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179EAB">
      <w:pPr>
        <w:widowControl w:val="0"/>
        <w:autoSpaceDE w:val="0"/>
        <w:jc w:val="both"/>
        <w:rPr>
          <w:rFonts w:hint="default" w:cs="宋体"/>
          <w:b/>
          <w:sz w:val="18"/>
          <w:szCs w:val="18"/>
        </w:rPr>
      </w:pPr>
      <w:bookmarkStart w:id="0" w:name="_MON_1777384385"/>
      <w:bookmarkEnd w:id="0"/>
      <w:bookmarkStart w:id="1" w:name="_Toc5584"/>
    </w:p>
    <w:p w14:paraId="5C53087B">
      <w:pPr>
        <w:widowControl w:val="0"/>
        <w:autoSpaceDE w:val="0"/>
        <w:jc w:val="center"/>
        <w:rPr>
          <w:rFonts w:hint="default" w:cs="宋体"/>
          <w:b/>
          <w:sz w:val="18"/>
          <w:szCs w:val="18"/>
        </w:rPr>
      </w:pPr>
    </w:p>
    <w:p w14:paraId="3DE23B99">
      <w:pPr>
        <w:widowControl w:val="0"/>
        <w:autoSpaceDE w:val="0"/>
        <w:jc w:val="center"/>
        <w:rPr>
          <w:rFonts w:hint="default" w:cs="宋体"/>
          <w:b/>
          <w:sz w:val="44"/>
          <w:szCs w:val="44"/>
        </w:rPr>
      </w:pPr>
    </w:p>
    <w:p w14:paraId="267F4E40">
      <w:pPr>
        <w:widowControl w:val="0"/>
        <w:autoSpaceDE w:val="0"/>
        <w:jc w:val="center"/>
        <w:rPr>
          <w:rFonts w:hint="default" w:cs="宋体"/>
          <w:b/>
          <w:sz w:val="44"/>
          <w:szCs w:val="44"/>
        </w:rPr>
      </w:pPr>
    </w:p>
    <w:p w14:paraId="2B37B2A3">
      <w:pPr>
        <w:widowControl w:val="0"/>
        <w:autoSpaceDE w:val="0"/>
        <w:jc w:val="center"/>
        <w:rPr>
          <w:rFonts w:hint="default" w:cs="宋体"/>
          <w:b/>
          <w:sz w:val="44"/>
          <w:szCs w:val="44"/>
        </w:rPr>
      </w:pPr>
    </w:p>
    <w:p w14:paraId="296A39BF">
      <w:pPr>
        <w:widowControl w:val="0"/>
        <w:autoSpaceDE w:val="0"/>
        <w:jc w:val="center"/>
        <w:rPr>
          <w:rFonts w:hint="default" w:cs="宋体"/>
          <w:b/>
          <w:sz w:val="44"/>
          <w:szCs w:val="44"/>
        </w:rPr>
      </w:pPr>
      <w:r>
        <w:rPr>
          <w:rFonts w:cs="宋体"/>
          <w:b/>
          <w:sz w:val="44"/>
          <w:szCs w:val="44"/>
        </w:rPr>
        <w:t>湖北省健康医疗大数据采集规范</w:t>
      </w:r>
    </w:p>
    <w:p w14:paraId="7FF0B19D">
      <w:pPr>
        <w:widowControl w:val="0"/>
        <w:autoSpaceDE w:val="0"/>
        <w:jc w:val="center"/>
        <w:rPr>
          <w:rFonts w:hint="default" w:cs="宋体"/>
          <w:b/>
          <w:sz w:val="18"/>
          <w:szCs w:val="18"/>
        </w:rPr>
      </w:pPr>
    </w:p>
    <w:p w14:paraId="7A7B9EC1">
      <w:pPr>
        <w:widowControl w:val="0"/>
        <w:autoSpaceDE w:val="0"/>
        <w:jc w:val="center"/>
        <w:rPr>
          <w:rFonts w:hint="default" w:cs="宋体"/>
          <w:b/>
          <w:sz w:val="18"/>
          <w:szCs w:val="18"/>
        </w:rPr>
      </w:pPr>
    </w:p>
    <w:p w14:paraId="6AD96E3C">
      <w:pPr>
        <w:widowControl w:val="0"/>
        <w:autoSpaceDE w:val="0"/>
        <w:jc w:val="center"/>
        <w:rPr>
          <w:rFonts w:hint="default" w:cs="宋体"/>
          <w:b/>
          <w:sz w:val="18"/>
          <w:szCs w:val="18"/>
        </w:rPr>
      </w:pPr>
    </w:p>
    <w:p w14:paraId="029A1823">
      <w:pPr>
        <w:widowControl w:val="0"/>
        <w:autoSpaceDE w:val="0"/>
        <w:jc w:val="center"/>
        <w:rPr>
          <w:rFonts w:hint="default" w:cs="宋体"/>
          <w:b/>
          <w:sz w:val="18"/>
          <w:szCs w:val="18"/>
        </w:rPr>
      </w:pPr>
    </w:p>
    <w:p w14:paraId="3B3D6043">
      <w:pPr>
        <w:widowControl w:val="0"/>
        <w:autoSpaceDE w:val="0"/>
        <w:jc w:val="center"/>
        <w:rPr>
          <w:rFonts w:hint="default" w:cs="宋体"/>
          <w:b/>
          <w:sz w:val="18"/>
          <w:szCs w:val="18"/>
        </w:rPr>
      </w:pPr>
    </w:p>
    <w:p w14:paraId="31A33920">
      <w:pPr>
        <w:widowControl w:val="0"/>
        <w:autoSpaceDE w:val="0"/>
        <w:jc w:val="center"/>
        <w:rPr>
          <w:rFonts w:hint="default" w:cs="宋体"/>
          <w:b/>
          <w:sz w:val="18"/>
          <w:szCs w:val="18"/>
        </w:rPr>
      </w:pPr>
    </w:p>
    <w:p w14:paraId="38AC5D86">
      <w:pPr>
        <w:widowControl w:val="0"/>
        <w:autoSpaceDE w:val="0"/>
        <w:jc w:val="center"/>
        <w:rPr>
          <w:rFonts w:hint="default" w:cs="宋体"/>
          <w:b/>
          <w:sz w:val="18"/>
          <w:szCs w:val="18"/>
        </w:rPr>
      </w:pPr>
    </w:p>
    <w:p w14:paraId="083DAE2D">
      <w:pPr>
        <w:widowControl w:val="0"/>
        <w:autoSpaceDE w:val="0"/>
        <w:jc w:val="center"/>
        <w:rPr>
          <w:rFonts w:hint="default" w:cs="宋体"/>
          <w:b/>
          <w:sz w:val="18"/>
          <w:szCs w:val="18"/>
        </w:rPr>
      </w:pPr>
    </w:p>
    <w:p w14:paraId="7C3C32AC">
      <w:pPr>
        <w:widowControl w:val="0"/>
        <w:autoSpaceDE w:val="0"/>
        <w:jc w:val="center"/>
        <w:rPr>
          <w:rFonts w:hint="default" w:cs="宋体"/>
          <w:b/>
          <w:sz w:val="18"/>
          <w:szCs w:val="18"/>
        </w:rPr>
      </w:pPr>
    </w:p>
    <w:p w14:paraId="472489AF">
      <w:pPr>
        <w:widowControl w:val="0"/>
        <w:autoSpaceDE w:val="0"/>
        <w:jc w:val="center"/>
        <w:rPr>
          <w:rFonts w:hint="default" w:cs="宋体"/>
          <w:b/>
          <w:sz w:val="18"/>
          <w:szCs w:val="18"/>
        </w:rPr>
      </w:pPr>
    </w:p>
    <w:p w14:paraId="1B3C5D7B">
      <w:pPr>
        <w:widowControl w:val="0"/>
        <w:autoSpaceDE w:val="0"/>
        <w:jc w:val="center"/>
        <w:rPr>
          <w:rFonts w:hint="default" w:cs="宋体"/>
          <w:b/>
          <w:sz w:val="18"/>
          <w:szCs w:val="18"/>
        </w:rPr>
      </w:pPr>
    </w:p>
    <w:p w14:paraId="2141DF14">
      <w:pPr>
        <w:widowControl w:val="0"/>
        <w:autoSpaceDE w:val="0"/>
        <w:jc w:val="center"/>
        <w:rPr>
          <w:rFonts w:hint="default" w:cs="宋体"/>
          <w:b/>
          <w:sz w:val="18"/>
          <w:szCs w:val="18"/>
        </w:rPr>
      </w:pPr>
    </w:p>
    <w:p w14:paraId="29667CE4">
      <w:pPr>
        <w:widowControl w:val="0"/>
        <w:autoSpaceDE w:val="0"/>
        <w:jc w:val="center"/>
        <w:rPr>
          <w:rFonts w:hint="default" w:cs="宋体"/>
          <w:b/>
          <w:sz w:val="18"/>
          <w:szCs w:val="18"/>
        </w:rPr>
      </w:pPr>
    </w:p>
    <w:p w14:paraId="3353414E">
      <w:pPr>
        <w:widowControl w:val="0"/>
        <w:autoSpaceDE w:val="0"/>
        <w:jc w:val="center"/>
        <w:rPr>
          <w:rFonts w:hint="default" w:cs="宋体"/>
          <w:b/>
          <w:sz w:val="18"/>
          <w:szCs w:val="18"/>
        </w:rPr>
      </w:pPr>
    </w:p>
    <w:p w14:paraId="0792FAF5">
      <w:pPr>
        <w:widowControl w:val="0"/>
        <w:autoSpaceDE w:val="0"/>
        <w:jc w:val="center"/>
        <w:rPr>
          <w:rFonts w:hint="default" w:cs="宋体"/>
          <w:b/>
          <w:sz w:val="18"/>
          <w:szCs w:val="18"/>
        </w:rPr>
      </w:pPr>
    </w:p>
    <w:p w14:paraId="7FF9717D">
      <w:pPr>
        <w:widowControl w:val="0"/>
        <w:autoSpaceDE w:val="0"/>
        <w:jc w:val="center"/>
        <w:rPr>
          <w:rFonts w:hint="default" w:cs="宋体"/>
          <w:b/>
          <w:sz w:val="18"/>
          <w:szCs w:val="18"/>
        </w:rPr>
      </w:pPr>
    </w:p>
    <w:p w14:paraId="5D2F09DD">
      <w:pPr>
        <w:widowControl w:val="0"/>
        <w:autoSpaceDE w:val="0"/>
        <w:jc w:val="center"/>
        <w:rPr>
          <w:rFonts w:hint="default" w:cs="宋体"/>
          <w:b/>
          <w:sz w:val="18"/>
          <w:szCs w:val="18"/>
        </w:rPr>
      </w:pPr>
    </w:p>
    <w:p w14:paraId="0A5236B4">
      <w:pPr>
        <w:widowControl w:val="0"/>
        <w:autoSpaceDE w:val="0"/>
        <w:jc w:val="center"/>
        <w:rPr>
          <w:rFonts w:hint="default" w:cs="宋体"/>
          <w:b/>
          <w:sz w:val="18"/>
          <w:szCs w:val="18"/>
        </w:rPr>
      </w:pPr>
    </w:p>
    <w:p w14:paraId="627B73C5">
      <w:pPr>
        <w:widowControl w:val="0"/>
        <w:autoSpaceDE w:val="0"/>
        <w:jc w:val="center"/>
        <w:rPr>
          <w:rFonts w:hint="default" w:cs="宋体"/>
          <w:b/>
          <w:sz w:val="18"/>
          <w:szCs w:val="18"/>
        </w:rPr>
      </w:pPr>
    </w:p>
    <w:p w14:paraId="7DA255E6">
      <w:pPr>
        <w:widowControl w:val="0"/>
        <w:autoSpaceDE w:val="0"/>
        <w:jc w:val="center"/>
        <w:rPr>
          <w:rFonts w:hint="default" w:cs="宋体"/>
          <w:b/>
          <w:sz w:val="18"/>
          <w:szCs w:val="18"/>
        </w:rPr>
      </w:pPr>
    </w:p>
    <w:p w14:paraId="3AD5058F">
      <w:pPr>
        <w:widowControl w:val="0"/>
        <w:autoSpaceDE w:val="0"/>
        <w:jc w:val="center"/>
        <w:rPr>
          <w:rFonts w:hint="default" w:cs="宋体"/>
          <w:b/>
          <w:sz w:val="18"/>
          <w:szCs w:val="18"/>
        </w:rPr>
      </w:pPr>
    </w:p>
    <w:p w14:paraId="4FBE0694">
      <w:pPr>
        <w:widowControl w:val="0"/>
        <w:autoSpaceDE w:val="0"/>
        <w:jc w:val="center"/>
        <w:rPr>
          <w:rFonts w:hint="default" w:cs="宋体"/>
          <w:b/>
          <w:sz w:val="18"/>
          <w:szCs w:val="18"/>
        </w:rPr>
      </w:pPr>
    </w:p>
    <w:p w14:paraId="1FF8EEA1">
      <w:pPr>
        <w:widowControl w:val="0"/>
        <w:autoSpaceDE w:val="0"/>
        <w:jc w:val="center"/>
        <w:rPr>
          <w:rFonts w:hint="default" w:cs="宋体"/>
          <w:b/>
          <w:sz w:val="18"/>
          <w:szCs w:val="18"/>
        </w:rPr>
      </w:pPr>
    </w:p>
    <w:p w14:paraId="108EEB3E">
      <w:pPr>
        <w:widowControl w:val="0"/>
        <w:autoSpaceDE w:val="0"/>
        <w:jc w:val="center"/>
        <w:rPr>
          <w:rFonts w:hint="default" w:cs="宋体"/>
          <w:b/>
          <w:sz w:val="18"/>
          <w:szCs w:val="18"/>
        </w:rPr>
      </w:pPr>
    </w:p>
    <w:p w14:paraId="633D1847">
      <w:pPr>
        <w:widowControl w:val="0"/>
        <w:autoSpaceDE w:val="0"/>
        <w:jc w:val="center"/>
        <w:rPr>
          <w:rFonts w:hint="default" w:cs="宋体"/>
          <w:b/>
          <w:sz w:val="18"/>
          <w:szCs w:val="18"/>
        </w:rPr>
      </w:pPr>
    </w:p>
    <w:p w14:paraId="0D56E1D0">
      <w:pPr>
        <w:widowControl w:val="0"/>
        <w:autoSpaceDE w:val="0"/>
        <w:jc w:val="center"/>
        <w:rPr>
          <w:rFonts w:hint="default" w:cs="宋体"/>
          <w:b/>
          <w:sz w:val="18"/>
          <w:szCs w:val="18"/>
        </w:rPr>
      </w:pPr>
    </w:p>
    <w:p w14:paraId="048D63D3">
      <w:pPr>
        <w:widowControl w:val="0"/>
        <w:autoSpaceDE w:val="0"/>
        <w:jc w:val="center"/>
        <w:rPr>
          <w:rFonts w:hint="default" w:cs="宋体"/>
          <w:b/>
          <w:sz w:val="18"/>
          <w:szCs w:val="18"/>
        </w:rPr>
      </w:pPr>
    </w:p>
    <w:p w14:paraId="7B057883">
      <w:pPr>
        <w:widowControl w:val="0"/>
        <w:autoSpaceDE w:val="0"/>
        <w:jc w:val="center"/>
        <w:rPr>
          <w:rFonts w:hint="default" w:cs="宋体"/>
          <w:b/>
          <w:sz w:val="18"/>
          <w:szCs w:val="18"/>
        </w:rPr>
      </w:pPr>
    </w:p>
    <w:p w14:paraId="01D7E348">
      <w:pPr>
        <w:widowControl w:val="0"/>
        <w:autoSpaceDE w:val="0"/>
        <w:jc w:val="center"/>
        <w:rPr>
          <w:rFonts w:hint="default" w:cs="宋体"/>
          <w:b/>
          <w:sz w:val="18"/>
          <w:szCs w:val="18"/>
        </w:rPr>
      </w:pPr>
      <w:r>
        <w:rPr>
          <w:rFonts w:cs="宋体"/>
          <w:b/>
          <w:sz w:val="18"/>
          <w:szCs w:val="18"/>
        </w:rPr>
        <w:t xml:space="preserve"> </w:t>
      </w:r>
    </w:p>
    <w:p w14:paraId="7749823B">
      <w:pPr>
        <w:widowControl w:val="0"/>
        <w:autoSpaceDE w:val="0"/>
        <w:jc w:val="center"/>
        <w:rPr>
          <w:rFonts w:hint="default" w:cs="宋体"/>
          <w:b/>
          <w:sz w:val="18"/>
          <w:szCs w:val="18"/>
        </w:rPr>
      </w:pPr>
      <w:r>
        <w:rPr>
          <w:rFonts w:cs="宋体"/>
          <w:b/>
          <w:sz w:val="18"/>
          <w:szCs w:val="18"/>
        </w:rPr>
        <w:t xml:space="preserve"> </w:t>
      </w:r>
    </w:p>
    <w:p w14:paraId="084A153B">
      <w:pPr>
        <w:widowControl w:val="0"/>
        <w:autoSpaceDE w:val="0"/>
        <w:jc w:val="center"/>
        <w:rPr>
          <w:rFonts w:hint="default" w:cs="宋体"/>
          <w:b/>
          <w:sz w:val="18"/>
          <w:szCs w:val="18"/>
        </w:rPr>
      </w:pPr>
      <w:r>
        <w:rPr>
          <w:rFonts w:cs="宋体"/>
          <w:b/>
          <w:sz w:val="18"/>
          <w:szCs w:val="18"/>
        </w:rPr>
        <w:t xml:space="preserve"> </w:t>
      </w:r>
    </w:p>
    <w:p w14:paraId="4E4C3572">
      <w:pPr>
        <w:widowControl w:val="0"/>
        <w:autoSpaceDE w:val="0"/>
        <w:jc w:val="center"/>
        <w:rPr>
          <w:rFonts w:hint="default" w:cs="宋体"/>
          <w:b/>
          <w:sz w:val="18"/>
          <w:szCs w:val="18"/>
        </w:rPr>
      </w:pPr>
      <w:r>
        <w:rPr>
          <w:rFonts w:cs="宋体"/>
          <w:b/>
          <w:sz w:val="18"/>
          <w:szCs w:val="18"/>
        </w:rPr>
        <w:t xml:space="preserve"> </w:t>
      </w:r>
    </w:p>
    <w:p w14:paraId="049C3FD9">
      <w:pPr>
        <w:widowControl w:val="0"/>
        <w:autoSpaceDE w:val="0"/>
        <w:jc w:val="center"/>
        <w:rPr>
          <w:rFonts w:hint="default" w:cs="宋体"/>
          <w:b/>
          <w:sz w:val="18"/>
          <w:szCs w:val="18"/>
        </w:rPr>
      </w:pPr>
      <w:r>
        <w:rPr>
          <w:rFonts w:cs="宋体"/>
          <w:b/>
          <w:sz w:val="18"/>
          <w:szCs w:val="18"/>
        </w:rPr>
        <w:t xml:space="preserve">  </w:t>
      </w:r>
    </w:p>
    <w:p w14:paraId="5738D254">
      <w:pPr>
        <w:widowControl w:val="0"/>
        <w:autoSpaceDE w:val="0"/>
        <w:rPr>
          <w:rFonts w:hint="default" w:ascii="黑体" w:hAnsi="黑体" w:eastAsia="黑体" w:cs="黑体"/>
          <w:b/>
          <w:bCs/>
          <w:sz w:val="18"/>
          <w:szCs w:val="18"/>
        </w:rPr>
      </w:pPr>
      <w:r>
        <w:rPr>
          <w:rFonts w:ascii="华文中宋" w:hAnsi="华文中宋" w:eastAsia="华文中宋" w:cs="微软雅黑"/>
          <w:b/>
          <w:sz w:val="18"/>
          <w:szCs w:val="18"/>
        </w:rPr>
        <w:t xml:space="preserve">               </w:t>
      </w:r>
      <w:bookmarkStart w:id="2" w:name="_Toc23090"/>
      <w:bookmarkStart w:id="3" w:name="_Toc319692258"/>
      <w:bookmarkStart w:id="4" w:name="_Toc26625"/>
      <w:r>
        <w:rPr>
          <w:rFonts w:ascii="黑体" w:hAnsi="黑体" w:eastAsia="黑体" w:cs="黑体"/>
          <w:b/>
          <w:bCs/>
          <w:sz w:val="18"/>
          <w:szCs w:val="18"/>
        </w:rPr>
        <w:t>目</w:t>
      </w:r>
      <w:r>
        <w:rPr>
          <w:rFonts w:hint="default" w:ascii="黑体" w:hAnsi="黑体" w:eastAsia="黑体" w:cs="黑体"/>
          <w:b/>
          <w:bCs/>
          <w:sz w:val="18"/>
          <w:szCs w:val="18"/>
        </w:rPr>
        <w:t xml:space="preserve"> </w:t>
      </w:r>
      <w:r>
        <w:rPr>
          <w:rFonts w:ascii="黑体" w:hAnsi="黑体" w:eastAsia="黑体" w:cs="黑体"/>
          <w:b/>
          <w:bCs/>
          <w:sz w:val="18"/>
          <w:szCs w:val="18"/>
        </w:rPr>
        <w:t>次</w:t>
      </w:r>
    </w:p>
    <w:p w14:paraId="5DA72C2F">
      <w:pPr>
        <w:pStyle w:val="30"/>
        <w:tabs>
          <w:tab w:val="right" w:leader="dot" w:pos="8307"/>
        </w:tabs>
        <w:rPr>
          <w:rFonts w:hint="default"/>
        </w:rPr>
      </w:pPr>
      <w:r>
        <w:rPr>
          <w:rFonts w:ascii="黑体" w:hAnsi="黑体" w:eastAsia="黑体" w:cs="黑体"/>
          <w:b w:val="0"/>
          <w:bCs/>
          <w:sz w:val="18"/>
          <w:szCs w:val="18"/>
        </w:rPr>
        <w:fldChar w:fldCharType="begin"/>
      </w:r>
      <w:r>
        <w:rPr>
          <w:rFonts w:hint="default" w:ascii="黑体" w:hAnsi="黑体" w:eastAsia="黑体" w:cs="黑体"/>
          <w:b w:val="0"/>
          <w:bCs/>
          <w:sz w:val="18"/>
          <w:szCs w:val="18"/>
        </w:rPr>
        <w:instrText xml:space="preserve">TOC \o "1-3" \h \u </w:instrText>
      </w:r>
      <w:r>
        <w:rPr>
          <w:rFonts w:ascii="黑体" w:hAnsi="黑体" w:eastAsia="黑体" w:cs="黑体"/>
          <w:b w:val="0"/>
          <w:bCs/>
          <w:sz w:val="18"/>
          <w:szCs w:val="18"/>
        </w:rPr>
        <w:fldChar w:fldCharType="separate"/>
      </w:r>
      <w:r>
        <w:fldChar w:fldCharType="begin"/>
      </w:r>
      <w:r>
        <w:instrText xml:space="preserve"> HYPERLINK \l "_Toc20991" </w:instrText>
      </w:r>
      <w:r>
        <w:fldChar w:fldCharType="separate"/>
      </w:r>
      <w:r>
        <w:rPr>
          <w:rFonts w:ascii="黑体" w:hAnsi="黑体" w:eastAsia="黑体" w:cs="黑体"/>
          <w:szCs w:val="18"/>
        </w:rPr>
        <w:t>前</w:t>
      </w:r>
      <w:r>
        <w:rPr>
          <w:rFonts w:hint="default" w:ascii="黑体" w:hAnsi="黑体" w:eastAsia="黑体" w:cs="黑体"/>
          <w:szCs w:val="18"/>
        </w:rPr>
        <w:t>  言</w:t>
      </w:r>
      <w:r>
        <w:tab/>
      </w:r>
      <w:r>
        <w:fldChar w:fldCharType="begin"/>
      </w:r>
      <w:r>
        <w:instrText xml:space="preserve"> PAGEREF _Toc20991 \h </w:instrText>
      </w:r>
      <w:r>
        <w:fldChar w:fldCharType="separate"/>
      </w:r>
      <w:r>
        <w:t>III</w:t>
      </w:r>
      <w:r>
        <w:fldChar w:fldCharType="end"/>
      </w:r>
      <w:r>
        <w:fldChar w:fldCharType="end"/>
      </w:r>
    </w:p>
    <w:p w14:paraId="520C61A6">
      <w:pPr>
        <w:pStyle w:val="30"/>
        <w:tabs>
          <w:tab w:val="right" w:leader="dot" w:pos="8307"/>
        </w:tabs>
        <w:rPr>
          <w:rFonts w:hint="default"/>
        </w:rPr>
      </w:pPr>
      <w:r>
        <w:fldChar w:fldCharType="begin"/>
      </w:r>
      <w:r>
        <w:instrText xml:space="preserve"> HYPERLINK \l "_Toc15615" </w:instrText>
      </w:r>
      <w:r>
        <w:fldChar w:fldCharType="separate"/>
      </w:r>
      <w:r>
        <w:rPr>
          <w:rFonts w:hint="default"/>
          <w:szCs w:val="18"/>
        </w:rPr>
        <w:t>1范围</w:t>
      </w:r>
      <w:r>
        <w:tab/>
      </w:r>
      <w:r>
        <w:fldChar w:fldCharType="begin"/>
      </w:r>
      <w:r>
        <w:instrText xml:space="preserve"> PAGEREF _Toc15615 \h </w:instrText>
      </w:r>
      <w:r>
        <w:fldChar w:fldCharType="separate"/>
      </w:r>
      <w:r>
        <w:t>1</w:t>
      </w:r>
      <w:r>
        <w:fldChar w:fldCharType="end"/>
      </w:r>
      <w:r>
        <w:fldChar w:fldCharType="end"/>
      </w:r>
    </w:p>
    <w:p w14:paraId="12A8A2BC">
      <w:pPr>
        <w:pStyle w:val="30"/>
        <w:tabs>
          <w:tab w:val="right" w:leader="dot" w:pos="8307"/>
        </w:tabs>
        <w:rPr>
          <w:rFonts w:hint="default"/>
        </w:rPr>
      </w:pPr>
      <w:r>
        <w:fldChar w:fldCharType="begin"/>
      </w:r>
      <w:r>
        <w:instrText xml:space="preserve"> HYPERLINK \l "_Toc32088" </w:instrText>
      </w:r>
      <w:r>
        <w:fldChar w:fldCharType="separate"/>
      </w:r>
      <w:r>
        <w:rPr>
          <w:rFonts w:hint="default"/>
          <w:szCs w:val="18"/>
        </w:rPr>
        <w:t>2规范性引用文件</w:t>
      </w:r>
      <w:r>
        <w:tab/>
      </w:r>
      <w:r>
        <w:fldChar w:fldCharType="begin"/>
      </w:r>
      <w:r>
        <w:instrText xml:space="preserve"> PAGEREF _Toc32088 \h </w:instrText>
      </w:r>
      <w:r>
        <w:fldChar w:fldCharType="separate"/>
      </w:r>
      <w:r>
        <w:t>1</w:t>
      </w:r>
      <w:r>
        <w:fldChar w:fldCharType="end"/>
      </w:r>
      <w:r>
        <w:fldChar w:fldCharType="end"/>
      </w:r>
    </w:p>
    <w:p w14:paraId="3C7E1038">
      <w:pPr>
        <w:pStyle w:val="30"/>
        <w:tabs>
          <w:tab w:val="right" w:leader="dot" w:pos="8307"/>
        </w:tabs>
        <w:rPr>
          <w:rFonts w:hint="default"/>
        </w:rPr>
      </w:pPr>
      <w:r>
        <w:fldChar w:fldCharType="begin"/>
      </w:r>
      <w:r>
        <w:instrText xml:space="preserve"> HYPERLINK \l "_Toc26990" </w:instrText>
      </w:r>
      <w:r>
        <w:fldChar w:fldCharType="separate"/>
      </w:r>
      <w:r>
        <w:rPr>
          <w:rFonts w:hint="default"/>
          <w:szCs w:val="18"/>
        </w:rPr>
        <w:t>3术语与</w:t>
      </w:r>
      <w:r>
        <w:rPr>
          <w:szCs w:val="18"/>
        </w:rPr>
        <w:t>缩略语</w:t>
      </w:r>
      <w:r>
        <w:tab/>
      </w:r>
      <w:r>
        <w:fldChar w:fldCharType="begin"/>
      </w:r>
      <w:r>
        <w:instrText xml:space="preserve"> PAGEREF _Toc26990 \h </w:instrText>
      </w:r>
      <w:r>
        <w:fldChar w:fldCharType="separate"/>
      </w:r>
      <w:r>
        <w:t>1</w:t>
      </w:r>
      <w:r>
        <w:fldChar w:fldCharType="end"/>
      </w:r>
      <w:r>
        <w:fldChar w:fldCharType="end"/>
      </w:r>
    </w:p>
    <w:p w14:paraId="43D3B8BF">
      <w:pPr>
        <w:pStyle w:val="37"/>
        <w:tabs>
          <w:tab w:val="right" w:leader="dot" w:pos="8307"/>
        </w:tabs>
        <w:rPr>
          <w:rFonts w:hint="default"/>
        </w:rPr>
      </w:pPr>
      <w:r>
        <w:fldChar w:fldCharType="begin"/>
      </w:r>
      <w:r>
        <w:instrText xml:space="preserve"> HYPERLINK \l "_Toc19002" </w:instrText>
      </w:r>
      <w:r>
        <w:fldChar w:fldCharType="separate"/>
      </w:r>
      <w:r>
        <w:rPr>
          <w:rFonts w:hint="default"/>
          <w:szCs w:val="18"/>
        </w:rPr>
        <w:t>3.1</w:t>
      </w:r>
      <w:r>
        <w:rPr>
          <w:szCs w:val="18"/>
        </w:rPr>
        <w:t>术语和定义</w:t>
      </w:r>
      <w:r>
        <w:tab/>
      </w:r>
      <w:r>
        <w:fldChar w:fldCharType="begin"/>
      </w:r>
      <w:r>
        <w:instrText xml:space="preserve"> PAGEREF _Toc19002 \h </w:instrText>
      </w:r>
      <w:r>
        <w:fldChar w:fldCharType="separate"/>
      </w:r>
      <w:r>
        <w:t>1</w:t>
      </w:r>
      <w:r>
        <w:fldChar w:fldCharType="end"/>
      </w:r>
      <w:r>
        <w:fldChar w:fldCharType="end"/>
      </w:r>
    </w:p>
    <w:p w14:paraId="0D233A64">
      <w:pPr>
        <w:pStyle w:val="37"/>
        <w:tabs>
          <w:tab w:val="right" w:leader="dot" w:pos="8307"/>
        </w:tabs>
        <w:rPr>
          <w:rFonts w:hint="default"/>
        </w:rPr>
      </w:pPr>
      <w:r>
        <w:fldChar w:fldCharType="begin"/>
      </w:r>
      <w:r>
        <w:instrText xml:space="preserve"> HYPERLINK \l "_Toc29529" </w:instrText>
      </w:r>
      <w:r>
        <w:fldChar w:fldCharType="separate"/>
      </w:r>
      <w:r>
        <w:rPr>
          <w:rFonts w:hint="default"/>
          <w:szCs w:val="18"/>
        </w:rPr>
        <w:t>3.2缩略语</w:t>
      </w:r>
      <w:r>
        <w:tab/>
      </w:r>
      <w:r>
        <w:fldChar w:fldCharType="begin"/>
      </w:r>
      <w:r>
        <w:instrText xml:space="preserve"> PAGEREF _Toc29529 \h </w:instrText>
      </w:r>
      <w:r>
        <w:fldChar w:fldCharType="separate"/>
      </w:r>
      <w:r>
        <w:t>2</w:t>
      </w:r>
      <w:r>
        <w:fldChar w:fldCharType="end"/>
      </w:r>
      <w:r>
        <w:fldChar w:fldCharType="end"/>
      </w:r>
    </w:p>
    <w:p w14:paraId="700C8F36">
      <w:pPr>
        <w:pStyle w:val="30"/>
        <w:tabs>
          <w:tab w:val="right" w:leader="dot" w:pos="8307"/>
        </w:tabs>
        <w:rPr>
          <w:rFonts w:hint="default"/>
        </w:rPr>
      </w:pPr>
      <w:r>
        <w:fldChar w:fldCharType="begin"/>
      </w:r>
      <w:r>
        <w:instrText xml:space="preserve"> HYPERLINK \l "_Toc9571" </w:instrText>
      </w:r>
      <w:r>
        <w:fldChar w:fldCharType="separate"/>
      </w:r>
      <w:r>
        <w:rPr>
          <w:rFonts w:hint="default"/>
          <w:szCs w:val="18"/>
        </w:rPr>
        <w:t>4数据集元数据属性</w:t>
      </w:r>
      <w:r>
        <w:tab/>
      </w:r>
      <w:r>
        <w:fldChar w:fldCharType="begin"/>
      </w:r>
      <w:r>
        <w:instrText xml:space="preserve"> PAGEREF _Toc9571 \h </w:instrText>
      </w:r>
      <w:r>
        <w:fldChar w:fldCharType="separate"/>
      </w:r>
      <w:r>
        <w:t>2</w:t>
      </w:r>
      <w:r>
        <w:fldChar w:fldCharType="end"/>
      </w:r>
      <w:r>
        <w:fldChar w:fldCharType="end"/>
      </w:r>
    </w:p>
    <w:p w14:paraId="4D0954A6">
      <w:pPr>
        <w:pStyle w:val="30"/>
        <w:tabs>
          <w:tab w:val="right" w:leader="dot" w:pos="8307"/>
        </w:tabs>
        <w:rPr>
          <w:rFonts w:hint="default"/>
        </w:rPr>
      </w:pPr>
      <w:r>
        <w:fldChar w:fldCharType="begin"/>
      </w:r>
      <w:r>
        <w:instrText xml:space="preserve"> HYPERLINK \l "_Toc5954" </w:instrText>
      </w:r>
      <w:r>
        <w:fldChar w:fldCharType="separate"/>
      </w:r>
      <w:r>
        <w:rPr>
          <w:rFonts w:hint="default"/>
          <w:szCs w:val="18"/>
        </w:rPr>
        <w:t>5数据元</w:t>
      </w:r>
      <w:r>
        <w:rPr>
          <w:szCs w:val="18"/>
        </w:rPr>
        <w:t>属性</w:t>
      </w:r>
      <w:r>
        <w:tab/>
      </w:r>
      <w:r>
        <w:fldChar w:fldCharType="begin"/>
      </w:r>
      <w:r>
        <w:instrText xml:space="preserve"> PAGEREF _Toc5954 \h </w:instrText>
      </w:r>
      <w:r>
        <w:fldChar w:fldCharType="separate"/>
      </w:r>
      <w:r>
        <w:t>3</w:t>
      </w:r>
      <w:r>
        <w:fldChar w:fldCharType="end"/>
      </w:r>
      <w:r>
        <w:fldChar w:fldCharType="end"/>
      </w:r>
    </w:p>
    <w:p w14:paraId="361E6679">
      <w:pPr>
        <w:pStyle w:val="37"/>
        <w:tabs>
          <w:tab w:val="right" w:leader="dot" w:pos="8307"/>
        </w:tabs>
        <w:rPr>
          <w:rFonts w:hint="default"/>
        </w:rPr>
      </w:pPr>
      <w:r>
        <w:fldChar w:fldCharType="begin"/>
      </w:r>
      <w:r>
        <w:instrText xml:space="preserve"> HYPERLINK \l "_Toc14623" </w:instrText>
      </w:r>
      <w:r>
        <w:fldChar w:fldCharType="separate"/>
      </w:r>
      <w:r>
        <w:rPr>
          <w:rFonts w:hint="default"/>
          <w:szCs w:val="18"/>
        </w:rPr>
        <w:t>5.1数据元公用属性</w:t>
      </w:r>
      <w:r>
        <w:tab/>
      </w:r>
      <w:r>
        <w:fldChar w:fldCharType="begin"/>
      </w:r>
      <w:r>
        <w:instrText xml:space="preserve"> PAGEREF _Toc14623 \h </w:instrText>
      </w:r>
      <w:r>
        <w:fldChar w:fldCharType="separate"/>
      </w:r>
      <w:r>
        <w:t>3</w:t>
      </w:r>
      <w:r>
        <w:fldChar w:fldCharType="end"/>
      </w:r>
      <w:r>
        <w:fldChar w:fldCharType="end"/>
      </w:r>
    </w:p>
    <w:p w14:paraId="358B04AD">
      <w:pPr>
        <w:pStyle w:val="37"/>
        <w:tabs>
          <w:tab w:val="right" w:leader="dot" w:pos="8307"/>
        </w:tabs>
        <w:rPr>
          <w:rFonts w:hint="default"/>
        </w:rPr>
      </w:pPr>
      <w:r>
        <w:fldChar w:fldCharType="begin"/>
      </w:r>
      <w:r>
        <w:instrText xml:space="preserve"> HYPERLINK \l "_Toc32460" </w:instrText>
      </w:r>
      <w:r>
        <w:fldChar w:fldCharType="separate"/>
      </w:r>
      <w:r>
        <w:rPr>
          <w:rFonts w:hint="default"/>
          <w:szCs w:val="18"/>
        </w:rPr>
        <w:t>5.2数据元专用属</w:t>
      </w:r>
      <w:r>
        <w:rPr>
          <w:szCs w:val="18"/>
        </w:rPr>
        <w:t>性</w:t>
      </w:r>
      <w:r>
        <w:tab/>
      </w:r>
      <w:r>
        <w:fldChar w:fldCharType="begin"/>
      </w:r>
      <w:r>
        <w:instrText xml:space="preserve"> PAGEREF _Toc32460 \h </w:instrText>
      </w:r>
      <w:r>
        <w:fldChar w:fldCharType="separate"/>
      </w:r>
      <w:r>
        <w:t>3</w:t>
      </w:r>
      <w:r>
        <w:fldChar w:fldCharType="end"/>
      </w:r>
      <w:r>
        <w:fldChar w:fldCharType="end"/>
      </w:r>
    </w:p>
    <w:p w14:paraId="5663644B">
      <w:pPr>
        <w:pStyle w:val="22"/>
        <w:tabs>
          <w:tab w:val="right" w:leader="dot" w:pos="8307"/>
        </w:tabs>
        <w:rPr>
          <w:rFonts w:hint="default"/>
        </w:rPr>
      </w:pPr>
      <w:r>
        <w:fldChar w:fldCharType="begin"/>
      </w:r>
      <w:r>
        <w:instrText xml:space="preserve"> HYPERLINK \l "_Toc14052" </w:instrText>
      </w:r>
      <w:r>
        <w:fldChar w:fldCharType="separate"/>
      </w:r>
      <w:r>
        <w:rPr>
          <w:rFonts w:hint="default"/>
          <w:szCs w:val="18"/>
        </w:rPr>
        <w:t xml:space="preserve">5.2.1 </w:t>
      </w:r>
      <w:r>
        <w:rPr>
          <w:szCs w:val="18"/>
        </w:rPr>
        <w:t>患者基本信息</w:t>
      </w:r>
      <w:r>
        <w:tab/>
      </w:r>
      <w:r>
        <w:fldChar w:fldCharType="begin"/>
      </w:r>
      <w:r>
        <w:instrText xml:space="preserve"> PAGEREF _Toc14052 \h </w:instrText>
      </w:r>
      <w:r>
        <w:fldChar w:fldCharType="separate"/>
      </w:r>
      <w:r>
        <w:t>4</w:t>
      </w:r>
      <w:r>
        <w:fldChar w:fldCharType="end"/>
      </w:r>
      <w:r>
        <w:fldChar w:fldCharType="end"/>
      </w:r>
    </w:p>
    <w:p w14:paraId="0F66C0F4">
      <w:pPr>
        <w:pStyle w:val="22"/>
        <w:tabs>
          <w:tab w:val="right" w:leader="dot" w:pos="8307"/>
        </w:tabs>
        <w:rPr>
          <w:rFonts w:hint="default"/>
        </w:rPr>
      </w:pPr>
      <w:r>
        <w:fldChar w:fldCharType="begin"/>
      </w:r>
      <w:r>
        <w:instrText xml:space="preserve"> HYPERLINK \l "_Toc4722" </w:instrText>
      </w:r>
      <w:r>
        <w:fldChar w:fldCharType="separate"/>
      </w:r>
      <w:r>
        <w:rPr>
          <w:rFonts w:hint="default"/>
          <w:szCs w:val="18"/>
        </w:rPr>
        <w:t xml:space="preserve">5.2.2 </w:t>
      </w:r>
      <w:r>
        <w:rPr>
          <w:szCs w:val="18"/>
        </w:rPr>
        <w:t>门急诊业务子集</w:t>
      </w:r>
      <w:r>
        <w:tab/>
      </w:r>
      <w:r>
        <w:fldChar w:fldCharType="begin"/>
      </w:r>
      <w:r>
        <w:instrText xml:space="preserve"> PAGEREF _Toc4722 \h </w:instrText>
      </w:r>
      <w:r>
        <w:fldChar w:fldCharType="separate"/>
      </w:r>
      <w:r>
        <w:t>8</w:t>
      </w:r>
      <w:r>
        <w:fldChar w:fldCharType="end"/>
      </w:r>
      <w:r>
        <w:fldChar w:fldCharType="end"/>
      </w:r>
    </w:p>
    <w:p w14:paraId="72CD051B">
      <w:pPr>
        <w:pStyle w:val="22"/>
        <w:tabs>
          <w:tab w:val="right" w:leader="dot" w:pos="8307"/>
        </w:tabs>
        <w:rPr>
          <w:rFonts w:hint="default"/>
        </w:rPr>
      </w:pPr>
      <w:r>
        <w:fldChar w:fldCharType="begin"/>
      </w:r>
      <w:r>
        <w:instrText xml:space="preserve"> HYPERLINK \l "_Toc22198" </w:instrText>
      </w:r>
      <w:r>
        <w:fldChar w:fldCharType="separate"/>
      </w:r>
      <w:r>
        <w:rPr>
          <w:rFonts w:hint="default"/>
          <w:szCs w:val="18"/>
        </w:rPr>
        <w:t xml:space="preserve">5.2.3 </w:t>
      </w:r>
      <w:r>
        <w:rPr>
          <w:szCs w:val="18"/>
        </w:rPr>
        <w:t>住院业务子集</w:t>
      </w:r>
      <w:r>
        <w:tab/>
      </w:r>
      <w:r>
        <w:fldChar w:fldCharType="begin"/>
      </w:r>
      <w:r>
        <w:instrText xml:space="preserve"> PAGEREF _Toc22198 \h </w:instrText>
      </w:r>
      <w:r>
        <w:fldChar w:fldCharType="separate"/>
      </w:r>
      <w:r>
        <w:t>53</w:t>
      </w:r>
      <w:r>
        <w:fldChar w:fldCharType="end"/>
      </w:r>
      <w:r>
        <w:fldChar w:fldCharType="end"/>
      </w:r>
    </w:p>
    <w:p w14:paraId="286B80E3">
      <w:pPr>
        <w:pStyle w:val="22"/>
        <w:tabs>
          <w:tab w:val="right" w:leader="dot" w:pos="8307"/>
        </w:tabs>
        <w:rPr>
          <w:rFonts w:hint="default"/>
        </w:rPr>
      </w:pPr>
      <w:r>
        <w:fldChar w:fldCharType="begin"/>
      </w:r>
      <w:r>
        <w:instrText xml:space="preserve"> HYPERLINK \l "_Toc7631" </w:instrText>
      </w:r>
      <w:r>
        <w:fldChar w:fldCharType="separate"/>
      </w:r>
      <w:r>
        <w:rPr>
          <w:rFonts w:hint="default"/>
          <w:szCs w:val="18"/>
        </w:rPr>
        <w:t xml:space="preserve">5.2.4 </w:t>
      </w:r>
      <w:r>
        <w:rPr>
          <w:szCs w:val="18"/>
        </w:rPr>
        <w:t>临床辅助业务子集</w:t>
      </w:r>
      <w:r>
        <w:tab/>
      </w:r>
      <w:r>
        <w:fldChar w:fldCharType="begin"/>
      </w:r>
      <w:r>
        <w:instrText xml:space="preserve"> PAGEREF _Toc7631 \h </w:instrText>
      </w:r>
      <w:r>
        <w:fldChar w:fldCharType="separate"/>
      </w:r>
      <w:r>
        <w:t>155</w:t>
      </w:r>
      <w:r>
        <w:fldChar w:fldCharType="end"/>
      </w:r>
      <w:r>
        <w:fldChar w:fldCharType="end"/>
      </w:r>
    </w:p>
    <w:p w14:paraId="3959318D">
      <w:pPr>
        <w:pStyle w:val="22"/>
        <w:tabs>
          <w:tab w:val="right" w:leader="dot" w:pos="8307"/>
        </w:tabs>
        <w:rPr>
          <w:rFonts w:hint="default"/>
        </w:rPr>
      </w:pPr>
      <w:r>
        <w:fldChar w:fldCharType="begin"/>
      </w:r>
      <w:r>
        <w:instrText xml:space="preserve"> HYPERLINK \l "_Toc709" </w:instrText>
      </w:r>
      <w:r>
        <w:fldChar w:fldCharType="separate"/>
      </w:r>
      <w:r>
        <w:rPr>
          <w:szCs w:val="18"/>
        </w:rPr>
        <w:t>5.2.5 传染病监测</w:t>
      </w:r>
      <w:r>
        <w:tab/>
      </w:r>
      <w:r>
        <w:fldChar w:fldCharType="begin"/>
      </w:r>
      <w:r>
        <w:instrText xml:space="preserve"> PAGEREF _Toc709 \h </w:instrText>
      </w:r>
      <w:r>
        <w:fldChar w:fldCharType="separate"/>
      </w:r>
      <w:r>
        <w:t>196</w:t>
      </w:r>
      <w:r>
        <w:fldChar w:fldCharType="end"/>
      </w:r>
      <w:r>
        <w:fldChar w:fldCharType="end"/>
      </w:r>
    </w:p>
    <w:p w14:paraId="6214B6A6">
      <w:pPr>
        <w:pStyle w:val="22"/>
        <w:tabs>
          <w:tab w:val="right" w:leader="dot" w:pos="8307"/>
        </w:tabs>
        <w:rPr>
          <w:rFonts w:hint="default"/>
        </w:rPr>
      </w:pPr>
      <w:r>
        <w:fldChar w:fldCharType="begin"/>
      </w:r>
      <w:r>
        <w:instrText xml:space="preserve"> HYPERLINK \l "_Toc845" </w:instrText>
      </w:r>
      <w:r>
        <w:fldChar w:fldCharType="separate"/>
      </w:r>
      <w:r>
        <w:rPr>
          <w:rFonts w:hint="default"/>
          <w:szCs w:val="18"/>
        </w:rPr>
        <w:t xml:space="preserve">5.2.6 </w:t>
      </w:r>
      <w:r>
        <w:rPr>
          <w:szCs w:val="18"/>
        </w:rPr>
        <w:t>基础信息子集</w:t>
      </w:r>
      <w:r>
        <w:tab/>
      </w:r>
      <w:r>
        <w:fldChar w:fldCharType="begin"/>
      </w:r>
      <w:r>
        <w:instrText xml:space="preserve"> PAGEREF _Toc845 \h </w:instrText>
      </w:r>
      <w:r>
        <w:fldChar w:fldCharType="separate"/>
      </w:r>
      <w:r>
        <w:t>213</w:t>
      </w:r>
      <w:r>
        <w:fldChar w:fldCharType="end"/>
      </w:r>
      <w:r>
        <w:fldChar w:fldCharType="end"/>
      </w:r>
    </w:p>
    <w:p w14:paraId="09A7BBEE">
      <w:pPr>
        <w:pStyle w:val="22"/>
        <w:tabs>
          <w:tab w:val="right" w:leader="dot" w:pos="8307"/>
        </w:tabs>
        <w:rPr>
          <w:rFonts w:hint="default" w:ascii="黑体" w:hAnsi="黑体" w:eastAsia="黑体" w:cs="黑体"/>
          <w:sz w:val="18"/>
          <w:szCs w:val="18"/>
        </w:rPr>
        <w:sectPr>
          <w:headerReference r:id="rId3" w:type="default"/>
          <w:footerReference r:id="rId4" w:type="default"/>
          <w:pgSz w:w="11907" w:h="16839"/>
          <w:pgMar w:top="1440" w:right="1800" w:bottom="1440" w:left="1800" w:header="851" w:footer="992" w:gutter="0"/>
          <w:pgNumType w:fmt="upperRoman" w:start="1"/>
          <w:cols w:space="720" w:num="1"/>
          <w:docGrid w:type="lines" w:linePitch="326" w:charSpace="0"/>
        </w:sectPr>
      </w:pPr>
      <w:r>
        <w:rPr>
          <w:rFonts w:ascii="黑体" w:hAnsi="黑体" w:eastAsia="黑体" w:cs="黑体"/>
          <w:bCs/>
          <w:szCs w:val="18"/>
        </w:rPr>
        <w:fldChar w:fldCharType="end"/>
      </w:r>
    </w:p>
    <w:p w14:paraId="2636C7B7">
      <w:pPr>
        <w:pStyle w:val="3"/>
        <w:jc w:val="center"/>
        <w:rPr>
          <w:rFonts w:hint="default" w:ascii="黑体" w:hAnsi="黑体" w:eastAsia="黑体" w:cs="黑体"/>
          <w:sz w:val="18"/>
          <w:szCs w:val="18"/>
        </w:rPr>
      </w:pPr>
      <w:bookmarkStart w:id="5" w:name="_Toc8808"/>
      <w:bookmarkStart w:id="6" w:name="_Toc844"/>
      <w:bookmarkStart w:id="7" w:name="_Toc20991"/>
      <w:bookmarkStart w:id="8" w:name="_Toc19575"/>
      <w:r>
        <w:rPr>
          <w:rFonts w:ascii="黑体" w:hAnsi="黑体" w:eastAsia="黑体" w:cs="黑体"/>
          <w:sz w:val="18"/>
          <w:szCs w:val="18"/>
        </w:rPr>
        <w:t>前</w:t>
      </w:r>
      <w:bookmarkStart w:id="9" w:name="BKQY"/>
      <w:r>
        <w:rPr>
          <w:rFonts w:hint="default" w:ascii="黑体" w:hAnsi="黑体" w:eastAsia="黑体" w:cs="黑体"/>
          <w:sz w:val="18"/>
          <w:szCs w:val="18"/>
        </w:rPr>
        <w:t>  言</w:t>
      </w:r>
      <w:bookmarkEnd w:id="2"/>
      <w:bookmarkEnd w:id="3"/>
      <w:bookmarkEnd w:id="4"/>
      <w:bookmarkEnd w:id="5"/>
      <w:bookmarkEnd w:id="6"/>
      <w:bookmarkEnd w:id="7"/>
      <w:bookmarkEnd w:id="8"/>
      <w:bookmarkEnd w:id="9"/>
    </w:p>
    <w:p w14:paraId="7A7951C6">
      <w:pPr>
        <w:spacing w:line="360" w:lineRule="auto"/>
        <w:ind w:firstLine="360" w:firstLineChars="200"/>
        <w:rPr>
          <w:rFonts w:hint="default" w:ascii="Times New Roman" w:hAnsi="Times New Roman"/>
          <w:sz w:val="18"/>
          <w:szCs w:val="18"/>
        </w:rPr>
      </w:pPr>
      <w:r>
        <w:rPr>
          <w:rFonts w:ascii="Times New Roman" w:hAnsi="Times New Roman"/>
          <w:sz w:val="18"/>
          <w:szCs w:val="18"/>
        </w:rPr>
        <w:t>本标准按照</w:t>
      </w:r>
      <w:r>
        <w:rPr>
          <w:rFonts w:hint="default" w:ascii="Times New Roman" w:hAnsi="Times New Roman"/>
          <w:sz w:val="18"/>
          <w:szCs w:val="18"/>
        </w:rPr>
        <w:t xml:space="preserve"> GB/T 1.1-2020 </w:t>
      </w:r>
      <w:r>
        <w:rPr>
          <w:rFonts w:ascii="Times New Roman" w:hAnsi="Times New Roman"/>
          <w:sz w:val="18"/>
          <w:szCs w:val="18"/>
        </w:rPr>
        <w:t>给出的规则起草。</w:t>
      </w:r>
    </w:p>
    <w:p w14:paraId="46FAD7C2">
      <w:pPr>
        <w:spacing w:line="360" w:lineRule="auto"/>
        <w:ind w:firstLine="360" w:firstLineChars="200"/>
        <w:rPr>
          <w:rFonts w:hint="default" w:ascii="Times New Roman" w:hAnsi="Times New Roman"/>
          <w:sz w:val="18"/>
          <w:szCs w:val="18"/>
        </w:rPr>
      </w:pPr>
      <w:r>
        <w:rPr>
          <w:rFonts w:ascii="Times New Roman" w:hAnsi="Times New Roman"/>
          <w:sz w:val="18"/>
          <w:szCs w:val="18"/>
        </w:rPr>
        <w:t>湖北省健康医疗大数据中心交换数据集标准规范包括</w:t>
      </w:r>
      <w:r>
        <w:rPr>
          <w:rFonts w:hint="default" w:ascii="Times New Roman" w:hAnsi="Times New Roman"/>
          <w:sz w:val="18"/>
          <w:szCs w:val="18"/>
        </w:rPr>
        <w:t>6</w:t>
      </w:r>
      <w:r>
        <w:rPr>
          <w:rFonts w:ascii="Times New Roman" w:hAnsi="Times New Roman"/>
          <w:sz w:val="18"/>
          <w:szCs w:val="18"/>
        </w:rPr>
        <w:t>个部分：</w:t>
      </w:r>
    </w:p>
    <w:p w14:paraId="5BE4101F">
      <w:pPr>
        <w:spacing w:line="360" w:lineRule="auto"/>
        <w:ind w:firstLine="360" w:firstLineChars="200"/>
        <w:rPr>
          <w:rFonts w:hint="default" w:ascii="Times New Roman" w:hAnsi="Times New Roman"/>
          <w:sz w:val="18"/>
          <w:szCs w:val="18"/>
        </w:rPr>
      </w:pPr>
      <w:r>
        <w:rPr>
          <w:rFonts w:ascii="Times New Roman" w:hAnsi="Times New Roman"/>
          <w:sz w:val="18"/>
          <w:szCs w:val="18"/>
        </w:rPr>
        <w:t>—第</w:t>
      </w:r>
      <w:r>
        <w:rPr>
          <w:rFonts w:hint="default" w:ascii="Times New Roman" w:hAnsi="Times New Roman"/>
          <w:sz w:val="18"/>
          <w:szCs w:val="18"/>
        </w:rPr>
        <w:t>1</w:t>
      </w:r>
      <w:r>
        <w:rPr>
          <w:rFonts w:ascii="Times New Roman" w:hAnsi="Times New Roman"/>
          <w:sz w:val="18"/>
          <w:szCs w:val="18"/>
        </w:rPr>
        <w:t>部分</w:t>
      </w:r>
      <w:r>
        <w:rPr>
          <w:rFonts w:hint="default" w:ascii="Times New Roman" w:hAnsi="Times New Roman"/>
          <w:sz w:val="18"/>
          <w:szCs w:val="18"/>
        </w:rPr>
        <w:t xml:space="preserve"> </w:t>
      </w:r>
      <w:r>
        <w:rPr>
          <w:rFonts w:ascii="Times New Roman" w:hAnsi="Times New Roman"/>
          <w:sz w:val="18"/>
          <w:szCs w:val="18"/>
        </w:rPr>
        <w:t>常态公共卫生数据集</w:t>
      </w:r>
    </w:p>
    <w:p w14:paraId="7233D745">
      <w:pPr>
        <w:spacing w:line="360" w:lineRule="auto"/>
        <w:ind w:firstLine="360" w:firstLineChars="200"/>
        <w:rPr>
          <w:rFonts w:hint="default" w:ascii="Times New Roman" w:hAnsi="Times New Roman"/>
          <w:sz w:val="18"/>
          <w:szCs w:val="18"/>
        </w:rPr>
      </w:pPr>
      <w:r>
        <w:rPr>
          <w:rFonts w:ascii="Times New Roman" w:hAnsi="Times New Roman"/>
          <w:sz w:val="18"/>
          <w:szCs w:val="18"/>
        </w:rPr>
        <w:t>—第</w:t>
      </w:r>
      <w:r>
        <w:rPr>
          <w:rFonts w:hint="default" w:ascii="Times New Roman" w:hAnsi="Times New Roman"/>
          <w:sz w:val="18"/>
          <w:szCs w:val="18"/>
        </w:rPr>
        <w:t>2</w:t>
      </w:r>
      <w:r>
        <w:rPr>
          <w:rFonts w:ascii="Times New Roman" w:hAnsi="Times New Roman"/>
          <w:sz w:val="18"/>
          <w:szCs w:val="18"/>
        </w:rPr>
        <w:t>部分</w:t>
      </w:r>
      <w:r>
        <w:rPr>
          <w:rFonts w:hint="default" w:ascii="Times New Roman" w:hAnsi="Times New Roman"/>
          <w:sz w:val="18"/>
          <w:szCs w:val="18"/>
        </w:rPr>
        <w:t xml:space="preserve"> </w:t>
      </w:r>
      <w:r>
        <w:rPr>
          <w:rFonts w:ascii="Times New Roman" w:hAnsi="Times New Roman"/>
          <w:sz w:val="18"/>
          <w:szCs w:val="18"/>
        </w:rPr>
        <w:t>战时传染病防控数据集</w:t>
      </w:r>
    </w:p>
    <w:p w14:paraId="0FC28F2A">
      <w:pPr>
        <w:spacing w:line="360" w:lineRule="auto"/>
        <w:ind w:firstLine="360" w:firstLineChars="200"/>
        <w:rPr>
          <w:rFonts w:hint="default" w:ascii="Times New Roman" w:hAnsi="Times New Roman"/>
          <w:sz w:val="18"/>
          <w:szCs w:val="18"/>
        </w:rPr>
      </w:pPr>
      <w:r>
        <w:rPr>
          <w:rFonts w:ascii="Times New Roman" w:hAnsi="Times New Roman"/>
          <w:sz w:val="18"/>
          <w:szCs w:val="18"/>
        </w:rPr>
        <w:t>—第</w:t>
      </w:r>
      <w:r>
        <w:rPr>
          <w:rFonts w:hint="default" w:ascii="Times New Roman" w:hAnsi="Times New Roman"/>
          <w:sz w:val="18"/>
          <w:szCs w:val="18"/>
        </w:rPr>
        <w:t>3</w:t>
      </w:r>
      <w:r>
        <w:rPr>
          <w:rFonts w:ascii="Times New Roman" w:hAnsi="Times New Roman"/>
          <w:sz w:val="18"/>
          <w:szCs w:val="18"/>
        </w:rPr>
        <w:t>部分</w:t>
      </w:r>
      <w:r>
        <w:rPr>
          <w:rFonts w:hint="default" w:ascii="Times New Roman" w:hAnsi="Times New Roman"/>
          <w:sz w:val="18"/>
          <w:szCs w:val="18"/>
        </w:rPr>
        <w:t xml:space="preserve"> </w:t>
      </w:r>
      <w:r>
        <w:rPr>
          <w:rFonts w:ascii="Times New Roman" w:hAnsi="Times New Roman"/>
          <w:sz w:val="18"/>
          <w:szCs w:val="18"/>
        </w:rPr>
        <w:t>医疗服务数据集</w:t>
      </w:r>
    </w:p>
    <w:p w14:paraId="1EACBCD7">
      <w:pPr>
        <w:spacing w:line="360" w:lineRule="auto"/>
        <w:ind w:firstLine="360" w:firstLineChars="200"/>
        <w:rPr>
          <w:rFonts w:hint="default" w:ascii="Times New Roman" w:hAnsi="Times New Roman"/>
          <w:sz w:val="18"/>
          <w:szCs w:val="18"/>
        </w:rPr>
      </w:pPr>
      <w:r>
        <w:rPr>
          <w:rFonts w:ascii="Times New Roman" w:hAnsi="Times New Roman"/>
          <w:sz w:val="18"/>
          <w:szCs w:val="18"/>
        </w:rPr>
        <w:t>—第</w:t>
      </w:r>
      <w:r>
        <w:rPr>
          <w:rFonts w:hint="default" w:ascii="Times New Roman" w:hAnsi="Times New Roman"/>
          <w:sz w:val="18"/>
          <w:szCs w:val="18"/>
        </w:rPr>
        <w:t>4</w:t>
      </w:r>
      <w:r>
        <w:rPr>
          <w:rFonts w:ascii="Times New Roman" w:hAnsi="Times New Roman"/>
          <w:sz w:val="18"/>
          <w:szCs w:val="18"/>
        </w:rPr>
        <w:t>部分</w:t>
      </w:r>
      <w:r>
        <w:rPr>
          <w:rFonts w:hint="default" w:ascii="Times New Roman" w:hAnsi="Times New Roman"/>
          <w:sz w:val="18"/>
          <w:szCs w:val="18"/>
        </w:rPr>
        <w:t xml:space="preserve"> </w:t>
      </w:r>
      <w:r>
        <w:rPr>
          <w:rFonts w:ascii="Times New Roman" w:hAnsi="Times New Roman"/>
          <w:sz w:val="18"/>
          <w:szCs w:val="18"/>
        </w:rPr>
        <w:t>医疗卫生资源数据集</w:t>
      </w:r>
    </w:p>
    <w:p w14:paraId="0A532AC4">
      <w:pPr>
        <w:spacing w:line="360" w:lineRule="auto"/>
        <w:ind w:firstLine="360" w:firstLineChars="200"/>
        <w:rPr>
          <w:rFonts w:hint="default" w:ascii="Times New Roman" w:hAnsi="Times New Roman"/>
          <w:sz w:val="18"/>
          <w:szCs w:val="18"/>
        </w:rPr>
      </w:pPr>
      <w:r>
        <w:rPr>
          <w:rFonts w:ascii="Times New Roman" w:hAnsi="Times New Roman"/>
          <w:sz w:val="18"/>
          <w:szCs w:val="18"/>
        </w:rPr>
        <w:t>—第</w:t>
      </w:r>
      <w:r>
        <w:rPr>
          <w:rFonts w:hint="default" w:ascii="Times New Roman" w:hAnsi="Times New Roman"/>
          <w:sz w:val="18"/>
          <w:szCs w:val="18"/>
        </w:rPr>
        <w:t>5</w:t>
      </w:r>
      <w:r>
        <w:rPr>
          <w:rFonts w:ascii="Times New Roman" w:hAnsi="Times New Roman"/>
          <w:sz w:val="18"/>
          <w:szCs w:val="18"/>
        </w:rPr>
        <w:t>部分</w:t>
      </w:r>
      <w:r>
        <w:rPr>
          <w:rFonts w:hint="default" w:ascii="Times New Roman" w:hAnsi="Times New Roman"/>
          <w:sz w:val="18"/>
          <w:szCs w:val="18"/>
        </w:rPr>
        <w:t xml:space="preserve"> </w:t>
      </w:r>
      <w:r>
        <w:rPr>
          <w:rFonts w:ascii="Times New Roman" w:hAnsi="Times New Roman"/>
          <w:sz w:val="18"/>
          <w:szCs w:val="18"/>
        </w:rPr>
        <w:t>全量数据集</w:t>
      </w:r>
    </w:p>
    <w:p w14:paraId="1DA19ED2">
      <w:pPr>
        <w:spacing w:line="360" w:lineRule="auto"/>
        <w:ind w:firstLine="360" w:firstLineChars="200"/>
        <w:rPr>
          <w:rFonts w:hint="default" w:ascii="Times New Roman" w:hAnsi="Times New Roman"/>
          <w:sz w:val="18"/>
          <w:szCs w:val="18"/>
        </w:rPr>
      </w:pPr>
      <w:r>
        <w:rPr>
          <w:rFonts w:ascii="Times New Roman" w:hAnsi="Times New Roman"/>
          <w:sz w:val="18"/>
          <w:szCs w:val="18"/>
        </w:rPr>
        <w:t>—第</w:t>
      </w:r>
      <w:r>
        <w:rPr>
          <w:rFonts w:hint="default" w:ascii="Times New Roman" w:hAnsi="Times New Roman"/>
          <w:sz w:val="18"/>
          <w:szCs w:val="18"/>
        </w:rPr>
        <w:t>6</w:t>
      </w:r>
      <w:r>
        <w:rPr>
          <w:rFonts w:ascii="Times New Roman" w:hAnsi="Times New Roman"/>
          <w:sz w:val="18"/>
          <w:szCs w:val="18"/>
        </w:rPr>
        <w:t>部分</w:t>
      </w:r>
      <w:r>
        <w:rPr>
          <w:rFonts w:hint="default" w:ascii="Times New Roman" w:hAnsi="Times New Roman"/>
          <w:sz w:val="18"/>
          <w:szCs w:val="18"/>
        </w:rPr>
        <w:t xml:space="preserve"> </w:t>
      </w:r>
      <w:r>
        <w:rPr>
          <w:rFonts w:ascii="Times New Roman" w:hAnsi="Times New Roman"/>
          <w:sz w:val="18"/>
          <w:szCs w:val="18"/>
        </w:rPr>
        <w:t>值域代码表</w:t>
      </w:r>
    </w:p>
    <w:p w14:paraId="13D66B42">
      <w:pPr>
        <w:spacing w:line="360" w:lineRule="auto"/>
        <w:ind w:firstLine="360" w:firstLineChars="200"/>
        <w:rPr>
          <w:rFonts w:hint="default" w:ascii="Times New Roman" w:hAnsi="Times New Roman"/>
          <w:sz w:val="18"/>
          <w:szCs w:val="18"/>
        </w:rPr>
      </w:pPr>
      <w:r>
        <w:rPr>
          <w:rFonts w:ascii="Times New Roman" w:hAnsi="Times New Roman"/>
          <w:sz w:val="18"/>
          <w:szCs w:val="18"/>
        </w:rPr>
        <w:t>本标准为第</w:t>
      </w:r>
      <w:r>
        <w:rPr>
          <w:rFonts w:hint="default" w:ascii="Times New Roman" w:hAnsi="Times New Roman"/>
          <w:sz w:val="18"/>
          <w:szCs w:val="18"/>
        </w:rPr>
        <w:t>3</w:t>
      </w:r>
      <w:r>
        <w:rPr>
          <w:rFonts w:ascii="Times New Roman" w:hAnsi="Times New Roman"/>
          <w:sz w:val="18"/>
          <w:szCs w:val="18"/>
        </w:rPr>
        <w:t>部分，包括门急诊业务、住院业务、临床辅助业务、医疗管理、基础信息</w:t>
      </w:r>
      <w:r>
        <w:rPr>
          <w:rFonts w:hint="default" w:ascii="Times New Roman" w:hAnsi="Times New Roman"/>
          <w:sz w:val="18"/>
          <w:szCs w:val="18"/>
        </w:rPr>
        <w:t>5</w:t>
      </w:r>
      <w:r>
        <w:rPr>
          <w:rFonts w:ascii="Times New Roman" w:hAnsi="Times New Roman"/>
          <w:sz w:val="18"/>
          <w:szCs w:val="18"/>
        </w:rPr>
        <w:t>个子集。</w:t>
      </w:r>
    </w:p>
    <w:p w14:paraId="418AA914">
      <w:pPr>
        <w:spacing w:line="360" w:lineRule="auto"/>
        <w:ind w:firstLine="360" w:firstLineChars="200"/>
        <w:rPr>
          <w:rFonts w:hint="default" w:ascii="Times New Roman" w:hAnsi="Times New Roman"/>
          <w:sz w:val="18"/>
          <w:szCs w:val="18"/>
        </w:rPr>
      </w:pPr>
      <w:r>
        <w:rPr>
          <w:rFonts w:ascii="Times New Roman" w:hAnsi="Times New Roman"/>
          <w:sz w:val="18"/>
          <w:szCs w:val="18"/>
        </w:rPr>
        <w:t>本标准起草单位：华中科技大学同济医学院。</w:t>
      </w:r>
    </w:p>
    <w:p w14:paraId="1AE08A9A">
      <w:pPr>
        <w:spacing w:line="360" w:lineRule="auto"/>
        <w:ind w:firstLine="360" w:firstLineChars="200"/>
        <w:rPr>
          <w:rFonts w:hint="default" w:ascii="Times New Roman" w:hAnsi="Times New Roman"/>
          <w:sz w:val="18"/>
          <w:szCs w:val="18"/>
        </w:rPr>
      </w:pPr>
      <w:r>
        <w:rPr>
          <w:rFonts w:ascii="Times New Roman" w:hAnsi="Times New Roman"/>
          <w:sz w:val="18"/>
          <w:szCs w:val="18"/>
        </w:rPr>
        <w:t>本标准主要起草人：</w:t>
      </w:r>
    </w:p>
    <w:p w14:paraId="3A22361A">
      <w:pPr>
        <w:rPr>
          <w:rFonts w:hint="default"/>
          <w:sz w:val="18"/>
          <w:szCs w:val="18"/>
        </w:rPr>
        <w:sectPr>
          <w:footerReference r:id="rId5" w:type="default"/>
          <w:pgSz w:w="11907" w:h="16839"/>
          <w:pgMar w:top="1440" w:right="1800" w:bottom="1440" w:left="1800" w:header="851" w:footer="992" w:gutter="0"/>
          <w:pgNumType w:fmt="upperRoman"/>
          <w:cols w:space="720" w:num="1"/>
          <w:docGrid w:type="lines" w:linePitch="326" w:charSpace="0"/>
        </w:sectPr>
      </w:pPr>
    </w:p>
    <w:p w14:paraId="28CFD1B0">
      <w:pPr>
        <w:widowControl w:val="0"/>
        <w:autoSpaceDE w:val="0"/>
        <w:jc w:val="center"/>
        <w:rPr>
          <w:rFonts w:hint="default" w:asciiTheme="minorEastAsia" w:hAnsiTheme="minorEastAsia" w:eastAsiaTheme="minorEastAsia" w:cstheme="minorEastAsia"/>
          <w:b/>
          <w:sz w:val="18"/>
          <w:szCs w:val="18"/>
        </w:rPr>
      </w:pPr>
      <w:r>
        <w:rPr>
          <w:rFonts w:asciiTheme="minorEastAsia" w:hAnsiTheme="minorEastAsia" w:eastAsiaTheme="minorEastAsia" w:cstheme="minorEastAsia"/>
          <w:b/>
          <w:sz w:val="18"/>
          <w:szCs w:val="18"/>
        </w:rPr>
        <w:t>《湖北省健康医疗大数据中心医防融合数据标准研究》</w:t>
      </w:r>
    </w:p>
    <w:p w14:paraId="28D147AA">
      <w:pPr>
        <w:widowControl w:val="0"/>
        <w:autoSpaceDE w:val="0"/>
        <w:jc w:val="center"/>
        <w:rPr>
          <w:rFonts w:hint="default" w:asciiTheme="minorEastAsia" w:hAnsiTheme="minorEastAsia" w:eastAsiaTheme="minorEastAsia" w:cstheme="minorEastAsia"/>
          <w:b/>
          <w:sz w:val="18"/>
          <w:szCs w:val="18"/>
        </w:rPr>
      </w:pPr>
      <w:r>
        <w:rPr>
          <w:rFonts w:hint="default" w:asciiTheme="minorEastAsia" w:hAnsiTheme="minorEastAsia" w:eastAsiaTheme="minorEastAsia" w:cstheme="minorEastAsia"/>
          <w:b/>
          <w:sz w:val="18"/>
          <w:szCs w:val="18"/>
        </w:rPr>
        <w:t>-医疗服务数据集</w:t>
      </w:r>
    </w:p>
    <w:p w14:paraId="78B2512F">
      <w:pPr>
        <w:pStyle w:val="3"/>
        <w:rPr>
          <w:rFonts w:hint="default"/>
          <w:sz w:val="18"/>
          <w:szCs w:val="18"/>
        </w:rPr>
      </w:pPr>
      <w:bookmarkStart w:id="10" w:name="_Toc374215613"/>
      <w:bookmarkStart w:id="11" w:name="_Toc296935375"/>
      <w:bookmarkStart w:id="12" w:name="_Toc15615"/>
      <w:bookmarkStart w:id="13" w:name="_Toc22545"/>
      <w:bookmarkStart w:id="14" w:name="_Toc8630"/>
      <w:bookmarkStart w:id="15" w:name="_Toc321945719"/>
      <w:bookmarkStart w:id="16" w:name="_Toc20956"/>
      <w:r>
        <w:rPr>
          <w:rFonts w:hint="default"/>
          <w:sz w:val="18"/>
          <w:szCs w:val="18"/>
        </w:rPr>
        <w:t>1范围</w:t>
      </w:r>
      <w:bookmarkEnd w:id="10"/>
      <w:bookmarkEnd w:id="11"/>
      <w:bookmarkEnd w:id="12"/>
      <w:bookmarkEnd w:id="13"/>
      <w:bookmarkEnd w:id="14"/>
      <w:bookmarkEnd w:id="15"/>
      <w:bookmarkEnd w:id="16"/>
    </w:p>
    <w:p w14:paraId="49702C8C">
      <w:pPr>
        <w:pStyle w:val="61"/>
        <w:spacing w:line="360" w:lineRule="auto"/>
        <w:ind w:firstLine="360"/>
        <w:rPr>
          <w:rFonts w:hAnsi="宋体"/>
          <w:sz w:val="18"/>
          <w:szCs w:val="18"/>
        </w:rPr>
      </w:pPr>
      <w:bookmarkStart w:id="17" w:name="_Toc293048032"/>
      <w:bookmarkStart w:id="18" w:name="_Toc295481518"/>
      <w:bookmarkStart w:id="19" w:name="_Toc295424939"/>
      <w:bookmarkStart w:id="20" w:name="_Toc293048545"/>
      <w:bookmarkStart w:id="21" w:name="_Toc290717863"/>
      <w:bookmarkStart w:id="22" w:name="_Toc293048258"/>
      <w:bookmarkStart w:id="23" w:name="_Toc295460257"/>
      <w:bookmarkStart w:id="24" w:name="_Toc290718856"/>
      <w:r>
        <w:rPr>
          <w:rFonts w:hint="eastAsia" w:hAnsi="宋体"/>
          <w:sz w:val="18"/>
          <w:szCs w:val="18"/>
        </w:rPr>
        <w:t>本标准规定了医疗服务信息基本数据集的元数据属性和数据元目录。</w:t>
      </w:r>
    </w:p>
    <w:p w14:paraId="74204FA5">
      <w:pPr>
        <w:pStyle w:val="61"/>
        <w:spacing w:line="360" w:lineRule="auto"/>
        <w:ind w:firstLine="360"/>
        <w:rPr>
          <w:rFonts w:hAnsi="宋体"/>
          <w:sz w:val="18"/>
          <w:szCs w:val="18"/>
        </w:rPr>
      </w:pPr>
      <w:r>
        <w:rPr>
          <w:rFonts w:hint="eastAsia" w:hAnsi="宋体"/>
          <w:sz w:val="18"/>
          <w:szCs w:val="18"/>
        </w:rPr>
        <w:t>本标准适用于医疗服务信息的收集、存储、交换与共享，以及医疗服务信息系统的设计与开发。</w:t>
      </w:r>
    </w:p>
    <w:p w14:paraId="32FA8630">
      <w:pPr>
        <w:pStyle w:val="3"/>
        <w:rPr>
          <w:rFonts w:hint="default"/>
          <w:sz w:val="18"/>
          <w:szCs w:val="18"/>
        </w:rPr>
      </w:pPr>
      <w:bookmarkStart w:id="25" w:name="_Toc21558"/>
      <w:bookmarkStart w:id="26" w:name="_Toc321945720"/>
      <w:bookmarkStart w:id="27" w:name="_Toc296935376"/>
      <w:bookmarkStart w:id="28" w:name="_Toc32088"/>
      <w:bookmarkStart w:id="29" w:name="_Toc13864"/>
      <w:bookmarkStart w:id="30" w:name="_Toc374215614"/>
      <w:bookmarkStart w:id="31" w:name="_Toc18927"/>
      <w:r>
        <w:rPr>
          <w:rFonts w:hint="default"/>
          <w:sz w:val="18"/>
          <w:szCs w:val="18"/>
        </w:rPr>
        <w:t>2规范性引用文件</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5EF6C6C2">
      <w:pPr>
        <w:pStyle w:val="61"/>
        <w:spacing w:line="360" w:lineRule="auto"/>
        <w:ind w:firstLine="360"/>
        <w:rPr>
          <w:rFonts w:cs="宋体"/>
          <w:sz w:val="18"/>
          <w:szCs w:val="18"/>
        </w:rPr>
      </w:pPr>
      <w:bookmarkStart w:id="32" w:name="_Toc290717864"/>
      <w:bookmarkEnd w:id="32"/>
      <w:bookmarkStart w:id="33" w:name="_Toc293048546"/>
      <w:bookmarkStart w:id="34" w:name="_Toc295460258"/>
      <w:bookmarkStart w:id="35" w:name="_Toc295424940"/>
      <w:bookmarkStart w:id="36" w:name="_Toc289586899"/>
      <w:bookmarkStart w:id="37" w:name="_Toc289587026"/>
      <w:bookmarkStart w:id="38" w:name="_Toc289587123"/>
      <w:bookmarkStart w:id="39" w:name="_Toc295481519"/>
      <w:bookmarkStart w:id="40" w:name="_Toc290718857"/>
      <w:bookmarkStart w:id="41" w:name="_Toc289586956"/>
      <w:bookmarkStart w:id="42" w:name="_Toc293048259"/>
      <w:bookmarkStart w:id="43" w:name="_Toc293048033"/>
      <w:r>
        <w:rPr>
          <w:rFonts w:hint="eastAsia" w:cs="宋体"/>
          <w:sz w:val="18"/>
          <w:szCs w:val="18"/>
        </w:rPr>
        <w:t>下列文件对于本文件的应用是必不可少的。凡是注日期的引用文件，仅注日期的版本适用于本文件。凡是不注日期的引用文件，其最新版本（包括所有的修改单）适用于本文件。</w:t>
      </w:r>
    </w:p>
    <w:p w14:paraId="17C3F086">
      <w:pPr>
        <w:pStyle w:val="61"/>
        <w:spacing w:line="360" w:lineRule="auto"/>
        <w:ind w:firstLine="360"/>
        <w:rPr>
          <w:rFonts w:cs="宋体"/>
          <w:sz w:val="18"/>
          <w:szCs w:val="18"/>
        </w:rPr>
      </w:pPr>
      <w:r>
        <w:rPr>
          <w:rFonts w:hint="eastAsia" w:cs="宋体"/>
          <w:sz w:val="18"/>
          <w:szCs w:val="18"/>
          <w:lang w:eastAsia="zh-CN"/>
        </w:rPr>
        <w:t>GB/T 2260-2017</w:t>
      </w:r>
      <w:r>
        <w:rPr>
          <w:rFonts w:cs="宋体"/>
          <w:sz w:val="18"/>
          <w:szCs w:val="18"/>
        </w:rPr>
        <w:t xml:space="preserve"> </w:t>
      </w:r>
      <w:r>
        <w:rPr>
          <w:rFonts w:hint="eastAsia" w:cs="宋体"/>
          <w:sz w:val="18"/>
          <w:szCs w:val="18"/>
        </w:rPr>
        <w:t>中华人民共和国行政区划代码</w:t>
      </w:r>
    </w:p>
    <w:p w14:paraId="5837B416">
      <w:pPr>
        <w:pStyle w:val="61"/>
        <w:spacing w:line="360" w:lineRule="auto"/>
        <w:ind w:firstLine="360"/>
        <w:rPr>
          <w:rFonts w:cs="宋体"/>
          <w:sz w:val="18"/>
          <w:szCs w:val="18"/>
        </w:rPr>
      </w:pPr>
      <w:r>
        <w:rPr>
          <w:rFonts w:cs="宋体"/>
          <w:sz w:val="18"/>
          <w:szCs w:val="18"/>
        </w:rPr>
        <w:t xml:space="preserve">GB/T 2261.1 </w:t>
      </w:r>
      <w:r>
        <w:rPr>
          <w:rFonts w:hint="eastAsia" w:cs="宋体"/>
          <w:sz w:val="18"/>
          <w:szCs w:val="18"/>
        </w:rPr>
        <w:t>个人基本信息分类与代码</w:t>
      </w:r>
      <w:r>
        <w:rPr>
          <w:rFonts w:cs="宋体"/>
          <w:sz w:val="18"/>
          <w:szCs w:val="18"/>
        </w:rPr>
        <w:t xml:space="preserve"> </w:t>
      </w:r>
      <w:r>
        <w:rPr>
          <w:rFonts w:hint="eastAsia" w:cs="宋体"/>
          <w:sz w:val="18"/>
          <w:szCs w:val="18"/>
        </w:rPr>
        <w:t>第</w:t>
      </w:r>
      <w:r>
        <w:rPr>
          <w:rFonts w:cs="宋体"/>
          <w:sz w:val="18"/>
          <w:szCs w:val="18"/>
        </w:rPr>
        <w:t>1</w:t>
      </w:r>
      <w:r>
        <w:rPr>
          <w:rFonts w:hint="eastAsia" w:cs="宋体"/>
          <w:sz w:val="18"/>
          <w:szCs w:val="18"/>
        </w:rPr>
        <w:t>部分：人的性别代码</w:t>
      </w:r>
    </w:p>
    <w:p w14:paraId="1F21EF2E">
      <w:pPr>
        <w:pStyle w:val="61"/>
        <w:spacing w:line="360" w:lineRule="auto"/>
        <w:ind w:firstLine="360"/>
        <w:rPr>
          <w:rFonts w:cs="宋体"/>
          <w:sz w:val="18"/>
          <w:szCs w:val="18"/>
        </w:rPr>
      </w:pPr>
      <w:r>
        <w:rPr>
          <w:rFonts w:cs="宋体"/>
          <w:sz w:val="18"/>
          <w:szCs w:val="18"/>
        </w:rPr>
        <w:t xml:space="preserve">GB/T 2261.2 </w:t>
      </w:r>
      <w:r>
        <w:rPr>
          <w:rFonts w:hint="eastAsia" w:cs="宋体"/>
          <w:sz w:val="18"/>
          <w:szCs w:val="18"/>
        </w:rPr>
        <w:t>个人基本信息分类与代码</w:t>
      </w:r>
      <w:r>
        <w:rPr>
          <w:rFonts w:cs="宋体"/>
          <w:sz w:val="18"/>
          <w:szCs w:val="18"/>
        </w:rPr>
        <w:t xml:space="preserve"> </w:t>
      </w:r>
      <w:r>
        <w:rPr>
          <w:rFonts w:hint="eastAsia" w:cs="宋体"/>
          <w:sz w:val="18"/>
          <w:szCs w:val="18"/>
        </w:rPr>
        <w:t>第</w:t>
      </w:r>
      <w:r>
        <w:rPr>
          <w:rFonts w:cs="宋体"/>
          <w:sz w:val="18"/>
          <w:szCs w:val="18"/>
        </w:rPr>
        <w:t>2</w:t>
      </w:r>
      <w:r>
        <w:rPr>
          <w:rFonts w:hint="eastAsia" w:cs="宋体"/>
          <w:sz w:val="18"/>
          <w:szCs w:val="18"/>
        </w:rPr>
        <w:t>部分：婚姻状况代码</w:t>
      </w:r>
    </w:p>
    <w:p w14:paraId="671BECC1">
      <w:pPr>
        <w:pStyle w:val="61"/>
        <w:spacing w:line="360" w:lineRule="auto"/>
        <w:ind w:firstLine="360"/>
        <w:rPr>
          <w:rFonts w:cs="宋体"/>
          <w:sz w:val="18"/>
          <w:szCs w:val="18"/>
        </w:rPr>
      </w:pPr>
      <w:r>
        <w:rPr>
          <w:rFonts w:cs="宋体"/>
          <w:sz w:val="18"/>
          <w:szCs w:val="18"/>
        </w:rPr>
        <w:t xml:space="preserve">GB/T 2261.3 </w:t>
      </w:r>
      <w:r>
        <w:rPr>
          <w:rFonts w:hint="eastAsia" w:cs="宋体"/>
          <w:sz w:val="18"/>
          <w:szCs w:val="18"/>
        </w:rPr>
        <w:t>个人基本信息分类与代码</w:t>
      </w:r>
      <w:r>
        <w:rPr>
          <w:rFonts w:cs="宋体"/>
          <w:sz w:val="18"/>
          <w:szCs w:val="18"/>
        </w:rPr>
        <w:t xml:space="preserve"> </w:t>
      </w:r>
      <w:r>
        <w:rPr>
          <w:rFonts w:hint="eastAsia" w:cs="宋体"/>
          <w:sz w:val="18"/>
          <w:szCs w:val="18"/>
        </w:rPr>
        <w:t>第</w:t>
      </w:r>
      <w:r>
        <w:rPr>
          <w:rFonts w:cs="宋体"/>
          <w:sz w:val="18"/>
          <w:szCs w:val="18"/>
        </w:rPr>
        <w:t>3</w:t>
      </w:r>
      <w:r>
        <w:rPr>
          <w:rFonts w:hint="eastAsia" w:cs="宋体"/>
          <w:sz w:val="18"/>
          <w:szCs w:val="18"/>
        </w:rPr>
        <w:t>部分：健康状况代码</w:t>
      </w:r>
    </w:p>
    <w:p w14:paraId="56F94724">
      <w:pPr>
        <w:pStyle w:val="61"/>
        <w:spacing w:line="360" w:lineRule="auto"/>
        <w:ind w:firstLine="360"/>
        <w:rPr>
          <w:rFonts w:cs="宋体"/>
          <w:sz w:val="18"/>
          <w:szCs w:val="18"/>
        </w:rPr>
      </w:pPr>
      <w:r>
        <w:rPr>
          <w:sz w:val="18"/>
          <w:szCs w:val="18"/>
        </w:rPr>
        <w:t xml:space="preserve">GB/T 2261.4 </w:t>
      </w:r>
      <w:r>
        <w:rPr>
          <w:rFonts w:hint="eastAsia" w:cs="宋体"/>
          <w:sz w:val="18"/>
          <w:szCs w:val="18"/>
        </w:rPr>
        <w:t>个人基本信息分类与代码</w:t>
      </w:r>
      <w:r>
        <w:rPr>
          <w:rFonts w:cs="宋体"/>
          <w:sz w:val="18"/>
          <w:szCs w:val="18"/>
        </w:rPr>
        <w:t xml:space="preserve"> </w:t>
      </w:r>
      <w:r>
        <w:rPr>
          <w:rFonts w:hint="eastAsia" w:cs="宋体"/>
          <w:sz w:val="18"/>
          <w:szCs w:val="18"/>
        </w:rPr>
        <w:t>第</w:t>
      </w:r>
      <w:r>
        <w:rPr>
          <w:sz w:val="18"/>
          <w:szCs w:val="18"/>
        </w:rPr>
        <w:t>4</w:t>
      </w:r>
      <w:r>
        <w:rPr>
          <w:rFonts w:hint="eastAsia" w:cs="宋体"/>
          <w:sz w:val="18"/>
          <w:szCs w:val="18"/>
        </w:rPr>
        <w:t>部分：职业类别代码</w:t>
      </w:r>
    </w:p>
    <w:p w14:paraId="720E7C33">
      <w:pPr>
        <w:pStyle w:val="61"/>
        <w:spacing w:line="360" w:lineRule="auto"/>
        <w:ind w:firstLine="360"/>
        <w:rPr>
          <w:rFonts w:cs="宋体"/>
          <w:sz w:val="18"/>
          <w:szCs w:val="18"/>
        </w:rPr>
      </w:pPr>
      <w:r>
        <w:rPr>
          <w:rFonts w:hint="eastAsia"/>
          <w:sz w:val="18"/>
          <w:szCs w:val="18"/>
        </w:rPr>
        <w:t>GB/T 2659.1-2022</w:t>
      </w:r>
      <w:r>
        <w:rPr>
          <w:sz w:val="18"/>
          <w:szCs w:val="18"/>
        </w:rPr>
        <w:t xml:space="preserve"> </w:t>
      </w:r>
      <w:r>
        <w:rPr>
          <w:rFonts w:hint="eastAsia" w:cs="宋体"/>
          <w:sz w:val="18"/>
          <w:szCs w:val="18"/>
        </w:rPr>
        <w:t>世界各国和地区名称代码</w:t>
      </w:r>
    </w:p>
    <w:p w14:paraId="6E4CC63B">
      <w:pPr>
        <w:pStyle w:val="61"/>
        <w:spacing w:line="360" w:lineRule="auto"/>
        <w:ind w:firstLine="360"/>
        <w:rPr>
          <w:rFonts w:cs="宋体"/>
          <w:sz w:val="18"/>
          <w:szCs w:val="18"/>
        </w:rPr>
      </w:pPr>
      <w:r>
        <w:rPr>
          <w:rFonts w:hint="eastAsia" w:cs="宋体"/>
          <w:sz w:val="18"/>
          <w:szCs w:val="18"/>
          <w:lang w:eastAsia="zh-CN"/>
        </w:rPr>
        <w:t>CV02.01.202</w:t>
      </w:r>
      <w:r>
        <w:rPr>
          <w:rFonts w:cs="宋体"/>
          <w:sz w:val="18"/>
          <w:szCs w:val="18"/>
        </w:rPr>
        <w:t xml:space="preserve"> </w:t>
      </w:r>
      <w:r>
        <w:rPr>
          <w:rFonts w:hint="eastAsia" w:cs="宋体"/>
          <w:sz w:val="18"/>
          <w:szCs w:val="18"/>
        </w:rPr>
        <w:t>职业分类与代码</w:t>
      </w:r>
    </w:p>
    <w:p w14:paraId="498EA1D0">
      <w:pPr>
        <w:pStyle w:val="61"/>
        <w:spacing w:line="360" w:lineRule="auto"/>
        <w:ind w:firstLine="360"/>
        <w:rPr>
          <w:rFonts w:cs="宋体"/>
          <w:sz w:val="18"/>
          <w:szCs w:val="18"/>
        </w:rPr>
      </w:pPr>
      <w:r>
        <w:rPr>
          <w:rFonts w:cs="宋体"/>
          <w:sz w:val="18"/>
          <w:szCs w:val="18"/>
        </w:rPr>
        <w:t xml:space="preserve">WS 218 </w:t>
      </w:r>
      <w:r>
        <w:rPr>
          <w:rFonts w:hint="eastAsia" w:cs="宋体"/>
          <w:sz w:val="18"/>
          <w:szCs w:val="18"/>
        </w:rPr>
        <w:t>卫生机构（组织）分类与代码</w:t>
      </w:r>
    </w:p>
    <w:p w14:paraId="20B6482D">
      <w:pPr>
        <w:pStyle w:val="61"/>
        <w:spacing w:line="360" w:lineRule="auto"/>
        <w:ind w:firstLine="360"/>
        <w:rPr>
          <w:rFonts w:cs="宋体"/>
          <w:sz w:val="18"/>
          <w:szCs w:val="18"/>
        </w:rPr>
      </w:pPr>
      <w:r>
        <w:rPr>
          <w:rFonts w:cs="宋体"/>
          <w:sz w:val="18"/>
          <w:szCs w:val="18"/>
        </w:rPr>
        <w:t xml:space="preserve">WS 363 </w:t>
      </w:r>
      <w:r>
        <w:rPr>
          <w:rFonts w:hint="eastAsia" w:cs="宋体"/>
          <w:sz w:val="18"/>
          <w:szCs w:val="18"/>
        </w:rPr>
        <w:t>卫生信息数据元目录（所有部分）</w:t>
      </w:r>
    </w:p>
    <w:p w14:paraId="68054F28">
      <w:pPr>
        <w:pStyle w:val="61"/>
        <w:spacing w:line="360" w:lineRule="auto"/>
        <w:ind w:firstLine="360"/>
        <w:rPr>
          <w:rFonts w:cs="宋体"/>
          <w:sz w:val="18"/>
          <w:szCs w:val="18"/>
        </w:rPr>
      </w:pPr>
      <w:r>
        <w:rPr>
          <w:rFonts w:cs="宋体"/>
          <w:sz w:val="18"/>
          <w:szCs w:val="18"/>
        </w:rPr>
        <w:t xml:space="preserve">WS 364 </w:t>
      </w:r>
      <w:r>
        <w:rPr>
          <w:rFonts w:hint="eastAsia" w:cs="宋体"/>
          <w:sz w:val="18"/>
          <w:szCs w:val="18"/>
        </w:rPr>
        <w:t>卫生信息数据元值域代码（所有部分）</w:t>
      </w:r>
    </w:p>
    <w:p w14:paraId="434D4D1D">
      <w:pPr>
        <w:pStyle w:val="61"/>
        <w:spacing w:line="360" w:lineRule="auto"/>
        <w:ind w:firstLine="360"/>
        <w:rPr>
          <w:rFonts w:cs="宋体"/>
          <w:sz w:val="18"/>
          <w:szCs w:val="18"/>
        </w:rPr>
      </w:pPr>
      <w:r>
        <w:rPr>
          <w:rFonts w:cs="宋体"/>
          <w:sz w:val="18"/>
          <w:szCs w:val="18"/>
        </w:rPr>
        <w:t xml:space="preserve">WS 370 </w:t>
      </w:r>
      <w:r>
        <w:rPr>
          <w:rFonts w:hint="eastAsia" w:cs="宋体"/>
          <w:sz w:val="18"/>
          <w:szCs w:val="18"/>
        </w:rPr>
        <w:t>卫生信息基本数据集编制规范</w:t>
      </w:r>
    </w:p>
    <w:p w14:paraId="7E17FF25">
      <w:pPr>
        <w:pStyle w:val="61"/>
        <w:spacing w:line="360" w:lineRule="auto"/>
        <w:ind w:firstLine="360"/>
        <w:rPr>
          <w:rFonts w:cs="宋体"/>
          <w:sz w:val="18"/>
          <w:szCs w:val="18"/>
        </w:rPr>
      </w:pPr>
      <w:r>
        <w:rPr>
          <w:rFonts w:cs="宋体"/>
          <w:sz w:val="18"/>
          <w:szCs w:val="18"/>
        </w:rPr>
        <w:t xml:space="preserve">WS 445 </w:t>
      </w:r>
      <w:r>
        <w:rPr>
          <w:rFonts w:hint="eastAsia" w:cs="宋体"/>
          <w:sz w:val="18"/>
          <w:szCs w:val="18"/>
        </w:rPr>
        <w:t>电子病历基本数据集（所有部分）</w:t>
      </w:r>
    </w:p>
    <w:p w14:paraId="41EEC472">
      <w:pPr>
        <w:pStyle w:val="61"/>
        <w:spacing w:line="360" w:lineRule="auto"/>
        <w:ind w:firstLine="360"/>
        <w:rPr>
          <w:rFonts w:hAnsi="宋体" w:cs="Arial"/>
          <w:sz w:val="18"/>
          <w:szCs w:val="18"/>
        </w:rPr>
      </w:pPr>
      <w:r>
        <w:rPr>
          <w:rFonts w:hAnsi="宋体" w:cs="Arial"/>
          <w:sz w:val="18"/>
          <w:szCs w:val="18"/>
        </w:rPr>
        <w:t xml:space="preserve">WS 365 </w:t>
      </w:r>
      <w:r>
        <w:rPr>
          <w:rFonts w:hint="eastAsia" w:hAnsi="宋体" w:cs="Arial"/>
          <w:sz w:val="18"/>
          <w:szCs w:val="18"/>
        </w:rPr>
        <w:t>城乡居民健康档案基本数据集</w:t>
      </w:r>
    </w:p>
    <w:p w14:paraId="3844178E">
      <w:pPr>
        <w:pStyle w:val="61"/>
        <w:spacing w:line="360" w:lineRule="auto"/>
        <w:ind w:firstLine="360"/>
        <w:rPr>
          <w:rFonts w:hAnsi="宋体" w:cs="Arial"/>
          <w:sz w:val="18"/>
          <w:szCs w:val="18"/>
        </w:rPr>
      </w:pPr>
      <w:r>
        <w:rPr>
          <w:rFonts w:hint="eastAsia" w:hAnsi="宋体" w:cs="Arial"/>
          <w:sz w:val="18"/>
          <w:szCs w:val="18"/>
        </w:rPr>
        <w:t>全国医院数据上报管理方案</w:t>
      </w:r>
    </w:p>
    <w:p w14:paraId="71E25314">
      <w:pPr>
        <w:pStyle w:val="61"/>
        <w:spacing w:line="360" w:lineRule="auto"/>
        <w:ind w:firstLine="360"/>
        <w:rPr>
          <w:rFonts w:hAnsi="宋体" w:cs="Arial"/>
          <w:sz w:val="18"/>
          <w:szCs w:val="18"/>
        </w:rPr>
      </w:pPr>
      <w:r>
        <w:rPr>
          <w:rFonts w:hint="eastAsia" w:hAnsi="宋体" w:cs="Arial"/>
          <w:sz w:val="18"/>
          <w:szCs w:val="18"/>
        </w:rPr>
        <w:t>湖北省人口健康信息平台数据交换规范</w:t>
      </w:r>
    </w:p>
    <w:p w14:paraId="15067F90">
      <w:pPr>
        <w:pStyle w:val="61"/>
        <w:spacing w:line="360" w:lineRule="auto"/>
        <w:ind w:firstLine="360"/>
        <w:rPr>
          <w:rFonts w:hAnsi="宋体" w:cs="Arial"/>
          <w:sz w:val="18"/>
          <w:szCs w:val="18"/>
        </w:rPr>
      </w:pPr>
    </w:p>
    <w:p w14:paraId="12B440CC">
      <w:pPr>
        <w:pStyle w:val="3"/>
        <w:rPr>
          <w:rFonts w:hint="default"/>
          <w:sz w:val="18"/>
          <w:szCs w:val="18"/>
        </w:rPr>
      </w:pPr>
      <w:bookmarkStart w:id="44" w:name="_Toc374215615"/>
      <w:bookmarkStart w:id="45" w:name="_Toc321945721"/>
      <w:bookmarkStart w:id="46" w:name="_Toc296935377"/>
      <w:bookmarkStart w:id="47" w:name="_Toc321945751"/>
      <w:bookmarkStart w:id="48" w:name="_Toc7200"/>
      <w:bookmarkStart w:id="49" w:name="_Toc6687"/>
      <w:bookmarkStart w:id="50" w:name="_Toc16681"/>
      <w:bookmarkStart w:id="51" w:name="_Toc26990"/>
      <w:r>
        <w:rPr>
          <w:rFonts w:hint="default"/>
          <w:sz w:val="18"/>
          <w:szCs w:val="18"/>
        </w:rPr>
        <w:t>3术语与</w:t>
      </w:r>
      <w:bookmarkEnd w:id="44"/>
      <w:bookmarkEnd w:id="45"/>
      <w:bookmarkEnd w:id="46"/>
      <w:bookmarkEnd w:id="47"/>
      <w:r>
        <w:rPr>
          <w:sz w:val="18"/>
          <w:szCs w:val="18"/>
        </w:rPr>
        <w:t>缩略语</w:t>
      </w:r>
      <w:bookmarkEnd w:id="48"/>
      <w:bookmarkEnd w:id="49"/>
      <w:bookmarkEnd w:id="50"/>
      <w:bookmarkEnd w:id="51"/>
    </w:p>
    <w:p w14:paraId="0E6CBD6A">
      <w:pPr>
        <w:pStyle w:val="4"/>
        <w:rPr>
          <w:rFonts w:hint="default"/>
          <w:sz w:val="18"/>
          <w:szCs w:val="18"/>
        </w:rPr>
      </w:pPr>
      <w:bookmarkStart w:id="52" w:name="_Toc331057028"/>
      <w:bookmarkStart w:id="53" w:name="_Toc331056851"/>
      <w:bookmarkStart w:id="54" w:name="_Toc331059705"/>
      <w:bookmarkStart w:id="55" w:name="_Toc336680107"/>
      <w:bookmarkStart w:id="56" w:name="_Toc333076662"/>
      <w:bookmarkStart w:id="57" w:name="_Toc332990944"/>
      <w:bookmarkStart w:id="58" w:name="_Toc330306596"/>
      <w:bookmarkStart w:id="59" w:name="_Toc330809826"/>
      <w:bookmarkStart w:id="60" w:name="_Toc331057066"/>
      <w:bookmarkStart w:id="61" w:name="_Toc330804277"/>
      <w:bookmarkStart w:id="62" w:name="_Toc330674193"/>
      <w:bookmarkStart w:id="63" w:name="_Toc26931"/>
      <w:bookmarkStart w:id="64" w:name="_Toc27624"/>
      <w:bookmarkStart w:id="65" w:name="_Toc19655"/>
      <w:bookmarkStart w:id="66" w:name="_Toc19002"/>
      <w:bookmarkStart w:id="67" w:name="_Toc321945722"/>
      <w:bookmarkStart w:id="68" w:name="_Toc329893709"/>
      <w:bookmarkStart w:id="69" w:name="_Toc189571063"/>
      <w:bookmarkStart w:id="70" w:name="_Toc194474212"/>
      <w:bookmarkStart w:id="71" w:name="_Toc185318098"/>
      <w:bookmarkStart w:id="72" w:name="_Toc189489351"/>
      <w:bookmarkStart w:id="73" w:name="_Toc185318331"/>
      <w:r>
        <w:rPr>
          <w:rFonts w:hint="default"/>
          <w:sz w:val="18"/>
          <w:szCs w:val="18"/>
        </w:rPr>
        <w:t>3.1</w:t>
      </w:r>
      <w:bookmarkEnd w:id="52"/>
      <w:bookmarkEnd w:id="53"/>
      <w:bookmarkEnd w:id="54"/>
      <w:bookmarkEnd w:id="55"/>
      <w:bookmarkEnd w:id="56"/>
      <w:bookmarkEnd w:id="57"/>
      <w:bookmarkEnd w:id="58"/>
      <w:bookmarkEnd w:id="59"/>
      <w:bookmarkEnd w:id="60"/>
      <w:bookmarkEnd w:id="61"/>
      <w:bookmarkEnd w:id="62"/>
      <w:r>
        <w:rPr>
          <w:sz w:val="18"/>
          <w:szCs w:val="18"/>
        </w:rPr>
        <w:t>术语和定义</w:t>
      </w:r>
      <w:bookmarkEnd w:id="63"/>
      <w:bookmarkEnd w:id="64"/>
      <w:bookmarkEnd w:id="65"/>
      <w:bookmarkEnd w:id="66"/>
    </w:p>
    <w:bookmarkEnd w:id="67"/>
    <w:bookmarkEnd w:id="68"/>
    <w:p w14:paraId="00872793">
      <w:pPr>
        <w:spacing w:line="360" w:lineRule="auto"/>
        <w:ind w:firstLine="360" w:firstLineChars="200"/>
        <w:rPr>
          <w:rFonts w:hint="default" w:cs="宋体"/>
          <w:sz w:val="18"/>
          <w:szCs w:val="18"/>
        </w:rPr>
      </w:pPr>
      <w:r>
        <w:rPr>
          <w:rFonts w:cs="宋体"/>
          <w:sz w:val="18"/>
          <w:szCs w:val="18"/>
        </w:rPr>
        <w:t>下列术语和定义适用于本文件。</w:t>
      </w:r>
    </w:p>
    <w:p w14:paraId="1B3D3323">
      <w:pPr>
        <w:spacing w:line="360" w:lineRule="auto"/>
        <w:ind w:firstLine="361" w:firstLineChars="200"/>
        <w:rPr>
          <w:rFonts w:hint="default" w:cs="宋体"/>
          <w:b/>
          <w:bCs/>
          <w:sz w:val="18"/>
          <w:szCs w:val="18"/>
        </w:rPr>
      </w:pPr>
      <w:r>
        <w:rPr>
          <w:rFonts w:hint="default" w:cs="宋体"/>
          <w:b/>
          <w:bCs/>
          <w:sz w:val="18"/>
          <w:szCs w:val="18"/>
        </w:rPr>
        <w:t>3.1.1</w:t>
      </w:r>
    </w:p>
    <w:p w14:paraId="57D3CB8E">
      <w:pPr>
        <w:spacing w:line="360" w:lineRule="auto"/>
        <w:ind w:firstLine="361" w:firstLineChars="200"/>
        <w:rPr>
          <w:rFonts w:hint="default" w:cs="宋体"/>
          <w:b/>
          <w:bCs/>
          <w:sz w:val="18"/>
          <w:szCs w:val="18"/>
        </w:rPr>
      </w:pPr>
      <w:r>
        <w:rPr>
          <w:rFonts w:cs="宋体"/>
          <w:b/>
          <w:bCs/>
          <w:sz w:val="18"/>
          <w:szCs w:val="18"/>
        </w:rPr>
        <w:t>医院信息系统</w:t>
      </w:r>
      <w:r>
        <w:rPr>
          <w:rFonts w:hint="default" w:cs="宋体"/>
          <w:b/>
          <w:bCs/>
          <w:sz w:val="18"/>
          <w:szCs w:val="18"/>
        </w:rPr>
        <w:t xml:space="preserve"> hospital information system</w:t>
      </w:r>
    </w:p>
    <w:p w14:paraId="3DA0A965">
      <w:pPr>
        <w:spacing w:line="360" w:lineRule="auto"/>
        <w:ind w:firstLine="360" w:firstLineChars="200"/>
        <w:rPr>
          <w:rFonts w:hint="default" w:cs="宋体"/>
          <w:sz w:val="18"/>
          <w:szCs w:val="18"/>
        </w:rPr>
      </w:pPr>
      <w:r>
        <w:rPr>
          <w:rFonts w:cs="宋体"/>
          <w:sz w:val="18"/>
          <w:szCs w:val="18"/>
        </w:rPr>
        <w:t>利用计算机软硬件技术、网络通信技术等现代化手段，对医院及其所属各部门的人流、物流、财流进行综合管理，对在医疗活动各阶段产生的数据进行采集、储存、处理、提取、传输、汇总、加工生成各种信息，从而为医院整体运行提供全面、自动化的管理及各种服务。</w:t>
      </w:r>
    </w:p>
    <w:p w14:paraId="5AC3136E">
      <w:pPr>
        <w:spacing w:line="360" w:lineRule="auto"/>
        <w:ind w:firstLine="361" w:firstLineChars="200"/>
        <w:rPr>
          <w:rFonts w:hint="default" w:cs="宋体"/>
          <w:b/>
          <w:bCs/>
          <w:sz w:val="18"/>
          <w:szCs w:val="18"/>
        </w:rPr>
      </w:pPr>
      <w:r>
        <w:rPr>
          <w:rFonts w:hint="default" w:cs="宋体"/>
          <w:b/>
          <w:bCs/>
          <w:sz w:val="18"/>
          <w:szCs w:val="18"/>
        </w:rPr>
        <w:t>3.1.2</w:t>
      </w:r>
    </w:p>
    <w:p w14:paraId="013DAA61">
      <w:pPr>
        <w:spacing w:line="360" w:lineRule="auto"/>
        <w:ind w:firstLine="361" w:firstLineChars="200"/>
        <w:rPr>
          <w:rFonts w:hint="default" w:cs="宋体"/>
          <w:b/>
          <w:bCs/>
          <w:sz w:val="18"/>
          <w:szCs w:val="18"/>
        </w:rPr>
      </w:pPr>
      <w:r>
        <w:rPr>
          <w:rFonts w:cs="宋体"/>
          <w:b/>
          <w:bCs/>
          <w:sz w:val="18"/>
          <w:szCs w:val="18"/>
        </w:rPr>
        <w:t>电子病历</w:t>
      </w:r>
      <w:r>
        <w:rPr>
          <w:rFonts w:hint="default" w:cs="宋体"/>
          <w:b/>
          <w:bCs/>
          <w:sz w:val="18"/>
          <w:szCs w:val="18"/>
        </w:rPr>
        <w:t xml:space="preserve"> electronic medical record</w:t>
      </w:r>
    </w:p>
    <w:p w14:paraId="6EF34B47">
      <w:pPr>
        <w:spacing w:line="360" w:lineRule="auto"/>
        <w:ind w:firstLine="360" w:firstLineChars="200"/>
        <w:rPr>
          <w:rFonts w:hint="default" w:cs="宋体"/>
          <w:sz w:val="18"/>
          <w:szCs w:val="18"/>
        </w:rPr>
      </w:pPr>
      <w:r>
        <w:rPr>
          <w:rFonts w:cs="宋体"/>
          <w:sz w:val="18"/>
          <w:szCs w:val="18"/>
        </w:rPr>
        <w:t>医务人员在医疗活动过程中，使用医疗机构信息系统生成的文字、符号、图表、图形、数据、影像等数字化信息，并能实现存储、管理、传输和重现的医疗记录</w:t>
      </w:r>
      <w:r>
        <w:rPr>
          <w:rFonts w:hint="default" w:cs="宋体"/>
          <w:sz w:val="18"/>
          <w:szCs w:val="18"/>
        </w:rPr>
        <w:t>,是病历的一种记录形式。</w:t>
      </w:r>
    </w:p>
    <w:p w14:paraId="4DC00CCE">
      <w:pPr>
        <w:spacing w:line="360" w:lineRule="auto"/>
        <w:ind w:firstLine="361" w:firstLineChars="200"/>
        <w:rPr>
          <w:rFonts w:hint="default" w:cs="宋体"/>
          <w:b/>
          <w:bCs/>
          <w:sz w:val="18"/>
          <w:szCs w:val="18"/>
        </w:rPr>
      </w:pPr>
      <w:r>
        <w:rPr>
          <w:rFonts w:hint="default" w:cs="宋体"/>
          <w:b/>
          <w:bCs/>
          <w:sz w:val="18"/>
          <w:szCs w:val="18"/>
        </w:rPr>
        <w:t xml:space="preserve">3.1.3 </w:t>
      </w:r>
    </w:p>
    <w:p w14:paraId="232C9609">
      <w:pPr>
        <w:spacing w:line="360" w:lineRule="auto"/>
        <w:ind w:firstLine="361" w:firstLineChars="200"/>
        <w:rPr>
          <w:rFonts w:hint="default" w:cs="宋体"/>
          <w:b/>
          <w:bCs/>
          <w:sz w:val="18"/>
          <w:szCs w:val="18"/>
        </w:rPr>
      </w:pPr>
      <w:r>
        <w:rPr>
          <w:rFonts w:cs="宋体"/>
          <w:b/>
          <w:bCs/>
          <w:sz w:val="18"/>
          <w:szCs w:val="18"/>
        </w:rPr>
        <w:t>临床路径</w:t>
      </w:r>
      <w:r>
        <w:rPr>
          <w:rFonts w:hint="default" w:cs="宋体"/>
          <w:b/>
          <w:bCs/>
          <w:sz w:val="18"/>
          <w:szCs w:val="18"/>
        </w:rPr>
        <w:t xml:space="preserve"> clinical pathway</w:t>
      </w:r>
    </w:p>
    <w:p w14:paraId="7B0F424A">
      <w:pPr>
        <w:spacing w:line="360" w:lineRule="auto"/>
        <w:ind w:firstLine="360" w:firstLineChars="200"/>
        <w:rPr>
          <w:rFonts w:hint="default" w:cs="宋体"/>
          <w:sz w:val="18"/>
          <w:szCs w:val="18"/>
        </w:rPr>
      </w:pPr>
      <w:r>
        <w:rPr>
          <w:rFonts w:cs="宋体"/>
          <w:sz w:val="18"/>
          <w:szCs w:val="18"/>
        </w:rPr>
        <w:t>针对某一疾病建立的一套标准化治疗模式与治疗程序，是一个有关临床治疗的综合模式，以循证医学证据和指南为指导，促进治疗组织和疾病管理的方法，最终起到规范医疗行为、减少变异、降低成本、提高质量的作用。</w:t>
      </w:r>
    </w:p>
    <w:p w14:paraId="442110A0">
      <w:pPr>
        <w:pStyle w:val="4"/>
        <w:rPr>
          <w:rFonts w:hint="default"/>
          <w:sz w:val="18"/>
          <w:szCs w:val="18"/>
        </w:rPr>
      </w:pPr>
      <w:bookmarkStart w:id="74" w:name="_Toc23061"/>
      <w:bookmarkStart w:id="75" w:name="_Toc29529"/>
      <w:bookmarkStart w:id="76" w:name="_Toc9690"/>
      <w:bookmarkStart w:id="77" w:name="_Toc17912"/>
      <w:r>
        <w:rPr>
          <w:rFonts w:hint="default"/>
          <w:sz w:val="18"/>
          <w:szCs w:val="18"/>
        </w:rPr>
        <w:t>3.2缩略语</w:t>
      </w:r>
      <w:bookmarkEnd w:id="74"/>
      <w:bookmarkEnd w:id="75"/>
      <w:bookmarkEnd w:id="76"/>
      <w:bookmarkEnd w:id="77"/>
    </w:p>
    <w:p w14:paraId="02EEA86E">
      <w:pPr>
        <w:pStyle w:val="61"/>
        <w:spacing w:line="360" w:lineRule="auto"/>
        <w:ind w:firstLine="360"/>
        <w:rPr>
          <w:rFonts w:ascii="Arial" w:hAnsi="Arial" w:cs="Arial"/>
          <w:sz w:val="18"/>
          <w:szCs w:val="18"/>
        </w:rPr>
      </w:pPr>
      <w:r>
        <w:rPr>
          <w:rFonts w:ascii="Arial" w:hAnsi="Arial" w:cs="Arial"/>
          <w:sz w:val="18"/>
          <w:szCs w:val="18"/>
        </w:rPr>
        <w:t>EMR</w:t>
      </w:r>
      <w:r>
        <w:rPr>
          <w:rFonts w:hint="eastAsia" w:ascii="Arial" w:hAnsi="Arial" w:cs="Arial"/>
          <w:sz w:val="18"/>
          <w:szCs w:val="18"/>
        </w:rPr>
        <w:t>：电子病历（</w:t>
      </w:r>
      <w:r>
        <w:rPr>
          <w:rFonts w:ascii="Arial" w:hAnsi="Arial" w:cs="Arial"/>
          <w:sz w:val="18"/>
          <w:szCs w:val="18"/>
        </w:rPr>
        <w:t>electronic medical record</w:t>
      </w:r>
      <w:r>
        <w:rPr>
          <w:rFonts w:hint="eastAsia" w:ascii="Arial" w:hAnsi="Arial" w:cs="Arial"/>
          <w:sz w:val="18"/>
          <w:szCs w:val="18"/>
        </w:rPr>
        <w:t>）</w:t>
      </w:r>
    </w:p>
    <w:p w14:paraId="1CA6828B">
      <w:pPr>
        <w:pStyle w:val="61"/>
        <w:spacing w:line="360" w:lineRule="auto"/>
        <w:ind w:firstLine="360"/>
        <w:rPr>
          <w:rFonts w:ascii="Arial" w:hAnsi="Arial" w:cs="Arial"/>
          <w:sz w:val="18"/>
          <w:szCs w:val="18"/>
        </w:rPr>
      </w:pPr>
      <w:r>
        <w:rPr>
          <w:rFonts w:ascii="Arial" w:hAnsi="Arial" w:cs="Arial"/>
          <w:sz w:val="18"/>
          <w:szCs w:val="18"/>
        </w:rPr>
        <w:t>HIS</w:t>
      </w:r>
      <w:r>
        <w:rPr>
          <w:rFonts w:hint="eastAsia" w:ascii="Arial" w:hAnsi="Arial" w:cs="Arial"/>
          <w:sz w:val="18"/>
          <w:szCs w:val="18"/>
        </w:rPr>
        <w:t>：医院信息系统（</w:t>
      </w:r>
      <w:r>
        <w:rPr>
          <w:rFonts w:ascii="Arial" w:hAnsi="Arial" w:cs="Arial"/>
          <w:sz w:val="18"/>
          <w:szCs w:val="18"/>
        </w:rPr>
        <w:t>hospital information system</w:t>
      </w:r>
      <w:r>
        <w:rPr>
          <w:rFonts w:hint="eastAsia" w:ascii="Arial" w:hAnsi="Arial" w:cs="Arial"/>
          <w:sz w:val="18"/>
          <w:szCs w:val="18"/>
        </w:rPr>
        <w:t>）</w:t>
      </w:r>
    </w:p>
    <w:p w14:paraId="1CE32AF0">
      <w:pPr>
        <w:pStyle w:val="61"/>
        <w:spacing w:line="360" w:lineRule="auto"/>
        <w:ind w:firstLine="360"/>
        <w:rPr>
          <w:rFonts w:ascii="Arial" w:hAnsi="Arial" w:cs="Arial"/>
          <w:sz w:val="18"/>
          <w:szCs w:val="18"/>
        </w:rPr>
      </w:pPr>
      <w:r>
        <w:rPr>
          <w:rFonts w:ascii="Arial" w:hAnsi="Arial" w:cs="Arial"/>
          <w:sz w:val="18"/>
          <w:szCs w:val="18"/>
        </w:rPr>
        <w:t>LIS</w:t>
      </w:r>
      <w:r>
        <w:rPr>
          <w:rFonts w:hint="eastAsia" w:ascii="Arial" w:hAnsi="Arial" w:cs="Arial"/>
          <w:sz w:val="18"/>
          <w:szCs w:val="18"/>
        </w:rPr>
        <w:t>：实验室信息管理系统</w:t>
      </w:r>
      <w:r>
        <w:rPr>
          <w:rFonts w:ascii="Arial" w:hAnsi="Arial" w:cs="Arial"/>
          <w:sz w:val="18"/>
          <w:szCs w:val="18"/>
        </w:rPr>
        <w:t>(laboratory information management system)</w:t>
      </w:r>
    </w:p>
    <w:p w14:paraId="6D6890C3">
      <w:pPr>
        <w:pStyle w:val="61"/>
        <w:spacing w:line="360" w:lineRule="auto"/>
        <w:ind w:firstLine="360"/>
        <w:rPr>
          <w:rFonts w:ascii="Arial" w:hAnsi="Arial" w:cs="Arial"/>
          <w:sz w:val="18"/>
          <w:szCs w:val="18"/>
        </w:rPr>
      </w:pPr>
      <w:r>
        <w:rPr>
          <w:rFonts w:ascii="Arial" w:hAnsi="Arial" w:cs="Arial"/>
          <w:sz w:val="18"/>
          <w:szCs w:val="18"/>
        </w:rPr>
        <w:t>PACS</w:t>
      </w:r>
      <w:r>
        <w:rPr>
          <w:rFonts w:hint="eastAsia" w:ascii="Arial" w:hAnsi="Arial" w:cs="Arial"/>
          <w:sz w:val="18"/>
          <w:szCs w:val="18"/>
        </w:rPr>
        <w:t>：图像归档和通信系统（</w:t>
      </w:r>
      <w:r>
        <w:rPr>
          <w:rFonts w:ascii="Arial" w:hAnsi="Arial" w:cs="Arial"/>
          <w:sz w:val="18"/>
          <w:szCs w:val="18"/>
        </w:rPr>
        <w:t>picture archiving and communication system</w:t>
      </w:r>
      <w:r>
        <w:rPr>
          <w:rFonts w:hint="eastAsia" w:ascii="Arial" w:hAnsi="Arial" w:cs="Arial"/>
          <w:sz w:val="18"/>
          <w:szCs w:val="18"/>
        </w:rPr>
        <w:t>）</w:t>
      </w:r>
    </w:p>
    <w:p w14:paraId="62549116">
      <w:pPr>
        <w:pStyle w:val="61"/>
        <w:spacing w:line="360" w:lineRule="auto"/>
        <w:ind w:firstLine="360"/>
        <w:rPr>
          <w:rFonts w:ascii="Arial" w:hAnsi="Arial" w:cs="Arial"/>
          <w:sz w:val="18"/>
          <w:szCs w:val="18"/>
        </w:rPr>
      </w:pPr>
      <w:r>
        <w:rPr>
          <w:rFonts w:ascii="Arial" w:hAnsi="Arial" w:cs="Arial"/>
          <w:sz w:val="18"/>
          <w:szCs w:val="18"/>
        </w:rPr>
        <w:t>RIS</w:t>
      </w:r>
      <w:r>
        <w:rPr>
          <w:rFonts w:hint="eastAsia" w:ascii="Arial" w:hAnsi="Arial" w:cs="Arial"/>
          <w:sz w:val="18"/>
          <w:szCs w:val="18"/>
        </w:rPr>
        <w:t>：放射信息管理系统</w:t>
      </w:r>
      <w:r>
        <w:rPr>
          <w:rFonts w:ascii="Arial" w:hAnsi="Arial" w:cs="Arial"/>
          <w:sz w:val="18"/>
          <w:szCs w:val="18"/>
        </w:rPr>
        <w:t>(radioiogy information system)</w:t>
      </w:r>
    </w:p>
    <w:p w14:paraId="13F5CA35">
      <w:pPr>
        <w:pStyle w:val="61"/>
        <w:spacing w:line="360" w:lineRule="auto"/>
        <w:ind w:firstLine="360"/>
        <w:rPr>
          <w:rFonts w:ascii="Arial" w:hAnsi="Arial" w:cs="Arial"/>
          <w:sz w:val="18"/>
          <w:szCs w:val="18"/>
        </w:rPr>
      </w:pPr>
      <w:r>
        <w:rPr>
          <w:rFonts w:ascii="Arial" w:hAnsi="Arial" w:cs="Arial"/>
          <w:sz w:val="18"/>
          <w:szCs w:val="18"/>
        </w:rPr>
        <w:t xml:space="preserve">ICD </w:t>
      </w:r>
      <w:r>
        <w:rPr>
          <w:rFonts w:hint="eastAsia" w:ascii="Arial" w:hAnsi="Arial" w:cs="Arial"/>
          <w:sz w:val="18"/>
          <w:szCs w:val="18"/>
        </w:rPr>
        <w:t>疾病和有关健康问题的国际统计分类</w:t>
      </w:r>
      <w:r>
        <w:rPr>
          <w:rFonts w:ascii="Arial" w:hAnsi="Arial" w:cs="Arial"/>
          <w:sz w:val="18"/>
          <w:szCs w:val="18"/>
        </w:rPr>
        <w:t>(international classification of diseases</w:t>
      </w:r>
      <w:r>
        <w:rPr>
          <w:rFonts w:hint="eastAsia" w:ascii="Arial" w:hAnsi="Arial" w:cs="Arial"/>
          <w:sz w:val="18"/>
          <w:szCs w:val="18"/>
        </w:rPr>
        <w:t>）</w:t>
      </w:r>
    </w:p>
    <w:p w14:paraId="1888E09D">
      <w:pPr>
        <w:pStyle w:val="61"/>
        <w:spacing w:line="360" w:lineRule="auto"/>
        <w:ind w:firstLine="360"/>
        <w:rPr>
          <w:rFonts w:ascii="Arial" w:hAnsi="Arial" w:cs="Arial"/>
          <w:sz w:val="18"/>
          <w:szCs w:val="18"/>
        </w:rPr>
      </w:pPr>
    </w:p>
    <w:bookmarkEnd w:id="69"/>
    <w:bookmarkEnd w:id="70"/>
    <w:bookmarkEnd w:id="71"/>
    <w:bookmarkEnd w:id="72"/>
    <w:bookmarkEnd w:id="73"/>
    <w:p w14:paraId="143F7D86">
      <w:pPr>
        <w:pStyle w:val="3"/>
        <w:rPr>
          <w:rFonts w:hint="default"/>
          <w:sz w:val="18"/>
          <w:szCs w:val="18"/>
        </w:rPr>
      </w:pPr>
      <w:bookmarkStart w:id="78" w:name="_Toc296935378"/>
      <w:bookmarkStart w:id="79" w:name="_Toc24801"/>
      <w:bookmarkStart w:id="80" w:name="_Toc321945724"/>
      <w:bookmarkStart w:id="81" w:name="_Toc30574"/>
      <w:bookmarkStart w:id="82" w:name="_Toc15039"/>
      <w:bookmarkStart w:id="83" w:name="_Toc374215617"/>
      <w:bookmarkStart w:id="84" w:name="_Toc9571"/>
      <w:r>
        <w:rPr>
          <w:rFonts w:hint="default"/>
          <w:sz w:val="18"/>
          <w:szCs w:val="18"/>
        </w:rPr>
        <w:t>4数据集元数据属性</w:t>
      </w:r>
      <w:bookmarkEnd w:id="33"/>
      <w:bookmarkEnd w:id="34"/>
      <w:bookmarkEnd w:id="35"/>
      <w:bookmarkEnd w:id="36"/>
      <w:bookmarkEnd w:id="37"/>
      <w:bookmarkEnd w:id="38"/>
      <w:bookmarkEnd w:id="39"/>
      <w:bookmarkEnd w:id="40"/>
      <w:bookmarkEnd w:id="41"/>
      <w:bookmarkEnd w:id="42"/>
      <w:bookmarkEnd w:id="43"/>
      <w:bookmarkEnd w:id="78"/>
      <w:bookmarkEnd w:id="79"/>
      <w:bookmarkEnd w:id="80"/>
      <w:bookmarkEnd w:id="81"/>
      <w:bookmarkEnd w:id="82"/>
      <w:bookmarkEnd w:id="83"/>
      <w:bookmarkEnd w:id="84"/>
    </w:p>
    <w:p w14:paraId="6654D298">
      <w:pPr>
        <w:pStyle w:val="61"/>
        <w:spacing w:line="360" w:lineRule="auto"/>
        <w:ind w:firstLine="360"/>
        <w:rPr>
          <w:rFonts w:cs="宋体"/>
          <w:sz w:val="18"/>
          <w:szCs w:val="18"/>
        </w:rPr>
      </w:pPr>
      <w:r>
        <w:rPr>
          <w:rFonts w:hint="eastAsia" w:cs="宋体"/>
          <w:sz w:val="18"/>
          <w:szCs w:val="18"/>
        </w:rPr>
        <w:t>数据集元数据属性见表</w:t>
      </w:r>
      <w:r>
        <w:rPr>
          <w:rFonts w:cs="宋体"/>
          <w:sz w:val="18"/>
          <w:szCs w:val="18"/>
        </w:rPr>
        <w:t>1</w:t>
      </w:r>
      <w:r>
        <w:rPr>
          <w:rFonts w:hint="eastAsia" w:cs="宋体"/>
          <w:sz w:val="18"/>
          <w:szCs w:val="18"/>
        </w:rPr>
        <w:t>。</w:t>
      </w:r>
    </w:p>
    <w:p w14:paraId="66535C71">
      <w:pPr>
        <w:pStyle w:val="63"/>
        <w:numPr>
          <w:ilvl w:val="0"/>
          <w:numId w:val="43"/>
        </w:numPr>
        <w:spacing w:before="0" w:beforeLines="0" w:after="163" w:line="340" w:lineRule="exact"/>
        <w:rPr>
          <w:rFonts w:ascii="宋体" w:hAnsi="宋体" w:eastAsia="宋体"/>
          <w:b/>
          <w:sz w:val="18"/>
          <w:szCs w:val="18"/>
        </w:rPr>
      </w:pPr>
      <w:r>
        <w:rPr>
          <w:rFonts w:hint="eastAsia" w:ascii="宋体" w:hAnsi="宋体" w:eastAsia="宋体"/>
          <w:b/>
          <w:sz w:val="18"/>
          <w:szCs w:val="18"/>
        </w:rPr>
        <w:t>数据集元数据属性</w:t>
      </w:r>
    </w:p>
    <w:tbl>
      <w:tblPr>
        <w:tblStyle w:val="46"/>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489"/>
        <w:gridCol w:w="5128"/>
      </w:tblGrid>
      <w:tr w14:paraId="4746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33" w:type="dxa"/>
            <w:vAlign w:val="center"/>
          </w:tcPr>
          <w:p w14:paraId="33A63C8F">
            <w:pPr>
              <w:adjustRightInd w:val="0"/>
              <w:snapToGrid w:val="0"/>
              <w:spacing w:before="100" w:beforeAutospacing="1" w:after="100" w:afterAutospacing="1" w:line="240" w:lineRule="atLeast"/>
              <w:jc w:val="center"/>
              <w:rPr>
                <w:rFonts w:hint="default"/>
                <w:b/>
                <w:sz w:val="18"/>
                <w:szCs w:val="18"/>
              </w:rPr>
            </w:pPr>
            <w:r>
              <w:rPr>
                <w:b/>
                <w:sz w:val="18"/>
                <w:szCs w:val="18"/>
              </w:rPr>
              <w:t>元数据子集</w:t>
            </w:r>
          </w:p>
        </w:tc>
        <w:tc>
          <w:tcPr>
            <w:tcW w:w="2489" w:type="dxa"/>
            <w:vAlign w:val="center"/>
          </w:tcPr>
          <w:p w14:paraId="3D1314AD">
            <w:pPr>
              <w:adjustRightInd w:val="0"/>
              <w:spacing w:before="100" w:beforeAutospacing="1" w:after="100" w:afterAutospacing="1" w:line="240" w:lineRule="exact"/>
              <w:jc w:val="center"/>
              <w:rPr>
                <w:rFonts w:hint="default"/>
                <w:b/>
                <w:bCs/>
                <w:sz w:val="18"/>
                <w:szCs w:val="18"/>
              </w:rPr>
            </w:pPr>
            <w:r>
              <w:rPr>
                <w:b/>
                <w:bCs/>
                <w:sz w:val="18"/>
                <w:szCs w:val="18"/>
              </w:rPr>
              <w:t>元数据项</w:t>
            </w:r>
          </w:p>
        </w:tc>
        <w:tc>
          <w:tcPr>
            <w:tcW w:w="5128" w:type="dxa"/>
            <w:vAlign w:val="center"/>
          </w:tcPr>
          <w:p w14:paraId="2D5359E5">
            <w:pPr>
              <w:adjustRightInd w:val="0"/>
              <w:spacing w:before="100" w:beforeAutospacing="1" w:after="100" w:afterAutospacing="1" w:line="240" w:lineRule="exact"/>
              <w:jc w:val="center"/>
              <w:rPr>
                <w:rFonts w:hint="default"/>
                <w:b/>
                <w:bCs/>
                <w:sz w:val="18"/>
                <w:szCs w:val="18"/>
              </w:rPr>
            </w:pPr>
            <w:r>
              <w:rPr>
                <w:b/>
                <w:bCs/>
                <w:sz w:val="18"/>
                <w:szCs w:val="18"/>
              </w:rPr>
              <w:t>元数据值</w:t>
            </w:r>
          </w:p>
        </w:tc>
      </w:tr>
      <w:tr w14:paraId="0FB4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3" w:type="dxa"/>
            <w:vMerge w:val="restart"/>
            <w:vAlign w:val="center"/>
          </w:tcPr>
          <w:p w14:paraId="24F3BBC5">
            <w:pPr>
              <w:adjustRightInd w:val="0"/>
              <w:snapToGrid w:val="0"/>
              <w:spacing w:before="100" w:beforeAutospacing="1" w:after="100" w:afterAutospacing="1" w:line="240" w:lineRule="exact"/>
              <w:jc w:val="center"/>
              <w:rPr>
                <w:rFonts w:hint="default"/>
                <w:sz w:val="18"/>
                <w:szCs w:val="18"/>
              </w:rPr>
            </w:pPr>
            <w:r>
              <w:rPr>
                <w:sz w:val="18"/>
                <w:szCs w:val="18"/>
              </w:rPr>
              <w:t>标识信息子集</w:t>
            </w:r>
          </w:p>
        </w:tc>
        <w:tc>
          <w:tcPr>
            <w:tcW w:w="2489" w:type="dxa"/>
            <w:vAlign w:val="center"/>
          </w:tcPr>
          <w:p w14:paraId="65EF0521">
            <w:pPr>
              <w:adjustRightInd w:val="0"/>
              <w:snapToGrid w:val="0"/>
              <w:spacing w:before="100" w:beforeAutospacing="1" w:after="100" w:afterAutospacing="1" w:line="240" w:lineRule="exact"/>
              <w:rPr>
                <w:rFonts w:hint="default"/>
                <w:sz w:val="18"/>
                <w:szCs w:val="18"/>
              </w:rPr>
            </w:pPr>
            <w:r>
              <w:rPr>
                <w:sz w:val="18"/>
                <w:szCs w:val="18"/>
              </w:rPr>
              <w:t>数据集名称</w:t>
            </w:r>
          </w:p>
        </w:tc>
        <w:tc>
          <w:tcPr>
            <w:tcW w:w="5128" w:type="dxa"/>
            <w:vAlign w:val="center"/>
          </w:tcPr>
          <w:p w14:paraId="4D22CFE8">
            <w:pPr>
              <w:adjustRightInd w:val="0"/>
              <w:snapToGrid w:val="0"/>
              <w:spacing w:before="100" w:beforeAutospacing="1" w:after="100" w:afterAutospacing="1" w:line="240" w:lineRule="exact"/>
              <w:rPr>
                <w:rFonts w:hint="default"/>
                <w:sz w:val="18"/>
                <w:szCs w:val="18"/>
              </w:rPr>
            </w:pPr>
            <w:r>
              <w:rPr>
                <w:sz w:val="18"/>
                <w:szCs w:val="18"/>
              </w:rPr>
              <w:t>医疗服务数据集</w:t>
            </w:r>
          </w:p>
        </w:tc>
      </w:tr>
      <w:tr w14:paraId="45A8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3" w:type="dxa"/>
            <w:vMerge w:val="continue"/>
            <w:vAlign w:val="center"/>
          </w:tcPr>
          <w:p w14:paraId="20253E96">
            <w:pPr>
              <w:adjustRightInd w:val="0"/>
              <w:snapToGrid w:val="0"/>
              <w:spacing w:before="100" w:beforeAutospacing="1" w:after="100" w:afterAutospacing="1" w:line="240" w:lineRule="exact"/>
              <w:jc w:val="center"/>
              <w:rPr>
                <w:rFonts w:hint="default"/>
                <w:sz w:val="18"/>
                <w:szCs w:val="18"/>
              </w:rPr>
            </w:pPr>
          </w:p>
        </w:tc>
        <w:tc>
          <w:tcPr>
            <w:tcW w:w="2489" w:type="dxa"/>
            <w:vAlign w:val="center"/>
          </w:tcPr>
          <w:p w14:paraId="16EBA61F">
            <w:pPr>
              <w:adjustRightInd w:val="0"/>
              <w:snapToGrid w:val="0"/>
              <w:spacing w:before="100" w:beforeAutospacing="1" w:after="100" w:afterAutospacing="1" w:line="240" w:lineRule="exact"/>
              <w:rPr>
                <w:rFonts w:hint="default"/>
                <w:sz w:val="18"/>
                <w:szCs w:val="18"/>
              </w:rPr>
            </w:pPr>
            <w:r>
              <w:rPr>
                <w:sz w:val="18"/>
                <w:szCs w:val="18"/>
              </w:rPr>
              <w:t>数据集内部标识码</w:t>
            </w:r>
          </w:p>
        </w:tc>
        <w:tc>
          <w:tcPr>
            <w:tcW w:w="5128" w:type="dxa"/>
            <w:vAlign w:val="center"/>
          </w:tcPr>
          <w:p w14:paraId="1A09C87C">
            <w:pPr>
              <w:adjustRightInd w:val="0"/>
              <w:snapToGrid w:val="0"/>
              <w:spacing w:before="100" w:beforeAutospacing="1" w:after="100" w:afterAutospacing="1" w:line="240" w:lineRule="exact"/>
              <w:rPr>
                <w:rFonts w:hint="default"/>
                <w:sz w:val="18"/>
                <w:szCs w:val="18"/>
              </w:rPr>
            </w:pPr>
            <w:r>
              <w:rPr>
                <w:rFonts w:cs="宋体"/>
                <w:sz w:val="18"/>
                <w:szCs w:val="18"/>
                <w:lang w:bidi="ar"/>
              </w:rPr>
              <w:t>HDSB05_V1.0</w:t>
            </w:r>
          </w:p>
        </w:tc>
      </w:tr>
      <w:tr w14:paraId="2898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3" w:type="dxa"/>
            <w:vMerge w:val="continue"/>
            <w:vAlign w:val="center"/>
          </w:tcPr>
          <w:p w14:paraId="74AA4FC1">
            <w:pPr>
              <w:adjustRightInd w:val="0"/>
              <w:snapToGrid w:val="0"/>
              <w:spacing w:before="100" w:beforeAutospacing="1" w:after="100" w:afterAutospacing="1" w:line="240" w:lineRule="exact"/>
              <w:jc w:val="center"/>
              <w:rPr>
                <w:rFonts w:hint="default"/>
                <w:sz w:val="18"/>
                <w:szCs w:val="18"/>
              </w:rPr>
            </w:pPr>
          </w:p>
        </w:tc>
        <w:tc>
          <w:tcPr>
            <w:tcW w:w="2489" w:type="dxa"/>
            <w:vAlign w:val="center"/>
          </w:tcPr>
          <w:p w14:paraId="1ED009B2">
            <w:pPr>
              <w:adjustRightInd w:val="0"/>
              <w:snapToGrid w:val="0"/>
              <w:spacing w:before="100" w:beforeAutospacing="1" w:after="100" w:afterAutospacing="1" w:line="240" w:lineRule="exact"/>
              <w:rPr>
                <w:rFonts w:hint="default"/>
                <w:sz w:val="18"/>
                <w:szCs w:val="18"/>
              </w:rPr>
            </w:pPr>
            <w:r>
              <w:rPr>
                <w:sz w:val="18"/>
                <w:szCs w:val="18"/>
              </w:rPr>
              <w:t>数据集发布方－单位名称</w:t>
            </w:r>
          </w:p>
        </w:tc>
        <w:tc>
          <w:tcPr>
            <w:tcW w:w="5128" w:type="dxa"/>
            <w:vAlign w:val="center"/>
          </w:tcPr>
          <w:p w14:paraId="075CFF41">
            <w:pPr>
              <w:adjustRightInd w:val="0"/>
              <w:snapToGrid w:val="0"/>
              <w:spacing w:before="100" w:beforeAutospacing="1" w:after="100" w:afterAutospacing="1" w:line="240" w:lineRule="exact"/>
              <w:rPr>
                <w:rFonts w:hint="default"/>
                <w:sz w:val="18"/>
                <w:szCs w:val="18"/>
              </w:rPr>
            </w:pPr>
            <w:r>
              <w:rPr>
                <w:sz w:val="18"/>
                <w:szCs w:val="18"/>
              </w:rPr>
              <w:t>湖北省卫生健康委员会</w:t>
            </w:r>
          </w:p>
        </w:tc>
      </w:tr>
      <w:tr w14:paraId="5B99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3" w:type="dxa"/>
            <w:vMerge w:val="continue"/>
            <w:vAlign w:val="center"/>
          </w:tcPr>
          <w:p w14:paraId="4EE03402">
            <w:pPr>
              <w:adjustRightInd w:val="0"/>
              <w:snapToGrid w:val="0"/>
              <w:spacing w:before="100" w:beforeAutospacing="1" w:after="100" w:afterAutospacing="1" w:line="240" w:lineRule="exact"/>
              <w:jc w:val="center"/>
              <w:rPr>
                <w:rFonts w:hint="default"/>
                <w:sz w:val="18"/>
                <w:szCs w:val="18"/>
              </w:rPr>
            </w:pPr>
          </w:p>
        </w:tc>
        <w:tc>
          <w:tcPr>
            <w:tcW w:w="2489" w:type="dxa"/>
            <w:vAlign w:val="center"/>
          </w:tcPr>
          <w:p w14:paraId="498FB6BA">
            <w:pPr>
              <w:adjustRightInd w:val="0"/>
              <w:snapToGrid w:val="0"/>
              <w:spacing w:before="100" w:beforeAutospacing="1" w:after="100" w:afterAutospacing="1" w:line="240" w:lineRule="exact"/>
              <w:rPr>
                <w:rFonts w:hint="default"/>
                <w:sz w:val="18"/>
                <w:szCs w:val="18"/>
              </w:rPr>
            </w:pPr>
            <w:r>
              <w:rPr>
                <w:sz w:val="18"/>
                <w:szCs w:val="18"/>
              </w:rPr>
              <w:t>关键词</w:t>
            </w:r>
          </w:p>
        </w:tc>
        <w:tc>
          <w:tcPr>
            <w:tcW w:w="5128" w:type="dxa"/>
            <w:vAlign w:val="center"/>
          </w:tcPr>
          <w:p w14:paraId="0B170655">
            <w:pPr>
              <w:adjustRightInd w:val="0"/>
              <w:snapToGrid w:val="0"/>
              <w:spacing w:before="100" w:beforeAutospacing="1" w:after="100" w:afterAutospacing="1" w:line="240" w:lineRule="exact"/>
              <w:rPr>
                <w:rFonts w:hint="default"/>
                <w:sz w:val="18"/>
                <w:szCs w:val="18"/>
              </w:rPr>
            </w:pPr>
            <w:r>
              <w:rPr>
                <w:sz w:val="18"/>
                <w:szCs w:val="18"/>
              </w:rPr>
              <w:t>医疗服务信息系统</w:t>
            </w:r>
          </w:p>
        </w:tc>
      </w:tr>
      <w:tr w14:paraId="2CA4B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3" w:type="dxa"/>
            <w:vMerge w:val="continue"/>
            <w:vAlign w:val="center"/>
          </w:tcPr>
          <w:p w14:paraId="4439A914">
            <w:pPr>
              <w:adjustRightInd w:val="0"/>
              <w:snapToGrid w:val="0"/>
              <w:spacing w:before="100" w:beforeAutospacing="1" w:after="100" w:afterAutospacing="1" w:line="240" w:lineRule="exact"/>
              <w:jc w:val="center"/>
              <w:rPr>
                <w:rFonts w:hint="default"/>
                <w:sz w:val="18"/>
                <w:szCs w:val="18"/>
              </w:rPr>
            </w:pPr>
          </w:p>
        </w:tc>
        <w:tc>
          <w:tcPr>
            <w:tcW w:w="2489" w:type="dxa"/>
            <w:vAlign w:val="center"/>
          </w:tcPr>
          <w:p w14:paraId="396B9EA9">
            <w:pPr>
              <w:adjustRightInd w:val="0"/>
              <w:snapToGrid w:val="0"/>
              <w:spacing w:before="100" w:beforeAutospacing="1" w:after="100" w:afterAutospacing="1" w:line="240" w:lineRule="exact"/>
              <w:rPr>
                <w:rFonts w:hint="default"/>
                <w:sz w:val="18"/>
                <w:szCs w:val="18"/>
              </w:rPr>
            </w:pPr>
            <w:r>
              <w:rPr>
                <w:sz w:val="18"/>
                <w:szCs w:val="18"/>
              </w:rPr>
              <w:t>数据集语种</w:t>
            </w:r>
          </w:p>
        </w:tc>
        <w:tc>
          <w:tcPr>
            <w:tcW w:w="5128" w:type="dxa"/>
            <w:vAlign w:val="center"/>
          </w:tcPr>
          <w:p w14:paraId="6775360D">
            <w:pPr>
              <w:adjustRightInd w:val="0"/>
              <w:snapToGrid w:val="0"/>
              <w:spacing w:before="100" w:beforeAutospacing="1" w:after="100" w:afterAutospacing="1" w:line="240" w:lineRule="exact"/>
              <w:rPr>
                <w:rFonts w:hint="default"/>
                <w:sz w:val="18"/>
                <w:szCs w:val="18"/>
              </w:rPr>
            </w:pPr>
            <w:r>
              <w:rPr>
                <w:sz w:val="18"/>
                <w:szCs w:val="18"/>
              </w:rPr>
              <w:t>中文</w:t>
            </w:r>
          </w:p>
        </w:tc>
      </w:tr>
      <w:tr w14:paraId="4721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3" w:type="dxa"/>
            <w:vMerge w:val="continue"/>
            <w:vAlign w:val="center"/>
          </w:tcPr>
          <w:p w14:paraId="53FB3057">
            <w:pPr>
              <w:adjustRightInd w:val="0"/>
              <w:snapToGrid w:val="0"/>
              <w:spacing w:before="100" w:beforeAutospacing="1" w:after="100" w:afterAutospacing="1" w:line="240" w:lineRule="exact"/>
              <w:jc w:val="center"/>
              <w:rPr>
                <w:rFonts w:hint="default"/>
                <w:sz w:val="18"/>
                <w:szCs w:val="18"/>
              </w:rPr>
            </w:pPr>
          </w:p>
        </w:tc>
        <w:tc>
          <w:tcPr>
            <w:tcW w:w="2489" w:type="dxa"/>
            <w:vAlign w:val="center"/>
          </w:tcPr>
          <w:p w14:paraId="166CBE4E">
            <w:pPr>
              <w:adjustRightInd w:val="0"/>
              <w:snapToGrid w:val="0"/>
              <w:spacing w:before="100" w:beforeAutospacing="1" w:after="100" w:afterAutospacing="1" w:line="240" w:lineRule="exact"/>
              <w:rPr>
                <w:rFonts w:hint="default"/>
                <w:sz w:val="18"/>
                <w:szCs w:val="18"/>
              </w:rPr>
            </w:pPr>
            <w:r>
              <w:rPr>
                <w:sz w:val="18"/>
                <w:szCs w:val="18"/>
              </w:rPr>
              <w:t>数据集分类－类目名称</w:t>
            </w:r>
          </w:p>
        </w:tc>
        <w:tc>
          <w:tcPr>
            <w:tcW w:w="5128" w:type="dxa"/>
            <w:vAlign w:val="center"/>
          </w:tcPr>
          <w:p w14:paraId="50F16DD9">
            <w:pPr>
              <w:adjustRightInd w:val="0"/>
              <w:snapToGrid w:val="0"/>
              <w:spacing w:before="100" w:beforeAutospacing="1" w:after="100" w:afterAutospacing="1" w:line="240" w:lineRule="exact"/>
              <w:rPr>
                <w:rFonts w:hint="default"/>
                <w:sz w:val="18"/>
                <w:szCs w:val="18"/>
              </w:rPr>
            </w:pPr>
            <w:r>
              <w:rPr>
                <w:sz w:val="18"/>
                <w:szCs w:val="18"/>
              </w:rPr>
              <w:t>卫生信息-医疗服务</w:t>
            </w:r>
          </w:p>
        </w:tc>
      </w:tr>
      <w:tr w14:paraId="0855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33" w:type="dxa"/>
            <w:vMerge w:val="restart"/>
            <w:vAlign w:val="center"/>
          </w:tcPr>
          <w:p w14:paraId="28735DF7">
            <w:pPr>
              <w:adjustRightInd w:val="0"/>
              <w:snapToGrid w:val="0"/>
              <w:spacing w:before="100" w:beforeAutospacing="1" w:after="100" w:afterAutospacing="1" w:line="240" w:lineRule="exact"/>
              <w:jc w:val="center"/>
              <w:rPr>
                <w:rFonts w:hint="default"/>
                <w:sz w:val="18"/>
                <w:szCs w:val="18"/>
              </w:rPr>
            </w:pPr>
            <w:r>
              <w:rPr>
                <w:sz w:val="18"/>
                <w:szCs w:val="18"/>
              </w:rPr>
              <w:t>内容信息子集</w:t>
            </w:r>
          </w:p>
        </w:tc>
        <w:tc>
          <w:tcPr>
            <w:tcW w:w="2489" w:type="dxa"/>
            <w:vAlign w:val="center"/>
          </w:tcPr>
          <w:p w14:paraId="68829D47">
            <w:pPr>
              <w:adjustRightInd w:val="0"/>
              <w:snapToGrid w:val="0"/>
              <w:spacing w:before="100" w:beforeAutospacing="1" w:after="100" w:afterAutospacing="1" w:line="240" w:lineRule="exact"/>
              <w:rPr>
                <w:rFonts w:hint="default"/>
                <w:sz w:val="18"/>
                <w:szCs w:val="18"/>
              </w:rPr>
            </w:pPr>
            <w:r>
              <w:rPr>
                <w:sz w:val="18"/>
                <w:szCs w:val="18"/>
              </w:rPr>
              <w:t>数据集摘要</w:t>
            </w:r>
          </w:p>
        </w:tc>
        <w:tc>
          <w:tcPr>
            <w:tcW w:w="5128" w:type="dxa"/>
            <w:vAlign w:val="center"/>
          </w:tcPr>
          <w:p w14:paraId="600C2371">
            <w:pPr>
              <w:adjustRightInd w:val="0"/>
              <w:snapToGrid w:val="0"/>
              <w:spacing w:before="100" w:beforeAutospacing="1" w:after="100" w:afterAutospacing="1" w:line="240" w:lineRule="exact"/>
              <w:rPr>
                <w:rFonts w:hint="default"/>
                <w:sz w:val="18"/>
                <w:szCs w:val="18"/>
              </w:rPr>
            </w:pPr>
            <w:r>
              <w:rPr>
                <w:sz w:val="18"/>
                <w:szCs w:val="18"/>
              </w:rPr>
              <w:t>医疗服务数据集是医疗机构在诊疗过程中产生的相关业务数据，包括括门急诊业务、住院业务、临床辅助业务、</w:t>
            </w:r>
            <w:r>
              <w:rPr>
                <w:rFonts w:hint="eastAsia"/>
                <w:sz w:val="18"/>
                <w:szCs w:val="18"/>
                <w:lang w:val="en-US" w:eastAsia="zh-CN"/>
              </w:rPr>
              <w:t>传染病监测</w:t>
            </w:r>
            <w:r>
              <w:rPr>
                <w:sz w:val="18"/>
                <w:szCs w:val="18"/>
              </w:rPr>
              <w:t>4个方面的相关数据元。</w:t>
            </w:r>
          </w:p>
        </w:tc>
      </w:tr>
      <w:tr w14:paraId="320AF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533" w:type="dxa"/>
            <w:vMerge w:val="continue"/>
            <w:vAlign w:val="center"/>
          </w:tcPr>
          <w:p w14:paraId="6157D36F">
            <w:pPr>
              <w:adjustRightInd w:val="0"/>
              <w:snapToGrid w:val="0"/>
              <w:spacing w:before="100" w:beforeAutospacing="1" w:after="100" w:afterAutospacing="1" w:line="240" w:lineRule="exact"/>
              <w:jc w:val="center"/>
              <w:rPr>
                <w:rFonts w:hint="default"/>
                <w:sz w:val="18"/>
                <w:szCs w:val="18"/>
              </w:rPr>
            </w:pPr>
          </w:p>
        </w:tc>
        <w:tc>
          <w:tcPr>
            <w:tcW w:w="2489" w:type="dxa"/>
            <w:vAlign w:val="center"/>
          </w:tcPr>
          <w:p w14:paraId="5942AE34">
            <w:pPr>
              <w:adjustRightInd w:val="0"/>
              <w:snapToGrid w:val="0"/>
              <w:spacing w:before="100" w:beforeAutospacing="1" w:after="100" w:afterAutospacing="1" w:line="240" w:lineRule="exact"/>
              <w:rPr>
                <w:rFonts w:hint="default"/>
                <w:sz w:val="18"/>
                <w:szCs w:val="18"/>
              </w:rPr>
            </w:pPr>
            <w:r>
              <w:rPr>
                <w:sz w:val="18"/>
                <w:szCs w:val="18"/>
              </w:rPr>
              <w:t>数据集特征数据元</w:t>
            </w:r>
          </w:p>
        </w:tc>
        <w:tc>
          <w:tcPr>
            <w:tcW w:w="5128" w:type="dxa"/>
            <w:vAlign w:val="center"/>
          </w:tcPr>
          <w:p w14:paraId="0192F5CE">
            <w:pPr>
              <w:adjustRightInd w:val="0"/>
              <w:snapToGrid w:val="0"/>
              <w:spacing w:before="100" w:beforeAutospacing="1" w:after="100" w:afterAutospacing="1" w:line="240" w:lineRule="exact"/>
              <w:rPr>
                <w:rFonts w:hint="default"/>
                <w:sz w:val="18"/>
                <w:szCs w:val="18"/>
              </w:rPr>
            </w:pPr>
            <w:r>
              <w:rPr>
                <w:sz w:val="18"/>
                <w:szCs w:val="18"/>
              </w:rPr>
              <w:t>姓名、性别、身份证号、出生日期、医疗机构名称、医疗机构代码、医疗付费方式代码</w:t>
            </w:r>
          </w:p>
        </w:tc>
      </w:tr>
    </w:tbl>
    <w:p w14:paraId="0DDC1F76">
      <w:pPr>
        <w:pStyle w:val="3"/>
        <w:rPr>
          <w:rFonts w:hint="default"/>
          <w:sz w:val="18"/>
          <w:szCs w:val="18"/>
        </w:rPr>
      </w:pPr>
      <w:bookmarkStart w:id="85" w:name="_Toc295481520"/>
      <w:bookmarkStart w:id="86" w:name="_Toc289587027"/>
      <w:bookmarkStart w:id="87" w:name="_Toc295424941"/>
      <w:bookmarkStart w:id="88" w:name="_Toc293048034"/>
      <w:bookmarkStart w:id="89" w:name="_Toc289586900"/>
      <w:bookmarkStart w:id="90" w:name="_Toc321945725"/>
      <w:bookmarkStart w:id="91" w:name="_Toc295460259"/>
      <w:bookmarkStart w:id="92" w:name="_Toc289586957"/>
      <w:bookmarkStart w:id="93" w:name="_Toc290718858"/>
      <w:bookmarkStart w:id="94" w:name="_Toc374215618"/>
      <w:bookmarkStart w:id="95" w:name="_Toc296935379"/>
      <w:bookmarkStart w:id="96" w:name="_Toc289587124"/>
      <w:bookmarkStart w:id="97" w:name="_Toc293048547"/>
      <w:bookmarkStart w:id="98" w:name="_Toc293048260"/>
      <w:bookmarkStart w:id="99" w:name="_Toc29665"/>
      <w:bookmarkStart w:id="100" w:name="_Toc5954"/>
      <w:bookmarkStart w:id="101" w:name="_Toc17648"/>
      <w:bookmarkStart w:id="102" w:name="_Toc7287"/>
      <w:r>
        <w:rPr>
          <w:rFonts w:hint="default"/>
          <w:sz w:val="18"/>
          <w:szCs w:val="18"/>
        </w:rPr>
        <w:t>5数据元</w:t>
      </w:r>
      <w:bookmarkEnd w:id="85"/>
      <w:bookmarkEnd w:id="86"/>
      <w:bookmarkEnd w:id="87"/>
      <w:bookmarkEnd w:id="88"/>
      <w:bookmarkEnd w:id="89"/>
      <w:bookmarkEnd w:id="90"/>
      <w:bookmarkEnd w:id="91"/>
      <w:bookmarkEnd w:id="92"/>
      <w:bookmarkEnd w:id="93"/>
      <w:bookmarkEnd w:id="94"/>
      <w:bookmarkEnd w:id="95"/>
      <w:bookmarkEnd w:id="96"/>
      <w:bookmarkEnd w:id="97"/>
      <w:bookmarkEnd w:id="98"/>
      <w:r>
        <w:rPr>
          <w:sz w:val="18"/>
          <w:szCs w:val="18"/>
        </w:rPr>
        <w:t>属性</w:t>
      </w:r>
      <w:bookmarkEnd w:id="99"/>
      <w:bookmarkEnd w:id="100"/>
      <w:bookmarkEnd w:id="101"/>
      <w:bookmarkEnd w:id="102"/>
    </w:p>
    <w:p w14:paraId="49B0D0E9">
      <w:pPr>
        <w:pStyle w:val="4"/>
        <w:rPr>
          <w:rFonts w:hint="default"/>
          <w:sz w:val="18"/>
          <w:szCs w:val="18"/>
        </w:rPr>
      </w:pPr>
      <w:bookmarkStart w:id="103" w:name="_Toc289586958"/>
      <w:bookmarkStart w:id="104" w:name="_Toc295424942"/>
      <w:bookmarkStart w:id="105" w:name="_Toc296935380"/>
      <w:bookmarkStart w:id="106" w:name="_Toc289587125"/>
      <w:bookmarkStart w:id="107" w:name="_Toc295460260"/>
      <w:bookmarkStart w:id="108" w:name="_Toc321945726"/>
      <w:bookmarkStart w:id="109" w:name="_Toc290718859"/>
      <w:bookmarkStart w:id="110" w:name="_Toc293048035"/>
      <w:bookmarkStart w:id="111" w:name="_Toc295481521"/>
      <w:bookmarkStart w:id="112" w:name="_Toc289587028"/>
      <w:bookmarkStart w:id="113" w:name="_Toc293048261"/>
      <w:bookmarkStart w:id="114" w:name="_Toc374215619"/>
      <w:bookmarkStart w:id="115" w:name="_Toc3965"/>
      <w:bookmarkStart w:id="116" w:name="_Toc14623"/>
      <w:bookmarkStart w:id="117" w:name="_Toc24838"/>
      <w:bookmarkStart w:id="118" w:name="_Toc289586901"/>
      <w:bookmarkStart w:id="119" w:name="_Toc293048548"/>
      <w:bookmarkStart w:id="120" w:name="_Toc24853"/>
      <w:r>
        <w:rPr>
          <w:rFonts w:hint="default"/>
          <w:sz w:val="18"/>
          <w:szCs w:val="18"/>
        </w:rPr>
        <w:t>5.1数据元公用属性</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6095835E">
      <w:pPr>
        <w:pStyle w:val="61"/>
        <w:adjustRightInd w:val="0"/>
        <w:snapToGrid w:val="0"/>
        <w:spacing w:line="300" w:lineRule="auto"/>
        <w:ind w:firstLine="360"/>
        <w:rPr>
          <w:rFonts w:hAnsi="宋体"/>
          <w:sz w:val="18"/>
          <w:szCs w:val="18"/>
        </w:rPr>
      </w:pPr>
      <w:r>
        <w:rPr>
          <w:rFonts w:hint="eastAsia" w:hAnsi="宋体"/>
          <w:sz w:val="18"/>
          <w:szCs w:val="18"/>
        </w:rPr>
        <w:t>本数据集的数据元公用属性描述见表</w:t>
      </w:r>
      <w:r>
        <w:rPr>
          <w:rFonts w:hAnsi="宋体"/>
          <w:sz w:val="18"/>
          <w:szCs w:val="18"/>
        </w:rPr>
        <w:t>2</w:t>
      </w:r>
      <w:r>
        <w:rPr>
          <w:rFonts w:hint="eastAsia" w:hAnsi="宋体"/>
          <w:sz w:val="18"/>
          <w:szCs w:val="18"/>
        </w:rPr>
        <w:t>。</w:t>
      </w:r>
    </w:p>
    <w:p w14:paraId="267549A0">
      <w:pPr>
        <w:pStyle w:val="63"/>
        <w:numPr>
          <w:ilvl w:val="0"/>
          <w:numId w:val="43"/>
        </w:numPr>
        <w:spacing w:before="97" w:beforeLines="30" w:after="97" w:afterLines="30"/>
        <w:rPr>
          <w:rFonts w:ascii="宋体" w:hAnsi="宋体" w:eastAsia="宋体" w:cs="宋体"/>
          <w:b/>
          <w:sz w:val="18"/>
          <w:szCs w:val="18"/>
        </w:rPr>
      </w:pPr>
      <w:r>
        <w:rPr>
          <w:rFonts w:hint="eastAsia" w:ascii="宋体" w:hAnsi="宋体" w:eastAsia="宋体" w:cs="宋体"/>
          <w:b/>
          <w:sz w:val="18"/>
          <w:szCs w:val="18"/>
        </w:rPr>
        <w:t>数据元公用属性</w:t>
      </w:r>
    </w:p>
    <w:tbl>
      <w:tblPr>
        <w:tblStyle w:val="4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2640"/>
        <w:gridCol w:w="5182"/>
      </w:tblGrid>
      <w:tr w14:paraId="6173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Pr>
          <w:p w14:paraId="07BA6D04">
            <w:pPr>
              <w:pStyle w:val="61"/>
              <w:widowControl w:val="0"/>
              <w:ind w:firstLine="0" w:firstLineChars="0"/>
              <w:jc w:val="center"/>
              <w:rPr>
                <w:b/>
                <w:sz w:val="18"/>
                <w:szCs w:val="18"/>
              </w:rPr>
            </w:pPr>
            <w:r>
              <w:rPr>
                <w:rFonts w:hint="eastAsia"/>
                <w:b/>
                <w:sz w:val="18"/>
                <w:szCs w:val="18"/>
              </w:rPr>
              <w:t>属性种类</w:t>
            </w:r>
          </w:p>
        </w:tc>
        <w:tc>
          <w:tcPr>
            <w:tcW w:w="2640" w:type="dxa"/>
          </w:tcPr>
          <w:p w14:paraId="3FC92A15">
            <w:pPr>
              <w:pStyle w:val="61"/>
              <w:widowControl w:val="0"/>
              <w:ind w:firstLine="0" w:firstLineChars="0"/>
              <w:jc w:val="center"/>
              <w:rPr>
                <w:b/>
                <w:sz w:val="18"/>
                <w:szCs w:val="18"/>
              </w:rPr>
            </w:pPr>
            <w:r>
              <w:rPr>
                <w:rFonts w:hint="eastAsia"/>
                <w:b/>
                <w:sz w:val="18"/>
                <w:szCs w:val="18"/>
              </w:rPr>
              <w:t>数据元属性名称</w:t>
            </w:r>
          </w:p>
        </w:tc>
        <w:tc>
          <w:tcPr>
            <w:tcW w:w="5182" w:type="dxa"/>
          </w:tcPr>
          <w:p w14:paraId="5D0117CE">
            <w:pPr>
              <w:pStyle w:val="61"/>
              <w:widowControl w:val="0"/>
              <w:ind w:firstLine="0" w:firstLineChars="0"/>
              <w:jc w:val="center"/>
              <w:rPr>
                <w:b/>
                <w:sz w:val="18"/>
                <w:szCs w:val="18"/>
              </w:rPr>
            </w:pPr>
            <w:r>
              <w:rPr>
                <w:rFonts w:hint="eastAsia"/>
                <w:b/>
                <w:sz w:val="18"/>
                <w:szCs w:val="18"/>
              </w:rPr>
              <w:t>属性值</w:t>
            </w:r>
          </w:p>
        </w:tc>
      </w:tr>
      <w:tr w14:paraId="047F3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restart"/>
          </w:tcPr>
          <w:p w14:paraId="73D281FE">
            <w:pPr>
              <w:rPr>
                <w:rFonts w:hint="default"/>
                <w:sz w:val="18"/>
                <w:szCs w:val="18"/>
              </w:rPr>
            </w:pPr>
            <w:r>
              <w:rPr>
                <w:sz w:val="18"/>
                <w:szCs w:val="18"/>
              </w:rPr>
              <w:t>标识类</w:t>
            </w:r>
          </w:p>
        </w:tc>
        <w:tc>
          <w:tcPr>
            <w:tcW w:w="2640" w:type="dxa"/>
          </w:tcPr>
          <w:p w14:paraId="710EC90F">
            <w:pPr>
              <w:pStyle w:val="61"/>
              <w:widowControl w:val="0"/>
              <w:ind w:firstLine="0" w:firstLineChars="0"/>
              <w:rPr>
                <w:sz w:val="18"/>
                <w:szCs w:val="18"/>
              </w:rPr>
            </w:pPr>
            <w:r>
              <w:rPr>
                <w:rFonts w:hint="eastAsia"/>
                <w:sz w:val="18"/>
                <w:szCs w:val="18"/>
              </w:rPr>
              <w:t>版本</w:t>
            </w:r>
          </w:p>
        </w:tc>
        <w:tc>
          <w:tcPr>
            <w:tcW w:w="5182" w:type="dxa"/>
          </w:tcPr>
          <w:p w14:paraId="201886A5">
            <w:pPr>
              <w:adjustRightInd w:val="0"/>
              <w:spacing w:line="240" w:lineRule="exact"/>
              <w:rPr>
                <w:rFonts w:hint="default"/>
                <w:bCs/>
                <w:sz w:val="18"/>
                <w:szCs w:val="18"/>
              </w:rPr>
            </w:pPr>
            <w:r>
              <w:rPr>
                <w:bCs/>
                <w:sz w:val="18"/>
                <w:szCs w:val="18"/>
              </w:rPr>
              <w:t>V1.0</w:t>
            </w:r>
          </w:p>
        </w:tc>
      </w:tr>
      <w:tr w14:paraId="6607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tcPr>
          <w:p w14:paraId="421F4B2F">
            <w:pPr>
              <w:rPr>
                <w:rFonts w:hint="default"/>
                <w:sz w:val="18"/>
                <w:szCs w:val="18"/>
              </w:rPr>
            </w:pPr>
          </w:p>
        </w:tc>
        <w:tc>
          <w:tcPr>
            <w:tcW w:w="2640" w:type="dxa"/>
          </w:tcPr>
          <w:p w14:paraId="2465C516">
            <w:pPr>
              <w:pStyle w:val="61"/>
              <w:widowControl w:val="0"/>
              <w:ind w:firstLine="0" w:firstLineChars="0"/>
              <w:rPr>
                <w:sz w:val="18"/>
                <w:szCs w:val="18"/>
              </w:rPr>
            </w:pPr>
            <w:r>
              <w:rPr>
                <w:rFonts w:hint="eastAsia"/>
                <w:sz w:val="18"/>
                <w:szCs w:val="18"/>
              </w:rPr>
              <w:t>注册机构</w:t>
            </w:r>
          </w:p>
        </w:tc>
        <w:tc>
          <w:tcPr>
            <w:tcW w:w="5182" w:type="dxa"/>
          </w:tcPr>
          <w:p w14:paraId="02550AC1">
            <w:pPr>
              <w:adjustRightInd w:val="0"/>
              <w:spacing w:line="240" w:lineRule="exact"/>
              <w:rPr>
                <w:rFonts w:hint="default"/>
                <w:bCs/>
                <w:sz w:val="18"/>
                <w:szCs w:val="18"/>
              </w:rPr>
            </w:pPr>
            <w:r>
              <w:rPr>
                <w:sz w:val="18"/>
                <w:szCs w:val="18"/>
              </w:rPr>
              <w:t>湖北省卫生健康委员会</w:t>
            </w:r>
          </w:p>
        </w:tc>
      </w:tr>
      <w:tr w14:paraId="7DC73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tcPr>
          <w:p w14:paraId="63816FD2">
            <w:pPr>
              <w:rPr>
                <w:rFonts w:hint="default"/>
                <w:sz w:val="18"/>
                <w:szCs w:val="18"/>
              </w:rPr>
            </w:pPr>
          </w:p>
        </w:tc>
        <w:tc>
          <w:tcPr>
            <w:tcW w:w="2640" w:type="dxa"/>
          </w:tcPr>
          <w:p w14:paraId="67041EB3">
            <w:pPr>
              <w:pStyle w:val="61"/>
              <w:widowControl w:val="0"/>
              <w:ind w:firstLine="0" w:firstLineChars="0"/>
              <w:rPr>
                <w:sz w:val="18"/>
                <w:szCs w:val="18"/>
              </w:rPr>
            </w:pPr>
            <w:r>
              <w:rPr>
                <w:rFonts w:hint="eastAsia"/>
                <w:sz w:val="18"/>
                <w:szCs w:val="18"/>
              </w:rPr>
              <w:t>相关环境</w:t>
            </w:r>
          </w:p>
        </w:tc>
        <w:tc>
          <w:tcPr>
            <w:tcW w:w="5182" w:type="dxa"/>
          </w:tcPr>
          <w:p w14:paraId="264EE6E5">
            <w:pPr>
              <w:adjustRightInd w:val="0"/>
              <w:spacing w:line="240" w:lineRule="exact"/>
              <w:rPr>
                <w:rFonts w:hint="default"/>
                <w:bCs/>
                <w:sz w:val="18"/>
                <w:szCs w:val="18"/>
              </w:rPr>
            </w:pPr>
            <w:r>
              <w:rPr>
                <w:bCs/>
                <w:sz w:val="18"/>
                <w:szCs w:val="18"/>
              </w:rPr>
              <w:t>卫生信息</w:t>
            </w:r>
          </w:p>
        </w:tc>
      </w:tr>
      <w:tr w14:paraId="4DC6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tcPr>
          <w:p w14:paraId="61492DD0">
            <w:pPr>
              <w:rPr>
                <w:rFonts w:hint="default"/>
                <w:sz w:val="18"/>
                <w:szCs w:val="18"/>
              </w:rPr>
            </w:pPr>
            <w:r>
              <w:rPr>
                <w:sz w:val="18"/>
                <w:szCs w:val="18"/>
              </w:rPr>
              <w:t>关系类</w:t>
            </w:r>
          </w:p>
        </w:tc>
        <w:tc>
          <w:tcPr>
            <w:tcW w:w="2640" w:type="dxa"/>
          </w:tcPr>
          <w:p w14:paraId="410AE27F">
            <w:pPr>
              <w:pStyle w:val="61"/>
              <w:widowControl w:val="0"/>
              <w:ind w:firstLine="0" w:firstLineChars="0"/>
              <w:rPr>
                <w:sz w:val="18"/>
                <w:szCs w:val="18"/>
              </w:rPr>
            </w:pPr>
            <w:r>
              <w:rPr>
                <w:rFonts w:hint="eastAsia"/>
                <w:sz w:val="18"/>
                <w:szCs w:val="18"/>
              </w:rPr>
              <w:t>分类模式</w:t>
            </w:r>
          </w:p>
        </w:tc>
        <w:tc>
          <w:tcPr>
            <w:tcW w:w="5182" w:type="dxa"/>
          </w:tcPr>
          <w:p w14:paraId="5E13AD8C">
            <w:pPr>
              <w:adjustRightInd w:val="0"/>
              <w:spacing w:line="240" w:lineRule="exact"/>
              <w:rPr>
                <w:rFonts w:hint="default"/>
                <w:bCs/>
                <w:sz w:val="18"/>
                <w:szCs w:val="18"/>
              </w:rPr>
            </w:pPr>
            <w:r>
              <w:rPr>
                <w:bCs/>
                <w:sz w:val="18"/>
                <w:szCs w:val="18"/>
              </w:rPr>
              <w:t>分类法</w:t>
            </w:r>
          </w:p>
        </w:tc>
      </w:tr>
      <w:tr w14:paraId="460B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restart"/>
          </w:tcPr>
          <w:p w14:paraId="28A00EED">
            <w:pPr>
              <w:rPr>
                <w:rFonts w:hint="default"/>
                <w:sz w:val="18"/>
                <w:szCs w:val="18"/>
              </w:rPr>
            </w:pPr>
            <w:r>
              <w:rPr>
                <w:sz w:val="18"/>
                <w:szCs w:val="18"/>
              </w:rPr>
              <w:t>管理类</w:t>
            </w:r>
          </w:p>
        </w:tc>
        <w:tc>
          <w:tcPr>
            <w:tcW w:w="2640" w:type="dxa"/>
          </w:tcPr>
          <w:p w14:paraId="2D7770D2">
            <w:pPr>
              <w:pStyle w:val="61"/>
              <w:widowControl w:val="0"/>
              <w:ind w:firstLine="0" w:firstLineChars="0"/>
              <w:rPr>
                <w:sz w:val="18"/>
                <w:szCs w:val="18"/>
              </w:rPr>
            </w:pPr>
            <w:r>
              <w:rPr>
                <w:rFonts w:hint="eastAsia"/>
                <w:sz w:val="18"/>
                <w:szCs w:val="18"/>
              </w:rPr>
              <w:t>主管机构</w:t>
            </w:r>
          </w:p>
        </w:tc>
        <w:tc>
          <w:tcPr>
            <w:tcW w:w="5182" w:type="dxa"/>
          </w:tcPr>
          <w:p w14:paraId="40991C39">
            <w:pPr>
              <w:adjustRightInd w:val="0"/>
              <w:spacing w:line="240" w:lineRule="exact"/>
              <w:rPr>
                <w:rFonts w:hint="eastAsia" w:eastAsia="宋体"/>
                <w:bCs/>
                <w:sz w:val="18"/>
                <w:szCs w:val="18"/>
                <w:lang w:eastAsia="zh-CN"/>
              </w:rPr>
            </w:pPr>
            <w:r>
              <w:rPr>
                <w:rFonts w:hint="eastAsia"/>
                <w:sz w:val="18"/>
                <w:szCs w:val="18"/>
                <w:lang w:eastAsia="zh-CN"/>
              </w:rPr>
              <w:t>湖北省卫生健康委员会</w:t>
            </w:r>
          </w:p>
        </w:tc>
      </w:tr>
      <w:tr w14:paraId="2841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tcPr>
          <w:p w14:paraId="57BFB6BB">
            <w:pPr>
              <w:rPr>
                <w:rFonts w:hint="default"/>
                <w:sz w:val="18"/>
                <w:szCs w:val="18"/>
              </w:rPr>
            </w:pPr>
          </w:p>
        </w:tc>
        <w:tc>
          <w:tcPr>
            <w:tcW w:w="2640" w:type="dxa"/>
          </w:tcPr>
          <w:p w14:paraId="01D9D09C">
            <w:pPr>
              <w:pStyle w:val="61"/>
              <w:widowControl w:val="0"/>
              <w:ind w:firstLine="0" w:firstLineChars="0"/>
              <w:rPr>
                <w:sz w:val="18"/>
                <w:szCs w:val="18"/>
              </w:rPr>
            </w:pPr>
            <w:r>
              <w:rPr>
                <w:rFonts w:hint="eastAsia"/>
                <w:sz w:val="18"/>
                <w:szCs w:val="18"/>
              </w:rPr>
              <w:t>注册状态</w:t>
            </w:r>
          </w:p>
        </w:tc>
        <w:tc>
          <w:tcPr>
            <w:tcW w:w="5182" w:type="dxa"/>
          </w:tcPr>
          <w:p w14:paraId="2F9BD874">
            <w:pPr>
              <w:adjustRightInd w:val="0"/>
              <w:spacing w:line="240" w:lineRule="exact"/>
              <w:rPr>
                <w:rFonts w:hint="default"/>
                <w:bCs/>
                <w:sz w:val="18"/>
                <w:szCs w:val="18"/>
              </w:rPr>
            </w:pPr>
            <w:r>
              <w:rPr>
                <w:bCs/>
                <w:sz w:val="18"/>
                <w:szCs w:val="18"/>
              </w:rPr>
              <w:t>标准状态</w:t>
            </w:r>
          </w:p>
        </w:tc>
      </w:tr>
      <w:tr w14:paraId="1DF4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vMerge w:val="continue"/>
          </w:tcPr>
          <w:p w14:paraId="29C3B5A1">
            <w:pPr>
              <w:rPr>
                <w:rFonts w:hint="default"/>
                <w:sz w:val="18"/>
                <w:szCs w:val="18"/>
              </w:rPr>
            </w:pPr>
          </w:p>
        </w:tc>
        <w:tc>
          <w:tcPr>
            <w:tcW w:w="2640" w:type="dxa"/>
          </w:tcPr>
          <w:p w14:paraId="3F0E2C38">
            <w:pPr>
              <w:pStyle w:val="61"/>
              <w:widowControl w:val="0"/>
              <w:ind w:firstLine="0" w:firstLineChars="0"/>
              <w:rPr>
                <w:sz w:val="18"/>
                <w:szCs w:val="18"/>
              </w:rPr>
            </w:pPr>
            <w:r>
              <w:rPr>
                <w:rFonts w:hint="eastAsia"/>
                <w:sz w:val="18"/>
                <w:szCs w:val="18"/>
              </w:rPr>
              <w:t>提交机构</w:t>
            </w:r>
          </w:p>
        </w:tc>
        <w:tc>
          <w:tcPr>
            <w:tcW w:w="5182" w:type="dxa"/>
          </w:tcPr>
          <w:p w14:paraId="034581DF">
            <w:pPr>
              <w:adjustRightInd w:val="0"/>
              <w:spacing w:line="240" w:lineRule="exact"/>
              <w:rPr>
                <w:rFonts w:hint="eastAsia" w:eastAsia="宋体"/>
                <w:bCs/>
                <w:sz w:val="18"/>
                <w:szCs w:val="18"/>
                <w:lang w:eastAsia="zh-CN"/>
              </w:rPr>
            </w:pPr>
            <w:r>
              <w:rPr>
                <w:rFonts w:hint="eastAsia"/>
                <w:sz w:val="18"/>
                <w:szCs w:val="18"/>
                <w:lang w:eastAsia="zh-CN"/>
              </w:rPr>
              <w:t>湖北省卫生健康委员会</w:t>
            </w:r>
          </w:p>
        </w:tc>
      </w:tr>
    </w:tbl>
    <w:p w14:paraId="57C6BC0D">
      <w:pPr>
        <w:rPr>
          <w:rFonts w:hint="default"/>
          <w:sz w:val="18"/>
          <w:szCs w:val="18"/>
        </w:rPr>
      </w:pPr>
    </w:p>
    <w:p w14:paraId="70A32055">
      <w:pPr>
        <w:pStyle w:val="4"/>
        <w:rPr>
          <w:rFonts w:hint="default"/>
          <w:sz w:val="18"/>
          <w:szCs w:val="18"/>
        </w:rPr>
        <w:sectPr>
          <w:pgSz w:w="11907" w:h="16839"/>
          <w:pgMar w:top="1440" w:right="1800" w:bottom="1440" w:left="1800" w:header="851" w:footer="992" w:gutter="0"/>
          <w:pgNumType w:start="1"/>
          <w:cols w:space="720" w:num="1"/>
          <w:docGrid w:type="lines" w:linePitch="326" w:charSpace="0"/>
        </w:sectPr>
      </w:pPr>
      <w:bookmarkStart w:id="121" w:name="_Toc4648"/>
      <w:bookmarkStart w:id="122" w:name="_Toc16825"/>
      <w:bookmarkStart w:id="123" w:name="_Toc16287"/>
      <w:bookmarkStart w:id="124" w:name="_Toc32460"/>
      <w:r>
        <w:rPr>
          <w:rFonts w:hint="default"/>
          <w:sz w:val="18"/>
          <w:szCs w:val="18"/>
        </w:rPr>
        <w:t>5.2数据元专用属</w:t>
      </w:r>
      <w:bookmarkEnd w:id="121"/>
      <w:bookmarkEnd w:id="122"/>
      <w:bookmarkEnd w:id="123"/>
      <w:r>
        <w:rPr>
          <w:sz w:val="18"/>
          <w:szCs w:val="18"/>
        </w:rPr>
        <w:t>性</w:t>
      </w:r>
      <w:bookmarkEnd w:id="124"/>
    </w:p>
    <w:p w14:paraId="44C0B9A5">
      <w:pPr>
        <w:pStyle w:val="5"/>
        <w:spacing w:before="163" w:after="163"/>
        <w:rPr>
          <w:rFonts w:hint="default"/>
          <w:sz w:val="18"/>
          <w:szCs w:val="18"/>
        </w:rPr>
      </w:pPr>
      <w:bookmarkStart w:id="125" w:name="_Toc3713"/>
      <w:bookmarkStart w:id="126" w:name="_Toc13324"/>
      <w:bookmarkStart w:id="127" w:name="_Toc10052"/>
      <w:bookmarkStart w:id="128" w:name="_Toc14052"/>
      <w:r>
        <w:rPr>
          <w:rFonts w:hint="default"/>
          <w:sz w:val="18"/>
          <w:szCs w:val="18"/>
        </w:rPr>
        <w:t xml:space="preserve">5.2.1 </w:t>
      </w:r>
      <w:bookmarkEnd w:id="1"/>
      <w:bookmarkEnd w:id="125"/>
      <w:bookmarkEnd w:id="126"/>
      <w:bookmarkEnd w:id="127"/>
      <w:r>
        <w:rPr>
          <w:sz w:val="18"/>
          <w:szCs w:val="18"/>
        </w:rPr>
        <w:t>患者基本信息</w:t>
      </w:r>
      <w:bookmarkEnd w:id="128"/>
    </w:p>
    <w:p w14:paraId="497958C4">
      <w:pPr>
        <w:autoSpaceDE w:val="0"/>
        <w:spacing w:before="163" w:beforeLines="50" w:after="163" w:afterLines="50" w:line="360" w:lineRule="auto"/>
        <w:jc w:val="center"/>
        <w:outlineLvl w:val="4"/>
        <w:rPr>
          <w:rFonts w:hint="default"/>
          <w:sz w:val="18"/>
          <w:szCs w:val="18"/>
        </w:rPr>
      </w:pPr>
      <w:r>
        <w:rPr>
          <w:rFonts w:cs="宋体"/>
          <w:b/>
          <w:bCs/>
          <w:sz w:val="18"/>
          <w:szCs w:val="18"/>
        </w:rPr>
        <w:t>表</w:t>
      </w:r>
      <w:r>
        <w:rPr>
          <w:rFonts w:hint="default" w:cs="宋体"/>
          <w:b/>
          <w:bCs/>
          <w:sz w:val="18"/>
          <w:szCs w:val="18"/>
        </w:rPr>
        <w:t xml:space="preserve">1 </w:t>
      </w:r>
      <w:r>
        <w:rPr>
          <w:rFonts w:cs="宋体"/>
          <w:b/>
          <w:bCs/>
          <w:sz w:val="18"/>
          <w:szCs w:val="18"/>
        </w:rPr>
        <w:t>患者基本信息（</w:t>
      </w:r>
      <w:r>
        <w:rPr>
          <w:rFonts w:hint="default" w:cs="宋体"/>
          <w:b/>
          <w:bCs/>
          <w:sz w:val="18"/>
          <w:szCs w:val="18"/>
        </w:rPr>
        <w:t>BASE_PERSON_YLFW）</w:t>
      </w:r>
    </w:p>
    <w:tbl>
      <w:tblPr>
        <w:tblStyle w:val="4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988"/>
        <w:gridCol w:w="955"/>
        <w:gridCol w:w="982"/>
        <w:gridCol w:w="944"/>
        <w:gridCol w:w="1218"/>
      </w:tblGrid>
      <w:tr w14:paraId="0CACA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blHeader/>
        </w:trPr>
        <w:tc>
          <w:tcPr>
            <w:tcW w:w="714" w:type="pct"/>
            <w:shd w:val="clear" w:color="auto" w:fill="BEBEBE" w:themeFill="background1" w:themeFillShade="BF"/>
            <w:vAlign w:val="center"/>
          </w:tcPr>
          <w:p w14:paraId="4575E0C9">
            <w:pPr>
              <w:textAlignment w:val="center"/>
              <w:rPr>
                <w:rFonts w:hint="default" w:cs="宋体"/>
                <w:b/>
                <w:bCs/>
                <w:sz w:val="18"/>
                <w:szCs w:val="18"/>
              </w:rPr>
            </w:pPr>
            <w:r>
              <w:rPr>
                <w:rFonts w:cs="宋体"/>
                <w:b/>
                <w:bCs/>
                <w:sz w:val="18"/>
                <w:szCs w:val="18"/>
                <w:lang w:bidi="ar"/>
              </w:rPr>
              <w:t>数据项列名</w:t>
            </w:r>
          </w:p>
        </w:tc>
        <w:tc>
          <w:tcPr>
            <w:tcW w:w="714" w:type="pct"/>
            <w:shd w:val="clear" w:color="auto" w:fill="BEBEBE" w:themeFill="background1" w:themeFillShade="BF"/>
            <w:vAlign w:val="center"/>
          </w:tcPr>
          <w:p w14:paraId="45EB71CC">
            <w:pPr>
              <w:jc w:val="center"/>
              <w:textAlignment w:val="center"/>
              <w:rPr>
                <w:rFonts w:hint="default" w:cs="宋体"/>
                <w:b/>
                <w:bCs/>
                <w:sz w:val="18"/>
                <w:szCs w:val="18"/>
              </w:rPr>
            </w:pPr>
            <w:r>
              <w:rPr>
                <w:rFonts w:cs="宋体"/>
                <w:b/>
                <w:bCs/>
                <w:sz w:val="18"/>
                <w:szCs w:val="18"/>
                <w:lang w:bidi="ar"/>
              </w:rPr>
              <w:t>数据项中文名称</w:t>
            </w:r>
          </w:p>
        </w:tc>
        <w:tc>
          <w:tcPr>
            <w:tcW w:w="1166" w:type="pct"/>
            <w:shd w:val="clear" w:color="auto" w:fill="BEBEBE" w:themeFill="background1" w:themeFillShade="BF"/>
            <w:vAlign w:val="center"/>
          </w:tcPr>
          <w:p w14:paraId="479EFB1A">
            <w:pPr>
              <w:jc w:val="center"/>
              <w:textAlignment w:val="center"/>
              <w:rPr>
                <w:rFonts w:hint="default" w:cs="宋体"/>
                <w:b/>
                <w:bCs/>
                <w:sz w:val="18"/>
                <w:szCs w:val="18"/>
              </w:rPr>
            </w:pPr>
            <w:r>
              <w:rPr>
                <w:rFonts w:cs="宋体"/>
                <w:b/>
                <w:bCs/>
                <w:sz w:val="18"/>
                <w:szCs w:val="18"/>
                <w:lang w:bidi="ar"/>
              </w:rPr>
              <w:t>定义</w:t>
            </w:r>
          </w:p>
        </w:tc>
        <w:tc>
          <w:tcPr>
            <w:tcW w:w="560" w:type="pct"/>
            <w:shd w:val="clear" w:color="auto" w:fill="BEBEBE" w:themeFill="background1" w:themeFillShade="BF"/>
            <w:vAlign w:val="center"/>
          </w:tcPr>
          <w:p w14:paraId="55B47F84">
            <w:pPr>
              <w:jc w:val="center"/>
              <w:textAlignment w:val="top"/>
              <w:rPr>
                <w:rFonts w:hint="default" w:cs="宋体"/>
                <w:b/>
                <w:bCs/>
                <w:sz w:val="18"/>
                <w:szCs w:val="18"/>
              </w:rPr>
            </w:pPr>
            <w:r>
              <w:rPr>
                <w:rFonts w:cs="宋体"/>
                <w:b/>
                <w:bCs/>
                <w:sz w:val="18"/>
                <w:szCs w:val="18"/>
                <w:lang w:bidi="ar"/>
              </w:rPr>
              <w:t>是否必填</w:t>
            </w:r>
          </w:p>
        </w:tc>
        <w:tc>
          <w:tcPr>
            <w:tcW w:w="576" w:type="pct"/>
            <w:shd w:val="clear" w:color="auto" w:fill="BEBEBE" w:themeFill="background1" w:themeFillShade="BF"/>
            <w:vAlign w:val="center"/>
          </w:tcPr>
          <w:p w14:paraId="354234B0">
            <w:pPr>
              <w:jc w:val="center"/>
              <w:textAlignment w:val="center"/>
              <w:rPr>
                <w:rFonts w:hint="default" w:cs="宋体"/>
                <w:b/>
                <w:bCs/>
                <w:sz w:val="18"/>
                <w:szCs w:val="18"/>
              </w:rPr>
            </w:pPr>
            <w:r>
              <w:rPr>
                <w:rFonts w:cs="宋体"/>
                <w:b/>
                <w:bCs/>
                <w:sz w:val="18"/>
                <w:szCs w:val="18"/>
                <w:lang w:bidi="ar"/>
              </w:rPr>
              <w:t>数据类型</w:t>
            </w:r>
          </w:p>
        </w:tc>
        <w:tc>
          <w:tcPr>
            <w:tcW w:w="553" w:type="pct"/>
            <w:shd w:val="clear" w:color="auto" w:fill="BEBEBE" w:themeFill="background1" w:themeFillShade="BF"/>
            <w:vAlign w:val="center"/>
          </w:tcPr>
          <w:p w14:paraId="644BD86E">
            <w:pPr>
              <w:jc w:val="center"/>
              <w:textAlignment w:val="center"/>
              <w:rPr>
                <w:rFonts w:hint="default" w:cs="宋体"/>
                <w:b/>
                <w:bCs/>
                <w:sz w:val="18"/>
                <w:szCs w:val="18"/>
              </w:rPr>
            </w:pPr>
            <w:r>
              <w:rPr>
                <w:rFonts w:cs="宋体"/>
                <w:b/>
                <w:bCs/>
                <w:sz w:val="18"/>
                <w:szCs w:val="18"/>
                <w:lang w:bidi="ar"/>
              </w:rPr>
              <w:t>数据长度</w:t>
            </w:r>
          </w:p>
        </w:tc>
        <w:tc>
          <w:tcPr>
            <w:tcW w:w="714" w:type="pct"/>
            <w:shd w:val="clear" w:color="auto" w:fill="BEBEBE" w:themeFill="background1" w:themeFillShade="BF"/>
            <w:vAlign w:val="center"/>
          </w:tcPr>
          <w:p w14:paraId="3AF5704B">
            <w:pPr>
              <w:jc w:val="center"/>
              <w:textAlignment w:val="center"/>
              <w:rPr>
                <w:rFonts w:hint="default" w:cs="宋体"/>
                <w:b/>
                <w:bCs/>
                <w:sz w:val="18"/>
                <w:szCs w:val="18"/>
              </w:rPr>
            </w:pPr>
            <w:r>
              <w:rPr>
                <w:rFonts w:cs="宋体"/>
                <w:b/>
                <w:bCs/>
                <w:sz w:val="18"/>
                <w:szCs w:val="18"/>
                <w:lang w:bidi="ar"/>
              </w:rPr>
              <w:t>数据元允许值</w:t>
            </w:r>
          </w:p>
        </w:tc>
      </w:tr>
      <w:tr w14:paraId="4879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vAlign w:val="center"/>
          </w:tcPr>
          <w:p w14:paraId="4ED4D694">
            <w:pPr>
              <w:textAlignment w:val="top"/>
              <w:rPr>
                <w:rFonts w:hint="default" w:cs="宋体"/>
                <w:sz w:val="18"/>
                <w:szCs w:val="18"/>
              </w:rPr>
            </w:pPr>
            <w:r>
              <w:rPr>
                <w:rFonts w:cs="宋体"/>
                <w:sz w:val="18"/>
                <w:szCs w:val="18"/>
                <w:lang w:bidi="ar"/>
              </w:rPr>
              <w:t>HID</w:t>
            </w:r>
          </w:p>
        </w:tc>
        <w:tc>
          <w:tcPr>
            <w:tcW w:w="714" w:type="pct"/>
            <w:shd w:val="clear" w:color="auto" w:fill="auto"/>
            <w:vAlign w:val="center"/>
          </w:tcPr>
          <w:p w14:paraId="142AB47A">
            <w:pPr>
              <w:textAlignment w:val="top"/>
              <w:rPr>
                <w:rFonts w:hint="default" w:cs="宋体"/>
                <w:sz w:val="18"/>
                <w:szCs w:val="18"/>
              </w:rPr>
            </w:pPr>
            <w:r>
              <w:rPr>
                <w:rFonts w:cs="宋体"/>
                <w:sz w:val="18"/>
                <w:szCs w:val="18"/>
                <w:lang w:bidi="ar"/>
              </w:rPr>
              <w:t>表主键</w:t>
            </w:r>
          </w:p>
        </w:tc>
        <w:tc>
          <w:tcPr>
            <w:tcW w:w="1166" w:type="pct"/>
            <w:shd w:val="clear" w:color="auto" w:fill="auto"/>
            <w:vAlign w:val="center"/>
          </w:tcPr>
          <w:p w14:paraId="0F1078E9">
            <w:pPr>
              <w:textAlignment w:val="top"/>
              <w:rPr>
                <w:rFonts w:hint="default" w:cs="宋体"/>
                <w:sz w:val="18"/>
                <w:szCs w:val="18"/>
              </w:rPr>
            </w:pPr>
            <w:r>
              <w:rPr>
                <w:rFonts w:cs="宋体"/>
                <w:sz w:val="18"/>
                <w:szCs w:val="18"/>
                <w:lang w:bidi="ar"/>
              </w:rPr>
              <w:t>表主键，自增长，自动生成，不需上传</w:t>
            </w:r>
          </w:p>
        </w:tc>
        <w:tc>
          <w:tcPr>
            <w:tcW w:w="560" w:type="pct"/>
            <w:shd w:val="clear" w:color="auto" w:fill="auto"/>
            <w:vAlign w:val="center"/>
          </w:tcPr>
          <w:p w14:paraId="0BBAEAAD">
            <w:pPr>
              <w:jc w:val="center"/>
              <w:rPr>
                <w:rFonts w:hint="default" w:cs="宋体"/>
                <w:sz w:val="18"/>
                <w:szCs w:val="18"/>
              </w:rPr>
            </w:pPr>
            <w:r>
              <w:rPr>
                <w:rFonts w:cs="宋体"/>
                <w:sz w:val="18"/>
                <w:szCs w:val="18"/>
              </w:rPr>
              <w:t>是</w:t>
            </w:r>
          </w:p>
        </w:tc>
        <w:tc>
          <w:tcPr>
            <w:tcW w:w="576" w:type="pct"/>
            <w:shd w:val="clear" w:color="auto" w:fill="auto"/>
            <w:vAlign w:val="center"/>
          </w:tcPr>
          <w:p w14:paraId="37E7A65F">
            <w:pPr>
              <w:jc w:val="center"/>
              <w:textAlignment w:val="top"/>
              <w:rPr>
                <w:rFonts w:hint="default" w:cs="宋体"/>
                <w:sz w:val="18"/>
                <w:szCs w:val="18"/>
              </w:rPr>
            </w:pPr>
            <w:r>
              <w:rPr>
                <w:sz w:val="18"/>
                <w:szCs w:val="18"/>
              </w:rPr>
              <w:t>varchar</w:t>
            </w:r>
          </w:p>
        </w:tc>
        <w:tc>
          <w:tcPr>
            <w:tcW w:w="553" w:type="pct"/>
            <w:shd w:val="clear" w:color="auto" w:fill="auto"/>
            <w:vAlign w:val="center"/>
          </w:tcPr>
          <w:p w14:paraId="4354C2F1">
            <w:pPr>
              <w:textAlignment w:val="top"/>
              <w:rPr>
                <w:rFonts w:hint="default" w:cs="宋体"/>
                <w:sz w:val="18"/>
                <w:szCs w:val="18"/>
              </w:rPr>
            </w:pPr>
            <w:r>
              <w:rPr>
                <w:sz w:val="18"/>
                <w:szCs w:val="18"/>
              </w:rPr>
              <w:t>80</w:t>
            </w:r>
          </w:p>
        </w:tc>
        <w:tc>
          <w:tcPr>
            <w:tcW w:w="714" w:type="pct"/>
            <w:shd w:val="clear" w:color="auto" w:fill="auto"/>
            <w:vAlign w:val="center"/>
          </w:tcPr>
          <w:p w14:paraId="0675EF0E">
            <w:pPr>
              <w:rPr>
                <w:rFonts w:hint="default" w:cs="宋体"/>
                <w:sz w:val="18"/>
                <w:szCs w:val="18"/>
              </w:rPr>
            </w:pPr>
          </w:p>
        </w:tc>
      </w:tr>
      <w:tr w14:paraId="56338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vAlign w:val="center"/>
          </w:tcPr>
          <w:p w14:paraId="277A945B">
            <w:pPr>
              <w:textAlignment w:val="top"/>
              <w:rPr>
                <w:rFonts w:hint="default" w:cs="宋体"/>
                <w:sz w:val="18"/>
                <w:szCs w:val="18"/>
                <w:lang w:bidi="ar"/>
              </w:rPr>
            </w:pPr>
            <w:r>
              <w:rPr>
                <w:rFonts w:cs="宋体"/>
                <w:sz w:val="18"/>
                <w:szCs w:val="18"/>
                <w:lang w:bidi="ar"/>
              </w:rPr>
              <w:t>PATIENTID</w:t>
            </w:r>
          </w:p>
        </w:tc>
        <w:tc>
          <w:tcPr>
            <w:tcW w:w="714" w:type="pct"/>
            <w:shd w:val="clear" w:color="auto" w:fill="auto"/>
            <w:vAlign w:val="center"/>
          </w:tcPr>
          <w:p w14:paraId="02D5915F">
            <w:pPr>
              <w:textAlignment w:val="top"/>
              <w:rPr>
                <w:rFonts w:hint="default" w:cs="宋体"/>
                <w:sz w:val="18"/>
                <w:szCs w:val="18"/>
                <w:lang w:bidi="ar"/>
              </w:rPr>
            </w:pPr>
            <w:r>
              <w:rPr>
                <w:rFonts w:cs="宋体"/>
                <w:sz w:val="18"/>
                <w:szCs w:val="18"/>
                <w:lang w:bidi="ar"/>
              </w:rPr>
              <w:t>患者院内唯一标识号</w:t>
            </w:r>
          </w:p>
        </w:tc>
        <w:tc>
          <w:tcPr>
            <w:tcW w:w="1166" w:type="pct"/>
            <w:shd w:val="clear" w:color="auto" w:fill="auto"/>
            <w:vAlign w:val="center"/>
          </w:tcPr>
          <w:p w14:paraId="650981A1">
            <w:pPr>
              <w:textAlignment w:val="top"/>
              <w:rPr>
                <w:rFonts w:hint="default" w:cs="宋体"/>
                <w:sz w:val="18"/>
                <w:szCs w:val="18"/>
                <w:lang w:bidi="ar"/>
              </w:rPr>
            </w:pPr>
            <w:r>
              <w:rPr>
                <w:rFonts w:cs="宋体"/>
                <w:sz w:val="18"/>
                <w:szCs w:val="18"/>
                <w:lang w:bidi="ar"/>
              </w:rPr>
              <w:t>患者院内唯一标识号,与机构编码ORGANIZATIONCODE作为联合主键</w:t>
            </w:r>
          </w:p>
        </w:tc>
        <w:tc>
          <w:tcPr>
            <w:tcW w:w="560" w:type="pct"/>
            <w:shd w:val="clear" w:color="auto" w:fill="auto"/>
            <w:vAlign w:val="center"/>
          </w:tcPr>
          <w:p w14:paraId="0B7FB53B">
            <w:pPr>
              <w:jc w:val="center"/>
              <w:textAlignment w:val="top"/>
              <w:rPr>
                <w:rFonts w:hint="default" w:cs="宋体"/>
                <w:sz w:val="18"/>
                <w:szCs w:val="18"/>
              </w:rPr>
            </w:pPr>
            <w:r>
              <w:rPr>
                <w:rFonts w:cs="宋体"/>
                <w:sz w:val="18"/>
                <w:szCs w:val="18"/>
                <w:lang w:bidi="ar"/>
              </w:rPr>
              <w:t>是</w:t>
            </w:r>
          </w:p>
        </w:tc>
        <w:tc>
          <w:tcPr>
            <w:tcW w:w="576" w:type="pct"/>
            <w:shd w:val="clear" w:color="auto" w:fill="auto"/>
            <w:vAlign w:val="center"/>
          </w:tcPr>
          <w:p w14:paraId="10CD2C97">
            <w:pPr>
              <w:jc w:val="center"/>
              <w:textAlignment w:val="center"/>
              <w:rPr>
                <w:rFonts w:hint="default" w:cs="宋体"/>
                <w:sz w:val="18"/>
                <w:szCs w:val="18"/>
              </w:rPr>
            </w:pPr>
            <w:r>
              <w:rPr>
                <w:rFonts w:hint="default" w:ascii="思源宋体 CN ExtraLight" w:hAnsi="思源宋体 CN ExtraLight" w:eastAsia="思源宋体 CN ExtraLight"/>
                <w:sz w:val="18"/>
                <w:szCs w:val="18"/>
              </w:rPr>
              <w:t>varchar</w:t>
            </w:r>
          </w:p>
        </w:tc>
        <w:tc>
          <w:tcPr>
            <w:tcW w:w="553" w:type="pct"/>
            <w:shd w:val="clear" w:color="auto" w:fill="auto"/>
            <w:vAlign w:val="center"/>
          </w:tcPr>
          <w:p w14:paraId="03BBD32B">
            <w:pPr>
              <w:textAlignment w:val="center"/>
              <w:rPr>
                <w:rFonts w:hint="default" w:cs="宋体"/>
                <w:sz w:val="18"/>
                <w:szCs w:val="18"/>
              </w:rPr>
            </w:pPr>
            <w:r>
              <w:rPr>
                <w:rFonts w:hint="default"/>
                <w:sz w:val="18"/>
                <w:szCs w:val="18"/>
              </w:rPr>
              <w:t>20</w:t>
            </w:r>
          </w:p>
        </w:tc>
        <w:tc>
          <w:tcPr>
            <w:tcW w:w="714" w:type="pct"/>
            <w:shd w:val="clear" w:color="auto" w:fill="auto"/>
            <w:vAlign w:val="center"/>
          </w:tcPr>
          <w:p w14:paraId="0E91ACC0">
            <w:pPr>
              <w:rPr>
                <w:rFonts w:hint="default" w:cs="宋体"/>
                <w:sz w:val="18"/>
                <w:szCs w:val="18"/>
              </w:rPr>
            </w:pPr>
          </w:p>
        </w:tc>
      </w:tr>
      <w:tr w14:paraId="0084B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7AAD3638">
            <w:pPr>
              <w:textAlignment w:val="top"/>
              <w:rPr>
                <w:rFonts w:hint="default" w:cs="宋体"/>
                <w:sz w:val="18"/>
                <w:szCs w:val="18"/>
              </w:rPr>
            </w:pPr>
            <w:r>
              <w:rPr>
                <w:rFonts w:cs="宋体"/>
                <w:sz w:val="18"/>
                <w:szCs w:val="18"/>
                <w:lang w:bidi="ar"/>
              </w:rPr>
              <w:t>ORGANIZATIONNANME</w:t>
            </w:r>
          </w:p>
        </w:tc>
        <w:tc>
          <w:tcPr>
            <w:tcW w:w="714" w:type="pct"/>
            <w:shd w:val="clear" w:color="auto" w:fill="auto"/>
            <w:vAlign w:val="center"/>
          </w:tcPr>
          <w:p w14:paraId="1AD037F9">
            <w:pPr>
              <w:textAlignment w:val="top"/>
              <w:rPr>
                <w:rFonts w:hint="default" w:cs="宋体"/>
                <w:sz w:val="18"/>
                <w:szCs w:val="18"/>
              </w:rPr>
            </w:pPr>
            <w:r>
              <w:rPr>
                <w:rFonts w:cs="宋体"/>
                <w:sz w:val="18"/>
                <w:szCs w:val="18"/>
                <w:lang w:bidi="ar"/>
              </w:rPr>
              <w:t>机构名称</w:t>
            </w:r>
          </w:p>
        </w:tc>
        <w:tc>
          <w:tcPr>
            <w:tcW w:w="1166" w:type="pct"/>
            <w:shd w:val="clear" w:color="auto" w:fill="auto"/>
            <w:vAlign w:val="center"/>
          </w:tcPr>
          <w:p w14:paraId="31FFF977">
            <w:pPr>
              <w:textAlignment w:val="top"/>
              <w:rPr>
                <w:rFonts w:hint="default" w:cs="宋体"/>
                <w:sz w:val="18"/>
                <w:szCs w:val="18"/>
              </w:rPr>
            </w:pPr>
            <w:r>
              <w:rPr>
                <w:rFonts w:cs="宋体"/>
                <w:sz w:val="18"/>
                <w:szCs w:val="18"/>
                <w:lang w:bidi="ar"/>
              </w:rPr>
              <w:t>机构名称（标准机构名称）</w:t>
            </w:r>
          </w:p>
        </w:tc>
        <w:tc>
          <w:tcPr>
            <w:tcW w:w="560" w:type="pct"/>
            <w:shd w:val="clear" w:color="auto" w:fill="auto"/>
            <w:vAlign w:val="center"/>
          </w:tcPr>
          <w:p w14:paraId="24C41211">
            <w:pPr>
              <w:jc w:val="center"/>
              <w:textAlignment w:val="top"/>
              <w:rPr>
                <w:rFonts w:hint="default" w:cs="宋体"/>
                <w:sz w:val="18"/>
                <w:szCs w:val="18"/>
              </w:rPr>
            </w:pPr>
            <w:r>
              <w:rPr>
                <w:rFonts w:cs="宋体"/>
                <w:sz w:val="18"/>
                <w:szCs w:val="18"/>
                <w:lang w:bidi="ar"/>
              </w:rPr>
              <w:t>是</w:t>
            </w:r>
          </w:p>
        </w:tc>
        <w:tc>
          <w:tcPr>
            <w:tcW w:w="576" w:type="pct"/>
            <w:shd w:val="clear" w:color="auto" w:fill="auto"/>
            <w:vAlign w:val="center"/>
          </w:tcPr>
          <w:p w14:paraId="05E0F1A8">
            <w:pPr>
              <w:jc w:val="center"/>
              <w:textAlignment w:val="top"/>
              <w:rPr>
                <w:rFonts w:hint="default" w:ascii="思源宋体 CN ExtraLight" w:hAnsi="思源宋体 CN ExtraLight" w:eastAsia="思源宋体 CN ExtraLight"/>
                <w:sz w:val="18"/>
                <w:szCs w:val="18"/>
                <w:lang w:eastAsia="zh-Hans"/>
              </w:rPr>
            </w:pPr>
            <w:r>
              <w:rPr>
                <w:rFonts w:hint="default" w:ascii="思源宋体 CN ExtraLight" w:hAnsi="思源宋体 CN ExtraLight" w:eastAsia="思源宋体 CN ExtraLight"/>
                <w:sz w:val="18"/>
                <w:szCs w:val="18"/>
                <w:lang w:eastAsia="zh-Hans"/>
              </w:rPr>
              <w:t>varchar</w:t>
            </w:r>
          </w:p>
        </w:tc>
        <w:tc>
          <w:tcPr>
            <w:tcW w:w="553" w:type="pct"/>
            <w:shd w:val="clear" w:color="auto" w:fill="auto"/>
            <w:vAlign w:val="center"/>
          </w:tcPr>
          <w:p w14:paraId="4C4E8E05">
            <w:pPr>
              <w:textAlignment w:val="top"/>
              <w:rPr>
                <w:rFonts w:hint="default" w:cs="宋体"/>
                <w:sz w:val="18"/>
                <w:szCs w:val="18"/>
              </w:rPr>
            </w:pPr>
            <w:r>
              <w:rPr>
                <w:rFonts w:hint="default" w:cs="宋体"/>
                <w:sz w:val="18"/>
                <w:szCs w:val="18"/>
              </w:rPr>
              <w:t>40</w:t>
            </w:r>
          </w:p>
        </w:tc>
        <w:tc>
          <w:tcPr>
            <w:tcW w:w="714" w:type="pct"/>
            <w:shd w:val="clear" w:color="auto" w:fill="auto"/>
            <w:vAlign w:val="center"/>
          </w:tcPr>
          <w:p w14:paraId="2CEB23A8">
            <w:pPr>
              <w:rPr>
                <w:rFonts w:hint="default" w:cs="宋体"/>
                <w:sz w:val="18"/>
                <w:szCs w:val="18"/>
              </w:rPr>
            </w:pPr>
          </w:p>
        </w:tc>
      </w:tr>
      <w:tr w14:paraId="4DEA6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714" w:type="pct"/>
            <w:shd w:val="clear" w:color="auto" w:fill="auto"/>
            <w:vAlign w:val="center"/>
          </w:tcPr>
          <w:p w14:paraId="6465C9B9">
            <w:pPr>
              <w:textAlignment w:val="top"/>
              <w:rPr>
                <w:rFonts w:hint="default" w:cs="宋体"/>
                <w:sz w:val="18"/>
                <w:szCs w:val="18"/>
              </w:rPr>
            </w:pPr>
            <w:bookmarkStart w:id="129" w:name="OLE_LINK1"/>
            <w:r>
              <w:rPr>
                <w:rFonts w:cs="宋体"/>
                <w:sz w:val="18"/>
                <w:szCs w:val="18"/>
                <w:lang w:bidi="ar"/>
              </w:rPr>
              <w:t>ORGANIZATIONCODE</w:t>
            </w:r>
            <w:bookmarkEnd w:id="129"/>
          </w:p>
        </w:tc>
        <w:tc>
          <w:tcPr>
            <w:tcW w:w="714" w:type="pct"/>
            <w:shd w:val="clear" w:color="auto" w:fill="auto"/>
            <w:vAlign w:val="center"/>
          </w:tcPr>
          <w:p w14:paraId="48358A80">
            <w:pPr>
              <w:textAlignment w:val="top"/>
              <w:rPr>
                <w:rFonts w:hint="default" w:cs="宋体"/>
                <w:sz w:val="18"/>
                <w:szCs w:val="18"/>
              </w:rPr>
            </w:pPr>
            <w:r>
              <w:rPr>
                <w:rFonts w:cs="宋体"/>
                <w:sz w:val="18"/>
                <w:szCs w:val="18"/>
                <w:lang w:bidi="ar"/>
              </w:rPr>
              <w:t>机构编码</w:t>
            </w:r>
          </w:p>
        </w:tc>
        <w:tc>
          <w:tcPr>
            <w:tcW w:w="1166" w:type="pct"/>
            <w:shd w:val="clear" w:color="auto" w:fill="auto"/>
            <w:vAlign w:val="center"/>
          </w:tcPr>
          <w:p w14:paraId="7F47A479">
            <w:pPr>
              <w:textAlignment w:val="top"/>
              <w:rPr>
                <w:rFonts w:hint="default" w:cs="宋体"/>
                <w:sz w:val="18"/>
                <w:szCs w:val="18"/>
              </w:rPr>
            </w:pPr>
            <w:r>
              <w:rPr>
                <w:rFonts w:cs="宋体"/>
                <w:sz w:val="18"/>
                <w:szCs w:val="18"/>
                <w:lang w:bidi="ar"/>
              </w:rPr>
              <w:t>机构编码（标准机构编码）</w:t>
            </w:r>
          </w:p>
        </w:tc>
        <w:tc>
          <w:tcPr>
            <w:tcW w:w="560" w:type="pct"/>
            <w:shd w:val="clear" w:color="auto" w:fill="auto"/>
            <w:vAlign w:val="center"/>
          </w:tcPr>
          <w:p w14:paraId="2B5A9D9B">
            <w:pPr>
              <w:jc w:val="center"/>
              <w:textAlignment w:val="top"/>
              <w:rPr>
                <w:rFonts w:hint="default" w:cs="宋体"/>
                <w:sz w:val="18"/>
                <w:szCs w:val="18"/>
              </w:rPr>
            </w:pPr>
            <w:r>
              <w:rPr>
                <w:rFonts w:cs="宋体"/>
                <w:sz w:val="18"/>
                <w:szCs w:val="18"/>
                <w:lang w:bidi="ar"/>
              </w:rPr>
              <w:t>是</w:t>
            </w:r>
          </w:p>
        </w:tc>
        <w:tc>
          <w:tcPr>
            <w:tcW w:w="576" w:type="pct"/>
            <w:shd w:val="clear" w:color="auto" w:fill="auto"/>
            <w:vAlign w:val="center"/>
          </w:tcPr>
          <w:p w14:paraId="3C1B814B">
            <w:pPr>
              <w:jc w:val="center"/>
              <w:textAlignment w:val="top"/>
              <w:rPr>
                <w:rFonts w:hint="default" w:cs="宋体"/>
                <w:sz w:val="18"/>
                <w:szCs w:val="18"/>
              </w:rPr>
            </w:pPr>
            <w:r>
              <w:rPr>
                <w:rFonts w:ascii="思源宋体 CN ExtraLight" w:hAnsi="思源宋体 CN ExtraLight" w:eastAsia="思源宋体 CN ExtraLight"/>
                <w:sz w:val="18"/>
                <w:szCs w:val="18"/>
              </w:rPr>
              <w:t>varchar</w:t>
            </w:r>
          </w:p>
        </w:tc>
        <w:tc>
          <w:tcPr>
            <w:tcW w:w="553" w:type="pct"/>
            <w:shd w:val="clear" w:color="auto" w:fill="auto"/>
            <w:vAlign w:val="center"/>
          </w:tcPr>
          <w:p w14:paraId="65E803AD">
            <w:pPr>
              <w:textAlignment w:val="top"/>
              <w:rPr>
                <w:rFonts w:hint="default" w:cs="宋体"/>
                <w:sz w:val="18"/>
                <w:szCs w:val="18"/>
              </w:rPr>
            </w:pPr>
            <w:r>
              <w:rPr>
                <w:rFonts w:hint="default" w:ascii="思源宋体 CN ExtraLight" w:hAnsi="思源宋体 CN ExtraLight" w:eastAsia="思源宋体 CN ExtraLight"/>
                <w:sz w:val="18"/>
                <w:szCs w:val="18"/>
              </w:rPr>
              <w:t>40</w:t>
            </w:r>
          </w:p>
        </w:tc>
        <w:tc>
          <w:tcPr>
            <w:tcW w:w="714" w:type="pct"/>
            <w:shd w:val="clear" w:color="auto" w:fill="auto"/>
            <w:vAlign w:val="center"/>
          </w:tcPr>
          <w:p w14:paraId="44872344">
            <w:pPr>
              <w:jc w:val="both"/>
              <w:rPr>
                <w:rFonts w:hint="eastAsia" w:eastAsia="宋体" w:cs="宋体"/>
                <w:sz w:val="18"/>
                <w:szCs w:val="18"/>
                <w:lang w:eastAsia="zh-CN"/>
              </w:rPr>
            </w:pPr>
            <w:r>
              <w:rPr>
                <w:rFonts w:hint="eastAsia"/>
                <w:sz w:val="18"/>
                <w:szCs w:val="18"/>
                <w:lang w:eastAsia="zh-CN"/>
              </w:rPr>
              <w:t>中国疾病预防控制信息系统机构代码表</w:t>
            </w:r>
          </w:p>
        </w:tc>
      </w:tr>
      <w:tr w14:paraId="2909A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vAlign w:val="center"/>
          </w:tcPr>
          <w:p w14:paraId="737DE76D">
            <w:pPr>
              <w:textAlignment w:val="center"/>
              <w:rPr>
                <w:rFonts w:hint="default" w:cs="宋体"/>
                <w:sz w:val="18"/>
                <w:szCs w:val="18"/>
              </w:rPr>
            </w:pPr>
            <w:r>
              <w:rPr>
                <w:rFonts w:cs="宋体"/>
                <w:sz w:val="18"/>
                <w:szCs w:val="18"/>
                <w:lang w:bidi="ar"/>
              </w:rPr>
              <w:t>HOSPITALCODE</w:t>
            </w:r>
          </w:p>
        </w:tc>
        <w:tc>
          <w:tcPr>
            <w:tcW w:w="714" w:type="pct"/>
            <w:shd w:val="clear" w:color="auto" w:fill="auto"/>
            <w:vAlign w:val="center"/>
          </w:tcPr>
          <w:p w14:paraId="1621C821">
            <w:pPr>
              <w:textAlignment w:val="center"/>
              <w:rPr>
                <w:rFonts w:hint="default" w:cs="宋体"/>
                <w:sz w:val="18"/>
                <w:szCs w:val="18"/>
              </w:rPr>
            </w:pPr>
            <w:r>
              <w:rPr>
                <w:rFonts w:cs="宋体"/>
                <w:sz w:val="18"/>
                <w:szCs w:val="18"/>
                <w:lang w:bidi="ar"/>
              </w:rPr>
              <w:t>医院院区编码</w:t>
            </w:r>
          </w:p>
        </w:tc>
        <w:tc>
          <w:tcPr>
            <w:tcW w:w="1166" w:type="pct"/>
            <w:shd w:val="clear" w:color="auto" w:fill="auto"/>
            <w:vAlign w:val="center"/>
          </w:tcPr>
          <w:p w14:paraId="5BD8FB2C">
            <w:pPr>
              <w:textAlignment w:val="center"/>
              <w:rPr>
                <w:rFonts w:hint="default" w:cs="宋体"/>
                <w:sz w:val="18"/>
                <w:szCs w:val="18"/>
              </w:rPr>
            </w:pPr>
            <w:r>
              <w:rPr>
                <w:rFonts w:cs="宋体"/>
                <w:sz w:val="18"/>
                <w:szCs w:val="18"/>
                <w:lang w:bidi="ar"/>
              </w:rPr>
              <w:t>自行区分，如果无分院，与机构编码一致</w:t>
            </w:r>
          </w:p>
        </w:tc>
        <w:tc>
          <w:tcPr>
            <w:tcW w:w="560" w:type="pct"/>
            <w:shd w:val="clear" w:color="auto" w:fill="auto"/>
            <w:vAlign w:val="center"/>
          </w:tcPr>
          <w:p w14:paraId="04C9F75B">
            <w:pPr>
              <w:jc w:val="center"/>
              <w:rPr>
                <w:rFonts w:hint="default" w:cs="宋体"/>
                <w:sz w:val="18"/>
                <w:szCs w:val="18"/>
              </w:rPr>
            </w:pPr>
            <w:r>
              <w:rPr>
                <w:rFonts w:cs="宋体"/>
                <w:sz w:val="18"/>
                <w:szCs w:val="18"/>
              </w:rPr>
              <w:t>是</w:t>
            </w:r>
          </w:p>
        </w:tc>
        <w:tc>
          <w:tcPr>
            <w:tcW w:w="576" w:type="pct"/>
            <w:shd w:val="clear" w:color="auto" w:fill="auto"/>
            <w:vAlign w:val="center"/>
          </w:tcPr>
          <w:p w14:paraId="26AF4085">
            <w:pPr>
              <w:jc w:val="center"/>
              <w:textAlignment w:val="center"/>
              <w:rPr>
                <w:rFonts w:hint="default" w:cs="宋体"/>
                <w:sz w:val="18"/>
                <w:szCs w:val="18"/>
              </w:rPr>
            </w:pPr>
            <w:r>
              <w:rPr>
                <w:rFonts w:ascii="思源宋体 CN ExtraLight" w:hAnsi="思源宋体 CN ExtraLight" w:eastAsia="思源宋体 CN ExtraLight"/>
                <w:sz w:val="18"/>
                <w:szCs w:val="18"/>
              </w:rPr>
              <w:t>varchar</w:t>
            </w:r>
          </w:p>
        </w:tc>
        <w:tc>
          <w:tcPr>
            <w:tcW w:w="553" w:type="pct"/>
            <w:shd w:val="clear" w:color="auto" w:fill="auto"/>
            <w:vAlign w:val="center"/>
          </w:tcPr>
          <w:p w14:paraId="7096DA6D">
            <w:pPr>
              <w:textAlignment w:val="center"/>
              <w:rPr>
                <w:rFonts w:hint="default" w:cs="宋体"/>
                <w:sz w:val="18"/>
                <w:szCs w:val="18"/>
              </w:rPr>
            </w:pPr>
            <w:r>
              <w:rPr>
                <w:rFonts w:hint="default" w:ascii="思源宋体 CN ExtraLight" w:hAnsi="思源宋体 CN ExtraLight" w:eastAsia="思源宋体 CN ExtraLight"/>
                <w:sz w:val="18"/>
                <w:szCs w:val="18"/>
              </w:rPr>
              <w:t>40</w:t>
            </w:r>
          </w:p>
        </w:tc>
        <w:tc>
          <w:tcPr>
            <w:tcW w:w="714" w:type="pct"/>
            <w:shd w:val="clear" w:color="auto" w:fill="auto"/>
            <w:vAlign w:val="center"/>
          </w:tcPr>
          <w:p w14:paraId="2D110F7D">
            <w:pPr>
              <w:rPr>
                <w:rFonts w:hint="default" w:cs="宋体"/>
                <w:sz w:val="18"/>
                <w:szCs w:val="18"/>
              </w:rPr>
            </w:pPr>
          </w:p>
        </w:tc>
      </w:tr>
      <w:tr w14:paraId="450E6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7A106B41">
            <w:pPr>
              <w:textAlignment w:val="bottom"/>
              <w:rPr>
                <w:rFonts w:hint="default" w:cs="宋体"/>
                <w:sz w:val="18"/>
                <w:szCs w:val="18"/>
              </w:rPr>
            </w:pPr>
            <w:r>
              <w:rPr>
                <w:rFonts w:cs="宋体"/>
                <w:sz w:val="18"/>
                <w:szCs w:val="18"/>
                <w:lang w:bidi="ar"/>
              </w:rPr>
              <w:t>KLX</w:t>
            </w:r>
          </w:p>
        </w:tc>
        <w:tc>
          <w:tcPr>
            <w:tcW w:w="714" w:type="pct"/>
            <w:shd w:val="clear" w:color="auto" w:fill="auto"/>
            <w:vAlign w:val="center"/>
          </w:tcPr>
          <w:p w14:paraId="73854040">
            <w:pPr>
              <w:textAlignment w:val="bottom"/>
              <w:rPr>
                <w:rFonts w:hint="default" w:cs="宋体"/>
                <w:sz w:val="18"/>
                <w:szCs w:val="18"/>
              </w:rPr>
            </w:pPr>
            <w:r>
              <w:rPr>
                <w:rFonts w:cs="宋体"/>
                <w:sz w:val="18"/>
                <w:szCs w:val="18"/>
                <w:lang w:bidi="ar"/>
              </w:rPr>
              <w:t>卡类型</w:t>
            </w:r>
          </w:p>
        </w:tc>
        <w:tc>
          <w:tcPr>
            <w:tcW w:w="1166" w:type="pct"/>
            <w:shd w:val="clear" w:color="auto" w:fill="auto"/>
            <w:vAlign w:val="center"/>
          </w:tcPr>
          <w:p w14:paraId="45E81FA5">
            <w:pPr>
              <w:textAlignment w:val="bottom"/>
              <w:rPr>
                <w:rFonts w:hint="default" w:cs="宋体"/>
                <w:sz w:val="18"/>
                <w:szCs w:val="18"/>
              </w:rPr>
            </w:pPr>
            <w:r>
              <w:rPr>
                <w:rFonts w:cs="宋体"/>
                <w:sz w:val="18"/>
                <w:szCs w:val="18"/>
                <w:lang w:bidi="ar"/>
              </w:rPr>
              <w:t>患者就诊时使用的卡类型在特定编码体系中的代码</w:t>
            </w:r>
          </w:p>
        </w:tc>
        <w:tc>
          <w:tcPr>
            <w:tcW w:w="560" w:type="pct"/>
            <w:shd w:val="clear" w:color="auto" w:fill="auto"/>
            <w:noWrap/>
            <w:vAlign w:val="center"/>
          </w:tcPr>
          <w:p w14:paraId="466245DC">
            <w:pPr>
              <w:jc w:val="center"/>
              <w:rPr>
                <w:rFonts w:hint="default" w:ascii="等线" w:hAnsi="等线" w:eastAsia="等线" w:cs="等线"/>
                <w:sz w:val="18"/>
                <w:szCs w:val="18"/>
              </w:rPr>
            </w:pPr>
            <w:r>
              <w:rPr>
                <w:rFonts w:cs="宋体"/>
                <w:sz w:val="18"/>
                <w:szCs w:val="18"/>
                <w:lang w:bidi="ar"/>
              </w:rPr>
              <w:t>是</w:t>
            </w:r>
          </w:p>
        </w:tc>
        <w:tc>
          <w:tcPr>
            <w:tcW w:w="576" w:type="pct"/>
            <w:shd w:val="clear" w:color="auto" w:fill="auto"/>
            <w:vAlign w:val="center"/>
          </w:tcPr>
          <w:p w14:paraId="1AC7C2EC">
            <w:pPr>
              <w:jc w:val="center"/>
              <w:textAlignment w:val="center"/>
              <w:rPr>
                <w:rFonts w:hint="default" w:cs="宋体"/>
                <w:sz w:val="18"/>
                <w:szCs w:val="18"/>
              </w:rPr>
            </w:pPr>
            <w:r>
              <w:rPr>
                <w:rFonts w:ascii="思源宋体 CN ExtraLight" w:hAnsi="思源宋体 CN ExtraLight" w:eastAsia="思源宋体 CN ExtraLight"/>
                <w:sz w:val="18"/>
                <w:szCs w:val="18"/>
              </w:rPr>
              <w:t>varchar</w:t>
            </w:r>
          </w:p>
        </w:tc>
        <w:tc>
          <w:tcPr>
            <w:tcW w:w="553" w:type="pct"/>
            <w:shd w:val="clear" w:color="auto" w:fill="auto"/>
            <w:vAlign w:val="center"/>
          </w:tcPr>
          <w:p w14:paraId="4612BA3D">
            <w:pPr>
              <w:textAlignment w:val="center"/>
              <w:rPr>
                <w:rFonts w:hint="default" w:cs="宋体"/>
                <w:sz w:val="18"/>
                <w:szCs w:val="18"/>
              </w:rPr>
            </w:pPr>
            <w:r>
              <w:rPr>
                <w:rFonts w:hint="default" w:cs="宋体"/>
                <w:sz w:val="18"/>
                <w:szCs w:val="18"/>
                <w:lang w:bidi="ar"/>
              </w:rPr>
              <w:t>20</w:t>
            </w:r>
          </w:p>
        </w:tc>
        <w:tc>
          <w:tcPr>
            <w:tcW w:w="714" w:type="pct"/>
            <w:shd w:val="clear" w:color="auto" w:fill="auto"/>
            <w:vAlign w:val="center"/>
          </w:tcPr>
          <w:p w14:paraId="7B31E3D0">
            <w:pPr>
              <w:textAlignment w:val="bottom"/>
              <w:rPr>
                <w:rFonts w:hint="default" w:cs="宋体"/>
                <w:sz w:val="18"/>
                <w:szCs w:val="18"/>
              </w:rPr>
            </w:pPr>
            <w:r>
              <w:rPr>
                <w:rFonts w:cs="宋体"/>
                <w:sz w:val="18"/>
                <w:szCs w:val="18"/>
                <w:lang w:bidi="ar"/>
              </w:rPr>
              <w:t>HBCV09.00.001</w:t>
            </w:r>
          </w:p>
        </w:tc>
      </w:tr>
      <w:tr w14:paraId="3C86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62DA5B7">
            <w:pPr>
              <w:textAlignment w:val="bottom"/>
              <w:rPr>
                <w:rFonts w:cs="宋体"/>
                <w:sz w:val="18"/>
                <w:szCs w:val="18"/>
                <w:lang w:bidi="ar"/>
              </w:rPr>
            </w:pPr>
            <w:r>
              <w:rPr>
                <w:rFonts w:cs="宋体"/>
                <w:sz w:val="18"/>
                <w:szCs w:val="18"/>
                <w:lang w:bidi="ar"/>
              </w:rPr>
              <w:t>KLX</w:t>
            </w:r>
            <w:r>
              <w:rPr>
                <w:rFonts w:hint="eastAsia" w:cs="宋体"/>
                <w:sz w:val="18"/>
                <w:szCs w:val="18"/>
                <w:lang w:val="en-US" w:eastAsia="zh-CN" w:bidi="ar"/>
              </w:rPr>
              <w:t>MC</w:t>
            </w:r>
          </w:p>
        </w:tc>
        <w:tc>
          <w:tcPr>
            <w:tcW w:w="714" w:type="pct"/>
            <w:shd w:val="clear" w:color="auto" w:fill="auto"/>
            <w:vAlign w:val="center"/>
          </w:tcPr>
          <w:p w14:paraId="1180E190">
            <w:pPr>
              <w:textAlignment w:val="bottom"/>
              <w:rPr>
                <w:rFonts w:cs="宋体"/>
                <w:sz w:val="18"/>
                <w:szCs w:val="18"/>
                <w:lang w:bidi="ar"/>
              </w:rPr>
            </w:pPr>
            <w:bookmarkStart w:id="130" w:name="OLE_LINK66"/>
            <w:r>
              <w:rPr>
                <w:rFonts w:hint="eastAsia" w:cs="宋体"/>
                <w:sz w:val="18"/>
                <w:szCs w:val="18"/>
                <w:lang w:val="en-US" w:eastAsia="zh-CN" w:bidi="ar"/>
              </w:rPr>
              <w:t>卡类型名称</w:t>
            </w:r>
            <w:bookmarkEnd w:id="130"/>
          </w:p>
        </w:tc>
        <w:tc>
          <w:tcPr>
            <w:tcW w:w="1166" w:type="pct"/>
            <w:shd w:val="clear" w:color="auto" w:fill="auto"/>
            <w:vAlign w:val="center"/>
          </w:tcPr>
          <w:p w14:paraId="7262CFE0">
            <w:pPr>
              <w:textAlignment w:val="bottom"/>
              <w:rPr>
                <w:rFonts w:cs="宋体"/>
                <w:sz w:val="18"/>
                <w:szCs w:val="18"/>
                <w:lang w:bidi="ar"/>
              </w:rPr>
            </w:pPr>
            <w:r>
              <w:rPr>
                <w:rFonts w:cs="宋体"/>
                <w:sz w:val="18"/>
                <w:szCs w:val="18"/>
                <w:lang w:bidi="ar"/>
              </w:rPr>
              <w:t>患者就诊时使用的卡类型</w:t>
            </w:r>
            <w:r>
              <w:rPr>
                <w:rFonts w:hint="eastAsia" w:cs="宋体"/>
                <w:sz w:val="18"/>
                <w:szCs w:val="18"/>
                <w:lang w:val="en-US" w:eastAsia="zh-CN" w:bidi="ar"/>
              </w:rPr>
              <w:t>名称</w:t>
            </w:r>
          </w:p>
        </w:tc>
        <w:tc>
          <w:tcPr>
            <w:tcW w:w="560" w:type="pct"/>
            <w:shd w:val="clear" w:color="auto" w:fill="auto"/>
            <w:noWrap/>
            <w:vAlign w:val="center"/>
          </w:tcPr>
          <w:p w14:paraId="0D5DB335">
            <w:pPr>
              <w:jc w:val="center"/>
              <w:rPr>
                <w:rFonts w:cs="宋体"/>
                <w:sz w:val="18"/>
                <w:szCs w:val="18"/>
                <w:lang w:bidi="ar"/>
              </w:rPr>
            </w:pPr>
            <w:r>
              <w:rPr>
                <w:rFonts w:cs="宋体"/>
                <w:sz w:val="18"/>
                <w:szCs w:val="18"/>
                <w:lang w:bidi="ar"/>
              </w:rPr>
              <w:t>是</w:t>
            </w:r>
          </w:p>
        </w:tc>
        <w:tc>
          <w:tcPr>
            <w:tcW w:w="576" w:type="pct"/>
            <w:shd w:val="clear" w:color="auto" w:fill="auto"/>
            <w:vAlign w:val="center"/>
          </w:tcPr>
          <w:p w14:paraId="78FF196C">
            <w:pPr>
              <w:jc w:val="center"/>
              <w:textAlignment w:val="center"/>
              <w:rPr>
                <w:rFonts w:ascii="思源宋体 CN ExtraLight" w:hAnsi="思源宋体 CN ExtraLight" w:eastAsia="思源宋体 CN ExtraLight"/>
                <w:sz w:val="18"/>
                <w:szCs w:val="18"/>
              </w:rPr>
            </w:pPr>
            <w:r>
              <w:rPr>
                <w:rFonts w:ascii="思源宋体 CN ExtraLight" w:hAnsi="思源宋体 CN ExtraLight" w:eastAsia="思源宋体 CN ExtraLight"/>
                <w:sz w:val="18"/>
                <w:szCs w:val="18"/>
              </w:rPr>
              <w:t>varchar</w:t>
            </w:r>
          </w:p>
        </w:tc>
        <w:tc>
          <w:tcPr>
            <w:tcW w:w="553" w:type="pct"/>
            <w:shd w:val="clear" w:color="auto" w:fill="auto"/>
            <w:vAlign w:val="center"/>
          </w:tcPr>
          <w:p w14:paraId="262684FE">
            <w:pPr>
              <w:textAlignment w:val="center"/>
              <w:rPr>
                <w:rFonts w:hint="default" w:cs="宋体"/>
                <w:sz w:val="18"/>
                <w:szCs w:val="18"/>
                <w:lang w:bidi="ar"/>
              </w:rPr>
            </w:pPr>
            <w:r>
              <w:rPr>
                <w:rFonts w:hint="eastAsia" w:cs="宋体"/>
                <w:sz w:val="18"/>
                <w:szCs w:val="18"/>
                <w:lang w:val="en-US" w:eastAsia="zh-CN" w:bidi="ar"/>
              </w:rPr>
              <w:t>50</w:t>
            </w:r>
          </w:p>
        </w:tc>
        <w:tc>
          <w:tcPr>
            <w:tcW w:w="714" w:type="pct"/>
            <w:shd w:val="clear" w:color="auto" w:fill="auto"/>
            <w:vAlign w:val="center"/>
          </w:tcPr>
          <w:p w14:paraId="51CBDAF2">
            <w:pPr>
              <w:rPr>
                <w:rFonts w:hint="default" w:cs="宋体"/>
                <w:sz w:val="18"/>
                <w:szCs w:val="18"/>
              </w:rPr>
            </w:pPr>
          </w:p>
        </w:tc>
      </w:tr>
      <w:tr w14:paraId="23614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3725741">
            <w:pPr>
              <w:textAlignment w:val="bottom"/>
              <w:rPr>
                <w:rFonts w:hint="default" w:cs="宋体"/>
                <w:sz w:val="18"/>
                <w:szCs w:val="18"/>
              </w:rPr>
            </w:pPr>
            <w:r>
              <w:rPr>
                <w:rFonts w:cs="宋体"/>
                <w:sz w:val="18"/>
                <w:szCs w:val="18"/>
                <w:lang w:bidi="ar"/>
              </w:rPr>
              <w:t>KH</w:t>
            </w:r>
          </w:p>
        </w:tc>
        <w:tc>
          <w:tcPr>
            <w:tcW w:w="714" w:type="pct"/>
            <w:shd w:val="clear" w:color="auto" w:fill="auto"/>
            <w:vAlign w:val="center"/>
          </w:tcPr>
          <w:p w14:paraId="3D60E4A5">
            <w:pPr>
              <w:textAlignment w:val="bottom"/>
              <w:rPr>
                <w:rFonts w:hint="default" w:cs="宋体"/>
                <w:sz w:val="18"/>
                <w:szCs w:val="18"/>
              </w:rPr>
            </w:pPr>
            <w:r>
              <w:rPr>
                <w:rFonts w:cs="宋体"/>
                <w:sz w:val="18"/>
                <w:szCs w:val="18"/>
                <w:lang w:bidi="ar"/>
              </w:rPr>
              <w:t>卡号</w:t>
            </w:r>
          </w:p>
        </w:tc>
        <w:tc>
          <w:tcPr>
            <w:tcW w:w="1166" w:type="pct"/>
            <w:shd w:val="clear" w:color="auto" w:fill="auto"/>
            <w:vAlign w:val="center"/>
          </w:tcPr>
          <w:p w14:paraId="0BDB1A03">
            <w:pPr>
              <w:textAlignment w:val="bottom"/>
              <w:rPr>
                <w:rFonts w:hint="default" w:cs="宋体"/>
                <w:sz w:val="18"/>
                <w:szCs w:val="18"/>
              </w:rPr>
            </w:pPr>
            <w:r>
              <w:rPr>
                <w:rFonts w:cs="宋体"/>
                <w:sz w:val="18"/>
                <w:szCs w:val="18"/>
                <w:lang w:bidi="ar"/>
              </w:rPr>
              <w:t>患者持有的就诊卡的编号，与卡类型对应,</w:t>
            </w:r>
            <w:r>
              <w:rPr>
                <w:rFonts w:cs="宋体"/>
                <w:b/>
                <w:bCs/>
                <w:sz w:val="18"/>
                <w:szCs w:val="18"/>
                <w:lang w:bidi="ar"/>
              </w:rPr>
              <w:t>如果都没有，传patientID</w:t>
            </w:r>
          </w:p>
        </w:tc>
        <w:tc>
          <w:tcPr>
            <w:tcW w:w="560" w:type="pct"/>
            <w:shd w:val="clear" w:color="auto" w:fill="auto"/>
            <w:noWrap/>
            <w:vAlign w:val="center"/>
          </w:tcPr>
          <w:p w14:paraId="6B9F3CDE">
            <w:pPr>
              <w:jc w:val="center"/>
              <w:rPr>
                <w:rFonts w:hint="default" w:ascii="等线" w:hAnsi="等线" w:eastAsia="等线" w:cs="等线"/>
                <w:sz w:val="18"/>
                <w:szCs w:val="18"/>
              </w:rPr>
            </w:pPr>
            <w:r>
              <w:rPr>
                <w:rFonts w:cs="宋体"/>
                <w:sz w:val="18"/>
                <w:szCs w:val="18"/>
                <w:lang w:bidi="ar"/>
              </w:rPr>
              <w:t>是</w:t>
            </w:r>
          </w:p>
        </w:tc>
        <w:tc>
          <w:tcPr>
            <w:tcW w:w="576" w:type="pct"/>
            <w:shd w:val="clear" w:color="auto" w:fill="auto"/>
            <w:vAlign w:val="center"/>
          </w:tcPr>
          <w:p w14:paraId="25393EC7">
            <w:pPr>
              <w:jc w:val="center"/>
              <w:textAlignment w:val="center"/>
              <w:rPr>
                <w:rFonts w:hint="default" w:cs="宋体"/>
                <w:sz w:val="18"/>
                <w:szCs w:val="18"/>
              </w:rPr>
            </w:pPr>
            <w:r>
              <w:rPr>
                <w:rFonts w:ascii="思源宋体 CN ExtraLight" w:hAnsi="思源宋体 CN ExtraLight" w:eastAsia="思源宋体 CN ExtraLight"/>
                <w:sz w:val="18"/>
                <w:szCs w:val="18"/>
              </w:rPr>
              <w:t>varchar</w:t>
            </w:r>
          </w:p>
        </w:tc>
        <w:tc>
          <w:tcPr>
            <w:tcW w:w="553" w:type="pct"/>
            <w:shd w:val="clear" w:color="auto" w:fill="auto"/>
            <w:vAlign w:val="center"/>
          </w:tcPr>
          <w:p w14:paraId="773DB1AC">
            <w:pPr>
              <w:textAlignment w:val="center"/>
              <w:rPr>
                <w:rFonts w:hint="default" w:cs="宋体"/>
                <w:sz w:val="18"/>
                <w:szCs w:val="18"/>
              </w:rPr>
            </w:pPr>
            <w:r>
              <w:rPr>
                <w:rFonts w:hint="default" w:cs="宋体"/>
                <w:sz w:val="18"/>
                <w:szCs w:val="18"/>
                <w:lang w:bidi="ar"/>
              </w:rPr>
              <w:t>100</w:t>
            </w:r>
          </w:p>
        </w:tc>
        <w:tc>
          <w:tcPr>
            <w:tcW w:w="714" w:type="pct"/>
            <w:shd w:val="clear" w:color="auto" w:fill="auto"/>
            <w:vAlign w:val="center"/>
          </w:tcPr>
          <w:p w14:paraId="3B5C1685">
            <w:pPr>
              <w:rPr>
                <w:rFonts w:hint="default" w:cs="宋体"/>
                <w:sz w:val="18"/>
                <w:szCs w:val="18"/>
              </w:rPr>
            </w:pPr>
          </w:p>
        </w:tc>
      </w:tr>
      <w:tr w14:paraId="500DA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A2AA629">
            <w:pPr>
              <w:textAlignment w:val="bottom"/>
              <w:rPr>
                <w:rFonts w:hint="default" w:cs="宋体"/>
                <w:sz w:val="18"/>
                <w:szCs w:val="18"/>
              </w:rPr>
            </w:pPr>
            <w:r>
              <w:rPr>
                <w:rFonts w:cs="宋体"/>
                <w:sz w:val="18"/>
                <w:szCs w:val="18"/>
                <w:lang w:bidi="ar"/>
              </w:rPr>
              <w:t>HEALTH_FILE_NO</w:t>
            </w:r>
          </w:p>
        </w:tc>
        <w:tc>
          <w:tcPr>
            <w:tcW w:w="714" w:type="pct"/>
            <w:shd w:val="clear" w:color="auto" w:fill="auto"/>
            <w:vAlign w:val="center"/>
          </w:tcPr>
          <w:p w14:paraId="431F9E5A">
            <w:pPr>
              <w:textAlignment w:val="center"/>
              <w:rPr>
                <w:rFonts w:hint="default" w:cs="宋体"/>
                <w:sz w:val="18"/>
                <w:szCs w:val="18"/>
              </w:rPr>
            </w:pPr>
            <w:r>
              <w:rPr>
                <w:rFonts w:cs="宋体"/>
                <w:sz w:val="18"/>
                <w:szCs w:val="18"/>
                <w:lang w:bidi="ar"/>
              </w:rPr>
              <w:t>城乡居民健康档案号</w:t>
            </w:r>
          </w:p>
        </w:tc>
        <w:tc>
          <w:tcPr>
            <w:tcW w:w="1166" w:type="pct"/>
            <w:shd w:val="clear" w:color="auto" w:fill="auto"/>
            <w:vAlign w:val="center"/>
          </w:tcPr>
          <w:p w14:paraId="301E7F4D">
            <w:pPr>
              <w:textAlignment w:val="bottom"/>
              <w:rPr>
                <w:rFonts w:hint="default" w:cs="宋体"/>
                <w:sz w:val="18"/>
                <w:szCs w:val="18"/>
              </w:rPr>
            </w:pPr>
            <w:r>
              <w:rPr>
                <w:rFonts w:cs="宋体"/>
                <w:sz w:val="18"/>
                <w:szCs w:val="18"/>
                <w:lang w:bidi="ar"/>
              </w:rPr>
              <w:t>城乡居民健康档案编号</w:t>
            </w:r>
          </w:p>
        </w:tc>
        <w:tc>
          <w:tcPr>
            <w:tcW w:w="560" w:type="pct"/>
            <w:shd w:val="clear" w:color="auto" w:fill="auto"/>
            <w:noWrap/>
            <w:vAlign w:val="center"/>
          </w:tcPr>
          <w:p w14:paraId="188CFDF7">
            <w:pPr>
              <w:jc w:val="center"/>
              <w:rPr>
                <w:rFonts w:hint="default" w:ascii="等线" w:hAnsi="等线" w:eastAsia="等线" w:cs="等线"/>
                <w:sz w:val="18"/>
                <w:szCs w:val="18"/>
              </w:rPr>
            </w:pPr>
          </w:p>
        </w:tc>
        <w:tc>
          <w:tcPr>
            <w:tcW w:w="576" w:type="pct"/>
            <w:shd w:val="clear" w:color="auto" w:fill="auto"/>
            <w:vAlign w:val="center"/>
          </w:tcPr>
          <w:p w14:paraId="0EE19B80">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8EEEB7E">
            <w:pPr>
              <w:textAlignment w:val="center"/>
              <w:rPr>
                <w:rFonts w:hint="default" w:cs="宋体"/>
                <w:sz w:val="18"/>
                <w:szCs w:val="18"/>
              </w:rPr>
            </w:pPr>
            <w:r>
              <w:rPr>
                <w:rFonts w:cs="宋体"/>
                <w:sz w:val="18"/>
                <w:szCs w:val="18"/>
                <w:lang w:bidi="ar"/>
              </w:rPr>
              <w:t>18</w:t>
            </w:r>
          </w:p>
        </w:tc>
        <w:tc>
          <w:tcPr>
            <w:tcW w:w="714" w:type="pct"/>
            <w:shd w:val="clear" w:color="auto" w:fill="auto"/>
            <w:vAlign w:val="center"/>
          </w:tcPr>
          <w:p w14:paraId="6C1CEF8B">
            <w:pPr>
              <w:rPr>
                <w:rFonts w:hint="default" w:cs="宋体"/>
                <w:sz w:val="18"/>
                <w:szCs w:val="18"/>
              </w:rPr>
            </w:pPr>
          </w:p>
        </w:tc>
      </w:tr>
      <w:tr w14:paraId="323C8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1AEA81F7">
            <w:pPr>
              <w:textAlignment w:val="bottom"/>
              <w:rPr>
                <w:rFonts w:hint="default" w:cs="宋体"/>
                <w:sz w:val="18"/>
                <w:szCs w:val="18"/>
              </w:rPr>
            </w:pPr>
            <w:r>
              <w:rPr>
                <w:rFonts w:cs="宋体"/>
                <w:sz w:val="18"/>
                <w:szCs w:val="18"/>
                <w:lang w:bidi="ar"/>
              </w:rPr>
              <w:t>HEALTHCARDID</w:t>
            </w:r>
          </w:p>
        </w:tc>
        <w:tc>
          <w:tcPr>
            <w:tcW w:w="714" w:type="pct"/>
            <w:shd w:val="clear" w:color="auto" w:fill="auto"/>
            <w:vAlign w:val="center"/>
          </w:tcPr>
          <w:p w14:paraId="35584CB8">
            <w:pPr>
              <w:textAlignment w:val="center"/>
              <w:rPr>
                <w:rFonts w:hint="default" w:cs="宋体"/>
                <w:sz w:val="18"/>
                <w:szCs w:val="18"/>
              </w:rPr>
            </w:pPr>
            <w:r>
              <w:rPr>
                <w:rFonts w:cs="宋体"/>
                <w:sz w:val="18"/>
                <w:szCs w:val="18"/>
                <w:lang w:bidi="ar"/>
              </w:rPr>
              <w:t>居民健康卡号</w:t>
            </w:r>
          </w:p>
        </w:tc>
        <w:tc>
          <w:tcPr>
            <w:tcW w:w="1166" w:type="pct"/>
            <w:shd w:val="clear" w:color="auto" w:fill="auto"/>
            <w:vAlign w:val="center"/>
          </w:tcPr>
          <w:p w14:paraId="32F3CA36">
            <w:pPr>
              <w:textAlignment w:val="bottom"/>
              <w:rPr>
                <w:rFonts w:hint="default" w:cs="宋体"/>
                <w:sz w:val="18"/>
                <w:szCs w:val="18"/>
              </w:rPr>
            </w:pPr>
            <w:r>
              <w:rPr>
                <w:rFonts w:cs="宋体"/>
                <w:sz w:val="18"/>
                <w:szCs w:val="18"/>
                <w:lang w:bidi="ar"/>
              </w:rPr>
              <w:t>指患者持有的\"中华人民共和国健康卡\"的编号</w:t>
            </w:r>
          </w:p>
        </w:tc>
        <w:tc>
          <w:tcPr>
            <w:tcW w:w="560" w:type="pct"/>
            <w:shd w:val="clear" w:color="auto" w:fill="auto"/>
            <w:noWrap/>
            <w:vAlign w:val="center"/>
          </w:tcPr>
          <w:p w14:paraId="4E7F861A">
            <w:pPr>
              <w:jc w:val="center"/>
              <w:rPr>
                <w:rFonts w:hint="default" w:ascii="等线" w:hAnsi="等线" w:eastAsia="等线" w:cs="等线"/>
                <w:sz w:val="18"/>
                <w:szCs w:val="18"/>
              </w:rPr>
            </w:pPr>
          </w:p>
        </w:tc>
        <w:tc>
          <w:tcPr>
            <w:tcW w:w="576" w:type="pct"/>
            <w:shd w:val="clear" w:color="auto" w:fill="auto"/>
            <w:vAlign w:val="center"/>
          </w:tcPr>
          <w:p w14:paraId="2B37382C">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19DC4032">
            <w:pPr>
              <w:textAlignment w:val="center"/>
              <w:rPr>
                <w:rFonts w:hint="default" w:cs="宋体"/>
                <w:sz w:val="18"/>
                <w:szCs w:val="18"/>
              </w:rPr>
            </w:pPr>
            <w:r>
              <w:rPr>
                <w:rFonts w:cs="宋体"/>
                <w:sz w:val="18"/>
                <w:szCs w:val="18"/>
                <w:lang w:bidi="ar"/>
              </w:rPr>
              <w:t>64</w:t>
            </w:r>
          </w:p>
        </w:tc>
        <w:tc>
          <w:tcPr>
            <w:tcW w:w="714" w:type="pct"/>
            <w:shd w:val="clear" w:color="auto" w:fill="auto"/>
            <w:vAlign w:val="center"/>
          </w:tcPr>
          <w:p w14:paraId="18484410">
            <w:pPr>
              <w:rPr>
                <w:rFonts w:hint="default" w:cs="宋体"/>
                <w:sz w:val="18"/>
                <w:szCs w:val="18"/>
              </w:rPr>
            </w:pPr>
          </w:p>
        </w:tc>
      </w:tr>
      <w:tr w14:paraId="52561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8D0C219">
            <w:pPr>
              <w:textAlignment w:val="bottom"/>
              <w:rPr>
                <w:rFonts w:hint="default" w:cs="宋体"/>
                <w:sz w:val="18"/>
                <w:szCs w:val="18"/>
              </w:rPr>
            </w:pPr>
            <w:r>
              <w:rPr>
                <w:rFonts w:cs="宋体"/>
                <w:sz w:val="18"/>
                <w:szCs w:val="18"/>
                <w:lang w:bidi="ar"/>
              </w:rPr>
              <w:t>HEAD_IDTYPE</w:t>
            </w:r>
          </w:p>
        </w:tc>
        <w:tc>
          <w:tcPr>
            <w:tcW w:w="714" w:type="pct"/>
            <w:shd w:val="clear" w:color="auto" w:fill="auto"/>
            <w:vAlign w:val="center"/>
          </w:tcPr>
          <w:p w14:paraId="6B8C6832">
            <w:pPr>
              <w:textAlignment w:val="center"/>
              <w:rPr>
                <w:rFonts w:hint="default" w:cs="宋体"/>
                <w:sz w:val="18"/>
                <w:szCs w:val="18"/>
              </w:rPr>
            </w:pPr>
            <w:r>
              <w:rPr>
                <w:rStyle w:val="68"/>
                <w:color w:val="auto"/>
                <w:lang w:bidi="ar"/>
              </w:rPr>
              <w:t>身份证件类别</w:t>
            </w:r>
            <w:r>
              <w:rPr>
                <w:rFonts w:cs="宋体"/>
                <w:sz w:val="18"/>
                <w:szCs w:val="18"/>
                <w:lang w:bidi="ar"/>
              </w:rPr>
              <w:t>代码</w:t>
            </w:r>
          </w:p>
        </w:tc>
        <w:tc>
          <w:tcPr>
            <w:tcW w:w="1166" w:type="pct"/>
            <w:shd w:val="clear" w:color="auto" w:fill="auto"/>
            <w:vAlign w:val="center"/>
          </w:tcPr>
          <w:p w14:paraId="4D67F50B">
            <w:pPr>
              <w:textAlignment w:val="bottom"/>
              <w:rPr>
                <w:rFonts w:hint="default" w:cs="宋体"/>
                <w:sz w:val="18"/>
                <w:szCs w:val="18"/>
              </w:rPr>
            </w:pPr>
            <w:r>
              <w:rPr>
                <w:rFonts w:cs="宋体"/>
                <w:sz w:val="18"/>
                <w:szCs w:val="18"/>
                <w:lang w:bidi="ar"/>
              </w:rPr>
              <w:t>患者身份证件所属类别在特定编码体系中的代码</w:t>
            </w:r>
          </w:p>
        </w:tc>
        <w:tc>
          <w:tcPr>
            <w:tcW w:w="560" w:type="pct"/>
            <w:shd w:val="clear" w:color="auto" w:fill="auto"/>
            <w:noWrap/>
            <w:vAlign w:val="center"/>
          </w:tcPr>
          <w:p w14:paraId="5E42FEFE">
            <w:pPr>
              <w:jc w:val="center"/>
              <w:rPr>
                <w:rFonts w:hint="default" w:cs="宋体"/>
                <w:sz w:val="18"/>
                <w:szCs w:val="18"/>
              </w:rPr>
            </w:pPr>
            <w:r>
              <w:rPr>
                <w:rFonts w:cs="宋体"/>
                <w:sz w:val="18"/>
                <w:szCs w:val="18"/>
              </w:rPr>
              <w:t>是</w:t>
            </w:r>
          </w:p>
        </w:tc>
        <w:tc>
          <w:tcPr>
            <w:tcW w:w="576" w:type="pct"/>
            <w:shd w:val="clear" w:color="auto" w:fill="auto"/>
            <w:vAlign w:val="center"/>
          </w:tcPr>
          <w:p w14:paraId="68B2E3EB">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42EAF80">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7507E1F0">
            <w:pPr>
              <w:textAlignment w:val="bottom"/>
              <w:rPr>
                <w:rFonts w:hint="default" w:cs="宋体"/>
                <w:sz w:val="18"/>
                <w:szCs w:val="18"/>
              </w:rPr>
            </w:pPr>
            <w:r>
              <w:rPr>
                <w:rFonts w:cs="宋体"/>
                <w:sz w:val="18"/>
                <w:szCs w:val="18"/>
                <w:lang w:bidi="ar"/>
              </w:rPr>
              <w:t>CV02.01.101</w:t>
            </w:r>
          </w:p>
        </w:tc>
      </w:tr>
      <w:tr w14:paraId="7E5CC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43EF3554">
            <w:pPr>
              <w:textAlignment w:val="bottom"/>
              <w:rPr>
                <w:rFonts w:hint="default" w:eastAsia="宋体" w:cs="宋体"/>
                <w:sz w:val="18"/>
                <w:szCs w:val="18"/>
                <w:lang w:val="en-US" w:eastAsia="zh-CN" w:bidi="ar"/>
              </w:rPr>
            </w:pPr>
            <w:r>
              <w:rPr>
                <w:rFonts w:cs="宋体"/>
                <w:sz w:val="18"/>
                <w:szCs w:val="18"/>
                <w:lang w:bidi="ar"/>
              </w:rPr>
              <w:t>HEAD_IDTYPE</w:t>
            </w:r>
            <w:r>
              <w:rPr>
                <w:rFonts w:hint="eastAsia" w:cs="宋体"/>
                <w:sz w:val="18"/>
                <w:szCs w:val="18"/>
                <w:lang w:val="en-US" w:eastAsia="zh-CN" w:bidi="ar"/>
              </w:rPr>
              <w:t>NAME</w:t>
            </w:r>
          </w:p>
        </w:tc>
        <w:tc>
          <w:tcPr>
            <w:tcW w:w="714" w:type="pct"/>
            <w:shd w:val="clear" w:color="auto" w:fill="auto"/>
            <w:vAlign w:val="center"/>
          </w:tcPr>
          <w:p w14:paraId="4EF651A7">
            <w:pPr>
              <w:textAlignment w:val="center"/>
              <w:rPr>
                <w:rFonts w:cs="宋体"/>
                <w:sz w:val="18"/>
                <w:szCs w:val="18"/>
                <w:lang w:bidi="ar"/>
              </w:rPr>
            </w:pPr>
            <w:r>
              <w:rPr>
                <w:rStyle w:val="68"/>
                <w:color w:val="auto"/>
                <w:lang w:bidi="ar"/>
              </w:rPr>
              <w:t>身份证件类别</w:t>
            </w:r>
            <w:r>
              <w:rPr>
                <w:rStyle w:val="68"/>
                <w:rFonts w:hint="eastAsia"/>
                <w:color w:val="auto"/>
                <w:lang w:val="en-US" w:eastAsia="zh-CN" w:bidi="ar"/>
              </w:rPr>
              <w:t>名称</w:t>
            </w:r>
          </w:p>
        </w:tc>
        <w:tc>
          <w:tcPr>
            <w:tcW w:w="1166" w:type="pct"/>
            <w:shd w:val="clear" w:color="auto" w:fill="auto"/>
            <w:vAlign w:val="center"/>
          </w:tcPr>
          <w:p w14:paraId="07E789FE">
            <w:pPr>
              <w:textAlignment w:val="bottom"/>
              <w:rPr>
                <w:rFonts w:cs="宋体"/>
                <w:sz w:val="18"/>
                <w:szCs w:val="18"/>
                <w:lang w:bidi="ar"/>
              </w:rPr>
            </w:pPr>
            <w:r>
              <w:rPr>
                <w:rFonts w:cs="宋体"/>
                <w:sz w:val="18"/>
                <w:szCs w:val="18"/>
                <w:lang w:bidi="ar"/>
              </w:rPr>
              <w:t>患者身份证件所属类别</w:t>
            </w:r>
            <w:r>
              <w:rPr>
                <w:rFonts w:hint="eastAsia" w:cs="宋体"/>
                <w:sz w:val="18"/>
                <w:szCs w:val="18"/>
                <w:lang w:val="en-US" w:eastAsia="zh-CN" w:bidi="ar"/>
              </w:rPr>
              <w:t>名称</w:t>
            </w:r>
          </w:p>
        </w:tc>
        <w:tc>
          <w:tcPr>
            <w:tcW w:w="560" w:type="pct"/>
            <w:shd w:val="clear" w:color="auto" w:fill="auto"/>
            <w:noWrap/>
            <w:vAlign w:val="center"/>
          </w:tcPr>
          <w:p w14:paraId="0F63A359">
            <w:pPr>
              <w:jc w:val="center"/>
              <w:rPr>
                <w:rFonts w:cs="宋体"/>
                <w:sz w:val="18"/>
                <w:szCs w:val="18"/>
              </w:rPr>
            </w:pPr>
            <w:r>
              <w:rPr>
                <w:rFonts w:hint="eastAsia" w:cs="宋体"/>
                <w:sz w:val="18"/>
                <w:szCs w:val="18"/>
                <w:lang w:val="en-US" w:eastAsia="zh-CN"/>
              </w:rPr>
              <w:t>是</w:t>
            </w:r>
          </w:p>
        </w:tc>
        <w:tc>
          <w:tcPr>
            <w:tcW w:w="576" w:type="pct"/>
            <w:shd w:val="clear" w:color="auto" w:fill="auto"/>
            <w:vAlign w:val="center"/>
          </w:tcPr>
          <w:p w14:paraId="5CD88DE9">
            <w:pPr>
              <w:jc w:val="center"/>
              <w:textAlignment w:val="center"/>
              <w:rPr>
                <w:rFonts w:cs="宋体"/>
                <w:sz w:val="18"/>
                <w:szCs w:val="18"/>
                <w:lang w:bidi="ar"/>
              </w:rPr>
            </w:pPr>
            <w:r>
              <w:rPr>
                <w:rFonts w:cs="宋体"/>
                <w:sz w:val="18"/>
                <w:szCs w:val="18"/>
                <w:lang w:bidi="ar"/>
              </w:rPr>
              <w:t>varchar</w:t>
            </w:r>
          </w:p>
        </w:tc>
        <w:tc>
          <w:tcPr>
            <w:tcW w:w="553" w:type="pct"/>
            <w:shd w:val="clear" w:color="auto" w:fill="auto"/>
            <w:vAlign w:val="center"/>
          </w:tcPr>
          <w:p w14:paraId="337C2AA9">
            <w:pPr>
              <w:textAlignment w:val="center"/>
              <w:rPr>
                <w:rFonts w:cs="宋体"/>
                <w:sz w:val="18"/>
                <w:szCs w:val="18"/>
                <w:lang w:bidi="ar"/>
              </w:rPr>
            </w:pPr>
            <w:r>
              <w:rPr>
                <w:rFonts w:hint="eastAsia" w:cs="宋体"/>
                <w:sz w:val="18"/>
                <w:szCs w:val="18"/>
                <w:lang w:val="en-US" w:eastAsia="zh-CN" w:bidi="ar"/>
              </w:rPr>
              <w:t>50</w:t>
            </w:r>
          </w:p>
        </w:tc>
        <w:tc>
          <w:tcPr>
            <w:tcW w:w="714" w:type="pct"/>
            <w:shd w:val="clear" w:color="auto" w:fill="auto"/>
            <w:vAlign w:val="center"/>
          </w:tcPr>
          <w:p w14:paraId="0345C112">
            <w:pPr>
              <w:rPr>
                <w:rFonts w:hint="default" w:cs="宋体"/>
                <w:sz w:val="18"/>
                <w:szCs w:val="18"/>
              </w:rPr>
            </w:pPr>
          </w:p>
        </w:tc>
      </w:tr>
      <w:tr w14:paraId="6F13D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52CB10C2">
            <w:pPr>
              <w:textAlignment w:val="bottom"/>
              <w:rPr>
                <w:rFonts w:hint="default" w:cs="宋体"/>
                <w:sz w:val="18"/>
                <w:szCs w:val="18"/>
              </w:rPr>
            </w:pPr>
            <w:r>
              <w:rPr>
                <w:rFonts w:cs="宋体"/>
                <w:sz w:val="18"/>
                <w:szCs w:val="18"/>
                <w:lang w:bidi="ar"/>
              </w:rPr>
              <w:t>HEAD_IDCARD</w:t>
            </w:r>
          </w:p>
        </w:tc>
        <w:tc>
          <w:tcPr>
            <w:tcW w:w="714" w:type="pct"/>
            <w:shd w:val="clear" w:color="auto" w:fill="auto"/>
            <w:vAlign w:val="center"/>
          </w:tcPr>
          <w:p w14:paraId="1AF386DC">
            <w:pPr>
              <w:textAlignment w:val="center"/>
              <w:rPr>
                <w:rFonts w:hint="default" w:cs="宋体"/>
                <w:sz w:val="18"/>
                <w:szCs w:val="18"/>
              </w:rPr>
            </w:pPr>
            <w:r>
              <w:rPr>
                <w:rFonts w:cs="宋体"/>
                <w:sz w:val="18"/>
                <w:szCs w:val="18"/>
                <w:lang w:bidi="ar"/>
              </w:rPr>
              <w:t>身份证件号</w:t>
            </w:r>
          </w:p>
        </w:tc>
        <w:tc>
          <w:tcPr>
            <w:tcW w:w="1166" w:type="pct"/>
            <w:shd w:val="clear" w:color="auto" w:fill="auto"/>
            <w:vAlign w:val="center"/>
          </w:tcPr>
          <w:p w14:paraId="7EE38BDC">
            <w:pPr>
              <w:textAlignment w:val="bottom"/>
              <w:rPr>
                <w:rFonts w:hint="default" w:cs="宋体"/>
                <w:sz w:val="18"/>
                <w:szCs w:val="18"/>
              </w:rPr>
            </w:pPr>
            <w:r>
              <w:rPr>
                <w:rFonts w:cs="宋体"/>
                <w:sz w:val="18"/>
                <w:szCs w:val="18"/>
                <w:lang w:bidi="ar"/>
              </w:rPr>
              <w:t>患者的身份证件上的唯一法定标识符,</w:t>
            </w:r>
            <w:r>
              <w:rPr>
                <w:rFonts w:cs="宋体"/>
                <w:b/>
                <w:bCs/>
                <w:sz w:val="18"/>
                <w:szCs w:val="18"/>
                <w:lang w:bidi="ar"/>
              </w:rPr>
              <w:t>如果都没有，传patientID</w:t>
            </w:r>
          </w:p>
        </w:tc>
        <w:tc>
          <w:tcPr>
            <w:tcW w:w="560" w:type="pct"/>
            <w:shd w:val="clear" w:color="auto" w:fill="auto"/>
            <w:noWrap/>
            <w:vAlign w:val="center"/>
          </w:tcPr>
          <w:p w14:paraId="786BB048">
            <w:pPr>
              <w:jc w:val="center"/>
              <w:rPr>
                <w:rFonts w:hint="default" w:cs="宋体"/>
                <w:sz w:val="18"/>
                <w:szCs w:val="18"/>
              </w:rPr>
            </w:pPr>
            <w:r>
              <w:rPr>
                <w:rFonts w:cs="宋体"/>
                <w:sz w:val="18"/>
                <w:szCs w:val="18"/>
              </w:rPr>
              <w:t>是</w:t>
            </w:r>
          </w:p>
        </w:tc>
        <w:tc>
          <w:tcPr>
            <w:tcW w:w="576" w:type="pct"/>
            <w:shd w:val="clear" w:color="auto" w:fill="auto"/>
            <w:vAlign w:val="center"/>
          </w:tcPr>
          <w:p w14:paraId="2CF07E98">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183C4D21">
            <w:pPr>
              <w:textAlignment w:val="center"/>
              <w:rPr>
                <w:rFonts w:hint="default" w:cs="宋体"/>
                <w:sz w:val="18"/>
                <w:szCs w:val="18"/>
              </w:rPr>
            </w:pPr>
            <w:r>
              <w:rPr>
                <w:rFonts w:cs="宋体"/>
                <w:sz w:val="18"/>
                <w:szCs w:val="18"/>
                <w:lang w:bidi="ar"/>
              </w:rPr>
              <w:t>18</w:t>
            </w:r>
          </w:p>
        </w:tc>
        <w:tc>
          <w:tcPr>
            <w:tcW w:w="714" w:type="pct"/>
            <w:shd w:val="clear" w:color="auto" w:fill="auto"/>
            <w:vAlign w:val="center"/>
          </w:tcPr>
          <w:p w14:paraId="46F10503">
            <w:pPr>
              <w:rPr>
                <w:rFonts w:hint="default" w:cs="宋体"/>
                <w:sz w:val="18"/>
                <w:szCs w:val="18"/>
              </w:rPr>
            </w:pPr>
          </w:p>
        </w:tc>
      </w:tr>
      <w:tr w14:paraId="667D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40ECDBF">
            <w:pPr>
              <w:rPr>
                <w:rFonts w:hint="default" w:cs="宋体"/>
                <w:sz w:val="18"/>
                <w:szCs w:val="18"/>
              </w:rPr>
            </w:pPr>
            <w:r>
              <w:rPr>
                <w:rFonts w:cs="宋体"/>
                <w:sz w:val="18"/>
                <w:szCs w:val="18"/>
              </w:rPr>
              <w:t>SFRZJB</w:t>
            </w:r>
          </w:p>
        </w:tc>
        <w:tc>
          <w:tcPr>
            <w:tcW w:w="714" w:type="pct"/>
            <w:shd w:val="clear" w:color="auto" w:fill="auto"/>
            <w:vAlign w:val="center"/>
          </w:tcPr>
          <w:p w14:paraId="28458365">
            <w:pPr>
              <w:textAlignment w:val="center"/>
              <w:rPr>
                <w:rFonts w:hint="default" w:cs="宋体"/>
                <w:sz w:val="18"/>
                <w:szCs w:val="18"/>
              </w:rPr>
            </w:pPr>
            <w:r>
              <w:rPr>
                <w:rFonts w:cs="宋体"/>
                <w:sz w:val="18"/>
                <w:szCs w:val="18"/>
                <w:lang w:bidi="ar"/>
              </w:rPr>
              <w:t>身份认证级别</w:t>
            </w:r>
          </w:p>
        </w:tc>
        <w:tc>
          <w:tcPr>
            <w:tcW w:w="1166" w:type="pct"/>
            <w:shd w:val="clear" w:color="auto" w:fill="auto"/>
            <w:vAlign w:val="center"/>
          </w:tcPr>
          <w:p w14:paraId="13851B62">
            <w:pPr>
              <w:textAlignment w:val="bottom"/>
              <w:rPr>
                <w:rFonts w:hint="default" w:cs="宋体"/>
                <w:sz w:val="18"/>
                <w:szCs w:val="18"/>
              </w:rPr>
            </w:pPr>
            <w:r>
              <w:rPr>
                <w:rFonts w:cs="宋体"/>
                <w:sz w:val="18"/>
                <w:szCs w:val="18"/>
                <w:lang w:bidi="ar"/>
              </w:rPr>
              <w:t>患者实名认证的方法类别代码</w:t>
            </w:r>
          </w:p>
        </w:tc>
        <w:tc>
          <w:tcPr>
            <w:tcW w:w="560" w:type="pct"/>
            <w:shd w:val="clear" w:color="auto" w:fill="auto"/>
            <w:noWrap/>
            <w:vAlign w:val="center"/>
          </w:tcPr>
          <w:p w14:paraId="6B8D2E22">
            <w:pPr>
              <w:jc w:val="center"/>
              <w:rPr>
                <w:rFonts w:hint="default" w:cs="宋体"/>
                <w:sz w:val="18"/>
                <w:szCs w:val="18"/>
              </w:rPr>
            </w:pPr>
          </w:p>
        </w:tc>
        <w:tc>
          <w:tcPr>
            <w:tcW w:w="576" w:type="pct"/>
            <w:shd w:val="clear" w:color="auto" w:fill="auto"/>
            <w:vAlign w:val="center"/>
          </w:tcPr>
          <w:p w14:paraId="2F101A45">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77CED1D">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48E349BC">
            <w:pPr>
              <w:textAlignment w:val="bottom"/>
              <w:rPr>
                <w:rFonts w:hint="default" w:cs="宋体"/>
                <w:sz w:val="18"/>
                <w:szCs w:val="18"/>
              </w:rPr>
            </w:pPr>
            <w:r>
              <w:rPr>
                <w:rFonts w:cs="宋体"/>
                <w:sz w:val="18"/>
                <w:szCs w:val="18"/>
                <w:lang w:bidi="ar"/>
              </w:rPr>
              <w:t>HBCV09.00.066</w:t>
            </w:r>
          </w:p>
        </w:tc>
      </w:tr>
      <w:tr w14:paraId="12B4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633D8EE">
            <w:pPr>
              <w:textAlignment w:val="bottom"/>
              <w:rPr>
                <w:rFonts w:hint="default" w:cs="宋体"/>
                <w:sz w:val="18"/>
                <w:szCs w:val="18"/>
              </w:rPr>
            </w:pPr>
            <w:r>
              <w:rPr>
                <w:rFonts w:cs="宋体"/>
                <w:sz w:val="18"/>
                <w:szCs w:val="18"/>
                <w:lang w:bidi="ar"/>
              </w:rPr>
              <w:t>HEAD_PERSONNAME</w:t>
            </w:r>
          </w:p>
        </w:tc>
        <w:tc>
          <w:tcPr>
            <w:tcW w:w="714" w:type="pct"/>
            <w:shd w:val="clear" w:color="auto" w:fill="auto"/>
            <w:vAlign w:val="center"/>
          </w:tcPr>
          <w:p w14:paraId="100B61BD">
            <w:pPr>
              <w:textAlignment w:val="center"/>
              <w:rPr>
                <w:rFonts w:hint="default" w:cs="宋体"/>
                <w:sz w:val="18"/>
                <w:szCs w:val="18"/>
              </w:rPr>
            </w:pPr>
            <w:r>
              <w:rPr>
                <w:rFonts w:cs="宋体"/>
                <w:sz w:val="18"/>
                <w:szCs w:val="18"/>
                <w:lang w:bidi="ar"/>
              </w:rPr>
              <w:t>患者姓名</w:t>
            </w:r>
          </w:p>
        </w:tc>
        <w:tc>
          <w:tcPr>
            <w:tcW w:w="1166" w:type="pct"/>
            <w:shd w:val="clear" w:color="auto" w:fill="auto"/>
            <w:vAlign w:val="center"/>
          </w:tcPr>
          <w:p w14:paraId="295DAD56">
            <w:pPr>
              <w:textAlignment w:val="bottom"/>
              <w:rPr>
                <w:rFonts w:hint="default" w:cs="宋体"/>
                <w:sz w:val="18"/>
                <w:szCs w:val="18"/>
              </w:rPr>
            </w:pPr>
            <w:r>
              <w:rPr>
                <w:rFonts w:cs="宋体"/>
                <w:sz w:val="18"/>
                <w:szCs w:val="18"/>
                <w:lang w:bidi="ar"/>
              </w:rPr>
              <w:t>患者本人在公安户籍管理部门正式登记注册的姓氏和名称</w:t>
            </w:r>
          </w:p>
        </w:tc>
        <w:tc>
          <w:tcPr>
            <w:tcW w:w="560" w:type="pct"/>
            <w:shd w:val="clear" w:color="auto" w:fill="auto"/>
            <w:noWrap/>
            <w:vAlign w:val="center"/>
          </w:tcPr>
          <w:p w14:paraId="6757684F">
            <w:pPr>
              <w:jc w:val="center"/>
              <w:rPr>
                <w:rFonts w:hint="default" w:cs="宋体"/>
                <w:sz w:val="18"/>
                <w:szCs w:val="18"/>
              </w:rPr>
            </w:pPr>
            <w:r>
              <w:rPr>
                <w:rFonts w:cs="宋体"/>
                <w:sz w:val="18"/>
                <w:szCs w:val="18"/>
              </w:rPr>
              <w:t>是</w:t>
            </w:r>
          </w:p>
        </w:tc>
        <w:tc>
          <w:tcPr>
            <w:tcW w:w="576" w:type="pct"/>
            <w:shd w:val="clear" w:color="auto" w:fill="auto"/>
            <w:vAlign w:val="center"/>
          </w:tcPr>
          <w:p w14:paraId="642F6E8E">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5CCC97EA">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17D4CA21">
            <w:pPr>
              <w:rPr>
                <w:rFonts w:hint="default" w:cs="宋体"/>
                <w:sz w:val="18"/>
                <w:szCs w:val="18"/>
              </w:rPr>
            </w:pPr>
          </w:p>
        </w:tc>
      </w:tr>
      <w:tr w14:paraId="793BC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2AF0076A">
            <w:pPr>
              <w:textAlignment w:val="bottom"/>
              <w:rPr>
                <w:rFonts w:hint="default" w:cs="宋体"/>
                <w:sz w:val="18"/>
                <w:szCs w:val="18"/>
              </w:rPr>
            </w:pPr>
            <w:r>
              <w:rPr>
                <w:rFonts w:cs="宋体"/>
                <w:sz w:val="18"/>
                <w:szCs w:val="18"/>
                <w:lang w:bidi="ar"/>
              </w:rPr>
              <w:t>HEAD_SEXCODE</w:t>
            </w:r>
          </w:p>
        </w:tc>
        <w:tc>
          <w:tcPr>
            <w:tcW w:w="714" w:type="pct"/>
            <w:shd w:val="clear" w:color="auto" w:fill="auto"/>
            <w:vAlign w:val="center"/>
          </w:tcPr>
          <w:p w14:paraId="006B434B">
            <w:pPr>
              <w:textAlignment w:val="center"/>
              <w:rPr>
                <w:rFonts w:hint="default" w:cs="宋体"/>
                <w:sz w:val="18"/>
                <w:szCs w:val="18"/>
              </w:rPr>
            </w:pPr>
            <w:r>
              <w:rPr>
                <w:rFonts w:cs="宋体"/>
                <w:sz w:val="18"/>
                <w:szCs w:val="18"/>
                <w:lang w:bidi="ar"/>
              </w:rPr>
              <w:t>性别</w:t>
            </w:r>
          </w:p>
        </w:tc>
        <w:tc>
          <w:tcPr>
            <w:tcW w:w="1166" w:type="pct"/>
            <w:shd w:val="clear" w:color="auto" w:fill="auto"/>
            <w:vAlign w:val="center"/>
          </w:tcPr>
          <w:p w14:paraId="0249E826">
            <w:pPr>
              <w:textAlignment w:val="bottom"/>
              <w:rPr>
                <w:rFonts w:hint="default" w:cs="宋体"/>
                <w:sz w:val="18"/>
                <w:szCs w:val="18"/>
              </w:rPr>
            </w:pPr>
            <w:r>
              <w:rPr>
                <w:rFonts w:cs="宋体"/>
                <w:sz w:val="18"/>
                <w:szCs w:val="18"/>
                <w:lang w:bidi="ar"/>
              </w:rPr>
              <w:t>患者生理性别在特定编码体系中的代码</w:t>
            </w:r>
          </w:p>
        </w:tc>
        <w:tc>
          <w:tcPr>
            <w:tcW w:w="560" w:type="pct"/>
            <w:shd w:val="clear" w:color="auto" w:fill="auto"/>
            <w:noWrap/>
            <w:vAlign w:val="center"/>
          </w:tcPr>
          <w:p w14:paraId="32C78495">
            <w:pPr>
              <w:jc w:val="center"/>
              <w:rPr>
                <w:rFonts w:hint="default" w:cs="宋体"/>
                <w:sz w:val="18"/>
                <w:szCs w:val="18"/>
              </w:rPr>
            </w:pPr>
            <w:r>
              <w:rPr>
                <w:rFonts w:cs="宋体"/>
                <w:sz w:val="18"/>
                <w:szCs w:val="18"/>
              </w:rPr>
              <w:t>是</w:t>
            </w:r>
          </w:p>
        </w:tc>
        <w:tc>
          <w:tcPr>
            <w:tcW w:w="576" w:type="pct"/>
            <w:shd w:val="clear" w:color="auto" w:fill="auto"/>
            <w:vAlign w:val="center"/>
          </w:tcPr>
          <w:p w14:paraId="26CDA521">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5630CFBA">
            <w:pPr>
              <w:textAlignment w:val="center"/>
              <w:rPr>
                <w:rFonts w:hint="default" w:cs="宋体"/>
                <w:sz w:val="18"/>
                <w:szCs w:val="18"/>
              </w:rPr>
            </w:pPr>
            <w:r>
              <w:rPr>
                <w:rFonts w:cs="宋体"/>
                <w:sz w:val="18"/>
                <w:szCs w:val="18"/>
              </w:rPr>
              <w:t>1</w:t>
            </w:r>
          </w:p>
        </w:tc>
        <w:tc>
          <w:tcPr>
            <w:tcW w:w="714" w:type="pct"/>
            <w:shd w:val="clear" w:color="auto" w:fill="auto"/>
            <w:vAlign w:val="center"/>
          </w:tcPr>
          <w:p w14:paraId="34396721">
            <w:pPr>
              <w:textAlignment w:val="bottom"/>
              <w:rPr>
                <w:rFonts w:hint="default" w:cs="宋体"/>
                <w:sz w:val="18"/>
                <w:szCs w:val="18"/>
              </w:rPr>
            </w:pPr>
            <w:r>
              <w:rPr>
                <w:rFonts w:cs="宋体"/>
                <w:sz w:val="18"/>
                <w:szCs w:val="18"/>
                <w:lang w:bidi="ar"/>
              </w:rPr>
              <w:t>GB/T 2261.1-2003</w:t>
            </w:r>
          </w:p>
        </w:tc>
      </w:tr>
      <w:tr w14:paraId="189A5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26070ED7">
            <w:pPr>
              <w:textAlignment w:val="bottom"/>
              <w:rPr>
                <w:rFonts w:hint="default" w:eastAsia="宋体" w:cs="宋体"/>
                <w:sz w:val="18"/>
                <w:szCs w:val="18"/>
                <w:lang w:val="en-US" w:eastAsia="zh-CN" w:bidi="ar"/>
              </w:rPr>
            </w:pPr>
            <w:r>
              <w:rPr>
                <w:rFonts w:cs="宋体"/>
                <w:sz w:val="18"/>
                <w:szCs w:val="18"/>
                <w:lang w:bidi="ar"/>
              </w:rPr>
              <w:t>HEAD_SEX</w:t>
            </w:r>
            <w:r>
              <w:rPr>
                <w:rFonts w:hint="eastAsia" w:cs="宋体"/>
                <w:sz w:val="18"/>
                <w:szCs w:val="18"/>
                <w:lang w:val="en-US" w:eastAsia="zh-CN" w:bidi="ar"/>
              </w:rPr>
              <w:t>NAME</w:t>
            </w:r>
            <w:bookmarkStart w:id="298" w:name="_GoBack"/>
            <w:bookmarkEnd w:id="298"/>
          </w:p>
        </w:tc>
        <w:tc>
          <w:tcPr>
            <w:tcW w:w="714" w:type="pct"/>
            <w:shd w:val="clear" w:color="auto" w:fill="auto"/>
            <w:vAlign w:val="center"/>
          </w:tcPr>
          <w:p w14:paraId="07EC292D">
            <w:pPr>
              <w:textAlignment w:val="bottom"/>
              <w:rPr>
                <w:rFonts w:cs="宋体"/>
                <w:sz w:val="18"/>
                <w:szCs w:val="18"/>
                <w:lang w:bidi="ar"/>
              </w:rPr>
            </w:pPr>
            <w:r>
              <w:rPr>
                <w:rFonts w:hint="eastAsia" w:cs="宋体"/>
                <w:sz w:val="18"/>
                <w:szCs w:val="18"/>
                <w:lang w:val="en-US" w:eastAsia="zh-CN" w:bidi="ar"/>
              </w:rPr>
              <w:t>性别名称</w:t>
            </w:r>
          </w:p>
        </w:tc>
        <w:tc>
          <w:tcPr>
            <w:tcW w:w="1166" w:type="pct"/>
            <w:shd w:val="clear" w:color="auto" w:fill="auto"/>
            <w:vAlign w:val="center"/>
          </w:tcPr>
          <w:p w14:paraId="6D0885AF">
            <w:pPr>
              <w:textAlignment w:val="bottom"/>
              <w:rPr>
                <w:rFonts w:cs="宋体"/>
                <w:sz w:val="18"/>
                <w:szCs w:val="18"/>
                <w:lang w:bidi="ar"/>
              </w:rPr>
            </w:pPr>
            <w:r>
              <w:rPr>
                <w:rFonts w:cs="宋体"/>
                <w:sz w:val="18"/>
                <w:szCs w:val="18"/>
                <w:lang w:bidi="ar"/>
              </w:rPr>
              <w:t>患者生理性别</w:t>
            </w:r>
            <w:r>
              <w:rPr>
                <w:rFonts w:hint="eastAsia" w:cs="宋体"/>
                <w:sz w:val="18"/>
                <w:szCs w:val="18"/>
                <w:lang w:val="en-US" w:eastAsia="zh-CN" w:bidi="ar"/>
              </w:rPr>
              <w:t>中文描述</w:t>
            </w:r>
          </w:p>
        </w:tc>
        <w:tc>
          <w:tcPr>
            <w:tcW w:w="560" w:type="pct"/>
            <w:shd w:val="clear" w:color="auto" w:fill="auto"/>
            <w:noWrap/>
            <w:vAlign w:val="center"/>
          </w:tcPr>
          <w:p w14:paraId="19070DAC">
            <w:pPr>
              <w:jc w:val="center"/>
              <w:rPr>
                <w:rFonts w:hint="default" w:ascii="等线" w:hAnsi="等线" w:eastAsia="等线" w:cs="等线"/>
                <w:sz w:val="18"/>
                <w:szCs w:val="18"/>
              </w:rPr>
            </w:pPr>
            <w:r>
              <w:rPr>
                <w:rFonts w:hint="eastAsia" w:cs="宋体"/>
                <w:sz w:val="18"/>
                <w:szCs w:val="18"/>
                <w:lang w:val="en-US" w:eastAsia="zh-CN"/>
              </w:rPr>
              <w:t>是</w:t>
            </w:r>
          </w:p>
        </w:tc>
        <w:tc>
          <w:tcPr>
            <w:tcW w:w="576" w:type="pct"/>
            <w:shd w:val="clear" w:color="auto" w:fill="auto"/>
            <w:vAlign w:val="center"/>
          </w:tcPr>
          <w:p w14:paraId="3EF5FCAB">
            <w:pPr>
              <w:jc w:val="center"/>
              <w:textAlignment w:val="center"/>
              <w:rPr>
                <w:rFonts w:cs="宋体"/>
                <w:sz w:val="18"/>
                <w:szCs w:val="18"/>
                <w:lang w:bidi="ar"/>
              </w:rPr>
            </w:pPr>
            <w:r>
              <w:rPr>
                <w:rFonts w:cs="宋体"/>
                <w:sz w:val="18"/>
                <w:szCs w:val="18"/>
                <w:lang w:bidi="ar"/>
              </w:rPr>
              <w:t>varchar</w:t>
            </w:r>
          </w:p>
        </w:tc>
        <w:tc>
          <w:tcPr>
            <w:tcW w:w="553" w:type="pct"/>
            <w:shd w:val="clear" w:color="auto" w:fill="auto"/>
            <w:vAlign w:val="center"/>
          </w:tcPr>
          <w:p w14:paraId="415B0B5F">
            <w:pPr>
              <w:textAlignment w:val="center"/>
              <w:rPr>
                <w:rFonts w:cs="宋体"/>
                <w:sz w:val="18"/>
                <w:szCs w:val="18"/>
                <w:lang w:bidi="ar"/>
              </w:rPr>
            </w:pPr>
            <w:r>
              <w:rPr>
                <w:rFonts w:hint="eastAsia" w:cs="宋体"/>
                <w:sz w:val="18"/>
                <w:szCs w:val="18"/>
                <w:lang w:val="en-US" w:eastAsia="zh-CN"/>
              </w:rPr>
              <w:t>50</w:t>
            </w:r>
          </w:p>
        </w:tc>
        <w:tc>
          <w:tcPr>
            <w:tcW w:w="714" w:type="pct"/>
            <w:shd w:val="clear" w:color="auto" w:fill="auto"/>
            <w:vAlign w:val="center"/>
          </w:tcPr>
          <w:p w14:paraId="697D4F2C">
            <w:pPr>
              <w:textAlignment w:val="bottom"/>
              <w:rPr>
                <w:rFonts w:cs="宋体"/>
                <w:sz w:val="18"/>
                <w:szCs w:val="18"/>
                <w:lang w:bidi="ar"/>
              </w:rPr>
            </w:pPr>
          </w:p>
        </w:tc>
      </w:tr>
      <w:tr w14:paraId="230D5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2CD93EA">
            <w:pPr>
              <w:textAlignment w:val="bottom"/>
              <w:rPr>
                <w:rFonts w:hint="default" w:cs="宋体"/>
                <w:sz w:val="18"/>
                <w:szCs w:val="18"/>
              </w:rPr>
            </w:pPr>
            <w:r>
              <w:rPr>
                <w:rFonts w:cs="宋体"/>
                <w:sz w:val="18"/>
                <w:szCs w:val="18"/>
                <w:lang w:bidi="ar"/>
              </w:rPr>
              <w:t>HEAD_FFLAG</w:t>
            </w:r>
          </w:p>
        </w:tc>
        <w:tc>
          <w:tcPr>
            <w:tcW w:w="714" w:type="pct"/>
            <w:shd w:val="clear" w:color="auto" w:fill="auto"/>
            <w:vAlign w:val="center"/>
          </w:tcPr>
          <w:p w14:paraId="2BCDBEAE">
            <w:pPr>
              <w:textAlignment w:val="bottom"/>
              <w:rPr>
                <w:rFonts w:hint="default" w:cs="宋体"/>
                <w:sz w:val="18"/>
                <w:szCs w:val="18"/>
              </w:rPr>
            </w:pPr>
            <w:r>
              <w:rPr>
                <w:rFonts w:cs="宋体"/>
                <w:sz w:val="18"/>
                <w:szCs w:val="18"/>
                <w:lang w:bidi="ar"/>
              </w:rPr>
              <w:t>本市标志</w:t>
            </w:r>
          </w:p>
        </w:tc>
        <w:tc>
          <w:tcPr>
            <w:tcW w:w="1166" w:type="pct"/>
            <w:shd w:val="clear" w:color="auto" w:fill="auto"/>
            <w:vAlign w:val="center"/>
          </w:tcPr>
          <w:p w14:paraId="6C87949C">
            <w:pPr>
              <w:textAlignment w:val="bottom"/>
              <w:rPr>
                <w:rFonts w:hint="default" w:cs="宋体"/>
                <w:sz w:val="18"/>
                <w:szCs w:val="18"/>
              </w:rPr>
            </w:pPr>
            <w:r>
              <w:rPr>
                <w:rFonts w:cs="宋体"/>
                <w:sz w:val="18"/>
                <w:szCs w:val="18"/>
                <w:lang w:bidi="ar"/>
              </w:rPr>
              <w:t>患者本人是否为医疗机构所在市州常居人口，判断规则：户口地址市编码与数据上传区县编码是否一致</w:t>
            </w:r>
          </w:p>
        </w:tc>
        <w:tc>
          <w:tcPr>
            <w:tcW w:w="560" w:type="pct"/>
            <w:shd w:val="clear" w:color="auto" w:fill="auto"/>
            <w:noWrap/>
            <w:vAlign w:val="center"/>
          </w:tcPr>
          <w:p w14:paraId="0AAABECA">
            <w:pPr>
              <w:jc w:val="center"/>
              <w:rPr>
                <w:rFonts w:hint="default" w:ascii="等线" w:hAnsi="等线" w:eastAsia="等线" w:cs="等线"/>
                <w:sz w:val="18"/>
                <w:szCs w:val="18"/>
              </w:rPr>
            </w:pPr>
          </w:p>
        </w:tc>
        <w:tc>
          <w:tcPr>
            <w:tcW w:w="576" w:type="pct"/>
            <w:shd w:val="clear" w:color="auto" w:fill="auto"/>
            <w:vAlign w:val="center"/>
          </w:tcPr>
          <w:p w14:paraId="69B09FEA">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06EC1D2">
            <w:pPr>
              <w:textAlignment w:val="center"/>
              <w:rPr>
                <w:rFonts w:hint="default" w:cs="宋体"/>
                <w:sz w:val="18"/>
                <w:szCs w:val="18"/>
              </w:rPr>
            </w:pPr>
            <w:r>
              <w:rPr>
                <w:rFonts w:cs="宋体"/>
                <w:sz w:val="18"/>
                <w:szCs w:val="18"/>
                <w:lang w:bidi="ar"/>
              </w:rPr>
              <w:t>1</w:t>
            </w:r>
          </w:p>
        </w:tc>
        <w:tc>
          <w:tcPr>
            <w:tcW w:w="714" w:type="pct"/>
            <w:shd w:val="clear" w:color="auto" w:fill="auto"/>
            <w:vAlign w:val="center"/>
          </w:tcPr>
          <w:p w14:paraId="19B1BC92">
            <w:pPr>
              <w:textAlignment w:val="bottom"/>
              <w:rPr>
                <w:rFonts w:hint="default" w:cs="宋体"/>
                <w:sz w:val="18"/>
                <w:szCs w:val="18"/>
              </w:rPr>
            </w:pPr>
            <w:r>
              <w:rPr>
                <w:rFonts w:cs="宋体"/>
                <w:sz w:val="18"/>
                <w:szCs w:val="18"/>
                <w:lang w:bidi="ar"/>
              </w:rPr>
              <w:t>HBCV99.00.001</w:t>
            </w:r>
          </w:p>
        </w:tc>
      </w:tr>
      <w:tr w14:paraId="5646E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3DDDC5E7">
            <w:pPr>
              <w:textAlignment w:val="bottom"/>
              <w:rPr>
                <w:rFonts w:hint="default" w:cs="宋体"/>
                <w:sz w:val="18"/>
                <w:szCs w:val="18"/>
              </w:rPr>
            </w:pPr>
            <w:r>
              <w:rPr>
                <w:rFonts w:cs="宋体"/>
                <w:sz w:val="18"/>
                <w:szCs w:val="18"/>
                <w:lang w:bidi="ar"/>
              </w:rPr>
              <w:t>HEAD_BIRTHDAY</w:t>
            </w:r>
          </w:p>
        </w:tc>
        <w:tc>
          <w:tcPr>
            <w:tcW w:w="714" w:type="pct"/>
            <w:shd w:val="clear" w:color="auto" w:fill="auto"/>
            <w:vAlign w:val="center"/>
          </w:tcPr>
          <w:p w14:paraId="29C36874">
            <w:pPr>
              <w:textAlignment w:val="center"/>
              <w:rPr>
                <w:rFonts w:hint="default" w:cs="宋体"/>
                <w:sz w:val="18"/>
                <w:szCs w:val="18"/>
              </w:rPr>
            </w:pPr>
            <w:r>
              <w:rPr>
                <w:rFonts w:cs="宋体"/>
                <w:sz w:val="18"/>
                <w:szCs w:val="18"/>
                <w:lang w:bidi="ar"/>
              </w:rPr>
              <w:t>出生日期</w:t>
            </w:r>
          </w:p>
        </w:tc>
        <w:tc>
          <w:tcPr>
            <w:tcW w:w="1166" w:type="pct"/>
            <w:shd w:val="clear" w:color="auto" w:fill="auto"/>
            <w:vAlign w:val="center"/>
          </w:tcPr>
          <w:p w14:paraId="744225C5">
            <w:pPr>
              <w:textAlignment w:val="bottom"/>
              <w:rPr>
                <w:rFonts w:hint="default" w:cs="宋体"/>
                <w:sz w:val="18"/>
                <w:szCs w:val="18"/>
              </w:rPr>
            </w:pPr>
            <w:r>
              <w:rPr>
                <w:rFonts w:cs="宋体"/>
                <w:sz w:val="18"/>
                <w:szCs w:val="18"/>
                <w:lang w:bidi="ar"/>
              </w:rPr>
              <w:t>患者出生当日的公元纪年日期的完整描述，如果为空，默认19000101</w:t>
            </w:r>
          </w:p>
        </w:tc>
        <w:tc>
          <w:tcPr>
            <w:tcW w:w="560" w:type="pct"/>
            <w:shd w:val="clear" w:color="auto" w:fill="auto"/>
            <w:noWrap/>
            <w:vAlign w:val="center"/>
          </w:tcPr>
          <w:p w14:paraId="4F7196DA">
            <w:pPr>
              <w:jc w:val="center"/>
              <w:rPr>
                <w:rFonts w:hint="default" w:ascii="等线" w:hAnsi="等线" w:eastAsia="等线" w:cs="等线"/>
                <w:sz w:val="18"/>
                <w:szCs w:val="18"/>
              </w:rPr>
            </w:pPr>
            <w:r>
              <w:rPr>
                <w:rFonts w:cs="宋体"/>
                <w:sz w:val="18"/>
                <w:szCs w:val="18"/>
                <w:lang w:bidi="ar"/>
              </w:rPr>
              <w:t>是</w:t>
            </w:r>
          </w:p>
        </w:tc>
        <w:tc>
          <w:tcPr>
            <w:tcW w:w="576" w:type="pct"/>
            <w:shd w:val="clear" w:color="auto" w:fill="auto"/>
            <w:vAlign w:val="center"/>
          </w:tcPr>
          <w:p w14:paraId="01FFFB94">
            <w:pPr>
              <w:jc w:val="center"/>
              <w:textAlignment w:val="center"/>
              <w:rPr>
                <w:rFonts w:hint="default" w:cs="宋体"/>
                <w:sz w:val="18"/>
                <w:szCs w:val="18"/>
              </w:rPr>
            </w:pPr>
            <w:r>
              <w:rPr>
                <w:rFonts w:hint="default" w:cs="宋体"/>
                <w:sz w:val="18"/>
                <w:szCs w:val="18"/>
                <w:lang w:bidi="ar"/>
              </w:rPr>
              <w:t>date</w:t>
            </w:r>
          </w:p>
        </w:tc>
        <w:tc>
          <w:tcPr>
            <w:tcW w:w="553" w:type="pct"/>
            <w:shd w:val="clear" w:color="auto" w:fill="auto"/>
            <w:vAlign w:val="center"/>
          </w:tcPr>
          <w:p w14:paraId="4706C9F1">
            <w:pPr>
              <w:textAlignment w:val="center"/>
              <w:rPr>
                <w:rFonts w:hint="default" w:cs="宋体"/>
                <w:sz w:val="18"/>
                <w:szCs w:val="18"/>
              </w:rPr>
            </w:pPr>
            <w:r>
              <w:rPr>
                <w:rFonts w:cs="宋体"/>
                <w:sz w:val="18"/>
                <w:szCs w:val="18"/>
                <w:lang w:bidi="ar"/>
              </w:rPr>
              <w:t>YYYYMMDD</w:t>
            </w:r>
          </w:p>
        </w:tc>
        <w:tc>
          <w:tcPr>
            <w:tcW w:w="714" w:type="pct"/>
            <w:shd w:val="clear" w:color="auto" w:fill="auto"/>
            <w:vAlign w:val="center"/>
          </w:tcPr>
          <w:p w14:paraId="5710C20C">
            <w:pPr>
              <w:rPr>
                <w:rFonts w:hint="default" w:cs="宋体"/>
                <w:sz w:val="18"/>
                <w:szCs w:val="18"/>
              </w:rPr>
            </w:pPr>
          </w:p>
        </w:tc>
      </w:tr>
      <w:tr w14:paraId="1B3BC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16670A43">
            <w:pPr>
              <w:textAlignment w:val="bottom"/>
              <w:rPr>
                <w:rFonts w:hint="default" w:cs="宋体"/>
                <w:sz w:val="18"/>
                <w:szCs w:val="18"/>
              </w:rPr>
            </w:pPr>
            <w:r>
              <w:rPr>
                <w:rFonts w:cs="宋体"/>
                <w:sz w:val="18"/>
                <w:szCs w:val="18"/>
                <w:lang w:bidi="ar"/>
              </w:rPr>
              <w:t>MZ</w:t>
            </w:r>
          </w:p>
        </w:tc>
        <w:tc>
          <w:tcPr>
            <w:tcW w:w="714" w:type="pct"/>
            <w:shd w:val="clear" w:color="auto" w:fill="auto"/>
            <w:vAlign w:val="center"/>
          </w:tcPr>
          <w:p w14:paraId="60786749">
            <w:pPr>
              <w:textAlignment w:val="center"/>
              <w:rPr>
                <w:rFonts w:hint="default" w:cs="宋体"/>
                <w:sz w:val="18"/>
                <w:szCs w:val="18"/>
              </w:rPr>
            </w:pPr>
            <w:r>
              <w:rPr>
                <w:rFonts w:cs="宋体"/>
                <w:sz w:val="18"/>
                <w:szCs w:val="18"/>
                <w:lang w:bidi="ar"/>
              </w:rPr>
              <w:t>民族</w:t>
            </w:r>
          </w:p>
        </w:tc>
        <w:tc>
          <w:tcPr>
            <w:tcW w:w="1166" w:type="pct"/>
            <w:shd w:val="clear" w:color="auto" w:fill="auto"/>
            <w:vAlign w:val="center"/>
          </w:tcPr>
          <w:p w14:paraId="39BBEF20">
            <w:pPr>
              <w:textAlignment w:val="bottom"/>
              <w:rPr>
                <w:rFonts w:hint="default" w:cs="宋体"/>
                <w:sz w:val="18"/>
                <w:szCs w:val="18"/>
              </w:rPr>
            </w:pPr>
            <w:r>
              <w:rPr>
                <w:rFonts w:cs="宋体"/>
                <w:sz w:val="18"/>
                <w:szCs w:val="18"/>
                <w:lang w:bidi="ar"/>
              </w:rPr>
              <w:t>患者所属民族在特定编码体系中的代码</w:t>
            </w:r>
          </w:p>
        </w:tc>
        <w:tc>
          <w:tcPr>
            <w:tcW w:w="560" w:type="pct"/>
            <w:shd w:val="clear" w:color="auto" w:fill="auto"/>
            <w:noWrap/>
            <w:vAlign w:val="center"/>
          </w:tcPr>
          <w:p w14:paraId="08C9E1BD">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14760B66">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19672EA6">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7E0B398F">
            <w:pPr>
              <w:textAlignment w:val="bottom"/>
              <w:rPr>
                <w:rFonts w:hint="default" w:cs="宋体"/>
                <w:sz w:val="18"/>
                <w:szCs w:val="18"/>
              </w:rPr>
            </w:pPr>
            <w:r>
              <w:rPr>
                <w:rFonts w:hint="default" w:cs="宋体"/>
                <w:sz w:val="18"/>
                <w:szCs w:val="18"/>
              </w:rPr>
              <w:t>GB 3304-1991</w:t>
            </w:r>
          </w:p>
        </w:tc>
      </w:tr>
      <w:tr w14:paraId="23CAC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132B1A45">
            <w:pPr>
              <w:textAlignment w:val="bottom"/>
              <w:rPr>
                <w:rFonts w:hint="default" w:eastAsia="宋体" w:cs="宋体"/>
                <w:sz w:val="18"/>
                <w:szCs w:val="18"/>
                <w:lang w:val="en-US" w:eastAsia="zh-CN" w:bidi="ar"/>
              </w:rPr>
            </w:pPr>
            <w:r>
              <w:rPr>
                <w:rFonts w:hint="eastAsia" w:cs="宋体"/>
                <w:sz w:val="18"/>
                <w:szCs w:val="18"/>
                <w:lang w:val="en-US" w:eastAsia="zh-CN" w:bidi="ar"/>
              </w:rPr>
              <w:t>MZMC</w:t>
            </w:r>
          </w:p>
        </w:tc>
        <w:tc>
          <w:tcPr>
            <w:tcW w:w="714" w:type="pct"/>
            <w:shd w:val="clear" w:color="auto" w:fill="auto"/>
            <w:vAlign w:val="center"/>
          </w:tcPr>
          <w:p w14:paraId="1312E312">
            <w:pPr>
              <w:textAlignment w:val="center"/>
              <w:rPr>
                <w:rFonts w:cs="宋体"/>
                <w:sz w:val="18"/>
                <w:szCs w:val="18"/>
                <w:lang w:bidi="ar"/>
              </w:rPr>
            </w:pPr>
            <w:r>
              <w:rPr>
                <w:rFonts w:hint="eastAsia" w:cs="宋体"/>
                <w:sz w:val="18"/>
                <w:szCs w:val="18"/>
                <w:lang w:val="en-US" w:eastAsia="zh-CN" w:bidi="ar"/>
              </w:rPr>
              <w:t>民族名称</w:t>
            </w:r>
          </w:p>
        </w:tc>
        <w:tc>
          <w:tcPr>
            <w:tcW w:w="1166" w:type="pct"/>
            <w:shd w:val="clear" w:color="auto" w:fill="auto"/>
            <w:vAlign w:val="center"/>
          </w:tcPr>
          <w:p w14:paraId="5C6BA617">
            <w:pPr>
              <w:textAlignment w:val="bottom"/>
              <w:rPr>
                <w:rFonts w:cs="宋体"/>
                <w:sz w:val="18"/>
                <w:szCs w:val="18"/>
                <w:lang w:bidi="ar"/>
              </w:rPr>
            </w:pPr>
            <w:r>
              <w:rPr>
                <w:rFonts w:cs="宋体"/>
                <w:sz w:val="18"/>
                <w:szCs w:val="18"/>
                <w:lang w:bidi="ar"/>
              </w:rPr>
              <w:t>患者所属民族</w:t>
            </w:r>
            <w:r>
              <w:rPr>
                <w:rFonts w:hint="eastAsia" w:cs="宋体"/>
                <w:sz w:val="18"/>
                <w:szCs w:val="18"/>
                <w:lang w:val="en-US" w:eastAsia="zh-CN" w:bidi="ar"/>
              </w:rPr>
              <w:t>名称</w:t>
            </w:r>
          </w:p>
        </w:tc>
        <w:tc>
          <w:tcPr>
            <w:tcW w:w="560" w:type="pct"/>
            <w:shd w:val="clear" w:color="auto" w:fill="auto"/>
            <w:noWrap/>
            <w:vAlign w:val="center"/>
          </w:tcPr>
          <w:p w14:paraId="58341BAB">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697A5177">
            <w:pPr>
              <w:jc w:val="center"/>
              <w:textAlignment w:val="center"/>
              <w:rPr>
                <w:rFonts w:cs="宋体"/>
                <w:sz w:val="18"/>
                <w:szCs w:val="18"/>
                <w:lang w:bidi="ar"/>
              </w:rPr>
            </w:pPr>
            <w:r>
              <w:rPr>
                <w:rFonts w:cs="宋体"/>
                <w:sz w:val="18"/>
                <w:szCs w:val="18"/>
                <w:lang w:bidi="ar"/>
              </w:rPr>
              <w:t>varchar</w:t>
            </w:r>
          </w:p>
        </w:tc>
        <w:tc>
          <w:tcPr>
            <w:tcW w:w="553" w:type="pct"/>
            <w:shd w:val="clear" w:color="auto" w:fill="auto"/>
            <w:vAlign w:val="center"/>
          </w:tcPr>
          <w:p w14:paraId="6B0309FB">
            <w:pPr>
              <w:textAlignment w:val="center"/>
              <w:rPr>
                <w:rFonts w:cs="宋体"/>
                <w:sz w:val="18"/>
                <w:szCs w:val="18"/>
                <w:lang w:bidi="ar"/>
              </w:rPr>
            </w:pPr>
            <w:r>
              <w:rPr>
                <w:rFonts w:hint="eastAsia" w:cs="宋体"/>
                <w:sz w:val="18"/>
                <w:szCs w:val="18"/>
                <w:lang w:val="en-US" w:eastAsia="zh-CN" w:bidi="ar"/>
              </w:rPr>
              <w:t>50</w:t>
            </w:r>
          </w:p>
        </w:tc>
        <w:tc>
          <w:tcPr>
            <w:tcW w:w="714" w:type="pct"/>
            <w:shd w:val="clear" w:color="auto" w:fill="auto"/>
            <w:vAlign w:val="center"/>
          </w:tcPr>
          <w:p w14:paraId="271184B4">
            <w:pPr>
              <w:textAlignment w:val="bottom"/>
              <w:rPr>
                <w:rFonts w:hint="eastAsia" w:cs="宋体"/>
                <w:sz w:val="18"/>
                <w:szCs w:val="18"/>
                <w:lang w:bidi="ar"/>
              </w:rPr>
            </w:pPr>
          </w:p>
        </w:tc>
      </w:tr>
      <w:tr w14:paraId="19155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2E677701">
            <w:pPr>
              <w:textAlignment w:val="bottom"/>
              <w:rPr>
                <w:rFonts w:hint="default" w:cs="宋体"/>
                <w:sz w:val="18"/>
                <w:szCs w:val="18"/>
              </w:rPr>
            </w:pPr>
            <w:r>
              <w:rPr>
                <w:rFonts w:cs="宋体"/>
                <w:sz w:val="18"/>
                <w:szCs w:val="18"/>
                <w:lang w:bidi="ar"/>
              </w:rPr>
              <w:t>GJ</w:t>
            </w:r>
          </w:p>
        </w:tc>
        <w:tc>
          <w:tcPr>
            <w:tcW w:w="714" w:type="pct"/>
            <w:shd w:val="clear" w:color="auto" w:fill="auto"/>
            <w:vAlign w:val="center"/>
          </w:tcPr>
          <w:p w14:paraId="277AF832">
            <w:pPr>
              <w:textAlignment w:val="center"/>
              <w:rPr>
                <w:rFonts w:hint="default" w:cs="宋体"/>
                <w:sz w:val="18"/>
                <w:szCs w:val="18"/>
              </w:rPr>
            </w:pPr>
            <w:r>
              <w:rPr>
                <w:rFonts w:cs="宋体"/>
                <w:sz w:val="18"/>
                <w:szCs w:val="18"/>
                <w:lang w:bidi="ar"/>
              </w:rPr>
              <w:t>国籍</w:t>
            </w:r>
          </w:p>
        </w:tc>
        <w:tc>
          <w:tcPr>
            <w:tcW w:w="1166" w:type="pct"/>
            <w:shd w:val="clear" w:color="auto" w:fill="auto"/>
            <w:vAlign w:val="center"/>
          </w:tcPr>
          <w:p w14:paraId="003F3769">
            <w:pPr>
              <w:textAlignment w:val="bottom"/>
              <w:rPr>
                <w:rFonts w:hint="default" w:cs="宋体"/>
                <w:sz w:val="18"/>
                <w:szCs w:val="18"/>
              </w:rPr>
            </w:pPr>
            <w:r>
              <w:rPr>
                <w:rFonts w:cs="宋体"/>
                <w:sz w:val="18"/>
                <w:szCs w:val="18"/>
                <w:lang w:bidi="ar"/>
              </w:rPr>
              <w:t>个体所属国籍在特定编码体系中的代码</w:t>
            </w:r>
          </w:p>
        </w:tc>
        <w:tc>
          <w:tcPr>
            <w:tcW w:w="560" w:type="pct"/>
            <w:shd w:val="clear" w:color="auto" w:fill="auto"/>
            <w:noWrap/>
            <w:vAlign w:val="center"/>
          </w:tcPr>
          <w:p w14:paraId="121FF7A9">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071CAB7C">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444C826F">
            <w:pPr>
              <w:textAlignment w:val="center"/>
              <w:rPr>
                <w:rFonts w:hint="default" w:cs="宋体"/>
                <w:sz w:val="18"/>
                <w:szCs w:val="18"/>
              </w:rPr>
            </w:pPr>
            <w:r>
              <w:rPr>
                <w:rFonts w:cs="宋体"/>
                <w:sz w:val="18"/>
                <w:szCs w:val="18"/>
                <w:lang w:bidi="ar"/>
              </w:rPr>
              <w:t>3</w:t>
            </w:r>
          </w:p>
        </w:tc>
        <w:tc>
          <w:tcPr>
            <w:tcW w:w="714" w:type="pct"/>
            <w:shd w:val="clear" w:color="auto" w:fill="auto"/>
            <w:vAlign w:val="center"/>
          </w:tcPr>
          <w:p w14:paraId="34F09821">
            <w:pPr>
              <w:textAlignment w:val="bottom"/>
              <w:rPr>
                <w:rFonts w:hint="default" w:cs="宋体"/>
                <w:sz w:val="18"/>
                <w:szCs w:val="18"/>
              </w:rPr>
            </w:pPr>
            <w:r>
              <w:rPr>
                <w:rFonts w:hint="eastAsia" w:cs="宋体"/>
                <w:sz w:val="18"/>
                <w:szCs w:val="18"/>
                <w:lang w:bidi="ar"/>
              </w:rPr>
              <w:t>GB/T 2659.1-2022</w:t>
            </w:r>
          </w:p>
        </w:tc>
      </w:tr>
      <w:tr w14:paraId="211B5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4774901">
            <w:pPr>
              <w:textAlignment w:val="bottom"/>
              <w:rPr>
                <w:rFonts w:hint="eastAsia" w:ascii="宋体" w:hAnsi="宋体" w:eastAsia="宋体" w:cs="宋体"/>
                <w:sz w:val="18"/>
                <w:szCs w:val="18"/>
                <w:lang w:val="en-US" w:eastAsia="zh-CN" w:bidi="ar"/>
              </w:rPr>
            </w:pPr>
            <w:r>
              <w:rPr>
                <w:rFonts w:cs="宋体"/>
                <w:sz w:val="18"/>
                <w:szCs w:val="18"/>
                <w:lang w:bidi="ar"/>
              </w:rPr>
              <w:t>GJ</w:t>
            </w:r>
            <w:r>
              <w:rPr>
                <w:rFonts w:hint="eastAsia" w:cs="宋体"/>
                <w:sz w:val="18"/>
                <w:szCs w:val="18"/>
                <w:lang w:val="en-US" w:eastAsia="zh-CN" w:bidi="ar"/>
              </w:rPr>
              <w:t>MC</w:t>
            </w:r>
          </w:p>
        </w:tc>
        <w:tc>
          <w:tcPr>
            <w:tcW w:w="714" w:type="pct"/>
            <w:shd w:val="clear" w:color="auto" w:fill="auto"/>
            <w:vAlign w:val="center"/>
          </w:tcPr>
          <w:p w14:paraId="4EDAF45E">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国籍名称</w:t>
            </w:r>
          </w:p>
        </w:tc>
        <w:tc>
          <w:tcPr>
            <w:tcW w:w="1166" w:type="pct"/>
            <w:shd w:val="clear" w:color="auto" w:fill="auto"/>
            <w:vAlign w:val="center"/>
          </w:tcPr>
          <w:p w14:paraId="73D31E5D">
            <w:pPr>
              <w:textAlignment w:val="bottom"/>
              <w:rPr>
                <w:rFonts w:hint="eastAsia" w:ascii="宋体" w:hAnsi="宋体" w:eastAsia="宋体" w:cs="宋体"/>
                <w:sz w:val="18"/>
                <w:szCs w:val="18"/>
                <w:lang w:val="en-US" w:eastAsia="zh-CN" w:bidi="ar"/>
              </w:rPr>
            </w:pPr>
            <w:r>
              <w:rPr>
                <w:rFonts w:cs="宋体"/>
                <w:sz w:val="18"/>
                <w:szCs w:val="18"/>
                <w:lang w:bidi="ar"/>
              </w:rPr>
              <w:t>个体所属国籍</w:t>
            </w:r>
            <w:r>
              <w:rPr>
                <w:rFonts w:hint="eastAsia" w:cs="宋体"/>
                <w:sz w:val="18"/>
                <w:szCs w:val="18"/>
                <w:lang w:val="en-US" w:eastAsia="zh-CN" w:bidi="ar"/>
              </w:rPr>
              <w:t>名称</w:t>
            </w:r>
          </w:p>
        </w:tc>
        <w:tc>
          <w:tcPr>
            <w:tcW w:w="560" w:type="pct"/>
            <w:shd w:val="clear" w:color="auto" w:fill="auto"/>
            <w:noWrap/>
            <w:vAlign w:val="center"/>
          </w:tcPr>
          <w:p w14:paraId="0C660BBC">
            <w:pPr>
              <w:jc w:val="center"/>
              <w:rPr>
                <w:rFonts w:hint="eastAsia" w:ascii="等线" w:hAnsi="等线" w:eastAsia="等线" w:cs="等线"/>
                <w:sz w:val="18"/>
                <w:szCs w:val="18"/>
                <w:lang w:val="en-US" w:eastAsia="zh-CN" w:bidi="ar-SA"/>
              </w:rPr>
            </w:pPr>
            <w:r>
              <w:rPr>
                <w:rFonts w:hint="default" w:ascii="等线" w:hAnsi="等线" w:eastAsia="等线" w:cs="等线"/>
                <w:sz w:val="18"/>
                <w:szCs w:val="18"/>
              </w:rPr>
              <w:t>是</w:t>
            </w:r>
          </w:p>
        </w:tc>
        <w:tc>
          <w:tcPr>
            <w:tcW w:w="576" w:type="pct"/>
            <w:shd w:val="clear" w:color="auto" w:fill="auto"/>
            <w:vAlign w:val="center"/>
          </w:tcPr>
          <w:p w14:paraId="52183AA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0D0ADD0C">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4B28262C">
            <w:pPr>
              <w:textAlignment w:val="bottom"/>
              <w:rPr>
                <w:rFonts w:hint="default" w:cs="宋体"/>
                <w:sz w:val="18"/>
                <w:szCs w:val="18"/>
              </w:rPr>
            </w:pPr>
          </w:p>
        </w:tc>
      </w:tr>
      <w:tr w14:paraId="77092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8366523">
            <w:pPr>
              <w:textAlignment w:val="bottom"/>
              <w:rPr>
                <w:rFonts w:hint="default" w:cs="宋体"/>
                <w:sz w:val="18"/>
                <w:szCs w:val="18"/>
              </w:rPr>
            </w:pPr>
            <w:r>
              <w:rPr>
                <w:rFonts w:cs="宋体"/>
                <w:sz w:val="18"/>
                <w:szCs w:val="18"/>
                <w:lang w:bidi="ar"/>
              </w:rPr>
              <w:t>HY</w:t>
            </w:r>
          </w:p>
        </w:tc>
        <w:tc>
          <w:tcPr>
            <w:tcW w:w="714" w:type="pct"/>
            <w:shd w:val="clear" w:color="auto" w:fill="auto"/>
            <w:vAlign w:val="center"/>
          </w:tcPr>
          <w:p w14:paraId="317842A9">
            <w:pPr>
              <w:textAlignment w:val="center"/>
              <w:rPr>
                <w:rFonts w:hint="default" w:cs="宋体"/>
                <w:sz w:val="18"/>
                <w:szCs w:val="18"/>
              </w:rPr>
            </w:pPr>
            <w:r>
              <w:rPr>
                <w:rFonts w:cs="宋体"/>
                <w:sz w:val="18"/>
                <w:szCs w:val="18"/>
                <w:lang w:bidi="ar"/>
              </w:rPr>
              <w:t>婚姻状况代码</w:t>
            </w:r>
          </w:p>
        </w:tc>
        <w:tc>
          <w:tcPr>
            <w:tcW w:w="1166" w:type="pct"/>
            <w:shd w:val="clear" w:color="auto" w:fill="auto"/>
            <w:vAlign w:val="center"/>
          </w:tcPr>
          <w:p w14:paraId="3684F0DD">
            <w:pPr>
              <w:textAlignment w:val="bottom"/>
              <w:rPr>
                <w:rFonts w:hint="default" w:cs="宋体"/>
                <w:sz w:val="18"/>
                <w:szCs w:val="18"/>
              </w:rPr>
            </w:pPr>
            <w:r>
              <w:rPr>
                <w:rFonts w:cs="宋体"/>
                <w:sz w:val="18"/>
                <w:szCs w:val="18"/>
                <w:lang w:bidi="ar"/>
              </w:rPr>
              <w:t>表示患者当前婚姻状况的代码</w:t>
            </w:r>
          </w:p>
        </w:tc>
        <w:tc>
          <w:tcPr>
            <w:tcW w:w="560" w:type="pct"/>
            <w:shd w:val="clear" w:color="auto" w:fill="auto"/>
            <w:noWrap/>
            <w:vAlign w:val="center"/>
          </w:tcPr>
          <w:p w14:paraId="7D660862">
            <w:pPr>
              <w:jc w:val="cente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建议填</w:t>
            </w:r>
          </w:p>
        </w:tc>
        <w:tc>
          <w:tcPr>
            <w:tcW w:w="576" w:type="pct"/>
            <w:shd w:val="clear" w:color="auto" w:fill="auto"/>
            <w:vAlign w:val="center"/>
          </w:tcPr>
          <w:p w14:paraId="7857286D">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17DD9A2D">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3B422DDB">
            <w:pPr>
              <w:textAlignment w:val="bottom"/>
              <w:rPr>
                <w:rFonts w:hint="default" w:cs="宋体"/>
                <w:sz w:val="18"/>
                <w:szCs w:val="18"/>
              </w:rPr>
            </w:pPr>
            <w:r>
              <w:rPr>
                <w:rFonts w:hint="default" w:cs="宋体"/>
                <w:sz w:val="18"/>
                <w:szCs w:val="18"/>
              </w:rPr>
              <w:t>GB/T 2261.</w:t>
            </w:r>
            <w:r>
              <w:rPr>
                <w:rFonts w:hint="eastAsia" w:cs="宋体"/>
                <w:sz w:val="18"/>
                <w:szCs w:val="18"/>
                <w:lang w:val="en-US" w:eastAsia="zh-CN"/>
              </w:rPr>
              <w:t>2</w:t>
            </w:r>
            <w:r>
              <w:rPr>
                <w:rFonts w:hint="default" w:cs="宋体"/>
                <w:sz w:val="18"/>
                <w:szCs w:val="18"/>
              </w:rPr>
              <w:t>-2003</w:t>
            </w:r>
          </w:p>
        </w:tc>
      </w:tr>
      <w:tr w14:paraId="02BAB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354FA8C5">
            <w:pPr>
              <w:textAlignment w:val="bottom"/>
              <w:rPr>
                <w:rFonts w:hint="eastAsia" w:ascii="宋体" w:hAnsi="宋体" w:eastAsia="宋体" w:cs="宋体"/>
                <w:sz w:val="18"/>
                <w:szCs w:val="18"/>
                <w:lang w:val="en-US" w:eastAsia="zh-CN" w:bidi="ar"/>
              </w:rPr>
            </w:pPr>
            <w:r>
              <w:rPr>
                <w:rFonts w:cs="宋体"/>
                <w:sz w:val="18"/>
                <w:szCs w:val="18"/>
                <w:lang w:bidi="ar"/>
              </w:rPr>
              <w:t>HY</w:t>
            </w:r>
            <w:r>
              <w:rPr>
                <w:rFonts w:hint="eastAsia" w:cs="宋体"/>
                <w:sz w:val="18"/>
                <w:szCs w:val="18"/>
                <w:lang w:val="en-US" w:eastAsia="zh-CN" w:bidi="ar"/>
              </w:rPr>
              <w:t>MC</w:t>
            </w:r>
          </w:p>
        </w:tc>
        <w:tc>
          <w:tcPr>
            <w:tcW w:w="714" w:type="pct"/>
            <w:shd w:val="clear" w:color="auto" w:fill="auto"/>
            <w:vAlign w:val="center"/>
          </w:tcPr>
          <w:p w14:paraId="2E500DD6">
            <w:pPr>
              <w:textAlignment w:val="center"/>
              <w:rPr>
                <w:rFonts w:hint="eastAsia" w:ascii="宋体" w:hAnsi="宋体" w:eastAsia="宋体" w:cs="宋体"/>
                <w:sz w:val="18"/>
                <w:szCs w:val="18"/>
                <w:lang w:val="en-US" w:eastAsia="zh-CN" w:bidi="ar"/>
              </w:rPr>
            </w:pPr>
            <w:r>
              <w:rPr>
                <w:rFonts w:cs="宋体"/>
                <w:sz w:val="18"/>
                <w:szCs w:val="18"/>
                <w:lang w:bidi="ar"/>
              </w:rPr>
              <w:t>婚姻状况</w:t>
            </w:r>
            <w:r>
              <w:rPr>
                <w:rFonts w:hint="eastAsia" w:cs="宋体"/>
                <w:sz w:val="18"/>
                <w:szCs w:val="18"/>
                <w:lang w:val="en-US" w:eastAsia="zh-CN" w:bidi="ar"/>
              </w:rPr>
              <w:t>名称</w:t>
            </w:r>
          </w:p>
        </w:tc>
        <w:tc>
          <w:tcPr>
            <w:tcW w:w="1166" w:type="pct"/>
            <w:shd w:val="clear" w:color="auto" w:fill="auto"/>
            <w:vAlign w:val="center"/>
          </w:tcPr>
          <w:p w14:paraId="6359BF44">
            <w:pPr>
              <w:textAlignment w:val="bottom"/>
              <w:rPr>
                <w:rFonts w:hint="eastAsia" w:ascii="宋体" w:hAnsi="宋体" w:eastAsia="宋体" w:cs="宋体"/>
                <w:sz w:val="18"/>
                <w:szCs w:val="18"/>
                <w:lang w:val="en-US" w:eastAsia="zh-CN" w:bidi="ar"/>
              </w:rPr>
            </w:pPr>
            <w:r>
              <w:rPr>
                <w:rFonts w:cs="宋体"/>
                <w:sz w:val="18"/>
                <w:szCs w:val="18"/>
                <w:lang w:bidi="ar"/>
              </w:rPr>
              <w:t>患者当前婚姻状况</w:t>
            </w:r>
            <w:r>
              <w:rPr>
                <w:rFonts w:hint="eastAsia" w:cs="宋体"/>
                <w:sz w:val="18"/>
                <w:szCs w:val="18"/>
                <w:lang w:val="en-US" w:eastAsia="zh-CN" w:bidi="ar"/>
              </w:rPr>
              <w:t>名称</w:t>
            </w:r>
          </w:p>
        </w:tc>
        <w:tc>
          <w:tcPr>
            <w:tcW w:w="560" w:type="pct"/>
            <w:shd w:val="clear" w:color="auto" w:fill="auto"/>
            <w:noWrap/>
            <w:vAlign w:val="center"/>
          </w:tcPr>
          <w:p w14:paraId="6F6223D3">
            <w:pPr>
              <w:jc w:val="center"/>
              <w:rPr>
                <w:rFonts w:hint="default" w:ascii="等线" w:hAnsi="等线" w:eastAsia="等线" w:cs="等线"/>
                <w:sz w:val="18"/>
                <w:szCs w:val="18"/>
                <w:lang w:val="en-US" w:eastAsia="zh-CN" w:bidi="ar-SA"/>
              </w:rPr>
            </w:pPr>
            <w:r>
              <w:rPr>
                <w:rFonts w:hint="eastAsia" w:ascii="等线" w:hAnsi="等线" w:eastAsia="等线" w:cs="等线"/>
                <w:sz w:val="18"/>
                <w:szCs w:val="18"/>
                <w:lang w:val="en-US" w:eastAsia="zh-CN" w:bidi="ar-SA"/>
              </w:rPr>
              <w:t>建议填</w:t>
            </w:r>
          </w:p>
        </w:tc>
        <w:tc>
          <w:tcPr>
            <w:tcW w:w="576" w:type="pct"/>
            <w:shd w:val="clear" w:color="auto" w:fill="auto"/>
            <w:vAlign w:val="center"/>
          </w:tcPr>
          <w:p w14:paraId="063B720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5FA72E5C">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4C3B49D2">
            <w:pPr>
              <w:textAlignment w:val="bottom"/>
              <w:rPr>
                <w:rFonts w:cs="宋体"/>
                <w:sz w:val="18"/>
                <w:szCs w:val="18"/>
                <w:lang w:bidi="ar"/>
              </w:rPr>
            </w:pPr>
          </w:p>
        </w:tc>
      </w:tr>
      <w:tr w14:paraId="3542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368496B7">
            <w:pPr>
              <w:textAlignment w:val="bottom"/>
              <w:rPr>
                <w:rFonts w:cs="宋体"/>
                <w:sz w:val="18"/>
                <w:szCs w:val="18"/>
                <w:lang w:bidi="ar"/>
              </w:rPr>
            </w:pPr>
            <w:r>
              <w:rPr>
                <w:rFonts w:hint="eastAsia" w:cs="宋体"/>
                <w:sz w:val="18"/>
                <w:szCs w:val="18"/>
                <w:lang w:val="en-US" w:eastAsia="zh-CN" w:bidi="ar"/>
              </w:rPr>
              <w:t>ZYLBDM</w:t>
            </w:r>
          </w:p>
        </w:tc>
        <w:tc>
          <w:tcPr>
            <w:tcW w:w="714" w:type="pct"/>
            <w:shd w:val="clear" w:color="auto" w:fill="auto"/>
            <w:vAlign w:val="center"/>
          </w:tcPr>
          <w:p w14:paraId="69E339DD">
            <w:pPr>
              <w:textAlignment w:val="bottom"/>
              <w:rPr>
                <w:rFonts w:hint="default" w:eastAsia="宋体" w:cs="宋体"/>
                <w:sz w:val="18"/>
                <w:szCs w:val="18"/>
                <w:lang w:val="en-US" w:eastAsia="zh-CN" w:bidi="ar"/>
              </w:rPr>
            </w:pPr>
            <w:r>
              <w:rPr>
                <w:rFonts w:hint="eastAsia" w:cs="宋体"/>
                <w:sz w:val="18"/>
                <w:szCs w:val="18"/>
                <w:lang w:val="en-US" w:eastAsia="zh-CN" w:bidi="ar"/>
              </w:rPr>
              <w:t>职业类别代码</w:t>
            </w:r>
          </w:p>
        </w:tc>
        <w:tc>
          <w:tcPr>
            <w:tcW w:w="1166" w:type="pct"/>
            <w:shd w:val="clear" w:color="auto" w:fill="auto"/>
            <w:vAlign w:val="center"/>
          </w:tcPr>
          <w:p w14:paraId="458CC04E">
            <w:pPr>
              <w:textAlignment w:val="bottom"/>
              <w:rPr>
                <w:rFonts w:cs="宋体"/>
                <w:sz w:val="18"/>
                <w:szCs w:val="18"/>
                <w:lang w:bidi="ar"/>
              </w:rPr>
            </w:pPr>
            <w:r>
              <w:rPr>
                <w:rFonts w:hint="eastAsia" w:cs="宋体"/>
                <w:sz w:val="18"/>
                <w:szCs w:val="18"/>
                <w:lang w:val="en-US" w:eastAsia="zh-CN" w:bidi="ar"/>
              </w:rPr>
              <w:t>患者当前从业状况代码</w:t>
            </w:r>
          </w:p>
        </w:tc>
        <w:tc>
          <w:tcPr>
            <w:tcW w:w="560" w:type="pct"/>
            <w:shd w:val="clear" w:color="auto" w:fill="auto"/>
            <w:noWrap/>
            <w:vAlign w:val="center"/>
          </w:tcPr>
          <w:p w14:paraId="4B12AD27">
            <w:pPr>
              <w:jc w:val="center"/>
              <w:textAlignment w:val="bottom"/>
              <w:rPr>
                <w:rFonts w:hint="eastAsia" w:cs="宋体"/>
                <w:sz w:val="18"/>
                <w:szCs w:val="18"/>
                <w:lang w:val="en-US" w:eastAsia="zh-CN" w:bidi="ar"/>
              </w:rPr>
            </w:pPr>
            <w:r>
              <w:rPr>
                <w:rFonts w:hint="eastAsia" w:cs="宋体"/>
                <w:sz w:val="18"/>
                <w:szCs w:val="18"/>
                <w:lang w:val="en-US" w:eastAsia="zh-CN" w:bidi="ar"/>
              </w:rPr>
              <w:t>建议填</w:t>
            </w:r>
          </w:p>
        </w:tc>
        <w:tc>
          <w:tcPr>
            <w:tcW w:w="576" w:type="pct"/>
            <w:shd w:val="clear" w:color="auto" w:fill="auto"/>
            <w:vAlign w:val="center"/>
          </w:tcPr>
          <w:p w14:paraId="5F9A3E1B">
            <w:pPr>
              <w:textAlignment w:val="bottom"/>
              <w:rPr>
                <w:rFonts w:cs="宋体"/>
                <w:sz w:val="18"/>
                <w:szCs w:val="18"/>
                <w:lang w:bidi="ar"/>
              </w:rPr>
            </w:pPr>
            <w:r>
              <w:rPr>
                <w:rFonts w:cs="宋体"/>
                <w:sz w:val="18"/>
                <w:szCs w:val="18"/>
                <w:lang w:bidi="ar"/>
              </w:rPr>
              <w:t>varchar</w:t>
            </w:r>
          </w:p>
        </w:tc>
        <w:tc>
          <w:tcPr>
            <w:tcW w:w="553" w:type="pct"/>
            <w:shd w:val="clear" w:color="auto" w:fill="auto"/>
            <w:vAlign w:val="center"/>
          </w:tcPr>
          <w:p w14:paraId="2DE5F30D">
            <w:pPr>
              <w:textAlignment w:val="bottom"/>
              <w:rPr>
                <w:rFonts w:cs="宋体"/>
                <w:sz w:val="18"/>
                <w:szCs w:val="18"/>
                <w:lang w:bidi="ar"/>
              </w:rPr>
            </w:pPr>
            <w:r>
              <w:rPr>
                <w:rFonts w:cs="宋体"/>
                <w:sz w:val="18"/>
                <w:szCs w:val="18"/>
                <w:lang w:bidi="ar"/>
              </w:rPr>
              <w:t>2</w:t>
            </w:r>
          </w:p>
        </w:tc>
        <w:tc>
          <w:tcPr>
            <w:tcW w:w="714" w:type="pct"/>
            <w:shd w:val="clear" w:color="auto" w:fill="auto"/>
            <w:vAlign w:val="center"/>
          </w:tcPr>
          <w:p w14:paraId="73B51F05">
            <w:pPr>
              <w:textAlignment w:val="bottom"/>
              <w:rPr>
                <w:rFonts w:cs="宋体"/>
                <w:sz w:val="18"/>
                <w:szCs w:val="18"/>
                <w:lang w:bidi="ar"/>
              </w:rPr>
            </w:pPr>
            <w:r>
              <w:rPr>
                <w:rFonts w:cs="宋体"/>
                <w:sz w:val="18"/>
                <w:szCs w:val="18"/>
                <w:lang w:bidi="ar"/>
              </w:rPr>
              <w:t>传染病患者职业代码CV02.01.202</w:t>
            </w:r>
          </w:p>
        </w:tc>
      </w:tr>
      <w:tr w14:paraId="0CEA0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0F21D4CA">
            <w:pPr>
              <w:textAlignment w:val="bottom"/>
              <w:rPr>
                <w:rFonts w:cs="宋体"/>
                <w:sz w:val="18"/>
                <w:szCs w:val="18"/>
                <w:lang w:bidi="ar"/>
              </w:rPr>
            </w:pPr>
            <w:r>
              <w:rPr>
                <w:rFonts w:hint="eastAsia" w:cs="宋体"/>
                <w:sz w:val="18"/>
                <w:szCs w:val="18"/>
                <w:lang w:val="en-US" w:eastAsia="zh-CN" w:bidi="ar"/>
              </w:rPr>
              <w:t>ZYLBMC</w:t>
            </w:r>
          </w:p>
        </w:tc>
        <w:tc>
          <w:tcPr>
            <w:tcW w:w="714" w:type="pct"/>
            <w:shd w:val="clear" w:color="auto" w:fill="auto"/>
            <w:vAlign w:val="center"/>
          </w:tcPr>
          <w:p w14:paraId="09F1351D">
            <w:pPr>
              <w:textAlignment w:val="bottom"/>
              <w:rPr>
                <w:rFonts w:cs="宋体"/>
                <w:sz w:val="18"/>
                <w:szCs w:val="18"/>
                <w:lang w:bidi="ar"/>
              </w:rPr>
            </w:pPr>
            <w:r>
              <w:rPr>
                <w:rFonts w:hint="eastAsia" w:cs="宋体"/>
                <w:sz w:val="18"/>
                <w:szCs w:val="18"/>
                <w:lang w:val="en-US" w:eastAsia="zh-CN" w:bidi="ar"/>
              </w:rPr>
              <w:t>职业类别</w:t>
            </w:r>
            <w:r>
              <w:rPr>
                <w:rFonts w:hint="eastAsia" w:cs="宋体"/>
                <w:sz w:val="18"/>
                <w:szCs w:val="18"/>
                <w:lang w:bidi="ar"/>
              </w:rPr>
              <w:t>名称</w:t>
            </w:r>
          </w:p>
        </w:tc>
        <w:tc>
          <w:tcPr>
            <w:tcW w:w="1166" w:type="pct"/>
            <w:shd w:val="clear" w:color="auto" w:fill="auto"/>
            <w:vAlign w:val="center"/>
          </w:tcPr>
          <w:p w14:paraId="69F2ECB8">
            <w:pPr>
              <w:textAlignment w:val="bottom"/>
              <w:rPr>
                <w:rFonts w:cs="宋体"/>
                <w:sz w:val="18"/>
                <w:szCs w:val="18"/>
                <w:lang w:bidi="ar"/>
              </w:rPr>
            </w:pPr>
            <w:r>
              <w:rPr>
                <w:rFonts w:hint="eastAsia" w:cs="宋体"/>
                <w:sz w:val="18"/>
                <w:szCs w:val="18"/>
                <w:lang w:bidi="ar"/>
              </w:rPr>
              <w:t>患者</w:t>
            </w:r>
            <w:r>
              <w:rPr>
                <w:rFonts w:hint="eastAsia" w:cs="宋体"/>
                <w:sz w:val="18"/>
                <w:szCs w:val="18"/>
                <w:lang w:val="en-US" w:eastAsia="zh-CN" w:bidi="ar"/>
              </w:rPr>
              <w:t>当前从业状况</w:t>
            </w:r>
          </w:p>
        </w:tc>
        <w:tc>
          <w:tcPr>
            <w:tcW w:w="560" w:type="pct"/>
            <w:shd w:val="clear" w:color="auto" w:fill="auto"/>
            <w:noWrap/>
            <w:vAlign w:val="center"/>
          </w:tcPr>
          <w:p w14:paraId="4FA0257B">
            <w:pPr>
              <w:jc w:val="center"/>
              <w:textAlignment w:val="bottom"/>
              <w:rPr>
                <w:rFonts w:hint="eastAsia" w:cs="宋体"/>
                <w:sz w:val="18"/>
                <w:szCs w:val="18"/>
                <w:lang w:val="en-US" w:eastAsia="zh-CN" w:bidi="ar"/>
              </w:rPr>
            </w:pPr>
            <w:r>
              <w:rPr>
                <w:rFonts w:hint="eastAsia" w:cs="宋体"/>
                <w:sz w:val="18"/>
                <w:szCs w:val="18"/>
                <w:lang w:val="en-US" w:eastAsia="zh-CN" w:bidi="ar"/>
              </w:rPr>
              <w:t>建议填</w:t>
            </w:r>
          </w:p>
        </w:tc>
        <w:tc>
          <w:tcPr>
            <w:tcW w:w="576" w:type="pct"/>
            <w:shd w:val="clear" w:color="auto" w:fill="auto"/>
            <w:vAlign w:val="center"/>
          </w:tcPr>
          <w:p w14:paraId="75D1AE75">
            <w:pPr>
              <w:textAlignment w:val="bottom"/>
              <w:rPr>
                <w:rFonts w:cs="宋体"/>
                <w:sz w:val="18"/>
                <w:szCs w:val="18"/>
                <w:lang w:bidi="ar"/>
              </w:rPr>
            </w:pPr>
            <w:r>
              <w:rPr>
                <w:rFonts w:cs="宋体"/>
                <w:sz w:val="18"/>
                <w:szCs w:val="18"/>
                <w:lang w:bidi="ar"/>
              </w:rPr>
              <w:t>varchar</w:t>
            </w:r>
          </w:p>
        </w:tc>
        <w:tc>
          <w:tcPr>
            <w:tcW w:w="553" w:type="pct"/>
            <w:shd w:val="clear" w:color="auto" w:fill="auto"/>
            <w:vAlign w:val="center"/>
          </w:tcPr>
          <w:p w14:paraId="67C26147">
            <w:pPr>
              <w:textAlignment w:val="bottom"/>
              <w:rPr>
                <w:rFonts w:cs="宋体"/>
                <w:sz w:val="18"/>
                <w:szCs w:val="18"/>
                <w:lang w:bidi="ar"/>
              </w:rPr>
            </w:pPr>
            <w:r>
              <w:rPr>
                <w:rFonts w:cs="宋体"/>
                <w:sz w:val="18"/>
                <w:szCs w:val="18"/>
                <w:lang w:bidi="ar"/>
              </w:rPr>
              <w:t>20</w:t>
            </w:r>
          </w:p>
        </w:tc>
        <w:tc>
          <w:tcPr>
            <w:tcW w:w="714" w:type="pct"/>
            <w:shd w:val="clear" w:color="auto" w:fill="auto"/>
            <w:vAlign w:val="center"/>
          </w:tcPr>
          <w:p w14:paraId="150F7DC9">
            <w:pPr>
              <w:textAlignment w:val="bottom"/>
              <w:rPr>
                <w:rFonts w:cs="宋体"/>
                <w:sz w:val="18"/>
                <w:szCs w:val="18"/>
                <w:lang w:bidi="ar"/>
              </w:rPr>
            </w:pPr>
          </w:p>
        </w:tc>
      </w:tr>
      <w:tr w14:paraId="23359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1129D38B">
            <w:pPr>
              <w:textAlignment w:val="bottom"/>
              <w:rPr>
                <w:rFonts w:cs="宋体"/>
                <w:sz w:val="18"/>
                <w:szCs w:val="18"/>
                <w:lang w:bidi="ar"/>
              </w:rPr>
            </w:pPr>
            <w:r>
              <w:rPr>
                <w:rFonts w:hint="eastAsia" w:cs="宋体"/>
                <w:sz w:val="18"/>
                <w:szCs w:val="18"/>
                <w:lang w:val="en-US" w:eastAsia="zh-CN" w:bidi="ar"/>
              </w:rPr>
              <w:t>ZYLBQT</w:t>
            </w:r>
          </w:p>
        </w:tc>
        <w:tc>
          <w:tcPr>
            <w:tcW w:w="714" w:type="pct"/>
            <w:shd w:val="clear" w:color="auto" w:fill="auto"/>
            <w:vAlign w:val="center"/>
          </w:tcPr>
          <w:p w14:paraId="2047F2CC">
            <w:pPr>
              <w:textAlignment w:val="bottom"/>
              <w:rPr>
                <w:rFonts w:cs="宋体"/>
                <w:sz w:val="18"/>
                <w:szCs w:val="18"/>
                <w:lang w:bidi="ar"/>
              </w:rPr>
            </w:pPr>
            <w:r>
              <w:rPr>
                <w:rFonts w:hint="eastAsia" w:cs="宋体"/>
                <w:sz w:val="18"/>
                <w:szCs w:val="18"/>
                <w:lang w:val="en-US" w:eastAsia="zh-CN" w:bidi="ar"/>
              </w:rPr>
              <w:t>职业类别其他</w:t>
            </w:r>
          </w:p>
        </w:tc>
        <w:tc>
          <w:tcPr>
            <w:tcW w:w="1166" w:type="pct"/>
            <w:shd w:val="clear" w:color="auto" w:fill="auto"/>
            <w:vAlign w:val="center"/>
          </w:tcPr>
          <w:p w14:paraId="06590C0B">
            <w:pPr>
              <w:textAlignment w:val="bottom"/>
              <w:rPr>
                <w:rFonts w:hint="eastAsia" w:cs="宋体"/>
                <w:sz w:val="18"/>
                <w:szCs w:val="18"/>
                <w:lang w:eastAsia="zh-CN" w:bidi="ar"/>
              </w:rPr>
            </w:pPr>
            <w:r>
              <w:rPr>
                <w:rFonts w:hint="eastAsia" w:cs="宋体"/>
                <w:sz w:val="18"/>
                <w:szCs w:val="18"/>
                <w:lang w:val="en-US" w:eastAsia="zh-CN" w:bidi="ar"/>
              </w:rPr>
              <w:t>患者其他职业类别</w:t>
            </w:r>
          </w:p>
        </w:tc>
        <w:tc>
          <w:tcPr>
            <w:tcW w:w="560" w:type="pct"/>
            <w:shd w:val="clear" w:color="auto" w:fill="auto"/>
            <w:noWrap/>
            <w:vAlign w:val="center"/>
          </w:tcPr>
          <w:p w14:paraId="6F21481C">
            <w:pPr>
              <w:textAlignment w:val="bottom"/>
              <w:rPr>
                <w:rFonts w:hint="default" w:eastAsia="宋体" w:cs="宋体"/>
                <w:sz w:val="18"/>
                <w:szCs w:val="18"/>
                <w:lang w:val="en-US" w:eastAsia="zh-CN" w:bidi="ar"/>
              </w:rPr>
            </w:pPr>
            <w:r>
              <w:rPr>
                <w:rFonts w:hint="eastAsia" w:cs="宋体"/>
                <w:sz w:val="18"/>
                <w:szCs w:val="18"/>
                <w:lang w:val="en-US" w:eastAsia="zh-CN" w:bidi="ar"/>
              </w:rPr>
              <w:t>职业类别为其他时填写</w:t>
            </w:r>
          </w:p>
        </w:tc>
        <w:tc>
          <w:tcPr>
            <w:tcW w:w="576" w:type="pct"/>
            <w:shd w:val="clear" w:color="auto" w:fill="auto"/>
            <w:vAlign w:val="center"/>
          </w:tcPr>
          <w:p w14:paraId="5956DFC9">
            <w:pPr>
              <w:textAlignment w:val="bottom"/>
              <w:rPr>
                <w:rFonts w:cs="宋体"/>
                <w:sz w:val="18"/>
                <w:szCs w:val="18"/>
                <w:lang w:bidi="ar"/>
              </w:rPr>
            </w:pPr>
            <w:r>
              <w:rPr>
                <w:rFonts w:cs="宋体"/>
                <w:sz w:val="18"/>
                <w:szCs w:val="18"/>
                <w:lang w:bidi="ar"/>
              </w:rPr>
              <w:t>varchar</w:t>
            </w:r>
          </w:p>
        </w:tc>
        <w:tc>
          <w:tcPr>
            <w:tcW w:w="553" w:type="pct"/>
            <w:shd w:val="clear" w:color="auto" w:fill="auto"/>
            <w:vAlign w:val="center"/>
          </w:tcPr>
          <w:p w14:paraId="68E2D50E">
            <w:pPr>
              <w:textAlignment w:val="bottom"/>
              <w:rPr>
                <w:rFonts w:cs="宋体"/>
                <w:sz w:val="18"/>
                <w:szCs w:val="18"/>
                <w:lang w:bidi="ar"/>
              </w:rPr>
            </w:pPr>
            <w:r>
              <w:rPr>
                <w:rFonts w:cs="宋体"/>
                <w:sz w:val="18"/>
                <w:szCs w:val="18"/>
                <w:lang w:bidi="ar"/>
              </w:rPr>
              <w:t>100</w:t>
            </w:r>
          </w:p>
        </w:tc>
        <w:tc>
          <w:tcPr>
            <w:tcW w:w="714" w:type="pct"/>
            <w:shd w:val="clear" w:color="auto" w:fill="auto"/>
            <w:vAlign w:val="center"/>
          </w:tcPr>
          <w:p w14:paraId="08462261">
            <w:pPr>
              <w:textAlignment w:val="bottom"/>
              <w:rPr>
                <w:rFonts w:cs="宋体"/>
                <w:sz w:val="18"/>
                <w:szCs w:val="18"/>
                <w:lang w:bidi="ar"/>
              </w:rPr>
            </w:pPr>
          </w:p>
        </w:tc>
      </w:tr>
      <w:tr w14:paraId="45B28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32EB3FB8">
            <w:pPr>
              <w:textAlignment w:val="center"/>
              <w:rPr>
                <w:rFonts w:hint="default" w:eastAsia="宋体" w:cs="宋体"/>
                <w:sz w:val="18"/>
                <w:szCs w:val="18"/>
                <w:lang w:val="en-US" w:eastAsia="zh-CN"/>
              </w:rPr>
            </w:pPr>
            <w:r>
              <w:rPr>
                <w:rFonts w:cs="宋体"/>
                <w:sz w:val="18"/>
                <w:szCs w:val="18"/>
                <w:lang w:bidi="ar"/>
              </w:rPr>
              <w:t>EDUCATION</w:t>
            </w:r>
            <w:r>
              <w:rPr>
                <w:rFonts w:hint="eastAsia" w:cs="宋体"/>
                <w:sz w:val="18"/>
                <w:szCs w:val="18"/>
                <w:lang w:val="en-US" w:eastAsia="zh-CN" w:bidi="ar"/>
              </w:rPr>
              <w:t>CODE</w:t>
            </w:r>
          </w:p>
        </w:tc>
        <w:tc>
          <w:tcPr>
            <w:tcW w:w="714" w:type="pct"/>
            <w:shd w:val="clear" w:color="auto" w:fill="auto"/>
            <w:vAlign w:val="center"/>
          </w:tcPr>
          <w:p w14:paraId="51A35544">
            <w:pPr>
              <w:textAlignment w:val="bottom"/>
              <w:rPr>
                <w:rFonts w:hint="default" w:cs="宋体"/>
                <w:sz w:val="18"/>
                <w:szCs w:val="18"/>
              </w:rPr>
            </w:pPr>
            <w:bookmarkStart w:id="131" w:name="OLE_LINK81"/>
            <w:r>
              <w:rPr>
                <w:rFonts w:cs="宋体"/>
                <w:sz w:val="18"/>
                <w:szCs w:val="18"/>
                <w:lang w:bidi="ar"/>
              </w:rPr>
              <w:t>文化程度</w:t>
            </w:r>
            <w:bookmarkEnd w:id="131"/>
          </w:p>
        </w:tc>
        <w:tc>
          <w:tcPr>
            <w:tcW w:w="1166" w:type="pct"/>
            <w:shd w:val="clear" w:color="auto" w:fill="auto"/>
            <w:vAlign w:val="center"/>
          </w:tcPr>
          <w:p w14:paraId="390D7D5C">
            <w:pPr>
              <w:textAlignment w:val="bottom"/>
              <w:rPr>
                <w:rFonts w:hint="default" w:cs="宋体"/>
                <w:sz w:val="18"/>
                <w:szCs w:val="18"/>
              </w:rPr>
            </w:pPr>
            <w:r>
              <w:rPr>
                <w:rFonts w:cs="宋体"/>
                <w:sz w:val="18"/>
                <w:szCs w:val="18"/>
                <w:lang w:bidi="ar"/>
              </w:rPr>
              <w:t>本人受教育最高程度的类别代码</w:t>
            </w:r>
          </w:p>
        </w:tc>
        <w:tc>
          <w:tcPr>
            <w:tcW w:w="560" w:type="pct"/>
            <w:shd w:val="clear" w:color="auto" w:fill="auto"/>
            <w:noWrap/>
            <w:vAlign w:val="center"/>
          </w:tcPr>
          <w:p w14:paraId="1D10B32C">
            <w:pPr>
              <w:jc w:val="cente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建议填</w:t>
            </w:r>
          </w:p>
        </w:tc>
        <w:tc>
          <w:tcPr>
            <w:tcW w:w="576" w:type="pct"/>
            <w:shd w:val="clear" w:color="auto" w:fill="auto"/>
            <w:vAlign w:val="center"/>
          </w:tcPr>
          <w:p w14:paraId="14E3980F">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0B2B6002">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26DE5D1C">
            <w:pPr>
              <w:pStyle w:val="2"/>
              <w:jc w:val="left"/>
              <w:textAlignment w:val="bottom"/>
              <w:rPr>
                <w:rFonts w:hint="eastAsia" w:eastAsia="宋体" w:cs="宋体"/>
                <w:sz w:val="18"/>
                <w:szCs w:val="18"/>
                <w:lang w:eastAsia="zh-CN"/>
              </w:rPr>
            </w:pPr>
            <w:r>
              <w:rPr>
                <w:rFonts w:hint="eastAsia" w:cs="宋体"/>
                <w:sz w:val="18"/>
                <w:szCs w:val="18"/>
                <w:highlight w:val="none"/>
                <w:lang w:bidi="ar"/>
              </w:rPr>
              <w:t>GB/T 4658-2006</w:t>
            </w:r>
          </w:p>
        </w:tc>
      </w:tr>
      <w:tr w14:paraId="1D49F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50684BF7">
            <w:pPr>
              <w:textAlignment w:val="center"/>
              <w:rPr>
                <w:rFonts w:hint="eastAsia" w:ascii="宋体" w:hAnsi="宋体" w:eastAsia="宋体" w:cs="宋体"/>
                <w:sz w:val="18"/>
                <w:szCs w:val="18"/>
                <w:lang w:val="en-US" w:eastAsia="zh-CN" w:bidi="ar"/>
              </w:rPr>
            </w:pPr>
            <w:r>
              <w:rPr>
                <w:rFonts w:cs="宋体"/>
                <w:sz w:val="18"/>
                <w:szCs w:val="18"/>
                <w:lang w:bidi="ar"/>
              </w:rPr>
              <w:t>EDUCATION</w:t>
            </w:r>
            <w:r>
              <w:rPr>
                <w:rFonts w:hint="eastAsia" w:cs="宋体"/>
                <w:sz w:val="18"/>
                <w:szCs w:val="18"/>
                <w:lang w:val="en-US" w:eastAsia="zh-CN" w:bidi="ar"/>
              </w:rPr>
              <w:t>NAME</w:t>
            </w:r>
          </w:p>
        </w:tc>
        <w:tc>
          <w:tcPr>
            <w:tcW w:w="714" w:type="pct"/>
            <w:shd w:val="clear" w:color="auto" w:fill="auto"/>
            <w:vAlign w:val="center"/>
          </w:tcPr>
          <w:p w14:paraId="11DB6B44">
            <w:pPr>
              <w:textAlignment w:val="bottom"/>
              <w:rPr>
                <w:rFonts w:hint="eastAsia" w:ascii="宋体" w:hAnsi="宋体" w:eastAsia="宋体" w:cs="宋体"/>
                <w:sz w:val="18"/>
                <w:szCs w:val="18"/>
                <w:lang w:val="en-US" w:eastAsia="zh-CN" w:bidi="ar"/>
              </w:rPr>
            </w:pPr>
            <w:r>
              <w:rPr>
                <w:rFonts w:cs="宋体"/>
                <w:sz w:val="18"/>
                <w:szCs w:val="18"/>
                <w:lang w:bidi="ar"/>
              </w:rPr>
              <w:t>文化程度</w:t>
            </w:r>
            <w:r>
              <w:rPr>
                <w:rFonts w:hint="eastAsia" w:cs="宋体"/>
                <w:sz w:val="18"/>
                <w:szCs w:val="18"/>
                <w:lang w:val="en-US" w:eastAsia="zh-CN" w:bidi="ar"/>
              </w:rPr>
              <w:t>名称</w:t>
            </w:r>
          </w:p>
        </w:tc>
        <w:tc>
          <w:tcPr>
            <w:tcW w:w="1166" w:type="pct"/>
            <w:shd w:val="clear" w:color="auto" w:fill="auto"/>
            <w:vAlign w:val="center"/>
          </w:tcPr>
          <w:p w14:paraId="70B58615">
            <w:pPr>
              <w:textAlignment w:val="bottom"/>
              <w:rPr>
                <w:rFonts w:hint="eastAsia" w:ascii="宋体" w:hAnsi="宋体" w:eastAsia="宋体" w:cs="宋体"/>
                <w:sz w:val="18"/>
                <w:szCs w:val="18"/>
                <w:lang w:val="en-US" w:eastAsia="zh-CN" w:bidi="ar"/>
              </w:rPr>
            </w:pPr>
            <w:r>
              <w:rPr>
                <w:rFonts w:cs="宋体"/>
                <w:sz w:val="18"/>
                <w:szCs w:val="18"/>
                <w:lang w:bidi="ar"/>
              </w:rPr>
              <w:t>本人受教育最高程度的类别</w:t>
            </w:r>
            <w:r>
              <w:rPr>
                <w:rFonts w:hint="eastAsia" w:cs="宋体"/>
                <w:sz w:val="18"/>
                <w:szCs w:val="18"/>
                <w:lang w:val="en-US" w:eastAsia="zh-CN" w:bidi="ar"/>
              </w:rPr>
              <w:t>名称</w:t>
            </w:r>
          </w:p>
        </w:tc>
        <w:tc>
          <w:tcPr>
            <w:tcW w:w="560" w:type="pct"/>
            <w:shd w:val="clear" w:color="auto" w:fill="auto"/>
            <w:noWrap/>
            <w:vAlign w:val="center"/>
          </w:tcPr>
          <w:p w14:paraId="5096C961">
            <w:pPr>
              <w:jc w:val="center"/>
              <w:rPr>
                <w:rFonts w:hint="eastAsia" w:ascii="等线" w:hAnsi="等线" w:eastAsia="等线" w:cs="等线"/>
                <w:sz w:val="18"/>
                <w:szCs w:val="18"/>
                <w:lang w:val="en-US" w:eastAsia="zh-CN" w:bidi="ar-SA"/>
              </w:rPr>
            </w:pPr>
            <w:r>
              <w:rPr>
                <w:rFonts w:hint="eastAsia" w:ascii="等线" w:hAnsi="等线" w:eastAsia="等线" w:cs="等线"/>
                <w:sz w:val="18"/>
                <w:szCs w:val="18"/>
                <w:lang w:val="en-US" w:eastAsia="zh-CN"/>
              </w:rPr>
              <w:t>建议填如果</w:t>
            </w:r>
            <w:r>
              <w:rPr>
                <w:rFonts w:cs="宋体"/>
                <w:sz w:val="18"/>
                <w:szCs w:val="18"/>
                <w:lang w:bidi="ar"/>
              </w:rPr>
              <w:t>EDUCATIONNAME</w:t>
            </w:r>
            <w:r>
              <w:rPr>
                <w:rFonts w:hint="eastAsia" w:ascii="等线" w:hAnsi="等线" w:eastAsia="等线" w:cs="等线"/>
                <w:sz w:val="18"/>
                <w:szCs w:val="18"/>
                <w:lang w:val="en-US" w:eastAsia="zh-CN"/>
              </w:rPr>
              <w:t>不为空则该项为必输项</w:t>
            </w:r>
          </w:p>
        </w:tc>
        <w:tc>
          <w:tcPr>
            <w:tcW w:w="576" w:type="pct"/>
            <w:shd w:val="clear" w:color="auto" w:fill="auto"/>
            <w:vAlign w:val="center"/>
          </w:tcPr>
          <w:p w14:paraId="73F7813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69A5308A">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28B24BE1">
            <w:pPr>
              <w:textAlignment w:val="bottom"/>
              <w:rPr>
                <w:rFonts w:hint="default" w:cs="宋体"/>
                <w:sz w:val="18"/>
                <w:szCs w:val="18"/>
              </w:rPr>
            </w:pPr>
          </w:p>
        </w:tc>
      </w:tr>
      <w:tr w14:paraId="7AD1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456C3DD4">
            <w:pPr>
              <w:textAlignment w:val="bottom"/>
              <w:rPr>
                <w:rFonts w:hint="default" w:cs="宋体"/>
                <w:sz w:val="18"/>
                <w:szCs w:val="18"/>
              </w:rPr>
            </w:pPr>
            <w:r>
              <w:rPr>
                <w:rFonts w:cs="宋体"/>
                <w:sz w:val="18"/>
                <w:szCs w:val="18"/>
                <w:lang w:bidi="ar"/>
              </w:rPr>
              <w:t>HEAD_CONTACTNO</w:t>
            </w:r>
          </w:p>
        </w:tc>
        <w:tc>
          <w:tcPr>
            <w:tcW w:w="714" w:type="pct"/>
            <w:shd w:val="clear" w:color="auto" w:fill="auto"/>
            <w:vAlign w:val="center"/>
          </w:tcPr>
          <w:p w14:paraId="66AF5631">
            <w:pPr>
              <w:textAlignment w:val="center"/>
              <w:rPr>
                <w:rFonts w:hint="default" w:cs="宋体"/>
                <w:sz w:val="18"/>
                <w:szCs w:val="18"/>
              </w:rPr>
            </w:pPr>
            <w:r>
              <w:rPr>
                <w:rFonts w:cs="宋体"/>
                <w:sz w:val="18"/>
                <w:szCs w:val="18"/>
                <w:lang w:bidi="ar"/>
              </w:rPr>
              <w:t>患者电话号码</w:t>
            </w:r>
          </w:p>
        </w:tc>
        <w:tc>
          <w:tcPr>
            <w:tcW w:w="1166" w:type="pct"/>
            <w:shd w:val="clear" w:color="auto" w:fill="auto"/>
            <w:vAlign w:val="center"/>
          </w:tcPr>
          <w:p w14:paraId="2DE51FCE">
            <w:pPr>
              <w:textAlignment w:val="bottom"/>
              <w:rPr>
                <w:rFonts w:hint="default" w:cs="宋体"/>
                <w:sz w:val="18"/>
                <w:szCs w:val="18"/>
              </w:rPr>
            </w:pPr>
            <w:r>
              <w:rPr>
                <w:rFonts w:cs="宋体"/>
                <w:sz w:val="18"/>
                <w:szCs w:val="18"/>
                <w:lang w:bidi="ar"/>
              </w:rPr>
              <w:t>患者联系电话的号码，包括国际、国内区号和分机号</w:t>
            </w:r>
          </w:p>
        </w:tc>
        <w:tc>
          <w:tcPr>
            <w:tcW w:w="560" w:type="pct"/>
            <w:shd w:val="clear" w:color="auto" w:fill="auto"/>
            <w:noWrap/>
            <w:vAlign w:val="center"/>
          </w:tcPr>
          <w:p w14:paraId="3257EBF5">
            <w:pPr>
              <w:jc w:val="cente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建议填</w:t>
            </w:r>
          </w:p>
        </w:tc>
        <w:tc>
          <w:tcPr>
            <w:tcW w:w="576" w:type="pct"/>
            <w:shd w:val="clear" w:color="auto" w:fill="auto"/>
            <w:vAlign w:val="center"/>
          </w:tcPr>
          <w:p w14:paraId="0F5870A6">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34BB6A98">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66221D73">
            <w:pPr>
              <w:textAlignment w:val="bottom"/>
              <w:rPr>
                <w:rFonts w:hint="default" w:cs="宋体"/>
                <w:sz w:val="18"/>
                <w:szCs w:val="18"/>
              </w:rPr>
            </w:pPr>
          </w:p>
        </w:tc>
      </w:tr>
      <w:tr w14:paraId="7E403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163C2A6F">
            <w:pPr>
              <w:textAlignment w:val="bottom"/>
              <w:rPr>
                <w:rFonts w:hint="default" w:cs="宋体"/>
                <w:sz w:val="18"/>
                <w:szCs w:val="18"/>
              </w:rPr>
            </w:pPr>
            <w:r>
              <w:rPr>
                <w:rFonts w:cs="宋体"/>
                <w:sz w:val="18"/>
                <w:szCs w:val="18"/>
                <w:lang w:bidi="ar"/>
              </w:rPr>
              <w:t>GZDWMC</w:t>
            </w:r>
          </w:p>
        </w:tc>
        <w:tc>
          <w:tcPr>
            <w:tcW w:w="714" w:type="pct"/>
            <w:shd w:val="clear" w:color="auto" w:fill="auto"/>
            <w:vAlign w:val="center"/>
          </w:tcPr>
          <w:p w14:paraId="57903E29">
            <w:pPr>
              <w:textAlignment w:val="center"/>
              <w:rPr>
                <w:rFonts w:hint="default" w:cs="宋体"/>
                <w:sz w:val="18"/>
                <w:szCs w:val="18"/>
              </w:rPr>
            </w:pPr>
            <w:r>
              <w:rPr>
                <w:rFonts w:cs="宋体"/>
                <w:sz w:val="18"/>
                <w:szCs w:val="18"/>
                <w:lang w:bidi="ar"/>
              </w:rPr>
              <w:t>工作单位名称</w:t>
            </w:r>
          </w:p>
        </w:tc>
        <w:tc>
          <w:tcPr>
            <w:tcW w:w="1166" w:type="pct"/>
            <w:shd w:val="clear" w:color="auto" w:fill="auto"/>
            <w:vAlign w:val="center"/>
          </w:tcPr>
          <w:p w14:paraId="62EF5AB4">
            <w:pPr>
              <w:textAlignment w:val="bottom"/>
              <w:rPr>
                <w:rFonts w:hint="default" w:cs="宋体"/>
                <w:sz w:val="18"/>
                <w:szCs w:val="18"/>
              </w:rPr>
            </w:pPr>
            <w:r>
              <w:rPr>
                <w:rFonts w:cs="宋体"/>
                <w:sz w:val="18"/>
                <w:szCs w:val="18"/>
                <w:lang w:bidi="ar"/>
              </w:rPr>
              <w:t>本人或联系人当前工作单位的组织机构名称</w:t>
            </w:r>
          </w:p>
        </w:tc>
        <w:tc>
          <w:tcPr>
            <w:tcW w:w="560" w:type="pct"/>
            <w:shd w:val="clear" w:color="auto" w:fill="auto"/>
            <w:noWrap/>
            <w:vAlign w:val="center"/>
          </w:tcPr>
          <w:p w14:paraId="070138A1">
            <w:pPr>
              <w:jc w:val="cente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建议填</w:t>
            </w:r>
          </w:p>
        </w:tc>
        <w:tc>
          <w:tcPr>
            <w:tcW w:w="576" w:type="pct"/>
            <w:shd w:val="clear" w:color="auto" w:fill="auto"/>
            <w:vAlign w:val="center"/>
          </w:tcPr>
          <w:p w14:paraId="0062A1CF">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F2E6389">
            <w:pPr>
              <w:textAlignment w:val="center"/>
              <w:rPr>
                <w:rFonts w:hint="default" w:cs="宋体"/>
                <w:sz w:val="18"/>
                <w:szCs w:val="18"/>
              </w:rPr>
            </w:pPr>
            <w:r>
              <w:rPr>
                <w:rFonts w:cs="宋体"/>
                <w:sz w:val="18"/>
                <w:szCs w:val="18"/>
                <w:lang w:bidi="ar"/>
              </w:rPr>
              <w:t>70</w:t>
            </w:r>
          </w:p>
        </w:tc>
        <w:tc>
          <w:tcPr>
            <w:tcW w:w="714" w:type="pct"/>
            <w:shd w:val="clear" w:color="auto" w:fill="auto"/>
            <w:vAlign w:val="center"/>
          </w:tcPr>
          <w:p w14:paraId="5B5D0275">
            <w:pPr>
              <w:rPr>
                <w:rFonts w:hint="default" w:cs="宋体"/>
                <w:sz w:val="18"/>
                <w:szCs w:val="18"/>
              </w:rPr>
            </w:pPr>
          </w:p>
        </w:tc>
      </w:tr>
      <w:tr w14:paraId="3FD76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5E94731F">
            <w:pPr>
              <w:textAlignment w:val="bottom"/>
              <w:rPr>
                <w:rFonts w:hint="default" w:cs="宋体"/>
                <w:sz w:val="18"/>
                <w:szCs w:val="18"/>
              </w:rPr>
            </w:pPr>
            <w:r>
              <w:rPr>
                <w:rFonts w:cs="宋体"/>
                <w:sz w:val="18"/>
                <w:szCs w:val="18"/>
                <w:lang w:bidi="ar"/>
              </w:rPr>
              <w:t>WORKADDRPHONE</w:t>
            </w:r>
          </w:p>
        </w:tc>
        <w:tc>
          <w:tcPr>
            <w:tcW w:w="714" w:type="pct"/>
            <w:shd w:val="clear" w:color="auto" w:fill="auto"/>
            <w:vAlign w:val="center"/>
          </w:tcPr>
          <w:p w14:paraId="721614A2">
            <w:pPr>
              <w:textAlignment w:val="center"/>
              <w:rPr>
                <w:rFonts w:hint="default" w:cs="宋体"/>
                <w:sz w:val="18"/>
                <w:szCs w:val="18"/>
              </w:rPr>
            </w:pPr>
            <w:r>
              <w:rPr>
                <w:rFonts w:cs="宋体"/>
                <w:sz w:val="18"/>
                <w:szCs w:val="18"/>
                <w:lang w:bidi="ar"/>
              </w:rPr>
              <w:t>工作单位电话号码</w:t>
            </w:r>
          </w:p>
        </w:tc>
        <w:tc>
          <w:tcPr>
            <w:tcW w:w="1166" w:type="pct"/>
            <w:shd w:val="clear" w:color="auto" w:fill="auto"/>
            <w:vAlign w:val="center"/>
          </w:tcPr>
          <w:p w14:paraId="77F2B0C6">
            <w:pPr>
              <w:textAlignment w:val="bottom"/>
              <w:rPr>
                <w:rFonts w:hint="default" w:cs="宋体"/>
                <w:sz w:val="18"/>
                <w:szCs w:val="18"/>
              </w:rPr>
            </w:pPr>
            <w:r>
              <w:rPr>
                <w:rFonts w:cs="宋体"/>
                <w:sz w:val="18"/>
                <w:szCs w:val="18"/>
                <w:lang w:bidi="ar"/>
              </w:rPr>
              <w:t>指患者当前工作单位的联系电话号码，包括国际、国内区号和分机号</w:t>
            </w:r>
          </w:p>
        </w:tc>
        <w:tc>
          <w:tcPr>
            <w:tcW w:w="560" w:type="pct"/>
            <w:shd w:val="clear" w:color="auto" w:fill="auto"/>
            <w:noWrap/>
            <w:vAlign w:val="center"/>
          </w:tcPr>
          <w:p w14:paraId="26B28E1E">
            <w:pPr>
              <w:jc w:val="center"/>
              <w:rPr>
                <w:rFonts w:hint="default" w:ascii="等线" w:hAnsi="等线" w:eastAsia="等线" w:cs="等线"/>
                <w:sz w:val="18"/>
                <w:szCs w:val="18"/>
              </w:rPr>
            </w:pPr>
          </w:p>
        </w:tc>
        <w:tc>
          <w:tcPr>
            <w:tcW w:w="576" w:type="pct"/>
            <w:shd w:val="clear" w:color="auto" w:fill="auto"/>
            <w:vAlign w:val="center"/>
          </w:tcPr>
          <w:p w14:paraId="1C29FC92">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4ADF776C">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7699BE84">
            <w:pPr>
              <w:rPr>
                <w:rFonts w:hint="default" w:cs="宋体"/>
                <w:sz w:val="18"/>
                <w:szCs w:val="18"/>
              </w:rPr>
            </w:pPr>
          </w:p>
        </w:tc>
      </w:tr>
      <w:tr w14:paraId="4C334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41636DA0">
            <w:pPr>
              <w:textAlignment w:val="bottom"/>
              <w:rPr>
                <w:rFonts w:hint="default" w:cs="宋体"/>
                <w:sz w:val="18"/>
                <w:szCs w:val="18"/>
              </w:rPr>
            </w:pPr>
            <w:r>
              <w:rPr>
                <w:rFonts w:cs="宋体"/>
                <w:sz w:val="18"/>
                <w:szCs w:val="18"/>
                <w:lang w:bidi="ar"/>
              </w:rPr>
              <w:t>GZDWJDZ</w:t>
            </w:r>
          </w:p>
        </w:tc>
        <w:tc>
          <w:tcPr>
            <w:tcW w:w="714" w:type="pct"/>
            <w:shd w:val="clear" w:color="auto" w:fill="auto"/>
            <w:vAlign w:val="center"/>
          </w:tcPr>
          <w:p w14:paraId="565F449B">
            <w:pPr>
              <w:textAlignment w:val="center"/>
              <w:rPr>
                <w:rFonts w:hint="default" w:cs="宋体"/>
                <w:sz w:val="18"/>
                <w:szCs w:val="18"/>
              </w:rPr>
            </w:pPr>
            <w:r>
              <w:rPr>
                <w:rFonts w:cs="宋体"/>
                <w:sz w:val="18"/>
                <w:szCs w:val="18"/>
                <w:lang w:bidi="ar"/>
              </w:rPr>
              <w:t>工作单位地址</w:t>
            </w:r>
          </w:p>
        </w:tc>
        <w:tc>
          <w:tcPr>
            <w:tcW w:w="1166" w:type="pct"/>
            <w:shd w:val="clear" w:color="auto" w:fill="auto"/>
            <w:vAlign w:val="center"/>
          </w:tcPr>
          <w:p w14:paraId="1526D90D">
            <w:pPr>
              <w:textAlignment w:val="bottom"/>
              <w:rPr>
                <w:rFonts w:hint="default" w:cs="宋体"/>
                <w:sz w:val="18"/>
                <w:szCs w:val="18"/>
              </w:rPr>
            </w:pPr>
            <w:r>
              <w:rPr>
                <w:rFonts w:cs="宋体"/>
                <w:sz w:val="18"/>
                <w:szCs w:val="18"/>
                <w:lang w:bidi="ar"/>
              </w:rPr>
              <w:t>患者工作单位地址，内含省份、城市或乡村、街道、门牌号码</w:t>
            </w:r>
          </w:p>
        </w:tc>
        <w:tc>
          <w:tcPr>
            <w:tcW w:w="560" w:type="pct"/>
            <w:shd w:val="clear" w:color="auto" w:fill="auto"/>
            <w:noWrap/>
            <w:vAlign w:val="center"/>
          </w:tcPr>
          <w:p w14:paraId="47F14273">
            <w:pPr>
              <w:jc w:val="center"/>
              <w:rPr>
                <w:rFonts w:hint="default" w:ascii="等线" w:hAnsi="等线" w:eastAsia="等线" w:cs="等线"/>
                <w:sz w:val="18"/>
                <w:szCs w:val="18"/>
              </w:rPr>
            </w:pPr>
          </w:p>
        </w:tc>
        <w:tc>
          <w:tcPr>
            <w:tcW w:w="576" w:type="pct"/>
            <w:shd w:val="clear" w:color="auto" w:fill="auto"/>
            <w:vAlign w:val="center"/>
          </w:tcPr>
          <w:p w14:paraId="707B78FD">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06759BEB">
            <w:pPr>
              <w:textAlignment w:val="center"/>
              <w:rPr>
                <w:rFonts w:hint="default" w:cs="宋体"/>
                <w:sz w:val="18"/>
                <w:szCs w:val="18"/>
              </w:rPr>
            </w:pPr>
            <w:r>
              <w:rPr>
                <w:rFonts w:cs="宋体"/>
                <w:sz w:val="18"/>
                <w:szCs w:val="18"/>
                <w:lang w:bidi="ar"/>
              </w:rPr>
              <w:t>500</w:t>
            </w:r>
          </w:p>
        </w:tc>
        <w:tc>
          <w:tcPr>
            <w:tcW w:w="714" w:type="pct"/>
            <w:shd w:val="clear" w:color="auto" w:fill="auto"/>
            <w:vAlign w:val="center"/>
          </w:tcPr>
          <w:p w14:paraId="39E013D8">
            <w:pPr>
              <w:rPr>
                <w:rFonts w:hint="default" w:cs="宋体"/>
                <w:sz w:val="18"/>
                <w:szCs w:val="18"/>
              </w:rPr>
            </w:pPr>
          </w:p>
        </w:tc>
      </w:tr>
      <w:tr w14:paraId="38C9D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vAlign w:val="center"/>
          </w:tcPr>
          <w:p w14:paraId="055C84B5">
            <w:pPr>
              <w:textAlignment w:val="center"/>
              <w:rPr>
                <w:rFonts w:hint="default" w:cs="宋体"/>
                <w:sz w:val="18"/>
                <w:szCs w:val="18"/>
              </w:rPr>
            </w:pPr>
            <w:r>
              <w:rPr>
                <w:rFonts w:cs="宋体"/>
                <w:sz w:val="18"/>
                <w:szCs w:val="18"/>
                <w:lang w:bidi="ar"/>
              </w:rPr>
              <w:t>HEAD_ADDRESSTYPE</w:t>
            </w:r>
          </w:p>
        </w:tc>
        <w:tc>
          <w:tcPr>
            <w:tcW w:w="714" w:type="pct"/>
            <w:shd w:val="clear" w:color="auto" w:fill="auto"/>
            <w:vAlign w:val="center"/>
          </w:tcPr>
          <w:p w14:paraId="5A2786BA">
            <w:pPr>
              <w:textAlignment w:val="bottom"/>
              <w:rPr>
                <w:rFonts w:hint="default" w:cs="宋体"/>
                <w:sz w:val="18"/>
                <w:szCs w:val="18"/>
              </w:rPr>
            </w:pPr>
            <w:r>
              <w:rPr>
                <w:rFonts w:cs="宋体"/>
                <w:sz w:val="18"/>
                <w:szCs w:val="18"/>
                <w:lang w:bidi="ar"/>
              </w:rPr>
              <w:t>地址类别</w:t>
            </w:r>
          </w:p>
        </w:tc>
        <w:tc>
          <w:tcPr>
            <w:tcW w:w="1166" w:type="pct"/>
            <w:shd w:val="clear" w:color="auto" w:fill="auto"/>
            <w:vAlign w:val="center"/>
          </w:tcPr>
          <w:p w14:paraId="5A3DF6F1">
            <w:pPr>
              <w:textAlignment w:val="bottom"/>
              <w:rPr>
                <w:rFonts w:hint="default" w:cs="宋体"/>
                <w:sz w:val="18"/>
                <w:szCs w:val="18"/>
              </w:rPr>
            </w:pPr>
            <w:r>
              <w:rPr>
                <w:rFonts w:cs="宋体"/>
                <w:sz w:val="18"/>
                <w:szCs w:val="18"/>
                <w:lang w:bidi="ar"/>
              </w:rPr>
              <w:t>患者填报地址所属类型在特定分类中的代码</w:t>
            </w:r>
          </w:p>
        </w:tc>
        <w:tc>
          <w:tcPr>
            <w:tcW w:w="560" w:type="pct"/>
            <w:shd w:val="clear" w:color="auto" w:fill="auto"/>
            <w:noWrap/>
            <w:vAlign w:val="center"/>
          </w:tcPr>
          <w:p w14:paraId="458AA212">
            <w:pPr>
              <w:jc w:val="center"/>
              <w:rPr>
                <w:rFonts w:hint="default" w:ascii="等线" w:hAnsi="等线" w:eastAsia="等线" w:cs="等线"/>
                <w:sz w:val="18"/>
                <w:szCs w:val="18"/>
              </w:rPr>
            </w:pPr>
          </w:p>
        </w:tc>
        <w:tc>
          <w:tcPr>
            <w:tcW w:w="576" w:type="pct"/>
            <w:shd w:val="clear" w:color="auto" w:fill="auto"/>
            <w:vAlign w:val="center"/>
          </w:tcPr>
          <w:p w14:paraId="51493A6C">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13E29348">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19D5B568">
            <w:pPr>
              <w:textAlignment w:val="bottom"/>
              <w:rPr>
                <w:rFonts w:hint="default" w:cs="宋体"/>
                <w:sz w:val="18"/>
                <w:szCs w:val="18"/>
              </w:rPr>
            </w:pPr>
            <w:r>
              <w:rPr>
                <w:rFonts w:cs="宋体"/>
                <w:sz w:val="18"/>
                <w:szCs w:val="18"/>
                <w:lang w:bidi="ar"/>
              </w:rPr>
              <w:t>CV02.01.205</w:t>
            </w:r>
          </w:p>
        </w:tc>
      </w:tr>
      <w:tr w14:paraId="50ADD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14" w:type="pct"/>
            <w:shd w:val="clear" w:color="auto" w:fill="auto"/>
            <w:vAlign w:val="center"/>
          </w:tcPr>
          <w:p w14:paraId="7FA75FDD">
            <w:pPr>
              <w:textAlignment w:val="center"/>
              <w:rPr>
                <w:rFonts w:hint="eastAsia" w:ascii="宋体" w:hAnsi="宋体" w:eastAsia="宋体" w:cs="宋体"/>
                <w:sz w:val="18"/>
                <w:szCs w:val="18"/>
                <w:lang w:val="en-US" w:eastAsia="zh-CN" w:bidi="ar"/>
              </w:rPr>
            </w:pPr>
            <w:r>
              <w:rPr>
                <w:rFonts w:cs="宋体"/>
                <w:sz w:val="18"/>
                <w:szCs w:val="18"/>
                <w:lang w:bidi="ar"/>
              </w:rPr>
              <w:t>HEAD_ADDRESSTYPE</w:t>
            </w:r>
            <w:r>
              <w:rPr>
                <w:rFonts w:hint="eastAsia" w:cs="宋体"/>
                <w:sz w:val="18"/>
                <w:szCs w:val="18"/>
                <w:lang w:val="en-US" w:eastAsia="zh-CN" w:bidi="ar"/>
              </w:rPr>
              <w:t>NAME</w:t>
            </w:r>
          </w:p>
        </w:tc>
        <w:tc>
          <w:tcPr>
            <w:tcW w:w="714" w:type="pct"/>
            <w:shd w:val="clear" w:color="auto" w:fill="auto"/>
            <w:vAlign w:val="center"/>
          </w:tcPr>
          <w:p w14:paraId="653E07F0">
            <w:pPr>
              <w:textAlignment w:val="bottom"/>
              <w:rPr>
                <w:rFonts w:hint="eastAsia" w:ascii="宋体" w:hAnsi="宋体" w:eastAsia="宋体" w:cs="宋体"/>
                <w:sz w:val="18"/>
                <w:szCs w:val="18"/>
                <w:lang w:val="en-US" w:eastAsia="zh-CN" w:bidi="ar"/>
              </w:rPr>
            </w:pPr>
            <w:r>
              <w:rPr>
                <w:rFonts w:cs="宋体"/>
                <w:sz w:val="18"/>
                <w:szCs w:val="18"/>
                <w:lang w:bidi="ar"/>
              </w:rPr>
              <w:t>地址类别</w:t>
            </w:r>
            <w:r>
              <w:rPr>
                <w:rFonts w:hint="eastAsia" w:cs="宋体"/>
                <w:sz w:val="18"/>
                <w:szCs w:val="18"/>
                <w:lang w:val="en-US" w:eastAsia="zh-CN" w:bidi="ar"/>
              </w:rPr>
              <w:t>名称</w:t>
            </w:r>
          </w:p>
        </w:tc>
        <w:tc>
          <w:tcPr>
            <w:tcW w:w="1166" w:type="pct"/>
            <w:shd w:val="clear" w:color="auto" w:fill="auto"/>
            <w:vAlign w:val="center"/>
          </w:tcPr>
          <w:p w14:paraId="161787E7">
            <w:pPr>
              <w:textAlignment w:val="bottom"/>
              <w:rPr>
                <w:rFonts w:hint="eastAsia" w:ascii="宋体" w:hAnsi="宋体" w:eastAsia="宋体" w:cs="宋体"/>
                <w:sz w:val="18"/>
                <w:szCs w:val="18"/>
                <w:lang w:val="en-US" w:eastAsia="zh-CN" w:bidi="ar"/>
              </w:rPr>
            </w:pPr>
            <w:r>
              <w:rPr>
                <w:rFonts w:cs="宋体"/>
                <w:sz w:val="18"/>
                <w:szCs w:val="18"/>
                <w:lang w:bidi="ar"/>
              </w:rPr>
              <w:t>患者填报地址所属类型</w:t>
            </w:r>
          </w:p>
        </w:tc>
        <w:tc>
          <w:tcPr>
            <w:tcW w:w="560" w:type="pct"/>
            <w:shd w:val="clear" w:color="auto" w:fill="auto"/>
            <w:noWrap/>
            <w:vAlign w:val="center"/>
          </w:tcPr>
          <w:p w14:paraId="41C46244">
            <w:pPr>
              <w:jc w:val="center"/>
              <w:rPr>
                <w:rFonts w:hint="default" w:ascii="等线" w:hAnsi="等线" w:eastAsia="等线" w:cs="等线"/>
                <w:sz w:val="18"/>
                <w:szCs w:val="18"/>
                <w:lang w:val="en-US" w:eastAsia="zh-CN" w:bidi="ar-SA"/>
              </w:rPr>
            </w:pPr>
          </w:p>
        </w:tc>
        <w:tc>
          <w:tcPr>
            <w:tcW w:w="576" w:type="pct"/>
            <w:shd w:val="clear" w:color="auto" w:fill="auto"/>
            <w:vAlign w:val="center"/>
          </w:tcPr>
          <w:p w14:paraId="2A0FFBC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1FEE8774">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13AEBCB0">
            <w:pPr>
              <w:rPr>
                <w:rFonts w:hint="default" w:cs="宋体"/>
                <w:sz w:val="18"/>
                <w:szCs w:val="18"/>
              </w:rPr>
            </w:pPr>
          </w:p>
        </w:tc>
      </w:tr>
      <w:tr w14:paraId="7DAE8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14" w:type="pct"/>
            <w:shd w:val="clear" w:color="auto" w:fill="auto"/>
            <w:vAlign w:val="center"/>
          </w:tcPr>
          <w:p w14:paraId="4DE0518E">
            <w:pPr>
              <w:textAlignment w:val="center"/>
              <w:rPr>
                <w:rFonts w:hint="default" w:cs="宋体"/>
                <w:sz w:val="18"/>
                <w:szCs w:val="18"/>
              </w:rPr>
            </w:pPr>
            <w:r>
              <w:rPr>
                <w:rFonts w:cs="宋体"/>
                <w:sz w:val="18"/>
                <w:szCs w:val="18"/>
                <w:lang w:bidi="ar"/>
              </w:rPr>
              <w:t>HEAD_ADDRESS</w:t>
            </w:r>
          </w:p>
        </w:tc>
        <w:tc>
          <w:tcPr>
            <w:tcW w:w="714" w:type="pct"/>
            <w:shd w:val="clear" w:color="auto" w:fill="auto"/>
            <w:vAlign w:val="center"/>
          </w:tcPr>
          <w:p w14:paraId="002C55A1">
            <w:pPr>
              <w:textAlignment w:val="bottom"/>
              <w:rPr>
                <w:rFonts w:hint="default" w:cs="宋体"/>
                <w:sz w:val="18"/>
                <w:szCs w:val="18"/>
              </w:rPr>
            </w:pPr>
            <w:r>
              <w:rPr>
                <w:rFonts w:cs="宋体"/>
                <w:sz w:val="18"/>
                <w:szCs w:val="18"/>
                <w:lang w:bidi="ar"/>
              </w:rPr>
              <w:t>地址</w:t>
            </w:r>
          </w:p>
        </w:tc>
        <w:tc>
          <w:tcPr>
            <w:tcW w:w="1166" w:type="pct"/>
            <w:shd w:val="clear" w:color="auto" w:fill="auto"/>
            <w:vAlign w:val="center"/>
          </w:tcPr>
          <w:p w14:paraId="50E4F695">
            <w:pPr>
              <w:textAlignment w:val="bottom"/>
              <w:rPr>
                <w:rFonts w:hint="default" w:cs="宋体"/>
                <w:sz w:val="18"/>
                <w:szCs w:val="18"/>
              </w:rPr>
            </w:pPr>
            <w:r>
              <w:rPr>
                <w:rFonts w:cs="宋体"/>
                <w:sz w:val="18"/>
                <w:szCs w:val="18"/>
                <w:lang w:bidi="ar"/>
              </w:rPr>
              <w:t>患者本人或联系人通信的指定地点，内含省份、城市或乡村、街道、门牌号码</w:t>
            </w:r>
          </w:p>
        </w:tc>
        <w:tc>
          <w:tcPr>
            <w:tcW w:w="560" w:type="pct"/>
            <w:shd w:val="clear" w:color="auto" w:fill="auto"/>
            <w:noWrap/>
            <w:vAlign w:val="center"/>
          </w:tcPr>
          <w:p w14:paraId="7373B0F7">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333384AF">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173DF70E">
            <w:pPr>
              <w:textAlignment w:val="center"/>
              <w:rPr>
                <w:rFonts w:hint="default" w:cs="宋体"/>
                <w:sz w:val="18"/>
                <w:szCs w:val="18"/>
              </w:rPr>
            </w:pPr>
            <w:r>
              <w:rPr>
                <w:rFonts w:cs="宋体"/>
                <w:sz w:val="18"/>
                <w:szCs w:val="18"/>
                <w:lang w:bidi="ar"/>
              </w:rPr>
              <w:t>500</w:t>
            </w:r>
          </w:p>
        </w:tc>
        <w:tc>
          <w:tcPr>
            <w:tcW w:w="714" w:type="pct"/>
            <w:shd w:val="clear" w:color="auto" w:fill="auto"/>
            <w:vAlign w:val="center"/>
          </w:tcPr>
          <w:p w14:paraId="7CCA78B3">
            <w:pPr>
              <w:rPr>
                <w:rFonts w:hint="default" w:cs="宋体"/>
                <w:sz w:val="18"/>
                <w:szCs w:val="18"/>
              </w:rPr>
            </w:pPr>
          </w:p>
        </w:tc>
      </w:tr>
      <w:tr w14:paraId="202B2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4A2A83FF">
            <w:pPr>
              <w:textAlignment w:val="bottom"/>
              <w:rPr>
                <w:rFonts w:hint="default" w:cs="宋体"/>
                <w:sz w:val="18"/>
                <w:szCs w:val="18"/>
              </w:rPr>
            </w:pPr>
            <w:r>
              <w:rPr>
                <w:rFonts w:cs="宋体"/>
                <w:sz w:val="18"/>
                <w:szCs w:val="18"/>
                <w:lang w:bidi="ar"/>
              </w:rPr>
              <w:t>HKDZ</w:t>
            </w:r>
          </w:p>
        </w:tc>
        <w:tc>
          <w:tcPr>
            <w:tcW w:w="714" w:type="pct"/>
            <w:shd w:val="clear" w:color="auto" w:fill="auto"/>
            <w:vAlign w:val="center"/>
          </w:tcPr>
          <w:p w14:paraId="7F07DAE5">
            <w:pPr>
              <w:textAlignment w:val="center"/>
              <w:rPr>
                <w:rFonts w:hint="default" w:cs="宋体"/>
                <w:sz w:val="18"/>
                <w:szCs w:val="18"/>
              </w:rPr>
            </w:pPr>
            <w:r>
              <w:rPr>
                <w:rFonts w:cs="宋体"/>
                <w:sz w:val="18"/>
                <w:szCs w:val="18"/>
                <w:lang w:bidi="ar"/>
              </w:rPr>
              <w:t>户口地址</w:t>
            </w:r>
          </w:p>
        </w:tc>
        <w:tc>
          <w:tcPr>
            <w:tcW w:w="1166" w:type="pct"/>
            <w:shd w:val="clear" w:color="auto" w:fill="auto"/>
            <w:vAlign w:val="center"/>
          </w:tcPr>
          <w:p w14:paraId="05C492EA">
            <w:pPr>
              <w:textAlignment w:val="bottom"/>
              <w:rPr>
                <w:rFonts w:hint="default" w:cs="宋体"/>
                <w:sz w:val="18"/>
                <w:szCs w:val="18"/>
              </w:rPr>
            </w:pPr>
            <w:r>
              <w:rPr>
                <w:rFonts w:cs="宋体"/>
                <w:sz w:val="18"/>
                <w:szCs w:val="18"/>
                <w:lang w:bidi="ar"/>
              </w:rPr>
              <w:t>患者户口地址，内含省份、城市或乡村、街道、门牌号码</w:t>
            </w:r>
          </w:p>
        </w:tc>
        <w:tc>
          <w:tcPr>
            <w:tcW w:w="560" w:type="pct"/>
            <w:shd w:val="clear" w:color="auto" w:fill="auto"/>
            <w:noWrap/>
            <w:vAlign w:val="center"/>
          </w:tcPr>
          <w:p w14:paraId="3F62476B">
            <w:pPr>
              <w:jc w:val="cente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建议填</w:t>
            </w:r>
          </w:p>
        </w:tc>
        <w:tc>
          <w:tcPr>
            <w:tcW w:w="576" w:type="pct"/>
            <w:shd w:val="clear" w:color="auto" w:fill="auto"/>
            <w:vAlign w:val="center"/>
          </w:tcPr>
          <w:p w14:paraId="24FA642C">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0D19C74E">
            <w:pPr>
              <w:textAlignment w:val="center"/>
              <w:rPr>
                <w:rFonts w:hint="default" w:cs="宋体"/>
                <w:sz w:val="18"/>
                <w:szCs w:val="18"/>
              </w:rPr>
            </w:pPr>
            <w:r>
              <w:rPr>
                <w:rFonts w:cs="宋体"/>
                <w:sz w:val="18"/>
                <w:szCs w:val="18"/>
                <w:lang w:bidi="ar"/>
              </w:rPr>
              <w:t>500</w:t>
            </w:r>
          </w:p>
        </w:tc>
        <w:tc>
          <w:tcPr>
            <w:tcW w:w="714" w:type="pct"/>
            <w:shd w:val="clear" w:color="auto" w:fill="auto"/>
            <w:vAlign w:val="center"/>
          </w:tcPr>
          <w:p w14:paraId="60171EC4">
            <w:pPr>
              <w:rPr>
                <w:rFonts w:hint="default" w:cs="宋体"/>
                <w:sz w:val="18"/>
                <w:szCs w:val="18"/>
              </w:rPr>
            </w:pPr>
          </w:p>
        </w:tc>
      </w:tr>
      <w:tr w14:paraId="469E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7298A096">
            <w:pPr>
              <w:textAlignment w:val="bottom"/>
              <w:rPr>
                <w:rFonts w:hint="default" w:cs="宋体"/>
                <w:sz w:val="18"/>
                <w:szCs w:val="18"/>
              </w:rPr>
            </w:pPr>
            <w:r>
              <w:rPr>
                <w:rFonts w:cs="宋体"/>
                <w:sz w:val="18"/>
                <w:szCs w:val="18"/>
                <w:lang w:bidi="ar"/>
              </w:rPr>
              <w:t>PRESENTADDRPROVINCE</w:t>
            </w:r>
          </w:p>
        </w:tc>
        <w:tc>
          <w:tcPr>
            <w:tcW w:w="714" w:type="pct"/>
            <w:shd w:val="clear" w:color="auto" w:fill="auto"/>
            <w:vAlign w:val="center"/>
          </w:tcPr>
          <w:p w14:paraId="5E375B5D">
            <w:pPr>
              <w:textAlignment w:val="center"/>
              <w:rPr>
                <w:rFonts w:hint="default" w:cs="宋体"/>
                <w:sz w:val="18"/>
                <w:szCs w:val="18"/>
              </w:rPr>
            </w:pPr>
            <w:r>
              <w:rPr>
                <w:rFonts w:cs="宋体"/>
                <w:sz w:val="18"/>
                <w:szCs w:val="18"/>
                <w:lang w:bidi="ar"/>
              </w:rPr>
              <w:t>居住地址-省（自治区、直辖市）</w:t>
            </w:r>
          </w:p>
        </w:tc>
        <w:tc>
          <w:tcPr>
            <w:tcW w:w="1166" w:type="pct"/>
            <w:shd w:val="clear" w:color="auto" w:fill="auto"/>
            <w:vAlign w:val="center"/>
          </w:tcPr>
          <w:p w14:paraId="5D299D35">
            <w:pPr>
              <w:textAlignment w:val="bottom"/>
              <w:rPr>
                <w:rFonts w:hint="default" w:cs="宋体"/>
                <w:sz w:val="18"/>
                <w:szCs w:val="18"/>
              </w:rPr>
            </w:pPr>
            <w:r>
              <w:rPr>
                <w:rFonts w:cs="宋体"/>
                <w:sz w:val="18"/>
                <w:szCs w:val="18"/>
                <w:lang w:bidi="ar"/>
              </w:rPr>
              <w:t>患者本人或联系人地址中的省、自治区或直辖市代码</w:t>
            </w:r>
          </w:p>
        </w:tc>
        <w:tc>
          <w:tcPr>
            <w:tcW w:w="560" w:type="pct"/>
            <w:shd w:val="clear" w:color="auto" w:fill="auto"/>
            <w:noWrap/>
            <w:vAlign w:val="center"/>
          </w:tcPr>
          <w:p w14:paraId="6B98B57F">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349D8FDB">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52BB67A8">
            <w:pPr>
              <w:textAlignment w:val="center"/>
              <w:rPr>
                <w:rFonts w:hint="default" w:cs="宋体"/>
                <w:sz w:val="18"/>
                <w:szCs w:val="18"/>
              </w:rPr>
            </w:pPr>
            <w:r>
              <w:rPr>
                <w:rFonts w:cs="宋体"/>
                <w:sz w:val="18"/>
                <w:szCs w:val="18"/>
                <w:lang w:bidi="ar"/>
              </w:rPr>
              <w:t>70</w:t>
            </w:r>
          </w:p>
        </w:tc>
        <w:tc>
          <w:tcPr>
            <w:tcW w:w="714" w:type="pct"/>
            <w:shd w:val="clear" w:color="auto" w:fill="auto"/>
            <w:vAlign w:val="center"/>
          </w:tcPr>
          <w:p w14:paraId="07D160A9">
            <w:pPr>
              <w:rPr>
                <w:rFonts w:hint="default" w:cs="宋体"/>
                <w:sz w:val="18"/>
                <w:szCs w:val="18"/>
              </w:rPr>
            </w:pPr>
            <w:r>
              <w:rPr>
                <w:rFonts w:hint="eastAsia" w:cs="宋体"/>
                <w:sz w:val="18"/>
                <w:szCs w:val="18"/>
                <w:lang w:eastAsia="zh-CN" w:bidi="ar"/>
              </w:rPr>
              <w:t>GB/T 2260-2017</w:t>
            </w:r>
          </w:p>
        </w:tc>
      </w:tr>
      <w:tr w14:paraId="33728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2948D250">
            <w:pPr>
              <w:textAlignment w:val="bottom"/>
              <w:rPr>
                <w:rFonts w:hint="eastAsia" w:ascii="宋体" w:hAnsi="宋体" w:eastAsia="宋体" w:cs="宋体"/>
                <w:sz w:val="18"/>
                <w:szCs w:val="18"/>
                <w:lang w:val="en-US" w:eastAsia="zh-CN" w:bidi="ar"/>
              </w:rPr>
            </w:pPr>
            <w:r>
              <w:rPr>
                <w:rFonts w:cs="宋体"/>
                <w:sz w:val="18"/>
                <w:szCs w:val="18"/>
                <w:lang w:bidi="ar"/>
              </w:rPr>
              <w:t>PRESENTADDRPROVINCE</w:t>
            </w:r>
            <w:r>
              <w:rPr>
                <w:rFonts w:hint="eastAsia" w:cs="宋体"/>
                <w:sz w:val="18"/>
                <w:szCs w:val="18"/>
                <w:lang w:val="en-US" w:eastAsia="zh-CN" w:bidi="ar"/>
              </w:rPr>
              <w:t>MC</w:t>
            </w:r>
          </w:p>
        </w:tc>
        <w:tc>
          <w:tcPr>
            <w:tcW w:w="714" w:type="pct"/>
            <w:shd w:val="clear" w:color="auto" w:fill="auto"/>
            <w:vAlign w:val="center"/>
          </w:tcPr>
          <w:p w14:paraId="0404C87F">
            <w:pPr>
              <w:textAlignment w:val="center"/>
              <w:rPr>
                <w:rFonts w:hint="eastAsia" w:ascii="宋体" w:hAnsi="宋体" w:eastAsia="宋体" w:cs="宋体"/>
                <w:sz w:val="18"/>
                <w:szCs w:val="18"/>
                <w:lang w:val="en-US" w:eastAsia="zh-CN" w:bidi="ar"/>
              </w:rPr>
            </w:pPr>
            <w:r>
              <w:rPr>
                <w:rFonts w:cs="宋体"/>
                <w:sz w:val="18"/>
                <w:szCs w:val="18"/>
                <w:lang w:bidi="ar"/>
              </w:rPr>
              <w:t>居住地址-省（自治区、直辖市）</w:t>
            </w:r>
            <w:r>
              <w:rPr>
                <w:rFonts w:hint="eastAsia" w:cs="宋体"/>
                <w:sz w:val="18"/>
                <w:szCs w:val="18"/>
                <w:lang w:val="en-US" w:eastAsia="zh-CN" w:bidi="ar"/>
              </w:rPr>
              <w:t>名称</w:t>
            </w:r>
          </w:p>
        </w:tc>
        <w:tc>
          <w:tcPr>
            <w:tcW w:w="1166" w:type="pct"/>
            <w:shd w:val="clear" w:color="auto" w:fill="auto"/>
            <w:vAlign w:val="center"/>
          </w:tcPr>
          <w:p w14:paraId="5B3B5B56">
            <w:pPr>
              <w:textAlignment w:val="bottom"/>
              <w:rPr>
                <w:rFonts w:hint="eastAsia" w:ascii="宋体" w:hAnsi="宋体" w:eastAsia="宋体" w:cs="宋体"/>
                <w:sz w:val="18"/>
                <w:szCs w:val="18"/>
                <w:lang w:val="en-US" w:eastAsia="zh-CN" w:bidi="ar"/>
              </w:rPr>
            </w:pPr>
            <w:r>
              <w:rPr>
                <w:rFonts w:cs="宋体"/>
                <w:sz w:val="18"/>
                <w:szCs w:val="18"/>
                <w:lang w:bidi="ar"/>
              </w:rPr>
              <w:t>患者本人或联系人地址中的省、自治区或直辖市</w:t>
            </w:r>
            <w:r>
              <w:rPr>
                <w:rFonts w:hint="eastAsia" w:cs="宋体"/>
                <w:sz w:val="18"/>
                <w:szCs w:val="18"/>
                <w:lang w:val="en-US" w:eastAsia="zh-CN" w:bidi="ar"/>
              </w:rPr>
              <w:t>名称</w:t>
            </w:r>
          </w:p>
        </w:tc>
        <w:tc>
          <w:tcPr>
            <w:tcW w:w="560" w:type="pct"/>
            <w:shd w:val="clear" w:color="auto" w:fill="auto"/>
            <w:noWrap/>
            <w:vAlign w:val="center"/>
          </w:tcPr>
          <w:p w14:paraId="7D1E191F">
            <w:pPr>
              <w:jc w:val="center"/>
              <w:rPr>
                <w:rFonts w:hint="default" w:ascii="等线" w:hAnsi="等线" w:eastAsia="等线" w:cs="等线"/>
                <w:sz w:val="18"/>
                <w:szCs w:val="18"/>
                <w:lang w:val="en-US" w:eastAsia="zh-CN" w:bidi="ar-SA"/>
              </w:rPr>
            </w:pPr>
            <w:r>
              <w:rPr>
                <w:rFonts w:hint="default" w:ascii="等线" w:hAnsi="等线" w:eastAsia="等线" w:cs="等线"/>
                <w:sz w:val="18"/>
                <w:szCs w:val="18"/>
              </w:rPr>
              <w:t>是</w:t>
            </w:r>
          </w:p>
        </w:tc>
        <w:tc>
          <w:tcPr>
            <w:tcW w:w="576" w:type="pct"/>
            <w:shd w:val="clear" w:color="auto" w:fill="auto"/>
            <w:vAlign w:val="center"/>
          </w:tcPr>
          <w:p w14:paraId="4CC9CB8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509422AD">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500</w:t>
            </w:r>
          </w:p>
        </w:tc>
        <w:tc>
          <w:tcPr>
            <w:tcW w:w="714" w:type="pct"/>
            <w:shd w:val="clear" w:color="auto" w:fill="auto"/>
            <w:vAlign w:val="center"/>
          </w:tcPr>
          <w:p w14:paraId="733D7B34">
            <w:pPr>
              <w:rPr>
                <w:rFonts w:hint="eastAsia" w:cs="宋体"/>
                <w:sz w:val="18"/>
                <w:szCs w:val="18"/>
                <w:lang w:eastAsia="zh-CN" w:bidi="ar"/>
              </w:rPr>
            </w:pPr>
          </w:p>
        </w:tc>
      </w:tr>
      <w:tr w14:paraId="4798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4F7C24BC">
            <w:pPr>
              <w:textAlignment w:val="bottom"/>
              <w:rPr>
                <w:rFonts w:hint="default" w:cs="宋体"/>
                <w:sz w:val="18"/>
                <w:szCs w:val="18"/>
              </w:rPr>
            </w:pPr>
            <w:r>
              <w:rPr>
                <w:rFonts w:cs="宋体"/>
                <w:sz w:val="18"/>
                <w:szCs w:val="18"/>
                <w:lang w:bidi="ar"/>
              </w:rPr>
              <w:t>PRESENTADDRCITY</w:t>
            </w:r>
          </w:p>
        </w:tc>
        <w:tc>
          <w:tcPr>
            <w:tcW w:w="714" w:type="pct"/>
            <w:shd w:val="clear" w:color="auto" w:fill="auto"/>
            <w:vAlign w:val="center"/>
          </w:tcPr>
          <w:p w14:paraId="6EDEED4F">
            <w:pPr>
              <w:textAlignment w:val="center"/>
              <w:rPr>
                <w:rFonts w:hint="default" w:cs="宋体"/>
                <w:sz w:val="18"/>
                <w:szCs w:val="18"/>
              </w:rPr>
            </w:pPr>
            <w:r>
              <w:rPr>
                <w:rFonts w:cs="宋体"/>
                <w:sz w:val="18"/>
                <w:szCs w:val="18"/>
                <w:lang w:bidi="ar"/>
              </w:rPr>
              <w:t>居住地址-市（地区、州）</w:t>
            </w:r>
          </w:p>
        </w:tc>
        <w:tc>
          <w:tcPr>
            <w:tcW w:w="1166" w:type="pct"/>
            <w:shd w:val="clear" w:color="auto" w:fill="auto"/>
            <w:vAlign w:val="center"/>
          </w:tcPr>
          <w:p w14:paraId="72013CE8">
            <w:pPr>
              <w:textAlignment w:val="bottom"/>
              <w:rPr>
                <w:rFonts w:hint="default" w:cs="宋体"/>
                <w:sz w:val="18"/>
                <w:szCs w:val="18"/>
              </w:rPr>
            </w:pPr>
            <w:r>
              <w:rPr>
                <w:rFonts w:cs="宋体"/>
                <w:sz w:val="18"/>
                <w:szCs w:val="18"/>
                <w:lang w:bidi="ar"/>
              </w:rPr>
              <w:t xml:space="preserve">患者本人或联系人地址中的市、地区或州的代码，若没有补0，补齐4位 </w:t>
            </w:r>
          </w:p>
        </w:tc>
        <w:tc>
          <w:tcPr>
            <w:tcW w:w="560" w:type="pct"/>
            <w:shd w:val="clear" w:color="auto" w:fill="auto"/>
            <w:noWrap/>
            <w:vAlign w:val="center"/>
          </w:tcPr>
          <w:p w14:paraId="79712117">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44B046C7">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3B42A131">
            <w:pPr>
              <w:textAlignment w:val="center"/>
              <w:rPr>
                <w:rFonts w:hint="default" w:cs="宋体"/>
                <w:sz w:val="18"/>
                <w:szCs w:val="18"/>
              </w:rPr>
            </w:pPr>
            <w:r>
              <w:rPr>
                <w:rFonts w:cs="宋体"/>
                <w:sz w:val="18"/>
                <w:szCs w:val="18"/>
                <w:lang w:bidi="ar"/>
              </w:rPr>
              <w:t>70</w:t>
            </w:r>
          </w:p>
        </w:tc>
        <w:tc>
          <w:tcPr>
            <w:tcW w:w="714" w:type="pct"/>
            <w:shd w:val="clear" w:color="auto" w:fill="auto"/>
            <w:vAlign w:val="center"/>
          </w:tcPr>
          <w:p w14:paraId="317F83E0">
            <w:pPr>
              <w:rPr>
                <w:rFonts w:hint="default" w:cs="宋体"/>
                <w:sz w:val="18"/>
                <w:szCs w:val="18"/>
              </w:rPr>
            </w:pPr>
            <w:r>
              <w:rPr>
                <w:rFonts w:hint="eastAsia" w:cs="宋体"/>
                <w:sz w:val="18"/>
                <w:szCs w:val="18"/>
                <w:lang w:eastAsia="zh-CN" w:bidi="ar"/>
              </w:rPr>
              <w:t>GB/T 2260-2017</w:t>
            </w:r>
          </w:p>
        </w:tc>
      </w:tr>
      <w:tr w14:paraId="0484F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79BFDD40">
            <w:pPr>
              <w:textAlignment w:val="bottom"/>
              <w:rPr>
                <w:rFonts w:hint="eastAsia" w:ascii="宋体" w:hAnsi="宋体" w:eastAsia="宋体" w:cs="宋体"/>
                <w:sz w:val="18"/>
                <w:szCs w:val="18"/>
                <w:lang w:val="en-US" w:eastAsia="zh-CN" w:bidi="ar"/>
              </w:rPr>
            </w:pPr>
            <w:r>
              <w:rPr>
                <w:rFonts w:cs="宋体"/>
                <w:sz w:val="18"/>
                <w:szCs w:val="18"/>
                <w:lang w:bidi="ar"/>
              </w:rPr>
              <w:t>PRESENTADDRCITY</w:t>
            </w:r>
            <w:r>
              <w:rPr>
                <w:rFonts w:hint="eastAsia" w:cs="宋体"/>
                <w:sz w:val="18"/>
                <w:szCs w:val="18"/>
                <w:lang w:val="en-US" w:eastAsia="zh-CN" w:bidi="ar"/>
              </w:rPr>
              <w:t>MC</w:t>
            </w:r>
          </w:p>
        </w:tc>
        <w:tc>
          <w:tcPr>
            <w:tcW w:w="714" w:type="pct"/>
            <w:shd w:val="clear" w:color="auto" w:fill="auto"/>
            <w:vAlign w:val="center"/>
          </w:tcPr>
          <w:p w14:paraId="0F4270F1">
            <w:pPr>
              <w:textAlignment w:val="center"/>
              <w:rPr>
                <w:rFonts w:hint="eastAsia" w:ascii="宋体" w:hAnsi="宋体" w:eastAsia="宋体" w:cs="宋体"/>
                <w:sz w:val="18"/>
                <w:szCs w:val="18"/>
                <w:lang w:val="en-US" w:eastAsia="zh-CN" w:bidi="ar"/>
              </w:rPr>
            </w:pPr>
            <w:r>
              <w:rPr>
                <w:rFonts w:cs="宋体"/>
                <w:sz w:val="18"/>
                <w:szCs w:val="18"/>
                <w:lang w:bidi="ar"/>
              </w:rPr>
              <w:t>居住地址-市（地区、州）</w:t>
            </w:r>
            <w:r>
              <w:rPr>
                <w:rFonts w:hint="eastAsia" w:cs="宋体"/>
                <w:sz w:val="18"/>
                <w:szCs w:val="18"/>
                <w:lang w:val="en-US" w:eastAsia="zh-CN" w:bidi="ar"/>
              </w:rPr>
              <w:t>名称</w:t>
            </w:r>
          </w:p>
        </w:tc>
        <w:tc>
          <w:tcPr>
            <w:tcW w:w="1166" w:type="pct"/>
            <w:shd w:val="clear" w:color="auto" w:fill="auto"/>
            <w:vAlign w:val="center"/>
          </w:tcPr>
          <w:p w14:paraId="44C81C1A">
            <w:pPr>
              <w:textAlignment w:val="bottom"/>
              <w:rPr>
                <w:rFonts w:hint="eastAsia" w:ascii="宋体" w:hAnsi="宋体" w:eastAsia="宋体" w:cs="宋体"/>
                <w:sz w:val="18"/>
                <w:szCs w:val="18"/>
                <w:lang w:val="en-US" w:eastAsia="zh-CN" w:bidi="ar"/>
              </w:rPr>
            </w:pPr>
            <w:r>
              <w:rPr>
                <w:rFonts w:cs="宋体"/>
                <w:sz w:val="18"/>
                <w:szCs w:val="18"/>
                <w:lang w:bidi="ar"/>
              </w:rPr>
              <w:t>患者本人或联系人地址中的市、地区或州</w:t>
            </w:r>
            <w:r>
              <w:rPr>
                <w:rFonts w:hint="eastAsia" w:cs="宋体"/>
                <w:sz w:val="18"/>
                <w:szCs w:val="18"/>
                <w:lang w:val="en-US" w:eastAsia="zh-CN" w:bidi="ar"/>
              </w:rPr>
              <w:t>名称</w:t>
            </w:r>
          </w:p>
        </w:tc>
        <w:tc>
          <w:tcPr>
            <w:tcW w:w="560" w:type="pct"/>
            <w:shd w:val="clear" w:color="auto" w:fill="auto"/>
            <w:noWrap/>
            <w:vAlign w:val="center"/>
          </w:tcPr>
          <w:p w14:paraId="42AF63DE">
            <w:pPr>
              <w:jc w:val="center"/>
              <w:rPr>
                <w:rFonts w:hint="default" w:ascii="等线" w:hAnsi="等线" w:eastAsia="等线" w:cs="等线"/>
                <w:sz w:val="18"/>
                <w:szCs w:val="18"/>
                <w:lang w:val="en-US" w:eastAsia="zh-CN" w:bidi="ar-SA"/>
              </w:rPr>
            </w:pPr>
            <w:r>
              <w:rPr>
                <w:rFonts w:hint="default" w:ascii="等线" w:hAnsi="等线" w:eastAsia="等线" w:cs="等线"/>
                <w:sz w:val="18"/>
                <w:szCs w:val="18"/>
              </w:rPr>
              <w:t>是</w:t>
            </w:r>
          </w:p>
        </w:tc>
        <w:tc>
          <w:tcPr>
            <w:tcW w:w="576" w:type="pct"/>
            <w:shd w:val="clear" w:color="auto" w:fill="auto"/>
            <w:vAlign w:val="center"/>
          </w:tcPr>
          <w:p w14:paraId="6861E3E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7DA96E75">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500</w:t>
            </w:r>
          </w:p>
        </w:tc>
        <w:tc>
          <w:tcPr>
            <w:tcW w:w="714" w:type="pct"/>
            <w:shd w:val="clear" w:color="auto" w:fill="auto"/>
            <w:vAlign w:val="center"/>
          </w:tcPr>
          <w:p w14:paraId="7195FB3E">
            <w:pPr>
              <w:rPr>
                <w:rFonts w:hint="eastAsia" w:cs="宋体"/>
                <w:sz w:val="18"/>
                <w:szCs w:val="18"/>
                <w:lang w:eastAsia="zh-CN" w:bidi="ar"/>
              </w:rPr>
            </w:pPr>
          </w:p>
        </w:tc>
      </w:tr>
      <w:tr w14:paraId="68160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572ED239">
            <w:pPr>
              <w:textAlignment w:val="bottom"/>
              <w:rPr>
                <w:rFonts w:hint="default" w:cs="宋体"/>
                <w:sz w:val="18"/>
                <w:szCs w:val="18"/>
              </w:rPr>
            </w:pPr>
            <w:r>
              <w:rPr>
                <w:rFonts w:cs="宋体"/>
                <w:sz w:val="18"/>
                <w:szCs w:val="18"/>
                <w:lang w:bidi="ar"/>
              </w:rPr>
              <w:t>PRESENTADDRCOUNTY</w:t>
            </w:r>
          </w:p>
        </w:tc>
        <w:tc>
          <w:tcPr>
            <w:tcW w:w="714" w:type="pct"/>
            <w:shd w:val="clear" w:color="auto" w:fill="auto"/>
            <w:vAlign w:val="center"/>
          </w:tcPr>
          <w:p w14:paraId="07983821">
            <w:pPr>
              <w:textAlignment w:val="center"/>
              <w:rPr>
                <w:rFonts w:hint="default" w:cs="宋体"/>
                <w:sz w:val="18"/>
                <w:szCs w:val="18"/>
              </w:rPr>
            </w:pPr>
            <w:r>
              <w:rPr>
                <w:rFonts w:cs="宋体"/>
                <w:sz w:val="18"/>
                <w:szCs w:val="18"/>
                <w:lang w:bidi="ar"/>
              </w:rPr>
              <w:t>居住地址-县（区）</w:t>
            </w:r>
          </w:p>
        </w:tc>
        <w:tc>
          <w:tcPr>
            <w:tcW w:w="1166" w:type="pct"/>
            <w:shd w:val="clear" w:color="auto" w:fill="auto"/>
            <w:vAlign w:val="center"/>
          </w:tcPr>
          <w:p w14:paraId="7304F646">
            <w:pPr>
              <w:textAlignment w:val="bottom"/>
              <w:rPr>
                <w:rFonts w:hint="default" w:cs="宋体"/>
                <w:sz w:val="18"/>
                <w:szCs w:val="18"/>
              </w:rPr>
            </w:pPr>
            <w:r>
              <w:rPr>
                <w:rFonts w:cs="宋体"/>
                <w:sz w:val="18"/>
                <w:szCs w:val="18"/>
                <w:lang w:bidi="ar"/>
              </w:rPr>
              <w:t xml:space="preserve">患者本人或联系人地址中的县（区）的代码，若没有补0，补齐6位 </w:t>
            </w:r>
          </w:p>
        </w:tc>
        <w:tc>
          <w:tcPr>
            <w:tcW w:w="560" w:type="pct"/>
            <w:shd w:val="clear" w:color="auto" w:fill="auto"/>
            <w:noWrap/>
            <w:vAlign w:val="center"/>
          </w:tcPr>
          <w:p w14:paraId="3BC2DC8C">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21C4DBD4">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4099F648">
            <w:pPr>
              <w:textAlignment w:val="center"/>
              <w:rPr>
                <w:rFonts w:hint="default" w:cs="宋体"/>
                <w:sz w:val="18"/>
                <w:szCs w:val="18"/>
              </w:rPr>
            </w:pPr>
            <w:r>
              <w:rPr>
                <w:rFonts w:cs="宋体"/>
                <w:sz w:val="18"/>
                <w:szCs w:val="18"/>
                <w:lang w:bidi="ar"/>
              </w:rPr>
              <w:t>70</w:t>
            </w:r>
          </w:p>
        </w:tc>
        <w:tc>
          <w:tcPr>
            <w:tcW w:w="714" w:type="pct"/>
            <w:shd w:val="clear" w:color="auto" w:fill="auto"/>
            <w:vAlign w:val="center"/>
          </w:tcPr>
          <w:p w14:paraId="35CE2855">
            <w:pPr>
              <w:rPr>
                <w:rFonts w:hint="default" w:cs="宋体"/>
                <w:sz w:val="18"/>
                <w:szCs w:val="18"/>
              </w:rPr>
            </w:pPr>
            <w:r>
              <w:rPr>
                <w:rFonts w:hint="eastAsia" w:cs="宋体"/>
                <w:sz w:val="18"/>
                <w:szCs w:val="18"/>
                <w:lang w:eastAsia="zh-CN" w:bidi="ar"/>
              </w:rPr>
              <w:t>GB/T 2260-2017</w:t>
            </w:r>
          </w:p>
        </w:tc>
      </w:tr>
      <w:tr w14:paraId="0DB5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2D6C6BFE">
            <w:pPr>
              <w:textAlignment w:val="bottom"/>
              <w:rPr>
                <w:rFonts w:hint="eastAsia" w:ascii="宋体" w:hAnsi="宋体" w:eastAsia="宋体" w:cs="宋体"/>
                <w:sz w:val="18"/>
                <w:szCs w:val="18"/>
                <w:lang w:val="en-US" w:eastAsia="zh-CN" w:bidi="ar"/>
              </w:rPr>
            </w:pPr>
            <w:r>
              <w:rPr>
                <w:rFonts w:cs="宋体"/>
                <w:sz w:val="18"/>
                <w:szCs w:val="18"/>
                <w:lang w:bidi="ar"/>
              </w:rPr>
              <w:t>PRESENTADDRCOUNTY</w:t>
            </w:r>
            <w:r>
              <w:rPr>
                <w:rFonts w:hint="eastAsia" w:cs="宋体"/>
                <w:sz w:val="18"/>
                <w:szCs w:val="18"/>
                <w:lang w:val="en-US" w:eastAsia="zh-CN" w:bidi="ar"/>
              </w:rPr>
              <w:t>MC</w:t>
            </w:r>
          </w:p>
        </w:tc>
        <w:tc>
          <w:tcPr>
            <w:tcW w:w="714" w:type="pct"/>
            <w:shd w:val="clear" w:color="auto" w:fill="auto"/>
            <w:vAlign w:val="center"/>
          </w:tcPr>
          <w:p w14:paraId="5FF78D44">
            <w:pPr>
              <w:textAlignment w:val="center"/>
              <w:rPr>
                <w:rFonts w:hint="eastAsia" w:ascii="宋体" w:hAnsi="宋体" w:eastAsia="宋体" w:cs="宋体"/>
                <w:sz w:val="18"/>
                <w:szCs w:val="18"/>
                <w:lang w:val="en-US" w:eastAsia="zh-CN" w:bidi="ar"/>
              </w:rPr>
            </w:pPr>
            <w:r>
              <w:rPr>
                <w:rFonts w:cs="宋体"/>
                <w:sz w:val="18"/>
                <w:szCs w:val="18"/>
                <w:lang w:bidi="ar"/>
              </w:rPr>
              <w:t>居住地址-县（区）</w:t>
            </w:r>
            <w:r>
              <w:rPr>
                <w:rFonts w:hint="eastAsia" w:cs="宋体"/>
                <w:sz w:val="18"/>
                <w:szCs w:val="18"/>
                <w:lang w:val="en-US" w:eastAsia="zh-CN" w:bidi="ar"/>
              </w:rPr>
              <w:t>名称</w:t>
            </w:r>
          </w:p>
        </w:tc>
        <w:tc>
          <w:tcPr>
            <w:tcW w:w="1166" w:type="pct"/>
            <w:shd w:val="clear" w:color="auto" w:fill="auto"/>
            <w:vAlign w:val="center"/>
          </w:tcPr>
          <w:p w14:paraId="6F6A5838">
            <w:pPr>
              <w:textAlignment w:val="bottom"/>
              <w:rPr>
                <w:rFonts w:hint="eastAsia" w:ascii="宋体" w:hAnsi="宋体" w:eastAsia="宋体" w:cs="宋体"/>
                <w:sz w:val="18"/>
                <w:szCs w:val="18"/>
                <w:lang w:val="en-US" w:eastAsia="zh-CN" w:bidi="ar"/>
              </w:rPr>
            </w:pPr>
            <w:r>
              <w:rPr>
                <w:rFonts w:cs="宋体"/>
                <w:sz w:val="18"/>
                <w:szCs w:val="18"/>
                <w:lang w:bidi="ar"/>
              </w:rPr>
              <w:t>患者本人或联系人地址中的县（区）</w:t>
            </w:r>
            <w:r>
              <w:rPr>
                <w:rFonts w:hint="eastAsia" w:cs="宋体"/>
                <w:sz w:val="18"/>
                <w:szCs w:val="18"/>
                <w:lang w:val="en-US" w:eastAsia="zh-CN" w:bidi="ar"/>
              </w:rPr>
              <w:t>名称</w:t>
            </w:r>
          </w:p>
        </w:tc>
        <w:tc>
          <w:tcPr>
            <w:tcW w:w="560" w:type="pct"/>
            <w:shd w:val="clear" w:color="auto" w:fill="auto"/>
            <w:noWrap/>
            <w:vAlign w:val="center"/>
          </w:tcPr>
          <w:p w14:paraId="4A72B8C4">
            <w:pPr>
              <w:jc w:val="center"/>
              <w:rPr>
                <w:rFonts w:hint="default" w:ascii="等线" w:hAnsi="等线" w:eastAsia="等线" w:cs="等线"/>
                <w:sz w:val="18"/>
                <w:szCs w:val="18"/>
                <w:lang w:val="en-US" w:eastAsia="zh-CN" w:bidi="ar-SA"/>
              </w:rPr>
            </w:pPr>
            <w:r>
              <w:rPr>
                <w:rFonts w:hint="default" w:ascii="等线" w:hAnsi="等线" w:eastAsia="等线" w:cs="等线"/>
                <w:sz w:val="18"/>
                <w:szCs w:val="18"/>
              </w:rPr>
              <w:t>是</w:t>
            </w:r>
          </w:p>
        </w:tc>
        <w:tc>
          <w:tcPr>
            <w:tcW w:w="576" w:type="pct"/>
            <w:shd w:val="clear" w:color="auto" w:fill="auto"/>
            <w:vAlign w:val="center"/>
          </w:tcPr>
          <w:p w14:paraId="6CAAB50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02AB90B7">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500</w:t>
            </w:r>
          </w:p>
        </w:tc>
        <w:tc>
          <w:tcPr>
            <w:tcW w:w="714" w:type="pct"/>
            <w:shd w:val="clear" w:color="auto" w:fill="auto"/>
            <w:vAlign w:val="center"/>
          </w:tcPr>
          <w:p w14:paraId="3BB0B858">
            <w:pPr>
              <w:textAlignment w:val="bottom"/>
              <w:rPr>
                <w:sz w:val="18"/>
                <w:szCs w:val="18"/>
              </w:rPr>
            </w:pPr>
          </w:p>
        </w:tc>
      </w:tr>
      <w:tr w14:paraId="33BCE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850A22F">
            <w:pPr>
              <w:textAlignment w:val="bottom"/>
              <w:rPr>
                <w:rFonts w:hint="default" w:cs="宋体"/>
                <w:sz w:val="18"/>
                <w:szCs w:val="18"/>
              </w:rPr>
            </w:pPr>
            <w:r>
              <w:rPr>
                <w:rFonts w:cs="宋体"/>
                <w:sz w:val="18"/>
                <w:szCs w:val="18"/>
                <w:lang w:bidi="ar"/>
              </w:rPr>
              <w:t>XZZXZ</w:t>
            </w:r>
          </w:p>
        </w:tc>
        <w:tc>
          <w:tcPr>
            <w:tcW w:w="714" w:type="pct"/>
            <w:shd w:val="clear" w:color="auto" w:fill="auto"/>
            <w:vAlign w:val="center"/>
          </w:tcPr>
          <w:p w14:paraId="67ACEE6D">
            <w:pPr>
              <w:textAlignment w:val="center"/>
              <w:rPr>
                <w:rFonts w:hint="default" w:cs="宋体"/>
                <w:sz w:val="18"/>
                <w:szCs w:val="18"/>
              </w:rPr>
            </w:pPr>
            <w:r>
              <w:rPr>
                <w:rFonts w:cs="宋体"/>
                <w:sz w:val="18"/>
                <w:szCs w:val="18"/>
                <w:lang w:bidi="ar"/>
              </w:rPr>
              <w:t>居住地址-乡（镇、街道办事处）</w:t>
            </w:r>
          </w:p>
        </w:tc>
        <w:tc>
          <w:tcPr>
            <w:tcW w:w="1166" w:type="pct"/>
            <w:shd w:val="clear" w:color="auto" w:fill="auto"/>
            <w:vAlign w:val="center"/>
          </w:tcPr>
          <w:p w14:paraId="71C88954">
            <w:pPr>
              <w:textAlignment w:val="bottom"/>
              <w:rPr>
                <w:rFonts w:hint="default" w:cs="宋体"/>
                <w:sz w:val="18"/>
                <w:szCs w:val="18"/>
              </w:rPr>
            </w:pPr>
            <w:r>
              <w:rPr>
                <w:rFonts w:cs="宋体"/>
                <w:sz w:val="18"/>
                <w:szCs w:val="18"/>
                <w:lang w:bidi="ar"/>
              </w:rPr>
              <w:t xml:space="preserve">患者本人或联系人地址中的乡、镇或城市的街道办事处代码，若没有补0，补齐9位 </w:t>
            </w:r>
          </w:p>
        </w:tc>
        <w:tc>
          <w:tcPr>
            <w:tcW w:w="560" w:type="pct"/>
            <w:shd w:val="clear" w:color="auto" w:fill="auto"/>
            <w:noWrap/>
            <w:vAlign w:val="center"/>
          </w:tcPr>
          <w:p w14:paraId="0141CE28">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1D78A162">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610A2A70">
            <w:pPr>
              <w:textAlignment w:val="bottom"/>
              <w:rPr>
                <w:rFonts w:hint="default"/>
                <w:sz w:val="18"/>
                <w:szCs w:val="18"/>
              </w:rPr>
            </w:pPr>
            <w:r>
              <w:rPr>
                <w:sz w:val="18"/>
                <w:szCs w:val="18"/>
              </w:rPr>
              <w:t>70</w:t>
            </w:r>
          </w:p>
        </w:tc>
        <w:tc>
          <w:tcPr>
            <w:tcW w:w="714" w:type="pct"/>
            <w:shd w:val="clear" w:color="auto" w:fill="auto"/>
            <w:vAlign w:val="center"/>
          </w:tcPr>
          <w:p w14:paraId="4B67E59C">
            <w:pPr>
              <w:textAlignment w:val="bottom"/>
              <w:rPr>
                <w:rFonts w:hint="default"/>
                <w:sz w:val="18"/>
                <w:szCs w:val="18"/>
              </w:rPr>
            </w:pPr>
            <w:r>
              <w:rPr>
                <w:sz w:val="18"/>
                <w:szCs w:val="18"/>
              </w:rPr>
              <w:t>HBCV02.01.003</w:t>
            </w:r>
          </w:p>
        </w:tc>
      </w:tr>
      <w:tr w14:paraId="71AB4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11FAD5A9">
            <w:pPr>
              <w:textAlignment w:val="bottom"/>
              <w:rPr>
                <w:rFonts w:hint="eastAsia" w:ascii="宋体" w:hAnsi="宋体" w:eastAsia="宋体" w:cs="宋体"/>
                <w:sz w:val="18"/>
                <w:szCs w:val="18"/>
                <w:lang w:val="en-US" w:eastAsia="zh-CN" w:bidi="ar"/>
              </w:rPr>
            </w:pPr>
            <w:r>
              <w:rPr>
                <w:rFonts w:cs="宋体"/>
                <w:sz w:val="18"/>
                <w:szCs w:val="18"/>
                <w:lang w:bidi="ar"/>
              </w:rPr>
              <w:t>XZZXZ</w:t>
            </w:r>
            <w:r>
              <w:rPr>
                <w:rFonts w:hint="eastAsia" w:cs="宋体"/>
                <w:sz w:val="18"/>
                <w:szCs w:val="18"/>
                <w:lang w:val="en-US" w:eastAsia="zh-CN" w:bidi="ar"/>
              </w:rPr>
              <w:t>MC</w:t>
            </w:r>
          </w:p>
        </w:tc>
        <w:tc>
          <w:tcPr>
            <w:tcW w:w="714" w:type="pct"/>
            <w:shd w:val="clear" w:color="auto" w:fill="auto"/>
            <w:vAlign w:val="center"/>
          </w:tcPr>
          <w:p w14:paraId="7A1C6B7A">
            <w:pPr>
              <w:textAlignment w:val="center"/>
              <w:rPr>
                <w:rFonts w:hint="eastAsia" w:ascii="宋体" w:hAnsi="宋体" w:eastAsia="宋体" w:cs="宋体"/>
                <w:sz w:val="18"/>
                <w:szCs w:val="18"/>
                <w:lang w:val="en-US" w:eastAsia="zh-CN" w:bidi="ar"/>
              </w:rPr>
            </w:pPr>
            <w:r>
              <w:rPr>
                <w:rFonts w:cs="宋体"/>
                <w:sz w:val="18"/>
                <w:szCs w:val="18"/>
                <w:lang w:bidi="ar"/>
              </w:rPr>
              <w:t>居住地址-乡（镇、街道办事处）</w:t>
            </w:r>
            <w:r>
              <w:rPr>
                <w:rFonts w:hint="eastAsia" w:cs="宋体"/>
                <w:sz w:val="18"/>
                <w:szCs w:val="18"/>
                <w:lang w:val="en-US" w:eastAsia="zh-CN" w:bidi="ar"/>
              </w:rPr>
              <w:t>名称</w:t>
            </w:r>
          </w:p>
        </w:tc>
        <w:tc>
          <w:tcPr>
            <w:tcW w:w="1166" w:type="pct"/>
            <w:shd w:val="clear" w:color="auto" w:fill="auto"/>
            <w:vAlign w:val="center"/>
          </w:tcPr>
          <w:p w14:paraId="3B5B1C0D">
            <w:pPr>
              <w:textAlignment w:val="bottom"/>
              <w:rPr>
                <w:rFonts w:hint="eastAsia" w:ascii="宋体" w:hAnsi="宋体" w:eastAsia="宋体" w:cs="宋体"/>
                <w:sz w:val="18"/>
                <w:szCs w:val="18"/>
                <w:lang w:val="en-US" w:eastAsia="zh-CN" w:bidi="ar"/>
              </w:rPr>
            </w:pPr>
            <w:r>
              <w:rPr>
                <w:rFonts w:cs="宋体"/>
                <w:sz w:val="18"/>
                <w:szCs w:val="18"/>
                <w:lang w:bidi="ar"/>
              </w:rPr>
              <w:t>患者本人或联系人地址中的乡、镇或城市的街道办事处</w:t>
            </w:r>
            <w:r>
              <w:rPr>
                <w:rFonts w:hint="eastAsia" w:cs="宋体"/>
                <w:sz w:val="18"/>
                <w:szCs w:val="18"/>
                <w:lang w:val="en-US" w:eastAsia="zh-CN" w:bidi="ar"/>
              </w:rPr>
              <w:t>名称</w:t>
            </w:r>
          </w:p>
        </w:tc>
        <w:tc>
          <w:tcPr>
            <w:tcW w:w="560" w:type="pct"/>
            <w:shd w:val="clear" w:color="auto" w:fill="auto"/>
            <w:noWrap/>
            <w:vAlign w:val="center"/>
          </w:tcPr>
          <w:p w14:paraId="5C9AEA68">
            <w:pPr>
              <w:jc w:val="center"/>
              <w:rPr>
                <w:rFonts w:hint="default" w:ascii="等线" w:hAnsi="等线" w:eastAsia="等线" w:cs="等线"/>
                <w:sz w:val="18"/>
                <w:szCs w:val="18"/>
                <w:lang w:val="en-US" w:eastAsia="zh-CN" w:bidi="ar-SA"/>
              </w:rPr>
            </w:pPr>
            <w:r>
              <w:rPr>
                <w:rFonts w:hint="default" w:ascii="等线" w:hAnsi="等线" w:eastAsia="等线" w:cs="等线"/>
                <w:sz w:val="18"/>
                <w:szCs w:val="18"/>
              </w:rPr>
              <w:t>是</w:t>
            </w:r>
          </w:p>
        </w:tc>
        <w:tc>
          <w:tcPr>
            <w:tcW w:w="576" w:type="pct"/>
            <w:shd w:val="clear" w:color="auto" w:fill="auto"/>
            <w:vAlign w:val="center"/>
          </w:tcPr>
          <w:p w14:paraId="782138B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01F5A2C4">
            <w:pPr>
              <w:textAlignment w:val="bottom"/>
              <w:rPr>
                <w:rFonts w:hint="eastAsia" w:ascii="宋体" w:hAnsi="宋体" w:eastAsia="宋体" w:cs="Times New Roman"/>
                <w:sz w:val="18"/>
                <w:szCs w:val="18"/>
                <w:lang w:val="en-US" w:eastAsia="zh-CN" w:bidi="ar-SA"/>
              </w:rPr>
            </w:pPr>
            <w:r>
              <w:rPr>
                <w:rFonts w:hint="eastAsia" w:cs="宋体"/>
                <w:sz w:val="18"/>
                <w:szCs w:val="18"/>
                <w:lang w:val="en-US" w:eastAsia="zh-CN" w:bidi="ar"/>
              </w:rPr>
              <w:t>500</w:t>
            </w:r>
          </w:p>
        </w:tc>
        <w:tc>
          <w:tcPr>
            <w:tcW w:w="714" w:type="pct"/>
            <w:shd w:val="clear" w:color="auto" w:fill="auto"/>
            <w:vAlign w:val="center"/>
          </w:tcPr>
          <w:p w14:paraId="193FB13F">
            <w:pPr>
              <w:rPr>
                <w:rFonts w:hint="default" w:cs="宋体"/>
                <w:sz w:val="18"/>
                <w:szCs w:val="18"/>
              </w:rPr>
            </w:pPr>
          </w:p>
        </w:tc>
      </w:tr>
      <w:tr w14:paraId="77ACE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82E05D2">
            <w:pPr>
              <w:textAlignment w:val="bottom"/>
              <w:rPr>
                <w:rFonts w:hint="default" w:cs="宋体"/>
                <w:sz w:val="18"/>
                <w:szCs w:val="18"/>
              </w:rPr>
            </w:pPr>
            <w:r>
              <w:rPr>
                <w:rFonts w:cs="宋体"/>
                <w:sz w:val="18"/>
                <w:szCs w:val="18"/>
                <w:lang w:bidi="ar"/>
              </w:rPr>
              <w:t>XZZC</w:t>
            </w:r>
          </w:p>
        </w:tc>
        <w:tc>
          <w:tcPr>
            <w:tcW w:w="714" w:type="pct"/>
            <w:shd w:val="clear" w:color="auto" w:fill="auto"/>
            <w:vAlign w:val="center"/>
          </w:tcPr>
          <w:p w14:paraId="2AB554C6">
            <w:pPr>
              <w:textAlignment w:val="center"/>
              <w:rPr>
                <w:rFonts w:hint="default" w:cs="宋体"/>
                <w:sz w:val="18"/>
                <w:szCs w:val="18"/>
              </w:rPr>
            </w:pPr>
            <w:r>
              <w:rPr>
                <w:rFonts w:cs="宋体"/>
                <w:sz w:val="18"/>
                <w:szCs w:val="18"/>
                <w:lang w:bidi="ar"/>
              </w:rPr>
              <w:t>居住地址-村（街、路、弄等）</w:t>
            </w:r>
          </w:p>
        </w:tc>
        <w:tc>
          <w:tcPr>
            <w:tcW w:w="1166" w:type="pct"/>
            <w:shd w:val="clear" w:color="auto" w:fill="auto"/>
            <w:vAlign w:val="center"/>
          </w:tcPr>
          <w:p w14:paraId="4363A064">
            <w:pPr>
              <w:textAlignment w:val="bottom"/>
              <w:rPr>
                <w:rFonts w:hint="default" w:cs="宋体"/>
                <w:sz w:val="18"/>
                <w:szCs w:val="18"/>
              </w:rPr>
            </w:pPr>
            <w:r>
              <w:rPr>
                <w:rFonts w:cs="宋体"/>
                <w:sz w:val="18"/>
                <w:szCs w:val="18"/>
                <w:lang w:bidi="ar"/>
              </w:rPr>
              <w:t>患者本人或联系人地址中的村或城市的街、路、里、弄等名称</w:t>
            </w:r>
          </w:p>
        </w:tc>
        <w:tc>
          <w:tcPr>
            <w:tcW w:w="560" w:type="pct"/>
            <w:shd w:val="clear" w:color="auto" w:fill="auto"/>
            <w:noWrap/>
            <w:vAlign w:val="center"/>
          </w:tcPr>
          <w:p w14:paraId="5B7DD55D">
            <w:pPr>
              <w:jc w:val="center"/>
              <w:rPr>
                <w:rFonts w:hint="default" w:ascii="等线" w:hAnsi="等线" w:eastAsia="等线" w:cs="等线"/>
                <w:sz w:val="18"/>
                <w:szCs w:val="18"/>
              </w:rPr>
            </w:pPr>
          </w:p>
        </w:tc>
        <w:tc>
          <w:tcPr>
            <w:tcW w:w="576" w:type="pct"/>
            <w:shd w:val="clear" w:color="auto" w:fill="auto"/>
            <w:vAlign w:val="center"/>
          </w:tcPr>
          <w:p w14:paraId="69552539">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4AC3F2D6">
            <w:pPr>
              <w:textAlignment w:val="center"/>
              <w:rPr>
                <w:rFonts w:hint="default" w:cs="宋体"/>
                <w:sz w:val="18"/>
                <w:szCs w:val="18"/>
              </w:rPr>
            </w:pPr>
            <w:r>
              <w:rPr>
                <w:rFonts w:cs="宋体"/>
                <w:sz w:val="18"/>
                <w:szCs w:val="18"/>
                <w:lang w:bidi="ar"/>
              </w:rPr>
              <w:t>70</w:t>
            </w:r>
          </w:p>
        </w:tc>
        <w:tc>
          <w:tcPr>
            <w:tcW w:w="714" w:type="pct"/>
            <w:shd w:val="clear" w:color="auto" w:fill="auto"/>
            <w:vAlign w:val="center"/>
          </w:tcPr>
          <w:p w14:paraId="75B5292D">
            <w:pPr>
              <w:rPr>
                <w:rFonts w:hint="default" w:cs="宋体"/>
                <w:sz w:val="18"/>
                <w:szCs w:val="18"/>
              </w:rPr>
            </w:pPr>
          </w:p>
        </w:tc>
      </w:tr>
      <w:tr w14:paraId="4CA94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36C2C82">
            <w:pPr>
              <w:textAlignment w:val="bottom"/>
              <w:rPr>
                <w:rFonts w:hint="default" w:cs="宋体"/>
                <w:sz w:val="18"/>
                <w:szCs w:val="18"/>
              </w:rPr>
            </w:pPr>
            <w:r>
              <w:rPr>
                <w:rFonts w:cs="宋体"/>
                <w:sz w:val="18"/>
                <w:szCs w:val="18"/>
                <w:lang w:bidi="ar"/>
              </w:rPr>
              <w:t>XZZMP</w:t>
            </w:r>
          </w:p>
        </w:tc>
        <w:tc>
          <w:tcPr>
            <w:tcW w:w="714" w:type="pct"/>
            <w:shd w:val="clear" w:color="auto" w:fill="auto"/>
            <w:vAlign w:val="center"/>
          </w:tcPr>
          <w:p w14:paraId="09B0E270">
            <w:pPr>
              <w:textAlignment w:val="center"/>
              <w:rPr>
                <w:rFonts w:hint="default" w:cs="宋体"/>
                <w:sz w:val="18"/>
                <w:szCs w:val="18"/>
              </w:rPr>
            </w:pPr>
            <w:r>
              <w:rPr>
                <w:rFonts w:cs="宋体"/>
                <w:sz w:val="18"/>
                <w:szCs w:val="18"/>
                <w:lang w:bidi="ar"/>
              </w:rPr>
              <w:t>居住地址-门牌号码</w:t>
            </w:r>
          </w:p>
        </w:tc>
        <w:tc>
          <w:tcPr>
            <w:tcW w:w="1166" w:type="pct"/>
            <w:shd w:val="clear" w:color="auto" w:fill="auto"/>
            <w:vAlign w:val="center"/>
          </w:tcPr>
          <w:p w14:paraId="37C8CDAE">
            <w:pPr>
              <w:textAlignment w:val="bottom"/>
              <w:rPr>
                <w:rFonts w:hint="default" w:cs="宋体"/>
                <w:sz w:val="18"/>
                <w:szCs w:val="18"/>
              </w:rPr>
            </w:pPr>
            <w:r>
              <w:rPr>
                <w:rFonts w:cs="宋体"/>
                <w:sz w:val="18"/>
                <w:szCs w:val="18"/>
                <w:lang w:bidi="ar"/>
              </w:rPr>
              <w:t>患者本人或联系人地址中的门牌号码</w:t>
            </w:r>
          </w:p>
        </w:tc>
        <w:tc>
          <w:tcPr>
            <w:tcW w:w="560" w:type="pct"/>
            <w:shd w:val="clear" w:color="auto" w:fill="auto"/>
            <w:noWrap/>
            <w:vAlign w:val="center"/>
          </w:tcPr>
          <w:p w14:paraId="55D50A7A">
            <w:pPr>
              <w:jc w:val="center"/>
              <w:rPr>
                <w:rFonts w:hint="default" w:ascii="等线" w:hAnsi="等线" w:eastAsia="等线" w:cs="等线"/>
                <w:sz w:val="18"/>
                <w:szCs w:val="18"/>
              </w:rPr>
            </w:pPr>
          </w:p>
        </w:tc>
        <w:tc>
          <w:tcPr>
            <w:tcW w:w="576" w:type="pct"/>
            <w:shd w:val="clear" w:color="auto" w:fill="auto"/>
            <w:vAlign w:val="center"/>
          </w:tcPr>
          <w:p w14:paraId="41F8FE87">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64779D23">
            <w:pPr>
              <w:textAlignment w:val="center"/>
              <w:rPr>
                <w:rFonts w:hint="default" w:cs="宋体"/>
                <w:sz w:val="18"/>
                <w:szCs w:val="18"/>
              </w:rPr>
            </w:pPr>
            <w:r>
              <w:rPr>
                <w:rFonts w:cs="宋体"/>
                <w:sz w:val="18"/>
                <w:szCs w:val="18"/>
                <w:lang w:bidi="ar"/>
              </w:rPr>
              <w:t>70</w:t>
            </w:r>
          </w:p>
        </w:tc>
        <w:tc>
          <w:tcPr>
            <w:tcW w:w="714" w:type="pct"/>
            <w:shd w:val="clear" w:color="auto" w:fill="auto"/>
            <w:vAlign w:val="center"/>
          </w:tcPr>
          <w:p w14:paraId="7C3A2D04">
            <w:pPr>
              <w:rPr>
                <w:rFonts w:hint="default" w:cs="宋体"/>
                <w:sz w:val="18"/>
                <w:szCs w:val="18"/>
              </w:rPr>
            </w:pPr>
          </w:p>
        </w:tc>
      </w:tr>
      <w:tr w14:paraId="4BDC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ACD099E">
            <w:pPr>
              <w:textAlignment w:val="bottom"/>
              <w:rPr>
                <w:rFonts w:hint="default" w:cs="宋体"/>
                <w:sz w:val="18"/>
                <w:szCs w:val="18"/>
              </w:rPr>
            </w:pPr>
            <w:r>
              <w:rPr>
                <w:rFonts w:cs="宋体"/>
                <w:sz w:val="18"/>
                <w:szCs w:val="18"/>
                <w:lang w:bidi="ar"/>
              </w:rPr>
              <w:t>INPUT_DATE</w:t>
            </w:r>
          </w:p>
        </w:tc>
        <w:tc>
          <w:tcPr>
            <w:tcW w:w="714" w:type="pct"/>
            <w:shd w:val="clear" w:color="auto" w:fill="auto"/>
            <w:vAlign w:val="center"/>
          </w:tcPr>
          <w:p w14:paraId="46898C9E">
            <w:pPr>
              <w:textAlignment w:val="center"/>
              <w:rPr>
                <w:rFonts w:hint="default" w:cs="宋体"/>
                <w:sz w:val="18"/>
                <w:szCs w:val="18"/>
              </w:rPr>
            </w:pPr>
            <w:r>
              <w:rPr>
                <w:rFonts w:cs="宋体"/>
                <w:sz w:val="18"/>
                <w:szCs w:val="18"/>
                <w:lang w:bidi="ar"/>
              </w:rPr>
              <w:t>建档日期时间</w:t>
            </w:r>
          </w:p>
        </w:tc>
        <w:tc>
          <w:tcPr>
            <w:tcW w:w="1166" w:type="pct"/>
            <w:shd w:val="clear" w:color="auto" w:fill="auto"/>
            <w:vAlign w:val="center"/>
          </w:tcPr>
          <w:p w14:paraId="21605CAB">
            <w:pPr>
              <w:textAlignment w:val="bottom"/>
              <w:rPr>
                <w:rFonts w:hint="default" w:eastAsia="宋体" w:cs="宋体"/>
                <w:sz w:val="18"/>
                <w:szCs w:val="18"/>
                <w:lang w:val="en-US" w:eastAsia="zh-CN"/>
              </w:rPr>
            </w:pPr>
            <w:r>
              <w:rPr>
                <w:rFonts w:cs="宋体"/>
                <w:sz w:val="18"/>
                <w:szCs w:val="18"/>
                <w:lang w:bidi="ar"/>
              </w:rPr>
              <w:t>患者电子病历建档的公元纪年日期时间的完整描述</w:t>
            </w:r>
            <w:r>
              <w:rPr>
                <w:rFonts w:hint="eastAsia" w:cs="宋体"/>
                <w:sz w:val="18"/>
                <w:szCs w:val="18"/>
                <w:lang w:eastAsia="zh-CN" w:bidi="ar"/>
              </w:rPr>
              <w:t>，</w:t>
            </w:r>
            <w:r>
              <w:rPr>
                <w:rFonts w:hint="eastAsia" w:cs="宋体"/>
                <w:sz w:val="18"/>
                <w:szCs w:val="18"/>
                <w:lang w:val="en-US" w:eastAsia="zh-CN" w:bidi="ar"/>
              </w:rPr>
              <w:t>精确到秒</w:t>
            </w:r>
          </w:p>
        </w:tc>
        <w:tc>
          <w:tcPr>
            <w:tcW w:w="560" w:type="pct"/>
            <w:shd w:val="clear" w:color="auto" w:fill="auto"/>
            <w:noWrap/>
            <w:vAlign w:val="center"/>
          </w:tcPr>
          <w:p w14:paraId="348B3341">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589A8205">
            <w:pPr>
              <w:jc w:val="center"/>
              <w:textAlignment w:val="center"/>
              <w:rPr>
                <w:rFonts w:hint="default" w:cs="宋体"/>
                <w:sz w:val="18"/>
                <w:szCs w:val="18"/>
              </w:rPr>
            </w:pPr>
            <w:r>
              <w:rPr>
                <w:rFonts w:cs="宋体"/>
                <w:sz w:val="18"/>
                <w:szCs w:val="18"/>
                <w:lang w:bidi="ar"/>
              </w:rPr>
              <w:t>datetime</w:t>
            </w:r>
          </w:p>
        </w:tc>
        <w:tc>
          <w:tcPr>
            <w:tcW w:w="553" w:type="pct"/>
            <w:shd w:val="clear" w:color="auto" w:fill="auto"/>
            <w:vAlign w:val="center"/>
          </w:tcPr>
          <w:p w14:paraId="759859E2">
            <w:pPr>
              <w:textAlignment w:val="center"/>
              <w:rPr>
                <w:rFonts w:hint="default" w:cs="宋体"/>
                <w:sz w:val="18"/>
                <w:szCs w:val="18"/>
              </w:rPr>
            </w:pPr>
            <w:r>
              <w:rPr>
                <w:rFonts w:cs="宋体"/>
                <w:sz w:val="18"/>
                <w:szCs w:val="18"/>
                <w:lang w:bidi="ar"/>
              </w:rPr>
              <w:t>YYYYMMDDThhmmss</w:t>
            </w:r>
          </w:p>
        </w:tc>
        <w:tc>
          <w:tcPr>
            <w:tcW w:w="714" w:type="pct"/>
            <w:shd w:val="clear" w:color="auto" w:fill="auto"/>
            <w:vAlign w:val="center"/>
          </w:tcPr>
          <w:p w14:paraId="1A5FFFD1">
            <w:pPr>
              <w:rPr>
                <w:rFonts w:hint="default" w:cs="宋体"/>
                <w:sz w:val="18"/>
                <w:szCs w:val="18"/>
              </w:rPr>
            </w:pPr>
          </w:p>
        </w:tc>
      </w:tr>
      <w:tr w14:paraId="6FF43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1F2E699B">
            <w:pPr>
              <w:textAlignment w:val="center"/>
              <w:rPr>
                <w:rFonts w:hint="default" w:cs="宋体"/>
                <w:sz w:val="18"/>
                <w:szCs w:val="18"/>
              </w:rPr>
            </w:pPr>
            <w:r>
              <w:rPr>
                <w:rFonts w:cs="宋体"/>
                <w:sz w:val="18"/>
                <w:szCs w:val="18"/>
                <w:lang w:bidi="ar"/>
              </w:rPr>
              <w:t>INPUT_ORGAN_CODE</w:t>
            </w:r>
          </w:p>
        </w:tc>
        <w:tc>
          <w:tcPr>
            <w:tcW w:w="714" w:type="pct"/>
            <w:shd w:val="clear" w:color="auto" w:fill="auto"/>
            <w:vAlign w:val="center"/>
          </w:tcPr>
          <w:p w14:paraId="0095B8A7">
            <w:pPr>
              <w:textAlignment w:val="center"/>
              <w:rPr>
                <w:rFonts w:hint="default" w:cs="宋体"/>
                <w:sz w:val="18"/>
                <w:szCs w:val="18"/>
              </w:rPr>
            </w:pPr>
            <w:r>
              <w:rPr>
                <w:rFonts w:cs="宋体"/>
                <w:sz w:val="18"/>
                <w:szCs w:val="18"/>
                <w:lang w:bidi="ar"/>
              </w:rPr>
              <w:t>建档医疗机构代码</w:t>
            </w:r>
          </w:p>
        </w:tc>
        <w:tc>
          <w:tcPr>
            <w:tcW w:w="1166" w:type="pct"/>
            <w:shd w:val="clear" w:color="auto" w:fill="auto"/>
            <w:vAlign w:val="center"/>
          </w:tcPr>
          <w:p w14:paraId="3AD3CB3F">
            <w:pPr>
              <w:textAlignment w:val="bottom"/>
              <w:rPr>
                <w:rFonts w:hint="default" w:cs="宋体"/>
                <w:sz w:val="18"/>
                <w:szCs w:val="18"/>
              </w:rPr>
            </w:pPr>
            <w:r>
              <w:rPr>
                <w:rFonts w:cs="宋体"/>
                <w:sz w:val="18"/>
                <w:szCs w:val="18"/>
                <w:lang w:bidi="ar"/>
              </w:rPr>
              <w:t>机构对应的针对组织机构的特殊编码体系中的代码</w:t>
            </w:r>
          </w:p>
        </w:tc>
        <w:tc>
          <w:tcPr>
            <w:tcW w:w="560" w:type="pct"/>
            <w:shd w:val="clear" w:color="auto" w:fill="auto"/>
            <w:noWrap/>
            <w:vAlign w:val="center"/>
          </w:tcPr>
          <w:p w14:paraId="518C0F33">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1C7DE08D">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574D6E5B">
            <w:pPr>
              <w:textAlignment w:val="center"/>
              <w:rPr>
                <w:rFonts w:hint="default" w:cs="宋体"/>
                <w:sz w:val="18"/>
                <w:szCs w:val="18"/>
              </w:rPr>
            </w:pPr>
            <w:r>
              <w:rPr>
                <w:rFonts w:cs="宋体"/>
                <w:sz w:val="18"/>
                <w:szCs w:val="18"/>
                <w:lang w:bidi="ar"/>
              </w:rPr>
              <w:t>12</w:t>
            </w:r>
          </w:p>
        </w:tc>
        <w:tc>
          <w:tcPr>
            <w:tcW w:w="714" w:type="pct"/>
            <w:shd w:val="clear" w:color="auto" w:fill="auto"/>
            <w:vAlign w:val="center"/>
          </w:tcPr>
          <w:p w14:paraId="5F8C61F4">
            <w:pPr>
              <w:textAlignment w:val="bottom"/>
              <w:rPr>
                <w:rFonts w:hint="eastAsia" w:eastAsia="宋体" w:cs="宋体"/>
                <w:sz w:val="18"/>
                <w:szCs w:val="18"/>
                <w:lang w:eastAsia="zh-CN"/>
              </w:rPr>
            </w:pPr>
            <w:r>
              <w:rPr>
                <w:rFonts w:hint="eastAsia" w:cs="宋体"/>
                <w:sz w:val="18"/>
                <w:szCs w:val="18"/>
                <w:lang w:eastAsia="zh-CN" w:bidi="ar"/>
              </w:rPr>
              <w:t>中国疾病预防控制信息系统机构代码表</w:t>
            </w:r>
          </w:p>
        </w:tc>
      </w:tr>
      <w:tr w14:paraId="38346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3C767D2">
            <w:pPr>
              <w:textAlignment w:val="center"/>
              <w:rPr>
                <w:rFonts w:hint="default" w:cs="宋体"/>
                <w:sz w:val="18"/>
                <w:szCs w:val="18"/>
              </w:rPr>
            </w:pPr>
            <w:r>
              <w:rPr>
                <w:rFonts w:cs="宋体"/>
                <w:sz w:val="18"/>
                <w:szCs w:val="18"/>
                <w:lang w:bidi="ar"/>
              </w:rPr>
              <w:t>INPUT_ORGAN_NAME</w:t>
            </w:r>
          </w:p>
        </w:tc>
        <w:tc>
          <w:tcPr>
            <w:tcW w:w="714" w:type="pct"/>
            <w:shd w:val="clear" w:color="auto" w:fill="auto"/>
            <w:vAlign w:val="center"/>
          </w:tcPr>
          <w:p w14:paraId="1A393F25">
            <w:pPr>
              <w:textAlignment w:val="center"/>
              <w:rPr>
                <w:rFonts w:hint="default" w:cs="宋体"/>
                <w:sz w:val="18"/>
                <w:szCs w:val="18"/>
              </w:rPr>
            </w:pPr>
            <w:r>
              <w:rPr>
                <w:rFonts w:cs="宋体"/>
                <w:sz w:val="18"/>
                <w:szCs w:val="18"/>
                <w:lang w:bidi="ar"/>
              </w:rPr>
              <w:t>建档医疗机构名称</w:t>
            </w:r>
          </w:p>
        </w:tc>
        <w:tc>
          <w:tcPr>
            <w:tcW w:w="1166" w:type="pct"/>
            <w:shd w:val="clear" w:color="auto" w:fill="auto"/>
            <w:vAlign w:val="center"/>
          </w:tcPr>
          <w:p w14:paraId="7EAAF638">
            <w:pPr>
              <w:textAlignment w:val="bottom"/>
              <w:rPr>
                <w:rFonts w:hint="default" w:cs="宋体"/>
                <w:sz w:val="18"/>
                <w:szCs w:val="18"/>
              </w:rPr>
            </w:pPr>
            <w:r>
              <w:rPr>
                <w:rFonts w:cs="宋体"/>
                <w:sz w:val="18"/>
                <w:szCs w:val="18"/>
                <w:lang w:bidi="ar"/>
              </w:rPr>
              <w:t>建档医院的名称</w:t>
            </w:r>
          </w:p>
        </w:tc>
        <w:tc>
          <w:tcPr>
            <w:tcW w:w="560" w:type="pct"/>
            <w:shd w:val="clear" w:color="auto" w:fill="auto"/>
            <w:noWrap/>
            <w:vAlign w:val="center"/>
          </w:tcPr>
          <w:p w14:paraId="0238EB10">
            <w:pPr>
              <w:jc w:val="center"/>
              <w:rPr>
                <w:rFonts w:hint="default" w:ascii="等线" w:hAnsi="等线" w:eastAsia="等线" w:cs="等线"/>
                <w:sz w:val="18"/>
                <w:szCs w:val="18"/>
              </w:rPr>
            </w:pPr>
            <w:r>
              <w:rPr>
                <w:rFonts w:hint="default" w:ascii="等线" w:hAnsi="等线" w:eastAsia="等线" w:cs="等线"/>
                <w:sz w:val="18"/>
                <w:szCs w:val="18"/>
              </w:rPr>
              <w:t>是</w:t>
            </w:r>
          </w:p>
        </w:tc>
        <w:tc>
          <w:tcPr>
            <w:tcW w:w="576" w:type="pct"/>
            <w:shd w:val="clear" w:color="auto" w:fill="auto"/>
            <w:vAlign w:val="center"/>
          </w:tcPr>
          <w:p w14:paraId="4D1B27BA">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6F4DCE6E">
            <w:pPr>
              <w:textAlignment w:val="center"/>
              <w:rPr>
                <w:rFonts w:hint="default" w:cs="宋体"/>
                <w:sz w:val="18"/>
                <w:szCs w:val="18"/>
              </w:rPr>
            </w:pPr>
            <w:r>
              <w:rPr>
                <w:rFonts w:cs="宋体"/>
                <w:sz w:val="18"/>
                <w:szCs w:val="18"/>
                <w:lang w:bidi="ar"/>
              </w:rPr>
              <w:t>70</w:t>
            </w:r>
          </w:p>
        </w:tc>
        <w:tc>
          <w:tcPr>
            <w:tcW w:w="714" w:type="pct"/>
            <w:shd w:val="clear" w:color="auto" w:fill="auto"/>
            <w:vAlign w:val="center"/>
          </w:tcPr>
          <w:p w14:paraId="391B85A3">
            <w:pPr>
              <w:rPr>
                <w:rFonts w:hint="default" w:cs="宋体"/>
                <w:sz w:val="18"/>
                <w:szCs w:val="18"/>
              </w:rPr>
            </w:pPr>
          </w:p>
        </w:tc>
      </w:tr>
      <w:tr w14:paraId="36064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AC5AF5B">
            <w:pPr>
              <w:rPr>
                <w:rFonts w:hint="default" w:cs="宋体"/>
                <w:sz w:val="18"/>
                <w:szCs w:val="18"/>
              </w:rPr>
            </w:pPr>
            <w:r>
              <w:rPr>
                <w:rFonts w:cs="宋体"/>
                <w:sz w:val="18"/>
                <w:szCs w:val="18"/>
                <w:lang w:bidi="ar"/>
              </w:rPr>
              <w:t>INPUT_ID</w:t>
            </w:r>
          </w:p>
        </w:tc>
        <w:tc>
          <w:tcPr>
            <w:tcW w:w="714" w:type="pct"/>
            <w:shd w:val="clear" w:color="auto" w:fill="auto"/>
            <w:vAlign w:val="center"/>
          </w:tcPr>
          <w:p w14:paraId="0BEC1535">
            <w:pPr>
              <w:textAlignment w:val="center"/>
              <w:rPr>
                <w:rFonts w:hint="default" w:cs="宋体"/>
                <w:sz w:val="18"/>
                <w:szCs w:val="18"/>
              </w:rPr>
            </w:pPr>
            <w:r>
              <w:rPr>
                <w:rStyle w:val="68"/>
                <w:color w:val="auto"/>
                <w:lang w:bidi="ar"/>
              </w:rPr>
              <w:t>建档者</w:t>
            </w:r>
            <w:r>
              <w:rPr>
                <w:rFonts w:cs="宋体"/>
                <w:sz w:val="18"/>
                <w:szCs w:val="18"/>
                <w:lang w:bidi="ar"/>
              </w:rPr>
              <w:t>ID</w:t>
            </w:r>
          </w:p>
        </w:tc>
        <w:tc>
          <w:tcPr>
            <w:tcW w:w="1166" w:type="pct"/>
            <w:shd w:val="clear" w:color="auto" w:fill="auto"/>
            <w:vAlign w:val="center"/>
          </w:tcPr>
          <w:p w14:paraId="0F7F4FC4">
            <w:pPr>
              <w:textAlignment w:val="bottom"/>
              <w:rPr>
                <w:rFonts w:hint="default" w:cs="宋体"/>
                <w:sz w:val="18"/>
                <w:szCs w:val="18"/>
              </w:rPr>
            </w:pPr>
            <w:r>
              <w:rPr>
                <w:rFonts w:cs="宋体"/>
                <w:sz w:val="18"/>
                <w:szCs w:val="18"/>
                <w:lang w:bidi="ar"/>
              </w:rPr>
              <w:t>建档人员内部顺序编号</w:t>
            </w:r>
          </w:p>
        </w:tc>
        <w:tc>
          <w:tcPr>
            <w:tcW w:w="560" w:type="pct"/>
            <w:shd w:val="clear" w:color="auto" w:fill="auto"/>
            <w:noWrap/>
            <w:vAlign w:val="center"/>
          </w:tcPr>
          <w:p w14:paraId="458E2D21">
            <w:pPr>
              <w:jc w:val="center"/>
              <w:rPr>
                <w:rFonts w:hint="default" w:ascii="等线" w:hAnsi="等线" w:eastAsia="等线" w:cs="等线"/>
                <w:sz w:val="18"/>
                <w:szCs w:val="18"/>
                <w:lang w:val="en-US" w:eastAsia="zh-CN"/>
              </w:rPr>
            </w:pPr>
            <w:r>
              <w:rPr>
                <w:rFonts w:hint="eastAsia" w:ascii="等线" w:hAnsi="等线" w:eastAsia="等线" w:cs="等线"/>
                <w:sz w:val="18"/>
                <w:szCs w:val="18"/>
                <w:lang w:val="en-US" w:eastAsia="zh-CN"/>
              </w:rPr>
              <w:t>非必填</w:t>
            </w:r>
          </w:p>
        </w:tc>
        <w:tc>
          <w:tcPr>
            <w:tcW w:w="576" w:type="pct"/>
            <w:shd w:val="clear" w:color="auto" w:fill="auto"/>
            <w:vAlign w:val="center"/>
          </w:tcPr>
          <w:p w14:paraId="0FAAD238">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EB872CE">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6B01E08E">
            <w:pPr>
              <w:rPr>
                <w:rFonts w:hint="default" w:cs="宋体"/>
                <w:sz w:val="18"/>
                <w:szCs w:val="18"/>
              </w:rPr>
            </w:pPr>
          </w:p>
        </w:tc>
      </w:tr>
      <w:tr w14:paraId="7104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14" w:type="pct"/>
            <w:shd w:val="clear" w:color="auto" w:fill="auto"/>
            <w:noWrap/>
            <w:vAlign w:val="center"/>
          </w:tcPr>
          <w:p w14:paraId="34E51715">
            <w:pPr>
              <w:textAlignment w:val="bottom"/>
              <w:rPr>
                <w:rFonts w:hint="default" w:cs="宋体"/>
                <w:sz w:val="18"/>
                <w:szCs w:val="18"/>
              </w:rPr>
            </w:pPr>
            <w:r>
              <w:rPr>
                <w:rFonts w:cs="宋体"/>
                <w:sz w:val="18"/>
                <w:szCs w:val="18"/>
                <w:lang w:bidi="ar"/>
              </w:rPr>
              <w:t>INPUT_NAME</w:t>
            </w:r>
          </w:p>
        </w:tc>
        <w:tc>
          <w:tcPr>
            <w:tcW w:w="714" w:type="pct"/>
            <w:shd w:val="clear" w:color="auto" w:fill="auto"/>
            <w:vAlign w:val="center"/>
          </w:tcPr>
          <w:p w14:paraId="404ABD7A">
            <w:pPr>
              <w:textAlignment w:val="center"/>
              <w:rPr>
                <w:rFonts w:hint="default" w:cs="宋体"/>
                <w:sz w:val="18"/>
                <w:szCs w:val="18"/>
              </w:rPr>
            </w:pPr>
            <w:r>
              <w:rPr>
                <w:rFonts w:cs="宋体"/>
                <w:sz w:val="18"/>
                <w:szCs w:val="18"/>
                <w:lang w:bidi="ar"/>
              </w:rPr>
              <w:t>建档者姓名</w:t>
            </w:r>
          </w:p>
        </w:tc>
        <w:tc>
          <w:tcPr>
            <w:tcW w:w="1166" w:type="pct"/>
            <w:shd w:val="clear" w:color="auto" w:fill="auto"/>
            <w:vAlign w:val="center"/>
          </w:tcPr>
          <w:p w14:paraId="0E01FDE7">
            <w:pPr>
              <w:textAlignment w:val="bottom"/>
              <w:rPr>
                <w:rFonts w:hint="default" w:cs="宋体"/>
                <w:sz w:val="18"/>
                <w:szCs w:val="18"/>
              </w:rPr>
            </w:pPr>
            <w:r>
              <w:rPr>
                <w:rFonts w:cs="宋体"/>
                <w:sz w:val="18"/>
                <w:szCs w:val="18"/>
                <w:lang w:bidi="ar"/>
              </w:rPr>
              <w:t>首次为患者建立电子病历者在公安户籍管理部门正式登记注册的姓氏和名称</w:t>
            </w:r>
          </w:p>
        </w:tc>
        <w:tc>
          <w:tcPr>
            <w:tcW w:w="560" w:type="pct"/>
            <w:shd w:val="clear" w:color="auto" w:fill="auto"/>
            <w:noWrap/>
            <w:vAlign w:val="center"/>
          </w:tcPr>
          <w:p w14:paraId="006A176F">
            <w:pPr>
              <w:jc w:val="center"/>
              <w:rPr>
                <w:rFonts w:hint="default" w:ascii="等线" w:hAnsi="等线" w:eastAsia="等线" w:cs="等线"/>
                <w:sz w:val="18"/>
                <w:szCs w:val="18"/>
              </w:rPr>
            </w:pPr>
          </w:p>
        </w:tc>
        <w:tc>
          <w:tcPr>
            <w:tcW w:w="576" w:type="pct"/>
            <w:shd w:val="clear" w:color="auto" w:fill="auto"/>
            <w:vAlign w:val="center"/>
          </w:tcPr>
          <w:p w14:paraId="25917EEC">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BC20D7F">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144E99FA">
            <w:pPr>
              <w:rPr>
                <w:rFonts w:hint="default" w:cs="宋体"/>
                <w:sz w:val="18"/>
                <w:szCs w:val="18"/>
              </w:rPr>
            </w:pPr>
          </w:p>
        </w:tc>
      </w:tr>
      <w:tr w14:paraId="28195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1C8645B5">
            <w:pPr>
              <w:textAlignment w:val="bottom"/>
              <w:rPr>
                <w:rFonts w:hint="default" w:cs="宋体"/>
                <w:sz w:val="18"/>
                <w:szCs w:val="18"/>
              </w:rPr>
            </w:pPr>
            <w:r>
              <w:rPr>
                <w:rFonts w:cs="宋体"/>
                <w:sz w:val="18"/>
                <w:szCs w:val="18"/>
                <w:lang w:bidi="ar"/>
              </w:rPr>
              <w:t>LXRYHZGX</w:t>
            </w:r>
          </w:p>
        </w:tc>
        <w:tc>
          <w:tcPr>
            <w:tcW w:w="714" w:type="pct"/>
            <w:shd w:val="clear" w:color="auto" w:fill="auto"/>
            <w:vAlign w:val="center"/>
          </w:tcPr>
          <w:p w14:paraId="744EDFB5">
            <w:pPr>
              <w:textAlignment w:val="center"/>
              <w:rPr>
                <w:rFonts w:hint="default" w:cs="宋体"/>
                <w:sz w:val="18"/>
                <w:szCs w:val="18"/>
              </w:rPr>
            </w:pPr>
            <w:r>
              <w:rPr>
                <w:rFonts w:cs="宋体"/>
                <w:sz w:val="18"/>
                <w:szCs w:val="18"/>
                <w:lang w:bidi="ar"/>
              </w:rPr>
              <w:t>联系人与患者关系代码</w:t>
            </w:r>
          </w:p>
        </w:tc>
        <w:tc>
          <w:tcPr>
            <w:tcW w:w="1166" w:type="pct"/>
            <w:shd w:val="clear" w:color="auto" w:fill="auto"/>
            <w:vAlign w:val="center"/>
          </w:tcPr>
          <w:p w14:paraId="2A8F275F">
            <w:pPr>
              <w:textAlignment w:val="bottom"/>
              <w:rPr>
                <w:rFonts w:hint="default" w:cs="宋体"/>
                <w:sz w:val="18"/>
                <w:szCs w:val="18"/>
              </w:rPr>
            </w:pPr>
            <w:r>
              <w:rPr>
                <w:rFonts w:cs="宋体"/>
                <w:sz w:val="18"/>
                <w:szCs w:val="18"/>
                <w:lang w:bidi="ar"/>
              </w:rPr>
              <w:t>指联系人与患者之间的关系代码</w:t>
            </w:r>
          </w:p>
        </w:tc>
        <w:tc>
          <w:tcPr>
            <w:tcW w:w="560" w:type="pct"/>
            <w:shd w:val="clear" w:color="auto" w:fill="auto"/>
            <w:noWrap/>
            <w:vAlign w:val="center"/>
          </w:tcPr>
          <w:p w14:paraId="01C0225B">
            <w:pPr>
              <w:jc w:val="center"/>
              <w:rPr>
                <w:rFonts w:hint="default" w:ascii="等线" w:hAnsi="等线" w:eastAsia="等线" w:cs="等线"/>
                <w:sz w:val="18"/>
                <w:szCs w:val="18"/>
              </w:rPr>
            </w:pPr>
          </w:p>
        </w:tc>
        <w:tc>
          <w:tcPr>
            <w:tcW w:w="576" w:type="pct"/>
            <w:shd w:val="clear" w:color="auto" w:fill="auto"/>
            <w:vAlign w:val="center"/>
          </w:tcPr>
          <w:p w14:paraId="4E758DF7">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0C110447">
            <w:pPr>
              <w:textAlignment w:val="center"/>
              <w:rPr>
                <w:rFonts w:hint="default" w:cs="宋体"/>
                <w:sz w:val="18"/>
                <w:szCs w:val="18"/>
              </w:rPr>
            </w:pPr>
            <w:r>
              <w:rPr>
                <w:rFonts w:cs="宋体"/>
                <w:sz w:val="18"/>
                <w:szCs w:val="18"/>
              </w:rPr>
              <w:t>2</w:t>
            </w:r>
          </w:p>
        </w:tc>
        <w:tc>
          <w:tcPr>
            <w:tcW w:w="714" w:type="pct"/>
            <w:shd w:val="clear" w:color="auto" w:fill="auto"/>
            <w:vAlign w:val="center"/>
          </w:tcPr>
          <w:p w14:paraId="7FF540E6">
            <w:pPr>
              <w:textAlignment w:val="bottom"/>
              <w:rPr>
                <w:rFonts w:hint="default" w:cs="宋体"/>
                <w:sz w:val="18"/>
                <w:szCs w:val="18"/>
              </w:rPr>
            </w:pPr>
            <w:r>
              <w:rPr>
                <w:rFonts w:cs="宋体"/>
                <w:sz w:val="18"/>
                <w:szCs w:val="18"/>
                <w:lang w:bidi="ar"/>
              </w:rPr>
              <w:t>GB/T 4761-2008</w:t>
            </w:r>
          </w:p>
        </w:tc>
      </w:tr>
      <w:tr w14:paraId="4A03B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B220AFA">
            <w:pPr>
              <w:textAlignment w:val="bottom"/>
              <w:rPr>
                <w:rFonts w:hint="eastAsia" w:ascii="宋体" w:hAnsi="宋体" w:eastAsia="宋体" w:cs="宋体"/>
                <w:sz w:val="18"/>
                <w:szCs w:val="18"/>
                <w:lang w:val="en-US" w:eastAsia="zh-CN" w:bidi="ar"/>
              </w:rPr>
            </w:pPr>
            <w:r>
              <w:rPr>
                <w:rFonts w:cs="宋体"/>
                <w:sz w:val="18"/>
                <w:szCs w:val="18"/>
                <w:lang w:bidi="ar"/>
              </w:rPr>
              <w:t>LXRYHZGX</w:t>
            </w:r>
            <w:r>
              <w:rPr>
                <w:rFonts w:hint="eastAsia" w:cs="宋体"/>
                <w:sz w:val="18"/>
                <w:szCs w:val="18"/>
                <w:lang w:val="en-US" w:eastAsia="zh-CN" w:bidi="ar"/>
              </w:rPr>
              <w:t>MC</w:t>
            </w:r>
          </w:p>
        </w:tc>
        <w:tc>
          <w:tcPr>
            <w:tcW w:w="714" w:type="pct"/>
            <w:shd w:val="clear" w:color="auto" w:fill="auto"/>
            <w:vAlign w:val="center"/>
          </w:tcPr>
          <w:p w14:paraId="567F27D3">
            <w:pPr>
              <w:textAlignment w:val="center"/>
              <w:rPr>
                <w:rFonts w:hint="eastAsia" w:ascii="宋体" w:hAnsi="宋体" w:eastAsia="宋体" w:cs="宋体"/>
                <w:sz w:val="18"/>
                <w:szCs w:val="18"/>
                <w:lang w:val="en-US" w:eastAsia="zh-CN" w:bidi="ar"/>
              </w:rPr>
            </w:pPr>
            <w:r>
              <w:rPr>
                <w:rFonts w:cs="宋体"/>
                <w:sz w:val="18"/>
                <w:szCs w:val="18"/>
                <w:lang w:bidi="ar"/>
              </w:rPr>
              <w:t>联系人与患者关系</w:t>
            </w:r>
          </w:p>
        </w:tc>
        <w:tc>
          <w:tcPr>
            <w:tcW w:w="1166" w:type="pct"/>
            <w:shd w:val="clear" w:color="auto" w:fill="auto"/>
            <w:vAlign w:val="center"/>
          </w:tcPr>
          <w:p w14:paraId="2FEA37A8">
            <w:pPr>
              <w:textAlignment w:val="bottom"/>
              <w:rPr>
                <w:rFonts w:hint="eastAsia" w:ascii="宋体" w:hAnsi="宋体" w:eastAsia="宋体" w:cs="宋体"/>
                <w:sz w:val="18"/>
                <w:szCs w:val="18"/>
                <w:lang w:val="en-US" w:eastAsia="zh-CN" w:bidi="ar"/>
              </w:rPr>
            </w:pPr>
            <w:r>
              <w:rPr>
                <w:rFonts w:cs="宋体"/>
                <w:sz w:val="18"/>
                <w:szCs w:val="18"/>
                <w:lang w:bidi="ar"/>
              </w:rPr>
              <w:t>指联系人与患者之间的关系</w:t>
            </w:r>
          </w:p>
        </w:tc>
        <w:tc>
          <w:tcPr>
            <w:tcW w:w="560" w:type="pct"/>
            <w:shd w:val="clear" w:color="auto" w:fill="auto"/>
            <w:noWrap/>
            <w:vAlign w:val="center"/>
          </w:tcPr>
          <w:p w14:paraId="352C53EA">
            <w:pPr>
              <w:jc w:val="both"/>
              <w:rPr>
                <w:rFonts w:hint="eastAsia" w:ascii="等线" w:hAnsi="等线" w:eastAsia="等线" w:cs="等线"/>
                <w:sz w:val="18"/>
                <w:szCs w:val="18"/>
                <w:lang w:val="en-US" w:eastAsia="zh-CN" w:bidi="ar-SA"/>
              </w:rPr>
            </w:pPr>
          </w:p>
        </w:tc>
        <w:tc>
          <w:tcPr>
            <w:tcW w:w="576" w:type="pct"/>
            <w:shd w:val="clear" w:color="auto" w:fill="auto"/>
            <w:vAlign w:val="center"/>
          </w:tcPr>
          <w:p w14:paraId="75E9D7B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6CDFD64B">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shd w:val="clear" w:color="auto" w:fill="auto"/>
            <w:vAlign w:val="center"/>
          </w:tcPr>
          <w:p w14:paraId="537C0D02">
            <w:pPr>
              <w:rPr>
                <w:rFonts w:hint="default" w:cs="宋体"/>
                <w:sz w:val="18"/>
                <w:szCs w:val="18"/>
              </w:rPr>
            </w:pPr>
          </w:p>
        </w:tc>
      </w:tr>
      <w:tr w14:paraId="6849C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85FD787">
            <w:pPr>
              <w:textAlignment w:val="bottom"/>
              <w:rPr>
                <w:rFonts w:hint="default" w:cs="宋体"/>
                <w:sz w:val="18"/>
                <w:szCs w:val="18"/>
              </w:rPr>
            </w:pPr>
            <w:r>
              <w:rPr>
                <w:rFonts w:cs="宋体"/>
                <w:sz w:val="18"/>
                <w:szCs w:val="18"/>
                <w:lang w:bidi="ar"/>
              </w:rPr>
              <w:t>LXRXM</w:t>
            </w:r>
          </w:p>
        </w:tc>
        <w:tc>
          <w:tcPr>
            <w:tcW w:w="714" w:type="pct"/>
            <w:shd w:val="clear" w:color="auto" w:fill="auto"/>
            <w:vAlign w:val="center"/>
          </w:tcPr>
          <w:p w14:paraId="646917D0">
            <w:pPr>
              <w:textAlignment w:val="center"/>
              <w:rPr>
                <w:rFonts w:hint="default" w:cs="宋体"/>
                <w:sz w:val="18"/>
                <w:szCs w:val="18"/>
              </w:rPr>
            </w:pPr>
            <w:r>
              <w:rPr>
                <w:rFonts w:cs="宋体"/>
                <w:sz w:val="18"/>
                <w:szCs w:val="18"/>
                <w:lang w:bidi="ar"/>
              </w:rPr>
              <w:t>联系人姓名</w:t>
            </w:r>
          </w:p>
        </w:tc>
        <w:tc>
          <w:tcPr>
            <w:tcW w:w="1166" w:type="pct"/>
            <w:shd w:val="clear" w:color="auto" w:fill="auto"/>
            <w:vAlign w:val="center"/>
          </w:tcPr>
          <w:p w14:paraId="076DCC07">
            <w:pPr>
              <w:textAlignment w:val="bottom"/>
              <w:rPr>
                <w:rFonts w:hint="default" w:cs="宋体"/>
                <w:sz w:val="18"/>
                <w:szCs w:val="18"/>
              </w:rPr>
            </w:pPr>
            <w:r>
              <w:rPr>
                <w:rFonts w:cs="宋体"/>
                <w:sz w:val="18"/>
                <w:szCs w:val="18"/>
                <w:lang w:bidi="ar"/>
              </w:rPr>
              <w:t>联系人在公安户籍管理部门正式登记注册的姓氏和名称</w:t>
            </w:r>
          </w:p>
        </w:tc>
        <w:tc>
          <w:tcPr>
            <w:tcW w:w="560" w:type="pct"/>
            <w:shd w:val="clear" w:color="auto" w:fill="auto"/>
            <w:noWrap/>
            <w:vAlign w:val="center"/>
          </w:tcPr>
          <w:p w14:paraId="3258110B">
            <w:pPr>
              <w:jc w:val="cente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建议填</w:t>
            </w:r>
          </w:p>
        </w:tc>
        <w:tc>
          <w:tcPr>
            <w:tcW w:w="576" w:type="pct"/>
            <w:shd w:val="clear" w:color="auto" w:fill="auto"/>
            <w:vAlign w:val="center"/>
          </w:tcPr>
          <w:p w14:paraId="630ADB7B">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15E43256">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5040B3F9">
            <w:pPr>
              <w:rPr>
                <w:rFonts w:hint="default" w:cs="宋体"/>
                <w:sz w:val="18"/>
                <w:szCs w:val="18"/>
              </w:rPr>
            </w:pPr>
          </w:p>
        </w:tc>
      </w:tr>
      <w:tr w14:paraId="1541E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27AB2C7">
            <w:pPr>
              <w:textAlignment w:val="bottom"/>
              <w:rPr>
                <w:rFonts w:hint="default" w:cs="宋体"/>
                <w:sz w:val="18"/>
                <w:szCs w:val="18"/>
              </w:rPr>
            </w:pPr>
            <w:r>
              <w:rPr>
                <w:rFonts w:cs="宋体"/>
                <w:sz w:val="18"/>
                <w:szCs w:val="18"/>
                <w:lang w:bidi="ar"/>
              </w:rPr>
              <w:t>LXRDH</w:t>
            </w:r>
          </w:p>
        </w:tc>
        <w:tc>
          <w:tcPr>
            <w:tcW w:w="714" w:type="pct"/>
            <w:shd w:val="clear" w:color="auto" w:fill="auto"/>
            <w:vAlign w:val="center"/>
          </w:tcPr>
          <w:p w14:paraId="0A60E06F">
            <w:pPr>
              <w:textAlignment w:val="center"/>
              <w:rPr>
                <w:rFonts w:hint="default" w:cs="宋体"/>
                <w:sz w:val="18"/>
                <w:szCs w:val="18"/>
              </w:rPr>
            </w:pPr>
            <w:r>
              <w:rPr>
                <w:rFonts w:cs="宋体"/>
                <w:sz w:val="18"/>
                <w:szCs w:val="18"/>
                <w:lang w:bidi="ar"/>
              </w:rPr>
              <w:t>联系人电话</w:t>
            </w:r>
          </w:p>
        </w:tc>
        <w:tc>
          <w:tcPr>
            <w:tcW w:w="1166" w:type="pct"/>
            <w:shd w:val="clear" w:color="auto" w:fill="auto"/>
            <w:vAlign w:val="center"/>
          </w:tcPr>
          <w:p w14:paraId="75C49BCD">
            <w:pPr>
              <w:textAlignment w:val="bottom"/>
              <w:rPr>
                <w:rFonts w:hint="default" w:cs="宋体"/>
                <w:sz w:val="18"/>
                <w:szCs w:val="18"/>
              </w:rPr>
            </w:pPr>
            <w:r>
              <w:rPr>
                <w:rFonts w:cs="宋体"/>
                <w:sz w:val="18"/>
                <w:szCs w:val="18"/>
                <w:lang w:bidi="ar"/>
              </w:rPr>
              <w:t>联系人的电话号码，包括国际、国内区号和分机号</w:t>
            </w:r>
          </w:p>
        </w:tc>
        <w:tc>
          <w:tcPr>
            <w:tcW w:w="560" w:type="pct"/>
            <w:shd w:val="clear" w:color="auto" w:fill="auto"/>
            <w:noWrap/>
            <w:vAlign w:val="center"/>
          </w:tcPr>
          <w:p w14:paraId="5BDBD7EB">
            <w:pPr>
              <w:jc w:val="center"/>
              <w:rPr>
                <w:rFonts w:hint="eastAsia" w:ascii="等线" w:hAnsi="等线" w:eastAsia="等线" w:cs="等线"/>
                <w:sz w:val="18"/>
                <w:szCs w:val="18"/>
                <w:lang w:val="en-US" w:eastAsia="zh-CN"/>
              </w:rPr>
            </w:pPr>
            <w:r>
              <w:rPr>
                <w:rFonts w:hint="eastAsia" w:ascii="等线" w:hAnsi="等线" w:eastAsia="等线" w:cs="等线"/>
                <w:sz w:val="18"/>
                <w:szCs w:val="18"/>
                <w:lang w:val="en-US" w:eastAsia="zh-CN"/>
              </w:rPr>
              <w:t>建议填</w:t>
            </w:r>
          </w:p>
        </w:tc>
        <w:tc>
          <w:tcPr>
            <w:tcW w:w="576" w:type="pct"/>
            <w:shd w:val="clear" w:color="auto" w:fill="auto"/>
            <w:vAlign w:val="center"/>
          </w:tcPr>
          <w:p w14:paraId="6196C974">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6BD241BC">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49B28607">
            <w:pPr>
              <w:rPr>
                <w:rFonts w:hint="default" w:cs="宋体"/>
                <w:sz w:val="18"/>
                <w:szCs w:val="18"/>
              </w:rPr>
            </w:pPr>
          </w:p>
        </w:tc>
      </w:tr>
      <w:tr w14:paraId="18A30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1CA80C8">
            <w:pPr>
              <w:rPr>
                <w:rFonts w:hint="default" w:cs="宋体"/>
                <w:sz w:val="18"/>
                <w:szCs w:val="18"/>
              </w:rPr>
            </w:pPr>
            <w:r>
              <w:rPr>
                <w:rFonts w:cs="宋体"/>
                <w:sz w:val="18"/>
                <w:szCs w:val="18"/>
              </w:rPr>
              <w:t>LXRSFZJHM</w:t>
            </w:r>
          </w:p>
        </w:tc>
        <w:tc>
          <w:tcPr>
            <w:tcW w:w="714" w:type="pct"/>
            <w:shd w:val="clear" w:color="auto" w:fill="auto"/>
            <w:vAlign w:val="center"/>
          </w:tcPr>
          <w:p w14:paraId="0F8074F1">
            <w:pPr>
              <w:textAlignment w:val="center"/>
              <w:rPr>
                <w:rFonts w:hint="default" w:cs="宋体"/>
                <w:sz w:val="18"/>
                <w:szCs w:val="18"/>
              </w:rPr>
            </w:pPr>
            <w:r>
              <w:rPr>
                <w:rFonts w:cs="宋体"/>
                <w:sz w:val="18"/>
                <w:szCs w:val="18"/>
                <w:lang w:bidi="ar"/>
              </w:rPr>
              <w:t>联系人身份证件号码</w:t>
            </w:r>
          </w:p>
        </w:tc>
        <w:tc>
          <w:tcPr>
            <w:tcW w:w="1166" w:type="pct"/>
            <w:shd w:val="clear" w:color="auto" w:fill="auto"/>
            <w:vAlign w:val="center"/>
          </w:tcPr>
          <w:p w14:paraId="0057126F">
            <w:pPr>
              <w:textAlignment w:val="bottom"/>
              <w:rPr>
                <w:rFonts w:hint="default" w:cs="宋体"/>
                <w:sz w:val="18"/>
                <w:szCs w:val="18"/>
              </w:rPr>
            </w:pPr>
            <w:r>
              <w:rPr>
                <w:rFonts w:cs="宋体"/>
                <w:sz w:val="18"/>
                <w:szCs w:val="18"/>
                <w:lang w:bidi="ar"/>
              </w:rPr>
              <w:t>联系人的身份证件上的唯一法定标识符</w:t>
            </w:r>
          </w:p>
        </w:tc>
        <w:tc>
          <w:tcPr>
            <w:tcW w:w="560" w:type="pct"/>
            <w:shd w:val="clear" w:color="auto" w:fill="auto"/>
            <w:noWrap/>
            <w:vAlign w:val="center"/>
          </w:tcPr>
          <w:p w14:paraId="35A6B872">
            <w:pPr>
              <w:jc w:val="center"/>
              <w:rPr>
                <w:rFonts w:hint="default" w:ascii="等线" w:hAnsi="等线" w:eastAsia="等线" w:cs="等线"/>
                <w:sz w:val="18"/>
                <w:szCs w:val="18"/>
              </w:rPr>
            </w:pPr>
          </w:p>
        </w:tc>
        <w:tc>
          <w:tcPr>
            <w:tcW w:w="576" w:type="pct"/>
            <w:shd w:val="clear" w:color="auto" w:fill="auto"/>
            <w:vAlign w:val="center"/>
          </w:tcPr>
          <w:p w14:paraId="6D85D767">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49BC48CE">
            <w:pPr>
              <w:textAlignment w:val="center"/>
              <w:rPr>
                <w:rFonts w:hint="default" w:cs="宋体"/>
                <w:sz w:val="18"/>
                <w:szCs w:val="18"/>
              </w:rPr>
            </w:pPr>
            <w:r>
              <w:rPr>
                <w:rFonts w:cs="宋体"/>
                <w:sz w:val="18"/>
                <w:szCs w:val="18"/>
                <w:lang w:bidi="ar"/>
              </w:rPr>
              <w:t>18</w:t>
            </w:r>
          </w:p>
        </w:tc>
        <w:tc>
          <w:tcPr>
            <w:tcW w:w="714" w:type="pct"/>
            <w:shd w:val="clear" w:color="auto" w:fill="auto"/>
            <w:vAlign w:val="center"/>
          </w:tcPr>
          <w:p w14:paraId="308462D7">
            <w:pPr>
              <w:rPr>
                <w:rFonts w:hint="default" w:cs="宋体"/>
                <w:sz w:val="18"/>
                <w:szCs w:val="18"/>
              </w:rPr>
            </w:pPr>
          </w:p>
        </w:tc>
      </w:tr>
      <w:tr w14:paraId="1968B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002E756">
            <w:pPr>
              <w:rPr>
                <w:rFonts w:hint="default" w:cs="宋体"/>
                <w:sz w:val="18"/>
                <w:szCs w:val="18"/>
              </w:rPr>
            </w:pPr>
            <w:r>
              <w:rPr>
                <w:rFonts w:cs="宋体"/>
                <w:sz w:val="18"/>
                <w:szCs w:val="18"/>
              </w:rPr>
              <w:t>LXRSFZJLBDM</w:t>
            </w:r>
          </w:p>
        </w:tc>
        <w:tc>
          <w:tcPr>
            <w:tcW w:w="714" w:type="pct"/>
            <w:shd w:val="clear" w:color="auto" w:fill="auto"/>
            <w:vAlign w:val="center"/>
          </w:tcPr>
          <w:p w14:paraId="54C7E77A">
            <w:pPr>
              <w:textAlignment w:val="center"/>
              <w:rPr>
                <w:rFonts w:hint="default" w:cs="宋体"/>
                <w:sz w:val="18"/>
                <w:szCs w:val="18"/>
              </w:rPr>
            </w:pPr>
            <w:r>
              <w:rPr>
                <w:rFonts w:cs="宋体"/>
                <w:sz w:val="18"/>
                <w:szCs w:val="18"/>
                <w:lang w:bidi="ar"/>
              </w:rPr>
              <w:t>联系人身份证件类别代码</w:t>
            </w:r>
          </w:p>
        </w:tc>
        <w:tc>
          <w:tcPr>
            <w:tcW w:w="1166" w:type="pct"/>
            <w:shd w:val="clear" w:color="auto" w:fill="auto"/>
            <w:vAlign w:val="center"/>
          </w:tcPr>
          <w:p w14:paraId="6BDDCF0F">
            <w:pPr>
              <w:textAlignment w:val="bottom"/>
              <w:rPr>
                <w:rFonts w:hint="default" w:cs="宋体"/>
                <w:sz w:val="18"/>
                <w:szCs w:val="18"/>
              </w:rPr>
            </w:pPr>
            <w:r>
              <w:rPr>
                <w:rFonts w:cs="宋体"/>
                <w:sz w:val="18"/>
                <w:szCs w:val="18"/>
                <w:lang w:bidi="ar"/>
              </w:rPr>
              <w:t>联系人身份证件所属类别在特定编码体系中的代码</w:t>
            </w:r>
          </w:p>
        </w:tc>
        <w:tc>
          <w:tcPr>
            <w:tcW w:w="560" w:type="pct"/>
            <w:shd w:val="clear" w:color="auto" w:fill="auto"/>
            <w:noWrap/>
            <w:vAlign w:val="center"/>
          </w:tcPr>
          <w:p w14:paraId="300ED370">
            <w:pPr>
              <w:jc w:val="center"/>
              <w:rPr>
                <w:rFonts w:hint="default" w:ascii="等线" w:hAnsi="等线" w:eastAsia="等线" w:cs="等线"/>
                <w:sz w:val="18"/>
                <w:szCs w:val="18"/>
              </w:rPr>
            </w:pPr>
          </w:p>
        </w:tc>
        <w:tc>
          <w:tcPr>
            <w:tcW w:w="576" w:type="pct"/>
            <w:shd w:val="clear" w:color="auto" w:fill="auto"/>
            <w:vAlign w:val="center"/>
          </w:tcPr>
          <w:p w14:paraId="3C7E239B">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6C3A4DE2">
            <w:pPr>
              <w:textAlignment w:val="center"/>
              <w:rPr>
                <w:rFonts w:hint="default" w:cs="宋体"/>
                <w:sz w:val="18"/>
                <w:szCs w:val="18"/>
              </w:rPr>
            </w:pPr>
            <w:r>
              <w:rPr>
                <w:rFonts w:cs="宋体"/>
                <w:sz w:val="18"/>
                <w:szCs w:val="18"/>
              </w:rPr>
              <w:t>2</w:t>
            </w:r>
          </w:p>
        </w:tc>
        <w:tc>
          <w:tcPr>
            <w:tcW w:w="714" w:type="pct"/>
            <w:shd w:val="clear" w:color="auto" w:fill="auto"/>
            <w:vAlign w:val="center"/>
          </w:tcPr>
          <w:p w14:paraId="3A7A0071">
            <w:pPr>
              <w:textAlignment w:val="bottom"/>
              <w:rPr>
                <w:rFonts w:hint="default" w:cs="宋体"/>
                <w:sz w:val="18"/>
                <w:szCs w:val="18"/>
              </w:rPr>
            </w:pPr>
            <w:r>
              <w:rPr>
                <w:rFonts w:cs="宋体"/>
                <w:sz w:val="18"/>
                <w:szCs w:val="18"/>
                <w:lang w:bidi="ar"/>
              </w:rPr>
              <w:t>CV02.01.101</w:t>
            </w:r>
          </w:p>
        </w:tc>
      </w:tr>
      <w:tr w14:paraId="48034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04E13F8B">
            <w:pPr>
              <w:rPr>
                <w:rFonts w:hint="eastAsia" w:ascii="宋体" w:hAnsi="宋体" w:eastAsia="宋体" w:cs="宋体"/>
                <w:sz w:val="18"/>
                <w:szCs w:val="18"/>
                <w:lang w:val="en-US" w:eastAsia="zh-CN" w:bidi="ar-SA"/>
              </w:rPr>
            </w:pPr>
            <w:r>
              <w:rPr>
                <w:rFonts w:cs="宋体"/>
                <w:sz w:val="18"/>
                <w:szCs w:val="18"/>
              </w:rPr>
              <w:t>LXRSFZJLBDM</w:t>
            </w:r>
            <w:r>
              <w:rPr>
                <w:rFonts w:hint="eastAsia" w:cs="宋体"/>
                <w:sz w:val="18"/>
                <w:szCs w:val="18"/>
                <w:lang w:val="en-US" w:eastAsia="zh-CN" w:bidi="ar"/>
              </w:rPr>
              <w:t>MC</w:t>
            </w:r>
          </w:p>
        </w:tc>
        <w:tc>
          <w:tcPr>
            <w:tcW w:w="714" w:type="pct"/>
            <w:shd w:val="clear" w:color="auto" w:fill="auto"/>
            <w:vAlign w:val="center"/>
          </w:tcPr>
          <w:p w14:paraId="50B08864">
            <w:pPr>
              <w:textAlignment w:val="center"/>
              <w:rPr>
                <w:rFonts w:hint="eastAsia" w:ascii="宋体" w:hAnsi="宋体" w:eastAsia="宋体" w:cs="宋体"/>
                <w:sz w:val="18"/>
                <w:szCs w:val="18"/>
                <w:lang w:val="en-US" w:eastAsia="zh-CN" w:bidi="ar"/>
              </w:rPr>
            </w:pPr>
            <w:r>
              <w:rPr>
                <w:rFonts w:cs="宋体"/>
                <w:sz w:val="18"/>
                <w:szCs w:val="18"/>
                <w:lang w:bidi="ar"/>
              </w:rPr>
              <w:t>联系人身份证件类别</w:t>
            </w:r>
            <w:r>
              <w:rPr>
                <w:rFonts w:hint="eastAsia" w:cs="宋体"/>
                <w:sz w:val="18"/>
                <w:szCs w:val="18"/>
                <w:lang w:val="en-US" w:eastAsia="zh-CN" w:bidi="ar"/>
              </w:rPr>
              <w:t>名称</w:t>
            </w:r>
          </w:p>
        </w:tc>
        <w:tc>
          <w:tcPr>
            <w:tcW w:w="1166" w:type="pct"/>
            <w:shd w:val="clear" w:color="auto" w:fill="auto"/>
            <w:vAlign w:val="center"/>
          </w:tcPr>
          <w:p w14:paraId="64BBAD0F">
            <w:pPr>
              <w:textAlignment w:val="bottom"/>
              <w:rPr>
                <w:rFonts w:hint="eastAsia" w:ascii="宋体" w:hAnsi="宋体" w:eastAsia="宋体" w:cs="宋体"/>
                <w:sz w:val="18"/>
                <w:szCs w:val="18"/>
                <w:lang w:val="en-US" w:eastAsia="zh-CN" w:bidi="ar"/>
              </w:rPr>
            </w:pPr>
            <w:r>
              <w:rPr>
                <w:rFonts w:cs="宋体"/>
                <w:sz w:val="18"/>
                <w:szCs w:val="18"/>
                <w:lang w:bidi="ar"/>
              </w:rPr>
              <w:t>联系人身份证件所属类别</w:t>
            </w:r>
          </w:p>
        </w:tc>
        <w:tc>
          <w:tcPr>
            <w:tcW w:w="560" w:type="pct"/>
            <w:shd w:val="clear" w:color="auto" w:fill="auto"/>
            <w:noWrap/>
            <w:vAlign w:val="center"/>
          </w:tcPr>
          <w:p w14:paraId="22F40FEB">
            <w:pPr>
              <w:jc w:val="both"/>
              <w:rPr>
                <w:rFonts w:hint="default" w:ascii="等线" w:hAnsi="等线" w:eastAsia="等线" w:cs="等线"/>
                <w:sz w:val="18"/>
                <w:szCs w:val="18"/>
                <w:lang w:val="en-US" w:eastAsia="zh-CN" w:bidi="ar-SA"/>
              </w:rPr>
            </w:pPr>
          </w:p>
        </w:tc>
        <w:tc>
          <w:tcPr>
            <w:tcW w:w="576" w:type="pct"/>
            <w:shd w:val="clear" w:color="auto" w:fill="auto"/>
            <w:vAlign w:val="center"/>
          </w:tcPr>
          <w:p w14:paraId="4CBF523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3" w:type="pct"/>
            <w:shd w:val="clear" w:color="auto" w:fill="auto"/>
            <w:vAlign w:val="center"/>
          </w:tcPr>
          <w:p w14:paraId="6C97D07E">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shd w:val="clear" w:color="auto" w:fill="auto"/>
            <w:noWrap/>
            <w:vAlign w:val="center"/>
          </w:tcPr>
          <w:p w14:paraId="7857F5D0">
            <w:pPr>
              <w:rPr>
                <w:rFonts w:hint="default" w:ascii="等线" w:hAnsi="等线" w:eastAsia="等线" w:cs="等线"/>
                <w:sz w:val="18"/>
                <w:szCs w:val="18"/>
              </w:rPr>
            </w:pPr>
          </w:p>
        </w:tc>
      </w:tr>
      <w:tr w14:paraId="7049D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noWrap/>
            <w:vAlign w:val="center"/>
          </w:tcPr>
          <w:p w14:paraId="6D4397C9">
            <w:pPr>
              <w:textAlignment w:val="bottom"/>
              <w:rPr>
                <w:rFonts w:hint="default" w:cs="宋体"/>
                <w:sz w:val="18"/>
                <w:szCs w:val="18"/>
              </w:rPr>
            </w:pPr>
            <w:r>
              <w:rPr>
                <w:rFonts w:cs="宋体"/>
                <w:sz w:val="18"/>
                <w:szCs w:val="18"/>
                <w:lang w:bidi="ar"/>
              </w:rPr>
              <w:t>LXRDZ</w:t>
            </w:r>
          </w:p>
        </w:tc>
        <w:tc>
          <w:tcPr>
            <w:tcW w:w="714" w:type="pct"/>
            <w:shd w:val="clear" w:color="auto" w:fill="auto"/>
            <w:vAlign w:val="center"/>
          </w:tcPr>
          <w:p w14:paraId="1D473936">
            <w:pPr>
              <w:textAlignment w:val="center"/>
              <w:rPr>
                <w:rFonts w:hint="default" w:cs="宋体"/>
                <w:sz w:val="18"/>
                <w:szCs w:val="18"/>
              </w:rPr>
            </w:pPr>
            <w:r>
              <w:rPr>
                <w:rFonts w:cs="宋体"/>
                <w:sz w:val="18"/>
                <w:szCs w:val="18"/>
                <w:lang w:bidi="ar"/>
              </w:rPr>
              <w:t>联系人地址</w:t>
            </w:r>
          </w:p>
        </w:tc>
        <w:tc>
          <w:tcPr>
            <w:tcW w:w="1166" w:type="pct"/>
            <w:shd w:val="clear" w:color="auto" w:fill="auto"/>
            <w:vAlign w:val="center"/>
          </w:tcPr>
          <w:p w14:paraId="6F9B8746">
            <w:pPr>
              <w:textAlignment w:val="bottom"/>
              <w:rPr>
                <w:rFonts w:hint="default" w:cs="宋体"/>
                <w:sz w:val="18"/>
                <w:szCs w:val="18"/>
              </w:rPr>
            </w:pPr>
            <w:r>
              <w:rPr>
                <w:rFonts w:cs="宋体"/>
                <w:sz w:val="18"/>
                <w:szCs w:val="18"/>
                <w:lang w:bidi="ar"/>
              </w:rPr>
              <w:t>患者联系人通讯地址，内含省份、城市或乡村、街道、门牌号码</w:t>
            </w:r>
          </w:p>
        </w:tc>
        <w:tc>
          <w:tcPr>
            <w:tcW w:w="560" w:type="pct"/>
            <w:shd w:val="clear" w:color="auto" w:fill="auto"/>
            <w:noWrap/>
            <w:vAlign w:val="center"/>
          </w:tcPr>
          <w:p w14:paraId="2A7AEA44">
            <w:pPr>
              <w:jc w:val="center"/>
              <w:rPr>
                <w:rFonts w:hint="default" w:ascii="等线" w:hAnsi="等线" w:eastAsia="等线" w:cs="等线"/>
                <w:sz w:val="18"/>
                <w:szCs w:val="18"/>
              </w:rPr>
            </w:pPr>
          </w:p>
        </w:tc>
        <w:tc>
          <w:tcPr>
            <w:tcW w:w="576" w:type="pct"/>
            <w:shd w:val="clear" w:color="auto" w:fill="auto"/>
            <w:vAlign w:val="center"/>
          </w:tcPr>
          <w:p w14:paraId="6AC13144">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02703790">
            <w:pPr>
              <w:textAlignment w:val="center"/>
              <w:rPr>
                <w:rFonts w:hint="default" w:cs="宋体"/>
                <w:sz w:val="18"/>
                <w:szCs w:val="18"/>
              </w:rPr>
            </w:pPr>
            <w:r>
              <w:rPr>
                <w:rFonts w:cs="宋体"/>
                <w:sz w:val="18"/>
                <w:szCs w:val="18"/>
                <w:lang w:bidi="ar"/>
              </w:rPr>
              <w:t>500</w:t>
            </w:r>
          </w:p>
        </w:tc>
        <w:tc>
          <w:tcPr>
            <w:tcW w:w="714" w:type="pct"/>
            <w:shd w:val="clear" w:color="auto" w:fill="auto"/>
            <w:noWrap/>
            <w:vAlign w:val="center"/>
          </w:tcPr>
          <w:p w14:paraId="5546D221">
            <w:pPr>
              <w:rPr>
                <w:rFonts w:hint="default" w:ascii="等线" w:hAnsi="等线" w:eastAsia="等线" w:cs="等线"/>
                <w:sz w:val="18"/>
                <w:szCs w:val="18"/>
              </w:rPr>
            </w:pPr>
          </w:p>
        </w:tc>
      </w:tr>
      <w:tr w14:paraId="46E8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14" w:type="pct"/>
            <w:shd w:val="clear" w:color="auto" w:fill="auto"/>
            <w:vAlign w:val="center"/>
          </w:tcPr>
          <w:p w14:paraId="7308290E">
            <w:pPr>
              <w:textAlignment w:val="top"/>
              <w:rPr>
                <w:rFonts w:hint="default" w:cs="宋体"/>
                <w:sz w:val="18"/>
                <w:szCs w:val="18"/>
              </w:rPr>
            </w:pPr>
            <w:r>
              <w:rPr>
                <w:rFonts w:cs="宋体"/>
                <w:sz w:val="18"/>
                <w:szCs w:val="18"/>
                <w:lang w:bidi="ar"/>
              </w:rPr>
              <w:t>DOMAIN_CODE</w:t>
            </w:r>
          </w:p>
        </w:tc>
        <w:tc>
          <w:tcPr>
            <w:tcW w:w="714" w:type="pct"/>
            <w:shd w:val="clear" w:color="auto" w:fill="auto"/>
            <w:vAlign w:val="center"/>
          </w:tcPr>
          <w:p w14:paraId="00922929">
            <w:pPr>
              <w:textAlignment w:val="top"/>
              <w:rPr>
                <w:rFonts w:hint="default" w:cs="宋体"/>
                <w:sz w:val="18"/>
                <w:szCs w:val="18"/>
              </w:rPr>
            </w:pPr>
            <w:r>
              <w:rPr>
                <w:rFonts w:cs="宋体"/>
                <w:sz w:val="18"/>
                <w:szCs w:val="18"/>
                <w:lang w:bidi="ar"/>
              </w:rPr>
              <w:t>域代码</w:t>
            </w:r>
          </w:p>
        </w:tc>
        <w:tc>
          <w:tcPr>
            <w:tcW w:w="1166" w:type="pct"/>
            <w:shd w:val="clear" w:color="auto" w:fill="auto"/>
            <w:vAlign w:val="center"/>
          </w:tcPr>
          <w:p w14:paraId="66B2F1C0">
            <w:pPr>
              <w:textAlignment w:val="top"/>
              <w:rPr>
                <w:rFonts w:hint="default" w:cs="宋体"/>
                <w:sz w:val="18"/>
                <w:szCs w:val="18"/>
              </w:rPr>
            </w:pPr>
            <w:r>
              <w:rPr>
                <w:rFonts w:cs="宋体"/>
                <w:sz w:val="18"/>
                <w:szCs w:val="18"/>
                <w:lang w:bidi="ar"/>
              </w:rPr>
              <w:t>特定编码体系中接入平台系统的唯一标识符</w:t>
            </w:r>
          </w:p>
        </w:tc>
        <w:tc>
          <w:tcPr>
            <w:tcW w:w="560" w:type="pct"/>
            <w:shd w:val="clear" w:color="auto" w:fill="auto"/>
            <w:noWrap/>
            <w:vAlign w:val="center"/>
          </w:tcPr>
          <w:p w14:paraId="54263302">
            <w:pPr>
              <w:jc w:val="center"/>
              <w:rPr>
                <w:rFonts w:hint="default" w:cs="宋体"/>
                <w:sz w:val="18"/>
                <w:szCs w:val="18"/>
              </w:rPr>
            </w:pPr>
            <w:r>
              <w:rPr>
                <w:rFonts w:cs="宋体"/>
                <w:sz w:val="18"/>
                <w:szCs w:val="18"/>
              </w:rPr>
              <w:t>是</w:t>
            </w:r>
          </w:p>
        </w:tc>
        <w:tc>
          <w:tcPr>
            <w:tcW w:w="576" w:type="pct"/>
            <w:shd w:val="clear" w:color="auto" w:fill="auto"/>
            <w:vAlign w:val="center"/>
          </w:tcPr>
          <w:p w14:paraId="0F0EAD07">
            <w:pPr>
              <w:jc w:val="center"/>
              <w:textAlignment w:val="top"/>
              <w:rPr>
                <w:rFonts w:hint="default" w:cs="宋体"/>
                <w:sz w:val="18"/>
                <w:szCs w:val="18"/>
              </w:rPr>
            </w:pPr>
            <w:r>
              <w:rPr>
                <w:rFonts w:cs="宋体"/>
                <w:sz w:val="18"/>
                <w:szCs w:val="18"/>
                <w:lang w:bidi="ar"/>
              </w:rPr>
              <w:t>varchar</w:t>
            </w:r>
          </w:p>
        </w:tc>
        <w:tc>
          <w:tcPr>
            <w:tcW w:w="553" w:type="pct"/>
            <w:shd w:val="clear" w:color="auto" w:fill="auto"/>
            <w:vAlign w:val="center"/>
          </w:tcPr>
          <w:p w14:paraId="45BF6235">
            <w:pPr>
              <w:textAlignment w:val="top"/>
              <w:rPr>
                <w:rFonts w:hint="default" w:cs="宋体"/>
                <w:sz w:val="18"/>
                <w:szCs w:val="18"/>
              </w:rPr>
            </w:pPr>
            <w:r>
              <w:rPr>
                <w:rFonts w:cs="宋体"/>
                <w:sz w:val="18"/>
                <w:szCs w:val="18"/>
                <w:lang w:bidi="ar"/>
              </w:rPr>
              <w:t>20</w:t>
            </w:r>
          </w:p>
        </w:tc>
        <w:tc>
          <w:tcPr>
            <w:tcW w:w="714" w:type="pct"/>
            <w:shd w:val="clear" w:color="auto" w:fill="auto"/>
            <w:vAlign w:val="center"/>
          </w:tcPr>
          <w:p w14:paraId="3BC973EB">
            <w:pPr>
              <w:textAlignment w:val="top"/>
              <w:rPr>
                <w:rFonts w:hint="default" w:cs="宋体"/>
                <w:sz w:val="18"/>
                <w:szCs w:val="18"/>
              </w:rPr>
            </w:pPr>
            <w:r>
              <w:rPr>
                <w:rFonts w:cs="宋体"/>
                <w:sz w:val="18"/>
                <w:szCs w:val="18"/>
                <w:lang w:bidi="ar"/>
              </w:rPr>
              <w:t>HBCV09.00.245</w:t>
            </w:r>
          </w:p>
        </w:tc>
      </w:tr>
      <w:tr w14:paraId="0736D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143A2C65">
            <w:pPr>
              <w:textAlignment w:val="top"/>
              <w:rPr>
                <w:rFonts w:hint="default" w:cs="宋体"/>
                <w:sz w:val="18"/>
                <w:szCs w:val="18"/>
              </w:rPr>
            </w:pPr>
            <w:r>
              <w:rPr>
                <w:rFonts w:cs="宋体"/>
                <w:sz w:val="18"/>
                <w:szCs w:val="18"/>
                <w:lang w:bidi="ar"/>
              </w:rPr>
              <w:t>DOMAIN_NAME</w:t>
            </w:r>
          </w:p>
        </w:tc>
        <w:tc>
          <w:tcPr>
            <w:tcW w:w="714" w:type="pct"/>
            <w:shd w:val="clear" w:color="auto" w:fill="auto"/>
            <w:vAlign w:val="center"/>
          </w:tcPr>
          <w:p w14:paraId="6C7B55F9">
            <w:pPr>
              <w:textAlignment w:val="top"/>
              <w:rPr>
                <w:rFonts w:hint="default" w:cs="宋体"/>
                <w:sz w:val="18"/>
                <w:szCs w:val="18"/>
              </w:rPr>
            </w:pPr>
            <w:r>
              <w:rPr>
                <w:rFonts w:cs="宋体"/>
                <w:sz w:val="18"/>
                <w:szCs w:val="18"/>
                <w:lang w:bidi="ar"/>
              </w:rPr>
              <w:t>域名称</w:t>
            </w:r>
          </w:p>
        </w:tc>
        <w:tc>
          <w:tcPr>
            <w:tcW w:w="1166" w:type="pct"/>
            <w:shd w:val="clear" w:color="auto" w:fill="auto"/>
            <w:vAlign w:val="center"/>
          </w:tcPr>
          <w:p w14:paraId="14FF51AA">
            <w:pPr>
              <w:textAlignment w:val="top"/>
              <w:rPr>
                <w:rFonts w:hint="default" w:cs="宋体"/>
                <w:sz w:val="18"/>
                <w:szCs w:val="18"/>
              </w:rPr>
            </w:pPr>
            <w:r>
              <w:rPr>
                <w:rFonts w:cs="宋体"/>
                <w:sz w:val="18"/>
                <w:szCs w:val="18"/>
                <w:lang w:bidi="ar"/>
              </w:rPr>
              <w:t>接入系统的域名称</w:t>
            </w:r>
          </w:p>
        </w:tc>
        <w:tc>
          <w:tcPr>
            <w:tcW w:w="560" w:type="pct"/>
            <w:shd w:val="clear" w:color="auto" w:fill="auto"/>
            <w:vAlign w:val="center"/>
          </w:tcPr>
          <w:p w14:paraId="057A5BF1">
            <w:pPr>
              <w:jc w:val="center"/>
              <w:rPr>
                <w:rFonts w:hint="default" w:cs="宋体"/>
                <w:sz w:val="18"/>
                <w:szCs w:val="18"/>
              </w:rPr>
            </w:pPr>
            <w:r>
              <w:rPr>
                <w:rFonts w:cs="宋体"/>
                <w:sz w:val="18"/>
                <w:szCs w:val="18"/>
              </w:rPr>
              <w:t>是</w:t>
            </w:r>
          </w:p>
        </w:tc>
        <w:tc>
          <w:tcPr>
            <w:tcW w:w="576" w:type="pct"/>
            <w:shd w:val="clear" w:color="auto" w:fill="auto"/>
            <w:vAlign w:val="center"/>
          </w:tcPr>
          <w:p w14:paraId="5E96382A">
            <w:pPr>
              <w:jc w:val="center"/>
              <w:textAlignment w:val="top"/>
              <w:rPr>
                <w:rFonts w:hint="default" w:cs="宋体"/>
                <w:sz w:val="18"/>
                <w:szCs w:val="18"/>
              </w:rPr>
            </w:pPr>
            <w:r>
              <w:rPr>
                <w:rFonts w:cs="宋体"/>
                <w:sz w:val="18"/>
                <w:szCs w:val="18"/>
                <w:lang w:bidi="ar"/>
              </w:rPr>
              <w:t>varchar</w:t>
            </w:r>
          </w:p>
        </w:tc>
        <w:tc>
          <w:tcPr>
            <w:tcW w:w="553" w:type="pct"/>
            <w:shd w:val="clear" w:color="auto" w:fill="auto"/>
            <w:vAlign w:val="center"/>
          </w:tcPr>
          <w:p w14:paraId="1C67B3EF">
            <w:pPr>
              <w:textAlignment w:val="top"/>
              <w:rPr>
                <w:rFonts w:hint="default" w:cs="宋体"/>
                <w:sz w:val="18"/>
                <w:szCs w:val="18"/>
              </w:rPr>
            </w:pPr>
            <w:r>
              <w:rPr>
                <w:rFonts w:cs="宋体"/>
                <w:sz w:val="18"/>
                <w:szCs w:val="18"/>
                <w:lang w:bidi="ar"/>
              </w:rPr>
              <w:t>50</w:t>
            </w:r>
          </w:p>
        </w:tc>
        <w:tc>
          <w:tcPr>
            <w:tcW w:w="714" w:type="pct"/>
            <w:shd w:val="clear" w:color="auto" w:fill="auto"/>
            <w:vAlign w:val="center"/>
          </w:tcPr>
          <w:p w14:paraId="59399BAD">
            <w:pPr>
              <w:rPr>
                <w:rFonts w:hint="default" w:cs="宋体"/>
                <w:sz w:val="18"/>
                <w:szCs w:val="18"/>
              </w:rPr>
            </w:pPr>
          </w:p>
        </w:tc>
      </w:tr>
      <w:tr w14:paraId="60F2D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748F4C39">
            <w:pPr>
              <w:textAlignment w:val="top"/>
              <w:rPr>
                <w:rFonts w:hint="default" w:cs="宋体"/>
                <w:sz w:val="18"/>
                <w:szCs w:val="18"/>
              </w:rPr>
            </w:pPr>
            <w:r>
              <w:rPr>
                <w:rFonts w:cs="宋体"/>
                <w:sz w:val="18"/>
                <w:szCs w:val="18"/>
                <w:lang w:bidi="ar"/>
              </w:rPr>
              <w:t>CITY_P</w:t>
            </w:r>
          </w:p>
        </w:tc>
        <w:tc>
          <w:tcPr>
            <w:tcW w:w="714" w:type="pct"/>
            <w:shd w:val="clear" w:color="auto" w:fill="auto"/>
            <w:vAlign w:val="center"/>
          </w:tcPr>
          <w:p w14:paraId="119B1B7F">
            <w:pPr>
              <w:textAlignment w:val="top"/>
              <w:rPr>
                <w:rFonts w:hint="default" w:cs="宋体"/>
                <w:sz w:val="18"/>
                <w:szCs w:val="18"/>
              </w:rPr>
            </w:pPr>
            <w:r>
              <w:rPr>
                <w:rFonts w:cs="宋体"/>
                <w:sz w:val="18"/>
                <w:szCs w:val="18"/>
                <w:lang w:bidi="ar"/>
              </w:rPr>
              <w:t>市州</w:t>
            </w:r>
          </w:p>
        </w:tc>
        <w:tc>
          <w:tcPr>
            <w:tcW w:w="1166" w:type="pct"/>
            <w:shd w:val="clear" w:color="auto" w:fill="auto"/>
            <w:vAlign w:val="center"/>
          </w:tcPr>
          <w:p w14:paraId="444D98B9">
            <w:pPr>
              <w:textAlignment w:val="top"/>
              <w:rPr>
                <w:rFonts w:hint="default" w:cs="宋体"/>
                <w:sz w:val="18"/>
                <w:szCs w:val="18"/>
              </w:rPr>
            </w:pPr>
            <w:r>
              <w:rPr>
                <w:rFonts w:cs="宋体"/>
                <w:sz w:val="18"/>
                <w:szCs w:val="18"/>
                <w:lang w:bidi="ar"/>
              </w:rPr>
              <w:t>市州（4位编码）</w:t>
            </w:r>
          </w:p>
        </w:tc>
        <w:tc>
          <w:tcPr>
            <w:tcW w:w="560" w:type="pct"/>
            <w:shd w:val="clear" w:color="auto" w:fill="auto"/>
            <w:vAlign w:val="center"/>
          </w:tcPr>
          <w:p w14:paraId="0FEA4DE5">
            <w:pPr>
              <w:jc w:val="center"/>
              <w:textAlignment w:val="center"/>
              <w:rPr>
                <w:rFonts w:hint="default" w:cs="宋体"/>
                <w:sz w:val="18"/>
                <w:szCs w:val="18"/>
              </w:rPr>
            </w:pPr>
            <w:r>
              <w:rPr>
                <w:rFonts w:cs="宋体"/>
                <w:sz w:val="18"/>
                <w:szCs w:val="18"/>
                <w:lang w:bidi="ar"/>
              </w:rPr>
              <w:t>是</w:t>
            </w:r>
          </w:p>
        </w:tc>
        <w:tc>
          <w:tcPr>
            <w:tcW w:w="576" w:type="pct"/>
            <w:shd w:val="clear" w:color="auto" w:fill="auto"/>
            <w:vAlign w:val="center"/>
          </w:tcPr>
          <w:p w14:paraId="53746FBB">
            <w:pPr>
              <w:jc w:val="center"/>
              <w:textAlignment w:val="top"/>
              <w:rPr>
                <w:rFonts w:hint="default" w:cs="宋体"/>
                <w:sz w:val="18"/>
                <w:szCs w:val="18"/>
              </w:rPr>
            </w:pPr>
            <w:r>
              <w:rPr>
                <w:rFonts w:cs="宋体"/>
                <w:sz w:val="18"/>
                <w:szCs w:val="18"/>
                <w:lang w:bidi="ar"/>
              </w:rPr>
              <w:t>varchar</w:t>
            </w:r>
          </w:p>
        </w:tc>
        <w:tc>
          <w:tcPr>
            <w:tcW w:w="553" w:type="pct"/>
            <w:shd w:val="clear" w:color="auto" w:fill="auto"/>
            <w:vAlign w:val="center"/>
          </w:tcPr>
          <w:p w14:paraId="75BB7580">
            <w:pPr>
              <w:textAlignment w:val="top"/>
              <w:rPr>
                <w:rFonts w:hint="default" w:cs="宋体"/>
                <w:sz w:val="18"/>
                <w:szCs w:val="18"/>
              </w:rPr>
            </w:pPr>
            <w:r>
              <w:rPr>
                <w:rFonts w:cs="宋体"/>
                <w:sz w:val="18"/>
                <w:szCs w:val="18"/>
                <w:lang w:bidi="ar"/>
              </w:rPr>
              <w:t>256</w:t>
            </w:r>
          </w:p>
        </w:tc>
        <w:tc>
          <w:tcPr>
            <w:tcW w:w="714" w:type="pct"/>
            <w:shd w:val="clear" w:color="auto" w:fill="auto"/>
            <w:vAlign w:val="center"/>
          </w:tcPr>
          <w:p w14:paraId="74A01474">
            <w:pPr>
              <w:rPr>
                <w:rFonts w:hint="default" w:cs="宋体"/>
                <w:sz w:val="18"/>
                <w:szCs w:val="18"/>
              </w:rPr>
            </w:pPr>
            <w:r>
              <w:rPr>
                <w:rFonts w:hint="eastAsia" w:cs="宋体"/>
                <w:sz w:val="18"/>
                <w:szCs w:val="18"/>
                <w:lang w:eastAsia="zh-CN"/>
              </w:rPr>
              <w:t>GB/T 2260-2017</w:t>
            </w:r>
          </w:p>
        </w:tc>
      </w:tr>
      <w:tr w14:paraId="56472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3B2F5DF5">
            <w:pPr>
              <w:textAlignment w:val="top"/>
              <w:rPr>
                <w:rFonts w:hint="default" w:cs="宋体"/>
                <w:sz w:val="18"/>
                <w:szCs w:val="18"/>
              </w:rPr>
            </w:pPr>
            <w:r>
              <w:rPr>
                <w:rFonts w:cs="宋体"/>
                <w:sz w:val="18"/>
                <w:szCs w:val="18"/>
                <w:lang w:bidi="ar"/>
              </w:rPr>
              <w:t>COUNTRY_P</w:t>
            </w:r>
          </w:p>
        </w:tc>
        <w:tc>
          <w:tcPr>
            <w:tcW w:w="714" w:type="pct"/>
            <w:shd w:val="clear" w:color="auto" w:fill="auto"/>
            <w:vAlign w:val="center"/>
          </w:tcPr>
          <w:p w14:paraId="668101C5">
            <w:pPr>
              <w:textAlignment w:val="top"/>
              <w:rPr>
                <w:rFonts w:hint="default" w:cs="宋体"/>
                <w:sz w:val="18"/>
                <w:szCs w:val="18"/>
              </w:rPr>
            </w:pPr>
            <w:r>
              <w:rPr>
                <w:rFonts w:cs="宋体"/>
                <w:sz w:val="18"/>
                <w:szCs w:val="18"/>
                <w:lang w:bidi="ar"/>
              </w:rPr>
              <w:t>区县</w:t>
            </w:r>
          </w:p>
        </w:tc>
        <w:tc>
          <w:tcPr>
            <w:tcW w:w="1166" w:type="pct"/>
            <w:shd w:val="clear" w:color="auto" w:fill="auto"/>
            <w:vAlign w:val="center"/>
          </w:tcPr>
          <w:p w14:paraId="5EC1AEE6">
            <w:pPr>
              <w:textAlignment w:val="top"/>
              <w:rPr>
                <w:rFonts w:hint="default" w:cs="宋体"/>
                <w:sz w:val="18"/>
                <w:szCs w:val="18"/>
              </w:rPr>
            </w:pPr>
            <w:r>
              <w:rPr>
                <w:rFonts w:cs="宋体"/>
                <w:sz w:val="18"/>
                <w:szCs w:val="18"/>
                <w:lang w:bidi="ar"/>
              </w:rPr>
              <w:t>区县（6位编码）</w:t>
            </w:r>
          </w:p>
        </w:tc>
        <w:tc>
          <w:tcPr>
            <w:tcW w:w="560" w:type="pct"/>
            <w:shd w:val="clear" w:color="auto" w:fill="auto"/>
            <w:vAlign w:val="center"/>
          </w:tcPr>
          <w:p w14:paraId="7EBA06A5">
            <w:pPr>
              <w:jc w:val="center"/>
              <w:textAlignment w:val="center"/>
              <w:rPr>
                <w:rFonts w:hint="default" w:cs="宋体"/>
                <w:sz w:val="18"/>
                <w:szCs w:val="18"/>
              </w:rPr>
            </w:pPr>
            <w:r>
              <w:rPr>
                <w:rFonts w:cs="宋体"/>
                <w:sz w:val="18"/>
                <w:szCs w:val="18"/>
                <w:lang w:bidi="ar"/>
              </w:rPr>
              <w:t>是</w:t>
            </w:r>
          </w:p>
        </w:tc>
        <w:tc>
          <w:tcPr>
            <w:tcW w:w="576" w:type="pct"/>
            <w:shd w:val="clear" w:color="auto" w:fill="auto"/>
            <w:vAlign w:val="center"/>
          </w:tcPr>
          <w:p w14:paraId="6E1A58A3">
            <w:pPr>
              <w:jc w:val="center"/>
              <w:textAlignment w:val="top"/>
              <w:rPr>
                <w:rFonts w:hint="default" w:cs="宋体"/>
                <w:sz w:val="18"/>
                <w:szCs w:val="18"/>
              </w:rPr>
            </w:pPr>
            <w:r>
              <w:rPr>
                <w:rFonts w:cs="宋体"/>
                <w:sz w:val="18"/>
                <w:szCs w:val="18"/>
                <w:lang w:bidi="ar"/>
              </w:rPr>
              <w:t>varchar</w:t>
            </w:r>
          </w:p>
        </w:tc>
        <w:tc>
          <w:tcPr>
            <w:tcW w:w="553" w:type="pct"/>
            <w:shd w:val="clear" w:color="auto" w:fill="auto"/>
            <w:vAlign w:val="center"/>
          </w:tcPr>
          <w:p w14:paraId="741A7F6D">
            <w:pPr>
              <w:textAlignment w:val="top"/>
              <w:rPr>
                <w:rFonts w:hint="default" w:cs="宋体"/>
                <w:sz w:val="18"/>
                <w:szCs w:val="18"/>
              </w:rPr>
            </w:pPr>
            <w:r>
              <w:rPr>
                <w:rFonts w:cs="宋体"/>
                <w:sz w:val="18"/>
                <w:szCs w:val="18"/>
                <w:lang w:bidi="ar"/>
              </w:rPr>
              <w:t>256</w:t>
            </w:r>
          </w:p>
        </w:tc>
        <w:tc>
          <w:tcPr>
            <w:tcW w:w="714" w:type="pct"/>
            <w:shd w:val="clear" w:color="auto" w:fill="auto"/>
            <w:vAlign w:val="center"/>
          </w:tcPr>
          <w:p w14:paraId="07362505">
            <w:pPr>
              <w:rPr>
                <w:rFonts w:hint="default" w:cs="宋体"/>
                <w:sz w:val="18"/>
                <w:szCs w:val="18"/>
              </w:rPr>
            </w:pPr>
            <w:r>
              <w:rPr>
                <w:rFonts w:hint="eastAsia" w:cs="宋体"/>
                <w:sz w:val="18"/>
                <w:szCs w:val="18"/>
                <w:lang w:eastAsia="zh-CN"/>
              </w:rPr>
              <w:t>GB/T 2260-2017</w:t>
            </w:r>
          </w:p>
        </w:tc>
      </w:tr>
      <w:tr w14:paraId="42342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CF2625B">
            <w:pPr>
              <w:textAlignment w:val="bottom"/>
              <w:rPr>
                <w:rFonts w:hint="default" w:cs="宋体"/>
                <w:sz w:val="18"/>
                <w:szCs w:val="18"/>
              </w:rPr>
            </w:pPr>
            <w:r>
              <w:rPr>
                <w:rFonts w:cs="宋体"/>
                <w:sz w:val="18"/>
                <w:szCs w:val="18"/>
                <w:lang w:bidi="ar"/>
              </w:rPr>
              <w:t>EFFECTIVETIME_P</w:t>
            </w:r>
          </w:p>
        </w:tc>
        <w:tc>
          <w:tcPr>
            <w:tcW w:w="714" w:type="pct"/>
            <w:shd w:val="clear" w:color="auto" w:fill="auto"/>
            <w:vAlign w:val="center"/>
          </w:tcPr>
          <w:p w14:paraId="7DB657D7">
            <w:pPr>
              <w:textAlignment w:val="center"/>
              <w:rPr>
                <w:rFonts w:hint="default" w:cs="宋体"/>
                <w:sz w:val="18"/>
                <w:szCs w:val="18"/>
              </w:rPr>
            </w:pPr>
            <w:r>
              <w:rPr>
                <w:rFonts w:cs="宋体"/>
                <w:sz w:val="18"/>
                <w:szCs w:val="18"/>
                <w:lang w:bidi="ar"/>
              </w:rPr>
              <w:t>业务生成时间</w:t>
            </w:r>
          </w:p>
        </w:tc>
        <w:tc>
          <w:tcPr>
            <w:tcW w:w="1166" w:type="pct"/>
            <w:shd w:val="clear" w:color="auto" w:fill="auto"/>
            <w:vAlign w:val="center"/>
          </w:tcPr>
          <w:p w14:paraId="29307053">
            <w:pPr>
              <w:textAlignment w:val="center"/>
              <w:rPr>
                <w:rFonts w:hint="default" w:cs="宋体"/>
                <w:sz w:val="18"/>
                <w:szCs w:val="18"/>
              </w:rPr>
            </w:pPr>
            <w:r>
              <w:rPr>
                <w:rFonts w:cs="宋体"/>
                <w:sz w:val="18"/>
                <w:szCs w:val="18"/>
                <w:lang w:bidi="ar"/>
              </w:rPr>
              <w:t>业务生成时间</w:t>
            </w:r>
          </w:p>
        </w:tc>
        <w:tc>
          <w:tcPr>
            <w:tcW w:w="560" w:type="pct"/>
            <w:shd w:val="clear" w:color="auto" w:fill="auto"/>
            <w:vAlign w:val="center"/>
          </w:tcPr>
          <w:p w14:paraId="7AA1B9E6">
            <w:pPr>
              <w:jc w:val="center"/>
              <w:textAlignment w:val="center"/>
              <w:rPr>
                <w:rFonts w:hint="default" w:cs="宋体"/>
                <w:sz w:val="18"/>
                <w:szCs w:val="18"/>
              </w:rPr>
            </w:pPr>
            <w:r>
              <w:rPr>
                <w:rFonts w:cs="宋体"/>
                <w:sz w:val="18"/>
                <w:szCs w:val="18"/>
                <w:lang w:bidi="ar"/>
              </w:rPr>
              <w:t>是</w:t>
            </w:r>
          </w:p>
        </w:tc>
        <w:tc>
          <w:tcPr>
            <w:tcW w:w="576" w:type="pct"/>
            <w:shd w:val="clear" w:color="auto" w:fill="auto"/>
            <w:vAlign w:val="center"/>
          </w:tcPr>
          <w:p w14:paraId="02E44058">
            <w:pPr>
              <w:jc w:val="center"/>
              <w:textAlignment w:val="center"/>
              <w:rPr>
                <w:rFonts w:hint="default" w:cs="宋体"/>
                <w:sz w:val="18"/>
                <w:szCs w:val="18"/>
              </w:rPr>
            </w:pPr>
            <w:r>
              <w:rPr>
                <w:rFonts w:hint="default" w:cs="宋体"/>
                <w:sz w:val="18"/>
                <w:szCs w:val="18"/>
                <w:lang w:bidi="ar"/>
              </w:rPr>
              <w:t>date</w:t>
            </w:r>
          </w:p>
        </w:tc>
        <w:tc>
          <w:tcPr>
            <w:tcW w:w="553" w:type="pct"/>
            <w:shd w:val="clear" w:color="auto" w:fill="auto"/>
            <w:vAlign w:val="center"/>
          </w:tcPr>
          <w:p w14:paraId="4EB98E90">
            <w:pPr>
              <w:textAlignment w:val="center"/>
              <w:rPr>
                <w:rFonts w:hint="default" w:cs="宋体"/>
                <w:sz w:val="18"/>
                <w:szCs w:val="18"/>
              </w:rPr>
            </w:pPr>
            <w:r>
              <w:rPr>
                <w:rFonts w:cs="宋体"/>
                <w:sz w:val="18"/>
                <w:szCs w:val="18"/>
                <w:lang w:bidi="ar"/>
              </w:rPr>
              <w:t>YYYYMMDD</w:t>
            </w:r>
          </w:p>
        </w:tc>
        <w:tc>
          <w:tcPr>
            <w:tcW w:w="714" w:type="pct"/>
            <w:shd w:val="clear" w:color="auto" w:fill="auto"/>
            <w:vAlign w:val="center"/>
          </w:tcPr>
          <w:p w14:paraId="2C4A6C66">
            <w:pPr>
              <w:rPr>
                <w:rFonts w:hint="default" w:cs="宋体"/>
                <w:sz w:val="18"/>
                <w:szCs w:val="18"/>
              </w:rPr>
            </w:pPr>
          </w:p>
        </w:tc>
      </w:tr>
      <w:tr w14:paraId="483C5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687B35FD">
            <w:pPr>
              <w:textAlignment w:val="center"/>
              <w:rPr>
                <w:rFonts w:hint="default" w:cs="宋体"/>
                <w:sz w:val="18"/>
                <w:szCs w:val="18"/>
              </w:rPr>
            </w:pPr>
            <w:r>
              <w:rPr>
                <w:rFonts w:cs="宋体"/>
                <w:sz w:val="18"/>
                <w:szCs w:val="18"/>
                <w:lang w:bidi="ar"/>
              </w:rPr>
              <w:t>UPDATEDATE</w:t>
            </w:r>
          </w:p>
        </w:tc>
        <w:tc>
          <w:tcPr>
            <w:tcW w:w="714" w:type="pct"/>
            <w:shd w:val="clear" w:color="auto" w:fill="auto"/>
            <w:vAlign w:val="center"/>
          </w:tcPr>
          <w:p w14:paraId="2564EA24">
            <w:pPr>
              <w:textAlignment w:val="center"/>
              <w:rPr>
                <w:rFonts w:hint="default" w:cs="宋体"/>
                <w:sz w:val="18"/>
                <w:szCs w:val="18"/>
              </w:rPr>
            </w:pPr>
            <w:r>
              <w:rPr>
                <w:rFonts w:cs="宋体"/>
                <w:sz w:val="18"/>
                <w:szCs w:val="18"/>
                <w:lang w:bidi="ar"/>
              </w:rPr>
              <w:t>数据上传时间</w:t>
            </w:r>
          </w:p>
        </w:tc>
        <w:tc>
          <w:tcPr>
            <w:tcW w:w="1166" w:type="pct"/>
            <w:shd w:val="clear" w:color="auto" w:fill="auto"/>
            <w:vAlign w:val="center"/>
          </w:tcPr>
          <w:p w14:paraId="319187FA">
            <w:pPr>
              <w:textAlignment w:val="center"/>
              <w:rPr>
                <w:rFonts w:hint="default" w:cs="宋体"/>
                <w:sz w:val="18"/>
                <w:szCs w:val="18"/>
              </w:rPr>
            </w:pPr>
            <w:r>
              <w:rPr>
                <w:rFonts w:cs="宋体"/>
                <w:sz w:val="18"/>
                <w:szCs w:val="18"/>
                <w:lang w:bidi="ar"/>
              </w:rPr>
              <w:t>数据上传时间</w:t>
            </w:r>
          </w:p>
        </w:tc>
        <w:tc>
          <w:tcPr>
            <w:tcW w:w="560" w:type="pct"/>
            <w:shd w:val="clear" w:color="auto" w:fill="auto"/>
            <w:vAlign w:val="center"/>
          </w:tcPr>
          <w:p w14:paraId="47F7BD09">
            <w:pPr>
              <w:jc w:val="center"/>
              <w:textAlignment w:val="center"/>
              <w:rPr>
                <w:rFonts w:hint="default" w:cs="宋体"/>
                <w:sz w:val="18"/>
                <w:szCs w:val="18"/>
              </w:rPr>
            </w:pPr>
            <w:r>
              <w:rPr>
                <w:rFonts w:cs="宋体"/>
                <w:sz w:val="18"/>
                <w:szCs w:val="18"/>
                <w:lang w:bidi="ar"/>
              </w:rPr>
              <w:t>是</w:t>
            </w:r>
          </w:p>
        </w:tc>
        <w:tc>
          <w:tcPr>
            <w:tcW w:w="576" w:type="pct"/>
            <w:shd w:val="clear" w:color="auto" w:fill="auto"/>
            <w:vAlign w:val="center"/>
          </w:tcPr>
          <w:p w14:paraId="659C139E">
            <w:pPr>
              <w:jc w:val="center"/>
              <w:textAlignment w:val="center"/>
              <w:rPr>
                <w:rFonts w:hint="default" w:cs="宋体"/>
                <w:sz w:val="18"/>
                <w:szCs w:val="18"/>
              </w:rPr>
            </w:pPr>
            <w:r>
              <w:rPr>
                <w:rFonts w:cs="宋体"/>
                <w:sz w:val="18"/>
                <w:szCs w:val="18"/>
                <w:lang w:bidi="ar"/>
              </w:rPr>
              <w:t>datetime</w:t>
            </w:r>
          </w:p>
        </w:tc>
        <w:tc>
          <w:tcPr>
            <w:tcW w:w="553" w:type="pct"/>
            <w:shd w:val="clear" w:color="auto" w:fill="auto"/>
            <w:vAlign w:val="center"/>
          </w:tcPr>
          <w:p w14:paraId="35AD14F8">
            <w:pPr>
              <w:textAlignment w:val="center"/>
              <w:rPr>
                <w:rFonts w:hint="default" w:cs="宋体"/>
                <w:sz w:val="18"/>
                <w:szCs w:val="18"/>
              </w:rPr>
            </w:pPr>
            <w:r>
              <w:rPr>
                <w:rFonts w:cs="宋体"/>
                <w:sz w:val="18"/>
                <w:szCs w:val="18"/>
                <w:lang w:bidi="ar"/>
              </w:rPr>
              <w:t>YYYYMMDDThhmmss</w:t>
            </w:r>
          </w:p>
        </w:tc>
        <w:tc>
          <w:tcPr>
            <w:tcW w:w="714" w:type="pct"/>
            <w:shd w:val="clear" w:color="auto" w:fill="auto"/>
            <w:noWrap/>
            <w:vAlign w:val="center"/>
          </w:tcPr>
          <w:p w14:paraId="411CC167">
            <w:pPr>
              <w:rPr>
                <w:rFonts w:hint="default" w:cs="宋体"/>
                <w:sz w:val="18"/>
                <w:szCs w:val="18"/>
              </w:rPr>
            </w:pPr>
          </w:p>
        </w:tc>
      </w:tr>
      <w:tr w14:paraId="759F8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79DA44D4">
            <w:pPr>
              <w:textAlignment w:val="center"/>
              <w:rPr>
                <w:rFonts w:hint="default" w:cs="宋体"/>
                <w:sz w:val="18"/>
                <w:szCs w:val="18"/>
              </w:rPr>
            </w:pPr>
            <w:r>
              <w:rPr>
                <w:rFonts w:cs="宋体"/>
                <w:sz w:val="18"/>
                <w:szCs w:val="18"/>
                <w:lang w:bidi="ar"/>
              </w:rPr>
              <w:t>UPLOADTIME_P</w:t>
            </w:r>
          </w:p>
        </w:tc>
        <w:tc>
          <w:tcPr>
            <w:tcW w:w="714" w:type="pct"/>
            <w:shd w:val="clear" w:color="auto" w:fill="auto"/>
            <w:vAlign w:val="center"/>
          </w:tcPr>
          <w:p w14:paraId="3FA4BD44">
            <w:pPr>
              <w:textAlignment w:val="center"/>
              <w:rPr>
                <w:rFonts w:hint="default" w:cs="宋体"/>
                <w:sz w:val="18"/>
                <w:szCs w:val="18"/>
              </w:rPr>
            </w:pPr>
            <w:r>
              <w:rPr>
                <w:rFonts w:cs="宋体"/>
                <w:sz w:val="18"/>
                <w:szCs w:val="18"/>
                <w:lang w:bidi="ar"/>
              </w:rPr>
              <w:t>回写时间</w:t>
            </w:r>
          </w:p>
        </w:tc>
        <w:tc>
          <w:tcPr>
            <w:tcW w:w="1166" w:type="pct"/>
            <w:shd w:val="clear" w:color="auto" w:fill="auto"/>
            <w:vAlign w:val="center"/>
          </w:tcPr>
          <w:p w14:paraId="732E5835">
            <w:pPr>
              <w:textAlignment w:val="center"/>
              <w:rPr>
                <w:rFonts w:hint="default" w:cs="宋体"/>
                <w:sz w:val="18"/>
                <w:szCs w:val="18"/>
              </w:rPr>
            </w:pPr>
            <w:r>
              <w:rPr>
                <w:rFonts w:cs="宋体"/>
                <w:sz w:val="18"/>
                <w:szCs w:val="18"/>
                <w:lang w:bidi="ar"/>
              </w:rPr>
              <w:t>上级机构数据取走回写时间</w:t>
            </w:r>
          </w:p>
        </w:tc>
        <w:tc>
          <w:tcPr>
            <w:tcW w:w="560" w:type="pct"/>
            <w:shd w:val="clear" w:color="auto" w:fill="auto"/>
            <w:vAlign w:val="center"/>
          </w:tcPr>
          <w:p w14:paraId="3612323E">
            <w:pPr>
              <w:jc w:val="center"/>
              <w:rPr>
                <w:rFonts w:hint="default" w:cs="宋体"/>
                <w:sz w:val="18"/>
                <w:szCs w:val="18"/>
              </w:rPr>
            </w:pPr>
          </w:p>
        </w:tc>
        <w:tc>
          <w:tcPr>
            <w:tcW w:w="576" w:type="pct"/>
            <w:shd w:val="clear" w:color="auto" w:fill="auto"/>
            <w:vAlign w:val="center"/>
          </w:tcPr>
          <w:p w14:paraId="5AC7571A">
            <w:pPr>
              <w:jc w:val="center"/>
              <w:textAlignment w:val="center"/>
              <w:rPr>
                <w:rFonts w:hint="default" w:cs="宋体"/>
                <w:sz w:val="18"/>
                <w:szCs w:val="18"/>
              </w:rPr>
            </w:pPr>
            <w:r>
              <w:rPr>
                <w:rFonts w:cs="宋体"/>
                <w:sz w:val="18"/>
                <w:szCs w:val="18"/>
                <w:lang w:bidi="ar"/>
              </w:rPr>
              <w:t>datetime</w:t>
            </w:r>
          </w:p>
        </w:tc>
        <w:tc>
          <w:tcPr>
            <w:tcW w:w="553" w:type="pct"/>
            <w:shd w:val="clear" w:color="auto" w:fill="auto"/>
            <w:vAlign w:val="center"/>
          </w:tcPr>
          <w:p w14:paraId="2E3C01CB">
            <w:pPr>
              <w:textAlignment w:val="center"/>
              <w:rPr>
                <w:rFonts w:hint="default" w:cs="宋体"/>
                <w:sz w:val="18"/>
                <w:szCs w:val="18"/>
              </w:rPr>
            </w:pPr>
            <w:r>
              <w:rPr>
                <w:rFonts w:cs="宋体"/>
                <w:sz w:val="18"/>
                <w:szCs w:val="18"/>
                <w:lang w:bidi="ar"/>
              </w:rPr>
              <w:t>YYYYMMDDThhmmss</w:t>
            </w:r>
          </w:p>
        </w:tc>
        <w:tc>
          <w:tcPr>
            <w:tcW w:w="714" w:type="pct"/>
            <w:shd w:val="clear" w:color="auto" w:fill="auto"/>
            <w:noWrap/>
            <w:vAlign w:val="center"/>
          </w:tcPr>
          <w:p w14:paraId="7EBC96D3">
            <w:pPr>
              <w:rPr>
                <w:rFonts w:hint="default" w:cs="宋体"/>
                <w:sz w:val="18"/>
                <w:szCs w:val="18"/>
              </w:rPr>
            </w:pPr>
          </w:p>
        </w:tc>
      </w:tr>
      <w:tr w14:paraId="0A1F9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714" w:type="pct"/>
            <w:shd w:val="clear" w:color="auto" w:fill="auto"/>
            <w:vAlign w:val="center"/>
          </w:tcPr>
          <w:p w14:paraId="45FA9D69">
            <w:pPr>
              <w:textAlignment w:val="center"/>
              <w:rPr>
                <w:rFonts w:hint="default" w:cs="宋体"/>
                <w:sz w:val="18"/>
                <w:szCs w:val="18"/>
              </w:rPr>
            </w:pPr>
            <w:r>
              <w:rPr>
                <w:rFonts w:cs="宋体"/>
                <w:sz w:val="18"/>
                <w:szCs w:val="18"/>
                <w:lang w:bidi="ar"/>
              </w:rPr>
              <w:t>CHECKID</w:t>
            </w:r>
          </w:p>
        </w:tc>
        <w:tc>
          <w:tcPr>
            <w:tcW w:w="714" w:type="pct"/>
            <w:shd w:val="clear" w:color="auto" w:fill="auto"/>
            <w:vAlign w:val="center"/>
          </w:tcPr>
          <w:p w14:paraId="48FB6BBC">
            <w:pPr>
              <w:textAlignment w:val="center"/>
              <w:rPr>
                <w:rFonts w:hint="default" w:cs="宋体"/>
                <w:sz w:val="18"/>
                <w:szCs w:val="18"/>
              </w:rPr>
            </w:pPr>
            <w:r>
              <w:rPr>
                <w:rFonts w:cs="宋体"/>
                <w:sz w:val="18"/>
                <w:szCs w:val="18"/>
                <w:lang w:bidi="ar"/>
              </w:rPr>
              <w:t>质控规则编码</w:t>
            </w:r>
          </w:p>
        </w:tc>
        <w:tc>
          <w:tcPr>
            <w:tcW w:w="1166" w:type="pct"/>
            <w:shd w:val="clear" w:color="auto" w:fill="auto"/>
            <w:vAlign w:val="center"/>
          </w:tcPr>
          <w:p w14:paraId="7128E2C8">
            <w:pPr>
              <w:textAlignment w:val="center"/>
              <w:rPr>
                <w:rFonts w:hint="default" w:cs="宋体"/>
                <w:sz w:val="18"/>
                <w:szCs w:val="18"/>
              </w:rPr>
            </w:pPr>
            <w:r>
              <w:rPr>
                <w:rFonts w:cs="宋体"/>
                <w:sz w:val="18"/>
                <w:szCs w:val="18"/>
                <w:lang w:bidi="ar"/>
              </w:rPr>
              <w:t>质控规则编码</w:t>
            </w:r>
          </w:p>
        </w:tc>
        <w:tc>
          <w:tcPr>
            <w:tcW w:w="560" w:type="pct"/>
            <w:shd w:val="clear" w:color="auto" w:fill="auto"/>
            <w:noWrap/>
            <w:vAlign w:val="center"/>
          </w:tcPr>
          <w:p w14:paraId="62134196">
            <w:pPr>
              <w:jc w:val="center"/>
              <w:rPr>
                <w:rFonts w:hint="default" w:cs="宋体"/>
                <w:sz w:val="18"/>
                <w:szCs w:val="18"/>
              </w:rPr>
            </w:pPr>
          </w:p>
        </w:tc>
        <w:tc>
          <w:tcPr>
            <w:tcW w:w="576" w:type="pct"/>
            <w:shd w:val="clear" w:color="auto" w:fill="auto"/>
            <w:vAlign w:val="center"/>
          </w:tcPr>
          <w:p w14:paraId="6CAD6258">
            <w:pPr>
              <w:jc w:val="center"/>
              <w:textAlignment w:val="center"/>
              <w:rPr>
                <w:rFonts w:hint="default" w:cs="宋体"/>
                <w:sz w:val="18"/>
                <w:szCs w:val="18"/>
              </w:rPr>
            </w:pPr>
            <w:r>
              <w:rPr>
                <w:rFonts w:cs="宋体"/>
                <w:sz w:val="18"/>
                <w:szCs w:val="18"/>
                <w:lang w:bidi="ar"/>
              </w:rPr>
              <w:t>varchar</w:t>
            </w:r>
          </w:p>
        </w:tc>
        <w:tc>
          <w:tcPr>
            <w:tcW w:w="553" w:type="pct"/>
            <w:shd w:val="clear" w:color="auto" w:fill="auto"/>
            <w:vAlign w:val="center"/>
          </w:tcPr>
          <w:p w14:paraId="7059B5BA">
            <w:pPr>
              <w:textAlignment w:val="center"/>
              <w:rPr>
                <w:rFonts w:hint="default" w:cs="宋体"/>
                <w:sz w:val="18"/>
                <w:szCs w:val="18"/>
              </w:rPr>
            </w:pPr>
            <w:r>
              <w:rPr>
                <w:rFonts w:cs="宋体"/>
                <w:sz w:val="18"/>
                <w:szCs w:val="18"/>
                <w:lang w:bidi="ar"/>
              </w:rPr>
              <w:t>500</w:t>
            </w:r>
          </w:p>
        </w:tc>
        <w:tc>
          <w:tcPr>
            <w:tcW w:w="714" w:type="pct"/>
            <w:shd w:val="clear" w:color="auto" w:fill="auto"/>
            <w:vAlign w:val="center"/>
          </w:tcPr>
          <w:p w14:paraId="71F50BFF">
            <w:pPr>
              <w:textAlignment w:val="top"/>
              <w:rPr>
                <w:rFonts w:hint="default" w:cs="宋体"/>
                <w:sz w:val="18"/>
                <w:szCs w:val="18"/>
              </w:rPr>
            </w:pPr>
            <w:r>
              <w:rPr>
                <w:rFonts w:cs="宋体"/>
                <w:sz w:val="18"/>
                <w:szCs w:val="18"/>
                <w:lang w:bidi="ar"/>
              </w:rPr>
              <w:t>HBCV09.00.246</w:t>
            </w:r>
          </w:p>
        </w:tc>
      </w:tr>
    </w:tbl>
    <w:p w14:paraId="4CEED27A">
      <w:pPr>
        <w:rPr>
          <w:rFonts w:hint="default"/>
          <w:sz w:val="18"/>
          <w:szCs w:val="18"/>
        </w:rPr>
      </w:pPr>
    </w:p>
    <w:p w14:paraId="36D8D8E1">
      <w:pPr>
        <w:rPr>
          <w:rFonts w:hint="default"/>
          <w:sz w:val="18"/>
          <w:szCs w:val="18"/>
        </w:rPr>
      </w:pPr>
    </w:p>
    <w:p w14:paraId="75C7E292">
      <w:pPr>
        <w:pStyle w:val="5"/>
        <w:spacing w:before="163" w:after="163"/>
        <w:rPr>
          <w:rFonts w:hint="default"/>
          <w:sz w:val="18"/>
          <w:szCs w:val="18"/>
        </w:rPr>
      </w:pPr>
      <w:bookmarkStart w:id="132" w:name="_Toc4722"/>
      <w:r>
        <w:rPr>
          <w:rFonts w:hint="default"/>
          <w:sz w:val="18"/>
          <w:szCs w:val="18"/>
        </w:rPr>
        <w:t xml:space="preserve">5.2.2 </w:t>
      </w:r>
      <w:r>
        <w:rPr>
          <w:sz w:val="18"/>
          <w:szCs w:val="18"/>
        </w:rPr>
        <w:t>门急诊业务子集</w:t>
      </w:r>
      <w:bookmarkEnd w:id="132"/>
    </w:p>
    <w:p w14:paraId="682078FA">
      <w:pPr>
        <w:autoSpaceDE w:val="0"/>
        <w:spacing w:line="360" w:lineRule="auto"/>
        <w:outlineLvl w:val="3"/>
        <w:rPr>
          <w:rFonts w:hint="default" w:cs="宋体"/>
          <w:b/>
          <w:sz w:val="18"/>
          <w:szCs w:val="18"/>
        </w:rPr>
      </w:pPr>
      <w:bookmarkStart w:id="133" w:name="_Toc8010"/>
      <w:r>
        <w:rPr>
          <w:rFonts w:hint="default" w:cs="宋体"/>
          <w:b/>
          <w:sz w:val="18"/>
          <w:szCs w:val="18"/>
        </w:rPr>
        <w:t>5.2.2.1就诊信息</w:t>
      </w:r>
      <w:bookmarkEnd w:id="133"/>
    </w:p>
    <w:p w14:paraId="2B6F43FE">
      <w:pPr>
        <w:autoSpaceDE w:val="0"/>
        <w:spacing w:before="163" w:beforeLines="50" w:after="163" w:afterLines="50" w:line="360" w:lineRule="auto"/>
        <w:jc w:val="center"/>
        <w:outlineLvl w:val="4"/>
        <w:rPr>
          <w:rFonts w:hint="default" w:cs="宋体"/>
          <w:b/>
          <w:bCs/>
          <w:sz w:val="18"/>
          <w:szCs w:val="18"/>
        </w:rPr>
      </w:pPr>
      <w:bookmarkStart w:id="134" w:name="_Toc25098"/>
      <w:r>
        <w:rPr>
          <w:rFonts w:cs="宋体"/>
          <w:b/>
          <w:bCs/>
          <w:sz w:val="18"/>
          <w:szCs w:val="18"/>
        </w:rPr>
        <w:t>表</w:t>
      </w:r>
      <w:r>
        <w:rPr>
          <w:rFonts w:hint="default" w:cs="宋体"/>
          <w:b/>
          <w:bCs/>
          <w:sz w:val="18"/>
          <w:szCs w:val="18"/>
        </w:rPr>
        <w:t xml:space="preserve">2 </w:t>
      </w:r>
      <w:r>
        <w:rPr>
          <w:rFonts w:cs="宋体"/>
          <w:b/>
          <w:bCs/>
          <w:sz w:val="18"/>
          <w:szCs w:val="18"/>
        </w:rPr>
        <w:t>门急诊挂号记录</w:t>
      </w:r>
      <w:bookmarkEnd w:id="134"/>
      <w:r>
        <w:rPr>
          <w:rFonts w:cs="宋体"/>
          <w:b/>
          <w:bCs/>
          <w:sz w:val="18"/>
          <w:szCs w:val="18"/>
        </w:rPr>
        <w:t>（</w:t>
      </w:r>
      <w:r>
        <w:rPr>
          <w:rFonts w:hint="default" w:cs="宋体"/>
          <w:b/>
          <w:bCs/>
          <w:sz w:val="18"/>
          <w:szCs w:val="18"/>
        </w:rPr>
        <w:t>OPT_REGISTER）</w:t>
      </w:r>
    </w:p>
    <w:tbl>
      <w:tblPr>
        <w:tblStyle w:val="4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42"/>
        <w:gridCol w:w="1332"/>
        <w:gridCol w:w="2068"/>
        <w:gridCol w:w="710"/>
        <w:gridCol w:w="860"/>
        <w:gridCol w:w="810"/>
        <w:gridCol w:w="1115"/>
      </w:tblGrid>
      <w:tr w14:paraId="3EDC1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blHeader/>
        </w:trPr>
        <w:tc>
          <w:tcPr>
            <w:tcW w:w="864" w:type="pct"/>
            <w:shd w:val="clear" w:color="auto" w:fill="BEBEBE" w:themeFill="background1" w:themeFillShade="BF"/>
            <w:vAlign w:val="center"/>
          </w:tcPr>
          <w:p w14:paraId="77F80E0B">
            <w:pPr>
              <w:jc w:val="center"/>
              <w:rPr>
                <w:rFonts w:hint="default" w:cs="宋体"/>
                <w:b/>
                <w:sz w:val="18"/>
                <w:szCs w:val="18"/>
              </w:rPr>
            </w:pPr>
            <w:r>
              <w:rPr>
                <w:rFonts w:cs="宋体"/>
                <w:b/>
                <w:bCs/>
                <w:sz w:val="18"/>
                <w:szCs w:val="18"/>
                <w:lang w:bidi="ar"/>
              </w:rPr>
              <w:t>数据项列名</w:t>
            </w:r>
          </w:p>
        </w:tc>
        <w:tc>
          <w:tcPr>
            <w:tcW w:w="798" w:type="pct"/>
            <w:shd w:val="clear" w:color="auto" w:fill="BEBEBE" w:themeFill="background1" w:themeFillShade="BF"/>
            <w:vAlign w:val="center"/>
          </w:tcPr>
          <w:p w14:paraId="212B192E">
            <w:pPr>
              <w:jc w:val="center"/>
              <w:rPr>
                <w:rFonts w:hint="default" w:cs="宋体"/>
                <w:b/>
                <w:sz w:val="18"/>
                <w:szCs w:val="18"/>
              </w:rPr>
            </w:pPr>
            <w:r>
              <w:rPr>
                <w:rFonts w:cs="宋体"/>
                <w:b/>
                <w:bCs/>
                <w:sz w:val="18"/>
                <w:szCs w:val="18"/>
                <w:lang w:bidi="ar"/>
              </w:rPr>
              <w:t>数据项中文名称</w:t>
            </w:r>
          </w:p>
        </w:tc>
        <w:tc>
          <w:tcPr>
            <w:tcW w:w="1240" w:type="pct"/>
            <w:shd w:val="clear" w:color="auto" w:fill="BEBEBE" w:themeFill="background1" w:themeFillShade="BF"/>
            <w:vAlign w:val="center"/>
          </w:tcPr>
          <w:p w14:paraId="3A38461E">
            <w:pPr>
              <w:jc w:val="center"/>
              <w:rPr>
                <w:rFonts w:hint="default" w:cs="宋体"/>
                <w:b/>
                <w:sz w:val="18"/>
                <w:szCs w:val="18"/>
              </w:rPr>
            </w:pPr>
            <w:r>
              <w:rPr>
                <w:rFonts w:cs="宋体"/>
                <w:b/>
                <w:bCs/>
                <w:sz w:val="18"/>
                <w:szCs w:val="18"/>
                <w:lang w:bidi="ar"/>
              </w:rPr>
              <w:t>定义</w:t>
            </w:r>
          </w:p>
        </w:tc>
        <w:tc>
          <w:tcPr>
            <w:tcW w:w="425" w:type="pct"/>
            <w:shd w:val="clear" w:color="auto" w:fill="BEBEBE" w:themeFill="background1" w:themeFillShade="BF"/>
            <w:vAlign w:val="center"/>
          </w:tcPr>
          <w:p w14:paraId="3231C695">
            <w:pPr>
              <w:jc w:val="center"/>
              <w:rPr>
                <w:rFonts w:hint="default" w:cs="宋体"/>
                <w:b/>
                <w:sz w:val="18"/>
                <w:szCs w:val="18"/>
              </w:rPr>
            </w:pPr>
            <w:r>
              <w:rPr>
                <w:rFonts w:cs="宋体"/>
                <w:b/>
                <w:bCs/>
                <w:sz w:val="18"/>
                <w:szCs w:val="18"/>
                <w:lang w:bidi="ar"/>
              </w:rPr>
              <w:t>是否必填</w:t>
            </w:r>
          </w:p>
        </w:tc>
        <w:tc>
          <w:tcPr>
            <w:tcW w:w="515" w:type="pct"/>
            <w:shd w:val="clear" w:color="auto" w:fill="BEBEBE" w:themeFill="background1" w:themeFillShade="BF"/>
            <w:vAlign w:val="center"/>
          </w:tcPr>
          <w:p w14:paraId="0FD97424">
            <w:pPr>
              <w:jc w:val="center"/>
              <w:rPr>
                <w:rFonts w:hint="default" w:cs="宋体"/>
                <w:b/>
                <w:sz w:val="18"/>
                <w:szCs w:val="18"/>
              </w:rPr>
            </w:pPr>
            <w:r>
              <w:rPr>
                <w:rFonts w:cs="宋体"/>
                <w:b/>
                <w:bCs/>
                <w:sz w:val="18"/>
                <w:szCs w:val="18"/>
                <w:lang w:bidi="ar"/>
              </w:rPr>
              <w:t>数据类型</w:t>
            </w:r>
          </w:p>
        </w:tc>
        <w:tc>
          <w:tcPr>
            <w:tcW w:w="485" w:type="pct"/>
            <w:shd w:val="clear" w:color="auto" w:fill="BEBEBE" w:themeFill="background1" w:themeFillShade="BF"/>
            <w:vAlign w:val="center"/>
          </w:tcPr>
          <w:p w14:paraId="5BFFEC18">
            <w:pPr>
              <w:jc w:val="center"/>
              <w:rPr>
                <w:rFonts w:hint="default" w:cs="宋体"/>
                <w:b/>
                <w:sz w:val="18"/>
                <w:szCs w:val="18"/>
              </w:rPr>
            </w:pPr>
            <w:r>
              <w:rPr>
                <w:rFonts w:cs="宋体"/>
                <w:b/>
                <w:bCs/>
                <w:sz w:val="18"/>
                <w:szCs w:val="18"/>
                <w:lang w:bidi="ar"/>
              </w:rPr>
              <w:t>数据长度</w:t>
            </w:r>
          </w:p>
        </w:tc>
        <w:tc>
          <w:tcPr>
            <w:tcW w:w="668" w:type="pct"/>
            <w:shd w:val="clear" w:color="auto" w:fill="BEBEBE" w:themeFill="background1" w:themeFillShade="BF"/>
            <w:vAlign w:val="center"/>
          </w:tcPr>
          <w:p w14:paraId="44F30DC2">
            <w:pPr>
              <w:jc w:val="center"/>
              <w:rPr>
                <w:rFonts w:hint="default" w:cs="宋体"/>
                <w:b/>
                <w:sz w:val="18"/>
                <w:szCs w:val="18"/>
              </w:rPr>
            </w:pPr>
            <w:r>
              <w:rPr>
                <w:rFonts w:cs="宋体"/>
                <w:b/>
                <w:bCs/>
                <w:sz w:val="18"/>
                <w:szCs w:val="18"/>
                <w:lang w:bidi="ar"/>
              </w:rPr>
              <w:t>数据元允许值</w:t>
            </w:r>
          </w:p>
        </w:tc>
      </w:tr>
      <w:tr w14:paraId="402FC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5416534B">
            <w:pPr>
              <w:textAlignment w:val="center"/>
              <w:rPr>
                <w:rFonts w:hint="default" w:cs="宋体"/>
                <w:sz w:val="18"/>
                <w:szCs w:val="18"/>
                <w:lang w:bidi="ar"/>
              </w:rPr>
            </w:pPr>
            <w:r>
              <w:rPr>
                <w:rFonts w:cs="宋体"/>
                <w:sz w:val="18"/>
                <w:szCs w:val="18"/>
                <w:lang w:bidi="ar"/>
              </w:rPr>
              <w:t>HID</w:t>
            </w:r>
          </w:p>
        </w:tc>
        <w:tc>
          <w:tcPr>
            <w:tcW w:w="798" w:type="pct"/>
            <w:shd w:val="clear" w:color="auto" w:fill="auto"/>
            <w:vAlign w:val="center"/>
          </w:tcPr>
          <w:p w14:paraId="6C57A3B5">
            <w:pPr>
              <w:textAlignment w:val="center"/>
              <w:rPr>
                <w:rFonts w:hint="default" w:cs="宋体"/>
                <w:sz w:val="18"/>
                <w:szCs w:val="18"/>
                <w:lang w:bidi="ar"/>
              </w:rPr>
            </w:pPr>
            <w:r>
              <w:rPr>
                <w:rFonts w:cs="宋体"/>
                <w:sz w:val="18"/>
                <w:szCs w:val="18"/>
                <w:lang w:bidi="ar"/>
              </w:rPr>
              <w:t>表主键</w:t>
            </w:r>
          </w:p>
        </w:tc>
        <w:tc>
          <w:tcPr>
            <w:tcW w:w="1240" w:type="pct"/>
            <w:shd w:val="clear" w:color="auto" w:fill="auto"/>
            <w:vAlign w:val="center"/>
          </w:tcPr>
          <w:p w14:paraId="77ED57BD">
            <w:pPr>
              <w:textAlignment w:val="center"/>
              <w:rPr>
                <w:rFonts w:hint="default" w:cs="宋体"/>
                <w:sz w:val="18"/>
                <w:szCs w:val="18"/>
                <w:lang w:bidi="ar"/>
              </w:rPr>
            </w:pPr>
            <w:r>
              <w:rPr>
                <w:rFonts w:cs="宋体"/>
                <w:sz w:val="18"/>
                <w:szCs w:val="18"/>
                <w:lang w:bidi="ar"/>
              </w:rPr>
              <w:t>表主键，自增长，自动生成，不需上传</w:t>
            </w:r>
          </w:p>
        </w:tc>
        <w:tc>
          <w:tcPr>
            <w:tcW w:w="425" w:type="pct"/>
            <w:shd w:val="clear" w:color="auto" w:fill="auto"/>
            <w:vAlign w:val="center"/>
          </w:tcPr>
          <w:p w14:paraId="54A23EA1">
            <w:pPr>
              <w:jc w:val="center"/>
              <w:textAlignment w:val="center"/>
              <w:rPr>
                <w:rFonts w:hint="default" w:cs="宋体"/>
                <w:sz w:val="18"/>
                <w:szCs w:val="18"/>
                <w:lang w:bidi="ar"/>
              </w:rPr>
            </w:pPr>
            <w:r>
              <w:rPr>
                <w:rFonts w:cs="宋体"/>
                <w:sz w:val="18"/>
                <w:szCs w:val="18"/>
                <w:lang w:bidi="ar"/>
              </w:rPr>
              <w:t>是</w:t>
            </w:r>
          </w:p>
        </w:tc>
        <w:tc>
          <w:tcPr>
            <w:tcW w:w="515" w:type="pct"/>
            <w:shd w:val="clear" w:color="auto" w:fill="auto"/>
            <w:vAlign w:val="center"/>
          </w:tcPr>
          <w:p w14:paraId="0E66E826">
            <w:pPr>
              <w:jc w:val="center"/>
              <w:textAlignment w:val="center"/>
              <w:rPr>
                <w:rFonts w:hint="default" w:cs="宋体"/>
                <w:sz w:val="18"/>
                <w:szCs w:val="18"/>
                <w:lang w:bidi="ar"/>
              </w:rPr>
            </w:pPr>
            <w:r>
              <w:rPr>
                <w:rFonts w:cs="宋体"/>
                <w:sz w:val="18"/>
                <w:szCs w:val="18"/>
                <w:lang w:bidi="ar"/>
              </w:rPr>
              <w:t>varchar</w:t>
            </w:r>
          </w:p>
        </w:tc>
        <w:tc>
          <w:tcPr>
            <w:tcW w:w="485" w:type="pct"/>
            <w:shd w:val="clear" w:color="auto" w:fill="auto"/>
            <w:vAlign w:val="center"/>
          </w:tcPr>
          <w:p w14:paraId="632A58B8">
            <w:pPr>
              <w:textAlignment w:val="center"/>
              <w:rPr>
                <w:rFonts w:hint="default" w:cs="宋体"/>
                <w:sz w:val="18"/>
                <w:szCs w:val="18"/>
                <w:lang w:bidi="ar"/>
              </w:rPr>
            </w:pPr>
            <w:r>
              <w:rPr>
                <w:rFonts w:cs="宋体"/>
                <w:sz w:val="18"/>
                <w:szCs w:val="18"/>
                <w:lang w:bidi="ar"/>
              </w:rPr>
              <w:t>50</w:t>
            </w:r>
          </w:p>
        </w:tc>
        <w:tc>
          <w:tcPr>
            <w:tcW w:w="668" w:type="pct"/>
            <w:shd w:val="clear" w:color="auto" w:fill="auto"/>
            <w:vAlign w:val="center"/>
          </w:tcPr>
          <w:p w14:paraId="453D058F">
            <w:pPr>
              <w:textAlignment w:val="center"/>
              <w:rPr>
                <w:rFonts w:hint="default" w:cs="宋体"/>
                <w:sz w:val="18"/>
                <w:szCs w:val="18"/>
                <w:lang w:bidi="ar"/>
              </w:rPr>
            </w:pPr>
          </w:p>
        </w:tc>
      </w:tr>
      <w:tr w14:paraId="28222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02447061">
            <w:pPr>
              <w:textAlignment w:val="top"/>
              <w:rPr>
                <w:rFonts w:hint="default" w:cs="宋体"/>
                <w:sz w:val="18"/>
                <w:szCs w:val="18"/>
                <w:lang w:bidi="ar"/>
              </w:rPr>
            </w:pPr>
            <w:r>
              <w:rPr>
                <w:rFonts w:cs="宋体"/>
                <w:sz w:val="18"/>
                <w:szCs w:val="18"/>
                <w:lang w:bidi="ar"/>
              </w:rPr>
              <w:t>PATIENTID</w:t>
            </w:r>
          </w:p>
        </w:tc>
        <w:tc>
          <w:tcPr>
            <w:tcW w:w="798" w:type="pct"/>
            <w:shd w:val="clear" w:color="auto" w:fill="auto"/>
            <w:vAlign w:val="center"/>
          </w:tcPr>
          <w:p w14:paraId="13429A28">
            <w:pPr>
              <w:textAlignment w:val="top"/>
              <w:rPr>
                <w:rFonts w:hint="default" w:cs="宋体"/>
                <w:sz w:val="18"/>
                <w:szCs w:val="18"/>
              </w:rPr>
            </w:pPr>
            <w:r>
              <w:rPr>
                <w:rFonts w:cs="宋体"/>
                <w:sz w:val="18"/>
                <w:szCs w:val="18"/>
                <w:lang w:bidi="ar"/>
              </w:rPr>
              <w:t>病人ID，患者院内唯一标识号</w:t>
            </w:r>
          </w:p>
        </w:tc>
        <w:tc>
          <w:tcPr>
            <w:tcW w:w="1240" w:type="pct"/>
            <w:shd w:val="clear" w:color="auto" w:fill="auto"/>
            <w:vAlign w:val="center"/>
          </w:tcPr>
          <w:p w14:paraId="168EFABB">
            <w:pPr>
              <w:textAlignment w:val="top"/>
              <w:rPr>
                <w:rFonts w:hint="default" w:cs="宋体"/>
                <w:sz w:val="18"/>
                <w:szCs w:val="18"/>
              </w:rPr>
            </w:pPr>
            <w:r>
              <w:rPr>
                <w:rFonts w:cs="宋体"/>
                <w:sz w:val="18"/>
                <w:szCs w:val="18"/>
                <w:lang w:bidi="ar"/>
              </w:rPr>
              <w:t>患者院内唯一标识号</w:t>
            </w:r>
          </w:p>
        </w:tc>
        <w:tc>
          <w:tcPr>
            <w:tcW w:w="425" w:type="pct"/>
            <w:shd w:val="clear" w:color="auto" w:fill="auto"/>
            <w:vAlign w:val="center"/>
          </w:tcPr>
          <w:p w14:paraId="742DA984">
            <w:pPr>
              <w:jc w:val="center"/>
              <w:textAlignment w:val="top"/>
              <w:rPr>
                <w:rFonts w:hint="default" w:cs="宋体"/>
                <w:sz w:val="18"/>
                <w:szCs w:val="18"/>
                <w:lang w:bidi="ar"/>
              </w:rPr>
            </w:pPr>
            <w:r>
              <w:rPr>
                <w:rFonts w:cs="宋体"/>
                <w:sz w:val="18"/>
                <w:szCs w:val="18"/>
                <w:lang w:bidi="ar"/>
              </w:rPr>
              <w:t>是</w:t>
            </w:r>
          </w:p>
        </w:tc>
        <w:tc>
          <w:tcPr>
            <w:tcW w:w="515" w:type="pct"/>
            <w:shd w:val="clear" w:color="auto" w:fill="auto"/>
            <w:vAlign w:val="center"/>
          </w:tcPr>
          <w:p w14:paraId="1DB78F5A">
            <w:pPr>
              <w:jc w:val="center"/>
              <w:textAlignment w:val="top"/>
              <w:rPr>
                <w:rFonts w:hint="default" w:cs="宋体"/>
                <w:sz w:val="18"/>
                <w:szCs w:val="18"/>
                <w:lang w:bidi="ar"/>
              </w:rPr>
            </w:pPr>
            <w:r>
              <w:rPr>
                <w:rFonts w:cs="宋体"/>
                <w:sz w:val="18"/>
                <w:szCs w:val="18"/>
                <w:lang w:bidi="ar"/>
              </w:rPr>
              <w:t>varchar</w:t>
            </w:r>
          </w:p>
        </w:tc>
        <w:tc>
          <w:tcPr>
            <w:tcW w:w="485" w:type="pct"/>
            <w:shd w:val="clear" w:color="auto" w:fill="auto"/>
            <w:vAlign w:val="center"/>
          </w:tcPr>
          <w:p w14:paraId="2AC486D7">
            <w:pPr>
              <w:textAlignment w:val="top"/>
              <w:rPr>
                <w:rFonts w:hint="default" w:cs="宋体"/>
                <w:sz w:val="18"/>
                <w:szCs w:val="18"/>
              </w:rPr>
            </w:pPr>
            <w:r>
              <w:rPr>
                <w:rFonts w:cs="宋体"/>
                <w:sz w:val="18"/>
                <w:szCs w:val="18"/>
                <w:lang w:bidi="ar"/>
              </w:rPr>
              <w:t>50</w:t>
            </w:r>
          </w:p>
        </w:tc>
        <w:tc>
          <w:tcPr>
            <w:tcW w:w="668" w:type="pct"/>
            <w:shd w:val="clear" w:color="auto" w:fill="auto"/>
            <w:vAlign w:val="center"/>
          </w:tcPr>
          <w:p w14:paraId="58445939">
            <w:pPr>
              <w:jc w:val="center"/>
              <w:textAlignment w:val="top"/>
              <w:rPr>
                <w:rFonts w:hint="default" w:cs="宋体"/>
                <w:sz w:val="18"/>
                <w:szCs w:val="18"/>
              </w:rPr>
            </w:pPr>
          </w:p>
        </w:tc>
      </w:tr>
      <w:tr w14:paraId="429DB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5060571E">
            <w:pPr>
              <w:textAlignment w:val="top"/>
              <w:rPr>
                <w:rFonts w:hint="default" w:cs="宋体"/>
                <w:sz w:val="18"/>
                <w:szCs w:val="18"/>
                <w:lang w:bidi="ar"/>
              </w:rPr>
            </w:pPr>
            <w:r>
              <w:rPr>
                <w:rFonts w:cs="宋体"/>
                <w:sz w:val="18"/>
                <w:szCs w:val="18"/>
                <w:lang w:bidi="ar"/>
              </w:rPr>
              <w:t>ORGANIZATIONNANME</w:t>
            </w:r>
          </w:p>
        </w:tc>
        <w:tc>
          <w:tcPr>
            <w:tcW w:w="798" w:type="pct"/>
            <w:shd w:val="clear" w:color="auto" w:fill="auto"/>
            <w:vAlign w:val="center"/>
          </w:tcPr>
          <w:p w14:paraId="2B45C866">
            <w:pPr>
              <w:textAlignment w:val="top"/>
              <w:rPr>
                <w:rFonts w:hint="default" w:cs="宋体"/>
                <w:sz w:val="18"/>
                <w:szCs w:val="18"/>
                <w:lang w:bidi="ar"/>
              </w:rPr>
            </w:pPr>
            <w:r>
              <w:rPr>
                <w:rFonts w:cs="宋体"/>
                <w:sz w:val="18"/>
                <w:szCs w:val="18"/>
                <w:lang w:bidi="ar"/>
              </w:rPr>
              <w:t>机构名称</w:t>
            </w:r>
          </w:p>
        </w:tc>
        <w:tc>
          <w:tcPr>
            <w:tcW w:w="1240" w:type="pct"/>
            <w:shd w:val="clear" w:color="auto" w:fill="auto"/>
            <w:vAlign w:val="center"/>
          </w:tcPr>
          <w:p w14:paraId="1C615862">
            <w:pPr>
              <w:textAlignment w:val="top"/>
              <w:rPr>
                <w:rFonts w:hint="default" w:cs="宋体"/>
                <w:sz w:val="18"/>
                <w:szCs w:val="18"/>
                <w:lang w:bidi="ar"/>
              </w:rPr>
            </w:pPr>
            <w:r>
              <w:rPr>
                <w:rFonts w:cs="宋体"/>
                <w:sz w:val="18"/>
                <w:szCs w:val="18"/>
                <w:lang w:bidi="ar"/>
              </w:rPr>
              <w:t>机构名称（标准机构名称）</w:t>
            </w:r>
          </w:p>
        </w:tc>
        <w:tc>
          <w:tcPr>
            <w:tcW w:w="425" w:type="pct"/>
            <w:shd w:val="clear" w:color="auto" w:fill="auto"/>
            <w:vAlign w:val="center"/>
          </w:tcPr>
          <w:p w14:paraId="1E9B27D7">
            <w:pPr>
              <w:jc w:val="center"/>
              <w:textAlignment w:val="top"/>
              <w:rPr>
                <w:rFonts w:hint="default" w:cs="宋体"/>
                <w:sz w:val="18"/>
                <w:szCs w:val="18"/>
                <w:lang w:bidi="ar"/>
              </w:rPr>
            </w:pPr>
            <w:r>
              <w:rPr>
                <w:rFonts w:cs="宋体"/>
                <w:sz w:val="18"/>
                <w:szCs w:val="18"/>
                <w:lang w:bidi="ar"/>
              </w:rPr>
              <w:t>是</w:t>
            </w:r>
          </w:p>
        </w:tc>
        <w:tc>
          <w:tcPr>
            <w:tcW w:w="515" w:type="pct"/>
            <w:shd w:val="clear" w:color="auto" w:fill="auto"/>
            <w:vAlign w:val="center"/>
          </w:tcPr>
          <w:p w14:paraId="39680122">
            <w:pPr>
              <w:jc w:val="center"/>
              <w:textAlignment w:val="top"/>
              <w:rPr>
                <w:rFonts w:hint="default" w:cs="宋体"/>
                <w:sz w:val="18"/>
                <w:szCs w:val="18"/>
                <w:lang w:bidi="ar"/>
              </w:rPr>
            </w:pPr>
            <w:r>
              <w:rPr>
                <w:rFonts w:cs="宋体"/>
                <w:sz w:val="18"/>
                <w:szCs w:val="18"/>
                <w:lang w:bidi="ar"/>
              </w:rPr>
              <w:t>varchar</w:t>
            </w:r>
          </w:p>
        </w:tc>
        <w:tc>
          <w:tcPr>
            <w:tcW w:w="485" w:type="pct"/>
            <w:shd w:val="clear" w:color="auto" w:fill="auto"/>
            <w:vAlign w:val="center"/>
          </w:tcPr>
          <w:p w14:paraId="44754D69">
            <w:pPr>
              <w:textAlignment w:val="top"/>
              <w:rPr>
                <w:rFonts w:hint="default" w:cs="宋体"/>
                <w:sz w:val="18"/>
                <w:szCs w:val="18"/>
                <w:lang w:bidi="ar"/>
              </w:rPr>
            </w:pPr>
            <w:r>
              <w:rPr>
                <w:rFonts w:cs="宋体"/>
                <w:sz w:val="18"/>
                <w:szCs w:val="18"/>
                <w:lang w:bidi="ar"/>
              </w:rPr>
              <w:t>256</w:t>
            </w:r>
          </w:p>
        </w:tc>
        <w:tc>
          <w:tcPr>
            <w:tcW w:w="668" w:type="pct"/>
            <w:shd w:val="clear" w:color="auto" w:fill="auto"/>
            <w:vAlign w:val="center"/>
          </w:tcPr>
          <w:p w14:paraId="4BA952C5">
            <w:pPr>
              <w:textAlignment w:val="top"/>
              <w:rPr>
                <w:rFonts w:hint="default" w:cs="宋体"/>
                <w:sz w:val="18"/>
                <w:szCs w:val="18"/>
              </w:rPr>
            </w:pPr>
          </w:p>
        </w:tc>
      </w:tr>
      <w:tr w14:paraId="75348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1192D0A">
            <w:pPr>
              <w:textAlignment w:val="top"/>
              <w:rPr>
                <w:rFonts w:hint="default" w:cs="宋体"/>
                <w:sz w:val="18"/>
                <w:szCs w:val="18"/>
                <w:lang w:bidi="ar"/>
              </w:rPr>
            </w:pPr>
            <w:r>
              <w:rPr>
                <w:rFonts w:cs="宋体"/>
                <w:sz w:val="18"/>
                <w:szCs w:val="18"/>
                <w:lang w:bidi="ar"/>
              </w:rPr>
              <w:t>ORGANIZATIONCODE</w:t>
            </w:r>
          </w:p>
        </w:tc>
        <w:tc>
          <w:tcPr>
            <w:tcW w:w="798" w:type="pct"/>
            <w:shd w:val="clear" w:color="auto" w:fill="auto"/>
            <w:vAlign w:val="center"/>
          </w:tcPr>
          <w:p w14:paraId="621D5688">
            <w:pPr>
              <w:textAlignment w:val="top"/>
              <w:rPr>
                <w:rFonts w:hint="default" w:cs="宋体"/>
                <w:sz w:val="18"/>
                <w:szCs w:val="18"/>
                <w:lang w:bidi="ar"/>
              </w:rPr>
            </w:pPr>
            <w:r>
              <w:rPr>
                <w:rFonts w:cs="宋体"/>
                <w:sz w:val="18"/>
                <w:szCs w:val="18"/>
                <w:lang w:bidi="ar"/>
              </w:rPr>
              <w:t>机构编码</w:t>
            </w:r>
          </w:p>
        </w:tc>
        <w:tc>
          <w:tcPr>
            <w:tcW w:w="1240" w:type="pct"/>
            <w:shd w:val="clear" w:color="auto" w:fill="auto"/>
            <w:vAlign w:val="center"/>
          </w:tcPr>
          <w:p w14:paraId="7DFC9607">
            <w:pPr>
              <w:textAlignment w:val="top"/>
              <w:rPr>
                <w:rFonts w:hint="default" w:cs="宋体"/>
                <w:sz w:val="18"/>
                <w:szCs w:val="18"/>
                <w:lang w:bidi="ar"/>
              </w:rPr>
            </w:pPr>
            <w:r>
              <w:rPr>
                <w:rFonts w:cs="宋体"/>
                <w:sz w:val="18"/>
                <w:szCs w:val="18"/>
                <w:lang w:bidi="ar"/>
              </w:rPr>
              <w:t>机构编码（标准机构编码）</w:t>
            </w:r>
          </w:p>
        </w:tc>
        <w:tc>
          <w:tcPr>
            <w:tcW w:w="425" w:type="pct"/>
            <w:shd w:val="clear" w:color="auto" w:fill="auto"/>
            <w:vAlign w:val="center"/>
          </w:tcPr>
          <w:p w14:paraId="2B3E7E63">
            <w:pPr>
              <w:jc w:val="center"/>
              <w:textAlignment w:val="top"/>
              <w:rPr>
                <w:rFonts w:hint="default" w:cs="宋体"/>
                <w:sz w:val="18"/>
                <w:szCs w:val="18"/>
                <w:lang w:bidi="ar"/>
              </w:rPr>
            </w:pPr>
            <w:r>
              <w:rPr>
                <w:rFonts w:cs="宋体"/>
                <w:sz w:val="18"/>
                <w:szCs w:val="18"/>
                <w:lang w:bidi="ar"/>
              </w:rPr>
              <w:t>是</w:t>
            </w:r>
          </w:p>
        </w:tc>
        <w:tc>
          <w:tcPr>
            <w:tcW w:w="515" w:type="pct"/>
            <w:shd w:val="clear" w:color="auto" w:fill="auto"/>
            <w:vAlign w:val="center"/>
          </w:tcPr>
          <w:p w14:paraId="3C106512">
            <w:pPr>
              <w:jc w:val="center"/>
              <w:textAlignment w:val="top"/>
              <w:rPr>
                <w:rFonts w:hint="default" w:cs="宋体"/>
                <w:sz w:val="18"/>
                <w:szCs w:val="18"/>
                <w:lang w:bidi="ar"/>
              </w:rPr>
            </w:pPr>
            <w:r>
              <w:rPr>
                <w:rFonts w:cs="宋体"/>
                <w:sz w:val="18"/>
                <w:szCs w:val="18"/>
                <w:lang w:bidi="ar"/>
              </w:rPr>
              <w:t>varchar</w:t>
            </w:r>
          </w:p>
        </w:tc>
        <w:tc>
          <w:tcPr>
            <w:tcW w:w="485" w:type="pct"/>
            <w:shd w:val="clear" w:color="auto" w:fill="auto"/>
            <w:vAlign w:val="center"/>
          </w:tcPr>
          <w:p w14:paraId="3D8B60FF">
            <w:pPr>
              <w:textAlignment w:val="top"/>
              <w:rPr>
                <w:rFonts w:hint="default" w:cs="宋体"/>
                <w:sz w:val="18"/>
                <w:szCs w:val="18"/>
                <w:lang w:bidi="ar"/>
              </w:rPr>
            </w:pPr>
            <w:r>
              <w:rPr>
                <w:rFonts w:cs="宋体"/>
                <w:sz w:val="18"/>
                <w:szCs w:val="18"/>
                <w:lang w:bidi="ar"/>
              </w:rPr>
              <w:t>256</w:t>
            </w:r>
          </w:p>
        </w:tc>
        <w:tc>
          <w:tcPr>
            <w:tcW w:w="668" w:type="pct"/>
            <w:shd w:val="clear" w:color="auto" w:fill="auto"/>
            <w:vAlign w:val="center"/>
          </w:tcPr>
          <w:p w14:paraId="0647D1C8">
            <w:pP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05066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D856FDE">
            <w:pPr>
              <w:textAlignment w:val="top"/>
              <w:rPr>
                <w:rFonts w:hint="default" w:cs="宋体"/>
                <w:sz w:val="18"/>
                <w:szCs w:val="18"/>
                <w:lang w:bidi="ar"/>
              </w:rPr>
            </w:pPr>
            <w:r>
              <w:rPr>
                <w:rFonts w:cs="宋体"/>
                <w:sz w:val="18"/>
                <w:szCs w:val="18"/>
                <w:lang w:bidi="ar"/>
              </w:rPr>
              <w:t>HOSPITALCODE</w:t>
            </w:r>
          </w:p>
        </w:tc>
        <w:tc>
          <w:tcPr>
            <w:tcW w:w="798" w:type="pct"/>
            <w:shd w:val="clear" w:color="auto" w:fill="auto"/>
            <w:vAlign w:val="center"/>
          </w:tcPr>
          <w:p w14:paraId="4DCC7C4A">
            <w:pPr>
              <w:textAlignment w:val="top"/>
              <w:rPr>
                <w:rFonts w:hint="default" w:cs="宋体"/>
                <w:sz w:val="18"/>
                <w:szCs w:val="18"/>
                <w:lang w:bidi="ar"/>
              </w:rPr>
            </w:pPr>
            <w:r>
              <w:rPr>
                <w:rFonts w:cs="宋体"/>
                <w:sz w:val="18"/>
                <w:szCs w:val="18"/>
                <w:lang w:bidi="ar"/>
              </w:rPr>
              <w:t>医院院区编码</w:t>
            </w:r>
          </w:p>
        </w:tc>
        <w:tc>
          <w:tcPr>
            <w:tcW w:w="1240" w:type="pct"/>
            <w:shd w:val="clear" w:color="auto" w:fill="auto"/>
            <w:vAlign w:val="center"/>
          </w:tcPr>
          <w:p w14:paraId="056D54A3">
            <w:pPr>
              <w:textAlignment w:val="top"/>
              <w:rPr>
                <w:rFonts w:hint="default" w:cs="宋体"/>
                <w:sz w:val="18"/>
                <w:szCs w:val="18"/>
                <w:lang w:bidi="ar"/>
              </w:rPr>
            </w:pPr>
            <w:r>
              <w:rPr>
                <w:rFonts w:cs="宋体"/>
                <w:sz w:val="18"/>
                <w:szCs w:val="18"/>
                <w:lang w:bidi="ar"/>
              </w:rPr>
              <w:t>自行区分，如果无分院，与机构编码一致</w:t>
            </w:r>
          </w:p>
        </w:tc>
        <w:tc>
          <w:tcPr>
            <w:tcW w:w="425" w:type="pct"/>
            <w:shd w:val="clear" w:color="auto" w:fill="auto"/>
            <w:vAlign w:val="center"/>
          </w:tcPr>
          <w:p w14:paraId="3505436B">
            <w:pPr>
              <w:jc w:val="center"/>
              <w:textAlignment w:val="top"/>
              <w:rPr>
                <w:rFonts w:hint="default" w:cs="宋体"/>
                <w:sz w:val="18"/>
                <w:szCs w:val="18"/>
                <w:lang w:bidi="ar"/>
              </w:rPr>
            </w:pPr>
            <w:r>
              <w:rPr>
                <w:rFonts w:cs="宋体"/>
                <w:sz w:val="18"/>
                <w:szCs w:val="18"/>
                <w:lang w:bidi="ar"/>
              </w:rPr>
              <w:t>是</w:t>
            </w:r>
          </w:p>
        </w:tc>
        <w:tc>
          <w:tcPr>
            <w:tcW w:w="515" w:type="pct"/>
            <w:shd w:val="clear" w:color="auto" w:fill="auto"/>
            <w:vAlign w:val="center"/>
          </w:tcPr>
          <w:p w14:paraId="4610DB3B">
            <w:pPr>
              <w:jc w:val="center"/>
              <w:textAlignment w:val="top"/>
              <w:rPr>
                <w:rFonts w:hint="default" w:cs="宋体"/>
                <w:sz w:val="18"/>
                <w:szCs w:val="18"/>
                <w:lang w:bidi="ar"/>
              </w:rPr>
            </w:pPr>
            <w:r>
              <w:rPr>
                <w:rFonts w:cs="宋体"/>
                <w:sz w:val="18"/>
                <w:szCs w:val="18"/>
                <w:lang w:bidi="ar"/>
              </w:rPr>
              <w:t>varchar</w:t>
            </w:r>
          </w:p>
        </w:tc>
        <w:tc>
          <w:tcPr>
            <w:tcW w:w="485" w:type="pct"/>
            <w:shd w:val="clear" w:color="auto" w:fill="auto"/>
            <w:vAlign w:val="center"/>
          </w:tcPr>
          <w:p w14:paraId="6166A3EE">
            <w:pPr>
              <w:textAlignment w:val="top"/>
              <w:rPr>
                <w:rFonts w:hint="default" w:cs="宋体"/>
                <w:sz w:val="18"/>
                <w:szCs w:val="18"/>
                <w:lang w:bidi="ar"/>
              </w:rPr>
            </w:pPr>
            <w:r>
              <w:rPr>
                <w:rFonts w:cs="宋体"/>
                <w:sz w:val="18"/>
                <w:szCs w:val="18"/>
                <w:lang w:bidi="ar"/>
              </w:rPr>
              <w:t>256</w:t>
            </w:r>
          </w:p>
        </w:tc>
        <w:tc>
          <w:tcPr>
            <w:tcW w:w="668" w:type="pct"/>
            <w:shd w:val="clear" w:color="auto" w:fill="auto"/>
            <w:vAlign w:val="center"/>
          </w:tcPr>
          <w:p w14:paraId="79696F7E">
            <w:pPr>
              <w:jc w:val="center"/>
              <w:textAlignment w:val="top"/>
              <w:rPr>
                <w:rFonts w:hint="default" w:cs="宋体"/>
                <w:sz w:val="18"/>
                <w:szCs w:val="18"/>
              </w:rPr>
            </w:pPr>
          </w:p>
        </w:tc>
      </w:tr>
      <w:tr w14:paraId="1FEB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67D0F356">
            <w:pPr>
              <w:jc w:val="both"/>
              <w:textAlignment w:val="center"/>
              <w:rPr>
                <w:rFonts w:hint="default" w:cs="宋体"/>
                <w:sz w:val="18"/>
                <w:szCs w:val="18"/>
                <w:lang w:bidi="ar"/>
              </w:rPr>
            </w:pPr>
            <w:r>
              <w:rPr>
                <w:rFonts w:cs="宋体"/>
                <w:bCs/>
                <w:sz w:val="18"/>
                <w:szCs w:val="18"/>
              </w:rPr>
              <w:t>JZLSH</w:t>
            </w:r>
          </w:p>
        </w:tc>
        <w:tc>
          <w:tcPr>
            <w:tcW w:w="798" w:type="pct"/>
            <w:shd w:val="clear" w:color="auto" w:fill="auto"/>
            <w:vAlign w:val="center"/>
          </w:tcPr>
          <w:p w14:paraId="2B941A21">
            <w:pPr>
              <w:rPr>
                <w:rFonts w:hint="default" w:cs="宋体"/>
                <w:sz w:val="18"/>
                <w:szCs w:val="18"/>
                <w:lang w:bidi="ar"/>
              </w:rPr>
            </w:pPr>
            <w:r>
              <w:rPr>
                <w:rFonts w:cs="宋体"/>
                <w:sz w:val="18"/>
                <w:szCs w:val="18"/>
              </w:rPr>
              <w:t>就诊流水号</w:t>
            </w:r>
          </w:p>
        </w:tc>
        <w:tc>
          <w:tcPr>
            <w:tcW w:w="1240" w:type="pct"/>
            <w:shd w:val="clear" w:color="auto" w:fill="auto"/>
            <w:vAlign w:val="center"/>
          </w:tcPr>
          <w:p w14:paraId="7E735DE4">
            <w:pPr>
              <w:rPr>
                <w:rFonts w:hint="default" w:cs="宋体"/>
                <w:sz w:val="18"/>
                <w:szCs w:val="18"/>
                <w:lang w:bidi="ar"/>
              </w:rPr>
            </w:pPr>
            <w:r>
              <w:rPr>
                <w:rFonts w:cs="宋体"/>
                <w:sz w:val="18"/>
                <w:szCs w:val="18"/>
              </w:rPr>
              <w:t>医院门诊/住院顺序号，医疗机构内部唯一编号，若未发生就诊，该条数据可不用上传</w:t>
            </w:r>
          </w:p>
        </w:tc>
        <w:tc>
          <w:tcPr>
            <w:tcW w:w="425" w:type="pct"/>
            <w:shd w:val="clear" w:color="auto" w:fill="auto"/>
            <w:vAlign w:val="center"/>
          </w:tcPr>
          <w:p w14:paraId="57B60921">
            <w:pPr>
              <w:jc w:val="center"/>
              <w:textAlignment w:val="center"/>
              <w:rPr>
                <w:rFonts w:hint="default" w:cs="宋体"/>
                <w:sz w:val="18"/>
                <w:szCs w:val="18"/>
                <w:lang w:bidi="ar"/>
              </w:rPr>
            </w:pPr>
            <w:r>
              <w:rPr>
                <w:rFonts w:cs="宋体"/>
                <w:sz w:val="18"/>
                <w:szCs w:val="18"/>
                <w:lang w:bidi="ar"/>
              </w:rPr>
              <w:t>是</w:t>
            </w:r>
          </w:p>
        </w:tc>
        <w:tc>
          <w:tcPr>
            <w:tcW w:w="515" w:type="pct"/>
            <w:shd w:val="clear" w:color="auto" w:fill="auto"/>
            <w:vAlign w:val="center"/>
          </w:tcPr>
          <w:p w14:paraId="089AC960">
            <w:pPr>
              <w:jc w:val="center"/>
              <w:textAlignment w:val="center"/>
              <w:rPr>
                <w:rFonts w:hint="default" w:cs="宋体"/>
                <w:sz w:val="18"/>
                <w:szCs w:val="18"/>
                <w:lang w:bidi="ar"/>
              </w:rPr>
            </w:pPr>
            <w:r>
              <w:rPr>
                <w:rFonts w:cs="宋体"/>
                <w:sz w:val="18"/>
                <w:szCs w:val="18"/>
                <w:lang w:bidi="ar"/>
              </w:rPr>
              <w:t>varchar</w:t>
            </w:r>
          </w:p>
        </w:tc>
        <w:tc>
          <w:tcPr>
            <w:tcW w:w="485" w:type="pct"/>
            <w:shd w:val="clear" w:color="auto" w:fill="auto"/>
            <w:vAlign w:val="center"/>
          </w:tcPr>
          <w:p w14:paraId="2577D921">
            <w:pPr>
              <w:textAlignment w:val="center"/>
              <w:rPr>
                <w:rFonts w:hint="default" w:cs="宋体"/>
                <w:sz w:val="18"/>
                <w:szCs w:val="18"/>
                <w:lang w:bidi="ar"/>
              </w:rPr>
            </w:pPr>
            <w:r>
              <w:rPr>
                <w:rFonts w:cs="宋体"/>
                <w:sz w:val="18"/>
                <w:szCs w:val="18"/>
                <w:lang w:bidi="ar"/>
              </w:rPr>
              <w:t>20</w:t>
            </w:r>
          </w:p>
        </w:tc>
        <w:tc>
          <w:tcPr>
            <w:tcW w:w="668" w:type="pct"/>
            <w:shd w:val="clear" w:color="auto" w:fill="auto"/>
            <w:vAlign w:val="center"/>
          </w:tcPr>
          <w:p w14:paraId="09C309F5">
            <w:pPr>
              <w:rPr>
                <w:rFonts w:hint="default" w:cs="宋体"/>
                <w:sz w:val="18"/>
                <w:szCs w:val="18"/>
              </w:rPr>
            </w:pPr>
          </w:p>
        </w:tc>
      </w:tr>
      <w:tr w14:paraId="39C9C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82F2A67">
            <w:pPr>
              <w:jc w:val="both"/>
              <w:textAlignment w:val="center"/>
              <w:rPr>
                <w:rFonts w:hint="default" w:cs="宋体"/>
                <w:sz w:val="18"/>
                <w:szCs w:val="18"/>
              </w:rPr>
            </w:pPr>
            <w:r>
              <w:rPr>
                <w:rFonts w:cs="宋体"/>
                <w:sz w:val="18"/>
                <w:szCs w:val="18"/>
                <w:lang w:bidi="ar"/>
              </w:rPr>
              <w:t>AREA_CODE</w:t>
            </w:r>
          </w:p>
        </w:tc>
        <w:tc>
          <w:tcPr>
            <w:tcW w:w="798" w:type="pct"/>
            <w:shd w:val="clear" w:color="auto" w:fill="auto"/>
            <w:vAlign w:val="center"/>
          </w:tcPr>
          <w:p w14:paraId="55017142">
            <w:pPr>
              <w:rPr>
                <w:rFonts w:hint="default" w:cs="宋体"/>
                <w:sz w:val="18"/>
                <w:szCs w:val="18"/>
              </w:rPr>
            </w:pPr>
            <w:r>
              <w:rPr>
                <w:rFonts w:cs="宋体"/>
                <w:sz w:val="18"/>
                <w:szCs w:val="18"/>
              </w:rPr>
              <w:t>归属地代码</w:t>
            </w:r>
          </w:p>
        </w:tc>
        <w:tc>
          <w:tcPr>
            <w:tcW w:w="1240" w:type="pct"/>
            <w:shd w:val="clear" w:color="auto" w:fill="auto"/>
            <w:vAlign w:val="center"/>
          </w:tcPr>
          <w:p w14:paraId="04E40A9C">
            <w:pPr>
              <w:rPr>
                <w:rFonts w:hint="default" w:cs="宋体"/>
                <w:sz w:val="18"/>
                <w:szCs w:val="18"/>
              </w:rPr>
            </w:pPr>
            <w:r>
              <w:rPr>
                <w:rFonts w:cs="宋体"/>
                <w:sz w:val="18"/>
                <w:szCs w:val="18"/>
              </w:rPr>
              <w:t>患者现住地址与就诊医院所在地区关系的代码</w:t>
            </w:r>
          </w:p>
        </w:tc>
        <w:tc>
          <w:tcPr>
            <w:tcW w:w="425" w:type="pct"/>
            <w:shd w:val="clear" w:color="auto" w:fill="auto"/>
            <w:vAlign w:val="center"/>
          </w:tcPr>
          <w:p w14:paraId="4CF978C2">
            <w:pPr>
              <w:jc w:val="center"/>
              <w:textAlignment w:val="center"/>
              <w:rPr>
                <w:rFonts w:hint="default" w:cs="宋体"/>
                <w:sz w:val="18"/>
                <w:szCs w:val="18"/>
                <w:lang w:bidi="ar"/>
              </w:rPr>
            </w:pPr>
          </w:p>
        </w:tc>
        <w:tc>
          <w:tcPr>
            <w:tcW w:w="515" w:type="pct"/>
            <w:shd w:val="clear" w:color="auto" w:fill="auto"/>
            <w:vAlign w:val="center"/>
          </w:tcPr>
          <w:p w14:paraId="2CD35FF8">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A956191">
            <w:pP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61EBD7CF">
            <w:pPr>
              <w:rPr>
                <w:rFonts w:hint="default" w:cs="宋体"/>
                <w:sz w:val="18"/>
                <w:szCs w:val="18"/>
              </w:rPr>
            </w:pPr>
            <w:r>
              <w:rPr>
                <w:rFonts w:cs="宋体"/>
                <w:sz w:val="18"/>
                <w:szCs w:val="18"/>
              </w:rPr>
              <w:t>CV02.01.104</w:t>
            </w:r>
          </w:p>
        </w:tc>
      </w:tr>
      <w:tr w14:paraId="761DE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12B5270">
            <w:pPr>
              <w:jc w:val="both"/>
              <w:textAlignment w:val="center"/>
              <w:rPr>
                <w:rFonts w:hint="eastAsia" w:ascii="宋体" w:hAnsi="宋体" w:eastAsia="宋体" w:cs="宋体"/>
                <w:sz w:val="18"/>
                <w:szCs w:val="18"/>
                <w:lang w:val="en-US" w:eastAsia="zh-CN" w:bidi="ar"/>
              </w:rPr>
            </w:pPr>
            <w:r>
              <w:rPr>
                <w:rFonts w:cs="宋体"/>
                <w:sz w:val="18"/>
                <w:szCs w:val="18"/>
                <w:lang w:bidi="ar"/>
              </w:rPr>
              <w:t>AREA</w:t>
            </w:r>
            <w:r>
              <w:rPr>
                <w:rFonts w:hint="eastAsia" w:cs="宋体"/>
                <w:sz w:val="18"/>
                <w:szCs w:val="18"/>
                <w:lang w:val="en-US" w:eastAsia="zh-CN" w:bidi="ar"/>
              </w:rPr>
              <w:t>MC</w:t>
            </w:r>
          </w:p>
        </w:tc>
        <w:tc>
          <w:tcPr>
            <w:tcW w:w="798" w:type="pct"/>
            <w:shd w:val="clear" w:color="auto" w:fill="auto"/>
            <w:vAlign w:val="center"/>
          </w:tcPr>
          <w:p w14:paraId="04274032">
            <w:pPr>
              <w:rPr>
                <w:rFonts w:hint="eastAsia" w:ascii="宋体" w:hAnsi="宋体" w:eastAsia="宋体" w:cs="宋体"/>
                <w:sz w:val="18"/>
                <w:szCs w:val="18"/>
                <w:lang w:val="en-US" w:eastAsia="zh-CN" w:bidi="ar-SA"/>
              </w:rPr>
            </w:pPr>
            <w:r>
              <w:rPr>
                <w:rFonts w:cs="宋体"/>
                <w:sz w:val="18"/>
                <w:szCs w:val="18"/>
              </w:rPr>
              <w:t>归属地</w:t>
            </w:r>
            <w:r>
              <w:rPr>
                <w:rFonts w:hint="eastAsia" w:cs="宋体"/>
                <w:sz w:val="18"/>
                <w:szCs w:val="18"/>
                <w:lang w:val="en-US" w:eastAsia="zh-CN"/>
              </w:rPr>
              <w:t>名称</w:t>
            </w:r>
          </w:p>
        </w:tc>
        <w:tc>
          <w:tcPr>
            <w:tcW w:w="1240" w:type="pct"/>
            <w:shd w:val="clear" w:color="auto" w:fill="auto"/>
            <w:vAlign w:val="center"/>
          </w:tcPr>
          <w:p w14:paraId="1713BB6D">
            <w:pPr>
              <w:rPr>
                <w:rFonts w:hint="default" w:ascii="宋体" w:hAnsi="宋体" w:eastAsia="宋体" w:cs="宋体"/>
                <w:sz w:val="18"/>
                <w:szCs w:val="18"/>
                <w:lang w:val="en-US" w:eastAsia="zh-CN" w:bidi="ar-SA"/>
              </w:rPr>
            </w:pPr>
            <w:r>
              <w:rPr>
                <w:rFonts w:cs="宋体"/>
                <w:sz w:val="18"/>
                <w:szCs w:val="18"/>
              </w:rPr>
              <w:t>患者现住地址与就诊医院所在地区关系</w:t>
            </w:r>
            <w:r>
              <w:rPr>
                <w:rFonts w:hint="eastAsia" w:cs="宋体"/>
                <w:sz w:val="18"/>
                <w:szCs w:val="18"/>
                <w:lang w:val="en-US" w:eastAsia="zh-CN"/>
              </w:rPr>
              <w:t>的名称</w:t>
            </w:r>
          </w:p>
        </w:tc>
        <w:tc>
          <w:tcPr>
            <w:tcW w:w="425" w:type="pct"/>
            <w:shd w:val="clear" w:color="auto" w:fill="auto"/>
            <w:vAlign w:val="center"/>
          </w:tcPr>
          <w:p w14:paraId="7F9B6FCF">
            <w:pPr>
              <w:jc w:val="center"/>
              <w:textAlignment w:val="center"/>
              <w:rPr>
                <w:rFonts w:hint="default" w:ascii="宋体" w:hAnsi="宋体" w:eastAsia="宋体" w:cs="宋体"/>
                <w:sz w:val="18"/>
                <w:szCs w:val="18"/>
                <w:lang w:val="en-US" w:eastAsia="zh-CN" w:bidi="ar"/>
              </w:rPr>
            </w:pPr>
          </w:p>
        </w:tc>
        <w:tc>
          <w:tcPr>
            <w:tcW w:w="515" w:type="pct"/>
            <w:shd w:val="clear" w:color="auto" w:fill="auto"/>
            <w:vAlign w:val="center"/>
          </w:tcPr>
          <w:p w14:paraId="51A1B9E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6C616F1B">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50ACC6C1">
            <w:pPr>
              <w:rPr>
                <w:rFonts w:hint="eastAsia" w:cs="宋体"/>
                <w:sz w:val="18"/>
                <w:szCs w:val="18"/>
                <w:lang w:eastAsia="zh-CN"/>
              </w:rPr>
            </w:pPr>
          </w:p>
        </w:tc>
      </w:tr>
      <w:tr w14:paraId="5EAE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7F48FE53">
            <w:pPr>
              <w:jc w:val="both"/>
              <w:textAlignment w:val="center"/>
              <w:rPr>
                <w:rFonts w:hint="default" w:cs="宋体"/>
                <w:sz w:val="18"/>
                <w:szCs w:val="18"/>
              </w:rPr>
            </w:pPr>
            <w:r>
              <w:rPr>
                <w:rFonts w:cs="宋体"/>
                <w:sz w:val="18"/>
                <w:szCs w:val="18"/>
                <w:lang w:bidi="ar"/>
              </w:rPr>
              <w:t>DISTRICT_CODE</w:t>
            </w:r>
          </w:p>
        </w:tc>
        <w:tc>
          <w:tcPr>
            <w:tcW w:w="798" w:type="pct"/>
            <w:shd w:val="clear" w:color="auto" w:fill="auto"/>
            <w:vAlign w:val="center"/>
          </w:tcPr>
          <w:p w14:paraId="3CAF93D6">
            <w:pPr>
              <w:rPr>
                <w:rFonts w:hint="default" w:cs="宋体"/>
                <w:sz w:val="18"/>
                <w:szCs w:val="18"/>
              </w:rPr>
            </w:pPr>
            <w:r>
              <w:rPr>
                <w:rFonts w:cs="宋体"/>
                <w:sz w:val="18"/>
                <w:szCs w:val="18"/>
              </w:rPr>
              <w:t>县及县以上行政区划代码</w:t>
            </w:r>
          </w:p>
        </w:tc>
        <w:tc>
          <w:tcPr>
            <w:tcW w:w="1240" w:type="pct"/>
            <w:shd w:val="clear" w:color="auto" w:fill="auto"/>
            <w:vAlign w:val="center"/>
          </w:tcPr>
          <w:p w14:paraId="47C743B9">
            <w:pPr>
              <w:rPr>
                <w:rFonts w:hint="default" w:cs="宋体"/>
                <w:sz w:val="18"/>
                <w:szCs w:val="18"/>
              </w:rPr>
            </w:pPr>
            <w:r>
              <w:rPr>
                <w:rFonts w:cs="宋体"/>
                <w:sz w:val="18"/>
                <w:szCs w:val="18"/>
              </w:rPr>
              <w:t>患者现住地址中县及县以上地址在中华人民共和国行政区划代码</w:t>
            </w:r>
          </w:p>
        </w:tc>
        <w:tc>
          <w:tcPr>
            <w:tcW w:w="425" w:type="pct"/>
            <w:shd w:val="clear" w:color="auto" w:fill="auto"/>
            <w:vAlign w:val="center"/>
          </w:tcPr>
          <w:p w14:paraId="78C9096B">
            <w:pPr>
              <w:jc w:val="center"/>
              <w:textAlignment w:val="center"/>
              <w:rPr>
                <w:rFonts w:hint="default" w:cs="宋体"/>
                <w:sz w:val="18"/>
                <w:szCs w:val="18"/>
                <w:lang w:bidi="ar"/>
              </w:rPr>
            </w:pPr>
          </w:p>
        </w:tc>
        <w:tc>
          <w:tcPr>
            <w:tcW w:w="515" w:type="pct"/>
            <w:shd w:val="clear" w:color="auto" w:fill="auto"/>
            <w:vAlign w:val="center"/>
          </w:tcPr>
          <w:p w14:paraId="658A2ECA">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56BE8AB1">
            <w:pPr>
              <w:textAlignment w:val="center"/>
              <w:rPr>
                <w:rFonts w:hint="default" w:cs="宋体"/>
                <w:sz w:val="18"/>
                <w:szCs w:val="18"/>
              </w:rPr>
            </w:pPr>
            <w:r>
              <w:rPr>
                <w:rFonts w:cs="宋体"/>
                <w:sz w:val="18"/>
                <w:szCs w:val="18"/>
                <w:lang w:bidi="ar"/>
              </w:rPr>
              <w:t>10</w:t>
            </w:r>
          </w:p>
        </w:tc>
        <w:tc>
          <w:tcPr>
            <w:tcW w:w="668" w:type="pct"/>
            <w:shd w:val="clear" w:color="auto" w:fill="auto"/>
            <w:vAlign w:val="center"/>
          </w:tcPr>
          <w:p w14:paraId="7114FF08">
            <w:pPr>
              <w:rPr>
                <w:rFonts w:hint="default" w:cs="宋体"/>
                <w:sz w:val="18"/>
                <w:szCs w:val="18"/>
              </w:rPr>
            </w:pPr>
            <w:r>
              <w:rPr>
                <w:rFonts w:hint="eastAsia" w:cs="宋体"/>
                <w:sz w:val="18"/>
                <w:szCs w:val="18"/>
                <w:lang w:eastAsia="zh-CN"/>
              </w:rPr>
              <w:t>GB/T 2260-2017</w:t>
            </w:r>
          </w:p>
        </w:tc>
      </w:tr>
      <w:tr w14:paraId="14749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7E8C65E7">
            <w:pPr>
              <w:jc w:val="both"/>
              <w:textAlignment w:val="center"/>
              <w:rPr>
                <w:rFonts w:hint="eastAsia" w:ascii="宋体" w:hAnsi="宋体" w:eastAsia="宋体" w:cs="宋体"/>
                <w:sz w:val="18"/>
                <w:szCs w:val="18"/>
                <w:lang w:val="en-US" w:eastAsia="zh-CN" w:bidi="ar"/>
              </w:rPr>
            </w:pPr>
            <w:r>
              <w:rPr>
                <w:rFonts w:cs="宋体"/>
                <w:sz w:val="18"/>
                <w:szCs w:val="18"/>
                <w:lang w:bidi="ar"/>
              </w:rPr>
              <w:t>DISTRICT</w:t>
            </w:r>
            <w:r>
              <w:rPr>
                <w:rFonts w:hint="eastAsia" w:cs="宋体"/>
                <w:sz w:val="18"/>
                <w:szCs w:val="18"/>
                <w:lang w:val="en-US" w:eastAsia="zh-CN" w:bidi="ar"/>
              </w:rPr>
              <w:t>_NAME</w:t>
            </w:r>
          </w:p>
        </w:tc>
        <w:tc>
          <w:tcPr>
            <w:tcW w:w="798" w:type="pct"/>
            <w:shd w:val="clear" w:color="auto" w:fill="auto"/>
            <w:vAlign w:val="center"/>
          </w:tcPr>
          <w:p w14:paraId="38D2138C">
            <w:pPr>
              <w:rPr>
                <w:rFonts w:hint="default" w:ascii="宋体" w:hAnsi="宋体" w:eastAsia="宋体" w:cs="宋体"/>
                <w:sz w:val="18"/>
                <w:szCs w:val="18"/>
                <w:lang w:val="en-US" w:eastAsia="zh-CN" w:bidi="ar-SA"/>
              </w:rPr>
            </w:pPr>
            <w:r>
              <w:rPr>
                <w:rFonts w:cs="宋体"/>
                <w:sz w:val="18"/>
                <w:szCs w:val="18"/>
              </w:rPr>
              <w:t>县及县以上行政区划代码</w:t>
            </w:r>
          </w:p>
        </w:tc>
        <w:tc>
          <w:tcPr>
            <w:tcW w:w="1240" w:type="pct"/>
            <w:shd w:val="clear" w:color="auto" w:fill="auto"/>
            <w:vAlign w:val="center"/>
          </w:tcPr>
          <w:p w14:paraId="6F269E70">
            <w:pPr>
              <w:rPr>
                <w:rFonts w:hint="eastAsia" w:ascii="宋体" w:hAnsi="宋体" w:eastAsia="宋体" w:cs="宋体"/>
                <w:sz w:val="18"/>
                <w:szCs w:val="18"/>
                <w:lang w:val="en-US" w:eastAsia="zh-CN" w:bidi="ar-SA"/>
              </w:rPr>
            </w:pPr>
            <w:r>
              <w:rPr>
                <w:rFonts w:cs="宋体"/>
                <w:sz w:val="18"/>
                <w:szCs w:val="18"/>
              </w:rPr>
              <w:t>患者现住地址中县及县以上地址在中华人民共和国行政区划</w:t>
            </w:r>
            <w:r>
              <w:rPr>
                <w:rFonts w:hint="eastAsia" w:cs="宋体"/>
                <w:sz w:val="18"/>
                <w:szCs w:val="18"/>
                <w:lang w:val="en-US" w:eastAsia="zh-CN"/>
              </w:rPr>
              <w:t>名称</w:t>
            </w:r>
          </w:p>
        </w:tc>
        <w:tc>
          <w:tcPr>
            <w:tcW w:w="425" w:type="pct"/>
            <w:shd w:val="clear" w:color="auto" w:fill="auto"/>
            <w:vAlign w:val="center"/>
          </w:tcPr>
          <w:p w14:paraId="7C107611">
            <w:pPr>
              <w:jc w:val="both"/>
              <w:textAlignment w:val="center"/>
              <w:rPr>
                <w:rFonts w:hint="default" w:ascii="宋体" w:hAnsi="宋体" w:eastAsia="宋体" w:cs="宋体"/>
                <w:sz w:val="18"/>
                <w:szCs w:val="18"/>
                <w:lang w:val="en-US" w:eastAsia="zh-CN" w:bidi="ar"/>
              </w:rPr>
            </w:pPr>
          </w:p>
        </w:tc>
        <w:tc>
          <w:tcPr>
            <w:tcW w:w="515" w:type="pct"/>
            <w:shd w:val="clear" w:color="auto" w:fill="auto"/>
            <w:vAlign w:val="center"/>
          </w:tcPr>
          <w:p w14:paraId="48C58189">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003859BB">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33E5FF39">
            <w:pPr>
              <w:rPr>
                <w:rFonts w:hint="eastAsia" w:ascii="宋体" w:hAnsi="宋体" w:eastAsia="宋体" w:cs="宋体"/>
                <w:sz w:val="18"/>
                <w:szCs w:val="18"/>
                <w:lang w:val="en-US" w:eastAsia="zh-CN" w:bidi="ar-SA"/>
              </w:rPr>
            </w:pPr>
          </w:p>
        </w:tc>
      </w:tr>
      <w:tr w14:paraId="7CB36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730F3BA7">
            <w:pPr>
              <w:jc w:val="both"/>
              <w:textAlignment w:val="center"/>
              <w:rPr>
                <w:rFonts w:hint="default" w:cs="宋体"/>
                <w:sz w:val="18"/>
                <w:szCs w:val="18"/>
                <w:lang w:bidi="ar"/>
              </w:rPr>
            </w:pPr>
            <w:r>
              <w:rPr>
                <w:rFonts w:cs="宋体"/>
                <w:sz w:val="18"/>
                <w:szCs w:val="18"/>
                <w:lang w:bidi="ar"/>
              </w:rPr>
              <w:t>XYXXZQHDM</w:t>
            </w:r>
          </w:p>
        </w:tc>
        <w:tc>
          <w:tcPr>
            <w:tcW w:w="798" w:type="pct"/>
            <w:shd w:val="clear" w:color="auto" w:fill="auto"/>
            <w:vAlign w:val="center"/>
          </w:tcPr>
          <w:p w14:paraId="5BC6C85F">
            <w:pPr>
              <w:rPr>
                <w:rFonts w:hint="default" w:cs="宋体"/>
                <w:sz w:val="18"/>
                <w:szCs w:val="18"/>
                <w:lang w:bidi="ar"/>
              </w:rPr>
            </w:pPr>
            <w:r>
              <w:rPr>
                <w:rFonts w:cs="宋体"/>
                <w:sz w:val="18"/>
                <w:szCs w:val="18"/>
                <w:lang w:bidi="ar"/>
              </w:rPr>
              <w:t>县以下行政区划代码</w:t>
            </w:r>
          </w:p>
        </w:tc>
        <w:tc>
          <w:tcPr>
            <w:tcW w:w="1240" w:type="pct"/>
            <w:shd w:val="clear" w:color="auto" w:fill="auto"/>
            <w:vAlign w:val="center"/>
          </w:tcPr>
          <w:p w14:paraId="0B9E4DA5">
            <w:pPr>
              <w:rPr>
                <w:rFonts w:hint="default" w:cs="宋体"/>
                <w:sz w:val="18"/>
                <w:szCs w:val="18"/>
              </w:rPr>
            </w:pPr>
            <w:r>
              <w:rPr>
                <w:rFonts w:cs="宋体"/>
                <w:sz w:val="18"/>
                <w:szCs w:val="18"/>
              </w:rPr>
              <w:t>患者现住地址中县以下地址在特定编码体系中的代码</w:t>
            </w:r>
          </w:p>
        </w:tc>
        <w:tc>
          <w:tcPr>
            <w:tcW w:w="425" w:type="pct"/>
            <w:shd w:val="clear" w:color="auto" w:fill="auto"/>
            <w:vAlign w:val="center"/>
          </w:tcPr>
          <w:p w14:paraId="09B8B934">
            <w:pPr>
              <w:jc w:val="center"/>
              <w:textAlignment w:val="center"/>
              <w:rPr>
                <w:rFonts w:hint="default" w:cs="宋体"/>
                <w:sz w:val="18"/>
                <w:szCs w:val="18"/>
                <w:lang w:bidi="ar"/>
              </w:rPr>
            </w:pPr>
          </w:p>
        </w:tc>
        <w:tc>
          <w:tcPr>
            <w:tcW w:w="515" w:type="pct"/>
            <w:shd w:val="clear" w:color="auto" w:fill="auto"/>
            <w:vAlign w:val="center"/>
          </w:tcPr>
          <w:p w14:paraId="4AA14909">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10460F3C">
            <w:pPr>
              <w:textAlignment w:val="center"/>
              <w:rPr>
                <w:rFonts w:hint="default" w:cs="宋体"/>
                <w:sz w:val="18"/>
                <w:szCs w:val="18"/>
              </w:rPr>
            </w:pPr>
            <w:r>
              <w:rPr>
                <w:rFonts w:cs="宋体"/>
                <w:sz w:val="18"/>
                <w:szCs w:val="18"/>
                <w:lang w:bidi="ar"/>
              </w:rPr>
              <w:t>20</w:t>
            </w:r>
          </w:p>
        </w:tc>
        <w:tc>
          <w:tcPr>
            <w:tcW w:w="668" w:type="pct"/>
            <w:shd w:val="clear" w:color="auto" w:fill="auto"/>
            <w:vAlign w:val="center"/>
          </w:tcPr>
          <w:p w14:paraId="151280A6">
            <w:pPr>
              <w:rPr>
                <w:rFonts w:hint="default" w:cs="宋体"/>
                <w:sz w:val="18"/>
                <w:szCs w:val="18"/>
              </w:rPr>
            </w:pPr>
            <w:r>
              <w:rPr>
                <w:sz w:val="18"/>
                <w:szCs w:val="18"/>
              </w:rPr>
              <w:t>HBCV02.01.003</w:t>
            </w:r>
          </w:p>
        </w:tc>
      </w:tr>
      <w:tr w14:paraId="546EE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88CBB65">
            <w:pPr>
              <w:jc w:val="both"/>
              <w:textAlignment w:val="center"/>
              <w:rPr>
                <w:rFonts w:hint="eastAsia" w:ascii="宋体" w:hAnsi="宋体" w:eastAsia="宋体" w:cs="宋体"/>
                <w:sz w:val="18"/>
                <w:szCs w:val="18"/>
                <w:lang w:val="en-US" w:eastAsia="zh-CN" w:bidi="ar"/>
              </w:rPr>
            </w:pPr>
            <w:r>
              <w:rPr>
                <w:rFonts w:cs="宋体"/>
                <w:sz w:val="18"/>
                <w:szCs w:val="18"/>
                <w:lang w:bidi="ar"/>
              </w:rPr>
              <w:t>XYXXZQHDM</w:t>
            </w:r>
            <w:r>
              <w:rPr>
                <w:rFonts w:hint="eastAsia" w:cs="宋体"/>
                <w:sz w:val="18"/>
                <w:szCs w:val="18"/>
                <w:lang w:val="en-US" w:eastAsia="zh-CN" w:bidi="ar"/>
              </w:rPr>
              <w:t>MC</w:t>
            </w:r>
          </w:p>
        </w:tc>
        <w:tc>
          <w:tcPr>
            <w:tcW w:w="798" w:type="pct"/>
            <w:shd w:val="clear" w:color="auto" w:fill="auto"/>
            <w:vAlign w:val="center"/>
          </w:tcPr>
          <w:p w14:paraId="76EE8746">
            <w:pPr>
              <w:rPr>
                <w:rFonts w:hint="eastAsia" w:ascii="宋体" w:hAnsi="宋体" w:eastAsia="宋体" w:cs="宋体"/>
                <w:sz w:val="18"/>
                <w:szCs w:val="18"/>
                <w:lang w:val="en-US" w:eastAsia="zh-CN" w:bidi="ar"/>
              </w:rPr>
            </w:pPr>
            <w:r>
              <w:rPr>
                <w:rFonts w:cs="宋体"/>
                <w:sz w:val="18"/>
                <w:szCs w:val="18"/>
                <w:lang w:bidi="ar"/>
              </w:rPr>
              <w:t>县以下行政区划</w:t>
            </w:r>
            <w:r>
              <w:rPr>
                <w:rFonts w:hint="eastAsia" w:cs="宋体"/>
                <w:sz w:val="18"/>
                <w:szCs w:val="18"/>
                <w:lang w:val="en-US" w:eastAsia="zh-CN" w:bidi="ar"/>
              </w:rPr>
              <w:t>名称</w:t>
            </w:r>
          </w:p>
        </w:tc>
        <w:tc>
          <w:tcPr>
            <w:tcW w:w="1240" w:type="pct"/>
            <w:shd w:val="clear" w:color="auto" w:fill="auto"/>
            <w:vAlign w:val="center"/>
          </w:tcPr>
          <w:p w14:paraId="16BFE19E">
            <w:pPr>
              <w:rPr>
                <w:rFonts w:hint="eastAsia" w:ascii="宋体" w:hAnsi="宋体" w:eastAsia="宋体" w:cs="宋体"/>
                <w:sz w:val="18"/>
                <w:szCs w:val="18"/>
                <w:lang w:val="en-US" w:eastAsia="zh-CN" w:bidi="ar-SA"/>
              </w:rPr>
            </w:pPr>
            <w:r>
              <w:rPr>
                <w:rFonts w:cs="宋体"/>
                <w:sz w:val="18"/>
                <w:szCs w:val="18"/>
              </w:rPr>
              <w:t>患者现住地址中县以下地址在特定编码体系中的</w:t>
            </w:r>
            <w:r>
              <w:rPr>
                <w:rFonts w:hint="eastAsia" w:cs="宋体"/>
                <w:sz w:val="18"/>
                <w:szCs w:val="18"/>
                <w:lang w:val="en-US" w:eastAsia="zh-CN"/>
              </w:rPr>
              <w:t>名称</w:t>
            </w:r>
          </w:p>
        </w:tc>
        <w:tc>
          <w:tcPr>
            <w:tcW w:w="425" w:type="pct"/>
            <w:shd w:val="clear" w:color="auto" w:fill="auto"/>
            <w:vAlign w:val="center"/>
          </w:tcPr>
          <w:p w14:paraId="267D1785">
            <w:pPr>
              <w:jc w:val="center"/>
              <w:textAlignment w:val="center"/>
              <w:rPr>
                <w:rFonts w:hint="default" w:ascii="宋体" w:hAnsi="宋体" w:eastAsia="宋体" w:cs="宋体"/>
                <w:sz w:val="18"/>
                <w:szCs w:val="18"/>
                <w:lang w:val="en-US" w:eastAsia="zh-CN" w:bidi="ar"/>
              </w:rPr>
            </w:pPr>
          </w:p>
        </w:tc>
        <w:tc>
          <w:tcPr>
            <w:tcW w:w="515" w:type="pct"/>
            <w:shd w:val="clear" w:color="auto" w:fill="auto"/>
            <w:vAlign w:val="center"/>
          </w:tcPr>
          <w:p w14:paraId="6C76B1A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5705840E">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1957F916">
            <w:pPr>
              <w:rPr>
                <w:rFonts w:hint="eastAsia" w:ascii="宋体" w:hAnsi="宋体" w:eastAsia="宋体" w:cs="Times New Roman"/>
                <w:sz w:val="18"/>
                <w:szCs w:val="18"/>
                <w:lang w:val="en-US" w:eastAsia="zh-CN" w:bidi="ar-SA"/>
              </w:rPr>
            </w:pPr>
          </w:p>
        </w:tc>
      </w:tr>
      <w:tr w14:paraId="7912E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00DE3939">
            <w:pPr>
              <w:jc w:val="both"/>
              <w:textAlignment w:val="center"/>
              <w:rPr>
                <w:rFonts w:hint="default" w:cs="宋体"/>
                <w:sz w:val="18"/>
                <w:szCs w:val="18"/>
                <w:lang w:bidi="ar"/>
              </w:rPr>
            </w:pPr>
            <w:r>
              <w:rPr>
                <w:rFonts w:cs="宋体"/>
                <w:sz w:val="18"/>
                <w:szCs w:val="18"/>
                <w:lang w:bidi="ar"/>
              </w:rPr>
              <w:t>HEAD_</w:t>
            </w:r>
            <w:r>
              <w:rPr>
                <w:rFonts w:hint="eastAsia" w:cs="宋体"/>
                <w:sz w:val="18"/>
                <w:szCs w:val="18"/>
                <w:lang w:val="en-US" w:eastAsia="zh-CN" w:bidi="ar"/>
              </w:rPr>
              <w:t>ADDRES_</w:t>
            </w:r>
            <w:r>
              <w:rPr>
                <w:rFonts w:cs="宋体"/>
                <w:sz w:val="18"/>
                <w:szCs w:val="18"/>
                <w:lang w:bidi="ar"/>
              </w:rPr>
              <w:t>TYPE</w:t>
            </w:r>
          </w:p>
        </w:tc>
        <w:tc>
          <w:tcPr>
            <w:tcW w:w="798" w:type="pct"/>
            <w:shd w:val="clear" w:color="auto" w:fill="auto"/>
            <w:vAlign w:val="center"/>
          </w:tcPr>
          <w:p w14:paraId="167A3F6D">
            <w:pPr>
              <w:rPr>
                <w:rFonts w:hint="default" w:cs="宋体"/>
                <w:sz w:val="18"/>
                <w:szCs w:val="18"/>
                <w:lang w:bidi="ar"/>
              </w:rPr>
            </w:pPr>
            <w:r>
              <w:rPr>
                <w:rFonts w:cs="宋体"/>
                <w:sz w:val="18"/>
                <w:szCs w:val="18"/>
                <w:lang w:bidi="ar"/>
              </w:rPr>
              <w:t>地址类别</w:t>
            </w:r>
          </w:p>
        </w:tc>
        <w:tc>
          <w:tcPr>
            <w:tcW w:w="1240" w:type="pct"/>
            <w:shd w:val="clear" w:color="auto" w:fill="auto"/>
            <w:vAlign w:val="center"/>
          </w:tcPr>
          <w:p w14:paraId="10065E85">
            <w:pPr>
              <w:rPr>
                <w:rFonts w:hint="default" w:cs="宋体"/>
                <w:sz w:val="18"/>
                <w:szCs w:val="18"/>
              </w:rPr>
            </w:pPr>
            <w:r>
              <w:rPr>
                <w:rFonts w:cs="宋体"/>
                <w:sz w:val="18"/>
                <w:szCs w:val="18"/>
              </w:rPr>
              <w:t>患者填报地址所属类型在特定分类中的代码</w:t>
            </w:r>
          </w:p>
        </w:tc>
        <w:tc>
          <w:tcPr>
            <w:tcW w:w="425" w:type="pct"/>
            <w:shd w:val="clear" w:color="auto" w:fill="auto"/>
            <w:vAlign w:val="center"/>
          </w:tcPr>
          <w:p w14:paraId="4669533E">
            <w:pPr>
              <w:jc w:val="center"/>
              <w:textAlignment w:val="center"/>
              <w:rPr>
                <w:rFonts w:hint="default" w:cs="宋体"/>
                <w:sz w:val="18"/>
                <w:szCs w:val="18"/>
                <w:lang w:bidi="ar"/>
              </w:rPr>
            </w:pPr>
          </w:p>
        </w:tc>
        <w:tc>
          <w:tcPr>
            <w:tcW w:w="515" w:type="pct"/>
            <w:shd w:val="clear" w:color="auto" w:fill="auto"/>
            <w:vAlign w:val="center"/>
          </w:tcPr>
          <w:p w14:paraId="2A8A4AC0">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19796373">
            <w:pPr>
              <w:textAlignment w:val="center"/>
              <w:rPr>
                <w:rFonts w:hint="default" w:cs="宋体"/>
                <w:sz w:val="18"/>
                <w:szCs w:val="18"/>
              </w:rPr>
            </w:pPr>
            <w:r>
              <w:rPr>
                <w:rFonts w:cs="宋体"/>
                <w:sz w:val="18"/>
                <w:szCs w:val="18"/>
                <w:lang w:bidi="ar"/>
              </w:rPr>
              <w:t>2</w:t>
            </w:r>
          </w:p>
        </w:tc>
        <w:tc>
          <w:tcPr>
            <w:tcW w:w="668" w:type="pct"/>
            <w:shd w:val="clear" w:color="auto" w:fill="auto"/>
            <w:vAlign w:val="center"/>
          </w:tcPr>
          <w:p w14:paraId="1E349339">
            <w:pPr>
              <w:rPr>
                <w:rFonts w:hint="default" w:cs="宋体"/>
                <w:sz w:val="18"/>
                <w:szCs w:val="18"/>
              </w:rPr>
            </w:pPr>
            <w:r>
              <w:rPr>
                <w:rFonts w:cs="宋体"/>
                <w:sz w:val="18"/>
                <w:szCs w:val="18"/>
              </w:rPr>
              <w:t>CV02.01.205</w:t>
            </w:r>
          </w:p>
        </w:tc>
      </w:tr>
      <w:tr w14:paraId="27FC0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5A3D5B66">
            <w:pPr>
              <w:jc w:val="both"/>
              <w:textAlignment w:val="center"/>
              <w:rPr>
                <w:rFonts w:hint="eastAsia" w:ascii="宋体" w:hAnsi="宋体" w:eastAsia="宋体" w:cs="宋体"/>
                <w:sz w:val="18"/>
                <w:szCs w:val="18"/>
                <w:lang w:val="en-US" w:eastAsia="zh-CN" w:bidi="ar"/>
              </w:rPr>
            </w:pPr>
            <w:r>
              <w:rPr>
                <w:rFonts w:cs="宋体"/>
                <w:sz w:val="18"/>
                <w:szCs w:val="18"/>
                <w:lang w:bidi="ar"/>
              </w:rPr>
              <w:t>HEAD_</w:t>
            </w:r>
            <w:r>
              <w:rPr>
                <w:rFonts w:hint="eastAsia" w:cs="宋体"/>
                <w:sz w:val="18"/>
                <w:szCs w:val="18"/>
                <w:lang w:val="en-US" w:eastAsia="zh-CN" w:bidi="ar"/>
              </w:rPr>
              <w:t>ADDRES_</w:t>
            </w:r>
            <w:r>
              <w:rPr>
                <w:rFonts w:cs="宋体"/>
                <w:sz w:val="18"/>
                <w:szCs w:val="18"/>
                <w:lang w:bidi="ar"/>
              </w:rPr>
              <w:t>TYPE</w:t>
            </w:r>
            <w:r>
              <w:rPr>
                <w:rFonts w:hint="eastAsia" w:cs="宋体"/>
                <w:sz w:val="18"/>
                <w:szCs w:val="18"/>
                <w:lang w:val="en-US" w:eastAsia="zh-CN" w:bidi="ar"/>
              </w:rPr>
              <w:t>MC</w:t>
            </w:r>
          </w:p>
        </w:tc>
        <w:tc>
          <w:tcPr>
            <w:tcW w:w="798" w:type="pct"/>
            <w:shd w:val="clear" w:color="auto" w:fill="auto"/>
            <w:vAlign w:val="center"/>
          </w:tcPr>
          <w:p w14:paraId="679F33A7">
            <w:pPr>
              <w:rPr>
                <w:rFonts w:hint="eastAsia" w:ascii="宋体" w:hAnsi="宋体" w:eastAsia="宋体" w:cs="宋体"/>
                <w:sz w:val="18"/>
                <w:szCs w:val="18"/>
                <w:lang w:val="en-US" w:eastAsia="zh-CN" w:bidi="ar"/>
              </w:rPr>
            </w:pPr>
            <w:r>
              <w:rPr>
                <w:rFonts w:cs="宋体"/>
                <w:sz w:val="18"/>
                <w:szCs w:val="18"/>
                <w:lang w:bidi="ar"/>
              </w:rPr>
              <w:t>地址类别</w:t>
            </w:r>
            <w:r>
              <w:rPr>
                <w:rFonts w:hint="eastAsia" w:cs="宋体"/>
                <w:sz w:val="18"/>
                <w:szCs w:val="18"/>
                <w:lang w:val="en-US" w:eastAsia="zh-CN" w:bidi="ar"/>
              </w:rPr>
              <w:t>名称</w:t>
            </w:r>
          </w:p>
        </w:tc>
        <w:tc>
          <w:tcPr>
            <w:tcW w:w="1240" w:type="pct"/>
            <w:shd w:val="clear" w:color="auto" w:fill="auto"/>
            <w:vAlign w:val="center"/>
          </w:tcPr>
          <w:p w14:paraId="37E5DAC3">
            <w:pPr>
              <w:rPr>
                <w:rFonts w:hint="eastAsia" w:ascii="宋体" w:hAnsi="宋体" w:eastAsia="宋体" w:cs="宋体"/>
                <w:sz w:val="18"/>
                <w:szCs w:val="18"/>
                <w:lang w:val="en-US" w:eastAsia="zh-CN" w:bidi="ar-SA"/>
              </w:rPr>
            </w:pPr>
            <w:r>
              <w:rPr>
                <w:rFonts w:cs="宋体"/>
                <w:sz w:val="18"/>
                <w:szCs w:val="18"/>
              </w:rPr>
              <w:t>患者填报地址所属类型在特定分类中的</w:t>
            </w:r>
            <w:r>
              <w:rPr>
                <w:rFonts w:hint="eastAsia" w:cs="宋体"/>
                <w:sz w:val="18"/>
                <w:szCs w:val="18"/>
                <w:lang w:val="en-US" w:eastAsia="zh-CN"/>
              </w:rPr>
              <w:t>名称</w:t>
            </w:r>
          </w:p>
        </w:tc>
        <w:tc>
          <w:tcPr>
            <w:tcW w:w="425" w:type="pct"/>
            <w:shd w:val="clear" w:color="auto" w:fill="auto"/>
            <w:vAlign w:val="center"/>
          </w:tcPr>
          <w:p w14:paraId="6E47DA92">
            <w:pPr>
              <w:jc w:val="center"/>
              <w:textAlignment w:val="center"/>
              <w:rPr>
                <w:rFonts w:hint="default" w:ascii="宋体" w:hAnsi="宋体" w:eastAsia="宋体" w:cs="宋体"/>
                <w:sz w:val="18"/>
                <w:szCs w:val="18"/>
                <w:lang w:val="en-US" w:eastAsia="zh-CN" w:bidi="ar"/>
              </w:rPr>
            </w:pPr>
          </w:p>
        </w:tc>
        <w:tc>
          <w:tcPr>
            <w:tcW w:w="515" w:type="pct"/>
            <w:shd w:val="clear" w:color="auto" w:fill="auto"/>
            <w:vAlign w:val="center"/>
          </w:tcPr>
          <w:p w14:paraId="04C8660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0EA62BA2">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36E71DFF">
            <w:pPr>
              <w:rPr>
                <w:rFonts w:hint="default" w:ascii="宋体" w:hAnsi="宋体" w:eastAsia="宋体" w:cs="宋体"/>
                <w:sz w:val="18"/>
                <w:szCs w:val="18"/>
                <w:lang w:val="en-US" w:eastAsia="zh-CN" w:bidi="ar-SA"/>
              </w:rPr>
            </w:pPr>
          </w:p>
        </w:tc>
      </w:tr>
      <w:tr w14:paraId="466DB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FFFFFF" w:themeFill="background1"/>
            <w:vAlign w:val="center"/>
          </w:tcPr>
          <w:p w14:paraId="7B205006">
            <w:pPr>
              <w:jc w:val="both"/>
              <w:textAlignment w:val="center"/>
              <w:rPr>
                <w:rFonts w:hint="default" w:cs="宋体"/>
                <w:sz w:val="18"/>
                <w:szCs w:val="18"/>
                <w:lang w:bidi="ar"/>
              </w:rPr>
            </w:pPr>
            <w:r>
              <w:rPr>
                <w:rFonts w:cs="宋体"/>
                <w:sz w:val="18"/>
                <w:szCs w:val="18"/>
                <w:lang w:bidi="ar"/>
              </w:rPr>
              <w:t>RESIDENT_ADDRESS</w:t>
            </w:r>
          </w:p>
        </w:tc>
        <w:tc>
          <w:tcPr>
            <w:tcW w:w="798" w:type="pct"/>
            <w:shd w:val="clear" w:color="auto" w:fill="FFFFFF" w:themeFill="background1"/>
            <w:vAlign w:val="center"/>
          </w:tcPr>
          <w:p w14:paraId="4B91D2A0">
            <w:pPr>
              <w:rPr>
                <w:rFonts w:hint="default" w:cs="宋体"/>
                <w:sz w:val="18"/>
                <w:szCs w:val="18"/>
                <w:lang w:bidi="ar"/>
              </w:rPr>
            </w:pPr>
            <w:r>
              <w:rPr>
                <w:rFonts w:cs="宋体"/>
                <w:sz w:val="18"/>
                <w:szCs w:val="18"/>
                <w:lang w:bidi="ar"/>
              </w:rPr>
              <w:t>地址信息</w:t>
            </w:r>
          </w:p>
        </w:tc>
        <w:tc>
          <w:tcPr>
            <w:tcW w:w="1240" w:type="pct"/>
            <w:shd w:val="clear" w:color="auto" w:fill="FFFFFF" w:themeFill="background1"/>
            <w:vAlign w:val="center"/>
          </w:tcPr>
          <w:p w14:paraId="7224F9F1">
            <w:pPr>
              <w:rPr>
                <w:rFonts w:hint="default" w:cs="宋体"/>
                <w:sz w:val="18"/>
                <w:szCs w:val="18"/>
              </w:rPr>
            </w:pPr>
            <w:r>
              <w:rPr>
                <w:rFonts w:cs="宋体"/>
                <w:sz w:val="18"/>
                <w:szCs w:val="18"/>
              </w:rPr>
              <w:t>患者居住地址，内含省份、城市或乡村、街道、门牌号码</w:t>
            </w:r>
          </w:p>
        </w:tc>
        <w:tc>
          <w:tcPr>
            <w:tcW w:w="425" w:type="pct"/>
            <w:shd w:val="clear" w:color="auto" w:fill="auto"/>
            <w:vAlign w:val="center"/>
          </w:tcPr>
          <w:p w14:paraId="568F26D9">
            <w:pPr>
              <w:jc w:val="center"/>
              <w:textAlignment w:val="center"/>
              <w:rPr>
                <w:rFonts w:hint="default" w:cs="宋体"/>
                <w:sz w:val="18"/>
                <w:szCs w:val="18"/>
                <w:lang w:bidi="ar"/>
              </w:rPr>
            </w:pPr>
            <w:r>
              <w:rPr>
                <w:rFonts w:cs="宋体"/>
                <w:sz w:val="18"/>
                <w:szCs w:val="18"/>
                <w:lang w:bidi="ar"/>
              </w:rPr>
              <w:t>是</w:t>
            </w:r>
          </w:p>
        </w:tc>
        <w:tc>
          <w:tcPr>
            <w:tcW w:w="515" w:type="pct"/>
            <w:shd w:val="clear" w:color="auto" w:fill="auto"/>
            <w:vAlign w:val="center"/>
          </w:tcPr>
          <w:p w14:paraId="09738081">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5C3DC710">
            <w:pPr>
              <w:textAlignment w:val="center"/>
              <w:rPr>
                <w:rFonts w:hint="default" w:cs="宋体"/>
                <w:sz w:val="18"/>
                <w:szCs w:val="18"/>
              </w:rPr>
            </w:pPr>
            <w:r>
              <w:rPr>
                <w:rFonts w:cs="宋体"/>
                <w:sz w:val="18"/>
                <w:szCs w:val="18"/>
                <w:lang w:bidi="ar"/>
              </w:rPr>
              <w:t>500</w:t>
            </w:r>
          </w:p>
        </w:tc>
        <w:tc>
          <w:tcPr>
            <w:tcW w:w="668" w:type="pct"/>
            <w:shd w:val="clear" w:color="auto" w:fill="auto"/>
            <w:vAlign w:val="center"/>
          </w:tcPr>
          <w:p w14:paraId="5A74C752">
            <w:pPr>
              <w:rPr>
                <w:rFonts w:hint="default" w:cs="宋体"/>
                <w:sz w:val="18"/>
                <w:szCs w:val="18"/>
              </w:rPr>
            </w:pPr>
          </w:p>
        </w:tc>
      </w:tr>
      <w:tr w14:paraId="5DB8D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A9F19CE">
            <w:pPr>
              <w:textAlignment w:val="bottom"/>
              <w:rPr>
                <w:rFonts w:hint="default" w:cs="宋体"/>
                <w:sz w:val="18"/>
                <w:szCs w:val="18"/>
              </w:rPr>
            </w:pPr>
            <w:r>
              <w:rPr>
                <w:rFonts w:cs="宋体"/>
                <w:sz w:val="18"/>
                <w:szCs w:val="18"/>
              </w:rPr>
              <w:t>GHKSDM</w:t>
            </w:r>
          </w:p>
        </w:tc>
        <w:tc>
          <w:tcPr>
            <w:tcW w:w="798" w:type="pct"/>
            <w:shd w:val="clear" w:color="auto" w:fill="auto"/>
            <w:vAlign w:val="center"/>
          </w:tcPr>
          <w:p w14:paraId="65802A8C">
            <w:pPr>
              <w:rPr>
                <w:rFonts w:hint="default" w:cs="宋体"/>
                <w:sz w:val="18"/>
                <w:szCs w:val="18"/>
              </w:rPr>
            </w:pPr>
            <w:r>
              <w:rPr>
                <w:rFonts w:cs="宋体"/>
                <w:sz w:val="18"/>
                <w:szCs w:val="18"/>
              </w:rPr>
              <w:t>挂号科室代码</w:t>
            </w:r>
          </w:p>
        </w:tc>
        <w:tc>
          <w:tcPr>
            <w:tcW w:w="1240" w:type="pct"/>
            <w:shd w:val="clear" w:color="auto" w:fill="auto"/>
            <w:vAlign w:val="center"/>
          </w:tcPr>
          <w:p w14:paraId="348A6ACC">
            <w:pPr>
              <w:rPr>
                <w:rFonts w:hint="default" w:cs="宋体"/>
                <w:sz w:val="18"/>
                <w:szCs w:val="18"/>
              </w:rPr>
            </w:pPr>
            <w:r>
              <w:rPr>
                <w:rFonts w:cs="宋体"/>
                <w:sz w:val="18"/>
                <w:szCs w:val="18"/>
              </w:rPr>
              <w:t>患者挂号科室在特定编码体系中的代码，传院内科室编码</w:t>
            </w:r>
          </w:p>
        </w:tc>
        <w:tc>
          <w:tcPr>
            <w:tcW w:w="425" w:type="pct"/>
            <w:shd w:val="clear" w:color="auto" w:fill="auto"/>
            <w:vAlign w:val="center"/>
          </w:tcPr>
          <w:p w14:paraId="00B41110">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1223E309">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3A3BA9F">
            <w:pPr>
              <w:textAlignment w:val="center"/>
              <w:rPr>
                <w:rFonts w:hint="default" w:cs="宋体"/>
                <w:sz w:val="18"/>
                <w:szCs w:val="18"/>
              </w:rPr>
            </w:pPr>
            <w:r>
              <w:rPr>
                <w:rFonts w:cs="宋体"/>
                <w:sz w:val="18"/>
                <w:szCs w:val="18"/>
                <w:lang w:bidi="ar"/>
              </w:rPr>
              <w:t>32</w:t>
            </w:r>
          </w:p>
        </w:tc>
        <w:tc>
          <w:tcPr>
            <w:tcW w:w="668" w:type="pct"/>
            <w:shd w:val="clear" w:color="auto" w:fill="auto"/>
            <w:vAlign w:val="center"/>
          </w:tcPr>
          <w:p w14:paraId="0DAB78C6">
            <w:pPr>
              <w:rPr>
                <w:rFonts w:hint="default" w:cs="宋体"/>
                <w:sz w:val="18"/>
                <w:szCs w:val="18"/>
              </w:rPr>
            </w:pPr>
            <w:r>
              <w:rPr>
                <w:rFonts w:cs="宋体"/>
                <w:sz w:val="18"/>
                <w:szCs w:val="18"/>
              </w:rPr>
              <w:t>医疗卫生机构业务科室分类与代码</w:t>
            </w:r>
          </w:p>
        </w:tc>
      </w:tr>
      <w:tr w14:paraId="2D6D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4CC22A1">
            <w:pPr>
              <w:textAlignment w:val="bottom"/>
              <w:rPr>
                <w:rFonts w:hint="default" w:cs="宋体"/>
                <w:sz w:val="18"/>
                <w:szCs w:val="18"/>
              </w:rPr>
            </w:pPr>
            <w:r>
              <w:rPr>
                <w:rFonts w:cs="宋体"/>
                <w:bCs/>
                <w:sz w:val="18"/>
                <w:szCs w:val="18"/>
              </w:rPr>
              <w:t>GHKSMC</w:t>
            </w:r>
          </w:p>
        </w:tc>
        <w:tc>
          <w:tcPr>
            <w:tcW w:w="798" w:type="pct"/>
            <w:shd w:val="clear" w:color="auto" w:fill="auto"/>
            <w:vAlign w:val="center"/>
          </w:tcPr>
          <w:p w14:paraId="36B501AB">
            <w:pPr>
              <w:rPr>
                <w:rFonts w:hint="default" w:cs="宋体"/>
                <w:sz w:val="18"/>
                <w:szCs w:val="18"/>
              </w:rPr>
            </w:pPr>
            <w:r>
              <w:rPr>
                <w:rFonts w:cs="宋体"/>
                <w:sz w:val="18"/>
                <w:szCs w:val="18"/>
              </w:rPr>
              <w:t>挂号科室名称</w:t>
            </w:r>
          </w:p>
        </w:tc>
        <w:tc>
          <w:tcPr>
            <w:tcW w:w="1240" w:type="pct"/>
            <w:shd w:val="clear" w:color="auto" w:fill="auto"/>
            <w:vAlign w:val="center"/>
          </w:tcPr>
          <w:p w14:paraId="5E0B482B">
            <w:pPr>
              <w:rPr>
                <w:rFonts w:hint="default" w:cs="宋体"/>
                <w:sz w:val="18"/>
                <w:szCs w:val="18"/>
              </w:rPr>
            </w:pPr>
            <w:r>
              <w:rPr>
                <w:rFonts w:cs="宋体"/>
                <w:sz w:val="18"/>
                <w:szCs w:val="18"/>
              </w:rPr>
              <w:t>患者挂号的科室名称，传院内科室名称</w:t>
            </w:r>
          </w:p>
        </w:tc>
        <w:tc>
          <w:tcPr>
            <w:tcW w:w="425" w:type="pct"/>
            <w:shd w:val="clear" w:color="auto" w:fill="auto"/>
            <w:vAlign w:val="center"/>
          </w:tcPr>
          <w:p w14:paraId="4B146A73">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5FC28996">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5F58D63B">
            <w:pPr>
              <w:textAlignment w:val="center"/>
              <w:rPr>
                <w:rFonts w:hint="default" w:cs="宋体"/>
                <w:sz w:val="18"/>
                <w:szCs w:val="18"/>
              </w:rPr>
            </w:pPr>
            <w:r>
              <w:rPr>
                <w:rFonts w:cs="宋体"/>
                <w:sz w:val="18"/>
                <w:szCs w:val="18"/>
                <w:lang w:bidi="ar"/>
              </w:rPr>
              <w:t>50</w:t>
            </w:r>
          </w:p>
        </w:tc>
        <w:tc>
          <w:tcPr>
            <w:tcW w:w="668" w:type="pct"/>
            <w:shd w:val="clear" w:color="auto" w:fill="auto"/>
            <w:vAlign w:val="center"/>
          </w:tcPr>
          <w:p w14:paraId="7AF6FFCF">
            <w:pPr>
              <w:rPr>
                <w:rFonts w:hint="default" w:cs="宋体"/>
                <w:sz w:val="18"/>
                <w:szCs w:val="18"/>
              </w:rPr>
            </w:pPr>
          </w:p>
        </w:tc>
      </w:tr>
      <w:tr w14:paraId="4CAFA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AD65D43">
            <w:pPr>
              <w:jc w:val="both"/>
              <w:textAlignment w:val="center"/>
              <w:rPr>
                <w:rFonts w:hint="default" w:cs="宋体"/>
                <w:sz w:val="18"/>
                <w:szCs w:val="18"/>
              </w:rPr>
            </w:pPr>
            <w:r>
              <w:rPr>
                <w:rFonts w:cs="宋体"/>
                <w:sz w:val="18"/>
                <w:szCs w:val="18"/>
              </w:rPr>
              <w:t>GHZKDM</w:t>
            </w:r>
          </w:p>
        </w:tc>
        <w:tc>
          <w:tcPr>
            <w:tcW w:w="798" w:type="pct"/>
            <w:shd w:val="clear" w:color="auto" w:fill="auto"/>
            <w:vAlign w:val="center"/>
          </w:tcPr>
          <w:p w14:paraId="7F4187E8">
            <w:pPr>
              <w:rPr>
                <w:rFonts w:hint="default" w:cs="宋体"/>
                <w:sz w:val="18"/>
                <w:szCs w:val="18"/>
              </w:rPr>
            </w:pPr>
            <w:r>
              <w:rPr>
                <w:rFonts w:cs="宋体"/>
                <w:sz w:val="18"/>
                <w:szCs w:val="18"/>
              </w:rPr>
              <w:t>挂号专科代码</w:t>
            </w:r>
          </w:p>
        </w:tc>
        <w:tc>
          <w:tcPr>
            <w:tcW w:w="1240" w:type="pct"/>
            <w:shd w:val="clear" w:color="auto" w:fill="auto"/>
            <w:vAlign w:val="center"/>
          </w:tcPr>
          <w:p w14:paraId="61331CFB">
            <w:pPr>
              <w:rPr>
                <w:rFonts w:hint="default" w:cs="宋体"/>
                <w:sz w:val="18"/>
                <w:szCs w:val="18"/>
              </w:rPr>
            </w:pPr>
            <w:r>
              <w:rPr>
                <w:rFonts w:cs="宋体"/>
                <w:sz w:val="18"/>
                <w:szCs w:val="18"/>
              </w:rPr>
              <w:t>患者挂号科室专科代码，传院内科室专科编码</w:t>
            </w:r>
          </w:p>
        </w:tc>
        <w:tc>
          <w:tcPr>
            <w:tcW w:w="425" w:type="pct"/>
            <w:shd w:val="clear" w:color="auto" w:fill="auto"/>
            <w:vAlign w:val="center"/>
          </w:tcPr>
          <w:p w14:paraId="1277A210">
            <w:pPr>
              <w:jc w:val="center"/>
              <w:textAlignment w:val="center"/>
              <w:rPr>
                <w:rFonts w:hint="default" w:cs="宋体"/>
                <w:sz w:val="18"/>
                <w:szCs w:val="18"/>
                <w:lang w:bidi="ar"/>
              </w:rPr>
            </w:pPr>
          </w:p>
        </w:tc>
        <w:tc>
          <w:tcPr>
            <w:tcW w:w="515" w:type="pct"/>
            <w:shd w:val="clear" w:color="auto" w:fill="auto"/>
            <w:vAlign w:val="center"/>
          </w:tcPr>
          <w:p w14:paraId="05E93BCD">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592F5F0">
            <w:pPr>
              <w:textAlignment w:val="center"/>
              <w:rPr>
                <w:rFonts w:hint="default" w:cs="宋体"/>
                <w:sz w:val="18"/>
                <w:szCs w:val="18"/>
              </w:rPr>
            </w:pPr>
            <w:r>
              <w:rPr>
                <w:rFonts w:cs="宋体"/>
                <w:sz w:val="18"/>
                <w:szCs w:val="18"/>
                <w:lang w:bidi="ar"/>
              </w:rPr>
              <w:t>32</w:t>
            </w:r>
          </w:p>
        </w:tc>
        <w:tc>
          <w:tcPr>
            <w:tcW w:w="668" w:type="pct"/>
            <w:shd w:val="clear" w:color="auto" w:fill="auto"/>
            <w:vAlign w:val="center"/>
          </w:tcPr>
          <w:p w14:paraId="643097C9">
            <w:pPr>
              <w:rPr>
                <w:rFonts w:hint="default" w:cs="宋体"/>
                <w:sz w:val="18"/>
                <w:szCs w:val="18"/>
              </w:rPr>
            </w:pPr>
          </w:p>
        </w:tc>
      </w:tr>
      <w:tr w14:paraId="3A8D6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13484A9">
            <w:pPr>
              <w:jc w:val="both"/>
              <w:textAlignment w:val="center"/>
              <w:rPr>
                <w:rFonts w:hint="default" w:cs="宋体"/>
                <w:sz w:val="18"/>
                <w:szCs w:val="18"/>
              </w:rPr>
            </w:pPr>
            <w:r>
              <w:rPr>
                <w:rFonts w:cs="宋体"/>
                <w:sz w:val="18"/>
                <w:szCs w:val="18"/>
              </w:rPr>
              <w:t>GHZKMC</w:t>
            </w:r>
          </w:p>
        </w:tc>
        <w:tc>
          <w:tcPr>
            <w:tcW w:w="798" w:type="pct"/>
            <w:shd w:val="clear" w:color="auto" w:fill="auto"/>
            <w:vAlign w:val="center"/>
          </w:tcPr>
          <w:p w14:paraId="1D5D2381">
            <w:pPr>
              <w:rPr>
                <w:rFonts w:hint="default" w:cs="宋体"/>
                <w:sz w:val="18"/>
                <w:szCs w:val="18"/>
              </w:rPr>
            </w:pPr>
            <w:r>
              <w:rPr>
                <w:rFonts w:cs="宋体"/>
                <w:sz w:val="18"/>
                <w:szCs w:val="18"/>
              </w:rPr>
              <w:t>挂号专科名称</w:t>
            </w:r>
          </w:p>
        </w:tc>
        <w:tc>
          <w:tcPr>
            <w:tcW w:w="1240" w:type="pct"/>
            <w:shd w:val="clear" w:color="auto" w:fill="auto"/>
            <w:vAlign w:val="center"/>
          </w:tcPr>
          <w:p w14:paraId="3BE807BD">
            <w:pPr>
              <w:rPr>
                <w:rFonts w:hint="default" w:cs="宋体"/>
                <w:sz w:val="18"/>
                <w:szCs w:val="18"/>
              </w:rPr>
            </w:pPr>
            <w:r>
              <w:rPr>
                <w:rFonts w:cs="宋体"/>
                <w:sz w:val="18"/>
                <w:szCs w:val="18"/>
              </w:rPr>
              <w:t>患者挂号专科名称，传院内科室专科名称</w:t>
            </w:r>
          </w:p>
        </w:tc>
        <w:tc>
          <w:tcPr>
            <w:tcW w:w="425" w:type="pct"/>
            <w:shd w:val="clear" w:color="auto" w:fill="auto"/>
            <w:vAlign w:val="center"/>
          </w:tcPr>
          <w:p w14:paraId="38A5741D">
            <w:pPr>
              <w:jc w:val="center"/>
              <w:textAlignment w:val="center"/>
              <w:rPr>
                <w:rFonts w:hint="default" w:cs="宋体"/>
                <w:sz w:val="18"/>
                <w:szCs w:val="18"/>
                <w:lang w:bidi="ar"/>
              </w:rPr>
            </w:pPr>
          </w:p>
        </w:tc>
        <w:tc>
          <w:tcPr>
            <w:tcW w:w="515" w:type="pct"/>
            <w:shd w:val="clear" w:color="auto" w:fill="auto"/>
            <w:vAlign w:val="center"/>
          </w:tcPr>
          <w:p w14:paraId="6B4750FA">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4106D17">
            <w:pPr>
              <w:textAlignment w:val="center"/>
              <w:rPr>
                <w:rFonts w:hint="default" w:cs="宋体"/>
                <w:sz w:val="18"/>
                <w:szCs w:val="18"/>
              </w:rPr>
            </w:pPr>
            <w:r>
              <w:rPr>
                <w:rFonts w:cs="宋体"/>
                <w:sz w:val="18"/>
                <w:szCs w:val="18"/>
                <w:lang w:bidi="ar"/>
              </w:rPr>
              <w:t>50</w:t>
            </w:r>
          </w:p>
        </w:tc>
        <w:tc>
          <w:tcPr>
            <w:tcW w:w="668" w:type="pct"/>
            <w:shd w:val="clear" w:color="auto" w:fill="auto"/>
            <w:vAlign w:val="center"/>
          </w:tcPr>
          <w:p w14:paraId="0EB49093">
            <w:pPr>
              <w:rPr>
                <w:rFonts w:hint="default" w:cs="宋体"/>
                <w:sz w:val="18"/>
                <w:szCs w:val="18"/>
              </w:rPr>
            </w:pPr>
          </w:p>
        </w:tc>
      </w:tr>
      <w:tr w14:paraId="029C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6529C18">
            <w:pPr>
              <w:textAlignment w:val="center"/>
              <w:rPr>
                <w:rFonts w:hint="default" w:cs="宋体"/>
                <w:sz w:val="18"/>
                <w:szCs w:val="18"/>
              </w:rPr>
            </w:pPr>
            <w:r>
              <w:rPr>
                <w:rFonts w:cs="宋体"/>
                <w:sz w:val="18"/>
                <w:szCs w:val="18"/>
                <w:lang w:bidi="ar"/>
              </w:rPr>
              <w:t>DIAGNOSIS_SUBJECT_CODE</w:t>
            </w:r>
          </w:p>
        </w:tc>
        <w:tc>
          <w:tcPr>
            <w:tcW w:w="798" w:type="pct"/>
            <w:shd w:val="clear" w:color="auto" w:fill="auto"/>
            <w:vAlign w:val="center"/>
          </w:tcPr>
          <w:p w14:paraId="522A257E">
            <w:pPr>
              <w:rPr>
                <w:rFonts w:hint="default" w:cs="宋体"/>
                <w:sz w:val="18"/>
                <w:szCs w:val="18"/>
              </w:rPr>
            </w:pPr>
            <w:r>
              <w:rPr>
                <w:rFonts w:cs="宋体"/>
                <w:sz w:val="18"/>
                <w:szCs w:val="18"/>
              </w:rPr>
              <w:t>诊疗科目代码</w:t>
            </w:r>
          </w:p>
        </w:tc>
        <w:tc>
          <w:tcPr>
            <w:tcW w:w="1240" w:type="pct"/>
            <w:shd w:val="clear" w:color="auto" w:fill="auto"/>
            <w:vAlign w:val="center"/>
          </w:tcPr>
          <w:p w14:paraId="5764856E">
            <w:pPr>
              <w:rPr>
                <w:rFonts w:hint="default" w:cs="宋体"/>
                <w:sz w:val="18"/>
                <w:szCs w:val="18"/>
              </w:rPr>
            </w:pPr>
            <w:r>
              <w:rPr>
                <w:rFonts w:cs="宋体"/>
                <w:sz w:val="18"/>
                <w:szCs w:val="18"/>
              </w:rPr>
              <w:t>有挂号专科时，用挂号专科对应的诊疗科目代码，否则用挂号科别对应的诊疗科目代码，传院内科室编码</w:t>
            </w:r>
          </w:p>
        </w:tc>
        <w:tc>
          <w:tcPr>
            <w:tcW w:w="425" w:type="pct"/>
            <w:shd w:val="clear" w:color="auto" w:fill="auto"/>
            <w:vAlign w:val="center"/>
          </w:tcPr>
          <w:p w14:paraId="23F7BE17">
            <w:pPr>
              <w:jc w:val="center"/>
              <w:textAlignment w:val="center"/>
              <w:rPr>
                <w:rFonts w:hint="default" w:cs="宋体"/>
                <w:sz w:val="18"/>
                <w:szCs w:val="18"/>
                <w:lang w:bidi="ar"/>
              </w:rPr>
            </w:pPr>
          </w:p>
        </w:tc>
        <w:tc>
          <w:tcPr>
            <w:tcW w:w="515" w:type="pct"/>
            <w:shd w:val="clear" w:color="auto" w:fill="auto"/>
            <w:vAlign w:val="center"/>
          </w:tcPr>
          <w:p w14:paraId="140ED25D">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2D596939">
            <w:pPr>
              <w:textAlignment w:val="center"/>
              <w:rPr>
                <w:rFonts w:hint="default" w:cs="宋体"/>
                <w:sz w:val="18"/>
                <w:szCs w:val="18"/>
              </w:rPr>
            </w:pPr>
            <w:r>
              <w:rPr>
                <w:rFonts w:cs="宋体"/>
                <w:sz w:val="18"/>
                <w:szCs w:val="18"/>
                <w:lang w:bidi="ar"/>
              </w:rPr>
              <w:t>32</w:t>
            </w:r>
          </w:p>
        </w:tc>
        <w:tc>
          <w:tcPr>
            <w:tcW w:w="668" w:type="pct"/>
            <w:shd w:val="clear" w:color="auto" w:fill="auto"/>
            <w:vAlign w:val="center"/>
          </w:tcPr>
          <w:p w14:paraId="2AF68B8B">
            <w:pPr>
              <w:rPr>
                <w:rFonts w:hint="default" w:cs="宋体"/>
                <w:sz w:val="18"/>
                <w:szCs w:val="18"/>
              </w:rPr>
            </w:pPr>
          </w:p>
        </w:tc>
      </w:tr>
      <w:tr w14:paraId="5A629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B615619">
            <w:pPr>
              <w:textAlignment w:val="center"/>
              <w:rPr>
                <w:rFonts w:hint="default" w:cs="宋体"/>
                <w:sz w:val="18"/>
                <w:szCs w:val="18"/>
              </w:rPr>
            </w:pPr>
            <w:r>
              <w:rPr>
                <w:rFonts w:cs="宋体"/>
                <w:sz w:val="18"/>
                <w:szCs w:val="18"/>
                <w:lang w:bidi="ar"/>
              </w:rPr>
              <w:t>DIAGNOSIS_SUBJECT</w:t>
            </w:r>
          </w:p>
        </w:tc>
        <w:tc>
          <w:tcPr>
            <w:tcW w:w="798" w:type="pct"/>
            <w:shd w:val="clear" w:color="auto" w:fill="auto"/>
            <w:vAlign w:val="center"/>
          </w:tcPr>
          <w:p w14:paraId="6225F9D2">
            <w:pPr>
              <w:rPr>
                <w:rFonts w:hint="default" w:cs="宋体"/>
                <w:sz w:val="18"/>
                <w:szCs w:val="18"/>
              </w:rPr>
            </w:pPr>
            <w:r>
              <w:rPr>
                <w:rFonts w:cs="宋体"/>
                <w:sz w:val="18"/>
                <w:szCs w:val="18"/>
              </w:rPr>
              <w:t>诊疗科目名称</w:t>
            </w:r>
          </w:p>
        </w:tc>
        <w:tc>
          <w:tcPr>
            <w:tcW w:w="1240" w:type="pct"/>
            <w:shd w:val="clear" w:color="auto" w:fill="auto"/>
            <w:vAlign w:val="center"/>
          </w:tcPr>
          <w:p w14:paraId="0679ECB8">
            <w:pPr>
              <w:rPr>
                <w:rFonts w:hint="default" w:cs="宋体"/>
                <w:sz w:val="18"/>
                <w:szCs w:val="18"/>
              </w:rPr>
            </w:pPr>
            <w:r>
              <w:rPr>
                <w:rFonts w:cs="宋体"/>
                <w:sz w:val="18"/>
                <w:szCs w:val="18"/>
              </w:rPr>
              <w:t>有挂号专科时，用挂号专科对应的诊疗科目名称，否则用挂号科别对应的诊疗科目名称，传院内科室名称</w:t>
            </w:r>
          </w:p>
        </w:tc>
        <w:tc>
          <w:tcPr>
            <w:tcW w:w="425" w:type="pct"/>
            <w:shd w:val="clear" w:color="auto" w:fill="auto"/>
            <w:vAlign w:val="center"/>
          </w:tcPr>
          <w:p w14:paraId="6729B9CF">
            <w:pPr>
              <w:jc w:val="center"/>
              <w:textAlignment w:val="center"/>
              <w:rPr>
                <w:rFonts w:hint="default" w:cs="宋体"/>
                <w:sz w:val="18"/>
                <w:szCs w:val="18"/>
                <w:lang w:bidi="ar"/>
              </w:rPr>
            </w:pPr>
          </w:p>
        </w:tc>
        <w:tc>
          <w:tcPr>
            <w:tcW w:w="515" w:type="pct"/>
            <w:shd w:val="clear" w:color="auto" w:fill="auto"/>
            <w:vAlign w:val="center"/>
          </w:tcPr>
          <w:p w14:paraId="2F953223">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5C27602">
            <w:pPr>
              <w:textAlignment w:val="center"/>
              <w:rPr>
                <w:rFonts w:hint="default" w:cs="宋体"/>
                <w:sz w:val="18"/>
                <w:szCs w:val="18"/>
              </w:rPr>
            </w:pPr>
            <w:r>
              <w:rPr>
                <w:rFonts w:cs="宋体"/>
                <w:sz w:val="18"/>
                <w:szCs w:val="18"/>
                <w:lang w:bidi="ar"/>
              </w:rPr>
              <w:t>64</w:t>
            </w:r>
          </w:p>
        </w:tc>
        <w:tc>
          <w:tcPr>
            <w:tcW w:w="668" w:type="pct"/>
            <w:shd w:val="clear" w:color="auto" w:fill="auto"/>
            <w:vAlign w:val="center"/>
          </w:tcPr>
          <w:p w14:paraId="68F326C7">
            <w:pPr>
              <w:rPr>
                <w:rFonts w:hint="default" w:cs="宋体"/>
                <w:sz w:val="18"/>
                <w:szCs w:val="18"/>
              </w:rPr>
            </w:pPr>
          </w:p>
        </w:tc>
      </w:tr>
      <w:tr w14:paraId="2A1B7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0D16B6D">
            <w:pPr>
              <w:jc w:val="both"/>
              <w:textAlignment w:val="center"/>
              <w:rPr>
                <w:rFonts w:hint="default" w:cs="宋体"/>
                <w:sz w:val="18"/>
                <w:szCs w:val="18"/>
              </w:rPr>
            </w:pPr>
            <w:r>
              <w:rPr>
                <w:rFonts w:cs="宋体"/>
                <w:sz w:val="18"/>
                <w:szCs w:val="18"/>
              </w:rPr>
              <w:t>YZYSXM</w:t>
            </w:r>
          </w:p>
        </w:tc>
        <w:tc>
          <w:tcPr>
            <w:tcW w:w="798" w:type="pct"/>
            <w:shd w:val="clear" w:color="auto" w:fill="auto"/>
            <w:vAlign w:val="center"/>
          </w:tcPr>
          <w:p w14:paraId="072E64FF">
            <w:pPr>
              <w:rPr>
                <w:rFonts w:hint="default" w:cs="宋体"/>
                <w:sz w:val="18"/>
                <w:szCs w:val="18"/>
              </w:rPr>
            </w:pPr>
            <w:r>
              <w:rPr>
                <w:rFonts w:cs="宋体"/>
                <w:sz w:val="18"/>
                <w:szCs w:val="18"/>
              </w:rPr>
              <w:t>约诊医师姓名</w:t>
            </w:r>
          </w:p>
        </w:tc>
        <w:tc>
          <w:tcPr>
            <w:tcW w:w="1240" w:type="pct"/>
            <w:shd w:val="clear" w:color="auto" w:fill="auto"/>
            <w:vAlign w:val="center"/>
          </w:tcPr>
          <w:p w14:paraId="5CAC9F23">
            <w:pPr>
              <w:rPr>
                <w:rFonts w:hint="default" w:cs="宋体"/>
                <w:sz w:val="18"/>
                <w:szCs w:val="18"/>
              </w:rPr>
            </w:pPr>
            <w:r>
              <w:rPr>
                <w:rFonts w:cs="宋体"/>
                <w:sz w:val="18"/>
                <w:szCs w:val="18"/>
              </w:rPr>
              <w:t>患者约诊医师在公安管理部门正式登记注册的姓氏和名称</w:t>
            </w:r>
          </w:p>
        </w:tc>
        <w:tc>
          <w:tcPr>
            <w:tcW w:w="425" w:type="pct"/>
            <w:shd w:val="clear" w:color="auto" w:fill="auto"/>
            <w:vAlign w:val="center"/>
          </w:tcPr>
          <w:p w14:paraId="218EDDD2">
            <w:pPr>
              <w:jc w:val="center"/>
              <w:textAlignment w:val="center"/>
              <w:rPr>
                <w:rFonts w:hint="default" w:cs="宋体"/>
                <w:sz w:val="18"/>
                <w:szCs w:val="18"/>
                <w:lang w:bidi="ar"/>
              </w:rPr>
            </w:pPr>
          </w:p>
        </w:tc>
        <w:tc>
          <w:tcPr>
            <w:tcW w:w="515" w:type="pct"/>
            <w:shd w:val="clear" w:color="auto" w:fill="auto"/>
            <w:vAlign w:val="center"/>
          </w:tcPr>
          <w:p w14:paraId="075F3F30">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7872B33">
            <w:pPr>
              <w:textAlignment w:val="center"/>
              <w:rPr>
                <w:rFonts w:hint="default" w:cs="宋体"/>
                <w:sz w:val="18"/>
                <w:szCs w:val="18"/>
              </w:rPr>
            </w:pPr>
            <w:r>
              <w:rPr>
                <w:rFonts w:cs="宋体"/>
                <w:sz w:val="18"/>
                <w:szCs w:val="18"/>
                <w:lang w:bidi="ar"/>
              </w:rPr>
              <w:t>50</w:t>
            </w:r>
          </w:p>
        </w:tc>
        <w:tc>
          <w:tcPr>
            <w:tcW w:w="668" w:type="pct"/>
            <w:shd w:val="clear" w:color="auto" w:fill="auto"/>
            <w:vAlign w:val="center"/>
          </w:tcPr>
          <w:p w14:paraId="1B572A46">
            <w:pPr>
              <w:rPr>
                <w:rFonts w:hint="default" w:cs="宋体"/>
                <w:sz w:val="18"/>
                <w:szCs w:val="18"/>
              </w:rPr>
            </w:pPr>
          </w:p>
        </w:tc>
      </w:tr>
      <w:tr w14:paraId="035A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02394D82">
            <w:pPr>
              <w:jc w:val="both"/>
              <w:textAlignment w:val="center"/>
              <w:rPr>
                <w:rFonts w:hint="default" w:cs="宋体"/>
                <w:sz w:val="18"/>
                <w:szCs w:val="18"/>
              </w:rPr>
            </w:pPr>
            <w:r>
              <w:rPr>
                <w:rFonts w:cs="宋体"/>
                <w:sz w:val="18"/>
                <w:szCs w:val="18"/>
              </w:rPr>
              <w:t>YZYSID</w:t>
            </w:r>
          </w:p>
        </w:tc>
        <w:tc>
          <w:tcPr>
            <w:tcW w:w="798" w:type="pct"/>
            <w:shd w:val="clear" w:color="auto" w:fill="auto"/>
            <w:vAlign w:val="center"/>
          </w:tcPr>
          <w:p w14:paraId="431E9D9B">
            <w:pPr>
              <w:rPr>
                <w:rFonts w:hint="default" w:cs="宋体"/>
                <w:sz w:val="18"/>
                <w:szCs w:val="18"/>
              </w:rPr>
            </w:pPr>
            <w:r>
              <w:rPr>
                <w:rFonts w:cs="宋体"/>
                <w:sz w:val="18"/>
                <w:szCs w:val="18"/>
              </w:rPr>
              <w:t>约诊医师ID</w:t>
            </w:r>
          </w:p>
        </w:tc>
        <w:tc>
          <w:tcPr>
            <w:tcW w:w="1240" w:type="pct"/>
            <w:shd w:val="clear" w:color="auto" w:fill="auto"/>
            <w:vAlign w:val="center"/>
          </w:tcPr>
          <w:p w14:paraId="284E234C">
            <w:pPr>
              <w:rPr>
                <w:rFonts w:hint="default" w:cs="宋体"/>
                <w:sz w:val="18"/>
                <w:szCs w:val="18"/>
              </w:rPr>
            </w:pPr>
            <w:r>
              <w:rPr>
                <w:rFonts w:cs="宋体"/>
                <w:sz w:val="18"/>
                <w:szCs w:val="18"/>
              </w:rPr>
              <w:t>患者约诊医师在医院内部的编号</w:t>
            </w:r>
          </w:p>
        </w:tc>
        <w:tc>
          <w:tcPr>
            <w:tcW w:w="425" w:type="pct"/>
            <w:shd w:val="clear" w:color="auto" w:fill="auto"/>
            <w:vAlign w:val="center"/>
          </w:tcPr>
          <w:p w14:paraId="1BBB8DDB">
            <w:pPr>
              <w:jc w:val="center"/>
              <w:textAlignment w:val="center"/>
              <w:rPr>
                <w:rFonts w:hint="default" w:cs="宋体"/>
                <w:sz w:val="18"/>
                <w:szCs w:val="18"/>
                <w:lang w:bidi="ar"/>
              </w:rPr>
            </w:pPr>
          </w:p>
        </w:tc>
        <w:tc>
          <w:tcPr>
            <w:tcW w:w="515" w:type="pct"/>
            <w:shd w:val="clear" w:color="auto" w:fill="auto"/>
            <w:vAlign w:val="center"/>
          </w:tcPr>
          <w:p w14:paraId="05BBC0F7">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2CCB4B99">
            <w:pPr>
              <w:textAlignment w:val="center"/>
              <w:rPr>
                <w:rFonts w:hint="default" w:cs="宋体"/>
                <w:sz w:val="18"/>
                <w:szCs w:val="18"/>
              </w:rPr>
            </w:pPr>
            <w:r>
              <w:rPr>
                <w:rFonts w:cs="宋体"/>
                <w:sz w:val="18"/>
                <w:szCs w:val="18"/>
                <w:lang w:bidi="ar"/>
              </w:rPr>
              <w:t>20</w:t>
            </w:r>
          </w:p>
        </w:tc>
        <w:tc>
          <w:tcPr>
            <w:tcW w:w="668" w:type="pct"/>
            <w:shd w:val="clear" w:color="auto" w:fill="auto"/>
            <w:vAlign w:val="center"/>
          </w:tcPr>
          <w:p w14:paraId="1577DC40">
            <w:pPr>
              <w:rPr>
                <w:rFonts w:hint="default" w:cs="宋体"/>
                <w:sz w:val="18"/>
                <w:szCs w:val="18"/>
              </w:rPr>
            </w:pPr>
          </w:p>
        </w:tc>
      </w:tr>
      <w:tr w14:paraId="7DD3E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565F0159">
            <w:pPr>
              <w:jc w:val="both"/>
              <w:textAlignment w:val="center"/>
              <w:rPr>
                <w:rFonts w:hint="default" w:cs="宋体"/>
                <w:sz w:val="18"/>
                <w:szCs w:val="18"/>
              </w:rPr>
            </w:pPr>
            <w:r>
              <w:rPr>
                <w:rFonts w:cs="宋体"/>
                <w:bCs/>
                <w:sz w:val="18"/>
                <w:szCs w:val="18"/>
              </w:rPr>
              <w:t>GHRQ</w:t>
            </w:r>
          </w:p>
        </w:tc>
        <w:tc>
          <w:tcPr>
            <w:tcW w:w="798" w:type="pct"/>
            <w:shd w:val="clear" w:color="auto" w:fill="auto"/>
            <w:vAlign w:val="center"/>
          </w:tcPr>
          <w:p w14:paraId="38FEA1C5">
            <w:pPr>
              <w:rPr>
                <w:rFonts w:hint="default" w:cs="宋体"/>
                <w:sz w:val="18"/>
                <w:szCs w:val="18"/>
              </w:rPr>
            </w:pPr>
            <w:r>
              <w:rPr>
                <w:rFonts w:cs="宋体"/>
                <w:sz w:val="18"/>
                <w:szCs w:val="18"/>
              </w:rPr>
              <w:t>挂/退号时间</w:t>
            </w:r>
          </w:p>
        </w:tc>
        <w:tc>
          <w:tcPr>
            <w:tcW w:w="1240" w:type="pct"/>
            <w:shd w:val="clear" w:color="auto" w:fill="auto"/>
            <w:vAlign w:val="center"/>
          </w:tcPr>
          <w:p w14:paraId="0649B8A2">
            <w:pPr>
              <w:rPr>
                <w:rFonts w:hint="default" w:cs="宋体"/>
                <w:sz w:val="18"/>
                <w:szCs w:val="18"/>
              </w:rPr>
            </w:pPr>
            <w:r>
              <w:rPr>
                <w:rFonts w:cs="宋体"/>
                <w:sz w:val="18"/>
                <w:szCs w:val="18"/>
              </w:rPr>
              <w:t>患者门（急）诊挂号和退号的公元纪年日期和时间的完整描述</w:t>
            </w:r>
          </w:p>
        </w:tc>
        <w:tc>
          <w:tcPr>
            <w:tcW w:w="425" w:type="pct"/>
            <w:shd w:val="clear" w:color="auto" w:fill="auto"/>
            <w:vAlign w:val="center"/>
          </w:tcPr>
          <w:p w14:paraId="59D91DC4">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0B3EFA8D">
            <w:pPr>
              <w:jc w:val="center"/>
              <w:textAlignment w:val="center"/>
              <w:rPr>
                <w:rFonts w:hint="default" w:cs="宋体"/>
                <w:sz w:val="18"/>
                <w:szCs w:val="18"/>
              </w:rPr>
            </w:pPr>
            <w:r>
              <w:rPr>
                <w:rFonts w:hint="default" w:cs="宋体"/>
                <w:sz w:val="18"/>
                <w:szCs w:val="18"/>
                <w:lang w:bidi="ar"/>
              </w:rPr>
              <w:t>date</w:t>
            </w:r>
          </w:p>
        </w:tc>
        <w:tc>
          <w:tcPr>
            <w:tcW w:w="485" w:type="pct"/>
            <w:shd w:val="clear" w:color="auto" w:fill="auto"/>
            <w:vAlign w:val="center"/>
          </w:tcPr>
          <w:p w14:paraId="6375EA05">
            <w:pPr>
              <w:textAlignment w:val="center"/>
              <w:rPr>
                <w:rFonts w:hint="default" w:cs="宋体"/>
                <w:sz w:val="18"/>
                <w:szCs w:val="18"/>
              </w:rPr>
            </w:pPr>
            <w:r>
              <w:rPr>
                <w:rFonts w:cs="宋体"/>
                <w:sz w:val="18"/>
                <w:szCs w:val="18"/>
                <w:lang w:bidi="ar"/>
              </w:rPr>
              <w:t>YYYYMMDD</w:t>
            </w:r>
          </w:p>
        </w:tc>
        <w:tc>
          <w:tcPr>
            <w:tcW w:w="668" w:type="pct"/>
            <w:shd w:val="clear" w:color="auto" w:fill="auto"/>
            <w:vAlign w:val="center"/>
          </w:tcPr>
          <w:p w14:paraId="24A9C07A">
            <w:pPr>
              <w:rPr>
                <w:rFonts w:hint="default" w:cs="宋体"/>
                <w:sz w:val="18"/>
                <w:szCs w:val="18"/>
              </w:rPr>
            </w:pPr>
          </w:p>
        </w:tc>
      </w:tr>
      <w:tr w14:paraId="1430B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8B7A5C1">
            <w:pPr>
              <w:jc w:val="both"/>
              <w:textAlignment w:val="center"/>
              <w:rPr>
                <w:rFonts w:hint="default" w:cs="宋体"/>
                <w:sz w:val="18"/>
                <w:szCs w:val="18"/>
              </w:rPr>
            </w:pPr>
            <w:r>
              <w:rPr>
                <w:rFonts w:cs="宋体"/>
                <w:bCs/>
                <w:sz w:val="18"/>
                <w:szCs w:val="18"/>
              </w:rPr>
              <w:t>THBZ</w:t>
            </w:r>
          </w:p>
        </w:tc>
        <w:tc>
          <w:tcPr>
            <w:tcW w:w="798" w:type="pct"/>
            <w:shd w:val="clear" w:color="auto" w:fill="auto"/>
            <w:vAlign w:val="center"/>
          </w:tcPr>
          <w:p w14:paraId="0318D519">
            <w:pPr>
              <w:rPr>
                <w:rFonts w:hint="default" w:cs="宋体"/>
                <w:sz w:val="18"/>
                <w:szCs w:val="18"/>
              </w:rPr>
            </w:pPr>
            <w:r>
              <w:rPr>
                <w:rFonts w:cs="宋体"/>
                <w:sz w:val="18"/>
                <w:szCs w:val="18"/>
              </w:rPr>
              <w:t>退号标志</w:t>
            </w:r>
          </w:p>
        </w:tc>
        <w:tc>
          <w:tcPr>
            <w:tcW w:w="1240" w:type="pct"/>
            <w:shd w:val="clear" w:color="auto" w:fill="auto"/>
            <w:vAlign w:val="center"/>
          </w:tcPr>
          <w:p w14:paraId="57925FD2">
            <w:pPr>
              <w:rPr>
                <w:rFonts w:hint="default" w:cs="宋体"/>
                <w:sz w:val="18"/>
                <w:szCs w:val="18"/>
              </w:rPr>
            </w:pPr>
            <w:r>
              <w:rPr>
                <w:rFonts w:cs="宋体"/>
                <w:sz w:val="18"/>
                <w:szCs w:val="18"/>
              </w:rPr>
              <w:t>标识是挂号还是退号的标志</w:t>
            </w:r>
          </w:p>
        </w:tc>
        <w:tc>
          <w:tcPr>
            <w:tcW w:w="425" w:type="pct"/>
            <w:shd w:val="clear" w:color="auto" w:fill="auto"/>
            <w:vAlign w:val="center"/>
          </w:tcPr>
          <w:p w14:paraId="243CA973">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6974000E">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117327D3">
            <w:pPr>
              <w:textAlignment w:val="bottom"/>
              <w:rPr>
                <w:rFonts w:hint="default"/>
                <w:sz w:val="18"/>
                <w:szCs w:val="18"/>
              </w:rPr>
            </w:pPr>
            <w:r>
              <w:rPr>
                <w:sz w:val="18"/>
                <w:szCs w:val="18"/>
              </w:rPr>
              <w:t>1</w:t>
            </w:r>
          </w:p>
        </w:tc>
        <w:tc>
          <w:tcPr>
            <w:tcW w:w="668" w:type="pct"/>
            <w:shd w:val="clear" w:color="auto" w:fill="auto"/>
            <w:vAlign w:val="center"/>
          </w:tcPr>
          <w:p w14:paraId="0F90164D">
            <w:pPr>
              <w:textAlignment w:val="bottom"/>
              <w:rPr>
                <w:rFonts w:hint="default"/>
                <w:sz w:val="18"/>
                <w:szCs w:val="18"/>
              </w:rPr>
            </w:pPr>
            <w:r>
              <w:rPr>
                <w:sz w:val="18"/>
                <w:szCs w:val="18"/>
              </w:rPr>
              <w:t>HBCV99.00.006</w:t>
            </w:r>
          </w:p>
        </w:tc>
      </w:tr>
      <w:tr w14:paraId="61758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A382ED1">
            <w:pPr>
              <w:textAlignment w:val="center"/>
              <w:rPr>
                <w:rFonts w:hint="default" w:cs="宋体"/>
                <w:sz w:val="18"/>
                <w:szCs w:val="18"/>
                <w:lang w:bidi="ar"/>
              </w:rPr>
            </w:pPr>
            <w:r>
              <w:rPr>
                <w:rFonts w:cs="宋体"/>
                <w:sz w:val="18"/>
                <w:szCs w:val="18"/>
                <w:lang w:bidi="ar"/>
              </w:rPr>
              <w:t>YWHDLBDM</w:t>
            </w:r>
          </w:p>
        </w:tc>
        <w:tc>
          <w:tcPr>
            <w:tcW w:w="798" w:type="pct"/>
            <w:shd w:val="clear" w:color="auto" w:fill="auto"/>
            <w:vAlign w:val="center"/>
          </w:tcPr>
          <w:p w14:paraId="45AAC79D">
            <w:pPr>
              <w:rPr>
                <w:rFonts w:hint="default" w:cs="宋体"/>
                <w:sz w:val="18"/>
                <w:szCs w:val="18"/>
              </w:rPr>
            </w:pPr>
            <w:r>
              <w:rPr>
                <w:rFonts w:cs="宋体"/>
                <w:sz w:val="18"/>
                <w:szCs w:val="18"/>
              </w:rPr>
              <w:t>业务活动类别代码</w:t>
            </w:r>
          </w:p>
        </w:tc>
        <w:tc>
          <w:tcPr>
            <w:tcW w:w="1240" w:type="pct"/>
            <w:shd w:val="clear" w:color="auto" w:fill="auto"/>
            <w:vAlign w:val="center"/>
          </w:tcPr>
          <w:p w14:paraId="5C74DA2C">
            <w:pPr>
              <w:rPr>
                <w:rFonts w:hint="default" w:cs="宋体"/>
                <w:sz w:val="18"/>
                <w:szCs w:val="18"/>
              </w:rPr>
            </w:pPr>
            <w:r>
              <w:rPr>
                <w:rFonts w:cs="宋体"/>
                <w:sz w:val="18"/>
                <w:szCs w:val="18"/>
              </w:rPr>
              <w:t>业务活动类别在特定编码体系中的代码</w:t>
            </w:r>
          </w:p>
        </w:tc>
        <w:tc>
          <w:tcPr>
            <w:tcW w:w="425" w:type="pct"/>
            <w:shd w:val="clear" w:color="auto" w:fill="auto"/>
            <w:vAlign w:val="center"/>
          </w:tcPr>
          <w:p w14:paraId="0E5C85C1">
            <w:pPr>
              <w:jc w:val="center"/>
              <w:textAlignment w:val="center"/>
              <w:rPr>
                <w:rFonts w:hint="default" w:cs="宋体"/>
                <w:sz w:val="18"/>
                <w:szCs w:val="18"/>
                <w:lang w:bidi="ar"/>
              </w:rPr>
            </w:pPr>
          </w:p>
        </w:tc>
        <w:tc>
          <w:tcPr>
            <w:tcW w:w="515" w:type="pct"/>
            <w:shd w:val="clear" w:color="auto" w:fill="auto"/>
            <w:vAlign w:val="center"/>
          </w:tcPr>
          <w:p w14:paraId="153898AF">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5DD062F2">
            <w:pPr>
              <w:textAlignment w:val="center"/>
              <w:rPr>
                <w:rFonts w:hint="default" w:cs="宋体"/>
                <w:sz w:val="18"/>
                <w:szCs w:val="18"/>
              </w:rPr>
            </w:pPr>
            <w:r>
              <w:rPr>
                <w:rFonts w:cs="宋体"/>
                <w:sz w:val="18"/>
                <w:szCs w:val="18"/>
                <w:lang w:bidi="ar"/>
              </w:rPr>
              <w:t>2</w:t>
            </w:r>
          </w:p>
        </w:tc>
        <w:tc>
          <w:tcPr>
            <w:tcW w:w="668" w:type="pct"/>
            <w:shd w:val="clear" w:color="auto" w:fill="auto"/>
            <w:vAlign w:val="center"/>
          </w:tcPr>
          <w:p w14:paraId="0776E6DB">
            <w:pPr>
              <w:rPr>
                <w:rFonts w:hint="default" w:cs="宋体"/>
                <w:sz w:val="18"/>
                <w:szCs w:val="18"/>
              </w:rPr>
            </w:pPr>
            <w:r>
              <w:rPr>
                <w:rFonts w:cs="宋体"/>
                <w:sz w:val="18"/>
                <w:szCs w:val="18"/>
              </w:rPr>
              <w:t>CT01.00.001</w:t>
            </w:r>
          </w:p>
        </w:tc>
      </w:tr>
      <w:tr w14:paraId="25189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74C854B0">
            <w:pPr>
              <w:textAlignment w:val="center"/>
              <w:rPr>
                <w:rFonts w:hint="eastAsia" w:ascii="宋体" w:hAnsi="宋体" w:eastAsia="宋体" w:cs="宋体"/>
                <w:sz w:val="18"/>
                <w:szCs w:val="18"/>
                <w:lang w:val="en-US" w:eastAsia="zh-CN" w:bidi="ar"/>
              </w:rPr>
            </w:pPr>
            <w:r>
              <w:rPr>
                <w:rFonts w:cs="宋体"/>
                <w:sz w:val="18"/>
                <w:szCs w:val="18"/>
                <w:lang w:bidi="ar"/>
              </w:rPr>
              <w:t>YWHDLB</w:t>
            </w:r>
            <w:r>
              <w:rPr>
                <w:rFonts w:hint="eastAsia" w:cs="宋体"/>
                <w:sz w:val="18"/>
                <w:szCs w:val="18"/>
                <w:lang w:val="en-US" w:eastAsia="zh-CN" w:bidi="ar"/>
              </w:rPr>
              <w:t>MC</w:t>
            </w:r>
          </w:p>
        </w:tc>
        <w:tc>
          <w:tcPr>
            <w:tcW w:w="798" w:type="pct"/>
            <w:shd w:val="clear" w:color="auto" w:fill="auto"/>
            <w:vAlign w:val="center"/>
          </w:tcPr>
          <w:p w14:paraId="16B683D4">
            <w:pPr>
              <w:rPr>
                <w:rFonts w:hint="eastAsia" w:ascii="宋体" w:hAnsi="宋体" w:eastAsia="宋体" w:cs="宋体"/>
                <w:sz w:val="18"/>
                <w:szCs w:val="18"/>
                <w:lang w:val="en-US" w:eastAsia="zh-CN" w:bidi="ar-SA"/>
              </w:rPr>
            </w:pPr>
            <w:r>
              <w:rPr>
                <w:rFonts w:cs="宋体"/>
                <w:sz w:val="18"/>
                <w:szCs w:val="18"/>
              </w:rPr>
              <w:t>业务活动类别</w:t>
            </w:r>
            <w:r>
              <w:rPr>
                <w:rFonts w:hint="eastAsia" w:cs="宋体"/>
                <w:sz w:val="18"/>
                <w:szCs w:val="18"/>
                <w:lang w:val="en-US" w:eastAsia="zh-CN"/>
              </w:rPr>
              <w:t>名称</w:t>
            </w:r>
          </w:p>
        </w:tc>
        <w:tc>
          <w:tcPr>
            <w:tcW w:w="1240" w:type="pct"/>
            <w:shd w:val="clear" w:color="auto" w:fill="auto"/>
            <w:vAlign w:val="center"/>
          </w:tcPr>
          <w:p w14:paraId="3F03D94D">
            <w:pPr>
              <w:rPr>
                <w:rFonts w:hint="eastAsia" w:ascii="宋体" w:hAnsi="宋体" w:eastAsia="宋体" w:cs="宋体"/>
                <w:sz w:val="18"/>
                <w:szCs w:val="18"/>
                <w:lang w:val="en-US" w:eastAsia="zh-CN" w:bidi="ar-SA"/>
              </w:rPr>
            </w:pPr>
            <w:r>
              <w:rPr>
                <w:rFonts w:cs="宋体"/>
                <w:sz w:val="18"/>
                <w:szCs w:val="18"/>
              </w:rPr>
              <w:t>业务活动类别在特定编码体系中的</w:t>
            </w:r>
          </w:p>
        </w:tc>
        <w:tc>
          <w:tcPr>
            <w:tcW w:w="425" w:type="pct"/>
            <w:shd w:val="clear" w:color="auto" w:fill="auto"/>
            <w:vAlign w:val="center"/>
          </w:tcPr>
          <w:p w14:paraId="1027ABF7">
            <w:pPr>
              <w:jc w:val="both"/>
              <w:textAlignment w:val="center"/>
              <w:rPr>
                <w:rFonts w:hint="default" w:ascii="宋体" w:hAnsi="宋体" w:eastAsia="宋体" w:cs="宋体"/>
                <w:sz w:val="18"/>
                <w:szCs w:val="18"/>
                <w:lang w:val="en-US" w:eastAsia="zh-CN" w:bidi="ar"/>
              </w:rPr>
            </w:pPr>
          </w:p>
        </w:tc>
        <w:tc>
          <w:tcPr>
            <w:tcW w:w="515" w:type="pct"/>
            <w:shd w:val="clear" w:color="auto" w:fill="auto"/>
            <w:vAlign w:val="center"/>
          </w:tcPr>
          <w:p w14:paraId="6B0213B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09EF3679">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1CABEA33">
            <w:pPr>
              <w:rPr>
                <w:rFonts w:hint="eastAsia" w:ascii="宋体" w:hAnsi="宋体" w:eastAsia="宋体" w:cs="宋体"/>
                <w:sz w:val="18"/>
                <w:szCs w:val="18"/>
                <w:lang w:val="en-US" w:eastAsia="zh-CN" w:bidi="ar-SA"/>
              </w:rPr>
            </w:pPr>
          </w:p>
        </w:tc>
      </w:tr>
      <w:tr w14:paraId="101C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89D7026">
            <w:pPr>
              <w:jc w:val="both"/>
              <w:textAlignment w:val="center"/>
              <w:rPr>
                <w:rFonts w:hint="default" w:cs="宋体"/>
                <w:sz w:val="18"/>
                <w:szCs w:val="18"/>
              </w:rPr>
            </w:pPr>
            <w:r>
              <w:rPr>
                <w:rFonts w:cs="宋体"/>
                <w:bCs/>
                <w:sz w:val="18"/>
                <w:szCs w:val="18"/>
              </w:rPr>
              <w:t>GHLB</w:t>
            </w:r>
          </w:p>
        </w:tc>
        <w:tc>
          <w:tcPr>
            <w:tcW w:w="798" w:type="pct"/>
            <w:shd w:val="clear" w:color="auto" w:fill="auto"/>
            <w:vAlign w:val="center"/>
          </w:tcPr>
          <w:p w14:paraId="60C69BDD">
            <w:pPr>
              <w:rPr>
                <w:rFonts w:hint="default" w:cs="宋体"/>
                <w:sz w:val="18"/>
                <w:szCs w:val="18"/>
              </w:rPr>
            </w:pPr>
            <w:r>
              <w:rPr>
                <w:rFonts w:cs="宋体"/>
                <w:sz w:val="18"/>
                <w:szCs w:val="18"/>
              </w:rPr>
              <w:t>挂号类别</w:t>
            </w:r>
          </w:p>
        </w:tc>
        <w:tc>
          <w:tcPr>
            <w:tcW w:w="1240" w:type="pct"/>
            <w:shd w:val="clear" w:color="auto" w:fill="auto"/>
            <w:vAlign w:val="center"/>
          </w:tcPr>
          <w:p w14:paraId="0943E835">
            <w:pPr>
              <w:rPr>
                <w:rFonts w:hint="default" w:cs="宋体"/>
                <w:sz w:val="18"/>
                <w:szCs w:val="18"/>
              </w:rPr>
            </w:pPr>
            <w:r>
              <w:rPr>
                <w:rFonts w:cs="宋体"/>
                <w:sz w:val="18"/>
                <w:szCs w:val="18"/>
              </w:rPr>
              <w:t>患者在医疗机构挂号所属类别在特定编码体系中的代码</w:t>
            </w:r>
          </w:p>
        </w:tc>
        <w:tc>
          <w:tcPr>
            <w:tcW w:w="425" w:type="pct"/>
            <w:shd w:val="clear" w:color="auto" w:fill="auto"/>
            <w:vAlign w:val="center"/>
          </w:tcPr>
          <w:p w14:paraId="7D5BDF98">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0A7544A8">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235EE4AB">
            <w:pPr>
              <w:jc w:val="left"/>
              <w:textAlignment w:val="center"/>
              <w:rPr>
                <w:rFonts w:hint="default" w:cs="宋体"/>
                <w:sz w:val="18"/>
                <w:szCs w:val="18"/>
              </w:rPr>
            </w:pPr>
            <w:r>
              <w:rPr>
                <w:rFonts w:cs="宋体"/>
                <w:sz w:val="18"/>
                <w:szCs w:val="18"/>
                <w:lang w:bidi="ar"/>
              </w:rPr>
              <w:t>3</w:t>
            </w:r>
          </w:p>
        </w:tc>
        <w:tc>
          <w:tcPr>
            <w:tcW w:w="668" w:type="pct"/>
            <w:shd w:val="clear" w:color="auto" w:fill="auto"/>
            <w:vAlign w:val="center"/>
          </w:tcPr>
          <w:p w14:paraId="24AFA531">
            <w:pPr>
              <w:rPr>
                <w:rFonts w:hint="default" w:cs="宋体"/>
                <w:sz w:val="18"/>
                <w:szCs w:val="18"/>
              </w:rPr>
            </w:pPr>
            <w:r>
              <w:rPr>
                <w:rFonts w:cs="宋体"/>
                <w:sz w:val="18"/>
                <w:szCs w:val="18"/>
              </w:rPr>
              <w:t>CT05.10.004</w:t>
            </w:r>
          </w:p>
        </w:tc>
      </w:tr>
      <w:tr w14:paraId="0E7E4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58441BA">
            <w:pPr>
              <w:jc w:val="both"/>
              <w:textAlignment w:val="center"/>
              <w:rPr>
                <w:rFonts w:hint="eastAsia" w:ascii="宋体" w:hAnsi="宋体" w:eastAsia="宋体" w:cs="宋体"/>
                <w:bCs/>
                <w:sz w:val="18"/>
                <w:szCs w:val="18"/>
                <w:lang w:val="en-US" w:eastAsia="zh-CN" w:bidi="ar-SA"/>
              </w:rPr>
            </w:pPr>
            <w:r>
              <w:rPr>
                <w:rFonts w:cs="宋体"/>
                <w:bCs/>
                <w:sz w:val="18"/>
                <w:szCs w:val="18"/>
              </w:rPr>
              <w:t>GHLB</w:t>
            </w:r>
            <w:r>
              <w:rPr>
                <w:rFonts w:hint="eastAsia" w:cs="宋体"/>
                <w:sz w:val="18"/>
                <w:szCs w:val="18"/>
                <w:lang w:val="en-US" w:eastAsia="zh-CN" w:bidi="ar"/>
              </w:rPr>
              <w:t>MC</w:t>
            </w:r>
          </w:p>
        </w:tc>
        <w:tc>
          <w:tcPr>
            <w:tcW w:w="798" w:type="pct"/>
            <w:shd w:val="clear" w:color="auto" w:fill="auto"/>
            <w:vAlign w:val="center"/>
          </w:tcPr>
          <w:p w14:paraId="1F3F0EF7">
            <w:pPr>
              <w:rPr>
                <w:rFonts w:hint="eastAsia" w:ascii="宋体" w:hAnsi="宋体" w:eastAsia="宋体" w:cs="宋体"/>
                <w:sz w:val="18"/>
                <w:szCs w:val="18"/>
                <w:lang w:val="en-US" w:eastAsia="zh-CN" w:bidi="ar-SA"/>
              </w:rPr>
            </w:pPr>
            <w:r>
              <w:rPr>
                <w:rFonts w:cs="宋体"/>
                <w:sz w:val="18"/>
                <w:szCs w:val="18"/>
              </w:rPr>
              <w:t>挂号类别</w:t>
            </w:r>
            <w:r>
              <w:rPr>
                <w:rFonts w:hint="eastAsia" w:cs="宋体"/>
                <w:sz w:val="18"/>
                <w:szCs w:val="18"/>
                <w:lang w:val="en-US" w:eastAsia="zh-CN"/>
              </w:rPr>
              <w:t>名称</w:t>
            </w:r>
          </w:p>
        </w:tc>
        <w:tc>
          <w:tcPr>
            <w:tcW w:w="1240" w:type="pct"/>
            <w:shd w:val="clear" w:color="auto" w:fill="auto"/>
            <w:vAlign w:val="center"/>
          </w:tcPr>
          <w:p w14:paraId="6E428297">
            <w:pPr>
              <w:rPr>
                <w:rFonts w:hint="eastAsia" w:ascii="宋体" w:hAnsi="宋体" w:eastAsia="宋体" w:cs="宋体"/>
                <w:sz w:val="18"/>
                <w:szCs w:val="18"/>
                <w:lang w:val="en-US" w:eastAsia="zh-CN" w:bidi="ar-SA"/>
              </w:rPr>
            </w:pPr>
            <w:r>
              <w:rPr>
                <w:rFonts w:cs="宋体"/>
                <w:sz w:val="18"/>
                <w:szCs w:val="18"/>
              </w:rPr>
              <w:t>患者在医疗机构挂号所属类别在特定编码体系中的</w:t>
            </w:r>
            <w:r>
              <w:rPr>
                <w:rFonts w:hint="eastAsia" w:cs="宋体"/>
                <w:sz w:val="18"/>
                <w:szCs w:val="18"/>
                <w:lang w:val="en-US" w:eastAsia="zh-CN"/>
              </w:rPr>
              <w:t>名称</w:t>
            </w:r>
          </w:p>
        </w:tc>
        <w:tc>
          <w:tcPr>
            <w:tcW w:w="425" w:type="pct"/>
            <w:shd w:val="clear" w:color="auto" w:fill="auto"/>
            <w:vAlign w:val="center"/>
          </w:tcPr>
          <w:p w14:paraId="645599B3">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15" w:type="pct"/>
            <w:shd w:val="clear" w:color="auto" w:fill="auto"/>
            <w:vAlign w:val="center"/>
          </w:tcPr>
          <w:p w14:paraId="05F93E9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57D35CAB">
            <w:pPr>
              <w:jc w:val="both"/>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04DCDBED">
            <w:pPr>
              <w:rPr>
                <w:rFonts w:hint="eastAsia" w:ascii="宋体" w:hAnsi="宋体" w:eastAsia="宋体" w:cs="宋体"/>
                <w:sz w:val="18"/>
                <w:szCs w:val="18"/>
                <w:lang w:val="en-US" w:eastAsia="zh-CN" w:bidi="ar-SA"/>
              </w:rPr>
            </w:pPr>
          </w:p>
        </w:tc>
      </w:tr>
      <w:tr w14:paraId="3D9F4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5334C654">
            <w:pPr>
              <w:jc w:val="both"/>
              <w:textAlignment w:val="center"/>
              <w:rPr>
                <w:rFonts w:hint="default" w:cs="宋体"/>
                <w:sz w:val="18"/>
                <w:szCs w:val="18"/>
              </w:rPr>
            </w:pPr>
            <w:r>
              <w:rPr>
                <w:rFonts w:cs="宋体"/>
                <w:bCs/>
                <w:sz w:val="18"/>
                <w:szCs w:val="18"/>
              </w:rPr>
              <w:t>GHFS</w:t>
            </w:r>
          </w:p>
        </w:tc>
        <w:tc>
          <w:tcPr>
            <w:tcW w:w="798" w:type="pct"/>
            <w:shd w:val="clear" w:color="auto" w:fill="auto"/>
            <w:vAlign w:val="center"/>
          </w:tcPr>
          <w:p w14:paraId="766559CA">
            <w:pPr>
              <w:rPr>
                <w:rFonts w:hint="default" w:cs="宋体"/>
                <w:sz w:val="18"/>
                <w:szCs w:val="18"/>
              </w:rPr>
            </w:pPr>
            <w:r>
              <w:rPr>
                <w:rFonts w:cs="宋体"/>
                <w:sz w:val="18"/>
                <w:szCs w:val="18"/>
              </w:rPr>
              <w:t>挂号方式</w:t>
            </w:r>
          </w:p>
        </w:tc>
        <w:tc>
          <w:tcPr>
            <w:tcW w:w="1240" w:type="pct"/>
            <w:shd w:val="clear" w:color="auto" w:fill="auto"/>
            <w:vAlign w:val="center"/>
          </w:tcPr>
          <w:p w14:paraId="500AAAA8">
            <w:pPr>
              <w:rPr>
                <w:rFonts w:hint="default" w:cs="宋体"/>
                <w:sz w:val="18"/>
                <w:szCs w:val="18"/>
              </w:rPr>
            </w:pPr>
            <w:r>
              <w:rPr>
                <w:rFonts w:cs="宋体"/>
                <w:sz w:val="18"/>
                <w:szCs w:val="18"/>
              </w:rPr>
              <w:t>患者门急诊就诊时采用的挂号方式描述</w:t>
            </w:r>
          </w:p>
        </w:tc>
        <w:tc>
          <w:tcPr>
            <w:tcW w:w="425" w:type="pct"/>
            <w:shd w:val="clear" w:color="auto" w:fill="auto"/>
            <w:vAlign w:val="center"/>
          </w:tcPr>
          <w:p w14:paraId="0EEE2A6F">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1F0511A0">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3A4FCCF3">
            <w:pPr>
              <w:jc w:val="cente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427BCBE2">
            <w:pPr>
              <w:rPr>
                <w:rFonts w:hint="default" w:cs="宋体"/>
                <w:sz w:val="18"/>
                <w:szCs w:val="18"/>
              </w:rPr>
            </w:pPr>
            <w:r>
              <w:rPr>
                <w:rFonts w:cs="宋体"/>
                <w:sz w:val="18"/>
                <w:szCs w:val="18"/>
              </w:rPr>
              <w:t>CT05.10.005</w:t>
            </w:r>
          </w:p>
        </w:tc>
      </w:tr>
      <w:tr w14:paraId="39B9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7559DF9">
            <w:pPr>
              <w:jc w:val="both"/>
              <w:textAlignment w:val="center"/>
              <w:rPr>
                <w:rFonts w:hint="eastAsia" w:ascii="宋体" w:hAnsi="宋体" w:eastAsia="宋体" w:cs="宋体"/>
                <w:bCs/>
                <w:sz w:val="18"/>
                <w:szCs w:val="18"/>
                <w:lang w:val="en-US" w:eastAsia="zh-CN" w:bidi="ar-SA"/>
              </w:rPr>
            </w:pPr>
            <w:r>
              <w:rPr>
                <w:rFonts w:cs="宋体"/>
                <w:bCs/>
                <w:sz w:val="18"/>
                <w:szCs w:val="18"/>
              </w:rPr>
              <w:t>GHFS</w:t>
            </w:r>
            <w:r>
              <w:rPr>
                <w:rFonts w:hint="eastAsia" w:cs="宋体"/>
                <w:sz w:val="18"/>
                <w:szCs w:val="18"/>
                <w:lang w:val="en-US" w:eastAsia="zh-CN" w:bidi="ar"/>
              </w:rPr>
              <w:t>MC</w:t>
            </w:r>
          </w:p>
        </w:tc>
        <w:tc>
          <w:tcPr>
            <w:tcW w:w="798" w:type="pct"/>
            <w:shd w:val="clear" w:color="auto" w:fill="auto"/>
            <w:vAlign w:val="center"/>
          </w:tcPr>
          <w:p w14:paraId="158CE7F2">
            <w:pPr>
              <w:rPr>
                <w:rFonts w:hint="eastAsia" w:ascii="宋体" w:hAnsi="宋体" w:eastAsia="宋体" w:cs="宋体"/>
                <w:sz w:val="18"/>
                <w:szCs w:val="18"/>
                <w:lang w:val="en-US" w:eastAsia="zh-CN" w:bidi="ar-SA"/>
              </w:rPr>
            </w:pPr>
            <w:r>
              <w:rPr>
                <w:rFonts w:cs="宋体"/>
                <w:sz w:val="18"/>
                <w:szCs w:val="18"/>
              </w:rPr>
              <w:t>挂号方式</w:t>
            </w:r>
            <w:r>
              <w:rPr>
                <w:rFonts w:hint="eastAsia" w:cs="宋体"/>
                <w:sz w:val="18"/>
                <w:szCs w:val="18"/>
                <w:lang w:val="en-US" w:eastAsia="zh-CN"/>
              </w:rPr>
              <w:t>名称</w:t>
            </w:r>
          </w:p>
        </w:tc>
        <w:tc>
          <w:tcPr>
            <w:tcW w:w="1240" w:type="pct"/>
            <w:shd w:val="clear" w:color="auto" w:fill="auto"/>
            <w:vAlign w:val="center"/>
          </w:tcPr>
          <w:p w14:paraId="57CEC776">
            <w:pPr>
              <w:rPr>
                <w:rFonts w:hint="eastAsia" w:ascii="宋体" w:hAnsi="宋体" w:eastAsia="宋体" w:cs="宋体"/>
                <w:sz w:val="18"/>
                <w:szCs w:val="18"/>
                <w:lang w:val="en-US" w:eastAsia="zh-CN" w:bidi="ar-SA"/>
              </w:rPr>
            </w:pPr>
            <w:r>
              <w:rPr>
                <w:rFonts w:cs="宋体"/>
                <w:sz w:val="18"/>
                <w:szCs w:val="18"/>
              </w:rPr>
              <w:t>患者门急诊就诊时采用的挂号方式</w:t>
            </w:r>
            <w:r>
              <w:rPr>
                <w:rFonts w:hint="eastAsia" w:cs="宋体"/>
                <w:sz w:val="18"/>
                <w:szCs w:val="18"/>
                <w:lang w:val="en-US" w:eastAsia="zh-CN"/>
              </w:rPr>
              <w:t>名称</w:t>
            </w:r>
          </w:p>
        </w:tc>
        <w:tc>
          <w:tcPr>
            <w:tcW w:w="425" w:type="pct"/>
            <w:shd w:val="clear" w:color="auto" w:fill="auto"/>
            <w:vAlign w:val="center"/>
          </w:tcPr>
          <w:p w14:paraId="64C8F0C4">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15" w:type="pct"/>
            <w:shd w:val="clear" w:color="auto" w:fill="auto"/>
            <w:vAlign w:val="center"/>
          </w:tcPr>
          <w:p w14:paraId="0BE3592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5A0B39C5">
            <w:pPr>
              <w:jc w:val="both"/>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54C5FA8D">
            <w:pPr>
              <w:rPr>
                <w:rFonts w:hint="eastAsia" w:ascii="宋体" w:hAnsi="宋体" w:eastAsia="宋体" w:cs="宋体"/>
                <w:sz w:val="18"/>
                <w:szCs w:val="18"/>
                <w:lang w:val="en-US" w:eastAsia="zh-CN" w:bidi="ar-SA"/>
              </w:rPr>
            </w:pPr>
          </w:p>
        </w:tc>
      </w:tr>
      <w:tr w14:paraId="578D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ECEAD30">
            <w:pPr>
              <w:jc w:val="both"/>
              <w:textAlignment w:val="center"/>
              <w:rPr>
                <w:rFonts w:hint="default" w:cs="宋体"/>
                <w:sz w:val="18"/>
                <w:szCs w:val="18"/>
                <w:lang w:bidi="ar"/>
              </w:rPr>
            </w:pPr>
            <w:r>
              <w:rPr>
                <w:rFonts w:cs="宋体"/>
                <w:sz w:val="18"/>
                <w:szCs w:val="18"/>
                <w:lang w:bidi="ar"/>
              </w:rPr>
              <w:t>JZBZ</w:t>
            </w:r>
          </w:p>
        </w:tc>
        <w:tc>
          <w:tcPr>
            <w:tcW w:w="798" w:type="pct"/>
            <w:shd w:val="clear" w:color="auto" w:fill="auto"/>
            <w:vAlign w:val="center"/>
          </w:tcPr>
          <w:p w14:paraId="14FAE32A">
            <w:pPr>
              <w:rPr>
                <w:rFonts w:hint="default" w:cs="宋体"/>
                <w:sz w:val="18"/>
                <w:szCs w:val="18"/>
              </w:rPr>
            </w:pPr>
            <w:r>
              <w:rPr>
                <w:rFonts w:cs="宋体"/>
                <w:sz w:val="18"/>
                <w:szCs w:val="18"/>
              </w:rPr>
              <w:t>急诊标志</w:t>
            </w:r>
          </w:p>
        </w:tc>
        <w:tc>
          <w:tcPr>
            <w:tcW w:w="1240" w:type="pct"/>
            <w:shd w:val="clear" w:color="auto" w:fill="auto"/>
            <w:vAlign w:val="center"/>
          </w:tcPr>
          <w:p w14:paraId="2483C8DC">
            <w:pPr>
              <w:rPr>
                <w:rFonts w:hint="default" w:cs="宋体"/>
                <w:sz w:val="18"/>
                <w:szCs w:val="18"/>
              </w:rPr>
            </w:pPr>
            <w:r>
              <w:rPr>
                <w:rFonts w:cs="宋体"/>
                <w:sz w:val="18"/>
                <w:szCs w:val="18"/>
              </w:rPr>
              <w:t>患者是否属于急诊挂号患者</w:t>
            </w:r>
          </w:p>
        </w:tc>
        <w:tc>
          <w:tcPr>
            <w:tcW w:w="425" w:type="pct"/>
            <w:shd w:val="clear" w:color="auto" w:fill="auto"/>
            <w:vAlign w:val="center"/>
          </w:tcPr>
          <w:p w14:paraId="0EC974E9">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1A46B2E7">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6F9798FE">
            <w:pPr>
              <w:jc w:val="cente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5A6F4F95">
            <w:pPr>
              <w:rPr>
                <w:rFonts w:hint="default" w:cs="宋体"/>
                <w:sz w:val="18"/>
                <w:szCs w:val="18"/>
              </w:rPr>
            </w:pPr>
            <w:r>
              <w:rPr>
                <w:rFonts w:cs="宋体"/>
                <w:sz w:val="18"/>
                <w:szCs w:val="18"/>
              </w:rPr>
              <w:t>HBCV99.00.001</w:t>
            </w:r>
          </w:p>
        </w:tc>
      </w:tr>
      <w:tr w14:paraId="20550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E5E7BA8">
            <w:pPr>
              <w:jc w:val="both"/>
              <w:textAlignment w:val="center"/>
              <w:rPr>
                <w:rFonts w:hint="default" w:cs="宋体"/>
                <w:sz w:val="18"/>
                <w:szCs w:val="18"/>
                <w:lang w:bidi="ar"/>
              </w:rPr>
            </w:pPr>
            <w:r>
              <w:rPr>
                <w:rFonts w:cs="宋体"/>
                <w:sz w:val="18"/>
                <w:szCs w:val="18"/>
                <w:lang w:bidi="ar"/>
              </w:rPr>
              <w:t>YJFZJB</w:t>
            </w:r>
          </w:p>
        </w:tc>
        <w:tc>
          <w:tcPr>
            <w:tcW w:w="798" w:type="pct"/>
            <w:shd w:val="clear" w:color="auto" w:fill="auto"/>
            <w:vAlign w:val="center"/>
          </w:tcPr>
          <w:p w14:paraId="0AAA41A6">
            <w:pPr>
              <w:rPr>
                <w:rFonts w:hint="default" w:cs="宋体"/>
                <w:sz w:val="18"/>
                <w:szCs w:val="18"/>
              </w:rPr>
            </w:pPr>
            <w:r>
              <w:rPr>
                <w:rFonts w:cs="宋体"/>
                <w:sz w:val="18"/>
                <w:szCs w:val="18"/>
              </w:rPr>
              <w:t>预检分诊级别</w:t>
            </w:r>
          </w:p>
        </w:tc>
        <w:tc>
          <w:tcPr>
            <w:tcW w:w="1240" w:type="pct"/>
            <w:shd w:val="clear" w:color="auto" w:fill="auto"/>
            <w:vAlign w:val="center"/>
          </w:tcPr>
          <w:p w14:paraId="05081795">
            <w:pPr>
              <w:rPr>
                <w:rFonts w:hint="default" w:cs="宋体"/>
                <w:sz w:val="18"/>
                <w:szCs w:val="18"/>
              </w:rPr>
            </w:pPr>
            <w:r>
              <w:rPr>
                <w:rFonts w:cs="宋体"/>
                <w:sz w:val="18"/>
                <w:szCs w:val="18"/>
              </w:rPr>
              <w:t>患者预检分诊级别在特定编码体系中的代码</w:t>
            </w:r>
          </w:p>
        </w:tc>
        <w:tc>
          <w:tcPr>
            <w:tcW w:w="425" w:type="pct"/>
            <w:shd w:val="clear" w:color="auto" w:fill="auto"/>
            <w:vAlign w:val="center"/>
          </w:tcPr>
          <w:p w14:paraId="5D8C1B54">
            <w:pPr>
              <w:jc w:val="center"/>
              <w:textAlignment w:val="center"/>
              <w:rPr>
                <w:rFonts w:hint="default" w:cs="宋体"/>
                <w:sz w:val="18"/>
                <w:szCs w:val="18"/>
                <w:lang w:bidi="ar"/>
              </w:rPr>
            </w:pPr>
          </w:p>
        </w:tc>
        <w:tc>
          <w:tcPr>
            <w:tcW w:w="515" w:type="pct"/>
            <w:shd w:val="clear" w:color="auto" w:fill="auto"/>
            <w:vAlign w:val="center"/>
          </w:tcPr>
          <w:p w14:paraId="1A38E3CE">
            <w:pPr>
              <w:jc w:val="center"/>
              <w:textAlignment w:val="center"/>
              <w:rPr>
                <w:rFonts w:hint="default" w:cs="宋体"/>
                <w:sz w:val="18"/>
                <w:szCs w:val="18"/>
              </w:rPr>
            </w:pPr>
            <w:r>
              <w:rPr>
                <w:rFonts w:cs="宋体"/>
                <w:sz w:val="18"/>
                <w:szCs w:val="18"/>
              </w:rPr>
              <w:t>varchar</w:t>
            </w:r>
          </w:p>
        </w:tc>
        <w:tc>
          <w:tcPr>
            <w:tcW w:w="485" w:type="pct"/>
            <w:shd w:val="clear" w:color="auto" w:fill="auto"/>
            <w:vAlign w:val="center"/>
          </w:tcPr>
          <w:p w14:paraId="3750BA08">
            <w:pPr>
              <w:jc w:val="cente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3104434F">
            <w:pPr>
              <w:rPr>
                <w:rFonts w:hint="default" w:cs="宋体"/>
                <w:sz w:val="18"/>
                <w:szCs w:val="18"/>
              </w:rPr>
            </w:pPr>
            <w:r>
              <w:rPr>
                <w:rFonts w:cs="宋体"/>
                <w:sz w:val="18"/>
                <w:szCs w:val="18"/>
              </w:rPr>
              <w:t>HBCV05.01.049</w:t>
            </w:r>
          </w:p>
        </w:tc>
      </w:tr>
      <w:tr w14:paraId="3D3D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5B91A139">
            <w:pPr>
              <w:jc w:val="both"/>
              <w:textAlignment w:val="center"/>
              <w:rPr>
                <w:rFonts w:hint="eastAsia" w:ascii="宋体" w:hAnsi="宋体" w:eastAsia="宋体" w:cs="宋体"/>
                <w:sz w:val="18"/>
                <w:szCs w:val="18"/>
                <w:lang w:val="en-US" w:eastAsia="zh-CN" w:bidi="ar"/>
              </w:rPr>
            </w:pPr>
            <w:r>
              <w:rPr>
                <w:rFonts w:cs="宋体"/>
                <w:sz w:val="18"/>
                <w:szCs w:val="18"/>
                <w:lang w:bidi="ar"/>
              </w:rPr>
              <w:t>YJFZJB</w:t>
            </w:r>
            <w:r>
              <w:rPr>
                <w:rFonts w:hint="eastAsia" w:cs="宋体"/>
                <w:sz w:val="18"/>
                <w:szCs w:val="18"/>
                <w:lang w:val="en-US" w:eastAsia="zh-CN" w:bidi="ar"/>
              </w:rPr>
              <w:t>MC</w:t>
            </w:r>
          </w:p>
        </w:tc>
        <w:tc>
          <w:tcPr>
            <w:tcW w:w="798" w:type="pct"/>
            <w:shd w:val="clear" w:color="auto" w:fill="auto"/>
            <w:vAlign w:val="center"/>
          </w:tcPr>
          <w:p w14:paraId="39B319E3">
            <w:pPr>
              <w:rPr>
                <w:rFonts w:hint="eastAsia" w:ascii="宋体" w:hAnsi="宋体" w:eastAsia="宋体" w:cs="宋体"/>
                <w:sz w:val="18"/>
                <w:szCs w:val="18"/>
                <w:lang w:val="en-US" w:eastAsia="zh-CN" w:bidi="ar-SA"/>
              </w:rPr>
            </w:pPr>
            <w:r>
              <w:rPr>
                <w:rFonts w:cs="宋体"/>
                <w:sz w:val="18"/>
                <w:szCs w:val="18"/>
              </w:rPr>
              <w:t>预检分诊级别</w:t>
            </w:r>
            <w:r>
              <w:rPr>
                <w:rFonts w:hint="eastAsia" w:cs="宋体"/>
                <w:sz w:val="18"/>
                <w:szCs w:val="18"/>
                <w:lang w:val="en-US" w:eastAsia="zh-CN"/>
              </w:rPr>
              <w:t>名称</w:t>
            </w:r>
          </w:p>
        </w:tc>
        <w:tc>
          <w:tcPr>
            <w:tcW w:w="1240" w:type="pct"/>
            <w:shd w:val="clear" w:color="auto" w:fill="auto"/>
            <w:vAlign w:val="center"/>
          </w:tcPr>
          <w:p w14:paraId="2B9934F3">
            <w:pPr>
              <w:rPr>
                <w:rFonts w:hint="eastAsia" w:ascii="宋体" w:hAnsi="宋体" w:eastAsia="宋体" w:cs="宋体"/>
                <w:sz w:val="18"/>
                <w:szCs w:val="18"/>
                <w:lang w:val="en-US" w:eastAsia="zh-CN" w:bidi="ar-SA"/>
              </w:rPr>
            </w:pPr>
            <w:r>
              <w:rPr>
                <w:rFonts w:cs="宋体"/>
                <w:sz w:val="18"/>
                <w:szCs w:val="18"/>
              </w:rPr>
              <w:t>患者预检分诊级别在特定编码体系中的</w:t>
            </w:r>
            <w:r>
              <w:rPr>
                <w:rFonts w:hint="eastAsia" w:cs="宋体"/>
                <w:sz w:val="18"/>
                <w:szCs w:val="18"/>
                <w:lang w:val="en-US" w:eastAsia="zh-CN"/>
              </w:rPr>
              <w:t>名称</w:t>
            </w:r>
          </w:p>
        </w:tc>
        <w:tc>
          <w:tcPr>
            <w:tcW w:w="425" w:type="pct"/>
            <w:shd w:val="clear" w:color="auto" w:fill="auto"/>
            <w:vAlign w:val="center"/>
          </w:tcPr>
          <w:p w14:paraId="6010FDF6">
            <w:pPr>
              <w:jc w:val="center"/>
              <w:textAlignment w:val="center"/>
              <w:rPr>
                <w:rFonts w:hint="default" w:ascii="宋体" w:hAnsi="宋体" w:eastAsia="宋体" w:cs="宋体"/>
                <w:sz w:val="18"/>
                <w:szCs w:val="18"/>
                <w:lang w:val="en-US" w:eastAsia="zh-CN" w:bidi="ar"/>
              </w:rPr>
            </w:pPr>
          </w:p>
        </w:tc>
        <w:tc>
          <w:tcPr>
            <w:tcW w:w="515" w:type="pct"/>
            <w:shd w:val="clear" w:color="auto" w:fill="auto"/>
            <w:vAlign w:val="center"/>
          </w:tcPr>
          <w:p w14:paraId="28375C73">
            <w:pPr>
              <w:jc w:val="center"/>
              <w:textAlignment w:val="center"/>
              <w:rPr>
                <w:rFonts w:hint="eastAsia" w:ascii="宋体" w:hAnsi="宋体" w:eastAsia="宋体" w:cs="宋体"/>
                <w:sz w:val="18"/>
                <w:szCs w:val="18"/>
                <w:lang w:val="en-US" w:eastAsia="zh-CN" w:bidi="ar-SA"/>
              </w:rPr>
            </w:pPr>
            <w:r>
              <w:rPr>
                <w:rFonts w:cs="宋体"/>
                <w:sz w:val="18"/>
                <w:szCs w:val="18"/>
              </w:rPr>
              <w:t>varchar</w:t>
            </w:r>
          </w:p>
        </w:tc>
        <w:tc>
          <w:tcPr>
            <w:tcW w:w="485" w:type="pct"/>
            <w:shd w:val="clear" w:color="auto" w:fill="auto"/>
            <w:vAlign w:val="center"/>
          </w:tcPr>
          <w:p w14:paraId="4E663996">
            <w:pPr>
              <w:jc w:val="cente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1C93EB6A">
            <w:pPr>
              <w:rPr>
                <w:rFonts w:hint="eastAsia" w:ascii="宋体" w:hAnsi="宋体" w:eastAsia="宋体" w:cs="宋体"/>
                <w:sz w:val="18"/>
                <w:szCs w:val="18"/>
                <w:lang w:val="en-US" w:eastAsia="zh-CN" w:bidi="ar-SA"/>
              </w:rPr>
            </w:pPr>
          </w:p>
        </w:tc>
      </w:tr>
      <w:tr w14:paraId="7B8FF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C305580">
            <w:pPr>
              <w:jc w:val="both"/>
              <w:textAlignment w:val="center"/>
              <w:rPr>
                <w:rFonts w:hint="default" w:cs="宋体"/>
                <w:sz w:val="18"/>
                <w:szCs w:val="18"/>
              </w:rPr>
            </w:pPr>
            <w:r>
              <w:rPr>
                <w:rFonts w:cs="宋体"/>
                <w:sz w:val="18"/>
                <w:szCs w:val="18"/>
                <w:lang w:bidi="ar"/>
              </w:rPr>
              <w:t>SPECIAL_SERV_FLAG</w:t>
            </w:r>
          </w:p>
        </w:tc>
        <w:tc>
          <w:tcPr>
            <w:tcW w:w="798" w:type="pct"/>
            <w:shd w:val="clear" w:color="auto" w:fill="auto"/>
            <w:vAlign w:val="center"/>
          </w:tcPr>
          <w:p w14:paraId="36311A40">
            <w:pPr>
              <w:rPr>
                <w:rFonts w:hint="default" w:cs="宋体"/>
                <w:sz w:val="18"/>
                <w:szCs w:val="18"/>
              </w:rPr>
            </w:pPr>
            <w:r>
              <w:rPr>
                <w:rFonts w:cs="宋体"/>
                <w:sz w:val="18"/>
                <w:szCs w:val="18"/>
              </w:rPr>
              <w:t>特需标志</w:t>
            </w:r>
          </w:p>
        </w:tc>
        <w:tc>
          <w:tcPr>
            <w:tcW w:w="1240" w:type="pct"/>
            <w:shd w:val="clear" w:color="auto" w:fill="auto"/>
            <w:vAlign w:val="center"/>
          </w:tcPr>
          <w:p w14:paraId="497649C6">
            <w:pPr>
              <w:rPr>
                <w:rFonts w:hint="default" w:cs="宋体"/>
                <w:sz w:val="18"/>
                <w:szCs w:val="18"/>
              </w:rPr>
            </w:pPr>
            <w:r>
              <w:rPr>
                <w:rFonts w:cs="宋体"/>
                <w:sz w:val="18"/>
                <w:szCs w:val="18"/>
              </w:rPr>
              <w:t>患者特需类型在特定编码体系中的代码</w:t>
            </w:r>
          </w:p>
        </w:tc>
        <w:tc>
          <w:tcPr>
            <w:tcW w:w="425" w:type="pct"/>
            <w:shd w:val="clear" w:color="auto" w:fill="auto"/>
            <w:vAlign w:val="center"/>
          </w:tcPr>
          <w:p w14:paraId="29E29F22">
            <w:pPr>
              <w:jc w:val="center"/>
              <w:textAlignment w:val="center"/>
              <w:rPr>
                <w:rFonts w:hint="default" w:cs="宋体"/>
                <w:sz w:val="18"/>
                <w:szCs w:val="18"/>
                <w:lang w:bidi="ar"/>
              </w:rPr>
            </w:pPr>
          </w:p>
        </w:tc>
        <w:tc>
          <w:tcPr>
            <w:tcW w:w="515" w:type="pct"/>
            <w:shd w:val="clear" w:color="auto" w:fill="auto"/>
            <w:vAlign w:val="center"/>
          </w:tcPr>
          <w:p w14:paraId="7799D264">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3646333">
            <w:pPr>
              <w:jc w:val="cente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769C6197">
            <w:pPr>
              <w:rPr>
                <w:rFonts w:hint="default" w:cs="宋体"/>
                <w:sz w:val="18"/>
                <w:szCs w:val="18"/>
              </w:rPr>
            </w:pPr>
            <w:r>
              <w:rPr>
                <w:rFonts w:cs="宋体"/>
                <w:sz w:val="18"/>
                <w:szCs w:val="18"/>
              </w:rPr>
              <w:t>HBCV05.01.032</w:t>
            </w:r>
          </w:p>
        </w:tc>
      </w:tr>
      <w:tr w14:paraId="4C564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2B02C98">
            <w:pPr>
              <w:jc w:val="both"/>
              <w:textAlignment w:val="center"/>
              <w:rPr>
                <w:rFonts w:hint="default" w:cs="宋体"/>
                <w:sz w:val="18"/>
                <w:szCs w:val="18"/>
              </w:rPr>
            </w:pPr>
            <w:r>
              <w:rPr>
                <w:rFonts w:cs="宋体"/>
                <w:sz w:val="18"/>
                <w:szCs w:val="18"/>
              </w:rPr>
              <w:t>GHJMYYDM</w:t>
            </w:r>
          </w:p>
        </w:tc>
        <w:tc>
          <w:tcPr>
            <w:tcW w:w="798" w:type="pct"/>
            <w:shd w:val="clear" w:color="auto" w:fill="auto"/>
            <w:vAlign w:val="center"/>
          </w:tcPr>
          <w:p w14:paraId="5245F6AB">
            <w:pPr>
              <w:rPr>
                <w:rFonts w:hint="default" w:cs="宋体"/>
                <w:sz w:val="18"/>
                <w:szCs w:val="18"/>
              </w:rPr>
            </w:pPr>
            <w:r>
              <w:rPr>
                <w:rFonts w:cs="宋体"/>
                <w:sz w:val="18"/>
                <w:szCs w:val="18"/>
              </w:rPr>
              <w:t>挂号减免原因代码</w:t>
            </w:r>
          </w:p>
        </w:tc>
        <w:tc>
          <w:tcPr>
            <w:tcW w:w="1240" w:type="pct"/>
            <w:shd w:val="clear" w:color="auto" w:fill="auto"/>
            <w:vAlign w:val="center"/>
          </w:tcPr>
          <w:p w14:paraId="33DED10D">
            <w:pPr>
              <w:rPr>
                <w:rFonts w:hint="default" w:cs="宋体"/>
                <w:sz w:val="18"/>
                <w:szCs w:val="18"/>
              </w:rPr>
            </w:pPr>
            <w:r>
              <w:rPr>
                <w:rFonts w:cs="宋体"/>
                <w:sz w:val="18"/>
                <w:szCs w:val="18"/>
              </w:rPr>
              <w:t>患者减免挂号原因在特定编码体系的代码</w:t>
            </w:r>
          </w:p>
        </w:tc>
        <w:tc>
          <w:tcPr>
            <w:tcW w:w="425" w:type="pct"/>
            <w:shd w:val="clear" w:color="auto" w:fill="auto"/>
            <w:vAlign w:val="center"/>
          </w:tcPr>
          <w:p w14:paraId="6537BAB1">
            <w:pPr>
              <w:jc w:val="center"/>
              <w:textAlignment w:val="center"/>
              <w:rPr>
                <w:rFonts w:hint="default" w:cs="宋体"/>
                <w:sz w:val="18"/>
                <w:szCs w:val="18"/>
                <w:lang w:bidi="ar"/>
              </w:rPr>
            </w:pPr>
          </w:p>
        </w:tc>
        <w:tc>
          <w:tcPr>
            <w:tcW w:w="515" w:type="pct"/>
            <w:shd w:val="clear" w:color="auto" w:fill="auto"/>
            <w:vAlign w:val="center"/>
          </w:tcPr>
          <w:p w14:paraId="57973154">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7059E40E">
            <w:pPr>
              <w:jc w:val="center"/>
              <w:textAlignment w:val="center"/>
              <w:rPr>
                <w:rFonts w:hint="default" w:cs="宋体"/>
                <w:sz w:val="18"/>
                <w:szCs w:val="18"/>
              </w:rPr>
            </w:pPr>
            <w:r>
              <w:rPr>
                <w:rFonts w:cs="宋体"/>
                <w:sz w:val="18"/>
                <w:szCs w:val="18"/>
                <w:lang w:bidi="ar"/>
              </w:rPr>
              <w:t>2</w:t>
            </w:r>
          </w:p>
        </w:tc>
        <w:tc>
          <w:tcPr>
            <w:tcW w:w="668" w:type="pct"/>
            <w:shd w:val="clear" w:color="auto" w:fill="auto"/>
            <w:vAlign w:val="center"/>
          </w:tcPr>
          <w:p w14:paraId="42E0812F">
            <w:pPr>
              <w:rPr>
                <w:rFonts w:hint="default" w:cs="宋体"/>
                <w:sz w:val="18"/>
                <w:szCs w:val="18"/>
              </w:rPr>
            </w:pPr>
            <w:r>
              <w:rPr>
                <w:rFonts w:cs="宋体"/>
                <w:sz w:val="18"/>
                <w:szCs w:val="18"/>
              </w:rPr>
              <w:t>HBCV07.10.003</w:t>
            </w:r>
          </w:p>
        </w:tc>
      </w:tr>
      <w:tr w14:paraId="11122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C9DCD13">
            <w:pPr>
              <w:jc w:val="both"/>
              <w:textAlignment w:val="center"/>
              <w:rPr>
                <w:rFonts w:hint="default" w:cs="宋体"/>
                <w:sz w:val="18"/>
                <w:szCs w:val="18"/>
              </w:rPr>
            </w:pPr>
            <w:r>
              <w:rPr>
                <w:rFonts w:cs="宋体"/>
                <w:sz w:val="18"/>
                <w:szCs w:val="18"/>
              </w:rPr>
              <w:t>GHJMYYSM</w:t>
            </w:r>
          </w:p>
        </w:tc>
        <w:tc>
          <w:tcPr>
            <w:tcW w:w="798" w:type="pct"/>
            <w:shd w:val="clear" w:color="auto" w:fill="auto"/>
            <w:vAlign w:val="center"/>
          </w:tcPr>
          <w:p w14:paraId="79A67A07">
            <w:pPr>
              <w:rPr>
                <w:rFonts w:hint="default" w:cs="宋体"/>
                <w:sz w:val="18"/>
                <w:szCs w:val="18"/>
              </w:rPr>
            </w:pPr>
            <w:r>
              <w:rPr>
                <w:rFonts w:cs="宋体"/>
                <w:sz w:val="18"/>
                <w:szCs w:val="18"/>
              </w:rPr>
              <w:t>挂号减免原因说明</w:t>
            </w:r>
          </w:p>
        </w:tc>
        <w:tc>
          <w:tcPr>
            <w:tcW w:w="1240" w:type="pct"/>
            <w:shd w:val="clear" w:color="auto" w:fill="auto"/>
            <w:vAlign w:val="center"/>
          </w:tcPr>
          <w:p w14:paraId="0AB7F245">
            <w:pPr>
              <w:rPr>
                <w:rFonts w:hint="default" w:cs="宋体"/>
                <w:sz w:val="18"/>
                <w:szCs w:val="18"/>
              </w:rPr>
            </w:pPr>
            <w:r>
              <w:rPr>
                <w:rFonts w:cs="宋体"/>
                <w:sz w:val="18"/>
                <w:szCs w:val="18"/>
              </w:rPr>
              <w:t>患者挂号费减免的原因描述</w:t>
            </w:r>
          </w:p>
        </w:tc>
        <w:tc>
          <w:tcPr>
            <w:tcW w:w="425" w:type="pct"/>
            <w:shd w:val="clear" w:color="auto" w:fill="auto"/>
            <w:vAlign w:val="center"/>
          </w:tcPr>
          <w:p w14:paraId="498757C9">
            <w:pPr>
              <w:jc w:val="center"/>
              <w:textAlignment w:val="center"/>
              <w:rPr>
                <w:rFonts w:hint="default" w:cs="宋体"/>
                <w:sz w:val="18"/>
                <w:szCs w:val="18"/>
                <w:lang w:bidi="ar"/>
              </w:rPr>
            </w:pPr>
          </w:p>
        </w:tc>
        <w:tc>
          <w:tcPr>
            <w:tcW w:w="515" w:type="pct"/>
            <w:shd w:val="clear" w:color="auto" w:fill="auto"/>
            <w:vAlign w:val="center"/>
          </w:tcPr>
          <w:p w14:paraId="3C94904D">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4E6D479C">
            <w:pPr>
              <w:jc w:val="center"/>
              <w:textAlignment w:val="center"/>
              <w:rPr>
                <w:rFonts w:hint="default" w:cs="宋体"/>
                <w:sz w:val="18"/>
                <w:szCs w:val="18"/>
              </w:rPr>
            </w:pPr>
            <w:r>
              <w:rPr>
                <w:rFonts w:cs="宋体"/>
                <w:sz w:val="18"/>
                <w:szCs w:val="18"/>
                <w:lang w:bidi="ar"/>
              </w:rPr>
              <w:t>62</w:t>
            </w:r>
          </w:p>
        </w:tc>
        <w:tc>
          <w:tcPr>
            <w:tcW w:w="668" w:type="pct"/>
            <w:shd w:val="clear" w:color="auto" w:fill="auto"/>
            <w:vAlign w:val="center"/>
          </w:tcPr>
          <w:p w14:paraId="42C2783E">
            <w:pPr>
              <w:rPr>
                <w:rFonts w:hint="default" w:cs="宋体"/>
                <w:sz w:val="18"/>
                <w:szCs w:val="18"/>
              </w:rPr>
            </w:pPr>
          </w:p>
        </w:tc>
      </w:tr>
      <w:tr w14:paraId="1E77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7CC71279">
            <w:pPr>
              <w:jc w:val="both"/>
              <w:textAlignment w:val="center"/>
              <w:rPr>
                <w:rFonts w:hint="default" w:cs="宋体"/>
                <w:sz w:val="18"/>
                <w:szCs w:val="18"/>
              </w:rPr>
            </w:pPr>
            <w:r>
              <w:rPr>
                <w:rFonts w:cs="宋体"/>
                <w:bCs/>
                <w:sz w:val="18"/>
                <w:szCs w:val="18"/>
              </w:rPr>
              <w:t>JRGHRCBS</w:t>
            </w:r>
          </w:p>
        </w:tc>
        <w:tc>
          <w:tcPr>
            <w:tcW w:w="798" w:type="pct"/>
            <w:shd w:val="clear" w:color="auto" w:fill="auto"/>
            <w:vAlign w:val="center"/>
          </w:tcPr>
          <w:p w14:paraId="58780287">
            <w:pPr>
              <w:rPr>
                <w:rFonts w:hint="default" w:cs="宋体"/>
                <w:sz w:val="18"/>
                <w:szCs w:val="18"/>
              </w:rPr>
            </w:pPr>
            <w:r>
              <w:rPr>
                <w:rFonts w:cs="宋体"/>
                <w:sz w:val="18"/>
                <w:szCs w:val="18"/>
              </w:rPr>
              <w:t>计入挂号人次标志</w:t>
            </w:r>
          </w:p>
        </w:tc>
        <w:tc>
          <w:tcPr>
            <w:tcW w:w="1240" w:type="pct"/>
            <w:shd w:val="clear" w:color="auto" w:fill="auto"/>
            <w:vAlign w:val="center"/>
          </w:tcPr>
          <w:p w14:paraId="59F9A17A">
            <w:pPr>
              <w:rPr>
                <w:rFonts w:hint="default" w:cs="宋体"/>
                <w:sz w:val="18"/>
                <w:szCs w:val="18"/>
              </w:rPr>
            </w:pPr>
            <w:r>
              <w:rPr>
                <w:rFonts w:cs="宋体"/>
                <w:sz w:val="18"/>
                <w:szCs w:val="18"/>
              </w:rPr>
              <w:t>本次挂号是否计入医院挂号人次数</w:t>
            </w:r>
          </w:p>
        </w:tc>
        <w:tc>
          <w:tcPr>
            <w:tcW w:w="425" w:type="pct"/>
            <w:shd w:val="clear" w:color="auto" w:fill="auto"/>
            <w:vAlign w:val="center"/>
          </w:tcPr>
          <w:p w14:paraId="78F0F89E">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14A03FA7">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1538AD24">
            <w:pPr>
              <w:jc w:val="cente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525C31B6">
            <w:pPr>
              <w:rPr>
                <w:rFonts w:hint="default" w:cs="宋体"/>
                <w:sz w:val="18"/>
                <w:szCs w:val="18"/>
              </w:rPr>
            </w:pPr>
            <w:r>
              <w:rPr>
                <w:rFonts w:cs="宋体"/>
                <w:sz w:val="18"/>
                <w:szCs w:val="18"/>
              </w:rPr>
              <w:t>HBCV99.00.005</w:t>
            </w:r>
          </w:p>
        </w:tc>
      </w:tr>
      <w:tr w14:paraId="4D8BF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6E20E17A">
            <w:pPr>
              <w:rPr>
                <w:rFonts w:hint="default" w:cs="宋体"/>
                <w:sz w:val="18"/>
                <w:szCs w:val="18"/>
              </w:rPr>
            </w:pPr>
            <w:r>
              <w:rPr>
                <w:rFonts w:cs="宋体"/>
                <w:sz w:val="18"/>
                <w:szCs w:val="18"/>
              </w:rPr>
              <w:t>YYTJDM</w:t>
            </w:r>
          </w:p>
        </w:tc>
        <w:tc>
          <w:tcPr>
            <w:tcW w:w="798" w:type="pct"/>
            <w:shd w:val="clear" w:color="auto" w:fill="auto"/>
            <w:vAlign w:val="center"/>
          </w:tcPr>
          <w:p w14:paraId="1BE7DA64">
            <w:pPr>
              <w:rPr>
                <w:rFonts w:hint="default" w:cs="宋体"/>
                <w:sz w:val="18"/>
                <w:szCs w:val="18"/>
              </w:rPr>
            </w:pPr>
            <w:r>
              <w:rPr>
                <w:rFonts w:cs="宋体"/>
                <w:sz w:val="18"/>
                <w:szCs w:val="18"/>
              </w:rPr>
              <w:t>预约途径</w:t>
            </w:r>
          </w:p>
        </w:tc>
        <w:tc>
          <w:tcPr>
            <w:tcW w:w="1240" w:type="pct"/>
            <w:shd w:val="clear" w:color="auto" w:fill="auto"/>
            <w:vAlign w:val="center"/>
          </w:tcPr>
          <w:p w14:paraId="77FE4ACD">
            <w:pPr>
              <w:rPr>
                <w:rFonts w:hint="default" w:cs="宋体"/>
                <w:sz w:val="18"/>
                <w:szCs w:val="18"/>
              </w:rPr>
            </w:pPr>
            <w:r>
              <w:rPr>
                <w:rFonts w:cs="宋体"/>
                <w:sz w:val="18"/>
                <w:szCs w:val="18"/>
              </w:rPr>
              <w:t>患者门急诊就诊时采取的挂号途径描述</w:t>
            </w:r>
          </w:p>
        </w:tc>
        <w:tc>
          <w:tcPr>
            <w:tcW w:w="425" w:type="pct"/>
            <w:shd w:val="clear" w:color="auto" w:fill="auto"/>
            <w:vAlign w:val="center"/>
          </w:tcPr>
          <w:p w14:paraId="43066D3B">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10F045F0">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24070D89">
            <w:pPr>
              <w:jc w:val="cente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23F2A8F9">
            <w:pPr>
              <w:rPr>
                <w:rFonts w:hint="default" w:cs="宋体"/>
                <w:sz w:val="18"/>
                <w:szCs w:val="18"/>
              </w:rPr>
            </w:pPr>
            <w:r>
              <w:rPr>
                <w:rFonts w:cs="宋体"/>
                <w:sz w:val="18"/>
                <w:szCs w:val="18"/>
              </w:rPr>
              <w:t>CT05.10.006</w:t>
            </w:r>
          </w:p>
        </w:tc>
      </w:tr>
      <w:tr w14:paraId="171A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0C1E6575">
            <w:pPr>
              <w:rPr>
                <w:rFonts w:hint="eastAsia" w:ascii="宋体" w:hAnsi="宋体" w:eastAsia="宋体" w:cs="宋体"/>
                <w:sz w:val="18"/>
                <w:szCs w:val="18"/>
                <w:lang w:val="en-US" w:eastAsia="zh-CN" w:bidi="ar-SA"/>
              </w:rPr>
            </w:pPr>
            <w:r>
              <w:rPr>
                <w:rFonts w:cs="宋体"/>
                <w:sz w:val="18"/>
                <w:szCs w:val="18"/>
              </w:rPr>
              <w:t>YYTJ</w:t>
            </w:r>
            <w:r>
              <w:rPr>
                <w:rFonts w:hint="eastAsia" w:cs="宋体"/>
                <w:sz w:val="18"/>
                <w:szCs w:val="18"/>
                <w:lang w:val="en-US" w:eastAsia="zh-CN" w:bidi="ar"/>
              </w:rPr>
              <w:t>MC</w:t>
            </w:r>
          </w:p>
        </w:tc>
        <w:tc>
          <w:tcPr>
            <w:tcW w:w="798" w:type="pct"/>
            <w:shd w:val="clear" w:color="auto" w:fill="auto"/>
            <w:vAlign w:val="center"/>
          </w:tcPr>
          <w:p w14:paraId="60BFCA52">
            <w:pPr>
              <w:rPr>
                <w:rFonts w:hint="eastAsia" w:ascii="宋体" w:hAnsi="宋体" w:eastAsia="宋体" w:cs="宋体"/>
                <w:sz w:val="18"/>
                <w:szCs w:val="18"/>
                <w:lang w:val="en-US" w:eastAsia="zh-CN" w:bidi="ar-SA"/>
              </w:rPr>
            </w:pPr>
            <w:r>
              <w:rPr>
                <w:rFonts w:cs="宋体"/>
                <w:sz w:val="18"/>
                <w:szCs w:val="18"/>
              </w:rPr>
              <w:t>预约途径</w:t>
            </w:r>
            <w:r>
              <w:rPr>
                <w:rFonts w:hint="eastAsia" w:cs="宋体"/>
                <w:sz w:val="18"/>
                <w:szCs w:val="18"/>
                <w:lang w:val="en-US" w:eastAsia="zh-CN"/>
              </w:rPr>
              <w:t>名称</w:t>
            </w:r>
          </w:p>
        </w:tc>
        <w:tc>
          <w:tcPr>
            <w:tcW w:w="1240" w:type="pct"/>
            <w:shd w:val="clear" w:color="auto" w:fill="auto"/>
            <w:vAlign w:val="center"/>
          </w:tcPr>
          <w:p w14:paraId="581CD108">
            <w:pPr>
              <w:rPr>
                <w:rFonts w:hint="eastAsia" w:ascii="宋体" w:hAnsi="宋体" w:eastAsia="宋体" w:cs="宋体"/>
                <w:sz w:val="18"/>
                <w:szCs w:val="18"/>
                <w:lang w:val="en-US" w:eastAsia="zh-CN" w:bidi="ar-SA"/>
              </w:rPr>
            </w:pPr>
            <w:r>
              <w:rPr>
                <w:rFonts w:cs="宋体"/>
                <w:sz w:val="18"/>
                <w:szCs w:val="18"/>
              </w:rPr>
              <w:t>患者门急诊就诊时采取的挂号途径描述</w:t>
            </w:r>
            <w:r>
              <w:rPr>
                <w:rFonts w:hint="eastAsia" w:cs="宋体"/>
                <w:sz w:val="18"/>
                <w:szCs w:val="18"/>
                <w:lang w:val="en-US" w:eastAsia="zh-CN"/>
              </w:rPr>
              <w:t>名称</w:t>
            </w:r>
          </w:p>
        </w:tc>
        <w:tc>
          <w:tcPr>
            <w:tcW w:w="425" w:type="pct"/>
            <w:shd w:val="clear" w:color="auto" w:fill="auto"/>
            <w:vAlign w:val="center"/>
          </w:tcPr>
          <w:p w14:paraId="47800AF9">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15" w:type="pct"/>
            <w:shd w:val="clear" w:color="auto" w:fill="auto"/>
            <w:vAlign w:val="center"/>
          </w:tcPr>
          <w:p w14:paraId="0D3992E8">
            <w:pPr>
              <w:jc w:val="center"/>
              <w:textAlignment w:val="center"/>
              <w:rPr>
                <w:rFonts w:hint="eastAsia" w:ascii="宋体" w:hAnsi="宋体" w:eastAsia="宋体" w:cs="宋体"/>
                <w:sz w:val="18"/>
                <w:szCs w:val="18"/>
                <w:lang w:val="en-US" w:eastAsia="zh-CN" w:bidi="ar"/>
              </w:rPr>
            </w:pPr>
            <w:r>
              <w:rPr>
                <w:rFonts w:cs="宋体"/>
                <w:sz w:val="18"/>
                <w:szCs w:val="18"/>
              </w:rPr>
              <w:t>varchar</w:t>
            </w:r>
          </w:p>
        </w:tc>
        <w:tc>
          <w:tcPr>
            <w:tcW w:w="485" w:type="pct"/>
            <w:shd w:val="clear" w:color="auto" w:fill="auto"/>
            <w:vAlign w:val="center"/>
          </w:tcPr>
          <w:p w14:paraId="552B109F">
            <w:pPr>
              <w:jc w:val="cente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5F327204">
            <w:pPr>
              <w:rPr>
                <w:rFonts w:hint="eastAsia" w:ascii="宋体" w:hAnsi="宋体" w:eastAsia="宋体" w:cs="宋体"/>
                <w:sz w:val="18"/>
                <w:szCs w:val="18"/>
                <w:lang w:val="en-US" w:eastAsia="zh-CN" w:bidi="ar-SA"/>
              </w:rPr>
            </w:pPr>
          </w:p>
        </w:tc>
      </w:tr>
      <w:tr w14:paraId="135A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622C6EF0">
            <w:pPr>
              <w:rPr>
                <w:rFonts w:hint="default" w:cs="宋体"/>
                <w:sz w:val="18"/>
                <w:szCs w:val="18"/>
              </w:rPr>
            </w:pPr>
            <w:r>
              <w:rPr>
                <w:rFonts w:cs="宋体"/>
                <w:sz w:val="18"/>
                <w:szCs w:val="18"/>
              </w:rPr>
              <w:t>YLFFFSDM</w:t>
            </w:r>
          </w:p>
        </w:tc>
        <w:tc>
          <w:tcPr>
            <w:tcW w:w="798" w:type="pct"/>
            <w:shd w:val="clear" w:color="auto" w:fill="auto"/>
            <w:vAlign w:val="center"/>
          </w:tcPr>
          <w:p w14:paraId="2923FD5D">
            <w:pPr>
              <w:rPr>
                <w:rFonts w:hint="default" w:cs="宋体"/>
                <w:sz w:val="18"/>
                <w:szCs w:val="18"/>
              </w:rPr>
            </w:pPr>
            <w:r>
              <w:rPr>
                <w:rFonts w:cs="宋体"/>
                <w:sz w:val="18"/>
                <w:szCs w:val="18"/>
              </w:rPr>
              <w:t>挂号费付费方式代码</w:t>
            </w:r>
          </w:p>
        </w:tc>
        <w:tc>
          <w:tcPr>
            <w:tcW w:w="1240" w:type="pct"/>
            <w:shd w:val="clear" w:color="auto" w:fill="auto"/>
            <w:vAlign w:val="center"/>
          </w:tcPr>
          <w:p w14:paraId="3EADBA76">
            <w:pPr>
              <w:rPr>
                <w:rFonts w:hint="default" w:cs="宋体"/>
                <w:sz w:val="18"/>
                <w:szCs w:val="18"/>
              </w:rPr>
            </w:pPr>
            <w:r>
              <w:rPr>
                <w:rFonts w:cs="宋体"/>
                <w:sz w:val="18"/>
                <w:szCs w:val="18"/>
              </w:rPr>
              <w:t>患者单次挂号所发生费用的支付方式在特定编码体系中的代码</w:t>
            </w:r>
          </w:p>
        </w:tc>
        <w:tc>
          <w:tcPr>
            <w:tcW w:w="425" w:type="pct"/>
            <w:shd w:val="clear" w:color="auto" w:fill="auto"/>
            <w:vAlign w:val="center"/>
          </w:tcPr>
          <w:p w14:paraId="0C826E09">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72E8F1DC">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39946352">
            <w:pPr>
              <w:jc w:val="center"/>
              <w:textAlignment w:val="center"/>
              <w:rPr>
                <w:rFonts w:hint="default" w:cs="宋体"/>
                <w:sz w:val="18"/>
                <w:szCs w:val="18"/>
              </w:rPr>
            </w:pPr>
            <w:r>
              <w:rPr>
                <w:rFonts w:cs="宋体"/>
                <w:sz w:val="18"/>
                <w:szCs w:val="18"/>
                <w:lang w:bidi="ar"/>
              </w:rPr>
              <w:t>2</w:t>
            </w:r>
          </w:p>
        </w:tc>
        <w:tc>
          <w:tcPr>
            <w:tcW w:w="668" w:type="pct"/>
            <w:shd w:val="clear" w:color="auto" w:fill="auto"/>
            <w:vAlign w:val="center"/>
          </w:tcPr>
          <w:p w14:paraId="7CB26573">
            <w:pPr>
              <w:rPr>
                <w:rFonts w:hint="default" w:cs="宋体"/>
                <w:sz w:val="18"/>
                <w:szCs w:val="18"/>
              </w:rPr>
            </w:pPr>
            <w:r>
              <w:rPr>
                <w:rFonts w:cs="宋体"/>
                <w:sz w:val="18"/>
                <w:szCs w:val="18"/>
              </w:rPr>
              <w:t>CV07.10.003</w:t>
            </w:r>
          </w:p>
        </w:tc>
      </w:tr>
      <w:tr w14:paraId="621F9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trPr>
        <w:tc>
          <w:tcPr>
            <w:tcW w:w="864" w:type="pct"/>
            <w:shd w:val="clear" w:color="auto" w:fill="auto"/>
            <w:vAlign w:val="center"/>
          </w:tcPr>
          <w:p w14:paraId="2971BBA5">
            <w:pPr>
              <w:rPr>
                <w:rFonts w:hint="eastAsia" w:ascii="宋体" w:hAnsi="宋体" w:eastAsia="宋体" w:cs="宋体"/>
                <w:sz w:val="18"/>
                <w:szCs w:val="18"/>
                <w:lang w:val="en-US" w:eastAsia="zh-CN" w:bidi="ar-SA"/>
              </w:rPr>
            </w:pPr>
            <w:r>
              <w:rPr>
                <w:rFonts w:cs="宋体"/>
                <w:sz w:val="18"/>
                <w:szCs w:val="18"/>
              </w:rPr>
              <w:t>YLFFFS</w:t>
            </w:r>
            <w:r>
              <w:rPr>
                <w:rFonts w:hint="eastAsia" w:cs="宋体"/>
                <w:sz w:val="18"/>
                <w:szCs w:val="18"/>
                <w:lang w:val="en-US" w:eastAsia="zh-CN" w:bidi="ar"/>
              </w:rPr>
              <w:t>MC</w:t>
            </w:r>
          </w:p>
        </w:tc>
        <w:tc>
          <w:tcPr>
            <w:tcW w:w="798" w:type="pct"/>
            <w:shd w:val="clear" w:color="auto" w:fill="auto"/>
            <w:vAlign w:val="center"/>
          </w:tcPr>
          <w:p w14:paraId="267A7650">
            <w:pPr>
              <w:rPr>
                <w:rFonts w:hint="eastAsia" w:ascii="宋体" w:hAnsi="宋体" w:eastAsia="宋体" w:cs="宋体"/>
                <w:sz w:val="18"/>
                <w:szCs w:val="18"/>
                <w:lang w:val="en-US" w:eastAsia="zh-CN" w:bidi="ar-SA"/>
              </w:rPr>
            </w:pPr>
            <w:r>
              <w:rPr>
                <w:rFonts w:cs="宋体"/>
                <w:sz w:val="18"/>
                <w:szCs w:val="18"/>
              </w:rPr>
              <w:t>挂号费付费方式</w:t>
            </w:r>
            <w:r>
              <w:rPr>
                <w:rFonts w:hint="eastAsia" w:cs="宋体"/>
                <w:sz w:val="18"/>
                <w:szCs w:val="18"/>
                <w:lang w:val="en-US" w:eastAsia="zh-CN"/>
              </w:rPr>
              <w:t>名称</w:t>
            </w:r>
          </w:p>
        </w:tc>
        <w:tc>
          <w:tcPr>
            <w:tcW w:w="1240" w:type="pct"/>
            <w:shd w:val="clear" w:color="auto" w:fill="auto"/>
            <w:vAlign w:val="center"/>
          </w:tcPr>
          <w:p w14:paraId="5589DD8C">
            <w:pPr>
              <w:rPr>
                <w:rFonts w:hint="eastAsia" w:ascii="宋体" w:hAnsi="宋体" w:eastAsia="宋体" w:cs="宋体"/>
                <w:sz w:val="18"/>
                <w:szCs w:val="18"/>
                <w:lang w:val="en-US" w:eastAsia="zh-CN" w:bidi="ar-SA"/>
              </w:rPr>
            </w:pPr>
            <w:r>
              <w:rPr>
                <w:rFonts w:cs="宋体"/>
                <w:sz w:val="18"/>
                <w:szCs w:val="18"/>
              </w:rPr>
              <w:t>患者单次挂号所发生费用的支付方式在特定编码体系中的</w:t>
            </w:r>
            <w:r>
              <w:rPr>
                <w:rFonts w:hint="eastAsia" w:cs="宋体"/>
                <w:sz w:val="18"/>
                <w:szCs w:val="18"/>
                <w:lang w:val="en-US" w:eastAsia="zh-CN"/>
              </w:rPr>
              <w:t>名称</w:t>
            </w:r>
          </w:p>
        </w:tc>
        <w:tc>
          <w:tcPr>
            <w:tcW w:w="425" w:type="pct"/>
            <w:shd w:val="clear" w:color="auto" w:fill="auto"/>
            <w:vAlign w:val="center"/>
          </w:tcPr>
          <w:p w14:paraId="14A65331">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15" w:type="pct"/>
            <w:shd w:val="clear" w:color="auto" w:fill="auto"/>
            <w:vAlign w:val="center"/>
          </w:tcPr>
          <w:p w14:paraId="133C42B9">
            <w:pPr>
              <w:jc w:val="center"/>
              <w:textAlignment w:val="center"/>
              <w:rPr>
                <w:rFonts w:hint="eastAsia" w:ascii="宋体" w:hAnsi="宋体" w:eastAsia="宋体" w:cs="宋体"/>
                <w:sz w:val="18"/>
                <w:szCs w:val="18"/>
                <w:lang w:val="en-US" w:eastAsia="zh-CN" w:bidi="ar"/>
              </w:rPr>
            </w:pPr>
            <w:r>
              <w:rPr>
                <w:rFonts w:cs="宋体"/>
                <w:sz w:val="18"/>
                <w:szCs w:val="18"/>
              </w:rPr>
              <w:t>varchar</w:t>
            </w:r>
          </w:p>
        </w:tc>
        <w:tc>
          <w:tcPr>
            <w:tcW w:w="485" w:type="pct"/>
            <w:shd w:val="clear" w:color="auto" w:fill="auto"/>
            <w:vAlign w:val="center"/>
          </w:tcPr>
          <w:p w14:paraId="1F17BDDA">
            <w:pPr>
              <w:jc w:val="cente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1CA2AC43">
            <w:pPr>
              <w:rPr>
                <w:rFonts w:hint="default" w:cs="宋体"/>
                <w:sz w:val="18"/>
                <w:szCs w:val="18"/>
              </w:rPr>
            </w:pPr>
          </w:p>
        </w:tc>
      </w:tr>
      <w:tr w14:paraId="382D1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trPr>
        <w:tc>
          <w:tcPr>
            <w:tcW w:w="864" w:type="pct"/>
            <w:shd w:val="clear" w:color="auto" w:fill="auto"/>
            <w:vAlign w:val="center"/>
          </w:tcPr>
          <w:p w14:paraId="0562F4AA">
            <w:pPr>
              <w:rPr>
                <w:rFonts w:hint="default" w:cs="宋体"/>
                <w:sz w:val="18"/>
                <w:szCs w:val="18"/>
              </w:rPr>
            </w:pPr>
            <w:r>
              <w:rPr>
                <w:rFonts w:cs="宋体"/>
                <w:sz w:val="18"/>
                <w:szCs w:val="18"/>
              </w:rPr>
              <w:t>YYLSH</w:t>
            </w:r>
          </w:p>
        </w:tc>
        <w:tc>
          <w:tcPr>
            <w:tcW w:w="798" w:type="pct"/>
            <w:shd w:val="clear" w:color="auto" w:fill="auto"/>
            <w:vAlign w:val="center"/>
          </w:tcPr>
          <w:p w14:paraId="63273023">
            <w:pPr>
              <w:rPr>
                <w:rFonts w:hint="default" w:cs="宋体"/>
                <w:sz w:val="18"/>
                <w:szCs w:val="18"/>
              </w:rPr>
            </w:pPr>
            <w:r>
              <w:rPr>
                <w:rFonts w:cs="宋体"/>
                <w:sz w:val="18"/>
                <w:szCs w:val="18"/>
              </w:rPr>
              <w:t>预约流水号</w:t>
            </w:r>
          </w:p>
        </w:tc>
        <w:tc>
          <w:tcPr>
            <w:tcW w:w="1240" w:type="pct"/>
            <w:shd w:val="clear" w:color="auto" w:fill="auto"/>
            <w:vAlign w:val="center"/>
          </w:tcPr>
          <w:p w14:paraId="6D81BEE6">
            <w:pPr>
              <w:rPr>
                <w:rFonts w:hint="default" w:cs="宋体"/>
                <w:sz w:val="18"/>
                <w:szCs w:val="18"/>
              </w:rPr>
            </w:pPr>
            <w:r>
              <w:rPr>
                <w:rFonts w:cs="宋体"/>
                <w:sz w:val="18"/>
                <w:szCs w:val="18"/>
              </w:rPr>
              <w:t>患者本次预约时系统产生的流水编号</w:t>
            </w:r>
          </w:p>
        </w:tc>
        <w:tc>
          <w:tcPr>
            <w:tcW w:w="425" w:type="pct"/>
            <w:shd w:val="clear" w:color="auto" w:fill="auto"/>
            <w:vAlign w:val="center"/>
          </w:tcPr>
          <w:p w14:paraId="141455E0">
            <w:pPr>
              <w:jc w:val="center"/>
              <w:textAlignment w:val="center"/>
              <w:rPr>
                <w:rFonts w:hint="default" w:cs="宋体"/>
                <w:sz w:val="18"/>
                <w:szCs w:val="18"/>
                <w:lang w:bidi="ar"/>
              </w:rPr>
            </w:pPr>
          </w:p>
        </w:tc>
        <w:tc>
          <w:tcPr>
            <w:tcW w:w="515" w:type="pct"/>
            <w:shd w:val="clear" w:color="auto" w:fill="auto"/>
            <w:vAlign w:val="center"/>
          </w:tcPr>
          <w:p w14:paraId="233F7CE2">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8EFB714">
            <w:pPr>
              <w:jc w:val="center"/>
              <w:textAlignment w:val="center"/>
              <w:rPr>
                <w:rFonts w:hint="default" w:cs="宋体"/>
                <w:sz w:val="18"/>
                <w:szCs w:val="18"/>
              </w:rPr>
            </w:pPr>
            <w:r>
              <w:rPr>
                <w:rFonts w:cs="宋体"/>
                <w:sz w:val="18"/>
                <w:szCs w:val="18"/>
                <w:lang w:bidi="ar"/>
              </w:rPr>
              <w:t>64</w:t>
            </w:r>
          </w:p>
        </w:tc>
        <w:tc>
          <w:tcPr>
            <w:tcW w:w="668" w:type="pct"/>
            <w:shd w:val="clear" w:color="auto" w:fill="auto"/>
            <w:vAlign w:val="center"/>
          </w:tcPr>
          <w:p w14:paraId="565127F2">
            <w:pPr>
              <w:rPr>
                <w:rFonts w:hint="default" w:cs="宋体"/>
                <w:sz w:val="18"/>
                <w:szCs w:val="18"/>
              </w:rPr>
            </w:pPr>
          </w:p>
        </w:tc>
      </w:tr>
      <w:tr w14:paraId="507ED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ACEC377">
            <w:pPr>
              <w:jc w:val="both"/>
              <w:textAlignment w:val="center"/>
              <w:rPr>
                <w:rFonts w:hint="default" w:cs="宋体"/>
                <w:sz w:val="18"/>
                <w:szCs w:val="18"/>
              </w:rPr>
            </w:pPr>
            <w:r>
              <w:rPr>
                <w:rFonts w:cs="宋体"/>
                <w:bCs/>
                <w:sz w:val="18"/>
                <w:szCs w:val="18"/>
              </w:rPr>
              <w:t>GHLSH</w:t>
            </w:r>
          </w:p>
        </w:tc>
        <w:tc>
          <w:tcPr>
            <w:tcW w:w="798" w:type="pct"/>
            <w:shd w:val="clear" w:color="auto" w:fill="auto"/>
            <w:vAlign w:val="center"/>
          </w:tcPr>
          <w:p w14:paraId="1E0DDC08">
            <w:pPr>
              <w:rPr>
                <w:rFonts w:hint="default" w:cs="宋体"/>
                <w:sz w:val="18"/>
                <w:szCs w:val="18"/>
              </w:rPr>
            </w:pPr>
            <w:r>
              <w:rPr>
                <w:rFonts w:cs="宋体"/>
                <w:sz w:val="18"/>
                <w:szCs w:val="18"/>
              </w:rPr>
              <w:t>挂号流水号</w:t>
            </w:r>
          </w:p>
        </w:tc>
        <w:tc>
          <w:tcPr>
            <w:tcW w:w="1240" w:type="pct"/>
            <w:shd w:val="clear" w:color="auto" w:fill="auto"/>
            <w:vAlign w:val="center"/>
          </w:tcPr>
          <w:p w14:paraId="4F65B4B0">
            <w:pPr>
              <w:rPr>
                <w:rFonts w:hint="default" w:cs="宋体"/>
                <w:sz w:val="18"/>
                <w:szCs w:val="18"/>
              </w:rPr>
            </w:pPr>
            <w:r>
              <w:rPr>
                <w:rFonts w:cs="宋体"/>
                <w:sz w:val="18"/>
                <w:szCs w:val="18"/>
              </w:rPr>
              <w:t>患者本次挂号时系统产生的流水编号，业务主键</w:t>
            </w:r>
          </w:p>
        </w:tc>
        <w:tc>
          <w:tcPr>
            <w:tcW w:w="425" w:type="pct"/>
            <w:shd w:val="clear" w:color="auto" w:fill="auto"/>
            <w:vAlign w:val="center"/>
          </w:tcPr>
          <w:p w14:paraId="561CCDE6">
            <w:pPr>
              <w:jc w:val="center"/>
              <w:textAlignment w:val="center"/>
              <w:rPr>
                <w:rFonts w:hint="default" w:cs="宋体"/>
                <w:sz w:val="18"/>
                <w:szCs w:val="18"/>
                <w:lang w:bidi="ar"/>
              </w:rPr>
            </w:pPr>
            <w:r>
              <w:rPr>
                <w:rFonts w:cs="宋体"/>
                <w:sz w:val="18"/>
                <w:szCs w:val="18"/>
                <w:lang w:bidi="ar"/>
              </w:rPr>
              <w:t>是</w:t>
            </w:r>
          </w:p>
        </w:tc>
        <w:tc>
          <w:tcPr>
            <w:tcW w:w="515" w:type="pct"/>
            <w:shd w:val="clear" w:color="auto" w:fill="auto"/>
            <w:vAlign w:val="center"/>
          </w:tcPr>
          <w:p w14:paraId="42D414FA">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26D2DEB2">
            <w:pPr>
              <w:jc w:val="center"/>
              <w:textAlignment w:val="center"/>
              <w:rPr>
                <w:rFonts w:hint="default" w:cs="宋体"/>
                <w:sz w:val="18"/>
                <w:szCs w:val="18"/>
              </w:rPr>
            </w:pPr>
            <w:r>
              <w:rPr>
                <w:rFonts w:cs="宋体"/>
                <w:sz w:val="18"/>
                <w:szCs w:val="18"/>
                <w:lang w:bidi="ar"/>
              </w:rPr>
              <w:t>64</w:t>
            </w:r>
          </w:p>
        </w:tc>
        <w:tc>
          <w:tcPr>
            <w:tcW w:w="668" w:type="pct"/>
            <w:shd w:val="clear" w:color="auto" w:fill="auto"/>
            <w:vAlign w:val="center"/>
          </w:tcPr>
          <w:p w14:paraId="514D571A">
            <w:pPr>
              <w:rPr>
                <w:rFonts w:hint="default" w:cs="宋体"/>
                <w:sz w:val="18"/>
                <w:szCs w:val="18"/>
              </w:rPr>
            </w:pPr>
          </w:p>
        </w:tc>
      </w:tr>
      <w:tr w14:paraId="74EFA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147D391">
            <w:pPr>
              <w:jc w:val="both"/>
              <w:textAlignment w:val="center"/>
              <w:rPr>
                <w:rFonts w:hint="default" w:cs="宋体"/>
                <w:sz w:val="18"/>
                <w:szCs w:val="18"/>
              </w:rPr>
            </w:pPr>
            <w:r>
              <w:rPr>
                <w:rFonts w:cs="宋体"/>
                <w:sz w:val="18"/>
                <w:szCs w:val="18"/>
                <w:lang w:bidi="ar"/>
              </w:rPr>
              <w:t>PDXH</w:t>
            </w:r>
          </w:p>
        </w:tc>
        <w:tc>
          <w:tcPr>
            <w:tcW w:w="798" w:type="pct"/>
            <w:shd w:val="clear" w:color="auto" w:fill="auto"/>
            <w:vAlign w:val="center"/>
          </w:tcPr>
          <w:p w14:paraId="4767E4FE">
            <w:pPr>
              <w:rPr>
                <w:rFonts w:hint="default" w:cs="宋体"/>
                <w:sz w:val="18"/>
                <w:szCs w:val="18"/>
              </w:rPr>
            </w:pPr>
            <w:r>
              <w:rPr>
                <w:rFonts w:cs="宋体"/>
                <w:sz w:val="18"/>
                <w:szCs w:val="18"/>
              </w:rPr>
              <w:t>排队序号</w:t>
            </w:r>
          </w:p>
        </w:tc>
        <w:tc>
          <w:tcPr>
            <w:tcW w:w="1240" w:type="pct"/>
            <w:shd w:val="clear" w:color="auto" w:fill="auto"/>
            <w:vAlign w:val="center"/>
          </w:tcPr>
          <w:p w14:paraId="263C575E">
            <w:pPr>
              <w:rPr>
                <w:rFonts w:hint="default" w:cs="宋体"/>
                <w:sz w:val="18"/>
                <w:szCs w:val="18"/>
              </w:rPr>
            </w:pPr>
            <w:r>
              <w:rPr>
                <w:rFonts w:cs="宋体"/>
                <w:sz w:val="18"/>
                <w:szCs w:val="18"/>
              </w:rPr>
              <w:t>患者门急诊就诊过程中等待候诊排队的序号数字</w:t>
            </w:r>
          </w:p>
        </w:tc>
        <w:tc>
          <w:tcPr>
            <w:tcW w:w="425" w:type="pct"/>
            <w:shd w:val="clear" w:color="auto" w:fill="auto"/>
            <w:vAlign w:val="center"/>
          </w:tcPr>
          <w:p w14:paraId="3228CE42">
            <w:pPr>
              <w:jc w:val="center"/>
              <w:textAlignment w:val="center"/>
              <w:rPr>
                <w:rFonts w:hint="default" w:cs="宋体"/>
                <w:sz w:val="18"/>
                <w:szCs w:val="18"/>
                <w:lang w:bidi="ar"/>
              </w:rPr>
            </w:pPr>
          </w:p>
        </w:tc>
        <w:tc>
          <w:tcPr>
            <w:tcW w:w="515" w:type="pct"/>
            <w:shd w:val="clear" w:color="auto" w:fill="auto"/>
            <w:vAlign w:val="center"/>
          </w:tcPr>
          <w:p w14:paraId="4E87EA99">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4981E700">
            <w:pPr>
              <w:textAlignment w:val="center"/>
              <w:rPr>
                <w:rFonts w:hint="default" w:cs="宋体"/>
                <w:sz w:val="18"/>
                <w:szCs w:val="18"/>
              </w:rPr>
            </w:pPr>
            <w:r>
              <w:rPr>
                <w:rFonts w:cs="宋体"/>
                <w:sz w:val="18"/>
                <w:szCs w:val="18"/>
                <w:lang w:bidi="ar"/>
              </w:rPr>
              <w:t>64</w:t>
            </w:r>
          </w:p>
        </w:tc>
        <w:tc>
          <w:tcPr>
            <w:tcW w:w="668" w:type="pct"/>
            <w:shd w:val="clear" w:color="auto" w:fill="auto"/>
            <w:vAlign w:val="center"/>
          </w:tcPr>
          <w:p w14:paraId="366F8393">
            <w:pPr>
              <w:rPr>
                <w:rFonts w:hint="default" w:cs="宋体"/>
                <w:sz w:val="18"/>
                <w:szCs w:val="18"/>
              </w:rPr>
            </w:pPr>
          </w:p>
        </w:tc>
      </w:tr>
      <w:tr w14:paraId="5EFED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6ED8E833">
            <w:pPr>
              <w:jc w:val="both"/>
              <w:textAlignment w:val="center"/>
              <w:rPr>
                <w:rFonts w:hint="default" w:cs="宋体"/>
                <w:sz w:val="18"/>
                <w:szCs w:val="18"/>
              </w:rPr>
            </w:pPr>
            <w:r>
              <w:rPr>
                <w:rFonts w:cs="宋体"/>
                <w:sz w:val="18"/>
                <w:szCs w:val="18"/>
              </w:rPr>
              <w:t>GHFDJH</w:t>
            </w:r>
          </w:p>
        </w:tc>
        <w:tc>
          <w:tcPr>
            <w:tcW w:w="798" w:type="pct"/>
            <w:shd w:val="clear" w:color="auto" w:fill="auto"/>
            <w:vAlign w:val="center"/>
          </w:tcPr>
          <w:p w14:paraId="65BE2084">
            <w:pPr>
              <w:rPr>
                <w:rFonts w:hint="default" w:cs="宋体"/>
                <w:sz w:val="18"/>
                <w:szCs w:val="18"/>
              </w:rPr>
            </w:pPr>
            <w:r>
              <w:rPr>
                <w:rFonts w:cs="宋体"/>
                <w:sz w:val="18"/>
                <w:szCs w:val="18"/>
              </w:rPr>
              <w:t>挂号费单据号</w:t>
            </w:r>
          </w:p>
        </w:tc>
        <w:tc>
          <w:tcPr>
            <w:tcW w:w="1240" w:type="pct"/>
            <w:shd w:val="clear" w:color="auto" w:fill="auto"/>
            <w:vAlign w:val="center"/>
          </w:tcPr>
          <w:p w14:paraId="1DECB916">
            <w:pPr>
              <w:rPr>
                <w:rFonts w:hint="default" w:cs="宋体"/>
                <w:sz w:val="18"/>
                <w:szCs w:val="18"/>
              </w:rPr>
            </w:pPr>
            <w:r>
              <w:rPr>
                <w:rFonts w:cs="宋体"/>
                <w:sz w:val="18"/>
                <w:szCs w:val="18"/>
              </w:rPr>
              <w:t>挂号所收有关费用对应的"发票号"，若先就诊后一次性结算挂号费用，则在医院并无因"挂号"而实际发生收费</w:t>
            </w:r>
          </w:p>
        </w:tc>
        <w:tc>
          <w:tcPr>
            <w:tcW w:w="425" w:type="pct"/>
            <w:shd w:val="clear" w:color="auto" w:fill="auto"/>
            <w:vAlign w:val="center"/>
          </w:tcPr>
          <w:p w14:paraId="3ECCCB47">
            <w:pPr>
              <w:jc w:val="center"/>
              <w:textAlignment w:val="center"/>
              <w:rPr>
                <w:rFonts w:hint="default" w:cs="宋体"/>
                <w:sz w:val="18"/>
                <w:szCs w:val="18"/>
                <w:lang w:bidi="ar"/>
              </w:rPr>
            </w:pPr>
          </w:p>
        </w:tc>
        <w:tc>
          <w:tcPr>
            <w:tcW w:w="515" w:type="pct"/>
            <w:shd w:val="clear" w:color="auto" w:fill="auto"/>
            <w:vAlign w:val="center"/>
          </w:tcPr>
          <w:p w14:paraId="20BB107E">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46358E70">
            <w:pPr>
              <w:textAlignment w:val="center"/>
              <w:rPr>
                <w:rFonts w:hint="default" w:cs="宋体"/>
                <w:sz w:val="18"/>
                <w:szCs w:val="18"/>
              </w:rPr>
            </w:pPr>
            <w:r>
              <w:rPr>
                <w:rFonts w:cs="宋体"/>
                <w:sz w:val="18"/>
                <w:szCs w:val="18"/>
                <w:lang w:bidi="ar"/>
              </w:rPr>
              <w:t>50</w:t>
            </w:r>
          </w:p>
        </w:tc>
        <w:tc>
          <w:tcPr>
            <w:tcW w:w="668" w:type="pct"/>
            <w:shd w:val="clear" w:color="auto" w:fill="auto"/>
            <w:vAlign w:val="center"/>
          </w:tcPr>
          <w:p w14:paraId="251E3CB9">
            <w:pPr>
              <w:rPr>
                <w:rFonts w:hint="default" w:cs="宋体"/>
                <w:sz w:val="18"/>
                <w:szCs w:val="18"/>
              </w:rPr>
            </w:pPr>
          </w:p>
        </w:tc>
      </w:tr>
      <w:tr w14:paraId="084A6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543961A9">
            <w:pPr>
              <w:jc w:val="both"/>
              <w:textAlignment w:val="center"/>
              <w:rPr>
                <w:rFonts w:hint="default" w:cs="宋体"/>
                <w:sz w:val="18"/>
                <w:szCs w:val="18"/>
              </w:rPr>
            </w:pPr>
            <w:r>
              <w:rPr>
                <w:rFonts w:cs="宋体"/>
                <w:sz w:val="18"/>
                <w:szCs w:val="18"/>
              </w:rPr>
              <w:t>HYRQ</w:t>
            </w:r>
          </w:p>
        </w:tc>
        <w:tc>
          <w:tcPr>
            <w:tcW w:w="798" w:type="pct"/>
            <w:shd w:val="clear" w:color="auto" w:fill="auto"/>
            <w:vAlign w:val="center"/>
          </w:tcPr>
          <w:p w14:paraId="4A1DB61B">
            <w:pPr>
              <w:rPr>
                <w:rFonts w:hint="default" w:cs="宋体"/>
                <w:sz w:val="18"/>
                <w:szCs w:val="18"/>
              </w:rPr>
            </w:pPr>
            <w:r>
              <w:rPr>
                <w:rFonts w:cs="宋体"/>
                <w:sz w:val="18"/>
                <w:szCs w:val="18"/>
              </w:rPr>
              <w:t>号源日期</w:t>
            </w:r>
          </w:p>
        </w:tc>
        <w:tc>
          <w:tcPr>
            <w:tcW w:w="1240" w:type="pct"/>
            <w:shd w:val="clear" w:color="auto" w:fill="auto"/>
            <w:vAlign w:val="center"/>
          </w:tcPr>
          <w:p w14:paraId="3B7ABD72">
            <w:pPr>
              <w:rPr>
                <w:rFonts w:hint="default" w:cs="宋体"/>
                <w:sz w:val="18"/>
                <w:szCs w:val="18"/>
              </w:rPr>
            </w:pPr>
            <w:r>
              <w:rPr>
                <w:rFonts w:cs="宋体"/>
                <w:sz w:val="18"/>
                <w:szCs w:val="18"/>
              </w:rPr>
              <w:t>患者所占号源就诊的公元纪年日期</w:t>
            </w:r>
          </w:p>
        </w:tc>
        <w:tc>
          <w:tcPr>
            <w:tcW w:w="425" w:type="pct"/>
            <w:shd w:val="clear" w:color="auto" w:fill="auto"/>
            <w:vAlign w:val="center"/>
          </w:tcPr>
          <w:p w14:paraId="3F2C68B9">
            <w:pPr>
              <w:jc w:val="center"/>
              <w:textAlignment w:val="center"/>
              <w:rPr>
                <w:rFonts w:hint="default" w:cs="宋体"/>
                <w:sz w:val="18"/>
                <w:szCs w:val="18"/>
                <w:lang w:bidi="ar"/>
              </w:rPr>
            </w:pPr>
          </w:p>
        </w:tc>
        <w:tc>
          <w:tcPr>
            <w:tcW w:w="515" w:type="pct"/>
            <w:shd w:val="clear" w:color="auto" w:fill="auto"/>
            <w:vAlign w:val="center"/>
          </w:tcPr>
          <w:p w14:paraId="4D5087E3">
            <w:pPr>
              <w:jc w:val="center"/>
              <w:textAlignment w:val="center"/>
              <w:rPr>
                <w:rFonts w:hint="default" w:cs="宋体"/>
                <w:sz w:val="18"/>
                <w:szCs w:val="18"/>
              </w:rPr>
            </w:pPr>
            <w:r>
              <w:rPr>
                <w:rFonts w:hint="default" w:cs="宋体"/>
                <w:sz w:val="18"/>
                <w:szCs w:val="18"/>
                <w:lang w:bidi="ar"/>
              </w:rPr>
              <w:t>date</w:t>
            </w:r>
          </w:p>
        </w:tc>
        <w:tc>
          <w:tcPr>
            <w:tcW w:w="485" w:type="pct"/>
            <w:shd w:val="clear" w:color="auto" w:fill="auto"/>
            <w:vAlign w:val="center"/>
          </w:tcPr>
          <w:p w14:paraId="3C802A4E">
            <w:pPr>
              <w:textAlignment w:val="center"/>
              <w:rPr>
                <w:rFonts w:hint="default" w:cs="宋体"/>
                <w:sz w:val="18"/>
                <w:szCs w:val="18"/>
              </w:rPr>
            </w:pPr>
            <w:r>
              <w:rPr>
                <w:rFonts w:cs="宋体"/>
                <w:sz w:val="18"/>
                <w:szCs w:val="18"/>
                <w:lang w:bidi="ar"/>
              </w:rPr>
              <w:t>YYYYMMDD</w:t>
            </w:r>
          </w:p>
        </w:tc>
        <w:tc>
          <w:tcPr>
            <w:tcW w:w="668" w:type="pct"/>
            <w:shd w:val="clear" w:color="auto" w:fill="auto"/>
            <w:vAlign w:val="center"/>
          </w:tcPr>
          <w:p w14:paraId="64C85035">
            <w:pPr>
              <w:rPr>
                <w:rFonts w:hint="default" w:cs="宋体"/>
                <w:sz w:val="18"/>
                <w:szCs w:val="18"/>
              </w:rPr>
            </w:pPr>
          </w:p>
        </w:tc>
      </w:tr>
      <w:tr w14:paraId="5711F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CF63A55">
            <w:pPr>
              <w:jc w:val="both"/>
              <w:textAlignment w:val="center"/>
              <w:rPr>
                <w:rFonts w:hint="default" w:cs="宋体"/>
                <w:sz w:val="18"/>
                <w:szCs w:val="18"/>
              </w:rPr>
            </w:pPr>
            <w:r>
              <w:rPr>
                <w:rFonts w:cs="宋体"/>
                <w:sz w:val="18"/>
                <w:szCs w:val="18"/>
              </w:rPr>
              <w:t>HYID</w:t>
            </w:r>
          </w:p>
        </w:tc>
        <w:tc>
          <w:tcPr>
            <w:tcW w:w="798" w:type="pct"/>
            <w:shd w:val="clear" w:color="auto" w:fill="auto"/>
            <w:vAlign w:val="center"/>
          </w:tcPr>
          <w:p w14:paraId="7A7D7808">
            <w:pPr>
              <w:rPr>
                <w:rFonts w:hint="default" w:cs="宋体"/>
                <w:sz w:val="18"/>
                <w:szCs w:val="18"/>
              </w:rPr>
            </w:pPr>
            <w:r>
              <w:rPr>
                <w:rFonts w:cs="宋体"/>
                <w:sz w:val="18"/>
                <w:szCs w:val="18"/>
              </w:rPr>
              <w:t>号源ID</w:t>
            </w:r>
          </w:p>
        </w:tc>
        <w:tc>
          <w:tcPr>
            <w:tcW w:w="1240" w:type="pct"/>
            <w:shd w:val="clear" w:color="auto" w:fill="auto"/>
            <w:vAlign w:val="center"/>
          </w:tcPr>
          <w:p w14:paraId="50456E29">
            <w:pPr>
              <w:rPr>
                <w:rFonts w:hint="default" w:cs="宋体"/>
                <w:sz w:val="18"/>
                <w:szCs w:val="18"/>
              </w:rPr>
            </w:pPr>
            <w:r>
              <w:rPr>
                <w:rFonts w:cs="宋体"/>
                <w:sz w:val="18"/>
                <w:szCs w:val="18"/>
              </w:rPr>
              <w:t>填写区分每日号源队列的唯一标识</w:t>
            </w:r>
          </w:p>
        </w:tc>
        <w:tc>
          <w:tcPr>
            <w:tcW w:w="425" w:type="pct"/>
            <w:shd w:val="clear" w:color="auto" w:fill="auto"/>
            <w:vAlign w:val="center"/>
          </w:tcPr>
          <w:p w14:paraId="5B8518BF">
            <w:pPr>
              <w:jc w:val="center"/>
              <w:textAlignment w:val="center"/>
              <w:rPr>
                <w:rFonts w:hint="default" w:cs="宋体"/>
                <w:sz w:val="18"/>
                <w:szCs w:val="18"/>
                <w:lang w:bidi="ar"/>
              </w:rPr>
            </w:pPr>
          </w:p>
        </w:tc>
        <w:tc>
          <w:tcPr>
            <w:tcW w:w="515" w:type="pct"/>
            <w:shd w:val="clear" w:color="auto" w:fill="auto"/>
            <w:vAlign w:val="center"/>
          </w:tcPr>
          <w:p w14:paraId="0FB0CA23">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7ED94D0D">
            <w:pPr>
              <w:textAlignment w:val="center"/>
              <w:rPr>
                <w:rFonts w:hint="default" w:cs="宋体"/>
                <w:sz w:val="18"/>
                <w:szCs w:val="18"/>
              </w:rPr>
            </w:pPr>
            <w:r>
              <w:rPr>
                <w:rFonts w:cs="宋体"/>
                <w:sz w:val="18"/>
                <w:szCs w:val="18"/>
                <w:lang w:bidi="ar"/>
              </w:rPr>
              <w:t>62</w:t>
            </w:r>
          </w:p>
        </w:tc>
        <w:tc>
          <w:tcPr>
            <w:tcW w:w="668" w:type="pct"/>
            <w:shd w:val="clear" w:color="auto" w:fill="auto"/>
            <w:vAlign w:val="center"/>
          </w:tcPr>
          <w:p w14:paraId="19C6E355">
            <w:pPr>
              <w:rPr>
                <w:rFonts w:hint="default" w:cs="宋体"/>
                <w:sz w:val="18"/>
                <w:szCs w:val="18"/>
              </w:rPr>
            </w:pPr>
          </w:p>
        </w:tc>
      </w:tr>
      <w:tr w14:paraId="6A8E7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3D821DB">
            <w:pPr>
              <w:jc w:val="both"/>
              <w:textAlignment w:val="center"/>
              <w:rPr>
                <w:rFonts w:hint="default" w:cs="宋体"/>
                <w:sz w:val="18"/>
                <w:szCs w:val="18"/>
              </w:rPr>
            </w:pPr>
            <w:r>
              <w:rPr>
                <w:rFonts w:cs="宋体"/>
                <w:sz w:val="18"/>
                <w:szCs w:val="18"/>
              </w:rPr>
              <w:t>HYSJD_Q</w:t>
            </w:r>
          </w:p>
        </w:tc>
        <w:tc>
          <w:tcPr>
            <w:tcW w:w="798" w:type="pct"/>
            <w:shd w:val="clear" w:color="auto" w:fill="auto"/>
            <w:vAlign w:val="center"/>
          </w:tcPr>
          <w:p w14:paraId="57DCA812">
            <w:pPr>
              <w:rPr>
                <w:rFonts w:hint="default" w:cs="宋体"/>
                <w:sz w:val="18"/>
                <w:szCs w:val="18"/>
              </w:rPr>
            </w:pPr>
            <w:r>
              <w:rPr>
                <w:rFonts w:cs="宋体"/>
                <w:sz w:val="18"/>
                <w:szCs w:val="18"/>
              </w:rPr>
              <w:t>号源时间段_起</w:t>
            </w:r>
          </w:p>
        </w:tc>
        <w:tc>
          <w:tcPr>
            <w:tcW w:w="1240" w:type="pct"/>
            <w:shd w:val="clear" w:color="auto" w:fill="auto"/>
            <w:vAlign w:val="center"/>
          </w:tcPr>
          <w:p w14:paraId="75376781">
            <w:pPr>
              <w:rPr>
                <w:rFonts w:hint="default" w:cs="宋体"/>
                <w:sz w:val="18"/>
                <w:szCs w:val="18"/>
              </w:rPr>
            </w:pPr>
            <w:r>
              <w:rPr>
                <w:rFonts w:cs="宋体"/>
                <w:sz w:val="18"/>
                <w:szCs w:val="18"/>
              </w:rPr>
              <w:t>患者所挂门（急）诊号所对应的时间段开始时间</w:t>
            </w:r>
          </w:p>
        </w:tc>
        <w:tc>
          <w:tcPr>
            <w:tcW w:w="425" w:type="pct"/>
            <w:shd w:val="clear" w:color="auto" w:fill="auto"/>
            <w:vAlign w:val="center"/>
          </w:tcPr>
          <w:p w14:paraId="500D3320">
            <w:pPr>
              <w:jc w:val="center"/>
              <w:textAlignment w:val="center"/>
              <w:rPr>
                <w:rFonts w:hint="default" w:cs="宋体"/>
                <w:sz w:val="18"/>
                <w:szCs w:val="18"/>
                <w:lang w:bidi="ar"/>
              </w:rPr>
            </w:pPr>
          </w:p>
        </w:tc>
        <w:tc>
          <w:tcPr>
            <w:tcW w:w="515" w:type="pct"/>
            <w:shd w:val="clear" w:color="auto" w:fill="auto"/>
            <w:vAlign w:val="center"/>
          </w:tcPr>
          <w:p w14:paraId="111DA716">
            <w:pPr>
              <w:jc w:val="center"/>
              <w:textAlignment w:val="center"/>
              <w:rPr>
                <w:rFonts w:hint="default" w:cs="宋体"/>
                <w:sz w:val="18"/>
                <w:szCs w:val="18"/>
              </w:rPr>
            </w:pPr>
            <w:r>
              <w:rPr>
                <w:rFonts w:cs="宋体"/>
                <w:sz w:val="18"/>
                <w:szCs w:val="18"/>
                <w:lang w:bidi="ar"/>
              </w:rPr>
              <w:t>datetime</w:t>
            </w:r>
          </w:p>
        </w:tc>
        <w:tc>
          <w:tcPr>
            <w:tcW w:w="485" w:type="pct"/>
            <w:shd w:val="clear" w:color="auto" w:fill="auto"/>
            <w:vAlign w:val="center"/>
          </w:tcPr>
          <w:p w14:paraId="4C50D020">
            <w:pPr>
              <w:textAlignment w:val="center"/>
              <w:rPr>
                <w:rFonts w:hint="default" w:cs="宋体"/>
                <w:sz w:val="18"/>
                <w:szCs w:val="18"/>
              </w:rPr>
            </w:pPr>
            <w:r>
              <w:rPr>
                <w:rFonts w:cs="宋体"/>
                <w:sz w:val="18"/>
                <w:szCs w:val="18"/>
                <w:lang w:bidi="ar"/>
              </w:rPr>
              <w:t>YYYYMMDDThhmmss</w:t>
            </w:r>
          </w:p>
        </w:tc>
        <w:tc>
          <w:tcPr>
            <w:tcW w:w="668" w:type="pct"/>
            <w:shd w:val="clear" w:color="auto" w:fill="auto"/>
            <w:vAlign w:val="center"/>
          </w:tcPr>
          <w:p w14:paraId="7E3D33B4">
            <w:pPr>
              <w:rPr>
                <w:rFonts w:hint="default" w:cs="宋体"/>
                <w:sz w:val="18"/>
                <w:szCs w:val="18"/>
              </w:rPr>
            </w:pPr>
          </w:p>
        </w:tc>
      </w:tr>
      <w:tr w14:paraId="49A9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607FE598">
            <w:pPr>
              <w:jc w:val="both"/>
              <w:textAlignment w:val="center"/>
              <w:rPr>
                <w:rFonts w:hint="default" w:cs="宋体"/>
                <w:sz w:val="18"/>
                <w:szCs w:val="18"/>
              </w:rPr>
            </w:pPr>
            <w:r>
              <w:rPr>
                <w:rFonts w:cs="宋体"/>
                <w:sz w:val="18"/>
                <w:szCs w:val="18"/>
              </w:rPr>
              <w:t>HYSJD_Z</w:t>
            </w:r>
          </w:p>
        </w:tc>
        <w:tc>
          <w:tcPr>
            <w:tcW w:w="798" w:type="pct"/>
            <w:shd w:val="clear" w:color="auto" w:fill="auto"/>
            <w:vAlign w:val="center"/>
          </w:tcPr>
          <w:p w14:paraId="789E6DAD">
            <w:pPr>
              <w:rPr>
                <w:rFonts w:hint="default" w:cs="宋体"/>
                <w:sz w:val="18"/>
                <w:szCs w:val="18"/>
              </w:rPr>
            </w:pPr>
            <w:r>
              <w:rPr>
                <w:rFonts w:cs="宋体"/>
                <w:sz w:val="18"/>
                <w:szCs w:val="18"/>
              </w:rPr>
              <w:t>号源时间段_止</w:t>
            </w:r>
          </w:p>
        </w:tc>
        <w:tc>
          <w:tcPr>
            <w:tcW w:w="1240" w:type="pct"/>
            <w:shd w:val="clear" w:color="auto" w:fill="auto"/>
            <w:vAlign w:val="center"/>
          </w:tcPr>
          <w:p w14:paraId="635A483F">
            <w:pPr>
              <w:rPr>
                <w:rFonts w:hint="default" w:cs="宋体"/>
                <w:sz w:val="18"/>
                <w:szCs w:val="18"/>
              </w:rPr>
            </w:pPr>
            <w:r>
              <w:rPr>
                <w:rFonts w:cs="宋体"/>
                <w:sz w:val="18"/>
                <w:szCs w:val="18"/>
              </w:rPr>
              <w:t>患者所挂门（急）诊号所对应的时间段结束时间</w:t>
            </w:r>
          </w:p>
        </w:tc>
        <w:tc>
          <w:tcPr>
            <w:tcW w:w="425" w:type="pct"/>
            <w:shd w:val="clear" w:color="auto" w:fill="auto"/>
            <w:vAlign w:val="center"/>
          </w:tcPr>
          <w:p w14:paraId="20EE94CF">
            <w:pPr>
              <w:jc w:val="center"/>
              <w:textAlignment w:val="center"/>
              <w:rPr>
                <w:rFonts w:hint="default" w:cs="宋体"/>
                <w:sz w:val="18"/>
                <w:szCs w:val="18"/>
                <w:lang w:bidi="ar"/>
              </w:rPr>
            </w:pPr>
          </w:p>
        </w:tc>
        <w:tc>
          <w:tcPr>
            <w:tcW w:w="515" w:type="pct"/>
            <w:shd w:val="clear" w:color="auto" w:fill="auto"/>
            <w:vAlign w:val="center"/>
          </w:tcPr>
          <w:p w14:paraId="5276993B">
            <w:pPr>
              <w:jc w:val="center"/>
              <w:textAlignment w:val="center"/>
              <w:rPr>
                <w:rFonts w:hint="default" w:cs="宋体"/>
                <w:sz w:val="18"/>
                <w:szCs w:val="18"/>
              </w:rPr>
            </w:pPr>
            <w:r>
              <w:rPr>
                <w:rFonts w:cs="宋体"/>
                <w:sz w:val="18"/>
                <w:szCs w:val="18"/>
                <w:lang w:bidi="ar"/>
              </w:rPr>
              <w:t>datetime</w:t>
            </w:r>
          </w:p>
        </w:tc>
        <w:tc>
          <w:tcPr>
            <w:tcW w:w="485" w:type="pct"/>
            <w:shd w:val="clear" w:color="auto" w:fill="auto"/>
            <w:vAlign w:val="center"/>
          </w:tcPr>
          <w:p w14:paraId="174B6F2C">
            <w:pPr>
              <w:textAlignment w:val="center"/>
              <w:rPr>
                <w:rFonts w:hint="default" w:cs="宋体"/>
                <w:sz w:val="18"/>
                <w:szCs w:val="18"/>
              </w:rPr>
            </w:pPr>
            <w:r>
              <w:rPr>
                <w:rFonts w:cs="宋体"/>
                <w:sz w:val="18"/>
                <w:szCs w:val="18"/>
                <w:lang w:bidi="ar"/>
              </w:rPr>
              <w:t>YYYYMMDDThhmmss</w:t>
            </w:r>
          </w:p>
        </w:tc>
        <w:tc>
          <w:tcPr>
            <w:tcW w:w="668" w:type="pct"/>
            <w:shd w:val="clear" w:color="auto" w:fill="auto"/>
            <w:vAlign w:val="center"/>
          </w:tcPr>
          <w:p w14:paraId="4DA3EBCB">
            <w:pPr>
              <w:rPr>
                <w:rFonts w:hint="default" w:cs="宋体"/>
                <w:sz w:val="18"/>
                <w:szCs w:val="18"/>
              </w:rPr>
            </w:pPr>
          </w:p>
        </w:tc>
      </w:tr>
      <w:tr w14:paraId="73E7F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01276AF7">
            <w:pPr>
              <w:jc w:val="both"/>
              <w:textAlignment w:val="center"/>
              <w:rPr>
                <w:rFonts w:hint="default" w:cs="宋体"/>
                <w:sz w:val="18"/>
                <w:szCs w:val="18"/>
              </w:rPr>
            </w:pPr>
            <w:r>
              <w:rPr>
                <w:rFonts w:cs="宋体"/>
                <w:sz w:val="18"/>
                <w:szCs w:val="18"/>
              </w:rPr>
              <w:t>GHFWFDM</w:t>
            </w:r>
          </w:p>
        </w:tc>
        <w:tc>
          <w:tcPr>
            <w:tcW w:w="798" w:type="pct"/>
            <w:shd w:val="clear" w:color="auto" w:fill="auto"/>
            <w:vAlign w:val="center"/>
          </w:tcPr>
          <w:p w14:paraId="5A791F4B">
            <w:pPr>
              <w:rPr>
                <w:rFonts w:hint="default" w:cs="宋体"/>
                <w:sz w:val="18"/>
                <w:szCs w:val="18"/>
              </w:rPr>
            </w:pPr>
            <w:r>
              <w:rPr>
                <w:rFonts w:cs="宋体"/>
                <w:sz w:val="18"/>
                <w:szCs w:val="18"/>
              </w:rPr>
              <w:t>挂号服务方代码</w:t>
            </w:r>
          </w:p>
        </w:tc>
        <w:tc>
          <w:tcPr>
            <w:tcW w:w="1240" w:type="pct"/>
            <w:shd w:val="clear" w:color="auto" w:fill="auto"/>
            <w:vAlign w:val="center"/>
          </w:tcPr>
          <w:p w14:paraId="270591A0">
            <w:pPr>
              <w:rPr>
                <w:rFonts w:hint="default" w:cs="宋体"/>
                <w:sz w:val="18"/>
                <w:szCs w:val="18"/>
              </w:rPr>
            </w:pPr>
            <w:r>
              <w:rPr>
                <w:rFonts w:cs="宋体"/>
                <w:sz w:val="18"/>
                <w:szCs w:val="18"/>
              </w:rPr>
              <w:t>患者挂号使用的服务方类别代码</w:t>
            </w:r>
          </w:p>
        </w:tc>
        <w:tc>
          <w:tcPr>
            <w:tcW w:w="425" w:type="pct"/>
            <w:shd w:val="clear" w:color="auto" w:fill="auto"/>
            <w:vAlign w:val="center"/>
          </w:tcPr>
          <w:p w14:paraId="709D8F44">
            <w:pPr>
              <w:jc w:val="center"/>
              <w:textAlignment w:val="center"/>
              <w:rPr>
                <w:rFonts w:hint="default" w:cs="宋体"/>
                <w:sz w:val="18"/>
                <w:szCs w:val="18"/>
                <w:lang w:bidi="ar"/>
              </w:rPr>
            </w:pPr>
          </w:p>
        </w:tc>
        <w:tc>
          <w:tcPr>
            <w:tcW w:w="515" w:type="pct"/>
            <w:shd w:val="clear" w:color="auto" w:fill="auto"/>
            <w:vAlign w:val="center"/>
          </w:tcPr>
          <w:p w14:paraId="2D22E612">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58E65E08">
            <w:pP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2D526784">
            <w:pPr>
              <w:rPr>
                <w:rFonts w:hint="default" w:cs="宋体"/>
                <w:sz w:val="18"/>
                <w:szCs w:val="18"/>
              </w:rPr>
            </w:pPr>
            <w:r>
              <w:rPr>
                <w:rFonts w:cs="宋体"/>
                <w:sz w:val="18"/>
                <w:szCs w:val="18"/>
              </w:rPr>
              <w:t>HBCV09.00.069</w:t>
            </w:r>
          </w:p>
        </w:tc>
      </w:tr>
      <w:tr w14:paraId="3DEA0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60C1E82D">
            <w:pPr>
              <w:jc w:val="both"/>
              <w:textAlignment w:val="center"/>
              <w:rPr>
                <w:rFonts w:hint="default" w:cs="宋体"/>
                <w:sz w:val="18"/>
                <w:szCs w:val="18"/>
              </w:rPr>
            </w:pPr>
            <w:r>
              <w:rPr>
                <w:rFonts w:cs="宋体"/>
                <w:sz w:val="18"/>
                <w:szCs w:val="18"/>
              </w:rPr>
              <w:t>GHFWFMC</w:t>
            </w:r>
          </w:p>
        </w:tc>
        <w:tc>
          <w:tcPr>
            <w:tcW w:w="798" w:type="pct"/>
            <w:shd w:val="clear" w:color="auto" w:fill="auto"/>
            <w:vAlign w:val="center"/>
          </w:tcPr>
          <w:p w14:paraId="62876126">
            <w:pPr>
              <w:rPr>
                <w:rFonts w:hint="default" w:cs="宋体"/>
                <w:sz w:val="18"/>
                <w:szCs w:val="18"/>
              </w:rPr>
            </w:pPr>
            <w:r>
              <w:rPr>
                <w:rFonts w:cs="宋体"/>
                <w:sz w:val="18"/>
                <w:szCs w:val="18"/>
              </w:rPr>
              <w:t>挂号服务方名称</w:t>
            </w:r>
          </w:p>
        </w:tc>
        <w:tc>
          <w:tcPr>
            <w:tcW w:w="1240" w:type="pct"/>
            <w:shd w:val="clear" w:color="auto" w:fill="auto"/>
            <w:vAlign w:val="center"/>
          </w:tcPr>
          <w:p w14:paraId="0C04AFCB">
            <w:pPr>
              <w:rPr>
                <w:rFonts w:hint="default" w:cs="宋体"/>
                <w:sz w:val="18"/>
                <w:szCs w:val="18"/>
              </w:rPr>
            </w:pPr>
            <w:r>
              <w:rPr>
                <w:rFonts w:cs="宋体"/>
                <w:sz w:val="18"/>
                <w:szCs w:val="18"/>
              </w:rPr>
              <w:t>患者挂号使用的服务方的描述</w:t>
            </w:r>
          </w:p>
        </w:tc>
        <w:tc>
          <w:tcPr>
            <w:tcW w:w="425" w:type="pct"/>
            <w:shd w:val="clear" w:color="auto" w:fill="auto"/>
            <w:vAlign w:val="center"/>
          </w:tcPr>
          <w:p w14:paraId="48610949">
            <w:pPr>
              <w:jc w:val="center"/>
              <w:textAlignment w:val="center"/>
              <w:rPr>
                <w:rFonts w:hint="default" w:cs="宋体"/>
                <w:sz w:val="18"/>
                <w:szCs w:val="18"/>
                <w:lang w:bidi="ar"/>
              </w:rPr>
            </w:pPr>
          </w:p>
        </w:tc>
        <w:tc>
          <w:tcPr>
            <w:tcW w:w="515" w:type="pct"/>
            <w:shd w:val="clear" w:color="auto" w:fill="auto"/>
            <w:vAlign w:val="center"/>
          </w:tcPr>
          <w:p w14:paraId="27C0882C">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41BA2C53">
            <w:pPr>
              <w:textAlignment w:val="center"/>
              <w:rPr>
                <w:rFonts w:hint="default" w:cs="宋体"/>
                <w:sz w:val="18"/>
                <w:szCs w:val="18"/>
              </w:rPr>
            </w:pPr>
            <w:r>
              <w:rPr>
                <w:rFonts w:cs="宋体"/>
                <w:sz w:val="18"/>
                <w:szCs w:val="18"/>
                <w:lang w:bidi="ar"/>
              </w:rPr>
              <w:t>128</w:t>
            </w:r>
          </w:p>
        </w:tc>
        <w:tc>
          <w:tcPr>
            <w:tcW w:w="668" w:type="pct"/>
            <w:shd w:val="clear" w:color="auto" w:fill="auto"/>
            <w:vAlign w:val="center"/>
          </w:tcPr>
          <w:p w14:paraId="6B378288">
            <w:pPr>
              <w:rPr>
                <w:rFonts w:hint="default" w:cs="宋体"/>
                <w:sz w:val="18"/>
                <w:szCs w:val="18"/>
              </w:rPr>
            </w:pPr>
          </w:p>
        </w:tc>
      </w:tr>
      <w:tr w14:paraId="4FA1B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1D403DD7">
            <w:pPr>
              <w:jc w:val="both"/>
              <w:textAlignment w:val="center"/>
              <w:rPr>
                <w:rFonts w:hint="default" w:cs="宋体"/>
                <w:sz w:val="18"/>
                <w:szCs w:val="18"/>
              </w:rPr>
            </w:pPr>
            <w:r>
              <w:rPr>
                <w:rFonts w:cs="宋体"/>
                <w:sz w:val="18"/>
                <w:szCs w:val="18"/>
              </w:rPr>
              <w:t>GHFYLYLB</w:t>
            </w:r>
          </w:p>
        </w:tc>
        <w:tc>
          <w:tcPr>
            <w:tcW w:w="798" w:type="pct"/>
            <w:shd w:val="clear" w:color="auto" w:fill="auto"/>
            <w:vAlign w:val="center"/>
          </w:tcPr>
          <w:p w14:paraId="3CC3813F">
            <w:pPr>
              <w:rPr>
                <w:rFonts w:hint="default" w:cs="宋体"/>
                <w:sz w:val="18"/>
                <w:szCs w:val="18"/>
              </w:rPr>
            </w:pPr>
            <w:r>
              <w:rPr>
                <w:rFonts w:cs="宋体"/>
                <w:sz w:val="18"/>
                <w:szCs w:val="18"/>
              </w:rPr>
              <w:t>挂号费用来源类别</w:t>
            </w:r>
          </w:p>
        </w:tc>
        <w:tc>
          <w:tcPr>
            <w:tcW w:w="1240" w:type="pct"/>
            <w:shd w:val="clear" w:color="auto" w:fill="auto"/>
            <w:vAlign w:val="center"/>
          </w:tcPr>
          <w:p w14:paraId="47A4606D">
            <w:pPr>
              <w:rPr>
                <w:rFonts w:hint="default" w:cs="宋体"/>
                <w:sz w:val="18"/>
                <w:szCs w:val="18"/>
              </w:rPr>
            </w:pPr>
            <w:r>
              <w:rPr>
                <w:rFonts w:cs="宋体"/>
                <w:sz w:val="18"/>
                <w:szCs w:val="18"/>
              </w:rPr>
              <w:t>医疗费用支付方式的类别代码</w:t>
            </w:r>
          </w:p>
        </w:tc>
        <w:tc>
          <w:tcPr>
            <w:tcW w:w="425" w:type="pct"/>
            <w:shd w:val="clear" w:color="auto" w:fill="auto"/>
            <w:vAlign w:val="center"/>
          </w:tcPr>
          <w:p w14:paraId="664B24B8">
            <w:pPr>
              <w:jc w:val="center"/>
              <w:textAlignment w:val="center"/>
              <w:rPr>
                <w:rFonts w:hint="default" w:cs="宋体"/>
                <w:sz w:val="18"/>
                <w:szCs w:val="18"/>
                <w:lang w:bidi="ar"/>
              </w:rPr>
            </w:pPr>
          </w:p>
        </w:tc>
        <w:tc>
          <w:tcPr>
            <w:tcW w:w="515" w:type="pct"/>
            <w:shd w:val="clear" w:color="auto" w:fill="auto"/>
            <w:vAlign w:val="center"/>
          </w:tcPr>
          <w:p w14:paraId="525CAFFA">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2529354B">
            <w:pPr>
              <w:textAlignment w:val="center"/>
              <w:rPr>
                <w:rFonts w:hint="default" w:cs="宋体"/>
                <w:sz w:val="18"/>
                <w:szCs w:val="18"/>
              </w:rPr>
            </w:pPr>
            <w:r>
              <w:rPr>
                <w:rFonts w:cs="宋体"/>
                <w:sz w:val="18"/>
                <w:szCs w:val="18"/>
                <w:lang w:bidi="ar"/>
              </w:rPr>
              <w:t>2</w:t>
            </w:r>
          </w:p>
        </w:tc>
        <w:tc>
          <w:tcPr>
            <w:tcW w:w="668" w:type="pct"/>
            <w:shd w:val="clear" w:color="auto" w:fill="auto"/>
            <w:vAlign w:val="center"/>
          </w:tcPr>
          <w:p w14:paraId="1234A474">
            <w:pPr>
              <w:rPr>
                <w:rFonts w:hint="default" w:cs="宋体"/>
                <w:sz w:val="18"/>
                <w:szCs w:val="18"/>
              </w:rPr>
            </w:pPr>
            <w:r>
              <w:rPr>
                <w:rFonts w:cs="宋体"/>
                <w:sz w:val="18"/>
                <w:szCs w:val="18"/>
              </w:rPr>
              <w:t>CV07.10.003</w:t>
            </w:r>
          </w:p>
        </w:tc>
      </w:tr>
      <w:tr w14:paraId="2F57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C4930FE">
            <w:pPr>
              <w:jc w:val="both"/>
              <w:textAlignment w:val="center"/>
              <w:rPr>
                <w:rFonts w:hint="eastAsia" w:ascii="宋体" w:hAnsi="宋体" w:eastAsia="宋体" w:cs="宋体"/>
                <w:sz w:val="18"/>
                <w:szCs w:val="18"/>
                <w:lang w:val="en-US" w:eastAsia="zh-CN" w:bidi="ar-SA"/>
              </w:rPr>
            </w:pPr>
            <w:r>
              <w:rPr>
                <w:rFonts w:cs="宋体"/>
                <w:sz w:val="18"/>
                <w:szCs w:val="18"/>
              </w:rPr>
              <w:t>GHFYLYLB</w:t>
            </w:r>
            <w:r>
              <w:rPr>
                <w:rFonts w:hint="eastAsia" w:cs="宋体"/>
                <w:sz w:val="18"/>
                <w:szCs w:val="18"/>
                <w:lang w:val="en-US" w:eastAsia="zh-CN" w:bidi="ar"/>
              </w:rPr>
              <w:t>MC</w:t>
            </w:r>
          </w:p>
        </w:tc>
        <w:tc>
          <w:tcPr>
            <w:tcW w:w="798" w:type="pct"/>
            <w:shd w:val="clear" w:color="auto" w:fill="auto"/>
            <w:vAlign w:val="center"/>
          </w:tcPr>
          <w:p w14:paraId="795956A9">
            <w:pPr>
              <w:rPr>
                <w:rFonts w:hint="eastAsia" w:ascii="宋体" w:hAnsi="宋体" w:eastAsia="宋体" w:cs="宋体"/>
                <w:sz w:val="18"/>
                <w:szCs w:val="18"/>
                <w:lang w:val="en-US" w:eastAsia="zh-CN" w:bidi="ar-SA"/>
              </w:rPr>
            </w:pPr>
            <w:r>
              <w:rPr>
                <w:rFonts w:cs="宋体"/>
                <w:sz w:val="18"/>
                <w:szCs w:val="18"/>
              </w:rPr>
              <w:t>挂号费用来源类别</w:t>
            </w:r>
            <w:r>
              <w:rPr>
                <w:rFonts w:hint="eastAsia" w:cs="宋体"/>
                <w:sz w:val="18"/>
                <w:szCs w:val="18"/>
                <w:lang w:val="en-US" w:eastAsia="zh-CN"/>
              </w:rPr>
              <w:t>名称</w:t>
            </w:r>
          </w:p>
        </w:tc>
        <w:tc>
          <w:tcPr>
            <w:tcW w:w="1240" w:type="pct"/>
            <w:shd w:val="clear" w:color="auto" w:fill="auto"/>
            <w:vAlign w:val="center"/>
          </w:tcPr>
          <w:p w14:paraId="1281FC33">
            <w:pPr>
              <w:rPr>
                <w:rFonts w:hint="eastAsia" w:ascii="宋体" w:hAnsi="宋体" w:eastAsia="宋体" w:cs="宋体"/>
                <w:sz w:val="18"/>
                <w:szCs w:val="18"/>
                <w:lang w:val="en-US" w:eastAsia="zh-CN" w:bidi="ar-SA"/>
              </w:rPr>
            </w:pPr>
            <w:r>
              <w:rPr>
                <w:rFonts w:cs="宋体"/>
                <w:sz w:val="18"/>
                <w:szCs w:val="18"/>
              </w:rPr>
              <w:t>医疗费用支付方式的类别</w:t>
            </w:r>
            <w:r>
              <w:rPr>
                <w:rFonts w:hint="eastAsia" w:cs="宋体"/>
                <w:sz w:val="18"/>
                <w:szCs w:val="18"/>
                <w:lang w:val="en-US" w:eastAsia="zh-CN"/>
              </w:rPr>
              <w:t>名称</w:t>
            </w:r>
          </w:p>
        </w:tc>
        <w:tc>
          <w:tcPr>
            <w:tcW w:w="425" w:type="pct"/>
            <w:shd w:val="clear" w:color="auto" w:fill="auto"/>
            <w:vAlign w:val="center"/>
          </w:tcPr>
          <w:p w14:paraId="4504674E">
            <w:pPr>
              <w:jc w:val="center"/>
              <w:textAlignment w:val="center"/>
              <w:rPr>
                <w:rFonts w:hint="default" w:ascii="宋体" w:hAnsi="宋体" w:eastAsia="宋体" w:cs="宋体"/>
                <w:sz w:val="18"/>
                <w:szCs w:val="18"/>
                <w:lang w:val="en-US" w:eastAsia="zh-CN" w:bidi="ar"/>
              </w:rPr>
            </w:pPr>
          </w:p>
        </w:tc>
        <w:tc>
          <w:tcPr>
            <w:tcW w:w="515" w:type="pct"/>
            <w:shd w:val="clear" w:color="auto" w:fill="auto"/>
            <w:vAlign w:val="center"/>
          </w:tcPr>
          <w:p w14:paraId="6C47EC2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5" w:type="pct"/>
            <w:shd w:val="clear" w:color="auto" w:fill="auto"/>
            <w:vAlign w:val="center"/>
          </w:tcPr>
          <w:p w14:paraId="020F4F63">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68" w:type="pct"/>
            <w:shd w:val="clear" w:color="auto" w:fill="auto"/>
            <w:vAlign w:val="center"/>
          </w:tcPr>
          <w:p w14:paraId="5FCA8405">
            <w:pPr>
              <w:rPr>
                <w:rFonts w:hint="default" w:ascii="宋体" w:hAnsi="宋体" w:eastAsia="宋体" w:cs="宋体"/>
                <w:sz w:val="18"/>
                <w:szCs w:val="18"/>
                <w:lang w:val="en-US" w:eastAsia="zh-CN" w:bidi="ar-SA"/>
              </w:rPr>
            </w:pPr>
          </w:p>
        </w:tc>
      </w:tr>
      <w:tr w14:paraId="6ED3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588A35C">
            <w:pPr>
              <w:jc w:val="both"/>
              <w:textAlignment w:val="center"/>
              <w:rPr>
                <w:rFonts w:hint="default" w:cs="宋体"/>
                <w:sz w:val="18"/>
                <w:szCs w:val="18"/>
              </w:rPr>
            </w:pPr>
            <w:r>
              <w:rPr>
                <w:rFonts w:cs="宋体"/>
                <w:sz w:val="18"/>
                <w:szCs w:val="18"/>
              </w:rPr>
              <w:t>ZZDH</w:t>
            </w:r>
          </w:p>
        </w:tc>
        <w:tc>
          <w:tcPr>
            <w:tcW w:w="798" w:type="pct"/>
            <w:shd w:val="clear" w:color="auto" w:fill="auto"/>
            <w:vAlign w:val="center"/>
          </w:tcPr>
          <w:p w14:paraId="753A91A3">
            <w:pPr>
              <w:rPr>
                <w:rFonts w:hint="default" w:cs="宋体"/>
                <w:sz w:val="18"/>
                <w:szCs w:val="18"/>
              </w:rPr>
            </w:pPr>
            <w:r>
              <w:rPr>
                <w:rFonts w:cs="宋体"/>
                <w:sz w:val="18"/>
                <w:szCs w:val="18"/>
              </w:rPr>
              <w:t>转诊单号</w:t>
            </w:r>
          </w:p>
        </w:tc>
        <w:tc>
          <w:tcPr>
            <w:tcW w:w="1240" w:type="pct"/>
            <w:shd w:val="clear" w:color="auto" w:fill="auto"/>
            <w:vAlign w:val="center"/>
          </w:tcPr>
          <w:p w14:paraId="02BFDD15">
            <w:pPr>
              <w:rPr>
                <w:rFonts w:hint="default" w:cs="宋体"/>
                <w:sz w:val="18"/>
                <w:szCs w:val="18"/>
              </w:rPr>
            </w:pPr>
            <w:r>
              <w:rPr>
                <w:rFonts w:cs="宋体"/>
                <w:sz w:val="18"/>
                <w:szCs w:val="18"/>
              </w:rPr>
              <w:t>转出机构使用双向转诊系统，转出时生成的转诊单流水号</w:t>
            </w:r>
          </w:p>
        </w:tc>
        <w:tc>
          <w:tcPr>
            <w:tcW w:w="425" w:type="pct"/>
            <w:shd w:val="clear" w:color="auto" w:fill="auto"/>
            <w:vAlign w:val="center"/>
          </w:tcPr>
          <w:p w14:paraId="4FD4B111">
            <w:pPr>
              <w:jc w:val="center"/>
              <w:textAlignment w:val="center"/>
              <w:rPr>
                <w:rFonts w:hint="default" w:cs="宋体"/>
                <w:sz w:val="18"/>
                <w:szCs w:val="18"/>
                <w:lang w:bidi="ar"/>
              </w:rPr>
            </w:pPr>
          </w:p>
        </w:tc>
        <w:tc>
          <w:tcPr>
            <w:tcW w:w="515" w:type="pct"/>
            <w:shd w:val="clear" w:color="auto" w:fill="auto"/>
            <w:vAlign w:val="center"/>
          </w:tcPr>
          <w:p w14:paraId="7A49C763">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DB85F4D">
            <w:pPr>
              <w:textAlignment w:val="center"/>
              <w:rPr>
                <w:rFonts w:hint="default" w:cs="宋体"/>
                <w:sz w:val="18"/>
                <w:szCs w:val="18"/>
              </w:rPr>
            </w:pPr>
            <w:r>
              <w:rPr>
                <w:rFonts w:cs="宋体"/>
                <w:sz w:val="18"/>
                <w:szCs w:val="18"/>
                <w:lang w:bidi="ar"/>
              </w:rPr>
              <w:t>32</w:t>
            </w:r>
          </w:p>
        </w:tc>
        <w:tc>
          <w:tcPr>
            <w:tcW w:w="668" w:type="pct"/>
            <w:shd w:val="clear" w:color="auto" w:fill="auto"/>
            <w:vAlign w:val="center"/>
          </w:tcPr>
          <w:p w14:paraId="64B0E385">
            <w:pPr>
              <w:rPr>
                <w:rFonts w:hint="default" w:cs="宋体"/>
                <w:sz w:val="18"/>
                <w:szCs w:val="18"/>
              </w:rPr>
            </w:pPr>
          </w:p>
        </w:tc>
      </w:tr>
      <w:tr w14:paraId="6DF85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7577B811">
            <w:pPr>
              <w:jc w:val="both"/>
              <w:textAlignment w:val="center"/>
              <w:rPr>
                <w:rFonts w:hint="default" w:cs="宋体"/>
                <w:sz w:val="18"/>
                <w:szCs w:val="18"/>
              </w:rPr>
            </w:pPr>
            <w:r>
              <w:rPr>
                <w:rFonts w:cs="宋体"/>
                <w:sz w:val="18"/>
                <w:szCs w:val="18"/>
              </w:rPr>
              <w:t>YYBZ</w:t>
            </w:r>
          </w:p>
        </w:tc>
        <w:tc>
          <w:tcPr>
            <w:tcW w:w="798" w:type="pct"/>
            <w:shd w:val="clear" w:color="auto" w:fill="auto"/>
            <w:vAlign w:val="center"/>
          </w:tcPr>
          <w:p w14:paraId="716E4A22">
            <w:pPr>
              <w:rPr>
                <w:rFonts w:hint="default" w:cs="宋体"/>
                <w:sz w:val="18"/>
                <w:szCs w:val="18"/>
              </w:rPr>
            </w:pPr>
            <w:r>
              <w:rPr>
                <w:rFonts w:cs="宋体"/>
                <w:sz w:val="18"/>
                <w:szCs w:val="18"/>
              </w:rPr>
              <w:t>预约标志</w:t>
            </w:r>
          </w:p>
        </w:tc>
        <w:tc>
          <w:tcPr>
            <w:tcW w:w="1240" w:type="pct"/>
            <w:shd w:val="clear" w:color="auto" w:fill="auto"/>
            <w:vAlign w:val="center"/>
          </w:tcPr>
          <w:p w14:paraId="587E672D">
            <w:pPr>
              <w:rPr>
                <w:rFonts w:hint="default" w:cs="宋体"/>
                <w:sz w:val="18"/>
                <w:szCs w:val="18"/>
              </w:rPr>
            </w:pPr>
            <w:r>
              <w:rPr>
                <w:rFonts w:cs="宋体"/>
                <w:sz w:val="18"/>
                <w:szCs w:val="18"/>
              </w:rPr>
              <w:t>就诊前是否参与预约挂号</w:t>
            </w:r>
          </w:p>
        </w:tc>
        <w:tc>
          <w:tcPr>
            <w:tcW w:w="425" w:type="pct"/>
            <w:shd w:val="clear" w:color="auto" w:fill="auto"/>
            <w:vAlign w:val="center"/>
          </w:tcPr>
          <w:p w14:paraId="5DC9B80D">
            <w:pPr>
              <w:jc w:val="center"/>
              <w:textAlignment w:val="center"/>
              <w:rPr>
                <w:rFonts w:hint="default" w:cs="宋体"/>
                <w:sz w:val="18"/>
                <w:szCs w:val="18"/>
                <w:lang w:bidi="ar"/>
              </w:rPr>
            </w:pPr>
            <w:r>
              <w:rPr>
                <w:rFonts w:hint="default" w:cs="宋体"/>
                <w:sz w:val="18"/>
                <w:szCs w:val="18"/>
                <w:lang w:bidi="ar"/>
              </w:rPr>
              <w:t>是</w:t>
            </w:r>
          </w:p>
        </w:tc>
        <w:tc>
          <w:tcPr>
            <w:tcW w:w="515" w:type="pct"/>
            <w:shd w:val="clear" w:color="auto" w:fill="auto"/>
            <w:vAlign w:val="center"/>
          </w:tcPr>
          <w:p w14:paraId="5852717B">
            <w:pPr>
              <w:jc w:val="center"/>
              <w:textAlignment w:val="center"/>
              <w:rPr>
                <w:rFonts w:hint="default" w:cs="宋体"/>
                <w:sz w:val="18"/>
                <w:szCs w:val="18"/>
              </w:rPr>
            </w:pPr>
            <w:r>
              <w:rPr>
                <w:rFonts w:cs="宋体"/>
                <w:sz w:val="18"/>
                <w:szCs w:val="18"/>
                <w:lang w:bidi="ar"/>
              </w:rPr>
              <w:t>varchar</w:t>
            </w:r>
          </w:p>
        </w:tc>
        <w:tc>
          <w:tcPr>
            <w:tcW w:w="485" w:type="pct"/>
            <w:shd w:val="clear" w:color="auto" w:fill="auto"/>
            <w:vAlign w:val="center"/>
          </w:tcPr>
          <w:p w14:paraId="008D5686">
            <w:pPr>
              <w:textAlignment w:val="center"/>
              <w:rPr>
                <w:rFonts w:hint="default" w:cs="宋体"/>
                <w:sz w:val="18"/>
                <w:szCs w:val="18"/>
              </w:rPr>
            </w:pPr>
            <w:r>
              <w:rPr>
                <w:rFonts w:cs="宋体"/>
                <w:sz w:val="18"/>
                <w:szCs w:val="18"/>
                <w:lang w:bidi="ar"/>
              </w:rPr>
              <w:t>1</w:t>
            </w:r>
          </w:p>
        </w:tc>
        <w:tc>
          <w:tcPr>
            <w:tcW w:w="668" w:type="pct"/>
            <w:shd w:val="clear" w:color="auto" w:fill="auto"/>
            <w:vAlign w:val="center"/>
          </w:tcPr>
          <w:p w14:paraId="7947133B">
            <w:pPr>
              <w:rPr>
                <w:rFonts w:hint="default" w:cs="宋体"/>
                <w:sz w:val="18"/>
                <w:szCs w:val="18"/>
              </w:rPr>
            </w:pPr>
            <w:r>
              <w:rPr>
                <w:rFonts w:cs="宋体"/>
                <w:sz w:val="18"/>
                <w:szCs w:val="18"/>
              </w:rPr>
              <w:t>HBCV99.00.001</w:t>
            </w:r>
          </w:p>
        </w:tc>
      </w:tr>
      <w:tr w14:paraId="0BEAC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7AB7F07">
            <w:pPr>
              <w:textAlignment w:val="center"/>
              <w:rPr>
                <w:rFonts w:hint="default" w:cs="宋体"/>
                <w:sz w:val="18"/>
                <w:szCs w:val="18"/>
                <w:lang w:bidi="ar"/>
              </w:rPr>
            </w:pPr>
            <w:r>
              <w:rPr>
                <w:rFonts w:cs="宋体"/>
                <w:sz w:val="18"/>
                <w:szCs w:val="18"/>
                <w:lang w:bidi="ar"/>
              </w:rPr>
              <w:t>CITY_P</w:t>
            </w:r>
          </w:p>
        </w:tc>
        <w:tc>
          <w:tcPr>
            <w:tcW w:w="798" w:type="pct"/>
            <w:shd w:val="clear" w:color="auto" w:fill="auto"/>
            <w:vAlign w:val="center"/>
          </w:tcPr>
          <w:p w14:paraId="644476AE">
            <w:pPr>
              <w:textAlignment w:val="center"/>
              <w:rPr>
                <w:rFonts w:hint="default" w:cs="宋体"/>
                <w:sz w:val="18"/>
                <w:szCs w:val="18"/>
              </w:rPr>
            </w:pPr>
            <w:r>
              <w:rPr>
                <w:rFonts w:cs="宋体"/>
                <w:sz w:val="18"/>
                <w:szCs w:val="18"/>
                <w:lang w:bidi="ar"/>
              </w:rPr>
              <w:t>市州</w:t>
            </w:r>
          </w:p>
        </w:tc>
        <w:tc>
          <w:tcPr>
            <w:tcW w:w="1240" w:type="pct"/>
            <w:shd w:val="clear" w:color="auto" w:fill="auto"/>
            <w:vAlign w:val="center"/>
          </w:tcPr>
          <w:p w14:paraId="7E81F6F6">
            <w:pPr>
              <w:textAlignment w:val="center"/>
              <w:rPr>
                <w:rFonts w:hint="default" w:cs="宋体"/>
                <w:sz w:val="18"/>
                <w:szCs w:val="18"/>
              </w:rPr>
            </w:pPr>
            <w:r>
              <w:rPr>
                <w:rFonts w:cs="宋体"/>
                <w:sz w:val="18"/>
                <w:szCs w:val="18"/>
                <w:lang w:bidi="ar"/>
              </w:rPr>
              <w:t>市州（4位编码）</w:t>
            </w:r>
          </w:p>
        </w:tc>
        <w:tc>
          <w:tcPr>
            <w:tcW w:w="425" w:type="pct"/>
            <w:shd w:val="clear" w:color="auto" w:fill="auto"/>
            <w:vAlign w:val="center"/>
          </w:tcPr>
          <w:p w14:paraId="2D1A2882">
            <w:pPr>
              <w:jc w:val="center"/>
              <w:textAlignment w:val="top"/>
              <w:rPr>
                <w:rFonts w:hint="default" w:cs="宋体"/>
                <w:sz w:val="18"/>
                <w:szCs w:val="18"/>
                <w:lang w:bidi="ar"/>
              </w:rPr>
            </w:pPr>
            <w:r>
              <w:rPr>
                <w:rFonts w:cs="宋体"/>
                <w:sz w:val="18"/>
                <w:szCs w:val="18"/>
                <w:lang w:bidi="ar"/>
              </w:rPr>
              <w:t>是</w:t>
            </w:r>
          </w:p>
        </w:tc>
        <w:tc>
          <w:tcPr>
            <w:tcW w:w="515" w:type="pct"/>
            <w:shd w:val="clear" w:color="auto" w:fill="auto"/>
            <w:vAlign w:val="center"/>
          </w:tcPr>
          <w:p w14:paraId="24D888DC">
            <w:pPr>
              <w:jc w:val="center"/>
              <w:textAlignment w:val="top"/>
              <w:rPr>
                <w:rFonts w:hint="default" w:cs="宋体"/>
                <w:sz w:val="18"/>
                <w:szCs w:val="18"/>
                <w:lang w:bidi="ar"/>
              </w:rPr>
            </w:pPr>
            <w:r>
              <w:rPr>
                <w:rFonts w:cs="宋体"/>
                <w:sz w:val="18"/>
                <w:szCs w:val="18"/>
                <w:lang w:bidi="ar"/>
              </w:rPr>
              <w:t>varchar</w:t>
            </w:r>
          </w:p>
        </w:tc>
        <w:tc>
          <w:tcPr>
            <w:tcW w:w="485" w:type="pct"/>
            <w:shd w:val="clear" w:color="auto" w:fill="auto"/>
            <w:vAlign w:val="center"/>
          </w:tcPr>
          <w:p w14:paraId="3CFE44BC">
            <w:pPr>
              <w:textAlignment w:val="top"/>
              <w:rPr>
                <w:rFonts w:hint="default" w:cs="宋体"/>
                <w:sz w:val="18"/>
                <w:szCs w:val="18"/>
                <w:lang w:bidi="ar"/>
              </w:rPr>
            </w:pPr>
            <w:r>
              <w:rPr>
                <w:rFonts w:cs="宋体"/>
                <w:sz w:val="18"/>
                <w:szCs w:val="18"/>
                <w:lang w:bidi="ar"/>
              </w:rPr>
              <w:t>256</w:t>
            </w:r>
          </w:p>
        </w:tc>
        <w:tc>
          <w:tcPr>
            <w:tcW w:w="668" w:type="pct"/>
            <w:shd w:val="clear" w:color="auto" w:fill="auto"/>
            <w:vAlign w:val="center"/>
          </w:tcPr>
          <w:p w14:paraId="4E17DDA2">
            <w:pPr>
              <w:rPr>
                <w:rFonts w:hint="default" w:cs="宋体"/>
                <w:sz w:val="18"/>
                <w:szCs w:val="18"/>
              </w:rPr>
            </w:pPr>
            <w:r>
              <w:rPr>
                <w:rFonts w:hint="eastAsia" w:cs="宋体"/>
                <w:sz w:val="18"/>
                <w:szCs w:val="18"/>
                <w:lang w:eastAsia="zh-CN"/>
              </w:rPr>
              <w:t>GB/T 2260-2017</w:t>
            </w:r>
          </w:p>
        </w:tc>
      </w:tr>
      <w:tr w14:paraId="319B1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37C2A67E">
            <w:pPr>
              <w:textAlignment w:val="center"/>
              <w:rPr>
                <w:rFonts w:hint="default" w:cs="宋体"/>
                <w:sz w:val="18"/>
                <w:szCs w:val="18"/>
                <w:lang w:bidi="ar"/>
              </w:rPr>
            </w:pPr>
            <w:r>
              <w:rPr>
                <w:rFonts w:cs="宋体"/>
                <w:sz w:val="18"/>
                <w:szCs w:val="18"/>
                <w:lang w:bidi="ar"/>
              </w:rPr>
              <w:t>COUNTRY_P</w:t>
            </w:r>
          </w:p>
        </w:tc>
        <w:tc>
          <w:tcPr>
            <w:tcW w:w="798" w:type="pct"/>
            <w:shd w:val="clear" w:color="auto" w:fill="auto"/>
            <w:vAlign w:val="center"/>
          </w:tcPr>
          <w:p w14:paraId="652025DD">
            <w:pPr>
              <w:textAlignment w:val="center"/>
              <w:rPr>
                <w:rFonts w:hint="default" w:cs="宋体"/>
                <w:sz w:val="18"/>
                <w:szCs w:val="18"/>
              </w:rPr>
            </w:pPr>
            <w:r>
              <w:rPr>
                <w:rFonts w:cs="宋体"/>
                <w:sz w:val="18"/>
                <w:szCs w:val="18"/>
                <w:lang w:bidi="ar"/>
              </w:rPr>
              <w:t>区县</w:t>
            </w:r>
          </w:p>
        </w:tc>
        <w:tc>
          <w:tcPr>
            <w:tcW w:w="1240" w:type="pct"/>
            <w:shd w:val="clear" w:color="auto" w:fill="auto"/>
            <w:vAlign w:val="center"/>
          </w:tcPr>
          <w:p w14:paraId="368E2483">
            <w:pPr>
              <w:textAlignment w:val="center"/>
              <w:rPr>
                <w:rFonts w:hint="default" w:cs="宋体"/>
                <w:sz w:val="18"/>
                <w:szCs w:val="18"/>
              </w:rPr>
            </w:pPr>
            <w:r>
              <w:rPr>
                <w:rFonts w:cs="宋体"/>
                <w:sz w:val="18"/>
                <w:szCs w:val="18"/>
                <w:lang w:bidi="ar"/>
              </w:rPr>
              <w:t>区县（6位编码）</w:t>
            </w:r>
          </w:p>
        </w:tc>
        <w:tc>
          <w:tcPr>
            <w:tcW w:w="425" w:type="pct"/>
            <w:shd w:val="clear" w:color="auto" w:fill="auto"/>
            <w:vAlign w:val="center"/>
          </w:tcPr>
          <w:p w14:paraId="30AF07F7">
            <w:pPr>
              <w:jc w:val="center"/>
              <w:textAlignment w:val="top"/>
              <w:rPr>
                <w:rFonts w:hint="default" w:cs="宋体"/>
                <w:sz w:val="18"/>
                <w:szCs w:val="18"/>
                <w:lang w:bidi="ar"/>
              </w:rPr>
            </w:pPr>
            <w:r>
              <w:rPr>
                <w:rFonts w:cs="宋体"/>
                <w:sz w:val="18"/>
                <w:szCs w:val="18"/>
                <w:lang w:bidi="ar"/>
              </w:rPr>
              <w:t>是</w:t>
            </w:r>
          </w:p>
        </w:tc>
        <w:tc>
          <w:tcPr>
            <w:tcW w:w="515" w:type="pct"/>
            <w:shd w:val="clear" w:color="auto" w:fill="auto"/>
            <w:vAlign w:val="center"/>
          </w:tcPr>
          <w:p w14:paraId="20DA9BF5">
            <w:pPr>
              <w:jc w:val="center"/>
              <w:textAlignment w:val="top"/>
              <w:rPr>
                <w:rFonts w:hint="default" w:cs="宋体"/>
                <w:sz w:val="18"/>
                <w:szCs w:val="18"/>
                <w:lang w:bidi="ar"/>
              </w:rPr>
            </w:pPr>
            <w:r>
              <w:rPr>
                <w:rFonts w:cs="宋体"/>
                <w:sz w:val="18"/>
                <w:szCs w:val="18"/>
                <w:lang w:bidi="ar"/>
              </w:rPr>
              <w:t>varchar</w:t>
            </w:r>
          </w:p>
        </w:tc>
        <w:tc>
          <w:tcPr>
            <w:tcW w:w="485" w:type="pct"/>
            <w:shd w:val="clear" w:color="auto" w:fill="auto"/>
            <w:vAlign w:val="center"/>
          </w:tcPr>
          <w:p w14:paraId="4E589D2F">
            <w:pPr>
              <w:textAlignment w:val="top"/>
              <w:rPr>
                <w:rFonts w:hint="default" w:cs="宋体"/>
                <w:sz w:val="18"/>
                <w:szCs w:val="18"/>
                <w:lang w:bidi="ar"/>
              </w:rPr>
            </w:pPr>
            <w:r>
              <w:rPr>
                <w:rFonts w:cs="宋体"/>
                <w:sz w:val="18"/>
                <w:szCs w:val="18"/>
                <w:lang w:bidi="ar"/>
              </w:rPr>
              <w:t>256</w:t>
            </w:r>
          </w:p>
        </w:tc>
        <w:tc>
          <w:tcPr>
            <w:tcW w:w="668" w:type="pct"/>
            <w:shd w:val="clear" w:color="auto" w:fill="auto"/>
            <w:vAlign w:val="center"/>
          </w:tcPr>
          <w:p w14:paraId="579F6EBA">
            <w:pPr>
              <w:rPr>
                <w:rFonts w:hint="default" w:cs="宋体"/>
                <w:sz w:val="18"/>
                <w:szCs w:val="18"/>
              </w:rPr>
            </w:pPr>
            <w:r>
              <w:rPr>
                <w:rFonts w:hint="eastAsia" w:cs="宋体"/>
                <w:sz w:val="18"/>
                <w:szCs w:val="18"/>
                <w:lang w:eastAsia="zh-CN"/>
              </w:rPr>
              <w:t>GB/T 2260-2017</w:t>
            </w:r>
          </w:p>
        </w:tc>
      </w:tr>
      <w:tr w14:paraId="4EAE8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BC63B8D">
            <w:pPr>
              <w:textAlignment w:val="center"/>
              <w:rPr>
                <w:rFonts w:hint="default" w:cs="宋体"/>
                <w:sz w:val="18"/>
                <w:szCs w:val="18"/>
                <w:lang w:bidi="ar"/>
              </w:rPr>
            </w:pPr>
            <w:r>
              <w:rPr>
                <w:rFonts w:cs="宋体"/>
                <w:sz w:val="18"/>
                <w:szCs w:val="18"/>
                <w:lang w:bidi="ar"/>
              </w:rPr>
              <w:t>EFFECTIVETIME_P</w:t>
            </w:r>
          </w:p>
        </w:tc>
        <w:tc>
          <w:tcPr>
            <w:tcW w:w="798" w:type="pct"/>
            <w:shd w:val="clear" w:color="auto" w:fill="auto"/>
            <w:vAlign w:val="center"/>
          </w:tcPr>
          <w:p w14:paraId="336A39F8">
            <w:pPr>
              <w:textAlignment w:val="center"/>
              <w:rPr>
                <w:rFonts w:hint="default" w:cs="宋体"/>
                <w:sz w:val="18"/>
                <w:szCs w:val="18"/>
                <w:lang w:bidi="ar"/>
              </w:rPr>
            </w:pPr>
            <w:r>
              <w:rPr>
                <w:rFonts w:cs="宋体"/>
                <w:sz w:val="18"/>
                <w:szCs w:val="18"/>
                <w:lang w:bidi="ar"/>
              </w:rPr>
              <w:t>业务生成时间</w:t>
            </w:r>
          </w:p>
        </w:tc>
        <w:tc>
          <w:tcPr>
            <w:tcW w:w="1240" w:type="pct"/>
            <w:shd w:val="clear" w:color="auto" w:fill="auto"/>
            <w:vAlign w:val="center"/>
          </w:tcPr>
          <w:p w14:paraId="3FFA079F">
            <w:pPr>
              <w:textAlignment w:val="center"/>
              <w:rPr>
                <w:rFonts w:hint="default" w:cs="宋体"/>
                <w:sz w:val="18"/>
                <w:szCs w:val="18"/>
                <w:lang w:bidi="ar"/>
              </w:rPr>
            </w:pPr>
            <w:r>
              <w:rPr>
                <w:rFonts w:cs="宋体"/>
                <w:sz w:val="18"/>
                <w:szCs w:val="18"/>
                <w:lang w:bidi="ar"/>
              </w:rPr>
              <w:t>业务生成时间</w:t>
            </w:r>
          </w:p>
        </w:tc>
        <w:tc>
          <w:tcPr>
            <w:tcW w:w="425" w:type="pct"/>
            <w:shd w:val="clear" w:color="auto" w:fill="auto"/>
            <w:vAlign w:val="center"/>
          </w:tcPr>
          <w:p w14:paraId="7E3650F9">
            <w:pPr>
              <w:jc w:val="center"/>
              <w:textAlignment w:val="center"/>
              <w:rPr>
                <w:rFonts w:hint="default" w:cs="宋体"/>
                <w:sz w:val="18"/>
                <w:szCs w:val="18"/>
                <w:lang w:bidi="ar"/>
              </w:rPr>
            </w:pPr>
            <w:r>
              <w:rPr>
                <w:rFonts w:cs="宋体"/>
                <w:sz w:val="18"/>
                <w:szCs w:val="18"/>
                <w:lang w:bidi="ar"/>
              </w:rPr>
              <w:t>是</w:t>
            </w:r>
          </w:p>
        </w:tc>
        <w:tc>
          <w:tcPr>
            <w:tcW w:w="515" w:type="pct"/>
            <w:shd w:val="clear" w:color="auto" w:fill="auto"/>
            <w:vAlign w:val="center"/>
          </w:tcPr>
          <w:p w14:paraId="41A27173">
            <w:pPr>
              <w:jc w:val="center"/>
              <w:textAlignment w:val="center"/>
              <w:rPr>
                <w:rFonts w:hint="default" w:cs="宋体"/>
                <w:sz w:val="18"/>
                <w:szCs w:val="18"/>
                <w:lang w:bidi="ar"/>
              </w:rPr>
            </w:pPr>
            <w:r>
              <w:rPr>
                <w:rFonts w:hint="default" w:cs="宋体"/>
                <w:sz w:val="18"/>
                <w:szCs w:val="18"/>
                <w:lang w:bidi="ar"/>
              </w:rPr>
              <w:t>date</w:t>
            </w:r>
          </w:p>
        </w:tc>
        <w:tc>
          <w:tcPr>
            <w:tcW w:w="485" w:type="pct"/>
            <w:shd w:val="clear" w:color="auto" w:fill="auto"/>
            <w:vAlign w:val="center"/>
          </w:tcPr>
          <w:p w14:paraId="6FDE3606">
            <w:pPr>
              <w:textAlignment w:val="center"/>
              <w:rPr>
                <w:rFonts w:hint="default" w:cs="宋体"/>
                <w:sz w:val="18"/>
                <w:szCs w:val="18"/>
              </w:rPr>
            </w:pPr>
            <w:r>
              <w:rPr>
                <w:rFonts w:cs="宋体"/>
                <w:sz w:val="18"/>
                <w:szCs w:val="18"/>
                <w:lang w:bidi="ar"/>
              </w:rPr>
              <w:t>YYYYMMDD</w:t>
            </w:r>
          </w:p>
        </w:tc>
        <w:tc>
          <w:tcPr>
            <w:tcW w:w="668" w:type="pct"/>
            <w:shd w:val="clear" w:color="auto" w:fill="auto"/>
            <w:vAlign w:val="center"/>
          </w:tcPr>
          <w:p w14:paraId="18B2133E">
            <w:pPr>
              <w:jc w:val="center"/>
              <w:textAlignment w:val="top"/>
              <w:rPr>
                <w:rFonts w:hint="default" w:cs="宋体"/>
                <w:sz w:val="18"/>
                <w:szCs w:val="18"/>
              </w:rPr>
            </w:pPr>
          </w:p>
        </w:tc>
      </w:tr>
      <w:tr w14:paraId="39B6B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2598A80">
            <w:pPr>
              <w:textAlignment w:val="center"/>
              <w:rPr>
                <w:rFonts w:hint="default" w:cs="宋体"/>
                <w:sz w:val="18"/>
                <w:szCs w:val="18"/>
                <w:lang w:bidi="ar"/>
              </w:rPr>
            </w:pPr>
            <w:r>
              <w:rPr>
                <w:rFonts w:cs="宋体"/>
                <w:sz w:val="18"/>
                <w:szCs w:val="18"/>
                <w:lang w:bidi="ar"/>
              </w:rPr>
              <w:t>UPDATEDATE</w:t>
            </w:r>
          </w:p>
        </w:tc>
        <w:tc>
          <w:tcPr>
            <w:tcW w:w="798" w:type="pct"/>
            <w:shd w:val="clear" w:color="auto" w:fill="auto"/>
            <w:vAlign w:val="center"/>
          </w:tcPr>
          <w:p w14:paraId="6668919A">
            <w:pPr>
              <w:textAlignment w:val="center"/>
              <w:rPr>
                <w:rFonts w:hint="default" w:cs="宋体"/>
                <w:sz w:val="18"/>
                <w:szCs w:val="18"/>
                <w:lang w:bidi="ar"/>
              </w:rPr>
            </w:pPr>
            <w:r>
              <w:rPr>
                <w:rFonts w:cs="宋体"/>
                <w:sz w:val="18"/>
                <w:szCs w:val="18"/>
                <w:lang w:bidi="ar"/>
              </w:rPr>
              <w:t>数据上传时间</w:t>
            </w:r>
          </w:p>
        </w:tc>
        <w:tc>
          <w:tcPr>
            <w:tcW w:w="1240" w:type="pct"/>
            <w:shd w:val="clear" w:color="auto" w:fill="auto"/>
            <w:vAlign w:val="center"/>
          </w:tcPr>
          <w:p w14:paraId="181E706B">
            <w:pPr>
              <w:textAlignment w:val="center"/>
              <w:rPr>
                <w:rFonts w:hint="default" w:cs="宋体"/>
                <w:sz w:val="18"/>
                <w:szCs w:val="18"/>
                <w:lang w:bidi="ar"/>
              </w:rPr>
            </w:pPr>
            <w:r>
              <w:rPr>
                <w:rFonts w:cs="宋体"/>
                <w:sz w:val="18"/>
                <w:szCs w:val="18"/>
                <w:lang w:bidi="ar"/>
              </w:rPr>
              <w:t>数据上传时间</w:t>
            </w:r>
          </w:p>
        </w:tc>
        <w:tc>
          <w:tcPr>
            <w:tcW w:w="425" w:type="pct"/>
            <w:shd w:val="clear" w:color="auto" w:fill="auto"/>
            <w:vAlign w:val="center"/>
          </w:tcPr>
          <w:p w14:paraId="704DDFB6">
            <w:pPr>
              <w:jc w:val="center"/>
              <w:textAlignment w:val="center"/>
              <w:rPr>
                <w:rFonts w:hint="default" w:cs="宋体"/>
                <w:sz w:val="18"/>
                <w:szCs w:val="18"/>
                <w:lang w:bidi="ar"/>
              </w:rPr>
            </w:pPr>
            <w:r>
              <w:rPr>
                <w:rFonts w:cs="宋体"/>
                <w:sz w:val="18"/>
                <w:szCs w:val="18"/>
                <w:lang w:bidi="ar"/>
              </w:rPr>
              <w:t>是</w:t>
            </w:r>
          </w:p>
        </w:tc>
        <w:tc>
          <w:tcPr>
            <w:tcW w:w="515" w:type="pct"/>
            <w:shd w:val="clear" w:color="auto" w:fill="auto"/>
            <w:vAlign w:val="center"/>
          </w:tcPr>
          <w:p w14:paraId="286A24DE">
            <w:pPr>
              <w:jc w:val="center"/>
              <w:textAlignment w:val="center"/>
              <w:rPr>
                <w:rFonts w:hint="default" w:cs="宋体"/>
                <w:sz w:val="18"/>
                <w:szCs w:val="18"/>
                <w:lang w:bidi="ar"/>
              </w:rPr>
            </w:pPr>
            <w:r>
              <w:rPr>
                <w:rFonts w:cs="宋体"/>
                <w:sz w:val="18"/>
                <w:szCs w:val="18"/>
                <w:lang w:bidi="ar"/>
              </w:rPr>
              <w:t>datetime</w:t>
            </w:r>
          </w:p>
        </w:tc>
        <w:tc>
          <w:tcPr>
            <w:tcW w:w="485" w:type="pct"/>
            <w:shd w:val="clear" w:color="auto" w:fill="auto"/>
            <w:vAlign w:val="center"/>
          </w:tcPr>
          <w:p w14:paraId="49EFCB0B">
            <w:pPr>
              <w:textAlignment w:val="center"/>
              <w:rPr>
                <w:rFonts w:hint="default" w:cs="宋体"/>
                <w:sz w:val="18"/>
                <w:szCs w:val="18"/>
              </w:rPr>
            </w:pPr>
            <w:r>
              <w:rPr>
                <w:rFonts w:cs="宋体"/>
                <w:sz w:val="18"/>
                <w:szCs w:val="18"/>
                <w:lang w:bidi="ar"/>
              </w:rPr>
              <w:t>YYYYMMDDThhmmss</w:t>
            </w:r>
          </w:p>
        </w:tc>
        <w:tc>
          <w:tcPr>
            <w:tcW w:w="668" w:type="pct"/>
            <w:shd w:val="clear" w:color="auto" w:fill="auto"/>
            <w:vAlign w:val="center"/>
          </w:tcPr>
          <w:p w14:paraId="1F001BDA">
            <w:pPr>
              <w:jc w:val="center"/>
              <w:textAlignment w:val="top"/>
              <w:rPr>
                <w:rFonts w:hint="default" w:cs="宋体"/>
                <w:sz w:val="18"/>
                <w:szCs w:val="18"/>
              </w:rPr>
            </w:pPr>
          </w:p>
        </w:tc>
      </w:tr>
      <w:tr w14:paraId="3D245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2E350D38">
            <w:pPr>
              <w:textAlignment w:val="center"/>
              <w:rPr>
                <w:rFonts w:hint="default" w:cs="宋体"/>
                <w:sz w:val="18"/>
                <w:szCs w:val="18"/>
                <w:lang w:bidi="ar"/>
              </w:rPr>
            </w:pPr>
            <w:r>
              <w:rPr>
                <w:rFonts w:cs="宋体"/>
                <w:sz w:val="18"/>
                <w:szCs w:val="18"/>
                <w:lang w:bidi="ar"/>
              </w:rPr>
              <w:t>UPLOADTIME_P</w:t>
            </w:r>
          </w:p>
        </w:tc>
        <w:tc>
          <w:tcPr>
            <w:tcW w:w="798" w:type="pct"/>
            <w:shd w:val="clear" w:color="auto" w:fill="auto"/>
            <w:vAlign w:val="center"/>
          </w:tcPr>
          <w:p w14:paraId="0E0037EF">
            <w:pPr>
              <w:textAlignment w:val="center"/>
              <w:rPr>
                <w:rFonts w:hint="default" w:cs="宋体"/>
                <w:sz w:val="18"/>
                <w:szCs w:val="18"/>
                <w:lang w:bidi="ar"/>
              </w:rPr>
            </w:pPr>
            <w:r>
              <w:rPr>
                <w:rFonts w:cs="宋体"/>
                <w:sz w:val="18"/>
                <w:szCs w:val="18"/>
                <w:lang w:bidi="ar"/>
              </w:rPr>
              <w:t>回写时间</w:t>
            </w:r>
          </w:p>
        </w:tc>
        <w:tc>
          <w:tcPr>
            <w:tcW w:w="1240" w:type="pct"/>
            <w:shd w:val="clear" w:color="auto" w:fill="auto"/>
            <w:vAlign w:val="center"/>
          </w:tcPr>
          <w:p w14:paraId="29D29ECD">
            <w:pPr>
              <w:textAlignment w:val="center"/>
              <w:rPr>
                <w:rFonts w:hint="default" w:cs="宋体"/>
                <w:sz w:val="18"/>
                <w:szCs w:val="18"/>
                <w:lang w:bidi="ar"/>
              </w:rPr>
            </w:pPr>
            <w:r>
              <w:rPr>
                <w:rFonts w:cs="宋体"/>
                <w:sz w:val="18"/>
                <w:szCs w:val="18"/>
                <w:lang w:bidi="ar"/>
              </w:rPr>
              <w:t>上级机构数据取走回写时间</w:t>
            </w:r>
          </w:p>
        </w:tc>
        <w:tc>
          <w:tcPr>
            <w:tcW w:w="425" w:type="pct"/>
            <w:shd w:val="clear" w:color="auto" w:fill="auto"/>
            <w:vAlign w:val="center"/>
          </w:tcPr>
          <w:p w14:paraId="0CF0D76C">
            <w:pPr>
              <w:jc w:val="center"/>
              <w:textAlignment w:val="center"/>
              <w:rPr>
                <w:rFonts w:hint="default" w:cs="宋体"/>
                <w:sz w:val="18"/>
                <w:szCs w:val="18"/>
                <w:lang w:bidi="ar"/>
              </w:rPr>
            </w:pPr>
          </w:p>
        </w:tc>
        <w:tc>
          <w:tcPr>
            <w:tcW w:w="515" w:type="pct"/>
            <w:shd w:val="clear" w:color="auto" w:fill="auto"/>
            <w:vAlign w:val="center"/>
          </w:tcPr>
          <w:p w14:paraId="238E1BBB">
            <w:pPr>
              <w:jc w:val="center"/>
              <w:textAlignment w:val="center"/>
              <w:rPr>
                <w:rFonts w:hint="default" w:cs="宋体"/>
                <w:sz w:val="18"/>
                <w:szCs w:val="18"/>
              </w:rPr>
            </w:pPr>
            <w:r>
              <w:rPr>
                <w:rFonts w:cs="宋体"/>
                <w:sz w:val="18"/>
                <w:szCs w:val="18"/>
                <w:lang w:bidi="ar"/>
              </w:rPr>
              <w:t>datetime</w:t>
            </w:r>
          </w:p>
        </w:tc>
        <w:tc>
          <w:tcPr>
            <w:tcW w:w="485" w:type="pct"/>
            <w:shd w:val="clear" w:color="auto" w:fill="auto"/>
            <w:vAlign w:val="center"/>
          </w:tcPr>
          <w:p w14:paraId="26A9981A">
            <w:pPr>
              <w:textAlignment w:val="center"/>
              <w:rPr>
                <w:rFonts w:hint="default" w:cs="宋体"/>
                <w:sz w:val="18"/>
                <w:szCs w:val="18"/>
              </w:rPr>
            </w:pPr>
            <w:r>
              <w:rPr>
                <w:rFonts w:cs="宋体"/>
                <w:sz w:val="18"/>
                <w:szCs w:val="18"/>
                <w:lang w:bidi="ar"/>
              </w:rPr>
              <w:t>YYYYMMDDThhmmss</w:t>
            </w:r>
          </w:p>
        </w:tc>
        <w:tc>
          <w:tcPr>
            <w:tcW w:w="668" w:type="pct"/>
            <w:shd w:val="clear" w:color="auto" w:fill="auto"/>
            <w:vAlign w:val="center"/>
          </w:tcPr>
          <w:p w14:paraId="6A0C8F45">
            <w:pPr>
              <w:jc w:val="center"/>
              <w:textAlignment w:val="top"/>
              <w:rPr>
                <w:rFonts w:hint="default" w:cs="宋体"/>
                <w:sz w:val="18"/>
                <w:szCs w:val="18"/>
              </w:rPr>
            </w:pPr>
          </w:p>
        </w:tc>
      </w:tr>
      <w:tr w14:paraId="7D052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44F9A44B">
            <w:pPr>
              <w:textAlignment w:val="center"/>
              <w:rPr>
                <w:rFonts w:hint="default" w:cs="宋体"/>
                <w:sz w:val="18"/>
                <w:szCs w:val="18"/>
                <w:lang w:bidi="ar"/>
              </w:rPr>
            </w:pPr>
            <w:r>
              <w:rPr>
                <w:rFonts w:cs="宋体"/>
                <w:sz w:val="18"/>
                <w:szCs w:val="18"/>
                <w:lang w:bidi="ar"/>
              </w:rPr>
              <w:t>CHECKID</w:t>
            </w:r>
          </w:p>
        </w:tc>
        <w:tc>
          <w:tcPr>
            <w:tcW w:w="798" w:type="pct"/>
            <w:shd w:val="clear" w:color="auto" w:fill="auto"/>
            <w:vAlign w:val="center"/>
          </w:tcPr>
          <w:p w14:paraId="5A560D86">
            <w:pPr>
              <w:textAlignment w:val="center"/>
              <w:rPr>
                <w:rFonts w:hint="default" w:cs="宋体"/>
                <w:sz w:val="18"/>
                <w:szCs w:val="18"/>
                <w:lang w:bidi="ar"/>
              </w:rPr>
            </w:pPr>
            <w:r>
              <w:rPr>
                <w:rFonts w:cs="宋体"/>
                <w:sz w:val="18"/>
                <w:szCs w:val="18"/>
                <w:lang w:bidi="ar"/>
              </w:rPr>
              <w:t>质控规则编码</w:t>
            </w:r>
          </w:p>
        </w:tc>
        <w:tc>
          <w:tcPr>
            <w:tcW w:w="1240" w:type="pct"/>
            <w:shd w:val="clear" w:color="auto" w:fill="auto"/>
            <w:vAlign w:val="center"/>
          </w:tcPr>
          <w:p w14:paraId="3C788D51">
            <w:pPr>
              <w:textAlignment w:val="center"/>
              <w:rPr>
                <w:rFonts w:hint="default" w:cs="宋体"/>
                <w:sz w:val="18"/>
                <w:szCs w:val="18"/>
                <w:lang w:bidi="ar"/>
              </w:rPr>
            </w:pPr>
            <w:r>
              <w:rPr>
                <w:rFonts w:cs="宋体"/>
                <w:sz w:val="18"/>
                <w:szCs w:val="18"/>
                <w:lang w:bidi="ar"/>
              </w:rPr>
              <w:t>质控规则编码</w:t>
            </w:r>
          </w:p>
        </w:tc>
        <w:tc>
          <w:tcPr>
            <w:tcW w:w="425" w:type="pct"/>
            <w:shd w:val="clear" w:color="auto" w:fill="auto"/>
            <w:vAlign w:val="center"/>
          </w:tcPr>
          <w:p w14:paraId="1EE6B65B">
            <w:pPr>
              <w:jc w:val="center"/>
              <w:textAlignment w:val="center"/>
              <w:rPr>
                <w:rFonts w:hint="default" w:cs="宋体"/>
                <w:sz w:val="18"/>
                <w:szCs w:val="18"/>
                <w:lang w:bidi="ar"/>
              </w:rPr>
            </w:pPr>
          </w:p>
        </w:tc>
        <w:tc>
          <w:tcPr>
            <w:tcW w:w="515" w:type="pct"/>
            <w:shd w:val="clear" w:color="auto" w:fill="auto"/>
            <w:vAlign w:val="center"/>
          </w:tcPr>
          <w:p w14:paraId="1126CBB4">
            <w:pPr>
              <w:jc w:val="center"/>
              <w:textAlignment w:val="center"/>
              <w:rPr>
                <w:rFonts w:hint="default" w:cs="宋体"/>
                <w:sz w:val="18"/>
                <w:szCs w:val="18"/>
                <w:lang w:bidi="ar"/>
              </w:rPr>
            </w:pPr>
            <w:r>
              <w:rPr>
                <w:rFonts w:cs="宋体"/>
                <w:sz w:val="18"/>
                <w:szCs w:val="18"/>
                <w:lang w:bidi="ar"/>
              </w:rPr>
              <w:t>varchar</w:t>
            </w:r>
          </w:p>
        </w:tc>
        <w:tc>
          <w:tcPr>
            <w:tcW w:w="485" w:type="pct"/>
            <w:shd w:val="clear" w:color="auto" w:fill="auto"/>
            <w:vAlign w:val="center"/>
          </w:tcPr>
          <w:p w14:paraId="0862A821">
            <w:pPr>
              <w:textAlignment w:val="center"/>
              <w:rPr>
                <w:rFonts w:hint="default" w:cs="宋体"/>
                <w:sz w:val="18"/>
                <w:szCs w:val="18"/>
                <w:lang w:bidi="ar"/>
              </w:rPr>
            </w:pPr>
            <w:r>
              <w:rPr>
                <w:rFonts w:cs="宋体"/>
                <w:sz w:val="18"/>
                <w:szCs w:val="18"/>
                <w:lang w:bidi="ar"/>
              </w:rPr>
              <w:t>500</w:t>
            </w:r>
          </w:p>
        </w:tc>
        <w:tc>
          <w:tcPr>
            <w:tcW w:w="668" w:type="pct"/>
            <w:shd w:val="clear" w:color="auto" w:fill="auto"/>
            <w:vAlign w:val="center"/>
          </w:tcPr>
          <w:p w14:paraId="0CF884DB">
            <w:pPr>
              <w:jc w:val="both"/>
              <w:textAlignment w:val="top"/>
              <w:rPr>
                <w:rFonts w:hint="default" w:cs="宋体"/>
                <w:sz w:val="18"/>
                <w:szCs w:val="18"/>
              </w:rPr>
            </w:pPr>
            <w:r>
              <w:rPr>
                <w:rFonts w:cs="宋体"/>
                <w:sz w:val="18"/>
                <w:szCs w:val="18"/>
              </w:rPr>
              <w:t>HBCV09.00.246</w:t>
            </w:r>
          </w:p>
        </w:tc>
      </w:tr>
      <w:tr w14:paraId="694B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864" w:type="pct"/>
            <w:shd w:val="clear" w:color="auto" w:fill="auto"/>
            <w:vAlign w:val="center"/>
          </w:tcPr>
          <w:p w14:paraId="7B103949">
            <w:pPr>
              <w:textAlignment w:val="center"/>
              <w:rPr>
                <w:rFonts w:cs="宋体"/>
                <w:sz w:val="18"/>
                <w:szCs w:val="18"/>
                <w:lang w:bidi="ar"/>
              </w:rPr>
            </w:pPr>
            <w:bookmarkStart w:id="135" w:name="_Toc6701"/>
            <w:r>
              <w:rPr>
                <w:rFonts w:cs="宋体"/>
                <w:sz w:val="18"/>
                <w:szCs w:val="18"/>
              </w:rPr>
              <w:t>表关联关系</w:t>
            </w:r>
          </w:p>
        </w:tc>
        <w:tc>
          <w:tcPr>
            <w:tcW w:w="4135" w:type="pct"/>
            <w:gridSpan w:val="6"/>
            <w:shd w:val="clear" w:color="auto" w:fill="auto"/>
            <w:vAlign w:val="center"/>
          </w:tcPr>
          <w:p w14:paraId="47C64DD3">
            <w:pPr>
              <w:spacing w:line="360" w:lineRule="auto"/>
              <w:textAlignment w:val="top"/>
              <w:rPr>
                <w:rFonts w:hint="default" w:cs="宋体"/>
                <w:sz w:val="18"/>
                <w:szCs w:val="18"/>
              </w:rPr>
            </w:pPr>
            <w:r>
              <w:rPr>
                <w:rFonts w:cs="宋体"/>
                <w:sz w:val="18"/>
                <w:szCs w:val="18"/>
              </w:rPr>
              <w:t>主键：机构编码+挂号流水号</w:t>
            </w:r>
          </w:p>
          <w:p w14:paraId="58389826">
            <w:pPr>
              <w:tabs>
                <w:tab w:val="left" w:pos="1786"/>
              </w:tabs>
              <w:textAlignment w:val="top"/>
              <w:rPr>
                <w:rFonts w:cs="宋体"/>
                <w:sz w:val="18"/>
                <w:szCs w:val="18"/>
              </w:rPr>
            </w:pPr>
            <w:r>
              <w:rPr>
                <w:rFonts w:cs="宋体"/>
                <w:sz w:val="18"/>
                <w:szCs w:val="18"/>
              </w:rPr>
              <w:t>关联主键：机构编码+就诊流水号与“门急诊就诊记录”机构编码+就诊流水号关联</w:t>
            </w:r>
          </w:p>
        </w:tc>
      </w:tr>
    </w:tbl>
    <w:p w14:paraId="673C483E">
      <w:pPr>
        <w:rPr>
          <w:rFonts w:hint="default" w:cs="宋体"/>
          <w:b/>
          <w:bCs/>
          <w:sz w:val="18"/>
          <w:szCs w:val="18"/>
        </w:rPr>
      </w:pPr>
    </w:p>
    <w:bookmarkEnd w:id="135"/>
    <w:p w14:paraId="075AA39A">
      <w:pPr>
        <w:autoSpaceDE w:val="0"/>
        <w:spacing w:before="163" w:beforeLines="50" w:after="163" w:afterLines="50" w:line="360" w:lineRule="auto"/>
        <w:jc w:val="center"/>
        <w:outlineLvl w:val="4"/>
        <w:rPr>
          <w:rFonts w:hint="default" w:cs="宋体"/>
          <w:b/>
          <w:bCs/>
          <w:sz w:val="18"/>
          <w:szCs w:val="18"/>
        </w:rPr>
      </w:pPr>
      <w:bookmarkStart w:id="136" w:name="_Toc22217"/>
      <w:r>
        <w:rPr>
          <w:rFonts w:cs="宋体"/>
          <w:b/>
          <w:bCs/>
          <w:sz w:val="18"/>
          <w:szCs w:val="18"/>
        </w:rPr>
        <w:t>表3</w:t>
      </w:r>
      <w:r>
        <w:rPr>
          <w:rFonts w:hint="default" w:cs="宋体"/>
          <w:b/>
          <w:bCs/>
          <w:sz w:val="18"/>
          <w:szCs w:val="18"/>
        </w:rPr>
        <w:t xml:space="preserve"> </w:t>
      </w:r>
      <w:r>
        <w:rPr>
          <w:rFonts w:cs="宋体"/>
          <w:b/>
          <w:bCs/>
          <w:sz w:val="18"/>
          <w:szCs w:val="18"/>
        </w:rPr>
        <w:t>门急诊病历</w:t>
      </w:r>
      <w:bookmarkEnd w:id="136"/>
      <w:r>
        <w:rPr>
          <w:rFonts w:cs="宋体"/>
          <w:b/>
          <w:bCs/>
          <w:sz w:val="18"/>
          <w:szCs w:val="18"/>
        </w:rPr>
        <w:t>（</w:t>
      </w:r>
      <w:r>
        <w:rPr>
          <w:rFonts w:hint="default" w:cs="宋体"/>
          <w:b/>
          <w:bCs/>
          <w:sz w:val="18"/>
          <w:szCs w:val="18"/>
        </w:rPr>
        <w:t>OPT_EMR_DOC）</w:t>
      </w:r>
    </w:p>
    <w:tbl>
      <w:tblPr>
        <w:tblStyle w:val="46"/>
        <w:tblW w:w="5000"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3"/>
        <w:gridCol w:w="1193"/>
        <w:gridCol w:w="2201"/>
        <w:gridCol w:w="818"/>
        <w:gridCol w:w="861"/>
        <w:gridCol w:w="881"/>
        <w:gridCol w:w="1191"/>
      </w:tblGrid>
      <w:tr w14:paraId="3EC30D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5"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67D6961A">
            <w:pPr>
              <w:jc w:val="center"/>
              <w:rPr>
                <w:rFonts w:hint="default" w:cs="宋体"/>
                <w:b/>
                <w:sz w:val="18"/>
                <w:szCs w:val="18"/>
              </w:rPr>
            </w:pPr>
            <w:r>
              <w:rPr>
                <w:rFonts w:cs="宋体"/>
                <w:b/>
                <w:bCs/>
                <w:sz w:val="18"/>
                <w:szCs w:val="18"/>
                <w:lang w:bidi="ar"/>
              </w:rPr>
              <w:t>数据项列名</w:t>
            </w:r>
          </w:p>
        </w:tc>
        <w:tc>
          <w:tcPr>
            <w:tcW w:w="715" w:type="pct"/>
            <w:tcBorders>
              <w:top w:val="single" w:color="000000" w:sz="6" w:space="0"/>
              <w:left w:val="nil"/>
              <w:bottom w:val="single" w:color="000000" w:sz="6" w:space="0"/>
              <w:right w:val="single" w:color="000000" w:sz="6" w:space="0"/>
            </w:tcBorders>
            <w:shd w:val="clear" w:color="auto" w:fill="C7C7C7"/>
            <w:vAlign w:val="center"/>
          </w:tcPr>
          <w:p w14:paraId="17980189">
            <w:pPr>
              <w:jc w:val="center"/>
              <w:rPr>
                <w:rFonts w:hint="default" w:cs="宋体"/>
                <w:b/>
                <w:sz w:val="18"/>
                <w:szCs w:val="18"/>
              </w:rPr>
            </w:pPr>
            <w:r>
              <w:rPr>
                <w:rFonts w:cs="宋体"/>
                <w:b/>
                <w:bCs/>
                <w:sz w:val="18"/>
                <w:szCs w:val="18"/>
                <w:lang w:bidi="ar"/>
              </w:rPr>
              <w:t>数据项中文名称</w:t>
            </w:r>
          </w:p>
        </w:tc>
        <w:tc>
          <w:tcPr>
            <w:tcW w:w="1319" w:type="pct"/>
            <w:tcBorders>
              <w:top w:val="single" w:color="000000" w:sz="6" w:space="0"/>
              <w:left w:val="nil"/>
              <w:bottom w:val="single" w:color="000000" w:sz="6" w:space="0"/>
              <w:right w:val="single" w:color="000000" w:sz="6" w:space="0"/>
            </w:tcBorders>
            <w:shd w:val="clear" w:color="auto" w:fill="C7C7C7"/>
            <w:vAlign w:val="center"/>
          </w:tcPr>
          <w:p w14:paraId="24967B5C">
            <w:pPr>
              <w:jc w:val="center"/>
              <w:rPr>
                <w:rFonts w:hint="default" w:cs="宋体"/>
                <w:b/>
                <w:sz w:val="18"/>
                <w:szCs w:val="18"/>
              </w:rPr>
            </w:pPr>
            <w:r>
              <w:rPr>
                <w:rFonts w:cs="宋体"/>
                <w:b/>
                <w:bCs/>
                <w:sz w:val="18"/>
                <w:szCs w:val="18"/>
                <w:lang w:bidi="ar"/>
              </w:rPr>
              <w:t>定义</w:t>
            </w:r>
          </w:p>
        </w:tc>
        <w:tc>
          <w:tcPr>
            <w:tcW w:w="490" w:type="pct"/>
            <w:tcBorders>
              <w:top w:val="single" w:color="000000" w:sz="6" w:space="0"/>
              <w:left w:val="nil"/>
              <w:bottom w:val="single" w:color="000000" w:sz="6" w:space="0"/>
              <w:right w:val="single" w:color="000000" w:sz="6" w:space="0"/>
            </w:tcBorders>
            <w:shd w:val="clear" w:color="auto" w:fill="C7C7C7"/>
            <w:vAlign w:val="center"/>
          </w:tcPr>
          <w:p w14:paraId="0E37F8B2">
            <w:pPr>
              <w:jc w:val="center"/>
              <w:rPr>
                <w:rFonts w:hint="default" w:cs="宋体"/>
                <w:b/>
                <w:sz w:val="18"/>
                <w:szCs w:val="18"/>
              </w:rPr>
            </w:pPr>
            <w:r>
              <w:rPr>
                <w:rFonts w:cs="宋体"/>
                <w:b/>
                <w:bCs/>
                <w:sz w:val="18"/>
                <w:szCs w:val="18"/>
                <w:lang w:bidi="ar"/>
              </w:rPr>
              <w:t>是否必填</w:t>
            </w:r>
          </w:p>
        </w:tc>
        <w:tc>
          <w:tcPr>
            <w:tcW w:w="516" w:type="pct"/>
            <w:tcBorders>
              <w:top w:val="single" w:color="000000" w:sz="6" w:space="0"/>
              <w:left w:val="nil"/>
              <w:bottom w:val="single" w:color="000000" w:sz="6" w:space="0"/>
              <w:right w:val="single" w:color="000000" w:sz="6" w:space="0"/>
            </w:tcBorders>
            <w:shd w:val="clear" w:color="auto" w:fill="C7C7C7"/>
            <w:vAlign w:val="center"/>
          </w:tcPr>
          <w:p w14:paraId="5BD1DFF6">
            <w:pPr>
              <w:jc w:val="center"/>
              <w:rPr>
                <w:rFonts w:hint="default" w:cs="宋体"/>
                <w:b/>
                <w:sz w:val="18"/>
                <w:szCs w:val="18"/>
              </w:rPr>
            </w:pPr>
            <w:r>
              <w:rPr>
                <w:rFonts w:cs="宋体"/>
                <w:b/>
                <w:bCs/>
                <w:sz w:val="18"/>
                <w:szCs w:val="18"/>
                <w:lang w:bidi="ar"/>
              </w:rPr>
              <w:t>数据类型</w:t>
            </w:r>
          </w:p>
        </w:tc>
        <w:tc>
          <w:tcPr>
            <w:tcW w:w="528" w:type="pct"/>
            <w:tcBorders>
              <w:top w:val="single" w:color="000000" w:sz="6" w:space="0"/>
              <w:left w:val="nil"/>
              <w:bottom w:val="single" w:color="000000" w:sz="6" w:space="0"/>
              <w:right w:val="single" w:color="000000" w:sz="6" w:space="0"/>
            </w:tcBorders>
            <w:shd w:val="clear" w:color="auto" w:fill="C7C7C7"/>
            <w:vAlign w:val="center"/>
          </w:tcPr>
          <w:p w14:paraId="2585CF63">
            <w:pPr>
              <w:jc w:val="center"/>
              <w:rPr>
                <w:rFonts w:hint="default" w:cs="宋体"/>
                <w:b/>
                <w:sz w:val="18"/>
                <w:szCs w:val="18"/>
              </w:rPr>
            </w:pPr>
            <w:r>
              <w:rPr>
                <w:rFonts w:cs="宋体"/>
                <w:b/>
                <w:bCs/>
                <w:sz w:val="18"/>
                <w:szCs w:val="18"/>
                <w:lang w:bidi="ar"/>
              </w:rPr>
              <w:t>数据长度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3DF05C1F">
            <w:pPr>
              <w:jc w:val="center"/>
              <w:rPr>
                <w:rFonts w:hint="default" w:cs="宋体"/>
                <w:b/>
                <w:sz w:val="18"/>
                <w:szCs w:val="18"/>
              </w:rPr>
            </w:pPr>
            <w:r>
              <w:rPr>
                <w:rFonts w:cs="宋体"/>
                <w:b/>
                <w:bCs/>
                <w:sz w:val="18"/>
                <w:szCs w:val="18"/>
                <w:lang w:bidi="ar"/>
              </w:rPr>
              <w:t>数据元允许值</w:t>
            </w:r>
          </w:p>
        </w:tc>
      </w:tr>
      <w:tr w14:paraId="335236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9945040">
            <w:pPr>
              <w:textAlignment w:val="top"/>
              <w:rPr>
                <w:rFonts w:hint="default" w:cs="宋体"/>
                <w:sz w:val="18"/>
                <w:szCs w:val="18"/>
                <w:lang w:bidi="ar"/>
              </w:rPr>
            </w:pPr>
            <w:r>
              <w:rPr>
                <w:rFonts w:cs="宋体"/>
                <w:sz w:val="18"/>
                <w:szCs w:val="18"/>
                <w:lang w:bidi="ar"/>
              </w:rPr>
              <w:t>HID</w:t>
            </w:r>
          </w:p>
        </w:tc>
        <w:tc>
          <w:tcPr>
            <w:tcW w:w="715" w:type="pct"/>
            <w:tcBorders>
              <w:top w:val="single" w:color="000000" w:sz="6" w:space="0"/>
              <w:left w:val="nil"/>
              <w:bottom w:val="single" w:color="000000" w:sz="6" w:space="0"/>
              <w:right w:val="single" w:color="000000" w:sz="6" w:space="0"/>
            </w:tcBorders>
            <w:vAlign w:val="center"/>
          </w:tcPr>
          <w:p w14:paraId="3CEA007C">
            <w:pPr>
              <w:textAlignment w:val="top"/>
              <w:rPr>
                <w:rFonts w:hint="default" w:cs="宋体"/>
                <w:sz w:val="18"/>
                <w:szCs w:val="18"/>
              </w:rPr>
            </w:pPr>
            <w:r>
              <w:rPr>
                <w:rFonts w:cs="宋体"/>
                <w:sz w:val="18"/>
                <w:szCs w:val="18"/>
                <w:lang w:bidi="ar"/>
              </w:rPr>
              <w:t>表主键</w:t>
            </w:r>
          </w:p>
        </w:tc>
        <w:tc>
          <w:tcPr>
            <w:tcW w:w="1319" w:type="pct"/>
            <w:tcBorders>
              <w:top w:val="single" w:color="000000" w:sz="6" w:space="0"/>
              <w:left w:val="nil"/>
              <w:bottom w:val="single" w:color="000000" w:sz="6" w:space="0"/>
              <w:right w:val="single" w:color="000000" w:sz="6" w:space="0"/>
            </w:tcBorders>
            <w:vAlign w:val="center"/>
          </w:tcPr>
          <w:p w14:paraId="1FD705E9">
            <w:pPr>
              <w:textAlignment w:val="top"/>
              <w:rPr>
                <w:rFonts w:hint="default" w:cs="宋体"/>
                <w:sz w:val="18"/>
                <w:szCs w:val="18"/>
              </w:rPr>
            </w:pPr>
            <w:r>
              <w:rPr>
                <w:rFonts w:cs="宋体"/>
                <w:sz w:val="18"/>
                <w:szCs w:val="18"/>
                <w:lang w:bidi="ar"/>
              </w:rPr>
              <w:t>表主键，自增长，自动生成，不需上传</w:t>
            </w:r>
          </w:p>
        </w:tc>
        <w:tc>
          <w:tcPr>
            <w:tcW w:w="490" w:type="pct"/>
            <w:tcBorders>
              <w:top w:val="single" w:color="000000" w:sz="6" w:space="0"/>
              <w:left w:val="nil"/>
              <w:bottom w:val="single" w:color="000000" w:sz="6" w:space="0"/>
              <w:right w:val="single" w:color="000000" w:sz="6" w:space="0"/>
            </w:tcBorders>
            <w:vAlign w:val="center"/>
          </w:tcPr>
          <w:p w14:paraId="3060270F">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545C5BFC">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AD1E4B6">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6FA0E00">
            <w:pPr>
              <w:rPr>
                <w:rFonts w:hint="default" w:cs="宋体"/>
                <w:sz w:val="18"/>
                <w:szCs w:val="18"/>
              </w:rPr>
            </w:pPr>
          </w:p>
        </w:tc>
      </w:tr>
      <w:tr w14:paraId="2CA6EB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6F81F086">
            <w:pPr>
              <w:textAlignment w:val="top"/>
              <w:rPr>
                <w:rFonts w:hint="default" w:cs="宋体"/>
                <w:sz w:val="18"/>
                <w:szCs w:val="18"/>
                <w:lang w:bidi="ar"/>
              </w:rPr>
            </w:pPr>
            <w:r>
              <w:rPr>
                <w:rFonts w:cs="宋体"/>
                <w:sz w:val="18"/>
                <w:szCs w:val="18"/>
                <w:lang w:bidi="ar"/>
              </w:rPr>
              <w:t>PATIENTID</w:t>
            </w:r>
          </w:p>
        </w:tc>
        <w:tc>
          <w:tcPr>
            <w:tcW w:w="715" w:type="pct"/>
            <w:tcBorders>
              <w:top w:val="single" w:color="000000" w:sz="6" w:space="0"/>
              <w:left w:val="nil"/>
              <w:bottom w:val="single" w:color="000000" w:sz="6" w:space="0"/>
              <w:right w:val="single" w:color="000000" w:sz="6" w:space="0"/>
            </w:tcBorders>
            <w:vAlign w:val="center"/>
          </w:tcPr>
          <w:p w14:paraId="42B8CC67">
            <w:pPr>
              <w:textAlignment w:val="top"/>
              <w:rPr>
                <w:rFonts w:hint="default" w:cs="宋体"/>
                <w:sz w:val="18"/>
                <w:szCs w:val="18"/>
              </w:rPr>
            </w:pPr>
            <w:r>
              <w:rPr>
                <w:rFonts w:cs="宋体"/>
                <w:sz w:val="18"/>
                <w:szCs w:val="18"/>
                <w:lang w:bidi="ar"/>
              </w:rPr>
              <w:t>病人ID，患者院内唯一标识号</w:t>
            </w:r>
          </w:p>
        </w:tc>
        <w:tc>
          <w:tcPr>
            <w:tcW w:w="1319" w:type="pct"/>
            <w:tcBorders>
              <w:top w:val="single" w:color="000000" w:sz="6" w:space="0"/>
              <w:left w:val="nil"/>
              <w:bottom w:val="single" w:color="000000" w:sz="6" w:space="0"/>
              <w:right w:val="single" w:color="000000" w:sz="6" w:space="0"/>
            </w:tcBorders>
            <w:vAlign w:val="center"/>
          </w:tcPr>
          <w:p w14:paraId="4AFA045C">
            <w:pPr>
              <w:textAlignment w:val="top"/>
              <w:rPr>
                <w:rFonts w:hint="default" w:cs="宋体"/>
                <w:sz w:val="18"/>
                <w:szCs w:val="18"/>
              </w:rPr>
            </w:pPr>
            <w:r>
              <w:rPr>
                <w:rFonts w:cs="宋体"/>
                <w:sz w:val="18"/>
                <w:szCs w:val="18"/>
                <w:lang w:bidi="ar"/>
              </w:rPr>
              <w:t>患者院内唯一标识号</w:t>
            </w:r>
          </w:p>
        </w:tc>
        <w:tc>
          <w:tcPr>
            <w:tcW w:w="490" w:type="pct"/>
            <w:tcBorders>
              <w:top w:val="single" w:color="000000" w:sz="6" w:space="0"/>
              <w:left w:val="nil"/>
              <w:bottom w:val="single" w:color="000000" w:sz="6" w:space="0"/>
              <w:right w:val="single" w:color="000000" w:sz="6" w:space="0"/>
            </w:tcBorders>
            <w:vAlign w:val="center"/>
          </w:tcPr>
          <w:p w14:paraId="129E5CCF">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90A3CB0">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16670FF">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D17087F">
            <w:pPr>
              <w:rPr>
                <w:rFonts w:hint="default" w:cs="宋体"/>
                <w:sz w:val="18"/>
                <w:szCs w:val="18"/>
              </w:rPr>
            </w:pPr>
          </w:p>
        </w:tc>
      </w:tr>
      <w:tr w14:paraId="578B6D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3B29DE1">
            <w:pPr>
              <w:textAlignment w:val="top"/>
              <w:rPr>
                <w:rFonts w:hint="default" w:cs="宋体"/>
                <w:sz w:val="18"/>
                <w:szCs w:val="18"/>
                <w:lang w:bidi="ar"/>
              </w:rPr>
            </w:pPr>
            <w:r>
              <w:rPr>
                <w:rFonts w:cs="宋体"/>
                <w:sz w:val="18"/>
                <w:szCs w:val="18"/>
                <w:lang w:bidi="ar"/>
              </w:rPr>
              <w:t>ORGANIZATIONNANME</w:t>
            </w:r>
          </w:p>
        </w:tc>
        <w:tc>
          <w:tcPr>
            <w:tcW w:w="715" w:type="pct"/>
            <w:tcBorders>
              <w:top w:val="single" w:color="000000" w:sz="6" w:space="0"/>
              <w:left w:val="nil"/>
              <w:bottom w:val="single" w:color="000000" w:sz="6" w:space="0"/>
              <w:right w:val="single" w:color="000000" w:sz="6" w:space="0"/>
            </w:tcBorders>
            <w:vAlign w:val="center"/>
          </w:tcPr>
          <w:p w14:paraId="6FBB042E">
            <w:pPr>
              <w:textAlignment w:val="top"/>
              <w:rPr>
                <w:rFonts w:hint="default" w:cs="宋体"/>
                <w:sz w:val="18"/>
                <w:szCs w:val="18"/>
                <w:lang w:bidi="ar"/>
              </w:rPr>
            </w:pPr>
            <w:r>
              <w:rPr>
                <w:rFonts w:cs="宋体"/>
                <w:sz w:val="18"/>
                <w:szCs w:val="18"/>
                <w:lang w:bidi="ar"/>
              </w:rPr>
              <w:t>机构名称</w:t>
            </w:r>
          </w:p>
        </w:tc>
        <w:tc>
          <w:tcPr>
            <w:tcW w:w="1319" w:type="pct"/>
            <w:tcBorders>
              <w:top w:val="single" w:color="000000" w:sz="6" w:space="0"/>
              <w:left w:val="nil"/>
              <w:bottom w:val="single" w:color="000000" w:sz="6" w:space="0"/>
              <w:right w:val="single" w:color="000000" w:sz="6" w:space="0"/>
            </w:tcBorders>
            <w:vAlign w:val="center"/>
          </w:tcPr>
          <w:p w14:paraId="74D1E3D6">
            <w:pPr>
              <w:textAlignment w:val="top"/>
              <w:rPr>
                <w:rFonts w:hint="default" w:cs="宋体"/>
                <w:sz w:val="18"/>
                <w:szCs w:val="18"/>
                <w:lang w:bidi="ar"/>
              </w:rPr>
            </w:pPr>
            <w:r>
              <w:rPr>
                <w:rFonts w:cs="宋体"/>
                <w:sz w:val="18"/>
                <w:szCs w:val="18"/>
                <w:lang w:bidi="ar"/>
              </w:rPr>
              <w:t>机构名称（标准机构名称）</w:t>
            </w:r>
          </w:p>
        </w:tc>
        <w:tc>
          <w:tcPr>
            <w:tcW w:w="490" w:type="pct"/>
            <w:tcBorders>
              <w:top w:val="single" w:color="000000" w:sz="6" w:space="0"/>
              <w:left w:val="nil"/>
              <w:bottom w:val="single" w:color="000000" w:sz="6" w:space="0"/>
              <w:right w:val="single" w:color="000000" w:sz="6" w:space="0"/>
            </w:tcBorders>
            <w:vAlign w:val="center"/>
          </w:tcPr>
          <w:p w14:paraId="66D74AAE">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6E448847">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16B5B9A2">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73C08FE3">
            <w:pPr>
              <w:textAlignment w:val="top"/>
              <w:rPr>
                <w:rFonts w:hint="default" w:cs="宋体"/>
                <w:sz w:val="18"/>
                <w:szCs w:val="18"/>
              </w:rPr>
            </w:pPr>
          </w:p>
        </w:tc>
      </w:tr>
      <w:tr w14:paraId="5C177B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26A94AD2">
            <w:pPr>
              <w:textAlignment w:val="top"/>
              <w:rPr>
                <w:rFonts w:hint="default" w:cs="宋体"/>
                <w:sz w:val="18"/>
                <w:szCs w:val="18"/>
                <w:lang w:bidi="ar"/>
              </w:rPr>
            </w:pPr>
            <w:r>
              <w:rPr>
                <w:rFonts w:cs="宋体"/>
                <w:sz w:val="18"/>
                <w:szCs w:val="18"/>
                <w:lang w:bidi="ar"/>
              </w:rPr>
              <w:t>ORGANIZATIONCODE</w:t>
            </w:r>
          </w:p>
        </w:tc>
        <w:tc>
          <w:tcPr>
            <w:tcW w:w="715" w:type="pct"/>
            <w:tcBorders>
              <w:top w:val="single" w:color="000000" w:sz="6" w:space="0"/>
              <w:left w:val="nil"/>
              <w:bottom w:val="single" w:color="000000" w:sz="6" w:space="0"/>
              <w:right w:val="single" w:color="000000" w:sz="6" w:space="0"/>
            </w:tcBorders>
            <w:vAlign w:val="center"/>
          </w:tcPr>
          <w:p w14:paraId="016897B7">
            <w:pPr>
              <w:textAlignment w:val="top"/>
              <w:rPr>
                <w:rFonts w:hint="default" w:cs="宋体"/>
                <w:sz w:val="18"/>
                <w:szCs w:val="18"/>
                <w:lang w:bidi="ar"/>
              </w:rPr>
            </w:pPr>
            <w:r>
              <w:rPr>
                <w:rFonts w:cs="宋体"/>
                <w:sz w:val="18"/>
                <w:szCs w:val="18"/>
                <w:lang w:bidi="ar"/>
              </w:rPr>
              <w:t>机构编码</w:t>
            </w:r>
          </w:p>
        </w:tc>
        <w:tc>
          <w:tcPr>
            <w:tcW w:w="1319" w:type="pct"/>
            <w:tcBorders>
              <w:top w:val="single" w:color="000000" w:sz="6" w:space="0"/>
              <w:left w:val="nil"/>
              <w:bottom w:val="single" w:color="000000" w:sz="6" w:space="0"/>
              <w:right w:val="single" w:color="000000" w:sz="6" w:space="0"/>
            </w:tcBorders>
            <w:vAlign w:val="center"/>
          </w:tcPr>
          <w:p w14:paraId="5D6ED376">
            <w:pPr>
              <w:textAlignment w:val="top"/>
              <w:rPr>
                <w:rFonts w:hint="default" w:cs="宋体"/>
                <w:sz w:val="18"/>
                <w:szCs w:val="18"/>
                <w:lang w:bidi="ar"/>
              </w:rPr>
            </w:pPr>
            <w:r>
              <w:rPr>
                <w:rFonts w:cs="宋体"/>
                <w:sz w:val="18"/>
                <w:szCs w:val="18"/>
                <w:lang w:bidi="ar"/>
              </w:rPr>
              <w:t>机构编码（标准机构编码）</w:t>
            </w:r>
          </w:p>
        </w:tc>
        <w:tc>
          <w:tcPr>
            <w:tcW w:w="490" w:type="pct"/>
            <w:tcBorders>
              <w:top w:val="single" w:color="000000" w:sz="6" w:space="0"/>
              <w:left w:val="nil"/>
              <w:bottom w:val="single" w:color="000000" w:sz="6" w:space="0"/>
              <w:right w:val="single" w:color="000000" w:sz="6" w:space="0"/>
            </w:tcBorders>
            <w:vAlign w:val="center"/>
          </w:tcPr>
          <w:p w14:paraId="18A12036">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6522BF02">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FD00B7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67F54D0F">
            <w:pP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66EE3A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20D7C8C4">
            <w:pPr>
              <w:textAlignment w:val="top"/>
              <w:rPr>
                <w:rFonts w:hint="default" w:cs="宋体"/>
                <w:sz w:val="18"/>
                <w:szCs w:val="18"/>
                <w:lang w:bidi="ar"/>
              </w:rPr>
            </w:pPr>
            <w:r>
              <w:rPr>
                <w:rFonts w:cs="宋体"/>
                <w:sz w:val="18"/>
                <w:szCs w:val="18"/>
                <w:lang w:bidi="ar"/>
              </w:rPr>
              <w:t>HOSPITALCODE</w:t>
            </w:r>
          </w:p>
        </w:tc>
        <w:tc>
          <w:tcPr>
            <w:tcW w:w="715" w:type="pct"/>
            <w:tcBorders>
              <w:top w:val="single" w:color="000000" w:sz="6" w:space="0"/>
              <w:left w:val="nil"/>
              <w:bottom w:val="single" w:color="000000" w:sz="6" w:space="0"/>
              <w:right w:val="single" w:color="000000" w:sz="6" w:space="0"/>
            </w:tcBorders>
            <w:vAlign w:val="center"/>
          </w:tcPr>
          <w:p w14:paraId="0CD2EA84">
            <w:pPr>
              <w:textAlignment w:val="top"/>
              <w:rPr>
                <w:rFonts w:hint="default" w:cs="宋体"/>
                <w:sz w:val="18"/>
                <w:szCs w:val="18"/>
                <w:lang w:bidi="ar"/>
              </w:rPr>
            </w:pPr>
            <w:r>
              <w:rPr>
                <w:rFonts w:cs="宋体"/>
                <w:sz w:val="18"/>
                <w:szCs w:val="18"/>
                <w:lang w:bidi="ar"/>
              </w:rPr>
              <w:t>医院院区编码</w:t>
            </w:r>
          </w:p>
        </w:tc>
        <w:tc>
          <w:tcPr>
            <w:tcW w:w="1319" w:type="pct"/>
            <w:tcBorders>
              <w:top w:val="single" w:color="000000" w:sz="6" w:space="0"/>
              <w:left w:val="nil"/>
              <w:bottom w:val="single" w:color="000000" w:sz="6" w:space="0"/>
              <w:right w:val="single" w:color="000000" w:sz="6" w:space="0"/>
            </w:tcBorders>
            <w:vAlign w:val="center"/>
          </w:tcPr>
          <w:p w14:paraId="663C5DE7">
            <w:pPr>
              <w:textAlignment w:val="top"/>
              <w:rPr>
                <w:rFonts w:hint="default" w:cs="宋体"/>
                <w:sz w:val="18"/>
                <w:szCs w:val="18"/>
                <w:lang w:bidi="ar"/>
              </w:rPr>
            </w:pPr>
            <w:r>
              <w:rPr>
                <w:rFonts w:cs="宋体"/>
                <w:sz w:val="18"/>
                <w:szCs w:val="18"/>
                <w:lang w:bidi="ar"/>
              </w:rPr>
              <w:t>自行区分，如果无分院，与机构编码一致</w:t>
            </w:r>
          </w:p>
        </w:tc>
        <w:tc>
          <w:tcPr>
            <w:tcW w:w="490" w:type="pct"/>
            <w:tcBorders>
              <w:top w:val="single" w:color="000000" w:sz="6" w:space="0"/>
              <w:left w:val="nil"/>
              <w:bottom w:val="single" w:color="000000" w:sz="6" w:space="0"/>
              <w:right w:val="single" w:color="000000" w:sz="6" w:space="0"/>
            </w:tcBorders>
            <w:vAlign w:val="center"/>
          </w:tcPr>
          <w:p w14:paraId="5B71E311">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5B65D858">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1D9D974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47ADBA87">
            <w:pPr>
              <w:jc w:val="center"/>
              <w:textAlignment w:val="top"/>
              <w:rPr>
                <w:rFonts w:hint="default" w:cs="宋体"/>
                <w:sz w:val="18"/>
                <w:szCs w:val="18"/>
              </w:rPr>
            </w:pPr>
          </w:p>
        </w:tc>
      </w:tr>
      <w:tr w14:paraId="364F0C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4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1422505">
            <w:pPr>
              <w:textAlignment w:val="center"/>
              <w:rPr>
                <w:rFonts w:hint="default" w:cs="宋体"/>
                <w:sz w:val="18"/>
                <w:szCs w:val="18"/>
              </w:rPr>
            </w:pPr>
            <w:r>
              <w:rPr>
                <w:rFonts w:cs="宋体"/>
                <w:sz w:val="18"/>
                <w:szCs w:val="18"/>
              </w:rPr>
              <w:t>BLSXLSH</w:t>
            </w:r>
          </w:p>
        </w:tc>
        <w:tc>
          <w:tcPr>
            <w:tcW w:w="715" w:type="pct"/>
            <w:tcBorders>
              <w:top w:val="single" w:color="000000" w:sz="6" w:space="0"/>
              <w:left w:val="nil"/>
              <w:bottom w:val="single" w:color="000000" w:sz="6" w:space="0"/>
              <w:right w:val="single" w:color="000000" w:sz="6" w:space="0"/>
            </w:tcBorders>
            <w:vAlign w:val="center"/>
          </w:tcPr>
          <w:p w14:paraId="2748C16C">
            <w:pPr>
              <w:textAlignment w:val="top"/>
              <w:rPr>
                <w:rFonts w:hint="default" w:cs="宋体"/>
                <w:sz w:val="18"/>
                <w:szCs w:val="18"/>
                <w:lang w:bidi="ar"/>
              </w:rPr>
            </w:pPr>
            <w:r>
              <w:rPr>
                <w:rFonts w:cs="宋体"/>
                <w:sz w:val="18"/>
                <w:szCs w:val="18"/>
                <w:lang w:bidi="ar"/>
              </w:rPr>
              <w:t>病历书写流水号</w:t>
            </w:r>
          </w:p>
        </w:tc>
        <w:tc>
          <w:tcPr>
            <w:tcW w:w="1319" w:type="pct"/>
            <w:tcBorders>
              <w:top w:val="single" w:color="000000" w:sz="6" w:space="0"/>
              <w:left w:val="nil"/>
              <w:bottom w:val="single" w:color="000000" w:sz="6" w:space="0"/>
              <w:right w:val="single" w:color="000000" w:sz="6" w:space="0"/>
            </w:tcBorders>
            <w:vAlign w:val="center"/>
          </w:tcPr>
          <w:p w14:paraId="1C6A4829">
            <w:pPr>
              <w:textAlignment w:val="top"/>
              <w:rPr>
                <w:rFonts w:hint="default" w:cs="宋体"/>
                <w:sz w:val="18"/>
                <w:szCs w:val="18"/>
                <w:lang w:bidi="ar"/>
              </w:rPr>
            </w:pPr>
            <w:r>
              <w:rPr>
                <w:rFonts w:cs="宋体"/>
                <w:sz w:val="18"/>
                <w:szCs w:val="18"/>
                <w:lang w:bidi="ar"/>
              </w:rPr>
              <w:t>病历书写流水号</w:t>
            </w:r>
          </w:p>
        </w:tc>
        <w:tc>
          <w:tcPr>
            <w:tcW w:w="490" w:type="pct"/>
            <w:tcBorders>
              <w:top w:val="single" w:color="000000" w:sz="6" w:space="0"/>
              <w:left w:val="nil"/>
              <w:bottom w:val="single" w:color="000000" w:sz="6" w:space="0"/>
              <w:right w:val="single" w:color="000000" w:sz="6" w:space="0"/>
            </w:tcBorders>
            <w:vAlign w:val="center"/>
          </w:tcPr>
          <w:p w14:paraId="232AB346">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5A86CBF5">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3814AD46">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0754FEF">
            <w:pPr>
              <w:rPr>
                <w:rFonts w:hint="default" w:cs="宋体"/>
                <w:sz w:val="18"/>
                <w:szCs w:val="18"/>
              </w:rPr>
            </w:pPr>
          </w:p>
        </w:tc>
      </w:tr>
      <w:tr w14:paraId="31F56C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06A82435">
            <w:pPr>
              <w:jc w:val="both"/>
              <w:textAlignment w:val="center"/>
              <w:rPr>
                <w:rFonts w:hint="default" w:cs="宋体"/>
                <w:sz w:val="18"/>
                <w:szCs w:val="18"/>
              </w:rPr>
            </w:pPr>
            <w:bookmarkStart w:id="137" w:name="OLE_LINK2"/>
            <w:r>
              <w:rPr>
                <w:rFonts w:cs="宋体"/>
                <w:bCs/>
                <w:sz w:val="18"/>
                <w:szCs w:val="18"/>
              </w:rPr>
              <w:t>JZLSH</w:t>
            </w:r>
            <w:bookmarkEnd w:id="137"/>
          </w:p>
        </w:tc>
        <w:tc>
          <w:tcPr>
            <w:tcW w:w="715" w:type="pct"/>
            <w:tcBorders>
              <w:top w:val="single" w:color="000000" w:sz="6" w:space="0"/>
              <w:left w:val="nil"/>
              <w:bottom w:val="single" w:color="000000" w:sz="6" w:space="0"/>
              <w:right w:val="single" w:color="000000" w:sz="6" w:space="0"/>
            </w:tcBorders>
            <w:vAlign w:val="center"/>
          </w:tcPr>
          <w:p w14:paraId="4C51FD82">
            <w:pPr>
              <w:rPr>
                <w:rFonts w:hint="default" w:cs="宋体"/>
                <w:sz w:val="18"/>
                <w:szCs w:val="18"/>
                <w:lang w:bidi="ar"/>
              </w:rPr>
            </w:pPr>
            <w:r>
              <w:rPr>
                <w:rFonts w:cs="宋体"/>
                <w:sz w:val="18"/>
                <w:szCs w:val="18"/>
              </w:rPr>
              <w:t>就诊流水号</w:t>
            </w:r>
          </w:p>
        </w:tc>
        <w:tc>
          <w:tcPr>
            <w:tcW w:w="1319" w:type="pct"/>
            <w:tcBorders>
              <w:top w:val="single" w:color="000000" w:sz="6" w:space="0"/>
              <w:left w:val="nil"/>
              <w:bottom w:val="single" w:color="000000" w:sz="6" w:space="0"/>
              <w:right w:val="single" w:color="000000" w:sz="6" w:space="0"/>
            </w:tcBorders>
            <w:vAlign w:val="center"/>
          </w:tcPr>
          <w:p w14:paraId="625ABB1C">
            <w:pPr>
              <w:rPr>
                <w:rFonts w:hint="default" w:cs="宋体"/>
                <w:sz w:val="18"/>
                <w:szCs w:val="18"/>
                <w:lang w:bidi="ar"/>
              </w:rPr>
            </w:pPr>
            <w:r>
              <w:rPr>
                <w:rFonts w:cs="宋体"/>
                <w:sz w:val="18"/>
                <w:szCs w:val="18"/>
              </w:rPr>
              <w:t>医院门诊/住院顺序号，医疗机构内部唯一编号</w:t>
            </w:r>
          </w:p>
        </w:tc>
        <w:tc>
          <w:tcPr>
            <w:tcW w:w="490" w:type="pct"/>
            <w:tcBorders>
              <w:top w:val="single" w:color="000000" w:sz="6" w:space="0"/>
              <w:left w:val="nil"/>
              <w:bottom w:val="single" w:color="000000" w:sz="6" w:space="0"/>
              <w:right w:val="single" w:color="000000" w:sz="6" w:space="0"/>
            </w:tcBorders>
            <w:vAlign w:val="center"/>
          </w:tcPr>
          <w:p w14:paraId="7E05E46F">
            <w:pPr>
              <w:jc w:val="center"/>
              <w:textAlignment w:val="center"/>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224B08BA">
            <w:pPr>
              <w:jc w:val="center"/>
              <w:textAlignment w:val="center"/>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2A129965">
            <w:pPr>
              <w:textAlignment w:val="center"/>
              <w:rPr>
                <w:rFonts w:hint="default" w:cs="宋体"/>
                <w:sz w:val="18"/>
                <w:szCs w:val="18"/>
                <w:lang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8E66F3C">
            <w:pPr>
              <w:rPr>
                <w:rFonts w:hint="default" w:cs="宋体"/>
                <w:sz w:val="18"/>
                <w:szCs w:val="18"/>
              </w:rPr>
            </w:pPr>
          </w:p>
        </w:tc>
      </w:tr>
      <w:tr w14:paraId="7FD789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65C7CFA6">
            <w:pPr>
              <w:textAlignment w:val="center"/>
              <w:rPr>
                <w:rFonts w:hint="default" w:eastAsia="宋体" w:cs="宋体"/>
                <w:sz w:val="18"/>
                <w:szCs w:val="18"/>
                <w:lang w:val="en-US" w:eastAsia="zh-CN"/>
              </w:rPr>
            </w:pPr>
            <w:r>
              <w:rPr>
                <w:rFonts w:hint="eastAsia" w:cs="宋体"/>
                <w:sz w:val="18"/>
                <w:szCs w:val="18"/>
                <w:lang w:val="en-US" w:eastAsia="zh-CN"/>
              </w:rPr>
              <w:t>DEPT_CODE</w:t>
            </w:r>
          </w:p>
        </w:tc>
        <w:tc>
          <w:tcPr>
            <w:tcW w:w="715" w:type="pct"/>
            <w:tcBorders>
              <w:top w:val="single" w:color="000000" w:sz="6" w:space="0"/>
              <w:left w:val="nil"/>
              <w:bottom w:val="single" w:color="000000" w:sz="6" w:space="0"/>
              <w:right w:val="single" w:color="000000" w:sz="6" w:space="0"/>
            </w:tcBorders>
            <w:vAlign w:val="center"/>
          </w:tcPr>
          <w:p w14:paraId="5113DC06">
            <w:pPr>
              <w:rPr>
                <w:rFonts w:hint="default" w:eastAsia="宋体" w:cs="宋体"/>
                <w:sz w:val="18"/>
                <w:szCs w:val="18"/>
                <w:lang w:val="en-US" w:eastAsia="zh-CN"/>
              </w:rPr>
            </w:pPr>
            <w:r>
              <w:rPr>
                <w:rFonts w:hint="eastAsia" w:cs="宋体"/>
                <w:sz w:val="18"/>
                <w:szCs w:val="18"/>
                <w:lang w:val="en-US" w:eastAsia="zh-CN"/>
              </w:rPr>
              <w:t>科室代码</w:t>
            </w:r>
          </w:p>
        </w:tc>
        <w:tc>
          <w:tcPr>
            <w:tcW w:w="1319" w:type="pct"/>
            <w:tcBorders>
              <w:top w:val="single" w:color="000000" w:sz="6" w:space="0"/>
              <w:left w:val="nil"/>
              <w:bottom w:val="single" w:color="000000" w:sz="6" w:space="0"/>
              <w:right w:val="single" w:color="000000" w:sz="6" w:space="0"/>
            </w:tcBorders>
            <w:vAlign w:val="center"/>
          </w:tcPr>
          <w:p w14:paraId="36E7C396">
            <w:pPr>
              <w:rPr>
                <w:rFonts w:hint="eastAsia" w:eastAsia="宋体" w:cs="宋体"/>
                <w:sz w:val="18"/>
                <w:szCs w:val="18"/>
                <w:lang w:val="en-US" w:eastAsia="zh-CN"/>
              </w:rPr>
            </w:pPr>
            <w:r>
              <w:rPr>
                <w:rFonts w:cs="宋体"/>
                <w:sz w:val="18"/>
                <w:szCs w:val="18"/>
              </w:rPr>
              <w:t>患者挂号科别对应的诊疗科室</w:t>
            </w:r>
            <w:r>
              <w:rPr>
                <w:rFonts w:hint="eastAsia" w:cs="宋体"/>
                <w:sz w:val="18"/>
                <w:szCs w:val="18"/>
                <w:lang w:val="en-US" w:eastAsia="zh-CN"/>
              </w:rPr>
              <w:t>代码</w:t>
            </w:r>
            <w:r>
              <w:rPr>
                <w:rFonts w:cs="宋体"/>
                <w:sz w:val="18"/>
                <w:szCs w:val="18"/>
              </w:rPr>
              <w:t>，传院内科室</w:t>
            </w:r>
            <w:r>
              <w:rPr>
                <w:rFonts w:hint="eastAsia" w:cs="宋体"/>
                <w:sz w:val="18"/>
                <w:szCs w:val="18"/>
                <w:lang w:val="en-US" w:eastAsia="zh-CN"/>
              </w:rPr>
              <w:t>代码</w:t>
            </w:r>
          </w:p>
        </w:tc>
        <w:tc>
          <w:tcPr>
            <w:tcW w:w="490" w:type="pct"/>
            <w:tcBorders>
              <w:top w:val="single" w:color="000000" w:sz="6" w:space="0"/>
              <w:left w:val="nil"/>
              <w:bottom w:val="single" w:color="000000" w:sz="6" w:space="0"/>
              <w:right w:val="single" w:color="000000" w:sz="6" w:space="0"/>
            </w:tcBorders>
            <w:vAlign w:val="center"/>
          </w:tcPr>
          <w:p w14:paraId="2D0DFEAB">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16" w:type="pct"/>
            <w:tcBorders>
              <w:top w:val="single" w:color="000000" w:sz="6" w:space="0"/>
              <w:left w:val="nil"/>
              <w:bottom w:val="single" w:color="000000" w:sz="6" w:space="0"/>
              <w:right w:val="single" w:color="000000" w:sz="6" w:space="0"/>
            </w:tcBorders>
            <w:vAlign w:val="center"/>
          </w:tcPr>
          <w:p w14:paraId="1887673B">
            <w:pPr>
              <w:jc w:val="center"/>
              <w:textAlignment w:val="center"/>
              <w:rPr>
                <w:rFonts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10188CBF">
            <w:pPr>
              <w:textAlignment w:val="center"/>
              <w:rPr>
                <w:rFonts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97DDD69">
            <w:pPr>
              <w:rPr>
                <w:rFonts w:cs="宋体"/>
                <w:sz w:val="18"/>
                <w:szCs w:val="18"/>
              </w:rPr>
            </w:pPr>
          </w:p>
        </w:tc>
      </w:tr>
      <w:tr w14:paraId="533C88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53"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1174B748">
            <w:pPr>
              <w:textAlignment w:val="center"/>
              <w:rPr>
                <w:rFonts w:hint="default" w:cs="宋体"/>
                <w:sz w:val="18"/>
                <w:szCs w:val="18"/>
              </w:rPr>
            </w:pPr>
            <w:r>
              <w:rPr>
                <w:rFonts w:cs="宋体"/>
                <w:sz w:val="18"/>
                <w:szCs w:val="18"/>
              </w:rPr>
              <w:t>DEPT_NAME</w:t>
            </w:r>
          </w:p>
        </w:tc>
        <w:tc>
          <w:tcPr>
            <w:tcW w:w="715" w:type="pct"/>
            <w:tcBorders>
              <w:top w:val="single" w:color="000000" w:sz="6" w:space="0"/>
              <w:left w:val="nil"/>
              <w:bottom w:val="single" w:color="000000" w:sz="6" w:space="0"/>
              <w:right w:val="single" w:color="000000" w:sz="6" w:space="0"/>
            </w:tcBorders>
            <w:vAlign w:val="center"/>
          </w:tcPr>
          <w:p w14:paraId="6BE595A2">
            <w:pPr>
              <w:rPr>
                <w:rFonts w:hint="default" w:cs="宋体"/>
                <w:sz w:val="18"/>
                <w:szCs w:val="18"/>
              </w:rPr>
            </w:pPr>
            <w:r>
              <w:rPr>
                <w:rFonts w:cs="宋体"/>
                <w:sz w:val="18"/>
                <w:szCs w:val="18"/>
              </w:rPr>
              <w:t>科室名称</w:t>
            </w:r>
          </w:p>
        </w:tc>
        <w:tc>
          <w:tcPr>
            <w:tcW w:w="1319" w:type="pct"/>
            <w:tcBorders>
              <w:top w:val="single" w:color="000000" w:sz="6" w:space="0"/>
              <w:left w:val="nil"/>
              <w:bottom w:val="single" w:color="000000" w:sz="6" w:space="0"/>
              <w:right w:val="single" w:color="000000" w:sz="6" w:space="0"/>
            </w:tcBorders>
            <w:vAlign w:val="center"/>
          </w:tcPr>
          <w:p w14:paraId="12D5E0B7">
            <w:pPr>
              <w:rPr>
                <w:rFonts w:hint="default" w:cs="宋体"/>
                <w:sz w:val="18"/>
                <w:szCs w:val="18"/>
              </w:rPr>
            </w:pPr>
            <w:r>
              <w:rPr>
                <w:rFonts w:cs="宋体"/>
                <w:sz w:val="18"/>
                <w:szCs w:val="18"/>
              </w:rPr>
              <w:t>患者挂号科别对应的诊疗科室名称，传院内科室</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vAlign w:val="center"/>
          </w:tcPr>
          <w:p w14:paraId="77B39812">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6BEE151E">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67A9F8D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ADCD168">
            <w:pPr>
              <w:rPr>
                <w:rFonts w:hint="default" w:cs="宋体"/>
                <w:sz w:val="18"/>
                <w:szCs w:val="18"/>
              </w:rPr>
            </w:pPr>
          </w:p>
        </w:tc>
      </w:tr>
      <w:tr w14:paraId="02E1BE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01336796">
            <w:pPr>
              <w:spacing w:line="360" w:lineRule="auto"/>
              <w:rPr>
                <w:rFonts w:hint="default" w:cs="宋体"/>
                <w:sz w:val="18"/>
                <w:szCs w:val="18"/>
              </w:rPr>
            </w:pPr>
            <w:r>
              <w:rPr>
                <w:rFonts w:cs="宋体"/>
                <w:bCs/>
                <w:sz w:val="18"/>
                <w:szCs w:val="18"/>
              </w:rPr>
              <w:t>HEAD_PERSONNAME</w:t>
            </w:r>
          </w:p>
        </w:tc>
        <w:tc>
          <w:tcPr>
            <w:tcW w:w="715" w:type="pct"/>
            <w:tcBorders>
              <w:top w:val="single" w:color="000000" w:sz="6" w:space="0"/>
              <w:left w:val="nil"/>
              <w:bottom w:val="single" w:color="000000" w:sz="6" w:space="0"/>
              <w:right w:val="single" w:color="000000" w:sz="6" w:space="0"/>
            </w:tcBorders>
            <w:vAlign w:val="center"/>
          </w:tcPr>
          <w:p w14:paraId="004110C9">
            <w:pPr>
              <w:rPr>
                <w:rFonts w:hint="default" w:cs="宋体"/>
                <w:sz w:val="18"/>
                <w:szCs w:val="18"/>
              </w:rPr>
            </w:pPr>
            <w:r>
              <w:rPr>
                <w:rFonts w:cs="宋体"/>
                <w:sz w:val="18"/>
                <w:szCs w:val="18"/>
              </w:rPr>
              <w:t>患者姓名</w:t>
            </w:r>
          </w:p>
        </w:tc>
        <w:tc>
          <w:tcPr>
            <w:tcW w:w="1319" w:type="pct"/>
            <w:tcBorders>
              <w:top w:val="single" w:color="000000" w:sz="6" w:space="0"/>
              <w:left w:val="nil"/>
              <w:bottom w:val="single" w:color="000000" w:sz="6" w:space="0"/>
              <w:right w:val="single" w:color="000000" w:sz="6" w:space="0"/>
            </w:tcBorders>
            <w:vAlign w:val="center"/>
          </w:tcPr>
          <w:p w14:paraId="65AE2B6C">
            <w:pPr>
              <w:rPr>
                <w:rFonts w:hint="default" w:cs="宋体"/>
                <w:sz w:val="18"/>
                <w:szCs w:val="18"/>
              </w:rPr>
            </w:pPr>
            <w:r>
              <w:rPr>
                <w:rFonts w:cs="宋体"/>
                <w:sz w:val="18"/>
                <w:szCs w:val="18"/>
              </w:rPr>
              <w:t>患者在公安管理部门正式登记注册的姓氏和名称</w:t>
            </w:r>
          </w:p>
        </w:tc>
        <w:tc>
          <w:tcPr>
            <w:tcW w:w="490" w:type="pct"/>
            <w:tcBorders>
              <w:top w:val="single" w:color="000000" w:sz="6" w:space="0"/>
              <w:left w:val="nil"/>
              <w:bottom w:val="single" w:color="000000" w:sz="6" w:space="0"/>
              <w:right w:val="single" w:color="000000" w:sz="6" w:space="0"/>
            </w:tcBorders>
            <w:vAlign w:val="center"/>
          </w:tcPr>
          <w:p w14:paraId="76FBA9D8">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4C8251CC">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6516031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D241420">
            <w:pPr>
              <w:rPr>
                <w:rFonts w:hint="default" w:cs="宋体"/>
                <w:sz w:val="18"/>
                <w:szCs w:val="18"/>
              </w:rPr>
            </w:pPr>
          </w:p>
        </w:tc>
      </w:tr>
      <w:tr w14:paraId="2D1B6A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C1D4D07">
            <w:pPr>
              <w:spacing w:line="360" w:lineRule="auto"/>
              <w:rPr>
                <w:rFonts w:hint="default" w:cs="宋体"/>
                <w:sz w:val="18"/>
                <w:szCs w:val="18"/>
              </w:rPr>
            </w:pPr>
            <w:r>
              <w:rPr>
                <w:rFonts w:cs="宋体"/>
                <w:bCs/>
                <w:sz w:val="18"/>
                <w:szCs w:val="18"/>
              </w:rPr>
              <w:t>HEAD_SEXCODE</w:t>
            </w:r>
          </w:p>
        </w:tc>
        <w:tc>
          <w:tcPr>
            <w:tcW w:w="715" w:type="pct"/>
            <w:tcBorders>
              <w:top w:val="single" w:color="000000" w:sz="6" w:space="0"/>
              <w:left w:val="nil"/>
              <w:bottom w:val="single" w:color="000000" w:sz="6" w:space="0"/>
              <w:right w:val="single" w:color="000000" w:sz="6" w:space="0"/>
            </w:tcBorders>
            <w:vAlign w:val="center"/>
          </w:tcPr>
          <w:p w14:paraId="2B2DED7B">
            <w:pPr>
              <w:rPr>
                <w:rFonts w:hint="default" w:cs="宋体"/>
                <w:sz w:val="18"/>
                <w:szCs w:val="18"/>
              </w:rPr>
            </w:pPr>
            <w:r>
              <w:rPr>
                <w:rFonts w:cs="宋体"/>
                <w:sz w:val="18"/>
                <w:szCs w:val="18"/>
              </w:rPr>
              <w:t>性别</w:t>
            </w:r>
          </w:p>
        </w:tc>
        <w:tc>
          <w:tcPr>
            <w:tcW w:w="1319" w:type="pct"/>
            <w:tcBorders>
              <w:top w:val="single" w:color="000000" w:sz="6" w:space="0"/>
              <w:left w:val="nil"/>
              <w:bottom w:val="single" w:color="000000" w:sz="6" w:space="0"/>
              <w:right w:val="single" w:color="000000" w:sz="6" w:space="0"/>
            </w:tcBorders>
            <w:vAlign w:val="center"/>
          </w:tcPr>
          <w:p w14:paraId="58E179A2">
            <w:pPr>
              <w:rPr>
                <w:rFonts w:hint="default" w:cs="宋体"/>
                <w:sz w:val="18"/>
                <w:szCs w:val="18"/>
              </w:rPr>
            </w:pPr>
            <w:r>
              <w:rPr>
                <w:rFonts w:cs="宋体"/>
                <w:sz w:val="18"/>
                <w:szCs w:val="18"/>
              </w:rPr>
              <w:t>个体生理性别在特定编码体系中的代码</w:t>
            </w:r>
          </w:p>
        </w:tc>
        <w:tc>
          <w:tcPr>
            <w:tcW w:w="490" w:type="pct"/>
            <w:tcBorders>
              <w:top w:val="single" w:color="000000" w:sz="6" w:space="0"/>
              <w:left w:val="nil"/>
              <w:bottom w:val="single" w:color="000000" w:sz="6" w:space="0"/>
              <w:right w:val="single" w:color="000000" w:sz="6" w:space="0"/>
            </w:tcBorders>
            <w:vAlign w:val="center"/>
          </w:tcPr>
          <w:p w14:paraId="35D96D52">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3C2B1005">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5B9F1C8">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4B965A4D">
            <w:pPr>
              <w:textAlignment w:val="center"/>
              <w:rPr>
                <w:rFonts w:hint="default" w:cs="宋体"/>
                <w:sz w:val="18"/>
                <w:szCs w:val="18"/>
              </w:rPr>
            </w:pPr>
            <w:r>
              <w:rPr>
                <w:rFonts w:cs="宋体"/>
                <w:sz w:val="18"/>
                <w:szCs w:val="18"/>
                <w:lang w:bidi="ar"/>
              </w:rPr>
              <w:t>GB/T 2261.1-2003</w:t>
            </w:r>
          </w:p>
        </w:tc>
      </w:tr>
      <w:tr w14:paraId="3C21C0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CAF55BA">
            <w:pPr>
              <w:spacing w:line="360" w:lineRule="auto"/>
              <w:rPr>
                <w:rFonts w:hint="eastAsia" w:ascii="宋体" w:hAnsi="宋体" w:eastAsia="宋体" w:cs="宋体"/>
                <w:bCs/>
                <w:sz w:val="18"/>
                <w:szCs w:val="18"/>
                <w:lang w:val="en-US" w:eastAsia="zh-CN" w:bidi="ar-SA"/>
              </w:rPr>
            </w:pPr>
            <w:r>
              <w:rPr>
                <w:rFonts w:cs="宋体"/>
                <w:bCs/>
                <w:sz w:val="18"/>
                <w:szCs w:val="18"/>
              </w:rPr>
              <w:t>HEAD_SEX</w:t>
            </w:r>
            <w:r>
              <w:rPr>
                <w:rFonts w:hint="eastAsia" w:cs="宋体"/>
                <w:bCs/>
                <w:sz w:val="18"/>
                <w:szCs w:val="18"/>
                <w:lang w:val="en-US" w:eastAsia="zh-CN"/>
              </w:rPr>
              <w:t>NAME</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81C09C2">
            <w:pPr>
              <w:rPr>
                <w:rFonts w:hint="eastAsia" w:ascii="宋体" w:hAnsi="宋体" w:eastAsia="宋体" w:cs="宋体"/>
                <w:sz w:val="18"/>
                <w:szCs w:val="18"/>
                <w:lang w:val="en-US" w:eastAsia="zh-CN" w:bidi="ar-SA"/>
              </w:rPr>
            </w:pPr>
            <w:r>
              <w:rPr>
                <w:rFonts w:cs="宋体"/>
                <w:sz w:val="18"/>
                <w:szCs w:val="18"/>
              </w:rPr>
              <w:t>性别</w:t>
            </w:r>
            <w:r>
              <w:rPr>
                <w:rFonts w:hint="eastAsia" w:cs="宋体"/>
                <w:sz w:val="18"/>
                <w:szCs w:val="18"/>
                <w:lang w:val="en-US" w:eastAsia="zh-CN"/>
              </w:rPr>
              <w:t>名称</w:t>
            </w:r>
          </w:p>
        </w:tc>
        <w:tc>
          <w:tcPr>
            <w:tcW w:w="1319" w:type="pct"/>
            <w:tcBorders>
              <w:top w:val="single" w:color="000000" w:sz="6" w:space="0"/>
              <w:left w:val="nil"/>
              <w:bottom w:val="single" w:color="000000" w:sz="6" w:space="0"/>
              <w:right w:val="single" w:color="000000" w:sz="6" w:space="0"/>
            </w:tcBorders>
            <w:shd w:val="clear" w:color="auto" w:fill="auto"/>
            <w:vAlign w:val="center"/>
          </w:tcPr>
          <w:p w14:paraId="4AA9DF2F">
            <w:pPr>
              <w:rPr>
                <w:rFonts w:hint="eastAsia" w:ascii="宋体" w:hAnsi="宋体" w:eastAsia="宋体" w:cs="宋体"/>
                <w:sz w:val="18"/>
                <w:szCs w:val="18"/>
                <w:lang w:val="en-US" w:eastAsia="zh-CN" w:bidi="ar-SA"/>
              </w:rPr>
            </w:pPr>
            <w:r>
              <w:rPr>
                <w:rFonts w:cs="宋体"/>
                <w:sz w:val="18"/>
                <w:szCs w:val="18"/>
              </w:rPr>
              <w:t>个体生理性别在特定编码体系中的</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4336212E">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1681DFE6">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shd w:val="clear" w:color="auto" w:fill="auto"/>
            <w:vAlign w:val="center"/>
          </w:tcPr>
          <w:p w14:paraId="12137383">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5982DA9">
            <w:pPr>
              <w:textAlignment w:val="center"/>
              <w:rPr>
                <w:rFonts w:hint="default" w:ascii="宋体" w:hAnsi="宋体" w:eastAsia="宋体" w:cs="宋体"/>
                <w:sz w:val="18"/>
                <w:szCs w:val="18"/>
                <w:lang w:val="en-US" w:eastAsia="zh-CN" w:bidi="ar"/>
              </w:rPr>
            </w:pPr>
          </w:p>
        </w:tc>
      </w:tr>
      <w:tr w14:paraId="4CE873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9A3931F">
            <w:pPr>
              <w:spacing w:line="360" w:lineRule="auto"/>
              <w:rPr>
                <w:rFonts w:hint="default" w:cs="宋体"/>
                <w:sz w:val="18"/>
                <w:szCs w:val="18"/>
              </w:rPr>
            </w:pPr>
            <w:r>
              <w:rPr>
                <w:rFonts w:cs="宋体"/>
                <w:bCs/>
                <w:sz w:val="18"/>
                <w:szCs w:val="18"/>
              </w:rPr>
              <w:t>HEAD_BIRTHDAY</w:t>
            </w:r>
          </w:p>
        </w:tc>
        <w:tc>
          <w:tcPr>
            <w:tcW w:w="715" w:type="pct"/>
            <w:tcBorders>
              <w:top w:val="single" w:color="000000" w:sz="6" w:space="0"/>
              <w:left w:val="nil"/>
              <w:bottom w:val="single" w:color="000000" w:sz="6" w:space="0"/>
              <w:right w:val="single" w:color="000000" w:sz="6" w:space="0"/>
            </w:tcBorders>
            <w:vAlign w:val="center"/>
          </w:tcPr>
          <w:p w14:paraId="56AD1002">
            <w:pPr>
              <w:rPr>
                <w:rFonts w:hint="default" w:cs="宋体"/>
                <w:sz w:val="18"/>
                <w:szCs w:val="18"/>
              </w:rPr>
            </w:pPr>
            <w:r>
              <w:rPr>
                <w:rFonts w:cs="宋体"/>
                <w:sz w:val="18"/>
                <w:szCs w:val="18"/>
              </w:rPr>
              <w:t>出生日期</w:t>
            </w:r>
          </w:p>
        </w:tc>
        <w:tc>
          <w:tcPr>
            <w:tcW w:w="1319" w:type="pct"/>
            <w:tcBorders>
              <w:top w:val="single" w:color="000000" w:sz="6" w:space="0"/>
              <w:left w:val="nil"/>
              <w:bottom w:val="single" w:color="000000" w:sz="6" w:space="0"/>
              <w:right w:val="single" w:color="000000" w:sz="6" w:space="0"/>
            </w:tcBorders>
            <w:vAlign w:val="center"/>
          </w:tcPr>
          <w:p w14:paraId="23F04890">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90" w:type="pct"/>
            <w:tcBorders>
              <w:top w:val="single" w:color="000000" w:sz="6" w:space="0"/>
              <w:left w:val="nil"/>
              <w:bottom w:val="single" w:color="000000" w:sz="6" w:space="0"/>
              <w:right w:val="single" w:color="000000" w:sz="6" w:space="0"/>
            </w:tcBorders>
            <w:vAlign w:val="center"/>
          </w:tcPr>
          <w:p w14:paraId="0D2825EA">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21071B75">
            <w:pPr>
              <w:jc w:val="center"/>
              <w:textAlignment w:val="center"/>
              <w:rPr>
                <w:rFonts w:hint="default" w:cs="宋体"/>
                <w:sz w:val="18"/>
                <w:szCs w:val="18"/>
              </w:rPr>
            </w:pPr>
            <w:r>
              <w:rPr>
                <w:rFonts w:hint="default" w:cs="宋体"/>
                <w:sz w:val="18"/>
                <w:szCs w:val="18"/>
                <w:lang w:bidi="ar"/>
              </w:rPr>
              <w:t>date</w:t>
            </w:r>
          </w:p>
        </w:tc>
        <w:tc>
          <w:tcPr>
            <w:tcW w:w="528" w:type="pct"/>
            <w:tcBorders>
              <w:top w:val="single" w:color="000000" w:sz="6" w:space="0"/>
              <w:left w:val="nil"/>
              <w:bottom w:val="single" w:color="000000" w:sz="6" w:space="0"/>
              <w:right w:val="single" w:color="000000" w:sz="6" w:space="0"/>
            </w:tcBorders>
            <w:vAlign w:val="center"/>
          </w:tcPr>
          <w:p w14:paraId="5F9AF2DD">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592EE2C9">
            <w:pPr>
              <w:rPr>
                <w:rFonts w:hint="default" w:cs="宋体"/>
                <w:sz w:val="18"/>
                <w:szCs w:val="18"/>
              </w:rPr>
            </w:pPr>
          </w:p>
        </w:tc>
      </w:tr>
      <w:tr w14:paraId="2E9C98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986C45F">
            <w:pPr>
              <w:textAlignment w:val="center"/>
              <w:rPr>
                <w:rFonts w:hint="default" w:cs="宋体"/>
                <w:sz w:val="18"/>
                <w:szCs w:val="18"/>
              </w:rPr>
            </w:pPr>
            <w:r>
              <w:rPr>
                <w:rFonts w:cs="宋体"/>
                <w:sz w:val="18"/>
                <w:szCs w:val="18"/>
                <w:lang w:bidi="ar"/>
              </w:rPr>
              <w:t>AGE</w:t>
            </w:r>
          </w:p>
        </w:tc>
        <w:tc>
          <w:tcPr>
            <w:tcW w:w="715" w:type="pct"/>
            <w:tcBorders>
              <w:top w:val="single" w:color="000000" w:sz="6" w:space="0"/>
              <w:left w:val="nil"/>
              <w:bottom w:val="single" w:color="000000" w:sz="6" w:space="0"/>
              <w:right w:val="single" w:color="000000" w:sz="6" w:space="0"/>
            </w:tcBorders>
            <w:vAlign w:val="center"/>
          </w:tcPr>
          <w:p w14:paraId="7FDEC82E">
            <w:pPr>
              <w:rPr>
                <w:rFonts w:hint="default" w:cs="宋体"/>
                <w:sz w:val="18"/>
                <w:szCs w:val="18"/>
              </w:rPr>
            </w:pPr>
            <w:r>
              <w:rPr>
                <w:rFonts w:cs="宋体"/>
                <w:sz w:val="18"/>
                <w:szCs w:val="18"/>
              </w:rPr>
              <w:t>年龄（岁）</w:t>
            </w:r>
          </w:p>
        </w:tc>
        <w:tc>
          <w:tcPr>
            <w:tcW w:w="1319" w:type="pct"/>
            <w:tcBorders>
              <w:top w:val="single" w:color="000000" w:sz="6" w:space="0"/>
              <w:left w:val="nil"/>
              <w:bottom w:val="single" w:color="000000" w:sz="6" w:space="0"/>
              <w:right w:val="single" w:color="000000" w:sz="6" w:space="0"/>
            </w:tcBorders>
            <w:vAlign w:val="center"/>
          </w:tcPr>
          <w:p w14:paraId="7713FAF3">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90" w:type="pct"/>
            <w:tcBorders>
              <w:top w:val="single" w:color="000000" w:sz="6" w:space="0"/>
              <w:left w:val="nil"/>
              <w:bottom w:val="single" w:color="000000" w:sz="6" w:space="0"/>
              <w:right w:val="single" w:color="000000" w:sz="6" w:space="0"/>
            </w:tcBorders>
            <w:vAlign w:val="center"/>
          </w:tcPr>
          <w:p w14:paraId="2BE4F78C">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41158DAE">
            <w:pPr>
              <w:jc w:val="center"/>
              <w:textAlignment w:val="center"/>
              <w:rPr>
                <w:rFonts w:hint="default" w:cs="宋体"/>
                <w:sz w:val="18"/>
                <w:szCs w:val="18"/>
              </w:rPr>
            </w:pPr>
            <w:r>
              <w:rPr>
                <w:rFonts w:cs="宋体"/>
                <w:sz w:val="18"/>
                <w:szCs w:val="18"/>
                <w:lang w:bidi="ar"/>
              </w:rPr>
              <w:t>Number</w:t>
            </w:r>
          </w:p>
        </w:tc>
        <w:tc>
          <w:tcPr>
            <w:tcW w:w="528" w:type="pct"/>
            <w:tcBorders>
              <w:top w:val="single" w:color="000000" w:sz="6" w:space="0"/>
              <w:left w:val="nil"/>
              <w:bottom w:val="single" w:color="000000" w:sz="6" w:space="0"/>
              <w:right w:val="single" w:color="000000" w:sz="6" w:space="0"/>
            </w:tcBorders>
            <w:vAlign w:val="center"/>
          </w:tcPr>
          <w:p w14:paraId="413932F2">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68075819">
            <w:pPr>
              <w:rPr>
                <w:rFonts w:hint="default" w:cs="宋体"/>
                <w:sz w:val="18"/>
                <w:szCs w:val="18"/>
              </w:rPr>
            </w:pPr>
          </w:p>
        </w:tc>
      </w:tr>
      <w:tr w14:paraId="79A2C4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BFE8EF4">
            <w:pPr>
              <w:textAlignment w:val="center"/>
              <w:rPr>
                <w:rFonts w:hint="default" w:cs="宋体"/>
                <w:sz w:val="18"/>
                <w:szCs w:val="18"/>
              </w:rPr>
            </w:pPr>
            <w:r>
              <w:rPr>
                <w:rFonts w:cs="宋体"/>
                <w:sz w:val="18"/>
                <w:szCs w:val="18"/>
                <w:lang w:bidi="ar"/>
              </w:rPr>
              <w:t>AGE_MONTH</w:t>
            </w:r>
          </w:p>
        </w:tc>
        <w:tc>
          <w:tcPr>
            <w:tcW w:w="715" w:type="pct"/>
            <w:tcBorders>
              <w:top w:val="single" w:color="000000" w:sz="6" w:space="0"/>
              <w:left w:val="nil"/>
              <w:bottom w:val="single" w:color="000000" w:sz="6" w:space="0"/>
              <w:right w:val="single" w:color="000000" w:sz="6" w:space="0"/>
            </w:tcBorders>
            <w:vAlign w:val="center"/>
          </w:tcPr>
          <w:p w14:paraId="16591AC0">
            <w:pPr>
              <w:rPr>
                <w:rFonts w:hint="default" w:cs="宋体"/>
                <w:sz w:val="18"/>
                <w:szCs w:val="18"/>
              </w:rPr>
            </w:pPr>
            <w:r>
              <w:rPr>
                <w:rFonts w:cs="宋体"/>
                <w:sz w:val="18"/>
                <w:szCs w:val="18"/>
              </w:rPr>
              <w:t>年龄（月）</w:t>
            </w:r>
          </w:p>
        </w:tc>
        <w:tc>
          <w:tcPr>
            <w:tcW w:w="1319" w:type="pct"/>
            <w:tcBorders>
              <w:top w:val="single" w:color="000000" w:sz="6" w:space="0"/>
              <w:left w:val="nil"/>
              <w:bottom w:val="single" w:color="000000" w:sz="6" w:space="0"/>
              <w:right w:val="single" w:color="000000" w:sz="6" w:space="0"/>
            </w:tcBorders>
            <w:vAlign w:val="center"/>
          </w:tcPr>
          <w:p w14:paraId="2AD6A469">
            <w:pPr>
              <w:rPr>
                <w:rFonts w:hint="default" w:cs="宋体"/>
                <w:sz w:val="18"/>
                <w:szCs w:val="18"/>
              </w:rPr>
            </w:pPr>
            <w:r>
              <w:rPr>
                <w:rFonts w:cs="宋体"/>
                <w:sz w:val="18"/>
                <w:szCs w:val="18"/>
              </w:rPr>
              <w:t>年龄不足1周岁的实足年龄的月龄，以分数形式表示：分数的整数部分代表实足月龄，分数部分分母为30，分子为不足1个月的天数</w:t>
            </w:r>
          </w:p>
        </w:tc>
        <w:tc>
          <w:tcPr>
            <w:tcW w:w="490" w:type="pct"/>
            <w:tcBorders>
              <w:top w:val="single" w:color="000000" w:sz="6" w:space="0"/>
              <w:left w:val="nil"/>
              <w:bottom w:val="single" w:color="000000" w:sz="6" w:space="0"/>
              <w:right w:val="single" w:color="000000" w:sz="6" w:space="0"/>
            </w:tcBorders>
            <w:vAlign w:val="center"/>
          </w:tcPr>
          <w:p w14:paraId="0867DD76">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4AF476FB">
            <w:pPr>
              <w:jc w:val="center"/>
              <w:textAlignment w:val="center"/>
              <w:rPr>
                <w:rFonts w:hint="default" w:cs="宋体"/>
                <w:sz w:val="18"/>
                <w:szCs w:val="18"/>
              </w:rPr>
            </w:pPr>
            <w:r>
              <w:rPr>
                <w:rFonts w:cs="宋体"/>
                <w:sz w:val="18"/>
                <w:szCs w:val="18"/>
                <w:lang w:bidi="ar"/>
              </w:rPr>
              <w:t>Number</w:t>
            </w:r>
          </w:p>
        </w:tc>
        <w:tc>
          <w:tcPr>
            <w:tcW w:w="528" w:type="pct"/>
            <w:tcBorders>
              <w:top w:val="single" w:color="000000" w:sz="6" w:space="0"/>
              <w:left w:val="nil"/>
              <w:bottom w:val="single" w:color="000000" w:sz="6" w:space="0"/>
              <w:right w:val="single" w:color="000000" w:sz="6" w:space="0"/>
            </w:tcBorders>
            <w:vAlign w:val="center"/>
          </w:tcPr>
          <w:p w14:paraId="17DE3EB3">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6CD7D60">
            <w:pPr>
              <w:rPr>
                <w:rFonts w:hint="default" w:cs="宋体"/>
                <w:sz w:val="18"/>
                <w:szCs w:val="18"/>
              </w:rPr>
            </w:pPr>
          </w:p>
        </w:tc>
      </w:tr>
      <w:tr w14:paraId="6F5676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1DBA0C4E">
            <w:pPr>
              <w:jc w:val="both"/>
              <w:textAlignment w:val="center"/>
              <w:rPr>
                <w:rFonts w:hint="default" w:cs="宋体"/>
                <w:sz w:val="18"/>
                <w:szCs w:val="18"/>
                <w:lang w:bidi="ar"/>
              </w:rPr>
            </w:pPr>
            <w:r>
              <w:rPr>
                <w:rFonts w:cs="宋体"/>
                <w:sz w:val="18"/>
                <w:szCs w:val="18"/>
                <w:lang w:bidi="ar"/>
              </w:rPr>
              <w:t>JWBZ</w:t>
            </w:r>
          </w:p>
        </w:tc>
        <w:tc>
          <w:tcPr>
            <w:tcW w:w="715" w:type="pct"/>
            <w:tcBorders>
              <w:top w:val="single" w:color="000000" w:sz="6" w:space="0"/>
              <w:left w:val="nil"/>
              <w:bottom w:val="single" w:color="000000" w:sz="6" w:space="0"/>
              <w:right w:val="single" w:color="000000" w:sz="6" w:space="0"/>
            </w:tcBorders>
            <w:vAlign w:val="center"/>
          </w:tcPr>
          <w:p w14:paraId="1E7A4409">
            <w:pPr>
              <w:rPr>
                <w:rFonts w:hint="default" w:cs="宋体"/>
                <w:sz w:val="18"/>
                <w:szCs w:val="18"/>
              </w:rPr>
            </w:pPr>
            <w:r>
              <w:rPr>
                <w:rFonts w:cs="宋体"/>
                <w:sz w:val="18"/>
                <w:szCs w:val="18"/>
              </w:rPr>
              <w:t>境外标志</w:t>
            </w:r>
          </w:p>
        </w:tc>
        <w:tc>
          <w:tcPr>
            <w:tcW w:w="1319" w:type="pct"/>
            <w:tcBorders>
              <w:top w:val="single" w:color="000000" w:sz="6" w:space="0"/>
              <w:left w:val="nil"/>
              <w:bottom w:val="single" w:color="000000" w:sz="6" w:space="0"/>
              <w:right w:val="single" w:color="000000" w:sz="6" w:space="0"/>
            </w:tcBorders>
            <w:vAlign w:val="center"/>
          </w:tcPr>
          <w:p w14:paraId="030A0B48">
            <w:pPr>
              <w:rPr>
                <w:rFonts w:hint="default" w:cs="宋体"/>
                <w:sz w:val="18"/>
                <w:szCs w:val="18"/>
              </w:rPr>
            </w:pPr>
            <w:r>
              <w:rPr>
                <w:rFonts w:cs="宋体"/>
                <w:sz w:val="18"/>
                <w:szCs w:val="18"/>
              </w:rPr>
              <w:t>是否为境外患者</w:t>
            </w:r>
          </w:p>
        </w:tc>
        <w:tc>
          <w:tcPr>
            <w:tcW w:w="490" w:type="pct"/>
            <w:tcBorders>
              <w:top w:val="single" w:color="000000" w:sz="6" w:space="0"/>
              <w:left w:val="nil"/>
              <w:bottom w:val="single" w:color="000000" w:sz="6" w:space="0"/>
              <w:right w:val="single" w:color="000000" w:sz="6" w:space="0"/>
            </w:tcBorders>
            <w:vAlign w:val="center"/>
          </w:tcPr>
          <w:p w14:paraId="59D5D3FB">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07CFD1DC">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736276B">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9D8D57">
            <w:pPr>
              <w:rPr>
                <w:rFonts w:hint="default" w:cs="宋体"/>
                <w:sz w:val="18"/>
                <w:szCs w:val="18"/>
              </w:rPr>
            </w:pPr>
            <w:r>
              <w:rPr>
                <w:rFonts w:cs="宋体"/>
                <w:sz w:val="18"/>
                <w:szCs w:val="18"/>
              </w:rPr>
              <w:t>HBCV99.00.001</w:t>
            </w:r>
          </w:p>
        </w:tc>
      </w:tr>
      <w:tr w14:paraId="4633AC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3083CA07">
            <w:pPr>
              <w:jc w:val="both"/>
              <w:textAlignment w:val="center"/>
              <w:rPr>
                <w:rFonts w:hint="default" w:cs="宋体"/>
                <w:sz w:val="18"/>
                <w:szCs w:val="18"/>
              </w:rPr>
            </w:pPr>
            <w:r>
              <w:rPr>
                <w:rFonts w:cs="宋体"/>
                <w:sz w:val="18"/>
                <w:szCs w:val="18"/>
              </w:rPr>
              <w:t>KLX</w:t>
            </w:r>
          </w:p>
        </w:tc>
        <w:tc>
          <w:tcPr>
            <w:tcW w:w="715" w:type="pct"/>
            <w:tcBorders>
              <w:top w:val="single" w:color="000000" w:sz="6" w:space="0"/>
              <w:left w:val="nil"/>
              <w:bottom w:val="single" w:color="000000" w:sz="6" w:space="0"/>
              <w:right w:val="single" w:color="000000" w:sz="6" w:space="0"/>
            </w:tcBorders>
            <w:vAlign w:val="center"/>
          </w:tcPr>
          <w:p w14:paraId="5E310D01">
            <w:pPr>
              <w:rPr>
                <w:rFonts w:hint="default" w:cs="宋体"/>
                <w:sz w:val="18"/>
                <w:szCs w:val="18"/>
              </w:rPr>
            </w:pPr>
            <w:r>
              <w:rPr>
                <w:rFonts w:cs="宋体"/>
                <w:sz w:val="18"/>
                <w:szCs w:val="18"/>
              </w:rPr>
              <w:t>卡类型</w:t>
            </w:r>
          </w:p>
        </w:tc>
        <w:tc>
          <w:tcPr>
            <w:tcW w:w="1319" w:type="pct"/>
            <w:tcBorders>
              <w:top w:val="single" w:color="000000" w:sz="6" w:space="0"/>
              <w:left w:val="nil"/>
              <w:bottom w:val="single" w:color="000000" w:sz="6" w:space="0"/>
              <w:right w:val="single" w:color="000000" w:sz="6" w:space="0"/>
            </w:tcBorders>
            <w:vAlign w:val="center"/>
          </w:tcPr>
          <w:p w14:paraId="34E20067">
            <w:pPr>
              <w:rPr>
                <w:rFonts w:hint="default" w:cs="宋体"/>
                <w:sz w:val="18"/>
                <w:szCs w:val="18"/>
              </w:rPr>
            </w:pPr>
            <w:r>
              <w:rPr>
                <w:rFonts w:cs="宋体"/>
                <w:sz w:val="18"/>
                <w:szCs w:val="18"/>
              </w:rPr>
              <w:t>患者就诊时使用的卡类型在特定编码体系中的代码</w:t>
            </w:r>
          </w:p>
        </w:tc>
        <w:tc>
          <w:tcPr>
            <w:tcW w:w="490" w:type="pct"/>
            <w:tcBorders>
              <w:top w:val="single" w:color="000000" w:sz="6" w:space="0"/>
              <w:left w:val="nil"/>
              <w:bottom w:val="single" w:color="000000" w:sz="6" w:space="0"/>
              <w:right w:val="single" w:color="000000" w:sz="6" w:space="0"/>
            </w:tcBorders>
            <w:vAlign w:val="center"/>
          </w:tcPr>
          <w:p w14:paraId="7DCED8F3">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9FD65AE">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9DB7A67">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FC208CA">
            <w:pPr>
              <w:rPr>
                <w:rFonts w:hint="default" w:cs="宋体"/>
                <w:sz w:val="18"/>
                <w:szCs w:val="18"/>
              </w:rPr>
            </w:pPr>
            <w:r>
              <w:rPr>
                <w:rFonts w:cs="宋体"/>
                <w:sz w:val="18"/>
                <w:szCs w:val="18"/>
              </w:rPr>
              <w:t>HBCV09.00.001</w:t>
            </w:r>
          </w:p>
        </w:tc>
      </w:tr>
      <w:tr w14:paraId="234E2D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E2AB6FF">
            <w:pPr>
              <w:jc w:val="both"/>
              <w:textAlignment w:val="center"/>
              <w:rPr>
                <w:rFonts w:hint="eastAsia" w:ascii="宋体" w:hAnsi="宋体" w:eastAsia="宋体" w:cs="宋体"/>
                <w:sz w:val="18"/>
                <w:szCs w:val="18"/>
                <w:lang w:val="en-US" w:eastAsia="zh-CN" w:bidi="ar-SA"/>
              </w:rPr>
            </w:pPr>
            <w:r>
              <w:rPr>
                <w:rFonts w:cs="宋体"/>
                <w:sz w:val="18"/>
                <w:szCs w:val="18"/>
              </w:rPr>
              <w:t>KLX</w:t>
            </w:r>
            <w:r>
              <w:rPr>
                <w:rFonts w:hint="eastAsia" w:cs="宋体"/>
                <w:bCs/>
                <w:sz w:val="18"/>
                <w:szCs w:val="18"/>
                <w:lang w:val="en-US" w:eastAsia="zh-CN"/>
              </w:rPr>
              <w:t>MC</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B94E48B">
            <w:pPr>
              <w:rPr>
                <w:rFonts w:hint="eastAsia" w:ascii="宋体" w:hAnsi="宋体" w:eastAsia="宋体" w:cs="宋体"/>
                <w:sz w:val="18"/>
                <w:szCs w:val="18"/>
                <w:lang w:val="en-US" w:eastAsia="zh-CN" w:bidi="ar-SA"/>
              </w:rPr>
            </w:pPr>
            <w:r>
              <w:rPr>
                <w:rFonts w:cs="宋体"/>
                <w:sz w:val="18"/>
                <w:szCs w:val="18"/>
              </w:rPr>
              <w:t>卡类型</w:t>
            </w:r>
            <w:r>
              <w:rPr>
                <w:rFonts w:hint="eastAsia" w:cs="宋体"/>
                <w:sz w:val="18"/>
                <w:szCs w:val="18"/>
                <w:lang w:val="en-US" w:eastAsia="zh-CN"/>
              </w:rPr>
              <w:t>名称</w:t>
            </w:r>
          </w:p>
        </w:tc>
        <w:tc>
          <w:tcPr>
            <w:tcW w:w="1319" w:type="pct"/>
            <w:tcBorders>
              <w:top w:val="single" w:color="000000" w:sz="6" w:space="0"/>
              <w:left w:val="nil"/>
              <w:bottom w:val="single" w:color="000000" w:sz="6" w:space="0"/>
              <w:right w:val="single" w:color="000000" w:sz="6" w:space="0"/>
            </w:tcBorders>
            <w:shd w:val="clear" w:color="auto" w:fill="auto"/>
            <w:vAlign w:val="center"/>
          </w:tcPr>
          <w:p w14:paraId="5BCB8D00">
            <w:pPr>
              <w:rPr>
                <w:rFonts w:hint="eastAsia" w:ascii="宋体" w:hAnsi="宋体" w:eastAsia="宋体" w:cs="宋体"/>
                <w:sz w:val="18"/>
                <w:szCs w:val="18"/>
                <w:lang w:val="en-US" w:eastAsia="zh-CN" w:bidi="ar-SA"/>
              </w:rPr>
            </w:pPr>
            <w:r>
              <w:rPr>
                <w:rFonts w:cs="宋体"/>
                <w:sz w:val="18"/>
                <w:szCs w:val="18"/>
              </w:rPr>
              <w:t>患者就诊时使用的卡类型在特定编码体系中的</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28182F9D">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5B394DC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shd w:val="clear" w:color="auto" w:fill="auto"/>
            <w:vAlign w:val="center"/>
          </w:tcPr>
          <w:p w14:paraId="05070AEF">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D212EE9">
            <w:pPr>
              <w:rPr>
                <w:rFonts w:hint="default" w:ascii="宋体" w:hAnsi="宋体" w:eastAsia="宋体" w:cs="宋体"/>
                <w:sz w:val="18"/>
                <w:szCs w:val="18"/>
                <w:lang w:val="en-US" w:eastAsia="zh-CN" w:bidi="ar-SA"/>
              </w:rPr>
            </w:pPr>
          </w:p>
        </w:tc>
      </w:tr>
      <w:tr w14:paraId="3C551A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4BD4FF8">
            <w:pPr>
              <w:jc w:val="both"/>
              <w:textAlignment w:val="center"/>
              <w:rPr>
                <w:rFonts w:hint="default" w:cs="宋体"/>
                <w:sz w:val="18"/>
                <w:szCs w:val="18"/>
              </w:rPr>
            </w:pPr>
            <w:r>
              <w:rPr>
                <w:rFonts w:cs="宋体"/>
                <w:sz w:val="18"/>
                <w:szCs w:val="18"/>
                <w:lang w:bidi="ar"/>
              </w:rPr>
              <w:t>KH</w:t>
            </w:r>
          </w:p>
        </w:tc>
        <w:tc>
          <w:tcPr>
            <w:tcW w:w="715" w:type="pct"/>
            <w:tcBorders>
              <w:top w:val="single" w:color="000000" w:sz="6" w:space="0"/>
              <w:left w:val="nil"/>
              <w:bottom w:val="single" w:color="000000" w:sz="6" w:space="0"/>
              <w:right w:val="single" w:color="000000" w:sz="6" w:space="0"/>
            </w:tcBorders>
            <w:vAlign w:val="center"/>
          </w:tcPr>
          <w:p w14:paraId="24823CF2">
            <w:pPr>
              <w:rPr>
                <w:rFonts w:hint="default" w:cs="宋体"/>
                <w:sz w:val="18"/>
                <w:szCs w:val="18"/>
              </w:rPr>
            </w:pPr>
            <w:r>
              <w:rPr>
                <w:rFonts w:cs="宋体"/>
                <w:sz w:val="18"/>
                <w:szCs w:val="18"/>
              </w:rPr>
              <w:t>卡号</w:t>
            </w:r>
          </w:p>
        </w:tc>
        <w:tc>
          <w:tcPr>
            <w:tcW w:w="1319" w:type="pct"/>
            <w:tcBorders>
              <w:top w:val="single" w:color="000000" w:sz="6" w:space="0"/>
              <w:left w:val="nil"/>
              <w:bottom w:val="single" w:color="000000" w:sz="6" w:space="0"/>
              <w:right w:val="single" w:color="000000" w:sz="6" w:space="0"/>
            </w:tcBorders>
            <w:vAlign w:val="center"/>
          </w:tcPr>
          <w:p w14:paraId="2FA37B6B">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90" w:type="pct"/>
            <w:tcBorders>
              <w:top w:val="single" w:color="000000" w:sz="6" w:space="0"/>
              <w:left w:val="nil"/>
              <w:bottom w:val="single" w:color="000000" w:sz="6" w:space="0"/>
              <w:right w:val="single" w:color="000000" w:sz="6" w:space="0"/>
            </w:tcBorders>
            <w:vAlign w:val="center"/>
          </w:tcPr>
          <w:p w14:paraId="2BD1716C">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6E2C6AA6">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1F382E5">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20AE7228">
            <w:pPr>
              <w:rPr>
                <w:rFonts w:hint="default" w:cs="宋体"/>
                <w:sz w:val="18"/>
                <w:szCs w:val="18"/>
              </w:rPr>
            </w:pPr>
          </w:p>
        </w:tc>
      </w:tr>
      <w:tr w14:paraId="648009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3F946D9D">
            <w:pPr>
              <w:jc w:val="both"/>
              <w:textAlignment w:val="center"/>
              <w:rPr>
                <w:rFonts w:hint="default" w:cs="宋体"/>
                <w:sz w:val="18"/>
                <w:szCs w:val="18"/>
              </w:rPr>
            </w:pPr>
            <w:r>
              <w:rPr>
                <w:rFonts w:cs="宋体"/>
                <w:sz w:val="18"/>
                <w:szCs w:val="18"/>
                <w:lang w:bidi="ar"/>
              </w:rPr>
              <w:t>CLINIC_DATE</w:t>
            </w:r>
          </w:p>
        </w:tc>
        <w:tc>
          <w:tcPr>
            <w:tcW w:w="715" w:type="pct"/>
            <w:tcBorders>
              <w:top w:val="single" w:color="000000" w:sz="6" w:space="0"/>
              <w:left w:val="nil"/>
              <w:bottom w:val="single" w:color="000000" w:sz="6" w:space="0"/>
              <w:right w:val="single" w:color="000000" w:sz="6" w:space="0"/>
            </w:tcBorders>
            <w:vAlign w:val="center"/>
          </w:tcPr>
          <w:p w14:paraId="71440A32">
            <w:pPr>
              <w:rPr>
                <w:rFonts w:hint="default" w:cs="宋体"/>
                <w:sz w:val="18"/>
                <w:szCs w:val="18"/>
              </w:rPr>
            </w:pPr>
            <w:r>
              <w:rPr>
                <w:rFonts w:cs="宋体"/>
                <w:sz w:val="18"/>
                <w:szCs w:val="18"/>
              </w:rPr>
              <w:t>就诊日期时间</w:t>
            </w:r>
          </w:p>
        </w:tc>
        <w:tc>
          <w:tcPr>
            <w:tcW w:w="1319" w:type="pct"/>
            <w:tcBorders>
              <w:top w:val="single" w:color="000000" w:sz="6" w:space="0"/>
              <w:left w:val="nil"/>
              <w:bottom w:val="single" w:color="000000" w:sz="6" w:space="0"/>
              <w:right w:val="single" w:color="000000" w:sz="6" w:space="0"/>
            </w:tcBorders>
            <w:vAlign w:val="center"/>
          </w:tcPr>
          <w:p w14:paraId="153376D3">
            <w:pPr>
              <w:rPr>
                <w:rFonts w:hint="default" w:cs="宋体"/>
                <w:sz w:val="18"/>
                <w:szCs w:val="18"/>
              </w:rPr>
            </w:pPr>
            <w:r>
              <w:rPr>
                <w:rFonts w:cs="宋体"/>
                <w:sz w:val="18"/>
                <w:szCs w:val="18"/>
              </w:rPr>
              <w:t>患者在门诊就诊的公元纪年日期和时间的完整描述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795D4C7B">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E268588">
            <w:pPr>
              <w:jc w:val="center"/>
              <w:textAlignment w:val="center"/>
              <w:rPr>
                <w:rFonts w:hint="default" w:cs="宋体"/>
                <w:sz w:val="18"/>
                <w:szCs w:val="18"/>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457DF51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5F5EE555">
            <w:pPr>
              <w:rPr>
                <w:rFonts w:hint="default" w:cs="宋体"/>
                <w:sz w:val="18"/>
                <w:szCs w:val="18"/>
              </w:rPr>
            </w:pPr>
          </w:p>
        </w:tc>
      </w:tr>
      <w:tr w14:paraId="4FEB92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0CAB95BE">
            <w:pPr>
              <w:jc w:val="both"/>
              <w:textAlignment w:val="center"/>
              <w:rPr>
                <w:rFonts w:hint="default" w:cs="宋体"/>
                <w:sz w:val="18"/>
                <w:szCs w:val="18"/>
                <w:lang w:bidi="ar"/>
              </w:rPr>
            </w:pPr>
            <w:r>
              <w:rPr>
                <w:rFonts w:cs="宋体"/>
                <w:sz w:val="18"/>
                <w:szCs w:val="18"/>
                <w:lang w:bidi="ar"/>
              </w:rPr>
              <w:t>MZJZSJ</w:t>
            </w:r>
          </w:p>
        </w:tc>
        <w:tc>
          <w:tcPr>
            <w:tcW w:w="715" w:type="pct"/>
            <w:tcBorders>
              <w:top w:val="single" w:color="000000" w:sz="6" w:space="0"/>
              <w:left w:val="nil"/>
              <w:bottom w:val="single" w:color="000000" w:sz="6" w:space="0"/>
              <w:right w:val="single" w:color="000000" w:sz="6" w:space="0"/>
            </w:tcBorders>
            <w:vAlign w:val="center"/>
          </w:tcPr>
          <w:p w14:paraId="4F5E10F7">
            <w:pPr>
              <w:rPr>
                <w:rFonts w:hint="default" w:cs="宋体"/>
                <w:sz w:val="18"/>
                <w:szCs w:val="18"/>
              </w:rPr>
            </w:pPr>
            <w:r>
              <w:rPr>
                <w:rFonts w:cs="宋体"/>
                <w:sz w:val="18"/>
                <w:szCs w:val="18"/>
              </w:rPr>
              <w:t>门诊接诊时间</w:t>
            </w:r>
          </w:p>
        </w:tc>
        <w:tc>
          <w:tcPr>
            <w:tcW w:w="1319" w:type="pct"/>
            <w:tcBorders>
              <w:top w:val="single" w:color="000000" w:sz="6" w:space="0"/>
              <w:left w:val="nil"/>
              <w:bottom w:val="single" w:color="000000" w:sz="6" w:space="0"/>
              <w:right w:val="single" w:color="000000" w:sz="6" w:space="0"/>
            </w:tcBorders>
            <w:vAlign w:val="center"/>
          </w:tcPr>
          <w:p w14:paraId="44EA4811">
            <w:pPr>
              <w:rPr>
                <w:rFonts w:hint="default" w:cs="宋体"/>
                <w:sz w:val="18"/>
                <w:szCs w:val="18"/>
              </w:rPr>
            </w:pPr>
            <w:r>
              <w:rPr>
                <w:rFonts w:cs="宋体"/>
                <w:sz w:val="18"/>
                <w:szCs w:val="18"/>
              </w:rPr>
              <w:t>门诊医师接诊的公元纪年日期和时间的完整描述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37A4691B">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29F7911">
            <w:pPr>
              <w:jc w:val="center"/>
              <w:textAlignment w:val="center"/>
              <w:rPr>
                <w:rFonts w:hint="default" w:cs="宋体"/>
                <w:sz w:val="18"/>
                <w:szCs w:val="18"/>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4DB894F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A5E1CA">
            <w:pPr>
              <w:rPr>
                <w:rFonts w:hint="default" w:cs="宋体"/>
                <w:sz w:val="18"/>
                <w:szCs w:val="18"/>
              </w:rPr>
            </w:pPr>
          </w:p>
        </w:tc>
      </w:tr>
      <w:tr w14:paraId="12D9F6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9F27E6D">
            <w:pPr>
              <w:jc w:val="both"/>
              <w:textAlignment w:val="center"/>
              <w:rPr>
                <w:rFonts w:hint="default" w:cs="宋体"/>
                <w:sz w:val="18"/>
                <w:szCs w:val="18"/>
              </w:rPr>
            </w:pPr>
            <w:r>
              <w:rPr>
                <w:rFonts w:cs="宋体"/>
                <w:sz w:val="18"/>
                <w:szCs w:val="18"/>
                <w:lang w:bidi="ar"/>
              </w:rPr>
              <w:t>NEWLY_DIAGNOSED_CODE</w:t>
            </w:r>
          </w:p>
        </w:tc>
        <w:tc>
          <w:tcPr>
            <w:tcW w:w="715" w:type="pct"/>
            <w:tcBorders>
              <w:top w:val="single" w:color="000000" w:sz="6" w:space="0"/>
              <w:left w:val="nil"/>
              <w:bottom w:val="single" w:color="000000" w:sz="6" w:space="0"/>
              <w:right w:val="single" w:color="000000" w:sz="6" w:space="0"/>
            </w:tcBorders>
            <w:vAlign w:val="center"/>
          </w:tcPr>
          <w:p w14:paraId="5E66AA87">
            <w:pPr>
              <w:rPr>
                <w:rFonts w:hint="default" w:cs="宋体"/>
                <w:sz w:val="18"/>
                <w:szCs w:val="18"/>
              </w:rPr>
            </w:pPr>
            <w:r>
              <w:rPr>
                <w:rFonts w:cs="宋体"/>
                <w:sz w:val="18"/>
                <w:szCs w:val="18"/>
              </w:rPr>
              <w:t>初诊标志</w:t>
            </w:r>
          </w:p>
        </w:tc>
        <w:tc>
          <w:tcPr>
            <w:tcW w:w="1319" w:type="pct"/>
            <w:tcBorders>
              <w:top w:val="single" w:color="000000" w:sz="6" w:space="0"/>
              <w:left w:val="nil"/>
              <w:bottom w:val="single" w:color="000000" w:sz="6" w:space="0"/>
              <w:right w:val="single" w:color="000000" w:sz="6" w:space="0"/>
            </w:tcBorders>
            <w:vAlign w:val="center"/>
          </w:tcPr>
          <w:p w14:paraId="7546593A">
            <w:pPr>
              <w:rPr>
                <w:rFonts w:hint="default" w:cs="宋体"/>
                <w:sz w:val="18"/>
                <w:szCs w:val="18"/>
              </w:rPr>
            </w:pPr>
            <w:r>
              <w:rPr>
                <w:rFonts w:cs="宋体"/>
                <w:sz w:val="18"/>
                <w:szCs w:val="18"/>
              </w:rPr>
              <w:t>患者是否因该疾病首次就诊的分类代码</w:t>
            </w:r>
          </w:p>
        </w:tc>
        <w:tc>
          <w:tcPr>
            <w:tcW w:w="490" w:type="pct"/>
            <w:tcBorders>
              <w:top w:val="single" w:color="000000" w:sz="6" w:space="0"/>
              <w:left w:val="nil"/>
              <w:bottom w:val="single" w:color="000000" w:sz="6" w:space="0"/>
              <w:right w:val="single" w:color="000000" w:sz="6" w:space="0"/>
            </w:tcBorders>
            <w:vAlign w:val="center"/>
          </w:tcPr>
          <w:p w14:paraId="57693989">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067661B1">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CC5D4EB">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86DB87">
            <w:pPr>
              <w:rPr>
                <w:rFonts w:hint="default" w:cs="宋体"/>
                <w:sz w:val="18"/>
                <w:szCs w:val="18"/>
              </w:rPr>
            </w:pPr>
            <w:r>
              <w:rPr>
                <w:rFonts w:cs="宋体"/>
                <w:sz w:val="18"/>
                <w:szCs w:val="18"/>
              </w:rPr>
              <w:t>HBCV05.01.010</w:t>
            </w:r>
          </w:p>
        </w:tc>
      </w:tr>
      <w:tr w14:paraId="059A66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13D4B231">
            <w:pPr>
              <w:jc w:val="both"/>
              <w:textAlignment w:val="center"/>
              <w:rPr>
                <w:rFonts w:hint="default" w:cs="宋体"/>
                <w:sz w:val="18"/>
                <w:szCs w:val="18"/>
                <w:lang w:bidi="ar"/>
              </w:rPr>
            </w:pPr>
            <w:r>
              <w:rPr>
                <w:rFonts w:cs="宋体"/>
                <w:sz w:val="18"/>
                <w:szCs w:val="18"/>
                <w:lang w:bidi="ar"/>
              </w:rPr>
              <w:t>CZJZLSH</w:t>
            </w:r>
          </w:p>
        </w:tc>
        <w:tc>
          <w:tcPr>
            <w:tcW w:w="715" w:type="pct"/>
            <w:tcBorders>
              <w:top w:val="single" w:color="000000" w:sz="6" w:space="0"/>
              <w:left w:val="nil"/>
              <w:bottom w:val="single" w:color="000000" w:sz="6" w:space="0"/>
              <w:right w:val="single" w:color="000000" w:sz="6" w:space="0"/>
            </w:tcBorders>
            <w:vAlign w:val="center"/>
          </w:tcPr>
          <w:p w14:paraId="351ADC04">
            <w:pPr>
              <w:rPr>
                <w:rFonts w:hint="default" w:cs="宋体"/>
                <w:sz w:val="18"/>
                <w:szCs w:val="18"/>
              </w:rPr>
            </w:pPr>
            <w:r>
              <w:rPr>
                <w:rFonts w:cs="宋体"/>
                <w:sz w:val="18"/>
                <w:szCs w:val="18"/>
              </w:rPr>
              <w:t>初诊就诊流水号</w:t>
            </w:r>
          </w:p>
        </w:tc>
        <w:tc>
          <w:tcPr>
            <w:tcW w:w="1319" w:type="pct"/>
            <w:tcBorders>
              <w:top w:val="single" w:color="000000" w:sz="6" w:space="0"/>
              <w:left w:val="nil"/>
              <w:bottom w:val="single" w:color="000000" w:sz="6" w:space="0"/>
              <w:right w:val="single" w:color="000000" w:sz="6" w:space="0"/>
            </w:tcBorders>
            <w:vAlign w:val="center"/>
          </w:tcPr>
          <w:p w14:paraId="4A4CA10E">
            <w:pPr>
              <w:rPr>
                <w:rFonts w:hint="default" w:cs="宋体"/>
                <w:sz w:val="18"/>
                <w:szCs w:val="18"/>
              </w:rPr>
            </w:pPr>
            <w:r>
              <w:rPr>
                <w:rFonts w:cs="宋体"/>
                <w:sz w:val="18"/>
                <w:szCs w:val="18"/>
              </w:rPr>
              <w:t>初次就诊时产生的业务流水编号</w:t>
            </w:r>
          </w:p>
        </w:tc>
        <w:tc>
          <w:tcPr>
            <w:tcW w:w="490" w:type="pct"/>
            <w:tcBorders>
              <w:top w:val="single" w:color="000000" w:sz="6" w:space="0"/>
              <w:left w:val="nil"/>
              <w:bottom w:val="single" w:color="000000" w:sz="6" w:space="0"/>
              <w:right w:val="single" w:color="000000" w:sz="6" w:space="0"/>
            </w:tcBorders>
            <w:vAlign w:val="center"/>
          </w:tcPr>
          <w:p w14:paraId="1273F606">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7D0264D2">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2667480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CAFBCBC">
            <w:pPr>
              <w:rPr>
                <w:rFonts w:hint="default" w:cs="宋体"/>
                <w:sz w:val="18"/>
                <w:szCs w:val="18"/>
              </w:rPr>
            </w:pPr>
          </w:p>
        </w:tc>
      </w:tr>
      <w:tr w14:paraId="59647A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C3CA240">
            <w:pPr>
              <w:jc w:val="both"/>
              <w:textAlignment w:val="center"/>
              <w:rPr>
                <w:rFonts w:hint="default" w:cs="宋体"/>
                <w:sz w:val="18"/>
                <w:szCs w:val="18"/>
                <w:lang w:bidi="ar"/>
              </w:rPr>
            </w:pPr>
            <w:r>
              <w:rPr>
                <w:rFonts w:cs="宋体"/>
                <w:sz w:val="18"/>
                <w:szCs w:val="18"/>
                <w:lang w:bidi="ar"/>
              </w:rPr>
              <w:t>CZSJ</w:t>
            </w:r>
          </w:p>
        </w:tc>
        <w:tc>
          <w:tcPr>
            <w:tcW w:w="715" w:type="pct"/>
            <w:tcBorders>
              <w:top w:val="single" w:color="000000" w:sz="6" w:space="0"/>
              <w:left w:val="nil"/>
              <w:bottom w:val="single" w:color="000000" w:sz="6" w:space="0"/>
              <w:right w:val="single" w:color="000000" w:sz="6" w:space="0"/>
            </w:tcBorders>
            <w:vAlign w:val="center"/>
          </w:tcPr>
          <w:p w14:paraId="7575057E">
            <w:pPr>
              <w:rPr>
                <w:rFonts w:hint="default" w:cs="宋体"/>
                <w:sz w:val="18"/>
                <w:szCs w:val="18"/>
              </w:rPr>
            </w:pPr>
            <w:r>
              <w:rPr>
                <w:rFonts w:cs="宋体"/>
                <w:sz w:val="18"/>
                <w:szCs w:val="18"/>
              </w:rPr>
              <w:t>初诊时间</w:t>
            </w:r>
          </w:p>
        </w:tc>
        <w:tc>
          <w:tcPr>
            <w:tcW w:w="1319" w:type="pct"/>
            <w:tcBorders>
              <w:top w:val="single" w:color="000000" w:sz="6" w:space="0"/>
              <w:left w:val="nil"/>
              <w:bottom w:val="single" w:color="000000" w:sz="6" w:space="0"/>
              <w:right w:val="single" w:color="000000" w:sz="6" w:space="0"/>
            </w:tcBorders>
            <w:vAlign w:val="center"/>
          </w:tcPr>
          <w:p w14:paraId="4EB7BD67">
            <w:pPr>
              <w:rPr>
                <w:rFonts w:hint="default" w:cs="宋体"/>
                <w:sz w:val="18"/>
                <w:szCs w:val="18"/>
              </w:rPr>
            </w:pPr>
            <w:r>
              <w:rPr>
                <w:rFonts w:cs="宋体"/>
                <w:sz w:val="18"/>
                <w:szCs w:val="18"/>
              </w:rPr>
              <w:t>患者在门（急）诊初次就诊时的公元纪年日期和时间的完整描述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348F54C6">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62FEDA3C">
            <w:pPr>
              <w:jc w:val="center"/>
              <w:textAlignment w:val="center"/>
              <w:rPr>
                <w:rFonts w:hint="default" w:cs="宋体"/>
                <w:sz w:val="18"/>
                <w:szCs w:val="18"/>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1CA9E150">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A9B618D">
            <w:pPr>
              <w:rPr>
                <w:rFonts w:hint="default" w:cs="宋体"/>
                <w:sz w:val="18"/>
                <w:szCs w:val="18"/>
              </w:rPr>
            </w:pPr>
          </w:p>
        </w:tc>
      </w:tr>
      <w:tr w14:paraId="6BA93C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D036945">
            <w:pPr>
              <w:jc w:val="both"/>
              <w:textAlignment w:val="center"/>
              <w:rPr>
                <w:rFonts w:hint="default" w:cs="宋体"/>
                <w:sz w:val="18"/>
                <w:szCs w:val="18"/>
              </w:rPr>
            </w:pPr>
            <w:r>
              <w:rPr>
                <w:rFonts w:cs="宋体"/>
                <w:sz w:val="18"/>
                <w:szCs w:val="18"/>
                <w:lang w:bidi="ar"/>
              </w:rPr>
              <w:t>SPECIAL_SERV_FLAG</w:t>
            </w:r>
          </w:p>
        </w:tc>
        <w:tc>
          <w:tcPr>
            <w:tcW w:w="715" w:type="pct"/>
            <w:tcBorders>
              <w:top w:val="single" w:color="000000" w:sz="6" w:space="0"/>
              <w:left w:val="nil"/>
              <w:bottom w:val="single" w:color="000000" w:sz="6" w:space="0"/>
              <w:right w:val="single" w:color="000000" w:sz="6" w:space="0"/>
            </w:tcBorders>
            <w:vAlign w:val="center"/>
          </w:tcPr>
          <w:p w14:paraId="73A8A671">
            <w:pPr>
              <w:rPr>
                <w:rFonts w:hint="default" w:cs="宋体"/>
                <w:sz w:val="18"/>
                <w:szCs w:val="18"/>
              </w:rPr>
            </w:pPr>
            <w:r>
              <w:rPr>
                <w:rFonts w:cs="宋体"/>
                <w:sz w:val="18"/>
                <w:szCs w:val="18"/>
              </w:rPr>
              <w:t>特需标志</w:t>
            </w:r>
          </w:p>
        </w:tc>
        <w:tc>
          <w:tcPr>
            <w:tcW w:w="1319" w:type="pct"/>
            <w:tcBorders>
              <w:top w:val="single" w:color="000000" w:sz="6" w:space="0"/>
              <w:left w:val="nil"/>
              <w:bottom w:val="single" w:color="000000" w:sz="6" w:space="0"/>
              <w:right w:val="single" w:color="000000" w:sz="6" w:space="0"/>
            </w:tcBorders>
            <w:vAlign w:val="center"/>
          </w:tcPr>
          <w:p w14:paraId="35AA627E">
            <w:pPr>
              <w:rPr>
                <w:rFonts w:hint="default" w:cs="宋体"/>
                <w:sz w:val="18"/>
                <w:szCs w:val="18"/>
              </w:rPr>
            </w:pPr>
            <w:r>
              <w:rPr>
                <w:rFonts w:cs="宋体"/>
                <w:sz w:val="18"/>
                <w:szCs w:val="18"/>
              </w:rPr>
              <w:t>患者特需类型在特定编码体系中的代码</w:t>
            </w:r>
          </w:p>
        </w:tc>
        <w:tc>
          <w:tcPr>
            <w:tcW w:w="490" w:type="pct"/>
            <w:tcBorders>
              <w:top w:val="single" w:color="000000" w:sz="6" w:space="0"/>
              <w:left w:val="nil"/>
              <w:bottom w:val="single" w:color="000000" w:sz="6" w:space="0"/>
              <w:right w:val="single" w:color="000000" w:sz="6" w:space="0"/>
            </w:tcBorders>
            <w:vAlign w:val="center"/>
          </w:tcPr>
          <w:p w14:paraId="5B9A6B80">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344DB0AC">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8B6E2F0">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EDA5F7E">
            <w:pPr>
              <w:rPr>
                <w:rFonts w:hint="default" w:cs="宋体"/>
                <w:sz w:val="18"/>
                <w:szCs w:val="18"/>
              </w:rPr>
            </w:pPr>
            <w:r>
              <w:rPr>
                <w:rFonts w:cs="宋体"/>
                <w:sz w:val="18"/>
                <w:szCs w:val="18"/>
              </w:rPr>
              <w:t>HBCV05.01.032</w:t>
            </w:r>
          </w:p>
        </w:tc>
      </w:tr>
      <w:tr w14:paraId="03F614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AF9A855">
            <w:pPr>
              <w:jc w:val="both"/>
              <w:textAlignment w:val="center"/>
              <w:rPr>
                <w:rFonts w:hint="eastAsia" w:ascii="宋体" w:hAnsi="宋体" w:eastAsia="宋体" w:cs="宋体"/>
                <w:sz w:val="18"/>
                <w:szCs w:val="18"/>
                <w:lang w:val="en-US" w:eastAsia="zh-CN" w:bidi="ar"/>
              </w:rPr>
            </w:pPr>
            <w:r>
              <w:rPr>
                <w:rFonts w:cs="宋体"/>
                <w:sz w:val="18"/>
                <w:szCs w:val="18"/>
                <w:lang w:bidi="ar"/>
              </w:rPr>
              <w:t>SPECIAL_SERV_FLAG</w:t>
            </w:r>
            <w:r>
              <w:rPr>
                <w:rFonts w:hint="eastAsia" w:cs="宋体"/>
                <w:bCs/>
                <w:sz w:val="18"/>
                <w:szCs w:val="18"/>
                <w:lang w:val="en-US" w:eastAsia="zh-CN"/>
              </w:rPr>
              <w:t>MC</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28C0E72">
            <w:pPr>
              <w:rPr>
                <w:rFonts w:hint="eastAsia" w:ascii="宋体" w:hAnsi="宋体" w:eastAsia="宋体" w:cs="宋体"/>
                <w:sz w:val="18"/>
                <w:szCs w:val="18"/>
                <w:lang w:val="en-US" w:eastAsia="zh-CN" w:bidi="ar-SA"/>
              </w:rPr>
            </w:pPr>
            <w:r>
              <w:rPr>
                <w:rFonts w:cs="宋体"/>
                <w:sz w:val="18"/>
                <w:szCs w:val="18"/>
              </w:rPr>
              <w:t>特需标志</w:t>
            </w:r>
            <w:r>
              <w:rPr>
                <w:rFonts w:hint="eastAsia" w:cs="宋体"/>
                <w:sz w:val="18"/>
                <w:szCs w:val="18"/>
                <w:lang w:val="en-US" w:eastAsia="zh-CN"/>
              </w:rPr>
              <w:t>名称</w:t>
            </w:r>
          </w:p>
        </w:tc>
        <w:tc>
          <w:tcPr>
            <w:tcW w:w="1319" w:type="pct"/>
            <w:tcBorders>
              <w:top w:val="single" w:color="000000" w:sz="6" w:space="0"/>
              <w:left w:val="nil"/>
              <w:bottom w:val="single" w:color="000000" w:sz="6" w:space="0"/>
              <w:right w:val="single" w:color="000000" w:sz="6" w:space="0"/>
            </w:tcBorders>
            <w:shd w:val="clear" w:color="auto" w:fill="auto"/>
            <w:vAlign w:val="center"/>
          </w:tcPr>
          <w:p w14:paraId="14BB075F">
            <w:pPr>
              <w:rPr>
                <w:rFonts w:hint="eastAsia" w:ascii="宋体" w:hAnsi="宋体" w:eastAsia="宋体" w:cs="宋体"/>
                <w:sz w:val="18"/>
                <w:szCs w:val="18"/>
                <w:lang w:val="en-US" w:eastAsia="zh-CN" w:bidi="ar-SA"/>
              </w:rPr>
            </w:pPr>
            <w:r>
              <w:rPr>
                <w:rFonts w:cs="宋体"/>
                <w:sz w:val="18"/>
                <w:szCs w:val="18"/>
              </w:rPr>
              <w:t>患者特需类型在特定编码体系中的</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66E3256B">
            <w:pPr>
              <w:jc w:val="center"/>
              <w:textAlignment w:val="center"/>
              <w:rPr>
                <w:rFonts w:hint="default" w:ascii="宋体" w:hAnsi="宋体" w:eastAsia="宋体" w:cs="宋体"/>
                <w:sz w:val="18"/>
                <w:szCs w:val="18"/>
                <w:lang w:val="en-US" w:eastAsia="zh-CN" w:bidi="ar"/>
              </w:rPr>
            </w:pPr>
          </w:p>
        </w:tc>
        <w:tc>
          <w:tcPr>
            <w:tcW w:w="516" w:type="pct"/>
            <w:tcBorders>
              <w:top w:val="single" w:color="000000" w:sz="6" w:space="0"/>
              <w:left w:val="nil"/>
              <w:bottom w:val="single" w:color="000000" w:sz="6" w:space="0"/>
              <w:right w:val="single" w:color="000000" w:sz="6" w:space="0"/>
            </w:tcBorders>
            <w:shd w:val="clear" w:color="auto" w:fill="auto"/>
            <w:vAlign w:val="center"/>
          </w:tcPr>
          <w:p w14:paraId="3520904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shd w:val="clear" w:color="auto" w:fill="auto"/>
            <w:vAlign w:val="center"/>
          </w:tcPr>
          <w:p w14:paraId="738B0CC0">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3E53A04">
            <w:pPr>
              <w:rPr>
                <w:rFonts w:hint="default" w:ascii="宋体" w:hAnsi="宋体" w:eastAsia="宋体" w:cs="宋体"/>
                <w:sz w:val="18"/>
                <w:szCs w:val="18"/>
                <w:lang w:val="en-US" w:eastAsia="zh-CN" w:bidi="ar-SA"/>
              </w:rPr>
            </w:pPr>
          </w:p>
        </w:tc>
      </w:tr>
      <w:tr w14:paraId="656424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1CFA156A">
            <w:pPr>
              <w:jc w:val="both"/>
              <w:textAlignment w:val="center"/>
              <w:rPr>
                <w:rFonts w:hint="default" w:cs="宋体"/>
                <w:sz w:val="18"/>
                <w:szCs w:val="18"/>
              </w:rPr>
            </w:pPr>
            <w:r>
              <w:rPr>
                <w:rFonts w:cs="宋体"/>
                <w:sz w:val="18"/>
                <w:szCs w:val="18"/>
              </w:rPr>
              <w:t>JZYY</w:t>
            </w:r>
          </w:p>
        </w:tc>
        <w:tc>
          <w:tcPr>
            <w:tcW w:w="715" w:type="pct"/>
            <w:tcBorders>
              <w:top w:val="single" w:color="000000" w:sz="6" w:space="0"/>
              <w:left w:val="nil"/>
              <w:bottom w:val="single" w:color="000000" w:sz="6" w:space="0"/>
              <w:right w:val="single" w:color="000000" w:sz="6" w:space="0"/>
            </w:tcBorders>
            <w:vAlign w:val="center"/>
          </w:tcPr>
          <w:p w14:paraId="2899B986">
            <w:pPr>
              <w:rPr>
                <w:rFonts w:hint="default" w:cs="宋体"/>
                <w:sz w:val="18"/>
                <w:szCs w:val="18"/>
              </w:rPr>
            </w:pPr>
            <w:r>
              <w:rPr>
                <w:rFonts w:cs="宋体"/>
                <w:sz w:val="18"/>
                <w:szCs w:val="18"/>
              </w:rPr>
              <w:t>就诊原因</w:t>
            </w:r>
          </w:p>
        </w:tc>
        <w:tc>
          <w:tcPr>
            <w:tcW w:w="1319" w:type="pct"/>
            <w:tcBorders>
              <w:top w:val="single" w:color="000000" w:sz="6" w:space="0"/>
              <w:left w:val="nil"/>
              <w:bottom w:val="single" w:color="000000" w:sz="6" w:space="0"/>
              <w:right w:val="single" w:color="000000" w:sz="6" w:space="0"/>
            </w:tcBorders>
            <w:vAlign w:val="center"/>
          </w:tcPr>
          <w:p w14:paraId="0595D474">
            <w:pPr>
              <w:rPr>
                <w:rFonts w:hint="default" w:cs="宋体"/>
                <w:sz w:val="18"/>
                <w:szCs w:val="18"/>
              </w:rPr>
            </w:pPr>
            <w:r>
              <w:rPr>
                <w:rFonts w:cs="宋体"/>
                <w:sz w:val="18"/>
                <w:szCs w:val="18"/>
              </w:rPr>
              <w:t>因某种疾病或健康问题就诊原因的描述</w:t>
            </w:r>
          </w:p>
        </w:tc>
        <w:tc>
          <w:tcPr>
            <w:tcW w:w="490" w:type="pct"/>
            <w:tcBorders>
              <w:top w:val="single" w:color="000000" w:sz="6" w:space="0"/>
              <w:left w:val="nil"/>
              <w:bottom w:val="single" w:color="000000" w:sz="6" w:space="0"/>
              <w:right w:val="single" w:color="000000" w:sz="6" w:space="0"/>
            </w:tcBorders>
            <w:vAlign w:val="center"/>
          </w:tcPr>
          <w:p w14:paraId="20B2F4D7">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1ABC847F">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7B5E133">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EF4C8EC">
            <w:pPr>
              <w:rPr>
                <w:rFonts w:hint="default" w:cs="宋体"/>
                <w:sz w:val="18"/>
                <w:szCs w:val="18"/>
              </w:rPr>
            </w:pPr>
          </w:p>
        </w:tc>
      </w:tr>
      <w:tr w14:paraId="77908A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C11EBF7">
            <w:pPr>
              <w:jc w:val="both"/>
              <w:textAlignment w:val="center"/>
              <w:rPr>
                <w:rFonts w:hint="default" w:cs="宋体"/>
                <w:sz w:val="18"/>
                <w:szCs w:val="18"/>
              </w:rPr>
            </w:pPr>
            <w:r>
              <w:rPr>
                <w:rFonts w:cs="宋体"/>
                <w:sz w:val="18"/>
                <w:szCs w:val="18"/>
              </w:rPr>
              <w:t>ZS</w:t>
            </w:r>
          </w:p>
        </w:tc>
        <w:tc>
          <w:tcPr>
            <w:tcW w:w="715" w:type="pct"/>
            <w:tcBorders>
              <w:top w:val="single" w:color="000000" w:sz="6" w:space="0"/>
              <w:left w:val="nil"/>
              <w:bottom w:val="single" w:color="000000" w:sz="6" w:space="0"/>
              <w:right w:val="single" w:color="000000" w:sz="6" w:space="0"/>
            </w:tcBorders>
            <w:vAlign w:val="center"/>
          </w:tcPr>
          <w:p w14:paraId="32D87F7D">
            <w:pPr>
              <w:rPr>
                <w:rFonts w:hint="default" w:cs="宋体"/>
                <w:sz w:val="18"/>
                <w:szCs w:val="18"/>
              </w:rPr>
            </w:pPr>
            <w:r>
              <w:rPr>
                <w:rFonts w:cs="宋体"/>
                <w:sz w:val="18"/>
                <w:szCs w:val="18"/>
              </w:rPr>
              <w:t>主诉</w:t>
            </w:r>
          </w:p>
        </w:tc>
        <w:tc>
          <w:tcPr>
            <w:tcW w:w="1319" w:type="pct"/>
            <w:tcBorders>
              <w:top w:val="single" w:color="000000" w:sz="6" w:space="0"/>
              <w:left w:val="nil"/>
              <w:bottom w:val="single" w:color="000000" w:sz="6" w:space="0"/>
              <w:right w:val="single" w:color="000000" w:sz="6" w:space="0"/>
            </w:tcBorders>
            <w:vAlign w:val="center"/>
          </w:tcPr>
          <w:p w14:paraId="40A79CC5">
            <w:pPr>
              <w:rPr>
                <w:rFonts w:hint="default" w:cs="宋体"/>
                <w:sz w:val="18"/>
                <w:szCs w:val="18"/>
              </w:rPr>
            </w:pPr>
            <w:r>
              <w:rPr>
                <w:rFonts w:cs="宋体"/>
                <w:sz w:val="18"/>
                <w:szCs w:val="18"/>
              </w:rPr>
              <w:t>对患者本次疾病相关的主要症状及其持续时间的描述，-般由患者本人或监护人描述</w:t>
            </w:r>
          </w:p>
        </w:tc>
        <w:tc>
          <w:tcPr>
            <w:tcW w:w="490" w:type="pct"/>
            <w:tcBorders>
              <w:top w:val="single" w:color="000000" w:sz="6" w:space="0"/>
              <w:left w:val="nil"/>
              <w:bottom w:val="single" w:color="000000" w:sz="6" w:space="0"/>
              <w:right w:val="single" w:color="000000" w:sz="6" w:space="0"/>
            </w:tcBorders>
            <w:vAlign w:val="center"/>
          </w:tcPr>
          <w:p w14:paraId="3AEEB252">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AB63CD6">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4B898317">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F08780">
            <w:pPr>
              <w:rPr>
                <w:rFonts w:hint="default" w:cs="宋体"/>
                <w:sz w:val="18"/>
                <w:szCs w:val="18"/>
              </w:rPr>
            </w:pPr>
          </w:p>
        </w:tc>
      </w:tr>
      <w:tr w14:paraId="7A6A61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0383C5DC">
            <w:pPr>
              <w:jc w:val="both"/>
              <w:textAlignment w:val="center"/>
              <w:rPr>
                <w:rFonts w:hint="default" w:cs="宋体"/>
                <w:sz w:val="18"/>
                <w:szCs w:val="18"/>
                <w:lang w:bidi="ar"/>
              </w:rPr>
            </w:pPr>
            <w:r>
              <w:rPr>
                <w:rFonts w:cs="宋体"/>
                <w:sz w:val="18"/>
                <w:szCs w:val="18"/>
                <w:lang w:bidi="ar"/>
              </w:rPr>
              <w:t>YQSHS</w:t>
            </w:r>
          </w:p>
        </w:tc>
        <w:tc>
          <w:tcPr>
            <w:tcW w:w="715" w:type="pct"/>
            <w:tcBorders>
              <w:top w:val="single" w:color="000000" w:sz="6" w:space="0"/>
              <w:left w:val="nil"/>
              <w:bottom w:val="single" w:color="000000" w:sz="6" w:space="0"/>
              <w:right w:val="single" w:color="000000" w:sz="6" w:space="0"/>
            </w:tcBorders>
            <w:vAlign w:val="center"/>
          </w:tcPr>
          <w:p w14:paraId="70075BE2">
            <w:pPr>
              <w:rPr>
                <w:rFonts w:hint="default" w:cs="宋体"/>
                <w:sz w:val="18"/>
                <w:szCs w:val="18"/>
              </w:rPr>
            </w:pPr>
            <w:r>
              <w:rPr>
                <w:rFonts w:cs="宋体"/>
                <w:sz w:val="18"/>
                <w:szCs w:val="18"/>
              </w:rPr>
              <w:t>疫区生活史</w:t>
            </w:r>
          </w:p>
        </w:tc>
        <w:tc>
          <w:tcPr>
            <w:tcW w:w="1319" w:type="pct"/>
            <w:tcBorders>
              <w:top w:val="single" w:color="000000" w:sz="6" w:space="0"/>
              <w:left w:val="nil"/>
              <w:bottom w:val="single" w:color="000000" w:sz="6" w:space="0"/>
              <w:right w:val="single" w:color="000000" w:sz="6" w:space="0"/>
            </w:tcBorders>
            <w:vAlign w:val="center"/>
          </w:tcPr>
          <w:p w14:paraId="5CA08927">
            <w:pPr>
              <w:rPr>
                <w:rFonts w:hint="default" w:cs="宋体"/>
                <w:sz w:val="18"/>
                <w:szCs w:val="18"/>
              </w:rPr>
            </w:pPr>
            <w:r>
              <w:rPr>
                <w:rFonts w:cs="宋体"/>
                <w:sz w:val="18"/>
                <w:szCs w:val="18"/>
              </w:rPr>
              <w:t>曾经在疫区居住生活的描述</w:t>
            </w:r>
          </w:p>
        </w:tc>
        <w:tc>
          <w:tcPr>
            <w:tcW w:w="490" w:type="pct"/>
            <w:tcBorders>
              <w:top w:val="single" w:color="000000" w:sz="6" w:space="0"/>
              <w:left w:val="nil"/>
              <w:bottom w:val="single" w:color="000000" w:sz="6" w:space="0"/>
              <w:right w:val="single" w:color="000000" w:sz="6" w:space="0"/>
            </w:tcBorders>
            <w:vAlign w:val="center"/>
          </w:tcPr>
          <w:p w14:paraId="3B801026">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64B622A1">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4E9FD7EE">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5F255D9F">
            <w:pPr>
              <w:rPr>
                <w:rFonts w:hint="default" w:cs="宋体"/>
                <w:sz w:val="18"/>
                <w:szCs w:val="18"/>
              </w:rPr>
            </w:pPr>
          </w:p>
        </w:tc>
      </w:tr>
      <w:tr w14:paraId="02AD99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E76E350">
            <w:pPr>
              <w:textAlignment w:val="center"/>
              <w:rPr>
                <w:rFonts w:hint="default" w:cs="宋体"/>
                <w:sz w:val="18"/>
                <w:szCs w:val="18"/>
              </w:rPr>
            </w:pPr>
            <w:r>
              <w:rPr>
                <w:rFonts w:cs="宋体"/>
                <w:sz w:val="18"/>
                <w:szCs w:val="18"/>
              </w:rPr>
              <w:t>XBS</w:t>
            </w:r>
          </w:p>
        </w:tc>
        <w:tc>
          <w:tcPr>
            <w:tcW w:w="715" w:type="pct"/>
            <w:tcBorders>
              <w:top w:val="single" w:color="000000" w:sz="6" w:space="0"/>
              <w:left w:val="nil"/>
              <w:bottom w:val="single" w:color="000000" w:sz="6" w:space="0"/>
              <w:right w:val="single" w:color="000000" w:sz="6" w:space="0"/>
            </w:tcBorders>
            <w:vAlign w:val="center"/>
          </w:tcPr>
          <w:p w14:paraId="6A61F19F">
            <w:pPr>
              <w:rPr>
                <w:rFonts w:hint="default" w:cs="宋体"/>
                <w:sz w:val="18"/>
                <w:szCs w:val="18"/>
              </w:rPr>
            </w:pPr>
            <w:r>
              <w:rPr>
                <w:rFonts w:cs="宋体"/>
                <w:sz w:val="18"/>
                <w:szCs w:val="18"/>
              </w:rPr>
              <w:t>现病史</w:t>
            </w:r>
          </w:p>
        </w:tc>
        <w:tc>
          <w:tcPr>
            <w:tcW w:w="1319" w:type="pct"/>
            <w:tcBorders>
              <w:top w:val="single" w:color="000000" w:sz="6" w:space="0"/>
              <w:left w:val="nil"/>
              <w:bottom w:val="single" w:color="000000" w:sz="6" w:space="0"/>
              <w:right w:val="single" w:color="000000" w:sz="6" w:space="0"/>
            </w:tcBorders>
            <w:vAlign w:val="center"/>
          </w:tcPr>
          <w:p w14:paraId="212ABFBD">
            <w:pPr>
              <w:rPr>
                <w:rFonts w:hint="default" w:cs="宋体"/>
                <w:sz w:val="18"/>
                <w:szCs w:val="18"/>
              </w:rPr>
            </w:pPr>
            <w:r>
              <w:rPr>
                <w:rFonts w:cs="宋体"/>
                <w:sz w:val="18"/>
                <w:szCs w:val="18"/>
              </w:rPr>
              <w:t>对患者当前所患疾病情况的详细描述</w:t>
            </w:r>
          </w:p>
        </w:tc>
        <w:tc>
          <w:tcPr>
            <w:tcW w:w="490" w:type="pct"/>
            <w:tcBorders>
              <w:top w:val="single" w:color="000000" w:sz="6" w:space="0"/>
              <w:left w:val="nil"/>
              <w:bottom w:val="single" w:color="000000" w:sz="6" w:space="0"/>
              <w:right w:val="single" w:color="000000" w:sz="6" w:space="0"/>
            </w:tcBorders>
            <w:vAlign w:val="center"/>
          </w:tcPr>
          <w:p w14:paraId="16D38E6A">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434AF091">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326611A9">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27F9B2">
            <w:pPr>
              <w:rPr>
                <w:rFonts w:hint="default" w:cs="宋体"/>
                <w:sz w:val="18"/>
                <w:szCs w:val="18"/>
              </w:rPr>
            </w:pPr>
          </w:p>
        </w:tc>
      </w:tr>
      <w:tr w14:paraId="5BE8B6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629F3DF3">
            <w:pPr>
              <w:textAlignment w:val="center"/>
              <w:rPr>
                <w:rFonts w:hint="default" w:cs="宋体"/>
                <w:sz w:val="18"/>
                <w:szCs w:val="18"/>
              </w:rPr>
            </w:pPr>
            <w:r>
              <w:rPr>
                <w:rFonts w:cs="宋体"/>
                <w:sz w:val="18"/>
                <w:szCs w:val="18"/>
              </w:rPr>
              <w:t>PAST_HISTORY</w:t>
            </w:r>
          </w:p>
        </w:tc>
        <w:tc>
          <w:tcPr>
            <w:tcW w:w="715" w:type="pct"/>
            <w:tcBorders>
              <w:top w:val="single" w:color="000000" w:sz="6" w:space="0"/>
              <w:left w:val="nil"/>
              <w:bottom w:val="single" w:color="000000" w:sz="6" w:space="0"/>
              <w:right w:val="single" w:color="000000" w:sz="6" w:space="0"/>
            </w:tcBorders>
            <w:vAlign w:val="center"/>
          </w:tcPr>
          <w:p w14:paraId="28FAFE84">
            <w:pPr>
              <w:rPr>
                <w:rFonts w:hint="default" w:cs="宋体"/>
                <w:sz w:val="18"/>
                <w:szCs w:val="18"/>
              </w:rPr>
            </w:pPr>
            <w:r>
              <w:rPr>
                <w:rFonts w:cs="宋体"/>
                <w:sz w:val="18"/>
                <w:szCs w:val="18"/>
              </w:rPr>
              <w:t>既往史</w:t>
            </w:r>
          </w:p>
        </w:tc>
        <w:tc>
          <w:tcPr>
            <w:tcW w:w="1319" w:type="pct"/>
            <w:tcBorders>
              <w:top w:val="single" w:color="000000" w:sz="6" w:space="0"/>
              <w:left w:val="nil"/>
              <w:bottom w:val="single" w:color="000000" w:sz="6" w:space="0"/>
              <w:right w:val="single" w:color="000000" w:sz="6" w:space="0"/>
            </w:tcBorders>
            <w:vAlign w:val="center"/>
          </w:tcPr>
          <w:p w14:paraId="7A4C97B0">
            <w:pPr>
              <w:rPr>
                <w:rFonts w:hint="default" w:cs="宋体"/>
                <w:sz w:val="18"/>
                <w:szCs w:val="18"/>
              </w:rPr>
            </w:pPr>
            <w:r>
              <w:rPr>
                <w:rFonts w:cs="宋体"/>
                <w:sz w:val="18"/>
                <w:szCs w:val="18"/>
              </w:rPr>
              <w:t>既往健康状况及重要相关病史的描述</w:t>
            </w:r>
          </w:p>
        </w:tc>
        <w:tc>
          <w:tcPr>
            <w:tcW w:w="490" w:type="pct"/>
            <w:tcBorders>
              <w:top w:val="single" w:color="000000" w:sz="6" w:space="0"/>
              <w:left w:val="nil"/>
              <w:bottom w:val="single" w:color="000000" w:sz="6" w:space="0"/>
              <w:right w:val="single" w:color="000000" w:sz="6" w:space="0"/>
            </w:tcBorders>
            <w:vAlign w:val="center"/>
          </w:tcPr>
          <w:p w14:paraId="0D57AC99">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0FDDC3C3">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F918C3F">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FCBA3DF">
            <w:pPr>
              <w:rPr>
                <w:rFonts w:hint="default" w:cs="宋体"/>
                <w:sz w:val="18"/>
                <w:szCs w:val="18"/>
              </w:rPr>
            </w:pPr>
          </w:p>
        </w:tc>
      </w:tr>
      <w:tr w14:paraId="75297B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8ACA32C">
            <w:pPr>
              <w:jc w:val="both"/>
              <w:textAlignment w:val="center"/>
              <w:rPr>
                <w:rFonts w:hint="default" w:cs="宋体"/>
                <w:sz w:val="18"/>
                <w:szCs w:val="18"/>
              </w:rPr>
            </w:pPr>
            <w:r>
              <w:rPr>
                <w:rFonts w:cs="宋体"/>
                <w:sz w:val="18"/>
                <w:szCs w:val="18"/>
              </w:rPr>
              <w:t>ALLERGICSIGN</w:t>
            </w:r>
          </w:p>
        </w:tc>
        <w:tc>
          <w:tcPr>
            <w:tcW w:w="715" w:type="pct"/>
            <w:tcBorders>
              <w:top w:val="single" w:color="000000" w:sz="6" w:space="0"/>
              <w:left w:val="nil"/>
              <w:bottom w:val="single" w:color="000000" w:sz="6" w:space="0"/>
              <w:right w:val="single" w:color="000000" w:sz="6" w:space="0"/>
            </w:tcBorders>
            <w:vAlign w:val="center"/>
          </w:tcPr>
          <w:p w14:paraId="4B59B6F3">
            <w:pPr>
              <w:rPr>
                <w:rFonts w:hint="default" w:cs="宋体"/>
                <w:sz w:val="18"/>
                <w:szCs w:val="18"/>
              </w:rPr>
            </w:pPr>
            <w:r>
              <w:rPr>
                <w:rFonts w:cs="宋体"/>
                <w:sz w:val="18"/>
                <w:szCs w:val="18"/>
              </w:rPr>
              <w:t>过敏史标志</w:t>
            </w:r>
          </w:p>
        </w:tc>
        <w:tc>
          <w:tcPr>
            <w:tcW w:w="1319" w:type="pct"/>
            <w:tcBorders>
              <w:top w:val="single" w:color="000000" w:sz="6" w:space="0"/>
              <w:left w:val="nil"/>
              <w:bottom w:val="single" w:color="000000" w:sz="6" w:space="0"/>
              <w:right w:val="single" w:color="000000" w:sz="6" w:space="0"/>
            </w:tcBorders>
            <w:vAlign w:val="center"/>
          </w:tcPr>
          <w:p w14:paraId="4C2FFC3F">
            <w:pPr>
              <w:rPr>
                <w:rFonts w:hint="default" w:cs="宋体"/>
                <w:sz w:val="18"/>
                <w:szCs w:val="18"/>
              </w:rPr>
            </w:pPr>
            <w:r>
              <w:rPr>
                <w:rFonts w:cs="宋体"/>
                <w:sz w:val="18"/>
                <w:szCs w:val="18"/>
              </w:rPr>
              <w:t>标识患者有无过敏经历的标志</w:t>
            </w:r>
          </w:p>
        </w:tc>
        <w:tc>
          <w:tcPr>
            <w:tcW w:w="490" w:type="pct"/>
            <w:tcBorders>
              <w:top w:val="single" w:color="000000" w:sz="6" w:space="0"/>
              <w:left w:val="nil"/>
              <w:bottom w:val="single" w:color="000000" w:sz="6" w:space="0"/>
              <w:right w:val="single" w:color="000000" w:sz="6" w:space="0"/>
            </w:tcBorders>
            <w:vAlign w:val="center"/>
          </w:tcPr>
          <w:p w14:paraId="7783CFEA">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B32ACDC">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01A99C24">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CE66DFA">
            <w:pPr>
              <w:rPr>
                <w:rFonts w:hint="default" w:cs="宋体"/>
                <w:sz w:val="18"/>
                <w:szCs w:val="18"/>
              </w:rPr>
            </w:pPr>
            <w:r>
              <w:rPr>
                <w:rFonts w:cs="宋体"/>
                <w:sz w:val="18"/>
                <w:szCs w:val="18"/>
              </w:rPr>
              <w:t>HBCV99.00.001</w:t>
            </w:r>
          </w:p>
        </w:tc>
      </w:tr>
      <w:tr w14:paraId="35F2BA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26128DB7">
            <w:pPr>
              <w:jc w:val="both"/>
              <w:textAlignment w:val="center"/>
              <w:rPr>
                <w:rFonts w:hint="default" w:cs="宋体"/>
                <w:sz w:val="18"/>
                <w:szCs w:val="18"/>
              </w:rPr>
            </w:pPr>
            <w:r>
              <w:rPr>
                <w:rFonts w:cs="宋体"/>
                <w:sz w:val="18"/>
                <w:szCs w:val="18"/>
                <w:lang w:bidi="ar"/>
              </w:rPr>
              <w:t>GMS</w:t>
            </w:r>
          </w:p>
        </w:tc>
        <w:tc>
          <w:tcPr>
            <w:tcW w:w="715" w:type="pct"/>
            <w:tcBorders>
              <w:top w:val="single" w:color="000000" w:sz="6" w:space="0"/>
              <w:left w:val="nil"/>
              <w:bottom w:val="single" w:color="000000" w:sz="6" w:space="0"/>
              <w:right w:val="single" w:color="000000" w:sz="6" w:space="0"/>
            </w:tcBorders>
            <w:vAlign w:val="center"/>
          </w:tcPr>
          <w:p w14:paraId="56126832">
            <w:pPr>
              <w:rPr>
                <w:rFonts w:hint="default" w:cs="宋体"/>
                <w:sz w:val="18"/>
                <w:szCs w:val="18"/>
              </w:rPr>
            </w:pPr>
            <w:r>
              <w:rPr>
                <w:rFonts w:cs="宋体"/>
                <w:sz w:val="18"/>
                <w:szCs w:val="18"/>
              </w:rPr>
              <w:t>过敏史</w:t>
            </w:r>
          </w:p>
        </w:tc>
        <w:tc>
          <w:tcPr>
            <w:tcW w:w="1319" w:type="pct"/>
            <w:tcBorders>
              <w:top w:val="single" w:color="000000" w:sz="6" w:space="0"/>
              <w:left w:val="nil"/>
              <w:bottom w:val="single" w:color="000000" w:sz="6" w:space="0"/>
              <w:right w:val="single" w:color="000000" w:sz="6" w:space="0"/>
            </w:tcBorders>
            <w:vAlign w:val="center"/>
          </w:tcPr>
          <w:p w14:paraId="54AE6432">
            <w:pPr>
              <w:rPr>
                <w:rFonts w:hint="default" w:cs="宋体"/>
                <w:sz w:val="18"/>
                <w:szCs w:val="18"/>
              </w:rPr>
            </w:pPr>
            <w:r>
              <w:rPr>
                <w:rFonts w:cs="宋体"/>
                <w:sz w:val="18"/>
                <w:szCs w:val="18"/>
              </w:rPr>
              <w:t>患者既往发生过敏情况的详细描述</w:t>
            </w:r>
          </w:p>
        </w:tc>
        <w:tc>
          <w:tcPr>
            <w:tcW w:w="490" w:type="pct"/>
            <w:tcBorders>
              <w:top w:val="single" w:color="000000" w:sz="6" w:space="0"/>
              <w:left w:val="nil"/>
              <w:bottom w:val="single" w:color="000000" w:sz="6" w:space="0"/>
              <w:right w:val="single" w:color="000000" w:sz="6" w:space="0"/>
            </w:tcBorders>
            <w:vAlign w:val="center"/>
          </w:tcPr>
          <w:p w14:paraId="72E3EE6D">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536A898A">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236B40D">
            <w:pPr>
              <w:textAlignment w:val="center"/>
              <w:rPr>
                <w:rFonts w:hint="default" w:cs="宋体"/>
                <w:sz w:val="18"/>
                <w:szCs w:val="18"/>
              </w:rPr>
            </w:pPr>
            <w:r>
              <w:rPr>
                <w:rFonts w:cs="宋体"/>
                <w:sz w:val="18"/>
                <w:szCs w:val="18"/>
                <w:lang w:bidi="ar"/>
              </w:rPr>
              <w:t>2048</w:t>
            </w:r>
          </w:p>
        </w:tc>
        <w:tc>
          <w:tcPr>
            <w:tcW w:w="714" w:type="pct"/>
            <w:tcBorders>
              <w:top w:val="single" w:color="000000" w:sz="6" w:space="0"/>
              <w:left w:val="nil"/>
              <w:bottom w:val="single" w:color="000000" w:sz="6" w:space="0"/>
              <w:right w:val="single" w:color="000000" w:sz="6" w:space="0"/>
            </w:tcBorders>
            <w:vAlign w:val="center"/>
          </w:tcPr>
          <w:p w14:paraId="6A78DDBE">
            <w:pPr>
              <w:rPr>
                <w:rFonts w:hint="default" w:cs="宋体"/>
                <w:sz w:val="18"/>
                <w:szCs w:val="18"/>
              </w:rPr>
            </w:pPr>
          </w:p>
        </w:tc>
      </w:tr>
      <w:tr w14:paraId="7FBE3E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1C95EEC">
            <w:pPr>
              <w:jc w:val="both"/>
              <w:textAlignment w:val="center"/>
              <w:rPr>
                <w:rFonts w:hint="default" w:cs="宋体"/>
                <w:sz w:val="18"/>
                <w:szCs w:val="18"/>
                <w:lang w:bidi="ar"/>
              </w:rPr>
            </w:pPr>
            <w:r>
              <w:rPr>
                <w:rFonts w:cs="宋体"/>
                <w:sz w:val="18"/>
                <w:szCs w:val="18"/>
                <w:lang w:bidi="ar"/>
              </w:rPr>
              <w:t>BLS</w:t>
            </w:r>
          </w:p>
        </w:tc>
        <w:tc>
          <w:tcPr>
            <w:tcW w:w="715" w:type="pct"/>
            <w:tcBorders>
              <w:top w:val="single" w:color="000000" w:sz="6" w:space="0"/>
              <w:left w:val="nil"/>
              <w:bottom w:val="single" w:color="000000" w:sz="6" w:space="0"/>
              <w:right w:val="single" w:color="000000" w:sz="6" w:space="0"/>
            </w:tcBorders>
            <w:vAlign w:val="center"/>
          </w:tcPr>
          <w:p w14:paraId="724283E0">
            <w:pPr>
              <w:rPr>
                <w:rFonts w:hint="default" w:cs="宋体"/>
                <w:sz w:val="18"/>
                <w:szCs w:val="18"/>
              </w:rPr>
            </w:pPr>
            <w:r>
              <w:rPr>
                <w:rFonts w:cs="宋体"/>
                <w:sz w:val="18"/>
                <w:szCs w:val="18"/>
              </w:rPr>
              <w:t>暴露史</w:t>
            </w:r>
          </w:p>
        </w:tc>
        <w:tc>
          <w:tcPr>
            <w:tcW w:w="1319" w:type="pct"/>
            <w:tcBorders>
              <w:top w:val="single" w:color="000000" w:sz="6" w:space="0"/>
              <w:left w:val="nil"/>
              <w:bottom w:val="single" w:color="000000" w:sz="6" w:space="0"/>
              <w:right w:val="single" w:color="000000" w:sz="6" w:space="0"/>
            </w:tcBorders>
            <w:vAlign w:val="center"/>
          </w:tcPr>
          <w:p w14:paraId="212C8D15">
            <w:pPr>
              <w:rPr>
                <w:rFonts w:hint="default" w:cs="宋体"/>
                <w:sz w:val="18"/>
                <w:szCs w:val="18"/>
              </w:rPr>
            </w:pPr>
            <w:r>
              <w:rPr>
                <w:rFonts w:cs="宋体"/>
                <w:sz w:val="18"/>
                <w:szCs w:val="18"/>
              </w:rPr>
              <w:t>曾经出现在某些危险的易传染地带或辐射的描述</w:t>
            </w:r>
          </w:p>
        </w:tc>
        <w:tc>
          <w:tcPr>
            <w:tcW w:w="490" w:type="pct"/>
            <w:tcBorders>
              <w:top w:val="single" w:color="000000" w:sz="6" w:space="0"/>
              <w:left w:val="nil"/>
              <w:bottom w:val="single" w:color="000000" w:sz="6" w:space="0"/>
              <w:right w:val="single" w:color="000000" w:sz="6" w:space="0"/>
            </w:tcBorders>
            <w:vAlign w:val="center"/>
          </w:tcPr>
          <w:p w14:paraId="38E15B06">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3E1234A1">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BF0AB5C">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03AD42DE">
            <w:pPr>
              <w:rPr>
                <w:rFonts w:hint="default" w:cs="宋体"/>
                <w:sz w:val="18"/>
                <w:szCs w:val="18"/>
              </w:rPr>
            </w:pPr>
          </w:p>
        </w:tc>
      </w:tr>
      <w:tr w14:paraId="3DEADE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450B1E5">
            <w:pPr>
              <w:jc w:val="both"/>
              <w:textAlignment w:val="center"/>
              <w:rPr>
                <w:rFonts w:hint="default" w:cs="宋体"/>
                <w:sz w:val="18"/>
                <w:szCs w:val="18"/>
              </w:rPr>
            </w:pPr>
            <w:r>
              <w:rPr>
                <w:rFonts w:cs="宋体"/>
                <w:sz w:val="18"/>
                <w:szCs w:val="18"/>
                <w:lang w:bidi="ar"/>
              </w:rPr>
              <w:t>OBSTETRICAL_HISTORY</w:t>
            </w:r>
          </w:p>
        </w:tc>
        <w:tc>
          <w:tcPr>
            <w:tcW w:w="715" w:type="pct"/>
            <w:tcBorders>
              <w:top w:val="single" w:color="000000" w:sz="6" w:space="0"/>
              <w:left w:val="nil"/>
              <w:bottom w:val="single" w:color="000000" w:sz="6" w:space="0"/>
              <w:right w:val="single" w:color="000000" w:sz="6" w:space="0"/>
            </w:tcBorders>
            <w:vAlign w:val="center"/>
          </w:tcPr>
          <w:p w14:paraId="2432C2CD">
            <w:pPr>
              <w:rPr>
                <w:rFonts w:hint="default" w:cs="宋体"/>
                <w:sz w:val="18"/>
                <w:szCs w:val="18"/>
              </w:rPr>
            </w:pPr>
            <w:r>
              <w:rPr>
                <w:rFonts w:cs="宋体"/>
                <w:sz w:val="18"/>
                <w:szCs w:val="18"/>
              </w:rPr>
              <w:t>婚育史</w:t>
            </w:r>
          </w:p>
        </w:tc>
        <w:tc>
          <w:tcPr>
            <w:tcW w:w="1319" w:type="pct"/>
            <w:tcBorders>
              <w:top w:val="single" w:color="000000" w:sz="6" w:space="0"/>
              <w:left w:val="nil"/>
              <w:bottom w:val="single" w:color="000000" w:sz="6" w:space="0"/>
              <w:right w:val="single" w:color="000000" w:sz="6" w:space="0"/>
            </w:tcBorders>
            <w:vAlign w:val="center"/>
          </w:tcPr>
          <w:p w14:paraId="6804D273">
            <w:pPr>
              <w:rPr>
                <w:rFonts w:hint="default" w:cs="宋体"/>
                <w:sz w:val="18"/>
                <w:szCs w:val="18"/>
              </w:rPr>
            </w:pPr>
            <w:r>
              <w:rPr>
                <w:rFonts w:cs="宋体"/>
                <w:sz w:val="18"/>
                <w:szCs w:val="18"/>
              </w:rPr>
              <w:t>生育史观察项目结果的详细描述，包括定性描述、分类代码和物理量,入院患者生育史观察项目结果</w:t>
            </w:r>
          </w:p>
        </w:tc>
        <w:tc>
          <w:tcPr>
            <w:tcW w:w="490" w:type="pct"/>
            <w:tcBorders>
              <w:top w:val="single" w:color="000000" w:sz="6" w:space="0"/>
              <w:left w:val="nil"/>
              <w:bottom w:val="single" w:color="000000" w:sz="6" w:space="0"/>
              <w:right w:val="single" w:color="000000" w:sz="6" w:space="0"/>
            </w:tcBorders>
            <w:vAlign w:val="center"/>
          </w:tcPr>
          <w:p w14:paraId="2E7BF2E1">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32B56228">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30830300">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0B9D6923">
            <w:pPr>
              <w:rPr>
                <w:rFonts w:hint="default" w:cs="宋体"/>
                <w:sz w:val="18"/>
                <w:szCs w:val="18"/>
              </w:rPr>
            </w:pPr>
          </w:p>
        </w:tc>
      </w:tr>
      <w:tr w14:paraId="47C2C1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2086F02A">
            <w:pPr>
              <w:jc w:val="both"/>
              <w:textAlignment w:val="center"/>
              <w:rPr>
                <w:rFonts w:hint="default" w:cs="宋体"/>
                <w:sz w:val="18"/>
                <w:szCs w:val="18"/>
              </w:rPr>
            </w:pPr>
            <w:r>
              <w:rPr>
                <w:rFonts w:cs="宋体"/>
                <w:sz w:val="18"/>
                <w:szCs w:val="18"/>
              </w:rPr>
              <w:t>BZJZS</w:t>
            </w:r>
          </w:p>
        </w:tc>
        <w:tc>
          <w:tcPr>
            <w:tcW w:w="715" w:type="pct"/>
            <w:tcBorders>
              <w:top w:val="single" w:color="000000" w:sz="6" w:space="0"/>
              <w:left w:val="nil"/>
              <w:bottom w:val="single" w:color="000000" w:sz="6" w:space="0"/>
              <w:right w:val="single" w:color="000000" w:sz="6" w:space="0"/>
            </w:tcBorders>
            <w:vAlign w:val="center"/>
          </w:tcPr>
          <w:p w14:paraId="288D0F8F">
            <w:pPr>
              <w:rPr>
                <w:rFonts w:hint="default" w:cs="宋体"/>
                <w:sz w:val="18"/>
                <w:szCs w:val="18"/>
              </w:rPr>
            </w:pPr>
            <w:r>
              <w:rPr>
                <w:rFonts w:cs="宋体"/>
                <w:sz w:val="18"/>
                <w:szCs w:val="18"/>
              </w:rPr>
              <w:t>家族史</w:t>
            </w:r>
          </w:p>
        </w:tc>
        <w:tc>
          <w:tcPr>
            <w:tcW w:w="1319" w:type="pct"/>
            <w:tcBorders>
              <w:top w:val="single" w:color="000000" w:sz="6" w:space="0"/>
              <w:left w:val="nil"/>
              <w:bottom w:val="single" w:color="000000" w:sz="6" w:space="0"/>
              <w:right w:val="single" w:color="000000" w:sz="6" w:space="0"/>
            </w:tcBorders>
            <w:vAlign w:val="center"/>
          </w:tcPr>
          <w:p w14:paraId="1F239CDC">
            <w:pPr>
              <w:rPr>
                <w:rFonts w:hint="default" w:cs="宋体"/>
                <w:sz w:val="18"/>
                <w:szCs w:val="18"/>
              </w:rPr>
            </w:pPr>
            <w:r>
              <w:rPr>
                <w:rFonts w:cs="宋体"/>
                <w:sz w:val="18"/>
                <w:szCs w:val="18"/>
              </w:rPr>
              <w:t>患者3代以内有血缘关系的家族成员中所患遗传疾病史的描述</w:t>
            </w:r>
          </w:p>
        </w:tc>
        <w:tc>
          <w:tcPr>
            <w:tcW w:w="490" w:type="pct"/>
            <w:tcBorders>
              <w:top w:val="single" w:color="000000" w:sz="6" w:space="0"/>
              <w:left w:val="nil"/>
              <w:bottom w:val="single" w:color="000000" w:sz="6" w:space="0"/>
              <w:right w:val="single" w:color="000000" w:sz="6" w:space="0"/>
            </w:tcBorders>
            <w:vAlign w:val="center"/>
          </w:tcPr>
          <w:p w14:paraId="475DA9B2">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746D1772">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2D60E67">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28BF05A0">
            <w:pPr>
              <w:rPr>
                <w:rFonts w:hint="default" w:cs="宋体"/>
                <w:sz w:val="18"/>
                <w:szCs w:val="18"/>
              </w:rPr>
            </w:pPr>
          </w:p>
        </w:tc>
      </w:tr>
      <w:tr w14:paraId="3098A2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03E20210">
            <w:pPr>
              <w:jc w:val="both"/>
              <w:textAlignment w:val="center"/>
              <w:rPr>
                <w:rFonts w:hint="default" w:cs="宋体"/>
                <w:sz w:val="18"/>
                <w:szCs w:val="18"/>
              </w:rPr>
            </w:pPr>
            <w:r>
              <w:rPr>
                <w:rFonts w:cs="宋体"/>
                <w:sz w:val="18"/>
                <w:szCs w:val="18"/>
                <w:lang w:bidi="ar"/>
              </w:rPr>
              <w:t>BLOOD_HISTORY</w:t>
            </w:r>
          </w:p>
        </w:tc>
        <w:tc>
          <w:tcPr>
            <w:tcW w:w="715" w:type="pct"/>
            <w:tcBorders>
              <w:top w:val="single" w:color="000000" w:sz="6" w:space="0"/>
              <w:left w:val="nil"/>
              <w:bottom w:val="single" w:color="000000" w:sz="6" w:space="0"/>
              <w:right w:val="single" w:color="000000" w:sz="6" w:space="0"/>
            </w:tcBorders>
            <w:vAlign w:val="center"/>
          </w:tcPr>
          <w:p w14:paraId="65D598F1">
            <w:pPr>
              <w:rPr>
                <w:rFonts w:hint="default" w:cs="宋体"/>
                <w:sz w:val="18"/>
                <w:szCs w:val="18"/>
              </w:rPr>
            </w:pPr>
            <w:r>
              <w:rPr>
                <w:rFonts w:cs="宋体"/>
                <w:sz w:val="18"/>
                <w:szCs w:val="18"/>
              </w:rPr>
              <w:t>输血史</w:t>
            </w:r>
          </w:p>
        </w:tc>
        <w:tc>
          <w:tcPr>
            <w:tcW w:w="1319" w:type="pct"/>
            <w:tcBorders>
              <w:top w:val="single" w:color="000000" w:sz="6" w:space="0"/>
              <w:left w:val="nil"/>
              <w:bottom w:val="single" w:color="000000" w:sz="6" w:space="0"/>
              <w:right w:val="single" w:color="000000" w:sz="6" w:space="0"/>
            </w:tcBorders>
            <w:vAlign w:val="center"/>
          </w:tcPr>
          <w:p w14:paraId="12BB9BCE">
            <w:pPr>
              <w:rPr>
                <w:rFonts w:hint="default" w:cs="宋体"/>
                <w:sz w:val="18"/>
                <w:szCs w:val="18"/>
              </w:rPr>
            </w:pPr>
            <w:r>
              <w:rPr>
                <w:rFonts w:cs="宋体"/>
                <w:sz w:val="18"/>
                <w:szCs w:val="18"/>
              </w:rPr>
              <w:t>患者既往输血史的详细描述</w:t>
            </w:r>
          </w:p>
        </w:tc>
        <w:tc>
          <w:tcPr>
            <w:tcW w:w="490" w:type="pct"/>
            <w:tcBorders>
              <w:top w:val="single" w:color="000000" w:sz="6" w:space="0"/>
              <w:left w:val="nil"/>
              <w:bottom w:val="single" w:color="000000" w:sz="6" w:space="0"/>
              <w:right w:val="single" w:color="000000" w:sz="6" w:space="0"/>
            </w:tcBorders>
            <w:vAlign w:val="center"/>
          </w:tcPr>
          <w:p w14:paraId="251D2F71">
            <w:pPr>
              <w:jc w:val="center"/>
              <w:textAlignment w:val="center"/>
              <w:rPr>
                <w:rFonts w:hint="eastAsia" w:eastAsia="宋体" w:cs="宋体"/>
                <w:sz w:val="18"/>
                <w:szCs w:val="18"/>
                <w:lang w:val="en-US" w:eastAsia="zh-CN" w:bidi="ar"/>
              </w:rPr>
            </w:pPr>
          </w:p>
        </w:tc>
        <w:tc>
          <w:tcPr>
            <w:tcW w:w="516" w:type="pct"/>
            <w:tcBorders>
              <w:top w:val="single" w:color="000000" w:sz="6" w:space="0"/>
              <w:left w:val="nil"/>
              <w:bottom w:val="single" w:color="000000" w:sz="6" w:space="0"/>
              <w:right w:val="single" w:color="000000" w:sz="6" w:space="0"/>
            </w:tcBorders>
            <w:vAlign w:val="center"/>
          </w:tcPr>
          <w:p w14:paraId="141AFE39">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6AB48CD">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6A3C65A3">
            <w:pPr>
              <w:rPr>
                <w:rFonts w:hint="default" w:cs="宋体"/>
                <w:sz w:val="18"/>
                <w:szCs w:val="18"/>
              </w:rPr>
            </w:pPr>
          </w:p>
        </w:tc>
      </w:tr>
      <w:tr w14:paraId="4F2D05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FCBB56F">
            <w:pPr>
              <w:jc w:val="both"/>
              <w:textAlignment w:val="center"/>
              <w:rPr>
                <w:rFonts w:hint="default" w:cs="宋体"/>
                <w:sz w:val="18"/>
                <w:szCs w:val="18"/>
              </w:rPr>
            </w:pPr>
            <w:r>
              <w:rPr>
                <w:rFonts w:cs="宋体"/>
                <w:sz w:val="18"/>
                <w:szCs w:val="18"/>
              </w:rPr>
              <w:t>BZYJS</w:t>
            </w:r>
          </w:p>
        </w:tc>
        <w:tc>
          <w:tcPr>
            <w:tcW w:w="715" w:type="pct"/>
            <w:tcBorders>
              <w:top w:val="single" w:color="000000" w:sz="6" w:space="0"/>
              <w:left w:val="nil"/>
              <w:bottom w:val="single" w:color="000000" w:sz="6" w:space="0"/>
              <w:right w:val="single" w:color="000000" w:sz="6" w:space="0"/>
            </w:tcBorders>
            <w:vAlign w:val="center"/>
          </w:tcPr>
          <w:p w14:paraId="49DB5B74">
            <w:pPr>
              <w:rPr>
                <w:rFonts w:hint="default" w:cs="宋体"/>
                <w:sz w:val="18"/>
                <w:szCs w:val="18"/>
              </w:rPr>
            </w:pPr>
            <w:r>
              <w:rPr>
                <w:rFonts w:cs="宋体"/>
                <w:sz w:val="18"/>
                <w:szCs w:val="18"/>
              </w:rPr>
              <w:t>月经史</w:t>
            </w:r>
          </w:p>
        </w:tc>
        <w:tc>
          <w:tcPr>
            <w:tcW w:w="1319" w:type="pct"/>
            <w:tcBorders>
              <w:top w:val="single" w:color="000000" w:sz="6" w:space="0"/>
              <w:left w:val="nil"/>
              <w:bottom w:val="single" w:color="000000" w:sz="6" w:space="0"/>
              <w:right w:val="single" w:color="000000" w:sz="6" w:space="0"/>
            </w:tcBorders>
            <w:vAlign w:val="center"/>
          </w:tcPr>
          <w:p w14:paraId="4089F224">
            <w:pPr>
              <w:rPr>
                <w:rFonts w:hint="default" w:cs="宋体"/>
                <w:sz w:val="18"/>
                <w:szCs w:val="18"/>
              </w:rPr>
            </w:pPr>
            <w:r>
              <w:rPr>
                <w:rFonts w:cs="宋体"/>
                <w:sz w:val="18"/>
                <w:szCs w:val="18"/>
              </w:rPr>
              <w:t>月经史观察项目结果的详细描述，包括定性描述、分类代码和物理量,入院患者月经史观察结果</w:t>
            </w:r>
          </w:p>
        </w:tc>
        <w:tc>
          <w:tcPr>
            <w:tcW w:w="490" w:type="pct"/>
            <w:tcBorders>
              <w:top w:val="single" w:color="000000" w:sz="6" w:space="0"/>
              <w:left w:val="nil"/>
              <w:bottom w:val="single" w:color="000000" w:sz="6" w:space="0"/>
              <w:right w:val="single" w:color="000000" w:sz="6" w:space="0"/>
            </w:tcBorders>
            <w:vAlign w:val="center"/>
          </w:tcPr>
          <w:p w14:paraId="75F39E11">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79554939">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FD00797">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0BF6D4DB">
            <w:pPr>
              <w:rPr>
                <w:rFonts w:hint="default" w:cs="宋体"/>
                <w:sz w:val="18"/>
                <w:szCs w:val="18"/>
              </w:rPr>
            </w:pPr>
          </w:p>
        </w:tc>
      </w:tr>
      <w:tr w14:paraId="70B3D8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324AD64F">
            <w:pPr>
              <w:jc w:val="both"/>
              <w:textAlignment w:val="center"/>
              <w:rPr>
                <w:rFonts w:hint="default" w:cs="宋体"/>
                <w:sz w:val="18"/>
                <w:szCs w:val="18"/>
              </w:rPr>
            </w:pPr>
            <w:r>
              <w:rPr>
                <w:rFonts w:cs="宋体"/>
                <w:sz w:val="18"/>
                <w:szCs w:val="18"/>
              </w:rPr>
              <w:t>ZZMS</w:t>
            </w:r>
          </w:p>
        </w:tc>
        <w:tc>
          <w:tcPr>
            <w:tcW w:w="715" w:type="pct"/>
            <w:tcBorders>
              <w:top w:val="single" w:color="000000" w:sz="6" w:space="0"/>
              <w:left w:val="nil"/>
              <w:bottom w:val="single" w:color="000000" w:sz="6" w:space="0"/>
              <w:right w:val="single" w:color="000000" w:sz="6" w:space="0"/>
            </w:tcBorders>
            <w:vAlign w:val="center"/>
          </w:tcPr>
          <w:p w14:paraId="36839510">
            <w:pPr>
              <w:rPr>
                <w:rFonts w:hint="default" w:cs="宋体"/>
                <w:sz w:val="18"/>
                <w:szCs w:val="18"/>
              </w:rPr>
            </w:pPr>
            <w:r>
              <w:rPr>
                <w:rFonts w:cs="宋体"/>
                <w:sz w:val="18"/>
                <w:szCs w:val="18"/>
              </w:rPr>
              <w:t>症状描述</w:t>
            </w:r>
          </w:p>
        </w:tc>
        <w:tc>
          <w:tcPr>
            <w:tcW w:w="1319" w:type="pct"/>
            <w:tcBorders>
              <w:top w:val="single" w:color="000000" w:sz="6" w:space="0"/>
              <w:left w:val="nil"/>
              <w:bottom w:val="single" w:color="000000" w:sz="6" w:space="0"/>
              <w:right w:val="single" w:color="000000" w:sz="6" w:space="0"/>
            </w:tcBorders>
            <w:vAlign w:val="center"/>
          </w:tcPr>
          <w:p w14:paraId="3304CD2D">
            <w:pPr>
              <w:rPr>
                <w:rFonts w:hint="default" w:cs="宋体"/>
                <w:sz w:val="18"/>
                <w:szCs w:val="18"/>
              </w:rPr>
            </w:pPr>
            <w:r>
              <w:rPr>
                <w:rFonts w:cs="宋体"/>
                <w:sz w:val="18"/>
                <w:szCs w:val="18"/>
              </w:rPr>
              <w:t>对患者出现症状在特定编码体系中的代码</w:t>
            </w:r>
          </w:p>
        </w:tc>
        <w:tc>
          <w:tcPr>
            <w:tcW w:w="490" w:type="pct"/>
            <w:tcBorders>
              <w:top w:val="single" w:color="000000" w:sz="6" w:space="0"/>
              <w:left w:val="nil"/>
              <w:bottom w:val="single" w:color="000000" w:sz="6" w:space="0"/>
              <w:right w:val="single" w:color="000000" w:sz="6" w:space="0"/>
            </w:tcBorders>
            <w:vAlign w:val="center"/>
          </w:tcPr>
          <w:p w14:paraId="2937B921">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35876F52">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0BAF6FD6">
            <w:pPr>
              <w:textAlignment w:val="center"/>
              <w:rPr>
                <w:rFonts w:hint="default" w:cs="宋体"/>
                <w:sz w:val="18"/>
                <w:szCs w:val="18"/>
              </w:rPr>
            </w:pPr>
            <w:r>
              <w:rPr>
                <w:rFonts w:cs="宋体"/>
                <w:sz w:val="18"/>
                <w:szCs w:val="18"/>
                <w:lang w:bidi="ar"/>
              </w:rPr>
              <w:t>4000</w:t>
            </w:r>
          </w:p>
        </w:tc>
        <w:tc>
          <w:tcPr>
            <w:tcW w:w="714" w:type="pct"/>
            <w:tcBorders>
              <w:top w:val="single" w:color="000000" w:sz="6" w:space="0"/>
              <w:left w:val="nil"/>
              <w:bottom w:val="single" w:color="000000" w:sz="6" w:space="0"/>
              <w:right w:val="single" w:color="000000" w:sz="6" w:space="0"/>
            </w:tcBorders>
            <w:vAlign w:val="center"/>
          </w:tcPr>
          <w:p w14:paraId="21F31F58">
            <w:pPr>
              <w:rPr>
                <w:rFonts w:hint="default" w:cs="宋体"/>
                <w:sz w:val="18"/>
                <w:szCs w:val="18"/>
              </w:rPr>
            </w:pPr>
          </w:p>
        </w:tc>
      </w:tr>
      <w:tr w14:paraId="4B9CB4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299AD9AB">
            <w:pPr>
              <w:jc w:val="both"/>
              <w:textAlignment w:val="center"/>
              <w:rPr>
                <w:rFonts w:hint="default" w:cs="宋体"/>
                <w:sz w:val="18"/>
                <w:szCs w:val="18"/>
                <w:lang w:bidi="ar"/>
              </w:rPr>
            </w:pPr>
            <w:r>
              <w:rPr>
                <w:rFonts w:cs="宋体"/>
                <w:sz w:val="18"/>
                <w:szCs w:val="18"/>
                <w:lang w:bidi="ar"/>
              </w:rPr>
              <w:t>BYYXTZ</w:t>
            </w:r>
          </w:p>
        </w:tc>
        <w:tc>
          <w:tcPr>
            <w:tcW w:w="715" w:type="pct"/>
            <w:tcBorders>
              <w:top w:val="single" w:color="000000" w:sz="6" w:space="0"/>
              <w:left w:val="nil"/>
              <w:bottom w:val="single" w:color="000000" w:sz="6" w:space="0"/>
              <w:right w:val="single" w:color="000000" w:sz="6" w:space="0"/>
            </w:tcBorders>
            <w:vAlign w:val="center"/>
          </w:tcPr>
          <w:p w14:paraId="22E00B49">
            <w:pPr>
              <w:rPr>
                <w:rFonts w:hint="default" w:cs="宋体"/>
                <w:sz w:val="18"/>
                <w:szCs w:val="18"/>
              </w:rPr>
            </w:pPr>
            <w:r>
              <w:rPr>
                <w:rFonts w:cs="宋体"/>
                <w:sz w:val="18"/>
                <w:szCs w:val="18"/>
              </w:rPr>
              <w:t>必要阴性体征</w:t>
            </w:r>
          </w:p>
        </w:tc>
        <w:tc>
          <w:tcPr>
            <w:tcW w:w="1319" w:type="pct"/>
            <w:tcBorders>
              <w:top w:val="single" w:color="000000" w:sz="6" w:space="0"/>
              <w:left w:val="nil"/>
              <w:bottom w:val="single" w:color="000000" w:sz="6" w:space="0"/>
              <w:right w:val="single" w:color="000000" w:sz="6" w:space="0"/>
            </w:tcBorders>
            <w:vAlign w:val="center"/>
          </w:tcPr>
          <w:p w14:paraId="7CC6562C">
            <w:pPr>
              <w:rPr>
                <w:rFonts w:hint="default" w:cs="宋体"/>
                <w:sz w:val="18"/>
                <w:szCs w:val="18"/>
              </w:rPr>
            </w:pPr>
            <w:r>
              <w:rPr>
                <w:rFonts w:cs="宋体"/>
                <w:sz w:val="18"/>
                <w:szCs w:val="18"/>
              </w:rPr>
              <w:t>对疾病诊断有鉴别指导意义的没有问题方面的描述</w:t>
            </w:r>
          </w:p>
        </w:tc>
        <w:tc>
          <w:tcPr>
            <w:tcW w:w="490" w:type="pct"/>
            <w:tcBorders>
              <w:top w:val="single" w:color="000000" w:sz="6" w:space="0"/>
              <w:left w:val="nil"/>
              <w:bottom w:val="single" w:color="000000" w:sz="6" w:space="0"/>
              <w:right w:val="single" w:color="000000" w:sz="6" w:space="0"/>
            </w:tcBorders>
            <w:vAlign w:val="center"/>
          </w:tcPr>
          <w:p w14:paraId="65ADE577">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53EBD09C">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666B23E5">
            <w:pPr>
              <w:textAlignment w:val="center"/>
              <w:rPr>
                <w:rFonts w:hint="default" w:cs="宋体"/>
                <w:sz w:val="18"/>
                <w:szCs w:val="18"/>
              </w:rPr>
            </w:pPr>
            <w:r>
              <w:rPr>
                <w:rFonts w:cs="宋体"/>
                <w:sz w:val="18"/>
                <w:szCs w:val="18"/>
                <w:lang w:bidi="ar"/>
              </w:rPr>
              <w:t>2048</w:t>
            </w:r>
          </w:p>
        </w:tc>
        <w:tc>
          <w:tcPr>
            <w:tcW w:w="714" w:type="pct"/>
            <w:tcBorders>
              <w:top w:val="single" w:color="000000" w:sz="6" w:space="0"/>
              <w:left w:val="nil"/>
              <w:bottom w:val="single" w:color="000000" w:sz="6" w:space="0"/>
              <w:right w:val="single" w:color="000000" w:sz="6" w:space="0"/>
            </w:tcBorders>
            <w:vAlign w:val="center"/>
          </w:tcPr>
          <w:p w14:paraId="31BB977F">
            <w:pPr>
              <w:rPr>
                <w:rFonts w:hint="default" w:cs="宋体"/>
                <w:sz w:val="18"/>
                <w:szCs w:val="18"/>
              </w:rPr>
            </w:pPr>
          </w:p>
        </w:tc>
      </w:tr>
      <w:tr w14:paraId="103160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2EB742AC">
            <w:pPr>
              <w:jc w:val="both"/>
              <w:textAlignment w:val="center"/>
              <w:rPr>
                <w:rFonts w:hint="default" w:cs="宋体"/>
                <w:sz w:val="18"/>
                <w:szCs w:val="18"/>
                <w:lang w:bidi="ar"/>
              </w:rPr>
            </w:pPr>
            <w:r>
              <w:rPr>
                <w:rFonts w:cs="宋体"/>
                <w:sz w:val="18"/>
                <w:szCs w:val="18"/>
                <w:lang w:bidi="ar"/>
              </w:rPr>
              <w:t>YXTZ</w:t>
            </w:r>
          </w:p>
        </w:tc>
        <w:tc>
          <w:tcPr>
            <w:tcW w:w="715" w:type="pct"/>
            <w:tcBorders>
              <w:top w:val="single" w:color="000000" w:sz="6" w:space="0"/>
              <w:left w:val="nil"/>
              <w:bottom w:val="single" w:color="000000" w:sz="6" w:space="0"/>
              <w:right w:val="single" w:color="000000" w:sz="6" w:space="0"/>
            </w:tcBorders>
            <w:vAlign w:val="center"/>
          </w:tcPr>
          <w:p w14:paraId="1A9A9505">
            <w:pPr>
              <w:rPr>
                <w:rFonts w:hint="default" w:cs="宋体"/>
                <w:sz w:val="18"/>
                <w:szCs w:val="18"/>
              </w:rPr>
            </w:pPr>
            <w:r>
              <w:rPr>
                <w:rFonts w:cs="宋体"/>
                <w:sz w:val="18"/>
                <w:szCs w:val="18"/>
              </w:rPr>
              <w:t>阳性体征</w:t>
            </w:r>
          </w:p>
        </w:tc>
        <w:tc>
          <w:tcPr>
            <w:tcW w:w="1319" w:type="pct"/>
            <w:tcBorders>
              <w:top w:val="single" w:color="000000" w:sz="6" w:space="0"/>
              <w:left w:val="nil"/>
              <w:bottom w:val="single" w:color="000000" w:sz="6" w:space="0"/>
              <w:right w:val="single" w:color="000000" w:sz="6" w:space="0"/>
            </w:tcBorders>
            <w:vAlign w:val="center"/>
          </w:tcPr>
          <w:p w14:paraId="0BA4C007">
            <w:pPr>
              <w:rPr>
                <w:rFonts w:hint="default" w:cs="宋体"/>
                <w:sz w:val="18"/>
                <w:szCs w:val="18"/>
              </w:rPr>
            </w:pPr>
            <w:r>
              <w:rPr>
                <w:rFonts w:cs="宋体"/>
                <w:sz w:val="18"/>
                <w:szCs w:val="18"/>
              </w:rPr>
              <w:t>对疾病诊断有鉴别指导意义的存在问题方面的描述</w:t>
            </w:r>
          </w:p>
        </w:tc>
        <w:tc>
          <w:tcPr>
            <w:tcW w:w="490" w:type="pct"/>
            <w:tcBorders>
              <w:top w:val="single" w:color="000000" w:sz="6" w:space="0"/>
              <w:left w:val="nil"/>
              <w:bottom w:val="single" w:color="000000" w:sz="6" w:space="0"/>
              <w:right w:val="single" w:color="000000" w:sz="6" w:space="0"/>
            </w:tcBorders>
            <w:vAlign w:val="center"/>
          </w:tcPr>
          <w:p w14:paraId="7871F2EA">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77813FDF">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B1453A8">
            <w:pPr>
              <w:textAlignment w:val="center"/>
              <w:rPr>
                <w:rFonts w:hint="default" w:cs="宋体"/>
                <w:sz w:val="18"/>
                <w:szCs w:val="18"/>
              </w:rPr>
            </w:pPr>
            <w:r>
              <w:rPr>
                <w:rFonts w:cs="宋体"/>
                <w:sz w:val="18"/>
                <w:szCs w:val="18"/>
                <w:lang w:bidi="ar"/>
              </w:rPr>
              <w:t>2048</w:t>
            </w:r>
          </w:p>
        </w:tc>
        <w:tc>
          <w:tcPr>
            <w:tcW w:w="714" w:type="pct"/>
            <w:tcBorders>
              <w:top w:val="single" w:color="000000" w:sz="6" w:space="0"/>
              <w:left w:val="nil"/>
              <w:bottom w:val="single" w:color="000000" w:sz="6" w:space="0"/>
              <w:right w:val="single" w:color="000000" w:sz="6" w:space="0"/>
            </w:tcBorders>
            <w:vAlign w:val="center"/>
          </w:tcPr>
          <w:p w14:paraId="3AD1A7A1">
            <w:pPr>
              <w:rPr>
                <w:rFonts w:hint="default" w:cs="宋体"/>
                <w:sz w:val="18"/>
                <w:szCs w:val="18"/>
              </w:rPr>
            </w:pPr>
          </w:p>
        </w:tc>
      </w:tr>
      <w:tr w14:paraId="1DFA77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B9B3CA5">
            <w:pPr>
              <w:jc w:val="both"/>
              <w:textAlignment w:val="center"/>
              <w:rPr>
                <w:rFonts w:hint="default" w:cs="宋体"/>
                <w:sz w:val="18"/>
                <w:szCs w:val="18"/>
              </w:rPr>
            </w:pPr>
            <w:r>
              <w:rPr>
                <w:rFonts w:cs="宋体"/>
                <w:sz w:val="18"/>
                <w:szCs w:val="18"/>
              </w:rPr>
              <w:t>CJQKDM</w:t>
            </w:r>
          </w:p>
        </w:tc>
        <w:tc>
          <w:tcPr>
            <w:tcW w:w="715" w:type="pct"/>
            <w:tcBorders>
              <w:top w:val="single" w:color="000000" w:sz="6" w:space="0"/>
              <w:left w:val="nil"/>
              <w:bottom w:val="single" w:color="000000" w:sz="6" w:space="0"/>
              <w:right w:val="single" w:color="000000" w:sz="6" w:space="0"/>
            </w:tcBorders>
            <w:vAlign w:val="center"/>
          </w:tcPr>
          <w:p w14:paraId="778FE30A">
            <w:pPr>
              <w:rPr>
                <w:rFonts w:hint="default" w:cs="宋体"/>
                <w:sz w:val="18"/>
                <w:szCs w:val="18"/>
              </w:rPr>
            </w:pPr>
            <w:r>
              <w:rPr>
                <w:rFonts w:cs="宋体"/>
                <w:sz w:val="18"/>
                <w:szCs w:val="18"/>
              </w:rPr>
              <w:t>残疾情况代码</w:t>
            </w:r>
          </w:p>
        </w:tc>
        <w:tc>
          <w:tcPr>
            <w:tcW w:w="1319" w:type="pct"/>
            <w:tcBorders>
              <w:top w:val="single" w:color="000000" w:sz="6" w:space="0"/>
              <w:left w:val="nil"/>
              <w:bottom w:val="single" w:color="000000" w:sz="6" w:space="0"/>
              <w:right w:val="single" w:color="000000" w:sz="6" w:space="0"/>
            </w:tcBorders>
            <w:vAlign w:val="center"/>
          </w:tcPr>
          <w:p w14:paraId="7CC1E1F1">
            <w:pPr>
              <w:rPr>
                <w:rFonts w:hint="default" w:cs="宋体"/>
                <w:sz w:val="18"/>
                <w:szCs w:val="18"/>
              </w:rPr>
            </w:pPr>
            <w:r>
              <w:rPr>
                <w:rFonts w:cs="宋体"/>
                <w:sz w:val="18"/>
                <w:szCs w:val="18"/>
              </w:rPr>
              <w:t>患者残疾情况的描述</w:t>
            </w:r>
          </w:p>
        </w:tc>
        <w:tc>
          <w:tcPr>
            <w:tcW w:w="490" w:type="pct"/>
            <w:tcBorders>
              <w:top w:val="single" w:color="000000" w:sz="6" w:space="0"/>
              <w:left w:val="nil"/>
              <w:bottom w:val="single" w:color="000000" w:sz="6" w:space="0"/>
              <w:right w:val="single" w:color="000000" w:sz="6" w:space="0"/>
            </w:tcBorders>
            <w:vAlign w:val="center"/>
          </w:tcPr>
          <w:p w14:paraId="64FE31B8">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6B012929">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3ADF7C96">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16A8E210">
            <w:pPr>
              <w:rPr>
                <w:rFonts w:hint="default" w:cs="宋体"/>
                <w:sz w:val="18"/>
                <w:szCs w:val="18"/>
              </w:rPr>
            </w:pPr>
            <w:r>
              <w:rPr>
                <w:rFonts w:cs="宋体"/>
                <w:sz w:val="18"/>
                <w:szCs w:val="18"/>
              </w:rPr>
              <w:t>CV05.10.001</w:t>
            </w:r>
          </w:p>
        </w:tc>
      </w:tr>
      <w:tr w14:paraId="59B32F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9B0A6D5">
            <w:pPr>
              <w:jc w:val="both"/>
              <w:textAlignment w:val="center"/>
              <w:rPr>
                <w:rFonts w:hint="eastAsia" w:ascii="宋体" w:hAnsi="宋体" w:eastAsia="宋体" w:cs="宋体"/>
                <w:sz w:val="18"/>
                <w:szCs w:val="18"/>
                <w:lang w:val="en-US" w:eastAsia="zh-CN" w:bidi="ar-SA"/>
              </w:rPr>
            </w:pPr>
            <w:r>
              <w:rPr>
                <w:rFonts w:cs="宋体"/>
                <w:sz w:val="18"/>
                <w:szCs w:val="18"/>
              </w:rPr>
              <w:t>CJQK</w:t>
            </w:r>
            <w:r>
              <w:rPr>
                <w:rFonts w:hint="eastAsia" w:cs="宋体"/>
                <w:sz w:val="18"/>
                <w:szCs w:val="18"/>
                <w:lang w:val="en-US" w:eastAsia="zh-CN"/>
              </w:rPr>
              <w:t>MC</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16674C4">
            <w:pPr>
              <w:rPr>
                <w:rFonts w:hint="eastAsia" w:ascii="宋体" w:hAnsi="宋体" w:eastAsia="宋体" w:cs="宋体"/>
                <w:sz w:val="18"/>
                <w:szCs w:val="18"/>
                <w:lang w:val="en-US" w:eastAsia="zh-CN" w:bidi="ar-SA"/>
              </w:rPr>
            </w:pPr>
            <w:r>
              <w:rPr>
                <w:rFonts w:cs="宋体"/>
                <w:sz w:val="18"/>
                <w:szCs w:val="18"/>
              </w:rPr>
              <w:t>残疾情况</w:t>
            </w:r>
          </w:p>
        </w:tc>
        <w:tc>
          <w:tcPr>
            <w:tcW w:w="1319" w:type="pct"/>
            <w:tcBorders>
              <w:top w:val="single" w:color="000000" w:sz="6" w:space="0"/>
              <w:left w:val="nil"/>
              <w:bottom w:val="single" w:color="000000" w:sz="6" w:space="0"/>
              <w:right w:val="single" w:color="000000" w:sz="6" w:space="0"/>
            </w:tcBorders>
            <w:shd w:val="clear" w:color="auto" w:fill="auto"/>
            <w:vAlign w:val="center"/>
          </w:tcPr>
          <w:p w14:paraId="099850B6">
            <w:pPr>
              <w:rPr>
                <w:rFonts w:hint="eastAsia" w:ascii="宋体" w:hAnsi="宋体" w:eastAsia="宋体" w:cs="宋体"/>
                <w:sz w:val="18"/>
                <w:szCs w:val="18"/>
                <w:lang w:val="en-US" w:eastAsia="zh-CN" w:bidi="ar-SA"/>
              </w:rPr>
            </w:pPr>
            <w:r>
              <w:rPr>
                <w:rFonts w:cs="宋体"/>
                <w:sz w:val="18"/>
                <w:szCs w:val="18"/>
              </w:rPr>
              <w:t>患者残疾情况的</w:t>
            </w:r>
            <w:r>
              <w:rPr>
                <w:rFonts w:hint="eastAsia" w:cs="宋体"/>
                <w:sz w:val="18"/>
                <w:szCs w:val="18"/>
                <w:lang w:val="en-US" w:eastAsia="zh-CN"/>
              </w:rPr>
              <w:t>描述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5961F880">
            <w:pPr>
              <w:jc w:val="center"/>
              <w:textAlignment w:val="center"/>
              <w:rPr>
                <w:rFonts w:hint="default" w:ascii="宋体" w:hAnsi="宋体" w:eastAsia="宋体" w:cs="宋体"/>
                <w:sz w:val="18"/>
                <w:szCs w:val="18"/>
                <w:lang w:val="en-US" w:eastAsia="zh-CN" w:bidi="ar"/>
              </w:rPr>
            </w:pPr>
          </w:p>
        </w:tc>
        <w:tc>
          <w:tcPr>
            <w:tcW w:w="516" w:type="pct"/>
            <w:tcBorders>
              <w:top w:val="single" w:color="000000" w:sz="6" w:space="0"/>
              <w:left w:val="nil"/>
              <w:bottom w:val="single" w:color="000000" w:sz="6" w:space="0"/>
              <w:right w:val="single" w:color="000000" w:sz="6" w:space="0"/>
            </w:tcBorders>
            <w:shd w:val="clear" w:color="auto" w:fill="auto"/>
            <w:vAlign w:val="center"/>
          </w:tcPr>
          <w:p w14:paraId="0C3712F0">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shd w:val="clear" w:color="auto" w:fill="auto"/>
            <w:vAlign w:val="center"/>
          </w:tcPr>
          <w:p w14:paraId="3522B6FE">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6B4326C">
            <w:pPr>
              <w:rPr>
                <w:rFonts w:hint="default" w:ascii="宋体" w:hAnsi="宋体" w:eastAsia="宋体" w:cs="宋体"/>
                <w:sz w:val="18"/>
                <w:szCs w:val="18"/>
                <w:lang w:val="en-US" w:eastAsia="zh-CN" w:bidi="ar-SA"/>
              </w:rPr>
            </w:pPr>
          </w:p>
        </w:tc>
      </w:tr>
      <w:tr w14:paraId="4301BA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56872F5">
            <w:pPr>
              <w:jc w:val="both"/>
              <w:textAlignment w:val="center"/>
              <w:rPr>
                <w:rFonts w:hint="default" w:cs="宋体"/>
                <w:sz w:val="18"/>
                <w:szCs w:val="18"/>
              </w:rPr>
            </w:pPr>
            <w:r>
              <w:rPr>
                <w:rFonts w:cs="宋体"/>
                <w:sz w:val="18"/>
                <w:szCs w:val="18"/>
              </w:rPr>
              <w:t>TGJC</w:t>
            </w:r>
          </w:p>
        </w:tc>
        <w:tc>
          <w:tcPr>
            <w:tcW w:w="715" w:type="pct"/>
            <w:tcBorders>
              <w:top w:val="single" w:color="000000" w:sz="6" w:space="0"/>
              <w:left w:val="nil"/>
              <w:bottom w:val="single" w:color="000000" w:sz="6" w:space="0"/>
              <w:right w:val="single" w:color="000000" w:sz="6" w:space="0"/>
            </w:tcBorders>
            <w:vAlign w:val="center"/>
          </w:tcPr>
          <w:p w14:paraId="09F5024A">
            <w:pPr>
              <w:rPr>
                <w:rFonts w:hint="default" w:cs="宋体"/>
                <w:sz w:val="18"/>
                <w:szCs w:val="18"/>
              </w:rPr>
            </w:pPr>
            <w:r>
              <w:rPr>
                <w:rFonts w:cs="宋体"/>
                <w:sz w:val="18"/>
                <w:szCs w:val="18"/>
              </w:rPr>
              <w:t>体格检查</w:t>
            </w:r>
          </w:p>
        </w:tc>
        <w:tc>
          <w:tcPr>
            <w:tcW w:w="1319" w:type="pct"/>
            <w:tcBorders>
              <w:top w:val="single" w:color="000000" w:sz="6" w:space="0"/>
              <w:left w:val="nil"/>
              <w:bottom w:val="single" w:color="000000" w:sz="6" w:space="0"/>
              <w:right w:val="single" w:color="000000" w:sz="6" w:space="0"/>
            </w:tcBorders>
            <w:vAlign w:val="center"/>
          </w:tcPr>
          <w:p w14:paraId="10F42AFA">
            <w:pPr>
              <w:rPr>
                <w:rFonts w:hint="default" w:cs="宋体"/>
                <w:sz w:val="18"/>
                <w:szCs w:val="18"/>
              </w:rPr>
            </w:pPr>
            <w:r>
              <w:rPr>
                <w:rFonts w:cs="宋体"/>
                <w:sz w:val="18"/>
                <w:szCs w:val="18"/>
              </w:rPr>
              <w:t>由门急诊接诊医师对患者进行的体格检查项目及主要检查结果的描述，包括主要的阳性体征和必要的阴性体征</w:t>
            </w:r>
          </w:p>
        </w:tc>
        <w:tc>
          <w:tcPr>
            <w:tcW w:w="490" w:type="pct"/>
            <w:tcBorders>
              <w:top w:val="single" w:color="000000" w:sz="6" w:space="0"/>
              <w:left w:val="nil"/>
              <w:bottom w:val="single" w:color="000000" w:sz="6" w:space="0"/>
              <w:right w:val="single" w:color="000000" w:sz="6" w:space="0"/>
            </w:tcBorders>
            <w:vAlign w:val="center"/>
          </w:tcPr>
          <w:p w14:paraId="1D46BD42">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59CEA40A">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627913FD">
            <w:pPr>
              <w:textAlignment w:val="center"/>
              <w:rPr>
                <w:rFonts w:hint="default" w:cs="宋体"/>
                <w:sz w:val="18"/>
                <w:szCs w:val="18"/>
              </w:rPr>
            </w:pPr>
            <w:r>
              <w:rPr>
                <w:rFonts w:cs="宋体"/>
                <w:sz w:val="18"/>
                <w:szCs w:val="18"/>
              </w:rPr>
              <w:t>1000</w:t>
            </w:r>
          </w:p>
        </w:tc>
        <w:tc>
          <w:tcPr>
            <w:tcW w:w="714" w:type="pct"/>
            <w:tcBorders>
              <w:top w:val="single" w:color="000000" w:sz="6" w:space="0"/>
              <w:left w:val="nil"/>
              <w:bottom w:val="single" w:color="000000" w:sz="6" w:space="0"/>
              <w:right w:val="single" w:color="000000" w:sz="6" w:space="0"/>
            </w:tcBorders>
            <w:vAlign w:val="center"/>
          </w:tcPr>
          <w:p w14:paraId="72ED1E69">
            <w:pPr>
              <w:rPr>
                <w:rFonts w:hint="default" w:cs="宋体"/>
                <w:sz w:val="18"/>
                <w:szCs w:val="18"/>
              </w:rPr>
            </w:pPr>
          </w:p>
        </w:tc>
      </w:tr>
      <w:tr w14:paraId="4403EF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1CDDF7EF">
            <w:pPr>
              <w:jc w:val="both"/>
              <w:textAlignment w:val="center"/>
              <w:rPr>
                <w:rFonts w:hint="default" w:cs="宋体"/>
                <w:sz w:val="18"/>
                <w:szCs w:val="18"/>
              </w:rPr>
            </w:pPr>
            <w:r>
              <w:rPr>
                <w:rFonts w:cs="宋体"/>
                <w:sz w:val="18"/>
                <w:szCs w:val="18"/>
                <w:lang w:bidi="ar"/>
              </w:rPr>
              <w:t>CHINESEFOUROBSERVATIONDESCRIPT</w:t>
            </w:r>
          </w:p>
        </w:tc>
        <w:tc>
          <w:tcPr>
            <w:tcW w:w="715" w:type="pct"/>
            <w:tcBorders>
              <w:top w:val="single" w:color="000000" w:sz="6" w:space="0"/>
              <w:left w:val="nil"/>
              <w:bottom w:val="single" w:color="000000" w:sz="6" w:space="0"/>
              <w:right w:val="single" w:color="000000" w:sz="6" w:space="0"/>
            </w:tcBorders>
            <w:vAlign w:val="center"/>
          </w:tcPr>
          <w:p w14:paraId="7224C55F">
            <w:pPr>
              <w:rPr>
                <w:rFonts w:hint="default" w:cs="宋体"/>
                <w:sz w:val="18"/>
                <w:szCs w:val="18"/>
              </w:rPr>
            </w:pPr>
            <w:r>
              <w:rPr>
                <w:rFonts w:cs="宋体"/>
                <w:sz w:val="18"/>
                <w:szCs w:val="18"/>
              </w:rPr>
              <w:t>中医“四诊”观察结果</w:t>
            </w:r>
          </w:p>
        </w:tc>
        <w:tc>
          <w:tcPr>
            <w:tcW w:w="1319" w:type="pct"/>
            <w:tcBorders>
              <w:top w:val="single" w:color="000000" w:sz="6" w:space="0"/>
              <w:left w:val="nil"/>
              <w:bottom w:val="single" w:color="000000" w:sz="6" w:space="0"/>
              <w:right w:val="single" w:color="000000" w:sz="6" w:space="0"/>
            </w:tcBorders>
            <w:vAlign w:val="center"/>
          </w:tcPr>
          <w:p w14:paraId="36B21980">
            <w:pPr>
              <w:rPr>
                <w:rFonts w:hint="default" w:cs="宋体"/>
                <w:sz w:val="18"/>
                <w:szCs w:val="18"/>
              </w:rPr>
            </w:pPr>
            <w:r>
              <w:rPr>
                <w:rFonts w:cs="宋体"/>
                <w:sz w:val="18"/>
                <w:szCs w:val="18"/>
              </w:rPr>
              <w:t>中医“四诊观“察结果的详细描述，包括望、闻、问、切四诊内容</w:t>
            </w:r>
          </w:p>
        </w:tc>
        <w:tc>
          <w:tcPr>
            <w:tcW w:w="490" w:type="pct"/>
            <w:tcBorders>
              <w:top w:val="single" w:color="000000" w:sz="6" w:space="0"/>
              <w:left w:val="nil"/>
              <w:bottom w:val="single" w:color="000000" w:sz="6" w:space="0"/>
              <w:right w:val="single" w:color="000000" w:sz="6" w:space="0"/>
            </w:tcBorders>
            <w:vAlign w:val="center"/>
          </w:tcPr>
          <w:p w14:paraId="1722EC3A">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022BD33C">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8ABF89D">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3937E9E6">
            <w:pPr>
              <w:rPr>
                <w:rFonts w:hint="default" w:cs="宋体"/>
                <w:sz w:val="18"/>
                <w:szCs w:val="18"/>
              </w:rPr>
            </w:pPr>
          </w:p>
        </w:tc>
      </w:tr>
      <w:tr w14:paraId="49598D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125CBF9E">
            <w:pPr>
              <w:textAlignment w:val="center"/>
              <w:rPr>
                <w:rFonts w:hint="default" w:cs="宋体"/>
                <w:sz w:val="18"/>
                <w:szCs w:val="18"/>
              </w:rPr>
            </w:pPr>
            <w:r>
              <w:rPr>
                <w:rFonts w:cs="宋体"/>
                <w:sz w:val="18"/>
                <w:szCs w:val="18"/>
                <w:lang w:bidi="ar"/>
              </w:rPr>
              <w:t>AE_ITEM_NAME</w:t>
            </w:r>
          </w:p>
        </w:tc>
        <w:tc>
          <w:tcPr>
            <w:tcW w:w="715" w:type="pct"/>
            <w:tcBorders>
              <w:top w:val="single" w:color="000000" w:sz="6" w:space="0"/>
              <w:left w:val="nil"/>
              <w:bottom w:val="single" w:color="000000" w:sz="6" w:space="0"/>
              <w:right w:val="single" w:color="000000" w:sz="6" w:space="0"/>
            </w:tcBorders>
            <w:vAlign w:val="center"/>
          </w:tcPr>
          <w:p w14:paraId="070D9186">
            <w:pPr>
              <w:rPr>
                <w:rFonts w:hint="default" w:cs="宋体"/>
                <w:sz w:val="18"/>
                <w:szCs w:val="18"/>
              </w:rPr>
            </w:pPr>
            <w:r>
              <w:rPr>
                <w:rFonts w:cs="宋体"/>
                <w:sz w:val="18"/>
                <w:szCs w:val="18"/>
              </w:rPr>
              <w:t>辅助检查项目</w:t>
            </w:r>
          </w:p>
        </w:tc>
        <w:tc>
          <w:tcPr>
            <w:tcW w:w="1319" w:type="pct"/>
            <w:tcBorders>
              <w:top w:val="single" w:color="000000" w:sz="6" w:space="0"/>
              <w:left w:val="nil"/>
              <w:bottom w:val="single" w:color="000000" w:sz="6" w:space="0"/>
              <w:right w:val="single" w:color="000000" w:sz="6" w:space="0"/>
            </w:tcBorders>
            <w:vAlign w:val="center"/>
          </w:tcPr>
          <w:p w14:paraId="06C9A9A3">
            <w:pPr>
              <w:rPr>
                <w:rFonts w:hint="default" w:cs="宋体"/>
                <w:sz w:val="18"/>
                <w:szCs w:val="18"/>
              </w:rPr>
            </w:pPr>
            <w:r>
              <w:rPr>
                <w:rFonts w:cs="宋体"/>
                <w:sz w:val="18"/>
                <w:szCs w:val="18"/>
              </w:rPr>
              <w:t>患者辅助检查、检验项目的通用名称</w:t>
            </w:r>
          </w:p>
        </w:tc>
        <w:tc>
          <w:tcPr>
            <w:tcW w:w="490" w:type="pct"/>
            <w:tcBorders>
              <w:top w:val="single" w:color="000000" w:sz="6" w:space="0"/>
              <w:left w:val="nil"/>
              <w:bottom w:val="single" w:color="000000" w:sz="6" w:space="0"/>
              <w:right w:val="single" w:color="000000" w:sz="6" w:space="0"/>
            </w:tcBorders>
            <w:vAlign w:val="center"/>
          </w:tcPr>
          <w:p w14:paraId="3F7C09FC">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709EEEA8">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60DCFDD1">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5CC42056">
            <w:pPr>
              <w:rPr>
                <w:rFonts w:hint="default" w:cs="宋体"/>
                <w:sz w:val="18"/>
                <w:szCs w:val="18"/>
              </w:rPr>
            </w:pPr>
          </w:p>
        </w:tc>
      </w:tr>
      <w:tr w14:paraId="57E0A6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CA0772F">
            <w:pPr>
              <w:textAlignment w:val="center"/>
              <w:rPr>
                <w:rFonts w:hint="default" w:cs="宋体"/>
                <w:sz w:val="18"/>
                <w:szCs w:val="18"/>
              </w:rPr>
            </w:pPr>
            <w:r>
              <w:rPr>
                <w:rFonts w:cs="宋体"/>
                <w:sz w:val="18"/>
                <w:szCs w:val="18"/>
                <w:lang w:bidi="ar"/>
              </w:rPr>
              <w:t>ASSISTEXAMRESULT</w:t>
            </w:r>
          </w:p>
        </w:tc>
        <w:tc>
          <w:tcPr>
            <w:tcW w:w="715" w:type="pct"/>
            <w:tcBorders>
              <w:top w:val="single" w:color="000000" w:sz="6" w:space="0"/>
              <w:left w:val="nil"/>
              <w:bottom w:val="single" w:color="000000" w:sz="6" w:space="0"/>
              <w:right w:val="single" w:color="000000" w:sz="6" w:space="0"/>
            </w:tcBorders>
            <w:vAlign w:val="center"/>
          </w:tcPr>
          <w:p w14:paraId="41A7CDE1">
            <w:pPr>
              <w:rPr>
                <w:rFonts w:hint="default" w:cs="宋体"/>
                <w:sz w:val="18"/>
                <w:szCs w:val="18"/>
              </w:rPr>
            </w:pPr>
            <w:r>
              <w:rPr>
                <w:rFonts w:cs="宋体"/>
                <w:sz w:val="18"/>
                <w:szCs w:val="18"/>
              </w:rPr>
              <w:t>辅助检查结果</w:t>
            </w:r>
          </w:p>
        </w:tc>
        <w:tc>
          <w:tcPr>
            <w:tcW w:w="1319" w:type="pct"/>
            <w:tcBorders>
              <w:top w:val="single" w:color="000000" w:sz="6" w:space="0"/>
              <w:left w:val="nil"/>
              <w:bottom w:val="single" w:color="000000" w:sz="6" w:space="0"/>
              <w:right w:val="single" w:color="000000" w:sz="6" w:space="0"/>
            </w:tcBorders>
            <w:vAlign w:val="center"/>
          </w:tcPr>
          <w:p w14:paraId="417E9351">
            <w:pPr>
              <w:rPr>
                <w:rFonts w:hint="default" w:cs="宋体"/>
                <w:sz w:val="18"/>
                <w:szCs w:val="18"/>
              </w:rPr>
            </w:pPr>
            <w:r>
              <w:rPr>
                <w:rFonts w:cs="宋体"/>
                <w:sz w:val="18"/>
                <w:szCs w:val="18"/>
              </w:rPr>
              <w:t>受检者辅助检查结果的详细描述</w:t>
            </w:r>
          </w:p>
        </w:tc>
        <w:tc>
          <w:tcPr>
            <w:tcW w:w="490" w:type="pct"/>
            <w:tcBorders>
              <w:top w:val="single" w:color="000000" w:sz="6" w:space="0"/>
              <w:left w:val="nil"/>
              <w:bottom w:val="single" w:color="000000" w:sz="6" w:space="0"/>
              <w:right w:val="single" w:color="000000" w:sz="6" w:space="0"/>
            </w:tcBorders>
            <w:vAlign w:val="center"/>
          </w:tcPr>
          <w:p w14:paraId="551DC72A">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454F1298">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3FFDF023">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1F9AB439">
            <w:pPr>
              <w:rPr>
                <w:rFonts w:hint="default" w:cs="宋体"/>
                <w:sz w:val="18"/>
                <w:szCs w:val="18"/>
              </w:rPr>
            </w:pPr>
          </w:p>
        </w:tc>
      </w:tr>
      <w:tr w14:paraId="3970B3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175BD8A">
            <w:pPr>
              <w:jc w:val="both"/>
              <w:textAlignment w:val="center"/>
              <w:rPr>
                <w:rFonts w:hint="default" w:cs="宋体"/>
                <w:sz w:val="18"/>
                <w:szCs w:val="18"/>
                <w:lang w:bidi="ar"/>
              </w:rPr>
            </w:pPr>
            <w:r>
              <w:rPr>
                <w:rFonts w:cs="宋体"/>
                <w:sz w:val="18"/>
                <w:szCs w:val="18"/>
                <w:lang w:bidi="ar"/>
              </w:rPr>
              <w:t>CZQX</w:t>
            </w:r>
          </w:p>
        </w:tc>
        <w:tc>
          <w:tcPr>
            <w:tcW w:w="715" w:type="pct"/>
            <w:tcBorders>
              <w:top w:val="single" w:color="000000" w:sz="6" w:space="0"/>
              <w:left w:val="nil"/>
              <w:bottom w:val="single" w:color="000000" w:sz="6" w:space="0"/>
              <w:right w:val="single" w:color="000000" w:sz="6" w:space="0"/>
            </w:tcBorders>
            <w:vAlign w:val="center"/>
          </w:tcPr>
          <w:p w14:paraId="07280CE7">
            <w:pPr>
              <w:rPr>
                <w:rFonts w:hint="default" w:cs="宋体"/>
                <w:sz w:val="18"/>
                <w:szCs w:val="18"/>
              </w:rPr>
            </w:pPr>
            <w:r>
              <w:rPr>
                <w:rFonts w:cs="宋体"/>
                <w:sz w:val="18"/>
                <w:szCs w:val="18"/>
              </w:rPr>
              <w:t>处置去向</w:t>
            </w:r>
          </w:p>
        </w:tc>
        <w:tc>
          <w:tcPr>
            <w:tcW w:w="1319" w:type="pct"/>
            <w:tcBorders>
              <w:top w:val="single" w:color="000000" w:sz="6" w:space="0"/>
              <w:left w:val="nil"/>
              <w:bottom w:val="single" w:color="000000" w:sz="6" w:space="0"/>
              <w:right w:val="single" w:color="000000" w:sz="6" w:space="0"/>
            </w:tcBorders>
            <w:vAlign w:val="center"/>
          </w:tcPr>
          <w:p w14:paraId="1102B667">
            <w:pPr>
              <w:rPr>
                <w:rFonts w:hint="default" w:cs="宋体"/>
                <w:sz w:val="18"/>
                <w:szCs w:val="18"/>
              </w:rPr>
            </w:pPr>
            <w:r>
              <w:rPr>
                <w:rFonts w:cs="宋体"/>
                <w:sz w:val="18"/>
                <w:szCs w:val="18"/>
              </w:rPr>
              <w:t>患者当前诊疗过程结束后的去向在特定编码体系中的代码，这里处置去向</w:t>
            </w:r>
          </w:p>
        </w:tc>
        <w:tc>
          <w:tcPr>
            <w:tcW w:w="490" w:type="pct"/>
            <w:tcBorders>
              <w:top w:val="single" w:color="000000" w:sz="6" w:space="0"/>
              <w:left w:val="nil"/>
              <w:bottom w:val="single" w:color="000000" w:sz="6" w:space="0"/>
              <w:right w:val="single" w:color="000000" w:sz="6" w:space="0"/>
            </w:tcBorders>
            <w:vAlign w:val="center"/>
          </w:tcPr>
          <w:p w14:paraId="41D4C831">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C825AD2">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FDDCA5F">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4700FBE7">
            <w:pPr>
              <w:rPr>
                <w:rFonts w:hint="default" w:cs="宋体"/>
                <w:sz w:val="18"/>
                <w:szCs w:val="18"/>
              </w:rPr>
            </w:pPr>
            <w:r>
              <w:rPr>
                <w:rFonts w:cs="宋体"/>
                <w:sz w:val="18"/>
                <w:szCs w:val="18"/>
              </w:rPr>
              <w:t>HBCV06.00.045</w:t>
            </w:r>
          </w:p>
        </w:tc>
      </w:tr>
      <w:tr w14:paraId="607591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6B5A9FC">
            <w:pPr>
              <w:jc w:val="both"/>
              <w:textAlignment w:val="center"/>
              <w:rPr>
                <w:rFonts w:hint="eastAsia" w:ascii="宋体" w:hAnsi="宋体" w:eastAsia="宋体" w:cs="宋体"/>
                <w:sz w:val="18"/>
                <w:szCs w:val="18"/>
                <w:lang w:val="en-US" w:eastAsia="zh-CN" w:bidi="ar"/>
              </w:rPr>
            </w:pPr>
            <w:r>
              <w:rPr>
                <w:rFonts w:cs="宋体"/>
                <w:sz w:val="18"/>
                <w:szCs w:val="18"/>
                <w:lang w:bidi="ar"/>
              </w:rPr>
              <w:t>CZQX</w:t>
            </w:r>
            <w:r>
              <w:rPr>
                <w:rFonts w:hint="eastAsia" w:cs="宋体"/>
                <w:sz w:val="18"/>
                <w:szCs w:val="18"/>
                <w:lang w:val="en-US" w:eastAsia="zh-CN" w:bidi="ar"/>
              </w:rPr>
              <w:t>MC</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59543DF">
            <w:pPr>
              <w:rPr>
                <w:rFonts w:hint="eastAsia" w:ascii="宋体" w:hAnsi="宋体" w:eastAsia="宋体" w:cs="宋体"/>
                <w:sz w:val="18"/>
                <w:szCs w:val="18"/>
                <w:lang w:val="en-US" w:eastAsia="zh-CN" w:bidi="ar-SA"/>
              </w:rPr>
            </w:pPr>
            <w:r>
              <w:rPr>
                <w:rFonts w:cs="宋体"/>
                <w:sz w:val="18"/>
                <w:szCs w:val="18"/>
              </w:rPr>
              <w:t>处置去向</w:t>
            </w:r>
            <w:r>
              <w:rPr>
                <w:rFonts w:hint="eastAsia" w:cs="宋体"/>
                <w:sz w:val="18"/>
                <w:szCs w:val="18"/>
                <w:lang w:val="en-US" w:eastAsia="zh-CN"/>
              </w:rPr>
              <w:t>名称</w:t>
            </w:r>
          </w:p>
        </w:tc>
        <w:tc>
          <w:tcPr>
            <w:tcW w:w="1319" w:type="pct"/>
            <w:tcBorders>
              <w:top w:val="single" w:color="000000" w:sz="6" w:space="0"/>
              <w:left w:val="nil"/>
              <w:bottom w:val="single" w:color="000000" w:sz="6" w:space="0"/>
              <w:right w:val="single" w:color="000000" w:sz="6" w:space="0"/>
            </w:tcBorders>
            <w:shd w:val="clear" w:color="auto" w:fill="auto"/>
            <w:vAlign w:val="center"/>
          </w:tcPr>
          <w:p w14:paraId="6D431D82">
            <w:pPr>
              <w:rPr>
                <w:rFonts w:hint="eastAsia" w:ascii="宋体" w:hAnsi="宋体" w:eastAsia="宋体" w:cs="宋体"/>
                <w:sz w:val="18"/>
                <w:szCs w:val="18"/>
                <w:lang w:val="en-US" w:eastAsia="zh-CN" w:bidi="ar-SA"/>
              </w:rPr>
            </w:pPr>
            <w:r>
              <w:rPr>
                <w:rFonts w:cs="宋体"/>
                <w:sz w:val="18"/>
                <w:szCs w:val="18"/>
              </w:rPr>
              <w:t>患者当前诊疗过程结束后的去向在特定编码体系中的</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5A9DA16A">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6BF88EE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shd w:val="clear" w:color="auto" w:fill="auto"/>
            <w:vAlign w:val="center"/>
          </w:tcPr>
          <w:p w14:paraId="3272F6BA">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3D5371A">
            <w:pPr>
              <w:rPr>
                <w:rFonts w:hint="default" w:ascii="宋体" w:hAnsi="宋体" w:eastAsia="宋体" w:cs="宋体"/>
                <w:sz w:val="18"/>
                <w:szCs w:val="18"/>
                <w:lang w:val="en-US" w:eastAsia="zh-CN" w:bidi="ar-SA"/>
              </w:rPr>
            </w:pPr>
          </w:p>
        </w:tc>
      </w:tr>
      <w:tr w14:paraId="3A5176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EBCDB2C">
            <w:pPr>
              <w:jc w:val="both"/>
              <w:textAlignment w:val="center"/>
              <w:rPr>
                <w:rFonts w:hint="default" w:cs="宋体"/>
                <w:sz w:val="18"/>
                <w:szCs w:val="18"/>
                <w:lang w:bidi="ar"/>
              </w:rPr>
            </w:pPr>
            <w:r>
              <w:rPr>
                <w:rFonts w:cs="宋体"/>
                <w:b w:val="0"/>
                <w:bCs w:val="0"/>
                <w:sz w:val="18"/>
                <w:szCs w:val="18"/>
                <w:lang w:bidi="ar"/>
              </w:rPr>
              <w:t>CHUZSJ</w:t>
            </w:r>
          </w:p>
        </w:tc>
        <w:tc>
          <w:tcPr>
            <w:tcW w:w="715" w:type="pct"/>
            <w:tcBorders>
              <w:top w:val="single" w:color="000000" w:sz="6" w:space="0"/>
              <w:left w:val="nil"/>
              <w:bottom w:val="single" w:color="000000" w:sz="6" w:space="0"/>
              <w:right w:val="single" w:color="000000" w:sz="6" w:space="0"/>
            </w:tcBorders>
            <w:vAlign w:val="center"/>
          </w:tcPr>
          <w:p w14:paraId="4416C740">
            <w:pPr>
              <w:rPr>
                <w:rFonts w:hint="default" w:cs="宋体"/>
                <w:sz w:val="18"/>
                <w:szCs w:val="18"/>
              </w:rPr>
            </w:pPr>
            <w:r>
              <w:rPr>
                <w:rFonts w:cs="宋体"/>
                <w:sz w:val="18"/>
                <w:szCs w:val="18"/>
              </w:rPr>
              <w:t>处置时间</w:t>
            </w:r>
          </w:p>
        </w:tc>
        <w:tc>
          <w:tcPr>
            <w:tcW w:w="1319" w:type="pct"/>
            <w:tcBorders>
              <w:top w:val="single" w:color="000000" w:sz="6" w:space="0"/>
              <w:left w:val="nil"/>
              <w:bottom w:val="single" w:color="000000" w:sz="6" w:space="0"/>
              <w:right w:val="single" w:color="000000" w:sz="6" w:space="0"/>
            </w:tcBorders>
            <w:vAlign w:val="center"/>
          </w:tcPr>
          <w:p w14:paraId="28A5F54D">
            <w:pPr>
              <w:rPr>
                <w:rFonts w:hint="default" w:cs="宋体"/>
                <w:sz w:val="18"/>
                <w:szCs w:val="18"/>
              </w:rPr>
            </w:pPr>
            <w:r>
              <w:rPr>
                <w:rFonts w:cs="宋体"/>
                <w:sz w:val="18"/>
                <w:szCs w:val="18"/>
              </w:rPr>
              <w:t>患者接受医疗处置的公元纪年日期和时间的完整描述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4922A62C">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73E3D299">
            <w:pPr>
              <w:jc w:val="center"/>
              <w:textAlignment w:val="center"/>
              <w:rPr>
                <w:rFonts w:hint="default" w:cs="宋体"/>
                <w:sz w:val="18"/>
                <w:szCs w:val="18"/>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2594A0E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54F1E37C">
            <w:pPr>
              <w:rPr>
                <w:rFonts w:hint="default" w:cs="宋体"/>
                <w:sz w:val="18"/>
                <w:szCs w:val="18"/>
              </w:rPr>
            </w:pPr>
          </w:p>
        </w:tc>
      </w:tr>
      <w:tr w14:paraId="112AF5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8256C12">
            <w:pPr>
              <w:jc w:val="both"/>
              <w:textAlignment w:val="center"/>
              <w:rPr>
                <w:rFonts w:hint="default" w:cs="宋体"/>
                <w:sz w:val="18"/>
                <w:szCs w:val="18"/>
                <w:lang w:bidi="ar"/>
              </w:rPr>
            </w:pPr>
            <w:r>
              <w:rPr>
                <w:rFonts w:cs="宋体"/>
                <w:sz w:val="18"/>
                <w:szCs w:val="18"/>
                <w:lang w:bidi="ar"/>
              </w:rPr>
              <w:t>CZYJ</w:t>
            </w:r>
          </w:p>
        </w:tc>
        <w:tc>
          <w:tcPr>
            <w:tcW w:w="715" w:type="pct"/>
            <w:tcBorders>
              <w:top w:val="single" w:color="000000" w:sz="6" w:space="0"/>
              <w:left w:val="nil"/>
              <w:bottom w:val="single" w:color="000000" w:sz="6" w:space="0"/>
              <w:right w:val="single" w:color="000000" w:sz="6" w:space="0"/>
            </w:tcBorders>
            <w:vAlign w:val="center"/>
          </w:tcPr>
          <w:p w14:paraId="630236D9">
            <w:pPr>
              <w:rPr>
                <w:rFonts w:hint="default" w:cs="宋体"/>
                <w:sz w:val="18"/>
                <w:szCs w:val="18"/>
              </w:rPr>
            </w:pPr>
            <w:r>
              <w:rPr>
                <w:rFonts w:cs="宋体"/>
                <w:sz w:val="18"/>
                <w:szCs w:val="18"/>
              </w:rPr>
              <w:t>处置意见</w:t>
            </w:r>
          </w:p>
        </w:tc>
        <w:tc>
          <w:tcPr>
            <w:tcW w:w="1319" w:type="pct"/>
            <w:tcBorders>
              <w:top w:val="single" w:color="000000" w:sz="6" w:space="0"/>
              <w:left w:val="nil"/>
              <w:bottom w:val="single" w:color="000000" w:sz="6" w:space="0"/>
              <w:right w:val="single" w:color="000000" w:sz="6" w:space="0"/>
            </w:tcBorders>
            <w:vAlign w:val="center"/>
          </w:tcPr>
          <w:p w14:paraId="7B039D34">
            <w:pPr>
              <w:rPr>
                <w:rFonts w:hint="default" w:cs="宋体"/>
                <w:sz w:val="18"/>
                <w:szCs w:val="18"/>
              </w:rPr>
            </w:pPr>
            <w:r>
              <w:rPr>
                <w:rFonts w:cs="宋体"/>
                <w:sz w:val="18"/>
                <w:szCs w:val="18"/>
              </w:rPr>
              <w:t>医师在就诊者评估基础上为其制定的处置意见的详细描述</w:t>
            </w:r>
          </w:p>
        </w:tc>
        <w:tc>
          <w:tcPr>
            <w:tcW w:w="490" w:type="pct"/>
            <w:tcBorders>
              <w:top w:val="single" w:color="000000" w:sz="6" w:space="0"/>
              <w:left w:val="nil"/>
              <w:bottom w:val="single" w:color="000000" w:sz="6" w:space="0"/>
              <w:right w:val="single" w:color="000000" w:sz="6" w:space="0"/>
            </w:tcBorders>
            <w:vAlign w:val="center"/>
          </w:tcPr>
          <w:p w14:paraId="7758B37F">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634D7868">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7C6F8DF">
            <w:pPr>
              <w:textAlignment w:val="center"/>
              <w:rPr>
                <w:rFonts w:hint="default" w:cs="宋体"/>
                <w:sz w:val="18"/>
                <w:szCs w:val="18"/>
              </w:rPr>
            </w:pPr>
            <w:r>
              <w:rPr>
                <w:rFonts w:cs="宋体"/>
                <w:sz w:val="18"/>
                <w:szCs w:val="18"/>
                <w:lang w:bidi="ar"/>
              </w:rPr>
              <w:t>2048</w:t>
            </w:r>
          </w:p>
        </w:tc>
        <w:tc>
          <w:tcPr>
            <w:tcW w:w="714" w:type="pct"/>
            <w:tcBorders>
              <w:top w:val="single" w:color="000000" w:sz="6" w:space="0"/>
              <w:left w:val="nil"/>
              <w:bottom w:val="single" w:color="000000" w:sz="6" w:space="0"/>
              <w:right w:val="single" w:color="000000" w:sz="6" w:space="0"/>
            </w:tcBorders>
            <w:vAlign w:val="center"/>
          </w:tcPr>
          <w:p w14:paraId="1BE80743">
            <w:pPr>
              <w:rPr>
                <w:rFonts w:hint="default" w:cs="宋体"/>
                <w:sz w:val="18"/>
                <w:szCs w:val="18"/>
              </w:rPr>
            </w:pPr>
          </w:p>
        </w:tc>
      </w:tr>
      <w:tr w14:paraId="02ADDD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397063A3">
            <w:pPr>
              <w:jc w:val="both"/>
              <w:textAlignment w:val="center"/>
              <w:rPr>
                <w:rFonts w:hint="default" w:cs="宋体"/>
                <w:sz w:val="18"/>
                <w:szCs w:val="18"/>
                <w:lang w:bidi="ar"/>
              </w:rPr>
            </w:pPr>
            <w:r>
              <w:rPr>
                <w:rFonts w:cs="宋体"/>
                <w:sz w:val="18"/>
                <w:szCs w:val="18"/>
              </w:rPr>
              <w:t>ILL_TIME</w:t>
            </w:r>
          </w:p>
        </w:tc>
        <w:tc>
          <w:tcPr>
            <w:tcW w:w="715" w:type="pct"/>
            <w:tcBorders>
              <w:top w:val="single" w:color="000000" w:sz="6" w:space="0"/>
              <w:left w:val="nil"/>
              <w:bottom w:val="single" w:color="000000" w:sz="6" w:space="0"/>
              <w:right w:val="single" w:color="000000" w:sz="6" w:space="0"/>
            </w:tcBorders>
            <w:vAlign w:val="center"/>
          </w:tcPr>
          <w:p w14:paraId="669BA1ED">
            <w:pPr>
              <w:rPr>
                <w:rFonts w:hint="default" w:cs="宋体"/>
                <w:sz w:val="18"/>
                <w:szCs w:val="18"/>
              </w:rPr>
            </w:pPr>
            <w:r>
              <w:rPr>
                <w:rFonts w:cs="宋体"/>
                <w:sz w:val="18"/>
                <w:szCs w:val="18"/>
              </w:rPr>
              <w:t>发病时间</w:t>
            </w:r>
          </w:p>
        </w:tc>
        <w:tc>
          <w:tcPr>
            <w:tcW w:w="1319" w:type="pct"/>
            <w:tcBorders>
              <w:top w:val="single" w:color="000000" w:sz="6" w:space="0"/>
              <w:left w:val="nil"/>
              <w:bottom w:val="single" w:color="000000" w:sz="6" w:space="0"/>
              <w:right w:val="single" w:color="000000" w:sz="6" w:space="0"/>
            </w:tcBorders>
            <w:vAlign w:val="center"/>
          </w:tcPr>
          <w:p w14:paraId="2C20E236">
            <w:pPr>
              <w:rPr>
                <w:rFonts w:hint="default" w:cs="宋体"/>
                <w:sz w:val="18"/>
                <w:szCs w:val="18"/>
              </w:rPr>
            </w:pPr>
            <w:r>
              <w:rPr>
                <w:rFonts w:cs="宋体"/>
                <w:sz w:val="18"/>
                <w:szCs w:val="18"/>
              </w:rPr>
              <w:t>疾病发病症状的首次出现的公元纪年日期和时间的完整描述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7E80FAF7">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0C9465C5">
            <w:pPr>
              <w:jc w:val="center"/>
              <w:textAlignment w:val="center"/>
              <w:rPr>
                <w:rFonts w:hint="default" w:cs="宋体"/>
                <w:sz w:val="18"/>
                <w:szCs w:val="18"/>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24600C72">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0D080C16">
            <w:pPr>
              <w:rPr>
                <w:rFonts w:hint="default" w:cs="宋体"/>
                <w:sz w:val="18"/>
                <w:szCs w:val="18"/>
              </w:rPr>
            </w:pPr>
          </w:p>
        </w:tc>
      </w:tr>
      <w:tr w14:paraId="3F0F6B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6D94B42E">
            <w:pPr>
              <w:jc w:val="both"/>
              <w:textAlignment w:val="center"/>
              <w:rPr>
                <w:rFonts w:hint="default" w:cs="宋体"/>
                <w:sz w:val="18"/>
                <w:szCs w:val="18"/>
                <w:lang w:bidi="ar"/>
              </w:rPr>
            </w:pPr>
            <w:r>
              <w:rPr>
                <w:rFonts w:cs="宋体"/>
                <w:sz w:val="18"/>
                <w:szCs w:val="18"/>
                <w:lang w:bidi="ar"/>
              </w:rPr>
              <w:t>JZKSDM</w:t>
            </w:r>
          </w:p>
        </w:tc>
        <w:tc>
          <w:tcPr>
            <w:tcW w:w="715" w:type="pct"/>
            <w:tcBorders>
              <w:top w:val="single" w:color="000000" w:sz="6" w:space="0"/>
              <w:left w:val="nil"/>
              <w:bottom w:val="single" w:color="000000" w:sz="6" w:space="0"/>
              <w:right w:val="single" w:color="000000" w:sz="6" w:space="0"/>
            </w:tcBorders>
            <w:vAlign w:val="center"/>
          </w:tcPr>
          <w:p w14:paraId="26FE426D">
            <w:pPr>
              <w:rPr>
                <w:rFonts w:hint="default" w:cs="宋体"/>
                <w:sz w:val="18"/>
                <w:szCs w:val="18"/>
              </w:rPr>
            </w:pPr>
            <w:r>
              <w:rPr>
                <w:rFonts w:cs="宋体"/>
                <w:sz w:val="18"/>
                <w:szCs w:val="18"/>
              </w:rPr>
              <w:t>接诊科室代码</w:t>
            </w:r>
          </w:p>
        </w:tc>
        <w:tc>
          <w:tcPr>
            <w:tcW w:w="1319" w:type="pct"/>
            <w:tcBorders>
              <w:top w:val="single" w:color="000000" w:sz="6" w:space="0"/>
              <w:left w:val="nil"/>
              <w:bottom w:val="single" w:color="000000" w:sz="6" w:space="0"/>
              <w:right w:val="single" w:color="000000" w:sz="6" w:space="0"/>
            </w:tcBorders>
            <w:vAlign w:val="center"/>
          </w:tcPr>
          <w:p w14:paraId="3077CA3B">
            <w:pPr>
              <w:rPr>
                <w:rFonts w:hint="default" w:cs="宋体"/>
                <w:sz w:val="18"/>
                <w:szCs w:val="18"/>
              </w:rPr>
            </w:pPr>
            <w:r>
              <w:rPr>
                <w:rFonts w:cs="宋体"/>
                <w:sz w:val="18"/>
                <w:szCs w:val="18"/>
              </w:rPr>
              <w:t>医师接诊患者的科室在特定编码体系中的代码，传院内科室编码</w:t>
            </w:r>
          </w:p>
        </w:tc>
        <w:tc>
          <w:tcPr>
            <w:tcW w:w="490" w:type="pct"/>
            <w:tcBorders>
              <w:top w:val="single" w:color="000000" w:sz="6" w:space="0"/>
              <w:left w:val="nil"/>
              <w:bottom w:val="single" w:color="000000" w:sz="6" w:space="0"/>
              <w:right w:val="single" w:color="000000" w:sz="6" w:space="0"/>
            </w:tcBorders>
            <w:vAlign w:val="center"/>
          </w:tcPr>
          <w:p w14:paraId="62DDAFCE">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0CEE3825">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27BA9A37">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7D25EAE">
            <w:pPr>
              <w:rPr>
                <w:rFonts w:hint="default" w:cs="宋体"/>
                <w:sz w:val="18"/>
                <w:szCs w:val="18"/>
              </w:rPr>
            </w:pPr>
            <w:r>
              <w:rPr>
                <w:rFonts w:cs="宋体"/>
                <w:sz w:val="18"/>
                <w:szCs w:val="18"/>
              </w:rPr>
              <w:t>医疗卫生机构业务科室分类与代码</w:t>
            </w:r>
            <w:r>
              <w:rPr>
                <w:sz w:val="18"/>
                <w:szCs w:val="18"/>
              </w:rPr>
              <w:t>CT08.00.002</w:t>
            </w:r>
          </w:p>
        </w:tc>
      </w:tr>
      <w:tr w14:paraId="72F5E7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43B3DE6">
            <w:pPr>
              <w:jc w:val="both"/>
              <w:textAlignment w:val="center"/>
              <w:rPr>
                <w:rFonts w:hint="default" w:cs="宋体"/>
                <w:sz w:val="18"/>
                <w:szCs w:val="18"/>
                <w:lang w:bidi="ar"/>
              </w:rPr>
            </w:pPr>
            <w:r>
              <w:rPr>
                <w:rFonts w:cs="宋体"/>
                <w:sz w:val="18"/>
                <w:szCs w:val="18"/>
                <w:lang w:bidi="ar"/>
              </w:rPr>
              <w:t>JZKSMC</w:t>
            </w:r>
          </w:p>
        </w:tc>
        <w:tc>
          <w:tcPr>
            <w:tcW w:w="715" w:type="pct"/>
            <w:tcBorders>
              <w:top w:val="single" w:color="000000" w:sz="6" w:space="0"/>
              <w:left w:val="nil"/>
              <w:bottom w:val="single" w:color="000000" w:sz="6" w:space="0"/>
              <w:right w:val="single" w:color="000000" w:sz="6" w:space="0"/>
            </w:tcBorders>
            <w:vAlign w:val="center"/>
          </w:tcPr>
          <w:p w14:paraId="19419653">
            <w:pPr>
              <w:rPr>
                <w:rFonts w:hint="default" w:cs="宋体"/>
                <w:sz w:val="18"/>
                <w:szCs w:val="18"/>
              </w:rPr>
            </w:pPr>
            <w:r>
              <w:rPr>
                <w:rFonts w:cs="宋体"/>
                <w:sz w:val="18"/>
                <w:szCs w:val="18"/>
              </w:rPr>
              <w:t>接诊科室名称</w:t>
            </w:r>
          </w:p>
        </w:tc>
        <w:tc>
          <w:tcPr>
            <w:tcW w:w="1319" w:type="pct"/>
            <w:tcBorders>
              <w:top w:val="single" w:color="000000" w:sz="6" w:space="0"/>
              <w:left w:val="nil"/>
              <w:bottom w:val="single" w:color="000000" w:sz="6" w:space="0"/>
              <w:right w:val="single" w:color="000000" w:sz="6" w:space="0"/>
            </w:tcBorders>
            <w:vAlign w:val="center"/>
          </w:tcPr>
          <w:p w14:paraId="52C3938B">
            <w:pPr>
              <w:rPr>
                <w:rFonts w:hint="default" w:cs="宋体"/>
                <w:sz w:val="18"/>
                <w:szCs w:val="18"/>
              </w:rPr>
            </w:pPr>
            <w:r>
              <w:rPr>
                <w:rFonts w:cs="宋体"/>
                <w:sz w:val="18"/>
                <w:szCs w:val="18"/>
              </w:rPr>
              <w:t>医师接诊患者的科室名称描述，传院内科室名称</w:t>
            </w:r>
          </w:p>
        </w:tc>
        <w:tc>
          <w:tcPr>
            <w:tcW w:w="490" w:type="pct"/>
            <w:tcBorders>
              <w:top w:val="single" w:color="000000" w:sz="6" w:space="0"/>
              <w:left w:val="nil"/>
              <w:bottom w:val="single" w:color="000000" w:sz="6" w:space="0"/>
              <w:right w:val="single" w:color="000000" w:sz="6" w:space="0"/>
            </w:tcBorders>
            <w:vAlign w:val="center"/>
          </w:tcPr>
          <w:p w14:paraId="431955EB">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300B7A94">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1D22BF2">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E49D2A1">
            <w:pPr>
              <w:rPr>
                <w:rFonts w:hint="default" w:cs="宋体"/>
                <w:sz w:val="18"/>
                <w:szCs w:val="18"/>
              </w:rPr>
            </w:pPr>
          </w:p>
        </w:tc>
      </w:tr>
      <w:tr w14:paraId="58C228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3B61B8D5">
            <w:pPr>
              <w:jc w:val="both"/>
              <w:textAlignment w:val="center"/>
              <w:rPr>
                <w:rFonts w:hint="default" w:cs="宋体"/>
                <w:sz w:val="18"/>
                <w:szCs w:val="18"/>
                <w:lang w:bidi="ar"/>
              </w:rPr>
            </w:pPr>
            <w:r>
              <w:rPr>
                <w:rFonts w:cs="宋体"/>
                <w:sz w:val="18"/>
                <w:szCs w:val="18"/>
                <w:lang w:bidi="ar"/>
              </w:rPr>
              <w:t>JZLYDM</w:t>
            </w:r>
          </w:p>
        </w:tc>
        <w:tc>
          <w:tcPr>
            <w:tcW w:w="715" w:type="pct"/>
            <w:tcBorders>
              <w:top w:val="single" w:color="000000" w:sz="6" w:space="0"/>
              <w:left w:val="nil"/>
              <w:bottom w:val="single" w:color="000000" w:sz="6" w:space="0"/>
              <w:right w:val="single" w:color="000000" w:sz="6" w:space="0"/>
            </w:tcBorders>
            <w:vAlign w:val="center"/>
          </w:tcPr>
          <w:p w14:paraId="110B7696">
            <w:pPr>
              <w:rPr>
                <w:rFonts w:hint="default" w:cs="宋体"/>
                <w:sz w:val="18"/>
                <w:szCs w:val="18"/>
              </w:rPr>
            </w:pPr>
            <w:r>
              <w:rPr>
                <w:rFonts w:cs="宋体"/>
                <w:sz w:val="18"/>
                <w:szCs w:val="18"/>
              </w:rPr>
              <w:t>就诊来源代码</w:t>
            </w:r>
          </w:p>
        </w:tc>
        <w:tc>
          <w:tcPr>
            <w:tcW w:w="1319" w:type="pct"/>
            <w:tcBorders>
              <w:top w:val="single" w:color="000000" w:sz="6" w:space="0"/>
              <w:left w:val="nil"/>
              <w:bottom w:val="single" w:color="000000" w:sz="6" w:space="0"/>
              <w:right w:val="single" w:color="000000" w:sz="6" w:space="0"/>
            </w:tcBorders>
            <w:vAlign w:val="center"/>
          </w:tcPr>
          <w:p w14:paraId="64CEEF38">
            <w:pPr>
              <w:rPr>
                <w:rFonts w:hint="default" w:cs="宋体"/>
                <w:sz w:val="18"/>
                <w:szCs w:val="18"/>
              </w:rPr>
            </w:pPr>
            <w:r>
              <w:rPr>
                <w:rFonts w:cs="宋体"/>
                <w:sz w:val="18"/>
                <w:szCs w:val="18"/>
              </w:rPr>
              <w:t>就诊患者来源代码</w:t>
            </w:r>
          </w:p>
        </w:tc>
        <w:tc>
          <w:tcPr>
            <w:tcW w:w="490" w:type="pct"/>
            <w:tcBorders>
              <w:top w:val="single" w:color="000000" w:sz="6" w:space="0"/>
              <w:left w:val="nil"/>
              <w:bottom w:val="single" w:color="000000" w:sz="6" w:space="0"/>
              <w:right w:val="single" w:color="000000" w:sz="6" w:space="0"/>
            </w:tcBorders>
            <w:vAlign w:val="center"/>
          </w:tcPr>
          <w:p w14:paraId="27466F66">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2C12AA2F">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14E0E25E">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16FAF8B">
            <w:pPr>
              <w:rPr>
                <w:rFonts w:hint="default" w:cs="宋体"/>
                <w:sz w:val="18"/>
                <w:szCs w:val="18"/>
              </w:rPr>
            </w:pPr>
            <w:r>
              <w:rPr>
                <w:rFonts w:cs="宋体"/>
                <w:sz w:val="18"/>
                <w:szCs w:val="18"/>
              </w:rPr>
              <w:t>HBCV99.00.011</w:t>
            </w:r>
          </w:p>
        </w:tc>
      </w:tr>
      <w:tr w14:paraId="6530F0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25BFC107">
            <w:pPr>
              <w:jc w:val="both"/>
              <w:textAlignment w:val="center"/>
              <w:rPr>
                <w:rFonts w:hint="default" w:cs="宋体"/>
                <w:sz w:val="18"/>
                <w:szCs w:val="18"/>
                <w:lang w:bidi="ar"/>
              </w:rPr>
            </w:pPr>
            <w:r>
              <w:rPr>
                <w:rFonts w:cs="宋体"/>
                <w:sz w:val="18"/>
                <w:szCs w:val="18"/>
              </w:rPr>
              <w:t>PATIENT_TYPE</w:t>
            </w:r>
          </w:p>
        </w:tc>
        <w:tc>
          <w:tcPr>
            <w:tcW w:w="715" w:type="pct"/>
            <w:tcBorders>
              <w:top w:val="single" w:color="000000" w:sz="6" w:space="0"/>
              <w:left w:val="nil"/>
              <w:bottom w:val="single" w:color="000000" w:sz="6" w:space="0"/>
              <w:right w:val="single" w:color="000000" w:sz="6" w:space="0"/>
            </w:tcBorders>
            <w:vAlign w:val="center"/>
          </w:tcPr>
          <w:p w14:paraId="41CE20AA">
            <w:pPr>
              <w:rPr>
                <w:rFonts w:hint="default" w:cs="宋体"/>
                <w:sz w:val="18"/>
                <w:szCs w:val="18"/>
              </w:rPr>
            </w:pPr>
            <w:r>
              <w:rPr>
                <w:rFonts w:cs="宋体"/>
                <w:sz w:val="18"/>
                <w:szCs w:val="18"/>
              </w:rPr>
              <w:t>挂号类别代码（财务）</w:t>
            </w:r>
          </w:p>
        </w:tc>
        <w:tc>
          <w:tcPr>
            <w:tcW w:w="1319" w:type="pct"/>
            <w:tcBorders>
              <w:top w:val="single" w:color="000000" w:sz="6" w:space="0"/>
              <w:left w:val="nil"/>
              <w:bottom w:val="single" w:color="000000" w:sz="6" w:space="0"/>
              <w:right w:val="single" w:color="000000" w:sz="6" w:space="0"/>
            </w:tcBorders>
            <w:vAlign w:val="center"/>
          </w:tcPr>
          <w:p w14:paraId="2118B901">
            <w:pPr>
              <w:rPr>
                <w:rFonts w:hint="default" w:cs="宋体"/>
                <w:sz w:val="18"/>
                <w:szCs w:val="18"/>
              </w:rPr>
            </w:pPr>
            <w:r>
              <w:rPr>
                <w:rFonts w:cs="宋体"/>
                <w:sz w:val="18"/>
                <w:szCs w:val="18"/>
              </w:rPr>
              <w:t>挂号在财务所属类别代码</w:t>
            </w:r>
          </w:p>
        </w:tc>
        <w:tc>
          <w:tcPr>
            <w:tcW w:w="490" w:type="pct"/>
            <w:tcBorders>
              <w:top w:val="single" w:color="000000" w:sz="6" w:space="0"/>
              <w:left w:val="nil"/>
              <w:bottom w:val="single" w:color="000000" w:sz="6" w:space="0"/>
              <w:right w:val="single" w:color="000000" w:sz="6" w:space="0"/>
            </w:tcBorders>
            <w:vAlign w:val="center"/>
          </w:tcPr>
          <w:p w14:paraId="78876160">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70D3E0D5">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011995C9">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51F7AE6">
            <w:pPr>
              <w:rPr>
                <w:rFonts w:hint="default" w:cs="宋体"/>
                <w:sz w:val="18"/>
                <w:szCs w:val="18"/>
              </w:rPr>
            </w:pPr>
            <w:r>
              <w:rPr>
                <w:rFonts w:cs="宋体"/>
                <w:sz w:val="18"/>
                <w:szCs w:val="18"/>
              </w:rPr>
              <w:t>HBCV09.00.068</w:t>
            </w:r>
          </w:p>
        </w:tc>
      </w:tr>
      <w:tr w14:paraId="321CCA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49ACC62">
            <w:pPr>
              <w:jc w:val="both"/>
              <w:textAlignment w:val="center"/>
              <w:rPr>
                <w:rFonts w:hint="eastAsia" w:ascii="宋体" w:hAnsi="宋体" w:eastAsia="宋体" w:cs="宋体"/>
                <w:sz w:val="18"/>
                <w:szCs w:val="18"/>
                <w:lang w:val="en-US" w:eastAsia="zh-CN" w:bidi="ar-SA"/>
              </w:rPr>
            </w:pPr>
            <w:r>
              <w:rPr>
                <w:rFonts w:cs="宋体"/>
                <w:sz w:val="18"/>
                <w:szCs w:val="18"/>
              </w:rPr>
              <w:t>PATIENT_TYPE</w:t>
            </w:r>
            <w:r>
              <w:rPr>
                <w:rFonts w:hint="eastAsia" w:cs="宋体"/>
                <w:sz w:val="18"/>
                <w:szCs w:val="18"/>
                <w:lang w:val="en-US" w:eastAsia="zh-CN" w:bidi="ar"/>
              </w:rPr>
              <w:t>MC</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747A294">
            <w:pPr>
              <w:rPr>
                <w:rFonts w:hint="eastAsia" w:ascii="宋体" w:hAnsi="宋体" w:eastAsia="宋体" w:cs="宋体"/>
                <w:sz w:val="18"/>
                <w:szCs w:val="18"/>
                <w:lang w:val="en-US" w:eastAsia="zh-CN" w:bidi="ar-SA"/>
              </w:rPr>
            </w:pPr>
            <w:r>
              <w:rPr>
                <w:rFonts w:cs="宋体"/>
                <w:sz w:val="18"/>
                <w:szCs w:val="18"/>
              </w:rPr>
              <w:t>挂号类别代码（财务）</w:t>
            </w:r>
            <w:r>
              <w:rPr>
                <w:rFonts w:hint="eastAsia" w:cs="宋体"/>
                <w:sz w:val="18"/>
                <w:szCs w:val="18"/>
                <w:lang w:val="en-US" w:eastAsia="zh-CN"/>
              </w:rPr>
              <w:t>名称</w:t>
            </w:r>
          </w:p>
        </w:tc>
        <w:tc>
          <w:tcPr>
            <w:tcW w:w="1319" w:type="pct"/>
            <w:tcBorders>
              <w:top w:val="single" w:color="000000" w:sz="6" w:space="0"/>
              <w:left w:val="nil"/>
              <w:bottom w:val="single" w:color="000000" w:sz="6" w:space="0"/>
              <w:right w:val="single" w:color="000000" w:sz="6" w:space="0"/>
            </w:tcBorders>
            <w:shd w:val="clear" w:color="auto" w:fill="auto"/>
            <w:vAlign w:val="center"/>
          </w:tcPr>
          <w:p w14:paraId="362095D3">
            <w:pPr>
              <w:rPr>
                <w:rFonts w:hint="eastAsia" w:ascii="宋体" w:hAnsi="宋体" w:eastAsia="宋体" w:cs="宋体"/>
                <w:sz w:val="18"/>
                <w:szCs w:val="18"/>
                <w:lang w:val="en-US" w:eastAsia="zh-CN" w:bidi="ar-SA"/>
              </w:rPr>
            </w:pPr>
            <w:r>
              <w:rPr>
                <w:rFonts w:cs="宋体"/>
                <w:sz w:val="18"/>
                <w:szCs w:val="18"/>
              </w:rPr>
              <w:t>挂号在财务所属类别</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6BD34994">
            <w:pPr>
              <w:jc w:val="center"/>
              <w:textAlignment w:val="center"/>
              <w:rPr>
                <w:rFonts w:hint="default" w:ascii="宋体" w:hAnsi="宋体" w:eastAsia="宋体" w:cs="宋体"/>
                <w:sz w:val="18"/>
                <w:szCs w:val="18"/>
                <w:lang w:val="en-US" w:eastAsia="zh-CN" w:bidi="ar"/>
              </w:rPr>
            </w:pPr>
          </w:p>
        </w:tc>
        <w:tc>
          <w:tcPr>
            <w:tcW w:w="516" w:type="pct"/>
            <w:tcBorders>
              <w:top w:val="single" w:color="000000" w:sz="6" w:space="0"/>
              <w:left w:val="nil"/>
              <w:bottom w:val="single" w:color="000000" w:sz="6" w:space="0"/>
              <w:right w:val="single" w:color="000000" w:sz="6" w:space="0"/>
            </w:tcBorders>
            <w:shd w:val="clear" w:color="auto" w:fill="auto"/>
            <w:vAlign w:val="center"/>
          </w:tcPr>
          <w:p w14:paraId="3EEA418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shd w:val="clear" w:color="auto" w:fill="auto"/>
            <w:vAlign w:val="center"/>
          </w:tcPr>
          <w:p w14:paraId="4205FF85">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B7D25B">
            <w:pPr>
              <w:rPr>
                <w:rFonts w:hint="eastAsia" w:ascii="宋体" w:hAnsi="宋体" w:eastAsia="宋体" w:cs="宋体"/>
                <w:sz w:val="18"/>
                <w:szCs w:val="18"/>
                <w:lang w:val="en-US" w:eastAsia="zh-CN" w:bidi="ar-SA"/>
              </w:rPr>
            </w:pPr>
          </w:p>
        </w:tc>
      </w:tr>
      <w:tr w14:paraId="5D2F3D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0DBF6E4">
            <w:pPr>
              <w:jc w:val="both"/>
              <w:textAlignment w:val="center"/>
              <w:rPr>
                <w:rFonts w:hint="default" w:cs="宋体"/>
                <w:sz w:val="18"/>
                <w:szCs w:val="18"/>
                <w:lang w:bidi="ar"/>
              </w:rPr>
            </w:pPr>
            <w:r>
              <w:rPr>
                <w:rFonts w:cs="宋体"/>
                <w:sz w:val="18"/>
                <w:szCs w:val="18"/>
                <w:lang w:bidi="ar"/>
              </w:rPr>
              <w:t>DZQMBZ</w:t>
            </w:r>
          </w:p>
        </w:tc>
        <w:tc>
          <w:tcPr>
            <w:tcW w:w="715" w:type="pct"/>
            <w:tcBorders>
              <w:top w:val="single" w:color="000000" w:sz="6" w:space="0"/>
              <w:left w:val="nil"/>
              <w:bottom w:val="single" w:color="000000" w:sz="6" w:space="0"/>
              <w:right w:val="single" w:color="000000" w:sz="6" w:space="0"/>
            </w:tcBorders>
            <w:vAlign w:val="center"/>
          </w:tcPr>
          <w:p w14:paraId="57FC1B70">
            <w:pPr>
              <w:rPr>
                <w:rFonts w:hint="default" w:cs="宋体"/>
                <w:sz w:val="18"/>
                <w:szCs w:val="18"/>
              </w:rPr>
            </w:pPr>
            <w:r>
              <w:rPr>
                <w:rFonts w:cs="宋体"/>
                <w:sz w:val="18"/>
                <w:szCs w:val="18"/>
              </w:rPr>
              <w:t>电子签名标志</w:t>
            </w:r>
          </w:p>
        </w:tc>
        <w:tc>
          <w:tcPr>
            <w:tcW w:w="1319" w:type="pct"/>
            <w:tcBorders>
              <w:top w:val="single" w:color="000000" w:sz="6" w:space="0"/>
              <w:left w:val="nil"/>
              <w:bottom w:val="single" w:color="000000" w:sz="6" w:space="0"/>
              <w:right w:val="single" w:color="000000" w:sz="6" w:space="0"/>
            </w:tcBorders>
            <w:vAlign w:val="center"/>
          </w:tcPr>
          <w:p w14:paraId="137E458A">
            <w:pPr>
              <w:rPr>
                <w:rFonts w:hint="default" w:cs="宋体"/>
                <w:sz w:val="18"/>
                <w:szCs w:val="18"/>
              </w:rPr>
            </w:pPr>
            <w:r>
              <w:rPr>
                <w:rFonts w:cs="宋体"/>
                <w:sz w:val="18"/>
                <w:szCs w:val="18"/>
              </w:rPr>
              <w:t>医疗文书医师签名是否电子化</w:t>
            </w:r>
          </w:p>
        </w:tc>
        <w:tc>
          <w:tcPr>
            <w:tcW w:w="490" w:type="pct"/>
            <w:tcBorders>
              <w:top w:val="single" w:color="000000" w:sz="6" w:space="0"/>
              <w:left w:val="nil"/>
              <w:bottom w:val="single" w:color="000000" w:sz="6" w:space="0"/>
              <w:right w:val="single" w:color="000000" w:sz="6" w:space="0"/>
            </w:tcBorders>
            <w:vAlign w:val="center"/>
          </w:tcPr>
          <w:p w14:paraId="0D29187D">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332C6E7F">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554EDEF2">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3F5B04D">
            <w:pPr>
              <w:rPr>
                <w:rFonts w:hint="default" w:cs="宋体"/>
                <w:sz w:val="18"/>
                <w:szCs w:val="18"/>
              </w:rPr>
            </w:pPr>
            <w:r>
              <w:rPr>
                <w:rFonts w:cs="宋体"/>
                <w:sz w:val="18"/>
                <w:szCs w:val="18"/>
              </w:rPr>
              <w:t>HBCV99.00.001</w:t>
            </w:r>
          </w:p>
        </w:tc>
      </w:tr>
      <w:tr w14:paraId="0FBDF45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435750C">
            <w:pPr>
              <w:jc w:val="both"/>
              <w:textAlignment w:val="center"/>
              <w:rPr>
                <w:rFonts w:hint="default" w:cs="宋体"/>
                <w:sz w:val="18"/>
                <w:szCs w:val="18"/>
                <w:lang w:bidi="ar"/>
              </w:rPr>
            </w:pPr>
            <w:r>
              <w:rPr>
                <w:rFonts w:cs="宋体"/>
                <w:sz w:val="18"/>
                <w:szCs w:val="18"/>
              </w:rPr>
              <w:t>PHYSICIAN_LIABILITY_ID</w:t>
            </w:r>
          </w:p>
        </w:tc>
        <w:tc>
          <w:tcPr>
            <w:tcW w:w="715" w:type="pct"/>
            <w:tcBorders>
              <w:top w:val="single" w:color="000000" w:sz="6" w:space="0"/>
              <w:left w:val="nil"/>
              <w:bottom w:val="single" w:color="000000" w:sz="6" w:space="0"/>
              <w:right w:val="single" w:color="000000" w:sz="6" w:space="0"/>
            </w:tcBorders>
            <w:vAlign w:val="center"/>
          </w:tcPr>
          <w:p w14:paraId="024752F6">
            <w:pPr>
              <w:rPr>
                <w:rFonts w:hint="default" w:cs="宋体"/>
                <w:sz w:val="18"/>
                <w:szCs w:val="18"/>
              </w:rPr>
            </w:pPr>
            <w:r>
              <w:rPr>
                <w:rFonts w:cs="宋体"/>
                <w:sz w:val="18"/>
                <w:szCs w:val="18"/>
              </w:rPr>
              <w:t>责任医师ID</w:t>
            </w:r>
          </w:p>
        </w:tc>
        <w:tc>
          <w:tcPr>
            <w:tcW w:w="1319" w:type="pct"/>
            <w:tcBorders>
              <w:top w:val="single" w:color="000000" w:sz="6" w:space="0"/>
              <w:left w:val="nil"/>
              <w:bottom w:val="single" w:color="000000" w:sz="6" w:space="0"/>
              <w:right w:val="single" w:color="000000" w:sz="6" w:space="0"/>
            </w:tcBorders>
            <w:vAlign w:val="center"/>
          </w:tcPr>
          <w:p w14:paraId="27C60B57">
            <w:pPr>
              <w:rPr>
                <w:rFonts w:hint="default" w:cs="宋体"/>
                <w:sz w:val="18"/>
                <w:szCs w:val="18"/>
              </w:rPr>
            </w:pPr>
            <w:r>
              <w:rPr>
                <w:rFonts w:cs="宋体"/>
                <w:sz w:val="18"/>
                <w:szCs w:val="18"/>
              </w:rPr>
              <w:t>责任医师在医院内部的编号</w:t>
            </w:r>
          </w:p>
        </w:tc>
        <w:tc>
          <w:tcPr>
            <w:tcW w:w="490" w:type="pct"/>
            <w:tcBorders>
              <w:top w:val="single" w:color="000000" w:sz="6" w:space="0"/>
              <w:left w:val="nil"/>
              <w:bottom w:val="single" w:color="000000" w:sz="6" w:space="0"/>
              <w:right w:val="single" w:color="000000" w:sz="6" w:space="0"/>
            </w:tcBorders>
            <w:vAlign w:val="center"/>
          </w:tcPr>
          <w:p w14:paraId="39370B3E">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3DEBDAC">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3623D13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0692A8F">
            <w:pPr>
              <w:rPr>
                <w:rFonts w:hint="default" w:cs="宋体"/>
                <w:sz w:val="18"/>
                <w:szCs w:val="18"/>
              </w:rPr>
            </w:pPr>
          </w:p>
        </w:tc>
      </w:tr>
      <w:tr w14:paraId="1A9FDE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60ECDEFA">
            <w:pPr>
              <w:jc w:val="both"/>
              <w:textAlignment w:val="center"/>
              <w:rPr>
                <w:rFonts w:hint="default" w:cs="宋体"/>
                <w:sz w:val="18"/>
                <w:szCs w:val="18"/>
                <w:lang w:bidi="ar"/>
              </w:rPr>
            </w:pPr>
            <w:r>
              <w:rPr>
                <w:rFonts w:cs="宋体"/>
                <w:sz w:val="18"/>
                <w:szCs w:val="18"/>
                <w:lang w:bidi="ar"/>
              </w:rPr>
              <w:t>ZRYSQMSJ</w:t>
            </w:r>
          </w:p>
        </w:tc>
        <w:tc>
          <w:tcPr>
            <w:tcW w:w="715" w:type="pct"/>
            <w:tcBorders>
              <w:top w:val="single" w:color="000000" w:sz="6" w:space="0"/>
              <w:left w:val="nil"/>
              <w:bottom w:val="single" w:color="000000" w:sz="6" w:space="0"/>
              <w:right w:val="single" w:color="000000" w:sz="6" w:space="0"/>
            </w:tcBorders>
            <w:vAlign w:val="center"/>
          </w:tcPr>
          <w:p w14:paraId="5E8220F9">
            <w:pPr>
              <w:rPr>
                <w:rFonts w:hint="default" w:cs="宋体"/>
                <w:sz w:val="18"/>
                <w:szCs w:val="18"/>
              </w:rPr>
            </w:pPr>
            <w:r>
              <w:rPr>
                <w:rFonts w:cs="宋体"/>
                <w:sz w:val="18"/>
                <w:szCs w:val="18"/>
              </w:rPr>
              <w:t>责任医师签名时间</w:t>
            </w:r>
          </w:p>
        </w:tc>
        <w:tc>
          <w:tcPr>
            <w:tcW w:w="1319" w:type="pct"/>
            <w:tcBorders>
              <w:top w:val="single" w:color="000000" w:sz="6" w:space="0"/>
              <w:left w:val="nil"/>
              <w:bottom w:val="single" w:color="000000" w:sz="6" w:space="0"/>
              <w:right w:val="single" w:color="000000" w:sz="6" w:space="0"/>
            </w:tcBorders>
            <w:vAlign w:val="center"/>
          </w:tcPr>
          <w:p w14:paraId="3136FA4E">
            <w:pPr>
              <w:rPr>
                <w:rFonts w:hint="default" w:cs="宋体"/>
                <w:sz w:val="18"/>
                <w:szCs w:val="18"/>
              </w:rPr>
            </w:pPr>
            <w:r>
              <w:rPr>
                <w:rFonts w:cs="宋体"/>
                <w:sz w:val="18"/>
                <w:szCs w:val="18"/>
              </w:rPr>
              <w:t>责任医师签名的公元纪年日期和时间的完整描述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2CC07B16">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7831AC7E">
            <w:pPr>
              <w:jc w:val="center"/>
              <w:textAlignment w:val="center"/>
              <w:rPr>
                <w:rFonts w:hint="default" w:cs="宋体"/>
                <w:sz w:val="18"/>
                <w:szCs w:val="18"/>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52F82489">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618FC60">
            <w:pPr>
              <w:rPr>
                <w:rFonts w:hint="default" w:cs="宋体"/>
                <w:sz w:val="18"/>
                <w:szCs w:val="18"/>
              </w:rPr>
            </w:pPr>
          </w:p>
        </w:tc>
      </w:tr>
      <w:tr w14:paraId="2121B0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4556165A">
            <w:pPr>
              <w:jc w:val="both"/>
              <w:textAlignment w:val="center"/>
              <w:rPr>
                <w:rFonts w:hint="default" w:cs="宋体"/>
                <w:sz w:val="18"/>
                <w:szCs w:val="18"/>
                <w:lang w:bidi="ar"/>
              </w:rPr>
            </w:pPr>
            <w:r>
              <w:rPr>
                <w:rFonts w:cs="宋体"/>
                <w:sz w:val="18"/>
                <w:szCs w:val="18"/>
              </w:rPr>
              <w:t>PHYSICIAN_LIABILITY_NAME</w:t>
            </w:r>
          </w:p>
        </w:tc>
        <w:tc>
          <w:tcPr>
            <w:tcW w:w="715" w:type="pct"/>
            <w:tcBorders>
              <w:top w:val="single" w:color="000000" w:sz="6" w:space="0"/>
              <w:left w:val="nil"/>
              <w:bottom w:val="single" w:color="000000" w:sz="6" w:space="0"/>
              <w:right w:val="single" w:color="000000" w:sz="6" w:space="0"/>
            </w:tcBorders>
            <w:vAlign w:val="center"/>
          </w:tcPr>
          <w:p w14:paraId="717891A8">
            <w:pPr>
              <w:rPr>
                <w:rFonts w:hint="default" w:cs="宋体"/>
                <w:sz w:val="18"/>
                <w:szCs w:val="18"/>
              </w:rPr>
            </w:pPr>
            <w:r>
              <w:rPr>
                <w:rFonts w:cs="宋体"/>
                <w:sz w:val="18"/>
                <w:szCs w:val="18"/>
              </w:rPr>
              <w:t>责任医师姓名</w:t>
            </w:r>
          </w:p>
        </w:tc>
        <w:tc>
          <w:tcPr>
            <w:tcW w:w="1319" w:type="pct"/>
            <w:tcBorders>
              <w:top w:val="single" w:color="000000" w:sz="6" w:space="0"/>
              <w:left w:val="nil"/>
              <w:bottom w:val="single" w:color="000000" w:sz="6" w:space="0"/>
              <w:right w:val="single" w:color="000000" w:sz="6" w:space="0"/>
            </w:tcBorders>
            <w:vAlign w:val="center"/>
          </w:tcPr>
          <w:p w14:paraId="3FFE27AA">
            <w:pPr>
              <w:rPr>
                <w:rFonts w:hint="default" w:cs="宋体"/>
                <w:sz w:val="18"/>
                <w:szCs w:val="18"/>
              </w:rPr>
            </w:pPr>
            <w:r>
              <w:rPr>
                <w:rFonts w:cs="宋体"/>
                <w:sz w:val="18"/>
                <w:szCs w:val="18"/>
              </w:rPr>
              <w:t>责任医师在公安户籍管理部门正式登记注册的姓氏和名称</w:t>
            </w:r>
          </w:p>
        </w:tc>
        <w:tc>
          <w:tcPr>
            <w:tcW w:w="490" w:type="pct"/>
            <w:tcBorders>
              <w:top w:val="single" w:color="000000" w:sz="6" w:space="0"/>
              <w:left w:val="nil"/>
              <w:bottom w:val="single" w:color="000000" w:sz="6" w:space="0"/>
              <w:right w:val="single" w:color="000000" w:sz="6" w:space="0"/>
            </w:tcBorders>
            <w:vAlign w:val="center"/>
          </w:tcPr>
          <w:p w14:paraId="5481C2FA">
            <w:pPr>
              <w:jc w:val="center"/>
              <w:textAlignment w:val="center"/>
              <w:rPr>
                <w:rFonts w:hint="default" w:cs="宋体"/>
                <w:sz w:val="18"/>
                <w:szCs w:val="18"/>
                <w:lang w:bidi="ar"/>
              </w:rPr>
            </w:pPr>
            <w:r>
              <w:rPr>
                <w:rFonts w:hint="default"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10AE3485">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68704D81">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7F3D258">
            <w:pPr>
              <w:rPr>
                <w:rFonts w:hint="default" w:cs="宋体"/>
                <w:sz w:val="18"/>
                <w:szCs w:val="18"/>
              </w:rPr>
            </w:pPr>
          </w:p>
        </w:tc>
      </w:tr>
      <w:tr w14:paraId="0FE933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10BB772">
            <w:pPr>
              <w:textAlignment w:val="center"/>
              <w:rPr>
                <w:rFonts w:hint="default" w:cs="宋体"/>
                <w:sz w:val="18"/>
                <w:szCs w:val="18"/>
                <w:lang w:bidi="ar"/>
              </w:rPr>
            </w:pPr>
            <w:r>
              <w:rPr>
                <w:rFonts w:cs="宋体"/>
                <w:sz w:val="18"/>
                <w:szCs w:val="18"/>
                <w:lang w:bidi="ar"/>
              </w:rPr>
              <w:t>DIAGNOSIS_SUBJECT_CODE</w:t>
            </w:r>
          </w:p>
        </w:tc>
        <w:tc>
          <w:tcPr>
            <w:tcW w:w="715" w:type="pct"/>
            <w:tcBorders>
              <w:top w:val="single" w:color="000000" w:sz="6" w:space="0"/>
              <w:left w:val="nil"/>
              <w:bottom w:val="single" w:color="000000" w:sz="6" w:space="0"/>
              <w:right w:val="single" w:color="000000" w:sz="6" w:space="0"/>
            </w:tcBorders>
            <w:vAlign w:val="center"/>
          </w:tcPr>
          <w:p w14:paraId="45BE7633">
            <w:pPr>
              <w:rPr>
                <w:rFonts w:hint="default" w:cs="宋体"/>
                <w:sz w:val="18"/>
                <w:szCs w:val="18"/>
              </w:rPr>
            </w:pPr>
            <w:r>
              <w:rPr>
                <w:rFonts w:cs="宋体"/>
                <w:sz w:val="18"/>
                <w:szCs w:val="18"/>
              </w:rPr>
              <w:t>诊疗科目代码</w:t>
            </w:r>
          </w:p>
        </w:tc>
        <w:tc>
          <w:tcPr>
            <w:tcW w:w="1319" w:type="pct"/>
            <w:tcBorders>
              <w:top w:val="single" w:color="000000" w:sz="6" w:space="0"/>
              <w:left w:val="nil"/>
              <w:bottom w:val="single" w:color="000000" w:sz="6" w:space="0"/>
              <w:right w:val="single" w:color="000000" w:sz="6" w:space="0"/>
            </w:tcBorders>
            <w:vAlign w:val="center"/>
          </w:tcPr>
          <w:p w14:paraId="6CFD0583">
            <w:pPr>
              <w:rPr>
                <w:rFonts w:hint="default" w:cs="宋体"/>
                <w:sz w:val="18"/>
                <w:szCs w:val="18"/>
              </w:rPr>
            </w:pPr>
            <w:r>
              <w:rPr>
                <w:rFonts w:cs="宋体"/>
                <w:sz w:val="18"/>
                <w:szCs w:val="18"/>
              </w:rPr>
              <w:t>有挂号专科时，用挂号专科对应的诊疗科目代码，否则用挂号科别对应的诊疗科目代码，传院内科室编码</w:t>
            </w:r>
          </w:p>
        </w:tc>
        <w:tc>
          <w:tcPr>
            <w:tcW w:w="490" w:type="pct"/>
            <w:tcBorders>
              <w:top w:val="single" w:color="000000" w:sz="6" w:space="0"/>
              <w:left w:val="nil"/>
              <w:bottom w:val="single" w:color="000000" w:sz="6" w:space="0"/>
              <w:right w:val="single" w:color="000000" w:sz="6" w:space="0"/>
            </w:tcBorders>
            <w:vAlign w:val="center"/>
          </w:tcPr>
          <w:p w14:paraId="7F9D2D2C">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3D5DDC16">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3CCE31CD">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7ED85A5A">
            <w:pPr>
              <w:rPr>
                <w:rFonts w:hint="default" w:cs="宋体"/>
                <w:sz w:val="18"/>
                <w:szCs w:val="18"/>
              </w:rPr>
            </w:pPr>
          </w:p>
        </w:tc>
      </w:tr>
      <w:tr w14:paraId="285AD1D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3075F254">
            <w:pPr>
              <w:textAlignment w:val="center"/>
              <w:rPr>
                <w:rFonts w:hint="default" w:cs="宋体"/>
                <w:sz w:val="18"/>
                <w:szCs w:val="18"/>
                <w:lang w:bidi="ar"/>
              </w:rPr>
            </w:pPr>
            <w:r>
              <w:rPr>
                <w:rFonts w:cs="宋体"/>
                <w:sz w:val="18"/>
                <w:szCs w:val="18"/>
                <w:lang w:bidi="ar"/>
              </w:rPr>
              <w:t>DIAGNOSIS_SUBJECT</w:t>
            </w:r>
          </w:p>
        </w:tc>
        <w:tc>
          <w:tcPr>
            <w:tcW w:w="715" w:type="pct"/>
            <w:tcBorders>
              <w:top w:val="single" w:color="000000" w:sz="6" w:space="0"/>
              <w:left w:val="nil"/>
              <w:bottom w:val="single" w:color="000000" w:sz="6" w:space="0"/>
              <w:right w:val="single" w:color="000000" w:sz="6" w:space="0"/>
            </w:tcBorders>
            <w:vAlign w:val="center"/>
          </w:tcPr>
          <w:p w14:paraId="5206FC54">
            <w:pPr>
              <w:rPr>
                <w:rFonts w:hint="default" w:cs="宋体"/>
                <w:sz w:val="18"/>
                <w:szCs w:val="18"/>
              </w:rPr>
            </w:pPr>
            <w:r>
              <w:rPr>
                <w:rFonts w:cs="宋体"/>
                <w:sz w:val="18"/>
                <w:szCs w:val="18"/>
              </w:rPr>
              <w:t>诊疗科目名称</w:t>
            </w:r>
          </w:p>
        </w:tc>
        <w:tc>
          <w:tcPr>
            <w:tcW w:w="1319" w:type="pct"/>
            <w:tcBorders>
              <w:top w:val="single" w:color="000000" w:sz="6" w:space="0"/>
              <w:left w:val="nil"/>
              <w:bottom w:val="single" w:color="000000" w:sz="6" w:space="0"/>
              <w:right w:val="single" w:color="000000" w:sz="6" w:space="0"/>
            </w:tcBorders>
            <w:vAlign w:val="center"/>
          </w:tcPr>
          <w:p w14:paraId="59E73DE0">
            <w:pPr>
              <w:rPr>
                <w:rFonts w:hint="default" w:cs="宋体"/>
                <w:sz w:val="18"/>
                <w:szCs w:val="18"/>
              </w:rPr>
            </w:pPr>
            <w:r>
              <w:rPr>
                <w:rFonts w:cs="宋体"/>
                <w:sz w:val="18"/>
                <w:szCs w:val="18"/>
              </w:rPr>
              <w:t>有挂号专科时，用挂号专科对应的诊疗科目名称，否则用挂号科别对应的诊疗科目名称，传院内科室名称</w:t>
            </w:r>
          </w:p>
        </w:tc>
        <w:tc>
          <w:tcPr>
            <w:tcW w:w="490" w:type="pct"/>
            <w:tcBorders>
              <w:top w:val="single" w:color="000000" w:sz="6" w:space="0"/>
              <w:left w:val="nil"/>
              <w:bottom w:val="single" w:color="000000" w:sz="6" w:space="0"/>
              <w:right w:val="single" w:color="000000" w:sz="6" w:space="0"/>
            </w:tcBorders>
            <w:vAlign w:val="center"/>
          </w:tcPr>
          <w:p w14:paraId="34555898">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2A9A3B79">
            <w:pPr>
              <w:jc w:val="center"/>
              <w:textAlignment w:val="center"/>
              <w:rPr>
                <w:rFonts w:hint="default" w:cs="宋体"/>
                <w:sz w:val="18"/>
                <w:szCs w:val="18"/>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0448F4D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04D8ED3">
            <w:pPr>
              <w:rPr>
                <w:rFonts w:hint="default" w:cs="宋体"/>
                <w:sz w:val="18"/>
                <w:szCs w:val="18"/>
              </w:rPr>
            </w:pPr>
          </w:p>
        </w:tc>
      </w:tr>
      <w:tr w14:paraId="3AB27C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7379BCA">
            <w:pPr>
              <w:textAlignment w:val="center"/>
              <w:rPr>
                <w:rFonts w:hint="default" w:cs="宋体"/>
                <w:sz w:val="18"/>
                <w:szCs w:val="18"/>
                <w:lang w:bidi="ar"/>
              </w:rPr>
            </w:pPr>
            <w:r>
              <w:rPr>
                <w:rFonts w:cs="宋体"/>
                <w:sz w:val="18"/>
                <w:szCs w:val="18"/>
                <w:lang w:bidi="ar"/>
              </w:rPr>
              <w:t>CITY_P</w:t>
            </w:r>
          </w:p>
        </w:tc>
        <w:tc>
          <w:tcPr>
            <w:tcW w:w="715" w:type="pct"/>
            <w:tcBorders>
              <w:top w:val="single" w:color="000000" w:sz="6" w:space="0"/>
              <w:left w:val="nil"/>
              <w:bottom w:val="single" w:color="000000" w:sz="6" w:space="0"/>
              <w:right w:val="single" w:color="000000" w:sz="6" w:space="0"/>
            </w:tcBorders>
            <w:vAlign w:val="center"/>
          </w:tcPr>
          <w:p w14:paraId="688CF7FE">
            <w:pPr>
              <w:textAlignment w:val="center"/>
              <w:rPr>
                <w:rFonts w:hint="default" w:cs="宋体"/>
                <w:sz w:val="18"/>
                <w:szCs w:val="18"/>
              </w:rPr>
            </w:pPr>
            <w:r>
              <w:rPr>
                <w:rFonts w:cs="宋体"/>
                <w:sz w:val="18"/>
                <w:szCs w:val="18"/>
                <w:lang w:bidi="ar"/>
              </w:rPr>
              <w:t>市州</w:t>
            </w:r>
          </w:p>
        </w:tc>
        <w:tc>
          <w:tcPr>
            <w:tcW w:w="1319" w:type="pct"/>
            <w:tcBorders>
              <w:top w:val="single" w:color="000000" w:sz="6" w:space="0"/>
              <w:left w:val="nil"/>
              <w:bottom w:val="single" w:color="000000" w:sz="6" w:space="0"/>
              <w:right w:val="single" w:color="000000" w:sz="6" w:space="0"/>
            </w:tcBorders>
            <w:vAlign w:val="center"/>
          </w:tcPr>
          <w:p w14:paraId="3513ED76">
            <w:pPr>
              <w:textAlignment w:val="center"/>
              <w:rPr>
                <w:rFonts w:hint="default" w:cs="宋体"/>
                <w:sz w:val="18"/>
                <w:szCs w:val="18"/>
              </w:rPr>
            </w:pPr>
            <w:r>
              <w:rPr>
                <w:rFonts w:cs="宋体"/>
                <w:sz w:val="18"/>
                <w:szCs w:val="18"/>
                <w:lang w:bidi="ar"/>
              </w:rPr>
              <w:t>市州（4位编码）</w:t>
            </w:r>
          </w:p>
        </w:tc>
        <w:tc>
          <w:tcPr>
            <w:tcW w:w="490" w:type="pct"/>
            <w:tcBorders>
              <w:top w:val="single" w:color="000000" w:sz="6" w:space="0"/>
              <w:left w:val="nil"/>
              <w:bottom w:val="single" w:color="000000" w:sz="6" w:space="0"/>
              <w:right w:val="single" w:color="000000" w:sz="6" w:space="0"/>
            </w:tcBorders>
            <w:vAlign w:val="center"/>
          </w:tcPr>
          <w:p w14:paraId="254329A9">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4A530A24">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455967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9F2A75F">
            <w:pPr>
              <w:rPr>
                <w:rFonts w:hint="default" w:cs="宋体"/>
                <w:sz w:val="18"/>
                <w:szCs w:val="18"/>
              </w:rPr>
            </w:pPr>
            <w:r>
              <w:rPr>
                <w:rFonts w:hint="eastAsia" w:cs="宋体"/>
                <w:sz w:val="18"/>
                <w:szCs w:val="18"/>
                <w:lang w:eastAsia="zh-CN"/>
              </w:rPr>
              <w:t>GB/T 2260-2017</w:t>
            </w:r>
          </w:p>
        </w:tc>
      </w:tr>
      <w:tr w14:paraId="2820239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388ABEA7">
            <w:pPr>
              <w:textAlignment w:val="center"/>
              <w:rPr>
                <w:rFonts w:hint="default" w:cs="宋体"/>
                <w:sz w:val="18"/>
                <w:szCs w:val="18"/>
                <w:lang w:bidi="ar"/>
              </w:rPr>
            </w:pPr>
            <w:r>
              <w:rPr>
                <w:rFonts w:cs="宋体"/>
                <w:sz w:val="18"/>
                <w:szCs w:val="18"/>
                <w:lang w:bidi="ar"/>
              </w:rPr>
              <w:t>COUNTRY_P</w:t>
            </w:r>
          </w:p>
        </w:tc>
        <w:tc>
          <w:tcPr>
            <w:tcW w:w="715" w:type="pct"/>
            <w:tcBorders>
              <w:top w:val="single" w:color="000000" w:sz="6" w:space="0"/>
              <w:left w:val="nil"/>
              <w:bottom w:val="single" w:color="000000" w:sz="6" w:space="0"/>
              <w:right w:val="single" w:color="000000" w:sz="6" w:space="0"/>
            </w:tcBorders>
            <w:vAlign w:val="center"/>
          </w:tcPr>
          <w:p w14:paraId="495A7A33">
            <w:pPr>
              <w:textAlignment w:val="center"/>
              <w:rPr>
                <w:rFonts w:hint="default" w:cs="宋体"/>
                <w:sz w:val="18"/>
                <w:szCs w:val="18"/>
              </w:rPr>
            </w:pPr>
            <w:r>
              <w:rPr>
                <w:rFonts w:cs="宋体"/>
                <w:sz w:val="18"/>
                <w:szCs w:val="18"/>
                <w:lang w:bidi="ar"/>
              </w:rPr>
              <w:t>区县</w:t>
            </w:r>
          </w:p>
        </w:tc>
        <w:tc>
          <w:tcPr>
            <w:tcW w:w="1319" w:type="pct"/>
            <w:tcBorders>
              <w:top w:val="single" w:color="000000" w:sz="6" w:space="0"/>
              <w:left w:val="nil"/>
              <w:bottom w:val="single" w:color="000000" w:sz="6" w:space="0"/>
              <w:right w:val="single" w:color="000000" w:sz="6" w:space="0"/>
            </w:tcBorders>
            <w:vAlign w:val="center"/>
          </w:tcPr>
          <w:p w14:paraId="5AEE16E5">
            <w:pPr>
              <w:textAlignment w:val="center"/>
              <w:rPr>
                <w:rFonts w:hint="default" w:cs="宋体"/>
                <w:sz w:val="18"/>
                <w:szCs w:val="18"/>
              </w:rPr>
            </w:pPr>
            <w:r>
              <w:rPr>
                <w:rFonts w:cs="宋体"/>
                <w:sz w:val="18"/>
                <w:szCs w:val="18"/>
                <w:lang w:bidi="ar"/>
              </w:rPr>
              <w:t>区县（6位编码）</w:t>
            </w:r>
          </w:p>
        </w:tc>
        <w:tc>
          <w:tcPr>
            <w:tcW w:w="490" w:type="pct"/>
            <w:tcBorders>
              <w:top w:val="single" w:color="000000" w:sz="6" w:space="0"/>
              <w:left w:val="nil"/>
              <w:bottom w:val="single" w:color="000000" w:sz="6" w:space="0"/>
              <w:right w:val="single" w:color="000000" w:sz="6" w:space="0"/>
            </w:tcBorders>
            <w:vAlign w:val="center"/>
          </w:tcPr>
          <w:p w14:paraId="0B068F51">
            <w:pPr>
              <w:jc w:val="center"/>
              <w:textAlignment w:val="top"/>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4653B616">
            <w:pPr>
              <w:jc w:val="center"/>
              <w:textAlignment w:val="top"/>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5C0B46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2274CF2">
            <w:pPr>
              <w:rPr>
                <w:rFonts w:hint="default" w:cs="宋体"/>
                <w:sz w:val="18"/>
                <w:szCs w:val="18"/>
              </w:rPr>
            </w:pPr>
            <w:r>
              <w:rPr>
                <w:rFonts w:hint="eastAsia" w:cs="宋体"/>
                <w:sz w:val="18"/>
                <w:szCs w:val="18"/>
                <w:lang w:eastAsia="zh-CN"/>
              </w:rPr>
              <w:t>GB/T 2260-2017</w:t>
            </w:r>
          </w:p>
        </w:tc>
      </w:tr>
      <w:tr w14:paraId="5D4EA4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2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09BB3A80">
            <w:pPr>
              <w:textAlignment w:val="center"/>
              <w:rPr>
                <w:rFonts w:hint="default" w:cs="宋体"/>
                <w:sz w:val="18"/>
                <w:szCs w:val="18"/>
                <w:lang w:bidi="ar"/>
              </w:rPr>
            </w:pPr>
            <w:r>
              <w:rPr>
                <w:rFonts w:cs="宋体"/>
                <w:sz w:val="18"/>
                <w:szCs w:val="18"/>
                <w:lang w:bidi="ar"/>
              </w:rPr>
              <w:t>EFFECTIVETIME_P</w:t>
            </w:r>
          </w:p>
        </w:tc>
        <w:tc>
          <w:tcPr>
            <w:tcW w:w="715" w:type="pct"/>
            <w:tcBorders>
              <w:top w:val="single" w:color="000000" w:sz="6" w:space="0"/>
              <w:left w:val="nil"/>
              <w:bottom w:val="single" w:color="000000" w:sz="6" w:space="0"/>
              <w:right w:val="single" w:color="000000" w:sz="6" w:space="0"/>
            </w:tcBorders>
            <w:vAlign w:val="center"/>
          </w:tcPr>
          <w:p w14:paraId="34D747EA">
            <w:pPr>
              <w:textAlignment w:val="center"/>
              <w:rPr>
                <w:rFonts w:hint="default" w:cs="宋体"/>
                <w:sz w:val="18"/>
                <w:szCs w:val="18"/>
                <w:lang w:bidi="ar"/>
              </w:rPr>
            </w:pPr>
            <w:r>
              <w:rPr>
                <w:rFonts w:cs="宋体"/>
                <w:sz w:val="18"/>
                <w:szCs w:val="18"/>
                <w:lang w:bidi="ar"/>
              </w:rPr>
              <w:t>业务生成时间</w:t>
            </w:r>
          </w:p>
        </w:tc>
        <w:tc>
          <w:tcPr>
            <w:tcW w:w="1319" w:type="pct"/>
            <w:tcBorders>
              <w:top w:val="single" w:color="000000" w:sz="6" w:space="0"/>
              <w:left w:val="nil"/>
              <w:bottom w:val="single" w:color="000000" w:sz="6" w:space="0"/>
              <w:right w:val="single" w:color="000000" w:sz="6" w:space="0"/>
            </w:tcBorders>
            <w:vAlign w:val="center"/>
          </w:tcPr>
          <w:p w14:paraId="0CFFDA3F">
            <w:pPr>
              <w:textAlignment w:val="center"/>
              <w:rPr>
                <w:rFonts w:hint="default" w:cs="宋体"/>
                <w:sz w:val="18"/>
                <w:szCs w:val="18"/>
                <w:lang w:bidi="ar"/>
              </w:rPr>
            </w:pPr>
            <w:r>
              <w:rPr>
                <w:rFonts w:cs="宋体"/>
                <w:sz w:val="18"/>
                <w:szCs w:val="18"/>
                <w:lang w:bidi="ar"/>
              </w:rPr>
              <w:t>业务生成时间</w:t>
            </w:r>
          </w:p>
        </w:tc>
        <w:tc>
          <w:tcPr>
            <w:tcW w:w="490" w:type="pct"/>
            <w:tcBorders>
              <w:top w:val="single" w:color="000000" w:sz="6" w:space="0"/>
              <w:left w:val="nil"/>
              <w:bottom w:val="single" w:color="000000" w:sz="6" w:space="0"/>
              <w:right w:val="single" w:color="000000" w:sz="6" w:space="0"/>
            </w:tcBorders>
            <w:vAlign w:val="center"/>
          </w:tcPr>
          <w:p w14:paraId="2E72A661">
            <w:pPr>
              <w:jc w:val="center"/>
              <w:textAlignment w:val="center"/>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6A097349">
            <w:pPr>
              <w:jc w:val="center"/>
              <w:textAlignment w:val="center"/>
              <w:rPr>
                <w:rFonts w:hint="default" w:cs="宋体"/>
                <w:sz w:val="18"/>
                <w:szCs w:val="18"/>
                <w:lang w:bidi="ar"/>
              </w:rPr>
            </w:pPr>
            <w:r>
              <w:rPr>
                <w:rFonts w:hint="default" w:cs="宋体"/>
                <w:sz w:val="18"/>
                <w:szCs w:val="18"/>
                <w:lang w:bidi="ar"/>
              </w:rPr>
              <w:t>date</w:t>
            </w:r>
          </w:p>
        </w:tc>
        <w:tc>
          <w:tcPr>
            <w:tcW w:w="528" w:type="pct"/>
            <w:tcBorders>
              <w:top w:val="single" w:color="000000" w:sz="6" w:space="0"/>
              <w:left w:val="nil"/>
              <w:bottom w:val="single" w:color="000000" w:sz="6" w:space="0"/>
              <w:right w:val="single" w:color="000000" w:sz="6" w:space="0"/>
            </w:tcBorders>
            <w:vAlign w:val="center"/>
          </w:tcPr>
          <w:p w14:paraId="386D2245">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35DB5EEA">
            <w:pPr>
              <w:jc w:val="center"/>
              <w:textAlignment w:val="top"/>
              <w:rPr>
                <w:rFonts w:hint="default" w:cs="宋体"/>
                <w:sz w:val="18"/>
                <w:szCs w:val="18"/>
              </w:rPr>
            </w:pPr>
          </w:p>
        </w:tc>
      </w:tr>
      <w:tr w14:paraId="0B856C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5D3AC101">
            <w:pPr>
              <w:textAlignment w:val="center"/>
              <w:rPr>
                <w:rFonts w:hint="default" w:cs="宋体"/>
                <w:sz w:val="18"/>
                <w:szCs w:val="18"/>
                <w:lang w:bidi="ar"/>
              </w:rPr>
            </w:pPr>
            <w:r>
              <w:rPr>
                <w:rFonts w:cs="宋体"/>
                <w:sz w:val="18"/>
                <w:szCs w:val="18"/>
                <w:lang w:bidi="ar"/>
              </w:rPr>
              <w:t>UPDATEDATE</w:t>
            </w:r>
          </w:p>
        </w:tc>
        <w:tc>
          <w:tcPr>
            <w:tcW w:w="715" w:type="pct"/>
            <w:tcBorders>
              <w:top w:val="single" w:color="000000" w:sz="6" w:space="0"/>
              <w:left w:val="nil"/>
              <w:bottom w:val="single" w:color="000000" w:sz="6" w:space="0"/>
              <w:right w:val="single" w:color="000000" w:sz="6" w:space="0"/>
            </w:tcBorders>
            <w:vAlign w:val="center"/>
          </w:tcPr>
          <w:p w14:paraId="7058461C">
            <w:pPr>
              <w:textAlignment w:val="center"/>
              <w:rPr>
                <w:rFonts w:hint="default" w:cs="宋体"/>
                <w:sz w:val="18"/>
                <w:szCs w:val="18"/>
                <w:lang w:bidi="ar"/>
              </w:rPr>
            </w:pPr>
            <w:r>
              <w:rPr>
                <w:rFonts w:cs="宋体"/>
                <w:sz w:val="18"/>
                <w:szCs w:val="18"/>
                <w:lang w:bidi="ar"/>
              </w:rPr>
              <w:t>数据上传时间</w:t>
            </w:r>
          </w:p>
        </w:tc>
        <w:tc>
          <w:tcPr>
            <w:tcW w:w="1319" w:type="pct"/>
            <w:tcBorders>
              <w:top w:val="single" w:color="000000" w:sz="6" w:space="0"/>
              <w:left w:val="nil"/>
              <w:bottom w:val="single" w:color="000000" w:sz="6" w:space="0"/>
              <w:right w:val="single" w:color="000000" w:sz="6" w:space="0"/>
            </w:tcBorders>
            <w:vAlign w:val="center"/>
          </w:tcPr>
          <w:p w14:paraId="26EDF93B">
            <w:pPr>
              <w:textAlignment w:val="center"/>
              <w:rPr>
                <w:rFonts w:hint="default" w:cs="宋体"/>
                <w:sz w:val="18"/>
                <w:szCs w:val="18"/>
                <w:lang w:bidi="ar"/>
              </w:rPr>
            </w:pPr>
            <w:r>
              <w:rPr>
                <w:rFonts w:cs="宋体"/>
                <w:sz w:val="18"/>
                <w:szCs w:val="18"/>
                <w:lang w:bidi="ar"/>
              </w:rPr>
              <w:t>数据上传时间</w:t>
            </w:r>
          </w:p>
        </w:tc>
        <w:tc>
          <w:tcPr>
            <w:tcW w:w="490" w:type="pct"/>
            <w:tcBorders>
              <w:top w:val="single" w:color="000000" w:sz="6" w:space="0"/>
              <w:left w:val="nil"/>
              <w:bottom w:val="single" w:color="000000" w:sz="6" w:space="0"/>
              <w:right w:val="single" w:color="000000" w:sz="6" w:space="0"/>
            </w:tcBorders>
            <w:vAlign w:val="center"/>
          </w:tcPr>
          <w:p w14:paraId="64086E8F">
            <w:pPr>
              <w:jc w:val="center"/>
              <w:textAlignment w:val="center"/>
              <w:rPr>
                <w:rFonts w:hint="default" w:cs="宋体"/>
                <w:sz w:val="18"/>
                <w:szCs w:val="18"/>
                <w:lang w:bidi="ar"/>
              </w:rPr>
            </w:pPr>
            <w:r>
              <w:rPr>
                <w:rFonts w:cs="宋体"/>
                <w:sz w:val="18"/>
                <w:szCs w:val="18"/>
                <w:lang w:bidi="ar"/>
              </w:rPr>
              <w:t>是</w:t>
            </w:r>
          </w:p>
        </w:tc>
        <w:tc>
          <w:tcPr>
            <w:tcW w:w="516" w:type="pct"/>
            <w:tcBorders>
              <w:top w:val="single" w:color="000000" w:sz="6" w:space="0"/>
              <w:left w:val="nil"/>
              <w:bottom w:val="single" w:color="000000" w:sz="6" w:space="0"/>
              <w:right w:val="single" w:color="000000" w:sz="6" w:space="0"/>
            </w:tcBorders>
            <w:vAlign w:val="center"/>
          </w:tcPr>
          <w:p w14:paraId="7C9A1F50">
            <w:pPr>
              <w:jc w:val="center"/>
              <w:textAlignment w:val="center"/>
              <w:rPr>
                <w:rFonts w:hint="default" w:cs="宋体"/>
                <w:sz w:val="18"/>
                <w:szCs w:val="18"/>
                <w:lang w:bidi="ar"/>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4CBFFD0E">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5C009114">
            <w:pPr>
              <w:jc w:val="center"/>
              <w:textAlignment w:val="top"/>
              <w:rPr>
                <w:rFonts w:hint="default" w:cs="宋体"/>
                <w:sz w:val="18"/>
                <w:szCs w:val="18"/>
              </w:rPr>
            </w:pPr>
          </w:p>
        </w:tc>
      </w:tr>
      <w:tr w14:paraId="49D2EE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6F5CD51F">
            <w:pPr>
              <w:textAlignment w:val="center"/>
              <w:rPr>
                <w:rFonts w:hint="default" w:cs="宋体"/>
                <w:sz w:val="18"/>
                <w:szCs w:val="18"/>
                <w:lang w:bidi="ar"/>
              </w:rPr>
            </w:pPr>
            <w:r>
              <w:rPr>
                <w:rFonts w:cs="宋体"/>
                <w:sz w:val="18"/>
                <w:szCs w:val="18"/>
                <w:lang w:bidi="ar"/>
              </w:rPr>
              <w:t>UPLOADTIME_P</w:t>
            </w:r>
          </w:p>
        </w:tc>
        <w:tc>
          <w:tcPr>
            <w:tcW w:w="715" w:type="pct"/>
            <w:tcBorders>
              <w:top w:val="single" w:color="000000" w:sz="6" w:space="0"/>
              <w:left w:val="nil"/>
              <w:bottom w:val="single" w:color="000000" w:sz="6" w:space="0"/>
              <w:right w:val="single" w:color="000000" w:sz="6" w:space="0"/>
            </w:tcBorders>
            <w:vAlign w:val="center"/>
          </w:tcPr>
          <w:p w14:paraId="3C6DF72E">
            <w:pPr>
              <w:textAlignment w:val="center"/>
              <w:rPr>
                <w:rFonts w:hint="default" w:cs="宋体"/>
                <w:sz w:val="18"/>
                <w:szCs w:val="18"/>
                <w:lang w:bidi="ar"/>
              </w:rPr>
            </w:pPr>
            <w:r>
              <w:rPr>
                <w:rFonts w:cs="宋体"/>
                <w:sz w:val="18"/>
                <w:szCs w:val="18"/>
                <w:lang w:bidi="ar"/>
              </w:rPr>
              <w:t>回写时间</w:t>
            </w:r>
          </w:p>
        </w:tc>
        <w:tc>
          <w:tcPr>
            <w:tcW w:w="1319" w:type="pct"/>
            <w:tcBorders>
              <w:top w:val="single" w:color="000000" w:sz="6" w:space="0"/>
              <w:left w:val="nil"/>
              <w:bottom w:val="single" w:color="000000" w:sz="6" w:space="0"/>
              <w:right w:val="single" w:color="000000" w:sz="6" w:space="0"/>
            </w:tcBorders>
            <w:vAlign w:val="center"/>
          </w:tcPr>
          <w:p w14:paraId="7988A12F">
            <w:pPr>
              <w:textAlignment w:val="center"/>
              <w:rPr>
                <w:rFonts w:hint="default" w:cs="宋体"/>
                <w:sz w:val="18"/>
                <w:szCs w:val="18"/>
                <w:lang w:bidi="ar"/>
              </w:rPr>
            </w:pPr>
            <w:r>
              <w:rPr>
                <w:rFonts w:cs="宋体"/>
                <w:sz w:val="18"/>
                <w:szCs w:val="18"/>
                <w:lang w:bidi="ar"/>
              </w:rPr>
              <w:t>上级机构数据取走回写时间</w:t>
            </w:r>
          </w:p>
        </w:tc>
        <w:tc>
          <w:tcPr>
            <w:tcW w:w="490" w:type="pct"/>
            <w:tcBorders>
              <w:top w:val="single" w:color="000000" w:sz="6" w:space="0"/>
              <w:left w:val="nil"/>
              <w:bottom w:val="single" w:color="000000" w:sz="6" w:space="0"/>
              <w:right w:val="single" w:color="000000" w:sz="6" w:space="0"/>
            </w:tcBorders>
            <w:vAlign w:val="center"/>
          </w:tcPr>
          <w:p w14:paraId="46255740">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78FA3116">
            <w:pPr>
              <w:jc w:val="center"/>
              <w:textAlignment w:val="center"/>
              <w:rPr>
                <w:rFonts w:hint="default" w:cs="宋体"/>
                <w:sz w:val="18"/>
                <w:szCs w:val="18"/>
              </w:rPr>
            </w:pPr>
            <w:r>
              <w:rPr>
                <w:rFonts w:cs="宋体"/>
                <w:sz w:val="18"/>
                <w:szCs w:val="18"/>
                <w:lang w:bidi="ar"/>
              </w:rPr>
              <w:t>datetime</w:t>
            </w:r>
          </w:p>
        </w:tc>
        <w:tc>
          <w:tcPr>
            <w:tcW w:w="528" w:type="pct"/>
            <w:tcBorders>
              <w:top w:val="single" w:color="000000" w:sz="6" w:space="0"/>
              <w:left w:val="nil"/>
              <w:bottom w:val="single" w:color="000000" w:sz="6" w:space="0"/>
              <w:right w:val="single" w:color="000000" w:sz="6" w:space="0"/>
            </w:tcBorders>
            <w:vAlign w:val="center"/>
          </w:tcPr>
          <w:p w14:paraId="08D764D4">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16C03012">
            <w:pPr>
              <w:jc w:val="center"/>
              <w:textAlignment w:val="top"/>
              <w:rPr>
                <w:rFonts w:hint="default" w:cs="宋体"/>
                <w:sz w:val="18"/>
                <w:szCs w:val="18"/>
              </w:rPr>
            </w:pPr>
          </w:p>
        </w:tc>
      </w:tr>
      <w:tr w14:paraId="67F86B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75141FE1">
            <w:pPr>
              <w:textAlignment w:val="center"/>
              <w:rPr>
                <w:rFonts w:hint="default" w:cs="宋体"/>
                <w:sz w:val="18"/>
                <w:szCs w:val="18"/>
                <w:lang w:bidi="ar"/>
              </w:rPr>
            </w:pPr>
            <w:r>
              <w:rPr>
                <w:rFonts w:cs="宋体"/>
                <w:sz w:val="18"/>
                <w:szCs w:val="18"/>
                <w:lang w:bidi="ar"/>
              </w:rPr>
              <w:t>CHECKID</w:t>
            </w:r>
          </w:p>
        </w:tc>
        <w:tc>
          <w:tcPr>
            <w:tcW w:w="715" w:type="pct"/>
            <w:tcBorders>
              <w:top w:val="single" w:color="000000" w:sz="6" w:space="0"/>
              <w:left w:val="nil"/>
              <w:bottom w:val="single" w:color="000000" w:sz="6" w:space="0"/>
              <w:right w:val="single" w:color="000000" w:sz="6" w:space="0"/>
            </w:tcBorders>
            <w:vAlign w:val="center"/>
          </w:tcPr>
          <w:p w14:paraId="70CDD20B">
            <w:pPr>
              <w:textAlignment w:val="center"/>
              <w:rPr>
                <w:rFonts w:hint="default" w:cs="宋体"/>
                <w:sz w:val="18"/>
                <w:szCs w:val="18"/>
                <w:lang w:bidi="ar"/>
              </w:rPr>
            </w:pPr>
            <w:r>
              <w:rPr>
                <w:rFonts w:cs="宋体"/>
                <w:sz w:val="18"/>
                <w:szCs w:val="18"/>
                <w:lang w:bidi="ar"/>
              </w:rPr>
              <w:t>质控规则编码</w:t>
            </w:r>
          </w:p>
        </w:tc>
        <w:tc>
          <w:tcPr>
            <w:tcW w:w="1319" w:type="pct"/>
            <w:tcBorders>
              <w:top w:val="single" w:color="000000" w:sz="6" w:space="0"/>
              <w:left w:val="nil"/>
              <w:bottom w:val="single" w:color="000000" w:sz="6" w:space="0"/>
              <w:right w:val="single" w:color="000000" w:sz="6" w:space="0"/>
            </w:tcBorders>
            <w:vAlign w:val="center"/>
          </w:tcPr>
          <w:p w14:paraId="5C00BD21">
            <w:pPr>
              <w:textAlignment w:val="center"/>
              <w:rPr>
                <w:rFonts w:hint="default" w:cs="宋体"/>
                <w:sz w:val="18"/>
                <w:szCs w:val="18"/>
                <w:lang w:bidi="ar"/>
              </w:rPr>
            </w:pPr>
            <w:r>
              <w:rPr>
                <w:rFonts w:cs="宋体"/>
                <w:sz w:val="18"/>
                <w:szCs w:val="18"/>
                <w:lang w:bidi="ar"/>
              </w:rPr>
              <w:t>质控规则编码</w:t>
            </w:r>
          </w:p>
        </w:tc>
        <w:tc>
          <w:tcPr>
            <w:tcW w:w="490" w:type="pct"/>
            <w:tcBorders>
              <w:top w:val="single" w:color="000000" w:sz="6" w:space="0"/>
              <w:left w:val="nil"/>
              <w:bottom w:val="single" w:color="000000" w:sz="6" w:space="0"/>
              <w:right w:val="single" w:color="000000" w:sz="6" w:space="0"/>
            </w:tcBorders>
            <w:vAlign w:val="center"/>
          </w:tcPr>
          <w:p w14:paraId="388A0997">
            <w:pPr>
              <w:jc w:val="center"/>
              <w:textAlignment w:val="center"/>
              <w:rPr>
                <w:rFonts w:hint="default" w:cs="宋体"/>
                <w:sz w:val="18"/>
                <w:szCs w:val="18"/>
                <w:lang w:bidi="ar"/>
              </w:rPr>
            </w:pPr>
          </w:p>
        </w:tc>
        <w:tc>
          <w:tcPr>
            <w:tcW w:w="516" w:type="pct"/>
            <w:tcBorders>
              <w:top w:val="single" w:color="000000" w:sz="6" w:space="0"/>
              <w:left w:val="nil"/>
              <w:bottom w:val="single" w:color="000000" w:sz="6" w:space="0"/>
              <w:right w:val="single" w:color="000000" w:sz="6" w:space="0"/>
            </w:tcBorders>
            <w:vAlign w:val="center"/>
          </w:tcPr>
          <w:p w14:paraId="43D9E871">
            <w:pPr>
              <w:jc w:val="center"/>
              <w:textAlignment w:val="center"/>
              <w:rPr>
                <w:rFonts w:hint="default" w:cs="宋体"/>
                <w:sz w:val="18"/>
                <w:szCs w:val="18"/>
                <w:lang w:bidi="ar"/>
              </w:rPr>
            </w:pPr>
            <w:r>
              <w:rPr>
                <w:rFonts w:cs="宋体"/>
                <w:sz w:val="18"/>
                <w:szCs w:val="18"/>
                <w:lang w:bidi="ar"/>
              </w:rPr>
              <w:t>varchar</w:t>
            </w:r>
          </w:p>
        </w:tc>
        <w:tc>
          <w:tcPr>
            <w:tcW w:w="528" w:type="pct"/>
            <w:tcBorders>
              <w:top w:val="single" w:color="000000" w:sz="6" w:space="0"/>
              <w:left w:val="nil"/>
              <w:bottom w:val="single" w:color="000000" w:sz="6" w:space="0"/>
              <w:right w:val="single" w:color="000000" w:sz="6" w:space="0"/>
            </w:tcBorders>
            <w:vAlign w:val="center"/>
          </w:tcPr>
          <w:p w14:paraId="77814C20">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603122FB">
            <w:pPr>
              <w:textAlignment w:val="center"/>
              <w:rPr>
                <w:rFonts w:hint="default" w:cs="宋体"/>
                <w:sz w:val="18"/>
                <w:szCs w:val="18"/>
                <w:lang w:bidi="ar"/>
              </w:rPr>
            </w:pPr>
            <w:r>
              <w:rPr>
                <w:rFonts w:cs="宋体"/>
                <w:sz w:val="18"/>
                <w:szCs w:val="18"/>
                <w:lang w:bidi="ar"/>
              </w:rPr>
              <w:t>HBCV09.00.246</w:t>
            </w:r>
          </w:p>
        </w:tc>
      </w:tr>
      <w:tr w14:paraId="070AAC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5" w:type="pct"/>
            <w:tcBorders>
              <w:top w:val="single" w:color="000000" w:sz="6" w:space="0"/>
              <w:left w:val="single" w:color="000000" w:sz="6" w:space="0"/>
              <w:bottom w:val="single" w:color="000000" w:sz="6" w:space="0"/>
              <w:right w:val="single" w:color="000000" w:sz="6" w:space="0"/>
            </w:tcBorders>
            <w:vAlign w:val="center"/>
          </w:tcPr>
          <w:p w14:paraId="027019B0">
            <w:pPr>
              <w:textAlignment w:val="top"/>
              <w:rPr>
                <w:rFonts w:cs="宋体"/>
                <w:sz w:val="18"/>
                <w:szCs w:val="18"/>
                <w:lang w:bidi="ar"/>
              </w:rPr>
            </w:pPr>
            <w:r>
              <w:rPr>
                <w:rFonts w:cs="宋体"/>
                <w:sz w:val="18"/>
                <w:szCs w:val="18"/>
              </w:rPr>
              <w:t>表间关联关系</w:t>
            </w:r>
          </w:p>
        </w:tc>
        <w:tc>
          <w:tcPr>
            <w:tcW w:w="4284" w:type="pct"/>
            <w:gridSpan w:val="6"/>
            <w:tcBorders>
              <w:top w:val="single" w:color="000000" w:sz="6" w:space="0"/>
              <w:left w:val="nil"/>
              <w:bottom w:val="single" w:color="000000" w:sz="6" w:space="0"/>
              <w:right w:val="single" w:color="000000" w:sz="6" w:space="0"/>
            </w:tcBorders>
            <w:vAlign w:val="center"/>
          </w:tcPr>
          <w:p w14:paraId="29C83CBC">
            <w:pPr>
              <w:spacing w:line="360" w:lineRule="auto"/>
              <w:textAlignment w:val="top"/>
              <w:rPr>
                <w:rFonts w:hint="default" w:cs="宋体"/>
                <w:sz w:val="18"/>
                <w:szCs w:val="18"/>
              </w:rPr>
            </w:pPr>
            <w:r>
              <w:rPr>
                <w:rFonts w:cs="宋体"/>
                <w:sz w:val="18"/>
                <w:szCs w:val="18"/>
              </w:rPr>
              <w:t>主键：机构编码+病历书写流水号</w:t>
            </w:r>
          </w:p>
          <w:p w14:paraId="6C3B0135">
            <w:pPr>
              <w:jc w:val="both"/>
              <w:textAlignment w:val="top"/>
              <w:rPr>
                <w:rFonts w:cs="宋体"/>
                <w:sz w:val="18"/>
                <w:szCs w:val="18"/>
                <w:lang w:bidi="ar"/>
              </w:rPr>
            </w:pPr>
            <w:r>
              <w:rPr>
                <w:rFonts w:cs="宋体"/>
                <w:sz w:val="18"/>
                <w:szCs w:val="18"/>
              </w:rPr>
              <w:t>关联主键：机构编码+就诊流水号与“门急诊就诊记录”机构编码+就诊流水号关联</w:t>
            </w:r>
          </w:p>
        </w:tc>
      </w:tr>
    </w:tbl>
    <w:p w14:paraId="34915623">
      <w:pPr>
        <w:rPr>
          <w:rFonts w:hint="default"/>
          <w:sz w:val="18"/>
          <w:szCs w:val="18"/>
        </w:rPr>
      </w:pPr>
    </w:p>
    <w:p w14:paraId="0B01070F">
      <w:pPr>
        <w:rPr>
          <w:rFonts w:hint="default"/>
          <w:sz w:val="18"/>
          <w:szCs w:val="18"/>
        </w:rPr>
      </w:pPr>
    </w:p>
    <w:p w14:paraId="7425ACD4">
      <w:pPr>
        <w:autoSpaceDE w:val="0"/>
        <w:spacing w:before="163" w:beforeLines="50" w:after="163" w:afterLines="50" w:line="360" w:lineRule="auto"/>
        <w:jc w:val="center"/>
        <w:outlineLvl w:val="4"/>
        <w:rPr>
          <w:rFonts w:hint="default" w:cs="宋体"/>
          <w:b/>
          <w:bCs/>
          <w:sz w:val="18"/>
          <w:szCs w:val="18"/>
        </w:rPr>
      </w:pPr>
      <w:bookmarkStart w:id="138" w:name="_Toc32600"/>
      <w:r>
        <w:rPr>
          <w:rFonts w:cs="宋体"/>
          <w:b/>
          <w:bCs/>
          <w:sz w:val="18"/>
          <w:szCs w:val="18"/>
        </w:rPr>
        <w:t>表4</w:t>
      </w:r>
      <w:r>
        <w:rPr>
          <w:rFonts w:hint="default" w:cs="宋体"/>
          <w:b/>
          <w:bCs/>
          <w:sz w:val="18"/>
          <w:szCs w:val="18"/>
        </w:rPr>
        <w:t xml:space="preserve"> </w:t>
      </w:r>
      <w:r>
        <w:rPr>
          <w:rFonts w:cs="宋体"/>
          <w:b/>
          <w:bCs/>
          <w:sz w:val="18"/>
          <w:szCs w:val="18"/>
        </w:rPr>
        <w:t>急诊留观病历</w:t>
      </w:r>
      <w:bookmarkEnd w:id="138"/>
      <w:r>
        <w:rPr>
          <w:rFonts w:cs="宋体"/>
          <w:b/>
          <w:bCs/>
          <w:sz w:val="18"/>
          <w:szCs w:val="18"/>
        </w:rPr>
        <w:t>（</w:t>
      </w:r>
      <w:r>
        <w:rPr>
          <w:rFonts w:hint="default" w:cs="宋体"/>
          <w:b/>
          <w:bCs/>
          <w:sz w:val="18"/>
          <w:szCs w:val="18"/>
        </w:rPr>
        <w:t>OPT_OBSERVATION_DOC）</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142"/>
        <w:gridCol w:w="791"/>
        <w:gridCol w:w="928"/>
        <w:gridCol w:w="907"/>
        <w:gridCol w:w="1191"/>
      </w:tblGrid>
      <w:tr w14:paraId="662A4BD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0635BF4E">
            <w:pPr>
              <w:jc w:val="center"/>
              <w:rPr>
                <w:rFonts w:hint="default" w:cs="宋体"/>
                <w:b/>
                <w:sz w:val="18"/>
                <w:szCs w:val="18"/>
              </w:rPr>
            </w:pPr>
            <w:r>
              <w:rPr>
                <w:rFonts w:cs="宋体"/>
                <w:b/>
                <w:bCs/>
                <w:sz w:val="18"/>
                <w:szCs w:val="18"/>
                <w:lang w:bidi="ar"/>
              </w:rPr>
              <w:t>数据项列名</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3E6284B8">
            <w:pPr>
              <w:jc w:val="center"/>
              <w:rPr>
                <w:rFonts w:hint="default" w:cs="宋体"/>
                <w:b/>
                <w:sz w:val="18"/>
                <w:szCs w:val="18"/>
              </w:rPr>
            </w:pPr>
            <w:r>
              <w:rPr>
                <w:rFonts w:cs="宋体"/>
                <w:b/>
                <w:bCs/>
                <w:sz w:val="18"/>
                <w:szCs w:val="18"/>
                <w:lang w:bidi="ar"/>
              </w:rPr>
              <w:t>数据项中文名称</w:t>
            </w:r>
          </w:p>
        </w:tc>
        <w:tc>
          <w:tcPr>
            <w:tcW w:w="1284" w:type="pct"/>
            <w:tcBorders>
              <w:top w:val="single" w:color="000000" w:sz="6" w:space="0"/>
              <w:left w:val="nil"/>
              <w:bottom w:val="single" w:color="000000" w:sz="6" w:space="0"/>
              <w:right w:val="single" w:color="000000" w:sz="6" w:space="0"/>
            </w:tcBorders>
            <w:shd w:val="clear" w:color="auto" w:fill="C7C7C7"/>
            <w:vAlign w:val="center"/>
          </w:tcPr>
          <w:p w14:paraId="37FF6235">
            <w:pPr>
              <w:jc w:val="center"/>
              <w:rPr>
                <w:rFonts w:hint="default" w:cs="宋体"/>
                <w:b/>
                <w:sz w:val="18"/>
                <w:szCs w:val="18"/>
              </w:rPr>
            </w:pPr>
            <w:r>
              <w:rPr>
                <w:rFonts w:cs="宋体"/>
                <w:b/>
                <w:bCs/>
                <w:sz w:val="18"/>
                <w:szCs w:val="18"/>
                <w:lang w:bidi="ar"/>
              </w:rPr>
              <w:t>定义</w:t>
            </w:r>
          </w:p>
        </w:tc>
        <w:tc>
          <w:tcPr>
            <w:tcW w:w="474" w:type="pct"/>
            <w:tcBorders>
              <w:top w:val="single" w:color="000000" w:sz="6" w:space="0"/>
              <w:left w:val="nil"/>
              <w:bottom w:val="single" w:color="000000" w:sz="6" w:space="0"/>
              <w:right w:val="single" w:color="000000" w:sz="6" w:space="0"/>
            </w:tcBorders>
            <w:shd w:val="clear" w:color="auto" w:fill="C7C7C7"/>
            <w:vAlign w:val="center"/>
          </w:tcPr>
          <w:p w14:paraId="252BD013">
            <w:pPr>
              <w:jc w:val="center"/>
              <w:rPr>
                <w:rFonts w:hint="default" w:cs="宋体"/>
                <w:b/>
                <w:sz w:val="18"/>
                <w:szCs w:val="18"/>
              </w:rPr>
            </w:pPr>
            <w:r>
              <w:rPr>
                <w:rFonts w:cs="宋体"/>
                <w:b/>
                <w:bCs/>
                <w:sz w:val="18"/>
                <w:szCs w:val="18"/>
                <w:lang w:bidi="ar"/>
              </w:rPr>
              <w:t>是否必填</w:t>
            </w:r>
          </w:p>
        </w:tc>
        <w:tc>
          <w:tcPr>
            <w:tcW w:w="556" w:type="pct"/>
            <w:tcBorders>
              <w:top w:val="single" w:color="000000" w:sz="6" w:space="0"/>
              <w:left w:val="nil"/>
              <w:bottom w:val="single" w:color="000000" w:sz="6" w:space="0"/>
              <w:right w:val="single" w:color="000000" w:sz="6" w:space="0"/>
            </w:tcBorders>
            <w:shd w:val="clear" w:color="auto" w:fill="C7C7C7"/>
            <w:vAlign w:val="center"/>
          </w:tcPr>
          <w:p w14:paraId="37452496">
            <w:pPr>
              <w:jc w:val="center"/>
              <w:rPr>
                <w:rFonts w:hint="default" w:cs="宋体"/>
                <w:b/>
                <w:sz w:val="18"/>
                <w:szCs w:val="18"/>
              </w:rPr>
            </w:pPr>
            <w:r>
              <w:rPr>
                <w:rFonts w:cs="宋体"/>
                <w:b/>
                <w:bCs/>
                <w:sz w:val="18"/>
                <w:szCs w:val="18"/>
                <w:lang w:bidi="ar"/>
              </w:rPr>
              <w:t>数据类型</w:t>
            </w:r>
          </w:p>
        </w:tc>
        <w:tc>
          <w:tcPr>
            <w:tcW w:w="543" w:type="pct"/>
            <w:tcBorders>
              <w:top w:val="single" w:color="000000" w:sz="6" w:space="0"/>
              <w:left w:val="nil"/>
              <w:bottom w:val="single" w:color="000000" w:sz="6" w:space="0"/>
              <w:right w:val="single" w:color="000000" w:sz="6" w:space="0"/>
            </w:tcBorders>
            <w:shd w:val="clear" w:color="auto" w:fill="C7C7C7"/>
            <w:vAlign w:val="center"/>
          </w:tcPr>
          <w:p w14:paraId="44BD52C9">
            <w:pPr>
              <w:jc w:val="center"/>
              <w:rPr>
                <w:rFonts w:hint="default" w:cs="宋体"/>
                <w:b/>
                <w:sz w:val="18"/>
                <w:szCs w:val="18"/>
              </w:rPr>
            </w:pPr>
            <w:r>
              <w:rPr>
                <w:rFonts w:cs="宋体"/>
                <w:b/>
                <w:bCs/>
                <w:sz w:val="18"/>
                <w:szCs w:val="18"/>
                <w:lang w:bidi="ar"/>
              </w:rPr>
              <w:t>数据长度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07EB1FC3">
            <w:pPr>
              <w:jc w:val="center"/>
              <w:rPr>
                <w:rFonts w:hint="default" w:cs="宋体"/>
                <w:b/>
                <w:sz w:val="18"/>
                <w:szCs w:val="18"/>
              </w:rPr>
            </w:pPr>
            <w:r>
              <w:rPr>
                <w:rFonts w:cs="宋体"/>
                <w:b/>
                <w:bCs/>
                <w:sz w:val="18"/>
                <w:szCs w:val="18"/>
                <w:lang w:bidi="ar"/>
              </w:rPr>
              <w:t>数据元允许值</w:t>
            </w:r>
          </w:p>
        </w:tc>
      </w:tr>
      <w:tr w14:paraId="226D8B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217770E">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vAlign w:val="center"/>
          </w:tcPr>
          <w:p w14:paraId="4F9A2AC9">
            <w:pPr>
              <w:textAlignment w:val="top"/>
              <w:rPr>
                <w:rFonts w:hint="default" w:cs="宋体"/>
                <w:sz w:val="18"/>
                <w:szCs w:val="18"/>
              </w:rPr>
            </w:pPr>
            <w:r>
              <w:rPr>
                <w:rFonts w:cs="宋体"/>
                <w:sz w:val="18"/>
                <w:szCs w:val="18"/>
                <w:lang w:bidi="ar"/>
              </w:rPr>
              <w:t>表主键</w:t>
            </w:r>
          </w:p>
        </w:tc>
        <w:tc>
          <w:tcPr>
            <w:tcW w:w="1284" w:type="pct"/>
            <w:tcBorders>
              <w:top w:val="single" w:color="000000" w:sz="6" w:space="0"/>
              <w:left w:val="nil"/>
              <w:bottom w:val="single" w:color="000000" w:sz="6" w:space="0"/>
              <w:right w:val="single" w:color="000000" w:sz="6" w:space="0"/>
            </w:tcBorders>
            <w:vAlign w:val="center"/>
          </w:tcPr>
          <w:p w14:paraId="443ACAA9">
            <w:pPr>
              <w:textAlignment w:val="top"/>
              <w:rPr>
                <w:rFonts w:hint="default" w:cs="宋体"/>
                <w:sz w:val="18"/>
                <w:szCs w:val="18"/>
              </w:rPr>
            </w:pPr>
            <w:r>
              <w:rPr>
                <w:rFonts w:cs="宋体"/>
                <w:sz w:val="18"/>
                <w:szCs w:val="18"/>
                <w:lang w:bidi="ar"/>
              </w:rPr>
              <w:t>表主键，自增长，自动生成，不需上传</w:t>
            </w:r>
          </w:p>
        </w:tc>
        <w:tc>
          <w:tcPr>
            <w:tcW w:w="474" w:type="pct"/>
            <w:tcBorders>
              <w:top w:val="single" w:color="000000" w:sz="6" w:space="0"/>
              <w:left w:val="nil"/>
              <w:bottom w:val="single" w:color="000000" w:sz="6" w:space="0"/>
              <w:right w:val="single" w:color="000000" w:sz="6" w:space="0"/>
            </w:tcBorders>
            <w:vAlign w:val="center"/>
          </w:tcPr>
          <w:p w14:paraId="527D4A28">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1310B95A">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192AAE32">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A87C851">
            <w:pPr>
              <w:rPr>
                <w:rFonts w:hint="default" w:cs="宋体"/>
                <w:sz w:val="18"/>
                <w:szCs w:val="18"/>
              </w:rPr>
            </w:pPr>
          </w:p>
        </w:tc>
      </w:tr>
      <w:tr w14:paraId="4F81DF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DCF09A7">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vAlign w:val="center"/>
          </w:tcPr>
          <w:p w14:paraId="19877050">
            <w:pPr>
              <w:textAlignment w:val="top"/>
              <w:rPr>
                <w:rFonts w:hint="default" w:cs="宋体"/>
                <w:sz w:val="18"/>
                <w:szCs w:val="18"/>
              </w:rPr>
            </w:pPr>
            <w:r>
              <w:rPr>
                <w:rFonts w:cs="宋体"/>
                <w:sz w:val="18"/>
                <w:szCs w:val="18"/>
                <w:lang w:bidi="ar"/>
              </w:rPr>
              <w:t>病人ID，患者院内唯一标识号</w:t>
            </w:r>
          </w:p>
        </w:tc>
        <w:tc>
          <w:tcPr>
            <w:tcW w:w="1284" w:type="pct"/>
            <w:tcBorders>
              <w:top w:val="single" w:color="000000" w:sz="6" w:space="0"/>
              <w:left w:val="nil"/>
              <w:bottom w:val="single" w:color="000000" w:sz="6" w:space="0"/>
              <w:right w:val="single" w:color="000000" w:sz="6" w:space="0"/>
            </w:tcBorders>
            <w:vAlign w:val="center"/>
          </w:tcPr>
          <w:p w14:paraId="6BF09E81">
            <w:pPr>
              <w:textAlignment w:val="top"/>
              <w:rPr>
                <w:rFonts w:hint="default" w:cs="宋体"/>
                <w:sz w:val="18"/>
                <w:szCs w:val="18"/>
              </w:rPr>
            </w:pPr>
            <w:r>
              <w:rPr>
                <w:rFonts w:cs="宋体"/>
                <w:sz w:val="18"/>
                <w:szCs w:val="18"/>
                <w:lang w:bidi="ar"/>
              </w:rPr>
              <w:t>患者院内唯一标识号</w:t>
            </w:r>
          </w:p>
        </w:tc>
        <w:tc>
          <w:tcPr>
            <w:tcW w:w="474" w:type="pct"/>
            <w:tcBorders>
              <w:top w:val="single" w:color="000000" w:sz="6" w:space="0"/>
              <w:left w:val="nil"/>
              <w:bottom w:val="single" w:color="000000" w:sz="6" w:space="0"/>
              <w:right w:val="single" w:color="000000" w:sz="6" w:space="0"/>
            </w:tcBorders>
            <w:vAlign w:val="center"/>
          </w:tcPr>
          <w:p w14:paraId="0D568908">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6634D869">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1F4F884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7B63074">
            <w:pPr>
              <w:rPr>
                <w:rFonts w:hint="default" w:cs="宋体"/>
                <w:sz w:val="18"/>
                <w:szCs w:val="18"/>
              </w:rPr>
            </w:pPr>
          </w:p>
        </w:tc>
      </w:tr>
      <w:tr w14:paraId="2BFC35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0BD866D">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vAlign w:val="center"/>
          </w:tcPr>
          <w:p w14:paraId="6384B5E7">
            <w:pPr>
              <w:textAlignment w:val="top"/>
              <w:rPr>
                <w:rFonts w:hint="default" w:cs="宋体"/>
                <w:sz w:val="18"/>
                <w:szCs w:val="18"/>
                <w:lang w:bidi="ar"/>
              </w:rPr>
            </w:pPr>
            <w:r>
              <w:rPr>
                <w:rFonts w:cs="宋体"/>
                <w:sz w:val="18"/>
                <w:szCs w:val="18"/>
                <w:lang w:bidi="ar"/>
              </w:rPr>
              <w:t>机构名称</w:t>
            </w:r>
          </w:p>
        </w:tc>
        <w:tc>
          <w:tcPr>
            <w:tcW w:w="1284" w:type="pct"/>
            <w:tcBorders>
              <w:top w:val="single" w:color="000000" w:sz="6" w:space="0"/>
              <w:left w:val="nil"/>
              <w:bottom w:val="single" w:color="000000" w:sz="6" w:space="0"/>
              <w:right w:val="single" w:color="000000" w:sz="6" w:space="0"/>
            </w:tcBorders>
            <w:vAlign w:val="center"/>
          </w:tcPr>
          <w:p w14:paraId="2797EAC6">
            <w:pPr>
              <w:textAlignment w:val="top"/>
              <w:rPr>
                <w:rFonts w:hint="default" w:cs="宋体"/>
                <w:sz w:val="18"/>
                <w:szCs w:val="18"/>
                <w:lang w:bidi="ar"/>
              </w:rPr>
            </w:pPr>
            <w:r>
              <w:rPr>
                <w:rFonts w:cs="宋体"/>
                <w:sz w:val="18"/>
                <w:szCs w:val="18"/>
                <w:lang w:bidi="ar"/>
              </w:rPr>
              <w:t>机构名称（标准机构名称）</w:t>
            </w:r>
          </w:p>
        </w:tc>
        <w:tc>
          <w:tcPr>
            <w:tcW w:w="474" w:type="pct"/>
            <w:tcBorders>
              <w:top w:val="single" w:color="000000" w:sz="6" w:space="0"/>
              <w:left w:val="nil"/>
              <w:bottom w:val="single" w:color="000000" w:sz="6" w:space="0"/>
              <w:right w:val="single" w:color="000000" w:sz="6" w:space="0"/>
            </w:tcBorders>
            <w:vAlign w:val="center"/>
          </w:tcPr>
          <w:p w14:paraId="7CE4F2CB">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34C23EB6">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0E0A06D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540948C8">
            <w:pPr>
              <w:textAlignment w:val="top"/>
              <w:rPr>
                <w:rFonts w:hint="default" w:cs="宋体"/>
                <w:sz w:val="18"/>
                <w:szCs w:val="18"/>
              </w:rPr>
            </w:pPr>
          </w:p>
        </w:tc>
      </w:tr>
      <w:tr w14:paraId="52F913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F93F274">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vAlign w:val="center"/>
          </w:tcPr>
          <w:p w14:paraId="33DC51C0">
            <w:pPr>
              <w:textAlignment w:val="top"/>
              <w:rPr>
                <w:rFonts w:hint="default" w:cs="宋体"/>
                <w:sz w:val="18"/>
                <w:szCs w:val="18"/>
                <w:lang w:bidi="ar"/>
              </w:rPr>
            </w:pPr>
            <w:r>
              <w:rPr>
                <w:rFonts w:cs="宋体"/>
                <w:sz w:val="18"/>
                <w:szCs w:val="18"/>
                <w:lang w:bidi="ar"/>
              </w:rPr>
              <w:t>机构编码</w:t>
            </w:r>
          </w:p>
        </w:tc>
        <w:tc>
          <w:tcPr>
            <w:tcW w:w="1284" w:type="pct"/>
            <w:tcBorders>
              <w:top w:val="single" w:color="000000" w:sz="6" w:space="0"/>
              <w:left w:val="nil"/>
              <w:bottom w:val="single" w:color="000000" w:sz="6" w:space="0"/>
              <w:right w:val="single" w:color="000000" w:sz="6" w:space="0"/>
            </w:tcBorders>
            <w:vAlign w:val="center"/>
          </w:tcPr>
          <w:p w14:paraId="79069CA7">
            <w:pPr>
              <w:textAlignment w:val="top"/>
              <w:rPr>
                <w:rFonts w:hint="default" w:cs="宋体"/>
                <w:sz w:val="18"/>
                <w:szCs w:val="18"/>
                <w:lang w:bidi="ar"/>
              </w:rPr>
            </w:pPr>
            <w:r>
              <w:rPr>
                <w:rFonts w:cs="宋体"/>
                <w:sz w:val="18"/>
                <w:szCs w:val="18"/>
                <w:lang w:bidi="ar"/>
              </w:rPr>
              <w:t>机构编码（标准机构编码）</w:t>
            </w:r>
          </w:p>
        </w:tc>
        <w:tc>
          <w:tcPr>
            <w:tcW w:w="474" w:type="pct"/>
            <w:tcBorders>
              <w:top w:val="single" w:color="000000" w:sz="6" w:space="0"/>
              <w:left w:val="nil"/>
              <w:bottom w:val="single" w:color="000000" w:sz="6" w:space="0"/>
              <w:right w:val="single" w:color="000000" w:sz="6" w:space="0"/>
            </w:tcBorders>
            <w:vAlign w:val="center"/>
          </w:tcPr>
          <w:p w14:paraId="4DECD57D">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42BB3AC">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2C375734">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0867944">
            <w:pP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52B02C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AFCEC00">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vAlign w:val="center"/>
          </w:tcPr>
          <w:p w14:paraId="6BA1F0CB">
            <w:pPr>
              <w:textAlignment w:val="top"/>
              <w:rPr>
                <w:rFonts w:hint="default" w:cs="宋体"/>
                <w:sz w:val="18"/>
                <w:szCs w:val="18"/>
                <w:lang w:bidi="ar"/>
              </w:rPr>
            </w:pPr>
            <w:r>
              <w:rPr>
                <w:rFonts w:cs="宋体"/>
                <w:sz w:val="18"/>
                <w:szCs w:val="18"/>
                <w:lang w:bidi="ar"/>
              </w:rPr>
              <w:t>医院院区编码</w:t>
            </w:r>
          </w:p>
        </w:tc>
        <w:tc>
          <w:tcPr>
            <w:tcW w:w="1284" w:type="pct"/>
            <w:tcBorders>
              <w:top w:val="single" w:color="000000" w:sz="6" w:space="0"/>
              <w:left w:val="nil"/>
              <w:bottom w:val="single" w:color="000000" w:sz="6" w:space="0"/>
              <w:right w:val="single" w:color="000000" w:sz="6" w:space="0"/>
            </w:tcBorders>
            <w:vAlign w:val="center"/>
          </w:tcPr>
          <w:p w14:paraId="3091D11E">
            <w:pPr>
              <w:textAlignment w:val="top"/>
              <w:rPr>
                <w:rFonts w:hint="default" w:cs="宋体"/>
                <w:sz w:val="18"/>
                <w:szCs w:val="18"/>
                <w:lang w:bidi="ar"/>
              </w:rPr>
            </w:pPr>
            <w:r>
              <w:rPr>
                <w:rFonts w:cs="宋体"/>
                <w:sz w:val="18"/>
                <w:szCs w:val="18"/>
                <w:lang w:bidi="ar"/>
              </w:rPr>
              <w:t>自行区分，如果无分院，与机构编码一致</w:t>
            </w:r>
          </w:p>
        </w:tc>
        <w:tc>
          <w:tcPr>
            <w:tcW w:w="474" w:type="pct"/>
            <w:tcBorders>
              <w:top w:val="single" w:color="000000" w:sz="6" w:space="0"/>
              <w:left w:val="nil"/>
              <w:bottom w:val="single" w:color="000000" w:sz="6" w:space="0"/>
              <w:right w:val="single" w:color="000000" w:sz="6" w:space="0"/>
            </w:tcBorders>
            <w:vAlign w:val="center"/>
          </w:tcPr>
          <w:p w14:paraId="24B44F87">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6A221F29">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5E3F29FF">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7C7A0847">
            <w:pPr>
              <w:textAlignment w:val="top"/>
              <w:rPr>
                <w:rFonts w:hint="default" w:cs="宋体"/>
                <w:sz w:val="18"/>
                <w:szCs w:val="18"/>
              </w:rPr>
            </w:pPr>
          </w:p>
        </w:tc>
      </w:tr>
      <w:tr w14:paraId="4BCA9F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613827D">
            <w:pPr>
              <w:textAlignment w:val="top"/>
              <w:rPr>
                <w:rFonts w:hint="default" w:cs="宋体"/>
                <w:sz w:val="18"/>
                <w:szCs w:val="18"/>
                <w:lang w:bidi="ar"/>
              </w:rPr>
            </w:pPr>
            <w:r>
              <w:rPr>
                <w:rFonts w:cs="宋体"/>
                <w:sz w:val="18"/>
                <w:szCs w:val="18"/>
                <w:lang w:bidi="ar"/>
              </w:rPr>
              <w:t>BUSINESS_LOCAL_ID</w:t>
            </w:r>
          </w:p>
        </w:tc>
        <w:tc>
          <w:tcPr>
            <w:tcW w:w="714" w:type="pct"/>
            <w:tcBorders>
              <w:top w:val="single" w:color="000000" w:sz="6" w:space="0"/>
              <w:left w:val="nil"/>
              <w:bottom w:val="single" w:color="000000" w:sz="6" w:space="0"/>
              <w:right w:val="single" w:color="000000" w:sz="6" w:space="0"/>
            </w:tcBorders>
            <w:vAlign w:val="center"/>
          </w:tcPr>
          <w:p w14:paraId="2763387E">
            <w:pPr>
              <w:textAlignment w:val="top"/>
              <w:rPr>
                <w:rFonts w:hint="default" w:cs="宋体"/>
                <w:sz w:val="18"/>
                <w:szCs w:val="18"/>
              </w:rPr>
            </w:pPr>
            <w:r>
              <w:rPr>
                <w:rFonts w:cs="宋体"/>
                <w:sz w:val="18"/>
                <w:szCs w:val="18"/>
                <w:lang w:bidi="ar"/>
              </w:rPr>
              <w:t>病历书写流水号</w:t>
            </w:r>
          </w:p>
        </w:tc>
        <w:tc>
          <w:tcPr>
            <w:tcW w:w="1284" w:type="pct"/>
            <w:tcBorders>
              <w:top w:val="single" w:color="000000" w:sz="6" w:space="0"/>
              <w:left w:val="nil"/>
              <w:bottom w:val="single" w:color="000000" w:sz="6" w:space="0"/>
              <w:right w:val="single" w:color="000000" w:sz="6" w:space="0"/>
            </w:tcBorders>
            <w:vAlign w:val="center"/>
          </w:tcPr>
          <w:p w14:paraId="32298D49">
            <w:pPr>
              <w:textAlignment w:val="top"/>
              <w:rPr>
                <w:rFonts w:hint="default" w:cs="宋体"/>
                <w:sz w:val="18"/>
                <w:szCs w:val="18"/>
              </w:rPr>
            </w:pPr>
            <w:r>
              <w:rPr>
                <w:rFonts w:cs="宋体"/>
                <w:sz w:val="18"/>
                <w:szCs w:val="18"/>
                <w:lang w:bidi="ar"/>
              </w:rPr>
              <w:t>病历书写流水号</w:t>
            </w:r>
          </w:p>
        </w:tc>
        <w:tc>
          <w:tcPr>
            <w:tcW w:w="474" w:type="pct"/>
            <w:tcBorders>
              <w:top w:val="single" w:color="000000" w:sz="6" w:space="0"/>
              <w:left w:val="nil"/>
              <w:bottom w:val="single" w:color="000000" w:sz="6" w:space="0"/>
              <w:right w:val="single" w:color="000000" w:sz="6" w:space="0"/>
            </w:tcBorders>
            <w:vAlign w:val="center"/>
          </w:tcPr>
          <w:p w14:paraId="3FF54336">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772FE44E">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19D4B42F">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193AD08">
            <w:pPr>
              <w:rPr>
                <w:rFonts w:hint="default" w:cs="宋体"/>
                <w:sz w:val="18"/>
                <w:szCs w:val="18"/>
              </w:rPr>
            </w:pPr>
          </w:p>
        </w:tc>
      </w:tr>
      <w:tr w14:paraId="5FAC54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AF3E481">
            <w:pPr>
              <w:jc w:val="both"/>
              <w:textAlignment w:val="center"/>
              <w:rPr>
                <w:rFonts w:hint="default" w:cs="宋体"/>
                <w:sz w:val="18"/>
                <w:szCs w:val="18"/>
                <w:lang w:bidi="ar"/>
              </w:rPr>
            </w:pPr>
            <w:r>
              <w:rPr>
                <w:rFonts w:cs="宋体"/>
                <w:bCs/>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78F32C83">
            <w:pPr>
              <w:rPr>
                <w:rFonts w:hint="default" w:cs="宋体"/>
                <w:sz w:val="18"/>
                <w:szCs w:val="18"/>
                <w:lang w:bidi="ar"/>
              </w:rPr>
            </w:pPr>
            <w:r>
              <w:rPr>
                <w:rFonts w:cs="宋体"/>
                <w:sz w:val="18"/>
                <w:szCs w:val="18"/>
              </w:rPr>
              <w:t>就诊流水号</w:t>
            </w:r>
          </w:p>
        </w:tc>
        <w:tc>
          <w:tcPr>
            <w:tcW w:w="1284" w:type="pct"/>
            <w:tcBorders>
              <w:top w:val="single" w:color="000000" w:sz="6" w:space="0"/>
              <w:left w:val="nil"/>
              <w:bottom w:val="single" w:color="000000" w:sz="6" w:space="0"/>
              <w:right w:val="single" w:color="000000" w:sz="6" w:space="0"/>
            </w:tcBorders>
            <w:vAlign w:val="center"/>
          </w:tcPr>
          <w:p w14:paraId="181E053B">
            <w:pPr>
              <w:rPr>
                <w:rFonts w:hint="default" w:cs="宋体"/>
                <w:sz w:val="18"/>
                <w:szCs w:val="18"/>
                <w:lang w:bidi="ar"/>
              </w:rPr>
            </w:pPr>
            <w:r>
              <w:rPr>
                <w:rFonts w:cs="宋体"/>
                <w:sz w:val="18"/>
                <w:szCs w:val="18"/>
              </w:rPr>
              <w:t>医院门诊/住院顺序号，医疗机构内部唯一编号</w:t>
            </w:r>
          </w:p>
        </w:tc>
        <w:tc>
          <w:tcPr>
            <w:tcW w:w="474" w:type="pct"/>
            <w:tcBorders>
              <w:top w:val="single" w:color="000000" w:sz="6" w:space="0"/>
              <w:left w:val="nil"/>
              <w:bottom w:val="single" w:color="000000" w:sz="6" w:space="0"/>
              <w:right w:val="single" w:color="000000" w:sz="6" w:space="0"/>
            </w:tcBorders>
            <w:vAlign w:val="center"/>
          </w:tcPr>
          <w:p w14:paraId="7CE67C4E">
            <w:pPr>
              <w:jc w:val="center"/>
              <w:textAlignment w:val="center"/>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381DA9C6">
            <w:pPr>
              <w:jc w:val="center"/>
              <w:textAlignment w:val="center"/>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B0384E0">
            <w:pPr>
              <w:textAlignment w:val="center"/>
              <w:rPr>
                <w:rFonts w:hint="default" w:cs="宋体"/>
                <w:sz w:val="18"/>
                <w:szCs w:val="18"/>
                <w:lang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2636964">
            <w:pPr>
              <w:rPr>
                <w:rFonts w:hint="default" w:cs="宋体"/>
                <w:sz w:val="18"/>
                <w:szCs w:val="18"/>
              </w:rPr>
            </w:pPr>
          </w:p>
        </w:tc>
      </w:tr>
      <w:tr w14:paraId="2AF2B3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896BBE">
            <w:pPr>
              <w:spacing w:line="360" w:lineRule="auto"/>
              <w:rPr>
                <w:rFonts w:hint="default" w:cs="宋体"/>
                <w:sz w:val="18"/>
                <w:szCs w:val="18"/>
                <w:lang w:bidi="ar"/>
              </w:rPr>
            </w:pPr>
            <w:r>
              <w:rPr>
                <w:rFonts w:cs="宋体"/>
                <w:bCs/>
                <w:sz w:val="18"/>
                <w:szCs w:val="18"/>
              </w:rPr>
              <w:t>HEAD_PERSONNAME</w:t>
            </w:r>
          </w:p>
        </w:tc>
        <w:tc>
          <w:tcPr>
            <w:tcW w:w="714" w:type="pct"/>
            <w:tcBorders>
              <w:top w:val="single" w:color="000000" w:sz="6" w:space="0"/>
              <w:left w:val="nil"/>
              <w:bottom w:val="single" w:color="000000" w:sz="6" w:space="0"/>
              <w:right w:val="single" w:color="000000" w:sz="6" w:space="0"/>
            </w:tcBorders>
            <w:vAlign w:val="center"/>
          </w:tcPr>
          <w:p w14:paraId="4EC2D7C2">
            <w:pPr>
              <w:rPr>
                <w:rFonts w:hint="default" w:cs="宋体"/>
                <w:sz w:val="18"/>
                <w:szCs w:val="18"/>
              </w:rPr>
            </w:pPr>
            <w:r>
              <w:rPr>
                <w:rFonts w:cs="宋体"/>
                <w:sz w:val="18"/>
                <w:szCs w:val="18"/>
              </w:rPr>
              <w:t>患者姓名</w:t>
            </w:r>
          </w:p>
        </w:tc>
        <w:tc>
          <w:tcPr>
            <w:tcW w:w="1284" w:type="pct"/>
            <w:tcBorders>
              <w:top w:val="single" w:color="000000" w:sz="6" w:space="0"/>
              <w:left w:val="nil"/>
              <w:bottom w:val="single" w:color="000000" w:sz="6" w:space="0"/>
              <w:right w:val="single" w:color="000000" w:sz="6" w:space="0"/>
            </w:tcBorders>
            <w:vAlign w:val="center"/>
          </w:tcPr>
          <w:p w14:paraId="2E48233B">
            <w:pPr>
              <w:rPr>
                <w:rFonts w:hint="default" w:cs="宋体"/>
                <w:sz w:val="18"/>
                <w:szCs w:val="18"/>
              </w:rPr>
            </w:pPr>
            <w:r>
              <w:rPr>
                <w:rFonts w:cs="宋体"/>
                <w:sz w:val="18"/>
                <w:szCs w:val="18"/>
              </w:rPr>
              <w:t>患者在公安管理部门正式登记注册的姓氏和名称</w:t>
            </w:r>
          </w:p>
        </w:tc>
        <w:tc>
          <w:tcPr>
            <w:tcW w:w="474" w:type="pct"/>
            <w:tcBorders>
              <w:top w:val="single" w:color="000000" w:sz="6" w:space="0"/>
              <w:left w:val="nil"/>
              <w:bottom w:val="single" w:color="000000" w:sz="6" w:space="0"/>
              <w:right w:val="single" w:color="000000" w:sz="6" w:space="0"/>
            </w:tcBorders>
            <w:vAlign w:val="center"/>
          </w:tcPr>
          <w:p w14:paraId="56C64F2B">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00B3117">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04B75BC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030EE01">
            <w:pPr>
              <w:rPr>
                <w:rFonts w:hint="default" w:cs="宋体"/>
                <w:sz w:val="18"/>
                <w:szCs w:val="18"/>
              </w:rPr>
            </w:pPr>
          </w:p>
        </w:tc>
      </w:tr>
      <w:tr w14:paraId="0CA5E1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97F140A">
            <w:pPr>
              <w:spacing w:line="360" w:lineRule="auto"/>
              <w:rPr>
                <w:rFonts w:hint="default" w:cs="宋体"/>
                <w:sz w:val="18"/>
                <w:szCs w:val="18"/>
                <w:lang w:bidi="ar"/>
              </w:rPr>
            </w:pPr>
            <w:r>
              <w:rPr>
                <w:rFonts w:cs="宋体"/>
                <w:bCs/>
                <w:sz w:val="18"/>
                <w:szCs w:val="18"/>
              </w:rPr>
              <w:t>HEAD_SEXCODE</w:t>
            </w:r>
          </w:p>
        </w:tc>
        <w:tc>
          <w:tcPr>
            <w:tcW w:w="714" w:type="pct"/>
            <w:tcBorders>
              <w:top w:val="single" w:color="000000" w:sz="6" w:space="0"/>
              <w:left w:val="nil"/>
              <w:bottom w:val="single" w:color="000000" w:sz="6" w:space="0"/>
              <w:right w:val="single" w:color="000000" w:sz="6" w:space="0"/>
            </w:tcBorders>
            <w:vAlign w:val="center"/>
          </w:tcPr>
          <w:p w14:paraId="41205E3A">
            <w:pPr>
              <w:rPr>
                <w:rFonts w:hint="default" w:cs="宋体"/>
                <w:sz w:val="18"/>
                <w:szCs w:val="18"/>
              </w:rPr>
            </w:pPr>
            <w:r>
              <w:rPr>
                <w:rFonts w:cs="宋体"/>
                <w:sz w:val="18"/>
                <w:szCs w:val="18"/>
              </w:rPr>
              <w:t>性别</w:t>
            </w:r>
          </w:p>
        </w:tc>
        <w:tc>
          <w:tcPr>
            <w:tcW w:w="1284" w:type="pct"/>
            <w:tcBorders>
              <w:top w:val="single" w:color="000000" w:sz="6" w:space="0"/>
              <w:left w:val="nil"/>
              <w:bottom w:val="single" w:color="000000" w:sz="6" w:space="0"/>
              <w:right w:val="single" w:color="000000" w:sz="6" w:space="0"/>
            </w:tcBorders>
            <w:vAlign w:val="center"/>
          </w:tcPr>
          <w:p w14:paraId="7B4C7504">
            <w:pPr>
              <w:rPr>
                <w:rFonts w:hint="default" w:cs="宋体"/>
                <w:sz w:val="18"/>
                <w:szCs w:val="18"/>
              </w:rPr>
            </w:pPr>
            <w:r>
              <w:rPr>
                <w:rFonts w:cs="宋体"/>
                <w:sz w:val="18"/>
                <w:szCs w:val="18"/>
              </w:rPr>
              <w:t>个体生理性别在特定编码体系中的代码</w:t>
            </w:r>
          </w:p>
        </w:tc>
        <w:tc>
          <w:tcPr>
            <w:tcW w:w="474" w:type="pct"/>
            <w:tcBorders>
              <w:top w:val="single" w:color="000000" w:sz="6" w:space="0"/>
              <w:left w:val="nil"/>
              <w:bottom w:val="single" w:color="000000" w:sz="6" w:space="0"/>
              <w:right w:val="single" w:color="000000" w:sz="6" w:space="0"/>
            </w:tcBorders>
            <w:vAlign w:val="center"/>
          </w:tcPr>
          <w:p w14:paraId="20B4710D">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16AC2C4E">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52E6B2D2">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7AA97415">
            <w:pPr>
              <w:textAlignment w:val="center"/>
              <w:rPr>
                <w:rFonts w:hint="default" w:cs="宋体"/>
                <w:sz w:val="18"/>
                <w:szCs w:val="18"/>
              </w:rPr>
            </w:pPr>
            <w:r>
              <w:rPr>
                <w:rFonts w:cs="宋体"/>
                <w:sz w:val="18"/>
                <w:szCs w:val="18"/>
                <w:lang w:bidi="ar"/>
              </w:rPr>
              <w:t>GB/T 2261.1-2003</w:t>
            </w:r>
          </w:p>
        </w:tc>
      </w:tr>
      <w:tr w14:paraId="327347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52813B6">
            <w:pPr>
              <w:spacing w:line="360" w:lineRule="auto"/>
              <w:rPr>
                <w:rFonts w:hint="eastAsia" w:ascii="宋体" w:hAnsi="宋体" w:eastAsia="宋体" w:cs="宋体"/>
                <w:bCs/>
                <w:sz w:val="18"/>
                <w:szCs w:val="18"/>
                <w:lang w:val="en-US" w:eastAsia="zh-CN" w:bidi="ar-SA"/>
              </w:rPr>
            </w:pPr>
            <w:r>
              <w:rPr>
                <w:rFonts w:cs="宋体"/>
                <w:bCs/>
                <w:sz w:val="18"/>
                <w:szCs w:val="18"/>
              </w:rPr>
              <w:t>HEAD_SEX</w:t>
            </w:r>
            <w:r>
              <w:rPr>
                <w:rFonts w:hint="eastAsia" w:cs="宋体"/>
                <w:bCs/>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6B3EEA">
            <w:pPr>
              <w:rPr>
                <w:rFonts w:hint="eastAsia" w:ascii="宋体" w:hAnsi="宋体" w:eastAsia="宋体" w:cs="宋体"/>
                <w:sz w:val="18"/>
                <w:szCs w:val="18"/>
                <w:lang w:val="en-US" w:eastAsia="zh-CN" w:bidi="ar-SA"/>
              </w:rPr>
            </w:pPr>
            <w:r>
              <w:rPr>
                <w:rFonts w:cs="宋体"/>
                <w:sz w:val="18"/>
                <w:szCs w:val="18"/>
              </w:rPr>
              <w:t>性别</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shd w:val="clear" w:color="auto" w:fill="auto"/>
            <w:vAlign w:val="center"/>
          </w:tcPr>
          <w:p w14:paraId="15419EA9">
            <w:pPr>
              <w:rPr>
                <w:rFonts w:hint="eastAsia" w:ascii="宋体" w:hAnsi="宋体" w:eastAsia="宋体" w:cs="宋体"/>
                <w:sz w:val="18"/>
                <w:szCs w:val="18"/>
                <w:lang w:val="en-US" w:eastAsia="zh-CN" w:bidi="ar-SA"/>
              </w:rPr>
            </w:pPr>
            <w:r>
              <w:rPr>
                <w:rFonts w:cs="宋体"/>
                <w:sz w:val="18"/>
                <w:szCs w:val="18"/>
              </w:rPr>
              <w:t>个体生理性别在特定编码体系中的</w:t>
            </w:r>
            <w:r>
              <w:rPr>
                <w:rFonts w:hint="eastAsia" w:cs="宋体"/>
                <w:sz w:val="18"/>
                <w:szCs w:val="18"/>
                <w:lang w:val="en-US" w:eastAsia="zh-CN"/>
              </w:rPr>
              <w:t>名称</w:t>
            </w:r>
          </w:p>
        </w:tc>
        <w:tc>
          <w:tcPr>
            <w:tcW w:w="474" w:type="pct"/>
            <w:tcBorders>
              <w:top w:val="single" w:color="000000" w:sz="6" w:space="0"/>
              <w:left w:val="nil"/>
              <w:bottom w:val="single" w:color="000000" w:sz="6" w:space="0"/>
              <w:right w:val="single" w:color="000000" w:sz="6" w:space="0"/>
            </w:tcBorders>
            <w:shd w:val="clear" w:color="auto" w:fill="auto"/>
            <w:vAlign w:val="center"/>
          </w:tcPr>
          <w:p w14:paraId="72F7DF2A">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shd w:val="clear" w:color="auto" w:fill="auto"/>
            <w:vAlign w:val="center"/>
          </w:tcPr>
          <w:p w14:paraId="65359131">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shd w:val="clear" w:color="auto" w:fill="auto"/>
            <w:vAlign w:val="center"/>
          </w:tcPr>
          <w:p w14:paraId="5D2B77D9">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00881E9">
            <w:pPr>
              <w:textAlignment w:val="center"/>
              <w:rPr>
                <w:rFonts w:hint="default" w:ascii="宋体" w:hAnsi="宋体" w:eastAsia="宋体" w:cs="宋体"/>
                <w:sz w:val="18"/>
                <w:szCs w:val="18"/>
                <w:lang w:val="en-US" w:eastAsia="zh-CN" w:bidi="ar"/>
              </w:rPr>
            </w:pPr>
          </w:p>
        </w:tc>
      </w:tr>
      <w:tr w14:paraId="4A2043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6CEACF">
            <w:pPr>
              <w:spacing w:line="360" w:lineRule="auto"/>
              <w:rPr>
                <w:rFonts w:hint="default" w:cs="宋体"/>
                <w:sz w:val="18"/>
                <w:szCs w:val="18"/>
                <w:lang w:bidi="ar"/>
              </w:rPr>
            </w:pPr>
            <w:r>
              <w:rPr>
                <w:rFonts w:cs="宋体"/>
                <w:bCs/>
                <w:sz w:val="18"/>
                <w:szCs w:val="18"/>
              </w:rPr>
              <w:t>HEAD_BIRTHDAY</w:t>
            </w:r>
          </w:p>
        </w:tc>
        <w:tc>
          <w:tcPr>
            <w:tcW w:w="714" w:type="pct"/>
            <w:tcBorders>
              <w:top w:val="single" w:color="000000" w:sz="6" w:space="0"/>
              <w:left w:val="nil"/>
              <w:bottom w:val="single" w:color="000000" w:sz="6" w:space="0"/>
              <w:right w:val="single" w:color="000000" w:sz="6" w:space="0"/>
            </w:tcBorders>
            <w:vAlign w:val="center"/>
          </w:tcPr>
          <w:p w14:paraId="3367D263">
            <w:pPr>
              <w:rPr>
                <w:rFonts w:hint="default" w:cs="宋体"/>
                <w:sz w:val="18"/>
                <w:szCs w:val="18"/>
              </w:rPr>
            </w:pPr>
            <w:r>
              <w:rPr>
                <w:rFonts w:cs="宋体"/>
                <w:sz w:val="18"/>
                <w:szCs w:val="18"/>
              </w:rPr>
              <w:t>出生日期</w:t>
            </w:r>
          </w:p>
        </w:tc>
        <w:tc>
          <w:tcPr>
            <w:tcW w:w="1284" w:type="pct"/>
            <w:tcBorders>
              <w:top w:val="single" w:color="000000" w:sz="6" w:space="0"/>
              <w:left w:val="nil"/>
              <w:bottom w:val="single" w:color="000000" w:sz="6" w:space="0"/>
              <w:right w:val="single" w:color="000000" w:sz="6" w:space="0"/>
            </w:tcBorders>
            <w:vAlign w:val="center"/>
          </w:tcPr>
          <w:p w14:paraId="70C99AEE">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74" w:type="pct"/>
            <w:tcBorders>
              <w:top w:val="single" w:color="000000" w:sz="6" w:space="0"/>
              <w:left w:val="nil"/>
              <w:bottom w:val="single" w:color="000000" w:sz="6" w:space="0"/>
              <w:right w:val="single" w:color="000000" w:sz="6" w:space="0"/>
            </w:tcBorders>
            <w:vAlign w:val="center"/>
          </w:tcPr>
          <w:p w14:paraId="057BF84C">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07A96CC6">
            <w:pPr>
              <w:jc w:val="center"/>
              <w:textAlignment w:val="center"/>
              <w:rPr>
                <w:rFonts w:hint="default" w:cs="宋体"/>
                <w:sz w:val="18"/>
                <w:szCs w:val="18"/>
              </w:rPr>
            </w:pPr>
            <w:r>
              <w:rPr>
                <w:rFonts w:hint="default" w:cs="宋体"/>
                <w:sz w:val="18"/>
                <w:szCs w:val="18"/>
                <w:lang w:bidi="ar"/>
              </w:rPr>
              <w:t>date</w:t>
            </w:r>
          </w:p>
        </w:tc>
        <w:tc>
          <w:tcPr>
            <w:tcW w:w="543" w:type="pct"/>
            <w:tcBorders>
              <w:top w:val="single" w:color="000000" w:sz="6" w:space="0"/>
              <w:left w:val="nil"/>
              <w:bottom w:val="single" w:color="000000" w:sz="6" w:space="0"/>
              <w:right w:val="single" w:color="000000" w:sz="6" w:space="0"/>
            </w:tcBorders>
            <w:vAlign w:val="center"/>
          </w:tcPr>
          <w:p w14:paraId="64B996CA">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390B4A3F">
            <w:pPr>
              <w:rPr>
                <w:rFonts w:hint="default" w:cs="宋体"/>
                <w:sz w:val="18"/>
                <w:szCs w:val="18"/>
              </w:rPr>
            </w:pPr>
          </w:p>
        </w:tc>
      </w:tr>
      <w:tr w14:paraId="426A4C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505CAC7">
            <w:pPr>
              <w:jc w:val="both"/>
              <w:textAlignment w:val="center"/>
              <w:rPr>
                <w:rFonts w:hint="default" w:cs="宋体"/>
                <w:sz w:val="18"/>
                <w:szCs w:val="18"/>
                <w:lang w:bidi="ar"/>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vAlign w:val="center"/>
          </w:tcPr>
          <w:p w14:paraId="5F314CD2">
            <w:pPr>
              <w:rPr>
                <w:rFonts w:hint="default" w:cs="宋体"/>
                <w:sz w:val="18"/>
                <w:szCs w:val="18"/>
              </w:rPr>
            </w:pPr>
            <w:r>
              <w:rPr>
                <w:rFonts w:cs="宋体"/>
                <w:sz w:val="18"/>
                <w:szCs w:val="18"/>
              </w:rPr>
              <w:t>年龄（月）</w:t>
            </w:r>
          </w:p>
        </w:tc>
        <w:tc>
          <w:tcPr>
            <w:tcW w:w="1284" w:type="pct"/>
            <w:tcBorders>
              <w:top w:val="single" w:color="000000" w:sz="6" w:space="0"/>
              <w:left w:val="nil"/>
              <w:bottom w:val="single" w:color="000000" w:sz="6" w:space="0"/>
              <w:right w:val="single" w:color="000000" w:sz="6" w:space="0"/>
            </w:tcBorders>
            <w:vAlign w:val="center"/>
          </w:tcPr>
          <w:p w14:paraId="3F52DC10">
            <w:pPr>
              <w:rPr>
                <w:rFonts w:hint="default" w:cs="宋体"/>
                <w:sz w:val="18"/>
                <w:szCs w:val="18"/>
              </w:rPr>
            </w:pPr>
            <w:r>
              <w:rPr>
                <w:rFonts w:cs="宋体"/>
                <w:sz w:val="18"/>
                <w:szCs w:val="18"/>
              </w:rPr>
              <w:t>年龄不足1周岁的实足年龄的月龄，以分数形式表示：分数的整数部分代表实足月龄，分数部分分母为30，分子为不足1个月的天数</w:t>
            </w:r>
          </w:p>
        </w:tc>
        <w:tc>
          <w:tcPr>
            <w:tcW w:w="474" w:type="pct"/>
            <w:tcBorders>
              <w:top w:val="single" w:color="000000" w:sz="6" w:space="0"/>
              <w:left w:val="nil"/>
              <w:bottom w:val="single" w:color="000000" w:sz="6" w:space="0"/>
              <w:right w:val="single" w:color="000000" w:sz="6" w:space="0"/>
            </w:tcBorders>
            <w:vAlign w:val="center"/>
          </w:tcPr>
          <w:p w14:paraId="1C676DD3">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6DF2AB10">
            <w:pPr>
              <w:jc w:val="center"/>
              <w:textAlignment w:val="center"/>
              <w:rPr>
                <w:rFonts w:hint="default" w:cs="宋体"/>
                <w:sz w:val="18"/>
                <w:szCs w:val="18"/>
              </w:rPr>
            </w:pPr>
            <w:r>
              <w:rPr>
                <w:rFonts w:cs="宋体"/>
                <w:sz w:val="18"/>
                <w:szCs w:val="18"/>
                <w:lang w:bidi="ar"/>
              </w:rPr>
              <w:t>Number</w:t>
            </w:r>
          </w:p>
        </w:tc>
        <w:tc>
          <w:tcPr>
            <w:tcW w:w="543" w:type="pct"/>
            <w:tcBorders>
              <w:top w:val="single" w:color="000000" w:sz="6" w:space="0"/>
              <w:left w:val="nil"/>
              <w:bottom w:val="single" w:color="000000" w:sz="6" w:space="0"/>
              <w:right w:val="single" w:color="000000" w:sz="6" w:space="0"/>
            </w:tcBorders>
            <w:vAlign w:val="center"/>
          </w:tcPr>
          <w:p w14:paraId="1C708320">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013A5625">
            <w:pPr>
              <w:rPr>
                <w:rFonts w:hint="default" w:cs="宋体"/>
                <w:sz w:val="18"/>
                <w:szCs w:val="18"/>
              </w:rPr>
            </w:pPr>
          </w:p>
        </w:tc>
      </w:tr>
      <w:tr w14:paraId="1EC62D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2505805">
            <w:pPr>
              <w:jc w:val="both"/>
              <w:textAlignment w:val="center"/>
              <w:rPr>
                <w:rFonts w:hint="default" w:cs="宋体"/>
                <w:sz w:val="18"/>
                <w:szCs w:val="18"/>
                <w:lang w:bidi="ar"/>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52942056">
            <w:pPr>
              <w:rPr>
                <w:rFonts w:hint="default" w:cs="宋体"/>
                <w:sz w:val="18"/>
                <w:szCs w:val="18"/>
              </w:rPr>
            </w:pPr>
            <w:r>
              <w:rPr>
                <w:rFonts w:cs="宋体"/>
                <w:sz w:val="18"/>
                <w:szCs w:val="18"/>
              </w:rPr>
              <w:t>年龄（岁）</w:t>
            </w:r>
          </w:p>
        </w:tc>
        <w:tc>
          <w:tcPr>
            <w:tcW w:w="1284" w:type="pct"/>
            <w:tcBorders>
              <w:top w:val="single" w:color="000000" w:sz="6" w:space="0"/>
              <w:left w:val="nil"/>
              <w:bottom w:val="single" w:color="000000" w:sz="6" w:space="0"/>
              <w:right w:val="single" w:color="000000" w:sz="6" w:space="0"/>
            </w:tcBorders>
            <w:vAlign w:val="center"/>
          </w:tcPr>
          <w:p w14:paraId="29B9B0E1">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74" w:type="pct"/>
            <w:tcBorders>
              <w:top w:val="single" w:color="000000" w:sz="6" w:space="0"/>
              <w:left w:val="nil"/>
              <w:bottom w:val="single" w:color="000000" w:sz="6" w:space="0"/>
              <w:right w:val="single" w:color="000000" w:sz="6" w:space="0"/>
            </w:tcBorders>
            <w:vAlign w:val="center"/>
          </w:tcPr>
          <w:p w14:paraId="426B4137">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22B24882">
            <w:pPr>
              <w:jc w:val="center"/>
              <w:textAlignment w:val="center"/>
              <w:rPr>
                <w:rFonts w:hint="default" w:cs="宋体"/>
                <w:sz w:val="18"/>
                <w:szCs w:val="18"/>
              </w:rPr>
            </w:pPr>
            <w:r>
              <w:rPr>
                <w:rFonts w:cs="宋体"/>
                <w:sz w:val="18"/>
                <w:szCs w:val="18"/>
                <w:lang w:bidi="ar"/>
              </w:rPr>
              <w:t>Number</w:t>
            </w:r>
          </w:p>
        </w:tc>
        <w:tc>
          <w:tcPr>
            <w:tcW w:w="543" w:type="pct"/>
            <w:tcBorders>
              <w:top w:val="single" w:color="000000" w:sz="6" w:space="0"/>
              <w:left w:val="nil"/>
              <w:bottom w:val="single" w:color="000000" w:sz="6" w:space="0"/>
              <w:right w:val="single" w:color="000000" w:sz="6" w:space="0"/>
            </w:tcBorders>
            <w:vAlign w:val="center"/>
          </w:tcPr>
          <w:p w14:paraId="461D9E8A">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1CEF6A34">
            <w:pPr>
              <w:rPr>
                <w:rFonts w:hint="default" w:cs="宋体"/>
                <w:sz w:val="18"/>
                <w:szCs w:val="18"/>
              </w:rPr>
            </w:pPr>
          </w:p>
        </w:tc>
      </w:tr>
      <w:tr w14:paraId="43F082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841775">
            <w:pPr>
              <w:jc w:val="both"/>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vAlign w:val="center"/>
          </w:tcPr>
          <w:p w14:paraId="7D86DC01">
            <w:pPr>
              <w:rPr>
                <w:rFonts w:hint="default" w:cs="宋体"/>
                <w:sz w:val="18"/>
                <w:szCs w:val="18"/>
              </w:rPr>
            </w:pPr>
            <w:r>
              <w:rPr>
                <w:rFonts w:cs="宋体"/>
                <w:sz w:val="18"/>
                <w:szCs w:val="18"/>
              </w:rPr>
              <w:t>卡类型</w:t>
            </w:r>
          </w:p>
        </w:tc>
        <w:tc>
          <w:tcPr>
            <w:tcW w:w="1284" w:type="pct"/>
            <w:tcBorders>
              <w:top w:val="single" w:color="000000" w:sz="6" w:space="0"/>
              <w:left w:val="nil"/>
              <w:bottom w:val="single" w:color="000000" w:sz="6" w:space="0"/>
              <w:right w:val="single" w:color="000000" w:sz="6" w:space="0"/>
            </w:tcBorders>
            <w:vAlign w:val="center"/>
          </w:tcPr>
          <w:p w14:paraId="069F7562">
            <w:pPr>
              <w:rPr>
                <w:rFonts w:hint="default" w:cs="宋体"/>
                <w:sz w:val="18"/>
                <w:szCs w:val="18"/>
              </w:rPr>
            </w:pPr>
            <w:r>
              <w:rPr>
                <w:rFonts w:cs="宋体"/>
                <w:sz w:val="18"/>
                <w:szCs w:val="18"/>
              </w:rPr>
              <w:t>患者就诊时使用的卡类型在特定编码体系中的代码</w:t>
            </w:r>
          </w:p>
        </w:tc>
        <w:tc>
          <w:tcPr>
            <w:tcW w:w="474" w:type="pct"/>
            <w:tcBorders>
              <w:top w:val="single" w:color="000000" w:sz="6" w:space="0"/>
              <w:left w:val="nil"/>
              <w:bottom w:val="single" w:color="000000" w:sz="6" w:space="0"/>
              <w:right w:val="single" w:color="000000" w:sz="6" w:space="0"/>
            </w:tcBorders>
            <w:vAlign w:val="center"/>
          </w:tcPr>
          <w:p w14:paraId="794D4C93">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BEFE8CB">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0F07BC7">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322C80A2">
            <w:pPr>
              <w:rPr>
                <w:rFonts w:hint="default" w:cs="宋体"/>
                <w:sz w:val="18"/>
                <w:szCs w:val="18"/>
              </w:rPr>
            </w:pPr>
            <w:r>
              <w:rPr>
                <w:rFonts w:cs="宋体"/>
                <w:sz w:val="18"/>
                <w:szCs w:val="18"/>
              </w:rPr>
              <w:t>HBCV09.00.001</w:t>
            </w:r>
          </w:p>
        </w:tc>
      </w:tr>
      <w:tr w14:paraId="0CE635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ED13BC9">
            <w:pPr>
              <w:jc w:val="both"/>
              <w:textAlignment w:val="center"/>
              <w:rPr>
                <w:rFonts w:hint="eastAsia" w:ascii="宋体" w:hAnsi="宋体" w:eastAsia="宋体" w:cs="宋体"/>
                <w:sz w:val="18"/>
                <w:szCs w:val="18"/>
                <w:lang w:val="en-US" w:eastAsia="zh-CN" w:bidi="ar"/>
              </w:rPr>
            </w:pPr>
            <w:r>
              <w:rPr>
                <w:rFonts w:cs="宋体"/>
                <w:sz w:val="18"/>
                <w:szCs w:val="18"/>
                <w:lang w:bidi="ar"/>
              </w:rPr>
              <w:t>KLX</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41C341D">
            <w:pPr>
              <w:rPr>
                <w:rFonts w:hint="eastAsia" w:ascii="宋体" w:hAnsi="宋体" w:eastAsia="宋体" w:cs="宋体"/>
                <w:sz w:val="18"/>
                <w:szCs w:val="18"/>
                <w:lang w:val="en-US" w:eastAsia="zh-CN" w:bidi="ar-SA"/>
              </w:rPr>
            </w:pPr>
            <w:r>
              <w:rPr>
                <w:rFonts w:cs="宋体"/>
                <w:sz w:val="18"/>
                <w:szCs w:val="18"/>
              </w:rPr>
              <w:t>卡类型</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shd w:val="clear" w:color="auto" w:fill="auto"/>
            <w:vAlign w:val="center"/>
          </w:tcPr>
          <w:p w14:paraId="19991742">
            <w:pPr>
              <w:rPr>
                <w:rFonts w:hint="eastAsia" w:ascii="宋体" w:hAnsi="宋体" w:eastAsia="宋体" w:cs="宋体"/>
                <w:sz w:val="18"/>
                <w:szCs w:val="18"/>
                <w:lang w:val="en-US" w:eastAsia="zh-CN" w:bidi="ar-SA"/>
              </w:rPr>
            </w:pPr>
            <w:r>
              <w:rPr>
                <w:rFonts w:cs="宋体"/>
                <w:sz w:val="18"/>
                <w:szCs w:val="18"/>
              </w:rPr>
              <w:t>患者就诊时使用的卡类型在特定编码体系中的</w:t>
            </w:r>
            <w:r>
              <w:rPr>
                <w:rFonts w:hint="eastAsia" w:cs="宋体"/>
                <w:sz w:val="18"/>
                <w:szCs w:val="18"/>
                <w:lang w:val="en-US" w:eastAsia="zh-CN"/>
              </w:rPr>
              <w:t>名称</w:t>
            </w:r>
          </w:p>
        </w:tc>
        <w:tc>
          <w:tcPr>
            <w:tcW w:w="474" w:type="pct"/>
            <w:tcBorders>
              <w:top w:val="single" w:color="000000" w:sz="6" w:space="0"/>
              <w:left w:val="nil"/>
              <w:bottom w:val="single" w:color="000000" w:sz="6" w:space="0"/>
              <w:right w:val="single" w:color="000000" w:sz="6" w:space="0"/>
            </w:tcBorders>
            <w:shd w:val="clear" w:color="auto" w:fill="auto"/>
            <w:vAlign w:val="center"/>
          </w:tcPr>
          <w:p w14:paraId="3E7F2FF6">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shd w:val="clear" w:color="auto" w:fill="auto"/>
            <w:vAlign w:val="center"/>
          </w:tcPr>
          <w:p w14:paraId="529FFDE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shd w:val="clear" w:color="auto" w:fill="auto"/>
            <w:vAlign w:val="center"/>
          </w:tcPr>
          <w:p w14:paraId="4FB22BBB">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p w14:paraId="7F126F88"/>
        </w:tc>
        <w:tc>
          <w:tcPr>
            <w:tcW w:w="714" w:type="pct"/>
            <w:tcBorders>
              <w:top w:val="single" w:color="000000" w:sz="6" w:space="0"/>
              <w:left w:val="nil"/>
              <w:bottom w:val="single" w:color="000000" w:sz="6" w:space="0"/>
              <w:right w:val="single" w:color="000000" w:sz="6" w:space="0"/>
            </w:tcBorders>
            <w:shd w:val="clear" w:color="auto" w:fill="auto"/>
            <w:vAlign w:val="center"/>
          </w:tcPr>
          <w:p w14:paraId="642B2A48">
            <w:pPr>
              <w:rPr>
                <w:rFonts w:hint="default" w:ascii="宋体" w:hAnsi="宋体" w:eastAsia="宋体" w:cs="宋体"/>
                <w:sz w:val="18"/>
                <w:szCs w:val="18"/>
                <w:lang w:val="en-US" w:eastAsia="zh-CN" w:bidi="ar-SA"/>
              </w:rPr>
            </w:pPr>
          </w:p>
        </w:tc>
      </w:tr>
      <w:tr w14:paraId="43F0FC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40D5F0">
            <w:pPr>
              <w:jc w:val="both"/>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vAlign w:val="center"/>
          </w:tcPr>
          <w:p w14:paraId="455F3BB4">
            <w:pPr>
              <w:rPr>
                <w:rFonts w:hint="default" w:cs="宋体"/>
                <w:sz w:val="18"/>
                <w:szCs w:val="18"/>
              </w:rPr>
            </w:pPr>
            <w:r>
              <w:rPr>
                <w:rFonts w:cs="宋体"/>
                <w:sz w:val="18"/>
                <w:szCs w:val="18"/>
              </w:rPr>
              <w:t>卡号</w:t>
            </w:r>
          </w:p>
        </w:tc>
        <w:tc>
          <w:tcPr>
            <w:tcW w:w="1284" w:type="pct"/>
            <w:tcBorders>
              <w:top w:val="single" w:color="000000" w:sz="6" w:space="0"/>
              <w:left w:val="nil"/>
              <w:bottom w:val="single" w:color="000000" w:sz="6" w:space="0"/>
              <w:right w:val="single" w:color="000000" w:sz="6" w:space="0"/>
            </w:tcBorders>
            <w:vAlign w:val="center"/>
          </w:tcPr>
          <w:p w14:paraId="44ABDC4C">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74" w:type="pct"/>
            <w:tcBorders>
              <w:top w:val="single" w:color="000000" w:sz="6" w:space="0"/>
              <w:left w:val="nil"/>
              <w:bottom w:val="single" w:color="000000" w:sz="6" w:space="0"/>
              <w:right w:val="single" w:color="000000" w:sz="6" w:space="0"/>
            </w:tcBorders>
            <w:vAlign w:val="center"/>
          </w:tcPr>
          <w:p w14:paraId="0CEBEA12">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0D09D0A4">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23AD2C63">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371A3EB">
            <w:pPr>
              <w:rPr>
                <w:rFonts w:hint="default" w:cs="宋体"/>
                <w:sz w:val="18"/>
                <w:szCs w:val="18"/>
              </w:rPr>
            </w:pPr>
          </w:p>
        </w:tc>
      </w:tr>
      <w:tr w14:paraId="3FD397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D4D3EBF">
            <w:pPr>
              <w:jc w:val="both"/>
              <w:textAlignment w:val="center"/>
              <w:rPr>
                <w:rFonts w:hint="default" w:cs="宋体"/>
                <w:sz w:val="18"/>
                <w:szCs w:val="18"/>
                <w:lang w:bidi="ar"/>
              </w:rPr>
            </w:pPr>
            <w:r>
              <w:rPr>
                <w:rFonts w:cs="宋体"/>
                <w:sz w:val="18"/>
                <w:szCs w:val="18"/>
              </w:rPr>
              <w:t>JZKSBM</w:t>
            </w:r>
          </w:p>
        </w:tc>
        <w:tc>
          <w:tcPr>
            <w:tcW w:w="714" w:type="pct"/>
            <w:tcBorders>
              <w:top w:val="single" w:color="000000" w:sz="6" w:space="0"/>
              <w:left w:val="nil"/>
              <w:bottom w:val="single" w:color="000000" w:sz="6" w:space="0"/>
              <w:right w:val="single" w:color="000000" w:sz="6" w:space="0"/>
            </w:tcBorders>
            <w:vAlign w:val="center"/>
          </w:tcPr>
          <w:p w14:paraId="11ABBD51">
            <w:pPr>
              <w:rPr>
                <w:rFonts w:hint="default" w:cs="宋体"/>
                <w:sz w:val="18"/>
                <w:szCs w:val="18"/>
              </w:rPr>
            </w:pPr>
            <w:r>
              <w:rPr>
                <w:rFonts w:cs="宋体"/>
                <w:sz w:val="18"/>
                <w:szCs w:val="18"/>
              </w:rPr>
              <w:t>就诊科室代码</w:t>
            </w:r>
          </w:p>
        </w:tc>
        <w:tc>
          <w:tcPr>
            <w:tcW w:w="1284" w:type="pct"/>
            <w:tcBorders>
              <w:top w:val="single" w:color="000000" w:sz="6" w:space="0"/>
              <w:left w:val="nil"/>
              <w:bottom w:val="single" w:color="000000" w:sz="6" w:space="0"/>
              <w:right w:val="single" w:color="000000" w:sz="6" w:space="0"/>
            </w:tcBorders>
            <w:vAlign w:val="center"/>
          </w:tcPr>
          <w:p w14:paraId="222C6FFC">
            <w:pPr>
              <w:rPr>
                <w:rFonts w:hint="default" w:cs="宋体"/>
                <w:sz w:val="18"/>
                <w:szCs w:val="18"/>
              </w:rPr>
            </w:pPr>
            <w:r>
              <w:rPr>
                <w:rFonts w:cs="宋体"/>
                <w:sz w:val="18"/>
                <w:szCs w:val="18"/>
              </w:rPr>
              <w:t>患者在医疗机构就诊的科室在特定编码体系中的代码，传院内编码</w:t>
            </w:r>
          </w:p>
        </w:tc>
        <w:tc>
          <w:tcPr>
            <w:tcW w:w="474" w:type="pct"/>
            <w:tcBorders>
              <w:top w:val="single" w:color="000000" w:sz="6" w:space="0"/>
              <w:left w:val="nil"/>
              <w:bottom w:val="single" w:color="000000" w:sz="6" w:space="0"/>
              <w:right w:val="single" w:color="000000" w:sz="6" w:space="0"/>
            </w:tcBorders>
            <w:vAlign w:val="center"/>
          </w:tcPr>
          <w:p w14:paraId="59D1A5CF">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557A66F1">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1FCBFCF3">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025D1A2D">
            <w:pPr>
              <w:rPr>
                <w:rFonts w:hint="default" w:cs="宋体"/>
                <w:sz w:val="18"/>
                <w:szCs w:val="18"/>
              </w:rPr>
            </w:pPr>
            <w:r>
              <w:rPr>
                <w:rFonts w:cs="宋体"/>
                <w:sz w:val="18"/>
                <w:szCs w:val="18"/>
              </w:rPr>
              <w:t>医疗卫生机构业务科室分类与代码</w:t>
            </w:r>
            <w:r>
              <w:rPr>
                <w:rFonts w:hint="eastAsia" w:cs="宋体"/>
                <w:sz w:val="18"/>
                <w:szCs w:val="18"/>
              </w:rPr>
              <w:t>CT08.00.002</w:t>
            </w:r>
          </w:p>
        </w:tc>
      </w:tr>
      <w:tr w14:paraId="28075C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27BCDF6">
            <w:pPr>
              <w:jc w:val="both"/>
              <w:textAlignment w:val="center"/>
              <w:rPr>
                <w:rFonts w:hint="default" w:cs="宋体"/>
                <w:sz w:val="18"/>
                <w:szCs w:val="18"/>
                <w:lang w:bidi="ar"/>
              </w:rPr>
            </w:pPr>
            <w:r>
              <w:rPr>
                <w:rFonts w:cs="宋体"/>
                <w:sz w:val="18"/>
                <w:szCs w:val="18"/>
              </w:rPr>
              <w:t>DEPT_NAME</w:t>
            </w:r>
          </w:p>
        </w:tc>
        <w:tc>
          <w:tcPr>
            <w:tcW w:w="714" w:type="pct"/>
            <w:tcBorders>
              <w:top w:val="single" w:color="000000" w:sz="6" w:space="0"/>
              <w:left w:val="nil"/>
              <w:bottom w:val="single" w:color="000000" w:sz="6" w:space="0"/>
              <w:right w:val="single" w:color="000000" w:sz="6" w:space="0"/>
            </w:tcBorders>
            <w:vAlign w:val="center"/>
          </w:tcPr>
          <w:p w14:paraId="70F6DB37">
            <w:pPr>
              <w:rPr>
                <w:rFonts w:hint="default" w:cs="宋体"/>
                <w:sz w:val="18"/>
                <w:szCs w:val="18"/>
              </w:rPr>
            </w:pPr>
            <w:r>
              <w:rPr>
                <w:rFonts w:cs="宋体"/>
                <w:sz w:val="18"/>
                <w:szCs w:val="18"/>
              </w:rPr>
              <w:t>科室名称</w:t>
            </w:r>
          </w:p>
        </w:tc>
        <w:tc>
          <w:tcPr>
            <w:tcW w:w="1284" w:type="pct"/>
            <w:tcBorders>
              <w:top w:val="single" w:color="000000" w:sz="6" w:space="0"/>
              <w:left w:val="nil"/>
              <w:bottom w:val="single" w:color="000000" w:sz="6" w:space="0"/>
              <w:right w:val="single" w:color="000000" w:sz="6" w:space="0"/>
            </w:tcBorders>
            <w:vAlign w:val="center"/>
          </w:tcPr>
          <w:p w14:paraId="32476A4B">
            <w:pPr>
              <w:rPr>
                <w:rFonts w:hint="default" w:cs="宋体"/>
                <w:sz w:val="18"/>
                <w:szCs w:val="18"/>
              </w:rPr>
            </w:pPr>
            <w:r>
              <w:rPr>
                <w:rFonts w:cs="宋体"/>
                <w:sz w:val="18"/>
                <w:szCs w:val="18"/>
              </w:rPr>
              <w:t>患者就诊科室名称，传院内名称</w:t>
            </w:r>
          </w:p>
        </w:tc>
        <w:tc>
          <w:tcPr>
            <w:tcW w:w="474" w:type="pct"/>
            <w:tcBorders>
              <w:top w:val="single" w:color="000000" w:sz="6" w:space="0"/>
              <w:left w:val="nil"/>
              <w:bottom w:val="single" w:color="000000" w:sz="6" w:space="0"/>
              <w:right w:val="single" w:color="000000" w:sz="6" w:space="0"/>
            </w:tcBorders>
            <w:vAlign w:val="center"/>
          </w:tcPr>
          <w:p w14:paraId="19459774">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48904273">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0A56F8DD">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1CD49BA9">
            <w:pPr>
              <w:rPr>
                <w:rFonts w:hint="default" w:cs="宋体"/>
                <w:sz w:val="18"/>
                <w:szCs w:val="18"/>
              </w:rPr>
            </w:pPr>
          </w:p>
        </w:tc>
      </w:tr>
      <w:tr w14:paraId="000BD0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ECDF27">
            <w:pPr>
              <w:jc w:val="both"/>
              <w:textAlignment w:val="center"/>
              <w:rPr>
                <w:rFonts w:hint="default" w:cs="宋体"/>
                <w:sz w:val="18"/>
                <w:szCs w:val="18"/>
              </w:rPr>
            </w:pPr>
            <w:r>
              <w:rPr>
                <w:rFonts w:cs="宋体"/>
                <w:sz w:val="18"/>
                <w:szCs w:val="18"/>
              </w:rPr>
              <w:t>ALLERGICSIGN</w:t>
            </w:r>
          </w:p>
        </w:tc>
        <w:tc>
          <w:tcPr>
            <w:tcW w:w="714" w:type="pct"/>
            <w:tcBorders>
              <w:top w:val="single" w:color="000000" w:sz="6" w:space="0"/>
              <w:left w:val="nil"/>
              <w:bottom w:val="single" w:color="000000" w:sz="6" w:space="0"/>
              <w:right w:val="single" w:color="000000" w:sz="6" w:space="0"/>
            </w:tcBorders>
            <w:vAlign w:val="center"/>
          </w:tcPr>
          <w:p w14:paraId="2EF14201">
            <w:pPr>
              <w:rPr>
                <w:rFonts w:hint="default" w:cs="宋体"/>
                <w:sz w:val="18"/>
                <w:szCs w:val="18"/>
              </w:rPr>
            </w:pPr>
            <w:r>
              <w:rPr>
                <w:rFonts w:cs="宋体"/>
                <w:sz w:val="18"/>
                <w:szCs w:val="18"/>
              </w:rPr>
              <w:t>过敏史标志</w:t>
            </w:r>
          </w:p>
        </w:tc>
        <w:tc>
          <w:tcPr>
            <w:tcW w:w="1284" w:type="pct"/>
            <w:tcBorders>
              <w:top w:val="single" w:color="000000" w:sz="6" w:space="0"/>
              <w:left w:val="nil"/>
              <w:bottom w:val="single" w:color="000000" w:sz="6" w:space="0"/>
              <w:right w:val="single" w:color="000000" w:sz="6" w:space="0"/>
            </w:tcBorders>
            <w:vAlign w:val="center"/>
          </w:tcPr>
          <w:p w14:paraId="7CED542A">
            <w:pPr>
              <w:rPr>
                <w:rFonts w:hint="default" w:cs="宋体"/>
                <w:sz w:val="18"/>
                <w:szCs w:val="18"/>
              </w:rPr>
            </w:pPr>
            <w:r>
              <w:rPr>
                <w:rFonts w:cs="宋体"/>
                <w:sz w:val="18"/>
                <w:szCs w:val="18"/>
              </w:rPr>
              <w:t>标识患者有无过敏经历的标志</w:t>
            </w:r>
          </w:p>
        </w:tc>
        <w:tc>
          <w:tcPr>
            <w:tcW w:w="474" w:type="pct"/>
            <w:tcBorders>
              <w:top w:val="single" w:color="000000" w:sz="6" w:space="0"/>
              <w:left w:val="nil"/>
              <w:bottom w:val="single" w:color="000000" w:sz="6" w:space="0"/>
              <w:right w:val="single" w:color="000000" w:sz="6" w:space="0"/>
            </w:tcBorders>
            <w:vAlign w:val="center"/>
          </w:tcPr>
          <w:p w14:paraId="32117269">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4E19AA10">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38192231">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DA714BF">
            <w:pPr>
              <w:rPr>
                <w:rFonts w:hint="default" w:cs="宋体"/>
                <w:sz w:val="18"/>
                <w:szCs w:val="18"/>
              </w:rPr>
            </w:pPr>
            <w:r>
              <w:rPr>
                <w:rFonts w:cs="宋体"/>
                <w:sz w:val="18"/>
                <w:szCs w:val="18"/>
              </w:rPr>
              <w:t>HBCV99.00.001</w:t>
            </w:r>
          </w:p>
        </w:tc>
      </w:tr>
      <w:tr w14:paraId="6CECC2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7401F3">
            <w:pPr>
              <w:jc w:val="both"/>
              <w:textAlignment w:val="center"/>
              <w:rPr>
                <w:rFonts w:hint="default" w:cs="宋体"/>
                <w:sz w:val="18"/>
                <w:szCs w:val="18"/>
              </w:rPr>
            </w:pPr>
            <w:r>
              <w:rPr>
                <w:rFonts w:cs="宋体"/>
                <w:sz w:val="18"/>
                <w:szCs w:val="18"/>
                <w:lang w:bidi="ar"/>
              </w:rPr>
              <w:t>GMS</w:t>
            </w:r>
          </w:p>
        </w:tc>
        <w:tc>
          <w:tcPr>
            <w:tcW w:w="714" w:type="pct"/>
            <w:tcBorders>
              <w:top w:val="single" w:color="000000" w:sz="6" w:space="0"/>
              <w:left w:val="nil"/>
              <w:bottom w:val="single" w:color="000000" w:sz="6" w:space="0"/>
              <w:right w:val="single" w:color="000000" w:sz="6" w:space="0"/>
            </w:tcBorders>
            <w:vAlign w:val="center"/>
          </w:tcPr>
          <w:p w14:paraId="05DADC69">
            <w:pPr>
              <w:rPr>
                <w:rFonts w:hint="default" w:cs="宋体"/>
                <w:sz w:val="18"/>
                <w:szCs w:val="18"/>
              </w:rPr>
            </w:pPr>
            <w:r>
              <w:rPr>
                <w:rFonts w:cs="宋体"/>
                <w:sz w:val="18"/>
                <w:szCs w:val="18"/>
              </w:rPr>
              <w:t>过敏史</w:t>
            </w:r>
          </w:p>
        </w:tc>
        <w:tc>
          <w:tcPr>
            <w:tcW w:w="1284" w:type="pct"/>
            <w:tcBorders>
              <w:top w:val="single" w:color="000000" w:sz="6" w:space="0"/>
              <w:left w:val="nil"/>
              <w:bottom w:val="single" w:color="000000" w:sz="6" w:space="0"/>
              <w:right w:val="single" w:color="000000" w:sz="6" w:space="0"/>
            </w:tcBorders>
            <w:vAlign w:val="center"/>
          </w:tcPr>
          <w:p w14:paraId="07F4AF53">
            <w:pPr>
              <w:rPr>
                <w:rFonts w:hint="default" w:cs="宋体"/>
                <w:sz w:val="18"/>
                <w:szCs w:val="18"/>
              </w:rPr>
            </w:pPr>
            <w:r>
              <w:rPr>
                <w:rFonts w:cs="宋体"/>
                <w:sz w:val="18"/>
                <w:szCs w:val="18"/>
              </w:rPr>
              <w:t>患者既往发生过敏情况的详细描述</w:t>
            </w:r>
          </w:p>
        </w:tc>
        <w:tc>
          <w:tcPr>
            <w:tcW w:w="474" w:type="pct"/>
            <w:tcBorders>
              <w:top w:val="single" w:color="000000" w:sz="6" w:space="0"/>
              <w:left w:val="nil"/>
              <w:bottom w:val="single" w:color="000000" w:sz="6" w:space="0"/>
              <w:right w:val="single" w:color="000000" w:sz="6" w:space="0"/>
            </w:tcBorders>
            <w:vAlign w:val="center"/>
          </w:tcPr>
          <w:p w14:paraId="3BCA71A1">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65A7ED49">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599C39B">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49616F8E">
            <w:pPr>
              <w:rPr>
                <w:rFonts w:hint="default" w:cs="宋体"/>
                <w:sz w:val="18"/>
                <w:szCs w:val="18"/>
              </w:rPr>
            </w:pPr>
          </w:p>
        </w:tc>
      </w:tr>
      <w:tr w14:paraId="3237B1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720331B">
            <w:pPr>
              <w:jc w:val="both"/>
              <w:textAlignment w:val="center"/>
              <w:rPr>
                <w:rFonts w:hint="default" w:cs="宋体"/>
                <w:sz w:val="18"/>
                <w:szCs w:val="18"/>
              </w:rPr>
            </w:pPr>
            <w:r>
              <w:rPr>
                <w:rFonts w:cs="宋体"/>
                <w:sz w:val="18"/>
                <w:szCs w:val="18"/>
                <w:lang w:bidi="ar"/>
              </w:rPr>
              <w:t>CLINIC_DATE</w:t>
            </w:r>
          </w:p>
        </w:tc>
        <w:tc>
          <w:tcPr>
            <w:tcW w:w="714" w:type="pct"/>
            <w:tcBorders>
              <w:top w:val="single" w:color="000000" w:sz="6" w:space="0"/>
              <w:left w:val="nil"/>
              <w:bottom w:val="single" w:color="000000" w:sz="6" w:space="0"/>
              <w:right w:val="single" w:color="000000" w:sz="6" w:space="0"/>
            </w:tcBorders>
            <w:vAlign w:val="center"/>
          </w:tcPr>
          <w:p w14:paraId="24A2B7A6">
            <w:pPr>
              <w:rPr>
                <w:rFonts w:hint="default" w:cs="宋体"/>
                <w:sz w:val="18"/>
                <w:szCs w:val="18"/>
              </w:rPr>
            </w:pPr>
            <w:r>
              <w:rPr>
                <w:rFonts w:cs="宋体"/>
                <w:sz w:val="18"/>
                <w:szCs w:val="18"/>
              </w:rPr>
              <w:t>就诊日期时间</w:t>
            </w:r>
          </w:p>
        </w:tc>
        <w:tc>
          <w:tcPr>
            <w:tcW w:w="1284" w:type="pct"/>
            <w:tcBorders>
              <w:top w:val="single" w:color="000000" w:sz="6" w:space="0"/>
              <w:left w:val="nil"/>
              <w:bottom w:val="single" w:color="000000" w:sz="6" w:space="0"/>
              <w:right w:val="single" w:color="000000" w:sz="6" w:space="0"/>
            </w:tcBorders>
            <w:vAlign w:val="center"/>
          </w:tcPr>
          <w:p w14:paraId="1AE308CD">
            <w:pPr>
              <w:rPr>
                <w:rFonts w:hint="default" w:cs="宋体"/>
                <w:sz w:val="18"/>
                <w:szCs w:val="18"/>
              </w:rPr>
            </w:pPr>
            <w:r>
              <w:rPr>
                <w:rFonts w:cs="宋体"/>
                <w:sz w:val="18"/>
                <w:szCs w:val="18"/>
              </w:rPr>
              <w:t>患者在门诊就诊的公元纪年日期和时间的完整描述</w:t>
            </w:r>
          </w:p>
        </w:tc>
        <w:tc>
          <w:tcPr>
            <w:tcW w:w="474" w:type="pct"/>
            <w:tcBorders>
              <w:top w:val="single" w:color="000000" w:sz="6" w:space="0"/>
              <w:left w:val="nil"/>
              <w:bottom w:val="single" w:color="000000" w:sz="6" w:space="0"/>
              <w:right w:val="single" w:color="000000" w:sz="6" w:space="0"/>
            </w:tcBorders>
            <w:vAlign w:val="center"/>
          </w:tcPr>
          <w:p w14:paraId="401CD552">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49E96931">
            <w:pPr>
              <w:jc w:val="center"/>
              <w:textAlignment w:val="center"/>
              <w:rPr>
                <w:rFonts w:hint="default" w:cs="宋体"/>
                <w:sz w:val="18"/>
                <w:szCs w:val="18"/>
              </w:rPr>
            </w:pPr>
            <w:r>
              <w:rPr>
                <w:rFonts w:cs="宋体"/>
                <w:sz w:val="18"/>
                <w:szCs w:val="18"/>
                <w:lang w:bidi="ar"/>
              </w:rPr>
              <w:t>datetime</w:t>
            </w:r>
          </w:p>
        </w:tc>
        <w:tc>
          <w:tcPr>
            <w:tcW w:w="543" w:type="pct"/>
            <w:tcBorders>
              <w:top w:val="single" w:color="000000" w:sz="6" w:space="0"/>
              <w:left w:val="nil"/>
              <w:bottom w:val="single" w:color="000000" w:sz="6" w:space="0"/>
              <w:right w:val="single" w:color="000000" w:sz="6" w:space="0"/>
            </w:tcBorders>
            <w:vAlign w:val="center"/>
          </w:tcPr>
          <w:p w14:paraId="1D80A22C">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751DE8C6">
            <w:pPr>
              <w:rPr>
                <w:rFonts w:hint="default" w:cs="宋体"/>
                <w:sz w:val="18"/>
                <w:szCs w:val="18"/>
              </w:rPr>
            </w:pPr>
          </w:p>
        </w:tc>
      </w:tr>
      <w:tr w14:paraId="0C1A3F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09DDCF1">
            <w:pPr>
              <w:jc w:val="both"/>
              <w:textAlignment w:val="center"/>
              <w:rPr>
                <w:rFonts w:hint="default" w:cs="宋体"/>
                <w:sz w:val="18"/>
                <w:szCs w:val="18"/>
              </w:rPr>
            </w:pPr>
            <w:r>
              <w:rPr>
                <w:rFonts w:cs="宋体"/>
                <w:sz w:val="18"/>
                <w:szCs w:val="18"/>
                <w:lang w:bidi="ar"/>
              </w:rPr>
              <w:t>NEWLY_DIAGNOSED_CODE</w:t>
            </w:r>
          </w:p>
        </w:tc>
        <w:tc>
          <w:tcPr>
            <w:tcW w:w="714" w:type="pct"/>
            <w:tcBorders>
              <w:top w:val="single" w:color="000000" w:sz="6" w:space="0"/>
              <w:left w:val="nil"/>
              <w:bottom w:val="single" w:color="000000" w:sz="6" w:space="0"/>
              <w:right w:val="single" w:color="000000" w:sz="6" w:space="0"/>
            </w:tcBorders>
            <w:vAlign w:val="center"/>
          </w:tcPr>
          <w:p w14:paraId="4A3E4E9C">
            <w:pPr>
              <w:rPr>
                <w:rFonts w:hint="default" w:cs="宋体"/>
                <w:sz w:val="18"/>
                <w:szCs w:val="18"/>
              </w:rPr>
            </w:pPr>
            <w:r>
              <w:rPr>
                <w:rFonts w:cs="宋体"/>
                <w:sz w:val="18"/>
                <w:szCs w:val="18"/>
              </w:rPr>
              <w:t>初诊标志</w:t>
            </w:r>
          </w:p>
        </w:tc>
        <w:tc>
          <w:tcPr>
            <w:tcW w:w="1284" w:type="pct"/>
            <w:tcBorders>
              <w:top w:val="single" w:color="000000" w:sz="6" w:space="0"/>
              <w:left w:val="nil"/>
              <w:bottom w:val="single" w:color="000000" w:sz="6" w:space="0"/>
              <w:right w:val="single" w:color="000000" w:sz="6" w:space="0"/>
            </w:tcBorders>
            <w:vAlign w:val="center"/>
          </w:tcPr>
          <w:p w14:paraId="7CC7E9C6">
            <w:pPr>
              <w:rPr>
                <w:rFonts w:hint="default" w:cs="宋体"/>
                <w:sz w:val="18"/>
                <w:szCs w:val="18"/>
              </w:rPr>
            </w:pPr>
            <w:r>
              <w:rPr>
                <w:rFonts w:cs="宋体"/>
                <w:sz w:val="18"/>
                <w:szCs w:val="18"/>
              </w:rPr>
              <w:t>患者是否因该疾病首次就诊的分类代码</w:t>
            </w:r>
          </w:p>
        </w:tc>
        <w:tc>
          <w:tcPr>
            <w:tcW w:w="474" w:type="pct"/>
            <w:tcBorders>
              <w:top w:val="single" w:color="000000" w:sz="6" w:space="0"/>
              <w:left w:val="nil"/>
              <w:bottom w:val="single" w:color="000000" w:sz="6" w:space="0"/>
              <w:right w:val="single" w:color="000000" w:sz="6" w:space="0"/>
            </w:tcBorders>
            <w:vAlign w:val="center"/>
          </w:tcPr>
          <w:p w14:paraId="0F63CE4E">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71B7FC2C">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63A3D339">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D6F8D19">
            <w:pPr>
              <w:rPr>
                <w:rFonts w:hint="default" w:cs="宋体"/>
                <w:sz w:val="18"/>
                <w:szCs w:val="18"/>
              </w:rPr>
            </w:pPr>
            <w:r>
              <w:rPr>
                <w:rFonts w:cs="宋体"/>
                <w:sz w:val="18"/>
                <w:szCs w:val="18"/>
              </w:rPr>
              <w:t>HBCV05.01.010</w:t>
            </w:r>
          </w:p>
        </w:tc>
      </w:tr>
      <w:tr w14:paraId="3578A9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340877">
            <w:pPr>
              <w:jc w:val="both"/>
              <w:textAlignment w:val="center"/>
              <w:rPr>
                <w:rFonts w:hint="default" w:cs="宋体"/>
                <w:sz w:val="18"/>
                <w:szCs w:val="18"/>
                <w:lang w:bidi="ar"/>
              </w:rPr>
            </w:pPr>
            <w:r>
              <w:rPr>
                <w:rFonts w:cs="宋体"/>
                <w:sz w:val="18"/>
                <w:szCs w:val="18"/>
                <w:lang w:bidi="ar"/>
              </w:rPr>
              <w:t>INCOME_OBSERVATION_DATE</w:t>
            </w:r>
          </w:p>
        </w:tc>
        <w:tc>
          <w:tcPr>
            <w:tcW w:w="714" w:type="pct"/>
            <w:tcBorders>
              <w:top w:val="single" w:color="000000" w:sz="6" w:space="0"/>
              <w:left w:val="nil"/>
              <w:bottom w:val="single" w:color="000000" w:sz="6" w:space="0"/>
              <w:right w:val="single" w:color="000000" w:sz="6" w:space="0"/>
            </w:tcBorders>
            <w:vAlign w:val="center"/>
          </w:tcPr>
          <w:p w14:paraId="1F60FF25">
            <w:pPr>
              <w:rPr>
                <w:rFonts w:hint="default" w:cs="宋体"/>
                <w:sz w:val="18"/>
                <w:szCs w:val="18"/>
              </w:rPr>
            </w:pPr>
            <w:r>
              <w:rPr>
                <w:rFonts w:cs="宋体"/>
                <w:sz w:val="18"/>
                <w:szCs w:val="18"/>
              </w:rPr>
              <w:t>收入观察室日期时间</w:t>
            </w:r>
          </w:p>
        </w:tc>
        <w:tc>
          <w:tcPr>
            <w:tcW w:w="1284" w:type="pct"/>
            <w:tcBorders>
              <w:top w:val="single" w:color="000000" w:sz="6" w:space="0"/>
              <w:left w:val="nil"/>
              <w:bottom w:val="single" w:color="000000" w:sz="6" w:space="0"/>
              <w:right w:val="single" w:color="000000" w:sz="6" w:space="0"/>
            </w:tcBorders>
            <w:vAlign w:val="center"/>
          </w:tcPr>
          <w:p w14:paraId="540C6946">
            <w:pPr>
              <w:rPr>
                <w:rFonts w:hint="default" w:cs="宋体"/>
                <w:sz w:val="18"/>
                <w:szCs w:val="18"/>
              </w:rPr>
            </w:pPr>
            <w:r>
              <w:rPr>
                <w:rFonts w:cs="宋体"/>
                <w:sz w:val="18"/>
                <w:szCs w:val="18"/>
              </w:rPr>
              <w:t>急诊患者被收入观察室或监护室的公元纪年日期和时间的完整描述</w:t>
            </w:r>
          </w:p>
        </w:tc>
        <w:tc>
          <w:tcPr>
            <w:tcW w:w="474" w:type="pct"/>
            <w:tcBorders>
              <w:top w:val="single" w:color="000000" w:sz="6" w:space="0"/>
              <w:left w:val="nil"/>
              <w:bottom w:val="single" w:color="000000" w:sz="6" w:space="0"/>
              <w:right w:val="single" w:color="000000" w:sz="6" w:space="0"/>
            </w:tcBorders>
            <w:vAlign w:val="center"/>
          </w:tcPr>
          <w:p w14:paraId="36F1071F">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44DCA29">
            <w:pPr>
              <w:jc w:val="center"/>
              <w:textAlignment w:val="center"/>
              <w:rPr>
                <w:rFonts w:hint="default" w:cs="宋体"/>
                <w:sz w:val="18"/>
                <w:szCs w:val="18"/>
              </w:rPr>
            </w:pPr>
            <w:r>
              <w:rPr>
                <w:rFonts w:cs="宋体"/>
                <w:sz w:val="18"/>
                <w:szCs w:val="18"/>
                <w:lang w:bidi="ar"/>
              </w:rPr>
              <w:t>datetime</w:t>
            </w:r>
          </w:p>
        </w:tc>
        <w:tc>
          <w:tcPr>
            <w:tcW w:w="543" w:type="pct"/>
            <w:tcBorders>
              <w:top w:val="single" w:color="000000" w:sz="6" w:space="0"/>
              <w:left w:val="nil"/>
              <w:bottom w:val="single" w:color="000000" w:sz="6" w:space="0"/>
              <w:right w:val="single" w:color="000000" w:sz="6" w:space="0"/>
            </w:tcBorders>
            <w:vAlign w:val="center"/>
          </w:tcPr>
          <w:p w14:paraId="04C01A5E">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0E4EE73C">
            <w:pPr>
              <w:jc w:val="center"/>
              <w:rPr>
                <w:rFonts w:hint="default" w:cs="宋体"/>
                <w:sz w:val="18"/>
                <w:szCs w:val="18"/>
                <w:lang w:bidi="ar"/>
              </w:rPr>
            </w:pPr>
          </w:p>
        </w:tc>
      </w:tr>
      <w:tr w14:paraId="094C41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8431EF9">
            <w:pPr>
              <w:jc w:val="both"/>
              <w:textAlignment w:val="center"/>
              <w:rPr>
                <w:rFonts w:hint="default" w:cs="宋体"/>
                <w:sz w:val="18"/>
                <w:szCs w:val="18"/>
                <w:lang w:bidi="ar"/>
              </w:rPr>
            </w:pPr>
            <w:r>
              <w:rPr>
                <w:rFonts w:cs="宋体"/>
                <w:sz w:val="18"/>
                <w:szCs w:val="18"/>
                <w:lang w:bidi="ar"/>
              </w:rPr>
              <w:t>RGZT</w:t>
            </w:r>
          </w:p>
        </w:tc>
        <w:tc>
          <w:tcPr>
            <w:tcW w:w="714" w:type="pct"/>
            <w:tcBorders>
              <w:top w:val="single" w:color="000000" w:sz="6" w:space="0"/>
              <w:left w:val="nil"/>
              <w:bottom w:val="single" w:color="000000" w:sz="6" w:space="0"/>
              <w:right w:val="single" w:color="000000" w:sz="6" w:space="0"/>
            </w:tcBorders>
            <w:vAlign w:val="center"/>
          </w:tcPr>
          <w:p w14:paraId="40FC8340">
            <w:pPr>
              <w:rPr>
                <w:rFonts w:hint="default" w:cs="宋体"/>
                <w:sz w:val="18"/>
                <w:szCs w:val="18"/>
              </w:rPr>
            </w:pPr>
            <w:r>
              <w:rPr>
                <w:rFonts w:cs="宋体"/>
                <w:sz w:val="18"/>
                <w:szCs w:val="18"/>
              </w:rPr>
              <w:t>入观状态</w:t>
            </w:r>
          </w:p>
        </w:tc>
        <w:tc>
          <w:tcPr>
            <w:tcW w:w="1284" w:type="pct"/>
            <w:tcBorders>
              <w:top w:val="single" w:color="000000" w:sz="6" w:space="0"/>
              <w:left w:val="nil"/>
              <w:bottom w:val="single" w:color="000000" w:sz="6" w:space="0"/>
              <w:right w:val="single" w:color="000000" w:sz="6" w:space="0"/>
            </w:tcBorders>
            <w:vAlign w:val="center"/>
          </w:tcPr>
          <w:p w14:paraId="004410F6">
            <w:pPr>
              <w:rPr>
                <w:rFonts w:hint="default" w:cs="宋体"/>
                <w:sz w:val="18"/>
                <w:szCs w:val="18"/>
              </w:rPr>
            </w:pPr>
            <w:r>
              <w:rPr>
                <w:rFonts w:cs="宋体"/>
                <w:sz w:val="18"/>
                <w:szCs w:val="18"/>
              </w:rPr>
              <w:t>患者在急诊进入观察阶段时的状态描述</w:t>
            </w:r>
          </w:p>
        </w:tc>
        <w:tc>
          <w:tcPr>
            <w:tcW w:w="474" w:type="pct"/>
            <w:tcBorders>
              <w:top w:val="single" w:color="000000" w:sz="6" w:space="0"/>
              <w:left w:val="nil"/>
              <w:bottom w:val="single" w:color="000000" w:sz="6" w:space="0"/>
              <w:right w:val="single" w:color="000000" w:sz="6" w:space="0"/>
            </w:tcBorders>
            <w:vAlign w:val="center"/>
          </w:tcPr>
          <w:p w14:paraId="40DB2746">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1E7D0F75">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6FAE018">
            <w:pPr>
              <w:textAlignment w:val="center"/>
              <w:rPr>
                <w:rFonts w:hint="default" w:cs="宋体"/>
                <w:sz w:val="18"/>
                <w:szCs w:val="18"/>
                <w:lang w:bidi="ar"/>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507FE4FA">
            <w:pPr>
              <w:jc w:val="center"/>
              <w:rPr>
                <w:rFonts w:hint="default" w:cs="宋体"/>
                <w:sz w:val="18"/>
                <w:szCs w:val="18"/>
                <w:lang w:bidi="ar"/>
              </w:rPr>
            </w:pPr>
            <w:r>
              <w:rPr>
                <w:rFonts w:cs="宋体"/>
                <w:sz w:val="18"/>
                <w:szCs w:val="18"/>
                <w:lang w:bidi="ar"/>
              </w:rPr>
              <w:t>CV05.01.001</w:t>
            </w:r>
          </w:p>
        </w:tc>
      </w:tr>
      <w:tr w14:paraId="2196D9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A8834F6">
            <w:pPr>
              <w:jc w:val="both"/>
              <w:textAlignment w:val="center"/>
              <w:rPr>
                <w:rFonts w:hint="eastAsia" w:ascii="宋体" w:hAnsi="宋体" w:eastAsia="宋体" w:cs="宋体"/>
                <w:sz w:val="18"/>
                <w:szCs w:val="18"/>
                <w:lang w:val="en-US" w:eastAsia="zh-CN" w:bidi="ar"/>
              </w:rPr>
            </w:pPr>
            <w:r>
              <w:rPr>
                <w:rFonts w:cs="宋体"/>
                <w:sz w:val="18"/>
                <w:szCs w:val="18"/>
                <w:lang w:bidi="ar"/>
              </w:rPr>
              <w:t>RGZT</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E210FFB">
            <w:pPr>
              <w:rPr>
                <w:rFonts w:hint="eastAsia" w:ascii="宋体" w:hAnsi="宋体" w:eastAsia="宋体" w:cs="宋体"/>
                <w:sz w:val="18"/>
                <w:szCs w:val="18"/>
                <w:lang w:val="en-US" w:eastAsia="zh-CN" w:bidi="ar-SA"/>
              </w:rPr>
            </w:pPr>
            <w:r>
              <w:rPr>
                <w:rFonts w:cs="宋体"/>
                <w:sz w:val="18"/>
                <w:szCs w:val="18"/>
              </w:rPr>
              <w:t>入观状态</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shd w:val="clear" w:color="auto" w:fill="auto"/>
            <w:vAlign w:val="center"/>
          </w:tcPr>
          <w:p w14:paraId="49E2E092">
            <w:pPr>
              <w:rPr>
                <w:rFonts w:hint="eastAsia" w:ascii="宋体" w:hAnsi="宋体" w:eastAsia="宋体" w:cs="宋体"/>
                <w:sz w:val="18"/>
                <w:szCs w:val="18"/>
                <w:lang w:val="en-US" w:eastAsia="zh-CN" w:bidi="ar-SA"/>
              </w:rPr>
            </w:pPr>
            <w:r>
              <w:rPr>
                <w:rFonts w:cs="宋体"/>
                <w:sz w:val="18"/>
                <w:szCs w:val="18"/>
              </w:rPr>
              <w:t>患者在急诊进入观察阶段时的状态描述</w:t>
            </w:r>
            <w:r>
              <w:rPr>
                <w:rFonts w:hint="eastAsia" w:cs="宋体"/>
                <w:sz w:val="18"/>
                <w:szCs w:val="18"/>
                <w:lang w:val="en-US" w:eastAsia="zh-CN"/>
              </w:rPr>
              <w:t>名称</w:t>
            </w:r>
          </w:p>
        </w:tc>
        <w:tc>
          <w:tcPr>
            <w:tcW w:w="474" w:type="pct"/>
            <w:tcBorders>
              <w:top w:val="single" w:color="000000" w:sz="6" w:space="0"/>
              <w:left w:val="nil"/>
              <w:bottom w:val="single" w:color="000000" w:sz="6" w:space="0"/>
              <w:right w:val="single" w:color="000000" w:sz="6" w:space="0"/>
            </w:tcBorders>
            <w:shd w:val="clear" w:color="auto" w:fill="auto"/>
            <w:vAlign w:val="center"/>
          </w:tcPr>
          <w:p w14:paraId="7BE6684F">
            <w:pPr>
              <w:jc w:val="center"/>
              <w:textAlignment w:val="center"/>
              <w:rPr>
                <w:rFonts w:hint="default" w:ascii="宋体" w:hAnsi="宋体" w:eastAsia="宋体" w:cs="宋体"/>
                <w:sz w:val="18"/>
                <w:szCs w:val="18"/>
                <w:lang w:val="en-US" w:eastAsia="zh-CN" w:bidi="ar"/>
              </w:rPr>
            </w:pPr>
          </w:p>
        </w:tc>
        <w:tc>
          <w:tcPr>
            <w:tcW w:w="556" w:type="pct"/>
            <w:tcBorders>
              <w:top w:val="single" w:color="000000" w:sz="6" w:space="0"/>
              <w:left w:val="nil"/>
              <w:bottom w:val="single" w:color="000000" w:sz="6" w:space="0"/>
              <w:right w:val="single" w:color="000000" w:sz="6" w:space="0"/>
            </w:tcBorders>
            <w:shd w:val="clear" w:color="auto" w:fill="auto"/>
            <w:vAlign w:val="center"/>
          </w:tcPr>
          <w:p w14:paraId="53CA423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shd w:val="clear" w:color="auto" w:fill="auto"/>
            <w:vAlign w:val="center"/>
          </w:tcPr>
          <w:p w14:paraId="0D1A8C80">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BA9FBF9">
            <w:pPr>
              <w:jc w:val="center"/>
              <w:rPr>
                <w:rFonts w:hint="default" w:ascii="宋体" w:hAnsi="宋体" w:eastAsia="宋体" w:cs="宋体"/>
                <w:sz w:val="18"/>
                <w:szCs w:val="18"/>
                <w:lang w:val="en-US" w:eastAsia="zh-CN" w:bidi="ar"/>
              </w:rPr>
            </w:pPr>
          </w:p>
        </w:tc>
      </w:tr>
      <w:tr w14:paraId="581D1E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7E521B">
            <w:pPr>
              <w:jc w:val="both"/>
              <w:textAlignment w:val="center"/>
              <w:rPr>
                <w:rFonts w:hint="default" w:cs="宋体"/>
                <w:sz w:val="18"/>
                <w:szCs w:val="18"/>
                <w:lang w:bidi="ar"/>
              </w:rPr>
            </w:pPr>
            <w:r>
              <w:rPr>
                <w:rFonts w:cs="宋体"/>
                <w:sz w:val="18"/>
                <w:szCs w:val="18"/>
              </w:rPr>
              <w:t>ZS</w:t>
            </w:r>
          </w:p>
        </w:tc>
        <w:tc>
          <w:tcPr>
            <w:tcW w:w="714" w:type="pct"/>
            <w:tcBorders>
              <w:top w:val="single" w:color="000000" w:sz="6" w:space="0"/>
              <w:left w:val="nil"/>
              <w:bottom w:val="single" w:color="000000" w:sz="6" w:space="0"/>
              <w:right w:val="single" w:color="000000" w:sz="6" w:space="0"/>
            </w:tcBorders>
            <w:vAlign w:val="center"/>
          </w:tcPr>
          <w:p w14:paraId="4D5FEFC7">
            <w:pPr>
              <w:rPr>
                <w:rFonts w:hint="default" w:cs="宋体"/>
                <w:sz w:val="18"/>
                <w:szCs w:val="18"/>
              </w:rPr>
            </w:pPr>
            <w:r>
              <w:rPr>
                <w:rFonts w:cs="宋体"/>
                <w:sz w:val="18"/>
                <w:szCs w:val="18"/>
              </w:rPr>
              <w:t>主诉</w:t>
            </w:r>
          </w:p>
        </w:tc>
        <w:tc>
          <w:tcPr>
            <w:tcW w:w="1284" w:type="pct"/>
            <w:tcBorders>
              <w:top w:val="single" w:color="000000" w:sz="6" w:space="0"/>
              <w:left w:val="nil"/>
              <w:bottom w:val="single" w:color="000000" w:sz="6" w:space="0"/>
              <w:right w:val="single" w:color="000000" w:sz="6" w:space="0"/>
            </w:tcBorders>
            <w:vAlign w:val="center"/>
          </w:tcPr>
          <w:p w14:paraId="41DCBD3F">
            <w:pPr>
              <w:rPr>
                <w:rFonts w:hint="default" w:cs="宋体"/>
                <w:sz w:val="18"/>
                <w:szCs w:val="18"/>
              </w:rPr>
            </w:pPr>
            <w:r>
              <w:rPr>
                <w:rFonts w:cs="宋体"/>
                <w:sz w:val="18"/>
                <w:szCs w:val="18"/>
              </w:rPr>
              <w:t>对患者本次疾病相关的主要症状及其持续时间的描述，-般由患者本人或监护人描述</w:t>
            </w:r>
          </w:p>
        </w:tc>
        <w:tc>
          <w:tcPr>
            <w:tcW w:w="474" w:type="pct"/>
            <w:tcBorders>
              <w:top w:val="single" w:color="000000" w:sz="6" w:space="0"/>
              <w:left w:val="nil"/>
              <w:bottom w:val="single" w:color="000000" w:sz="6" w:space="0"/>
              <w:right w:val="single" w:color="000000" w:sz="6" w:space="0"/>
            </w:tcBorders>
            <w:vAlign w:val="center"/>
          </w:tcPr>
          <w:p w14:paraId="06121630">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5FAA03EB">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FD0A2CE">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218C3376">
            <w:pPr>
              <w:rPr>
                <w:rFonts w:hint="default" w:cs="宋体"/>
                <w:sz w:val="18"/>
                <w:szCs w:val="18"/>
              </w:rPr>
            </w:pPr>
          </w:p>
        </w:tc>
      </w:tr>
      <w:tr w14:paraId="5E1BC8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55ED04">
            <w:pPr>
              <w:textAlignment w:val="center"/>
              <w:rPr>
                <w:rFonts w:hint="default" w:cs="宋体"/>
                <w:sz w:val="18"/>
                <w:szCs w:val="18"/>
                <w:lang w:bidi="ar"/>
              </w:rPr>
            </w:pPr>
            <w:r>
              <w:rPr>
                <w:rFonts w:cs="宋体"/>
                <w:sz w:val="18"/>
                <w:szCs w:val="18"/>
              </w:rPr>
              <w:t>XBS</w:t>
            </w:r>
          </w:p>
        </w:tc>
        <w:tc>
          <w:tcPr>
            <w:tcW w:w="714" w:type="pct"/>
            <w:tcBorders>
              <w:top w:val="single" w:color="000000" w:sz="6" w:space="0"/>
              <w:left w:val="nil"/>
              <w:bottom w:val="single" w:color="000000" w:sz="6" w:space="0"/>
              <w:right w:val="single" w:color="000000" w:sz="6" w:space="0"/>
            </w:tcBorders>
            <w:vAlign w:val="center"/>
          </w:tcPr>
          <w:p w14:paraId="2F66EE55">
            <w:pPr>
              <w:rPr>
                <w:rFonts w:hint="default" w:cs="宋体"/>
                <w:sz w:val="18"/>
                <w:szCs w:val="18"/>
              </w:rPr>
            </w:pPr>
            <w:r>
              <w:rPr>
                <w:rFonts w:cs="宋体"/>
                <w:sz w:val="18"/>
                <w:szCs w:val="18"/>
              </w:rPr>
              <w:t>现病史</w:t>
            </w:r>
          </w:p>
        </w:tc>
        <w:tc>
          <w:tcPr>
            <w:tcW w:w="1284" w:type="pct"/>
            <w:tcBorders>
              <w:top w:val="single" w:color="000000" w:sz="6" w:space="0"/>
              <w:left w:val="nil"/>
              <w:bottom w:val="single" w:color="000000" w:sz="6" w:space="0"/>
              <w:right w:val="single" w:color="000000" w:sz="6" w:space="0"/>
            </w:tcBorders>
            <w:vAlign w:val="center"/>
          </w:tcPr>
          <w:p w14:paraId="058EE8AE">
            <w:pPr>
              <w:rPr>
                <w:rFonts w:hint="default" w:cs="宋体"/>
                <w:sz w:val="18"/>
                <w:szCs w:val="18"/>
              </w:rPr>
            </w:pPr>
            <w:r>
              <w:rPr>
                <w:rFonts w:cs="宋体"/>
                <w:sz w:val="18"/>
                <w:szCs w:val="18"/>
              </w:rPr>
              <w:t>对患者当前所患疾病情况的详细描述</w:t>
            </w:r>
          </w:p>
        </w:tc>
        <w:tc>
          <w:tcPr>
            <w:tcW w:w="474" w:type="pct"/>
            <w:tcBorders>
              <w:top w:val="single" w:color="000000" w:sz="6" w:space="0"/>
              <w:left w:val="nil"/>
              <w:bottom w:val="single" w:color="000000" w:sz="6" w:space="0"/>
              <w:right w:val="single" w:color="000000" w:sz="6" w:space="0"/>
            </w:tcBorders>
            <w:vAlign w:val="center"/>
          </w:tcPr>
          <w:p w14:paraId="0F0303F8">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3E366EA2">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26B1BDB2">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4270FAC7">
            <w:pPr>
              <w:rPr>
                <w:rFonts w:hint="default" w:cs="宋体"/>
                <w:sz w:val="18"/>
                <w:szCs w:val="18"/>
              </w:rPr>
            </w:pPr>
          </w:p>
        </w:tc>
      </w:tr>
      <w:tr w14:paraId="0B1300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6DEF4A">
            <w:pPr>
              <w:textAlignment w:val="center"/>
              <w:rPr>
                <w:rFonts w:hint="default" w:cs="宋体"/>
                <w:sz w:val="18"/>
                <w:szCs w:val="18"/>
                <w:lang w:bidi="ar"/>
              </w:rPr>
            </w:pPr>
            <w:r>
              <w:rPr>
                <w:rFonts w:cs="宋体"/>
                <w:sz w:val="18"/>
                <w:szCs w:val="18"/>
              </w:rPr>
              <w:t>PAST_HISTORY</w:t>
            </w:r>
          </w:p>
        </w:tc>
        <w:tc>
          <w:tcPr>
            <w:tcW w:w="714" w:type="pct"/>
            <w:tcBorders>
              <w:top w:val="single" w:color="000000" w:sz="6" w:space="0"/>
              <w:left w:val="nil"/>
              <w:bottom w:val="single" w:color="000000" w:sz="6" w:space="0"/>
              <w:right w:val="single" w:color="000000" w:sz="6" w:space="0"/>
            </w:tcBorders>
            <w:vAlign w:val="center"/>
          </w:tcPr>
          <w:p w14:paraId="01E3B997">
            <w:pPr>
              <w:rPr>
                <w:rFonts w:hint="default" w:cs="宋体"/>
                <w:sz w:val="18"/>
                <w:szCs w:val="18"/>
              </w:rPr>
            </w:pPr>
            <w:r>
              <w:rPr>
                <w:rFonts w:cs="宋体"/>
                <w:sz w:val="18"/>
                <w:szCs w:val="18"/>
              </w:rPr>
              <w:t>既往史</w:t>
            </w:r>
          </w:p>
        </w:tc>
        <w:tc>
          <w:tcPr>
            <w:tcW w:w="1284" w:type="pct"/>
            <w:tcBorders>
              <w:top w:val="single" w:color="000000" w:sz="6" w:space="0"/>
              <w:left w:val="nil"/>
              <w:bottom w:val="single" w:color="000000" w:sz="6" w:space="0"/>
              <w:right w:val="single" w:color="000000" w:sz="6" w:space="0"/>
            </w:tcBorders>
            <w:vAlign w:val="center"/>
          </w:tcPr>
          <w:p w14:paraId="7E43CE87">
            <w:pPr>
              <w:rPr>
                <w:rFonts w:hint="default" w:cs="宋体"/>
                <w:sz w:val="18"/>
                <w:szCs w:val="18"/>
              </w:rPr>
            </w:pPr>
            <w:r>
              <w:rPr>
                <w:rFonts w:cs="宋体"/>
                <w:sz w:val="18"/>
                <w:szCs w:val="18"/>
              </w:rPr>
              <w:t>既往健康状况及重要相关病史的描述</w:t>
            </w:r>
          </w:p>
        </w:tc>
        <w:tc>
          <w:tcPr>
            <w:tcW w:w="474" w:type="pct"/>
            <w:tcBorders>
              <w:top w:val="single" w:color="000000" w:sz="6" w:space="0"/>
              <w:left w:val="nil"/>
              <w:bottom w:val="single" w:color="000000" w:sz="6" w:space="0"/>
              <w:right w:val="single" w:color="000000" w:sz="6" w:space="0"/>
            </w:tcBorders>
            <w:vAlign w:val="center"/>
          </w:tcPr>
          <w:p w14:paraId="25F03BF6">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30E8B5E">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7FC74CF2">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2067A2E3">
            <w:pPr>
              <w:rPr>
                <w:rFonts w:hint="default" w:cs="宋体"/>
                <w:sz w:val="18"/>
                <w:szCs w:val="18"/>
              </w:rPr>
            </w:pPr>
          </w:p>
        </w:tc>
      </w:tr>
      <w:tr w14:paraId="3E2985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E14B549">
            <w:pPr>
              <w:jc w:val="both"/>
              <w:textAlignment w:val="center"/>
              <w:rPr>
                <w:rFonts w:hint="default" w:cs="宋体"/>
                <w:sz w:val="18"/>
                <w:szCs w:val="18"/>
                <w:lang w:bidi="ar"/>
              </w:rPr>
            </w:pPr>
            <w:r>
              <w:rPr>
                <w:rFonts w:cs="宋体"/>
                <w:sz w:val="18"/>
                <w:szCs w:val="18"/>
              </w:rPr>
              <w:t>TGJC</w:t>
            </w:r>
          </w:p>
        </w:tc>
        <w:tc>
          <w:tcPr>
            <w:tcW w:w="714" w:type="pct"/>
            <w:tcBorders>
              <w:top w:val="single" w:color="000000" w:sz="6" w:space="0"/>
              <w:left w:val="nil"/>
              <w:bottom w:val="single" w:color="000000" w:sz="6" w:space="0"/>
              <w:right w:val="single" w:color="000000" w:sz="6" w:space="0"/>
            </w:tcBorders>
            <w:vAlign w:val="center"/>
          </w:tcPr>
          <w:p w14:paraId="7EDCC33C">
            <w:pPr>
              <w:rPr>
                <w:rFonts w:hint="default" w:cs="宋体"/>
                <w:sz w:val="18"/>
                <w:szCs w:val="18"/>
              </w:rPr>
            </w:pPr>
            <w:r>
              <w:rPr>
                <w:rFonts w:cs="宋体"/>
                <w:sz w:val="18"/>
                <w:szCs w:val="18"/>
              </w:rPr>
              <w:t>体格检查</w:t>
            </w:r>
          </w:p>
        </w:tc>
        <w:tc>
          <w:tcPr>
            <w:tcW w:w="1284" w:type="pct"/>
            <w:tcBorders>
              <w:top w:val="single" w:color="000000" w:sz="6" w:space="0"/>
              <w:left w:val="nil"/>
              <w:bottom w:val="single" w:color="000000" w:sz="6" w:space="0"/>
              <w:right w:val="single" w:color="000000" w:sz="6" w:space="0"/>
            </w:tcBorders>
            <w:vAlign w:val="center"/>
          </w:tcPr>
          <w:p w14:paraId="36DF10E4">
            <w:pPr>
              <w:rPr>
                <w:rFonts w:hint="default" w:cs="宋体"/>
                <w:sz w:val="18"/>
                <w:szCs w:val="18"/>
              </w:rPr>
            </w:pPr>
            <w:r>
              <w:rPr>
                <w:rFonts w:cs="宋体"/>
                <w:sz w:val="18"/>
                <w:szCs w:val="18"/>
              </w:rPr>
              <w:t>由门急诊接诊医师对患者进行的体格检查项目及主要检查结果的描述.包括主要的阳性体征和必要的阴性体征</w:t>
            </w:r>
          </w:p>
        </w:tc>
        <w:tc>
          <w:tcPr>
            <w:tcW w:w="474" w:type="pct"/>
            <w:tcBorders>
              <w:top w:val="single" w:color="000000" w:sz="6" w:space="0"/>
              <w:left w:val="nil"/>
              <w:bottom w:val="single" w:color="000000" w:sz="6" w:space="0"/>
              <w:right w:val="single" w:color="000000" w:sz="6" w:space="0"/>
            </w:tcBorders>
            <w:vAlign w:val="center"/>
          </w:tcPr>
          <w:p w14:paraId="5D992C10">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0D58A08A">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20385B04">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2E797F30">
            <w:pPr>
              <w:rPr>
                <w:rFonts w:hint="default" w:cs="宋体"/>
                <w:sz w:val="18"/>
                <w:szCs w:val="18"/>
              </w:rPr>
            </w:pPr>
          </w:p>
        </w:tc>
      </w:tr>
      <w:tr w14:paraId="1AADF7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7C44282">
            <w:pPr>
              <w:jc w:val="both"/>
              <w:textAlignment w:val="center"/>
              <w:rPr>
                <w:rFonts w:hint="default" w:cs="宋体"/>
                <w:sz w:val="18"/>
                <w:szCs w:val="18"/>
                <w:lang w:bidi="ar"/>
              </w:rPr>
            </w:pPr>
            <w:r>
              <w:rPr>
                <w:rFonts w:cs="宋体"/>
                <w:sz w:val="18"/>
                <w:szCs w:val="18"/>
                <w:lang w:bidi="ar"/>
              </w:rPr>
              <w:t>CHINESEFOUROBSERVATIONDESCRIPT</w:t>
            </w:r>
          </w:p>
        </w:tc>
        <w:tc>
          <w:tcPr>
            <w:tcW w:w="714" w:type="pct"/>
            <w:tcBorders>
              <w:top w:val="single" w:color="000000" w:sz="6" w:space="0"/>
              <w:left w:val="nil"/>
              <w:bottom w:val="single" w:color="000000" w:sz="6" w:space="0"/>
              <w:right w:val="single" w:color="000000" w:sz="6" w:space="0"/>
            </w:tcBorders>
            <w:vAlign w:val="center"/>
          </w:tcPr>
          <w:p w14:paraId="4133662F">
            <w:pPr>
              <w:rPr>
                <w:rFonts w:hint="default" w:cs="宋体"/>
                <w:sz w:val="18"/>
                <w:szCs w:val="18"/>
              </w:rPr>
            </w:pPr>
            <w:r>
              <w:rPr>
                <w:rFonts w:cs="宋体"/>
                <w:sz w:val="18"/>
                <w:szCs w:val="18"/>
              </w:rPr>
              <w:t>中医“四诊”观察结果</w:t>
            </w:r>
          </w:p>
        </w:tc>
        <w:tc>
          <w:tcPr>
            <w:tcW w:w="1284" w:type="pct"/>
            <w:tcBorders>
              <w:top w:val="single" w:color="000000" w:sz="6" w:space="0"/>
              <w:left w:val="nil"/>
              <w:bottom w:val="single" w:color="000000" w:sz="6" w:space="0"/>
              <w:right w:val="single" w:color="000000" w:sz="6" w:space="0"/>
            </w:tcBorders>
            <w:vAlign w:val="center"/>
          </w:tcPr>
          <w:p w14:paraId="5015C87A">
            <w:pPr>
              <w:rPr>
                <w:rFonts w:hint="default" w:cs="宋体"/>
                <w:sz w:val="18"/>
                <w:szCs w:val="18"/>
              </w:rPr>
            </w:pPr>
            <w:r>
              <w:rPr>
                <w:rFonts w:cs="宋体"/>
                <w:sz w:val="18"/>
                <w:szCs w:val="18"/>
              </w:rPr>
              <w:t>中医“四诊观“察结果的详细描述，包括望、闻、问、切四诊内容</w:t>
            </w:r>
          </w:p>
        </w:tc>
        <w:tc>
          <w:tcPr>
            <w:tcW w:w="474" w:type="pct"/>
            <w:tcBorders>
              <w:top w:val="single" w:color="000000" w:sz="6" w:space="0"/>
              <w:left w:val="nil"/>
              <w:bottom w:val="single" w:color="000000" w:sz="6" w:space="0"/>
              <w:right w:val="single" w:color="000000" w:sz="6" w:space="0"/>
            </w:tcBorders>
            <w:vAlign w:val="center"/>
          </w:tcPr>
          <w:p w14:paraId="5F192D84">
            <w:pPr>
              <w:jc w:val="center"/>
              <w:textAlignment w:val="center"/>
              <w:rPr>
                <w:rFonts w:hint="eastAsia" w:eastAsia="宋体" w:cs="宋体"/>
                <w:sz w:val="18"/>
                <w:szCs w:val="18"/>
                <w:lang w:val="en-US" w:eastAsia="zh-CN" w:bidi="ar"/>
              </w:rPr>
            </w:pPr>
          </w:p>
        </w:tc>
        <w:tc>
          <w:tcPr>
            <w:tcW w:w="556" w:type="pct"/>
            <w:tcBorders>
              <w:top w:val="single" w:color="000000" w:sz="6" w:space="0"/>
              <w:left w:val="nil"/>
              <w:bottom w:val="single" w:color="000000" w:sz="6" w:space="0"/>
              <w:right w:val="single" w:color="000000" w:sz="6" w:space="0"/>
            </w:tcBorders>
            <w:vAlign w:val="center"/>
          </w:tcPr>
          <w:p w14:paraId="5132567D">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1316FBB1">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435FD2CB">
            <w:pPr>
              <w:rPr>
                <w:rFonts w:hint="default" w:cs="宋体"/>
                <w:sz w:val="18"/>
                <w:szCs w:val="18"/>
              </w:rPr>
            </w:pPr>
          </w:p>
        </w:tc>
      </w:tr>
      <w:tr w14:paraId="400395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FE9EE1B">
            <w:pPr>
              <w:textAlignment w:val="center"/>
              <w:rPr>
                <w:rFonts w:hint="default" w:cs="宋体"/>
                <w:sz w:val="18"/>
                <w:szCs w:val="18"/>
                <w:lang w:bidi="ar"/>
              </w:rPr>
            </w:pPr>
            <w:r>
              <w:rPr>
                <w:rFonts w:cs="宋体"/>
                <w:sz w:val="18"/>
                <w:szCs w:val="18"/>
                <w:lang w:bidi="ar"/>
              </w:rPr>
              <w:t>AE_ITEM_NAME</w:t>
            </w:r>
          </w:p>
        </w:tc>
        <w:tc>
          <w:tcPr>
            <w:tcW w:w="714" w:type="pct"/>
            <w:tcBorders>
              <w:top w:val="single" w:color="000000" w:sz="6" w:space="0"/>
              <w:left w:val="nil"/>
              <w:bottom w:val="single" w:color="000000" w:sz="6" w:space="0"/>
              <w:right w:val="single" w:color="000000" w:sz="6" w:space="0"/>
            </w:tcBorders>
            <w:vAlign w:val="center"/>
          </w:tcPr>
          <w:p w14:paraId="6EB9DA6C">
            <w:pPr>
              <w:rPr>
                <w:rFonts w:hint="default" w:cs="宋体"/>
                <w:sz w:val="18"/>
                <w:szCs w:val="18"/>
              </w:rPr>
            </w:pPr>
            <w:r>
              <w:rPr>
                <w:rFonts w:cs="宋体"/>
                <w:sz w:val="18"/>
                <w:szCs w:val="18"/>
              </w:rPr>
              <w:t>辅助检查项目</w:t>
            </w:r>
          </w:p>
        </w:tc>
        <w:tc>
          <w:tcPr>
            <w:tcW w:w="1284" w:type="pct"/>
            <w:tcBorders>
              <w:top w:val="single" w:color="000000" w:sz="6" w:space="0"/>
              <w:left w:val="nil"/>
              <w:bottom w:val="single" w:color="000000" w:sz="6" w:space="0"/>
              <w:right w:val="single" w:color="000000" w:sz="6" w:space="0"/>
            </w:tcBorders>
            <w:vAlign w:val="center"/>
          </w:tcPr>
          <w:p w14:paraId="407FD200">
            <w:pPr>
              <w:rPr>
                <w:rFonts w:hint="default" w:cs="宋体"/>
                <w:sz w:val="18"/>
                <w:szCs w:val="18"/>
              </w:rPr>
            </w:pPr>
            <w:r>
              <w:rPr>
                <w:rFonts w:cs="宋体"/>
                <w:sz w:val="18"/>
                <w:szCs w:val="18"/>
              </w:rPr>
              <w:t>患者辅助检查、检验项目的通用名称</w:t>
            </w:r>
          </w:p>
        </w:tc>
        <w:tc>
          <w:tcPr>
            <w:tcW w:w="474" w:type="pct"/>
            <w:tcBorders>
              <w:top w:val="single" w:color="000000" w:sz="6" w:space="0"/>
              <w:left w:val="nil"/>
              <w:bottom w:val="single" w:color="000000" w:sz="6" w:space="0"/>
              <w:right w:val="single" w:color="000000" w:sz="6" w:space="0"/>
            </w:tcBorders>
            <w:vAlign w:val="center"/>
          </w:tcPr>
          <w:p w14:paraId="2A5A7281">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5390CCB8">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03E26FA5">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73955183">
            <w:pPr>
              <w:rPr>
                <w:rFonts w:hint="default" w:cs="宋体"/>
                <w:sz w:val="18"/>
                <w:szCs w:val="18"/>
              </w:rPr>
            </w:pPr>
          </w:p>
        </w:tc>
      </w:tr>
      <w:tr w14:paraId="7C3E11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012FE9">
            <w:pPr>
              <w:textAlignment w:val="center"/>
              <w:rPr>
                <w:rFonts w:hint="default" w:cs="宋体"/>
                <w:sz w:val="18"/>
                <w:szCs w:val="18"/>
                <w:lang w:bidi="ar"/>
              </w:rPr>
            </w:pPr>
            <w:r>
              <w:rPr>
                <w:rFonts w:cs="宋体"/>
                <w:sz w:val="18"/>
                <w:szCs w:val="18"/>
                <w:lang w:bidi="ar"/>
              </w:rPr>
              <w:t>ASSISTEXAMRESULT</w:t>
            </w:r>
          </w:p>
        </w:tc>
        <w:tc>
          <w:tcPr>
            <w:tcW w:w="714" w:type="pct"/>
            <w:tcBorders>
              <w:top w:val="single" w:color="000000" w:sz="6" w:space="0"/>
              <w:left w:val="nil"/>
              <w:bottom w:val="single" w:color="000000" w:sz="6" w:space="0"/>
              <w:right w:val="single" w:color="000000" w:sz="6" w:space="0"/>
            </w:tcBorders>
            <w:vAlign w:val="center"/>
          </w:tcPr>
          <w:p w14:paraId="3DD5284C">
            <w:pPr>
              <w:rPr>
                <w:rFonts w:hint="default" w:cs="宋体"/>
                <w:sz w:val="18"/>
                <w:szCs w:val="18"/>
              </w:rPr>
            </w:pPr>
            <w:r>
              <w:rPr>
                <w:rFonts w:cs="宋体"/>
                <w:sz w:val="18"/>
                <w:szCs w:val="18"/>
              </w:rPr>
              <w:t>辅助检查结果</w:t>
            </w:r>
          </w:p>
        </w:tc>
        <w:tc>
          <w:tcPr>
            <w:tcW w:w="1284" w:type="pct"/>
            <w:tcBorders>
              <w:top w:val="single" w:color="000000" w:sz="6" w:space="0"/>
              <w:left w:val="nil"/>
              <w:bottom w:val="single" w:color="000000" w:sz="6" w:space="0"/>
              <w:right w:val="single" w:color="000000" w:sz="6" w:space="0"/>
            </w:tcBorders>
            <w:vAlign w:val="center"/>
          </w:tcPr>
          <w:p w14:paraId="3B762DA7">
            <w:pPr>
              <w:rPr>
                <w:rFonts w:hint="default" w:cs="宋体"/>
                <w:sz w:val="18"/>
                <w:szCs w:val="18"/>
              </w:rPr>
            </w:pPr>
            <w:r>
              <w:rPr>
                <w:rFonts w:cs="宋体"/>
                <w:sz w:val="18"/>
                <w:szCs w:val="18"/>
              </w:rPr>
              <w:t>受检者辅助检查结果的详细描述</w:t>
            </w:r>
          </w:p>
        </w:tc>
        <w:tc>
          <w:tcPr>
            <w:tcW w:w="474" w:type="pct"/>
            <w:tcBorders>
              <w:top w:val="single" w:color="000000" w:sz="6" w:space="0"/>
              <w:left w:val="nil"/>
              <w:bottom w:val="single" w:color="000000" w:sz="6" w:space="0"/>
              <w:right w:val="single" w:color="000000" w:sz="6" w:space="0"/>
            </w:tcBorders>
            <w:vAlign w:val="center"/>
          </w:tcPr>
          <w:p w14:paraId="350A659A">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7ECAACE7">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30D0921F">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04A2305D">
            <w:pPr>
              <w:rPr>
                <w:rFonts w:hint="default" w:cs="宋体"/>
                <w:sz w:val="18"/>
                <w:szCs w:val="18"/>
              </w:rPr>
            </w:pPr>
          </w:p>
        </w:tc>
      </w:tr>
      <w:tr w14:paraId="65DD7E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22DB437">
            <w:pPr>
              <w:jc w:val="both"/>
              <w:textAlignment w:val="center"/>
              <w:rPr>
                <w:rFonts w:hint="default" w:cs="宋体"/>
                <w:sz w:val="18"/>
                <w:szCs w:val="18"/>
                <w:lang w:bidi="ar"/>
              </w:rPr>
            </w:pPr>
            <w:r>
              <w:rPr>
                <w:rFonts w:cs="宋体"/>
                <w:sz w:val="18"/>
                <w:szCs w:val="18"/>
                <w:lang w:bidi="ar"/>
              </w:rPr>
              <w:t>DIFFERENTIATION_BASED</w:t>
            </w:r>
          </w:p>
        </w:tc>
        <w:tc>
          <w:tcPr>
            <w:tcW w:w="714" w:type="pct"/>
            <w:tcBorders>
              <w:top w:val="single" w:color="000000" w:sz="6" w:space="0"/>
              <w:left w:val="nil"/>
              <w:bottom w:val="single" w:color="000000" w:sz="6" w:space="0"/>
              <w:right w:val="single" w:color="000000" w:sz="6" w:space="0"/>
            </w:tcBorders>
            <w:vAlign w:val="center"/>
          </w:tcPr>
          <w:p w14:paraId="3D143E0D">
            <w:pPr>
              <w:rPr>
                <w:rFonts w:hint="default" w:cs="宋体"/>
                <w:sz w:val="18"/>
                <w:szCs w:val="18"/>
              </w:rPr>
            </w:pPr>
            <w:r>
              <w:rPr>
                <w:rFonts w:cs="宋体"/>
                <w:sz w:val="18"/>
                <w:szCs w:val="18"/>
              </w:rPr>
              <w:t>辨证依据</w:t>
            </w:r>
          </w:p>
        </w:tc>
        <w:tc>
          <w:tcPr>
            <w:tcW w:w="1284" w:type="pct"/>
            <w:tcBorders>
              <w:top w:val="single" w:color="000000" w:sz="6" w:space="0"/>
              <w:left w:val="nil"/>
              <w:bottom w:val="single" w:color="000000" w:sz="6" w:space="0"/>
              <w:right w:val="single" w:color="000000" w:sz="6" w:space="0"/>
            </w:tcBorders>
            <w:vAlign w:val="center"/>
          </w:tcPr>
          <w:p w14:paraId="1C0539ED">
            <w:pPr>
              <w:rPr>
                <w:rFonts w:hint="default" w:cs="宋体"/>
                <w:sz w:val="18"/>
                <w:szCs w:val="18"/>
              </w:rPr>
            </w:pPr>
            <w:r>
              <w:rPr>
                <w:rFonts w:cs="宋体"/>
                <w:sz w:val="18"/>
                <w:szCs w:val="18"/>
              </w:rPr>
              <w:t>中医证候辨证分型主要依据的详细描述</w:t>
            </w:r>
          </w:p>
        </w:tc>
        <w:tc>
          <w:tcPr>
            <w:tcW w:w="474" w:type="pct"/>
            <w:tcBorders>
              <w:top w:val="single" w:color="000000" w:sz="6" w:space="0"/>
              <w:left w:val="nil"/>
              <w:bottom w:val="single" w:color="000000" w:sz="6" w:space="0"/>
              <w:right w:val="single" w:color="000000" w:sz="6" w:space="0"/>
            </w:tcBorders>
            <w:vAlign w:val="center"/>
          </w:tcPr>
          <w:p w14:paraId="136E4872">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14B1540E">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0EB70919">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54093F3E">
            <w:pPr>
              <w:rPr>
                <w:rFonts w:hint="default" w:cs="宋体"/>
                <w:sz w:val="18"/>
                <w:szCs w:val="18"/>
              </w:rPr>
            </w:pPr>
          </w:p>
        </w:tc>
      </w:tr>
      <w:tr w14:paraId="789C2E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7A3614">
            <w:pPr>
              <w:jc w:val="both"/>
              <w:textAlignment w:val="center"/>
              <w:rPr>
                <w:rFonts w:hint="default" w:eastAsia="宋体" w:cs="宋体"/>
                <w:sz w:val="18"/>
                <w:szCs w:val="18"/>
                <w:lang w:val="en-US" w:eastAsia="zh-CN" w:bidi="ar"/>
              </w:rPr>
            </w:pPr>
            <w:r>
              <w:rPr>
                <w:rFonts w:cs="宋体"/>
                <w:sz w:val="18"/>
                <w:szCs w:val="18"/>
                <w:lang w:bidi="ar"/>
              </w:rPr>
              <w:t>THERAPEUTICPRINCIPLE</w:t>
            </w:r>
            <w:r>
              <w:rPr>
                <w:rFonts w:hint="eastAsia" w:cs="宋体"/>
                <w:sz w:val="18"/>
                <w:szCs w:val="18"/>
                <w:lang w:val="en-US" w:eastAsia="zh-CN" w:bidi="ar"/>
              </w:rPr>
              <w:t>_CODE</w:t>
            </w:r>
          </w:p>
        </w:tc>
        <w:tc>
          <w:tcPr>
            <w:tcW w:w="714" w:type="pct"/>
            <w:tcBorders>
              <w:top w:val="single" w:color="000000" w:sz="6" w:space="0"/>
              <w:left w:val="nil"/>
              <w:bottom w:val="single" w:color="000000" w:sz="6" w:space="0"/>
              <w:right w:val="single" w:color="000000" w:sz="6" w:space="0"/>
            </w:tcBorders>
            <w:vAlign w:val="center"/>
          </w:tcPr>
          <w:p w14:paraId="2625185C">
            <w:pPr>
              <w:rPr>
                <w:rFonts w:hint="eastAsia" w:eastAsia="宋体" w:cs="宋体"/>
                <w:sz w:val="18"/>
                <w:szCs w:val="18"/>
                <w:lang w:val="en-US" w:eastAsia="zh-CN"/>
              </w:rPr>
            </w:pPr>
            <w:r>
              <w:rPr>
                <w:rFonts w:cs="宋体"/>
                <w:sz w:val="18"/>
                <w:szCs w:val="18"/>
              </w:rPr>
              <w:t>治则治法</w:t>
            </w:r>
            <w:r>
              <w:rPr>
                <w:rFonts w:hint="eastAsia" w:cs="宋体"/>
                <w:sz w:val="18"/>
                <w:szCs w:val="18"/>
                <w:lang w:val="en-US" w:eastAsia="zh-CN"/>
              </w:rPr>
              <w:t>代码</w:t>
            </w:r>
          </w:p>
        </w:tc>
        <w:tc>
          <w:tcPr>
            <w:tcW w:w="1284" w:type="pct"/>
            <w:tcBorders>
              <w:top w:val="single" w:color="000000" w:sz="6" w:space="0"/>
              <w:left w:val="nil"/>
              <w:bottom w:val="single" w:color="000000" w:sz="6" w:space="0"/>
              <w:right w:val="single" w:color="000000" w:sz="6" w:space="0"/>
            </w:tcBorders>
            <w:vAlign w:val="center"/>
          </w:tcPr>
          <w:p w14:paraId="778AF1D3">
            <w:pPr>
              <w:rPr>
                <w:rFonts w:hint="default" w:eastAsia="宋体" w:cs="宋体"/>
                <w:sz w:val="18"/>
                <w:szCs w:val="18"/>
                <w:lang w:val="en-US" w:eastAsia="zh-CN"/>
              </w:rPr>
            </w:pPr>
            <w:r>
              <w:rPr>
                <w:rFonts w:cs="宋体"/>
                <w:sz w:val="18"/>
                <w:szCs w:val="18"/>
              </w:rPr>
              <w:t>根据辨证结果采用的治则治法名称</w:t>
            </w:r>
            <w:r>
              <w:rPr>
                <w:rFonts w:hint="eastAsia" w:cs="宋体"/>
                <w:sz w:val="18"/>
                <w:szCs w:val="18"/>
                <w:lang w:val="en-US" w:eastAsia="zh-CN"/>
              </w:rPr>
              <w:t>在特定编码体系中的代码</w:t>
            </w:r>
          </w:p>
        </w:tc>
        <w:tc>
          <w:tcPr>
            <w:tcW w:w="474" w:type="pct"/>
            <w:tcBorders>
              <w:top w:val="single" w:color="000000" w:sz="6" w:space="0"/>
              <w:left w:val="nil"/>
              <w:bottom w:val="single" w:color="000000" w:sz="6" w:space="0"/>
              <w:right w:val="single" w:color="000000" w:sz="6" w:space="0"/>
            </w:tcBorders>
            <w:vAlign w:val="center"/>
          </w:tcPr>
          <w:p w14:paraId="3C5D5312">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6ACC4C0C">
            <w:pPr>
              <w:jc w:val="center"/>
              <w:textAlignment w:val="center"/>
              <w:rPr>
                <w:rFonts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2C42742B">
            <w:pPr>
              <w:textAlignment w:val="center"/>
              <w:rPr>
                <w:rFonts w:cs="宋体"/>
                <w:sz w:val="18"/>
                <w:szCs w:val="18"/>
                <w:lang w:bidi="ar"/>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35B4728B">
            <w:pPr>
              <w:rPr>
                <w:rFonts w:cs="宋体"/>
                <w:sz w:val="18"/>
                <w:szCs w:val="18"/>
              </w:rPr>
            </w:pPr>
            <w:r>
              <w:rPr>
                <w:rFonts w:cs="宋体"/>
                <w:sz w:val="18"/>
                <w:szCs w:val="18"/>
              </w:rPr>
              <w:t>HBCV05.01.037</w:t>
            </w:r>
          </w:p>
        </w:tc>
      </w:tr>
      <w:tr w14:paraId="77379D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876765F">
            <w:pPr>
              <w:jc w:val="both"/>
              <w:textAlignment w:val="center"/>
              <w:rPr>
                <w:rFonts w:hint="default" w:cs="宋体"/>
                <w:sz w:val="18"/>
                <w:szCs w:val="18"/>
                <w:lang w:bidi="ar"/>
              </w:rPr>
            </w:pPr>
            <w:r>
              <w:rPr>
                <w:rFonts w:cs="宋体"/>
                <w:sz w:val="18"/>
                <w:szCs w:val="18"/>
                <w:lang w:bidi="ar"/>
              </w:rPr>
              <w:t>THERAPEUTICPRINCIPLE</w:t>
            </w:r>
          </w:p>
        </w:tc>
        <w:tc>
          <w:tcPr>
            <w:tcW w:w="714" w:type="pct"/>
            <w:tcBorders>
              <w:top w:val="single" w:color="000000" w:sz="6" w:space="0"/>
              <w:left w:val="nil"/>
              <w:bottom w:val="single" w:color="000000" w:sz="6" w:space="0"/>
              <w:right w:val="single" w:color="000000" w:sz="6" w:space="0"/>
            </w:tcBorders>
            <w:vAlign w:val="center"/>
          </w:tcPr>
          <w:p w14:paraId="6EAEED23">
            <w:pPr>
              <w:rPr>
                <w:rFonts w:hint="default" w:cs="宋体"/>
                <w:sz w:val="18"/>
                <w:szCs w:val="18"/>
              </w:rPr>
            </w:pPr>
            <w:r>
              <w:rPr>
                <w:rFonts w:cs="宋体"/>
                <w:sz w:val="18"/>
                <w:szCs w:val="18"/>
              </w:rPr>
              <w:t>治则治法名称</w:t>
            </w:r>
          </w:p>
        </w:tc>
        <w:tc>
          <w:tcPr>
            <w:tcW w:w="1284" w:type="pct"/>
            <w:tcBorders>
              <w:top w:val="single" w:color="000000" w:sz="6" w:space="0"/>
              <w:left w:val="nil"/>
              <w:bottom w:val="single" w:color="000000" w:sz="6" w:space="0"/>
              <w:right w:val="single" w:color="000000" w:sz="6" w:space="0"/>
            </w:tcBorders>
            <w:vAlign w:val="center"/>
          </w:tcPr>
          <w:p w14:paraId="46E61D92">
            <w:pPr>
              <w:rPr>
                <w:rFonts w:hint="default" w:cs="宋体"/>
                <w:sz w:val="18"/>
                <w:szCs w:val="18"/>
              </w:rPr>
            </w:pPr>
            <w:r>
              <w:rPr>
                <w:rFonts w:cs="宋体"/>
                <w:sz w:val="18"/>
                <w:szCs w:val="18"/>
              </w:rPr>
              <w:t>根据辨证结果采用的治则治法名称术语</w:t>
            </w:r>
          </w:p>
        </w:tc>
        <w:tc>
          <w:tcPr>
            <w:tcW w:w="474" w:type="pct"/>
            <w:tcBorders>
              <w:top w:val="single" w:color="000000" w:sz="6" w:space="0"/>
              <w:left w:val="nil"/>
              <w:bottom w:val="single" w:color="000000" w:sz="6" w:space="0"/>
              <w:right w:val="single" w:color="000000" w:sz="6" w:space="0"/>
            </w:tcBorders>
            <w:vAlign w:val="center"/>
          </w:tcPr>
          <w:p w14:paraId="6F8BC701">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1B281197">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163B7F67">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5F30DD22">
            <w:pPr>
              <w:rPr>
                <w:rFonts w:hint="default" w:cs="宋体"/>
                <w:sz w:val="18"/>
                <w:szCs w:val="18"/>
              </w:rPr>
            </w:pPr>
          </w:p>
        </w:tc>
      </w:tr>
      <w:tr w14:paraId="73BD42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BCBCB78">
            <w:pPr>
              <w:jc w:val="both"/>
              <w:textAlignment w:val="center"/>
              <w:rPr>
                <w:rFonts w:hint="default" w:cs="宋体"/>
                <w:sz w:val="18"/>
                <w:szCs w:val="18"/>
                <w:lang w:bidi="ar"/>
              </w:rPr>
            </w:pPr>
            <w:r>
              <w:rPr>
                <w:rFonts w:cs="宋体"/>
                <w:sz w:val="18"/>
                <w:szCs w:val="18"/>
                <w:lang w:bidi="ar"/>
              </w:rPr>
              <w:t>EMERGENCY_OBS_COURSE_RECORD</w:t>
            </w:r>
          </w:p>
        </w:tc>
        <w:tc>
          <w:tcPr>
            <w:tcW w:w="714" w:type="pct"/>
            <w:tcBorders>
              <w:top w:val="single" w:color="000000" w:sz="6" w:space="0"/>
              <w:left w:val="nil"/>
              <w:bottom w:val="single" w:color="000000" w:sz="6" w:space="0"/>
              <w:right w:val="single" w:color="000000" w:sz="6" w:space="0"/>
            </w:tcBorders>
            <w:vAlign w:val="center"/>
          </w:tcPr>
          <w:p w14:paraId="1B1B7752">
            <w:pPr>
              <w:rPr>
                <w:rFonts w:hint="default" w:cs="宋体"/>
                <w:sz w:val="18"/>
                <w:szCs w:val="18"/>
              </w:rPr>
            </w:pPr>
            <w:r>
              <w:rPr>
                <w:rFonts w:cs="宋体"/>
                <w:sz w:val="18"/>
                <w:szCs w:val="18"/>
              </w:rPr>
              <w:t>急诊留观病程记录</w:t>
            </w:r>
          </w:p>
        </w:tc>
        <w:tc>
          <w:tcPr>
            <w:tcW w:w="1284" w:type="pct"/>
            <w:tcBorders>
              <w:top w:val="single" w:color="000000" w:sz="6" w:space="0"/>
              <w:left w:val="nil"/>
              <w:bottom w:val="single" w:color="000000" w:sz="6" w:space="0"/>
              <w:right w:val="single" w:color="000000" w:sz="6" w:space="0"/>
            </w:tcBorders>
            <w:vAlign w:val="center"/>
          </w:tcPr>
          <w:p w14:paraId="025AA124">
            <w:pPr>
              <w:rPr>
                <w:rFonts w:hint="default" w:cs="宋体"/>
                <w:sz w:val="18"/>
                <w:szCs w:val="18"/>
              </w:rPr>
            </w:pPr>
            <w:r>
              <w:rPr>
                <w:rFonts w:cs="宋体"/>
                <w:sz w:val="18"/>
                <w:szCs w:val="18"/>
              </w:rPr>
              <w:t>急诊留观病历中病程记录内容的详细描述，重点记录观察期间病情变化和诊疗措施</w:t>
            </w:r>
          </w:p>
        </w:tc>
        <w:tc>
          <w:tcPr>
            <w:tcW w:w="474" w:type="pct"/>
            <w:tcBorders>
              <w:top w:val="single" w:color="000000" w:sz="6" w:space="0"/>
              <w:left w:val="nil"/>
              <w:bottom w:val="single" w:color="000000" w:sz="6" w:space="0"/>
              <w:right w:val="single" w:color="000000" w:sz="6" w:space="0"/>
            </w:tcBorders>
            <w:vAlign w:val="center"/>
          </w:tcPr>
          <w:p w14:paraId="488718EA">
            <w:pPr>
              <w:jc w:val="center"/>
              <w:textAlignment w:val="center"/>
              <w:rPr>
                <w:rFonts w:hint="default" w:eastAsia="宋体" w:cs="宋体"/>
                <w:sz w:val="18"/>
                <w:szCs w:val="18"/>
                <w:lang w:val="en-US" w:eastAsia="zh-CN" w:bidi="ar"/>
              </w:rPr>
            </w:pPr>
            <w:r>
              <w:rPr>
                <w:rFonts w:hint="eastAsia" w:cs="宋体"/>
                <w:sz w:val="18"/>
                <w:szCs w:val="18"/>
                <w:lang w:val="en-US" w:eastAsia="zh-CN" w:bidi="ar"/>
              </w:rPr>
              <w:t>建议填</w:t>
            </w:r>
          </w:p>
        </w:tc>
        <w:tc>
          <w:tcPr>
            <w:tcW w:w="556" w:type="pct"/>
            <w:tcBorders>
              <w:top w:val="single" w:color="000000" w:sz="6" w:space="0"/>
              <w:left w:val="nil"/>
              <w:bottom w:val="single" w:color="000000" w:sz="6" w:space="0"/>
              <w:right w:val="single" w:color="000000" w:sz="6" w:space="0"/>
            </w:tcBorders>
            <w:vAlign w:val="center"/>
          </w:tcPr>
          <w:p w14:paraId="76FB690F">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343E38C7">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0F28E2D3">
            <w:pPr>
              <w:rPr>
                <w:rFonts w:hint="default" w:cs="宋体"/>
                <w:sz w:val="18"/>
                <w:szCs w:val="18"/>
              </w:rPr>
            </w:pPr>
          </w:p>
        </w:tc>
      </w:tr>
      <w:tr w14:paraId="00E2BF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BAB65F2">
            <w:pPr>
              <w:textAlignment w:val="center"/>
              <w:rPr>
                <w:rFonts w:hint="default" w:cs="宋体"/>
                <w:sz w:val="18"/>
                <w:szCs w:val="18"/>
                <w:lang w:bidi="ar"/>
              </w:rPr>
            </w:pPr>
            <w:r>
              <w:rPr>
                <w:rFonts w:cs="宋体"/>
                <w:sz w:val="18"/>
                <w:szCs w:val="18"/>
                <w:lang w:bidi="ar"/>
              </w:rPr>
              <w:t>RSU_START_TIME</w:t>
            </w:r>
          </w:p>
        </w:tc>
        <w:tc>
          <w:tcPr>
            <w:tcW w:w="714" w:type="pct"/>
            <w:tcBorders>
              <w:top w:val="single" w:color="000000" w:sz="6" w:space="0"/>
              <w:left w:val="nil"/>
              <w:bottom w:val="single" w:color="000000" w:sz="6" w:space="0"/>
              <w:right w:val="single" w:color="000000" w:sz="6" w:space="0"/>
            </w:tcBorders>
            <w:vAlign w:val="center"/>
          </w:tcPr>
          <w:p w14:paraId="3C243C38">
            <w:pPr>
              <w:rPr>
                <w:rFonts w:hint="default" w:cs="宋体"/>
                <w:sz w:val="18"/>
                <w:szCs w:val="18"/>
              </w:rPr>
            </w:pPr>
            <w:r>
              <w:rPr>
                <w:rFonts w:cs="宋体"/>
                <w:sz w:val="18"/>
                <w:szCs w:val="18"/>
              </w:rPr>
              <w:t>抢救开始日期时间</w:t>
            </w:r>
          </w:p>
        </w:tc>
        <w:tc>
          <w:tcPr>
            <w:tcW w:w="1284" w:type="pct"/>
            <w:tcBorders>
              <w:top w:val="single" w:color="000000" w:sz="6" w:space="0"/>
              <w:left w:val="nil"/>
              <w:bottom w:val="single" w:color="000000" w:sz="6" w:space="0"/>
              <w:right w:val="single" w:color="000000" w:sz="6" w:space="0"/>
            </w:tcBorders>
            <w:vAlign w:val="center"/>
          </w:tcPr>
          <w:p w14:paraId="3CDBD76F">
            <w:pPr>
              <w:rPr>
                <w:rFonts w:hint="default" w:cs="宋体"/>
                <w:sz w:val="18"/>
                <w:szCs w:val="18"/>
              </w:rPr>
            </w:pPr>
            <w:r>
              <w:rPr>
                <w:rFonts w:cs="宋体"/>
                <w:sz w:val="18"/>
                <w:szCs w:val="18"/>
              </w:rPr>
              <w:t>实施抢救的开始时间的公元纪年日期和时间的完整描述</w:t>
            </w:r>
          </w:p>
        </w:tc>
        <w:tc>
          <w:tcPr>
            <w:tcW w:w="474" w:type="pct"/>
            <w:tcBorders>
              <w:top w:val="single" w:color="000000" w:sz="6" w:space="0"/>
              <w:left w:val="nil"/>
              <w:bottom w:val="single" w:color="000000" w:sz="6" w:space="0"/>
              <w:right w:val="single" w:color="000000" w:sz="6" w:space="0"/>
            </w:tcBorders>
            <w:vAlign w:val="center"/>
          </w:tcPr>
          <w:p w14:paraId="4977FB08">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147560D3">
            <w:pPr>
              <w:jc w:val="center"/>
              <w:textAlignment w:val="center"/>
              <w:rPr>
                <w:rFonts w:hint="default" w:cs="宋体"/>
                <w:sz w:val="18"/>
                <w:szCs w:val="18"/>
              </w:rPr>
            </w:pPr>
            <w:r>
              <w:rPr>
                <w:rFonts w:cs="宋体"/>
                <w:sz w:val="18"/>
                <w:szCs w:val="18"/>
                <w:lang w:bidi="ar"/>
              </w:rPr>
              <w:t>datetime</w:t>
            </w:r>
          </w:p>
        </w:tc>
        <w:tc>
          <w:tcPr>
            <w:tcW w:w="543" w:type="pct"/>
            <w:tcBorders>
              <w:top w:val="single" w:color="000000" w:sz="6" w:space="0"/>
              <w:left w:val="nil"/>
              <w:bottom w:val="single" w:color="000000" w:sz="6" w:space="0"/>
              <w:right w:val="single" w:color="000000" w:sz="6" w:space="0"/>
            </w:tcBorders>
            <w:vAlign w:val="center"/>
          </w:tcPr>
          <w:p w14:paraId="09D91B7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15635F8C">
            <w:pPr>
              <w:rPr>
                <w:rFonts w:hint="default" w:cs="宋体"/>
                <w:sz w:val="18"/>
                <w:szCs w:val="18"/>
              </w:rPr>
            </w:pPr>
          </w:p>
        </w:tc>
      </w:tr>
      <w:tr w14:paraId="1B6376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EED46EC">
            <w:pPr>
              <w:textAlignment w:val="center"/>
              <w:rPr>
                <w:rFonts w:hint="default" w:cs="宋体"/>
                <w:sz w:val="18"/>
                <w:szCs w:val="18"/>
                <w:lang w:bidi="ar"/>
              </w:rPr>
            </w:pPr>
            <w:r>
              <w:rPr>
                <w:rFonts w:cs="宋体"/>
                <w:sz w:val="18"/>
                <w:szCs w:val="18"/>
                <w:lang w:bidi="ar"/>
              </w:rPr>
              <w:t>RSU_END_TIME</w:t>
            </w:r>
          </w:p>
        </w:tc>
        <w:tc>
          <w:tcPr>
            <w:tcW w:w="714" w:type="pct"/>
            <w:tcBorders>
              <w:top w:val="single" w:color="000000" w:sz="6" w:space="0"/>
              <w:left w:val="nil"/>
              <w:bottom w:val="single" w:color="000000" w:sz="6" w:space="0"/>
              <w:right w:val="single" w:color="000000" w:sz="6" w:space="0"/>
            </w:tcBorders>
            <w:vAlign w:val="center"/>
          </w:tcPr>
          <w:p w14:paraId="614369FD">
            <w:pPr>
              <w:rPr>
                <w:rFonts w:hint="default" w:cs="宋体"/>
                <w:sz w:val="18"/>
                <w:szCs w:val="18"/>
              </w:rPr>
            </w:pPr>
            <w:r>
              <w:rPr>
                <w:rFonts w:cs="宋体"/>
                <w:sz w:val="18"/>
                <w:szCs w:val="18"/>
              </w:rPr>
              <w:t>抢救结束日期时间</w:t>
            </w:r>
          </w:p>
        </w:tc>
        <w:tc>
          <w:tcPr>
            <w:tcW w:w="1284" w:type="pct"/>
            <w:tcBorders>
              <w:top w:val="single" w:color="000000" w:sz="6" w:space="0"/>
              <w:left w:val="nil"/>
              <w:bottom w:val="single" w:color="000000" w:sz="6" w:space="0"/>
              <w:right w:val="single" w:color="000000" w:sz="6" w:space="0"/>
            </w:tcBorders>
            <w:vAlign w:val="center"/>
          </w:tcPr>
          <w:p w14:paraId="679BEC78">
            <w:pPr>
              <w:rPr>
                <w:rFonts w:hint="default" w:cs="宋体"/>
                <w:sz w:val="18"/>
                <w:szCs w:val="18"/>
              </w:rPr>
            </w:pPr>
            <w:r>
              <w:rPr>
                <w:rFonts w:cs="宋体"/>
                <w:sz w:val="18"/>
                <w:szCs w:val="18"/>
              </w:rPr>
              <w:t>实施抢救的结束时间的公元纪年日期和时间的完整描述</w:t>
            </w:r>
          </w:p>
        </w:tc>
        <w:tc>
          <w:tcPr>
            <w:tcW w:w="474" w:type="pct"/>
            <w:tcBorders>
              <w:top w:val="single" w:color="000000" w:sz="6" w:space="0"/>
              <w:left w:val="nil"/>
              <w:bottom w:val="single" w:color="000000" w:sz="6" w:space="0"/>
              <w:right w:val="single" w:color="000000" w:sz="6" w:space="0"/>
            </w:tcBorders>
            <w:vAlign w:val="center"/>
          </w:tcPr>
          <w:p w14:paraId="0FA17C0A">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79682E1F">
            <w:pPr>
              <w:jc w:val="center"/>
              <w:textAlignment w:val="center"/>
              <w:rPr>
                <w:rFonts w:hint="default" w:cs="宋体"/>
                <w:sz w:val="18"/>
                <w:szCs w:val="18"/>
              </w:rPr>
            </w:pPr>
            <w:r>
              <w:rPr>
                <w:rFonts w:cs="宋体"/>
                <w:sz w:val="18"/>
                <w:szCs w:val="18"/>
                <w:lang w:bidi="ar"/>
              </w:rPr>
              <w:t>datetime</w:t>
            </w:r>
          </w:p>
        </w:tc>
        <w:tc>
          <w:tcPr>
            <w:tcW w:w="543" w:type="pct"/>
            <w:tcBorders>
              <w:top w:val="single" w:color="000000" w:sz="6" w:space="0"/>
              <w:left w:val="nil"/>
              <w:bottom w:val="single" w:color="000000" w:sz="6" w:space="0"/>
              <w:right w:val="single" w:color="000000" w:sz="6" w:space="0"/>
            </w:tcBorders>
            <w:vAlign w:val="center"/>
          </w:tcPr>
          <w:p w14:paraId="7E7490EE">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5B5CD6F4">
            <w:pPr>
              <w:rPr>
                <w:rFonts w:hint="default" w:cs="宋体"/>
                <w:sz w:val="18"/>
                <w:szCs w:val="18"/>
              </w:rPr>
            </w:pPr>
          </w:p>
        </w:tc>
      </w:tr>
      <w:tr w14:paraId="5E45B3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8BFDDA">
            <w:pPr>
              <w:textAlignment w:val="center"/>
              <w:rPr>
                <w:rFonts w:hint="default" w:cs="宋体"/>
                <w:sz w:val="18"/>
                <w:szCs w:val="18"/>
              </w:rPr>
            </w:pPr>
            <w:r>
              <w:rPr>
                <w:rFonts w:cs="宋体"/>
                <w:sz w:val="18"/>
                <w:szCs w:val="18"/>
                <w:lang w:bidi="ar"/>
              </w:rPr>
              <w:t>EMERGENCY_RESCUE_RECORD</w:t>
            </w:r>
          </w:p>
        </w:tc>
        <w:tc>
          <w:tcPr>
            <w:tcW w:w="714" w:type="pct"/>
            <w:tcBorders>
              <w:top w:val="single" w:color="000000" w:sz="6" w:space="0"/>
              <w:left w:val="nil"/>
              <w:bottom w:val="single" w:color="000000" w:sz="6" w:space="0"/>
              <w:right w:val="single" w:color="000000" w:sz="6" w:space="0"/>
            </w:tcBorders>
            <w:vAlign w:val="center"/>
          </w:tcPr>
          <w:p w14:paraId="6A9FC4BA">
            <w:pPr>
              <w:rPr>
                <w:rFonts w:hint="default" w:cs="宋体"/>
                <w:sz w:val="18"/>
                <w:szCs w:val="18"/>
              </w:rPr>
            </w:pPr>
            <w:r>
              <w:rPr>
                <w:rFonts w:cs="宋体"/>
                <w:sz w:val="18"/>
                <w:szCs w:val="18"/>
              </w:rPr>
              <w:t>急诊抢救记录</w:t>
            </w:r>
          </w:p>
        </w:tc>
        <w:tc>
          <w:tcPr>
            <w:tcW w:w="1284" w:type="pct"/>
            <w:tcBorders>
              <w:top w:val="single" w:color="000000" w:sz="6" w:space="0"/>
              <w:left w:val="nil"/>
              <w:bottom w:val="single" w:color="000000" w:sz="6" w:space="0"/>
              <w:right w:val="single" w:color="000000" w:sz="6" w:space="0"/>
            </w:tcBorders>
            <w:vAlign w:val="center"/>
          </w:tcPr>
          <w:p w14:paraId="320ABE5D">
            <w:pPr>
              <w:rPr>
                <w:rFonts w:hint="default" w:cs="宋体"/>
                <w:sz w:val="18"/>
                <w:szCs w:val="18"/>
              </w:rPr>
            </w:pPr>
            <w:r>
              <w:rPr>
                <w:rFonts w:cs="宋体"/>
                <w:sz w:val="18"/>
                <w:szCs w:val="18"/>
              </w:rPr>
              <w:t>对急诊抢救过程的描述</w:t>
            </w:r>
          </w:p>
        </w:tc>
        <w:tc>
          <w:tcPr>
            <w:tcW w:w="474" w:type="pct"/>
            <w:tcBorders>
              <w:top w:val="single" w:color="000000" w:sz="6" w:space="0"/>
              <w:left w:val="nil"/>
              <w:bottom w:val="single" w:color="000000" w:sz="6" w:space="0"/>
              <w:right w:val="single" w:color="000000" w:sz="6" w:space="0"/>
            </w:tcBorders>
            <w:vAlign w:val="center"/>
          </w:tcPr>
          <w:p w14:paraId="78B93689">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4B10F62A">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054F4F69">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61BBF969">
            <w:pPr>
              <w:rPr>
                <w:rFonts w:hint="default" w:cs="宋体"/>
                <w:sz w:val="18"/>
                <w:szCs w:val="18"/>
              </w:rPr>
            </w:pPr>
          </w:p>
        </w:tc>
      </w:tr>
      <w:tr w14:paraId="16CA9D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41C663">
            <w:pPr>
              <w:jc w:val="both"/>
              <w:textAlignment w:val="center"/>
              <w:rPr>
                <w:rFonts w:hint="default" w:cs="宋体"/>
                <w:sz w:val="18"/>
                <w:szCs w:val="18"/>
                <w:lang w:bidi="ar"/>
              </w:rPr>
            </w:pPr>
            <w:r>
              <w:rPr>
                <w:rFonts w:cs="宋体"/>
                <w:sz w:val="18"/>
                <w:szCs w:val="18"/>
                <w:lang w:bidi="ar"/>
              </w:rPr>
              <w:t>OPERATION_NAME</w:t>
            </w:r>
          </w:p>
        </w:tc>
        <w:tc>
          <w:tcPr>
            <w:tcW w:w="714" w:type="pct"/>
            <w:tcBorders>
              <w:top w:val="single" w:color="000000" w:sz="6" w:space="0"/>
              <w:left w:val="nil"/>
              <w:bottom w:val="single" w:color="000000" w:sz="6" w:space="0"/>
              <w:right w:val="single" w:color="000000" w:sz="6" w:space="0"/>
            </w:tcBorders>
            <w:vAlign w:val="center"/>
          </w:tcPr>
          <w:p w14:paraId="1482C0E6">
            <w:pPr>
              <w:rPr>
                <w:rFonts w:hint="default" w:cs="宋体"/>
                <w:sz w:val="18"/>
                <w:szCs w:val="18"/>
              </w:rPr>
            </w:pPr>
            <w:r>
              <w:rPr>
                <w:rFonts w:cs="宋体"/>
                <w:sz w:val="18"/>
                <w:szCs w:val="18"/>
              </w:rPr>
              <w:t>手术及操作名称</w:t>
            </w:r>
          </w:p>
        </w:tc>
        <w:tc>
          <w:tcPr>
            <w:tcW w:w="1284" w:type="pct"/>
            <w:tcBorders>
              <w:top w:val="single" w:color="000000" w:sz="6" w:space="0"/>
              <w:left w:val="nil"/>
              <w:bottom w:val="single" w:color="000000" w:sz="6" w:space="0"/>
              <w:right w:val="single" w:color="000000" w:sz="6" w:space="0"/>
            </w:tcBorders>
            <w:vAlign w:val="center"/>
          </w:tcPr>
          <w:p w14:paraId="141EFEA8">
            <w:pPr>
              <w:rPr>
                <w:rFonts w:hint="default" w:cs="宋体"/>
                <w:sz w:val="18"/>
                <w:szCs w:val="18"/>
              </w:rPr>
            </w:pPr>
            <w:r>
              <w:rPr>
                <w:rFonts w:cs="宋体"/>
                <w:sz w:val="18"/>
                <w:szCs w:val="18"/>
              </w:rPr>
              <w:t>患者住院期间实施的手术及操作的名称</w:t>
            </w:r>
          </w:p>
        </w:tc>
        <w:tc>
          <w:tcPr>
            <w:tcW w:w="474" w:type="pct"/>
            <w:tcBorders>
              <w:top w:val="single" w:color="000000" w:sz="6" w:space="0"/>
              <w:left w:val="nil"/>
              <w:bottom w:val="single" w:color="000000" w:sz="6" w:space="0"/>
              <w:right w:val="single" w:color="000000" w:sz="6" w:space="0"/>
            </w:tcBorders>
            <w:vAlign w:val="center"/>
          </w:tcPr>
          <w:p w14:paraId="13BC7282">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629C4E6B">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756EE419">
            <w:pPr>
              <w:textAlignment w:val="center"/>
              <w:rPr>
                <w:rFonts w:hint="default" w:cs="宋体"/>
                <w:sz w:val="18"/>
                <w:szCs w:val="18"/>
              </w:rPr>
            </w:pPr>
            <w:r>
              <w:rPr>
                <w:rFonts w:cs="宋体"/>
                <w:sz w:val="18"/>
                <w:szCs w:val="18"/>
                <w:lang w:bidi="ar"/>
              </w:rPr>
              <w:t>80</w:t>
            </w:r>
          </w:p>
        </w:tc>
        <w:tc>
          <w:tcPr>
            <w:tcW w:w="714" w:type="pct"/>
            <w:tcBorders>
              <w:top w:val="single" w:color="000000" w:sz="6" w:space="0"/>
              <w:left w:val="nil"/>
              <w:bottom w:val="single" w:color="000000" w:sz="6" w:space="0"/>
              <w:right w:val="single" w:color="000000" w:sz="6" w:space="0"/>
            </w:tcBorders>
            <w:vAlign w:val="center"/>
          </w:tcPr>
          <w:p w14:paraId="2B43E7ED">
            <w:pPr>
              <w:rPr>
                <w:rFonts w:hint="default" w:cs="宋体"/>
                <w:sz w:val="18"/>
                <w:szCs w:val="18"/>
              </w:rPr>
            </w:pPr>
          </w:p>
        </w:tc>
      </w:tr>
      <w:tr w14:paraId="484DA7C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10AA34E">
            <w:pPr>
              <w:jc w:val="both"/>
              <w:textAlignment w:val="center"/>
              <w:rPr>
                <w:rFonts w:hint="default" w:cs="宋体"/>
                <w:sz w:val="18"/>
                <w:szCs w:val="18"/>
                <w:lang w:bidi="ar"/>
              </w:rPr>
            </w:pPr>
            <w:r>
              <w:rPr>
                <w:rFonts w:cs="宋体"/>
                <w:sz w:val="18"/>
                <w:szCs w:val="18"/>
                <w:lang w:bidi="ar"/>
              </w:rPr>
              <w:t>OPERATION_CODE</w:t>
            </w:r>
          </w:p>
        </w:tc>
        <w:tc>
          <w:tcPr>
            <w:tcW w:w="714" w:type="pct"/>
            <w:tcBorders>
              <w:top w:val="single" w:color="000000" w:sz="6" w:space="0"/>
              <w:left w:val="nil"/>
              <w:bottom w:val="single" w:color="000000" w:sz="6" w:space="0"/>
              <w:right w:val="single" w:color="000000" w:sz="6" w:space="0"/>
            </w:tcBorders>
            <w:vAlign w:val="center"/>
          </w:tcPr>
          <w:p w14:paraId="07CE74A5">
            <w:pPr>
              <w:rPr>
                <w:rFonts w:hint="default" w:cs="宋体"/>
                <w:sz w:val="18"/>
                <w:szCs w:val="18"/>
              </w:rPr>
            </w:pPr>
            <w:r>
              <w:rPr>
                <w:rFonts w:cs="宋体"/>
                <w:sz w:val="18"/>
                <w:szCs w:val="18"/>
              </w:rPr>
              <w:t>手术及操作编码</w:t>
            </w:r>
          </w:p>
        </w:tc>
        <w:tc>
          <w:tcPr>
            <w:tcW w:w="1284" w:type="pct"/>
            <w:tcBorders>
              <w:top w:val="single" w:color="000000" w:sz="6" w:space="0"/>
              <w:left w:val="nil"/>
              <w:bottom w:val="single" w:color="000000" w:sz="6" w:space="0"/>
              <w:right w:val="single" w:color="000000" w:sz="6" w:space="0"/>
            </w:tcBorders>
            <w:vAlign w:val="center"/>
          </w:tcPr>
          <w:p w14:paraId="7FD4C933">
            <w:pPr>
              <w:rPr>
                <w:rFonts w:hint="default" w:cs="宋体"/>
                <w:sz w:val="18"/>
                <w:szCs w:val="18"/>
              </w:rPr>
            </w:pPr>
            <w:r>
              <w:rPr>
                <w:rFonts w:cs="宋体"/>
                <w:sz w:val="18"/>
                <w:szCs w:val="18"/>
              </w:rPr>
              <w:t>患者住院期间实施的手术及操作在特定编码体系中的编码</w:t>
            </w:r>
          </w:p>
        </w:tc>
        <w:tc>
          <w:tcPr>
            <w:tcW w:w="474" w:type="pct"/>
            <w:tcBorders>
              <w:top w:val="single" w:color="000000" w:sz="6" w:space="0"/>
              <w:left w:val="nil"/>
              <w:bottom w:val="single" w:color="000000" w:sz="6" w:space="0"/>
              <w:right w:val="single" w:color="000000" w:sz="6" w:space="0"/>
            </w:tcBorders>
            <w:vAlign w:val="center"/>
          </w:tcPr>
          <w:p w14:paraId="235ED3C2">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1A705732">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34731B42">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1AD7852">
            <w:pPr>
              <w:rPr>
                <w:rFonts w:hint="default" w:cs="宋体"/>
                <w:sz w:val="18"/>
                <w:szCs w:val="18"/>
              </w:rPr>
            </w:pPr>
            <w:r>
              <w:rPr>
                <w:rFonts w:cs="宋体"/>
                <w:sz w:val="18"/>
                <w:szCs w:val="18"/>
              </w:rPr>
              <w:t>HBCV05.01.035</w:t>
            </w:r>
          </w:p>
        </w:tc>
      </w:tr>
      <w:tr w14:paraId="1E0CBC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5900F88">
            <w:pPr>
              <w:jc w:val="both"/>
              <w:textAlignment w:val="center"/>
              <w:rPr>
                <w:rFonts w:hint="default" w:cs="宋体"/>
                <w:sz w:val="18"/>
                <w:szCs w:val="18"/>
                <w:lang w:bidi="ar"/>
              </w:rPr>
            </w:pPr>
            <w:r>
              <w:rPr>
                <w:rFonts w:cs="宋体"/>
                <w:sz w:val="18"/>
                <w:szCs w:val="18"/>
                <w:lang w:bidi="ar"/>
              </w:rPr>
              <w:t>OPERATION_TARGET_</w:t>
            </w:r>
            <w:r>
              <w:rPr>
                <w:rFonts w:hint="eastAsia" w:cs="宋体"/>
                <w:sz w:val="18"/>
                <w:szCs w:val="18"/>
                <w:lang w:val="en-US" w:eastAsia="zh-CN" w:bidi="ar"/>
              </w:rPr>
              <w:t>CODE</w:t>
            </w:r>
          </w:p>
        </w:tc>
        <w:tc>
          <w:tcPr>
            <w:tcW w:w="714" w:type="pct"/>
            <w:tcBorders>
              <w:top w:val="single" w:color="000000" w:sz="6" w:space="0"/>
              <w:left w:val="nil"/>
              <w:bottom w:val="single" w:color="000000" w:sz="6" w:space="0"/>
              <w:right w:val="single" w:color="000000" w:sz="6" w:space="0"/>
            </w:tcBorders>
            <w:vAlign w:val="center"/>
          </w:tcPr>
          <w:p w14:paraId="431410D5">
            <w:pPr>
              <w:rPr>
                <w:rFonts w:hint="default" w:cs="宋体"/>
                <w:sz w:val="18"/>
                <w:szCs w:val="18"/>
              </w:rPr>
            </w:pPr>
            <w:r>
              <w:rPr>
                <w:rFonts w:cs="宋体"/>
                <w:sz w:val="18"/>
                <w:szCs w:val="18"/>
              </w:rPr>
              <w:t>手术及操作目标部位代码</w:t>
            </w:r>
          </w:p>
        </w:tc>
        <w:tc>
          <w:tcPr>
            <w:tcW w:w="1284" w:type="pct"/>
            <w:tcBorders>
              <w:top w:val="single" w:color="000000" w:sz="6" w:space="0"/>
              <w:left w:val="nil"/>
              <w:bottom w:val="single" w:color="000000" w:sz="6" w:space="0"/>
              <w:right w:val="single" w:color="000000" w:sz="6" w:space="0"/>
            </w:tcBorders>
            <w:vAlign w:val="center"/>
          </w:tcPr>
          <w:p w14:paraId="628E41D6">
            <w:pPr>
              <w:rPr>
                <w:rFonts w:hint="default" w:cs="宋体"/>
                <w:sz w:val="18"/>
                <w:szCs w:val="18"/>
              </w:rPr>
            </w:pPr>
            <w:r>
              <w:rPr>
                <w:rFonts w:cs="宋体"/>
                <w:sz w:val="18"/>
                <w:szCs w:val="18"/>
              </w:rPr>
              <w:t>实施手术及操作的人体部位代码</w:t>
            </w:r>
          </w:p>
        </w:tc>
        <w:tc>
          <w:tcPr>
            <w:tcW w:w="474" w:type="pct"/>
            <w:tcBorders>
              <w:top w:val="single" w:color="000000" w:sz="6" w:space="0"/>
              <w:left w:val="nil"/>
              <w:bottom w:val="single" w:color="000000" w:sz="6" w:space="0"/>
              <w:right w:val="single" w:color="000000" w:sz="6" w:space="0"/>
            </w:tcBorders>
            <w:vAlign w:val="center"/>
          </w:tcPr>
          <w:p w14:paraId="4DDFD250">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068A85E2">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7B222CE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B89CE07">
            <w:pPr>
              <w:rPr>
                <w:rFonts w:hint="default" w:cs="宋体"/>
                <w:sz w:val="18"/>
                <w:szCs w:val="18"/>
              </w:rPr>
            </w:pPr>
            <w:r>
              <w:rPr>
                <w:rFonts w:cs="宋体"/>
                <w:sz w:val="18"/>
                <w:szCs w:val="18"/>
              </w:rPr>
              <w:t>CV06.00.227</w:t>
            </w:r>
          </w:p>
        </w:tc>
      </w:tr>
      <w:tr w14:paraId="4E7C6F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FD60761">
            <w:pPr>
              <w:jc w:val="both"/>
              <w:textAlignment w:val="center"/>
              <w:rPr>
                <w:rFonts w:hint="eastAsia" w:ascii="宋体" w:hAnsi="宋体" w:eastAsia="宋体" w:cs="宋体"/>
                <w:sz w:val="18"/>
                <w:szCs w:val="18"/>
                <w:lang w:val="en-US" w:eastAsia="zh-CN" w:bidi="ar"/>
              </w:rPr>
            </w:pPr>
            <w:r>
              <w:rPr>
                <w:rFonts w:cs="宋体"/>
                <w:sz w:val="18"/>
                <w:szCs w:val="18"/>
                <w:lang w:bidi="ar"/>
              </w:rPr>
              <w:t>OPERATION_TARGET_NAME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2CD158B">
            <w:pPr>
              <w:rPr>
                <w:rFonts w:hint="eastAsia" w:ascii="宋体" w:hAnsi="宋体" w:eastAsia="宋体" w:cs="宋体"/>
                <w:sz w:val="18"/>
                <w:szCs w:val="18"/>
                <w:lang w:val="en-US" w:eastAsia="zh-CN" w:bidi="ar-SA"/>
              </w:rPr>
            </w:pPr>
            <w:r>
              <w:rPr>
                <w:rFonts w:cs="宋体"/>
                <w:sz w:val="18"/>
                <w:szCs w:val="18"/>
              </w:rPr>
              <w:t>手术及操作目标部位代码</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shd w:val="clear" w:color="auto" w:fill="auto"/>
            <w:vAlign w:val="center"/>
          </w:tcPr>
          <w:p w14:paraId="3FAE8668">
            <w:pPr>
              <w:rPr>
                <w:rFonts w:hint="eastAsia" w:ascii="宋体" w:hAnsi="宋体" w:eastAsia="宋体" w:cs="宋体"/>
                <w:sz w:val="18"/>
                <w:szCs w:val="18"/>
                <w:lang w:val="en-US" w:eastAsia="zh-CN" w:bidi="ar-SA"/>
              </w:rPr>
            </w:pPr>
            <w:r>
              <w:rPr>
                <w:rFonts w:cs="宋体"/>
                <w:sz w:val="18"/>
                <w:szCs w:val="18"/>
              </w:rPr>
              <w:t>实施手术及操作的人体部位代码</w:t>
            </w:r>
            <w:r>
              <w:rPr>
                <w:rFonts w:hint="eastAsia" w:cs="宋体"/>
                <w:sz w:val="18"/>
                <w:szCs w:val="18"/>
                <w:lang w:val="en-US" w:eastAsia="zh-CN"/>
              </w:rPr>
              <w:t>名称</w:t>
            </w:r>
          </w:p>
        </w:tc>
        <w:tc>
          <w:tcPr>
            <w:tcW w:w="474" w:type="pct"/>
            <w:tcBorders>
              <w:top w:val="single" w:color="000000" w:sz="6" w:space="0"/>
              <w:left w:val="nil"/>
              <w:bottom w:val="single" w:color="000000" w:sz="6" w:space="0"/>
              <w:right w:val="single" w:color="000000" w:sz="6" w:space="0"/>
            </w:tcBorders>
            <w:shd w:val="clear" w:color="auto" w:fill="auto"/>
            <w:vAlign w:val="center"/>
          </w:tcPr>
          <w:p w14:paraId="7A17E64D">
            <w:pPr>
              <w:jc w:val="center"/>
              <w:textAlignment w:val="center"/>
              <w:rPr>
                <w:rFonts w:hint="default" w:ascii="宋体" w:hAnsi="宋体" w:eastAsia="宋体" w:cs="宋体"/>
                <w:sz w:val="18"/>
                <w:szCs w:val="18"/>
                <w:lang w:val="en-US" w:eastAsia="zh-CN" w:bidi="ar"/>
              </w:rPr>
            </w:pPr>
          </w:p>
        </w:tc>
        <w:tc>
          <w:tcPr>
            <w:tcW w:w="556" w:type="pct"/>
            <w:tcBorders>
              <w:top w:val="single" w:color="000000" w:sz="6" w:space="0"/>
              <w:left w:val="nil"/>
              <w:bottom w:val="single" w:color="000000" w:sz="6" w:space="0"/>
              <w:right w:val="single" w:color="000000" w:sz="6" w:space="0"/>
            </w:tcBorders>
            <w:shd w:val="clear" w:color="auto" w:fill="auto"/>
            <w:vAlign w:val="center"/>
          </w:tcPr>
          <w:p w14:paraId="7465BB2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shd w:val="clear" w:color="auto" w:fill="auto"/>
            <w:vAlign w:val="center"/>
          </w:tcPr>
          <w:p w14:paraId="2A45C140">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1C51739">
            <w:pPr>
              <w:rPr>
                <w:rFonts w:hint="default" w:ascii="宋体" w:hAnsi="宋体" w:eastAsia="宋体" w:cs="宋体"/>
                <w:sz w:val="18"/>
                <w:szCs w:val="18"/>
                <w:lang w:val="en-US" w:eastAsia="zh-CN" w:bidi="ar-SA"/>
              </w:rPr>
            </w:pPr>
          </w:p>
        </w:tc>
      </w:tr>
      <w:tr w14:paraId="353F22F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7F8367">
            <w:pPr>
              <w:jc w:val="both"/>
              <w:textAlignment w:val="center"/>
              <w:rPr>
                <w:rFonts w:hint="default" w:cs="宋体"/>
                <w:sz w:val="18"/>
                <w:szCs w:val="18"/>
                <w:lang w:bidi="ar"/>
              </w:rPr>
            </w:pPr>
            <w:r>
              <w:rPr>
                <w:rFonts w:cs="宋体"/>
                <w:sz w:val="18"/>
                <w:szCs w:val="18"/>
              </w:rPr>
              <w:t>JRWMC</w:t>
            </w:r>
          </w:p>
        </w:tc>
        <w:tc>
          <w:tcPr>
            <w:tcW w:w="714" w:type="pct"/>
            <w:tcBorders>
              <w:top w:val="single" w:color="000000" w:sz="6" w:space="0"/>
              <w:left w:val="nil"/>
              <w:bottom w:val="single" w:color="000000" w:sz="6" w:space="0"/>
              <w:right w:val="single" w:color="000000" w:sz="6" w:space="0"/>
            </w:tcBorders>
            <w:vAlign w:val="center"/>
          </w:tcPr>
          <w:p w14:paraId="37939B1F">
            <w:pPr>
              <w:rPr>
                <w:rFonts w:hint="default" w:cs="宋体"/>
                <w:sz w:val="18"/>
                <w:szCs w:val="18"/>
              </w:rPr>
            </w:pPr>
            <w:r>
              <w:rPr>
                <w:rFonts w:cs="宋体"/>
                <w:sz w:val="18"/>
                <w:szCs w:val="18"/>
              </w:rPr>
              <w:t>介入物名称</w:t>
            </w:r>
          </w:p>
        </w:tc>
        <w:tc>
          <w:tcPr>
            <w:tcW w:w="1284" w:type="pct"/>
            <w:tcBorders>
              <w:top w:val="single" w:color="000000" w:sz="6" w:space="0"/>
              <w:left w:val="nil"/>
              <w:bottom w:val="single" w:color="000000" w:sz="6" w:space="0"/>
              <w:right w:val="single" w:color="000000" w:sz="6" w:space="0"/>
            </w:tcBorders>
            <w:vAlign w:val="center"/>
          </w:tcPr>
          <w:p w14:paraId="7DB9C718">
            <w:pPr>
              <w:rPr>
                <w:rFonts w:hint="default" w:cs="宋体"/>
                <w:sz w:val="18"/>
                <w:szCs w:val="18"/>
              </w:rPr>
            </w:pPr>
            <w:r>
              <w:rPr>
                <w:rFonts w:cs="宋体"/>
                <w:sz w:val="18"/>
                <w:szCs w:val="18"/>
              </w:rPr>
              <w:t>实施手术操作时使用/放笠的材料/药物的名称</w:t>
            </w:r>
          </w:p>
        </w:tc>
        <w:tc>
          <w:tcPr>
            <w:tcW w:w="474" w:type="pct"/>
            <w:tcBorders>
              <w:top w:val="single" w:color="000000" w:sz="6" w:space="0"/>
              <w:left w:val="nil"/>
              <w:bottom w:val="single" w:color="000000" w:sz="6" w:space="0"/>
              <w:right w:val="single" w:color="000000" w:sz="6" w:space="0"/>
            </w:tcBorders>
            <w:vAlign w:val="center"/>
          </w:tcPr>
          <w:p w14:paraId="22BAC9CA">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459D4D86">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2ED19887">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0638AEF8">
            <w:pPr>
              <w:rPr>
                <w:rFonts w:hint="default" w:cs="宋体"/>
                <w:sz w:val="18"/>
                <w:szCs w:val="18"/>
              </w:rPr>
            </w:pPr>
          </w:p>
        </w:tc>
      </w:tr>
      <w:tr w14:paraId="409D69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6FD973E">
            <w:pPr>
              <w:textAlignment w:val="center"/>
              <w:rPr>
                <w:rFonts w:hint="default" w:cs="宋体"/>
                <w:sz w:val="18"/>
                <w:szCs w:val="18"/>
              </w:rPr>
            </w:pPr>
            <w:r>
              <w:rPr>
                <w:rFonts w:cs="宋体"/>
                <w:sz w:val="18"/>
                <w:szCs w:val="18"/>
                <w:lang w:bidi="ar"/>
              </w:rPr>
              <w:t>OPERATION_METHOD</w:t>
            </w:r>
          </w:p>
        </w:tc>
        <w:tc>
          <w:tcPr>
            <w:tcW w:w="714" w:type="pct"/>
            <w:tcBorders>
              <w:top w:val="single" w:color="000000" w:sz="6" w:space="0"/>
              <w:left w:val="nil"/>
              <w:bottom w:val="single" w:color="000000" w:sz="6" w:space="0"/>
              <w:right w:val="single" w:color="000000" w:sz="6" w:space="0"/>
            </w:tcBorders>
            <w:vAlign w:val="center"/>
          </w:tcPr>
          <w:p w14:paraId="3F1D850F">
            <w:pPr>
              <w:rPr>
                <w:rFonts w:hint="default" w:cs="宋体"/>
                <w:sz w:val="18"/>
                <w:szCs w:val="18"/>
              </w:rPr>
            </w:pPr>
            <w:r>
              <w:rPr>
                <w:rFonts w:cs="宋体"/>
                <w:sz w:val="18"/>
                <w:szCs w:val="18"/>
              </w:rPr>
              <w:t>手术及操作方法</w:t>
            </w:r>
          </w:p>
        </w:tc>
        <w:tc>
          <w:tcPr>
            <w:tcW w:w="1284" w:type="pct"/>
            <w:tcBorders>
              <w:top w:val="single" w:color="000000" w:sz="6" w:space="0"/>
              <w:left w:val="nil"/>
              <w:bottom w:val="single" w:color="000000" w:sz="6" w:space="0"/>
              <w:right w:val="single" w:color="000000" w:sz="6" w:space="0"/>
            </w:tcBorders>
            <w:vAlign w:val="center"/>
          </w:tcPr>
          <w:p w14:paraId="222F89A0">
            <w:pPr>
              <w:rPr>
                <w:rFonts w:hint="default" w:cs="宋体"/>
                <w:sz w:val="18"/>
                <w:szCs w:val="18"/>
              </w:rPr>
            </w:pPr>
            <w:r>
              <w:rPr>
                <w:rFonts w:cs="宋体"/>
                <w:sz w:val="18"/>
                <w:szCs w:val="18"/>
              </w:rPr>
              <w:t>手术及操作方法的详细描述</w:t>
            </w:r>
          </w:p>
        </w:tc>
        <w:tc>
          <w:tcPr>
            <w:tcW w:w="474" w:type="pct"/>
            <w:tcBorders>
              <w:top w:val="single" w:color="000000" w:sz="6" w:space="0"/>
              <w:left w:val="nil"/>
              <w:bottom w:val="single" w:color="000000" w:sz="6" w:space="0"/>
              <w:right w:val="single" w:color="000000" w:sz="6" w:space="0"/>
            </w:tcBorders>
            <w:vAlign w:val="center"/>
          </w:tcPr>
          <w:p w14:paraId="351D84A2">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450ACDB4">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580A4390">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2C6C9250">
            <w:pPr>
              <w:rPr>
                <w:rFonts w:hint="default" w:cs="宋体"/>
                <w:sz w:val="18"/>
                <w:szCs w:val="18"/>
              </w:rPr>
            </w:pPr>
          </w:p>
        </w:tc>
      </w:tr>
      <w:tr w14:paraId="59C43C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E4F9BAA">
            <w:pPr>
              <w:textAlignment w:val="center"/>
              <w:rPr>
                <w:rFonts w:hint="default" w:cs="宋体"/>
                <w:sz w:val="18"/>
                <w:szCs w:val="18"/>
              </w:rPr>
            </w:pPr>
            <w:r>
              <w:rPr>
                <w:rFonts w:cs="宋体"/>
                <w:sz w:val="18"/>
                <w:szCs w:val="18"/>
                <w:lang w:bidi="ar"/>
              </w:rPr>
              <w:t>OPERATION_NUM</w:t>
            </w:r>
          </w:p>
        </w:tc>
        <w:tc>
          <w:tcPr>
            <w:tcW w:w="714" w:type="pct"/>
            <w:tcBorders>
              <w:top w:val="single" w:color="000000" w:sz="6" w:space="0"/>
              <w:left w:val="nil"/>
              <w:bottom w:val="single" w:color="000000" w:sz="6" w:space="0"/>
              <w:right w:val="single" w:color="000000" w:sz="6" w:space="0"/>
            </w:tcBorders>
            <w:vAlign w:val="center"/>
          </w:tcPr>
          <w:p w14:paraId="21C47613">
            <w:pPr>
              <w:rPr>
                <w:rFonts w:hint="default" w:cs="宋体"/>
                <w:sz w:val="18"/>
                <w:szCs w:val="18"/>
              </w:rPr>
            </w:pPr>
            <w:r>
              <w:rPr>
                <w:rFonts w:cs="宋体"/>
                <w:sz w:val="18"/>
                <w:szCs w:val="18"/>
              </w:rPr>
              <w:t>手术及操作次数</w:t>
            </w:r>
          </w:p>
        </w:tc>
        <w:tc>
          <w:tcPr>
            <w:tcW w:w="1284" w:type="pct"/>
            <w:tcBorders>
              <w:top w:val="single" w:color="000000" w:sz="6" w:space="0"/>
              <w:left w:val="nil"/>
              <w:bottom w:val="single" w:color="000000" w:sz="6" w:space="0"/>
              <w:right w:val="single" w:color="000000" w:sz="6" w:space="0"/>
            </w:tcBorders>
            <w:vAlign w:val="center"/>
          </w:tcPr>
          <w:p w14:paraId="011E0B90">
            <w:pPr>
              <w:rPr>
                <w:rFonts w:hint="default" w:cs="宋体"/>
                <w:sz w:val="18"/>
                <w:szCs w:val="18"/>
              </w:rPr>
            </w:pPr>
            <w:r>
              <w:rPr>
                <w:rFonts w:cs="宋体"/>
                <w:sz w:val="18"/>
                <w:szCs w:val="18"/>
              </w:rPr>
              <w:t>实施手术及操作的次数</w:t>
            </w:r>
          </w:p>
        </w:tc>
        <w:tc>
          <w:tcPr>
            <w:tcW w:w="474" w:type="pct"/>
            <w:tcBorders>
              <w:top w:val="single" w:color="000000" w:sz="6" w:space="0"/>
              <w:left w:val="nil"/>
              <w:bottom w:val="single" w:color="000000" w:sz="6" w:space="0"/>
              <w:right w:val="single" w:color="000000" w:sz="6" w:space="0"/>
            </w:tcBorders>
            <w:vAlign w:val="center"/>
          </w:tcPr>
          <w:p w14:paraId="357B4AA8">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299934EB">
            <w:pPr>
              <w:jc w:val="center"/>
              <w:textAlignment w:val="center"/>
              <w:rPr>
                <w:rFonts w:hint="default" w:cs="宋体"/>
                <w:sz w:val="18"/>
                <w:szCs w:val="18"/>
              </w:rPr>
            </w:pPr>
            <w:r>
              <w:rPr>
                <w:rFonts w:hint="eastAsia" w:cs="宋体"/>
                <w:sz w:val="18"/>
                <w:szCs w:val="18"/>
                <w:lang w:val="en-US" w:eastAsia="zh-CN" w:bidi="ar"/>
              </w:rPr>
              <w:t>number</w:t>
            </w:r>
          </w:p>
        </w:tc>
        <w:tc>
          <w:tcPr>
            <w:tcW w:w="543" w:type="pct"/>
            <w:tcBorders>
              <w:top w:val="single" w:color="000000" w:sz="6" w:space="0"/>
              <w:left w:val="nil"/>
              <w:bottom w:val="single" w:color="000000" w:sz="6" w:space="0"/>
              <w:right w:val="single" w:color="000000" w:sz="6" w:space="0"/>
            </w:tcBorders>
            <w:vAlign w:val="center"/>
          </w:tcPr>
          <w:p w14:paraId="00137624">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4905D4C2">
            <w:pPr>
              <w:rPr>
                <w:rFonts w:hint="default" w:cs="宋体"/>
                <w:sz w:val="18"/>
                <w:szCs w:val="18"/>
              </w:rPr>
            </w:pPr>
          </w:p>
        </w:tc>
      </w:tr>
      <w:tr w14:paraId="2468E7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EB9561">
            <w:pPr>
              <w:rPr>
                <w:rFonts w:hint="default" w:ascii="宋体" w:hAnsi="宋体" w:eastAsia="宋体" w:cs="宋体"/>
                <w:sz w:val="18"/>
                <w:szCs w:val="18"/>
                <w:lang w:val="en-US" w:eastAsia="zh-CN" w:bidi="ar"/>
              </w:rPr>
            </w:pPr>
            <w:r>
              <w:rPr>
                <w:rFonts w:cs="宋体"/>
                <w:sz w:val="18"/>
                <w:szCs w:val="18"/>
              </w:rPr>
              <w:t>VENTILATOR_FLAG</w:t>
            </w:r>
          </w:p>
        </w:tc>
        <w:tc>
          <w:tcPr>
            <w:tcW w:w="714" w:type="pct"/>
            <w:tcBorders>
              <w:top w:val="single" w:color="000000" w:sz="6" w:space="0"/>
              <w:left w:val="nil"/>
              <w:bottom w:val="single" w:color="000000" w:sz="6" w:space="0"/>
              <w:right w:val="single" w:color="000000" w:sz="6" w:space="0"/>
            </w:tcBorders>
            <w:vAlign w:val="center"/>
          </w:tcPr>
          <w:p w14:paraId="2935E88D">
            <w:pPr>
              <w:rPr>
                <w:rFonts w:hint="default" w:ascii="宋体" w:hAnsi="宋体" w:eastAsia="宋体" w:cs="宋体"/>
                <w:sz w:val="18"/>
                <w:szCs w:val="18"/>
                <w:lang w:val="en-US" w:eastAsia="zh-CN" w:bidi="ar-SA"/>
              </w:rPr>
            </w:pPr>
            <w:r>
              <w:rPr>
                <w:rFonts w:cs="宋体"/>
                <w:sz w:val="18"/>
                <w:szCs w:val="18"/>
              </w:rPr>
              <w:t>使用呼吸机标志</w:t>
            </w:r>
          </w:p>
        </w:tc>
        <w:tc>
          <w:tcPr>
            <w:tcW w:w="1284" w:type="pct"/>
            <w:tcBorders>
              <w:top w:val="single" w:color="000000" w:sz="6" w:space="0"/>
              <w:left w:val="nil"/>
              <w:bottom w:val="single" w:color="000000" w:sz="6" w:space="0"/>
              <w:right w:val="single" w:color="000000" w:sz="6" w:space="0"/>
            </w:tcBorders>
            <w:vAlign w:val="center"/>
          </w:tcPr>
          <w:p w14:paraId="059D4DF7">
            <w:pPr>
              <w:rPr>
                <w:rFonts w:hint="default" w:ascii="宋体" w:hAnsi="宋体" w:eastAsia="宋体" w:cs="宋体"/>
                <w:sz w:val="18"/>
                <w:szCs w:val="18"/>
                <w:lang w:val="en-US" w:eastAsia="zh-CN" w:bidi="ar-SA"/>
              </w:rPr>
            </w:pPr>
            <w:r>
              <w:rPr>
                <w:rFonts w:cs="宋体"/>
                <w:sz w:val="18"/>
                <w:szCs w:val="18"/>
              </w:rPr>
              <w:t xml:space="preserve">患者是否呼吸机辅助通气 </w:t>
            </w:r>
          </w:p>
        </w:tc>
        <w:tc>
          <w:tcPr>
            <w:tcW w:w="474" w:type="pct"/>
            <w:tcBorders>
              <w:top w:val="single" w:color="000000" w:sz="6" w:space="0"/>
              <w:left w:val="nil"/>
              <w:bottom w:val="single" w:color="000000" w:sz="6" w:space="0"/>
              <w:right w:val="single" w:color="000000" w:sz="6" w:space="0"/>
            </w:tcBorders>
            <w:vAlign w:val="center"/>
          </w:tcPr>
          <w:p w14:paraId="0F154E7D">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是</w:t>
            </w:r>
          </w:p>
        </w:tc>
        <w:tc>
          <w:tcPr>
            <w:tcW w:w="556" w:type="pct"/>
            <w:tcBorders>
              <w:top w:val="single" w:color="000000" w:sz="6" w:space="0"/>
              <w:left w:val="nil"/>
              <w:bottom w:val="single" w:color="000000" w:sz="6" w:space="0"/>
              <w:right w:val="single" w:color="000000" w:sz="6" w:space="0"/>
            </w:tcBorders>
            <w:vAlign w:val="center"/>
          </w:tcPr>
          <w:p w14:paraId="624FA8DE">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67D1991">
            <w:pPr>
              <w:textAlignment w:val="center"/>
              <w:rPr>
                <w:rFonts w:hint="default" w:ascii="宋体" w:hAnsi="宋体" w:eastAsia="宋体" w:cs="宋体"/>
                <w:sz w:val="18"/>
                <w:szCs w:val="18"/>
                <w:lang w:val="en-US" w:eastAsia="zh-CN" w:bidi="ar-SA"/>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63D3C556">
            <w:pPr>
              <w:rPr>
                <w:rFonts w:hint="default" w:ascii="宋体" w:hAnsi="宋体" w:eastAsia="宋体" w:cs="宋体"/>
                <w:sz w:val="18"/>
                <w:szCs w:val="18"/>
                <w:lang w:val="en-US" w:eastAsia="zh-CN" w:bidi="ar-SA"/>
              </w:rPr>
            </w:pPr>
            <w:r>
              <w:rPr>
                <w:rFonts w:cs="宋体"/>
                <w:sz w:val="18"/>
                <w:szCs w:val="18"/>
              </w:rPr>
              <w:t>HBCV99.00.001</w:t>
            </w:r>
          </w:p>
        </w:tc>
      </w:tr>
      <w:tr w14:paraId="24100E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780B76">
            <w:pPr>
              <w:jc w:val="both"/>
              <w:textAlignment w:val="center"/>
              <w:rPr>
                <w:rFonts w:hint="default" w:cs="宋体"/>
                <w:sz w:val="18"/>
                <w:szCs w:val="18"/>
                <w:lang w:bidi="ar"/>
              </w:rPr>
            </w:pPr>
            <w:r>
              <w:rPr>
                <w:rFonts w:cs="宋体"/>
                <w:sz w:val="18"/>
                <w:szCs w:val="18"/>
                <w:lang w:bidi="ar"/>
              </w:rPr>
              <w:t>RECORDERDATETIME</w:t>
            </w:r>
          </w:p>
        </w:tc>
        <w:tc>
          <w:tcPr>
            <w:tcW w:w="714" w:type="pct"/>
            <w:tcBorders>
              <w:top w:val="single" w:color="000000" w:sz="6" w:space="0"/>
              <w:left w:val="nil"/>
              <w:bottom w:val="single" w:color="000000" w:sz="6" w:space="0"/>
              <w:right w:val="single" w:color="000000" w:sz="6" w:space="0"/>
            </w:tcBorders>
            <w:vAlign w:val="center"/>
          </w:tcPr>
          <w:p w14:paraId="24AE4096">
            <w:pPr>
              <w:rPr>
                <w:rFonts w:hint="default" w:cs="宋体"/>
                <w:sz w:val="18"/>
                <w:szCs w:val="18"/>
              </w:rPr>
            </w:pPr>
            <w:r>
              <w:rPr>
                <w:rFonts w:cs="宋体"/>
                <w:sz w:val="18"/>
                <w:szCs w:val="18"/>
              </w:rPr>
              <w:t>记录日期时间</w:t>
            </w:r>
          </w:p>
        </w:tc>
        <w:tc>
          <w:tcPr>
            <w:tcW w:w="1284" w:type="pct"/>
            <w:tcBorders>
              <w:top w:val="single" w:color="000000" w:sz="6" w:space="0"/>
              <w:left w:val="nil"/>
              <w:bottom w:val="single" w:color="000000" w:sz="6" w:space="0"/>
              <w:right w:val="single" w:color="000000" w:sz="6" w:space="0"/>
            </w:tcBorders>
            <w:vAlign w:val="center"/>
          </w:tcPr>
          <w:p w14:paraId="187C80E8">
            <w:pPr>
              <w:rPr>
                <w:rFonts w:hint="default" w:cs="宋体"/>
                <w:sz w:val="18"/>
                <w:szCs w:val="18"/>
              </w:rPr>
            </w:pPr>
            <w:r>
              <w:rPr>
                <w:rFonts w:cs="宋体"/>
                <w:sz w:val="18"/>
                <w:szCs w:val="18"/>
              </w:rPr>
              <w:t>记录的公元纪年日期和时间的完整描述</w:t>
            </w:r>
          </w:p>
        </w:tc>
        <w:tc>
          <w:tcPr>
            <w:tcW w:w="474" w:type="pct"/>
            <w:tcBorders>
              <w:top w:val="single" w:color="000000" w:sz="6" w:space="0"/>
              <w:left w:val="nil"/>
              <w:bottom w:val="single" w:color="000000" w:sz="6" w:space="0"/>
              <w:right w:val="single" w:color="000000" w:sz="6" w:space="0"/>
            </w:tcBorders>
            <w:vAlign w:val="center"/>
          </w:tcPr>
          <w:p w14:paraId="3B3199E5">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6E8B2AFF">
            <w:pPr>
              <w:jc w:val="center"/>
              <w:textAlignment w:val="center"/>
              <w:rPr>
                <w:rFonts w:hint="default" w:cs="宋体"/>
                <w:sz w:val="18"/>
                <w:szCs w:val="18"/>
              </w:rPr>
            </w:pPr>
            <w:r>
              <w:rPr>
                <w:rFonts w:cs="宋体"/>
                <w:sz w:val="18"/>
                <w:szCs w:val="18"/>
                <w:lang w:bidi="ar"/>
              </w:rPr>
              <w:t>datetime</w:t>
            </w:r>
          </w:p>
        </w:tc>
        <w:tc>
          <w:tcPr>
            <w:tcW w:w="543" w:type="pct"/>
            <w:tcBorders>
              <w:top w:val="single" w:color="000000" w:sz="6" w:space="0"/>
              <w:left w:val="nil"/>
              <w:bottom w:val="single" w:color="000000" w:sz="6" w:space="0"/>
              <w:right w:val="single" w:color="000000" w:sz="6" w:space="0"/>
            </w:tcBorders>
            <w:vAlign w:val="center"/>
          </w:tcPr>
          <w:p w14:paraId="3DE881AE">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68DA0C2A">
            <w:pPr>
              <w:rPr>
                <w:rFonts w:hint="default" w:cs="宋体"/>
                <w:sz w:val="18"/>
                <w:szCs w:val="18"/>
              </w:rPr>
            </w:pPr>
          </w:p>
        </w:tc>
      </w:tr>
      <w:tr w14:paraId="387259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BCF2DE2">
            <w:pPr>
              <w:jc w:val="both"/>
              <w:textAlignment w:val="center"/>
              <w:rPr>
                <w:rFonts w:hint="default" w:cs="宋体"/>
                <w:sz w:val="18"/>
                <w:szCs w:val="18"/>
                <w:lang w:bidi="ar"/>
              </w:rPr>
            </w:pPr>
            <w:r>
              <w:rPr>
                <w:rFonts w:cs="宋体"/>
                <w:sz w:val="18"/>
                <w:szCs w:val="18"/>
                <w:lang w:bidi="ar"/>
              </w:rPr>
              <w:t>ATTENTIONS</w:t>
            </w:r>
          </w:p>
        </w:tc>
        <w:tc>
          <w:tcPr>
            <w:tcW w:w="714" w:type="pct"/>
            <w:tcBorders>
              <w:top w:val="single" w:color="000000" w:sz="6" w:space="0"/>
              <w:left w:val="nil"/>
              <w:bottom w:val="single" w:color="000000" w:sz="6" w:space="0"/>
              <w:right w:val="single" w:color="000000" w:sz="6" w:space="0"/>
            </w:tcBorders>
            <w:vAlign w:val="center"/>
          </w:tcPr>
          <w:p w14:paraId="22AC35A5">
            <w:pPr>
              <w:rPr>
                <w:rFonts w:hint="default" w:cs="宋体"/>
                <w:sz w:val="18"/>
                <w:szCs w:val="18"/>
              </w:rPr>
            </w:pPr>
            <w:r>
              <w:rPr>
                <w:rFonts w:cs="宋体"/>
                <w:sz w:val="18"/>
                <w:szCs w:val="18"/>
              </w:rPr>
              <w:t>注意事项</w:t>
            </w:r>
          </w:p>
        </w:tc>
        <w:tc>
          <w:tcPr>
            <w:tcW w:w="1284" w:type="pct"/>
            <w:tcBorders>
              <w:top w:val="single" w:color="000000" w:sz="6" w:space="0"/>
              <w:left w:val="nil"/>
              <w:bottom w:val="single" w:color="000000" w:sz="6" w:space="0"/>
              <w:right w:val="single" w:color="000000" w:sz="6" w:space="0"/>
            </w:tcBorders>
            <w:vAlign w:val="center"/>
          </w:tcPr>
          <w:p w14:paraId="10E600E6">
            <w:pPr>
              <w:rPr>
                <w:rFonts w:hint="default" w:cs="宋体"/>
                <w:sz w:val="18"/>
                <w:szCs w:val="18"/>
              </w:rPr>
            </w:pPr>
            <w:r>
              <w:rPr>
                <w:rFonts w:cs="宋体"/>
                <w:sz w:val="18"/>
                <w:szCs w:val="18"/>
              </w:rPr>
              <w:t>对可能出现问题及采取相应措施的描述</w:t>
            </w:r>
          </w:p>
        </w:tc>
        <w:tc>
          <w:tcPr>
            <w:tcW w:w="474" w:type="pct"/>
            <w:tcBorders>
              <w:top w:val="single" w:color="000000" w:sz="6" w:space="0"/>
              <w:left w:val="nil"/>
              <w:bottom w:val="single" w:color="000000" w:sz="6" w:space="0"/>
              <w:right w:val="single" w:color="000000" w:sz="6" w:space="0"/>
            </w:tcBorders>
            <w:vAlign w:val="center"/>
          </w:tcPr>
          <w:p w14:paraId="491E1EB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56" w:type="pct"/>
            <w:tcBorders>
              <w:top w:val="single" w:color="000000" w:sz="6" w:space="0"/>
              <w:left w:val="nil"/>
              <w:bottom w:val="single" w:color="000000" w:sz="6" w:space="0"/>
              <w:right w:val="single" w:color="000000" w:sz="6" w:space="0"/>
            </w:tcBorders>
            <w:vAlign w:val="center"/>
          </w:tcPr>
          <w:p w14:paraId="5113656C">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688E7CDB">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2BDD5A37">
            <w:pPr>
              <w:rPr>
                <w:rFonts w:hint="default" w:cs="宋体"/>
                <w:sz w:val="18"/>
                <w:szCs w:val="18"/>
              </w:rPr>
            </w:pPr>
          </w:p>
        </w:tc>
      </w:tr>
      <w:tr w14:paraId="5F2034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AD70C4">
            <w:pPr>
              <w:jc w:val="both"/>
              <w:textAlignment w:val="center"/>
              <w:rPr>
                <w:rFonts w:hint="default" w:cs="宋体"/>
                <w:sz w:val="18"/>
                <w:szCs w:val="18"/>
                <w:lang w:bidi="ar"/>
              </w:rPr>
            </w:pPr>
            <w:r>
              <w:rPr>
                <w:rFonts w:cs="宋体"/>
                <w:sz w:val="18"/>
                <w:szCs w:val="18"/>
                <w:lang w:bidi="ar"/>
              </w:rPr>
              <w:t>SALVAGEPERSONLIST</w:t>
            </w:r>
          </w:p>
        </w:tc>
        <w:tc>
          <w:tcPr>
            <w:tcW w:w="714" w:type="pct"/>
            <w:tcBorders>
              <w:top w:val="single" w:color="000000" w:sz="6" w:space="0"/>
              <w:left w:val="nil"/>
              <w:bottom w:val="single" w:color="000000" w:sz="6" w:space="0"/>
              <w:right w:val="single" w:color="000000" w:sz="6" w:space="0"/>
            </w:tcBorders>
            <w:vAlign w:val="center"/>
          </w:tcPr>
          <w:p w14:paraId="763715FF">
            <w:pPr>
              <w:rPr>
                <w:rFonts w:hint="default" w:cs="宋体"/>
                <w:sz w:val="18"/>
                <w:szCs w:val="18"/>
              </w:rPr>
            </w:pPr>
            <w:r>
              <w:rPr>
                <w:rFonts w:cs="宋体"/>
                <w:sz w:val="18"/>
                <w:szCs w:val="18"/>
              </w:rPr>
              <w:t>参加抢救人员名单</w:t>
            </w:r>
          </w:p>
        </w:tc>
        <w:tc>
          <w:tcPr>
            <w:tcW w:w="1284" w:type="pct"/>
            <w:tcBorders>
              <w:top w:val="single" w:color="000000" w:sz="6" w:space="0"/>
              <w:left w:val="nil"/>
              <w:bottom w:val="single" w:color="000000" w:sz="6" w:space="0"/>
              <w:right w:val="single" w:color="000000" w:sz="6" w:space="0"/>
            </w:tcBorders>
            <w:vAlign w:val="center"/>
          </w:tcPr>
          <w:p w14:paraId="7F8BE6F3">
            <w:pPr>
              <w:rPr>
                <w:rFonts w:hint="default" w:cs="宋体"/>
                <w:sz w:val="18"/>
                <w:szCs w:val="18"/>
              </w:rPr>
            </w:pPr>
            <w:r>
              <w:rPr>
                <w:rFonts w:cs="宋体"/>
                <w:sz w:val="18"/>
                <w:szCs w:val="18"/>
              </w:rPr>
              <w:t>所有参加抢救医务人员姓名列表</w:t>
            </w:r>
          </w:p>
        </w:tc>
        <w:tc>
          <w:tcPr>
            <w:tcW w:w="474" w:type="pct"/>
            <w:tcBorders>
              <w:top w:val="single" w:color="000000" w:sz="6" w:space="0"/>
              <w:left w:val="nil"/>
              <w:bottom w:val="single" w:color="000000" w:sz="6" w:space="0"/>
              <w:right w:val="single" w:color="000000" w:sz="6" w:space="0"/>
            </w:tcBorders>
            <w:vAlign w:val="center"/>
          </w:tcPr>
          <w:p w14:paraId="586B4CC7">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1B1893D4">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436D74E">
            <w:pPr>
              <w:textAlignment w:val="center"/>
              <w:rPr>
                <w:rFonts w:hint="default" w:cs="宋体"/>
                <w:sz w:val="18"/>
                <w:szCs w:val="18"/>
              </w:rPr>
            </w:pPr>
            <w:r>
              <w:rPr>
                <w:rFonts w:cs="宋体"/>
                <w:sz w:val="18"/>
                <w:szCs w:val="18"/>
                <w:lang w:bidi="ar"/>
              </w:rPr>
              <w:t>200</w:t>
            </w:r>
          </w:p>
        </w:tc>
        <w:tc>
          <w:tcPr>
            <w:tcW w:w="714" w:type="pct"/>
            <w:tcBorders>
              <w:top w:val="single" w:color="000000" w:sz="6" w:space="0"/>
              <w:left w:val="nil"/>
              <w:bottom w:val="single" w:color="000000" w:sz="6" w:space="0"/>
              <w:right w:val="single" w:color="000000" w:sz="6" w:space="0"/>
            </w:tcBorders>
            <w:vAlign w:val="center"/>
          </w:tcPr>
          <w:p w14:paraId="73288CB0">
            <w:pPr>
              <w:rPr>
                <w:rFonts w:hint="default" w:cs="宋体"/>
                <w:sz w:val="18"/>
                <w:szCs w:val="18"/>
              </w:rPr>
            </w:pPr>
          </w:p>
        </w:tc>
      </w:tr>
      <w:tr w14:paraId="0CFF39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E90F05E">
            <w:pPr>
              <w:jc w:val="both"/>
              <w:textAlignment w:val="center"/>
              <w:rPr>
                <w:rFonts w:hint="default" w:cs="宋体"/>
                <w:sz w:val="18"/>
                <w:szCs w:val="18"/>
                <w:lang w:bidi="ar"/>
              </w:rPr>
            </w:pPr>
            <w:r>
              <w:rPr>
                <w:rFonts w:cs="宋体"/>
                <w:sz w:val="18"/>
                <w:szCs w:val="18"/>
                <w:lang w:bidi="ar"/>
              </w:rPr>
              <w:t>PROFESSIONALTECHNICALPOSTCODE</w:t>
            </w:r>
          </w:p>
        </w:tc>
        <w:tc>
          <w:tcPr>
            <w:tcW w:w="714" w:type="pct"/>
            <w:tcBorders>
              <w:top w:val="single" w:color="000000" w:sz="6" w:space="0"/>
              <w:left w:val="nil"/>
              <w:bottom w:val="single" w:color="000000" w:sz="6" w:space="0"/>
              <w:right w:val="single" w:color="000000" w:sz="6" w:space="0"/>
            </w:tcBorders>
            <w:vAlign w:val="center"/>
          </w:tcPr>
          <w:p w14:paraId="66C6B0A8">
            <w:pPr>
              <w:rPr>
                <w:rFonts w:hint="default" w:cs="宋体"/>
                <w:sz w:val="18"/>
                <w:szCs w:val="18"/>
              </w:rPr>
            </w:pPr>
            <w:r>
              <w:rPr>
                <w:rFonts w:cs="宋体"/>
                <w:sz w:val="18"/>
                <w:szCs w:val="18"/>
              </w:rPr>
              <w:t>专业技术职务类别代码</w:t>
            </w:r>
          </w:p>
        </w:tc>
        <w:tc>
          <w:tcPr>
            <w:tcW w:w="1284" w:type="pct"/>
            <w:tcBorders>
              <w:top w:val="single" w:color="000000" w:sz="6" w:space="0"/>
              <w:left w:val="nil"/>
              <w:bottom w:val="single" w:color="000000" w:sz="6" w:space="0"/>
              <w:right w:val="single" w:color="000000" w:sz="6" w:space="0"/>
            </w:tcBorders>
            <w:vAlign w:val="center"/>
          </w:tcPr>
          <w:p w14:paraId="54D53C38">
            <w:pPr>
              <w:rPr>
                <w:rFonts w:hint="default" w:cs="宋体"/>
                <w:sz w:val="18"/>
                <w:szCs w:val="18"/>
              </w:rPr>
            </w:pPr>
            <w:r>
              <w:rPr>
                <w:rFonts w:cs="宋体"/>
                <w:sz w:val="18"/>
                <w:szCs w:val="18"/>
              </w:rPr>
              <w:t>医护人员专业技术职务分类在特定编码体系中的代码</w:t>
            </w:r>
          </w:p>
        </w:tc>
        <w:tc>
          <w:tcPr>
            <w:tcW w:w="474" w:type="pct"/>
            <w:tcBorders>
              <w:top w:val="single" w:color="000000" w:sz="6" w:space="0"/>
              <w:left w:val="nil"/>
              <w:bottom w:val="single" w:color="000000" w:sz="6" w:space="0"/>
              <w:right w:val="single" w:color="000000" w:sz="6" w:space="0"/>
            </w:tcBorders>
            <w:vAlign w:val="center"/>
          </w:tcPr>
          <w:p w14:paraId="49564699">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6DB5F0D9">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6686A3EB">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7119C639">
            <w:pPr>
              <w:rPr>
                <w:rFonts w:hint="default" w:cs="宋体"/>
                <w:sz w:val="18"/>
                <w:szCs w:val="18"/>
              </w:rPr>
            </w:pPr>
            <w:r>
              <w:rPr>
                <w:rFonts w:cs="宋体"/>
                <w:sz w:val="18"/>
                <w:szCs w:val="18"/>
              </w:rPr>
              <w:t>CV08.30.005</w:t>
            </w:r>
          </w:p>
        </w:tc>
      </w:tr>
      <w:tr w14:paraId="783645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3B241FC">
            <w:pPr>
              <w:jc w:val="both"/>
              <w:textAlignment w:val="center"/>
              <w:rPr>
                <w:rFonts w:hint="eastAsia" w:ascii="宋体" w:hAnsi="宋体" w:eastAsia="宋体" w:cs="宋体"/>
                <w:sz w:val="18"/>
                <w:szCs w:val="18"/>
                <w:lang w:val="en-US" w:eastAsia="zh-CN" w:bidi="ar"/>
              </w:rPr>
            </w:pPr>
            <w:r>
              <w:rPr>
                <w:rFonts w:cs="宋体"/>
                <w:sz w:val="18"/>
                <w:szCs w:val="18"/>
                <w:lang w:bidi="ar"/>
              </w:rPr>
              <w:t>PROFESSIONALTECHNICALPOST</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5B69C64">
            <w:pPr>
              <w:rPr>
                <w:rFonts w:hint="eastAsia" w:ascii="宋体" w:hAnsi="宋体" w:eastAsia="宋体" w:cs="宋体"/>
                <w:sz w:val="18"/>
                <w:szCs w:val="18"/>
                <w:lang w:val="en-US" w:eastAsia="zh-CN" w:bidi="ar-SA"/>
              </w:rPr>
            </w:pPr>
            <w:r>
              <w:rPr>
                <w:rFonts w:cs="宋体"/>
                <w:sz w:val="18"/>
                <w:szCs w:val="18"/>
              </w:rPr>
              <w:t>专业技术职务类别代码</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shd w:val="clear" w:color="auto" w:fill="auto"/>
            <w:vAlign w:val="center"/>
          </w:tcPr>
          <w:p w14:paraId="21F61CA5">
            <w:pPr>
              <w:rPr>
                <w:rFonts w:hint="eastAsia" w:ascii="宋体" w:hAnsi="宋体" w:eastAsia="宋体" w:cs="宋体"/>
                <w:sz w:val="18"/>
                <w:szCs w:val="18"/>
                <w:lang w:val="en-US" w:eastAsia="zh-CN" w:bidi="ar-SA"/>
              </w:rPr>
            </w:pPr>
            <w:r>
              <w:rPr>
                <w:rFonts w:cs="宋体"/>
                <w:sz w:val="18"/>
                <w:szCs w:val="18"/>
              </w:rPr>
              <w:t>医护人员专业技术职务分类在特定编码体系中的</w:t>
            </w:r>
            <w:r>
              <w:rPr>
                <w:rFonts w:hint="eastAsia" w:cs="宋体"/>
                <w:sz w:val="18"/>
                <w:szCs w:val="18"/>
                <w:lang w:val="en-US" w:eastAsia="zh-CN"/>
              </w:rPr>
              <w:t>名称</w:t>
            </w:r>
          </w:p>
        </w:tc>
        <w:tc>
          <w:tcPr>
            <w:tcW w:w="474" w:type="pct"/>
            <w:tcBorders>
              <w:top w:val="single" w:color="000000" w:sz="6" w:space="0"/>
              <w:left w:val="nil"/>
              <w:bottom w:val="single" w:color="000000" w:sz="6" w:space="0"/>
              <w:right w:val="single" w:color="000000" w:sz="6" w:space="0"/>
            </w:tcBorders>
            <w:shd w:val="clear" w:color="auto" w:fill="auto"/>
            <w:vAlign w:val="center"/>
          </w:tcPr>
          <w:p w14:paraId="43AD0A30">
            <w:pPr>
              <w:jc w:val="both"/>
              <w:textAlignment w:val="center"/>
              <w:rPr>
                <w:rFonts w:hint="default" w:ascii="宋体" w:hAnsi="宋体" w:eastAsia="宋体" w:cs="宋体"/>
                <w:sz w:val="18"/>
                <w:szCs w:val="18"/>
                <w:lang w:val="en-US" w:eastAsia="zh-CN" w:bidi="ar"/>
              </w:rPr>
            </w:pPr>
          </w:p>
        </w:tc>
        <w:tc>
          <w:tcPr>
            <w:tcW w:w="556" w:type="pct"/>
            <w:tcBorders>
              <w:top w:val="single" w:color="000000" w:sz="6" w:space="0"/>
              <w:left w:val="nil"/>
              <w:bottom w:val="single" w:color="000000" w:sz="6" w:space="0"/>
              <w:right w:val="single" w:color="000000" w:sz="6" w:space="0"/>
            </w:tcBorders>
            <w:shd w:val="clear" w:color="auto" w:fill="auto"/>
            <w:vAlign w:val="center"/>
          </w:tcPr>
          <w:p w14:paraId="60727EB0">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shd w:val="clear" w:color="auto" w:fill="auto"/>
            <w:vAlign w:val="center"/>
          </w:tcPr>
          <w:p w14:paraId="41DB9A91">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vAlign w:val="center"/>
          </w:tcPr>
          <w:p w14:paraId="6ED6E949">
            <w:pPr>
              <w:rPr>
                <w:rFonts w:cs="宋体"/>
                <w:sz w:val="18"/>
                <w:szCs w:val="18"/>
              </w:rPr>
            </w:pPr>
          </w:p>
        </w:tc>
      </w:tr>
      <w:tr w14:paraId="592FE4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1FCA19">
            <w:pPr>
              <w:jc w:val="both"/>
              <w:textAlignment w:val="center"/>
              <w:rPr>
                <w:rFonts w:hint="default" w:cs="宋体"/>
                <w:sz w:val="18"/>
                <w:szCs w:val="18"/>
                <w:lang w:bidi="ar"/>
              </w:rPr>
            </w:pPr>
            <w:r>
              <w:rPr>
                <w:rFonts w:cs="宋体"/>
                <w:sz w:val="18"/>
                <w:szCs w:val="18"/>
                <w:lang w:bidi="ar"/>
              </w:rPr>
              <w:t>PATIENT_WHEREABOUTS</w:t>
            </w:r>
          </w:p>
        </w:tc>
        <w:tc>
          <w:tcPr>
            <w:tcW w:w="714" w:type="pct"/>
            <w:tcBorders>
              <w:top w:val="single" w:color="000000" w:sz="6" w:space="0"/>
              <w:left w:val="nil"/>
              <w:bottom w:val="single" w:color="000000" w:sz="6" w:space="0"/>
              <w:right w:val="single" w:color="000000" w:sz="6" w:space="0"/>
            </w:tcBorders>
            <w:vAlign w:val="center"/>
          </w:tcPr>
          <w:p w14:paraId="4B5DAF4F">
            <w:pPr>
              <w:rPr>
                <w:rFonts w:hint="default" w:cs="宋体"/>
                <w:sz w:val="18"/>
                <w:szCs w:val="18"/>
              </w:rPr>
            </w:pPr>
            <w:r>
              <w:rPr>
                <w:rFonts w:cs="宋体"/>
                <w:sz w:val="18"/>
                <w:szCs w:val="18"/>
              </w:rPr>
              <w:t>出观去向</w:t>
            </w:r>
          </w:p>
        </w:tc>
        <w:tc>
          <w:tcPr>
            <w:tcW w:w="1284" w:type="pct"/>
            <w:tcBorders>
              <w:top w:val="single" w:color="000000" w:sz="6" w:space="0"/>
              <w:left w:val="nil"/>
              <w:bottom w:val="single" w:color="000000" w:sz="6" w:space="0"/>
              <w:right w:val="single" w:color="000000" w:sz="6" w:space="0"/>
            </w:tcBorders>
            <w:vAlign w:val="center"/>
          </w:tcPr>
          <w:p w14:paraId="5FC2B5A7">
            <w:pPr>
              <w:rPr>
                <w:rFonts w:hint="default" w:cs="宋体"/>
                <w:sz w:val="18"/>
                <w:szCs w:val="18"/>
              </w:rPr>
            </w:pPr>
            <w:r>
              <w:rPr>
                <w:rFonts w:cs="宋体"/>
                <w:sz w:val="18"/>
                <w:szCs w:val="18"/>
              </w:rPr>
              <w:t>患者当前诊疗过程结束后的去向在特定编码体系中的代码，这里指离开急诊观察室或监护室后的去向</w:t>
            </w:r>
          </w:p>
        </w:tc>
        <w:tc>
          <w:tcPr>
            <w:tcW w:w="474" w:type="pct"/>
            <w:tcBorders>
              <w:top w:val="single" w:color="000000" w:sz="6" w:space="0"/>
              <w:left w:val="nil"/>
              <w:bottom w:val="single" w:color="000000" w:sz="6" w:space="0"/>
              <w:right w:val="single" w:color="000000" w:sz="6" w:space="0"/>
            </w:tcBorders>
            <w:vAlign w:val="center"/>
          </w:tcPr>
          <w:p w14:paraId="4EE6DDE8">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7C94BB99">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2B419739">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5B570A9">
            <w:pPr>
              <w:rPr>
                <w:rFonts w:hint="default" w:cs="宋体"/>
                <w:sz w:val="18"/>
                <w:szCs w:val="18"/>
              </w:rPr>
            </w:pPr>
            <w:r>
              <w:rPr>
                <w:rFonts w:cs="宋体"/>
                <w:sz w:val="18"/>
                <w:szCs w:val="18"/>
              </w:rPr>
              <w:t>HBCV06.00.045</w:t>
            </w:r>
          </w:p>
        </w:tc>
      </w:tr>
      <w:tr w14:paraId="34E893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94F5435">
            <w:pPr>
              <w:jc w:val="both"/>
              <w:textAlignment w:val="center"/>
              <w:rPr>
                <w:rFonts w:hint="eastAsia" w:ascii="宋体" w:hAnsi="宋体" w:eastAsia="宋体" w:cs="宋体"/>
                <w:sz w:val="18"/>
                <w:szCs w:val="18"/>
                <w:lang w:val="en-US" w:eastAsia="zh-CN" w:bidi="ar"/>
              </w:rPr>
            </w:pPr>
            <w:r>
              <w:rPr>
                <w:rFonts w:cs="宋体"/>
                <w:sz w:val="18"/>
                <w:szCs w:val="18"/>
                <w:lang w:bidi="ar"/>
              </w:rPr>
              <w:t>PATIENT_WHEREABOUTS</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1E67884">
            <w:pPr>
              <w:rPr>
                <w:rFonts w:hint="eastAsia" w:ascii="宋体" w:hAnsi="宋体" w:eastAsia="宋体" w:cs="宋体"/>
                <w:sz w:val="18"/>
                <w:szCs w:val="18"/>
                <w:lang w:val="en-US" w:eastAsia="zh-CN" w:bidi="ar-SA"/>
              </w:rPr>
            </w:pPr>
            <w:r>
              <w:rPr>
                <w:rFonts w:cs="宋体"/>
                <w:sz w:val="18"/>
                <w:szCs w:val="18"/>
              </w:rPr>
              <w:t>出观去向</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shd w:val="clear" w:color="auto" w:fill="auto"/>
            <w:vAlign w:val="center"/>
          </w:tcPr>
          <w:p w14:paraId="0A2C5B2E">
            <w:pPr>
              <w:rPr>
                <w:rFonts w:hint="eastAsia" w:ascii="宋体" w:hAnsi="宋体" w:eastAsia="宋体" w:cs="宋体"/>
                <w:sz w:val="18"/>
                <w:szCs w:val="18"/>
                <w:lang w:val="en-US" w:eastAsia="zh-CN" w:bidi="ar-SA"/>
              </w:rPr>
            </w:pPr>
            <w:r>
              <w:rPr>
                <w:rFonts w:cs="宋体"/>
                <w:sz w:val="18"/>
                <w:szCs w:val="18"/>
              </w:rPr>
              <w:t>患者当前诊疗过程结束后的去向在特定编码体系中的</w:t>
            </w:r>
            <w:r>
              <w:rPr>
                <w:rFonts w:hint="eastAsia" w:cs="宋体"/>
                <w:sz w:val="18"/>
                <w:szCs w:val="18"/>
                <w:lang w:val="en-US" w:eastAsia="zh-CN"/>
              </w:rPr>
              <w:t>名称</w:t>
            </w:r>
          </w:p>
        </w:tc>
        <w:tc>
          <w:tcPr>
            <w:tcW w:w="474" w:type="pct"/>
            <w:tcBorders>
              <w:top w:val="single" w:color="000000" w:sz="6" w:space="0"/>
              <w:left w:val="nil"/>
              <w:bottom w:val="single" w:color="000000" w:sz="6" w:space="0"/>
              <w:right w:val="single" w:color="000000" w:sz="6" w:space="0"/>
            </w:tcBorders>
            <w:shd w:val="clear" w:color="auto" w:fill="auto"/>
            <w:vAlign w:val="center"/>
          </w:tcPr>
          <w:p w14:paraId="7BA6B96F">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shd w:val="clear" w:color="auto" w:fill="auto"/>
            <w:vAlign w:val="center"/>
          </w:tcPr>
          <w:p w14:paraId="5AA07BF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shd w:val="clear" w:color="auto" w:fill="auto"/>
            <w:vAlign w:val="center"/>
          </w:tcPr>
          <w:p w14:paraId="64B49C0D">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11332C2">
            <w:pPr>
              <w:rPr>
                <w:rFonts w:hint="default" w:ascii="宋体" w:hAnsi="宋体" w:eastAsia="宋体" w:cs="宋体"/>
                <w:sz w:val="18"/>
                <w:szCs w:val="18"/>
                <w:lang w:val="en-US" w:eastAsia="zh-CN" w:bidi="ar-SA"/>
              </w:rPr>
            </w:pPr>
          </w:p>
        </w:tc>
      </w:tr>
      <w:tr w14:paraId="5C279F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B239B2E">
            <w:pPr>
              <w:jc w:val="both"/>
              <w:textAlignment w:val="center"/>
              <w:rPr>
                <w:rFonts w:hint="default" w:cs="宋体"/>
                <w:sz w:val="18"/>
                <w:szCs w:val="18"/>
                <w:lang w:bidi="ar"/>
              </w:rPr>
            </w:pPr>
            <w:r>
              <w:rPr>
                <w:rFonts w:cs="宋体"/>
                <w:sz w:val="18"/>
                <w:szCs w:val="18"/>
                <w:lang w:bidi="ar"/>
              </w:rPr>
              <w:t>DOCTORSIGN</w:t>
            </w:r>
          </w:p>
        </w:tc>
        <w:tc>
          <w:tcPr>
            <w:tcW w:w="714" w:type="pct"/>
            <w:tcBorders>
              <w:top w:val="single" w:color="000000" w:sz="6" w:space="0"/>
              <w:left w:val="nil"/>
              <w:bottom w:val="single" w:color="000000" w:sz="6" w:space="0"/>
              <w:right w:val="single" w:color="000000" w:sz="6" w:space="0"/>
            </w:tcBorders>
            <w:vAlign w:val="center"/>
          </w:tcPr>
          <w:p w14:paraId="7AF6F838">
            <w:pPr>
              <w:rPr>
                <w:rFonts w:hint="default" w:cs="宋体"/>
                <w:sz w:val="18"/>
                <w:szCs w:val="18"/>
              </w:rPr>
            </w:pPr>
            <w:r>
              <w:rPr>
                <w:rFonts w:cs="宋体"/>
                <w:sz w:val="18"/>
                <w:szCs w:val="18"/>
              </w:rPr>
              <w:t>医师签名</w:t>
            </w:r>
          </w:p>
        </w:tc>
        <w:tc>
          <w:tcPr>
            <w:tcW w:w="1284" w:type="pct"/>
            <w:tcBorders>
              <w:top w:val="single" w:color="000000" w:sz="6" w:space="0"/>
              <w:left w:val="nil"/>
              <w:bottom w:val="single" w:color="000000" w:sz="6" w:space="0"/>
              <w:right w:val="single" w:color="000000" w:sz="6" w:space="0"/>
            </w:tcBorders>
            <w:vAlign w:val="center"/>
          </w:tcPr>
          <w:p w14:paraId="288BA008">
            <w:pPr>
              <w:rPr>
                <w:rFonts w:hint="default" w:cs="宋体"/>
                <w:sz w:val="18"/>
                <w:szCs w:val="18"/>
              </w:rPr>
            </w:pPr>
            <w:r>
              <w:rPr>
                <w:rFonts w:cs="宋体"/>
                <w:sz w:val="18"/>
                <w:szCs w:val="18"/>
              </w:rPr>
              <w:t>医师签署的在公安户籍管理部门正式登记注册的姓氏和名称</w:t>
            </w:r>
          </w:p>
        </w:tc>
        <w:tc>
          <w:tcPr>
            <w:tcW w:w="474" w:type="pct"/>
            <w:tcBorders>
              <w:top w:val="single" w:color="000000" w:sz="6" w:space="0"/>
              <w:left w:val="nil"/>
              <w:bottom w:val="single" w:color="000000" w:sz="6" w:space="0"/>
              <w:right w:val="single" w:color="000000" w:sz="6" w:space="0"/>
            </w:tcBorders>
            <w:vAlign w:val="center"/>
          </w:tcPr>
          <w:p w14:paraId="14E06BF8">
            <w:pPr>
              <w:jc w:val="center"/>
              <w:textAlignment w:val="center"/>
              <w:rPr>
                <w:rFonts w:hint="default" w:cs="宋体"/>
                <w:sz w:val="18"/>
                <w:szCs w:val="18"/>
                <w:lang w:bidi="ar"/>
              </w:rPr>
            </w:pPr>
            <w:r>
              <w:rPr>
                <w:rFonts w:hint="default"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111338CB">
            <w:pPr>
              <w:jc w:val="center"/>
              <w:textAlignment w:val="center"/>
              <w:rPr>
                <w:rFonts w:hint="default" w:cs="宋体"/>
                <w:sz w:val="18"/>
                <w:szCs w:val="18"/>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7D412E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B40044B">
            <w:pPr>
              <w:rPr>
                <w:rFonts w:hint="default" w:cs="宋体"/>
                <w:sz w:val="18"/>
                <w:szCs w:val="18"/>
              </w:rPr>
            </w:pPr>
          </w:p>
        </w:tc>
      </w:tr>
      <w:tr w14:paraId="4A94C1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8DC503B">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06E8190E">
            <w:pPr>
              <w:textAlignment w:val="center"/>
              <w:rPr>
                <w:rFonts w:hint="default" w:cs="宋体"/>
                <w:sz w:val="18"/>
                <w:szCs w:val="18"/>
              </w:rPr>
            </w:pPr>
            <w:r>
              <w:rPr>
                <w:rFonts w:cs="宋体"/>
                <w:sz w:val="18"/>
                <w:szCs w:val="18"/>
                <w:lang w:bidi="ar"/>
              </w:rPr>
              <w:t>市州</w:t>
            </w:r>
          </w:p>
        </w:tc>
        <w:tc>
          <w:tcPr>
            <w:tcW w:w="1284" w:type="pct"/>
            <w:tcBorders>
              <w:top w:val="single" w:color="000000" w:sz="6" w:space="0"/>
              <w:left w:val="nil"/>
              <w:bottom w:val="single" w:color="000000" w:sz="6" w:space="0"/>
              <w:right w:val="single" w:color="000000" w:sz="6" w:space="0"/>
            </w:tcBorders>
            <w:vAlign w:val="center"/>
          </w:tcPr>
          <w:p w14:paraId="18889DA4">
            <w:pPr>
              <w:textAlignment w:val="center"/>
              <w:rPr>
                <w:rFonts w:hint="default" w:cs="宋体"/>
                <w:sz w:val="18"/>
                <w:szCs w:val="18"/>
              </w:rPr>
            </w:pPr>
            <w:r>
              <w:rPr>
                <w:rFonts w:cs="宋体"/>
                <w:sz w:val="18"/>
                <w:szCs w:val="18"/>
                <w:lang w:bidi="ar"/>
              </w:rPr>
              <w:t>市州（4位编码）</w:t>
            </w:r>
          </w:p>
        </w:tc>
        <w:tc>
          <w:tcPr>
            <w:tcW w:w="474" w:type="pct"/>
            <w:tcBorders>
              <w:top w:val="single" w:color="000000" w:sz="6" w:space="0"/>
              <w:left w:val="nil"/>
              <w:bottom w:val="single" w:color="000000" w:sz="6" w:space="0"/>
              <w:right w:val="single" w:color="000000" w:sz="6" w:space="0"/>
            </w:tcBorders>
            <w:vAlign w:val="center"/>
          </w:tcPr>
          <w:p w14:paraId="54D569C3">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14667E9">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789DF77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03FCFC80">
            <w:pPr>
              <w:rPr>
                <w:rFonts w:hint="default" w:cs="宋体"/>
                <w:sz w:val="18"/>
                <w:szCs w:val="18"/>
              </w:rPr>
            </w:pPr>
            <w:r>
              <w:rPr>
                <w:rFonts w:hint="eastAsia" w:cs="宋体"/>
                <w:sz w:val="18"/>
                <w:szCs w:val="18"/>
                <w:lang w:eastAsia="zh-CN"/>
              </w:rPr>
              <w:t>GB/T 2260-2017</w:t>
            </w:r>
          </w:p>
        </w:tc>
      </w:tr>
      <w:tr w14:paraId="0129B1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52048BD">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028A9050">
            <w:pPr>
              <w:textAlignment w:val="center"/>
              <w:rPr>
                <w:rFonts w:hint="default" w:cs="宋体"/>
                <w:sz w:val="18"/>
                <w:szCs w:val="18"/>
              </w:rPr>
            </w:pPr>
            <w:r>
              <w:rPr>
                <w:rFonts w:cs="宋体"/>
                <w:sz w:val="18"/>
                <w:szCs w:val="18"/>
                <w:lang w:bidi="ar"/>
              </w:rPr>
              <w:t>区县</w:t>
            </w:r>
          </w:p>
        </w:tc>
        <w:tc>
          <w:tcPr>
            <w:tcW w:w="1284" w:type="pct"/>
            <w:tcBorders>
              <w:top w:val="single" w:color="000000" w:sz="6" w:space="0"/>
              <w:left w:val="nil"/>
              <w:bottom w:val="single" w:color="000000" w:sz="6" w:space="0"/>
              <w:right w:val="single" w:color="000000" w:sz="6" w:space="0"/>
            </w:tcBorders>
            <w:vAlign w:val="center"/>
          </w:tcPr>
          <w:p w14:paraId="7520CF9C">
            <w:pPr>
              <w:textAlignment w:val="center"/>
              <w:rPr>
                <w:rFonts w:hint="default" w:cs="宋体"/>
                <w:sz w:val="18"/>
                <w:szCs w:val="18"/>
              </w:rPr>
            </w:pPr>
            <w:r>
              <w:rPr>
                <w:rFonts w:cs="宋体"/>
                <w:sz w:val="18"/>
                <w:szCs w:val="18"/>
                <w:lang w:bidi="ar"/>
              </w:rPr>
              <w:t>区县（6位编码）</w:t>
            </w:r>
          </w:p>
        </w:tc>
        <w:tc>
          <w:tcPr>
            <w:tcW w:w="474" w:type="pct"/>
            <w:tcBorders>
              <w:top w:val="single" w:color="000000" w:sz="6" w:space="0"/>
              <w:left w:val="nil"/>
              <w:bottom w:val="single" w:color="000000" w:sz="6" w:space="0"/>
              <w:right w:val="single" w:color="000000" w:sz="6" w:space="0"/>
            </w:tcBorders>
            <w:vAlign w:val="center"/>
          </w:tcPr>
          <w:p w14:paraId="0719B986">
            <w:pPr>
              <w:jc w:val="center"/>
              <w:textAlignment w:val="top"/>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BD4BC69">
            <w:pPr>
              <w:jc w:val="center"/>
              <w:textAlignment w:val="top"/>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419060D2">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7C965D5">
            <w:pPr>
              <w:rPr>
                <w:rFonts w:hint="default" w:cs="宋体"/>
                <w:sz w:val="18"/>
                <w:szCs w:val="18"/>
              </w:rPr>
            </w:pPr>
            <w:r>
              <w:rPr>
                <w:rFonts w:hint="eastAsia" w:cs="宋体"/>
                <w:sz w:val="18"/>
                <w:szCs w:val="18"/>
                <w:lang w:eastAsia="zh-CN"/>
              </w:rPr>
              <w:t>GB/T 2260-2017</w:t>
            </w:r>
          </w:p>
        </w:tc>
      </w:tr>
      <w:tr w14:paraId="466076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F125AA">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1D6D9345">
            <w:pPr>
              <w:textAlignment w:val="center"/>
              <w:rPr>
                <w:rFonts w:hint="default" w:cs="宋体"/>
                <w:sz w:val="18"/>
                <w:szCs w:val="18"/>
                <w:lang w:bidi="ar"/>
              </w:rPr>
            </w:pPr>
            <w:r>
              <w:rPr>
                <w:rFonts w:cs="宋体"/>
                <w:sz w:val="18"/>
                <w:szCs w:val="18"/>
                <w:lang w:bidi="ar"/>
              </w:rPr>
              <w:t>业务生成时间</w:t>
            </w:r>
          </w:p>
        </w:tc>
        <w:tc>
          <w:tcPr>
            <w:tcW w:w="1284" w:type="pct"/>
            <w:tcBorders>
              <w:top w:val="single" w:color="000000" w:sz="6" w:space="0"/>
              <w:left w:val="nil"/>
              <w:bottom w:val="single" w:color="000000" w:sz="6" w:space="0"/>
              <w:right w:val="single" w:color="000000" w:sz="6" w:space="0"/>
            </w:tcBorders>
            <w:vAlign w:val="center"/>
          </w:tcPr>
          <w:p w14:paraId="23685525">
            <w:pPr>
              <w:textAlignment w:val="center"/>
              <w:rPr>
                <w:rFonts w:hint="default" w:cs="宋体"/>
                <w:sz w:val="18"/>
                <w:szCs w:val="18"/>
                <w:lang w:bidi="ar"/>
              </w:rPr>
            </w:pPr>
            <w:r>
              <w:rPr>
                <w:rFonts w:cs="宋体"/>
                <w:sz w:val="18"/>
                <w:szCs w:val="18"/>
                <w:lang w:bidi="ar"/>
              </w:rPr>
              <w:t>业务生成时间</w:t>
            </w:r>
          </w:p>
        </w:tc>
        <w:tc>
          <w:tcPr>
            <w:tcW w:w="474" w:type="pct"/>
            <w:tcBorders>
              <w:top w:val="single" w:color="000000" w:sz="6" w:space="0"/>
              <w:left w:val="nil"/>
              <w:bottom w:val="single" w:color="000000" w:sz="6" w:space="0"/>
              <w:right w:val="single" w:color="000000" w:sz="6" w:space="0"/>
            </w:tcBorders>
            <w:vAlign w:val="center"/>
          </w:tcPr>
          <w:p w14:paraId="4F04F80C">
            <w:pPr>
              <w:jc w:val="center"/>
              <w:textAlignment w:val="center"/>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3ADC4F91">
            <w:pPr>
              <w:jc w:val="center"/>
              <w:textAlignment w:val="center"/>
              <w:rPr>
                <w:rFonts w:hint="default" w:cs="宋体"/>
                <w:sz w:val="18"/>
                <w:szCs w:val="18"/>
                <w:lang w:bidi="ar"/>
              </w:rPr>
            </w:pPr>
            <w:r>
              <w:rPr>
                <w:rFonts w:hint="default" w:cs="宋体"/>
                <w:sz w:val="18"/>
                <w:szCs w:val="18"/>
                <w:lang w:bidi="ar"/>
              </w:rPr>
              <w:t>date</w:t>
            </w:r>
          </w:p>
        </w:tc>
        <w:tc>
          <w:tcPr>
            <w:tcW w:w="543" w:type="pct"/>
            <w:tcBorders>
              <w:top w:val="single" w:color="000000" w:sz="6" w:space="0"/>
              <w:left w:val="nil"/>
              <w:bottom w:val="single" w:color="000000" w:sz="6" w:space="0"/>
              <w:right w:val="single" w:color="000000" w:sz="6" w:space="0"/>
            </w:tcBorders>
            <w:vAlign w:val="center"/>
          </w:tcPr>
          <w:p w14:paraId="24EDAC0E">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71D09697">
            <w:pPr>
              <w:jc w:val="center"/>
              <w:textAlignment w:val="top"/>
              <w:rPr>
                <w:rFonts w:hint="default" w:cs="宋体"/>
                <w:sz w:val="18"/>
                <w:szCs w:val="18"/>
              </w:rPr>
            </w:pPr>
          </w:p>
        </w:tc>
      </w:tr>
      <w:tr w14:paraId="4E6997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7AB065D">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3DE8D25C">
            <w:pPr>
              <w:textAlignment w:val="center"/>
              <w:rPr>
                <w:rFonts w:hint="default" w:cs="宋体"/>
                <w:sz w:val="18"/>
                <w:szCs w:val="18"/>
                <w:lang w:bidi="ar"/>
              </w:rPr>
            </w:pPr>
            <w:r>
              <w:rPr>
                <w:rFonts w:cs="宋体"/>
                <w:sz w:val="18"/>
                <w:szCs w:val="18"/>
                <w:lang w:bidi="ar"/>
              </w:rPr>
              <w:t>数据上传时间</w:t>
            </w:r>
          </w:p>
        </w:tc>
        <w:tc>
          <w:tcPr>
            <w:tcW w:w="1284" w:type="pct"/>
            <w:tcBorders>
              <w:top w:val="single" w:color="000000" w:sz="6" w:space="0"/>
              <w:left w:val="nil"/>
              <w:bottom w:val="single" w:color="000000" w:sz="6" w:space="0"/>
              <w:right w:val="single" w:color="000000" w:sz="6" w:space="0"/>
            </w:tcBorders>
            <w:vAlign w:val="center"/>
          </w:tcPr>
          <w:p w14:paraId="40AE7A95">
            <w:pPr>
              <w:textAlignment w:val="center"/>
              <w:rPr>
                <w:rFonts w:hint="default" w:cs="宋体"/>
                <w:sz w:val="18"/>
                <w:szCs w:val="18"/>
                <w:lang w:bidi="ar"/>
              </w:rPr>
            </w:pPr>
            <w:r>
              <w:rPr>
                <w:rFonts w:cs="宋体"/>
                <w:sz w:val="18"/>
                <w:szCs w:val="18"/>
                <w:lang w:bidi="ar"/>
              </w:rPr>
              <w:t>数据上传时间</w:t>
            </w:r>
          </w:p>
        </w:tc>
        <w:tc>
          <w:tcPr>
            <w:tcW w:w="474" w:type="pct"/>
            <w:tcBorders>
              <w:top w:val="single" w:color="000000" w:sz="6" w:space="0"/>
              <w:left w:val="nil"/>
              <w:bottom w:val="single" w:color="000000" w:sz="6" w:space="0"/>
              <w:right w:val="single" w:color="000000" w:sz="6" w:space="0"/>
            </w:tcBorders>
            <w:vAlign w:val="center"/>
          </w:tcPr>
          <w:p w14:paraId="1D2CCF20">
            <w:pPr>
              <w:jc w:val="center"/>
              <w:textAlignment w:val="center"/>
              <w:rPr>
                <w:rFonts w:hint="default" w:cs="宋体"/>
                <w:sz w:val="18"/>
                <w:szCs w:val="18"/>
                <w:lang w:bidi="ar"/>
              </w:rPr>
            </w:pPr>
            <w:r>
              <w:rPr>
                <w:rFonts w:cs="宋体"/>
                <w:sz w:val="18"/>
                <w:szCs w:val="18"/>
                <w:lang w:bidi="ar"/>
              </w:rPr>
              <w:t>是</w:t>
            </w:r>
          </w:p>
        </w:tc>
        <w:tc>
          <w:tcPr>
            <w:tcW w:w="556" w:type="pct"/>
            <w:tcBorders>
              <w:top w:val="single" w:color="000000" w:sz="6" w:space="0"/>
              <w:left w:val="nil"/>
              <w:bottom w:val="single" w:color="000000" w:sz="6" w:space="0"/>
              <w:right w:val="single" w:color="000000" w:sz="6" w:space="0"/>
            </w:tcBorders>
            <w:vAlign w:val="center"/>
          </w:tcPr>
          <w:p w14:paraId="23B37712">
            <w:pPr>
              <w:jc w:val="center"/>
              <w:textAlignment w:val="center"/>
              <w:rPr>
                <w:rFonts w:hint="default" w:cs="宋体"/>
                <w:sz w:val="18"/>
                <w:szCs w:val="18"/>
                <w:lang w:bidi="ar"/>
              </w:rPr>
            </w:pPr>
            <w:r>
              <w:rPr>
                <w:rFonts w:cs="宋体"/>
                <w:sz w:val="18"/>
                <w:szCs w:val="18"/>
                <w:lang w:bidi="ar"/>
              </w:rPr>
              <w:t>datetime</w:t>
            </w:r>
          </w:p>
        </w:tc>
        <w:tc>
          <w:tcPr>
            <w:tcW w:w="543" w:type="pct"/>
            <w:tcBorders>
              <w:top w:val="single" w:color="000000" w:sz="6" w:space="0"/>
              <w:left w:val="nil"/>
              <w:bottom w:val="single" w:color="000000" w:sz="6" w:space="0"/>
              <w:right w:val="single" w:color="000000" w:sz="6" w:space="0"/>
            </w:tcBorders>
            <w:vAlign w:val="center"/>
          </w:tcPr>
          <w:p w14:paraId="5C8399B1">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7B79B3D8">
            <w:pPr>
              <w:jc w:val="center"/>
              <w:textAlignment w:val="top"/>
              <w:rPr>
                <w:rFonts w:hint="default" w:cs="宋体"/>
                <w:sz w:val="18"/>
                <w:szCs w:val="18"/>
              </w:rPr>
            </w:pPr>
          </w:p>
        </w:tc>
      </w:tr>
      <w:tr w14:paraId="6A8796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5FA288D">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64B6AF57">
            <w:pPr>
              <w:textAlignment w:val="center"/>
              <w:rPr>
                <w:rFonts w:hint="default" w:cs="宋体"/>
                <w:sz w:val="18"/>
                <w:szCs w:val="18"/>
                <w:lang w:bidi="ar"/>
              </w:rPr>
            </w:pPr>
            <w:r>
              <w:rPr>
                <w:rFonts w:cs="宋体"/>
                <w:sz w:val="18"/>
                <w:szCs w:val="18"/>
                <w:lang w:bidi="ar"/>
              </w:rPr>
              <w:t>回写时间</w:t>
            </w:r>
          </w:p>
        </w:tc>
        <w:tc>
          <w:tcPr>
            <w:tcW w:w="1284" w:type="pct"/>
            <w:tcBorders>
              <w:top w:val="single" w:color="000000" w:sz="6" w:space="0"/>
              <w:left w:val="nil"/>
              <w:bottom w:val="single" w:color="000000" w:sz="6" w:space="0"/>
              <w:right w:val="single" w:color="000000" w:sz="6" w:space="0"/>
            </w:tcBorders>
            <w:vAlign w:val="center"/>
          </w:tcPr>
          <w:p w14:paraId="044A1DB1">
            <w:pPr>
              <w:textAlignment w:val="center"/>
              <w:rPr>
                <w:rFonts w:hint="default" w:cs="宋体"/>
                <w:sz w:val="18"/>
                <w:szCs w:val="18"/>
                <w:lang w:bidi="ar"/>
              </w:rPr>
            </w:pPr>
            <w:r>
              <w:rPr>
                <w:rFonts w:cs="宋体"/>
                <w:sz w:val="18"/>
                <w:szCs w:val="18"/>
                <w:lang w:bidi="ar"/>
              </w:rPr>
              <w:t>上级机构数据取走回写时间</w:t>
            </w:r>
          </w:p>
        </w:tc>
        <w:tc>
          <w:tcPr>
            <w:tcW w:w="474" w:type="pct"/>
            <w:tcBorders>
              <w:top w:val="single" w:color="000000" w:sz="6" w:space="0"/>
              <w:left w:val="nil"/>
              <w:bottom w:val="single" w:color="000000" w:sz="6" w:space="0"/>
              <w:right w:val="single" w:color="000000" w:sz="6" w:space="0"/>
            </w:tcBorders>
            <w:vAlign w:val="center"/>
          </w:tcPr>
          <w:p w14:paraId="4A1AC580">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322B9D71">
            <w:pPr>
              <w:jc w:val="center"/>
              <w:textAlignment w:val="center"/>
              <w:rPr>
                <w:rFonts w:hint="default" w:cs="宋体"/>
                <w:sz w:val="18"/>
                <w:szCs w:val="18"/>
              </w:rPr>
            </w:pPr>
            <w:r>
              <w:rPr>
                <w:rFonts w:cs="宋体"/>
                <w:sz w:val="18"/>
                <w:szCs w:val="18"/>
                <w:lang w:bidi="ar"/>
              </w:rPr>
              <w:t>datetime</w:t>
            </w:r>
          </w:p>
        </w:tc>
        <w:tc>
          <w:tcPr>
            <w:tcW w:w="543" w:type="pct"/>
            <w:tcBorders>
              <w:top w:val="single" w:color="000000" w:sz="6" w:space="0"/>
              <w:left w:val="nil"/>
              <w:bottom w:val="single" w:color="000000" w:sz="6" w:space="0"/>
              <w:right w:val="single" w:color="000000" w:sz="6" w:space="0"/>
            </w:tcBorders>
            <w:vAlign w:val="center"/>
          </w:tcPr>
          <w:p w14:paraId="321C8A1C">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3DF368CD">
            <w:pPr>
              <w:jc w:val="center"/>
              <w:textAlignment w:val="top"/>
              <w:rPr>
                <w:rFonts w:hint="default" w:cs="宋体"/>
                <w:sz w:val="18"/>
                <w:szCs w:val="18"/>
              </w:rPr>
            </w:pPr>
          </w:p>
        </w:tc>
      </w:tr>
      <w:tr w14:paraId="32D53B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3BA1226">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0B36D1E8">
            <w:pPr>
              <w:textAlignment w:val="center"/>
              <w:rPr>
                <w:rFonts w:hint="default" w:cs="宋体"/>
                <w:sz w:val="18"/>
                <w:szCs w:val="18"/>
                <w:lang w:bidi="ar"/>
              </w:rPr>
            </w:pPr>
            <w:r>
              <w:rPr>
                <w:rFonts w:cs="宋体"/>
                <w:sz w:val="18"/>
                <w:szCs w:val="18"/>
                <w:lang w:bidi="ar"/>
              </w:rPr>
              <w:t>质控规则编码</w:t>
            </w:r>
          </w:p>
        </w:tc>
        <w:tc>
          <w:tcPr>
            <w:tcW w:w="1284" w:type="pct"/>
            <w:tcBorders>
              <w:top w:val="single" w:color="000000" w:sz="6" w:space="0"/>
              <w:left w:val="nil"/>
              <w:bottom w:val="single" w:color="000000" w:sz="6" w:space="0"/>
              <w:right w:val="single" w:color="000000" w:sz="6" w:space="0"/>
            </w:tcBorders>
            <w:vAlign w:val="center"/>
          </w:tcPr>
          <w:p w14:paraId="1EB7FC90">
            <w:pPr>
              <w:textAlignment w:val="center"/>
              <w:rPr>
                <w:rFonts w:hint="default" w:cs="宋体"/>
                <w:sz w:val="18"/>
                <w:szCs w:val="18"/>
                <w:lang w:bidi="ar"/>
              </w:rPr>
            </w:pPr>
            <w:r>
              <w:rPr>
                <w:rFonts w:cs="宋体"/>
                <w:sz w:val="18"/>
                <w:szCs w:val="18"/>
                <w:lang w:bidi="ar"/>
              </w:rPr>
              <w:t>质控规则编码</w:t>
            </w:r>
          </w:p>
        </w:tc>
        <w:tc>
          <w:tcPr>
            <w:tcW w:w="474" w:type="pct"/>
            <w:tcBorders>
              <w:top w:val="single" w:color="000000" w:sz="6" w:space="0"/>
              <w:left w:val="nil"/>
              <w:bottom w:val="single" w:color="000000" w:sz="6" w:space="0"/>
              <w:right w:val="single" w:color="000000" w:sz="6" w:space="0"/>
            </w:tcBorders>
            <w:vAlign w:val="center"/>
          </w:tcPr>
          <w:p w14:paraId="5BC8BE62">
            <w:pPr>
              <w:jc w:val="center"/>
              <w:textAlignment w:val="center"/>
              <w:rPr>
                <w:rFonts w:hint="default" w:cs="宋体"/>
                <w:sz w:val="18"/>
                <w:szCs w:val="18"/>
                <w:lang w:bidi="ar"/>
              </w:rPr>
            </w:pPr>
          </w:p>
        </w:tc>
        <w:tc>
          <w:tcPr>
            <w:tcW w:w="556" w:type="pct"/>
            <w:tcBorders>
              <w:top w:val="single" w:color="000000" w:sz="6" w:space="0"/>
              <w:left w:val="nil"/>
              <w:bottom w:val="single" w:color="000000" w:sz="6" w:space="0"/>
              <w:right w:val="single" w:color="000000" w:sz="6" w:space="0"/>
            </w:tcBorders>
            <w:vAlign w:val="center"/>
          </w:tcPr>
          <w:p w14:paraId="4E255F3C">
            <w:pPr>
              <w:jc w:val="center"/>
              <w:textAlignment w:val="center"/>
              <w:rPr>
                <w:rFonts w:hint="default" w:cs="宋体"/>
                <w:sz w:val="18"/>
                <w:szCs w:val="18"/>
                <w:lang w:bidi="ar"/>
              </w:rPr>
            </w:pPr>
            <w:r>
              <w:rPr>
                <w:rFonts w:cs="宋体"/>
                <w:sz w:val="18"/>
                <w:szCs w:val="18"/>
                <w:lang w:bidi="ar"/>
              </w:rPr>
              <w:t>varchar</w:t>
            </w:r>
          </w:p>
        </w:tc>
        <w:tc>
          <w:tcPr>
            <w:tcW w:w="543" w:type="pct"/>
            <w:tcBorders>
              <w:top w:val="single" w:color="000000" w:sz="6" w:space="0"/>
              <w:left w:val="nil"/>
              <w:bottom w:val="single" w:color="000000" w:sz="6" w:space="0"/>
              <w:right w:val="single" w:color="000000" w:sz="6" w:space="0"/>
            </w:tcBorders>
            <w:vAlign w:val="center"/>
          </w:tcPr>
          <w:p w14:paraId="0FF36FFF">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1C370D3B">
            <w:pPr>
              <w:textAlignment w:val="center"/>
              <w:rPr>
                <w:rFonts w:hint="default" w:cs="宋体"/>
                <w:sz w:val="18"/>
                <w:szCs w:val="18"/>
              </w:rPr>
            </w:pPr>
            <w:r>
              <w:rPr>
                <w:rFonts w:cs="宋体"/>
                <w:sz w:val="18"/>
                <w:szCs w:val="18"/>
                <w:lang w:bidi="ar"/>
              </w:rPr>
              <w:t>HBCV09.00.246</w:t>
            </w:r>
          </w:p>
        </w:tc>
      </w:tr>
      <w:tr w14:paraId="00AE10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62313DA">
            <w:pPr>
              <w:textAlignment w:val="top"/>
              <w:rPr>
                <w:rFonts w:cs="宋体"/>
                <w:sz w:val="18"/>
                <w:szCs w:val="18"/>
                <w:lang w:bidi="ar"/>
              </w:rPr>
            </w:pPr>
            <w:bookmarkStart w:id="139" w:name="_Toc566"/>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08301468">
            <w:pPr>
              <w:spacing w:line="360" w:lineRule="auto"/>
              <w:textAlignment w:val="top"/>
              <w:rPr>
                <w:rFonts w:hint="default" w:cs="宋体"/>
                <w:sz w:val="18"/>
                <w:szCs w:val="18"/>
              </w:rPr>
            </w:pPr>
            <w:r>
              <w:rPr>
                <w:rFonts w:hint="default" w:cs="宋体"/>
                <w:sz w:val="18"/>
                <w:szCs w:val="18"/>
              </w:rPr>
              <w:t>主键：机构编码+病历书写流水号</w:t>
            </w:r>
          </w:p>
          <w:p w14:paraId="19517315">
            <w:pPr>
              <w:jc w:val="both"/>
              <w:textAlignment w:val="top"/>
              <w:rPr>
                <w:rFonts w:cs="宋体"/>
                <w:sz w:val="18"/>
                <w:szCs w:val="18"/>
                <w:lang w:bidi="ar"/>
              </w:rPr>
            </w:pPr>
            <w:r>
              <w:rPr>
                <w:rFonts w:hint="default" w:cs="宋体"/>
                <w:sz w:val="18"/>
                <w:szCs w:val="18"/>
              </w:rPr>
              <w:t>关联主键：机构编码+就诊流水号与“门急诊就诊记录”机构编码+就诊流水号关联</w:t>
            </w:r>
          </w:p>
        </w:tc>
      </w:tr>
    </w:tbl>
    <w:p w14:paraId="17265FEE">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表5</w:t>
      </w:r>
      <w:r>
        <w:rPr>
          <w:rFonts w:hint="default" w:cs="宋体"/>
          <w:b/>
          <w:bCs/>
          <w:sz w:val="18"/>
          <w:szCs w:val="18"/>
        </w:rPr>
        <w:t xml:space="preserve"> </w:t>
      </w:r>
      <w:r>
        <w:rPr>
          <w:rFonts w:cs="宋体"/>
          <w:b/>
          <w:bCs/>
          <w:sz w:val="18"/>
          <w:szCs w:val="18"/>
        </w:rPr>
        <w:t>门急诊就诊记录</w:t>
      </w:r>
      <w:bookmarkEnd w:id="139"/>
      <w:r>
        <w:rPr>
          <w:rFonts w:cs="宋体"/>
          <w:b/>
          <w:bCs/>
          <w:sz w:val="18"/>
          <w:szCs w:val="18"/>
        </w:rPr>
        <w:t>（</w:t>
      </w:r>
      <w:r>
        <w:rPr>
          <w:rFonts w:hint="default" w:cs="宋体"/>
          <w:b/>
          <w:bCs/>
          <w:sz w:val="18"/>
          <w:szCs w:val="18"/>
        </w:rPr>
        <w:t>OPT_RECORD）</w:t>
      </w:r>
    </w:p>
    <w:tbl>
      <w:tblPr>
        <w:tblStyle w:val="46"/>
        <w:tblW w:w="5000"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215"/>
        <w:gridCol w:w="1211"/>
        <w:gridCol w:w="2038"/>
        <w:gridCol w:w="787"/>
        <w:gridCol w:w="963"/>
        <w:gridCol w:w="917"/>
        <w:gridCol w:w="1206"/>
      </w:tblGrid>
      <w:tr w14:paraId="677278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28"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47F7B7BE">
            <w:pPr>
              <w:jc w:val="center"/>
              <w:rPr>
                <w:rFonts w:hint="default" w:cs="宋体"/>
                <w:b/>
                <w:sz w:val="18"/>
                <w:szCs w:val="18"/>
              </w:rPr>
            </w:pPr>
            <w:r>
              <w:rPr>
                <w:rFonts w:cs="宋体"/>
                <w:b/>
                <w:bCs/>
                <w:sz w:val="18"/>
                <w:szCs w:val="18"/>
                <w:lang w:bidi="ar"/>
              </w:rPr>
              <w:t>数据项列名</w:t>
            </w:r>
          </w:p>
        </w:tc>
        <w:tc>
          <w:tcPr>
            <w:tcW w:w="726" w:type="pct"/>
            <w:tcBorders>
              <w:top w:val="single" w:color="000000" w:sz="6" w:space="0"/>
              <w:left w:val="nil"/>
              <w:bottom w:val="single" w:color="000000" w:sz="6" w:space="0"/>
              <w:right w:val="single" w:color="000000" w:sz="6" w:space="0"/>
            </w:tcBorders>
            <w:shd w:val="clear" w:color="auto" w:fill="C7C7C7"/>
            <w:vAlign w:val="center"/>
          </w:tcPr>
          <w:p w14:paraId="1A6AD432">
            <w:pPr>
              <w:jc w:val="center"/>
              <w:rPr>
                <w:rFonts w:hint="default" w:cs="宋体"/>
                <w:b/>
                <w:sz w:val="18"/>
                <w:szCs w:val="18"/>
              </w:rPr>
            </w:pPr>
            <w:r>
              <w:rPr>
                <w:rFonts w:cs="宋体"/>
                <w:b/>
                <w:bCs/>
                <w:sz w:val="18"/>
                <w:szCs w:val="18"/>
                <w:lang w:bidi="ar"/>
              </w:rPr>
              <w:t>数据项中文名称</w:t>
            </w:r>
          </w:p>
        </w:tc>
        <w:tc>
          <w:tcPr>
            <w:tcW w:w="1222" w:type="pct"/>
            <w:tcBorders>
              <w:top w:val="single" w:color="000000" w:sz="6" w:space="0"/>
              <w:left w:val="nil"/>
              <w:bottom w:val="single" w:color="000000" w:sz="6" w:space="0"/>
              <w:right w:val="single" w:color="000000" w:sz="6" w:space="0"/>
            </w:tcBorders>
            <w:shd w:val="clear" w:color="auto" w:fill="C7C7C7"/>
            <w:vAlign w:val="center"/>
          </w:tcPr>
          <w:p w14:paraId="2F482953">
            <w:pPr>
              <w:jc w:val="center"/>
              <w:rPr>
                <w:rFonts w:hint="default" w:cs="宋体"/>
                <w:b/>
                <w:sz w:val="18"/>
                <w:szCs w:val="18"/>
              </w:rPr>
            </w:pPr>
            <w:r>
              <w:rPr>
                <w:rFonts w:cs="宋体"/>
                <w:b/>
                <w:bCs/>
                <w:sz w:val="18"/>
                <w:szCs w:val="18"/>
                <w:lang w:bidi="ar"/>
              </w:rPr>
              <w:t>定义</w:t>
            </w:r>
          </w:p>
        </w:tc>
        <w:tc>
          <w:tcPr>
            <w:tcW w:w="471" w:type="pct"/>
            <w:tcBorders>
              <w:top w:val="single" w:color="000000" w:sz="6" w:space="0"/>
              <w:left w:val="nil"/>
              <w:bottom w:val="single" w:color="000000" w:sz="6" w:space="0"/>
              <w:right w:val="single" w:color="000000" w:sz="6" w:space="0"/>
            </w:tcBorders>
            <w:shd w:val="clear" w:color="auto" w:fill="C7C7C7"/>
            <w:vAlign w:val="center"/>
          </w:tcPr>
          <w:p w14:paraId="25024277">
            <w:pPr>
              <w:jc w:val="center"/>
              <w:rPr>
                <w:rFonts w:hint="default" w:cs="宋体"/>
                <w:b/>
                <w:sz w:val="18"/>
                <w:szCs w:val="18"/>
              </w:rPr>
            </w:pPr>
            <w:r>
              <w:rPr>
                <w:rFonts w:cs="宋体"/>
                <w:b/>
                <w:bCs/>
                <w:sz w:val="18"/>
                <w:szCs w:val="18"/>
                <w:lang w:bidi="ar"/>
              </w:rPr>
              <w:t>是否必填</w:t>
            </w:r>
          </w:p>
        </w:tc>
        <w:tc>
          <w:tcPr>
            <w:tcW w:w="577" w:type="pct"/>
            <w:tcBorders>
              <w:top w:val="single" w:color="000000" w:sz="6" w:space="0"/>
              <w:left w:val="nil"/>
              <w:bottom w:val="single" w:color="000000" w:sz="6" w:space="0"/>
              <w:right w:val="single" w:color="000000" w:sz="6" w:space="0"/>
            </w:tcBorders>
            <w:shd w:val="clear" w:color="auto" w:fill="C7C7C7"/>
            <w:vAlign w:val="center"/>
          </w:tcPr>
          <w:p w14:paraId="4077475E">
            <w:pPr>
              <w:jc w:val="center"/>
              <w:rPr>
                <w:rFonts w:hint="default" w:cs="宋体"/>
                <w:b/>
                <w:sz w:val="18"/>
                <w:szCs w:val="18"/>
              </w:rPr>
            </w:pPr>
            <w:r>
              <w:rPr>
                <w:rFonts w:cs="宋体"/>
                <w:b/>
                <w:bCs/>
                <w:sz w:val="18"/>
                <w:szCs w:val="18"/>
                <w:lang w:bidi="ar"/>
              </w:rPr>
              <w:t>数据类型</w:t>
            </w:r>
          </w:p>
        </w:tc>
        <w:tc>
          <w:tcPr>
            <w:tcW w:w="549" w:type="pct"/>
            <w:tcBorders>
              <w:top w:val="single" w:color="000000" w:sz="6" w:space="0"/>
              <w:left w:val="nil"/>
              <w:bottom w:val="single" w:color="000000" w:sz="6" w:space="0"/>
              <w:right w:val="single" w:color="000000" w:sz="6" w:space="0"/>
            </w:tcBorders>
            <w:shd w:val="clear" w:color="auto" w:fill="C7C7C7"/>
            <w:vAlign w:val="center"/>
          </w:tcPr>
          <w:p w14:paraId="080D6903">
            <w:pPr>
              <w:jc w:val="center"/>
              <w:rPr>
                <w:rFonts w:hint="default" w:cs="宋体"/>
                <w:b/>
                <w:sz w:val="18"/>
                <w:szCs w:val="18"/>
              </w:rPr>
            </w:pPr>
            <w:r>
              <w:rPr>
                <w:rFonts w:cs="宋体"/>
                <w:b/>
                <w:bCs/>
                <w:sz w:val="18"/>
                <w:szCs w:val="18"/>
                <w:lang w:bidi="ar"/>
              </w:rPr>
              <w:t>数据长度</w:t>
            </w:r>
          </w:p>
        </w:tc>
        <w:tc>
          <w:tcPr>
            <w:tcW w:w="723" w:type="pct"/>
            <w:tcBorders>
              <w:top w:val="single" w:color="000000" w:sz="6" w:space="0"/>
              <w:left w:val="nil"/>
              <w:bottom w:val="single" w:color="000000" w:sz="6" w:space="0"/>
              <w:right w:val="single" w:color="000000" w:sz="6" w:space="0"/>
            </w:tcBorders>
            <w:shd w:val="clear" w:color="auto" w:fill="C7C7C7"/>
            <w:vAlign w:val="center"/>
          </w:tcPr>
          <w:p w14:paraId="2B85DAA7">
            <w:pPr>
              <w:jc w:val="center"/>
              <w:rPr>
                <w:rFonts w:hint="default" w:cs="宋体"/>
                <w:b/>
                <w:sz w:val="18"/>
                <w:szCs w:val="18"/>
              </w:rPr>
            </w:pPr>
            <w:r>
              <w:rPr>
                <w:rFonts w:cs="宋体"/>
                <w:b/>
                <w:bCs/>
                <w:sz w:val="18"/>
                <w:szCs w:val="18"/>
                <w:lang w:bidi="ar"/>
              </w:rPr>
              <w:t>数据元允许值</w:t>
            </w:r>
          </w:p>
        </w:tc>
      </w:tr>
      <w:tr w14:paraId="5CB7A3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247A8D1C">
            <w:pPr>
              <w:textAlignment w:val="top"/>
              <w:rPr>
                <w:rFonts w:hint="default" w:cs="宋体"/>
                <w:sz w:val="18"/>
                <w:szCs w:val="18"/>
                <w:lang w:bidi="ar"/>
              </w:rPr>
            </w:pPr>
            <w:r>
              <w:rPr>
                <w:rFonts w:cs="宋体"/>
                <w:sz w:val="18"/>
                <w:szCs w:val="18"/>
                <w:lang w:bidi="ar"/>
              </w:rPr>
              <w:t>HID</w:t>
            </w:r>
          </w:p>
        </w:tc>
        <w:tc>
          <w:tcPr>
            <w:tcW w:w="726" w:type="pct"/>
            <w:tcBorders>
              <w:top w:val="single" w:color="000000" w:sz="6" w:space="0"/>
              <w:left w:val="nil"/>
              <w:bottom w:val="single" w:color="000000" w:sz="6" w:space="0"/>
              <w:right w:val="single" w:color="000000" w:sz="6" w:space="0"/>
            </w:tcBorders>
            <w:vAlign w:val="center"/>
          </w:tcPr>
          <w:p w14:paraId="0A0CED25">
            <w:pPr>
              <w:textAlignment w:val="top"/>
              <w:rPr>
                <w:rFonts w:hint="default" w:cs="宋体"/>
                <w:sz w:val="18"/>
                <w:szCs w:val="18"/>
              </w:rPr>
            </w:pPr>
            <w:r>
              <w:rPr>
                <w:rFonts w:cs="宋体"/>
                <w:sz w:val="18"/>
                <w:szCs w:val="18"/>
                <w:lang w:bidi="ar"/>
              </w:rPr>
              <w:t>表主键</w:t>
            </w:r>
          </w:p>
        </w:tc>
        <w:tc>
          <w:tcPr>
            <w:tcW w:w="1222" w:type="pct"/>
            <w:tcBorders>
              <w:top w:val="single" w:color="000000" w:sz="6" w:space="0"/>
              <w:left w:val="nil"/>
              <w:bottom w:val="single" w:color="000000" w:sz="6" w:space="0"/>
              <w:right w:val="single" w:color="000000" w:sz="6" w:space="0"/>
            </w:tcBorders>
            <w:vAlign w:val="center"/>
          </w:tcPr>
          <w:p w14:paraId="34CE3B6A">
            <w:pPr>
              <w:textAlignment w:val="top"/>
              <w:rPr>
                <w:rFonts w:hint="default" w:cs="宋体"/>
                <w:sz w:val="18"/>
                <w:szCs w:val="18"/>
              </w:rPr>
            </w:pPr>
            <w:r>
              <w:rPr>
                <w:rFonts w:cs="宋体"/>
                <w:sz w:val="18"/>
                <w:szCs w:val="18"/>
                <w:lang w:bidi="ar"/>
              </w:rPr>
              <w:t>表主键，自增长，自动生成，不需上传</w:t>
            </w:r>
          </w:p>
        </w:tc>
        <w:tc>
          <w:tcPr>
            <w:tcW w:w="471" w:type="pct"/>
            <w:tcBorders>
              <w:top w:val="single" w:color="000000" w:sz="6" w:space="0"/>
              <w:left w:val="nil"/>
              <w:bottom w:val="single" w:color="000000" w:sz="6" w:space="0"/>
              <w:right w:val="single" w:color="000000" w:sz="6" w:space="0"/>
            </w:tcBorders>
            <w:vAlign w:val="center"/>
          </w:tcPr>
          <w:p w14:paraId="3BE66FC7">
            <w:pPr>
              <w:jc w:val="center"/>
              <w:textAlignment w:val="top"/>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5E54185F">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8374D59">
            <w:pPr>
              <w:textAlignment w:val="top"/>
              <w:rPr>
                <w:rFonts w:hint="default" w:cs="宋体"/>
                <w:sz w:val="18"/>
                <w:szCs w:val="18"/>
                <w:lang w:bidi="ar"/>
              </w:rPr>
            </w:pPr>
            <w:r>
              <w:rPr>
                <w:rFonts w:cs="宋体"/>
                <w:sz w:val="18"/>
                <w:szCs w:val="18"/>
                <w:lang w:bidi="ar"/>
              </w:rPr>
              <w:t>50</w:t>
            </w:r>
          </w:p>
        </w:tc>
        <w:tc>
          <w:tcPr>
            <w:tcW w:w="723" w:type="pct"/>
            <w:tcBorders>
              <w:top w:val="single" w:color="000000" w:sz="6" w:space="0"/>
              <w:left w:val="nil"/>
              <w:bottom w:val="single" w:color="000000" w:sz="6" w:space="0"/>
              <w:right w:val="single" w:color="000000" w:sz="6" w:space="0"/>
            </w:tcBorders>
            <w:vAlign w:val="center"/>
          </w:tcPr>
          <w:p w14:paraId="15A57FBB">
            <w:pPr>
              <w:jc w:val="center"/>
              <w:textAlignment w:val="top"/>
              <w:rPr>
                <w:rFonts w:hint="default" w:cs="宋体"/>
                <w:sz w:val="18"/>
                <w:szCs w:val="18"/>
              </w:rPr>
            </w:pPr>
          </w:p>
        </w:tc>
      </w:tr>
      <w:tr w14:paraId="1D6A2C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6D687F37">
            <w:pPr>
              <w:textAlignment w:val="top"/>
              <w:rPr>
                <w:rFonts w:hint="default" w:cs="宋体"/>
                <w:sz w:val="18"/>
                <w:szCs w:val="18"/>
                <w:lang w:bidi="ar"/>
              </w:rPr>
            </w:pPr>
            <w:r>
              <w:rPr>
                <w:rFonts w:cs="宋体"/>
                <w:sz w:val="18"/>
                <w:szCs w:val="18"/>
                <w:lang w:bidi="ar"/>
              </w:rPr>
              <w:t>PATIENTID</w:t>
            </w:r>
          </w:p>
        </w:tc>
        <w:tc>
          <w:tcPr>
            <w:tcW w:w="726" w:type="pct"/>
            <w:tcBorders>
              <w:top w:val="single" w:color="000000" w:sz="6" w:space="0"/>
              <w:left w:val="nil"/>
              <w:bottom w:val="single" w:color="000000" w:sz="6" w:space="0"/>
              <w:right w:val="single" w:color="000000" w:sz="6" w:space="0"/>
            </w:tcBorders>
            <w:vAlign w:val="center"/>
          </w:tcPr>
          <w:p w14:paraId="5C819503">
            <w:pPr>
              <w:textAlignment w:val="top"/>
              <w:rPr>
                <w:rFonts w:hint="default" w:cs="宋体"/>
                <w:sz w:val="18"/>
                <w:szCs w:val="18"/>
              </w:rPr>
            </w:pPr>
            <w:r>
              <w:rPr>
                <w:rFonts w:cs="宋体"/>
                <w:sz w:val="18"/>
                <w:szCs w:val="18"/>
                <w:lang w:bidi="ar"/>
              </w:rPr>
              <w:t>病人ID，患者院内唯一标识号</w:t>
            </w:r>
          </w:p>
        </w:tc>
        <w:tc>
          <w:tcPr>
            <w:tcW w:w="1222" w:type="pct"/>
            <w:tcBorders>
              <w:top w:val="single" w:color="000000" w:sz="6" w:space="0"/>
              <w:left w:val="nil"/>
              <w:bottom w:val="single" w:color="000000" w:sz="6" w:space="0"/>
              <w:right w:val="single" w:color="000000" w:sz="6" w:space="0"/>
            </w:tcBorders>
            <w:vAlign w:val="center"/>
          </w:tcPr>
          <w:p w14:paraId="31B06801">
            <w:pPr>
              <w:textAlignment w:val="top"/>
              <w:rPr>
                <w:rFonts w:hint="default" w:cs="宋体"/>
                <w:sz w:val="18"/>
                <w:szCs w:val="18"/>
              </w:rPr>
            </w:pPr>
            <w:r>
              <w:rPr>
                <w:rFonts w:cs="宋体"/>
                <w:sz w:val="18"/>
                <w:szCs w:val="18"/>
                <w:lang w:bidi="ar"/>
              </w:rPr>
              <w:t>患者院内唯一标识号</w:t>
            </w:r>
          </w:p>
        </w:tc>
        <w:tc>
          <w:tcPr>
            <w:tcW w:w="471" w:type="pct"/>
            <w:tcBorders>
              <w:top w:val="single" w:color="000000" w:sz="6" w:space="0"/>
              <w:left w:val="nil"/>
              <w:bottom w:val="single" w:color="000000" w:sz="6" w:space="0"/>
              <w:right w:val="single" w:color="000000" w:sz="6" w:space="0"/>
            </w:tcBorders>
            <w:vAlign w:val="center"/>
          </w:tcPr>
          <w:p w14:paraId="6DB0CA4A">
            <w:pPr>
              <w:jc w:val="center"/>
              <w:textAlignment w:val="top"/>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311555D7">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65CBBD3">
            <w:pPr>
              <w:textAlignment w:val="top"/>
              <w:rPr>
                <w:rFonts w:hint="default" w:cs="宋体"/>
                <w:sz w:val="18"/>
                <w:szCs w:val="18"/>
                <w:lang w:bidi="ar"/>
              </w:rPr>
            </w:pPr>
            <w:r>
              <w:rPr>
                <w:rFonts w:cs="宋体"/>
                <w:sz w:val="18"/>
                <w:szCs w:val="18"/>
                <w:lang w:bidi="ar"/>
              </w:rPr>
              <w:t>50</w:t>
            </w:r>
          </w:p>
        </w:tc>
        <w:tc>
          <w:tcPr>
            <w:tcW w:w="723" w:type="pct"/>
            <w:tcBorders>
              <w:top w:val="single" w:color="000000" w:sz="6" w:space="0"/>
              <w:left w:val="nil"/>
              <w:bottom w:val="single" w:color="000000" w:sz="6" w:space="0"/>
              <w:right w:val="single" w:color="000000" w:sz="6" w:space="0"/>
            </w:tcBorders>
            <w:vAlign w:val="center"/>
          </w:tcPr>
          <w:p w14:paraId="4F13A563">
            <w:pPr>
              <w:jc w:val="center"/>
              <w:textAlignment w:val="top"/>
              <w:rPr>
                <w:rFonts w:hint="default" w:cs="宋体"/>
                <w:sz w:val="18"/>
                <w:szCs w:val="18"/>
              </w:rPr>
            </w:pPr>
          </w:p>
        </w:tc>
      </w:tr>
      <w:tr w14:paraId="0D641F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539F30E2">
            <w:pPr>
              <w:textAlignment w:val="top"/>
              <w:rPr>
                <w:rFonts w:hint="default" w:cs="宋体"/>
                <w:sz w:val="18"/>
                <w:szCs w:val="18"/>
                <w:lang w:bidi="ar"/>
              </w:rPr>
            </w:pPr>
            <w:r>
              <w:rPr>
                <w:rFonts w:cs="宋体"/>
                <w:sz w:val="18"/>
                <w:szCs w:val="18"/>
                <w:lang w:bidi="ar"/>
              </w:rPr>
              <w:t>ORGANIZATIONNANME</w:t>
            </w:r>
          </w:p>
        </w:tc>
        <w:tc>
          <w:tcPr>
            <w:tcW w:w="726" w:type="pct"/>
            <w:tcBorders>
              <w:top w:val="single" w:color="000000" w:sz="6" w:space="0"/>
              <w:left w:val="nil"/>
              <w:bottom w:val="single" w:color="000000" w:sz="6" w:space="0"/>
              <w:right w:val="single" w:color="000000" w:sz="6" w:space="0"/>
            </w:tcBorders>
            <w:vAlign w:val="center"/>
          </w:tcPr>
          <w:p w14:paraId="2B18F198">
            <w:pPr>
              <w:textAlignment w:val="top"/>
              <w:rPr>
                <w:rFonts w:hint="default" w:cs="宋体"/>
                <w:sz w:val="18"/>
                <w:szCs w:val="18"/>
                <w:lang w:bidi="ar"/>
              </w:rPr>
            </w:pPr>
            <w:r>
              <w:rPr>
                <w:rFonts w:cs="宋体"/>
                <w:sz w:val="18"/>
                <w:szCs w:val="18"/>
                <w:lang w:bidi="ar"/>
              </w:rPr>
              <w:t>机构名称</w:t>
            </w:r>
          </w:p>
        </w:tc>
        <w:tc>
          <w:tcPr>
            <w:tcW w:w="1222" w:type="pct"/>
            <w:tcBorders>
              <w:top w:val="single" w:color="000000" w:sz="6" w:space="0"/>
              <w:left w:val="nil"/>
              <w:bottom w:val="single" w:color="000000" w:sz="6" w:space="0"/>
              <w:right w:val="single" w:color="000000" w:sz="6" w:space="0"/>
            </w:tcBorders>
            <w:vAlign w:val="center"/>
          </w:tcPr>
          <w:p w14:paraId="3AD667CA">
            <w:pPr>
              <w:textAlignment w:val="top"/>
              <w:rPr>
                <w:rFonts w:hint="default" w:cs="宋体"/>
                <w:sz w:val="18"/>
                <w:szCs w:val="18"/>
                <w:lang w:bidi="ar"/>
              </w:rPr>
            </w:pPr>
            <w:r>
              <w:rPr>
                <w:rFonts w:cs="宋体"/>
                <w:sz w:val="18"/>
                <w:szCs w:val="18"/>
                <w:lang w:bidi="ar"/>
              </w:rPr>
              <w:t>机构名称（标准机构名称）</w:t>
            </w:r>
          </w:p>
        </w:tc>
        <w:tc>
          <w:tcPr>
            <w:tcW w:w="471" w:type="pct"/>
            <w:tcBorders>
              <w:top w:val="single" w:color="000000" w:sz="6" w:space="0"/>
              <w:left w:val="nil"/>
              <w:bottom w:val="single" w:color="000000" w:sz="6" w:space="0"/>
              <w:right w:val="single" w:color="000000" w:sz="6" w:space="0"/>
            </w:tcBorders>
            <w:vAlign w:val="center"/>
          </w:tcPr>
          <w:p w14:paraId="07727383">
            <w:pPr>
              <w:jc w:val="center"/>
              <w:textAlignment w:val="top"/>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6672AA32">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0C3EC8A">
            <w:pPr>
              <w:textAlignment w:val="top"/>
              <w:rPr>
                <w:rFonts w:hint="default" w:cs="宋体"/>
                <w:sz w:val="18"/>
                <w:szCs w:val="18"/>
                <w:lang w:bidi="ar"/>
              </w:rPr>
            </w:pPr>
            <w:r>
              <w:rPr>
                <w:rFonts w:cs="宋体"/>
                <w:sz w:val="18"/>
                <w:szCs w:val="18"/>
                <w:lang w:bidi="ar"/>
              </w:rPr>
              <w:t>256</w:t>
            </w:r>
          </w:p>
        </w:tc>
        <w:tc>
          <w:tcPr>
            <w:tcW w:w="723" w:type="pct"/>
            <w:tcBorders>
              <w:top w:val="single" w:color="000000" w:sz="6" w:space="0"/>
              <w:left w:val="nil"/>
              <w:bottom w:val="single" w:color="000000" w:sz="6" w:space="0"/>
              <w:right w:val="single" w:color="000000" w:sz="6" w:space="0"/>
            </w:tcBorders>
            <w:vAlign w:val="center"/>
          </w:tcPr>
          <w:p w14:paraId="076805EA">
            <w:pPr>
              <w:jc w:val="center"/>
              <w:textAlignment w:val="top"/>
              <w:rPr>
                <w:rFonts w:hint="default" w:cs="宋体"/>
                <w:sz w:val="18"/>
                <w:szCs w:val="18"/>
              </w:rPr>
            </w:pPr>
          </w:p>
        </w:tc>
      </w:tr>
      <w:tr w14:paraId="1B0EEA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0A0FACB9">
            <w:pPr>
              <w:textAlignment w:val="top"/>
              <w:rPr>
                <w:rFonts w:hint="default" w:cs="宋体"/>
                <w:sz w:val="18"/>
                <w:szCs w:val="18"/>
                <w:lang w:bidi="ar"/>
              </w:rPr>
            </w:pPr>
            <w:r>
              <w:rPr>
                <w:rFonts w:cs="宋体"/>
                <w:sz w:val="18"/>
                <w:szCs w:val="18"/>
                <w:lang w:bidi="ar"/>
              </w:rPr>
              <w:t>ORGANIZATIONCODE</w:t>
            </w:r>
          </w:p>
        </w:tc>
        <w:tc>
          <w:tcPr>
            <w:tcW w:w="726" w:type="pct"/>
            <w:tcBorders>
              <w:top w:val="single" w:color="000000" w:sz="6" w:space="0"/>
              <w:left w:val="nil"/>
              <w:bottom w:val="single" w:color="000000" w:sz="6" w:space="0"/>
              <w:right w:val="single" w:color="000000" w:sz="6" w:space="0"/>
            </w:tcBorders>
            <w:vAlign w:val="center"/>
          </w:tcPr>
          <w:p w14:paraId="3A136213">
            <w:pPr>
              <w:textAlignment w:val="top"/>
              <w:rPr>
                <w:rFonts w:hint="default" w:cs="宋体"/>
                <w:sz w:val="18"/>
                <w:szCs w:val="18"/>
                <w:lang w:bidi="ar"/>
              </w:rPr>
            </w:pPr>
            <w:r>
              <w:rPr>
                <w:rFonts w:cs="宋体"/>
                <w:sz w:val="18"/>
                <w:szCs w:val="18"/>
                <w:lang w:bidi="ar"/>
              </w:rPr>
              <w:t>机构编码</w:t>
            </w:r>
          </w:p>
        </w:tc>
        <w:tc>
          <w:tcPr>
            <w:tcW w:w="1222" w:type="pct"/>
            <w:tcBorders>
              <w:top w:val="single" w:color="000000" w:sz="6" w:space="0"/>
              <w:left w:val="nil"/>
              <w:bottom w:val="single" w:color="000000" w:sz="6" w:space="0"/>
              <w:right w:val="single" w:color="000000" w:sz="6" w:space="0"/>
            </w:tcBorders>
            <w:vAlign w:val="center"/>
          </w:tcPr>
          <w:p w14:paraId="4B91BAD1">
            <w:pPr>
              <w:textAlignment w:val="top"/>
              <w:rPr>
                <w:rFonts w:hint="default" w:cs="宋体"/>
                <w:sz w:val="18"/>
                <w:szCs w:val="18"/>
                <w:lang w:bidi="ar"/>
              </w:rPr>
            </w:pPr>
            <w:r>
              <w:rPr>
                <w:rFonts w:cs="宋体"/>
                <w:sz w:val="18"/>
                <w:szCs w:val="18"/>
                <w:lang w:bidi="ar"/>
              </w:rPr>
              <w:t>机构编码（标准机构编码）</w:t>
            </w:r>
          </w:p>
        </w:tc>
        <w:tc>
          <w:tcPr>
            <w:tcW w:w="471" w:type="pct"/>
            <w:tcBorders>
              <w:top w:val="single" w:color="000000" w:sz="6" w:space="0"/>
              <w:left w:val="nil"/>
              <w:bottom w:val="single" w:color="000000" w:sz="6" w:space="0"/>
              <w:right w:val="single" w:color="000000" w:sz="6" w:space="0"/>
            </w:tcBorders>
            <w:vAlign w:val="center"/>
          </w:tcPr>
          <w:p w14:paraId="6E2FE26C">
            <w:pPr>
              <w:jc w:val="center"/>
              <w:textAlignment w:val="top"/>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52070887">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E5D28F0">
            <w:pPr>
              <w:textAlignment w:val="top"/>
              <w:rPr>
                <w:rFonts w:hint="default" w:cs="宋体"/>
                <w:sz w:val="18"/>
                <w:szCs w:val="18"/>
                <w:lang w:bidi="ar"/>
              </w:rPr>
            </w:pPr>
            <w:r>
              <w:rPr>
                <w:rFonts w:cs="宋体"/>
                <w:sz w:val="18"/>
                <w:szCs w:val="18"/>
                <w:lang w:bidi="ar"/>
              </w:rPr>
              <w:t>256</w:t>
            </w:r>
          </w:p>
        </w:tc>
        <w:tc>
          <w:tcPr>
            <w:tcW w:w="723" w:type="pct"/>
            <w:tcBorders>
              <w:top w:val="single" w:color="000000" w:sz="6" w:space="0"/>
              <w:left w:val="nil"/>
              <w:bottom w:val="single" w:color="000000" w:sz="6" w:space="0"/>
              <w:right w:val="single" w:color="000000" w:sz="6" w:space="0"/>
            </w:tcBorders>
            <w:vAlign w:val="center"/>
          </w:tcPr>
          <w:p w14:paraId="7BCF858B">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7684C4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08EB2706">
            <w:pPr>
              <w:textAlignment w:val="top"/>
              <w:rPr>
                <w:rFonts w:hint="default" w:cs="宋体"/>
                <w:sz w:val="18"/>
                <w:szCs w:val="18"/>
                <w:lang w:bidi="ar"/>
              </w:rPr>
            </w:pPr>
            <w:r>
              <w:rPr>
                <w:rFonts w:cs="宋体"/>
                <w:sz w:val="18"/>
                <w:szCs w:val="18"/>
                <w:lang w:bidi="ar"/>
              </w:rPr>
              <w:t>HOSPITALCODE</w:t>
            </w:r>
          </w:p>
        </w:tc>
        <w:tc>
          <w:tcPr>
            <w:tcW w:w="726" w:type="pct"/>
            <w:tcBorders>
              <w:top w:val="single" w:color="000000" w:sz="6" w:space="0"/>
              <w:left w:val="nil"/>
              <w:bottom w:val="single" w:color="000000" w:sz="6" w:space="0"/>
              <w:right w:val="single" w:color="000000" w:sz="6" w:space="0"/>
            </w:tcBorders>
            <w:vAlign w:val="center"/>
          </w:tcPr>
          <w:p w14:paraId="5974655B">
            <w:pPr>
              <w:textAlignment w:val="top"/>
              <w:rPr>
                <w:rFonts w:hint="default" w:cs="宋体"/>
                <w:sz w:val="18"/>
                <w:szCs w:val="18"/>
                <w:lang w:bidi="ar"/>
              </w:rPr>
            </w:pPr>
            <w:r>
              <w:rPr>
                <w:rFonts w:cs="宋体"/>
                <w:sz w:val="18"/>
                <w:szCs w:val="18"/>
                <w:lang w:bidi="ar"/>
              </w:rPr>
              <w:t>医院院区编码</w:t>
            </w:r>
          </w:p>
        </w:tc>
        <w:tc>
          <w:tcPr>
            <w:tcW w:w="1222" w:type="pct"/>
            <w:tcBorders>
              <w:top w:val="single" w:color="000000" w:sz="6" w:space="0"/>
              <w:left w:val="nil"/>
              <w:bottom w:val="single" w:color="000000" w:sz="6" w:space="0"/>
              <w:right w:val="single" w:color="000000" w:sz="6" w:space="0"/>
            </w:tcBorders>
            <w:vAlign w:val="center"/>
          </w:tcPr>
          <w:p w14:paraId="09F96002">
            <w:pPr>
              <w:textAlignment w:val="top"/>
              <w:rPr>
                <w:rFonts w:hint="default" w:cs="宋体"/>
                <w:sz w:val="18"/>
                <w:szCs w:val="18"/>
                <w:lang w:bidi="ar"/>
              </w:rPr>
            </w:pPr>
            <w:r>
              <w:rPr>
                <w:rFonts w:cs="宋体"/>
                <w:sz w:val="18"/>
                <w:szCs w:val="18"/>
                <w:lang w:bidi="ar"/>
              </w:rPr>
              <w:t>自行区分，如果无分院，与机构编码一致</w:t>
            </w:r>
          </w:p>
        </w:tc>
        <w:tc>
          <w:tcPr>
            <w:tcW w:w="471" w:type="pct"/>
            <w:tcBorders>
              <w:top w:val="single" w:color="000000" w:sz="6" w:space="0"/>
              <w:left w:val="nil"/>
              <w:bottom w:val="single" w:color="000000" w:sz="6" w:space="0"/>
              <w:right w:val="single" w:color="000000" w:sz="6" w:space="0"/>
            </w:tcBorders>
            <w:vAlign w:val="center"/>
          </w:tcPr>
          <w:p w14:paraId="609FC1CB">
            <w:pPr>
              <w:jc w:val="center"/>
              <w:textAlignment w:val="top"/>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76C9606D">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5AEE8DA">
            <w:pPr>
              <w:textAlignment w:val="top"/>
              <w:rPr>
                <w:rFonts w:hint="default" w:cs="宋体"/>
                <w:sz w:val="18"/>
                <w:szCs w:val="18"/>
                <w:lang w:bidi="ar"/>
              </w:rPr>
            </w:pPr>
            <w:r>
              <w:rPr>
                <w:rFonts w:cs="宋体"/>
                <w:sz w:val="18"/>
                <w:szCs w:val="18"/>
                <w:lang w:bidi="ar"/>
              </w:rPr>
              <w:t>256</w:t>
            </w:r>
          </w:p>
        </w:tc>
        <w:tc>
          <w:tcPr>
            <w:tcW w:w="723" w:type="pct"/>
            <w:tcBorders>
              <w:top w:val="single" w:color="000000" w:sz="6" w:space="0"/>
              <w:left w:val="nil"/>
              <w:bottom w:val="single" w:color="000000" w:sz="6" w:space="0"/>
              <w:right w:val="single" w:color="000000" w:sz="6" w:space="0"/>
            </w:tcBorders>
            <w:vAlign w:val="center"/>
          </w:tcPr>
          <w:p w14:paraId="1EC7C046">
            <w:pPr>
              <w:jc w:val="center"/>
              <w:textAlignment w:val="top"/>
              <w:rPr>
                <w:rFonts w:hint="default" w:cs="宋体"/>
                <w:sz w:val="18"/>
                <w:szCs w:val="18"/>
              </w:rPr>
            </w:pPr>
          </w:p>
        </w:tc>
      </w:tr>
      <w:tr w14:paraId="57F820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0C2D8E6B">
            <w:pPr>
              <w:jc w:val="both"/>
              <w:textAlignment w:val="center"/>
              <w:rPr>
                <w:rFonts w:hint="default" w:cs="宋体"/>
                <w:sz w:val="18"/>
                <w:szCs w:val="18"/>
                <w:lang w:bidi="ar"/>
              </w:rPr>
            </w:pPr>
            <w:r>
              <w:rPr>
                <w:rFonts w:cs="宋体"/>
                <w:bCs/>
                <w:sz w:val="18"/>
                <w:szCs w:val="18"/>
              </w:rPr>
              <w:t>JZLSH</w:t>
            </w:r>
          </w:p>
        </w:tc>
        <w:tc>
          <w:tcPr>
            <w:tcW w:w="726" w:type="pct"/>
            <w:tcBorders>
              <w:top w:val="single" w:color="000000" w:sz="6" w:space="0"/>
              <w:left w:val="nil"/>
              <w:bottom w:val="single" w:color="000000" w:sz="6" w:space="0"/>
              <w:right w:val="single" w:color="000000" w:sz="6" w:space="0"/>
            </w:tcBorders>
            <w:vAlign w:val="center"/>
          </w:tcPr>
          <w:p w14:paraId="775A1372">
            <w:pPr>
              <w:rPr>
                <w:rFonts w:hint="default" w:cs="宋体"/>
                <w:sz w:val="18"/>
                <w:szCs w:val="18"/>
                <w:lang w:bidi="ar"/>
              </w:rPr>
            </w:pPr>
            <w:r>
              <w:rPr>
                <w:rFonts w:cs="宋体"/>
                <w:sz w:val="18"/>
                <w:szCs w:val="18"/>
              </w:rPr>
              <w:t>就诊流水号</w:t>
            </w:r>
          </w:p>
        </w:tc>
        <w:tc>
          <w:tcPr>
            <w:tcW w:w="1222" w:type="pct"/>
            <w:tcBorders>
              <w:top w:val="single" w:color="000000" w:sz="6" w:space="0"/>
              <w:left w:val="nil"/>
              <w:bottom w:val="single" w:color="000000" w:sz="6" w:space="0"/>
              <w:right w:val="single" w:color="000000" w:sz="6" w:space="0"/>
            </w:tcBorders>
            <w:vAlign w:val="center"/>
          </w:tcPr>
          <w:p w14:paraId="191785B8">
            <w:pPr>
              <w:rPr>
                <w:rFonts w:hint="default" w:cs="宋体"/>
                <w:sz w:val="18"/>
                <w:szCs w:val="18"/>
                <w:lang w:bidi="ar"/>
              </w:rPr>
            </w:pPr>
            <w:r>
              <w:rPr>
                <w:rFonts w:cs="宋体"/>
                <w:sz w:val="18"/>
                <w:szCs w:val="18"/>
              </w:rPr>
              <w:t>医院门诊/住院顺序号，医疗机构内部唯一编号</w:t>
            </w:r>
          </w:p>
        </w:tc>
        <w:tc>
          <w:tcPr>
            <w:tcW w:w="471" w:type="pct"/>
            <w:tcBorders>
              <w:top w:val="single" w:color="000000" w:sz="6" w:space="0"/>
              <w:left w:val="nil"/>
              <w:bottom w:val="single" w:color="000000" w:sz="6" w:space="0"/>
              <w:right w:val="single" w:color="000000" w:sz="6" w:space="0"/>
            </w:tcBorders>
            <w:vAlign w:val="center"/>
          </w:tcPr>
          <w:p w14:paraId="43088951">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6BF4067E">
            <w:pPr>
              <w:jc w:val="center"/>
              <w:textAlignment w:val="center"/>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04418E5">
            <w:pPr>
              <w:textAlignment w:val="center"/>
              <w:rPr>
                <w:rFonts w:hint="default" w:cs="宋体"/>
                <w:sz w:val="18"/>
                <w:szCs w:val="18"/>
                <w:lang w:bidi="ar"/>
              </w:rPr>
            </w:pPr>
            <w:r>
              <w:rPr>
                <w:rFonts w:cs="宋体"/>
                <w:sz w:val="18"/>
                <w:szCs w:val="18"/>
                <w:lang w:bidi="ar"/>
              </w:rPr>
              <w:t>20</w:t>
            </w:r>
          </w:p>
        </w:tc>
        <w:tc>
          <w:tcPr>
            <w:tcW w:w="723" w:type="pct"/>
            <w:tcBorders>
              <w:top w:val="single" w:color="000000" w:sz="6" w:space="0"/>
              <w:left w:val="nil"/>
              <w:bottom w:val="single" w:color="000000" w:sz="6" w:space="0"/>
              <w:right w:val="single" w:color="000000" w:sz="6" w:space="0"/>
            </w:tcBorders>
            <w:vAlign w:val="center"/>
          </w:tcPr>
          <w:p w14:paraId="7FA3F726">
            <w:pPr>
              <w:rPr>
                <w:rFonts w:hint="default" w:cs="宋体"/>
                <w:sz w:val="18"/>
                <w:szCs w:val="18"/>
              </w:rPr>
            </w:pPr>
          </w:p>
        </w:tc>
      </w:tr>
      <w:tr w14:paraId="6AB824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572527ED">
            <w:pPr>
              <w:textAlignment w:val="center"/>
              <w:rPr>
                <w:rFonts w:hint="default" w:cs="宋体"/>
                <w:sz w:val="18"/>
                <w:szCs w:val="18"/>
                <w:lang w:bidi="ar"/>
              </w:rPr>
            </w:pPr>
            <w:r>
              <w:rPr>
                <w:rFonts w:cs="宋体"/>
                <w:sz w:val="18"/>
                <w:szCs w:val="18"/>
                <w:lang w:bidi="ar"/>
              </w:rPr>
              <w:t>DISTRICT_CODE</w:t>
            </w:r>
          </w:p>
        </w:tc>
        <w:tc>
          <w:tcPr>
            <w:tcW w:w="726" w:type="pct"/>
            <w:tcBorders>
              <w:top w:val="single" w:color="000000" w:sz="6" w:space="0"/>
              <w:left w:val="nil"/>
              <w:bottom w:val="single" w:color="000000" w:sz="6" w:space="0"/>
              <w:right w:val="single" w:color="000000" w:sz="6" w:space="0"/>
            </w:tcBorders>
            <w:vAlign w:val="center"/>
          </w:tcPr>
          <w:p w14:paraId="6B096B4E">
            <w:pPr>
              <w:rPr>
                <w:rFonts w:hint="default" w:cs="宋体"/>
                <w:sz w:val="18"/>
                <w:szCs w:val="18"/>
              </w:rPr>
            </w:pPr>
            <w:r>
              <w:rPr>
                <w:rFonts w:cs="宋体"/>
                <w:sz w:val="18"/>
                <w:szCs w:val="18"/>
              </w:rPr>
              <w:t>县及县以上行政区划代码</w:t>
            </w:r>
          </w:p>
        </w:tc>
        <w:tc>
          <w:tcPr>
            <w:tcW w:w="1222" w:type="pct"/>
            <w:tcBorders>
              <w:top w:val="single" w:color="000000" w:sz="6" w:space="0"/>
              <w:left w:val="nil"/>
              <w:bottom w:val="single" w:color="000000" w:sz="6" w:space="0"/>
              <w:right w:val="single" w:color="000000" w:sz="6" w:space="0"/>
            </w:tcBorders>
            <w:vAlign w:val="center"/>
          </w:tcPr>
          <w:p w14:paraId="4B5EB782">
            <w:pPr>
              <w:rPr>
                <w:rFonts w:hint="default" w:cs="宋体"/>
                <w:sz w:val="18"/>
                <w:szCs w:val="18"/>
              </w:rPr>
            </w:pPr>
            <w:r>
              <w:rPr>
                <w:rFonts w:cs="宋体"/>
                <w:sz w:val="18"/>
                <w:szCs w:val="18"/>
              </w:rPr>
              <w:t>就诊人现住地址中县及县以上地址在中华人民共和国行政区划代码</w:t>
            </w:r>
          </w:p>
        </w:tc>
        <w:tc>
          <w:tcPr>
            <w:tcW w:w="471" w:type="pct"/>
            <w:tcBorders>
              <w:top w:val="single" w:color="000000" w:sz="6" w:space="0"/>
              <w:left w:val="nil"/>
              <w:bottom w:val="single" w:color="000000" w:sz="6" w:space="0"/>
              <w:right w:val="single" w:color="000000" w:sz="6" w:space="0"/>
            </w:tcBorders>
            <w:vAlign w:val="center"/>
          </w:tcPr>
          <w:p w14:paraId="16179A78">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vAlign w:val="center"/>
          </w:tcPr>
          <w:p w14:paraId="54970A9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6347A7A">
            <w:pPr>
              <w:textAlignment w:val="center"/>
              <w:rPr>
                <w:rFonts w:hint="default" w:cs="宋体"/>
                <w:sz w:val="18"/>
                <w:szCs w:val="18"/>
              </w:rPr>
            </w:pPr>
            <w:r>
              <w:rPr>
                <w:rFonts w:cs="宋体"/>
                <w:sz w:val="18"/>
                <w:szCs w:val="18"/>
                <w:lang w:bidi="ar"/>
              </w:rPr>
              <w:t>10</w:t>
            </w:r>
          </w:p>
        </w:tc>
        <w:tc>
          <w:tcPr>
            <w:tcW w:w="723" w:type="pct"/>
            <w:tcBorders>
              <w:top w:val="single" w:color="000000" w:sz="6" w:space="0"/>
              <w:left w:val="nil"/>
              <w:bottom w:val="single" w:color="000000" w:sz="6" w:space="0"/>
              <w:right w:val="single" w:color="000000" w:sz="6" w:space="0"/>
            </w:tcBorders>
            <w:vAlign w:val="center"/>
          </w:tcPr>
          <w:p w14:paraId="4C541122">
            <w:pPr>
              <w:rPr>
                <w:rFonts w:hint="eastAsia" w:eastAsia="宋体" w:cs="宋体"/>
                <w:sz w:val="18"/>
                <w:szCs w:val="18"/>
                <w:lang w:eastAsia="zh-CN"/>
              </w:rPr>
            </w:pPr>
            <w:r>
              <w:rPr>
                <w:rFonts w:hint="eastAsia" w:cs="宋体"/>
                <w:sz w:val="18"/>
                <w:szCs w:val="18"/>
                <w:lang w:eastAsia="zh-CN"/>
              </w:rPr>
              <w:t>GB/T 2260-2017</w:t>
            </w:r>
          </w:p>
        </w:tc>
      </w:tr>
      <w:tr w14:paraId="7E0AA1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4B38D19">
            <w:pPr>
              <w:textAlignment w:val="center"/>
              <w:rPr>
                <w:rFonts w:hint="eastAsia" w:ascii="宋体" w:hAnsi="宋体" w:eastAsia="宋体" w:cs="宋体"/>
                <w:sz w:val="18"/>
                <w:szCs w:val="18"/>
                <w:lang w:val="en-US" w:eastAsia="zh-CN" w:bidi="ar"/>
              </w:rPr>
            </w:pPr>
            <w:r>
              <w:rPr>
                <w:rFonts w:cs="宋体"/>
                <w:sz w:val="18"/>
                <w:szCs w:val="18"/>
                <w:lang w:bidi="ar"/>
              </w:rPr>
              <w:t>DISTRICT</w:t>
            </w:r>
            <w:r>
              <w:rPr>
                <w:rFonts w:hint="eastAsia" w:cs="宋体"/>
                <w:sz w:val="18"/>
                <w:szCs w:val="18"/>
                <w:lang w:val="en-US" w:eastAsia="zh-CN" w:bidi="ar"/>
              </w:rPr>
              <w:t>_NAME</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2129FC20">
            <w:pPr>
              <w:rPr>
                <w:rFonts w:hint="eastAsia" w:ascii="宋体" w:hAnsi="宋体" w:eastAsia="宋体" w:cs="宋体"/>
                <w:sz w:val="18"/>
                <w:szCs w:val="18"/>
                <w:lang w:val="en-US" w:eastAsia="zh-CN" w:bidi="ar-SA"/>
              </w:rPr>
            </w:pPr>
            <w:r>
              <w:rPr>
                <w:rFonts w:cs="宋体"/>
                <w:sz w:val="18"/>
                <w:szCs w:val="18"/>
              </w:rPr>
              <w:t>县及县以上行政区划</w:t>
            </w:r>
            <w:r>
              <w:rPr>
                <w:rFonts w:hint="eastAsia" w:cs="宋体"/>
                <w:sz w:val="18"/>
                <w:szCs w:val="18"/>
                <w:lang w:val="en-US" w:eastAsia="zh-CN"/>
              </w:rPr>
              <w:t>名称</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65CC292F">
            <w:pPr>
              <w:rPr>
                <w:rFonts w:hint="eastAsia" w:ascii="宋体" w:hAnsi="宋体" w:eastAsia="宋体" w:cs="宋体"/>
                <w:sz w:val="18"/>
                <w:szCs w:val="18"/>
                <w:lang w:val="en-US" w:eastAsia="zh-CN" w:bidi="ar-SA"/>
              </w:rPr>
            </w:pPr>
            <w:r>
              <w:rPr>
                <w:rFonts w:cs="宋体"/>
                <w:sz w:val="18"/>
                <w:szCs w:val="18"/>
              </w:rPr>
              <w:t>就诊人现住地址中县及县以上地址在中华人民共和国行政区划</w:t>
            </w:r>
            <w:r>
              <w:rPr>
                <w:rFonts w:hint="eastAsia" w:cs="宋体"/>
                <w:sz w:val="18"/>
                <w:szCs w:val="18"/>
                <w:lang w:val="en-US" w:eastAsia="zh-CN"/>
              </w:rPr>
              <w:t>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2841BCB3">
            <w:pPr>
              <w:jc w:val="center"/>
              <w:textAlignment w:val="center"/>
              <w:rPr>
                <w:rFonts w:hint="default" w:ascii="宋体" w:hAnsi="宋体" w:eastAsia="宋体" w:cs="宋体"/>
                <w:sz w:val="18"/>
                <w:szCs w:val="18"/>
                <w:lang w:val="en-US" w:eastAsia="zh-CN"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5D3FE2E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5157CB2">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7ED05262">
            <w:pPr>
              <w:rPr>
                <w:rFonts w:hint="eastAsia" w:ascii="宋体" w:hAnsi="宋体" w:eastAsia="宋体" w:cs="宋体"/>
                <w:sz w:val="18"/>
                <w:szCs w:val="18"/>
                <w:lang w:val="en-US" w:eastAsia="zh-CN" w:bidi="ar-SA"/>
              </w:rPr>
            </w:pPr>
          </w:p>
        </w:tc>
      </w:tr>
      <w:tr w14:paraId="4F1119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7860C105">
            <w:pPr>
              <w:textAlignment w:val="center"/>
              <w:rPr>
                <w:rFonts w:hint="default" w:cs="宋体"/>
                <w:sz w:val="18"/>
                <w:szCs w:val="18"/>
                <w:lang w:bidi="ar"/>
              </w:rPr>
            </w:pPr>
            <w:r>
              <w:rPr>
                <w:rFonts w:cs="宋体"/>
                <w:sz w:val="18"/>
                <w:szCs w:val="18"/>
              </w:rPr>
              <w:t>XYXXZQHDM</w:t>
            </w:r>
          </w:p>
        </w:tc>
        <w:tc>
          <w:tcPr>
            <w:tcW w:w="726" w:type="pct"/>
            <w:tcBorders>
              <w:top w:val="single" w:color="000000" w:sz="6" w:space="0"/>
              <w:left w:val="nil"/>
              <w:bottom w:val="single" w:color="000000" w:sz="6" w:space="0"/>
              <w:right w:val="single" w:color="000000" w:sz="6" w:space="0"/>
            </w:tcBorders>
            <w:vAlign w:val="center"/>
          </w:tcPr>
          <w:p w14:paraId="31D3E79D">
            <w:pPr>
              <w:rPr>
                <w:rFonts w:hint="default" w:cs="宋体"/>
                <w:sz w:val="18"/>
                <w:szCs w:val="18"/>
              </w:rPr>
            </w:pPr>
            <w:r>
              <w:rPr>
                <w:rFonts w:cs="宋体"/>
                <w:sz w:val="18"/>
                <w:szCs w:val="18"/>
              </w:rPr>
              <w:t>县以下行政区划代码</w:t>
            </w:r>
          </w:p>
        </w:tc>
        <w:tc>
          <w:tcPr>
            <w:tcW w:w="1222" w:type="pct"/>
            <w:tcBorders>
              <w:top w:val="single" w:color="000000" w:sz="6" w:space="0"/>
              <w:left w:val="nil"/>
              <w:bottom w:val="single" w:color="000000" w:sz="6" w:space="0"/>
              <w:right w:val="single" w:color="000000" w:sz="6" w:space="0"/>
            </w:tcBorders>
            <w:vAlign w:val="center"/>
          </w:tcPr>
          <w:p w14:paraId="517EBA40">
            <w:pPr>
              <w:rPr>
                <w:rFonts w:hint="default" w:cs="宋体"/>
                <w:sz w:val="18"/>
                <w:szCs w:val="18"/>
              </w:rPr>
            </w:pPr>
            <w:r>
              <w:rPr>
                <w:rFonts w:cs="宋体"/>
                <w:sz w:val="18"/>
                <w:szCs w:val="18"/>
              </w:rPr>
              <w:t>就诊人现住地址中县以下地址在特定编码体系中的代码</w:t>
            </w:r>
          </w:p>
        </w:tc>
        <w:tc>
          <w:tcPr>
            <w:tcW w:w="471" w:type="pct"/>
            <w:tcBorders>
              <w:top w:val="single" w:color="000000" w:sz="6" w:space="0"/>
              <w:left w:val="nil"/>
              <w:bottom w:val="single" w:color="000000" w:sz="6" w:space="0"/>
              <w:right w:val="single" w:color="000000" w:sz="6" w:space="0"/>
            </w:tcBorders>
            <w:vAlign w:val="center"/>
          </w:tcPr>
          <w:p w14:paraId="0187873B">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vAlign w:val="center"/>
          </w:tcPr>
          <w:p w14:paraId="391A380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B01EFDF">
            <w:pPr>
              <w:textAlignment w:val="center"/>
              <w:rPr>
                <w:rFonts w:hint="default" w:cs="宋体"/>
                <w:sz w:val="18"/>
                <w:szCs w:val="18"/>
              </w:rPr>
            </w:pPr>
            <w:r>
              <w:rPr>
                <w:rFonts w:cs="宋体"/>
                <w:sz w:val="18"/>
                <w:szCs w:val="18"/>
                <w:lang w:bidi="ar"/>
              </w:rPr>
              <w:t>20</w:t>
            </w:r>
          </w:p>
        </w:tc>
        <w:tc>
          <w:tcPr>
            <w:tcW w:w="723" w:type="pct"/>
            <w:tcBorders>
              <w:top w:val="single" w:color="000000" w:sz="6" w:space="0"/>
              <w:left w:val="nil"/>
              <w:bottom w:val="single" w:color="000000" w:sz="6" w:space="0"/>
              <w:right w:val="single" w:color="000000" w:sz="6" w:space="0"/>
            </w:tcBorders>
            <w:vAlign w:val="center"/>
          </w:tcPr>
          <w:p w14:paraId="131E1CCE">
            <w:pPr>
              <w:rPr>
                <w:rFonts w:hint="default" w:cs="宋体"/>
                <w:sz w:val="18"/>
                <w:szCs w:val="18"/>
              </w:rPr>
            </w:pPr>
            <w:r>
              <w:rPr>
                <w:sz w:val="18"/>
                <w:szCs w:val="18"/>
              </w:rPr>
              <w:t>HBCV02.01.003</w:t>
            </w:r>
          </w:p>
        </w:tc>
      </w:tr>
      <w:tr w14:paraId="77A720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59"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372B4AE">
            <w:pPr>
              <w:textAlignment w:val="center"/>
              <w:rPr>
                <w:rFonts w:hint="eastAsia" w:ascii="宋体" w:hAnsi="宋体" w:eastAsia="宋体" w:cs="宋体"/>
                <w:sz w:val="18"/>
                <w:szCs w:val="18"/>
                <w:lang w:val="en-US" w:eastAsia="zh-CN" w:bidi="ar-SA"/>
              </w:rPr>
            </w:pPr>
            <w:r>
              <w:rPr>
                <w:rFonts w:cs="宋体"/>
                <w:sz w:val="18"/>
                <w:szCs w:val="18"/>
              </w:rPr>
              <w:t>XYXXZQH</w:t>
            </w:r>
            <w:r>
              <w:rPr>
                <w:rFonts w:hint="eastAsia" w:cs="宋体"/>
                <w:sz w:val="18"/>
                <w:szCs w:val="18"/>
                <w:lang w:val="en-US" w:eastAsia="zh-CN" w:bidi="ar"/>
              </w:rPr>
              <w:t>MC</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1CDFFD43">
            <w:pPr>
              <w:rPr>
                <w:rFonts w:hint="eastAsia" w:ascii="宋体" w:hAnsi="宋体" w:eastAsia="宋体" w:cs="宋体"/>
                <w:sz w:val="18"/>
                <w:szCs w:val="18"/>
                <w:lang w:val="en-US" w:eastAsia="zh-CN" w:bidi="ar-SA"/>
              </w:rPr>
            </w:pPr>
            <w:r>
              <w:rPr>
                <w:rFonts w:cs="宋体"/>
                <w:sz w:val="18"/>
                <w:szCs w:val="18"/>
              </w:rPr>
              <w:t>县以下行政区划</w:t>
            </w:r>
            <w:r>
              <w:rPr>
                <w:rFonts w:hint="eastAsia" w:cs="宋体"/>
                <w:sz w:val="18"/>
                <w:szCs w:val="18"/>
                <w:lang w:val="en-US" w:eastAsia="zh-CN"/>
              </w:rPr>
              <w:t>名称</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03796F35">
            <w:pPr>
              <w:rPr>
                <w:rFonts w:hint="eastAsia" w:ascii="宋体" w:hAnsi="宋体" w:eastAsia="宋体" w:cs="宋体"/>
                <w:sz w:val="18"/>
                <w:szCs w:val="18"/>
                <w:lang w:val="en-US" w:eastAsia="zh-CN" w:bidi="ar-SA"/>
              </w:rPr>
            </w:pPr>
            <w:r>
              <w:rPr>
                <w:rFonts w:cs="宋体"/>
                <w:sz w:val="18"/>
                <w:szCs w:val="18"/>
              </w:rPr>
              <w:t>就诊人现住地址中县以下地址在特定编码体系中的</w:t>
            </w:r>
            <w:r>
              <w:rPr>
                <w:rFonts w:hint="eastAsia" w:cs="宋体"/>
                <w:sz w:val="18"/>
                <w:szCs w:val="18"/>
                <w:lang w:val="en-US" w:eastAsia="zh-CN"/>
              </w:rPr>
              <w:t>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4A327963">
            <w:pPr>
              <w:jc w:val="center"/>
              <w:textAlignment w:val="center"/>
              <w:rPr>
                <w:rFonts w:hint="default" w:ascii="宋体" w:hAnsi="宋体" w:eastAsia="宋体" w:cs="宋体"/>
                <w:sz w:val="18"/>
                <w:szCs w:val="18"/>
                <w:lang w:val="en-US" w:eastAsia="zh-CN"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7E851F90">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42E8AB15">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3A2A7A65">
            <w:pPr>
              <w:rPr>
                <w:rFonts w:hint="default" w:ascii="宋体" w:hAnsi="宋体" w:eastAsia="宋体" w:cs="Times New Roman"/>
                <w:sz w:val="18"/>
                <w:szCs w:val="18"/>
                <w:lang w:val="en-US" w:eastAsia="zh-CN" w:bidi="ar-SA"/>
              </w:rPr>
            </w:pPr>
          </w:p>
        </w:tc>
      </w:tr>
      <w:tr w14:paraId="2D5362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59"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58C91360">
            <w:pPr>
              <w:textAlignment w:val="center"/>
              <w:rPr>
                <w:rFonts w:hint="default" w:cs="宋体"/>
                <w:sz w:val="18"/>
                <w:szCs w:val="18"/>
                <w:lang w:bidi="ar"/>
              </w:rPr>
            </w:pPr>
            <w:r>
              <w:rPr>
                <w:rFonts w:cs="宋体"/>
                <w:sz w:val="18"/>
                <w:szCs w:val="18"/>
                <w:lang w:bidi="ar"/>
              </w:rPr>
              <w:t>MZZDSM</w:t>
            </w:r>
          </w:p>
        </w:tc>
        <w:tc>
          <w:tcPr>
            <w:tcW w:w="726" w:type="pct"/>
            <w:tcBorders>
              <w:top w:val="single" w:color="000000" w:sz="6" w:space="0"/>
              <w:left w:val="nil"/>
              <w:bottom w:val="single" w:color="000000" w:sz="6" w:space="0"/>
              <w:right w:val="single" w:color="000000" w:sz="6" w:space="0"/>
            </w:tcBorders>
            <w:vAlign w:val="center"/>
          </w:tcPr>
          <w:p w14:paraId="2CEDFDF0">
            <w:pPr>
              <w:rPr>
                <w:rFonts w:hint="default" w:cs="宋体"/>
                <w:sz w:val="18"/>
                <w:szCs w:val="18"/>
              </w:rPr>
            </w:pPr>
            <w:r>
              <w:rPr>
                <w:rFonts w:cs="宋体"/>
                <w:sz w:val="18"/>
                <w:szCs w:val="18"/>
              </w:rPr>
              <w:t>门诊诊断说明</w:t>
            </w:r>
          </w:p>
        </w:tc>
        <w:tc>
          <w:tcPr>
            <w:tcW w:w="1222" w:type="pct"/>
            <w:tcBorders>
              <w:top w:val="single" w:color="000000" w:sz="6" w:space="0"/>
              <w:left w:val="nil"/>
              <w:bottom w:val="single" w:color="000000" w:sz="6" w:space="0"/>
              <w:right w:val="single" w:color="000000" w:sz="6" w:space="0"/>
            </w:tcBorders>
            <w:vAlign w:val="center"/>
          </w:tcPr>
          <w:p w14:paraId="4154012D">
            <w:pPr>
              <w:rPr>
                <w:rFonts w:hint="default" w:cs="宋体"/>
                <w:sz w:val="18"/>
                <w:szCs w:val="18"/>
              </w:rPr>
            </w:pPr>
            <w:r>
              <w:rPr>
                <w:rFonts w:cs="宋体"/>
                <w:sz w:val="18"/>
                <w:szCs w:val="18"/>
              </w:rPr>
              <w:t>对诊断名称的补充说明</w:t>
            </w:r>
          </w:p>
        </w:tc>
        <w:tc>
          <w:tcPr>
            <w:tcW w:w="471" w:type="pct"/>
            <w:tcBorders>
              <w:top w:val="single" w:color="000000" w:sz="6" w:space="0"/>
              <w:left w:val="nil"/>
              <w:bottom w:val="single" w:color="000000" w:sz="6" w:space="0"/>
              <w:right w:val="single" w:color="000000" w:sz="6" w:space="0"/>
            </w:tcBorders>
            <w:vAlign w:val="center"/>
          </w:tcPr>
          <w:p w14:paraId="1D32EBC3">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vAlign w:val="center"/>
          </w:tcPr>
          <w:p w14:paraId="1E58661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7BCFB9E">
            <w:pPr>
              <w:textAlignment w:val="center"/>
              <w:rPr>
                <w:rFonts w:hint="default" w:cs="宋体"/>
                <w:sz w:val="18"/>
                <w:szCs w:val="18"/>
              </w:rPr>
            </w:pPr>
            <w:r>
              <w:rPr>
                <w:rFonts w:cs="宋体"/>
                <w:sz w:val="18"/>
                <w:szCs w:val="18"/>
                <w:lang w:bidi="ar"/>
              </w:rPr>
              <w:t>512</w:t>
            </w:r>
          </w:p>
        </w:tc>
        <w:tc>
          <w:tcPr>
            <w:tcW w:w="723" w:type="pct"/>
            <w:tcBorders>
              <w:top w:val="single" w:color="000000" w:sz="6" w:space="0"/>
              <w:left w:val="nil"/>
              <w:bottom w:val="single" w:color="000000" w:sz="6" w:space="0"/>
              <w:right w:val="single" w:color="000000" w:sz="6" w:space="0"/>
            </w:tcBorders>
            <w:vAlign w:val="center"/>
          </w:tcPr>
          <w:p w14:paraId="5B6A0C92">
            <w:pPr>
              <w:rPr>
                <w:rFonts w:hint="default" w:cs="宋体"/>
                <w:sz w:val="18"/>
                <w:szCs w:val="18"/>
              </w:rPr>
            </w:pPr>
          </w:p>
        </w:tc>
      </w:tr>
      <w:tr w14:paraId="2DB78B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028D47B3">
            <w:pPr>
              <w:textAlignment w:val="center"/>
              <w:rPr>
                <w:rFonts w:hint="default" w:cs="宋体"/>
                <w:sz w:val="18"/>
                <w:szCs w:val="18"/>
                <w:lang w:bidi="ar"/>
              </w:rPr>
            </w:pPr>
            <w:r>
              <w:rPr>
                <w:rFonts w:cs="宋体"/>
                <w:sz w:val="18"/>
                <w:szCs w:val="18"/>
              </w:rPr>
              <w:t>SFFZ</w:t>
            </w:r>
          </w:p>
        </w:tc>
        <w:tc>
          <w:tcPr>
            <w:tcW w:w="726" w:type="pct"/>
            <w:tcBorders>
              <w:top w:val="single" w:color="000000" w:sz="6" w:space="0"/>
              <w:left w:val="nil"/>
              <w:bottom w:val="single" w:color="000000" w:sz="6" w:space="0"/>
              <w:right w:val="single" w:color="000000" w:sz="6" w:space="0"/>
            </w:tcBorders>
            <w:vAlign w:val="center"/>
          </w:tcPr>
          <w:p w14:paraId="70CF6FB8">
            <w:pPr>
              <w:rPr>
                <w:rFonts w:hint="default" w:cs="宋体"/>
                <w:sz w:val="18"/>
                <w:szCs w:val="18"/>
              </w:rPr>
            </w:pPr>
            <w:r>
              <w:rPr>
                <w:rFonts w:cs="宋体"/>
                <w:sz w:val="18"/>
                <w:szCs w:val="18"/>
              </w:rPr>
              <w:t>复诊标志</w:t>
            </w:r>
          </w:p>
        </w:tc>
        <w:tc>
          <w:tcPr>
            <w:tcW w:w="1222" w:type="pct"/>
            <w:tcBorders>
              <w:top w:val="single" w:color="000000" w:sz="6" w:space="0"/>
              <w:left w:val="nil"/>
              <w:bottom w:val="single" w:color="000000" w:sz="6" w:space="0"/>
              <w:right w:val="single" w:color="000000" w:sz="6" w:space="0"/>
            </w:tcBorders>
            <w:vAlign w:val="center"/>
          </w:tcPr>
          <w:p w14:paraId="607FA0D4">
            <w:pPr>
              <w:rPr>
                <w:rFonts w:hint="default" w:cs="宋体"/>
                <w:sz w:val="18"/>
                <w:szCs w:val="18"/>
              </w:rPr>
            </w:pPr>
            <w:r>
              <w:rPr>
                <w:rFonts w:cs="宋体"/>
                <w:sz w:val="18"/>
                <w:szCs w:val="18"/>
              </w:rPr>
              <w:t>患者本次就诊是否为复诊</w:t>
            </w:r>
          </w:p>
        </w:tc>
        <w:tc>
          <w:tcPr>
            <w:tcW w:w="471" w:type="pct"/>
            <w:tcBorders>
              <w:top w:val="single" w:color="000000" w:sz="6" w:space="0"/>
              <w:left w:val="nil"/>
              <w:bottom w:val="single" w:color="000000" w:sz="6" w:space="0"/>
              <w:right w:val="single" w:color="000000" w:sz="6" w:space="0"/>
            </w:tcBorders>
            <w:vAlign w:val="center"/>
          </w:tcPr>
          <w:p w14:paraId="5CB70180">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794EC47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11C1494">
            <w:pPr>
              <w:textAlignment w:val="center"/>
              <w:rPr>
                <w:rFonts w:hint="default" w:cs="宋体"/>
                <w:sz w:val="18"/>
                <w:szCs w:val="18"/>
              </w:rPr>
            </w:pPr>
            <w:r>
              <w:rPr>
                <w:rFonts w:cs="宋体"/>
                <w:sz w:val="18"/>
                <w:szCs w:val="18"/>
                <w:lang w:bidi="ar"/>
              </w:rPr>
              <w:t>1</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774C7C79">
            <w:pPr>
              <w:rPr>
                <w:rFonts w:hint="default" w:cs="宋体"/>
                <w:sz w:val="18"/>
                <w:szCs w:val="18"/>
              </w:rPr>
            </w:pPr>
            <w:r>
              <w:rPr>
                <w:rFonts w:cs="宋体"/>
                <w:sz w:val="18"/>
                <w:szCs w:val="18"/>
              </w:rPr>
              <w:t>HBCV99.00.001</w:t>
            </w:r>
          </w:p>
        </w:tc>
      </w:tr>
      <w:tr w14:paraId="6CA4D0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465367E8">
            <w:pPr>
              <w:jc w:val="both"/>
              <w:rPr>
                <w:rFonts w:hint="default" w:cs="宋体"/>
                <w:sz w:val="18"/>
                <w:szCs w:val="18"/>
              </w:rPr>
            </w:pPr>
            <w:r>
              <w:rPr>
                <w:rFonts w:cs="宋体"/>
                <w:sz w:val="18"/>
                <w:szCs w:val="18"/>
              </w:rPr>
              <w:t>ZDBM</w:t>
            </w:r>
          </w:p>
        </w:tc>
        <w:tc>
          <w:tcPr>
            <w:tcW w:w="726" w:type="pct"/>
            <w:tcBorders>
              <w:top w:val="single" w:color="000000" w:sz="6" w:space="0"/>
              <w:left w:val="nil"/>
              <w:bottom w:val="single" w:color="000000" w:sz="6" w:space="0"/>
              <w:right w:val="single" w:color="000000" w:sz="6" w:space="0"/>
            </w:tcBorders>
            <w:vAlign w:val="center"/>
          </w:tcPr>
          <w:p w14:paraId="3D49AA8A">
            <w:pPr>
              <w:rPr>
                <w:rFonts w:hint="default" w:cs="宋体"/>
                <w:sz w:val="18"/>
                <w:szCs w:val="18"/>
              </w:rPr>
            </w:pPr>
            <w:r>
              <w:rPr>
                <w:rFonts w:cs="宋体"/>
                <w:sz w:val="18"/>
                <w:szCs w:val="18"/>
              </w:rPr>
              <w:t>诊断编码（主要）</w:t>
            </w:r>
          </w:p>
        </w:tc>
        <w:tc>
          <w:tcPr>
            <w:tcW w:w="1222" w:type="pct"/>
            <w:tcBorders>
              <w:top w:val="single" w:color="000000" w:sz="6" w:space="0"/>
              <w:left w:val="nil"/>
              <w:bottom w:val="single" w:color="000000" w:sz="6" w:space="0"/>
              <w:right w:val="single" w:color="000000" w:sz="6" w:space="0"/>
            </w:tcBorders>
            <w:vAlign w:val="center"/>
          </w:tcPr>
          <w:p w14:paraId="34004BD5">
            <w:pPr>
              <w:rPr>
                <w:rFonts w:hint="default" w:cs="宋体"/>
                <w:sz w:val="18"/>
                <w:szCs w:val="18"/>
              </w:rPr>
            </w:pPr>
            <w:r>
              <w:rPr>
                <w:rFonts w:cs="宋体"/>
                <w:sz w:val="18"/>
                <w:szCs w:val="18"/>
              </w:rPr>
              <w:t>疾病临床诊断在特定分类体系中的代码</w:t>
            </w:r>
          </w:p>
        </w:tc>
        <w:tc>
          <w:tcPr>
            <w:tcW w:w="471" w:type="pct"/>
            <w:tcBorders>
              <w:top w:val="single" w:color="000000" w:sz="6" w:space="0"/>
              <w:left w:val="nil"/>
              <w:bottom w:val="single" w:color="000000" w:sz="6" w:space="0"/>
              <w:right w:val="single" w:color="000000" w:sz="6" w:space="0"/>
            </w:tcBorders>
            <w:vAlign w:val="center"/>
          </w:tcPr>
          <w:p w14:paraId="20B6791D">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6624C3A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510FE83">
            <w:pPr>
              <w:textAlignment w:val="center"/>
              <w:rPr>
                <w:rFonts w:hint="default" w:cs="宋体"/>
                <w:sz w:val="18"/>
                <w:szCs w:val="18"/>
              </w:rPr>
            </w:pPr>
            <w:r>
              <w:rPr>
                <w:rFonts w:cs="宋体"/>
                <w:sz w:val="18"/>
                <w:szCs w:val="18"/>
                <w:lang w:bidi="ar"/>
              </w:rPr>
              <w:t>11</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3FB65781">
            <w:pPr>
              <w:rPr>
                <w:rFonts w:hint="default" w:cs="宋体"/>
                <w:sz w:val="18"/>
                <w:szCs w:val="18"/>
              </w:rPr>
            </w:pPr>
            <w:r>
              <w:rPr>
                <w:rFonts w:cs="宋体"/>
                <w:sz w:val="18"/>
                <w:szCs w:val="18"/>
              </w:rPr>
              <w:t>HBCV05.01.034</w:t>
            </w:r>
          </w:p>
        </w:tc>
      </w:tr>
      <w:tr w14:paraId="28EDAF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62A65935">
            <w:pPr>
              <w:jc w:val="both"/>
              <w:rPr>
                <w:rFonts w:hint="default" w:cs="宋体"/>
                <w:sz w:val="18"/>
                <w:szCs w:val="18"/>
              </w:rPr>
            </w:pPr>
            <w:r>
              <w:rPr>
                <w:rFonts w:cs="宋体"/>
                <w:sz w:val="18"/>
                <w:szCs w:val="18"/>
              </w:rPr>
              <w:t>ZDMC</w:t>
            </w:r>
          </w:p>
        </w:tc>
        <w:tc>
          <w:tcPr>
            <w:tcW w:w="726" w:type="pct"/>
            <w:tcBorders>
              <w:top w:val="single" w:color="000000" w:sz="6" w:space="0"/>
              <w:left w:val="nil"/>
              <w:bottom w:val="single" w:color="000000" w:sz="6" w:space="0"/>
              <w:right w:val="single" w:color="000000" w:sz="6" w:space="0"/>
            </w:tcBorders>
            <w:vAlign w:val="center"/>
          </w:tcPr>
          <w:p w14:paraId="2F343C31">
            <w:pPr>
              <w:rPr>
                <w:rFonts w:hint="default" w:cs="宋体"/>
                <w:sz w:val="18"/>
                <w:szCs w:val="18"/>
              </w:rPr>
            </w:pPr>
            <w:r>
              <w:rPr>
                <w:rFonts w:cs="宋体"/>
                <w:sz w:val="18"/>
                <w:szCs w:val="18"/>
              </w:rPr>
              <w:t>诊断名称（主要）</w:t>
            </w:r>
          </w:p>
        </w:tc>
        <w:tc>
          <w:tcPr>
            <w:tcW w:w="1222" w:type="pct"/>
            <w:tcBorders>
              <w:top w:val="single" w:color="000000" w:sz="6" w:space="0"/>
              <w:left w:val="nil"/>
              <w:bottom w:val="single" w:color="000000" w:sz="6" w:space="0"/>
              <w:right w:val="single" w:color="000000" w:sz="6" w:space="0"/>
            </w:tcBorders>
            <w:vAlign w:val="center"/>
          </w:tcPr>
          <w:p w14:paraId="1F1C2A49">
            <w:pPr>
              <w:rPr>
                <w:rFonts w:hint="default" w:cs="宋体"/>
                <w:sz w:val="18"/>
                <w:szCs w:val="18"/>
              </w:rPr>
            </w:pPr>
            <w:r>
              <w:rPr>
                <w:rFonts w:cs="宋体"/>
                <w:sz w:val="18"/>
                <w:szCs w:val="18"/>
              </w:rPr>
              <w:t>个体罹患疾病的临床诊断在特定分类体系中的名称</w:t>
            </w:r>
          </w:p>
        </w:tc>
        <w:tc>
          <w:tcPr>
            <w:tcW w:w="471" w:type="pct"/>
            <w:tcBorders>
              <w:top w:val="single" w:color="000000" w:sz="6" w:space="0"/>
              <w:left w:val="nil"/>
              <w:bottom w:val="single" w:color="000000" w:sz="6" w:space="0"/>
              <w:right w:val="single" w:color="000000" w:sz="6" w:space="0"/>
            </w:tcBorders>
            <w:vAlign w:val="center"/>
          </w:tcPr>
          <w:p w14:paraId="1AFE834E">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467B3DC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44CCE9A">
            <w:pPr>
              <w:textAlignment w:val="center"/>
              <w:rPr>
                <w:rFonts w:hint="default" w:cs="宋体"/>
                <w:sz w:val="18"/>
                <w:szCs w:val="18"/>
              </w:rPr>
            </w:pPr>
            <w:r>
              <w:rPr>
                <w:rFonts w:cs="宋体"/>
                <w:sz w:val="18"/>
                <w:szCs w:val="18"/>
                <w:lang w:bidi="ar"/>
              </w:rPr>
              <w:t>100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5794B459">
            <w:pPr>
              <w:rPr>
                <w:rFonts w:hint="default" w:cs="宋体"/>
                <w:sz w:val="18"/>
                <w:szCs w:val="18"/>
              </w:rPr>
            </w:pPr>
          </w:p>
        </w:tc>
      </w:tr>
      <w:tr w14:paraId="3DFF94E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4CE583AD">
            <w:pPr>
              <w:jc w:val="both"/>
              <w:rPr>
                <w:rFonts w:hint="default" w:cs="宋体"/>
                <w:sz w:val="18"/>
                <w:szCs w:val="18"/>
                <w:lang w:bidi="ar"/>
              </w:rPr>
            </w:pPr>
            <w:r>
              <w:rPr>
                <w:rFonts w:cs="宋体"/>
                <w:sz w:val="18"/>
                <w:szCs w:val="18"/>
              </w:rPr>
              <w:t>SFYY</w:t>
            </w:r>
          </w:p>
        </w:tc>
        <w:tc>
          <w:tcPr>
            <w:tcW w:w="726" w:type="pct"/>
            <w:tcBorders>
              <w:top w:val="single" w:color="000000" w:sz="6" w:space="0"/>
              <w:left w:val="nil"/>
              <w:bottom w:val="single" w:color="000000" w:sz="6" w:space="0"/>
              <w:right w:val="single" w:color="000000" w:sz="6" w:space="0"/>
            </w:tcBorders>
            <w:vAlign w:val="center"/>
          </w:tcPr>
          <w:p w14:paraId="5D1539AD">
            <w:pPr>
              <w:rPr>
                <w:rFonts w:hint="default" w:cs="宋体"/>
                <w:sz w:val="18"/>
                <w:szCs w:val="18"/>
              </w:rPr>
            </w:pPr>
            <w:r>
              <w:rPr>
                <w:rFonts w:cs="宋体"/>
                <w:sz w:val="18"/>
                <w:szCs w:val="18"/>
              </w:rPr>
              <w:t>预约标志</w:t>
            </w:r>
          </w:p>
        </w:tc>
        <w:tc>
          <w:tcPr>
            <w:tcW w:w="1222" w:type="pct"/>
            <w:tcBorders>
              <w:top w:val="single" w:color="000000" w:sz="6" w:space="0"/>
              <w:left w:val="nil"/>
              <w:bottom w:val="single" w:color="000000" w:sz="6" w:space="0"/>
              <w:right w:val="single" w:color="000000" w:sz="6" w:space="0"/>
            </w:tcBorders>
            <w:vAlign w:val="center"/>
          </w:tcPr>
          <w:p w14:paraId="51D053D9">
            <w:pPr>
              <w:rPr>
                <w:rFonts w:hint="default" w:cs="宋体"/>
                <w:sz w:val="18"/>
                <w:szCs w:val="18"/>
              </w:rPr>
            </w:pPr>
            <w:r>
              <w:rPr>
                <w:rFonts w:cs="宋体"/>
                <w:sz w:val="18"/>
                <w:szCs w:val="18"/>
              </w:rPr>
              <w:t>就诊前是否参与预约</w:t>
            </w:r>
          </w:p>
        </w:tc>
        <w:tc>
          <w:tcPr>
            <w:tcW w:w="471" w:type="pct"/>
            <w:tcBorders>
              <w:top w:val="single" w:color="000000" w:sz="6" w:space="0"/>
              <w:left w:val="nil"/>
              <w:bottom w:val="single" w:color="000000" w:sz="6" w:space="0"/>
              <w:right w:val="single" w:color="000000" w:sz="6" w:space="0"/>
            </w:tcBorders>
            <w:vAlign w:val="center"/>
          </w:tcPr>
          <w:p w14:paraId="186A8DB7">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12E59A7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313BEA7">
            <w:pPr>
              <w:textAlignment w:val="center"/>
              <w:rPr>
                <w:rFonts w:hint="default" w:cs="宋体"/>
                <w:sz w:val="18"/>
                <w:szCs w:val="18"/>
              </w:rPr>
            </w:pPr>
            <w:r>
              <w:rPr>
                <w:rFonts w:cs="宋体"/>
                <w:sz w:val="18"/>
                <w:szCs w:val="18"/>
              </w:rPr>
              <w:t>1</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3F0DA40A">
            <w:pPr>
              <w:rPr>
                <w:rFonts w:hint="default" w:cs="宋体"/>
                <w:sz w:val="18"/>
                <w:szCs w:val="18"/>
              </w:rPr>
            </w:pPr>
            <w:r>
              <w:rPr>
                <w:rFonts w:cs="宋体"/>
                <w:sz w:val="18"/>
                <w:szCs w:val="18"/>
              </w:rPr>
              <w:t>HBCV99.00.001</w:t>
            </w:r>
          </w:p>
        </w:tc>
      </w:tr>
      <w:tr w14:paraId="1098DA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5C0F97C8">
            <w:pPr>
              <w:jc w:val="both"/>
              <w:rPr>
                <w:rFonts w:hint="default" w:cs="宋体"/>
                <w:sz w:val="18"/>
                <w:szCs w:val="18"/>
                <w:lang w:bidi="ar"/>
              </w:rPr>
            </w:pPr>
            <w:r>
              <w:rPr>
                <w:rFonts w:cs="宋体"/>
                <w:sz w:val="18"/>
                <w:szCs w:val="18"/>
              </w:rPr>
              <w:t>ZZMS</w:t>
            </w:r>
          </w:p>
        </w:tc>
        <w:tc>
          <w:tcPr>
            <w:tcW w:w="726" w:type="pct"/>
            <w:tcBorders>
              <w:top w:val="single" w:color="000000" w:sz="6" w:space="0"/>
              <w:left w:val="nil"/>
              <w:bottom w:val="single" w:color="000000" w:sz="6" w:space="0"/>
              <w:right w:val="single" w:color="000000" w:sz="6" w:space="0"/>
            </w:tcBorders>
            <w:vAlign w:val="center"/>
          </w:tcPr>
          <w:p w14:paraId="2C0A3374">
            <w:pPr>
              <w:rPr>
                <w:rFonts w:hint="default" w:cs="宋体"/>
                <w:sz w:val="18"/>
                <w:szCs w:val="18"/>
              </w:rPr>
            </w:pPr>
            <w:r>
              <w:rPr>
                <w:rFonts w:cs="宋体"/>
                <w:sz w:val="18"/>
                <w:szCs w:val="18"/>
              </w:rPr>
              <w:t>症状描述</w:t>
            </w:r>
          </w:p>
        </w:tc>
        <w:tc>
          <w:tcPr>
            <w:tcW w:w="1222" w:type="pct"/>
            <w:tcBorders>
              <w:top w:val="single" w:color="000000" w:sz="6" w:space="0"/>
              <w:left w:val="nil"/>
              <w:bottom w:val="single" w:color="000000" w:sz="6" w:space="0"/>
              <w:right w:val="single" w:color="000000" w:sz="6" w:space="0"/>
            </w:tcBorders>
            <w:vAlign w:val="center"/>
          </w:tcPr>
          <w:p w14:paraId="54E68B2F">
            <w:pPr>
              <w:rPr>
                <w:rFonts w:hint="default" w:cs="宋体"/>
                <w:sz w:val="18"/>
                <w:szCs w:val="18"/>
              </w:rPr>
            </w:pPr>
            <w:r>
              <w:rPr>
                <w:rFonts w:cs="宋体"/>
                <w:sz w:val="18"/>
                <w:szCs w:val="18"/>
              </w:rPr>
              <w:t>对患者出现症状的详细描述</w:t>
            </w:r>
          </w:p>
        </w:tc>
        <w:tc>
          <w:tcPr>
            <w:tcW w:w="471" w:type="pct"/>
            <w:tcBorders>
              <w:top w:val="single" w:color="000000" w:sz="6" w:space="0"/>
              <w:left w:val="nil"/>
              <w:bottom w:val="single" w:color="000000" w:sz="6" w:space="0"/>
              <w:right w:val="single" w:color="000000" w:sz="6" w:space="0"/>
            </w:tcBorders>
            <w:vAlign w:val="center"/>
          </w:tcPr>
          <w:p w14:paraId="182BA6CE">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54B29BB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48986F3">
            <w:pPr>
              <w:textAlignment w:val="center"/>
              <w:rPr>
                <w:rFonts w:hint="default" w:cs="宋体"/>
                <w:sz w:val="18"/>
                <w:szCs w:val="18"/>
              </w:rPr>
            </w:pPr>
            <w:r>
              <w:rPr>
                <w:rFonts w:cs="宋体"/>
                <w:sz w:val="18"/>
                <w:szCs w:val="18"/>
                <w:lang w:bidi="ar"/>
              </w:rPr>
              <w:t>1000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550DD06F">
            <w:pPr>
              <w:rPr>
                <w:rFonts w:hint="default" w:cs="宋体"/>
                <w:sz w:val="18"/>
                <w:szCs w:val="18"/>
              </w:rPr>
            </w:pPr>
          </w:p>
        </w:tc>
      </w:tr>
      <w:tr w14:paraId="3CC0F0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37BEBAE9">
            <w:pPr>
              <w:jc w:val="both"/>
              <w:rPr>
                <w:rFonts w:hint="default" w:cs="宋体"/>
                <w:sz w:val="18"/>
                <w:szCs w:val="18"/>
              </w:rPr>
            </w:pPr>
            <w:r>
              <w:rPr>
                <w:rFonts w:cs="宋体"/>
                <w:sz w:val="18"/>
                <w:szCs w:val="18"/>
              </w:rPr>
              <w:t>ZS</w:t>
            </w:r>
          </w:p>
        </w:tc>
        <w:tc>
          <w:tcPr>
            <w:tcW w:w="726" w:type="pct"/>
            <w:tcBorders>
              <w:top w:val="single" w:color="000000" w:sz="6" w:space="0"/>
              <w:left w:val="nil"/>
              <w:bottom w:val="single" w:color="000000" w:sz="6" w:space="0"/>
              <w:right w:val="single" w:color="000000" w:sz="6" w:space="0"/>
            </w:tcBorders>
            <w:vAlign w:val="center"/>
          </w:tcPr>
          <w:p w14:paraId="632F39CF">
            <w:pPr>
              <w:rPr>
                <w:rFonts w:hint="default" w:cs="宋体"/>
                <w:sz w:val="18"/>
                <w:szCs w:val="18"/>
              </w:rPr>
            </w:pPr>
            <w:r>
              <w:rPr>
                <w:rFonts w:cs="宋体"/>
                <w:sz w:val="18"/>
                <w:szCs w:val="18"/>
              </w:rPr>
              <w:t>主诉</w:t>
            </w:r>
          </w:p>
        </w:tc>
        <w:tc>
          <w:tcPr>
            <w:tcW w:w="1222" w:type="pct"/>
            <w:tcBorders>
              <w:top w:val="single" w:color="000000" w:sz="6" w:space="0"/>
              <w:left w:val="nil"/>
              <w:bottom w:val="single" w:color="000000" w:sz="6" w:space="0"/>
              <w:right w:val="single" w:color="000000" w:sz="6" w:space="0"/>
            </w:tcBorders>
            <w:vAlign w:val="center"/>
          </w:tcPr>
          <w:p w14:paraId="6CAF8C58">
            <w:pPr>
              <w:rPr>
                <w:rFonts w:hint="default" w:cs="宋体"/>
                <w:sz w:val="18"/>
                <w:szCs w:val="18"/>
              </w:rPr>
            </w:pPr>
            <w:r>
              <w:rPr>
                <w:rFonts w:cs="宋体"/>
                <w:sz w:val="18"/>
                <w:szCs w:val="18"/>
              </w:rPr>
              <w:t>对患者本次疾病相关的主要症状及其持续时间的描述，-般由患者本人或监护人描述</w:t>
            </w:r>
          </w:p>
        </w:tc>
        <w:tc>
          <w:tcPr>
            <w:tcW w:w="471" w:type="pct"/>
            <w:tcBorders>
              <w:top w:val="single" w:color="000000" w:sz="6" w:space="0"/>
              <w:left w:val="nil"/>
              <w:bottom w:val="single" w:color="000000" w:sz="6" w:space="0"/>
              <w:right w:val="single" w:color="000000" w:sz="6" w:space="0"/>
            </w:tcBorders>
            <w:vAlign w:val="center"/>
          </w:tcPr>
          <w:p w14:paraId="3E6CE245">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0EF3ABA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B29CE3B">
            <w:pPr>
              <w:textAlignment w:val="center"/>
              <w:rPr>
                <w:rFonts w:hint="default" w:cs="宋体"/>
                <w:sz w:val="18"/>
                <w:szCs w:val="18"/>
              </w:rPr>
            </w:pPr>
            <w:r>
              <w:rPr>
                <w:rFonts w:cs="宋体"/>
                <w:sz w:val="18"/>
                <w:szCs w:val="18"/>
                <w:lang w:bidi="ar"/>
              </w:rPr>
              <w:t>100</w:t>
            </w:r>
          </w:p>
        </w:tc>
        <w:tc>
          <w:tcPr>
            <w:tcW w:w="723" w:type="pct"/>
            <w:tcBorders>
              <w:top w:val="single" w:color="000000" w:sz="6" w:space="0"/>
              <w:left w:val="nil"/>
              <w:bottom w:val="single" w:color="000000" w:sz="6" w:space="0"/>
              <w:right w:val="single" w:color="000000" w:sz="6" w:space="0"/>
            </w:tcBorders>
            <w:vAlign w:val="center"/>
          </w:tcPr>
          <w:p w14:paraId="40364757">
            <w:pPr>
              <w:rPr>
                <w:rFonts w:hint="default" w:cs="宋体"/>
                <w:sz w:val="18"/>
                <w:szCs w:val="18"/>
              </w:rPr>
            </w:pPr>
          </w:p>
        </w:tc>
      </w:tr>
      <w:tr w14:paraId="3FAF28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7D66D6AF">
            <w:pPr>
              <w:textAlignment w:val="center"/>
              <w:rPr>
                <w:rFonts w:hint="default" w:cs="宋体"/>
                <w:sz w:val="18"/>
                <w:szCs w:val="18"/>
                <w:lang w:bidi="ar"/>
              </w:rPr>
            </w:pPr>
            <w:r>
              <w:rPr>
                <w:rFonts w:cs="宋体"/>
                <w:sz w:val="18"/>
                <w:szCs w:val="18"/>
              </w:rPr>
              <w:t>XBS</w:t>
            </w:r>
          </w:p>
        </w:tc>
        <w:tc>
          <w:tcPr>
            <w:tcW w:w="726" w:type="pct"/>
            <w:tcBorders>
              <w:top w:val="single" w:color="000000" w:sz="6" w:space="0"/>
              <w:left w:val="nil"/>
              <w:bottom w:val="single" w:color="000000" w:sz="6" w:space="0"/>
              <w:right w:val="single" w:color="000000" w:sz="6" w:space="0"/>
            </w:tcBorders>
            <w:vAlign w:val="center"/>
          </w:tcPr>
          <w:p w14:paraId="38F51DCA">
            <w:pPr>
              <w:rPr>
                <w:rFonts w:hint="default" w:cs="宋体"/>
                <w:sz w:val="18"/>
                <w:szCs w:val="18"/>
              </w:rPr>
            </w:pPr>
            <w:r>
              <w:rPr>
                <w:rFonts w:cs="宋体"/>
                <w:sz w:val="18"/>
                <w:szCs w:val="18"/>
              </w:rPr>
              <w:t>现病史</w:t>
            </w:r>
          </w:p>
        </w:tc>
        <w:tc>
          <w:tcPr>
            <w:tcW w:w="1222" w:type="pct"/>
            <w:tcBorders>
              <w:top w:val="single" w:color="000000" w:sz="6" w:space="0"/>
              <w:left w:val="nil"/>
              <w:bottom w:val="single" w:color="000000" w:sz="6" w:space="0"/>
              <w:right w:val="single" w:color="000000" w:sz="6" w:space="0"/>
            </w:tcBorders>
            <w:vAlign w:val="center"/>
          </w:tcPr>
          <w:p w14:paraId="7A847EF8">
            <w:pPr>
              <w:rPr>
                <w:rFonts w:hint="default" w:cs="宋体"/>
                <w:sz w:val="18"/>
                <w:szCs w:val="18"/>
              </w:rPr>
            </w:pPr>
            <w:r>
              <w:rPr>
                <w:rFonts w:cs="宋体"/>
                <w:sz w:val="18"/>
                <w:szCs w:val="18"/>
              </w:rPr>
              <w:t>对患者当前所患疾病情况的详细描述</w:t>
            </w:r>
          </w:p>
        </w:tc>
        <w:tc>
          <w:tcPr>
            <w:tcW w:w="471" w:type="pct"/>
            <w:tcBorders>
              <w:top w:val="single" w:color="000000" w:sz="6" w:space="0"/>
              <w:left w:val="nil"/>
              <w:bottom w:val="single" w:color="000000" w:sz="6" w:space="0"/>
              <w:right w:val="single" w:color="000000" w:sz="6" w:space="0"/>
            </w:tcBorders>
            <w:vAlign w:val="center"/>
          </w:tcPr>
          <w:p w14:paraId="4DDB6C3A">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5E5C677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E42FA1F">
            <w:pPr>
              <w:textAlignment w:val="center"/>
              <w:rPr>
                <w:rFonts w:hint="default" w:cs="宋体"/>
                <w:sz w:val="18"/>
                <w:szCs w:val="18"/>
              </w:rPr>
            </w:pPr>
            <w:r>
              <w:rPr>
                <w:rFonts w:cs="宋体"/>
                <w:sz w:val="18"/>
                <w:szCs w:val="18"/>
                <w:lang w:bidi="ar"/>
              </w:rPr>
              <w:t>2000</w:t>
            </w:r>
          </w:p>
        </w:tc>
        <w:tc>
          <w:tcPr>
            <w:tcW w:w="723" w:type="pct"/>
            <w:tcBorders>
              <w:top w:val="single" w:color="000000" w:sz="6" w:space="0"/>
              <w:left w:val="nil"/>
              <w:bottom w:val="single" w:color="000000" w:sz="6" w:space="0"/>
              <w:right w:val="single" w:color="000000" w:sz="6" w:space="0"/>
            </w:tcBorders>
            <w:vAlign w:val="center"/>
          </w:tcPr>
          <w:p w14:paraId="3EDDF955">
            <w:pPr>
              <w:rPr>
                <w:rFonts w:hint="default" w:cs="宋体"/>
                <w:sz w:val="18"/>
                <w:szCs w:val="18"/>
              </w:rPr>
            </w:pPr>
          </w:p>
        </w:tc>
      </w:tr>
      <w:tr w14:paraId="168095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35E14273">
            <w:pPr>
              <w:jc w:val="both"/>
              <w:textAlignment w:val="center"/>
              <w:rPr>
                <w:rFonts w:hint="default" w:cs="宋体"/>
                <w:sz w:val="18"/>
                <w:szCs w:val="18"/>
              </w:rPr>
            </w:pPr>
            <w:r>
              <w:rPr>
                <w:rFonts w:cs="宋体"/>
                <w:sz w:val="18"/>
                <w:szCs w:val="18"/>
                <w:lang w:bidi="ar"/>
              </w:rPr>
              <w:t>CLINIC_DATE</w:t>
            </w:r>
          </w:p>
        </w:tc>
        <w:tc>
          <w:tcPr>
            <w:tcW w:w="726" w:type="pct"/>
            <w:tcBorders>
              <w:top w:val="single" w:color="000000" w:sz="6" w:space="0"/>
              <w:left w:val="nil"/>
              <w:bottom w:val="single" w:color="000000" w:sz="6" w:space="0"/>
              <w:right w:val="single" w:color="000000" w:sz="6" w:space="0"/>
            </w:tcBorders>
            <w:vAlign w:val="center"/>
          </w:tcPr>
          <w:p w14:paraId="00800C0B">
            <w:pPr>
              <w:rPr>
                <w:rFonts w:hint="default" w:cs="宋体"/>
                <w:sz w:val="18"/>
                <w:szCs w:val="18"/>
              </w:rPr>
            </w:pPr>
            <w:r>
              <w:rPr>
                <w:rFonts w:cs="宋体"/>
                <w:sz w:val="18"/>
                <w:szCs w:val="18"/>
              </w:rPr>
              <w:t>就诊日期时间</w:t>
            </w:r>
          </w:p>
        </w:tc>
        <w:tc>
          <w:tcPr>
            <w:tcW w:w="1222" w:type="pct"/>
            <w:tcBorders>
              <w:top w:val="single" w:color="000000" w:sz="6" w:space="0"/>
              <w:left w:val="nil"/>
              <w:bottom w:val="single" w:color="000000" w:sz="6" w:space="0"/>
              <w:right w:val="single" w:color="000000" w:sz="6" w:space="0"/>
            </w:tcBorders>
            <w:vAlign w:val="center"/>
          </w:tcPr>
          <w:p w14:paraId="1388EFFC">
            <w:pPr>
              <w:rPr>
                <w:rFonts w:hint="default" w:cs="宋体"/>
                <w:sz w:val="18"/>
                <w:szCs w:val="18"/>
              </w:rPr>
            </w:pPr>
            <w:r>
              <w:rPr>
                <w:rFonts w:cs="宋体"/>
                <w:sz w:val="18"/>
                <w:szCs w:val="18"/>
              </w:rPr>
              <w:t>患者在门诊就诊的公元纪年日期和时间的完整描述</w:t>
            </w:r>
          </w:p>
        </w:tc>
        <w:tc>
          <w:tcPr>
            <w:tcW w:w="471" w:type="pct"/>
            <w:tcBorders>
              <w:top w:val="single" w:color="000000" w:sz="6" w:space="0"/>
              <w:left w:val="nil"/>
              <w:bottom w:val="single" w:color="000000" w:sz="6" w:space="0"/>
              <w:right w:val="single" w:color="000000" w:sz="6" w:space="0"/>
            </w:tcBorders>
            <w:vAlign w:val="center"/>
          </w:tcPr>
          <w:p w14:paraId="4F186360">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14045748">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145AF460">
            <w:pPr>
              <w:textAlignment w:val="center"/>
              <w:rPr>
                <w:rFonts w:hint="default" w:cs="宋体"/>
                <w:sz w:val="18"/>
                <w:szCs w:val="18"/>
              </w:rPr>
            </w:pPr>
            <w:r>
              <w:rPr>
                <w:rFonts w:cs="宋体"/>
                <w:sz w:val="18"/>
                <w:szCs w:val="18"/>
                <w:lang w:bidi="ar"/>
              </w:rPr>
              <w:t>YYYYMMDDThhmmss</w:t>
            </w:r>
          </w:p>
        </w:tc>
        <w:tc>
          <w:tcPr>
            <w:tcW w:w="723" w:type="pct"/>
            <w:tcBorders>
              <w:top w:val="single" w:color="000000" w:sz="6" w:space="0"/>
              <w:left w:val="nil"/>
              <w:bottom w:val="single" w:color="000000" w:sz="6" w:space="0"/>
              <w:right w:val="single" w:color="000000" w:sz="6" w:space="0"/>
            </w:tcBorders>
            <w:vAlign w:val="center"/>
          </w:tcPr>
          <w:p w14:paraId="6528401D">
            <w:pPr>
              <w:rPr>
                <w:rFonts w:hint="default" w:cs="宋体"/>
                <w:sz w:val="18"/>
                <w:szCs w:val="18"/>
              </w:rPr>
            </w:pPr>
          </w:p>
        </w:tc>
      </w:tr>
      <w:tr w14:paraId="45A923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139210C2">
            <w:pPr>
              <w:textAlignment w:val="center"/>
              <w:rPr>
                <w:rFonts w:hint="default" w:cs="宋体"/>
                <w:sz w:val="18"/>
                <w:szCs w:val="18"/>
                <w:lang w:bidi="ar"/>
              </w:rPr>
            </w:pPr>
            <w:r>
              <w:rPr>
                <w:rFonts w:cs="宋体"/>
                <w:sz w:val="18"/>
                <w:szCs w:val="18"/>
              </w:rPr>
              <w:t>GHLSH</w:t>
            </w:r>
          </w:p>
        </w:tc>
        <w:tc>
          <w:tcPr>
            <w:tcW w:w="726" w:type="pct"/>
            <w:tcBorders>
              <w:top w:val="single" w:color="000000" w:sz="6" w:space="0"/>
              <w:left w:val="nil"/>
              <w:bottom w:val="single" w:color="000000" w:sz="6" w:space="0"/>
              <w:right w:val="single" w:color="000000" w:sz="6" w:space="0"/>
            </w:tcBorders>
            <w:vAlign w:val="center"/>
          </w:tcPr>
          <w:p w14:paraId="4CD72715">
            <w:pPr>
              <w:rPr>
                <w:rFonts w:hint="default" w:cs="宋体"/>
                <w:sz w:val="18"/>
                <w:szCs w:val="18"/>
              </w:rPr>
            </w:pPr>
            <w:r>
              <w:rPr>
                <w:rFonts w:cs="宋体"/>
                <w:sz w:val="18"/>
                <w:szCs w:val="18"/>
              </w:rPr>
              <w:t>挂号流水号</w:t>
            </w:r>
          </w:p>
        </w:tc>
        <w:tc>
          <w:tcPr>
            <w:tcW w:w="1222" w:type="pct"/>
            <w:tcBorders>
              <w:top w:val="single" w:color="000000" w:sz="6" w:space="0"/>
              <w:left w:val="nil"/>
              <w:bottom w:val="single" w:color="000000" w:sz="6" w:space="0"/>
              <w:right w:val="single" w:color="000000" w:sz="6" w:space="0"/>
            </w:tcBorders>
            <w:vAlign w:val="center"/>
          </w:tcPr>
          <w:p w14:paraId="2E5E4588">
            <w:pPr>
              <w:rPr>
                <w:rFonts w:hint="default" w:cs="宋体"/>
                <w:sz w:val="18"/>
                <w:szCs w:val="18"/>
              </w:rPr>
            </w:pPr>
            <w:r>
              <w:rPr>
                <w:rFonts w:cs="宋体"/>
                <w:sz w:val="18"/>
                <w:szCs w:val="18"/>
              </w:rPr>
              <w:t>医院门诊/住院顺序号，医疗机构内部唯一编号</w:t>
            </w:r>
          </w:p>
        </w:tc>
        <w:tc>
          <w:tcPr>
            <w:tcW w:w="471" w:type="pct"/>
            <w:tcBorders>
              <w:top w:val="single" w:color="000000" w:sz="6" w:space="0"/>
              <w:left w:val="nil"/>
              <w:bottom w:val="single" w:color="000000" w:sz="6" w:space="0"/>
              <w:right w:val="single" w:color="000000" w:sz="6" w:space="0"/>
            </w:tcBorders>
            <w:vAlign w:val="center"/>
          </w:tcPr>
          <w:p w14:paraId="71A51AB0">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4F43136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AB9B0EE">
            <w:pPr>
              <w:textAlignment w:val="center"/>
              <w:rPr>
                <w:rFonts w:hint="default" w:cs="宋体"/>
                <w:sz w:val="18"/>
                <w:szCs w:val="18"/>
              </w:rPr>
            </w:pPr>
            <w:r>
              <w:rPr>
                <w:rFonts w:cs="宋体"/>
                <w:sz w:val="18"/>
                <w:szCs w:val="18"/>
                <w:lang w:bidi="ar"/>
              </w:rPr>
              <w:t>64</w:t>
            </w:r>
          </w:p>
        </w:tc>
        <w:tc>
          <w:tcPr>
            <w:tcW w:w="723" w:type="pct"/>
            <w:tcBorders>
              <w:top w:val="single" w:color="000000" w:sz="6" w:space="0"/>
              <w:left w:val="nil"/>
              <w:bottom w:val="single" w:color="000000" w:sz="6" w:space="0"/>
              <w:right w:val="single" w:color="000000" w:sz="6" w:space="0"/>
            </w:tcBorders>
            <w:vAlign w:val="center"/>
          </w:tcPr>
          <w:p w14:paraId="432D29C8">
            <w:pPr>
              <w:rPr>
                <w:rFonts w:hint="default" w:cs="宋体"/>
                <w:sz w:val="18"/>
                <w:szCs w:val="18"/>
              </w:rPr>
            </w:pPr>
          </w:p>
        </w:tc>
      </w:tr>
      <w:tr w14:paraId="376886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6E434399">
            <w:pPr>
              <w:textAlignment w:val="center"/>
              <w:rPr>
                <w:rFonts w:hint="default" w:cs="宋体"/>
                <w:sz w:val="18"/>
                <w:szCs w:val="18"/>
                <w:lang w:bidi="ar"/>
              </w:rPr>
            </w:pPr>
            <w:r>
              <w:rPr>
                <w:rFonts w:cs="宋体"/>
                <w:sz w:val="18"/>
                <w:szCs w:val="18"/>
              </w:rPr>
              <w:t>MZLB</w:t>
            </w:r>
          </w:p>
        </w:tc>
        <w:tc>
          <w:tcPr>
            <w:tcW w:w="726" w:type="pct"/>
            <w:tcBorders>
              <w:top w:val="single" w:color="000000" w:sz="6" w:space="0"/>
              <w:left w:val="nil"/>
              <w:bottom w:val="single" w:color="000000" w:sz="6" w:space="0"/>
              <w:right w:val="single" w:color="000000" w:sz="6" w:space="0"/>
            </w:tcBorders>
            <w:vAlign w:val="center"/>
          </w:tcPr>
          <w:p w14:paraId="4942B7C3">
            <w:pPr>
              <w:rPr>
                <w:rFonts w:hint="default" w:cs="宋体"/>
                <w:sz w:val="18"/>
                <w:szCs w:val="18"/>
              </w:rPr>
            </w:pPr>
            <w:r>
              <w:rPr>
                <w:rFonts w:cs="宋体"/>
                <w:sz w:val="18"/>
                <w:szCs w:val="18"/>
              </w:rPr>
              <w:t>门诊类别</w:t>
            </w:r>
          </w:p>
        </w:tc>
        <w:tc>
          <w:tcPr>
            <w:tcW w:w="1222" w:type="pct"/>
            <w:tcBorders>
              <w:top w:val="single" w:color="000000" w:sz="6" w:space="0"/>
              <w:left w:val="nil"/>
              <w:bottom w:val="single" w:color="000000" w:sz="6" w:space="0"/>
              <w:right w:val="single" w:color="000000" w:sz="6" w:space="0"/>
            </w:tcBorders>
            <w:vAlign w:val="center"/>
          </w:tcPr>
          <w:p w14:paraId="5EE88CA5">
            <w:pPr>
              <w:rPr>
                <w:rFonts w:hint="default" w:cs="宋体"/>
                <w:sz w:val="18"/>
                <w:szCs w:val="18"/>
              </w:rPr>
            </w:pPr>
            <w:r>
              <w:rPr>
                <w:rFonts w:cs="宋体"/>
                <w:sz w:val="18"/>
                <w:szCs w:val="18"/>
              </w:rPr>
              <w:t>门诊就诊业务类型在特定编码体系中的代码</w:t>
            </w:r>
          </w:p>
        </w:tc>
        <w:tc>
          <w:tcPr>
            <w:tcW w:w="471" w:type="pct"/>
            <w:tcBorders>
              <w:top w:val="single" w:color="000000" w:sz="6" w:space="0"/>
              <w:left w:val="nil"/>
              <w:bottom w:val="single" w:color="000000" w:sz="6" w:space="0"/>
              <w:right w:val="single" w:color="000000" w:sz="6" w:space="0"/>
            </w:tcBorders>
            <w:vAlign w:val="center"/>
          </w:tcPr>
          <w:p w14:paraId="114C2C15">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7850E12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887F7F2">
            <w:pPr>
              <w:textAlignment w:val="center"/>
              <w:rPr>
                <w:rFonts w:hint="default" w:cs="宋体"/>
                <w:sz w:val="18"/>
                <w:szCs w:val="18"/>
              </w:rPr>
            </w:pPr>
            <w:r>
              <w:rPr>
                <w:rFonts w:cs="宋体"/>
                <w:sz w:val="18"/>
                <w:szCs w:val="18"/>
                <w:lang w:bidi="ar"/>
              </w:rPr>
              <w:t>3</w:t>
            </w:r>
          </w:p>
        </w:tc>
        <w:tc>
          <w:tcPr>
            <w:tcW w:w="723" w:type="pct"/>
            <w:tcBorders>
              <w:top w:val="single" w:color="000000" w:sz="6" w:space="0"/>
              <w:left w:val="nil"/>
              <w:bottom w:val="single" w:color="000000" w:sz="6" w:space="0"/>
              <w:right w:val="single" w:color="000000" w:sz="6" w:space="0"/>
            </w:tcBorders>
            <w:vAlign w:val="center"/>
          </w:tcPr>
          <w:p w14:paraId="055B9DB5">
            <w:pPr>
              <w:rPr>
                <w:rFonts w:hint="default" w:cs="宋体"/>
                <w:sz w:val="18"/>
                <w:szCs w:val="18"/>
              </w:rPr>
            </w:pPr>
            <w:r>
              <w:rPr>
                <w:rFonts w:cs="宋体"/>
                <w:sz w:val="18"/>
                <w:szCs w:val="18"/>
              </w:rPr>
              <w:t>HBCV05.01.014</w:t>
            </w:r>
          </w:p>
        </w:tc>
      </w:tr>
      <w:tr w14:paraId="2E46D5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6423C1F">
            <w:pPr>
              <w:textAlignment w:val="center"/>
              <w:rPr>
                <w:rFonts w:hint="eastAsia" w:ascii="宋体" w:hAnsi="宋体" w:eastAsia="宋体" w:cs="宋体"/>
                <w:sz w:val="18"/>
                <w:szCs w:val="18"/>
                <w:lang w:val="en-US" w:eastAsia="zh-CN" w:bidi="ar-SA"/>
              </w:rPr>
            </w:pPr>
            <w:r>
              <w:rPr>
                <w:rFonts w:cs="宋体"/>
                <w:sz w:val="18"/>
                <w:szCs w:val="18"/>
              </w:rPr>
              <w:t>MZLB</w:t>
            </w:r>
            <w:r>
              <w:rPr>
                <w:rFonts w:hint="eastAsia" w:cs="宋体"/>
                <w:sz w:val="18"/>
                <w:szCs w:val="18"/>
                <w:lang w:val="en-US" w:eastAsia="zh-CN" w:bidi="ar"/>
              </w:rPr>
              <w:t>MC</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49F4B830">
            <w:pPr>
              <w:rPr>
                <w:rFonts w:hint="eastAsia" w:ascii="宋体" w:hAnsi="宋体" w:eastAsia="宋体" w:cs="宋体"/>
                <w:sz w:val="18"/>
                <w:szCs w:val="18"/>
                <w:lang w:val="en-US" w:eastAsia="zh-CN" w:bidi="ar-SA"/>
              </w:rPr>
            </w:pPr>
            <w:r>
              <w:rPr>
                <w:rFonts w:cs="宋体"/>
                <w:sz w:val="18"/>
                <w:szCs w:val="18"/>
              </w:rPr>
              <w:t>门诊类别</w:t>
            </w:r>
            <w:r>
              <w:rPr>
                <w:rFonts w:hint="eastAsia" w:cs="宋体"/>
                <w:sz w:val="18"/>
                <w:szCs w:val="18"/>
                <w:lang w:val="en-US" w:eastAsia="zh-CN"/>
              </w:rPr>
              <w:t>名称</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4B665838">
            <w:pPr>
              <w:rPr>
                <w:rFonts w:hint="eastAsia" w:ascii="宋体" w:hAnsi="宋体" w:eastAsia="宋体" w:cs="宋体"/>
                <w:sz w:val="18"/>
                <w:szCs w:val="18"/>
                <w:lang w:val="en-US" w:eastAsia="zh-CN" w:bidi="ar-SA"/>
              </w:rPr>
            </w:pPr>
            <w:r>
              <w:rPr>
                <w:rFonts w:cs="宋体"/>
                <w:sz w:val="18"/>
                <w:szCs w:val="18"/>
              </w:rPr>
              <w:t>门诊就诊业务类型在特定编码体系中的</w:t>
            </w:r>
            <w:r>
              <w:rPr>
                <w:rFonts w:hint="eastAsia" w:cs="宋体"/>
                <w:sz w:val="18"/>
                <w:szCs w:val="18"/>
                <w:lang w:val="en-US" w:eastAsia="zh-CN"/>
              </w:rPr>
              <w:t>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3DF020C4">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25EB917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D545907">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321D032B">
            <w:pPr>
              <w:rPr>
                <w:rFonts w:hint="default" w:ascii="宋体" w:hAnsi="宋体" w:eastAsia="宋体" w:cs="宋体"/>
                <w:sz w:val="18"/>
                <w:szCs w:val="18"/>
                <w:lang w:val="en-US" w:eastAsia="zh-CN" w:bidi="ar-SA"/>
              </w:rPr>
            </w:pPr>
          </w:p>
        </w:tc>
      </w:tr>
      <w:tr w14:paraId="30B740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69A5B189">
            <w:pPr>
              <w:jc w:val="both"/>
              <w:rPr>
                <w:rFonts w:hint="default" w:cs="宋体"/>
                <w:sz w:val="18"/>
                <w:szCs w:val="18"/>
              </w:rPr>
            </w:pPr>
            <w:r>
              <w:rPr>
                <w:rFonts w:cs="宋体"/>
                <w:sz w:val="18"/>
                <w:szCs w:val="18"/>
              </w:rPr>
              <w:t>JZKSBM</w:t>
            </w:r>
          </w:p>
        </w:tc>
        <w:tc>
          <w:tcPr>
            <w:tcW w:w="726" w:type="pct"/>
            <w:tcBorders>
              <w:top w:val="single" w:color="000000" w:sz="6" w:space="0"/>
              <w:left w:val="nil"/>
              <w:bottom w:val="single" w:color="000000" w:sz="6" w:space="0"/>
              <w:right w:val="single" w:color="000000" w:sz="6" w:space="0"/>
            </w:tcBorders>
            <w:vAlign w:val="center"/>
          </w:tcPr>
          <w:p w14:paraId="7964F8C4">
            <w:pPr>
              <w:rPr>
                <w:rFonts w:hint="default" w:cs="宋体"/>
                <w:sz w:val="18"/>
                <w:szCs w:val="18"/>
              </w:rPr>
            </w:pPr>
            <w:r>
              <w:rPr>
                <w:rFonts w:cs="宋体"/>
                <w:sz w:val="18"/>
                <w:szCs w:val="18"/>
              </w:rPr>
              <w:t>就诊科室代码</w:t>
            </w:r>
          </w:p>
        </w:tc>
        <w:tc>
          <w:tcPr>
            <w:tcW w:w="1222" w:type="pct"/>
            <w:tcBorders>
              <w:top w:val="single" w:color="000000" w:sz="6" w:space="0"/>
              <w:left w:val="nil"/>
              <w:bottom w:val="single" w:color="000000" w:sz="6" w:space="0"/>
              <w:right w:val="single" w:color="000000" w:sz="6" w:space="0"/>
            </w:tcBorders>
            <w:vAlign w:val="center"/>
          </w:tcPr>
          <w:p w14:paraId="2CAE2933">
            <w:pPr>
              <w:rPr>
                <w:rFonts w:hint="default" w:cs="宋体"/>
                <w:sz w:val="18"/>
                <w:szCs w:val="18"/>
              </w:rPr>
            </w:pPr>
            <w:r>
              <w:rPr>
                <w:rFonts w:cs="宋体"/>
                <w:sz w:val="18"/>
                <w:szCs w:val="18"/>
              </w:rPr>
              <w:t>患者在医疗机构就诊的科室,传院内编码</w:t>
            </w:r>
          </w:p>
        </w:tc>
        <w:tc>
          <w:tcPr>
            <w:tcW w:w="471" w:type="pct"/>
            <w:tcBorders>
              <w:top w:val="single" w:color="000000" w:sz="6" w:space="0"/>
              <w:left w:val="nil"/>
              <w:bottom w:val="single" w:color="000000" w:sz="6" w:space="0"/>
              <w:right w:val="single" w:color="000000" w:sz="6" w:space="0"/>
            </w:tcBorders>
            <w:vAlign w:val="center"/>
          </w:tcPr>
          <w:p w14:paraId="653FEEDB">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3F2277A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ECAF8AA">
            <w:pPr>
              <w:textAlignment w:val="center"/>
              <w:rPr>
                <w:rFonts w:hint="default" w:cs="宋体"/>
                <w:sz w:val="18"/>
                <w:szCs w:val="18"/>
              </w:rPr>
            </w:pPr>
            <w:r>
              <w:rPr>
                <w:rFonts w:cs="宋体"/>
                <w:sz w:val="18"/>
                <w:szCs w:val="18"/>
                <w:lang w:bidi="ar"/>
              </w:rPr>
              <w:t>15</w:t>
            </w:r>
          </w:p>
        </w:tc>
        <w:tc>
          <w:tcPr>
            <w:tcW w:w="723" w:type="pct"/>
            <w:tcBorders>
              <w:top w:val="single" w:color="000000" w:sz="6" w:space="0"/>
              <w:left w:val="nil"/>
              <w:bottom w:val="single" w:color="000000" w:sz="6" w:space="0"/>
              <w:right w:val="single" w:color="000000" w:sz="6" w:space="0"/>
            </w:tcBorders>
            <w:vAlign w:val="center"/>
          </w:tcPr>
          <w:p w14:paraId="3F9D122C">
            <w:pPr>
              <w:rPr>
                <w:rFonts w:hint="default" w:cs="宋体"/>
                <w:sz w:val="18"/>
                <w:szCs w:val="18"/>
              </w:rPr>
            </w:pPr>
          </w:p>
        </w:tc>
      </w:tr>
      <w:tr w14:paraId="345964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69E227D">
            <w:pPr>
              <w:jc w:val="both"/>
              <w:rPr>
                <w:rFonts w:hint="default" w:cs="宋体"/>
                <w:sz w:val="18"/>
                <w:szCs w:val="18"/>
              </w:rPr>
            </w:pPr>
            <w:r>
              <w:rPr>
                <w:rFonts w:cs="宋体"/>
                <w:sz w:val="18"/>
                <w:szCs w:val="18"/>
              </w:rPr>
              <w:t>JZKSMC</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4E0EA962">
            <w:pPr>
              <w:rPr>
                <w:rFonts w:hint="default" w:cs="宋体"/>
                <w:sz w:val="18"/>
                <w:szCs w:val="18"/>
              </w:rPr>
            </w:pPr>
            <w:r>
              <w:rPr>
                <w:rFonts w:cs="宋体"/>
                <w:sz w:val="18"/>
                <w:szCs w:val="18"/>
              </w:rPr>
              <w:t>就诊科室名称</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5C43C4A7">
            <w:pPr>
              <w:rPr>
                <w:rFonts w:hint="default" w:cs="宋体"/>
                <w:sz w:val="18"/>
                <w:szCs w:val="18"/>
              </w:rPr>
            </w:pPr>
            <w:r>
              <w:rPr>
                <w:rFonts w:cs="宋体"/>
                <w:sz w:val="18"/>
                <w:szCs w:val="18"/>
              </w:rPr>
              <w:t>患者在医疗机构就诊的科室名称，传院内名称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0826D775">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750F1FFC">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122EFE7">
            <w:pPr>
              <w:textAlignment w:val="center"/>
              <w:rPr>
                <w:rFonts w:hint="default" w:cs="宋体"/>
                <w:sz w:val="18"/>
                <w:szCs w:val="18"/>
              </w:rPr>
            </w:pPr>
            <w:r>
              <w:rPr>
                <w:rFonts w:cs="宋体"/>
                <w:sz w:val="18"/>
                <w:szCs w:val="18"/>
                <w:lang w:bidi="ar"/>
              </w:rPr>
              <w:t>64</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30BF4AF3">
            <w:pPr>
              <w:rPr>
                <w:rFonts w:hint="default" w:cs="宋体"/>
                <w:sz w:val="18"/>
                <w:szCs w:val="18"/>
              </w:rPr>
            </w:pPr>
          </w:p>
        </w:tc>
      </w:tr>
      <w:tr w14:paraId="42893F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D55014">
            <w:pPr>
              <w:textAlignment w:val="center"/>
              <w:rPr>
                <w:rFonts w:hint="default" w:cs="宋体"/>
                <w:sz w:val="18"/>
                <w:szCs w:val="18"/>
                <w:lang w:bidi="ar"/>
              </w:rPr>
            </w:pPr>
            <w:r>
              <w:rPr>
                <w:rFonts w:cs="宋体"/>
                <w:sz w:val="18"/>
                <w:szCs w:val="18"/>
                <w:lang w:bidi="ar"/>
              </w:rPr>
              <w:t>ZDBMLXBZ</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627A5FFB">
            <w:pPr>
              <w:rPr>
                <w:rFonts w:hint="default" w:cs="宋体"/>
                <w:sz w:val="18"/>
                <w:szCs w:val="18"/>
              </w:rPr>
            </w:pPr>
            <w:r>
              <w:rPr>
                <w:rFonts w:cs="宋体"/>
                <w:sz w:val="18"/>
                <w:szCs w:val="18"/>
              </w:rPr>
              <w:t>诊断编码类型标志</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58160D84">
            <w:pPr>
              <w:rPr>
                <w:rFonts w:hint="default" w:cs="宋体"/>
                <w:sz w:val="18"/>
                <w:szCs w:val="18"/>
              </w:rPr>
            </w:pPr>
            <w:r>
              <w:rPr>
                <w:rFonts w:cs="宋体"/>
                <w:sz w:val="18"/>
                <w:szCs w:val="18"/>
              </w:rPr>
              <w:t>疾病诊断编码类别标识</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0F620028">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74FEE95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1347DC90">
            <w:pPr>
              <w:textAlignment w:val="center"/>
              <w:rPr>
                <w:rFonts w:hint="default" w:cs="宋体"/>
                <w:sz w:val="18"/>
                <w:szCs w:val="18"/>
              </w:rPr>
            </w:pPr>
            <w:r>
              <w:rPr>
                <w:rFonts w:cs="宋体"/>
                <w:sz w:val="18"/>
                <w:szCs w:val="18"/>
                <w:lang w:bidi="ar"/>
              </w:rPr>
              <w:t>1</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5145D442">
            <w:pPr>
              <w:textAlignment w:val="center"/>
              <w:rPr>
                <w:rFonts w:hint="default" w:cs="宋体"/>
                <w:sz w:val="18"/>
                <w:szCs w:val="18"/>
              </w:rPr>
            </w:pPr>
            <w:r>
              <w:rPr>
                <w:sz w:val="18"/>
                <w:szCs w:val="18"/>
              </w:rPr>
              <w:t>HBCV99.00.002</w:t>
            </w:r>
          </w:p>
        </w:tc>
      </w:tr>
      <w:tr w14:paraId="504468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6229B5B">
            <w:pPr>
              <w:textAlignment w:val="center"/>
              <w:rPr>
                <w:rFonts w:hint="eastAsia" w:ascii="宋体" w:hAnsi="宋体" w:eastAsia="宋体" w:cs="宋体"/>
                <w:sz w:val="18"/>
                <w:szCs w:val="18"/>
                <w:lang w:val="en-US" w:eastAsia="zh-CN" w:bidi="ar"/>
              </w:rPr>
            </w:pPr>
            <w:r>
              <w:rPr>
                <w:rFonts w:cs="宋体"/>
                <w:sz w:val="18"/>
                <w:szCs w:val="18"/>
                <w:lang w:bidi="ar"/>
              </w:rPr>
              <w:t>ZDBMLXBZ</w:t>
            </w:r>
            <w:r>
              <w:rPr>
                <w:rFonts w:hint="eastAsia" w:cs="宋体"/>
                <w:sz w:val="18"/>
                <w:szCs w:val="18"/>
                <w:lang w:val="en-US" w:eastAsia="zh-CN" w:bidi="ar"/>
              </w:rPr>
              <w:t>MC</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7E5768AD">
            <w:pPr>
              <w:rPr>
                <w:rFonts w:hint="eastAsia" w:ascii="宋体" w:hAnsi="宋体" w:eastAsia="宋体" w:cs="宋体"/>
                <w:sz w:val="18"/>
                <w:szCs w:val="18"/>
                <w:lang w:val="en-US" w:eastAsia="zh-CN" w:bidi="ar-SA"/>
              </w:rPr>
            </w:pPr>
            <w:r>
              <w:rPr>
                <w:rFonts w:cs="宋体"/>
                <w:sz w:val="18"/>
                <w:szCs w:val="18"/>
              </w:rPr>
              <w:t>诊断编码类型标志</w:t>
            </w:r>
            <w:r>
              <w:rPr>
                <w:rFonts w:hint="eastAsia" w:cs="宋体"/>
                <w:sz w:val="18"/>
                <w:szCs w:val="18"/>
                <w:lang w:val="en-US" w:eastAsia="zh-CN"/>
              </w:rPr>
              <w:t>名称</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665CAE73">
            <w:pPr>
              <w:rPr>
                <w:rFonts w:hint="eastAsia" w:ascii="宋体" w:hAnsi="宋体" w:eastAsia="宋体" w:cs="宋体"/>
                <w:sz w:val="18"/>
                <w:szCs w:val="18"/>
                <w:lang w:val="en-US" w:eastAsia="zh-CN" w:bidi="ar-SA"/>
              </w:rPr>
            </w:pPr>
            <w:r>
              <w:rPr>
                <w:rFonts w:cs="宋体"/>
                <w:sz w:val="18"/>
                <w:szCs w:val="18"/>
              </w:rPr>
              <w:t>疾病诊断编码类别标识</w:t>
            </w:r>
            <w:r>
              <w:rPr>
                <w:rFonts w:hint="eastAsia" w:cs="宋体"/>
                <w:sz w:val="18"/>
                <w:szCs w:val="18"/>
                <w:lang w:val="en-US" w:eastAsia="zh-CN"/>
              </w:rPr>
              <w:t>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3507CC1D">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3259048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BA9EB42">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5FC80D09">
            <w:pPr>
              <w:textAlignment w:val="center"/>
              <w:rPr>
                <w:rFonts w:hint="default" w:ascii="宋体" w:hAnsi="宋体" w:eastAsia="宋体" w:cs="Times New Roman"/>
                <w:sz w:val="18"/>
                <w:szCs w:val="18"/>
                <w:lang w:val="en-US" w:eastAsia="zh-CN" w:bidi="ar-SA"/>
              </w:rPr>
            </w:pPr>
          </w:p>
        </w:tc>
      </w:tr>
      <w:tr w14:paraId="2A4ECD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B5BD60D">
            <w:pPr>
              <w:textAlignment w:val="center"/>
              <w:rPr>
                <w:rFonts w:hint="default" w:cs="宋体"/>
                <w:sz w:val="18"/>
                <w:szCs w:val="18"/>
                <w:lang w:bidi="ar"/>
              </w:rPr>
            </w:pPr>
            <w:r>
              <w:rPr>
                <w:rFonts w:cs="宋体"/>
                <w:sz w:val="18"/>
                <w:szCs w:val="18"/>
                <w:lang w:bidi="ar"/>
              </w:rPr>
              <w:t>MZJZSJ</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0A64E8EB">
            <w:pPr>
              <w:rPr>
                <w:rFonts w:hint="default" w:cs="宋体"/>
                <w:sz w:val="18"/>
                <w:szCs w:val="18"/>
              </w:rPr>
            </w:pPr>
            <w:r>
              <w:rPr>
                <w:rFonts w:cs="宋体"/>
                <w:sz w:val="18"/>
                <w:szCs w:val="18"/>
              </w:rPr>
              <w:t>门诊接诊时间</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73DD69D8">
            <w:pPr>
              <w:rPr>
                <w:rFonts w:hint="default" w:cs="宋体"/>
                <w:sz w:val="18"/>
                <w:szCs w:val="18"/>
              </w:rPr>
            </w:pPr>
            <w:r>
              <w:rPr>
                <w:rFonts w:cs="宋体"/>
                <w:sz w:val="18"/>
                <w:szCs w:val="18"/>
              </w:rPr>
              <w:t>门诊医师接诊的公元纪年日期和时间的完整描述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0430D1B6">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3291A252">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4420C713">
            <w:pPr>
              <w:textAlignment w:val="center"/>
              <w:rPr>
                <w:rFonts w:hint="default" w:cs="宋体"/>
                <w:sz w:val="18"/>
                <w:szCs w:val="18"/>
              </w:rPr>
            </w:pPr>
            <w:r>
              <w:rPr>
                <w:rFonts w:cs="宋体"/>
                <w:sz w:val="18"/>
                <w:szCs w:val="18"/>
                <w:lang w:bidi="ar"/>
              </w:rPr>
              <w:t>YYYYMMDDThhmmss</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699647B7">
            <w:pPr>
              <w:rPr>
                <w:rFonts w:hint="default" w:cs="宋体"/>
                <w:sz w:val="18"/>
                <w:szCs w:val="18"/>
              </w:rPr>
            </w:pPr>
          </w:p>
        </w:tc>
      </w:tr>
      <w:tr w14:paraId="0146C7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D9A16A7">
            <w:pPr>
              <w:textAlignment w:val="center"/>
              <w:rPr>
                <w:rFonts w:hint="default" w:cs="宋体"/>
                <w:sz w:val="18"/>
                <w:szCs w:val="18"/>
                <w:lang w:bidi="ar"/>
              </w:rPr>
            </w:pPr>
            <w:r>
              <w:rPr>
                <w:rFonts w:cs="宋体"/>
                <w:sz w:val="18"/>
                <w:szCs w:val="18"/>
                <w:lang w:bidi="ar"/>
              </w:rPr>
              <w:t>GHBZ</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54CBBB15">
            <w:pPr>
              <w:rPr>
                <w:rFonts w:hint="default" w:cs="宋体"/>
                <w:sz w:val="18"/>
                <w:szCs w:val="18"/>
              </w:rPr>
            </w:pPr>
            <w:r>
              <w:rPr>
                <w:rFonts w:cs="宋体"/>
                <w:sz w:val="18"/>
                <w:szCs w:val="18"/>
              </w:rPr>
              <w:t>挂号标志</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7960510B">
            <w:pPr>
              <w:rPr>
                <w:rFonts w:hint="default" w:cs="宋体"/>
                <w:sz w:val="18"/>
                <w:szCs w:val="18"/>
              </w:rPr>
            </w:pPr>
            <w:r>
              <w:rPr>
                <w:rFonts w:cs="宋体"/>
                <w:sz w:val="18"/>
                <w:szCs w:val="18"/>
              </w:rPr>
              <w:t>患者就诊是否有挂号记录</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1EF5C33C">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77059BB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9910406">
            <w:pPr>
              <w:textAlignment w:val="center"/>
              <w:rPr>
                <w:rFonts w:hint="default" w:cs="宋体"/>
                <w:sz w:val="18"/>
                <w:szCs w:val="18"/>
              </w:rPr>
            </w:pPr>
            <w:r>
              <w:rPr>
                <w:rFonts w:cs="宋体"/>
                <w:sz w:val="18"/>
                <w:szCs w:val="18"/>
                <w:lang w:bidi="ar"/>
              </w:rPr>
              <w:t>1</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25A1E9BC">
            <w:pPr>
              <w:rPr>
                <w:rFonts w:hint="default" w:cs="宋体"/>
                <w:sz w:val="18"/>
                <w:szCs w:val="18"/>
              </w:rPr>
            </w:pPr>
          </w:p>
        </w:tc>
      </w:tr>
      <w:tr w14:paraId="33BA09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E5CD500">
            <w:pPr>
              <w:textAlignment w:val="center"/>
              <w:rPr>
                <w:rFonts w:hint="default" w:cs="宋体"/>
                <w:sz w:val="18"/>
                <w:szCs w:val="18"/>
                <w:lang w:bidi="ar"/>
              </w:rPr>
            </w:pPr>
            <w:r>
              <w:rPr>
                <w:rFonts w:cs="宋体"/>
                <w:sz w:val="18"/>
                <w:szCs w:val="18"/>
                <w:lang w:bidi="ar"/>
              </w:rPr>
              <w:t>YYBZ</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5D66FD90">
            <w:pPr>
              <w:rPr>
                <w:rFonts w:hint="default" w:cs="宋体"/>
                <w:sz w:val="18"/>
                <w:szCs w:val="18"/>
              </w:rPr>
            </w:pPr>
            <w:r>
              <w:rPr>
                <w:rFonts w:cs="宋体"/>
                <w:sz w:val="18"/>
                <w:szCs w:val="18"/>
              </w:rPr>
              <w:t>预约标志</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06951267">
            <w:pPr>
              <w:rPr>
                <w:rFonts w:hint="default" w:cs="宋体"/>
                <w:sz w:val="18"/>
                <w:szCs w:val="18"/>
              </w:rPr>
            </w:pPr>
            <w:r>
              <w:rPr>
                <w:rFonts w:cs="宋体"/>
                <w:sz w:val="18"/>
                <w:szCs w:val="18"/>
              </w:rPr>
              <w:t>患者是否预约后就诊</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55AC2E27">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0BBBE54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A0EE8F0">
            <w:pPr>
              <w:textAlignment w:val="center"/>
              <w:rPr>
                <w:rFonts w:hint="default" w:cs="宋体"/>
                <w:sz w:val="18"/>
                <w:szCs w:val="18"/>
              </w:rPr>
            </w:pPr>
            <w:r>
              <w:rPr>
                <w:rFonts w:cs="宋体"/>
                <w:sz w:val="18"/>
                <w:szCs w:val="18"/>
              </w:rPr>
              <w:t>1</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3A1F37F0">
            <w:pPr>
              <w:rPr>
                <w:rFonts w:hint="default" w:cs="宋体"/>
                <w:sz w:val="18"/>
                <w:szCs w:val="18"/>
              </w:rPr>
            </w:pPr>
            <w:r>
              <w:rPr>
                <w:rFonts w:cs="宋体"/>
                <w:sz w:val="18"/>
                <w:szCs w:val="18"/>
              </w:rPr>
              <w:t>HBCV99.00.001</w:t>
            </w:r>
          </w:p>
        </w:tc>
      </w:tr>
      <w:tr w14:paraId="13309C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B3EFDD2">
            <w:pPr>
              <w:textAlignment w:val="center"/>
              <w:rPr>
                <w:rFonts w:hint="default" w:cs="宋体"/>
                <w:sz w:val="18"/>
                <w:szCs w:val="18"/>
                <w:lang w:bidi="ar"/>
              </w:rPr>
            </w:pPr>
            <w:r>
              <w:rPr>
                <w:rFonts w:cs="宋体"/>
                <w:sz w:val="18"/>
                <w:szCs w:val="18"/>
                <w:lang w:bidi="ar"/>
              </w:rPr>
              <w:t>SPECIAL_SERV_FLAG</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3D83E558">
            <w:pPr>
              <w:rPr>
                <w:rFonts w:hint="default" w:cs="宋体"/>
                <w:sz w:val="18"/>
                <w:szCs w:val="18"/>
              </w:rPr>
            </w:pPr>
            <w:r>
              <w:rPr>
                <w:rFonts w:cs="宋体"/>
                <w:sz w:val="18"/>
                <w:szCs w:val="18"/>
              </w:rPr>
              <w:t>特需标志</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63908FA8">
            <w:pPr>
              <w:rPr>
                <w:rFonts w:hint="default" w:cs="宋体"/>
                <w:sz w:val="18"/>
                <w:szCs w:val="18"/>
              </w:rPr>
            </w:pPr>
            <w:r>
              <w:rPr>
                <w:rFonts w:cs="宋体"/>
                <w:sz w:val="18"/>
                <w:szCs w:val="18"/>
              </w:rPr>
              <w:t>患者特需类型在特定编码体系中的代码</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51136AD6">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4C5765B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0C41011">
            <w:pPr>
              <w:textAlignment w:val="center"/>
              <w:rPr>
                <w:rFonts w:hint="default" w:cs="宋体"/>
                <w:sz w:val="18"/>
                <w:szCs w:val="18"/>
              </w:rPr>
            </w:pPr>
            <w:r>
              <w:rPr>
                <w:rFonts w:cs="宋体"/>
                <w:sz w:val="18"/>
                <w:szCs w:val="18"/>
                <w:lang w:bidi="ar"/>
              </w:rPr>
              <w:t>1</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48F7040E">
            <w:pPr>
              <w:rPr>
                <w:rFonts w:hint="default" w:cs="宋体"/>
                <w:sz w:val="18"/>
                <w:szCs w:val="18"/>
              </w:rPr>
            </w:pPr>
            <w:r>
              <w:rPr>
                <w:rFonts w:cs="宋体"/>
                <w:sz w:val="18"/>
                <w:szCs w:val="18"/>
              </w:rPr>
              <w:t>HBCV05.01.032</w:t>
            </w:r>
          </w:p>
        </w:tc>
      </w:tr>
      <w:tr w14:paraId="52A937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761BE8B">
            <w:pPr>
              <w:textAlignment w:val="center"/>
              <w:rPr>
                <w:rFonts w:hint="eastAsia" w:ascii="宋体" w:hAnsi="宋体" w:eastAsia="宋体" w:cs="宋体"/>
                <w:sz w:val="18"/>
                <w:szCs w:val="18"/>
                <w:lang w:val="en-US" w:eastAsia="zh-CN" w:bidi="ar"/>
              </w:rPr>
            </w:pPr>
            <w:r>
              <w:rPr>
                <w:rFonts w:cs="宋体"/>
                <w:sz w:val="18"/>
                <w:szCs w:val="18"/>
                <w:lang w:bidi="ar"/>
              </w:rPr>
              <w:t>SPECIAL_SERV_FLAG</w:t>
            </w:r>
            <w:r>
              <w:rPr>
                <w:rFonts w:hint="eastAsia" w:cs="宋体"/>
                <w:sz w:val="18"/>
                <w:szCs w:val="18"/>
                <w:lang w:val="en-US" w:eastAsia="zh-CN" w:bidi="ar"/>
              </w:rPr>
              <w:t>MC</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243CF9E6">
            <w:pPr>
              <w:rPr>
                <w:rFonts w:hint="eastAsia" w:ascii="宋体" w:hAnsi="宋体" w:eastAsia="宋体" w:cs="宋体"/>
                <w:sz w:val="18"/>
                <w:szCs w:val="18"/>
                <w:lang w:val="en-US" w:eastAsia="zh-CN" w:bidi="ar-SA"/>
              </w:rPr>
            </w:pPr>
            <w:r>
              <w:rPr>
                <w:rFonts w:cs="宋体"/>
                <w:sz w:val="18"/>
                <w:szCs w:val="18"/>
              </w:rPr>
              <w:t>特需标志</w:t>
            </w:r>
            <w:r>
              <w:rPr>
                <w:rFonts w:hint="eastAsia" w:cs="宋体"/>
                <w:sz w:val="18"/>
                <w:szCs w:val="18"/>
                <w:lang w:val="en-US" w:eastAsia="zh-CN"/>
              </w:rPr>
              <w:t>名称</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3A1E8EAA">
            <w:pPr>
              <w:rPr>
                <w:rFonts w:hint="eastAsia" w:ascii="宋体" w:hAnsi="宋体" w:eastAsia="宋体" w:cs="宋体"/>
                <w:sz w:val="18"/>
                <w:szCs w:val="18"/>
                <w:lang w:val="en-US" w:eastAsia="zh-CN" w:bidi="ar-SA"/>
              </w:rPr>
            </w:pPr>
            <w:r>
              <w:rPr>
                <w:rFonts w:cs="宋体"/>
                <w:sz w:val="18"/>
                <w:szCs w:val="18"/>
              </w:rPr>
              <w:t>患者特需类型在特定编码体系中的</w:t>
            </w:r>
            <w:r>
              <w:rPr>
                <w:rFonts w:hint="eastAsia" w:cs="宋体"/>
                <w:sz w:val="18"/>
                <w:szCs w:val="18"/>
                <w:lang w:val="en-US" w:eastAsia="zh-CN"/>
              </w:rPr>
              <w:t>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33FF8ED8">
            <w:pPr>
              <w:jc w:val="center"/>
              <w:textAlignment w:val="center"/>
              <w:rPr>
                <w:rFonts w:hint="default" w:ascii="宋体" w:hAnsi="宋体" w:eastAsia="宋体" w:cs="宋体"/>
                <w:sz w:val="18"/>
                <w:szCs w:val="18"/>
                <w:lang w:val="en-US" w:eastAsia="zh-CN"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4C91087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161EAF64">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19325694">
            <w:pPr>
              <w:rPr>
                <w:rFonts w:hint="eastAsia" w:ascii="宋体" w:hAnsi="宋体" w:eastAsia="宋体" w:cs="宋体"/>
                <w:sz w:val="18"/>
                <w:szCs w:val="18"/>
                <w:lang w:val="en-US" w:eastAsia="zh-CN" w:bidi="ar-SA"/>
              </w:rPr>
            </w:pPr>
          </w:p>
        </w:tc>
      </w:tr>
      <w:tr w14:paraId="273102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8D24057">
            <w:pPr>
              <w:textAlignment w:val="center"/>
              <w:rPr>
                <w:rFonts w:hint="default" w:cs="宋体"/>
                <w:sz w:val="18"/>
                <w:szCs w:val="18"/>
                <w:lang w:bidi="ar"/>
              </w:rPr>
            </w:pPr>
            <w:r>
              <w:rPr>
                <w:rFonts w:cs="宋体"/>
                <w:sz w:val="18"/>
                <w:szCs w:val="18"/>
                <w:lang w:bidi="ar"/>
              </w:rPr>
              <w:t>YWHDLBDM</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366BC916">
            <w:pPr>
              <w:rPr>
                <w:rFonts w:hint="default" w:cs="宋体"/>
                <w:sz w:val="18"/>
                <w:szCs w:val="18"/>
              </w:rPr>
            </w:pPr>
            <w:r>
              <w:rPr>
                <w:rFonts w:cs="宋体"/>
                <w:sz w:val="18"/>
                <w:szCs w:val="18"/>
              </w:rPr>
              <w:t>业务活动类别代码</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52C2CB9D">
            <w:pPr>
              <w:rPr>
                <w:rFonts w:hint="default" w:cs="宋体"/>
                <w:sz w:val="18"/>
                <w:szCs w:val="18"/>
              </w:rPr>
            </w:pPr>
            <w:r>
              <w:rPr>
                <w:rFonts w:cs="宋体"/>
                <w:sz w:val="18"/>
                <w:szCs w:val="18"/>
              </w:rPr>
              <w:t>本次就诊途径方式在特定编码体系中的代码</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033BAB73">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0A3F6A1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F7E0068">
            <w:pPr>
              <w:textAlignment w:val="center"/>
              <w:rPr>
                <w:rFonts w:hint="default" w:cs="宋体"/>
                <w:sz w:val="18"/>
                <w:szCs w:val="18"/>
              </w:rPr>
            </w:pPr>
            <w:r>
              <w:rPr>
                <w:rFonts w:cs="宋体"/>
                <w:sz w:val="18"/>
                <w:szCs w:val="18"/>
              </w:rPr>
              <w:t>2</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77BB46B2">
            <w:pPr>
              <w:rPr>
                <w:rFonts w:hint="default" w:cs="宋体"/>
                <w:sz w:val="18"/>
                <w:szCs w:val="18"/>
              </w:rPr>
            </w:pPr>
            <w:r>
              <w:rPr>
                <w:rFonts w:cs="宋体"/>
                <w:sz w:val="18"/>
                <w:szCs w:val="18"/>
              </w:rPr>
              <w:t>CT01.00.001</w:t>
            </w:r>
          </w:p>
        </w:tc>
      </w:tr>
      <w:tr w14:paraId="55887F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61DA4E6">
            <w:pPr>
              <w:textAlignment w:val="center"/>
              <w:rPr>
                <w:rFonts w:hint="eastAsia" w:ascii="宋体" w:hAnsi="宋体" w:eastAsia="宋体" w:cs="宋体"/>
                <w:sz w:val="18"/>
                <w:szCs w:val="18"/>
                <w:lang w:val="en-US" w:eastAsia="zh-CN" w:bidi="ar"/>
              </w:rPr>
            </w:pPr>
            <w:r>
              <w:rPr>
                <w:rFonts w:cs="宋体"/>
                <w:sz w:val="18"/>
                <w:szCs w:val="18"/>
                <w:lang w:bidi="ar"/>
              </w:rPr>
              <w:t>YWHDLB</w:t>
            </w:r>
            <w:r>
              <w:rPr>
                <w:rFonts w:hint="eastAsia" w:cs="宋体"/>
                <w:sz w:val="18"/>
                <w:szCs w:val="18"/>
                <w:lang w:val="en-US" w:eastAsia="zh-CN" w:bidi="ar"/>
              </w:rPr>
              <w:t>MC</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1F40D193">
            <w:pPr>
              <w:rPr>
                <w:rFonts w:hint="eastAsia" w:ascii="宋体" w:hAnsi="宋体" w:eastAsia="宋体" w:cs="宋体"/>
                <w:sz w:val="18"/>
                <w:szCs w:val="18"/>
                <w:lang w:val="en-US" w:eastAsia="zh-CN" w:bidi="ar-SA"/>
              </w:rPr>
            </w:pPr>
            <w:r>
              <w:rPr>
                <w:rFonts w:cs="宋体"/>
                <w:sz w:val="18"/>
                <w:szCs w:val="18"/>
              </w:rPr>
              <w:t>业务活动类别</w:t>
            </w:r>
            <w:r>
              <w:rPr>
                <w:rFonts w:hint="eastAsia" w:cs="宋体"/>
                <w:sz w:val="18"/>
                <w:szCs w:val="18"/>
                <w:lang w:val="en-US" w:eastAsia="zh-CN"/>
              </w:rPr>
              <w:t>名称</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66E74C16">
            <w:pPr>
              <w:rPr>
                <w:rFonts w:hint="eastAsia" w:ascii="宋体" w:hAnsi="宋体" w:eastAsia="宋体" w:cs="宋体"/>
                <w:sz w:val="18"/>
                <w:szCs w:val="18"/>
                <w:lang w:val="en-US" w:eastAsia="zh-CN" w:bidi="ar-SA"/>
              </w:rPr>
            </w:pPr>
            <w:r>
              <w:rPr>
                <w:rFonts w:cs="宋体"/>
                <w:sz w:val="18"/>
                <w:szCs w:val="18"/>
              </w:rPr>
              <w:t>本次就诊途径方式在特定编码体系中的</w:t>
            </w:r>
            <w:r>
              <w:rPr>
                <w:rFonts w:hint="eastAsia" w:cs="宋体"/>
                <w:sz w:val="18"/>
                <w:szCs w:val="18"/>
                <w:lang w:val="en-US" w:eastAsia="zh-CN"/>
              </w:rPr>
              <w:t>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6D529D9B">
            <w:pPr>
              <w:jc w:val="center"/>
              <w:textAlignment w:val="center"/>
              <w:rPr>
                <w:rFonts w:hint="default" w:ascii="宋体" w:hAnsi="宋体" w:eastAsia="宋体" w:cs="宋体"/>
                <w:sz w:val="18"/>
                <w:szCs w:val="18"/>
                <w:lang w:val="en-US" w:eastAsia="zh-CN"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1E2EEB4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9AC77AA">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06778E0A">
            <w:pPr>
              <w:rPr>
                <w:rFonts w:hint="default" w:ascii="宋体" w:hAnsi="宋体" w:eastAsia="宋体" w:cs="宋体"/>
                <w:sz w:val="18"/>
                <w:szCs w:val="18"/>
                <w:lang w:val="en-US" w:eastAsia="zh-CN" w:bidi="ar-SA"/>
              </w:rPr>
            </w:pPr>
          </w:p>
        </w:tc>
      </w:tr>
      <w:tr w14:paraId="0D1BEE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2DA9E9D">
            <w:pPr>
              <w:textAlignment w:val="center"/>
              <w:rPr>
                <w:rFonts w:hint="default" w:cs="宋体"/>
                <w:sz w:val="18"/>
                <w:szCs w:val="18"/>
                <w:lang w:bidi="ar"/>
              </w:rPr>
            </w:pPr>
            <w:r>
              <w:rPr>
                <w:rFonts w:cs="宋体"/>
                <w:sz w:val="18"/>
                <w:szCs w:val="18"/>
                <w:lang w:bidi="ar"/>
              </w:rPr>
              <w:t>ZZDH</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4138555B">
            <w:pPr>
              <w:rPr>
                <w:rFonts w:hint="default" w:cs="宋体"/>
                <w:sz w:val="18"/>
                <w:szCs w:val="18"/>
              </w:rPr>
            </w:pPr>
            <w:r>
              <w:rPr>
                <w:rFonts w:cs="宋体"/>
                <w:sz w:val="18"/>
                <w:szCs w:val="18"/>
              </w:rPr>
              <w:t>转诊单号</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5DF9F350">
            <w:pPr>
              <w:rPr>
                <w:rFonts w:hint="default" w:cs="宋体"/>
                <w:sz w:val="18"/>
                <w:szCs w:val="18"/>
              </w:rPr>
            </w:pPr>
            <w:r>
              <w:rPr>
                <w:rFonts w:cs="宋体"/>
                <w:sz w:val="18"/>
                <w:szCs w:val="18"/>
              </w:rPr>
              <w:t>转出机构使用双向转诊系统, 转出时生成的转诊单流水号</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4CF186E7">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0408569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73BA4A2">
            <w:pPr>
              <w:textAlignment w:val="center"/>
              <w:rPr>
                <w:rFonts w:hint="default" w:cs="宋体"/>
                <w:sz w:val="18"/>
                <w:szCs w:val="18"/>
              </w:rPr>
            </w:pPr>
            <w:r>
              <w:rPr>
                <w:rFonts w:cs="宋体"/>
                <w:sz w:val="18"/>
                <w:szCs w:val="18"/>
                <w:lang w:bidi="ar"/>
              </w:rPr>
              <w:t>32</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74940658">
            <w:pPr>
              <w:rPr>
                <w:rFonts w:hint="default" w:cs="宋体"/>
                <w:sz w:val="18"/>
                <w:szCs w:val="18"/>
              </w:rPr>
            </w:pPr>
          </w:p>
        </w:tc>
      </w:tr>
      <w:tr w14:paraId="305354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B91044">
            <w:pPr>
              <w:textAlignment w:val="center"/>
              <w:rPr>
                <w:rFonts w:hint="default" w:cs="宋体"/>
                <w:sz w:val="18"/>
                <w:szCs w:val="18"/>
                <w:lang w:bidi="ar"/>
              </w:rPr>
            </w:pPr>
            <w:r>
              <w:rPr>
                <w:rFonts w:cs="宋体"/>
                <w:sz w:val="18"/>
                <w:szCs w:val="18"/>
                <w:lang w:bidi="ar"/>
              </w:rPr>
              <w:t>CZSJ</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4AAFD78D">
            <w:pPr>
              <w:rPr>
                <w:rFonts w:hint="default" w:cs="宋体"/>
                <w:sz w:val="18"/>
                <w:szCs w:val="18"/>
              </w:rPr>
            </w:pPr>
            <w:r>
              <w:rPr>
                <w:rFonts w:cs="宋体"/>
                <w:sz w:val="18"/>
                <w:szCs w:val="18"/>
              </w:rPr>
              <w:t>初诊时间</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3BB7CFC5">
            <w:pPr>
              <w:rPr>
                <w:rFonts w:hint="default" w:cs="宋体"/>
                <w:sz w:val="18"/>
                <w:szCs w:val="18"/>
              </w:rPr>
            </w:pPr>
            <w:r>
              <w:rPr>
                <w:rFonts w:cs="宋体"/>
                <w:sz w:val="18"/>
                <w:szCs w:val="18"/>
              </w:rPr>
              <w:t>患者在门（急）诊初次就诊时的公元纪年日期和时间的完整描述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3FBF0D99">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shd w:val="clear" w:color="auto" w:fill="auto"/>
            <w:vAlign w:val="center"/>
          </w:tcPr>
          <w:p w14:paraId="0E9348EC">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698BEDC">
            <w:pPr>
              <w:textAlignment w:val="center"/>
              <w:rPr>
                <w:rFonts w:hint="default" w:cs="宋体"/>
                <w:sz w:val="18"/>
                <w:szCs w:val="18"/>
              </w:rPr>
            </w:pPr>
            <w:r>
              <w:rPr>
                <w:rFonts w:cs="宋体"/>
                <w:sz w:val="18"/>
                <w:szCs w:val="18"/>
                <w:lang w:bidi="ar"/>
              </w:rPr>
              <w:t>YYYYMMDDThhmmss</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0126A05A">
            <w:pPr>
              <w:rPr>
                <w:rFonts w:hint="default" w:cs="宋体"/>
                <w:sz w:val="18"/>
                <w:szCs w:val="18"/>
              </w:rPr>
            </w:pPr>
          </w:p>
        </w:tc>
      </w:tr>
      <w:tr w14:paraId="32581E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F5A013">
            <w:pPr>
              <w:textAlignment w:val="center"/>
              <w:rPr>
                <w:rFonts w:hint="default" w:cs="宋体"/>
                <w:sz w:val="18"/>
                <w:szCs w:val="18"/>
                <w:lang w:bidi="ar"/>
              </w:rPr>
            </w:pPr>
            <w:r>
              <w:rPr>
                <w:rFonts w:cs="宋体"/>
                <w:sz w:val="18"/>
                <w:szCs w:val="18"/>
                <w:lang w:bidi="ar"/>
              </w:rPr>
              <w:t>JSSJ</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32785CA4">
            <w:pPr>
              <w:rPr>
                <w:rFonts w:hint="default" w:cs="宋体"/>
                <w:sz w:val="18"/>
                <w:szCs w:val="18"/>
              </w:rPr>
            </w:pPr>
            <w:r>
              <w:rPr>
                <w:rFonts w:cs="宋体"/>
                <w:sz w:val="18"/>
                <w:szCs w:val="18"/>
              </w:rPr>
              <w:t>结算时间</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3F5B2AB6">
            <w:pPr>
              <w:rPr>
                <w:rFonts w:hint="default" w:cs="宋体"/>
                <w:sz w:val="18"/>
                <w:szCs w:val="18"/>
              </w:rPr>
            </w:pPr>
            <w:r>
              <w:rPr>
                <w:rFonts w:cs="宋体"/>
                <w:sz w:val="18"/>
                <w:szCs w:val="18"/>
              </w:rPr>
              <w:t>结算时间</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5169ABA5">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49A2AE7E">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C48BEAE">
            <w:pPr>
              <w:textAlignment w:val="center"/>
              <w:rPr>
                <w:rFonts w:hint="default" w:cs="宋体"/>
                <w:sz w:val="18"/>
                <w:szCs w:val="18"/>
              </w:rPr>
            </w:pPr>
            <w:r>
              <w:rPr>
                <w:rFonts w:cs="宋体"/>
                <w:sz w:val="18"/>
                <w:szCs w:val="18"/>
                <w:lang w:bidi="ar"/>
              </w:rPr>
              <w:t>YYYYMMDDThhmmss</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1F34486D">
            <w:pPr>
              <w:rPr>
                <w:rFonts w:hint="default" w:cs="宋体"/>
                <w:sz w:val="18"/>
                <w:szCs w:val="18"/>
              </w:rPr>
            </w:pPr>
          </w:p>
        </w:tc>
      </w:tr>
      <w:tr w14:paraId="309824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25E69AB">
            <w:pPr>
              <w:textAlignment w:val="center"/>
              <w:rPr>
                <w:rFonts w:hint="default" w:cs="宋体"/>
                <w:sz w:val="18"/>
                <w:szCs w:val="18"/>
                <w:lang w:bidi="ar"/>
              </w:rPr>
            </w:pPr>
            <w:r>
              <w:rPr>
                <w:rFonts w:cs="宋体"/>
                <w:sz w:val="18"/>
                <w:szCs w:val="18"/>
                <w:lang w:bidi="ar"/>
              </w:rPr>
              <w:t>MZSZYSID</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631224DD">
            <w:pPr>
              <w:rPr>
                <w:rFonts w:hint="default" w:cs="宋体"/>
                <w:sz w:val="18"/>
                <w:szCs w:val="18"/>
              </w:rPr>
            </w:pPr>
            <w:r>
              <w:rPr>
                <w:rFonts w:cs="宋体"/>
                <w:sz w:val="18"/>
                <w:szCs w:val="18"/>
              </w:rPr>
              <w:t>门诊首诊医师ID</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15C0C527">
            <w:pPr>
              <w:rPr>
                <w:rFonts w:hint="default" w:cs="宋体"/>
                <w:sz w:val="18"/>
                <w:szCs w:val="18"/>
              </w:rPr>
            </w:pPr>
            <w:r>
              <w:rPr>
                <w:rFonts w:cs="宋体"/>
                <w:sz w:val="18"/>
                <w:szCs w:val="18"/>
              </w:rPr>
              <w:t>首诊医师在院内的顺序编码，见医院人员字典表</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6B09AC3F">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519CCC3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618F502">
            <w:pPr>
              <w:textAlignment w:val="center"/>
              <w:rPr>
                <w:rFonts w:hint="default" w:cs="宋体"/>
                <w:sz w:val="18"/>
                <w:szCs w:val="18"/>
              </w:rPr>
            </w:pPr>
            <w:r>
              <w:rPr>
                <w:rFonts w:cs="宋体"/>
                <w:sz w:val="18"/>
                <w:szCs w:val="18"/>
                <w:lang w:bidi="ar"/>
              </w:rPr>
              <w:t>20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42916A6E">
            <w:pPr>
              <w:rPr>
                <w:rFonts w:hint="default" w:cs="宋体"/>
                <w:sz w:val="18"/>
                <w:szCs w:val="18"/>
              </w:rPr>
            </w:pPr>
          </w:p>
        </w:tc>
      </w:tr>
      <w:tr w14:paraId="348A10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D796EC4">
            <w:pPr>
              <w:textAlignment w:val="center"/>
              <w:rPr>
                <w:rFonts w:hint="default" w:cs="宋体"/>
                <w:sz w:val="18"/>
                <w:szCs w:val="18"/>
                <w:lang w:bidi="ar"/>
              </w:rPr>
            </w:pPr>
            <w:r>
              <w:rPr>
                <w:rFonts w:cs="宋体"/>
                <w:sz w:val="18"/>
                <w:szCs w:val="18"/>
                <w:lang w:bidi="ar"/>
              </w:rPr>
              <w:t>MZSZYSXM</w:t>
            </w:r>
          </w:p>
        </w:tc>
        <w:tc>
          <w:tcPr>
            <w:tcW w:w="726" w:type="pct"/>
            <w:tcBorders>
              <w:top w:val="single" w:color="000000" w:sz="6" w:space="0"/>
              <w:left w:val="nil"/>
              <w:bottom w:val="single" w:color="000000" w:sz="6" w:space="0"/>
              <w:right w:val="single" w:color="000000" w:sz="6" w:space="0"/>
            </w:tcBorders>
            <w:shd w:val="clear" w:color="auto" w:fill="auto"/>
            <w:vAlign w:val="center"/>
          </w:tcPr>
          <w:p w14:paraId="182123AF">
            <w:pPr>
              <w:rPr>
                <w:rFonts w:hint="default" w:cs="宋体"/>
                <w:sz w:val="18"/>
                <w:szCs w:val="18"/>
              </w:rPr>
            </w:pPr>
            <w:r>
              <w:rPr>
                <w:rFonts w:cs="宋体"/>
                <w:sz w:val="18"/>
                <w:szCs w:val="18"/>
              </w:rPr>
              <w:t>门诊首诊医师姓名</w:t>
            </w:r>
          </w:p>
        </w:tc>
        <w:tc>
          <w:tcPr>
            <w:tcW w:w="1222" w:type="pct"/>
            <w:tcBorders>
              <w:top w:val="single" w:color="000000" w:sz="6" w:space="0"/>
              <w:left w:val="nil"/>
              <w:bottom w:val="single" w:color="000000" w:sz="6" w:space="0"/>
              <w:right w:val="single" w:color="000000" w:sz="6" w:space="0"/>
            </w:tcBorders>
            <w:shd w:val="clear" w:color="auto" w:fill="auto"/>
            <w:vAlign w:val="center"/>
          </w:tcPr>
          <w:p w14:paraId="11611522">
            <w:pPr>
              <w:rPr>
                <w:rFonts w:hint="default" w:cs="宋体"/>
                <w:sz w:val="18"/>
                <w:szCs w:val="18"/>
              </w:rPr>
            </w:pPr>
            <w:r>
              <w:rPr>
                <w:rFonts w:cs="宋体"/>
                <w:sz w:val="18"/>
                <w:szCs w:val="18"/>
              </w:rPr>
              <w:t>门诊首诊医师在公安户籍管理部门正式登记注册的姓氏和名称</w:t>
            </w:r>
          </w:p>
        </w:tc>
        <w:tc>
          <w:tcPr>
            <w:tcW w:w="471" w:type="pct"/>
            <w:tcBorders>
              <w:top w:val="single" w:color="000000" w:sz="6" w:space="0"/>
              <w:left w:val="nil"/>
              <w:bottom w:val="single" w:color="000000" w:sz="6" w:space="0"/>
              <w:right w:val="single" w:color="000000" w:sz="6" w:space="0"/>
            </w:tcBorders>
            <w:shd w:val="clear" w:color="auto" w:fill="auto"/>
            <w:vAlign w:val="center"/>
          </w:tcPr>
          <w:p w14:paraId="771A58CD">
            <w:pPr>
              <w:jc w:val="center"/>
              <w:textAlignment w:val="center"/>
              <w:rPr>
                <w:rFonts w:hint="default" w:cs="宋体"/>
                <w:sz w:val="18"/>
                <w:szCs w:val="18"/>
                <w:lang w:bidi="ar"/>
              </w:rPr>
            </w:pPr>
            <w:r>
              <w:rPr>
                <w:rFonts w:hint="default" w:cs="宋体"/>
                <w:sz w:val="18"/>
                <w:szCs w:val="18"/>
                <w:lang w:bidi="ar"/>
              </w:rPr>
              <w:t>是</w:t>
            </w:r>
          </w:p>
        </w:tc>
        <w:tc>
          <w:tcPr>
            <w:tcW w:w="577" w:type="pct"/>
            <w:tcBorders>
              <w:top w:val="single" w:color="000000" w:sz="6" w:space="0"/>
              <w:left w:val="nil"/>
              <w:bottom w:val="single" w:color="000000" w:sz="6" w:space="0"/>
              <w:right w:val="single" w:color="000000" w:sz="6" w:space="0"/>
            </w:tcBorders>
            <w:shd w:val="clear" w:color="auto" w:fill="auto"/>
            <w:vAlign w:val="center"/>
          </w:tcPr>
          <w:p w14:paraId="098B82A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45DF1956">
            <w:pPr>
              <w:textAlignment w:val="center"/>
              <w:rPr>
                <w:rFonts w:hint="default" w:cs="宋体"/>
                <w:sz w:val="18"/>
                <w:szCs w:val="18"/>
              </w:rPr>
            </w:pPr>
            <w:r>
              <w:rPr>
                <w:rFonts w:cs="宋体"/>
                <w:sz w:val="18"/>
                <w:szCs w:val="18"/>
                <w:lang w:bidi="ar"/>
              </w:rPr>
              <w:t>50</w:t>
            </w:r>
          </w:p>
        </w:tc>
        <w:tc>
          <w:tcPr>
            <w:tcW w:w="723" w:type="pct"/>
            <w:tcBorders>
              <w:top w:val="single" w:color="000000" w:sz="6" w:space="0"/>
              <w:left w:val="nil"/>
              <w:bottom w:val="single" w:color="000000" w:sz="6" w:space="0"/>
              <w:right w:val="single" w:color="000000" w:sz="6" w:space="0"/>
            </w:tcBorders>
            <w:shd w:val="clear" w:color="auto" w:fill="auto"/>
            <w:vAlign w:val="center"/>
          </w:tcPr>
          <w:p w14:paraId="17916C1E">
            <w:pPr>
              <w:rPr>
                <w:rFonts w:hint="default" w:cs="宋体"/>
                <w:sz w:val="18"/>
                <w:szCs w:val="18"/>
              </w:rPr>
            </w:pPr>
          </w:p>
        </w:tc>
      </w:tr>
      <w:tr w14:paraId="5F9A58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327A5827">
            <w:pPr>
              <w:textAlignment w:val="center"/>
              <w:rPr>
                <w:rFonts w:hint="default" w:cs="宋体"/>
                <w:sz w:val="18"/>
                <w:szCs w:val="18"/>
                <w:lang w:bidi="ar"/>
              </w:rPr>
            </w:pPr>
            <w:bookmarkStart w:id="140" w:name="_Toc31982"/>
            <w:r>
              <w:rPr>
                <w:rFonts w:cs="宋体"/>
                <w:sz w:val="18"/>
                <w:szCs w:val="18"/>
                <w:lang w:bidi="ar"/>
              </w:rPr>
              <w:t>CITY_P</w:t>
            </w:r>
          </w:p>
        </w:tc>
        <w:tc>
          <w:tcPr>
            <w:tcW w:w="726" w:type="pct"/>
            <w:tcBorders>
              <w:top w:val="single" w:color="000000" w:sz="6" w:space="0"/>
              <w:left w:val="nil"/>
              <w:bottom w:val="single" w:color="000000" w:sz="6" w:space="0"/>
              <w:right w:val="single" w:color="000000" w:sz="6" w:space="0"/>
            </w:tcBorders>
            <w:vAlign w:val="center"/>
          </w:tcPr>
          <w:p w14:paraId="7B0978C8">
            <w:pPr>
              <w:textAlignment w:val="center"/>
              <w:rPr>
                <w:rFonts w:hint="default" w:cs="宋体"/>
                <w:sz w:val="18"/>
                <w:szCs w:val="18"/>
              </w:rPr>
            </w:pPr>
            <w:r>
              <w:rPr>
                <w:rFonts w:cs="宋体"/>
                <w:sz w:val="18"/>
                <w:szCs w:val="18"/>
                <w:lang w:bidi="ar"/>
              </w:rPr>
              <w:t>市州</w:t>
            </w:r>
          </w:p>
        </w:tc>
        <w:tc>
          <w:tcPr>
            <w:tcW w:w="1222" w:type="pct"/>
            <w:tcBorders>
              <w:top w:val="single" w:color="000000" w:sz="6" w:space="0"/>
              <w:left w:val="nil"/>
              <w:bottom w:val="single" w:color="000000" w:sz="6" w:space="0"/>
              <w:right w:val="single" w:color="000000" w:sz="6" w:space="0"/>
            </w:tcBorders>
            <w:vAlign w:val="center"/>
          </w:tcPr>
          <w:p w14:paraId="505BD70E">
            <w:pPr>
              <w:textAlignment w:val="center"/>
              <w:rPr>
                <w:rFonts w:hint="default" w:cs="宋体"/>
                <w:sz w:val="18"/>
                <w:szCs w:val="18"/>
              </w:rPr>
            </w:pPr>
            <w:r>
              <w:rPr>
                <w:rFonts w:cs="宋体"/>
                <w:sz w:val="18"/>
                <w:szCs w:val="18"/>
                <w:lang w:bidi="ar"/>
              </w:rPr>
              <w:t>市州（4位编码）</w:t>
            </w:r>
          </w:p>
        </w:tc>
        <w:tc>
          <w:tcPr>
            <w:tcW w:w="471" w:type="pct"/>
            <w:tcBorders>
              <w:top w:val="single" w:color="000000" w:sz="6" w:space="0"/>
              <w:left w:val="nil"/>
              <w:bottom w:val="single" w:color="000000" w:sz="6" w:space="0"/>
              <w:right w:val="single" w:color="000000" w:sz="6" w:space="0"/>
            </w:tcBorders>
            <w:vAlign w:val="center"/>
          </w:tcPr>
          <w:p w14:paraId="0C40B003">
            <w:pPr>
              <w:jc w:val="center"/>
              <w:textAlignment w:val="top"/>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75336E9A">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FE0D609">
            <w:pPr>
              <w:textAlignment w:val="top"/>
              <w:rPr>
                <w:rFonts w:hint="default" w:cs="宋体"/>
                <w:sz w:val="18"/>
                <w:szCs w:val="18"/>
                <w:lang w:bidi="ar"/>
              </w:rPr>
            </w:pPr>
            <w:r>
              <w:rPr>
                <w:rFonts w:cs="宋体"/>
                <w:sz w:val="18"/>
                <w:szCs w:val="18"/>
                <w:lang w:bidi="ar"/>
              </w:rPr>
              <w:t>256</w:t>
            </w:r>
          </w:p>
        </w:tc>
        <w:tc>
          <w:tcPr>
            <w:tcW w:w="723" w:type="pct"/>
            <w:tcBorders>
              <w:top w:val="single" w:color="000000" w:sz="6" w:space="0"/>
              <w:left w:val="nil"/>
              <w:bottom w:val="single" w:color="000000" w:sz="6" w:space="0"/>
              <w:right w:val="single" w:color="000000" w:sz="6" w:space="0"/>
            </w:tcBorders>
            <w:vAlign w:val="center"/>
          </w:tcPr>
          <w:p w14:paraId="6EEC77DA">
            <w:pPr>
              <w:rPr>
                <w:rFonts w:hint="default" w:cs="宋体"/>
                <w:sz w:val="18"/>
                <w:szCs w:val="18"/>
              </w:rPr>
            </w:pPr>
            <w:r>
              <w:rPr>
                <w:rFonts w:hint="eastAsia" w:cs="宋体"/>
                <w:sz w:val="18"/>
                <w:szCs w:val="18"/>
                <w:lang w:eastAsia="zh-CN"/>
              </w:rPr>
              <w:t>GB/T 2260-2017</w:t>
            </w:r>
          </w:p>
        </w:tc>
      </w:tr>
      <w:tr w14:paraId="543450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61F041D1">
            <w:pPr>
              <w:textAlignment w:val="center"/>
              <w:rPr>
                <w:rFonts w:hint="default" w:cs="宋体"/>
                <w:sz w:val="18"/>
                <w:szCs w:val="18"/>
                <w:lang w:bidi="ar"/>
              </w:rPr>
            </w:pPr>
            <w:r>
              <w:rPr>
                <w:rFonts w:cs="宋体"/>
                <w:sz w:val="18"/>
                <w:szCs w:val="18"/>
                <w:lang w:bidi="ar"/>
              </w:rPr>
              <w:t>COUNTRY_P</w:t>
            </w:r>
          </w:p>
        </w:tc>
        <w:tc>
          <w:tcPr>
            <w:tcW w:w="726" w:type="pct"/>
            <w:tcBorders>
              <w:top w:val="single" w:color="000000" w:sz="6" w:space="0"/>
              <w:left w:val="nil"/>
              <w:bottom w:val="single" w:color="000000" w:sz="6" w:space="0"/>
              <w:right w:val="single" w:color="000000" w:sz="6" w:space="0"/>
            </w:tcBorders>
            <w:vAlign w:val="center"/>
          </w:tcPr>
          <w:p w14:paraId="0C96E241">
            <w:pPr>
              <w:textAlignment w:val="center"/>
              <w:rPr>
                <w:rFonts w:hint="default" w:cs="宋体"/>
                <w:sz w:val="18"/>
                <w:szCs w:val="18"/>
              </w:rPr>
            </w:pPr>
            <w:r>
              <w:rPr>
                <w:rFonts w:cs="宋体"/>
                <w:sz w:val="18"/>
                <w:szCs w:val="18"/>
                <w:lang w:bidi="ar"/>
              </w:rPr>
              <w:t>区县</w:t>
            </w:r>
          </w:p>
        </w:tc>
        <w:tc>
          <w:tcPr>
            <w:tcW w:w="1222" w:type="pct"/>
            <w:tcBorders>
              <w:top w:val="single" w:color="000000" w:sz="6" w:space="0"/>
              <w:left w:val="nil"/>
              <w:bottom w:val="single" w:color="000000" w:sz="6" w:space="0"/>
              <w:right w:val="single" w:color="000000" w:sz="6" w:space="0"/>
            </w:tcBorders>
            <w:vAlign w:val="center"/>
          </w:tcPr>
          <w:p w14:paraId="308E9309">
            <w:pPr>
              <w:textAlignment w:val="center"/>
              <w:rPr>
                <w:rFonts w:hint="default" w:cs="宋体"/>
                <w:sz w:val="18"/>
                <w:szCs w:val="18"/>
              </w:rPr>
            </w:pPr>
            <w:r>
              <w:rPr>
                <w:rFonts w:cs="宋体"/>
                <w:sz w:val="18"/>
                <w:szCs w:val="18"/>
                <w:lang w:bidi="ar"/>
              </w:rPr>
              <w:t>区县（6位编码）</w:t>
            </w:r>
          </w:p>
        </w:tc>
        <w:tc>
          <w:tcPr>
            <w:tcW w:w="471" w:type="pct"/>
            <w:tcBorders>
              <w:top w:val="single" w:color="000000" w:sz="6" w:space="0"/>
              <w:left w:val="nil"/>
              <w:bottom w:val="single" w:color="000000" w:sz="6" w:space="0"/>
              <w:right w:val="single" w:color="000000" w:sz="6" w:space="0"/>
            </w:tcBorders>
            <w:vAlign w:val="center"/>
          </w:tcPr>
          <w:p w14:paraId="1DCD5233">
            <w:pPr>
              <w:jc w:val="center"/>
              <w:textAlignment w:val="top"/>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5B63A24B">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019AA29">
            <w:pPr>
              <w:textAlignment w:val="top"/>
              <w:rPr>
                <w:rFonts w:hint="default" w:cs="宋体"/>
                <w:sz w:val="18"/>
                <w:szCs w:val="18"/>
                <w:lang w:bidi="ar"/>
              </w:rPr>
            </w:pPr>
            <w:r>
              <w:rPr>
                <w:rFonts w:cs="宋体"/>
                <w:sz w:val="18"/>
                <w:szCs w:val="18"/>
                <w:lang w:bidi="ar"/>
              </w:rPr>
              <w:t>256</w:t>
            </w:r>
          </w:p>
        </w:tc>
        <w:tc>
          <w:tcPr>
            <w:tcW w:w="723" w:type="pct"/>
            <w:tcBorders>
              <w:top w:val="single" w:color="000000" w:sz="6" w:space="0"/>
              <w:left w:val="nil"/>
              <w:bottom w:val="single" w:color="000000" w:sz="6" w:space="0"/>
              <w:right w:val="single" w:color="000000" w:sz="6" w:space="0"/>
            </w:tcBorders>
            <w:vAlign w:val="center"/>
          </w:tcPr>
          <w:p w14:paraId="59FB0ED6">
            <w:pPr>
              <w:rPr>
                <w:rFonts w:hint="default" w:cs="宋体"/>
                <w:sz w:val="18"/>
                <w:szCs w:val="18"/>
              </w:rPr>
            </w:pPr>
            <w:r>
              <w:rPr>
                <w:rFonts w:hint="eastAsia" w:cs="宋体"/>
                <w:sz w:val="18"/>
                <w:szCs w:val="18"/>
                <w:lang w:eastAsia="zh-CN"/>
              </w:rPr>
              <w:t>GB/T 2260-2017</w:t>
            </w:r>
          </w:p>
        </w:tc>
      </w:tr>
      <w:tr w14:paraId="1C0ED0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7997B060">
            <w:pPr>
              <w:textAlignment w:val="center"/>
              <w:rPr>
                <w:rFonts w:hint="default" w:cs="宋体"/>
                <w:sz w:val="18"/>
                <w:szCs w:val="18"/>
                <w:lang w:bidi="ar"/>
              </w:rPr>
            </w:pPr>
            <w:r>
              <w:rPr>
                <w:rFonts w:cs="宋体"/>
                <w:sz w:val="18"/>
                <w:szCs w:val="18"/>
                <w:lang w:bidi="ar"/>
              </w:rPr>
              <w:t>EFFECTIVETIME_P</w:t>
            </w:r>
          </w:p>
        </w:tc>
        <w:tc>
          <w:tcPr>
            <w:tcW w:w="726" w:type="pct"/>
            <w:tcBorders>
              <w:top w:val="single" w:color="000000" w:sz="6" w:space="0"/>
              <w:left w:val="nil"/>
              <w:bottom w:val="single" w:color="000000" w:sz="6" w:space="0"/>
              <w:right w:val="single" w:color="000000" w:sz="6" w:space="0"/>
            </w:tcBorders>
            <w:vAlign w:val="center"/>
          </w:tcPr>
          <w:p w14:paraId="648D3315">
            <w:pPr>
              <w:textAlignment w:val="center"/>
              <w:rPr>
                <w:rFonts w:hint="default" w:cs="宋体"/>
                <w:sz w:val="18"/>
                <w:szCs w:val="18"/>
                <w:lang w:bidi="ar"/>
              </w:rPr>
            </w:pPr>
            <w:r>
              <w:rPr>
                <w:rFonts w:cs="宋体"/>
                <w:sz w:val="18"/>
                <w:szCs w:val="18"/>
                <w:lang w:bidi="ar"/>
              </w:rPr>
              <w:t>业务生成时间</w:t>
            </w:r>
          </w:p>
        </w:tc>
        <w:tc>
          <w:tcPr>
            <w:tcW w:w="1222" w:type="pct"/>
            <w:tcBorders>
              <w:top w:val="single" w:color="000000" w:sz="6" w:space="0"/>
              <w:left w:val="nil"/>
              <w:bottom w:val="single" w:color="000000" w:sz="6" w:space="0"/>
              <w:right w:val="single" w:color="000000" w:sz="6" w:space="0"/>
            </w:tcBorders>
            <w:vAlign w:val="center"/>
          </w:tcPr>
          <w:p w14:paraId="044B06C9">
            <w:pPr>
              <w:textAlignment w:val="center"/>
              <w:rPr>
                <w:rFonts w:hint="default" w:cs="宋体"/>
                <w:sz w:val="18"/>
                <w:szCs w:val="18"/>
                <w:lang w:bidi="ar"/>
              </w:rPr>
            </w:pPr>
            <w:r>
              <w:rPr>
                <w:rFonts w:cs="宋体"/>
                <w:sz w:val="18"/>
                <w:szCs w:val="18"/>
                <w:lang w:bidi="ar"/>
              </w:rPr>
              <w:t>业务生成时间</w:t>
            </w:r>
          </w:p>
        </w:tc>
        <w:tc>
          <w:tcPr>
            <w:tcW w:w="471" w:type="pct"/>
            <w:tcBorders>
              <w:top w:val="single" w:color="000000" w:sz="6" w:space="0"/>
              <w:left w:val="nil"/>
              <w:bottom w:val="single" w:color="000000" w:sz="6" w:space="0"/>
              <w:right w:val="single" w:color="000000" w:sz="6" w:space="0"/>
            </w:tcBorders>
            <w:vAlign w:val="center"/>
          </w:tcPr>
          <w:p w14:paraId="1D9B2873">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3F32A316">
            <w:pPr>
              <w:jc w:val="center"/>
              <w:textAlignment w:val="center"/>
              <w:rPr>
                <w:rFonts w:hint="default" w:cs="宋体"/>
                <w:sz w:val="18"/>
                <w:szCs w:val="18"/>
                <w:lang w:bidi="ar"/>
              </w:rPr>
            </w:pPr>
            <w:r>
              <w:rPr>
                <w:rFonts w:hint="default" w:cs="宋体"/>
                <w:sz w:val="18"/>
                <w:szCs w:val="18"/>
                <w:lang w:bidi="ar"/>
              </w:rPr>
              <w:t>date</w:t>
            </w:r>
          </w:p>
        </w:tc>
        <w:tc>
          <w:tcPr>
            <w:tcW w:w="549" w:type="pct"/>
            <w:tcBorders>
              <w:top w:val="single" w:color="000000" w:sz="6" w:space="0"/>
              <w:left w:val="nil"/>
              <w:bottom w:val="single" w:color="000000" w:sz="6" w:space="0"/>
              <w:right w:val="single" w:color="000000" w:sz="6" w:space="0"/>
            </w:tcBorders>
            <w:vAlign w:val="center"/>
          </w:tcPr>
          <w:p w14:paraId="70299E0C">
            <w:pPr>
              <w:textAlignment w:val="center"/>
              <w:rPr>
                <w:rFonts w:hint="default" w:cs="宋体"/>
                <w:sz w:val="18"/>
                <w:szCs w:val="18"/>
                <w:lang w:bidi="ar"/>
              </w:rPr>
            </w:pPr>
            <w:r>
              <w:rPr>
                <w:rFonts w:cs="宋体"/>
                <w:sz w:val="18"/>
                <w:szCs w:val="18"/>
                <w:lang w:bidi="ar"/>
              </w:rPr>
              <w:t>YYYYMMDD</w:t>
            </w:r>
          </w:p>
        </w:tc>
        <w:tc>
          <w:tcPr>
            <w:tcW w:w="723" w:type="pct"/>
            <w:tcBorders>
              <w:top w:val="single" w:color="000000" w:sz="6" w:space="0"/>
              <w:left w:val="nil"/>
              <w:bottom w:val="single" w:color="000000" w:sz="6" w:space="0"/>
              <w:right w:val="single" w:color="000000" w:sz="6" w:space="0"/>
            </w:tcBorders>
            <w:vAlign w:val="center"/>
          </w:tcPr>
          <w:p w14:paraId="7FF52FE9">
            <w:pPr>
              <w:jc w:val="center"/>
              <w:textAlignment w:val="top"/>
              <w:rPr>
                <w:rFonts w:hint="default" w:cs="宋体"/>
                <w:sz w:val="18"/>
                <w:szCs w:val="18"/>
              </w:rPr>
            </w:pPr>
          </w:p>
        </w:tc>
      </w:tr>
      <w:tr w14:paraId="5E13F2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5E13F08F">
            <w:pPr>
              <w:textAlignment w:val="center"/>
              <w:rPr>
                <w:rFonts w:hint="default" w:cs="宋体"/>
                <w:sz w:val="18"/>
                <w:szCs w:val="18"/>
                <w:lang w:bidi="ar"/>
              </w:rPr>
            </w:pPr>
            <w:r>
              <w:rPr>
                <w:rFonts w:cs="宋体"/>
                <w:sz w:val="18"/>
                <w:szCs w:val="18"/>
                <w:lang w:bidi="ar"/>
              </w:rPr>
              <w:t>UPDATEDATE</w:t>
            </w:r>
          </w:p>
        </w:tc>
        <w:tc>
          <w:tcPr>
            <w:tcW w:w="726" w:type="pct"/>
            <w:tcBorders>
              <w:top w:val="single" w:color="000000" w:sz="6" w:space="0"/>
              <w:left w:val="nil"/>
              <w:bottom w:val="single" w:color="000000" w:sz="6" w:space="0"/>
              <w:right w:val="single" w:color="000000" w:sz="6" w:space="0"/>
            </w:tcBorders>
            <w:vAlign w:val="center"/>
          </w:tcPr>
          <w:p w14:paraId="5A3A1C98">
            <w:pPr>
              <w:textAlignment w:val="center"/>
              <w:rPr>
                <w:rFonts w:hint="default" w:cs="宋体"/>
                <w:sz w:val="18"/>
                <w:szCs w:val="18"/>
                <w:lang w:bidi="ar"/>
              </w:rPr>
            </w:pPr>
            <w:r>
              <w:rPr>
                <w:rFonts w:cs="宋体"/>
                <w:sz w:val="18"/>
                <w:szCs w:val="18"/>
                <w:lang w:bidi="ar"/>
              </w:rPr>
              <w:t>数据上传时间</w:t>
            </w:r>
          </w:p>
        </w:tc>
        <w:tc>
          <w:tcPr>
            <w:tcW w:w="1222" w:type="pct"/>
            <w:tcBorders>
              <w:top w:val="single" w:color="000000" w:sz="6" w:space="0"/>
              <w:left w:val="nil"/>
              <w:bottom w:val="single" w:color="000000" w:sz="6" w:space="0"/>
              <w:right w:val="single" w:color="000000" w:sz="6" w:space="0"/>
            </w:tcBorders>
            <w:vAlign w:val="center"/>
          </w:tcPr>
          <w:p w14:paraId="31C3218B">
            <w:pPr>
              <w:textAlignment w:val="center"/>
              <w:rPr>
                <w:rFonts w:hint="default" w:cs="宋体"/>
                <w:sz w:val="18"/>
                <w:szCs w:val="18"/>
                <w:lang w:bidi="ar"/>
              </w:rPr>
            </w:pPr>
            <w:r>
              <w:rPr>
                <w:rFonts w:cs="宋体"/>
                <w:sz w:val="18"/>
                <w:szCs w:val="18"/>
                <w:lang w:bidi="ar"/>
              </w:rPr>
              <w:t>数据上传时间</w:t>
            </w:r>
          </w:p>
        </w:tc>
        <w:tc>
          <w:tcPr>
            <w:tcW w:w="471" w:type="pct"/>
            <w:tcBorders>
              <w:top w:val="single" w:color="000000" w:sz="6" w:space="0"/>
              <w:left w:val="nil"/>
              <w:bottom w:val="single" w:color="000000" w:sz="6" w:space="0"/>
              <w:right w:val="single" w:color="000000" w:sz="6" w:space="0"/>
            </w:tcBorders>
            <w:vAlign w:val="center"/>
          </w:tcPr>
          <w:p w14:paraId="49F24144">
            <w:pPr>
              <w:jc w:val="center"/>
              <w:textAlignment w:val="center"/>
              <w:rPr>
                <w:rFonts w:hint="default" w:cs="宋体"/>
                <w:sz w:val="18"/>
                <w:szCs w:val="18"/>
                <w:lang w:bidi="ar"/>
              </w:rPr>
            </w:pPr>
            <w:r>
              <w:rPr>
                <w:rFonts w:cs="宋体"/>
                <w:sz w:val="18"/>
                <w:szCs w:val="18"/>
                <w:lang w:bidi="ar"/>
              </w:rPr>
              <w:t>是</w:t>
            </w:r>
          </w:p>
        </w:tc>
        <w:tc>
          <w:tcPr>
            <w:tcW w:w="577" w:type="pct"/>
            <w:tcBorders>
              <w:top w:val="single" w:color="000000" w:sz="6" w:space="0"/>
              <w:left w:val="nil"/>
              <w:bottom w:val="single" w:color="000000" w:sz="6" w:space="0"/>
              <w:right w:val="single" w:color="000000" w:sz="6" w:space="0"/>
            </w:tcBorders>
            <w:vAlign w:val="center"/>
          </w:tcPr>
          <w:p w14:paraId="15BBDB1F">
            <w:pPr>
              <w:jc w:val="center"/>
              <w:textAlignment w:val="center"/>
              <w:rPr>
                <w:rFonts w:hint="default" w:cs="宋体"/>
                <w:sz w:val="18"/>
                <w:szCs w:val="18"/>
                <w:lang w:bidi="ar"/>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522C1B25">
            <w:pPr>
              <w:textAlignment w:val="center"/>
              <w:rPr>
                <w:rFonts w:hint="default" w:cs="宋体"/>
                <w:sz w:val="18"/>
                <w:szCs w:val="18"/>
                <w:lang w:bidi="ar"/>
              </w:rPr>
            </w:pPr>
            <w:r>
              <w:rPr>
                <w:rFonts w:cs="宋体"/>
                <w:sz w:val="18"/>
                <w:szCs w:val="18"/>
                <w:lang w:bidi="ar"/>
              </w:rPr>
              <w:t>YYYYMMDDThhmmss</w:t>
            </w:r>
          </w:p>
        </w:tc>
        <w:tc>
          <w:tcPr>
            <w:tcW w:w="723" w:type="pct"/>
            <w:tcBorders>
              <w:top w:val="single" w:color="000000" w:sz="6" w:space="0"/>
              <w:left w:val="nil"/>
              <w:bottom w:val="single" w:color="000000" w:sz="6" w:space="0"/>
              <w:right w:val="single" w:color="000000" w:sz="6" w:space="0"/>
            </w:tcBorders>
            <w:vAlign w:val="center"/>
          </w:tcPr>
          <w:p w14:paraId="7FAD44F0">
            <w:pPr>
              <w:jc w:val="center"/>
              <w:textAlignment w:val="top"/>
              <w:rPr>
                <w:rFonts w:hint="default" w:cs="宋体"/>
                <w:sz w:val="18"/>
                <w:szCs w:val="18"/>
              </w:rPr>
            </w:pPr>
          </w:p>
        </w:tc>
      </w:tr>
      <w:tr w14:paraId="082972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0551A2FB">
            <w:pPr>
              <w:textAlignment w:val="center"/>
              <w:rPr>
                <w:rFonts w:hint="default" w:cs="宋体"/>
                <w:sz w:val="18"/>
                <w:szCs w:val="18"/>
                <w:lang w:bidi="ar"/>
              </w:rPr>
            </w:pPr>
            <w:r>
              <w:rPr>
                <w:rFonts w:cs="宋体"/>
                <w:sz w:val="18"/>
                <w:szCs w:val="18"/>
                <w:lang w:bidi="ar"/>
              </w:rPr>
              <w:t>UPLOADTIME_P</w:t>
            </w:r>
          </w:p>
        </w:tc>
        <w:tc>
          <w:tcPr>
            <w:tcW w:w="726" w:type="pct"/>
            <w:tcBorders>
              <w:top w:val="single" w:color="000000" w:sz="6" w:space="0"/>
              <w:left w:val="nil"/>
              <w:bottom w:val="single" w:color="000000" w:sz="6" w:space="0"/>
              <w:right w:val="single" w:color="000000" w:sz="6" w:space="0"/>
            </w:tcBorders>
            <w:vAlign w:val="center"/>
          </w:tcPr>
          <w:p w14:paraId="44849E5D">
            <w:pPr>
              <w:textAlignment w:val="center"/>
              <w:rPr>
                <w:rFonts w:hint="default" w:cs="宋体"/>
                <w:sz w:val="18"/>
                <w:szCs w:val="18"/>
                <w:lang w:bidi="ar"/>
              </w:rPr>
            </w:pPr>
            <w:r>
              <w:rPr>
                <w:rFonts w:cs="宋体"/>
                <w:sz w:val="18"/>
                <w:szCs w:val="18"/>
                <w:lang w:bidi="ar"/>
              </w:rPr>
              <w:t>回写时间</w:t>
            </w:r>
          </w:p>
        </w:tc>
        <w:tc>
          <w:tcPr>
            <w:tcW w:w="1222" w:type="pct"/>
            <w:tcBorders>
              <w:top w:val="single" w:color="000000" w:sz="6" w:space="0"/>
              <w:left w:val="nil"/>
              <w:bottom w:val="single" w:color="000000" w:sz="6" w:space="0"/>
              <w:right w:val="single" w:color="000000" w:sz="6" w:space="0"/>
            </w:tcBorders>
            <w:vAlign w:val="center"/>
          </w:tcPr>
          <w:p w14:paraId="6D60151C">
            <w:pPr>
              <w:textAlignment w:val="center"/>
              <w:rPr>
                <w:rFonts w:hint="default" w:cs="宋体"/>
                <w:sz w:val="18"/>
                <w:szCs w:val="18"/>
                <w:lang w:bidi="ar"/>
              </w:rPr>
            </w:pPr>
            <w:r>
              <w:rPr>
                <w:rFonts w:cs="宋体"/>
                <w:sz w:val="18"/>
                <w:szCs w:val="18"/>
                <w:lang w:bidi="ar"/>
              </w:rPr>
              <w:t>上级机构数据取走回写时间</w:t>
            </w:r>
          </w:p>
        </w:tc>
        <w:tc>
          <w:tcPr>
            <w:tcW w:w="471" w:type="pct"/>
            <w:tcBorders>
              <w:top w:val="single" w:color="000000" w:sz="6" w:space="0"/>
              <w:left w:val="nil"/>
              <w:bottom w:val="single" w:color="000000" w:sz="6" w:space="0"/>
              <w:right w:val="single" w:color="000000" w:sz="6" w:space="0"/>
            </w:tcBorders>
            <w:vAlign w:val="center"/>
          </w:tcPr>
          <w:p w14:paraId="527DA443">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vAlign w:val="center"/>
          </w:tcPr>
          <w:p w14:paraId="01D3236A">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1E91C851">
            <w:pPr>
              <w:textAlignment w:val="center"/>
              <w:rPr>
                <w:rFonts w:hint="default" w:cs="宋体"/>
                <w:sz w:val="18"/>
                <w:szCs w:val="18"/>
              </w:rPr>
            </w:pPr>
            <w:r>
              <w:rPr>
                <w:rFonts w:cs="宋体"/>
                <w:sz w:val="18"/>
                <w:szCs w:val="18"/>
                <w:lang w:bidi="ar"/>
              </w:rPr>
              <w:t>YYYYMMDDThhmmss</w:t>
            </w:r>
          </w:p>
        </w:tc>
        <w:tc>
          <w:tcPr>
            <w:tcW w:w="723" w:type="pct"/>
            <w:tcBorders>
              <w:top w:val="single" w:color="000000" w:sz="6" w:space="0"/>
              <w:left w:val="nil"/>
              <w:bottom w:val="single" w:color="000000" w:sz="6" w:space="0"/>
              <w:right w:val="single" w:color="000000" w:sz="6" w:space="0"/>
            </w:tcBorders>
            <w:vAlign w:val="center"/>
          </w:tcPr>
          <w:p w14:paraId="3EE64E4B">
            <w:pPr>
              <w:jc w:val="center"/>
              <w:textAlignment w:val="top"/>
              <w:rPr>
                <w:rFonts w:hint="default" w:cs="宋体"/>
                <w:sz w:val="18"/>
                <w:szCs w:val="18"/>
              </w:rPr>
            </w:pPr>
          </w:p>
        </w:tc>
      </w:tr>
      <w:tr w14:paraId="2BE0EC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458C419C">
            <w:pPr>
              <w:textAlignment w:val="center"/>
              <w:rPr>
                <w:rFonts w:hint="default" w:cs="宋体"/>
                <w:sz w:val="18"/>
                <w:szCs w:val="18"/>
                <w:lang w:bidi="ar"/>
              </w:rPr>
            </w:pPr>
            <w:r>
              <w:rPr>
                <w:rFonts w:cs="宋体"/>
                <w:sz w:val="18"/>
                <w:szCs w:val="18"/>
                <w:lang w:bidi="ar"/>
              </w:rPr>
              <w:t>CHECKID</w:t>
            </w:r>
          </w:p>
        </w:tc>
        <w:tc>
          <w:tcPr>
            <w:tcW w:w="726" w:type="pct"/>
            <w:tcBorders>
              <w:top w:val="single" w:color="000000" w:sz="6" w:space="0"/>
              <w:left w:val="nil"/>
              <w:bottom w:val="single" w:color="000000" w:sz="6" w:space="0"/>
              <w:right w:val="single" w:color="000000" w:sz="6" w:space="0"/>
            </w:tcBorders>
            <w:vAlign w:val="center"/>
          </w:tcPr>
          <w:p w14:paraId="2956555C">
            <w:pPr>
              <w:textAlignment w:val="center"/>
              <w:rPr>
                <w:rFonts w:hint="default" w:cs="宋体"/>
                <w:sz w:val="18"/>
                <w:szCs w:val="18"/>
                <w:lang w:bidi="ar"/>
              </w:rPr>
            </w:pPr>
            <w:r>
              <w:rPr>
                <w:rFonts w:cs="宋体"/>
                <w:sz w:val="18"/>
                <w:szCs w:val="18"/>
                <w:lang w:bidi="ar"/>
              </w:rPr>
              <w:t>质控规则编码</w:t>
            </w:r>
          </w:p>
        </w:tc>
        <w:tc>
          <w:tcPr>
            <w:tcW w:w="1222" w:type="pct"/>
            <w:tcBorders>
              <w:top w:val="single" w:color="000000" w:sz="6" w:space="0"/>
              <w:left w:val="nil"/>
              <w:bottom w:val="single" w:color="000000" w:sz="6" w:space="0"/>
              <w:right w:val="single" w:color="000000" w:sz="6" w:space="0"/>
            </w:tcBorders>
            <w:vAlign w:val="center"/>
          </w:tcPr>
          <w:p w14:paraId="11F8C210">
            <w:pPr>
              <w:textAlignment w:val="center"/>
              <w:rPr>
                <w:rFonts w:hint="default" w:cs="宋体"/>
                <w:sz w:val="18"/>
                <w:szCs w:val="18"/>
                <w:lang w:bidi="ar"/>
              </w:rPr>
            </w:pPr>
            <w:r>
              <w:rPr>
                <w:rFonts w:cs="宋体"/>
                <w:sz w:val="18"/>
                <w:szCs w:val="18"/>
                <w:lang w:bidi="ar"/>
              </w:rPr>
              <w:t>质控规则编码</w:t>
            </w:r>
          </w:p>
        </w:tc>
        <w:tc>
          <w:tcPr>
            <w:tcW w:w="471" w:type="pct"/>
            <w:tcBorders>
              <w:top w:val="single" w:color="000000" w:sz="6" w:space="0"/>
              <w:left w:val="nil"/>
              <w:bottom w:val="single" w:color="000000" w:sz="6" w:space="0"/>
              <w:right w:val="single" w:color="000000" w:sz="6" w:space="0"/>
            </w:tcBorders>
            <w:vAlign w:val="center"/>
          </w:tcPr>
          <w:p w14:paraId="5AAFAB21">
            <w:pPr>
              <w:jc w:val="center"/>
              <w:textAlignment w:val="center"/>
              <w:rPr>
                <w:rFonts w:hint="default" w:cs="宋体"/>
                <w:sz w:val="18"/>
                <w:szCs w:val="18"/>
                <w:lang w:bidi="ar"/>
              </w:rPr>
            </w:pPr>
          </w:p>
        </w:tc>
        <w:tc>
          <w:tcPr>
            <w:tcW w:w="577" w:type="pct"/>
            <w:tcBorders>
              <w:top w:val="single" w:color="000000" w:sz="6" w:space="0"/>
              <w:left w:val="nil"/>
              <w:bottom w:val="single" w:color="000000" w:sz="6" w:space="0"/>
              <w:right w:val="single" w:color="000000" w:sz="6" w:space="0"/>
            </w:tcBorders>
            <w:vAlign w:val="center"/>
          </w:tcPr>
          <w:p w14:paraId="4B63FD99">
            <w:pPr>
              <w:jc w:val="center"/>
              <w:textAlignment w:val="center"/>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0D8EFD5">
            <w:pPr>
              <w:textAlignment w:val="center"/>
              <w:rPr>
                <w:rFonts w:hint="default" w:cs="宋体"/>
                <w:sz w:val="18"/>
                <w:szCs w:val="18"/>
                <w:lang w:bidi="ar"/>
              </w:rPr>
            </w:pPr>
            <w:r>
              <w:rPr>
                <w:rFonts w:cs="宋体"/>
                <w:sz w:val="18"/>
                <w:szCs w:val="18"/>
                <w:lang w:bidi="ar"/>
              </w:rPr>
              <w:t>500</w:t>
            </w:r>
          </w:p>
        </w:tc>
        <w:tc>
          <w:tcPr>
            <w:tcW w:w="723" w:type="pct"/>
            <w:tcBorders>
              <w:top w:val="single" w:color="000000" w:sz="6" w:space="0"/>
              <w:left w:val="nil"/>
              <w:bottom w:val="single" w:color="000000" w:sz="6" w:space="0"/>
              <w:right w:val="single" w:color="000000" w:sz="6" w:space="0"/>
            </w:tcBorders>
            <w:vAlign w:val="center"/>
          </w:tcPr>
          <w:p w14:paraId="3FCF6E20">
            <w:pPr>
              <w:textAlignment w:val="center"/>
              <w:rPr>
                <w:rFonts w:hint="default" w:cs="宋体"/>
                <w:sz w:val="18"/>
                <w:szCs w:val="18"/>
              </w:rPr>
            </w:pPr>
            <w:r>
              <w:rPr>
                <w:rFonts w:cs="宋体"/>
                <w:sz w:val="18"/>
                <w:szCs w:val="18"/>
                <w:lang w:bidi="ar"/>
              </w:rPr>
              <w:t>HBCV09.00.246</w:t>
            </w:r>
          </w:p>
        </w:tc>
      </w:tr>
      <w:tr w14:paraId="554A64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28" w:type="pct"/>
            <w:tcBorders>
              <w:top w:val="single" w:color="000000" w:sz="6" w:space="0"/>
              <w:left w:val="single" w:color="000000" w:sz="6" w:space="0"/>
              <w:bottom w:val="single" w:color="000000" w:sz="6" w:space="0"/>
              <w:right w:val="single" w:color="000000" w:sz="6" w:space="0"/>
            </w:tcBorders>
            <w:vAlign w:val="center"/>
          </w:tcPr>
          <w:p w14:paraId="4E261440">
            <w:pPr>
              <w:textAlignment w:val="center"/>
              <w:rPr>
                <w:rFonts w:cs="宋体"/>
                <w:sz w:val="18"/>
                <w:szCs w:val="18"/>
                <w:lang w:bidi="ar"/>
              </w:rPr>
            </w:pPr>
            <w:bookmarkStart w:id="141" w:name="_Toc9630"/>
            <w:r>
              <w:rPr>
                <w:rFonts w:cs="宋体"/>
                <w:sz w:val="18"/>
                <w:szCs w:val="18"/>
              </w:rPr>
              <w:t>表间关联关系</w:t>
            </w:r>
          </w:p>
        </w:tc>
        <w:tc>
          <w:tcPr>
            <w:tcW w:w="4271" w:type="pct"/>
            <w:gridSpan w:val="6"/>
            <w:tcBorders>
              <w:top w:val="single" w:color="000000" w:sz="6" w:space="0"/>
              <w:left w:val="nil"/>
              <w:bottom w:val="single" w:color="000000" w:sz="6" w:space="0"/>
              <w:right w:val="single" w:color="000000" w:sz="6" w:space="0"/>
            </w:tcBorders>
            <w:vAlign w:val="center"/>
          </w:tcPr>
          <w:p w14:paraId="741AA86C">
            <w:pPr>
              <w:spacing w:line="360" w:lineRule="auto"/>
              <w:jc w:val="both"/>
              <w:textAlignment w:val="top"/>
              <w:rPr>
                <w:rFonts w:hint="default" w:cs="宋体"/>
                <w:sz w:val="18"/>
                <w:szCs w:val="18"/>
              </w:rPr>
            </w:pPr>
            <w:r>
              <w:rPr>
                <w:rFonts w:hint="default" w:cs="宋体"/>
                <w:sz w:val="18"/>
                <w:szCs w:val="18"/>
              </w:rPr>
              <w:t>主键：机构编码+就诊流水号</w:t>
            </w:r>
          </w:p>
          <w:p w14:paraId="1874A7C1">
            <w:pPr>
              <w:textAlignment w:val="center"/>
              <w:rPr>
                <w:rFonts w:cs="宋体"/>
                <w:sz w:val="18"/>
                <w:szCs w:val="18"/>
                <w:lang w:bidi="ar"/>
              </w:rPr>
            </w:pPr>
            <w:r>
              <w:rPr>
                <w:rFonts w:hint="default" w:cs="宋体"/>
                <w:sz w:val="18"/>
                <w:szCs w:val="18"/>
              </w:rPr>
              <w:t>关联主键：机构编码+病人ID与“患者基本信息”机构编码+病人ID关联</w:t>
            </w:r>
          </w:p>
        </w:tc>
      </w:tr>
      <w:bookmarkEnd w:id="140"/>
    </w:tbl>
    <w:p w14:paraId="3A439D63">
      <w:pPr>
        <w:rPr>
          <w:rFonts w:hint="default"/>
          <w:sz w:val="18"/>
          <w:szCs w:val="18"/>
        </w:rPr>
      </w:pPr>
    </w:p>
    <w:p w14:paraId="27C4FD1F">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表6</w:t>
      </w:r>
      <w:r>
        <w:rPr>
          <w:rFonts w:hint="default" w:cs="宋体"/>
          <w:b/>
          <w:bCs/>
          <w:sz w:val="18"/>
          <w:szCs w:val="18"/>
        </w:rPr>
        <w:t xml:space="preserve"> </w:t>
      </w:r>
      <w:r>
        <w:rPr>
          <w:rFonts w:cs="宋体"/>
          <w:b/>
          <w:bCs/>
          <w:sz w:val="18"/>
          <w:szCs w:val="18"/>
        </w:rPr>
        <w:t>门急诊诊断明细</w:t>
      </w:r>
      <w:bookmarkEnd w:id="141"/>
      <w:r>
        <w:rPr>
          <w:rFonts w:cs="宋体"/>
          <w:b/>
          <w:bCs/>
          <w:sz w:val="18"/>
          <w:szCs w:val="18"/>
        </w:rPr>
        <w:t>（</w:t>
      </w:r>
      <w:r>
        <w:rPr>
          <w:rFonts w:hint="default" w:cs="宋体"/>
          <w:b/>
          <w:bCs/>
          <w:sz w:val="18"/>
          <w:szCs w:val="18"/>
        </w:rPr>
        <w:t>OPT_DIAGNOSISBREAKDOWN）</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097"/>
        <w:gridCol w:w="1981"/>
        <w:gridCol w:w="1019"/>
        <w:gridCol w:w="971"/>
        <w:gridCol w:w="891"/>
        <w:gridCol w:w="1191"/>
      </w:tblGrid>
      <w:tr w14:paraId="64C715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6974506B">
            <w:pPr>
              <w:jc w:val="center"/>
              <w:rPr>
                <w:rFonts w:hint="default" w:cs="宋体"/>
                <w:b/>
                <w:sz w:val="18"/>
                <w:szCs w:val="18"/>
              </w:rPr>
            </w:pPr>
            <w:r>
              <w:rPr>
                <w:rFonts w:cs="宋体"/>
                <w:b/>
                <w:bCs/>
                <w:sz w:val="18"/>
                <w:szCs w:val="18"/>
                <w:lang w:bidi="ar"/>
              </w:rPr>
              <w:t>数据项列名</w:t>
            </w:r>
          </w:p>
        </w:tc>
        <w:tc>
          <w:tcPr>
            <w:tcW w:w="657" w:type="pct"/>
            <w:tcBorders>
              <w:top w:val="single" w:color="000000" w:sz="6" w:space="0"/>
              <w:left w:val="nil"/>
              <w:bottom w:val="single" w:color="000000" w:sz="6" w:space="0"/>
              <w:right w:val="single" w:color="000000" w:sz="6" w:space="0"/>
            </w:tcBorders>
            <w:shd w:val="clear" w:color="auto" w:fill="C7C7C7"/>
            <w:vAlign w:val="center"/>
          </w:tcPr>
          <w:p w14:paraId="3911B5C6">
            <w:pPr>
              <w:jc w:val="center"/>
              <w:rPr>
                <w:rFonts w:hint="default" w:cs="宋体"/>
                <w:b/>
                <w:sz w:val="18"/>
                <w:szCs w:val="18"/>
              </w:rPr>
            </w:pPr>
            <w:r>
              <w:rPr>
                <w:rFonts w:cs="宋体"/>
                <w:b/>
                <w:bCs/>
                <w:sz w:val="18"/>
                <w:szCs w:val="18"/>
                <w:lang w:bidi="ar"/>
              </w:rPr>
              <w:t>数据项中文名称</w:t>
            </w:r>
          </w:p>
        </w:tc>
        <w:tc>
          <w:tcPr>
            <w:tcW w:w="1187" w:type="pct"/>
            <w:tcBorders>
              <w:top w:val="single" w:color="000000" w:sz="6" w:space="0"/>
              <w:left w:val="nil"/>
              <w:bottom w:val="single" w:color="000000" w:sz="6" w:space="0"/>
              <w:right w:val="single" w:color="000000" w:sz="6" w:space="0"/>
            </w:tcBorders>
            <w:shd w:val="clear" w:color="auto" w:fill="C7C7C7"/>
            <w:vAlign w:val="center"/>
          </w:tcPr>
          <w:p w14:paraId="41055540">
            <w:pPr>
              <w:jc w:val="center"/>
              <w:rPr>
                <w:rFonts w:hint="default" w:cs="宋体"/>
                <w:b/>
                <w:sz w:val="18"/>
                <w:szCs w:val="18"/>
              </w:rPr>
            </w:pPr>
            <w:r>
              <w:rPr>
                <w:rFonts w:cs="宋体"/>
                <w:b/>
                <w:bCs/>
                <w:sz w:val="18"/>
                <w:szCs w:val="18"/>
                <w:lang w:bidi="ar"/>
              </w:rPr>
              <w:t>定义</w:t>
            </w:r>
          </w:p>
        </w:tc>
        <w:tc>
          <w:tcPr>
            <w:tcW w:w="610" w:type="pct"/>
            <w:tcBorders>
              <w:top w:val="single" w:color="000000" w:sz="6" w:space="0"/>
              <w:left w:val="nil"/>
              <w:bottom w:val="single" w:color="000000" w:sz="6" w:space="0"/>
              <w:right w:val="single" w:color="000000" w:sz="6" w:space="0"/>
            </w:tcBorders>
            <w:shd w:val="clear" w:color="auto" w:fill="C7C7C7"/>
            <w:vAlign w:val="center"/>
          </w:tcPr>
          <w:p w14:paraId="7250298A">
            <w:pPr>
              <w:jc w:val="center"/>
              <w:rPr>
                <w:rFonts w:hint="default" w:cs="宋体"/>
                <w:b/>
                <w:sz w:val="18"/>
                <w:szCs w:val="18"/>
              </w:rPr>
            </w:pPr>
            <w:r>
              <w:rPr>
                <w:rFonts w:cs="宋体"/>
                <w:b/>
                <w:bCs/>
                <w:sz w:val="18"/>
                <w:szCs w:val="18"/>
                <w:lang w:bidi="ar"/>
              </w:rPr>
              <w:t>是否必填</w:t>
            </w:r>
          </w:p>
        </w:tc>
        <w:tc>
          <w:tcPr>
            <w:tcW w:w="582" w:type="pct"/>
            <w:tcBorders>
              <w:top w:val="single" w:color="000000" w:sz="6" w:space="0"/>
              <w:left w:val="nil"/>
              <w:bottom w:val="single" w:color="000000" w:sz="6" w:space="0"/>
              <w:right w:val="single" w:color="000000" w:sz="6" w:space="0"/>
            </w:tcBorders>
            <w:shd w:val="clear" w:color="auto" w:fill="C7C7C7"/>
            <w:vAlign w:val="center"/>
          </w:tcPr>
          <w:p w14:paraId="36D032E7">
            <w:pPr>
              <w:jc w:val="center"/>
              <w:rPr>
                <w:rFonts w:hint="default" w:cs="宋体"/>
                <w:b/>
                <w:sz w:val="18"/>
                <w:szCs w:val="18"/>
              </w:rPr>
            </w:pPr>
            <w:r>
              <w:rPr>
                <w:rFonts w:cs="宋体"/>
                <w:b/>
                <w:bCs/>
                <w:sz w:val="18"/>
                <w:szCs w:val="18"/>
                <w:lang w:bidi="ar"/>
              </w:rPr>
              <w:t>数据类型</w:t>
            </w:r>
          </w:p>
        </w:tc>
        <w:tc>
          <w:tcPr>
            <w:tcW w:w="534" w:type="pct"/>
            <w:tcBorders>
              <w:top w:val="single" w:color="000000" w:sz="6" w:space="0"/>
              <w:left w:val="nil"/>
              <w:bottom w:val="single" w:color="000000" w:sz="6" w:space="0"/>
              <w:right w:val="single" w:color="000000" w:sz="6" w:space="0"/>
            </w:tcBorders>
            <w:shd w:val="clear" w:color="auto" w:fill="C7C7C7"/>
            <w:vAlign w:val="center"/>
          </w:tcPr>
          <w:p w14:paraId="5D62E496">
            <w:pPr>
              <w:jc w:val="center"/>
              <w:rPr>
                <w:rFonts w:hint="default" w:cs="宋体"/>
                <w:b/>
                <w:sz w:val="18"/>
                <w:szCs w:val="18"/>
              </w:rPr>
            </w:pPr>
            <w:r>
              <w:rPr>
                <w:rFonts w:cs="宋体"/>
                <w:b/>
                <w:bCs/>
                <w:sz w:val="18"/>
                <w:szCs w:val="18"/>
                <w:lang w:bidi="ar"/>
              </w:rPr>
              <w:t>数据长度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A7040C4">
            <w:pPr>
              <w:jc w:val="center"/>
              <w:rPr>
                <w:rFonts w:hint="default" w:cs="宋体"/>
                <w:b/>
                <w:sz w:val="18"/>
                <w:szCs w:val="18"/>
              </w:rPr>
            </w:pPr>
            <w:r>
              <w:rPr>
                <w:rFonts w:cs="宋体"/>
                <w:b/>
                <w:bCs/>
                <w:sz w:val="18"/>
                <w:szCs w:val="18"/>
                <w:lang w:bidi="ar"/>
              </w:rPr>
              <w:t>数据元允许值</w:t>
            </w:r>
          </w:p>
        </w:tc>
      </w:tr>
      <w:tr w14:paraId="5E4818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2C8C205">
            <w:pPr>
              <w:textAlignment w:val="top"/>
              <w:rPr>
                <w:rFonts w:hint="default" w:cs="宋体"/>
                <w:sz w:val="18"/>
                <w:szCs w:val="18"/>
                <w:lang w:bidi="ar"/>
              </w:rPr>
            </w:pPr>
            <w:r>
              <w:rPr>
                <w:rFonts w:cs="宋体"/>
                <w:sz w:val="18"/>
                <w:szCs w:val="18"/>
                <w:lang w:bidi="ar"/>
              </w:rPr>
              <w:t>HID</w:t>
            </w:r>
          </w:p>
        </w:tc>
        <w:tc>
          <w:tcPr>
            <w:tcW w:w="657" w:type="pct"/>
            <w:tcBorders>
              <w:top w:val="single" w:color="000000" w:sz="6" w:space="0"/>
              <w:left w:val="nil"/>
              <w:bottom w:val="single" w:color="000000" w:sz="6" w:space="0"/>
              <w:right w:val="single" w:color="000000" w:sz="6" w:space="0"/>
            </w:tcBorders>
            <w:vAlign w:val="center"/>
          </w:tcPr>
          <w:p w14:paraId="6636190B">
            <w:pPr>
              <w:textAlignment w:val="top"/>
              <w:rPr>
                <w:rFonts w:hint="default" w:cs="宋体"/>
                <w:sz w:val="18"/>
                <w:szCs w:val="18"/>
              </w:rPr>
            </w:pPr>
            <w:r>
              <w:rPr>
                <w:rFonts w:cs="宋体"/>
                <w:sz w:val="18"/>
                <w:szCs w:val="18"/>
                <w:lang w:bidi="ar"/>
              </w:rPr>
              <w:t>表主键</w:t>
            </w:r>
          </w:p>
        </w:tc>
        <w:tc>
          <w:tcPr>
            <w:tcW w:w="1187" w:type="pct"/>
            <w:tcBorders>
              <w:top w:val="single" w:color="000000" w:sz="6" w:space="0"/>
              <w:left w:val="nil"/>
              <w:bottom w:val="single" w:color="000000" w:sz="6" w:space="0"/>
              <w:right w:val="single" w:color="000000" w:sz="6" w:space="0"/>
            </w:tcBorders>
            <w:vAlign w:val="center"/>
          </w:tcPr>
          <w:p w14:paraId="15E76FDE">
            <w:pPr>
              <w:textAlignment w:val="top"/>
              <w:rPr>
                <w:rFonts w:hint="default" w:cs="宋体"/>
                <w:sz w:val="18"/>
                <w:szCs w:val="18"/>
              </w:rPr>
            </w:pPr>
            <w:r>
              <w:rPr>
                <w:rFonts w:cs="宋体"/>
                <w:sz w:val="18"/>
                <w:szCs w:val="18"/>
                <w:lang w:bidi="ar"/>
              </w:rPr>
              <w:t>表主键，自增长，自动生成，不需上传</w:t>
            </w:r>
          </w:p>
        </w:tc>
        <w:tc>
          <w:tcPr>
            <w:tcW w:w="610" w:type="pct"/>
            <w:tcBorders>
              <w:top w:val="single" w:color="000000" w:sz="6" w:space="0"/>
              <w:left w:val="nil"/>
              <w:bottom w:val="single" w:color="000000" w:sz="6" w:space="0"/>
              <w:right w:val="single" w:color="000000" w:sz="6" w:space="0"/>
            </w:tcBorders>
            <w:vAlign w:val="center"/>
          </w:tcPr>
          <w:p w14:paraId="1819E269">
            <w:pPr>
              <w:jc w:val="center"/>
              <w:textAlignment w:val="top"/>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1814449A">
            <w:pPr>
              <w:jc w:val="center"/>
              <w:textAlignment w:val="top"/>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7156503">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ADF9BA3">
            <w:pPr>
              <w:jc w:val="center"/>
              <w:textAlignment w:val="top"/>
              <w:rPr>
                <w:rFonts w:hint="default" w:cs="宋体"/>
                <w:sz w:val="18"/>
                <w:szCs w:val="18"/>
              </w:rPr>
            </w:pPr>
          </w:p>
        </w:tc>
      </w:tr>
      <w:tr w14:paraId="014A09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B84E6DE">
            <w:pPr>
              <w:textAlignment w:val="top"/>
              <w:rPr>
                <w:rFonts w:hint="default" w:cs="宋体"/>
                <w:sz w:val="18"/>
                <w:szCs w:val="18"/>
                <w:lang w:bidi="ar"/>
              </w:rPr>
            </w:pPr>
            <w:r>
              <w:rPr>
                <w:rFonts w:cs="宋体"/>
                <w:sz w:val="18"/>
                <w:szCs w:val="18"/>
                <w:lang w:bidi="ar"/>
              </w:rPr>
              <w:t>PATIENTID</w:t>
            </w:r>
          </w:p>
        </w:tc>
        <w:tc>
          <w:tcPr>
            <w:tcW w:w="657" w:type="pct"/>
            <w:tcBorders>
              <w:top w:val="single" w:color="000000" w:sz="6" w:space="0"/>
              <w:left w:val="nil"/>
              <w:bottom w:val="single" w:color="000000" w:sz="6" w:space="0"/>
              <w:right w:val="single" w:color="000000" w:sz="6" w:space="0"/>
            </w:tcBorders>
            <w:vAlign w:val="center"/>
          </w:tcPr>
          <w:p w14:paraId="7411136D">
            <w:pPr>
              <w:textAlignment w:val="top"/>
              <w:rPr>
                <w:rFonts w:hint="default" w:cs="宋体"/>
                <w:sz w:val="18"/>
                <w:szCs w:val="18"/>
              </w:rPr>
            </w:pPr>
            <w:r>
              <w:rPr>
                <w:rFonts w:cs="宋体"/>
                <w:sz w:val="18"/>
                <w:szCs w:val="18"/>
                <w:lang w:bidi="ar"/>
              </w:rPr>
              <w:t>病人ID，患者院内唯一标识号</w:t>
            </w:r>
          </w:p>
        </w:tc>
        <w:tc>
          <w:tcPr>
            <w:tcW w:w="1187" w:type="pct"/>
            <w:tcBorders>
              <w:top w:val="single" w:color="000000" w:sz="6" w:space="0"/>
              <w:left w:val="nil"/>
              <w:bottom w:val="single" w:color="000000" w:sz="6" w:space="0"/>
              <w:right w:val="single" w:color="000000" w:sz="6" w:space="0"/>
            </w:tcBorders>
            <w:vAlign w:val="center"/>
          </w:tcPr>
          <w:p w14:paraId="04E5DD27">
            <w:pPr>
              <w:textAlignment w:val="top"/>
              <w:rPr>
                <w:rFonts w:hint="default" w:cs="宋体"/>
                <w:sz w:val="18"/>
                <w:szCs w:val="18"/>
              </w:rPr>
            </w:pPr>
            <w:r>
              <w:rPr>
                <w:rFonts w:cs="宋体"/>
                <w:sz w:val="18"/>
                <w:szCs w:val="18"/>
                <w:lang w:bidi="ar"/>
              </w:rPr>
              <w:t>患者院内唯一标识号</w:t>
            </w:r>
          </w:p>
        </w:tc>
        <w:tc>
          <w:tcPr>
            <w:tcW w:w="610" w:type="pct"/>
            <w:tcBorders>
              <w:top w:val="single" w:color="000000" w:sz="6" w:space="0"/>
              <w:left w:val="nil"/>
              <w:bottom w:val="single" w:color="000000" w:sz="6" w:space="0"/>
              <w:right w:val="single" w:color="000000" w:sz="6" w:space="0"/>
            </w:tcBorders>
            <w:vAlign w:val="center"/>
          </w:tcPr>
          <w:p w14:paraId="3453F719">
            <w:pPr>
              <w:jc w:val="center"/>
              <w:textAlignment w:val="top"/>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7B5238C3">
            <w:pPr>
              <w:jc w:val="center"/>
              <w:textAlignment w:val="top"/>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303EEE9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B270BD9">
            <w:pPr>
              <w:jc w:val="center"/>
              <w:textAlignment w:val="top"/>
              <w:rPr>
                <w:rFonts w:hint="default" w:cs="宋体"/>
                <w:sz w:val="18"/>
                <w:szCs w:val="18"/>
              </w:rPr>
            </w:pPr>
          </w:p>
        </w:tc>
      </w:tr>
      <w:tr w14:paraId="00610F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0C235F">
            <w:pPr>
              <w:textAlignment w:val="top"/>
              <w:rPr>
                <w:rFonts w:hint="default" w:cs="宋体"/>
                <w:sz w:val="18"/>
                <w:szCs w:val="18"/>
                <w:lang w:bidi="ar"/>
              </w:rPr>
            </w:pPr>
            <w:r>
              <w:rPr>
                <w:rFonts w:cs="宋体"/>
                <w:sz w:val="18"/>
                <w:szCs w:val="18"/>
                <w:lang w:bidi="ar"/>
              </w:rPr>
              <w:t>ORGANIZATIONNANME</w:t>
            </w:r>
          </w:p>
        </w:tc>
        <w:tc>
          <w:tcPr>
            <w:tcW w:w="657" w:type="pct"/>
            <w:tcBorders>
              <w:top w:val="single" w:color="000000" w:sz="6" w:space="0"/>
              <w:left w:val="nil"/>
              <w:bottom w:val="single" w:color="000000" w:sz="6" w:space="0"/>
              <w:right w:val="single" w:color="000000" w:sz="6" w:space="0"/>
            </w:tcBorders>
            <w:vAlign w:val="center"/>
          </w:tcPr>
          <w:p w14:paraId="3898AEE7">
            <w:pPr>
              <w:textAlignment w:val="top"/>
              <w:rPr>
                <w:rFonts w:hint="default" w:cs="宋体"/>
                <w:sz w:val="18"/>
                <w:szCs w:val="18"/>
                <w:lang w:bidi="ar"/>
              </w:rPr>
            </w:pPr>
            <w:r>
              <w:rPr>
                <w:rFonts w:cs="宋体"/>
                <w:sz w:val="18"/>
                <w:szCs w:val="18"/>
                <w:lang w:bidi="ar"/>
              </w:rPr>
              <w:t>机构名称</w:t>
            </w:r>
          </w:p>
        </w:tc>
        <w:tc>
          <w:tcPr>
            <w:tcW w:w="1187" w:type="pct"/>
            <w:tcBorders>
              <w:top w:val="single" w:color="000000" w:sz="6" w:space="0"/>
              <w:left w:val="nil"/>
              <w:bottom w:val="single" w:color="000000" w:sz="6" w:space="0"/>
              <w:right w:val="single" w:color="000000" w:sz="6" w:space="0"/>
            </w:tcBorders>
            <w:vAlign w:val="center"/>
          </w:tcPr>
          <w:p w14:paraId="30E0844B">
            <w:pPr>
              <w:textAlignment w:val="top"/>
              <w:rPr>
                <w:rFonts w:hint="default" w:cs="宋体"/>
                <w:sz w:val="18"/>
                <w:szCs w:val="18"/>
                <w:lang w:bidi="ar"/>
              </w:rPr>
            </w:pPr>
            <w:r>
              <w:rPr>
                <w:rFonts w:cs="宋体"/>
                <w:sz w:val="18"/>
                <w:szCs w:val="18"/>
                <w:lang w:bidi="ar"/>
              </w:rPr>
              <w:t>机构名称（标准机构名称）</w:t>
            </w:r>
          </w:p>
        </w:tc>
        <w:tc>
          <w:tcPr>
            <w:tcW w:w="610" w:type="pct"/>
            <w:tcBorders>
              <w:top w:val="single" w:color="000000" w:sz="6" w:space="0"/>
              <w:left w:val="nil"/>
              <w:bottom w:val="single" w:color="000000" w:sz="6" w:space="0"/>
              <w:right w:val="single" w:color="000000" w:sz="6" w:space="0"/>
            </w:tcBorders>
            <w:vAlign w:val="center"/>
          </w:tcPr>
          <w:p w14:paraId="1705C986">
            <w:pPr>
              <w:jc w:val="center"/>
              <w:textAlignment w:val="top"/>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48ED7AFC">
            <w:pPr>
              <w:jc w:val="center"/>
              <w:textAlignment w:val="top"/>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6C525A5">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705411F1">
            <w:pPr>
              <w:jc w:val="center"/>
              <w:textAlignment w:val="top"/>
              <w:rPr>
                <w:rFonts w:hint="default" w:cs="宋体"/>
                <w:sz w:val="18"/>
                <w:szCs w:val="18"/>
              </w:rPr>
            </w:pPr>
          </w:p>
        </w:tc>
      </w:tr>
      <w:tr w14:paraId="7AF26C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C89F0E">
            <w:pPr>
              <w:textAlignment w:val="top"/>
              <w:rPr>
                <w:rFonts w:hint="default" w:cs="宋体"/>
                <w:sz w:val="18"/>
                <w:szCs w:val="18"/>
                <w:lang w:bidi="ar"/>
              </w:rPr>
            </w:pPr>
            <w:r>
              <w:rPr>
                <w:rFonts w:cs="宋体"/>
                <w:sz w:val="18"/>
                <w:szCs w:val="18"/>
                <w:lang w:bidi="ar"/>
              </w:rPr>
              <w:t>ORGANIZATIONCODE</w:t>
            </w:r>
          </w:p>
        </w:tc>
        <w:tc>
          <w:tcPr>
            <w:tcW w:w="657" w:type="pct"/>
            <w:tcBorders>
              <w:top w:val="single" w:color="000000" w:sz="6" w:space="0"/>
              <w:left w:val="nil"/>
              <w:bottom w:val="single" w:color="000000" w:sz="6" w:space="0"/>
              <w:right w:val="single" w:color="000000" w:sz="6" w:space="0"/>
            </w:tcBorders>
            <w:vAlign w:val="center"/>
          </w:tcPr>
          <w:p w14:paraId="74953A9D">
            <w:pPr>
              <w:textAlignment w:val="top"/>
              <w:rPr>
                <w:rFonts w:hint="default" w:cs="宋体"/>
                <w:sz w:val="18"/>
                <w:szCs w:val="18"/>
                <w:lang w:bidi="ar"/>
              </w:rPr>
            </w:pPr>
            <w:r>
              <w:rPr>
                <w:rFonts w:cs="宋体"/>
                <w:sz w:val="18"/>
                <w:szCs w:val="18"/>
                <w:lang w:bidi="ar"/>
              </w:rPr>
              <w:t>机构编码</w:t>
            </w:r>
          </w:p>
        </w:tc>
        <w:tc>
          <w:tcPr>
            <w:tcW w:w="1187" w:type="pct"/>
            <w:tcBorders>
              <w:top w:val="single" w:color="000000" w:sz="6" w:space="0"/>
              <w:left w:val="nil"/>
              <w:bottom w:val="single" w:color="000000" w:sz="6" w:space="0"/>
              <w:right w:val="single" w:color="000000" w:sz="6" w:space="0"/>
            </w:tcBorders>
            <w:vAlign w:val="center"/>
          </w:tcPr>
          <w:p w14:paraId="351BD593">
            <w:pPr>
              <w:textAlignment w:val="top"/>
              <w:rPr>
                <w:rFonts w:hint="default" w:cs="宋体"/>
                <w:sz w:val="18"/>
                <w:szCs w:val="18"/>
                <w:lang w:bidi="ar"/>
              </w:rPr>
            </w:pPr>
            <w:r>
              <w:rPr>
                <w:rFonts w:cs="宋体"/>
                <w:sz w:val="18"/>
                <w:szCs w:val="18"/>
                <w:lang w:bidi="ar"/>
              </w:rPr>
              <w:t>机构编码（标准机构编码）</w:t>
            </w:r>
          </w:p>
        </w:tc>
        <w:tc>
          <w:tcPr>
            <w:tcW w:w="610" w:type="pct"/>
            <w:tcBorders>
              <w:top w:val="single" w:color="000000" w:sz="6" w:space="0"/>
              <w:left w:val="nil"/>
              <w:bottom w:val="single" w:color="000000" w:sz="6" w:space="0"/>
              <w:right w:val="single" w:color="000000" w:sz="6" w:space="0"/>
            </w:tcBorders>
            <w:vAlign w:val="center"/>
          </w:tcPr>
          <w:p w14:paraId="62C4AD45">
            <w:pPr>
              <w:jc w:val="center"/>
              <w:textAlignment w:val="top"/>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5440137A">
            <w:pPr>
              <w:jc w:val="center"/>
              <w:textAlignment w:val="top"/>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606EEA87">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09817CB">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336672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2E24196">
            <w:pPr>
              <w:textAlignment w:val="top"/>
              <w:rPr>
                <w:rFonts w:hint="default" w:cs="宋体"/>
                <w:sz w:val="18"/>
                <w:szCs w:val="18"/>
                <w:lang w:bidi="ar"/>
              </w:rPr>
            </w:pPr>
            <w:r>
              <w:rPr>
                <w:rFonts w:cs="宋体"/>
                <w:sz w:val="18"/>
                <w:szCs w:val="18"/>
                <w:lang w:bidi="ar"/>
              </w:rPr>
              <w:t>HOSPITALCODE</w:t>
            </w:r>
          </w:p>
        </w:tc>
        <w:tc>
          <w:tcPr>
            <w:tcW w:w="657" w:type="pct"/>
            <w:tcBorders>
              <w:top w:val="single" w:color="000000" w:sz="6" w:space="0"/>
              <w:left w:val="nil"/>
              <w:bottom w:val="single" w:color="000000" w:sz="6" w:space="0"/>
              <w:right w:val="single" w:color="000000" w:sz="6" w:space="0"/>
            </w:tcBorders>
            <w:vAlign w:val="center"/>
          </w:tcPr>
          <w:p w14:paraId="6681A7A1">
            <w:pPr>
              <w:textAlignment w:val="top"/>
              <w:rPr>
                <w:rFonts w:hint="default" w:cs="宋体"/>
                <w:sz w:val="18"/>
                <w:szCs w:val="18"/>
                <w:lang w:bidi="ar"/>
              </w:rPr>
            </w:pPr>
            <w:r>
              <w:rPr>
                <w:rFonts w:cs="宋体"/>
                <w:sz w:val="18"/>
                <w:szCs w:val="18"/>
                <w:lang w:bidi="ar"/>
              </w:rPr>
              <w:t>医院院区编码</w:t>
            </w:r>
          </w:p>
        </w:tc>
        <w:tc>
          <w:tcPr>
            <w:tcW w:w="1187" w:type="pct"/>
            <w:tcBorders>
              <w:top w:val="single" w:color="000000" w:sz="6" w:space="0"/>
              <w:left w:val="nil"/>
              <w:bottom w:val="single" w:color="000000" w:sz="6" w:space="0"/>
              <w:right w:val="single" w:color="000000" w:sz="6" w:space="0"/>
            </w:tcBorders>
            <w:vAlign w:val="center"/>
          </w:tcPr>
          <w:p w14:paraId="600F3176">
            <w:pPr>
              <w:textAlignment w:val="top"/>
              <w:rPr>
                <w:rFonts w:hint="default" w:cs="宋体"/>
                <w:sz w:val="18"/>
                <w:szCs w:val="18"/>
                <w:lang w:bidi="ar"/>
              </w:rPr>
            </w:pPr>
            <w:r>
              <w:rPr>
                <w:rFonts w:cs="宋体"/>
                <w:sz w:val="18"/>
                <w:szCs w:val="18"/>
                <w:lang w:bidi="ar"/>
              </w:rPr>
              <w:t>自行区分，如果无分院，与机构编码一致</w:t>
            </w:r>
          </w:p>
        </w:tc>
        <w:tc>
          <w:tcPr>
            <w:tcW w:w="610" w:type="pct"/>
            <w:tcBorders>
              <w:top w:val="single" w:color="000000" w:sz="6" w:space="0"/>
              <w:left w:val="nil"/>
              <w:bottom w:val="single" w:color="000000" w:sz="6" w:space="0"/>
              <w:right w:val="single" w:color="000000" w:sz="6" w:space="0"/>
            </w:tcBorders>
            <w:vAlign w:val="center"/>
          </w:tcPr>
          <w:p w14:paraId="415755A3">
            <w:pPr>
              <w:jc w:val="center"/>
              <w:textAlignment w:val="top"/>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0B8955AD">
            <w:pPr>
              <w:jc w:val="center"/>
              <w:textAlignment w:val="top"/>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42419A2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6334621">
            <w:pPr>
              <w:jc w:val="center"/>
              <w:textAlignment w:val="top"/>
              <w:rPr>
                <w:rFonts w:hint="default" w:cs="宋体"/>
                <w:sz w:val="18"/>
                <w:szCs w:val="18"/>
              </w:rPr>
            </w:pPr>
          </w:p>
        </w:tc>
      </w:tr>
      <w:tr w14:paraId="759DD1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E1D5BF">
            <w:pPr>
              <w:textAlignment w:val="center"/>
              <w:rPr>
                <w:rFonts w:hint="default" w:cs="宋体"/>
                <w:sz w:val="18"/>
                <w:szCs w:val="18"/>
                <w:lang w:bidi="ar"/>
              </w:rPr>
            </w:pPr>
            <w:r>
              <w:rPr>
                <w:rFonts w:cs="宋体"/>
                <w:sz w:val="18"/>
                <w:szCs w:val="18"/>
                <w:lang w:bidi="ar"/>
              </w:rPr>
              <w:t>JZLSH</w:t>
            </w:r>
          </w:p>
        </w:tc>
        <w:tc>
          <w:tcPr>
            <w:tcW w:w="657" w:type="pct"/>
            <w:tcBorders>
              <w:top w:val="single" w:color="000000" w:sz="6" w:space="0"/>
              <w:left w:val="nil"/>
              <w:bottom w:val="single" w:color="000000" w:sz="6" w:space="0"/>
              <w:right w:val="single" w:color="000000" w:sz="6" w:space="0"/>
            </w:tcBorders>
            <w:vAlign w:val="center"/>
          </w:tcPr>
          <w:p w14:paraId="72169AFD">
            <w:pPr>
              <w:rPr>
                <w:rFonts w:hint="default" w:cs="宋体"/>
                <w:sz w:val="18"/>
                <w:szCs w:val="18"/>
                <w:lang w:bidi="ar"/>
              </w:rPr>
            </w:pPr>
            <w:r>
              <w:rPr>
                <w:rFonts w:cs="宋体"/>
                <w:sz w:val="18"/>
                <w:szCs w:val="18"/>
              </w:rPr>
              <w:t>就诊流水号</w:t>
            </w:r>
          </w:p>
        </w:tc>
        <w:tc>
          <w:tcPr>
            <w:tcW w:w="1187" w:type="pct"/>
            <w:tcBorders>
              <w:top w:val="single" w:color="000000" w:sz="6" w:space="0"/>
              <w:left w:val="nil"/>
              <w:bottom w:val="single" w:color="000000" w:sz="6" w:space="0"/>
              <w:right w:val="single" w:color="000000" w:sz="6" w:space="0"/>
            </w:tcBorders>
            <w:vAlign w:val="center"/>
          </w:tcPr>
          <w:p w14:paraId="4145931E">
            <w:pPr>
              <w:rPr>
                <w:rFonts w:hint="default" w:cs="宋体"/>
                <w:sz w:val="18"/>
                <w:szCs w:val="18"/>
                <w:lang w:bidi="ar"/>
              </w:rPr>
            </w:pPr>
            <w:r>
              <w:rPr>
                <w:rFonts w:cs="宋体"/>
                <w:sz w:val="18"/>
                <w:szCs w:val="18"/>
              </w:rPr>
              <w:t>医院门诊/住院顺序号，医疗机构内部唯一编号</w:t>
            </w:r>
          </w:p>
        </w:tc>
        <w:tc>
          <w:tcPr>
            <w:tcW w:w="610" w:type="pct"/>
            <w:tcBorders>
              <w:top w:val="single" w:color="000000" w:sz="6" w:space="0"/>
              <w:left w:val="nil"/>
              <w:bottom w:val="single" w:color="000000" w:sz="6" w:space="0"/>
              <w:right w:val="single" w:color="000000" w:sz="6" w:space="0"/>
            </w:tcBorders>
            <w:vAlign w:val="center"/>
          </w:tcPr>
          <w:p w14:paraId="283DFD84">
            <w:pPr>
              <w:jc w:val="center"/>
              <w:textAlignment w:val="center"/>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657D47B8">
            <w:pPr>
              <w:jc w:val="center"/>
              <w:textAlignment w:val="center"/>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660F4686">
            <w:pPr>
              <w:textAlignment w:val="center"/>
              <w:rPr>
                <w:rFonts w:hint="default" w:cs="宋体"/>
                <w:sz w:val="18"/>
                <w:szCs w:val="18"/>
                <w:lang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428398A">
            <w:pPr>
              <w:jc w:val="center"/>
              <w:rPr>
                <w:rFonts w:hint="default" w:cs="宋体"/>
                <w:sz w:val="18"/>
                <w:szCs w:val="18"/>
              </w:rPr>
            </w:pPr>
          </w:p>
        </w:tc>
      </w:tr>
      <w:tr w14:paraId="05A138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FFB3B48">
            <w:pPr>
              <w:textAlignment w:val="center"/>
              <w:rPr>
                <w:rFonts w:hint="default" w:cs="宋体"/>
                <w:sz w:val="18"/>
                <w:szCs w:val="18"/>
                <w:lang w:bidi="ar"/>
              </w:rPr>
            </w:pPr>
            <w:r>
              <w:rPr>
                <w:rFonts w:cs="宋体"/>
                <w:sz w:val="18"/>
                <w:szCs w:val="18"/>
              </w:rPr>
              <w:t>ZDLSH</w:t>
            </w:r>
          </w:p>
        </w:tc>
        <w:tc>
          <w:tcPr>
            <w:tcW w:w="657" w:type="pct"/>
            <w:tcBorders>
              <w:top w:val="single" w:color="000000" w:sz="6" w:space="0"/>
              <w:left w:val="nil"/>
              <w:bottom w:val="single" w:color="000000" w:sz="6" w:space="0"/>
              <w:right w:val="single" w:color="000000" w:sz="6" w:space="0"/>
            </w:tcBorders>
            <w:vAlign w:val="center"/>
          </w:tcPr>
          <w:p w14:paraId="72C2B24A">
            <w:pPr>
              <w:rPr>
                <w:rFonts w:hint="default" w:cs="宋体"/>
                <w:sz w:val="18"/>
                <w:szCs w:val="18"/>
              </w:rPr>
            </w:pPr>
            <w:r>
              <w:rPr>
                <w:rFonts w:cs="宋体"/>
                <w:sz w:val="18"/>
                <w:szCs w:val="18"/>
              </w:rPr>
              <w:t>诊断流水号</w:t>
            </w:r>
          </w:p>
        </w:tc>
        <w:tc>
          <w:tcPr>
            <w:tcW w:w="1187" w:type="pct"/>
            <w:tcBorders>
              <w:top w:val="single" w:color="000000" w:sz="6" w:space="0"/>
              <w:left w:val="nil"/>
              <w:bottom w:val="single" w:color="000000" w:sz="6" w:space="0"/>
              <w:right w:val="single" w:color="000000" w:sz="6" w:space="0"/>
            </w:tcBorders>
            <w:vAlign w:val="center"/>
          </w:tcPr>
          <w:p w14:paraId="3D26B4EC">
            <w:pPr>
              <w:rPr>
                <w:rFonts w:hint="default" w:cs="宋体"/>
                <w:sz w:val="18"/>
                <w:szCs w:val="18"/>
              </w:rPr>
            </w:pPr>
            <w:r>
              <w:rPr>
                <w:rFonts w:cs="宋体"/>
                <w:sz w:val="18"/>
                <w:szCs w:val="18"/>
              </w:rPr>
              <w:t>诊断流水号是医院内部唯一标示此诊断记录的一个序号</w:t>
            </w:r>
          </w:p>
        </w:tc>
        <w:tc>
          <w:tcPr>
            <w:tcW w:w="610" w:type="pct"/>
            <w:tcBorders>
              <w:top w:val="single" w:color="000000" w:sz="6" w:space="0"/>
              <w:left w:val="nil"/>
              <w:bottom w:val="single" w:color="000000" w:sz="6" w:space="0"/>
              <w:right w:val="single" w:color="000000" w:sz="6" w:space="0"/>
            </w:tcBorders>
            <w:vAlign w:val="center"/>
          </w:tcPr>
          <w:p w14:paraId="4B1C0944">
            <w:pPr>
              <w:jc w:val="center"/>
              <w:textAlignment w:val="center"/>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461D7CFC">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2DE591A0">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25541211">
            <w:pPr>
              <w:rPr>
                <w:rFonts w:hint="default" w:cs="宋体"/>
                <w:sz w:val="18"/>
                <w:szCs w:val="18"/>
              </w:rPr>
            </w:pPr>
          </w:p>
        </w:tc>
      </w:tr>
      <w:tr w14:paraId="7CD291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6B4377D">
            <w:pPr>
              <w:textAlignment w:val="center"/>
              <w:rPr>
                <w:rFonts w:hint="default" w:cs="宋体"/>
                <w:sz w:val="18"/>
                <w:szCs w:val="18"/>
                <w:lang w:bidi="ar"/>
              </w:rPr>
            </w:pPr>
            <w:r>
              <w:rPr>
                <w:rFonts w:cs="宋体"/>
                <w:sz w:val="18"/>
                <w:szCs w:val="18"/>
                <w:lang w:bidi="ar"/>
              </w:rPr>
              <w:t>ZDKSBM</w:t>
            </w:r>
          </w:p>
        </w:tc>
        <w:tc>
          <w:tcPr>
            <w:tcW w:w="657" w:type="pct"/>
            <w:tcBorders>
              <w:top w:val="single" w:color="000000" w:sz="6" w:space="0"/>
              <w:left w:val="nil"/>
              <w:bottom w:val="single" w:color="000000" w:sz="6" w:space="0"/>
              <w:right w:val="single" w:color="000000" w:sz="6" w:space="0"/>
            </w:tcBorders>
            <w:vAlign w:val="center"/>
          </w:tcPr>
          <w:p w14:paraId="7D344C93">
            <w:pPr>
              <w:rPr>
                <w:rFonts w:hint="default" w:cs="宋体"/>
                <w:sz w:val="18"/>
                <w:szCs w:val="18"/>
              </w:rPr>
            </w:pPr>
            <w:r>
              <w:rPr>
                <w:rFonts w:cs="宋体"/>
                <w:sz w:val="18"/>
                <w:szCs w:val="18"/>
              </w:rPr>
              <w:t>诊断科室编码</w:t>
            </w:r>
          </w:p>
        </w:tc>
        <w:tc>
          <w:tcPr>
            <w:tcW w:w="1187" w:type="pct"/>
            <w:tcBorders>
              <w:top w:val="single" w:color="000000" w:sz="6" w:space="0"/>
              <w:left w:val="nil"/>
              <w:bottom w:val="single" w:color="000000" w:sz="6" w:space="0"/>
              <w:right w:val="single" w:color="000000" w:sz="6" w:space="0"/>
            </w:tcBorders>
            <w:vAlign w:val="center"/>
          </w:tcPr>
          <w:p w14:paraId="7B959D87">
            <w:pPr>
              <w:rPr>
                <w:rFonts w:hint="default" w:cs="宋体"/>
                <w:sz w:val="18"/>
                <w:szCs w:val="18"/>
              </w:rPr>
            </w:pPr>
            <w:r>
              <w:rPr>
                <w:rFonts w:cs="宋体"/>
                <w:sz w:val="18"/>
                <w:szCs w:val="18"/>
              </w:rPr>
              <w:t>门急诊为患者开具诊断的科室在特定编码体系中的代码，传院内诊断科室编码</w:t>
            </w:r>
          </w:p>
        </w:tc>
        <w:tc>
          <w:tcPr>
            <w:tcW w:w="610" w:type="pct"/>
            <w:tcBorders>
              <w:top w:val="single" w:color="000000" w:sz="6" w:space="0"/>
              <w:left w:val="nil"/>
              <w:bottom w:val="single" w:color="000000" w:sz="6" w:space="0"/>
              <w:right w:val="single" w:color="000000" w:sz="6" w:space="0"/>
            </w:tcBorders>
            <w:vAlign w:val="center"/>
          </w:tcPr>
          <w:p w14:paraId="4CFDEE14">
            <w:pPr>
              <w:jc w:val="center"/>
              <w:textAlignment w:val="center"/>
              <w:rPr>
                <w:rFonts w:hint="default" w:cs="宋体"/>
                <w:sz w:val="18"/>
                <w:szCs w:val="18"/>
                <w:lang w:bidi="ar"/>
              </w:rPr>
            </w:pPr>
            <w:r>
              <w:rPr>
                <w:rFonts w:hint="default"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08EFC4B2">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62DA4C8F">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34EE0818">
            <w:pPr>
              <w:rPr>
                <w:rFonts w:hint="default" w:cs="宋体"/>
                <w:sz w:val="18"/>
                <w:szCs w:val="18"/>
              </w:rPr>
            </w:pPr>
          </w:p>
        </w:tc>
      </w:tr>
      <w:tr w14:paraId="7BDD26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3AF0EE">
            <w:pPr>
              <w:textAlignment w:val="center"/>
              <w:rPr>
                <w:rFonts w:hint="default" w:cs="宋体"/>
                <w:sz w:val="18"/>
                <w:szCs w:val="18"/>
                <w:lang w:bidi="ar"/>
              </w:rPr>
            </w:pPr>
            <w:r>
              <w:rPr>
                <w:rFonts w:cs="宋体"/>
                <w:sz w:val="18"/>
                <w:szCs w:val="18"/>
                <w:lang w:bidi="ar"/>
              </w:rPr>
              <w:t>ZDKSMC</w:t>
            </w:r>
          </w:p>
        </w:tc>
        <w:tc>
          <w:tcPr>
            <w:tcW w:w="657" w:type="pct"/>
            <w:tcBorders>
              <w:top w:val="single" w:color="000000" w:sz="6" w:space="0"/>
              <w:left w:val="nil"/>
              <w:bottom w:val="single" w:color="000000" w:sz="6" w:space="0"/>
              <w:right w:val="single" w:color="000000" w:sz="6" w:space="0"/>
            </w:tcBorders>
            <w:vAlign w:val="center"/>
          </w:tcPr>
          <w:p w14:paraId="4E3A09A8">
            <w:pPr>
              <w:rPr>
                <w:rFonts w:hint="default" w:cs="宋体"/>
                <w:sz w:val="18"/>
                <w:szCs w:val="18"/>
              </w:rPr>
            </w:pPr>
            <w:r>
              <w:rPr>
                <w:rFonts w:cs="宋体"/>
                <w:sz w:val="18"/>
                <w:szCs w:val="18"/>
              </w:rPr>
              <w:t>诊断科室名称</w:t>
            </w:r>
          </w:p>
        </w:tc>
        <w:tc>
          <w:tcPr>
            <w:tcW w:w="1187" w:type="pct"/>
            <w:tcBorders>
              <w:top w:val="single" w:color="000000" w:sz="6" w:space="0"/>
              <w:left w:val="nil"/>
              <w:bottom w:val="single" w:color="000000" w:sz="6" w:space="0"/>
              <w:right w:val="single" w:color="000000" w:sz="6" w:space="0"/>
            </w:tcBorders>
            <w:vAlign w:val="center"/>
          </w:tcPr>
          <w:p w14:paraId="151A7AD1">
            <w:pPr>
              <w:rPr>
                <w:rFonts w:hint="default" w:cs="宋体"/>
                <w:sz w:val="18"/>
                <w:szCs w:val="18"/>
              </w:rPr>
            </w:pPr>
            <w:r>
              <w:rPr>
                <w:rFonts w:cs="宋体"/>
                <w:sz w:val="18"/>
                <w:szCs w:val="18"/>
              </w:rPr>
              <w:t>门急诊为患者开具诊断的科室名称，传院内诊断科室名称</w:t>
            </w:r>
          </w:p>
        </w:tc>
        <w:tc>
          <w:tcPr>
            <w:tcW w:w="610" w:type="pct"/>
            <w:tcBorders>
              <w:top w:val="single" w:color="000000" w:sz="6" w:space="0"/>
              <w:left w:val="nil"/>
              <w:bottom w:val="single" w:color="000000" w:sz="6" w:space="0"/>
              <w:right w:val="single" w:color="000000" w:sz="6" w:space="0"/>
            </w:tcBorders>
            <w:vAlign w:val="center"/>
          </w:tcPr>
          <w:p w14:paraId="2DBB027D">
            <w:pPr>
              <w:jc w:val="center"/>
              <w:textAlignment w:val="center"/>
              <w:rPr>
                <w:rFonts w:hint="default" w:cs="宋体"/>
                <w:sz w:val="18"/>
                <w:szCs w:val="18"/>
                <w:lang w:bidi="ar"/>
              </w:rPr>
            </w:pPr>
            <w:r>
              <w:rPr>
                <w:rFonts w:hint="default"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6EC9474B">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09074644">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74112563">
            <w:pPr>
              <w:rPr>
                <w:rFonts w:hint="default" w:cs="宋体"/>
                <w:sz w:val="18"/>
                <w:szCs w:val="18"/>
              </w:rPr>
            </w:pPr>
          </w:p>
        </w:tc>
      </w:tr>
      <w:tr w14:paraId="3528AE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744F7EA">
            <w:pPr>
              <w:textAlignment w:val="center"/>
              <w:rPr>
                <w:rFonts w:hint="eastAsia" w:cs="宋体"/>
                <w:sz w:val="18"/>
                <w:szCs w:val="18"/>
                <w:lang w:val="en-US" w:eastAsia="zh-CN" w:bidi="ar"/>
              </w:rPr>
            </w:pPr>
            <w:r>
              <w:rPr>
                <w:rFonts w:cs="宋体"/>
                <w:sz w:val="18"/>
                <w:szCs w:val="18"/>
                <w:lang w:bidi="ar"/>
              </w:rPr>
              <w:t>ZDYSID</w:t>
            </w:r>
          </w:p>
        </w:tc>
        <w:tc>
          <w:tcPr>
            <w:tcW w:w="657" w:type="pct"/>
            <w:tcBorders>
              <w:top w:val="single" w:color="000000" w:sz="6" w:space="0"/>
              <w:left w:val="nil"/>
              <w:bottom w:val="single" w:color="000000" w:sz="6" w:space="0"/>
              <w:right w:val="single" w:color="000000" w:sz="6" w:space="0"/>
            </w:tcBorders>
            <w:vAlign w:val="center"/>
          </w:tcPr>
          <w:p w14:paraId="56AE40FD">
            <w:pPr>
              <w:rPr>
                <w:rFonts w:hint="eastAsia" w:cs="宋体"/>
                <w:sz w:val="18"/>
                <w:szCs w:val="18"/>
                <w:lang w:val="en-US" w:eastAsia="zh-CN" w:bidi="ar"/>
              </w:rPr>
            </w:pPr>
            <w:r>
              <w:rPr>
                <w:rFonts w:cs="宋体"/>
                <w:sz w:val="18"/>
                <w:szCs w:val="18"/>
              </w:rPr>
              <w:t>诊断医师ID</w:t>
            </w:r>
          </w:p>
        </w:tc>
        <w:tc>
          <w:tcPr>
            <w:tcW w:w="1187" w:type="pct"/>
            <w:tcBorders>
              <w:top w:val="single" w:color="000000" w:sz="6" w:space="0"/>
              <w:left w:val="nil"/>
              <w:bottom w:val="single" w:color="000000" w:sz="6" w:space="0"/>
              <w:right w:val="single" w:color="000000" w:sz="6" w:space="0"/>
            </w:tcBorders>
            <w:vAlign w:val="center"/>
          </w:tcPr>
          <w:p w14:paraId="765FBC4F">
            <w:pPr>
              <w:rPr>
                <w:rFonts w:hint="eastAsia" w:cs="宋体"/>
                <w:sz w:val="18"/>
                <w:szCs w:val="18"/>
                <w:lang w:val="en-US" w:eastAsia="zh-CN" w:bidi="ar"/>
              </w:rPr>
            </w:pPr>
            <w:r>
              <w:rPr>
                <w:rFonts w:cs="宋体"/>
                <w:sz w:val="18"/>
                <w:szCs w:val="18"/>
              </w:rPr>
              <w:t>诊断医师编号</w:t>
            </w:r>
          </w:p>
        </w:tc>
        <w:tc>
          <w:tcPr>
            <w:tcW w:w="610" w:type="pct"/>
            <w:tcBorders>
              <w:top w:val="single" w:color="000000" w:sz="6" w:space="0"/>
              <w:left w:val="nil"/>
              <w:bottom w:val="single" w:color="000000" w:sz="6" w:space="0"/>
              <w:right w:val="single" w:color="000000" w:sz="6" w:space="0"/>
            </w:tcBorders>
            <w:vAlign w:val="center"/>
          </w:tcPr>
          <w:p w14:paraId="7EE3C306">
            <w:pPr>
              <w:jc w:val="center"/>
              <w:textAlignment w:val="center"/>
              <w:rPr>
                <w:rFonts w:hint="eastAsia" w:cs="宋体"/>
                <w:sz w:val="18"/>
                <w:szCs w:val="18"/>
                <w:lang w:val="en-US" w:eastAsia="zh-CN" w:bidi="ar"/>
              </w:rPr>
            </w:pPr>
            <w:r>
              <w:rPr>
                <w:rFonts w:hint="default"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2C829B90">
            <w:pPr>
              <w:jc w:val="center"/>
              <w:textAlignment w:val="center"/>
              <w:rPr>
                <w:rFonts w:hint="eastAsia"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46676411">
            <w:pPr>
              <w:textAlignment w:val="cente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9753429"/>
        </w:tc>
      </w:tr>
      <w:tr w14:paraId="023281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3D0729">
            <w:pPr>
              <w:textAlignment w:val="center"/>
              <w:rPr>
                <w:rFonts w:hint="eastAsia" w:cs="宋体"/>
                <w:sz w:val="18"/>
                <w:szCs w:val="18"/>
                <w:lang w:val="en-US" w:eastAsia="zh-CN" w:bidi="ar"/>
              </w:rPr>
            </w:pPr>
            <w:r>
              <w:rPr>
                <w:rFonts w:cs="宋体"/>
                <w:sz w:val="18"/>
                <w:szCs w:val="18"/>
                <w:lang w:bidi="ar"/>
              </w:rPr>
              <w:t>ZDYSXM</w:t>
            </w:r>
          </w:p>
        </w:tc>
        <w:tc>
          <w:tcPr>
            <w:tcW w:w="657" w:type="pct"/>
            <w:tcBorders>
              <w:top w:val="single" w:color="000000" w:sz="6" w:space="0"/>
              <w:left w:val="nil"/>
              <w:bottom w:val="single" w:color="000000" w:sz="6" w:space="0"/>
              <w:right w:val="single" w:color="000000" w:sz="6" w:space="0"/>
            </w:tcBorders>
            <w:vAlign w:val="center"/>
          </w:tcPr>
          <w:p w14:paraId="28D1E587">
            <w:pPr>
              <w:rPr>
                <w:rFonts w:hint="default" w:cs="宋体"/>
                <w:sz w:val="18"/>
                <w:szCs w:val="18"/>
                <w:lang w:val="en-US" w:eastAsia="zh-CN" w:bidi="ar"/>
              </w:rPr>
            </w:pPr>
            <w:r>
              <w:rPr>
                <w:rFonts w:cs="宋体"/>
                <w:sz w:val="18"/>
                <w:szCs w:val="18"/>
              </w:rPr>
              <w:t>诊断医师姓名</w:t>
            </w:r>
          </w:p>
        </w:tc>
        <w:tc>
          <w:tcPr>
            <w:tcW w:w="1187" w:type="pct"/>
            <w:tcBorders>
              <w:top w:val="single" w:color="000000" w:sz="6" w:space="0"/>
              <w:left w:val="nil"/>
              <w:bottom w:val="single" w:color="000000" w:sz="6" w:space="0"/>
              <w:right w:val="single" w:color="000000" w:sz="6" w:space="0"/>
            </w:tcBorders>
            <w:vAlign w:val="center"/>
          </w:tcPr>
          <w:p w14:paraId="12A4A460">
            <w:pPr>
              <w:rPr>
                <w:rFonts w:hint="eastAsia" w:cs="宋体"/>
                <w:sz w:val="18"/>
                <w:szCs w:val="18"/>
                <w:lang w:val="en-US" w:eastAsia="zh-CN" w:bidi="ar"/>
              </w:rPr>
            </w:pPr>
            <w:r>
              <w:rPr>
                <w:rFonts w:cs="宋体"/>
                <w:sz w:val="18"/>
                <w:szCs w:val="18"/>
              </w:rPr>
              <w:t>门急诊诊断医师在公安户籍管理部门正式登记注册的姓氏和名称</w:t>
            </w:r>
          </w:p>
        </w:tc>
        <w:tc>
          <w:tcPr>
            <w:tcW w:w="610" w:type="pct"/>
            <w:tcBorders>
              <w:top w:val="single" w:color="000000" w:sz="6" w:space="0"/>
              <w:left w:val="nil"/>
              <w:bottom w:val="single" w:color="000000" w:sz="6" w:space="0"/>
              <w:right w:val="single" w:color="000000" w:sz="6" w:space="0"/>
            </w:tcBorders>
            <w:vAlign w:val="center"/>
          </w:tcPr>
          <w:p w14:paraId="0633F002">
            <w:pPr>
              <w:jc w:val="center"/>
              <w:textAlignment w:val="center"/>
              <w:rPr>
                <w:rFonts w:hint="default" w:cs="宋体"/>
                <w:sz w:val="18"/>
                <w:szCs w:val="18"/>
                <w:lang w:val="en-US" w:eastAsia="zh-CN" w:bidi="ar"/>
              </w:rPr>
            </w:pPr>
            <w:r>
              <w:rPr>
                <w:rFonts w:hint="default" w:cs="宋体"/>
                <w:sz w:val="18"/>
                <w:szCs w:val="18"/>
                <w:lang w:bidi="ar"/>
              </w:rPr>
              <w:t>是</w:t>
            </w:r>
            <w:r>
              <w:rPr>
                <w:rFonts w:hint="eastAsia" w:cs="宋体"/>
                <w:sz w:val="18"/>
                <w:szCs w:val="18"/>
                <w:lang w:eastAsia="zh-CN" w:bidi="ar"/>
              </w:rPr>
              <w:t>。不能含有数字以及除（）. ·以外的特殊字符，并且首位不能为特殊字符。</w:t>
            </w:r>
          </w:p>
        </w:tc>
        <w:tc>
          <w:tcPr>
            <w:tcW w:w="582" w:type="pct"/>
            <w:tcBorders>
              <w:top w:val="single" w:color="000000" w:sz="6" w:space="0"/>
              <w:left w:val="nil"/>
              <w:bottom w:val="single" w:color="000000" w:sz="6" w:space="0"/>
              <w:right w:val="single" w:color="000000" w:sz="6" w:space="0"/>
            </w:tcBorders>
            <w:vAlign w:val="center"/>
          </w:tcPr>
          <w:p w14:paraId="59D6247D">
            <w:pPr>
              <w:jc w:val="center"/>
              <w:textAlignment w:val="center"/>
              <w:rPr>
                <w:rFonts w:hint="eastAsia"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4D89A18D">
            <w:pPr>
              <w:textAlignment w:val="cente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5086D71">
            <w:pPr>
              <w:rPr>
                <w:rFonts w:hint="default" w:cs="宋体"/>
                <w:sz w:val="18"/>
                <w:szCs w:val="18"/>
                <w:lang w:bidi="ar"/>
              </w:rPr>
            </w:pPr>
          </w:p>
        </w:tc>
      </w:tr>
      <w:tr w14:paraId="0D0032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E48637">
            <w:pPr>
              <w:textAlignment w:val="center"/>
              <w:rPr>
                <w:rFonts w:hint="default" w:cs="宋体"/>
                <w:sz w:val="18"/>
                <w:szCs w:val="18"/>
                <w:lang w:bidi="ar"/>
              </w:rPr>
            </w:pPr>
            <w:r>
              <w:rPr>
                <w:rFonts w:cs="宋体"/>
                <w:sz w:val="18"/>
                <w:szCs w:val="18"/>
                <w:lang w:bidi="ar"/>
              </w:rPr>
              <w:t>DIAGNOSIS_SUBJECT_CODE</w:t>
            </w:r>
          </w:p>
        </w:tc>
        <w:tc>
          <w:tcPr>
            <w:tcW w:w="657" w:type="pct"/>
            <w:tcBorders>
              <w:top w:val="single" w:color="000000" w:sz="6" w:space="0"/>
              <w:left w:val="nil"/>
              <w:bottom w:val="single" w:color="000000" w:sz="6" w:space="0"/>
              <w:right w:val="single" w:color="000000" w:sz="6" w:space="0"/>
            </w:tcBorders>
            <w:vAlign w:val="center"/>
          </w:tcPr>
          <w:p w14:paraId="53F00F6D">
            <w:pPr>
              <w:rPr>
                <w:rFonts w:hint="default" w:cs="宋体"/>
                <w:sz w:val="18"/>
                <w:szCs w:val="18"/>
              </w:rPr>
            </w:pPr>
            <w:r>
              <w:rPr>
                <w:rFonts w:cs="宋体"/>
                <w:sz w:val="18"/>
                <w:szCs w:val="18"/>
              </w:rPr>
              <w:t>诊疗科目代码</w:t>
            </w:r>
          </w:p>
        </w:tc>
        <w:tc>
          <w:tcPr>
            <w:tcW w:w="1187" w:type="pct"/>
            <w:tcBorders>
              <w:top w:val="single" w:color="000000" w:sz="6" w:space="0"/>
              <w:left w:val="nil"/>
              <w:bottom w:val="single" w:color="000000" w:sz="6" w:space="0"/>
              <w:right w:val="single" w:color="000000" w:sz="6" w:space="0"/>
            </w:tcBorders>
            <w:vAlign w:val="center"/>
          </w:tcPr>
          <w:p w14:paraId="602EB7E7">
            <w:pPr>
              <w:rPr>
                <w:rFonts w:hint="default" w:cs="宋体"/>
                <w:sz w:val="18"/>
                <w:szCs w:val="18"/>
              </w:rPr>
            </w:pPr>
            <w:r>
              <w:rPr>
                <w:rFonts w:cs="宋体"/>
                <w:sz w:val="18"/>
                <w:szCs w:val="18"/>
              </w:rPr>
              <w:t>有挂号专科时，用挂号专科对应的诊疗科目代码，否则用挂号科别对应的诊疗科目代码</w:t>
            </w:r>
          </w:p>
        </w:tc>
        <w:tc>
          <w:tcPr>
            <w:tcW w:w="610" w:type="pct"/>
            <w:tcBorders>
              <w:top w:val="single" w:color="000000" w:sz="6" w:space="0"/>
              <w:left w:val="nil"/>
              <w:bottom w:val="single" w:color="000000" w:sz="6" w:space="0"/>
              <w:right w:val="single" w:color="000000" w:sz="6" w:space="0"/>
            </w:tcBorders>
            <w:vAlign w:val="center"/>
          </w:tcPr>
          <w:p w14:paraId="7006A669">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64E20E10">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228C41CB">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2886628C">
            <w:pPr>
              <w:rPr>
                <w:rFonts w:hint="default" w:cs="宋体"/>
                <w:sz w:val="18"/>
                <w:szCs w:val="18"/>
              </w:rPr>
            </w:pPr>
          </w:p>
        </w:tc>
      </w:tr>
      <w:tr w14:paraId="47F73F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5979839">
            <w:pPr>
              <w:textAlignment w:val="center"/>
              <w:rPr>
                <w:rFonts w:hint="default" w:cs="宋体"/>
                <w:sz w:val="18"/>
                <w:szCs w:val="18"/>
              </w:rPr>
            </w:pPr>
            <w:r>
              <w:rPr>
                <w:rFonts w:cs="宋体"/>
                <w:sz w:val="18"/>
                <w:szCs w:val="18"/>
                <w:lang w:bidi="ar"/>
              </w:rPr>
              <w:t>DIAGNOSIS_SUBJECT</w:t>
            </w:r>
          </w:p>
        </w:tc>
        <w:tc>
          <w:tcPr>
            <w:tcW w:w="657" w:type="pct"/>
            <w:tcBorders>
              <w:top w:val="single" w:color="000000" w:sz="6" w:space="0"/>
              <w:left w:val="nil"/>
              <w:bottom w:val="single" w:color="000000" w:sz="6" w:space="0"/>
              <w:right w:val="single" w:color="000000" w:sz="6" w:space="0"/>
            </w:tcBorders>
            <w:vAlign w:val="center"/>
          </w:tcPr>
          <w:p w14:paraId="37764049">
            <w:pPr>
              <w:rPr>
                <w:rFonts w:hint="default" w:cs="宋体"/>
                <w:sz w:val="18"/>
                <w:szCs w:val="18"/>
              </w:rPr>
            </w:pPr>
            <w:r>
              <w:rPr>
                <w:rFonts w:cs="宋体"/>
                <w:sz w:val="18"/>
                <w:szCs w:val="18"/>
              </w:rPr>
              <w:t>诊疗科目名称</w:t>
            </w:r>
          </w:p>
        </w:tc>
        <w:tc>
          <w:tcPr>
            <w:tcW w:w="1187" w:type="pct"/>
            <w:tcBorders>
              <w:top w:val="single" w:color="000000" w:sz="6" w:space="0"/>
              <w:left w:val="nil"/>
              <w:bottom w:val="single" w:color="000000" w:sz="6" w:space="0"/>
              <w:right w:val="single" w:color="000000" w:sz="6" w:space="0"/>
            </w:tcBorders>
            <w:vAlign w:val="center"/>
          </w:tcPr>
          <w:p w14:paraId="103FEE65">
            <w:pPr>
              <w:rPr>
                <w:rFonts w:hint="default" w:cs="宋体"/>
                <w:sz w:val="18"/>
                <w:szCs w:val="18"/>
              </w:rPr>
            </w:pPr>
            <w:r>
              <w:rPr>
                <w:rFonts w:cs="宋体"/>
                <w:sz w:val="18"/>
                <w:szCs w:val="18"/>
              </w:rPr>
              <w:t>有挂号专科时，用挂号专科对应的诊疗科目名称，否则用挂号科别对应的诊疗科目名称</w:t>
            </w:r>
          </w:p>
        </w:tc>
        <w:tc>
          <w:tcPr>
            <w:tcW w:w="610" w:type="pct"/>
            <w:tcBorders>
              <w:top w:val="single" w:color="000000" w:sz="6" w:space="0"/>
              <w:left w:val="nil"/>
              <w:bottom w:val="single" w:color="000000" w:sz="6" w:space="0"/>
              <w:right w:val="single" w:color="000000" w:sz="6" w:space="0"/>
            </w:tcBorders>
            <w:vAlign w:val="center"/>
          </w:tcPr>
          <w:p w14:paraId="105350C6">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0BB445E1">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D9EDF7A">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5C6858A4">
            <w:pPr>
              <w:rPr>
                <w:rFonts w:hint="default" w:cs="宋体"/>
                <w:sz w:val="18"/>
                <w:szCs w:val="18"/>
              </w:rPr>
            </w:pPr>
          </w:p>
        </w:tc>
      </w:tr>
      <w:tr w14:paraId="7C1AC9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F10AB5A">
            <w:pPr>
              <w:textAlignment w:val="center"/>
              <w:rPr>
                <w:rFonts w:hint="default" w:cs="宋体"/>
                <w:sz w:val="18"/>
                <w:szCs w:val="18"/>
                <w:lang w:bidi="ar"/>
              </w:rPr>
            </w:pPr>
            <w:r>
              <w:rPr>
                <w:rFonts w:cs="宋体"/>
                <w:sz w:val="18"/>
                <w:szCs w:val="18"/>
              </w:rPr>
              <w:t>ZDYJDM</w:t>
            </w:r>
          </w:p>
        </w:tc>
        <w:tc>
          <w:tcPr>
            <w:tcW w:w="657" w:type="pct"/>
            <w:tcBorders>
              <w:top w:val="single" w:color="000000" w:sz="6" w:space="0"/>
              <w:left w:val="nil"/>
              <w:bottom w:val="single" w:color="000000" w:sz="6" w:space="0"/>
              <w:right w:val="single" w:color="000000" w:sz="6" w:space="0"/>
            </w:tcBorders>
            <w:vAlign w:val="center"/>
          </w:tcPr>
          <w:p w14:paraId="53466179">
            <w:pPr>
              <w:rPr>
                <w:rFonts w:hint="default" w:cs="宋体"/>
                <w:sz w:val="18"/>
                <w:szCs w:val="18"/>
              </w:rPr>
            </w:pPr>
            <w:r>
              <w:rPr>
                <w:rFonts w:cs="宋体"/>
                <w:sz w:val="18"/>
                <w:szCs w:val="18"/>
              </w:rPr>
              <w:t>诊断依据代码</w:t>
            </w:r>
          </w:p>
        </w:tc>
        <w:tc>
          <w:tcPr>
            <w:tcW w:w="1187" w:type="pct"/>
            <w:tcBorders>
              <w:top w:val="single" w:color="000000" w:sz="6" w:space="0"/>
              <w:left w:val="nil"/>
              <w:bottom w:val="single" w:color="000000" w:sz="6" w:space="0"/>
              <w:right w:val="single" w:color="000000" w:sz="6" w:space="0"/>
            </w:tcBorders>
            <w:vAlign w:val="center"/>
          </w:tcPr>
          <w:p w14:paraId="56528CF1">
            <w:pPr>
              <w:rPr>
                <w:rFonts w:hint="default" w:cs="宋体"/>
                <w:sz w:val="18"/>
                <w:szCs w:val="18"/>
              </w:rPr>
            </w:pPr>
            <w:r>
              <w:rPr>
                <w:rFonts w:cs="宋体"/>
                <w:sz w:val="18"/>
                <w:szCs w:val="18"/>
              </w:rPr>
              <w:t>疾病诊断依据在特定编码体系中的代码</w:t>
            </w:r>
          </w:p>
        </w:tc>
        <w:tc>
          <w:tcPr>
            <w:tcW w:w="610" w:type="pct"/>
            <w:tcBorders>
              <w:top w:val="single" w:color="000000" w:sz="6" w:space="0"/>
              <w:left w:val="nil"/>
              <w:bottom w:val="single" w:color="000000" w:sz="6" w:space="0"/>
              <w:right w:val="single" w:color="000000" w:sz="6" w:space="0"/>
            </w:tcBorders>
            <w:vAlign w:val="center"/>
          </w:tcPr>
          <w:p w14:paraId="1B4E8D3B">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681FB5DA">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0EDDF1BE">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73318143">
            <w:pPr>
              <w:rPr>
                <w:rFonts w:hint="default" w:cs="宋体"/>
                <w:sz w:val="18"/>
                <w:szCs w:val="18"/>
              </w:rPr>
            </w:pPr>
            <w:r>
              <w:rPr>
                <w:rFonts w:cs="宋体"/>
                <w:sz w:val="18"/>
                <w:szCs w:val="18"/>
              </w:rPr>
              <w:t>CT05.01.001</w:t>
            </w:r>
          </w:p>
        </w:tc>
      </w:tr>
      <w:tr w14:paraId="2EFB45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8A602A1">
            <w:pPr>
              <w:textAlignment w:val="center"/>
              <w:rPr>
                <w:rFonts w:hint="eastAsia" w:ascii="宋体" w:hAnsi="宋体" w:eastAsia="宋体" w:cs="宋体"/>
                <w:sz w:val="18"/>
                <w:szCs w:val="18"/>
                <w:lang w:val="en-US" w:eastAsia="zh-CN" w:bidi="ar-SA"/>
              </w:rPr>
            </w:pPr>
            <w:r>
              <w:rPr>
                <w:rFonts w:cs="宋体"/>
                <w:sz w:val="18"/>
                <w:szCs w:val="18"/>
              </w:rPr>
              <w:t>ZDYJ</w:t>
            </w:r>
            <w:r>
              <w:rPr>
                <w:rFonts w:hint="eastAsia" w:cs="宋体"/>
                <w:sz w:val="18"/>
                <w:szCs w:val="18"/>
                <w:lang w:val="en-US" w:eastAsia="zh-CN" w:bidi="ar"/>
              </w:rPr>
              <w:t>MC</w:t>
            </w:r>
          </w:p>
        </w:tc>
        <w:tc>
          <w:tcPr>
            <w:tcW w:w="657" w:type="pct"/>
            <w:tcBorders>
              <w:top w:val="single" w:color="000000" w:sz="6" w:space="0"/>
              <w:left w:val="nil"/>
              <w:bottom w:val="single" w:color="000000" w:sz="6" w:space="0"/>
              <w:right w:val="single" w:color="000000" w:sz="6" w:space="0"/>
            </w:tcBorders>
            <w:shd w:val="clear" w:color="auto" w:fill="auto"/>
            <w:vAlign w:val="center"/>
          </w:tcPr>
          <w:p w14:paraId="1F6EF481">
            <w:pPr>
              <w:rPr>
                <w:rFonts w:hint="eastAsia" w:ascii="宋体" w:hAnsi="宋体" w:eastAsia="宋体" w:cs="宋体"/>
                <w:sz w:val="18"/>
                <w:szCs w:val="18"/>
                <w:lang w:val="en-US" w:eastAsia="zh-CN" w:bidi="ar-SA"/>
              </w:rPr>
            </w:pPr>
            <w:r>
              <w:rPr>
                <w:rFonts w:cs="宋体"/>
                <w:sz w:val="18"/>
                <w:szCs w:val="18"/>
              </w:rPr>
              <w:t>诊断依据</w:t>
            </w:r>
            <w:r>
              <w:rPr>
                <w:rFonts w:hint="eastAsia" w:cs="宋体"/>
                <w:sz w:val="18"/>
                <w:szCs w:val="18"/>
                <w:lang w:val="en-US" w:eastAsia="zh-CN"/>
              </w:rPr>
              <w:t>名称</w:t>
            </w:r>
          </w:p>
        </w:tc>
        <w:tc>
          <w:tcPr>
            <w:tcW w:w="1187" w:type="pct"/>
            <w:tcBorders>
              <w:top w:val="single" w:color="000000" w:sz="6" w:space="0"/>
              <w:left w:val="nil"/>
              <w:bottom w:val="single" w:color="000000" w:sz="6" w:space="0"/>
              <w:right w:val="single" w:color="000000" w:sz="6" w:space="0"/>
            </w:tcBorders>
            <w:shd w:val="clear" w:color="auto" w:fill="auto"/>
            <w:vAlign w:val="center"/>
          </w:tcPr>
          <w:p w14:paraId="385288F8">
            <w:pPr>
              <w:rPr>
                <w:rFonts w:hint="eastAsia" w:ascii="宋体" w:hAnsi="宋体" w:eastAsia="宋体" w:cs="宋体"/>
                <w:sz w:val="18"/>
                <w:szCs w:val="18"/>
                <w:lang w:val="en-US" w:eastAsia="zh-CN" w:bidi="ar-SA"/>
              </w:rPr>
            </w:pPr>
            <w:r>
              <w:rPr>
                <w:rFonts w:cs="宋体"/>
                <w:sz w:val="18"/>
                <w:szCs w:val="18"/>
              </w:rPr>
              <w:t>疾病诊断依据在特定编码体系中的</w:t>
            </w:r>
            <w:r>
              <w:rPr>
                <w:rFonts w:hint="eastAsia" w:cs="宋体"/>
                <w:sz w:val="18"/>
                <w:szCs w:val="18"/>
                <w:lang w:val="en-US" w:eastAsia="zh-CN"/>
              </w:rPr>
              <w:t>名称</w:t>
            </w:r>
          </w:p>
        </w:tc>
        <w:tc>
          <w:tcPr>
            <w:tcW w:w="610" w:type="pct"/>
            <w:tcBorders>
              <w:top w:val="single" w:color="000000" w:sz="6" w:space="0"/>
              <w:left w:val="nil"/>
              <w:bottom w:val="single" w:color="000000" w:sz="6" w:space="0"/>
              <w:right w:val="single" w:color="000000" w:sz="6" w:space="0"/>
            </w:tcBorders>
            <w:shd w:val="clear" w:color="auto" w:fill="auto"/>
            <w:vAlign w:val="center"/>
          </w:tcPr>
          <w:p w14:paraId="7402BE5B">
            <w:pPr>
              <w:jc w:val="center"/>
              <w:textAlignment w:val="center"/>
              <w:rPr>
                <w:rFonts w:hint="eastAsia" w:ascii="宋体" w:hAnsi="宋体"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shd w:val="clear" w:color="auto" w:fill="auto"/>
            <w:vAlign w:val="center"/>
          </w:tcPr>
          <w:p w14:paraId="4A9DCDA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30A115C4">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8218733">
            <w:pPr>
              <w:rPr>
                <w:rFonts w:hint="default" w:ascii="宋体" w:hAnsi="宋体" w:eastAsia="宋体" w:cs="宋体"/>
                <w:sz w:val="18"/>
                <w:szCs w:val="18"/>
                <w:lang w:val="en-US" w:eastAsia="zh-CN" w:bidi="ar-SA"/>
              </w:rPr>
            </w:pPr>
          </w:p>
        </w:tc>
      </w:tr>
      <w:tr w14:paraId="595301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ADED4F5">
            <w:pPr>
              <w:jc w:val="both"/>
              <w:textAlignment w:val="center"/>
              <w:rPr>
                <w:rFonts w:hint="default" w:ascii="宋体" w:hAnsi="宋体" w:eastAsia="宋体" w:cs="宋体"/>
                <w:sz w:val="18"/>
                <w:szCs w:val="18"/>
                <w:lang w:val="en-US" w:eastAsia="zh-CN" w:bidi="ar-SA"/>
              </w:rPr>
            </w:pPr>
            <w:r>
              <w:rPr>
                <w:rFonts w:cs="宋体"/>
                <w:sz w:val="18"/>
                <w:szCs w:val="18"/>
              </w:rPr>
              <w:t>ZS</w:t>
            </w:r>
          </w:p>
        </w:tc>
        <w:tc>
          <w:tcPr>
            <w:tcW w:w="657" w:type="pct"/>
            <w:tcBorders>
              <w:top w:val="single" w:color="000000" w:sz="6" w:space="0"/>
              <w:left w:val="nil"/>
              <w:bottom w:val="single" w:color="000000" w:sz="6" w:space="0"/>
              <w:right w:val="single" w:color="000000" w:sz="6" w:space="0"/>
            </w:tcBorders>
            <w:vAlign w:val="center"/>
          </w:tcPr>
          <w:p w14:paraId="5E748E5E">
            <w:pPr>
              <w:rPr>
                <w:rFonts w:hint="default" w:ascii="宋体" w:hAnsi="宋体" w:eastAsia="宋体" w:cs="宋体"/>
                <w:sz w:val="18"/>
                <w:szCs w:val="18"/>
                <w:lang w:val="en-US" w:eastAsia="zh-CN" w:bidi="ar-SA"/>
              </w:rPr>
            </w:pPr>
            <w:r>
              <w:rPr>
                <w:rFonts w:cs="宋体"/>
                <w:sz w:val="18"/>
                <w:szCs w:val="18"/>
              </w:rPr>
              <w:t>主诉</w:t>
            </w:r>
          </w:p>
        </w:tc>
        <w:tc>
          <w:tcPr>
            <w:tcW w:w="1187" w:type="pct"/>
            <w:tcBorders>
              <w:top w:val="single" w:color="000000" w:sz="6" w:space="0"/>
              <w:left w:val="nil"/>
              <w:bottom w:val="single" w:color="000000" w:sz="6" w:space="0"/>
              <w:right w:val="single" w:color="000000" w:sz="6" w:space="0"/>
            </w:tcBorders>
            <w:vAlign w:val="center"/>
          </w:tcPr>
          <w:p w14:paraId="4787E24A">
            <w:pPr>
              <w:rPr>
                <w:rFonts w:hint="default" w:ascii="宋体" w:hAnsi="宋体" w:eastAsia="宋体" w:cs="宋体"/>
                <w:sz w:val="18"/>
                <w:szCs w:val="18"/>
                <w:lang w:val="en-US" w:eastAsia="zh-CN" w:bidi="ar-SA"/>
              </w:rPr>
            </w:pPr>
            <w:r>
              <w:rPr>
                <w:rFonts w:cs="宋体"/>
                <w:sz w:val="18"/>
                <w:szCs w:val="18"/>
              </w:rPr>
              <w:t>对患者本次疾病相关的主要症状及其持续时间的描述，-般由患者本人或监护人描述</w:t>
            </w:r>
          </w:p>
        </w:tc>
        <w:tc>
          <w:tcPr>
            <w:tcW w:w="610" w:type="pct"/>
            <w:tcBorders>
              <w:top w:val="single" w:color="000000" w:sz="6" w:space="0"/>
              <w:left w:val="nil"/>
              <w:bottom w:val="single" w:color="000000" w:sz="6" w:space="0"/>
              <w:right w:val="single" w:color="000000" w:sz="6" w:space="0"/>
            </w:tcBorders>
            <w:vAlign w:val="center"/>
          </w:tcPr>
          <w:p w14:paraId="410C5C1C">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82" w:type="pct"/>
            <w:tcBorders>
              <w:top w:val="single" w:color="000000" w:sz="6" w:space="0"/>
              <w:left w:val="nil"/>
              <w:bottom w:val="single" w:color="000000" w:sz="6" w:space="0"/>
              <w:right w:val="single" w:color="000000" w:sz="6" w:space="0"/>
            </w:tcBorders>
            <w:vAlign w:val="center"/>
          </w:tcPr>
          <w:p w14:paraId="219566C8">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7C77B3AF">
            <w:pPr>
              <w:textAlignment w:val="cente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67F3F958">
            <w:pPr>
              <w:rPr>
                <w:rFonts w:hint="default" w:ascii="宋体" w:hAnsi="宋体" w:eastAsia="宋体" w:cs="宋体"/>
                <w:sz w:val="18"/>
                <w:szCs w:val="18"/>
                <w:lang w:val="en-US" w:eastAsia="zh-CN" w:bidi="ar-SA"/>
              </w:rPr>
            </w:pPr>
          </w:p>
        </w:tc>
      </w:tr>
      <w:tr w14:paraId="6F199A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7F69582">
            <w:pPr>
              <w:textAlignment w:val="center"/>
              <w:rPr>
                <w:rFonts w:hint="default" w:ascii="宋体" w:hAnsi="宋体" w:eastAsia="宋体" w:cs="宋体"/>
                <w:sz w:val="18"/>
                <w:szCs w:val="18"/>
                <w:lang w:val="en-US" w:eastAsia="zh-CN" w:bidi="ar"/>
              </w:rPr>
            </w:pPr>
            <w:r>
              <w:rPr>
                <w:rFonts w:cs="宋体"/>
                <w:sz w:val="18"/>
                <w:szCs w:val="18"/>
              </w:rPr>
              <w:t>XBS</w:t>
            </w:r>
          </w:p>
        </w:tc>
        <w:tc>
          <w:tcPr>
            <w:tcW w:w="657" w:type="pct"/>
            <w:tcBorders>
              <w:top w:val="single" w:color="000000" w:sz="6" w:space="0"/>
              <w:left w:val="nil"/>
              <w:bottom w:val="single" w:color="000000" w:sz="6" w:space="0"/>
              <w:right w:val="single" w:color="000000" w:sz="6" w:space="0"/>
            </w:tcBorders>
            <w:vAlign w:val="center"/>
          </w:tcPr>
          <w:p w14:paraId="66D14CE3">
            <w:pPr>
              <w:rPr>
                <w:rFonts w:hint="default" w:ascii="宋体" w:hAnsi="宋体" w:eastAsia="宋体" w:cs="宋体"/>
                <w:sz w:val="18"/>
                <w:szCs w:val="18"/>
                <w:lang w:val="en-US" w:eastAsia="zh-CN" w:bidi="ar-SA"/>
              </w:rPr>
            </w:pPr>
            <w:r>
              <w:rPr>
                <w:rFonts w:cs="宋体"/>
                <w:sz w:val="18"/>
                <w:szCs w:val="18"/>
              </w:rPr>
              <w:t>现病史</w:t>
            </w:r>
          </w:p>
        </w:tc>
        <w:tc>
          <w:tcPr>
            <w:tcW w:w="1187" w:type="pct"/>
            <w:tcBorders>
              <w:top w:val="single" w:color="000000" w:sz="6" w:space="0"/>
              <w:left w:val="nil"/>
              <w:bottom w:val="single" w:color="000000" w:sz="6" w:space="0"/>
              <w:right w:val="single" w:color="000000" w:sz="6" w:space="0"/>
            </w:tcBorders>
            <w:vAlign w:val="center"/>
          </w:tcPr>
          <w:p w14:paraId="3BE6A71F">
            <w:pPr>
              <w:rPr>
                <w:rFonts w:hint="default" w:ascii="宋体" w:hAnsi="宋体" w:eastAsia="宋体" w:cs="宋体"/>
                <w:sz w:val="18"/>
                <w:szCs w:val="18"/>
                <w:lang w:val="en-US" w:eastAsia="zh-CN" w:bidi="ar-SA"/>
              </w:rPr>
            </w:pPr>
            <w:r>
              <w:rPr>
                <w:rFonts w:cs="宋体"/>
                <w:sz w:val="18"/>
                <w:szCs w:val="18"/>
              </w:rPr>
              <w:t>对患者当前所患疾病情况的详细描述</w:t>
            </w:r>
          </w:p>
        </w:tc>
        <w:tc>
          <w:tcPr>
            <w:tcW w:w="610" w:type="pct"/>
            <w:tcBorders>
              <w:top w:val="single" w:color="000000" w:sz="6" w:space="0"/>
              <w:left w:val="nil"/>
              <w:bottom w:val="single" w:color="000000" w:sz="6" w:space="0"/>
              <w:right w:val="single" w:color="000000" w:sz="6" w:space="0"/>
            </w:tcBorders>
            <w:vAlign w:val="center"/>
          </w:tcPr>
          <w:p w14:paraId="29568290">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82" w:type="pct"/>
            <w:tcBorders>
              <w:top w:val="single" w:color="000000" w:sz="6" w:space="0"/>
              <w:left w:val="nil"/>
              <w:bottom w:val="single" w:color="000000" w:sz="6" w:space="0"/>
              <w:right w:val="single" w:color="000000" w:sz="6" w:space="0"/>
            </w:tcBorders>
            <w:vAlign w:val="center"/>
          </w:tcPr>
          <w:p w14:paraId="5D09CE87">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74F91D63">
            <w:pPr>
              <w:textAlignment w:val="cente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7629F2C1">
            <w:pPr>
              <w:rPr>
                <w:rFonts w:hint="default" w:ascii="宋体" w:hAnsi="宋体" w:eastAsia="宋体" w:cs="宋体"/>
                <w:sz w:val="18"/>
                <w:szCs w:val="18"/>
                <w:lang w:val="en-US" w:eastAsia="zh-CN" w:bidi="ar-SA"/>
              </w:rPr>
            </w:pPr>
          </w:p>
        </w:tc>
      </w:tr>
      <w:tr w14:paraId="1A88C4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C45B3F4">
            <w:pPr>
              <w:jc w:val="both"/>
              <w:textAlignment w:val="center"/>
              <w:rPr>
                <w:rFonts w:hint="default" w:ascii="宋体" w:hAnsi="宋体" w:eastAsia="宋体" w:cs="宋体"/>
                <w:sz w:val="18"/>
                <w:szCs w:val="18"/>
                <w:lang w:val="en-US" w:eastAsia="zh-CN" w:bidi="ar-SA"/>
              </w:rPr>
            </w:pPr>
            <w:r>
              <w:rPr>
                <w:rFonts w:cs="宋体"/>
                <w:sz w:val="18"/>
                <w:szCs w:val="18"/>
              </w:rPr>
              <w:t>TGJC</w:t>
            </w:r>
          </w:p>
        </w:tc>
        <w:tc>
          <w:tcPr>
            <w:tcW w:w="657" w:type="pct"/>
            <w:tcBorders>
              <w:top w:val="single" w:color="000000" w:sz="6" w:space="0"/>
              <w:left w:val="nil"/>
              <w:bottom w:val="single" w:color="000000" w:sz="6" w:space="0"/>
              <w:right w:val="single" w:color="000000" w:sz="6" w:space="0"/>
            </w:tcBorders>
            <w:vAlign w:val="center"/>
          </w:tcPr>
          <w:p w14:paraId="2EA1CD75">
            <w:pPr>
              <w:rPr>
                <w:rFonts w:hint="default" w:ascii="宋体" w:hAnsi="宋体" w:eastAsia="宋体" w:cs="宋体"/>
                <w:sz w:val="18"/>
                <w:szCs w:val="18"/>
                <w:lang w:val="en-US" w:eastAsia="zh-CN" w:bidi="ar-SA"/>
              </w:rPr>
            </w:pPr>
            <w:r>
              <w:rPr>
                <w:rFonts w:cs="宋体"/>
                <w:sz w:val="18"/>
                <w:szCs w:val="18"/>
              </w:rPr>
              <w:t>体格检查</w:t>
            </w:r>
          </w:p>
        </w:tc>
        <w:tc>
          <w:tcPr>
            <w:tcW w:w="1187" w:type="pct"/>
            <w:tcBorders>
              <w:top w:val="single" w:color="000000" w:sz="6" w:space="0"/>
              <w:left w:val="nil"/>
              <w:bottom w:val="single" w:color="000000" w:sz="6" w:space="0"/>
              <w:right w:val="single" w:color="000000" w:sz="6" w:space="0"/>
            </w:tcBorders>
            <w:vAlign w:val="center"/>
          </w:tcPr>
          <w:p w14:paraId="0BA085CA">
            <w:pPr>
              <w:rPr>
                <w:rFonts w:hint="default" w:ascii="宋体" w:hAnsi="宋体" w:eastAsia="宋体" w:cs="宋体"/>
                <w:sz w:val="18"/>
                <w:szCs w:val="18"/>
                <w:lang w:val="en-US" w:eastAsia="zh-CN" w:bidi="ar-SA"/>
              </w:rPr>
            </w:pPr>
            <w:r>
              <w:rPr>
                <w:rFonts w:cs="宋体"/>
                <w:sz w:val="18"/>
                <w:szCs w:val="18"/>
              </w:rPr>
              <w:t>由门急诊接诊医师对患者进行的体格检查项目及主要检查结果的描述，包括主要的阳性体征和必要的阴性体征</w:t>
            </w:r>
          </w:p>
        </w:tc>
        <w:tc>
          <w:tcPr>
            <w:tcW w:w="610" w:type="pct"/>
            <w:tcBorders>
              <w:top w:val="single" w:color="000000" w:sz="6" w:space="0"/>
              <w:left w:val="nil"/>
              <w:bottom w:val="single" w:color="000000" w:sz="6" w:space="0"/>
              <w:right w:val="single" w:color="000000" w:sz="6" w:space="0"/>
            </w:tcBorders>
            <w:vAlign w:val="center"/>
          </w:tcPr>
          <w:p w14:paraId="690A3249">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82" w:type="pct"/>
            <w:tcBorders>
              <w:top w:val="single" w:color="000000" w:sz="6" w:space="0"/>
              <w:left w:val="nil"/>
              <w:bottom w:val="single" w:color="000000" w:sz="6" w:space="0"/>
              <w:right w:val="single" w:color="000000" w:sz="6" w:space="0"/>
            </w:tcBorders>
            <w:vAlign w:val="center"/>
          </w:tcPr>
          <w:p w14:paraId="5E55D3FD">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E2D98D5">
            <w:pPr>
              <w:textAlignment w:val="center"/>
            </w:pPr>
            <w:r>
              <w:rPr>
                <w:rFonts w:cs="宋体"/>
                <w:sz w:val="18"/>
                <w:szCs w:val="18"/>
              </w:rPr>
              <w:t>1000</w:t>
            </w:r>
          </w:p>
        </w:tc>
        <w:tc>
          <w:tcPr>
            <w:tcW w:w="714" w:type="pct"/>
            <w:tcBorders>
              <w:top w:val="single" w:color="000000" w:sz="6" w:space="0"/>
              <w:left w:val="nil"/>
              <w:bottom w:val="single" w:color="000000" w:sz="6" w:space="0"/>
              <w:right w:val="single" w:color="000000" w:sz="6" w:space="0"/>
            </w:tcBorders>
            <w:vAlign w:val="center"/>
          </w:tcPr>
          <w:p w14:paraId="1FC5B630">
            <w:pPr>
              <w:rPr>
                <w:rFonts w:hint="default" w:ascii="宋体" w:hAnsi="宋体" w:eastAsia="宋体" w:cs="宋体"/>
                <w:sz w:val="18"/>
                <w:szCs w:val="18"/>
                <w:lang w:val="en-US" w:eastAsia="zh-CN" w:bidi="ar-SA"/>
              </w:rPr>
            </w:pPr>
          </w:p>
        </w:tc>
      </w:tr>
      <w:tr w14:paraId="7C8C01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AC8985D">
            <w:pPr>
              <w:textAlignment w:val="center"/>
              <w:rPr>
                <w:rFonts w:hint="default" w:ascii="宋体" w:hAnsi="宋体" w:eastAsia="宋体" w:cs="宋体"/>
                <w:sz w:val="18"/>
                <w:szCs w:val="18"/>
                <w:lang w:val="en-US" w:eastAsia="zh-CN" w:bidi="ar-SA"/>
              </w:rPr>
            </w:pPr>
            <w:r>
              <w:rPr>
                <w:rFonts w:cs="宋体"/>
                <w:sz w:val="18"/>
                <w:szCs w:val="18"/>
                <w:lang w:bidi="ar"/>
              </w:rPr>
              <w:t>ASSISTEXAMRESULT</w:t>
            </w:r>
          </w:p>
        </w:tc>
        <w:tc>
          <w:tcPr>
            <w:tcW w:w="657" w:type="pct"/>
            <w:tcBorders>
              <w:top w:val="single" w:color="000000" w:sz="6" w:space="0"/>
              <w:left w:val="nil"/>
              <w:bottom w:val="single" w:color="000000" w:sz="6" w:space="0"/>
              <w:right w:val="single" w:color="000000" w:sz="6" w:space="0"/>
            </w:tcBorders>
            <w:vAlign w:val="center"/>
          </w:tcPr>
          <w:p w14:paraId="6B5D351D">
            <w:pPr>
              <w:rPr>
                <w:rFonts w:hint="default" w:ascii="宋体" w:hAnsi="宋体" w:eastAsia="宋体" w:cs="宋体"/>
                <w:sz w:val="18"/>
                <w:szCs w:val="18"/>
                <w:lang w:val="en-US" w:eastAsia="zh-CN" w:bidi="ar-SA"/>
              </w:rPr>
            </w:pPr>
            <w:r>
              <w:rPr>
                <w:rFonts w:cs="宋体"/>
                <w:sz w:val="18"/>
                <w:szCs w:val="18"/>
              </w:rPr>
              <w:t>辅助检查结果</w:t>
            </w:r>
          </w:p>
        </w:tc>
        <w:tc>
          <w:tcPr>
            <w:tcW w:w="1187" w:type="pct"/>
            <w:tcBorders>
              <w:top w:val="single" w:color="000000" w:sz="6" w:space="0"/>
              <w:left w:val="nil"/>
              <w:bottom w:val="single" w:color="000000" w:sz="6" w:space="0"/>
              <w:right w:val="single" w:color="000000" w:sz="6" w:space="0"/>
            </w:tcBorders>
            <w:vAlign w:val="center"/>
          </w:tcPr>
          <w:p w14:paraId="6E0DE90E">
            <w:pPr>
              <w:rPr>
                <w:rFonts w:hint="default" w:ascii="宋体" w:hAnsi="宋体" w:eastAsia="宋体" w:cs="宋体"/>
                <w:sz w:val="18"/>
                <w:szCs w:val="18"/>
                <w:lang w:val="en-US" w:eastAsia="zh-CN" w:bidi="ar-SA"/>
              </w:rPr>
            </w:pPr>
            <w:r>
              <w:rPr>
                <w:rFonts w:cs="宋体"/>
                <w:sz w:val="18"/>
                <w:szCs w:val="18"/>
              </w:rPr>
              <w:t>受检者辅助检查结果的详细描述</w:t>
            </w:r>
          </w:p>
        </w:tc>
        <w:tc>
          <w:tcPr>
            <w:tcW w:w="610" w:type="pct"/>
            <w:tcBorders>
              <w:top w:val="single" w:color="000000" w:sz="6" w:space="0"/>
              <w:left w:val="nil"/>
              <w:bottom w:val="single" w:color="000000" w:sz="6" w:space="0"/>
              <w:right w:val="single" w:color="000000" w:sz="6" w:space="0"/>
            </w:tcBorders>
            <w:vAlign w:val="center"/>
          </w:tcPr>
          <w:p w14:paraId="68FCD989">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82" w:type="pct"/>
            <w:tcBorders>
              <w:top w:val="single" w:color="000000" w:sz="6" w:space="0"/>
              <w:left w:val="nil"/>
              <w:bottom w:val="single" w:color="000000" w:sz="6" w:space="0"/>
              <w:right w:val="single" w:color="000000" w:sz="6" w:space="0"/>
            </w:tcBorders>
            <w:vAlign w:val="center"/>
          </w:tcPr>
          <w:p w14:paraId="5AFF1F17">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369AA7AD">
            <w:pPr>
              <w:textAlignment w:val="cente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25C348C4">
            <w:pPr>
              <w:rPr>
                <w:rFonts w:hint="default" w:ascii="宋体" w:hAnsi="宋体" w:eastAsia="宋体" w:cs="宋体"/>
                <w:sz w:val="18"/>
                <w:szCs w:val="18"/>
                <w:lang w:val="en-US" w:eastAsia="zh-CN" w:bidi="ar-SA"/>
              </w:rPr>
            </w:pPr>
          </w:p>
        </w:tc>
      </w:tr>
      <w:tr w14:paraId="5CED82E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AB7A3FD">
            <w:pPr>
              <w:textAlignment w:val="center"/>
              <w:rPr>
                <w:rFonts w:hint="default" w:cs="宋体"/>
                <w:sz w:val="18"/>
                <w:szCs w:val="18"/>
                <w:lang w:bidi="ar"/>
              </w:rPr>
            </w:pPr>
            <w:r>
              <w:rPr>
                <w:rFonts w:cs="宋体"/>
                <w:sz w:val="18"/>
                <w:szCs w:val="18"/>
              </w:rPr>
              <w:t>BRBSLB</w:t>
            </w:r>
          </w:p>
        </w:tc>
        <w:tc>
          <w:tcPr>
            <w:tcW w:w="657" w:type="pct"/>
            <w:tcBorders>
              <w:top w:val="single" w:color="000000" w:sz="6" w:space="0"/>
              <w:left w:val="nil"/>
              <w:bottom w:val="single" w:color="000000" w:sz="6" w:space="0"/>
              <w:right w:val="single" w:color="000000" w:sz="6" w:space="0"/>
            </w:tcBorders>
            <w:vAlign w:val="center"/>
          </w:tcPr>
          <w:p w14:paraId="2AFF768F">
            <w:pPr>
              <w:rPr>
                <w:rFonts w:hint="default" w:cs="宋体"/>
                <w:sz w:val="18"/>
                <w:szCs w:val="18"/>
              </w:rPr>
            </w:pPr>
            <w:r>
              <w:rPr>
                <w:rFonts w:cs="宋体"/>
                <w:sz w:val="18"/>
                <w:szCs w:val="18"/>
              </w:rPr>
              <w:t>病人标识类别</w:t>
            </w:r>
          </w:p>
        </w:tc>
        <w:tc>
          <w:tcPr>
            <w:tcW w:w="1187" w:type="pct"/>
            <w:tcBorders>
              <w:top w:val="single" w:color="000000" w:sz="6" w:space="0"/>
              <w:left w:val="nil"/>
              <w:bottom w:val="single" w:color="000000" w:sz="6" w:space="0"/>
              <w:right w:val="single" w:color="000000" w:sz="6" w:space="0"/>
            </w:tcBorders>
            <w:vAlign w:val="center"/>
          </w:tcPr>
          <w:p w14:paraId="38E842BD">
            <w:pPr>
              <w:rPr>
                <w:rFonts w:hint="default" w:cs="宋体"/>
                <w:sz w:val="18"/>
                <w:szCs w:val="18"/>
              </w:rPr>
            </w:pPr>
            <w:r>
              <w:rPr>
                <w:rFonts w:cs="宋体"/>
                <w:sz w:val="18"/>
                <w:szCs w:val="18"/>
              </w:rPr>
              <w:t>患者就诊所属类别的代码</w:t>
            </w:r>
          </w:p>
        </w:tc>
        <w:tc>
          <w:tcPr>
            <w:tcW w:w="610" w:type="pct"/>
            <w:tcBorders>
              <w:top w:val="single" w:color="000000" w:sz="6" w:space="0"/>
              <w:left w:val="nil"/>
              <w:bottom w:val="single" w:color="000000" w:sz="6" w:space="0"/>
              <w:right w:val="single" w:color="000000" w:sz="6" w:space="0"/>
            </w:tcBorders>
            <w:vAlign w:val="center"/>
          </w:tcPr>
          <w:p w14:paraId="44309A44">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82" w:type="pct"/>
            <w:tcBorders>
              <w:top w:val="single" w:color="000000" w:sz="6" w:space="0"/>
              <w:left w:val="nil"/>
              <w:bottom w:val="single" w:color="000000" w:sz="6" w:space="0"/>
              <w:right w:val="single" w:color="000000" w:sz="6" w:space="0"/>
            </w:tcBorders>
            <w:vAlign w:val="center"/>
          </w:tcPr>
          <w:p w14:paraId="7A2F5C6A">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391B0B07">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4B0EE5E4">
            <w:pPr>
              <w:rPr>
                <w:rFonts w:hint="default" w:cs="宋体"/>
                <w:sz w:val="18"/>
                <w:szCs w:val="18"/>
              </w:rPr>
            </w:pPr>
            <w:r>
              <w:rPr>
                <w:rFonts w:cs="宋体"/>
                <w:sz w:val="18"/>
                <w:szCs w:val="18"/>
              </w:rPr>
              <w:t>CT01.00.001</w:t>
            </w:r>
          </w:p>
        </w:tc>
      </w:tr>
      <w:tr w14:paraId="61C83D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85C9F10">
            <w:pPr>
              <w:textAlignment w:val="center"/>
              <w:rPr>
                <w:rFonts w:hint="eastAsia" w:ascii="宋体" w:hAnsi="宋体" w:eastAsia="宋体" w:cs="宋体"/>
                <w:sz w:val="18"/>
                <w:szCs w:val="18"/>
                <w:lang w:val="en-US" w:eastAsia="zh-CN" w:bidi="ar-SA"/>
              </w:rPr>
            </w:pPr>
            <w:r>
              <w:rPr>
                <w:rFonts w:cs="宋体"/>
                <w:sz w:val="18"/>
                <w:szCs w:val="18"/>
              </w:rPr>
              <w:t>BRBSLB</w:t>
            </w:r>
            <w:r>
              <w:rPr>
                <w:rFonts w:hint="eastAsia" w:cs="宋体"/>
                <w:sz w:val="18"/>
                <w:szCs w:val="18"/>
                <w:lang w:val="en-US" w:eastAsia="zh-CN" w:bidi="ar"/>
              </w:rPr>
              <w:t>MC</w:t>
            </w:r>
          </w:p>
        </w:tc>
        <w:tc>
          <w:tcPr>
            <w:tcW w:w="657" w:type="pct"/>
            <w:tcBorders>
              <w:top w:val="single" w:color="000000" w:sz="6" w:space="0"/>
              <w:left w:val="nil"/>
              <w:bottom w:val="single" w:color="000000" w:sz="6" w:space="0"/>
              <w:right w:val="single" w:color="000000" w:sz="6" w:space="0"/>
            </w:tcBorders>
            <w:shd w:val="clear" w:color="auto" w:fill="auto"/>
            <w:vAlign w:val="center"/>
          </w:tcPr>
          <w:p w14:paraId="607F1FEA">
            <w:pPr>
              <w:rPr>
                <w:rFonts w:hint="eastAsia" w:ascii="宋体" w:hAnsi="宋体" w:eastAsia="宋体" w:cs="宋体"/>
                <w:sz w:val="18"/>
                <w:szCs w:val="18"/>
                <w:lang w:val="en-US" w:eastAsia="zh-CN" w:bidi="ar-SA"/>
              </w:rPr>
            </w:pPr>
            <w:r>
              <w:rPr>
                <w:rFonts w:cs="宋体"/>
                <w:sz w:val="18"/>
                <w:szCs w:val="18"/>
              </w:rPr>
              <w:t>病人标识类别</w:t>
            </w:r>
            <w:r>
              <w:rPr>
                <w:rFonts w:hint="eastAsia" w:cs="宋体"/>
                <w:sz w:val="18"/>
                <w:szCs w:val="18"/>
                <w:lang w:val="en-US" w:eastAsia="zh-CN"/>
              </w:rPr>
              <w:t>名称</w:t>
            </w:r>
          </w:p>
        </w:tc>
        <w:tc>
          <w:tcPr>
            <w:tcW w:w="1187" w:type="pct"/>
            <w:tcBorders>
              <w:top w:val="single" w:color="000000" w:sz="6" w:space="0"/>
              <w:left w:val="nil"/>
              <w:bottom w:val="single" w:color="000000" w:sz="6" w:space="0"/>
              <w:right w:val="single" w:color="000000" w:sz="6" w:space="0"/>
            </w:tcBorders>
            <w:shd w:val="clear" w:color="auto" w:fill="auto"/>
            <w:vAlign w:val="center"/>
          </w:tcPr>
          <w:p w14:paraId="376A17D6">
            <w:pPr>
              <w:rPr>
                <w:rFonts w:hint="eastAsia" w:ascii="宋体" w:hAnsi="宋体" w:eastAsia="宋体" w:cs="宋体"/>
                <w:sz w:val="18"/>
                <w:szCs w:val="18"/>
                <w:lang w:val="en-US" w:eastAsia="zh-CN" w:bidi="ar-SA"/>
              </w:rPr>
            </w:pPr>
            <w:r>
              <w:rPr>
                <w:rFonts w:cs="宋体"/>
                <w:sz w:val="18"/>
                <w:szCs w:val="18"/>
              </w:rPr>
              <w:t>患者就诊所属类别的</w:t>
            </w:r>
            <w:r>
              <w:rPr>
                <w:rFonts w:hint="eastAsia" w:cs="宋体"/>
                <w:sz w:val="18"/>
                <w:szCs w:val="18"/>
                <w:lang w:val="en-US" w:eastAsia="zh-CN"/>
              </w:rPr>
              <w:t>名称</w:t>
            </w:r>
          </w:p>
        </w:tc>
        <w:tc>
          <w:tcPr>
            <w:tcW w:w="610" w:type="pct"/>
            <w:tcBorders>
              <w:top w:val="single" w:color="000000" w:sz="6" w:space="0"/>
              <w:left w:val="nil"/>
              <w:bottom w:val="single" w:color="000000" w:sz="6" w:space="0"/>
              <w:right w:val="single" w:color="000000" w:sz="6" w:space="0"/>
            </w:tcBorders>
            <w:shd w:val="clear" w:color="auto" w:fill="auto"/>
            <w:vAlign w:val="center"/>
          </w:tcPr>
          <w:p w14:paraId="4CBF1884">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是</w:t>
            </w:r>
          </w:p>
        </w:tc>
        <w:tc>
          <w:tcPr>
            <w:tcW w:w="582" w:type="pct"/>
            <w:tcBorders>
              <w:top w:val="single" w:color="000000" w:sz="6" w:space="0"/>
              <w:left w:val="nil"/>
              <w:bottom w:val="single" w:color="000000" w:sz="6" w:space="0"/>
              <w:right w:val="single" w:color="000000" w:sz="6" w:space="0"/>
            </w:tcBorders>
            <w:shd w:val="clear" w:color="auto" w:fill="auto"/>
            <w:vAlign w:val="center"/>
          </w:tcPr>
          <w:p w14:paraId="13EE262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1699F87C">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46B3F37">
            <w:pPr>
              <w:rPr>
                <w:rFonts w:hint="eastAsia" w:ascii="宋体" w:hAnsi="宋体" w:eastAsia="宋体" w:cs="宋体"/>
                <w:sz w:val="18"/>
                <w:szCs w:val="18"/>
                <w:lang w:val="en-US" w:eastAsia="zh-CN" w:bidi="ar-SA"/>
              </w:rPr>
            </w:pPr>
          </w:p>
        </w:tc>
      </w:tr>
      <w:tr w14:paraId="61C1E9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C3F468D">
            <w:pPr>
              <w:textAlignment w:val="center"/>
              <w:rPr>
                <w:rFonts w:hint="default" w:cs="宋体"/>
                <w:sz w:val="18"/>
                <w:szCs w:val="18"/>
                <w:lang w:bidi="ar"/>
              </w:rPr>
            </w:pPr>
            <w:r>
              <w:rPr>
                <w:rFonts w:cs="宋体"/>
                <w:sz w:val="18"/>
                <w:szCs w:val="18"/>
                <w:lang w:bidi="ar"/>
              </w:rPr>
              <w:t>BLLXQF</w:t>
            </w:r>
          </w:p>
        </w:tc>
        <w:tc>
          <w:tcPr>
            <w:tcW w:w="657" w:type="pct"/>
            <w:tcBorders>
              <w:top w:val="single" w:color="000000" w:sz="6" w:space="0"/>
              <w:left w:val="nil"/>
              <w:bottom w:val="single" w:color="000000" w:sz="6" w:space="0"/>
              <w:right w:val="single" w:color="000000" w:sz="6" w:space="0"/>
            </w:tcBorders>
            <w:vAlign w:val="center"/>
          </w:tcPr>
          <w:p w14:paraId="7EFFD89C">
            <w:pPr>
              <w:rPr>
                <w:rFonts w:hint="default" w:cs="宋体"/>
                <w:sz w:val="18"/>
                <w:szCs w:val="18"/>
              </w:rPr>
            </w:pPr>
            <w:r>
              <w:rPr>
                <w:rFonts w:cs="宋体"/>
                <w:sz w:val="18"/>
                <w:szCs w:val="18"/>
              </w:rPr>
              <w:t>病历类型区分</w:t>
            </w:r>
          </w:p>
        </w:tc>
        <w:tc>
          <w:tcPr>
            <w:tcW w:w="1187" w:type="pct"/>
            <w:tcBorders>
              <w:top w:val="single" w:color="000000" w:sz="6" w:space="0"/>
              <w:left w:val="nil"/>
              <w:bottom w:val="single" w:color="000000" w:sz="6" w:space="0"/>
              <w:right w:val="single" w:color="000000" w:sz="6" w:space="0"/>
            </w:tcBorders>
            <w:vAlign w:val="center"/>
          </w:tcPr>
          <w:p w14:paraId="4D5E54C7">
            <w:pPr>
              <w:rPr>
                <w:rFonts w:hint="default" w:cs="宋体"/>
                <w:sz w:val="18"/>
                <w:szCs w:val="18"/>
              </w:rPr>
            </w:pPr>
            <w:r>
              <w:rPr>
                <w:rFonts w:cs="宋体"/>
                <w:sz w:val="18"/>
                <w:szCs w:val="18"/>
              </w:rPr>
              <w:t>本次病历属于西医或中医</w:t>
            </w:r>
          </w:p>
        </w:tc>
        <w:tc>
          <w:tcPr>
            <w:tcW w:w="610" w:type="pct"/>
            <w:tcBorders>
              <w:top w:val="single" w:color="000000" w:sz="6" w:space="0"/>
              <w:left w:val="nil"/>
              <w:bottom w:val="single" w:color="000000" w:sz="6" w:space="0"/>
              <w:right w:val="single" w:color="000000" w:sz="6" w:space="0"/>
            </w:tcBorders>
            <w:vAlign w:val="center"/>
          </w:tcPr>
          <w:p w14:paraId="5F89CC9A">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769D1322">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1F29AC4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4FE7069B">
            <w:pPr>
              <w:rPr>
                <w:rFonts w:hint="default" w:cs="宋体"/>
                <w:sz w:val="18"/>
                <w:szCs w:val="18"/>
              </w:rPr>
            </w:pPr>
            <w:r>
              <w:rPr>
                <w:rFonts w:cs="宋体"/>
                <w:sz w:val="18"/>
                <w:szCs w:val="18"/>
              </w:rPr>
              <w:t>HBCV09.00.067</w:t>
            </w:r>
          </w:p>
        </w:tc>
      </w:tr>
      <w:tr w14:paraId="414FE2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2E458B">
            <w:pPr>
              <w:textAlignment w:val="center"/>
              <w:rPr>
                <w:rFonts w:hint="eastAsia" w:ascii="宋体" w:hAnsi="宋体" w:eastAsia="宋体" w:cs="宋体"/>
                <w:sz w:val="18"/>
                <w:szCs w:val="18"/>
                <w:lang w:val="en-US" w:eastAsia="zh-CN" w:bidi="ar"/>
              </w:rPr>
            </w:pPr>
            <w:r>
              <w:rPr>
                <w:rFonts w:cs="宋体"/>
                <w:sz w:val="18"/>
                <w:szCs w:val="18"/>
                <w:lang w:bidi="ar"/>
              </w:rPr>
              <w:t>BLLXQF</w:t>
            </w:r>
            <w:r>
              <w:rPr>
                <w:rFonts w:hint="eastAsia" w:cs="宋体"/>
                <w:sz w:val="18"/>
                <w:szCs w:val="18"/>
                <w:lang w:val="en-US" w:eastAsia="zh-CN" w:bidi="ar"/>
              </w:rPr>
              <w:t>MC</w:t>
            </w:r>
          </w:p>
        </w:tc>
        <w:tc>
          <w:tcPr>
            <w:tcW w:w="657" w:type="pct"/>
            <w:tcBorders>
              <w:top w:val="single" w:color="000000" w:sz="6" w:space="0"/>
              <w:left w:val="nil"/>
              <w:bottom w:val="single" w:color="000000" w:sz="6" w:space="0"/>
              <w:right w:val="single" w:color="000000" w:sz="6" w:space="0"/>
            </w:tcBorders>
            <w:shd w:val="clear" w:color="auto" w:fill="auto"/>
            <w:vAlign w:val="center"/>
          </w:tcPr>
          <w:p w14:paraId="4F0FBF5C">
            <w:pPr>
              <w:rPr>
                <w:rFonts w:hint="eastAsia" w:ascii="宋体" w:hAnsi="宋体" w:eastAsia="宋体" w:cs="宋体"/>
                <w:sz w:val="18"/>
                <w:szCs w:val="18"/>
                <w:lang w:val="en-US" w:eastAsia="zh-CN" w:bidi="ar-SA"/>
              </w:rPr>
            </w:pPr>
            <w:r>
              <w:rPr>
                <w:rFonts w:cs="宋体"/>
                <w:sz w:val="18"/>
                <w:szCs w:val="18"/>
              </w:rPr>
              <w:t>病历类型区分</w:t>
            </w:r>
            <w:r>
              <w:rPr>
                <w:rFonts w:hint="eastAsia" w:cs="宋体"/>
                <w:sz w:val="18"/>
                <w:szCs w:val="18"/>
                <w:lang w:val="en-US" w:eastAsia="zh-CN"/>
              </w:rPr>
              <w:t>名称</w:t>
            </w:r>
          </w:p>
        </w:tc>
        <w:tc>
          <w:tcPr>
            <w:tcW w:w="1187" w:type="pct"/>
            <w:tcBorders>
              <w:top w:val="single" w:color="000000" w:sz="6" w:space="0"/>
              <w:left w:val="nil"/>
              <w:bottom w:val="single" w:color="000000" w:sz="6" w:space="0"/>
              <w:right w:val="single" w:color="000000" w:sz="6" w:space="0"/>
            </w:tcBorders>
            <w:shd w:val="clear" w:color="auto" w:fill="auto"/>
            <w:vAlign w:val="center"/>
          </w:tcPr>
          <w:p w14:paraId="730C01D0">
            <w:pPr>
              <w:rPr>
                <w:rFonts w:hint="eastAsia" w:ascii="宋体" w:hAnsi="宋体" w:eastAsia="宋体" w:cs="宋体"/>
                <w:sz w:val="18"/>
                <w:szCs w:val="18"/>
                <w:lang w:val="en-US" w:eastAsia="zh-CN" w:bidi="ar-SA"/>
              </w:rPr>
            </w:pPr>
            <w:r>
              <w:rPr>
                <w:rFonts w:cs="宋体"/>
                <w:sz w:val="18"/>
                <w:szCs w:val="18"/>
              </w:rPr>
              <w:t>本次病历属于西医或中医</w:t>
            </w:r>
            <w:r>
              <w:rPr>
                <w:rFonts w:hint="eastAsia" w:cs="宋体"/>
                <w:sz w:val="18"/>
                <w:szCs w:val="18"/>
                <w:lang w:val="en-US" w:eastAsia="zh-CN"/>
              </w:rPr>
              <w:t>描述</w:t>
            </w:r>
          </w:p>
        </w:tc>
        <w:tc>
          <w:tcPr>
            <w:tcW w:w="610" w:type="pct"/>
            <w:tcBorders>
              <w:top w:val="single" w:color="000000" w:sz="6" w:space="0"/>
              <w:left w:val="nil"/>
              <w:bottom w:val="single" w:color="000000" w:sz="6" w:space="0"/>
              <w:right w:val="single" w:color="000000" w:sz="6" w:space="0"/>
            </w:tcBorders>
            <w:shd w:val="clear" w:color="auto" w:fill="auto"/>
            <w:vAlign w:val="center"/>
          </w:tcPr>
          <w:p w14:paraId="5260ED77">
            <w:pPr>
              <w:jc w:val="center"/>
              <w:textAlignment w:val="center"/>
              <w:rPr>
                <w:rFonts w:hint="default" w:ascii="宋体" w:hAnsi="宋体"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shd w:val="clear" w:color="auto" w:fill="auto"/>
            <w:vAlign w:val="center"/>
          </w:tcPr>
          <w:p w14:paraId="0C60C53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6F33803D">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D071654">
            <w:pPr>
              <w:rPr>
                <w:rFonts w:hint="default" w:ascii="宋体" w:hAnsi="宋体" w:eastAsia="宋体" w:cs="宋体"/>
                <w:sz w:val="18"/>
                <w:szCs w:val="18"/>
                <w:lang w:val="en-US" w:eastAsia="zh-CN" w:bidi="ar-SA"/>
              </w:rPr>
            </w:pPr>
          </w:p>
        </w:tc>
      </w:tr>
      <w:tr w14:paraId="2688AF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A96AEA">
            <w:pPr>
              <w:textAlignment w:val="center"/>
              <w:rPr>
                <w:rFonts w:hint="default" w:cs="宋体"/>
                <w:sz w:val="18"/>
                <w:szCs w:val="18"/>
                <w:lang w:bidi="ar"/>
              </w:rPr>
            </w:pPr>
            <w:r>
              <w:rPr>
                <w:rFonts w:cs="宋体"/>
                <w:sz w:val="18"/>
                <w:szCs w:val="18"/>
                <w:lang w:bidi="ar"/>
              </w:rPr>
              <w:t>PATHOLOGYID</w:t>
            </w:r>
          </w:p>
        </w:tc>
        <w:tc>
          <w:tcPr>
            <w:tcW w:w="657" w:type="pct"/>
            <w:tcBorders>
              <w:top w:val="single" w:color="000000" w:sz="6" w:space="0"/>
              <w:left w:val="nil"/>
              <w:bottom w:val="single" w:color="000000" w:sz="6" w:space="0"/>
              <w:right w:val="single" w:color="000000" w:sz="6" w:space="0"/>
            </w:tcBorders>
            <w:vAlign w:val="center"/>
          </w:tcPr>
          <w:p w14:paraId="1569314A">
            <w:pPr>
              <w:rPr>
                <w:rFonts w:hint="default" w:cs="宋体"/>
                <w:sz w:val="18"/>
                <w:szCs w:val="18"/>
              </w:rPr>
            </w:pPr>
            <w:r>
              <w:rPr>
                <w:rFonts w:cs="宋体"/>
                <w:sz w:val="18"/>
                <w:szCs w:val="18"/>
              </w:rPr>
              <w:t>病理号</w:t>
            </w:r>
          </w:p>
        </w:tc>
        <w:tc>
          <w:tcPr>
            <w:tcW w:w="1187" w:type="pct"/>
            <w:tcBorders>
              <w:top w:val="single" w:color="000000" w:sz="6" w:space="0"/>
              <w:left w:val="nil"/>
              <w:bottom w:val="single" w:color="000000" w:sz="6" w:space="0"/>
              <w:right w:val="single" w:color="000000" w:sz="6" w:space="0"/>
            </w:tcBorders>
            <w:vAlign w:val="center"/>
          </w:tcPr>
          <w:p w14:paraId="1BC602F3">
            <w:pPr>
              <w:rPr>
                <w:rFonts w:hint="default" w:cs="宋体"/>
                <w:sz w:val="18"/>
                <w:szCs w:val="18"/>
              </w:rPr>
            </w:pPr>
            <w:r>
              <w:rPr>
                <w:rFonts w:cs="宋体"/>
                <w:sz w:val="18"/>
                <w:szCs w:val="18"/>
              </w:rPr>
              <w:t>按照一定的编码规则赋予病理标本的编号</w:t>
            </w:r>
          </w:p>
        </w:tc>
        <w:tc>
          <w:tcPr>
            <w:tcW w:w="610" w:type="pct"/>
            <w:tcBorders>
              <w:top w:val="single" w:color="000000" w:sz="6" w:space="0"/>
              <w:left w:val="nil"/>
              <w:bottom w:val="single" w:color="000000" w:sz="6" w:space="0"/>
              <w:right w:val="single" w:color="000000" w:sz="6" w:space="0"/>
            </w:tcBorders>
            <w:vAlign w:val="center"/>
          </w:tcPr>
          <w:p w14:paraId="5EFDE09E">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53EF2910">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22006E2F">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6F39CE09">
            <w:pPr>
              <w:rPr>
                <w:rFonts w:hint="default" w:cs="宋体"/>
                <w:sz w:val="18"/>
                <w:szCs w:val="18"/>
              </w:rPr>
            </w:pPr>
          </w:p>
        </w:tc>
      </w:tr>
      <w:tr w14:paraId="09DE9E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29874D6">
            <w:pPr>
              <w:textAlignment w:val="center"/>
              <w:rPr>
                <w:rFonts w:hint="default" w:cs="宋体"/>
                <w:sz w:val="18"/>
                <w:szCs w:val="18"/>
                <w:lang w:bidi="ar"/>
              </w:rPr>
            </w:pPr>
            <w:r>
              <w:rPr>
                <w:rFonts w:cs="宋体"/>
                <w:sz w:val="18"/>
                <w:szCs w:val="18"/>
              </w:rPr>
              <w:t>ZDRQ</w:t>
            </w:r>
          </w:p>
        </w:tc>
        <w:tc>
          <w:tcPr>
            <w:tcW w:w="657" w:type="pct"/>
            <w:tcBorders>
              <w:top w:val="single" w:color="000000" w:sz="6" w:space="0"/>
              <w:left w:val="nil"/>
              <w:bottom w:val="single" w:color="000000" w:sz="6" w:space="0"/>
              <w:right w:val="single" w:color="000000" w:sz="6" w:space="0"/>
            </w:tcBorders>
            <w:vAlign w:val="center"/>
          </w:tcPr>
          <w:p w14:paraId="2D1CC327">
            <w:pPr>
              <w:rPr>
                <w:rFonts w:hint="default" w:cs="宋体"/>
                <w:sz w:val="18"/>
                <w:szCs w:val="18"/>
              </w:rPr>
            </w:pPr>
            <w:r>
              <w:rPr>
                <w:rFonts w:cs="宋体"/>
                <w:sz w:val="18"/>
                <w:szCs w:val="18"/>
              </w:rPr>
              <w:t>诊断日期时间</w:t>
            </w:r>
          </w:p>
        </w:tc>
        <w:tc>
          <w:tcPr>
            <w:tcW w:w="1187" w:type="pct"/>
            <w:tcBorders>
              <w:top w:val="single" w:color="000000" w:sz="6" w:space="0"/>
              <w:left w:val="nil"/>
              <w:bottom w:val="single" w:color="000000" w:sz="6" w:space="0"/>
              <w:right w:val="single" w:color="000000" w:sz="6" w:space="0"/>
            </w:tcBorders>
            <w:vAlign w:val="center"/>
          </w:tcPr>
          <w:p w14:paraId="4D9FE9A8">
            <w:pPr>
              <w:rPr>
                <w:rFonts w:hint="default" w:eastAsia="宋体" w:cs="宋体"/>
                <w:sz w:val="18"/>
                <w:szCs w:val="18"/>
                <w:lang w:val="en-US" w:eastAsia="zh-CN"/>
              </w:rPr>
            </w:pPr>
            <w:r>
              <w:rPr>
                <w:rFonts w:cs="宋体"/>
                <w:sz w:val="18"/>
                <w:szCs w:val="18"/>
              </w:rPr>
              <w:t>确定诊断下达的公元纪年日期时间的完整描述</w:t>
            </w:r>
            <w:r>
              <w:rPr>
                <w:rFonts w:hint="eastAsia" w:cs="宋体"/>
                <w:sz w:val="18"/>
                <w:szCs w:val="18"/>
                <w:lang w:eastAsia="zh-CN"/>
              </w:rPr>
              <w:t>，</w:t>
            </w:r>
            <w:r>
              <w:rPr>
                <w:rFonts w:hint="eastAsia" w:cs="宋体"/>
                <w:sz w:val="18"/>
                <w:szCs w:val="18"/>
                <w:lang w:val="en-US" w:eastAsia="zh-CN"/>
              </w:rPr>
              <w:t>精确到秒</w:t>
            </w:r>
          </w:p>
        </w:tc>
        <w:tc>
          <w:tcPr>
            <w:tcW w:w="610" w:type="pct"/>
            <w:tcBorders>
              <w:top w:val="single" w:color="000000" w:sz="6" w:space="0"/>
              <w:left w:val="nil"/>
              <w:bottom w:val="single" w:color="000000" w:sz="6" w:space="0"/>
              <w:right w:val="single" w:color="000000" w:sz="6" w:space="0"/>
            </w:tcBorders>
            <w:vAlign w:val="center"/>
          </w:tcPr>
          <w:p w14:paraId="000674AA">
            <w:pPr>
              <w:jc w:val="center"/>
              <w:textAlignment w:val="center"/>
              <w:rPr>
                <w:rFonts w:hint="default" w:cs="宋体"/>
                <w:sz w:val="18"/>
                <w:szCs w:val="18"/>
                <w:lang w:bidi="ar"/>
              </w:rPr>
            </w:pPr>
            <w:r>
              <w:rPr>
                <w:rFonts w:hint="default"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17AA80E1">
            <w:pPr>
              <w:jc w:val="center"/>
              <w:textAlignment w:val="center"/>
              <w:rPr>
                <w:rFonts w:hint="default" w:cs="宋体"/>
                <w:sz w:val="18"/>
                <w:szCs w:val="18"/>
              </w:rPr>
            </w:pPr>
            <w:r>
              <w:rPr>
                <w:rFonts w:cs="宋体"/>
                <w:sz w:val="18"/>
                <w:szCs w:val="18"/>
                <w:lang w:bidi="ar"/>
              </w:rPr>
              <w:t>datetime</w:t>
            </w:r>
          </w:p>
        </w:tc>
        <w:tc>
          <w:tcPr>
            <w:tcW w:w="534" w:type="pct"/>
            <w:tcBorders>
              <w:top w:val="single" w:color="000000" w:sz="6" w:space="0"/>
              <w:left w:val="nil"/>
              <w:bottom w:val="single" w:color="000000" w:sz="6" w:space="0"/>
              <w:right w:val="single" w:color="000000" w:sz="6" w:space="0"/>
            </w:tcBorders>
            <w:vAlign w:val="center"/>
          </w:tcPr>
          <w:p w14:paraId="6F6423AF">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37D66688">
            <w:pPr>
              <w:rPr>
                <w:rFonts w:hint="default" w:cs="宋体"/>
                <w:sz w:val="18"/>
                <w:szCs w:val="18"/>
              </w:rPr>
            </w:pPr>
          </w:p>
        </w:tc>
      </w:tr>
      <w:tr w14:paraId="6D33AF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E9BF94">
            <w:pPr>
              <w:textAlignment w:val="center"/>
              <w:rPr>
                <w:rFonts w:hint="default" w:cs="宋体"/>
                <w:sz w:val="18"/>
                <w:szCs w:val="18"/>
                <w:lang w:bidi="ar"/>
              </w:rPr>
            </w:pPr>
            <w:r>
              <w:rPr>
                <w:rFonts w:cs="宋体"/>
                <w:sz w:val="18"/>
                <w:szCs w:val="18"/>
                <w:lang w:bidi="ar"/>
              </w:rPr>
              <w:t>BCZDBZ</w:t>
            </w:r>
          </w:p>
        </w:tc>
        <w:tc>
          <w:tcPr>
            <w:tcW w:w="657" w:type="pct"/>
            <w:tcBorders>
              <w:top w:val="single" w:color="000000" w:sz="6" w:space="0"/>
              <w:left w:val="nil"/>
              <w:bottom w:val="single" w:color="000000" w:sz="6" w:space="0"/>
              <w:right w:val="single" w:color="000000" w:sz="6" w:space="0"/>
            </w:tcBorders>
            <w:vAlign w:val="center"/>
          </w:tcPr>
          <w:p w14:paraId="36BDC1E7">
            <w:pPr>
              <w:rPr>
                <w:rFonts w:hint="default" w:cs="宋体"/>
                <w:sz w:val="18"/>
                <w:szCs w:val="18"/>
              </w:rPr>
            </w:pPr>
            <w:r>
              <w:rPr>
                <w:rFonts w:cs="宋体"/>
                <w:sz w:val="18"/>
                <w:szCs w:val="18"/>
              </w:rPr>
              <w:t>补充诊断标志</w:t>
            </w:r>
          </w:p>
        </w:tc>
        <w:tc>
          <w:tcPr>
            <w:tcW w:w="1187" w:type="pct"/>
            <w:tcBorders>
              <w:top w:val="single" w:color="000000" w:sz="6" w:space="0"/>
              <w:left w:val="nil"/>
              <w:bottom w:val="single" w:color="000000" w:sz="6" w:space="0"/>
              <w:right w:val="single" w:color="000000" w:sz="6" w:space="0"/>
            </w:tcBorders>
            <w:vAlign w:val="center"/>
          </w:tcPr>
          <w:p w14:paraId="0493EDCC">
            <w:pPr>
              <w:rPr>
                <w:rFonts w:hint="default" w:cs="宋体"/>
                <w:sz w:val="18"/>
                <w:szCs w:val="18"/>
              </w:rPr>
            </w:pPr>
            <w:r>
              <w:rPr>
                <w:rFonts w:cs="宋体"/>
                <w:sz w:val="18"/>
                <w:szCs w:val="18"/>
              </w:rPr>
              <w:t>是否属于补充的诊断</w:t>
            </w:r>
          </w:p>
        </w:tc>
        <w:tc>
          <w:tcPr>
            <w:tcW w:w="610" w:type="pct"/>
            <w:tcBorders>
              <w:top w:val="single" w:color="000000" w:sz="6" w:space="0"/>
              <w:left w:val="nil"/>
              <w:bottom w:val="single" w:color="000000" w:sz="6" w:space="0"/>
              <w:right w:val="single" w:color="000000" w:sz="6" w:space="0"/>
            </w:tcBorders>
            <w:vAlign w:val="center"/>
          </w:tcPr>
          <w:p w14:paraId="2DED3ECD">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08EADDC6">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3A9A4A4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32BA19">
            <w:pPr>
              <w:rPr>
                <w:rFonts w:hint="default" w:cs="宋体"/>
                <w:sz w:val="18"/>
                <w:szCs w:val="18"/>
              </w:rPr>
            </w:pPr>
            <w:r>
              <w:rPr>
                <w:rFonts w:cs="宋体"/>
                <w:sz w:val="18"/>
                <w:szCs w:val="18"/>
              </w:rPr>
              <w:t>HBCV99.00.001</w:t>
            </w:r>
          </w:p>
        </w:tc>
      </w:tr>
      <w:tr w14:paraId="67F4480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09F2A3F">
            <w:pPr>
              <w:textAlignment w:val="center"/>
              <w:rPr>
                <w:rFonts w:hint="default" w:cs="宋体"/>
                <w:sz w:val="18"/>
                <w:szCs w:val="18"/>
                <w:lang w:bidi="ar"/>
              </w:rPr>
            </w:pPr>
            <w:r>
              <w:rPr>
                <w:rFonts w:cs="宋体"/>
                <w:sz w:val="18"/>
                <w:szCs w:val="18"/>
                <w:lang w:bidi="ar"/>
              </w:rPr>
              <w:t>XZZDBZ</w:t>
            </w:r>
          </w:p>
        </w:tc>
        <w:tc>
          <w:tcPr>
            <w:tcW w:w="657" w:type="pct"/>
            <w:tcBorders>
              <w:top w:val="single" w:color="000000" w:sz="6" w:space="0"/>
              <w:left w:val="nil"/>
              <w:bottom w:val="single" w:color="000000" w:sz="6" w:space="0"/>
              <w:right w:val="single" w:color="000000" w:sz="6" w:space="0"/>
            </w:tcBorders>
            <w:vAlign w:val="center"/>
          </w:tcPr>
          <w:p w14:paraId="3CAE2122">
            <w:pPr>
              <w:rPr>
                <w:rFonts w:hint="default" w:cs="宋体"/>
                <w:sz w:val="18"/>
                <w:szCs w:val="18"/>
              </w:rPr>
            </w:pPr>
            <w:r>
              <w:rPr>
                <w:rFonts w:cs="宋体"/>
                <w:sz w:val="18"/>
                <w:szCs w:val="18"/>
              </w:rPr>
              <w:t>修正诊断标志</w:t>
            </w:r>
          </w:p>
        </w:tc>
        <w:tc>
          <w:tcPr>
            <w:tcW w:w="1187" w:type="pct"/>
            <w:tcBorders>
              <w:top w:val="single" w:color="000000" w:sz="6" w:space="0"/>
              <w:left w:val="nil"/>
              <w:bottom w:val="single" w:color="000000" w:sz="6" w:space="0"/>
              <w:right w:val="single" w:color="000000" w:sz="6" w:space="0"/>
            </w:tcBorders>
            <w:vAlign w:val="center"/>
          </w:tcPr>
          <w:p w14:paraId="4FEE5572">
            <w:pPr>
              <w:rPr>
                <w:rFonts w:hint="default" w:cs="宋体"/>
                <w:sz w:val="18"/>
                <w:szCs w:val="18"/>
              </w:rPr>
            </w:pPr>
            <w:r>
              <w:rPr>
                <w:rFonts w:cs="宋体"/>
                <w:sz w:val="18"/>
                <w:szCs w:val="18"/>
              </w:rPr>
              <w:t>本诊断是否属于修正的诊断名称</w:t>
            </w:r>
          </w:p>
        </w:tc>
        <w:tc>
          <w:tcPr>
            <w:tcW w:w="610" w:type="pct"/>
            <w:tcBorders>
              <w:top w:val="single" w:color="000000" w:sz="6" w:space="0"/>
              <w:left w:val="nil"/>
              <w:bottom w:val="single" w:color="000000" w:sz="6" w:space="0"/>
              <w:right w:val="single" w:color="000000" w:sz="6" w:space="0"/>
            </w:tcBorders>
            <w:vAlign w:val="center"/>
          </w:tcPr>
          <w:p w14:paraId="06FB6109">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3F762C08">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3596CDBE">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D8D44F8">
            <w:pPr>
              <w:rPr>
                <w:rFonts w:hint="default" w:cs="宋体"/>
                <w:sz w:val="18"/>
                <w:szCs w:val="18"/>
              </w:rPr>
            </w:pPr>
            <w:r>
              <w:rPr>
                <w:rFonts w:cs="宋体"/>
                <w:sz w:val="18"/>
                <w:szCs w:val="18"/>
              </w:rPr>
              <w:t>HBCV99.00.001</w:t>
            </w:r>
          </w:p>
        </w:tc>
      </w:tr>
      <w:tr w14:paraId="1FFB28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0449C1">
            <w:pPr>
              <w:textAlignment w:val="center"/>
              <w:rPr>
                <w:rFonts w:hint="default" w:cs="宋体"/>
                <w:sz w:val="18"/>
                <w:szCs w:val="18"/>
                <w:lang w:bidi="ar"/>
              </w:rPr>
            </w:pPr>
            <w:r>
              <w:rPr>
                <w:rFonts w:cs="宋体"/>
                <w:sz w:val="18"/>
                <w:szCs w:val="18"/>
                <w:lang w:bidi="ar"/>
              </w:rPr>
              <w:t>ZYZDBZ</w:t>
            </w:r>
          </w:p>
        </w:tc>
        <w:tc>
          <w:tcPr>
            <w:tcW w:w="657" w:type="pct"/>
            <w:tcBorders>
              <w:top w:val="single" w:color="000000" w:sz="6" w:space="0"/>
              <w:left w:val="nil"/>
              <w:bottom w:val="single" w:color="000000" w:sz="6" w:space="0"/>
              <w:right w:val="single" w:color="000000" w:sz="6" w:space="0"/>
            </w:tcBorders>
            <w:vAlign w:val="center"/>
          </w:tcPr>
          <w:p w14:paraId="3AD873F7">
            <w:pPr>
              <w:rPr>
                <w:rFonts w:hint="default" w:cs="宋体"/>
                <w:sz w:val="18"/>
                <w:szCs w:val="18"/>
              </w:rPr>
            </w:pPr>
            <w:r>
              <w:rPr>
                <w:rFonts w:cs="宋体"/>
                <w:sz w:val="18"/>
                <w:szCs w:val="18"/>
              </w:rPr>
              <w:t>主要诊断标志</w:t>
            </w:r>
          </w:p>
        </w:tc>
        <w:tc>
          <w:tcPr>
            <w:tcW w:w="1187" w:type="pct"/>
            <w:tcBorders>
              <w:top w:val="single" w:color="000000" w:sz="6" w:space="0"/>
              <w:left w:val="nil"/>
              <w:bottom w:val="single" w:color="000000" w:sz="6" w:space="0"/>
              <w:right w:val="single" w:color="000000" w:sz="6" w:space="0"/>
            </w:tcBorders>
            <w:vAlign w:val="center"/>
          </w:tcPr>
          <w:p w14:paraId="3121D59B">
            <w:pPr>
              <w:rPr>
                <w:rFonts w:hint="default" w:cs="宋体"/>
                <w:sz w:val="18"/>
                <w:szCs w:val="18"/>
              </w:rPr>
            </w:pPr>
            <w:r>
              <w:rPr>
                <w:rFonts w:cs="宋体"/>
                <w:sz w:val="18"/>
                <w:szCs w:val="18"/>
              </w:rPr>
              <w:t>是否为主要诊断</w:t>
            </w:r>
          </w:p>
        </w:tc>
        <w:tc>
          <w:tcPr>
            <w:tcW w:w="610" w:type="pct"/>
            <w:tcBorders>
              <w:top w:val="single" w:color="000000" w:sz="6" w:space="0"/>
              <w:left w:val="nil"/>
              <w:bottom w:val="single" w:color="000000" w:sz="6" w:space="0"/>
              <w:right w:val="single" w:color="000000" w:sz="6" w:space="0"/>
            </w:tcBorders>
            <w:vAlign w:val="center"/>
          </w:tcPr>
          <w:p w14:paraId="0A8BB7F0">
            <w:pPr>
              <w:jc w:val="center"/>
              <w:textAlignment w:val="center"/>
              <w:rPr>
                <w:rFonts w:hint="default" w:cs="宋体"/>
                <w:sz w:val="18"/>
                <w:szCs w:val="18"/>
                <w:lang w:bidi="ar"/>
              </w:rPr>
            </w:pPr>
            <w:r>
              <w:rPr>
                <w:rFonts w:hint="default"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12A0E64B">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6BABE2A8">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AF99991">
            <w:pPr>
              <w:rPr>
                <w:rFonts w:hint="default" w:cs="宋体"/>
                <w:sz w:val="18"/>
                <w:szCs w:val="18"/>
              </w:rPr>
            </w:pPr>
            <w:r>
              <w:rPr>
                <w:rFonts w:cs="宋体"/>
                <w:sz w:val="18"/>
                <w:szCs w:val="18"/>
              </w:rPr>
              <w:t>HBCV99.00.001</w:t>
            </w:r>
          </w:p>
        </w:tc>
      </w:tr>
      <w:tr w14:paraId="6EDE8F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16C710F">
            <w:pPr>
              <w:textAlignment w:val="center"/>
              <w:rPr>
                <w:rFonts w:hint="default" w:cs="宋体"/>
                <w:sz w:val="18"/>
                <w:szCs w:val="18"/>
                <w:lang w:bidi="ar"/>
              </w:rPr>
            </w:pPr>
            <w:r>
              <w:rPr>
                <w:rFonts w:cs="宋体"/>
                <w:sz w:val="18"/>
                <w:szCs w:val="18"/>
                <w:lang w:bidi="ar"/>
              </w:rPr>
              <w:t>YSZDBZ</w:t>
            </w:r>
          </w:p>
        </w:tc>
        <w:tc>
          <w:tcPr>
            <w:tcW w:w="657" w:type="pct"/>
            <w:tcBorders>
              <w:top w:val="single" w:color="000000" w:sz="6" w:space="0"/>
              <w:left w:val="nil"/>
              <w:bottom w:val="single" w:color="000000" w:sz="6" w:space="0"/>
              <w:right w:val="single" w:color="000000" w:sz="6" w:space="0"/>
            </w:tcBorders>
            <w:vAlign w:val="center"/>
          </w:tcPr>
          <w:p w14:paraId="2D9E5F58">
            <w:pPr>
              <w:rPr>
                <w:rFonts w:hint="default" w:cs="宋体"/>
                <w:sz w:val="18"/>
                <w:szCs w:val="18"/>
              </w:rPr>
            </w:pPr>
            <w:r>
              <w:rPr>
                <w:rFonts w:cs="宋体"/>
                <w:sz w:val="18"/>
                <w:szCs w:val="18"/>
              </w:rPr>
              <w:t>疑似诊断标志</w:t>
            </w:r>
          </w:p>
        </w:tc>
        <w:tc>
          <w:tcPr>
            <w:tcW w:w="1187" w:type="pct"/>
            <w:tcBorders>
              <w:top w:val="single" w:color="000000" w:sz="6" w:space="0"/>
              <w:left w:val="nil"/>
              <w:bottom w:val="single" w:color="000000" w:sz="6" w:space="0"/>
              <w:right w:val="single" w:color="000000" w:sz="6" w:space="0"/>
            </w:tcBorders>
            <w:vAlign w:val="center"/>
          </w:tcPr>
          <w:p w14:paraId="1C552786">
            <w:pPr>
              <w:rPr>
                <w:rFonts w:hint="default" w:cs="宋体"/>
                <w:sz w:val="18"/>
                <w:szCs w:val="18"/>
              </w:rPr>
            </w:pPr>
            <w:r>
              <w:rPr>
                <w:rFonts w:cs="宋体"/>
                <w:sz w:val="18"/>
                <w:szCs w:val="18"/>
              </w:rPr>
              <w:t>是否属于疑似诊断</w:t>
            </w:r>
          </w:p>
        </w:tc>
        <w:tc>
          <w:tcPr>
            <w:tcW w:w="610" w:type="pct"/>
            <w:tcBorders>
              <w:top w:val="single" w:color="000000" w:sz="6" w:space="0"/>
              <w:left w:val="nil"/>
              <w:bottom w:val="single" w:color="000000" w:sz="6" w:space="0"/>
              <w:right w:val="single" w:color="000000" w:sz="6" w:space="0"/>
            </w:tcBorders>
            <w:vAlign w:val="center"/>
          </w:tcPr>
          <w:p w14:paraId="0ABC1063">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5F4552B7">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455E812C">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B8338C5">
            <w:pPr>
              <w:rPr>
                <w:rFonts w:hint="default" w:cs="宋体"/>
                <w:sz w:val="18"/>
                <w:szCs w:val="18"/>
              </w:rPr>
            </w:pPr>
            <w:r>
              <w:rPr>
                <w:rFonts w:cs="宋体"/>
                <w:sz w:val="18"/>
                <w:szCs w:val="18"/>
              </w:rPr>
              <w:t>HBCV99.00.001</w:t>
            </w:r>
          </w:p>
        </w:tc>
      </w:tr>
      <w:tr w14:paraId="539A49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00BE227">
            <w:pPr>
              <w:textAlignment w:val="center"/>
              <w:rPr>
                <w:rFonts w:hint="default" w:cs="宋体"/>
                <w:sz w:val="18"/>
                <w:szCs w:val="18"/>
                <w:lang w:bidi="ar"/>
              </w:rPr>
            </w:pPr>
            <w:r>
              <w:rPr>
                <w:rFonts w:cs="宋体"/>
                <w:sz w:val="18"/>
                <w:szCs w:val="18"/>
              </w:rPr>
              <w:t>XYZDLBDM</w:t>
            </w:r>
          </w:p>
        </w:tc>
        <w:tc>
          <w:tcPr>
            <w:tcW w:w="657" w:type="pct"/>
            <w:tcBorders>
              <w:top w:val="single" w:color="000000" w:sz="6" w:space="0"/>
              <w:left w:val="nil"/>
              <w:bottom w:val="single" w:color="000000" w:sz="6" w:space="0"/>
              <w:right w:val="single" w:color="000000" w:sz="6" w:space="0"/>
            </w:tcBorders>
            <w:vAlign w:val="center"/>
          </w:tcPr>
          <w:p w14:paraId="3D0AB425">
            <w:pPr>
              <w:rPr>
                <w:rFonts w:hint="default" w:cs="宋体"/>
                <w:sz w:val="18"/>
                <w:szCs w:val="18"/>
              </w:rPr>
            </w:pPr>
            <w:r>
              <w:rPr>
                <w:rFonts w:cs="宋体"/>
                <w:sz w:val="18"/>
                <w:szCs w:val="18"/>
              </w:rPr>
              <w:t>西医诊断类别编码</w:t>
            </w:r>
          </w:p>
        </w:tc>
        <w:tc>
          <w:tcPr>
            <w:tcW w:w="1187" w:type="pct"/>
            <w:tcBorders>
              <w:top w:val="single" w:color="000000" w:sz="6" w:space="0"/>
              <w:left w:val="nil"/>
              <w:bottom w:val="single" w:color="000000" w:sz="6" w:space="0"/>
              <w:right w:val="single" w:color="000000" w:sz="6" w:space="0"/>
            </w:tcBorders>
            <w:vAlign w:val="center"/>
          </w:tcPr>
          <w:p w14:paraId="75CC32BF">
            <w:pPr>
              <w:rPr>
                <w:rFonts w:hint="default" w:cs="宋体"/>
                <w:sz w:val="18"/>
                <w:szCs w:val="18"/>
              </w:rPr>
            </w:pPr>
            <w:r>
              <w:rPr>
                <w:rFonts w:cs="宋体"/>
                <w:sz w:val="18"/>
                <w:szCs w:val="18"/>
              </w:rPr>
              <w:t>诊断类别在西医诊断编码体系中的代码</w:t>
            </w:r>
          </w:p>
        </w:tc>
        <w:tc>
          <w:tcPr>
            <w:tcW w:w="610" w:type="pct"/>
            <w:tcBorders>
              <w:top w:val="single" w:color="000000" w:sz="6" w:space="0"/>
              <w:left w:val="nil"/>
              <w:bottom w:val="single" w:color="000000" w:sz="6" w:space="0"/>
              <w:right w:val="single" w:color="000000" w:sz="6" w:space="0"/>
            </w:tcBorders>
            <w:vAlign w:val="center"/>
          </w:tcPr>
          <w:p w14:paraId="1D868B39">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17B9BA73">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41158342">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DBE5CCA">
            <w:pPr>
              <w:rPr>
                <w:rFonts w:hint="default" w:cs="宋体"/>
                <w:sz w:val="18"/>
                <w:szCs w:val="18"/>
              </w:rPr>
            </w:pPr>
            <w:r>
              <w:rPr>
                <w:rFonts w:cs="宋体"/>
                <w:sz w:val="18"/>
                <w:szCs w:val="18"/>
              </w:rPr>
              <w:t>CV05.01.101</w:t>
            </w:r>
          </w:p>
        </w:tc>
      </w:tr>
      <w:tr w14:paraId="76BE79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10061AE">
            <w:pPr>
              <w:textAlignment w:val="center"/>
              <w:rPr>
                <w:rFonts w:hint="eastAsia" w:ascii="宋体" w:hAnsi="宋体" w:eastAsia="宋体" w:cs="宋体"/>
                <w:sz w:val="18"/>
                <w:szCs w:val="18"/>
                <w:lang w:val="en-US" w:eastAsia="zh-CN" w:bidi="ar-SA"/>
              </w:rPr>
            </w:pPr>
            <w:r>
              <w:rPr>
                <w:rFonts w:cs="宋体"/>
                <w:sz w:val="18"/>
                <w:szCs w:val="18"/>
              </w:rPr>
              <w:t>XYZDLB</w:t>
            </w:r>
            <w:r>
              <w:rPr>
                <w:rFonts w:hint="eastAsia" w:cs="宋体"/>
                <w:sz w:val="18"/>
                <w:szCs w:val="18"/>
                <w:lang w:val="en-US" w:eastAsia="zh-CN" w:bidi="ar"/>
              </w:rPr>
              <w:t>MC</w:t>
            </w:r>
          </w:p>
        </w:tc>
        <w:tc>
          <w:tcPr>
            <w:tcW w:w="657" w:type="pct"/>
            <w:tcBorders>
              <w:top w:val="single" w:color="000000" w:sz="6" w:space="0"/>
              <w:left w:val="nil"/>
              <w:bottom w:val="single" w:color="000000" w:sz="6" w:space="0"/>
              <w:right w:val="single" w:color="000000" w:sz="6" w:space="0"/>
            </w:tcBorders>
            <w:shd w:val="clear" w:color="auto" w:fill="auto"/>
            <w:vAlign w:val="center"/>
          </w:tcPr>
          <w:p w14:paraId="39A4604A">
            <w:pPr>
              <w:rPr>
                <w:rFonts w:hint="eastAsia" w:ascii="宋体" w:hAnsi="宋体" w:eastAsia="宋体" w:cs="宋体"/>
                <w:sz w:val="18"/>
                <w:szCs w:val="18"/>
                <w:lang w:val="en-US" w:eastAsia="zh-CN" w:bidi="ar-SA"/>
              </w:rPr>
            </w:pPr>
            <w:r>
              <w:rPr>
                <w:rFonts w:cs="宋体"/>
                <w:sz w:val="18"/>
                <w:szCs w:val="18"/>
              </w:rPr>
              <w:t>西医诊断类别</w:t>
            </w:r>
            <w:r>
              <w:rPr>
                <w:rFonts w:hint="eastAsia" w:cs="宋体"/>
                <w:sz w:val="18"/>
                <w:szCs w:val="18"/>
                <w:lang w:val="en-US" w:eastAsia="zh-CN"/>
              </w:rPr>
              <w:t>名称</w:t>
            </w:r>
          </w:p>
        </w:tc>
        <w:tc>
          <w:tcPr>
            <w:tcW w:w="1187" w:type="pct"/>
            <w:tcBorders>
              <w:top w:val="single" w:color="000000" w:sz="6" w:space="0"/>
              <w:left w:val="nil"/>
              <w:bottom w:val="single" w:color="000000" w:sz="6" w:space="0"/>
              <w:right w:val="single" w:color="000000" w:sz="6" w:space="0"/>
            </w:tcBorders>
            <w:shd w:val="clear" w:color="auto" w:fill="auto"/>
            <w:vAlign w:val="center"/>
          </w:tcPr>
          <w:p w14:paraId="164B68B8">
            <w:pPr>
              <w:rPr>
                <w:rFonts w:hint="eastAsia" w:ascii="宋体" w:hAnsi="宋体" w:eastAsia="宋体" w:cs="宋体"/>
                <w:sz w:val="18"/>
                <w:szCs w:val="18"/>
                <w:lang w:val="en-US" w:eastAsia="zh-CN" w:bidi="ar-SA"/>
              </w:rPr>
            </w:pPr>
            <w:r>
              <w:rPr>
                <w:rFonts w:cs="宋体"/>
                <w:sz w:val="18"/>
                <w:szCs w:val="18"/>
              </w:rPr>
              <w:t>诊断类别在西医诊断编码体系中的</w:t>
            </w:r>
            <w:r>
              <w:rPr>
                <w:rFonts w:hint="eastAsia" w:cs="宋体"/>
                <w:sz w:val="18"/>
                <w:szCs w:val="18"/>
                <w:lang w:val="en-US" w:eastAsia="zh-CN"/>
              </w:rPr>
              <w:t>名称</w:t>
            </w:r>
          </w:p>
        </w:tc>
        <w:tc>
          <w:tcPr>
            <w:tcW w:w="610" w:type="pct"/>
            <w:tcBorders>
              <w:top w:val="single" w:color="000000" w:sz="6" w:space="0"/>
              <w:left w:val="nil"/>
              <w:bottom w:val="single" w:color="000000" w:sz="6" w:space="0"/>
              <w:right w:val="single" w:color="000000" w:sz="6" w:space="0"/>
            </w:tcBorders>
            <w:shd w:val="clear" w:color="auto" w:fill="auto"/>
            <w:vAlign w:val="center"/>
          </w:tcPr>
          <w:p w14:paraId="5D3CEB20">
            <w:pPr>
              <w:jc w:val="center"/>
              <w:textAlignment w:val="center"/>
              <w:rPr>
                <w:rFonts w:hint="default" w:ascii="宋体" w:hAnsi="宋体"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shd w:val="clear" w:color="auto" w:fill="auto"/>
            <w:vAlign w:val="center"/>
          </w:tcPr>
          <w:p w14:paraId="0FBB543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49F4BA3A">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BF6DE7C">
            <w:pPr>
              <w:rPr>
                <w:rFonts w:hint="default" w:cs="宋体"/>
                <w:sz w:val="18"/>
                <w:szCs w:val="18"/>
              </w:rPr>
            </w:pPr>
          </w:p>
        </w:tc>
      </w:tr>
      <w:tr w14:paraId="12CD78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D4966F">
            <w:pPr>
              <w:textAlignment w:val="center"/>
              <w:rPr>
                <w:rFonts w:hint="default" w:cs="宋体"/>
                <w:sz w:val="18"/>
                <w:szCs w:val="18"/>
                <w:lang w:bidi="ar"/>
              </w:rPr>
            </w:pPr>
            <w:r>
              <w:rPr>
                <w:rFonts w:cs="宋体"/>
                <w:sz w:val="18"/>
                <w:szCs w:val="18"/>
                <w:lang w:bidi="ar"/>
              </w:rPr>
              <w:t>WESTERN_DIAGNOSIS_NAME</w:t>
            </w:r>
          </w:p>
        </w:tc>
        <w:tc>
          <w:tcPr>
            <w:tcW w:w="657" w:type="pct"/>
            <w:tcBorders>
              <w:top w:val="single" w:color="000000" w:sz="6" w:space="0"/>
              <w:left w:val="nil"/>
              <w:bottom w:val="single" w:color="000000" w:sz="6" w:space="0"/>
              <w:right w:val="single" w:color="000000" w:sz="6" w:space="0"/>
            </w:tcBorders>
            <w:vAlign w:val="center"/>
          </w:tcPr>
          <w:p w14:paraId="50DB610E">
            <w:pPr>
              <w:rPr>
                <w:rFonts w:hint="default" w:cs="宋体"/>
                <w:sz w:val="18"/>
                <w:szCs w:val="18"/>
              </w:rPr>
            </w:pPr>
            <w:r>
              <w:rPr>
                <w:rFonts w:cs="宋体"/>
                <w:sz w:val="18"/>
                <w:szCs w:val="18"/>
              </w:rPr>
              <w:t>西医诊断名称</w:t>
            </w:r>
          </w:p>
        </w:tc>
        <w:tc>
          <w:tcPr>
            <w:tcW w:w="1187" w:type="pct"/>
            <w:tcBorders>
              <w:top w:val="single" w:color="000000" w:sz="6" w:space="0"/>
              <w:left w:val="nil"/>
              <w:bottom w:val="single" w:color="000000" w:sz="6" w:space="0"/>
              <w:right w:val="single" w:color="000000" w:sz="6" w:space="0"/>
            </w:tcBorders>
            <w:vAlign w:val="center"/>
          </w:tcPr>
          <w:p w14:paraId="406306B6">
            <w:pPr>
              <w:rPr>
                <w:rFonts w:hint="default" w:cs="宋体"/>
                <w:sz w:val="18"/>
                <w:szCs w:val="18"/>
              </w:rPr>
            </w:pPr>
            <w:r>
              <w:rPr>
                <w:rFonts w:cs="宋体"/>
                <w:sz w:val="18"/>
                <w:szCs w:val="18"/>
              </w:rPr>
              <w:t>由医师根据患者就诊时的情况，综合分析所作出的西医诊断名称</w:t>
            </w:r>
            <w:r>
              <w:rPr>
                <w:rFonts w:hint="eastAsia" w:cs="宋体"/>
                <w:sz w:val="18"/>
                <w:szCs w:val="18"/>
                <w:lang w:eastAsia="zh-CN"/>
              </w:rPr>
              <w:t>（</w:t>
            </w:r>
            <w:r>
              <w:rPr>
                <w:rFonts w:hint="eastAsia" w:cs="宋体"/>
                <w:sz w:val="18"/>
                <w:szCs w:val="18"/>
                <w:lang w:val="en-US" w:eastAsia="zh-CN"/>
              </w:rPr>
              <w:t>包括主诊断名称和副诊断名称）</w:t>
            </w:r>
          </w:p>
        </w:tc>
        <w:tc>
          <w:tcPr>
            <w:tcW w:w="610" w:type="pct"/>
            <w:tcBorders>
              <w:top w:val="single" w:color="000000" w:sz="6" w:space="0"/>
              <w:left w:val="nil"/>
              <w:bottom w:val="single" w:color="000000" w:sz="6" w:space="0"/>
              <w:right w:val="single" w:color="000000" w:sz="6" w:space="0"/>
            </w:tcBorders>
            <w:vAlign w:val="center"/>
          </w:tcPr>
          <w:p w14:paraId="2225E9A8">
            <w:pPr>
              <w:jc w:val="center"/>
              <w:textAlignment w:val="center"/>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244671DA">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383A487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B260D7A">
            <w:pPr>
              <w:rPr>
                <w:rFonts w:hint="default" w:cs="宋体"/>
                <w:sz w:val="18"/>
                <w:szCs w:val="18"/>
              </w:rPr>
            </w:pPr>
          </w:p>
        </w:tc>
      </w:tr>
      <w:tr w14:paraId="451DBE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369D4CC">
            <w:pPr>
              <w:textAlignment w:val="center"/>
              <w:rPr>
                <w:rFonts w:hint="default" w:cs="宋体"/>
                <w:sz w:val="18"/>
                <w:szCs w:val="18"/>
                <w:lang w:bidi="ar"/>
              </w:rPr>
            </w:pPr>
            <w:r>
              <w:rPr>
                <w:rFonts w:cs="宋体"/>
                <w:sz w:val="18"/>
                <w:szCs w:val="18"/>
                <w:lang w:bidi="ar"/>
              </w:rPr>
              <w:t>WESTERN_DIAGNOSIS_CODE</w:t>
            </w:r>
          </w:p>
        </w:tc>
        <w:tc>
          <w:tcPr>
            <w:tcW w:w="657" w:type="pct"/>
            <w:tcBorders>
              <w:top w:val="single" w:color="000000" w:sz="6" w:space="0"/>
              <w:left w:val="nil"/>
              <w:bottom w:val="single" w:color="000000" w:sz="6" w:space="0"/>
              <w:right w:val="single" w:color="000000" w:sz="6" w:space="0"/>
            </w:tcBorders>
            <w:vAlign w:val="center"/>
          </w:tcPr>
          <w:p w14:paraId="740D6DE7">
            <w:pPr>
              <w:rPr>
                <w:rFonts w:hint="default" w:cs="宋体"/>
                <w:sz w:val="18"/>
                <w:szCs w:val="18"/>
              </w:rPr>
            </w:pPr>
            <w:r>
              <w:rPr>
                <w:rFonts w:cs="宋体"/>
                <w:sz w:val="18"/>
                <w:szCs w:val="18"/>
              </w:rPr>
              <w:t>西医诊断编码</w:t>
            </w:r>
          </w:p>
        </w:tc>
        <w:tc>
          <w:tcPr>
            <w:tcW w:w="1187" w:type="pct"/>
            <w:tcBorders>
              <w:top w:val="single" w:color="000000" w:sz="6" w:space="0"/>
              <w:left w:val="nil"/>
              <w:bottom w:val="single" w:color="000000" w:sz="6" w:space="0"/>
              <w:right w:val="single" w:color="000000" w:sz="6" w:space="0"/>
            </w:tcBorders>
            <w:vAlign w:val="center"/>
          </w:tcPr>
          <w:p w14:paraId="463BB264">
            <w:pPr>
              <w:rPr>
                <w:rFonts w:hint="default" w:eastAsia="宋体" w:cs="宋体"/>
                <w:sz w:val="18"/>
                <w:szCs w:val="18"/>
                <w:lang w:val="en-US" w:eastAsia="zh-CN"/>
              </w:rPr>
            </w:pPr>
            <w:r>
              <w:rPr>
                <w:rFonts w:cs="宋体"/>
                <w:sz w:val="18"/>
                <w:szCs w:val="18"/>
              </w:rPr>
              <w:t>患者在门（急）诊就诊时作出的疾病诊断在西医疾病诊断体系的代码</w:t>
            </w:r>
            <w:r>
              <w:rPr>
                <w:rFonts w:hint="eastAsia" w:cs="宋体"/>
                <w:sz w:val="18"/>
                <w:szCs w:val="18"/>
                <w:lang w:eastAsia="zh-CN"/>
              </w:rPr>
              <w:t>（</w:t>
            </w:r>
            <w:r>
              <w:rPr>
                <w:rFonts w:hint="eastAsia" w:cs="宋体"/>
                <w:sz w:val="18"/>
                <w:szCs w:val="18"/>
                <w:lang w:val="en-US" w:eastAsia="zh-CN"/>
              </w:rPr>
              <w:t>包括主诊断编码和副诊断编码）</w:t>
            </w:r>
          </w:p>
        </w:tc>
        <w:tc>
          <w:tcPr>
            <w:tcW w:w="610" w:type="pct"/>
            <w:tcBorders>
              <w:top w:val="single" w:color="000000" w:sz="6" w:space="0"/>
              <w:left w:val="nil"/>
              <w:bottom w:val="single" w:color="000000" w:sz="6" w:space="0"/>
              <w:right w:val="single" w:color="000000" w:sz="6" w:space="0"/>
            </w:tcBorders>
            <w:vAlign w:val="center"/>
          </w:tcPr>
          <w:p w14:paraId="1C9DDE8E">
            <w:pPr>
              <w:jc w:val="center"/>
              <w:textAlignment w:val="center"/>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0C13DA2F">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7715D5C1">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199E625">
            <w:pPr>
              <w:rPr>
                <w:rFonts w:hint="default" w:cs="宋体"/>
                <w:sz w:val="18"/>
                <w:szCs w:val="18"/>
              </w:rPr>
            </w:pPr>
            <w:r>
              <w:rPr>
                <w:rFonts w:cs="宋体"/>
                <w:sz w:val="18"/>
                <w:szCs w:val="18"/>
              </w:rPr>
              <w:t>HBCV05.01.034</w:t>
            </w:r>
          </w:p>
        </w:tc>
      </w:tr>
      <w:tr w14:paraId="7F61BA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2AC08ED">
            <w:pPr>
              <w:textAlignment w:val="center"/>
              <w:rPr>
                <w:rFonts w:hint="default" w:cs="宋体"/>
                <w:sz w:val="18"/>
                <w:szCs w:val="18"/>
                <w:lang w:bidi="ar"/>
              </w:rPr>
            </w:pPr>
            <w:r>
              <w:rPr>
                <w:rFonts w:cs="宋体"/>
                <w:sz w:val="18"/>
                <w:szCs w:val="18"/>
                <w:lang w:bidi="ar"/>
              </w:rPr>
              <w:t>ZDSM</w:t>
            </w:r>
          </w:p>
        </w:tc>
        <w:tc>
          <w:tcPr>
            <w:tcW w:w="657" w:type="pct"/>
            <w:tcBorders>
              <w:top w:val="single" w:color="000000" w:sz="6" w:space="0"/>
              <w:left w:val="nil"/>
              <w:bottom w:val="single" w:color="000000" w:sz="6" w:space="0"/>
              <w:right w:val="single" w:color="000000" w:sz="6" w:space="0"/>
            </w:tcBorders>
            <w:vAlign w:val="center"/>
          </w:tcPr>
          <w:p w14:paraId="713D0043">
            <w:pPr>
              <w:rPr>
                <w:rFonts w:hint="default" w:cs="宋体"/>
                <w:sz w:val="18"/>
                <w:szCs w:val="18"/>
              </w:rPr>
            </w:pPr>
            <w:r>
              <w:rPr>
                <w:rFonts w:cs="宋体"/>
                <w:sz w:val="18"/>
                <w:szCs w:val="18"/>
              </w:rPr>
              <w:t>诊断说明</w:t>
            </w:r>
          </w:p>
        </w:tc>
        <w:tc>
          <w:tcPr>
            <w:tcW w:w="1187" w:type="pct"/>
            <w:tcBorders>
              <w:top w:val="single" w:color="000000" w:sz="6" w:space="0"/>
              <w:left w:val="nil"/>
              <w:bottom w:val="single" w:color="000000" w:sz="6" w:space="0"/>
              <w:right w:val="single" w:color="000000" w:sz="6" w:space="0"/>
            </w:tcBorders>
            <w:vAlign w:val="center"/>
          </w:tcPr>
          <w:p w14:paraId="1C759657">
            <w:pPr>
              <w:rPr>
                <w:rFonts w:hint="default" w:cs="宋体"/>
                <w:sz w:val="18"/>
                <w:szCs w:val="18"/>
              </w:rPr>
            </w:pPr>
            <w:r>
              <w:rPr>
                <w:rFonts w:cs="宋体"/>
                <w:sz w:val="18"/>
                <w:szCs w:val="18"/>
              </w:rPr>
              <w:t>诊断的文字描述</w:t>
            </w:r>
          </w:p>
        </w:tc>
        <w:tc>
          <w:tcPr>
            <w:tcW w:w="610" w:type="pct"/>
            <w:tcBorders>
              <w:top w:val="single" w:color="000000" w:sz="6" w:space="0"/>
              <w:left w:val="nil"/>
              <w:bottom w:val="single" w:color="000000" w:sz="6" w:space="0"/>
              <w:right w:val="single" w:color="000000" w:sz="6" w:space="0"/>
            </w:tcBorders>
            <w:vAlign w:val="center"/>
          </w:tcPr>
          <w:p w14:paraId="58B5F018">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46E80B49">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277AAC3E">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5050622">
            <w:pPr>
              <w:rPr>
                <w:rFonts w:hint="default" w:cs="宋体"/>
                <w:sz w:val="18"/>
                <w:szCs w:val="18"/>
              </w:rPr>
            </w:pPr>
          </w:p>
        </w:tc>
      </w:tr>
      <w:tr w14:paraId="5B5CA2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77FED1">
            <w:pPr>
              <w:textAlignment w:val="center"/>
              <w:rPr>
                <w:rFonts w:hint="default" w:cs="宋体"/>
                <w:sz w:val="18"/>
                <w:szCs w:val="18"/>
                <w:lang w:bidi="ar"/>
              </w:rPr>
            </w:pPr>
            <w:r>
              <w:rPr>
                <w:rFonts w:cs="宋体"/>
                <w:sz w:val="18"/>
                <w:szCs w:val="18"/>
              </w:rPr>
              <w:t>DIFFERENT_DEGREE_NAME</w:t>
            </w:r>
          </w:p>
        </w:tc>
        <w:tc>
          <w:tcPr>
            <w:tcW w:w="657" w:type="pct"/>
            <w:tcBorders>
              <w:top w:val="single" w:color="000000" w:sz="6" w:space="0"/>
              <w:left w:val="nil"/>
              <w:bottom w:val="single" w:color="000000" w:sz="6" w:space="0"/>
              <w:right w:val="single" w:color="000000" w:sz="6" w:space="0"/>
            </w:tcBorders>
            <w:vAlign w:val="center"/>
          </w:tcPr>
          <w:p w14:paraId="567F863C">
            <w:pPr>
              <w:rPr>
                <w:rFonts w:hint="default" w:cs="宋体"/>
                <w:sz w:val="18"/>
                <w:szCs w:val="18"/>
              </w:rPr>
            </w:pPr>
            <w:r>
              <w:rPr>
                <w:rFonts w:cs="宋体"/>
                <w:sz w:val="18"/>
                <w:szCs w:val="18"/>
              </w:rPr>
              <w:t>分化程度</w:t>
            </w:r>
          </w:p>
        </w:tc>
        <w:tc>
          <w:tcPr>
            <w:tcW w:w="1187" w:type="pct"/>
            <w:tcBorders>
              <w:top w:val="single" w:color="000000" w:sz="6" w:space="0"/>
              <w:left w:val="nil"/>
              <w:bottom w:val="single" w:color="000000" w:sz="6" w:space="0"/>
              <w:right w:val="single" w:color="000000" w:sz="6" w:space="0"/>
            </w:tcBorders>
            <w:vAlign w:val="center"/>
          </w:tcPr>
          <w:p w14:paraId="39A47C70">
            <w:pPr>
              <w:rPr>
                <w:rFonts w:hint="default" w:cs="宋体"/>
                <w:sz w:val="18"/>
                <w:szCs w:val="18"/>
              </w:rPr>
            </w:pPr>
            <w:r>
              <w:rPr>
                <w:rFonts w:cs="宋体"/>
                <w:sz w:val="18"/>
                <w:szCs w:val="18"/>
              </w:rPr>
              <w:t>细胞分化程度的文字描述</w:t>
            </w:r>
          </w:p>
        </w:tc>
        <w:tc>
          <w:tcPr>
            <w:tcW w:w="610" w:type="pct"/>
            <w:tcBorders>
              <w:top w:val="single" w:color="000000" w:sz="6" w:space="0"/>
              <w:left w:val="nil"/>
              <w:bottom w:val="single" w:color="000000" w:sz="6" w:space="0"/>
              <w:right w:val="single" w:color="000000" w:sz="6" w:space="0"/>
            </w:tcBorders>
            <w:vAlign w:val="center"/>
          </w:tcPr>
          <w:p w14:paraId="46B84BFD">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68ED7335">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0F70DD9E">
            <w:pPr>
              <w:textAlignment w:val="center"/>
              <w:rPr>
                <w:rFonts w:hint="default" w:cs="宋体"/>
                <w:sz w:val="18"/>
                <w:szCs w:val="18"/>
              </w:rPr>
            </w:pPr>
            <w:r>
              <w:rPr>
                <w:rFonts w:cs="宋体"/>
                <w:sz w:val="18"/>
                <w:szCs w:val="18"/>
                <w:lang w:bidi="ar"/>
              </w:rPr>
              <w:t>16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1E47200">
            <w:pPr>
              <w:rPr>
                <w:rFonts w:hint="default" w:cs="宋体"/>
                <w:sz w:val="18"/>
                <w:szCs w:val="18"/>
              </w:rPr>
            </w:pPr>
          </w:p>
        </w:tc>
      </w:tr>
      <w:tr w14:paraId="2094DF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B1E248B">
            <w:pPr>
              <w:textAlignment w:val="center"/>
              <w:rPr>
                <w:rFonts w:hint="default" w:cs="宋体"/>
                <w:sz w:val="18"/>
                <w:szCs w:val="18"/>
                <w:lang w:bidi="ar"/>
              </w:rPr>
            </w:pPr>
            <w:r>
              <w:rPr>
                <w:rFonts w:cs="宋体"/>
                <w:sz w:val="18"/>
                <w:szCs w:val="18"/>
              </w:rPr>
              <w:t>DIFFERENT_DEGREE_CODE</w:t>
            </w:r>
          </w:p>
        </w:tc>
        <w:tc>
          <w:tcPr>
            <w:tcW w:w="657" w:type="pct"/>
            <w:tcBorders>
              <w:top w:val="single" w:color="000000" w:sz="6" w:space="0"/>
              <w:left w:val="nil"/>
              <w:bottom w:val="single" w:color="000000" w:sz="6" w:space="0"/>
              <w:right w:val="single" w:color="000000" w:sz="6" w:space="0"/>
            </w:tcBorders>
            <w:vAlign w:val="center"/>
          </w:tcPr>
          <w:p w14:paraId="3104CE3B">
            <w:pPr>
              <w:rPr>
                <w:rFonts w:hint="default" w:cs="宋体"/>
                <w:sz w:val="18"/>
                <w:szCs w:val="18"/>
              </w:rPr>
            </w:pPr>
            <w:r>
              <w:rPr>
                <w:rFonts w:cs="宋体"/>
                <w:sz w:val="18"/>
                <w:szCs w:val="18"/>
              </w:rPr>
              <w:t>分化程度代码</w:t>
            </w:r>
          </w:p>
        </w:tc>
        <w:tc>
          <w:tcPr>
            <w:tcW w:w="1187" w:type="pct"/>
            <w:tcBorders>
              <w:top w:val="single" w:color="000000" w:sz="6" w:space="0"/>
              <w:left w:val="nil"/>
              <w:bottom w:val="single" w:color="000000" w:sz="6" w:space="0"/>
              <w:right w:val="single" w:color="000000" w:sz="6" w:space="0"/>
            </w:tcBorders>
            <w:vAlign w:val="center"/>
          </w:tcPr>
          <w:p w14:paraId="5CF6843C">
            <w:pPr>
              <w:rPr>
                <w:rFonts w:hint="default" w:cs="宋体"/>
                <w:sz w:val="18"/>
                <w:szCs w:val="18"/>
              </w:rPr>
            </w:pPr>
            <w:r>
              <w:rPr>
                <w:rFonts w:cs="宋体"/>
                <w:sz w:val="18"/>
                <w:szCs w:val="18"/>
              </w:rPr>
              <w:t>细胞分化程度在特定编码体系中的代码</w:t>
            </w:r>
          </w:p>
        </w:tc>
        <w:tc>
          <w:tcPr>
            <w:tcW w:w="610" w:type="pct"/>
            <w:tcBorders>
              <w:top w:val="single" w:color="000000" w:sz="6" w:space="0"/>
              <w:left w:val="nil"/>
              <w:bottom w:val="single" w:color="000000" w:sz="6" w:space="0"/>
              <w:right w:val="single" w:color="000000" w:sz="6" w:space="0"/>
            </w:tcBorders>
            <w:vAlign w:val="center"/>
          </w:tcPr>
          <w:p w14:paraId="2DEB00A3">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779A1A3D">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7908E280">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2CF5DC5">
            <w:pPr>
              <w:rPr>
                <w:rFonts w:hint="default" w:cs="宋体"/>
                <w:sz w:val="18"/>
                <w:szCs w:val="18"/>
              </w:rPr>
            </w:pPr>
            <w:r>
              <w:rPr>
                <w:rFonts w:cs="宋体"/>
                <w:sz w:val="18"/>
                <w:szCs w:val="18"/>
              </w:rPr>
              <w:t>CT05.01.008</w:t>
            </w:r>
          </w:p>
        </w:tc>
      </w:tr>
      <w:tr w14:paraId="5186C7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12CF93">
            <w:pPr>
              <w:textAlignment w:val="center"/>
              <w:rPr>
                <w:rFonts w:hint="default" w:cs="宋体"/>
                <w:sz w:val="18"/>
                <w:szCs w:val="18"/>
                <w:lang w:bidi="ar"/>
              </w:rPr>
            </w:pPr>
            <w:r>
              <w:rPr>
                <w:rFonts w:cs="宋体"/>
                <w:sz w:val="18"/>
                <w:szCs w:val="18"/>
              </w:rPr>
              <w:t>ZYZDLBDM</w:t>
            </w:r>
          </w:p>
        </w:tc>
        <w:tc>
          <w:tcPr>
            <w:tcW w:w="657" w:type="pct"/>
            <w:tcBorders>
              <w:top w:val="single" w:color="000000" w:sz="6" w:space="0"/>
              <w:left w:val="nil"/>
              <w:bottom w:val="single" w:color="000000" w:sz="6" w:space="0"/>
              <w:right w:val="single" w:color="000000" w:sz="6" w:space="0"/>
            </w:tcBorders>
            <w:vAlign w:val="center"/>
          </w:tcPr>
          <w:p w14:paraId="45D2FC9A">
            <w:pPr>
              <w:rPr>
                <w:rFonts w:hint="default" w:cs="宋体"/>
                <w:sz w:val="18"/>
                <w:szCs w:val="18"/>
              </w:rPr>
            </w:pPr>
            <w:r>
              <w:rPr>
                <w:rFonts w:cs="宋体"/>
                <w:sz w:val="18"/>
                <w:szCs w:val="18"/>
              </w:rPr>
              <w:t>中医诊断类别代码</w:t>
            </w:r>
          </w:p>
        </w:tc>
        <w:tc>
          <w:tcPr>
            <w:tcW w:w="1187" w:type="pct"/>
            <w:tcBorders>
              <w:top w:val="single" w:color="000000" w:sz="6" w:space="0"/>
              <w:left w:val="nil"/>
              <w:bottom w:val="single" w:color="000000" w:sz="6" w:space="0"/>
              <w:right w:val="single" w:color="000000" w:sz="6" w:space="0"/>
            </w:tcBorders>
            <w:vAlign w:val="center"/>
          </w:tcPr>
          <w:p w14:paraId="76759E66">
            <w:pPr>
              <w:rPr>
                <w:rFonts w:hint="default" w:cs="宋体"/>
                <w:sz w:val="18"/>
                <w:szCs w:val="18"/>
              </w:rPr>
            </w:pPr>
            <w:r>
              <w:rPr>
                <w:rFonts w:cs="宋体"/>
                <w:sz w:val="18"/>
                <w:szCs w:val="18"/>
              </w:rPr>
              <w:t>中医诊断类别在特定编码体系中的代码</w:t>
            </w:r>
          </w:p>
        </w:tc>
        <w:tc>
          <w:tcPr>
            <w:tcW w:w="610" w:type="pct"/>
            <w:tcBorders>
              <w:top w:val="single" w:color="000000" w:sz="6" w:space="0"/>
              <w:left w:val="nil"/>
              <w:bottom w:val="single" w:color="000000" w:sz="6" w:space="0"/>
              <w:right w:val="single" w:color="000000" w:sz="6" w:space="0"/>
            </w:tcBorders>
            <w:vAlign w:val="center"/>
          </w:tcPr>
          <w:p w14:paraId="2024A2B4">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5C54F099">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00CF0CE6">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BD02EC8">
            <w:pPr>
              <w:rPr>
                <w:rFonts w:hint="default" w:cs="宋体"/>
                <w:sz w:val="18"/>
                <w:szCs w:val="18"/>
              </w:rPr>
            </w:pPr>
            <w:r>
              <w:rPr>
                <w:rFonts w:cs="宋体"/>
                <w:sz w:val="18"/>
                <w:szCs w:val="18"/>
              </w:rPr>
              <w:t>CV5502.21</w:t>
            </w:r>
          </w:p>
        </w:tc>
      </w:tr>
      <w:tr w14:paraId="63D32B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02962A">
            <w:pPr>
              <w:textAlignment w:val="center"/>
              <w:rPr>
                <w:rFonts w:hint="eastAsia" w:ascii="宋体" w:hAnsi="宋体" w:eastAsia="宋体" w:cs="宋体"/>
                <w:sz w:val="18"/>
                <w:szCs w:val="18"/>
                <w:lang w:val="en-US" w:eastAsia="zh-CN" w:bidi="ar-SA"/>
              </w:rPr>
            </w:pPr>
            <w:r>
              <w:rPr>
                <w:rFonts w:cs="宋体"/>
                <w:sz w:val="18"/>
                <w:szCs w:val="18"/>
              </w:rPr>
              <w:t>ZYZDLB</w:t>
            </w:r>
            <w:r>
              <w:rPr>
                <w:rFonts w:hint="eastAsia" w:cs="宋体"/>
                <w:sz w:val="18"/>
                <w:szCs w:val="18"/>
                <w:lang w:val="en-US" w:eastAsia="zh-CN" w:bidi="ar"/>
              </w:rPr>
              <w:t>MC</w:t>
            </w:r>
          </w:p>
        </w:tc>
        <w:tc>
          <w:tcPr>
            <w:tcW w:w="657" w:type="pct"/>
            <w:tcBorders>
              <w:top w:val="single" w:color="000000" w:sz="6" w:space="0"/>
              <w:left w:val="nil"/>
              <w:bottom w:val="single" w:color="000000" w:sz="6" w:space="0"/>
              <w:right w:val="single" w:color="000000" w:sz="6" w:space="0"/>
            </w:tcBorders>
            <w:shd w:val="clear" w:color="auto" w:fill="auto"/>
            <w:vAlign w:val="center"/>
          </w:tcPr>
          <w:p w14:paraId="30DE1EC1">
            <w:pPr>
              <w:rPr>
                <w:rFonts w:hint="eastAsia" w:ascii="宋体" w:hAnsi="宋体" w:eastAsia="宋体" w:cs="宋体"/>
                <w:sz w:val="18"/>
                <w:szCs w:val="18"/>
                <w:lang w:val="en-US" w:eastAsia="zh-CN" w:bidi="ar-SA"/>
              </w:rPr>
            </w:pPr>
            <w:r>
              <w:rPr>
                <w:rFonts w:cs="宋体"/>
                <w:sz w:val="18"/>
                <w:szCs w:val="18"/>
              </w:rPr>
              <w:t>中医诊断类别</w:t>
            </w:r>
            <w:r>
              <w:rPr>
                <w:rFonts w:hint="eastAsia" w:cs="宋体"/>
                <w:sz w:val="18"/>
                <w:szCs w:val="18"/>
                <w:lang w:val="en-US" w:eastAsia="zh-CN"/>
              </w:rPr>
              <w:t>名称</w:t>
            </w:r>
          </w:p>
        </w:tc>
        <w:tc>
          <w:tcPr>
            <w:tcW w:w="1187" w:type="pct"/>
            <w:tcBorders>
              <w:top w:val="single" w:color="000000" w:sz="6" w:space="0"/>
              <w:left w:val="nil"/>
              <w:bottom w:val="single" w:color="000000" w:sz="6" w:space="0"/>
              <w:right w:val="single" w:color="000000" w:sz="6" w:space="0"/>
            </w:tcBorders>
            <w:shd w:val="clear" w:color="auto" w:fill="auto"/>
            <w:vAlign w:val="center"/>
          </w:tcPr>
          <w:p w14:paraId="19E23F45">
            <w:pPr>
              <w:rPr>
                <w:rFonts w:hint="eastAsia" w:ascii="宋体" w:hAnsi="宋体" w:eastAsia="宋体" w:cs="宋体"/>
                <w:sz w:val="18"/>
                <w:szCs w:val="18"/>
                <w:lang w:val="en-US" w:eastAsia="zh-CN" w:bidi="ar-SA"/>
              </w:rPr>
            </w:pPr>
            <w:r>
              <w:rPr>
                <w:rFonts w:cs="宋体"/>
                <w:sz w:val="18"/>
                <w:szCs w:val="18"/>
              </w:rPr>
              <w:t>中医诊断类别在特定编码体系中的</w:t>
            </w:r>
            <w:r>
              <w:rPr>
                <w:rFonts w:hint="eastAsia" w:cs="宋体"/>
                <w:sz w:val="18"/>
                <w:szCs w:val="18"/>
                <w:lang w:val="en-US" w:eastAsia="zh-CN"/>
              </w:rPr>
              <w:t>名称</w:t>
            </w:r>
          </w:p>
        </w:tc>
        <w:tc>
          <w:tcPr>
            <w:tcW w:w="610" w:type="pct"/>
            <w:tcBorders>
              <w:top w:val="single" w:color="000000" w:sz="6" w:space="0"/>
              <w:left w:val="nil"/>
              <w:bottom w:val="single" w:color="000000" w:sz="6" w:space="0"/>
              <w:right w:val="single" w:color="000000" w:sz="6" w:space="0"/>
            </w:tcBorders>
            <w:shd w:val="clear" w:color="auto" w:fill="auto"/>
            <w:vAlign w:val="center"/>
          </w:tcPr>
          <w:p w14:paraId="4F345DE2">
            <w:pPr>
              <w:jc w:val="center"/>
              <w:textAlignment w:val="center"/>
              <w:rPr>
                <w:rFonts w:hint="default" w:ascii="宋体" w:hAnsi="宋体"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shd w:val="clear" w:color="auto" w:fill="auto"/>
            <w:vAlign w:val="center"/>
          </w:tcPr>
          <w:p w14:paraId="2F3AFC49">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7A15C50A">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9036DCB">
            <w:pPr>
              <w:rPr>
                <w:rFonts w:hint="eastAsia" w:ascii="宋体" w:hAnsi="宋体" w:eastAsia="宋体" w:cs="宋体"/>
                <w:sz w:val="18"/>
                <w:szCs w:val="18"/>
                <w:lang w:val="en-US" w:eastAsia="zh-CN" w:bidi="ar-SA"/>
              </w:rPr>
            </w:pPr>
          </w:p>
        </w:tc>
      </w:tr>
      <w:tr w14:paraId="2A202B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32A404B">
            <w:pPr>
              <w:textAlignment w:val="center"/>
              <w:rPr>
                <w:rFonts w:hint="default" w:cs="宋体"/>
                <w:sz w:val="18"/>
                <w:szCs w:val="18"/>
                <w:lang w:bidi="ar"/>
              </w:rPr>
            </w:pPr>
            <w:r>
              <w:rPr>
                <w:rFonts w:cs="宋体"/>
                <w:sz w:val="18"/>
                <w:szCs w:val="18"/>
              </w:rPr>
              <w:t>SFZYZD</w:t>
            </w:r>
          </w:p>
        </w:tc>
        <w:tc>
          <w:tcPr>
            <w:tcW w:w="657" w:type="pct"/>
            <w:tcBorders>
              <w:top w:val="single" w:color="000000" w:sz="6" w:space="0"/>
              <w:left w:val="nil"/>
              <w:bottom w:val="single" w:color="000000" w:sz="6" w:space="0"/>
              <w:right w:val="single" w:color="000000" w:sz="6" w:space="0"/>
            </w:tcBorders>
            <w:vAlign w:val="center"/>
          </w:tcPr>
          <w:p w14:paraId="18B3A1D6">
            <w:pPr>
              <w:rPr>
                <w:rFonts w:hint="default" w:cs="宋体"/>
                <w:sz w:val="18"/>
                <w:szCs w:val="18"/>
              </w:rPr>
            </w:pPr>
            <w:r>
              <w:rPr>
                <w:rFonts w:cs="宋体"/>
                <w:sz w:val="18"/>
                <w:szCs w:val="18"/>
              </w:rPr>
              <w:t>中医诊断标志</w:t>
            </w:r>
          </w:p>
        </w:tc>
        <w:tc>
          <w:tcPr>
            <w:tcW w:w="1187" w:type="pct"/>
            <w:tcBorders>
              <w:top w:val="single" w:color="000000" w:sz="6" w:space="0"/>
              <w:left w:val="nil"/>
              <w:bottom w:val="single" w:color="000000" w:sz="6" w:space="0"/>
              <w:right w:val="single" w:color="000000" w:sz="6" w:space="0"/>
            </w:tcBorders>
            <w:vAlign w:val="center"/>
          </w:tcPr>
          <w:p w14:paraId="5090A2C5">
            <w:pPr>
              <w:rPr>
                <w:rFonts w:hint="default" w:cs="宋体"/>
                <w:sz w:val="18"/>
                <w:szCs w:val="18"/>
              </w:rPr>
            </w:pPr>
            <w:r>
              <w:rPr>
                <w:rFonts w:cs="宋体"/>
                <w:sz w:val="18"/>
                <w:szCs w:val="18"/>
              </w:rPr>
              <w:t>诊断是否属于中医诊断名称</w:t>
            </w:r>
          </w:p>
        </w:tc>
        <w:tc>
          <w:tcPr>
            <w:tcW w:w="610" w:type="pct"/>
            <w:tcBorders>
              <w:top w:val="single" w:color="000000" w:sz="6" w:space="0"/>
              <w:left w:val="nil"/>
              <w:bottom w:val="single" w:color="000000" w:sz="6" w:space="0"/>
              <w:right w:val="single" w:color="000000" w:sz="6" w:space="0"/>
            </w:tcBorders>
            <w:vAlign w:val="center"/>
          </w:tcPr>
          <w:p w14:paraId="16EE1580">
            <w:pPr>
              <w:jc w:val="center"/>
              <w:textAlignment w:val="center"/>
              <w:rPr>
                <w:rFonts w:hint="default"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vAlign w:val="center"/>
          </w:tcPr>
          <w:p w14:paraId="43542E0E">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01BE8045">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755C461">
            <w:pPr>
              <w:rPr>
                <w:rFonts w:hint="default" w:cs="宋体"/>
                <w:sz w:val="18"/>
                <w:szCs w:val="18"/>
              </w:rPr>
            </w:pPr>
            <w:r>
              <w:rPr>
                <w:rFonts w:cs="宋体"/>
                <w:sz w:val="18"/>
                <w:szCs w:val="18"/>
              </w:rPr>
              <w:t>HBCV99.00.001</w:t>
            </w:r>
          </w:p>
        </w:tc>
      </w:tr>
      <w:tr w14:paraId="102404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B947FA7">
            <w:pPr>
              <w:textAlignment w:val="center"/>
              <w:rPr>
                <w:rFonts w:hint="default" w:cs="宋体"/>
                <w:sz w:val="18"/>
                <w:szCs w:val="18"/>
                <w:lang w:bidi="ar"/>
              </w:rPr>
            </w:pPr>
            <w:r>
              <w:rPr>
                <w:rFonts w:cs="宋体"/>
                <w:sz w:val="18"/>
                <w:szCs w:val="18"/>
                <w:lang w:bidi="ar"/>
              </w:rPr>
              <w:t>ZYZDMC</w:t>
            </w:r>
          </w:p>
        </w:tc>
        <w:tc>
          <w:tcPr>
            <w:tcW w:w="657" w:type="pct"/>
            <w:tcBorders>
              <w:top w:val="single" w:color="000000" w:sz="6" w:space="0"/>
              <w:left w:val="nil"/>
              <w:bottom w:val="single" w:color="000000" w:sz="6" w:space="0"/>
              <w:right w:val="single" w:color="000000" w:sz="6" w:space="0"/>
            </w:tcBorders>
            <w:vAlign w:val="center"/>
          </w:tcPr>
          <w:p w14:paraId="08F718DE">
            <w:pPr>
              <w:rPr>
                <w:rFonts w:hint="default" w:cs="宋体"/>
                <w:sz w:val="18"/>
                <w:szCs w:val="18"/>
              </w:rPr>
            </w:pPr>
            <w:r>
              <w:rPr>
                <w:rFonts w:cs="宋体"/>
                <w:sz w:val="18"/>
                <w:szCs w:val="18"/>
              </w:rPr>
              <w:t>中医诊断名称</w:t>
            </w:r>
          </w:p>
        </w:tc>
        <w:tc>
          <w:tcPr>
            <w:tcW w:w="1187" w:type="pct"/>
            <w:tcBorders>
              <w:top w:val="single" w:color="000000" w:sz="6" w:space="0"/>
              <w:left w:val="nil"/>
              <w:bottom w:val="single" w:color="000000" w:sz="6" w:space="0"/>
              <w:right w:val="single" w:color="000000" w:sz="6" w:space="0"/>
            </w:tcBorders>
            <w:vAlign w:val="center"/>
          </w:tcPr>
          <w:p w14:paraId="39DF5B54">
            <w:pPr>
              <w:rPr>
                <w:rFonts w:hint="default" w:cs="宋体"/>
                <w:sz w:val="18"/>
                <w:szCs w:val="18"/>
              </w:rPr>
            </w:pPr>
            <w:r>
              <w:rPr>
                <w:rFonts w:cs="宋体"/>
                <w:sz w:val="18"/>
                <w:szCs w:val="18"/>
              </w:rPr>
              <w:t>由医师根据患者情况，综合分析所作出的中医诊断名称，如果中医诊断标志为是，则必填</w:t>
            </w:r>
          </w:p>
        </w:tc>
        <w:tc>
          <w:tcPr>
            <w:tcW w:w="610" w:type="pct"/>
            <w:tcBorders>
              <w:top w:val="single" w:color="000000" w:sz="6" w:space="0"/>
              <w:left w:val="nil"/>
              <w:bottom w:val="single" w:color="000000" w:sz="6" w:space="0"/>
              <w:right w:val="single" w:color="000000" w:sz="6" w:space="0"/>
            </w:tcBorders>
            <w:vAlign w:val="center"/>
          </w:tcPr>
          <w:p w14:paraId="6AB4FA6D">
            <w:pPr>
              <w:jc w:val="center"/>
              <w:textAlignment w:val="center"/>
              <w:rPr>
                <w:rFonts w:hint="default" w:eastAsia="宋体" w:cs="宋体"/>
                <w:sz w:val="18"/>
                <w:szCs w:val="18"/>
                <w:lang w:val="en-US" w:eastAsia="zh-CN" w:bidi="ar"/>
              </w:rPr>
            </w:pPr>
            <w:r>
              <w:rPr>
                <w:rFonts w:hint="eastAsia" w:cs="宋体"/>
                <w:sz w:val="18"/>
                <w:szCs w:val="18"/>
                <w:lang w:val="en-US" w:eastAsia="zh-CN" w:bidi="ar"/>
              </w:rPr>
              <w:t>建议填</w:t>
            </w:r>
          </w:p>
        </w:tc>
        <w:tc>
          <w:tcPr>
            <w:tcW w:w="582" w:type="pct"/>
            <w:tcBorders>
              <w:top w:val="single" w:color="000000" w:sz="6" w:space="0"/>
              <w:left w:val="nil"/>
              <w:bottom w:val="single" w:color="000000" w:sz="6" w:space="0"/>
              <w:right w:val="single" w:color="000000" w:sz="6" w:space="0"/>
            </w:tcBorders>
            <w:vAlign w:val="center"/>
          </w:tcPr>
          <w:p w14:paraId="082F37FB">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2F8B9237">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9274A04">
            <w:pPr>
              <w:rPr>
                <w:rFonts w:hint="default" w:cs="宋体"/>
                <w:sz w:val="18"/>
                <w:szCs w:val="18"/>
              </w:rPr>
            </w:pPr>
          </w:p>
        </w:tc>
      </w:tr>
      <w:tr w14:paraId="67784B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03DF15">
            <w:pPr>
              <w:textAlignment w:val="center"/>
              <w:rPr>
                <w:rFonts w:hint="default" w:cs="宋体"/>
                <w:sz w:val="18"/>
                <w:szCs w:val="18"/>
                <w:lang w:bidi="ar"/>
              </w:rPr>
            </w:pPr>
            <w:r>
              <w:rPr>
                <w:rFonts w:cs="宋体"/>
                <w:sz w:val="18"/>
                <w:szCs w:val="18"/>
                <w:lang w:bidi="ar"/>
              </w:rPr>
              <w:t>ZYZDBM</w:t>
            </w:r>
          </w:p>
        </w:tc>
        <w:tc>
          <w:tcPr>
            <w:tcW w:w="657" w:type="pct"/>
            <w:tcBorders>
              <w:top w:val="single" w:color="000000" w:sz="6" w:space="0"/>
              <w:left w:val="nil"/>
              <w:bottom w:val="single" w:color="000000" w:sz="6" w:space="0"/>
              <w:right w:val="single" w:color="000000" w:sz="6" w:space="0"/>
            </w:tcBorders>
            <w:vAlign w:val="center"/>
          </w:tcPr>
          <w:p w14:paraId="0C50D86A">
            <w:pPr>
              <w:rPr>
                <w:rFonts w:hint="default" w:cs="宋体"/>
                <w:sz w:val="18"/>
                <w:szCs w:val="18"/>
              </w:rPr>
            </w:pPr>
            <w:r>
              <w:rPr>
                <w:rFonts w:cs="宋体"/>
                <w:sz w:val="18"/>
                <w:szCs w:val="18"/>
              </w:rPr>
              <w:t>中医诊断编码</w:t>
            </w:r>
          </w:p>
        </w:tc>
        <w:tc>
          <w:tcPr>
            <w:tcW w:w="1187" w:type="pct"/>
            <w:tcBorders>
              <w:top w:val="single" w:color="000000" w:sz="6" w:space="0"/>
              <w:left w:val="nil"/>
              <w:bottom w:val="single" w:color="000000" w:sz="6" w:space="0"/>
              <w:right w:val="single" w:color="000000" w:sz="6" w:space="0"/>
            </w:tcBorders>
            <w:vAlign w:val="center"/>
          </w:tcPr>
          <w:p w14:paraId="0606E705">
            <w:pPr>
              <w:rPr>
                <w:rFonts w:hint="default" w:cs="宋体"/>
                <w:sz w:val="18"/>
                <w:szCs w:val="18"/>
              </w:rPr>
            </w:pPr>
            <w:r>
              <w:rPr>
                <w:rFonts w:cs="宋体"/>
                <w:sz w:val="18"/>
                <w:szCs w:val="18"/>
              </w:rPr>
              <w:t>由医师根据患者情况，综合分析所作出的中医诊断在特定编码体系中的代码，如果中医诊断标志为是，则必填</w:t>
            </w:r>
          </w:p>
        </w:tc>
        <w:tc>
          <w:tcPr>
            <w:tcW w:w="610" w:type="pct"/>
            <w:tcBorders>
              <w:top w:val="single" w:color="000000" w:sz="6" w:space="0"/>
              <w:left w:val="nil"/>
              <w:bottom w:val="single" w:color="000000" w:sz="6" w:space="0"/>
              <w:right w:val="single" w:color="000000" w:sz="6" w:space="0"/>
            </w:tcBorders>
            <w:vAlign w:val="center"/>
          </w:tcPr>
          <w:p w14:paraId="4ECFF365">
            <w:pPr>
              <w:jc w:val="center"/>
              <w:textAlignment w:val="center"/>
              <w:rPr>
                <w:rFonts w:hint="default" w:eastAsia="宋体" w:cs="宋体"/>
                <w:sz w:val="18"/>
                <w:szCs w:val="18"/>
                <w:lang w:val="en-US" w:eastAsia="zh-CN" w:bidi="ar"/>
              </w:rPr>
            </w:pPr>
            <w:r>
              <w:rPr>
                <w:rFonts w:hint="eastAsia" w:cs="宋体"/>
                <w:sz w:val="18"/>
                <w:szCs w:val="18"/>
                <w:lang w:val="en-US" w:eastAsia="zh-CN" w:bidi="ar"/>
              </w:rPr>
              <w:t>建议填</w:t>
            </w:r>
          </w:p>
        </w:tc>
        <w:tc>
          <w:tcPr>
            <w:tcW w:w="582" w:type="pct"/>
            <w:tcBorders>
              <w:top w:val="single" w:color="000000" w:sz="6" w:space="0"/>
              <w:left w:val="nil"/>
              <w:bottom w:val="single" w:color="000000" w:sz="6" w:space="0"/>
              <w:right w:val="single" w:color="000000" w:sz="6" w:space="0"/>
            </w:tcBorders>
            <w:vAlign w:val="center"/>
          </w:tcPr>
          <w:p w14:paraId="5B85375B">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20796A90">
            <w:pPr>
              <w:textAlignment w:val="center"/>
              <w:rPr>
                <w:rFonts w:hint="default" w:cs="宋体"/>
                <w:sz w:val="18"/>
                <w:szCs w:val="18"/>
              </w:rPr>
            </w:pPr>
            <w:r>
              <w:rPr>
                <w:rFonts w:cs="宋体"/>
                <w:sz w:val="18"/>
                <w:szCs w:val="18"/>
                <w:lang w:bidi="ar"/>
              </w:rPr>
              <w:t>9</w:t>
            </w:r>
          </w:p>
        </w:tc>
        <w:tc>
          <w:tcPr>
            <w:tcW w:w="714" w:type="pct"/>
            <w:tcBorders>
              <w:top w:val="single" w:color="000000" w:sz="6" w:space="0"/>
              <w:left w:val="nil"/>
              <w:bottom w:val="single" w:color="000000" w:sz="6" w:space="0"/>
              <w:right w:val="single" w:color="000000" w:sz="6" w:space="0"/>
            </w:tcBorders>
            <w:vAlign w:val="center"/>
          </w:tcPr>
          <w:p w14:paraId="1623FEE1">
            <w:pPr>
              <w:rPr>
                <w:rFonts w:hint="default" w:cs="宋体"/>
                <w:sz w:val="18"/>
                <w:szCs w:val="18"/>
              </w:rPr>
            </w:pPr>
            <w:r>
              <w:rPr>
                <w:rFonts w:cs="宋体"/>
                <w:sz w:val="18"/>
                <w:szCs w:val="18"/>
              </w:rPr>
              <w:t>GB/T 15657-2021</w:t>
            </w:r>
          </w:p>
        </w:tc>
      </w:tr>
      <w:tr w14:paraId="381FEC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22CD8E">
            <w:pPr>
              <w:jc w:val="both"/>
              <w:rPr>
                <w:rFonts w:hint="default" w:cs="宋体"/>
                <w:sz w:val="18"/>
                <w:szCs w:val="18"/>
                <w:lang w:bidi="ar"/>
              </w:rPr>
            </w:pPr>
            <w:r>
              <w:rPr>
                <w:rFonts w:cs="宋体"/>
                <w:sz w:val="18"/>
                <w:szCs w:val="18"/>
              </w:rPr>
              <w:t>ZYZHDM</w:t>
            </w:r>
          </w:p>
        </w:tc>
        <w:tc>
          <w:tcPr>
            <w:tcW w:w="657" w:type="pct"/>
            <w:tcBorders>
              <w:top w:val="single" w:color="000000" w:sz="6" w:space="0"/>
              <w:left w:val="nil"/>
              <w:bottom w:val="single" w:color="000000" w:sz="6" w:space="0"/>
              <w:right w:val="single" w:color="000000" w:sz="6" w:space="0"/>
            </w:tcBorders>
            <w:vAlign w:val="center"/>
          </w:tcPr>
          <w:p w14:paraId="0A76AF07">
            <w:pPr>
              <w:rPr>
                <w:rFonts w:hint="default" w:cs="宋体"/>
                <w:sz w:val="18"/>
                <w:szCs w:val="18"/>
              </w:rPr>
            </w:pPr>
            <w:r>
              <w:rPr>
                <w:rFonts w:cs="宋体"/>
                <w:sz w:val="18"/>
                <w:szCs w:val="18"/>
              </w:rPr>
              <w:t>中医证候代码</w:t>
            </w:r>
          </w:p>
        </w:tc>
        <w:tc>
          <w:tcPr>
            <w:tcW w:w="1187" w:type="pct"/>
            <w:tcBorders>
              <w:top w:val="single" w:color="000000" w:sz="6" w:space="0"/>
              <w:left w:val="nil"/>
              <w:bottom w:val="single" w:color="000000" w:sz="6" w:space="0"/>
              <w:right w:val="single" w:color="000000" w:sz="6" w:space="0"/>
            </w:tcBorders>
            <w:vAlign w:val="center"/>
          </w:tcPr>
          <w:p w14:paraId="5D1B5365">
            <w:pPr>
              <w:rPr>
                <w:rFonts w:hint="default" w:cs="宋体"/>
                <w:sz w:val="18"/>
                <w:szCs w:val="18"/>
              </w:rPr>
            </w:pPr>
            <w:r>
              <w:rPr>
                <w:rFonts w:cs="宋体"/>
                <w:sz w:val="18"/>
                <w:szCs w:val="18"/>
              </w:rPr>
              <w:t>患者所患疾病在中医证候特定分类体系中的代码</w:t>
            </w:r>
          </w:p>
        </w:tc>
        <w:tc>
          <w:tcPr>
            <w:tcW w:w="610" w:type="pct"/>
            <w:tcBorders>
              <w:top w:val="single" w:color="000000" w:sz="6" w:space="0"/>
              <w:left w:val="nil"/>
              <w:bottom w:val="single" w:color="000000" w:sz="6" w:space="0"/>
              <w:right w:val="single" w:color="000000" w:sz="6" w:space="0"/>
            </w:tcBorders>
            <w:vAlign w:val="center"/>
          </w:tcPr>
          <w:p w14:paraId="04595ECB">
            <w:pPr>
              <w:jc w:val="center"/>
              <w:textAlignment w:val="center"/>
              <w:rPr>
                <w:rFonts w:hint="eastAsia"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vAlign w:val="center"/>
          </w:tcPr>
          <w:p w14:paraId="01F1D815">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1C2F316B">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58735176">
            <w:pPr>
              <w:rPr>
                <w:rFonts w:hint="default" w:cs="宋体"/>
                <w:sz w:val="18"/>
                <w:szCs w:val="18"/>
              </w:rPr>
            </w:pPr>
            <w:r>
              <w:rPr>
                <w:rFonts w:cs="宋体"/>
                <w:sz w:val="18"/>
                <w:szCs w:val="18"/>
              </w:rPr>
              <w:t>GB/T 15657-2021</w:t>
            </w:r>
          </w:p>
        </w:tc>
      </w:tr>
      <w:tr w14:paraId="414390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EA2A0F">
            <w:pPr>
              <w:jc w:val="both"/>
              <w:rPr>
                <w:rFonts w:hint="default" w:cs="宋体"/>
                <w:sz w:val="18"/>
                <w:szCs w:val="18"/>
                <w:lang w:bidi="ar"/>
              </w:rPr>
            </w:pPr>
            <w:r>
              <w:rPr>
                <w:rFonts w:cs="宋体"/>
                <w:sz w:val="18"/>
                <w:szCs w:val="18"/>
              </w:rPr>
              <w:t>ZYZHMC</w:t>
            </w:r>
          </w:p>
        </w:tc>
        <w:tc>
          <w:tcPr>
            <w:tcW w:w="657" w:type="pct"/>
            <w:tcBorders>
              <w:top w:val="single" w:color="000000" w:sz="6" w:space="0"/>
              <w:left w:val="nil"/>
              <w:bottom w:val="single" w:color="000000" w:sz="6" w:space="0"/>
              <w:right w:val="single" w:color="000000" w:sz="6" w:space="0"/>
            </w:tcBorders>
            <w:vAlign w:val="center"/>
          </w:tcPr>
          <w:p w14:paraId="4C49B34F">
            <w:pPr>
              <w:rPr>
                <w:rFonts w:hint="default" w:cs="宋体"/>
                <w:sz w:val="18"/>
                <w:szCs w:val="18"/>
              </w:rPr>
            </w:pPr>
            <w:r>
              <w:rPr>
                <w:rFonts w:cs="宋体"/>
                <w:sz w:val="18"/>
                <w:szCs w:val="18"/>
              </w:rPr>
              <w:t>中医证候名称</w:t>
            </w:r>
          </w:p>
        </w:tc>
        <w:tc>
          <w:tcPr>
            <w:tcW w:w="1187" w:type="pct"/>
            <w:tcBorders>
              <w:top w:val="single" w:color="000000" w:sz="6" w:space="0"/>
              <w:left w:val="nil"/>
              <w:bottom w:val="single" w:color="000000" w:sz="6" w:space="0"/>
              <w:right w:val="single" w:color="000000" w:sz="6" w:space="0"/>
            </w:tcBorders>
            <w:vAlign w:val="center"/>
          </w:tcPr>
          <w:p w14:paraId="760B1DC1">
            <w:pPr>
              <w:rPr>
                <w:rFonts w:hint="default" w:cs="宋体"/>
                <w:sz w:val="18"/>
                <w:szCs w:val="18"/>
              </w:rPr>
            </w:pPr>
            <w:r>
              <w:rPr>
                <w:rFonts w:cs="宋体"/>
                <w:sz w:val="18"/>
                <w:szCs w:val="18"/>
              </w:rPr>
              <w:t>由医师根据患者就诊时的情况，综合分析所作出的中医证候名称</w:t>
            </w:r>
          </w:p>
        </w:tc>
        <w:tc>
          <w:tcPr>
            <w:tcW w:w="610" w:type="pct"/>
            <w:tcBorders>
              <w:top w:val="single" w:color="000000" w:sz="6" w:space="0"/>
              <w:left w:val="nil"/>
              <w:bottom w:val="single" w:color="000000" w:sz="6" w:space="0"/>
              <w:right w:val="single" w:color="000000" w:sz="6" w:space="0"/>
            </w:tcBorders>
            <w:vAlign w:val="center"/>
          </w:tcPr>
          <w:p w14:paraId="34C910FE">
            <w:pPr>
              <w:jc w:val="center"/>
              <w:textAlignment w:val="center"/>
              <w:rPr>
                <w:rFonts w:hint="eastAsia"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vAlign w:val="center"/>
          </w:tcPr>
          <w:p w14:paraId="5B7BE3D7">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D6A9D38">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13D8EC0">
            <w:pPr>
              <w:rPr>
                <w:rFonts w:hint="default" w:cs="宋体"/>
                <w:sz w:val="18"/>
                <w:szCs w:val="18"/>
              </w:rPr>
            </w:pPr>
            <w:r>
              <w:rPr>
                <w:rFonts w:cs="宋体"/>
                <w:strike/>
                <w:sz w:val="18"/>
                <w:szCs w:val="18"/>
              </w:rPr>
              <w:t>GB/T 15657-2021</w:t>
            </w:r>
          </w:p>
        </w:tc>
      </w:tr>
      <w:tr w14:paraId="4304D9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4F12E01">
            <w:pPr>
              <w:textAlignment w:val="center"/>
              <w:rPr>
                <w:rFonts w:hint="default" w:cs="宋体"/>
                <w:sz w:val="18"/>
                <w:szCs w:val="18"/>
                <w:lang w:bidi="ar"/>
              </w:rPr>
            </w:pPr>
            <w:r>
              <w:rPr>
                <w:rFonts w:cs="宋体"/>
                <w:sz w:val="18"/>
                <w:szCs w:val="18"/>
                <w:lang w:bidi="ar"/>
              </w:rPr>
              <w:t>CYZYZHDM</w:t>
            </w:r>
          </w:p>
        </w:tc>
        <w:tc>
          <w:tcPr>
            <w:tcW w:w="657" w:type="pct"/>
            <w:tcBorders>
              <w:top w:val="single" w:color="000000" w:sz="6" w:space="0"/>
              <w:left w:val="nil"/>
              <w:bottom w:val="single" w:color="000000" w:sz="6" w:space="0"/>
              <w:right w:val="single" w:color="000000" w:sz="6" w:space="0"/>
            </w:tcBorders>
            <w:vAlign w:val="center"/>
          </w:tcPr>
          <w:p w14:paraId="4BF9154E">
            <w:pPr>
              <w:rPr>
                <w:rFonts w:hint="default" w:cs="宋体"/>
                <w:sz w:val="18"/>
                <w:szCs w:val="18"/>
              </w:rPr>
            </w:pPr>
            <w:r>
              <w:rPr>
                <w:rFonts w:cs="宋体"/>
                <w:sz w:val="18"/>
                <w:szCs w:val="18"/>
              </w:rPr>
              <w:t>次要中医证候代码</w:t>
            </w:r>
          </w:p>
        </w:tc>
        <w:tc>
          <w:tcPr>
            <w:tcW w:w="1187" w:type="pct"/>
            <w:tcBorders>
              <w:top w:val="single" w:color="000000" w:sz="6" w:space="0"/>
              <w:left w:val="nil"/>
              <w:bottom w:val="single" w:color="000000" w:sz="6" w:space="0"/>
              <w:right w:val="single" w:color="000000" w:sz="6" w:space="0"/>
            </w:tcBorders>
            <w:vAlign w:val="center"/>
          </w:tcPr>
          <w:p w14:paraId="667D7BD1">
            <w:pPr>
              <w:rPr>
                <w:rFonts w:hint="default" w:cs="宋体"/>
                <w:sz w:val="18"/>
                <w:szCs w:val="18"/>
              </w:rPr>
            </w:pPr>
            <w:r>
              <w:rPr>
                <w:rFonts w:cs="宋体"/>
                <w:sz w:val="18"/>
                <w:szCs w:val="18"/>
              </w:rPr>
              <w:t>由医师根据患者就诊时的情况，综合分析所作出次要的中医证候在特定编码体系中的代码</w:t>
            </w:r>
          </w:p>
        </w:tc>
        <w:tc>
          <w:tcPr>
            <w:tcW w:w="610" w:type="pct"/>
            <w:tcBorders>
              <w:top w:val="single" w:color="000000" w:sz="6" w:space="0"/>
              <w:left w:val="nil"/>
              <w:bottom w:val="single" w:color="000000" w:sz="6" w:space="0"/>
              <w:right w:val="single" w:color="000000" w:sz="6" w:space="0"/>
            </w:tcBorders>
            <w:vAlign w:val="center"/>
          </w:tcPr>
          <w:p w14:paraId="2264CB25">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46B7D8F4">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19AFB058">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0BF70A2B">
            <w:pPr>
              <w:rPr>
                <w:rFonts w:hint="default" w:cs="宋体"/>
                <w:sz w:val="18"/>
                <w:szCs w:val="18"/>
              </w:rPr>
            </w:pPr>
            <w:r>
              <w:rPr>
                <w:rFonts w:cs="宋体"/>
                <w:sz w:val="18"/>
                <w:szCs w:val="18"/>
              </w:rPr>
              <w:t>GB/T 15657-2021</w:t>
            </w:r>
          </w:p>
        </w:tc>
      </w:tr>
      <w:tr w14:paraId="51AD8A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E65F22C">
            <w:pPr>
              <w:textAlignment w:val="center"/>
              <w:rPr>
                <w:rFonts w:hint="default" w:cs="宋体"/>
                <w:sz w:val="18"/>
                <w:szCs w:val="18"/>
                <w:lang w:bidi="ar"/>
              </w:rPr>
            </w:pPr>
            <w:r>
              <w:rPr>
                <w:rFonts w:cs="宋体"/>
                <w:sz w:val="18"/>
                <w:szCs w:val="18"/>
                <w:lang w:bidi="ar"/>
              </w:rPr>
              <w:t>CYZYZHMC</w:t>
            </w:r>
          </w:p>
        </w:tc>
        <w:tc>
          <w:tcPr>
            <w:tcW w:w="657" w:type="pct"/>
            <w:tcBorders>
              <w:top w:val="single" w:color="000000" w:sz="6" w:space="0"/>
              <w:left w:val="nil"/>
              <w:bottom w:val="single" w:color="000000" w:sz="6" w:space="0"/>
              <w:right w:val="single" w:color="000000" w:sz="6" w:space="0"/>
            </w:tcBorders>
            <w:vAlign w:val="center"/>
          </w:tcPr>
          <w:p w14:paraId="2516CEBB">
            <w:pPr>
              <w:rPr>
                <w:rFonts w:hint="default" w:cs="宋体"/>
                <w:sz w:val="18"/>
                <w:szCs w:val="18"/>
              </w:rPr>
            </w:pPr>
            <w:r>
              <w:rPr>
                <w:rFonts w:cs="宋体"/>
                <w:sz w:val="18"/>
                <w:szCs w:val="18"/>
              </w:rPr>
              <w:t>次要中医证候</w:t>
            </w:r>
          </w:p>
        </w:tc>
        <w:tc>
          <w:tcPr>
            <w:tcW w:w="1187" w:type="pct"/>
            <w:tcBorders>
              <w:top w:val="single" w:color="000000" w:sz="6" w:space="0"/>
              <w:left w:val="nil"/>
              <w:bottom w:val="single" w:color="000000" w:sz="6" w:space="0"/>
              <w:right w:val="single" w:color="000000" w:sz="6" w:space="0"/>
            </w:tcBorders>
            <w:vAlign w:val="center"/>
          </w:tcPr>
          <w:p w14:paraId="1DBB2EC3">
            <w:pPr>
              <w:rPr>
                <w:rFonts w:hint="default" w:cs="宋体"/>
                <w:sz w:val="18"/>
                <w:szCs w:val="18"/>
              </w:rPr>
            </w:pPr>
            <w:r>
              <w:rPr>
                <w:rFonts w:cs="宋体"/>
                <w:sz w:val="18"/>
                <w:szCs w:val="18"/>
              </w:rPr>
              <w:t>由医师根据患者就诊时的情况，综合分析所作出的中医证候名称</w:t>
            </w:r>
          </w:p>
        </w:tc>
        <w:tc>
          <w:tcPr>
            <w:tcW w:w="610" w:type="pct"/>
            <w:tcBorders>
              <w:top w:val="single" w:color="000000" w:sz="6" w:space="0"/>
              <w:left w:val="nil"/>
              <w:bottom w:val="single" w:color="000000" w:sz="6" w:space="0"/>
              <w:right w:val="single" w:color="000000" w:sz="6" w:space="0"/>
            </w:tcBorders>
            <w:vAlign w:val="center"/>
          </w:tcPr>
          <w:p w14:paraId="78C10CEA">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2A198C71">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1C1BB3E8">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C195F01">
            <w:pPr>
              <w:rPr>
                <w:rFonts w:hint="default" w:cs="宋体"/>
                <w:sz w:val="18"/>
                <w:szCs w:val="18"/>
              </w:rPr>
            </w:pPr>
          </w:p>
        </w:tc>
      </w:tr>
      <w:tr w14:paraId="182BC9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E019B8">
            <w:pPr>
              <w:textAlignment w:val="center"/>
              <w:rPr>
                <w:rFonts w:hint="default" w:cs="宋体"/>
                <w:sz w:val="18"/>
                <w:szCs w:val="18"/>
                <w:lang w:bidi="ar"/>
              </w:rPr>
            </w:pPr>
            <w:r>
              <w:rPr>
                <w:rFonts w:cs="宋体"/>
                <w:sz w:val="18"/>
                <w:szCs w:val="18"/>
                <w:lang w:bidi="ar"/>
              </w:rPr>
              <w:t>CHINESEFOUROBSERVATIONDESCRIPT</w:t>
            </w:r>
          </w:p>
        </w:tc>
        <w:tc>
          <w:tcPr>
            <w:tcW w:w="657" w:type="pct"/>
            <w:tcBorders>
              <w:top w:val="single" w:color="000000" w:sz="6" w:space="0"/>
              <w:left w:val="nil"/>
              <w:bottom w:val="single" w:color="000000" w:sz="6" w:space="0"/>
              <w:right w:val="single" w:color="000000" w:sz="6" w:space="0"/>
            </w:tcBorders>
            <w:vAlign w:val="center"/>
          </w:tcPr>
          <w:p w14:paraId="3FC9CAFB">
            <w:pPr>
              <w:rPr>
                <w:rFonts w:hint="default" w:cs="宋体"/>
                <w:sz w:val="18"/>
                <w:szCs w:val="18"/>
              </w:rPr>
            </w:pPr>
            <w:r>
              <w:rPr>
                <w:rFonts w:cs="宋体"/>
                <w:sz w:val="18"/>
                <w:szCs w:val="18"/>
              </w:rPr>
              <w:t>中医“四诊”观察结果</w:t>
            </w:r>
          </w:p>
        </w:tc>
        <w:tc>
          <w:tcPr>
            <w:tcW w:w="1187" w:type="pct"/>
            <w:tcBorders>
              <w:top w:val="single" w:color="000000" w:sz="6" w:space="0"/>
              <w:left w:val="nil"/>
              <w:bottom w:val="single" w:color="000000" w:sz="6" w:space="0"/>
              <w:right w:val="single" w:color="000000" w:sz="6" w:space="0"/>
            </w:tcBorders>
            <w:vAlign w:val="center"/>
          </w:tcPr>
          <w:p w14:paraId="3C85ED93">
            <w:pPr>
              <w:rPr>
                <w:rFonts w:hint="default" w:cs="宋体"/>
                <w:sz w:val="18"/>
                <w:szCs w:val="18"/>
              </w:rPr>
            </w:pPr>
            <w:r>
              <w:rPr>
                <w:rFonts w:cs="宋体"/>
                <w:sz w:val="18"/>
                <w:szCs w:val="18"/>
              </w:rPr>
              <w:t>中医“四诊“观察结果的详细描述，包括望、闻、问、切四诊内容</w:t>
            </w:r>
          </w:p>
        </w:tc>
        <w:tc>
          <w:tcPr>
            <w:tcW w:w="610" w:type="pct"/>
            <w:tcBorders>
              <w:top w:val="single" w:color="000000" w:sz="6" w:space="0"/>
              <w:left w:val="nil"/>
              <w:bottom w:val="single" w:color="000000" w:sz="6" w:space="0"/>
              <w:right w:val="single" w:color="000000" w:sz="6" w:space="0"/>
            </w:tcBorders>
            <w:vAlign w:val="center"/>
          </w:tcPr>
          <w:p w14:paraId="0C4C8C74">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7ADBE736">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AC52672">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9A22C8C">
            <w:pPr>
              <w:rPr>
                <w:rFonts w:hint="default" w:cs="宋体"/>
                <w:sz w:val="18"/>
                <w:szCs w:val="18"/>
              </w:rPr>
            </w:pPr>
          </w:p>
        </w:tc>
      </w:tr>
      <w:tr w14:paraId="52AC32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1A83583">
            <w:pPr>
              <w:textAlignment w:val="center"/>
              <w:rPr>
                <w:rFonts w:hint="default" w:cs="宋体"/>
                <w:sz w:val="18"/>
                <w:szCs w:val="18"/>
                <w:lang w:bidi="ar"/>
              </w:rPr>
            </w:pPr>
            <w:r>
              <w:rPr>
                <w:rFonts w:cs="宋体"/>
                <w:sz w:val="18"/>
                <w:szCs w:val="18"/>
                <w:lang w:bidi="ar"/>
              </w:rPr>
              <w:t>LGBZ</w:t>
            </w:r>
          </w:p>
        </w:tc>
        <w:tc>
          <w:tcPr>
            <w:tcW w:w="657" w:type="pct"/>
            <w:tcBorders>
              <w:top w:val="single" w:color="000000" w:sz="6" w:space="0"/>
              <w:left w:val="nil"/>
              <w:bottom w:val="single" w:color="000000" w:sz="6" w:space="0"/>
              <w:right w:val="single" w:color="000000" w:sz="6" w:space="0"/>
            </w:tcBorders>
            <w:vAlign w:val="center"/>
          </w:tcPr>
          <w:p w14:paraId="736A9769">
            <w:pPr>
              <w:rPr>
                <w:rFonts w:hint="default" w:cs="宋体"/>
                <w:sz w:val="18"/>
                <w:szCs w:val="18"/>
              </w:rPr>
            </w:pPr>
            <w:r>
              <w:rPr>
                <w:rFonts w:cs="宋体"/>
                <w:sz w:val="18"/>
                <w:szCs w:val="18"/>
              </w:rPr>
              <w:t>留观标志</w:t>
            </w:r>
          </w:p>
        </w:tc>
        <w:tc>
          <w:tcPr>
            <w:tcW w:w="1187" w:type="pct"/>
            <w:tcBorders>
              <w:top w:val="single" w:color="000000" w:sz="6" w:space="0"/>
              <w:left w:val="nil"/>
              <w:bottom w:val="single" w:color="000000" w:sz="6" w:space="0"/>
              <w:right w:val="single" w:color="000000" w:sz="6" w:space="0"/>
            </w:tcBorders>
            <w:vAlign w:val="center"/>
          </w:tcPr>
          <w:p w14:paraId="480303C0">
            <w:pPr>
              <w:rPr>
                <w:rFonts w:hint="default" w:cs="宋体"/>
                <w:sz w:val="18"/>
                <w:szCs w:val="18"/>
              </w:rPr>
            </w:pPr>
            <w:r>
              <w:rPr>
                <w:rFonts w:cs="宋体"/>
                <w:sz w:val="18"/>
                <w:szCs w:val="18"/>
              </w:rPr>
              <w:t>是否需要留观</w:t>
            </w:r>
          </w:p>
        </w:tc>
        <w:tc>
          <w:tcPr>
            <w:tcW w:w="610" w:type="pct"/>
            <w:tcBorders>
              <w:top w:val="single" w:color="000000" w:sz="6" w:space="0"/>
              <w:left w:val="nil"/>
              <w:bottom w:val="single" w:color="000000" w:sz="6" w:space="0"/>
              <w:right w:val="single" w:color="000000" w:sz="6" w:space="0"/>
            </w:tcBorders>
            <w:vAlign w:val="center"/>
          </w:tcPr>
          <w:p w14:paraId="67809FF0">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69F04F9D">
            <w:pPr>
              <w:jc w:val="center"/>
              <w:textAlignment w:val="center"/>
              <w:rPr>
                <w:rFonts w:hint="default" w:cs="宋体"/>
                <w:sz w:val="18"/>
                <w:szCs w:val="18"/>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76450CE">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2079109">
            <w:pPr>
              <w:rPr>
                <w:rFonts w:hint="default" w:cs="宋体"/>
                <w:sz w:val="18"/>
                <w:szCs w:val="18"/>
              </w:rPr>
            </w:pPr>
            <w:r>
              <w:rPr>
                <w:rFonts w:cs="宋体"/>
                <w:sz w:val="18"/>
                <w:szCs w:val="18"/>
              </w:rPr>
              <w:t>HBCV06.00.011</w:t>
            </w:r>
          </w:p>
        </w:tc>
      </w:tr>
      <w:tr w14:paraId="40B3CE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CDA1333">
            <w:pPr>
              <w:textAlignment w:val="center"/>
              <w:rPr>
                <w:rFonts w:hint="eastAsia" w:ascii="宋体" w:hAnsi="宋体" w:eastAsia="宋体" w:cs="宋体"/>
                <w:sz w:val="18"/>
                <w:szCs w:val="18"/>
                <w:lang w:val="en-US" w:eastAsia="zh-CN" w:bidi="ar"/>
              </w:rPr>
            </w:pPr>
            <w:r>
              <w:rPr>
                <w:rFonts w:cs="宋体"/>
                <w:sz w:val="18"/>
                <w:szCs w:val="18"/>
                <w:lang w:bidi="ar"/>
              </w:rPr>
              <w:t>LGBZ</w:t>
            </w:r>
            <w:r>
              <w:rPr>
                <w:rFonts w:hint="eastAsia" w:cs="宋体"/>
                <w:sz w:val="18"/>
                <w:szCs w:val="18"/>
                <w:lang w:val="en-US" w:eastAsia="zh-CN" w:bidi="ar"/>
              </w:rPr>
              <w:t>MC</w:t>
            </w:r>
          </w:p>
        </w:tc>
        <w:tc>
          <w:tcPr>
            <w:tcW w:w="657" w:type="pct"/>
            <w:tcBorders>
              <w:top w:val="single" w:color="000000" w:sz="6" w:space="0"/>
              <w:left w:val="nil"/>
              <w:bottom w:val="single" w:color="000000" w:sz="6" w:space="0"/>
              <w:right w:val="single" w:color="000000" w:sz="6" w:space="0"/>
            </w:tcBorders>
            <w:shd w:val="clear" w:color="auto" w:fill="auto"/>
            <w:vAlign w:val="center"/>
          </w:tcPr>
          <w:p w14:paraId="2DE90F9F">
            <w:pPr>
              <w:rPr>
                <w:rFonts w:hint="eastAsia" w:ascii="宋体" w:hAnsi="宋体" w:eastAsia="宋体" w:cs="宋体"/>
                <w:sz w:val="18"/>
                <w:szCs w:val="18"/>
                <w:lang w:val="en-US" w:eastAsia="zh-CN" w:bidi="ar-SA"/>
              </w:rPr>
            </w:pPr>
            <w:r>
              <w:rPr>
                <w:rFonts w:cs="宋体"/>
                <w:sz w:val="18"/>
                <w:szCs w:val="18"/>
              </w:rPr>
              <w:t>留观标志</w:t>
            </w:r>
            <w:r>
              <w:rPr>
                <w:rFonts w:hint="eastAsia" w:cs="宋体"/>
                <w:sz w:val="18"/>
                <w:szCs w:val="18"/>
                <w:lang w:val="en-US" w:eastAsia="zh-CN"/>
              </w:rPr>
              <w:t>名称</w:t>
            </w:r>
          </w:p>
        </w:tc>
        <w:tc>
          <w:tcPr>
            <w:tcW w:w="1187" w:type="pct"/>
            <w:tcBorders>
              <w:top w:val="single" w:color="000000" w:sz="6" w:space="0"/>
              <w:left w:val="nil"/>
              <w:bottom w:val="single" w:color="000000" w:sz="6" w:space="0"/>
              <w:right w:val="single" w:color="000000" w:sz="6" w:space="0"/>
            </w:tcBorders>
            <w:shd w:val="clear" w:color="auto" w:fill="auto"/>
            <w:vAlign w:val="center"/>
          </w:tcPr>
          <w:p w14:paraId="216CC78D">
            <w:pPr>
              <w:rPr>
                <w:rFonts w:hint="eastAsia" w:ascii="宋体" w:hAnsi="宋体" w:eastAsia="宋体" w:cs="宋体"/>
                <w:sz w:val="18"/>
                <w:szCs w:val="18"/>
                <w:lang w:val="en-US" w:eastAsia="zh-CN" w:bidi="ar-SA"/>
              </w:rPr>
            </w:pPr>
            <w:r>
              <w:rPr>
                <w:rFonts w:cs="宋体"/>
                <w:sz w:val="18"/>
                <w:szCs w:val="18"/>
              </w:rPr>
              <w:t>是否需要留观</w:t>
            </w:r>
            <w:r>
              <w:rPr>
                <w:rFonts w:hint="eastAsia" w:cs="宋体"/>
                <w:sz w:val="18"/>
                <w:szCs w:val="18"/>
                <w:lang w:val="en-US" w:eastAsia="zh-CN"/>
              </w:rPr>
              <w:t>描述</w:t>
            </w:r>
          </w:p>
        </w:tc>
        <w:tc>
          <w:tcPr>
            <w:tcW w:w="610" w:type="pct"/>
            <w:tcBorders>
              <w:top w:val="single" w:color="000000" w:sz="6" w:space="0"/>
              <w:left w:val="nil"/>
              <w:bottom w:val="single" w:color="000000" w:sz="6" w:space="0"/>
              <w:right w:val="single" w:color="000000" w:sz="6" w:space="0"/>
            </w:tcBorders>
            <w:shd w:val="clear" w:color="auto" w:fill="auto"/>
            <w:vAlign w:val="center"/>
          </w:tcPr>
          <w:p w14:paraId="692AB015">
            <w:pPr>
              <w:jc w:val="center"/>
              <w:textAlignment w:val="center"/>
              <w:rPr>
                <w:rFonts w:hint="default" w:ascii="宋体" w:hAnsi="宋体" w:eastAsia="宋体" w:cs="宋体"/>
                <w:sz w:val="18"/>
                <w:szCs w:val="18"/>
                <w:lang w:val="en-US" w:eastAsia="zh-CN" w:bidi="ar"/>
              </w:rPr>
            </w:pPr>
          </w:p>
        </w:tc>
        <w:tc>
          <w:tcPr>
            <w:tcW w:w="582" w:type="pct"/>
            <w:tcBorders>
              <w:top w:val="single" w:color="000000" w:sz="6" w:space="0"/>
              <w:left w:val="nil"/>
              <w:bottom w:val="single" w:color="000000" w:sz="6" w:space="0"/>
              <w:right w:val="single" w:color="000000" w:sz="6" w:space="0"/>
            </w:tcBorders>
            <w:shd w:val="clear" w:color="auto" w:fill="auto"/>
            <w:vAlign w:val="center"/>
          </w:tcPr>
          <w:p w14:paraId="7934091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0CF03B8C">
            <w:pPr>
              <w:textAlignment w:val="center"/>
              <w:rPr>
                <w:rFonts w:hint="eastAsia"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0207369">
            <w:pPr>
              <w:rPr>
                <w:rFonts w:hint="eastAsia" w:ascii="宋体" w:hAnsi="宋体" w:eastAsia="宋体" w:cs="宋体"/>
                <w:sz w:val="18"/>
                <w:szCs w:val="18"/>
                <w:lang w:val="en-US" w:eastAsia="zh-CN" w:bidi="ar-SA"/>
              </w:rPr>
            </w:pPr>
          </w:p>
        </w:tc>
      </w:tr>
      <w:tr w14:paraId="46C50A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A57C95">
            <w:pPr>
              <w:textAlignment w:val="center"/>
              <w:rPr>
                <w:rFonts w:hint="default" w:cs="宋体"/>
                <w:sz w:val="18"/>
                <w:szCs w:val="18"/>
                <w:lang w:bidi="ar"/>
              </w:rPr>
            </w:pPr>
            <w:r>
              <w:rPr>
                <w:rFonts w:cs="宋体"/>
                <w:sz w:val="18"/>
                <w:szCs w:val="18"/>
                <w:lang w:bidi="ar"/>
              </w:rPr>
              <w:t>CITY_P</w:t>
            </w:r>
          </w:p>
        </w:tc>
        <w:tc>
          <w:tcPr>
            <w:tcW w:w="657" w:type="pct"/>
            <w:tcBorders>
              <w:top w:val="single" w:color="000000" w:sz="6" w:space="0"/>
              <w:left w:val="nil"/>
              <w:bottom w:val="single" w:color="000000" w:sz="6" w:space="0"/>
              <w:right w:val="single" w:color="000000" w:sz="6" w:space="0"/>
            </w:tcBorders>
            <w:vAlign w:val="center"/>
          </w:tcPr>
          <w:p w14:paraId="59DA5D6B">
            <w:pPr>
              <w:textAlignment w:val="center"/>
              <w:rPr>
                <w:rFonts w:hint="default" w:cs="宋体"/>
                <w:sz w:val="18"/>
                <w:szCs w:val="18"/>
              </w:rPr>
            </w:pPr>
            <w:r>
              <w:rPr>
                <w:rFonts w:cs="宋体"/>
                <w:sz w:val="18"/>
                <w:szCs w:val="18"/>
                <w:lang w:bidi="ar"/>
              </w:rPr>
              <w:t>市州</w:t>
            </w:r>
          </w:p>
        </w:tc>
        <w:tc>
          <w:tcPr>
            <w:tcW w:w="1187" w:type="pct"/>
            <w:tcBorders>
              <w:top w:val="single" w:color="000000" w:sz="6" w:space="0"/>
              <w:left w:val="nil"/>
              <w:bottom w:val="single" w:color="000000" w:sz="6" w:space="0"/>
              <w:right w:val="single" w:color="000000" w:sz="6" w:space="0"/>
            </w:tcBorders>
            <w:vAlign w:val="center"/>
          </w:tcPr>
          <w:p w14:paraId="702ADECF">
            <w:pPr>
              <w:textAlignment w:val="center"/>
              <w:rPr>
                <w:rFonts w:hint="default" w:cs="宋体"/>
                <w:sz w:val="18"/>
                <w:szCs w:val="18"/>
              </w:rPr>
            </w:pPr>
            <w:r>
              <w:rPr>
                <w:rFonts w:cs="宋体"/>
                <w:sz w:val="18"/>
                <w:szCs w:val="18"/>
                <w:lang w:bidi="ar"/>
              </w:rPr>
              <w:t>市州（4位编码）</w:t>
            </w:r>
          </w:p>
        </w:tc>
        <w:tc>
          <w:tcPr>
            <w:tcW w:w="610" w:type="pct"/>
            <w:tcBorders>
              <w:top w:val="single" w:color="000000" w:sz="6" w:space="0"/>
              <w:left w:val="nil"/>
              <w:bottom w:val="single" w:color="000000" w:sz="6" w:space="0"/>
              <w:right w:val="single" w:color="000000" w:sz="6" w:space="0"/>
            </w:tcBorders>
            <w:vAlign w:val="center"/>
          </w:tcPr>
          <w:p w14:paraId="0C249FDC">
            <w:pPr>
              <w:jc w:val="center"/>
              <w:textAlignment w:val="top"/>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28E4A0DE">
            <w:pPr>
              <w:jc w:val="center"/>
              <w:textAlignment w:val="top"/>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389EB6EB">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33B5263">
            <w:pPr>
              <w:rPr>
                <w:rFonts w:hint="default" w:cs="宋体"/>
                <w:sz w:val="18"/>
                <w:szCs w:val="18"/>
              </w:rPr>
            </w:pPr>
            <w:r>
              <w:rPr>
                <w:rFonts w:hint="eastAsia" w:cs="宋体"/>
                <w:sz w:val="18"/>
                <w:szCs w:val="18"/>
                <w:lang w:eastAsia="zh-CN"/>
              </w:rPr>
              <w:t>GB/T 2260-2017</w:t>
            </w:r>
          </w:p>
        </w:tc>
      </w:tr>
      <w:tr w14:paraId="1BE542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AFAB4F">
            <w:pPr>
              <w:textAlignment w:val="center"/>
              <w:rPr>
                <w:rFonts w:hint="default" w:cs="宋体"/>
                <w:sz w:val="18"/>
                <w:szCs w:val="18"/>
                <w:lang w:bidi="ar"/>
              </w:rPr>
            </w:pPr>
            <w:r>
              <w:rPr>
                <w:rFonts w:cs="宋体"/>
                <w:sz w:val="18"/>
                <w:szCs w:val="18"/>
                <w:lang w:bidi="ar"/>
              </w:rPr>
              <w:t>COUNTRY_P</w:t>
            </w:r>
          </w:p>
        </w:tc>
        <w:tc>
          <w:tcPr>
            <w:tcW w:w="657" w:type="pct"/>
            <w:tcBorders>
              <w:top w:val="single" w:color="000000" w:sz="6" w:space="0"/>
              <w:left w:val="nil"/>
              <w:bottom w:val="single" w:color="000000" w:sz="6" w:space="0"/>
              <w:right w:val="single" w:color="000000" w:sz="6" w:space="0"/>
            </w:tcBorders>
            <w:vAlign w:val="center"/>
          </w:tcPr>
          <w:p w14:paraId="1D4756FB">
            <w:pPr>
              <w:textAlignment w:val="center"/>
              <w:rPr>
                <w:rFonts w:hint="default" w:cs="宋体"/>
                <w:sz w:val="18"/>
                <w:szCs w:val="18"/>
              </w:rPr>
            </w:pPr>
            <w:r>
              <w:rPr>
                <w:rFonts w:cs="宋体"/>
                <w:sz w:val="18"/>
                <w:szCs w:val="18"/>
                <w:lang w:bidi="ar"/>
              </w:rPr>
              <w:t>区县</w:t>
            </w:r>
          </w:p>
        </w:tc>
        <w:tc>
          <w:tcPr>
            <w:tcW w:w="1187" w:type="pct"/>
            <w:tcBorders>
              <w:top w:val="single" w:color="000000" w:sz="6" w:space="0"/>
              <w:left w:val="nil"/>
              <w:bottom w:val="single" w:color="000000" w:sz="6" w:space="0"/>
              <w:right w:val="single" w:color="000000" w:sz="6" w:space="0"/>
            </w:tcBorders>
            <w:vAlign w:val="center"/>
          </w:tcPr>
          <w:p w14:paraId="2BB58003">
            <w:pPr>
              <w:textAlignment w:val="center"/>
              <w:rPr>
                <w:rFonts w:hint="default" w:cs="宋体"/>
                <w:sz w:val="18"/>
                <w:szCs w:val="18"/>
              </w:rPr>
            </w:pPr>
            <w:r>
              <w:rPr>
                <w:rFonts w:cs="宋体"/>
                <w:sz w:val="18"/>
                <w:szCs w:val="18"/>
                <w:lang w:bidi="ar"/>
              </w:rPr>
              <w:t>区县（6位编码）</w:t>
            </w:r>
          </w:p>
        </w:tc>
        <w:tc>
          <w:tcPr>
            <w:tcW w:w="610" w:type="pct"/>
            <w:tcBorders>
              <w:top w:val="single" w:color="000000" w:sz="6" w:space="0"/>
              <w:left w:val="nil"/>
              <w:bottom w:val="single" w:color="000000" w:sz="6" w:space="0"/>
              <w:right w:val="single" w:color="000000" w:sz="6" w:space="0"/>
            </w:tcBorders>
            <w:vAlign w:val="center"/>
          </w:tcPr>
          <w:p w14:paraId="082A8AE7">
            <w:pPr>
              <w:jc w:val="center"/>
              <w:textAlignment w:val="top"/>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20BC5D4A">
            <w:pPr>
              <w:jc w:val="center"/>
              <w:textAlignment w:val="top"/>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79897559">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56AC68F8">
            <w:pPr>
              <w:rPr>
                <w:rFonts w:hint="default" w:cs="宋体"/>
                <w:sz w:val="18"/>
                <w:szCs w:val="18"/>
              </w:rPr>
            </w:pPr>
            <w:r>
              <w:rPr>
                <w:rFonts w:hint="eastAsia" w:cs="宋体"/>
                <w:sz w:val="18"/>
                <w:szCs w:val="18"/>
                <w:lang w:eastAsia="zh-CN"/>
              </w:rPr>
              <w:t>GB/T 2260-2017</w:t>
            </w:r>
          </w:p>
        </w:tc>
      </w:tr>
      <w:tr w14:paraId="71DA0F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C8FAEE">
            <w:pPr>
              <w:textAlignment w:val="center"/>
              <w:rPr>
                <w:rFonts w:hint="default" w:cs="宋体"/>
                <w:sz w:val="18"/>
                <w:szCs w:val="18"/>
                <w:lang w:bidi="ar"/>
              </w:rPr>
            </w:pPr>
            <w:r>
              <w:rPr>
                <w:rFonts w:cs="宋体"/>
                <w:sz w:val="18"/>
                <w:szCs w:val="18"/>
                <w:lang w:bidi="ar"/>
              </w:rPr>
              <w:t>EFFECTIVETIME_P</w:t>
            </w:r>
          </w:p>
        </w:tc>
        <w:tc>
          <w:tcPr>
            <w:tcW w:w="657" w:type="pct"/>
            <w:tcBorders>
              <w:top w:val="single" w:color="000000" w:sz="6" w:space="0"/>
              <w:left w:val="nil"/>
              <w:bottom w:val="single" w:color="000000" w:sz="6" w:space="0"/>
              <w:right w:val="single" w:color="000000" w:sz="6" w:space="0"/>
            </w:tcBorders>
            <w:vAlign w:val="center"/>
          </w:tcPr>
          <w:p w14:paraId="0F4C7B9A">
            <w:pPr>
              <w:textAlignment w:val="center"/>
              <w:rPr>
                <w:rFonts w:hint="default" w:cs="宋体"/>
                <w:sz w:val="18"/>
                <w:szCs w:val="18"/>
                <w:lang w:bidi="ar"/>
              </w:rPr>
            </w:pPr>
            <w:r>
              <w:rPr>
                <w:rFonts w:cs="宋体"/>
                <w:sz w:val="18"/>
                <w:szCs w:val="18"/>
                <w:lang w:bidi="ar"/>
              </w:rPr>
              <w:t>业务生成时间</w:t>
            </w:r>
          </w:p>
        </w:tc>
        <w:tc>
          <w:tcPr>
            <w:tcW w:w="1187" w:type="pct"/>
            <w:tcBorders>
              <w:top w:val="single" w:color="000000" w:sz="6" w:space="0"/>
              <w:left w:val="nil"/>
              <w:bottom w:val="single" w:color="000000" w:sz="6" w:space="0"/>
              <w:right w:val="single" w:color="000000" w:sz="6" w:space="0"/>
            </w:tcBorders>
            <w:vAlign w:val="center"/>
          </w:tcPr>
          <w:p w14:paraId="45A5E495">
            <w:pPr>
              <w:textAlignment w:val="center"/>
              <w:rPr>
                <w:rFonts w:hint="default" w:cs="宋体"/>
                <w:sz w:val="18"/>
                <w:szCs w:val="18"/>
                <w:lang w:bidi="ar"/>
              </w:rPr>
            </w:pPr>
            <w:r>
              <w:rPr>
                <w:rFonts w:cs="宋体"/>
                <w:sz w:val="18"/>
                <w:szCs w:val="18"/>
                <w:lang w:bidi="ar"/>
              </w:rPr>
              <w:t>业务生成时间</w:t>
            </w:r>
          </w:p>
        </w:tc>
        <w:tc>
          <w:tcPr>
            <w:tcW w:w="610" w:type="pct"/>
            <w:tcBorders>
              <w:top w:val="single" w:color="000000" w:sz="6" w:space="0"/>
              <w:left w:val="nil"/>
              <w:bottom w:val="single" w:color="000000" w:sz="6" w:space="0"/>
              <w:right w:val="single" w:color="000000" w:sz="6" w:space="0"/>
            </w:tcBorders>
            <w:vAlign w:val="center"/>
          </w:tcPr>
          <w:p w14:paraId="3567DAC6">
            <w:pPr>
              <w:jc w:val="center"/>
              <w:textAlignment w:val="center"/>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1B269644">
            <w:pPr>
              <w:jc w:val="center"/>
              <w:textAlignment w:val="center"/>
              <w:rPr>
                <w:rFonts w:hint="default" w:cs="宋体"/>
                <w:sz w:val="18"/>
                <w:szCs w:val="18"/>
                <w:lang w:bidi="ar"/>
              </w:rPr>
            </w:pPr>
            <w:r>
              <w:rPr>
                <w:rFonts w:hint="default" w:cs="宋体"/>
                <w:sz w:val="18"/>
                <w:szCs w:val="18"/>
                <w:lang w:bidi="ar"/>
              </w:rPr>
              <w:t>date</w:t>
            </w:r>
          </w:p>
        </w:tc>
        <w:tc>
          <w:tcPr>
            <w:tcW w:w="534" w:type="pct"/>
            <w:tcBorders>
              <w:top w:val="single" w:color="000000" w:sz="6" w:space="0"/>
              <w:left w:val="nil"/>
              <w:bottom w:val="single" w:color="000000" w:sz="6" w:space="0"/>
              <w:right w:val="single" w:color="000000" w:sz="6" w:space="0"/>
            </w:tcBorders>
            <w:vAlign w:val="center"/>
          </w:tcPr>
          <w:p w14:paraId="261B394E">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592B8205">
            <w:pPr>
              <w:jc w:val="center"/>
              <w:textAlignment w:val="top"/>
              <w:rPr>
                <w:rFonts w:hint="default" w:cs="宋体"/>
                <w:sz w:val="18"/>
                <w:szCs w:val="18"/>
              </w:rPr>
            </w:pPr>
          </w:p>
        </w:tc>
      </w:tr>
      <w:tr w14:paraId="2C0DC0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CF29397">
            <w:pPr>
              <w:textAlignment w:val="center"/>
              <w:rPr>
                <w:rFonts w:hint="default" w:cs="宋体"/>
                <w:sz w:val="18"/>
                <w:szCs w:val="18"/>
                <w:lang w:bidi="ar"/>
              </w:rPr>
            </w:pPr>
            <w:r>
              <w:rPr>
                <w:rFonts w:cs="宋体"/>
                <w:sz w:val="18"/>
                <w:szCs w:val="18"/>
                <w:lang w:bidi="ar"/>
              </w:rPr>
              <w:t>UPDATEDATE</w:t>
            </w:r>
          </w:p>
        </w:tc>
        <w:tc>
          <w:tcPr>
            <w:tcW w:w="657" w:type="pct"/>
            <w:tcBorders>
              <w:top w:val="single" w:color="000000" w:sz="6" w:space="0"/>
              <w:left w:val="nil"/>
              <w:bottom w:val="single" w:color="000000" w:sz="6" w:space="0"/>
              <w:right w:val="single" w:color="000000" w:sz="6" w:space="0"/>
            </w:tcBorders>
            <w:vAlign w:val="center"/>
          </w:tcPr>
          <w:p w14:paraId="3FD3DDBB">
            <w:pPr>
              <w:textAlignment w:val="center"/>
              <w:rPr>
                <w:rFonts w:hint="default" w:cs="宋体"/>
                <w:sz w:val="18"/>
                <w:szCs w:val="18"/>
                <w:lang w:bidi="ar"/>
              </w:rPr>
            </w:pPr>
            <w:r>
              <w:rPr>
                <w:rFonts w:cs="宋体"/>
                <w:sz w:val="18"/>
                <w:szCs w:val="18"/>
                <w:lang w:bidi="ar"/>
              </w:rPr>
              <w:t>数据上传时间</w:t>
            </w:r>
          </w:p>
        </w:tc>
        <w:tc>
          <w:tcPr>
            <w:tcW w:w="1187" w:type="pct"/>
            <w:tcBorders>
              <w:top w:val="single" w:color="000000" w:sz="6" w:space="0"/>
              <w:left w:val="nil"/>
              <w:bottom w:val="single" w:color="000000" w:sz="6" w:space="0"/>
              <w:right w:val="single" w:color="000000" w:sz="6" w:space="0"/>
            </w:tcBorders>
            <w:vAlign w:val="center"/>
          </w:tcPr>
          <w:p w14:paraId="125D3770">
            <w:pPr>
              <w:textAlignment w:val="center"/>
              <w:rPr>
                <w:rFonts w:hint="default" w:cs="宋体"/>
                <w:sz w:val="18"/>
                <w:szCs w:val="18"/>
                <w:lang w:bidi="ar"/>
              </w:rPr>
            </w:pPr>
            <w:r>
              <w:rPr>
                <w:rFonts w:cs="宋体"/>
                <w:sz w:val="18"/>
                <w:szCs w:val="18"/>
                <w:lang w:bidi="ar"/>
              </w:rPr>
              <w:t>数据上传时间</w:t>
            </w:r>
          </w:p>
        </w:tc>
        <w:tc>
          <w:tcPr>
            <w:tcW w:w="610" w:type="pct"/>
            <w:tcBorders>
              <w:top w:val="single" w:color="000000" w:sz="6" w:space="0"/>
              <w:left w:val="nil"/>
              <w:bottom w:val="single" w:color="000000" w:sz="6" w:space="0"/>
              <w:right w:val="single" w:color="000000" w:sz="6" w:space="0"/>
            </w:tcBorders>
            <w:vAlign w:val="center"/>
          </w:tcPr>
          <w:p w14:paraId="106C4232">
            <w:pPr>
              <w:jc w:val="center"/>
              <w:textAlignment w:val="center"/>
              <w:rPr>
                <w:rFonts w:hint="default" w:cs="宋体"/>
                <w:sz w:val="18"/>
                <w:szCs w:val="18"/>
                <w:lang w:bidi="ar"/>
              </w:rPr>
            </w:pPr>
            <w:r>
              <w:rPr>
                <w:rFonts w:cs="宋体"/>
                <w:sz w:val="18"/>
                <w:szCs w:val="18"/>
                <w:lang w:bidi="ar"/>
              </w:rPr>
              <w:t>是</w:t>
            </w:r>
          </w:p>
        </w:tc>
        <w:tc>
          <w:tcPr>
            <w:tcW w:w="582" w:type="pct"/>
            <w:tcBorders>
              <w:top w:val="single" w:color="000000" w:sz="6" w:space="0"/>
              <w:left w:val="nil"/>
              <w:bottom w:val="single" w:color="000000" w:sz="6" w:space="0"/>
              <w:right w:val="single" w:color="000000" w:sz="6" w:space="0"/>
            </w:tcBorders>
            <w:vAlign w:val="center"/>
          </w:tcPr>
          <w:p w14:paraId="16825D40">
            <w:pPr>
              <w:jc w:val="center"/>
              <w:textAlignment w:val="center"/>
              <w:rPr>
                <w:rFonts w:hint="default" w:cs="宋体"/>
                <w:sz w:val="18"/>
                <w:szCs w:val="18"/>
                <w:lang w:bidi="ar"/>
              </w:rPr>
            </w:pPr>
            <w:r>
              <w:rPr>
                <w:rFonts w:cs="宋体"/>
                <w:sz w:val="18"/>
                <w:szCs w:val="18"/>
                <w:lang w:bidi="ar"/>
              </w:rPr>
              <w:t>datetime</w:t>
            </w:r>
          </w:p>
        </w:tc>
        <w:tc>
          <w:tcPr>
            <w:tcW w:w="534" w:type="pct"/>
            <w:tcBorders>
              <w:top w:val="single" w:color="000000" w:sz="6" w:space="0"/>
              <w:left w:val="nil"/>
              <w:bottom w:val="single" w:color="000000" w:sz="6" w:space="0"/>
              <w:right w:val="single" w:color="000000" w:sz="6" w:space="0"/>
            </w:tcBorders>
            <w:vAlign w:val="center"/>
          </w:tcPr>
          <w:p w14:paraId="3D250F82">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544F4EC3">
            <w:pPr>
              <w:jc w:val="center"/>
              <w:textAlignment w:val="top"/>
              <w:rPr>
                <w:rFonts w:hint="default" w:cs="宋体"/>
                <w:sz w:val="18"/>
                <w:szCs w:val="18"/>
              </w:rPr>
            </w:pPr>
          </w:p>
        </w:tc>
      </w:tr>
      <w:tr w14:paraId="7330DB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92A4A1">
            <w:pPr>
              <w:textAlignment w:val="center"/>
              <w:rPr>
                <w:rFonts w:hint="default" w:cs="宋体"/>
                <w:sz w:val="18"/>
                <w:szCs w:val="18"/>
                <w:lang w:bidi="ar"/>
              </w:rPr>
            </w:pPr>
            <w:r>
              <w:rPr>
                <w:rFonts w:cs="宋体"/>
                <w:sz w:val="18"/>
                <w:szCs w:val="18"/>
                <w:lang w:bidi="ar"/>
              </w:rPr>
              <w:t>UPLOADTIME_P</w:t>
            </w:r>
          </w:p>
        </w:tc>
        <w:tc>
          <w:tcPr>
            <w:tcW w:w="657" w:type="pct"/>
            <w:tcBorders>
              <w:top w:val="single" w:color="000000" w:sz="6" w:space="0"/>
              <w:left w:val="nil"/>
              <w:bottom w:val="single" w:color="000000" w:sz="6" w:space="0"/>
              <w:right w:val="single" w:color="000000" w:sz="6" w:space="0"/>
            </w:tcBorders>
            <w:vAlign w:val="center"/>
          </w:tcPr>
          <w:p w14:paraId="31559EE9">
            <w:pPr>
              <w:textAlignment w:val="center"/>
              <w:rPr>
                <w:rFonts w:hint="default" w:cs="宋体"/>
                <w:sz w:val="18"/>
                <w:szCs w:val="18"/>
                <w:lang w:bidi="ar"/>
              </w:rPr>
            </w:pPr>
            <w:r>
              <w:rPr>
                <w:rFonts w:cs="宋体"/>
                <w:sz w:val="18"/>
                <w:szCs w:val="18"/>
                <w:lang w:bidi="ar"/>
              </w:rPr>
              <w:t>回写时间</w:t>
            </w:r>
          </w:p>
        </w:tc>
        <w:tc>
          <w:tcPr>
            <w:tcW w:w="1187" w:type="pct"/>
            <w:tcBorders>
              <w:top w:val="single" w:color="000000" w:sz="6" w:space="0"/>
              <w:left w:val="nil"/>
              <w:bottom w:val="single" w:color="000000" w:sz="6" w:space="0"/>
              <w:right w:val="single" w:color="000000" w:sz="6" w:space="0"/>
            </w:tcBorders>
            <w:vAlign w:val="center"/>
          </w:tcPr>
          <w:p w14:paraId="67355773">
            <w:pPr>
              <w:textAlignment w:val="center"/>
              <w:rPr>
                <w:rFonts w:hint="default" w:cs="宋体"/>
                <w:sz w:val="18"/>
                <w:szCs w:val="18"/>
                <w:lang w:bidi="ar"/>
              </w:rPr>
            </w:pPr>
            <w:r>
              <w:rPr>
                <w:rFonts w:cs="宋体"/>
                <w:sz w:val="18"/>
                <w:szCs w:val="18"/>
                <w:lang w:bidi="ar"/>
              </w:rPr>
              <w:t>上级机构数据取走回写时间</w:t>
            </w:r>
          </w:p>
        </w:tc>
        <w:tc>
          <w:tcPr>
            <w:tcW w:w="610" w:type="pct"/>
            <w:tcBorders>
              <w:top w:val="single" w:color="000000" w:sz="6" w:space="0"/>
              <w:left w:val="nil"/>
              <w:bottom w:val="single" w:color="000000" w:sz="6" w:space="0"/>
              <w:right w:val="single" w:color="000000" w:sz="6" w:space="0"/>
            </w:tcBorders>
            <w:vAlign w:val="center"/>
          </w:tcPr>
          <w:p w14:paraId="0B45E1BB">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1FA710E8">
            <w:pPr>
              <w:jc w:val="center"/>
              <w:textAlignment w:val="center"/>
              <w:rPr>
                <w:rFonts w:hint="default" w:cs="宋体"/>
                <w:sz w:val="18"/>
                <w:szCs w:val="18"/>
              </w:rPr>
            </w:pPr>
            <w:r>
              <w:rPr>
                <w:rFonts w:cs="宋体"/>
                <w:sz w:val="18"/>
                <w:szCs w:val="18"/>
                <w:lang w:bidi="ar"/>
              </w:rPr>
              <w:t>datetime</w:t>
            </w:r>
          </w:p>
        </w:tc>
        <w:tc>
          <w:tcPr>
            <w:tcW w:w="534" w:type="pct"/>
            <w:tcBorders>
              <w:top w:val="single" w:color="000000" w:sz="6" w:space="0"/>
              <w:left w:val="nil"/>
              <w:bottom w:val="single" w:color="000000" w:sz="6" w:space="0"/>
              <w:right w:val="single" w:color="000000" w:sz="6" w:space="0"/>
            </w:tcBorders>
            <w:vAlign w:val="center"/>
          </w:tcPr>
          <w:p w14:paraId="74FD86E6">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54FF62B2">
            <w:pPr>
              <w:jc w:val="center"/>
              <w:textAlignment w:val="top"/>
              <w:rPr>
                <w:rFonts w:hint="default" w:cs="宋体"/>
                <w:sz w:val="18"/>
                <w:szCs w:val="18"/>
              </w:rPr>
            </w:pPr>
          </w:p>
        </w:tc>
      </w:tr>
      <w:tr w14:paraId="56F206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0F0B5DC">
            <w:pPr>
              <w:textAlignment w:val="center"/>
              <w:rPr>
                <w:rFonts w:hint="default" w:cs="宋体"/>
                <w:sz w:val="18"/>
                <w:szCs w:val="18"/>
                <w:lang w:bidi="ar"/>
              </w:rPr>
            </w:pPr>
            <w:r>
              <w:rPr>
                <w:rFonts w:cs="宋体"/>
                <w:sz w:val="18"/>
                <w:szCs w:val="18"/>
                <w:lang w:bidi="ar"/>
              </w:rPr>
              <w:t>CHECKID</w:t>
            </w:r>
          </w:p>
        </w:tc>
        <w:tc>
          <w:tcPr>
            <w:tcW w:w="657" w:type="pct"/>
            <w:tcBorders>
              <w:top w:val="single" w:color="000000" w:sz="6" w:space="0"/>
              <w:left w:val="nil"/>
              <w:bottom w:val="single" w:color="000000" w:sz="6" w:space="0"/>
              <w:right w:val="single" w:color="000000" w:sz="6" w:space="0"/>
            </w:tcBorders>
            <w:vAlign w:val="center"/>
          </w:tcPr>
          <w:p w14:paraId="54FA1275">
            <w:pPr>
              <w:textAlignment w:val="center"/>
              <w:rPr>
                <w:rFonts w:hint="default" w:cs="宋体"/>
                <w:sz w:val="18"/>
                <w:szCs w:val="18"/>
                <w:lang w:bidi="ar"/>
              </w:rPr>
            </w:pPr>
            <w:r>
              <w:rPr>
                <w:rFonts w:cs="宋体"/>
                <w:sz w:val="18"/>
                <w:szCs w:val="18"/>
                <w:lang w:bidi="ar"/>
              </w:rPr>
              <w:t>质控规则编码</w:t>
            </w:r>
          </w:p>
        </w:tc>
        <w:tc>
          <w:tcPr>
            <w:tcW w:w="1187" w:type="pct"/>
            <w:tcBorders>
              <w:top w:val="single" w:color="000000" w:sz="6" w:space="0"/>
              <w:left w:val="nil"/>
              <w:bottom w:val="single" w:color="000000" w:sz="6" w:space="0"/>
              <w:right w:val="single" w:color="000000" w:sz="6" w:space="0"/>
            </w:tcBorders>
            <w:vAlign w:val="center"/>
          </w:tcPr>
          <w:p w14:paraId="608C97C3">
            <w:pPr>
              <w:textAlignment w:val="center"/>
              <w:rPr>
                <w:rFonts w:hint="default" w:cs="宋体"/>
                <w:sz w:val="18"/>
                <w:szCs w:val="18"/>
                <w:lang w:bidi="ar"/>
              </w:rPr>
            </w:pPr>
            <w:r>
              <w:rPr>
                <w:rFonts w:cs="宋体"/>
                <w:sz w:val="18"/>
                <w:szCs w:val="18"/>
                <w:lang w:bidi="ar"/>
              </w:rPr>
              <w:t>质控规则编码</w:t>
            </w:r>
          </w:p>
        </w:tc>
        <w:tc>
          <w:tcPr>
            <w:tcW w:w="610" w:type="pct"/>
            <w:tcBorders>
              <w:top w:val="single" w:color="000000" w:sz="6" w:space="0"/>
              <w:left w:val="nil"/>
              <w:bottom w:val="single" w:color="000000" w:sz="6" w:space="0"/>
              <w:right w:val="single" w:color="000000" w:sz="6" w:space="0"/>
            </w:tcBorders>
            <w:vAlign w:val="center"/>
          </w:tcPr>
          <w:p w14:paraId="26FA196C">
            <w:pPr>
              <w:jc w:val="center"/>
              <w:textAlignment w:val="center"/>
              <w:rPr>
                <w:rFonts w:hint="default" w:cs="宋体"/>
                <w:sz w:val="18"/>
                <w:szCs w:val="18"/>
                <w:lang w:bidi="ar"/>
              </w:rPr>
            </w:pPr>
          </w:p>
        </w:tc>
        <w:tc>
          <w:tcPr>
            <w:tcW w:w="582" w:type="pct"/>
            <w:tcBorders>
              <w:top w:val="single" w:color="000000" w:sz="6" w:space="0"/>
              <w:left w:val="nil"/>
              <w:bottom w:val="single" w:color="000000" w:sz="6" w:space="0"/>
              <w:right w:val="single" w:color="000000" w:sz="6" w:space="0"/>
            </w:tcBorders>
            <w:vAlign w:val="center"/>
          </w:tcPr>
          <w:p w14:paraId="067A43B6">
            <w:pPr>
              <w:jc w:val="center"/>
              <w:textAlignment w:val="center"/>
              <w:rPr>
                <w:rFonts w:hint="default" w:cs="宋体"/>
                <w:sz w:val="18"/>
                <w:szCs w:val="18"/>
                <w:lang w:bidi="ar"/>
              </w:rPr>
            </w:pPr>
            <w:r>
              <w:rPr>
                <w:rFonts w:cs="宋体"/>
                <w:sz w:val="18"/>
                <w:szCs w:val="18"/>
                <w:lang w:bidi="ar"/>
              </w:rPr>
              <w:t>varchar</w:t>
            </w:r>
          </w:p>
        </w:tc>
        <w:tc>
          <w:tcPr>
            <w:tcW w:w="534" w:type="pct"/>
            <w:tcBorders>
              <w:top w:val="single" w:color="000000" w:sz="6" w:space="0"/>
              <w:left w:val="nil"/>
              <w:bottom w:val="single" w:color="000000" w:sz="6" w:space="0"/>
              <w:right w:val="single" w:color="000000" w:sz="6" w:space="0"/>
            </w:tcBorders>
            <w:vAlign w:val="center"/>
          </w:tcPr>
          <w:p w14:paraId="5C367B6E">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3591CD81">
            <w:pPr>
              <w:textAlignment w:val="center"/>
              <w:rPr>
                <w:rFonts w:hint="default" w:cs="宋体"/>
                <w:sz w:val="18"/>
                <w:szCs w:val="18"/>
              </w:rPr>
            </w:pPr>
            <w:r>
              <w:rPr>
                <w:rFonts w:cs="宋体"/>
                <w:sz w:val="18"/>
                <w:szCs w:val="18"/>
                <w:lang w:bidi="ar"/>
              </w:rPr>
              <w:t>HBCV09.00.246</w:t>
            </w:r>
          </w:p>
        </w:tc>
      </w:tr>
      <w:tr w14:paraId="45B3E5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FE0BAEA">
            <w:pPr>
              <w:textAlignment w:val="center"/>
              <w:rPr>
                <w:rFonts w:cs="宋体"/>
                <w:sz w:val="18"/>
                <w:szCs w:val="18"/>
                <w:lang w:bidi="ar"/>
              </w:rPr>
            </w:pPr>
            <w:bookmarkStart w:id="142" w:name="_Toc7932"/>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30E338D4">
            <w:pPr>
              <w:tabs>
                <w:tab w:val="left" w:pos="1822"/>
              </w:tabs>
              <w:spacing w:line="360" w:lineRule="auto"/>
              <w:textAlignment w:val="top"/>
              <w:rPr>
                <w:rFonts w:hint="default" w:cs="宋体"/>
                <w:sz w:val="18"/>
                <w:szCs w:val="18"/>
              </w:rPr>
            </w:pPr>
            <w:r>
              <w:rPr>
                <w:rFonts w:cs="宋体"/>
                <w:sz w:val="18"/>
                <w:szCs w:val="18"/>
              </w:rPr>
              <w:t>主键：机构编码+诊断流水号</w:t>
            </w:r>
          </w:p>
          <w:p w14:paraId="68FA9B72">
            <w:pPr>
              <w:textAlignment w:val="center"/>
              <w:rPr>
                <w:rFonts w:cs="宋体"/>
                <w:sz w:val="18"/>
                <w:szCs w:val="18"/>
                <w:lang w:bidi="ar"/>
              </w:rPr>
            </w:pPr>
            <w:r>
              <w:rPr>
                <w:rFonts w:cs="宋体"/>
                <w:sz w:val="18"/>
                <w:szCs w:val="18"/>
              </w:rPr>
              <w:t>关联主键：机构编码+就诊流水号与“门急诊就诊记录”机构编码+就诊流水号关联</w:t>
            </w:r>
          </w:p>
        </w:tc>
      </w:tr>
    </w:tbl>
    <w:p w14:paraId="04636FB3">
      <w:pPr>
        <w:rPr>
          <w:rFonts w:hint="default" w:cs="宋体"/>
          <w:b/>
          <w:bCs/>
          <w:sz w:val="18"/>
          <w:szCs w:val="18"/>
        </w:rPr>
      </w:pPr>
    </w:p>
    <w:p w14:paraId="662B5603">
      <w:pPr>
        <w:rPr>
          <w:rFonts w:hint="default" w:cs="宋体"/>
          <w:b/>
          <w:bCs/>
          <w:sz w:val="18"/>
          <w:szCs w:val="18"/>
        </w:rPr>
      </w:pPr>
    </w:p>
    <w:p w14:paraId="059A656A">
      <w:pPr>
        <w:rPr>
          <w:rFonts w:hint="default" w:cs="宋体"/>
          <w:b/>
          <w:bCs/>
          <w:sz w:val="18"/>
          <w:szCs w:val="18"/>
        </w:rPr>
      </w:pPr>
    </w:p>
    <w:p w14:paraId="4A98A9C2">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表7</w:t>
      </w:r>
      <w:r>
        <w:rPr>
          <w:rFonts w:hint="default" w:cs="宋体"/>
          <w:b/>
          <w:bCs/>
          <w:sz w:val="18"/>
          <w:szCs w:val="18"/>
        </w:rPr>
        <w:t xml:space="preserve"> </w:t>
      </w:r>
      <w:r>
        <w:rPr>
          <w:rFonts w:cs="宋体"/>
          <w:b/>
          <w:bCs/>
          <w:sz w:val="18"/>
          <w:szCs w:val="18"/>
        </w:rPr>
        <w:t>门急诊西药处方明细</w:t>
      </w:r>
      <w:bookmarkEnd w:id="142"/>
      <w:r>
        <w:rPr>
          <w:rFonts w:cs="宋体"/>
          <w:b/>
          <w:bCs/>
          <w:sz w:val="18"/>
          <w:szCs w:val="18"/>
        </w:rPr>
        <w:t>（</w:t>
      </w:r>
      <w:r>
        <w:rPr>
          <w:rFonts w:hint="default" w:cs="宋体"/>
          <w:b/>
          <w:bCs/>
          <w:sz w:val="18"/>
          <w:szCs w:val="18"/>
        </w:rPr>
        <w:t>OPT_WESTERN_RECIPEDETAIL）</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88"/>
        <w:gridCol w:w="1026"/>
        <w:gridCol w:w="2118"/>
        <w:gridCol w:w="1000"/>
        <w:gridCol w:w="873"/>
        <w:gridCol w:w="942"/>
        <w:gridCol w:w="1193"/>
      </w:tblGrid>
      <w:tr w14:paraId="03657D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2"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796346E2">
            <w:pPr>
              <w:jc w:val="center"/>
              <w:rPr>
                <w:rFonts w:hint="default" w:cs="宋体"/>
                <w:b/>
                <w:sz w:val="18"/>
                <w:szCs w:val="18"/>
              </w:rPr>
            </w:pPr>
            <w:r>
              <w:rPr>
                <w:rFonts w:cs="宋体"/>
                <w:b/>
                <w:bCs/>
                <w:sz w:val="18"/>
                <w:szCs w:val="18"/>
                <w:lang w:bidi="ar"/>
              </w:rPr>
              <w:t>数据项列名</w:t>
            </w:r>
          </w:p>
        </w:tc>
        <w:tc>
          <w:tcPr>
            <w:tcW w:w="615" w:type="pct"/>
            <w:tcBorders>
              <w:top w:val="single" w:color="000000" w:sz="6" w:space="0"/>
              <w:left w:val="nil"/>
              <w:bottom w:val="single" w:color="000000" w:sz="6" w:space="0"/>
              <w:right w:val="single" w:color="000000" w:sz="6" w:space="0"/>
            </w:tcBorders>
            <w:shd w:val="clear" w:color="auto" w:fill="C7C7C7"/>
            <w:vAlign w:val="center"/>
          </w:tcPr>
          <w:p w14:paraId="043AE3D4">
            <w:pPr>
              <w:jc w:val="center"/>
              <w:rPr>
                <w:rFonts w:hint="default" w:cs="宋体"/>
                <w:b/>
                <w:sz w:val="18"/>
                <w:szCs w:val="18"/>
              </w:rPr>
            </w:pPr>
            <w:r>
              <w:rPr>
                <w:rFonts w:cs="宋体"/>
                <w:b/>
                <w:bCs/>
                <w:sz w:val="18"/>
                <w:szCs w:val="18"/>
                <w:lang w:bidi="ar"/>
              </w:rPr>
              <w:t>数据项中文名称</w:t>
            </w:r>
          </w:p>
        </w:tc>
        <w:tc>
          <w:tcPr>
            <w:tcW w:w="1269" w:type="pct"/>
            <w:tcBorders>
              <w:top w:val="single" w:color="000000" w:sz="6" w:space="0"/>
              <w:left w:val="nil"/>
              <w:bottom w:val="single" w:color="000000" w:sz="6" w:space="0"/>
              <w:right w:val="single" w:color="000000" w:sz="6" w:space="0"/>
            </w:tcBorders>
            <w:shd w:val="clear" w:color="auto" w:fill="C7C7C7"/>
            <w:vAlign w:val="center"/>
          </w:tcPr>
          <w:p w14:paraId="26FC855A">
            <w:pPr>
              <w:jc w:val="center"/>
              <w:rPr>
                <w:rFonts w:hint="default" w:cs="宋体"/>
                <w:b/>
                <w:sz w:val="18"/>
                <w:szCs w:val="18"/>
              </w:rPr>
            </w:pPr>
            <w:r>
              <w:rPr>
                <w:rFonts w:cs="宋体"/>
                <w:b/>
                <w:bCs/>
                <w:sz w:val="18"/>
                <w:szCs w:val="18"/>
                <w:lang w:bidi="ar"/>
              </w:rPr>
              <w:t>定义</w:t>
            </w:r>
          </w:p>
        </w:tc>
        <w:tc>
          <w:tcPr>
            <w:tcW w:w="599" w:type="pct"/>
            <w:tcBorders>
              <w:top w:val="single" w:color="000000" w:sz="6" w:space="0"/>
              <w:left w:val="nil"/>
              <w:bottom w:val="single" w:color="000000" w:sz="6" w:space="0"/>
              <w:right w:val="single" w:color="000000" w:sz="6" w:space="0"/>
            </w:tcBorders>
            <w:shd w:val="clear" w:color="auto" w:fill="C7C7C7"/>
            <w:vAlign w:val="center"/>
          </w:tcPr>
          <w:p w14:paraId="06282B8E">
            <w:pPr>
              <w:jc w:val="center"/>
              <w:rPr>
                <w:rFonts w:hint="default" w:cs="宋体"/>
                <w:b/>
                <w:sz w:val="18"/>
                <w:szCs w:val="18"/>
              </w:rPr>
            </w:pPr>
            <w:r>
              <w:rPr>
                <w:rFonts w:cs="宋体"/>
                <w:b/>
                <w:bCs/>
                <w:sz w:val="18"/>
                <w:szCs w:val="18"/>
                <w:lang w:bidi="ar"/>
              </w:rPr>
              <w:t>是否必填</w:t>
            </w:r>
          </w:p>
        </w:tc>
        <w:tc>
          <w:tcPr>
            <w:tcW w:w="523" w:type="pct"/>
            <w:tcBorders>
              <w:top w:val="single" w:color="000000" w:sz="6" w:space="0"/>
              <w:left w:val="nil"/>
              <w:bottom w:val="single" w:color="000000" w:sz="6" w:space="0"/>
              <w:right w:val="single" w:color="000000" w:sz="6" w:space="0"/>
            </w:tcBorders>
            <w:shd w:val="clear" w:color="auto" w:fill="C7C7C7"/>
            <w:vAlign w:val="center"/>
          </w:tcPr>
          <w:p w14:paraId="0352A473">
            <w:pPr>
              <w:jc w:val="center"/>
              <w:rPr>
                <w:rFonts w:hint="default" w:cs="宋体"/>
                <w:b/>
                <w:sz w:val="18"/>
                <w:szCs w:val="18"/>
              </w:rPr>
            </w:pPr>
            <w:r>
              <w:rPr>
                <w:rFonts w:cs="宋体"/>
                <w:b/>
                <w:bCs/>
                <w:sz w:val="18"/>
                <w:szCs w:val="18"/>
                <w:lang w:bidi="ar"/>
              </w:rPr>
              <w:t>数据类型</w:t>
            </w:r>
          </w:p>
        </w:tc>
        <w:tc>
          <w:tcPr>
            <w:tcW w:w="564" w:type="pct"/>
            <w:tcBorders>
              <w:top w:val="single" w:color="000000" w:sz="6" w:space="0"/>
              <w:left w:val="nil"/>
              <w:bottom w:val="single" w:color="000000" w:sz="6" w:space="0"/>
              <w:right w:val="single" w:color="000000" w:sz="6" w:space="0"/>
            </w:tcBorders>
            <w:shd w:val="clear" w:color="auto" w:fill="C7C7C7"/>
            <w:vAlign w:val="center"/>
          </w:tcPr>
          <w:p w14:paraId="1A98CEE7">
            <w:pPr>
              <w:jc w:val="center"/>
              <w:rPr>
                <w:rFonts w:hint="default" w:cs="宋体"/>
                <w:b/>
                <w:sz w:val="18"/>
                <w:szCs w:val="18"/>
              </w:rPr>
            </w:pPr>
            <w:r>
              <w:rPr>
                <w:rFonts w:cs="宋体"/>
                <w:b/>
                <w:bCs/>
                <w:sz w:val="18"/>
                <w:szCs w:val="18"/>
                <w:lang w:bidi="ar"/>
              </w:rPr>
              <w:t>数据长度</w:t>
            </w:r>
          </w:p>
        </w:tc>
        <w:tc>
          <w:tcPr>
            <w:tcW w:w="715" w:type="pct"/>
            <w:tcBorders>
              <w:top w:val="single" w:color="000000" w:sz="6" w:space="0"/>
              <w:left w:val="nil"/>
              <w:bottom w:val="single" w:color="000000" w:sz="6" w:space="0"/>
              <w:right w:val="single" w:color="000000" w:sz="6" w:space="0"/>
            </w:tcBorders>
            <w:shd w:val="clear" w:color="auto" w:fill="C7C7C7"/>
            <w:vAlign w:val="center"/>
          </w:tcPr>
          <w:p w14:paraId="029AF1E8">
            <w:pPr>
              <w:jc w:val="center"/>
              <w:rPr>
                <w:rFonts w:hint="default" w:cs="宋体"/>
                <w:b/>
                <w:sz w:val="18"/>
                <w:szCs w:val="18"/>
              </w:rPr>
            </w:pPr>
            <w:r>
              <w:rPr>
                <w:rFonts w:cs="宋体"/>
                <w:b/>
                <w:bCs/>
                <w:sz w:val="18"/>
                <w:szCs w:val="18"/>
                <w:lang w:bidi="ar"/>
              </w:rPr>
              <w:t>数据元允许值</w:t>
            </w:r>
          </w:p>
        </w:tc>
      </w:tr>
      <w:tr w14:paraId="45DCD0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06B9A7F">
            <w:pPr>
              <w:textAlignment w:val="top"/>
              <w:rPr>
                <w:rFonts w:hint="default" w:cs="宋体"/>
                <w:sz w:val="18"/>
                <w:szCs w:val="18"/>
                <w:lang w:bidi="ar"/>
              </w:rPr>
            </w:pPr>
            <w:r>
              <w:rPr>
                <w:rFonts w:cs="宋体"/>
                <w:sz w:val="18"/>
                <w:szCs w:val="18"/>
                <w:lang w:bidi="ar"/>
              </w:rPr>
              <w:t>HID</w:t>
            </w:r>
          </w:p>
        </w:tc>
        <w:tc>
          <w:tcPr>
            <w:tcW w:w="615" w:type="pct"/>
            <w:tcBorders>
              <w:top w:val="single" w:color="000000" w:sz="6" w:space="0"/>
              <w:left w:val="nil"/>
              <w:bottom w:val="single" w:color="000000" w:sz="6" w:space="0"/>
              <w:right w:val="single" w:color="000000" w:sz="6" w:space="0"/>
            </w:tcBorders>
            <w:vAlign w:val="center"/>
          </w:tcPr>
          <w:p w14:paraId="17A4EDFB">
            <w:pPr>
              <w:textAlignment w:val="top"/>
              <w:rPr>
                <w:rFonts w:hint="default" w:cs="宋体"/>
                <w:sz w:val="18"/>
                <w:szCs w:val="18"/>
              </w:rPr>
            </w:pPr>
            <w:r>
              <w:rPr>
                <w:rFonts w:cs="宋体"/>
                <w:sz w:val="18"/>
                <w:szCs w:val="18"/>
                <w:lang w:bidi="ar"/>
              </w:rPr>
              <w:t>表主键</w:t>
            </w:r>
          </w:p>
        </w:tc>
        <w:tc>
          <w:tcPr>
            <w:tcW w:w="1269" w:type="pct"/>
            <w:tcBorders>
              <w:top w:val="single" w:color="000000" w:sz="6" w:space="0"/>
              <w:left w:val="nil"/>
              <w:bottom w:val="single" w:color="000000" w:sz="6" w:space="0"/>
              <w:right w:val="single" w:color="000000" w:sz="6" w:space="0"/>
            </w:tcBorders>
            <w:vAlign w:val="center"/>
          </w:tcPr>
          <w:p w14:paraId="7D3439CD">
            <w:pPr>
              <w:textAlignment w:val="top"/>
              <w:rPr>
                <w:rFonts w:hint="default" w:cs="宋体"/>
                <w:sz w:val="18"/>
                <w:szCs w:val="18"/>
              </w:rPr>
            </w:pPr>
            <w:r>
              <w:rPr>
                <w:rFonts w:cs="宋体"/>
                <w:sz w:val="18"/>
                <w:szCs w:val="18"/>
                <w:lang w:bidi="ar"/>
              </w:rPr>
              <w:t>表主键，自增长，自动生成，不需上传</w:t>
            </w:r>
          </w:p>
        </w:tc>
        <w:tc>
          <w:tcPr>
            <w:tcW w:w="599" w:type="pct"/>
            <w:tcBorders>
              <w:top w:val="single" w:color="000000" w:sz="6" w:space="0"/>
              <w:left w:val="nil"/>
              <w:bottom w:val="single" w:color="000000" w:sz="6" w:space="0"/>
              <w:right w:val="single" w:color="000000" w:sz="6" w:space="0"/>
            </w:tcBorders>
            <w:vAlign w:val="center"/>
          </w:tcPr>
          <w:p w14:paraId="492E8E30">
            <w:pPr>
              <w:jc w:val="center"/>
              <w:textAlignment w:val="top"/>
              <w:rPr>
                <w:rFonts w:hint="default" w:cs="宋体"/>
                <w:sz w:val="18"/>
                <w:szCs w:val="18"/>
                <w:lang w:bidi="ar"/>
              </w:rPr>
            </w:pPr>
            <w:r>
              <w:rPr>
                <w:rFonts w:cs="宋体"/>
                <w:sz w:val="18"/>
                <w:szCs w:val="18"/>
              </w:rPr>
              <w:t>是</w:t>
            </w:r>
          </w:p>
        </w:tc>
        <w:tc>
          <w:tcPr>
            <w:tcW w:w="523" w:type="pct"/>
            <w:tcBorders>
              <w:top w:val="single" w:color="000000" w:sz="6" w:space="0"/>
              <w:left w:val="nil"/>
              <w:bottom w:val="single" w:color="000000" w:sz="6" w:space="0"/>
              <w:right w:val="single" w:color="000000" w:sz="6" w:space="0"/>
            </w:tcBorders>
            <w:vAlign w:val="center"/>
          </w:tcPr>
          <w:p w14:paraId="6EB0AA20">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2AC7788">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627A54F1">
            <w:pPr>
              <w:jc w:val="center"/>
              <w:textAlignment w:val="top"/>
              <w:rPr>
                <w:rFonts w:hint="default" w:cs="宋体"/>
                <w:sz w:val="18"/>
                <w:szCs w:val="18"/>
              </w:rPr>
            </w:pPr>
          </w:p>
        </w:tc>
      </w:tr>
      <w:tr w14:paraId="346291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BE1B024">
            <w:pPr>
              <w:textAlignment w:val="top"/>
              <w:rPr>
                <w:rFonts w:hint="default" w:cs="宋体"/>
                <w:sz w:val="18"/>
                <w:szCs w:val="18"/>
                <w:lang w:bidi="ar"/>
              </w:rPr>
            </w:pPr>
            <w:r>
              <w:rPr>
                <w:rFonts w:cs="宋体"/>
                <w:sz w:val="18"/>
                <w:szCs w:val="18"/>
                <w:lang w:bidi="ar"/>
              </w:rPr>
              <w:t>PATIENTID</w:t>
            </w:r>
          </w:p>
        </w:tc>
        <w:tc>
          <w:tcPr>
            <w:tcW w:w="615" w:type="pct"/>
            <w:tcBorders>
              <w:top w:val="single" w:color="000000" w:sz="6" w:space="0"/>
              <w:left w:val="nil"/>
              <w:bottom w:val="single" w:color="000000" w:sz="6" w:space="0"/>
              <w:right w:val="single" w:color="000000" w:sz="6" w:space="0"/>
            </w:tcBorders>
            <w:vAlign w:val="center"/>
          </w:tcPr>
          <w:p w14:paraId="74EC2B35">
            <w:pPr>
              <w:textAlignment w:val="top"/>
              <w:rPr>
                <w:rFonts w:hint="default" w:cs="宋体"/>
                <w:sz w:val="18"/>
                <w:szCs w:val="18"/>
              </w:rPr>
            </w:pPr>
            <w:r>
              <w:rPr>
                <w:rFonts w:cs="宋体"/>
                <w:sz w:val="18"/>
                <w:szCs w:val="18"/>
                <w:lang w:bidi="ar"/>
              </w:rPr>
              <w:t>病人ID，患者院内唯一标识号</w:t>
            </w:r>
          </w:p>
        </w:tc>
        <w:tc>
          <w:tcPr>
            <w:tcW w:w="1269" w:type="pct"/>
            <w:tcBorders>
              <w:top w:val="single" w:color="000000" w:sz="6" w:space="0"/>
              <w:left w:val="nil"/>
              <w:bottom w:val="single" w:color="000000" w:sz="6" w:space="0"/>
              <w:right w:val="single" w:color="000000" w:sz="6" w:space="0"/>
            </w:tcBorders>
            <w:vAlign w:val="center"/>
          </w:tcPr>
          <w:p w14:paraId="62E66E2D">
            <w:pPr>
              <w:textAlignment w:val="top"/>
              <w:rPr>
                <w:rFonts w:hint="default" w:cs="宋体"/>
                <w:sz w:val="18"/>
                <w:szCs w:val="18"/>
              </w:rPr>
            </w:pPr>
            <w:r>
              <w:rPr>
                <w:rFonts w:cs="宋体"/>
                <w:sz w:val="18"/>
                <w:szCs w:val="18"/>
                <w:lang w:bidi="ar"/>
              </w:rPr>
              <w:t>患者院内唯一标识号</w:t>
            </w:r>
          </w:p>
        </w:tc>
        <w:tc>
          <w:tcPr>
            <w:tcW w:w="599" w:type="pct"/>
            <w:tcBorders>
              <w:top w:val="single" w:color="000000" w:sz="6" w:space="0"/>
              <w:left w:val="nil"/>
              <w:bottom w:val="single" w:color="000000" w:sz="6" w:space="0"/>
              <w:right w:val="single" w:color="000000" w:sz="6" w:space="0"/>
            </w:tcBorders>
            <w:vAlign w:val="center"/>
          </w:tcPr>
          <w:p w14:paraId="46B587B9">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F9AD815">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D7DE4E5">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37D91B6A">
            <w:pPr>
              <w:jc w:val="center"/>
              <w:textAlignment w:val="top"/>
              <w:rPr>
                <w:rFonts w:hint="default" w:cs="宋体"/>
                <w:sz w:val="18"/>
                <w:szCs w:val="18"/>
              </w:rPr>
            </w:pPr>
          </w:p>
        </w:tc>
      </w:tr>
      <w:tr w14:paraId="7A19F6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097F9BA5">
            <w:pPr>
              <w:textAlignment w:val="top"/>
              <w:rPr>
                <w:rFonts w:hint="default" w:cs="宋体"/>
                <w:sz w:val="18"/>
                <w:szCs w:val="18"/>
                <w:lang w:bidi="ar"/>
              </w:rPr>
            </w:pPr>
            <w:r>
              <w:rPr>
                <w:rFonts w:cs="宋体"/>
                <w:sz w:val="18"/>
                <w:szCs w:val="18"/>
                <w:lang w:bidi="ar"/>
              </w:rPr>
              <w:t>ORGANIZATIONNANME</w:t>
            </w:r>
          </w:p>
        </w:tc>
        <w:tc>
          <w:tcPr>
            <w:tcW w:w="615" w:type="pct"/>
            <w:tcBorders>
              <w:top w:val="single" w:color="000000" w:sz="6" w:space="0"/>
              <w:left w:val="nil"/>
              <w:bottom w:val="single" w:color="000000" w:sz="6" w:space="0"/>
              <w:right w:val="single" w:color="000000" w:sz="6" w:space="0"/>
            </w:tcBorders>
            <w:vAlign w:val="center"/>
          </w:tcPr>
          <w:p w14:paraId="2559ECDC">
            <w:pPr>
              <w:textAlignment w:val="top"/>
              <w:rPr>
                <w:rFonts w:hint="default" w:cs="宋体"/>
                <w:sz w:val="18"/>
                <w:szCs w:val="18"/>
                <w:lang w:bidi="ar"/>
              </w:rPr>
            </w:pPr>
            <w:r>
              <w:rPr>
                <w:rFonts w:cs="宋体"/>
                <w:sz w:val="18"/>
                <w:szCs w:val="18"/>
                <w:lang w:bidi="ar"/>
              </w:rPr>
              <w:t>机构名称</w:t>
            </w:r>
          </w:p>
        </w:tc>
        <w:tc>
          <w:tcPr>
            <w:tcW w:w="1269" w:type="pct"/>
            <w:tcBorders>
              <w:top w:val="single" w:color="000000" w:sz="6" w:space="0"/>
              <w:left w:val="nil"/>
              <w:bottom w:val="single" w:color="000000" w:sz="6" w:space="0"/>
              <w:right w:val="single" w:color="000000" w:sz="6" w:space="0"/>
            </w:tcBorders>
            <w:vAlign w:val="center"/>
          </w:tcPr>
          <w:p w14:paraId="66AF4998">
            <w:pPr>
              <w:textAlignment w:val="top"/>
              <w:rPr>
                <w:rFonts w:hint="default" w:cs="宋体"/>
                <w:sz w:val="18"/>
                <w:szCs w:val="18"/>
                <w:lang w:bidi="ar"/>
              </w:rPr>
            </w:pPr>
            <w:r>
              <w:rPr>
                <w:rFonts w:cs="宋体"/>
                <w:sz w:val="18"/>
                <w:szCs w:val="18"/>
                <w:lang w:bidi="ar"/>
              </w:rPr>
              <w:t>机构名称（标准机构名称）</w:t>
            </w:r>
          </w:p>
        </w:tc>
        <w:tc>
          <w:tcPr>
            <w:tcW w:w="599" w:type="pct"/>
            <w:tcBorders>
              <w:top w:val="single" w:color="000000" w:sz="6" w:space="0"/>
              <w:left w:val="nil"/>
              <w:bottom w:val="single" w:color="000000" w:sz="6" w:space="0"/>
              <w:right w:val="single" w:color="000000" w:sz="6" w:space="0"/>
            </w:tcBorders>
            <w:vAlign w:val="center"/>
          </w:tcPr>
          <w:p w14:paraId="4B4B88AA">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1DEABDEA">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599068D0">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vAlign w:val="center"/>
          </w:tcPr>
          <w:p w14:paraId="2594E73B">
            <w:pPr>
              <w:jc w:val="center"/>
              <w:textAlignment w:val="top"/>
              <w:rPr>
                <w:rFonts w:hint="default" w:cs="宋体"/>
                <w:sz w:val="18"/>
                <w:szCs w:val="18"/>
              </w:rPr>
            </w:pPr>
          </w:p>
        </w:tc>
      </w:tr>
      <w:tr w14:paraId="700C2B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C0210BE">
            <w:pPr>
              <w:textAlignment w:val="top"/>
              <w:rPr>
                <w:rFonts w:hint="default" w:cs="宋体"/>
                <w:sz w:val="18"/>
                <w:szCs w:val="18"/>
                <w:lang w:bidi="ar"/>
              </w:rPr>
            </w:pPr>
            <w:r>
              <w:rPr>
                <w:rFonts w:cs="宋体"/>
                <w:sz w:val="18"/>
                <w:szCs w:val="18"/>
                <w:lang w:bidi="ar"/>
              </w:rPr>
              <w:t>ORGANIZATIONCODE</w:t>
            </w:r>
          </w:p>
        </w:tc>
        <w:tc>
          <w:tcPr>
            <w:tcW w:w="615" w:type="pct"/>
            <w:tcBorders>
              <w:top w:val="single" w:color="000000" w:sz="6" w:space="0"/>
              <w:left w:val="nil"/>
              <w:bottom w:val="single" w:color="000000" w:sz="6" w:space="0"/>
              <w:right w:val="single" w:color="000000" w:sz="6" w:space="0"/>
            </w:tcBorders>
            <w:vAlign w:val="center"/>
          </w:tcPr>
          <w:p w14:paraId="74FF06D8">
            <w:pPr>
              <w:textAlignment w:val="top"/>
              <w:rPr>
                <w:rFonts w:hint="default" w:cs="宋体"/>
                <w:sz w:val="18"/>
                <w:szCs w:val="18"/>
                <w:lang w:bidi="ar"/>
              </w:rPr>
            </w:pPr>
            <w:r>
              <w:rPr>
                <w:rFonts w:cs="宋体"/>
                <w:sz w:val="18"/>
                <w:szCs w:val="18"/>
                <w:lang w:bidi="ar"/>
              </w:rPr>
              <w:t>机构编码</w:t>
            </w:r>
          </w:p>
        </w:tc>
        <w:tc>
          <w:tcPr>
            <w:tcW w:w="1269" w:type="pct"/>
            <w:tcBorders>
              <w:top w:val="single" w:color="000000" w:sz="6" w:space="0"/>
              <w:left w:val="nil"/>
              <w:bottom w:val="single" w:color="000000" w:sz="6" w:space="0"/>
              <w:right w:val="single" w:color="000000" w:sz="6" w:space="0"/>
            </w:tcBorders>
            <w:vAlign w:val="center"/>
          </w:tcPr>
          <w:p w14:paraId="641192E4">
            <w:pPr>
              <w:textAlignment w:val="top"/>
              <w:rPr>
                <w:rFonts w:hint="default" w:cs="宋体"/>
                <w:sz w:val="18"/>
                <w:szCs w:val="18"/>
                <w:lang w:bidi="ar"/>
              </w:rPr>
            </w:pPr>
            <w:r>
              <w:rPr>
                <w:rFonts w:cs="宋体"/>
                <w:sz w:val="18"/>
                <w:szCs w:val="18"/>
                <w:lang w:bidi="ar"/>
              </w:rPr>
              <w:t>机构编码（标准机构编码）</w:t>
            </w:r>
          </w:p>
        </w:tc>
        <w:tc>
          <w:tcPr>
            <w:tcW w:w="599" w:type="pct"/>
            <w:tcBorders>
              <w:top w:val="single" w:color="000000" w:sz="6" w:space="0"/>
              <w:left w:val="nil"/>
              <w:bottom w:val="single" w:color="000000" w:sz="6" w:space="0"/>
              <w:right w:val="single" w:color="000000" w:sz="6" w:space="0"/>
            </w:tcBorders>
            <w:vAlign w:val="center"/>
          </w:tcPr>
          <w:p w14:paraId="4FB5D962">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362623B6">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C5778F2">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vAlign w:val="center"/>
          </w:tcPr>
          <w:p w14:paraId="73230048">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50344D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652B0AC">
            <w:pPr>
              <w:textAlignment w:val="top"/>
              <w:rPr>
                <w:rFonts w:hint="default" w:cs="宋体"/>
                <w:sz w:val="18"/>
                <w:szCs w:val="18"/>
                <w:lang w:bidi="ar"/>
              </w:rPr>
            </w:pPr>
            <w:r>
              <w:rPr>
                <w:rFonts w:cs="宋体"/>
                <w:sz w:val="18"/>
                <w:szCs w:val="18"/>
                <w:lang w:bidi="ar"/>
              </w:rPr>
              <w:t>HOSPITALCODE</w:t>
            </w:r>
          </w:p>
        </w:tc>
        <w:tc>
          <w:tcPr>
            <w:tcW w:w="615" w:type="pct"/>
            <w:tcBorders>
              <w:top w:val="single" w:color="000000" w:sz="6" w:space="0"/>
              <w:left w:val="nil"/>
              <w:bottom w:val="single" w:color="000000" w:sz="6" w:space="0"/>
              <w:right w:val="single" w:color="000000" w:sz="6" w:space="0"/>
            </w:tcBorders>
            <w:vAlign w:val="center"/>
          </w:tcPr>
          <w:p w14:paraId="01F3422B">
            <w:pPr>
              <w:textAlignment w:val="top"/>
              <w:rPr>
                <w:rFonts w:hint="default" w:cs="宋体"/>
                <w:sz w:val="18"/>
                <w:szCs w:val="18"/>
                <w:lang w:bidi="ar"/>
              </w:rPr>
            </w:pPr>
            <w:r>
              <w:rPr>
                <w:rFonts w:cs="宋体"/>
                <w:sz w:val="18"/>
                <w:szCs w:val="18"/>
                <w:lang w:bidi="ar"/>
              </w:rPr>
              <w:t>医院院区编码</w:t>
            </w:r>
          </w:p>
        </w:tc>
        <w:tc>
          <w:tcPr>
            <w:tcW w:w="1269" w:type="pct"/>
            <w:tcBorders>
              <w:top w:val="single" w:color="000000" w:sz="6" w:space="0"/>
              <w:left w:val="nil"/>
              <w:bottom w:val="single" w:color="000000" w:sz="6" w:space="0"/>
              <w:right w:val="single" w:color="000000" w:sz="6" w:space="0"/>
            </w:tcBorders>
            <w:vAlign w:val="center"/>
          </w:tcPr>
          <w:p w14:paraId="7CB162DB">
            <w:pPr>
              <w:textAlignment w:val="top"/>
              <w:rPr>
                <w:rFonts w:hint="default" w:cs="宋体"/>
                <w:sz w:val="18"/>
                <w:szCs w:val="18"/>
                <w:lang w:bidi="ar"/>
              </w:rPr>
            </w:pPr>
            <w:r>
              <w:rPr>
                <w:rFonts w:cs="宋体"/>
                <w:sz w:val="18"/>
                <w:szCs w:val="18"/>
                <w:lang w:bidi="ar"/>
              </w:rPr>
              <w:t>自行区分，如果无分院，与机构编码一致</w:t>
            </w:r>
          </w:p>
        </w:tc>
        <w:tc>
          <w:tcPr>
            <w:tcW w:w="599" w:type="pct"/>
            <w:tcBorders>
              <w:top w:val="single" w:color="000000" w:sz="6" w:space="0"/>
              <w:left w:val="nil"/>
              <w:bottom w:val="single" w:color="000000" w:sz="6" w:space="0"/>
              <w:right w:val="single" w:color="000000" w:sz="6" w:space="0"/>
            </w:tcBorders>
            <w:vAlign w:val="center"/>
          </w:tcPr>
          <w:p w14:paraId="2C62C620">
            <w:pPr>
              <w:jc w:val="center"/>
              <w:textAlignment w:val="top"/>
              <w:rPr>
                <w:rFonts w:hint="default" w:cs="宋体"/>
                <w:sz w:val="18"/>
                <w:szCs w:val="18"/>
                <w:lang w:bidi="ar"/>
              </w:rPr>
            </w:pPr>
            <w:r>
              <w:rPr>
                <w:rFonts w:cs="宋体"/>
                <w:sz w:val="18"/>
                <w:szCs w:val="18"/>
              </w:rPr>
              <w:t>是</w:t>
            </w:r>
          </w:p>
        </w:tc>
        <w:tc>
          <w:tcPr>
            <w:tcW w:w="523" w:type="pct"/>
            <w:tcBorders>
              <w:top w:val="single" w:color="000000" w:sz="6" w:space="0"/>
              <w:left w:val="nil"/>
              <w:bottom w:val="single" w:color="000000" w:sz="6" w:space="0"/>
              <w:right w:val="single" w:color="000000" w:sz="6" w:space="0"/>
            </w:tcBorders>
            <w:vAlign w:val="center"/>
          </w:tcPr>
          <w:p w14:paraId="55F26F22">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56EA7F06">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vAlign w:val="center"/>
          </w:tcPr>
          <w:p w14:paraId="628DF327">
            <w:pPr>
              <w:jc w:val="center"/>
              <w:textAlignment w:val="top"/>
              <w:rPr>
                <w:rFonts w:hint="default" w:cs="宋体"/>
                <w:sz w:val="18"/>
                <w:szCs w:val="18"/>
              </w:rPr>
            </w:pPr>
          </w:p>
        </w:tc>
      </w:tr>
      <w:tr w14:paraId="605B30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5B4D8E">
            <w:pPr>
              <w:textAlignment w:val="center"/>
              <w:rPr>
                <w:rFonts w:hint="default" w:cs="宋体"/>
                <w:sz w:val="18"/>
                <w:szCs w:val="18"/>
                <w:lang w:bidi="ar"/>
              </w:rPr>
            </w:pPr>
            <w:r>
              <w:rPr>
                <w:rFonts w:cs="宋体"/>
                <w:sz w:val="18"/>
                <w:szCs w:val="18"/>
                <w:lang w:bidi="ar"/>
              </w:rPr>
              <w:t>JZLSH</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6FA699C9">
            <w:pPr>
              <w:rPr>
                <w:rFonts w:hint="default" w:cs="宋体"/>
                <w:sz w:val="18"/>
                <w:szCs w:val="18"/>
                <w:lang w:bidi="ar"/>
              </w:rPr>
            </w:pPr>
            <w:r>
              <w:rPr>
                <w:rFonts w:cs="宋体"/>
                <w:sz w:val="18"/>
                <w:szCs w:val="18"/>
              </w:rPr>
              <w:t>就诊流水号</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29561BC1">
            <w:pPr>
              <w:rPr>
                <w:rFonts w:hint="default" w:cs="宋体"/>
                <w:sz w:val="18"/>
                <w:szCs w:val="18"/>
                <w:lang w:bidi="ar"/>
              </w:rPr>
            </w:pPr>
            <w:r>
              <w:rPr>
                <w:rFonts w:cs="宋体"/>
                <w:sz w:val="18"/>
                <w:szCs w:val="18"/>
              </w:rPr>
              <w:t>医院门诊/住院顺序号，医疗机构内部唯一编号</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105C9CA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00DC9019">
            <w:pPr>
              <w:jc w:val="center"/>
              <w:textAlignment w:val="center"/>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7870AB1A">
            <w:pPr>
              <w:textAlignment w:val="center"/>
              <w:rPr>
                <w:rFonts w:hint="default" w:cs="宋体"/>
                <w:sz w:val="18"/>
                <w:szCs w:val="18"/>
                <w:lang w:bidi="ar"/>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41269B3">
            <w:pPr>
              <w:jc w:val="center"/>
              <w:rPr>
                <w:rFonts w:hint="default" w:cs="宋体"/>
                <w:sz w:val="18"/>
                <w:szCs w:val="18"/>
              </w:rPr>
            </w:pPr>
          </w:p>
        </w:tc>
      </w:tr>
      <w:tr w14:paraId="42897C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AE954D5">
            <w:pPr>
              <w:textAlignment w:val="center"/>
              <w:rPr>
                <w:rFonts w:hint="default" w:cs="宋体"/>
                <w:sz w:val="18"/>
                <w:szCs w:val="18"/>
                <w:lang w:bidi="ar"/>
              </w:rPr>
            </w:pPr>
            <w:r>
              <w:rPr>
                <w:rFonts w:cs="宋体"/>
                <w:sz w:val="18"/>
                <w:szCs w:val="18"/>
                <w:lang w:bidi="ar"/>
              </w:rPr>
              <w:t>YZID</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39047035">
            <w:pPr>
              <w:rPr>
                <w:rFonts w:hint="default" w:cs="宋体"/>
                <w:sz w:val="18"/>
                <w:szCs w:val="18"/>
              </w:rPr>
            </w:pPr>
            <w:r>
              <w:rPr>
                <w:rFonts w:cs="宋体"/>
                <w:sz w:val="18"/>
                <w:szCs w:val="18"/>
              </w:rPr>
              <w:t>医嘱ID</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2D6F56A5">
            <w:pPr>
              <w:rPr>
                <w:rFonts w:hint="default" w:cs="宋体"/>
                <w:sz w:val="18"/>
                <w:szCs w:val="18"/>
              </w:rPr>
            </w:pPr>
            <w:r>
              <w:rPr>
                <w:rFonts w:cs="宋体"/>
                <w:sz w:val="18"/>
                <w:szCs w:val="18"/>
              </w:rPr>
              <w:t>医嘱编号，与门急诊收费明细表中的医嘱ID关联</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327B6D91">
            <w:pPr>
              <w:jc w:val="center"/>
              <w:textAlignment w:val="center"/>
              <w:rPr>
                <w:rFonts w:hint="default" w:cs="宋体"/>
                <w:sz w:val="18"/>
                <w:szCs w:val="18"/>
              </w:rPr>
            </w:pPr>
            <w:r>
              <w:rPr>
                <w:rFonts w:cs="宋体"/>
                <w:sz w:val="18"/>
                <w:szCs w:val="18"/>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2351B539">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0CC1D2BB">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2399756">
            <w:pPr>
              <w:jc w:val="center"/>
              <w:rPr>
                <w:rFonts w:hint="default" w:cs="宋体"/>
                <w:sz w:val="18"/>
                <w:szCs w:val="18"/>
              </w:rPr>
            </w:pPr>
          </w:p>
        </w:tc>
      </w:tr>
      <w:tr w14:paraId="042054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4F2EC8A">
            <w:pPr>
              <w:textAlignment w:val="center"/>
              <w:rPr>
                <w:rFonts w:hint="default" w:cs="宋体"/>
                <w:sz w:val="18"/>
                <w:szCs w:val="18"/>
                <w:lang w:bidi="ar"/>
              </w:rPr>
            </w:pPr>
            <w:r>
              <w:rPr>
                <w:rFonts w:cs="宋体"/>
                <w:sz w:val="18"/>
                <w:szCs w:val="18"/>
                <w:lang w:bidi="ar"/>
              </w:rPr>
              <w:t>YPXH</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117ED0C3">
            <w:pPr>
              <w:rPr>
                <w:rFonts w:hint="default" w:cs="宋体"/>
                <w:sz w:val="18"/>
                <w:szCs w:val="18"/>
              </w:rPr>
            </w:pPr>
            <w:r>
              <w:rPr>
                <w:rFonts w:cs="宋体"/>
                <w:sz w:val="18"/>
                <w:szCs w:val="18"/>
              </w:rPr>
              <w:t>药品序号</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0B0E3704">
            <w:pPr>
              <w:rPr>
                <w:rFonts w:hint="default" w:cs="宋体"/>
                <w:sz w:val="18"/>
                <w:szCs w:val="18"/>
              </w:rPr>
            </w:pPr>
            <w:r>
              <w:rPr>
                <w:rFonts w:cs="宋体"/>
                <w:sz w:val="18"/>
                <w:szCs w:val="18"/>
              </w:rPr>
              <w:t>药品在医疗机构内的编码序号，与门急诊收费明细表中的收费项目院内代码关联,与药品字典表的院内药品编码关联，做事后药品数据分析</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0FBD630E">
            <w:pPr>
              <w:jc w:val="center"/>
              <w:textAlignment w:val="center"/>
              <w:rPr>
                <w:rFonts w:hint="default" w:cs="宋体"/>
                <w:sz w:val="18"/>
                <w:szCs w:val="18"/>
              </w:rPr>
            </w:pPr>
            <w:r>
              <w:rPr>
                <w:rFonts w:cs="宋体"/>
                <w:sz w:val="18"/>
                <w:szCs w:val="18"/>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08264AB2">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238631B5">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451E78F">
            <w:pPr>
              <w:jc w:val="center"/>
              <w:rPr>
                <w:rFonts w:hint="default" w:cs="宋体"/>
                <w:sz w:val="18"/>
                <w:szCs w:val="18"/>
              </w:rPr>
            </w:pPr>
          </w:p>
        </w:tc>
      </w:tr>
      <w:tr w14:paraId="396349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B66D4D3">
            <w:pPr>
              <w:textAlignment w:val="center"/>
              <w:rPr>
                <w:rFonts w:hint="default" w:eastAsia="宋体" w:cs="宋体"/>
                <w:sz w:val="18"/>
                <w:szCs w:val="18"/>
                <w:lang w:val="en-US" w:eastAsia="zh-CN"/>
              </w:rPr>
            </w:pPr>
            <w:r>
              <w:rPr>
                <w:rFonts w:hint="eastAsia" w:cs="宋体"/>
                <w:sz w:val="18"/>
                <w:szCs w:val="18"/>
                <w:lang w:val="en-US" w:eastAsia="zh-CN"/>
              </w:rPr>
              <w:t>PYMC</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439B4F4C">
            <w:pPr>
              <w:rPr>
                <w:rFonts w:hint="default" w:eastAsia="宋体" w:cs="宋体"/>
                <w:sz w:val="18"/>
                <w:szCs w:val="18"/>
                <w:lang w:val="en-US" w:eastAsia="zh-CN"/>
              </w:rPr>
            </w:pPr>
            <w:r>
              <w:rPr>
                <w:rFonts w:hint="eastAsia" w:cs="宋体"/>
                <w:sz w:val="18"/>
                <w:szCs w:val="18"/>
                <w:lang w:val="en-US" w:eastAsia="zh-CN"/>
              </w:rPr>
              <w:t>药品名称</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1B7F86B6">
            <w:pPr>
              <w:rPr>
                <w:rFonts w:hint="eastAsia" w:eastAsia="宋体" w:cs="宋体"/>
                <w:sz w:val="18"/>
                <w:szCs w:val="18"/>
                <w:lang w:val="en-US" w:eastAsia="zh-CN"/>
              </w:rPr>
            </w:pPr>
            <w:r>
              <w:rPr>
                <w:rFonts w:cs="宋体"/>
                <w:sz w:val="18"/>
                <w:szCs w:val="18"/>
              </w:rPr>
              <w:t>药品在医疗机构内的</w:t>
            </w:r>
            <w:r>
              <w:rPr>
                <w:rFonts w:hint="eastAsia" w:cs="宋体"/>
                <w:sz w:val="18"/>
                <w:szCs w:val="18"/>
                <w:lang w:val="en-US" w:eastAsia="zh-CN"/>
              </w:rPr>
              <w:t>名称</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45E83FA4">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0A33D2E6">
            <w:pPr>
              <w:jc w:val="center"/>
              <w:textAlignment w:val="center"/>
              <w:rPr>
                <w:rFonts w:hint="default" w:eastAsia="宋体" w:cs="宋体"/>
                <w:sz w:val="18"/>
                <w:szCs w:val="18"/>
                <w:lang w:val="en-US" w:eastAsia="zh-CN" w:bidi="ar"/>
              </w:rPr>
            </w:pPr>
            <w:r>
              <w:rPr>
                <w:rFonts w:hint="eastAsia" w:cs="宋体"/>
                <w:sz w:val="18"/>
                <w:szCs w:val="18"/>
                <w:lang w:val="en-US" w:eastAsia="zh-CN"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46CEAB21">
            <w:pPr>
              <w:textAlignment w:val="cente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52EAEED">
            <w:pPr>
              <w:rPr>
                <w:rFonts w:hint="default" w:cs="宋体"/>
                <w:sz w:val="18"/>
                <w:szCs w:val="18"/>
              </w:rPr>
            </w:pPr>
          </w:p>
        </w:tc>
      </w:tr>
      <w:tr w14:paraId="6AA3BF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D20D197">
            <w:pPr>
              <w:textAlignment w:val="center"/>
              <w:rPr>
                <w:rFonts w:hint="default" w:cs="宋体"/>
                <w:sz w:val="18"/>
                <w:szCs w:val="18"/>
                <w:lang w:bidi="ar"/>
              </w:rPr>
            </w:pPr>
            <w:r>
              <w:rPr>
                <w:rFonts w:cs="宋体"/>
                <w:sz w:val="18"/>
                <w:szCs w:val="18"/>
              </w:rPr>
              <w:t>CFH</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1B2DF429">
            <w:pPr>
              <w:rPr>
                <w:rFonts w:hint="default" w:cs="宋体"/>
                <w:sz w:val="18"/>
                <w:szCs w:val="18"/>
              </w:rPr>
            </w:pPr>
            <w:r>
              <w:rPr>
                <w:rFonts w:cs="宋体"/>
                <w:sz w:val="18"/>
                <w:szCs w:val="18"/>
              </w:rPr>
              <w:t>处方号</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65164025">
            <w:pPr>
              <w:rPr>
                <w:rFonts w:hint="default" w:cs="宋体"/>
                <w:sz w:val="18"/>
                <w:szCs w:val="18"/>
              </w:rPr>
            </w:pPr>
            <w:r>
              <w:rPr>
                <w:rFonts w:cs="宋体"/>
                <w:sz w:val="18"/>
                <w:szCs w:val="18"/>
              </w:rPr>
              <w:t>按照某-特定编码规则赋予门（急）诊处方的顺序号</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39633C4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6F76150B">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09148624">
            <w:pPr>
              <w:textAlignment w:val="center"/>
              <w:rPr>
                <w:rFonts w:hint="default" w:cs="宋体"/>
                <w:sz w:val="18"/>
                <w:szCs w:val="18"/>
              </w:rPr>
            </w:pPr>
            <w:r>
              <w:rPr>
                <w:rFonts w:cs="宋体"/>
                <w:sz w:val="18"/>
                <w:szCs w:val="18"/>
                <w:lang w:bidi="ar"/>
              </w:rPr>
              <w:t>30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965909C">
            <w:pPr>
              <w:rPr>
                <w:rFonts w:hint="default" w:cs="宋体"/>
                <w:sz w:val="18"/>
                <w:szCs w:val="18"/>
              </w:rPr>
            </w:pPr>
          </w:p>
        </w:tc>
      </w:tr>
      <w:tr w14:paraId="53BC9F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7FB21F28">
            <w:pPr>
              <w:textAlignment w:val="center"/>
              <w:rPr>
                <w:rFonts w:hint="default" w:cs="宋体"/>
                <w:sz w:val="18"/>
                <w:szCs w:val="18"/>
                <w:lang w:bidi="ar"/>
              </w:rPr>
            </w:pPr>
            <w:r>
              <w:rPr>
                <w:rFonts w:cs="宋体"/>
                <w:sz w:val="18"/>
                <w:szCs w:val="18"/>
                <w:lang w:bidi="ar"/>
              </w:rPr>
              <w:t>PRESCRIBE_INPUT_DATE</w:t>
            </w:r>
          </w:p>
        </w:tc>
        <w:tc>
          <w:tcPr>
            <w:tcW w:w="615" w:type="pct"/>
            <w:tcBorders>
              <w:top w:val="single" w:color="000000" w:sz="6" w:space="0"/>
              <w:left w:val="nil"/>
              <w:bottom w:val="single" w:color="000000" w:sz="6" w:space="0"/>
              <w:right w:val="single" w:color="000000" w:sz="6" w:space="0"/>
            </w:tcBorders>
            <w:vAlign w:val="center"/>
          </w:tcPr>
          <w:p w14:paraId="169441C1">
            <w:pPr>
              <w:rPr>
                <w:rFonts w:hint="default" w:cs="宋体"/>
                <w:sz w:val="18"/>
                <w:szCs w:val="18"/>
              </w:rPr>
            </w:pPr>
            <w:r>
              <w:rPr>
                <w:rFonts w:cs="宋体"/>
                <w:sz w:val="18"/>
                <w:szCs w:val="18"/>
              </w:rPr>
              <w:t>处方开立日期</w:t>
            </w:r>
          </w:p>
        </w:tc>
        <w:tc>
          <w:tcPr>
            <w:tcW w:w="1269" w:type="pct"/>
            <w:tcBorders>
              <w:top w:val="single" w:color="000000" w:sz="6" w:space="0"/>
              <w:left w:val="nil"/>
              <w:bottom w:val="single" w:color="000000" w:sz="6" w:space="0"/>
              <w:right w:val="single" w:color="000000" w:sz="6" w:space="0"/>
            </w:tcBorders>
            <w:vAlign w:val="center"/>
          </w:tcPr>
          <w:p w14:paraId="03B9B95B">
            <w:pPr>
              <w:rPr>
                <w:rFonts w:hint="default" w:cs="宋体"/>
                <w:sz w:val="18"/>
                <w:szCs w:val="18"/>
              </w:rPr>
            </w:pPr>
            <w:r>
              <w:rPr>
                <w:rFonts w:cs="宋体"/>
                <w:sz w:val="18"/>
                <w:szCs w:val="18"/>
              </w:rPr>
              <w:t>门（急）诊医师开具处方当日的公元纪日期的完整描述</w:t>
            </w:r>
          </w:p>
        </w:tc>
        <w:tc>
          <w:tcPr>
            <w:tcW w:w="599" w:type="pct"/>
            <w:tcBorders>
              <w:top w:val="single" w:color="000000" w:sz="6" w:space="0"/>
              <w:left w:val="nil"/>
              <w:bottom w:val="single" w:color="000000" w:sz="6" w:space="0"/>
              <w:right w:val="single" w:color="000000" w:sz="6" w:space="0"/>
            </w:tcBorders>
            <w:vAlign w:val="center"/>
          </w:tcPr>
          <w:p w14:paraId="536F65BE">
            <w:pPr>
              <w:jc w:val="center"/>
              <w:textAlignment w:val="center"/>
              <w:rPr>
                <w:rFonts w:hint="eastAsia" w:eastAsia="宋体" w:cs="宋体"/>
                <w:sz w:val="18"/>
                <w:szCs w:val="18"/>
                <w:lang w:eastAsia="zh-CN"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A4ED5C9">
            <w:pPr>
              <w:jc w:val="center"/>
              <w:textAlignment w:val="center"/>
              <w:rPr>
                <w:rFonts w:hint="default" w:cs="宋体"/>
                <w:sz w:val="18"/>
                <w:szCs w:val="18"/>
              </w:rPr>
            </w:pPr>
            <w:r>
              <w:rPr>
                <w:rFonts w:hint="default" w:cs="宋体"/>
                <w:sz w:val="18"/>
                <w:szCs w:val="18"/>
                <w:lang w:bidi="ar"/>
              </w:rPr>
              <w:t>date</w:t>
            </w:r>
          </w:p>
        </w:tc>
        <w:tc>
          <w:tcPr>
            <w:tcW w:w="564" w:type="pct"/>
            <w:tcBorders>
              <w:top w:val="single" w:color="000000" w:sz="6" w:space="0"/>
              <w:left w:val="nil"/>
              <w:bottom w:val="single" w:color="000000" w:sz="6" w:space="0"/>
              <w:right w:val="single" w:color="000000" w:sz="6" w:space="0"/>
            </w:tcBorders>
            <w:vAlign w:val="center"/>
          </w:tcPr>
          <w:p w14:paraId="0C95FFDD">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vAlign w:val="center"/>
          </w:tcPr>
          <w:p w14:paraId="4C0BA14E">
            <w:pPr>
              <w:rPr>
                <w:rFonts w:hint="default" w:cs="宋体"/>
                <w:sz w:val="18"/>
                <w:szCs w:val="18"/>
              </w:rPr>
            </w:pPr>
          </w:p>
        </w:tc>
      </w:tr>
      <w:tr w14:paraId="14BCCC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08EA454F">
            <w:pPr>
              <w:textAlignment w:val="center"/>
              <w:rPr>
                <w:rFonts w:hint="default" w:cs="宋体"/>
                <w:sz w:val="18"/>
                <w:szCs w:val="18"/>
                <w:lang w:bidi="ar"/>
              </w:rPr>
            </w:pPr>
            <w:r>
              <w:rPr>
                <w:rFonts w:cs="宋体"/>
                <w:sz w:val="18"/>
                <w:szCs w:val="18"/>
                <w:lang w:bidi="ar"/>
              </w:rPr>
              <w:t>PRESCRIBE_DAYS</w:t>
            </w:r>
          </w:p>
        </w:tc>
        <w:tc>
          <w:tcPr>
            <w:tcW w:w="615" w:type="pct"/>
            <w:tcBorders>
              <w:top w:val="single" w:color="000000" w:sz="6" w:space="0"/>
              <w:left w:val="nil"/>
              <w:bottom w:val="single" w:color="000000" w:sz="6" w:space="0"/>
              <w:right w:val="single" w:color="000000" w:sz="6" w:space="0"/>
            </w:tcBorders>
            <w:vAlign w:val="center"/>
          </w:tcPr>
          <w:p w14:paraId="07169C1A">
            <w:pPr>
              <w:rPr>
                <w:rFonts w:hint="default" w:cs="宋体"/>
                <w:sz w:val="18"/>
                <w:szCs w:val="18"/>
              </w:rPr>
            </w:pPr>
            <w:r>
              <w:rPr>
                <w:rFonts w:cs="宋体"/>
                <w:sz w:val="18"/>
                <w:szCs w:val="18"/>
              </w:rPr>
              <w:t>处方有效天数</w:t>
            </w:r>
          </w:p>
        </w:tc>
        <w:tc>
          <w:tcPr>
            <w:tcW w:w="1269" w:type="pct"/>
            <w:tcBorders>
              <w:top w:val="single" w:color="000000" w:sz="6" w:space="0"/>
              <w:left w:val="nil"/>
              <w:bottom w:val="single" w:color="000000" w:sz="6" w:space="0"/>
              <w:right w:val="single" w:color="000000" w:sz="6" w:space="0"/>
            </w:tcBorders>
            <w:vAlign w:val="center"/>
          </w:tcPr>
          <w:p w14:paraId="280D66EC">
            <w:pPr>
              <w:rPr>
                <w:rFonts w:hint="default" w:cs="宋体"/>
                <w:sz w:val="18"/>
                <w:szCs w:val="18"/>
              </w:rPr>
            </w:pPr>
            <w:r>
              <w:rPr>
                <w:rFonts w:cs="宋体"/>
                <w:sz w:val="18"/>
                <w:szCs w:val="18"/>
              </w:rPr>
              <w:t>门（急）诊医师开具的处方的有效天数</w:t>
            </w:r>
          </w:p>
        </w:tc>
        <w:tc>
          <w:tcPr>
            <w:tcW w:w="599" w:type="pct"/>
            <w:tcBorders>
              <w:top w:val="single" w:color="000000" w:sz="6" w:space="0"/>
              <w:left w:val="nil"/>
              <w:bottom w:val="single" w:color="000000" w:sz="6" w:space="0"/>
              <w:right w:val="single" w:color="000000" w:sz="6" w:space="0"/>
            </w:tcBorders>
            <w:vAlign w:val="center"/>
          </w:tcPr>
          <w:p w14:paraId="1A28399A">
            <w:pPr>
              <w:jc w:val="center"/>
              <w:textAlignment w:val="center"/>
              <w:rPr>
                <w:rFonts w:hint="default" w:cs="宋体"/>
                <w:sz w:val="18"/>
                <w:szCs w:val="18"/>
                <w:lang w:bidi="ar"/>
              </w:rPr>
            </w:pPr>
            <w:r>
              <w:rPr>
                <w:rFonts w:hint="default" w:cs="宋体"/>
                <w:sz w:val="18"/>
                <w:szCs w:val="18"/>
                <w:lang w:bidi="ar"/>
              </w:rPr>
              <w:t>建议填</w:t>
            </w:r>
          </w:p>
        </w:tc>
        <w:tc>
          <w:tcPr>
            <w:tcW w:w="523" w:type="pct"/>
            <w:tcBorders>
              <w:top w:val="single" w:color="000000" w:sz="6" w:space="0"/>
              <w:left w:val="nil"/>
              <w:bottom w:val="single" w:color="000000" w:sz="6" w:space="0"/>
              <w:right w:val="single" w:color="000000" w:sz="6" w:space="0"/>
            </w:tcBorders>
            <w:vAlign w:val="center"/>
          </w:tcPr>
          <w:p w14:paraId="665F8DE4">
            <w:pPr>
              <w:jc w:val="center"/>
              <w:textAlignment w:val="center"/>
              <w:rPr>
                <w:rFonts w:hint="default" w:cs="宋体"/>
                <w:sz w:val="18"/>
                <w:szCs w:val="18"/>
              </w:rPr>
            </w:pPr>
            <w:r>
              <w:rPr>
                <w:rFonts w:hint="eastAsia" w:cs="宋体"/>
                <w:sz w:val="18"/>
                <w:szCs w:val="18"/>
                <w:lang w:val="en-US" w:eastAsia="zh-CN" w:bidi="ar"/>
              </w:rPr>
              <w:t>number</w:t>
            </w:r>
          </w:p>
        </w:tc>
        <w:tc>
          <w:tcPr>
            <w:tcW w:w="564" w:type="pct"/>
            <w:tcBorders>
              <w:top w:val="single" w:color="000000" w:sz="6" w:space="0"/>
              <w:left w:val="nil"/>
              <w:bottom w:val="single" w:color="000000" w:sz="6" w:space="0"/>
              <w:right w:val="single" w:color="000000" w:sz="6" w:space="0"/>
            </w:tcBorders>
            <w:vAlign w:val="center"/>
          </w:tcPr>
          <w:p w14:paraId="7B7E71BC">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vAlign w:val="center"/>
          </w:tcPr>
          <w:p w14:paraId="6C7557F0">
            <w:pPr>
              <w:rPr>
                <w:rFonts w:hint="default" w:cs="宋体"/>
                <w:sz w:val="18"/>
                <w:szCs w:val="18"/>
              </w:rPr>
            </w:pPr>
          </w:p>
        </w:tc>
      </w:tr>
      <w:tr w14:paraId="7A2DF9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764AD542">
            <w:pPr>
              <w:textAlignment w:val="center"/>
              <w:rPr>
                <w:rFonts w:hint="default" w:cs="宋体"/>
                <w:sz w:val="18"/>
                <w:szCs w:val="18"/>
                <w:lang w:bidi="ar"/>
              </w:rPr>
            </w:pPr>
            <w:r>
              <w:rPr>
                <w:rFonts w:cs="宋体"/>
                <w:sz w:val="18"/>
                <w:szCs w:val="18"/>
                <w:lang w:bidi="ar"/>
              </w:rPr>
              <w:t>PRESCRIPTION_DEP_NAME</w:t>
            </w:r>
          </w:p>
        </w:tc>
        <w:tc>
          <w:tcPr>
            <w:tcW w:w="615" w:type="pct"/>
            <w:tcBorders>
              <w:top w:val="single" w:color="000000" w:sz="6" w:space="0"/>
              <w:left w:val="nil"/>
              <w:bottom w:val="single" w:color="000000" w:sz="6" w:space="0"/>
              <w:right w:val="single" w:color="000000" w:sz="6" w:space="0"/>
            </w:tcBorders>
            <w:vAlign w:val="center"/>
          </w:tcPr>
          <w:p w14:paraId="11BDEDBE">
            <w:pPr>
              <w:rPr>
                <w:rFonts w:hint="default" w:cs="宋体"/>
                <w:sz w:val="18"/>
                <w:szCs w:val="18"/>
              </w:rPr>
            </w:pPr>
            <w:r>
              <w:rPr>
                <w:rFonts w:cs="宋体"/>
                <w:sz w:val="18"/>
                <w:szCs w:val="18"/>
              </w:rPr>
              <w:t>处方开立科室名称</w:t>
            </w:r>
          </w:p>
        </w:tc>
        <w:tc>
          <w:tcPr>
            <w:tcW w:w="1269" w:type="pct"/>
            <w:tcBorders>
              <w:top w:val="single" w:color="000000" w:sz="6" w:space="0"/>
              <w:left w:val="nil"/>
              <w:bottom w:val="single" w:color="000000" w:sz="6" w:space="0"/>
              <w:right w:val="single" w:color="000000" w:sz="6" w:space="0"/>
            </w:tcBorders>
            <w:vAlign w:val="center"/>
          </w:tcPr>
          <w:p w14:paraId="783F429F">
            <w:pPr>
              <w:rPr>
                <w:rFonts w:hint="default" w:cs="宋体"/>
                <w:sz w:val="18"/>
                <w:szCs w:val="18"/>
              </w:rPr>
            </w:pPr>
            <w:r>
              <w:rPr>
                <w:rFonts w:cs="宋体"/>
                <w:sz w:val="18"/>
                <w:szCs w:val="18"/>
              </w:rPr>
              <w:t>开具处方的门（急）诊科室名称，传院内科室名称</w:t>
            </w:r>
          </w:p>
        </w:tc>
        <w:tc>
          <w:tcPr>
            <w:tcW w:w="599" w:type="pct"/>
            <w:tcBorders>
              <w:top w:val="single" w:color="000000" w:sz="6" w:space="0"/>
              <w:left w:val="nil"/>
              <w:bottom w:val="single" w:color="000000" w:sz="6" w:space="0"/>
              <w:right w:val="single" w:color="000000" w:sz="6" w:space="0"/>
            </w:tcBorders>
            <w:vAlign w:val="center"/>
          </w:tcPr>
          <w:p w14:paraId="38854006">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1A7DC41C">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7E7AA0E1">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1986C3B4">
            <w:pPr>
              <w:rPr>
                <w:rFonts w:hint="default" w:cs="宋体"/>
                <w:sz w:val="18"/>
                <w:szCs w:val="18"/>
              </w:rPr>
            </w:pPr>
          </w:p>
        </w:tc>
      </w:tr>
      <w:tr w14:paraId="6E1A46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51A4C0E">
            <w:pPr>
              <w:textAlignment w:val="center"/>
              <w:rPr>
                <w:rFonts w:hint="default" w:cs="宋体"/>
                <w:sz w:val="18"/>
                <w:szCs w:val="18"/>
                <w:lang w:bidi="ar"/>
              </w:rPr>
            </w:pPr>
            <w:r>
              <w:rPr>
                <w:rFonts w:cs="宋体"/>
                <w:sz w:val="18"/>
                <w:szCs w:val="18"/>
                <w:lang w:bidi="ar"/>
              </w:rPr>
              <w:t>PRESCRIPTION_DEP_CODE</w:t>
            </w:r>
          </w:p>
        </w:tc>
        <w:tc>
          <w:tcPr>
            <w:tcW w:w="615" w:type="pct"/>
            <w:tcBorders>
              <w:top w:val="single" w:color="000000" w:sz="6" w:space="0"/>
              <w:left w:val="nil"/>
              <w:bottom w:val="single" w:color="000000" w:sz="6" w:space="0"/>
              <w:right w:val="single" w:color="000000" w:sz="6" w:space="0"/>
            </w:tcBorders>
            <w:vAlign w:val="center"/>
          </w:tcPr>
          <w:p w14:paraId="16B8F86D">
            <w:pPr>
              <w:rPr>
                <w:rFonts w:hint="default" w:cs="宋体"/>
                <w:sz w:val="18"/>
                <w:szCs w:val="18"/>
              </w:rPr>
            </w:pPr>
            <w:r>
              <w:rPr>
                <w:rFonts w:cs="宋体"/>
                <w:sz w:val="18"/>
                <w:szCs w:val="18"/>
              </w:rPr>
              <w:t>处方开立科室编码</w:t>
            </w:r>
          </w:p>
        </w:tc>
        <w:tc>
          <w:tcPr>
            <w:tcW w:w="1269" w:type="pct"/>
            <w:tcBorders>
              <w:top w:val="single" w:color="000000" w:sz="6" w:space="0"/>
              <w:left w:val="nil"/>
              <w:bottom w:val="single" w:color="000000" w:sz="6" w:space="0"/>
              <w:right w:val="single" w:color="000000" w:sz="6" w:space="0"/>
            </w:tcBorders>
            <w:vAlign w:val="center"/>
          </w:tcPr>
          <w:p w14:paraId="7BA8F300">
            <w:pPr>
              <w:rPr>
                <w:rFonts w:hint="default" w:cs="宋体"/>
                <w:sz w:val="18"/>
                <w:szCs w:val="18"/>
              </w:rPr>
            </w:pPr>
            <w:r>
              <w:rPr>
                <w:rFonts w:cs="宋体"/>
                <w:sz w:val="18"/>
                <w:szCs w:val="18"/>
              </w:rPr>
              <w:t>为患者开具处方的科室在特定编码体系中的代码，传院内科室名称</w:t>
            </w:r>
          </w:p>
        </w:tc>
        <w:tc>
          <w:tcPr>
            <w:tcW w:w="599" w:type="pct"/>
            <w:tcBorders>
              <w:top w:val="single" w:color="000000" w:sz="6" w:space="0"/>
              <w:left w:val="nil"/>
              <w:bottom w:val="single" w:color="000000" w:sz="6" w:space="0"/>
              <w:right w:val="single" w:color="000000" w:sz="6" w:space="0"/>
            </w:tcBorders>
            <w:vAlign w:val="center"/>
          </w:tcPr>
          <w:p w14:paraId="4DF18A7C">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742429D0">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70B8A03">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79CB3E51">
            <w:pPr>
              <w:rPr>
                <w:rFonts w:hint="default" w:cs="宋体"/>
                <w:sz w:val="18"/>
                <w:szCs w:val="18"/>
              </w:rPr>
            </w:pPr>
          </w:p>
        </w:tc>
      </w:tr>
      <w:tr w14:paraId="523994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F01A271">
            <w:pPr>
              <w:textAlignment w:val="center"/>
              <w:rPr>
                <w:rFonts w:hint="default" w:cs="宋体"/>
                <w:sz w:val="18"/>
                <w:szCs w:val="18"/>
                <w:lang w:bidi="ar"/>
              </w:rPr>
            </w:pPr>
            <w:r>
              <w:rPr>
                <w:rFonts w:cs="宋体"/>
                <w:sz w:val="18"/>
                <w:szCs w:val="18"/>
                <w:lang w:bidi="ar"/>
              </w:rPr>
              <w:t>DISEASE_DIAGNOSIS_CODE</w:t>
            </w:r>
          </w:p>
        </w:tc>
        <w:tc>
          <w:tcPr>
            <w:tcW w:w="615" w:type="pct"/>
            <w:tcBorders>
              <w:top w:val="single" w:color="000000" w:sz="6" w:space="0"/>
              <w:left w:val="nil"/>
              <w:bottom w:val="single" w:color="000000" w:sz="6" w:space="0"/>
              <w:right w:val="single" w:color="000000" w:sz="6" w:space="0"/>
            </w:tcBorders>
            <w:vAlign w:val="center"/>
          </w:tcPr>
          <w:p w14:paraId="07E1FE75">
            <w:pPr>
              <w:rPr>
                <w:rFonts w:hint="default" w:cs="宋体"/>
                <w:sz w:val="18"/>
                <w:szCs w:val="18"/>
              </w:rPr>
            </w:pPr>
            <w:r>
              <w:rPr>
                <w:rFonts w:cs="宋体"/>
                <w:sz w:val="18"/>
                <w:szCs w:val="18"/>
              </w:rPr>
              <w:t>疾病诊断编码</w:t>
            </w:r>
          </w:p>
        </w:tc>
        <w:tc>
          <w:tcPr>
            <w:tcW w:w="1269" w:type="pct"/>
            <w:tcBorders>
              <w:top w:val="single" w:color="000000" w:sz="6" w:space="0"/>
              <w:left w:val="nil"/>
              <w:bottom w:val="single" w:color="000000" w:sz="6" w:space="0"/>
              <w:right w:val="single" w:color="000000" w:sz="6" w:space="0"/>
            </w:tcBorders>
            <w:vAlign w:val="center"/>
          </w:tcPr>
          <w:p w14:paraId="05675462">
            <w:pPr>
              <w:rPr>
                <w:rFonts w:hint="default" w:cs="宋体"/>
                <w:sz w:val="18"/>
                <w:szCs w:val="18"/>
              </w:rPr>
            </w:pPr>
            <w:r>
              <w:rPr>
                <w:rFonts w:cs="宋体"/>
                <w:sz w:val="18"/>
                <w:szCs w:val="18"/>
              </w:rPr>
              <w:t>患者所患的疾病诊断特定编码体系中的编码（</w:t>
            </w:r>
            <w:r>
              <w:rPr>
                <w:rFonts w:cs="宋体"/>
                <w:b/>
                <w:bCs/>
                <w:sz w:val="18"/>
                <w:szCs w:val="18"/>
              </w:rPr>
              <w:t>主诊断</w:t>
            </w:r>
            <w:r>
              <w:rPr>
                <w:rFonts w:cs="宋体"/>
                <w:sz w:val="18"/>
                <w:szCs w:val="18"/>
              </w:rPr>
              <w:t>）</w:t>
            </w:r>
          </w:p>
        </w:tc>
        <w:tc>
          <w:tcPr>
            <w:tcW w:w="599" w:type="pct"/>
            <w:tcBorders>
              <w:top w:val="single" w:color="000000" w:sz="6" w:space="0"/>
              <w:left w:val="nil"/>
              <w:bottom w:val="single" w:color="000000" w:sz="6" w:space="0"/>
              <w:right w:val="single" w:color="000000" w:sz="6" w:space="0"/>
            </w:tcBorders>
            <w:vAlign w:val="center"/>
          </w:tcPr>
          <w:p w14:paraId="0D728E4E">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9DC55F1">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17F14966">
            <w:pPr>
              <w:textAlignment w:val="center"/>
              <w:rPr>
                <w:rFonts w:hint="default" w:cs="宋体"/>
                <w:sz w:val="18"/>
                <w:szCs w:val="18"/>
              </w:rPr>
            </w:pPr>
            <w:r>
              <w:rPr>
                <w:rFonts w:cs="宋体"/>
                <w:sz w:val="18"/>
                <w:szCs w:val="18"/>
                <w:lang w:bidi="ar"/>
              </w:rPr>
              <w:t>11</w:t>
            </w:r>
          </w:p>
        </w:tc>
        <w:tc>
          <w:tcPr>
            <w:tcW w:w="715" w:type="pct"/>
            <w:tcBorders>
              <w:top w:val="single" w:color="000000" w:sz="6" w:space="0"/>
              <w:left w:val="nil"/>
              <w:bottom w:val="single" w:color="000000" w:sz="6" w:space="0"/>
              <w:right w:val="single" w:color="000000" w:sz="6" w:space="0"/>
            </w:tcBorders>
            <w:vAlign w:val="center"/>
          </w:tcPr>
          <w:p w14:paraId="5E2798AD">
            <w:pPr>
              <w:rPr>
                <w:rFonts w:hint="default" w:cs="宋体"/>
                <w:sz w:val="18"/>
                <w:szCs w:val="18"/>
              </w:rPr>
            </w:pPr>
            <w:r>
              <w:rPr>
                <w:rFonts w:cs="宋体"/>
                <w:sz w:val="18"/>
                <w:szCs w:val="18"/>
              </w:rPr>
              <w:t>HBCV05.01.034</w:t>
            </w:r>
          </w:p>
        </w:tc>
      </w:tr>
      <w:tr w14:paraId="74C9D2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45F8EEC">
            <w:pPr>
              <w:textAlignment w:val="center"/>
              <w:rPr>
                <w:rFonts w:hint="default" w:cs="宋体"/>
                <w:sz w:val="18"/>
                <w:szCs w:val="18"/>
                <w:lang w:bidi="ar"/>
              </w:rPr>
            </w:pPr>
            <w:r>
              <w:rPr>
                <w:rFonts w:cs="宋体"/>
                <w:sz w:val="18"/>
                <w:szCs w:val="18"/>
                <w:lang w:bidi="ar"/>
              </w:rPr>
              <w:t>DIS_DIAG_NAME</w:t>
            </w:r>
          </w:p>
        </w:tc>
        <w:tc>
          <w:tcPr>
            <w:tcW w:w="615" w:type="pct"/>
            <w:tcBorders>
              <w:top w:val="single" w:color="000000" w:sz="6" w:space="0"/>
              <w:left w:val="nil"/>
              <w:bottom w:val="single" w:color="000000" w:sz="6" w:space="0"/>
              <w:right w:val="single" w:color="000000" w:sz="6" w:space="0"/>
            </w:tcBorders>
            <w:vAlign w:val="center"/>
          </w:tcPr>
          <w:p w14:paraId="7AEA13BF">
            <w:pPr>
              <w:rPr>
                <w:rFonts w:hint="default" w:cs="宋体"/>
                <w:sz w:val="18"/>
                <w:szCs w:val="18"/>
              </w:rPr>
            </w:pPr>
            <w:r>
              <w:rPr>
                <w:rFonts w:cs="宋体"/>
                <w:sz w:val="18"/>
                <w:szCs w:val="18"/>
              </w:rPr>
              <w:t>疾病诊断名称</w:t>
            </w:r>
          </w:p>
        </w:tc>
        <w:tc>
          <w:tcPr>
            <w:tcW w:w="1269" w:type="pct"/>
            <w:tcBorders>
              <w:top w:val="single" w:color="000000" w:sz="6" w:space="0"/>
              <w:left w:val="nil"/>
              <w:bottom w:val="single" w:color="000000" w:sz="6" w:space="0"/>
              <w:right w:val="single" w:color="000000" w:sz="6" w:space="0"/>
            </w:tcBorders>
            <w:vAlign w:val="center"/>
          </w:tcPr>
          <w:p w14:paraId="7733C81D">
            <w:pPr>
              <w:rPr>
                <w:rFonts w:hint="default" w:cs="宋体"/>
                <w:sz w:val="18"/>
                <w:szCs w:val="18"/>
              </w:rPr>
            </w:pPr>
            <w:r>
              <w:rPr>
                <w:rFonts w:cs="宋体"/>
                <w:sz w:val="18"/>
                <w:szCs w:val="18"/>
              </w:rPr>
              <w:t>由医师根据患者情况，综合分析所作出的西医诊断名称</w:t>
            </w:r>
          </w:p>
        </w:tc>
        <w:tc>
          <w:tcPr>
            <w:tcW w:w="599" w:type="pct"/>
            <w:tcBorders>
              <w:top w:val="single" w:color="000000" w:sz="6" w:space="0"/>
              <w:left w:val="nil"/>
              <w:bottom w:val="single" w:color="000000" w:sz="6" w:space="0"/>
              <w:right w:val="single" w:color="000000" w:sz="6" w:space="0"/>
            </w:tcBorders>
            <w:vAlign w:val="center"/>
          </w:tcPr>
          <w:p w14:paraId="60948D2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F9014C5">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450BCF74">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vAlign w:val="center"/>
          </w:tcPr>
          <w:p w14:paraId="0224DBED">
            <w:pPr>
              <w:rPr>
                <w:rFonts w:hint="default" w:cs="宋体"/>
                <w:sz w:val="18"/>
                <w:szCs w:val="18"/>
              </w:rPr>
            </w:pPr>
          </w:p>
        </w:tc>
      </w:tr>
      <w:tr w14:paraId="40D9C8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003196CF">
            <w:pPr>
              <w:textAlignment w:val="center"/>
              <w:rPr>
                <w:rFonts w:hint="default" w:cs="宋体"/>
                <w:sz w:val="18"/>
                <w:szCs w:val="18"/>
              </w:rPr>
            </w:pPr>
            <w:r>
              <w:rPr>
                <w:rFonts w:cs="宋体"/>
                <w:sz w:val="18"/>
                <w:szCs w:val="18"/>
                <w:lang w:bidi="ar"/>
              </w:rPr>
              <w:t>CANCEL_FLAG</w:t>
            </w:r>
          </w:p>
        </w:tc>
        <w:tc>
          <w:tcPr>
            <w:tcW w:w="615" w:type="pct"/>
            <w:tcBorders>
              <w:top w:val="single" w:color="000000" w:sz="6" w:space="0"/>
              <w:left w:val="nil"/>
              <w:bottom w:val="single" w:color="000000" w:sz="6" w:space="0"/>
              <w:right w:val="single" w:color="000000" w:sz="6" w:space="0"/>
            </w:tcBorders>
            <w:vAlign w:val="center"/>
          </w:tcPr>
          <w:p w14:paraId="4CA4543E">
            <w:pPr>
              <w:rPr>
                <w:rFonts w:hint="default" w:cs="宋体"/>
                <w:sz w:val="18"/>
                <w:szCs w:val="18"/>
              </w:rPr>
            </w:pPr>
            <w:r>
              <w:rPr>
                <w:rFonts w:cs="宋体"/>
                <w:sz w:val="18"/>
                <w:szCs w:val="18"/>
              </w:rPr>
              <w:t>医嘱撤销标志</w:t>
            </w:r>
          </w:p>
        </w:tc>
        <w:tc>
          <w:tcPr>
            <w:tcW w:w="1269" w:type="pct"/>
            <w:tcBorders>
              <w:top w:val="single" w:color="000000" w:sz="6" w:space="0"/>
              <w:left w:val="nil"/>
              <w:bottom w:val="single" w:color="000000" w:sz="6" w:space="0"/>
              <w:right w:val="single" w:color="000000" w:sz="6" w:space="0"/>
            </w:tcBorders>
            <w:vAlign w:val="center"/>
          </w:tcPr>
          <w:p w14:paraId="4D644C4A">
            <w:pPr>
              <w:rPr>
                <w:rFonts w:hint="default" w:cs="宋体"/>
                <w:sz w:val="18"/>
                <w:szCs w:val="18"/>
              </w:rPr>
            </w:pPr>
            <w:r>
              <w:rPr>
                <w:rFonts w:cs="宋体"/>
                <w:sz w:val="18"/>
                <w:szCs w:val="18"/>
              </w:rPr>
              <w:t>开具医嘱是否撤销标识</w:t>
            </w:r>
          </w:p>
        </w:tc>
        <w:tc>
          <w:tcPr>
            <w:tcW w:w="599" w:type="pct"/>
            <w:tcBorders>
              <w:top w:val="single" w:color="000000" w:sz="6" w:space="0"/>
              <w:left w:val="nil"/>
              <w:bottom w:val="single" w:color="000000" w:sz="6" w:space="0"/>
              <w:right w:val="single" w:color="000000" w:sz="6" w:space="0"/>
            </w:tcBorders>
            <w:vAlign w:val="center"/>
          </w:tcPr>
          <w:p w14:paraId="2295F984">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0C5115B">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21C1C7E8">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3346501">
            <w:pPr>
              <w:rPr>
                <w:rFonts w:hint="default" w:cs="宋体"/>
                <w:sz w:val="18"/>
                <w:szCs w:val="18"/>
              </w:rPr>
            </w:pPr>
            <w:r>
              <w:rPr>
                <w:rFonts w:cs="宋体"/>
                <w:sz w:val="18"/>
                <w:szCs w:val="18"/>
              </w:rPr>
              <w:t>HBCV09.00.065</w:t>
            </w:r>
          </w:p>
        </w:tc>
      </w:tr>
      <w:tr w14:paraId="307DA7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E138729">
            <w:pPr>
              <w:textAlignment w:val="center"/>
              <w:rPr>
                <w:rFonts w:hint="default" w:cs="宋体"/>
                <w:sz w:val="18"/>
                <w:szCs w:val="18"/>
                <w:lang w:bidi="ar"/>
              </w:rPr>
            </w:pPr>
            <w:r>
              <w:rPr>
                <w:rFonts w:cs="宋体"/>
                <w:sz w:val="18"/>
                <w:szCs w:val="18"/>
                <w:lang w:bidi="ar"/>
              </w:rPr>
              <w:t>ZWJFSJ</w:t>
            </w:r>
          </w:p>
        </w:tc>
        <w:tc>
          <w:tcPr>
            <w:tcW w:w="615" w:type="pct"/>
            <w:tcBorders>
              <w:top w:val="single" w:color="000000" w:sz="6" w:space="0"/>
              <w:left w:val="nil"/>
              <w:bottom w:val="single" w:color="000000" w:sz="6" w:space="0"/>
              <w:right w:val="single" w:color="000000" w:sz="6" w:space="0"/>
            </w:tcBorders>
            <w:vAlign w:val="center"/>
          </w:tcPr>
          <w:p w14:paraId="2FA4E929">
            <w:pPr>
              <w:rPr>
                <w:rFonts w:hint="default" w:cs="宋体"/>
                <w:sz w:val="18"/>
                <w:szCs w:val="18"/>
              </w:rPr>
            </w:pPr>
            <w:r>
              <w:rPr>
                <w:rFonts w:cs="宋体"/>
                <w:sz w:val="18"/>
                <w:szCs w:val="18"/>
              </w:rPr>
              <w:t>最晚缴费时间</w:t>
            </w:r>
          </w:p>
        </w:tc>
        <w:tc>
          <w:tcPr>
            <w:tcW w:w="1269" w:type="pct"/>
            <w:tcBorders>
              <w:top w:val="single" w:color="000000" w:sz="6" w:space="0"/>
              <w:left w:val="nil"/>
              <w:bottom w:val="single" w:color="000000" w:sz="6" w:space="0"/>
              <w:right w:val="single" w:color="000000" w:sz="6" w:space="0"/>
            </w:tcBorders>
            <w:vAlign w:val="center"/>
          </w:tcPr>
          <w:p w14:paraId="42E6B93E">
            <w:pPr>
              <w:rPr>
                <w:rFonts w:hint="default" w:cs="宋体"/>
                <w:sz w:val="18"/>
                <w:szCs w:val="18"/>
              </w:rPr>
            </w:pPr>
            <w:r>
              <w:rPr>
                <w:rFonts w:cs="宋体"/>
                <w:sz w:val="18"/>
                <w:szCs w:val="18"/>
              </w:rPr>
              <w:t>患者在最晚缴费的公元纪年日期和时间的完整描述</w:t>
            </w:r>
          </w:p>
        </w:tc>
        <w:tc>
          <w:tcPr>
            <w:tcW w:w="599" w:type="pct"/>
            <w:tcBorders>
              <w:top w:val="single" w:color="000000" w:sz="6" w:space="0"/>
              <w:left w:val="nil"/>
              <w:bottom w:val="single" w:color="000000" w:sz="6" w:space="0"/>
              <w:right w:val="single" w:color="000000" w:sz="6" w:space="0"/>
            </w:tcBorders>
            <w:vAlign w:val="center"/>
          </w:tcPr>
          <w:p w14:paraId="5D74326C">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41D2A7E4">
            <w:pPr>
              <w:jc w:val="center"/>
              <w:textAlignment w:val="center"/>
              <w:rPr>
                <w:rFonts w:hint="default" w:cs="宋体"/>
                <w:sz w:val="18"/>
                <w:szCs w:val="18"/>
              </w:rPr>
            </w:pPr>
            <w:r>
              <w:rPr>
                <w:rFonts w:cs="宋体"/>
                <w:sz w:val="18"/>
                <w:szCs w:val="18"/>
                <w:lang w:bidi="ar"/>
              </w:rPr>
              <w:t>datetime</w:t>
            </w:r>
          </w:p>
        </w:tc>
        <w:tc>
          <w:tcPr>
            <w:tcW w:w="564" w:type="pct"/>
            <w:tcBorders>
              <w:top w:val="single" w:color="000000" w:sz="6" w:space="0"/>
              <w:left w:val="nil"/>
              <w:bottom w:val="single" w:color="000000" w:sz="6" w:space="0"/>
              <w:right w:val="single" w:color="000000" w:sz="6" w:space="0"/>
            </w:tcBorders>
            <w:vAlign w:val="center"/>
          </w:tcPr>
          <w:p w14:paraId="00F45D40">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601AD90">
            <w:pPr>
              <w:rPr>
                <w:rFonts w:hint="default" w:cs="宋体"/>
                <w:sz w:val="18"/>
                <w:szCs w:val="18"/>
              </w:rPr>
            </w:pPr>
          </w:p>
        </w:tc>
      </w:tr>
      <w:tr w14:paraId="50267E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895B1D2">
            <w:pPr>
              <w:textAlignment w:val="center"/>
              <w:rPr>
                <w:rFonts w:hint="default" w:cs="宋体"/>
                <w:sz w:val="18"/>
                <w:szCs w:val="18"/>
                <w:lang w:bidi="ar"/>
              </w:rPr>
            </w:pPr>
            <w:r>
              <w:rPr>
                <w:sz w:val="18"/>
                <w:szCs w:val="18"/>
              </w:rPr>
              <w:t>CFLB</w:t>
            </w:r>
          </w:p>
        </w:tc>
        <w:tc>
          <w:tcPr>
            <w:tcW w:w="615" w:type="pct"/>
            <w:tcBorders>
              <w:top w:val="single" w:color="000000" w:sz="6" w:space="0"/>
              <w:left w:val="nil"/>
              <w:bottom w:val="single" w:color="000000" w:sz="6" w:space="0"/>
              <w:right w:val="single" w:color="000000" w:sz="6" w:space="0"/>
            </w:tcBorders>
            <w:vAlign w:val="center"/>
          </w:tcPr>
          <w:p w14:paraId="50923B14">
            <w:pPr>
              <w:rPr>
                <w:rFonts w:hint="default" w:cs="宋体"/>
                <w:sz w:val="18"/>
                <w:szCs w:val="18"/>
              </w:rPr>
            </w:pPr>
            <w:r>
              <w:rPr>
                <w:rFonts w:cs="宋体"/>
                <w:sz w:val="18"/>
                <w:szCs w:val="18"/>
              </w:rPr>
              <w:t>药品处方分类</w:t>
            </w:r>
          </w:p>
        </w:tc>
        <w:tc>
          <w:tcPr>
            <w:tcW w:w="1269" w:type="pct"/>
            <w:tcBorders>
              <w:top w:val="single" w:color="000000" w:sz="6" w:space="0"/>
              <w:left w:val="nil"/>
              <w:bottom w:val="single" w:color="000000" w:sz="6" w:space="0"/>
              <w:right w:val="single" w:color="000000" w:sz="6" w:space="0"/>
            </w:tcBorders>
            <w:vAlign w:val="center"/>
          </w:tcPr>
          <w:p w14:paraId="73B3CB1F">
            <w:pPr>
              <w:rPr>
                <w:rFonts w:hint="default" w:cs="宋体"/>
                <w:sz w:val="18"/>
                <w:szCs w:val="18"/>
              </w:rPr>
            </w:pPr>
            <w:r>
              <w:rPr>
                <w:rFonts w:cs="宋体"/>
                <w:sz w:val="18"/>
                <w:szCs w:val="18"/>
              </w:rPr>
              <w:t>药品处方类别在特定编码体系中的代码</w:t>
            </w:r>
          </w:p>
        </w:tc>
        <w:tc>
          <w:tcPr>
            <w:tcW w:w="599" w:type="pct"/>
            <w:tcBorders>
              <w:top w:val="single" w:color="000000" w:sz="6" w:space="0"/>
              <w:left w:val="nil"/>
              <w:bottom w:val="single" w:color="000000" w:sz="6" w:space="0"/>
              <w:right w:val="single" w:color="000000" w:sz="6" w:space="0"/>
            </w:tcBorders>
            <w:vAlign w:val="center"/>
          </w:tcPr>
          <w:p w14:paraId="54B9962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7A37915C">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7C5F87B5">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CEA5BD1">
            <w:pPr>
              <w:rPr>
                <w:rFonts w:hint="default" w:cs="宋体"/>
                <w:sz w:val="18"/>
                <w:szCs w:val="18"/>
              </w:rPr>
            </w:pPr>
            <w:r>
              <w:rPr>
                <w:rFonts w:cs="宋体"/>
                <w:sz w:val="18"/>
                <w:szCs w:val="18"/>
              </w:rPr>
              <w:t>CT05.10.007</w:t>
            </w:r>
          </w:p>
        </w:tc>
      </w:tr>
      <w:tr w14:paraId="18EEE1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4A1693F">
            <w:pPr>
              <w:textAlignment w:val="center"/>
              <w:rPr>
                <w:rFonts w:hint="eastAsia" w:ascii="宋体" w:hAnsi="宋体" w:eastAsia="宋体" w:cs="Times New Roman"/>
                <w:sz w:val="18"/>
                <w:szCs w:val="18"/>
                <w:lang w:val="en-US" w:eastAsia="zh-CN" w:bidi="ar-SA"/>
              </w:rPr>
            </w:pPr>
            <w:r>
              <w:rPr>
                <w:sz w:val="18"/>
                <w:szCs w:val="18"/>
              </w:rPr>
              <w:t>CFLB</w:t>
            </w:r>
            <w:r>
              <w:rPr>
                <w:rFonts w:hint="eastAsia" w:cs="宋体"/>
                <w:sz w:val="18"/>
                <w:szCs w:val="18"/>
                <w:lang w:val="en-US" w:eastAsia="zh-CN" w:bidi="ar"/>
              </w:rPr>
              <w:t>MC</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382F89AA">
            <w:pPr>
              <w:rPr>
                <w:rFonts w:hint="eastAsia" w:ascii="宋体" w:hAnsi="宋体" w:eastAsia="宋体" w:cs="宋体"/>
                <w:sz w:val="18"/>
                <w:szCs w:val="18"/>
                <w:lang w:val="en-US" w:eastAsia="zh-CN" w:bidi="ar-SA"/>
              </w:rPr>
            </w:pPr>
            <w:r>
              <w:rPr>
                <w:rFonts w:cs="宋体"/>
                <w:sz w:val="18"/>
                <w:szCs w:val="18"/>
              </w:rPr>
              <w:t>药品处方分类</w:t>
            </w:r>
            <w:r>
              <w:rPr>
                <w:rFonts w:hint="eastAsia" w:cs="宋体"/>
                <w:sz w:val="18"/>
                <w:szCs w:val="18"/>
                <w:lang w:val="en-US" w:eastAsia="zh-CN" w:bidi="ar"/>
              </w:rPr>
              <w:t>名称</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15CFA411">
            <w:pPr>
              <w:rPr>
                <w:rFonts w:hint="eastAsia" w:ascii="宋体" w:hAnsi="宋体" w:eastAsia="宋体" w:cs="宋体"/>
                <w:sz w:val="18"/>
                <w:szCs w:val="18"/>
                <w:lang w:val="en-US" w:eastAsia="zh-CN" w:bidi="ar-SA"/>
              </w:rPr>
            </w:pPr>
            <w:r>
              <w:rPr>
                <w:rFonts w:cs="宋体"/>
                <w:sz w:val="18"/>
                <w:szCs w:val="18"/>
              </w:rPr>
              <w:t>药品处方类别在特定编码体系中的</w:t>
            </w:r>
            <w:r>
              <w:rPr>
                <w:rFonts w:hint="eastAsia" w:cs="宋体"/>
                <w:sz w:val="18"/>
                <w:szCs w:val="18"/>
                <w:lang w:val="en-US" w:eastAsia="zh-CN" w:bidi="ar"/>
              </w:rPr>
              <w:t>名称</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0EBE9BBA">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4AA6A709">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7744E448">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3258EE2">
            <w:pPr>
              <w:rPr>
                <w:rFonts w:hint="eastAsia" w:ascii="宋体" w:hAnsi="宋体" w:eastAsia="宋体" w:cs="宋体"/>
                <w:sz w:val="18"/>
                <w:szCs w:val="18"/>
                <w:lang w:val="en-US" w:eastAsia="zh-CN" w:bidi="ar-SA"/>
              </w:rPr>
            </w:pPr>
          </w:p>
        </w:tc>
      </w:tr>
      <w:tr w14:paraId="465256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4E97E7B">
            <w:pPr>
              <w:textAlignment w:val="center"/>
              <w:rPr>
                <w:rFonts w:hint="default" w:cs="宋体"/>
                <w:sz w:val="18"/>
                <w:szCs w:val="18"/>
                <w:lang w:bidi="ar"/>
              </w:rPr>
            </w:pPr>
            <w:r>
              <w:rPr>
                <w:rFonts w:cs="宋体"/>
                <w:sz w:val="18"/>
                <w:szCs w:val="18"/>
                <w:lang w:bidi="ar"/>
              </w:rPr>
              <w:t>JZKSDM</w:t>
            </w:r>
          </w:p>
        </w:tc>
        <w:tc>
          <w:tcPr>
            <w:tcW w:w="615" w:type="pct"/>
            <w:tcBorders>
              <w:top w:val="single" w:color="000000" w:sz="6" w:space="0"/>
              <w:left w:val="nil"/>
              <w:bottom w:val="single" w:color="000000" w:sz="6" w:space="0"/>
              <w:right w:val="single" w:color="000000" w:sz="6" w:space="0"/>
            </w:tcBorders>
            <w:vAlign w:val="center"/>
          </w:tcPr>
          <w:p w14:paraId="18EC14B7">
            <w:pPr>
              <w:rPr>
                <w:rFonts w:hint="default" w:cs="宋体"/>
                <w:sz w:val="18"/>
                <w:szCs w:val="18"/>
              </w:rPr>
            </w:pPr>
            <w:r>
              <w:rPr>
                <w:rFonts w:cs="宋体"/>
                <w:sz w:val="18"/>
                <w:szCs w:val="18"/>
              </w:rPr>
              <w:t>接诊科室代码</w:t>
            </w:r>
          </w:p>
        </w:tc>
        <w:tc>
          <w:tcPr>
            <w:tcW w:w="1269" w:type="pct"/>
            <w:tcBorders>
              <w:top w:val="single" w:color="000000" w:sz="6" w:space="0"/>
              <w:left w:val="nil"/>
              <w:bottom w:val="single" w:color="000000" w:sz="6" w:space="0"/>
              <w:right w:val="single" w:color="000000" w:sz="6" w:space="0"/>
            </w:tcBorders>
            <w:vAlign w:val="center"/>
          </w:tcPr>
          <w:p w14:paraId="3B3D7213">
            <w:pPr>
              <w:rPr>
                <w:rFonts w:hint="default" w:cs="宋体"/>
                <w:sz w:val="18"/>
                <w:szCs w:val="18"/>
              </w:rPr>
            </w:pPr>
            <w:r>
              <w:rPr>
                <w:rFonts w:cs="宋体"/>
                <w:sz w:val="18"/>
                <w:szCs w:val="18"/>
              </w:rPr>
              <w:t>医师接诊患者的科室在特定编码体系中的代码，传院内科室编码</w:t>
            </w:r>
          </w:p>
        </w:tc>
        <w:tc>
          <w:tcPr>
            <w:tcW w:w="599" w:type="pct"/>
            <w:tcBorders>
              <w:top w:val="single" w:color="000000" w:sz="6" w:space="0"/>
              <w:left w:val="nil"/>
              <w:bottom w:val="single" w:color="000000" w:sz="6" w:space="0"/>
              <w:right w:val="single" w:color="000000" w:sz="6" w:space="0"/>
            </w:tcBorders>
            <w:vAlign w:val="center"/>
          </w:tcPr>
          <w:p w14:paraId="74CB4DB5">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7D9BEA0F">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E96F0CC">
            <w:pPr>
              <w:textAlignment w:val="center"/>
              <w:rPr>
                <w:rFonts w:hint="default" w:cs="宋体"/>
                <w:sz w:val="18"/>
                <w:szCs w:val="18"/>
              </w:rPr>
            </w:pPr>
            <w:r>
              <w:rPr>
                <w:rFonts w:cs="宋体"/>
                <w:sz w:val="18"/>
                <w:szCs w:val="18"/>
                <w:lang w:bidi="ar"/>
              </w:rPr>
              <w:t>15</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34F61ED">
            <w:pPr>
              <w:rPr>
                <w:rFonts w:hint="default" w:cs="宋体"/>
                <w:sz w:val="18"/>
                <w:szCs w:val="18"/>
              </w:rPr>
            </w:pPr>
            <w:r>
              <w:rPr>
                <w:rFonts w:cs="宋体"/>
                <w:sz w:val="18"/>
                <w:szCs w:val="18"/>
              </w:rPr>
              <w:t>医疗卫生机构业务科室分类与代码</w:t>
            </w:r>
          </w:p>
        </w:tc>
      </w:tr>
      <w:tr w14:paraId="165265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66D88DFE">
            <w:pPr>
              <w:textAlignment w:val="center"/>
              <w:rPr>
                <w:rFonts w:hint="default" w:cs="宋体"/>
                <w:sz w:val="18"/>
                <w:szCs w:val="18"/>
                <w:lang w:bidi="ar"/>
              </w:rPr>
            </w:pPr>
            <w:r>
              <w:rPr>
                <w:rFonts w:cs="宋体"/>
                <w:sz w:val="18"/>
                <w:szCs w:val="18"/>
                <w:lang w:bidi="ar"/>
              </w:rPr>
              <w:t>JZKSMC</w:t>
            </w:r>
          </w:p>
        </w:tc>
        <w:tc>
          <w:tcPr>
            <w:tcW w:w="615" w:type="pct"/>
            <w:tcBorders>
              <w:top w:val="single" w:color="000000" w:sz="6" w:space="0"/>
              <w:left w:val="nil"/>
              <w:bottom w:val="single" w:color="000000" w:sz="6" w:space="0"/>
              <w:right w:val="single" w:color="000000" w:sz="6" w:space="0"/>
            </w:tcBorders>
            <w:vAlign w:val="center"/>
          </w:tcPr>
          <w:p w14:paraId="328CD492">
            <w:pPr>
              <w:rPr>
                <w:rFonts w:hint="default" w:cs="宋体"/>
                <w:sz w:val="18"/>
                <w:szCs w:val="18"/>
              </w:rPr>
            </w:pPr>
            <w:r>
              <w:rPr>
                <w:rFonts w:cs="宋体"/>
                <w:sz w:val="18"/>
                <w:szCs w:val="18"/>
              </w:rPr>
              <w:t>接诊科室名称</w:t>
            </w:r>
          </w:p>
        </w:tc>
        <w:tc>
          <w:tcPr>
            <w:tcW w:w="1269" w:type="pct"/>
            <w:tcBorders>
              <w:top w:val="single" w:color="000000" w:sz="6" w:space="0"/>
              <w:left w:val="nil"/>
              <w:bottom w:val="single" w:color="000000" w:sz="6" w:space="0"/>
              <w:right w:val="single" w:color="000000" w:sz="6" w:space="0"/>
            </w:tcBorders>
            <w:vAlign w:val="center"/>
          </w:tcPr>
          <w:p w14:paraId="2B501F12">
            <w:pPr>
              <w:rPr>
                <w:rFonts w:hint="default" w:cs="宋体"/>
                <w:sz w:val="18"/>
                <w:szCs w:val="18"/>
              </w:rPr>
            </w:pPr>
            <w:r>
              <w:rPr>
                <w:rFonts w:cs="宋体"/>
                <w:sz w:val="18"/>
                <w:szCs w:val="18"/>
              </w:rPr>
              <w:t>医生接诊患者的科室名称描述，传院内科室名称</w:t>
            </w:r>
          </w:p>
        </w:tc>
        <w:tc>
          <w:tcPr>
            <w:tcW w:w="599" w:type="pct"/>
            <w:tcBorders>
              <w:top w:val="single" w:color="000000" w:sz="6" w:space="0"/>
              <w:left w:val="nil"/>
              <w:bottom w:val="single" w:color="000000" w:sz="6" w:space="0"/>
              <w:right w:val="single" w:color="000000" w:sz="6" w:space="0"/>
            </w:tcBorders>
            <w:vAlign w:val="center"/>
          </w:tcPr>
          <w:p w14:paraId="4CD22912">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6FD705F2">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111A352">
            <w:pPr>
              <w:textAlignment w:val="center"/>
              <w:rPr>
                <w:rFonts w:hint="default" w:cs="宋体"/>
                <w:sz w:val="18"/>
                <w:szCs w:val="18"/>
              </w:rPr>
            </w:pPr>
            <w:r>
              <w:rPr>
                <w:rFonts w:cs="宋体"/>
                <w:sz w:val="18"/>
                <w:szCs w:val="18"/>
                <w:lang w:bidi="ar"/>
              </w:rPr>
              <w:t>64</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44B126F">
            <w:pPr>
              <w:rPr>
                <w:rFonts w:hint="default" w:cs="宋体"/>
                <w:sz w:val="18"/>
                <w:szCs w:val="18"/>
              </w:rPr>
            </w:pPr>
          </w:p>
        </w:tc>
      </w:tr>
      <w:tr w14:paraId="3C84A6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6E1DCA8">
            <w:pPr>
              <w:textAlignment w:val="center"/>
              <w:rPr>
                <w:rFonts w:hint="default" w:cs="宋体"/>
                <w:sz w:val="18"/>
                <w:szCs w:val="18"/>
                <w:lang w:bidi="ar"/>
              </w:rPr>
            </w:pPr>
            <w:r>
              <w:rPr>
                <w:rFonts w:cs="宋体"/>
                <w:sz w:val="18"/>
                <w:szCs w:val="18"/>
                <w:lang w:bidi="ar"/>
              </w:rPr>
              <w:t>ORDER_DOCTOR_ID</w:t>
            </w:r>
          </w:p>
        </w:tc>
        <w:tc>
          <w:tcPr>
            <w:tcW w:w="615" w:type="pct"/>
            <w:tcBorders>
              <w:top w:val="single" w:color="000000" w:sz="6" w:space="0"/>
              <w:left w:val="nil"/>
              <w:bottom w:val="single" w:color="000000" w:sz="6" w:space="0"/>
              <w:right w:val="single" w:color="000000" w:sz="6" w:space="0"/>
            </w:tcBorders>
            <w:vAlign w:val="center"/>
          </w:tcPr>
          <w:p w14:paraId="13B4C079">
            <w:pPr>
              <w:rPr>
                <w:rFonts w:hint="default" w:cs="宋体"/>
                <w:sz w:val="18"/>
                <w:szCs w:val="18"/>
              </w:rPr>
            </w:pPr>
            <w:r>
              <w:rPr>
                <w:rFonts w:cs="宋体"/>
                <w:sz w:val="18"/>
                <w:szCs w:val="18"/>
              </w:rPr>
              <w:t>下达医嘱人ID</w:t>
            </w:r>
          </w:p>
        </w:tc>
        <w:tc>
          <w:tcPr>
            <w:tcW w:w="1269" w:type="pct"/>
            <w:tcBorders>
              <w:top w:val="single" w:color="000000" w:sz="6" w:space="0"/>
              <w:left w:val="nil"/>
              <w:bottom w:val="single" w:color="000000" w:sz="6" w:space="0"/>
              <w:right w:val="single" w:color="000000" w:sz="6" w:space="0"/>
            </w:tcBorders>
            <w:vAlign w:val="center"/>
          </w:tcPr>
          <w:p w14:paraId="6A093494">
            <w:pPr>
              <w:rPr>
                <w:rFonts w:hint="default" w:cs="宋体"/>
                <w:sz w:val="18"/>
                <w:szCs w:val="18"/>
              </w:rPr>
            </w:pPr>
            <w:r>
              <w:rPr>
                <w:rFonts w:cs="宋体"/>
                <w:sz w:val="18"/>
                <w:szCs w:val="18"/>
              </w:rPr>
              <w:t>开具医嘱的医师工号</w:t>
            </w:r>
          </w:p>
        </w:tc>
        <w:tc>
          <w:tcPr>
            <w:tcW w:w="599" w:type="pct"/>
            <w:tcBorders>
              <w:top w:val="single" w:color="000000" w:sz="6" w:space="0"/>
              <w:left w:val="nil"/>
              <w:bottom w:val="single" w:color="000000" w:sz="6" w:space="0"/>
              <w:right w:val="single" w:color="000000" w:sz="6" w:space="0"/>
            </w:tcBorders>
            <w:vAlign w:val="center"/>
          </w:tcPr>
          <w:p w14:paraId="039B23E8">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A4EECF3">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D455B00">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76511B5">
            <w:pPr>
              <w:rPr>
                <w:rFonts w:hint="default" w:cs="宋体"/>
                <w:sz w:val="18"/>
                <w:szCs w:val="18"/>
              </w:rPr>
            </w:pPr>
          </w:p>
        </w:tc>
      </w:tr>
      <w:tr w14:paraId="2C1AEF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B7E4C42">
            <w:pPr>
              <w:textAlignment w:val="center"/>
              <w:rPr>
                <w:rFonts w:hint="default" w:cs="宋体"/>
                <w:sz w:val="18"/>
                <w:szCs w:val="18"/>
                <w:lang w:bidi="ar"/>
              </w:rPr>
            </w:pPr>
            <w:r>
              <w:rPr>
                <w:rFonts w:cs="宋体"/>
                <w:sz w:val="18"/>
                <w:szCs w:val="18"/>
                <w:lang w:bidi="ar"/>
              </w:rPr>
              <w:t>ORDER_DOCTOR_NAME</w:t>
            </w:r>
          </w:p>
        </w:tc>
        <w:tc>
          <w:tcPr>
            <w:tcW w:w="615" w:type="pct"/>
            <w:tcBorders>
              <w:top w:val="single" w:color="000000" w:sz="6" w:space="0"/>
              <w:left w:val="nil"/>
              <w:bottom w:val="single" w:color="000000" w:sz="6" w:space="0"/>
              <w:right w:val="single" w:color="000000" w:sz="6" w:space="0"/>
            </w:tcBorders>
            <w:vAlign w:val="center"/>
          </w:tcPr>
          <w:p w14:paraId="38EFE832">
            <w:pPr>
              <w:rPr>
                <w:rFonts w:hint="default" w:cs="宋体"/>
                <w:sz w:val="18"/>
                <w:szCs w:val="18"/>
              </w:rPr>
            </w:pPr>
            <w:r>
              <w:rPr>
                <w:rFonts w:cs="宋体"/>
                <w:sz w:val="18"/>
                <w:szCs w:val="18"/>
              </w:rPr>
              <w:t>下达医嘱人姓名</w:t>
            </w:r>
          </w:p>
        </w:tc>
        <w:tc>
          <w:tcPr>
            <w:tcW w:w="1269" w:type="pct"/>
            <w:tcBorders>
              <w:top w:val="single" w:color="000000" w:sz="6" w:space="0"/>
              <w:left w:val="nil"/>
              <w:bottom w:val="single" w:color="000000" w:sz="6" w:space="0"/>
              <w:right w:val="single" w:color="000000" w:sz="6" w:space="0"/>
            </w:tcBorders>
            <w:vAlign w:val="center"/>
          </w:tcPr>
          <w:p w14:paraId="5DE4A4B4">
            <w:pPr>
              <w:rPr>
                <w:rFonts w:hint="default" w:cs="宋体"/>
                <w:sz w:val="18"/>
                <w:szCs w:val="18"/>
              </w:rPr>
            </w:pPr>
            <w:r>
              <w:rPr>
                <w:rFonts w:cs="宋体"/>
                <w:sz w:val="18"/>
                <w:szCs w:val="18"/>
              </w:rPr>
              <w:t>医嘱开立的医师在公安户籍管理部门正式登记注册的姓氏和名称</w:t>
            </w:r>
          </w:p>
        </w:tc>
        <w:tc>
          <w:tcPr>
            <w:tcW w:w="599" w:type="pct"/>
            <w:tcBorders>
              <w:top w:val="single" w:color="000000" w:sz="6" w:space="0"/>
              <w:left w:val="nil"/>
              <w:bottom w:val="single" w:color="000000" w:sz="6" w:space="0"/>
              <w:right w:val="single" w:color="000000" w:sz="6" w:space="0"/>
            </w:tcBorders>
            <w:vAlign w:val="center"/>
          </w:tcPr>
          <w:p w14:paraId="6DEAA8B8">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CC103A7">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AF99BD9">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54C20C7">
            <w:pPr>
              <w:rPr>
                <w:rFonts w:hint="default" w:cs="宋体"/>
                <w:sz w:val="18"/>
                <w:szCs w:val="18"/>
              </w:rPr>
            </w:pPr>
          </w:p>
        </w:tc>
      </w:tr>
      <w:tr w14:paraId="253477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ACE4499">
            <w:pPr>
              <w:textAlignment w:val="center"/>
              <w:rPr>
                <w:rFonts w:hint="default" w:cs="宋体"/>
                <w:sz w:val="18"/>
                <w:szCs w:val="18"/>
                <w:lang w:bidi="ar"/>
              </w:rPr>
            </w:pPr>
            <w:r>
              <w:rPr>
                <w:rFonts w:cs="宋体"/>
                <w:sz w:val="18"/>
                <w:szCs w:val="18"/>
                <w:lang w:bidi="ar"/>
              </w:rPr>
              <w:t>DZQMBZ</w:t>
            </w:r>
          </w:p>
        </w:tc>
        <w:tc>
          <w:tcPr>
            <w:tcW w:w="615" w:type="pct"/>
            <w:tcBorders>
              <w:top w:val="single" w:color="000000" w:sz="6" w:space="0"/>
              <w:left w:val="nil"/>
              <w:bottom w:val="single" w:color="000000" w:sz="6" w:space="0"/>
              <w:right w:val="single" w:color="000000" w:sz="6" w:space="0"/>
            </w:tcBorders>
            <w:vAlign w:val="center"/>
          </w:tcPr>
          <w:p w14:paraId="31D80B08">
            <w:pPr>
              <w:rPr>
                <w:rFonts w:hint="default" w:cs="宋体"/>
                <w:sz w:val="18"/>
                <w:szCs w:val="18"/>
              </w:rPr>
            </w:pPr>
            <w:r>
              <w:rPr>
                <w:rFonts w:cs="宋体"/>
                <w:sz w:val="18"/>
                <w:szCs w:val="18"/>
              </w:rPr>
              <w:t>电子签名标志</w:t>
            </w:r>
          </w:p>
        </w:tc>
        <w:tc>
          <w:tcPr>
            <w:tcW w:w="1269" w:type="pct"/>
            <w:tcBorders>
              <w:top w:val="single" w:color="000000" w:sz="6" w:space="0"/>
              <w:left w:val="nil"/>
              <w:bottom w:val="single" w:color="000000" w:sz="6" w:space="0"/>
              <w:right w:val="single" w:color="000000" w:sz="6" w:space="0"/>
            </w:tcBorders>
            <w:vAlign w:val="center"/>
          </w:tcPr>
          <w:p w14:paraId="71E0001A">
            <w:pPr>
              <w:rPr>
                <w:rFonts w:hint="default" w:cs="宋体"/>
                <w:sz w:val="18"/>
                <w:szCs w:val="18"/>
              </w:rPr>
            </w:pPr>
            <w:r>
              <w:rPr>
                <w:rFonts w:cs="宋体"/>
                <w:sz w:val="18"/>
                <w:szCs w:val="18"/>
              </w:rPr>
              <w:t>医疗文书医师签名是否电子化</w:t>
            </w:r>
          </w:p>
        </w:tc>
        <w:tc>
          <w:tcPr>
            <w:tcW w:w="599" w:type="pct"/>
            <w:tcBorders>
              <w:top w:val="single" w:color="000000" w:sz="6" w:space="0"/>
              <w:left w:val="nil"/>
              <w:bottom w:val="single" w:color="000000" w:sz="6" w:space="0"/>
              <w:right w:val="single" w:color="000000" w:sz="6" w:space="0"/>
            </w:tcBorders>
            <w:vAlign w:val="center"/>
          </w:tcPr>
          <w:p w14:paraId="574C2E7C">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7537A4C1">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7AD5246C">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0B65899">
            <w:pPr>
              <w:rPr>
                <w:rFonts w:hint="default" w:cs="宋体"/>
                <w:sz w:val="18"/>
                <w:szCs w:val="18"/>
              </w:rPr>
            </w:pPr>
            <w:r>
              <w:rPr>
                <w:rFonts w:cs="宋体"/>
                <w:sz w:val="18"/>
                <w:szCs w:val="18"/>
              </w:rPr>
              <w:t>HBCV99.00.001</w:t>
            </w:r>
          </w:p>
        </w:tc>
      </w:tr>
      <w:tr w14:paraId="06D3DA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DDBB9E6">
            <w:pPr>
              <w:textAlignment w:val="center"/>
              <w:rPr>
                <w:rFonts w:hint="default" w:cs="宋体"/>
                <w:sz w:val="18"/>
                <w:szCs w:val="18"/>
              </w:rPr>
            </w:pPr>
            <w:r>
              <w:rPr>
                <w:rFonts w:cs="宋体"/>
                <w:sz w:val="18"/>
                <w:szCs w:val="18"/>
                <w:lang w:bidi="ar"/>
              </w:rPr>
              <w:t>SCHEDULE_START_TIME</w:t>
            </w:r>
          </w:p>
        </w:tc>
        <w:tc>
          <w:tcPr>
            <w:tcW w:w="615" w:type="pct"/>
            <w:tcBorders>
              <w:top w:val="single" w:color="000000" w:sz="6" w:space="0"/>
              <w:left w:val="nil"/>
              <w:bottom w:val="single" w:color="000000" w:sz="6" w:space="0"/>
              <w:right w:val="single" w:color="000000" w:sz="6" w:space="0"/>
            </w:tcBorders>
            <w:vAlign w:val="center"/>
          </w:tcPr>
          <w:p w14:paraId="6A7E9426">
            <w:pPr>
              <w:rPr>
                <w:rFonts w:hint="default" w:cs="宋体"/>
                <w:sz w:val="18"/>
                <w:szCs w:val="18"/>
              </w:rPr>
            </w:pPr>
            <w:r>
              <w:rPr>
                <w:rFonts w:cs="宋体"/>
                <w:sz w:val="18"/>
                <w:szCs w:val="18"/>
              </w:rPr>
              <w:t>要求(开始)执行时间</w:t>
            </w:r>
          </w:p>
        </w:tc>
        <w:tc>
          <w:tcPr>
            <w:tcW w:w="1269" w:type="pct"/>
            <w:tcBorders>
              <w:top w:val="single" w:color="000000" w:sz="6" w:space="0"/>
              <w:left w:val="nil"/>
              <w:bottom w:val="single" w:color="000000" w:sz="6" w:space="0"/>
              <w:right w:val="single" w:color="000000" w:sz="6" w:space="0"/>
            </w:tcBorders>
            <w:vAlign w:val="center"/>
          </w:tcPr>
          <w:p w14:paraId="32A2F4DA">
            <w:pPr>
              <w:rPr>
                <w:rFonts w:hint="default" w:cs="宋体"/>
                <w:sz w:val="18"/>
                <w:szCs w:val="18"/>
              </w:rPr>
            </w:pPr>
            <w:r>
              <w:rPr>
                <w:rFonts w:cs="宋体"/>
                <w:sz w:val="18"/>
                <w:szCs w:val="18"/>
              </w:rPr>
              <w:t>要求开始执行的公元纪年日期和时间的完整描述</w:t>
            </w:r>
          </w:p>
        </w:tc>
        <w:tc>
          <w:tcPr>
            <w:tcW w:w="599" w:type="pct"/>
            <w:tcBorders>
              <w:top w:val="single" w:color="000000" w:sz="6" w:space="0"/>
              <w:left w:val="nil"/>
              <w:bottom w:val="single" w:color="000000" w:sz="6" w:space="0"/>
              <w:right w:val="single" w:color="000000" w:sz="6" w:space="0"/>
            </w:tcBorders>
            <w:vAlign w:val="center"/>
          </w:tcPr>
          <w:p w14:paraId="10A90360">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5D961945">
            <w:pPr>
              <w:jc w:val="center"/>
              <w:textAlignment w:val="center"/>
              <w:rPr>
                <w:rFonts w:hint="default" w:cs="宋体"/>
                <w:sz w:val="18"/>
                <w:szCs w:val="18"/>
              </w:rPr>
            </w:pPr>
            <w:r>
              <w:rPr>
                <w:rFonts w:cs="宋体"/>
                <w:sz w:val="18"/>
                <w:szCs w:val="18"/>
                <w:lang w:bidi="ar"/>
              </w:rPr>
              <w:t>datetime</w:t>
            </w:r>
          </w:p>
        </w:tc>
        <w:tc>
          <w:tcPr>
            <w:tcW w:w="564" w:type="pct"/>
            <w:tcBorders>
              <w:top w:val="single" w:color="000000" w:sz="6" w:space="0"/>
              <w:left w:val="nil"/>
              <w:bottom w:val="single" w:color="000000" w:sz="6" w:space="0"/>
              <w:right w:val="single" w:color="000000" w:sz="6" w:space="0"/>
            </w:tcBorders>
            <w:vAlign w:val="center"/>
          </w:tcPr>
          <w:p w14:paraId="58289B21">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0D448C8">
            <w:pPr>
              <w:rPr>
                <w:rFonts w:hint="default" w:cs="宋体"/>
                <w:sz w:val="18"/>
                <w:szCs w:val="18"/>
              </w:rPr>
            </w:pPr>
          </w:p>
        </w:tc>
      </w:tr>
      <w:tr w14:paraId="323461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F003324">
            <w:pPr>
              <w:textAlignment w:val="center"/>
              <w:rPr>
                <w:rFonts w:hint="default" w:cs="宋体"/>
                <w:sz w:val="18"/>
                <w:szCs w:val="18"/>
              </w:rPr>
            </w:pPr>
            <w:r>
              <w:rPr>
                <w:rFonts w:cs="宋体"/>
                <w:sz w:val="18"/>
                <w:szCs w:val="18"/>
                <w:lang w:bidi="ar"/>
              </w:rPr>
              <w:t>SCHEDULE_END_TIME</w:t>
            </w:r>
          </w:p>
        </w:tc>
        <w:tc>
          <w:tcPr>
            <w:tcW w:w="615" w:type="pct"/>
            <w:tcBorders>
              <w:top w:val="single" w:color="000000" w:sz="6" w:space="0"/>
              <w:left w:val="nil"/>
              <w:bottom w:val="single" w:color="000000" w:sz="6" w:space="0"/>
              <w:right w:val="single" w:color="000000" w:sz="6" w:space="0"/>
            </w:tcBorders>
            <w:vAlign w:val="center"/>
          </w:tcPr>
          <w:p w14:paraId="125EE020">
            <w:pPr>
              <w:rPr>
                <w:rFonts w:hint="default" w:cs="宋体"/>
                <w:sz w:val="18"/>
                <w:szCs w:val="18"/>
              </w:rPr>
            </w:pPr>
            <w:r>
              <w:rPr>
                <w:rFonts w:cs="宋体"/>
                <w:sz w:val="18"/>
                <w:szCs w:val="18"/>
              </w:rPr>
              <w:t>要求停止日期时间</w:t>
            </w:r>
          </w:p>
        </w:tc>
        <w:tc>
          <w:tcPr>
            <w:tcW w:w="1269" w:type="pct"/>
            <w:tcBorders>
              <w:top w:val="single" w:color="000000" w:sz="6" w:space="0"/>
              <w:left w:val="nil"/>
              <w:bottom w:val="single" w:color="000000" w:sz="6" w:space="0"/>
              <w:right w:val="single" w:color="000000" w:sz="6" w:space="0"/>
            </w:tcBorders>
            <w:vAlign w:val="center"/>
          </w:tcPr>
          <w:p w14:paraId="03A74DCF">
            <w:pPr>
              <w:rPr>
                <w:rFonts w:hint="default" w:cs="宋体"/>
                <w:sz w:val="18"/>
                <w:szCs w:val="18"/>
              </w:rPr>
            </w:pPr>
            <w:r>
              <w:rPr>
                <w:rFonts w:cs="宋体"/>
                <w:sz w:val="18"/>
                <w:szCs w:val="18"/>
              </w:rPr>
              <w:t>要求停止执行的公元纪年日期和时间的完整描述</w:t>
            </w:r>
          </w:p>
        </w:tc>
        <w:tc>
          <w:tcPr>
            <w:tcW w:w="599" w:type="pct"/>
            <w:tcBorders>
              <w:top w:val="single" w:color="000000" w:sz="6" w:space="0"/>
              <w:left w:val="nil"/>
              <w:bottom w:val="single" w:color="000000" w:sz="6" w:space="0"/>
              <w:right w:val="single" w:color="000000" w:sz="6" w:space="0"/>
            </w:tcBorders>
            <w:vAlign w:val="center"/>
          </w:tcPr>
          <w:p w14:paraId="465B5C11">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098E5A4A">
            <w:pPr>
              <w:jc w:val="center"/>
              <w:textAlignment w:val="center"/>
              <w:rPr>
                <w:rFonts w:hint="default" w:cs="宋体"/>
                <w:sz w:val="18"/>
                <w:szCs w:val="18"/>
              </w:rPr>
            </w:pPr>
            <w:r>
              <w:rPr>
                <w:rFonts w:cs="宋体"/>
                <w:sz w:val="18"/>
                <w:szCs w:val="18"/>
                <w:lang w:bidi="ar"/>
              </w:rPr>
              <w:t>datetime</w:t>
            </w:r>
          </w:p>
        </w:tc>
        <w:tc>
          <w:tcPr>
            <w:tcW w:w="564" w:type="pct"/>
            <w:tcBorders>
              <w:top w:val="single" w:color="000000" w:sz="6" w:space="0"/>
              <w:left w:val="nil"/>
              <w:bottom w:val="single" w:color="000000" w:sz="6" w:space="0"/>
              <w:right w:val="single" w:color="000000" w:sz="6" w:space="0"/>
            </w:tcBorders>
            <w:vAlign w:val="center"/>
          </w:tcPr>
          <w:p w14:paraId="4BA87E9E">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5AB8CBE5">
            <w:pPr>
              <w:rPr>
                <w:rFonts w:hint="default" w:cs="宋体"/>
                <w:sz w:val="18"/>
                <w:szCs w:val="18"/>
              </w:rPr>
            </w:pPr>
          </w:p>
        </w:tc>
      </w:tr>
      <w:tr w14:paraId="47B239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18A554C">
            <w:pPr>
              <w:textAlignment w:val="center"/>
              <w:rPr>
                <w:rFonts w:hint="default" w:cs="宋体"/>
                <w:sz w:val="18"/>
                <w:szCs w:val="18"/>
                <w:lang w:bidi="ar"/>
              </w:rPr>
            </w:pPr>
            <w:r>
              <w:rPr>
                <w:rFonts w:cs="宋体"/>
                <w:sz w:val="18"/>
                <w:szCs w:val="18"/>
                <w:lang w:bidi="ar"/>
              </w:rPr>
              <w:t>MEDI_ORDER_TYPE_CODE</w:t>
            </w:r>
          </w:p>
        </w:tc>
        <w:tc>
          <w:tcPr>
            <w:tcW w:w="615" w:type="pct"/>
            <w:tcBorders>
              <w:top w:val="single" w:color="000000" w:sz="6" w:space="0"/>
              <w:left w:val="nil"/>
              <w:bottom w:val="single" w:color="000000" w:sz="6" w:space="0"/>
              <w:right w:val="single" w:color="000000" w:sz="6" w:space="0"/>
            </w:tcBorders>
            <w:vAlign w:val="center"/>
          </w:tcPr>
          <w:p w14:paraId="7094FC93">
            <w:pPr>
              <w:rPr>
                <w:rFonts w:hint="default" w:cs="宋体"/>
                <w:sz w:val="18"/>
                <w:szCs w:val="18"/>
              </w:rPr>
            </w:pPr>
            <w:r>
              <w:rPr>
                <w:rFonts w:cs="宋体"/>
                <w:sz w:val="18"/>
                <w:szCs w:val="18"/>
              </w:rPr>
              <w:t>医嘱项目类型代码</w:t>
            </w:r>
          </w:p>
        </w:tc>
        <w:tc>
          <w:tcPr>
            <w:tcW w:w="1269" w:type="pct"/>
            <w:tcBorders>
              <w:top w:val="single" w:color="000000" w:sz="6" w:space="0"/>
              <w:left w:val="nil"/>
              <w:bottom w:val="single" w:color="000000" w:sz="6" w:space="0"/>
              <w:right w:val="single" w:color="000000" w:sz="6" w:space="0"/>
            </w:tcBorders>
            <w:vAlign w:val="center"/>
          </w:tcPr>
          <w:p w14:paraId="204EA582">
            <w:pPr>
              <w:rPr>
                <w:rFonts w:hint="default" w:cs="宋体"/>
                <w:sz w:val="18"/>
                <w:szCs w:val="18"/>
              </w:rPr>
            </w:pPr>
            <w:r>
              <w:rPr>
                <w:rFonts w:cs="宋体"/>
                <w:sz w:val="18"/>
                <w:szCs w:val="18"/>
              </w:rPr>
              <w:t>医嘱项目所属类型在特定编码体系中的代码</w:t>
            </w:r>
          </w:p>
        </w:tc>
        <w:tc>
          <w:tcPr>
            <w:tcW w:w="599" w:type="pct"/>
            <w:tcBorders>
              <w:top w:val="single" w:color="000000" w:sz="6" w:space="0"/>
              <w:left w:val="nil"/>
              <w:bottom w:val="single" w:color="000000" w:sz="6" w:space="0"/>
              <w:right w:val="single" w:color="000000" w:sz="6" w:space="0"/>
            </w:tcBorders>
            <w:vAlign w:val="center"/>
          </w:tcPr>
          <w:p w14:paraId="2364CC8A">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13711788">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1BC4AEAE">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vAlign w:val="center"/>
          </w:tcPr>
          <w:p w14:paraId="177E7DBE">
            <w:pPr>
              <w:rPr>
                <w:rFonts w:hint="default" w:cs="宋体"/>
                <w:sz w:val="18"/>
                <w:szCs w:val="18"/>
              </w:rPr>
            </w:pPr>
            <w:r>
              <w:rPr>
                <w:rFonts w:cs="宋体"/>
                <w:sz w:val="18"/>
                <w:szCs w:val="18"/>
              </w:rPr>
              <w:t>CV06.00.229</w:t>
            </w:r>
          </w:p>
        </w:tc>
      </w:tr>
      <w:tr w14:paraId="7E1088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14AF605">
            <w:pPr>
              <w:textAlignment w:val="center"/>
              <w:rPr>
                <w:rFonts w:hint="eastAsia" w:ascii="宋体" w:hAnsi="宋体" w:eastAsia="宋体" w:cs="宋体"/>
                <w:sz w:val="18"/>
                <w:szCs w:val="18"/>
                <w:lang w:val="en-US" w:eastAsia="zh-CN" w:bidi="ar"/>
              </w:rPr>
            </w:pPr>
            <w:r>
              <w:rPr>
                <w:rFonts w:cs="宋体"/>
                <w:sz w:val="18"/>
                <w:szCs w:val="18"/>
                <w:lang w:bidi="ar"/>
              </w:rPr>
              <w:t>MEDI_ORDER_TYPE</w:t>
            </w:r>
            <w:r>
              <w:rPr>
                <w:rFonts w:hint="eastAsia" w:cs="宋体"/>
                <w:sz w:val="18"/>
                <w:szCs w:val="18"/>
                <w:lang w:val="en-US" w:eastAsia="zh-CN" w:bidi="ar"/>
              </w:rPr>
              <w:t>MC</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75EDE695">
            <w:pPr>
              <w:rPr>
                <w:rFonts w:hint="eastAsia" w:ascii="宋体" w:hAnsi="宋体" w:eastAsia="宋体" w:cs="宋体"/>
                <w:sz w:val="18"/>
                <w:szCs w:val="18"/>
                <w:lang w:val="en-US" w:eastAsia="zh-CN" w:bidi="ar-SA"/>
              </w:rPr>
            </w:pPr>
            <w:r>
              <w:rPr>
                <w:rFonts w:cs="宋体"/>
                <w:sz w:val="18"/>
                <w:szCs w:val="18"/>
              </w:rPr>
              <w:t>医嘱项目类型</w:t>
            </w:r>
            <w:r>
              <w:rPr>
                <w:rFonts w:hint="eastAsia" w:cs="宋体"/>
                <w:sz w:val="18"/>
                <w:szCs w:val="18"/>
                <w:lang w:val="en-US" w:eastAsia="zh-CN" w:bidi="ar"/>
              </w:rPr>
              <w:t>名称</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17A2F0CE">
            <w:pPr>
              <w:rPr>
                <w:rFonts w:hint="eastAsia" w:ascii="宋体" w:hAnsi="宋体" w:eastAsia="宋体" w:cs="宋体"/>
                <w:sz w:val="18"/>
                <w:szCs w:val="18"/>
                <w:lang w:val="en-US" w:eastAsia="zh-CN" w:bidi="ar-SA"/>
              </w:rPr>
            </w:pPr>
            <w:r>
              <w:rPr>
                <w:rFonts w:cs="宋体"/>
                <w:sz w:val="18"/>
                <w:szCs w:val="18"/>
              </w:rPr>
              <w:t>医嘱项目所属类型在特定编码体系中的</w:t>
            </w:r>
            <w:r>
              <w:rPr>
                <w:rFonts w:hint="eastAsia" w:cs="宋体"/>
                <w:sz w:val="18"/>
                <w:szCs w:val="18"/>
                <w:lang w:val="en-US" w:eastAsia="zh-CN" w:bidi="ar"/>
              </w:rPr>
              <w:t>名称</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56ED53DE">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1211396D">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4D506E2E">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vAlign w:val="center"/>
          </w:tcPr>
          <w:p w14:paraId="5D4E627D">
            <w:pPr>
              <w:rPr>
                <w:rFonts w:hint="default" w:cs="宋体"/>
                <w:sz w:val="18"/>
                <w:szCs w:val="18"/>
              </w:rPr>
            </w:pPr>
          </w:p>
        </w:tc>
      </w:tr>
      <w:tr w14:paraId="08D9E3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7219EE4">
            <w:pPr>
              <w:textAlignment w:val="center"/>
              <w:rPr>
                <w:rFonts w:hint="default" w:cs="宋体"/>
                <w:sz w:val="18"/>
                <w:szCs w:val="18"/>
                <w:lang w:bidi="ar"/>
              </w:rPr>
            </w:pPr>
            <w:r>
              <w:rPr>
                <w:rFonts w:cs="宋体"/>
                <w:sz w:val="18"/>
                <w:szCs w:val="18"/>
              </w:rPr>
              <w:t>FYJE</w:t>
            </w:r>
          </w:p>
        </w:tc>
        <w:tc>
          <w:tcPr>
            <w:tcW w:w="615" w:type="pct"/>
            <w:tcBorders>
              <w:top w:val="single" w:color="000000" w:sz="6" w:space="0"/>
              <w:left w:val="nil"/>
              <w:bottom w:val="single" w:color="000000" w:sz="6" w:space="0"/>
              <w:right w:val="single" w:color="000000" w:sz="6" w:space="0"/>
            </w:tcBorders>
            <w:vAlign w:val="center"/>
          </w:tcPr>
          <w:p w14:paraId="6F4963CE">
            <w:pPr>
              <w:rPr>
                <w:rFonts w:hint="default" w:cs="宋体"/>
                <w:sz w:val="18"/>
                <w:szCs w:val="18"/>
              </w:rPr>
            </w:pPr>
            <w:r>
              <w:rPr>
                <w:rFonts w:cs="宋体"/>
                <w:sz w:val="18"/>
                <w:szCs w:val="18"/>
              </w:rPr>
              <w:t>医嘱费用金额</w:t>
            </w:r>
          </w:p>
        </w:tc>
        <w:tc>
          <w:tcPr>
            <w:tcW w:w="1269" w:type="pct"/>
            <w:tcBorders>
              <w:top w:val="single" w:color="000000" w:sz="6" w:space="0"/>
              <w:left w:val="nil"/>
              <w:bottom w:val="single" w:color="000000" w:sz="6" w:space="0"/>
              <w:right w:val="single" w:color="000000" w:sz="6" w:space="0"/>
            </w:tcBorders>
            <w:vAlign w:val="center"/>
          </w:tcPr>
          <w:p w14:paraId="41D4DE93">
            <w:pPr>
              <w:rPr>
                <w:rFonts w:hint="default" w:cs="宋体"/>
                <w:sz w:val="18"/>
                <w:szCs w:val="18"/>
              </w:rPr>
            </w:pPr>
            <w:r>
              <w:rPr>
                <w:rFonts w:cs="宋体"/>
                <w:sz w:val="18"/>
                <w:szCs w:val="18"/>
              </w:rPr>
              <w:t>医嘱费用金额，计量单位为元，默认0</w:t>
            </w:r>
          </w:p>
        </w:tc>
        <w:tc>
          <w:tcPr>
            <w:tcW w:w="599" w:type="pct"/>
            <w:tcBorders>
              <w:top w:val="single" w:color="000000" w:sz="6" w:space="0"/>
              <w:left w:val="nil"/>
              <w:bottom w:val="single" w:color="000000" w:sz="6" w:space="0"/>
              <w:right w:val="single" w:color="000000" w:sz="6" w:space="0"/>
            </w:tcBorders>
            <w:vAlign w:val="center"/>
          </w:tcPr>
          <w:p w14:paraId="7F0531AB">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87D298E">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34410A06">
            <w:pPr>
              <w:textAlignment w:val="center"/>
              <w:rPr>
                <w:rFonts w:hint="default" w:cs="宋体"/>
                <w:sz w:val="18"/>
                <w:szCs w:val="18"/>
              </w:rPr>
            </w:pPr>
            <w:r>
              <w:rPr>
                <w:rFonts w:cs="宋体"/>
                <w:sz w:val="18"/>
                <w:szCs w:val="18"/>
                <w:lang w:bidi="ar"/>
              </w:rPr>
              <w:t>12,3</w:t>
            </w:r>
          </w:p>
        </w:tc>
        <w:tc>
          <w:tcPr>
            <w:tcW w:w="715" w:type="pct"/>
            <w:tcBorders>
              <w:top w:val="single" w:color="000000" w:sz="6" w:space="0"/>
              <w:left w:val="nil"/>
              <w:bottom w:val="single" w:color="000000" w:sz="6" w:space="0"/>
              <w:right w:val="single" w:color="000000" w:sz="6" w:space="0"/>
            </w:tcBorders>
            <w:vAlign w:val="center"/>
          </w:tcPr>
          <w:p w14:paraId="4EE3C1FE">
            <w:pPr>
              <w:rPr>
                <w:rFonts w:hint="default" w:cs="宋体"/>
                <w:sz w:val="18"/>
                <w:szCs w:val="18"/>
              </w:rPr>
            </w:pPr>
          </w:p>
        </w:tc>
      </w:tr>
      <w:tr w14:paraId="3BC738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759A5DA1">
            <w:pPr>
              <w:textAlignment w:val="center"/>
              <w:rPr>
                <w:rFonts w:hint="default" w:cs="宋体"/>
                <w:sz w:val="18"/>
                <w:szCs w:val="18"/>
                <w:lang w:bidi="ar"/>
              </w:rPr>
            </w:pPr>
            <w:r>
              <w:rPr>
                <w:rFonts w:cs="宋体"/>
                <w:sz w:val="18"/>
                <w:szCs w:val="18"/>
              </w:rPr>
              <w:t>XMDJ</w:t>
            </w:r>
          </w:p>
        </w:tc>
        <w:tc>
          <w:tcPr>
            <w:tcW w:w="615" w:type="pct"/>
            <w:tcBorders>
              <w:top w:val="single" w:color="000000" w:sz="6" w:space="0"/>
              <w:left w:val="nil"/>
              <w:bottom w:val="single" w:color="000000" w:sz="6" w:space="0"/>
              <w:right w:val="single" w:color="000000" w:sz="6" w:space="0"/>
            </w:tcBorders>
            <w:vAlign w:val="center"/>
          </w:tcPr>
          <w:p w14:paraId="46581AD7">
            <w:pPr>
              <w:rPr>
                <w:rFonts w:hint="default" w:cs="宋体"/>
                <w:sz w:val="18"/>
                <w:szCs w:val="18"/>
              </w:rPr>
            </w:pPr>
            <w:r>
              <w:rPr>
                <w:rFonts w:cs="宋体"/>
                <w:sz w:val="18"/>
                <w:szCs w:val="18"/>
              </w:rPr>
              <w:t>医嘱项目单价</w:t>
            </w:r>
          </w:p>
        </w:tc>
        <w:tc>
          <w:tcPr>
            <w:tcW w:w="1269" w:type="pct"/>
            <w:tcBorders>
              <w:top w:val="single" w:color="000000" w:sz="6" w:space="0"/>
              <w:left w:val="nil"/>
              <w:bottom w:val="single" w:color="000000" w:sz="6" w:space="0"/>
              <w:right w:val="single" w:color="000000" w:sz="6" w:space="0"/>
            </w:tcBorders>
            <w:vAlign w:val="center"/>
          </w:tcPr>
          <w:p w14:paraId="28689C29">
            <w:pPr>
              <w:rPr>
                <w:rFonts w:hint="default" w:cs="宋体"/>
                <w:sz w:val="18"/>
                <w:szCs w:val="18"/>
              </w:rPr>
            </w:pPr>
            <w:r>
              <w:rPr>
                <w:rFonts w:cs="宋体"/>
                <w:sz w:val="18"/>
                <w:szCs w:val="18"/>
              </w:rPr>
              <w:t>原子医嘱项目价格，计量单位为元，默认0</w:t>
            </w:r>
          </w:p>
        </w:tc>
        <w:tc>
          <w:tcPr>
            <w:tcW w:w="599" w:type="pct"/>
            <w:tcBorders>
              <w:top w:val="single" w:color="000000" w:sz="6" w:space="0"/>
              <w:left w:val="nil"/>
              <w:bottom w:val="single" w:color="000000" w:sz="6" w:space="0"/>
              <w:right w:val="single" w:color="000000" w:sz="6" w:space="0"/>
            </w:tcBorders>
            <w:vAlign w:val="center"/>
          </w:tcPr>
          <w:p w14:paraId="49C2DBE0">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306B3F22">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28AA8C7C">
            <w:pPr>
              <w:textAlignment w:val="center"/>
              <w:rPr>
                <w:rFonts w:hint="default" w:cs="宋体"/>
                <w:sz w:val="18"/>
                <w:szCs w:val="18"/>
              </w:rPr>
            </w:pPr>
            <w:r>
              <w:rPr>
                <w:rFonts w:cs="宋体"/>
                <w:sz w:val="18"/>
                <w:szCs w:val="18"/>
                <w:lang w:bidi="ar"/>
              </w:rPr>
              <w:t>12,3</w:t>
            </w:r>
          </w:p>
        </w:tc>
        <w:tc>
          <w:tcPr>
            <w:tcW w:w="715" w:type="pct"/>
            <w:tcBorders>
              <w:top w:val="single" w:color="000000" w:sz="6" w:space="0"/>
              <w:left w:val="nil"/>
              <w:bottom w:val="single" w:color="000000" w:sz="6" w:space="0"/>
              <w:right w:val="single" w:color="000000" w:sz="6" w:space="0"/>
            </w:tcBorders>
            <w:vAlign w:val="center"/>
          </w:tcPr>
          <w:p w14:paraId="285261CD">
            <w:pPr>
              <w:rPr>
                <w:rFonts w:hint="default" w:cs="宋体"/>
                <w:sz w:val="18"/>
                <w:szCs w:val="18"/>
              </w:rPr>
            </w:pPr>
          </w:p>
        </w:tc>
      </w:tr>
      <w:tr w14:paraId="3E5304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B69549C">
            <w:pPr>
              <w:textAlignment w:val="center"/>
              <w:rPr>
                <w:rFonts w:hint="default" w:cs="宋体"/>
                <w:sz w:val="18"/>
                <w:szCs w:val="18"/>
                <w:lang w:bidi="ar"/>
              </w:rPr>
            </w:pPr>
            <w:r>
              <w:rPr>
                <w:rFonts w:cs="宋体"/>
                <w:sz w:val="18"/>
                <w:szCs w:val="18"/>
              </w:rPr>
              <w:t>YZZH</w:t>
            </w:r>
          </w:p>
        </w:tc>
        <w:tc>
          <w:tcPr>
            <w:tcW w:w="615" w:type="pct"/>
            <w:tcBorders>
              <w:top w:val="single" w:color="000000" w:sz="6" w:space="0"/>
              <w:left w:val="nil"/>
              <w:bottom w:val="single" w:color="000000" w:sz="6" w:space="0"/>
              <w:right w:val="single" w:color="000000" w:sz="6" w:space="0"/>
            </w:tcBorders>
            <w:vAlign w:val="center"/>
          </w:tcPr>
          <w:p w14:paraId="16AC7BB0">
            <w:pPr>
              <w:rPr>
                <w:rFonts w:hint="default" w:cs="宋体"/>
                <w:sz w:val="18"/>
                <w:szCs w:val="18"/>
              </w:rPr>
            </w:pPr>
            <w:r>
              <w:rPr>
                <w:rFonts w:cs="宋体"/>
                <w:sz w:val="18"/>
                <w:szCs w:val="18"/>
              </w:rPr>
              <w:t>医嘱组号</w:t>
            </w:r>
          </w:p>
        </w:tc>
        <w:tc>
          <w:tcPr>
            <w:tcW w:w="1269" w:type="pct"/>
            <w:tcBorders>
              <w:top w:val="single" w:color="000000" w:sz="6" w:space="0"/>
              <w:left w:val="nil"/>
              <w:bottom w:val="single" w:color="000000" w:sz="6" w:space="0"/>
              <w:right w:val="single" w:color="000000" w:sz="6" w:space="0"/>
            </w:tcBorders>
            <w:vAlign w:val="center"/>
          </w:tcPr>
          <w:p w14:paraId="07137382">
            <w:pPr>
              <w:rPr>
                <w:rFonts w:hint="default" w:cs="宋体"/>
                <w:sz w:val="18"/>
                <w:szCs w:val="18"/>
              </w:rPr>
            </w:pPr>
            <w:r>
              <w:rPr>
                <w:rFonts w:cs="宋体"/>
                <w:sz w:val="18"/>
                <w:szCs w:val="18"/>
              </w:rPr>
              <w:t>由系统从1开始根据自然递增的原则赋予每条新增医嘱的顺序号</w:t>
            </w:r>
          </w:p>
        </w:tc>
        <w:tc>
          <w:tcPr>
            <w:tcW w:w="599" w:type="pct"/>
            <w:tcBorders>
              <w:top w:val="single" w:color="000000" w:sz="6" w:space="0"/>
              <w:left w:val="nil"/>
              <w:bottom w:val="single" w:color="000000" w:sz="6" w:space="0"/>
              <w:right w:val="single" w:color="000000" w:sz="6" w:space="0"/>
            </w:tcBorders>
            <w:vAlign w:val="center"/>
          </w:tcPr>
          <w:p w14:paraId="634E10E1">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6E317BF">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299D9136">
            <w:pPr>
              <w:textAlignment w:val="center"/>
              <w:rPr>
                <w:rFonts w:hint="default" w:cs="宋体"/>
                <w:sz w:val="18"/>
                <w:szCs w:val="18"/>
              </w:rPr>
            </w:pPr>
            <w:r>
              <w:rPr>
                <w:rFonts w:cs="宋体"/>
                <w:sz w:val="18"/>
                <w:szCs w:val="18"/>
                <w:lang w:bidi="ar"/>
              </w:rPr>
              <w:t>64</w:t>
            </w:r>
          </w:p>
        </w:tc>
        <w:tc>
          <w:tcPr>
            <w:tcW w:w="715" w:type="pct"/>
            <w:tcBorders>
              <w:top w:val="single" w:color="000000" w:sz="6" w:space="0"/>
              <w:left w:val="nil"/>
              <w:bottom w:val="single" w:color="000000" w:sz="6" w:space="0"/>
              <w:right w:val="single" w:color="000000" w:sz="6" w:space="0"/>
            </w:tcBorders>
            <w:vAlign w:val="center"/>
          </w:tcPr>
          <w:p w14:paraId="40505150">
            <w:pPr>
              <w:rPr>
                <w:rFonts w:hint="default" w:cs="宋体"/>
                <w:sz w:val="18"/>
                <w:szCs w:val="18"/>
              </w:rPr>
            </w:pPr>
          </w:p>
        </w:tc>
      </w:tr>
      <w:tr w14:paraId="4A6005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0F57E5B">
            <w:pPr>
              <w:textAlignment w:val="center"/>
              <w:rPr>
                <w:rFonts w:hint="default" w:cs="宋体"/>
                <w:sz w:val="18"/>
                <w:szCs w:val="18"/>
              </w:rPr>
            </w:pPr>
            <w:r>
              <w:rPr>
                <w:rFonts w:cs="宋体"/>
                <w:sz w:val="18"/>
                <w:szCs w:val="18"/>
                <w:lang w:bidi="ar"/>
              </w:rPr>
              <w:t>URGENT_FLAG</w:t>
            </w:r>
          </w:p>
        </w:tc>
        <w:tc>
          <w:tcPr>
            <w:tcW w:w="615" w:type="pct"/>
            <w:tcBorders>
              <w:top w:val="single" w:color="000000" w:sz="6" w:space="0"/>
              <w:left w:val="nil"/>
              <w:bottom w:val="single" w:color="000000" w:sz="6" w:space="0"/>
              <w:right w:val="single" w:color="000000" w:sz="6" w:space="0"/>
            </w:tcBorders>
            <w:vAlign w:val="center"/>
          </w:tcPr>
          <w:p w14:paraId="1B005182">
            <w:pPr>
              <w:rPr>
                <w:rFonts w:hint="default" w:cs="宋体"/>
                <w:sz w:val="18"/>
                <w:szCs w:val="18"/>
              </w:rPr>
            </w:pPr>
            <w:r>
              <w:rPr>
                <w:rFonts w:cs="宋体"/>
                <w:sz w:val="18"/>
                <w:szCs w:val="18"/>
              </w:rPr>
              <w:t>加急标志</w:t>
            </w:r>
          </w:p>
        </w:tc>
        <w:tc>
          <w:tcPr>
            <w:tcW w:w="1269" w:type="pct"/>
            <w:tcBorders>
              <w:top w:val="single" w:color="000000" w:sz="6" w:space="0"/>
              <w:left w:val="nil"/>
              <w:bottom w:val="single" w:color="000000" w:sz="6" w:space="0"/>
              <w:right w:val="single" w:color="000000" w:sz="6" w:space="0"/>
            </w:tcBorders>
            <w:vAlign w:val="center"/>
          </w:tcPr>
          <w:p w14:paraId="666397D7">
            <w:pPr>
              <w:rPr>
                <w:rFonts w:hint="default" w:cs="宋体"/>
                <w:sz w:val="18"/>
                <w:szCs w:val="18"/>
              </w:rPr>
            </w:pPr>
            <w:r>
              <w:rPr>
                <w:rFonts w:cs="宋体"/>
                <w:sz w:val="18"/>
                <w:szCs w:val="18"/>
              </w:rPr>
              <w:t>该医嘱是否需要加急处理</w:t>
            </w:r>
          </w:p>
        </w:tc>
        <w:tc>
          <w:tcPr>
            <w:tcW w:w="599" w:type="pct"/>
            <w:tcBorders>
              <w:top w:val="single" w:color="000000" w:sz="6" w:space="0"/>
              <w:left w:val="nil"/>
              <w:bottom w:val="single" w:color="000000" w:sz="6" w:space="0"/>
              <w:right w:val="single" w:color="000000" w:sz="6" w:space="0"/>
            </w:tcBorders>
            <w:vAlign w:val="center"/>
          </w:tcPr>
          <w:p w14:paraId="08B849E6">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912308C">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6C1E0CE">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EC3B899">
            <w:pPr>
              <w:rPr>
                <w:rFonts w:hint="default" w:cs="宋体"/>
                <w:sz w:val="18"/>
                <w:szCs w:val="18"/>
              </w:rPr>
            </w:pPr>
            <w:r>
              <w:rPr>
                <w:rFonts w:cs="宋体"/>
                <w:sz w:val="18"/>
                <w:szCs w:val="18"/>
              </w:rPr>
              <w:t>HBCV99.00.001</w:t>
            </w:r>
          </w:p>
        </w:tc>
      </w:tr>
      <w:tr w14:paraId="2D39BF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BA626A8">
            <w:pPr>
              <w:textAlignment w:val="center"/>
              <w:rPr>
                <w:rFonts w:hint="default" w:cs="宋体"/>
                <w:sz w:val="18"/>
                <w:szCs w:val="18"/>
                <w:lang w:bidi="ar"/>
              </w:rPr>
            </w:pPr>
            <w:r>
              <w:rPr>
                <w:rFonts w:cs="宋体"/>
                <w:sz w:val="18"/>
                <w:szCs w:val="18"/>
                <w:lang w:bidi="ar"/>
              </w:rPr>
              <w:t>ORDER_EXEC_TIME_PLAN</w:t>
            </w:r>
          </w:p>
        </w:tc>
        <w:tc>
          <w:tcPr>
            <w:tcW w:w="615" w:type="pct"/>
            <w:tcBorders>
              <w:top w:val="single" w:color="000000" w:sz="6" w:space="0"/>
              <w:left w:val="nil"/>
              <w:bottom w:val="single" w:color="000000" w:sz="6" w:space="0"/>
              <w:right w:val="single" w:color="000000" w:sz="6" w:space="0"/>
            </w:tcBorders>
            <w:vAlign w:val="center"/>
          </w:tcPr>
          <w:p w14:paraId="03653973">
            <w:pPr>
              <w:rPr>
                <w:rFonts w:hint="default" w:cs="宋体"/>
                <w:sz w:val="18"/>
                <w:szCs w:val="18"/>
              </w:rPr>
            </w:pPr>
            <w:r>
              <w:rPr>
                <w:rFonts w:cs="宋体"/>
                <w:sz w:val="18"/>
                <w:szCs w:val="18"/>
              </w:rPr>
              <w:t>医嘱执行日时间方案</w:t>
            </w:r>
          </w:p>
        </w:tc>
        <w:tc>
          <w:tcPr>
            <w:tcW w:w="1269" w:type="pct"/>
            <w:tcBorders>
              <w:top w:val="single" w:color="000000" w:sz="6" w:space="0"/>
              <w:left w:val="nil"/>
              <w:bottom w:val="single" w:color="000000" w:sz="6" w:space="0"/>
              <w:right w:val="single" w:color="000000" w:sz="6" w:space="0"/>
            </w:tcBorders>
            <w:vAlign w:val="center"/>
          </w:tcPr>
          <w:p w14:paraId="570172CA">
            <w:pPr>
              <w:rPr>
                <w:rFonts w:hint="default" w:cs="宋体"/>
                <w:sz w:val="18"/>
                <w:szCs w:val="18"/>
              </w:rPr>
            </w:pPr>
            <w:r>
              <w:rPr>
                <w:rFonts w:cs="宋体"/>
                <w:sz w:val="18"/>
                <w:szCs w:val="18"/>
              </w:rPr>
              <w:t>诊疗日内时间计划，如9,18表示一天内的2个执行时间分别为9点和18点</w:t>
            </w:r>
          </w:p>
        </w:tc>
        <w:tc>
          <w:tcPr>
            <w:tcW w:w="599" w:type="pct"/>
            <w:tcBorders>
              <w:top w:val="single" w:color="000000" w:sz="6" w:space="0"/>
              <w:left w:val="nil"/>
              <w:bottom w:val="single" w:color="000000" w:sz="6" w:space="0"/>
              <w:right w:val="single" w:color="000000" w:sz="6" w:space="0"/>
            </w:tcBorders>
            <w:vAlign w:val="center"/>
          </w:tcPr>
          <w:p w14:paraId="226E898B">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4CE12037">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55C34CDF">
            <w:pPr>
              <w:textAlignment w:val="center"/>
              <w:rPr>
                <w:rFonts w:hint="default" w:cs="宋体"/>
                <w:sz w:val="18"/>
                <w:szCs w:val="18"/>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D1977C6">
            <w:pPr>
              <w:rPr>
                <w:rFonts w:hint="default" w:cs="宋体"/>
                <w:sz w:val="18"/>
                <w:szCs w:val="18"/>
              </w:rPr>
            </w:pPr>
          </w:p>
        </w:tc>
      </w:tr>
      <w:tr w14:paraId="41E6BEE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40D0017F">
            <w:pPr>
              <w:textAlignment w:val="center"/>
              <w:rPr>
                <w:rFonts w:hint="default" w:cs="宋体"/>
                <w:sz w:val="18"/>
                <w:szCs w:val="18"/>
                <w:lang w:bidi="ar"/>
              </w:rPr>
            </w:pPr>
            <w:r>
              <w:rPr>
                <w:rFonts w:cs="宋体"/>
                <w:sz w:val="18"/>
                <w:szCs w:val="18"/>
                <w:lang w:bidi="ar"/>
              </w:rPr>
              <w:t>EXEC_TIME_EACH_DAY</w:t>
            </w:r>
          </w:p>
        </w:tc>
        <w:tc>
          <w:tcPr>
            <w:tcW w:w="615" w:type="pct"/>
            <w:tcBorders>
              <w:top w:val="single" w:color="000000" w:sz="6" w:space="0"/>
              <w:left w:val="nil"/>
              <w:bottom w:val="single" w:color="000000" w:sz="6" w:space="0"/>
              <w:right w:val="single" w:color="000000" w:sz="6" w:space="0"/>
            </w:tcBorders>
            <w:vAlign w:val="center"/>
          </w:tcPr>
          <w:p w14:paraId="21A8C7B7">
            <w:pPr>
              <w:rPr>
                <w:rFonts w:hint="default" w:cs="宋体"/>
                <w:sz w:val="18"/>
                <w:szCs w:val="18"/>
              </w:rPr>
            </w:pPr>
            <w:r>
              <w:rPr>
                <w:rFonts w:cs="宋体"/>
                <w:sz w:val="18"/>
                <w:szCs w:val="18"/>
              </w:rPr>
              <w:t>医嘱日执行次数</w:t>
            </w:r>
          </w:p>
        </w:tc>
        <w:tc>
          <w:tcPr>
            <w:tcW w:w="1269" w:type="pct"/>
            <w:tcBorders>
              <w:top w:val="single" w:color="000000" w:sz="6" w:space="0"/>
              <w:left w:val="nil"/>
              <w:bottom w:val="single" w:color="000000" w:sz="6" w:space="0"/>
              <w:right w:val="single" w:color="000000" w:sz="6" w:space="0"/>
            </w:tcBorders>
            <w:vAlign w:val="center"/>
          </w:tcPr>
          <w:p w14:paraId="5B32DB8C">
            <w:pPr>
              <w:rPr>
                <w:rFonts w:hint="default" w:cs="宋体"/>
                <w:sz w:val="18"/>
                <w:szCs w:val="18"/>
              </w:rPr>
            </w:pPr>
            <w:r>
              <w:rPr>
                <w:rFonts w:cs="宋体"/>
                <w:sz w:val="18"/>
                <w:szCs w:val="18"/>
              </w:rPr>
              <w:t>每日执行医嘱的次数</w:t>
            </w:r>
          </w:p>
        </w:tc>
        <w:tc>
          <w:tcPr>
            <w:tcW w:w="599" w:type="pct"/>
            <w:tcBorders>
              <w:top w:val="single" w:color="000000" w:sz="6" w:space="0"/>
              <w:left w:val="nil"/>
              <w:bottom w:val="single" w:color="000000" w:sz="6" w:space="0"/>
              <w:right w:val="single" w:color="000000" w:sz="6" w:space="0"/>
            </w:tcBorders>
            <w:vAlign w:val="center"/>
          </w:tcPr>
          <w:p w14:paraId="1875588F">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73D3E004">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115281F2">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1185D22">
            <w:pPr>
              <w:rPr>
                <w:rFonts w:hint="default" w:cs="宋体"/>
                <w:sz w:val="18"/>
                <w:szCs w:val="18"/>
              </w:rPr>
            </w:pPr>
          </w:p>
        </w:tc>
      </w:tr>
      <w:tr w14:paraId="684592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ABDAC7C">
            <w:pPr>
              <w:textAlignment w:val="center"/>
              <w:rPr>
                <w:rFonts w:hint="default" w:cs="宋体"/>
                <w:sz w:val="18"/>
                <w:szCs w:val="18"/>
              </w:rPr>
            </w:pPr>
            <w:r>
              <w:rPr>
                <w:rFonts w:cs="宋体"/>
                <w:sz w:val="18"/>
                <w:szCs w:val="18"/>
                <w:lang w:bidi="ar"/>
              </w:rPr>
              <w:t>SINGLE_COURSE_EXEC_PLAN</w:t>
            </w:r>
          </w:p>
        </w:tc>
        <w:tc>
          <w:tcPr>
            <w:tcW w:w="615" w:type="pct"/>
            <w:tcBorders>
              <w:top w:val="single" w:color="000000" w:sz="6" w:space="0"/>
              <w:left w:val="nil"/>
              <w:bottom w:val="single" w:color="000000" w:sz="6" w:space="0"/>
              <w:right w:val="single" w:color="000000" w:sz="6" w:space="0"/>
            </w:tcBorders>
            <w:vAlign w:val="center"/>
          </w:tcPr>
          <w:p w14:paraId="0A26DDB7">
            <w:pPr>
              <w:rPr>
                <w:rFonts w:hint="default" w:cs="宋体"/>
                <w:sz w:val="18"/>
                <w:szCs w:val="18"/>
              </w:rPr>
            </w:pPr>
            <w:r>
              <w:rPr>
                <w:rFonts w:cs="宋体"/>
                <w:sz w:val="18"/>
                <w:szCs w:val="18"/>
              </w:rPr>
              <w:t>单疗程执行日方案</w:t>
            </w:r>
          </w:p>
        </w:tc>
        <w:tc>
          <w:tcPr>
            <w:tcW w:w="1269" w:type="pct"/>
            <w:tcBorders>
              <w:top w:val="single" w:color="000000" w:sz="6" w:space="0"/>
              <w:left w:val="nil"/>
              <w:bottom w:val="single" w:color="000000" w:sz="6" w:space="0"/>
              <w:right w:val="single" w:color="000000" w:sz="6" w:space="0"/>
            </w:tcBorders>
            <w:vAlign w:val="center"/>
          </w:tcPr>
          <w:p w14:paraId="58E37753">
            <w:pPr>
              <w:rPr>
                <w:rFonts w:hint="default" w:cs="宋体"/>
                <w:sz w:val="18"/>
                <w:szCs w:val="18"/>
              </w:rPr>
            </w:pPr>
            <w:r>
              <w:rPr>
                <w:rFonts w:cs="宋体"/>
                <w:sz w:val="18"/>
                <w:szCs w:val="18"/>
              </w:rPr>
              <w:t>单疗程内诊疗日，如7[1-3,6]表示一个周期疗程为7天，其中4个执行日分别为第1~3天和第6天</w:t>
            </w:r>
          </w:p>
        </w:tc>
        <w:tc>
          <w:tcPr>
            <w:tcW w:w="599" w:type="pct"/>
            <w:tcBorders>
              <w:top w:val="single" w:color="000000" w:sz="6" w:space="0"/>
              <w:left w:val="nil"/>
              <w:bottom w:val="single" w:color="000000" w:sz="6" w:space="0"/>
              <w:right w:val="single" w:color="000000" w:sz="6" w:space="0"/>
            </w:tcBorders>
            <w:vAlign w:val="center"/>
          </w:tcPr>
          <w:p w14:paraId="146F7B9B">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65E160C">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9A82EC2">
            <w:pPr>
              <w:textAlignment w:val="center"/>
              <w:rPr>
                <w:rFonts w:hint="default" w:cs="宋体"/>
                <w:sz w:val="18"/>
                <w:szCs w:val="18"/>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48EC391">
            <w:pPr>
              <w:rPr>
                <w:rFonts w:hint="default" w:cs="宋体"/>
                <w:sz w:val="18"/>
                <w:szCs w:val="18"/>
              </w:rPr>
            </w:pPr>
          </w:p>
        </w:tc>
      </w:tr>
      <w:tr w14:paraId="067774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4"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FE6F134">
            <w:pPr>
              <w:textAlignment w:val="center"/>
              <w:rPr>
                <w:rFonts w:hint="default" w:cs="宋体"/>
                <w:sz w:val="18"/>
                <w:szCs w:val="18"/>
                <w:lang w:bidi="ar"/>
              </w:rPr>
            </w:pPr>
            <w:r>
              <w:rPr>
                <w:rFonts w:cs="宋体"/>
                <w:sz w:val="18"/>
                <w:szCs w:val="18"/>
                <w:lang w:bidi="ar"/>
              </w:rPr>
              <w:t>DLCZXZTS</w:t>
            </w:r>
          </w:p>
        </w:tc>
        <w:tc>
          <w:tcPr>
            <w:tcW w:w="615" w:type="pct"/>
            <w:tcBorders>
              <w:top w:val="single" w:color="000000" w:sz="6" w:space="0"/>
              <w:left w:val="nil"/>
              <w:bottom w:val="single" w:color="000000" w:sz="6" w:space="0"/>
              <w:right w:val="single" w:color="000000" w:sz="6" w:space="0"/>
            </w:tcBorders>
            <w:vAlign w:val="center"/>
          </w:tcPr>
          <w:p w14:paraId="2147E092">
            <w:pPr>
              <w:rPr>
                <w:rFonts w:hint="default" w:cs="宋体"/>
                <w:sz w:val="18"/>
                <w:szCs w:val="18"/>
              </w:rPr>
            </w:pPr>
            <w:r>
              <w:rPr>
                <w:rFonts w:cs="宋体"/>
                <w:sz w:val="18"/>
                <w:szCs w:val="18"/>
              </w:rPr>
              <w:t>单疗程执行总天数</w:t>
            </w:r>
          </w:p>
        </w:tc>
        <w:tc>
          <w:tcPr>
            <w:tcW w:w="1269" w:type="pct"/>
            <w:tcBorders>
              <w:top w:val="single" w:color="000000" w:sz="6" w:space="0"/>
              <w:left w:val="nil"/>
              <w:bottom w:val="single" w:color="000000" w:sz="6" w:space="0"/>
              <w:right w:val="single" w:color="000000" w:sz="6" w:space="0"/>
            </w:tcBorders>
            <w:vAlign w:val="center"/>
          </w:tcPr>
          <w:p w14:paraId="63A82704">
            <w:pPr>
              <w:rPr>
                <w:rFonts w:hint="default" w:cs="宋体"/>
                <w:sz w:val="18"/>
                <w:szCs w:val="18"/>
              </w:rPr>
            </w:pPr>
            <w:r>
              <w:rPr>
                <w:rFonts w:cs="宋体"/>
                <w:sz w:val="18"/>
                <w:szCs w:val="18"/>
              </w:rPr>
              <w:t>一个疗程需要执行的总天数</w:t>
            </w:r>
          </w:p>
        </w:tc>
        <w:tc>
          <w:tcPr>
            <w:tcW w:w="599" w:type="pct"/>
            <w:tcBorders>
              <w:top w:val="single" w:color="000000" w:sz="6" w:space="0"/>
              <w:left w:val="nil"/>
              <w:bottom w:val="single" w:color="000000" w:sz="6" w:space="0"/>
              <w:right w:val="single" w:color="000000" w:sz="6" w:space="0"/>
            </w:tcBorders>
            <w:vAlign w:val="center"/>
          </w:tcPr>
          <w:p w14:paraId="1EC2F168">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621CD294">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68A4A0A5">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9170253">
            <w:pPr>
              <w:rPr>
                <w:rFonts w:hint="default" w:cs="宋体"/>
                <w:sz w:val="18"/>
                <w:szCs w:val="18"/>
              </w:rPr>
            </w:pPr>
          </w:p>
        </w:tc>
      </w:tr>
      <w:tr w14:paraId="6307EC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7030DF6">
            <w:pPr>
              <w:textAlignment w:val="center"/>
              <w:rPr>
                <w:rFonts w:hint="default" w:cs="宋体"/>
                <w:sz w:val="18"/>
                <w:szCs w:val="18"/>
                <w:lang w:bidi="ar"/>
              </w:rPr>
            </w:pPr>
            <w:r>
              <w:rPr>
                <w:rFonts w:cs="宋体"/>
                <w:sz w:val="18"/>
                <w:szCs w:val="18"/>
                <w:lang w:bidi="ar"/>
              </w:rPr>
              <w:t>LCCS</w:t>
            </w:r>
          </w:p>
        </w:tc>
        <w:tc>
          <w:tcPr>
            <w:tcW w:w="615" w:type="pct"/>
            <w:tcBorders>
              <w:top w:val="single" w:color="000000" w:sz="6" w:space="0"/>
              <w:left w:val="nil"/>
              <w:bottom w:val="single" w:color="000000" w:sz="6" w:space="0"/>
              <w:right w:val="single" w:color="000000" w:sz="6" w:space="0"/>
            </w:tcBorders>
            <w:vAlign w:val="center"/>
          </w:tcPr>
          <w:p w14:paraId="558B5DCB">
            <w:pPr>
              <w:rPr>
                <w:rFonts w:hint="default" w:cs="宋体"/>
                <w:sz w:val="18"/>
                <w:szCs w:val="18"/>
              </w:rPr>
            </w:pPr>
            <w:r>
              <w:rPr>
                <w:rFonts w:cs="宋体"/>
                <w:sz w:val="18"/>
                <w:szCs w:val="18"/>
              </w:rPr>
              <w:t>疗程次数</w:t>
            </w:r>
          </w:p>
        </w:tc>
        <w:tc>
          <w:tcPr>
            <w:tcW w:w="1269" w:type="pct"/>
            <w:tcBorders>
              <w:top w:val="single" w:color="000000" w:sz="6" w:space="0"/>
              <w:left w:val="nil"/>
              <w:bottom w:val="single" w:color="000000" w:sz="6" w:space="0"/>
              <w:right w:val="single" w:color="000000" w:sz="6" w:space="0"/>
            </w:tcBorders>
            <w:vAlign w:val="center"/>
          </w:tcPr>
          <w:p w14:paraId="56CD86F7">
            <w:pPr>
              <w:rPr>
                <w:rFonts w:hint="default" w:cs="宋体"/>
                <w:sz w:val="18"/>
                <w:szCs w:val="18"/>
              </w:rPr>
            </w:pPr>
            <w:r>
              <w:rPr>
                <w:rFonts w:cs="宋体"/>
                <w:sz w:val="18"/>
                <w:szCs w:val="18"/>
              </w:rPr>
              <w:t>总疗程数，2表示2个疗程，共14天无固定疗程，填0</w:t>
            </w:r>
          </w:p>
        </w:tc>
        <w:tc>
          <w:tcPr>
            <w:tcW w:w="599" w:type="pct"/>
            <w:tcBorders>
              <w:top w:val="single" w:color="000000" w:sz="6" w:space="0"/>
              <w:left w:val="nil"/>
              <w:bottom w:val="single" w:color="000000" w:sz="6" w:space="0"/>
              <w:right w:val="single" w:color="000000" w:sz="6" w:space="0"/>
            </w:tcBorders>
            <w:vAlign w:val="center"/>
          </w:tcPr>
          <w:p w14:paraId="2BADFC7C">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323B829D">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6DB59DC9">
            <w:pPr>
              <w:textAlignment w:val="center"/>
              <w:rPr>
                <w:rFonts w:hint="default" w:cs="宋体"/>
                <w:sz w:val="18"/>
                <w:szCs w:val="18"/>
              </w:rPr>
            </w:pPr>
            <w:r>
              <w:rPr>
                <w:rFonts w:cs="宋体"/>
                <w:sz w:val="18"/>
                <w:szCs w:val="18"/>
                <w:lang w:bidi="ar"/>
              </w:rPr>
              <w:t>8,1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67AA24B">
            <w:pPr>
              <w:rPr>
                <w:rFonts w:hint="default" w:cs="宋体"/>
                <w:sz w:val="18"/>
                <w:szCs w:val="18"/>
              </w:rPr>
            </w:pPr>
          </w:p>
        </w:tc>
      </w:tr>
      <w:tr w14:paraId="51F501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A5A81E5">
            <w:pPr>
              <w:textAlignment w:val="center"/>
              <w:rPr>
                <w:rFonts w:hint="default" w:cs="宋体"/>
                <w:sz w:val="18"/>
                <w:szCs w:val="18"/>
                <w:lang w:bidi="ar"/>
              </w:rPr>
            </w:pPr>
            <w:r>
              <w:rPr>
                <w:rFonts w:cs="宋体"/>
                <w:sz w:val="18"/>
                <w:szCs w:val="18"/>
              </w:rPr>
              <w:t>YPTYM</w:t>
            </w:r>
          </w:p>
        </w:tc>
        <w:tc>
          <w:tcPr>
            <w:tcW w:w="615" w:type="pct"/>
            <w:tcBorders>
              <w:top w:val="single" w:color="000000" w:sz="6" w:space="0"/>
              <w:left w:val="nil"/>
              <w:bottom w:val="single" w:color="000000" w:sz="6" w:space="0"/>
              <w:right w:val="single" w:color="000000" w:sz="6" w:space="0"/>
            </w:tcBorders>
            <w:vAlign w:val="center"/>
          </w:tcPr>
          <w:p w14:paraId="5278F7DF">
            <w:pPr>
              <w:rPr>
                <w:rFonts w:hint="default" w:cs="宋体"/>
                <w:sz w:val="18"/>
                <w:szCs w:val="18"/>
              </w:rPr>
            </w:pPr>
            <w:r>
              <w:rPr>
                <w:rFonts w:cs="宋体"/>
                <w:sz w:val="18"/>
                <w:szCs w:val="18"/>
              </w:rPr>
              <w:t>药品通用名</w:t>
            </w:r>
          </w:p>
        </w:tc>
        <w:tc>
          <w:tcPr>
            <w:tcW w:w="1269" w:type="pct"/>
            <w:tcBorders>
              <w:top w:val="single" w:color="000000" w:sz="6" w:space="0"/>
              <w:left w:val="nil"/>
              <w:bottom w:val="single" w:color="000000" w:sz="6" w:space="0"/>
              <w:right w:val="single" w:color="000000" w:sz="6" w:space="0"/>
            </w:tcBorders>
            <w:vAlign w:val="center"/>
          </w:tcPr>
          <w:p w14:paraId="455DCF78">
            <w:pPr>
              <w:rPr>
                <w:rFonts w:hint="default" w:cs="宋体"/>
                <w:sz w:val="18"/>
                <w:szCs w:val="18"/>
              </w:rPr>
            </w:pPr>
            <w:r>
              <w:rPr>
                <w:rFonts w:cs="宋体"/>
                <w:sz w:val="18"/>
                <w:szCs w:val="18"/>
              </w:rPr>
              <w:t>药品的化学名称</w:t>
            </w:r>
          </w:p>
        </w:tc>
        <w:tc>
          <w:tcPr>
            <w:tcW w:w="599" w:type="pct"/>
            <w:tcBorders>
              <w:top w:val="single" w:color="000000" w:sz="6" w:space="0"/>
              <w:left w:val="nil"/>
              <w:bottom w:val="single" w:color="000000" w:sz="6" w:space="0"/>
              <w:right w:val="single" w:color="000000" w:sz="6" w:space="0"/>
            </w:tcBorders>
            <w:vAlign w:val="center"/>
          </w:tcPr>
          <w:p w14:paraId="1BB2F751">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78B40D65">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033C49D">
            <w:pPr>
              <w:textAlignment w:val="center"/>
              <w:rPr>
                <w:rFonts w:hint="default" w:cs="宋体"/>
                <w:sz w:val="18"/>
                <w:szCs w:val="18"/>
              </w:rPr>
            </w:pPr>
            <w:r>
              <w:rPr>
                <w:rFonts w:cs="宋体"/>
                <w:sz w:val="18"/>
                <w:szCs w:val="18"/>
                <w:lang w:bidi="ar"/>
              </w:rPr>
              <w:t>80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3F500A2">
            <w:pPr>
              <w:rPr>
                <w:rFonts w:hint="default" w:cs="宋体"/>
                <w:sz w:val="18"/>
                <w:szCs w:val="18"/>
              </w:rPr>
            </w:pPr>
          </w:p>
        </w:tc>
      </w:tr>
      <w:tr w14:paraId="1B524C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2ED9F08">
            <w:pPr>
              <w:textAlignment w:val="center"/>
              <w:rPr>
                <w:rFonts w:hint="default" w:cs="宋体"/>
                <w:sz w:val="18"/>
                <w:szCs w:val="18"/>
              </w:rPr>
            </w:pPr>
            <w:r>
              <w:rPr>
                <w:rFonts w:cs="宋体"/>
                <w:sz w:val="18"/>
                <w:szCs w:val="18"/>
                <w:lang w:bidi="ar"/>
              </w:rPr>
              <w:t>KEY_DRUG_FLAG</w:t>
            </w:r>
          </w:p>
        </w:tc>
        <w:tc>
          <w:tcPr>
            <w:tcW w:w="615" w:type="pct"/>
            <w:tcBorders>
              <w:top w:val="single" w:color="000000" w:sz="6" w:space="0"/>
              <w:left w:val="nil"/>
              <w:bottom w:val="single" w:color="000000" w:sz="6" w:space="0"/>
              <w:right w:val="single" w:color="000000" w:sz="6" w:space="0"/>
            </w:tcBorders>
            <w:vAlign w:val="center"/>
          </w:tcPr>
          <w:p w14:paraId="218EEE94">
            <w:pPr>
              <w:rPr>
                <w:rFonts w:hint="default" w:cs="宋体"/>
                <w:sz w:val="18"/>
                <w:szCs w:val="18"/>
              </w:rPr>
            </w:pPr>
            <w:r>
              <w:rPr>
                <w:rFonts w:cs="宋体"/>
                <w:sz w:val="18"/>
                <w:szCs w:val="18"/>
              </w:rPr>
              <w:t>关键药物标志</w:t>
            </w:r>
          </w:p>
        </w:tc>
        <w:tc>
          <w:tcPr>
            <w:tcW w:w="1269" w:type="pct"/>
            <w:tcBorders>
              <w:top w:val="single" w:color="000000" w:sz="6" w:space="0"/>
              <w:left w:val="nil"/>
              <w:bottom w:val="single" w:color="000000" w:sz="6" w:space="0"/>
              <w:right w:val="single" w:color="000000" w:sz="6" w:space="0"/>
            </w:tcBorders>
            <w:vAlign w:val="center"/>
          </w:tcPr>
          <w:p w14:paraId="358D9D92">
            <w:pPr>
              <w:rPr>
                <w:rFonts w:hint="default" w:cs="宋体"/>
                <w:sz w:val="18"/>
                <w:szCs w:val="18"/>
              </w:rPr>
            </w:pPr>
            <w:r>
              <w:rPr>
                <w:rFonts w:cs="宋体"/>
                <w:sz w:val="18"/>
                <w:szCs w:val="18"/>
              </w:rPr>
              <w:t>是否属于治疗的关键药物</w:t>
            </w:r>
          </w:p>
        </w:tc>
        <w:tc>
          <w:tcPr>
            <w:tcW w:w="599" w:type="pct"/>
            <w:tcBorders>
              <w:top w:val="single" w:color="000000" w:sz="6" w:space="0"/>
              <w:left w:val="nil"/>
              <w:bottom w:val="single" w:color="000000" w:sz="6" w:space="0"/>
              <w:right w:val="single" w:color="000000" w:sz="6" w:space="0"/>
            </w:tcBorders>
            <w:vAlign w:val="center"/>
          </w:tcPr>
          <w:p w14:paraId="0CC4C51E">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18EC694">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49B36200">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7F7B760">
            <w:pPr>
              <w:rPr>
                <w:rFonts w:hint="default" w:cs="宋体"/>
                <w:sz w:val="18"/>
                <w:szCs w:val="18"/>
              </w:rPr>
            </w:pPr>
            <w:r>
              <w:rPr>
                <w:rFonts w:cs="宋体"/>
                <w:sz w:val="18"/>
                <w:szCs w:val="18"/>
              </w:rPr>
              <w:t>HBCV99.00.001</w:t>
            </w:r>
          </w:p>
        </w:tc>
      </w:tr>
      <w:tr w14:paraId="777175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06D62D2">
            <w:pPr>
              <w:textAlignment w:val="center"/>
              <w:rPr>
                <w:rFonts w:hint="default" w:cs="宋体"/>
                <w:sz w:val="18"/>
                <w:szCs w:val="18"/>
                <w:lang w:bidi="ar"/>
              </w:rPr>
            </w:pPr>
            <w:r>
              <w:rPr>
                <w:rFonts w:cs="宋体"/>
                <w:sz w:val="18"/>
                <w:szCs w:val="18"/>
              </w:rPr>
              <w:t>ZYBZ</w:t>
            </w:r>
          </w:p>
        </w:tc>
        <w:tc>
          <w:tcPr>
            <w:tcW w:w="615" w:type="pct"/>
            <w:tcBorders>
              <w:top w:val="single" w:color="000000" w:sz="6" w:space="0"/>
              <w:left w:val="nil"/>
              <w:bottom w:val="single" w:color="000000" w:sz="6" w:space="0"/>
              <w:right w:val="single" w:color="000000" w:sz="6" w:space="0"/>
            </w:tcBorders>
            <w:vAlign w:val="center"/>
          </w:tcPr>
          <w:p w14:paraId="4B4D3318">
            <w:pPr>
              <w:rPr>
                <w:rFonts w:hint="default" w:cs="宋体"/>
                <w:sz w:val="18"/>
                <w:szCs w:val="18"/>
              </w:rPr>
            </w:pPr>
            <w:r>
              <w:rPr>
                <w:rFonts w:cs="宋体"/>
                <w:sz w:val="18"/>
                <w:szCs w:val="18"/>
              </w:rPr>
              <w:t>主药标志</w:t>
            </w:r>
          </w:p>
        </w:tc>
        <w:tc>
          <w:tcPr>
            <w:tcW w:w="1269" w:type="pct"/>
            <w:tcBorders>
              <w:top w:val="single" w:color="000000" w:sz="6" w:space="0"/>
              <w:left w:val="nil"/>
              <w:bottom w:val="single" w:color="000000" w:sz="6" w:space="0"/>
              <w:right w:val="single" w:color="000000" w:sz="6" w:space="0"/>
            </w:tcBorders>
            <w:vAlign w:val="center"/>
          </w:tcPr>
          <w:p w14:paraId="78AEDDD7">
            <w:pPr>
              <w:rPr>
                <w:rFonts w:hint="default" w:cs="宋体"/>
                <w:sz w:val="18"/>
                <w:szCs w:val="18"/>
              </w:rPr>
            </w:pPr>
            <w:r>
              <w:rPr>
                <w:rFonts w:cs="宋体"/>
                <w:sz w:val="18"/>
                <w:szCs w:val="18"/>
              </w:rPr>
              <w:t>是否属于本次治疗的主要药物</w:t>
            </w:r>
          </w:p>
        </w:tc>
        <w:tc>
          <w:tcPr>
            <w:tcW w:w="599" w:type="pct"/>
            <w:tcBorders>
              <w:top w:val="single" w:color="000000" w:sz="6" w:space="0"/>
              <w:left w:val="nil"/>
              <w:bottom w:val="single" w:color="000000" w:sz="6" w:space="0"/>
              <w:right w:val="single" w:color="000000" w:sz="6" w:space="0"/>
            </w:tcBorders>
            <w:vAlign w:val="center"/>
          </w:tcPr>
          <w:p w14:paraId="78B7FFA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314456E8">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58D3842">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C390A36">
            <w:pPr>
              <w:rPr>
                <w:rFonts w:hint="default" w:cs="宋体"/>
                <w:sz w:val="18"/>
                <w:szCs w:val="18"/>
              </w:rPr>
            </w:pPr>
            <w:r>
              <w:rPr>
                <w:rFonts w:cs="宋体"/>
                <w:sz w:val="18"/>
                <w:szCs w:val="18"/>
              </w:rPr>
              <w:t>HBCV99.00.001</w:t>
            </w:r>
          </w:p>
        </w:tc>
      </w:tr>
      <w:tr w14:paraId="36E878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5C99AEA">
            <w:pPr>
              <w:textAlignment w:val="center"/>
              <w:rPr>
                <w:rFonts w:hint="default" w:cs="宋体"/>
                <w:sz w:val="18"/>
                <w:szCs w:val="18"/>
                <w:lang w:bidi="ar"/>
              </w:rPr>
            </w:pPr>
            <w:r>
              <w:rPr>
                <w:rFonts w:cs="宋体"/>
                <w:sz w:val="18"/>
                <w:szCs w:val="18"/>
                <w:lang w:bidi="ar"/>
              </w:rPr>
              <w:t>SKINTESTSIGN</w:t>
            </w:r>
          </w:p>
        </w:tc>
        <w:tc>
          <w:tcPr>
            <w:tcW w:w="615" w:type="pct"/>
            <w:tcBorders>
              <w:top w:val="single" w:color="000000" w:sz="6" w:space="0"/>
              <w:left w:val="nil"/>
              <w:bottom w:val="single" w:color="000000" w:sz="6" w:space="0"/>
              <w:right w:val="single" w:color="000000" w:sz="6" w:space="0"/>
            </w:tcBorders>
            <w:vAlign w:val="center"/>
          </w:tcPr>
          <w:p w14:paraId="712CCAE4">
            <w:pPr>
              <w:rPr>
                <w:rFonts w:hint="default" w:cs="宋体"/>
                <w:sz w:val="18"/>
                <w:szCs w:val="18"/>
              </w:rPr>
            </w:pPr>
            <w:r>
              <w:rPr>
                <w:rFonts w:cs="宋体"/>
                <w:sz w:val="18"/>
                <w:szCs w:val="18"/>
              </w:rPr>
              <w:t>皮试标志</w:t>
            </w:r>
          </w:p>
        </w:tc>
        <w:tc>
          <w:tcPr>
            <w:tcW w:w="1269" w:type="pct"/>
            <w:tcBorders>
              <w:top w:val="single" w:color="000000" w:sz="6" w:space="0"/>
              <w:left w:val="nil"/>
              <w:bottom w:val="single" w:color="000000" w:sz="6" w:space="0"/>
              <w:right w:val="single" w:color="000000" w:sz="6" w:space="0"/>
            </w:tcBorders>
            <w:vAlign w:val="center"/>
          </w:tcPr>
          <w:p w14:paraId="000CCAD9">
            <w:pPr>
              <w:rPr>
                <w:rFonts w:hint="default" w:cs="宋体"/>
                <w:sz w:val="18"/>
                <w:szCs w:val="18"/>
              </w:rPr>
            </w:pPr>
            <w:r>
              <w:rPr>
                <w:rFonts w:cs="宋体"/>
                <w:sz w:val="18"/>
                <w:szCs w:val="18"/>
              </w:rPr>
              <w:t>患者是否需要进行皮试</w:t>
            </w:r>
          </w:p>
        </w:tc>
        <w:tc>
          <w:tcPr>
            <w:tcW w:w="599" w:type="pct"/>
            <w:tcBorders>
              <w:top w:val="single" w:color="000000" w:sz="6" w:space="0"/>
              <w:left w:val="nil"/>
              <w:bottom w:val="single" w:color="000000" w:sz="6" w:space="0"/>
              <w:right w:val="single" w:color="000000" w:sz="6" w:space="0"/>
            </w:tcBorders>
            <w:vAlign w:val="center"/>
          </w:tcPr>
          <w:p w14:paraId="50E3B4D0">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253D8CA">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2AF90C4F">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462367B">
            <w:pPr>
              <w:rPr>
                <w:rFonts w:hint="default" w:cs="宋体"/>
                <w:sz w:val="18"/>
                <w:szCs w:val="18"/>
              </w:rPr>
            </w:pPr>
            <w:r>
              <w:rPr>
                <w:rFonts w:cs="宋体"/>
                <w:sz w:val="18"/>
                <w:szCs w:val="18"/>
              </w:rPr>
              <w:t>HBCV99.00.001</w:t>
            </w:r>
          </w:p>
        </w:tc>
      </w:tr>
      <w:tr w14:paraId="088C00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6F03FF59">
            <w:pPr>
              <w:textAlignment w:val="center"/>
              <w:rPr>
                <w:rFonts w:hint="default" w:cs="宋体"/>
                <w:sz w:val="18"/>
                <w:szCs w:val="18"/>
                <w:lang w:bidi="ar"/>
              </w:rPr>
            </w:pPr>
            <w:r>
              <w:rPr>
                <w:rFonts w:cs="宋体"/>
                <w:sz w:val="18"/>
                <w:szCs w:val="18"/>
              </w:rPr>
              <w:t>JXMC</w:t>
            </w:r>
          </w:p>
        </w:tc>
        <w:tc>
          <w:tcPr>
            <w:tcW w:w="615" w:type="pct"/>
            <w:tcBorders>
              <w:top w:val="single" w:color="000000" w:sz="6" w:space="0"/>
              <w:left w:val="nil"/>
              <w:bottom w:val="single" w:color="000000" w:sz="6" w:space="0"/>
              <w:right w:val="single" w:color="000000" w:sz="6" w:space="0"/>
            </w:tcBorders>
            <w:vAlign w:val="center"/>
          </w:tcPr>
          <w:p w14:paraId="48867F4F">
            <w:pPr>
              <w:rPr>
                <w:rFonts w:hint="default" w:cs="宋体"/>
                <w:sz w:val="18"/>
                <w:szCs w:val="18"/>
              </w:rPr>
            </w:pPr>
            <w:r>
              <w:rPr>
                <w:rFonts w:cs="宋体"/>
                <w:sz w:val="18"/>
                <w:szCs w:val="18"/>
              </w:rPr>
              <w:t>药品剂型名称</w:t>
            </w:r>
          </w:p>
        </w:tc>
        <w:tc>
          <w:tcPr>
            <w:tcW w:w="1269" w:type="pct"/>
            <w:tcBorders>
              <w:top w:val="single" w:color="000000" w:sz="6" w:space="0"/>
              <w:left w:val="nil"/>
              <w:bottom w:val="single" w:color="000000" w:sz="6" w:space="0"/>
              <w:right w:val="single" w:color="000000" w:sz="6" w:space="0"/>
            </w:tcBorders>
            <w:vAlign w:val="center"/>
          </w:tcPr>
          <w:p w14:paraId="34F7F7F8">
            <w:pPr>
              <w:rPr>
                <w:rFonts w:hint="default" w:cs="宋体"/>
                <w:sz w:val="18"/>
                <w:szCs w:val="18"/>
              </w:rPr>
            </w:pPr>
            <w:r>
              <w:rPr>
                <w:rFonts w:cs="宋体"/>
                <w:sz w:val="18"/>
                <w:szCs w:val="18"/>
              </w:rPr>
              <w:t>药物剂型类别名称</w:t>
            </w:r>
          </w:p>
        </w:tc>
        <w:tc>
          <w:tcPr>
            <w:tcW w:w="599" w:type="pct"/>
            <w:tcBorders>
              <w:top w:val="single" w:color="000000" w:sz="6" w:space="0"/>
              <w:left w:val="nil"/>
              <w:bottom w:val="single" w:color="000000" w:sz="6" w:space="0"/>
              <w:right w:val="single" w:color="000000" w:sz="6" w:space="0"/>
            </w:tcBorders>
            <w:vAlign w:val="center"/>
          </w:tcPr>
          <w:p w14:paraId="67654DBB">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3BF3FD60">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447C14E6">
            <w:pPr>
              <w:textAlignment w:val="center"/>
              <w:rPr>
                <w:rFonts w:hint="default" w:cs="宋体"/>
                <w:sz w:val="18"/>
                <w:szCs w:val="18"/>
              </w:rPr>
            </w:pPr>
            <w:r>
              <w:rPr>
                <w:rFonts w:cs="宋体"/>
                <w:sz w:val="18"/>
                <w:szCs w:val="18"/>
                <w:lang w:bidi="ar"/>
              </w:rPr>
              <w:t>64</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DD24D4E">
            <w:pPr>
              <w:rPr>
                <w:rFonts w:hint="default" w:cs="宋体"/>
                <w:sz w:val="18"/>
                <w:szCs w:val="18"/>
              </w:rPr>
            </w:pPr>
          </w:p>
        </w:tc>
      </w:tr>
      <w:tr w14:paraId="5A87F3F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C55DBD8">
            <w:pPr>
              <w:textAlignment w:val="center"/>
              <w:rPr>
                <w:rFonts w:hint="default" w:cs="宋体"/>
                <w:sz w:val="18"/>
                <w:szCs w:val="18"/>
                <w:lang w:bidi="ar"/>
              </w:rPr>
            </w:pPr>
            <w:r>
              <w:rPr>
                <w:rFonts w:cs="宋体"/>
                <w:sz w:val="18"/>
                <w:szCs w:val="18"/>
                <w:lang w:bidi="ar"/>
              </w:rPr>
              <w:t>DOSAGE_TYPE_CODE</w:t>
            </w:r>
          </w:p>
        </w:tc>
        <w:tc>
          <w:tcPr>
            <w:tcW w:w="615" w:type="pct"/>
            <w:tcBorders>
              <w:top w:val="single" w:color="000000" w:sz="6" w:space="0"/>
              <w:left w:val="nil"/>
              <w:bottom w:val="single" w:color="000000" w:sz="6" w:space="0"/>
              <w:right w:val="single" w:color="000000" w:sz="6" w:space="0"/>
            </w:tcBorders>
            <w:vAlign w:val="center"/>
          </w:tcPr>
          <w:p w14:paraId="0BCBDA47">
            <w:pPr>
              <w:rPr>
                <w:rFonts w:hint="default" w:cs="宋体"/>
                <w:sz w:val="18"/>
                <w:szCs w:val="18"/>
              </w:rPr>
            </w:pPr>
            <w:r>
              <w:rPr>
                <w:rFonts w:cs="宋体"/>
                <w:sz w:val="18"/>
                <w:szCs w:val="18"/>
              </w:rPr>
              <w:t>剂型分类及剂型代码</w:t>
            </w:r>
          </w:p>
        </w:tc>
        <w:tc>
          <w:tcPr>
            <w:tcW w:w="1269" w:type="pct"/>
            <w:tcBorders>
              <w:top w:val="single" w:color="000000" w:sz="6" w:space="0"/>
              <w:left w:val="nil"/>
              <w:bottom w:val="single" w:color="000000" w:sz="6" w:space="0"/>
              <w:right w:val="single" w:color="000000" w:sz="6" w:space="0"/>
            </w:tcBorders>
            <w:vAlign w:val="center"/>
          </w:tcPr>
          <w:p w14:paraId="282612D5">
            <w:pPr>
              <w:rPr>
                <w:rFonts w:hint="default" w:cs="宋体"/>
                <w:sz w:val="18"/>
                <w:szCs w:val="18"/>
              </w:rPr>
            </w:pPr>
            <w:r>
              <w:rPr>
                <w:rFonts w:cs="宋体"/>
                <w:sz w:val="18"/>
                <w:szCs w:val="18"/>
              </w:rPr>
              <w:t>剂型分类及剂型在特定编码体系中的代码</w:t>
            </w:r>
          </w:p>
        </w:tc>
        <w:tc>
          <w:tcPr>
            <w:tcW w:w="599" w:type="pct"/>
            <w:tcBorders>
              <w:top w:val="single" w:color="000000" w:sz="6" w:space="0"/>
              <w:left w:val="nil"/>
              <w:bottom w:val="single" w:color="000000" w:sz="6" w:space="0"/>
              <w:right w:val="single" w:color="000000" w:sz="6" w:space="0"/>
            </w:tcBorders>
            <w:vAlign w:val="center"/>
          </w:tcPr>
          <w:p w14:paraId="2224FF57">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682CC6E1">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7E04D085">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5D88C90D">
            <w:pPr>
              <w:rPr>
                <w:rFonts w:hint="default" w:cs="宋体"/>
                <w:sz w:val="18"/>
                <w:szCs w:val="18"/>
              </w:rPr>
            </w:pPr>
            <w:r>
              <w:rPr>
                <w:rFonts w:cs="宋体"/>
                <w:sz w:val="18"/>
                <w:szCs w:val="18"/>
              </w:rPr>
              <w:t>CT08.50.003</w:t>
            </w:r>
          </w:p>
        </w:tc>
      </w:tr>
      <w:tr w14:paraId="08A2F6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C60EC01">
            <w:pPr>
              <w:textAlignment w:val="center"/>
              <w:rPr>
                <w:rFonts w:hint="default" w:cs="宋体"/>
                <w:sz w:val="18"/>
                <w:szCs w:val="18"/>
                <w:lang w:bidi="ar"/>
              </w:rPr>
            </w:pPr>
            <w:r>
              <w:rPr>
                <w:rFonts w:cs="宋体"/>
                <w:sz w:val="18"/>
                <w:szCs w:val="18"/>
                <w:lang w:bidi="ar"/>
              </w:rPr>
              <w:t>DOSAGE_TYPE_NAME</w:t>
            </w:r>
          </w:p>
        </w:tc>
        <w:tc>
          <w:tcPr>
            <w:tcW w:w="615" w:type="pct"/>
            <w:tcBorders>
              <w:top w:val="single" w:color="000000" w:sz="6" w:space="0"/>
              <w:left w:val="nil"/>
              <w:bottom w:val="single" w:color="000000" w:sz="6" w:space="0"/>
              <w:right w:val="single" w:color="000000" w:sz="6" w:space="0"/>
            </w:tcBorders>
            <w:vAlign w:val="center"/>
          </w:tcPr>
          <w:p w14:paraId="652F7C50">
            <w:pPr>
              <w:rPr>
                <w:rFonts w:hint="default" w:cs="宋体"/>
                <w:sz w:val="18"/>
                <w:szCs w:val="18"/>
              </w:rPr>
            </w:pPr>
            <w:r>
              <w:rPr>
                <w:rFonts w:cs="宋体"/>
                <w:sz w:val="18"/>
                <w:szCs w:val="18"/>
              </w:rPr>
              <w:t>剂型分类及剂型名称</w:t>
            </w:r>
          </w:p>
        </w:tc>
        <w:tc>
          <w:tcPr>
            <w:tcW w:w="1269" w:type="pct"/>
            <w:tcBorders>
              <w:top w:val="single" w:color="000000" w:sz="6" w:space="0"/>
              <w:left w:val="nil"/>
              <w:bottom w:val="single" w:color="000000" w:sz="6" w:space="0"/>
              <w:right w:val="single" w:color="000000" w:sz="6" w:space="0"/>
            </w:tcBorders>
            <w:vAlign w:val="center"/>
          </w:tcPr>
          <w:p w14:paraId="2FD4036E">
            <w:pPr>
              <w:rPr>
                <w:rFonts w:hint="default" w:cs="宋体"/>
                <w:sz w:val="18"/>
                <w:szCs w:val="18"/>
              </w:rPr>
            </w:pPr>
            <w:r>
              <w:rPr>
                <w:rFonts w:cs="宋体"/>
                <w:sz w:val="18"/>
                <w:szCs w:val="18"/>
              </w:rPr>
              <w:t>剂型分类及剂型名称描述</w:t>
            </w:r>
          </w:p>
        </w:tc>
        <w:tc>
          <w:tcPr>
            <w:tcW w:w="599" w:type="pct"/>
            <w:tcBorders>
              <w:top w:val="single" w:color="000000" w:sz="6" w:space="0"/>
              <w:left w:val="nil"/>
              <w:bottom w:val="single" w:color="000000" w:sz="6" w:space="0"/>
              <w:right w:val="single" w:color="000000" w:sz="6" w:space="0"/>
            </w:tcBorders>
            <w:vAlign w:val="center"/>
          </w:tcPr>
          <w:p w14:paraId="47B57B3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68AAD78">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24D9C157">
            <w:pPr>
              <w:textAlignment w:val="center"/>
              <w:rPr>
                <w:rFonts w:hint="default" w:cs="宋体"/>
                <w:sz w:val="18"/>
                <w:szCs w:val="18"/>
              </w:rPr>
            </w:pPr>
            <w:r>
              <w:rPr>
                <w:rFonts w:cs="宋体"/>
                <w:sz w:val="18"/>
                <w:szCs w:val="18"/>
                <w:lang w:bidi="ar"/>
              </w:rPr>
              <w:t>128</w:t>
            </w:r>
          </w:p>
        </w:tc>
        <w:tc>
          <w:tcPr>
            <w:tcW w:w="715" w:type="pct"/>
            <w:tcBorders>
              <w:top w:val="single" w:color="000000" w:sz="6" w:space="0"/>
              <w:left w:val="nil"/>
              <w:bottom w:val="single" w:color="000000" w:sz="6" w:space="0"/>
              <w:right w:val="single" w:color="000000" w:sz="6" w:space="0"/>
            </w:tcBorders>
            <w:vAlign w:val="center"/>
          </w:tcPr>
          <w:p w14:paraId="04877DF5">
            <w:pPr>
              <w:rPr>
                <w:rFonts w:hint="default" w:cs="宋体"/>
                <w:sz w:val="18"/>
                <w:szCs w:val="18"/>
              </w:rPr>
            </w:pPr>
          </w:p>
        </w:tc>
      </w:tr>
      <w:tr w14:paraId="4E6280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9D2097D">
            <w:pPr>
              <w:textAlignment w:val="center"/>
              <w:rPr>
                <w:rFonts w:hint="default" w:cs="宋体"/>
                <w:sz w:val="18"/>
                <w:szCs w:val="18"/>
                <w:lang w:bidi="ar"/>
              </w:rPr>
            </w:pPr>
            <w:r>
              <w:rPr>
                <w:rFonts w:cs="宋体"/>
                <w:sz w:val="18"/>
                <w:szCs w:val="18"/>
              </w:rPr>
              <w:t>DW</w:t>
            </w:r>
          </w:p>
        </w:tc>
        <w:tc>
          <w:tcPr>
            <w:tcW w:w="615" w:type="pct"/>
            <w:tcBorders>
              <w:top w:val="single" w:color="000000" w:sz="6" w:space="0"/>
              <w:left w:val="nil"/>
              <w:bottom w:val="single" w:color="000000" w:sz="6" w:space="0"/>
              <w:right w:val="single" w:color="000000" w:sz="6" w:space="0"/>
            </w:tcBorders>
            <w:vAlign w:val="center"/>
          </w:tcPr>
          <w:p w14:paraId="4D39937B">
            <w:pPr>
              <w:rPr>
                <w:rFonts w:hint="default" w:cs="宋体"/>
                <w:sz w:val="18"/>
                <w:szCs w:val="18"/>
              </w:rPr>
            </w:pPr>
            <w:r>
              <w:rPr>
                <w:rFonts w:cs="宋体"/>
                <w:sz w:val="18"/>
                <w:szCs w:val="18"/>
              </w:rPr>
              <w:t>每次使用剂量单位</w:t>
            </w:r>
          </w:p>
        </w:tc>
        <w:tc>
          <w:tcPr>
            <w:tcW w:w="1269" w:type="pct"/>
            <w:tcBorders>
              <w:top w:val="single" w:color="000000" w:sz="6" w:space="0"/>
              <w:left w:val="nil"/>
              <w:bottom w:val="single" w:color="000000" w:sz="6" w:space="0"/>
              <w:right w:val="single" w:color="000000" w:sz="6" w:space="0"/>
            </w:tcBorders>
            <w:vAlign w:val="center"/>
          </w:tcPr>
          <w:p w14:paraId="28AE1A5D">
            <w:pPr>
              <w:rPr>
                <w:rFonts w:hint="default" w:cs="宋体"/>
                <w:sz w:val="18"/>
                <w:szCs w:val="18"/>
              </w:rPr>
            </w:pPr>
            <w:r>
              <w:rPr>
                <w:rFonts w:cs="宋体"/>
                <w:sz w:val="18"/>
                <w:szCs w:val="18"/>
              </w:rPr>
              <w:t>标识药物剂批的计址单位</w:t>
            </w:r>
          </w:p>
        </w:tc>
        <w:tc>
          <w:tcPr>
            <w:tcW w:w="599" w:type="pct"/>
            <w:tcBorders>
              <w:top w:val="single" w:color="000000" w:sz="6" w:space="0"/>
              <w:left w:val="nil"/>
              <w:bottom w:val="single" w:color="000000" w:sz="6" w:space="0"/>
              <w:right w:val="single" w:color="000000" w:sz="6" w:space="0"/>
            </w:tcBorders>
            <w:vAlign w:val="center"/>
          </w:tcPr>
          <w:p w14:paraId="755101DA">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EC8284D">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75A27476">
            <w:pPr>
              <w:textAlignment w:val="center"/>
              <w:rPr>
                <w:rFonts w:hint="default" w:cs="宋体"/>
                <w:sz w:val="18"/>
                <w:szCs w:val="18"/>
              </w:rPr>
            </w:pPr>
            <w:r>
              <w:rPr>
                <w:rFonts w:cs="宋体"/>
                <w:sz w:val="18"/>
                <w:szCs w:val="18"/>
                <w:lang w:bidi="ar"/>
              </w:rPr>
              <w:t>6</w:t>
            </w:r>
          </w:p>
        </w:tc>
        <w:tc>
          <w:tcPr>
            <w:tcW w:w="715" w:type="pct"/>
            <w:tcBorders>
              <w:top w:val="single" w:color="000000" w:sz="6" w:space="0"/>
              <w:left w:val="nil"/>
              <w:bottom w:val="single" w:color="000000" w:sz="6" w:space="0"/>
              <w:right w:val="single" w:color="000000" w:sz="6" w:space="0"/>
            </w:tcBorders>
            <w:vAlign w:val="center"/>
          </w:tcPr>
          <w:p w14:paraId="30DBD9C7">
            <w:pPr>
              <w:rPr>
                <w:rFonts w:hint="default" w:cs="宋体"/>
                <w:sz w:val="18"/>
                <w:szCs w:val="18"/>
              </w:rPr>
            </w:pPr>
          </w:p>
        </w:tc>
      </w:tr>
      <w:tr w14:paraId="0B134B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70091251">
            <w:pPr>
              <w:textAlignment w:val="center"/>
              <w:rPr>
                <w:rFonts w:hint="default" w:cs="宋体"/>
                <w:sz w:val="18"/>
                <w:szCs w:val="18"/>
                <w:lang w:bidi="ar"/>
              </w:rPr>
            </w:pPr>
            <w:r>
              <w:rPr>
                <w:rFonts w:cs="宋体"/>
                <w:sz w:val="18"/>
                <w:szCs w:val="18"/>
                <w:lang w:bidi="ar"/>
              </w:rPr>
              <w:t>ZXBZDW</w:t>
            </w:r>
          </w:p>
        </w:tc>
        <w:tc>
          <w:tcPr>
            <w:tcW w:w="615" w:type="pct"/>
            <w:tcBorders>
              <w:top w:val="single" w:color="000000" w:sz="6" w:space="0"/>
              <w:left w:val="nil"/>
              <w:bottom w:val="single" w:color="000000" w:sz="6" w:space="0"/>
              <w:right w:val="single" w:color="000000" w:sz="6" w:space="0"/>
            </w:tcBorders>
            <w:vAlign w:val="center"/>
          </w:tcPr>
          <w:p w14:paraId="2DA9558A">
            <w:pPr>
              <w:rPr>
                <w:rFonts w:hint="default" w:cs="宋体"/>
                <w:sz w:val="18"/>
                <w:szCs w:val="18"/>
              </w:rPr>
            </w:pPr>
            <w:r>
              <w:rPr>
                <w:rFonts w:cs="宋体"/>
                <w:sz w:val="18"/>
                <w:szCs w:val="18"/>
              </w:rPr>
              <w:t>最小包装单位</w:t>
            </w:r>
          </w:p>
        </w:tc>
        <w:tc>
          <w:tcPr>
            <w:tcW w:w="1269" w:type="pct"/>
            <w:tcBorders>
              <w:top w:val="single" w:color="000000" w:sz="6" w:space="0"/>
              <w:left w:val="nil"/>
              <w:bottom w:val="single" w:color="000000" w:sz="6" w:space="0"/>
              <w:right w:val="single" w:color="000000" w:sz="6" w:space="0"/>
            </w:tcBorders>
            <w:vAlign w:val="center"/>
          </w:tcPr>
          <w:p w14:paraId="414B5399">
            <w:pPr>
              <w:rPr>
                <w:rFonts w:hint="default" w:cs="宋体"/>
                <w:sz w:val="18"/>
                <w:szCs w:val="18"/>
              </w:rPr>
            </w:pPr>
            <w:r>
              <w:rPr>
                <w:rFonts w:cs="宋体"/>
                <w:sz w:val="18"/>
                <w:szCs w:val="18"/>
              </w:rPr>
              <w:t>药品的最小包装单位</w:t>
            </w:r>
          </w:p>
        </w:tc>
        <w:tc>
          <w:tcPr>
            <w:tcW w:w="599" w:type="pct"/>
            <w:tcBorders>
              <w:top w:val="single" w:color="000000" w:sz="6" w:space="0"/>
              <w:left w:val="nil"/>
              <w:bottom w:val="single" w:color="000000" w:sz="6" w:space="0"/>
              <w:right w:val="single" w:color="000000" w:sz="6" w:space="0"/>
            </w:tcBorders>
            <w:vAlign w:val="center"/>
          </w:tcPr>
          <w:p w14:paraId="652C8323">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1B90A608">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23654E0D">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28DF0352">
            <w:pPr>
              <w:rPr>
                <w:rFonts w:hint="default" w:cs="宋体"/>
                <w:sz w:val="18"/>
                <w:szCs w:val="18"/>
              </w:rPr>
            </w:pPr>
          </w:p>
        </w:tc>
      </w:tr>
      <w:tr w14:paraId="2BA70F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F04F488">
            <w:pPr>
              <w:textAlignment w:val="center"/>
              <w:rPr>
                <w:rFonts w:hint="default" w:cs="宋体"/>
                <w:sz w:val="18"/>
                <w:szCs w:val="18"/>
                <w:lang w:bidi="ar"/>
              </w:rPr>
            </w:pPr>
            <w:r>
              <w:rPr>
                <w:rFonts w:cs="宋体"/>
                <w:sz w:val="18"/>
                <w:szCs w:val="18"/>
              </w:rPr>
              <w:t>SYBBM</w:t>
            </w:r>
          </w:p>
        </w:tc>
        <w:tc>
          <w:tcPr>
            <w:tcW w:w="615" w:type="pct"/>
            <w:tcBorders>
              <w:top w:val="single" w:color="000000" w:sz="6" w:space="0"/>
              <w:left w:val="nil"/>
              <w:bottom w:val="single" w:color="000000" w:sz="6" w:space="0"/>
              <w:right w:val="single" w:color="000000" w:sz="6" w:space="0"/>
            </w:tcBorders>
            <w:vAlign w:val="center"/>
          </w:tcPr>
          <w:p w14:paraId="6B3D428E">
            <w:pPr>
              <w:rPr>
                <w:rFonts w:hint="default" w:cs="宋体"/>
                <w:sz w:val="18"/>
                <w:szCs w:val="18"/>
              </w:rPr>
            </w:pPr>
            <w:r>
              <w:rPr>
                <w:rFonts w:cs="宋体"/>
                <w:sz w:val="18"/>
                <w:szCs w:val="18"/>
              </w:rPr>
              <w:t>省医保编码</w:t>
            </w:r>
          </w:p>
        </w:tc>
        <w:tc>
          <w:tcPr>
            <w:tcW w:w="1269" w:type="pct"/>
            <w:tcBorders>
              <w:top w:val="single" w:color="000000" w:sz="6" w:space="0"/>
              <w:left w:val="nil"/>
              <w:bottom w:val="single" w:color="000000" w:sz="6" w:space="0"/>
              <w:right w:val="single" w:color="000000" w:sz="6" w:space="0"/>
            </w:tcBorders>
            <w:vAlign w:val="center"/>
          </w:tcPr>
          <w:p w14:paraId="6ACDA1A9">
            <w:pPr>
              <w:rPr>
                <w:rFonts w:hint="default" w:cs="宋体"/>
                <w:sz w:val="18"/>
                <w:szCs w:val="18"/>
              </w:rPr>
            </w:pPr>
            <w:r>
              <w:rPr>
                <w:rFonts w:cs="宋体"/>
                <w:sz w:val="18"/>
                <w:szCs w:val="18"/>
              </w:rPr>
              <w:t>上传全省统一的医保编码</w:t>
            </w:r>
          </w:p>
        </w:tc>
        <w:tc>
          <w:tcPr>
            <w:tcW w:w="599" w:type="pct"/>
            <w:tcBorders>
              <w:top w:val="single" w:color="000000" w:sz="6" w:space="0"/>
              <w:left w:val="nil"/>
              <w:bottom w:val="single" w:color="000000" w:sz="6" w:space="0"/>
              <w:right w:val="single" w:color="000000" w:sz="6" w:space="0"/>
            </w:tcBorders>
            <w:vAlign w:val="center"/>
          </w:tcPr>
          <w:p w14:paraId="2F0AD6FA">
            <w:pPr>
              <w:jc w:val="center"/>
              <w:textAlignment w:val="center"/>
              <w:rPr>
                <w:rFonts w:hint="default" w:cs="宋体"/>
                <w:sz w:val="18"/>
                <w:szCs w:val="18"/>
                <w:lang w:bidi="ar"/>
              </w:rPr>
            </w:pPr>
            <w:r>
              <w:rPr>
                <w:rFonts w:hint="eastAsia" w:cs="宋体"/>
                <w:sz w:val="18"/>
                <w:szCs w:val="18"/>
                <w:lang w:val="en-US" w:eastAsia="zh-CN" w:bidi="ar"/>
              </w:rPr>
              <w:t>是</w:t>
            </w:r>
          </w:p>
        </w:tc>
        <w:tc>
          <w:tcPr>
            <w:tcW w:w="523" w:type="pct"/>
            <w:tcBorders>
              <w:top w:val="single" w:color="000000" w:sz="6" w:space="0"/>
              <w:left w:val="nil"/>
              <w:bottom w:val="single" w:color="000000" w:sz="6" w:space="0"/>
              <w:right w:val="single" w:color="000000" w:sz="6" w:space="0"/>
            </w:tcBorders>
            <w:vAlign w:val="center"/>
          </w:tcPr>
          <w:p w14:paraId="5372B43F">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6EFFD27">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vAlign w:val="center"/>
          </w:tcPr>
          <w:p w14:paraId="1E2B4C68">
            <w:pPr>
              <w:rPr>
                <w:rFonts w:hint="default" w:cs="宋体"/>
                <w:sz w:val="18"/>
                <w:szCs w:val="18"/>
              </w:rPr>
            </w:pPr>
            <w:r>
              <w:rPr>
                <w:rFonts w:hint="default" w:cs="宋体"/>
                <w:sz w:val="18"/>
                <w:szCs w:val="18"/>
              </w:rPr>
              <w:t>医保药品分类与代码（医保）</w:t>
            </w:r>
          </w:p>
        </w:tc>
      </w:tr>
      <w:tr w14:paraId="48DA7B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E92085A">
            <w:pPr>
              <w:textAlignment w:val="center"/>
              <w:rPr>
                <w:rFonts w:hint="default" w:eastAsia="宋体" w:cs="宋体"/>
                <w:sz w:val="18"/>
                <w:szCs w:val="18"/>
                <w:lang w:val="en-US" w:eastAsia="zh-CN"/>
              </w:rPr>
            </w:pPr>
            <w:r>
              <w:rPr>
                <w:rFonts w:hint="eastAsia" w:cs="宋体"/>
                <w:sz w:val="18"/>
                <w:szCs w:val="18"/>
                <w:lang w:val="en-US" w:eastAsia="zh-CN"/>
              </w:rPr>
              <w:t>SYBYPMC</w:t>
            </w:r>
          </w:p>
        </w:tc>
        <w:tc>
          <w:tcPr>
            <w:tcW w:w="615" w:type="pct"/>
            <w:tcBorders>
              <w:top w:val="single" w:color="000000" w:sz="6" w:space="0"/>
              <w:left w:val="nil"/>
              <w:bottom w:val="single" w:color="000000" w:sz="6" w:space="0"/>
              <w:right w:val="single" w:color="000000" w:sz="6" w:space="0"/>
            </w:tcBorders>
            <w:vAlign w:val="center"/>
          </w:tcPr>
          <w:p w14:paraId="0B8C86EC">
            <w:pPr>
              <w:rPr>
                <w:rFonts w:hint="default" w:eastAsia="宋体" w:cs="宋体"/>
                <w:sz w:val="18"/>
                <w:szCs w:val="18"/>
                <w:lang w:val="en-US" w:eastAsia="zh-CN"/>
              </w:rPr>
            </w:pPr>
            <w:r>
              <w:rPr>
                <w:rFonts w:hint="eastAsia" w:cs="宋体"/>
                <w:sz w:val="18"/>
                <w:szCs w:val="18"/>
                <w:lang w:val="en-US" w:eastAsia="zh-CN"/>
              </w:rPr>
              <w:t>省医保药品名称</w:t>
            </w:r>
          </w:p>
        </w:tc>
        <w:tc>
          <w:tcPr>
            <w:tcW w:w="1269" w:type="pct"/>
            <w:tcBorders>
              <w:top w:val="single" w:color="000000" w:sz="6" w:space="0"/>
              <w:left w:val="nil"/>
              <w:bottom w:val="single" w:color="000000" w:sz="6" w:space="0"/>
              <w:right w:val="single" w:color="000000" w:sz="6" w:space="0"/>
            </w:tcBorders>
            <w:vAlign w:val="center"/>
          </w:tcPr>
          <w:p w14:paraId="539330F0">
            <w:pPr>
              <w:rPr>
                <w:rFonts w:hint="eastAsia" w:eastAsia="宋体" w:cs="宋体"/>
                <w:sz w:val="18"/>
                <w:szCs w:val="18"/>
                <w:lang w:val="en-US" w:eastAsia="zh-CN"/>
              </w:rPr>
            </w:pPr>
            <w:r>
              <w:rPr>
                <w:rFonts w:cs="宋体"/>
                <w:sz w:val="18"/>
                <w:szCs w:val="18"/>
              </w:rPr>
              <w:t>上传全省统一的医保</w:t>
            </w:r>
            <w:r>
              <w:rPr>
                <w:rFonts w:hint="eastAsia" w:cs="宋体"/>
                <w:sz w:val="18"/>
                <w:szCs w:val="18"/>
                <w:lang w:val="en-US" w:eastAsia="zh-CN"/>
              </w:rPr>
              <w:t>名称</w:t>
            </w:r>
          </w:p>
        </w:tc>
        <w:tc>
          <w:tcPr>
            <w:tcW w:w="599" w:type="pct"/>
            <w:tcBorders>
              <w:top w:val="single" w:color="000000" w:sz="6" w:space="0"/>
              <w:left w:val="nil"/>
              <w:bottom w:val="single" w:color="000000" w:sz="6" w:space="0"/>
              <w:right w:val="single" w:color="000000" w:sz="6" w:space="0"/>
            </w:tcBorders>
            <w:vAlign w:val="center"/>
          </w:tcPr>
          <w:p w14:paraId="6E9C2E5F">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23" w:type="pct"/>
            <w:tcBorders>
              <w:top w:val="single" w:color="000000" w:sz="6" w:space="0"/>
              <w:left w:val="nil"/>
              <w:bottom w:val="single" w:color="000000" w:sz="6" w:space="0"/>
              <w:right w:val="single" w:color="000000" w:sz="6" w:space="0"/>
            </w:tcBorders>
            <w:vAlign w:val="center"/>
          </w:tcPr>
          <w:p w14:paraId="191FA64C">
            <w:pPr>
              <w:jc w:val="center"/>
              <w:textAlignment w:val="center"/>
              <w:rPr>
                <w:rFonts w:hint="default" w:eastAsia="宋体" w:cs="宋体"/>
                <w:sz w:val="18"/>
                <w:szCs w:val="18"/>
                <w:lang w:val="en-US" w:eastAsia="zh-CN" w:bidi="ar"/>
              </w:rPr>
            </w:pPr>
            <w:r>
              <w:rPr>
                <w:rFonts w:hint="eastAsia" w:cs="宋体"/>
                <w:sz w:val="18"/>
                <w:szCs w:val="18"/>
                <w:lang w:val="en-US" w:eastAsia="zh-CN" w:bidi="ar"/>
              </w:rPr>
              <w:t>varchar</w:t>
            </w:r>
          </w:p>
        </w:tc>
        <w:tc>
          <w:tcPr>
            <w:tcW w:w="564" w:type="pct"/>
            <w:tcBorders>
              <w:top w:val="single" w:color="000000" w:sz="6" w:space="0"/>
              <w:left w:val="nil"/>
              <w:bottom w:val="single" w:color="000000" w:sz="6" w:space="0"/>
              <w:right w:val="single" w:color="000000" w:sz="6" w:space="0"/>
            </w:tcBorders>
            <w:vAlign w:val="center"/>
          </w:tcPr>
          <w:p w14:paraId="0A54409C">
            <w:pPr>
              <w:textAlignment w:val="cente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DC15C73">
            <w:pPr>
              <w:rPr>
                <w:rFonts w:hint="default" w:cs="宋体"/>
                <w:sz w:val="18"/>
                <w:szCs w:val="18"/>
              </w:rPr>
            </w:pPr>
          </w:p>
        </w:tc>
      </w:tr>
      <w:tr w14:paraId="7A6E22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364A820">
            <w:pPr>
              <w:textAlignment w:val="center"/>
              <w:rPr>
                <w:rFonts w:hint="default" w:cs="宋体"/>
                <w:sz w:val="18"/>
                <w:szCs w:val="18"/>
                <w:lang w:bidi="ar"/>
              </w:rPr>
            </w:pPr>
            <w:r>
              <w:rPr>
                <w:rFonts w:cs="宋体"/>
                <w:sz w:val="18"/>
                <w:szCs w:val="18"/>
              </w:rPr>
              <w:t>YPSPM</w:t>
            </w:r>
          </w:p>
        </w:tc>
        <w:tc>
          <w:tcPr>
            <w:tcW w:w="615" w:type="pct"/>
            <w:tcBorders>
              <w:top w:val="single" w:color="000000" w:sz="6" w:space="0"/>
              <w:left w:val="nil"/>
              <w:bottom w:val="single" w:color="000000" w:sz="6" w:space="0"/>
              <w:right w:val="single" w:color="000000" w:sz="6" w:space="0"/>
            </w:tcBorders>
            <w:vAlign w:val="center"/>
          </w:tcPr>
          <w:p w14:paraId="3B83969A">
            <w:pPr>
              <w:rPr>
                <w:rFonts w:hint="default" w:cs="宋体"/>
                <w:sz w:val="18"/>
                <w:szCs w:val="18"/>
              </w:rPr>
            </w:pPr>
            <w:r>
              <w:rPr>
                <w:rFonts w:cs="宋体"/>
                <w:sz w:val="18"/>
                <w:szCs w:val="18"/>
              </w:rPr>
              <w:t>药品商品名</w:t>
            </w:r>
          </w:p>
        </w:tc>
        <w:tc>
          <w:tcPr>
            <w:tcW w:w="1269" w:type="pct"/>
            <w:tcBorders>
              <w:top w:val="single" w:color="000000" w:sz="6" w:space="0"/>
              <w:left w:val="nil"/>
              <w:bottom w:val="single" w:color="000000" w:sz="6" w:space="0"/>
              <w:right w:val="single" w:color="000000" w:sz="6" w:space="0"/>
            </w:tcBorders>
            <w:vAlign w:val="center"/>
          </w:tcPr>
          <w:p w14:paraId="0591E640">
            <w:pPr>
              <w:rPr>
                <w:rFonts w:hint="default" w:cs="宋体"/>
                <w:sz w:val="18"/>
                <w:szCs w:val="18"/>
              </w:rPr>
            </w:pPr>
            <w:r>
              <w:rPr>
                <w:rFonts w:cs="宋体"/>
                <w:sz w:val="18"/>
                <w:szCs w:val="18"/>
              </w:rPr>
              <w:t>所用药品的商品名称</w:t>
            </w:r>
          </w:p>
        </w:tc>
        <w:tc>
          <w:tcPr>
            <w:tcW w:w="599" w:type="pct"/>
            <w:tcBorders>
              <w:top w:val="single" w:color="000000" w:sz="6" w:space="0"/>
              <w:left w:val="nil"/>
              <w:bottom w:val="single" w:color="000000" w:sz="6" w:space="0"/>
              <w:right w:val="single" w:color="000000" w:sz="6" w:space="0"/>
            </w:tcBorders>
            <w:vAlign w:val="center"/>
          </w:tcPr>
          <w:p w14:paraId="7BE7EDAF">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C3A6E44">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1EB22A4F">
            <w:pPr>
              <w:textAlignment w:val="center"/>
              <w:rPr>
                <w:rFonts w:hint="default" w:cs="宋体"/>
                <w:sz w:val="18"/>
                <w:szCs w:val="18"/>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2316316">
            <w:pPr>
              <w:rPr>
                <w:rFonts w:hint="default" w:cs="宋体"/>
                <w:sz w:val="18"/>
                <w:szCs w:val="18"/>
              </w:rPr>
            </w:pPr>
          </w:p>
        </w:tc>
      </w:tr>
      <w:tr w14:paraId="3C3A4C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4348A85">
            <w:pPr>
              <w:textAlignment w:val="center"/>
              <w:rPr>
                <w:rFonts w:hint="default" w:cs="宋体"/>
                <w:sz w:val="18"/>
                <w:szCs w:val="18"/>
                <w:lang w:bidi="ar"/>
              </w:rPr>
            </w:pPr>
            <w:r>
              <w:rPr>
                <w:rFonts w:cs="宋体"/>
                <w:sz w:val="18"/>
                <w:szCs w:val="18"/>
              </w:rPr>
              <w:t>SFYP</w:t>
            </w:r>
          </w:p>
        </w:tc>
        <w:tc>
          <w:tcPr>
            <w:tcW w:w="615" w:type="pct"/>
            <w:tcBorders>
              <w:top w:val="single" w:color="000000" w:sz="6" w:space="0"/>
              <w:left w:val="nil"/>
              <w:bottom w:val="single" w:color="000000" w:sz="6" w:space="0"/>
              <w:right w:val="single" w:color="000000" w:sz="6" w:space="0"/>
            </w:tcBorders>
            <w:vAlign w:val="center"/>
          </w:tcPr>
          <w:p w14:paraId="31608F37">
            <w:pPr>
              <w:rPr>
                <w:rFonts w:hint="default" w:cs="宋体"/>
                <w:sz w:val="18"/>
                <w:szCs w:val="18"/>
              </w:rPr>
            </w:pPr>
            <w:r>
              <w:rPr>
                <w:rFonts w:cs="宋体"/>
                <w:sz w:val="18"/>
                <w:szCs w:val="18"/>
              </w:rPr>
              <w:t>药品标志</w:t>
            </w:r>
          </w:p>
        </w:tc>
        <w:tc>
          <w:tcPr>
            <w:tcW w:w="1269" w:type="pct"/>
            <w:tcBorders>
              <w:top w:val="single" w:color="000000" w:sz="6" w:space="0"/>
              <w:left w:val="nil"/>
              <w:bottom w:val="single" w:color="000000" w:sz="6" w:space="0"/>
              <w:right w:val="single" w:color="000000" w:sz="6" w:space="0"/>
            </w:tcBorders>
            <w:vAlign w:val="center"/>
          </w:tcPr>
          <w:p w14:paraId="2496C176">
            <w:pPr>
              <w:rPr>
                <w:rFonts w:hint="default" w:cs="宋体"/>
                <w:sz w:val="18"/>
                <w:szCs w:val="18"/>
              </w:rPr>
            </w:pPr>
            <w:r>
              <w:rPr>
                <w:rFonts w:cs="宋体"/>
                <w:sz w:val="18"/>
                <w:szCs w:val="18"/>
              </w:rPr>
              <w:t>是否属于药品的标识</w:t>
            </w:r>
          </w:p>
        </w:tc>
        <w:tc>
          <w:tcPr>
            <w:tcW w:w="599" w:type="pct"/>
            <w:tcBorders>
              <w:top w:val="single" w:color="000000" w:sz="6" w:space="0"/>
              <w:left w:val="nil"/>
              <w:bottom w:val="single" w:color="000000" w:sz="6" w:space="0"/>
              <w:right w:val="single" w:color="000000" w:sz="6" w:space="0"/>
            </w:tcBorders>
            <w:vAlign w:val="center"/>
          </w:tcPr>
          <w:p w14:paraId="5A77B6C9">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D21C39E">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4857244">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E804B97">
            <w:pPr>
              <w:rPr>
                <w:rFonts w:hint="default" w:cs="宋体"/>
                <w:sz w:val="18"/>
                <w:szCs w:val="18"/>
              </w:rPr>
            </w:pPr>
            <w:r>
              <w:rPr>
                <w:rFonts w:cs="宋体"/>
                <w:sz w:val="18"/>
                <w:szCs w:val="18"/>
              </w:rPr>
              <w:t>HBCV99.00.001</w:t>
            </w:r>
          </w:p>
        </w:tc>
      </w:tr>
      <w:tr w14:paraId="73DDD80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079B069E">
            <w:pPr>
              <w:textAlignment w:val="center"/>
              <w:rPr>
                <w:rFonts w:hint="default" w:cs="宋体"/>
                <w:sz w:val="18"/>
                <w:szCs w:val="18"/>
                <w:lang w:bidi="ar"/>
              </w:rPr>
            </w:pPr>
            <w:r>
              <w:rPr>
                <w:rFonts w:cs="宋体"/>
                <w:sz w:val="18"/>
                <w:szCs w:val="18"/>
              </w:rPr>
              <w:t>YPGG</w:t>
            </w:r>
          </w:p>
        </w:tc>
        <w:tc>
          <w:tcPr>
            <w:tcW w:w="615" w:type="pct"/>
            <w:tcBorders>
              <w:top w:val="single" w:color="000000" w:sz="6" w:space="0"/>
              <w:left w:val="nil"/>
              <w:bottom w:val="single" w:color="000000" w:sz="6" w:space="0"/>
              <w:right w:val="single" w:color="000000" w:sz="6" w:space="0"/>
            </w:tcBorders>
            <w:vAlign w:val="center"/>
          </w:tcPr>
          <w:p w14:paraId="51725A4F">
            <w:pPr>
              <w:rPr>
                <w:rFonts w:hint="default" w:cs="宋体"/>
                <w:sz w:val="18"/>
                <w:szCs w:val="18"/>
              </w:rPr>
            </w:pPr>
            <w:r>
              <w:rPr>
                <w:rFonts w:cs="宋体"/>
                <w:sz w:val="18"/>
                <w:szCs w:val="18"/>
              </w:rPr>
              <w:t>药品规格</w:t>
            </w:r>
          </w:p>
        </w:tc>
        <w:tc>
          <w:tcPr>
            <w:tcW w:w="1269" w:type="pct"/>
            <w:tcBorders>
              <w:top w:val="single" w:color="000000" w:sz="6" w:space="0"/>
              <w:left w:val="nil"/>
              <w:bottom w:val="single" w:color="000000" w:sz="6" w:space="0"/>
              <w:right w:val="single" w:color="000000" w:sz="6" w:space="0"/>
            </w:tcBorders>
            <w:vAlign w:val="center"/>
          </w:tcPr>
          <w:p w14:paraId="02B1C7AC">
            <w:pPr>
              <w:rPr>
                <w:rFonts w:hint="default" w:cs="宋体"/>
                <w:sz w:val="18"/>
                <w:szCs w:val="18"/>
              </w:rPr>
            </w:pPr>
            <w:r>
              <w:rPr>
                <w:rFonts w:cs="宋体"/>
                <w:sz w:val="18"/>
                <w:szCs w:val="18"/>
              </w:rPr>
              <w:t>药物规格的描述</w:t>
            </w:r>
          </w:p>
        </w:tc>
        <w:tc>
          <w:tcPr>
            <w:tcW w:w="599" w:type="pct"/>
            <w:tcBorders>
              <w:top w:val="single" w:color="000000" w:sz="6" w:space="0"/>
              <w:left w:val="nil"/>
              <w:bottom w:val="single" w:color="000000" w:sz="6" w:space="0"/>
              <w:right w:val="single" w:color="000000" w:sz="6" w:space="0"/>
            </w:tcBorders>
            <w:vAlign w:val="center"/>
          </w:tcPr>
          <w:p w14:paraId="6EC29D7C">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3A97B7A">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53BDF9CE">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239C140">
            <w:pPr>
              <w:rPr>
                <w:rFonts w:hint="default" w:cs="宋体"/>
                <w:sz w:val="18"/>
                <w:szCs w:val="18"/>
              </w:rPr>
            </w:pPr>
          </w:p>
        </w:tc>
      </w:tr>
      <w:tr w14:paraId="38EC52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427F1664">
            <w:pPr>
              <w:textAlignment w:val="center"/>
              <w:rPr>
                <w:rFonts w:hint="default" w:cs="宋体"/>
                <w:sz w:val="18"/>
                <w:szCs w:val="18"/>
                <w:lang w:bidi="ar"/>
              </w:rPr>
            </w:pPr>
            <w:r>
              <w:rPr>
                <w:rFonts w:cs="宋体"/>
                <w:sz w:val="18"/>
                <w:szCs w:val="18"/>
              </w:rPr>
              <w:t>YPGGDW</w:t>
            </w:r>
          </w:p>
        </w:tc>
        <w:tc>
          <w:tcPr>
            <w:tcW w:w="615" w:type="pct"/>
            <w:tcBorders>
              <w:top w:val="single" w:color="000000" w:sz="6" w:space="0"/>
              <w:left w:val="nil"/>
              <w:bottom w:val="single" w:color="000000" w:sz="6" w:space="0"/>
              <w:right w:val="single" w:color="000000" w:sz="6" w:space="0"/>
            </w:tcBorders>
            <w:vAlign w:val="center"/>
          </w:tcPr>
          <w:p w14:paraId="514D96EF">
            <w:pPr>
              <w:rPr>
                <w:rFonts w:hint="default" w:cs="宋体"/>
                <w:sz w:val="18"/>
                <w:szCs w:val="18"/>
              </w:rPr>
            </w:pPr>
            <w:r>
              <w:rPr>
                <w:rFonts w:cs="宋体"/>
                <w:sz w:val="18"/>
                <w:szCs w:val="18"/>
              </w:rPr>
              <w:t>药品规格单位</w:t>
            </w:r>
          </w:p>
        </w:tc>
        <w:tc>
          <w:tcPr>
            <w:tcW w:w="1269" w:type="pct"/>
            <w:tcBorders>
              <w:top w:val="single" w:color="000000" w:sz="6" w:space="0"/>
              <w:left w:val="nil"/>
              <w:bottom w:val="single" w:color="000000" w:sz="6" w:space="0"/>
              <w:right w:val="single" w:color="000000" w:sz="6" w:space="0"/>
            </w:tcBorders>
            <w:vAlign w:val="center"/>
          </w:tcPr>
          <w:p w14:paraId="0795894D">
            <w:pPr>
              <w:rPr>
                <w:rFonts w:hint="default" w:cs="宋体"/>
                <w:sz w:val="18"/>
                <w:szCs w:val="18"/>
              </w:rPr>
            </w:pPr>
            <w:r>
              <w:rPr>
                <w:rFonts w:cs="宋体"/>
                <w:sz w:val="18"/>
                <w:szCs w:val="18"/>
              </w:rPr>
              <w:t>药品规格的单位</w:t>
            </w:r>
          </w:p>
        </w:tc>
        <w:tc>
          <w:tcPr>
            <w:tcW w:w="599" w:type="pct"/>
            <w:tcBorders>
              <w:top w:val="single" w:color="000000" w:sz="6" w:space="0"/>
              <w:left w:val="nil"/>
              <w:bottom w:val="single" w:color="000000" w:sz="6" w:space="0"/>
              <w:right w:val="single" w:color="000000" w:sz="6" w:space="0"/>
            </w:tcBorders>
            <w:vAlign w:val="center"/>
          </w:tcPr>
          <w:p w14:paraId="609AE602">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5FDE572">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264D76FF">
            <w:pPr>
              <w:textAlignment w:val="center"/>
              <w:rPr>
                <w:rFonts w:hint="default" w:cs="宋体"/>
                <w:sz w:val="18"/>
                <w:szCs w:val="18"/>
              </w:rPr>
            </w:pPr>
            <w:r>
              <w:rPr>
                <w:rFonts w:cs="宋体"/>
                <w:sz w:val="18"/>
                <w:szCs w:val="18"/>
                <w:lang w:bidi="ar"/>
              </w:rPr>
              <w:t>30</w:t>
            </w:r>
          </w:p>
        </w:tc>
        <w:tc>
          <w:tcPr>
            <w:tcW w:w="715" w:type="pct"/>
            <w:tcBorders>
              <w:top w:val="single" w:color="000000" w:sz="6" w:space="0"/>
              <w:left w:val="nil"/>
              <w:bottom w:val="single" w:color="000000" w:sz="6" w:space="0"/>
              <w:right w:val="single" w:color="000000" w:sz="6" w:space="0"/>
            </w:tcBorders>
            <w:vAlign w:val="center"/>
          </w:tcPr>
          <w:p w14:paraId="641F9FCE">
            <w:pPr>
              <w:rPr>
                <w:rFonts w:hint="default" w:cs="宋体"/>
                <w:sz w:val="18"/>
                <w:szCs w:val="18"/>
              </w:rPr>
            </w:pPr>
          </w:p>
        </w:tc>
      </w:tr>
      <w:tr w14:paraId="1098BF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0187CF1F">
            <w:pPr>
              <w:jc w:val="both"/>
              <w:rPr>
                <w:rFonts w:hint="default" w:cs="宋体"/>
                <w:sz w:val="18"/>
                <w:szCs w:val="18"/>
                <w:lang w:bidi="ar"/>
              </w:rPr>
            </w:pPr>
            <w:r>
              <w:rPr>
                <w:rFonts w:cs="宋体"/>
                <w:sz w:val="18"/>
                <w:szCs w:val="18"/>
              </w:rPr>
              <w:t>YYPDDM</w:t>
            </w:r>
          </w:p>
        </w:tc>
        <w:tc>
          <w:tcPr>
            <w:tcW w:w="615" w:type="pct"/>
            <w:tcBorders>
              <w:top w:val="single" w:color="000000" w:sz="6" w:space="0"/>
              <w:left w:val="nil"/>
              <w:bottom w:val="single" w:color="000000" w:sz="6" w:space="0"/>
              <w:right w:val="single" w:color="000000" w:sz="6" w:space="0"/>
            </w:tcBorders>
            <w:vAlign w:val="center"/>
          </w:tcPr>
          <w:p w14:paraId="72D04C37">
            <w:pPr>
              <w:rPr>
                <w:rFonts w:hint="default" w:cs="宋体"/>
                <w:sz w:val="18"/>
                <w:szCs w:val="18"/>
              </w:rPr>
            </w:pPr>
            <w:r>
              <w:rPr>
                <w:rFonts w:cs="宋体"/>
                <w:sz w:val="18"/>
                <w:szCs w:val="18"/>
              </w:rPr>
              <w:t>用药频度代码</w:t>
            </w:r>
          </w:p>
        </w:tc>
        <w:tc>
          <w:tcPr>
            <w:tcW w:w="1269" w:type="pct"/>
            <w:tcBorders>
              <w:top w:val="single" w:color="000000" w:sz="6" w:space="0"/>
              <w:left w:val="nil"/>
              <w:bottom w:val="single" w:color="000000" w:sz="6" w:space="0"/>
              <w:right w:val="single" w:color="000000" w:sz="6" w:space="0"/>
            </w:tcBorders>
            <w:vAlign w:val="center"/>
          </w:tcPr>
          <w:p w14:paraId="03DE787E">
            <w:pPr>
              <w:rPr>
                <w:rFonts w:hint="default" w:cs="宋体"/>
                <w:sz w:val="18"/>
                <w:szCs w:val="18"/>
              </w:rPr>
            </w:pPr>
            <w:r>
              <w:rPr>
                <w:rFonts w:cs="宋体"/>
                <w:sz w:val="18"/>
                <w:szCs w:val="18"/>
              </w:rPr>
              <w:t>单位时间内药物使用的次数代码</w:t>
            </w:r>
          </w:p>
        </w:tc>
        <w:tc>
          <w:tcPr>
            <w:tcW w:w="599" w:type="pct"/>
            <w:tcBorders>
              <w:top w:val="single" w:color="000000" w:sz="6" w:space="0"/>
              <w:left w:val="nil"/>
              <w:bottom w:val="single" w:color="000000" w:sz="6" w:space="0"/>
              <w:right w:val="single" w:color="000000" w:sz="6" w:space="0"/>
            </w:tcBorders>
            <w:vAlign w:val="center"/>
          </w:tcPr>
          <w:p w14:paraId="4B4C5FE5">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463B1A2">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1306DAC9">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vAlign w:val="center"/>
          </w:tcPr>
          <w:p w14:paraId="0EA7A2ED">
            <w:pPr>
              <w:rPr>
                <w:rFonts w:hint="default" w:cs="宋体"/>
                <w:sz w:val="18"/>
                <w:szCs w:val="18"/>
              </w:rPr>
            </w:pPr>
            <w:r>
              <w:rPr>
                <w:rFonts w:cs="宋体"/>
                <w:sz w:val="18"/>
                <w:szCs w:val="18"/>
              </w:rPr>
              <w:t xml:space="preserve">CV06.00.228 </w:t>
            </w:r>
          </w:p>
        </w:tc>
      </w:tr>
      <w:tr w14:paraId="73A671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6E96A9BF">
            <w:pPr>
              <w:jc w:val="both"/>
              <w:rPr>
                <w:rFonts w:hint="default" w:cs="宋体"/>
                <w:sz w:val="18"/>
                <w:szCs w:val="18"/>
                <w:lang w:bidi="ar"/>
              </w:rPr>
            </w:pPr>
            <w:r>
              <w:rPr>
                <w:rFonts w:cs="宋体"/>
                <w:sz w:val="18"/>
                <w:szCs w:val="18"/>
              </w:rPr>
              <w:t>YYPDMC</w:t>
            </w:r>
          </w:p>
        </w:tc>
        <w:tc>
          <w:tcPr>
            <w:tcW w:w="615" w:type="pct"/>
            <w:tcBorders>
              <w:top w:val="single" w:color="000000" w:sz="6" w:space="0"/>
              <w:left w:val="nil"/>
              <w:bottom w:val="single" w:color="000000" w:sz="6" w:space="0"/>
              <w:right w:val="single" w:color="000000" w:sz="6" w:space="0"/>
            </w:tcBorders>
            <w:vAlign w:val="center"/>
          </w:tcPr>
          <w:p w14:paraId="5EDDFCDD">
            <w:pPr>
              <w:rPr>
                <w:rFonts w:hint="default" w:cs="宋体"/>
                <w:sz w:val="18"/>
                <w:szCs w:val="18"/>
              </w:rPr>
            </w:pPr>
            <w:r>
              <w:rPr>
                <w:rFonts w:cs="宋体"/>
                <w:sz w:val="18"/>
                <w:szCs w:val="18"/>
              </w:rPr>
              <w:t>用药频度</w:t>
            </w:r>
          </w:p>
        </w:tc>
        <w:tc>
          <w:tcPr>
            <w:tcW w:w="1269" w:type="pct"/>
            <w:tcBorders>
              <w:top w:val="single" w:color="000000" w:sz="6" w:space="0"/>
              <w:left w:val="nil"/>
              <w:bottom w:val="single" w:color="000000" w:sz="6" w:space="0"/>
              <w:right w:val="single" w:color="000000" w:sz="6" w:space="0"/>
            </w:tcBorders>
            <w:vAlign w:val="center"/>
          </w:tcPr>
          <w:p w14:paraId="5AF22EC4">
            <w:pPr>
              <w:rPr>
                <w:rFonts w:hint="default" w:cs="宋体"/>
                <w:sz w:val="18"/>
                <w:szCs w:val="18"/>
              </w:rPr>
            </w:pPr>
            <w:r>
              <w:rPr>
                <w:rFonts w:cs="宋体"/>
                <w:sz w:val="18"/>
                <w:szCs w:val="18"/>
              </w:rPr>
              <w:t>标识单位时间内药物使用的次数</w:t>
            </w:r>
          </w:p>
        </w:tc>
        <w:tc>
          <w:tcPr>
            <w:tcW w:w="599" w:type="pct"/>
            <w:tcBorders>
              <w:top w:val="single" w:color="000000" w:sz="6" w:space="0"/>
              <w:left w:val="nil"/>
              <w:bottom w:val="single" w:color="000000" w:sz="6" w:space="0"/>
              <w:right w:val="single" w:color="000000" w:sz="6" w:space="0"/>
            </w:tcBorders>
            <w:vAlign w:val="center"/>
          </w:tcPr>
          <w:p w14:paraId="61D6AC90">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F86815A">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4BABB74F">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36849AE5">
            <w:pPr>
              <w:rPr>
                <w:rFonts w:hint="default" w:cs="宋体"/>
                <w:sz w:val="18"/>
                <w:szCs w:val="18"/>
              </w:rPr>
            </w:pPr>
          </w:p>
        </w:tc>
      </w:tr>
      <w:tr w14:paraId="538B76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0DC3C7E6">
            <w:pPr>
              <w:textAlignment w:val="center"/>
              <w:rPr>
                <w:rFonts w:hint="default" w:cs="宋体"/>
                <w:sz w:val="18"/>
                <w:szCs w:val="18"/>
                <w:lang w:bidi="ar"/>
              </w:rPr>
            </w:pPr>
            <w:r>
              <w:rPr>
                <w:rFonts w:cs="宋体"/>
                <w:sz w:val="18"/>
                <w:szCs w:val="18"/>
              </w:rPr>
              <w:t>JL</w:t>
            </w:r>
          </w:p>
        </w:tc>
        <w:tc>
          <w:tcPr>
            <w:tcW w:w="615" w:type="pct"/>
            <w:tcBorders>
              <w:top w:val="single" w:color="000000" w:sz="6" w:space="0"/>
              <w:left w:val="nil"/>
              <w:bottom w:val="single" w:color="000000" w:sz="6" w:space="0"/>
              <w:right w:val="single" w:color="000000" w:sz="6" w:space="0"/>
            </w:tcBorders>
            <w:vAlign w:val="center"/>
          </w:tcPr>
          <w:p w14:paraId="7F82053C">
            <w:pPr>
              <w:rPr>
                <w:rFonts w:hint="default" w:cs="宋体"/>
                <w:sz w:val="18"/>
                <w:szCs w:val="18"/>
              </w:rPr>
            </w:pPr>
            <w:r>
              <w:rPr>
                <w:rFonts w:cs="宋体"/>
                <w:sz w:val="18"/>
                <w:szCs w:val="18"/>
              </w:rPr>
              <w:t>每次使用剂量</w:t>
            </w:r>
          </w:p>
        </w:tc>
        <w:tc>
          <w:tcPr>
            <w:tcW w:w="1269" w:type="pct"/>
            <w:tcBorders>
              <w:top w:val="single" w:color="000000" w:sz="6" w:space="0"/>
              <w:left w:val="nil"/>
              <w:bottom w:val="single" w:color="000000" w:sz="6" w:space="0"/>
              <w:right w:val="single" w:color="000000" w:sz="6" w:space="0"/>
            </w:tcBorders>
            <w:vAlign w:val="center"/>
          </w:tcPr>
          <w:p w14:paraId="44ECF59C">
            <w:pPr>
              <w:rPr>
                <w:rFonts w:hint="default" w:cs="宋体"/>
                <w:sz w:val="18"/>
                <w:szCs w:val="18"/>
              </w:rPr>
            </w:pPr>
            <w:r>
              <w:rPr>
                <w:rFonts w:cs="宋体"/>
                <w:sz w:val="18"/>
                <w:szCs w:val="18"/>
              </w:rPr>
              <w:t>每次使用的药品剂量，如：（0.5g，200mvarchar） 中的（0.5，200）</w:t>
            </w:r>
          </w:p>
        </w:tc>
        <w:tc>
          <w:tcPr>
            <w:tcW w:w="599" w:type="pct"/>
            <w:tcBorders>
              <w:top w:val="single" w:color="000000" w:sz="6" w:space="0"/>
              <w:left w:val="nil"/>
              <w:bottom w:val="single" w:color="000000" w:sz="6" w:space="0"/>
              <w:right w:val="single" w:color="000000" w:sz="6" w:space="0"/>
            </w:tcBorders>
            <w:vAlign w:val="center"/>
          </w:tcPr>
          <w:p w14:paraId="381DFA62">
            <w:pPr>
              <w:jc w:val="center"/>
              <w:textAlignment w:val="center"/>
              <w:rPr>
                <w:rFonts w:hint="default" w:cs="宋体"/>
                <w:sz w:val="18"/>
                <w:szCs w:val="18"/>
                <w:lang w:bidi="ar"/>
              </w:rPr>
            </w:pPr>
            <w:r>
              <w:rPr>
                <w:rFonts w:hint="default"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63F6D454">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5B1671D0">
            <w:pPr>
              <w:textAlignment w:val="center"/>
              <w:rPr>
                <w:rFonts w:hint="default" w:cs="宋体"/>
                <w:sz w:val="18"/>
                <w:szCs w:val="18"/>
              </w:rPr>
            </w:pPr>
            <w:r>
              <w:rPr>
                <w:rFonts w:cs="宋体"/>
                <w:sz w:val="18"/>
                <w:szCs w:val="18"/>
                <w:lang w:bidi="ar"/>
              </w:rPr>
              <w:t>10,4</w:t>
            </w:r>
          </w:p>
        </w:tc>
        <w:tc>
          <w:tcPr>
            <w:tcW w:w="715" w:type="pct"/>
            <w:tcBorders>
              <w:top w:val="single" w:color="000000" w:sz="6" w:space="0"/>
              <w:left w:val="nil"/>
              <w:bottom w:val="single" w:color="000000" w:sz="6" w:space="0"/>
              <w:right w:val="single" w:color="000000" w:sz="6" w:space="0"/>
            </w:tcBorders>
            <w:vAlign w:val="center"/>
          </w:tcPr>
          <w:p w14:paraId="17AAE105">
            <w:pPr>
              <w:rPr>
                <w:rFonts w:hint="default" w:cs="宋体"/>
                <w:sz w:val="18"/>
                <w:szCs w:val="18"/>
              </w:rPr>
            </w:pPr>
          </w:p>
        </w:tc>
      </w:tr>
      <w:tr w14:paraId="37ECA7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7ECF4332">
            <w:pPr>
              <w:textAlignment w:val="center"/>
              <w:rPr>
                <w:rFonts w:hint="default" w:cs="宋体"/>
                <w:sz w:val="18"/>
                <w:szCs w:val="18"/>
                <w:lang w:bidi="ar"/>
              </w:rPr>
            </w:pPr>
            <w:r>
              <w:rPr>
                <w:rFonts w:cs="宋体"/>
                <w:sz w:val="18"/>
                <w:szCs w:val="18"/>
              </w:rPr>
              <w:t>MCSL</w:t>
            </w:r>
          </w:p>
        </w:tc>
        <w:tc>
          <w:tcPr>
            <w:tcW w:w="615" w:type="pct"/>
            <w:tcBorders>
              <w:top w:val="single" w:color="000000" w:sz="6" w:space="0"/>
              <w:left w:val="nil"/>
              <w:bottom w:val="single" w:color="000000" w:sz="6" w:space="0"/>
              <w:right w:val="single" w:color="000000" w:sz="6" w:space="0"/>
            </w:tcBorders>
            <w:vAlign w:val="center"/>
          </w:tcPr>
          <w:p w14:paraId="112CFA75">
            <w:pPr>
              <w:rPr>
                <w:rFonts w:hint="default" w:cs="宋体"/>
                <w:sz w:val="18"/>
                <w:szCs w:val="18"/>
              </w:rPr>
            </w:pPr>
            <w:r>
              <w:rPr>
                <w:rFonts w:cs="宋体"/>
                <w:sz w:val="18"/>
                <w:szCs w:val="18"/>
              </w:rPr>
              <w:t>每次使用数量</w:t>
            </w:r>
          </w:p>
        </w:tc>
        <w:tc>
          <w:tcPr>
            <w:tcW w:w="1269" w:type="pct"/>
            <w:tcBorders>
              <w:top w:val="single" w:color="000000" w:sz="6" w:space="0"/>
              <w:left w:val="nil"/>
              <w:bottom w:val="single" w:color="000000" w:sz="6" w:space="0"/>
              <w:right w:val="single" w:color="000000" w:sz="6" w:space="0"/>
            </w:tcBorders>
            <w:vAlign w:val="center"/>
          </w:tcPr>
          <w:p w14:paraId="1625B55F">
            <w:pPr>
              <w:rPr>
                <w:rFonts w:hint="default" w:cs="宋体"/>
                <w:sz w:val="18"/>
                <w:szCs w:val="18"/>
              </w:rPr>
            </w:pPr>
            <w:r>
              <w:rPr>
                <w:rFonts w:cs="宋体"/>
                <w:sz w:val="18"/>
                <w:szCs w:val="18"/>
              </w:rPr>
              <w:t>每次使用最小单位数量（同处方表）例如：片、粒</w:t>
            </w:r>
          </w:p>
        </w:tc>
        <w:tc>
          <w:tcPr>
            <w:tcW w:w="599" w:type="pct"/>
            <w:tcBorders>
              <w:top w:val="single" w:color="000000" w:sz="6" w:space="0"/>
              <w:left w:val="nil"/>
              <w:bottom w:val="single" w:color="000000" w:sz="6" w:space="0"/>
              <w:right w:val="single" w:color="000000" w:sz="6" w:space="0"/>
            </w:tcBorders>
            <w:vAlign w:val="center"/>
          </w:tcPr>
          <w:p w14:paraId="4F7B14B0">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251FF80">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3219597F">
            <w:pPr>
              <w:textAlignment w:val="center"/>
              <w:rPr>
                <w:rFonts w:hint="default" w:cs="宋体"/>
                <w:sz w:val="18"/>
                <w:szCs w:val="18"/>
              </w:rPr>
            </w:pPr>
            <w:r>
              <w:rPr>
                <w:rFonts w:cs="宋体"/>
                <w:sz w:val="18"/>
                <w:szCs w:val="18"/>
                <w:lang w:bidi="ar"/>
              </w:rPr>
              <w:t>8,3</w:t>
            </w:r>
          </w:p>
        </w:tc>
        <w:tc>
          <w:tcPr>
            <w:tcW w:w="715" w:type="pct"/>
            <w:tcBorders>
              <w:top w:val="single" w:color="000000" w:sz="6" w:space="0"/>
              <w:left w:val="nil"/>
              <w:bottom w:val="single" w:color="000000" w:sz="6" w:space="0"/>
              <w:right w:val="single" w:color="000000" w:sz="6" w:space="0"/>
            </w:tcBorders>
            <w:vAlign w:val="center"/>
          </w:tcPr>
          <w:p w14:paraId="56F020CB">
            <w:pPr>
              <w:rPr>
                <w:rFonts w:hint="default" w:cs="宋体"/>
                <w:sz w:val="18"/>
                <w:szCs w:val="18"/>
              </w:rPr>
            </w:pPr>
          </w:p>
        </w:tc>
      </w:tr>
      <w:tr w14:paraId="1DB163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1A7FE405">
            <w:pPr>
              <w:textAlignment w:val="center"/>
              <w:rPr>
                <w:rFonts w:hint="default" w:cs="宋体"/>
                <w:sz w:val="18"/>
                <w:szCs w:val="18"/>
                <w:lang w:bidi="ar"/>
              </w:rPr>
            </w:pPr>
            <w:r>
              <w:rPr>
                <w:rFonts w:cs="宋体"/>
                <w:sz w:val="18"/>
                <w:szCs w:val="18"/>
              </w:rPr>
              <w:t>MCDW</w:t>
            </w:r>
          </w:p>
        </w:tc>
        <w:tc>
          <w:tcPr>
            <w:tcW w:w="615" w:type="pct"/>
            <w:tcBorders>
              <w:top w:val="single" w:color="000000" w:sz="6" w:space="0"/>
              <w:left w:val="nil"/>
              <w:bottom w:val="single" w:color="000000" w:sz="6" w:space="0"/>
              <w:right w:val="single" w:color="000000" w:sz="6" w:space="0"/>
            </w:tcBorders>
            <w:vAlign w:val="center"/>
          </w:tcPr>
          <w:p w14:paraId="0D5A51BF">
            <w:pPr>
              <w:rPr>
                <w:rFonts w:hint="default" w:cs="宋体"/>
                <w:sz w:val="18"/>
                <w:szCs w:val="18"/>
              </w:rPr>
            </w:pPr>
            <w:r>
              <w:rPr>
                <w:rFonts w:cs="宋体"/>
                <w:sz w:val="18"/>
                <w:szCs w:val="18"/>
              </w:rPr>
              <w:t>每次使用数量单位</w:t>
            </w:r>
          </w:p>
        </w:tc>
        <w:tc>
          <w:tcPr>
            <w:tcW w:w="1269" w:type="pct"/>
            <w:tcBorders>
              <w:top w:val="single" w:color="000000" w:sz="6" w:space="0"/>
              <w:left w:val="nil"/>
              <w:bottom w:val="single" w:color="000000" w:sz="6" w:space="0"/>
              <w:right w:val="single" w:color="000000" w:sz="6" w:space="0"/>
            </w:tcBorders>
            <w:vAlign w:val="center"/>
          </w:tcPr>
          <w:p w14:paraId="576EFD80">
            <w:pPr>
              <w:rPr>
                <w:rFonts w:hint="default" w:cs="宋体"/>
                <w:sz w:val="18"/>
                <w:szCs w:val="18"/>
              </w:rPr>
            </w:pPr>
            <w:r>
              <w:rPr>
                <w:rFonts w:cs="宋体"/>
                <w:sz w:val="18"/>
                <w:szCs w:val="18"/>
              </w:rPr>
              <w:t>每次服用的数量单位</w:t>
            </w:r>
          </w:p>
        </w:tc>
        <w:tc>
          <w:tcPr>
            <w:tcW w:w="599" w:type="pct"/>
            <w:tcBorders>
              <w:top w:val="single" w:color="000000" w:sz="6" w:space="0"/>
              <w:left w:val="nil"/>
              <w:bottom w:val="single" w:color="000000" w:sz="6" w:space="0"/>
              <w:right w:val="single" w:color="000000" w:sz="6" w:space="0"/>
            </w:tcBorders>
            <w:vAlign w:val="center"/>
          </w:tcPr>
          <w:p w14:paraId="5BF459D2">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10635522">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1E03FDF">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78A43B43">
            <w:pPr>
              <w:rPr>
                <w:rFonts w:hint="default" w:cs="宋体"/>
                <w:sz w:val="18"/>
                <w:szCs w:val="18"/>
              </w:rPr>
            </w:pPr>
          </w:p>
        </w:tc>
      </w:tr>
      <w:tr w14:paraId="12C38C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CDB0C36">
            <w:pPr>
              <w:jc w:val="both"/>
              <w:rPr>
                <w:rFonts w:hint="default" w:cs="宋体"/>
                <w:sz w:val="18"/>
                <w:szCs w:val="18"/>
                <w:lang w:bidi="ar"/>
              </w:rPr>
            </w:pPr>
            <w:r>
              <w:rPr>
                <w:rFonts w:cs="宋体"/>
                <w:sz w:val="18"/>
                <w:szCs w:val="18"/>
              </w:rPr>
              <w:t>TJDM</w:t>
            </w:r>
          </w:p>
        </w:tc>
        <w:tc>
          <w:tcPr>
            <w:tcW w:w="615" w:type="pct"/>
            <w:tcBorders>
              <w:top w:val="single" w:color="000000" w:sz="6" w:space="0"/>
              <w:left w:val="nil"/>
              <w:bottom w:val="single" w:color="000000" w:sz="6" w:space="0"/>
              <w:right w:val="single" w:color="000000" w:sz="6" w:space="0"/>
            </w:tcBorders>
            <w:vAlign w:val="center"/>
          </w:tcPr>
          <w:p w14:paraId="56CDED89">
            <w:pPr>
              <w:rPr>
                <w:rFonts w:hint="default" w:cs="宋体"/>
                <w:sz w:val="18"/>
                <w:szCs w:val="18"/>
              </w:rPr>
            </w:pPr>
            <w:r>
              <w:rPr>
                <w:rFonts w:cs="宋体"/>
                <w:sz w:val="18"/>
                <w:szCs w:val="18"/>
              </w:rPr>
              <w:t>给药途径代码</w:t>
            </w:r>
          </w:p>
        </w:tc>
        <w:tc>
          <w:tcPr>
            <w:tcW w:w="1269" w:type="pct"/>
            <w:tcBorders>
              <w:top w:val="single" w:color="000000" w:sz="6" w:space="0"/>
              <w:left w:val="nil"/>
              <w:bottom w:val="single" w:color="000000" w:sz="6" w:space="0"/>
              <w:right w:val="single" w:color="000000" w:sz="6" w:space="0"/>
            </w:tcBorders>
            <w:vAlign w:val="center"/>
          </w:tcPr>
          <w:p w14:paraId="33F4EB21">
            <w:pPr>
              <w:rPr>
                <w:rFonts w:hint="default" w:cs="宋体"/>
                <w:sz w:val="18"/>
                <w:szCs w:val="18"/>
              </w:rPr>
            </w:pPr>
            <w:r>
              <w:rPr>
                <w:rFonts w:cs="宋体"/>
                <w:sz w:val="18"/>
                <w:szCs w:val="18"/>
              </w:rPr>
              <w:t>药物使用方法或途径的代码</w:t>
            </w:r>
          </w:p>
        </w:tc>
        <w:tc>
          <w:tcPr>
            <w:tcW w:w="599" w:type="pct"/>
            <w:tcBorders>
              <w:top w:val="single" w:color="000000" w:sz="6" w:space="0"/>
              <w:left w:val="nil"/>
              <w:bottom w:val="single" w:color="000000" w:sz="6" w:space="0"/>
              <w:right w:val="single" w:color="000000" w:sz="6" w:space="0"/>
            </w:tcBorders>
            <w:vAlign w:val="center"/>
          </w:tcPr>
          <w:p w14:paraId="49554BE5">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1B293EEF">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54256455">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vAlign w:val="center"/>
          </w:tcPr>
          <w:p w14:paraId="3D175E61">
            <w:pPr>
              <w:rPr>
                <w:rFonts w:hint="default" w:cs="宋体"/>
                <w:sz w:val="18"/>
                <w:szCs w:val="18"/>
              </w:rPr>
            </w:pPr>
            <w:r>
              <w:rPr>
                <w:rFonts w:cs="宋体"/>
                <w:sz w:val="18"/>
                <w:szCs w:val="18"/>
              </w:rPr>
              <w:t>CV06.00.102</w:t>
            </w:r>
          </w:p>
        </w:tc>
      </w:tr>
      <w:tr w14:paraId="60A63E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6BB71B70">
            <w:pPr>
              <w:jc w:val="both"/>
              <w:rPr>
                <w:rFonts w:hint="default" w:cs="宋体"/>
                <w:sz w:val="18"/>
                <w:szCs w:val="18"/>
                <w:lang w:bidi="ar"/>
              </w:rPr>
            </w:pPr>
            <w:r>
              <w:rPr>
                <w:rFonts w:cs="宋体"/>
                <w:sz w:val="18"/>
                <w:szCs w:val="18"/>
              </w:rPr>
              <w:t>TJMC</w:t>
            </w:r>
          </w:p>
        </w:tc>
        <w:tc>
          <w:tcPr>
            <w:tcW w:w="615" w:type="pct"/>
            <w:tcBorders>
              <w:top w:val="single" w:color="000000" w:sz="6" w:space="0"/>
              <w:left w:val="nil"/>
              <w:bottom w:val="single" w:color="000000" w:sz="6" w:space="0"/>
              <w:right w:val="single" w:color="000000" w:sz="6" w:space="0"/>
            </w:tcBorders>
            <w:vAlign w:val="center"/>
          </w:tcPr>
          <w:p w14:paraId="0D867847">
            <w:pPr>
              <w:rPr>
                <w:rFonts w:hint="default" w:cs="宋体"/>
                <w:sz w:val="18"/>
                <w:szCs w:val="18"/>
              </w:rPr>
            </w:pPr>
            <w:r>
              <w:rPr>
                <w:rFonts w:cs="宋体"/>
                <w:sz w:val="18"/>
                <w:szCs w:val="18"/>
              </w:rPr>
              <w:t>给药途径名称</w:t>
            </w:r>
          </w:p>
        </w:tc>
        <w:tc>
          <w:tcPr>
            <w:tcW w:w="1269" w:type="pct"/>
            <w:tcBorders>
              <w:top w:val="single" w:color="000000" w:sz="6" w:space="0"/>
              <w:left w:val="nil"/>
              <w:bottom w:val="single" w:color="000000" w:sz="6" w:space="0"/>
              <w:right w:val="single" w:color="000000" w:sz="6" w:space="0"/>
            </w:tcBorders>
            <w:vAlign w:val="center"/>
          </w:tcPr>
          <w:p w14:paraId="1134ADFD">
            <w:pPr>
              <w:rPr>
                <w:rFonts w:hint="default" w:cs="宋体"/>
                <w:sz w:val="18"/>
                <w:szCs w:val="18"/>
              </w:rPr>
            </w:pPr>
            <w:r>
              <w:rPr>
                <w:rFonts w:cs="宋体"/>
                <w:sz w:val="18"/>
                <w:szCs w:val="18"/>
              </w:rPr>
              <w:t>药物使用方法或途径描述</w:t>
            </w:r>
          </w:p>
        </w:tc>
        <w:tc>
          <w:tcPr>
            <w:tcW w:w="599" w:type="pct"/>
            <w:tcBorders>
              <w:top w:val="single" w:color="000000" w:sz="6" w:space="0"/>
              <w:left w:val="nil"/>
              <w:bottom w:val="single" w:color="000000" w:sz="6" w:space="0"/>
              <w:right w:val="single" w:color="000000" w:sz="6" w:space="0"/>
            </w:tcBorders>
            <w:vAlign w:val="center"/>
          </w:tcPr>
          <w:p w14:paraId="42377323">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58A19CA">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28EC1B8">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vAlign w:val="center"/>
          </w:tcPr>
          <w:p w14:paraId="03E6D8E0">
            <w:pPr>
              <w:rPr>
                <w:rFonts w:hint="default" w:cs="宋体"/>
                <w:sz w:val="18"/>
                <w:szCs w:val="18"/>
              </w:rPr>
            </w:pPr>
          </w:p>
        </w:tc>
      </w:tr>
      <w:tr w14:paraId="713A56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43EE2B4A">
            <w:pPr>
              <w:textAlignment w:val="center"/>
              <w:rPr>
                <w:rFonts w:hint="default" w:cs="宋体"/>
                <w:sz w:val="18"/>
                <w:szCs w:val="18"/>
                <w:lang w:bidi="ar"/>
              </w:rPr>
            </w:pPr>
            <w:r>
              <w:rPr>
                <w:rFonts w:cs="宋体"/>
                <w:sz w:val="18"/>
                <w:szCs w:val="18"/>
              </w:rPr>
              <w:t>YYTS</w:t>
            </w:r>
          </w:p>
        </w:tc>
        <w:tc>
          <w:tcPr>
            <w:tcW w:w="615" w:type="pct"/>
            <w:tcBorders>
              <w:top w:val="single" w:color="000000" w:sz="6" w:space="0"/>
              <w:left w:val="nil"/>
              <w:bottom w:val="single" w:color="000000" w:sz="6" w:space="0"/>
              <w:right w:val="single" w:color="000000" w:sz="6" w:space="0"/>
            </w:tcBorders>
            <w:vAlign w:val="center"/>
          </w:tcPr>
          <w:p w14:paraId="38265E02">
            <w:pPr>
              <w:rPr>
                <w:rFonts w:hint="default" w:cs="宋体"/>
                <w:sz w:val="18"/>
                <w:szCs w:val="18"/>
              </w:rPr>
            </w:pPr>
            <w:r>
              <w:rPr>
                <w:rFonts w:cs="宋体"/>
                <w:sz w:val="18"/>
                <w:szCs w:val="18"/>
              </w:rPr>
              <w:t>用药天数</w:t>
            </w:r>
          </w:p>
        </w:tc>
        <w:tc>
          <w:tcPr>
            <w:tcW w:w="1269" w:type="pct"/>
            <w:tcBorders>
              <w:top w:val="single" w:color="000000" w:sz="6" w:space="0"/>
              <w:left w:val="nil"/>
              <w:bottom w:val="single" w:color="000000" w:sz="6" w:space="0"/>
              <w:right w:val="single" w:color="000000" w:sz="6" w:space="0"/>
            </w:tcBorders>
            <w:vAlign w:val="center"/>
          </w:tcPr>
          <w:p w14:paraId="50DF91E0">
            <w:pPr>
              <w:rPr>
                <w:rFonts w:hint="default" w:cs="宋体"/>
                <w:sz w:val="18"/>
                <w:szCs w:val="18"/>
              </w:rPr>
            </w:pPr>
            <w:r>
              <w:rPr>
                <w:rFonts w:cs="宋体"/>
                <w:sz w:val="18"/>
                <w:szCs w:val="18"/>
              </w:rPr>
              <w:t>持续用药的合计天数，计量单位为天</w:t>
            </w:r>
          </w:p>
        </w:tc>
        <w:tc>
          <w:tcPr>
            <w:tcW w:w="599" w:type="pct"/>
            <w:tcBorders>
              <w:top w:val="single" w:color="000000" w:sz="6" w:space="0"/>
              <w:left w:val="nil"/>
              <w:bottom w:val="single" w:color="000000" w:sz="6" w:space="0"/>
              <w:right w:val="single" w:color="000000" w:sz="6" w:space="0"/>
            </w:tcBorders>
            <w:vAlign w:val="center"/>
          </w:tcPr>
          <w:p w14:paraId="3B967150">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8070939">
            <w:pPr>
              <w:jc w:val="center"/>
              <w:textAlignment w:val="center"/>
              <w:rPr>
                <w:rFonts w:hint="default" w:cs="宋体"/>
                <w:sz w:val="18"/>
                <w:szCs w:val="18"/>
              </w:rPr>
            </w:pPr>
            <w:r>
              <w:rPr>
                <w:rFonts w:hint="default" w:cs="宋体"/>
                <w:sz w:val="18"/>
                <w:szCs w:val="18"/>
                <w:lang w:bidi="ar"/>
              </w:rPr>
              <w:t>number</w:t>
            </w:r>
          </w:p>
        </w:tc>
        <w:tc>
          <w:tcPr>
            <w:tcW w:w="564" w:type="pct"/>
            <w:tcBorders>
              <w:top w:val="single" w:color="000000" w:sz="6" w:space="0"/>
              <w:left w:val="nil"/>
              <w:bottom w:val="single" w:color="000000" w:sz="6" w:space="0"/>
              <w:right w:val="single" w:color="000000" w:sz="6" w:space="0"/>
            </w:tcBorders>
            <w:vAlign w:val="center"/>
          </w:tcPr>
          <w:p w14:paraId="1229A044">
            <w:pPr>
              <w:textAlignment w:val="center"/>
              <w:rPr>
                <w:rFonts w:hint="default" w:cs="宋体"/>
                <w:sz w:val="18"/>
                <w:szCs w:val="18"/>
              </w:rPr>
            </w:pPr>
            <w:r>
              <w:rPr>
                <w:rFonts w:cs="宋体"/>
                <w:sz w:val="18"/>
                <w:szCs w:val="18"/>
                <w:lang w:bidi="ar"/>
              </w:rPr>
              <w:t>5</w:t>
            </w:r>
          </w:p>
        </w:tc>
        <w:tc>
          <w:tcPr>
            <w:tcW w:w="715" w:type="pct"/>
            <w:tcBorders>
              <w:top w:val="single" w:color="000000" w:sz="6" w:space="0"/>
              <w:left w:val="nil"/>
              <w:bottom w:val="single" w:color="000000" w:sz="6" w:space="0"/>
              <w:right w:val="single" w:color="000000" w:sz="6" w:space="0"/>
            </w:tcBorders>
            <w:vAlign w:val="center"/>
          </w:tcPr>
          <w:p w14:paraId="33D229D7">
            <w:pPr>
              <w:rPr>
                <w:rFonts w:hint="default" w:cs="宋体"/>
                <w:sz w:val="18"/>
                <w:szCs w:val="18"/>
              </w:rPr>
            </w:pPr>
          </w:p>
        </w:tc>
      </w:tr>
      <w:tr w14:paraId="5AA8AA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408C140">
            <w:pPr>
              <w:textAlignment w:val="center"/>
              <w:rPr>
                <w:rFonts w:hint="default" w:cs="宋体"/>
                <w:sz w:val="18"/>
                <w:szCs w:val="18"/>
                <w:lang w:bidi="ar"/>
              </w:rPr>
            </w:pPr>
            <w:r>
              <w:rPr>
                <w:rFonts w:cs="宋体"/>
                <w:sz w:val="18"/>
                <w:szCs w:val="18"/>
              </w:rPr>
              <w:t>FYSJ</w:t>
            </w:r>
          </w:p>
        </w:tc>
        <w:tc>
          <w:tcPr>
            <w:tcW w:w="615" w:type="pct"/>
            <w:tcBorders>
              <w:top w:val="single" w:color="000000" w:sz="6" w:space="0"/>
              <w:left w:val="nil"/>
              <w:bottom w:val="single" w:color="000000" w:sz="6" w:space="0"/>
              <w:right w:val="single" w:color="000000" w:sz="6" w:space="0"/>
            </w:tcBorders>
            <w:vAlign w:val="center"/>
          </w:tcPr>
          <w:p w14:paraId="6CAF1BC1">
            <w:pPr>
              <w:rPr>
                <w:rFonts w:hint="default" w:cs="宋体"/>
                <w:sz w:val="18"/>
                <w:szCs w:val="18"/>
              </w:rPr>
            </w:pPr>
            <w:r>
              <w:rPr>
                <w:rFonts w:cs="宋体"/>
                <w:sz w:val="18"/>
                <w:szCs w:val="18"/>
              </w:rPr>
              <w:t>发药时间</w:t>
            </w:r>
          </w:p>
        </w:tc>
        <w:tc>
          <w:tcPr>
            <w:tcW w:w="1269" w:type="pct"/>
            <w:tcBorders>
              <w:top w:val="single" w:color="000000" w:sz="6" w:space="0"/>
              <w:left w:val="nil"/>
              <w:bottom w:val="single" w:color="000000" w:sz="6" w:space="0"/>
              <w:right w:val="single" w:color="000000" w:sz="6" w:space="0"/>
            </w:tcBorders>
            <w:vAlign w:val="center"/>
          </w:tcPr>
          <w:p w14:paraId="04C78CC1">
            <w:pPr>
              <w:rPr>
                <w:rFonts w:hint="default" w:cs="宋体"/>
                <w:sz w:val="18"/>
                <w:szCs w:val="18"/>
              </w:rPr>
            </w:pPr>
            <w:r>
              <w:rPr>
                <w:rFonts w:cs="宋体"/>
                <w:sz w:val="18"/>
                <w:szCs w:val="18"/>
              </w:rPr>
              <w:t>药房发药的公元纪年日期和时间的完整描述</w:t>
            </w:r>
          </w:p>
        </w:tc>
        <w:tc>
          <w:tcPr>
            <w:tcW w:w="599" w:type="pct"/>
            <w:tcBorders>
              <w:top w:val="single" w:color="000000" w:sz="6" w:space="0"/>
              <w:left w:val="nil"/>
              <w:bottom w:val="single" w:color="000000" w:sz="6" w:space="0"/>
              <w:right w:val="single" w:color="000000" w:sz="6" w:space="0"/>
            </w:tcBorders>
            <w:vAlign w:val="center"/>
          </w:tcPr>
          <w:p w14:paraId="3AD4D7AE">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2A7AD89">
            <w:pPr>
              <w:jc w:val="center"/>
              <w:textAlignment w:val="center"/>
              <w:rPr>
                <w:rFonts w:hint="default" w:cs="宋体"/>
                <w:sz w:val="18"/>
                <w:szCs w:val="18"/>
              </w:rPr>
            </w:pPr>
            <w:r>
              <w:rPr>
                <w:rFonts w:hint="default" w:cs="宋体"/>
                <w:sz w:val="18"/>
                <w:szCs w:val="18"/>
                <w:lang w:bidi="ar"/>
              </w:rPr>
              <w:t>datetime</w:t>
            </w:r>
          </w:p>
        </w:tc>
        <w:tc>
          <w:tcPr>
            <w:tcW w:w="564" w:type="pct"/>
            <w:tcBorders>
              <w:top w:val="single" w:color="000000" w:sz="6" w:space="0"/>
              <w:left w:val="nil"/>
              <w:bottom w:val="single" w:color="000000" w:sz="6" w:space="0"/>
              <w:right w:val="single" w:color="000000" w:sz="6" w:space="0"/>
            </w:tcBorders>
            <w:vAlign w:val="center"/>
          </w:tcPr>
          <w:p w14:paraId="053002EF">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610B7EAF">
            <w:pPr>
              <w:rPr>
                <w:rFonts w:hint="default" w:cs="宋体"/>
                <w:sz w:val="18"/>
                <w:szCs w:val="18"/>
              </w:rPr>
            </w:pPr>
          </w:p>
        </w:tc>
      </w:tr>
      <w:tr w14:paraId="0A08A5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06FE1FBC">
            <w:pPr>
              <w:jc w:val="both"/>
              <w:rPr>
                <w:rFonts w:hint="default" w:cs="宋体"/>
                <w:sz w:val="18"/>
                <w:szCs w:val="18"/>
                <w:lang w:bidi="ar"/>
              </w:rPr>
            </w:pPr>
            <w:r>
              <w:rPr>
                <w:rFonts w:cs="宋体"/>
                <w:sz w:val="18"/>
                <w:szCs w:val="18"/>
              </w:rPr>
              <w:t>FYSL</w:t>
            </w:r>
          </w:p>
        </w:tc>
        <w:tc>
          <w:tcPr>
            <w:tcW w:w="615" w:type="pct"/>
            <w:tcBorders>
              <w:top w:val="single" w:color="000000" w:sz="6" w:space="0"/>
              <w:left w:val="nil"/>
              <w:bottom w:val="single" w:color="000000" w:sz="6" w:space="0"/>
              <w:right w:val="single" w:color="000000" w:sz="6" w:space="0"/>
            </w:tcBorders>
            <w:vAlign w:val="center"/>
          </w:tcPr>
          <w:p w14:paraId="0604C9C7">
            <w:pPr>
              <w:rPr>
                <w:rFonts w:hint="default" w:cs="宋体"/>
                <w:sz w:val="18"/>
                <w:szCs w:val="18"/>
              </w:rPr>
            </w:pPr>
            <w:r>
              <w:rPr>
                <w:rFonts w:cs="宋体"/>
                <w:sz w:val="18"/>
                <w:szCs w:val="18"/>
              </w:rPr>
              <w:t>发药数量</w:t>
            </w:r>
          </w:p>
        </w:tc>
        <w:tc>
          <w:tcPr>
            <w:tcW w:w="1269" w:type="pct"/>
            <w:tcBorders>
              <w:top w:val="single" w:color="000000" w:sz="6" w:space="0"/>
              <w:left w:val="nil"/>
              <w:bottom w:val="single" w:color="000000" w:sz="6" w:space="0"/>
              <w:right w:val="single" w:color="000000" w:sz="6" w:space="0"/>
            </w:tcBorders>
            <w:vAlign w:val="center"/>
          </w:tcPr>
          <w:p w14:paraId="43A62B7D">
            <w:pPr>
              <w:rPr>
                <w:rFonts w:hint="default" w:cs="宋体"/>
                <w:sz w:val="18"/>
                <w:szCs w:val="18"/>
              </w:rPr>
            </w:pPr>
            <w:r>
              <w:rPr>
                <w:rFonts w:cs="宋体"/>
                <w:sz w:val="18"/>
                <w:szCs w:val="18"/>
              </w:rPr>
              <w:t>本次处方该药品的总数量</w:t>
            </w:r>
          </w:p>
        </w:tc>
        <w:tc>
          <w:tcPr>
            <w:tcW w:w="599" w:type="pct"/>
            <w:tcBorders>
              <w:top w:val="single" w:color="000000" w:sz="6" w:space="0"/>
              <w:left w:val="nil"/>
              <w:bottom w:val="single" w:color="000000" w:sz="6" w:space="0"/>
              <w:right w:val="single" w:color="000000" w:sz="6" w:space="0"/>
            </w:tcBorders>
            <w:vAlign w:val="center"/>
          </w:tcPr>
          <w:p w14:paraId="6064ED69">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2C4F299">
            <w:pPr>
              <w:jc w:val="center"/>
              <w:textAlignment w:val="center"/>
              <w:rPr>
                <w:rFonts w:hint="default" w:cs="宋体"/>
                <w:sz w:val="18"/>
                <w:szCs w:val="18"/>
              </w:rPr>
            </w:pPr>
            <w:r>
              <w:rPr>
                <w:rFonts w:hint="eastAsia" w:cs="宋体"/>
                <w:sz w:val="18"/>
                <w:szCs w:val="18"/>
                <w:lang w:val="en-US" w:eastAsia="zh-CN" w:bidi="ar"/>
              </w:rPr>
              <w:t>number</w:t>
            </w:r>
          </w:p>
        </w:tc>
        <w:tc>
          <w:tcPr>
            <w:tcW w:w="564" w:type="pct"/>
            <w:tcBorders>
              <w:top w:val="single" w:color="000000" w:sz="6" w:space="0"/>
              <w:left w:val="nil"/>
              <w:bottom w:val="single" w:color="000000" w:sz="6" w:space="0"/>
              <w:right w:val="single" w:color="000000" w:sz="6" w:space="0"/>
            </w:tcBorders>
            <w:vAlign w:val="center"/>
          </w:tcPr>
          <w:p w14:paraId="320B5A2F">
            <w:pPr>
              <w:textAlignment w:val="center"/>
              <w:rPr>
                <w:rFonts w:hint="default" w:cs="宋体"/>
                <w:sz w:val="18"/>
                <w:szCs w:val="18"/>
              </w:rPr>
            </w:pPr>
            <w:r>
              <w:rPr>
                <w:rFonts w:cs="宋体"/>
                <w:sz w:val="18"/>
                <w:szCs w:val="18"/>
                <w:lang w:bidi="ar"/>
              </w:rPr>
              <w:t>8,2</w:t>
            </w:r>
          </w:p>
        </w:tc>
        <w:tc>
          <w:tcPr>
            <w:tcW w:w="715" w:type="pct"/>
            <w:tcBorders>
              <w:top w:val="single" w:color="000000" w:sz="6" w:space="0"/>
              <w:left w:val="nil"/>
              <w:bottom w:val="single" w:color="000000" w:sz="6" w:space="0"/>
              <w:right w:val="single" w:color="000000" w:sz="6" w:space="0"/>
            </w:tcBorders>
            <w:vAlign w:val="center"/>
          </w:tcPr>
          <w:p w14:paraId="72A870EA">
            <w:pPr>
              <w:rPr>
                <w:rFonts w:hint="default" w:cs="宋体"/>
                <w:sz w:val="18"/>
                <w:szCs w:val="18"/>
              </w:rPr>
            </w:pPr>
          </w:p>
        </w:tc>
      </w:tr>
      <w:tr w14:paraId="493716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CD55D82">
            <w:pPr>
              <w:jc w:val="both"/>
              <w:rPr>
                <w:rFonts w:hint="default" w:cs="宋体"/>
                <w:sz w:val="18"/>
                <w:szCs w:val="18"/>
                <w:lang w:bidi="ar"/>
              </w:rPr>
            </w:pPr>
            <w:r>
              <w:rPr>
                <w:rFonts w:cs="宋体"/>
                <w:sz w:val="18"/>
                <w:szCs w:val="18"/>
              </w:rPr>
              <w:t>FYDW</w:t>
            </w:r>
          </w:p>
        </w:tc>
        <w:tc>
          <w:tcPr>
            <w:tcW w:w="615" w:type="pct"/>
            <w:tcBorders>
              <w:top w:val="single" w:color="000000" w:sz="6" w:space="0"/>
              <w:left w:val="nil"/>
              <w:bottom w:val="single" w:color="000000" w:sz="6" w:space="0"/>
              <w:right w:val="single" w:color="000000" w:sz="6" w:space="0"/>
            </w:tcBorders>
            <w:vAlign w:val="center"/>
          </w:tcPr>
          <w:p w14:paraId="1DB037E9">
            <w:pPr>
              <w:rPr>
                <w:rFonts w:hint="default" w:cs="宋体"/>
                <w:sz w:val="18"/>
                <w:szCs w:val="18"/>
              </w:rPr>
            </w:pPr>
            <w:r>
              <w:rPr>
                <w:rFonts w:cs="宋体"/>
                <w:sz w:val="18"/>
                <w:szCs w:val="18"/>
              </w:rPr>
              <w:t>发药单位</w:t>
            </w:r>
          </w:p>
        </w:tc>
        <w:tc>
          <w:tcPr>
            <w:tcW w:w="1269" w:type="pct"/>
            <w:tcBorders>
              <w:top w:val="single" w:color="000000" w:sz="6" w:space="0"/>
              <w:left w:val="nil"/>
              <w:bottom w:val="single" w:color="000000" w:sz="6" w:space="0"/>
              <w:right w:val="single" w:color="000000" w:sz="6" w:space="0"/>
            </w:tcBorders>
            <w:vAlign w:val="center"/>
          </w:tcPr>
          <w:p w14:paraId="43E5E307">
            <w:pPr>
              <w:rPr>
                <w:rFonts w:hint="default" w:cs="宋体"/>
                <w:sz w:val="18"/>
                <w:szCs w:val="18"/>
              </w:rPr>
            </w:pPr>
            <w:r>
              <w:rPr>
                <w:rFonts w:cs="宋体"/>
                <w:sz w:val="18"/>
                <w:szCs w:val="18"/>
              </w:rPr>
              <w:t>药物包装的单位</w:t>
            </w:r>
          </w:p>
        </w:tc>
        <w:tc>
          <w:tcPr>
            <w:tcW w:w="599" w:type="pct"/>
            <w:tcBorders>
              <w:top w:val="single" w:color="000000" w:sz="6" w:space="0"/>
              <w:left w:val="nil"/>
              <w:bottom w:val="single" w:color="000000" w:sz="6" w:space="0"/>
              <w:right w:val="single" w:color="000000" w:sz="6" w:space="0"/>
            </w:tcBorders>
            <w:vAlign w:val="center"/>
          </w:tcPr>
          <w:p w14:paraId="604A80BF">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6010EA2B">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7463FFCC">
            <w:pPr>
              <w:textAlignment w:val="center"/>
              <w:rPr>
                <w:rFonts w:hint="default" w:cs="宋体"/>
                <w:sz w:val="18"/>
                <w:szCs w:val="18"/>
              </w:rPr>
            </w:pPr>
            <w:r>
              <w:rPr>
                <w:rFonts w:cs="宋体"/>
                <w:sz w:val="18"/>
                <w:szCs w:val="18"/>
                <w:lang w:bidi="ar"/>
              </w:rPr>
              <w:t>8</w:t>
            </w:r>
          </w:p>
        </w:tc>
        <w:tc>
          <w:tcPr>
            <w:tcW w:w="715" w:type="pct"/>
            <w:tcBorders>
              <w:top w:val="single" w:color="000000" w:sz="6" w:space="0"/>
              <w:left w:val="nil"/>
              <w:bottom w:val="single" w:color="000000" w:sz="6" w:space="0"/>
              <w:right w:val="single" w:color="000000" w:sz="6" w:space="0"/>
            </w:tcBorders>
            <w:vAlign w:val="center"/>
          </w:tcPr>
          <w:p w14:paraId="7A23A7A7">
            <w:pPr>
              <w:rPr>
                <w:rFonts w:hint="default" w:cs="宋体"/>
                <w:sz w:val="18"/>
                <w:szCs w:val="18"/>
              </w:rPr>
            </w:pPr>
          </w:p>
        </w:tc>
      </w:tr>
      <w:tr w14:paraId="30F8E7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9BC4ACF">
            <w:pPr>
              <w:textAlignment w:val="center"/>
              <w:rPr>
                <w:rFonts w:hint="default" w:cs="宋体"/>
                <w:sz w:val="18"/>
                <w:szCs w:val="18"/>
                <w:lang w:bidi="ar"/>
              </w:rPr>
            </w:pPr>
            <w:r>
              <w:rPr>
                <w:rFonts w:cs="宋体"/>
                <w:b/>
                <w:bCs/>
                <w:sz w:val="18"/>
                <w:szCs w:val="18"/>
              </w:rPr>
              <w:t>FYCLBZGG</w:t>
            </w:r>
          </w:p>
        </w:tc>
        <w:tc>
          <w:tcPr>
            <w:tcW w:w="615" w:type="pct"/>
            <w:tcBorders>
              <w:top w:val="single" w:color="000000" w:sz="6" w:space="0"/>
              <w:left w:val="nil"/>
              <w:bottom w:val="single" w:color="000000" w:sz="6" w:space="0"/>
              <w:right w:val="single" w:color="000000" w:sz="6" w:space="0"/>
            </w:tcBorders>
            <w:vAlign w:val="center"/>
          </w:tcPr>
          <w:p w14:paraId="0DD5FB0B">
            <w:pPr>
              <w:rPr>
                <w:rFonts w:hint="default" w:cs="宋体"/>
                <w:sz w:val="18"/>
                <w:szCs w:val="18"/>
              </w:rPr>
            </w:pPr>
            <w:r>
              <w:rPr>
                <w:rFonts w:cs="宋体"/>
                <w:sz w:val="18"/>
                <w:szCs w:val="18"/>
              </w:rPr>
              <w:t>发药（材料）包装规格</w:t>
            </w:r>
          </w:p>
        </w:tc>
        <w:tc>
          <w:tcPr>
            <w:tcW w:w="1269" w:type="pct"/>
            <w:tcBorders>
              <w:top w:val="single" w:color="000000" w:sz="6" w:space="0"/>
              <w:left w:val="nil"/>
              <w:bottom w:val="single" w:color="000000" w:sz="6" w:space="0"/>
              <w:right w:val="single" w:color="000000" w:sz="6" w:space="0"/>
            </w:tcBorders>
            <w:vAlign w:val="center"/>
          </w:tcPr>
          <w:p w14:paraId="0EBDEEBB">
            <w:pPr>
              <w:rPr>
                <w:rFonts w:hint="default" w:cs="宋体"/>
                <w:sz w:val="18"/>
                <w:szCs w:val="18"/>
              </w:rPr>
            </w:pPr>
            <w:r>
              <w:rPr>
                <w:rFonts w:cs="宋体"/>
                <w:sz w:val="18"/>
                <w:szCs w:val="18"/>
              </w:rPr>
              <w:t>药品包装的规格，如10mg*2板*12粒/盒</w:t>
            </w:r>
          </w:p>
        </w:tc>
        <w:tc>
          <w:tcPr>
            <w:tcW w:w="599" w:type="pct"/>
            <w:tcBorders>
              <w:top w:val="single" w:color="000000" w:sz="6" w:space="0"/>
              <w:left w:val="nil"/>
              <w:bottom w:val="single" w:color="000000" w:sz="6" w:space="0"/>
              <w:right w:val="single" w:color="000000" w:sz="6" w:space="0"/>
            </w:tcBorders>
            <w:vAlign w:val="center"/>
          </w:tcPr>
          <w:p w14:paraId="38B55BC6">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2F6230B">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06723EF">
            <w:pPr>
              <w:textAlignment w:val="center"/>
              <w:rPr>
                <w:rFonts w:hint="default" w:cs="宋体"/>
                <w:sz w:val="18"/>
                <w:szCs w:val="18"/>
              </w:rPr>
            </w:pPr>
            <w:r>
              <w:rPr>
                <w:rFonts w:cs="宋体"/>
                <w:sz w:val="18"/>
                <w:szCs w:val="18"/>
                <w:lang w:bidi="ar"/>
              </w:rPr>
              <w:t>128</w:t>
            </w:r>
          </w:p>
        </w:tc>
        <w:tc>
          <w:tcPr>
            <w:tcW w:w="715" w:type="pct"/>
            <w:tcBorders>
              <w:top w:val="single" w:color="000000" w:sz="6" w:space="0"/>
              <w:left w:val="nil"/>
              <w:bottom w:val="single" w:color="000000" w:sz="6" w:space="0"/>
              <w:right w:val="single" w:color="000000" w:sz="6" w:space="0"/>
            </w:tcBorders>
            <w:vAlign w:val="center"/>
          </w:tcPr>
          <w:p w14:paraId="4470172B">
            <w:pPr>
              <w:rPr>
                <w:rFonts w:hint="default" w:cs="宋体"/>
                <w:sz w:val="18"/>
                <w:szCs w:val="18"/>
              </w:rPr>
            </w:pPr>
          </w:p>
        </w:tc>
      </w:tr>
      <w:tr w14:paraId="07BB98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A996FE4">
            <w:pPr>
              <w:textAlignment w:val="center"/>
              <w:rPr>
                <w:rFonts w:hint="default" w:cs="宋体"/>
                <w:sz w:val="18"/>
                <w:szCs w:val="18"/>
                <w:lang w:bidi="ar"/>
              </w:rPr>
            </w:pPr>
            <w:r>
              <w:rPr>
                <w:rFonts w:cs="宋体"/>
                <w:sz w:val="18"/>
                <w:szCs w:val="18"/>
              </w:rPr>
              <w:t>YPBZGGXS</w:t>
            </w:r>
          </w:p>
        </w:tc>
        <w:tc>
          <w:tcPr>
            <w:tcW w:w="615" w:type="pct"/>
            <w:tcBorders>
              <w:top w:val="single" w:color="000000" w:sz="6" w:space="0"/>
              <w:left w:val="nil"/>
              <w:bottom w:val="single" w:color="000000" w:sz="6" w:space="0"/>
              <w:right w:val="single" w:color="000000" w:sz="6" w:space="0"/>
            </w:tcBorders>
            <w:vAlign w:val="center"/>
          </w:tcPr>
          <w:p w14:paraId="1DF2C12E">
            <w:pPr>
              <w:rPr>
                <w:rFonts w:hint="default" w:cs="宋体"/>
                <w:sz w:val="18"/>
                <w:szCs w:val="18"/>
              </w:rPr>
            </w:pPr>
            <w:r>
              <w:rPr>
                <w:rFonts w:cs="宋体"/>
                <w:sz w:val="18"/>
                <w:szCs w:val="18"/>
              </w:rPr>
              <w:t>发药包装规格系数</w:t>
            </w:r>
          </w:p>
        </w:tc>
        <w:tc>
          <w:tcPr>
            <w:tcW w:w="1269" w:type="pct"/>
            <w:tcBorders>
              <w:top w:val="single" w:color="000000" w:sz="6" w:space="0"/>
              <w:left w:val="nil"/>
              <w:bottom w:val="single" w:color="000000" w:sz="6" w:space="0"/>
              <w:right w:val="single" w:color="000000" w:sz="6" w:space="0"/>
            </w:tcBorders>
            <w:vAlign w:val="center"/>
          </w:tcPr>
          <w:p w14:paraId="4544655B">
            <w:pPr>
              <w:rPr>
                <w:rFonts w:hint="default" w:cs="宋体"/>
                <w:sz w:val="18"/>
                <w:szCs w:val="18"/>
              </w:rPr>
            </w:pPr>
            <w:r>
              <w:rPr>
                <w:rFonts w:cs="宋体"/>
                <w:sz w:val="18"/>
                <w:szCs w:val="18"/>
              </w:rPr>
              <w:t>药品中明细项目单位相对于药品字典的最小包装单位的数量(治疗和检查默认1)</w:t>
            </w:r>
          </w:p>
        </w:tc>
        <w:tc>
          <w:tcPr>
            <w:tcW w:w="599" w:type="pct"/>
            <w:tcBorders>
              <w:top w:val="single" w:color="000000" w:sz="6" w:space="0"/>
              <w:left w:val="nil"/>
              <w:bottom w:val="single" w:color="000000" w:sz="6" w:space="0"/>
              <w:right w:val="single" w:color="000000" w:sz="6" w:space="0"/>
            </w:tcBorders>
            <w:vAlign w:val="center"/>
          </w:tcPr>
          <w:p w14:paraId="74E8E5C7">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EC8956F">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7D43459">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4D1F4C56">
            <w:pPr>
              <w:rPr>
                <w:rFonts w:hint="default" w:cs="宋体"/>
                <w:sz w:val="18"/>
                <w:szCs w:val="18"/>
              </w:rPr>
            </w:pPr>
          </w:p>
        </w:tc>
      </w:tr>
      <w:tr w14:paraId="3AA802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428B1F46">
            <w:pPr>
              <w:jc w:val="both"/>
              <w:rPr>
                <w:rFonts w:hint="default" w:cs="宋体"/>
                <w:sz w:val="18"/>
                <w:szCs w:val="18"/>
                <w:lang w:bidi="ar"/>
              </w:rPr>
            </w:pPr>
            <w:r>
              <w:rPr>
                <w:rFonts w:cs="宋体"/>
                <w:sz w:val="18"/>
                <w:szCs w:val="18"/>
              </w:rPr>
              <w:t>FYYSGH</w:t>
            </w:r>
          </w:p>
        </w:tc>
        <w:tc>
          <w:tcPr>
            <w:tcW w:w="615" w:type="pct"/>
            <w:tcBorders>
              <w:top w:val="single" w:color="000000" w:sz="6" w:space="0"/>
              <w:left w:val="nil"/>
              <w:bottom w:val="single" w:color="000000" w:sz="6" w:space="0"/>
              <w:right w:val="single" w:color="000000" w:sz="6" w:space="0"/>
            </w:tcBorders>
            <w:vAlign w:val="center"/>
          </w:tcPr>
          <w:p w14:paraId="3B72334B">
            <w:pPr>
              <w:rPr>
                <w:rFonts w:hint="default" w:cs="宋体"/>
                <w:sz w:val="18"/>
                <w:szCs w:val="18"/>
              </w:rPr>
            </w:pPr>
            <w:r>
              <w:rPr>
                <w:rFonts w:cs="宋体"/>
                <w:sz w:val="18"/>
                <w:szCs w:val="18"/>
              </w:rPr>
              <w:t>发药药师ID</w:t>
            </w:r>
          </w:p>
        </w:tc>
        <w:tc>
          <w:tcPr>
            <w:tcW w:w="1269" w:type="pct"/>
            <w:tcBorders>
              <w:top w:val="single" w:color="000000" w:sz="6" w:space="0"/>
              <w:left w:val="nil"/>
              <w:bottom w:val="single" w:color="000000" w:sz="6" w:space="0"/>
              <w:right w:val="single" w:color="000000" w:sz="6" w:space="0"/>
            </w:tcBorders>
            <w:vAlign w:val="center"/>
          </w:tcPr>
          <w:p w14:paraId="12A6FFC3">
            <w:pPr>
              <w:rPr>
                <w:rFonts w:hint="default" w:cs="宋体"/>
                <w:sz w:val="18"/>
                <w:szCs w:val="18"/>
              </w:rPr>
            </w:pPr>
            <w:r>
              <w:rPr>
                <w:rFonts w:cs="宋体"/>
                <w:sz w:val="18"/>
                <w:szCs w:val="18"/>
              </w:rPr>
              <w:t>药房发药的医师工号</w:t>
            </w:r>
          </w:p>
        </w:tc>
        <w:tc>
          <w:tcPr>
            <w:tcW w:w="599" w:type="pct"/>
            <w:tcBorders>
              <w:top w:val="single" w:color="000000" w:sz="6" w:space="0"/>
              <w:left w:val="nil"/>
              <w:bottom w:val="single" w:color="000000" w:sz="6" w:space="0"/>
              <w:right w:val="single" w:color="000000" w:sz="6" w:space="0"/>
            </w:tcBorders>
            <w:vAlign w:val="center"/>
          </w:tcPr>
          <w:p w14:paraId="6E45BF64">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3E5C7CB1">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A9BF14F">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vAlign w:val="center"/>
          </w:tcPr>
          <w:p w14:paraId="7A58FD32">
            <w:pPr>
              <w:rPr>
                <w:rFonts w:hint="default" w:cs="宋体"/>
                <w:sz w:val="18"/>
                <w:szCs w:val="18"/>
              </w:rPr>
            </w:pPr>
          </w:p>
        </w:tc>
      </w:tr>
      <w:tr w14:paraId="5448B7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A7B3D08">
            <w:pPr>
              <w:jc w:val="both"/>
              <w:rPr>
                <w:rFonts w:hint="default" w:cs="宋体"/>
                <w:sz w:val="18"/>
                <w:szCs w:val="18"/>
                <w:lang w:bidi="ar"/>
              </w:rPr>
            </w:pPr>
            <w:r>
              <w:rPr>
                <w:rFonts w:cs="宋体"/>
                <w:sz w:val="18"/>
                <w:szCs w:val="18"/>
              </w:rPr>
              <w:t>FYYSXM</w:t>
            </w:r>
          </w:p>
        </w:tc>
        <w:tc>
          <w:tcPr>
            <w:tcW w:w="615" w:type="pct"/>
            <w:tcBorders>
              <w:top w:val="single" w:color="000000" w:sz="6" w:space="0"/>
              <w:left w:val="nil"/>
              <w:bottom w:val="single" w:color="000000" w:sz="6" w:space="0"/>
              <w:right w:val="single" w:color="000000" w:sz="6" w:space="0"/>
            </w:tcBorders>
            <w:vAlign w:val="center"/>
          </w:tcPr>
          <w:p w14:paraId="5A2FF909">
            <w:pPr>
              <w:rPr>
                <w:rFonts w:hint="default" w:cs="宋体"/>
                <w:sz w:val="18"/>
                <w:szCs w:val="18"/>
              </w:rPr>
            </w:pPr>
            <w:r>
              <w:rPr>
                <w:rFonts w:cs="宋体"/>
                <w:sz w:val="18"/>
                <w:szCs w:val="18"/>
              </w:rPr>
              <w:t>发药药师姓名</w:t>
            </w:r>
          </w:p>
        </w:tc>
        <w:tc>
          <w:tcPr>
            <w:tcW w:w="1269" w:type="pct"/>
            <w:tcBorders>
              <w:top w:val="single" w:color="000000" w:sz="6" w:space="0"/>
              <w:left w:val="nil"/>
              <w:bottom w:val="single" w:color="000000" w:sz="6" w:space="0"/>
              <w:right w:val="single" w:color="000000" w:sz="6" w:space="0"/>
            </w:tcBorders>
            <w:vAlign w:val="center"/>
          </w:tcPr>
          <w:p w14:paraId="157DC0E9">
            <w:pPr>
              <w:rPr>
                <w:rFonts w:hint="default" w:cs="宋体"/>
                <w:sz w:val="18"/>
                <w:szCs w:val="18"/>
              </w:rPr>
            </w:pPr>
            <w:r>
              <w:rPr>
                <w:rFonts w:cs="宋体"/>
                <w:sz w:val="18"/>
                <w:szCs w:val="18"/>
              </w:rPr>
              <w:t>个体在公安管理部门正式登记注册的姓氏和名称</w:t>
            </w:r>
          </w:p>
        </w:tc>
        <w:tc>
          <w:tcPr>
            <w:tcW w:w="599" w:type="pct"/>
            <w:tcBorders>
              <w:top w:val="single" w:color="000000" w:sz="6" w:space="0"/>
              <w:left w:val="nil"/>
              <w:bottom w:val="single" w:color="000000" w:sz="6" w:space="0"/>
              <w:right w:val="single" w:color="000000" w:sz="6" w:space="0"/>
            </w:tcBorders>
            <w:vAlign w:val="center"/>
          </w:tcPr>
          <w:p w14:paraId="5B53A936">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738A2051">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769F1F2F">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06A926F5">
            <w:pPr>
              <w:rPr>
                <w:rFonts w:hint="default" w:cs="宋体"/>
                <w:sz w:val="18"/>
                <w:szCs w:val="18"/>
              </w:rPr>
            </w:pPr>
          </w:p>
        </w:tc>
      </w:tr>
      <w:tr w14:paraId="7BD646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4AE2CA0">
            <w:pPr>
              <w:jc w:val="both"/>
              <w:rPr>
                <w:rFonts w:hint="default" w:cs="宋体"/>
                <w:sz w:val="18"/>
                <w:szCs w:val="18"/>
                <w:lang w:bidi="ar"/>
              </w:rPr>
            </w:pPr>
            <w:r>
              <w:rPr>
                <w:rFonts w:cs="宋体"/>
                <w:sz w:val="18"/>
                <w:szCs w:val="18"/>
              </w:rPr>
              <w:t>TPYSGH</w:t>
            </w:r>
          </w:p>
        </w:tc>
        <w:tc>
          <w:tcPr>
            <w:tcW w:w="615" w:type="pct"/>
            <w:tcBorders>
              <w:top w:val="single" w:color="000000" w:sz="6" w:space="0"/>
              <w:left w:val="nil"/>
              <w:bottom w:val="single" w:color="000000" w:sz="6" w:space="0"/>
              <w:right w:val="single" w:color="000000" w:sz="6" w:space="0"/>
            </w:tcBorders>
            <w:vAlign w:val="center"/>
          </w:tcPr>
          <w:p w14:paraId="524CB37B">
            <w:pPr>
              <w:rPr>
                <w:rFonts w:hint="default" w:cs="宋体"/>
                <w:sz w:val="18"/>
                <w:szCs w:val="18"/>
              </w:rPr>
            </w:pPr>
            <w:r>
              <w:rPr>
                <w:rFonts w:cs="宋体"/>
                <w:sz w:val="18"/>
                <w:szCs w:val="18"/>
              </w:rPr>
              <w:t>调配药师ID</w:t>
            </w:r>
          </w:p>
        </w:tc>
        <w:tc>
          <w:tcPr>
            <w:tcW w:w="1269" w:type="pct"/>
            <w:tcBorders>
              <w:top w:val="single" w:color="000000" w:sz="6" w:space="0"/>
              <w:left w:val="nil"/>
              <w:bottom w:val="single" w:color="000000" w:sz="6" w:space="0"/>
              <w:right w:val="single" w:color="000000" w:sz="6" w:space="0"/>
            </w:tcBorders>
            <w:vAlign w:val="center"/>
          </w:tcPr>
          <w:p w14:paraId="4E1A277D">
            <w:pPr>
              <w:rPr>
                <w:rFonts w:hint="default" w:cs="宋体"/>
                <w:sz w:val="18"/>
                <w:szCs w:val="18"/>
              </w:rPr>
            </w:pPr>
            <w:r>
              <w:rPr>
                <w:rFonts w:cs="宋体"/>
                <w:sz w:val="18"/>
                <w:szCs w:val="18"/>
              </w:rPr>
              <w:t>内部工号</w:t>
            </w:r>
          </w:p>
        </w:tc>
        <w:tc>
          <w:tcPr>
            <w:tcW w:w="599" w:type="pct"/>
            <w:tcBorders>
              <w:top w:val="single" w:color="000000" w:sz="6" w:space="0"/>
              <w:left w:val="nil"/>
              <w:bottom w:val="single" w:color="000000" w:sz="6" w:space="0"/>
              <w:right w:val="single" w:color="000000" w:sz="6" w:space="0"/>
            </w:tcBorders>
            <w:vAlign w:val="center"/>
          </w:tcPr>
          <w:p w14:paraId="0C57BCD8">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22C0550C">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67C7B16C">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vAlign w:val="center"/>
          </w:tcPr>
          <w:p w14:paraId="4720289F">
            <w:pPr>
              <w:rPr>
                <w:rFonts w:hint="default" w:cs="宋体"/>
                <w:sz w:val="18"/>
                <w:szCs w:val="18"/>
              </w:rPr>
            </w:pPr>
          </w:p>
        </w:tc>
      </w:tr>
      <w:tr w14:paraId="77E888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5D260409">
            <w:pPr>
              <w:jc w:val="both"/>
              <w:rPr>
                <w:rFonts w:hint="default" w:cs="宋体"/>
                <w:sz w:val="18"/>
                <w:szCs w:val="18"/>
                <w:lang w:bidi="ar"/>
              </w:rPr>
            </w:pPr>
            <w:r>
              <w:rPr>
                <w:rFonts w:cs="宋体"/>
                <w:sz w:val="18"/>
                <w:szCs w:val="18"/>
              </w:rPr>
              <w:t>TPYSXM</w:t>
            </w:r>
          </w:p>
        </w:tc>
        <w:tc>
          <w:tcPr>
            <w:tcW w:w="615" w:type="pct"/>
            <w:tcBorders>
              <w:top w:val="single" w:color="000000" w:sz="6" w:space="0"/>
              <w:left w:val="nil"/>
              <w:bottom w:val="single" w:color="000000" w:sz="6" w:space="0"/>
              <w:right w:val="single" w:color="000000" w:sz="6" w:space="0"/>
            </w:tcBorders>
            <w:vAlign w:val="center"/>
          </w:tcPr>
          <w:p w14:paraId="6143CE0E">
            <w:pPr>
              <w:rPr>
                <w:rFonts w:hint="default" w:cs="宋体"/>
                <w:sz w:val="18"/>
                <w:szCs w:val="18"/>
              </w:rPr>
            </w:pPr>
            <w:r>
              <w:rPr>
                <w:rFonts w:cs="宋体"/>
                <w:sz w:val="18"/>
                <w:szCs w:val="18"/>
              </w:rPr>
              <w:t>调配药师姓名</w:t>
            </w:r>
          </w:p>
        </w:tc>
        <w:tc>
          <w:tcPr>
            <w:tcW w:w="1269" w:type="pct"/>
            <w:tcBorders>
              <w:top w:val="single" w:color="000000" w:sz="6" w:space="0"/>
              <w:left w:val="nil"/>
              <w:bottom w:val="single" w:color="000000" w:sz="6" w:space="0"/>
              <w:right w:val="single" w:color="000000" w:sz="6" w:space="0"/>
            </w:tcBorders>
            <w:vAlign w:val="center"/>
          </w:tcPr>
          <w:p w14:paraId="48ADF42D">
            <w:pPr>
              <w:rPr>
                <w:rFonts w:hint="default" w:cs="宋体"/>
                <w:sz w:val="18"/>
                <w:szCs w:val="18"/>
              </w:rPr>
            </w:pPr>
            <w:r>
              <w:rPr>
                <w:rFonts w:cs="宋体"/>
                <w:sz w:val="18"/>
                <w:szCs w:val="18"/>
              </w:rPr>
              <w:t>个体在公安管理部门正式登记注册的姓氏和名称</w:t>
            </w:r>
          </w:p>
        </w:tc>
        <w:tc>
          <w:tcPr>
            <w:tcW w:w="599" w:type="pct"/>
            <w:tcBorders>
              <w:top w:val="single" w:color="000000" w:sz="6" w:space="0"/>
              <w:left w:val="nil"/>
              <w:bottom w:val="single" w:color="000000" w:sz="6" w:space="0"/>
              <w:right w:val="single" w:color="000000" w:sz="6" w:space="0"/>
            </w:tcBorders>
            <w:vAlign w:val="center"/>
          </w:tcPr>
          <w:p w14:paraId="1CE44A0E">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3BFC4A4">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5B6ACC53">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3BDCE745">
            <w:pPr>
              <w:rPr>
                <w:rFonts w:hint="default" w:cs="宋体"/>
                <w:sz w:val="18"/>
                <w:szCs w:val="18"/>
              </w:rPr>
            </w:pPr>
          </w:p>
        </w:tc>
      </w:tr>
      <w:tr w14:paraId="0760D9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5EBA5C6">
            <w:pPr>
              <w:jc w:val="both"/>
              <w:rPr>
                <w:rFonts w:hint="default" w:cs="宋体"/>
                <w:sz w:val="18"/>
                <w:szCs w:val="18"/>
                <w:lang w:bidi="ar"/>
              </w:rPr>
            </w:pPr>
            <w:r>
              <w:rPr>
                <w:rFonts w:cs="宋体"/>
                <w:sz w:val="18"/>
                <w:szCs w:val="18"/>
              </w:rPr>
              <w:t>HDYSGH</w:t>
            </w:r>
          </w:p>
        </w:tc>
        <w:tc>
          <w:tcPr>
            <w:tcW w:w="615" w:type="pct"/>
            <w:tcBorders>
              <w:top w:val="single" w:color="000000" w:sz="6" w:space="0"/>
              <w:left w:val="nil"/>
              <w:bottom w:val="single" w:color="000000" w:sz="6" w:space="0"/>
              <w:right w:val="single" w:color="000000" w:sz="6" w:space="0"/>
            </w:tcBorders>
            <w:vAlign w:val="center"/>
          </w:tcPr>
          <w:p w14:paraId="2EC1DB1C">
            <w:pPr>
              <w:rPr>
                <w:rFonts w:hint="default" w:cs="宋体"/>
                <w:sz w:val="18"/>
                <w:szCs w:val="18"/>
              </w:rPr>
            </w:pPr>
            <w:r>
              <w:rPr>
                <w:rFonts w:cs="宋体"/>
                <w:sz w:val="18"/>
                <w:szCs w:val="18"/>
              </w:rPr>
              <w:t>核对药师ID</w:t>
            </w:r>
          </w:p>
        </w:tc>
        <w:tc>
          <w:tcPr>
            <w:tcW w:w="1269" w:type="pct"/>
            <w:tcBorders>
              <w:top w:val="single" w:color="000000" w:sz="6" w:space="0"/>
              <w:left w:val="nil"/>
              <w:bottom w:val="single" w:color="000000" w:sz="6" w:space="0"/>
              <w:right w:val="single" w:color="000000" w:sz="6" w:space="0"/>
            </w:tcBorders>
            <w:vAlign w:val="center"/>
          </w:tcPr>
          <w:p w14:paraId="48AE3941">
            <w:pPr>
              <w:rPr>
                <w:rFonts w:hint="default" w:cs="宋体"/>
                <w:sz w:val="18"/>
                <w:szCs w:val="18"/>
              </w:rPr>
            </w:pPr>
            <w:r>
              <w:rPr>
                <w:rFonts w:cs="宋体"/>
                <w:sz w:val="18"/>
                <w:szCs w:val="18"/>
              </w:rPr>
              <w:t>内部工号</w:t>
            </w:r>
          </w:p>
        </w:tc>
        <w:tc>
          <w:tcPr>
            <w:tcW w:w="599" w:type="pct"/>
            <w:tcBorders>
              <w:top w:val="single" w:color="000000" w:sz="6" w:space="0"/>
              <w:left w:val="nil"/>
              <w:bottom w:val="single" w:color="000000" w:sz="6" w:space="0"/>
              <w:right w:val="single" w:color="000000" w:sz="6" w:space="0"/>
            </w:tcBorders>
            <w:vAlign w:val="center"/>
          </w:tcPr>
          <w:p w14:paraId="2BE1E28F">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7B7908CC">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0D1554C6">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vAlign w:val="center"/>
          </w:tcPr>
          <w:p w14:paraId="4A7E074D">
            <w:pPr>
              <w:rPr>
                <w:rFonts w:hint="default" w:cs="宋体"/>
                <w:sz w:val="18"/>
                <w:szCs w:val="18"/>
              </w:rPr>
            </w:pPr>
          </w:p>
        </w:tc>
      </w:tr>
      <w:tr w14:paraId="70DE0A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A21FF8F">
            <w:pPr>
              <w:jc w:val="both"/>
              <w:rPr>
                <w:rFonts w:hint="default" w:cs="宋体"/>
                <w:sz w:val="18"/>
                <w:szCs w:val="18"/>
                <w:lang w:bidi="ar"/>
              </w:rPr>
            </w:pPr>
            <w:r>
              <w:rPr>
                <w:rFonts w:cs="宋体"/>
                <w:sz w:val="18"/>
                <w:szCs w:val="18"/>
              </w:rPr>
              <w:t>HDYSXM</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34F7BDE7">
            <w:pPr>
              <w:rPr>
                <w:rFonts w:hint="default" w:cs="宋体"/>
                <w:sz w:val="18"/>
                <w:szCs w:val="18"/>
              </w:rPr>
            </w:pPr>
            <w:r>
              <w:rPr>
                <w:rFonts w:cs="宋体"/>
                <w:sz w:val="18"/>
                <w:szCs w:val="18"/>
              </w:rPr>
              <w:t>核对药师姓名</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18078417">
            <w:pPr>
              <w:rPr>
                <w:rFonts w:hint="default" w:cs="宋体"/>
                <w:sz w:val="18"/>
                <w:szCs w:val="18"/>
              </w:rPr>
            </w:pPr>
            <w:r>
              <w:rPr>
                <w:rFonts w:cs="宋体"/>
                <w:sz w:val="18"/>
                <w:szCs w:val="18"/>
              </w:rPr>
              <w:t>个体在公安管理部门正式登记注册的姓氏和名称</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741801D8">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shd w:val="clear" w:color="auto" w:fill="auto"/>
            <w:vAlign w:val="center"/>
          </w:tcPr>
          <w:p w14:paraId="07846C6F">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78475E3A">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8266306">
            <w:pPr>
              <w:rPr>
                <w:rFonts w:hint="default" w:cs="宋体"/>
                <w:sz w:val="18"/>
                <w:szCs w:val="18"/>
              </w:rPr>
            </w:pPr>
          </w:p>
        </w:tc>
      </w:tr>
      <w:tr w14:paraId="6E8062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184C246">
            <w:pPr>
              <w:textAlignment w:val="center"/>
              <w:rPr>
                <w:rFonts w:hint="default" w:cs="宋体"/>
                <w:sz w:val="18"/>
                <w:szCs w:val="18"/>
                <w:lang w:bidi="ar"/>
              </w:rPr>
            </w:pPr>
            <w:r>
              <w:rPr>
                <w:rFonts w:cs="宋体"/>
                <w:sz w:val="18"/>
                <w:szCs w:val="18"/>
              </w:rPr>
              <w:t>CDMC</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149837A0">
            <w:pPr>
              <w:rPr>
                <w:rFonts w:hint="default" w:cs="宋体"/>
                <w:sz w:val="18"/>
                <w:szCs w:val="18"/>
              </w:rPr>
            </w:pPr>
            <w:r>
              <w:rPr>
                <w:rFonts w:cs="宋体"/>
                <w:sz w:val="18"/>
                <w:szCs w:val="18"/>
              </w:rPr>
              <w:t>产地名称</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5F6EEA20">
            <w:pPr>
              <w:rPr>
                <w:rFonts w:hint="default" w:cs="宋体"/>
                <w:sz w:val="18"/>
                <w:szCs w:val="18"/>
              </w:rPr>
            </w:pPr>
            <w:r>
              <w:rPr>
                <w:rFonts w:cs="宋体"/>
                <w:sz w:val="18"/>
                <w:szCs w:val="18"/>
              </w:rPr>
              <w:t>药品产地名称</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48AD09C6">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742D7A86">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6CA5ABB3">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1D89C10">
            <w:pPr>
              <w:rPr>
                <w:rFonts w:hint="default" w:cs="宋体"/>
                <w:sz w:val="18"/>
                <w:szCs w:val="18"/>
              </w:rPr>
            </w:pPr>
          </w:p>
        </w:tc>
      </w:tr>
      <w:tr w14:paraId="3C1284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F3A73E4">
            <w:pPr>
              <w:rPr>
                <w:rFonts w:hint="default" w:cs="宋体"/>
                <w:sz w:val="18"/>
                <w:szCs w:val="18"/>
                <w:lang w:bidi="ar"/>
              </w:rPr>
            </w:pPr>
            <w:r>
              <w:rPr>
                <w:rFonts w:cs="宋体"/>
                <w:sz w:val="18"/>
                <w:szCs w:val="18"/>
              </w:rPr>
              <w:t>BZ</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397633ED">
            <w:pPr>
              <w:rPr>
                <w:rFonts w:hint="default" w:cs="宋体"/>
                <w:sz w:val="18"/>
                <w:szCs w:val="18"/>
              </w:rPr>
            </w:pPr>
            <w:r>
              <w:rPr>
                <w:rFonts w:cs="宋体"/>
                <w:sz w:val="18"/>
                <w:szCs w:val="18"/>
              </w:rPr>
              <w:t>备注</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09A86546">
            <w:pPr>
              <w:rPr>
                <w:rFonts w:hint="default" w:cs="宋体"/>
                <w:sz w:val="18"/>
                <w:szCs w:val="18"/>
              </w:rPr>
            </w:pPr>
            <w:r>
              <w:rPr>
                <w:rFonts w:cs="宋体"/>
                <w:sz w:val="18"/>
                <w:szCs w:val="18"/>
              </w:rPr>
              <w:t xml:space="preserve">对处方信息的补充说明和注意事项提示;如：记录布包、先煎、后下 </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02E7662B">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shd w:val="clear" w:color="auto" w:fill="auto"/>
            <w:vAlign w:val="center"/>
          </w:tcPr>
          <w:p w14:paraId="1E26FF33">
            <w:pPr>
              <w:jc w:val="center"/>
              <w:textAlignment w:val="center"/>
              <w:rPr>
                <w:rFonts w:hint="default" w:cs="宋体"/>
                <w:sz w:val="18"/>
                <w:szCs w:val="18"/>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024FCCD0">
            <w:pPr>
              <w:textAlignment w:val="center"/>
              <w:rPr>
                <w:rFonts w:hint="default" w:cs="宋体"/>
                <w:sz w:val="18"/>
                <w:szCs w:val="18"/>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D5FB112">
            <w:pPr>
              <w:rPr>
                <w:rFonts w:hint="default" w:cs="宋体"/>
                <w:sz w:val="18"/>
                <w:szCs w:val="18"/>
              </w:rPr>
            </w:pPr>
          </w:p>
        </w:tc>
      </w:tr>
      <w:tr w14:paraId="330B21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159698">
            <w:pPr>
              <w:textAlignment w:val="center"/>
              <w:rPr>
                <w:rFonts w:hint="default" w:cs="宋体"/>
                <w:sz w:val="18"/>
                <w:szCs w:val="18"/>
                <w:lang w:bidi="ar"/>
              </w:rPr>
            </w:pPr>
            <w:r>
              <w:rPr>
                <w:rFonts w:cs="宋体"/>
                <w:sz w:val="18"/>
                <w:szCs w:val="18"/>
                <w:lang w:bidi="ar"/>
              </w:rPr>
              <w:t>BRYBFL</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0D737D4C">
            <w:pPr>
              <w:rPr>
                <w:rFonts w:hint="default" w:cs="宋体"/>
                <w:sz w:val="18"/>
                <w:szCs w:val="18"/>
                <w:lang w:bidi="ar"/>
              </w:rPr>
            </w:pPr>
            <w:r>
              <w:rPr>
                <w:rFonts w:cs="宋体"/>
                <w:sz w:val="18"/>
                <w:szCs w:val="18"/>
                <w:lang w:bidi="ar"/>
              </w:rPr>
              <w:t>病人医保分类</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311BB9BB">
            <w:pPr>
              <w:textAlignment w:val="center"/>
              <w:rPr>
                <w:rFonts w:hint="default" w:cs="宋体"/>
                <w:sz w:val="18"/>
                <w:szCs w:val="18"/>
                <w:lang w:bidi="ar"/>
              </w:rPr>
            </w:pPr>
            <w:r>
              <w:rPr>
                <w:rFonts w:cs="宋体"/>
                <w:sz w:val="18"/>
                <w:szCs w:val="18"/>
                <w:lang w:bidi="ar"/>
              </w:rPr>
              <w:t>例如：自费、医保</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6BC91B8B">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shd w:val="clear" w:color="auto" w:fill="auto"/>
            <w:vAlign w:val="center"/>
          </w:tcPr>
          <w:p w14:paraId="473F205A">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3EE2FA64">
            <w:pPr>
              <w:textAlignment w:val="top"/>
              <w:rPr>
                <w:rFonts w:hint="default" w:cs="宋体"/>
                <w:sz w:val="18"/>
                <w:szCs w:val="18"/>
                <w:lang w:bidi="ar"/>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E9BA332">
            <w:pPr>
              <w:jc w:val="center"/>
              <w:rPr>
                <w:rFonts w:hint="default" w:cs="宋体"/>
                <w:sz w:val="18"/>
                <w:szCs w:val="18"/>
                <w:lang w:bidi="ar"/>
              </w:rPr>
            </w:pPr>
          </w:p>
        </w:tc>
      </w:tr>
      <w:tr w14:paraId="2E5C78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4701FB3">
            <w:pPr>
              <w:textAlignment w:val="center"/>
              <w:rPr>
                <w:rFonts w:hint="default" w:cs="宋体"/>
                <w:sz w:val="18"/>
                <w:szCs w:val="18"/>
                <w:lang w:bidi="ar"/>
              </w:rPr>
            </w:pPr>
            <w:r>
              <w:rPr>
                <w:rFonts w:cs="宋体"/>
                <w:sz w:val="18"/>
                <w:szCs w:val="18"/>
                <w:lang w:bidi="ar"/>
              </w:rPr>
              <w:t>YPSX</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0480FA75">
            <w:pPr>
              <w:rPr>
                <w:rFonts w:hint="default" w:cs="宋体"/>
                <w:sz w:val="18"/>
                <w:szCs w:val="18"/>
                <w:lang w:bidi="ar"/>
              </w:rPr>
            </w:pPr>
            <w:r>
              <w:rPr>
                <w:rFonts w:cs="宋体"/>
                <w:sz w:val="18"/>
                <w:szCs w:val="18"/>
                <w:lang w:bidi="ar"/>
              </w:rPr>
              <w:t>药品顺序</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2D9F0664">
            <w:pPr>
              <w:textAlignment w:val="center"/>
              <w:rPr>
                <w:rFonts w:hint="default" w:cs="宋体"/>
                <w:sz w:val="18"/>
                <w:szCs w:val="18"/>
                <w:lang w:bidi="ar"/>
              </w:rPr>
            </w:pPr>
            <w:r>
              <w:rPr>
                <w:rFonts w:cs="宋体"/>
                <w:sz w:val="18"/>
                <w:szCs w:val="18"/>
                <w:lang w:bidi="ar"/>
              </w:rPr>
              <w:t>同一药品分组的各药品，在溶配过程中需要遵循的特定顺序</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04E944C3">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shd w:val="clear" w:color="auto" w:fill="auto"/>
            <w:vAlign w:val="center"/>
          </w:tcPr>
          <w:p w14:paraId="3C663115">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591A4B49">
            <w:pPr>
              <w:textAlignment w:val="top"/>
              <w:rPr>
                <w:rFonts w:hint="default" w:cs="宋体"/>
                <w:sz w:val="18"/>
                <w:szCs w:val="18"/>
                <w:lang w:bidi="ar"/>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C6F546E">
            <w:pPr>
              <w:jc w:val="center"/>
              <w:rPr>
                <w:rFonts w:hint="default" w:cs="宋体"/>
                <w:sz w:val="18"/>
                <w:szCs w:val="18"/>
                <w:lang w:bidi="ar"/>
              </w:rPr>
            </w:pPr>
          </w:p>
        </w:tc>
      </w:tr>
      <w:tr w14:paraId="0C2BFC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7046F03">
            <w:pPr>
              <w:textAlignment w:val="center"/>
              <w:rPr>
                <w:rFonts w:hint="default" w:cs="宋体"/>
                <w:sz w:val="18"/>
                <w:szCs w:val="18"/>
                <w:lang w:bidi="ar"/>
              </w:rPr>
            </w:pPr>
            <w:r>
              <w:rPr>
                <w:rFonts w:cs="宋体"/>
                <w:sz w:val="18"/>
                <w:szCs w:val="18"/>
                <w:lang w:bidi="ar"/>
              </w:rPr>
              <w:t>CITY_P</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662F4C9C">
            <w:pPr>
              <w:textAlignment w:val="center"/>
              <w:rPr>
                <w:rFonts w:hint="default" w:cs="宋体"/>
                <w:sz w:val="18"/>
                <w:szCs w:val="18"/>
              </w:rPr>
            </w:pPr>
            <w:r>
              <w:rPr>
                <w:rFonts w:cs="宋体"/>
                <w:sz w:val="18"/>
                <w:szCs w:val="18"/>
                <w:lang w:bidi="ar"/>
              </w:rPr>
              <w:t>市州</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24FFCE98">
            <w:pPr>
              <w:textAlignment w:val="center"/>
              <w:rPr>
                <w:rFonts w:hint="default" w:cs="宋体"/>
                <w:sz w:val="18"/>
                <w:szCs w:val="18"/>
              </w:rPr>
            </w:pPr>
            <w:r>
              <w:rPr>
                <w:rFonts w:cs="宋体"/>
                <w:sz w:val="18"/>
                <w:szCs w:val="18"/>
                <w:lang w:bidi="ar"/>
              </w:rPr>
              <w:t>市州（4位编码）</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13088E83">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3788BCB6">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5EF9C7E9">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B519E9F">
            <w:pPr>
              <w:rPr>
                <w:rFonts w:hint="default" w:cs="宋体"/>
                <w:sz w:val="18"/>
                <w:szCs w:val="18"/>
              </w:rPr>
            </w:pPr>
            <w:r>
              <w:rPr>
                <w:rFonts w:hint="eastAsia" w:cs="宋体"/>
                <w:sz w:val="18"/>
                <w:szCs w:val="18"/>
                <w:lang w:eastAsia="zh-CN"/>
              </w:rPr>
              <w:t>GB/T 2260-2017</w:t>
            </w:r>
          </w:p>
        </w:tc>
      </w:tr>
      <w:tr w14:paraId="49850E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631EDC2">
            <w:pPr>
              <w:textAlignment w:val="center"/>
              <w:rPr>
                <w:rFonts w:hint="default" w:cs="宋体"/>
                <w:sz w:val="18"/>
                <w:szCs w:val="18"/>
                <w:lang w:bidi="ar"/>
              </w:rPr>
            </w:pPr>
            <w:r>
              <w:rPr>
                <w:rFonts w:cs="宋体"/>
                <w:sz w:val="18"/>
                <w:szCs w:val="18"/>
                <w:lang w:bidi="ar"/>
              </w:rPr>
              <w:t>COUNTRY_P</w:t>
            </w:r>
          </w:p>
        </w:tc>
        <w:tc>
          <w:tcPr>
            <w:tcW w:w="615" w:type="pct"/>
            <w:tcBorders>
              <w:top w:val="single" w:color="000000" w:sz="6" w:space="0"/>
              <w:left w:val="nil"/>
              <w:bottom w:val="single" w:color="000000" w:sz="6" w:space="0"/>
              <w:right w:val="single" w:color="000000" w:sz="6" w:space="0"/>
            </w:tcBorders>
            <w:shd w:val="clear" w:color="auto" w:fill="auto"/>
            <w:vAlign w:val="center"/>
          </w:tcPr>
          <w:p w14:paraId="46C5D803">
            <w:pPr>
              <w:textAlignment w:val="center"/>
              <w:rPr>
                <w:rFonts w:hint="default" w:cs="宋体"/>
                <w:sz w:val="18"/>
                <w:szCs w:val="18"/>
              </w:rPr>
            </w:pPr>
            <w:r>
              <w:rPr>
                <w:rFonts w:cs="宋体"/>
                <w:sz w:val="18"/>
                <w:szCs w:val="18"/>
                <w:lang w:bidi="ar"/>
              </w:rPr>
              <w:t>区县</w:t>
            </w:r>
          </w:p>
        </w:tc>
        <w:tc>
          <w:tcPr>
            <w:tcW w:w="1269" w:type="pct"/>
            <w:tcBorders>
              <w:top w:val="single" w:color="000000" w:sz="6" w:space="0"/>
              <w:left w:val="nil"/>
              <w:bottom w:val="single" w:color="000000" w:sz="6" w:space="0"/>
              <w:right w:val="single" w:color="000000" w:sz="6" w:space="0"/>
            </w:tcBorders>
            <w:shd w:val="clear" w:color="auto" w:fill="auto"/>
            <w:vAlign w:val="center"/>
          </w:tcPr>
          <w:p w14:paraId="6EBCEEBD">
            <w:pPr>
              <w:textAlignment w:val="center"/>
              <w:rPr>
                <w:rFonts w:hint="default" w:cs="宋体"/>
                <w:sz w:val="18"/>
                <w:szCs w:val="18"/>
              </w:rPr>
            </w:pPr>
            <w:r>
              <w:rPr>
                <w:rFonts w:cs="宋体"/>
                <w:sz w:val="18"/>
                <w:szCs w:val="18"/>
                <w:lang w:bidi="ar"/>
              </w:rPr>
              <w:t>区县（6位编码）</w:t>
            </w:r>
          </w:p>
        </w:tc>
        <w:tc>
          <w:tcPr>
            <w:tcW w:w="599" w:type="pct"/>
            <w:tcBorders>
              <w:top w:val="single" w:color="000000" w:sz="6" w:space="0"/>
              <w:left w:val="nil"/>
              <w:bottom w:val="single" w:color="000000" w:sz="6" w:space="0"/>
              <w:right w:val="single" w:color="000000" w:sz="6" w:space="0"/>
            </w:tcBorders>
            <w:shd w:val="clear" w:color="auto" w:fill="auto"/>
            <w:vAlign w:val="center"/>
          </w:tcPr>
          <w:p w14:paraId="1B25C824">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shd w:val="clear" w:color="auto" w:fill="auto"/>
            <w:vAlign w:val="center"/>
          </w:tcPr>
          <w:p w14:paraId="6AD871AF">
            <w:pPr>
              <w:jc w:val="center"/>
              <w:textAlignment w:val="top"/>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shd w:val="clear" w:color="auto" w:fill="auto"/>
            <w:vAlign w:val="center"/>
          </w:tcPr>
          <w:p w14:paraId="2F87BF79">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12597DF">
            <w:pPr>
              <w:rPr>
                <w:rFonts w:hint="default" w:cs="宋体"/>
                <w:sz w:val="18"/>
                <w:szCs w:val="18"/>
              </w:rPr>
            </w:pPr>
            <w:r>
              <w:rPr>
                <w:rFonts w:hint="eastAsia" w:cs="宋体"/>
                <w:sz w:val="18"/>
                <w:szCs w:val="18"/>
                <w:lang w:eastAsia="zh-CN"/>
              </w:rPr>
              <w:t>GB/T 2260-2017</w:t>
            </w:r>
          </w:p>
        </w:tc>
      </w:tr>
      <w:tr w14:paraId="0290F4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3AEA6199">
            <w:pPr>
              <w:textAlignment w:val="center"/>
              <w:rPr>
                <w:rFonts w:hint="default" w:cs="宋体"/>
                <w:sz w:val="18"/>
                <w:szCs w:val="18"/>
                <w:lang w:bidi="ar"/>
              </w:rPr>
            </w:pPr>
            <w:r>
              <w:rPr>
                <w:rFonts w:cs="宋体"/>
                <w:sz w:val="18"/>
                <w:szCs w:val="18"/>
                <w:lang w:bidi="ar"/>
              </w:rPr>
              <w:t>EFFECTIVETIME_P</w:t>
            </w:r>
          </w:p>
        </w:tc>
        <w:tc>
          <w:tcPr>
            <w:tcW w:w="615" w:type="pct"/>
            <w:tcBorders>
              <w:top w:val="single" w:color="000000" w:sz="6" w:space="0"/>
              <w:left w:val="nil"/>
              <w:bottom w:val="single" w:color="000000" w:sz="6" w:space="0"/>
              <w:right w:val="single" w:color="000000" w:sz="6" w:space="0"/>
            </w:tcBorders>
            <w:vAlign w:val="center"/>
          </w:tcPr>
          <w:p w14:paraId="533033C8">
            <w:pPr>
              <w:textAlignment w:val="center"/>
              <w:rPr>
                <w:rFonts w:hint="default" w:cs="宋体"/>
                <w:sz w:val="18"/>
                <w:szCs w:val="18"/>
                <w:lang w:bidi="ar"/>
              </w:rPr>
            </w:pPr>
            <w:r>
              <w:rPr>
                <w:rFonts w:cs="宋体"/>
                <w:sz w:val="18"/>
                <w:szCs w:val="18"/>
                <w:lang w:bidi="ar"/>
              </w:rPr>
              <w:t>业务生成时间</w:t>
            </w:r>
          </w:p>
        </w:tc>
        <w:tc>
          <w:tcPr>
            <w:tcW w:w="1269" w:type="pct"/>
            <w:tcBorders>
              <w:top w:val="single" w:color="000000" w:sz="6" w:space="0"/>
              <w:left w:val="nil"/>
              <w:bottom w:val="single" w:color="000000" w:sz="6" w:space="0"/>
              <w:right w:val="single" w:color="000000" w:sz="6" w:space="0"/>
            </w:tcBorders>
            <w:vAlign w:val="center"/>
          </w:tcPr>
          <w:p w14:paraId="56BCA7BF">
            <w:pPr>
              <w:textAlignment w:val="center"/>
              <w:rPr>
                <w:rFonts w:hint="default" w:cs="宋体"/>
                <w:sz w:val="18"/>
                <w:szCs w:val="18"/>
                <w:lang w:bidi="ar"/>
              </w:rPr>
            </w:pPr>
            <w:r>
              <w:rPr>
                <w:rFonts w:cs="宋体"/>
                <w:sz w:val="18"/>
                <w:szCs w:val="18"/>
                <w:lang w:bidi="ar"/>
              </w:rPr>
              <w:t>业务生成时间</w:t>
            </w:r>
          </w:p>
        </w:tc>
        <w:tc>
          <w:tcPr>
            <w:tcW w:w="599" w:type="pct"/>
            <w:tcBorders>
              <w:top w:val="single" w:color="000000" w:sz="6" w:space="0"/>
              <w:left w:val="nil"/>
              <w:bottom w:val="single" w:color="000000" w:sz="6" w:space="0"/>
              <w:right w:val="single" w:color="000000" w:sz="6" w:space="0"/>
            </w:tcBorders>
            <w:vAlign w:val="center"/>
          </w:tcPr>
          <w:p w14:paraId="17121CC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6E289B5C">
            <w:pPr>
              <w:jc w:val="center"/>
              <w:textAlignment w:val="center"/>
              <w:rPr>
                <w:rFonts w:hint="default" w:cs="宋体"/>
                <w:sz w:val="18"/>
                <w:szCs w:val="18"/>
                <w:lang w:bidi="ar"/>
              </w:rPr>
            </w:pPr>
            <w:r>
              <w:rPr>
                <w:rFonts w:hint="default" w:cs="宋体"/>
                <w:sz w:val="18"/>
                <w:szCs w:val="18"/>
                <w:lang w:bidi="ar"/>
              </w:rPr>
              <w:t>datetime</w:t>
            </w:r>
          </w:p>
        </w:tc>
        <w:tc>
          <w:tcPr>
            <w:tcW w:w="564" w:type="pct"/>
            <w:tcBorders>
              <w:top w:val="single" w:color="000000" w:sz="6" w:space="0"/>
              <w:left w:val="nil"/>
              <w:bottom w:val="single" w:color="000000" w:sz="6" w:space="0"/>
              <w:right w:val="single" w:color="000000" w:sz="6" w:space="0"/>
            </w:tcBorders>
            <w:vAlign w:val="center"/>
          </w:tcPr>
          <w:p w14:paraId="76CD6E73">
            <w:pPr>
              <w:textAlignment w:val="center"/>
              <w:rPr>
                <w:rFonts w:hint="default" w:cs="宋体"/>
                <w:sz w:val="18"/>
                <w:szCs w:val="18"/>
                <w:lang w:bidi="ar"/>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22B577A2">
            <w:pPr>
              <w:jc w:val="center"/>
              <w:textAlignment w:val="top"/>
              <w:rPr>
                <w:rFonts w:hint="default" w:cs="宋体"/>
                <w:sz w:val="18"/>
                <w:szCs w:val="18"/>
              </w:rPr>
            </w:pPr>
          </w:p>
        </w:tc>
      </w:tr>
      <w:tr w14:paraId="56952C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1702F8D">
            <w:pPr>
              <w:textAlignment w:val="center"/>
              <w:rPr>
                <w:rFonts w:hint="default" w:cs="宋体"/>
                <w:sz w:val="18"/>
                <w:szCs w:val="18"/>
                <w:lang w:bidi="ar"/>
              </w:rPr>
            </w:pPr>
            <w:r>
              <w:rPr>
                <w:rFonts w:cs="宋体"/>
                <w:sz w:val="18"/>
                <w:szCs w:val="18"/>
                <w:lang w:bidi="ar"/>
              </w:rPr>
              <w:t>UPDATEDATE</w:t>
            </w:r>
          </w:p>
        </w:tc>
        <w:tc>
          <w:tcPr>
            <w:tcW w:w="615" w:type="pct"/>
            <w:tcBorders>
              <w:top w:val="single" w:color="000000" w:sz="6" w:space="0"/>
              <w:left w:val="nil"/>
              <w:bottom w:val="single" w:color="000000" w:sz="6" w:space="0"/>
              <w:right w:val="single" w:color="000000" w:sz="6" w:space="0"/>
            </w:tcBorders>
            <w:vAlign w:val="center"/>
          </w:tcPr>
          <w:p w14:paraId="512C3D2D">
            <w:pPr>
              <w:textAlignment w:val="center"/>
              <w:rPr>
                <w:rFonts w:hint="default" w:cs="宋体"/>
                <w:sz w:val="18"/>
                <w:szCs w:val="18"/>
                <w:lang w:bidi="ar"/>
              </w:rPr>
            </w:pPr>
            <w:r>
              <w:rPr>
                <w:rFonts w:cs="宋体"/>
                <w:sz w:val="18"/>
                <w:szCs w:val="18"/>
                <w:lang w:bidi="ar"/>
              </w:rPr>
              <w:t>数据上传时间</w:t>
            </w:r>
          </w:p>
        </w:tc>
        <w:tc>
          <w:tcPr>
            <w:tcW w:w="1269" w:type="pct"/>
            <w:tcBorders>
              <w:top w:val="single" w:color="000000" w:sz="6" w:space="0"/>
              <w:left w:val="nil"/>
              <w:bottom w:val="single" w:color="000000" w:sz="6" w:space="0"/>
              <w:right w:val="single" w:color="000000" w:sz="6" w:space="0"/>
            </w:tcBorders>
            <w:vAlign w:val="center"/>
          </w:tcPr>
          <w:p w14:paraId="328147DB">
            <w:pPr>
              <w:textAlignment w:val="center"/>
              <w:rPr>
                <w:rFonts w:hint="default" w:cs="宋体"/>
                <w:sz w:val="18"/>
                <w:szCs w:val="18"/>
                <w:lang w:bidi="ar"/>
              </w:rPr>
            </w:pPr>
            <w:r>
              <w:rPr>
                <w:rFonts w:cs="宋体"/>
                <w:sz w:val="18"/>
                <w:szCs w:val="18"/>
                <w:lang w:bidi="ar"/>
              </w:rPr>
              <w:t>数据上传时间</w:t>
            </w:r>
          </w:p>
        </w:tc>
        <w:tc>
          <w:tcPr>
            <w:tcW w:w="599" w:type="pct"/>
            <w:tcBorders>
              <w:top w:val="single" w:color="000000" w:sz="6" w:space="0"/>
              <w:left w:val="nil"/>
              <w:bottom w:val="single" w:color="000000" w:sz="6" w:space="0"/>
              <w:right w:val="single" w:color="000000" w:sz="6" w:space="0"/>
            </w:tcBorders>
            <w:vAlign w:val="center"/>
          </w:tcPr>
          <w:p w14:paraId="01E163D9">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F59CF1C">
            <w:pPr>
              <w:jc w:val="center"/>
              <w:textAlignment w:val="center"/>
              <w:rPr>
                <w:rFonts w:hint="default" w:cs="宋体"/>
                <w:sz w:val="18"/>
                <w:szCs w:val="18"/>
                <w:lang w:bidi="ar"/>
              </w:rPr>
            </w:pPr>
            <w:r>
              <w:rPr>
                <w:rFonts w:hint="default" w:cs="宋体"/>
                <w:sz w:val="18"/>
                <w:szCs w:val="18"/>
                <w:lang w:bidi="ar"/>
              </w:rPr>
              <w:t>datetime</w:t>
            </w:r>
          </w:p>
        </w:tc>
        <w:tc>
          <w:tcPr>
            <w:tcW w:w="564" w:type="pct"/>
            <w:tcBorders>
              <w:top w:val="single" w:color="000000" w:sz="6" w:space="0"/>
              <w:left w:val="nil"/>
              <w:bottom w:val="single" w:color="000000" w:sz="6" w:space="0"/>
              <w:right w:val="single" w:color="000000" w:sz="6" w:space="0"/>
            </w:tcBorders>
            <w:vAlign w:val="center"/>
          </w:tcPr>
          <w:p w14:paraId="67A1F8DA">
            <w:pPr>
              <w:textAlignment w:val="center"/>
              <w:rPr>
                <w:rFonts w:hint="default" w:cs="宋体"/>
                <w:sz w:val="18"/>
                <w:szCs w:val="18"/>
                <w:lang w:bidi="ar"/>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7C075646">
            <w:pPr>
              <w:jc w:val="center"/>
              <w:textAlignment w:val="top"/>
              <w:rPr>
                <w:rFonts w:hint="default" w:cs="宋体"/>
                <w:sz w:val="18"/>
                <w:szCs w:val="18"/>
              </w:rPr>
            </w:pPr>
          </w:p>
        </w:tc>
      </w:tr>
      <w:tr w14:paraId="354B99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FB4CC2C">
            <w:pPr>
              <w:textAlignment w:val="center"/>
              <w:rPr>
                <w:rFonts w:hint="default" w:cs="宋体"/>
                <w:sz w:val="18"/>
                <w:szCs w:val="18"/>
                <w:lang w:bidi="ar"/>
              </w:rPr>
            </w:pPr>
            <w:r>
              <w:rPr>
                <w:rFonts w:cs="宋体"/>
                <w:sz w:val="18"/>
                <w:szCs w:val="18"/>
                <w:lang w:bidi="ar"/>
              </w:rPr>
              <w:t>UPLOADTIME_P</w:t>
            </w:r>
          </w:p>
        </w:tc>
        <w:tc>
          <w:tcPr>
            <w:tcW w:w="615" w:type="pct"/>
            <w:tcBorders>
              <w:top w:val="single" w:color="000000" w:sz="6" w:space="0"/>
              <w:left w:val="nil"/>
              <w:bottom w:val="single" w:color="000000" w:sz="6" w:space="0"/>
              <w:right w:val="single" w:color="000000" w:sz="6" w:space="0"/>
            </w:tcBorders>
            <w:vAlign w:val="center"/>
          </w:tcPr>
          <w:p w14:paraId="2B2B4E9E">
            <w:pPr>
              <w:textAlignment w:val="center"/>
              <w:rPr>
                <w:rFonts w:hint="default" w:cs="宋体"/>
                <w:sz w:val="18"/>
                <w:szCs w:val="18"/>
                <w:lang w:bidi="ar"/>
              </w:rPr>
            </w:pPr>
            <w:r>
              <w:rPr>
                <w:rFonts w:cs="宋体"/>
                <w:sz w:val="18"/>
                <w:szCs w:val="18"/>
                <w:lang w:bidi="ar"/>
              </w:rPr>
              <w:t>回写时间</w:t>
            </w:r>
          </w:p>
        </w:tc>
        <w:tc>
          <w:tcPr>
            <w:tcW w:w="1269" w:type="pct"/>
            <w:tcBorders>
              <w:top w:val="single" w:color="000000" w:sz="6" w:space="0"/>
              <w:left w:val="nil"/>
              <w:bottom w:val="single" w:color="000000" w:sz="6" w:space="0"/>
              <w:right w:val="single" w:color="000000" w:sz="6" w:space="0"/>
            </w:tcBorders>
            <w:vAlign w:val="center"/>
          </w:tcPr>
          <w:p w14:paraId="5AEB6E5E">
            <w:pPr>
              <w:textAlignment w:val="center"/>
              <w:rPr>
                <w:rFonts w:hint="default" w:cs="宋体"/>
                <w:sz w:val="18"/>
                <w:szCs w:val="18"/>
                <w:lang w:bidi="ar"/>
              </w:rPr>
            </w:pPr>
            <w:r>
              <w:rPr>
                <w:rFonts w:cs="宋体"/>
                <w:sz w:val="18"/>
                <w:szCs w:val="18"/>
                <w:lang w:bidi="ar"/>
              </w:rPr>
              <w:t>上级机构数据取走回写时间</w:t>
            </w:r>
          </w:p>
        </w:tc>
        <w:tc>
          <w:tcPr>
            <w:tcW w:w="599" w:type="pct"/>
            <w:tcBorders>
              <w:top w:val="single" w:color="000000" w:sz="6" w:space="0"/>
              <w:left w:val="nil"/>
              <w:bottom w:val="single" w:color="000000" w:sz="6" w:space="0"/>
              <w:right w:val="single" w:color="000000" w:sz="6" w:space="0"/>
            </w:tcBorders>
            <w:vAlign w:val="center"/>
          </w:tcPr>
          <w:p w14:paraId="1D264CCE">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39706480">
            <w:pPr>
              <w:jc w:val="center"/>
              <w:textAlignment w:val="center"/>
              <w:rPr>
                <w:rFonts w:hint="default" w:cs="宋体"/>
                <w:sz w:val="18"/>
                <w:szCs w:val="18"/>
              </w:rPr>
            </w:pPr>
            <w:r>
              <w:rPr>
                <w:rFonts w:cs="宋体"/>
                <w:sz w:val="18"/>
                <w:szCs w:val="18"/>
                <w:lang w:bidi="ar"/>
              </w:rPr>
              <w:t>datetime</w:t>
            </w:r>
          </w:p>
        </w:tc>
        <w:tc>
          <w:tcPr>
            <w:tcW w:w="564" w:type="pct"/>
            <w:tcBorders>
              <w:top w:val="single" w:color="000000" w:sz="6" w:space="0"/>
              <w:left w:val="nil"/>
              <w:bottom w:val="single" w:color="000000" w:sz="6" w:space="0"/>
              <w:right w:val="single" w:color="000000" w:sz="6" w:space="0"/>
            </w:tcBorders>
            <w:vAlign w:val="center"/>
          </w:tcPr>
          <w:p w14:paraId="5243CFDE">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00BCFC5E">
            <w:pPr>
              <w:jc w:val="center"/>
              <w:textAlignment w:val="top"/>
              <w:rPr>
                <w:rFonts w:hint="default" w:cs="宋体"/>
                <w:sz w:val="18"/>
                <w:szCs w:val="18"/>
              </w:rPr>
            </w:pPr>
          </w:p>
        </w:tc>
      </w:tr>
      <w:tr w14:paraId="26C5D0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2569CEB7">
            <w:pPr>
              <w:textAlignment w:val="center"/>
              <w:rPr>
                <w:rFonts w:hint="default" w:cs="宋体"/>
                <w:sz w:val="18"/>
                <w:szCs w:val="18"/>
                <w:lang w:bidi="ar"/>
              </w:rPr>
            </w:pPr>
            <w:r>
              <w:rPr>
                <w:rFonts w:cs="宋体"/>
                <w:sz w:val="18"/>
                <w:szCs w:val="18"/>
                <w:lang w:bidi="ar"/>
              </w:rPr>
              <w:t>CHECKID</w:t>
            </w:r>
          </w:p>
        </w:tc>
        <w:tc>
          <w:tcPr>
            <w:tcW w:w="615" w:type="pct"/>
            <w:tcBorders>
              <w:top w:val="single" w:color="000000" w:sz="6" w:space="0"/>
              <w:left w:val="nil"/>
              <w:bottom w:val="single" w:color="000000" w:sz="6" w:space="0"/>
              <w:right w:val="single" w:color="000000" w:sz="6" w:space="0"/>
            </w:tcBorders>
            <w:vAlign w:val="center"/>
          </w:tcPr>
          <w:p w14:paraId="354D84BC">
            <w:pPr>
              <w:textAlignment w:val="center"/>
              <w:rPr>
                <w:rFonts w:hint="default" w:cs="宋体"/>
                <w:sz w:val="18"/>
                <w:szCs w:val="18"/>
                <w:lang w:bidi="ar"/>
              </w:rPr>
            </w:pPr>
            <w:r>
              <w:rPr>
                <w:rFonts w:cs="宋体"/>
                <w:sz w:val="18"/>
                <w:szCs w:val="18"/>
                <w:lang w:bidi="ar"/>
              </w:rPr>
              <w:t>质控规则编码</w:t>
            </w:r>
          </w:p>
        </w:tc>
        <w:tc>
          <w:tcPr>
            <w:tcW w:w="1269" w:type="pct"/>
            <w:tcBorders>
              <w:top w:val="single" w:color="000000" w:sz="6" w:space="0"/>
              <w:left w:val="nil"/>
              <w:bottom w:val="single" w:color="000000" w:sz="6" w:space="0"/>
              <w:right w:val="single" w:color="000000" w:sz="6" w:space="0"/>
            </w:tcBorders>
            <w:vAlign w:val="center"/>
          </w:tcPr>
          <w:p w14:paraId="4E6E5DF1">
            <w:pPr>
              <w:textAlignment w:val="center"/>
              <w:rPr>
                <w:rFonts w:hint="default" w:cs="宋体"/>
                <w:sz w:val="18"/>
                <w:szCs w:val="18"/>
                <w:lang w:bidi="ar"/>
              </w:rPr>
            </w:pPr>
            <w:r>
              <w:rPr>
                <w:rFonts w:cs="宋体"/>
                <w:sz w:val="18"/>
                <w:szCs w:val="18"/>
                <w:lang w:bidi="ar"/>
              </w:rPr>
              <w:t>质控规则编码</w:t>
            </w:r>
          </w:p>
        </w:tc>
        <w:tc>
          <w:tcPr>
            <w:tcW w:w="599" w:type="pct"/>
            <w:tcBorders>
              <w:top w:val="single" w:color="000000" w:sz="6" w:space="0"/>
              <w:left w:val="nil"/>
              <w:bottom w:val="single" w:color="000000" w:sz="6" w:space="0"/>
              <w:right w:val="single" w:color="000000" w:sz="6" w:space="0"/>
            </w:tcBorders>
            <w:vAlign w:val="center"/>
          </w:tcPr>
          <w:p w14:paraId="040FFC62">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7320E894">
            <w:pPr>
              <w:jc w:val="center"/>
              <w:textAlignment w:val="center"/>
              <w:rPr>
                <w:rFonts w:hint="default" w:cs="宋体"/>
                <w:sz w:val="18"/>
                <w:szCs w:val="18"/>
                <w:lang w:bidi="ar"/>
              </w:rPr>
            </w:pPr>
            <w:r>
              <w:rPr>
                <w:rFonts w:cs="宋体"/>
                <w:sz w:val="18"/>
                <w:szCs w:val="18"/>
                <w:lang w:bidi="ar"/>
              </w:rPr>
              <w:t>varchar</w:t>
            </w:r>
          </w:p>
        </w:tc>
        <w:tc>
          <w:tcPr>
            <w:tcW w:w="564" w:type="pct"/>
            <w:tcBorders>
              <w:top w:val="single" w:color="000000" w:sz="6" w:space="0"/>
              <w:left w:val="nil"/>
              <w:bottom w:val="single" w:color="000000" w:sz="6" w:space="0"/>
              <w:right w:val="single" w:color="000000" w:sz="6" w:space="0"/>
            </w:tcBorders>
            <w:vAlign w:val="center"/>
          </w:tcPr>
          <w:p w14:paraId="3796353F">
            <w:pPr>
              <w:textAlignment w:val="center"/>
              <w:rPr>
                <w:rFonts w:hint="default" w:cs="宋体"/>
                <w:sz w:val="18"/>
                <w:szCs w:val="18"/>
                <w:lang w:bidi="ar"/>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vAlign w:val="center"/>
          </w:tcPr>
          <w:p w14:paraId="7E821B2A">
            <w:pPr>
              <w:textAlignment w:val="center"/>
              <w:rPr>
                <w:rFonts w:hint="default" w:cs="宋体"/>
                <w:sz w:val="18"/>
                <w:szCs w:val="18"/>
              </w:rPr>
            </w:pPr>
            <w:r>
              <w:rPr>
                <w:rFonts w:cs="宋体"/>
                <w:sz w:val="18"/>
                <w:szCs w:val="18"/>
                <w:lang w:bidi="ar"/>
              </w:rPr>
              <w:t>HBCV09.00.246</w:t>
            </w:r>
          </w:p>
        </w:tc>
      </w:tr>
      <w:tr w14:paraId="0FED30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vAlign w:val="center"/>
          </w:tcPr>
          <w:p w14:paraId="46EA4CB0">
            <w:pPr>
              <w:textAlignment w:val="center"/>
              <w:rPr>
                <w:rFonts w:cs="宋体"/>
                <w:sz w:val="18"/>
                <w:szCs w:val="18"/>
                <w:lang w:bidi="ar"/>
              </w:rPr>
            </w:pPr>
            <w:bookmarkStart w:id="143" w:name="_Toc20497"/>
            <w:r>
              <w:rPr>
                <w:rFonts w:cs="宋体"/>
                <w:sz w:val="18"/>
                <w:szCs w:val="18"/>
              </w:rPr>
              <w:t>表间关联关系</w:t>
            </w:r>
          </w:p>
        </w:tc>
        <w:tc>
          <w:tcPr>
            <w:tcW w:w="4287" w:type="pct"/>
            <w:gridSpan w:val="6"/>
            <w:tcBorders>
              <w:top w:val="single" w:color="000000" w:sz="6" w:space="0"/>
              <w:left w:val="nil"/>
              <w:bottom w:val="single" w:color="000000" w:sz="6" w:space="0"/>
              <w:right w:val="single" w:color="000000" w:sz="6" w:space="0"/>
            </w:tcBorders>
            <w:vAlign w:val="center"/>
          </w:tcPr>
          <w:p w14:paraId="63CA4145">
            <w:pPr>
              <w:spacing w:line="360" w:lineRule="auto"/>
              <w:jc w:val="both"/>
              <w:textAlignment w:val="top"/>
              <w:rPr>
                <w:rFonts w:hint="default" w:cs="宋体"/>
                <w:sz w:val="18"/>
                <w:szCs w:val="18"/>
              </w:rPr>
            </w:pPr>
            <w:r>
              <w:rPr>
                <w:rFonts w:hint="default" w:cs="宋体"/>
                <w:sz w:val="18"/>
                <w:szCs w:val="18"/>
              </w:rPr>
              <w:t>主键：机构编码+医嘱ID</w:t>
            </w:r>
          </w:p>
          <w:p w14:paraId="48B5087F">
            <w:pPr>
              <w:textAlignment w:val="center"/>
              <w:rPr>
                <w:rFonts w:cs="宋体"/>
                <w:sz w:val="18"/>
                <w:szCs w:val="18"/>
                <w:lang w:bidi="ar"/>
              </w:rPr>
            </w:pPr>
            <w:r>
              <w:rPr>
                <w:rFonts w:hint="default" w:cs="宋体"/>
                <w:sz w:val="18"/>
                <w:szCs w:val="18"/>
              </w:rPr>
              <w:t>关联主键：机构编码+就诊流水号与“门急诊就诊记录”机构编码+就诊流水号关联</w:t>
            </w:r>
          </w:p>
        </w:tc>
      </w:tr>
    </w:tbl>
    <w:p w14:paraId="7236B0C8">
      <w:pPr>
        <w:rPr>
          <w:rFonts w:hint="default" w:cs="宋体"/>
          <w:b/>
          <w:bCs/>
          <w:sz w:val="18"/>
          <w:szCs w:val="18"/>
        </w:rPr>
      </w:pPr>
    </w:p>
    <w:p w14:paraId="7DD79191">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表8</w:t>
      </w:r>
      <w:r>
        <w:rPr>
          <w:rFonts w:hint="default" w:cs="宋体"/>
          <w:b/>
          <w:bCs/>
          <w:sz w:val="18"/>
          <w:szCs w:val="18"/>
        </w:rPr>
        <w:t xml:space="preserve"> </w:t>
      </w:r>
      <w:r>
        <w:rPr>
          <w:rFonts w:cs="宋体"/>
          <w:b/>
          <w:bCs/>
          <w:sz w:val="18"/>
          <w:szCs w:val="18"/>
        </w:rPr>
        <w:t>门急诊中药处方明细</w:t>
      </w:r>
      <w:bookmarkEnd w:id="143"/>
      <w:r>
        <w:rPr>
          <w:rFonts w:cs="宋体"/>
          <w:b/>
          <w:bCs/>
          <w:sz w:val="18"/>
          <w:szCs w:val="18"/>
        </w:rPr>
        <w:t>（</w:t>
      </w:r>
      <w:r>
        <w:rPr>
          <w:rFonts w:hint="default" w:cs="宋体"/>
          <w:b/>
          <w:bCs/>
          <w:sz w:val="18"/>
          <w:szCs w:val="18"/>
        </w:rPr>
        <w:t>OPT_CHINESE_RECIPEDETAIL）</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190"/>
        <w:gridCol w:w="1043"/>
        <w:gridCol w:w="2119"/>
        <w:gridCol w:w="831"/>
        <w:gridCol w:w="1040"/>
        <w:gridCol w:w="926"/>
        <w:gridCol w:w="1191"/>
      </w:tblGrid>
      <w:tr w14:paraId="3C904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blHeader/>
        </w:trPr>
        <w:tc>
          <w:tcPr>
            <w:tcW w:w="713" w:type="pct"/>
            <w:shd w:val="clear" w:color="auto" w:fill="BEBEBE" w:themeFill="background1" w:themeFillShade="BF"/>
            <w:vAlign w:val="center"/>
          </w:tcPr>
          <w:p w14:paraId="0C87A446">
            <w:pPr>
              <w:jc w:val="center"/>
              <w:rPr>
                <w:rFonts w:hint="default" w:cs="宋体"/>
                <w:b/>
                <w:sz w:val="18"/>
                <w:szCs w:val="18"/>
              </w:rPr>
            </w:pPr>
            <w:r>
              <w:rPr>
                <w:rFonts w:cs="宋体"/>
                <w:b/>
                <w:bCs/>
                <w:sz w:val="18"/>
                <w:szCs w:val="18"/>
                <w:lang w:bidi="ar"/>
              </w:rPr>
              <w:t>数据项列名</w:t>
            </w:r>
          </w:p>
        </w:tc>
        <w:tc>
          <w:tcPr>
            <w:tcW w:w="625" w:type="pct"/>
            <w:shd w:val="clear" w:color="auto" w:fill="BEBEBE" w:themeFill="background1" w:themeFillShade="BF"/>
            <w:vAlign w:val="center"/>
          </w:tcPr>
          <w:p w14:paraId="36CAF775">
            <w:pPr>
              <w:jc w:val="center"/>
              <w:rPr>
                <w:rFonts w:hint="default" w:cs="宋体"/>
                <w:b/>
                <w:sz w:val="18"/>
                <w:szCs w:val="18"/>
              </w:rPr>
            </w:pPr>
            <w:r>
              <w:rPr>
                <w:rFonts w:cs="宋体"/>
                <w:b/>
                <w:bCs/>
                <w:sz w:val="18"/>
                <w:szCs w:val="18"/>
                <w:lang w:bidi="ar"/>
              </w:rPr>
              <w:t>数据项中文名称</w:t>
            </w:r>
          </w:p>
        </w:tc>
        <w:tc>
          <w:tcPr>
            <w:tcW w:w="1270" w:type="pct"/>
            <w:shd w:val="clear" w:color="auto" w:fill="BEBEBE" w:themeFill="background1" w:themeFillShade="BF"/>
            <w:vAlign w:val="center"/>
          </w:tcPr>
          <w:p w14:paraId="2626CFA7">
            <w:pPr>
              <w:jc w:val="center"/>
              <w:rPr>
                <w:rFonts w:hint="default" w:cs="宋体"/>
                <w:b/>
                <w:sz w:val="18"/>
                <w:szCs w:val="18"/>
              </w:rPr>
            </w:pPr>
            <w:r>
              <w:rPr>
                <w:rFonts w:cs="宋体"/>
                <w:b/>
                <w:bCs/>
                <w:sz w:val="18"/>
                <w:szCs w:val="18"/>
                <w:lang w:bidi="ar"/>
              </w:rPr>
              <w:t>定义</w:t>
            </w:r>
          </w:p>
        </w:tc>
        <w:tc>
          <w:tcPr>
            <w:tcW w:w="498" w:type="pct"/>
            <w:shd w:val="clear" w:color="auto" w:fill="BEBEBE" w:themeFill="background1" w:themeFillShade="BF"/>
            <w:vAlign w:val="center"/>
          </w:tcPr>
          <w:p w14:paraId="442F1F65">
            <w:pPr>
              <w:jc w:val="center"/>
              <w:rPr>
                <w:rFonts w:hint="default" w:cs="宋体"/>
                <w:b/>
                <w:sz w:val="18"/>
                <w:szCs w:val="18"/>
              </w:rPr>
            </w:pPr>
            <w:r>
              <w:rPr>
                <w:rFonts w:cs="宋体"/>
                <w:b/>
                <w:bCs/>
                <w:sz w:val="18"/>
                <w:szCs w:val="18"/>
                <w:lang w:bidi="ar"/>
              </w:rPr>
              <w:t>是否必填</w:t>
            </w:r>
          </w:p>
        </w:tc>
        <w:tc>
          <w:tcPr>
            <w:tcW w:w="623" w:type="pct"/>
            <w:shd w:val="clear" w:color="auto" w:fill="BEBEBE" w:themeFill="background1" w:themeFillShade="BF"/>
            <w:vAlign w:val="center"/>
          </w:tcPr>
          <w:p w14:paraId="10F42B9C">
            <w:pPr>
              <w:jc w:val="center"/>
              <w:rPr>
                <w:rFonts w:hint="default" w:cs="宋体"/>
                <w:b/>
                <w:sz w:val="18"/>
                <w:szCs w:val="18"/>
              </w:rPr>
            </w:pPr>
            <w:r>
              <w:rPr>
                <w:rFonts w:cs="宋体"/>
                <w:b/>
                <w:bCs/>
                <w:sz w:val="18"/>
                <w:szCs w:val="18"/>
                <w:lang w:bidi="ar"/>
              </w:rPr>
              <w:t>数据类型</w:t>
            </w:r>
          </w:p>
        </w:tc>
        <w:tc>
          <w:tcPr>
            <w:tcW w:w="555" w:type="pct"/>
            <w:shd w:val="clear" w:color="auto" w:fill="BEBEBE" w:themeFill="background1" w:themeFillShade="BF"/>
            <w:vAlign w:val="center"/>
          </w:tcPr>
          <w:p w14:paraId="0B2B4CA2">
            <w:pPr>
              <w:jc w:val="center"/>
              <w:rPr>
                <w:rFonts w:hint="default" w:cs="宋体"/>
                <w:b/>
                <w:sz w:val="18"/>
                <w:szCs w:val="18"/>
              </w:rPr>
            </w:pPr>
            <w:r>
              <w:rPr>
                <w:rFonts w:cs="宋体"/>
                <w:b/>
                <w:bCs/>
                <w:sz w:val="18"/>
                <w:szCs w:val="18"/>
                <w:lang w:bidi="ar"/>
              </w:rPr>
              <w:t>数据长度</w:t>
            </w:r>
          </w:p>
        </w:tc>
        <w:tc>
          <w:tcPr>
            <w:tcW w:w="714" w:type="pct"/>
            <w:shd w:val="clear" w:color="auto" w:fill="BEBEBE" w:themeFill="background1" w:themeFillShade="BF"/>
            <w:vAlign w:val="center"/>
          </w:tcPr>
          <w:p w14:paraId="06763C41">
            <w:pPr>
              <w:jc w:val="center"/>
              <w:rPr>
                <w:rFonts w:hint="default" w:cs="宋体"/>
                <w:b/>
                <w:sz w:val="18"/>
                <w:szCs w:val="18"/>
              </w:rPr>
            </w:pPr>
            <w:r>
              <w:rPr>
                <w:rFonts w:cs="宋体"/>
                <w:b/>
                <w:bCs/>
                <w:sz w:val="18"/>
                <w:szCs w:val="18"/>
                <w:lang w:bidi="ar"/>
              </w:rPr>
              <w:t>数据元允许值</w:t>
            </w:r>
          </w:p>
        </w:tc>
      </w:tr>
      <w:tr w14:paraId="28D22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tcPr>
          <w:p w14:paraId="55095F23">
            <w:pPr>
              <w:textAlignment w:val="top"/>
              <w:rPr>
                <w:rFonts w:hint="default" w:cs="宋体"/>
                <w:sz w:val="18"/>
                <w:szCs w:val="18"/>
                <w:lang w:bidi="ar"/>
              </w:rPr>
            </w:pPr>
            <w:r>
              <w:rPr>
                <w:rFonts w:cs="宋体"/>
                <w:sz w:val="18"/>
                <w:szCs w:val="18"/>
                <w:lang w:bidi="ar"/>
              </w:rPr>
              <w:t>HID</w:t>
            </w:r>
          </w:p>
        </w:tc>
        <w:tc>
          <w:tcPr>
            <w:tcW w:w="625" w:type="pct"/>
            <w:shd w:val="clear" w:color="auto" w:fill="auto"/>
          </w:tcPr>
          <w:p w14:paraId="076C306E">
            <w:pPr>
              <w:textAlignment w:val="top"/>
              <w:rPr>
                <w:rFonts w:hint="default" w:cs="宋体"/>
                <w:sz w:val="18"/>
                <w:szCs w:val="18"/>
              </w:rPr>
            </w:pPr>
            <w:r>
              <w:rPr>
                <w:rFonts w:cs="宋体"/>
                <w:sz w:val="18"/>
                <w:szCs w:val="18"/>
                <w:lang w:bidi="ar"/>
              </w:rPr>
              <w:t>表主键</w:t>
            </w:r>
          </w:p>
        </w:tc>
        <w:tc>
          <w:tcPr>
            <w:tcW w:w="1270" w:type="pct"/>
            <w:shd w:val="clear" w:color="auto" w:fill="auto"/>
          </w:tcPr>
          <w:p w14:paraId="7BF03E32">
            <w:pPr>
              <w:textAlignment w:val="top"/>
              <w:rPr>
                <w:rFonts w:hint="default" w:cs="宋体"/>
                <w:sz w:val="18"/>
                <w:szCs w:val="18"/>
              </w:rPr>
            </w:pPr>
            <w:r>
              <w:rPr>
                <w:rFonts w:cs="宋体"/>
                <w:sz w:val="18"/>
                <w:szCs w:val="18"/>
                <w:lang w:bidi="ar"/>
              </w:rPr>
              <w:t>表主键，自增长，自动生成，不需上传</w:t>
            </w:r>
          </w:p>
        </w:tc>
        <w:tc>
          <w:tcPr>
            <w:tcW w:w="498" w:type="pct"/>
            <w:shd w:val="clear" w:color="auto" w:fill="auto"/>
          </w:tcPr>
          <w:p w14:paraId="73B1170F">
            <w:pPr>
              <w:jc w:val="center"/>
              <w:textAlignment w:val="top"/>
              <w:rPr>
                <w:rFonts w:hint="default" w:cs="宋体"/>
                <w:sz w:val="18"/>
                <w:szCs w:val="18"/>
                <w:lang w:bidi="ar"/>
              </w:rPr>
            </w:pPr>
            <w:r>
              <w:rPr>
                <w:rFonts w:cs="宋体"/>
                <w:sz w:val="18"/>
                <w:szCs w:val="18"/>
              </w:rPr>
              <w:t>是</w:t>
            </w:r>
          </w:p>
        </w:tc>
        <w:tc>
          <w:tcPr>
            <w:tcW w:w="623" w:type="pct"/>
            <w:shd w:val="clear" w:color="auto" w:fill="auto"/>
          </w:tcPr>
          <w:p w14:paraId="031DEA72">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58C499B5">
            <w:pPr>
              <w:textAlignment w:val="top"/>
              <w:rPr>
                <w:rFonts w:hint="default" w:cs="宋体"/>
                <w:sz w:val="18"/>
                <w:szCs w:val="18"/>
                <w:lang w:bidi="ar"/>
              </w:rPr>
            </w:pPr>
            <w:r>
              <w:rPr>
                <w:rFonts w:cs="宋体"/>
                <w:sz w:val="18"/>
                <w:szCs w:val="18"/>
                <w:lang w:bidi="ar"/>
              </w:rPr>
              <w:t>50</w:t>
            </w:r>
          </w:p>
        </w:tc>
        <w:tc>
          <w:tcPr>
            <w:tcW w:w="714" w:type="pct"/>
            <w:shd w:val="clear" w:color="auto" w:fill="auto"/>
          </w:tcPr>
          <w:p w14:paraId="5C4BF0FC">
            <w:pPr>
              <w:jc w:val="center"/>
              <w:textAlignment w:val="top"/>
              <w:rPr>
                <w:rFonts w:hint="default" w:cs="宋体"/>
                <w:sz w:val="18"/>
                <w:szCs w:val="18"/>
              </w:rPr>
            </w:pPr>
          </w:p>
        </w:tc>
      </w:tr>
      <w:tr w14:paraId="3A840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tcPr>
          <w:p w14:paraId="350BB935">
            <w:pPr>
              <w:textAlignment w:val="top"/>
              <w:rPr>
                <w:rFonts w:hint="default" w:cs="宋体"/>
                <w:sz w:val="18"/>
                <w:szCs w:val="18"/>
                <w:lang w:bidi="ar"/>
              </w:rPr>
            </w:pPr>
            <w:r>
              <w:rPr>
                <w:rFonts w:cs="宋体"/>
                <w:sz w:val="18"/>
                <w:szCs w:val="18"/>
                <w:lang w:bidi="ar"/>
              </w:rPr>
              <w:t>PATIENTID</w:t>
            </w:r>
          </w:p>
        </w:tc>
        <w:tc>
          <w:tcPr>
            <w:tcW w:w="625" w:type="pct"/>
            <w:shd w:val="clear" w:color="auto" w:fill="auto"/>
          </w:tcPr>
          <w:p w14:paraId="68095677">
            <w:pPr>
              <w:textAlignment w:val="top"/>
              <w:rPr>
                <w:rFonts w:hint="default" w:cs="宋体"/>
                <w:sz w:val="18"/>
                <w:szCs w:val="18"/>
              </w:rPr>
            </w:pPr>
            <w:r>
              <w:rPr>
                <w:rFonts w:cs="宋体"/>
                <w:sz w:val="18"/>
                <w:szCs w:val="18"/>
                <w:lang w:bidi="ar"/>
              </w:rPr>
              <w:t>病人ID，患者院内唯一标识号</w:t>
            </w:r>
          </w:p>
        </w:tc>
        <w:tc>
          <w:tcPr>
            <w:tcW w:w="1270" w:type="pct"/>
            <w:shd w:val="clear" w:color="auto" w:fill="auto"/>
          </w:tcPr>
          <w:p w14:paraId="2E0FBB13">
            <w:pPr>
              <w:textAlignment w:val="top"/>
              <w:rPr>
                <w:rFonts w:hint="default" w:cs="宋体"/>
                <w:sz w:val="18"/>
                <w:szCs w:val="18"/>
              </w:rPr>
            </w:pPr>
            <w:r>
              <w:rPr>
                <w:rFonts w:cs="宋体"/>
                <w:sz w:val="18"/>
                <w:szCs w:val="18"/>
                <w:lang w:bidi="ar"/>
              </w:rPr>
              <w:t>患者院内唯一标识号</w:t>
            </w:r>
          </w:p>
        </w:tc>
        <w:tc>
          <w:tcPr>
            <w:tcW w:w="498" w:type="pct"/>
            <w:shd w:val="clear" w:color="auto" w:fill="auto"/>
          </w:tcPr>
          <w:p w14:paraId="59888E61">
            <w:pPr>
              <w:jc w:val="center"/>
              <w:textAlignment w:val="top"/>
              <w:rPr>
                <w:rFonts w:hint="default" w:cs="宋体"/>
                <w:sz w:val="18"/>
                <w:szCs w:val="18"/>
                <w:lang w:bidi="ar"/>
              </w:rPr>
            </w:pPr>
            <w:r>
              <w:rPr>
                <w:rFonts w:cs="宋体"/>
                <w:sz w:val="18"/>
                <w:szCs w:val="18"/>
                <w:lang w:bidi="ar"/>
              </w:rPr>
              <w:t>是</w:t>
            </w:r>
          </w:p>
        </w:tc>
        <w:tc>
          <w:tcPr>
            <w:tcW w:w="623" w:type="pct"/>
            <w:shd w:val="clear" w:color="auto" w:fill="auto"/>
          </w:tcPr>
          <w:p w14:paraId="0EA8DC1F">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760555AD">
            <w:pPr>
              <w:textAlignment w:val="top"/>
              <w:rPr>
                <w:rFonts w:hint="default" w:cs="宋体"/>
                <w:sz w:val="18"/>
                <w:szCs w:val="18"/>
                <w:lang w:bidi="ar"/>
              </w:rPr>
            </w:pPr>
            <w:r>
              <w:rPr>
                <w:rFonts w:cs="宋体"/>
                <w:sz w:val="18"/>
                <w:szCs w:val="18"/>
                <w:lang w:bidi="ar"/>
              </w:rPr>
              <w:t>50</w:t>
            </w:r>
          </w:p>
        </w:tc>
        <w:tc>
          <w:tcPr>
            <w:tcW w:w="714" w:type="pct"/>
            <w:shd w:val="clear" w:color="auto" w:fill="auto"/>
          </w:tcPr>
          <w:p w14:paraId="0EF8D951">
            <w:pPr>
              <w:jc w:val="center"/>
              <w:textAlignment w:val="top"/>
              <w:rPr>
                <w:rFonts w:hint="default" w:cs="宋体"/>
                <w:sz w:val="18"/>
                <w:szCs w:val="18"/>
              </w:rPr>
            </w:pPr>
          </w:p>
        </w:tc>
      </w:tr>
      <w:tr w14:paraId="29B64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tcPr>
          <w:p w14:paraId="206F9D10">
            <w:pPr>
              <w:textAlignment w:val="top"/>
              <w:rPr>
                <w:rFonts w:hint="default" w:cs="宋体"/>
                <w:sz w:val="18"/>
                <w:szCs w:val="18"/>
                <w:lang w:bidi="ar"/>
              </w:rPr>
            </w:pPr>
            <w:r>
              <w:rPr>
                <w:rFonts w:cs="宋体"/>
                <w:sz w:val="18"/>
                <w:szCs w:val="18"/>
                <w:lang w:bidi="ar"/>
              </w:rPr>
              <w:t>ORGANIZATIONNANME</w:t>
            </w:r>
          </w:p>
        </w:tc>
        <w:tc>
          <w:tcPr>
            <w:tcW w:w="625" w:type="pct"/>
            <w:shd w:val="clear" w:color="auto" w:fill="auto"/>
          </w:tcPr>
          <w:p w14:paraId="51FAE45A">
            <w:pPr>
              <w:textAlignment w:val="top"/>
              <w:rPr>
                <w:rFonts w:hint="default" w:cs="宋体"/>
                <w:sz w:val="18"/>
                <w:szCs w:val="18"/>
                <w:lang w:bidi="ar"/>
              </w:rPr>
            </w:pPr>
            <w:r>
              <w:rPr>
                <w:rFonts w:cs="宋体"/>
                <w:sz w:val="18"/>
                <w:szCs w:val="18"/>
                <w:lang w:bidi="ar"/>
              </w:rPr>
              <w:t>机构名称</w:t>
            </w:r>
          </w:p>
        </w:tc>
        <w:tc>
          <w:tcPr>
            <w:tcW w:w="1270" w:type="pct"/>
            <w:shd w:val="clear" w:color="auto" w:fill="auto"/>
          </w:tcPr>
          <w:p w14:paraId="0A2FC0A2">
            <w:pPr>
              <w:textAlignment w:val="top"/>
              <w:rPr>
                <w:rFonts w:hint="default" w:cs="宋体"/>
                <w:sz w:val="18"/>
                <w:szCs w:val="18"/>
                <w:lang w:bidi="ar"/>
              </w:rPr>
            </w:pPr>
            <w:r>
              <w:rPr>
                <w:rFonts w:cs="宋体"/>
                <w:sz w:val="18"/>
                <w:szCs w:val="18"/>
                <w:lang w:bidi="ar"/>
              </w:rPr>
              <w:t>机构名称（标准机构名称）</w:t>
            </w:r>
          </w:p>
        </w:tc>
        <w:tc>
          <w:tcPr>
            <w:tcW w:w="498" w:type="pct"/>
            <w:shd w:val="clear" w:color="auto" w:fill="auto"/>
          </w:tcPr>
          <w:p w14:paraId="439E2221">
            <w:pPr>
              <w:jc w:val="center"/>
              <w:textAlignment w:val="top"/>
              <w:rPr>
                <w:rFonts w:hint="default" w:cs="宋体"/>
                <w:sz w:val="18"/>
                <w:szCs w:val="18"/>
                <w:lang w:bidi="ar"/>
              </w:rPr>
            </w:pPr>
            <w:r>
              <w:rPr>
                <w:rFonts w:cs="宋体"/>
                <w:sz w:val="18"/>
                <w:szCs w:val="18"/>
                <w:lang w:bidi="ar"/>
              </w:rPr>
              <w:t>是</w:t>
            </w:r>
          </w:p>
        </w:tc>
        <w:tc>
          <w:tcPr>
            <w:tcW w:w="623" w:type="pct"/>
            <w:shd w:val="clear" w:color="auto" w:fill="auto"/>
          </w:tcPr>
          <w:p w14:paraId="69F53944">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69C47939">
            <w:pPr>
              <w:textAlignment w:val="top"/>
              <w:rPr>
                <w:rFonts w:hint="default" w:cs="宋体"/>
                <w:sz w:val="18"/>
                <w:szCs w:val="18"/>
                <w:lang w:bidi="ar"/>
              </w:rPr>
            </w:pPr>
            <w:r>
              <w:rPr>
                <w:rFonts w:cs="宋体"/>
                <w:sz w:val="18"/>
                <w:szCs w:val="18"/>
                <w:lang w:bidi="ar"/>
              </w:rPr>
              <w:t>256</w:t>
            </w:r>
          </w:p>
        </w:tc>
        <w:tc>
          <w:tcPr>
            <w:tcW w:w="714" w:type="pct"/>
            <w:shd w:val="clear" w:color="auto" w:fill="auto"/>
          </w:tcPr>
          <w:p w14:paraId="22D02DE2">
            <w:pPr>
              <w:jc w:val="center"/>
              <w:textAlignment w:val="top"/>
              <w:rPr>
                <w:rFonts w:hint="default" w:cs="宋体"/>
                <w:sz w:val="18"/>
                <w:szCs w:val="18"/>
              </w:rPr>
            </w:pPr>
          </w:p>
        </w:tc>
      </w:tr>
      <w:tr w14:paraId="664A8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tcPr>
          <w:p w14:paraId="7F8D50BC">
            <w:pPr>
              <w:textAlignment w:val="top"/>
              <w:rPr>
                <w:rFonts w:hint="default" w:cs="宋体"/>
                <w:sz w:val="18"/>
                <w:szCs w:val="18"/>
                <w:lang w:bidi="ar"/>
              </w:rPr>
            </w:pPr>
            <w:r>
              <w:rPr>
                <w:rFonts w:cs="宋体"/>
                <w:sz w:val="18"/>
                <w:szCs w:val="18"/>
                <w:lang w:bidi="ar"/>
              </w:rPr>
              <w:t>ORGANIZATIONCODE</w:t>
            </w:r>
          </w:p>
        </w:tc>
        <w:tc>
          <w:tcPr>
            <w:tcW w:w="625" w:type="pct"/>
            <w:shd w:val="clear" w:color="auto" w:fill="auto"/>
          </w:tcPr>
          <w:p w14:paraId="01F37737">
            <w:pPr>
              <w:textAlignment w:val="top"/>
              <w:rPr>
                <w:rFonts w:hint="default" w:cs="宋体"/>
                <w:sz w:val="18"/>
                <w:szCs w:val="18"/>
                <w:lang w:bidi="ar"/>
              </w:rPr>
            </w:pPr>
            <w:r>
              <w:rPr>
                <w:rFonts w:cs="宋体"/>
                <w:sz w:val="18"/>
                <w:szCs w:val="18"/>
                <w:lang w:bidi="ar"/>
              </w:rPr>
              <w:t>机构编码</w:t>
            </w:r>
          </w:p>
        </w:tc>
        <w:tc>
          <w:tcPr>
            <w:tcW w:w="1270" w:type="pct"/>
            <w:shd w:val="clear" w:color="auto" w:fill="auto"/>
          </w:tcPr>
          <w:p w14:paraId="3FBF8C56">
            <w:pPr>
              <w:textAlignment w:val="top"/>
              <w:rPr>
                <w:rFonts w:hint="default" w:cs="宋体"/>
                <w:sz w:val="18"/>
                <w:szCs w:val="18"/>
                <w:lang w:bidi="ar"/>
              </w:rPr>
            </w:pPr>
            <w:r>
              <w:rPr>
                <w:rFonts w:cs="宋体"/>
                <w:sz w:val="18"/>
                <w:szCs w:val="18"/>
                <w:lang w:bidi="ar"/>
              </w:rPr>
              <w:t>机构编码（标准机构编码）</w:t>
            </w:r>
          </w:p>
        </w:tc>
        <w:tc>
          <w:tcPr>
            <w:tcW w:w="498" w:type="pct"/>
            <w:shd w:val="clear" w:color="auto" w:fill="auto"/>
          </w:tcPr>
          <w:p w14:paraId="55020F71">
            <w:pPr>
              <w:jc w:val="center"/>
              <w:textAlignment w:val="top"/>
              <w:rPr>
                <w:rFonts w:hint="default" w:cs="宋体"/>
                <w:sz w:val="18"/>
                <w:szCs w:val="18"/>
                <w:lang w:bidi="ar"/>
              </w:rPr>
            </w:pPr>
            <w:r>
              <w:rPr>
                <w:rFonts w:cs="宋体"/>
                <w:sz w:val="18"/>
                <w:szCs w:val="18"/>
                <w:lang w:bidi="ar"/>
              </w:rPr>
              <w:t>是</w:t>
            </w:r>
          </w:p>
        </w:tc>
        <w:tc>
          <w:tcPr>
            <w:tcW w:w="623" w:type="pct"/>
            <w:shd w:val="clear" w:color="auto" w:fill="auto"/>
          </w:tcPr>
          <w:p w14:paraId="2E76FA23">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554F1323">
            <w:pPr>
              <w:textAlignment w:val="top"/>
              <w:rPr>
                <w:rFonts w:hint="default" w:cs="宋体"/>
                <w:sz w:val="18"/>
                <w:szCs w:val="18"/>
                <w:lang w:bidi="ar"/>
              </w:rPr>
            </w:pPr>
            <w:r>
              <w:rPr>
                <w:rFonts w:cs="宋体"/>
                <w:sz w:val="18"/>
                <w:szCs w:val="18"/>
                <w:lang w:bidi="ar"/>
              </w:rPr>
              <w:t>256</w:t>
            </w:r>
          </w:p>
        </w:tc>
        <w:tc>
          <w:tcPr>
            <w:tcW w:w="714" w:type="pct"/>
            <w:shd w:val="clear" w:color="auto" w:fill="auto"/>
          </w:tcPr>
          <w:p w14:paraId="53DFE6DC">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68EA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tcPr>
          <w:p w14:paraId="3AFACB0E">
            <w:pPr>
              <w:textAlignment w:val="top"/>
              <w:rPr>
                <w:rFonts w:hint="default" w:cs="宋体"/>
                <w:sz w:val="18"/>
                <w:szCs w:val="18"/>
                <w:lang w:bidi="ar"/>
              </w:rPr>
            </w:pPr>
            <w:r>
              <w:rPr>
                <w:rFonts w:cs="宋体"/>
                <w:sz w:val="18"/>
                <w:szCs w:val="18"/>
                <w:lang w:bidi="ar"/>
              </w:rPr>
              <w:t>HOSPITALCODE</w:t>
            </w:r>
          </w:p>
        </w:tc>
        <w:tc>
          <w:tcPr>
            <w:tcW w:w="625" w:type="pct"/>
            <w:shd w:val="clear" w:color="auto" w:fill="auto"/>
          </w:tcPr>
          <w:p w14:paraId="5585B5C1">
            <w:pPr>
              <w:textAlignment w:val="top"/>
              <w:rPr>
                <w:rFonts w:hint="default" w:cs="宋体"/>
                <w:sz w:val="18"/>
                <w:szCs w:val="18"/>
                <w:lang w:bidi="ar"/>
              </w:rPr>
            </w:pPr>
            <w:r>
              <w:rPr>
                <w:rFonts w:cs="宋体"/>
                <w:sz w:val="18"/>
                <w:szCs w:val="18"/>
                <w:lang w:bidi="ar"/>
              </w:rPr>
              <w:t>医院院区编码</w:t>
            </w:r>
          </w:p>
        </w:tc>
        <w:tc>
          <w:tcPr>
            <w:tcW w:w="1270" w:type="pct"/>
            <w:shd w:val="clear" w:color="auto" w:fill="auto"/>
          </w:tcPr>
          <w:p w14:paraId="2BA2BBF8">
            <w:pPr>
              <w:textAlignment w:val="top"/>
              <w:rPr>
                <w:rFonts w:hint="default" w:cs="宋体"/>
                <w:sz w:val="18"/>
                <w:szCs w:val="18"/>
                <w:lang w:bidi="ar"/>
              </w:rPr>
            </w:pPr>
            <w:r>
              <w:rPr>
                <w:rFonts w:cs="宋体"/>
                <w:sz w:val="18"/>
                <w:szCs w:val="18"/>
                <w:lang w:bidi="ar"/>
              </w:rPr>
              <w:t>自行区分，如果无分院，与机构编码一致</w:t>
            </w:r>
          </w:p>
        </w:tc>
        <w:tc>
          <w:tcPr>
            <w:tcW w:w="498" w:type="pct"/>
            <w:shd w:val="clear" w:color="auto" w:fill="auto"/>
          </w:tcPr>
          <w:p w14:paraId="71A1E4FA">
            <w:pPr>
              <w:jc w:val="center"/>
              <w:textAlignment w:val="top"/>
              <w:rPr>
                <w:rFonts w:hint="default" w:cs="宋体"/>
                <w:sz w:val="18"/>
                <w:szCs w:val="18"/>
                <w:lang w:bidi="ar"/>
              </w:rPr>
            </w:pPr>
            <w:r>
              <w:rPr>
                <w:rFonts w:cs="宋体"/>
                <w:sz w:val="18"/>
                <w:szCs w:val="18"/>
              </w:rPr>
              <w:t>是</w:t>
            </w:r>
          </w:p>
        </w:tc>
        <w:tc>
          <w:tcPr>
            <w:tcW w:w="623" w:type="pct"/>
            <w:shd w:val="clear" w:color="auto" w:fill="auto"/>
          </w:tcPr>
          <w:p w14:paraId="30E77D8E">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6ADF1096">
            <w:pPr>
              <w:textAlignment w:val="top"/>
              <w:rPr>
                <w:rFonts w:hint="default" w:cs="宋体"/>
                <w:sz w:val="18"/>
                <w:szCs w:val="18"/>
                <w:lang w:bidi="ar"/>
              </w:rPr>
            </w:pPr>
            <w:r>
              <w:rPr>
                <w:rFonts w:cs="宋体"/>
                <w:sz w:val="18"/>
                <w:szCs w:val="18"/>
                <w:lang w:bidi="ar"/>
              </w:rPr>
              <w:t>256</w:t>
            </w:r>
          </w:p>
        </w:tc>
        <w:tc>
          <w:tcPr>
            <w:tcW w:w="714" w:type="pct"/>
            <w:shd w:val="clear" w:color="auto" w:fill="auto"/>
          </w:tcPr>
          <w:p w14:paraId="39BC360A">
            <w:pPr>
              <w:jc w:val="center"/>
              <w:textAlignment w:val="top"/>
              <w:rPr>
                <w:rFonts w:hint="default" w:cs="宋体"/>
                <w:sz w:val="18"/>
                <w:szCs w:val="18"/>
              </w:rPr>
            </w:pPr>
          </w:p>
        </w:tc>
      </w:tr>
      <w:tr w14:paraId="723F5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66EBA9B">
            <w:pPr>
              <w:textAlignment w:val="center"/>
              <w:rPr>
                <w:rFonts w:hint="default" w:cs="宋体"/>
                <w:sz w:val="18"/>
                <w:szCs w:val="18"/>
                <w:lang w:bidi="ar"/>
              </w:rPr>
            </w:pPr>
            <w:r>
              <w:rPr>
                <w:rFonts w:cs="宋体"/>
                <w:sz w:val="18"/>
                <w:szCs w:val="18"/>
                <w:lang w:bidi="ar"/>
              </w:rPr>
              <w:t>JZLSH</w:t>
            </w:r>
          </w:p>
        </w:tc>
        <w:tc>
          <w:tcPr>
            <w:tcW w:w="625" w:type="pct"/>
            <w:shd w:val="clear" w:color="auto" w:fill="auto"/>
            <w:vAlign w:val="center"/>
          </w:tcPr>
          <w:p w14:paraId="6CA7156E">
            <w:pPr>
              <w:rPr>
                <w:rFonts w:hint="default" w:cs="宋体"/>
                <w:sz w:val="18"/>
                <w:szCs w:val="18"/>
                <w:lang w:bidi="ar"/>
              </w:rPr>
            </w:pPr>
            <w:r>
              <w:rPr>
                <w:rFonts w:cs="宋体"/>
                <w:sz w:val="18"/>
                <w:szCs w:val="18"/>
              </w:rPr>
              <w:t>就诊流水号</w:t>
            </w:r>
          </w:p>
        </w:tc>
        <w:tc>
          <w:tcPr>
            <w:tcW w:w="1270" w:type="pct"/>
            <w:shd w:val="clear" w:color="auto" w:fill="auto"/>
            <w:vAlign w:val="center"/>
          </w:tcPr>
          <w:p w14:paraId="1AC68BF8">
            <w:pPr>
              <w:rPr>
                <w:rFonts w:hint="default" w:cs="宋体"/>
                <w:sz w:val="18"/>
                <w:szCs w:val="18"/>
                <w:lang w:bidi="ar"/>
              </w:rPr>
            </w:pPr>
            <w:r>
              <w:rPr>
                <w:rFonts w:cs="宋体"/>
                <w:sz w:val="18"/>
                <w:szCs w:val="18"/>
              </w:rPr>
              <w:t>医院门诊/住院顺序号，医疗机构内部唯一编号</w:t>
            </w:r>
          </w:p>
        </w:tc>
        <w:tc>
          <w:tcPr>
            <w:tcW w:w="498" w:type="pct"/>
            <w:shd w:val="clear" w:color="auto" w:fill="auto"/>
            <w:vAlign w:val="center"/>
          </w:tcPr>
          <w:p w14:paraId="315F53FF">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2C026A59">
            <w:pPr>
              <w:jc w:val="center"/>
              <w:textAlignment w:val="center"/>
              <w:rPr>
                <w:rFonts w:hint="default" w:cs="宋体"/>
                <w:sz w:val="18"/>
                <w:szCs w:val="18"/>
                <w:lang w:bidi="ar"/>
              </w:rPr>
            </w:pPr>
            <w:r>
              <w:rPr>
                <w:rFonts w:cs="宋体"/>
                <w:sz w:val="18"/>
                <w:szCs w:val="18"/>
                <w:lang w:bidi="ar"/>
              </w:rPr>
              <w:t>varchar</w:t>
            </w:r>
          </w:p>
        </w:tc>
        <w:tc>
          <w:tcPr>
            <w:tcW w:w="555" w:type="pct"/>
            <w:shd w:val="clear" w:color="auto" w:fill="auto"/>
            <w:vAlign w:val="center"/>
          </w:tcPr>
          <w:p w14:paraId="4ED1E3EC">
            <w:pPr>
              <w:textAlignment w:val="center"/>
              <w:rPr>
                <w:rFonts w:hint="default" w:cs="宋体"/>
                <w:sz w:val="18"/>
                <w:szCs w:val="18"/>
                <w:lang w:bidi="ar"/>
              </w:rPr>
            </w:pPr>
            <w:r>
              <w:rPr>
                <w:rFonts w:cs="宋体"/>
                <w:sz w:val="18"/>
                <w:szCs w:val="18"/>
                <w:lang w:bidi="ar"/>
              </w:rPr>
              <w:t>20</w:t>
            </w:r>
          </w:p>
        </w:tc>
        <w:tc>
          <w:tcPr>
            <w:tcW w:w="714" w:type="pct"/>
            <w:shd w:val="clear" w:color="auto" w:fill="auto"/>
          </w:tcPr>
          <w:p w14:paraId="19B503EB">
            <w:pPr>
              <w:jc w:val="center"/>
              <w:rPr>
                <w:rFonts w:hint="default" w:cs="宋体"/>
                <w:sz w:val="18"/>
                <w:szCs w:val="18"/>
              </w:rPr>
            </w:pPr>
          </w:p>
        </w:tc>
      </w:tr>
      <w:tr w14:paraId="3C825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67FCDFD">
            <w:pPr>
              <w:textAlignment w:val="center"/>
              <w:rPr>
                <w:rFonts w:hint="default" w:cs="宋体"/>
                <w:sz w:val="18"/>
                <w:szCs w:val="18"/>
                <w:lang w:bidi="ar"/>
              </w:rPr>
            </w:pPr>
            <w:r>
              <w:rPr>
                <w:rFonts w:cs="宋体"/>
                <w:sz w:val="18"/>
                <w:szCs w:val="18"/>
                <w:lang w:bidi="ar"/>
              </w:rPr>
              <w:t>YZID</w:t>
            </w:r>
          </w:p>
        </w:tc>
        <w:tc>
          <w:tcPr>
            <w:tcW w:w="625" w:type="pct"/>
            <w:shd w:val="clear" w:color="auto" w:fill="auto"/>
            <w:vAlign w:val="center"/>
          </w:tcPr>
          <w:p w14:paraId="41AD404E">
            <w:pPr>
              <w:rPr>
                <w:rFonts w:hint="default" w:cs="宋体"/>
                <w:sz w:val="18"/>
                <w:szCs w:val="18"/>
              </w:rPr>
            </w:pPr>
            <w:r>
              <w:rPr>
                <w:rFonts w:cs="宋体"/>
                <w:sz w:val="18"/>
                <w:szCs w:val="18"/>
              </w:rPr>
              <w:t>医嘱ID</w:t>
            </w:r>
          </w:p>
        </w:tc>
        <w:tc>
          <w:tcPr>
            <w:tcW w:w="1270" w:type="pct"/>
            <w:shd w:val="clear" w:color="auto" w:fill="auto"/>
            <w:vAlign w:val="center"/>
          </w:tcPr>
          <w:p w14:paraId="54AB633C">
            <w:pPr>
              <w:rPr>
                <w:rFonts w:hint="default" w:cs="宋体"/>
                <w:sz w:val="18"/>
                <w:szCs w:val="18"/>
              </w:rPr>
            </w:pPr>
            <w:r>
              <w:rPr>
                <w:rFonts w:cs="宋体"/>
                <w:sz w:val="18"/>
                <w:szCs w:val="18"/>
              </w:rPr>
              <w:t>医嘱编号，与门急诊收费明细表中的医嘱ID关联</w:t>
            </w:r>
          </w:p>
        </w:tc>
        <w:tc>
          <w:tcPr>
            <w:tcW w:w="498" w:type="pct"/>
            <w:shd w:val="clear" w:color="auto" w:fill="auto"/>
            <w:vAlign w:val="center"/>
          </w:tcPr>
          <w:p w14:paraId="4BD0EDC9">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tcPr>
          <w:p w14:paraId="73C97230">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1CF05578">
            <w:pPr>
              <w:textAlignment w:val="top"/>
              <w:rPr>
                <w:rFonts w:hint="default" w:cs="宋体"/>
                <w:sz w:val="18"/>
                <w:szCs w:val="18"/>
                <w:lang w:bidi="ar"/>
              </w:rPr>
            </w:pPr>
            <w:r>
              <w:rPr>
                <w:rFonts w:cs="宋体"/>
                <w:sz w:val="18"/>
                <w:szCs w:val="18"/>
                <w:lang w:bidi="ar"/>
              </w:rPr>
              <w:t>50</w:t>
            </w:r>
          </w:p>
        </w:tc>
        <w:tc>
          <w:tcPr>
            <w:tcW w:w="714" w:type="pct"/>
            <w:shd w:val="clear" w:color="auto" w:fill="auto"/>
          </w:tcPr>
          <w:p w14:paraId="1D422C96">
            <w:pPr>
              <w:jc w:val="center"/>
              <w:rPr>
                <w:rFonts w:hint="default" w:cs="宋体"/>
                <w:sz w:val="18"/>
                <w:szCs w:val="18"/>
              </w:rPr>
            </w:pPr>
          </w:p>
        </w:tc>
      </w:tr>
      <w:tr w14:paraId="71BEB2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8F10AB3">
            <w:pPr>
              <w:textAlignment w:val="center"/>
              <w:rPr>
                <w:rFonts w:hint="default" w:cs="宋体"/>
                <w:sz w:val="18"/>
                <w:szCs w:val="18"/>
                <w:lang w:bidi="ar"/>
              </w:rPr>
            </w:pPr>
            <w:r>
              <w:rPr>
                <w:rFonts w:cs="宋体"/>
                <w:sz w:val="18"/>
                <w:szCs w:val="18"/>
                <w:lang w:bidi="ar"/>
              </w:rPr>
              <w:t>YPXH</w:t>
            </w:r>
          </w:p>
        </w:tc>
        <w:tc>
          <w:tcPr>
            <w:tcW w:w="625" w:type="pct"/>
            <w:tcBorders>
              <w:top w:val="single" w:color="000000" w:sz="6" w:space="0"/>
              <w:left w:val="nil"/>
              <w:bottom w:val="single" w:color="000000" w:sz="6" w:space="0"/>
              <w:right w:val="single" w:color="000000" w:sz="6" w:space="0"/>
            </w:tcBorders>
            <w:shd w:val="clear" w:color="auto" w:fill="auto"/>
            <w:vAlign w:val="center"/>
          </w:tcPr>
          <w:p w14:paraId="4552E4BB">
            <w:pPr>
              <w:rPr>
                <w:rFonts w:hint="default" w:cs="宋体"/>
                <w:sz w:val="18"/>
                <w:szCs w:val="18"/>
              </w:rPr>
            </w:pPr>
            <w:r>
              <w:rPr>
                <w:rFonts w:cs="宋体"/>
                <w:sz w:val="18"/>
                <w:szCs w:val="18"/>
              </w:rPr>
              <w:t>药品序号</w:t>
            </w:r>
          </w:p>
        </w:tc>
        <w:tc>
          <w:tcPr>
            <w:tcW w:w="1270" w:type="pct"/>
            <w:tcBorders>
              <w:top w:val="single" w:color="000000" w:sz="6" w:space="0"/>
              <w:left w:val="nil"/>
              <w:bottom w:val="single" w:color="000000" w:sz="6" w:space="0"/>
              <w:right w:val="single" w:color="000000" w:sz="6" w:space="0"/>
            </w:tcBorders>
            <w:shd w:val="clear" w:color="auto" w:fill="auto"/>
            <w:vAlign w:val="center"/>
          </w:tcPr>
          <w:p w14:paraId="1B160299">
            <w:pPr>
              <w:rPr>
                <w:rFonts w:hint="default" w:cs="宋体"/>
                <w:sz w:val="18"/>
                <w:szCs w:val="18"/>
              </w:rPr>
            </w:pPr>
            <w:r>
              <w:rPr>
                <w:rFonts w:cs="宋体"/>
                <w:sz w:val="18"/>
                <w:szCs w:val="18"/>
              </w:rPr>
              <w:t>药品在医疗机构内的编码序号，与门急诊收费明细表中的</w:t>
            </w:r>
            <w:r>
              <w:rPr>
                <w:rFonts w:cs="宋体"/>
                <w:sz w:val="18"/>
                <w:szCs w:val="18"/>
                <w:lang w:bidi="ar"/>
              </w:rPr>
              <w:t>收费项目院内代码关联</w:t>
            </w:r>
          </w:p>
        </w:tc>
        <w:tc>
          <w:tcPr>
            <w:tcW w:w="498" w:type="pct"/>
            <w:tcBorders>
              <w:top w:val="single" w:color="000000" w:sz="6" w:space="0"/>
              <w:left w:val="nil"/>
              <w:bottom w:val="single" w:color="000000" w:sz="6" w:space="0"/>
              <w:right w:val="single" w:color="000000" w:sz="6" w:space="0"/>
            </w:tcBorders>
            <w:shd w:val="clear" w:color="auto" w:fill="auto"/>
            <w:vAlign w:val="center"/>
          </w:tcPr>
          <w:p w14:paraId="4F46FF9F">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23" w:type="pct"/>
            <w:tcBorders>
              <w:top w:val="single" w:color="000000" w:sz="6" w:space="0"/>
              <w:left w:val="nil"/>
              <w:bottom w:val="single" w:color="000000" w:sz="6" w:space="0"/>
              <w:right w:val="single" w:color="000000" w:sz="6" w:space="0"/>
            </w:tcBorders>
            <w:shd w:val="clear" w:color="auto" w:fill="auto"/>
            <w:vAlign w:val="center"/>
          </w:tcPr>
          <w:p w14:paraId="56F61BAA">
            <w:pPr>
              <w:jc w:val="center"/>
              <w:textAlignment w:val="top"/>
              <w:rPr>
                <w:rFonts w:hint="default" w:cs="宋体"/>
                <w:sz w:val="18"/>
                <w:szCs w:val="18"/>
                <w:lang w:bidi="ar"/>
              </w:rPr>
            </w:pPr>
            <w:r>
              <w:rPr>
                <w:rFonts w:cs="宋体"/>
                <w:sz w:val="18"/>
                <w:szCs w:val="18"/>
                <w:lang w:bidi="ar"/>
              </w:rPr>
              <w:t>varchar</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36BA3574">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083E5D0">
            <w:pPr>
              <w:jc w:val="center"/>
              <w:rPr>
                <w:rFonts w:hint="default" w:cs="宋体"/>
                <w:sz w:val="18"/>
                <w:szCs w:val="18"/>
              </w:rPr>
            </w:pPr>
          </w:p>
        </w:tc>
      </w:tr>
      <w:tr w14:paraId="61C21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6299346">
            <w:pPr>
              <w:textAlignment w:val="center"/>
              <w:rPr>
                <w:rFonts w:hint="default" w:eastAsia="宋体" w:cs="宋体"/>
                <w:sz w:val="18"/>
                <w:szCs w:val="18"/>
                <w:lang w:val="en-US" w:eastAsia="zh-CN"/>
              </w:rPr>
            </w:pPr>
            <w:r>
              <w:rPr>
                <w:rFonts w:hint="eastAsia" w:cs="宋体"/>
                <w:sz w:val="18"/>
                <w:szCs w:val="18"/>
                <w:lang w:val="en-US" w:eastAsia="zh-CN"/>
              </w:rPr>
              <w:t>YCMC</w:t>
            </w:r>
          </w:p>
        </w:tc>
        <w:tc>
          <w:tcPr>
            <w:tcW w:w="625" w:type="pct"/>
            <w:shd w:val="clear" w:color="auto" w:fill="auto"/>
            <w:vAlign w:val="center"/>
          </w:tcPr>
          <w:p w14:paraId="72562822">
            <w:pPr>
              <w:rPr>
                <w:rFonts w:hint="default" w:eastAsia="宋体" w:cs="宋体"/>
                <w:sz w:val="18"/>
                <w:szCs w:val="18"/>
                <w:lang w:val="en-US" w:eastAsia="zh-CN"/>
              </w:rPr>
            </w:pPr>
            <w:r>
              <w:rPr>
                <w:rFonts w:hint="eastAsia" w:cs="宋体"/>
                <w:sz w:val="18"/>
                <w:szCs w:val="18"/>
                <w:lang w:val="en-US" w:eastAsia="zh-CN"/>
              </w:rPr>
              <w:t>药品名称</w:t>
            </w:r>
          </w:p>
        </w:tc>
        <w:tc>
          <w:tcPr>
            <w:tcW w:w="1270" w:type="pct"/>
            <w:shd w:val="clear" w:color="auto" w:fill="auto"/>
            <w:vAlign w:val="center"/>
          </w:tcPr>
          <w:p w14:paraId="2F80BB99">
            <w:pPr>
              <w:rPr>
                <w:rFonts w:hint="eastAsia" w:eastAsia="宋体" w:cs="宋体"/>
                <w:sz w:val="18"/>
                <w:szCs w:val="18"/>
                <w:lang w:val="en-US" w:eastAsia="zh-CN"/>
              </w:rPr>
            </w:pPr>
            <w:r>
              <w:rPr>
                <w:rFonts w:cs="宋体"/>
                <w:sz w:val="18"/>
                <w:szCs w:val="18"/>
              </w:rPr>
              <w:t>药品在医疗机构内的</w:t>
            </w:r>
            <w:r>
              <w:rPr>
                <w:rFonts w:hint="eastAsia" w:cs="宋体"/>
                <w:sz w:val="18"/>
                <w:szCs w:val="18"/>
                <w:lang w:val="en-US" w:eastAsia="zh-CN"/>
              </w:rPr>
              <w:t>名称</w:t>
            </w:r>
          </w:p>
        </w:tc>
        <w:tc>
          <w:tcPr>
            <w:tcW w:w="498" w:type="pct"/>
            <w:shd w:val="clear" w:color="auto" w:fill="auto"/>
            <w:vAlign w:val="center"/>
          </w:tcPr>
          <w:p w14:paraId="796E46D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23" w:type="pct"/>
            <w:shd w:val="clear" w:color="auto" w:fill="auto"/>
            <w:vAlign w:val="center"/>
          </w:tcPr>
          <w:p w14:paraId="5F02D1E4">
            <w:pPr>
              <w:jc w:val="center"/>
              <w:textAlignment w:val="center"/>
              <w:rPr>
                <w:rFonts w:hint="default" w:eastAsia="宋体" w:cs="宋体"/>
                <w:sz w:val="18"/>
                <w:szCs w:val="18"/>
                <w:lang w:val="en-US" w:eastAsia="zh-CN" w:bidi="ar"/>
              </w:rPr>
            </w:pPr>
            <w:r>
              <w:rPr>
                <w:rFonts w:hint="eastAsia" w:cs="宋体"/>
                <w:sz w:val="18"/>
                <w:szCs w:val="18"/>
                <w:lang w:val="en-US" w:eastAsia="zh-CN" w:bidi="ar"/>
              </w:rPr>
              <w:t>varchar</w:t>
            </w:r>
          </w:p>
        </w:tc>
        <w:tc>
          <w:tcPr>
            <w:tcW w:w="555" w:type="pct"/>
            <w:shd w:val="clear" w:color="auto" w:fill="auto"/>
            <w:vAlign w:val="center"/>
          </w:tcPr>
          <w:p w14:paraId="18ECE05D">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45F7D873">
            <w:pPr>
              <w:rPr>
                <w:rFonts w:hint="default" w:cs="宋体"/>
                <w:sz w:val="18"/>
                <w:szCs w:val="18"/>
              </w:rPr>
            </w:pPr>
          </w:p>
        </w:tc>
      </w:tr>
      <w:tr w14:paraId="30067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BEC22BF">
            <w:pPr>
              <w:textAlignment w:val="center"/>
              <w:rPr>
                <w:rFonts w:hint="default" w:cs="宋体"/>
                <w:sz w:val="18"/>
                <w:szCs w:val="18"/>
                <w:lang w:bidi="ar"/>
              </w:rPr>
            </w:pPr>
            <w:r>
              <w:rPr>
                <w:rFonts w:cs="宋体"/>
                <w:sz w:val="18"/>
                <w:szCs w:val="18"/>
              </w:rPr>
              <w:t>CFH</w:t>
            </w:r>
          </w:p>
        </w:tc>
        <w:tc>
          <w:tcPr>
            <w:tcW w:w="625" w:type="pct"/>
            <w:shd w:val="clear" w:color="auto" w:fill="auto"/>
            <w:vAlign w:val="center"/>
          </w:tcPr>
          <w:p w14:paraId="0D3F7F62">
            <w:pPr>
              <w:rPr>
                <w:rFonts w:hint="default" w:cs="宋体"/>
                <w:sz w:val="18"/>
                <w:szCs w:val="18"/>
              </w:rPr>
            </w:pPr>
            <w:r>
              <w:rPr>
                <w:rFonts w:cs="宋体"/>
                <w:sz w:val="18"/>
                <w:szCs w:val="18"/>
              </w:rPr>
              <w:t>处方号</w:t>
            </w:r>
          </w:p>
        </w:tc>
        <w:tc>
          <w:tcPr>
            <w:tcW w:w="1270" w:type="pct"/>
            <w:shd w:val="clear" w:color="auto" w:fill="auto"/>
            <w:vAlign w:val="center"/>
          </w:tcPr>
          <w:p w14:paraId="793EC91E">
            <w:pPr>
              <w:rPr>
                <w:rFonts w:hint="default" w:cs="宋体"/>
                <w:sz w:val="18"/>
                <w:szCs w:val="18"/>
              </w:rPr>
            </w:pPr>
            <w:r>
              <w:rPr>
                <w:rFonts w:cs="宋体"/>
                <w:sz w:val="18"/>
                <w:szCs w:val="18"/>
              </w:rPr>
              <w:t>按照某-特定编码规则赋予门（急）诊处方的顺序号</w:t>
            </w:r>
          </w:p>
        </w:tc>
        <w:tc>
          <w:tcPr>
            <w:tcW w:w="498" w:type="pct"/>
            <w:shd w:val="clear" w:color="auto" w:fill="auto"/>
            <w:vAlign w:val="center"/>
          </w:tcPr>
          <w:p w14:paraId="0B66C5B2">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109FE29D">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F94EFF1">
            <w:pPr>
              <w:textAlignment w:val="center"/>
              <w:rPr>
                <w:rFonts w:hint="default" w:cs="宋体"/>
                <w:sz w:val="18"/>
                <w:szCs w:val="18"/>
              </w:rPr>
            </w:pPr>
            <w:r>
              <w:rPr>
                <w:rFonts w:cs="宋体"/>
                <w:sz w:val="18"/>
                <w:szCs w:val="18"/>
                <w:lang w:bidi="ar"/>
              </w:rPr>
              <w:t>30</w:t>
            </w:r>
          </w:p>
        </w:tc>
        <w:tc>
          <w:tcPr>
            <w:tcW w:w="714" w:type="pct"/>
            <w:shd w:val="clear" w:color="auto" w:fill="auto"/>
            <w:vAlign w:val="center"/>
          </w:tcPr>
          <w:p w14:paraId="15F6C5FA">
            <w:pPr>
              <w:rPr>
                <w:rFonts w:hint="default" w:cs="宋体"/>
                <w:sz w:val="18"/>
                <w:szCs w:val="18"/>
              </w:rPr>
            </w:pPr>
          </w:p>
        </w:tc>
      </w:tr>
      <w:tr w14:paraId="35C3A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90" w:hRule="atLeast"/>
        </w:trPr>
        <w:tc>
          <w:tcPr>
            <w:tcW w:w="713" w:type="pct"/>
            <w:shd w:val="clear" w:color="auto" w:fill="auto"/>
            <w:vAlign w:val="center"/>
          </w:tcPr>
          <w:p w14:paraId="6500F905">
            <w:pPr>
              <w:textAlignment w:val="center"/>
              <w:rPr>
                <w:rFonts w:hint="default" w:cs="宋体"/>
                <w:sz w:val="18"/>
                <w:szCs w:val="18"/>
                <w:lang w:bidi="ar"/>
              </w:rPr>
            </w:pPr>
            <w:r>
              <w:rPr>
                <w:rFonts w:cs="宋体"/>
                <w:sz w:val="18"/>
                <w:szCs w:val="18"/>
                <w:lang w:bidi="ar"/>
              </w:rPr>
              <w:t>PRESCRIBE_INPUT_DATE</w:t>
            </w:r>
          </w:p>
        </w:tc>
        <w:tc>
          <w:tcPr>
            <w:tcW w:w="625" w:type="pct"/>
            <w:shd w:val="clear" w:color="auto" w:fill="auto"/>
            <w:vAlign w:val="center"/>
          </w:tcPr>
          <w:p w14:paraId="3D3A9553">
            <w:pPr>
              <w:rPr>
                <w:rFonts w:hint="default" w:cs="宋体"/>
                <w:sz w:val="18"/>
                <w:szCs w:val="18"/>
              </w:rPr>
            </w:pPr>
            <w:r>
              <w:rPr>
                <w:rFonts w:cs="宋体"/>
                <w:sz w:val="18"/>
                <w:szCs w:val="18"/>
              </w:rPr>
              <w:t>处方开立日期</w:t>
            </w:r>
          </w:p>
        </w:tc>
        <w:tc>
          <w:tcPr>
            <w:tcW w:w="1270" w:type="pct"/>
            <w:shd w:val="clear" w:color="auto" w:fill="auto"/>
            <w:vAlign w:val="center"/>
          </w:tcPr>
          <w:p w14:paraId="206D9550">
            <w:pPr>
              <w:rPr>
                <w:rFonts w:hint="default" w:cs="宋体"/>
                <w:sz w:val="18"/>
                <w:szCs w:val="18"/>
              </w:rPr>
            </w:pPr>
            <w:r>
              <w:rPr>
                <w:rFonts w:cs="宋体"/>
                <w:sz w:val="18"/>
                <w:szCs w:val="18"/>
              </w:rPr>
              <w:t>门（急）诊医师开具处方当日的公元纪日期的完整描述</w:t>
            </w:r>
          </w:p>
        </w:tc>
        <w:tc>
          <w:tcPr>
            <w:tcW w:w="498" w:type="pct"/>
            <w:shd w:val="clear" w:color="auto" w:fill="auto"/>
            <w:vAlign w:val="center"/>
          </w:tcPr>
          <w:p w14:paraId="3F4C025B">
            <w:pPr>
              <w:jc w:val="center"/>
              <w:textAlignment w:val="center"/>
              <w:rPr>
                <w:rFonts w:hint="eastAsia" w:eastAsia="宋体" w:cs="宋体"/>
                <w:sz w:val="18"/>
                <w:szCs w:val="18"/>
                <w:lang w:eastAsia="zh-CN" w:bidi="ar"/>
              </w:rPr>
            </w:pPr>
            <w:r>
              <w:rPr>
                <w:rFonts w:cs="宋体"/>
                <w:sz w:val="18"/>
                <w:szCs w:val="18"/>
                <w:lang w:bidi="ar"/>
              </w:rPr>
              <w:t>是</w:t>
            </w:r>
          </w:p>
        </w:tc>
        <w:tc>
          <w:tcPr>
            <w:tcW w:w="623" w:type="pct"/>
            <w:shd w:val="clear" w:color="auto" w:fill="auto"/>
            <w:vAlign w:val="center"/>
          </w:tcPr>
          <w:p w14:paraId="1821E86B">
            <w:pPr>
              <w:jc w:val="center"/>
              <w:textAlignment w:val="center"/>
              <w:rPr>
                <w:rFonts w:hint="default" w:cs="宋体"/>
                <w:sz w:val="18"/>
                <w:szCs w:val="18"/>
              </w:rPr>
            </w:pPr>
            <w:r>
              <w:rPr>
                <w:rFonts w:hint="default" w:cs="宋体"/>
                <w:sz w:val="18"/>
                <w:szCs w:val="18"/>
                <w:lang w:bidi="ar"/>
              </w:rPr>
              <w:t>date</w:t>
            </w:r>
          </w:p>
        </w:tc>
        <w:tc>
          <w:tcPr>
            <w:tcW w:w="555" w:type="pct"/>
            <w:shd w:val="clear" w:color="auto" w:fill="auto"/>
            <w:vAlign w:val="center"/>
          </w:tcPr>
          <w:p w14:paraId="01884E86">
            <w:pPr>
              <w:textAlignment w:val="center"/>
              <w:rPr>
                <w:rFonts w:hint="default" w:cs="宋体"/>
                <w:sz w:val="18"/>
                <w:szCs w:val="18"/>
              </w:rPr>
            </w:pPr>
            <w:r>
              <w:rPr>
                <w:rFonts w:cs="宋体"/>
                <w:sz w:val="18"/>
                <w:szCs w:val="18"/>
                <w:lang w:bidi="ar"/>
              </w:rPr>
              <w:t>YYYYMMDD</w:t>
            </w:r>
          </w:p>
        </w:tc>
        <w:tc>
          <w:tcPr>
            <w:tcW w:w="714" w:type="pct"/>
            <w:shd w:val="clear" w:color="auto" w:fill="auto"/>
            <w:vAlign w:val="center"/>
          </w:tcPr>
          <w:p w14:paraId="10898160">
            <w:pPr>
              <w:rPr>
                <w:rFonts w:hint="default" w:cs="宋体"/>
                <w:sz w:val="18"/>
                <w:szCs w:val="18"/>
              </w:rPr>
            </w:pPr>
          </w:p>
        </w:tc>
      </w:tr>
      <w:tr w14:paraId="5579B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C092E1A">
            <w:pPr>
              <w:textAlignment w:val="center"/>
              <w:rPr>
                <w:rFonts w:hint="default" w:cs="宋体"/>
                <w:sz w:val="18"/>
                <w:szCs w:val="18"/>
                <w:lang w:bidi="ar"/>
              </w:rPr>
            </w:pPr>
            <w:r>
              <w:rPr>
                <w:rFonts w:cs="宋体"/>
                <w:sz w:val="18"/>
                <w:szCs w:val="18"/>
                <w:lang w:bidi="ar"/>
              </w:rPr>
              <w:t>PRESCRIBE_DAYS</w:t>
            </w:r>
          </w:p>
        </w:tc>
        <w:tc>
          <w:tcPr>
            <w:tcW w:w="625" w:type="pct"/>
            <w:shd w:val="clear" w:color="auto" w:fill="auto"/>
            <w:vAlign w:val="center"/>
          </w:tcPr>
          <w:p w14:paraId="2CED2A33">
            <w:pPr>
              <w:rPr>
                <w:rFonts w:hint="default" w:cs="宋体"/>
                <w:sz w:val="18"/>
                <w:szCs w:val="18"/>
              </w:rPr>
            </w:pPr>
            <w:r>
              <w:rPr>
                <w:rFonts w:cs="宋体"/>
                <w:sz w:val="18"/>
                <w:szCs w:val="18"/>
              </w:rPr>
              <w:t>处方有效天数</w:t>
            </w:r>
          </w:p>
        </w:tc>
        <w:tc>
          <w:tcPr>
            <w:tcW w:w="1270" w:type="pct"/>
            <w:shd w:val="clear" w:color="auto" w:fill="auto"/>
            <w:vAlign w:val="center"/>
          </w:tcPr>
          <w:p w14:paraId="37E80B1D">
            <w:pPr>
              <w:rPr>
                <w:rFonts w:hint="default" w:cs="宋体"/>
                <w:sz w:val="18"/>
                <w:szCs w:val="18"/>
              </w:rPr>
            </w:pPr>
            <w:r>
              <w:rPr>
                <w:rFonts w:cs="宋体"/>
                <w:sz w:val="18"/>
                <w:szCs w:val="18"/>
              </w:rPr>
              <w:t>门（急）诊医师开具的处方的有效天数</w:t>
            </w:r>
          </w:p>
        </w:tc>
        <w:tc>
          <w:tcPr>
            <w:tcW w:w="498" w:type="pct"/>
            <w:shd w:val="clear" w:color="auto" w:fill="auto"/>
            <w:vAlign w:val="center"/>
          </w:tcPr>
          <w:p w14:paraId="065F01E9">
            <w:pPr>
              <w:jc w:val="center"/>
              <w:textAlignment w:val="center"/>
              <w:rPr>
                <w:rFonts w:hint="default" w:cs="宋体"/>
                <w:sz w:val="18"/>
                <w:szCs w:val="18"/>
                <w:lang w:bidi="ar"/>
              </w:rPr>
            </w:pPr>
            <w:r>
              <w:rPr>
                <w:rFonts w:hint="default" w:cs="宋体"/>
                <w:sz w:val="18"/>
                <w:szCs w:val="18"/>
                <w:lang w:bidi="ar"/>
              </w:rPr>
              <w:t>建议填</w:t>
            </w:r>
          </w:p>
        </w:tc>
        <w:tc>
          <w:tcPr>
            <w:tcW w:w="623" w:type="pct"/>
            <w:shd w:val="clear" w:color="auto" w:fill="auto"/>
            <w:vAlign w:val="center"/>
          </w:tcPr>
          <w:p w14:paraId="74CA1855">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64C86D85">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1877A233">
            <w:pPr>
              <w:rPr>
                <w:rFonts w:hint="default" w:cs="宋体"/>
                <w:sz w:val="18"/>
                <w:szCs w:val="18"/>
              </w:rPr>
            </w:pPr>
          </w:p>
        </w:tc>
      </w:tr>
      <w:tr w14:paraId="58E96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7242D96D">
            <w:pPr>
              <w:textAlignment w:val="center"/>
              <w:rPr>
                <w:rFonts w:hint="default" w:cs="宋体"/>
                <w:sz w:val="18"/>
                <w:szCs w:val="18"/>
                <w:lang w:bidi="ar"/>
              </w:rPr>
            </w:pPr>
            <w:r>
              <w:rPr>
                <w:rFonts w:cs="宋体"/>
                <w:sz w:val="18"/>
                <w:szCs w:val="18"/>
                <w:lang w:bidi="ar"/>
              </w:rPr>
              <w:t>DISEASE_DIAGNOSIS_CODE</w:t>
            </w:r>
          </w:p>
        </w:tc>
        <w:tc>
          <w:tcPr>
            <w:tcW w:w="625" w:type="pct"/>
            <w:shd w:val="clear" w:color="auto" w:fill="auto"/>
            <w:vAlign w:val="center"/>
          </w:tcPr>
          <w:p w14:paraId="32B1E411">
            <w:pPr>
              <w:rPr>
                <w:rFonts w:hint="default" w:cs="宋体"/>
                <w:sz w:val="18"/>
                <w:szCs w:val="18"/>
              </w:rPr>
            </w:pPr>
            <w:r>
              <w:rPr>
                <w:rFonts w:cs="宋体"/>
                <w:sz w:val="18"/>
                <w:szCs w:val="18"/>
              </w:rPr>
              <w:t>疾病诊断编码</w:t>
            </w:r>
          </w:p>
        </w:tc>
        <w:tc>
          <w:tcPr>
            <w:tcW w:w="1270" w:type="pct"/>
            <w:shd w:val="clear" w:color="auto" w:fill="auto"/>
            <w:vAlign w:val="center"/>
          </w:tcPr>
          <w:p w14:paraId="70FF1C49">
            <w:pPr>
              <w:rPr>
                <w:rFonts w:hint="default" w:cs="宋体"/>
                <w:sz w:val="18"/>
                <w:szCs w:val="18"/>
              </w:rPr>
            </w:pPr>
            <w:r>
              <w:rPr>
                <w:rFonts w:cs="宋体"/>
                <w:sz w:val="18"/>
                <w:szCs w:val="18"/>
              </w:rPr>
              <w:t>患者所患的疾病诊断特定编码体系中的编码（</w:t>
            </w:r>
            <w:r>
              <w:rPr>
                <w:rFonts w:cs="宋体"/>
                <w:b/>
                <w:bCs/>
                <w:sz w:val="18"/>
                <w:szCs w:val="18"/>
              </w:rPr>
              <w:t>主诊断</w:t>
            </w:r>
            <w:r>
              <w:rPr>
                <w:rFonts w:cs="宋体"/>
                <w:sz w:val="18"/>
                <w:szCs w:val="18"/>
              </w:rPr>
              <w:t>）</w:t>
            </w:r>
          </w:p>
        </w:tc>
        <w:tc>
          <w:tcPr>
            <w:tcW w:w="498" w:type="pct"/>
            <w:shd w:val="clear" w:color="auto" w:fill="auto"/>
            <w:vAlign w:val="center"/>
          </w:tcPr>
          <w:p w14:paraId="164FA8D6">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1B93E39D">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494FEAA6">
            <w:pPr>
              <w:textAlignment w:val="center"/>
              <w:rPr>
                <w:rFonts w:hint="default" w:cs="宋体"/>
                <w:sz w:val="18"/>
                <w:szCs w:val="18"/>
              </w:rPr>
            </w:pPr>
            <w:r>
              <w:rPr>
                <w:rFonts w:cs="宋体"/>
                <w:sz w:val="18"/>
                <w:szCs w:val="18"/>
                <w:lang w:bidi="ar"/>
              </w:rPr>
              <w:t>11</w:t>
            </w:r>
          </w:p>
        </w:tc>
        <w:tc>
          <w:tcPr>
            <w:tcW w:w="714" w:type="pct"/>
            <w:shd w:val="clear" w:color="auto" w:fill="auto"/>
            <w:vAlign w:val="center"/>
          </w:tcPr>
          <w:p w14:paraId="694D8355">
            <w:pPr>
              <w:rPr>
                <w:rFonts w:hint="default" w:cs="宋体"/>
                <w:sz w:val="18"/>
                <w:szCs w:val="18"/>
              </w:rPr>
            </w:pPr>
            <w:r>
              <w:rPr>
                <w:rFonts w:cs="宋体"/>
                <w:sz w:val="18"/>
                <w:szCs w:val="18"/>
              </w:rPr>
              <w:t>HBCV05.01.034</w:t>
            </w:r>
          </w:p>
        </w:tc>
      </w:tr>
      <w:tr w14:paraId="0E137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E8C36B1">
            <w:pPr>
              <w:textAlignment w:val="center"/>
              <w:rPr>
                <w:rFonts w:hint="default" w:cs="宋体"/>
                <w:sz w:val="18"/>
                <w:szCs w:val="18"/>
                <w:lang w:bidi="ar"/>
              </w:rPr>
            </w:pPr>
            <w:r>
              <w:rPr>
                <w:rFonts w:cs="宋体"/>
                <w:sz w:val="18"/>
                <w:szCs w:val="18"/>
                <w:lang w:bidi="ar"/>
              </w:rPr>
              <w:t>DIS_DIAG_NAME</w:t>
            </w:r>
          </w:p>
        </w:tc>
        <w:tc>
          <w:tcPr>
            <w:tcW w:w="625" w:type="pct"/>
            <w:shd w:val="clear" w:color="auto" w:fill="auto"/>
            <w:vAlign w:val="center"/>
          </w:tcPr>
          <w:p w14:paraId="0F44DBA2">
            <w:pPr>
              <w:rPr>
                <w:rFonts w:hint="default" w:cs="宋体"/>
                <w:sz w:val="18"/>
                <w:szCs w:val="18"/>
              </w:rPr>
            </w:pPr>
            <w:r>
              <w:rPr>
                <w:rFonts w:cs="宋体"/>
                <w:sz w:val="18"/>
                <w:szCs w:val="18"/>
              </w:rPr>
              <w:t>疾病诊断名称</w:t>
            </w:r>
          </w:p>
        </w:tc>
        <w:tc>
          <w:tcPr>
            <w:tcW w:w="1270" w:type="pct"/>
            <w:shd w:val="clear" w:color="auto" w:fill="auto"/>
            <w:vAlign w:val="center"/>
          </w:tcPr>
          <w:p w14:paraId="06636F94">
            <w:pPr>
              <w:rPr>
                <w:rFonts w:hint="default" w:cs="宋体"/>
                <w:sz w:val="18"/>
                <w:szCs w:val="18"/>
              </w:rPr>
            </w:pPr>
            <w:r>
              <w:rPr>
                <w:rFonts w:cs="宋体"/>
                <w:sz w:val="18"/>
                <w:szCs w:val="18"/>
              </w:rPr>
              <w:t>由医师根据患者情况，综合分析所作出的西医诊断名称</w:t>
            </w:r>
          </w:p>
        </w:tc>
        <w:tc>
          <w:tcPr>
            <w:tcW w:w="498" w:type="pct"/>
            <w:shd w:val="clear" w:color="auto" w:fill="auto"/>
            <w:vAlign w:val="center"/>
          </w:tcPr>
          <w:p w14:paraId="062399F5">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7DDD8C47">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8DC3274">
            <w:pPr>
              <w:textAlignment w:val="center"/>
              <w:rPr>
                <w:rFonts w:hint="default" w:cs="宋体"/>
                <w:sz w:val="18"/>
                <w:szCs w:val="18"/>
              </w:rPr>
            </w:pPr>
            <w:r>
              <w:rPr>
                <w:rFonts w:cs="宋体"/>
                <w:sz w:val="18"/>
                <w:szCs w:val="18"/>
                <w:lang w:bidi="ar"/>
              </w:rPr>
              <w:t>100</w:t>
            </w:r>
          </w:p>
        </w:tc>
        <w:tc>
          <w:tcPr>
            <w:tcW w:w="714" w:type="pct"/>
            <w:shd w:val="clear" w:color="auto" w:fill="auto"/>
            <w:vAlign w:val="center"/>
          </w:tcPr>
          <w:p w14:paraId="76D2EE77">
            <w:pPr>
              <w:rPr>
                <w:rFonts w:hint="default" w:cs="宋体"/>
                <w:sz w:val="18"/>
                <w:szCs w:val="18"/>
              </w:rPr>
            </w:pPr>
          </w:p>
        </w:tc>
      </w:tr>
      <w:tr w14:paraId="40EA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3CFD69D">
            <w:pPr>
              <w:textAlignment w:val="center"/>
              <w:rPr>
                <w:rFonts w:hint="default" w:cs="宋体"/>
                <w:sz w:val="18"/>
                <w:szCs w:val="18"/>
                <w:lang w:bidi="ar"/>
              </w:rPr>
            </w:pPr>
            <w:r>
              <w:rPr>
                <w:rFonts w:cs="宋体"/>
                <w:sz w:val="18"/>
                <w:szCs w:val="18"/>
                <w:lang w:bidi="ar"/>
              </w:rPr>
              <w:t>CFdatetimeS</w:t>
            </w:r>
          </w:p>
        </w:tc>
        <w:tc>
          <w:tcPr>
            <w:tcW w:w="625" w:type="pct"/>
            <w:shd w:val="clear" w:color="auto" w:fill="auto"/>
            <w:vAlign w:val="center"/>
          </w:tcPr>
          <w:p w14:paraId="1EC63892">
            <w:pPr>
              <w:rPr>
                <w:rFonts w:hint="default" w:cs="宋体"/>
                <w:sz w:val="18"/>
                <w:szCs w:val="18"/>
              </w:rPr>
            </w:pPr>
            <w:r>
              <w:rPr>
                <w:rFonts w:cs="宋体"/>
                <w:sz w:val="18"/>
                <w:szCs w:val="18"/>
              </w:rPr>
              <w:t>处方单贴数</w:t>
            </w:r>
          </w:p>
        </w:tc>
        <w:tc>
          <w:tcPr>
            <w:tcW w:w="1270" w:type="pct"/>
            <w:shd w:val="clear" w:color="auto" w:fill="auto"/>
            <w:vAlign w:val="center"/>
          </w:tcPr>
          <w:p w14:paraId="1D04A2D4">
            <w:pPr>
              <w:rPr>
                <w:rFonts w:hint="default" w:cs="宋体"/>
                <w:sz w:val="18"/>
                <w:szCs w:val="18"/>
              </w:rPr>
            </w:pPr>
            <w:r>
              <w:rPr>
                <w:rFonts w:cs="宋体"/>
                <w:sz w:val="18"/>
                <w:szCs w:val="18"/>
              </w:rPr>
              <w:t>患者本次就医过程中医师为其开具的中药处方贴数量</w:t>
            </w:r>
          </w:p>
        </w:tc>
        <w:tc>
          <w:tcPr>
            <w:tcW w:w="498" w:type="pct"/>
            <w:shd w:val="clear" w:color="auto" w:fill="auto"/>
            <w:vAlign w:val="center"/>
          </w:tcPr>
          <w:p w14:paraId="0D07B8AE">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2A82FD7E">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35056B78">
            <w:pPr>
              <w:textAlignment w:val="center"/>
              <w:rPr>
                <w:rFonts w:hint="default" w:cs="宋体"/>
                <w:sz w:val="18"/>
                <w:szCs w:val="18"/>
              </w:rPr>
            </w:pPr>
            <w:r>
              <w:rPr>
                <w:rFonts w:cs="宋体"/>
                <w:sz w:val="18"/>
                <w:szCs w:val="18"/>
                <w:lang w:bidi="ar"/>
              </w:rPr>
              <w:t>4</w:t>
            </w:r>
          </w:p>
        </w:tc>
        <w:tc>
          <w:tcPr>
            <w:tcW w:w="714" w:type="pct"/>
            <w:shd w:val="clear" w:color="auto" w:fill="auto"/>
            <w:vAlign w:val="center"/>
          </w:tcPr>
          <w:p w14:paraId="76CC56EE">
            <w:pPr>
              <w:rPr>
                <w:rFonts w:hint="default" w:cs="宋体"/>
                <w:sz w:val="18"/>
                <w:szCs w:val="18"/>
              </w:rPr>
            </w:pPr>
          </w:p>
        </w:tc>
      </w:tr>
      <w:tr w14:paraId="2D61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711B2BB7">
            <w:pPr>
              <w:textAlignment w:val="center"/>
              <w:rPr>
                <w:rFonts w:hint="default" w:cs="宋体"/>
                <w:sz w:val="18"/>
                <w:szCs w:val="18"/>
                <w:lang w:bidi="ar"/>
              </w:rPr>
            </w:pPr>
            <w:r>
              <w:rPr>
                <w:rFonts w:cs="宋体"/>
                <w:sz w:val="18"/>
                <w:szCs w:val="18"/>
              </w:rPr>
              <w:t>ZYJZFDM</w:t>
            </w:r>
          </w:p>
        </w:tc>
        <w:tc>
          <w:tcPr>
            <w:tcW w:w="625" w:type="pct"/>
            <w:shd w:val="clear" w:color="auto" w:fill="auto"/>
            <w:vAlign w:val="center"/>
          </w:tcPr>
          <w:p w14:paraId="5B018BDA">
            <w:pPr>
              <w:rPr>
                <w:rFonts w:hint="default" w:cs="宋体"/>
                <w:sz w:val="18"/>
                <w:szCs w:val="18"/>
              </w:rPr>
            </w:pPr>
            <w:r>
              <w:rPr>
                <w:rFonts w:cs="宋体"/>
                <w:sz w:val="18"/>
                <w:szCs w:val="18"/>
              </w:rPr>
              <w:t>中药煎煮法</w:t>
            </w:r>
          </w:p>
        </w:tc>
        <w:tc>
          <w:tcPr>
            <w:tcW w:w="1270" w:type="pct"/>
            <w:shd w:val="clear" w:color="auto" w:fill="auto"/>
            <w:vAlign w:val="center"/>
          </w:tcPr>
          <w:p w14:paraId="415EF3EF">
            <w:pPr>
              <w:rPr>
                <w:rFonts w:hint="default" w:cs="宋体"/>
                <w:sz w:val="18"/>
                <w:szCs w:val="18"/>
              </w:rPr>
            </w:pPr>
            <w:r>
              <w:rPr>
                <w:rFonts w:cs="宋体"/>
                <w:sz w:val="18"/>
                <w:szCs w:val="18"/>
              </w:rPr>
              <w:t>中药饮片煎煮方法描述</w:t>
            </w:r>
          </w:p>
        </w:tc>
        <w:tc>
          <w:tcPr>
            <w:tcW w:w="498" w:type="pct"/>
            <w:shd w:val="clear" w:color="auto" w:fill="auto"/>
            <w:vAlign w:val="center"/>
          </w:tcPr>
          <w:p w14:paraId="54719014">
            <w:pPr>
              <w:jc w:val="center"/>
              <w:textAlignment w:val="center"/>
              <w:rPr>
                <w:rFonts w:hint="default" w:cs="宋体"/>
                <w:sz w:val="18"/>
                <w:szCs w:val="18"/>
                <w:lang w:bidi="ar"/>
              </w:rPr>
            </w:pPr>
          </w:p>
        </w:tc>
        <w:tc>
          <w:tcPr>
            <w:tcW w:w="623" w:type="pct"/>
            <w:shd w:val="clear" w:color="auto" w:fill="auto"/>
            <w:vAlign w:val="center"/>
          </w:tcPr>
          <w:p w14:paraId="09818C8B">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77DCEA5">
            <w:pPr>
              <w:textAlignment w:val="center"/>
              <w:rPr>
                <w:rFonts w:hint="default" w:cs="宋体"/>
                <w:sz w:val="18"/>
                <w:szCs w:val="18"/>
              </w:rPr>
            </w:pPr>
            <w:r>
              <w:rPr>
                <w:rFonts w:cs="宋体"/>
                <w:sz w:val="18"/>
                <w:szCs w:val="18"/>
                <w:lang w:bidi="ar"/>
              </w:rPr>
              <w:t>4</w:t>
            </w:r>
          </w:p>
        </w:tc>
        <w:tc>
          <w:tcPr>
            <w:tcW w:w="714" w:type="pct"/>
            <w:shd w:val="clear" w:color="auto" w:fill="auto"/>
            <w:vAlign w:val="center"/>
          </w:tcPr>
          <w:p w14:paraId="0FE4AE42">
            <w:pPr>
              <w:rPr>
                <w:rFonts w:hint="default" w:cs="宋体"/>
                <w:sz w:val="18"/>
                <w:szCs w:val="18"/>
              </w:rPr>
            </w:pPr>
          </w:p>
        </w:tc>
      </w:tr>
      <w:tr w14:paraId="7621E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05B3563">
            <w:pPr>
              <w:textAlignment w:val="center"/>
              <w:rPr>
                <w:rFonts w:hint="default" w:cs="宋体"/>
                <w:sz w:val="18"/>
                <w:szCs w:val="18"/>
                <w:lang w:bidi="ar"/>
              </w:rPr>
            </w:pPr>
            <w:r>
              <w:rPr>
                <w:rFonts w:cs="宋体"/>
                <w:sz w:val="18"/>
                <w:szCs w:val="18"/>
              </w:rPr>
              <w:t>ZYZHMC</w:t>
            </w:r>
          </w:p>
        </w:tc>
        <w:tc>
          <w:tcPr>
            <w:tcW w:w="625" w:type="pct"/>
            <w:shd w:val="clear" w:color="auto" w:fill="auto"/>
            <w:vAlign w:val="center"/>
          </w:tcPr>
          <w:p w14:paraId="59EF929D">
            <w:pPr>
              <w:rPr>
                <w:rFonts w:hint="default" w:cs="宋体"/>
                <w:sz w:val="18"/>
                <w:szCs w:val="18"/>
              </w:rPr>
            </w:pPr>
            <w:r>
              <w:rPr>
                <w:rFonts w:cs="宋体"/>
                <w:sz w:val="18"/>
                <w:szCs w:val="18"/>
              </w:rPr>
              <w:t>中医证候名称</w:t>
            </w:r>
          </w:p>
        </w:tc>
        <w:tc>
          <w:tcPr>
            <w:tcW w:w="1270" w:type="pct"/>
            <w:shd w:val="clear" w:color="auto" w:fill="auto"/>
            <w:vAlign w:val="center"/>
          </w:tcPr>
          <w:p w14:paraId="5253A27C">
            <w:pPr>
              <w:rPr>
                <w:rFonts w:hint="default" w:cs="宋体"/>
                <w:sz w:val="18"/>
                <w:szCs w:val="18"/>
              </w:rPr>
            </w:pPr>
            <w:r>
              <w:rPr>
                <w:rFonts w:cs="宋体"/>
                <w:sz w:val="18"/>
                <w:szCs w:val="18"/>
              </w:rPr>
              <w:t>由医师根据患者就诊时的情况，综合分析所作出的中医证候名称</w:t>
            </w:r>
          </w:p>
        </w:tc>
        <w:tc>
          <w:tcPr>
            <w:tcW w:w="498" w:type="pct"/>
            <w:shd w:val="clear" w:color="auto" w:fill="auto"/>
            <w:vAlign w:val="center"/>
          </w:tcPr>
          <w:p w14:paraId="5B4C9551">
            <w:pPr>
              <w:jc w:val="center"/>
              <w:textAlignment w:val="center"/>
              <w:rPr>
                <w:rFonts w:hint="default" w:cs="宋体"/>
                <w:sz w:val="18"/>
                <w:szCs w:val="18"/>
                <w:lang w:bidi="ar"/>
              </w:rPr>
            </w:pPr>
          </w:p>
        </w:tc>
        <w:tc>
          <w:tcPr>
            <w:tcW w:w="623" w:type="pct"/>
            <w:shd w:val="clear" w:color="auto" w:fill="auto"/>
            <w:vAlign w:val="center"/>
          </w:tcPr>
          <w:p w14:paraId="552996F6">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197501CD">
            <w:pPr>
              <w:textAlignment w:val="center"/>
              <w:rPr>
                <w:rFonts w:hint="default" w:cs="宋体"/>
                <w:sz w:val="18"/>
                <w:szCs w:val="18"/>
              </w:rPr>
            </w:pPr>
            <w:r>
              <w:rPr>
                <w:rFonts w:cs="宋体"/>
                <w:sz w:val="18"/>
                <w:szCs w:val="18"/>
                <w:lang w:bidi="ar"/>
              </w:rPr>
              <w:t>256</w:t>
            </w:r>
          </w:p>
        </w:tc>
        <w:tc>
          <w:tcPr>
            <w:tcW w:w="714" w:type="pct"/>
            <w:shd w:val="clear" w:color="auto" w:fill="auto"/>
            <w:vAlign w:val="center"/>
          </w:tcPr>
          <w:p w14:paraId="4C6183A8">
            <w:pPr>
              <w:rPr>
                <w:rFonts w:hint="default" w:cs="宋体"/>
                <w:sz w:val="18"/>
                <w:szCs w:val="18"/>
              </w:rPr>
            </w:pPr>
          </w:p>
        </w:tc>
      </w:tr>
      <w:tr w14:paraId="456B5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73C804D">
            <w:pPr>
              <w:jc w:val="both"/>
              <w:rPr>
                <w:rFonts w:hint="default" w:cs="宋体"/>
                <w:sz w:val="18"/>
                <w:szCs w:val="18"/>
              </w:rPr>
            </w:pPr>
            <w:r>
              <w:rPr>
                <w:rFonts w:cs="宋体"/>
                <w:sz w:val="18"/>
                <w:szCs w:val="18"/>
              </w:rPr>
              <w:t>ZYZHDM</w:t>
            </w:r>
          </w:p>
        </w:tc>
        <w:tc>
          <w:tcPr>
            <w:tcW w:w="625" w:type="pct"/>
            <w:shd w:val="clear" w:color="auto" w:fill="auto"/>
            <w:vAlign w:val="center"/>
          </w:tcPr>
          <w:p w14:paraId="2D3A1FDF">
            <w:pPr>
              <w:rPr>
                <w:rFonts w:hint="default" w:cs="宋体"/>
                <w:sz w:val="18"/>
                <w:szCs w:val="18"/>
              </w:rPr>
            </w:pPr>
            <w:r>
              <w:rPr>
                <w:rFonts w:cs="宋体"/>
                <w:sz w:val="18"/>
                <w:szCs w:val="18"/>
              </w:rPr>
              <w:t>中医证候代码</w:t>
            </w:r>
          </w:p>
        </w:tc>
        <w:tc>
          <w:tcPr>
            <w:tcW w:w="1270" w:type="pct"/>
            <w:shd w:val="clear" w:color="auto" w:fill="auto"/>
            <w:vAlign w:val="center"/>
          </w:tcPr>
          <w:p w14:paraId="651364FE">
            <w:pPr>
              <w:rPr>
                <w:rFonts w:hint="default" w:cs="宋体"/>
                <w:sz w:val="18"/>
                <w:szCs w:val="18"/>
              </w:rPr>
            </w:pPr>
            <w:r>
              <w:rPr>
                <w:rFonts w:cs="宋体"/>
                <w:sz w:val="18"/>
                <w:szCs w:val="18"/>
              </w:rPr>
              <w:t>患者所患疾病在中医证候特定分类体系中的代码</w:t>
            </w:r>
          </w:p>
        </w:tc>
        <w:tc>
          <w:tcPr>
            <w:tcW w:w="498" w:type="pct"/>
            <w:shd w:val="clear" w:color="auto" w:fill="auto"/>
            <w:vAlign w:val="center"/>
          </w:tcPr>
          <w:p w14:paraId="4A7720F4">
            <w:pPr>
              <w:jc w:val="center"/>
              <w:textAlignment w:val="center"/>
              <w:rPr>
                <w:rFonts w:hint="default" w:cs="宋体"/>
                <w:sz w:val="18"/>
                <w:szCs w:val="18"/>
                <w:lang w:bidi="ar"/>
              </w:rPr>
            </w:pPr>
          </w:p>
        </w:tc>
        <w:tc>
          <w:tcPr>
            <w:tcW w:w="623" w:type="pct"/>
            <w:shd w:val="clear" w:color="auto" w:fill="auto"/>
            <w:vAlign w:val="center"/>
          </w:tcPr>
          <w:p w14:paraId="6182583B">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0886C89">
            <w:pPr>
              <w:textAlignment w:val="center"/>
              <w:rPr>
                <w:rFonts w:hint="default" w:cs="宋体"/>
                <w:sz w:val="18"/>
                <w:szCs w:val="18"/>
              </w:rPr>
            </w:pPr>
            <w:r>
              <w:rPr>
                <w:rFonts w:cs="宋体"/>
                <w:sz w:val="18"/>
                <w:szCs w:val="18"/>
                <w:lang w:bidi="ar"/>
              </w:rPr>
              <w:t>9</w:t>
            </w:r>
          </w:p>
        </w:tc>
        <w:tc>
          <w:tcPr>
            <w:tcW w:w="714" w:type="pct"/>
            <w:shd w:val="clear" w:color="auto" w:fill="auto"/>
            <w:vAlign w:val="center"/>
          </w:tcPr>
          <w:p w14:paraId="445D77E4">
            <w:pPr>
              <w:rPr>
                <w:rFonts w:hint="default" w:cs="宋体"/>
                <w:sz w:val="18"/>
                <w:szCs w:val="18"/>
              </w:rPr>
            </w:pPr>
            <w:r>
              <w:rPr>
                <w:rFonts w:cs="宋体"/>
                <w:sz w:val="18"/>
                <w:szCs w:val="18"/>
              </w:rPr>
              <w:t>GB/T 15657-2021</w:t>
            </w:r>
          </w:p>
        </w:tc>
      </w:tr>
      <w:tr w14:paraId="79743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77A1E3C">
            <w:pPr>
              <w:jc w:val="both"/>
              <w:rPr>
                <w:rFonts w:hint="default" w:cs="宋体"/>
                <w:sz w:val="18"/>
                <w:szCs w:val="18"/>
              </w:rPr>
            </w:pPr>
            <w:r>
              <w:rPr>
                <w:rFonts w:cs="宋体"/>
                <w:sz w:val="18"/>
                <w:szCs w:val="18"/>
                <w:lang w:bidi="ar"/>
              </w:rPr>
              <w:t>CHINESE_MEDICINE_PRESCRIPTION</w:t>
            </w:r>
          </w:p>
        </w:tc>
        <w:tc>
          <w:tcPr>
            <w:tcW w:w="625" w:type="pct"/>
            <w:shd w:val="clear" w:color="auto" w:fill="auto"/>
            <w:vAlign w:val="center"/>
          </w:tcPr>
          <w:p w14:paraId="2AC7910C">
            <w:pPr>
              <w:rPr>
                <w:rFonts w:hint="default" w:cs="宋体"/>
                <w:sz w:val="18"/>
                <w:szCs w:val="18"/>
              </w:rPr>
            </w:pPr>
            <w:r>
              <w:rPr>
                <w:rFonts w:cs="宋体"/>
                <w:sz w:val="18"/>
                <w:szCs w:val="18"/>
              </w:rPr>
              <w:t>中药饮片处方</w:t>
            </w:r>
          </w:p>
        </w:tc>
        <w:tc>
          <w:tcPr>
            <w:tcW w:w="1270" w:type="pct"/>
            <w:shd w:val="clear" w:color="auto" w:fill="auto"/>
            <w:vAlign w:val="center"/>
          </w:tcPr>
          <w:p w14:paraId="30144716">
            <w:pPr>
              <w:rPr>
                <w:rFonts w:hint="default" w:cs="宋体"/>
                <w:sz w:val="18"/>
                <w:szCs w:val="18"/>
              </w:rPr>
            </w:pPr>
            <w:r>
              <w:rPr>
                <w:rFonts w:cs="宋体"/>
                <w:sz w:val="18"/>
                <w:szCs w:val="18"/>
              </w:rPr>
              <w:t>中药饮片处方的详细描述</w:t>
            </w:r>
          </w:p>
        </w:tc>
        <w:tc>
          <w:tcPr>
            <w:tcW w:w="498" w:type="pct"/>
            <w:shd w:val="clear" w:color="auto" w:fill="auto"/>
            <w:vAlign w:val="center"/>
          </w:tcPr>
          <w:p w14:paraId="5EC450FD">
            <w:pPr>
              <w:jc w:val="center"/>
              <w:textAlignment w:val="center"/>
              <w:rPr>
                <w:rFonts w:hint="default" w:cs="宋体"/>
                <w:sz w:val="18"/>
                <w:szCs w:val="18"/>
                <w:lang w:bidi="ar"/>
              </w:rPr>
            </w:pPr>
          </w:p>
        </w:tc>
        <w:tc>
          <w:tcPr>
            <w:tcW w:w="623" w:type="pct"/>
            <w:shd w:val="clear" w:color="auto" w:fill="auto"/>
            <w:vAlign w:val="center"/>
          </w:tcPr>
          <w:p w14:paraId="4213B424">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CB3E0C3">
            <w:pPr>
              <w:textAlignment w:val="center"/>
              <w:rPr>
                <w:rFonts w:hint="default" w:cs="宋体"/>
                <w:sz w:val="18"/>
                <w:szCs w:val="18"/>
              </w:rPr>
            </w:pPr>
            <w:r>
              <w:rPr>
                <w:rFonts w:cs="宋体"/>
                <w:sz w:val="18"/>
                <w:szCs w:val="18"/>
                <w:lang w:bidi="ar"/>
              </w:rPr>
              <w:t>500</w:t>
            </w:r>
          </w:p>
        </w:tc>
        <w:tc>
          <w:tcPr>
            <w:tcW w:w="714" w:type="pct"/>
            <w:shd w:val="clear" w:color="auto" w:fill="auto"/>
            <w:vAlign w:val="center"/>
          </w:tcPr>
          <w:p w14:paraId="38CDBAB8">
            <w:pPr>
              <w:rPr>
                <w:rFonts w:hint="default" w:cs="宋体"/>
                <w:sz w:val="18"/>
                <w:szCs w:val="18"/>
              </w:rPr>
            </w:pPr>
          </w:p>
        </w:tc>
      </w:tr>
      <w:tr w14:paraId="1502A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DA17FD5">
            <w:pPr>
              <w:textAlignment w:val="center"/>
              <w:rPr>
                <w:rFonts w:hint="default" w:cs="宋体"/>
                <w:sz w:val="18"/>
                <w:szCs w:val="18"/>
                <w:lang w:bidi="ar"/>
              </w:rPr>
            </w:pPr>
            <w:r>
              <w:rPr>
                <w:rFonts w:cs="宋体"/>
                <w:sz w:val="18"/>
                <w:szCs w:val="18"/>
                <w:lang w:bidi="ar"/>
              </w:rPr>
              <w:t>CHINESE_DRINK_TABLET_NUMBER</w:t>
            </w:r>
          </w:p>
        </w:tc>
        <w:tc>
          <w:tcPr>
            <w:tcW w:w="625" w:type="pct"/>
            <w:shd w:val="clear" w:color="auto" w:fill="auto"/>
            <w:vAlign w:val="center"/>
          </w:tcPr>
          <w:p w14:paraId="76FAFABC">
            <w:pPr>
              <w:rPr>
                <w:rFonts w:hint="default" w:cs="宋体"/>
                <w:sz w:val="18"/>
                <w:szCs w:val="18"/>
              </w:rPr>
            </w:pPr>
            <w:r>
              <w:rPr>
                <w:rFonts w:cs="宋体"/>
                <w:sz w:val="18"/>
                <w:szCs w:val="18"/>
              </w:rPr>
              <w:t>中药饮片剂数</w:t>
            </w:r>
          </w:p>
        </w:tc>
        <w:tc>
          <w:tcPr>
            <w:tcW w:w="1270" w:type="pct"/>
            <w:shd w:val="clear" w:color="auto" w:fill="auto"/>
            <w:vAlign w:val="center"/>
          </w:tcPr>
          <w:p w14:paraId="3CAA26ED">
            <w:pPr>
              <w:rPr>
                <w:rFonts w:hint="default" w:cs="宋体"/>
                <w:sz w:val="18"/>
                <w:szCs w:val="18"/>
              </w:rPr>
            </w:pPr>
            <w:r>
              <w:rPr>
                <w:rFonts w:cs="宋体"/>
                <w:sz w:val="18"/>
                <w:szCs w:val="18"/>
              </w:rPr>
              <w:t>本次就诊给患者所开中药饮片的剂数，计量单位为剂</w:t>
            </w:r>
          </w:p>
        </w:tc>
        <w:tc>
          <w:tcPr>
            <w:tcW w:w="498" w:type="pct"/>
            <w:shd w:val="clear" w:color="auto" w:fill="auto"/>
            <w:vAlign w:val="center"/>
          </w:tcPr>
          <w:p w14:paraId="21D8E89E">
            <w:pPr>
              <w:jc w:val="center"/>
              <w:textAlignment w:val="center"/>
              <w:rPr>
                <w:rFonts w:hint="default" w:cs="宋体"/>
                <w:sz w:val="18"/>
                <w:szCs w:val="18"/>
                <w:lang w:bidi="ar"/>
              </w:rPr>
            </w:pPr>
          </w:p>
        </w:tc>
        <w:tc>
          <w:tcPr>
            <w:tcW w:w="623" w:type="pct"/>
            <w:shd w:val="clear" w:color="auto" w:fill="auto"/>
            <w:vAlign w:val="center"/>
          </w:tcPr>
          <w:p w14:paraId="1EA54C2A">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58626F2E">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7F846132">
            <w:pPr>
              <w:rPr>
                <w:rFonts w:hint="default" w:cs="宋体"/>
                <w:sz w:val="18"/>
                <w:szCs w:val="18"/>
              </w:rPr>
            </w:pPr>
          </w:p>
        </w:tc>
      </w:tr>
      <w:tr w14:paraId="3CC9F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C182930">
            <w:pPr>
              <w:textAlignment w:val="center"/>
              <w:rPr>
                <w:rFonts w:hint="default" w:cs="宋体"/>
                <w:sz w:val="18"/>
                <w:szCs w:val="18"/>
                <w:lang w:bidi="ar"/>
              </w:rPr>
            </w:pPr>
            <w:r>
              <w:rPr>
                <w:rFonts w:cs="宋体"/>
                <w:sz w:val="18"/>
                <w:szCs w:val="18"/>
                <w:lang w:bidi="ar"/>
              </w:rPr>
              <w:t>CHINESE_HERBALMEDI_METHOD</w:t>
            </w:r>
          </w:p>
        </w:tc>
        <w:tc>
          <w:tcPr>
            <w:tcW w:w="625" w:type="pct"/>
            <w:shd w:val="clear" w:color="auto" w:fill="auto"/>
            <w:vAlign w:val="center"/>
          </w:tcPr>
          <w:p w14:paraId="466460BF">
            <w:pPr>
              <w:rPr>
                <w:rFonts w:hint="default" w:cs="宋体"/>
                <w:sz w:val="18"/>
                <w:szCs w:val="18"/>
              </w:rPr>
            </w:pPr>
            <w:r>
              <w:rPr>
                <w:rFonts w:cs="宋体"/>
                <w:sz w:val="18"/>
                <w:szCs w:val="18"/>
              </w:rPr>
              <w:t>中药饮片煎煮法</w:t>
            </w:r>
          </w:p>
        </w:tc>
        <w:tc>
          <w:tcPr>
            <w:tcW w:w="1270" w:type="pct"/>
            <w:shd w:val="clear" w:color="auto" w:fill="auto"/>
            <w:vAlign w:val="center"/>
          </w:tcPr>
          <w:p w14:paraId="18430CCB">
            <w:pPr>
              <w:rPr>
                <w:rFonts w:hint="default" w:cs="宋体"/>
                <w:sz w:val="18"/>
                <w:szCs w:val="18"/>
              </w:rPr>
            </w:pPr>
            <w:r>
              <w:rPr>
                <w:rFonts w:cs="宋体"/>
                <w:sz w:val="18"/>
                <w:szCs w:val="18"/>
              </w:rPr>
              <w:t>中药饮片煎煮方法描述</w:t>
            </w:r>
          </w:p>
        </w:tc>
        <w:tc>
          <w:tcPr>
            <w:tcW w:w="498" w:type="pct"/>
            <w:shd w:val="clear" w:color="auto" w:fill="auto"/>
            <w:vAlign w:val="center"/>
          </w:tcPr>
          <w:p w14:paraId="114BB126">
            <w:pPr>
              <w:jc w:val="center"/>
              <w:textAlignment w:val="center"/>
              <w:rPr>
                <w:rFonts w:hint="default" w:cs="宋体"/>
                <w:sz w:val="18"/>
                <w:szCs w:val="18"/>
                <w:lang w:bidi="ar"/>
              </w:rPr>
            </w:pPr>
          </w:p>
        </w:tc>
        <w:tc>
          <w:tcPr>
            <w:tcW w:w="623" w:type="pct"/>
            <w:shd w:val="clear" w:color="auto" w:fill="auto"/>
            <w:vAlign w:val="center"/>
          </w:tcPr>
          <w:p w14:paraId="22B8C17F">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9AA8D62">
            <w:pPr>
              <w:textAlignment w:val="center"/>
              <w:rPr>
                <w:rFonts w:hint="default" w:cs="宋体"/>
                <w:sz w:val="18"/>
                <w:szCs w:val="18"/>
              </w:rPr>
            </w:pPr>
            <w:r>
              <w:rPr>
                <w:rFonts w:cs="宋体"/>
                <w:sz w:val="18"/>
                <w:szCs w:val="18"/>
                <w:lang w:bidi="ar"/>
              </w:rPr>
              <w:t>100</w:t>
            </w:r>
          </w:p>
        </w:tc>
        <w:tc>
          <w:tcPr>
            <w:tcW w:w="714" w:type="pct"/>
            <w:shd w:val="clear" w:color="auto" w:fill="auto"/>
            <w:vAlign w:val="center"/>
          </w:tcPr>
          <w:p w14:paraId="15C11013">
            <w:pPr>
              <w:rPr>
                <w:rFonts w:hint="default" w:cs="宋体"/>
                <w:sz w:val="18"/>
                <w:szCs w:val="18"/>
              </w:rPr>
            </w:pPr>
          </w:p>
        </w:tc>
      </w:tr>
      <w:tr w14:paraId="64EA9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4FC2E76">
            <w:pPr>
              <w:textAlignment w:val="center"/>
              <w:rPr>
                <w:rFonts w:hint="default" w:cs="宋体"/>
                <w:sz w:val="18"/>
                <w:szCs w:val="18"/>
                <w:lang w:bidi="ar"/>
              </w:rPr>
            </w:pPr>
            <w:r>
              <w:rPr>
                <w:rFonts w:cs="宋体"/>
                <w:sz w:val="18"/>
                <w:szCs w:val="18"/>
                <w:lang w:bidi="ar"/>
              </w:rPr>
              <w:t>THERAPEUTICPRINCIPLE</w:t>
            </w:r>
          </w:p>
        </w:tc>
        <w:tc>
          <w:tcPr>
            <w:tcW w:w="625" w:type="pct"/>
            <w:shd w:val="clear" w:color="auto" w:fill="auto"/>
            <w:vAlign w:val="center"/>
          </w:tcPr>
          <w:p w14:paraId="7F5AC4FF">
            <w:pPr>
              <w:rPr>
                <w:rFonts w:hint="default" w:cs="宋体"/>
                <w:sz w:val="18"/>
                <w:szCs w:val="18"/>
              </w:rPr>
            </w:pPr>
            <w:r>
              <w:rPr>
                <w:rFonts w:cs="宋体"/>
                <w:sz w:val="18"/>
                <w:szCs w:val="18"/>
              </w:rPr>
              <w:t>治则治法名称</w:t>
            </w:r>
          </w:p>
        </w:tc>
        <w:tc>
          <w:tcPr>
            <w:tcW w:w="1270" w:type="pct"/>
            <w:shd w:val="clear" w:color="auto" w:fill="auto"/>
            <w:vAlign w:val="center"/>
          </w:tcPr>
          <w:p w14:paraId="11D29007">
            <w:pPr>
              <w:rPr>
                <w:rFonts w:hint="default" w:cs="宋体"/>
                <w:sz w:val="18"/>
                <w:szCs w:val="18"/>
              </w:rPr>
            </w:pPr>
            <w:r>
              <w:rPr>
                <w:rFonts w:cs="宋体"/>
                <w:sz w:val="18"/>
                <w:szCs w:val="18"/>
              </w:rPr>
              <w:t>根据辨证结果采用的治则治法名称术语</w:t>
            </w:r>
          </w:p>
        </w:tc>
        <w:tc>
          <w:tcPr>
            <w:tcW w:w="498" w:type="pct"/>
            <w:shd w:val="clear" w:color="auto" w:fill="auto"/>
            <w:vAlign w:val="center"/>
          </w:tcPr>
          <w:p w14:paraId="4B5DC16C">
            <w:pPr>
              <w:jc w:val="center"/>
              <w:textAlignment w:val="center"/>
              <w:rPr>
                <w:rFonts w:hint="default" w:cs="宋体"/>
                <w:sz w:val="18"/>
                <w:szCs w:val="18"/>
                <w:lang w:bidi="ar"/>
              </w:rPr>
            </w:pPr>
          </w:p>
        </w:tc>
        <w:tc>
          <w:tcPr>
            <w:tcW w:w="623" w:type="pct"/>
            <w:shd w:val="clear" w:color="auto" w:fill="auto"/>
            <w:vAlign w:val="center"/>
          </w:tcPr>
          <w:p w14:paraId="7005B297">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B08306A">
            <w:pPr>
              <w:textAlignment w:val="center"/>
              <w:rPr>
                <w:rFonts w:hint="default" w:cs="宋体"/>
                <w:sz w:val="18"/>
                <w:szCs w:val="18"/>
              </w:rPr>
            </w:pPr>
            <w:r>
              <w:rPr>
                <w:rFonts w:cs="宋体"/>
                <w:sz w:val="18"/>
                <w:szCs w:val="18"/>
                <w:lang w:bidi="ar"/>
              </w:rPr>
              <w:t>100</w:t>
            </w:r>
          </w:p>
        </w:tc>
        <w:tc>
          <w:tcPr>
            <w:tcW w:w="714" w:type="pct"/>
            <w:shd w:val="clear" w:color="auto" w:fill="auto"/>
            <w:vAlign w:val="center"/>
          </w:tcPr>
          <w:p w14:paraId="4655887C">
            <w:pPr>
              <w:rPr>
                <w:rFonts w:hint="default" w:cs="宋体"/>
                <w:sz w:val="18"/>
                <w:szCs w:val="18"/>
              </w:rPr>
            </w:pPr>
            <w:r>
              <w:rPr>
                <w:rFonts w:cs="宋体"/>
                <w:sz w:val="18"/>
                <w:szCs w:val="18"/>
              </w:rPr>
              <w:t>HBCV05.01.037</w:t>
            </w:r>
          </w:p>
        </w:tc>
      </w:tr>
      <w:tr w14:paraId="6EE3A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4656256">
            <w:pPr>
              <w:textAlignment w:val="center"/>
              <w:rPr>
                <w:rFonts w:hint="eastAsia" w:ascii="宋体" w:hAnsi="宋体" w:eastAsia="宋体" w:cs="宋体"/>
                <w:sz w:val="18"/>
                <w:szCs w:val="18"/>
                <w:lang w:val="en-US" w:eastAsia="zh-CN" w:bidi="ar"/>
              </w:rPr>
            </w:pPr>
            <w:r>
              <w:rPr>
                <w:rFonts w:cs="宋体"/>
                <w:sz w:val="18"/>
                <w:szCs w:val="18"/>
                <w:lang w:bidi="ar"/>
              </w:rPr>
              <w:t>THERAPEUTICPRINCIPLE</w:t>
            </w:r>
            <w:r>
              <w:rPr>
                <w:rFonts w:hint="eastAsia" w:cs="宋体"/>
                <w:sz w:val="18"/>
                <w:szCs w:val="18"/>
                <w:lang w:val="en-US" w:eastAsia="zh-CN" w:bidi="ar"/>
              </w:rPr>
              <w:t>MC</w:t>
            </w:r>
          </w:p>
        </w:tc>
        <w:tc>
          <w:tcPr>
            <w:tcW w:w="625" w:type="pct"/>
            <w:shd w:val="clear" w:color="auto" w:fill="auto"/>
            <w:vAlign w:val="center"/>
          </w:tcPr>
          <w:p w14:paraId="1EB8C1DD">
            <w:pPr>
              <w:rPr>
                <w:rFonts w:hint="eastAsia" w:ascii="宋体" w:hAnsi="宋体" w:eastAsia="宋体" w:cs="宋体"/>
                <w:sz w:val="18"/>
                <w:szCs w:val="18"/>
                <w:lang w:val="en-US" w:eastAsia="zh-Hans" w:bidi="ar-SA"/>
              </w:rPr>
            </w:pPr>
            <w:r>
              <w:rPr>
                <w:rFonts w:cs="宋体"/>
                <w:sz w:val="18"/>
                <w:szCs w:val="18"/>
              </w:rPr>
              <w:t>治则治法名称</w:t>
            </w:r>
          </w:p>
        </w:tc>
        <w:tc>
          <w:tcPr>
            <w:tcW w:w="1270" w:type="pct"/>
            <w:shd w:val="clear" w:color="auto" w:fill="auto"/>
            <w:vAlign w:val="center"/>
          </w:tcPr>
          <w:p w14:paraId="3774242E">
            <w:pPr>
              <w:rPr>
                <w:rFonts w:hint="eastAsia" w:ascii="宋体" w:hAnsi="宋体" w:eastAsia="宋体" w:cs="宋体"/>
                <w:sz w:val="18"/>
                <w:szCs w:val="18"/>
                <w:lang w:val="en-US" w:eastAsia="zh-CN" w:bidi="ar-SA"/>
              </w:rPr>
            </w:pPr>
            <w:r>
              <w:rPr>
                <w:rFonts w:cs="宋体"/>
                <w:sz w:val="18"/>
                <w:szCs w:val="18"/>
              </w:rPr>
              <w:t>根据辨证结果采用的治则治法名称术语</w:t>
            </w:r>
          </w:p>
        </w:tc>
        <w:tc>
          <w:tcPr>
            <w:tcW w:w="498" w:type="pct"/>
            <w:shd w:val="clear" w:color="auto" w:fill="auto"/>
            <w:vAlign w:val="center"/>
          </w:tcPr>
          <w:p w14:paraId="54395789">
            <w:pPr>
              <w:jc w:val="center"/>
              <w:textAlignment w:val="center"/>
              <w:rPr>
                <w:rFonts w:hint="default" w:ascii="宋体" w:hAnsi="宋体" w:eastAsia="宋体" w:cs="宋体"/>
                <w:sz w:val="18"/>
                <w:szCs w:val="18"/>
                <w:lang w:val="en-US" w:eastAsia="zh-CN" w:bidi="ar"/>
              </w:rPr>
            </w:pPr>
          </w:p>
        </w:tc>
        <w:tc>
          <w:tcPr>
            <w:tcW w:w="623" w:type="pct"/>
            <w:shd w:val="clear" w:color="auto" w:fill="auto"/>
            <w:vAlign w:val="center"/>
          </w:tcPr>
          <w:p w14:paraId="57B9F29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5" w:type="pct"/>
            <w:shd w:val="clear" w:color="auto" w:fill="auto"/>
            <w:vAlign w:val="center"/>
          </w:tcPr>
          <w:p w14:paraId="6477B6C0">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01922786">
            <w:pPr>
              <w:rPr>
                <w:rFonts w:hint="eastAsia" w:ascii="宋体" w:hAnsi="宋体" w:eastAsia="宋体" w:cs="宋体"/>
                <w:sz w:val="18"/>
                <w:szCs w:val="18"/>
                <w:lang w:val="en-US" w:eastAsia="zh-CN" w:bidi="ar-SA"/>
              </w:rPr>
            </w:pPr>
          </w:p>
        </w:tc>
      </w:tr>
      <w:tr w14:paraId="001A9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171C4FA">
            <w:pPr>
              <w:textAlignment w:val="center"/>
              <w:rPr>
                <w:rFonts w:hint="default" w:cs="宋体"/>
                <w:sz w:val="18"/>
                <w:szCs w:val="18"/>
                <w:lang w:bidi="ar"/>
              </w:rPr>
            </w:pPr>
            <w:r>
              <w:rPr>
                <w:rFonts w:cs="宋体"/>
                <w:sz w:val="18"/>
                <w:szCs w:val="18"/>
                <w:lang w:bidi="ar"/>
              </w:rPr>
              <w:t>CANCEL_FLAG</w:t>
            </w:r>
          </w:p>
        </w:tc>
        <w:tc>
          <w:tcPr>
            <w:tcW w:w="625" w:type="pct"/>
            <w:shd w:val="clear" w:color="auto" w:fill="auto"/>
            <w:vAlign w:val="center"/>
          </w:tcPr>
          <w:p w14:paraId="3A33166E">
            <w:pPr>
              <w:rPr>
                <w:rFonts w:hint="default" w:cs="宋体"/>
                <w:sz w:val="18"/>
                <w:szCs w:val="18"/>
              </w:rPr>
            </w:pPr>
            <w:r>
              <w:rPr>
                <w:rFonts w:cs="宋体"/>
                <w:sz w:val="18"/>
                <w:szCs w:val="18"/>
                <w:lang w:eastAsia="zh-Hans"/>
              </w:rPr>
              <w:t>医</w:t>
            </w:r>
            <w:r>
              <w:rPr>
                <w:rFonts w:cs="宋体"/>
                <w:sz w:val="18"/>
                <w:szCs w:val="18"/>
              </w:rPr>
              <w:t>嘱撤销标志</w:t>
            </w:r>
          </w:p>
        </w:tc>
        <w:tc>
          <w:tcPr>
            <w:tcW w:w="1270" w:type="pct"/>
            <w:shd w:val="clear" w:color="auto" w:fill="auto"/>
            <w:vAlign w:val="center"/>
          </w:tcPr>
          <w:p w14:paraId="572544B7">
            <w:pPr>
              <w:rPr>
                <w:rFonts w:hint="default" w:cs="宋体"/>
                <w:sz w:val="18"/>
                <w:szCs w:val="18"/>
              </w:rPr>
            </w:pPr>
            <w:r>
              <w:rPr>
                <w:rFonts w:cs="宋体"/>
                <w:sz w:val="18"/>
                <w:szCs w:val="18"/>
              </w:rPr>
              <w:t>开具医嘱是否撤销标识</w:t>
            </w:r>
          </w:p>
        </w:tc>
        <w:tc>
          <w:tcPr>
            <w:tcW w:w="498" w:type="pct"/>
            <w:shd w:val="clear" w:color="auto" w:fill="auto"/>
            <w:vAlign w:val="center"/>
          </w:tcPr>
          <w:p w14:paraId="39FA67AF">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75D6EE21">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5ACC941C">
            <w:pPr>
              <w:textAlignment w:val="center"/>
              <w:rPr>
                <w:rFonts w:hint="default" w:cs="宋体"/>
                <w:sz w:val="18"/>
                <w:szCs w:val="18"/>
              </w:rPr>
            </w:pPr>
            <w:r>
              <w:rPr>
                <w:rFonts w:hint="default" w:cs="宋体"/>
                <w:sz w:val="18"/>
                <w:szCs w:val="18"/>
                <w:lang w:bidi="ar"/>
              </w:rPr>
              <w:t>1</w:t>
            </w:r>
          </w:p>
        </w:tc>
        <w:tc>
          <w:tcPr>
            <w:tcW w:w="714" w:type="pct"/>
            <w:shd w:val="clear" w:color="auto" w:fill="auto"/>
            <w:vAlign w:val="center"/>
          </w:tcPr>
          <w:p w14:paraId="625CB82B">
            <w:pPr>
              <w:rPr>
                <w:rFonts w:hint="default" w:cs="宋体"/>
                <w:sz w:val="18"/>
                <w:szCs w:val="18"/>
              </w:rPr>
            </w:pPr>
            <w:r>
              <w:rPr>
                <w:rFonts w:cs="宋体"/>
                <w:sz w:val="18"/>
                <w:szCs w:val="18"/>
              </w:rPr>
              <w:t>HBCV09.00.065</w:t>
            </w:r>
          </w:p>
        </w:tc>
      </w:tr>
      <w:tr w14:paraId="5A6BF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7A7D67C">
            <w:pPr>
              <w:textAlignment w:val="center"/>
              <w:rPr>
                <w:rFonts w:hint="default" w:cs="宋体"/>
                <w:sz w:val="18"/>
                <w:szCs w:val="18"/>
                <w:lang w:bidi="ar"/>
              </w:rPr>
            </w:pPr>
            <w:r>
              <w:rPr>
                <w:rFonts w:cs="宋体"/>
                <w:sz w:val="18"/>
                <w:szCs w:val="18"/>
                <w:lang w:bidi="ar"/>
              </w:rPr>
              <w:t>ZWJFSJ</w:t>
            </w:r>
          </w:p>
        </w:tc>
        <w:tc>
          <w:tcPr>
            <w:tcW w:w="625" w:type="pct"/>
            <w:shd w:val="clear" w:color="auto" w:fill="auto"/>
            <w:vAlign w:val="center"/>
          </w:tcPr>
          <w:p w14:paraId="33F23FFF">
            <w:pPr>
              <w:rPr>
                <w:rFonts w:hint="default" w:cs="宋体"/>
                <w:sz w:val="18"/>
                <w:szCs w:val="18"/>
              </w:rPr>
            </w:pPr>
            <w:r>
              <w:rPr>
                <w:rFonts w:cs="宋体"/>
                <w:sz w:val="18"/>
                <w:szCs w:val="18"/>
              </w:rPr>
              <w:t>最晚缴费时间</w:t>
            </w:r>
          </w:p>
        </w:tc>
        <w:tc>
          <w:tcPr>
            <w:tcW w:w="1270" w:type="pct"/>
            <w:shd w:val="clear" w:color="auto" w:fill="auto"/>
            <w:vAlign w:val="center"/>
          </w:tcPr>
          <w:p w14:paraId="1A012FF5">
            <w:pPr>
              <w:rPr>
                <w:rFonts w:hint="default" w:cs="宋体"/>
                <w:sz w:val="18"/>
                <w:szCs w:val="18"/>
              </w:rPr>
            </w:pPr>
            <w:r>
              <w:rPr>
                <w:rFonts w:cs="宋体"/>
                <w:sz w:val="18"/>
                <w:szCs w:val="18"/>
              </w:rPr>
              <w:t>患者在最晚缴费的公元纪年日期和时间的完整描述</w:t>
            </w:r>
          </w:p>
        </w:tc>
        <w:tc>
          <w:tcPr>
            <w:tcW w:w="498" w:type="pct"/>
            <w:shd w:val="clear" w:color="auto" w:fill="auto"/>
            <w:vAlign w:val="center"/>
          </w:tcPr>
          <w:p w14:paraId="42621540">
            <w:pPr>
              <w:jc w:val="center"/>
              <w:textAlignment w:val="center"/>
              <w:rPr>
                <w:rFonts w:hint="default" w:cs="宋体"/>
                <w:sz w:val="18"/>
                <w:szCs w:val="18"/>
                <w:lang w:bidi="ar"/>
              </w:rPr>
            </w:pPr>
          </w:p>
        </w:tc>
        <w:tc>
          <w:tcPr>
            <w:tcW w:w="623" w:type="pct"/>
            <w:shd w:val="clear" w:color="auto" w:fill="auto"/>
            <w:vAlign w:val="center"/>
          </w:tcPr>
          <w:p w14:paraId="17464459">
            <w:pPr>
              <w:jc w:val="center"/>
              <w:textAlignment w:val="center"/>
              <w:rPr>
                <w:rFonts w:hint="default" w:cs="宋体"/>
                <w:sz w:val="18"/>
                <w:szCs w:val="18"/>
              </w:rPr>
            </w:pPr>
            <w:r>
              <w:rPr>
                <w:rFonts w:cs="宋体"/>
                <w:sz w:val="18"/>
                <w:szCs w:val="18"/>
                <w:lang w:bidi="ar"/>
              </w:rPr>
              <w:t>datetime</w:t>
            </w:r>
          </w:p>
        </w:tc>
        <w:tc>
          <w:tcPr>
            <w:tcW w:w="555" w:type="pct"/>
            <w:shd w:val="clear" w:color="auto" w:fill="auto"/>
            <w:vAlign w:val="center"/>
          </w:tcPr>
          <w:p w14:paraId="7A8DA3A5">
            <w:pPr>
              <w:textAlignment w:val="center"/>
              <w:rPr>
                <w:rFonts w:hint="default" w:cs="宋体"/>
                <w:sz w:val="18"/>
                <w:szCs w:val="18"/>
              </w:rPr>
            </w:pPr>
            <w:r>
              <w:rPr>
                <w:rFonts w:cs="宋体"/>
                <w:sz w:val="18"/>
                <w:szCs w:val="18"/>
                <w:lang w:bidi="ar"/>
              </w:rPr>
              <w:t>YYYYMMDDThhmmss</w:t>
            </w:r>
          </w:p>
        </w:tc>
        <w:tc>
          <w:tcPr>
            <w:tcW w:w="714" w:type="pct"/>
            <w:shd w:val="clear" w:color="auto" w:fill="auto"/>
            <w:vAlign w:val="center"/>
          </w:tcPr>
          <w:p w14:paraId="58A4B983">
            <w:pPr>
              <w:rPr>
                <w:rFonts w:hint="default" w:cs="宋体"/>
                <w:sz w:val="18"/>
                <w:szCs w:val="18"/>
              </w:rPr>
            </w:pPr>
          </w:p>
        </w:tc>
      </w:tr>
      <w:tr w14:paraId="016F7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F2E0A4E">
            <w:pPr>
              <w:textAlignment w:val="center"/>
              <w:rPr>
                <w:rFonts w:hint="default" w:cs="宋体"/>
                <w:sz w:val="18"/>
                <w:szCs w:val="18"/>
                <w:lang w:bidi="ar"/>
              </w:rPr>
            </w:pPr>
            <w:r>
              <w:rPr>
                <w:rFonts w:cs="宋体"/>
                <w:sz w:val="18"/>
                <w:szCs w:val="18"/>
              </w:rPr>
              <w:t>CFLB</w:t>
            </w:r>
          </w:p>
        </w:tc>
        <w:tc>
          <w:tcPr>
            <w:tcW w:w="625" w:type="pct"/>
            <w:shd w:val="clear" w:color="auto" w:fill="auto"/>
            <w:vAlign w:val="center"/>
          </w:tcPr>
          <w:p w14:paraId="68E4CE47">
            <w:pPr>
              <w:rPr>
                <w:rFonts w:hint="default" w:cs="宋体"/>
                <w:sz w:val="18"/>
                <w:szCs w:val="18"/>
              </w:rPr>
            </w:pPr>
            <w:r>
              <w:rPr>
                <w:rFonts w:cs="宋体"/>
                <w:sz w:val="18"/>
                <w:szCs w:val="18"/>
              </w:rPr>
              <w:t>药品处方分类</w:t>
            </w:r>
          </w:p>
        </w:tc>
        <w:tc>
          <w:tcPr>
            <w:tcW w:w="1270" w:type="pct"/>
            <w:shd w:val="clear" w:color="auto" w:fill="auto"/>
            <w:vAlign w:val="center"/>
          </w:tcPr>
          <w:p w14:paraId="5F2CCACB">
            <w:pPr>
              <w:rPr>
                <w:rFonts w:hint="default" w:cs="宋体"/>
                <w:sz w:val="18"/>
                <w:szCs w:val="18"/>
              </w:rPr>
            </w:pPr>
            <w:r>
              <w:rPr>
                <w:rFonts w:cs="宋体"/>
                <w:sz w:val="18"/>
                <w:szCs w:val="18"/>
              </w:rPr>
              <w:t>药品处方类别在特定编码体系中的代码</w:t>
            </w:r>
          </w:p>
        </w:tc>
        <w:tc>
          <w:tcPr>
            <w:tcW w:w="498" w:type="pct"/>
            <w:shd w:val="clear" w:color="auto" w:fill="auto"/>
            <w:vAlign w:val="center"/>
          </w:tcPr>
          <w:p w14:paraId="0BDDF20A">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05D7E5C5">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26A74E4">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49D9952E">
            <w:pPr>
              <w:rPr>
                <w:rFonts w:hint="default" w:cs="宋体"/>
                <w:sz w:val="18"/>
                <w:szCs w:val="18"/>
              </w:rPr>
            </w:pPr>
            <w:r>
              <w:rPr>
                <w:rFonts w:cs="宋体"/>
                <w:sz w:val="18"/>
                <w:szCs w:val="18"/>
              </w:rPr>
              <w:t>CT05.10.007</w:t>
            </w:r>
          </w:p>
        </w:tc>
      </w:tr>
      <w:tr w14:paraId="76CF1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D718BF1">
            <w:pPr>
              <w:textAlignment w:val="center"/>
              <w:rPr>
                <w:rFonts w:hint="eastAsia" w:ascii="宋体" w:hAnsi="宋体" w:eastAsia="宋体" w:cs="宋体"/>
                <w:sz w:val="18"/>
                <w:szCs w:val="18"/>
                <w:lang w:val="en-US" w:eastAsia="zh-CN" w:bidi="ar-SA"/>
              </w:rPr>
            </w:pPr>
            <w:r>
              <w:rPr>
                <w:rFonts w:cs="宋体"/>
                <w:sz w:val="18"/>
                <w:szCs w:val="18"/>
              </w:rPr>
              <w:t>CFLB</w:t>
            </w:r>
            <w:r>
              <w:rPr>
                <w:rFonts w:hint="eastAsia" w:cs="宋体"/>
                <w:sz w:val="18"/>
                <w:szCs w:val="18"/>
                <w:lang w:val="en-US" w:eastAsia="zh-CN" w:bidi="ar"/>
              </w:rPr>
              <w:t>MC</w:t>
            </w:r>
          </w:p>
        </w:tc>
        <w:tc>
          <w:tcPr>
            <w:tcW w:w="625" w:type="pct"/>
            <w:shd w:val="clear" w:color="auto" w:fill="auto"/>
            <w:vAlign w:val="center"/>
          </w:tcPr>
          <w:p w14:paraId="6E0E79A5">
            <w:pPr>
              <w:rPr>
                <w:rFonts w:hint="eastAsia" w:ascii="宋体" w:hAnsi="宋体" w:eastAsia="宋体" w:cs="宋体"/>
                <w:sz w:val="18"/>
                <w:szCs w:val="18"/>
                <w:lang w:val="en-US" w:eastAsia="zh-CN" w:bidi="ar-SA"/>
              </w:rPr>
            </w:pPr>
            <w:r>
              <w:rPr>
                <w:rFonts w:cs="宋体"/>
                <w:sz w:val="18"/>
                <w:szCs w:val="18"/>
              </w:rPr>
              <w:t>药品处方分类</w:t>
            </w:r>
            <w:r>
              <w:rPr>
                <w:rFonts w:hint="eastAsia" w:cs="宋体"/>
                <w:sz w:val="18"/>
                <w:szCs w:val="18"/>
                <w:lang w:val="en-US" w:eastAsia="zh-CN" w:bidi="ar"/>
              </w:rPr>
              <w:t>名称</w:t>
            </w:r>
          </w:p>
        </w:tc>
        <w:tc>
          <w:tcPr>
            <w:tcW w:w="1270" w:type="pct"/>
            <w:shd w:val="clear" w:color="auto" w:fill="auto"/>
            <w:vAlign w:val="center"/>
          </w:tcPr>
          <w:p w14:paraId="4295742B">
            <w:pPr>
              <w:rPr>
                <w:rFonts w:hint="eastAsia" w:ascii="宋体" w:hAnsi="宋体" w:eastAsia="宋体" w:cs="宋体"/>
                <w:sz w:val="18"/>
                <w:szCs w:val="18"/>
                <w:lang w:val="en-US" w:eastAsia="zh-CN" w:bidi="ar-SA"/>
              </w:rPr>
            </w:pPr>
            <w:r>
              <w:rPr>
                <w:rFonts w:cs="宋体"/>
                <w:sz w:val="18"/>
                <w:szCs w:val="18"/>
              </w:rPr>
              <w:t>药品处方类别在特定编码体系中的</w:t>
            </w:r>
            <w:r>
              <w:rPr>
                <w:rFonts w:hint="eastAsia" w:cs="宋体"/>
                <w:sz w:val="18"/>
                <w:szCs w:val="18"/>
                <w:lang w:val="en-US" w:eastAsia="zh-CN" w:bidi="ar"/>
              </w:rPr>
              <w:t>名称</w:t>
            </w:r>
          </w:p>
        </w:tc>
        <w:tc>
          <w:tcPr>
            <w:tcW w:w="498" w:type="pct"/>
            <w:shd w:val="clear" w:color="auto" w:fill="auto"/>
            <w:vAlign w:val="center"/>
          </w:tcPr>
          <w:p w14:paraId="6F260453">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23" w:type="pct"/>
            <w:shd w:val="clear" w:color="auto" w:fill="auto"/>
            <w:vAlign w:val="center"/>
          </w:tcPr>
          <w:p w14:paraId="2707727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5" w:type="pct"/>
            <w:shd w:val="clear" w:color="auto" w:fill="auto"/>
            <w:vAlign w:val="center"/>
          </w:tcPr>
          <w:p w14:paraId="0723F841">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52ED6877">
            <w:pPr>
              <w:rPr>
                <w:rFonts w:hint="eastAsia" w:ascii="宋体" w:hAnsi="宋体" w:eastAsia="宋体" w:cs="宋体"/>
                <w:sz w:val="18"/>
                <w:szCs w:val="18"/>
                <w:lang w:val="en-US" w:eastAsia="zh-CN" w:bidi="ar-SA"/>
              </w:rPr>
            </w:pPr>
          </w:p>
        </w:tc>
      </w:tr>
      <w:tr w14:paraId="37F96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6C13519">
            <w:pPr>
              <w:textAlignment w:val="center"/>
              <w:rPr>
                <w:rFonts w:hint="default" w:cs="宋体"/>
                <w:sz w:val="18"/>
                <w:szCs w:val="18"/>
                <w:lang w:bidi="ar"/>
              </w:rPr>
            </w:pPr>
            <w:r>
              <w:rPr>
                <w:rFonts w:cs="宋体"/>
                <w:sz w:val="18"/>
                <w:szCs w:val="18"/>
                <w:lang w:bidi="ar"/>
              </w:rPr>
              <w:t>JZKSDM</w:t>
            </w:r>
          </w:p>
        </w:tc>
        <w:tc>
          <w:tcPr>
            <w:tcW w:w="625" w:type="pct"/>
            <w:shd w:val="clear" w:color="auto" w:fill="auto"/>
            <w:vAlign w:val="center"/>
          </w:tcPr>
          <w:p w14:paraId="10615D99">
            <w:pPr>
              <w:rPr>
                <w:rFonts w:hint="default" w:cs="宋体"/>
                <w:sz w:val="18"/>
                <w:szCs w:val="18"/>
              </w:rPr>
            </w:pPr>
            <w:r>
              <w:rPr>
                <w:rFonts w:cs="宋体"/>
                <w:sz w:val="18"/>
                <w:szCs w:val="18"/>
              </w:rPr>
              <w:t>接诊科室代码</w:t>
            </w:r>
          </w:p>
        </w:tc>
        <w:tc>
          <w:tcPr>
            <w:tcW w:w="1270" w:type="pct"/>
            <w:shd w:val="clear" w:color="auto" w:fill="auto"/>
            <w:vAlign w:val="center"/>
          </w:tcPr>
          <w:p w14:paraId="4B0D5307">
            <w:pPr>
              <w:rPr>
                <w:rFonts w:hint="default" w:cs="宋体"/>
                <w:sz w:val="18"/>
                <w:szCs w:val="18"/>
              </w:rPr>
            </w:pPr>
            <w:r>
              <w:rPr>
                <w:rFonts w:cs="宋体"/>
                <w:sz w:val="18"/>
                <w:szCs w:val="18"/>
              </w:rPr>
              <w:t>医师接诊患者的科室在特定编码体系中的代码，传院内科室编码</w:t>
            </w:r>
          </w:p>
        </w:tc>
        <w:tc>
          <w:tcPr>
            <w:tcW w:w="498" w:type="pct"/>
            <w:shd w:val="clear" w:color="auto" w:fill="auto"/>
            <w:vAlign w:val="center"/>
          </w:tcPr>
          <w:p w14:paraId="1361B9C4">
            <w:pPr>
              <w:jc w:val="center"/>
              <w:textAlignment w:val="center"/>
              <w:rPr>
                <w:rFonts w:hint="default" w:cs="宋体"/>
                <w:sz w:val="18"/>
                <w:szCs w:val="18"/>
                <w:lang w:bidi="ar"/>
              </w:rPr>
            </w:pPr>
            <w:r>
              <w:rPr>
                <w:rFonts w:hint="default" w:cs="宋体"/>
                <w:sz w:val="18"/>
                <w:szCs w:val="18"/>
                <w:lang w:bidi="ar"/>
              </w:rPr>
              <w:t>是</w:t>
            </w:r>
          </w:p>
        </w:tc>
        <w:tc>
          <w:tcPr>
            <w:tcW w:w="623" w:type="pct"/>
            <w:shd w:val="clear" w:color="auto" w:fill="auto"/>
            <w:vAlign w:val="center"/>
          </w:tcPr>
          <w:p w14:paraId="7E075A38">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5950A989">
            <w:pPr>
              <w:textAlignment w:val="center"/>
              <w:rPr>
                <w:rFonts w:hint="default" w:cs="宋体"/>
                <w:sz w:val="18"/>
                <w:szCs w:val="18"/>
              </w:rPr>
            </w:pPr>
            <w:r>
              <w:rPr>
                <w:rFonts w:cs="宋体"/>
                <w:sz w:val="18"/>
                <w:szCs w:val="18"/>
                <w:lang w:bidi="ar"/>
              </w:rPr>
              <w:t>15</w:t>
            </w:r>
          </w:p>
        </w:tc>
        <w:tc>
          <w:tcPr>
            <w:tcW w:w="714" w:type="pct"/>
            <w:shd w:val="clear" w:color="auto" w:fill="auto"/>
            <w:vAlign w:val="center"/>
          </w:tcPr>
          <w:p w14:paraId="1054577C">
            <w:pPr>
              <w:rPr>
                <w:rFonts w:hint="default" w:cs="宋体"/>
                <w:sz w:val="18"/>
                <w:szCs w:val="18"/>
              </w:rPr>
            </w:pPr>
            <w:r>
              <w:rPr>
                <w:rFonts w:cs="宋体"/>
                <w:sz w:val="18"/>
                <w:szCs w:val="18"/>
              </w:rPr>
              <w:t>医疗卫生机构业务科室分类与代码</w:t>
            </w:r>
          </w:p>
        </w:tc>
      </w:tr>
      <w:tr w14:paraId="3B89B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5945BBB">
            <w:pPr>
              <w:textAlignment w:val="center"/>
              <w:rPr>
                <w:rFonts w:hint="default" w:cs="宋体"/>
                <w:sz w:val="18"/>
                <w:szCs w:val="18"/>
                <w:lang w:bidi="ar"/>
              </w:rPr>
            </w:pPr>
            <w:r>
              <w:rPr>
                <w:rFonts w:cs="宋体"/>
                <w:sz w:val="18"/>
                <w:szCs w:val="18"/>
                <w:lang w:bidi="ar"/>
              </w:rPr>
              <w:t>JZKSMC</w:t>
            </w:r>
          </w:p>
        </w:tc>
        <w:tc>
          <w:tcPr>
            <w:tcW w:w="625" w:type="pct"/>
            <w:shd w:val="clear" w:color="auto" w:fill="auto"/>
            <w:vAlign w:val="center"/>
          </w:tcPr>
          <w:p w14:paraId="36E4C34D">
            <w:pPr>
              <w:rPr>
                <w:rFonts w:hint="default" w:cs="宋体"/>
                <w:sz w:val="18"/>
                <w:szCs w:val="18"/>
              </w:rPr>
            </w:pPr>
            <w:r>
              <w:rPr>
                <w:rFonts w:cs="宋体"/>
                <w:sz w:val="18"/>
                <w:szCs w:val="18"/>
              </w:rPr>
              <w:t>接诊科室名称</w:t>
            </w:r>
          </w:p>
        </w:tc>
        <w:tc>
          <w:tcPr>
            <w:tcW w:w="1270" w:type="pct"/>
            <w:shd w:val="clear" w:color="auto" w:fill="auto"/>
            <w:vAlign w:val="center"/>
          </w:tcPr>
          <w:p w14:paraId="141053AD">
            <w:pPr>
              <w:rPr>
                <w:rFonts w:hint="default" w:cs="宋体"/>
                <w:sz w:val="18"/>
                <w:szCs w:val="18"/>
              </w:rPr>
            </w:pPr>
            <w:r>
              <w:rPr>
                <w:rFonts w:cs="宋体"/>
                <w:sz w:val="18"/>
                <w:szCs w:val="18"/>
              </w:rPr>
              <w:t>医生接诊患者的科室名称描述，传院内科室名称</w:t>
            </w:r>
          </w:p>
        </w:tc>
        <w:tc>
          <w:tcPr>
            <w:tcW w:w="498" w:type="pct"/>
            <w:shd w:val="clear" w:color="auto" w:fill="auto"/>
            <w:vAlign w:val="center"/>
          </w:tcPr>
          <w:p w14:paraId="68B8E403">
            <w:pPr>
              <w:jc w:val="center"/>
              <w:textAlignment w:val="center"/>
              <w:rPr>
                <w:rFonts w:hint="default" w:cs="宋体"/>
                <w:sz w:val="18"/>
                <w:szCs w:val="18"/>
                <w:lang w:bidi="ar"/>
              </w:rPr>
            </w:pPr>
            <w:r>
              <w:rPr>
                <w:rFonts w:hint="default" w:cs="宋体"/>
                <w:sz w:val="18"/>
                <w:szCs w:val="18"/>
                <w:lang w:bidi="ar"/>
              </w:rPr>
              <w:t>是</w:t>
            </w:r>
          </w:p>
        </w:tc>
        <w:tc>
          <w:tcPr>
            <w:tcW w:w="623" w:type="pct"/>
            <w:shd w:val="clear" w:color="auto" w:fill="auto"/>
            <w:vAlign w:val="center"/>
          </w:tcPr>
          <w:p w14:paraId="38F629B3">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A42FBA5">
            <w:pPr>
              <w:textAlignment w:val="center"/>
              <w:rPr>
                <w:rFonts w:hint="default" w:cs="宋体"/>
                <w:sz w:val="18"/>
                <w:szCs w:val="18"/>
              </w:rPr>
            </w:pPr>
            <w:r>
              <w:rPr>
                <w:rFonts w:cs="宋体"/>
                <w:sz w:val="18"/>
                <w:szCs w:val="18"/>
                <w:lang w:bidi="ar"/>
              </w:rPr>
              <w:t>64</w:t>
            </w:r>
          </w:p>
        </w:tc>
        <w:tc>
          <w:tcPr>
            <w:tcW w:w="714" w:type="pct"/>
            <w:shd w:val="clear" w:color="auto" w:fill="auto"/>
            <w:vAlign w:val="center"/>
          </w:tcPr>
          <w:p w14:paraId="11A70CAA">
            <w:pPr>
              <w:rPr>
                <w:rFonts w:hint="default" w:cs="宋体"/>
                <w:sz w:val="18"/>
                <w:szCs w:val="18"/>
              </w:rPr>
            </w:pPr>
          </w:p>
        </w:tc>
      </w:tr>
      <w:tr w14:paraId="66A3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64F9A26">
            <w:pPr>
              <w:textAlignment w:val="center"/>
              <w:rPr>
                <w:rFonts w:hint="default" w:cs="宋体"/>
                <w:sz w:val="18"/>
                <w:szCs w:val="18"/>
                <w:lang w:bidi="ar"/>
              </w:rPr>
            </w:pPr>
            <w:r>
              <w:rPr>
                <w:rFonts w:cs="宋体"/>
                <w:sz w:val="18"/>
                <w:szCs w:val="18"/>
                <w:lang w:bidi="ar"/>
              </w:rPr>
              <w:t>DIAGNOSIS_SUBJECT_CODE</w:t>
            </w:r>
          </w:p>
        </w:tc>
        <w:tc>
          <w:tcPr>
            <w:tcW w:w="625" w:type="pct"/>
            <w:shd w:val="clear" w:color="auto" w:fill="auto"/>
            <w:vAlign w:val="center"/>
          </w:tcPr>
          <w:p w14:paraId="5CEF0700">
            <w:pPr>
              <w:rPr>
                <w:rFonts w:hint="default" w:cs="宋体"/>
                <w:sz w:val="18"/>
                <w:szCs w:val="18"/>
              </w:rPr>
            </w:pPr>
            <w:r>
              <w:rPr>
                <w:rFonts w:cs="宋体"/>
                <w:sz w:val="18"/>
                <w:szCs w:val="18"/>
              </w:rPr>
              <w:t>诊疗科目代码</w:t>
            </w:r>
          </w:p>
        </w:tc>
        <w:tc>
          <w:tcPr>
            <w:tcW w:w="1270" w:type="pct"/>
            <w:shd w:val="clear" w:color="auto" w:fill="auto"/>
            <w:vAlign w:val="center"/>
          </w:tcPr>
          <w:p w14:paraId="05B2ED54">
            <w:pPr>
              <w:rPr>
                <w:rFonts w:hint="default" w:cs="宋体"/>
                <w:sz w:val="18"/>
                <w:szCs w:val="18"/>
              </w:rPr>
            </w:pPr>
            <w:r>
              <w:rPr>
                <w:rFonts w:cs="宋体"/>
                <w:sz w:val="18"/>
                <w:szCs w:val="18"/>
              </w:rPr>
              <w:t>有挂号专科时，用挂号专科对应的诊疗科目代码，否则用挂号科别对应的诊疗科目代码，传院内编码</w:t>
            </w:r>
          </w:p>
        </w:tc>
        <w:tc>
          <w:tcPr>
            <w:tcW w:w="498" w:type="pct"/>
            <w:shd w:val="clear" w:color="auto" w:fill="auto"/>
            <w:vAlign w:val="center"/>
          </w:tcPr>
          <w:p w14:paraId="0AE9F041">
            <w:pPr>
              <w:jc w:val="center"/>
              <w:textAlignment w:val="center"/>
              <w:rPr>
                <w:rFonts w:hint="default" w:cs="宋体"/>
                <w:sz w:val="18"/>
                <w:szCs w:val="18"/>
                <w:lang w:bidi="ar"/>
              </w:rPr>
            </w:pPr>
          </w:p>
        </w:tc>
        <w:tc>
          <w:tcPr>
            <w:tcW w:w="623" w:type="pct"/>
            <w:shd w:val="clear" w:color="auto" w:fill="auto"/>
            <w:vAlign w:val="center"/>
          </w:tcPr>
          <w:p w14:paraId="401A7968">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4B879BD">
            <w:pPr>
              <w:textAlignment w:val="center"/>
              <w:rPr>
                <w:rFonts w:hint="default" w:cs="宋体"/>
                <w:sz w:val="18"/>
                <w:szCs w:val="18"/>
              </w:rPr>
            </w:pPr>
            <w:r>
              <w:rPr>
                <w:rFonts w:cs="宋体"/>
                <w:sz w:val="18"/>
                <w:szCs w:val="18"/>
                <w:lang w:bidi="ar"/>
              </w:rPr>
              <w:t>32</w:t>
            </w:r>
          </w:p>
        </w:tc>
        <w:tc>
          <w:tcPr>
            <w:tcW w:w="714" w:type="pct"/>
            <w:shd w:val="clear" w:color="auto" w:fill="auto"/>
            <w:vAlign w:val="center"/>
          </w:tcPr>
          <w:p w14:paraId="74670DA9">
            <w:pPr>
              <w:rPr>
                <w:rFonts w:hint="default" w:cs="宋体"/>
                <w:sz w:val="18"/>
                <w:szCs w:val="18"/>
              </w:rPr>
            </w:pPr>
          </w:p>
        </w:tc>
      </w:tr>
      <w:tr w14:paraId="53D38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DA65343">
            <w:pPr>
              <w:textAlignment w:val="center"/>
              <w:rPr>
                <w:rFonts w:hint="default" w:cs="宋体"/>
                <w:sz w:val="18"/>
                <w:szCs w:val="18"/>
                <w:lang w:bidi="ar"/>
              </w:rPr>
            </w:pPr>
            <w:r>
              <w:rPr>
                <w:rFonts w:cs="宋体"/>
                <w:sz w:val="18"/>
                <w:szCs w:val="18"/>
                <w:lang w:bidi="ar"/>
              </w:rPr>
              <w:t>DIAGNOSIS_SUBJECT</w:t>
            </w:r>
          </w:p>
        </w:tc>
        <w:tc>
          <w:tcPr>
            <w:tcW w:w="625" w:type="pct"/>
            <w:shd w:val="clear" w:color="auto" w:fill="auto"/>
            <w:vAlign w:val="center"/>
          </w:tcPr>
          <w:p w14:paraId="6FE68DB4">
            <w:pPr>
              <w:rPr>
                <w:rFonts w:hint="default" w:cs="宋体"/>
                <w:sz w:val="18"/>
                <w:szCs w:val="18"/>
              </w:rPr>
            </w:pPr>
            <w:r>
              <w:rPr>
                <w:rFonts w:cs="宋体"/>
                <w:sz w:val="18"/>
                <w:szCs w:val="18"/>
              </w:rPr>
              <w:t>诊疗科目名称</w:t>
            </w:r>
          </w:p>
        </w:tc>
        <w:tc>
          <w:tcPr>
            <w:tcW w:w="1270" w:type="pct"/>
            <w:shd w:val="clear" w:color="auto" w:fill="auto"/>
            <w:vAlign w:val="center"/>
          </w:tcPr>
          <w:p w14:paraId="7C2FCECD">
            <w:pPr>
              <w:rPr>
                <w:rFonts w:hint="default" w:cs="宋体"/>
                <w:sz w:val="18"/>
                <w:szCs w:val="18"/>
              </w:rPr>
            </w:pPr>
            <w:r>
              <w:rPr>
                <w:rFonts w:cs="宋体"/>
                <w:sz w:val="18"/>
                <w:szCs w:val="18"/>
              </w:rPr>
              <w:t>有挂号专科时，用挂号专科对应的诊疗科目名称，否则用挂号科别对应的诊疗科目名称，传院内名称</w:t>
            </w:r>
          </w:p>
        </w:tc>
        <w:tc>
          <w:tcPr>
            <w:tcW w:w="498" w:type="pct"/>
            <w:shd w:val="clear" w:color="auto" w:fill="auto"/>
            <w:vAlign w:val="center"/>
          </w:tcPr>
          <w:p w14:paraId="78D74C91">
            <w:pPr>
              <w:jc w:val="center"/>
              <w:textAlignment w:val="center"/>
              <w:rPr>
                <w:rFonts w:hint="default" w:cs="宋体"/>
                <w:sz w:val="18"/>
                <w:szCs w:val="18"/>
                <w:lang w:bidi="ar"/>
              </w:rPr>
            </w:pPr>
          </w:p>
        </w:tc>
        <w:tc>
          <w:tcPr>
            <w:tcW w:w="623" w:type="pct"/>
            <w:shd w:val="clear" w:color="auto" w:fill="auto"/>
            <w:vAlign w:val="center"/>
          </w:tcPr>
          <w:p w14:paraId="2E211862">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258E86CC">
            <w:pPr>
              <w:textAlignment w:val="center"/>
              <w:rPr>
                <w:rFonts w:hint="default" w:cs="宋体"/>
                <w:sz w:val="18"/>
                <w:szCs w:val="18"/>
              </w:rPr>
            </w:pPr>
            <w:r>
              <w:rPr>
                <w:rFonts w:cs="宋体"/>
                <w:sz w:val="18"/>
                <w:szCs w:val="18"/>
                <w:lang w:bidi="ar"/>
              </w:rPr>
              <w:t>64</w:t>
            </w:r>
          </w:p>
        </w:tc>
        <w:tc>
          <w:tcPr>
            <w:tcW w:w="714" w:type="pct"/>
            <w:shd w:val="clear" w:color="auto" w:fill="auto"/>
            <w:vAlign w:val="center"/>
          </w:tcPr>
          <w:p w14:paraId="47883FC1">
            <w:pPr>
              <w:rPr>
                <w:rFonts w:hint="default" w:cs="宋体"/>
                <w:sz w:val="18"/>
                <w:szCs w:val="18"/>
              </w:rPr>
            </w:pPr>
          </w:p>
        </w:tc>
      </w:tr>
      <w:tr w14:paraId="36BD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2A82EFB">
            <w:pPr>
              <w:textAlignment w:val="center"/>
              <w:rPr>
                <w:rFonts w:hint="default" w:cs="宋体"/>
                <w:sz w:val="18"/>
                <w:szCs w:val="18"/>
                <w:lang w:bidi="ar"/>
              </w:rPr>
            </w:pPr>
            <w:r>
              <w:rPr>
                <w:rFonts w:cs="宋体"/>
                <w:sz w:val="18"/>
                <w:szCs w:val="18"/>
                <w:lang w:bidi="ar"/>
              </w:rPr>
              <w:t>ORDER_DOCTOR_ID</w:t>
            </w:r>
          </w:p>
        </w:tc>
        <w:tc>
          <w:tcPr>
            <w:tcW w:w="625" w:type="pct"/>
            <w:shd w:val="clear" w:color="auto" w:fill="auto"/>
            <w:vAlign w:val="center"/>
          </w:tcPr>
          <w:p w14:paraId="7725829B">
            <w:pPr>
              <w:rPr>
                <w:rFonts w:hint="default" w:cs="宋体"/>
                <w:sz w:val="18"/>
                <w:szCs w:val="18"/>
              </w:rPr>
            </w:pPr>
            <w:r>
              <w:rPr>
                <w:rFonts w:cs="宋体"/>
                <w:sz w:val="18"/>
                <w:szCs w:val="18"/>
              </w:rPr>
              <w:t>下达医嘱人ID</w:t>
            </w:r>
          </w:p>
        </w:tc>
        <w:tc>
          <w:tcPr>
            <w:tcW w:w="1270" w:type="pct"/>
            <w:shd w:val="clear" w:color="auto" w:fill="auto"/>
            <w:vAlign w:val="center"/>
          </w:tcPr>
          <w:p w14:paraId="228E19D1">
            <w:pPr>
              <w:rPr>
                <w:rFonts w:hint="default" w:cs="宋体"/>
                <w:sz w:val="18"/>
                <w:szCs w:val="18"/>
              </w:rPr>
            </w:pPr>
            <w:r>
              <w:rPr>
                <w:rFonts w:cs="宋体"/>
                <w:sz w:val="18"/>
                <w:szCs w:val="18"/>
              </w:rPr>
              <w:t>开具医嘱的医师工号</w:t>
            </w:r>
          </w:p>
        </w:tc>
        <w:tc>
          <w:tcPr>
            <w:tcW w:w="498" w:type="pct"/>
            <w:shd w:val="clear" w:color="auto" w:fill="auto"/>
            <w:vAlign w:val="center"/>
          </w:tcPr>
          <w:p w14:paraId="0A215B3E">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1AD01DD6">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288308E5">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179989DF">
            <w:pPr>
              <w:rPr>
                <w:rFonts w:hint="default" w:cs="宋体"/>
                <w:sz w:val="18"/>
                <w:szCs w:val="18"/>
              </w:rPr>
            </w:pPr>
          </w:p>
        </w:tc>
      </w:tr>
      <w:tr w14:paraId="5D9B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76F62820">
            <w:pPr>
              <w:textAlignment w:val="center"/>
              <w:rPr>
                <w:rFonts w:hint="default" w:cs="宋体"/>
                <w:sz w:val="18"/>
                <w:szCs w:val="18"/>
                <w:lang w:bidi="ar"/>
              </w:rPr>
            </w:pPr>
            <w:r>
              <w:rPr>
                <w:rFonts w:cs="宋体"/>
                <w:sz w:val="18"/>
                <w:szCs w:val="18"/>
                <w:lang w:bidi="ar"/>
              </w:rPr>
              <w:t>ORDER_DOCTOR_NAME</w:t>
            </w:r>
          </w:p>
        </w:tc>
        <w:tc>
          <w:tcPr>
            <w:tcW w:w="625" w:type="pct"/>
            <w:shd w:val="clear" w:color="auto" w:fill="auto"/>
            <w:vAlign w:val="center"/>
          </w:tcPr>
          <w:p w14:paraId="2AECD23B">
            <w:pPr>
              <w:rPr>
                <w:rFonts w:hint="default" w:cs="宋体"/>
                <w:sz w:val="18"/>
                <w:szCs w:val="18"/>
              </w:rPr>
            </w:pPr>
            <w:r>
              <w:rPr>
                <w:rFonts w:cs="宋体"/>
                <w:sz w:val="18"/>
                <w:szCs w:val="18"/>
              </w:rPr>
              <w:t>下达医嘱人姓名</w:t>
            </w:r>
          </w:p>
        </w:tc>
        <w:tc>
          <w:tcPr>
            <w:tcW w:w="1270" w:type="pct"/>
            <w:shd w:val="clear" w:color="auto" w:fill="auto"/>
            <w:vAlign w:val="center"/>
          </w:tcPr>
          <w:p w14:paraId="4DA68352">
            <w:pPr>
              <w:rPr>
                <w:rFonts w:hint="default" w:cs="宋体"/>
                <w:sz w:val="18"/>
                <w:szCs w:val="18"/>
              </w:rPr>
            </w:pPr>
            <w:r>
              <w:rPr>
                <w:rFonts w:cs="宋体"/>
                <w:sz w:val="18"/>
                <w:szCs w:val="18"/>
              </w:rPr>
              <w:t>医嘱开立的医师在公安户籍管理部门正式登记注册的姓氏和名称</w:t>
            </w:r>
          </w:p>
        </w:tc>
        <w:tc>
          <w:tcPr>
            <w:tcW w:w="498" w:type="pct"/>
            <w:shd w:val="clear" w:color="auto" w:fill="auto"/>
            <w:vAlign w:val="center"/>
          </w:tcPr>
          <w:p w14:paraId="2F14B7E9">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42488B3B">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74416E6D">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22BCF7FF">
            <w:pPr>
              <w:rPr>
                <w:rFonts w:hint="default" w:cs="宋体"/>
                <w:sz w:val="18"/>
                <w:szCs w:val="18"/>
              </w:rPr>
            </w:pPr>
          </w:p>
        </w:tc>
      </w:tr>
      <w:tr w14:paraId="6BBB9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3A1EA90">
            <w:pPr>
              <w:textAlignment w:val="center"/>
              <w:rPr>
                <w:rFonts w:hint="default" w:cs="宋体"/>
                <w:sz w:val="18"/>
                <w:szCs w:val="18"/>
                <w:lang w:bidi="ar"/>
              </w:rPr>
            </w:pPr>
            <w:r>
              <w:rPr>
                <w:rFonts w:cs="宋体"/>
                <w:sz w:val="18"/>
                <w:szCs w:val="18"/>
                <w:lang w:bidi="ar"/>
              </w:rPr>
              <w:t>DZQMBZ</w:t>
            </w:r>
          </w:p>
        </w:tc>
        <w:tc>
          <w:tcPr>
            <w:tcW w:w="625" w:type="pct"/>
            <w:shd w:val="clear" w:color="auto" w:fill="auto"/>
            <w:vAlign w:val="center"/>
          </w:tcPr>
          <w:p w14:paraId="023BFFA7">
            <w:pPr>
              <w:rPr>
                <w:rFonts w:hint="default" w:cs="宋体"/>
                <w:sz w:val="18"/>
                <w:szCs w:val="18"/>
              </w:rPr>
            </w:pPr>
            <w:r>
              <w:rPr>
                <w:rFonts w:cs="宋体"/>
                <w:sz w:val="18"/>
                <w:szCs w:val="18"/>
              </w:rPr>
              <w:t>电子签名标志</w:t>
            </w:r>
          </w:p>
        </w:tc>
        <w:tc>
          <w:tcPr>
            <w:tcW w:w="1270" w:type="pct"/>
            <w:shd w:val="clear" w:color="auto" w:fill="auto"/>
            <w:vAlign w:val="center"/>
          </w:tcPr>
          <w:p w14:paraId="619D1049">
            <w:pPr>
              <w:rPr>
                <w:rFonts w:hint="default" w:cs="宋体"/>
                <w:sz w:val="18"/>
                <w:szCs w:val="18"/>
              </w:rPr>
            </w:pPr>
            <w:r>
              <w:rPr>
                <w:rFonts w:cs="宋体"/>
                <w:sz w:val="18"/>
                <w:szCs w:val="18"/>
              </w:rPr>
              <w:t>医疗文书医师签名是否电子化</w:t>
            </w:r>
          </w:p>
        </w:tc>
        <w:tc>
          <w:tcPr>
            <w:tcW w:w="498" w:type="pct"/>
            <w:shd w:val="clear" w:color="auto" w:fill="auto"/>
            <w:vAlign w:val="center"/>
          </w:tcPr>
          <w:p w14:paraId="159365CD">
            <w:pPr>
              <w:jc w:val="center"/>
              <w:textAlignment w:val="center"/>
              <w:rPr>
                <w:rFonts w:hint="default" w:cs="宋体"/>
                <w:sz w:val="18"/>
                <w:szCs w:val="18"/>
                <w:lang w:bidi="ar"/>
              </w:rPr>
            </w:pPr>
            <w:r>
              <w:rPr>
                <w:rFonts w:hint="default" w:cs="宋体"/>
                <w:sz w:val="18"/>
                <w:szCs w:val="18"/>
                <w:lang w:bidi="ar"/>
              </w:rPr>
              <w:t>是</w:t>
            </w:r>
          </w:p>
        </w:tc>
        <w:tc>
          <w:tcPr>
            <w:tcW w:w="623" w:type="pct"/>
            <w:shd w:val="clear" w:color="auto" w:fill="auto"/>
            <w:vAlign w:val="center"/>
          </w:tcPr>
          <w:p w14:paraId="79BCD0F0">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7BBD84F2">
            <w:pPr>
              <w:textAlignment w:val="center"/>
              <w:rPr>
                <w:rFonts w:hint="default" w:cs="宋体"/>
                <w:sz w:val="18"/>
                <w:szCs w:val="18"/>
              </w:rPr>
            </w:pPr>
            <w:r>
              <w:rPr>
                <w:rFonts w:hint="default" w:cs="宋体"/>
                <w:sz w:val="18"/>
                <w:szCs w:val="18"/>
                <w:lang w:bidi="ar"/>
              </w:rPr>
              <w:t>1</w:t>
            </w:r>
          </w:p>
        </w:tc>
        <w:tc>
          <w:tcPr>
            <w:tcW w:w="714" w:type="pct"/>
            <w:shd w:val="clear" w:color="auto" w:fill="auto"/>
            <w:vAlign w:val="center"/>
          </w:tcPr>
          <w:p w14:paraId="4BF6A99A">
            <w:pPr>
              <w:rPr>
                <w:rFonts w:hint="default" w:cs="宋体"/>
                <w:sz w:val="18"/>
                <w:szCs w:val="18"/>
              </w:rPr>
            </w:pPr>
            <w:r>
              <w:rPr>
                <w:rFonts w:cs="宋体"/>
                <w:sz w:val="18"/>
                <w:szCs w:val="18"/>
              </w:rPr>
              <w:t>HBCV99.00.001</w:t>
            </w:r>
          </w:p>
        </w:tc>
      </w:tr>
      <w:tr w14:paraId="51099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7F3698C">
            <w:pPr>
              <w:textAlignment w:val="center"/>
              <w:rPr>
                <w:rFonts w:hint="default" w:cs="宋体"/>
                <w:sz w:val="18"/>
                <w:szCs w:val="18"/>
                <w:lang w:bidi="ar"/>
              </w:rPr>
            </w:pPr>
            <w:r>
              <w:rPr>
                <w:rFonts w:cs="宋体"/>
                <w:sz w:val="18"/>
                <w:szCs w:val="18"/>
                <w:lang w:bidi="ar"/>
              </w:rPr>
              <w:t>CZDZFSJ</w:t>
            </w:r>
          </w:p>
        </w:tc>
        <w:tc>
          <w:tcPr>
            <w:tcW w:w="625" w:type="pct"/>
            <w:shd w:val="clear" w:color="auto" w:fill="auto"/>
            <w:vAlign w:val="center"/>
          </w:tcPr>
          <w:p w14:paraId="48821F4D">
            <w:pPr>
              <w:rPr>
                <w:rFonts w:hint="default" w:cs="宋体"/>
                <w:sz w:val="18"/>
                <w:szCs w:val="18"/>
              </w:rPr>
            </w:pPr>
            <w:r>
              <w:rPr>
                <w:rFonts w:cs="宋体"/>
                <w:sz w:val="18"/>
                <w:szCs w:val="18"/>
              </w:rPr>
              <w:t>处置单作废时间</w:t>
            </w:r>
          </w:p>
        </w:tc>
        <w:tc>
          <w:tcPr>
            <w:tcW w:w="1270" w:type="pct"/>
            <w:shd w:val="clear" w:color="auto" w:fill="auto"/>
            <w:vAlign w:val="center"/>
          </w:tcPr>
          <w:p w14:paraId="22A643F2">
            <w:pPr>
              <w:rPr>
                <w:rFonts w:hint="default" w:cs="宋体"/>
                <w:sz w:val="18"/>
                <w:szCs w:val="18"/>
              </w:rPr>
            </w:pPr>
            <w:r>
              <w:rPr>
                <w:rFonts w:cs="宋体"/>
                <w:sz w:val="18"/>
                <w:szCs w:val="18"/>
              </w:rPr>
              <w:t>门急诊处置单作废的公元纪年日期和时间的完整描述</w:t>
            </w:r>
          </w:p>
        </w:tc>
        <w:tc>
          <w:tcPr>
            <w:tcW w:w="498" w:type="pct"/>
            <w:shd w:val="clear" w:color="auto" w:fill="auto"/>
            <w:vAlign w:val="center"/>
          </w:tcPr>
          <w:p w14:paraId="341CEFC8">
            <w:pPr>
              <w:jc w:val="center"/>
              <w:textAlignment w:val="center"/>
              <w:rPr>
                <w:rFonts w:hint="default" w:cs="宋体"/>
                <w:sz w:val="18"/>
                <w:szCs w:val="18"/>
                <w:lang w:bidi="ar"/>
              </w:rPr>
            </w:pPr>
          </w:p>
        </w:tc>
        <w:tc>
          <w:tcPr>
            <w:tcW w:w="623" w:type="pct"/>
            <w:shd w:val="clear" w:color="auto" w:fill="auto"/>
            <w:vAlign w:val="center"/>
          </w:tcPr>
          <w:p w14:paraId="7CBB4F75">
            <w:pPr>
              <w:jc w:val="center"/>
              <w:textAlignment w:val="center"/>
              <w:rPr>
                <w:rFonts w:hint="default" w:cs="宋体"/>
                <w:sz w:val="18"/>
                <w:szCs w:val="18"/>
              </w:rPr>
            </w:pPr>
            <w:r>
              <w:rPr>
                <w:rFonts w:cs="宋体"/>
                <w:sz w:val="18"/>
                <w:szCs w:val="18"/>
                <w:lang w:bidi="ar"/>
              </w:rPr>
              <w:t>datetime</w:t>
            </w:r>
          </w:p>
        </w:tc>
        <w:tc>
          <w:tcPr>
            <w:tcW w:w="555" w:type="pct"/>
            <w:shd w:val="clear" w:color="auto" w:fill="auto"/>
            <w:vAlign w:val="center"/>
          </w:tcPr>
          <w:p w14:paraId="024CE8E2">
            <w:pPr>
              <w:textAlignment w:val="center"/>
              <w:rPr>
                <w:rFonts w:hint="default" w:cs="宋体"/>
                <w:sz w:val="18"/>
                <w:szCs w:val="18"/>
              </w:rPr>
            </w:pPr>
            <w:r>
              <w:rPr>
                <w:rFonts w:cs="宋体"/>
                <w:sz w:val="18"/>
                <w:szCs w:val="18"/>
                <w:lang w:bidi="ar"/>
              </w:rPr>
              <w:t>YYYYMMDDThhmmss</w:t>
            </w:r>
          </w:p>
        </w:tc>
        <w:tc>
          <w:tcPr>
            <w:tcW w:w="714" w:type="pct"/>
            <w:shd w:val="clear" w:color="auto" w:fill="auto"/>
            <w:vAlign w:val="center"/>
          </w:tcPr>
          <w:p w14:paraId="55CB4A51">
            <w:pPr>
              <w:rPr>
                <w:rFonts w:hint="default" w:cs="宋体"/>
                <w:sz w:val="18"/>
                <w:szCs w:val="18"/>
              </w:rPr>
            </w:pPr>
          </w:p>
        </w:tc>
      </w:tr>
      <w:tr w14:paraId="49C19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4D6E0E2">
            <w:pPr>
              <w:textAlignment w:val="center"/>
              <w:rPr>
                <w:rFonts w:hint="default" w:cs="宋体"/>
                <w:sz w:val="18"/>
                <w:szCs w:val="18"/>
                <w:lang w:bidi="ar"/>
              </w:rPr>
            </w:pPr>
            <w:r>
              <w:rPr>
                <w:rFonts w:cs="宋体"/>
                <w:sz w:val="18"/>
                <w:szCs w:val="18"/>
                <w:lang w:bidi="ar"/>
              </w:rPr>
              <w:t>CZDZFRXM</w:t>
            </w:r>
          </w:p>
        </w:tc>
        <w:tc>
          <w:tcPr>
            <w:tcW w:w="625" w:type="pct"/>
            <w:shd w:val="clear" w:color="auto" w:fill="auto"/>
            <w:vAlign w:val="center"/>
          </w:tcPr>
          <w:p w14:paraId="5EA3E970">
            <w:pPr>
              <w:rPr>
                <w:rFonts w:hint="default" w:cs="宋体"/>
                <w:sz w:val="18"/>
                <w:szCs w:val="18"/>
              </w:rPr>
            </w:pPr>
            <w:r>
              <w:rPr>
                <w:rFonts w:cs="宋体"/>
                <w:sz w:val="18"/>
                <w:szCs w:val="18"/>
              </w:rPr>
              <w:t>处置单作废人姓名</w:t>
            </w:r>
          </w:p>
        </w:tc>
        <w:tc>
          <w:tcPr>
            <w:tcW w:w="1270" w:type="pct"/>
            <w:shd w:val="clear" w:color="auto" w:fill="auto"/>
            <w:vAlign w:val="center"/>
          </w:tcPr>
          <w:p w14:paraId="699FA93C">
            <w:pPr>
              <w:rPr>
                <w:rFonts w:hint="default" w:cs="宋体"/>
                <w:sz w:val="18"/>
                <w:szCs w:val="18"/>
              </w:rPr>
            </w:pPr>
            <w:r>
              <w:rPr>
                <w:rFonts w:cs="宋体"/>
                <w:sz w:val="18"/>
                <w:szCs w:val="18"/>
              </w:rPr>
              <w:t>处置单作废人员在公安管理部门正式登记注册的姓氏和名称</w:t>
            </w:r>
          </w:p>
        </w:tc>
        <w:tc>
          <w:tcPr>
            <w:tcW w:w="498" w:type="pct"/>
            <w:shd w:val="clear" w:color="auto" w:fill="auto"/>
            <w:vAlign w:val="center"/>
          </w:tcPr>
          <w:p w14:paraId="4EABE32A">
            <w:pPr>
              <w:jc w:val="center"/>
              <w:textAlignment w:val="center"/>
              <w:rPr>
                <w:rFonts w:hint="default" w:cs="宋体"/>
                <w:sz w:val="18"/>
                <w:szCs w:val="18"/>
                <w:lang w:bidi="ar"/>
              </w:rPr>
            </w:pPr>
          </w:p>
        </w:tc>
        <w:tc>
          <w:tcPr>
            <w:tcW w:w="623" w:type="pct"/>
            <w:shd w:val="clear" w:color="auto" w:fill="auto"/>
            <w:vAlign w:val="center"/>
          </w:tcPr>
          <w:p w14:paraId="2DE38B27">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4551E1C6">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52C0E76A">
            <w:pPr>
              <w:rPr>
                <w:rFonts w:hint="default" w:cs="宋体"/>
                <w:sz w:val="18"/>
                <w:szCs w:val="18"/>
              </w:rPr>
            </w:pPr>
          </w:p>
        </w:tc>
      </w:tr>
      <w:tr w14:paraId="6CA74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F6E6BBB">
            <w:pPr>
              <w:textAlignment w:val="center"/>
              <w:rPr>
                <w:rFonts w:hint="default" w:cs="宋体"/>
                <w:sz w:val="18"/>
                <w:szCs w:val="18"/>
                <w:lang w:bidi="ar"/>
              </w:rPr>
            </w:pPr>
            <w:r>
              <w:rPr>
                <w:rFonts w:cs="宋体"/>
                <w:sz w:val="18"/>
                <w:szCs w:val="18"/>
              </w:rPr>
              <w:t>KFSJ</w:t>
            </w:r>
          </w:p>
        </w:tc>
        <w:tc>
          <w:tcPr>
            <w:tcW w:w="625" w:type="pct"/>
            <w:shd w:val="clear" w:color="auto" w:fill="auto"/>
            <w:vAlign w:val="center"/>
          </w:tcPr>
          <w:p w14:paraId="3053AA7E">
            <w:pPr>
              <w:rPr>
                <w:rFonts w:hint="default" w:cs="宋体"/>
                <w:sz w:val="18"/>
                <w:szCs w:val="18"/>
              </w:rPr>
            </w:pPr>
            <w:r>
              <w:rPr>
                <w:rFonts w:cs="宋体"/>
                <w:sz w:val="18"/>
                <w:szCs w:val="18"/>
              </w:rPr>
              <w:t>开医嘱时间</w:t>
            </w:r>
          </w:p>
        </w:tc>
        <w:tc>
          <w:tcPr>
            <w:tcW w:w="1270" w:type="pct"/>
            <w:shd w:val="clear" w:color="auto" w:fill="auto"/>
            <w:vAlign w:val="center"/>
          </w:tcPr>
          <w:p w14:paraId="79D47C53">
            <w:pPr>
              <w:rPr>
                <w:rFonts w:hint="default" w:cs="宋体"/>
                <w:sz w:val="18"/>
                <w:szCs w:val="18"/>
              </w:rPr>
            </w:pPr>
            <w:r>
              <w:rPr>
                <w:rFonts w:cs="宋体"/>
                <w:sz w:val="18"/>
                <w:szCs w:val="18"/>
              </w:rPr>
              <w:t>门急诊医师开立医嘱的公元纪年日期和时间的完整描述</w:t>
            </w:r>
          </w:p>
        </w:tc>
        <w:tc>
          <w:tcPr>
            <w:tcW w:w="498" w:type="pct"/>
            <w:shd w:val="clear" w:color="auto" w:fill="auto"/>
            <w:vAlign w:val="center"/>
          </w:tcPr>
          <w:p w14:paraId="43359806">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523627E6">
            <w:pPr>
              <w:jc w:val="center"/>
              <w:textAlignment w:val="center"/>
              <w:rPr>
                <w:rFonts w:hint="default" w:cs="宋体"/>
                <w:sz w:val="18"/>
                <w:szCs w:val="18"/>
              </w:rPr>
            </w:pPr>
            <w:r>
              <w:rPr>
                <w:rFonts w:cs="宋体"/>
                <w:sz w:val="18"/>
                <w:szCs w:val="18"/>
                <w:lang w:bidi="ar"/>
              </w:rPr>
              <w:t>datetime</w:t>
            </w:r>
          </w:p>
        </w:tc>
        <w:tc>
          <w:tcPr>
            <w:tcW w:w="555" w:type="pct"/>
            <w:shd w:val="clear" w:color="auto" w:fill="auto"/>
            <w:vAlign w:val="center"/>
          </w:tcPr>
          <w:p w14:paraId="0396D1A4">
            <w:pPr>
              <w:textAlignment w:val="center"/>
              <w:rPr>
                <w:rFonts w:hint="default" w:cs="宋体"/>
                <w:sz w:val="18"/>
                <w:szCs w:val="18"/>
              </w:rPr>
            </w:pPr>
            <w:r>
              <w:rPr>
                <w:rFonts w:cs="宋体"/>
                <w:sz w:val="18"/>
                <w:szCs w:val="18"/>
                <w:lang w:bidi="ar"/>
              </w:rPr>
              <w:t>YYYYMMDDThhmmss</w:t>
            </w:r>
          </w:p>
        </w:tc>
        <w:tc>
          <w:tcPr>
            <w:tcW w:w="714" w:type="pct"/>
            <w:shd w:val="clear" w:color="auto" w:fill="auto"/>
            <w:vAlign w:val="center"/>
          </w:tcPr>
          <w:p w14:paraId="5B2C3C46">
            <w:pPr>
              <w:rPr>
                <w:rFonts w:hint="default" w:cs="宋体"/>
                <w:sz w:val="18"/>
                <w:szCs w:val="18"/>
              </w:rPr>
            </w:pPr>
          </w:p>
        </w:tc>
      </w:tr>
      <w:tr w14:paraId="7BF1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AAE489D">
            <w:pPr>
              <w:textAlignment w:val="center"/>
              <w:rPr>
                <w:rFonts w:hint="default" w:cs="宋体"/>
                <w:sz w:val="18"/>
                <w:szCs w:val="18"/>
                <w:lang w:bidi="ar"/>
              </w:rPr>
            </w:pPr>
            <w:r>
              <w:rPr>
                <w:rFonts w:cs="宋体"/>
                <w:sz w:val="18"/>
                <w:szCs w:val="18"/>
                <w:lang w:bidi="ar"/>
              </w:rPr>
              <w:t>SCHEDULE_START_TIME</w:t>
            </w:r>
          </w:p>
        </w:tc>
        <w:tc>
          <w:tcPr>
            <w:tcW w:w="625" w:type="pct"/>
            <w:shd w:val="clear" w:color="auto" w:fill="auto"/>
            <w:vAlign w:val="center"/>
          </w:tcPr>
          <w:p w14:paraId="0CBE0EEC">
            <w:pPr>
              <w:rPr>
                <w:rFonts w:hint="default" w:cs="宋体"/>
                <w:sz w:val="18"/>
                <w:szCs w:val="18"/>
              </w:rPr>
            </w:pPr>
            <w:r>
              <w:rPr>
                <w:rFonts w:cs="宋体"/>
                <w:sz w:val="18"/>
                <w:szCs w:val="18"/>
              </w:rPr>
              <w:t>要求(开始)执行时间</w:t>
            </w:r>
          </w:p>
        </w:tc>
        <w:tc>
          <w:tcPr>
            <w:tcW w:w="1270" w:type="pct"/>
            <w:shd w:val="clear" w:color="auto" w:fill="auto"/>
            <w:vAlign w:val="center"/>
          </w:tcPr>
          <w:p w14:paraId="125CD34D">
            <w:pPr>
              <w:rPr>
                <w:rFonts w:hint="default" w:cs="宋体"/>
                <w:sz w:val="18"/>
                <w:szCs w:val="18"/>
              </w:rPr>
            </w:pPr>
            <w:r>
              <w:rPr>
                <w:rFonts w:cs="宋体"/>
                <w:sz w:val="18"/>
                <w:szCs w:val="18"/>
              </w:rPr>
              <w:t>要求开始执行的公元纪年日期和时间的完整描述</w:t>
            </w:r>
          </w:p>
        </w:tc>
        <w:tc>
          <w:tcPr>
            <w:tcW w:w="498" w:type="pct"/>
            <w:shd w:val="clear" w:color="auto" w:fill="auto"/>
            <w:vAlign w:val="center"/>
          </w:tcPr>
          <w:p w14:paraId="3237AD36">
            <w:pPr>
              <w:jc w:val="center"/>
              <w:textAlignment w:val="center"/>
              <w:rPr>
                <w:rFonts w:hint="default" w:cs="宋体"/>
                <w:sz w:val="18"/>
                <w:szCs w:val="18"/>
                <w:lang w:bidi="ar"/>
              </w:rPr>
            </w:pPr>
          </w:p>
        </w:tc>
        <w:tc>
          <w:tcPr>
            <w:tcW w:w="623" w:type="pct"/>
            <w:shd w:val="clear" w:color="auto" w:fill="auto"/>
            <w:vAlign w:val="center"/>
          </w:tcPr>
          <w:p w14:paraId="7EBFA4D5">
            <w:pPr>
              <w:jc w:val="center"/>
              <w:textAlignment w:val="center"/>
              <w:rPr>
                <w:rFonts w:hint="default" w:cs="宋体"/>
                <w:sz w:val="18"/>
                <w:szCs w:val="18"/>
              </w:rPr>
            </w:pPr>
            <w:r>
              <w:rPr>
                <w:rFonts w:cs="宋体"/>
                <w:sz w:val="18"/>
                <w:szCs w:val="18"/>
                <w:lang w:bidi="ar"/>
              </w:rPr>
              <w:t>datetime</w:t>
            </w:r>
          </w:p>
        </w:tc>
        <w:tc>
          <w:tcPr>
            <w:tcW w:w="555" w:type="pct"/>
            <w:shd w:val="clear" w:color="auto" w:fill="auto"/>
            <w:vAlign w:val="center"/>
          </w:tcPr>
          <w:p w14:paraId="27B484BF">
            <w:pPr>
              <w:textAlignment w:val="center"/>
              <w:rPr>
                <w:rFonts w:hint="default" w:cs="宋体"/>
                <w:sz w:val="18"/>
                <w:szCs w:val="18"/>
              </w:rPr>
            </w:pPr>
            <w:r>
              <w:rPr>
                <w:rFonts w:cs="宋体"/>
                <w:sz w:val="18"/>
                <w:szCs w:val="18"/>
                <w:lang w:bidi="ar"/>
              </w:rPr>
              <w:t>YYYYMMDDThhmmss</w:t>
            </w:r>
          </w:p>
        </w:tc>
        <w:tc>
          <w:tcPr>
            <w:tcW w:w="714" w:type="pct"/>
            <w:shd w:val="clear" w:color="auto" w:fill="auto"/>
            <w:vAlign w:val="center"/>
          </w:tcPr>
          <w:p w14:paraId="6CDFD659">
            <w:pPr>
              <w:rPr>
                <w:rFonts w:hint="default" w:cs="宋体"/>
                <w:sz w:val="18"/>
                <w:szCs w:val="18"/>
              </w:rPr>
            </w:pPr>
          </w:p>
        </w:tc>
      </w:tr>
      <w:tr w14:paraId="00F42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A0C1B7E">
            <w:pPr>
              <w:textAlignment w:val="center"/>
              <w:rPr>
                <w:rFonts w:hint="default" w:cs="宋体"/>
                <w:sz w:val="18"/>
                <w:szCs w:val="18"/>
                <w:lang w:bidi="ar"/>
              </w:rPr>
            </w:pPr>
            <w:r>
              <w:rPr>
                <w:rFonts w:cs="宋体"/>
                <w:sz w:val="18"/>
                <w:szCs w:val="18"/>
                <w:lang w:bidi="ar"/>
              </w:rPr>
              <w:t>SCHEDULE_END_TIME</w:t>
            </w:r>
          </w:p>
        </w:tc>
        <w:tc>
          <w:tcPr>
            <w:tcW w:w="625" w:type="pct"/>
            <w:shd w:val="clear" w:color="auto" w:fill="auto"/>
            <w:vAlign w:val="center"/>
          </w:tcPr>
          <w:p w14:paraId="19930F74">
            <w:pPr>
              <w:rPr>
                <w:rFonts w:hint="default" w:cs="宋体"/>
                <w:sz w:val="18"/>
                <w:szCs w:val="18"/>
              </w:rPr>
            </w:pPr>
            <w:r>
              <w:rPr>
                <w:rFonts w:cs="宋体"/>
                <w:sz w:val="18"/>
                <w:szCs w:val="18"/>
              </w:rPr>
              <w:t>要求停止日期时间</w:t>
            </w:r>
          </w:p>
        </w:tc>
        <w:tc>
          <w:tcPr>
            <w:tcW w:w="1270" w:type="pct"/>
            <w:shd w:val="clear" w:color="auto" w:fill="auto"/>
            <w:vAlign w:val="center"/>
          </w:tcPr>
          <w:p w14:paraId="4BC779EC">
            <w:pPr>
              <w:rPr>
                <w:rFonts w:hint="default" w:cs="宋体"/>
                <w:sz w:val="18"/>
                <w:szCs w:val="18"/>
              </w:rPr>
            </w:pPr>
            <w:r>
              <w:rPr>
                <w:rFonts w:cs="宋体"/>
                <w:sz w:val="18"/>
                <w:szCs w:val="18"/>
              </w:rPr>
              <w:t>要求停止执行的公元纪年日期和时间的完整描述</w:t>
            </w:r>
          </w:p>
        </w:tc>
        <w:tc>
          <w:tcPr>
            <w:tcW w:w="498" w:type="pct"/>
            <w:shd w:val="clear" w:color="auto" w:fill="auto"/>
            <w:vAlign w:val="center"/>
          </w:tcPr>
          <w:p w14:paraId="28ABD4E1">
            <w:pPr>
              <w:jc w:val="center"/>
              <w:textAlignment w:val="center"/>
              <w:rPr>
                <w:rFonts w:hint="default" w:cs="宋体"/>
                <w:sz w:val="18"/>
                <w:szCs w:val="18"/>
                <w:lang w:bidi="ar"/>
              </w:rPr>
            </w:pPr>
          </w:p>
        </w:tc>
        <w:tc>
          <w:tcPr>
            <w:tcW w:w="623" w:type="pct"/>
            <w:shd w:val="clear" w:color="auto" w:fill="auto"/>
            <w:vAlign w:val="center"/>
          </w:tcPr>
          <w:p w14:paraId="6550F147">
            <w:pPr>
              <w:jc w:val="center"/>
              <w:textAlignment w:val="center"/>
              <w:rPr>
                <w:rFonts w:hint="default" w:cs="宋体"/>
                <w:sz w:val="18"/>
                <w:szCs w:val="18"/>
              </w:rPr>
            </w:pPr>
            <w:r>
              <w:rPr>
                <w:rFonts w:cs="宋体"/>
                <w:sz w:val="18"/>
                <w:szCs w:val="18"/>
                <w:lang w:bidi="ar"/>
              </w:rPr>
              <w:t>datetime</w:t>
            </w:r>
          </w:p>
        </w:tc>
        <w:tc>
          <w:tcPr>
            <w:tcW w:w="555" w:type="pct"/>
            <w:shd w:val="clear" w:color="auto" w:fill="auto"/>
            <w:vAlign w:val="center"/>
          </w:tcPr>
          <w:p w14:paraId="6174DB03">
            <w:pPr>
              <w:textAlignment w:val="center"/>
              <w:rPr>
                <w:rFonts w:hint="default" w:cs="宋体"/>
                <w:sz w:val="18"/>
                <w:szCs w:val="18"/>
              </w:rPr>
            </w:pPr>
            <w:r>
              <w:rPr>
                <w:rFonts w:cs="宋体"/>
                <w:sz w:val="18"/>
                <w:szCs w:val="18"/>
                <w:lang w:bidi="ar"/>
              </w:rPr>
              <w:t>YYYYMMDDThhmmss</w:t>
            </w:r>
          </w:p>
        </w:tc>
        <w:tc>
          <w:tcPr>
            <w:tcW w:w="714" w:type="pct"/>
            <w:shd w:val="clear" w:color="auto" w:fill="auto"/>
            <w:vAlign w:val="center"/>
          </w:tcPr>
          <w:p w14:paraId="2E3E7C69">
            <w:pPr>
              <w:rPr>
                <w:rFonts w:hint="default" w:cs="宋体"/>
                <w:sz w:val="18"/>
                <w:szCs w:val="18"/>
              </w:rPr>
            </w:pPr>
          </w:p>
        </w:tc>
      </w:tr>
      <w:tr w14:paraId="1E3C5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90ABB69">
            <w:pPr>
              <w:textAlignment w:val="center"/>
              <w:rPr>
                <w:rFonts w:hint="default" w:cs="宋体"/>
                <w:sz w:val="18"/>
                <w:szCs w:val="18"/>
                <w:lang w:bidi="ar"/>
              </w:rPr>
            </w:pPr>
            <w:r>
              <w:rPr>
                <w:rFonts w:cs="宋体"/>
                <w:sz w:val="18"/>
                <w:szCs w:val="18"/>
                <w:lang w:bidi="ar"/>
              </w:rPr>
              <w:t>MEDI_ORDER_TYPE_CODE</w:t>
            </w:r>
          </w:p>
        </w:tc>
        <w:tc>
          <w:tcPr>
            <w:tcW w:w="625" w:type="pct"/>
            <w:shd w:val="clear" w:color="auto" w:fill="auto"/>
            <w:vAlign w:val="center"/>
          </w:tcPr>
          <w:p w14:paraId="3FE90F16">
            <w:pPr>
              <w:rPr>
                <w:rFonts w:hint="default" w:cs="宋体"/>
                <w:sz w:val="18"/>
                <w:szCs w:val="18"/>
              </w:rPr>
            </w:pPr>
            <w:r>
              <w:rPr>
                <w:rFonts w:cs="宋体"/>
                <w:sz w:val="18"/>
                <w:szCs w:val="18"/>
              </w:rPr>
              <w:t>医嘱项目类型代码</w:t>
            </w:r>
          </w:p>
        </w:tc>
        <w:tc>
          <w:tcPr>
            <w:tcW w:w="1270" w:type="pct"/>
            <w:shd w:val="clear" w:color="auto" w:fill="auto"/>
            <w:vAlign w:val="center"/>
          </w:tcPr>
          <w:p w14:paraId="0EB94EB7">
            <w:pPr>
              <w:rPr>
                <w:rFonts w:hint="default" w:cs="宋体"/>
                <w:sz w:val="18"/>
                <w:szCs w:val="18"/>
              </w:rPr>
            </w:pPr>
            <w:r>
              <w:rPr>
                <w:rFonts w:cs="宋体"/>
                <w:sz w:val="18"/>
                <w:szCs w:val="18"/>
              </w:rPr>
              <w:t>医嘱项目所属类型在特定编码体系中的代码</w:t>
            </w:r>
          </w:p>
        </w:tc>
        <w:tc>
          <w:tcPr>
            <w:tcW w:w="498" w:type="pct"/>
            <w:shd w:val="clear" w:color="auto" w:fill="auto"/>
            <w:vAlign w:val="center"/>
          </w:tcPr>
          <w:p w14:paraId="03693491">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78B204A4">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790DFC15">
            <w:pPr>
              <w:tabs>
                <w:tab w:val="left" w:pos="458"/>
              </w:tabs>
              <w:textAlignment w:val="center"/>
              <w:rPr>
                <w:rFonts w:hint="default" w:cs="宋体"/>
                <w:sz w:val="18"/>
                <w:szCs w:val="18"/>
              </w:rPr>
            </w:pPr>
            <w:r>
              <w:rPr>
                <w:rFonts w:hint="default" w:cs="宋体"/>
                <w:sz w:val="18"/>
                <w:szCs w:val="18"/>
                <w:lang w:bidi="ar"/>
              </w:rPr>
              <w:t>2</w:t>
            </w:r>
          </w:p>
        </w:tc>
        <w:tc>
          <w:tcPr>
            <w:tcW w:w="714" w:type="pct"/>
            <w:shd w:val="clear" w:color="auto" w:fill="auto"/>
            <w:vAlign w:val="center"/>
          </w:tcPr>
          <w:p w14:paraId="1427BF45">
            <w:pPr>
              <w:rPr>
                <w:rFonts w:hint="default" w:cs="宋体"/>
                <w:sz w:val="18"/>
                <w:szCs w:val="18"/>
              </w:rPr>
            </w:pPr>
            <w:r>
              <w:rPr>
                <w:rFonts w:cs="宋体"/>
                <w:sz w:val="18"/>
                <w:szCs w:val="18"/>
              </w:rPr>
              <w:t xml:space="preserve">CV06.00.229 </w:t>
            </w:r>
          </w:p>
        </w:tc>
      </w:tr>
      <w:tr w14:paraId="3FC4D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576C1C46">
            <w:pPr>
              <w:textAlignment w:val="center"/>
              <w:rPr>
                <w:rFonts w:hint="eastAsia" w:ascii="宋体" w:hAnsi="宋体" w:eastAsia="宋体" w:cs="宋体"/>
                <w:sz w:val="18"/>
                <w:szCs w:val="18"/>
                <w:lang w:val="en-US" w:eastAsia="zh-CN" w:bidi="ar"/>
              </w:rPr>
            </w:pPr>
            <w:r>
              <w:rPr>
                <w:rFonts w:cs="宋体"/>
                <w:sz w:val="18"/>
                <w:szCs w:val="18"/>
                <w:lang w:bidi="ar"/>
              </w:rPr>
              <w:t>MEDI_ORDER_TYPE</w:t>
            </w:r>
            <w:r>
              <w:rPr>
                <w:rFonts w:hint="eastAsia" w:cs="宋体"/>
                <w:sz w:val="18"/>
                <w:szCs w:val="18"/>
                <w:lang w:val="en-US" w:eastAsia="zh-CN" w:bidi="ar"/>
              </w:rPr>
              <w:t>MC</w:t>
            </w:r>
          </w:p>
        </w:tc>
        <w:tc>
          <w:tcPr>
            <w:tcW w:w="625" w:type="pct"/>
            <w:shd w:val="clear" w:color="auto" w:fill="auto"/>
            <w:vAlign w:val="center"/>
          </w:tcPr>
          <w:p w14:paraId="60F40A2F">
            <w:pPr>
              <w:rPr>
                <w:rFonts w:hint="eastAsia" w:ascii="宋体" w:hAnsi="宋体" w:eastAsia="宋体" w:cs="宋体"/>
                <w:sz w:val="18"/>
                <w:szCs w:val="18"/>
                <w:lang w:val="en-US" w:eastAsia="zh-CN" w:bidi="ar-SA"/>
              </w:rPr>
            </w:pPr>
            <w:r>
              <w:rPr>
                <w:rFonts w:cs="宋体"/>
                <w:sz w:val="18"/>
                <w:szCs w:val="18"/>
              </w:rPr>
              <w:t>医嘱项目类型</w:t>
            </w:r>
            <w:r>
              <w:rPr>
                <w:rFonts w:hint="eastAsia" w:cs="宋体"/>
                <w:sz w:val="18"/>
                <w:szCs w:val="18"/>
                <w:lang w:val="en-US" w:eastAsia="zh-CN" w:bidi="ar"/>
              </w:rPr>
              <w:t>名称</w:t>
            </w:r>
          </w:p>
        </w:tc>
        <w:tc>
          <w:tcPr>
            <w:tcW w:w="1270" w:type="pct"/>
            <w:shd w:val="clear" w:color="auto" w:fill="auto"/>
            <w:vAlign w:val="center"/>
          </w:tcPr>
          <w:p w14:paraId="32856368">
            <w:pPr>
              <w:rPr>
                <w:rFonts w:hint="eastAsia" w:ascii="宋体" w:hAnsi="宋体" w:eastAsia="宋体" w:cs="宋体"/>
                <w:sz w:val="18"/>
                <w:szCs w:val="18"/>
                <w:lang w:val="en-US" w:eastAsia="zh-CN" w:bidi="ar-SA"/>
              </w:rPr>
            </w:pPr>
            <w:r>
              <w:rPr>
                <w:rFonts w:cs="宋体"/>
                <w:sz w:val="18"/>
                <w:szCs w:val="18"/>
              </w:rPr>
              <w:t>医嘱项目所属类型在特定编码体系中的</w:t>
            </w:r>
            <w:r>
              <w:rPr>
                <w:rFonts w:hint="eastAsia" w:cs="宋体"/>
                <w:sz w:val="18"/>
                <w:szCs w:val="18"/>
                <w:lang w:val="en-US" w:eastAsia="zh-CN" w:bidi="ar"/>
              </w:rPr>
              <w:t>名称</w:t>
            </w:r>
          </w:p>
        </w:tc>
        <w:tc>
          <w:tcPr>
            <w:tcW w:w="498" w:type="pct"/>
            <w:shd w:val="clear" w:color="auto" w:fill="auto"/>
            <w:vAlign w:val="center"/>
          </w:tcPr>
          <w:p w14:paraId="660C4D4A">
            <w:pPr>
              <w:jc w:val="center"/>
              <w:textAlignment w:val="center"/>
              <w:rPr>
                <w:rFonts w:hint="eastAsia" w:ascii="宋体" w:hAnsi="宋体" w:eastAsia="宋体" w:cs="宋体"/>
                <w:sz w:val="18"/>
                <w:szCs w:val="18"/>
                <w:lang w:val="en-US" w:eastAsia="zh-CN" w:bidi="ar"/>
              </w:rPr>
            </w:pPr>
            <w:r>
              <w:rPr>
                <w:rFonts w:hint="default" w:cs="宋体"/>
                <w:sz w:val="18"/>
                <w:szCs w:val="18"/>
                <w:lang w:bidi="ar"/>
              </w:rPr>
              <w:t>是</w:t>
            </w:r>
          </w:p>
        </w:tc>
        <w:tc>
          <w:tcPr>
            <w:tcW w:w="623" w:type="pct"/>
            <w:shd w:val="clear" w:color="auto" w:fill="auto"/>
            <w:vAlign w:val="center"/>
          </w:tcPr>
          <w:p w14:paraId="3B5D833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55" w:type="pct"/>
            <w:shd w:val="clear" w:color="auto" w:fill="auto"/>
            <w:vAlign w:val="center"/>
          </w:tcPr>
          <w:p w14:paraId="66A79A5E">
            <w:pPr>
              <w:tabs>
                <w:tab w:val="left" w:pos="458"/>
              </w:tabs>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shd w:val="clear" w:color="auto" w:fill="auto"/>
            <w:vAlign w:val="center"/>
          </w:tcPr>
          <w:p w14:paraId="40CF53A1">
            <w:pPr>
              <w:rPr>
                <w:rFonts w:hint="default" w:ascii="宋体" w:hAnsi="宋体" w:eastAsia="宋体" w:cs="宋体"/>
                <w:sz w:val="18"/>
                <w:szCs w:val="18"/>
                <w:lang w:val="en-US" w:eastAsia="zh-CN" w:bidi="ar-SA"/>
              </w:rPr>
            </w:pPr>
          </w:p>
        </w:tc>
      </w:tr>
      <w:tr w14:paraId="6364E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5730C81">
            <w:pPr>
              <w:jc w:val="both"/>
              <w:rPr>
                <w:rFonts w:hint="default" w:cs="宋体"/>
                <w:sz w:val="18"/>
                <w:szCs w:val="18"/>
                <w:lang w:bidi="ar"/>
              </w:rPr>
            </w:pPr>
            <w:r>
              <w:rPr>
                <w:sz w:val="18"/>
                <w:szCs w:val="18"/>
              </w:rPr>
              <w:t>XMBH</w:t>
            </w:r>
          </w:p>
        </w:tc>
        <w:tc>
          <w:tcPr>
            <w:tcW w:w="625" w:type="pct"/>
            <w:shd w:val="clear" w:color="auto" w:fill="auto"/>
            <w:vAlign w:val="center"/>
          </w:tcPr>
          <w:p w14:paraId="2AE736D0">
            <w:pPr>
              <w:rPr>
                <w:rFonts w:hint="default" w:cs="宋体"/>
                <w:sz w:val="18"/>
                <w:szCs w:val="18"/>
              </w:rPr>
            </w:pPr>
            <w:r>
              <w:rPr>
                <w:rFonts w:cs="宋体"/>
                <w:sz w:val="18"/>
                <w:szCs w:val="18"/>
              </w:rPr>
              <w:t>医嘱项目代码</w:t>
            </w:r>
          </w:p>
        </w:tc>
        <w:tc>
          <w:tcPr>
            <w:tcW w:w="1270" w:type="pct"/>
            <w:shd w:val="clear" w:color="auto" w:fill="auto"/>
            <w:vAlign w:val="center"/>
          </w:tcPr>
          <w:p w14:paraId="1DF2CE71">
            <w:pPr>
              <w:rPr>
                <w:rFonts w:hint="default" w:cs="宋体"/>
                <w:sz w:val="18"/>
                <w:szCs w:val="18"/>
              </w:rPr>
            </w:pPr>
            <w:r>
              <w:rPr>
                <w:rFonts w:cs="宋体"/>
                <w:sz w:val="18"/>
                <w:szCs w:val="18"/>
              </w:rPr>
              <w:t>药品在医疗机构内的编码序号，与门急诊收费明细表中的收费项目院内代码关联</w:t>
            </w:r>
          </w:p>
        </w:tc>
        <w:tc>
          <w:tcPr>
            <w:tcW w:w="498" w:type="pct"/>
            <w:shd w:val="clear" w:color="auto" w:fill="auto"/>
            <w:vAlign w:val="center"/>
          </w:tcPr>
          <w:p w14:paraId="6DB45DCF">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260EC214">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1AEB870C">
            <w:pPr>
              <w:textAlignment w:val="center"/>
              <w:rPr>
                <w:rFonts w:hint="default" w:cs="宋体"/>
                <w:sz w:val="18"/>
                <w:szCs w:val="18"/>
              </w:rPr>
            </w:pPr>
            <w:r>
              <w:rPr>
                <w:rFonts w:cs="宋体"/>
                <w:sz w:val="18"/>
                <w:szCs w:val="18"/>
                <w:lang w:bidi="ar"/>
              </w:rPr>
              <w:t>36</w:t>
            </w:r>
          </w:p>
        </w:tc>
        <w:tc>
          <w:tcPr>
            <w:tcW w:w="714" w:type="pct"/>
            <w:shd w:val="clear" w:color="auto" w:fill="auto"/>
            <w:vAlign w:val="center"/>
          </w:tcPr>
          <w:p w14:paraId="72727ADA">
            <w:pPr>
              <w:rPr>
                <w:rFonts w:hint="default" w:cs="宋体"/>
                <w:sz w:val="18"/>
                <w:szCs w:val="18"/>
              </w:rPr>
            </w:pPr>
          </w:p>
        </w:tc>
      </w:tr>
      <w:tr w14:paraId="3561D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F9D6A2B">
            <w:pPr>
              <w:jc w:val="both"/>
              <w:rPr>
                <w:rFonts w:hint="default" w:cs="宋体"/>
                <w:sz w:val="18"/>
                <w:szCs w:val="18"/>
                <w:lang w:bidi="ar"/>
              </w:rPr>
            </w:pPr>
            <w:r>
              <w:rPr>
                <w:sz w:val="18"/>
                <w:szCs w:val="18"/>
              </w:rPr>
              <w:t>XMMC</w:t>
            </w:r>
          </w:p>
        </w:tc>
        <w:tc>
          <w:tcPr>
            <w:tcW w:w="625" w:type="pct"/>
            <w:shd w:val="clear" w:color="auto" w:fill="auto"/>
            <w:vAlign w:val="center"/>
          </w:tcPr>
          <w:p w14:paraId="61986ABC">
            <w:pPr>
              <w:rPr>
                <w:rFonts w:hint="default" w:cs="宋体"/>
                <w:sz w:val="18"/>
                <w:szCs w:val="18"/>
              </w:rPr>
            </w:pPr>
            <w:r>
              <w:rPr>
                <w:rFonts w:cs="宋体"/>
                <w:sz w:val="18"/>
                <w:szCs w:val="18"/>
              </w:rPr>
              <w:t>医嘱项目名称</w:t>
            </w:r>
          </w:p>
        </w:tc>
        <w:tc>
          <w:tcPr>
            <w:tcW w:w="1270" w:type="pct"/>
            <w:shd w:val="clear" w:color="auto" w:fill="auto"/>
            <w:vAlign w:val="center"/>
          </w:tcPr>
          <w:p w14:paraId="6889FBD1">
            <w:pPr>
              <w:rPr>
                <w:rFonts w:hint="default" w:cs="宋体"/>
                <w:sz w:val="18"/>
                <w:szCs w:val="18"/>
              </w:rPr>
            </w:pPr>
            <w:r>
              <w:rPr>
                <w:rFonts w:cs="宋体"/>
                <w:sz w:val="18"/>
                <w:szCs w:val="18"/>
              </w:rPr>
              <w:t>院内原子医嘱项目名称</w:t>
            </w:r>
          </w:p>
        </w:tc>
        <w:tc>
          <w:tcPr>
            <w:tcW w:w="498" w:type="pct"/>
            <w:shd w:val="clear" w:color="auto" w:fill="auto"/>
            <w:vAlign w:val="center"/>
          </w:tcPr>
          <w:p w14:paraId="2E24FC7F">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511C50B6">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F363ED4">
            <w:pPr>
              <w:textAlignment w:val="center"/>
              <w:rPr>
                <w:rFonts w:hint="default" w:cs="宋体"/>
                <w:sz w:val="18"/>
                <w:szCs w:val="18"/>
              </w:rPr>
            </w:pPr>
            <w:r>
              <w:rPr>
                <w:rFonts w:cs="宋体"/>
                <w:sz w:val="18"/>
                <w:szCs w:val="18"/>
                <w:lang w:bidi="ar"/>
              </w:rPr>
              <w:t>64</w:t>
            </w:r>
          </w:p>
        </w:tc>
        <w:tc>
          <w:tcPr>
            <w:tcW w:w="714" w:type="pct"/>
            <w:shd w:val="clear" w:color="auto" w:fill="auto"/>
            <w:vAlign w:val="center"/>
          </w:tcPr>
          <w:p w14:paraId="423A0747">
            <w:pPr>
              <w:rPr>
                <w:rFonts w:hint="default" w:cs="宋体"/>
                <w:sz w:val="18"/>
                <w:szCs w:val="18"/>
              </w:rPr>
            </w:pPr>
          </w:p>
        </w:tc>
      </w:tr>
      <w:tr w14:paraId="3E008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0867492">
            <w:pPr>
              <w:textAlignment w:val="center"/>
              <w:rPr>
                <w:rFonts w:hint="default" w:cs="宋体"/>
                <w:sz w:val="18"/>
                <w:szCs w:val="18"/>
                <w:lang w:bidi="ar"/>
              </w:rPr>
            </w:pPr>
            <w:r>
              <w:rPr>
                <w:rFonts w:cs="宋体"/>
                <w:sz w:val="18"/>
                <w:szCs w:val="18"/>
              </w:rPr>
              <w:t>FYJE</w:t>
            </w:r>
          </w:p>
        </w:tc>
        <w:tc>
          <w:tcPr>
            <w:tcW w:w="625" w:type="pct"/>
            <w:shd w:val="clear" w:color="auto" w:fill="auto"/>
            <w:vAlign w:val="center"/>
          </w:tcPr>
          <w:p w14:paraId="61A14A3E">
            <w:pPr>
              <w:rPr>
                <w:rFonts w:hint="default" w:cs="宋体"/>
                <w:sz w:val="18"/>
                <w:szCs w:val="18"/>
              </w:rPr>
            </w:pPr>
            <w:r>
              <w:rPr>
                <w:rFonts w:cs="宋体"/>
                <w:sz w:val="18"/>
                <w:szCs w:val="18"/>
              </w:rPr>
              <w:t>医嘱费用金额</w:t>
            </w:r>
          </w:p>
        </w:tc>
        <w:tc>
          <w:tcPr>
            <w:tcW w:w="1270" w:type="pct"/>
            <w:shd w:val="clear" w:color="auto" w:fill="auto"/>
            <w:vAlign w:val="center"/>
          </w:tcPr>
          <w:p w14:paraId="07513B79">
            <w:pPr>
              <w:rPr>
                <w:rFonts w:hint="default" w:cs="宋体"/>
                <w:sz w:val="18"/>
                <w:szCs w:val="18"/>
              </w:rPr>
            </w:pPr>
            <w:r>
              <w:rPr>
                <w:rFonts w:cs="宋体"/>
                <w:sz w:val="18"/>
                <w:szCs w:val="18"/>
              </w:rPr>
              <w:t>医嘱费用金额，计量单位为元，默认0</w:t>
            </w:r>
          </w:p>
        </w:tc>
        <w:tc>
          <w:tcPr>
            <w:tcW w:w="498" w:type="pct"/>
            <w:shd w:val="clear" w:color="auto" w:fill="auto"/>
            <w:vAlign w:val="center"/>
          </w:tcPr>
          <w:p w14:paraId="61DFBCA2">
            <w:pPr>
              <w:jc w:val="center"/>
              <w:textAlignment w:val="center"/>
              <w:rPr>
                <w:rFonts w:hint="default" w:cs="宋体"/>
                <w:sz w:val="18"/>
                <w:szCs w:val="18"/>
                <w:lang w:bidi="ar"/>
              </w:rPr>
            </w:pPr>
            <w:r>
              <w:rPr>
                <w:rFonts w:hint="default" w:cs="宋体"/>
                <w:sz w:val="18"/>
                <w:szCs w:val="18"/>
                <w:lang w:bidi="ar"/>
              </w:rPr>
              <w:t>是</w:t>
            </w:r>
          </w:p>
        </w:tc>
        <w:tc>
          <w:tcPr>
            <w:tcW w:w="623" w:type="pct"/>
            <w:shd w:val="clear" w:color="auto" w:fill="auto"/>
            <w:vAlign w:val="center"/>
          </w:tcPr>
          <w:p w14:paraId="6510EE10">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4DE27009">
            <w:pPr>
              <w:textAlignment w:val="center"/>
              <w:rPr>
                <w:rFonts w:hint="default" w:cs="宋体"/>
                <w:sz w:val="18"/>
                <w:szCs w:val="18"/>
              </w:rPr>
            </w:pPr>
            <w:r>
              <w:rPr>
                <w:rFonts w:cs="宋体"/>
                <w:sz w:val="18"/>
                <w:szCs w:val="18"/>
                <w:lang w:bidi="ar"/>
              </w:rPr>
              <w:t>12,3</w:t>
            </w:r>
          </w:p>
        </w:tc>
        <w:tc>
          <w:tcPr>
            <w:tcW w:w="714" w:type="pct"/>
            <w:shd w:val="clear" w:color="auto" w:fill="auto"/>
            <w:vAlign w:val="center"/>
          </w:tcPr>
          <w:p w14:paraId="4B4BC14D">
            <w:pPr>
              <w:rPr>
                <w:rFonts w:hint="default" w:cs="宋体"/>
                <w:sz w:val="18"/>
                <w:szCs w:val="18"/>
              </w:rPr>
            </w:pPr>
          </w:p>
        </w:tc>
      </w:tr>
      <w:tr w14:paraId="491A9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E28A539">
            <w:pPr>
              <w:textAlignment w:val="center"/>
              <w:rPr>
                <w:rFonts w:hint="default" w:cs="宋体"/>
                <w:sz w:val="18"/>
                <w:szCs w:val="18"/>
                <w:lang w:bidi="ar"/>
              </w:rPr>
            </w:pPr>
            <w:r>
              <w:rPr>
                <w:rFonts w:cs="宋体"/>
                <w:sz w:val="18"/>
                <w:szCs w:val="18"/>
              </w:rPr>
              <w:t>XMDJ</w:t>
            </w:r>
          </w:p>
        </w:tc>
        <w:tc>
          <w:tcPr>
            <w:tcW w:w="625" w:type="pct"/>
            <w:shd w:val="clear" w:color="auto" w:fill="auto"/>
            <w:vAlign w:val="center"/>
          </w:tcPr>
          <w:p w14:paraId="3A5502DC">
            <w:pPr>
              <w:rPr>
                <w:rFonts w:hint="default" w:cs="宋体"/>
                <w:sz w:val="18"/>
                <w:szCs w:val="18"/>
              </w:rPr>
            </w:pPr>
            <w:r>
              <w:rPr>
                <w:rFonts w:cs="宋体"/>
                <w:sz w:val="18"/>
                <w:szCs w:val="18"/>
              </w:rPr>
              <w:t>医嘱项目单价</w:t>
            </w:r>
          </w:p>
        </w:tc>
        <w:tc>
          <w:tcPr>
            <w:tcW w:w="1270" w:type="pct"/>
            <w:shd w:val="clear" w:color="auto" w:fill="auto"/>
            <w:vAlign w:val="center"/>
          </w:tcPr>
          <w:p w14:paraId="479DC4D9">
            <w:pPr>
              <w:rPr>
                <w:rFonts w:hint="default" w:cs="宋体"/>
                <w:sz w:val="18"/>
                <w:szCs w:val="18"/>
              </w:rPr>
            </w:pPr>
            <w:r>
              <w:rPr>
                <w:rFonts w:cs="宋体"/>
                <w:sz w:val="18"/>
                <w:szCs w:val="18"/>
              </w:rPr>
              <w:t>原子医嘱项目价格，计量单位为元，默认0</w:t>
            </w:r>
          </w:p>
        </w:tc>
        <w:tc>
          <w:tcPr>
            <w:tcW w:w="498" w:type="pct"/>
            <w:shd w:val="clear" w:color="auto" w:fill="auto"/>
            <w:vAlign w:val="center"/>
          </w:tcPr>
          <w:p w14:paraId="43057A7B">
            <w:pPr>
              <w:jc w:val="center"/>
              <w:textAlignment w:val="center"/>
              <w:rPr>
                <w:rFonts w:hint="default" w:cs="宋体"/>
                <w:sz w:val="18"/>
                <w:szCs w:val="18"/>
                <w:lang w:bidi="ar"/>
              </w:rPr>
            </w:pPr>
            <w:r>
              <w:rPr>
                <w:rFonts w:hint="default" w:cs="宋体"/>
                <w:sz w:val="18"/>
                <w:szCs w:val="18"/>
                <w:lang w:bidi="ar"/>
              </w:rPr>
              <w:t>是</w:t>
            </w:r>
          </w:p>
        </w:tc>
        <w:tc>
          <w:tcPr>
            <w:tcW w:w="623" w:type="pct"/>
            <w:shd w:val="clear" w:color="auto" w:fill="auto"/>
            <w:vAlign w:val="center"/>
          </w:tcPr>
          <w:p w14:paraId="20B57187">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1E03FA66">
            <w:pPr>
              <w:textAlignment w:val="center"/>
              <w:rPr>
                <w:rFonts w:hint="default" w:cs="宋体"/>
                <w:sz w:val="18"/>
                <w:szCs w:val="18"/>
              </w:rPr>
            </w:pPr>
            <w:r>
              <w:rPr>
                <w:rFonts w:cs="宋体"/>
                <w:sz w:val="18"/>
                <w:szCs w:val="18"/>
                <w:lang w:bidi="ar"/>
              </w:rPr>
              <w:t>12,3</w:t>
            </w:r>
          </w:p>
        </w:tc>
        <w:tc>
          <w:tcPr>
            <w:tcW w:w="714" w:type="pct"/>
            <w:shd w:val="clear" w:color="auto" w:fill="auto"/>
            <w:vAlign w:val="center"/>
          </w:tcPr>
          <w:p w14:paraId="389D4A23">
            <w:pPr>
              <w:rPr>
                <w:rFonts w:hint="default" w:cs="宋体"/>
                <w:sz w:val="18"/>
                <w:szCs w:val="18"/>
              </w:rPr>
            </w:pPr>
          </w:p>
        </w:tc>
      </w:tr>
      <w:tr w14:paraId="1E55D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DECA7F3">
            <w:pPr>
              <w:jc w:val="both"/>
              <w:rPr>
                <w:rFonts w:hint="default" w:cs="宋体"/>
                <w:sz w:val="18"/>
                <w:szCs w:val="18"/>
              </w:rPr>
            </w:pPr>
            <w:r>
              <w:rPr>
                <w:rFonts w:cs="宋体"/>
                <w:sz w:val="18"/>
                <w:szCs w:val="18"/>
              </w:rPr>
              <w:t>FYSL</w:t>
            </w:r>
          </w:p>
        </w:tc>
        <w:tc>
          <w:tcPr>
            <w:tcW w:w="625" w:type="pct"/>
            <w:shd w:val="clear" w:color="auto" w:fill="auto"/>
            <w:vAlign w:val="center"/>
          </w:tcPr>
          <w:p w14:paraId="6C6A76EB">
            <w:pPr>
              <w:rPr>
                <w:rFonts w:hint="default" w:cs="宋体"/>
                <w:sz w:val="18"/>
                <w:szCs w:val="18"/>
              </w:rPr>
            </w:pPr>
            <w:r>
              <w:rPr>
                <w:rFonts w:cs="宋体"/>
                <w:sz w:val="18"/>
                <w:szCs w:val="18"/>
              </w:rPr>
              <w:t>发药(诊疗)数量</w:t>
            </w:r>
          </w:p>
        </w:tc>
        <w:tc>
          <w:tcPr>
            <w:tcW w:w="1270" w:type="pct"/>
            <w:shd w:val="clear" w:color="auto" w:fill="auto"/>
            <w:vAlign w:val="center"/>
          </w:tcPr>
          <w:p w14:paraId="224601BD">
            <w:pPr>
              <w:rPr>
                <w:rFonts w:hint="default" w:cs="宋体"/>
                <w:sz w:val="18"/>
                <w:szCs w:val="18"/>
              </w:rPr>
            </w:pPr>
            <w:r>
              <w:rPr>
                <w:rFonts w:cs="宋体"/>
                <w:sz w:val="18"/>
                <w:szCs w:val="18"/>
              </w:rPr>
              <w:t>医师为患者开具的处方单/治疗单中药品或治疗的数量</w:t>
            </w:r>
          </w:p>
        </w:tc>
        <w:tc>
          <w:tcPr>
            <w:tcW w:w="498" w:type="pct"/>
            <w:shd w:val="clear" w:color="auto" w:fill="auto"/>
            <w:vAlign w:val="center"/>
          </w:tcPr>
          <w:p w14:paraId="70CD10B7">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6D47C72E">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1B81662F">
            <w:pPr>
              <w:textAlignment w:val="center"/>
              <w:rPr>
                <w:rFonts w:hint="default" w:cs="宋体"/>
                <w:sz w:val="18"/>
                <w:szCs w:val="18"/>
              </w:rPr>
            </w:pPr>
            <w:r>
              <w:rPr>
                <w:rFonts w:cs="宋体"/>
                <w:sz w:val="18"/>
                <w:szCs w:val="18"/>
                <w:lang w:bidi="ar"/>
              </w:rPr>
              <w:t>8,3</w:t>
            </w:r>
          </w:p>
        </w:tc>
        <w:tc>
          <w:tcPr>
            <w:tcW w:w="714" w:type="pct"/>
            <w:shd w:val="clear" w:color="auto" w:fill="auto"/>
            <w:vAlign w:val="center"/>
          </w:tcPr>
          <w:p w14:paraId="1C4FA15B">
            <w:pPr>
              <w:rPr>
                <w:rFonts w:hint="default" w:cs="宋体"/>
                <w:sz w:val="18"/>
                <w:szCs w:val="18"/>
              </w:rPr>
            </w:pPr>
          </w:p>
        </w:tc>
      </w:tr>
      <w:tr w14:paraId="337D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4154D43">
            <w:pPr>
              <w:jc w:val="both"/>
              <w:rPr>
                <w:rFonts w:hint="default" w:cs="宋体"/>
                <w:sz w:val="18"/>
                <w:szCs w:val="18"/>
              </w:rPr>
            </w:pPr>
            <w:r>
              <w:rPr>
                <w:rFonts w:cs="宋体"/>
                <w:sz w:val="18"/>
                <w:szCs w:val="18"/>
              </w:rPr>
              <w:t>FYDW</w:t>
            </w:r>
          </w:p>
        </w:tc>
        <w:tc>
          <w:tcPr>
            <w:tcW w:w="625" w:type="pct"/>
            <w:shd w:val="clear" w:color="auto" w:fill="auto"/>
            <w:vAlign w:val="center"/>
          </w:tcPr>
          <w:p w14:paraId="4497C5E7">
            <w:pPr>
              <w:rPr>
                <w:rFonts w:hint="default" w:cs="宋体"/>
                <w:sz w:val="18"/>
                <w:szCs w:val="18"/>
              </w:rPr>
            </w:pPr>
            <w:r>
              <w:rPr>
                <w:rFonts w:cs="宋体"/>
                <w:sz w:val="18"/>
                <w:szCs w:val="18"/>
              </w:rPr>
              <w:t>发药(诊疗)数量单位</w:t>
            </w:r>
          </w:p>
        </w:tc>
        <w:tc>
          <w:tcPr>
            <w:tcW w:w="1270" w:type="pct"/>
            <w:shd w:val="clear" w:color="auto" w:fill="auto"/>
            <w:vAlign w:val="center"/>
          </w:tcPr>
          <w:p w14:paraId="5DA564A6">
            <w:pPr>
              <w:rPr>
                <w:rFonts w:hint="default" w:cs="宋体"/>
                <w:sz w:val="18"/>
                <w:szCs w:val="18"/>
              </w:rPr>
            </w:pPr>
            <w:r>
              <w:rPr>
                <w:rFonts w:cs="宋体"/>
                <w:sz w:val="18"/>
                <w:szCs w:val="18"/>
              </w:rPr>
              <w:t>发药包装单位，可以是最小单位,鼓励填 上例:盒</w:t>
            </w:r>
          </w:p>
        </w:tc>
        <w:tc>
          <w:tcPr>
            <w:tcW w:w="498" w:type="pct"/>
            <w:shd w:val="clear" w:color="auto" w:fill="auto"/>
            <w:vAlign w:val="center"/>
          </w:tcPr>
          <w:p w14:paraId="7E278A0B">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3BF40005">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1778BC67">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2F225CB7">
            <w:pPr>
              <w:rPr>
                <w:rFonts w:hint="default" w:cs="宋体"/>
                <w:sz w:val="18"/>
                <w:szCs w:val="18"/>
              </w:rPr>
            </w:pPr>
          </w:p>
        </w:tc>
      </w:tr>
      <w:tr w14:paraId="722C5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D969E84">
            <w:pPr>
              <w:textAlignment w:val="center"/>
              <w:rPr>
                <w:rFonts w:hint="default" w:cs="宋体"/>
                <w:sz w:val="18"/>
                <w:szCs w:val="18"/>
                <w:lang w:bidi="ar"/>
              </w:rPr>
            </w:pPr>
            <w:r>
              <w:rPr>
                <w:rFonts w:cs="宋体"/>
                <w:sz w:val="18"/>
                <w:szCs w:val="18"/>
              </w:rPr>
              <w:t>YZZH</w:t>
            </w:r>
          </w:p>
        </w:tc>
        <w:tc>
          <w:tcPr>
            <w:tcW w:w="625" w:type="pct"/>
            <w:shd w:val="clear" w:color="auto" w:fill="auto"/>
            <w:vAlign w:val="center"/>
          </w:tcPr>
          <w:p w14:paraId="6A014AAE">
            <w:pPr>
              <w:rPr>
                <w:rFonts w:hint="default" w:cs="宋体"/>
                <w:sz w:val="18"/>
                <w:szCs w:val="18"/>
              </w:rPr>
            </w:pPr>
            <w:r>
              <w:rPr>
                <w:rFonts w:cs="宋体"/>
                <w:sz w:val="18"/>
                <w:szCs w:val="18"/>
              </w:rPr>
              <w:t>医嘱组号</w:t>
            </w:r>
          </w:p>
        </w:tc>
        <w:tc>
          <w:tcPr>
            <w:tcW w:w="1270" w:type="pct"/>
            <w:shd w:val="clear" w:color="auto" w:fill="auto"/>
            <w:vAlign w:val="center"/>
          </w:tcPr>
          <w:p w14:paraId="5C054D21">
            <w:pPr>
              <w:rPr>
                <w:rFonts w:hint="default" w:cs="宋体"/>
                <w:strike/>
                <w:sz w:val="18"/>
                <w:szCs w:val="18"/>
              </w:rPr>
            </w:pPr>
            <w:r>
              <w:rPr>
                <w:rFonts w:hint="default" w:cs="宋体"/>
                <w:sz w:val="18"/>
                <w:szCs w:val="18"/>
              </w:rPr>
              <w:t>同一药品分组的各药品，在溶配过程中需要遵循的特定顺序</w:t>
            </w:r>
          </w:p>
        </w:tc>
        <w:tc>
          <w:tcPr>
            <w:tcW w:w="498" w:type="pct"/>
            <w:shd w:val="clear" w:color="auto" w:fill="auto"/>
            <w:vAlign w:val="center"/>
          </w:tcPr>
          <w:p w14:paraId="7DBFABCD">
            <w:pPr>
              <w:jc w:val="center"/>
              <w:textAlignment w:val="center"/>
              <w:rPr>
                <w:rFonts w:hint="default" w:cs="宋体"/>
                <w:sz w:val="18"/>
                <w:szCs w:val="18"/>
                <w:lang w:bidi="ar"/>
              </w:rPr>
            </w:pPr>
            <w:r>
              <w:rPr>
                <w:rFonts w:hint="default" w:cs="宋体"/>
                <w:sz w:val="18"/>
                <w:szCs w:val="18"/>
                <w:lang w:bidi="ar"/>
              </w:rPr>
              <w:t>是</w:t>
            </w:r>
          </w:p>
        </w:tc>
        <w:tc>
          <w:tcPr>
            <w:tcW w:w="623" w:type="pct"/>
            <w:shd w:val="clear" w:color="auto" w:fill="auto"/>
            <w:vAlign w:val="center"/>
          </w:tcPr>
          <w:p w14:paraId="07438036">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EA05291">
            <w:pPr>
              <w:textAlignment w:val="center"/>
              <w:rPr>
                <w:rFonts w:hint="default" w:cs="宋体"/>
                <w:sz w:val="18"/>
                <w:szCs w:val="18"/>
              </w:rPr>
            </w:pPr>
            <w:r>
              <w:rPr>
                <w:rFonts w:cs="宋体"/>
                <w:sz w:val="18"/>
                <w:szCs w:val="18"/>
                <w:lang w:bidi="ar"/>
              </w:rPr>
              <w:t>64</w:t>
            </w:r>
          </w:p>
        </w:tc>
        <w:tc>
          <w:tcPr>
            <w:tcW w:w="714" w:type="pct"/>
            <w:shd w:val="clear" w:color="auto" w:fill="auto"/>
            <w:vAlign w:val="center"/>
          </w:tcPr>
          <w:p w14:paraId="4C29CB7D">
            <w:pPr>
              <w:rPr>
                <w:rFonts w:hint="default" w:cs="宋体"/>
                <w:sz w:val="18"/>
                <w:szCs w:val="18"/>
              </w:rPr>
            </w:pPr>
          </w:p>
        </w:tc>
      </w:tr>
      <w:tr w14:paraId="28A20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25871A5">
            <w:pPr>
              <w:textAlignment w:val="center"/>
              <w:rPr>
                <w:rFonts w:hint="default" w:cs="宋体"/>
                <w:sz w:val="18"/>
                <w:szCs w:val="18"/>
              </w:rPr>
            </w:pPr>
            <w:r>
              <w:rPr>
                <w:rFonts w:cs="宋体"/>
                <w:sz w:val="18"/>
                <w:szCs w:val="18"/>
                <w:lang w:bidi="ar"/>
              </w:rPr>
              <w:t>URGENT_FLAG</w:t>
            </w:r>
          </w:p>
        </w:tc>
        <w:tc>
          <w:tcPr>
            <w:tcW w:w="625" w:type="pct"/>
            <w:shd w:val="clear" w:color="auto" w:fill="auto"/>
            <w:vAlign w:val="center"/>
          </w:tcPr>
          <w:p w14:paraId="3D38B85D">
            <w:pPr>
              <w:rPr>
                <w:rFonts w:hint="default" w:cs="宋体"/>
                <w:sz w:val="18"/>
                <w:szCs w:val="18"/>
              </w:rPr>
            </w:pPr>
            <w:r>
              <w:rPr>
                <w:rFonts w:cs="宋体"/>
                <w:sz w:val="18"/>
                <w:szCs w:val="18"/>
              </w:rPr>
              <w:t>加急标志</w:t>
            </w:r>
          </w:p>
        </w:tc>
        <w:tc>
          <w:tcPr>
            <w:tcW w:w="1270" w:type="pct"/>
            <w:shd w:val="clear" w:color="auto" w:fill="auto"/>
            <w:vAlign w:val="center"/>
          </w:tcPr>
          <w:p w14:paraId="47274620">
            <w:pPr>
              <w:rPr>
                <w:rFonts w:hint="default" w:cs="宋体"/>
                <w:sz w:val="18"/>
                <w:szCs w:val="18"/>
              </w:rPr>
            </w:pPr>
            <w:r>
              <w:rPr>
                <w:rFonts w:cs="宋体"/>
                <w:sz w:val="18"/>
                <w:szCs w:val="18"/>
              </w:rPr>
              <w:t>该医嘱是否需要加急处理</w:t>
            </w:r>
          </w:p>
        </w:tc>
        <w:tc>
          <w:tcPr>
            <w:tcW w:w="498" w:type="pct"/>
            <w:shd w:val="clear" w:color="auto" w:fill="auto"/>
            <w:vAlign w:val="center"/>
          </w:tcPr>
          <w:p w14:paraId="5D0B3291">
            <w:pPr>
              <w:jc w:val="center"/>
              <w:textAlignment w:val="center"/>
              <w:rPr>
                <w:rFonts w:hint="default" w:cs="宋体"/>
                <w:sz w:val="18"/>
                <w:szCs w:val="18"/>
                <w:lang w:bidi="ar"/>
              </w:rPr>
            </w:pPr>
          </w:p>
        </w:tc>
        <w:tc>
          <w:tcPr>
            <w:tcW w:w="623" w:type="pct"/>
            <w:shd w:val="clear" w:color="auto" w:fill="auto"/>
            <w:vAlign w:val="center"/>
          </w:tcPr>
          <w:p w14:paraId="0D609C57">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1883575">
            <w:pPr>
              <w:textAlignment w:val="center"/>
              <w:rPr>
                <w:rFonts w:hint="default" w:cs="宋体"/>
                <w:sz w:val="18"/>
                <w:szCs w:val="18"/>
              </w:rPr>
            </w:pPr>
            <w:r>
              <w:rPr>
                <w:rFonts w:cs="宋体"/>
                <w:sz w:val="18"/>
                <w:szCs w:val="18"/>
                <w:lang w:bidi="ar"/>
              </w:rPr>
              <w:t>1</w:t>
            </w:r>
          </w:p>
        </w:tc>
        <w:tc>
          <w:tcPr>
            <w:tcW w:w="714" w:type="pct"/>
            <w:shd w:val="clear" w:color="auto" w:fill="auto"/>
            <w:vAlign w:val="center"/>
          </w:tcPr>
          <w:p w14:paraId="4C7931F5">
            <w:pPr>
              <w:rPr>
                <w:rFonts w:hint="default" w:cs="宋体"/>
                <w:sz w:val="18"/>
                <w:szCs w:val="18"/>
              </w:rPr>
            </w:pPr>
            <w:r>
              <w:rPr>
                <w:rFonts w:cs="宋体"/>
                <w:sz w:val="18"/>
                <w:szCs w:val="18"/>
              </w:rPr>
              <w:t>HBCV99.00.001</w:t>
            </w:r>
          </w:p>
        </w:tc>
      </w:tr>
      <w:tr w14:paraId="51DC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2E98A48">
            <w:pPr>
              <w:textAlignment w:val="center"/>
              <w:rPr>
                <w:rFonts w:hint="default" w:cs="宋体"/>
                <w:sz w:val="18"/>
                <w:szCs w:val="18"/>
                <w:lang w:bidi="ar"/>
              </w:rPr>
            </w:pPr>
            <w:r>
              <w:rPr>
                <w:rFonts w:cs="宋体"/>
                <w:sz w:val="18"/>
                <w:szCs w:val="18"/>
                <w:lang w:bidi="ar"/>
              </w:rPr>
              <w:t>ORDER_EXEC_TIME_PLAN</w:t>
            </w:r>
          </w:p>
        </w:tc>
        <w:tc>
          <w:tcPr>
            <w:tcW w:w="625" w:type="pct"/>
            <w:shd w:val="clear" w:color="auto" w:fill="auto"/>
            <w:vAlign w:val="center"/>
          </w:tcPr>
          <w:p w14:paraId="383CF472">
            <w:pPr>
              <w:rPr>
                <w:rFonts w:hint="default" w:cs="宋体"/>
                <w:sz w:val="18"/>
                <w:szCs w:val="18"/>
              </w:rPr>
            </w:pPr>
            <w:r>
              <w:rPr>
                <w:rFonts w:cs="宋体"/>
                <w:sz w:val="18"/>
                <w:szCs w:val="18"/>
              </w:rPr>
              <w:t>医嘱执行日时间方案</w:t>
            </w:r>
          </w:p>
        </w:tc>
        <w:tc>
          <w:tcPr>
            <w:tcW w:w="1270" w:type="pct"/>
            <w:shd w:val="clear" w:color="auto" w:fill="auto"/>
            <w:vAlign w:val="center"/>
          </w:tcPr>
          <w:p w14:paraId="68B433B3">
            <w:pPr>
              <w:rPr>
                <w:rFonts w:hint="default" w:cs="宋体"/>
                <w:sz w:val="18"/>
                <w:szCs w:val="18"/>
              </w:rPr>
            </w:pPr>
            <w:r>
              <w:rPr>
                <w:rFonts w:cs="宋体"/>
                <w:sz w:val="18"/>
                <w:szCs w:val="18"/>
              </w:rPr>
              <w:t>诊疗日内时间计划，如9,18 表示一天内的2个执行时间分别为9点和18点</w:t>
            </w:r>
          </w:p>
        </w:tc>
        <w:tc>
          <w:tcPr>
            <w:tcW w:w="498" w:type="pct"/>
            <w:shd w:val="clear" w:color="auto" w:fill="auto"/>
            <w:vAlign w:val="center"/>
          </w:tcPr>
          <w:p w14:paraId="58289092">
            <w:pPr>
              <w:jc w:val="center"/>
              <w:textAlignment w:val="center"/>
              <w:rPr>
                <w:rFonts w:hint="default" w:cs="宋体"/>
                <w:sz w:val="18"/>
                <w:szCs w:val="18"/>
                <w:lang w:bidi="ar"/>
              </w:rPr>
            </w:pPr>
          </w:p>
        </w:tc>
        <w:tc>
          <w:tcPr>
            <w:tcW w:w="623" w:type="pct"/>
            <w:shd w:val="clear" w:color="auto" w:fill="auto"/>
            <w:vAlign w:val="center"/>
          </w:tcPr>
          <w:p w14:paraId="14B2A4F8">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9FA22B4">
            <w:pPr>
              <w:textAlignment w:val="center"/>
              <w:rPr>
                <w:rFonts w:hint="default" w:cs="宋体"/>
                <w:sz w:val="18"/>
                <w:szCs w:val="18"/>
              </w:rPr>
            </w:pPr>
            <w:r>
              <w:rPr>
                <w:rFonts w:cs="宋体"/>
                <w:sz w:val="18"/>
                <w:szCs w:val="18"/>
                <w:lang w:bidi="ar"/>
              </w:rPr>
              <w:t>256</w:t>
            </w:r>
          </w:p>
        </w:tc>
        <w:tc>
          <w:tcPr>
            <w:tcW w:w="714" w:type="pct"/>
            <w:shd w:val="clear" w:color="auto" w:fill="auto"/>
            <w:vAlign w:val="center"/>
          </w:tcPr>
          <w:p w14:paraId="6D1CC763">
            <w:pPr>
              <w:rPr>
                <w:rFonts w:hint="default" w:cs="宋体"/>
                <w:sz w:val="18"/>
                <w:szCs w:val="18"/>
              </w:rPr>
            </w:pPr>
          </w:p>
        </w:tc>
      </w:tr>
      <w:tr w14:paraId="2F0FE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75147407">
            <w:pPr>
              <w:textAlignment w:val="center"/>
              <w:rPr>
                <w:rFonts w:hint="default" w:cs="宋体"/>
                <w:sz w:val="18"/>
                <w:szCs w:val="18"/>
                <w:lang w:bidi="ar"/>
              </w:rPr>
            </w:pPr>
            <w:r>
              <w:rPr>
                <w:rFonts w:cs="宋体"/>
                <w:sz w:val="18"/>
                <w:szCs w:val="18"/>
                <w:lang w:bidi="ar"/>
              </w:rPr>
              <w:t>EXEC_TIME_EACH_DAY</w:t>
            </w:r>
          </w:p>
        </w:tc>
        <w:tc>
          <w:tcPr>
            <w:tcW w:w="625" w:type="pct"/>
            <w:shd w:val="clear" w:color="auto" w:fill="auto"/>
            <w:vAlign w:val="center"/>
          </w:tcPr>
          <w:p w14:paraId="71E67CAA">
            <w:pPr>
              <w:rPr>
                <w:rFonts w:hint="default" w:cs="宋体"/>
                <w:sz w:val="18"/>
                <w:szCs w:val="18"/>
              </w:rPr>
            </w:pPr>
            <w:r>
              <w:rPr>
                <w:rFonts w:cs="宋体"/>
                <w:sz w:val="18"/>
                <w:szCs w:val="18"/>
              </w:rPr>
              <w:t>医嘱日执行次数</w:t>
            </w:r>
          </w:p>
        </w:tc>
        <w:tc>
          <w:tcPr>
            <w:tcW w:w="1270" w:type="pct"/>
            <w:shd w:val="clear" w:color="auto" w:fill="auto"/>
            <w:vAlign w:val="center"/>
          </w:tcPr>
          <w:p w14:paraId="6939364B">
            <w:pPr>
              <w:rPr>
                <w:rFonts w:hint="default" w:cs="宋体"/>
                <w:sz w:val="18"/>
                <w:szCs w:val="18"/>
              </w:rPr>
            </w:pPr>
            <w:r>
              <w:rPr>
                <w:rFonts w:cs="宋体"/>
                <w:sz w:val="18"/>
                <w:szCs w:val="18"/>
              </w:rPr>
              <w:t>每日执行医嘱的次数</w:t>
            </w:r>
          </w:p>
        </w:tc>
        <w:tc>
          <w:tcPr>
            <w:tcW w:w="498" w:type="pct"/>
            <w:shd w:val="clear" w:color="auto" w:fill="auto"/>
            <w:vAlign w:val="center"/>
          </w:tcPr>
          <w:p w14:paraId="6A40D449">
            <w:pPr>
              <w:jc w:val="center"/>
              <w:textAlignment w:val="center"/>
              <w:rPr>
                <w:rFonts w:hint="default" w:cs="宋体"/>
                <w:sz w:val="18"/>
                <w:szCs w:val="18"/>
                <w:lang w:bidi="ar"/>
              </w:rPr>
            </w:pPr>
          </w:p>
        </w:tc>
        <w:tc>
          <w:tcPr>
            <w:tcW w:w="623" w:type="pct"/>
            <w:shd w:val="clear" w:color="auto" w:fill="auto"/>
            <w:vAlign w:val="center"/>
          </w:tcPr>
          <w:p w14:paraId="35E1C6E0">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2CBCFCB5">
            <w:pPr>
              <w:textAlignment w:val="center"/>
              <w:rPr>
                <w:rFonts w:hint="default" w:cs="宋体"/>
                <w:sz w:val="18"/>
                <w:szCs w:val="18"/>
              </w:rPr>
            </w:pPr>
            <w:r>
              <w:rPr>
                <w:rFonts w:cs="宋体"/>
                <w:sz w:val="18"/>
                <w:szCs w:val="18"/>
                <w:lang w:bidi="ar"/>
              </w:rPr>
              <w:t>32</w:t>
            </w:r>
          </w:p>
        </w:tc>
        <w:tc>
          <w:tcPr>
            <w:tcW w:w="714" w:type="pct"/>
            <w:shd w:val="clear" w:color="auto" w:fill="auto"/>
            <w:vAlign w:val="center"/>
          </w:tcPr>
          <w:p w14:paraId="70D24783">
            <w:pPr>
              <w:rPr>
                <w:rFonts w:hint="default" w:cs="宋体"/>
                <w:sz w:val="18"/>
                <w:szCs w:val="18"/>
              </w:rPr>
            </w:pPr>
          </w:p>
        </w:tc>
      </w:tr>
      <w:tr w14:paraId="3F06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04EFF228">
            <w:pPr>
              <w:textAlignment w:val="center"/>
              <w:rPr>
                <w:rFonts w:hint="default" w:cs="宋体"/>
                <w:sz w:val="18"/>
                <w:szCs w:val="18"/>
              </w:rPr>
            </w:pPr>
            <w:r>
              <w:rPr>
                <w:rFonts w:cs="宋体"/>
                <w:sz w:val="18"/>
                <w:szCs w:val="18"/>
                <w:lang w:bidi="ar"/>
              </w:rPr>
              <w:t>SINGLE_COURSE_EXEC_PLAN</w:t>
            </w:r>
          </w:p>
        </w:tc>
        <w:tc>
          <w:tcPr>
            <w:tcW w:w="625" w:type="pct"/>
            <w:shd w:val="clear" w:color="auto" w:fill="auto"/>
            <w:vAlign w:val="center"/>
          </w:tcPr>
          <w:p w14:paraId="040EB3AA">
            <w:pPr>
              <w:rPr>
                <w:rFonts w:hint="default" w:cs="宋体"/>
                <w:sz w:val="18"/>
                <w:szCs w:val="18"/>
              </w:rPr>
            </w:pPr>
            <w:r>
              <w:rPr>
                <w:rFonts w:cs="宋体"/>
                <w:sz w:val="18"/>
                <w:szCs w:val="18"/>
              </w:rPr>
              <w:t>单疗程执行日方案</w:t>
            </w:r>
          </w:p>
        </w:tc>
        <w:tc>
          <w:tcPr>
            <w:tcW w:w="1270" w:type="pct"/>
            <w:shd w:val="clear" w:color="auto" w:fill="auto"/>
            <w:vAlign w:val="center"/>
          </w:tcPr>
          <w:p w14:paraId="4116647F">
            <w:pPr>
              <w:rPr>
                <w:rFonts w:hint="default" w:cs="宋体"/>
                <w:sz w:val="18"/>
                <w:szCs w:val="18"/>
              </w:rPr>
            </w:pPr>
            <w:r>
              <w:rPr>
                <w:rFonts w:cs="宋体"/>
                <w:sz w:val="18"/>
                <w:szCs w:val="18"/>
              </w:rPr>
              <w:t>单疗程内诊疗日，如 7[1-3,6] 表示一个周期疗程为7天，其中4个执行日分别为第1~3天和第6天</w:t>
            </w:r>
          </w:p>
        </w:tc>
        <w:tc>
          <w:tcPr>
            <w:tcW w:w="498" w:type="pct"/>
            <w:shd w:val="clear" w:color="auto" w:fill="auto"/>
            <w:vAlign w:val="center"/>
          </w:tcPr>
          <w:p w14:paraId="78BF6FBC">
            <w:pPr>
              <w:jc w:val="center"/>
              <w:textAlignment w:val="center"/>
              <w:rPr>
                <w:rFonts w:hint="default" w:cs="宋体"/>
                <w:sz w:val="18"/>
                <w:szCs w:val="18"/>
                <w:lang w:bidi="ar"/>
              </w:rPr>
            </w:pPr>
          </w:p>
        </w:tc>
        <w:tc>
          <w:tcPr>
            <w:tcW w:w="623" w:type="pct"/>
            <w:shd w:val="clear" w:color="auto" w:fill="auto"/>
            <w:vAlign w:val="center"/>
          </w:tcPr>
          <w:p w14:paraId="06D239CD">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A7DC525">
            <w:pPr>
              <w:textAlignment w:val="center"/>
              <w:rPr>
                <w:rFonts w:hint="default" w:cs="宋体"/>
                <w:sz w:val="18"/>
                <w:szCs w:val="18"/>
              </w:rPr>
            </w:pPr>
            <w:r>
              <w:rPr>
                <w:rFonts w:cs="宋体"/>
                <w:sz w:val="18"/>
                <w:szCs w:val="18"/>
                <w:lang w:bidi="ar"/>
              </w:rPr>
              <w:t>256</w:t>
            </w:r>
          </w:p>
        </w:tc>
        <w:tc>
          <w:tcPr>
            <w:tcW w:w="714" w:type="pct"/>
            <w:shd w:val="clear" w:color="auto" w:fill="auto"/>
            <w:vAlign w:val="center"/>
          </w:tcPr>
          <w:p w14:paraId="680A06A7">
            <w:pPr>
              <w:rPr>
                <w:rFonts w:hint="default" w:cs="宋体"/>
                <w:sz w:val="18"/>
                <w:szCs w:val="18"/>
              </w:rPr>
            </w:pPr>
          </w:p>
        </w:tc>
      </w:tr>
      <w:tr w14:paraId="75CC3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EEF01C7">
            <w:pPr>
              <w:textAlignment w:val="center"/>
              <w:rPr>
                <w:rFonts w:hint="default" w:cs="宋体"/>
                <w:sz w:val="18"/>
                <w:szCs w:val="18"/>
                <w:lang w:bidi="ar"/>
              </w:rPr>
            </w:pPr>
            <w:r>
              <w:rPr>
                <w:rFonts w:cs="宋体"/>
                <w:sz w:val="18"/>
                <w:szCs w:val="18"/>
                <w:lang w:bidi="ar"/>
              </w:rPr>
              <w:t>DLCZXZTS</w:t>
            </w:r>
          </w:p>
        </w:tc>
        <w:tc>
          <w:tcPr>
            <w:tcW w:w="625" w:type="pct"/>
            <w:shd w:val="clear" w:color="auto" w:fill="auto"/>
            <w:vAlign w:val="center"/>
          </w:tcPr>
          <w:p w14:paraId="164E3317">
            <w:pPr>
              <w:rPr>
                <w:rFonts w:hint="default" w:cs="宋体"/>
                <w:sz w:val="18"/>
                <w:szCs w:val="18"/>
              </w:rPr>
            </w:pPr>
            <w:r>
              <w:rPr>
                <w:rFonts w:cs="宋体"/>
                <w:sz w:val="18"/>
                <w:szCs w:val="18"/>
              </w:rPr>
              <w:t>单疗程执行总天数</w:t>
            </w:r>
          </w:p>
        </w:tc>
        <w:tc>
          <w:tcPr>
            <w:tcW w:w="1270" w:type="pct"/>
            <w:shd w:val="clear" w:color="auto" w:fill="auto"/>
            <w:vAlign w:val="center"/>
          </w:tcPr>
          <w:p w14:paraId="60657928">
            <w:pPr>
              <w:rPr>
                <w:rFonts w:hint="default" w:cs="宋体"/>
                <w:sz w:val="18"/>
                <w:szCs w:val="18"/>
              </w:rPr>
            </w:pPr>
            <w:r>
              <w:rPr>
                <w:rFonts w:cs="宋体"/>
                <w:sz w:val="18"/>
                <w:szCs w:val="18"/>
              </w:rPr>
              <w:t>一个疗程需要执行的总天数</w:t>
            </w:r>
          </w:p>
        </w:tc>
        <w:tc>
          <w:tcPr>
            <w:tcW w:w="498" w:type="pct"/>
            <w:shd w:val="clear" w:color="auto" w:fill="auto"/>
            <w:vAlign w:val="center"/>
          </w:tcPr>
          <w:p w14:paraId="06A741F3">
            <w:pPr>
              <w:jc w:val="center"/>
              <w:textAlignment w:val="center"/>
              <w:rPr>
                <w:rFonts w:hint="default" w:cs="宋体"/>
                <w:sz w:val="18"/>
                <w:szCs w:val="18"/>
                <w:lang w:bidi="ar"/>
              </w:rPr>
            </w:pPr>
          </w:p>
        </w:tc>
        <w:tc>
          <w:tcPr>
            <w:tcW w:w="623" w:type="pct"/>
            <w:shd w:val="clear" w:color="auto" w:fill="auto"/>
            <w:vAlign w:val="center"/>
          </w:tcPr>
          <w:p w14:paraId="153E4E68">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4F4EA118">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0B04A532">
            <w:pPr>
              <w:rPr>
                <w:rFonts w:hint="default" w:cs="宋体"/>
                <w:sz w:val="18"/>
                <w:szCs w:val="18"/>
              </w:rPr>
            </w:pPr>
          </w:p>
        </w:tc>
      </w:tr>
      <w:tr w14:paraId="389B0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794BD724">
            <w:pPr>
              <w:textAlignment w:val="center"/>
              <w:rPr>
                <w:rFonts w:hint="default" w:cs="宋体"/>
                <w:sz w:val="18"/>
                <w:szCs w:val="18"/>
                <w:lang w:bidi="ar"/>
              </w:rPr>
            </w:pPr>
            <w:r>
              <w:rPr>
                <w:rFonts w:cs="宋体"/>
                <w:sz w:val="18"/>
                <w:szCs w:val="18"/>
                <w:lang w:bidi="ar"/>
              </w:rPr>
              <w:t>LCCS</w:t>
            </w:r>
          </w:p>
        </w:tc>
        <w:tc>
          <w:tcPr>
            <w:tcW w:w="625" w:type="pct"/>
            <w:shd w:val="clear" w:color="auto" w:fill="auto"/>
            <w:vAlign w:val="center"/>
          </w:tcPr>
          <w:p w14:paraId="26902223">
            <w:pPr>
              <w:rPr>
                <w:rFonts w:hint="default" w:cs="宋体"/>
                <w:sz w:val="18"/>
                <w:szCs w:val="18"/>
              </w:rPr>
            </w:pPr>
            <w:r>
              <w:rPr>
                <w:rFonts w:cs="宋体"/>
                <w:sz w:val="18"/>
                <w:szCs w:val="18"/>
              </w:rPr>
              <w:t>疗程次数</w:t>
            </w:r>
          </w:p>
        </w:tc>
        <w:tc>
          <w:tcPr>
            <w:tcW w:w="1270" w:type="pct"/>
            <w:shd w:val="clear" w:color="auto" w:fill="auto"/>
            <w:vAlign w:val="center"/>
          </w:tcPr>
          <w:p w14:paraId="1B97A61A">
            <w:pPr>
              <w:rPr>
                <w:rFonts w:hint="default" w:cs="宋体"/>
                <w:sz w:val="18"/>
                <w:szCs w:val="18"/>
              </w:rPr>
            </w:pPr>
            <w:r>
              <w:rPr>
                <w:rFonts w:cs="宋体"/>
                <w:sz w:val="18"/>
                <w:szCs w:val="18"/>
              </w:rPr>
              <w:t>总疗程数，2 表示2个疗程，共14天无固定疗程，填0</w:t>
            </w:r>
          </w:p>
        </w:tc>
        <w:tc>
          <w:tcPr>
            <w:tcW w:w="498" w:type="pct"/>
            <w:shd w:val="clear" w:color="auto" w:fill="auto"/>
            <w:vAlign w:val="center"/>
          </w:tcPr>
          <w:p w14:paraId="63B953A8">
            <w:pPr>
              <w:jc w:val="center"/>
              <w:textAlignment w:val="center"/>
              <w:rPr>
                <w:rFonts w:hint="default" w:cs="宋体"/>
                <w:sz w:val="18"/>
                <w:szCs w:val="18"/>
                <w:lang w:bidi="ar"/>
              </w:rPr>
            </w:pPr>
          </w:p>
        </w:tc>
        <w:tc>
          <w:tcPr>
            <w:tcW w:w="623" w:type="pct"/>
            <w:shd w:val="clear" w:color="auto" w:fill="auto"/>
            <w:vAlign w:val="center"/>
          </w:tcPr>
          <w:p w14:paraId="16498FC1">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70B235AB">
            <w:pPr>
              <w:textAlignment w:val="center"/>
              <w:rPr>
                <w:rFonts w:hint="default" w:cs="宋体"/>
                <w:sz w:val="18"/>
                <w:szCs w:val="18"/>
              </w:rPr>
            </w:pPr>
            <w:r>
              <w:rPr>
                <w:rFonts w:cs="宋体"/>
                <w:sz w:val="18"/>
                <w:szCs w:val="18"/>
                <w:lang w:bidi="ar"/>
              </w:rPr>
              <w:t>8,1</w:t>
            </w:r>
          </w:p>
        </w:tc>
        <w:tc>
          <w:tcPr>
            <w:tcW w:w="714" w:type="pct"/>
            <w:shd w:val="clear" w:color="auto" w:fill="auto"/>
            <w:vAlign w:val="center"/>
          </w:tcPr>
          <w:p w14:paraId="0F8F360C">
            <w:pPr>
              <w:rPr>
                <w:rFonts w:hint="default" w:cs="宋体"/>
                <w:sz w:val="18"/>
                <w:szCs w:val="18"/>
              </w:rPr>
            </w:pPr>
          </w:p>
        </w:tc>
      </w:tr>
      <w:tr w14:paraId="426E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58452B9">
            <w:pPr>
              <w:textAlignment w:val="center"/>
              <w:rPr>
                <w:rFonts w:hint="default" w:cs="宋体"/>
                <w:sz w:val="18"/>
                <w:szCs w:val="18"/>
                <w:lang w:bidi="ar"/>
              </w:rPr>
            </w:pPr>
            <w:r>
              <w:rPr>
                <w:rFonts w:cs="宋体"/>
                <w:sz w:val="18"/>
                <w:szCs w:val="18"/>
              </w:rPr>
              <w:t>YPTYM</w:t>
            </w:r>
          </w:p>
        </w:tc>
        <w:tc>
          <w:tcPr>
            <w:tcW w:w="625" w:type="pct"/>
            <w:shd w:val="clear" w:color="auto" w:fill="auto"/>
            <w:vAlign w:val="center"/>
          </w:tcPr>
          <w:p w14:paraId="79F7E44C">
            <w:pPr>
              <w:rPr>
                <w:rFonts w:hint="default" w:cs="宋体"/>
                <w:sz w:val="18"/>
                <w:szCs w:val="18"/>
              </w:rPr>
            </w:pPr>
            <w:r>
              <w:rPr>
                <w:rFonts w:cs="宋体"/>
                <w:sz w:val="18"/>
                <w:szCs w:val="18"/>
              </w:rPr>
              <w:t>药品通用名</w:t>
            </w:r>
          </w:p>
        </w:tc>
        <w:tc>
          <w:tcPr>
            <w:tcW w:w="1270" w:type="pct"/>
            <w:shd w:val="clear" w:color="auto" w:fill="auto"/>
            <w:vAlign w:val="center"/>
          </w:tcPr>
          <w:p w14:paraId="11965CE2">
            <w:pPr>
              <w:rPr>
                <w:rFonts w:hint="default" w:cs="宋体"/>
                <w:sz w:val="18"/>
                <w:szCs w:val="18"/>
              </w:rPr>
            </w:pPr>
            <w:r>
              <w:rPr>
                <w:rFonts w:cs="宋体"/>
                <w:sz w:val="18"/>
                <w:szCs w:val="18"/>
              </w:rPr>
              <w:t>药品的化学名称</w:t>
            </w:r>
          </w:p>
        </w:tc>
        <w:tc>
          <w:tcPr>
            <w:tcW w:w="498" w:type="pct"/>
            <w:shd w:val="clear" w:color="auto" w:fill="auto"/>
            <w:vAlign w:val="center"/>
          </w:tcPr>
          <w:p w14:paraId="701C24FC">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5E778875">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62A99B9">
            <w:pPr>
              <w:textAlignment w:val="center"/>
              <w:rPr>
                <w:rFonts w:hint="default" w:cs="宋体"/>
                <w:sz w:val="18"/>
                <w:szCs w:val="18"/>
              </w:rPr>
            </w:pPr>
            <w:r>
              <w:rPr>
                <w:rFonts w:cs="宋体"/>
                <w:sz w:val="18"/>
                <w:szCs w:val="18"/>
                <w:lang w:bidi="ar"/>
              </w:rPr>
              <w:t>80</w:t>
            </w:r>
          </w:p>
        </w:tc>
        <w:tc>
          <w:tcPr>
            <w:tcW w:w="714" w:type="pct"/>
            <w:shd w:val="clear" w:color="auto" w:fill="auto"/>
            <w:vAlign w:val="center"/>
          </w:tcPr>
          <w:p w14:paraId="64874423">
            <w:pPr>
              <w:rPr>
                <w:rFonts w:hint="default" w:cs="宋体"/>
                <w:sz w:val="18"/>
                <w:szCs w:val="18"/>
              </w:rPr>
            </w:pPr>
          </w:p>
        </w:tc>
      </w:tr>
      <w:tr w14:paraId="7E49A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9700D6D">
            <w:pPr>
              <w:textAlignment w:val="center"/>
              <w:rPr>
                <w:rFonts w:hint="default" w:cs="宋体"/>
                <w:sz w:val="18"/>
                <w:szCs w:val="18"/>
              </w:rPr>
            </w:pPr>
            <w:r>
              <w:rPr>
                <w:rFonts w:cs="宋体"/>
                <w:sz w:val="18"/>
                <w:szCs w:val="18"/>
                <w:lang w:bidi="ar"/>
              </w:rPr>
              <w:t>KEY_DRUG_FLAG</w:t>
            </w:r>
          </w:p>
        </w:tc>
        <w:tc>
          <w:tcPr>
            <w:tcW w:w="625" w:type="pct"/>
            <w:shd w:val="clear" w:color="auto" w:fill="auto"/>
            <w:vAlign w:val="center"/>
          </w:tcPr>
          <w:p w14:paraId="1D4CCB42">
            <w:pPr>
              <w:rPr>
                <w:rFonts w:hint="default" w:cs="宋体"/>
                <w:sz w:val="18"/>
                <w:szCs w:val="18"/>
              </w:rPr>
            </w:pPr>
            <w:r>
              <w:rPr>
                <w:rFonts w:cs="宋体"/>
                <w:sz w:val="18"/>
                <w:szCs w:val="18"/>
              </w:rPr>
              <w:t>关键药物标志</w:t>
            </w:r>
          </w:p>
        </w:tc>
        <w:tc>
          <w:tcPr>
            <w:tcW w:w="1270" w:type="pct"/>
            <w:shd w:val="clear" w:color="auto" w:fill="auto"/>
            <w:vAlign w:val="center"/>
          </w:tcPr>
          <w:p w14:paraId="2DF5AE46">
            <w:pPr>
              <w:rPr>
                <w:rFonts w:hint="default" w:cs="宋体"/>
                <w:sz w:val="18"/>
                <w:szCs w:val="18"/>
              </w:rPr>
            </w:pPr>
            <w:r>
              <w:rPr>
                <w:rFonts w:cs="宋体"/>
                <w:sz w:val="18"/>
                <w:szCs w:val="18"/>
              </w:rPr>
              <w:t>是否属于治疗的关键药物</w:t>
            </w:r>
          </w:p>
        </w:tc>
        <w:tc>
          <w:tcPr>
            <w:tcW w:w="498" w:type="pct"/>
            <w:shd w:val="clear" w:color="auto" w:fill="auto"/>
            <w:vAlign w:val="center"/>
          </w:tcPr>
          <w:p w14:paraId="35020AAE">
            <w:pPr>
              <w:jc w:val="center"/>
              <w:textAlignment w:val="center"/>
              <w:rPr>
                <w:rFonts w:hint="default" w:cs="宋体"/>
                <w:sz w:val="18"/>
                <w:szCs w:val="18"/>
                <w:lang w:bidi="ar"/>
              </w:rPr>
            </w:pPr>
          </w:p>
        </w:tc>
        <w:tc>
          <w:tcPr>
            <w:tcW w:w="623" w:type="pct"/>
            <w:shd w:val="clear" w:color="auto" w:fill="auto"/>
            <w:vAlign w:val="center"/>
          </w:tcPr>
          <w:p w14:paraId="3C39D0D1">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BFBFEC5">
            <w:pPr>
              <w:textAlignment w:val="center"/>
              <w:rPr>
                <w:rFonts w:hint="default" w:cs="宋体"/>
                <w:sz w:val="18"/>
                <w:szCs w:val="18"/>
              </w:rPr>
            </w:pPr>
            <w:r>
              <w:rPr>
                <w:rFonts w:cs="宋体"/>
                <w:sz w:val="18"/>
                <w:szCs w:val="18"/>
                <w:lang w:bidi="ar"/>
              </w:rPr>
              <w:t>1</w:t>
            </w:r>
          </w:p>
        </w:tc>
        <w:tc>
          <w:tcPr>
            <w:tcW w:w="714" w:type="pct"/>
            <w:shd w:val="clear" w:color="auto" w:fill="auto"/>
            <w:vAlign w:val="center"/>
          </w:tcPr>
          <w:p w14:paraId="5BBA3058">
            <w:pPr>
              <w:rPr>
                <w:rFonts w:hint="default" w:cs="宋体"/>
                <w:sz w:val="18"/>
                <w:szCs w:val="18"/>
              </w:rPr>
            </w:pPr>
            <w:r>
              <w:rPr>
                <w:rFonts w:cs="宋体"/>
                <w:sz w:val="18"/>
                <w:szCs w:val="18"/>
              </w:rPr>
              <w:t>HBCV99.00.001</w:t>
            </w:r>
          </w:p>
        </w:tc>
      </w:tr>
      <w:tr w14:paraId="53150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8F87627">
            <w:pPr>
              <w:textAlignment w:val="center"/>
              <w:rPr>
                <w:rFonts w:hint="default" w:cs="宋体"/>
                <w:sz w:val="18"/>
                <w:szCs w:val="18"/>
                <w:lang w:bidi="ar"/>
              </w:rPr>
            </w:pPr>
            <w:r>
              <w:rPr>
                <w:rFonts w:cs="宋体"/>
                <w:sz w:val="18"/>
                <w:szCs w:val="18"/>
              </w:rPr>
              <w:t>ZYBZ</w:t>
            </w:r>
          </w:p>
        </w:tc>
        <w:tc>
          <w:tcPr>
            <w:tcW w:w="625" w:type="pct"/>
            <w:shd w:val="clear" w:color="auto" w:fill="auto"/>
            <w:vAlign w:val="center"/>
          </w:tcPr>
          <w:p w14:paraId="284CA349">
            <w:pPr>
              <w:rPr>
                <w:rFonts w:hint="default" w:cs="宋体"/>
                <w:sz w:val="18"/>
                <w:szCs w:val="18"/>
              </w:rPr>
            </w:pPr>
            <w:r>
              <w:rPr>
                <w:rFonts w:cs="宋体"/>
                <w:sz w:val="18"/>
                <w:szCs w:val="18"/>
              </w:rPr>
              <w:t>主药标志</w:t>
            </w:r>
          </w:p>
        </w:tc>
        <w:tc>
          <w:tcPr>
            <w:tcW w:w="1270" w:type="pct"/>
            <w:shd w:val="clear" w:color="auto" w:fill="auto"/>
            <w:vAlign w:val="center"/>
          </w:tcPr>
          <w:p w14:paraId="0B72CB76">
            <w:pPr>
              <w:rPr>
                <w:rFonts w:hint="default" w:cs="宋体"/>
                <w:sz w:val="18"/>
                <w:szCs w:val="18"/>
              </w:rPr>
            </w:pPr>
            <w:r>
              <w:rPr>
                <w:rFonts w:cs="宋体"/>
                <w:sz w:val="18"/>
                <w:szCs w:val="18"/>
              </w:rPr>
              <w:t>是否属于本次治疗的主要药物</w:t>
            </w:r>
          </w:p>
        </w:tc>
        <w:tc>
          <w:tcPr>
            <w:tcW w:w="498" w:type="pct"/>
            <w:shd w:val="clear" w:color="auto" w:fill="auto"/>
            <w:vAlign w:val="center"/>
          </w:tcPr>
          <w:p w14:paraId="344BD723">
            <w:pPr>
              <w:jc w:val="center"/>
              <w:textAlignment w:val="center"/>
              <w:rPr>
                <w:rFonts w:hint="default" w:cs="宋体"/>
                <w:sz w:val="18"/>
                <w:szCs w:val="18"/>
                <w:lang w:bidi="ar"/>
              </w:rPr>
            </w:pPr>
          </w:p>
        </w:tc>
        <w:tc>
          <w:tcPr>
            <w:tcW w:w="623" w:type="pct"/>
            <w:shd w:val="clear" w:color="auto" w:fill="auto"/>
            <w:vAlign w:val="center"/>
          </w:tcPr>
          <w:p w14:paraId="37E894F6">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1A6E7D91">
            <w:pPr>
              <w:textAlignment w:val="center"/>
              <w:rPr>
                <w:rFonts w:hint="default" w:cs="宋体"/>
                <w:sz w:val="18"/>
                <w:szCs w:val="18"/>
              </w:rPr>
            </w:pPr>
            <w:r>
              <w:rPr>
                <w:rFonts w:cs="宋体"/>
                <w:sz w:val="18"/>
                <w:szCs w:val="18"/>
                <w:lang w:bidi="ar"/>
              </w:rPr>
              <w:t>1</w:t>
            </w:r>
          </w:p>
        </w:tc>
        <w:tc>
          <w:tcPr>
            <w:tcW w:w="714" w:type="pct"/>
            <w:shd w:val="clear" w:color="auto" w:fill="auto"/>
            <w:vAlign w:val="center"/>
          </w:tcPr>
          <w:p w14:paraId="44D08439">
            <w:pPr>
              <w:rPr>
                <w:rFonts w:hint="default" w:cs="宋体"/>
                <w:sz w:val="18"/>
                <w:szCs w:val="18"/>
              </w:rPr>
            </w:pPr>
            <w:r>
              <w:rPr>
                <w:rFonts w:cs="宋体"/>
                <w:sz w:val="18"/>
                <w:szCs w:val="18"/>
              </w:rPr>
              <w:t>HBCV99.00.001</w:t>
            </w:r>
          </w:p>
        </w:tc>
      </w:tr>
      <w:tr w14:paraId="7FEC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2E7ECE0">
            <w:pPr>
              <w:jc w:val="both"/>
              <w:rPr>
                <w:rFonts w:hint="default" w:cs="宋体"/>
                <w:sz w:val="18"/>
                <w:szCs w:val="18"/>
                <w:lang w:bidi="ar"/>
              </w:rPr>
            </w:pPr>
            <w:r>
              <w:rPr>
                <w:rFonts w:cs="宋体"/>
                <w:sz w:val="18"/>
                <w:szCs w:val="18"/>
              </w:rPr>
              <w:t>YYPDDM</w:t>
            </w:r>
          </w:p>
        </w:tc>
        <w:tc>
          <w:tcPr>
            <w:tcW w:w="625" w:type="pct"/>
            <w:shd w:val="clear" w:color="auto" w:fill="auto"/>
            <w:vAlign w:val="center"/>
          </w:tcPr>
          <w:p w14:paraId="65005836">
            <w:pPr>
              <w:rPr>
                <w:rFonts w:hint="default" w:cs="宋体"/>
                <w:sz w:val="18"/>
                <w:szCs w:val="18"/>
              </w:rPr>
            </w:pPr>
            <w:r>
              <w:rPr>
                <w:rFonts w:cs="宋体"/>
                <w:sz w:val="18"/>
                <w:szCs w:val="18"/>
              </w:rPr>
              <w:t>用药频度代码</w:t>
            </w:r>
          </w:p>
        </w:tc>
        <w:tc>
          <w:tcPr>
            <w:tcW w:w="1270" w:type="pct"/>
            <w:shd w:val="clear" w:color="auto" w:fill="auto"/>
            <w:vAlign w:val="center"/>
          </w:tcPr>
          <w:p w14:paraId="27C88795">
            <w:pPr>
              <w:rPr>
                <w:rFonts w:hint="default" w:cs="宋体"/>
                <w:sz w:val="18"/>
                <w:szCs w:val="18"/>
              </w:rPr>
            </w:pPr>
            <w:r>
              <w:rPr>
                <w:rFonts w:cs="宋体"/>
                <w:sz w:val="18"/>
                <w:szCs w:val="18"/>
              </w:rPr>
              <w:t>单位时间内药物使用的次数</w:t>
            </w:r>
          </w:p>
        </w:tc>
        <w:tc>
          <w:tcPr>
            <w:tcW w:w="498" w:type="pct"/>
            <w:shd w:val="clear" w:color="auto" w:fill="auto"/>
            <w:vAlign w:val="center"/>
          </w:tcPr>
          <w:p w14:paraId="540EDD84">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6E2B13F5">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540A1D3">
            <w:pPr>
              <w:textAlignment w:val="center"/>
              <w:rPr>
                <w:rFonts w:hint="default" w:cs="宋体"/>
                <w:sz w:val="18"/>
                <w:szCs w:val="18"/>
              </w:rPr>
            </w:pPr>
            <w:r>
              <w:rPr>
                <w:rFonts w:cs="宋体"/>
                <w:sz w:val="18"/>
                <w:szCs w:val="18"/>
                <w:lang w:bidi="ar"/>
              </w:rPr>
              <w:t>2</w:t>
            </w:r>
          </w:p>
        </w:tc>
        <w:tc>
          <w:tcPr>
            <w:tcW w:w="714" w:type="pct"/>
            <w:shd w:val="clear" w:color="auto" w:fill="auto"/>
            <w:vAlign w:val="center"/>
          </w:tcPr>
          <w:p w14:paraId="1E7FB901">
            <w:pPr>
              <w:rPr>
                <w:rFonts w:hint="default" w:cs="宋体"/>
                <w:sz w:val="18"/>
                <w:szCs w:val="18"/>
              </w:rPr>
            </w:pPr>
            <w:r>
              <w:rPr>
                <w:rFonts w:cs="宋体"/>
                <w:sz w:val="18"/>
                <w:szCs w:val="18"/>
              </w:rPr>
              <w:t xml:space="preserve">CV06.00.228 </w:t>
            </w:r>
          </w:p>
        </w:tc>
      </w:tr>
      <w:tr w14:paraId="06D39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4B0A952">
            <w:pPr>
              <w:jc w:val="both"/>
              <w:rPr>
                <w:rFonts w:hint="default" w:cs="宋体"/>
                <w:sz w:val="18"/>
                <w:szCs w:val="18"/>
                <w:lang w:bidi="ar"/>
              </w:rPr>
            </w:pPr>
            <w:r>
              <w:rPr>
                <w:rFonts w:cs="宋体"/>
                <w:sz w:val="18"/>
                <w:szCs w:val="18"/>
              </w:rPr>
              <w:t>YYPDMC</w:t>
            </w:r>
          </w:p>
        </w:tc>
        <w:tc>
          <w:tcPr>
            <w:tcW w:w="625" w:type="pct"/>
            <w:shd w:val="clear" w:color="auto" w:fill="auto"/>
            <w:vAlign w:val="center"/>
          </w:tcPr>
          <w:p w14:paraId="6CABE7DF">
            <w:pPr>
              <w:rPr>
                <w:rFonts w:hint="default" w:cs="宋体"/>
                <w:sz w:val="18"/>
                <w:szCs w:val="18"/>
              </w:rPr>
            </w:pPr>
            <w:r>
              <w:rPr>
                <w:rFonts w:cs="宋体"/>
                <w:sz w:val="18"/>
                <w:szCs w:val="18"/>
              </w:rPr>
              <w:t>用药频度</w:t>
            </w:r>
          </w:p>
        </w:tc>
        <w:tc>
          <w:tcPr>
            <w:tcW w:w="1270" w:type="pct"/>
            <w:shd w:val="clear" w:color="auto" w:fill="auto"/>
            <w:vAlign w:val="center"/>
          </w:tcPr>
          <w:p w14:paraId="59DB42A7">
            <w:pPr>
              <w:rPr>
                <w:rFonts w:hint="default" w:cs="宋体"/>
                <w:sz w:val="18"/>
                <w:szCs w:val="18"/>
              </w:rPr>
            </w:pPr>
            <w:r>
              <w:rPr>
                <w:rFonts w:cs="宋体"/>
                <w:sz w:val="18"/>
                <w:szCs w:val="18"/>
              </w:rPr>
              <w:t>标识单位时间内药物使用的次数</w:t>
            </w:r>
          </w:p>
        </w:tc>
        <w:tc>
          <w:tcPr>
            <w:tcW w:w="498" w:type="pct"/>
            <w:shd w:val="clear" w:color="auto" w:fill="auto"/>
            <w:vAlign w:val="center"/>
          </w:tcPr>
          <w:p w14:paraId="0ADA7301">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692DE0D4">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19FDE7D4">
            <w:pPr>
              <w:textAlignment w:val="center"/>
              <w:rPr>
                <w:rFonts w:hint="default" w:cs="宋体"/>
                <w:sz w:val="18"/>
                <w:szCs w:val="18"/>
              </w:rPr>
            </w:pPr>
            <w:r>
              <w:rPr>
                <w:rFonts w:cs="宋体"/>
                <w:sz w:val="18"/>
                <w:szCs w:val="18"/>
                <w:lang w:bidi="ar"/>
              </w:rPr>
              <w:t>32</w:t>
            </w:r>
          </w:p>
        </w:tc>
        <w:tc>
          <w:tcPr>
            <w:tcW w:w="714" w:type="pct"/>
            <w:shd w:val="clear" w:color="auto" w:fill="auto"/>
            <w:vAlign w:val="center"/>
          </w:tcPr>
          <w:p w14:paraId="54CD10CD">
            <w:pPr>
              <w:rPr>
                <w:rFonts w:hint="default" w:cs="宋体"/>
                <w:sz w:val="18"/>
                <w:szCs w:val="18"/>
              </w:rPr>
            </w:pPr>
          </w:p>
        </w:tc>
      </w:tr>
      <w:tr w14:paraId="5E088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6CB223C">
            <w:pPr>
              <w:jc w:val="both"/>
              <w:rPr>
                <w:rFonts w:hint="default" w:cs="宋体"/>
                <w:sz w:val="18"/>
                <w:szCs w:val="18"/>
                <w:lang w:bidi="ar"/>
              </w:rPr>
            </w:pPr>
            <w:r>
              <w:rPr>
                <w:rFonts w:cs="宋体"/>
                <w:sz w:val="18"/>
                <w:szCs w:val="18"/>
              </w:rPr>
              <w:t>TJDM</w:t>
            </w:r>
          </w:p>
        </w:tc>
        <w:tc>
          <w:tcPr>
            <w:tcW w:w="625" w:type="pct"/>
            <w:shd w:val="clear" w:color="auto" w:fill="auto"/>
            <w:vAlign w:val="center"/>
          </w:tcPr>
          <w:p w14:paraId="28A4C203">
            <w:pPr>
              <w:rPr>
                <w:rFonts w:hint="default" w:cs="宋体"/>
                <w:sz w:val="18"/>
                <w:szCs w:val="18"/>
              </w:rPr>
            </w:pPr>
            <w:r>
              <w:rPr>
                <w:rFonts w:cs="宋体"/>
                <w:sz w:val="18"/>
                <w:szCs w:val="18"/>
              </w:rPr>
              <w:t>给药途径代码</w:t>
            </w:r>
          </w:p>
        </w:tc>
        <w:tc>
          <w:tcPr>
            <w:tcW w:w="1270" w:type="pct"/>
            <w:shd w:val="clear" w:color="auto" w:fill="auto"/>
            <w:vAlign w:val="center"/>
          </w:tcPr>
          <w:p w14:paraId="3FC3C3D4">
            <w:pPr>
              <w:rPr>
                <w:rFonts w:hint="default" w:cs="宋体"/>
                <w:sz w:val="18"/>
                <w:szCs w:val="18"/>
              </w:rPr>
            </w:pPr>
            <w:r>
              <w:rPr>
                <w:rFonts w:cs="宋体"/>
                <w:sz w:val="18"/>
                <w:szCs w:val="18"/>
              </w:rPr>
              <w:t>药物使用方法或途径的代码</w:t>
            </w:r>
          </w:p>
        </w:tc>
        <w:tc>
          <w:tcPr>
            <w:tcW w:w="498" w:type="pct"/>
            <w:shd w:val="clear" w:color="auto" w:fill="auto"/>
            <w:vAlign w:val="center"/>
          </w:tcPr>
          <w:p w14:paraId="4A4B0D81">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79CB525D">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499D1F0F">
            <w:pPr>
              <w:textAlignment w:val="center"/>
              <w:rPr>
                <w:rFonts w:hint="default" w:cs="宋体"/>
                <w:sz w:val="18"/>
                <w:szCs w:val="18"/>
              </w:rPr>
            </w:pPr>
            <w:r>
              <w:rPr>
                <w:rFonts w:cs="宋体"/>
                <w:sz w:val="18"/>
                <w:szCs w:val="18"/>
                <w:lang w:bidi="ar"/>
              </w:rPr>
              <w:t>3</w:t>
            </w:r>
          </w:p>
        </w:tc>
        <w:tc>
          <w:tcPr>
            <w:tcW w:w="714" w:type="pct"/>
            <w:shd w:val="clear" w:color="auto" w:fill="auto"/>
            <w:vAlign w:val="center"/>
          </w:tcPr>
          <w:p w14:paraId="58EE2F21">
            <w:pPr>
              <w:rPr>
                <w:rFonts w:hint="default" w:cs="宋体"/>
                <w:sz w:val="18"/>
                <w:szCs w:val="18"/>
              </w:rPr>
            </w:pPr>
            <w:r>
              <w:rPr>
                <w:rFonts w:cs="宋体"/>
                <w:sz w:val="18"/>
                <w:szCs w:val="18"/>
              </w:rPr>
              <w:t>CV06.00.102</w:t>
            </w:r>
          </w:p>
        </w:tc>
      </w:tr>
      <w:tr w14:paraId="15EF0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7ED6007">
            <w:pPr>
              <w:jc w:val="both"/>
              <w:rPr>
                <w:rFonts w:hint="default" w:cs="宋体"/>
                <w:sz w:val="18"/>
                <w:szCs w:val="18"/>
                <w:lang w:bidi="ar"/>
              </w:rPr>
            </w:pPr>
            <w:r>
              <w:rPr>
                <w:rFonts w:cs="宋体"/>
                <w:sz w:val="18"/>
                <w:szCs w:val="18"/>
              </w:rPr>
              <w:t>TJMC</w:t>
            </w:r>
          </w:p>
        </w:tc>
        <w:tc>
          <w:tcPr>
            <w:tcW w:w="625" w:type="pct"/>
            <w:shd w:val="clear" w:color="auto" w:fill="auto"/>
            <w:vAlign w:val="center"/>
          </w:tcPr>
          <w:p w14:paraId="3B07A2E4">
            <w:pPr>
              <w:rPr>
                <w:rFonts w:hint="default" w:cs="宋体"/>
                <w:sz w:val="18"/>
                <w:szCs w:val="18"/>
              </w:rPr>
            </w:pPr>
            <w:r>
              <w:rPr>
                <w:rFonts w:cs="宋体"/>
                <w:sz w:val="18"/>
                <w:szCs w:val="18"/>
              </w:rPr>
              <w:t>给药途径名称</w:t>
            </w:r>
          </w:p>
        </w:tc>
        <w:tc>
          <w:tcPr>
            <w:tcW w:w="1270" w:type="pct"/>
            <w:shd w:val="clear" w:color="auto" w:fill="auto"/>
            <w:vAlign w:val="center"/>
          </w:tcPr>
          <w:p w14:paraId="166BE7AF">
            <w:pPr>
              <w:rPr>
                <w:rFonts w:hint="default" w:cs="宋体"/>
                <w:sz w:val="18"/>
                <w:szCs w:val="18"/>
              </w:rPr>
            </w:pPr>
            <w:r>
              <w:rPr>
                <w:rFonts w:cs="宋体"/>
                <w:sz w:val="18"/>
                <w:szCs w:val="18"/>
              </w:rPr>
              <w:t>药物使用方法或途径描述</w:t>
            </w:r>
          </w:p>
        </w:tc>
        <w:tc>
          <w:tcPr>
            <w:tcW w:w="498" w:type="pct"/>
            <w:shd w:val="clear" w:color="auto" w:fill="auto"/>
            <w:vAlign w:val="center"/>
          </w:tcPr>
          <w:p w14:paraId="1835690D">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69AE2347">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7018B13F">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1DEF302B">
            <w:pPr>
              <w:rPr>
                <w:rFonts w:hint="default" w:cs="宋体"/>
                <w:sz w:val="18"/>
                <w:szCs w:val="18"/>
              </w:rPr>
            </w:pPr>
          </w:p>
        </w:tc>
      </w:tr>
      <w:tr w14:paraId="70FB9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504DEFA8">
            <w:pPr>
              <w:jc w:val="both"/>
              <w:rPr>
                <w:rFonts w:hint="default" w:cs="宋体"/>
                <w:sz w:val="18"/>
                <w:szCs w:val="18"/>
                <w:lang w:bidi="ar"/>
              </w:rPr>
            </w:pPr>
            <w:r>
              <w:rPr>
                <w:rFonts w:cs="宋体"/>
                <w:sz w:val="18"/>
                <w:szCs w:val="18"/>
              </w:rPr>
              <w:t>SYBBM</w:t>
            </w:r>
          </w:p>
        </w:tc>
        <w:tc>
          <w:tcPr>
            <w:tcW w:w="625" w:type="pct"/>
            <w:shd w:val="clear" w:color="auto" w:fill="auto"/>
            <w:vAlign w:val="center"/>
          </w:tcPr>
          <w:p w14:paraId="5EBD6B99">
            <w:pPr>
              <w:rPr>
                <w:rFonts w:hint="default" w:cs="宋体"/>
                <w:sz w:val="18"/>
                <w:szCs w:val="18"/>
              </w:rPr>
            </w:pPr>
            <w:r>
              <w:rPr>
                <w:rFonts w:cs="宋体"/>
                <w:sz w:val="18"/>
                <w:szCs w:val="18"/>
              </w:rPr>
              <w:t>省医保编码</w:t>
            </w:r>
          </w:p>
        </w:tc>
        <w:tc>
          <w:tcPr>
            <w:tcW w:w="1270" w:type="pct"/>
            <w:shd w:val="clear" w:color="auto" w:fill="auto"/>
            <w:vAlign w:val="center"/>
          </w:tcPr>
          <w:p w14:paraId="5A1688D7">
            <w:pPr>
              <w:rPr>
                <w:rFonts w:hint="default" w:cs="宋体"/>
                <w:sz w:val="18"/>
                <w:szCs w:val="18"/>
              </w:rPr>
            </w:pPr>
            <w:r>
              <w:rPr>
                <w:rFonts w:cs="宋体"/>
                <w:sz w:val="18"/>
                <w:szCs w:val="18"/>
              </w:rPr>
              <w:t>上传全省统一的医保编码</w:t>
            </w:r>
          </w:p>
        </w:tc>
        <w:tc>
          <w:tcPr>
            <w:tcW w:w="498" w:type="pct"/>
            <w:shd w:val="clear" w:color="auto" w:fill="auto"/>
            <w:vAlign w:val="center"/>
          </w:tcPr>
          <w:p w14:paraId="168AE4C7">
            <w:pPr>
              <w:jc w:val="center"/>
              <w:textAlignment w:val="center"/>
              <w:rPr>
                <w:rFonts w:hint="default" w:cs="宋体"/>
                <w:sz w:val="18"/>
                <w:szCs w:val="18"/>
                <w:lang w:bidi="ar"/>
              </w:rPr>
            </w:pPr>
            <w:r>
              <w:rPr>
                <w:rFonts w:hint="eastAsia" w:cs="宋体"/>
                <w:sz w:val="18"/>
                <w:szCs w:val="18"/>
                <w:lang w:val="en-US" w:eastAsia="zh-CN" w:bidi="ar"/>
              </w:rPr>
              <w:t>是</w:t>
            </w:r>
          </w:p>
        </w:tc>
        <w:tc>
          <w:tcPr>
            <w:tcW w:w="623" w:type="pct"/>
            <w:shd w:val="clear" w:color="auto" w:fill="auto"/>
            <w:vAlign w:val="center"/>
          </w:tcPr>
          <w:p w14:paraId="1F371F84">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0E2762AA">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3FB7EAFB">
            <w:pPr>
              <w:rPr>
                <w:rFonts w:hint="default" w:cs="宋体"/>
                <w:sz w:val="18"/>
                <w:szCs w:val="18"/>
              </w:rPr>
            </w:pPr>
          </w:p>
        </w:tc>
      </w:tr>
      <w:tr w14:paraId="05DE1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6395176">
            <w:pPr>
              <w:textAlignment w:val="center"/>
              <w:rPr>
                <w:rFonts w:hint="default" w:eastAsia="宋体" w:cs="宋体"/>
                <w:sz w:val="18"/>
                <w:szCs w:val="18"/>
                <w:lang w:val="en-US" w:eastAsia="zh-CN"/>
              </w:rPr>
            </w:pPr>
            <w:r>
              <w:rPr>
                <w:rFonts w:hint="eastAsia" w:cs="宋体"/>
                <w:sz w:val="18"/>
                <w:szCs w:val="18"/>
                <w:lang w:val="en-US" w:eastAsia="zh-CN"/>
              </w:rPr>
              <w:t>SYBYPMC</w:t>
            </w:r>
          </w:p>
        </w:tc>
        <w:tc>
          <w:tcPr>
            <w:tcW w:w="625" w:type="pct"/>
            <w:shd w:val="clear" w:color="auto" w:fill="auto"/>
            <w:vAlign w:val="center"/>
          </w:tcPr>
          <w:p w14:paraId="46F284BD">
            <w:pPr>
              <w:rPr>
                <w:rFonts w:hint="default" w:eastAsia="宋体" w:cs="宋体"/>
                <w:sz w:val="18"/>
                <w:szCs w:val="18"/>
                <w:lang w:val="en-US" w:eastAsia="zh-CN"/>
              </w:rPr>
            </w:pPr>
            <w:r>
              <w:rPr>
                <w:rFonts w:hint="eastAsia" w:cs="宋体"/>
                <w:sz w:val="18"/>
                <w:szCs w:val="18"/>
                <w:lang w:val="en-US" w:eastAsia="zh-CN"/>
              </w:rPr>
              <w:t>省医保药品名称</w:t>
            </w:r>
          </w:p>
        </w:tc>
        <w:tc>
          <w:tcPr>
            <w:tcW w:w="1270" w:type="pct"/>
            <w:shd w:val="clear" w:color="auto" w:fill="auto"/>
            <w:vAlign w:val="center"/>
          </w:tcPr>
          <w:p w14:paraId="3C8336AD">
            <w:pPr>
              <w:rPr>
                <w:rFonts w:hint="eastAsia" w:eastAsia="宋体" w:cs="宋体"/>
                <w:sz w:val="18"/>
                <w:szCs w:val="18"/>
                <w:lang w:val="en-US" w:eastAsia="zh-CN"/>
              </w:rPr>
            </w:pPr>
            <w:r>
              <w:rPr>
                <w:rFonts w:cs="宋体"/>
                <w:sz w:val="18"/>
                <w:szCs w:val="18"/>
              </w:rPr>
              <w:t>上传全省统一的医保</w:t>
            </w:r>
            <w:r>
              <w:rPr>
                <w:rFonts w:hint="eastAsia" w:cs="宋体"/>
                <w:sz w:val="18"/>
                <w:szCs w:val="18"/>
                <w:lang w:val="en-US" w:eastAsia="zh-CN"/>
              </w:rPr>
              <w:t>名称</w:t>
            </w:r>
          </w:p>
        </w:tc>
        <w:tc>
          <w:tcPr>
            <w:tcW w:w="498" w:type="pct"/>
            <w:shd w:val="clear" w:color="auto" w:fill="auto"/>
            <w:vAlign w:val="center"/>
          </w:tcPr>
          <w:p w14:paraId="0756ABDB">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23" w:type="pct"/>
            <w:shd w:val="clear" w:color="auto" w:fill="auto"/>
            <w:vAlign w:val="center"/>
          </w:tcPr>
          <w:p w14:paraId="099D4055">
            <w:pPr>
              <w:jc w:val="center"/>
              <w:textAlignment w:val="center"/>
              <w:rPr>
                <w:rFonts w:hint="default" w:eastAsia="宋体" w:cs="宋体"/>
                <w:sz w:val="18"/>
                <w:szCs w:val="18"/>
                <w:lang w:val="en-US" w:eastAsia="zh-CN" w:bidi="ar"/>
              </w:rPr>
            </w:pPr>
            <w:r>
              <w:rPr>
                <w:rFonts w:hint="eastAsia" w:cs="宋体"/>
                <w:sz w:val="18"/>
                <w:szCs w:val="18"/>
                <w:lang w:val="en-US" w:eastAsia="zh-CN" w:bidi="ar"/>
              </w:rPr>
              <w:t>varchar</w:t>
            </w:r>
          </w:p>
        </w:tc>
        <w:tc>
          <w:tcPr>
            <w:tcW w:w="555" w:type="pct"/>
            <w:shd w:val="clear" w:color="auto" w:fill="auto"/>
            <w:vAlign w:val="center"/>
          </w:tcPr>
          <w:p w14:paraId="73249908">
            <w:pPr>
              <w:textAlignment w:val="center"/>
            </w:pPr>
            <w:r>
              <w:rPr>
                <w:rFonts w:hint="eastAsia" w:cs="宋体"/>
                <w:sz w:val="18"/>
                <w:szCs w:val="18"/>
                <w:lang w:val="en-US" w:eastAsia="zh-CN" w:bidi="ar"/>
              </w:rPr>
              <w:t>50</w:t>
            </w:r>
          </w:p>
        </w:tc>
        <w:tc>
          <w:tcPr>
            <w:tcW w:w="714" w:type="pct"/>
            <w:shd w:val="clear" w:color="auto" w:fill="auto"/>
            <w:vAlign w:val="center"/>
          </w:tcPr>
          <w:p w14:paraId="55B9D81C">
            <w:pPr>
              <w:rPr>
                <w:rFonts w:hint="default" w:cs="宋体"/>
                <w:sz w:val="18"/>
                <w:szCs w:val="18"/>
              </w:rPr>
            </w:pPr>
          </w:p>
        </w:tc>
      </w:tr>
      <w:tr w14:paraId="29FDE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5C5DB04B">
            <w:pPr>
              <w:textAlignment w:val="center"/>
              <w:rPr>
                <w:rFonts w:hint="default" w:cs="宋体"/>
                <w:sz w:val="18"/>
                <w:szCs w:val="18"/>
                <w:lang w:bidi="ar"/>
              </w:rPr>
            </w:pPr>
            <w:r>
              <w:rPr>
                <w:rFonts w:cs="宋体"/>
                <w:sz w:val="18"/>
                <w:szCs w:val="18"/>
              </w:rPr>
              <w:t>YPSPM</w:t>
            </w:r>
          </w:p>
        </w:tc>
        <w:tc>
          <w:tcPr>
            <w:tcW w:w="625" w:type="pct"/>
            <w:shd w:val="clear" w:color="auto" w:fill="auto"/>
            <w:vAlign w:val="center"/>
          </w:tcPr>
          <w:p w14:paraId="4CF1EDDE">
            <w:pPr>
              <w:rPr>
                <w:rFonts w:hint="default" w:cs="宋体"/>
                <w:sz w:val="18"/>
                <w:szCs w:val="18"/>
              </w:rPr>
            </w:pPr>
            <w:r>
              <w:rPr>
                <w:rFonts w:cs="宋体"/>
                <w:sz w:val="18"/>
                <w:szCs w:val="18"/>
              </w:rPr>
              <w:t>药品商品名</w:t>
            </w:r>
          </w:p>
        </w:tc>
        <w:tc>
          <w:tcPr>
            <w:tcW w:w="1270" w:type="pct"/>
            <w:shd w:val="clear" w:color="auto" w:fill="auto"/>
            <w:vAlign w:val="center"/>
          </w:tcPr>
          <w:p w14:paraId="70F62727">
            <w:pPr>
              <w:rPr>
                <w:rFonts w:hint="default" w:cs="宋体"/>
                <w:sz w:val="18"/>
                <w:szCs w:val="18"/>
              </w:rPr>
            </w:pPr>
            <w:r>
              <w:rPr>
                <w:rFonts w:cs="宋体"/>
                <w:sz w:val="18"/>
                <w:szCs w:val="18"/>
              </w:rPr>
              <w:t>所用药品的商品名称</w:t>
            </w:r>
          </w:p>
        </w:tc>
        <w:tc>
          <w:tcPr>
            <w:tcW w:w="498" w:type="pct"/>
            <w:shd w:val="clear" w:color="auto" w:fill="auto"/>
            <w:vAlign w:val="center"/>
          </w:tcPr>
          <w:p w14:paraId="2CFF5A41">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234729C5">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E8D1C07">
            <w:pPr>
              <w:textAlignment w:val="center"/>
              <w:rPr>
                <w:rFonts w:hint="default" w:cs="宋体"/>
                <w:sz w:val="18"/>
                <w:szCs w:val="18"/>
              </w:rPr>
            </w:pPr>
            <w:r>
              <w:rPr>
                <w:rFonts w:cs="宋体"/>
                <w:sz w:val="18"/>
                <w:szCs w:val="18"/>
                <w:lang w:bidi="ar"/>
              </w:rPr>
              <w:t>500</w:t>
            </w:r>
          </w:p>
        </w:tc>
        <w:tc>
          <w:tcPr>
            <w:tcW w:w="714" w:type="pct"/>
            <w:shd w:val="clear" w:color="auto" w:fill="auto"/>
            <w:vAlign w:val="center"/>
          </w:tcPr>
          <w:p w14:paraId="076A5E7C">
            <w:pPr>
              <w:rPr>
                <w:rFonts w:hint="default" w:cs="宋体"/>
                <w:sz w:val="18"/>
                <w:szCs w:val="18"/>
              </w:rPr>
            </w:pPr>
          </w:p>
        </w:tc>
      </w:tr>
      <w:tr w14:paraId="137AF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E9B1A8A">
            <w:pPr>
              <w:textAlignment w:val="center"/>
              <w:rPr>
                <w:rFonts w:hint="default" w:cs="宋体"/>
                <w:sz w:val="18"/>
                <w:szCs w:val="18"/>
                <w:lang w:bidi="ar"/>
              </w:rPr>
            </w:pPr>
            <w:r>
              <w:rPr>
                <w:rFonts w:cs="宋体"/>
                <w:sz w:val="18"/>
                <w:szCs w:val="18"/>
              </w:rPr>
              <w:t>YYTS</w:t>
            </w:r>
          </w:p>
        </w:tc>
        <w:tc>
          <w:tcPr>
            <w:tcW w:w="625" w:type="pct"/>
            <w:shd w:val="clear" w:color="auto" w:fill="auto"/>
            <w:vAlign w:val="center"/>
          </w:tcPr>
          <w:p w14:paraId="1BEF09DD">
            <w:pPr>
              <w:rPr>
                <w:rFonts w:hint="default" w:cs="宋体"/>
                <w:sz w:val="18"/>
                <w:szCs w:val="18"/>
              </w:rPr>
            </w:pPr>
            <w:r>
              <w:rPr>
                <w:rFonts w:cs="宋体"/>
                <w:sz w:val="18"/>
                <w:szCs w:val="18"/>
              </w:rPr>
              <w:t>用药天数</w:t>
            </w:r>
          </w:p>
        </w:tc>
        <w:tc>
          <w:tcPr>
            <w:tcW w:w="1270" w:type="pct"/>
            <w:shd w:val="clear" w:color="auto" w:fill="auto"/>
            <w:vAlign w:val="center"/>
          </w:tcPr>
          <w:p w14:paraId="123E5EC0">
            <w:pPr>
              <w:rPr>
                <w:rFonts w:hint="default" w:cs="宋体"/>
                <w:sz w:val="18"/>
                <w:szCs w:val="18"/>
              </w:rPr>
            </w:pPr>
            <w:r>
              <w:rPr>
                <w:rFonts w:cs="宋体"/>
                <w:sz w:val="18"/>
                <w:szCs w:val="18"/>
              </w:rPr>
              <w:t>持续用药的合计天数，计量单位为天</w:t>
            </w:r>
          </w:p>
        </w:tc>
        <w:tc>
          <w:tcPr>
            <w:tcW w:w="498" w:type="pct"/>
            <w:shd w:val="clear" w:color="auto" w:fill="auto"/>
            <w:vAlign w:val="center"/>
          </w:tcPr>
          <w:p w14:paraId="798DE120">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37A203FE">
            <w:pPr>
              <w:jc w:val="center"/>
              <w:textAlignment w:val="center"/>
              <w:rPr>
                <w:rFonts w:hint="default" w:cs="宋体"/>
                <w:sz w:val="18"/>
                <w:szCs w:val="18"/>
              </w:rPr>
            </w:pPr>
            <w:r>
              <w:rPr>
                <w:rFonts w:hint="default" w:cs="宋体"/>
                <w:sz w:val="18"/>
                <w:szCs w:val="18"/>
                <w:lang w:bidi="ar"/>
              </w:rPr>
              <w:t>number</w:t>
            </w:r>
          </w:p>
        </w:tc>
        <w:tc>
          <w:tcPr>
            <w:tcW w:w="555" w:type="pct"/>
            <w:shd w:val="clear" w:color="auto" w:fill="auto"/>
            <w:vAlign w:val="center"/>
          </w:tcPr>
          <w:p w14:paraId="5DE0D927">
            <w:pPr>
              <w:textAlignment w:val="center"/>
              <w:rPr>
                <w:rFonts w:hint="default" w:cs="宋体"/>
                <w:sz w:val="18"/>
                <w:szCs w:val="18"/>
              </w:rPr>
            </w:pPr>
            <w:r>
              <w:rPr>
                <w:rFonts w:cs="宋体"/>
                <w:sz w:val="18"/>
                <w:szCs w:val="18"/>
                <w:lang w:bidi="ar"/>
              </w:rPr>
              <w:t>5</w:t>
            </w:r>
          </w:p>
        </w:tc>
        <w:tc>
          <w:tcPr>
            <w:tcW w:w="714" w:type="pct"/>
            <w:shd w:val="clear" w:color="auto" w:fill="auto"/>
            <w:vAlign w:val="center"/>
          </w:tcPr>
          <w:p w14:paraId="560E796A">
            <w:pPr>
              <w:rPr>
                <w:rFonts w:hint="default" w:cs="宋体"/>
                <w:sz w:val="18"/>
                <w:szCs w:val="18"/>
              </w:rPr>
            </w:pPr>
          </w:p>
        </w:tc>
      </w:tr>
      <w:tr w14:paraId="743A4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A4B7767">
            <w:pPr>
              <w:textAlignment w:val="center"/>
              <w:rPr>
                <w:rFonts w:hint="default" w:cs="宋体"/>
                <w:sz w:val="18"/>
                <w:szCs w:val="18"/>
                <w:lang w:bidi="ar"/>
              </w:rPr>
            </w:pPr>
            <w:r>
              <w:rPr>
                <w:rFonts w:cs="宋体"/>
                <w:sz w:val="18"/>
                <w:szCs w:val="18"/>
              </w:rPr>
              <w:t>KFYSGH</w:t>
            </w:r>
          </w:p>
        </w:tc>
        <w:tc>
          <w:tcPr>
            <w:tcW w:w="625" w:type="pct"/>
            <w:shd w:val="clear" w:color="auto" w:fill="auto"/>
            <w:vAlign w:val="center"/>
          </w:tcPr>
          <w:p w14:paraId="55AE0D27">
            <w:pPr>
              <w:rPr>
                <w:rFonts w:hint="default" w:cs="宋体"/>
                <w:sz w:val="18"/>
                <w:szCs w:val="18"/>
              </w:rPr>
            </w:pPr>
            <w:r>
              <w:rPr>
                <w:rFonts w:cs="宋体"/>
                <w:sz w:val="18"/>
                <w:szCs w:val="18"/>
              </w:rPr>
              <w:t>开方医师ID</w:t>
            </w:r>
          </w:p>
        </w:tc>
        <w:tc>
          <w:tcPr>
            <w:tcW w:w="1270" w:type="pct"/>
            <w:shd w:val="clear" w:color="auto" w:fill="auto"/>
            <w:vAlign w:val="center"/>
          </w:tcPr>
          <w:p w14:paraId="7E2F1A1C">
            <w:pPr>
              <w:rPr>
                <w:rFonts w:hint="default" w:cs="宋体"/>
                <w:sz w:val="18"/>
                <w:szCs w:val="18"/>
              </w:rPr>
            </w:pPr>
            <w:r>
              <w:rPr>
                <w:rFonts w:cs="宋体"/>
                <w:sz w:val="18"/>
                <w:szCs w:val="18"/>
              </w:rPr>
              <w:t>开单医生在院内的顺序编号</w:t>
            </w:r>
          </w:p>
        </w:tc>
        <w:tc>
          <w:tcPr>
            <w:tcW w:w="498" w:type="pct"/>
            <w:shd w:val="clear" w:color="auto" w:fill="auto"/>
            <w:vAlign w:val="center"/>
          </w:tcPr>
          <w:p w14:paraId="76DFB0A8">
            <w:pPr>
              <w:jc w:val="center"/>
              <w:textAlignment w:val="center"/>
              <w:rPr>
                <w:rFonts w:hint="default" w:cs="宋体"/>
                <w:sz w:val="18"/>
                <w:szCs w:val="18"/>
                <w:lang w:bidi="ar"/>
              </w:rPr>
            </w:pPr>
            <w:r>
              <w:rPr>
                <w:rFonts w:hint="default" w:cs="宋体"/>
                <w:sz w:val="18"/>
                <w:szCs w:val="18"/>
                <w:lang w:bidi="ar"/>
              </w:rPr>
              <w:t>是</w:t>
            </w:r>
          </w:p>
        </w:tc>
        <w:tc>
          <w:tcPr>
            <w:tcW w:w="623" w:type="pct"/>
            <w:shd w:val="clear" w:color="auto" w:fill="auto"/>
            <w:vAlign w:val="center"/>
          </w:tcPr>
          <w:p w14:paraId="77ED7FF4">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1F08955">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7DE68AD0">
            <w:pPr>
              <w:rPr>
                <w:rFonts w:hint="default" w:cs="宋体"/>
                <w:sz w:val="18"/>
                <w:szCs w:val="18"/>
              </w:rPr>
            </w:pPr>
          </w:p>
        </w:tc>
      </w:tr>
      <w:tr w14:paraId="2844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F42B502">
            <w:pPr>
              <w:textAlignment w:val="center"/>
              <w:rPr>
                <w:rFonts w:hint="default" w:cs="宋体"/>
                <w:sz w:val="18"/>
                <w:szCs w:val="18"/>
                <w:lang w:bidi="ar"/>
              </w:rPr>
            </w:pPr>
            <w:r>
              <w:rPr>
                <w:rFonts w:cs="宋体"/>
                <w:sz w:val="18"/>
                <w:szCs w:val="18"/>
                <w:lang w:bidi="ar"/>
              </w:rPr>
              <w:t>CFKLYSQM</w:t>
            </w:r>
          </w:p>
        </w:tc>
        <w:tc>
          <w:tcPr>
            <w:tcW w:w="625" w:type="pct"/>
            <w:shd w:val="clear" w:color="auto" w:fill="auto"/>
            <w:vAlign w:val="center"/>
          </w:tcPr>
          <w:p w14:paraId="4FB7C2CF">
            <w:pPr>
              <w:rPr>
                <w:rFonts w:hint="default" w:cs="宋体"/>
                <w:sz w:val="18"/>
                <w:szCs w:val="18"/>
              </w:rPr>
            </w:pPr>
            <w:r>
              <w:rPr>
                <w:rFonts w:cs="宋体"/>
                <w:sz w:val="18"/>
                <w:szCs w:val="18"/>
              </w:rPr>
              <w:t>处方开立医师签名</w:t>
            </w:r>
          </w:p>
        </w:tc>
        <w:tc>
          <w:tcPr>
            <w:tcW w:w="1270" w:type="pct"/>
            <w:shd w:val="clear" w:color="auto" w:fill="auto"/>
            <w:vAlign w:val="center"/>
          </w:tcPr>
          <w:p w14:paraId="4A1A3457">
            <w:pPr>
              <w:rPr>
                <w:rFonts w:hint="default" w:cs="宋体"/>
                <w:sz w:val="18"/>
                <w:szCs w:val="18"/>
              </w:rPr>
            </w:pPr>
            <w:r>
              <w:rPr>
                <w:rFonts w:cs="宋体"/>
                <w:sz w:val="18"/>
                <w:szCs w:val="18"/>
              </w:rPr>
              <w:t>开具门急诊处方的医师签署的在公安户籍管理部门正式登记注册的姓氏和名称</w:t>
            </w:r>
          </w:p>
        </w:tc>
        <w:tc>
          <w:tcPr>
            <w:tcW w:w="498" w:type="pct"/>
            <w:shd w:val="clear" w:color="auto" w:fill="auto"/>
            <w:vAlign w:val="center"/>
          </w:tcPr>
          <w:p w14:paraId="292826A6">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2091B94B">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17773D59">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5E17B27A">
            <w:pPr>
              <w:rPr>
                <w:rFonts w:hint="default" w:cs="宋体"/>
                <w:sz w:val="18"/>
                <w:szCs w:val="18"/>
              </w:rPr>
            </w:pPr>
          </w:p>
        </w:tc>
      </w:tr>
      <w:tr w14:paraId="110AD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180AF6B">
            <w:pPr>
              <w:jc w:val="both"/>
              <w:rPr>
                <w:rFonts w:hint="default" w:cs="宋体"/>
                <w:sz w:val="18"/>
                <w:szCs w:val="18"/>
                <w:lang w:bidi="ar"/>
              </w:rPr>
            </w:pPr>
            <w:r>
              <w:rPr>
                <w:rFonts w:cs="宋体"/>
                <w:sz w:val="18"/>
                <w:szCs w:val="18"/>
              </w:rPr>
              <w:t>KFKSDM</w:t>
            </w:r>
          </w:p>
        </w:tc>
        <w:tc>
          <w:tcPr>
            <w:tcW w:w="625" w:type="pct"/>
            <w:shd w:val="clear" w:color="auto" w:fill="auto"/>
            <w:vAlign w:val="center"/>
          </w:tcPr>
          <w:p w14:paraId="3AD49F0E">
            <w:pPr>
              <w:rPr>
                <w:rFonts w:hint="default" w:cs="宋体"/>
                <w:sz w:val="18"/>
                <w:szCs w:val="18"/>
              </w:rPr>
            </w:pPr>
            <w:r>
              <w:rPr>
                <w:rFonts w:cs="宋体"/>
                <w:sz w:val="18"/>
                <w:szCs w:val="18"/>
              </w:rPr>
              <w:t>开方科室代码</w:t>
            </w:r>
          </w:p>
        </w:tc>
        <w:tc>
          <w:tcPr>
            <w:tcW w:w="1270" w:type="pct"/>
            <w:shd w:val="clear" w:color="auto" w:fill="auto"/>
            <w:vAlign w:val="center"/>
          </w:tcPr>
          <w:p w14:paraId="27EE5A88">
            <w:pPr>
              <w:rPr>
                <w:rFonts w:hint="default" w:cs="宋体"/>
                <w:sz w:val="18"/>
                <w:szCs w:val="18"/>
              </w:rPr>
            </w:pPr>
            <w:r>
              <w:rPr>
                <w:rFonts w:cs="宋体"/>
                <w:sz w:val="18"/>
                <w:szCs w:val="18"/>
              </w:rPr>
              <w:t>标识住院患者入院时所在科室在特定编码体系中的代码，传院内科室编码</w:t>
            </w:r>
          </w:p>
        </w:tc>
        <w:tc>
          <w:tcPr>
            <w:tcW w:w="498" w:type="pct"/>
            <w:shd w:val="clear" w:color="auto" w:fill="auto"/>
            <w:vAlign w:val="center"/>
          </w:tcPr>
          <w:p w14:paraId="70A98E66">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130E701F">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7760F648">
            <w:pPr>
              <w:textAlignment w:val="center"/>
              <w:rPr>
                <w:rFonts w:hint="default" w:cs="宋体"/>
                <w:sz w:val="18"/>
                <w:szCs w:val="18"/>
              </w:rPr>
            </w:pPr>
            <w:r>
              <w:rPr>
                <w:rFonts w:cs="宋体"/>
                <w:sz w:val="18"/>
                <w:szCs w:val="18"/>
                <w:lang w:bidi="ar"/>
              </w:rPr>
              <w:t>15</w:t>
            </w:r>
          </w:p>
        </w:tc>
        <w:tc>
          <w:tcPr>
            <w:tcW w:w="714" w:type="pct"/>
            <w:shd w:val="clear" w:color="auto" w:fill="auto"/>
            <w:vAlign w:val="center"/>
          </w:tcPr>
          <w:p w14:paraId="676BABC8">
            <w:pPr>
              <w:rPr>
                <w:rFonts w:hint="default" w:cs="宋体"/>
                <w:sz w:val="18"/>
                <w:szCs w:val="18"/>
              </w:rPr>
            </w:pPr>
            <w:r>
              <w:rPr>
                <w:rFonts w:cs="宋体"/>
                <w:sz w:val="18"/>
                <w:szCs w:val="18"/>
              </w:rPr>
              <w:t>医疗卫生机构业务科室分类与代码</w:t>
            </w:r>
          </w:p>
        </w:tc>
      </w:tr>
      <w:tr w14:paraId="298EC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8C50F5F">
            <w:pPr>
              <w:jc w:val="both"/>
              <w:rPr>
                <w:rFonts w:hint="default" w:cs="宋体"/>
                <w:sz w:val="18"/>
                <w:szCs w:val="18"/>
                <w:lang w:bidi="ar"/>
              </w:rPr>
            </w:pPr>
            <w:r>
              <w:rPr>
                <w:rFonts w:cs="宋体"/>
                <w:sz w:val="18"/>
                <w:szCs w:val="18"/>
              </w:rPr>
              <w:t>KFKSMC</w:t>
            </w:r>
          </w:p>
        </w:tc>
        <w:tc>
          <w:tcPr>
            <w:tcW w:w="625" w:type="pct"/>
            <w:shd w:val="clear" w:color="auto" w:fill="auto"/>
            <w:vAlign w:val="center"/>
          </w:tcPr>
          <w:p w14:paraId="61E6052D">
            <w:pPr>
              <w:rPr>
                <w:rFonts w:hint="default" w:cs="宋体"/>
                <w:sz w:val="18"/>
                <w:szCs w:val="18"/>
              </w:rPr>
            </w:pPr>
            <w:r>
              <w:rPr>
                <w:rFonts w:cs="宋体"/>
                <w:sz w:val="18"/>
                <w:szCs w:val="18"/>
              </w:rPr>
              <w:t>开方科室名称</w:t>
            </w:r>
          </w:p>
        </w:tc>
        <w:tc>
          <w:tcPr>
            <w:tcW w:w="1270" w:type="pct"/>
            <w:shd w:val="clear" w:color="auto" w:fill="auto"/>
            <w:vAlign w:val="center"/>
          </w:tcPr>
          <w:p w14:paraId="3A42C3DC">
            <w:pPr>
              <w:rPr>
                <w:rFonts w:hint="default" w:cs="宋体"/>
                <w:sz w:val="18"/>
                <w:szCs w:val="18"/>
              </w:rPr>
            </w:pPr>
            <w:r>
              <w:rPr>
                <w:rFonts w:cs="宋体"/>
                <w:sz w:val="18"/>
                <w:szCs w:val="18"/>
              </w:rPr>
              <w:t>开方科室名称（院内原始科室名称），传院内科室名称</w:t>
            </w:r>
          </w:p>
        </w:tc>
        <w:tc>
          <w:tcPr>
            <w:tcW w:w="498" w:type="pct"/>
            <w:shd w:val="clear" w:color="auto" w:fill="auto"/>
            <w:vAlign w:val="center"/>
          </w:tcPr>
          <w:p w14:paraId="66C85714">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7BE23CC0">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4C0F4A5B">
            <w:pPr>
              <w:textAlignment w:val="center"/>
              <w:rPr>
                <w:rFonts w:hint="default" w:cs="宋体"/>
                <w:sz w:val="18"/>
                <w:szCs w:val="18"/>
              </w:rPr>
            </w:pPr>
            <w:r>
              <w:rPr>
                <w:rFonts w:cs="宋体"/>
                <w:sz w:val="18"/>
                <w:szCs w:val="18"/>
                <w:lang w:bidi="ar"/>
              </w:rPr>
              <w:t>64</w:t>
            </w:r>
          </w:p>
        </w:tc>
        <w:tc>
          <w:tcPr>
            <w:tcW w:w="714" w:type="pct"/>
            <w:shd w:val="clear" w:color="auto" w:fill="auto"/>
            <w:vAlign w:val="center"/>
          </w:tcPr>
          <w:p w14:paraId="7E64A4EC">
            <w:pPr>
              <w:rPr>
                <w:rFonts w:hint="default" w:cs="宋体"/>
                <w:sz w:val="18"/>
                <w:szCs w:val="18"/>
              </w:rPr>
            </w:pPr>
          </w:p>
        </w:tc>
      </w:tr>
      <w:tr w14:paraId="3880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1B9BFBF">
            <w:pPr>
              <w:textAlignment w:val="center"/>
              <w:rPr>
                <w:rFonts w:hint="default" w:cs="宋体"/>
                <w:sz w:val="18"/>
                <w:szCs w:val="18"/>
                <w:lang w:bidi="ar"/>
              </w:rPr>
            </w:pPr>
            <w:r>
              <w:rPr>
                <w:rFonts w:cs="宋体"/>
                <w:sz w:val="18"/>
                <w:szCs w:val="18"/>
              </w:rPr>
              <w:t>FYSJ</w:t>
            </w:r>
          </w:p>
        </w:tc>
        <w:tc>
          <w:tcPr>
            <w:tcW w:w="625" w:type="pct"/>
            <w:shd w:val="clear" w:color="auto" w:fill="auto"/>
            <w:vAlign w:val="center"/>
          </w:tcPr>
          <w:p w14:paraId="5D1EA0FA">
            <w:pPr>
              <w:rPr>
                <w:rFonts w:hint="default" w:cs="宋体"/>
                <w:sz w:val="18"/>
                <w:szCs w:val="18"/>
              </w:rPr>
            </w:pPr>
            <w:r>
              <w:rPr>
                <w:rFonts w:cs="宋体"/>
                <w:sz w:val="18"/>
                <w:szCs w:val="18"/>
              </w:rPr>
              <w:t>发药时间</w:t>
            </w:r>
          </w:p>
        </w:tc>
        <w:tc>
          <w:tcPr>
            <w:tcW w:w="1270" w:type="pct"/>
            <w:shd w:val="clear" w:color="auto" w:fill="auto"/>
            <w:vAlign w:val="center"/>
          </w:tcPr>
          <w:p w14:paraId="0E8F67CC">
            <w:pPr>
              <w:rPr>
                <w:rFonts w:hint="default" w:cs="宋体"/>
                <w:sz w:val="18"/>
                <w:szCs w:val="18"/>
              </w:rPr>
            </w:pPr>
            <w:r>
              <w:rPr>
                <w:rFonts w:cs="宋体"/>
                <w:sz w:val="18"/>
                <w:szCs w:val="18"/>
              </w:rPr>
              <w:t>药房发药的公元纪年日期和时间的完整描述</w:t>
            </w:r>
          </w:p>
        </w:tc>
        <w:tc>
          <w:tcPr>
            <w:tcW w:w="498" w:type="pct"/>
            <w:shd w:val="clear" w:color="auto" w:fill="auto"/>
            <w:vAlign w:val="center"/>
          </w:tcPr>
          <w:p w14:paraId="3ED6DB4B">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5B3A3859">
            <w:pPr>
              <w:jc w:val="center"/>
              <w:textAlignment w:val="center"/>
              <w:rPr>
                <w:rFonts w:hint="default" w:cs="宋体"/>
                <w:sz w:val="18"/>
                <w:szCs w:val="18"/>
              </w:rPr>
            </w:pPr>
            <w:r>
              <w:rPr>
                <w:rFonts w:hint="default" w:cs="宋体"/>
                <w:sz w:val="18"/>
                <w:szCs w:val="18"/>
                <w:lang w:bidi="ar"/>
              </w:rPr>
              <w:t>datetime</w:t>
            </w:r>
          </w:p>
        </w:tc>
        <w:tc>
          <w:tcPr>
            <w:tcW w:w="555" w:type="pct"/>
            <w:shd w:val="clear" w:color="auto" w:fill="auto"/>
            <w:vAlign w:val="center"/>
          </w:tcPr>
          <w:p w14:paraId="03A3C0B0">
            <w:pPr>
              <w:textAlignment w:val="center"/>
              <w:rPr>
                <w:rFonts w:hint="default" w:cs="宋体"/>
                <w:sz w:val="18"/>
                <w:szCs w:val="18"/>
              </w:rPr>
            </w:pPr>
            <w:r>
              <w:rPr>
                <w:rFonts w:cs="宋体"/>
                <w:sz w:val="18"/>
                <w:szCs w:val="18"/>
                <w:lang w:bidi="ar"/>
              </w:rPr>
              <w:t>YYYYMMDDThhmmss</w:t>
            </w:r>
          </w:p>
        </w:tc>
        <w:tc>
          <w:tcPr>
            <w:tcW w:w="714" w:type="pct"/>
            <w:shd w:val="clear" w:color="auto" w:fill="auto"/>
            <w:vAlign w:val="center"/>
          </w:tcPr>
          <w:p w14:paraId="4FB5D59C">
            <w:pPr>
              <w:rPr>
                <w:rFonts w:hint="default" w:cs="宋体"/>
                <w:sz w:val="18"/>
                <w:szCs w:val="18"/>
              </w:rPr>
            </w:pPr>
          </w:p>
        </w:tc>
      </w:tr>
      <w:tr w14:paraId="381EB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F6B6C08">
            <w:pPr>
              <w:textAlignment w:val="center"/>
              <w:rPr>
                <w:rFonts w:hint="default" w:cs="宋体"/>
                <w:sz w:val="18"/>
                <w:szCs w:val="18"/>
                <w:lang w:bidi="ar"/>
              </w:rPr>
            </w:pPr>
            <w:r>
              <w:rPr>
                <w:rFonts w:cs="宋体"/>
                <w:sz w:val="18"/>
                <w:szCs w:val="18"/>
              </w:rPr>
              <w:t>FYYSGH</w:t>
            </w:r>
          </w:p>
        </w:tc>
        <w:tc>
          <w:tcPr>
            <w:tcW w:w="625" w:type="pct"/>
            <w:shd w:val="clear" w:color="auto" w:fill="auto"/>
            <w:vAlign w:val="center"/>
          </w:tcPr>
          <w:p w14:paraId="444F8E58">
            <w:pPr>
              <w:rPr>
                <w:rFonts w:hint="default" w:cs="宋体"/>
                <w:sz w:val="18"/>
                <w:szCs w:val="18"/>
              </w:rPr>
            </w:pPr>
            <w:r>
              <w:rPr>
                <w:rFonts w:cs="宋体"/>
                <w:sz w:val="18"/>
                <w:szCs w:val="18"/>
              </w:rPr>
              <w:t>发药药师ID</w:t>
            </w:r>
          </w:p>
        </w:tc>
        <w:tc>
          <w:tcPr>
            <w:tcW w:w="1270" w:type="pct"/>
            <w:shd w:val="clear" w:color="auto" w:fill="auto"/>
            <w:vAlign w:val="center"/>
          </w:tcPr>
          <w:p w14:paraId="1CE29AB1">
            <w:pPr>
              <w:rPr>
                <w:rFonts w:hint="default" w:cs="宋体"/>
                <w:sz w:val="18"/>
                <w:szCs w:val="18"/>
              </w:rPr>
            </w:pPr>
            <w:r>
              <w:rPr>
                <w:rFonts w:cs="宋体"/>
                <w:sz w:val="18"/>
                <w:szCs w:val="18"/>
              </w:rPr>
              <w:t>药房发药的医师工号</w:t>
            </w:r>
          </w:p>
        </w:tc>
        <w:tc>
          <w:tcPr>
            <w:tcW w:w="498" w:type="pct"/>
            <w:shd w:val="clear" w:color="auto" w:fill="auto"/>
            <w:vAlign w:val="center"/>
          </w:tcPr>
          <w:p w14:paraId="2DC196DD">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3C6F850B">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C208BE3">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3FC6A05A">
            <w:pPr>
              <w:rPr>
                <w:rFonts w:hint="default" w:cs="宋体"/>
                <w:sz w:val="18"/>
                <w:szCs w:val="18"/>
              </w:rPr>
            </w:pPr>
          </w:p>
        </w:tc>
      </w:tr>
      <w:tr w14:paraId="65F1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75E50127">
            <w:pPr>
              <w:jc w:val="both"/>
              <w:rPr>
                <w:rFonts w:hint="default" w:cs="宋体"/>
                <w:sz w:val="18"/>
                <w:szCs w:val="18"/>
              </w:rPr>
            </w:pPr>
            <w:r>
              <w:rPr>
                <w:rFonts w:cs="宋体"/>
                <w:sz w:val="18"/>
                <w:szCs w:val="18"/>
              </w:rPr>
              <w:t>FYYSXM</w:t>
            </w:r>
          </w:p>
        </w:tc>
        <w:tc>
          <w:tcPr>
            <w:tcW w:w="625" w:type="pct"/>
            <w:shd w:val="clear" w:color="auto" w:fill="auto"/>
            <w:vAlign w:val="center"/>
          </w:tcPr>
          <w:p w14:paraId="43EA5909">
            <w:pPr>
              <w:rPr>
                <w:rFonts w:hint="default" w:cs="宋体"/>
                <w:sz w:val="18"/>
                <w:szCs w:val="18"/>
              </w:rPr>
            </w:pPr>
            <w:r>
              <w:rPr>
                <w:rFonts w:cs="宋体"/>
                <w:sz w:val="18"/>
                <w:szCs w:val="18"/>
              </w:rPr>
              <w:t>发药药师姓名</w:t>
            </w:r>
          </w:p>
        </w:tc>
        <w:tc>
          <w:tcPr>
            <w:tcW w:w="1270" w:type="pct"/>
            <w:shd w:val="clear" w:color="auto" w:fill="auto"/>
            <w:vAlign w:val="center"/>
          </w:tcPr>
          <w:p w14:paraId="20689717">
            <w:pPr>
              <w:rPr>
                <w:rFonts w:hint="default" w:cs="宋体"/>
                <w:sz w:val="18"/>
                <w:szCs w:val="18"/>
              </w:rPr>
            </w:pPr>
            <w:r>
              <w:rPr>
                <w:rFonts w:cs="宋体"/>
                <w:sz w:val="18"/>
                <w:szCs w:val="18"/>
              </w:rPr>
              <w:t>个体在公安管理部门正式登记注册的姓氏和名称</w:t>
            </w:r>
          </w:p>
        </w:tc>
        <w:tc>
          <w:tcPr>
            <w:tcW w:w="498" w:type="pct"/>
            <w:shd w:val="clear" w:color="auto" w:fill="auto"/>
            <w:vAlign w:val="center"/>
          </w:tcPr>
          <w:p w14:paraId="053CAE27">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7F0DA93F">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434ECD13">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19E933F2">
            <w:pPr>
              <w:rPr>
                <w:rFonts w:hint="default" w:cs="宋体"/>
                <w:sz w:val="18"/>
                <w:szCs w:val="18"/>
              </w:rPr>
            </w:pPr>
          </w:p>
        </w:tc>
      </w:tr>
      <w:tr w14:paraId="7BC07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3F51F93">
            <w:pPr>
              <w:jc w:val="both"/>
              <w:rPr>
                <w:rFonts w:hint="default" w:cs="宋体"/>
                <w:sz w:val="18"/>
                <w:szCs w:val="18"/>
              </w:rPr>
            </w:pPr>
            <w:r>
              <w:rPr>
                <w:rFonts w:cs="宋体"/>
                <w:sz w:val="18"/>
                <w:szCs w:val="18"/>
              </w:rPr>
              <w:t>TPYSGH</w:t>
            </w:r>
          </w:p>
        </w:tc>
        <w:tc>
          <w:tcPr>
            <w:tcW w:w="625" w:type="pct"/>
            <w:shd w:val="clear" w:color="auto" w:fill="auto"/>
            <w:vAlign w:val="center"/>
          </w:tcPr>
          <w:p w14:paraId="7B623600">
            <w:pPr>
              <w:rPr>
                <w:rFonts w:hint="default" w:cs="宋体"/>
                <w:sz w:val="18"/>
                <w:szCs w:val="18"/>
              </w:rPr>
            </w:pPr>
            <w:r>
              <w:rPr>
                <w:rFonts w:cs="宋体"/>
                <w:sz w:val="18"/>
                <w:szCs w:val="18"/>
              </w:rPr>
              <w:t>调配药师ID</w:t>
            </w:r>
          </w:p>
        </w:tc>
        <w:tc>
          <w:tcPr>
            <w:tcW w:w="1270" w:type="pct"/>
            <w:shd w:val="clear" w:color="auto" w:fill="auto"/>
            <w:vAlign w:val="center"/>
          </w:tcPr>
          <w:p w14:paraId="5FE3DB68">
            <w:pPr>
              <w:rPr>
                <w:rFonts w:hint="default" w:cs="宋体"/>
                <w:sz w:val="18"/>
                <w:szCs w:val="18"/>
              </w:rPr>
            </w:pPr>
            <w:r>
              <w:rPr>
                <w:rFonts w:cs="宋体"/>
                <w:sz w:val="18"/>
                <w:szCs w:val="18"/>
              </w:rPr>
              <w:t>调配药师在医院内部的工号</w:t>
            </w:r>
          </w:p>
        </w:tc>
        <w:tc>
          <w:tcPr>
            <w:tcW w:w="498" w:type="pct"/>
            <w:shd w:val="clear" w:color="auto" w:fill="auto"/>
            <w:vAlign w:val="center"/>
          </w:tcPr>
          <w:p w14:paraId="6C2D3FBB">
            <w:pPr>
              <w:jc w:val="center"/>
              <w:textAlignment w:val="center"/>
              <w:rPr>
                <w:rFonts w:hint="default" w:cs="宋体"/>
                <w:sz w:val="18"/>
                <w:szCs w:val="18"/>
                <w:lang w:bidi="ar"/>
              </w:rPr>
            </w:pPr>
          </w:p>
        </w:tc>
        <w:tc>
          <w:tcPr>
            <w:tcW w:w="623" w:type="pct"/>
            <w:shd w:val="clear" w:color="auto" w:fill="auto"/>
            <w:vAlign w:val="center"/>
          </w:tcPr>
          <w:p w14:paraId="080B603F">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2FD58AF8">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2A07A462">
            <w:pPr>
              <w:rPr>
                <w:rFonts w:hint="default" w:cs="宋体"/>
                <w:sz w:val="18"/>
                <w:szCs w:val="18"/>
              </w:rPr>
            </w:pPr>
          </w:p>
        </w:tc>
      </w:tr>
      <w:tr w14:paraId="173D8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4AB393A">
            <w:pPr>
              <w:jc w:val="both"/>
              <w:rPr>
                <w:rFonts w:hint="default" w:cs="宋体"/>
                <w:sz w:val="18"/>
                <w:szCs w:val="18"/>
              </w:rPr>
            </w:pPr>
            <w:r>
              <w:rPr>
                <w:rFonts w:cs="宋体"/>
                <w:sz w:val="18"/>
                <w:szCs w:val="18"/>
              </w:rPr>
              <w:t>TPYSXM</w:t>
            </w:r>
          </w:p>
        </w:tc>
        <w:tc>
          <w:tcPr>
            <w:tcW w:w="625" w:type="pct"/>
            <w:shd w:val="clear" w:color="auto" w:fill="auto"/>
            <w:vAlign w:val="center"/>
          </w:tcPr>
          <w:p w14:paraId="6CF438B4">
            <w:pPr>
              <w:rPr>
                <w:rFonts w:hint="default" w:cs="宋体"/>
                <w:sz w:val="18"/>
                <w:szCs w:val="18"/>
              </w:rPr>
            </w:pPr>
            <w:r>
              <w:rPr>
                <w:rFonts w:cs="宋体"/>
                <w:sz w:val="18"/>
                <w:szCs w:val="18"/>
              </w:rPr>
              <w:t>调配药师姓名</w:t>
            </w:r>
          </w:p>
        </w:tc>
        <w:tc>
          <w:tcPr>
            <w:tcW w:w="1270" w:type="pct"/>
            <w:shd w:val="clear" w:color="auto" w:fill="auto"/>
            <w:vAlign w:val="center"/>
          </w:tcPr>
          <w:p w14:paraId="55F3E633">
            <w:pPr>
              <w:rPr>
                <w:rFonts w:hint="default" w:cs="宋体"/>
                <w:sz w:val="18"/>
                <w:szCs w:val="18"/>
              </w:rPr>
            </w:pPr>
            <w:r>
              <w:rPr>
                <w:rFonts w:cs="宋体"/>
                <w:sz w:val="18"/>
                <w:szCs w:val="18"/>
              </w:rPr>
              <w:t>个体在公安管理部门正式登记注册的姓氏和名称</w:t>
            </w:r>
          </w:p>
        </w:tc>
        <w:tc>
          <w:tcPr>
            <w:tcW w:w="498" w:type="pct"/>
            <w:shd w:val="clear" w:color="auto" w:fill="auto"/>
            <w:vAlign w:val="center"/>
          </w:tcPr>
          <w:p w14:paraId="5F3E126C">
            <w:pPr>
              <w:jc w:val="center"/>
              <w:textAlignment w:val="center"/>
              <w:rPr>
                <w:rFonts w:hint="default" w:cs="宋体"/>
                <w:sz w:val="18"/>
                <w:szCs w:val="18"/>
                <w:lang w:bidi="ar"/>
              </w:rPr>
            </w:pPr>
          </w:p>
        </w:tc>
        <w:tc>
          <w:tcPr>
            <w:tcW w:w="623" w:type="pct"/>
            <w:shd w:val="clear" w:color="auto" w:fill="auto"/>
            <w:vAlign w:val="center"/>
          </w:tcPr>
          <w:p w14:paraId="4821BF30">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29E8CD7">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5A886CBB">
            <w:pPr>
              <w:rPr>
                <w:rFonts w:hint="default" w:cs="宋体"/>
                <w:sz w:val="18"/>
                <w:szCs w:val="18"/>
              </w:rPr>
            </w:pPr>
          </w:p>
        </w:tc>
      </w:tr>
      <w:tr w14:paraId="46A69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3F52E31F">
            <w:pPr>
              <w:jc w:val="both"/>
              <w:rPr>
                <w:rFonts w:hint="default" w:cs="宋体"/>
                <w:sz w:val="18"/>
                <w:szCs w:val="18"/>
              </w:rPr>
            </w:pPr>
            <w:r>
              <w:rPr>
                <w:rFonts w:cs="宋体"/>
                <w:sz w:val="18"/>
                <w:szCs w:val="18"/>
              </w:rPr>
              <w:t>HDYSGH</w:t>
            </w:r>
          </w:p>
        </w:tc>
        <w:tc>
          <w:tcPr>
            <w:tcW w:w="625" w:type="pct"/>
            <w:shd w:val="clear" w:color="auto" w:fill="auto"/>
            <w:vAlign w:val="center"/>
          </w:tcPr>
          <w:p w14:paraId="1A45DF88">
            <w:pPr>
              <w:rPr>
                <w:rFonts w:hint="default" w:cs="宋体"/>
                <w:sz w:val="18"/>
                <w:szCs w:val="18"/>
              </w:rPr>
            </w:pPr>
            <w:r>
              <w:rPr>
                <w:rFonts w:cs="宋体"/>
                <w:sz w:val="18"/>
                <w:szCs w:val="18"/>
              </w:rPr>
              <w:t>核对药师ID</w:t>
            </w:r>
          </w:p>
        </w:tc>
        <w:tc>
          <w:tcPr>
            <w:tcW w:w="1270" w:type="pct"/>
            <w:shd w:val="clear" w:color="auto" w:fill="auto"/>
            <w:vAlign w:val="center"/>
          </w:tcPr>
          <w:p w14:paraId="3A717934">
            <w:pPr>
              <w:rPr>
                <w:rFonts w:hint="default" w:cs="宋体"/>
                <w:sz w:val="18"/>
                <w:szCs w:val="18"/>
              </w:rPr>
            </w:pPr>
            <w:r>
              <w:rPr>
                <w:rFonts w:cs="宋体"/>
                <w:sz w:val="18"/>
                <w:szCs w:val="18"/>
              </w:rPr>
              <w:t>内部工号</w:t>
            </w:r>
          </w:p>
        </w:tc>
        <w:tc>
          <w:tcPr>
            <w:tcW w:w="498" w:type="pct"/>
            <w:shd w:val="clear" w:color="auto" w:fill="auto"/>
            <w:vAlign w:val="center"/>
          </w:tcPr>
          <w:p w14:paraId="1265CFF6">
            <w:pPr>
              <w:jc w:val="center"/>
              <w:textAlignment w:val="center"/>
              <w:rPr>
                <w:rFonts w:hint="default" w:cs="宋体"/>
                <w:sz w:val="18"/>
                <w:szCs w:val="18"/>
                <w:lang w:bidi="ar"/>
              </w:rPr>
            </w:pPr>
          </w:p>
        </w:tc>
        <w:tc>
          <w:tcPr>
            <w:tcW w:w="623" w:type="pct"/>
            <w:shd w:val="clear" w:color="auto" w:fill="auto"/>
            <w:vAlign w:val="center"/>
          </w:tcPr>
          <w:p w14:paraId="3E2BFA5B">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12822D73">
            <w:pPr>
              <w:textAlignment w:val="center"/>
              <w:rPr>
                <w:rFonts w:hint="default" w:cs="宋体"/>
                <w:sz w:val="18"/>
                <w:szCs w:val="18"/>
              </w:rPr>
            </w:pPr>
            <w:r>
              <w:rPr>
                <w:rFonts w:cs="宋体"/>
                <w:sz w:val="18"/>
                <w:szCs w:val="18"/>
                <w:lang w:bidi="ar"/>
              </w:rPr>
              <w:t>20</w:t>
            </w:r>
          </w:p>
        </w:tc>
        <w:tc>
          <w:tcPr>
            <w:tcW w:w="714" w:type="pct"/>
            <w:shd w:val="clear" w:color="auto" w:fill="auto"/>
            <w:vAlign w:val="center"/>
          </w:tcPr>
          <w:p w14:paraId="035D89D4">
            <w:pPr>
              <w:rPr>
                <w:rFonts w:hint="default" w:cs="宋体"/>
                <w:sz w:val="18"/>
                <w:szCs w:val="18"/>
              </w:rPr>
            </w:pPr>
          </w:p>
        </w:tc>
      </w:tr>
      <w:tr w14:paraId="37F18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2AB41CA">
            <w:pPr>
              <w:jc w:val="both"/>
              <w:rPr>
                <w:rFonts w:hint="default" w:cs="宋体"/>
                <w:sz w:val="18"/>
                <w:szCs w:val="18"/>
              </w:rPr>
            </w:pPr>
            <w:r>
              <w:rPr>
                <w:rFonts w:cs="宋体"/>
                <w:sz w:val="18"/>
                <w:szCs w:val="18"/>
              </w:rPr>
              <w:t>HDYSXM</w:t>
            </w:r>
          </w:p>
        </w:tc>
        <w:tc>
          <w:tcPr>
            <w:tcW w:w="625" w:type="pct"/>
            <w:shd w:val="clear" w:color="auto" w:fill="auto"/>
            <w:vAlign w:val="center"/>
          </w:tcPr>
          <w:p w14:paraId="4C2DAC78">
            <w:pPr>
              <w:rPr>
                <w:rFonts w:hint="default" w:cs="宋体"/>
                <w:sz w:val="18"/>
                <w:szCs w:val="18"/>
              </w:rPr>
            </w:pPr>
            <w:r>
              <w:rPr>
                <w:rFonts w:cs="宋体"/>
                <w:sz w:val="18"/>
                <w:szCs w:val="18"/>
              </w:rPr>
              <w:t>核对药师姓名</w:t>
            </w:r>
          </w:p>
        </w:tc>
        <w:tc>
          <w:tcPr>
            <w:tcW w:w="1270" w:type="pct"/>
            <w:shd w:val="clear" w:color="auto" w:fill="auto"/>
            <w:vAlign w:val="center"/>
          </w:tcPr>
          <w:p w14:paraId="6DB848C7">
            <w:pPr>
              <w:rPr>
                <w:rFonts w:hint="default" w:cs="宋体"/>
                <w:sz w:val="18"/>
                <w:szCs w:val="18"/>
              </w:rPr>
            </w:pPr>
            <w:r>
              <w:rPr>
                <w:rFonts w:cs="宋体"/>
                <w:sz w:val="18"/>
                <w:szCs w:val="18"/>
              </w:rPr>
              <w:t>个体在公安管理部门正式登记注册的姓氏和名称</w:t>
            </w:r>
          </w:p>
        </w:tc>
        <w:tc>
          <w:tcPr>
            <w:tcW w:w="498" w:type="pct"/>
            <w:shd w:val="clear" w:color="auto" w:fill="auto"/>
            <w:vAlign w:val="center"/>
          </w:tcPr>
          <w:p w14:paraId="3F7198C4">
            <w:pPr>
              <w:jc w:val="center"/>
              <w:textAlignment w:val="center"/>
              <w:rPr>
                <w:rFonts w:hint="default" w:cs="宋体"/>
                <w:sz w:val="18"/>
                <w:szCs w:val="18"/>
                <w:lang w:bidi="ar"/>
              </w:rPr>
            </w:pPr>
          </w:p>
        </w:tc>
        <w:tc>
          <w:tcPr>
            <w:tcW w:w="623" w:type="pct"/>
            <w:shd w:val="clear" w:color="auto" w:fill="auto"/>
            <w:vAlign w:val="center"/>
          </w:tcPr>
          <w:p w14:paraId="02D0C30C">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680AEFBF">
            <w:pPr>
              <w:textAlignment w:val="center"/>
              <w:rPr>
                <w:rFonts w:hint="default" w:cs="宋体"/>
                <w:sz w:val="18"/>
                <w:szCs w:val="18"/>
              </w:rPr>
            </w:pPr>
            <w:r>
              <w:rPr>
                <w:rFonts w:cs="宋体"/>
                <w:sz w:val="18"/>
                <w:szCs w:val="18"/>
                <w:lang w:bidi="ar"/>
              </w:rPr>
              <w:t>50</w:t>
            </w:r>
          </w:p>
        </w:tc>
        <w:tc>
          <w:tcPr>
            <w:tcW w:w="714" w:type="pct"/>
            <w:shd w:val="clear" w:color="auto" w:fill="auto"/>
            <w:vAlign w:val="center"/>
          </w:tcPr>
          <w:p w14:paraId="4D87846B">
            <w:pPr>
              <w:rPr>
                <w:rFonts w:hint="default" w:cs="宋体"/>
                <w:sz w:val="18"/>
                <w:szCs w:val="18"/>
              </w:rPr>
            </w:pPr>
          </w:p>
        </w:tc>
      </w:tr>
      <w:tr w14:paraId="308AE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5BEDF097">
            <w:pPr>
              <w:textAlignment w:val="center"/>
              <w:rPr>
                <w:rFonts w:hint="default" w:cs="宋体"/>
                <w:sz w:val="18"/>
                <w:szCs w:val="18"/>
                <w:lang w:bidi="ar"/>
              </w:rPr>
            </w:pPr>
            <w:r>
              <w:rPr>
                <w:rFonts w:cs="宋体"/>
                <w:sz w:val="18"/>
                <w:szCs w:val="18"/>
              </w:rPr>
              <w:t>BZ</w:t>
            </w:r>
          </w:p>
        </w:tc>
        <w:tc>
          <w:tcPr>
            <w:tcW w:w="625" w:type="pct"/>
            <w:shd w:val="clear" w:color="auto" w:fill="auto"/>
            <w:vAlign w:val="center"/>
          </w:tcPr>
          <w:p w14:paraId="5B990091">
            <w:pPr>
              <w:rPr>
                <w:rFonts w:hint="default" w:cs="宋体"/>
                <w:sz w:val="18"/>
                <w:szCs w:val="18"/>
              </w:rPr>
            </w:pPr>
            <w:r>
              <w:rPr>
                <w:rFonts w:cs="宋体"/>
                <w:sz w:val="18"/>
                <w:szCs w:val="18"/>
              </w:rPr>
              <w:t>备注</w:t>
            </w:r>
          </w:p>
        </w:tc>
        <w:tc>
          <w:tcPr>
            <w:tcW w:w="1270" w:type="pct"/>
            <w:shd w:val="clear" w:color="auto" w:fill="auto"/>
            <w:vAlign w:val="center"/>
          </w:tcPr>
          <w:p w14:paraId="47033CB8">
            <w:pPr>
              <w:rPr>
                <w:rFonts w:hint="default" w:cs="宋体"/>
                <w:sz w:val="18"/>
                <w:szCs w:val="18"/>
              </w:rPr>
            </w:pPr>
            <w:r>
              <w:rPr>
                <w:rFonts w:cs="宋体"/>
                <w:sz w:val="18"/>
                <w:szCs w:val="18"/>
              </w:rPr>
              <w:t>对处方信息的重要提示和补充说明，如：记录布包、先煎、后下</w:t>
            </w:r>
          </w:p>
        </w:tc>
        <w:tc>
          <w:tcPr>
            <w:tcW w:w="498" w:type="pct"/>
            <w:shd w:val="clear" w:color="auto" w:fill="auto"/>
            <w:vAlign w:val="center"/>
          </w:tcPr>
          <w:p w14:paraId="405A260E">
            <w:pPr>
              <w:jc w:val="center"/>
              <w:textAlignment w:val="center"/>
              <w:rPr>
                <w:rFonts w:hint="default" w:cs="宋体"/>
                <w:sz w:val="18"/>
                <w:szCs w:val="18"/>
                <w:lang w:bidi="ar"/>
              </w:rPr>
            </w:pPr>
          </w:p>
        </w:tc>
        <w:tc>
          <w:tcPr>
            <w:tcW w:w="623" w:type="pct"/>
            <w:shd w:val="clear" w:color="auto" w:fill="auto"/>
            <w:vAlign w:val="center"/>
          </w:tcPr>
          <w:p w14:paraId="77EC4945">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7F32116">
            <w:pPr>
              <w:textAlignment w:val="center"/>
              <w:rPr>
                <w:rFonts w:hint="default" w:cs="宋体"/>
                <w:sz w:val="18"/>
                <w:szCs w:val="18"/>
              </w:rPr>
            </w:pPr>
            <w:r>
              <w:rPr>
                <w:rFonts w:cs="宋体"/>
                <w:sz w:val="18"/>
                <w:szCs w:val="18"/>
                <w:lang w:bidi="ar"/>
              </w:rPr>
              <w:t>500</w:t>
            </w:r>
          </w:p>
        </w:tc>
        <w:tc>
          <w:tcPr>
            <w:tcW w:w="714" w:type="pct"/>
            <w:shd w:val="clear" w:color="auto" w:fill="auto"/>
            <w:vAlign w:val="center"/>
          </w:tcPr>
          <w:p w14:paraId="08F8CA5C">
            <w:pPr>
              <w:rPr>
                <w:rFonts w:hint="default" w:cs="宋体"/>
                <w:sz w:val="18"/>
                <w:szCs w:val="18"/>
              </w:rPr>
            </w:pPr>
          </w:p>
        </w:tc>
      </w:tr>
      <w:tr w14:paraId="7DAD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237ED3F">
            <w:pPr>
              <w:jc w:val="both"/>
              <w:rPr>
                <w:rFonts w:hint="default" w:cs="宋体"/>
                <w:sz w:val="18"/>
                <w:szCs w:val="18"/>
              </w:rPr>
            </w:pPr>
            <w:r>
              <w:rPr>
                <w:rFonts w:cs="宋体"/>
                <w:sz w:val="18"/>
                <w:szCs w:val="18"/>
              </w:rPr>
              <w:t>CDMC</w:t>
            </w:r>
          </w:p>
        </w:tc>
        <w:tc>
          <w:tcPr>
            <w:tcW w:w="625" w:type="pct"/>
            <w:shd w:val="clear" w:color="auto" w:fill="auto"/>
            <w:vAlign w:val="center"/>
          </w:tcPr>
          <w:p w14:paraId="205C4325">
            <w:pPr>
              <w:rPr>
                <w:rFonts w:hint="default" w:cs="宋体"/>
                <w:sz w:val="18"/>
                <w:szCs w:val="18"/>
              </w:rPr>
            </w:pPr>
            <w:r>
              <w:rPr>
                <w:rFonts w:cs="宋体"/>
                <w:sz w:val="18"/>
                <w:szCs w:val="18"/>
              </w:rPr>
              <w:t>产地名称</w:t>
            </w:r>
          </w:p>
        </w:tc>
        <w:tc>
          <w:tcPr>
            <w:tcW w:w="1270" w:type="pct"/>
            <w:shd w:val="clear" w:color="auto" w:fill="auto"/>
            <w:vAlign w:val="center"/>
          </w:tcPr>
          <w:p w14:paraId="005AC285">
            <w:pPr>
              <w:rPr>
                <w:rFonts w:hint="default" w:cs="宋体"/>
                <w:sz w:val="18"/>
                <w:szCs w:val="18"/>
              </w:rPr>
            </w:pPr>
            <w:r>
              <w:rPr>
                <w:rFonts w:cs="宋体"/>
                <w:sz w:val="18"/>
                <w:szCs w:val="18"/>
              </w:rPr>
              <w:t>药品产地名称</w:t>
            </w:r>
          </w:p>
        </w:tc>
        <w:tc>
          <w:tcPr>
            <w:tcW w:w="498" w:type="pct"/>
            <w:shd w:val="clear" w:color="auto" w:fill="auto"/>
            <w:vAlign w:val="center"/>
          </w:tcPr>
          <w:p w14:paraId="6B19A70C">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1FAB1A17">
            <w:pPr>
              <w:jc w:val="center"/>
              <w:textAlignment w:val="center"/>
              <w:rPr>
                <w:rFonts w:hint="default" w:cs="宋体"/>
                <w:sz w:val="18"/>
                <w:szCs w:val="18"/>
              </w:rPr>
            </w:pPr>
            <w:r>
              <w:rPr>
                <w:rFonts w:cs="宋体"/>
                <w:sz w:val="18"/>
                <w:szCs w:val="18"/>
                <w:lang w:bidi="ar"/>
              </w:rPr>
              <w:t>varchar</w:t>
            </w:r>
          </w:p>
        </w:tc>
        <w:tc>
          <w:tcPr>
            <w:tcW w:w="555" w:type="pct"/>
            <w:shd w:val="clear" w:color="auto" w:fill="auto"/>
            <w:vAlign w:val="center"/>
          </w:tcPr>
          <w:p w14:paraId="31ECC81B">
            <w:pPr>
              <w:textAlignment w:val="center"/>
              <w:rPr>
                <w:rFonts w:hint="default" w:cs="宋体"/>
                <w:sz w:val="18"/>
                <w:szCs w:val="18"/>
              </w:rPr>
            </w:pPr>
            <w:r>
              <w:rPr>
                <w:rFonts w:cs="宋体"/>
                <w:sz w:val="18"/>
                <w:szCs w:val="18"/>
                <w:lang w:bidi="ar"/>
              </w:rPr>
              <w:t>100</w:t>
            </w:r>
          </w:p>
        </w:tc>
        <w:tc>
          <w:tcPr>
            <w:tcW w:w="714" w:type="pct"/>
            <w:shd w:val="clear" w:color="auto" w:fill="auto"/>
            <w:vAlign w:val="center"/>
          </w:tcPr>
          <w:p w14:paraId="76CEB47E">
            <w:pPr>
              <w:rPr>
                <w:rFonts w:hint="default" w:cs="宋体"/>
                <w:sz w:val="18"/>
                <w:szCs w:val="18"/>
              </w:rPr>
            </w:pPr>
          </w:p>
        </w:tc>
      </w:tr>
      <w:tr w14:paraId="4DB6F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0CE3595">
            <w:pPr>
              <w:textAlignment w:val="center"/>
              <w:rPr>
                <w:rFonts w:hint="default" w:cs="宋体"/>
                <w:sz w:val="18"/>
                <w:szCs w:val="18"/>
                <w:lang w:bidi="ar"/>
              </w:rPr>
            </w:pPr>
            <w:r>
              <w:rPr>
                <w:rFonts w:cs="宋体"/>
                <w:sz w:val="18"/>
                <w:szCs w:val="18"/>
                <w:lang w:bidi="ar"/>
              </w:rPr>
              <w:t>CITY_P</w:t>
            </w:r>
          </w:p>
        </w:tc>
        <w:tc>
          <w:tcPr>
            <w:tcW w:w="625" w:type="pct"/>
            <w:shd w:val="clear" w:color="auto" w:fill="auto"/>
            <w:vAlign w:val="center"/>
          </w:tcPr>
          <w:p w14:paraId="21DEAD2F">
            <w:pPr>
              <w:textAlignment w:val="center"/>
              <w:rPr>
                <w:rFonts w:hint="default" w:cs="宋体"/>
                <w:sz w:val="18"/>
                <w:szCs w:val="18"/>
              </w:rPr>
            </w:pPr>
            <w:r>
              <w:rPr>
                <w:rFonts w:cs="宋体"/>
                <w:sz w:val="18"/>
                <w:szCs w:val="18"/>
                <w:lang w:bidi="ar"/>
              </w:rPr>
              <w:t>市州</w:t>
            </w:r>
          </w:p>
        </w:tc>
        <w:tc>
          <w:tcPr>
            <w:tcW w:w="1270" w:type="pct"/>
            <w:shd w:val="clear" w:color="auto" w:fill="auto"/>
            <w:vAlign w:val="center"/>
          </w:tcPr>
          <w:p w14:paraId="224121D7">
            <w:pPr>
              <w:textAlignment w:val="center"/>
              <w:rPr>
                <w:rFonts w:hint="default" w:cs="宋体"/>
                <w:sz w:val="18"/>
                <w:szCs w:val="18"/>
              </w:rPr>
            </w:pPr>
            <w:r>
              <w:rPr>
                <w:rFonts w:cs="宋体"/>
                <w:sz w:val="18"/>
                <w:szCs w:val="18"/>
                <w:lang w:bidi="ar"/>
              </w:rPr>
              <w:t>市州（4位编码）</w:t>
            </w:r>
          </w:p>
        </w:tc>
        <w:tc>
          <w:tcPr>
            <w:tcW w:w="498" w:type="pct"/>
            <w:shd w:val="clear" w:color="auto" w:fill="auto"/>
          </w:tcPr>
          <w:p w14:paraId="2E0C2B7D">
            <w:pPr>
              <w:jc w:val="center"/>
              <w:textAlignment w:val="top"/>
              <w:rPr>
                <w:rFonts w:hint="default" w:cs="宋体"/>
                <w:sz w:val="18"/>
                <w:szCs w:val="18"/>
                <w:lang w:bidi="ar"/>
              </w:rPr>
            </w:pPr>
            <w:r>
              <w:rPr>
                <w:rFonts w:cs="宋体"/>
                <w:sz w:val="18"/>
                <w:szCs w:val="18"/>
                <w:lang w:bidi="ar"/>
              </w:rPr>
              <w:t>是</w:t>
            </w:r>
          </w:p>
        </w:tc>
        <w:tc>
          <w:tcPr>
            <w:tcW w:w="623" w:type="pct"/>
            <w:shd w:val="clear" w:color="auto" w:fill="auto"/>
          </w:tcPr>
          <w:p w14:paraId="18624020">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509A7D4A">
            <w:pPr>
              <w:textAlignment w:val="top"/>
              <w:rPr>
                <w:rFonts w:hint="default" w:cs="宋体"/>
                <w:sz w:val="18"/>
                <w:szCs w:val="18"/>
                <w:lang w:bidi="ar"/>
              </w:rPr>
            </w:pPr>
            <w:r>
              <w:rPr>
                <w:rFonts w:cs="宋体"/>
                <w:sz w:val="18"/>
                <w:szCs w:val="18"/>
                <w:lang w:bidi="ar"/>
              </w:rPr>
              <w:t>256</w:t>
            </w:r>
          </w:p>
        </w:tc>
        <w:tc>
          <w:tcPr>
            <w:tcW w:w="714" w:type="pct"/>
            <w:shd w:val="clear" w:color="auto" w:fill="auto"/>
            <w:vAlign w:val="center"/>
          </w:tcPr>
          <w:p w14:paraId="002DF2CD">
            <w:pPr>
              <w:rPr>
                <w:rFonts w:hint="default" w:cs="宋体"/>
                <w:sz w:val="18"/>
                <w:szCs w:val="18"/>
              </w:rPr>
            </w:pPr>
            <w:r>
              <w:rPr>
                <w:rFonts w:hint="eastAsia" w:cs="宋体"/>
                <w:sz w:val="18"/>
                <w:szCs w:val="18"/>
                <w:lang w:eastAsia="zh-CN"/>
              </w:rPr>
              <w:t>GB/T 2260-2017</w:t>
            </w:r>
          </w:p>
        </w:tc>
      </w:tr>
      <w:tr w14:paraId="40987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26F9EEEA">
            <w:pPr>
              <w:textAlignment w:val="center"/>
              <w:rPr>
                <w:rFonts w:hint="default" w:cs="宋体"/>
                <w:sz w:val="18"/>
                <w:szCs w:val="18"/>
                <w:lang w:bidi="ar"/>
              </w:rPr>
            </w:pPr>
            <w:r>
              <w:rPr>
                <w:rFonts w:cs="宋体"/>
                <w:sz w:val="18"/>
                <w:szCs w:val="18"/>
                <w:lang w:bidi="ar"/>
              </w:rPr>
              <w:t>COUNTRY_P</w:t>
            </w:r>
          </w:p>
        </w:tc>
        <w:tc>
          <w:tcPr>
            <w:tcW w:w="625" w:type="pct"/>
            <w:shd w:val="clear" w:color="auto" w:fill="auto"/>
            <w:vAlign w:val="center"/>
          </w:tcPr>
          <w:p w14:paraId="0D0C53B5">
            <w:pPr>
              <w:textAlignment w:val="center"/>
              <w:rPr>
                <w:rFonts w:hint="default" w:cs="宋体"/>
                <w:sz w:val="18"/>
                <w:szCs w:val="18"/>
              </w:rPr>
            </w:pPr>
            <w:r>
              <w:rPr>
                <w:rFonts w:cs="宋体"/>
                <w:sz w:val="18"/>
                <w:szCs w:val="18"/>
                <w:lang w:bidi="ar"/>
              </w:rPr>
              <w:t>区县</w:t>
            </w:r>
          </w:p>
        </w:tc>
        <w:tc>
          <w:tcPr>
            <w:tcW w:w="1270" w:type="pct"/>
            <w:shd w:val="clear" w:color="auto" w:fill="auto"/>
            <w:vAlign w:val="center"/>
          </w:tcPr>
          <w:p w14:paraId="516753FD">
            <w:pPr>
              <w:textAlignment w:val="center"/>
              <w:rPr>
                <w:rFonts w:hint="default" w:cs="宋体"/>
                <w:sz w:val="18"/>
                <w:szCs w:val="18"/>
              </w:rPr>
            </w:pPr>
            <w:r>
              <w:rPr>
                <w:rFonts w:cs="宋体"/>
                <w:sz w:val="18"/>
                <w:szCs w:val="18"/>
                <w:lang w:bidi="ar"/>
              </w:rPr>
              <w:t>区县（6位编码）</w:t>
            </w:r>
          </w:p>
        </w:tc>
        <w:tc>
          <w:tcPr>
            <w:tcW w:w="498" w:type="pct"/>
            <w:shd w:val="clear" w:color="auto" w:fill="auto"/>
          </w:tcPr>
          <w:p w14:paraId="574D998B">
            <w:pPr>
              <w:jc w:val="center"/>
              <w:textAlignment w:val="top"/>
              <w:rPr>
                <w:rFonts w:hint="default" w:cs="宋体"/>
                <w:sz w:val="18"/>
                <w:szCs w:val="18"/>
                <w:lang w:bidi="ar"/>
              </w:rPr>
            </w:pPr>
            <w:r>
              <w:rPr>
                <w:rFonts w:cs="宋体"/>
                <w:sz w:val="18"/>
                <w:szCs w:val="18"/>
                <w:lang w:bidi="ar"/>
              </w:rPr>
              <w:t>是</w:t>
            </w:r>
          </w:p>
        </w:tc>
        <w:tc>
          <w:tcPr>
            <w:tcW w:w="623" w:type="pct"/>
            <w:shd w:val="clear" w:color="auto" w:fill="auto"/>
          </w:tcPr>
          <w:p w14:paraId="3A0EA4DC">
            <w:pPr>
              <w:jc w:val="center"/>
              <w:textAlignment w:val="top"/>
              <w:rPr>
                <w:rFonts w:hint="default" w:cs="宋体"/>
                <w:sz w:val="18"/>
                <w:szCs w:val="18"/>
                <w:lang w:bidi="ar"/>
              </w:rPr>
            </w:pPr>
            <w:r>
              <w:rPr>
                <w:rFonts w:cs="宋体"/>
                <w:sz w:val="18"/>
                <w:szCs w:val="18"/>
                <w:lang w:bidi="ar"/>
              </w:rPr>
              <w:t>varchar</w:t>
            </w:r>
          </w:p>
        </w:tc>
        <w:tc>
          <w:tcPr>
            <w:tcW w:w="555" w:type="pct"/>
            <w:shd w:val="clear" w:color="auto" w:fill="auto"/>
          </w:tcPr>
          <w:p w14:paraId="2BDD0579">
            <w:pPr>
              <w:textAlignment w:val="top"/>
              <w:rPr>
                <w:rFonts w:hint="default" w:cs="宋体"/>
                <w:sz w:val="18"/>
                <w:szCs w:val="18"/>
                <w:lang w:bidi="ar"/>
              </w:rPr>
            </w:pPr>
            <w:r>
              <w:rPr>
                <w:rFonts w:cs="宋体"/>
                <w:sz w:val="18"/>
                <w:szCs w:val="18"/>
                <w:lang w:bidi="ar"/>
              </w:rPr>
              <w:t>256</w:t>
            </w:r>
          </w:p>
        </w:tc>
        <w:tc>
          <w:tcPr>
            <w:tcW w:w="714" w:type="pct"/>
            <w:shd w:val="clear" w:color="auto" w:fill="auto"/>
            <w:vAlign w:val="center"/>
          </w:tcPr>
          <w:p w14:paraId="5C64A55C">
            <w:pPr>
              <w:rPr>
                <w:rFonts w:hint="eastAsia" w:eastAsia="宋体" w:cs="宋体"/>
                <w:sz w:val="18"/>
                <w:szCs w:val="18"/>
                <w:lang w:eastAsia="zh-CN"/>
              </w:rPr>
            </w:pPr>
            <w:r>
              <w:rPr>
                <w:rFonts w:hint="eastAsia" w:cs="宋体"/>
                <w:sz w:val="18"/>
                <w:szCs w:val="18"/>
                <w:lang w:eastAsia="zh-CN"/>
              </w:rPr>
              <w:t>GB/T 2260-2017</w:t>
            </w:r>
          </w:p>
        </w:tc>
      </w:tr>
      <w:tr w14:paraId="4D77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6F8304E7">
            <w:pPr>
              <w:textAlignment w:val="center"/>
              <w:rPr>
                <w:rFonts w:hint="default" w:cs="宋体"/>
                <w:sz w:val="18"/>
                <w:szCs w:val="18"/>
                <w:lang w:bidi="ar"/>
              </w:rPr>
            </w:pPr>
            <w:r>
              <w:rPr>
                <w:rFonts w:cs="宋体"/>
                <w:sz w:val="18"/>
                <w:szCs w:val="18"/>
                <w:lang w:bidi="ar"/>
              </w:rPr>
              <w:t>EFFECTIVETIME_P</w:t>
            </w:r>
          </w:p>
        </w:tc>
        <w:tc>
          <w:tcPr>
            <w:tcW w:w="625" w:type="pct"/>
            <w:shd w:val="clear" w:color="auto" w:fill="auto"/>
            <w:vAlign w:val="center"/>
          </w:tcPr>
          <w:p w14:paraId="72B751F0">
            <w:pPr>
              <w:textAlignment w:val="center"/>
              <w:rPr>
                <w:rFonts w:hint="default" w:cs="宋体"/>
                <w:sz w:val="18"/>
                <w:szCs w:val="18"/>
              </w:rPr>
            </w:pPr>
            <w:r>
              <w:rPr>
                <w:rFonts w:cs="宋体"/>
                <w:sz w:val="18"/>
                <w:szCs w:val="18"/>
                <w:lang w:bidi="ar"/>
              </w:rPr>
              <w:t>业务生成时间</w:t>
            </w:r>
          </w:p>
        </w:tc>
        <w:tc>
          <w:tcPr>
            <w:tcW w:w="1270" w:type="pct"/>
            <w:shd w:val="clear" w:color="auto" w:fill="auto"/>
            <w:vAlign w:val="center"/>
          </w:tcPr>
          <w:p w14:paraId="6D076581">
            <w:pPr>
              <w:textAlignment w:val="center"/>
              <w:rPr>
                <w:rFonts w:hint="default" w:cs="宋体"/>
                <w:sz w:val="18"/>
                <w:szCs w:val="18"/>
              </w:rPr>
            </w:pPr>
            <w:r>
              <w:rPr>
                <w:rFonts w:cs="宋体"/>
                <w:sz w:val="18"/>
                <w:szCs w:val="18"/>
                <w:lang w:bidi="ar"/>
              </w:rPr>
              <w:t>业务生成时间</w:t>
            </w:r>
          </w:p>
        </w:tc>
        <w:tc>
          <w:tcPr>
            <w:tcW w:w="498" w:type="pct"/>
            <w:shd w:val="clear" w:color="auto" w:fill="auto"/>
            <w:vAlign w:val="center"/>
          </w:tcPr>
          <w:p w14:paraId="45608FD8">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324558BE">
            <w:pPr>
              <w:jc w:val="center"/>
              <w:textAlignment w:val="center"/>
              <w:rPr>
                <w:rFonts w:hint="default" w:cs="宋体"/>
                <w:sz w:val="18"/>
                <w:szCs w:val="18"/>
                <w:lang w:bidi="ar"/>
              </w:rPr>
            </w:pPr>
            <w:r>
              <w:rPr>
                <w:rFonts w:hint="default" w:cs="宋体"/>
                <w:sz w:val="18"/>
                <w:szCs w:val="18"/>
                <w:lang w:bidi="ar"/>
              </w:rPr>
              <w:t>date</w:t>
            </w:r>
          </w:p>
        </w:tc>
        <w:tc>
          <w:tcPr>
            <w:tcW w:w="555" w:type="pct"/>
            <w:shd w:val="clear" w:color="auto" w:fill="auto"/>
            <w:vAlign w:val="center"/>
          </w:tcPr>
          <w:p w14:paraId="3FFA8722">
            <w:pPr>
              <w:textAlignment w:val="center"/>
              <w:rPr>
                <w:rFonts w:hint="default" w:cs="宋体"/>
                <w:sz w:val="18"/>
                <w:szCs w:val="18"/>
                <w:lang w:bidi="ar"/>
              </w:rPr>
            </w:pPr>
            <w:r>
              <w:rPr>
                <w:rFonts w:cs="宋体"/>
                <w:sz w:val="18"/>
                <w:szCs w:val="18"/>
                <w:lang w:bidi="ar"/>
              </w:rPr>
              <w:t>YYYYMMDD</w:t>
            </w:r>
          </w:p>
        </w:tc>
        <w:tc>
          <w:tcPr>
            <w:tcW w:w="714" w:type="pct"/>
            <w:shd w:val="clear" w:color="auto" w:fill="auto"/>
          </w:tcPr>
          <w:p w14:paraId="7D6A3159">
            <w:pPr>
              <w:jc w:val="center"/>
              <w:textAlignment w:val="top"/>
              <w:rPr>
                <w:rFonts w:hint="default" w:cs="宋体"/>
                <w:sz w:val="18"/>
                <w:szCs w:val="18"/>
              </w:rPr>
            </w:pPr>
          </w:p>
        </w:tc>
      </w:tr>
      <w:tr w14:paraId="5D08F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7B694A9E">
            <w:pPr>
              <w:textAlignment w:val="center"/>
              <w:rPr>
                <w:rFonts w:hint="default" w:cs="宋体"/>
                <w:sz w:val="18"/>
                <w:szCs w:val="18"/>
                <w:lang w:bidi="ar"/>
              </w:rPr>
            </w:pPr>
            <w:r>
              <w:rPr>
                <w:rFonts w:cs="宋体"/>
                <w:sz w:val="18"/>
                <w:szCs w:val="18"/>
                <w:lang w:bidi="ar"/>
              </w:rPr>
              <w:t>UPDATEDATE</w:t>
            </w:r>
          </w:p>
        </w:tc>
        <w:tc>
          <w:tcPr>
            <w:tcW w:w="625" w:type="pct"/>
            <w:shd w:val="clear" w:color="auto" w:fill="auto"/>
            <w:vAlign w:val="center"/>
          </w:tcPr>
          <w:p w14:paraId="4DBD5DA5">
            <w:pPr>
              <w:textAlignment w:val="center"/>
              <w:rPr>
                <w:rFonts w:hint="default" w:cs="宋体"/>
                <w:sz w:val="18"/>
                <w:szCs w:val="18"/>
              </w:rPr>
            </w:pPr>
            <w:r>
              <w:rPr>
                <w:rFonts w:cs="宋体"/>
                <w:sz w:val="18"/>
                <w:szCs w:val="18"/>
                <w:lang w:bidi="ar"/>
              </w:rPr>
              <w:t>数据上传时间</w:t>
            </w:r>
          </w:p>
        </w:tc>
        <w:tc>
          <w:tcPr>
            <w:tcW w:w="1270" w:type="pct"/>
            <w:shd w:val="clear" w:color="auto" w:fill="auto"/>
            <w:vAlign w:val="center"/>
          </w:tcPr>
          <w:p w14:paraId="437B3EF0">
            <w:pPr>
              <w:textAlignment w:val="center"/>
              <w:rPr>
                <w:rFonts w:hint="default" w:cs="宋体"/>
                <w:sz w:val="18"/>
                <w:szCs w:val="18"/>
              </w:rPr>
            </w:pPr>
            <w:r>
              <w:rPr>
                <w:rFonts w:cs="宋体"/>
                <w:sz w:val="18"/>
                <w:szCs w:val="18"/>
                <w:lang w:bidi="ar"/>
              </w:rPr>
              <w:t>数据上传时间</w:t>
            </w:r>
          </w:p>
        </w:tc>
        <w:tc>
          <w:tcPr>
            <w:tcW w:w="498" w:type="pct"/>
            <w:shd w:val="clear" w:color="auto" w:fill="auto"/>
            <w:vAlign w:val="center"/>
          </w:tcPr>
          <w:p w14:paraId="47EED593">
            <w:pPr>
              <w:jc w:val="center"/>
              <w:textAlignment w:val="center"/>
              <w:rPr>
                <w:rFonts w:hint="default" w:cs="宋体"/>
                <w:sz w:val="18"/>
                <w:szCs w:val="18"/>
                <w:lang w:bidi="ar"/>
              </w:rPr>
            </w:pPr>
            <w:r>
              <w:rPr>
                <w:rFonts w:cs="宋体"/>
                <w:sz w:val="18"/>
                <w:szCs w:val="18"/>
                <w:lang w:bidi="ar"/>
              </w:rPr>
              <w:t>是</w:t>
            </w:r>
          </w:p>
        </w:tc>
        <w:tc>
          <w:tcPr>
            <w:tcW w:w="623" w:type="pct"/>
            <w:shd w:val="clear" w:color="auto" w:fill="auto"/>
            <w:vAlign w:val="center"/>
          </w:tcPr>
          <w:p w14:paraId="19323623">
            <w:pPr>
              <w:jc w:val="center"/>
              <w:textAlignment w:val="center"/>
              <w:rPr>
                <w:rFonts w:hint="default" w:cs="宋体"/>
                <w:sz w:val="18"/>
                <w:szCs w:val="18"/>
                <w:lang w:bidi="ar"/>
              </w:rPr>
            </w:pPr>
            <w:r>
              <w:rPr>
                <w:rFonts w:cs="宋体"/>
                <w:sz w:val="18"/>
                <w:szCs w:val="18"/>
                <w:lang w:bidi="ar"/>
              </w:rPr>
              <w:t>datetime</w:t>
            </w:r>
          </w:p>
        </w:tc>
        <w:tc>
          <w:tcPr>
            <w:tcW w:w="555" w:type="pct"/>
            <w:shd w:val="clear" w:color="auto" w:fill="auto"/>
            <w:vAlign w:val="center"/>
          </w:tcPr>
          <w:p w14:paraId="1E4588B8">
            <w:pPr>
              <w:textAlignment w:val="center"/>
              <w:rPr>
                <w:rFonts w:hint="default" w:cs="宋体"/>
                <w:sz w:val="18"/>
                <w:szCs w:val="18"/>
                <w:lang w:bidi="ar"/>
              </w:rPr>
            </w:pPr>
            <w:r>
              <w:rPr>
                <w:rFonts w:cs="宋体"/>
                <w:sz w:val="18"/>
                <w:szCs w:val="18"/>
                <w:lang w:bidi="ar"/>
              </w:rPr>
              <w:t>YYYYMMDDThhmmss</w:t>
            </w:r>
          </w:p>
        </w:tc>
        <w:tc>
          <w:tcPr>
            <w:tcW w:w="714" w:type="pct"/>
            <w:shd w:val="clear" w:color="auto" w:fill="auto"/>
          </w:tcPr>
          <w:p w14:paraId="2812A9E6">
            <w:pPr>
              <w:jc w:val="center"/>
              <w:textAlignment w:val="top"/>
              <w:rPr>
                <w:rFonts w:hint="default" w:cs="宋体"/>
                <w:sz w:val="18"/>
                <w:szCs w:val="18"/>
              </w:rPr>
            </w:pPr>
          </w:p>
        </w:tc>
      </w:tr>
      <w:tr w14:paraId="77C70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B36C25C">
            <w:pPr>
              <w:textAlignment w:val="center"/>
              <w:rPr>
                <w:rFonts w:hint="default" w:cs="宋体"/>
                <w:sz w:val="18"/>
                <w:szCs w:val="18"/>
                <w:lang w:bidi="ar"/>
              </w:rPr>
            </w:pPr>
            <w:r>
              <w:rPr>
                <w:rFonts w:cs="宋体"/>
                <w:sz w:val="18"/>
                <w:szCs w:val="18"/>
                <w:lang w:bidi="ar"/>
              </w:rPr>
              <w:t>UPLOADTIME_P</w:t>
            </w:r>
          </w:p>
        </w:tc>
        <w:tc>
          <w:tcPr>
            <w:tcW w:w="625" w:type="pct"/>
            <w:shd w:val="clear" w:color="auto" w:fill="auto"/>
            <w:vAlign w:val="center"/>
          </w:tcPr>
          <w:p w14:paraId="21775FFE">
            <w:pPr>
              <w:textAlignment w:val="center"/>
              <w:rPr>
                <w:rFonts w:hint="default" w:cs="宋体"/>
                <w:sz w:val="18"/>
                <w:szCs w:val="18"/>
              </w:rPr>
            </w:pPr>
            <w:r>
              <w:rPr>
                <w:rFonts w:cs="宋体"/>
                <w:sz w:val="18"/>
                <w:szCs w:val="18"/>
                <w:lang w:bidi="ar"/>
              </w:rPr>
              <w:t>回写时间</w:t>
            </w:r>
          </w:p>
        </w:tc>
        <w:tc>
          <w:tcPr>
            <w:tcW w:w="1270" w:type="pct"/>
            <w:shd w:val="clear" w:color="auto" w:fill="auto"/>
            <w:vAlign w:val="center"/>
          </w:tcPr>
          <w:p w14:paraId="13EE6268">
            <w:pPr>
              <w:textAlignment w:val="center"/>
              <w:rPr>
                <w:rFonts w:hint="default" w:cs="宋体"/>
                <w:sz w:val="18"/>
                <w:szCs w:val="18"/>
              </w:rPr>
            </w:pPr>
            <w:r>
              <w:rPr>
                <w:rFonts w:cs="宋体"/>
                <w:sz w:val="18"/>
                <w:szCs w:val="18"/>
                <w:lang w:bidi="ar"/>
              </w:rPr>
              <w:t>上级机构数据取走回写时间</w:t>
            </w:r>
          </w:p>
        </w:tc>
        <w:tc>
          <w:tcPr>
            <w:tcW w:w="498" w:type="pct"/>
            <w:shd w:val="clear" w:color="auto" w:fill="auto"/>
            <w:vAlign w:val="center"/>
          </w:tcPr>
          <w:p w14:paraId="2555935E">
            <w:pPr>
              <w:jc w:val="center"/>
              <w:textAlignment w:val="center"/>
              <w:rPr>
                <w:rFonts w:hint="default" w:cs="宋体"/>
                <w:sz w:val="18"/>
                <w:szCs w:val="18"/>
                <w:lang w:bidi="ar"/>
              </w:rPr>
            </w:pPr>
          </w:p>
        </w:tc>
        <w:tc>
          <w:tcPr>
            <w:tcW w:w="623" w:type="pct"/>
            <w:shd w:val="clear" w:color="auto" w:fill="auto"/>
            <w:vAlign w:val="center"/>
          </w:tcPr>
          <w:p w14:paraId="624BD85E">
            <w:pPr>
              <w:jc w:val="center"/>
              <w:textAlignment w:val="center"/>
              <w:rPr>
                <w:rFonts w:hint="default" w:cs="宋体"/>
                <w:sz w:val="18"/>
                <w:szCs w:val="18"/>
              </w:rPr>
            </w:pPr>
            <w:r>
              <w:rPr>
                <w:rFonts w:cs="宋体"/>
                <w:sz w:val="18"/>
                <w:szCs w:val="18"/>
                <w:lang w:bidi="ar"/>
              </w:rPr>
              <w:t>datetime</w:t>
            </w:r>
          </w:p>
        </w:tc>
        <w:tc>
          <w:tcPr>
            <w:tcW w:w="555" w:type="pct"/>
            <w:shd w:val="clear" w:color="auto" w:fill="auto"/>
            <w:vAlign w:val="center"/>
          </w:tcPr>
          <w:p w14:paraId="1EC9241B">
            <w:pPr>
              <w:textAlignment w:val="center"/>
              <w:rPr>
                <w:rFonts w:hint="default" w:cs="宋体"/>
                <w:sz w:val="18"/>
                <w:szCs w:val="18"/>
              </w:rPr>
            </w:pPr>
            <w:r>
              <w:rPr>
                <w:rFonts w:cs="宋体"/>
                <w:sz w:val="18"/>
                <w:szCs w:val="18"/>
                <w:lang w:bidi="ar"/>
              </w:rPr>
              <w:t>YYYYMMDDThhmmss</w:t>
            </w:r>
          </w:p>
        </w:tc>
        <w:tc>
          <w:tcPr>
            <w:tcW w:w="714" w:type="pct"/>
            <w:shd w:val="clear" w:color="auto" w:fill="auto"/>
          </w:tcPr>
          <w:p w14:paraId="06E20FF3">
            <w:pPr>
              <w:jc w:val="center"/>
              <w:textAlignment w:val="top"/>
              <w:rPr>
                <w:rFonts w:hint="default" w:cs="宋体"/>
                <w:sz w:val="18"/>
                <w:szCs w:val="18"/>
              </w:rPr>
            </w:pPr>
          </w:p>
        </w:tc>
      </w:tr>
      <w:tr w14:paraId="20A85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1A253AE8">
            <w:pPr>
              <w:textAlignment w:val="center"/>
              <w:rPr>
                <w:rFonts w:hint="default" w:cs="宋体"/>
                <w:sz w:val="18"/>
                <w:szCs w:val="18"/>
                <w:lang w:bidi="ar"/>
              </w:rPr>
            </w:pPr>
            <w:r>
              <w:rPr>
                <w:rFonts w:cs="宋体"/>
                <w:sz w:val="18"/>
                <w:szCs w:val="18"/>
                <w:lang w:bidi="ar"/>
              </w:rPr>
              <w:t>CHECKID</w:t>
            </w:r>
          </w:p>
        </w:tc>
        <w:tc>
          <w:tcPr>
            <w:tcW w:w="625" w:type="pct"/>
            <w:shd w:val="clear" w:color="auto" w:fill="auto"/>
            <w:vAlign w:val="center"/>
          </w:tcPr>
          <w:p w14:paraId="593B3D74">
            <w:pPr>
              <w:textAlignment w:val="center"/>
              <w:rPr>
                <w:rFonts w:hint="default" w:cs="宋体"/>
                <w:sz w:val="18"/>
                <w:szCs w:val="18"/>
              </w:rPr>
            </w:pPr>
            <w:r>
              <w:rPr>
                <w:rFonts w:cs="宋体"/>
                <w:sz w:val="18"/>
                <w:szCs w:val="18"/>
                <w:lang w:bidi="ar"/>
              </w:rPr>
              <w:t>质控规则编码</w:t>
            </w:r>
          </w:p>
        </w:tc>
        <w:tc>
          <w:tcPr>
            <w:tcW w:w="1270" w:type="pct"/>
            <w:shd w:val="clear" w:color="auto" w:fill="auto"/>
            <w:vAlign w:val="center"/>
          </w:tcPr>
          <w:p w14:paraId="4B3D85C1">
            <w:pPr>
              <w:textAlignment w:val="center"/>
              <w:rPr>
                <w:rFonts w:hint="default" w:cs="宋体"/>
                <w:sz w:val="18"/>
                <w:szCs w:val="18"/>
              </w:rPr>
            </w:pPr>
            <w:r>
              <w:rPr>
                <w:rFonts w:cs="宋体"/>
                <w:sz w:val="18"/>
                <w:szCs w:val="18"/>
                <w:lang w:bidi="ar"/>
              </w:rPr>
              <w:t>质控规则编码</w:t>
            </w:r>
          </w:p>
        </w:tc>
        <w:tc>
          <w:tcPr>
            <w:tcW w:w="498" w:type="pct"/>
            <w:shd w:val="clear" w:color="auto" w:fill="auto"/>
            <w:vAlign w:val="center"/>
          </w:tcPr>
          <w:p w14:paraId="0AD966D2">
            <w:pPr>
              <w:jc w:val="center"/>
              <w:textAlignment w:val="center"/>
              <w:rPr>
                <w:rFonts w:hint="default" w:cs="宋体"/>
                <w:sz w:val="18"/>
                <w:szCs w:val="18"/>
                <w:lang w:bidi="ar"/>
              </w:rPr>
            </w:pPr>
          </w:p>
        </w:tc>
        <w:tc>
          <w:tcPr>
            <w:tcW w:w="623" w:type="pct"/>
            <w:shd w:val="clear" w:color="auto" w:fill="auto"/>
            <w:vAlign w:val="center"/>
          </w:tcPr>
          <w:p w14:paraId="188A38F4">
            <w:pPr>
              <w:jc w:val="center"/>
              <w:textAlignment w:val="center"/>
              <w:rPr>
                <w:rFonts w:hint="default" w:cs="宋体"/>
                <w:sz w:val="18"/>
                <w:szCs w:val="18"/>
                <w:lang w:bidi="ar"/>
              </w:rPr>
            </w:pPr>
            <w:r>
              <w:rPr>
                <w:rFonts w:cs="宋体"/>
                <w:sz w:val="18"/>
                <w:szCs w:val="18"/>
                <w:lang w:bidi="ar"/>
              </w:rPr>
              <w:t>varchar</w:t>
            </w:r>
          </w:p>
        </w:tc>
        <w:tc>
          <w:tcPr>
            <w:tcW w:w="555" w:type="pct"/>
            <w:shd w:val="clear" w:color="auto" w:fill="auto"/>
            <w:vAlign w:val="center"/>
          </w:tcPr>
          <w:p w14:paraId="27E1A899">
            <w:pPr>
              <w:textAlignment w:val="center"/>
              <w:rPr>
                <w:rFonts w:hint="default" w:cs="宋体"/>
                <w:sz w:val="18"/>
                <w:szCs w:val="18"/>
                <w:lang w:bidi="ar"/>
              </w:rPr>
            </w:pPr>
            <w:r>
              <w:rPr>
                <w:rFonts w:cs="宋体"/>
                <w:sz w:val="18"/>
                <w:szCs w:val="18"/>
                <w:lang w:bidi="ar"/>
              </w:rPr>
              <w:t>500</w:t>
            </w:r>
          </w:p>
        </w:tc>
        <w:tc>
          <w:tcPr>
            <w:tcW w:w="714" w:type="pct"/>
            <w:shd w:val="clear" w:color="auto" w:fill="auto"/>
          </w:tcPr>
          <w:p w14:paraId="213B6F55">
            <w:pPr>
              <w:textAlignment w:val="center"/>
              <w:rPr>
                <w:rFonts w:hint="default" w:cs="宋体"/>
                <w:sz w:val="18"/>
                <w:szCs w:val="18"/>
              </w:rPr>
            </w:pPr>
            <w:r>
              <w:rPr>
                <w:rFonts w:cs="宋体"/>
                <w:sz w:val="18"/>
                <w:szCs w:val="18"/>
                <w:lang w:bidi="ar"/>
              </w:rPr>
              <w:t>HBCV09.00.246</w:t>
            </w:r>
          </w:p>
        </w:tc>
      </w:tr>
      <w:tr w14:paraId="72A18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31" w:hRule="atLeast"/>
        </w:trPr>
        <w:tc>
          <w:tcPr>
            <w:tcW w:w="713" w:type="pct"/>
            <w:shd w:val="clear" w:color="auto" w:fill="auto"/>
            <w:vAlign w:val="center"/>
          </w:tcPr>
          <w:p w14:paraId="42A99C83">
            <w:pPr>
              <w:textAlignment w:val="center"/>
              <w:rPr>
                <w:rFonts w:cs="宋体"/>
                <w:sz w:val="18"/>
                <w:szCs w:val="18"/>
                <w:lang w:bidi="ar"/>
              </w:rPr>
            </w:pPr>
            <w:bookmarkStart w:id="144" w:name="_Toc22900"/>
            <w:r>
              <w:rPr>
                <w:rFonts w:cs="宋体"/>
                <w:sz w:val="18"/>
                <w:szCs w:val="18"/>
              </w:rPr>
              <w:t>表间关联关系</w:t>
            </w:r>
          </w:p>
        </w:tc>
        <w:tc>
          <w:tcPr>
            <w:tcW w:w="4286" w:type="pct"/>
            <w:gridSpan w:val="6"/>
            <w:shd w:val="clear" w:color="auto" w:fill="auto"/>
            <w:vAlign w:val="center"/>
          </w:tcPr>
          <w:p w14:paraId="259EC1E1">
            <w:pPr>
              <w:spacing w:line="360" w:lineRule="auto"/>
              <w:textAlignment w:val="top"/>
              <w:rPr>
                <w:rFonts w:hint="default" w:cs="宋体"/>
                <w:sz w:val="18"/>
                <w:szCs w:val="18"/>
              </w:rPr>
            </w:pPr>
            <w:r>
              <w:rPr>
                <w:rFonts w:hint="default" w:cs="宋体"/>
                <w:sz w:val="18"/>
                <w:szCs w:val="18"/>
              </w:rPr>
              <w:t>主键：机构编码+医嘱ID</w:t>
            </w:r>
          </w:p>
          <w:p w14:paraId="37676EB0">
            <w:pPr>
              <w:textAlignment w:val="center"/>
              <w:rPr>
                <w:rFonts w:cs="宋体"/>
                <w:sz w:val="18"/>
                <w:szCs w:val="18"/>
                <w:lang w:bidi="ar"/>
              </w:rPr>
            </w:pPr>
            <w:r>
              <w:rPr>
                <w:rFonts w:hint="default" w:cs="宋体"/>
                <w:sz w:val="18"/>
                <w:szCs w:val="18"/>
              </w:rPr>
              <w:t>关联主键：机构编码+就诊流水号与“门急诊就诊记录”机构编码+就诊流水号关联</w:t>
            </w:r>
          </w:p>
        </w:tc>
      </w:tr>
    </w:tbl>
    <w:p w14:paraId="14BAF38E">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表9门急诊开单项目明细</w:t>
      </w:r>
      <w:bookmarkEnd w:id="144"/>
      <w:r>
        <w:rPr>
          <w:rFonts w:cs="宋体"/>
          <w:b/>
          <w:bCs/>
          <w:sz w:val="18"/>
          <w:szCs w:val="18"/>
        </w:rPr>
        <w:t>（</w:t>
      </w:r>
      <w:r>
        <w:rPr>
          <w:rFonts w:hint="default" w:cs="宋体"/>
          <w:b/>
          <w:bCs/>
          <w:sz w:val="18"/>
          <w:szCs w:val="18"/>
        </w:rPr>
        <w:t>OPT_HANDLEDETAIL）</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133"/>
        <w:gridCol w:w="773"/>
        <w:gridCol w:w="946"/>
        <w:gridCol w:w="916"/>
        <w:gridCol w:w="1191"/>
        <w:tblGridChange w:id="0">
          <w:tblGrid>
            <w:gridCol w:w="1190"/>
            <w:gridCol w:w="1191"/>
            <w:gridCol w:w="2133"/>
            <w:gridCol w:w="773"/>
            <w:gridCol w:w="946"/>
            <w:gridCol w:w="916"/>
            <w:gridCol w:w="1191"/>
          </w:tblGrid>
        </w:tblGridChange>
      </w:tblGrid>
      <w:tr w14:paraId="253FA9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4642026D">
            <w:pPr>
              <w:jc w:val="center"/>
              <w:rPr>
                <w:rFonts w:hint="default" w:cs="宋体"/>
                <w:b/>
                <w:sz w:val="18"/>
                <w:szCs w:val="18"/>
              </w:rPr>
            </w:pPr>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038E92BD">
            <w:pPr>
              <w:jc w:val="center"/>
              <w:rPr>
                <w:rFonts w:hint="default" w:cs="宋体"/>
                <w:b/>
                <w:sz w:val="18"/>
                <w:szCs w:val="18"/>
              </w:rPr>
            </w:pPr>
            <w:r>
              <w:rPr>
                <w:rFonts w:cs="宋体"/>
                <w:b/>
                <w:sz w:val="18"/>
                <w:szCs w:val="18"/>
              </w:rPr>
              <w:t>数据元名称</w:t>
            </w:r>
          </w:p>
        </w:tc>
        <w:tc>
          <w:tcPr>
            <w:tcW w:w="1278" w:type="pct"/>
            <w:tcBorders>
              <w:top w:val="single" w:color="000000" w:sz="6" w:space="0"/>
              <w:left w:val="nil"/>
              <w:bottom w:val="single" w:color="000000" w:sz="6" w:space="0"/>
              <w:right w:val="single" w:color="000000" w:sz="6" w:space="0"/>
            </w:tcBorders>
            <w:shd w:val="clear" w:color="auto" w:fill="C7C7C7"/>
            <w:vAlign w:val="center"/>
          </w:tcPr>
          <w:p w14:paraId="38B5A906">
            <w:pPr>
              <w:jc w:val="center"/>
              <w:rPr>
                <w:rFonts w:hint="default" w:cs="宋体"/>
                <w:b/>
                <w:sz w:val="18"/>
                <w:szCs w:val="18"/>
              </w:rPr>
            </w:pPr>
            <w:r>
              <w:rPr>
                <w:rFonts w:cs="宋体"/>
                <w:b/>
                <w:sz w:val="18"/>
                <w:szCs w:val="18"/>
              </w:rPr>
              <w:t>定义</w:t>
            </w:r>
          </w:p>
        </w:tc>
        <w:tc>
          <w:tcPr>
            <w:tcW w:w="463" w:type="pct"/>
            <w:tcBorders>
              <w:top w:val="single" w:color="000000" w:sz="6" w:space="0"/>
              <w:left w:val="nil"/>
              <w:bottom w:val="single" w:color="000000" w:sz="6" w:space="0"/>
              <w:right w:val="single" w:color="000000" w:sz="6" w:space="0"/>
            </w:tcBorders>
            <w:shd w:val="clear" w:color="auto" w:fill="C7C7C7"/>
            <w:vAlign w:val="center"/>
          </w:tcPr>
          <w:p w14:paraId="30AF7BD8">
            <w:pPr>
              <w:jc w:val="center"/>
              <w:rPr>
                <w:rFonts w:hint="default" w:cs="宋体"/>
                <w:b/>
                <w:sz w:val="18"/>
                <w:szCs w:val="18"/>
              </w:rPr>
            </w:pPr>
            <w:r>
              <w:rPr>
                <w:rFonts w:cs="宋体"/>
                <w:b/>
                <w:sz w:val="18"/>
                <w:szCs w:val="18"/>
              </w:rPr>
              <w:t>是否必填</w:t>
            </w:r>
          </w:p>
        </w:tc>
        <w:tc>
          <w:tcPr>
            <w:tcW w:w="567" w:type="pct"/>
            <w:tcBorders>
              <w:top w:val="single" w:color="000000" w:sz="6" w:space="0"/>
              <w:left w:val="nil"/>
              <w:bottom w:val="single" w:color="000000" w:sz="6" w:space="0"/>
              <w:right w:val="single" w:color="000000" w:sz="6" w:space="0"/>
            </w:tcBorders>
            <w:shd w:val="clear" w:color="auto" w:fill="C7C7C7"/>
            <w:vAlign w:val="center"/>
          </w:tcPr>
          <w:p w14:paraId="167FF88D">
            <w:pPr>
              <w:jc w:val="center"/>
              <w:rPr>
                <w:rFonts w:hint="default" w:cs="宋体"/>
                <w:b/>
                <w:sz w:val="18"/>
                <w:szCs w:val="18"/>
              </w:rPr>
            </w:pPr>
            <w:r>
              <w:rPr>
                <w:rFonts w:cs="宋体"/>
                <w:b/>
                <w:sz w:val="18"/>
                <w:szCs w:val="18"/>
              </w:rPr>
              <w:t>数据类型</w:t>
            </w:r>
          </w:p>
        </w:tc>
        <w:tc>
          <w:tcPr>
            <w:tcW w:w="549" w:type="pct"/>
            <w:tcBorders>
              <w:top w:val="single" w:color="000000" w:sz="6" w:space="0"/>
              <w:left w:val="nil"/>
              <w:bottom w:val="single" w:color="000000" w:sz="6" w:space="0"/>
              <w:right w:val="single" w:color="000000" w:sz="6" w:space="0"/>
            </w:tcBorders>
            <w:shd w:val="clear" w:color="auto" w:fill="C7C7C7"/>
            <w:vAlign w:val="center"/>
          </w:tcPr>
          <w:p w14:paraId="33432F2C">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5D481044">
            <w:pPr>
              <w:jc w:val="center"/>
              <w:rPr>
                <w:rFonts w:hint="default" w:cs="宋体"/>
                <w:b/>
                <w:sz w:val="18"/>
                <w:szCs w:val="18"/>
              </w:rPr>
            </w:pPr>
            <w:r>
              <w:rPr>
                <w:rFonts w:cs="宋体"/>
                <w:b/>
                <w:sz w:val="18"/>
                <w:szCs w:val="18"/>
              </w:rPr>
              <w:t>数据元允许值</w:t>
            </w:r>
          </w:p>
        </w:tc>
      </w:tr>
      <w:tr w14:paraId="5ABFAC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03FA1A3">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29668AA7">
            <w:pPr>
              <w:textAlignment w:val="top"/>
              <w:rPr>
                <w:rFonts w:hint="default" w:cs="宋体"/>
                <w:sz w:val="18"/>
                <w:szCs w:val="18"/>
              </w:rPr>
            </w:pPr>
            <w:r>
              <w:rPr>
                <w:rFonts w:cs="宋体"/>
                <w:sz w:val="18"/>
                <w:szCs w:val="18"/>
                <w:lang w:bidi="ar"/>
              </w:rPr>
              <w:t>表主键</w:t>
            </w:r>
          </w:p>
        </w:tc>
        <w:tc>
          <w:tcPr>
            <w:tcW w:w="1278" w:type="pct"/>
            <w:tcBorders>
              <w:top w:val="single" w:color="000000" w:sz="6" w:space="0"/>
              <w:left w:val="nil"/>
              <w:bottom w:val="single" w:color="000000" w:sz="6" w:space="0"/>
              <w:right w:val="single" w:color="000000" w:sz="6" w:space="0"/>
            </w:tcBorders>
          </w:tcPr>
          <w:p w14:paraId="3C541306">
            <w:pPr>
              <w:textAlignment w:val="top"/>
              <w:rPr>
                <w:rFonts w:hint="default" w:cs="宋体"/>
                <w:sz w:val="18"/>
                <w:szCs w:val="18"/>
              </w:rPr>
            </w:pPr>
            <w:r>
              <w:rPr>
                <w:rFonts w:cs="宋体"/>
                <w:sz w:val="18"/>
                <w:szCs w:val="18"/>
                <w:lang w:bidi="ar"/>
              </w:rPr>
              <w:t>表主键，自增长，自动生成，不需上传</w:t>
            </w:r>
          </w:p>
        </w:tc>
        <w:tc>
          <w:tcPr>
            <w:tcW w:w="463" w:type="pct"/>
            <w:tcBorders>
              <w:top w:val="single" w:color="000000" w:sz="6" w:space="0"/>
              <w:left w:val="nil"/>
              <w:bottom w:val="single" w:color="000000" w:sz="6" w:space="0"/>
              <w:right w:val="single" w:color="000000" w:sz="6" w:space="0"/>
            </w:tcBorders>
          </w:tcPr>
          <w:p w14:paraId="55626351">
            <w:pPr>
              <w:jc w:val="center"/>
              <w:textAlignment w:val="top"/>
              <w:rPr>
                <w:rFonts w:hint="default" w:cs="宋体"/>
                <w:sz w:val="18"/>
                <w:szCs w:val="18"/>
                <w:lang w:bidi="ar"/>
              </w:rPr>
            </w:pPr>
            <w:r>
              <w:rPr>
                <w:rFonts w:cs="宋体"/>
                <w:sz w:val="18"/>
                <w:szCs w:val="18"/>
              </w:rPr>
              <w:t>是</w:t>
            </w:r>
          </w:p>
        </w:tc>
        <w:tc>
          <w:tcPr>
            <w:tcW w:w="567" w:type="pct"/>
            <w:tcBorders>
              <w:top w:val="single" w:color="000000" w:sz="6" w:space="0"/>
              <w:left w:val="nil"/>
              <w:bottom w:val="single" w:color="000000" w:sz="6" w:space="0"/>
              <w:right w:val="single" w:color="000000" w:sz="6" w:space="0"/>
            </w:tcBorders>
          </w:tcPr>
          <w:p w14:paraId="2457740F">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3F80F224">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5F6BFA33">
            <w:pPr>
              <w:jc w:val="center"/>
              <w:textAlignment w:val="top"/>
              <w:rPr>
                <w:rFonts w:hint="default" w:cs="宋体"/>
                <w:sz w:val="18"/>
                <w:szCs w:val="18"/>
              </w:rPr>
            </w:pPr>
          </w:p>
        </w:tc>
      </w:tr>
      <w:tr w14:paraId="6DB089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4506DCF">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57029204">
            <w:pPr>
              <w:textAlignment w:val="top"/>
              <w:rPr>
                <w:rFonts w:hint="default" w:cs="宋体"/>
                <w:sz w:val="18"/>
                <w:szCs w:val="18"/>
              </w:rPr>
            </w:pPr>
            <w:r>
              <w:rPr>
                <w:rFonts w:cs="宋体"/>
                <w:sz w:val="18"/>
                <w:szCs w:val="18"/>
                <w:lang w:bidi="ar"/>
              </w:rPr>
              <w:t>病人ID，患者院内唯一标识号</w:t>
            </w:r>
          </w:p>
        </w:tc>
        <w:tc>
          <w:tcPr>
            <w:tcW w:w="1278" w:type="pct"/>
            <w:tcBorders>
              <w:top w:val="single" w:color="000000" w:sz="6" w:space="0"/>
              <w:left w:val="nil"/>
              <w:bottom w:val="single" w:color="000000" w:sz="6" w:space="0"/>
              <w:right w:val="single" w:color="000000" w:sz="6" w:space="0"/>
            </w:tcBorders>
          </w:tcPr>
          <w:p w14:paraId="375857CD">
            <w:pPr>
              <w:textAlignment w:val="top"/>
              <w:rPr>
                <w:rFonts w:hint="default" w:cs="宋体"/>
                <w:sz w:val="18"/>
                <w:szCs w:val="18"/>
              </w:rPr>
            </w:pPr>
            <w:r>
              <w:rPr>
                <w:rFonts w:cs="宋体"/>
                <w:sz w:val="18"/>
                <w:szCs w:val="18"/>
                <w:lang w:bidi="ar"/>
              </w:rPr>
              <w:t>患者院内唯一标识号</w:t>
            </w:r>
          </w:p>
        </w:tc>
        <w:tc>
          <w:tcPr>
            <w:tcW w:w="463" w:type="pct"/>
            <w:tcBorders>
              <w:top w:val="single" w:color="000000" w:sz="6" w:space="0"/>
              <w:left w:val="nil"/>
              <w:bottom w:val="single" w:color="000000" w:sz="6" w:space="0"/>
              <w:right w:val="single" w:color="000000" w:sz="6" w:space="0"/>
            </w:tcBorders>
          </w:tcPr>
          <w:p w14:paraId="25985D17">
            <w:pPr>
              <w:jc w:val="center"/>
              <w:textAlignment w:val="top"/>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tcPr>
          <w:p w14:paraId="4285B5D7">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04F289F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B289EB5">
            <w:pPr>
              <w:jc w:val="center"/>
              <w:textAlignment w:val="top"/>
              <w:rPr>
                <w:rFonts w:hint="default" w:cs="宋体"/>
                <w:sz w:val="18"/>
                <w:szCs w:val="18"/>
              </w:rPr>
            </w:pPr>
          </w:p>
        </w:tc>
      </w:tr>
      <w:tr w14:paraId="3ED161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E644688">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565E034D">
            <w:pPr>
              <w:textAlignment w:val="top"/>
              <w:rPr>
                <w:rFonts w:hint="default" w:cs="宋体"/>
                <w:sz w:val="18"/>
                <w:szCs w:val="18"/>
                <w:lang w:bidi="ar"/>
              </w:rPr>
            </w:pPr>
            <w:r>
              <w:rPr>
                <w:rFonts w:cs="宋体"/>
                <w:sz w:val="18"/>
                <w:szCs w:val="18"/>
                <w:lang w:bidi="ar"/>
              </w:rPr>
              <w:t>机构名称</w:t>
            </w:r>
          </w:p>
        </w:tc>
        <w:tc>
          <w:tcPr>
            <w:tcW w:w="1278" w:type="pct"/>
            <w:tcBorders>
              <w:top w:val="single" w:color="000000" w:sz="6" w:space="0"/>
              <w:left w:val="nil"/>
              <w:bottom w:val="single" w:color="000000" w:sz="6" w:space="0"/>
              <w:right w:val="single" w:color="000000" w:sz="6" w:space="0"/>
            </w:tcBorders>
          </w:tcPr>
          <w:p w14:paraId="6E554169">
            <w:pPr>
              <w:textAlignment w:val="top"/>
              <w:rPr>
                <w:rFonts w:hint="default" w:cs="宋体"/>
                <w:sz w:val="18"/>
                <w:szCs w:val="18"/>
                <w:lang w:bidi="ar"/>
              </w:rPr>
            </w:pPr>
            <w:r>
              <w:rPr>
                <w:rFonts w:cs="宋体"/>
                <w:sz w:val="18"/>
                <w:szCs w:val="18"/>
                <w:lang w:bidi="ar"/>
              </w:rPr>
              <w:t>机构名称（标准机构名称）</w:t>
            </w:r>
          </w:p>
        </w:tc>
        <w:tc>
          <w:tcPr>
            <w:tcW w:w="463" w:type="pct"/>
            <w:tcBorders>
              <w:top w:val="single" w:color="000000" w:sz="6" w:space="0"/>
              <w:left w:val="nil"/>
              <w:bottom w:val="single" w:color="000000" w:sz="6" w:space="0"/>
              <w:right w:val="single" w:color="000000" w:sz="6" w:space="0"/>
            </w:tcBorders>
          </w:tcPr>
          <w:p w14:paraId="65563EBD">
            <w:pPr>
              <w:jc w:val="center"/>
              <w:textAlignment w:val="top"/>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tcPr>
          <w:p w14:paraId="6EEBFDE2">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1EA5805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A3152F6">
            <w:pPr>
              <w:jc w:val="center"/>
              <w:textAlignment w:val="top"/>
              <w:rPr>
                <w:rFonts w:hint="default" w:cs="宋体"/>
                <w:sz w:val="18"/>
                <w:szCs w:val="18"/>
              </w:rPr>
            </w:pPr>
          </w:p>
        </w:tc>
      </w:tr>
      <w:tr w14:paraId="32794B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D8D83A0">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2C030244">
            <w:pPr>
              <w:textAlignment w:val="top"/>
              <w:rPr>
                <w:rFonts w:hint="default" w:cs="宋体"/>
                <w:sz w:val="18"/>
                <w:szCs w:val="18"/>
                <w:lang w:bidi="ar"/>
              </w:rPr>
            </w:pPr>
            <w:r>
              <w:rPr>
                <w:rFonts w:cs="宋体"/>
                <w:sz w:val="18"/>
                <w:szCs w:val="18"/>
                <w:lang w:bidi="ar"/>
              </w:rPr>
              <w:t>机构编码</w:t>
            </w:r>
          </w:p>
        </w:tc>
        <w:tc>
          <w:tcPr>
            <w:tcW w:w="1278" w:type="pct"/>
            <w:tcBorders>
              <w:top w:val="single" w:color="000000" w:sz="6" w:space="0"/>
              <w:left w:val="nil"/>
              <w:bottom w:val="single" w:color="000000" w:sz="6" w:space="0"/>
              <w:right w:val="single" w:color="000000" w:sz="6" w:space="0"/>
            </w:tcBorders>
          </w:tcPr>
          <w:p w14:paraId="496B5C3C">
            <w:pPr>
              <w:textAlignment w:val="top"/>
              <w:rPr>
                <w:rFonts w:hint="default" w:cs="宋体"/>
                <w:sz w:val="18"/>
                <w:szCs w:val="18"/>
                <w:lang w:bidi="ar"/>
              </w:rPr>
            </w:pPr>
            <w:r>
              <w:rPr>
                <w:rFonts w:cs="宋体"/>
                <w:sz w:val="18"/>
                <w:szCs w:val="18"/>
                <w:lang w:bidi="ar"/>
              </w:rPr>
              <w:t>机构编码（标准机构编码）</w:t>
            </w:r>
          </w:p>
        </w:tc>
        <w:tc>
          <w:tcPr>
            <w:tcW w:w="463" w:type="pct"/>
            <w:tcBorders>
              <w:top w:val="single" w:color="000000" w:sz="6" w:space="0"/>
              <w:left w:val="nil"/>
              <w:bottom w:val="single" w:color="000000" w:sz="6" w:space="0"/>
              <w:right w:val="single" w:color="000000" w:sz="6" w:space="0"/>
            </w:tcBorders>
          </w:tcPr>
          <w:p w14:paraId="617549A5">
            <w:pPr>
              <w:jc w:val="center"/>
              <w:textAlignment w:val="top"/>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tcPr>
          <w:p w14:paraId="6D3849A9">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433BFCF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3986E395">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3FF378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08A0E4D">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64E760C0">
            <w:pPr>
              <w:textAlignment w:val="top"/>
              <w:rPr>
                <w:rFonts w:hint="default" w:cs="宋体"/>
                <w:sz w:val="18"/>
                <w:szCs w:val="18"/>
                <w:lang w:bidi="ar"/>
              </w:rPr>
            </w:pPr>
            <w:r>
              <w:rPr>
                <w:rFonts w:cs="宋体"/>
                <w:sz w:val="18"/>
                <w:szCs w:val="18"/>
                <w:lang w:bidi="ar"/>
              </w:rPr>
              <w:t>医院院区编码</w:t>
            </w:r>
          </w:p>
        </w:tc>
        <w:tc>
          <w:tcPr>
            <w:tcW w:w="1278" w:type="pct"/>
            <w:tcBorders>
              <w:top w:val="single" w:color="000000" w:sz="6" w:space="0"/>
              <w:left w:val="nil"/>
              <w:bottom w:val="single" w:color="000000" w:sz="6" w:space="0"/>
              <w:right w:val="single" w:color="000000" w:sz="6" w:space="0"/>
            </w:tcBorders>
          </w:tcPr>
          <w:p w14:paraId="7F8B4B48">
            <w:pPr>
              <w:textAlignment w:val="top"/>
              <w:rPr>
                <w:rFonts w:hint="default" w:cs="宋体"/>
                <w:sz w:val="18"/>
                <w:szCs w:val="18"/>
                <w:lang w:bidi="ar"/>
              </w:rPr>
            </w:pPr>
            <w:r>
              <w:rPr>
                <w:rFonts w:cs="宋体"/>
                <w:sz w:val="18"/>
                <w:szCs w:val="18"/>
                <w:lang w:bidi="ar"/>
              </w:rPr>
              <w:t>自行区分，如果无分院，与机构编码一致</w:t>
            </w:r>
          </w:p>
        </w:tc>
        <w:tc>
          <w:tcPr>
            <w:tcW w:w="463" w:type="pct"/>
            <w:tcBorders>
              <w:top w:val="single" w:color="000000" w:sz="6" w:space="0"/>
              <w:left w:val="nil"/>
              <w:bottom w:val="single" w:color="000000" w:sz="6" w:space="0"/>
              <w:right w:val="single" w:color="000000" w:sz="6" w:space="0"/>
            </w:tcBorders>
          </w:tcPr>
          <w:p w14:paraId="6B1174B1">
            <w:pPr>
              <w:jc w:val="center"/>
              <w:textAlignment w:val="top"/>
              <w:rPr>
                <w:rFonts w:hint="default" w:cs="宋体"/>
                <w:sz w:val="18"/>
                <w:szCs w:val="18"/>
                <w:lang w:bidi="ar"/>
              </w:rPr>
            </w:pPr>
            <w:r>
              <w:rPr>
                <w:rFonts w:cs="宋体"/>
                <w:sz w:val="18"/>
                <w:szCs w:val="18"/>
              </w:rPr>
              <w:t>是</w:t>
            </w:r>
          </w:p>
        </w:tc>
        <w:tc>
          <w:tcPr>
            <w:tcW w:w="567" w:type="pct"/>
            <w:tcBorders>
              <w:top w:val="single" w:color="000000" w:sz="6" w:space="0"/>
              <w:left w:val="nil"/>
              <w:bottom w:val="single" w:color="000000" w:sz="6" w:space="0"/>
              <w:right w:val="single" w:color="000000" w:sz="6" w:space="0"/>
            </w:tcBorders>
          </w:tcPr>
          <w:p w14:paraId="3E5BA38C">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0077322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5CE3DA02">
            <w:pPr>
              <w:jc w:val="center"/>
              <w:textAlignment w:val="top"/>
              <w:rPr>
                <w:rFonts w:hint="default" w:cs="宋体"/>
                <w:sz w:val="18"/>
                <w:szCs w:val="18"/>
              </w:rPr>
            </w:pPr>
          </w:p>
        </w:tc>
      </w:tr>
      <w:tr w14:paraId="1A19E9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94A6FE">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7021BD6">
            <w:pPr>
              <w:rPr>
                <w:rFonts w:hint="default" w:cs="宋体"/>
                <w:sz w:val="18"/>
                <w:szCs w:val="18"/>
                <w:lang w:bidi="ar"/>
              </w:rPr>
            </w:pPr>
            <w:r>
              <w:rPr>
                <w:rFonts w:cs="宋体"/>
                <w:sz w:val="18"/>
                <w:szCs w:val="18"/>
              </w:rPr>
              <w:t>就诊流水号</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2223A0D9">
            <w:pPr>
              <w:rPr>
                <w:rFonts w:hint="default" w:cs="宋体"/>
                <w:sz w:val="18"/>
                <w:szCs w:val="18"/>
                <w:lang w:bidi="ar"/>
              </w:rPr>
            </w:pPr>
            <w:r>
              <w:rPr>
                <w:rFonts w:cs="宋体"/>
                <w:sz w:val="18"/>
                <w:szCs w:val="18"/>
              </w:rPr>
              <w:t>医院门诊/住院顺序号，医疗机构内部唯一编号</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01CB681A">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4F9CA3B3">
            <w:pPr>
              <w:jc w:val="center"/>
              <w:textAlignment w:val="center"/>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1229E0E8">
            <w:pPr>
              <w:textAlignment w:val="center"/>
              <w:rPr>
                <w:rFonts w:hint="default" w:cs="宋体"/>
                <w:sz w:val="18"/>
                <w:szCs w:val="18"/>
                <w:lang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tcPr>
          <w:p w14:paraId="72134C9D">
            <w:pPr>
              <w:jc w:val="center"/>
              <w:rPr>
                <w:rFonts w:hint="default" w:cs="宋体"/>
                <w:sz w:val="18"/>
                <w:szCs w:val="18"/>
              </w:rPr>
            </w:pPr>
          </w:p>
        </w:tc>
      </w:tr>
      <w:tr w14:paraId="0C8FD2A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28873B4">
            <w:pPr>
              <w:textAlignment w:val="center"/>
              <w:rPr>
                <w:rFonts w:hint="default" w:cs="宋体"/>
                <w:sz w:val="18"/>
                <w:szCs w:val="18"/>
                <w:lang w:bidi="ar"/>
              </w:rPr>
            </w:pPr>
            <w:r>
              <w:rPr>
                <w:rFonts w:hint="default" w:cs="宋体"/>
                <w:sz w:val="18"/>
                <w:szCs w:val="18"/>
                <w:lang w:bidi="ar"/>
              </w:rPr>
              <w:t>YZID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679CA94">
            <w:pPr>
              <w:rPr>
                <w:rFonts w:hint="default" w:cs="宋体"/>
                <w:sz w:val="18"/>
                <w:szCs w:val="18"/>
              </w:rPr>
            </w:pPr>
            <w:r>
              <w:rPr>
                <w:rFonts w:cs="宋体"/>
                <w:sz w:val="18"/>
                <w:szCs w:val="18"/>
              </w:rPr>
              <w:t>医嘱</w:t>
            </w:r>
            <w:r>
              <w:rPr>
                <w:rFonts w:hint="default" w:cs="宋体"/>
                <w:sz w:val="18"/>
                <w:szCs w:val="18"/>
              </w:rPr>
              <w:t>ID</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1270ECB1">
            <w:pPr>
              <w:rPr>
                <w:rFonts w:hint="default" w:cs="宋体"/>
                <w:sz w:val="18"/>
                <w:szCs w:val="18"/>
              </w:rPr>
            </w:pPr>
            <w:r>
              <w:rPr>
                <w:rFonts w:cs="宋体"/>
                <w:sz w:val="18"/>
                <w:szCs w:val="18"/>
              </w:rPr>
              <w:t>医嘱编号，与门急诊收费明细表中的医嘱ID关联</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3498CE33">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tcPr>
          <w:p w14:paraId="7323DBD5">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tcPr>
          <w:p w14:paraId="1A2E93B5">
            <w:pPr>
              <w:textAlignment w:val="top"/>
              <w:rPr>
                <w:rFonts w:hint="default" w:cs="宋体"/>
                <w:sz w:val="18"/>
                <w:szCs w:val="18"/>
                <w:lang w:bidi="ar"/>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tcPr>
          <w:p w14:paraId="68EFC834">
            <w:pPr>
              <w:jc w:val="center"/>
              <w:rPr>
                <w:rFonts w:hint="default" w:cs="宋体"/>
                <w:sz w:val="18"/>
                <w:szCs w:val="18"/>
              </w:rPr>
            </w:pPr>
          </w:p>
        </w:tc>
      </w:tr>
      <w:tr w14:paraId="0359C3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9176B6E">
            <w:pPr>
              <w:textAlignment w:val="center"/>
              <w:rPr>
                <w:rFonts w:hint="default" w:cs="宋体"/>
                <w:sz w:val="18"/>
                <w:szCs w:val="18"/>
                <w:lang w:bidi="ar"/>
              </w:rPr>
            </w:pPr>
            <w:r>
              <w:rPr>
                <w:rFonts w:cs="宋体"/>
                <w:sz w:val="18"/>
                <w:szCs w:val="18"/>
                <w:lang w:bidi="ar"/>
              </w:rPr>
              <w:t>DJH</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121295D">
            <w:pPr>
              <w:rPr>
                <w:rFonts w:hint="default" w:cs="宋体"/>
                <w:sz w:val="18"/>
                <w:szCs w:val="18"/>
              </w:rPr>
            </w:pPr>
            <w:r>
              <w:rPr>
                <w:rFonts w:cs="宋体"/>
                <w:sz w:val="18"/>
                <w:szCs w:val="18"/>
              </w:rPr>
              <w:t>单据号</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36752EAC">
            <w:pPr>
              <w:rPr>
                <w:rFonts w:hint="default" w:cs="宋体"/>
                <w:sz w:val="18"/>
                <w:szCs w:val="18"/>
              </w:rPr>
            </w:pPr>
            <w:r>
              <w:rPr>
                <w:rFonts w:cs="宋体"/>
                <w:sz w:val="18"/>
                <w:szCs w:val="18"/>
              </w:rPr>
              <w:t>按照某-特定编码规则赋予门（急）诊医嘱单据的顺序号</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11C1373C">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1CE69C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EB4AE1B">
            <w:pPr>
              <w:textAlignment w:val="center"/>
              <w:rPr>
                <w:rFonts w:hint="default" w:cs="宋体"/>
                <w:sz w:val="18"/>
                <w:szCs w:val="18"/>
              </w:rPr>
            </w:pPr>
            <w:r>
              <w:rPr>
                <w:rFonts w:cs="宋体"/>
                <w:sz w:val="18"/>
                <w:szCs w:val="18"/>
                <w:lang w:bidi="ar"/>
              </w:rPr>
              <w:t>30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9B57EE">
            <w:pPr>
              <w:rPr>
                <w:rFonts w:hint="default" w:cs="宋体"/>
                <w:sz w:val="18"/>
                <w:szCs w:val="18"/>
              </w:rPr>
            </w:pPr>
          </w:p>
        </w:tc>
      </w:tr>
      <w:tr w14:paraId="0C224D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4E2F7A0">
            <w:pPr>
              <w:textAlignment w:val="center"/>
              <w:rPr>
                <w:rFonts w:hint="default" w:cs="宋体"/>
                <w:sz w:val="18"/>
                <w:szCs w:val="18"/>
                <w:lang w:bidi="ar"/>
              </w:rPr>
            </w:pPr>
            <w:r>
              <w:rPr>
                <w:rFonts w:cs="宋体"/>
                <w:sz w:val="18"/>
                <w:szCs w:val="18"/>
                <w:lang w:bidi="ar"/>
              </w:rPr>
              <w:t>MEDI_ORDER_TIME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EDF3C7F">
            <w:pPr>
              <w:rPr>
                <w:rFonts w:hint="default" w:cs="宋体"/>
                <w:sz w:val="18"/>
                <w:szCs w:val="18"/>
              </w:rPr>
            </w:pPr>
            <w:r>
              <w:rPr>
                <w:rFonts w:cs="宋体"/>
                <w:sz w:val="18"/>
                <w:szCs w:val="18"/>
              </w:rPr>
              <w:t>医嘱开立日期</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38F3193D">
            <w:pPr>
              <w:rPr>
                <w:rFonts w:hint="default" w:cs="宋体"/>
                <w:sz w:val="18"/>
                <w:szCs w:val="18"/>
              </w:rPr>
            </w:pPr>
            <w:r>
              <w:rPr>
                <w:rFonts w:cs="宋体"/>
                <w:sz w:val="18"/>
                <w:szCs w:val="18"/>
              </w:rPr>
              <w:t>门（急）诊医师开具医嘱当日的公元纪日期的完整描述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39B430B5">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9EED50C">
            <w:pPr>
              <w:jc w:val="center"/>
              <w:textAlignment w:val="center"/>
              <w:rPr>
                <w:rFonts w:hint="default" w:cs="宋体"/>
                <w:sz w:val="18"/>
                <w:szCs w:val="18"/>
              </w:rPr>
            </w:pPr>
            <w:r>
              <w:rPr>
                <w:rFonts w:hint="default" w:cs="宋体"/>
                <w:sz w:val="18"/>
                <w:szCs w:val="18"/>
                <w:lang w:bidi="ar"/>
              </w:rPr>
              <w:t>date</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15B5D64">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BA20388">
            <w:pPr>
              <w:rPr>
                <w:rFonts w:hint="default" w:cs="宋体"/>
                <w:sz w:val="18"/>
                <w:szCs w:val="18"/>
              </w:rPr>
            </w:pPr>
          </w:p>
        </w:tc>
      </w:tr>
      <w:tr w14:paraId="7437D0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2E49D5B">
            <w:pPr>
              <w:textAlignment w:val="center"/>
              <w:rPr>
                <w:rFonts w:hint="default" w:cs="宋体"/>
                <w:sz w:val="18"/>
                <w:szCs w:val="18"/>
                <w:lang w:bidi="ar"/>
              </w:rPr>
            </w:pPr>
            <w:r>
              <w:rPr>
                <w:rFonts w:cs="宋体"/>
                <w:sz w:val="18"/>
                <w:szCs w:val="18"/>
                <w:lang w:bidi="ar"/>
              </w:rPr>
              <w:t>DISEASE_DIAGNOSIS_CODE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FDC2C83">
            <w:pPr>
              <w:rPr>
                <w:rFonts w:hint="default" w:cs="宋体"/>
                <w:sz w:val="18"/>
                <w:szCs w:val="18"/>
              </w:rPr>
            </w:pPr>
            <w:r>
              <w:rPr>
                <w:rFonts w:cs="宋体"/>
                <w:sz w:val="18"/>
                <w:szCs w:val="18"/>
              </w:rPr>
              <w:t>疾病诊断编码</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67ECE311">
            <w:pPr>
              <w:rPr>
                <w:rFonts w:hint="default" w:cs="宋体"/>
                <w:sz w:val="18"/>
                <w:szCs w:val="18"/>
              </w:rPr>
            </w:pPr>
            <w:r>
              <w:rPr>
                <w:rFonts w:cs="宋体"/>
                <w:sz w:val="18"/>
                <w:szCs w:val="18"/>
              </w:rPr>
              <w:t>患者所患的疾病诊断特定编码体系中的编码（</w:t>
            </w:r>
            <w:r>
              <w:rPr>
                <w:rFonts w:cs="宋体"/>
                <w:b/>
                <w:bCs/>
                <w:sz w:val="18"/>
                <w:szCs w:val="18"/>
              </w:rPr>
              <w:t>主诊断</w:t>
            </w:r>
            <w:r>
              <w:rPr>
                <w:rFonts w:cs="宋体"/>
                <w:sz w:val="18"/>
                <w:szCs w:val="18"/>
              </w:rPr>
              <w:t>）</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65DCA88B">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5E186A4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65DCD5DF">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E9944FE">
            <w:pPr>
              <w:rPr>
                <w:rFonts w:hint="default" w:cs="宋体"/>
                <w:sz w:val="18"/>
                <w:szCs w:val="18"/>
              </w:rPr>
            </w:pPr>
            <w:r>
              <w:rPr>
                <w:rFonts w:cs="宋体"/>
                <w:sz w:val="18"/>
                <w:szCs w:val="18"/>
              </w:rPr>
              <w:t>HBCV05.01.034</w:t>
            </w:r>
          </w:p>
        </w:tc>
      </w:tr>
      <w:tr w14:paraId="54F313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864864">
            <w:pPr>
              <w:textAlignment w:val="center"/>
              <w:rPr>
                <w:rFonts w:hint="default" w:cs="宋体"/>
                <w:sz w:val="18"/>
                <w:szCs w:val="18"/>
                <w:lang w:bidi="ar"/>
              </w:rPr>
            </w:pPr>
            <w:r>
              <w:rPr>
                <w:rFonts w:cs="宋体"/>
                <w:sz w:val="18"/>
                <w:szCs w:val="18"/>
                <w:lang w:bidi="ar"/>
              </w:rPr>
              <w:t>DIS_DIAG_NAME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925E18A">
            <w:pPr>
              <w:rPr>
                <w:rFonts w:hint="default" w:cs="宋体"/>
                <w:sz w:val="18"/>
                <w:szCs w:val="18"/>
              </w:rPr>
            </w:pPr>
            <w:r>
              <w:rPr>
                <w:rFonts w:cs="宋体"/>
                <w:sz w:val="18"/>
                <w:szCs w:val="18"/>
              </w:rPr>
              <w:t>疾病诊断名称</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08C236AC">
            <w:pPr>
              <w:rPr>
                <w:rFonts w:hint="default" w:cs="宋体"/>
                <w:sz w:val="18"/>
                <w:szCs w:val="18"/>
              </w:rPr>
            </w:pPr>
            <w:r>
              <w:rPr>
                <w:rFonts w:cs="宋体"/>
                <w:sz w:val="18"/>
                <w:szCs w:val="18"/>
              </w:rPr>
              <w:t>由医师根据患者情况，综合分析所作出的西医诊断名称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6DAA1A26">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1CC2F51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2C980103">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8E2511">
            <w:pPr>
              <w:rPr>
                <w:rFonts w:hint="default" w:cs="宋体"/>
                <w:sz w:val="18"/>
                <w:szCs w:val="18"/>
              </w:rPr>
            </w:pPr>
          </w:p>
        </w:tc>
      </w:tr>
      <w:tr w14:paraId="741FE5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167E681">
            <w:pPr>
              <w:textAlignment w:val="center"/>
              <w:rPr>
                <w:rFonts w:hint="default" w:cs="宋体"/>
                <w:sz w:val="18"/>
                <w:szCs w:val="18"/>
                <w:lang w:bidi="ar"/>
              </w:rPr>
            </w:pPr>
            <w:r>
              <w:rPr>
                <w:rFonts w:cs="宋体"/>
                <w:sz w:val="18"/>
                <w:szCs w:val="18"/>
                <w:lang w:bidi="ar"/>
              </w:rPr>
              <w:t>CANCEL_FLAG</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F1001C0">
            <w:pPr>
              <w:rPr>
                <w:rFonts w:hint="default" w:cs="宋体"/>
                <w:sz w:val="18"/>
                <w:szCs w:val="18"/>
              </w:rPr>
            </w:pPr>
            <w:r>
              <w:rPr>
                <w:rFonts w:cs="宋体"/>
                <w:sz w:val="18"/>
                <w:szCs w:val="18"/>
              </w:rPr>
              <w:t>医嘱撤销标志</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4F4FD3B3">
            <w:pPr>
              <w:rPr>
                <w:rFonts w:hint="default" w:cs="宋体"/>
                <w:sz w:val="18"/>
                <w:szCs w:val="18"/>
              </w:rPr>
            </w:pPr>
            <w:r>
              <w:rPr>
                <w:rFonts w:cs="宋体"/>
                <w:sz w:val="18"/>
                <w:szCs w:val="18"/>
              </w:rPr>
              <w:t>开具医嘱是否撤销标识</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3246F297">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D1A1C8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D2D1C52">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1A5C1B1">
            <w:pPr>
              <w:rPr>
                <w:rFonts w:hint="default" w:cs="宋体"/>
                <w:sz w:val="18"/>
                <w:szCs w:val="18"/>
              </w:rPr>
            </w:pPr>
            <w:r>
              <w:rPr>
                <w:rFonts w:cs="宋体"/>
                <w:sz w:val="18"/>
                <w:szCs w:val="18"/>
              </w:rPr>
              <w:t>HBCV09.00.065</w:t>
            </w:r>
          </w:p>
        </w:tc>
      </w:tr>
      <w:tr w14:paraId="5C27EB9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9164649">
            <w:pPr>
              <w:textAlignment w:val="center"/>
              <w:rPr>
                <w:rFonts w:hint="default" w:cs="宋体"/>
                <w:sz w:val="18"/>
                <w:szCs w:val="18"/>
                <w:lang w:bidi="ar"/>
              </w:rPr>
            </w:pPr>
            <w:r>
              <w:rPr>
                <w:rFonts w:cs="宋体"/>
                <w:sz w:val="18"/>
                <w:szCs w:val="18"/>
                <w:lang w:bidi="ar"/>
              </w:rPr>
              <w:t>CZDLX</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7B63BEC">
            <w:pPr>
              <w:rPr>
                <w:rFonts w:hint="default" w:cs="宋体"/>
                <w:sz w:val="18"/>
                <w:szCs w:val="18"/>
              </w:rPr>
            </w:pPr>
            <w:r>
              <w:rPr>
                <w:rFonts w:cs="宋体"/>
                <w:sz w:val="18"/>
                <w:szCs w:val="18"/>
              </w:rPr>
              <w:t>处置单类型</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57138B82">
            <w:pPr>
              <w:rPr>
                <w:rFonts w:hint="default" w:cs="宋体"/>
                <w:sz w:val="18"/>
                <w:szCs w:val="18"/>
              </w:rPr>
            </w:pPr>
            <w:r>
              <w:rPr>
                <w:rFonts w:cs="宋体"/>
                <w:sz w:val="18"/>
                <w:szCs w:val="18"/>
              </w:rPr>
              <w:t>医师开具的处置单类别在特定编码体系中的代码</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04468A59">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C3CDF9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21B9724">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52320E3">
            <w:pPr>
              <w:rPr>
                <w:rFonts w:hint="default" w:cs="宋体"/>
                <w:sz w:val="18"/>
                <w:szCs w:val="18"/>
              </w:rPr>
            </w:pPr>
            <w:r>
              <w:rPr>
                <w:rFonts w:cs="宋体"/>
                <w:sz w:val="18"/>
                <w:szCs w:val="18"/>
              </w:rPr>
              <w:t>CT05.10.007</w:t>
            </w:r>
          </w:p>
        </w:tc>
      </w:tr>
      <w:tr w14:paraId="10B6C4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A859215">
            <w:pPr>
              <w:textAlignment w:val="center"/>
              <w:rPr>
                <w:rFonts w:hint="eastAsia" w:ascii="宋体" w:hAnsi="宋体" w:eastAsia="宋体" w:cs="宋体"/>
                <w:sz w:val="18"/>
                <w:szCs w:val="18"/>
                <w:lang w:val="en-US" w:eastAsia="zh-CN" w:bidi="ar"/>
              </w:rPr>
            </w:pPr>
            <w:r>
              <w:rPr>
                <w:rFonts w:cs="宋体"/>
                <w:sz w:val="18"/>
                <w:szCs w:val="18"/>
                <w:lang w:bidi="ar"/>
              </w:rPr>
              <w:t>CZDLX</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209E685">
            <w:pPr>
              <w:rPr>
                <w:rFonts w:hint="eastAsia" w:ascii="宋体" w:hAnsi="宋体" w:eastAsia="宋体" w:cs="宋体"/>
                <w:sz w:val="18"/>
                <w:szCs w:val="18"/>
                <w:lang w:val="en-US" w:eastAsia="zh-CN" w:bidi="ar-SA"/>
              </w:rPr>
            </w:pPr>
            <w:r>
              <w:rPr>
                <w:rFonts w:cs="宋体"/>
                <w:sz w:val="18"/>
                <w:szCs w:val="18"/>
              </w:rPr>
              <w:t>处置单类型</w:t>
            </w:r>
            <w:r>
              <w:rPr>
                <w:rFonts w:hint="eastAsia" w:cs="宋体"/>
                <w:sz w:val="18"/>
                <w:szCs w:val="18"/>
                <w:lang w:val="en-US" w:eastAsia="zh-CN" w:bidi="ar"/>
              </w:rPr>
              <w:t>名称</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51948780">
            <w:pPr>
              <w:rPr>
                <w:rFonts w:hint="eastAsia" w:ascii="宋体" w:hAnsi="宋体" w:eastAsia="宋体" w:cs="宋体"/>
                <w:sz w:val="18"/>
                <w:szCs w:val="18"/>
                <w:lang w:val="en-US" w:eastAsia="zh-CN" w:bidi="ar-SA"/>
              </w:rPr>
            </w:pPr>
            <w:r>
              <w:rPr>
                <w:rFonts w:cs="宋体"/>
                <w:sz w:val="18"/>
                <w:szCs w:val="18"/>
              </w:rPr>
              <w:t>医师开具的处置单类别在特定编码体系中的</w:t>
            </w:r>
            <w:r>
              <w:rPr>
                <w:rFonts w:hint="eastAsia" w:cs="宋体"/>
                <w:sz w:val="18"/>
                <w:szCs w:val="18"/>
                <w:lang w:val="en-US" w:eastAsia="zh-CN" w:bidi="ar"/>
              </w:rPr>
              <w:t>名称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21F21103">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5C94CF1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EE78543">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EAC5955">
            <w:pPr>
              <w:rPr>
                <w:rFonts w:hint="default" w:ascii="宋体" w:hAnsi="宋体" w:eastAsia="宋体" w:cs="宋体"/>
                <w:sz w:val="18"/>
                <w:szCs w:val="18"/>
                <w:lang w:val="en-US" w:eastAsia="zh-CN" w:bidi="ar-SA"/>
              </w:rPr>
            </w:pPr>
          </w:p>
        </w:tc>
      </w:tr>
      <w:tr w14:paraId="4C5F92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E921295">
            <w:pPr>
              <w:textAlignment w:val="center"/>
              <w:rPr>
                <w:rFonts w:hint="default" w:cs="宋体"/>
                <w:sz w:val="18"/>
                <w:szCs w:val="18"/>
                <w:lang w:bidi="ar"/>
              </w:rPr>
            </w:pPr>
            <w:r>
              <w:rPr>
                <w:rFonts w:cs="宋体"/>
                <w:sz w:val="18"/>
                <w:szCs w:val="18"/>
                <w:lang w:bidi="ar"/>
              </w:rPr>
              <w:t>ZWJFSJ</w:t>
            </w:r>
          </w:p>
        </w:tc>
        <w:tc>
          <w:tcPr>
            <w:tcW w:w="714" w:type="pct"/>
            <w:tcBorders>
              <w:top w:val="single" w:color="000000" w:sz="6" w:space="0"/>
              <w:left w:val="nil"/>
              <w:bottom w:val="single" w:color="000000" w:sz="6" w:space="0"/>
              <w:right w:val="single" w:color="000000" w:sz="6" w:space="0"/>
            </w:tcBorders>
            <w:vAlign w:val="center"/>
          </w:tcPr>
          <w:p w14:paraId="166B08D4">
            <w:pPr>
              <w:rPr>
                <w:rFonts w:hint="default" w:cs="宋体"/>
                <w:sz w:val="18"/>
                <w:szCs w:val="18"/>
              </w:rPr>
            </w:pPr>
            <w:r>
              <w:rPr>
                <w:rFonts w:cs="宋体"/>
                <w:sz w:val="18"/>
                <w:szCs w:val="18"/>
              </w:rPr>
              <w:t>最晚缴费时间</w:t>
            </w:r>
          </w:p>
        </w:tc>
        <w:tc>
          <w:tcPr>
            <w:tcW w:w="1278" w:type="pct"/>
            <w:tcBorders>
              <w:top w:val="single" w:color="000000" w:sz="6" w:space="0"/>
              <w:left w:val="nil"/>
              <w:bottom w:val="single" w:color="000000" w:sz="6" w:space="0"/>
              <w:right w:val="single" w:color="000000" w:sz="6" w:space="0"/>
            </w:tcBorders>
            <w:vAlign w:val="center"/>
          </w:tcPr>
          <w:p w14:paraId="22A7D128">
            <w:pPr>
              <w:rPr>
                <w:rFonts w:hint="default" w:cs="宋体"/>
                <w:sz w:val="18"/>
                <w:szCs w:val="18"/>
              </w:rPr>
            </w:pPr>
            <w:r>
              <w:rPr>
                <w:rFonts w:cs="宋体"/>
                <w:sz w:val="18"/>
                <w:szCs w:val="18"/>
              </w:rPr>
              <w:t>患者在最晚缴费的公元纪年日期和时间的完整描述</w:t>
            </w:r>
          </w:p>
        </w:tc>
        <w:tc>
          <w:tcPr>
            <w:tcW w:w="463" w:type="pct"/>
            <w:tcBorders>
              <w:top w:val="single" w:color="000000" w:sz="6" w:space="0"/>
              <w:left w:val="nil"/>
              <w:bottom w:val="single" w:color="000000" w:sz="6" w:space="0"/>
              <w:right w:val="single" w:color="000000" w:sz="6" w:space="0"/>
            </w:tcBorders>
            <w:vAlign w:val="center"/>
          </w:tcPr>
          <w:p w14:paraId="0B8E48C9">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110750DF">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2F4BD0E9">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0130E4F1">
            <w:pPr>
              <w:rPr>
                <w:rFonts w:hint="default" w:cs="宋体"/>
                <w:sz w:val="18"/>
                <w:szCs w:val="18"/>
              </w:rPr>
            </w:pPr>
          </w:p>
        </w:tc>
      </w:tr>
      <w:tr w14:paraId="510AE2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709F12A">
            <w:pPr>
              <w:textAlignment w:val="center"/>
              <w:rPr>
                <w:rFonts w:hint="default" w:cs="宋体"/>
                <w:sz w:val="18"/>
                <w:szCs w:val="18"/>
                <w:lang w:bidi="ar"/>
              </w:rPr>
            </w:pPr>
            <w:r>
              <w:rPr>
                <w:rFonts w:cs="宋体"/>
                <w:sz w:val="18"/>
                <w:szCs w:val="18"/>
                <w:lang w:bidi="ar"/>
              </w:rPr>
              <w:t>JZKSDM</w:t>
            </w:r>
          </w:p>
        </w:tc>
        <w:tc>
          <w:tcPr>
            <w:tcW w:w="714" w:type="pct"/>
            <w:tcBorders>
              <w:top w:val="single" w:color="000000" w:sz="6" w:space="0"/>
              <w:left w:val="nil"/>
              <w:bottom w:val="single" w:color="000000" w:sz="6" w:space="0"/>
              <w:right w:val="single" w:color="000000" w:sz="6" w:space="0"/>
            </w:tcBorders>
            <w:vAlign w:val="center"/>
          </w:tcPr>
          <w:p w14:paraId="56F2A13F">
            <w:pPr>
              <w:rPr>
                <w:rFonts w:hint="default" w:cs="宋体"/>
                <w:sz w:val="18"/>
                <w:szCs w:val="18"/>
              </w:rPr>
            </w:pPr>
            <w:r>
              <w:rPr>
                <w:rFonts w:cs="宋体"/>
                <w:sz w:val="18"/>
                <w:szCs w:val="18"/>
              </w:rPr>
              <w:t>接诊科室代码</w:t>
            </w:r>
          </w:p>
        </w:tc>
        <w:tc>
          <w:tcPr>
            <w:tcW w:w="1278" w:type="pct"/>
            <w:tcBorders>
              <w:top w:val="single" w:color="000000" w:sz="6" w:space="0"/>
              <w:left w:val="nil"/>
              <w:bottom w:val="single" w:color="000000" w:sz="6" w:space="0"/>
              <w:right w:val="single" w:color="000000" w:sz="6" w:space="0"/>
            </w:tcBorders>
            <w:vAlign w:val="center"/>
          </w:tcPr>
          <w:p w14:paraId="5C4DC0D7">
            <w:pPr>
              <w:rPr>
                <w:rFonts w:hint="default" w:cs="宋体"/>
                <w:sz w:val="18"/>
                <w:szCs w:val="18"/>
              </w:rPr>
            </w:pPr>
            <w:r>
              <w:rPr>
                <w:rFonts w:cs="宋体"/>
                <w:sz w:val="18"/>
                <w:szCs w:val="18"/>
              </w:rPr>
              <w:t>医师接诊患者的科室在特定编码体系中的代码，传院内科室编码</w:t>
            </w:r>
          </w:p>
        </w:tc>
        <w:tc>
          <w:tcPr>
            <w:tcW w:w="463" w:type="pct"/>
            <w:tcBorders>
              <w:top w:val="single" w:color="000000" w:sz="6" w:space="0"/>
              <w:left w:val="nil"/>
              <w:bottom w:val="single" w:color="000000" w:sz="6" w:space="0"/>
              <w:right w:val="single" w:color="000000" w:sz="6" w:space="0"/>
            </w:tcBorders>
            <w:vAlign w:val="center"/>
          </w:tcPr>
          <w:p w14:paraId="5C8A8944">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17851DC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447CC2B">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519126C5">
            <w:pPr>
              <w:rPr>
                <w:rFonts w:hint="default" w:cs="宋体"/>
                <w:sz w:val="18"/>
                <w:szCs w:val="18"/>
              </w:rPr>
            </w:pPr>
            <w:r>
              <w:rPr>
                <w:rFonts w:cs="宋体"/>
                <w:sz w:val="18"/>
                <w:szCs w:val="18"/>
              </w:rPr>
              <w:t>医疗卫生机构业务科室分类与代码</w:t>
            </w:r>
          </w:p>
        </w:tc>
      </w:tr>
      <w:tr w14:paraId="42AAA8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6AFC59E">
            <w:pPr>
              <w:textAlignment w:val="center"/>
              <w:rPr>
                <w:rFonts w:hint="default" w:cs="宋体"/>
                <w:sz w:val="18"/>
                <w:szCs w:val="18"/>
                <w:lang w:bidi="ar"/>
              </w:rPr>
            </w:pPr>
            <w:r>
              <w:rPr>
                <w:rFonts w:cs="宋体"/>
                <w:sz w:val="18"/>
                <w:szCs w:val="18"/>
                <w:lang w:bidi="ar"/>
              </w:rPr>
              <w:t>JZKSMC</w:t>
            </w:r>
          </w:p>
        </w:tc>
        <w:tc>
          <w:tcPr>
            <w:tcW w:w="714" w:type="pct"/>
            <w:tcBorders>
              <w:top w:val="single" w:color="000000" w:sz="6" w:space="0"/>
              <w:left w:val="nil"/>
              <w:bottom w:val="single" w:color="000000" w:sz="6" w:space="0"/>
              <w:right w:val="single" w:color="000000" w:sz="6" w:space="0"/>
            </w:tcBorders>
            <w:vAlign w:val="center"/>
          </w:tcPr>
          <w:p w14:paraId="1B659D83">
            <w:pPr>
              <w:rPr>
                <w:rFonts w:hint="default" w:cs="宋体"/>
                <w:sz w:val="18"/>
                <w:szCs w:val="18"/>
              </w:rPr>
            </w:pPr>
            <w:r>
              <w:rPr>
                <w:rFonts w:cs="宋体"/>
                <w:sz w:val="18"/>
                <w:szCs w:val="18"/>
              </w:rPr>
              <w:t>接诊科室名称</w:t>
            </w:r>
          </w:p>
        </w:tc>
        <w:tc>
          <w:tcPr>
            <w:tcW w:w="1278" w:type="pct"/>
            <w:tcBorders>
              <w:top w:val="single" w:color="000000" w:sz="6" w:space="0"/>
              <w:left w:val="nil"/>
              <w:bottom w:val="single" w:color="000000" w:sz="6" w:space="0"/>
              <w:right w:val="single" w:color="000000" w:sz="6" w:space="0"/>
            </w:tcBorders>
            <w:vAlign w:val="center"/>
          </w:tcPr>
          <w:p w14:paraId="3EE3F402">
            <w:pPr>
              <w:rPr>
                <w:rFonts w:hint="default" w:cs="宋体"/>
                <w:sz w:val="18"/>
                <w:szCs w:val="18"/>
              </w:rPr>
            </w:pPr>
            <w:r>
              <w:rPr>
                <w:rFonts w:cs="宋体"/>
                <w:sz w:val="18"/>
                <w:szCs w:val="18"/>
              </w:rPr>
              <w:t>医生接诊患者的科室名称描述，传院内科室名称</w:t>
            </w:r>
          </w:p>
        </w:tc>
        <w:tc>
          <w:tcPr>
            <w:tcW w:w="463" w:type="pct"/>
            <w:tcBorders>
              <w:top w:val="single" w:color="000000" w:sz="6" w:space="0"/>
              <w:left w:val="nil"/>
              <w:bottom w:val="single" w:color="000000" w:sz="6" w:space="0"/>
              <w:right w:val="single" w:color="000000" w:sz="6" w:space="0"/>
            </w:tcBorders>
            <w:vAlign w:val="center"/>
          </w:tcPr>
          <w:p w14:paraId="31A0BED1">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4F96EC1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64084BE">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3805D6DC">
            <w:pPr>
              <w:rPr>
                <w:rFonts w:hint="default" w:cs="宋体"/>
                <w:sz w:val="18"/>
                <w:szCs w:val="18"/>
              </w:rPr>
            </w:pPr>
          </w:p>
        </w:tc>
      </w:tr>
      <w:tr w14:paraId="236C13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1AC399">
            <w:pPr>
              <w:textAlignment w:val="center"/>
              <w:rPr>
                <w:rFonts w:hint="default" w:cs="宋体"/>
                <w:sz w:val="18"/>
                <w:szCs w:val="18"/>
                <w:lang w:bidi="ar"/>
              </w:rPr>
            </w:pPr>
            <w:r>
              <w:rPr>
                <w:rFonts w:cs="宋体"/>
                <w:sz w:val="18"/>
                <w:szCs w:val="18"/>
                <w:lang w:bidi="ar"/>
              </w:rPr>
              <w:t>ORDER_DOCTOR_ID</w:t>
            </w:r>
          </w:p>
        </w:tc>
        <w:tc>
          <w:tcPr>
            <w:tcW w:w="714" w:type="pct"/>
            <w:tcBorders>
              <w:top w:val="single" w:color="000000" w:sz="6" w:space="0"/>
              <w:left w:val="nil"/>
              <w:bottom w:val="single" w:color="000000" w:sz="6" w:space="0"/>
              <w:right w:val="single" w:color="000000" w:sz="6" w:space="0"/>
            </w:tcBorders>
            <w:vAlign w:val="center"/>
          </w:tcPr>
          <w:p w14:paraId="5F6BD6B2">
            <w:pPr>
              <w:rPr>
                <w:rFonts w:hint="default" w:cs="宋体"/>
                <w:sz w:val="18"/>
                <w:szCs w:val="18"/>
              </w:rPr>
            </w:pPr>
            <w:r>
              <w:rPr>
                <w:rFonts w:cs="宋体"/>
                <w:sz w:val="18"/>
                <w:szCs w:val="18"/>
              </w:rPr>
              <w:t>下达医嘱人ID</w:t>
            </w:r>
          </w:p>
        </w:tc>
        <w:tc>
          <w:tcPr>
            <w:tcW w:w="1278" w:type="pct"/>
            <w:tcBorders>
              <w:top w:val="single" w:color="000000" w:sz="6" w:space="0"/>
              <w:left w:val="nil"/>
              <w:bottom w:val="single" w:color="000000" w:sz="6" w:space="0"/>
              <w:right w:val="single" w:color="000000" w:sz="6" w:space="0"/>
            </w:tcBorders>
            <w:vAlign w:val="center"/>
          </w:tcPr>
          <w:p w14:paraId="0A13E9E8">
            <w:pPr>
              <w:rPr>
                <w:rFonts w:hint="default" w:cs="宋体"/>
                <w:sz w:val="18"/>
                <w:szCs w:val="18"/>
              </w:rPr>
            </w:pPr>
            <w:r>
              <w:rPr>
                <w:rFonts w:cs="宋体"/>
                <w:sz w:val="18"/>
                <w:szCs w:val="18"/>
              </w:rPr>
              <w:t>开具医嘱的医师工号</w:t>
            </w:r>
          </w:p>
        </w:tc>
        <w:tc>
          <w:tcPr>
            <w:tcW w:w="463" w:type="pct"/>
            <w:tcBorders>
              <w:top w:val="single" w:color="000000" w:sz="6" w:space="0"/>
              <w:left w:val="nil"/>
              <w:bottom w:val="single" w:color="000000" w:sz="6" w:space="0"/>
              <w:right w:val="single" w:color="000000" w:sz="6" w:space="0"/>
            </w:tcBorders>
            <w:vAlign w:val="center"/>
          </w:tcPr>
          <w:p w14:paraId="055244D5">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77F1A58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0909AC5">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7D583FD">
            <w:pPr>
              <w:rPr>
                <w:rFonts w:hint="default" w:cs="宋体"/>
                <w:sz w:val="18"/>
                <w:szCs w:val="18"/>
              </w:rPr>
            </w:pPr>
          </w:p>
        </w:tc>
      </w:tr>
      <w:tr w14:paraId="6233E3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2E8C30F">
            <w:pPr>
              <w:textAlignment w:val="center"/>
              <w:rPr>
                <w:rFonts w:hint="default" w:cs="宋体"/>
                <w:sz w:val="18"/>
                <w:szCs w:val="18"/>
                <w:lang w:bidi="ar"/>
              </w:rPr>
            </w:pPr>
            <w:r>
              <w:rPr>
                <w:rFonts w:cs="宋体"/>
                <w:sz w:val="18"/>
                <w:szCs w:val="18"/>
                <w:lang w:bidi="ar"/>
              </w:rPr>
              <w:t>ORDER_DOCTOR_NAME</w:t>
            </w:r>
          </w:p>
        </w:tc>
        <w:tc>
          <w:tcPr>
            <w:tcW w:w="714" w:type="pct"/>
            <w:tcBorders>
              <w:top w:val="single" w:color="000000" w:sz="6" w:space="0"/>
              <w:left w:val="nil"/>
              <w:bottom w:val="single" w:color="000000" w:sz="6" w:space="0"/>
              <w:right w:val="single" w:color="000000" w:sz="6" w:space="0"/>
            </w:tcBorders>
            <w:vAlign w:val="center"/>
          </w:tcPr>
          <w:p w14:paraId="7D709544">
            <w:pPr>
              <w:rPr>
                <w:rFonts w:hint="default" w:cs="宋体"/>
                <w:sz w:val="18"/>
                <w:szCs w:val="18"/>
              </w:rPr>
            </w:pPr>
            <w:r>
              <w:rPr>
                <w:rFonts w:cs="宋体"/>
                <w:sz w:val="18"/>
                <w:szCs w:val="18"/>
              </w:rPr>
              <w:t>下达医嘱人姓名</w:t>
            </w:r>
          </w:p>
        </w:tc>
        <w:tc>
          <w:tcPr>
            <w:tcW w:w="1278" w:type="pct"/>
            <w:tcBorders>
              <w:top w:val="single" w:color="000000" w:sz="6" w:space="0"/>
              <w:left w:val="nil"/>
              <w:bottom w:val="single" w:color="000000" w:sz="6" w:space="0"/>
              <w:right w:val="single" w:color="000000" w:sz="6" w:space="0"/>
            </w:tcBorders>
            <w:vAlign w:val="center"/>
          </w:tcPr>
          <w:p w14:paraId="75972FF6">
            <w:pPr>
              <w:rPr>
                <w:rFonts w:hint="default" w:cs="宋体"/>
                <w:sz w:val="18"/>
                <w:szCs w:val="18"/>
              </w:rPr>
            </w:pPr>
            <w:r>
              <w:rPr>
                <w:rFonts w:cs="宋体"/>
                <w:sz w:val="18"/>
                <w:szCs w:val="18"/>
              </w:rPr>
              <w:t>医嘱开立的医师在公安户籍管理部门正式登记注册的姓氏和名称</w:t>
            </w:r>
          </w:p>
        </w:tc>
        <w:tc>
          <w:tcPr>
            <w:tcW w:w="463" w:type="pct"/>
            <w:tcBorders>
              <w:top w:val="single" w:color="000000" w:sz="6" w:space="0"/>
              <w:left w:val="nil"/>
              <w:bottom w:val="single" w:color="000000" w:sz="6" w:space="0"/>
              <w:right w:val="single" w:color="000000" w:sz="6" w:space="0"/>
            </w:tcBorders>
            <w:vAlign w:val="center"/>
          </w:tcPr>
          <w:p w14:paraId="51946B82">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311FCD6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73D4E9E">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5998008">
            <w:pPr>
              <w:rPr>
                <w:rFonts w:hint="default" w:cs="宋体"/>
                <w:sz w:val="18"/>
                <w:szCs w:val="18"/>
              </w:rPr>
            </w:pPr>
          </w:p>
        </w:tc>
      </w:tr>
      <w:tr w14:paraId="20A79A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1D6D4C0">
            <w:pPr>
              <w:jc w:val="both"/>
              <w:rPr>
                <w:rFonts w:hint="default" w:cs="宋体"/>
                <w:sz w:val="18"/>
                <w:szCs w:val="18"/>
                <w:lang w:bidi="ar"/>
              </w:rPr>
            </w:pPr>
            <w:r>
              <w:rPr>
                <w:rFonts w:cs="宋体"/>
                <w:sz w:val="18"/>
                <w:szCs w:val="18"/>
              </w:rPr>
              <w:t>KFKSDM</w:t>
            </w:r>
          </w:p>
        </w:tc>
        <w:tc>
          <w:tcPr>
            <w:tcW w:w="714" w:type="pct"/>
            <w:tcBorders>
              <w:top w:val="single" w:color="000000" w:sz="6" w:space="0"/>
              <w:left w:val="nil"/>
              <w:bottom w:val="single" w:color="000000" w:sz="6" w:space="0"/>
              <w:right w:val="single" w:color="000000" w:sz="6" w:space="0"/>
            </w:tcBorders>
            <w:vAlign w:val="center"/>
          </w:tcPr>
          <w:p w14:paraId="77DD0F7A">
            <w:pPr>
              <w:rPr>
                <w:rFonts w:hint="default" w:cs="宋体"/>
                <w:sz w:val="18"/>
                <w:szCs w:val="18"/>
              </w:rPr>
            </w:pPr>
            <w:r>
              <w:rPr>
                <w:rFonts w:cs="宋体"/>
                <w:sz w:val="18"/>
                <w:szCs w:val="18"/>
              </w:rPr>
              <w:t>下达医嘱科室名称</w:t>
            </w:r>
          </w:p>
        </w:tc>
        <w:tc>
          <w:tcPr>
            <w:tcW w:w="1278" w:type="pct"/>
            <w:tcBorders>
              <w:top w:val="single" w:color="000000" w:sz="6" w:space="0"/>
              <w:left w:val="nil"/>
              <w:bottom w:val="single" w:color="000000" w:sz="6" w:space="0"/>
              <w:right w:val="single" w:color="000000" w:sz="6" w:space="0"/>
            </w:tcBorders>
            <w:vAlign w:val="center"/>
          </w:tcPr>
          <w:p w14:paraId="46793CE7">
            <w:pPr>
              <w:rPr>
                <w:rFonts w:hint="default" w:cs="宋体"/>
                <w:sz w:val="18"/>
                <w:szCs w:val="18"/>
              </w:rPr>
            </w:pPr>
            <w:r>
              <w:rPr>
                <w:rFonts w:cs="宋体"/>
                <w:sz w:val="18"/>
                <w:szCs w:val="18"/>
              </w:rPr>
              <w:t>为患者开具下达医嘱的科室名称，传院内科室名称</w:t>
            </w:r>
          </w:p>
        </w:tc>
        <w:tc>
          <w:tcPr>
            <w:tcW w:w="463" w:type="pct"/>
            <w:tcBorders>
              <w:top w:val="single" w:color="000000" w:sz="6" w:space="0"/>
              <w:left w:val="nil"/>
              <w:bottom w:val="single" w:color="000000" w:sz="6" w:space="0"/>
              <w:right w:val="single" w:color="000000" w:sz="6" w:space="0"/>
            </w:tcBorders>
            <w:vAlign w:val="center"/>
          </w:tcPr>
          <w:p w14:paraId="09093F7C">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50DCD23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9FAA09D">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3B5C7BCF">
            <w:pPr>
              <w:rPr>
                <w:rFonts w:hint="default" w:cs="宋体"/>
                <w:sz w:val="18"/>
                <w:szCs w:val="18"/>
              </w:rPr>
            </w:pPr>
          </w:p>
        </w:tc>
      </w:tr>
      <w:tr w14:paraId="3A23E9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241BD42">
            <w:pPr>
              <w:jc w:val="both"/>
              <w:rPr>
                <w:rFonts w:hint="default" w:cs="宋体"/>
                <w:sz w:val="18"/>
                <w:szCs w:val="18"/>
                <w:lang w:bidi="ar"/>
              </w:rPr>
            </w:pPr>
            <w:r>
              <w:rPr>
                <w:rFonts w:cs="宋体"/>
                <w:sz w:val="18"/>
                <w:szCs w:val="18"/>
              </w:rPr>
              <w:t>KFKSMC</w:t>
            </w:r>
          </w:p>
        </w:tc>
        <w:tc>
          <w:tcPr>
            <w:tcW w:w="714" w:type="pct"/>
            <w:tcBorders>
              <w:top w:val="single" w:color="000000" w:sz="6" w:space="0"/>
              <w:left w:val="nil"/>
              <w:bottom w:val="single" w:color="000000" w:sz="6" w:space="0"/>
              <w:right w:val="single" w:color="000000" w:sz="6" w:space="0"/>
            </w:tcBorders>
            <w:vAlign w:val="center"/>
          </w:tcPr>
          <w:p w14:paraId="46FADD6E">
            <w:pPr>
              <w:rPr>
                <w:rFonts w:hint="default" w:cs="宋体"/>
                <w:sz w:val="18"/>
                <w:szCs w:val="18"/>
              </w:rPr>
            </w:pPr>
            <w:r>
              <w:rPr>
                <w:rFonts w:cs="宋体"/>
                <w:sz w:val="18"/>
                <w:szCs w:val="18"/>
              </w:rPr>
              <w:t>下达医嘱科室编码</w:t>
            </w:r>
          </w:p>
        </w:tc>
        <w:tc>
          <w:tcPr>
            <w:tcW w:w="1278" w:type="pct"/>
            <w:tcBorders>
              <w:top w:val="single" w:color="000000" w:sz="6" w:space="0"/>
              <w:left w:val="nil"/>
              <w:bottom w:val="single" w:color="000000" w:sz="6" w:space="0"/>
              <w:right w:val="single" w:color="000000" w:sz="6" w:space="0"/>
            </w:tcBorders>
            <w:vAlign w:val="center"/>
          </w:tcPr>
          <w:p w14:paraId="4666CB97">
            <w:pPr>
              <w:rPr>
                <w:rFonts w:hint="default" w:cs="宋体"/>
                <w:sz w:val="18"/>
                <w:szCs w:val="18"/>
              </w:rPr>
            </w:pPr>
            <w:r>
              <w:rPr>
                <w:rFonts w:cs="宋体"/>
                <w:sz w:val="18"/>
                <w:szCs w:val="18"/>
              </w:rPr>
              <w:t>为患者开具下达医嘱的科室在特定编码体系中的代码，传院内科室编码</w:t>
            </w:r>
          </w:p>
        </w:tc>
        <w:tc>
          <w:tcPr>
            <w:tcW w:w="463" w:type="pct"/>
            <w:tcBorders>
              <w:top w:val="single" w:color="000000" w:sz="6" w:space="0"/>
              <w:left w:val="nil"/>
              <w:bottom w:val="single" w:color="000000" w:sz="6" w:space="0"/>
              <w:right w:val="single" w:color="000000" w:sz="6" w:space="0"/>
            </w:tcBorders>
            <w:vAlign w:val="center"/>
          </w:tcPr>
          <w:p w14:paraId="68C41168">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4CAB415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D51501A">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1EDB96A6">
            <w:pPr>
              <w:rPr>
                <w:rFonts w:hint="default" w:cs="宋体"/>
                <w:sz w:val="18"/>
                <w:szCs w:val="18"/>
              </w:rPr>
            </w:pPr>
          </w:p>
        </w:tc>
      </w:tr>
      <w:tr w14:paraId="584A58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83392D4">
            <w:pPr>
              <w:textAlignment w:val="center"/>
              <w:rPr>
                <w:rFonts w:hint="default" w:cs="宋体"/>
                <w:sz w:val="18"/>
                <w:szCs w:val="18"/>
                <w:lang w:bidi="ar"/>
              </w:rPr>
            </w:pPr>
            <w:r>
              <w:rPr>
                <w:rFonts w:cs="宋体"/>
                <w:sz w:val="18"/>
                <w:szCs w:val="18"/>
                <w:lang w:bidi="ar"/>
              </w:rPr>
              <w:t>DZQMBZ</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B872BB2">
            <w:pPr>
              <w:rPr>
                <w:rFonts w:hint="default" w:cs="宋体"/>
                <w:sz w:val="18"/>
                <w:szCs w:val="18"/>
              </w:rPr>
            </w:pPr>
            <w:r>
              <w:rPr>
                <w:rFonts w:cs="宋体"/>
                <w:sz w:val="18"/>
                <w:szCs w:val="18"/>
              </w:rPr>
              <w:t>电子签名标志</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567EACA9">
            <w:pPr>
              <w:rPr>
                <w:rFonts w:hint="default" w:cs="宋体"/>
                <w:sz w:val="18"/>
                <w:szCs w:val="18"/>
              </w:rPr>
            </w:pPr>
            <w:r>
              <w:rPr>
                <w:rFonts w:cs="宋体"/>
                <w:sz w:val="18"/>
                <w:szCs w:val="18"/>
              </w:rPr>
              <w:t>医疗文书医师签名是否电子化</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7A589F8C">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54BAF4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4C123A48">
            <w:pPr>
              <w:textAlignment w:val="center"/>
              <w:rPr>
                <w:rFonts w:hint="default" w:cs="宋体"/>
                <w:sz w:val="18"/>
                <w:szCs w:val="18"/>
              </w:rPr>
            </w:pPr>
            <w:r>
              <w:rPr>
                <w:rFonts w:hint="default"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D1A854F">
            <w:pPr>
              <w:rPr>
                <w:rFonts w:hint="default" w:cs="宋体"/>
                <w:sz w:val="18"/>
                <w:szCs w:val="18"/>
              </w:rPr>
            </w:pPr>
            <w:r>
              <w:rPr>
                <w:rFonts w:cs="宋体"/>
                <w:sz w:val="18"/>
                <w:szCs w:val="18"/>
              </w:rPr>
              <w:t>HBCV99.00.001</w:t>
            </w:r>
          </w:p>
        </w:tc>
      </w:tr>
      <w:tr w14:paraId="5EBB94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F044CF">
            <w:pPr>
              <w:textAlignment w:val="center"/>
              <w:rPr>
                <w:rFonts w:hint="default" w:cs="宋体"/>
                <w:sz w:val="18"/>
                <w:szCs w:val="18"/>
                <w:lang w:bidi="ar"/>
              </w:rPr>
            </w:pPr>
            <w:r>
              <w:rPr>
                <w:rFonts w:cs="宋体"/>
                <w:sz w:val="18"/>
                <w:szCs w:val="18"/>
                <w:lang w:bidi="ar"/>
              </w:rPr>
              <w:t>SCHEDULE_START_TIME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669C0EF">
            <w:pPr>
              <w:rPr>
                <w:rFonts w:hint="default" w:cs="宋体"/>
                <w:sz w:val="18"/>
                <w:szCs w:val="18"/>
              </w:rPr>
            </w:pPr>
            <w:r>
              <w:rPr>
                <w:rFonts w:cs="宋体"/>
                <w:sz w:val="18"/>
                <w:szCs w:val="18"/>
              </w:rPr>
              <w:t>要求(开始)执行时间</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0CF30D2F">
            <w:pPr>
              <w:rPr>
                <w:rFonts w:hint="default" w:cs="宋体"/>
                <w:sz w:val="18"/>
                <w:szCs w:val="18"/>
              </w:rPr>
            </w:pPr>
            <w:r>
              <w:rPr>
                <w:rFonts w:cs="宋体"/>
                <w:sz w:val="18"/>
                <w:szCs w:val="18"/>
              </w:rPr>
              <w:t>要求开始执行的公元纪年日期和时间的完整描述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14A91142">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shd w:val="clear" w:color="auto" w:fill="auto"/>
            <w:vAlign w:val="center"/>
          </w:tcPr>
          <w:p w14:paraId="31156D7B">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339C7A2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6F260D1">
            <w:pPr>
              <w:rPr>
                <w:rFonts w:hint="default" w:cs="宋体"/>
                <w:sz w:val="18"/>
                <w:szCs w:val="18"/>
              </w:rPr>
            </w:pPr>
          </w:p>
        </w:tc>
      </w:tr>
      <w:tr w14:paraId="7E278E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785ED7">
            <w:pPr>
              <w:textAlignment w:val="center"/>
              <w:rPr>
                <w:rFonts w:hint="default" w:cs="宋体"/>
                <w:sz w:val="18"/>
                <w:szCs w:val="18"/>
                <w:lang w:bidi="ar"/>
              </w:rPr>
            </w:pPr>
            <w:r>
              <w:rPr>
                <w:rFonts w:cs="宋体"/>
                <w:sz w:val="18"/>
                <w:szCs w:val="18"/>
                <w:lang w:bidi="ar"/>
              </w:rPr>
              <w:t>SCHEDULE_END_TIME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D3D8B27">
            <w:pPr>
              <w:rPr>
                <w:rFonts w:hint="default" w:cs="宋体"/>
                <w:sz w:val="18"/>
                <w:szCs w:val="18"/>
              </w:rPr>
            </w:pPr>
            <w:r>
              <w:rPr>
                <w:rFonts w:cs="宋体"/>
                <w:sz w:val="18"/>
                <w:szCs w:val="18"/>
              </w:rPr>
              <w:t>要求停止日期时间</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041036C2">
            <w:pPr>
              <w:rPr>
                <w:rFonts w:hint="default" w:cs="宋体"/>
                <w:sz w:val="18"/>
                <w:szCs w:val="18"/>
              </w:rPr>
            </w:pPr>
            <w:r>
              <w:rPr>
                <w:rFonts w:cs="宋体"/>
                <w:sz w:val="18"/>
                <w:szCs w:val="18"/>
              </w:rPr>
              <w:t>要求停止执行的公元纪年日期和时间的完整描述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206B3C6E">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shd w:val="clear" w:color="auto" w:fill="auto"/>
            <w:vAlign w:val="center"/>
          </w:tcPr>
          <w:p w14:paraId="07725C48">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D126408">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493B82">
            <w:pPr>
              <w:rPr>
                <w:rFonts w:hint="default" w:cs="宋体"/>
                <w:sz w:val="18"/>
                <w:szCs w:val="18"/>
              </w:rPr>
            </w:pPr>
          </w:p>
        </w:tc>
      </w:tr>
      <w:tr w14:paraId="2BFBA5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0DCB4D1">
            <w:pPr>
              <w:textAlignment w:val="center"/>
              <w:rPr>
                <w:rFonts w:hint="default" w:cs="宋体"/>
                <w:sz w:val="18"/>
                <w:szCs w:val="18"/>
                <w:lang w:bidi="ar"/>
              </w:rPr>
            </w:pPr>
            <w:r>
              <w:rPr>
                <w:rFonts w:cs="宋体"/>
                <w:sz w:val="18"/>
                <w:szCs w:val="18"/>
                <w:lang w:bidi="ar"/>
              </w:rPr>
              <w:t>YQZXKSDM</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B223032">
            <w:pPr>
              <w:rPr>
                <w:rFonts w:hint="default" w:cs="宋体"/>
                <w:sz w:val="18"/>
                <w:szCs w:val="18"/>
              </w:rPr>
            </w:pPr>
            <w:r>
              <w:rPr>
                <w:rFonts w:cs="宋体"/>
                <w:sz w:val="18"/>
                <w:szCs w:val="18"/>
              </w:rPr>
              <w:t>要求执行科室代码</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65D6E78F">
            <w:pPr>
              <w:rPr>
                <w:rFonts w:hint="default" w:cs="宋体"/>
                <w:sz w:val="18"/>
                <w:szCs w:val="18"/>
              </w:rPr>
            </w:pPr>
            <w:r>
              <w:rPr>
                <w:rFonts w:cs="宋体"/>
                <w:sz w:val="18"/>
                <w:szCs w:val="18"/>
              </w:rPr>
              <w:t>要求医嘱执行科室在特定编码体系中的代码，传院内科室编码</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72D8C7CA">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2E2873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D7AAF4E">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C691BC0">
            <w:pPr>
              <w:rPr>
                <w:rFonts w:hint="default" w:cs="宋体"/>
                <w:sz w:val="18"/>
                <w:szCs w:val="18"/>
              </w:rPr>
            </w:pPr>
            <w:r>
              <w:rPr>
                <w:rFonts w:cs="宋体"/>
                <w:sz w:val="18"/>
                <w:szCs w:val="18"/>
              </w:rPr>
              <w:t>医疗卫生机构业务科室分类与代码</w:t>
            </w:r>
          </w:p>
        </w:tc>
      </w:tr>
      <w:tr w14:paraId="5DE78D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875687F">
            <w:pPr>
              <w:textAlignment w:val="center"/>
              <w:rPr>
                <w:rFonts w:hint="default" w:cs="宋体"/>
                <w:sz w:val="18"/>
                <w:szCs w:val="18"/>
                <w:lang w:bidi="ar"/>
              </w:rPr>
            </w:pPr>
            <w:r>
              <w:rPr>
                <w:rFonts w:cs="宋体"/>
                <w:sz w:val="18"/>
                <w:szCs w:val="18"/>
                <w:lang w:bidi="ar"/>
              </w:rPr>
              <w:t>YQZXKSMC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8D6152B">
            <w:pPr>
              <w:rPr>
                <w:rFonts w:hint="default" w:cs="宋体"/>
                <w:sz w:val="18"/>
                <w:szCs w:val="18"/>
              </w:rPr>
            </w:pPr>
            <w:r>
              <w:rPr>
                <w:rFonts w:cs="宋体"/>
                <w:sz w:val="18"/>
                <w:szCs w:val="18"/>
              </w:rPr>
              <w:t>要求执行科室名称</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7EBFE12E">
            <w:pPr>
              <w:rPr>
                <w:rFonts w:hint="default" w:cs="宋体"/>
                <w:sz w:val="18"/>
                <w:szCs w:val="18"/>
              </w:rPr>
            </w:pPr>
            <w:r>
              <w:rPr>
                <w:rFonts w:cs="宋体"/>
                <w:sz w:val="18"/>
                <w:szCs w:val="18"/>
              </w:rPr>
              <w:t>要求医嘱执行科室的名称，传院内科室名称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79AAAC03">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15C91B5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310BDD5">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4FBB5E0">
            <w:pPr>
              <w:rPr>
                <w:rFonts w:hint="default" w:cs="宋体"/>
                <w:sz w:val="18"/>
                <w:szCs w:val="18"/>
              </w:rPr>
            </w:pPr>
          </w:p>
        </w:tc>
      </w:tr>
      <w:tr w14:paraId="7E84CD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5D7EFA9">
            <w:pPr>
              <w:textAlignment w:val="center"/>
              <w:rPr>
                <w:rFonts w:hint="default" w:cs="宋体"/>
                <w:sz w:val="18"/>
                <w:szCs w:val="18"/>
                <w:lang w:bidi="ar"/>
              </w:rPr>
            </w:pPr>
            <w:r>
              <w:rPr>
                <w:rFonts w:cs="宋体"/>
                <w:sz w:val="18"/>
                <w:szCs w:val="18"/>
                <w:lang w:bidi="ar"/>
              </w:rPr>
              <w:t>MEDI_ORDER_TYPE_CODE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D99A7E">
            <w:pPr>
              <w:rPr>
                <w:rFonts w:hint="default" w:cs="宋体"/>
                <w:sz w:val="18"/>
                <w:szCs w:val="18"/>
              </w:rPr>
            </w:pPr>
            <w:r>
              <w:rPr>
                <w:rFonts w:cs="宋体"/>
                <w:sz w:val="18"/>
                <w:szCs w:val="18"/>
              </w:rPr>
              <w:t>医嘱项目类型代码</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5884C164">
            <w:pPr>
              <w:rPr>
                <w:rFonts w:hint="default" w:cs="宋体"/>
                <w:sz w:val="18"/>
                <w:szCs w:val="18"/>
              </w:rPr>
            </w:pPr>
            <w:r>
              <w:rPr>
                <w:rFonts w:cs="宋体"/>
                <w:sz w:val="18"/>
                <w:szCs w:val="18"/>
              </w:rPr>
              <w:t>医嘱项目所属类型在特定编码体系中的代码</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2F254950">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33520D2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232CF60">
            <w:pPr>
              <w:textAlignment w:val="center"/>
              <w:rPr>
                <w:rFonts w:hint="default" w:cs="宋体"/>
                <w:sz w:val="18"/>
                <w:szCs w:val="18"/>
              </w:rPr>
            </w:pPr>
            <w:r>
              <w:rPr>
                <w:rFonts w:hint="default"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6228D4">
            <w:pPr>
              <w:rPr>
                <w:rFonts w:hint="default" w:cs="宋体"/>
                <w:sz w:val="18"/>
                <w:szCs w:val="18"/>
              </w:rPr>
            </w:pPr>
            <w:r>
              <w:rPr>
                <w:rFonts w:cs="宋体"/>
                <w:sz w:val="18"/>
                <w:szCs w:val="18"/>
              </w:rPr>
              <w:t xml:space="preserve">CV06.00.229 </w:t>
            </w:r>
          </w:p>
        </w:tc>
      </w:tr>
      <w:tr w14:paraId="121140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304C438">
            <w:pPr>
              <w:textAlignment w:val="center"/>
              <w:rPr>
                <w:rFonts w:hint="eastAsia" w:ascii="宋体" w:hAnsi="宋体" w:eastAsia="宋体" w:cs="宋体"/>
                <w:sz w:val="18"/>
                <w:szCs w:val="18"/>
                <w:lang w:val="en-US" w:eastAsia="zh-CN" w:bidi="ar"/>
              </w:rPr>
            </w:pPr>
            <w:r>
              <w:rPr>
                <w:rFonts w:cs="宋体"/>
                <w:sz w:val="18"/>
                <w:szCs w:val="18"/>
                <w:lang w:bidi="ar"/>
              </w:rPr>
              <w:t>MEDI_ORDER_TYPE</w:t>
            </w:r>
            <w:r>
              <w:rPr>
                <w:rFonts w:hint="eastAsia" w:cs="宋体"/>
                <w:sz w:val="18"/>
                <w:szCs w:val="18"/>
                <w:lang w:val="en-US" w:eastAsia="zh-CN" w:bidi="ar"/>
              </w:rPr>
              <w:t>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A2DBFD8">
            <w:pPr>
              <w:rPr>
                <w:rFonts w:hint="eastAsia" w:ascii="宋体" w:hAnsi="宋体" w:eastAsia="宋体" w:cs="宋体"/>
                <w:sz w:val="18"/>
                <w:szCs w:val="18"/>
                <w:lang w:val="en-US" w:eastAsia="zh-CN" w:bidi="ar-SA"/>
              </w:rPr>
            </w:pPr>
            <w:r>
              <w:rPr>
                <w:rFonts w:cs="宋体"/>
                <w:sz w:val="18"/>
                <w:szCs w:val="18"/>
              </w:rPr>
              <w:t>医嘱项目类型</w:t>
            </w:r>
            <w:r>
              <w:rPr>
                <w:rFonts w:hint="eastAsia" w:cs="宋体"/>
                <w:sz w:val="18"/>
                <w:szCs w:val="18"/>
                <w:lang w:val="en-US" w:eastAsia="zh-CN" w:bidi="ar"/>
              </w:rPr>
              <w:t>名称</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661D5540">
            <w:pPr>
              <w:rPr>
                <w:rFonts w:hint="eastAsia" w:ascii="宋体" w:hAnsi="宋体" w:eastAsia="宋体" w:cs="宋体"/>
                <w:sz w:val="18"/>
                <w:szCs w:val="18"/>
                <w:lang w:val="en-US" w:eastAsia="zh-CN" w:bidi="ar-SA"/>
              </w:rPr>
            </w:pPr>
            <w:r>
              <w:rPr>
                <w:rFonts w:cs="宋体"/>
                <w:sz w:val="18"/>
                <w:szCs w:val="18"/>
              </w:rPr>
              <w:t>医嘱项目所属类型在特定编码体系中的</w:t>
            </w:r>
            <w:r>
              <w:rPr>
                <w:rFonts w:hint="eastAsia" w:cs="宋体"/>
                <w:sz w:val="18"/>
                <w:szCs w:val="18"/>
                <w:lang w:val="en-US" w:eastAsia="zh-CN" w:bidi="ar"/>
              </w:rPr>
              <w:t>名称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3C274E49">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0C1A59F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B627363">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E7E550E">
            <w:pPr>
              <w:rPr>
                <w:rFonts w:hint="default" w:ascii="宋体" w:hAnsi="宋体" w:eastAsia="宋体" w:cs="宋体"/>
                <w:sz w:val="18"/>
                <w:szCs w:val="18"/>
                <w:lang w:val="en-US" w:eastAsia="zh-CN" w:bidi="ar-SA"/>
              </w:rPr>
            </w:pPr>
          </w:p>
        </w:tc>
      </w:tr>
      <w:tr w14:paraId="1C466C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E785F42">
            <w:pPr>
              <w:jc w:val="both"/>
              <w:rPr>
                <w:rFonts w:hint="default" w:cs="宋体"/>
                <w:sz w:val="18"/>
                <w:szCs w:val="18"/>
                <w:lang w:bidi="ar"/>
              </w:rPr>
            </w:pPr>
            <w:r>
              <w:rPr>
                <w:rFonts w:cs="宋体"/>
                <w:sz w:val="18"/>
                <w:szCs w:val="18"/>
              </w:rPr>
              <w:t>XMBH</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E6466C5">
            <w:pPr>
              <w:rPr>
                <w:rFonts w:hint="default" w:cs="宋体"/>
                <w:sz w:val="18"/>
                <w:szCs w:val="18"/>
              </w:rPr>
            </w:pPr>
            <w:r>
              <w:rPr>
                <w:rFonts w:cs="宋体"/>
                <w:sz w:val="18"/>
                <w:szCs w:val="18"/>
              </w:rPr>
              <w:t>医嘱项目代码</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3DAD5F0A">
            <w:pPr>
              <w:rPr>
                <w:rFonts w:hint="default" w:cs="宋体"/>
                <w:sz w:val="18"/>
                <w:szCs w:val="18"/>
              </w:rPr>
            </w:pPr>
            <w:r>
              <w:rPr>
                <w:rFonts w:cs="宋体"/>
                <w:sz w:val="18"/>
                <w:szCs w:val="18"/>
              </w:rPr>
              <w:t>项目在医疗机构内的编码序号，与门急诊收费明细表中的收费项目院内代码</w:t>
            </w:r>
            <w:r>
              <w:rPr>
                <w:rFonts w:cs="宋体"/>
                <w:sz w:val="18"/>
                <w:szCs w:val="18"/>
                <w:lang w:bidi="ar"/>
              </w:rPr>
              <w:t>关联</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160798EC">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5BD2928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10D06694">
            <w:pPr>
              <w:textAlignment w:val="center"/>
              <w:rPr>
                <w:rFonts w:hint="default" w:cs="宋体"/>
                <w:sz w:val="18"/>
                <w:szCs w:val="18"/>
              </w:rPr>
            </w:pPr>
            <w:r>
              <w:rPr>
                <w:rFonts w:cs="宋体"/>
                <w:sz w:val="18"/>
                <w:szCs w:val="18"/>
                <w:lang w:bidi="ar"/>
              </w:rPr>
              <w:t>36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6710144">
            <w:pPr>
              <w:rPr>
                <w:rFonts w:hint="default" w:cs="宋体"/>
                <w:sz w:val="18"/>
                <w:szCs w:val="18"/>
              </w:rPr>
            </w:pPr>
          </w:p>
        </w:tc>
      </w:tr>
      <w:tr w14:paraId="296562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C6B471F">
            <w:pPr>
              <w:jc w:val="both"/>
              <w:rPr>
                <w:rFonts w:hint="default" w:cs="宋体"/>
                <w:sz w:val="18"/>
                <w:szCs w:val="18"/>
                <w:lang w:bidi="ar"/>
              </w:rPr>
            </w:pPr>
            <w:r>
              <w:rPr>
                <w:rFonts w:cs="宋体"/>
                <w:sz w:val="18"/>
                <w:szCs w:val="18"/>
              </w:rPr>
              <w:t>XMMC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73D2BD2">
            <w:pPr>
              <w:rPr>
                <w:rFonts w:hint="default" w:cs="宋体"/>
                <w:sz w:val="18"/>
                <w:szCs w:val="18"/>
              </w:rPr>
            </w:pPr>
            <w:r>
              <w:rPr>
                <w:rFonts w:cs="宋体"/>
                <w:sz w:val="18"/>
                <w:szCs w:val="18"/>
              </w:rPr>
              <w:t>医嘱项目名称</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351579AC">
            <w:pPr>
              <w:rPr>
                <w:rFonts w:hint="default" w:cs="宋体"/>
                <w:sz w:val="18"/>
                <w:szCs w:val="18"/>
              </w:rPr>
            </w:pPr>
            <w:r>
              <w:rPr>
                <w:rFonts w:cs="宋体"/>
                <w:sz w:val="18"/>
                <w:szCs w:val="18"/>
              </w:rPr>
              <w:t>院内原子医嘱项目名称</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65648604">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0B55D82C">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19886EF5">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142D157">
            <w:pPr>
              <w:rPr>
                <w:rFonts w:hint="default" w:cs="宋体"/>
                <w:sz w:val="18"/>
                <w:szCs w:val="18"/>
              </w:rPr>
            </w:pPr>
          </w:p>
        </w:tc>
      </w:tr>
      <w:tr w14:paraId="5F046B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2E35619">
            <w:pPr>
              <w:textAlignment w:val="center"/>
              <w:rPr>
                <w:rFonts w:hint="default" w:cs="宋体"/>
                <w:sz w:val="18"/>
                <w:szCs w:val="18"/>
                <w:lang w:bidi="ar"/>
              </w:rPr>
            </w:pPr>
            <w:r>
              <w:rPr>
                <w:rFonts w:cs="宋体"/>
                <w:sz w:val="18"/>
                <w:szCs w:val="18"/>
              </w:rPr>
              <w:t>FYJE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F935782">
            <w:pPr>
              <w:rPr>
                <w:rFonts w:hint="default" w:cs="宋体"/>
                <w:sz w:val="18"/>
                <w:szCs w:val="18"/>
              </w:rPr>
            </w:pPr>
            <w:r>
              <w:rPr>
                <w:rFonts w:cs="宋体"/>
                <w:sz w:val="18"/>
                <w:szCs w:val="18"/>
              </w:rPr>
              <w:t>医嘱费用金额</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4494C721">
            <w:pPr>
              <w:rPr>
                <w:rFonts w:hint="default" w:cs="宋体"/>
                <w:sz w:val="18"/>
                <w:szCs w:val="18"/>
              </w:rPr>
            </w:pPr>
            <w:r>
              <w:rPr>
                <w:rFonts w:cs="宋体"/>
                <w:sz w:val="18"/>
                <w:szCs w:val="18"/>
              </w:rPr>
              <w:t>医嘱费用金额，计量单位为元，默认0</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55356CF5">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1BF85709">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D5EED81">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365996D">
            <w:pPr>
              <w:rPr>
                <w:rFonts w:hint="default" w:cs="宋体"/>
                <w:sz w:val="18"/>
                <w:szCs w:val="18"/>
              </w:rPr>
            </w:pPr>
          </w:p>
        </w:tc>
      </w:tr>
      <w:tr w14:paraId="6562F9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ACE7E39">
            <w:pPr>
              <w:textAlignment w:val="center"/>
              <w:rPr>
                <w:rFonts w:hint="default" w:cs="宋体"/>
                <w:sz w:val="18"/>
                <w:szCs w:val="18"/>
                <w:lang w:bidi="ar"/>
              </w:rPr>
            </w:pPr>
            <w:r>
              <w:rPr>
                <w:rFonts w:cs="宋体"/>
                <w:sz w:val="18"/>
                <w:szCs w:val="18"/>
              </w:rPr>
              <w:t>XMDJ</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F19B8B1">
            <w:pPr>
              <w:rPr>
                <w:rFonts w:hint="default" w:cs="宋体"/>
                <w:sz w:val="18"/>
                <w:szCs w:val="18"/>
              </w:rPr>
            </w:pPr>
            <w:r>
              <w:rPr>
                <w:rFonts w:cs="宋体"/>
                <w:sz w:val="18"/>
                <w:szCs w:val="18"/>
              </w:rPr>
              <w:t>医嘱项目单价</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6EC7EB2A">
            <w:pPr>
              <w:rPr>
                <w:rFonts w:hint="default" w:cs="宋体"/>
                <w:sz w:val="18"/>
                <w:szCs w:val="18"/>
              </w:rPr>
            </w:pPr>
            <w:r>
              <w:rPr>
                <w:rFonts w:cs="宋体"/>
                <w:sz w:val="18"/>
                <w:szCs w:val="18"/>
              </w:rPr>
              <w:t>原子医嘱项目价格，计量单位为元，默认0</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0C57D153">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1C5E7EDF">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1E84524">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A26D34A">
            <w:pPr>
              <w:rPr>
                <w:rFonts w:hint="default" w:cs="宋体"/>
                <w:sz w:val="18"/>
                <w:szCs w:val="18"/>
              </w:rPr>
            </w:pPr>
          </w:p>
        </w:tc>
      </w:tr>
      <w:tr w14:paraId="6A66D4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82D3A1D">
            <w:pPr>
              <w:textAlignment w:val="center"/>
              <w:rPr>
                <w:rFonts w:hint="default" w:cs="宋体"/>
                <w:sz w:val="18"/>
                <w:szCs w:val="18"/>
                <w:lang w:bidi="ar"/>
              </w:rPr>
            </w:pPr>
            <w:r>
              <w:rPr>
                <w:rFonts w:cs="宋体"/>
                <w:sz w:val="18"/>
                <w:szCs w:val="18"/>
              </w:rPr>
              <w:t>YZZH</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0EB4D13">
            <w:pPr>
              <w:rPr>
                <w:rFonts w:hint="default" w:cs="宋体"/>
                <w:sz w:val="18"/>
                <w:szCs w:val="18"/>
              </w:rPr>
            </w:pPr>
            <w:r>
              <w:rPr>
                <w:rFonts w:cs="宋体"/>
                <w:sz w:val="18"/>
                <w:szCs w:val="18"/>
              </w:rPr>
              <w:t>医嘱组号</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4E17A933">
            <w:pPr>
              <w:rPr>
                <w:rFonts w:hint="default" w:cs="宋体"/>
                <w:sz w:val="18"/>
                <w:szCs w:val="18"/>
              </w:rPr>
            </w:pPr>
            <w:r>
              <w:rPr>
                <w:rFonts w:cs="宋体"/>
                <w:sz w:val="18"/>
                <w:szCs w:val="18"/>
              </w:rPr>
              <w:t>由系统从1开始根据自然递增的原则赋予每条新增医嘱的顺序号</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3AE587D1">
            <w:pPr>
              <w:jc w:val="center"/>
              <w:textAlignment w:val="center"/>
              <w:rPr>
                <w:rFonts w:hint="default" w:cs="宋体"/>
                <w:sz w:val="18"/>
                <w:szCs w:val="18"/>
                <w:lang w:bidi="ar"/>
              </w:rPr>
            </w:pPr>
            <w:r>
              <w:rPr>
                <w:rFonts w:hint="default" w:cs="宋体"/>
                <w:sz w:val="18"/>
                <w:szCs w:val="18"/>
                <w:lang w:bidi="ar"/>
              </w:rPr>
              <w:t>是</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BAC637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4E5CEF1">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119268C">
            <w:pPr>
              <w:rPr>
                <w:rFonts w:hint="default" w:cs="宋体"/>
                <w:sz w:val="18"/>
                <w:szCs w:val="18"/>
              </w:rPr>
            </w:pPr>
          </w:p>
        </w:tc>
      </w:tr>
      <w:tr w14:paraId="78BE2F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D3A1137">
            <w:pPr>
              <w:textAlignment w:val="center"/>
              <w:rPr>
                <w:rFonts w:hint="default" w:cs="宋体"/>
                <w:sz w:val="18"/>
                <w:szCs w:val="18"/>
              </w:rPr>
            </w:pPr>
            <w:r>
              <w:rPr>
                <w:rFonts w:cs="宋体"/>
                <w:sz w:val="18"/>
                <w:szCs w:val="18"/>
                <w:lang w:bidi="ar"/>
              </w:rPr>
              <w:t>URGENT_FLAG</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6AE1EEA">
            <w:pPr>
              <w:rPr>
                <w:rFonts w:hint="default" w:cs="宋体"/>
                <w:sz w:val="18"/>
                <w:szCs w:val="18"/>
              </w:rPr>
            </w:pPr>
            <w:r>
              <w:rPr>
                <w:rFonts w:cs="宋体"/>
                <w:sz w:val="18"/>
                <w:szCs w:val="18"/>
              </w:rPr>
              <w:t>加急标志</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73470874">
            <w:pPr>
              <w:rPr>
                <w:rFonts w:hint="default" w:cs="宋体"/>
                <w:sz w:val="18"/>
                <w:szCs w:val="18"/>
              </w:rPr>
            </w:pPr>
            <w:r>
              <w:rPr>
                <w:rFonts w:cs="宋体"/>
                <w:sz w:val="18"/>
                <w:szCs w:val="18"/>
              </w:rPr>
              <w:t>该医嘱是否需要加急处理</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582DEBDA">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shd w:val="clear" w:color="auto" w:fill="auto"/>
            <w:vAlign w:val="center"/>
          </w:tcPr>
          <w:p w14:paraId="48BAD2E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8DD233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0AB97F">
            <w:pPr>
              <w:rPr>
                <w:rFonts w:hint="default" w:cs="宋体"/>
                <w:sz w:val="18"/>
                <w:szCs w:val="18"/>
              </w:rPr>
            </w:pPr>
            <w:r>
              <w:rPr>
                <w:rFonts w:cs="宋体"/>
                <w:sz w:val="18"/>
                <w:szCs w:val="18"/>
              </w:rPr>
              <w:t>HBCV99.00.001</w:t>
            </w:r>
          </w:p>
        </w:tc>
      </w:tr>
      <w:tr w14:paraId="084F1A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14CD994">
            <w:pPr>
              <w:textAlignment w:val="center"/>
              <w:rPr>
                <w:rFonts w:hint="default" w:cs="宋体"/>
                <w:sz w:val="18"/>
                <w:szCs w:val="18"/>
                <w:lang w:bidi="ar"/>
              </w:rPr>
            </w:pPr>
            <w:r>
              <w:rPr>
                <w:rFonts w:cs="宋体"/>
                <w:sz w:val="18"/>
                <w:szCs w:val="18"/>
                <w:lang w:bidi="ar"/>
              </w:rPr>
              <w:t>ORDER_EXEC_TIME_PLAN</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34B91A8">
            <w:pPr>
              <w:rPr>
                <w:rFonts w:hint="default" w:cs="宋体"/>
                <w:sz w:val="18"/>
                <w:szCs w:val="18"/>
              </w:rPr>
            </w:pPr>
            <w:r>
              <w:rPr>
                <w:rFonts w:cs="宋体"/>
                <w:sz w:val="18"/>
                <w:szCs w:val="18"/>
              </w:rPr>
              <w:t>医嘱执行日时间方案</w:t>
            </w:r>
          </w:p>
        </w:tc>
        <w:tc>
          <w:tcPr>
            <w:tcW w:w="1278" w:type="pct"/>
            <w:tcBorders>
              <w:top w:val="single" w:color="000000" w:sz="6" w:space="0"/>
              <w:left w:val="nil"/>
              <w:bottom w:val="single" w:color="000000" w:sz="6" w:space="0"/>
              <w:right w:val="single" w:color="000000" w:sz="6" w:space="0"/>
            </w:tcBorders>
            <w:shd w:val="clear" w:color="auto" w:fill="auto"/>
            <w:vAlign w:val="center"/>
          </w:tcPr>
          <w:p w14:paraId="1B075EDD">
            <w:pPr>
              <w:rPr>
                <w:rFonts w:hint="default" w:cs="宋体"/>
                <w:sz w:val="18"/>
                <w:szCs w:val="18"/>
              </w:rPr>
            </w:pPr>
            <w:r>
              <w:rPr>
                <w:rFonts w:cs="宋体"/>
                <w:sz w:val="18"/>
                <w:szCs w:val="18"/>
              </w:rPr>
              <w:t>诊疗日内时间计划，如9,18表示一天内的2个执行时间分别为9点和18点</w:t>
            </w:r>
          </w:p>
        </w:tc>
        <w:tc>
          <w:tcPr>
            <w:tcW w:w="463" w:type="pct"/>
            <w:tcBorders>
              <w:top w:val="single" w:color="000000" w:sz="6" w:space="0"/>
              <w:left w:val="nil"/>
              <w:bottom w:val="single" w:color="000000" w:sz="6" w:space="0"/>
              <w:right w:val="single" w:color="000000" w:sz="6" w:space="0"/>
            </w:tcBorders>
            <w:shd w:val="clear" w:color="auto" w:fill="auto"/>
            <w:vAlign w:val="center"/>
          </w:tcPr>
          <w:p w14:paraId="74AA5CBD">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shd w:val="clear" w:color="auto" w:fill="auto"/>
            <w:vAlign w:val="center"/>
          </w:tcPr>
          <w:p w14:paraId="5CFBCA8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601C953C">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81BFE45">
            <w:pPr>
              <w:rPr>
                <w:rFonts w:hint="default" w:cs="宋体"/>
                <w:sz w:val="18"/>
                <w:szCs w:val="18"/>
              </w:rPr>
            </w:pPr>
          </w:p>
        </w:tc>
      </w:tr>
      <w:tr w14:paraId="41A402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26B6B26">
            <w:pPr>
              <w:textAlignment w:val="center"/>
              <w:rPr>
                <w:rFonts w:hint="default" w:cs="宋体"/>
                <w:sz w:val="18"/>
                <w:szCs w:val="18"/>
                <w:lang w:bidi="ar"/>
              </w:rPr>
            </w:pPr>
            <w:r>
              <w:rPr>
                <w:rFonts w:cs="宋体"/>
                <w:sz w:val="18"/>
                <w:szCs w:val="18"/>
                <w:lang w:bidi="ar"/>
              </w:rPr>
              <w:t>EXEC_TIME_EACH_DAY</w:t>
            </w:r>
          </w:p>
        </w:tc>
        <w:tc>
          <w:tcPr>
            <w:tcW w:w="714" w:type="pct"/>
            <w:tcBorders>
              <w:top w:val="single" w:color="000000" w:sz="6" w:space="0"/>
              <w:left w:val="nil"/>
              <w:bottom w:val="single" w:color="000000" w:sz="6" w:space="0"/>
              <w:right w:val="single" w:color="000000" w:sz="6" w:space="0"/>
            </w:tcBorders>
            <w:vAlign w:val="center"/>
          </w:tcPr>
          <w:p w14:paraId="66EE6C73">
            <w:pPr>
              <w:rPr>
                <w:rFonts w:hint="default" w:cs="宋体"/>
                <w:sz w:val="18"/>
                <w:szCs w:val="18"/>
              </w:rPr>
            </w:pPr>
            <w:r>
              <w:rPr>
                <w:rFonts w:cs="宋体"/>
                <w:sz w:val="18"/>
                <w:szCs w:val="18"/>
              </w:rPr>
              <w:t>医嘱日执行次数</w:t>
            </w:r>
          </w:p>
        </w:tc>
        <w:tc>
          <w:tcPr>
            <w:tcW w:w="1278" w:type="pct"/>
            <w:tcBorders>
              <w:top w:val="single" w:color="000000" w:sz="6" w:space="0"/>
              <w:left w:val="nil"/>
              <w:bottom w:val="single" w:color="000000" w:sz="6" w:space="0"/>
              <w:right w:val="single" w:color="000000" w:sz="6" w:space="0"/>
            </w:tcBorders>
            <w:vAlign w:val="center"/>
          </w:tcPr>
          <w:p w14:paraId="2B472987">
            <w:pPr>
              <w:rPr>
                <w:rFonts w:hint="default" w:cs="宋体"/>
                <w:sz w:val="18"/>
                <w:szCs w:val="18"/>
              </w:rPr>
            </w:pPr>
            <w:r>
              <w:rPr>
                <w:rFonts w:cs="宋体"/>
                <w:sz w:val="18"/>
                <w:szCs w:val="18"/>
              </w:rPr>
              <w:t>每日执行医嘱的次数</w:t>
            </w:r>
          </w:p>
        </w:tc>
        <w:tc>
          <w:tcPr>
            <w:tcW w:w="463" w:type="pct"/>
            <w:tcBorders>
              <w:top w:val="single" w:color="000000" w:sz="6" w:space="0"/>
              <w:left w:val="nil"/>
              <w:bottom w:val="single" w:color="000000" w:sz="6" w:space="0"/>
              <w:right w:val="single" w:color="000000" w:sz="6" w:space="0"/>
            </w:tcBorders>
            <w:vAlign w:val="center"/>
          </w:tcPr>
          <w:p w14:paraId="6259FEB6">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77AC586D">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00653782">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2CC47532">
            <w:pPr>
              <w:rPr>
                <w:rFonts w:hint="default" w:cs="宋体"/>
                <w:sz w:val="18"/>
                <w:szCs w:val="18"/>
              </w:rPr>
            </w:pPr>
          </w:p>
        </w:tc>
      </w:tr>
      <w:tr w14:paraId="548D74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D896627">
            <w:pPr>
              <w:textAlignment w:val="center"/>
              <w:rPr>
                <w:rFonts w:hint="default" w:cs="宋体"/>
                <w:sz w:val="18"/>
                <w:szCs w:val="18"/>
              </w:rPr>
            </w:pPr>
            <w:r>
              <w:rPr>
                <w:rFonts w:cs="宋体"/>
                <w:sz w:val="18"/>
                <w:szCs w:val="18"/>
                <w:lang w:bidi="ar"/>
              </w:rPr>
              <w:t>SINGLE_COURSE_EXEC_PLAN</w:t>
            </w:r>
          </w:p>
        </w:tc>
        <w:tc>
          <w:tcPr>
            <w:tcW w:w="714" w:type="pct"/>
            <w:tcBorders>
              <w:top w:val="single" w:color="000000" w:sz="6" w:space="0"/>
              <w:left w:val="nil"/>
              <w:bottom w:val="single" w:color="000000" w:sz="6" w:space="0"/>
              <w:right w:val="single" w:color="000000" w:sz="6" w:space="0"/>
            </w:tcBorders>
            <w:vAlign w:val="center"/>
          </w:tcPr>
          <w:p w14:paraId="1D0DD84B">
            <w:pPr>
              <w:rPr>
                <w:rFonts w:hint="default" w:cs="宋体"/>
                <w:sz w:val="18"/>
                <w:szCs w:val="18"/>
              </w:rPr>
            </w:pPr>
            <w:r>
              <w:rPr>
                <w:rFonts w:cs="宋体"/>
                <w:sz w:val="18"/>
                <w:szCs w:val="18"/>
              </w:rPr>
              <w:t>单疗程执行日方案</w:t>
            </w:r>
          </w:p>
        </w:tc>
        <w:tc>
          <w:tcPr>
            <w:tcW w:w="1278" w:type="pct"/>
            <w:tcBorders>
              <w:top w:val="single" w:color="000000" w:sz="6" w:space="0"/>
              <w:left w:val="nil"/>
              <w:bottom w:val="single" w:color="000000" w:sz="6" w:space="0"/>
              <w:right w:val="single" w:color="000000" w:sz="6" w:space="0"/>
            </w:tcBorders>
            <w:vAlign w:val="center"/>
          </w:tcPr>
          <w:p w14:paraId="31CFE4D6">
            <w:pPr>
              <w:rPr>
                <w:rFonts w:hint="default" w:cs="宋体"/>
                <w:sz w:val="18"/>
                <w:szCs w:val="18"/>
              </w:rPr>
            </w:pPr>
            <w:r>
              <w:rPr>
                <w:rFonts w:cs="宋体"/>
                <w:sz w:val="18"/>
                <w:szCs w:val="18"/>
              </w:rPr>
              <w:t>单疗程内诊疗日，如7[1-3,6]表示一个周期疗程为7天，其中4个执行日分别为第1~3天和第6天</w:t>
            </w:r>
          </w:p>
        </w:tc>
        <w:tc>
          <w:tcPr>
            <w:tcW w:w="463" w:type="pct"/>
            <w:tcBorders>
              <w:top w:val="single" w:color="000000" w:sz="6" w:space="0"/>
              <w:left w:val="nil"/>
              <w:bottom w:val="single" w:color="000000" w:sz="6" w:space="0"/>
              <w:right w:val="single" w:color="000000" w:sz="6" w:space="0"/>
            </w:tcBorders>
            <w:vAlign w:val="center"/>
          </w:tcPr>
          <w:p w14:paraId="400B022D">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6B4D533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D953CBB">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C5F1F5B">
            <w:pPr>
              <w:rPr>
                <w:rFonts w:hint="default" w:cs="宋体"/>
                <w:sz w:val="18"/>
                <w:szCs w:val="18"/>
              </w:rPr>
            </w:pPr>
          </w:p>
        </w:tc>
      </w:tr>
      <w:tr w14:paraId="071CAA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E28176">
            <w:pPr>
              <w:textAlignment w:val="center"/>
              <w:rPr>
                <w:rFonts w:hint="default" w:cs="宋体"/>
                <w:sz w:val="18"/>
                <w:szCs w:val="18"/>
                <w:lang w:bidi="ar"/>
              </w:rPr>
            </w:pPr>
            <w:r>
              <w:rPr>
                <w:rFonts w:cs="宋体"/>
                <w:sz w:val="18"/>
                <w:szCs w:val="18"/>
                <w:lang w:bidi="ar"/>
              </w:rPr>
              <w:t>DLCZXZTS</w:t>
            </w:r>
          </w:p>
        </w:tc>
        <w:tc>
          <w:tcPr>
            <w:tcW w:w="714" w:type="pct"/>
            <w:tcBorders>
              <w:top w:val="single" w:color="000000" w:sz="6" w:space="0"/>
              <w:left w:val="nil"/>
              <w:bottom w:val="single" w:color="000000" w:sz="6" w:space="0"/>
              <w:right w:val="single" w:color="000000" w:sz="6" w:space="0"/>
            </w:tcBorders>
            <w:vAlign w:val="center"/>
          </w:tcPr>
          <w:p w14:paraId="54A0DD05">
            <w:pPr>
              <w:rPr>
                <w:rFonts w:hint="default" w:cs="宋体"/>
                <w:sz w:val="18"/>
                <w:szCs w:val="18"/>
              </w:rPr>
            </w:pPr>
            <w:r>
              <w:rPr>
                <w:rFonts w:cs="宋体"/>
                <w:sz w:val="18"/>
                <w:szCs w:val="18"/>
              </w:rPr>
              <w:t>单疗程执行总天数</w:t>
            </w:r>
          </w:p>
        </w:tc>
        <w:tc>
          <w:tcPr>
            <w:tcW w:w="1278" w:type="pct"/>
            <w:tcBorders>
              <w:top w:val="single" w:color="000000" w:sz="6" w:space="0"/>
              <w:left w:val="nil"/>
              <w:bottom w:val="single" w:color="000000" w:sz="6" w:space="0"/>
              <w:right w:val="single" w:color="000000" w:sz="6" w:space="0"/>
            </w:tcBorders>
            <w:vAlign w:val="center"/>
          </w:tcPr>
          <w:p w14:paraId="3DAD14EC">
            <w:pPr>
              <w:rPr>
                <w:rFonts w:hint="default" w:cs="宋体"/>
                <w:sz w:val="18"/>
                <w:szCs w:val="18"/>
              </w:rPr>
            </w:pPr>
            <w:r>
              <w:rPr>
                <w:rFonts w:cs="宋体"/>
                <w:sz w:val="18"/>
                <w:szCs w:val="18"/>
              </w:rPr>
              <w:t>一个疗程需要执行的总天数</w:t>
            </w:r>
          </w:p>
        </w:tc>
        <w:tc>
          <w:tcPr>
            <w:tcW w:w="463" w:type="pct"/>
            <w:tcBorders>
              <w:top w:val="single" w:color="000000" w:sz="6" w:space="0"/>
              <w:left w:val="nil"/>
              <w:bottom w:val="single" w:color="000000" w:sz="6" w:space="0"/>
              <w:right w:val="single" w:color="000000" w:sz="6" w:space="0"/>
            </w:tcBorders>
            <w:vAlign w:val="center"/>
          </w:tcPr>
          <w:p w14:paraId="09067A11">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1256C76C">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17192446">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684CA409">
            <w:pPr>
              <w:rPr>
                <w:rFonts w:hint="default" w:cs="宋体"/>
                <w:sz w:val="18"/>
                <w:szCs w:val="18"/>
              </w:rPr>
            </w:pPr>
          </w:p>
        </w:tc>
      </w:tr>
      <w:tr w14:paraId="4AF5B2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4AD654">
            <w:pPr>
              <w:textAlignment w:val="center"/>
              <w:rPr>
                <w:rFonts w:hint="default" w:cs="宋体"/>
                <w:sz w:val="18"/>
                <w:szCs w:val="18"/>
                <w:lang w:bidi="ar"/>
              </w:rPr>
            </w:pPr>
            <w:r>
              <w:rPr>
                <w:rFonts w:cs="宋体"/>
                <w:sz w:val="18"/>
                <w:szCs w:val="18"/>
                <w:lang w:bidi="ar"/>
              </w:rPr>
              <w:t>LCCS</w:t>
            </w:r>
          </w:p>
        </w:tc>
        <w:tc>
          <w:tcPr>
            <w:tcW w:w="714" w:type="pct"/>
            <w:tcBorders>
              <w:top w:val="single" w:color="000000" w:sz="6" w:space="0"/>
              <w:left w:val="nil"/>
              <w:bottom w:val="single" w:color="000000" w:sz="6" w:space="0"/>
              <w:right w:val="single" w:color="000000" w:sz="6" w:space="0"/>
            </w:tcBorders>
            <w:vAlign w:val="center"/>
          </w:tcPr>
          <w:p w14:paraId="77EAF28E">
            <w:pPr>
              <w:rPr>
                <w:rFonts w:hint="default" w:cs="宋体"/>
                <w:sz w:val="18"/>
                <w:szCs w:val="18"/>
              </w:rPr>
            </w:pPr>
            <w:r>
              <w:rPr>
                <w:rFonts w:cs="宋体"/>
                <w:sz w:val="18"/>
                <w:szCs w:val="18"/>
              </w:rPr>
              <w:t>疗程次数</w:t>
            </w:r>
          </w:p>
        </w:tc>
        <w:tc>
          <w:tcPr>
            <w:tcW w:w="1278" w:type="pct"/>
            <w:tcBorders>
              <w:top w:val="single" w:color="000000" w:sz="6" w:space="0"/>
              <w:left w:val="nil"/>
              <w:bottom w:val="single" w:color="000000" w:sz="6" w:space="0"/>
              <w:right w:val="single" w:color="000000" w:sz="6" w:space="0"/>
            </w:tcBorders>
            <w:vAlign w:val="center"/>
          </w:tcPr>
          <w:p w14:paraId="3C89BE8D">
            <w:pPr>
              <w:rPr>
                <w:rFonts w:hint="default" w:cs="宋体"/>
                <w:sz w:val="18"/>
                <w:szCs w:val="18"/>
              </w:rPr>
            </w:pPr>
            <w:r>
              <w:rPr>
                <w:rFonts w:cs="宋体"/>
                <w:sz w:val="18"/>
                <w:szCs w:val="18"/>
              </w:rPr>
              <w:t>总疗程数，2表示2个疗程，共14天无固定疗程，填0</w:t>
            </w:r>
          </w:p>
        </w:tc>
        <w:tc>
          <w:tcPr>
            <w:tcW w:w="463" w:type="pct"/>
            <w:tcBorders>
              <w:top w:val="single" w:color="000000" w:sz="6" w:space="0"/>
              <w:left w:val="nil"/>
              <w:bottom w:val="single" w:color="000000" w:sz="6" w:space="0"/>
              <w:right w:val="single" w:color="000000" w:sz="6" w:space="0"/>
            </w:tcBorders>
            <w:vAlign w:val="center"/>
          </w:tcPr>
          <w:p w14:paraId="406ABA20">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27CF86BC">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16FBE2EC">
            <w:pPr>
              <w:textAlignment w:val="center"/>
              <w:rPr>
                <w:rFonts w:hint="default" w:cs="宋体"/>
                <w:sz w:val="18"/>
                <w:szCs w:val="18"/>
              </w:rPr>
            </w:pPr>
            <w:r>
              <w:rPr>
                <w:rFonts w:cs="宋体"/>
                <w:sz w:val="18"/>
                <w:szCs w:val="18"/>
                <w:lang w:bidi="ar"/>
              </w:rPr>
              <w:t>8,1</w:t>
            </w:r>
          </w:p>
        </w:tc>
        <w:tc>
          <w:tcPr>
            <w:tcW w:w="714" w:type="pct"/>
            <w:tcBorders>
              <w:top w:val="single" w:color="000000" w:sz="6" w:space="0"/>
              <w:left w:val="nil"/>
              <w:bottom w:val="single" w:color="000000" w:sz="6" w:space="0"/>
              <w:right w:val="single" w:color="000000" w:sz="6" w:space="0"/>
            </w:tcBorders>
            <w:vAlign w:val="center"/>
          </w:tcPr>
          <w:p w14:paraId="30AF09C1">
            <w:pPr>
              <w:rPr>
                <w:rFonts w:hint="default" w:cs="宋体"/>
                <w:sz w:val="18"/>
                <w:szCs w:val="18"/>
              </w:rPr>
            </w:pPr>
          </w:p>
        </w:tc>
      </w:tr>
      <w:tr w14:paraId="46F856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94B0AFB">
            <w:pPr>
              <w:textAlignment w:val="center"/>
              <w:rPr>
                <w:rFonts w:hint="default" w:cs="宋体"/>
                <w:sz w:val="18"/>
                <w:szCs w:val="18"/>
                <w:lang w:bidi="ar"/>
              </w:rPr>
            </w:pPr>
            <w:r>
              <w:rPr>
                <w:rFonts w:cs="宋体"/>
                <w:sz w:val="18"/>
                <w:szCs w:val="18"/>
              </w:rPr>
              <w:t>SYBBM</w:t>
            </w:r>
          </w:p>
        </w:tc>
        <w:tc>
          <w:tcPr>
            <w:tcW w:w="714" w:type="pct"/>
            <w:tcBorders>
              <w:top w:val="single" w:color="000000" w:sz="6" w:space="0"/>
              <w:left w:val="nil"/>
              <w:bottom w:val="single" w:color="000000" w:sz="6" w:space="0"/>
              <w:right w:val="single" w:color="000000" w:sz="6" w:space="0"/>
            </w:tcBorders>
            <w:vAlign w:val="center"/>
          </w:tcPr>
          <w:p w14:paraId="4BBE4056">
            <w:pPr>
              <w:rPr>
                <w:rFonts w:hint="default" w:cs="宋体"/>
                <w:sz w:val="18"/>
                <w:szCs w:val="18"/>
              </w:rPr>
            </w:pPr>
            <w:r>
              <w:rPr>
                <w:rFonts w:cs="宋体"/>
                <w:sz w:val="18"/>
                <w:szCs w:val="18"/>
              </w:rPr>
              <w:t>省医保编码</w:t>
            </w:r>
          </w:p>
        </w:tc>
        <w:tc>
          <w:tcPr>
            <w:tcW w:w="1278" w:type="pct"/>
            <w:tcBorders>
              <w:top w:val="single" w:color="000000" w:sz="6" w:space="0"/>
              <w:left w:val="nil"/>
              <w:bottom w:val="single" w:color="000000" w:sz="6" w:space="0"/>
              <w:right w:val="single" w:color="000000" w:sz="6" w:space="0"/>
            </w:tcBorders>
            <w:vAlign w:val="center"/>
          </w:tcPr>
          <w:p w14:paraId="6F0DDDC0">
            <w:pPr>
              <w:rPr>
                <w:rFonts w:hint="default" w:cs="宋体"/>
                <w:sz w:val="18"/>
                <w:szCs w:val="18"/>
              </w:rPr>
            </w:pPr>
            <w:r>
              <w:rPr>
                <w:rFonts w:cs="宋体"/>
                <w:sz w:val="18"/>
                <w:szCs w:val="18"/>
              </w:rPr>
              <w:t>上传全省统一的医保编码</w:t>
            </w:r>
          </w:p>
        </w:tc>
        <w:tc>
          <w:tcPr>
            <w:tcW w:w="463" w:type="pct"/>
            <w:tcBorders>
              <w:top w:val="single" w:color="000000" w:sz="6" w:space="0"/>
              <w:left w:val="nil"/>
              <w:bottom w:val="single" w:color="000000" w:sz="6" w:space="0"/>
              <w:right w:val="single" w:color="000000" w:sz="6" w:space="0"/>
            </w:tcBorders>
            <w:vAlign w:val="center"/>
          </w:tcPr>
          <w:p w14:paraId="003BFE33">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7B94C81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353D9D4">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9D5E3CD">
            <w:pPr>
              <w:rPr>
                <w:rFonts w:hint="default" w:cs="宋体"/>
                <w:sz w:val="18"/>
                <w:szCs w:val="18"/>
              </w:rPr>
            </w:pPr>
          </w:p>
        </w:tc>
      </w:tr>
      <w:tr w14:paraId="2ED65E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034291">
            <w:pPr>
              <w:textAlignment w:val="center"/>
              <w:rPr>
                <w:rFonts w:hint="default" w:cs="宋体"/>
                <w:sz w:val="18"/>
                <w:szCs w:val="18"/>
                <w:lang w:bidi="ar"/>
              </w:rPr>
            </w:pPr>
            <w:r>
              <w:rPr>
                <w:rFonts w:cs="宋体"/>
                <w:sz w:val="18"/>
                <w:szCs w:val="18"/>
              </w:rPr>
              <w:t>BZ</w:t>
            </w:r>
          </w:p>
        </w:tc>
        <w:tc>
          <w:tcPr>
            <w:tcW w:w="714" w:type="pct"/>
            <w:tcBorders>
              <w:top w:val="single" w:color="000000" w:sz="6" w:space="0"/>
              <w:left w:val="nil"/>
              <w:bottom w:val="single" w:color="000000" w:sz="6" w:space="0"/>
              <w:right w:val="single" w:color="000000" w:sz="6" w:space="0"/>
            </w:tcBorders>
            <w:vAlign w:val="center"/>
          </w:tcPr>
          <w:p w14:paraId="5BDD0EDB">
            <w:pPr>
              <w:rPr>
                <w:rFonts w:hint="default" w:cs="宋体"/>
                <w:sz w:val="18"/>
                <w:szCs w:val="18"/>
              </w:rPr>
            </w:pPr>
            <w:r>
              <w:rPr>
                <w:rFonts w:cs="宋体"/>
                <w:sz w:val="18"/>
                <w:szCs w:val="18"/>
              </w:rPr>
              <w:t>备注</w:t>
            </w:r>
          </w:p>
        </w:tc>
        <w:tc>
          <w:tcPr>
            <w:tcW w:w="1278" w:type="pct"/>
            <w:tcBorders>
              <w:top w:val="single" w:color="000000" w:sz="6" w:space="0"/>
              <w:left w:val="nil"/>
              <w:bottom w:val="single" w:color="000000" w:sz="6" w:space="0"/>
              <w:right w:val="single" w:color="000000" w:sz="6" w:space="0"/>
            </w:tcBorders>
            <w:vAlign w:val="center"/>
          </w:tcPr>
          <w:p w14:paraId="7B097E79">
            <w:pPr>
              <w:rPr>
                <w:rFonts w:hint="default" w:cs="宋体"/>
                <w:sz w:val="18"/>
                <w:szCs w:val="18"/>
              </w:rPr>
            </w:pPr>
            <w:r>
              <w:rPr>
                <w:rFonts w:cs="宋体"/>
                <w:sz w:val="18"/>
                <w:szCs w:val="18"/>
              </w:rPr>
              <w:t>对处方信息的重要提示和补充说明;如：记录布包、先煎、后下</w:t>
            </w:r>
          </w:p>
        </w:tc>
        <w:tc>
          <w:tcPr>
            <w:tcW w:w="463" w:type="pct"/>
            <w:tcBorders>
              <w:top w:val="single" w:color="000000" w:sz="6" w:space="0"/>
              <w:left w:val="nil"/>
              <w:bottom w:val="single" w:color="000000" w:sz="6" w:space="0"/>
              <w:right w:val="single" w:color="000000" w:sz="6" w:space="0"/>
            </w:tcBorders>
            <w:vAlign w:val="center"/>
          </w:tcPr>
          <w:p w14:paraId="0354C3DB">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73C3008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E3D77C1">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5AEA626C">
            <w:pPr>
              <w:rPr>
                <w:rFonts w:hint="default" w:cs="宋体"/>
                <w:sz w:val="18"/>
                <w:szCs w:val="18"/>
              </w:rPr>
            </w:pPr>
          </w:p>
        </w:tc>
      </w:tr>
      <w:tr w14:paraId="0A8CCA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EF0C41">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2CC61704">
            <w:pPr>
              <w:textAlignment w:val="center"/>
              <w:rPr>
                <w:rFonts w:hint="default" w:cs="宋体"/>
                <w:sz w:val="18"/>
                <w:szCs w:val="18"/>
              </w:rPr>
            </w:pPr>
            <w:r>
              <w:rPr>
                <w:rFonts w:cs="宋体"/>
                <w:sz w:val="18"/>
                <w:szCs w:val="18"/>
                <w:lang w:bidi="ar"/>
              </w:rPr>
              <w:t>市州</w:t>
            </w:r>
          </w:p>
        </w:tc>
        <w:tc>
          <w:tcPr>
            <w:tcW w:w="1278" w:type="pct"/>
            <w:tcBorders>
              <w:top w:val="single" w:color="000000" w:sz="6" w:space="0"/>
              <w:left w:val="nil"/>
              <w:bottom w:val="single" w:color="000000" w:sz="6" w:space="0"/>
              <w:right w:val="single" w:color="000000" w:sz="6" w:space="0"/>
            </w:tcBorders>
            <w:vAlign w:val="center"/>
          </w:tcPr>
          <w:p w14:paraId="1815D212">
            <w:pPr>
              <w:textAlignment w:val="center"/>
              <w:rPr>
                <w:rFonts w:hint="default" w:cs="宋体"/>
                <w:sz w:val="18"/>
                <w:szCs w:val="18"/>
              </w:rPr>
            </w:pPr>
            <w:r>
              <w:rPr>
                <w:rFonts w:cs="宋体"/>
                <w:sz w:val="18"/>
                <w:szCs w:val="18"/>
                <w:lang w:bidi="ar"/>
              </w:rPr>
              <w:t>市州（4位编码）</w:t>
            </w:r>
          </w:p>
        </w:tc>
        <w:tc>
          <w:tcPr>
            <w:tcW w:w="463" w:type="pct"/>
            <w:tcBorders>
              <w:top w:val="single" w:color="000000" w:sz="6" w:space="0"/>
              <w:left w:val="nil"/>
              <w:bottom w:val="single" w:color="000000" w:sz="6" w:space="0"/>
              <w:right w:val="single" w:color="000000" w:sz="6" w:space="0"/>
            </w:tcBorders>
          </w:tcPr>
          <w:p w14:paraId="650EF4A0">
            <w:pPr>
              <w:jc w:val="center"/>
              <w:textAlignment w:val="top"/>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tcPr>
          <w:p w14:paraId="76DFA5F4">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75B11B04">
            <w:pPr>
              <w:textAlignment w:val="top"/>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965BF7A">
            <w:pPr>
              <w:rPr>
                <w:rFonts w:hint="eastAsia" w:eastAsia="宋体" w:cs="宋体"/>
                <w:sz w:val="18"/>
                <w:szCs w:val="18"/>
                <w:lang w:eastAsia="zh-CN"/>
              </w:rPr>
            </w:pPr>
            <w:r>
              <w:rPr>
                <w:rFonts w:hint="eastAsia" w:cs="宋体"/>
                <w:sz w:val="18"/>
                <w:szCs w:val="18"/>
                <w:lang w:eastAsia="zh-CN"/>
              </w:rPr>
              <w:t>GB/T 2260-2017</w:t>
            </w:r>
          </w:p>
        </w:tc>
      </w:tr>
      <w:tr w14:paraId="0F54B5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D38B76">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50F74D13">
            <w:pPr>
              <w:textAlignment w:val="center"/>
              <w:rPr>
                <w:rFonts w:hint="default" w:cs="宋体"/>
                <w:sz w:val="18"/>
                <w:szCs w:val="18"/>
              </w:rPr>
            </w:pPr>
            <w:r>
              <w:rPr>
                <w:rFonts w:cs="宋体"/>
                <w:sz w:val="18"/>
                <w:szCs w:val="18"/>
                <w:lang w:bidi="ar"/>
              </w:rPr>
              <w:t>区县</w:t>
            </w:r>
          </w:p>
        </w:tc>
        <w:tc>
          <w:tcPr>
            <w:tcW w:w="1278" w:type="pct"/>
            <w:tcBorders>
              <w:top w:val="single" w:color="000000" w:sz="6" w:space="0"/>
              <w:left w:val="nil"/>
              <w:bottom w:val="single" w:color="000000" w:sz="6" w:space="0"/>
              <w:right w:val="single" w:color="000000" w:sz="6" w:space="0"/>
            </w:tcBorders>
            <w:vAlign w:val="center"/>
          </w:tcPr>
          <w:p w14:paraId="596F28A1">
            <w:pPr>
              <w:textAlignment w:val="center"/>
              <w:rPr>
                <w:rFonts w:hint="default" w:cs="宋体"/>
                <w:sz w:val="18"/>
                <w:szCs w:val="18"/>
              </w:rPr>
            </w:pPr>
            <w:r>
              <w:rPr>
                <w:rFonts w:cs="宋体"/>
                <w:sz w:val="18"/>
                <w:szCs w:val="18"/>
                <w:lang w:bidi="ar"/>
              </w:rPr>
              <w:t>区县（6位编码）</w:t>
            </w:r>
          </w:p>
        </w:tc>
        <w:tc>
          <w:tcPr>
            <w:tcW w:w="463" w:type="pct"/>
            <w:tcBorders>
              <w:top w:val="single" w:color="000000" w:sz="6" w:space="0"/>
              <w:left w:val="nil"/>
              <w:bottom w:val="single" w:color="000000" w:sz="6" w:space="0"/>
              <w:right w:val="single" w:color="000000" w:sz="6" w:space="0"/>
            </w:tcBorders>
          </w:tcPr>
          <w:p w14:paraId="167A9E8B">
            <w:pPr>
              <w:jc w:val="center"/>
              <w:textAlignment w:val="top"/>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tcPr>
          <w:p w14:paraId="641F204C">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0388CC37">
            <w:pPr>
              <w:textAlignment w:val="top"/>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DDD4661">
            <w:pPr>
              <w:rPr>
                <w:rFonts w:hint="eastAsia" w:eastAsia="宋体" w:cs="宋体"/>
                <w:sz w:val="18"/>
                <w:szCs w:val="18"/>
                <w:lang w:eastAsia="zh-CN"/>
              </w:rPr>
            </w:pPr>
            <w:r>
              <w:rPr>
                <w:rFonts w:hint="eastAsia" w:cs="宋体"/>
                <w:sz w:val="18"/>
                <w:szCs w:val="18"/>
                <w:lang w:eastAsia="zh-CN"/>
              </w:rPr>
              <w:t>GB/T 2260-2017</w:t>
            </w:r>
          </w:p>
        </w:tc>
      </w:tr>
      <w:tr w14:paraId="30900A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8C9C467">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5C0BAA95">
            <w:pPr>
              <w:textAlignment w:val="center"/>
              <w:rPr>
                <w:rFonts w:hint="default" w:cs="宋体"/>
                <w:sz w:val="18"/>
                <w:szCs w:val="18"/>
                <w:lang w:bidi="ar"/>
              </w:rPr>
            </w:pPr>
            <w:r>
              <w:rPr>
                <w:rFonts w:cs="宋体"/>
                <w:sz w:val="18"/>
                <w:szCs w:val="18"/>
                <w:lang w:bidi="ar"/>
              </w:rPr>
              <w:t>业务生成时间</w:t>
            </w:r>
          </w:p>
        </w:tc>
        <w:tc>
          <w:tcPr>
            <w:tcW w:w="1278" w:type="pct"/>
            <w:tcBorders>
              <w:top w:val="single" w:color="000000" w:sz="6" w:space="0"/>
              <w:left w:val="nil"/>
              <w:bottom w:val="single" w:color="000000" w:sz="6" w:space="0"/>
              <w:right w:val="single" w:color="000000" w:sz="6" w:space="0"/>
            </w:tcBorders>
            <w:vAlign w:val="center"/>
          </w:tcPr>
          <w:p w14:paraId="294495EC">
            <w:pPr>
              <w:textAlignment w:val="center"/>
              <w:rPr>
                <w:rFonts w:hint="default" w:cs="宋体"/>
                <w:sz w:val="18"/>
                <w:szCs w:val="18"/>
                <w:lang w:bidi="ar"/>
              </w:rPr>
            </w:pPr>
            <w:r>
              <w:rPr>
                <w:rFonts w:cs="宋体"/>
                <w:sz w:val="18"/>
                <w:szCs w:val="18"/>
                <w:lang w:bidi="ar"/>
              </w:rPr>
              <w:t>业务生成时间</w:t>
            </w:r>
          </w:p>
        </w:tc>
        <w:tc>
          <w:tcPr>
            <w:tcW w:w="463" w:type="pct"/>
            <w:tcBorders>
              <w:top w:val="single" w:color="000000" w:sz="6" w:space="0"/>
              <w:left w:val="nil"/>
              <w:bottom w:val="single" w:color="000000" w:sz="6" w:space="0"/>
              <w:right w:val="single" w:color="000000" w:sz="6" w:space="0"/>
            </w:tcBorders>
            <w:vAlign w:val="center"/>
          </w:tcPr>
          <w:p w14:paraId="12A0F6C2">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49609E30">
            <w:pPr>
              <w:jc w:val="center"/>
              <w:textAlignment w:val="center"/>
              <w:rPr>
                <w:rFonts w:hint="default" w:cs="宋体"/>
                <w:sz w:val="18"/>
                <w:szCs w:val="18"/>
                <w:lang w:bidi="ar"/>
              </w:rPr>
            </w:pPr>
            <w:r>
              <w:rPr>
                <w:rFonts w:hint="default" w:cs="宋体"/>
                <w:sz w:val="18"/>
                <w:szCs w:val="18"/>
                <w:lang w:bidi="ar"/>
              </w:rPr>
              <w:t>date</w:t>
            </w:r>
          </w:p>
        </w:tc>
        <w:tc>
          <w:tcPr>
            <w:tcW w:w="549" w:type="pct"/>
            <w:tcBorders>
              <w:top w:val="single" w:color="000000" w:sz="6" w:space="0"/>
              <w:left w:val="nil"/>
              <w:bottom w:val="single" w:color="000000" w:sz="6" w:space="0"/>
              <w:right w:val="single" w:color="000000" w:sz="6" w:space="0"/>
            </w:tcBorders>
            <w:vAlign w:val="center"/>
          </w:tcPr>
          <w:p w14:paraId="4B512359">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474CBBB1">
            <w:pPr>
              <w:jc w:val="center"/>
              <w:textAlignment w:val="top"/>
              <w:rPr>
                <w:rFonts w:hint="default" w:cs="宋体"/>
                <w:sz w:val="18"/>
                <w:szCs w:val="18"/>
              </w:rPr>
            </w:pPr>
          </w:p>
        </w:tc>
      </w:tr>
      <w:tr w14:paraId="305853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B430123">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2BCB3096">
            <w:pPr>
              <w:textAlignment w:val="center"/>
              <w:rPr>
                <w:rFonts w:hint="default" w:cs="宋体"/>
                <w:sz w:val="18"/>
                <w:szCs w:val="18"/>
                <w:lang w:bidi="ar"/>
              </w:rPr>
            </w:pPr>
            <w:r>
              <w:rPr>
                <w:rFonts w:cs="宋体"/>
                <w:sz w:val="18"/>
                <w:szCs w:val="18"/>
                <w:lang w:bidi="ar"/>
              </w:rPr>
              <w:t>数据上传时间</w:t>
            </w:r>
          </w:p>
        </w:tc>
        <w:tc>
          <w:tcPr>
            <w:tcW w:w="1278" w:type="pct"/>
            <w:tcBorders>
              <w:top w:val="single" w:color="000000" w:sz="6" w:space="0"/>
              <w:left w:val="nil"/>
              <w:bottom w:val="single" w:color="000000" w:sz="6" w:space="0"/>
              <w:right w:val="single" w:color="000000" w:sz="6" w:space="0"/>
            </w:tcBorders>
            <w:vAlign w:val="center"/>
          </w:tcPr>
          <w:p w14:paraId="1240D957">
            <w:pPr>
              <w:textAlignment w:val="center"/>
              <w:rPr>
                <w:rFonts w:hint="default" w:cs="宋体"/>
                <w:sz w:val="18"/>
                <w:szCs w:val="18"/>
                <w:lang w:bidi="ar"/>
              </w:rPr>
            </w:pPr>
            <w:r>
              <w:rPr>
                <w:rFonts w:cs="宋体"/>
                <w:sz w:val="18"/>
                <w:szCs w:val="18"/>
                <w:lang w:bidi="ar"/>
              </w:rPr>
              <w:t>数据上传时间</w:t>
            </w:r>
          </w:p>
        </w:tc>
        <w:tc>
          <w:tcPr>
            <w:tcW w:w="463" w:type="pct"/>
            <w:tcBorders>
              <w:top w:val="single" w:color="000000" w:sz="6" w:space="0"/>
              <w:left w:val="nil"/>
              <w:bottom w:val="single" w:color="000000" w:sz="6" w:space="0"/>
              <w:right w:val="single" w:color="000000" w:sz="6" w:space="0"/>
            </w:tcBorders>
            <w:vAlign w:val="center"/>
          </w:tcPr>
          <w:p w14:paraId="30C16C5E">
            <w:pPr>
              <w:jc w:val="center"/>
              <w:textAlignment w:val="center"/>
              <w:rPr>
                <w:rFonts w:hint="default" w:cs="宋体"/>
                <w:sz w:val="18"/>
                <w:szCs w:val="18"/>
                <w:lang w:bidi="ar"/>
              </w:rPr>
            </w:pPr>
            <w:r>
              <w:rPr>
                <w:rFonts w:cs="宋体"/>
                <w:sz w:val="18"/>
                <w:szCs w:val="18"/>
                <w:lang w:bidi="ar"/>
              </w:rPr>
              <w:t>是</w:t>
            </w:r>
          </w:p>
        </w:tc>
        <w:tc>
          <w:tcPr>
            <w:tcW w:w="567" w:type="pct"/>
            <w:tcBorders>
              <w:top w:val="single" w:color="000000" w:sz="6" w:space="0"/>
              <w:left w:val="nil"/>
              <w:bottom w:val="single" w:color="000000" w:sz="6" w:space="0"/>
              <w:right w:val="single" w:color="000000" w:sz="6" w:space="0"/>
            </w:tcBorders>
            <w:vAlign w:val="center"/>
          </w:tcPr>
          <w:p w14:paraId="10598B80">
            <w:pPr>
              <w:jc w:val="center"/>
              <w:textAlignment w:val="center"/>
              <w:rPr>
                <w:rFonts w:hint="default" w:cs="宋体"/>
                <w:sz w:val="18"/>
                <w:szCs w:val="18"/>
                <w:lang w:bidi="ar"/>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23EF9985">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F6DC75F">
            <w:pPr>
              <w:jc w:val="center"/>
              <w:textAlignment w:val="top"/>
              <w:rPr>
                <w:rFonts w:hint="default" w:cs="宋体"/>
                <w:sz w:val="18"/>
                <w:szCs w:val="18"/>
              </w:rPr>
            </w:pPr>
          </w:p>
        </w:tc>
      </w:tr>
      <w:tr w14:paraId="421BE7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7C53A5">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4B16A327">
            <w:pPr>
              <w:textAlignment w:val="center"/>
              <w:rPr>
                <w:rFonts w:hint="default" w:cs="宋体"/>
                <w:sz w:val="18"/>
                <w:szCs w:val="18"/>
                <w:lang w:bidi="ar"/>
              </w:rPr>
            </w:pPr>
            <w:r>
              <w:rPr>
                <w:rFonts w:cs="宋体"/>
                <w:sz w:val="18"/>
                <w:szCs w:val="18"/>
                <w:lang w:bidi="ar"/>
              </w:rPr>
              <w:t>回写时间</w:t>
            </w:r>
          </w:p>
        </w:tc>
        <w:tc>
          <w:tcPr>
            <w:tcW w:w="1278" w:type="pct"/>
            <w:tcBorders>
              <w:top w:val="single" w:color="000000" w:sz="6" w:space="0"/>
              <w:left w:val="nil"/>
              <w:bottom w:val="single" w:color="000000" w:sz="6" w:space="0"/>
              <w:right w:val="single" w:color="000000" w:sz="6" w:space="0"/>
            </w:tcBorders>
            <w:vAlign w:val="center"/>
          </w:tcPr>
          <w:p w14:paraId="030FC9B8">
            <w:pPr>
              <w:textAlignment w:val="center"/>
              <w:rPr>
                <w:rFonts w:hint="default" w:cs="宋体"/>
                <w:sz w:val="18"/>
                <w:szCs w:val="18"/>
                <w:lang w:bidi="ar"/>
              </w:rPr>
            </w:pPr>
            <w:r>
              <w:rPr>
                <w:rFonts w:cs="宋体"/>
                <w:sz w:val="18"/>
                <w:szCs w:val="18"/>
                <w:lang w:bidi="ar"/>
              </w:rPr>
              <w:t>上级机构数据取走回写时间</w:t>
            </w:r>
          </w:p>
        </w:tc>
        <w:tc>
          <w:tcPr>
            <w:tcW w:w="463" w:type="pct"/>
            <w:tcBorders>
              <w:top w:val="single" w:color="000000" w:sz="6" w:space="0"/>
              <w:left w:val="nil"/>
              <w:bottom w:val="single" w:color="000000" w:sz="6" w:space="0"/>
              <w:right w:val="single" w:color="000000" w:sz="6" w:space="0"/>
            </w:tcBorders>
            <w:vAlign w:val="center"/>
          </w:tcPr>
          <w:p w14:paraId="484C8E72">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68474420">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5056A052">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7020FD11">
            <w:pPr>
              <w:jc w:val="center"/>
              <w:textAlignment w:val="top"/>
              <w:rPr>
                <w:rFonts w:hint="default" w:cs="宋体"/>
                <w:sz w:val="18"/>
                <w:szCs w:val="18"/>
              </w:rPr>
            </w:pPr>
          </w:p>
        </w:tc>
      </w:tr>
      <w:tr w14:paraId="432A37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E9EF9E2">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0C34269B">
            <w:pPr>
              <w:textAlignment w:val="center"/>
              <w:rPr>
                <w:rFonts w:hint="default" w:cs="宋体"/>
                <w:sz w:val="18"/>
                <w:szCs w:val="18"/>
                <w:lang w:bidi="ar"/>
              </w:rPr>
            </w:pPr>
            <w:r>
              <w:rPr>
                <w:rFonts w:cs="宋体"/>
                <w:sz w:val="18"/>
                <w:szCs w:val="18"/>
                <w:lang w:bidi="ar"/>
              </w:rPr>
              <w:t>质控规则编码</w:t>
            </w:r>
          </w:p>
        </w:tc>
        <w:tc>
          <w:tcPr>
            <w:tcW w:w="1278" w:type="pct"/>
            <w:tcBorders>
              <w:top w:val="single" w:color="000000" w:sz="6" w:space="0"/>
              <w:left w:val="nil"/>
              <w:bottom w:val="single" w:color="000000" w:sz="6" w:space="0"/>
              <w:right w:val="single" w:color="000000" w:sz="6" w:space="0"/>
            </w:tcBorders>
            <w:vAlign w:val="center"/>
          </w:tcPr>
          <w:p w14:paraId="2341FFA3">
            <w:pPr>
              <w:textAlignment w:val="center"/>
              <w:rPr>
                <w:rFonts w:hint="default" w:cs="宋体"/>
                <w:sz w:val="18"/>
                <w:szCs w:val="18"/>
                <w:lang w:bidi="ar"/>
              </w:rPr>
            </w:pPr>
            <w:r>
              <w:rPr>
                <w:rFonts w:cs="宋体"/>
                <w:sz w:val="18"/>
                <w:szCs w:val="18"/>
                <w:lang w:bidi="ar"/>
              </w:rPr>
              <w:t>质控规则编码</w:t>
            </w:r>
          </w:p>
        </w:tc>
        <w:tc>
          <w:tcPr>
            <w:tcW w:w="463" w:type="pct"/>
            <w:tcBorders>
              <w:top w:val="single" w:color="000000" w:sz="6" w:space="0"/>
              <w:left w:val="nil"/>
              <w:bottom w:val="single" w:color="000000" w:sz="6" w:space="0"/>
              <w:right w:val="single" w:color="000000" w:sz="6" w:space="0"/>
            </w:tcBorders>
            <w:vAlign w:val="center"/>
          </w:tcPr>
          <w:p w14:paraId="2CB06B7A">
            <w:pPr>
              <w:jc w:val="center"/>
              <w:textAlignment w:val="center"/>
              <w:rPr>
                <w:rFonts w:hint="default" w:cs="宋体"/>
                <w:sz w:val="18"/>
                <w:szCs w:val="18"/>
                <w:lang w:bidi="ar"/>
              </w:rPr>
            </w:pPr>
          </w:p>
        </w:tc>
        <w:tc>
          <w:tcPr>
            <w:tcW w:w="567" w:type="pct"/>
            <w:tcBorders>
              <w:top w:val="single" w:color="000000" w:sz="6" w:space="0"/>
              <w:left w:val="nil"/>
              <w:bottom w:val="single" w:color="000000" w:sz="6" w:space="0"/>
              <w:right w:val="single" w:color="000000" w:sz="6" w:space="0"/>
            </w:tcBorders>
            <w:vAlign w:val="center"/>
          </w:tcPr>
          <w:p w14:paraId="5D1E2B5B">
            <w:pPr>
              <w:jc w:val="center"/>
              <w:textAlignment w:val="center"/>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96A7FB5">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46D78C01">
            <w:pPr>
              <w:textAlignment w:val="center"/>
              <w:rPr>
                <w:rFonts w:hint="default" w:cs="宋体"/>
                <w:sz w:val="18"/>
                <w:szCs w:val="18"/>
              </w:rPr>
            </w:pPr>
            <w:r>
              <w:rPr>
                <w:rFonts w:cs="宋体"/>
                <w:sz w:val="18"/>
                <w:szCs w:val="18"/>
                <w:lang w:bidi="ar"/>
              </w:rPr>
              <w:t>HBCV09.00.246</w:t>
            </w:r>
          </w:p>
        </w:tc>
      </w:tr>
      <w:tr w14:paraId="2A3D45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403205">
            <w:pPr>
              <w:textAlignment w:val="center"/>
              <w:rPr>
                <w:rFonts w:cs="宋体"/>
                <w:sz w:val="18"/>
                <w:szCs w:val="18"/>
                <w:lang w:bidi="ar"/>
              </w:rPr>
            </w:pPr>
            <w:bookmarkStart w:id="145" w:name="_Toc19158"/>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551B405F">
            <w:pPr>
              <w:spacing w:line="360" w:lineRule="auto"/>
              <w:jc w:val="both"/>
              <w:textAlignment w:val="top"/>
              <w:rPr>
                <w:rFonts w:hint="default" w:cs="宋体"/>
                <w:sz w:val="18"/>
                <w:szCs w:val="18"/>
              </w:rPr>
            </w:pPr>
            <w:r>
              <w:rPr>
                <w:rFonts w:hint="default" w:cs="宋体"/>
                <w:sz w:val="18"/>
                <w:szCs w:val="18"/>
              </w:rPr>
              <w:t>主键：机构编码+医嘱ID</w:t>
            </w:r>
          </w:p>
          <w:p w14:paraId="792E34F8">
            <w:pPr>
              <w:textAlignment w:val="center"/>
              <w:rPr>
                <w:rFonts w:cs="宋体"/>
                <w:sz w:val="18"/>
                <w:szCs w:val="18"/>
                <w:lang w:bidi="ar"/>
              </w:rPr>
            </w:pPr>
            <w:r>
              <w:rPr>
                <w:rFonts w:hint="default" w:cs="宋体"/>
                <w:sz w:val="18"/>
                <w:szCs w:val="18"/>
              </w:rPr>
              <w:t>关联主键：机构编码+就诊流水号与“门急诊就诊记录”机构编码+就诊流水号关联</w:t>
            </w:r>
          </w:p>
        </w:tc>
      </w:tr>
    </w:tbl>
    <w:p w14:paraId="2BC68143">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w:t>
      </w:r>
      <w:r>
        <w:rPr>
          <w:rFonts w:hint="default" w:cs="宋体"/>
          <w:b/>
          <w:bCs/>
          <w:sz w:val="18"/>
          <w:szCs w:val="18"/>
        </w:rPr>
        <w:t>1</w:t>
      </w:r>
      <w:r>
        <w:rPr>
          <w:rFonts w:cs="宋体"/>
          <w:b/>
          <w:bCs/>
          <w:sz w:val="18"/>
          <w:szCs w:val="18"/>
        </w:rPr>
        <w:t>0门急诊医嘱执行记录</w:t>
      </w:r>
      <w:bookmarkEnd w:id="145"/>
      <w:r>
        <w:rPr>
          <w:rFonts w:cs="宋体"/>
          <w:b/>
          <w:bCs/>
          <w:sz w:val="18"/>
          <w:szCs w:val="18"/>
        </w:rPr>
        <w:t>（</w:t>
      </w:r>
      <w:r>
        <w:rPr>
          <w:rFonts w:hint="default" w:cs="宋体"/>
          <w:b/>
          <w:bCs/>
          <w:sz w:val="18"/>
          <w:szCs w:val="18"/>
        </w:rPr>
        <w:t>OPT_HANDLEDETAIL_EXE）</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015"/>
        <w:gridCol w:w="891"/>
        <w:gridCol w:w="1009"/>
        <w:gridCol w:w="853"/>
        <w:gridCol w:w="1191"/>
        <w:tblGridChange w:id="1">
          <w:tblGrid>
            <w:gridCol w:w="1190"/>
            <w:gridCol w:w="1191"/>
            <w:gridCol w:w="2015"/>
            <w:gridCol w:w="891"/>
            <w:gridCol w:w="1009"/>
            <w:gridCol w:w="853"/>
            <w:gridCol w:w="1191"/>
          </w:tblGrid>
        </w:tblGridChange>
      </w:tblGrid>
      <w:tr w14:paraId="17611A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3D4D7067">
            <w:pPr>
              <w:jc w:val="center"/>
              <w:rPr>
                <w:rFonts w:hint="default" w:cs="宋体"/>
                <w:b/>
                <w:sz w:val="18"/>
                <w:szCs w:val="18"/>
              </w:rPr>
            </w:pPr>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435E2DCE">
            <w:pPr>
              <w:jc w:val="center"/>
              <w:rPr>
                <w:rFonts w:hint="default" w:cs="宋体"/>
                <w:b/>
                <w:sz w:val="18"/>
                <w:szCs w:val="18"/>
              </w:rPr>
            </w:pPr>
            <w:r>
              <w:rPr>
                <w:rFonts w:cs="宋体"/>
                <w:b/>
                <w:sz w:val="18"/>
                <w:szCs w:val="18"/>
              </w:rPr>
              <w:t>数据元名称</w:t>
            </w:r>
          </w:p>
        </w:tc>
        <w:tc>
          <w:tcPr>
            <w:tcW w:w="1208" w:type="pct"/>
            <w:tcBorders>
              <w:top w:val="single" w:color="000000" w:sz="6" w:space="0"/>
              <w:left w:val="nil"/>
              <w:bottom w:val="single" w:color="000000" w:sz="6" w:space="0"/>
              <w:right w:val="single" w:color="000000" w:sz="6" w:space="0"/>
            </w:tcBorders>
            <w:shd w:val="clear" w:color="auto" w:fill="C7C7C7"/>
            <w:vAlign w:val="center"/>
          </w:tcPr>
          <w:p w14:paraId="4B0F5739">
            <w:pPr>
              <w:jc w:val="center"/>
              <w:rPr>
                <w:rFonts w:hint="default" w:cs="宋体"/>
                <w:b/>
                <w:sz w:val="18"/>
                <w:szCs w:val="18"/>
              </w:rPr>
            </w:pPr>
            <w:r>
              <w:rPr>
                <w:rFonts w:cs="宋体"/>
                <w:b/>
                <w:sz w:val="18"/>
                <w:szCs w:val="18"/>
              </w:rPr>
              <w:t>定义</w:t>
            </w:r>
          </w:p>
        </w:tc>
        <w:tc>
          <w:tcPr>
            <w:tcW w:w="534" w:type="pct"/>
            <w:tcBorders>
              <w:top w:val="single" w:color="000000" w:sz="6" w:space="0"/>
              <w:left w:val="nil"/>
              <w:bottom w:val="single" w:color="000000" w:sz="6" w:space="0"/>
              <w:right w:val="single" w:color="000000" w:sz="6" w:space="0"/>
            </w:tcBorders>
            <w:shd w:val="clear" w:color="auto" w:fill="C7C7C7"/>
            <w:vAlign w:val="center"/>
          </w:tcPr>
          <w:p w14:paraId="79A1F16F">
            <w:pPr>
              <w:jc w:val="center"/>
              <w:rPr>
                <w:rFonts w:hint="default" w:cs="宋体"/>
                <w:b/>
                <w:sz w:val="18"/>
                <w:szCs w:val="18"/>
              </w:rPr>
            </w:pPr>
            <w:r>
              <w:rPr>
                <w:rFonts w:cs="宋体"/>
                <w:b/>
                <w:sz w:val="18"/>
                <w:szCs w:val="18"/>
              </w:rPr>
              <w:t>是否必填</w:t>
            </w:r>
          </w:p>
        </w:tc>
        <w:tc>
          <w:tcPr>
            <w:tcW w:w="604" w:type="pct"/>
            <w:tcBorders>
              <w:top w:val="single" w:color="000000" w:sz="6" w:space="0"/>
              <w:left w:val="nil"/>
              <w:bottom w:val="single" w:color="000000" w:sz="6" w:space="0"/>
              <w:right w:val="single" w:color="000000" w:sz="6" w:space="0"/>
            </w:tcBorders>
            <w:shd w:val="clear" w:color="auto" w:fill="C7C7C7"/>
            <w:vAlign w:val="center"/>
          </w:tcPr>
          <w:p w14:paraId="5FE13C59">
            <w:pPr>
              <w:jc w:val="center"/>
              <w:rPr>
                <w:rFonts w:hint="default" w:cs="宋体"/>
                <w:b/>
                <w:sz w:val="18"/>
                <w:szCs w:val="18"/>
              </w:rPr>
            </w:pPr>
            <w:r>
              <w:rPr>
                <w:rFonts w:cs="宋体"/>
                <w:b/>
                <w:sz w:val="18"/>
                <w:szCs w:val="18"/>
              </w:rPr>
              <w:t>数据类型</w:t>
            </w:r>
          </w:p>
        </w:tc>
        <w:tc>
          <w:tcPr>
            <w:tcW w:w="511" w:type="pct"/>
            <w:tcBorders>
              <w:top w:val="single" w:color="000000" w:sz="6" w:space="0"/>
              <w:left w:val="nil"/>
              <w:bottom w:val="single" w:color="000000" w:sz="6" w:space="0"/>
              <w:right w:val="single" w:color="000000" w:sz="6" w:space="0"/>
            </w:tcBorders>
            <w:shd w:val="clear" w:color="auto" w:fill="C7C7C7"/>
            <w:vAlign w:val="center"/>
          </w:tcPr>
          <w:p w14:paraId="12F8BEBE">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33AEEAD">
            <w:pPr>
              <w:jc w:val="center"/>
              <w:rPr>
                <w:rFonts w:hint="default" w:cs="宋体"/>
                <w:b/>
                <w:sz w:val="18"/>
                <w:szCs w:val="18"/>
              </w:rPr>
            </w:pPr>
            <w:r>
              <w:rPr>
                <w:rFonts w:cs="宋体"/>
                <w:b/>
                <w:sz w:val="18"/>
                <w:szCs w:val="18"/>
              </w:rPr>
              <w:t>数据元允许值</w:t>
            </w:r>
          </w:p>
        </w:tc>
      </w:tr>
      <w:tr w14:paraId="311972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53CF5D8">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1BD95BE0">
            <w:pPr>
              <w:textAlignment w:val="top"/>
              <w:rPr>
                <w:rFonts w:hint="default" w:cs="宋体"/>
                <w:sz w:val="18"/>
                <w:szCs w:val="18"/>
              </w:rPr>
            </w:pPr>
            <w:r>
              <w:rPr>
                <w:rFonts w:cs="宋体"/>
                <w:sz w:val="18"/>
                <w:szCs w:val="18"/>
                <w:lang w:bidi="ar"/>
              </w:rPr>
              <w:t>表主键</w:t>
            </w:r>
          </w:p>
        </w:tc>
        <w:tc>
          <w:tcPr>
            <w:tcW w:w="1208" w:type="pct"/>
            <w:tcBorders>
              <w:top w:val="single" w:color="000000" w:sz="6" w:space="0"/>
              <w:left w:val="nil"/>
              <w:bottom w:val="single" w:color="000000" w:sz="6" w:space="0"/>
              <w:right w:val="single" w:color="000000" w:sz="6" w:space="0"/>
            </w:tcBorders>
          </w:tcPr>
          <w:p w14:paraId="2D63CD70">
            <w:pPr>
              <w:textAlignment w:val="top"/>
              <w:rPr>
                <w:rFonts w:hint="default" w:cs="宋体"/>
                <w:sz w:val="18"/>
                <w:szCs w:val="18"/>
              </w:rPr>
            </w:pPr>
            <w:r>
              <w:rPr>
                <w:rFonts w:cs="宋体"/>
                <w:sz w:val="18"/>
                <w:szCs w:val="18"/>
                <w:lang w:bidi="ar"/>
              </w:rPr>
              <w:t>表主键，自增长，自动生成，不需上传</w:t>
            </w:r>
          </w:p>
        </w:tc>
        <w:tc>
          <w:tcPr>
            <w:tcW w:w="534" w:type="pct"/>
            <w:tcBorders>
              <w:top w:val="single" w:color="000000" w:sz="6" w:space="0"/>
              <w:left w:val="nil"/>
              <w:bottom w:val="single" w:color="000000" w:sz="6" w:space="0"/>
              <w:right w:val="single" w:color="000000" w:sz="6" w:space="0"/>
            </w:tcBorders>
          </w:tcPr>
          <w:p w14:paraId="2B185AAF">
            <w:pPr>
              <w:jc w:val="center"/>
              <w:textAlignment w:val="top"/>
              <w:rPr>
                <w:rFonts w:hint="default" w:cs="宋体"/>
                <w:sz w:val="18"/>
                <w:szCs w:val="18"/>
                <w:lang w:bidi="ar"/>
              </w:rPr>
            </w:pPr>
            <w:r>
              <w:rPr>
                <w:rFonts w:cs="宋体"/>
                <w:sz w:val="18"/>
                <w:szCs w:val="18"/>
              </w:rPr>
              <w:t>是</w:t>
            </w:r>
          </w:p>
        </w:tc>
        <w:tc>
          <w:tcPr>
            <w:tcW w:w="604" w:type="pct"/>
            <w:tcBorders>
              <w:top w:val="single" w:color="000000" w:sz="6" w:space="0"/>
              <w:left w:val="nil"/>
              <w:bottom w:val="single" w:color="000000" w:sz="6" w:space="0"/>
              <w:right w:val="single" w:color="000000" w:sz="6" w:space="0"/>
            </w:tcBorders>
          </w:tcPr>
          <w:p w14:paraId="0B22C255">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41AAA801">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0A7979E8">
            <w:pPr>
              <w:jc w:val="center"/>
              <w:textAlignment w:val="top"/>
              <w:rPr>
                <w:rFonts w:hint="default" w:cs="宋体"/>
                <w:sz w:val="18"/>
                <w:szCs w:val="18"/>
              </w:rPr>
            </w:pPr>
          </w:p>
        </w:tc>
      </w:tr>
      <w:tr w14:paraId="64B0CB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56B0445C">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1A2F90CB">
            <w:pPr>
              <w:textAlignment w:val="top"/>
              <w:rPr>
                <w:rFonts w:hint="default" w:cs="宋体"/>
                <w:sz w:val="18"/>
                <w:szCs w:val="18"/>
              </w:rPr>
            </w:pPr>
            <w:r>
              <w:rPr>
                <w:rFonts w:cs="宋体"/>
                <w:sz w:val="18"/>
                <w:szCs w:val="18"/>
                <w:lang w:bidi="ar"/>
              </w:rPr>
              <w:t>病人ID，患者院内唯一标识号</w:t>
            </w:r>
          </w:p>
        </w:tc>
        <w:tc>
          <w:tcPr>
            <w:tcW w:w="1208" w:type="pct"/>
            <w:tcBorders>
              <w:top w:val="single" w:color="000000" w:sz="6" w:space="0"/>
              <w:left w:val="nil"/>
              <w:bottom w:val="single" w:color="000000" w:sz="6" w:space="0"/>
              <w:right w:val="single" w:color="000000" w:sz="6" w:space="0"/>
            </w:tcBorders>
          </w:tcPr>
          <w:p w14:paraId="65EE6FCD">
            <w:pPr>
              <w:textAlignment w:val="top"/>
              <w:rPr>
                <w:rFonts w:hint="default" w:cs="宋体"/>
                <w:sz w:val="18"/>
                <w:szCs w:val="18"/>
              </w:rPr>
            </w:pPr>
            <w:r>
              <w:rPr>
                <w:rFonts w:cs="宋体"/>
                <w:sz w:val="18"/>
                <w:szCs w:val="18"/>
                <w:lang w:bidi="ar"/>
              </w:rPr>
              <w:t>患者院内唯一标识号</w:t>
            </w:r>
          </w:p>
        </w:tc>
        <w:tc>
          <w:tcPr>
            <w:tcW w:w="534" w:type="pct"/>
            <w:tcBorders>
              <w:top w:val="single" w:color="000000" w:sz="6" w:space="0"/>
              <w:left w:val="nil"/>
              <w:bottom w:val="single" w:color="000000" w:sz="6" w:space="0"/>
              <w:right w:val="single" w:color="000000" w:sz="6" w:space="0"/>
            </w:tcBorders>
          </w:tcPr>
          <w:p w14:paraId="630BC2D7">
            <w:pPr>
              <w:jc w:val="center"/>
              <w:textAlignment w:val="top"/>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tcPr>
          <w:p w14:paraId="202BFFE3">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5A10ED73">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55805A8A">
            <w:pPr>
              <w:jc w:val="center"/>
              <w:textAlignment w:val="top"/>
              <w:rPr>
                <w:rFonts w:hint="default" w:cs="宋体"/>
                <w:sz w:val="18"/>
                <w:szCs w:val="18"/>
              </w:rPr>
            </w:pPr>
          </w:p>
        </w:tc>
      </w:tr>
      <w:tr w14:paraId="1EF5F1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2ACC858">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6321408E">
            <w:pPr>
              <w:textAlignment w:val="top"/>
              <w:rPr>
                <w:rFonts w:hint="default" w:cs="宋体"/>
                <w:sz w:val="18"/>
                <w:szCs w:val="18"/>
                <w:lang w:bidi="ar"/>
              </w:rPr>
            </w:pPr>
            <w:r>
              <w:rPr>
                <w:rFonts w:cs="宋体"/>
                <w:sz w:val="18"/>
                <w:szCs w:val="18"/>
                <w:lang w:bidi="ar"/>
              </w:rPr>
              <w:t>机构名称</w:t>
            </w:r>
          </w:p>
        </w:tc>
        <w:tc>
          <w:tcPr>
            <w:tcW w:w="1208" w:type="pct"/>
            <w:tcBorders>
              <w:top w:val="single" w:color="000000" w:sz="6" w:space="0"/>
              <w:left w:val="nil"/>
              <w:bottom w:val="single" w:color="000000" w:sz="6" w:space="0"/>
              <w:right w:val="single" w:color="000000" w:sz="6" w:space="0"/>
            </w:tcBorders>
          </w:tcPr>
          <w:p w14:paraId="5D42CEF8">
            <w:pPr>
              <w:textAlignment w:val="top"/>
              <w:rPr>
                <w:rFonts w:hint="default" w:cs="宋体"/>
                <w:sz w:val="18"/>
                <w:szCs w:val="18"/>
                <w:lang w:bidi="ar"/>
              </w:rPr>
            </w:pPr>
            <w:r>
              <w:rPr>
                <w:rFonts w:cs="宋体"/>
                <w:sz w:val="18"/>
                <w:szCs w:val="18"/>
                <w:lang w:bidi="ar"/>
              </w:rPr>
              <w:t>机构名称（标准机构名称）</w:t>
            </w:r>
          </w:p>
        </w:tc>
        <w:tc>
          <w:tcPr>
            <w:tcW w:w="534" w:type="pct"/>
            <w:tcBorders>
              <w:top w:val="single" w:color="000000" w:sz="6" w:space="0"/>
              <w:left w:val="nil"/>
              <w:bottom w:val="single" w:color="000000" w:sz="6" w:space="0"/>
              <w:right w:val="single" w:color="000000" w:sz="6" w:space="0"/>
            </w:tcBorders>
          </w:tcPr>
          <w:p w14:paraId="4245424D">
            <w:pPr>
              <w:jc w:val="center"/>
              <w:textAlignment w:val="top"/>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tcPr>
          <w:p w14:paraId="6951ACEA">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6E8E235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70E2DC9">
            <w:pPr>
              <w:jc w:val="center"/>
              <w:textAlignment w:val="top"/>
              <w:rPr>
                <w:rFonts w:hint="default" w:cs="宋体"/>
                <w:sz w:val="18"/>
                <w:szCs w:val="18"/>
              </w:rPr>
            </w:pPr>
          </w:p>
        </w:tc>
      </w:tr>
      <w:tr w14:paraId="3FEB59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6693546">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6709D932">
            <w:pPr>
              <w:textAlignment w:val="top"/>
              <w:rPr>
                <w:rFonts w:hint="default" w:cs="宋体"/>
                <w:sz w:val="18"/>
                <w:szCs w:val="18"/>
                <w:lang w:bidi="ar"/>
              </w:rPr>
            </w:pPr>
            <w:r>
              <w:rPr>
                <w:rFonts w:cs="宋体"/>
                <w:sz w:val="18"/>
                <w:szCs w:val="18"/>
                <w:lang w:bidi="ar"/>
              </w:rPr>
              <w:t>机构编码</w:t>
            </w:r>
          </w:p>
        </w:tc>
        <w:tc>
          <w:tcPr>
            <w:tcW w:w="1208" w:type="pct"/>
            <w:tcBorders>
              <w:top w:val="single" w:color="000000" w:sz="6" w:space="0"/>
              <w:left w:val="nil"/>
              <w:bottom w:val="single" w:color="000000" w:sz="6" w:space="0"/>
              <w:right w:val="single" w:color="000000" w:sz="6" w:space="0"/>
            </w:tcBorders>
          </w:tcPr>
          <w:p w14:paraId="7912964C">
            <w:pPr>
              <w:textAlignment w:val="top"/>
              <w:rPr>
                <w:rFonts w:hint="default" w:cs="宋体"/>
                <w:sz w:val="18"/>
                <w:szCs w:val="18"/>
                <w:lang w:bidi="ar"/>
              </w:rPr>
            </w:pPr>
            <w:r>
              <w:rPr>
                <w:rFonts w:cs="宋体"/>
                <w:sz w:val="18"/>
                <w:szCs w:val="18"/>
                <w:lang w:bidi="ar"/>
              </w:rPr>
              <w:t>机构编码（标准机构编码）</w:t>
            </w:r>
          </w:p>
        </w:tc>
        <w:tc>
          <w:tcPr>
            <w:tcW w:w="534" w:type="pct"/>
            <w:tcBorders>
              <w:top w:val="single" w:color="000000" w:sz="6" w:space="0"/>
              <w:left w:val="nil"/>
              <w:bottom w:val="single" w:color="000000" w:sz="6" w:space="0"/>
              <w:right w:val="single" w:color="000000" w:sz="6" w:space="0"/>
            </w:tcBorders>
          </w:tcPr>
          <w:p w14:paraId="5906251C">
            <w:pPr>
              <w:jc w:val="center"/>
              <w:textAlignment w:val="top"/>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tcPr>
          <w:p w14:paraId="0AAFD9A1">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7783012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5A860F1">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183D93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5CB35B11">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023BE049">
            <w:pPr>
              <w:textAlignment w:val="top"/>
              <w:rPr>
                <w:rFonts w:hint="default" w:cs="宋体"/>
                <w:sz w:val="18"/>
                <w:szCs w:val="18"/>
                <w:lang w:bidi="ar"/>
              </w:rPr>
            </w:pPr>
            <w:r>
              <w:rPr>
                <w:rFonts w:cs="宋体"/>
                <w:sz w:val="18"/>
                <w:szCs w:val="18"/>
                <w:lang w:bidi="ar"/>
              </w:rPr>
              <w:t>医院院区编码</w:t>
            </w:r>
          </w:p>
        </w:tc>
        <w:tc>
          <w:tcPr>
            <w:tcW w:w="1208" w:type="pct"/>
            <w:tcBorders>
              <w:top w:val="single" w:color="000000" w:sz="6" w:space="0"/>
              <w:left w:val="nil"/>
              <w:bottom w:val="single" w:color="000000" w:sz="6" w:space="0"/>
              <w:right w:val="single" w:color="000000" w:sz="6" w:space="0"/>
            </w:tcBorders>
          </w:tcPr>
          <w:p w14:paraId="165180CB">
            <w:pPr>
              <w:textAlignment w:val="top"/>
              <w:rPr>
                <w:rFonts w:hint="default" w:cs="宋体"/>
                <w:sz w:val="18"/>
                <w:szCs w:val="18"/>
                <w:lang w:bidi="ar"/>
              </w:rPr>
            </w:pPr>
            <w:r>
              <w:rPr>
                <w:rFonts w:cs="宋体"/>
                <w:sz w:val="18"/>
                <w:szCs w:val="18"/>
                <w:lang w:bidi="ar"/>
              </w:rPr>
              <w:t>自行区分，如果无分院，与机构编码一致</w:t>
            </w:r>
          </w:p>
        </w:tc>
        <w:tc>
          <w:tcPr>
            <w:tcW w:w="534" w:type="pct"/>
            <w:tcBorders>
              <w:top w:val="single" w:color="000000" w:sz="6" w:space="0"/>
              <w:left w:val="nil"/>
              <w:bottom w:val="single" w:color="000000" w:sz="6" w:space="0"/>
              <w:right w:val="single" w:color="000000" w:sz="6" w:space="0"/>
            </w:tcBorders>
          </w:tcPr>
          <w:p w14:paraId="43909926">
            <w:pPr>
              <w:jc w:val="center"/>
              <w:textAlignment w:val="top"/>
              <w:rPr>
                <w:rFonts w:hint="default" w:cs="宋体"/>
                <w:sz w:val="18"/>
                <w:szCs w:val="18"/>
                <w:lang w:bidi="ar"/>
              </w:rPr>
            </w:pPr>
            <w:r>
              <w:rPr>
                <w:rFonts w:cs="宋体"/>
                <w:sz w:val="18"/>
                <w:szCs w:val="18"/>
              </w:rPr>
              <w:t>是</w:t>
            </w:r>
          </w:p>
        </w:tc>
        <w:tc>
          <w:tcPr>
            <w:tcW w:w="604" w:type="pct"/>
            <w:tcBorders>
              <w:top w:val="single" w:color="000000" w:sz="6" w:space="0"/>
              <w:left w:val="nil"/>
              <w:bottom w:val="single" w:color="000000" w:sz="6" w:space="0"/>
              <w:right w:val="single" w:color="000000" w:sz="6" w:space="0"/>
            </w:tcBorders>
          </w:tcPr>
          <w:p w14:paraId="12AD4E03">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0B9A2337">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0CBEDFE">
            <w:pPr>
              <w:jc w:val="center"/>
              <w:textAlignment w:val="top"/>
              <w:rPr>
                <w:rFonts w:hint="default" w:cs="宋体"/>
                <w:sz w:val="18"/>
                <w:szCs w:val="18"/>
              </w:rPr>
            </w:pPr>
          </w:p>
        </w:tc>
      </w:tr>
      <w:tr w14:paraId="56A4F6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F441292">
            <w:pPr>
              <w:textAlignment w:val="center"/>
              <w:rPr>
                <w:rFonts w:hint="default" w:cs="宋体"/>
                <w:sz w:val="18"/>
                <w:szCs w:val="18"/>
                <w:lang w:bidi="ar"/>
              </w:rPr>
            </w:pPr>
            <w:r>
              <w:rPr>
                <w:rFonts w:cs="宋体"/>
                <w:sz w:val="18"/>
                <w:szCs w:val="18"/>
                <w:lang w:bidi="ar"/>
              </w:rPr>
              <w:t>ZXYZID</w:t>
            </w:r>
          </w:p>
        </w:tc>
        <w:tc>
          <w:tcPr>
            <w:tcW w:w="714" w:type="pct"/>
            <w:tcBorders>
              <w:top w:val="single" w:color="000000" w:sz="6" w:space="0"/>
              <w:left w:val="nil"/>
              <w:bottom w:val="single" w:color="000000" w:sz="6" w:space="0"/>
              <w:right w:val="single" w:color="000000" w:sz="6" w:space="0"/>
            </w:tcBorders>
            <w:vAlign w:val="center"/>
          </w:tcPr>
          <w:p w14:paraId="1BC9BC74">
            <w:pPr>
              <w:rPr>
                <w:rFonts w:hint="default" w:cs="宋体"/>
                <w:sz w:val="18"/>
                <w:szCs w:val="18"/>
              </w:rPr>
            </w:pPr>
            <w:r>
              <w:rPr>
                <w:rFonts w:cs="宋体"/>
                <w:sz w:val="18"/>
                <w:szCs w:val="18"/>
              </w:rPr>
              <w:t>执行医嘱ID</w:t>
            </w:r>
          </w:p>
        </w:tc>
        <w:tc>
          <w:tcPr>
            <w:tcW w:w="1208" w:type="pct"/>
            <w:tcBorders>
              <w:top w:val="single" w:color="000000" w:sz="6" w:space="0"/>
              <w:left w:val="nil"/>
              <w:bottom w:val="single" w:color="000000" w:sz="6" w:space="0"/>
              <w:right w:val="single" w:color="000000" w:sz="6" w:space="0"/>
            </w:tcBorders>
            <w:vAlign w:val="center"/>
          </w:tcPr>
          <w:p w14:paraId="7320A79B">
            <w:pPr>
              <w:rPr>
                <w:rFonts w:hint="default" w:cs="宋体"/>
                <w:sz w:val="18"/>
                <w:szCs w:val="18"/>
              </w:rPr>
            </w:pPr>
            <w:r>
              <w:rPr>
                <w:rFonts w:cs="宋体"/>
                <w:sz w:val="18"/>
                <w:szCs w:val="18"/>
              </w:rPr>
              <w:t>门急诊开具医嘱的顺序编号</w:t>
            </w:r>
          </w:p>
        </w:tc>
        <w:tc>
          <w:tcPr>
            <w:tcW w:w="534" w:type="pct"/>
            <w:tcBorders>
              <w:top w:val="single" w:color="000000" w:sz="6" w:space="0"/>
              <w:left w:val="nil"/>
              <w:bottom w:val="single" w:color="000000" w:sz="6" w:space="0"/>
              <w:right w:val="single" w:color="000000" w:sz="6" w:space="0"/>
            </w:tcBorders>
            <w:vAlign w:val="center"/>
          </w:tcPr>
          <w:p w14:paraId="513ACCBD">
            <w:pPr>
              <w:jc w:val="center"/>
              <w:textAlignment w:val="center"/>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0D6ADC57">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141E8498">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7CB9934B">
            <w:pPr>
              <w:rPr>
                <w:rFonts w:hint="default" w:cs="宋体"/>
                <w:sz w:val="18"/>
                <w:szCs w:val="18"/>
              </w:rPr>
            </w:pPr>
          </w:p>
        </w:tc>
      </w:tr>
      <w:tr w14:paraId="77E186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548F93">
            <w:pPr>
              <w:textAlignment w:val="center"/>
              <w:rPr>
                <w:rFonts w:hint="default" w:cs="宋体"/>
                <w:sz w:val="18"/>
                <w:szCs w:val="18"/>
                <w:lang w:bidi="ar"/>
              </w:rPr>
            </w:pPr>
            <w:r>
              <w:rPr>
                <w:rFonts w:cs="宋体"/>
                <w:sz w:val="18"/>
                <w:szCs w:val="18"/>
              </w:rPr>
              <w:t>CFMXHM</w:t>
            </w:r>
          </w:p>
        </w:tc>
        <w:tc>
          <w:tcPr>
            <w:tcW w:w="714" w:type="pct"/>
            <w:tcBorders>
              <w:top w:val="single" w:color="000000" w:sz="6" w:space="0"/>
              <w:left w:val="nil"/>
              <w:bottom w:val="single" w:color="000000" w:sz="6" w:space="0"/>
              <w:right w:val="single" w:color="000000" w:sz="6" w:space="0"/>
            </w:tcBorders>
            <w:vAlign w:val="center"/>
          </w:tcPr>
          <w:p w14:paraId="69AA48FC">
            <w:pPr>
              <w:rPr>
                <w:rFonts w:hint="default" w:cs="宋体"/>
                <w:sz w:val="18"/>
                <w:szCs w:val="18"/>
              </w:rPr>
            </w:pPr>
            <w:r>
              <w:rPr>
                <w:rFonts w:cs="宋体"/>
                <w:sz w:val="18"/>
                <w:szCs w:val="18"/>
              </w:rPr>
              <w:t>医嘱ID</w:t>
            </w:r>
          </w:p>
        </w:tc>
        <w:tc>
          <w:tcPr>
            <w:tcW w:w="1208" w:type="pct"/>
            <w:tcBorders>
              <w:top w:val="single" w:color="000000" w:sz="6" w:space="0"/>
              <w:left w:val="nil"/>
              <w:bottom w:val="single" w:color="000000" w:sz="6" w:space="0"/>
              <w:right w:val="single" w:color="000000" w:sz="6" w:space="0"/>
            </w:tcBorders>
            <w:vAlign w:val="center"/>
          </w:tcPr>
          <w:p w14:paraId="1E70E4F9">
            <w:pPr>
              <w:rPr>
                <w:rFonts w:hint="default" w:cs="宋体"/>
                <w:sz w:val="18"/>
                <w:szCs w:val="18"/>
              </w:rPr>
            </w:pPr>
            <w:r>
              <w:rPr>
                <w:rFonts w:cs="宋体"/>
                <w:sz w:val="18"/>
                <w:szCs w:val="18"/>
              </w:rPr>
              <w:t>医嘱编号</w:t>
            </w:r>
          </w:p>
        </w:tc>
        <w:tc>
          <w:tcPr>
            <w:tcW w:w="534" w:type="pct"/>
            <w:tcBorders>
              <w:top w:val="single" w:color="000000" w:sz="6" w:space="0"/>
              <w:left w:val="nil"/>
              <w:bottom w:val="single" w:color="000000" w:sz="6" w:space="0"/>
              <w:right w:val="single" w:color="000000" w:sz="6" w:space="0"/>
            </w:tcBorders>
            <w:vAlign w:val="center"/>
          </w:tcPr>
          <w:p w14:paraId="4C9C8165">
            <w:pPr>
              <w:jc w:val="center"/>
              <w:textAlignment w:val="center"/>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6220E051">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5A146100">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6965C165">
            <w:pPr>
              <w:rPr>
                <w:rFonts w:hint="default" w:cs="宋体"/>
                <w:sz w:val="18"/>
                <w:szCs w:val="18"/>
              </w:rPr>
            </w:pPr>
          </w:p>
        </w:tc>
      </w:tr>
      <w:tr w14:paraId="3E81F8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A9641F4">
            <w:pPr>
              <w:textAlignment w:val="center"/>
              <w:rPr>
                <w:rFonts w:hint="default" w:cs="宋体"/>
                <w:sz w:val="18"/>
                <w:szCs w:val="18"/>
                <w:lang w:bidi="ar"/>
              </w:rPr>
            </w:pPr>
            <w:r>
              <w:rPr>
                <w:rFonts w:cs="宋体"/>
                <w:sz w:val="18"/>
                <w:szCs w:val="18"/>
                <w:lang w:bidi="ar"/>
              </w:rPr>
              <w:t>ZXYZZH</w:t>
            </w:r>
          </w:p>
        </w:tc>
        <w:tc>
          <w:tcPr>
            <w:tcW w:w="714" w:type="pct"/>
            <w:tcBorders>
              <w:top w:val="single" w:color="000000" w:sz="6" w:space="0"/>
              <w:left w:val="nil"/>
              <w:bottom w:val="single" w:color="000000" w:sz="6" w:space="0"/>
              <w:right w:val="single" w:color="000000" w:sz="6" w:space="0"/>
            </w:tcBorders>
            <w:vAlign w:val="center"/>
          </w:tcPr>
          <w:p w14:paraId="400CFC7A">
            <w:pPr>
              <w:rPr>
                <w:rFonts w:hint="default" w:cs="宋体"/>
                <w:sz w:val="18"/>
                <w:szCs w:val="18"/>
              </w:rPr>
            </w:pPr>
            <w:r>
              <w:rPr>
                <w:rFonts w:cs="宋体"/>
                <w:sz w:val="18"/>
                <w:szCs w:val="18"/>
              </w:rPr>
              <w:t>执行医嘱组号</w:t>
            </w:r>
          </w:p>
        </w:tc>
        <w:tc>
          <w:tcPr>
            <w:tcW w:w="1208" w:type="pct"/>
            <w:tcBorders>
              <w:top w:val="single" w:color="000000" w:sz="6" w:space="0"/>
              <w:left w:val="nil"/>
              <w:bottom w:val="single" w:color="000000" w:sz="6" w:space="0"/>
              <w:right w:val="single" w:color="000000" w:sz="6" w:space="0"/>
            </w:tcBorders>
            <w:vAlign w:val="center"/>
          </w:tcPr>
          <w:p w14:paraId="53652439">
            <w:pPr>
              <w:rPr>
                <w:rFonts w:hint="default" w:cs="宋体"/>
                <w:sz w:val="18"/>
                <w:szCs w:val="18"/>
              </w:rPr>
            </w:pPr>
            <w:r>
              <w:rPr>
                <w:rFonts w:cs="宋体"/>
                <w:sz w:val="18"/>
                <w:szCs w:val="18"/>
              </w:rPr>
              <w:t>同组首执行医嘱的执行医嘱ID</w:t>
            </w:r>
          </w:p>
        </w:tc>
        <w:tc>
          <w:tcPr>
            <w:tcW w:w="534" w:type="pct"/>
            <w:tcBorders>
              <w:top w:val="single" w:color="000000" w:sz="6" w:space="0"/>
              <w:left w:val="nil"/>
              <w:bottom w:val="single" w:color="000000" w:sz="6" w:space="0"/>
              <w:right w:val="single" w:color="000000" w:sz="6" w:space="0"/>
            </w:tcBorders>
            <w:vAlign w:val="center"/>
          </w:tcPr>
          <w:p w14:paraId="5E2B6232">
            <w:pPr>
              <w:jc w:val="center"/>
              <w:textAlignment w:val="center"/>
              <w:rPr>
                <w:rFonts w:hint="default" w:cs="宋体"/>
                <w:sz w:val="18"/>
                <w:szCs w:val="18"/>
                <w:lang w:bidi="ar"/>
              </w:rPr>
            </w:pPr>
          </w:p>
        </w:tc>
        <w:tc>
          <w:tcPr>
            <w:tcW w:w="604" w:type="pct"/>
            <w:tcBorders>
              <w:top w:val="single" w:color="000000" w:sz="6" w:space="0"/>
              <w:left w:val="nil"/>
              <w:bottom w:val="single" w:color="000000" w:sz="6" w:space="0"/>
              <w:right w:val="single" w:color="000000" w:sz="6" w:space="0"/>
            </w:tcBorders>
            <w:vAlign w:val="center"/>
          </w:tcPr>
          <w:p w14:paraId="6E4569B2">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7151997A">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1678B84B">
            <w:pPr>
              <w:rPr>
                <w:rFonts w:hint="default" w:cs="宋体"/>
                <w:sz w:val="18"/>
                <w:szCs w:val="18"/>
              </w:rPr>
            </w:pPr>
          </w:p>
        </w:tc>
      </w:tr>
      <w:tr w14:paraId="06DCF8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120019D">
            <w:pPr>
              <w:textAlignment w:val="center"/>
              <w:rPr>
                <w:rFonts w:hint="default" w:cs="宋体"/>
                <w:sz w:val="18"/>
                <w:szCs w:val="18"/>
                <w:lang w:bidi="ar"/>
              </w:rPr>
            </w:pPr>
            <w:r>
              <w:rPr>
                <w:rFonts w:cs="宋体"/>
                <w:sz w:val="18"/>
                <w:szCs w:val="18"/>
                <w:lang w:bidi="ar"/>
              </w:rPr>
              <w:t>ZXRYID</w:t>
            </w:r>
          </w:p>
        </w:tc>
        <w:tc>
          <w:tcPr>
            <w:tcW w:w="714" w:type="pct"/>
            <w:tcBorders>
              <w:top w:val="single" w:color="000000" w:sz="6" w:space="0"/>
              <w:left w:val="nil"/>
              <w:bottom w:val="single" w:color="000000" w:sz="6" w:space="0"/>
              <w:right w:val="single" w:color="000000" w:sz="6" w:space="0"/>
            </w:tcBorders>
            <w:vAlign w:val="center"/>
          </w:tcPr>
          <w:p w14:paraId="55D029F9">
            <w:pPr>
              <w:rPr>
                <w:rFonts w:hint="default" w:cs="宋体"/>
                <w:sz w:val="18"/>
                <w:szCs w:val="18"/>
              </w:rPr>
            </w:pPr>
            <w:r>
              <w:rPr>
                <w:rFonts w:cs="宋体"/>
                <w:sz w:val="18"/>
                <w:szCs w:val="18"/>
              </w:rPr>
              <w:t>执行人员ID</w:t>
            </w:r>
          </w:p>
        </w:tc>
        <w:tc>
          <w:tcPr>
            <w:tcW w:w="1208" w:type="pct"/>
            <w:tcBorders>
              <w:top w:val="single" w:color="000000" w:sz="6" w:space="0"/>
              <w:left w:val="nil"/>
              <w:bottom w:val="single" w:color="000000" w:sz="6" w:space="0"/>
              <w:right w:val="single" w:color="000000" w:sz="6" w:space="0"/>
            </w:tcBorders>
            <w:vAlign w:val="center"/>
          </w:tcPr>
          <w:p w14:paraId="47B0D1C2">
            <w:pPr>
              <w:rPr>
                <w:rFonts w:hint="default" w:cs="宋体"/>
                <w:sz w:val="18"/>
                <w:szCs w:val="18"/>
              </w:rPr>
            </w:pPr>
            <w:r>
              <w:rPr>
                <w:rFonts w:cs="宋体"/>
                <w:sz w:val="18"/>
                <w:szCs w:val="18"/>
              </w:rPr>
              <w:t>医嘱执行人员的工号</w:t>
            </w:r>
          </w:p>
        </w:tc>
        <w:tc>
          <w:tcPr>
            <w:tcW w:w="534" w:type="pct"/>
            <w:tcBorders>
              <w:top w:val="single" w:color="000000" w:sz="6" w:space="0"/>
              <w:left w:val="nil"/>
              <w:bottom w:val="single" w:color="000000" w:sz="6" w:space="0"/>
              <w:right w:val="single" w:color="000000" w:sz="6" w:space="0"/>
            </w:tcBorders>
            <w:vAlign w:val="center"/>
          </w:tcPr>
          <w:p w14:paraId="7993668A">
            <w:pPr>
              <w:jc w:val="center"/>
              <w:textAlignment w:val="center"/>
              <w:rPr>
                <w:rFonts w:hint="default" w:cs="宋体"/>
                <w:sz w:val="18"/>
                <w:szCs w:val="18"/>
                <w:lang w:bidi="ar"/>
              </w:rPr>
            </w:pPr>
            <w:r>
              <w:rPr>
                <w:rFonts w:hint="default"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6E6E782C">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1EB657E3">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BC3B4E3">
            <w:pPr>
              <w:rPr>
                <w:rFonts w:hint="default" w:cs="宋体"/>
                <w:sz w:val="18"/>
                <w:szCs w:val="18"/>
              </w:rPr>
            </w:pPr>
          </w:p>
        </w:tc>
      </w:tr>
      <w:tr w14:paraId="02C66D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55F90C9">
            <w:pPr>
              <w:textAlignment w:val="center"/>
              <w:rPr>
                <w:rFonts w:hint="default" w:cs="宋体"/>
                <w:sz w:val="18"/>
                <w:szCs w:val="18"/>
                <w:lang w:bidi="ar"/>
              </w:rPr>
            </w:pPr>
            <w:r>
              <w:rPr>
                <w:rFonts w:cs="宋体"/>
                <w:sz w:val="18"/>
                <w:szCs w:val="18"/>
                <w:lang w:bidi="ar"/>
              </w:rPr>
              <w:t>ZXRYXM</w:t>
            </w:r>
          </w:p>
        </w:tc>
        <w:tc>
          <w:tcPr>
            <w:tcW w:w="714" w:type="pct"/>
            <w:tcBorders>
              <w:top w:val="single" w:color="000000" w:sz="6" w:space="0"/>
              <w:left w:val="nil"/>
              <w:bottom w:val="single" w:color="000000" w:sz="6" w:space="0"/>
              <w:right w:val="single" w:color="000000" w:sz="6" w:space="0"/>
            </w:tcBorders>
            <w:vAlign w:val="center"/>
          </w:tcPr>
          <w:p w14:paraId="1CCE15AF">
            <w:pPr>
              <w:rPr>
                <w:rFonts w:hint="default" w:cs="宋体"/>
                <w:sz w:val="18"/>
                <w:szCs w:val="18"/>
              </w:rPr>
            </w:pPr>
            <w:r>
              <w:rPr>
                <w:rFonts w:cs="宋体"/>
                <w:sz w:val="18"/>
                <w:szCs w:val="18"/>
              </w:rPr>
              <w:t>执行人姓名</w:t>
            </w:r>
          </w:p>
        </w:tc>
        <w:tc>
          <w:tcPr>
            <w:tcW w:w="1208" w:type="pct"/>
            <w:tcBorders>
              <w:top w:val="single" w:color="000000" w:sz="6" w:space="0"/>
              <w:left w:val="nil"/>
              <w:bottom w:val="single" w:color="000000" w:sz="6" w:space="0"/>
              <w:right w:val="single" w:color="000000" w:sz="6" w:space="0"/>
            </w:tcBorders>
            <w:vAlign w:val="center"/>
          </w:tcPr>
          <w:p w14:paraId="243278C2">
            <w:pPr>
              <w:rPr>
                <w:rFonts w:hint="default" w:cs="宋体"/>
                <w:sz w:val="18"/>
                <w:szCs w:val="18"/>
              </w:rPr>
            </w:pPr>
            <w:r>
              <w:rPr>
                <w:rFonts w:cs="宋体"/>
                <w:sz w:val="18"/>
                <w:szCs w:val="18"/>
              </w:rPr>
              <w:t>医嘱执行人的姓名</w:t>
            </w:r>
          </w:p>
        </w:tc>
        <w:tc>
          <w:tcPr>
            <w:tcW w:w="534" w:type="pct"/>
            <w:tcBorders>
              <w:top w:val="single" w:color="000000" w:sz="6" w:space="0"/>
              <w:left w:val="nil"/>
              <w:bottom w:val="single" w:color="000000" w:sz="6" w:space="0"/>
              <w:right w:val="single" w:color="000000" w:sz="6" w:space="0"/>
            </w:tcBorders>
            <w:vAlign w:val="center"/>
          </w:tcPr>
          <w:p w14:paraId="586C5A1C">
            <w:pPr>
              <w:jc w:val="center"/>
              <w:textAlignment w:val="center"/>
              <w:rPr>
                <w:rFonts w:hint="default" w:cs="宋体"/>
                <w:sz w:val="18"/>
                <w:szCs w:val="18"/>
                <w:lang w:bidi="ar"/>
              </w:rPr>
            </w:pPr>
            <w:r>
              <w:rPr>
                <w:rFonts w:hint="default"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6015FB5A">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3B1EE2B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AF42848">
            <w:pPr>
              <w:rPr>
                <w:rFonts w:hint="default" w:cs="宋体"/>
                <w:sz w:val="18"/>
                <w:szCs w:val="18"/>
              </w:rPr>
            </w:pPr>
          </w:p>
        </w:tc>
      </w:tr>
      <w:tr w14:paraId="5D99AC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3F1B1FD">
            <w:pPr>
              <w:textAlignment w:val="center"/>
              <w:rPr>
                <w:rFonts w:hint="default" w:cs="宋体"/>
                <w:sz w:val="18"/>
                <w:szCs w:val="18"/>
                <w:lang w:bidi="ar"/>
              </w:rPr>
            </w:pPr>
            <w:r>
              <w:rPr>
                <w:rFonts w:cs="宋体"/>
                <w:sz w:val="18"/>
                <w:szCs w:val="18"/>
                <w:lang w:bidi="ar"/>
              </w:rPr>
              <w:t>ZXRQMSJ</w:t>
            </w:r>
          </w:p>
        </w:tc>
        <w:tc>
          <w:tcPr>
            <w:tcW w:w="714" w:type="pct"/>
            <w:tcBorders>
              <w:top w:val="single" w:color="000000" w:sz="6" w:space="0"/>
              <w:left w:val="nil"/>
              <w:bottom w:val="single" w:color="000000" w:sz="6" w:space="0"/>
              <w:right w:val="single" w:color="000000" w:sz="6" w:space="0"/>
            </w:tcBorders>
            <w:vAlign w:val="center"/>
          </w:tcPr>
          <w:p w14:paraId="7EDDD8D8">
            <w:pPr>
              <w:rPr>
                <w:rFonts w:hint="default" w:cs="宋体"/>
                <w:sz w:val="18"/>
                <w:szCs w:val="18"/>
              </w:rPr>
            </w:pPr>
            <w:r>
              <w:rPr>
                <w:rFonts w:cs="宋体"/>
                <w:sz w:val="18"/>
                <w:szCs w:val="18"/>
              </w:rPr>
              <w:t>执行人签名时间</w:t>
            </w:r>
          </w:p>
        </w:tc>
        <w:tc>
          <w:tcPr>
            <w:tcW w:w="1208" w:type="pct"/>
            <w:tcBorders>
              <w:top w:val="single" w:color="000000" w:sz="6" w:space="0"/>
              <w:left w:val="nil"/>
              <w:bottom w:val="single" w:color="000000" w:sz="6" w:space="0"/>
              <w:right w:val="single" w:color="000000" w:sz="6" w:space="0"/>
            </w:tcBorders>
            <w:vAlign w:val="center"/>
          </w:tcPr>
          <w:p w14:paraId="705C92F8">
            <w:pPr>
              <w:rPr>
                <w:rFonts w:hint="default" w:cs="宋体"/>
                <w:sz w:val="18"/>
                <w:szCs w:val="18"/>
              </w:rPr>
            </w:pPr>
            <w:r>
              <w:rPr>
                <w:rFonts w:cs="宋体"/>
                <w:sz w:val="18"/>
                <w:szCs w:val="18"/>
              </w:rPr>
              <w:t>医嘱执行人签名的公元纪年日期和时间的完整描述</w:t>
            </w:r>
          </w:p>
        </w:tc>
        <w:tc>
          <w:tcPr>
            <w:tcW w:w="534" w:type="pct"/>
            <w:tcBorders>
              <w:top w:val="single" w:color="000000" w:sz="6" w:space="0"/>
              <w:left w:val="nil"/>
              <w:bottom w:val="single" w:color="000000" w:sz="6" w:space="0"/>
              <w:right w:val="single" w:color="000000" w:sz="6" w:space="0"/>
            </w:tcBorders>
            <w:vAlign w:val="center"/>
          </w:tcPr>
          <w:p w14:paraId="4D6CF90C">
            <w:pPr>
              <w:jc w:val="center"/>
              <w:textAlignment w:val="center"/>
              <w:rPr>
                <w:rFonts w:hint="default" w:cs="宋体"/>
                <w:sz w:val="18"/>
                <w:szCs w:val="18"/>
                <w:lang w:bidi="ar"/>
              </w:rPr>
            </w:pPr>
            <w:r>
              <w:rPr>
                <w:rFonts w:hint="default"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0E7AD876">
            <w:pPr>
              <w:jc w:val="center"/>
              <w:textAlignment w:val="center"/>
              <w:rPr>
                <w:rFonts w:hint="default" w:cs="宋体"/>
                <w:sz w:val="18"/>
                <w:szCs w:val="18"/>
              </w:rPr>
            </w:pPr>
            <w:r>
              <w:rPr>
                <w:rFonts w:cs="宋体"/>
                <w:sz w:val="18"/>
                <w:szCs w:val="18"/>
                <w:lang w:bidi="ar"/>
              </w:rPr>
              <w:t>datetime</w:t>
            </w:r>
          </w:p>
        </w:tc>
        <w:tc>
          <w:tcPr>
            <w:tcW w:w="511" w:type="pct"/>
            <w:tcBorders>
              <w:top w:val="single" w:color="000000" w:sz="6" w:space="0"/>
              <w:left w:val="nil"/>
              <w:bottom w:val="single" w:color="000000" w:sz="6" w:space="0"/>
              <w:right w:val="single" w:color="000000" w:sz="6" w:space="0"/>
            </w:tcBorders>
            <w:vAlign w:val="center"/>
          </w:tcPr>
          <w:p w14:paraId="09042E1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3FF55273">
            <w:pPr>
              <w:rPr>
                <w:rFonts w:hint="default" w:cs="宋体"/>
                <w:sz w:val="18"/>
                <w:szCs w:val="18"/>
              </w:rPr>
            </w:pPr>
          </w:p>
        </w:tc>
      </w:tr>
      <w:tr w14:paraId="7E03FC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94C92BA">
            <w:pPr>
              <w:jc w:val="both"/>
              <w:rPr>
                <w:rFonts w:hint="default" w:cs="宋体"/>
                <w:sz w:val="18"/>
                <w:szCs w:val="18"/>
              </w:rPr>
            </w:pPr>
            <w:r>
              <w:rPr>
                <w:rFonts w:cs="宋体"/>
                <w:sz w:val="18"/>
                <w:szCs w:val="18"/>
              </w:rPr>
              <w:t>ZXKSDM</w:t>
            </w:r>
          </w:p>
        </w:tc>
        <w:tc>
          <w:tcPr>
            <w:tcW w:w="714" w:type="pct"/>
            <w:tcBorders>
              <w:top w:val="single" w:color="000000" w:sz="6" w:space="0"/>
              <w:left w:val="nil"/>
              <w:bottom w:val="single" w:color="000000" w:sz="6" w:space="0"/>
              <w:right w:val="single" w:color="000000" w:sz="6" w:space="0"/>
            </w:tcBorders>
            <w:vAlign w:val="center"/>
          </w:tcPr>
          <w:p w14:paraId="5B5A31B9">
            <w:pPr>
              <w:rPr>
                <w:rFonts w:hint="default" w:cs="宋体"/>
                <w:sz w:val="18"/>
                <w:szCs w:val="18"/>
              </w:rPr>
            </w:pPr>
            <w:r>
              <w:rPr>
                <w:rFonts w:cs="宋体"/>
                <w:sz w:val="18"/>
                <w:szCs w:val="18"/>
              </w:rPr>
              <w:t>执行科室编码</w:t>
            </w:r>
          </w:p>
        </w:tc>
        <w:tc>
          <w:tcPr>
            <w:tcW w:w="1208" w:type="pct"/>
            <w:tcBorders>
              <w:top w:val="single" w:color="000000" w:sz="6" w:space="0"/>
              <w:left w:val="nil"/>
              <w:bottom w:val="single" w:color="000000" w:sz="6" w:space="0"/>
              <w:right w:val="single" w:color="000000" w:sz="6" w:space="0"/>
            </w:tcBorders>
            <w:vAlign w:val="center"/>
          </w:tcPr>
          <w:p w14:paraId="69DA1B7D">
            <w:pPr>
              <w:rPr>
                <w:rFonts w:hint="default" w:cs="宋体"/>
                <w:sz w:val="18"/>
                <w:szCs w:val="18"/>
              </w:rPr>
            </w:pPr>
            <w:r>
              <w:rPr>
                <w:rFonts w:cs="宋体"/>
                <w:sz w:val="18"/>
                <w:szCs w:val="18"/>
              </w:rPr>
              <w:t>实际执行科室的编码，传院内科室编码</w:t>
            </w:r>
          </w:p>
        </w:tc>
        <w:tc>
          <w:tcPr>
            <w:tcW w:w="534" w:type="pct"/>
            <w:tcBorders>
              <w:top w:val="single" w:color="000000" w:sz="6" w:space="0"/>
              <w:left w:val="nil"/>
              <w:bottom w:val="single" w:color="000000" w:sz="6" w:space="0"/>
              <w:right w:val="single" w:color="000000" w:sz="6" w:space="0"/>
            </w:tcBorders>
            <w:vAlign w:val="center"/>
          </w:tcPr>
          <w:p w14:paraId="4362C7C0">
            <w:pPr>
              <w:jc w:val="center"/>
              <w:textAlignment w:val="center"/>
              <w:rPr>
                <w:rFonts w:hint="default" w:cs="宋体"/>
                <w:sz w:val="18"/>
                <w:szCs w:val="18"/>
                <w:lang w:bidi="ar"/>
              </w:rPr>
            </w:pPr>
            <w:r>
              <w:rPr>
                <w:rFonts w:hint="default"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29438C27">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5ADE0888">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39A63E4">
            <w:pPr>
              <w:rPr>
                <w:rFonts w:hint="default" w:cs="宋体"/>
                <w:sz w:val="18"/>
                <w:szCs w:val="18"/>
              </w:rPr>
            </w:pPr>
          </w:p>
        </w:tc>
      </w:tr>
      <w:tr w14:paraId="20DC74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EECC7D4">
            <w:pPr>
              <w:jc w:val="both"/>
              <w:rPr>
                <w:rFonts w:hint="default" w:cs="宋体"/>
                <w:sz w:val="18"/>
                <w:szCs w:val="18"/>
              </w:rPr>
            </w:pPr>
            <w:r>
              <w:rPr>
                <w:rFonts w:cs="宋体"/>
                <w:sz w:val="18"/>
                <w:szCs w:val="18"/>
              </w:rPr>
              <w:t>ZXKSMC</w:t>
            </w:r>
          </w:p>
        </w:tc>
        <w:tc>
          <w:tcPr>
            <w:tcW w:w="714" w:type="pct"/>
            <w:tcBorders>
              <w:top w:val="single" w:color="000000" w:sz="6" w:space="0"/>
              <w:left w:val="nil"/>
              <w:bottom w:val="single" w:color="000000" w:sz="6" w:space="0"/>
              <w:right w:val="single" w:color="000000" w:sz="6" w:space="0"/>
            </w:tcBorders>
            <w:vAlign w:val="center"/>
          </w:tcPr>
          <w:p w14:paraId="385DAD2F">
            <w:pPr>
              <w:rPr>
                <w:rFonts w:hint="default" w:cs="宋体"/>
                <w:sz w:val="18"/>
                <w:szCs w:val="18"/>
              </w:rPr>
            </w:pPr>
            <w:r>
              <w:rPr>
                <w:rFonts w:cs="宋体"/>
                <w:sz w:val="18"/>
                <w:szCs w:val="18"/>
              </w:rPr>
              <w:t>执行科室名称</w:t>
            </w:r>
          </w:p>
        </w:tc>
        <w:tc>
          <w:tcPr>
            <w:tcW w:w="1208" w:type="pct"/>
            <w:tcBorders>
              <w:top w:val="single" w:color="000000" w:sz="6" w:space="0"/>
              <w:left w:val="nil"/>
              <w:bottom w:val="single" w:color="000000" w:sz="6" w:space="0"/>
              <w:right w:val="single" w:color="000000" w:sz="6" w:space="0"/>
            </w:tcBorders>
            <w:vAlign w:val="center"/>
          </w:tcPr>
          <w:p w14:paraId="7E992970">
            <w:pPr>
              <w:rPr>
                <w:rFonts w:hint="default" w:cs="宋体"/>
                <w:sz w:val="18"/>
                <w:szCs w:val="18"/>
              </w:rPr>
            </w:pPr>
            <w:r>
              <w:rPr>
                <w:rFonts w:cs="宋体"/>
                <w:sz w:val="18"/>
                <w:szCs w:val="18"/>
              </w:rPr>
              <w:t>执行科室的中文名称，传院内科室名称</w:t>
            </w:r>
          </w:p>
        </w:tc>
        <w:tc>
          <w:tcPr>
            <w:tcW w:w="534" w:type="pct"/>
            <w:tcBorders>
              <w:top w:val="single" w:color="000000" w:sz="6" w:space="0"/>
              <w:left w:val="nil"/>
              <w:bottom w:val="single" w:color="000000" w:sz="6" w:space="0"/>
              <w:right w:val="single" w:color="000000" w:sz="6" w:space="0"/>
            </w:tcBorders>
            <w:vAlign w:val="center"/>
          </w:tcPr>
          <w:p w14:paraId="39A644B2">
            <w:pPr>
              <w:jc w:val="center"/>
              <w:textAlignment w:val="center"/>
              <w:rPr>
                <w:rFonts w:hint="default" w:cs="宋体"/>
                <w:sz w:val="18"/>
                <w:szCs w:val="18"/>
                <w:lang w:bidi="ar"/>
              </w:rPr>
            </w:pPr>
            <w:r>
              <w:rPr>
                <w:rFonts w:hint="default"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03D3146F">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799A8043">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0F7EA3D3">
            <w:pPr>
              <w:rPr>
                <w:rFonts w:hint="default" w:cs="宋体"/>
                <w:sz w:val="18"/>
                <w:szCs w:val="18"/>
              </w:rPr>
            </w:pPr>
          </w:p>
        </w:tc>
      </w:tr>
      <w:tr w14:paraId="3B6498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8ABFBE0">
            <w:pPr>
              <w:textAlignment w:val="center"/>
              <w:rPr>
                <w:rFonts w:hint="default" w:cs="宋体"/>
                <w:sz w:val="18"/>
                <w:szCs w:val="18"/>
                <w:lang w:bidi="ar"/>
              </w:rPr>
            </w:pPr>
            <w:r>
              <w:rPr>
                <w:rFonts w:cs="宋体"/>
                <w:sz w:val="18"/>
                <w:szCs w:val="18"/>
                <w:lang w:bidi="ar"/>
              </w:rPr>
              <w:t>CZZXFL</w:t>
            </w:r>
          </w:p>
        </w:tc>
        <w:tc>
          <w:tcPr>
            <w:tcW w:w="714" w:type="pct"/>
            <w:tcBorders>
              <w:top w:val="single" w:color="000000" w:sz="6" w:space="0"/>
              <w:left w:val="nil"/>
              <w:bottom w:val="single" w:color="000000" w:sz="6" w:space="0"/>
              <w:right w:val="single" w:color="000000" w:sz="6" w:space="0"/>
            </w:tcBorders>
            <w:vAlign w:val="center"/>
          </w:tcPr>
          <w:p w14:paraId="1B3E5B9F">
            <w:pPr>
              <w:rPr>
                <w:rFonts w:hint="default" w:cs="宋体"/>
                <w:sz w:val="18"/>
                <w:szCs w:val="18"/>
              </w:rPr>
            </w:pPr>
            <w:r>
              <w:rPr>
                <w:rFonts w:cs="宋体"/>
                <w:sz w:val="18"/>
                <w:szCs w:val="18"/>
              </w:rPr>
              <w:t>操作执行分类</w:t>
            </w:r>
          </w:p>
        </w:tc>
        <w:tc>
          <w:tcPr>
            <w:tcW w:w="1208" w:type="pct"/>
            <w:tcBorders>
              <w:top w:val="single" w:color="000000" w:sz="6" w:space="0"/>
              <w:left w:val="nil"/>
              <w:bottom w:val="single" w:color="000000" w:sz="6" w:space="0"/>
              <w:right w:val="single" w:color="000000" w:sz="6" w:space="0"/>
            </w:tcBorders>
            <w:vAlign w:val="center"/>
          </w:tcPr>
          <w:p w14:paraId="5527D449">
            <w:pPr>
              <w:rPr>
                <w:rFonts w:hint="default" w:cs="宋体"/>
                <w:sz w:val="18"/>
                <w:szCs w:val="18"/>
              </w:rPr>
            </w:pPr>
            <w:r>
              <w:rPr>
                <w:rFonts w:cs="宋体"/>
                <w:sz w:val="18"/>
                <w:szCs w:val="18"/>
              </w:rPr>
              <w:t>医嘱操作执行所属分类在特定编码体系中的代码</w:t>
            </w:r>
          </w:p>
        </w:tc>
        <w:tc>
          <w:tcPr>
            <w:tcW w:w="534" w:type="pct"/>
            <w:tcBorders>
              <w:top w:val="single" w:color="000000" w:sz="6" w:space="0"/>
              <w:left w:val="nil"/>
              <w:bottom w:val="single" w:color="000000" w:sz="6" w:space="0"/>
              <w:right w:val="single" w:color="000000" w:sz="6" w:space="0"/>
            </w:tcBorders>
            <w:vAlign w:val="center"/>
          </w:tcPr>
          <w:p w14:paraId="1106E02C">
            <w:pPr>
              <w:jc w:val="center"/>
              <w:textAlignment w:val="center"/>
              <w:rPr>
                <w:rFonts w:hint="default" w:cs="宋体"/>
                <w:sz w:val="18"/>
                <w:szCs w:val="18"/>
                <w:lang w:bidi="ar"/>
              </w:rPr>
            </w:pPr>
          </w:p>
        </w:tc>
        <w:tc>
          <w:tcPr>
            <w:tcW w:w="604" w:type="pct"/>
            <w:tcBorders>
              <w:top w:val="single" w:color="000000" w:sz="6" w:space="0"/>
              <w:left w:val="nil"/>
              <w:bottom w:val="single" w:color="000000" w:sz="6" w:space="0"/>
              <w:right w:val="single" w:color="000000" w:sz="6" w:space="0"/>
            </w:tcBorders>
            <w:vAlign w:val="center"/>
          </w:tcPr>
          <w:p w14:paraId="45C00DC8">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18422E51">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3D64CE10">
            <w:pPr>
              <w:rPr>
                <w:rFonts w:hint="default" w:cs="宋体"/>
                <w:sz w:val="18"/>
                <w:szCs w:val="18"/>
              </w:rPr>
            </w:pPr>
            <w:r>
              <w:rPr>
                <w:rFonts w:cs="宋体"/>
                <w:sz w:val="18"/>
                <w:szCs w:val="18"/>
              </w:rPr>
              <w:t>HBCV06.00.044</w:t>
            </w:r>
          </w:p>
        </w:tc>
      </w:tr>
      <w:tr w14:paraId="081DC8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EC3D96F">
            <w:pPr>
              <w:textAlignment w:val="center"/>
              <w:rPr>
                <w:rFonts w:hint="eastAsia" w:ascii="宋体" w:hAnsi="宋体" w:eastAsia="宋体" w:cs="宋体"/>
                <w:sz w:val="18"/>
                <w:szCs w:val="18"/>
                <w:lang w:val="en-US" w:eastAsia="zh-CN" w:bidi="ar"/>
              </w:rPr>
            </w:pPr>
            <w:r>
              <w:rPr>
                <w:rFonts w:cs="宋体"/>
                <w:sz w:val="18"/>
                <w:szCs w:val="18"/>
                <w:lang w:bidi="ar"/>
              </w:rPr>
              <w:t>CZZXFL</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8B2FA98">
            <w:pPr>
              <w:rPr>
                <w:rFonts w:hint="eastAsia" w:ascii="宋体" w:hAnsi="宋体" w:eastAsia="宋体" w:cs="宋体"/>
                <w:sz w:val="18"/>
                <w:szCs w:val="18"/>
                <w:lang w:val="en-US" w:eastAsia="zh-CN" w:bidi="ar-SA"/>
              </w:rPr>
            </w:pPr>
            <w:r>
              <w:rPr>
                <w:rFonts w:cs="宋体"/>
                <w:sz w:val="18"/>
                <w:szCs w:val="18"/>
              </w:rPr>
              <w:t>操作执行分类</w:t>
            </w:r>
            <w:r>
              <w:rPr>
                <w:rFonts w:hint="eastAsia" w:cs="宋体"/>
                <w:sz w:val="18"/>
                <w:szCs w:val="18"/>
                <w:lang w:val="en-US" w:eastAsia="zh-CN" w:bidi="ar"/>
              </w:rPr>
              <w:t>名称</w:t>
            </w:r>
          </w:p>
        </w:tc>
        <w:tc>
          <w:tcPr>
            <w:tcW w:w="1208" w:type="pct"/>
            <w:tcBorders>
              <w:top w:val="single" w:color="000000" w:sz="6" w:space="0"/>
              <w:left w:val="nil"/>
              <w:bottom w:val="single" w:color="000000" w:sz="6" w:space="0"/>
              <w:right w:val="single" w:color="000000" w:sz="6" w:space="0"/>
            </w:tcBorders>
            <w:shd w:val="clear" w:color="auto" w:fill="auto"/>
            <w:vAlign w:val="center"/>
          </w:tcPr>
          <w:p w14:paraId="10AF668F">
            <w:pPr>
              <w:rPr>
                <w:rFonts w:hint="eastAsia" w:ascii="宋体" w:hAnsi="宋体" w:eastAsia="宋体" w:cs="宋体"/>
                <w:sz w:val="18"/>
                <w:szCs w:val="18"/>
                <w:lang w:val="en-US" w:eastAsia="zh-CN" w:bidi="ar-SA"/>
              </w:rPr>
            </w:pPr>
            <w:r>
              <w:rPr>
                <w:rFonts w:cs="宋体"/>
                <w:sz w:val="18"/>
                <w:szCs w:val="18"/>
              </w:rPr>
              <w:t>医嘱操作执行所属分类在特定编码体系中的</w:t>
            </w:r>
            <w:r>
              <w:rPr>
                <w:rFonts w:hint="eastAsia" w:cs="宋体"/>
                <w:sz w:val="18"/>
                <w:szCs w:val="18"/>
                <w:lang w:val="en-US" w:eastAsia="zh-CN" w:bidi="ar"/>
              </w:rPr>
              <w:t>名称</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7F87DB01">
            <w:pPr>
              <w:jc w:val="center"/>
              <w:textAlignment w:val="center"/>
              <w:rPr>
                <w:rFonts w:hint="default" w:ascii="宋体" w:hAnsi="宋体" w:eastAsia="宋体" w:cs="宋体"/>
                <w:sz w:val="18"/>
                <w:szCs w:val="18"/>
                <w:lang w:val="en-US" w:eastAsia="zh-CN" w:bidi="ar"/>
              </w:rPr>
            </w:pPr>
          </w:p>
        </w:tc>
        <w:tc>
          <w:tcPr>
            <w:tcW w:w="604" w:type="pct"/>
            <w:tcBorders>
              <w:top w:val="single" w:color="000000" w:sz="6" w:space="0"/>
              <w:left w:val="nil"/>
              <w:bottom w:val="single" w:color="000000" w:sz="6" w:space="0"/>
              <w:right w:val="single" w:color="000000" w:sz="6" w:space="0"/>
            </w:tcBorders>
            <w:shd w:val="clear" w:color="auto" w:fill="auto"/>
            <w:vAlign w:val="center"/>
          </w:tcPr>
          <w:p w14:paraId="0C6649F4">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shd w:val="clear" w:color="auto" w:fill="auto"/>
            <w:vAlign w:val="center"/>
          </w:tcPr>
          <w:p w14:paraId="374E97F0">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vAlign w:val="center"/>
          </w:tcPr>
          <w:p w14:paraId="0F98A27C">
            <w:pPr>
              <w:rPr>
                <w:rFonts w:hint="default" w:cs="宋体"/>
                <w:sz w:val="18"/>
                <w:szCs w:val="18"/>
              </w:rPr>
            </w:pPr>
          </w:p>
        </w:tc>
      </w:tr>
      <w:tr w14:paraId="3D60D5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43DDAB0">
            <w:pPr>
              <w:textAlignment w:val="center"/>
              <w:rPr>
                <w:rFonts w:hint="default" w:cs="宋体"/>
                <w:sz w:val="18"/>
                <w:szCs w:val="18"/>
                <w:lang w:bidi="ar"/>
              </w:rPr>
            </w:pPr>
            <w:r>
              <w:rPr>
                <w:rFonts w:cs="宋体"/>
                <w:sz w:val="18"/>
                <w:szCs w:val="18"/>
              </w:rPr>
              <w:t>YYKSSJ</w:t>
            </w:r>
          </w:p>
        </w:tc>
        <w:tc>
          <w:tcPr>
            <w:tcW w:w="714" w:type="pct"/>
            <w:tcBorders>
              <w:top w:val="single" w:color="000000" w:sz="6" w:space="0"/>
              <w:left w:val="nil"/>
              <w:bottom w:val="single" w:color="000000" w:sz="6" w:space="0"/>
              <w:right w:val="single" w:color="000000" w:sz="6" w:space="0"/>
            </w:tcBorders>
            <w:vAlign w:val="center"/>
          </w:tcPr>
          <w:p w14:paraId="06D96DF0">
            <w:pPr>
              <w:rPr>
                <w:rFonts w:hint="default" w:cs="宋体"/>
                <w:sz w:val="18"/>
                <w:szCs w:val="18"/>
              </w:rPr>
            </w:pPr>
            <w:r>
              <w:rPr>
                <w:rFonts w:cs="宋体"/>
                <w:sz w:val="18"/>
                <w:szCs w:val="18"/>
              </w:rPr>
              <w:t>执行时间</w:t>
            </w:r>
          </w:p>
        </w:tc>
        <w:tc>
          <w:tcPr>
            <w:tcW w:w="1208" w:type="pct"/>
            <w:tcBorders>
              <w:top w:val="single" w:color="000000" w:sz="6" w:space="0"/>
              <w:left w:val="nil"/>
              <w:bottom w:val="single" w:color="000000" w:sz="6" w:space="0"/>
              <w:right w:val="single" w:color="000000" w:sz="6" w:space="0"/>
            </w:tcBorders>
            <w:vAlign w:val="center"/>
          </w:tcPr>
          <w:p w14:paraId="39D15561">
            <w:pPr>
              <w:rPr>
                <w:rFonts w:hint="default" w:cs="宋体"/>
                <w:sz w:val="18"/>
                <w:szCs w:val="18"/>
              </w:rPr>
            </w:pPr>
            <w:r>
              <w:rPr>
                <w:rFonts w:cs="宋体"/>
                <w:sz w:val="18"/>
                <w:szCs w:val="18"/>
              </w:rPr>
              <w:t>医嘱执行的公元纪年日期和时间的完整描述</w:t>
            </w:r>
          </w:p>
        </w:tc>
        <w:tc>
          <w:tcPr>
            <w:tcW w:w="534" w:type="pct"/>
            <w:tcBorders>
              <w:top w:val="single" w:color="000000" w:sz="6" w:space="0"/>
              <w:left w:val="nil"/>
              <w:bottom w:val="single" w:color="000000" w:sz="6" w:space="0"/>
              <w:right w:val="single" w:color="000000" w:sz="6" w:space="0"/>
            </w:tcBorders>
            <w:vAlign w:val="center"/>
          </w:tcPr>
          <w:p w14:paraId="0B4664C1">
            <w:pPr>
              <w:jc w:val="center"/>
              <w:textAlignment w:val="center"/>
              <w:rPr>
                <w:rFonts w:hint="default" w:cs="宋体"/>
                <w:sz w:val="18"/>
                <w:szCs w:val="18"/>
                <w:lang w:bidi="ar"/>
              </w:rPr>
            </w:pPr>
            <w:r>
              <w:rPr>
                <w:rFonts w:hint="default"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46B9A96B">
            <w:pPr>
              <w:jc w:val="center"/>
              <w:textAlignment w:val="center"/>
              <w:rPr>
                <w:rFonts w:hint="default" w:cs="宋体"/>
                <w:sz w:val="18"/>
                <w:szCs w:val="18"/>
              </w:rPr>
            </w:pPr>
            <w:r>
              <w:rPr>
                <w:rFonts w:cs="宋体"/>
                <w:sz w:val="18"/>
                <w:szCs w:val="18"/>
                <w:lang w:bidi="ar"/>
              </w:rPr>
              <w:t>datetime</w:t>
            </w:r>
          </w:p>
        </w:tc>
        <w:tc>
          <w:tcPr>
            <w:tcW w:w="511" w:type="pct"/>
            <w:tcBorders>
              <w:top w:val="single" w:color="000000" w:sz="6" w:space="0"/>
              <w:left w:val="nil"/>
              <w:bottom w:val="single" w:color="000000" w:sz="6" w:space="0"/>
              <w:right w:val="single" w:color="000000" w:sz="6" w:space="0"/>
            </w:tcBorders>
            <w:vAlign w:val="center"/>
          </w:tcPr>
          <w:p w14:paraId="313BAAD4">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681F90E0">
            <w:pPr>
              <w:rPr>
                <w:rFonts w:hint="default" w:cs="宋体"/>
                <w:sz w:val="18"/>
                <w:szCs w:val="18"/>
              </w:rPr>
            </w:pPr>
          </w:p>
        </w:tc>
      </w:tr>
      <w:tr w14:paraId="0A2763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3CF167D">
            <w:pPr>
              <w:textAlignment w:val="center"/>
              <w:rPr>
                <w:rFonts w:hint="default" w:cs="宋体"/>
                <w:sz w:val="18"/>
                <w:szCs w:val="18"/>
                <w:lang w:bidi="ar"/>
              </w:rPr>
            </w:pPr>
            <w:r>
              <w:rPr>
                <w:rFonts w:cs="宋体"/>
                <w:sz w:val="18"/>
                <w:szCs w:val="18"/>
              </w:rPr>
              <w:t>YPSCPH</w:t>
            </w:r>
          </w:p>
        </w:tc>
        <w:tc>
          <w:tcPr>
            <w:tcW w:w="714" w:type="pct"/>
            <w:tcBorders>
              <w:top w:val="single" w:color="000000" w:sz="6" w:space="0"/>
              <w:left w:val="nil"/>
              <w:bottom w:val="single" w:color="000000" w:sz="6" w:space="0"/>
              <w:right w:val="single" w:color="000000" w:sz="6" w:space="0"/>
            </w:tcBorders>
            <w:vAlign w:val="center"/>
          </w:tcPr>
          <w:p w14:paraId="29A8B125">
            <w:pPr>
              <w:rPr>
                <w:rFonts w:hint="default" w:cs="宋体"/>
                <w:sz w:val="18"/>
                <w:szCs w:val="18"/>
              </w:rPr>
            </w:pPr>
            <w:r>
              <w:rPr>
                <w:rFonts w:cs="宋体"/>
                <w:sz w:val="18"/>
                <w:szCs w:val="18"/>
              </w:rPr>
              <w:t>药品生产批号/高值耗材追溯ID号</w:t>
            </w:r>
          </w:p>
        </w:tc>
        <w:tc>
          <w:tcPr>
            <w:tcW w:w="1208" w:type="pct"/>
            <w:tcBorders>
              <w:top w:val="single" w:color="000000" w:sz="6" w:space="0"/>
              <w:left w:val="nil"/>
              <w:bottom w:val="single" w:color="000000" w:sz="6" w:space="0"/>
              <w:right w:val="single" w:color="000000" w:sz="6" w:space="0"/>
            </w:tcBorders>
            <w:vAlign w:val="center"/>
          </w:tcPr>
          <w:p w14:paraId="28535E9F">
            <w:pPr>
              <w:rPr>
                <w:rFonts w:hint="default" w:cs="宋体"/>
                <w:sz w:val="18"/>
                <w:szCs w:val="18"/>
              </w:rPr>
            </w:pPr>
            <w:r>
              <w:rPr>
                <w:rFonts w:cs="宋体"/>
                <w:sz w:val="18"/>
                <w:szCs w:val="18"/>
              </w:rPr>
              <w:t>用来追溯药品和高值耗材的编号</w:t>
            </w:r>
          </w:p>
        </w:tc>
        <w:tc>
          <w:tcPr>
            <w:tcW w:w="534" w:type="pct"/>
            <w:tcBorders>
              <w:top w:val="single" w:color="000000" w:sz="6" w:space="0"/>
              <w:left w:val="nil"/>
              <w:bottom w:val="single" w:color="000000" w:sz="6" w:space="0"/>
              <w:right w:val="single" w:color="000000" w:sz="6" w:space="0"/>
            </w:tcBorders>
            <w:vAlign w:val="center"/>
          </w:tcPr>
          <w:p w14:paraId="6C7ACE94">
            <w:pPr>
              <w:jc w:val="center"/>
              <w:textAlignment w:val="center"/>
              <w:rPr>
                <w:rFonts w:hint="default" w:cs="宋体"/>
                <w:sz w:val="18"/>
                <w:szCs w:val="18"/>
                <w:lang w:bidi="ar"/>
              </w:rPr>
            </w:pPr>
          </w:p>
        </w:tc>
        <w:tc>
          <w:tcPr>
            <w:tcW w:w="604" w:type="pct"/>
            <w:tcBorders>
              <w:top w:val="single" w:color="000000" w:sz="6" w:space="0"/>
              <w:left w:val="nil"/>
              <w:bottom w:val="single" w:color="000000" w:sz="6" w:space="0"/>
              <w:right w:val="single" w:color="000000" w:sz="6" w:space="0"/>
            </w:tcBorders>
            <w:vAlign w:val="center"/>
          </w:tcPr>
          <w:p w14:paraId="4B649CE5">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20AFB991">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6D803064">
            <w:pPr>
              <w:rPr>
                <w:rFonts w:hint="default" w:cs="宋体"/>
                <w:sz w:val="18"/>
                <w:szCs w:val="18"/>
              </w:rPr>
            </w:pPr>
          </w:p>
        </w:tc>
      </w:tr>
      <w:tr w14:paraId="196228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A67330B">
            <w:pPr>
              <w:textAlignment w:val="center"/>
              <w:rPr>
                <w:rFonts w:hint="default" w:cs="宋体"/>
                <w:sz w:val="18"/>
                <w:szCs w:val="18"/>
                <w:lang w:bidi="ar"/>
              </w:rPr>
            </w:pPr>
            <w:r>
              <w:rPr>
                <w:rFonts w:cs="宋体"/>
                <w:sz w:val="18"/>
                <w:szCs w:val="18"/>
                <w:lang w:bidi="ar"/>
              </w:rPr>
              <w:t>ZXBZ</w:t>
            </w:r>
          </w:p>
        </w:tc>
        <w:tc>
          <w:tcPr>
            <w:tcW w:w="714" w:type="pct"/>
            <w:tcBorders>
              <w:top w:val="single" w:color="000000" w:sz="6" w:space="0"/>
              <w:left w:val="nil"/>
              <w:bottom w:val="single" w:color="000000" w:sz="6" w:space="0"/>
              <w:right w:val="single" w:color="000000" w:sz="6" w:space="0"/>
            </w:tcBorders>
            <w:vAlign w:val="center"/>
          </w:tcPr>
          <w:p w14:paraId="6B9846A6">
            <w:pPr>
              <w:rPr>
                <w:rFonts w:hint="default" w:cs="宋体"/>
                <w:sz w:val="18"/>
                <w:szCs w:val="18"/>
              </w:rPr>
            </w:pPr>
            <w:r>
              <w:rPr>
                <w:rFonts w:cs="宋体"/>
                <w:sz w:val="18"/>
                <w:szCs w:val="18"/>
              </w:rPr>
              <w:t>执行标志</w:t>
            </w:r>
          </w:p>
        </w:tc>
        <w:tc>
          <w:tcPr>
            <w:tcW w:w="1208" w:type="pct"/>
            <w:tcBorders>
              <w:top w:val="single" w:color="000000" w:sz="6" w:space="0"/>
              <w:left w:val="nil"/>
              <w:bottom w:val="single" w:color="000000" w:sz="6" w:space="0"/>
              <w:right w:val="single" w:color="000000" w:sz="6" w:space="0"/>
            </w:tcBorders>
            <w:vAlign w:val="center"/>
          </w:tcPr>
          <w:p w14:paraId="71960070">
            <w:pPr>
              <w:rPr>
                <w:rFonts w:hint="default" w:cs="宋体"/>
                <w:sz w:val="18"/>
                <w:szCs w:val="18"/>
              </w:rPr>
            </w:pPr>
            <w:r>
              <w:rPr>
                <w:rFonts w:cs="宋体"/>
                <w:sz w:val="18"/>
                <w:szCs w:val="18"/>
              </w:rPr>
              <w:t>医嘱是否得到了执行</w:t>
            </w:r>
          </w:p>
        </w:tc>
        <w:tc>
          <w:tcPr>
            <w:tcW w:w="534" w:type="pct"/>
            <w:tcBorders>
              <w:top w:val="single" w:color="000000" w:sz="6" w:space="0"/>
              <w:left w:val="nil"/>
              <w:bottom w:val="single" w:color="000000" w:sz="6" w:space="0"/>
              <w:right w:val="single" w:color="000000" w:sz="6" w:space="0"/>
            </w:tcBorders>
            <w:vAlign w:val="center"/>
          </w:tcPr>
          <w:p w14:paraId="07D8BC59">
            <w:pPr>
              <w:jc w:val="center"/>
              <w:textAlignment w:val="center"/>
              <w:rPr>
                <w:rFonts w:hint="default" w:cs="宋体"/>
                <w:sz w:val="18"/>
                <w:szCs w:val="18"/>
                <w:lang w:bidi="ar"/>
              </w:rPr>
            </w:pPr>
            <w:r>
              <w:rPr>
                <w:rFonts w:hint="default"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5FB4E5CA">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418E3BB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40CA9AA">
            <w:pPr>
              <w:rPr>
                <w:rFonts w:hint="default" w:cs="宋体"/>
                <w:sz w:val="18"/>
                <w:szCs w:val="18"/>
              </w:rPr>
            </w:pPr>
            <w:r>
              <w:rPr>
                <w:rFonts w:cs="宋体"/>
                <w:sz w:val="18"/>
                <w:szCs w:val="18"/>
              </w:rPr>
              <w:t>HBCV99.00.001</w:t>
            </w:r>
          </w:p>
        </w:tc>
      </w:tr>
      <w:tr w14:paraId="6C18AD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FEAE1D6">
            <w:pPr>
              <w:textAlignment w:val="center"/>
              <w:rPr>
                <w:rFonts w:hint="default" w:cs="宋体"/>
                <w:sz w:val="18"/>
                <w:szCs w:val="18"/>
                <w:lang w:bidi="ar"/>
              </w:rPr>
            </w:pPr>
            <w:r>
              <w:rPr>
                <w:rFonts w:cs="宋体"/>
                <w:sz w:val="18"/>
                <w:szCs w:val="18"/>
                <w:lang w:bidi="ar"/>
              </w:rPr>
              <w:t>ZXJG</w:t>
            </w:r>
          </w:p>
        </w:tc>
        <w:tc>
          <w:tcPr>
            <w:tcW w:w="714" w:type="pct"/>
            <w:tcBorders>
              <w:top w:val="single" w:color="000000" w:sz="6" w:space="0"/>
              <w:left w:val="nil"/>
              <w:bottom w:val="single" w:color="000000" w:sz="6" w:space="0"/>
              <w:right w:val="single" w:color="000000" w:sz="6" w:space="0"/>
            </w:tcBorders>
            <w:vAlign w:val="center"/>
          </w:tcPr>
          <w:p w14:paraId="1052FED3">
            <w:pPr>
              <w:rPr>
                <w:rFonts w:hint="default" w:cs="宋体"/>
                <w:sz w:val="18"/>
                <w:szCs w:val="18"/>
              </w:rPr>
            </w:pPr>
            <w:r>
              <w:rPr>
                <w:rFonts w:cs="宋体"/>
                <w:sz w:val="18"/>
                <w:szCs w:val="18"/>
              </w:rPr>
              <w:t>执行结果</w:t>
            </w:r>
          </w:p>
        </w:tc>
        <w:tc>
          <w:tcPr>
            <w:tcW w:w="1208" w:type="pct"/>
            <w:tcBorders>
              <w:top w:val="single" w:color="000000" w:sz="6" w:space="0"/>
              <w:left w:val="nil"/>
              <w:bottom w:val="single" w:color="000000" w:sz="6" w:space="0"/>
              <w:right w:val="single" w:color="000000" w:sz="6" w:space="0"/>
            </w:tcBorders>
            <w:vAlign w:val="center"/>
          </w:tcPr>
          <w:p w14:paraId="288A61BE">
            <w:pPr>
              <w:rPr>
                <w:rFonts w:hint="default" w:cs="宋体"/>
                <w:sz w:val="18"/>
                <w:szCs w:val="18"/>
              </w:rPr>
            </w:pPr>
            <w:r>
              <w:rPr>
                <w:rFonts w:cs="宋体"/>
                <w:sz w:val="18"/>
                <w:szCs w:val="18"/>
              </w:rPr>
              <w:t>医嘱执行结果情况的详细描述</w:t>
            </w:r>
          </w:p>
        </w:tc>
        <w:tc>
          <w:tcPr>
            <w:tcW w:w="534" w:type="pct"/>
            <w:tcBorders>
              <w:top w:val="single" w:color="000000" w:sz="6" w:space="0"/>
              <w:left w:val="nil"/>
              <w:bottom w:val="single" w:color="000000" w:sz="6" w:space="0"/>
              <w:right w:val="single" w:color="000000" w:sz="6" w:space="0"/>
            </w:tcBorders>
            <w:vAlign w:val="center"/>
          </w:tcPr>
          <w:p w14:paraId="79B68619">
            <w:pPr>
              <w:jc w:val="center"/>
              <w:textAlignment w:val="center"/>
              <w:rPr>
                <w:rFonts w:hint="default" w:cs="宋体"/>
                <w:sz w:val="18"/>
                <w:szCs w:val="18"/>
                <w:lang w:bidi="ar"/>
              </w:rPr>
            </w:pPr>
          </w:p>
        </w:tc>
        <w:tc>
          <w:tcPr>
            <w:tcW w:w="604" w:type="pct"/>
            <w:tcBorders>
              <w:top w:val="single" w:color="000000" w:sz="6" w:space="0"/>
              <w:left w:val="nil"/>
              <w:bottom w:val="single" w:color="000000" w:sz="6" w:space="0"/>
              <w:right w:val="single" w:color="000000" w:sz="6" w:space="0"/>
            </w:tcBorders>
            <w:vAlign w:val="center"/>
          </w:tcPr>
          <w:p w14:paraId="31BB80C1">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1814430C">
            <w:pPr>
              <w:textAlignment w:val="center"/>
              <w:rPr>
                <w:rFonts w:hint="default" w:cs="宋体"/>
                <w:sz w:val="18"/>
                <w:szCs w:val="18"/>
              </w:rPr>
            </w:pPr>
            <w:r>
              <w:rPr>
                <w:rFonts w:cs="宋体"/>
                <w:sz w:val="18"/>
                <w:szCs w:val="18"/>
                <w:lang w:bidi="ar"/>
              </w:rPr>
              <w:t>300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F8181D">
            <w:pPr>
              <w:rPr>
                <w:rFonts w:hint="default" w:cs="宋体"/>
                <w:sz w:val="18"/>
                <w:szCs w:val="18"/>
              </w:rPr>
            </w:pPr>
          </w:p>
        </w:tc>
      </w:tr>
      <w:tr w14:paraId="208C9C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5E87EF8">
            <w:pPr>
              <w:textAlignment w:val="center"/>
              <w:rPr>
                <w:rFonts w:hint="default" w:cs="宋体"/>
                <w:sz w:val="18"/>
                <w:szCs w:val="18"/>
                <w:lang w:bidi="ar"/>
              </w:rPr>
            </w:pPr>
            <w:r>
              <w:rPr>
                <w:rFonts w:cs="宋体"/>
                <w:sz w:val="18"/>
                <w:szCs w:val="18"/>
                <w:lang w:bidi="ar"/>
              </w:rPr>
              <w:t>BMRQ</w:t>
            </w:r>
          </w:p>
        </w:tc>
        <w:tc>
          <w:tcPr>
            <w:tcW w:w="714" w:type="pct"/>
            <w:tcBorders>
              <w:top w:val="single" w:color="000000" w:sz="6" w:space="0"/>
              <w:left w:val="nil"/>
              <w:bottom w:val="single" w:color="000000" w:sz="6" w:space="0"/>
              <w:right w:val="single" w:color="000000" w:sz="6" w:space="0"/>
            </w:tcBorders>
            <w:vAlign w:val="center"/>
          </w:tcPr>
          <w:p w14:paraId="231802C9">
            <w:pPr>
              <w:rPr>
                <w:rFonts w:hint="default" w:cs="宋体"/>
                <w:sz w:val="18"/>
                <w:szCs w:val="18"/>
              </w:rPr>
            </w:pPr>
            <w:r>
              <w:rPr>
                <w:rFonts w:cs="宋体"/>
                <w:sz w:val="18"/>
                <w:szCs w:val="18"/>
              </w:rPr>
              <w:t>编目日期</w:t>
            </w:r>
          </w:p>
        </w:tc>
        <w:tc>
          <w:tcPr>
            <w:tcW w:w="1208" w:type="pct"/>
            <w:tcBorders>
              <w:top w:val="single" w:color="000000" w:sz="6" w:space="0"/>
              <w:left w:val="nil"/>
              <w:bottom w:val="single" w:color="000000" w:sz="6" w:space="0"/>
              <w:right w:val="single" w:color="000000" w:sz="6" w:space="0"/>
            </w:tcBorders>
            <w:vAlign w:val="center"/>
          </w:tcPr>
          <w:p w14:paraId="736B77FD">
            <w:pPr>
              <w:rPr>
                <w:rFonts w:hint="default" w:cs="宋体"/>
                <w:sz w:val="18"/>
                <w:szCs w:val="18"/>
              </w:rPr>
            </w:pPr>
            <w:r>
              <w:rPr>
                <w:rFonts w:cs="宋体"/>
                <w:sz w:val="18"/>
                <w:szCs w:val="18"/>
              </w:rPr>
              <w:t>完成病案编目公元纪年日期的完整描述</w:t>
            </w:r>
          </w:p>
        </w:tc>
        <w:tc>
          <w:tcPr>
            <w:tcW w:w="534" w:type="pct"/>
            <w:tcBorders>
              <w:top w:val="single" w:color="000000" w:sz="6" w:space="0"/>
              <w:left w:val="nil"/>
              <w:bottom w:val="single" w:color="000000" w:sz="6" w:space="0"/>
              <w:right w:val="single" w:color="000000" w:sz="6" w:space="0"/>
            </w:tcBorders>
            <w:vAlign w:val="center"/>
          </w:tcPr>
          <w:p w14:paraId="5A7FB4C1">
            <w:pPr>
              <w:jc w:val="center"/>
              <w:textAlignment w:val="center"/>
              <w:rPr>
                <w:rFonts w:hint="default" w:cs="宋体"/>
                <w:sz w:val="18"/>
                <w:szCs w:val="18"/>
                <w:lang w:bidi="ar"/>
              </w:rPr>
            </w:pPr>
          </w:p>
        </w:tc>
        <w:tc>
          <w:tcPr>
            <w:tcW w:w="604" w:type="pct"/>
            <w:tcBorders>
              <w:top w:val="single" w:color="000000" w:sz="6" w:space="0"/>
              <w:left w:val="nil"/>
              <w:bottom w:val="single" w:color="000000" w:sz="6" w:space="0"/>
              <w:right w:val="single" w:color="000000" w:sz="6" w:space="0"/>
            </w:tcBorders>
            <w:vAlign w:val="center"/>
          </w:tcPr>
          <w:p w14:paraId="32B97C74">
            <w:pPr>
              <w:jc w:val="center"/>
              <w:textAlignment w:val="center"/>
              <w:rPr>
                <w:rFonts w:hint="default" w:cs="宋体"/>
                <w:sz w:val="18"/>
                <w:szCs w:val="18"/>
              </w:rPr>
            </w:pPr>
            <w:r>
              <w:rPr>
                <w:rFonts w:hint="default" w:cs="宋体"/>
                <w:sz w:val="18"/>
                <w:szCs w:val="18"/>
                <w:lang w:bidi="ar"/>
              </w:rPr>
              <w:t>date</w:t>
            </w:r>
          </w:p>
        </w:tc>
        <w:tc>
          <w:tcPr>
            <w:tcW w:w="511" w:type="pct"/>
            <w:tcBorders>
              <w:top w:val="single" w:color="000000" w:sz="6" w:space="0"/>
              <w:left w:val="nil"/>
              <w:bottom w:val="single" w:color="000000" w:sz="6" w:space="0"/>
              <w:right w:val="single" w:color="000000" w:sz="6" w:space="0"/>
            </w:tcBorders>
            <w:vAlign w:val="center"/>
          </w:tcPr>
          <w:p w14:paraId="3625F05A">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4C576CFB">
            <w:pPr>
              <w:rPr>
                <w:rFonts w:hint="default" w:cs="宋体"/>
                <w:sz w:val="18"/>
                <w:szCs w:val="18"/>
              </w:rPr>
            </w:pPr>
          </w:p>
        </w:tc>
      </w:tr>
      <w:tr w14:paraId="1E0685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B402B3">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6CEC81C2">
            <w:pPr>
              <w:textAlignment w:val="center"/>
              <w:rPr>
                <w:rFonts w:hint="default" w:cs="宋体"/>
                <w:sz w:val="18"/>
                <w:szCs w:val="18"/>
              </w:rPr>
            </w:pPr>
            <w:r>
              <w:rPr>
                <w:rFonts w:cs="宋体"/>
                <w:sz w:val="18"/>
                <w:szCs w:val="18"/>
                <w:lang w:bidi="ar"/>
              </w:rPr>
              <w:t>市州</w:t>
            </w:r>
          </w:p>
        </w:tc>
        <w:tc>
          <w:tcPr>
            <w:tcW w:w="1208" w:type="pct"/>
            <w:tcBorders>
              <w:top w:val="single" w:color="000000" w:sz="6" w:space="0"/>
              <w:left w:val="nil"/>
              <w:bottom w:val="single" w:color="000000" w:sz="6" w:space="0"/>
              <w:right w:val="single" w:color="000000" w:sz="6" w:space="0"/>
            </w:tcBorders>
            <w:vAlign w:val="center"/>
          </w:tcPr>
          <w:p w14:paraId="01927E09">
            <w:pPr>
              <w:textAlignment w:val="center"/>
              <w:rPr>
                <w:rFonts w:hint="default" w:cs="宋体"/>
                <w:sz w:val="18"/>
                <w:szCs w:val="18"/>
              </w:rPr>
            </w:pPr>
            <w:r>
              <w:rPr>
                <w:rFonts w:cs="宋体"/>
                <w:sz w:val="18"/>
                <w:szCs w:val="18"/>
                <w:lang w:bidi="ar"/>
              </w:rPr>
              <w:t>市州（4位编码）</w:t>
            </w:r>
          </w:p>
        </w:tc>
        <w:tc>
          <w:tcPr>
            <w:tcW w:w="534" w:type="pct"/>
            <w:tcBorders>
              <w:top w:val="single" w:color="000000" w:sz="6" w:space="0"/>
              <w:left w:val="nil"/>
              <w:bottom w:val="single" w:color="000000" w:sz="6" w:space="0"/>
              <w:right w:val="single" w:color="000000" w:sz="6" w:space="0"/>
            </w:tcBorders>
          </w:tcPr>
          <w:p w14:paraId="583D82C9">
            <w:pPr>
              <w:jc w:val="center"/>
              <w:textAlignment w:val="top"/>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tcPr>
          <w:p w14:paraId="14F88726">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2C724E33">
            <w:pPr>
              <w:textAlignment w:val="top"/>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17D5982">
            <w:pPr>
              <w:rPr>
                <w:rFonts w:hint="eastAsia" w:eastAsia="宋体" w:cs="宋体"/>
                <w:sz w:val="18"/>
                <w:szCs w:val="18"/>
                <w:lang w:eastAsia="zh-CN"/>
              </w:rPr>
            </w:pPr>
            <w:r>
              <w:rPr>
                <w:rFonts w:hint="eastAsia" w:cs="宋体"/>
                <w:sz w:val="18"/>
                <w:szCs w:val="18"/>
                <w:lang w:eastAsia="zh-CN"/>
              </w:rPr>
              <w:t>GB/T 2260-2017</w:t>
            </w:r>
          </w:p>
        </w:tc>
      </w:tr>
      <w:tr w14:paraId="215F87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39E0C8">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6A5FF039">
            <w:pPr>
              <w:textAlignment w:val="center"/>
              <w:rPr>
                <w:rFonts w:hint="default" w:cs="宋体"/>
                <w:sz w:val="18"/>
                <w:szCs w:val="18"/>
              </w:rPr>
            </w:pPr>
            <w:r>
              <w:rPr>
                <w:rFonts w:cs="宋体"/>
                <w:sz w:val="18"/>
                <w:szCs w:val="18"/>
                <w:lang w:bidi="ar"/>
              </w:rPr>
              <w:t>区县</w:t>
            </w:r>
          </w:p>
        </w:tc>
        <w:tc>
          <w:tcPr>
            <w:tcW w:w="1208" w:type="pct"/>
            <w:tcBorders>
              <w:top w:val="single" w:color="000000" w:sz="6" w:space="0"/>
              <w:left w:val="nil"/>
              <w:bottom w:val="single" w:color="000000" w:sz="6" w:space="0"/>
              <w:right w:val="single" w:color="000000" w:sz="6" w:space="0"/>
            </w:tcBorders>
            <w:vAlign w:val="center"/>
          </w:tcPr>
          <w:p w14:paraId="46C9CDDB">
            <w:pPr>
              <w:textAlignment w:val="center"/>
              <w:rPr>
                <w:rFonts w:hint="default" w:cs="宋体"/>
                <w:sz w:val="18"/>
                <w:szCs w:val="18"/>
              </w:rPr>
            </w:pPr>
            <w:r>
              <w:rPr>
                <w:rFonts w:cs="宋体"/>
                <w:sz w:val="18"/>
                <w:szCs w:val="18"/>
                <w:lang w:bidi="ar"/>
              </w:rPr>
              <w:t>区县（6位编码）</w:t>
            </w:r>
          </w:p>
        </w:tc>
        <w:tc>
          <w:tcPr>
            <w:tcW w:w="534" w:type="pct"/>
            <w:tcBorders>
              <w:top w:val="single" w:color="000000" w:sz="6" w:space="0"/>
              <w:left w:val="nil"/>
              <w:bottom w:val="single" w:color="000000" w:sz="6" w:space="0"/>
              <w:right w:val="single" w:color="000000" w:sz="6" w:space="0"/>
            </w:tcBorders>
          </w:tcPr>
          <w:p w14:paraId="37C94DB7">
            <w:pPr>
              <w:jc w:val="center"/>
              <w:textAlignment w:val="top"/>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tcPr>
          <w:p w14:paraId="55E77C4D">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28856FBC">
            <w:pPr>
              <w:textAlignment w:val="top"/>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006FDAD">
            <w:pPr>
              <w:rPr>
                <w:rFonts w:hint="eastAsia" w:eastAsia="宋体" w:cs="宋体"/>
                <w:sz w:val="18"/>
                <w:szCs w:val="18"/>
                <w:lang w:eastAsia="zh-CN"/>
              </w:rPr>
            </w:pPr>
            <w:r>
              <w:rPr>
                <w:rFonts w:hint="eastAsia" w:cs="宋体"/>
                <w:sz w:val="18"/>
                <w:szCs w:val="18"/>
                <w:lang w:eastAsia="zh-CN"/>
              </w:rPr>
              <w:t>GB/T 2260-2017</w:t>
            </w:r>
          </w:p>
        </w:tc>
      </w:tr>
      <w:tr w14:paraId="06FD4D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A2601CB">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53C61A7D">
            <w:pPr>
              <w:textAlignment w:val="center"/>
              <w:rPr>
                <w:rFonts w:hint="default" w:cs="宋体"/>
                <w:sz w:val="18"/>
                <w:szCs w:val="18"/>
                <w:lang w:bidi="ar"/>
              </w:rPr>
            </w:pPr>
            <w:r>
              <w:rPr>
                <w:rFonts w:cs="宋体"/>
                <w:sz w:val="18"/>
                <w:szCs w:val="18"/>
                <w:lang w:bidi="ar"/>
              </w:rPr>
              <w:t>业务生成时间</w:t>
            </w:r>
          </w:p>
        </w:tc>
        <w:tc>
          <w:tcPr>
            <w:tcW w:w="1208" w:type="pct"/>
            <w:tcBorders>
              <w:top w:val="single" w:color="000000" w:sz="6" w:space="0"/>
              <w:left w:val="nil"/>
              <w:bottom w:val="single" w:color="000000" w:sz="6" w:space="0"/>
              <w:right w:val="single" w:color="000000" w:sz="6" w:space="0"/>
            </w:tcBorders>
            <w:vAlign w:val="center"/>
          </w:tcPr>
          <w:p w14:paraId="4A3155A4">
            <w:pPr>
              <w:textAlignment w:val="center"/>
              <w:rPr>
                <w:rFonts w:hint="default" w:cs="宋体"/>
                <w:sz w:val="18"/>
                <w:szCs w:val="18"/>
                <w:lang w:bidi="ar"/>
              </w:rPr>
            </w:pPr>
            <w:r>
              <w:rPr>
                <w:rFonts w:cs="宋体"/>
                <w:sz w:val="18"/>
                <w:szCs w:val="18"/>
                <w:lang w:bidi="ar"/>
              </w:rPr>
              <w:t>业务生成时间</w:t>
            </w:r>
          </w:p>
        </w:tc>
        <w:tc>
          <w:tcPr>
            <w:tcW w:w="534" w:type="pct"/>
            <w:tcBorders>
              <w:top w:val="single" w:color="000000" w:sz="6" w:space="0"/>
              <w:left w:val="nil"/>
              <w:bottom w:val="single" w:color="000000" w:sz="6" w:space="0"/>
              <w:right w:val="single" w:color="000000" w:sz="6" w:space="0"/>
            </w:tcBorders>
            <w:vAlign w:val="center"/>
          </w:tcPr>
          <w:p w14:paraId="7B8D6FF4">
            <w:pPr>
              <w:jc w:val="center"/>
              <w:textAlignment w:val="center"/>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339DB433">
            <w:pPr>
              <w:jc w:val="center"/>
              <w:textAlignment w:val="center"/>
              <w:rPr>
                <w:rFonts w:hint="default" w:cs="宋体"/>
                <w:sz w:val="18"/>
                <w:szCs w:val="18"/>
                <w:lang w:bidi="ar"/>
              </w:rPr>
            </w:pPr>
            <w:r>
              <w:rPr>
                <w:rFonts w:hint="default" w:cs="宋体"/>
                <w:sz w:val="18"/>
                <w:szCs w:val="18"/>
                <w:lang w:bidi="ar"/>
              </w:rPr>
              <w:t>date</w:t>
            </w:r>
          </w:p>
        </w:tc>
        <w:tc>
          <w:tcPr>
            <w:tcW w:w="511" w:type="pct"/>
            <w:tcBorders>
              <w:top w:val="single" w:color="000000" w:sz="6" w:space="0"/>
              <w:left w:val="nil"/>
              <w:bottom w:val="single" w:color="000000" w:sz="6" w:space="0"/>
              <w:right w:val="single" w:color="000000" w:sz="6" w:space="0"/>
            </w:tcBorders>
            <w:vAlign w:val="center"/>
          </w:tcPr>
          <w:p w14:paraId="7F59971E">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0330473B">
            <w:pPr>
              <w:jc w:val="center"/>
              <w:textAlignment w:val="top"/>
              <w:rPr>
                <w:rFonts w:hint="default" w:cs="宋体"/>
                <w:sz w:val="18"/>
                <w:szCs w:val="18"/>
              </w:rPr>
            </w:pPr>
          </w:p>
        </w:tc>
      </w:tr>
      <w:tr w14:paraId="4EAC2E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EE400B">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49C03785">
            <w:pPr>
              <w:textAlignment w:val="center"/>
              <w:rPr>
                <w:rFonts w:hint="default" w:cs="宋体"/>
                <w:sz w:val="18"/>
                <w:szCs w:val="18"/>
                <w:lang w:bidi="ar"/>
              </w:rPr>
            </w:pPr>
            <w:r>
              <w:rPr>
                <w:rFonts w:cs="宋体"/>
                <w:sz w:val="18"/>
                <w:szCs w:val="18"/>
                <w:lang w:bidi="ar"/>
              </w:rPr>
              <w:t>数据上传时间</w:t>
            </w:r>
          </w:p>
        </w:tc>
        <w:tc>
          <w:tcPr>
            <w:tcW w:w="1208" w:type="pct"/>
            <w:tcBorders>
              <w:top w:val="single" w:color="000000" w:sz="6" w:space="0"/>
              <w:left w:val="nil"/>
              <w:bottom w:val="single" w:color="000000" w:sz="6" w:space="0"/>
              <w:right w:val="single" w:color="000000" w:sz="6" w:space="0"/>
            </w:tcBorders>
            <w:vAlign w:val="center"/>
          </w:tcPr>
          <w:p w14:paraId="42405D78">
            <w:pPr>
              <w:textAlignment w:val="center"/>
              <w:rPr>
                <w:rFonts w:hint="default" w:cs="宋体"/>
                <w:sz w:val="18"/>
                <w:szCs w:val="18"/>
                <w:lang w:bidi="ar"/>
              </w:rPr>
            </w:pPr>
            <w:r>
              <w:rPr>
                <w:rFonts w:cs="宋体"/>
                <w:sz w:val="18"/>
                <w:szCs w:val="18"/>
                <w:lang w:bidi="ar"/>
              </w:rPr>
              <w:t>数据上传时间</w:t>
            </w:r>
          </w:p>
        </w:tc>
        <w:tc>
          <w:tcPr>
            <w:tcW w:w="534" w:type="pct"/>
            <w:tcBorders>
              <w:top w:val="single" w:color="000000" w:sz="6" w:space="0"/>
              <w:left w:val="nil"/>
              <w:bottom w:val="single" w:color="000000" w:sz="6" w:space="0"/>
              <w:right w:val="single" w:color="000000" w:sz="6" w:space="0"/>
            </w:tcBorders>
            <w:vAlign w:val="center"/>
          </w:tcPr>
          <w:p w14:paraId="25E22EE0">
            <w:pPr>
              <w:jc w:val="center"/>
              <w:textAlignment w:val="center"/>
              <w:rPr>
                <w:rFonts w:hint="default" w:cs="宋体"/>
                <w:sz w:val="18"/>
                <w:szCs w:val="18"/>
                <w:lang w:bidi="ar"/>
              </w:rPr>
            </w:pPr>
            <w:r>
              <w:rPr>
                <w:rFonts w:cs="宋体"/>
                <w:sz w:val="18"/>
                <w:szCs w:val="18"/>
                <w:lang w:bidi="ar"/>
              </w:rPr>
              <w:t>是</w:t>
            </w:r>
          </w:p>
        </w:tc>
        <w:tc>
          <w:tcPr>
            <w:tcW w:w="604" w:type="pct"/>
            <w:tcBorders>
              <w:top w:val="single" w:color="000000" w:sz="6" w:space="0"/>
              <w:left w:val="nil"/>
              <w:bottom w:val="single" w:color="000000" w:sz="6" w:space="0"/>
              <w:right w:val="single" w:color="000000" w:sz="6" w:space="0"/>
            </w:tcBorders>
            <w:vAlign w:val="center"/>
          </w:tcPr>
          <w:p w14:paraId="2F3D4EEC">
            <w:pPr>
              <w:jc w:val="center"/>
              <w:textAlignment w:val="center"/>
              <w:rPr>
                <w:rFonts w:hint="default" w:cs="宋体"/>
                <w:sz w:val="18"/>
                <w:szCs w:val="18"/>
                <w:lang w:bidi="ar"/>
              </w:rPr>
            </w:pPr>
            <w:r>
              <w:rPr>
                <w:rFonts w:cs="宋体"/>
                <w:sz w:val="18"/>
                <w:szCs w:val="18"/>
                <w:lang w:bidi="ar"/>
              </w:rPr>
              <w:t>datetime</w:t>
            </w:r>
          </w:p>
        </w:tc>
        <w:tc>
          <w:tcPr>
            <w:tcW w:w="511" w:type="pct"/>
            <w:tcBorders>
              <w:top w:val="single" w:color="000000" w:sz="6" w:space="0"/>
              <w:left w:val="nil"/>
              <w:bottom w:val="single" w:color="000000" w:sz="6" w:space="0"/>
              <w:right w:val="single" w:color="000000" w:sz="6" w:space="0"/>
            </w:tcBorders>
            <w:vAlign w:val="center"/>
          </w:tcPr>
          <w:p w14:paraId="6A54FCA9">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5BD84C4">
            <w:pPr>
              <w:jc w:val="center"/>
              <w:textAlignment w:val="top"/>
              <w:rPr>
                <w:rFonts w:hint="default" w:cs="宋体"/>
                <w:sz w:val="18"/>
                <w:szCs w:val="18"/>
              </w:rPr>
            </w:pPr>
          </w:p>
        </w:tc>
      </w:tr>
      <w:tr w14:paraId="015A29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23D747F">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5F20BE80">
            <w:pPr>
              <w:textAlignment w:val="center"/>
              <w:rPr>
                <w:rFonts w:hint="default" w:cs="宋体"/>
                <w:sz w:val="18"/>
                <w:szCs w:val="18"/>
                <w:lang w:bidi="ar"/>
              </w:rPr>
            </w:pPr>
            <w:r>
              <w:rPr>
                <w:rFonts w:cs="宋体"/>
                <w:sz w:val="18"/>
                <w:szCs w:val="18"/>
                <w:lang w:bidi="ar"/>
              </w:rPr>
              <w:t>回写时间</w:t>
            </w:r>
          </w:p>
        </w:tc>
        <w:tc>
          <w:tcPr>
            <w:tcW w:w="1208" w:type="pct"/>
            <w:tcBorders>
              <w:top w:val="single" w:color="000000" w:sz="6" w:space="0"/>
              <w:left w:val="nil"/>
              <w:bottom w:val="single" w:color="000000" w:sz="6" w:space="0"/>
              <w:right w:val="single" w:color="000000" w:sz="6" w:space="0"/>
            </w:tcBorders>
            <w:vAlign w:val="center"/>
          </w:tcPr>
          <w:p w14:paraId="778D9BEF">
            <w:pPr>
              <w:textAlignment w:val="center"/>
              <w:rPr>
                <w:rFonts w:hint="default" w:cs="宋体"/>
                <w:sz w:val="18"/>
                <w:szCs w:val="18"/>
                <w:lang w:bidi="ar"/>
              </w:rPr>
            </w:pPr>
            <w:r>
              <w:rPr>
                <w:rFonts w:cs="宋体"/>
                <w:sz w:val="18"/>
                <w:szCs w:val="18"/>
                <w:lang w:bidi="ar"/>
              </w:rPr>
              <w:t>上级机构数据取走回写时间</w:t>
            </w:r>
          </w:p>
        </w:tc>
        <w:tc>
          <w:tcPr>
            <w:tcW w:w="534" w:type="pct"/>
            <w:tcBorders>
              <w:top w:val="single" w:color="000000" w:sz="6" w:space="0"/>
              <w:left w:val="nil"/>
              <w:bottom w:val="single" w:color="000000" w:sz="6" w:space="0"/>
              <w:right w:val="single" w:color="000000" w:sz="6" w:space="0"/>
            </w:tcBorders>
            <w:vAlign w:val="center"/>
          </w:tcPr>
          <w:p w14:paraId="4BE3E85A">
            <w:pPr>
              <w:jc w:val="center"/>
              <w:textAlignment w:val="center"/>
              <w:rPr>
                <w:rFonts w:hint="default" w:cs="宋体"/>
                <w:sz w:val="18"/>
                <w:szCs w:val="18"/>
                <w:lang w:bidi="ar"/>
              </w:rPr>
            </w:pPr>
          </w:p>
        </w:tc>
        <w:tc>
          <w:tcPr>
            <w:tcW w:w="604" w:type="pct"/>
            <w:tcBorders>
              <w:top w:val="single" w:color="000000" w:sz="6" w:space="0"/>
              <w:left w:val="nil"/>
              <w:bottom w:val="single" w:color="000000" w:sz="6" w:space="0"/>
              <w:right w:val="single" w:color="000000" w:sz="6" w:space="0"/>
            </w:tcBorders>
            <w:vAlign w:val="center"/>
          </w:tcPr>
          <w:p w14:paraId="60C351ED">
            <w:pPr>
              <w:jc w:val="center"/>
              <w:textAlignment w:val="center"/>
              <w:rPr>
                <w:rFonts w:hint="default" w:cs="宋体"/>
                <w:sz w:val="18"/>
                <w:szCs w:val="18"/>
              </w:rPr>
            </w:pPr>
            <w:r>
              <w:rPr>
                <w:rFonts w:cs="宋体"/>
                <w:sz w:val="18"/>
                <w:szCs w:val="18"/>
                <w:lang w:bidi="ar"/>
              </w:rPr>
              <w:t>datetime</w:t>
            </w:r>
          </w:p>
        </w:tc>
        <w:tc>
          <w:tcPr>
            <w:tcW w:w="511" w:type="pct"/>
            <w:tcBorders>
              <w:top w:val="single" w:color="000000" w:sz="6" w:space="0"/>
              <w:left w:val="nil"/>
              <w:bottom w:val="single" w:color="000000" w:sz="6" w:space="0"/>
              <w:right w:val="single" w:color="000000" w:sz="6" w:space="0"/>
            </w:tcBorders>
            <w:vAlign w:val="center"/>
          </w:tcPr>
          <w:p w14:paraId="25E9A809">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7809116A">
            <w:pPr>
              <w:jc w:val="center"/>
              <w:textAlignment w:val="top"/>
              <w:rPr>
                <w:rFonts w:hint="default" w:cs="宋体"/>
                <w:sz w:val="18"/>
                <w:szCs w:val="18"/>
              </w:rPr>
            </w:pPr>
          </w:p>
        </w:tc>
      </w:tr>
      <w:tr w14:paraId="3D9C59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68C9D1">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4ACFA056">
            <w:pPr>
              <w:textAlignment w:val="center"/>
              <w:rPr>
                <w:rFonts w:hint="default" w:cs="宋体"/>
                <w:sz w:val="18"/>
                <w:szCs w:val="18"/>
                <w:lang w:bidi="ar"/>
              </w:rPr>
            </w:pPr>
            <w:r>
              <w:rPr>
                <w:rFonts w:cs="宋体"/>
                <w:sz w:val="18"/>
                <w:szCs w:val="18"/>
                <w:lang w:bidi="ar"/>
              </w:rPr>
              <w:t>质控规则编码</w:t>
            </w:r>
          </w:p>
        </w:tc>
        <w:tc>
          <w:tcPr>
            <w:tcW w:w="1208" w:type="pct"/>
            <w:tcBorders>
              <w:top w:val="single" w:color="000000" w:sz="6" w:space="0"/>
              <w:left w:val="nil"/>
              <w:bottom w:val="single" w:color="000000" w:sz="6" w:space="0"/>
              <w:right w:val="single" w:color="000000" w:sz="6" w:space="0"/>
            </w:tcBorders>
            <w:vAlign w:val="center"/>
          </w:tcPr>
          <w:p w14:paraId="1A2E3184">
            <w:pPr>
              <w:textAlignment w:val="center"/>
              <w:rPr>
                <w:rFonts w:hint="default" w:cs="宋体"/>
                <w:sz w:val="18"/>
                <w:szCs w:val="18"/>
                <w:lang w:bidi="ar"/>
              </w:rPr>
            </w:pPr>
            <w:r>
              <w:rPr>
                <w:rFonts w:cs="宋体"/>
                <w:sz w:val="18"/>
                <w:szCs w:val="18"/>
                <w:lang w:bidi="ar"/>
              </w:rPr>
              <w:t>质控规则编码</w:t>
            </w:r>
          </w:p>
        </w:tc>
        <w:tc>
          <w:tcPr>
            <w:tcW w:w="534" w:type="pct"/>
            <w:tcBorders>
              <w:top w:val="single" w:color="000000" w:sz="6" w:space="0"/>
              <w:left w:val="nil"/>
              <w:bottom w:val="single" w:color="000000" w:sz="6" w:space="0"/>
              <w:right w:val="single" w:color="000000" w:sz="6" w:space="0"/>
            </w:tcBorders>
            <w:vAlign w:val="center"/>
          </w:tcPr>
          <w:p w14:paraId="75DFEA69">
            <w:pPr>
              <w:jc w:val="center"/>
              <w:textAlignment w:val="center"/>
              <w:rPr>
                <w:rFonts w:hint="default" w:cs="宋体"/>
                <w:sz w:val="18"/>
                <w:szCs w:val="18"/>
                <w:lang w:bidi="ar"/>
              </w:rPr>
            </w:pPr>
          </w:p>
        </w:tc>
        <w:tc>
          <w:tcPr>
            <w:tcW w:w="604" w:type="pct"/>
            <w:tcBorders>
              <w:top w:val="single" w:color="000000" w:sz="6" w:space="0"/>
              <w:left w:val="nil"/>
              <w:bottom w:val="single" w:color="000000" w:sz="6" w:space="0"/>
              <w:right w:val="single" w:color="000000" w:sz="6" w:space="0"/>
            </w:tcBorders>
            <w:vAlign w:val="center"/>
          </w:tcPr>
          <w:p w14:paraId="37F34A79">
            <w:pPr>
              <w:jc w:val="center"/>
              <w:textAlignment w:val="center"/>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5B9462E1">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1AA8B0D1">
            <w:pPr>
              <w:textAlignment w:val="center"/>
              <w:rPr>
                <w:rFonts w:hint="default" w:cs="宋体"/>
                <w:sz w:val="18"/>
                <w:szCs w:val="18"/>
              </w:rPr>
            </w:pPr>
            <w:r>
              <w:rPr>
                <w:rFonts w:cs="宋体"/>
                <w:sz w:val="18"/>
                <w:szCs w:val="18"/>
                <w:lang w:bidi="ar"/>
              </w:rPr>
              <w:t>HBCV09.00.246</w:t>
            </w:r>
          </w:p>
        </w:tc>
      </w:tr>
      <w:tr w14:paraId="465DAE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F99FBBF">
            <w:pPr>
              <w:textAlignment w:val="center"/>
              <w:rPr>
                <w:rFonts w:hint="default" w:ascii="宋体" w:hAnsi="宋体" w:eastAsia="宋体" w:cs="宋体"/>
                <w:sz w:val="18"/>
                <w:szCs w:val="18"/>
                <w:lang w:val="en-US" w:eastAsia="zh-CN" w:bidi="ar-SA"/>
              </w:rPr>
            </w:pPr>
            <w:bookmarkStart w:id="146" w:name="_Toc25539"/>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4EE1F0B2">
            <w:pPr>
              <w:spacing w:line="360" w:lineRule="auto"/>
              <w:jc w:val="both"/>
              <w:textAlignment w:val="top"/>
              <w:rPr>
                <w:rFonts w:hint="default" w:cs="宋体"/>
                <w:sz w:val="18"/>
                <w:szCs w:val="18"/>
              </w:rPr>
            </w:pPr>
            <w:r>
              <w:rPr>
                <w:rFonts w:hint="default" w:cs="宋体"/>
                <w:sz w:val="18"/>
                <w:szCs w:val="18"/>
              </w:rPr>
              <w:t>主键：机构编码+执行医嘱ID</w:t>
            </w:r>
          </w:p>
          <w:p w14:paraId="61914FB8">
            <w:pPr>
              <w:textAlignment w:val="center"/>
              <w:rPr>
                <w:rFonts w:cs="宋体"/>
                <w:sz w:val="18"/>
                <w:szCs w:val="18"/>
                <w:lang w:bidi="ar"/>
              </w:rPr>
            </w:pPr>
            <w:r>
              <w:rPr>
                <w:rFonts w:hint="default" w:cs="宋体"/>
                <w:sz w:val="18"/>
                <w:szCs w:val="18"/>
              </w:rPr>
              <w:t>关联主键：机构编码+处方明细编码与“门急诊开单项目明细”机构编码+处方明细编码关联</w:t>
            </w:r>
          </w:p>
        </w:tc>
      </w:tr>
    </w:tbl>
    <w:p w14:paraId="4B0CBB57">
      <w:pPr>
        <w:autoSpaceDE w:val="0"/>
        <w:spacing w:line="360" w:lineRule="auto"/>
        <w:outlineLvl w:val="3"/>
        <w:rPr>
          <w:rFonts w:hint="default" w:cs="宋体"/>
          <w:b/>
          <w:sz w:val="18"/>
          <w:szCs w:val="18"/>
        </w:rPr>
      </w:pPr>
      <w:r>
        <w:rPr>
          <w:rFonts w:hint="default" w:cs="宋体"/>
          <w:b/>
          <w:sz w:val="18"/>
          <w:szCs w:val="18"/>
        </w:rPr>
        <w:t>5.2.2.2收费信息</w:t>
      </w:r>
      <w:bookmarkEnd w:id="146"/>
    </w:p>
    <w:p w14:paraId="22EC079F">
      <w:pPr>
        <w:autoSpaceDE w:val="0"/>
        <w:spacing w:before="163" w:beforeLines="50" w:after="163" w:afterLines="50" w:line="360" w:lineRule="auto"/>
        <w:jc w:val="center"/>
        <w:outlineLvl w:val="4"/>
        <w:rPr>
          <w:rFonts w:hint="default" w:cs="宋体"/>
          <w:b/>
          <w:bCs/>
          <w:sz w:val="18"/>
          <w:szCs w:val="18"/>
        </w:rPr>
      </w:pPr>
      <w:bookmarkStart w:id="147" w:name="_Toc20658"/>
      <w:r>
        <w:rPr>
          <w:rFonts w:cs="宋体"/>
          <w:b/>
          <w:bCs/>
          <w:sz w:val="18"/>
          <w:szCs w:val="18"/>
        </w:rPr>
        <w:t>表</w:t>
      </w:r>
      <w:r>
        <w:rPr>
          <w:rFonts w:hint="default" w:cs="宋体"/>
          <w:b/>
          <w:bCs/>
          <w:sz w:val="18"/>
          <w:szCs w:val="18"/>
        </w:rPr>
        <w:t>1</w:t>
      </w:r>
      <w:r>
        <w:rPr>
          <w:rFonts w:cs="宋体"/>
          <w:b/>
          <w:bCs/>
          <w:sz w:val="18"/>
          <w:szCs w:val="18"/>
        </w:rPr>
        <w:t>1</w:t>
      </w:r>
      <w:r>
        <w:rPr>
          <w:rFonts w:hint="default" w:cs="宋体"/>
          <w:b/>
          <w:bCs/>
          <w:sz w:val="18"/>
          <w:szCs w:val="18"/>
        </w:rPr>
        <w:t xml:space="preserve"> </w:t>
      </w:r>
      <w:r>
        <w:rPr>
          <w:rFonts w:cs="宋体"/>
          <w:b/>
          <w:bCs/>
          <w:sz w:val="18"/>
          <w:szCs w:val="18"/>
        </w:rPr>
        <w:t>门急诊收费信息</w:t>
      </w:r>
      <w:bookmarkEnd w:id="147"/>
      <w:r>
        <w:rPr>
          <w:rFonts w:cs="宋体"/>
          <w:b/>
          <w:bCs/>
          <w:sz w:val="18"/>
          <w:szCs w:val="18"/>
        </w:rPr>
        <w:t>（</w:t>
      </w:r>
      <w:r>
        <w:rPr>
          <w:rFonts w:hint="default" w:cs="宋体"/>
          <w:b/>
          <w:bCs/>
          <w:sz w:val="18"/>
          <w:szCs w:val="18"/>
        </w:rPr>
        <w:t>OPT_FEE）</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115"/>
        <w:gridCol w:w="764"/>
        <w:gridCol w:w="954"/>
        <w:gridCol w:w="935"/>
        <w:gridCol w:w="1191"/>
      </w:tblGrid>
      <w:tr w14:paraId="147D25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309F1B2F">
            <w:pPr>
              <w:jc w:val="center"/>
              <w:rPr>
                <w:rFonts w:hint="default" w:cs="宋体"/>
                <w:b/>
                <w:sz w:val="18"/>
                <w:szCs w:val="18"/>
              </w:rPr>
            </w:pPr>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54813D25">
            <w:pPr>
              <w:jc w:val="center"/>
              <w:rPr>
                <w:rFonts w:hint="default" w:cs="宋体"/>
                <w:b/>
                <w:sz w:val="18"/>
                <w:szCs w:val="18"/>
              </w:rPr>
            </w:pPr>
            <w:r>
              <w:rPr>
                <w:rFonts w:cs="宋体"/>
                <w:b/>
                <w:sz w:val="18"/>
                <w:szCs w:val="18"/>
              </w:rPr>
              <w:t>数据元名称</w:t>
            </w:r>
          </w:p>
        </w:tc>
        <w:tc>
          <w:tcPr>
            <w:tcW w:w="1267" w:type="pct"/>
            <w:tcBorders>
              <w:top w:val="single" w:color="000000" w:sz="6" w:space="0"/>
              <w:left w:val="nil"/>
              <w:bottom w:val="single" w:color="000000" w:sz="6" w:space="0"/>
              <w:right w:val="single" w:color="000000" w:sz="6" w:space="0"/>
            </w:tcBorders>
            <w:shd w:val="clear" w:color="auto" w:fill="C7C7C7"/>
            <w:vAlign w:val="center"/>
          </w:tcPr>
          <w:p w14:paraId="0C964115">
            <w:pPr>
              <w:jc w:val="center"/>
              <w:rPr>
                <w:rFonts w:hint="default" w:cs="宋体"/>
                <w:b/>
                <w:sz w:val="18"/>
                <w:szCs w:val="18"/>
              </w:rPr>
            </w:pPr>
            <w:r>
              <w:rPr>
                <w:rFonts w:cs="宋体"/>
                <w:b/>
                <w:sz w:val="18"/>
                <w:szCs w:val="18"/>
              </w:rPr>
              <w:t>定义</w:t>
            </w:r>
          </w:p>
        </w:tc>
        <w:tc>
          <w:tcPr>
            <w:tcW w:w="458" w:type="pct"/>
            <w:tcBorders>
              <w:top w:val="single" w:color="000000" w:sz="6" w:space="0"/>
              <w:left w:val="nil"/>
              <w:bottom w:val="single" w:color="000000" w:sz="6" w:space="0"/>
              <w:right w:val="single" w:color="000000" w:sz="6" w:space="0"/>
            </w:tcBorders>
            <w:shd w:val="clear" w:color="auto" w:fill="C7C7C7"/>
            <w:vAlign w:val="center"/>
          </w:tcPr>
          <w:p w14:paraId="591124A9">
            <w:pPr>
              <w:jc w:val="center"/>
              <w:rPr>
                <w:rFonts w:hint="default" w:cs="宋体"/>
                <w:b/>
                <w:sz w:val="18"/>
                <w:szCs w:val="18"/>
              </w:rPr>
            </w:pPr>
            <w:r>
              <w:rPr>
                <w:rFonts w:cs="宋体"/>
                <w:b/>
                <w:sz w:val="18"/>
                <w:szCs w:val="18"/>
              </w:rPr>
              <w:t>是否必填</w:t>
            </w:r>
          </w:p>
        </w:tc>
        <w:tc>
          <w:tcPr>
            <w:tcW w:w="571" w:type="pct"/>
            <w:tcBorders>
              <w:top w:val="single" w:color="000000" w:sz="6" w:space="0"/>
              <w:left w:val="nil"/>
              <w:bottom w:val="single" w:color="000000" w:sz="6" w:space="0"/>
              <w:right w:val="single" w:color="000000" w:sz="6" w:space="0"/>
            </w:tcBorders>
            <w:shd w:val="clear" w:color="auto" w:fill="C7C7C7"/>
            <w:vAlign w:val="center"/>
          </w:tcPr>
          <w:p w14:paraId="18A19280">
            <w:pPr>
              <w:jc w:val="center"/>
              <w:rPr>
                <w:rFonts w:hint="default" w:cs="宋体"/>
                <w:b/>
                <w:sz w:val="18"/>
                <w:szCs w:val="18"/>
              </w:rPr>
            </w:pPr>
            <w:r>
              <w:rPr>
                <w:rFonts w:cs="宋体"/>
                <w:b/>
                <w:sz w:val="18"/>
                <w:szCs w:val="18"/>
              </w:rPr>
              <w:t>数据类型</w:t>
            </w:r>
          </w:p>
        </w:tc>
        <w:tc>
          <w:tcPr>
            <w:tcW w:w="560" w:type="pct"/>
            <w:tcBorders>
              <w:top w:val="single" w:color="000000" w:sz="6" w:space="0"/>
              <w:left w:val="nil"/>
              <w:bottom w:val="single" w:color="000000" w:sz="6" w:space="0"/>
              <w:right w:val="single" w:color="000000" w:sz="6" w:space="0"/>
            </w:tcBorders>
            <w:shd w:val="clear" w:color="auto" w:fill="C7C7C7"/>
            <w:vAlign w:val="center"/>
          </w:tcPr>
          <w:p w14:paraId="53A974D6">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433D8F74">
            <w:pPr>
              <w:jc w:val="center"/>
              <w:rPr>
                <w:rFonts w:hint="default" w:cs="宋体"/>
                <w:b/>
                <w:sz w:val="18"/>
                <w:szCs w:val="18"/>
              </w:rPr>
            </w:pPr>
            <w:r>
              <w:rPr>
                <w:rFonts w:cs="宋体"/>
                <w:b/>
                <w:sz w:val="18"/>
                <w:szCs w:val="18"/>
              </w:rPr>
              <w:t>数据元允许值</w:t>
            </w:r>
          </w:p>
        </w:tc>
      </w:tr>
      <w:tr w14:paraId="3217E8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F7BD533">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3494E5A5">
            <w:pPr>
              <w:textAlignment w:val="top"/>
              <w:rPr>
                <w:rFonts w:hint="default" w:cs="宋体"/>
                <w:sz w:val="18"/>
                <w:szCs w:val="18"/>
                <w:lang w:bidi="ar"/>
              </w:rPr>
            </w:pPr>
            <w:r>
              <w:rPr>
                <w:rFonts w:cs="宋体"/>
                <w:sz w:val="18"/>
                <w:szCs w:val="18"/>
                <w:lang w:bidi="ar"/>
              </w:rPr>
              <w:t>表主键</w:t>
            </w:r>
          </w:p>
        </w:tc>
        <w:tc>
          <w:tcPr>
            <w:tcW w:w="1267" w:type="pct"/>
            <w:tcBorders>
              <w:top w:val="single" w:color="000000" w:sz="6" w:space="0"/>
              <w:left w:val="nil"/>
              <w:bottom w:val="single" w:color="000000" w:sz="6" w:space="0"/>
              <w:right w:val="single" w:color="000000" w:sz="6" w:space="0"/>
            </w:tcBorders>
          </w:tcPr>
          <w:p w14:paraId="34BEE84D">
            <w:pPr>
              <w:textAlignment w:val="top"/>
              <w:rPr>
                <w:rFonts w:hint="default" w:cs="宋体"/>
                <w:sz w:val="18"/>
                <w:szCs w:val="18"/>
              </w:rPr>
            </w:pPr>
            <w:r>
              <w:rPr>
                <w:rFonts w:cs="宋体"/>
                <w:sz w:val="18"/>
                <w:szCs w:val="18"/>
                <w:lang w:bidi="ar"/>
              </w:rPr>
              <w:t>表主键，自增长，自动生成，不需上传</w:t>
            </w:r>
          </w:p>
        </w:tc>
        <w:tc>
          <w:tcPr>
            <w:tcW w:w="458" w:type="pct"/>
            <w:tcBorders>
              <w:top w:val="single" w:color="000000" w:sz="6" w:space="0"/>
              <w:left w:val="nil"/>
              <w:bottom w:val="single" w:color="000000" w:sz="6" w:space="0"/>
              <w:right w:val="single" w:color="000000" w:sz="6" w:space="0"/>
            </w:tcBorders>
          </w:tcPr>
          <w:p w14:paraId="57B27FD9">
            <w:pPr>
              <w:jc w:val="center"/>
              <w:textAlignment w:val="top"/>
              <w:rPr>
                <w:rFonts w:hint="default" w:cs="宋体"/>
                <w:sz w:val="18"/>
                <w:szCs w:val="18"/>
                <w:lang w:bidi="ar"/>
              </w:rPr>
            </w:pPr>
            <w:r>
              <w:rPr>
                <w:rFonts w:cs="宋体"/>
                <w:sz w:val="18"/>
                <w:szCs w:val="18"/>
              </w:rPr>
              <w:t>是</w:t>
            </w:r>
          </w:p>
        </w:tc>
        <w:tc>
          <w:tcPr>
            <w:tcW w:w="571" w:type="pct"/>
            <w:tcBorders>
              <w:top w:val="single" w:color="000000" w:sz="6" w:space="0"/>
              <w:left w:val="nil"/>
              <w:bottom w:val="single" w:color="000000" w:sz="6" w:space="0"/>
              <w:right w:val="single" w:color="000000" w:sz="6" w:space="0"/>
            </w:tcBorders>
          </w:tcPr>
          <w:p w14:paraId="551E0D14">
            <w:pPr>
              <w:jc w:val="center"/>
              <w:textAlignment w:val="top"/>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tcPr>
          <w:p w14:paraId="2DDA6B5D">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C4E76B8">
            <w:pPr>
              <w:jc w:val="center"/>
              <w:textAlignment w:val="top"/>
              <w:rPr>
                <w:rFonts w:hint="default" w:cs="宋体"/>
                <w:sz w:val="18"/>
                <w:szCs w:val="18"/>
              </w:rPr>
            </w:pPr>
          </w:p>
        </w:tc>
      </w:tr>
      <w:tr w14:paraId="30F677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558F5CD">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47228B08">
            <w:pPr>
              <w:textAlignment w:val="top"/>
              <w:rPr>
                <w:rFonts w:hint="default" w:cs="宋体"/>
                <w:sz w:val="18"/>
                <w:szCs w:val="18"/>
                <w:lang w:bidi="ar"/>
              </w:rPr>
            </w:pPr>
            <w:r>
              <w:rPr>
                <w:rFonts w:cs="宋体"/>
                <w:sz w:val="18"/>
                <w:szCs w:val="18"/>
                <w:lang w:bidi="ar"/>
              </w:rPr>
              <w:t>病人ID，患者院内唯一标识号</w:t>
            </w:r>
          </w:p>
        </w:tc>
        <w:tc>
          <w:tcPr>
            <w:tcW w:w="1267" w:type="pct"/>
            <w:tcBorders>
              <w:top w:val="single" w:color="000000" w:sz="6" w:space="0"/>
              <w:left w:val="nil"/>
              <w:bottom w:val="single" w:color="000000" w:sz="6" w:space="0"/>
              <w:right w:val="single" w:color="000000" w:sz="6" w:space="0"/>
            </w:tcBorders>
          </w:tcPr>
          <w:p w14:paraId="59548EC0">
            <w:pPr>
              <w:textAlignment w:val="top"/>
              <w:rPr>
                <w:rFonts w:hint="default" w:cs="宋体"/>
                <w:sz w:val="18"/>
                <w:szCs w:val="18"/>
              </w:rPr>
            </w:pPr>
            <w:r>
              <w:rPr>
                <w:rFonts w:cs="宋体"/>
                <w:sz w:val="18"/>
                <w:szCs w:val="18"/>
                <w:lang w:bidi="ar"/>
              </w:rPr>
              <w:t>患者院内唯一标识号</w:t>
            </w:r>
          </w:p>
        </w:tc>
        <w:tc>
          <w:tcPr>
            <w:tcW w:w="458" w:type="pct"/>
            <w:tcBorders>
              <w:top w:val="single" w:color="000000" w:sz="6" w:space="0"/>
              <w:left w:val="nil"/>
              <w:bottom w:val="single" w:color="000000" w:sz="6" w:space="0"/>
              <w:right w:val="single" w:color="000000" w:sz="6" w:space="0"/>
            </w:tcBorders>
          </w:tcPr>
          <w:p w14:paraId="4E0A2828">
            <w:pPr>
              <w:jc w:val="center"/>
              <w:textAlignment w:val="top"/>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tcPr>
          <w:p w14:paraId="1BA5B94E">
            <w:pPr>
              <w:jc w:val="center"/>
              <w:textAlignment w:val="top"/>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tcPr>
          <w:p w14:paraId="5D6E2F6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B9A35CC">
            <w:pPr>
              <w:jc w:val="center"/>
              <w:textAlignment w:val="top"/>
              <w:rPr>
                <w:rFonts w:hint="default" w:cs="宋体"/>
                <w:sz w:val="18"/>
                <w:szCs w:val="18"/>
              </w:rPr>
            </w:pPr>
          </w:p>
        </w:tc>
      </w:tr>
      <w:tr w14:paraId="60CB99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026D819C">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77144BE2">
            <w:pPr>
              <w:textAlignment w:val="top"/>
              <w:rPr>
                <w:rFonts w:hint="default" w:cs="宋体"/>
                <w:sz w:val="18"/>
                <w:szCs w:val="18"/>
                <w:lang w:bidi="ar"/>
              </w:rPr>
            </w:pPr>
            <w:r>
              <w:rPr>
                <w:rFonts w:cs="宋体"/>
                <w:sz w:val="18"/>
                <w:szCs w:val="18"/>
                <w:lang w:bidi="ar"/>
              </w:rPr>
              <w:t>机构名称</w:t>
            </w:r>
          </w:p>
        </w:tc>
        <w:tc>
          <w:tcPr>
            <w:tcW w:w="1267" w:type="pct"/>
            <w:tcBorders>
              <w:top w:val="single" w:color="000000" w:sz="6" w:space="0"/>
              <w:left w:val="nil"/>
              <w:bottom w:val="single" w:color="000000" w:sz="6" w:space="0"/>
              <w:right w:val="single" w:color="000000" w:sz="6" w:space="0"/>
            </w:tcBorders>
          </w:tcPr>
          <w:p w14:paraId="3432DD2A">
            <w:pPr>
              <w:textAlignment w:val="top"/>
              <w:rPr>
                <w:rFonts w:hint="default" w:cs="宋体"/>
                <w:sz w:val="18"/>
                <w:szCs w:val="18"/>
                <w:lang w:bidi="ar"/>
              </w:rPr>
            </w:pPr>
            <w:r>
              <w:rPr>
                <w:rFonts w:cs="宋体"/>
                <w:sz w:val="18"/>
                <w:szCs w:val="18"/>
                <w:lang w:bidi="ar"/>
              </w:rPr>
              <w:t>机构名称（标准机构名称）</w:t>
            </w:r>
          </w:p>
        </w:tc>
        <w:tc>
          <w:tcPr>
            <w:tcW w:w="458" w:type="pct"/>
            <w:tcBorders>
              <w:top w:val="single" w:color="000000" w:sz="6" w:space="0"/>
              <w:left w:val="nil"/>
              <w:bottom w:val="single" w:color="000000" w:sz="6" w:space="0"/>
              <w:right w:val="single" w:color="000000" w:sz="6" w:space="0"/>
            </w:tcBorders>
          </w:tcPr>
          <w:p w14:paraId="613B8D95">
            <w:pPr>
              <w:jc w:val="center"/>
              <w:textAlignment w:val="top"/>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tcPr>
          <w:p w14:paraId="21620177">
            <w:pPr>
              <w:jc w:val="center"/>
              <w:textAlignment w:val="top"/>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tcPr>
          <w:p w14:paraId="49D70147">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4AEC377E">
            <w:pPr>
              <w:jc w:val="center"/>
              <w:textAlignment w:val="top"/>
              <w:rPr>
                <w:rFonts w:hint="default" w:cs="宋体"/>
                <w:sz w:val="18"/>
                <w:szCs w:val="18"/>
              </w:rPr>
            </w:pPr>
          </w:p>
        </w:tc>
      </w:tr>
      <w:tr w14:paraId="76BE7B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713" w:type="pct"/>
            <w:tcBorders>
              <w:top w:val="single" w:color="000000" w:sz="6" w:space="0"/>
              <w:left w:val="single" w:color="000000" w:sz="6" w:space="0"/>
              <w:bottom w:val="single" w:color="000000" w:sz="6" w:space="0"/>
              <w:right w:val="single" w:color="000000" w:sz="6" w:space="0"/>
            </w:tcBorders>
          </w:tcPr>
          <w:p w14:paraId="7C681156">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537D8AB0">
            <w:pPr>
              <w:textAlignment w:val="top"/>
              <w:rPr>
                <w:rFonts w:hint="default" w:cs="宋体"/>
                <w:sz w:val="18"/>
                <w:szCs w:val="18"/>
                <w:lang w:bidi="ar"/>
              </w:rPr>
            </w:pPr>
            <w:r>
              <w:rPr>
                <w:rFonts w:cs="宋体"/>
                <w:sz w:val="18"/>
                <w:szCs w:val="18"/>
                <w:lang w:bidi="ar"/>
              </w:rPr>
              <w:t>机构编码</w:t>
            </w:r>
          </w:p>
        </w:tc>
        <w:tc>
          <w:tcPr>
            <w:tcW w:w="1267" w:type="pct"/>
            <w:tcBorders>
              <w:top w:val="single" w:color="000000" w:sz="6" w:space="0"/>
              <w:left w:val="nil"/>
              <w:bottom w:val="single" w:color="000000" w:sz="6" w:space="0"/>
              <w:right w:val="single" w:color="000000" w:sz="6" w:space="0"/>
            </w:tcBorders>
          </w:tcPr>
          <w:p w14:paraId="048F2341">
            <w:pPr>
              <w:textAlignment w:val="top"/>
              <w:rPr>
                <w:rFonts w:hint="default" w:cs="宋体"/>
                <w:sz w:val="18"/>
                <w:szCs w:val="18"/>
                <w:lang w:bidi="ar"/>
              </w:rPr>
            </w:pPr>
            <w:r>
              <w:rPr>
                <w:rFonts w:cs="宋体"/>
                <w:sz w:val="18"/>
                <w:szCs w:val="18"/>
                <w:lang w:bidi="ar"/>
              </w:rPr>
              <w:t>机构编码（标准机构编码）</w:t>
            </w:r>
          </w:p>
        </w:tc>
        <w:tc>
          <w:tcPr>
            <w:tcW w:w="458" w:type="pct"/>
            <w:tcBorders>
              <w:top w:val="single" w:color="000000" w:sz="6" w:space="0"/>
              <w:left w:val="nil"/>
              <w:bottom w:val="single" w:color="000000" w:sz="6" w:space="0"/>
              <w:right w:val="single" w:color="000000" w:sz="6" w:space="0"/>
            </w:tcBorders>
          </w:tcPr>
          <w:p w14:paraId="13641690">
            <w:pPr>
              <w:jc w:val="center"/>
              <w:textAlignment w:val="top"/>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tcPr>
          <w:p w14:paraId="0E81DDCF">
            <w:pPr>
              <w:jc w:val="center"/>
              <w:textAlignment w:val="top"/>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tcPr>
          <w:p w14:paraId="06036758">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4DB9CF0">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50F41F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0467939">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01C9A0B6">
            <w:pPr>
              <w:textAlignment w:val="top"/>
              <w:rPr>
                <w:rFonts w:hint="default" w:cs="宋体"/>
                <w:sz w:val="18"/>
                <w:szCs w:val="18"/>
                <w:lang w:bidi="ar"/>
              </w:rPr>
            </w:pPr>
            <w:r>
              <w:rPr>
                <w:rFonts w:cs="宋体"/>
                <w:sz w:val="18"/>
                <w:szCs w:val="18"/>
                <w:lang w:bidi="ar"/>
              </w:rPr>
              <w:t>医院院区编码</w:t>
            </w:r>
          </w:p>
        </w:tc>
        <w:tc>
          <w:tcPr>
            <w:tcW w:w="1267" w:type="pct"/>
            <w:tcBorders>
              <w:top w:val="single" w:color="000000" w:sz="6" w:space="0"/>
              <w:left w:val="nil"/>
              <w:bottom w:val="single" w:color="000000" w:sz="6" w:space="0"/>
              <w:right w:val="single" w:color="000000" w:sz="6" w:space="0"/>
            </w:tcBorders>
          </w:tcPr>
          <w:p w14:paraId="610FC20A">
            <w:pPr>
              <w:textAlignment w:val="top"/>
              <w:rPr>
                <w:rFonts w:hint="default" w:cs="宋体"/>
                <w:sz w:val="18"/>
                <w:szCs w:val="18"/>
                <w:lang w:bidi="ar"/>
              </w:rPr>
            </w:pPr>
            <w:r>
              <w:rPr>
                <w:rFonts w:cs="宋体"/>
                <w:sz w:val="18"/>
                <w:szCs w:val="18"/>
                <w:lang w:bidi="ar"/>
              </w:rPr>
              <w:t>自行区分，如果无分院，与机构编码一致</w:t>
            </w:r>
          </w:p>
        </w:tc>
        <w:tc>
          <w:tcPr>
            <w:tcW w:w="458" w:type="pct"/>
            <w:tcBorders>
              <w:top w:val="single" w:color="000000" w:sz="6" w:space="0"/>
              <w:left w:val="nil"/>
              <w:bottom w:val="single" w:color="000000" w:sz="6" w:space="0"/>
              <w:right w:val="single" w:color="000000" w:sz="6" w:space="0"/>
            </w:tcBorders>
          </w:tcPr>
          <w:p w14:paraId="2D7C8E60">
            <w:pPr>
              <w:jc w:val="center"/>
              <w:textAlignment w:val="top"/>
              <w:rPr>
                <w:rFonts w:hint="default" w:cs="宋体"/>
                <w:sz w:val="18"/>
                <w:szCs w:val="18"/>
                <w:lang w:bidi="ar"/>
              </w:rPr>
            </w:pPr>
            <w:r>
              <w:rPr>
                <w:rFonts w:cs="宋体"/>
                <w:sz w:val="18"/>
                <w:szCs w:val="18"/>
              </w:rPr>
              <w:t>是</w:t>
            </w:r>
          </w:p>
        </w:tc>
        <w:tc>
          <w:tcPr>
            <w:tcW w:w="571" w:type="pct"/>
            <w:tcBorders>
              <w:top w:val="single" w:color="000000" w:sz="6" w:space="0"/>
              <w:left w:val="nil"/>
              <w:bottom w:val="single" w:color="000000" w:sz="6" w:space="0"/>
              <w:right w:val="single" w:color="000000" w:sz="6" w:space="0"/>
            </w:tcBorders>
          </w:tcPr>
          <w:p w14:paraId="0A1EE88F">
            <w:pPr>
              <w:jc w:val="center"/>
              <w:textAlignment w:val="top"/>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tcPr>
          <w:p w14:paraId="5B0089D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14DAE8E">
            <w:pPr>
              <w:jc w:val="center"/>
              <w:textAlignment w:val="top"/>
              <w:rPr>
                <w:rFonts w:hint="default" w:cs="宋体"/>
                <w:sz w:val="18"/>
                <w:szCs w:val="18"/>
              </w:rPr>
            </w:pPr>
          </w:p>
        </w:tc>
      </w:tr>
      <w:tr w14:paraId="6746BF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5CF39CC">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vAlign w:val="center"/>
          </w:tcPr>
          <w:p w14:paraId="3A8012C4">
            <w:pPr>
              <w:textAlignment w:val="center"/>
              <w:rPr>
                <w:rFonts w:hint="default" w:cs="宋体"/>
                <w:sz w:val="18"/>
                <w:szCs w:val="18"/>
              </w:rPr>
            </w:pPr>
            <w:r>
              <w:rPr>
                <w:rFonts w:cs="宋体"/>
                <w:sz w:val="18"/>
                <w:szCs w:val="18"/>
                <w:lang w:bidi="ar"/>
              </w:rPr>
              <w:t>就诊流水号</w:t>
            </w:r>
          </w:p>
        </w:tc>
        <w:tc>
          <w:tcPr>
            <w:tcW w:w="1267" w:type="pct"/>
            <w:tcBorders>
              <w:top w:val="single" w:color="000000" w:sz="6" w:space="0"/>
              <w:left w:val="nil"/>
              <w:bottom w:val="single" w:color="000000" w:sz="6" w:space="0"/>
              <w:right w:val="single" w:color="000000" w:sz="6" w:space="0"/>
            </w:tcBorders>
            <w:vAlign w:val="center"/>
          </w:tcPr>
          <w:p w14:paraId="5970A8D6">
            <w:pPr>
              <w:rPr>
                <w:rFonts w:hint="default" w:cs="宋体"/>
                <w:sz w:val="18"/>
                <w:szCs w:val="18"/>
              </w:rPr>
            </w:pPr>
            <w:r>
              <w:rPr>
                <w:rFonts w:cs="宋体"/>
                <w:sz w:val="18"/>
                <w:szCs w:val="18"/>
              </w:rPr>
              <w:t>医院门诊/住院顺序号，医疗机构内部唯一编号</w:t>
            </w:r>
          </w:p>
        </w:tc>
        <w:tc>
          <w:tcPr>
            <w:tcW w:w="458" w:type="pct"/>
            <w:tcBorders>
              <w:top w:val="single" w:color="000000" w:sz="6" w:space="0"/>
              <w:left w:val="nil"/>
              <w:bottom w:val="single" w:color="000000" w:sz="6" w:space="0"/>
              <w:right w:val="single" w:color="000000" w:sz="6" w:space="0"/>
            </w:tcBorders>
            <w:vAlign w:val="center"/>
          </w:tcPr>
          <w:p w14:paraId="0CC63FCB">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744B0C54">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56E724D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8863AC3">
            <w:pPr>
              <w:rPr>
                <w:rFonts w:hint="default" w:cs="宋体"/>
                <w:sz w:val="18"/>
                <w:szCs w:val="18"/>
              </w:rPr>
            </w:pPr>
          </w:p>
        </w:tc>
      </w:tr>
      <w:tr w14:paraId="733477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DC60060">
            <w:pPr>
              <w:textAlignment w:val="center"/>
              <w:rPr>
                <w:rFonts w:hint="default" w:cs="宋体"/>
                <w:sz w:val="18"/>
                <w:szCs w:val="18"/>
                <w:lang w:bidi="ar"/>
              </w:rPr>
            </w:pPr>
            <w:r>
              <w:rPr>
                <w:rFonts w:ascii="Times New Roman" w:hAnsi="Times New Roman"/>
                <w:bCs/>
                <w:sz w:val="18"/>
                <w:szCs w:val="18"/>
              </w:rPr>
              <w:t>FYJE</w:t>
            </w:r>
          </w:p>
        </w:tc>
        <w:tc>
          <w:tcPr>
            <w:tcW w:w="714" w:type="pct"/>
            <w:tcBorders>
              <w:top w:val="single" w:color="000000" w:sz="6" w:space="0"/>
              <w:left w:val="nil"/>
              <w:bottom w:val="single" w:color="000000" w:sz="6" w:space="0"/>
              <w:right w:val="single" w:color="000000" w:sz="6" w:space="0"/>
            </w:tcBorders>
            <w:vAlign w:val="center"/>
          </w:tcPr>
          <w:p w14:paraId="76C7FE45">
            <w:pPr>
              <w:textAlignment w:val="center"/>
              <w:rPr>
                <w:rFonts w:hint="default" w:cs="宋体"/>
                <w:sz w:val="18"/>
                <w:szCs w:val="18"/>
              </w:rPr>
            </w:pPr>
            <w:r>
              <w:rPr>
                <w:rFonts w:cs="宋体"/>
                <w:sz w:val="18"/>
                <w:szCs w:val="18"/>
                <w:lang w:bidi="ar"/>
              </w:rPr>
              <w:t>收/退费总额(实收)</w:t>
            </w:r>
          </w:p>
        </w:tc>
        <w:tc>
          <w:tcPr>
            <w:tcW w:w="1267" w:type="pct"/>
            <w:tcBorders>
              <w:top w:val="single" w:color="000000" w:sz="6" w:space="0"/>
              <w:left w:val="nil"/>
              <w:bottom w:val="single" w:color="000000" w:sz="6" w:space="0"/>
              <w:right w:val="single" w:color="000000" w:sz="6" w:space="0"/>
            </w:tcBorders>
            <w:vAlign w:val="center"/>
          </w:tcPr>
          <w:p w14:paraId="6058D1A3">
            <w:pPr>
              <w:rPr>
                <w:rFonts w:hint="default" w:cs="宋体"/>
                <w:sz w:val="18"/>
                <w:szCs w:val="18"/>
              </w:rPr>
            </w:pPr>
            <w:r>
              <w:rPr>
                <w:rFonts w:cs="宋体"/>
                <w:sz w:val="18"/>
                <w:szCs w:val="18"/>
              </w:rPr>
              <w:t>实际收入/退回的项目金额，计量单位为人民币元，默认0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5967D37B">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6C55642B">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52CD4D4C">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2D92257E">
            <w:pPr>
              <w:rPr>
                <w:rFonts w:hint="default" w:cs="宋体"/>
                <w:sz w:val="18"/>
                <w:szCs w:val="18"/>
              </w:rPr>
            </w:pPr>
          </w:p>
        </w:tc>
      </w:tr>
      <w:tr w14:paraId="793503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9A455BD">
            <w:pPr>
              <w:textAlignment w:val="center"/>
              <w:rPr>
                <w:rFonts w:hint="default" w:cs="宋体"/>
                <w:sz w:val="18"/>
                <w:szCs w:val="18"/>
                <w:lang w:bidi="ar"/>
              </w:rPr>
            </w:pPr>
            <w:r>
              <w:rPr>
                <w:rFonts w:cs="宋体"/>
                <w:sz w:val="18"/>
                <w:szCs w:val="18"/>
                <w:lang w:bidi="ar"/>
              </w:rPr>
              <w:t>YSFYJE</w:t>
            </w:r>
          </w:p>
        </w:tc>
        <w:tc>
          <w:tcPr>
            <w:tcW w:w="714" w:type="pct"/>
            <w:tcBorders>
              <w:top w:val="single" w:color="000000" w:sz="6" w:space="0"/>
              <w:left w:val="nil"/>
              <w:bottom w:val="single" w:color="000000" w:sz="6" w:space="0"/>
              <w:right w:val="single" w:color="000000" w:sz="6" w:space="0"/>
            </w:tcBorders>
            <w:vAlign w:val="center"/>
          </w:tcPr>
          <w:p w14:paraId="3FD62370">
            <w:pPr>
              <w:textAlignment w:val="center"/>
              <w:rPr>
                <w:rFonts w:hint="default" w:cs="宋体"/>
                <w:sz w:val="18"/>
                <w:szCs w:val="18"/>
              </w:rPr>
            </w:pPr>
            <w:r>
              <w:rPr>
                <w:rFonts w:cs="宋体"/>
                <w:sz w:val="18"/>
                <w:szCs w:val="18"/>
                <w:lang w:bidi="ar"/>
              </w:rPr>
              <w:t>收/退费总额(应收)</w:t>
            </w:r>
          </w:p>
        </w:tc>
        <w:tc>
          <w:tcPr>
            <w:tcW w:w="1267" w:type="pct"/>
            <w:tcBorders>
              <w:top w:val="single" w:color="000000" w:sz="6" w:space="0"/>
              <w:left w:val="nil"/>
              <w:bottom w:val="single" w:color="000000" w:sz="6" w:space="0"/>
              <w:right w:val="single" w:color="000000" w:sz="6" w:space="0"/>
            </w:tcBorders>
            <w:vAlign w:val="center"/>
          </w:tcPr>
          <w:p w14:paraId="2A031F6B">
            <w:pPr>
              <w:rPr>
                <w:rFonts w:hint="default" w:cs="宋体"/>
                <w:sz w:val="18"/>
                <w:szCs w:val="18"/>
              </w:rPr>
            </w:pPr>
            <w:r>
              <w:rPr>
                <w:rFonts w:cs="宋体"/>
                <w:sz w:val="18"/>
                <w:szCs w:val="18"/>
              </w:rPr>
              <w:t>应该收入/退回的项目金额，计量单位为人民币元，默认0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6C6599FD">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228853C6">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19948441">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699C8486">
            <w:pPr>
              <w:rPr>
                <w:rFonts w:hint="default" w:cs="宋体"/>
                <w:sz w:val="18"/>
                <w:szCs w:val="18"/>
              </w:rPr>
            </w:pPr>
          </w:p>
        </w:tc>
      </w:tr>
      <w:tr w14:paraId="521B0C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EF78209">
            <w:pPr>
              <w:textAlignment w:val="center"/>
              <w:rPr>
                <w:rFonts w:hint="default" w:cs="宋体"/>
                <w:sz w:val="18"/>
                <w:szCs w:val="18"/>
                <w:lang w:bidi="ar"/>
              </w:rPr>
            </w:pPr>
            <w:r>
              <w:rPr>
                <w:rFonts w:ascii="Times New Roman" w:hAnsi="Times New Roman"/>
                <w:bCs/>
                <w:sz w:val="18"/>
                <w:szCs w:val="18"/>
              </w:rPr>
              <w:t>YBFWWZF</w:t>
            </w:r>
          </w:p>
        </w:tc>
        <w:tc>
          <w:tcPr>
            <w:tcW w:w="714" w:type="pct"/>
            <w:tcBorders>
              <w:top w:val="single" w:color="000000" w:sz="6" w:space="0"/>
              <w:left w:val="nil"/>
              <w:bottom w:val="single" w:color="000000" w:sz="6" w:space="0"/>
              <w:right w:val="single" w:color="000000" w:sz="6" w:space="0"/>
            </w:tcBorders>
            <w:vAlign w:val="center"/>
          </w:tcPr>
          <w:p w14:paraId="7DB9D125">
            <w:pPr>
              <w:textAlignment w:val="center"/>
              <w:rPr>
                <w:rFonts w:hint="default" w:cs="宋体"/>
                <w:sz w:val="18"/>
                <w:szCs w:val="18"/>
              </w:rPr>
            </w:pPr>
            <w:r>
              <w:rPr>
                <w:rFonts w:cs="宋体"/>
                <w:sz w:val="18"/>
                <w:szCs w:val="18"/>
                <w:lang w:bidi="ar"/>
              </w:rPr>
              <w:t>医保范围外自费</w:t>
            </w:r>
          </w:p>
        </w:tc>
        <w:tc>
          <w:tcPr>
            <w:tcW w:w="1267" w:type="pct"/>
            <w:tcBorders>
              <w:top w:val="single" w:color="000000" w:sz="6" w:space="0"/>
              <w:left w:val="nil"/>
              <w:bottom w:val="single" w:color="000000" w:sz="6" w:space="0"/>
              <w:right w:val="single" w:color="000000" w:sz="6" w:space="0"/>
            </w:tcBorders>
            <w:vAlign w:val="center"/>
          </w:tcPr>
          <w:p w14:paraId="2D20B6F9">
            <w:pPr>
              <w:rPr>
                <w:rFonts w:hint="default" w:cs="宋体"/>
                <w:sz w:val="18"/>
                <w:szCs w:val="18"/>
              </w:rPr>
            </w:pPr>
            <w:r>
              <w:rPr>
                <w:rFonts w:cs="宋体"/>
                <w:sz w:val="18"/>
                <w:szCs w:val="18"/>
              </w:rPr>
              <w:t>患者门急诊产生的除医保支付外自付的费用金额，计量单位为人民币元，默认0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5C222D33">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6D851D37">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4DFA829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31A3839">
            <w:pPr>
              <w:rPr>
                <w:rFonts w:hint="default" w:cs="宋体"/>
                <w:sz w:val="18"/>
                <w:szCs w:val="18"/>
              </w:rPr>
            </w:pPr>
          </w:p>
        </w:tc>
      </w:tr>
      <w:tr w14:paraId="527B7F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F5D374">
            <w:pPr>
              <w:textAlignment w:val="center"/>
              <w:rPr>
                <w:rFonts w:hint="default" w:cs="宋体"/>
                <w:sz w:val="18"/>
                <w:szCs w:val="18"/>
                <w:lang w:bidi="ar"/>
              </w:rPr>
            </w:pPr>
            <w:r>
              <w:rPr>
                <w:rFonts w:ascii="Times New Roman" w:hAnsi="Times New Roman"/>
                <w:bCs/>
                <w:sz w:val="18"/>
                <w:szCs w:val="18"/>
              </w:rPr>
              <w:t>YLFFFSDM</w:t>
            </w:r>
          </w:p>
        </w:tc>
        <w:tc>
          <w:tcPr>
            <w:tcW w:w="714" w:type="pct"/>
            <w:tcBorders>
              <w:top w:val="single" w:color="000000" w:sz="6" w:space="0"/>
              <w:left w:val="nil"/>
              <w:bottom w:val="single" w:color="000000" w:sz="6" w:space="0"/>
              <w:right w:val="single" w:color="000000" w:sz="6" w:space="0"/>
            </w:tcBorders>
            <w:vAlign w:val="center"/>
          </w:tcPr>
          <w:p w14:paraId="381609E4">
            <w:pPr>
              <w:textAlignment w:val="center"/>
              <w:rPr>
                <w:rFonts w:hint="default" w:cs="宋体"/>
                <w:sz w:val="18"/>
                <w:szCs w:val="18"/>
              </w:rPr>
            </w:pPr>
            <w:r>
              <w:rPr>
                <w:rFonts w:cs="宋体"/>
                <w:sz w:val="18"/>
                <w:szCs w:val="18"/>
                <w:lang w:bidi="ar"/>
              </w:rPr>
              <w:t>医疗付费方式代码</w:t>
            </w:r>
          </w:p>
        </w:tc>
        <w:tc>
          <w:tcPr>
            <w:tcW w:w="1267" w:type="pct"/>
            <w:tcBorders>
              <w:top w:val="single" w:color="000000" w:sz="6" w:space="0"/>
              <w:left w:val="nil"/>
              <w:bottom w:val="single" w:color="000000" w:sz="6" w:space="0"/>
              <w:right w:val="single" w:color="000000" w:sz="6" w:space="0"/>
            </w:tcBorders>
            <w:vAlign w:val="center"/>
          </w:tcPr>
          <w:p w14:paraId="4E56F9CC">
            <w:pPr>
              <w:rPr>
                <w:rFonts w:hint="default" w:cs="宋体"/>
                <w:sz w:val="18"/>
                <w:szCs w:val="18"/>
              </w:rPr>
            </w:pPr>
            <w:r>
              <w:rPr>
                <w:rFonts w:cs="宋体"/>
                <w:sz w:val="18"/>
                <w:szCs w:val="18"/>
              </w:rPr>
              <w:t>患者此次就医所发生费用的支付/付款的方式在特定编码体系中的代码</w:t>
            </w:r>
          </w:p>
        </w:tc>
        <w:tc>
          <w:tcPr>
            <w:tcW w:w="458" w:type="pct"/>
            <w:tcBorders>
              <w:top w:val="single" w:color="000000" w:sz="6" w:space="0"/>
              <w:left w:val="nil"/>
              <w:bottom w:val="single" w:color="000000" w:sz="6" w:space="0"/>
              <w:right w:val="single" w:color="000000" w:sz="6" w:space="0"/>
            </w:tcBorders>
            <w:vAlign w:val="center"/>
          </w:tcPr>
          <w:p w14:paraId="20F2FDF5">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6506720D">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2E316662">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49A488F">
            <w:pPr>
              <w:rPr>
                <w:rFonts w:hint="default" w:cs="宋体"/>
                <w:sz w:val="18"/>
                <w:szCs w:val="18"/>
              </w:rPr>
            </w:pPr>
            <w:r>
              <w:rPr>
                <w:rFonts w:cs="宋体"/>
                <w:sz w:val="18"/>
                <w:szCs w:val="18"/>
              </w:rPr>
              <w:t>CV07.10.003</w:t>
            </w:r>
          </w:p>
        </w:tc>
      </w:tr>
      <w:tr w14:paraId="038637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FEC068C">
            <w:pPr>
              <w:textAlignment w:val="center"/>
              <w:rPr>
                <w:rFonts w:hint="eastAsia" w:ascii="Times New Roman" w:hAnsi="Times New Roman" w:eastAsia="宋体" w:cs="Times New Roman"/>
                <w:bCs/>
                <w:sz w:val="18"/>
                <w:szCs w:val="18"/>
                <w:lang w:val="en-US" w:eastAsia="zh-CN" w:bidi="ar-SA"/>
              </w:rPr>
            </w:pPr>
            <w:r>
              <w:rPr>
                <w:rFonts w:ascii="Times New Roman" w:hAnsi="Times New Roman"/>
                <w:bCs/>
                <w:sz w:val="18"/>
                <w:szCs w:val="18"/>
              </w:rPr>
              <w:t>YLFFFSDM</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A522706">
            <w:pPr>
              <w:textAlignment w:val="center"/>
              <w:rPr>
                <w:rFonts w:hint="eastAsia" w:ascii="宋体" w:hAnsi="宋体" w:eastAsia="宋体" w:cs="宋体"/>
                <w:sz w:val="18"/>
                <w:szCs w:val="18"/>
                <w:lang w:val="en-US" w:eastAsia="zh-CN" w:bidi="ar"/>
              </w:rPr>
            </w:pPr>
            <w:r>
              <w:rPr>
                <w:rFonts w:cs="宋体"/>
                <w:sz w:val="18"/>
                <w:szCs w:val="18"/>
                <w:lang w:bidi="ar"/>
              </w:rPr>
              <w:t>医疗付费方式</w:t>
            </w:r>
            <w:r>
              <w:rPr>
                <w:rFonts w:hint="eastAsia" w:cs="宋体"/>
                <w:sz w:val="18"/>
                <w:szCs w:val="18"/>
                <w:lang w:val="en-US" w:eastAsia="zh-CN" w:bidi="ar"/>
              </w:rPr>
              <w:t>名称</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44104D9B">
            <w:pPr>
              <w:rPr>
                <w:rFonts w:hint="eastAsia" w:ascii="宋体" w:hAnsi="宋体" w:eastAsia="宋体" w:cs="宋体"/>
                <w:sz w:val="18"/>
                <w:szCs w:val="18"/>
                <w:lang w:val="en-US" w:eastAsia="zh-CN" w:bidi="ar-SA"/>
              </w:rPr>
            </w:pPr>
            <w:r>
              <w:rPr>
                <w:rFonts w:cs="宋体"/>
                <w:sz w:val="18"/>
                <w:szCs w:val="18"/>
              </w:rPr>
              <w:t>患者此次就医所发生费用的支付/付款的方式在特定编码体系中的</w:t>
            </w:r>
            <w:r>
              <w:rPr>
                <w:rFonts w:hint="eastAsia" w:cs="宋体"/>
                <w:sz w:val="18"/>
                <w:szCs w:val="18"/>
                <w:lang w:val="en-US" w:eastAsia="zh-CN" w:bidi="ar"/>
              </w:rPr>
              <w:t>名称</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31F2A579">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shd w:val="clear" w:color="auto" w:fill="auto"/>
            <w:vAlign w:val="center"/>
          </w:tcPr>
          <w:p w14:paraId="071D2E9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2D53159C">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0ABC479">
            <w:pPr>
              <w:rPr>
                <w:rFonts w:hint="eastAsia" w:ascii="宋体" w:hAnsi="宋体" w:eastAsia="宋体" w:cs="宋体"/>
                <w:sz w:val="18"/>
                <w:szCs w:val="18"/>
                <w:lang w:val="en-US" w:eastAsia="zh-CN" w:bidi="ar-SA"/>
              </w:rPr>
            </w:pPr>
          </w:p>
        </w:tc>
      </w:tr>
      <w:tr w14:paraId="433B13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F997991">
            <w:pPr>
              <w:textAlignment w:val="center"/>
              <w:rPr>
                <w:rFonts w:hint="default" w:cs="宋体"/>
                <w:sz w:val="18"/>
                <w:szCs w:val="18"/>
                <w:lang w:bidi="ar"/>
              </w:rPr>
            </w:pPr>
            <w:r>
              <w:rPr>
                <w:rFonts w:cs="宋体"/>
                <w:sz w:val="18"/>
                <w:szCs w:val="18"/>
                <w:lang w:bidi="ar"/>
              </w:rPr>
              <w:t>CNFWFS</w:t>
            </w:r>
          </w:p>
        </w:tc>
        <w:tc>
          <w:tcPr>
            <w:tcW w:w="714" w:type="pct"/>
            <w:tcBorders>
              <w:top w:val="single" w:color="000000" w:sz="6" w:space="0"/>
              <w:left w:val="nil"/>
              <w:bottom w:val="single" w:color="000000" w:sz="6" w:space="0"/>
              <w:right w:val="single" w:color="000000" w:sz="6" w:space="0"/>
            </w:tcBorders>
            <w:vAlign w:val="center"/>
          </w:tcPr>
          <w:p w14:paraId="2C278E83">
            <w:pPr>
              <w:textAlignment w:val="center"/>
              <w:rPr>
                <w:rFonts w:hint="default" w:cs="宋体"/>
                <w:sz w:val="18"/>
                <w:szCs w:val="18"/>
              </w:rPr>
            </w:pPr>
            <w:r>
              <w:rPr>
                <w:rFonts w:cs="宋体"/>
                <w:sz w:val="18"/>
                <w:szCs w:val="18"/>
                <w:lang w:bidi="ar"/>
              </w:rPr>
              <w:t>出纳服务方式</w:t>
            </w:r>
          </w:p>
        </w:tc>
        <w:tc>
          <w:tcPr>
            <w:tcW w:w="1267" w:type="pct"/>
            <w:tcBorders>
              <w:top w:val="single" w:color="000000" w:sz="6" w:space="0"/>
              <w:left w:val="nil"/>
              <w:bottom w:val="single" w:color="000000" w:sz="6" w:space="0"/>
              <w:right w:val="single" w:color="000000" w:sz="6" w:space="0"/>
            </w:tcBorders>
            <w:vAlign w:val="center"/>
          </w:tcPr>
          <w:p w14:paraId="119F9A17">
            <w:pPr>
              <w:rPr>
                <w:rFonts w:hint="default" w:cs="宋体"/>
                <w:sz w:val="18"/>
                <w:szCs w:val="18"/>
              </w:rPr>
            </w:pPr>
            <w:r>
              <w:rPr>
                <w:rFonts w:cs="宋体"/>
                <w:sz w:val="18"/>
                <w:szCs w:val="18"/>
              </w:rPr>
              <w:t>门急诊患者缴费出纳服务方式在特定编码体系中的代码</w:t>
            </w:r>
          </w:p>
        </w:tc>
        <w:tc>
          <w:tcPr>
            <w:tcW w:w="458" w:type="pct"/>
            <w:tcBorders>
              <w:top w:val="single" w:color="000000" w:sz="6" w:space="0"/>
              <w:left w:val="nil"/>
              <w:bottom w:val="single" w:color="000000" w:sz="6" w:space="0"/>
              <w:right w:val="single" w:color="000000" w:sz="6" w:space="0"/>
            </w:tcBorders>
            <w:vAlign w:val="center"/>
          </w:tcPr>
          <w:p w14:paraId="3925CB18">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62AAD96E">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7F6EC0F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6AB863B">
            <w:pPr>
              <w:rPr>
                <w:rFonts w:hint="default" w:cs="宋体"/>
                <w:sz w:val="18"/>
                <w:szCs w:val="18"/>
              </w:rPr>
            </w:pPr>
            <w:r>
              <w:rPr>
                <w:rFonts w:cs="宋体"/>
                <w:sz w:val="18"/>
                <w:szCs w:val="18"/>
              </w:rPr>
              <w:t>HBCV07.10.004</w:t>
            </w:r>
          </w:p>
        </w:tc>
      </w:tr>
      <w:tr w14:paraId="2C6246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45291B0">
            <w:pPr>
              <w:textAlignment w:val="center"/>
              <w:rPr>
                <w:rFonts w:hint="eastAsia" w:ascii="宋体" w:hAnsi="宋体" w:eastAsia="宋体" w:cs="宋体"/>
                <w:sz w:val="18"/>
                <w:szCs w:val="18"/>
                <w:lang w:val="en-US" w:eastAsia="zh-CN" w:bidi="ar"/>
              </w:rPr>
            </w:pPr>
            <w:r>
              <w:rPr>
                <w:rFonts w:cs="宋体"/>
                <w:sz w:val="18"/>
                <w:szCs w:val="18"/>
                <w:lang w:bidi="ar"/>
              </w:rPr>
              <w:t>CNFWFS</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501964E">
            <w:pPr>
              <w:textAlignment w:val="center"/>
              <w:rPr>
                <w:rFonts w:hint="eastAsia" w:ascii="宋体" w:hAnsi="宋体" w:eastAsia="宋体" w:cs="宋体"/>
                <w:sz w:val="18"/>
                <w:szCs w:val="18"/>
                <w:lang w:val="en-US" w:eastAsia="zh-CN" w:bidi="ar"/>
              </w:rPr>
            </w:pPr>
            <w:r>
              <w:rPr>
                <w:rFonts w:cs="宋体"/>
                <w:sz w:val="18"/>
                <w:szCs w:val="18"/>
                <w:lang w:bidi="ar"/>
              </w:rPr>
              <w:t>出纳服务方式</w:t>
            </w:r>
            <w:r>
              <w:rPr>
                <w:rFonts w:hint="eastAsia" w:cs="宋体"/>
                <w:sz w:val="18"/>
                <w:szCs w:val="18"/>
                <w:lang w:val="en-US" w:eastAsia="zh-CN" w:bidi="ar"/>
              </w:rPr>
              <w:t>名称</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3913D3E9">
            <w:pPr>
              <w:rPr>
                <w:rFonts w:hint="eastAsia" w:ascii="宋体" w:hAnsi="宋体" w:eastAsia="宋体" w:cs="宋体"/>
                <w:sz w:val="18"/>
                <w:szCs w:val="18"/>
                <w:lang w:val="en-US" w:eastAsia="zh-CN" w:bidi="ar-SA"/>
              </w:rPr>
            </w:pPr>
            <w:r>
              <w:rPr>
                <w:rFonts w:cs="宋体"/>
                <w:sz w:val="18"/>
                <w:szCs w:val="18"/>
              </w:rPr>
              <w:t>门急诊患者缴费出纳服务方式在特定编码体系中的</w:t>
            </w:r>
            <w:r>
              <w:rPr>
                <w:rFonts w:hint="eastAsia" w:cs="宋体"/>
                <w:sz w:val="18"/>
                <w:szCs w:val="18"/>
                <w:lang w:val="en-US" w:eastAsia="zh-CN" w:bidi="ar"/>
              </w:rPr>
              <w:t>名称</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649EF24E">
            <w:pPr>
              <w:jc w:val="both"/>
              <w:textAlignment w:val="center"/>
              <w:rPr>
                <w:rFonts w:hint="default" w:ascii="宋体" w:hAnsi="宋体" w:eastAsia="宋体" w:cs="宋体"/>
                <w:sz w:val="18"/>
                <w:szCs w:val="18"/>
                <w:lang w:val="en-US" w:eastAsia="zh-CN"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6EB15959">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66DDFC9D">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6569F9">
            <w:pPr>
              <w:rPr>
                <w:rFonts w:hint="eastAsia" w:ascii="宋体" w:hAnsi="宋体" w:eastAsia="宋体" w:cs="宋体"/>
                <w:sz w:val="18"/>
                <w:szCs w:val="18"/>
                <w:lang w:val="en-US" w:eastAsia="zh-CN" w:bidi="ar-SA"/>
              </w:rPr>
            </w:pPr>
          </w:p>
        </w:tc>
      </w:tr>
      <w:tr w14:paraId="0C6070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B0CCA63">
            <w:pPr>
              <w:textAlignment w:val="center"/>
              <w:rPr>
                <w:rFonts w:hint="default" w:cs="宋体"/>
                <w:sz w:val="18"/>
                <w:szCs w:val="18"/>
                <w:lang w:bidi="ar"/>
              </w:rPr>
            </w:pPr>
            <w:r>
              <w:rPr>
                <w:rFonts w:cs="宋体"/>
                <w:sz w:val="18"/>
                <w:szCs w:val="18"/>
                <w:lang w:bidi="ar"/>
              </w:rPr>
              <w:t>CNFWQD</w:t>
            </w:r>
          </w:p>
        </w:tc>
        <w:tc>
          <w:tcPr>
            <w:tcW w:w="714" w:type="pct"/>
            <w:tcBorders>
              <w:top w:val="single" w:color="000000" w:sz="6" w:space="0"/>
              <w:left w:val="nil"/>
              <w:bottom w:val="single" w:color="000000" w:sz="6" w:space="0"/>
              <w:right w:val="single" w:color="000000" w:sz="6" w:space="0"/>
            </w:tcBorders>
            <w:vAlign w:val="center"/>
          </w:tcPr>
          <w:p w14:paraId="498410DC">
            <w:pPr>
              <w:textAlignment w:val="center"/>
              <w:rPr>
                <w:rFonts w:hint="default" w:cs="宋体"/>
                <w:sz w:val="18"/>
                <w:szCs w:val="18"/>
              </w:rPr>
            </w:pPr>
            <w:r>
              <w:rPr>
                <w:rFonts w:cs="宋体"/>
                <w:sz w:val="18"/>
                <w:szCs w:val="18"/>
                <w:lang w:bidi="ar"/>
              </w:rPr>
              <w:t>出纳服务渠道</w:t>
            </w:r>
          </w:p>
        </w:tc>
        <w:tc>
          <w:tcPr>
            <w:tcW w:w="1267" w:type="pct"/>
            <w:tcBorders>
              <w:top w:val="single" w:color="000000" w:sz="6" w:space="0"/>
              <w:left w:val="nil"/>
              <w:bottom w:val="single" w:color="000000" w:sz="6" w:space="0"/>
              <w:right w:val="single" w:color="000000" w:sz="6" w:space="0"/>
            </w:tcBorders>
            <w:vAlign w:val="center"/>
          </w:tcPr>
          <w:p w14:paraId="3BC50725">
            <w:pPr>
              <w:rPr>
                <w:rFonts w:hint="default" w:cs="宋体"/>
                <w:sz w:val="18"/>
                <w:szCs w:val="18"/>
              </w:rPr>
            </w:pPr>
            <w:r>
              <w:rPr>
                <w:rFonts w:cs="宋体"/>
                <w:sz w:val="18"/>
                <w:szCs w:val="18"/>
              </w:rPr>
              <w:t>门急诊患者缴费出纳服务渠道在特定编码体系中的代码</w:t>
            </w:r>
          </w:p>
        </w:tc>
        <w:tc>
          <w:tcPr>
            <w:tcW w:w="458" w:type="pct"/>
            <w:tcBorders>
              <w:top w:val="single" w:color="000000" w:sz="6" w:space="0"/>
              <w:left w:val="nil"/>
              <w:bottom w:val="single" w:color="000000" w:sz="6" w:space="0"/>
              <w:right w:val="single" w:color="000000" w:sz="6" w:space="0"/>
            </w:tcBorders>
            <w:vAlign w:val="center"/>
          </w:tcPr>
          <w:p w14:paraId="74EC51E0">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4CEB4AC8">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4F2F9C3C">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066A5E6">
            <w:pPr>
              <w:rPr>
                <w:rFonts w:hint="default" w:cs="宋体"/>
                <w:sz w:val="18"/>
                <w:szCs w:val="18"/>
              </w:rPr>
            </w:pPr>
            <w:r>
              <w:rPr>
                <w:rFonts w:cs="宋体"/>
                <w:sz w:val="18"/>
                <w:szCs w:val="18"/>
              </w:rPr>
              <w:t>HBCV07.10.007</w:t>
            </w:r>
          </w:p>
        </w:tc>
      </w:tr>
      <w:tr w14:paraId="2ADDD4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F042083">
            <w:pPr>
              <w:textAlignment w:val="center"/>
              <w:rPr>
                <w:rFonts w:hint="eastAsia" w:ascii="宋体" w:hAnsi="宋体" w:eastAsia="宋体" w:cs="宋体"/>
                <w:sz w:val="18"/>
                <w:szCs w:val="18"/>
                <w:lang w:val="en-US" w:eastAsia="zh-CN" w:bidi="ar"/>
              </w:rPr>
            </w:pPr>
            <w:r>
              <w:rPr>
                <w:rFonts w:cs="宋体"/>
                <w:sz w:val="18"/>
                <w:szCs w:val="18"/>
                <w:lang w:bidi="ar"/>
              </w:rPr>
              <w:t>CNFWQD</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3348336">
            <w:pPr>
              <w:textAlignment w:val="center"/>
              <w:rPr>
                <w:rFonts w:hint="eastAsia" w:ascii="宋体" w:hAnsi="宋体" w:eastAsia="宋体" w:cs="宋体"/>
                <w:sz w:val="18"/>
                <w:szCs w:val="18"/>
                <w:lang w:val="en-US" w:eastAsia="zh-CN" w:bidi="ar"/>
              </w:rPr>
            </w:pPr>
            <w:r>
              <w:rPr>
                <w:rFonts w:cs="宋体"/>
                <w:sz w:val="18"/>
                <w:szCs w:val="18"/>
                <w:lang w:bidi="ar"/>
              </w:rPr>
              <w:t>出纳服务渠道</w:t>
            </w:r>
            <w:r>
              <w:rPr>
                <w:rFonts w:hint="eastAsia" w:cs="宋体"/>
                <w:sz w:val="18"/>
                <w:szCs w:val="18"/>
                <w:lang w:val="en-US" w:eastAsia="zh-CN" w:bidi="ar"/>
              </w:rPr>
              <w:t>名称</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18B9B655">
            <w:pPr>
              <w:rPr>
                <w:rFonts w:hint="eastAsia" w:ascii="宋体" w:hAnsi="宋体" w:eastAsia="宋体" w:cs="宋体"/>
                <w:sz w:val="18"/>
                <w:szCs w:val="18"/>
                <w:lang w:val="en-US" w:eastAsia="zh-CN" w:bidi="ar-SA"/>
              </w:rPr>
            </w:pPr>
            <w:r>
              <w:rPr>
                <w:rFonts w:cs="宋体"/>
                <w:sz w:val="18"/>
                <w:szCs w:val="18"/>
              </w:rPr>
              <w:t>门急诊患者缴费出纳服务渠道在特定编码体系中的</w:t>
            </w:r>
            <w:r>
              <w:rPr>
                <w:rFonts w:hint="eastAsia" w:cs="宋体"/>
                <w:sz w:val="18"/>
                <w:szCs w:val="18"/>
                <w:lang w:val="en-US" w:eastAsia="zh-CN" w:bidi="ar"/>
              </w:rPr>
              <w:t>名称</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3C0E1529">
            <w:pPr>
              <w:jc w:val="center"/>
              <w:textAlignment w:val="center"/>
              <w:rPr>
                <w:rFonts w:hint="default" w:ascii="宋体" w:hAnsi="宋体" w:eastAsia="宋体" w:cs="宋体"/>
                <w:sz w:val="18"/>
                <w:szCs w:val="18"/>
                <w:lang w:val="en-US" w:eastAsia="zh-CN"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786EDF9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321DE13F">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74DDCBE">
            <w:pPr>
              <w:rPr>
                <w:rFonts w:hint="eastAsia" w:ascii="宋体" w:hAnsi="宋体" w:eastAsia="宋体" w:cs="宋体"/>
                <w:sz w:val="18"/>
                <w:szCs w:val="18"/>
                <w:lang w:val="en-US" w:eastAsia="zh-CN" w:bidi="ar-SA"/>
              </w:rPr>
            </w:pPr>
          </w:p>
        </w:tc>
      </w:tr>
      <w:tr w14:paraId="6DC41F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33C4497">
            <w:pPr>
              <w:jc w:val="both"/>
              <w:rPr>
                <w:rFonts w:hint="default" w:ascii="Times New Roman" w:hAnsi="Times New Roman"/>
                <w:bCs/>
                <w:sz w:val="18"/>
                <w:szCs w:val="18"/>
              </w:rPr>
            </w:pPr>
            <w:r>
              <w:rPr>
                <w:rFonts w:ascii="Times New Roman" w:hAnsi="Times New Roman"/>
                <w:bCs/>
                <w:sz w:val="18"/>
                <w:szCs w:val="18"/>
              </w:rPr>
              <w:t>KSDM</w:t>
            </w:r>
          </w:p>
        </w:tc>
        <w:tc>
          <w:tcPr>
            <w:tcW w:w="714" w:type="pct"/>
            <w:tcBorders>
              <w:top w:val="single" w:color="000000" w:sz="6" w:space="0"/>
              <w:left w:val="nil"/>
              <w:bottom w:val="single" w:color="000000" w:sz="6" w:space="0"/>
              <w:right w:val="single" w:color="000000" w:sz="6" w:space="0"/>
            </w:tcBorders>
            <w:vAlign w:val="center"/>
          </w:tcPr>
          <w:p w14:paraId="58AD392E">
            <w:pPr>
              <w:textAlignment w:val="center"/>
              <w:rPr>
                <w:rFonts w:hint="default" w:cs="宋体"/>
                <w:sz w:val="18"/>
                <w:szCs w:val="18"/>
              </w:rPr>
            </w:pPr>
            <w:r>
              <w:rPr>
                <w:rFonts w:cs="宋体"/>
                <w:sz w:val="18"/>
                <w:szCs w:val="18"/>
                <w:lang w:bidi="ar"/>
              </w:rPr>
              <w:t>收费科室代码</w:t>
            </w:r>
          </w:p>
        </w:tc>
        <w:tc>
          <w:tcPr>
            <w:tcW w:w="1267" w:type="pct"/>
            <w:tcBorders>
              <w:top w:val="single" w:color="000000" w:sz="6" w:space="0"/>
              <w:left w:val="nil"/>
              <w:bottom w:val="single" w:color="000000" w:sz="6" w:space="0"/>
              <w:right w:val="single" w:color="000000" w:sz="6" w:space="0"/>
            </w:tcBorders>
            <w:vAlign w:val="center"/>
          </w:tcPr>
          <w:p w14:paraId="6E6E2B8A">
            <w:pPr>
              <w:rPr>
                <w:rFonts w:hint="default" w:cs="宋体"/>
                <w:sz w:val="18"/>
                <w:szCs w:val="18"/>
              </w:rPr>
            </w:pPr>
            <w:r>
              <w:rPr>
                <w:rFonts w:cs="宋体"/>
                <w:sz w:val="18"/>
                <w:szCs w:val="18"/>
              </w:rPr>
              <w:t>收费科室在特定编码体系中的代码，传院内科室编码</w:t>
            </w:r>
          </w:p>
        </w:tc>
        <w:tc>
          <w:tcPr>
            <w:tcW w:w="458" w:type="pct"/>
            <w:tcBorders>
              <w:top w:val="single" w:color="000000" w:sz="6" w:space="0"/>
              <w:left w:val="nil"/>
              <w:bottom w:val="single" w:color="000000" w:sz="6" w:space="0"/>
              <w:right w:val="single" w:color="000000" w:sz="6" w:space="0"/>
            </w:tcBorders>
            <w:vAlign w:val="center"/>
          </w:tcPr>
          <w:p w14:paraId="29874FD4">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1EA83132">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458736E2">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4F9566">
            <w:pPr>
              <w:rPr>
                <w:rFonts w:hint="default" w:cs="宋体"/>
                <w:sz w:val="18"/>
                <w:szCs w:val="18"/>
              </w:rPr>
            </w:pPr>
            <w:r>
              <w:rPr>
                <w:rFonts w:cs="宋体"/>
                <w:sz w:val="18"/>
                <w:szCs w:val="18"/>
              </w:rPr>
              <w:t>医疗卫生机构业务科室分类与代码</w:t>
            </w:r>
            <w:r>
              <w:rPr>
                <w:rFonts w:hint="eastAsia" w:cs="宋体"/>
                <w:sz w:val="18"/>
                <w:szCs w:val="18"/>
              </w:rPr>
              <w:t>CT08.00.002</w:t>
            </w:r>
          </w:p>
        </w:tc>
      </w:tr>
      <w:tr w14:paraId="1B2311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C7F449">
            <w:pPr>
              <w:jc w:val="both"/>
              <w:rPr>
                <w:rFonts w:hint="default" w:ascii="Times New Roman" w:hAnsi="Times New Roman"/>
                <w:bCs/>
                <w:sz w:val="18"/>
                <w:szCs w:val="18"/>
              </w:rPr>
            </w:pPr>
            <w:r>
              <w:rPr>
                <w:rFonts w:ascii="Times New Roman" w:hAnsi="Times New Roman"/>
                <w:bCs/>
                <w:sz w:val="18"/>
                <w:szCs w:val="18"/>
              </w:rPr>
              <w:t>KSMC</w:t>
            </w:r>
          </w:p>
        </w:tc>
        <w:tc>
          <w:tcPr>
            <w:tcW w:w="714" w:type="pct"/>
            <w:tcBorders>
              <w:top w:val="single" w:color="000000" w:sz="6" w:space="0"/>
              <w:left w:val="nil"/>
              <w:bottom w:val="single" w:color="000000" w:sz="6" w:space="0"/>
              <w:right w:val="single" w:color="000000" w:sz="6" w:space="0"/>
            </w:tcBorders>
            <w:vAlign w:val="center"/>
          </w:tcPr>
          <w:p w14:paraId="7BADCC59">
            <w:pPr>
              <w:textAlignment w:val="center"/>
              <w:rPr>
                <w:rFonts w:hint="default" w:cs="宋体"/>
                <w:sz w:val="18"/>
                <w:szCs w:val="18"/>
              </w:rPr>
            </w:pPr>
            <w:r>
              <w:rPr>
                <w:rFonts w:cs="宋体"/>
                <w:sz w:val="18"/>
                <w:szCs w:val="18"/>
                <w:lang w:bidi="ar"/>
              </w:rPr>
              <w:t>收费科室名称</w:t>
            </w:r>
          </w:p>
        </w:tc>
        <w:tc>
          <w:tcPr>
            <w:tcW w:w="1267" w:type="pct"/>
            <w:tcBorders>
              <w:top w:val="single" w:color="000000" w:sz="6" w:space="0"/>
              <w:left w:val="nil"/>
              <w:bottom w:val="single" w:color="000000" w:sz="6" w:space="0"/>
              <w:right w:val="single" w:color="000000" w:sz="6" w:space="0"/>
            </w:tcBorders>
            <w:vAlign w:val="center"/>
          </w:tcPr>
          <w:p w14:paraId="7FD313EF">
            <w:pPr>
              <w:rPr>
                <w:rFonts w:hint="default" w:cs="宋体"/>
                <w:sz w:val="18"/>
                <w:szCs w:val="18"/>
              </w:rPr>
            </w:pPr>
            <w:r>
              <w:rPr>
                <w:rFonts w:cs="宋体"/>
                <w:sz w:val="18"/>
                <w:szCs w:val="18"/>
              </w:rPr>
              <w:t>门急诊收费的科室名称，传院内科室名称</w:t>
            </w:r>
          </w:p>
        </w:tc>
        <w:tc>
          <w:tcPr>
            <w:tcW w:w="458" w:type="pct"/>
            <w:tcBorders>
              <w:top w:val="single" w:color="000000" w:sz="6" w:space="0"/>
              <w:left w:val="nil"/>
              <w:bottom w:val="single" w:color="000000" w:sz="6" w:space="0"/>
              <w:right w:val="single" w:color="000000" w:sz="6" w:space="0"/>
            </w:tcBorders>
            <w:vAlign w:val="center"/>
          </w:tcPr>
          <w:p w14:paraId="182775DB">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71BBBD70">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3CB455DD">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2C8D06C">
            <w:pPr>
              <w:rPr>
                <w:rFonts w:hint="default" w:cs="宋体"/>
                <w:sz w:val="18"/>
                <w:szCs w:val="18"/>
              </w:rPr>
            </w:pPr>
          </w:p>
        </w:tc>
      </w:tr>
      <w:tr w14:paraId="75B38E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21DDD5">
            <w:pPr>
              <w:textAlignment w:val="center"/>
              <w:rPr>
                <w:rFonts w:hint="default" w:cs="宋体"/>
                <w:sz w:val="18"/>
                <w:szCs w:val="18"/>
                <w:lang w:bidi="ar"/>
              </w:rPr>
            </w:pPr>
            <w:r>
              <w:rPr>
                <w:rFonts w:ascii="Times New Roman" w:hAnsi="Times New Roman"/>
                <w:bCs/>
                <w:sz w:val="18"/>
                <w:szCs w:val="18"/>
              </w:rPr>
              <w:t>FYID</w:t>
            </w:r>
          </w:p>
        </w:tc>
        <w:tc>
          <w:tcPr>
            <w:tcW w:w="714" w:type="pct"/>
            <w:tcBorders>
              <w:top w:val="single" w:color="000000" w:sz="6" w:space="0"/>
              <w:left w:val="nil"/>
              <w:bottom w:val="single" w:color="000000" w:sz="6" w:space="0"/>
              <w:right w:val="single" w:color="000000" w:sz="6" w:space="0"/>
            </w:tcBorders>
            <w:vAlign w:val="center"/>
          </w:tcPr>
          <w:p w14:paraId="5B5F29EF">
            <w:pPr>
              <w:textAlignment w:val="center"/>
              <w:rPr>
                <w:rFonts w:hint="default" w:cs="宋体"/>
                <w:sz w:val="18"/>
                <w:szCs w:val="18"/>
              </w:rPr>
            </w:pPr>
            <w:r>
              <w:rPr>
                <w:rFonts w:cs="宋体"/>
                <w:sz w:val="18"/>
                <w:szCs w:val="18"/>
                <w:lang w:bidi="ar"/>
              </w:rPr>
              <w:t>收费流水号</w:t>
            </w:r>
          </w:p>
        </w:tc>
        <w:tc>
          <w:tcPr>
            <w:tcW w:w="1267" w:type="pct"/>
            <w:tcBorders>
              <w:top w:val="single" w:color="000000" w:sz="6" w:space="0"/>
              <w:left w:val="nil"/>
              <w:bottom w:val="single" w:color="000000" w:sz="6" w:space="0"/>
              <w:right w:val="single" w:color="000000" w:sz="6" w:space="0"/>
            </w:tcBorders>
            <w:vAlign w:val="center"/>
          </w:tcPr>
          <w:p w14:paraId="3B579CB1">
            <w:pPr>
              <w:rPr>
                <w:rFonts w:hint="default" w:cs="宋体"/>
                <w:sz w:val="18"/>
                <w:szCs w:val="18"/>
              </w:rPr>
            </w:pPr>
            <w:r>
              <w:rPr>
                <w:rFonts w:cs="宋体"/>
                <w:sz w:val="18"/>
                <w:szCs w:val="18"/>
              </w:rPr>
              <w:t>费用的结算流水号，主键</w:t>
            </w:r>
          </w:p>
        </w:tc>
        <w:tc>
          <w:tcPr>
            <w:tcW w:w="458" w:type="pct"/>
            <w:tcBorders>
              <w:top w:val="single" w:color="000000" w:sz="6" w:space="0"/>
              <w:left w:val="nil"/>
              <w:bottom w:val="single" w:color="000000" w:sz="6" w:space="0"/>
              <w:right w:val="single" w:color="000000" w:sz="6" w:space="0"/>
            </w:tcBorders>
            <w:vAlign w:val="center"/>
          </w:tcPr>
          <w:p w14:paraId="3EE395B4">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0ABCEB02">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2C505332">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77934E8">
            <w:pPr>
              <w:rPr>
                <w:rFonts w:hint="default" w:cs="宋体"/>
                <w:sz w:val="18"/>
                <w:szCs w:val="18"/>
              </w:rPr>
            </w:pPr>
          </w:p>
        </w:tc>
      </w:tr>
      <w:tr w14:paraId="0AFC05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17BD2BA">
            <w:pPr>
              <w:jc w:val="both"/>
              <w:rPr>
                <w:rFonts w:hint="default" w:cs="宋体"/>
                <w:sz w:val="18"/>
                <w:szCs w:val="18"/>
                <w:lang w:bidi="ar"/>
              </w:rPr>
            </w:pPr>
            <w:r>
              <w:rPr>
                <w:rFonts w:ascii="Times New Roman" w:hAnsi="Times New Roman"/>
                <w:bCs/>
                <w:sz w:val="18"/>
                <w:szCs w:val="18"/>
              </w:rPr>
              <w:t>TFBZ</w:t>
            </w:r>
          </w:p>
        </w:tc>
        <w:tc>
          <w:tcPr>
            <w:tcW w:w="714" w:type="pct"/>
            <w:tcBorders>
              <w:top w:val="single" w:color="000000" w:sz="6" w:space="0"/>
              <w:left w:val="nil"/>
              <w:bottom w:val="single" w:color="000000" w:sz="6" w:space="0"/>
              <w:right w:val="single" w:color="000000" w:sz="6" w:space="0"/>
            </w:tcBorders>
            <w:vAlign w:val="center"/>
          </w:tcPr>
          <w:p w14:paraId="3C613378">
            <w:pPr>
              <w:textAlignment w:val="center"/>
              <w:rPr>
                <w:rFonts w:hint="default" w:cs="宋体"/>
                <w:sz w:val="18"/>
                <w:szCs w:val="18"/>
              </w:rPr>
            </w:pPr>
            <w:r>
              <w:rPr>
                <w:rFonts w:cs="宋体"/>
                <w:sz w:val="18"/>
                <w:szCs w:val="18"/>
                <w:lang w:bidi="ar"/>
              </w:rPr>
              <w:t>退费标志</w:t>
            </w:r>
          </w:p>
        </w:tc>
        <w:tc>
          <w:tcPr>
            <w:tcW w:w="1267" w:type="pct"/>
            <w:tcBorders>
              <w:top w:val="single" w:color="000000" w:sz="6" w:space="0"/>
              <w:left w:val="nil"/>
              <w:bottom w:val="single" w:color="000000" w:sz="6" w:space="0"/>
              <w:right w:val="single" w:color="000000" w:sz="6" w:space="0"/>
            </w:tcBorders>
            <w:vAlign w:val="center"/>
          </w:tcPr>
          <w:p w14:paraId="2E696D20">
            <w:pPr>
              <w:rPr>
                <w:rFonts w:hint="default" w:cs="宋体"/>
                <w:sz w:val="18"/>
                <w:szCs w:val="18"/>
              </w:rPr>
            </w:pPr>
            <w:r>
              <w:rPr>
                <w:rFonts w:cs="宋体"/>
                <w:sz w:val="18"/>
                <w:szCs w:val="18"/>
              </w:rPr>
              <w:t>处方是否收费或退费的标识，联合主键</w:t>
            </w:r>
          </w:p>
        </w:tc>
        <w:tc>
          <w:tcPr>
            <w:tcW w:w="458" w:type="pct"/>
            <w:tcBorders>
              <w:top w:val="single" w:color="000000" w:sz="6" w:space="0"/>
              <w:left w:val="nil"/>
              <w:bottom w:val="single" w:color="000000" w:sz="6" w:space="0"/>
              <w:right w:val="single" w:color="000000" w:sz="6" w:space="0"/>
            </w:tcBorders>
            <w:vAlign w:val="center"/>
          </w:tcPr>
          <w:p w14:paraId="327FE9DE">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0CF3A25A">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3BAE69C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78145DF">
            <w:pPr>
              <w:rPr>
                <w:rFonts w:hint="default" w:cs="宋体"/>
                <w:sz w:val="18"/>
                <w:szCs w:val="18"/>
              </w:rPr>
            </w:pPr>
            <w:r>
              <w:rPr>
                <w:rFonts w:cs="宋体"/>
                <w:sz w:val="18"/>
                <w:szCs w:val="18"/>
              </w:rPr>
              <w:t>HBCV99.00.009</w:t>
            </w:r>
          </w:p>
        </w:tc>
      </w:tr>
      <w:tr w14:paraId="3AA8D7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F3995D3">
            <w:pPr>
              <w:jc w:val="both"/>
              <w:rPr>
                <w:rFonts w:hint="default" w:cs="宋体"/>
                <w:sz w:val="18"/>
                <w:szCs w:val="18"/>
                <w:lang w:bidi="ar"/>
              </w:rPr>
            </w:pPr>
            <w:r>
              <w:rPr>
                <w:rFonts w:ascii="Times New Roman" w:hAnsi="Times New Roman"/>
                <w:bCs/>
                <w:sz w:val="18"/>
                <w:szCs w:val="18"/>
              </w:rPr>
              <w:t>FPHM</w:t>
            </w:r>
          </w:p>
        </w:tc>
        <w:tc>
          <w:tcPr>
            <w:tcW w:w="714" w:type="pct"/>
            <w:tcBorders>
              <w:top w:val="single" w:color="000000" w:sz="6" w:space="0"/>
              <w:left w:val="nil"/>
              <w:bottom w:val="single" w:color="000000" w:sz="6" w:space="0"/>
              <w:right w:val="single" w:color="000000" w:sz="6" w:space="0"/>
            </w:tcBorders>
            <w:vAlign w:val="center"/>
          </w:tcPr>
          <w:p w14:paraId="75C8DF47">
            <w:pPr>
              <w:textAlignment w:val="center"/>
              <w:rPr>
                <w:rFonts w:hint="default" w:cs="宋体"/>
                <w:sz w:val="18"/>
                <w:szCs w:val="18"/>
              </w:rPr>
            </w:pPr>
            <w:r>
              <w:rPr>
                <w:rFonts w:cs="宋体"/>
                <w:sz w:val="18"/>
                <w:szCs w:val="18"/>
                <w:lang w:bidi="ar"/>
              </w:rPr>
              <w:t>发票号码</w:t>
            </w:r>
          </w:p>
        </w:tc>
        <w:tc>
          <w:tcPr>
            <w:tcW w:w="1267" w:type="pct"/>
            <w:tcBorders>
              <w:top w:val="single" w:color="000000" w:sz="6" w:space="0"/>
              <w:left w:val="nil"/>
              <w:bottom w:val="single" w:color="000000" w:sz="6" w:space="0"/>
              <w:right w:val="single" w:color="000000" w:sz="6" w:space="0"/>
            </w:tcBorders>
            <w:vAlign w:val="center"/>
          </w:tcPr>
          <w:p w14:paraId="7060DE5C">
            <w:pPr>
              <w:rPr>
                <w:rFonts w:hint="default" w:cs="宋体"/>
                <w:sz w:val="18"/>
                <w:szCs w:val="18"/>
              </w:rPr>
            </w:pPr>
            <w:r>
              <w:rPr>
                <w:rFonts w:cs="宋体"/>
                <w:sz w:val="18"/>
                <w:szCs w:val="18"/>
              </w:rPr>
              <w:t>患者门急诊就诊产生费用对应的发票号码</w:t>
            </w:r>
          </w:p>
        </w:tc>
        <w:tc>
          <w:tcPr>
            <w:tcW w:w="458" w:type="pct"/>
            <w:tcBorders>
              <w:top w:val="single" w:color="000000" w:sz="6" w:space="0"/>
              <w:left w:val="nil"/>
              <w:bottom w:val="single" w:color="000000" w:sz="6" w:space="0"/>
              <w:right w:val="single" w:color="000000" w:sz="6" w:space="0"/>
            </w:tcBorders>
            <w:vAlign w:val="center"/>
          </w:tcPr>
          <w:p w14:paraId="1A05E63F">
            <w:pPr>
              <w:jc w:val="center"/>
              <w:textAlignment w:val="center"/>
              <w:rPr>
                <w:rFonts w:hint="default" w:cs="宋体"/>
                <w:sz w:val="18"/>
                <w:szCs w:val="18"/>
                <w:lang w:bidi="ar"/>
              </w:rPr>
            </w:pPr>
            <w:r>
              <w:rPr>
                <w:rFonts w:hint="default"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4F403CC9">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4AB5FF0E">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B158DDA">
            <w:pPr>
              <w:rPr>
                <w:rFonts w:hint="default" w:cs="宋体"/>
                <w:sz w:val="18"/>
                <w:szCs w:val="18"/>
              </w:rPr>
            </w:pPr>
          </w:p>
        </w:tc>
      </w:tr>
      <w:tr w14:paraId="15A617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B8EA6E7">
            <w:pPr>
              <w:textAlignment w:val="center"/>
              <w:rPr>
                <w:rFonts w:hint="default" w:cs="宋体"/>
                <w:sz w:val="18"/>
                <w:szCs w:val="18"/>
                <w:lang w:bidi="ar"/>
              </w:rPr>
            </w:pPr>
            <w:r>
              <w:rPr>
                <w:rFonts w:ascii="Times New Roman" w:hAnsi="Times New Roman"/>
                <w:bCs/>
                <w:sz w:val="18"/>
                <w:szCs w:val="18"/>
              </w:rPr>
              <w:t>STFSJ</w:t>
            </w:r>
          </w:p>
        </w:tc>
        <w:tc>
          <w:tcPr>
            <w:tcW w:w="714" w:type="pct"/>
            <w:tcBorders>
              <w:top w:val="single" w:color="000000" w:sz="6" w:space="0"/>
              <w:left w:val="nil"/>
              <w:bottom w:val="single" w:color="000000" w:sz="6" w:space="0"/>
              <w:right w:val="single" w:color="000000" w:sz="6" w:space="0"/>
            </w:tcBorders>
            <w:vAlign w:val="center"/>
          </w:tcPr>
          <w:p w14:paraId="54973271">
            <w:pPr>
              <w:textAlignment w:val="center"/>
              <w:rPr>
                <w:rFonts w:hint="default" w:cs="宋体"/>
                <w:sz w:val="18"/>
                <w:szCs w:val="18"/>
              </w:rPr>
            </w:pPr>
            <w:r>
              <w:rPr>
                <w:rFonts w:cs="宋体"/>
                <w:sz w:val="18"/>
                <w:szCs w:val="18"/>
                <w:lang w:bidi="ar"/>
              </w:rPr>
              <w:t>收/退费时间</w:t>
            </w:r>
          </w:p>
        </w:tc>
        <w:tc>
          <w:tcPr>
            <w:tcW w:w="1267" w:type="pct"/>
            <w:tcBorders>
              <w:top w:val="single" w:color="000000" w:sz="6" w:space="0"/>
              <w:left w:val="nil"/>
              <w:bottom w:val="single" w:color="000000" w:sz="6" w:space="0"/>
              <w:right w:val="single" w:color="000000" w:sz="6" w:space="0"/>
            </w:tcBorders>
            <w:vAlign w:val="center"/>
          </w:tcPr>
          <w:p w14:paraId="17453E02">
            <w:pPr>
              <w:rPr>
                <w:rFonts w:hint="default" w:cs="宋体"/>
                <w:sz w:val="18"/>
                <w:szCs w:val="18"/>
              </w:rPr>
            </w:pPr>
            <w:r>
              <w:rPr>
                <w:rFonts w:cs="宋体"/>
                <w:sz w:val="18"/>
                <w:szCs w:val="18"/>
              </w:rPr>
              <w:t>门诊收费/退费的公元纪年日期和时间的完整描述</w:t>
            </w:r>
          </w:p>
        </w:tc>
        <w:tc>
          <w:tcPr>
            <w:tcW w:w="458" w:type="pct"/>
            <w:tcBorders>
              <w:top w:val="single" w:color="000000" w:sz="6" w:space="0"/>
              <w:left w:val="nil"/>
              <w:bottom w:val="single" w:color="000000" w:sz="6" w:space="0"/>
              <w:right w:val="single" w:color="000000" w:sz="6" w:space="0"/>
            </w:tcBorders>
            <w:vAlign w:val="center"/>
          </w:tcPr>
          <w:p w14:paraId="3F683178">
            <w:pPr>
              <w:jc w:val="center"/>
              <w:textAlignment w:val="center"/>
              <w:rPr>
                <w:rFonts w:hint="default" w:cs="宋体"/>
                <w:sz w:val="18"/>
                <w:szCs w:val="18"/>
                <w:lang w:bidi="ar"/>
              </w:rPr>
            </w:pPr>
            <w:r>
              <w:rPr>
                <w:rFonts w:hint="default"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2D0FE892">
            <w:pPr>
              <w:jc w:val="center"/>
              <w:textAlignment w:val="center"/>
              <w:rPr>
                <w:rFonts w:hint="default" w:cs="宋体"/>
                <w:sz w:val="18"/>
                <w:szCs w:val="18"/>
              </w:rPr>
            </w:pPr>
            <w:r>
              <w:rPr>
                <w:rFonts w:cs="宋体"/>
                <w:sz w:val="18"/>
                <w:szCs w:val="18"/>
                <w:lang w:bidi="ar"/>
              </w:rPr>
              <w:t>datetime</w:t>
            </w:r>
          </w:p>
        </w:tc>
        <w:tc>
          <w:tcPr>
            <w:tcW w:w="560" w:type="pct"/>
            <w:tcBorders>
              <w:top w:val="single" w:color="000000" w:sz="6" w:space="0"/>
              <w:left w:val="nil"/>
              <w:bottom w:val="single" w:color="000000" w:sz="6" w:space="0"/>
              <w:right w:val="single" w:color="000000" w:sz="6" w:space="0"/>
            </w:tcBorders>
            <w:vAlign w:val="center"/>
          </w:tcPr>
          <w:p w14:paraId="1BF21E2C">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01236C">
            <w:pPr>
              <w:rPr>
                <w:rFonts w:hint="default" w:cs="宋体"/>
                <w:sz w:val="18"/>
                <w:szCs w:val="18"/>
              </w:rPr>
            </w:pPr>
          </w:p>
        </w:tc>
      </w:tr>
      <w:tr w14:paraId="391CE2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87EF629">
            <w:pPr>
              <w:textAlignment w:val="center"/>
              <w:rPr>
                <w:rFonts w:hint="default" w:cs="宋体"/>
                <w:sz w:val="18"/>
                <w:szCs w:val="18"/>
                <w:lang w:bidi="ar"/>
              </w:rPr>
            </w:pPr>
            <w:r>
              <w:rPr>
                <w:rFonts w:ascii="Times New Roman" w:hAnsi="Times New Roman"/>
                <w:bCs/>
                <w:sz w:val="18"/>
                <w:szCs w:val="18"/>
              </w:rPr>
              <w:t>JSLY</w:t>
            </w:r>
          </w:p>
        </w:tc>
        <w:tc>
          <w:tcPr>
            <w:tcW w:w="714" w:type="pct"/>
            <w:tcBorders>
              <w:top w:val="single" w:color="000000" w:sz="6" w:space="0"/>
              <w:left w:val="nil"/>
              <w:bottom w:val="single" w:color="000000" w:sz="6" w:space="0"/>
              <w:right w:val="single" w:color="000000" w:sz="6" w:space="0"/>
            </w:tcBorders>
            <w:vAlign w:val="center"/>
          </w:tcPr>
          <w:p w14:paraId="7432576A">
            <w:pPr>
              <w:textAlignment w:val="center"/>
              <w:rPr>
                <w:rFonts w:hint="default" w:cs="宋体"/>
                <w:sz w:val="18"/>
                <w:szCs w:val="18"/>
              </w:rPr>
            </w:pPr>
            <w:r>
              <w:rPr>
                <w:rFonts w:cs="宋体"/>
                <w:sz w:val="18"/>
                <w:szCs w:val="18"/>
                <w:lang w:bidi="ar"/>
              </w:rPr>
              <w:t>结算来源</w:t>
            </w:r>
          </w:p>
        </w:tc>
        <w:tc>
          <w:tcPr>
            <w:tcW w:w="1267" w:type="pct"/>
            <w:tcBorders>
              <w:top w:val="single" w:color="000000" w:sz="6" w:space="0"/>
              <w:left w:val="nil"/>
              <w:bottom w:val="single" w:color="000000" w:sz="6" w:space="0"/>
              <w:right w:val="single" w:color="000000" w:sz="6" w:space="0"/>
            </w:tcBorders>
            <w:vAlign w:val="center"/>
          </w:tcPr>
          <w:p w14:paraId="3A6B225E">
            <w:pPr>
              <w:rPr>
                <w:rFonts w:hint="default" w:cs="宋体"/>
                <w:sz w:val="18"/>
                <w:szCs w:val="18"/>
              </w:rPr>
            </w:pPr>
            <w:r>
              <w:rPr>
                <w:rFonts w:cs="宋体"/>
                <w:sz w:val="18"/>
                <w:szCs w:val="18"/>
              </w:rPr>
              <w:t>诊疗结算的来源和方式的代码</w:t>
            </w:r>
          </w:p>
        </w:tc>
        <w:tc>
          <w:tcPr>
            <w:tcW w:w="458" w:type="pct"/>
            <w:tcBorders>
              <w:top w:val="single" w:color="000000" w:sz="6" w:space="0"/>
              <w:left w:val="nil"/>
              <w:bottom w:val="single" w:color="000000" w:sz="6" w:space="0"/>
              <w:right w:val="single" w:color="000000" w:sz="6" w:space="0"/>
            </w:tcBorders>
            <w:vAlign w:val="center"/>
          </w:tcPr>
          <w:p w14:paraId="0D355783">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65E305A6">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4C5B5A8B">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56458E6">
            <w:pPr>
              <w:rPr>
                <w:rFonts w:hint="default" w:cs="宋体"/>
                <w:sz w:val="18"/>
                <w:szCs w:val="18"/>
              </w:rPr>
            </w:pPr>
            <w:r>
              <w:rPr>
                <w:rFonts w:cs="宋体"/>
                <w:sz w:val="18"/>
                <w:szCs w:val="18"/>
              </w:rPr>
              <w:t>HBCV07.10.002</w:t>
            </w:r>
          </w:p>
        </w:tc>
      </w:tr>
      <w:tr w14:paraId="3AB82A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8AE4537">
            <w:pPr>
              <w:textAlignment w:val="center"/>
              <w:rPr>
                <w:rFonts w:hint="eastAsia" w:ascii="Times New Roman" w:hAnsi="Times New Roman" w:eastAsia="宋体" w:cs="Times New Roman"/>
                <w:bCs/>
                <w:sz w:val="18"/>
                <w:szCs w:val="18"/>
                <w:lang w:val="en-US" w:eastAsia="zh-CN" w:bidi="ar-SA"/>
              </w:rPr>
            </w:pPr>
            <w:r>
              <w:rPr>
                <w:rFonts w:ascii="Times New Roman" w:hAnsi="Times New Roman"/>
                <w:bCs/>
                <w:sz w:val="18"/>
                <w:szCs w:val="18"/>
              </w:rPr>
              <w:t>JSLY</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051CD0">
            <w:pPr>
              <w:textAlignment w:val="center"/>
              <w:rPr>
                <w:rFonts w:hint="eastAsia" w:ascii="宋体" w:hAnsi="宋体" w:eastAsia="宋体" w:cs="宋体"/>
                <w:sz w:val="18"/>
                <w:szCs w:val="18"/>
                <w:lang w:val="en-US" w:eastAsia="zh-CN" w:bidi="ar"/>
              </w:rPr>
            </w:pPr>
            <w:r>
              <w:rPr>
                <w:rFonts w:cs="宋体"/>
                <w:sz w:val="18"/>
                <w:szCs w:val="18"/>
                <w:lang w:bidi="ar"/>
              </w:rPr>
              <w:t>结算来源</w:t>
            </w:r>
            <w:r>
              <w:rPr>
                <w:rFonts w:hint="eastAsia" w:cs="宋体"/>
                <w:sz w:val="18"/>
                <w:szCs w:val="18"/>
                <w:lang w:val="en-US" w:eastAsia="zh-CN" w:bidi="ar"/>
              </w:rPr>
              <w:t>名称</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7BB2A768">
            <w:pPr>
              <w:rPr>
                <w:rFonts w:hint="eastAsia" w:ascii="宋体" w:hAnsi="宋体" w:eastAsia="宋体" w:cs="宋体"/>
                <w:sz w:val="18"/>
                <w:szCs w:val="18"/>
                <w:lang w:val="en-US" w:eastAsia="zh-CN" w:bidi="ar-SA"/>
              </w:rPr>
            </w:pPr>
            <w:r>
              <w:rPr>
                <w:rFonts w:cs="宋体"/>
                <w:sz w:val="18"/>
                <w:szCs w:val="18"/>
              </w:rPr>
              <w:t>诊疗结算的来源和方式的</w:t>
            </w:r>
            <w:r>
              <w:rPr>
                <w:rFonts w:hint="eastAsia" w:cs="宋体"/>
                <w:sz w:val="18"/>
                <w:szCs w:val="18"/>
                <w:lang w:val="en-US" w:eastAsia="zh-CN" w:bidi="ar"/>
              </w:rPr>
              <w:t>名称</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1F6DD58C">
            <w:pPr>
              <w:jc w:val="center"/>
              <w:textAlignment w:val="center"/>
              <w:rPr>
                <w:rFonts w:hint="default" w:ascii="宋体" w:hAnsi="宋体" w:eastAsia="宋体" w:cs="宋体"/>
                <w:sz w:val="18"/>
                <w:szCs w:val="18"/>
                <w:lang w:val="en-US" w:eastAsia="zh-CN"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52CD41C9">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7EB85304">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73BD64B">
            <w:pPr>
              <w:rPr>
                <w:rFonts w:cs="宋体"/>
                <w:sz w:val="18"/>
                <w:szCs w:val="18"/>
              </w:rPr>
            </w:pPr>
          </w:p>
        </w:tc>
      </w:tr>
      <w:tr w14:paraId="54FE76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5DC0CF4">
            <w:pPr>
              <w:textAlignment w:val="center"/>
              <w:rPr>
                <w:rFonts w:hint="default" w:cs="宋体"/>
                <w:sz w:val="18"/>
                <w:szCs w:val="18"/>
                <w:lang w:bidi="ar"/>
              </w:rPr>
            </w:pPr>
            <w:r>
              <w:rPr>
                <w:rFonts w:ascii="Times New Roman" w:hAnsi="Times New Roman"/>
                <w:bCs/>
                <w:sz w:val="18"/>
                <w:szCs w:val="18"/>
              </w:rPr>
              <w:t>SFSB</w:t>
            </w:r>
          </w:p>
        </w:tc>
        <w:tc>
          <w:tcPr>
            <w:tcW w:w="714" w:type="pct"/>
            <w:tcBorders>
              <w:top w:val="single" w:color="000000" w:sz="6" w:space="0"/>
              <w:left w:val="nil"/>
              <w:bottom w:val="single" w:color="000000" w:sz="6" w:space="0"/>
              <w:right w:val="single" w:color="000000" w:sz="6" w:space="0"/>
            </w:tcBorders>
            <w:vAlign w:val="center"/>
          </w:tcPr>
          <w:p w14:paraId="50E32A24">
            <w:pPr>
              <w:textAlignment w:val="center"/>
              <w:rPr>
                <w:rFonts w:hint="default" w:cs="宋体"/>
                <w:sz w:val="18"/>
                <w:szCs w:val="18"/>
              </w:rPr>
            </w:pPr>
            <w:r>
              <w:rPr>
                <w:rFonts w:cs="宋体"/>
                <w:sz w:val="18"/>
                <w:szCs w:val="18"/>
                <w:lang w:bidi="ar"/>
              </w:rPr>
              <w:t>收费标志</w:t>
            </w:r>
          </w:p>
        </w:tc>
        <w:tc>
          <w:tcPr>
            <w:tcW w:w="1267" w:type="pct"/>
            <w:tcBorders>
              <w:top w:val="single" w:color="000000" w:sz="6" w:space="0"/>
              <w:left w:val="nil"/>
              <w:bottom w:val="single" w:color="000000" w:sz="6" w:space="0"/>
              <w:right w:val="single" w:color="000000" w:sz="6" w:space="0"/>
            </w:tcBorders>
            <w:vAlign w:val="center"/>
          </w:tcPr>
          <w:p w14:paraId="1618D0A9">
            <w:pPr>
              <w:rPr>
                <w:rFonts w:hint="default" w:cs="宋体"/>
                <w:sz w:val="18"/>
                <w:szCs w:val="18"/>
              </w:rPr>
            </w:pPr>
            <w:r>
              <w:rPr>
                <w:rFonts w:cs="宋体"/>
                <w:sz w:val="18"/>
                <w:szCs w:val="18"/>
              </w:rPr>
              <w:t>处方是否收费的标识</w:t>
            </w:r>
          </w:p>
        </w:tc>
        <w:tc>
          <w:tcPr>
            <w:tcW w:w="458" w:type="pct"/>
            <w:tcBorders>
              <w:top w:val="single" w:color="000000" w:sz="6" w:space="0"/>
              <w:left w:val="nil"/>
              <w:bottom w:val="single" w:color="000000" w:sz="6" w:space="0"/>
              <w:right w:val="single" w:color="000000" w:sz="6" w:space="0"/>
            </w:tcBorders>
            <w:vAlign w:val="center"/>
          </w:tcPr>
          <w:p w14:paraId="39318021">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3F36FBC5">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50C20178">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2175F50">
            <w:pPr>
              <w:rPr>
                <w:rFonts w:hint="default" w:cs="宋体"/>
                <w:sz w:val="18"/>
                <w:szCs w:val="18"/>
              </w:rPr>
            </w:pPr>
            <w:r>
              <w:rPr>
                <w:rFonts w:cs="宋体"/>
                <w:sz w:val="18"/>
                <w:szCs w:val="18"/>
              </w:rPr>
              <w:t>HBCV99.00.001</w:t>
            </w:r>
          </w:p>
        </w:tc>
      </w:tr>
      <w:tr w14:paraId="08AE17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778E90F">
            <w:pPr>
              <w:textAlignment w:val="center"/>
              <w:rPr>
                <w:rFonts w:hint="default" w:cs="宋体"/>
                <w:sz w:val="18"/>
                <w:szCs w:val="18"/>
                <w:lang w:bidi="ar"/>
              </w:rPr>
            </w:pPr>
            <w:r>
              <w:rPr>
                <w:rFonts w:cs="宋体"/>
                <w:sz w:val="18"/>
                <w:szCs w:val="18"/>
                <w:lang w:bidi="ar"/>
              </w:rPr>
              <w:t>YPCFZS</w:t>
            </w:r>
          </w:p>
        </w:tc>
        <w:tc>
          <w:tcPr>
            <w:tcW w:w="714" w:type="pct"/>
            <w:tcBorders>
              <w:top w:val="single" w:color="000000" w:sz="6" w:space="0"/>
              <w:left w:val="nil"/>
              <w:bottom w:val="single" w:color="000000" w:sz="6" w:space="0"/>
              <w:right w:val="single" w:color="000000" w:sz="6" w:space="0"/>
            </w:tcBorders>
            <w:vAlign w:val="center"/>
          </w:tcPr>
          <w:p w14:paraId="1125BE04">
            <w:pPr>
              <w:textAlignment w:val="center"/>
              <w:rPr>
                <w:rFonts w:hint="default" w:cs="宋体"/>
                <w:sz w:val="18"/>
                <w:szCs w:val="18"/>
              </w:rPr>
            </w:pPr>
            <w:r>
              <w:rPr>
                <w:rFonts w:cs="宋体"/>
                <w:sz w:val="18"/>
                <w:szCs w:val="18"/>
                <w:lang w:bidi="ar"/>
              </w:rPr>
              <w:t>药品处方张数</w:t>
            </w:r>
          </w:p>
        </w:tc>
        <w:tc>
          <w:tcPr>
            <w:tcW w:w="1267" w:type="pct"/>
            <w:tcBorders>
              <w:top w:val="single" w:color="000000" w:sz="6" w:space="0"/>
              <w:left w:val="nil"/>
              <w:bottom w:val="single" w:color="000000" w:sz="6" w:space="0"/>
              <w:right w:val="single" w:color="000000" w:sz="6" w:space="0"/>
            </w:tcBorders>
            <w:vAlign w:val="center"/>
          </w:tcPr>
          <w:p w14:paraId="25B3EBF0">
            <w:pPr>
              <w:rPr>
                <w:rFonts w:hint="default" w:cs="宋体"/>
                <w:sz w:val="18"/>
                <w:szCs w:val="18"/>
              </w:rPr>
            </w:pPr>
            <w:r>
              <w:rPr>
                <w:rFonts w:cs="宋体"/>
                <w:sz w:val="18"/>
                <w:szCs w:val="18"/>
              </w:rPr>
              <w:t>本次收费交易所包含的药品处方张数</w:t>
            </w:r>
          </w:p>
        </w:tc>
        <w:tc>
          <w:tcPr>
            <w:tcW w:w="458" w:type="pct"/>
            <w:tcBorders>
              <w:top w:val="single" w:color="000000" w:sz="6" w:space="0"/>
              <w:left w:val="nil"/>
              <w:bottom w:val="single" w:color="000000" w:sz="6" w:space="0"/>
              <w:right w:val="single" w:color="000000" w:sz="6" w:space="0"/>
            </w:tcBorders>
            <w:vAlign w:val="center"/>
          </w:tcPr>
          <w:p w14:paraId="014BBEFC">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00BD5D15">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1BC1CF29">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9B0ED90">
            <w:pPr>
              <w:rPr>
                <w:rFonts w:hint="default" w:cs="宋体"/>
                <w:sz w:val="18"/>
                <w:szCs w:val="18"/>
              </w:rPr>
            </w:pPr>
          </w:p>
        </w:tc>
      </w:tr>
      <w:tr w14:paraId="5FC80A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0EE31C8">
            <w:pPr>
              <w:textAlignment w:val="center"/>
              <w:rPr>
                <w:rFonts w:hint="default" w:cs="宋体"/>
                <w:sz w:val="18"/>
                <w:szCs w:val="18"/>
                <w:lang w:bidi="ar"/>
              </w:rPr>
            </w:pPr>
            <w:r>
              <w:rPr>
                <w:rFonts w:cs="宋体"/>
                <w:sz w:val="18"/>
                <w:szCs w:val="18"/>
                <w:lang w:bidi="ar"/>
              </w:rPr>
              <w:t>XYCFS</w:t>
            </w:r>
          </w:p>
        </w:tc>
        <w:tc>
          <w:tcPr>
            <w:tcW w:w="714" w:type="pct"/>
            <w:tcBorders>
              <w:top w:val="single" w:color="000000" w:sz="6" w:space="0"/>
              <w:left w:val="nil"/>
              <w:bottom w:val="single" w:color="000000" w:sz="6" w:space="0"/>
              <w:right w:val="single" w:color="000000" w:sz="6" w:space="0"/>
            </w:tcBorders>
            <w:vAlign w:val="center"/>
          </w:tcPr>
          <w:p w14:paraId="67F60945">
            <w:pPr>
              <w:textAlignment w:val="center"/>
              <w:rPr>
                <w:rFonts w:hint="default" w:cs="宋体"/>
                <w:sz w:val="18"/>
                <w:szCs w:val="18"/>
              </w:rPr>
            </w:pPr>
            <w:r>
              <w:rPr>
                <w:rFonts w:cs="宋体"/>
                <w:sz w:val="18"/>
                <w:szCs w:val="18"/>
                <w:lang w:bidi="ar"/>
              </w:rPr>
              <w:t>西药处方数</w:t>
            </w:r>
          </w:p>
        </w:tc>
        <w:tc>
          <w:tcPr>
            <w:tcW w:w="1267" w:type="pct"/>
            <w:tcBorders>
              <w:top w:val="single" w:color="000000" w:sz="6" w:space="0"/>
              <w:left w:val="nil"/>
              <w:bottom w:val="single" w:color="000000" w:sz="6" w:space="0"/>
              <w:right w:val="single" w:color="000000" w:sz="6" w:space="0"/>
            </w:tcBorders>
            <w:vAlign w:val="center"/>
          </w:tcPr>
          <w:p w14:paraId="37CF1920">
            <w:pPr>
              <w:rPr>
                <w:rFonts w:hint="default" w:cs="宋体"/>
                <w:sz w:val="18"/>
                <w:szCs w:val="18"/>
              </w:rPr>
            </w:pPr>
            <w:r>
              <w:rPr>
                <w:rFonts w:cs="宋体"/>
                <w:sz w:val="18"/>
                <w:szCs w:val="18"/>
              </w:rPr>
              <w:t>本次收费交易所包含的药品处方张数</w:t>
            </w:r>
          </w:p>
        </w:tc>
        <w:tc>
          <w:tcPr>
            <w:tcW w:w="458" w:type="pct"/>
            <w:tcBorders>
              <w:top w:val="single" w:color="000000" w:sz="6" w:space="0"/>
              <w:left w:val="nil"/>
              <w:bottom w:val="single" w:color="000000" w:sz="6" w:space="0"/>
              <w:right w:val="single" w:color="000000" w:sz="6" w:space="0"/>
            </w:tcBorders>
            <w:vAlign w:val="center"/>
          </w:tcPr>
          <w:p w14:paraId="2AF14DEB">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66272CCE">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0BF24316">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BA33913">
            <w:pPr>
              <w:rPr>
                <w:rFonts w:hint="default" w:cs="宋体"/>
                <w:sz w:val="18"/>
                <w:szCs w:val="18"/>
              </w:rPr>
            </w:pPr>
          </w:p>
        </w:tc>
      </w:tr>
      <w:tr w14:paraId="2C5FCB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C4684B1">
            <w:pPr>
              <w:textAlignment w:val="center"/>
              <w:rPr>
                <w:rFonts w:hint="default" w:cs="宋体"/>
                <w:sz w:val="18"/>
                <w:szCs w:val="18"/>
                <w:lang w:bidi="ar"/>
              </w:rPr>
            </w:pPr>
            <w:r>
              <w:rPr>
                <w:rFonts w:cs="宋体"/>
                <w:sz w:val="18"/>
                <w:szCs w:val="18"/>
                <w:lang w:bidi="ar"/>
              </w:rPr>
              <w:t>KJYWCFS</w:t>
            </w:r>
          </w:p>
        </w:tc>
        <w:tc>
          <w:tcPr>
            <w:tcW w:w="714" w:type="pct"/>
            <w:tcBorders>
              <w:top w:val="single" w:color="000000" w:sz="6" w:space="0"/>
              <w:left w:val="nil"/>
              <w:bottom w:val="single" w:color="000000" w:sz="6" w:space="0"/>
              <w:right w:val="single" w:color="000000" w:sz="6" w:space="0"/>
            </w:tcBorders>
            <w:vAlign w:val="center"/>
          </w:tcPr>
          <w:p w14:paraId="76278524">
            <w:pPr>
              <w:textAlignment w:val="center"/>
              <w:rPr>
                <w:rFonts w:hint="default" w:cs="宋体"/>
                <w:sz w:val="18"/>
                <w:szCs w:val="18"/>
              </w:rPr>
            </w:pPr>
            <w:r>
              <w:rPr>
                <w:rFonts w:cs="宋体"/>
                <w:sz w:val="18"/>
                <w:szCs w:val="18"/>
                <w:lang w:bidi="ar"/>
              </w:rPr>
              <w:t>抗菌药物处方数</w:t>
            </w:r>
          </w:p>
        </w:tc>
        <w:tc>
          <w:tcPr>
            <w:tcW w:w="1267" w:type="pct"/>
            <w:tcBorders>
              <w:top w:val="single" w:color="000000" w:sz="6" w:space="0"/>
              <w:left w:val="nil"/>
              <w:bottom w:val="single" w:color="000000" w:sz="6" w:space="0"/>
              <w:right w:val="single" w:color="000000" w:sz="6" w:space="0"/>
            </w:tcBorders>
            <w:vAlign w:val="center"/>
          </w:tcPr>
          <w:p w14:paraId="5C0BA802">
            <w:pPr>
              <w:rPr>
                <w:rFonts w:hint="default" w:cs="宋体"/>
                <w:sz w:val="18"/>
                <w:szCs w:val="18"/>
              </w:rPr>
            </w:pPr>
            <w:r>
              <w:rPr>
                <w:rFonts w:cs="宋体"/>
                <w:sz w:val="18"/>
                <w:szCs w:val="18"/>
              </w:rPr>
              <w:t>本次收费交易所包含的药品处方张数</w:t>
            </w:r>
          </w:p>
        </w:tc>
        <w:tc>
          <w:tcPr>
            <w:tcW w:w="458" w:type="pct"/>
            <w:tcBorders>
              <w:top w:val="single" w:color="000000" w:sz="6" w:space="0"/>
              <w:left w:val="nil"/>
              <w:bottom w:val="single" w:color="000000" w:sz="6" w:space="0"/>
              <w:right w:val="single" w:color="000000" w:sz="6" w:space="0"/>
            </w:tcBorders>
            <w:vAlign w:val="center"/>
          </w:tcPr>
          <w:p w14:paraId="4CAAB0BB">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075C7B9B">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4C3738C7">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2DFF4437">
            <w:pPr>
              <w:rPr>
                <w:rFonts w:hint="default" w:cs="宋体"/>
                <w:sz w:val="18"/>
                <w:szCs w:val="18"/>
              </w:rPr>
            </w:pPr>
          </w:p>
        </w:tc>
      </w:tr>
      <w:tr w14:paraId="653930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58D9C04">
            <w:pPr>
              <w:textAlignment w:val="center"/>
              <w:rPr>
                <w:rFonts w:hint="default" w:cs="宋体"/>
                <w:sz w:val="18"/>
                <w:szCs w:val="18"/>
                <w:lang w:bidi="ar"/>
              </w:rPr>
            </w:pPr>
            <w:r>
              <w:rPr>
                <w:rFonts w:cs="宋体"/>
                <w:sz w:val="18"/>
                <w:szCs w:val="18"/>
                <w:lang w:bidi="ar"/>
              </w:rPr>
              <w:t>ZCYCFS</w:t>
            </w:r>
          </w:p>
        </w:tc>
        <w:tc>
          <w:tcPr>
            <w:tcW w:w="714" w:type="pct"/>
            <w:tcBorders>
              <w:top w:val="single" w:color="000000" w:sz="6" w:space="0"/>
              <w:left w:val="nil"/>
              <w:bottom w:val="single" w:color="000000" w:sz="6" w:space="0"/>
              <w:right w:val="single" w:color="000000" w:sz="6" w:space="0"/>
            </w:tcBorders>
            <w:vAlign w:val="center"/>
          </w:tcPr>
          <w:p w14:paraId="2786DD0A">
            <w:pPr>
              <w:textAlignment w:val="center"/>
              <w:rPr>
                <w:rFonts w:hint="default" w:cs="宋体"/>
                <w:sz w:val="18"/>
                <w:szCs w:val="18"/>
              </w:rPr>
            </w:pPr>
            <w:r>
              <w:rPr>
                <w:rFonts w:cs="宋体"/>
                <w:sz w:val="18"/>
                <w:szCs w:val="18"/>
                <w:lang w:bidi="ar"/>
              </w:rPr>
              <w:t>中成药处方数</w:t>
            </w:r>
          </w:p>
        </w:tc>
        <w:tc>
          <w:tcPr>
            <w:tcW w:w="1267" w:type="pct"/>
            <w:tcBorders>
              <w:top w:val="single" w:color="000000" w:sz="6" w:space="0"/>
              <w:left w:val="nil"/>
              <w:bottom w:val="single" w:color="000000" w:sz="6" w:space="0"/>
              <w:right w:val="single" w:color="000000" w:sz="6" w:space="0"/>
            </w:tcBorders>
            <w:vAlign w:val="center"/>
          </w:tcPr>
          <w:p w14:paraId="4E666A07">
            <w:pPr>
              <w:rPr>
                <w:rFonts w:hint="default" w:cs="宋体"/>
                <w:sz w:val="18"/>
                <w:szCs w:val="18"/>
              </w:rPr>
            </w:pPr>
            <w:r>
              <w:rPr>
                <w:rFonts w:cs="宋体"/>
                <w:sz w:val="18"/>
                <w:szCs w:val="18"/>
              </w:rPr>
              <w:t>本次收费交易所包含的药品处方张数</w:t>
            </w:r>
          </w:p>
        </w:tc>
        <w:tc>
          <w:tcPr>
            <w:tcW w:w="458" w:type="pct"/>
            <w:tcBorders>
              <w:top w:val="single" w:color="000000" w:sz="6" w:space="0"/>
              <w:left w:val="nil"/>
              <w:bottom w:val="single" w:color="000000" w:sz="6" w:space="0"/>
              <w:right w:val="single" w:color="000000" w:sz="6" w:space="0"/>
            </w:tcBorders>
            <w:vAlign w:val="center"/>
          </w:tcPr>
          <w:p w14:paraId="7953A5B7">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721E7D19">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11544036">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48389D07">
            <w:pPr>
              <w:rPr>
                <w:rFonts w:hint="default" w:cs="宋体"/>
                <w:sz w:val="18"/>
                <w:szCs w:val="18"/>
              </w:rPr>
            </w:pPr>
          </w:p>
        </w:tc>
      </w:tr>
      <w:tr w14:paraId="267AE4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33D1B6">
            <w:pPr>
              <w:textAlignment w:val="center"/>
              <w:rPr>
                <w:rFonts w:hint="default" w:cs="宋体"/>
                <w:sz w:val="18"/>
                <w:szCs w:val="18"/>
                <w:lang w:bidi="ar"/>
              </w:rPr>
            </w:pPr>
            <w:r>
              <w:rPr>
                <w:rFonts w:cs="宋体"/>
                <w:sz w:val="18"/>
                <w:szCs w:val="18"/>
                <w:lang w:bidi="ar"/>
              </w:rPr>
              <w:t>ZCAOYCFS</w:t>
            </w:r>
          </w:p>
        </w:tc>
        <w:tc>
          <w:tcPr>
            <w:tcW w:w="714" w:type="pct"/>
            <w:tcBorders>
              <w:top w:val="single" w:color="000000" w:sz="6" w:space="0"/>
              <w:left w:val="nil"/>
              <w:bottom w:val="single" w:color="000000" w:sz="6" w:space="0"/>
              <w:right w:val="single" w:color="000000" w:sz="6" w:space="0"/>
            </w:tcBorders>
            <w:vAlign w:val="center"/>
          </w:tcPr>
          <w:p w14:paraId="7C28FA67">
            <w:pPr>
              <w:textAlignment w:val="center"/>
              <w:rPr>
                <w:rFonts w:hint="default" w:cs="宋体"/>
                <w:sz w:val="18"/>
                <w:szCs w:val="18"/>
              </w:rPr>
            </w:pPr>
            <w:r>
              <w:rPr>
                <w:rFonts w:cs="宋体"/>
                <w:sz w:val="18"/>
                <w:szCs w:val="18"/>
                <w:lang w:bidi="ar"/>
              </w:rPr>
              <w:t>中草药处方数</w:t>
            </w:r>
          </w:p>
        </w:tc>
        <w:tc>
          <w:tcPr>
            <w:tcW w:w="1267" w:type="pct"/>
            <w:tcBorders>
              <w:top w:val="single" w:color="000000" w:sz="6" w:space="0"/>
              <w:left w:val="nil"/>
              <w:bottom w:val="single" w:color="000000" w:sz="6" w:space="0"/>
              <w:right w:val="single" w:color="000000" w:sz="6" w:space="0"/>
            </w:tcBorders>
            <w:vAlign w:val="center"/>
          </w:tcPr>
          <w:p w14:paraId="2C148A66">
            <w:pPr>
              <w:rPr>
                <w:rFonts w:hint="default" w:cs="宋体"/>
                <w:sz w:val="18"/>
                <w:szCs w:val="18"/>
              </w:rPr>
            </w:pPr>
            <w:r>
              <w:rPr>
                <w:rFonts w:cs="宋体"/>
                <w:sz w:val="18"/>
                <w:szCs w:val="18"/>
              </w:rPr>
              <w:t>本次收费交易所包含的药品处方张数</w:t>
            </w:r>
          </w:p>
        </w:tc>
        <w:tc>
          <w:tcPr>
            <w:tcW w:w="458" w:type="pct"/>
            <w:tcBorders>
              <w:top w:val="single" w:color="000000" w:sz="6" w:space="0"/>
              <w:left w:val="nil"/>
              <w:bottom w:val="single" w:color="000000" w:sz="6" w:space="0"/>
              <w:right w:val="single" w:color="000000" w:sz="6" w:space="0"/>
            </w:tcBorders>
            <w:vAlign w:val="center"/>
          </w:tcPr>
          <w:p w14:paraId="20CCA22D">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07AF581D">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3FF715A8">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2787F0D0">
            <w:pPr>
              <w:rPr>
                <w:rFonts w:hint="default" w:cs="宋体"/>
                <w:sz w:val="18"/>
                <w:szCs w:val="18"/>
              </w:rPr>
            </w:pPr>
          </w:p>
        </w:tc>
      </w:tr>
      <w:tr w14:paraId="6AC232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BB02C9">
            <w:pPr>
              <w:textAlignment w:val="center"/>
              <w:rPr>
                <w:rFonts w:hint="default" w:cs="宋体"/>
                <w:sz w:val="18"/>
                <w:szCs w:val="18"/>
                <w:lang w:bidi="ar"/>
              </w:rPr>
            </w:pPr>
            <w:r>
              <w:rPr>
                <w:rFonts w:cs="宋体"/>
                <w:sz w:val="18"/>
                <w:szCs w:val="18"/>
                <w:lang w:bidi="ar"/>
              </w:rPr>
              <w:t>KJKMFL</w:t>
            </w:r>
          </w:p>
        </w:tc>
        <w:tc>
          <w:tcPr>
            <w:tcW w:w="714" w:type="pct"/>
            <w:tcBorders>
              <w:top w:val="single" w:color="000000" w:sz="6" w:space="0"/>
              <w:left w:val="nil"/>
              <w:bottom w:val="single" w:color="000000" w:sz="6" w:space="0"/>
              <w:right w:val="single" w:color="000000" w:sz="6" w:space="0"/>
            </w:tcBorders>
            <w:vAlign w:val="center"/>
          </w:tcPr>
          <w:p w14:paraId="4638ECB5">
            <w:pPr>
              <w:textAlignment w:val="center"/>
              <w:rPr>
                <w:rFonts w:hint="default" w:cs="宋体"/>
                <w:sz w:val="18"/>
                <w:szCs w:val="18"/>
              </w:rPr>
            </w:pPr>
            <w:r>
              <w:rPr>
                <w:rFonts w:cs="宋体"/>
                <w:sz w:val="18"/>
                <w:szCs w:val="18"/>
                <w:lang w:bidi="ar"/>
              </w:rPr>
              <w:t>会计科目分类</w:t>
            </w:r>
          </w:p>
        </w:tc>
        <w:tc>
          <w:tcPr>
            <w:tcW w:w="1267" w:type="pct"/>
            <w:tcBorders>
              <w:top w:val="single" w:color="000000" w:sz="6" w:space="0"/>
              <w:left w:val="nil"/>
              <w:bottom w:val="single" w:color="000000" w:sz="6" w:space="0"/>
              <w:right w:val="single" w:color="000000" w:sz="6" w:space="0"/>
            </w:tcBorders>
            <w:vAlign w:val="center"/>
          </w:tcPr>
          <w:p w14:paraId="7B1C5146">
            <w:pPr>
              <w:rPr>
                <w:rFonts w:hint="default" w:cs="宋体"/>
                <w:sz w:val="18"/>
                <w:szCs w:val="18"/>
              </w:rPr>
            </w:pPr>
            <w:r>
              <w:rPr>
                <w:rFonts w:cs="宋体"/>
                <w:sz w:val="18"/>
                <w:szCs w:val="18"/>
              </w:rPr>
              <w:t>财务报表的会计科目分类</w:t>
            </w:r>
          </w:p>
        </w:tc>
        <w:tc>
          <w:tcPr>
            <w:tcW w:w="458" w:type="pct"/>
            <w:tcBorders>
              <w:top w:val="single" w:color="000000" w:sz="6" w:space="0"/>
              <w:left w:val="nil"/>
              <w:bottom w:val="single" w:color="000000" w:sz="6" w:space="0"/>
              <w:right w:val="single" w:color="000000" w:sz="6" w:space="0"/>
            </w:tcBorders>
            <w:vAlign w:val="center"/>
          </w:tcPr>
          <w:p w14:paraId="16E03B48">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136AF055">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4FDEC286">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vAlign w:val="center"/>
          </w:tcPr>
          <w:p w14:paraId="4A00872A">
            <w:pPr>
              <w:rPr>
                <w:rFonts w:hint="default" w:cs="宋体"/>
                <w:sz w:val="18"/>
                <w:szCs w:val="18"/>
              </w:rPr>
            </w:pPr>
          </w:p>
        </w:tc>
      </w:tr>
      <w:tr w14:paraId="2E8AF3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4DAEEB7">
            <w:pPr>
              <w:jc w:val="both"/>
              <w:rPr>
                <w:rFonts w:hint="default" w:cs="宋体"/>
                <w:sz w:val="18"/>
                <w:szCs w:val="18"/>
                <w:lang w:bidi="ar"/>
              </w:rPr>
            </w:pPr>
            <w:r>
              <w:rPr>
                <w:rFonts w:ascii="Times New Roman" w:hAnsi="Times New Roman"/>
                <w:bCs/>
                <w:sz w:val="18"/>
                <w:szCs w:val="18"/>
              </w:rPr>
              <w:t>GHF</w:t>
            </w:r>
          </w:p>
        </w:tc>
        <w:tc>
          <w:tcPr>
            <w:tcW w:w="714" w:type="pct"/>
            <w:tcBorders>
              <w:top w:val="single" w:color="000000" w:sz="6" w:space="0"/>
              <w:left w:val="nil"/>
              <w:bottom w:val="single" w:color="000000" w:sz="6" w:space="0"/>
              <w:right w:val="single" w:color="000000" w:sz="6" w:space="0"/>
            </w:tcBorders>
            <w:vAlign w:val="center"/>
          </w:tcPr>
          <w:p w14:paraId="6EAE47F8">
            <w:pPr>
              <w:textAlignment w:val="center"/>
              <w:rPr>
                <w:rFonts w:hint="default" w:cs="宋体"/>
                <w:sz w:val="18"/>
                <w:szCs w:val="18"/>
              </w:rPr>
            </w:pPr>
            <w:r>
              <w:rPr>
                <w:rFonts w:cs="宋体"/>
                <w:sz w:val="18"/>
                <w:szCs w:val="18"/>
                <w:lang w:bidi="ar"/>
              </w:rPr>
              <w:t>挂号费</w:t>
            </w:r>
          </w:p>
        </w:tc>
        <w:tc>
          <w:tcPr>
            <w:tcW w:w="1267" w:type="pct"/>
            <w:tcBorders>
              <w:top w:val="single" w:color="000000" w:sz="6" w:space="0"/>
              <w:left w:val="nil"/>
              <w:bottom w:val="single" w:color="000000" w:sz="6" w:space="0"/>
              <w:right w:val="single" w:color="000000" w:sz="6" w:space="0"/>
            </w:tcBorders>
            <w:vAlign w:val="center"/>
          </w:tcPr>
          <w:p w14:paraId="087D9D7C">
            <w:pPr>
              <w:rPr>
                <w:rFonts w:hint="default" w:cs="宋体"/>
                <w:sz w:val="18"/>
                <w:szCs w:val="18"/>
              </w:rPr>
            </w:pPr>
            <w:r>
              <w:rPr>
                <w:rFonts w:cs="宋体"/>
                <w:sz w:val="18"/>
                <w:szCs w:val="18"/>
              </w:rPr>
              <w:t>患者门诊就诊所发生的挂号费用金额，计量单位为人民币元，默认0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539F92D5">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7FE49ABB">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12E3D0CB">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7BF56F7">
            <w:pPr>
              <w:rPr>
                <w:rFonts w:hint="default" w:cs="宋体"/>
                <w:sz w:val="18"/>
                <w:szCs w:val="18"/>
              </w:rPr>
            </w:pPr>
          </w:p>
        </w:tc>
      </w:tr>
      <w:tr w14:paraId="109301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CD7A21D">
            <w:pPr>
              <w:jc w:val="both"/>
              <w:rPr>
                <w:rFonts w:hint="default" w:cs="宋体"/>
                <w:sz w:val="18"/>
                <w:szCs w:val="18"/>
                <w:lang w:bidi="ar"/>
              </w:rPr>
            </w:pPr>
            <w:r>
              <w:rPr>
                <w:rFonts w:ascii="Times New Roman" w:hAnsi="Times New Roman"/>
                <w:bCs/>
                <w:sz w:val="18"/>
                <w:szCs w:val="18"/>
              </w:rPr>
              <w:t>XYF</w:t>
            </w:r>
          </w:p>
        </w:tc>
        <w:tc>
          <w:tcPr>
            <w:tcW w:w="714" w:type="pct"/>
            <w:tcBorders>
              <w:top w:val="single" w:color="000000" w:sz="6" w:space="0"/>
              <w:left w:val="nil"/>
              <w:bottom w:val="single" w:color="000000" w:sz="6" w:space="0"/>
              <w:right w:val="single" w:color="000000" w:sz="6" w:space="0"/>
            </w:tcBorders>
            <w:vAlign w:val="center"/>
          </w:tcPr>
          <w:p w14:paraId="1F985936">
            <w:pPr>
              <w:textAlignment w:val="center"/>
              <w:rPr>
                <w:rFonts w:hint="default" w:cs="宋体"/>
                <w:sz w:val="18"/>
                <w:szCs w:val="18"/>
              </w:rPr>
            </w:pPr>
            <w:r>
              <w:rPr>
                <w:rFonts w:cs="宋体"/>
                <w:sz w:val="18"/>
                <w:szCs w:val="18"/>
                <w:lang w:bidi="ar"/>
              </w:rPr>
              <w:t>西药费（门诊）</w:t>
            </w:r>
          </w:p>
        </w:tc>
        <w:tc>
          <w:tcPr>
            <w:tcW w:w="1267" w:type="pct"/>
            <w:tcBorders>
              <w:top w:val="single" w:color="000000" w:sz="6" w:space="0"/>
              <w:left w:val="nil"/>
              <w:bottom w:val="single" w:color="000000" w:sz="6" w:space="0"/>
              <w:right w:val="single" w:color="000000" w:sz="6" w:space="0"/>
            </w:tcBorders>
            <w:vAlign w:val="center"/>
          </w:tcPr>
          <w:p w14:paraId="410E2F4A">
            <w:pPr>
              <w:rPr>
                <w:rFonts w:hint="default" w:cs="宋体"/>
                <w:sz w:val="18"/>
                <w:szCs w:val="18"/>
              </w:rPr>
            </w:pPr>
            <w:r>
              <w:rPr>
                <w:rFonts w:cs="宋体"/>
                <w:sz w:val="18"/>
                <w:szCs w:val="18"/>
              </w:rPr>
              <w:t>患者住院期间使用西药所产生的费用，计量单位为元，默认0</w:t>
            </w:r>
          </w:p>
        </w:tc>
        <w:tc>
          <w:tcPr>
            <w:tcW w:w="458" w:type="pct"/>
            <w:tcBorders>
              <w:top w:val="single" w:color="000000" w:sz="6" w:space="0"/>
              <w:left w:val="nil"/>
              <w:bottom w:val="single" w:color="000000" w:sz="6" w:space="0"/>
              <w:right w:val="single" w:color="000000" w:sz="6" w:space="0"/>
            </w:tcBorders>
            <w:vAlign w:val="center"/>
          </w:tcPr>
          <w:p w14:paraId="235959E3">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0B010BFA">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7400652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6B707C3">
            <w:pPr>
              <w:rPr>
                <w:rFonts w:hint="default" w:cs="宋体"/>
                <w:sz w:val="18"/>
                <w:szCs w:val="18"/>
              </w:rPr>
            </w:pPr>
          </w:p>
        </w:tc>
      </w:tr>
      <w:tr w14:paraId="468CAC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4C07EF0">
            <w:pPr>
              <w:jc w:val="both"/>
              <w:rPr>
                <w:rFonts w:hint="default" w:cs="宋体"/>
                <w:sz w:val="18"/>
                <w:szCs w:val="18"/>
                <w:lang w:bidi="ar"/>
              </w:rPr>
            </w:pPr>
            <w:r>
              <w:rPr>
                <w:rFonts w:ascii="Times New Roman" w:hAnsi="Times New Roman"/>
                <w:bCs/>
                <w:sz w:val="18"/>
                <w:szCs w:val="18"/>
              </w:rPr>
              <w:t>ZCYF</w:t>
            </w:r>
          </w:p>
        </w:tc>
        <w:tc>
          <w:tcPr>
            <w:tcW w:w="714" w:type="pct"/>
            <w:tcBorders>
              <w:top w:val="single" w:color="000000" w:sz="6" w:space="0"/>
              <w:left w:val="nil"/>
              <w:bottom w:val="single" w:color="000000" w:sz="6" w:space="0"/>
              <w:right w:val="single" w:color="000000" w:sz="6" w:space="0"/>
            </w:tcBorders>
            <w:vAlign w:val="center"/>
          </w:tcPr>
          <w:p w14:paraId="36F3C030">
            <w:pPr>
              <w:textAlignment w:val="center"/>
              <w:rPr>
                <w:rFonts w:hint="default" w:cs="宋体"/>
                <w:sz w:val="18"/>
                <w:szCs w:val="18"/>
              </w:rPr>
            </w:pPr>
            <w:r>
              <w:rPr>
                <w:rFonts w:cs="宋体"/>
                <w:sz w:val="18"/>
                <w:szCs w:val="18"/>
                <w:lang w:bidi="ar"/>
              </w:rPr>
              <w:t>中成药费（门诊）</w:t>
            </w:r>
          </w:p>
        </w:tc>
        <w:tc>
          <w:tcPr>
            <w:tcW w:w="1267" w:type="pct"/>
            <w:tcBorders>
              <w:top w:val="single" w:color="000000" w:sz="6" w:space="0"/>
              <w:left w:val="nil"/>
              <w:bottom w:val="single" w:color="000000" w:sz="6" w:space="0"/>
              <w:right w:val="single" w:color="000000" w:sz="6" w:space="0"/>
            </w:tcBorders>
            <w:vAlign w:val="center"/>
          </w:tcPr>
          <w:p w14:paraId="5EF3F8B9">
            <w:pPr>
              <w:rPr>
                <w:rFonts w:hint="default" w:cs="宋体"/>
                <w:sz w:val="18"/>
                <w:szCs w:val="18"/>
              </w:rPr>
            </w:pPr>
            <w:r>
              <w:rPr>
                <w:rFonts w:cs="宋体"/>
                <w:sz w:val="18"/>
                <w:szCs w:val="18"/>
              </w:rPr>
              <w:t>患者住院期间使用中成药所产生的费用，计量单位为元，默认0</w:t>
            </w:r>
          </w:p>
        </w:tc>
        <w:tc>
          <w:tcPr>
            <w:tcW w:w="458" w:type="pct"/>
            <w:tcBorders>
              <w:top w:val="single" w:color="000000" w:sz="6" w:space="0"/>
              <w:left w:val="nil"/>
              <w:bottom w:val="single" w:color="000000" w:sz="6" w:space="0"/>
              <w:right w:val="single" w:color="000000" w:sz="6" w:space="0"/>
            </w:tcBorders>
            <w:vAlign w:val="center"/>
          </w:tcPr>
          <w:p w14:paraId="5D87C699">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5BA8B539">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3F7A6B6D">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D835C1B">
            <w:pPr>
              <w:rPr>
                <w:rFonts w:hint="default" w:cs="宋体"/>
                <w:sz w:val="18"/>
                <w:szCs w:val="18"/>
              </w:rPr>
            </w:pPr>
          </w:p>
        </w:tc>
      </w:tr>
      <w:tr w14:paraId="4BE074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D9C4076">
            <w:pPr>
              <w:jc w:val="both"/>
              <w:rPr>
                <w:rFonts w:hint="default" w:cs="宋体"/>
                <w:sz w:val="18"/>
                <w:szCs w:val="18"/>
                <w:lang w:bidi="ar"/>
              </w:rPr>
            </w:pPr>
            <w:r>
              <w:rPr>
                <w:rFonts w:ascii="Times New Roman" w:hAnsi="Times New Roman"/>
                <w:bCs/>
                <w:sz w:val="18"/>
                <w:szCs w:val="18"/>
              </w:rPr>
              <w:t>ZCYF1</w:t>
            </w:r>
          </w:p>
        </w:tc>
        <w:tc>
          <w:tcPr>
            <w:tcW w:w="714" w:type="pct"/>
            <w:tcBorders>
              <w:top w:val="single" w:color="000000" w:sz="6" w:space="0"/>
              <w:left w:val="nil"/>
              <w:bottom w:val="single" w:color="000000" w:sz="6" w:space="0"/>
              <w:right w:val="single" w:color="000000" w:sz="6" w:space="0"/>
            </w:tcBorders>
            <w:vAlign w:val="center"/>
          </w:tcPr>
          <w:p w14:paraId="1C44B36E">
            <w:pPr>
              <w:textAlignment w:val="center"/>
              <w:rPr>
                <w:rFonts w:hint="default" w:cs="宋体"/>
                <w:sz w:val="18"/>
                <w:szCs w:val="18"/>
              </w:rPr>
            </w:pPr>
            <w:r>
              <w:rPr>
                <w:rFonts w:cs="宋体"/>
                <w:sz w:val="18"/>
                <w:szCs w:val="18"/>
                <w:lang w:bidi="ar"/>
              </w:rPr>
              <w:t>中草药费（门诊）</w:t>
            </w:r>
          </w:p>
        </w:tc>
        <w:tc>
          <w:tcPr>
            <w:tcW w:w="1267" w:type="pct"/>
            <w:tcBorders>
              <w:top w:val="single" w:color="000000" w:sz="6" w:space="0"/>
              <w:left w:val="nil"/>
              <w:bottom w:val="single" w:color="000000" w:sz="6" w:space="0"/>
              <w:right w:val="single" w:color="000000" w:sz="6" w:space="0"/>
            </w:tcBorders>
            <w:vAlign w:val="center"/>
          </w:tcPr>
          <w:p w14:paraId="29416F4F">
            <w:pPr>
              <w:rPr>
                <w:rFonts w:hint="default" w:cs="宋体"/>
                <w:sz w:val="18"/>
                <w:szCs w:val="18"/>
              </w:rPr>
            </w:pPr>
            <w:r>
              <w:rPr>
                <w:rFonts w:cs="宋体"/>
                <w:sz w:val="18"/>
                <w:szCs w:val="18"/>
              </w:rPr>
              <w:t>患者住院期间使用中草药所产生的费用，计量单位为元，默认0</w:t>
            </w:r>
          </w:p>
        </w:tc>
        <w:tc>
          <w:tcPr>
            <w:tcW w:w="458" w:type="pct"/>
            <w:tcBorders>
              <w:top w:val="single" w:color="000000" w:sz="6" w:space="0"/>
              <w:left w:val="nil"/>
              <w:bottom w:val="single" w:color="000000" w:sz="6" w:space="0"/>
              <w:right w:val="single" w:color="000000" w:sz="6" w:space="0"/>
            </w:tcBorders>
            <w:vAlign w:val="center"/>
          </w:tcPr>
          <w:p w14:paraId="2F516B15">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3B44E11D">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3A6AC7D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2FF7EE6">
            <w:pPr>
              <w:rPr>
                <w:rFonts w:hint="default" w:cs="宋体"/>
                <w:sz w:val="18"/>
                <w:szCs w:val="18"/>
              </w:rPr>
            </w:pPr>
          </w:p>
        </w:tc>
      </w:tr>
      <w:tr w14:paraId="685912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98D02B">
            <w:pPr>
              <w:textAlignment w:val="center"/>
              <w:rPr>
                <w:rFonts w:hint="default" w:cs="宋体"/>
                <w:sz w:val="18"/>
                <w:szCs w:val="18"/>
                <w:lang w:bidi="ar"/>
              </w:rPr>
            </w:pPr>
            <w:r>
              <w:rPr>
                <w:rFonts w:ascii="Times New Roman" w:hAnsi="Times New Roman"/>
                <w:bCs/>
                <w:sz w:val="18"/>
                <w:szCs w:val="18"/>
              </w:rPr>
              <w:t>ZCF</w:t>
            </w:r>
          </w:p>
        </w:tc>
        <w:tc>
          <w:tcPr>
            <w:tcW w:w="714" w:type="pct"/>
            <w:tcBorders>
              <w:top w:val="single" w:color="000000" w:sz="6" w:space="0"/>
              <w:left w:val="nil"/>
              <w:bottom w:val="single" w:color="000000" w:sz="6" w:space="0"/>
              <w:right w:val="single" w:color="000000" w:sz="6" w:space="0"/>
            </w:tcBorders>
            <w:vAlign w:val="center"/>
          </w:tcPr>
          <w:p w14:paraId="7DAC8BD2">
            <w:pPr>
              <w:textAlignment w:val="center"/>
              <w:rPr>
                <w:rFonts w:hint="default" w:cs="宋体"/>
                <w:sz w:val="18"/>
                <w:szCs w:val="18"/>
              </w:rPr>
            </w:pPr>
            <w:r>
              <w:rPr>
                <w:rFonts w:cs="宋体"/>
                <w:sz w:val="18"/>
                <w:szCs w:val="18"/>
                <w:lang w:bidi="ar"/>
              </w:rPr>
              <w:t>诊查费（门诊）</w:t>
            </w:r>
          </w:p>
        </w:tc>
        <w:tc>
          <w:tcPr>
            <w:tcW w:w="1267" w:type="pct"/>
            <w:tcBorders>
              <w:top w:val="single" w:color="000000" w:sz="6" w:space="0"/>
              <w:left w:val="nil"/>
              <w:bottom w:val="single" w:color="000000" w:sz="6" w:space="0"/>
              <w:right w:val="single" w:color="000000" w:sz="6" w:space="0"/>
            </w:tcBorders>
            <w:vAlign w:val="center"/>
          </w:tcPr>
          <w:p w14:paraId="43E0D02C">
            <w:pPr>
              <w:rPr>
                <w:rFonts w:hint="default" w:cs="宋体"/>
                <w:sz w:val="18"/>
                <w:szCs w:val="18"/>
              </w:rPr>
            </w:pPr>
            <w:r>
              <w:rPr>
                <w:rFonts w:cs="宋体"/>
                <w:sz w:val="18"/>
                <w:szCs w:val="18"/>
              </w:rPr>
              <w:t>门急诊诊查所产生的费用金额，计量单位为人民币元，默认0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2EF96872">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654083E0">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7D272135">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5AF1D74">
            <w:pPr>
              <w:rPr>
                <w:rFonts w:hint="default" w:cs="宋体"/>
                <w:sz w:val="18"/>
                <w:szCs w:val="18"/>
              </w:rPr>
            </w:pPr>
          </w:p>
        </w:tc>
      </w:tr>
      <w:tr w14:paraId="07574F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F88EDFB">
            <w:pPr>
              <w:textAlignment w:val="center"/>
              <w:rPr>
                <w:rFonts w:hint="default" w:cs="宋体"/>
                <w:sz w:val="18"/>
                <w:szCs w:val="18"/>
                <w:lang w:bidi="ar"/>
              </w:rPr>
            </w:pPr>
            <w:r>
              <w:rPr>
                <w:rFonts w:ascii="Times New Roman" w:hAnsi="Times New Roman"/>
                <w:bCs/>
                <w:sz w:val="18"/>
                <w:szCs w:val="18"/>
              </w:rPr>
              <w:t>JCF</w:t>
            </w:r>
          </w:p>
        </w:tc>
        <w:tc>
          <w:tcPr>
            <w:tcW w:w="714" w:type="pct"/>
            <w:tcBorders>
              <w:top w:val="single" w:color="000000" w:sz="6" w:space="0"/>
              <w:left w:val="nil"/>
              <w:bottom w:val="single" w:color="000000" w:sz="6" w:space="0"/>
              <w:right w:val="single" w:color="000000" w:sz="6" w:space="0"/>
            </w:tcBorders>
            <w:vAlign w:val="center"/>
          </w:tcPr>
          <w:p w14:paraId="5CD04D61">
            <w:pPr>
              <w:textAlignment w:val="center"/>
              <w:rPr>
                <w:rFonts w:hint="default" w:cs="宋体"/>
                <w:sz w:val="18"/>
                <w:szCs w:val="18"/>
              </w:rPr>
            </w:pPr>
            <w:r>
              <w:rPr>
                <w:rFonts w:cs="宋体"/>
                <w:sz w:val="18"/>
                <w:szCs w:val="18"/>
                <w:lang w:bidi="ar"/>
              </w:rPr>
              <w:t>检查费（门诊）</w:t>
            </w:r>
          </w:p>
        </w:tc>
        <w:tc>
          <w:tcPr>
            <w:tcW w:w="1267" w:type="pct"/>
            <w:tcBorders>
              <w:top w:val="single" w:color="000000" w:sz="6" w:space="0"/>
              <w:left w:val="nil"/>
              <w:bottom w:val="single" w:color="000000" w:sz="6" w:space="0"/>
              <w:right w:val="single" w:color="000000" w:sz="6" w:space="0"/>
            </w:tcBorders>
            <w:vAlign w:val="center"/>
          </w:tcPr>
          <w:p w14:paraId="586847A2">
            <w:pPr>
              <w:rPr>
                <w:rFonts w:hint="default" w:cs="宋体"/>
                <w:sz w:val="18"/>
                <w:szCs w:val="18"/>
              </w:rPr>
            </w:pPr>
            <w:r>
              <w:rPr>
                <w:rFonts w:cs="宋体"/>
                <w:sz w:val="18"/>
                <w:szCs w:val="18"/>
              </w:rPr>
              <w:t>患者在门急诊进行检查产生的费用，计量单位为人民币元，默认0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4534756F">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4A2542EA">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510A2EB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B76740E">
            <w:pPr>
              <w:rPr>
                <w:rFonts w:hint="default" w:cs="宋体"/>
                <w:sz w:val="18"/>
                <w:szCs w:val="18"/>
              </w:rPr>
            </w:pPr>
          </w:p>
        </w:tc>
      </w:tr>
      <w:tr w14:paraId="0BB8E4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1ABCFE">
            <w:pPr>
              <w:textAlignment w:val="center"/>
              <w:rPr>
                <w:rFonts w:hint="default" w:cs="宋体"/>
                <w:sz w:val="18"/>
                <w:szCs w:val="18"/>
                <w:lang w:bidi="ar"/>
              </w:rPr>
            </w:pPr>
            <w:r>
              <w:rPr>
                <w:rFonts w:ascii="Times New Roman" w:hAnsi="Times New Roman"/>
                <w:bCs/>
                <w:sz w:val="18"/>
                <w:szCs w:val="18"/>
              </w:rPr>
              <w:t>HYF</w:t>
            </w:r>
          </w:p>
        </w:tc>
        <w:tc>
          <w:tcPr>
            <w:tcW w:w="714" w:type="pct"/>
            <w:tcBorders>
              <w:top w:val="single" w:color="000000" w:sz="6" w:space="0"/>
              <w:left w:val="nil"/>
              <w:bottom w:val="single" w:color="000000" w:sz="6" w:space="0"/>
              <w:right w:val="single" w:color="000000" w:sz="6" w:space="0"/>
            </w:tcBorders>
            <w:vAlign w:val="center"/>
          </w:tcPr>
          <w:p w14:paraId="720C00EB">
            <w:pPr>
              <w:textAlignment w:val="center"/>
              <w:rPr>
                <w:rFonts w:hint="default" w:cs="宋体"/>
                <w:sz w:val="18"/>
                <w:szCs w:val="18"/>
              </w:rPr>
            </w:pPr>
            <w:r>
              <w:rPr>
                <w:rFonts w:cs="宋体"/>
                <w:sz w:val="18"/>
                <w:szCs w:val="18"/>
                <w:lang w:bidi="ar"/>
              </w:rPr>
              <w:t>化验费（门诊）</w:t>
            </w:r>
          </w:p>
        </w:tc>
        <w:tc>
          <w:tcPr>
            <w:tcW w:w="1267" w:type="pct"/>
            <w:tcBorders>
              <w:top w:val="single" w:color="000000" w:sz="6" w:space="0"/>
              <w:left w:val="nil"/>
              <w:bottom w:val="single" w:color="000000" w:sz="6" w:space="0"/>
              <w:right w:val="single" w:color="000000" w:sz="6" w:space="0"/>
            </w:tcBorders>
            <w:vAlign w:val="center"/>
          </w:tcPr>
          <w:p w14:paraId="2DF2FFFB">
            <w:pPr>
              <w:rPr>
                <w:rFonts w:hint="default" w:cs="宋体"/>
                <w:sz w:val="18"/>
                <w:szCs w:val="18"/>
              </w:rPr>
            </w:pPr>
            <w:r>
              <w:rPr>
                <w:rFonts w:cs="宋体"/>
                <w:sz w:val="18"/>
                <w:szCs w:val="18"/>
              </w:rPr>
              <w:t>门急诊化验所产生的费用金额，计量单位为人民币元，默认0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1E908AE2">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7C5D7E42">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04A6E51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653BC8A">
            <w:pPr>
              <w:rPr>
                <w:rFonts w:hint="default" w:cs="宋体"/>
                <w:sz w:val="18"/>
                <w:szCs w:val="18"/>
              </w:rPr>
            </w:pPr>
          </w:p>
        </w:tc>
      </w:tr>
      <w:tr w14:paraId="56BB32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EE9A4E7">
            <w:pPr>
              <w:textAlignment w:val="center"/>
              <w:rPr>
                <w:rFonts w:hint="default" w:cs="宋体"/>
                <w:sz w:val="18"/>
                <w:szCs w:val="18"/>
                <w:lang w:bidi="ar"/>
              </w:rPr>
            </w:pPr>
            <w:r>
              <w:rPr>
                <w:rFonts w:ascii="Times New Roman" w:hAnsi="Times New Roman"/>
                <w:bCs/>
                <w:sz w:val="18"/>
                <w:szCs w:val="18"/>
              </w:rPr>
              <w:t>FSF</w:t>
            </w:r>
          </w:p>
        </w:tc>
        <w:tc>
          <w:tcPr>
            <w:tcW w:w="714" w:type="pct"/>
            <w:tcBorders>
              <w:top w:val="single" w:color="000000" w:sz="6" w:space="0"/>
              <w:left w:val="nil"/>
              <w:bottom w:val="single" w:color="000000" w:sz="6" w:space="0"/>
              <w:right w:val="single" w:color="000000" w:sz="6" w:space="0"/>
            </w:tcBorders>
            <w:vAlign w:val="center"/>
          </w:tcPr>
          <w:p w14:paraId="39E39EA4">
            <w:pPr>
              <w:textAlignment w:val="center"/>
              <w:rPr>
                <w:rFonts w:hint="default" w:cs="宋体"/>
                <w:sz w:val="18"/>
                <w:szCs w:val="18"/>
              </w:rPr>
            </w:pPr>
            <w:r>
              <w:rPr>
                <w:rFonts w:cs="宋体"/>
                <w:sz w:val="18"/>
                <w:szCs w:val="18"/>
                <w:lang w:bidi="ar"/>
              </w:rPr>
              <w:t>放射费（门诊）</w:t>
            </w:r>
          </w:p>
        </w:tc>
        <w:tc>
          <w:tcPr>
            <w:tcW w:w="1267" w:type="pct"/>
            <w:tcBorders>
              <w:top w:val="single" w:color="000000" w:sz="6" w:space="0"/>
              <w:left w:val="nil"/>
              <w:bottom w:val="single" w:color="000000" w:sz="6" w:space="0"/>
              <w:right w:val="single" w:color="000000" w:sz="6" w:space="0"/>
            </w:tcBorders>
            <w:vAlign w:val="center"/>
          </w:tcPr>
          <w:p w14:paraId="4505D0AE">
            <w:pPr>
              <w:rPr>
                <w:rFonts w:hint="default" w:cs="宋体"/>
                <w:sz w:val="18"/>
                <w:szCs w:val="18"/>
              </w:rPr>
            </w:pPr>
            <w:r>
              <w:rPr>
                <w:rFonts w:cs="宋体"/>
                <w:sz w:val="18"/>
                <w:szCs w:val="18"/>
              </w:rPr>
              <w:t>门急诊就诊产生的放射费用金额，计量单位为人民币元，默认0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370AC840">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7BA28154">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52FEFB2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1C3F822">
            <w:pPr>
              <w:rPr>
                <w:rFonts w:hint="default" w:cs="宋体"/>
                <w:sz w:val="18"/>
                <w:szCs w:val="18"/>
              </w:rPr>
            </w:pPr>
          </w:p>
        </w:tc>
      </w:tr>
      <w:tr w14:paraId="540824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CBD5558">
            <w:pPr>
              <w:textAlignment w:val="center"/>
              <w:rPr>
                <w:rFonts w:hint="default" w:cs="宋体"/>
                <w:sz w:val="18"/>
                <w:szCs w:val="18"/>
                <w:lang w:bidi="ar"/>
              </w:rPr>
            </w:pPr>
            <w:r>
              <w:rPr>
                <w:rFonts w:ascii="Times New Roman" w:hAnsi="Times New Roman"/>
                <w:bCs/>
                <w:sz w:val="18"/>
                <w:szCs w:val="18"/>
              </w:rPr>
              <w:t>ZLF</w:t>
            </w:r>
          </w:p>
        </w:tc>
        <w:tc>
          <w:tcPr>
            <w:tcW w:w="714" w:type="pct"/>
            <w:tcBorders>
              <w:top w:val="single" w:color="000000" w:sz="6" w:space="0"/>
              <w:left w:val="nil"/>
              <w:bottom w:val="single" w:color="000000" w:sz="6" w:space="0"/>
              <w:right w:val="single" w:color="000000" w:sz="6" w:space="0"/>
            </w:tcBorders>
            <w:vAlign w:val="center"/>
          </w:tcPr>
          <w:p w14:paraId="54F76B5D">
            <w:pPr>
              <w:textAlignment w:val="center"/>
              <w:rPr>
                <w:rFonts w:hint="default" w:cs="宋体"/>
                <w:sz w:val="18"/>
                <w:szCs w:val="18"/>
              </w:rPr>
            </w:pPr>
            <w:r>
              <w:rPr>
                <w:rFonts w:cs="宋体"/>
                <w:sz w:val="18"/>
                <w:szCs w:val="18"/>
                <w:lang w:bidi="ar"/>
              </w:rPr>
              <w:t>治疗费（门诊）</w:t>
            </w:r>
          </w:p>
        </w:tc>
        <w:tc>
          <w:tcPr>
            <w:tcW w:w="1267" w:type="pct"/>
            <w:tcBorders>
              <w:top w:val="single" w:color="000000" w:sz="6" w:space="0"/>
              <w:left w:val="nil"/>
              <w:bottom w:val="single" w:color="000000" w:sz="6" w:space="0"/>
              <w:right w:val="single" w:color="000000" w:sz="6" w:space="0"/>
            </w:tcBorders>
            <w:vAlign w:val="center"/>
          </w:tcPr>
          <w:p w14:paraId="7B66FD87">
            <w:pPr>
              <w:rPr>
                <w:rFonts w:hint="default" w:cs="宋体"/>
                <w:sz w:val="18"/>
                <w:szCs w:val="18"/>
              </w:rPr>
            </w:pPr>
            <w:r>
              <w:rPr>
                <w:rFonts w:cs="宋体"/>
                <w:sz w:val="18"/>
                <w:szCs w:val="18"/>
              </w:rPr>
              <w:t>门急诊产生的治疗费用金额，计量单位为人民币元，默认0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51D22581">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257F4417">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102787F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2EAC34A">
            <w:pPr>
              <w:rPr>
                <w:rFonts w:hint="default" w:cs="宋体"/>
                <w:sz w:val="18"/>
                <w:szCs w:val="18"/>
              </w:rPr>
            </w:pPr>
          </w:p>
        </w:tc>
      </w:tr>
      <w:tr w14:paraId="5F5768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FD3E1E5">
            <w:pPr>
              <w:textAlignment w:val="center"/>
              <w:rPr>
                <w:rFonts w:hint="default" w:cs="宋体"/>
                <w:sz w:val="18"/>
                <w:szCs w:val="18"/>
                <w:lang w:bidi="ar"/>
              </w:rPr>
            </w:pPr>
            <w:r>
              <w:rPr>
                <w:rFonts w:ascii="Times New Roman" w:hAnsi="Times New Roman"/>
                <w:bCs/>
                <w:sz w:val="18"/>
                <w:szCs w:val="18"/>
              </w:rPr>
              <w:t>SSF</w:t>
            </w:r>
          </w:p>
        </w:tc>
        <w:tc>
          <w:tcPr>
            <w:tcW w:w="714" w:type="pct"/>
            <w:tcBorders>
              <w:top w:val="single" w:color="000000" w:sz="6" w:space="0"/>
              <w:left w:val="nil"/>
              <w:bottom w:val="single" w:color="000000" w:sz="6" w:space="0"/>
              <w:right w:val="single" w:color="000000" w:sz="6" w:space="0"/>
            </w:tcBorders>
            <w:vAlign w:val="center"/>
          </w:tcPr>
          <w:p w14:paraId="7A0E6398">
            <w:pPr>
              <w:textAlignment w:val="center"/>
              <w:rPr>
                <w:rFonts w:hint="default" w:cs="宋体"/>
                <w:sz w:val="18"/>
                <w:szCs w:val="18"/>
              </w:rPr>
            </w:pPr>
            <w:r>
              <w:rPr>
                <w:rFonts w:cs="宋体"/>
                <w:sz w:val="18"/>
                <w:szCs w:val="18"/>
                <w:lang w:bidi="ar"/>
              </w:rPr>
              <w:t>手术费（门诊）</w:t>
            </w:r>
          </w:p>
        </w:tc>
        <w:tc>
          <w:tcPr>
            <w:tcW w:w="1267" w:type="pct"/>
            <w:tcBorders>
              <w:top w:val="single" w:color="000000" w:sz="6" w:space="0"/>
              <w:left w:val="nil"/>
              <w:bottom w:val="single" w:color="000000" w:sz="6" w:space="0"/>
              <w:right w:val="single" w:color="000000" w:sz="6" w:space="0"/>
            </w:tcBorders>
            <w:vAlign w:val="center"/>
          </w:tcPr>
          <w:p w14:paraId="73387409">
            <w:pPr>
              <w:rPr>
                <w:rFonts w:hint="default" w:cs="宋体"/>
                <w:sz w:val="18"/>
                <w:szCs w:val="18"/>
              </w:rPr>
            </w:pPr>
            <w:r>
              <w:rPr>
                <w:rFonts w:cs="宋体"/>
                <w:sz w:val="18"/>
                <w:szCs w:val="18"/>
              </w:rPr>
              <w:t>门急诊产生的手术费用金额，计量单位为人民币元，默认0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792F3A97">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49CD56AF">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390B18B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939E471">
            <w:pPr>
              <w:rPr>
                <w:rFonts w:hint="default" w:cs="宋体"/>
                <w:sz w:val="18"/>
                <w:szCs w:val="18"/>
              </w:rPr>
            </w:pPr>
          </w:p>
        </w:tc>
      </w:tr>
      <w:tr w14:paraId="56B906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95BF46A">
            <w:pPr>
              <w:textAlignment w:val="center"/>
              <w:rPr>
                <w:rFonts w:hint="default" w:cs="宋体"/>
                <w:sz w:val="18"/>
                <w:szCs w:val="18"/>
                <w:lang w:bidi="ar"/>
              </w:rPr>
            </w:pPr>
            <w:r>
              <w:rPr>
                <w:rFonts w:cs="宋体"/>
                <w:sz w:val="18"/>
                <w:szCs w:val="18"/>
                <w:lang w:bidi="ar"/>
              </w:rPr>
              <w:t>MZF</w:t>
            </w:r>
          </w:p>
        </w:tc>
        <w:tc>
          <w:tcPr>
            <w:tcW w:w="714" w:type="pct"/>
            <w:tcBorders>
              <w:top w:val="single" w:color="000000" w:sz="6" w:space="0"/>
              <w:left w:val="nil"/>
              <w:bottom w:val="single" w:color="000000" w:sz="6" w:space="0"/>
              <w:right w:val="single" w:color="000000" w:sz="6" w:space="0"/>
            </w:tcBorders>
            <w:vAlign w:val="center"/>
          </w:tcPr>
          <w:p w14:paraId="61CFBB8C">
            <w:pPr>
              <w:textAlignment w:val="center"/>
              <w:rPr>
                <w:rFonts w:hint="default" w:cs="宋体"/>
                <w:sz w:val="18"/>
                <w:szCs w:val="18"/>
              </w:rPr>
            </w:pPr>
            <w:r>
              <w:rPr>
                <w:rFonts w:cs="宋体"/>
                <w:sz w:val="18"/>
                <w:szCs w:val="18"/>
                <w:lang w:bidi="ar"/>
              </w:rPr>
              <w:t>麻醉费（门诊）</w:t>
            </w:r>
          </w:p>
        </w:tc>
        <w:tc>
          <w:tcPr>
            <w:tcW w:w="1267" w:type="pct"/>
            <w:tcBorders>
              <w:top w:val="single" w:color="000000" w:sz="6" w:space="0"/>
              <w:left w:val="nil"/>
              <w:bottom w:val="single" w:color="000000" w:sz="6" w:space="0"/>
              <w:right w:val="single" w:color="000000" w:sz="6" w:space="0"/>
            </w:tcBorders>
            <w:vAlign w:val="center"/>
          </w:tcPr>
          <w:p w14:paraId="5337781E">
            <w:pPr>
              <w:rPr>
                <w:rFonts w:hint="default" w:cs="宋体"/>
                <w:sz w:val="18"/>
                <w:szCs w:val="18"/>
              </w:rPr>
            </w:pPr>
            <w:r>
              <w:rPr>
                <w:rFonts w:cs="宋体"/>
                <w:sz w:val="18"/>
                <w:szCs w:val="18"/>
              </w:rPr>
              <w:t>手术治疗费中麻醉产生的费用，计量单位为元，默认0</w:t>
            </w:r>
          </w:p>
        </w:tc>
        <w:tc>
          <w:tcPr>
            <w:tcW w:w="458" w:type="pct"/>
            <w:tcBorders>
              <w:top w:val="single" w:color="000000" w:sz="6" w:space="0"/>
              <w:left w:val="nil"/>
              <w:bottom w:val="single" w:color="000000" w:sz="6" w:space="0"/>
              <w:right w:val="single" w:color="000000" w:sz="6" w:space="0"/>
            </w:tcBorders>
            <w:vAlign w:val="center"/>
          </w:tcPr>
          <w:p w14:paraId="2E9D0AB4">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09B0FB9F">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1B156B03">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75306237">
            <w:pPr>
              <w:rPr>
                <w:rFonts w:hint="default" w:cs="宋体"/>
                <w:sz w:val="18"/>
                <w:szCs w:val="18"/>
              </w:rPr>
            </w:pPr>
          </w:p>
        </w:tc>
      </w:tr>
      <w:tr w14:paraId="0EA626D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7D5DB4A">
            <w:pPr>
              <w:textAlignment w:val="center"/>
              <w:rPr>
                <w:rFonts w:hint="default" w:cs="宋体"/>
                <w:sz w:val="18"/>
                <w:szCs w:val="18"/>
                <w:lang w:bidi="ar"/>
              </w:rPr>
            </w:pPr>
            <w:r>
              <w:rPr>
                <w:rFonts w:ascii="Times New Roman" w:hAnsi="Times New Roman" w:eastAsia="等线"/>
                <w:sz w:val="18"/>
                <w:szCs w:val="18"/>
              </w:rPr>
              <w:t>HLF</w:t>
            </w:r>
          </w:p>
        </w:tc>
        <w:tc>
          <w:tcPr>
            <w:tcW w:w="714" w:type="pct"/>
            <w:tcBorders>
              <w:top w:val="single" w:color="000000" w:sz="6" w:space="0"/>
              <w:left w:val="nil"/>
              <w:bottom w:val="single" w:color="000000" w:sz="6" w:space="0"/>
              <w:right w:val="single" w:color="000000" w:sz="6" w:space="0"/>
            </w:tcBorders>
            <w:vAlign w:val="center"/>
          </w:tcPr>
          <w:p w14:paraId="106569F9">
            <w:pPr>
              <w:textAlignment w:val="center"/>
              <w:rPr>
                <w:rFonts w:hint="default" w:cs="宋体"/>
                <w:sz w:val="18"/>
                <w:szCs w:val="18"/>
              </w:rPr>
            </w:pPr>
            <w:r>
              <w:rPr>
                <w:rFonts w:cs="宋体"/>
                <w:sz w:val="18"/>
                <w:szCs w:val="18"/>
                <w:lang w:bidi="ar"/>
              </w:rPr>
              <w:t>护理费（门诊）</w:t>
            </w:r>
          </w:p>
        </w:tc>
        <w:tc>
          <w:tcPr>
            <w:tcW w:w="1267" w:type="pct"/>
            <w:tcBorders>
              <w:top w:val="single" w:color="000000" w:sz="6" w:space="0"/>
              <w:left w:val="nil"/>
              <w:bottom w:val="single" w:color="000000" w:sz="6" w:space="0"/>
              <w:right w:val="single" w:color="000000" w:sz="6" w:space="0"/>
            </w:tcBorders>
            <w:vAlign w:val="center"/>
          </w:tcPr>
          <w:p w14:paraId="3C36488C">
            <w:pPr>
              <w:rPr>
                <w:rFonts w:hint="default" w:cs="宋体"/>
                <w:sz w:val="18"/>
                <w:szCs w:val="18"/>
              </w:rPr>
            </w:pPr>
            <w:r>
              <w:rPr>
                <w:rFonts w:cs="宋体"/>
                <w:sz w:val="18"/>
                <w:szCs w:val="18"/>
              </w:rPr>
              <w:t>门急诊产生的护理费用金额，计量单位为人民币元，默认0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36F1EDB3">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4DFFE90A">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75D85263">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009BDCAF">
            <w:pPr>
              <w:rPr>
                <w:rFonts w:hint="default" w:cs="宋体"/>
                <w:sz w:val="18"/>
                <w:szCs w:val="18"/>
              </w:rPr>
            </w:pPr>
          </w:p>
        </w:tc>
      </w:tr>
      <w:tr w14:paraId="6D194B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065DE6">
            <w:pPr>
              <w:textAlignment w:val="center"/>
              <w:rPr>
                <w:rFonts w:hint="default" w:cs="宋体"/>
                <w:sz w:val="18"/>
                <w:szCs w:val="18"/>
                <w:lang w:bidi="ar"/>
              </w:rPr>
            </w:pPr>
            <w:r>
              <w:rPr>
                <w:rFonts w:ascii="Times New Roman" w:hAnsi="Times New Roman" w:eastAsia="等线"/>
                <w:sz w:val="18"/>
                <w:szCs w:val="18"/>
              </w:rPr>
              <w:t>YSFWF</w:t>
            </w:r>
          </w:p>
        </w:tc>
        <w:tc>
          <w:tcPr>
            <w:tcW w:w="714" w:type="pct"/>
            <w:tcBorders>
              <w:top w:val="single" w:color="000000" w:sz="6" w:space="0"/>
              <w:left w:val="nil"/>
              <w:bottom w:val="single" w:color="000000" w:sz="6" w:space="0"/>
              <w:right w:val="single" w:color="000000" w:sz="6" w:space="0"/>
            </w:tcBorders>
            <w:vAlign w:val="center"/>
          </w:tcPr>
          <w:p w14:paraId="10E6A107">
            <w:pPr>
              <w:textAlignment w:val="center"/>
              <w:rPr>
                <w:rFonts w:hint="default" w:cs="宋体"/>
                <w:sz w:val="18"/>
                <w:szCs w:val="18"/>
              </w:rPr>
            </w:pPr>
            <w:r>
              <w:rPr>
                <w:rFonts w:cs="宋体"/>
                <w:sz w:val="18"/>
                <w:szCs w:val="18"/>
                <w:lang w:bidi="ar"/>
              </w:rPr>
              <w:t>药事服务费（门诊）</w:t>
            </w:r>
          </w:p>
        </w:tc>
        <w:tc>
          <w:tcPr>
            <w:tcW w:w="1267" w:type="pct"/>
            <w:tcBorders>
              <w:top w:val="single" w:color="000000" w:sz="6" w:space="0"/>
              <w:left w:val="nil"/>
              <w:bottom w:val="single" w:color="000000" w:sz="6" w:space="0"/>
              <w:right w:val="single" w:color="000000" w:sz="6" w:space="0"/>
            </w:tcBorders>
            <w:vAlign w:val="center"/>
          </w:tcPr>
          <w:p w14:paraId="5375944E">
            <w:pPr>
              <w:rPr>
                <w:rFonts w:hint="default" w:cs="宋体"/>
                <w:sz w:val="18"/>
                <w:szCs w:val="18"/>
              </w:rPr>
            </w:pPr>
            <w:r>
              <w:rPr>
                <w:rFonts w:cs="宋体"/>
                <w:sz w:val="18"/>
                <w:szCs w:val="18"/>
              </w:rPr>
              <w:t>门急诊产生的药事服务费用金额，计量单位为人民币元，默认0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194F6877">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72EA8664">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15B63BE3">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63D6DB32">
            <w:pPr>
              <w:rPr>
                <w:rFonts w:hint="default" w:cs="宋体"/>
                <w:sz w:val="18"/>
                <w:szCs w:val="18"/>
              </w:rPr>
            </w:pPr>
          </w:p>
        </w:tc>
      </w:tr>
      <w:tr w14:paraId="4736C4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E661F87">
            <w:pPr>
              <w:textAlignment w:val="center"/>
              <w:rPr>
                <w:rFonts w:hint="default" w:cs="宋体"/>
                <w:sz w:val="18"/>
                <w:szCs w:val="18"/>
                <w:lang w:bidi="ar"/>
              </w:rPr>
            </w:pPr>
            <w:r>
              <w:rPr>
                <w:rFonts w:ascii="Times New Roman" w:hAnsi="Times New Roman" w:eastAsia="等线"/>
                <w:sz w:val="18"/>
                <w:szCs w:val="18"/>
              </w:rPr>
              <w:t>BZZLF</w:t>
            </w:r>
          </w:p>
        </w:tc>
        <w:tc>
          <w:tcPr>
            <w:tcW w:w="714" w:type="pct"/>
            <w:tcBorders>
              <w:top w:val="single" w:color="000000" w:sz="6" w:space="0"/>
              <w:left w:val="nil"/>
              <w:bottom w:val="single" w:color="000000" w:sz="6" w:space="0"/>
              <w:right w:val="single" w:color="000000" w:sz="6" w:space="0"/>
            </w:tcBorders>
            <w:vAlign w:val="center"/>
          </w:tcPr>
          <w:p w14:paraId="60FEA47D">
            <w:pPr>
              <w:textAlignment w:val="center"/>
              <w:rPr>
                <w:rFonts w:hint="default" w:cs="宋体"/>
                <w:sz w:val="18"/>
                <w:szCs w:val="18"/>
              </w:rPr>
            </w:pPr>
            <w:r>
              <w:rPr>
                <w:rFonts w:cs="宋体"/>
                <w:sz w:val="18"/>
                <w:szCs w:val="18"/>
                <w:lang w:bidi="ar"/>
              </w:rPr>
              <w:t>诊疗费（门诊）</w:t>
            </w:r>
          </w:p>
        </w:tc>
        <w:tc>
          <w:tcPr>
            <w:tcW w:w="1267" w:type="pct"/>
            <w:tcBorders>
              <w:top w:val="single" w:color="000000" w:sz="6" w:space="0"/>
              <w:left w:val="nil"/>
              <w:bottom w:val="single" w:color="000000" w:sz="6" w:space="0"/>
              <w:right w:val="single" w:color="000000" w:sz="6" w:space="0"/>
            </w:tcBorders>
            <w:vAlign w:val="center"/>
          </w:tcPr>
          <w:p w14:paraId="15ECF289">
            <w:pPr>
              <w:rPr>
                <w:rFonts w:hint="default" w:cs="宋体"/>
                <w:sz w:val="18"/>
                <w:szCs w:val="18"/>
              </w:rPr>
            </w:pPr>
            <w:r>
              <w:rPr>
                <w:rFonts w:cs="宋体"/>
                <w:sz w:val="18"/>
                <w:szCs w:val="18"/>
              </w:rPr>
              <w:t>综合医疗服务类的一般医疗服务和一般检查治疗（除已单列的床位费、诊疗费、床位费、护理费和药事服务费），计量单位为人民币元，默认0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614957D1">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793B3ACF">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7CB3498A">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7F75FB8E">
            <w:pPr>
              <w:rPr>
                <w:rFonts w:hint="default" w:cs="宋体"/>
                <w:sz w:val="18"/>
                <w:szCs w:val="18"/>
              </w:rPr>
            </w:pPr>
          </w:p>
        </w:tc>
      </w:tr>
      <w:tr w14:paraId="1D6E9C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EDCEC97">
            <w:pPr>
              <w:textAlignment w:val="center"/>
              <w:rPr>
                <w:rFonts w:hint="default" w:cs="宋体"/>
                <w:sz w:val="18"/>
                <w:szCs w:val="18"/>
                <w:lang w:bidi="ar"/>
              </w:rPr>
            </w:pPr>
            <w:r>
              <w:rPr>
                <w:rFonts w:cs="宋体"/>
                <w:sz w:val="18"/>
                <w:szCs w:val="18"/>
                <w:lang w:bidi="ar"/>
              </w:rPr>
              <w:t>GZCLF</w:t>
            </w:r>
          </w:p>
        </w:tc>
        <w:tc>
          <w:tcPr>
            <w:tcW w:w="714" w:type="pct"/>
            <w:tcBorders>
              <w:top w:val="single" w:color="000000" w:sz="6" w:space="0"/>
              <w:left w:val="nil"/>
              <w:bottom w:val="single" w:color="000000" w:sz="6" w:space="0"/>
              <w:right w:val="single" w:color="000000" w:sz="6" w:space="0"/>
            </w:tcBorders>
            <w:vAlign w:val="center"/>
          </w:tcPr>
          <w:p w14:paraId="56D5FE91">
            <w:pPr>
              <w:textAlignment w:val="center"/>
              <w:rPr>
                <w:rFonts w:hint="default" w:cs="宋体"/>
                <w:sz w:val="18"/>
                <w:szCs w:val="18"/>
              </w:rPr>
            </w:pPr>
            <w:r>
              <w:rPr>
                <w:rFonts w:cs="宋体"/>
                <w:sz w:val="18"/>
                <w:szCs w:val="18"/>
                <w:lang w:bidi="ar"/>
              </w:rPr>
              <w:t>高值材料费（门诊）</w:t>
            </w:r>
          </w:p>
        </w:tc>
        <w:tc>
          <w:tcPr>
            <w:tcW w:w="1267" w:type="pct"/>
            <w:tcBorders>
              <w:top w:val="single" w:color="000000" w:sz="6" w:space="0"/>
              <w:left w:val="nil"/>
              <w:bottom w:val="single" w:color="000000" w:sz="6" w:space="0"/>
              <w:right w:val="single" w:color="000000" w:sz="6" w:space="0"/>
            </w:tcBorders>
            <w:vAlign w:val="center"/>
          </w:tcPr>
          <w:p w14:paraId="000CB749">
            <w:pPr>
              <w:rPr>
                <w:rFonts w:hint="default" w:cs="宋体"/>
                <w:sz w:val="18"/>
                <w:szCs w:val="18"/>
              </w:rPr>
            </w:pPr>
            <w:r>
              <w:rPr>
                <w:rFonts w:cs="宋体"/>
                <w:sz w:val="18"/>
                <w:szCs w:val="18"/>
              </w:rPr>
              <w:t>门急诊产生的高值耗材费用金额，计量单位为人民币元，默认0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5106DA2C">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63D9D46A">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7344F1C7">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446174B6">
            <w:pPr>
              <w:rPr>
                <w:rFonts w:hint="default" w:cs="宋体"/>
                <w:sz w:val="18"/>
                <w:szCs w:val="18"/>
              </w:rPr>
            </w:pPr>
          </w:p>
        </w:tc>
      </w:tr>
      <w:tr w14:paraId="42A711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32D7710">
            <w:pPr>
              <w:textAlignment w:val="center"/>
              <w:rPr>
                <w:rFonts w:hint="default" w:cs="宋体"/>
                <w:sz w:val="18"/>
                <w:szCs w:val="18"/>
                <w:lang w:bidi="ar"/>
              </w:rPr>
            </w:pPr>
            <w:r>
              <w:rPr>
                <w:rFonts w:cs="宋体"/>
                <w:sz w:val="18"/>
                <w:szCs w:val="18"/>
                <w:lang w:bidi="ar"/>
              </w:rPr>
              <w:t>DZCLF</w:t>
            </w:r>
          </w:p>
        </w:tc>
        <w:tc>
          <w:tcPr>
            <w:tcW w:w="714" w:type="pct"/>
            <w:tcBorders>
              <w:top w:val="single" w:color="000000" w:sz="6" w:space="0"/>
              <w:left w:val="nil"/>
              <w:bottom w:val="single" w:color="000000" w:sz="6" w:space="0"/>
              <w:right w:val="single" w:color="000000" w:sz="6" w:space="0"/>
            </w:tcBorders>
            <w:vAlign w:val="center"/>
          </w:tcPr>
          <w:p w14:paraId="481F66AF">
            <w:pPr>
              <w:textAlignment w:val="center"/>
              <w:rPr>
                <w:rFonts w:hint="default" w:cs="宋体"/>
                <w:sz w:val="18"/>
                <w:szCs w:val="18"/>
              </w:rPr>
            </w:pPr>
            <w:r>
              <w:rPr>
                <w:rFonts w:cs="宋体"/>
                <w:sz w:val="18"/>
                <w:szCs w:val="18"/>
                <w:lang w:bidi="ar"/>
              </w:rPr>
              <w:t>低值材料费（门诊）</w:t>
            </w:r>
          </w:p>
        </w:tc>
        <w:tc>
          <w:tcPr>
            <w:tcW w:w="1267" w:type="pct"/>
            <w:tcBorders>
              <w:top w:val="single" w:color="000000" w:sz="6" w:space="0"/>
              <w:left w:val="nil"/>
              <w:bottom w:val="single" w:color="000000" w:sz="6" w:space="0"/>
              <w:right w:val="single" w:color="000000" w:sz="6" w:space="0"/>
            </w:tcBorders>
            <w:vAlign w:val="center"/>
          </w:tcPr>
          <w:p w14:paraId="2CC869DA">
            <w:pPr>
              <w:rPr>
                <w:rFonts w:hint="default" w:cs="宋体"/>
                <w:sz w:val="18"/>
                <w:szCs w:val="18"/>
              </w:rPr>
            </w:pPr>
            <w:r>
              <w:rPr>
                <w:rFonts w:cs="宋体"/>
                <w:sz w:val="18"/>
                <w:szCs w:val="18"/>
              </w:rPr>
              <w:t>门急诊产生的低值材料费用金额，计量单位为人民币元，默认0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0B288164">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24FAA0A3">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668C8FDC">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4006B46D">
            <w:pPr>
              <w:rPr>
                <w:rFonts w:hint="default" w:cs="宋体"/>
                <w:sz w:val="18"/>
                <w:szCs w:val="18"/>
              </w:rPr>
            </w:pPr>
          </w:p>
        </w:tc>
      </w:tr>
      <w:tr w14:paraId="70550E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8B6FDF9">
            <w:pPr>
              <w:textAlignment w:val="center"/>
              <w:rPr>
                <w:rFonts w:hint="default" w:cs="宋体"/>
                <w:sz w:val="18"/>
                <w:szCs w:val="18"/>
                <w:lang w:bidi="ar"/>
              </w:rPr>
            </w:pPr>
            <w:r>
              <w:rPr>
                <w:rFonts w:cs="宋体"/>
                <w:sz w:val="18"/>
                <w:szCs w:val="18"/>
                <w:lang w:bidi="ar"/>
              </w:rPr>
              <w:t>XYZPF</w:t>
            </w:r>
          </w:p>
        </w:tc>
        <w:tc>
          <w:tcPr>
            <w:tcW w:w="714" w:type="pct"/>
            <w:tcBorders>
              <w:top w:val="single" w:color="000000" w:sz="6" w:space="0"/>
              <w:left w:val="nil"/>
              <w:bottom w:val="single" w:color="000000" w:sz="6" w:space="0"/>
              <w:right w:val="single" w:color="000000" w:sz="6" w:space="0"/>
            </w:tcBorders>
            <w:vAlign w:val="center"/>
          </w:tcPr>
          <w:p w14:paraId="60517987">
            <w:pPr>
              <w:textAlignment w:val="center"/>
              <w:rPr>
                <w:rFonts w:hint="default" w:cs="宋体"/>
                <w:sz w:val="18"/>
                <w:szCs w:val="18"/>
              </w:rPr>
            </w:pPr>
            <w:r>
              <w:rPr>
                <w:rFonts w:cs="宋体"/>
                <w:sz w:val="18"/>
                <w:szCs w:val="18"/>
                <w:lang w:bidi="ar"/>
              </w:rPr>
              <w:t>血液制品费（门诊）</w:t>
            </w:r>
          </w:p>
        </w:tc>
        <w:tc>
          <w:tcPr>
            <w:tcW w:w="1267" w:type="pct"/>
            <w:tcBorders>
              <w:top w:val="single" w:color="000000" w:sz="6" w:space="0"/>
              <w:left w:val="nil"/>
              <w:bottom w:val="single" w:color="000000" w:sz="6" w:space="0"/>
              <w:right w:val="single" w:color="000000" w:sz="6" w:space="0"/>
            </w:tcBorders>
            <w:vAlign w:val="center"/>
          </w:tcPr>
          <w:p w14:paraId="220D0811">
            <w:pPr>
              <w:rPr>
                <w:rFonts w:hint="default" w:cs="宋体"/>
                <w:sz w:val="18"/>
                <w:szCs w:val="18"/>
              </w:rPr>
            </w:pPr>
            <w:r>
              <w:rPr>
                <w:rFonts w:cs="宋体"/>
                <w:sz w:val="18"/>
                <w:szCs w:val="18"/>
              </w:rPr>
              <w:t>门急诊产生的血液制品费用金额，计量单位为人民币元，默认0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004633EE">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128F6717">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5E51FA0B">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14AA4588">
            <w:pPr>
              <w:rPr>
                <w:rFonts w:hint="default" w:cs="宋体"/>
                <w:sz w:val="18"/>
                <w:szCs w:val="18"/>
              </w:rPr>
            </w:pPr>
          </w:p>
        </w:tc>
      </w:tr>
      <w:tr w14:paraId="05B55F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EC3B3F3">
            <w:pPr>
              <w:textAlignment w:val="center"/>
              <w:rPr>
                <w:rFonts w:hint="default" w:cs="宋体"/>
                <w:sz w:val="18"/>
                <w:szCs w:val="18"/>
                <w:lang w:bidi="ar"/>
              </w:rPr>
            </w:pPr>
            <w:r>
              <w:rPr>
                <w:rFonts w:ascii="Times New Roman" w:hAnsi="Times New Roman"/>
                <w:bCs/>
                <w:sz w:val="18"/>
                <w:szCs w:val="18"/>
              </w:rPr>
              <w:t>QTF</w:t>
            </w:r>
          </w:p>
        </w:tc>
        <w:tc>
          <w:tcPr>
            <w:tcW w:w="714" w:type="pct"/>
            <w:tcBorders>
              <w:top w:val="single" w:color="000000" w:sz="6" w:space="0"/>
              <w:left w:val="nil"/>
              <w:bottom w:val="single" w:color="000000" w:sz="6" w:space="0"/>
              <w:right w:val="single" w:color="000000" w:sz="6" w:space="0"/>
            </w:tcBorders>
            <w:vAlign w:val="center"/>
          </w:tcPr>
          <w:p w14:paraId="68AFB614">
            <w:pPr>
              <w:textAlignment w:val="center"/>
              <w:rPr>
                <w:rFonts w:hint="default" w:cs="宋体"/>
                <w:sz w:val="18"/>
                <w:szCs w:val="18"/>
              </w:rPr>
            </w:pPr>
            <w:r>
              <w:rPr>
                <w:rFonts w:cs="宋体"/>
                <w:sz w:val="18"/>
                <w:szCs w:val="18"/>
                <w:lang w:bidi="ar"/>
              </w:rPr>
              <w:t>其他费用（门诊）</w:t>
            </w:r>
          </w:p>
        </w:tc>
        <w:tc>
          <w:tcPr>
            <w:tcW w:w="1267" w:type="pct"/>
            <w:tcBorders>
              <w:top w:val="single" w:color="000000" w:sz="6" w:space="0"/>
              <w:left w:val="nil"/>
              <w:bottom w:val="single" w:color="000000" w:sz="6" w:space="0"/>
              <w:right w:val="single" w:color="000000" w:sz="6" w:space="0"/>
            </w:tcBorders>
            <w:vAlign w:val="center"/>
          </w:tcPr>
          <w:p w14:paraId="611EFB3D">
            <w:pPr>
              <w:rPr>
                <w:rFonts w:hint="default" w:cs="宋体"/>
                <w:sz w:val="18"/>
                <w:szCs w:val="18"/>
              </w:rPr>
            </w:pPr>
            <w:r>
              <w:rPr>
                <w:rFonts w:cs="宋体"/>
                <w:sz w:val="18"/>
                <w:szCs w:val="18"/>
              </w:rPr>
              <w:t>除上述费用外门急诊就诊过程中发生的其他费用，计量单位为人民币元，默认0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7D6CAB51">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03478ED0">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41C297DB">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D61FB72">
            <w:pPr>
              <w:rPr>
                <w:rFonts w:hint="default" w:cs="宋体"/>
                <w:sz w:val="18"/>
                <w:szCs w:val="18"/>
              </w:rPr>
            </w:pPr>
          </w:p>
        </w:tc>
      </w:tr>
      <w:tr w14:paraId="41EBA8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CC0F8F">
            <w:pPr>
              <w:textAlignment w:val="center"/>
              <w:rPr>
                <w:rFonts w:hint="default" w:cs="宋体"/>
                <w:sz w:val="18"/>
                <w:szCs w:val="18"/>
                <w:lang w:bidi="ar"/>
              </w:rPr>
            </w:pPr>
            <w:r>
              <w:rPr>
                <w:rFonts w:cs="宋体"/>
                <w:sz w:val="18"/>
                <w:szCs w:val="18"/>
                <w:lang w:bidi="ar"/>
              </w:rPr>
              <w:t>YLFYLYLBDL</w:t>
            </w:r>
          </w:p>
        </w:tc>
        <w:tc>
          <w:tcPr>
            <w:tcW w:w="714" w:type="pct"/>
            <w:tcBorders>
              <w:top w:val="single" w:color="000000" w:sz="6" w:space="0"/>
              <w:left w:val="nil"/>
              <w:bottom w:val="single" w:color="000000" w:sz="6" w:space="0"/>
              <w:right w:val="single" w:color="000000" w:sz="6" w:space="0"/>
            </w:tcBorders>
            <w:vAlign w:val="center"/>
          </w:tcPr>
          <w:p w14:paraId="35B324A8">
            <w:pPr>
              <w:textAlignment w:val="center"/>
              <w:rPr>
                <w:rFonts w:hint="default" w:cs="宋体"/>
                <w:sz w:val="18"/>
                <w:szCs w:val="18"/>
              </w:rPr>
            </w:pPr>
            <w:r>
              <w:rPr>
                <w:rFonts w:cs="宋体"/>
                <w:sz w:val="18"/>
                <w:szCs w:val="18"/>
                <w:lang w:bidi="ar"/>
              </w:rPr>
              <w:t>医疗费用来源类别（大类）</w:t>
            </w:r>
          </w:p>
        </w:tc>
        <w:tc>
          <w:tcPr>
            <w:tcW w:w="1267" w:type="pct"/>
            <w:tcBorders>
              <w:top w:val="single" w:color="000000" w:sz="6" w:space="0"/>
              <w:left w:val="nil"/>
              <w:bottom w:val="single" w:color="000000" w:sz="6" w:space="0"/>
              <w:right w:val="single" w:color="000000" w:sz="6" w:space="0"/>
            </w:tcBorders>
            <w:vAlign w:val="center"/>
          </w:tcPr>
          <w:p w14:paraId="09D2D829">
            <w:pPr>
              <w:rPr>
                <w:rFonts w:hint="default" w:cs="宋体"/>
                <w:sz w:val="18"/>
                <w:szCs w:val="18"/>
              </w:rPr>
            </w:pPr>
            <w:r>
              <w:rPr>
                <w:rFonts w:cs="宋体"/>
                <w:sz w:val="18"/>
                <w:szCs w:val="18"/>
              </w:rPr>
              <w:t>患者此次就医所发生费用来源的方式在特定编码体系中的代码</w:t>
            </w:r>
          </w:p>
        </w:tc>
        <w:tc>
          <w:tcPr>
            <w:tcW w:w="458" w:type="pct"/>
            <w:tcBorders>
              <w:top w:val="single" w:color="000000" w:sz="6" w:space="0"/>
              <w:left w:val="nil"/>
              <w:bottom w:val="single" w:color="000000" w:sz="6" w:space="0"/>
              <w:right w:val="single" w:color="000000" w:sz="6" w:space="0"/>
            </w:tcBorders>
            <w:vAlign w:val="center"/>
          </w:tcPr>
          <w:p w14:paraId="1975841E">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13A217E7">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05E9B722">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8212C9F">
            <w:pPr>
              <w:rPr>
                <w:rFonts w:hint="default" w:cs="宋体"/>
                <w:sz w:val="18"/>
                <w:szCs w:val="18"/>
              </w:rPr>
            </w:pPr>
            <w:r>
              <w:rPr>
                <w:rFonts w:cs="宋体"/>
                <w:sz w:val="18"/>
                <w:szCs w:val="18"/>
              </w:rPr>
              <w:t>CV07.10.003</w:t>
            </w:r>
          </w:p>
        </w:tc>
      </w:tr>
      <w:tr w14:paraId="740AA1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6607729">
            <w:pPr>
              <w:textAlignment w:val="center"/>
              <w:rPr>
                <w:rFonts w:hint="default" w:cs="宋体"/>
                <w:sz w:val="18"/>
                <w:szCs w:val="18"/>
                <w:lang w:bidi="ar"/>
              </w:rPr>
            </w:pPr>
            <w:r>
              <w:rPr>
                <w:rFonts w:cs="宋体"/>
                <w:sz w:val="18"/>
                <w:szCs w:val="18"/>
                <w:lang w:bidi="ar"/>
              </w:rPr>
              <w:t>YLFYLYLBEJMC</w:t>
            </w:r>
          </w:p>
        </w:tc>
        <w:tc>
          <w:tcPr>
            <w:tcW w:w="714" w:type="pct"/>
            <w:tcBorders>
              <w:top w:val="single" w:color="000000" w:sz="6" w:space="0"/>
              <w:left w:val="nil"/>
              <w:bottom w:val="single" w:color="000000" w:sz="6" w:space="0"/>
              <w:right w:val="single" w:color="000000" w:sz="6" w:space="0"/>
            </w:tcBorders>
            <w:vAlign w:val="center"/>
          </w:tcPr>
          <w:p w14:paraId="6670A90E">
            <w:pPr>
              <w:textAlignment w:val="center"/>
              <w:rPr>
                <w:rFonts w:hint="default" w:cs="宋体"/>
                <w:sz w:val="18"/>
                <w:szCs w:val="18"/>
              </w:rPr>
            </w:pPr>
            <w:r>
              <w:rPr>
                <w:rFonts w:cs="宋体"/>
                <w:sz w:val="18"/>
                <w:szCs w:val="18"/>
                <w:lang w:bidi="ar"/>
              </w:rPr>
              <w:t>医疗费用来源类别_二级名称</w:t>
            </w:r>
          </w:p>
        </w:tc>
        <w:tc>
          <w:tcPr>
            <w:tcW w:w="1267" w:type="pct"/>
            <w:tcBorders>
              <w:top w:val="single" w:color="000000" w:sz="6" w:space="0"/>
              <w:left w:val="nil"/>
              <w:bottom w:val="single" w:color="000000" w:sz="6" w:space="0"/>
              <w:right w:val="single" w:color="000000" w:sz="6" w:space="0"/>
            </w:tcBorders>
            <w:vAlign w:val="center"/>
          </w:tcPr>
          <w:p w14:paraId="768DB87E">
            <w:pPr>
              <w:rPr>
                <w:rFonts w:hint="default" w:cs="宋体"/>
                <w:sz w:val="18"/>
                <w:szCs w:val="18"/>
              </w:rPr>
            </w:pPr>
            <w:r>
              <w:rPr>
                <w:rFonts w:cs="宋体"/>
                <w:sz w:val="18"/>
                <w:szCs w:val="18"/>
              </w:rPr>
              <w:t xml:space="preserve">医疗费用来源所属小类的名称（非大类），如商保公司名称、统筹全公费、统筹部分公费等 </w:t>
            </w:r>
          </w:p>
        </w:tc>
        <w:tc>
          <w:tcPr>
            <w:tcW w:w="458" w:type="pct"/>
            <w:tcBorders>
              <w:top w:val="single" w:color="000000" w:sz="6" w:space="0"/>
              <w:left w:val="nil"/>
              <w:bottom w:val="single" w:color="000000" w:sz="6" w:space="0"/>
              <w:right w:val="single" w:color="000000" w:sz="6" w:space="0"/>
            </w:tcBorders>
            <w:vAlign w:val="center"/>
          </w:tcPr>
          <w:p w14:paraId="748FBD25">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72E061B8">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4207ABB6">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60AC7471">
            <w:pPr>
              <w:rPr>
                <w:rFonts w:hint="default" w:cs="宋体"/>
                <w:sz w:val="18"/>
                <w:szCs w:val="18"/>
              </w:rPr>
            </w:pPr>
          </w:p>
        </w:tc>
      </w:tr>
      <w:tr w14:paraId="2EA8DF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6F1230D">
            <w:pPr>
              <w:textAlignment w:val="center"/>
              <w:rPr>
                <w:rFonts w:hint="default" w:cs="宋体"/>
                <w:sz w:val="18"/>
                <w:szCs w:val="18"/>
                <w:lang w:bidi="ar"/>
              </w:rPr>
            </w:pPr>
            <w:r>
              <w:rPr>
                <w:rFonts w:cs="宋体"/>
                <w:sz w:val="18"/>
                <w:szCs w:val="18"/>
                <w:lang w:bidi="ar"/>
              </w:rPr>
              <w:t>GRZFJE</w:t>
            </w:r>
          </w:p>
        </w:tc>
        <w:tc>
          <w:tcPr>
            <w:tcW w:w="714" w:type="pct"/>
            <w:tcBorders>
              <w:top w:val="single" w:color="000000" w:sz="6" w:space="0"/>
              <w:left w:val="nil"/>
              <w:bottom w:val="single" w:color="000000" w:sz="6" w:space="0"/>
              <w:right w:val="single" w:color="000000" w:sz="6" w:space="0"/>
            </w:tcBorders>
            <w:vAlign w:val="center"/>
          </w:tcPr>
          <w:p w14:paraId="336E2C59">
            <w:pPr>
              <w:textAlignment w:val="center"/>
              <w:rPr>
                <w:rFonts w:hint="default" w:cs="宋体"/>
                <w:sz w:val="18"/>
                <w:szCs w:val="18"/>
              </w:rPr>
            </w:pPr>
            <w:r>
              <w:rPr>
                <w:rFonts w:cs="宋体"/>
                <w:sz w:val="18"/>
                <w:szCs w:val="18"/>
                <w:lang w:bidi="ar"/>
              </w:rPr>
              <w:t>个人支付金额</w:t>
            </w:r>
          </w:p>
        </w:tc>
        <w:tc>
          <w:tcPr>
            <w:tcW w:w="1267" w:type="pct"/>
            <w:tcBorders>
              <w:top w:val="single" w:color="000000" w:sz="6" w:space="0"/>
              <w:left w:val="nil"/>
              <w:bottom w:val="single" w:color="000000" w:sz="6" w:space="0"/>
              <w:right w:val="single" w:color="000000" w:sz="6" w:space="0"/>
            </w:tcBorders>
            <w:vAlign w:val="center"/>
          </w:tcPr>
          <w:p w14:paraId="51318E75">
            <w:pPr>
              <w:rPr>
                <w:rFonts w:hint="default" w:cs="宋体"/>
                <w:sz w:val="18"/>
                <w:szCs w:val="18"/>
              </w:rPr>
            </w:pPr>
            <w:r>
              <w:rPr>
                <w:rFonts w:cs="宋体"/>
                <w:sz w:val="18"/>
                <w:szCs w:val="18"/>
              </w:rPr>
              <w:t>患者个人支付的费用金额，包含现金、刷卡、医保个人账户的支付，计量单位为人民币元，默认0</w:t>
            </w:r>
          </w:p>
        </w:tc>
        <w:tc>
          <w:tcPr>
            <w:tcW w:w="458" w:type="pct"/>
            <w:tcBorders>
              <w:top w:val="single" w:color="000000" w:sz="6" w:space="0"/>
              <w:left w:val="nil"/>
              <w:bottom w:val="single" w:color="000000" w:sz="6" w:space="0"/>
              <w:right w:val="single" w:color="000000" w:sz="6" w:space="0"/>
            </w:tcBorders>
            <w:vAlign w:val="center"/>
          </w:tcPr>
          <w:p w14:paraId="65110CAB">
            <w:pPr>
              <w:jc w:val="center"/>
              <w:textAlignment w:val="center"/>
              <w:rPr>
                <w:rFonts w:hint="default" w:cs="宋体"/>
                <w:sz w:val="18"/>
                <w:szCs w:val="18"/>
                <w:lang w:bidi="ar"/>
              </w:rPr>
            </w:pPr>
            <w:r>
              <w:rPr>
                <w:rFonts w:hint="default"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0D977FC0">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0A98486C">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3A7C335F">
            <w:pPr>
              <w:rPr>
                <w:rFonts w:hint="default" w:cs="宋体"/>
                <w:sz w:val="18"/>
                <w:szCs w:val="18"/>
              </w:rPr>
            </w:pPr>
          </w:p>
        </w:tc>
      </w:tr>
      <w:tr w14:paraId="04918C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6FF0603">
            <w:pPr>
              <w:textAlignment w:val="center"/>
              <w:rPr>
                <w:rFonts w:hint="default" w:cs="宋体"/>
                <w:sz w:val="18"/>
                <w:szCs w:val="18"/>
                <w:lang w:bidi="ar"/>
              </w:rPr>
            </w:pPr>
            <w:r>
              <w:rPr>
                <w:rFonts w:cs="宋体"/>
                <w:sz w:val="18"/>
                <w:szCs w:val="18"/>
                <w:lang w:bidi="ar"/>
              </w:rPr>
              <w:t>GRZFZJLYBM</w:t>
            </w:r>
          </w:p>
        </w:tc>
        <w:tc>
          <w:tcPr>
            <w:tcW w:w="714" w:type="pct"/>
            <w:tcBorders>
              <w:top w:val="single" w:color="000000" w:sz="6" w:space="0"/>
              <w:left w:val="nil"/>
              <w:bottom w:val="single" w:color="000000" w:sz="6" w:space="0"/>
              <w:right w:val="single" w:color="000000" w:sz="6" w:space="0"/>
            </w:tcBorders>
            <w:vAlign w:val="center"/>
          </w:tcPr>
          <w:p w14:paraId="1FF2F8A2">
            <w:pPr>
              <w:textAlignment w:val="center"/>
              <w:rPr>
                <w:rFonts w:hint="default" w:cs="宋体"/>
                <w:sz w:val="18"/>
                <w:szCs w:val="18"/>
              </w:rPr>
            </w:pPr>
            <w:r>
              <w:rPr>
                <w:rFonts w:cs="宋体"/>
                <w:sz w:val="18"/>
                <w:szCs w:val="18"/>
                <w:lang w:bidi="ar"/>
              </w:rPr>
              <w:t>个人支付资金来源编码</w:t>
            </w:r>
          </w:p>
        </w:tc>
        <w:tc>
          <w:tcPr>
            <w:tcW w:w="1267" w:type="pct"/>
            <w:tcBorders>
              <w:top w:val="single" w:color="000000" w:sz="6" w:space="0"/>
              <w:left w:val="nil"/>
              <w:bottom w:val="single" w:color="000000" w:sz="6" w:space="0"/>
              <w:right w:val="single" w:color="000000" w:sz="6" w:space="0"/>
            </w:tcBorders>
            <w:vAlign w:val="center"/>
          </w:tcPr>
          <w:p w14:paraId="1B0E5835">
            <w:pPr>
              <w:rPr>
                <w:rFonts w:hint="default" w:cs="宋体"/>
                <w:sz w:val="18"/>
                <w:szCs w:val="18"/>
              </w:rPr>
            </w:pPr>
            <w:r>
              <w:rPr>
                <w:rFonts w:cs="宋体"/>
                <w:sz w:val="18"/>
                <w:szCs w:val="18"/>
              </w:rPr>
              <w:t>患者费用支付方式来源在特定编码体系中的代码</w:t>
            </w:r>
          </w:p>
        </w:tc>
        <w:tc>
          <w:tcPr>
            <w:tcW w:w="458" w:type="pct"/>
            <w:tcBorders>
              <w:top w:val="single" w:color="000000" w:sz="6" w:space="0"/>
              <w:left w:val="nil"/>
              <w:bottom w:val="single" w:color="000000" w:sz="6" w:space="0"/>
              <w:right w:val="single" w:color="000000" w:sz="6" w:space="0"/>
            </w:tcBorders>
            <w:vAlign w:val="center"/>
          </w:tcPr>
          <w:p w14:paraId="56662858">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01A7A3F2">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6CAB772C">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1276D694">
            <w:pPr>
              <w:rPr>
                <w:rFonts w:hint="default" w:cs="宋体"/>
                <w:sz w:val="18"/>
                <w:szCs w:val="18"/>
              </w:rPr>
            </w:pPr>
            <w:r>
              <w:rPr>
                <w:rFonts w:cs="宋体"/>
                <w:sz w:val="18"/>
                <w:szCs w:val="18"/>
              </w:rPr>
              <w:t>HBCV07.10.002</w:t>
            </w:r>
          </w:p>
        </w:tc>
      </w:tr>
      <w:tr w14:paraId="0E9F7C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E0E51A6">
            <w:pPr>
              <w:textAlignment w:val="center"/>
              <w:rPr>
                <w:rFonts w:hint="default" w:cs="宋体"/>
                <w:sz w:val="18"/>
                <w:szCs w:val="18"/>
                <w:lang w:bidi="ar"/>
              </w:rPr>
            </w:pPr>
            <w:r>
              <w:rPr>
                <w:rFonts w:cs="宋体"/>
                <w:sz w:val="18"/>
                <w:szCs w:val="18"/>
                <w:lang w:bidi="ar"/>
              </w:rPr>
              <w:t>HHZFXQ</w:t>
            </w:r>
          </w:p>
        </w:tc>
        <w:tc>
          <w:tcPr>
            <w:tcW w:w="714" w:type="pct"/>
            <w:tcBorders>
              <w:top w:val="single" w:color="000000" w:sz="6" w:space="0"/>
              <w:left w:val="nil"/>
              <w:bottom w:val="single" w:color="000000" w:sz="6" w:space="0"/>
              <w:right w:val="single" w:color="000000" w:sz="6" w:space="0"/>
            </w:tcBorders>
            <w:vAlign w:val="center"/>
          </w:tcPr>
          <w:p w14:paraId="74C26A01">
            <w:pPr>
              <w:textAlignment w:val="center"/>
              <w:rPr>
                <w:rFonts w:hint="default" w:cs="宋体"/>
                <w:sz w:val="18"/>
                <w:szCs w:val="18"/>
              </w:rPr>
            </w:pPr>
            <w:r>
              <w:rPr>
                <w:rFonts w:cs="宋体"/>
                <w:sz w:val="18"/>
                <w:szCs w:val="18"/>
                <w:lang w:bidi="ar"/>
              </w:rPr>
              <w:t>混合支付详情</w:t>
            </w:r>
          </w:p>
        </w:tc>
        <w:tc>
          <w:tcPr>
            <w:tcW w:w="1267" w:type="pct"/>
            <w:tcBorders>
              <w:top w:val="single" w:color="000000" w:sz="6" w:space="0"/>
              <w:left w:val="nil"/>
              <w:bottom w:val="single" w:color="000000" w:sz="6" w:space="0"/>
              <w:right w:val="single" w:color="000000" w:sz="6" w:space="0"/>
            </w:tcBorders>
            <w:vAlign w:val="center"/>
          </w:tcPr>
          <w:p w14:paraId="75823A99">
            <w:pPr>
              <w:rPr>
                <w:rFonts w:hint="default" w:cs="宋体"/>
                <w:sz w:val="18"/>
                <w:szCs w:val="18"/>
              </w:rPr>
            </w:pPr>
            <w:r>
              <w:rPr>
                <w:rFonts w:cs="宋体"/>
                <w:sz w:val="18"/>
                <w:szCs w:val="18"/>
              </w:rPr>
              <w:t>本次支付混合支付详情，包括支付方式和支付金额</w:t>
            </w:r>
          </w:p>
        </w:tc>
        <w:tc>
          <w:tcPr>
            <w:tcW w:w="458" w:type="pct"/>
            <w:tcBorders>
              <w:top w:val="single" w:color="000000" w:sz="6" w:space="0"/>
              <w:left w:val="nil"/>
              <w:bottom w:val="single" w:color="000000" w:sz="6" w:space="0"/>
              <w:right w:val="single" w:color="000000" w:sz="6" w:space="0"/>
            </w:tcBorders>
            <w:vAlign w:val="center"/>
          </w:tcPr>
          <w:p w14:paraId="6190C5E1">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16BEAD41">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06073175">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0F425D10">
            <w:pPr>
              <w:rPr>
                <w:rFonts w:hint="default" w:cs="宋体"/>
                <w:sz w:val="18"/>
                <w:szCs w:val="18"/>
              </w:rPr>
            </w:pPr>
          </w:p>
        </w:tc>
      </w:tr>
      <w:tr w14:paraId="069FA5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12EFA9A">
            <w:pPr>
              <w:textAlignment w:val="center"/>
              <w:rPr>
                <w:rFonts w:hint="default" w:cs="宋体"/>
                <w:sz w:val="18"/>
                <w:szCs w:val="18"/>
                <w:lang w:bidi="ar"/>
              </w:rPr>
            </w:pPr>
            <w:r>
              <w:rPr>
                <w:rFonts w:cs="宋体"/>
                <w:sz w:val="18"/>
                <w:szCs w:val="18"/>
                <w:lang w:bidi="ar"/>
              </w:rPr>
              <w:t>YFFDJE</w:t>
            </w:r>
          </w:p>
        </w:tc>
        <w:tc>
          <w:tcPr>
            <w:tcW w:w="714" w:type="pct"/>
            <w:tcBorders>
              <w:top w:val="single" w:color="000000" w:sz="6" w:space="0"/>
              <w:left w:val="nil"/>
              <w:bottom w:val="single" w:color="000000" w:sz="6" w:space="0"/>
              <w:right w:val="single" w:color="000000" w:sz="6" w:space="0"/>
            </w:tcBorders>
            <w:vAlign w:val="center"/>
          </w:tcPr>
          <w:p w14:paraId="43A3D291">
            <w:pPr>
              <w:textAlignment w:val="center"/>
              <w:rPr>
                <w:rFonts w:hint="default" w:cs="宋体"/>
                <w:sz w:val="18"/>
                <w:szCs w:val="18"/>
              </w:rPr>
            </w:pPr>
            <w:r>
              <w:rPr>
                <w:rFonts w:cs="宋体"/>
                <w:sz w:val="18"/>
                <w:szCs w:val="18"/>
                <w:lang w:bidi="ar"/>
              </w:rPr>
              <w:t>院方负担金额</w:t>
            </w:r>
          </w:p>
        </w:tc>
        <w:tc>
          <w:tcPr>
            <w:tcW w:w="1267" w:type="pct"/>
            <w:tcBorders>
              <w:top w:val="single" w:color="000000" w:sz="6" w:space="0"/>
              <w:left w:val="nil"/>
              <w:bottom w:val="single" w:color="000000" w:sz="6" w:space="0"/>
              <w:right w:val="single" w:color="000000" w:sz="6" w:space="0"/>
            </w:tcBorders>
            <w:vAlign w:val="center"/>
          </w:tcPr>
          <w:p w14:paraId="745E1398">
            <w:pPr>
              <w:rPr>
                <w:rFonts w:hint="default" w:cs="宋体"/>
                <w:sz w:val="18"/>
                <w:szCs w:val="18"/>
              </w:rPr>
            </w:pPr>
            <w:r>
              <w:rPr>
                <w:rFonts w:cs="宋体"/>
                <w:sz w:val="18"/>
                <w:szCs w:val="18"/>
              </w:rPr>
              <w:t>医保院方负担(不包含院内优惠，院内优惠=收/退费总额(应收)-收/退费总额(实收))，默认0</w:t>
            </w:r>
          </w:p>
        </w:tc>
        <w:tc>
          <w:tcPr>
            <w:tcW w:w="458" w:type="pct"/>
            <w:tcBorders>
              <w:top w:val="single" w:color="000000" w:sz="6" w:space="0"/>
              <w:left w:val="nil"/>
              <w:bottom w:val="single" w:color="000000" w:sz="6" w:space="0"/>
              <w:right w:val="single" w:color="000000" w:sz="6" w:space="0"/>
            </w:tcBorders>
            <w:vAlign w:val="center"/>
          </w:tcPr>
          <w:p w14:paraId="47E87142">
            <w:pPr>
              <w:jc w:val="center"/>
              <w:textAlignment w:val="center"/>
              <w:rPr>
                <w:rFonts w:hint="default" w:cs="宋体"/>
                <w:sz w:val="18"/>
                <w:szCs w:val="18"/>
                <w:lang w:bidi="ar"/>
              </w:rPr>
            </w:pPr>
            <w:r>
              <w:rPr>
                <w:rFonts w:hint="default"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1B543054">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06440E81">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5BE21E19">
            <w:pPr>
              <w:rPr>
                <w:rFonts w:hint="default" w:cs="宋体"/>
                <w:sz w:val="18"/>
                <w:szCs w:val="18"/>
              </w:rPr>
            </w:pPr>
          </w:p>
        </w:tc>
      </w:tr>
      <w:tr w14:paraId="2BF65F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A1226B1">
            <w:pPr>
              <w:textAlignment w:val="center"/>
              <w:rPr>
                <w:rFonts w:hint="default" w:cs="宋体"/>
                <w:sz w:val="18"/>
                <w:szCs w:val="18"/>
                <w:lang w:bidi="ar"/>
              </w:rPr>
            </w:pPr>
            <w:r>
              <w:rPr>
                <w:rFonts w:cs="宋体"/>
                <w:sz w:val="18"/>
                <w:szCs w:val="18"/>
                <w:lang w:bidi="ar"/>
              </w:rPr>
              <w:t>DSFZFJE</w:t>
            </w:r>
          </w:p>
        </w:tc>
        <w:tc>
          <w:tcPr>
            <w:tcW w:w="714" w:type="pct"/>
            <w:tcBorders>
              <w:top w:val="single" w:color="000000" w:sz="6" w:space="0"/>
              <w:left w:val="nil"/>
              <w:bottom w:val="single" w:color="000000" w:sz="6" w:space="0"/>
              <w:right w:val="single" w:color="000000" w:sz="6" w:space="0"/>
            </w:tcBorders>
            <w:vAlign w:val="center"/>
          </w:tcPr>
          <w:p w14:paraId="3AA1D30C">
            <w:pPr>
              <w:textAlignment w:val="center"/>
              <w:rPr>
                <w:rFonts w:hint="default" w:cs="宋体"/>
                <w:sz w:val="18"/>
                <w:szCs w:val="18"/>
              </w:rPr>
            </w:pPr>
            <w:r>
              <w:rPr>
                <w:rFonts w:cs="宋体"/>
                <w:sz w:val="18"/>
                <w:szCs w:val="18"/>
                <w:lang w:bidi="ar"/>
              </w:rPr>
              <w:t>第三方支付金额</w:t>
            </w:r>
          </w:p>
        </w:tc>
        <w:tc>
          <w:tcPr>
            <w:tcW w:w="1267" w:type="pct"/>
            <w:tcBorders>
              <w:top w:val="single" w:color="000000" w:sz="6" w:space="0"/>
              <w:left w:val="nil"/>
              <w:bottom w:val="single" w:color="000000" w:sz="6" w:space="0"/>
              <w:right w:val="single" w:color="000000" w:sz="6" w:space="0"/>
            </w:tcBorders>
            <w:vAlign w:val="center"/>
          </w:tcPr>
          <w:p w14:paraId="42CDB80B">
            <w:pPr>
              <w:rPr>
                <w:rFonts w:hint="default" w:cs="宋体"/>
                <w:sz w:val="18"/>
                <w:szCs w:val="18"/>
              </w:rPr>
            </w:pPr>
            <w:r>
              <w:rPr>
                <w:rFonts w:cs="宋体"/>
                <w:sz w:val="18"/>
                <w:szCs w:val="18"/>
              </w:rPr>
              <w:t>第三方支付费用，计量单位为人民币元，包含医保、统筹、保险等，默认0</w:t>
            </w:r>
          </w:p>
        </w:tc>
        <w:tc>
          <w:tcPr>
            <w:tcW w:w="458" w:type="pct"/>
            <w:tcBorders>
              <w:top w:val="single" w:color="000000" w:sz="6" w:space="0"/>
              <w:left w:val="nil"/>
              <w:bottom w:val="single" w:color="000000" w:sz="6" w:space="0"/>
              <w:right w:val="single" w:color="000000" w:sz="6" w:space="0"/>
            </w:tcBorders>
            <w:vAlign w:val="center"/>
          </w:tcPr>
          <w:p w14:paraId="13317D7F">
            <w:pPr>
              <w:jc w:val="center"/>
              <w:textAlignment w:val="center"/>
              <w:rPr>
                <w:rFonts w:hint="default" w:cs="宋体"/>
                <w:sz w:val="18"/>
                <w:szCs w:val="18"/>
                <w:lang w:bidi="ar"/>
              </w:rPr>
            </w:pPr>
            <w:r>
              <w:rPr>
                <w:rFonts w:hint="default"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77EE9AD1">
            <w:pPr>
              <w:jc w:val="center"/>
              <w:textAlignment w:val="center"/>
              <w:rPr>
                <w:rFonts w:hint="default" w:cs="宋体"/>
                <w:sz w:val="18"/>
                <w:szCs w:val="18"/>
              </w:rPr>
            </w:pPr>
            <w:r>
              <w:rPr>
                <w:rFonts w:hint="default" w:cs="宋体"/>
                <w:sz w:val="18"/>
                <w:szCs w:val="18"/>
                <w:lang w:bidi="ar"/>
              </w:rPr>
              <w:t>number</w:t>
            </w:r>
          </w:p>
        </w:tc>
        <w:tc>
          <w:tcPr>
            <w:tcW w:w="560" w:type="pct"/>
            <w:tcBorders>
              <w:top w:val="single" w:color="000000" w:sz="6" w:space="0"/>
              <w:left w:val="nil"/>
              <w:bottom w:val="single" w:color="000000" w:sz="6" w:space="0"/>
              <w:right w:val="single" w:color="000000" w:sz="6" w:space="0"/>
            </w:tcBorders>
            <w:vAlign w:val="center"/>
          </w:tcPr>
          <w:p w14:paraId="3DC0A120">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00696097">
            <w:pPr>
              <w:rPr>
                <w:rFonts w:hint="default" w:cs="宋体"/>
                <w:sz w:val="18"/>
                <w:szCs w:val="18"/>
              </w:rPr>
            </w:pPr>
          </w:p>
        </w:tc>
      </w:tr>
      <w:tr w14:paraId="107E96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C12123E">
            <w:pPr>
              <w:textAlignment w:val="center"/>
              <w:rPr>
                <w:rFonts w:hint="default" w:cs="宋体"/>
                <w:sz w:val="18"/>
                <w:szCs w:val="18"/>
                <w:lang w:bidi="ar"/>
              </w:rPr>
            </w:pPr>
            <w:r>
              <w:rPr>
                <w:rFonts w:cs="宋体"/>
                <w:sz w:val="18"/>
                <w:szCs w:val="18"/>
                <w:lang w:bidi="ar"/>
              </w:rPr>
              <w:t>YBJSFHYSXX</w:t>
            </w:r>
          </w:p>
        </w:tc>
        <w:tc>
          <w:tcPr>
            <w:tcW w:w="714" w:type="pct"/>
            <w:tcBorders>
              <w:top w:val="single" w:color="000000" w:sz="6" w:space="0"/>
              <w:left w:val="nil"/>
              <w:bottom w:val="single" w:color="000000" w:sz="6" w:space="0"/>
              <w:right w:val="single" w:color="000000" w:sz="6" w:space="0"/>
            </w:tcBorders>
            <w:vAlign w:val="center"/>
          </w:tcPr>
          <w:p w14:paraId="6C87AA89">
            <w:pPr>
              <w:textAlignment w:val="center"/>
              <w:rPr>
                <w:rFonts w:hint="default" w:cs="宋体"/>
                <w:sz w:val="18"/>
                <w:szCs w:val="18"/>
              </w:rPr>
            </w:pPr>
            <w:r>
              <w:rPr>
                <w:rFonts w:cs="宋体"/>
                <w:sz w:val="18"/>
                <w:szCs w:val="18"/>
                <w:lang w:bidi="ar"/>
              </w:rPr>
              <w:t>医保结算返回原始信息</w:t>
            </w:r>
          </w:p>
        </w:tc>
        <w:tc>
          <w:tcPr>
            <w:tcW w:w="1267" w:type="pct"/>
            <w:tcBorders>
              <w:top w:val="single" w:color="000000" w:sz="6" w:space="0"/>
              <w:left w:val="nil"/>
              <w:bottom w:val="single" w:color="000000" w:sz="6" w:space="0"/>
              <w:right w:val="single" w:color="000000" w:sz="6" w:space="0"/>
            </w:tcBorders>
            <w:vAlign w:val="center"/>
          </w:tcPr>
          <w:p w14:paraId="49BCE34B">
            <w:pPr>
              <w:rPr>
                <w:rFonts w:hint="default" w:cs="宋体"/>
                <w:sz w:val="18"/>
                <w:szCs w:val="18"/>
              </w:rPr>
            </w:pPr>
            <w:r>
              <w:rPr>
                <w:rFonts w:cs="宋体"/>
                <w:sz w:val="18"/>
                <w:szCs w:val="18"/>
              </w:rPr>
              <w:t>本次费用结算中医保结算返回原始信息的详细描述</w:t>
            </w:r>
          </w:p>
        </w:tc>
        <w:tc>
          <w:tcPr>
            <w:tcW w:w="458" w:type="pct"/>
            <w:tcBorders>
              <w:top w:val="single" w:color="000000" w:sz="6" w:space="0"/>
              <w:left w:val="nil"/>
              <w:bottom w:val="single" w:color="000000" w:sz="6" w:space="0"/>
              <w:right w:val="single" w:color="000000" w:sz="6" w:space="0"/>
            </w:tcBorders>
            <w:vAlign w:val="center"/>
          </w:tcPr>
          <w:p w14:paraId="1B3C85CA">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1FBEC208">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65637959">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09948B60">
            <w:pPr>
              <w:rPr>
                <w:rFonts w:hint="default" w:cs="宋体"/>
                <w:sz w:val="18"/>
                <w:szCs w:val="18"/>
              </w:rPr>
            </w:pPr>
          </w:p>
        </w:tc>
      </w:tr>
      <w:tr w14:paraId="614DCE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24F766">
            <w:pPr>
              <w:textAlignment w:val="center"/>
              <w:rPr>
                <w:rFonts w:hint="default" w:cs="宋体"/>
                <w:sz w:val="18"/>
                <w:szCs w:val="18"/>
                <w:lang w:bidi="ar"/>
              </w:rPr>
            </w:pPr>
            <w:r>
              <w:rPr>
                <w:rFonts w:cs="宋体"/>
                <w:sz w:val="18"/>
                <w:szCs w:val="18"/>
                <w:lang w:bidi="ar"/>
              </w:rPr>
              <w:t>YBJSJBXX</w:t>
            </w:r>
          </w:p>
        </w:tc>
        <w:tc>
          <w:tcPr>
            <w:tcW w:w="714" w:type="pct"/>
            <w:tcBorders>
              <w:top w:val="single" w:color="000000" w:sz="6" w:space="0"/>
              <w:left w:val="nil"/>
              <w:bottom w:val="single" w:color="000000" w:sz="6" w:space="0"/>
              <w:right w:val="single" w:color="000000" w:sz="6" w:space="0"/>
            </w:tcBorders>
            <w:vAlign w:val="center"/>
          </w:tcPr>
          <w:p w14:paraId="3DF16F62">
            <w:pPr>
              <w:textAlignment w:val="center"/>
              <w:rPr>
                <w:rFonts w:hint="default" w:cs="宋体"/>
                <w:sz w:val="18"/>
                <w:szCs w:val="18"/>
              </w:rPr>
            </w:pPr>
            <w:r>
              <w:rPr>
                <w:rFonts w:cs="宋体"/>
                <w:sz w:val="18"/>
                <w:szCs w:val="18"/>
                <w:lang w:bidi="ar"/>
              </w:rPr>
              <w:t>医保结算基本信息</w:t>
            </w:r>
          </w:p>
        </w:tc>
        <w:tc>
          <w:tcPr>
            <w:tcW w:w="1267" w:type="pct"/>
            <w:tcBorders>
              <w:top w:val="single" w:color="000000" w:sz="6" w:space="0"/>
              <w:left w:val="nil"/>
              <w:bottom w:val="single" w:color="000000" w:sz="6" w:space="0"/>
              <w:right w:val="single" w:color="000000" w:sz="6" w:space="0"/>
            </w:tcBorders>
            <w:vAlign w:val="center"/>
          </w:tcPr>
          <w:p w14:paraId="23E27A4E">
            <w:pPr>
              <w:rPr>
                <w:rFonts w:hint="default" w:cs="宋体"/>
                <w:sz w:val="18"/>
                <w:szCs w:val="18"/>
              </w:rPr>
            </w:pPr>
            <w:r>
              <w:rPr>
                <w:rFonts w:cs="宋体"/>
                <w:sz w:val="18"/>
                <w:szCs w:val="18"/>
              </w:rPr>
              <w:t>本次费用结算中医保部分返回的基本结算信息的详细描述</w:t>
            </w:r>
          </w:p>
        </w:tc>
        <w:tc>
          <w:tcPr>
            <w:tcW w:w="458" w:type="pct"/>
            <w:tcBorders>
              <w:top w:val="single" w:color="000000" w:sz="6" w:space="0"/>
              <w:left w:val="nil"/>
              <w:bottom w:val="single" w:color="000000" w:sz="6" w:space="0"/>
              <w:right w:val="single" w:color="000000" w:sz="6" w:space="0"/>
            </w:tcBorders>
            <w:vAlign w:val="center"/>
          </w:tcPr>
          <w:p w14:paraId="472A0058">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72BFC8E9">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2A931FE0">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3DB99533">
            <w:pPr>
              <w:rPr>
                <w:rFonts w:hint="default" w:cs="宋体"/>
                <w:sz w:val="18"/>
                <w:szCs w:val="18"/>
              </w:rPr>
            </w:pPr>
          </w:p>
        </w:tc>
      </w:tr>
      <w:tr w14:paraId="2E9221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E992294">
            <w:pPr>
              <w:textAlignment w:val="center"/>
              <w:rPr>
                <w:rFonts w:hint="default" w:cs="宋体"/>
                <w:sz w:val="18"/>
                <w:szCs w:val="18"/>
                <w:lang w:bidi="ar"/>
              </w:rPr>
            </w:pPr>
            <w:r>
              <w:rPr>
                <w:rFonts w:cs="宋体"/>
                <w:sz w:val="18"/>
                <w:szCs w:val="18"/>
                <w:lang w:bidi="ar"/>
              </w:rPr>
              <w:t>JSFPFLSJ_DF</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CD4A02E">
            <w:pPr>
              <w:textAlignment w:val="center"/>
              <w:rPr>
                <w:rFonts w:hint="default" w:cs="宋体"/>
                <w:sz w:val="18"/>
                <w:szCs w:val="18"/>
              </w:rPr>
            </w:pPr>
            <w:r>
              <w:rPr>
                <w:rFonts w:cs="宋体"/>
                <w:sz w:val="18"/>
                <w:szCs w:val="18"/>
                <w:lang w:bidi="ar"/>
              </w:rPr>
              <w:t>结算发票分类(贷方)数据</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64AC56A8">
            <w:pPr>
              <w:rPr>
                <w:rFonts w:hint="default" w:cs="宋体"/>
                <w:sz w:val="18"/>
                <w:szCs w:val="18"/>
              </w:rPr>
            </w:pPr>
            <w:r>
              <w:rPr>
                <w:rFonts w:cs="宋体"/>
                <w:sz w:val="18"/>
                <w:szCs w:val="18"/>
              </w:rPr>
              <w:t>本次费用结算的发票分类详情，包括费用项目和其对应的金额</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50F65341">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77A90887">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1B89D6CD">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83EC26A">
            <w:pPr>
              <w:rPr>
                <w:rFonts w:hint="default" w:cs="宋体"/>
                <w:sz w:val="18"/>
                <w:szCs w:val="18"/>
              </w:rPr>
            </w:pPr>
          </w:p>
        </w:tc>
      </w:tr>
      <w:tr w14:paraId="67A4E9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5968BA8">
            <w:pPr>
              <w:textAlignment w:val="center"/>
              <w:rPr>
                <w:rFonts w:hint="default" w:cs="宋体"/>
                <w:sz w:val="18"/>
                <w:szCs w:val="18"/>
                <w:lang w:bidi="ar"/>
              </w:rPr>
            </w:pPr>
            <w:r>
              <w:rPr>
                <w:rFonts w:cs="宋体"/>
                <w:sz w:val="18"/>
                <w:szCs w:val="18"/>
                <w:lang w:bidi="ar"/>
              </w:rPr>
              <w:t>JSFPFT_JF</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386BA20">
            <w:pPr>
              <w:textAlignment w:val="center"/>
              <w:rPr>
                <w:rFonts w:hint="default" w:cs="宋体"/>
                <w:sz w:val="18"/>
                <w:szCs w:val="18"/>
              </w:rPr>
            </w:pPr>
            <w:r>
              <w:rPr>
                <w:rFonts w:cs="宋体"/>
                <w:sz w:val="18"/>
                <w:szCs w:val="18"/>
                <w:lang w:bidi="ar"/>
              </w:rPr>
              <w:t>结算发票分摊(借方)</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03DF2ED8">
            <w:pPr>
              <w:rPr>
                <w:rFonts w:hint="default" w:cs="宋体"/>
                <w:sz w:val="18"/>
                <w:szCs w:val="18"/>
              </w:rPr>
            </w:pPr>
            <w:r>
              <w:rPr>
                <w:rFonts w:cs="宋体"/>
                <w:sz w:val="18"/>
                <w:szCs w:val="18"/>
              </w:rPr>
              <w:t>本次费用结算的分摊信息详情</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0D73C52E">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0DF38A98">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274D3F5F">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F23CD05">
            <w:pPr>
              <w:rPr>
                <w:rFonts w:hint="default" w:cs="宋体"/>
                <w:sz w:val="18"/>
                <w:szCs w:val="18"/>
              </w:rPr>
            </w:pPr>
          </w:p>
        </w:tc>
      </w:tr>
      <w:tr w14:paraId="699B53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6B4EA2">
            <w:pPr>
              <w:textAlignment w:val="center"/>
              <w:rPr>
                <w:rFonts w:hint="default" w:cs="宋体"/>
                <w:sz w:val="18"/>
                <w:szCs w:val="18"/>
                <w:lang w:bidi="ar"/>
              </w:rPr>
            </w:pPr>
            <w:r>
              <w:rPr>
                <w:rFonts w:cs="宋体"/>
                <w:sz w:val="18"/>
                <w:szCs w:val="18"/>
                <w:lang w:bidi="ar"/>
              </w:rPr>
              <w:t>DZFPBZ</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C123C56">
            <w:pPr>
              <w:textAlignment w:val="center"/>
              <w:rPr>
                <w:rFonts w:hint="default" w:cs="宋体"/>
                <w:sz w:val="18"/>
                <w:szCs w:val="18"/>
              </w:rPr>
            </w:pPr>
            <w:r>
              <w:rPr>
                <w:rFonts w:cs="宋体"/>
                <w:sz w:val="18"/>
                <w:szCs w:val="18"/>
                <w:lang w:bidi="ar"/>
              </w:rPr>
              <w:t>电子发票标志</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6CAC500D">
            <w:pPr>
              <w:rPr>
                <w:rFonts w:hint="default" w:cs="宋体"/>
                <w:sz w:val="18"/>
                <w:szCs w:val="18"/>
              </w:rPr>
            </w:pPr>
            <w:r>
              <w:rPr>
                <w:rFonts w:cs="宋体"/>
                <w:sz w:val="18"/>
                <w:szCs w:val="18"/>
              </w:rPr>
              <w:t>是否产生电子发票</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22A7787B">
            <w:pPr>
              <w:jc w:val="center"/>
              <w:textAlignment w:val="center"/>
              <w:rPr>
                <w:rFonts w:hint="default" w:cs="宋体"/>
                <w:sz w:val="18"/>
                <w:szCs w:val="18"/>
                <w:lang w:bidi="ar"/>
              </w:rPr>
            </w:pPr>
            <w:r>
              <w:rPr>
                <w:rFonts w:hint="default" w:cs="宋体"/>
                <w:sz w:val="18"/>
                <w:szCs w:val="18"/>
                <w:lang w:bidi="ar"/>
              </w:rPr>
              <w:t>是</w:t>
            </w:r>
          </w:p>
        </w:tc>
        <w:tc>
          <w:tcPr>
            <w:tcW w:w="571" w:type="pct"/>
            <w:tcBorders>
              <w:top w:val="single" w:color="000000" w:sz="6" w:space="0"/>
              <w:left w:val="nil"/>
              <w:bottom w:val="single" w:color="000000" w:sz="6" w:space="0"/>
              <w:right w:val="single" w:color="000000" w:sz="6" w:space="0"/>
            </w:tcBorders>
            <w:shd w:val="clear" w:color="auto" w:fill="auto"/>
            <w:vAlign w:val="center"/>
          </w:tcPr>
          <w:p w14:paraId="0CC21E37">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14AA35F8">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76CF95">
            <w:pPr>
              <w:rPr>
                <w:rFonts w:hint="default" w:cs="宋体"/>
                <w:sz w:val="18"/>
                <w:szCs w:val="18"/>
              </w:rPr>
            </w:pPr>
            <w:r>
              <w:rPr>
                <w:rFonts w:cs="宋体"/>
                <w:sz w:val="18"/>
                <w:szCs w:val="18"/>
              </w:rPr>
              <w:t>HBCV99.00.001</w:t>
            </w:r>
          </w:p>
        </w:tc>
      </w:tr>
      <w:tr w14:paraId="6DC143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7FC86AA">
            <w:pPr>
              <w:textAlignment w:val="center"/>
              <w:rPr>
                <w:rFonts w:hint="default" w:cs="宋体"/>
                <w:sz w:val="18"/>
                <w:szCs w:val="18"/>
                <w:lang w:bidi="ar"/>
              </w:rPr>
            </w:pPr>
            <w:r>
              <w:rPr>
                <w:rFonts w:cs="宋体"/>
                <w:sz w:val="18"/>
                <w:szCs w:val="18"/>
                <w:lang w:bidi="ar"/>
              </w:rPr>
              <w:t>DZFPFWDZ</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1F5F700">
            <w:pPr>
              <w:textAlignment w:val="center"/>
              <w:rPr>
                <w:rFonts w:hint="default" w:cs="宋体"/>
                <w:sz w:val="18"/>
                <w:szCs w:val="18"/>
              </w:rPr>
            </w:pPr>
            <w:r>
              <w:rPr>
                <w:rFonts w:cs="宋体"/>
                <w:sz w:val="18"/>
                <w:szCs w:val="18"/>
                <w:lang w:bidi="ar"/>
              </w:rPr>
              <w:t>电子发票访问地址</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38522E63">
            <w:pPr>
              <w:rPr>
                <w:rFonts w:hint="default" w:cs="宋体"/>
                <w:sz w:val="18"/>
                <w:szCs w:val="18"/>
              </w:rPr>
            </w:pPr>
            <w:r>
              <w:rPr>
                <w:rFonts w:cs="宋体"/>
                <w:sz w:val="18"/>
                <w:szCs w:val="18"/>
              </w:rPr>
              <w:t>为用户提供的领取电子发票途径，如urvarchar</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24FCC59A">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275C9A02">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50C052E7">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CBE85F7">
            <w:pPr>
              <w:rPr>
                <w:rFonts w:hint="default" w:cs="宋体"/>
                <w:sz w:val="18"/>
                <w:szCs w:val="18"/>
              </w:rPr>
            </w:pPr>
          </w:p>
        </w:tc>
      </w:tr>
      <w:tr w14:paraId="66BD7E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802B061">
            <w:pPr>
              <w:textAlignment w:val="center"/>
              <w:rPr>
                <w:rFonts w:hint="default" w:cs="宋体"/>
                <w:sz w:val="18"/>
                <w:szCs w:val="18"/>
                <w:lang w:bidi="ar"/>
              </w:rPr>
            </w:pPr>
            <w:r>
              <w:rPr>
                <w:rFonts w:cs="宋体"/>
                <w:sz w:val="18"/>
                <w:szCs w:val="18"/>
                <w:lang w:bidi="ar"/>
              </w:rPr>
              <w:t>DZPJHM</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1CF3CE">
            <w:pPr>
              <w:textAlignment w:val="center"/>
              <w:rPr>
                <w:rFonts w:hint="default" w:cs="宋体"/>
                <w:sz w:val="18"/>
                <w:szCs w:val="18"/>
              </w:rPr>
            </w:pPr>
            <w:r>
              <w:rPr>
                <w:rFonts w:cs="宋体"/>
                <w:sz w:val="18"/>
                <w:szCs w:val="18"/>
                <w:lang w:bidi="ar"/>
              </w:rPr>
              <w:t>电子票据号码</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0236990C">
            <w:pPr>
              <w:rPr>
                <w:rFonts w:hint="default" w:cs="宋体"/>
                <w:sz w:val="18"/>
                <w:szCs w:val="18"/>
              </w:rPr>
            </w:pPr>
            <w:r>
              <w:rPr>
                <w:rFonts w:cs="宋体"/>
                <w:sz w:val="18"/>
                <w:szCs w:val="18"/>
              </w:rPr>
              <w:t>电子票据的顺序编码，为票据的唯一码</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2EB20790">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13B58076">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7C209AA3">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9BDE5F">
            <w:pPr>
              <w:rPr>
                <w:rFonts w:hint="default" w:cs="宋体"/>
                <w:sz w:val="18"/>
                <w:szCs w:val="18"/>
              </w:rPr>
            </w:pPr>
          </w:p>
        </w:tc>
      </w:tr>
      <w:tr w14:paraId="14A4F2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6B5B845">
            <w:pPr>
              <w:textAlignment w:val="center"/>
              <w:rPr>
                <w:rFonts w:hint="default" w:cs="宋体"/>
                <w:sz w:val="18"/>
                <w:szCs w:val="18"/>
                <w:lang w:bidi="ar"/>
              </w:rPr>
            </w:pPr>
            <w:r>
              <w:rPr>
                <w:rFonts w:cs="宋体"/>
                <w:sz w:val="18"/>
                <w:szCs w:val="18"/>
                <w:lang w:bidi="ar"/>
              </w:rPr>
              <w:t>DZPJJYM</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D44952D">
            <w:pPr>
              <w:textAlignment w:val="center"/>
              <w:rPr>
                <w:rFonts w:hint="default" w:cs="宋体"/>
                <w:sz w:val="18"/>
                <w:szCs w:val="18"/>
              </w:rPr>
            </w:pPr>
            <w:r>
              <w:rPr>
                <w:rFonts w:cs="宋体"/>
                <w:sz w:val="18"/>
                <w:szCs w:val="18"/>
                <w:lang w:bidi="ar"/>
              </w:rPr>
              <w:t>电子票据校验码</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5422535E">
            <w:pPr>
              <w:rPr>
                <w:rFonts w:hint="default" w:cs="宋体"/>
                <w:sz w:val="18"/>
                <w:szCs w:val="18"/>
              </w:rPr>
            </w:pPr>
            <w:r>
              <w:rPr>
                <w:rFonts w:cs="宋体"/>
                <w:sz w:val="18"/>
                <w:szCs w:val="18"/>
              </w:rPr>
              <w:t>开具电子发票过程产生的校验码</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69CE4CD1">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6D032F7D">
            <w:pPr>
              <w:jc w:val="center"/>
              <w:textAlignment w:val="center"/>
              <w:rPr>
                <w:rFonts w:hint="default" w:cs="宋体"/>
                <w:sz w:val="18"/>
                <w:szCs w:val="18"/>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6B63BB8E">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9729A7A">
            <w:pPr>
              <w:rPr>
                <w:rFonts w:hint="default" w:cs="宋体"/>
                <w:sz w:val="18"/>
                <w:szCs w:val="18"/>
              </w:rPr>
            </w:pPr>
          </w:p>
        </w:tc>
      </w:tr>
      <w:tr w14:paraId="3BE4B4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03BFD9C">
            <w:pPr>
              <w:textAlignment w:val="center"/>
              <w:rPr>
                <w:rFonts w:hint="default" w:cs="宋体"/>
                <w:sz w:val="18"/>
                <w:szCs w:val="18"/>
                <w:lang w:bidi="ar"/>
              </w:rPr>
            </w:pPr>
            <w:r>
              <w:rPr>
                <w:rFonts w:cs="宋体"/>
                <w:sz w:val="18"/>
                <w:szCs w:val="18"/>
                <w:lang w:bidi="ar"/>
              </w:rPr>
              <w:t>BXQK</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EC799CC">
            <w:pPr>
              <w:textAlignment w:val="center"/>
              <w:rPr>
                <w:rFonts w:hint="default" w:cs="宋体"/>
                <w:sz w:val="18"/>
                <w:szCs w:val="18"/>
                <w:lang w:bidi="ar"/>
              </w:rPr>
            </w:pPr>
            <w:r>
              <w:rPr>
                <w:rFonts w:cs="宋体"/>
                <w:sz w:val="18"/>
                <w:szCs w:val="18"/>
                <w:lang w:bidi="ar"/>
              </w:rPr>
              <w:t xml:space="preserve">报销情况 </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6BAEEE83">
            <w:pPr>
              <w:rPr>
                <w:rFonts w:hint="default" w:cs="宋体"/>
                <w:sz w:val="18"/>
                <w:szCs w:val="18"/>
              </w:rPr>
            </w:pPr>
            <w:r>
              <w:rPr>
                <w:rFonts w:cs="宋体"/>
                <w:sz w:val="18"/>
                <w:szCs w:val="18"/>
              </w:rPr>
              <w:t>例如：医保的报销类型\工伤\新农合等，没有可不填</w:t>
            </w:r>
          </w:p>
        </w:tc>
        <w:tc>
          <w:tcPr>
            <w:tcW w:w="458" w:type="pct"/>
            <w:tcBorders>
              <w:top w:val="single" w:color="000000" w:sz="6" w:space="0"/>
              <w:left w:val="nil"/>
              <w:bottom w:val="single" w:color="000000" w:sz="6" w:space="0"/>
              <w:right w:val="single" w:color="000000" w:sz="6" w:space="0"/>
            </w:tcBorders>
            <w:shd w:val="clear" w:color="auto" w:fill="auto"/>
            <w:vAlign w:val="center"/>
          </w:tcPr>
          <w:p w14:paraId="2BF36AFF">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shd w:val="clear" w:color="auto" w:fill="auto"/>
            <w:vAlign w:val="center"/>
          </w:tcPr>
          <w:p w14:paraId="157C6B4A">
            <w:pPr>
              <w:jc w:val="center"/>
              <w:textAlignment w:val="center"/>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vAlign w:val="center"/>
          </w:tcPr>
          <w:p w14:paraId="3BB56347">
            <w:pPr>
              <w:textAlignment w:val="center"/>
              <w:rPr>
                <w:rFonts w:hint="default" w:cs="宋体"/>
                <w:sz w:val="18"/>
                <w:szCs w:val="18"/>
                <w:lang w:bidi="ar"/>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D61D3E5">
            <w:pPr>
              <w:rPr>
                <w:rFonts w:hint="default" w:cs="宋体"/>
                <w:sz w:val="18"/>
                <w:szCs w:val="18"/>
              </w:rPr>
            </w:pPr>
          </w:p>
        </w:tc>
      </w:tr>
      <w:tr w14:paraId="0F5E98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36D27A9">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7225784">
            <w:pPr>
              <w:textAlignment w:val="center"/>
              <w:rPr>
                <w:rFonts w:hint="default" w:cs="宋体"/>
                <w:sz w:val="18"/>
                <w:szCs w:val="18"/>
                <w:lang w:bidi="ar"/>
              </w:rPr>
            </w:pPr>
            <w:r>
              <w:rPr>
                <w:rFonts w:cs="宋体"/>
                <w:sz w:val="18"/>
                <w:szCs w:val="18"/>
                <w:lang w:bidi="ar"/>
              </w:rPr>
              <w:t>市州</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7C321BBC">
            <w:pPr>
              <w:textAlignment w:val="center"/>
              <w:rPr>
                <w:rFonts w:hint="default" w:cs="宋体"/>
                <w:sz w:val="18"/>
                <w:szCs w:val="18"/>
              </w:rPr>
            </w:pPr>
            <w:r>
              <w:rPr>
                <w:rFonts w:cs="宋体"/>
                <w:sz w:val="18"/>
                <w:szCs w:val="18"/>
                <w:lang w:bidi="ar"/>
              </w:rPr>
              <w:t>市州（4位编码）</w:t>
            </w:r>
          </w:p>
        </w:tc>
        <w:tc>
          <w:tcPr>
            <w:tcW w:w="458" w:type="pct"/>
            <w:tcBorders>
              <w:top w:val="single" w:color="000000" w:sz="6" w:space="0"/>
              <w:left w:val="nil"/>
              <w:bottom w:val="single" w:color="000000" w:sz="6" w:space="0"/>
              <w:right w:val="single" w:color="000000" w:sz="6" w:space="0"/>
            </w:tcBorders>
            <w:shd w:val="clear" w:color="auto" w:fill="auto"/>
          </w:tcPr>
          <w:p w14:paraId="206B4E38">
            <w:pPr>
              <w:jc w:val="center"/>
              <w:textAlignment w:val="top"/>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shd w:val="clear" w:color="auto" w:fill="auto"/>
          </w:tcPr>
          <w:p w14:paraId="4721A0DC">
            <w:pPr>
              <w:jc w:val="center"/>
              <w:textAlignment w:val="top"/>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shd w:val="clear" w:color="auto" w:fill="auto"/>
          </w:tcPr>
          <w:p w14:paraId="2590581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DB02F0A">
            <w:pPr>
              <w:rPr>
                <w:rFonts w:hint="eastAsia" w:eastAsia="宋体" w:cs="宋体"/>
                <w:sz w:val="18"/>
                <w:szCs w:val="18"/>
                <w:lang w:eastAsia="zh-CN"/>
              </w:rPr>
            </w:pPr>
            <w:r>
              <w:rPr>
                <w:rFonts w:hint="eastAsia" w:cs="宋体"/>
                <w:sz w:val="18"/>
                <w:szCs w:val="18"/>
                <w:lang w:eastAsia="zh-CN"/>
              </w:rPr>
              <w:t>GB/T 2260-2017</w:t>
            </w:r>
          </w:p>
        </w:tc>
      </w:tr>
      <w:tr w14:paraId="12F333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47F1E94">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5D1F4C6A">
            <w:pPr>
              <w:textAlignment w:val="center"/>
              <w:rPr>
                <w:rFonts w:hint="default" w:cs="宋体"/>
                <w:sz w:val="18"/>
                <w:szCs w:val="18"/>
                <w:lang w:bidi="ar"/>
              </w:rPr>
            </w:pPr>
            <w:r>
              <w:rPr>
                <w:rFonts w:cs="宋体"/>
                <w:sz w:val="18"/>
                <w:szCs w:val="18"/>
                <w:lang w:bidi="ar"/>
              </w:rPr>
              <w:t>区县</w:t>
            </w:r>
          </w:p>
        </w:tc>
        <w:tc>
          <w:tcPr>
            <w:tcW w:w="1267" w:type="pct"/>
            <w:tcBorders>
              <w:top w:val="single" w:color="000000" w:sz="6" w:space="0"/>
              <w:left w:val="nil"/>
              <w:bottom w:val="single" w:color="000000" w:sz="6" w:space="0"/>
              <w:right w:val="single" w:color="000000" w:sz="6" w:space="0"/>
            </w:tcBorders>
            <w:vAlign w:val="center"/>
          </w:tcPr>
          <w:p w14:paraId="4464C3A3">
            <w:pPr>
              <w:textAlignment w:val="center"/>
              <w:rPr>
                <w:rFonts w:hint="default" w:cs="宋体"/>
                <w:sz w:val="18"/>
                <w:szCs w:val="18"/>
              </w:rPr>
            </w:pPr>
            <w:r>
              <w:rPr>
                <w:rFonts w:cs="宋体"/>
                <w:sz w:val="18"/>
                <w:szCs w:val="18"/>
                <w:lang w:bidi="ar"/>
              </w:rPr>
              <w:t>区县（6位编码）</w:t>
            </w:r>
          </w:p>
        </w:tc>
        <w:tc>
          <w:tcPr>
            <w:tcW w:w="458" w:type="pct"/>
            <w:tcBorders>
              <w:top w:val="single" w:color="000000" w:sz="6" w:space="0"/>
              <w:left w:val="nil"/>
              <w:bottom w:val="single" w:color="000000" w:sz="6" w:space="0"/>
              <w:right w:val="single" w:color="000000" w:sz="6" w:space="0"/>
            </w:tcBorders>
          </w:tcPr>
          <w:p w14:paraId="04073C5A">
            <w:pPr>
              <w:jc w:val="center"/>
              <w:textAlignment w:val="top"/>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tcPr>
          <w:p w14:paraId="4E7A8C37">
            <w:pPr>
              <w:jc w:val="center"/>
              <w:textAlignment w:val="top"/>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tcPr>
          <w:p w14:paraId="5CE31F4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028BA801">
            <w:pPr>
              <w:rPr>
                <w:rFonts w:hint="eastAsia" w:eastAsia="宋体" w:cs="宋体"/>
                <w:sz w:val="18"/>
                <w:szCs w:val="18"/>
                <w:lang w:eastAsia="zh-CN"/>
              </w:rPr>
            </w:pPr>
            <w:r>
              <w:rPr>
                <w:rFonts w:hint="eastAsia" w:cs="宋体"/>
                <w:sz w:val="18"/>
                <w:szCs w:val="18"/>
                <w:lang w:eastAsia="zh-CN"/>
              </w:rPr>
              <w:t>GB/T 2260-2017</w:t>
            </w:r>
          </w:p>
        </w:tc>
      </w:tr>
      <w:tr w14:paraId="39EA77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54A9CA">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57055F48">
            <w:pPr>
              <w:textAlignment w:val="center"/>
              <w:rPr>
                <w:rFonts w:hint="default" w:cs="宋体"/>
                <w:sz w:val="18"/>
                <w:szCs w:val="18"/>
                <w:lang w:bidi="ar"/>
              </w:rPr>
            </w:pPr>
            <w:r>
              <w:rPr>
                <w:rFonts w:cs="宋体"/>
                <w:sz w:val="18"/>
                <w:szCs w:val="18"/>
                <w:lang w:bidi="ar"/>
              </w:rPr>
              <w:t>业务生成时间</w:t>
            </w:r>
          </w:p>
        </w:tc>
        <w:tc>
          <w:tcPr>
            <w:tcW w:w="1267" w:type="pct"/>
            <w:tcBorders>
              <w:top w:val="single" w:color="000000" w:sz="6" w:space="0"/>
              <w:left w:val="nil"/>
              <w:bottom w:val="single" w:color="000000" w:sz="6" w:space="0"/>
              <w:right w:val="single" w:color="000000" w:sz="6" w:space="0"/>
            </w:tcBorders>
            <w:vAlign w:val="center"/>
          </w:tcPr>
          <w:p w14:paraId="257D3441">
            <w:pPr>
              <w:textAlignment w:val="center"/>
              <w:rPr>
                <w:rFonts w:hint="default" w:cs="宋体"/>
                <w:sz w:val="18"/>
                <w:szCs w:val="18"/>
              </w:rPr>
            </w:pPr>
            <w:r>
              <w:rPr>
                <w:rFonts w:cs="宋体"/>
                <w:sz w:val="18"/>
                <w:szCs w:val="18"/>
                <w:lang w:bidi="ar"/>
              </w:rPr>
              <w:t>业务生成时间</w:t>
            </w:r>
          </w:p>
        </w:tc>
        <w:tc>
          <w:tcPr>
            <w:tcW w:w="458" w:type="pct"/>
            <w:tcBorders>
              <w:top w:val="single" w:color="000000" w:sz="6" w:space="0"/>
              <w:left w:val="nil"/>
              <w:bottom w:val="single" w:color="000000" w:sz="6" w:space="0"/>
              <w:right w:val="single" w:color="000000" w:sz="6" w:space="0"/>
            </w:tcBorders>
            <w:vAlign w:val="center"/>
          </w:tcPr>
          <w:p w14:paraId="68AEEECB">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287E94F0">
            <w:pPr>
              <w:jc w:val="center"/>
              <w:textAlignment w:val="center"/>
              <w:rPr>
                <w:rFonts w:hint="default" w:cs="宋体"/>
                <w:sz w:val="18"/>
                <w:szCs w:val="18"/>
                <w:lang w:bidi="ar"/>
              </w:rPr>
            </w:pPr>
            <w:r>
              <w:rPr>
                <w:rFonts w:hint="default" w:cs="宋体"/>
                <w:sz w:val="18"/>
                <w:szCs w:val="18"/>
                <w:lang w:bidi="ar"/>
              </w:rPr>
              <w:t>date</w:t>
            </w:r>
          </w:p>
        </w:tc>
        <w:tc>
          <w:tcPr>
            <w:tcW w:w="560" w:type="pct"/>
            <w:tcBorders>
              <w:top w:val="single" w:color="000000" w:sz="6" w:space="0"/>
              <w:left w:val="nil"/>
              <w:bottom w:val="single" w:color="000000" w:sz="6" w:space="0"/>
              <w:right w:val="single" w:color="000000" w:sz="6" w:space="0"/>
            </w:tcBorders>
            <w:vAlign w:val="center"/>
          </w:tcPr>
          <w:p w14:paraId="1DAA6302">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20D22C8D">
            <w:pPr>
              <w:jc w:val="center"/>
              <w:textAlignment w:val="top"/>
              <w:rPr>
                <w:rFonts w:hint="default" w:cs="宋体"/>
                <w:sz w:val="18"/>
                <w:szCs w:val="18"/>
              </w:rPr>
            </w:pPr>
          </w:p>
        </w:tc>
      </w:tr>
      <w:tr w14:paraId="0DAB6C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5CC9AEE">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04C7B6AD">
            <w:pPr>
              <w:textAlignment w:val="center"/>
              <w:rPr>
                <w:rFonts w:hint="default" w:cs="宋体"/>
                <w:sz w:val="18"/>
                <w:szCs w:val="18"/>
                <w:lang w:bidi="ar"/>
              </w:rPr>
            </w:pPr>
            <w:r>
              <w:rPr>
                <w:rFonts w:cs="宋体"/>
                <w:sz w:val="18"/>
                <w:szCs w:val="18"/>
                <w:lang w:bidi="ar"/>
              </w:rPr>
              <w:t>数据上传时间</w:t>
            </w:r>
          </w:p>
        </w:tc>
        <w:tc>
          <w:tcPr>
            <w:tcW w:w="1267" w:type="pct"/>
            <w:tcBorders>
              <w:top w:val="single" w:color="000000" w:sz="6" w:space="0"/>
              <w:left w:val="nil"/>
              <w:bottom w:val="single" w:color="000000" w:sz="6" w:space="0"/>
              <w:right w:val="single" w:color="000000" w:sz="6" w:space="0"/>
            </w:tcBorders>
            <w:vAlign w:val="center"/>
          </w:tcPr>
          <w:p w14:paraId="42A1C5C2">
            <w:pPr>
              <w:textAlignment w:val="center"/>
              <w:rPr>
                <w:rFonts w:hint="default" w:cs="宋体"/>
                <w:sz w:val="18"/>
                <w:szCs w:val="18"/>
              </w:rPr>
            </w:pPr>
            <w:r>
              <w:rPr>
                <w:rFonts w:cs="宋体"/>
                <w:sz w:val="18"/>
                <w:szCs w:val="18"/>
                <w:lang w:bidi="ar"/>
              </w:rPr>
              <w:t>数据上传时间</w:t>
            </w:r>
          </w:p>
        </w:tc>
        <w:tc>
          <w:tcPr>
            <w:tcW w:w="458" w:type="pct"/>
            <w:tcBorders>
              <w:top w:val="single" w:color="000000" w:sz="6" w:space="0"/>
              <w:left w:val="nil"/>
              <w:bottom w:val="single" w:color="000000" w:sz="6" w:space="0"/>
              <w:right w:val="single" w:color="000000" w:sz="6" w:space="0"/>
            </w:tcBorders>
            <w:vAlign w:val="center"/>
          </w:tcPr>
          <w:p w14:paraId="0241B93D">
            <w:pPr>
              <w:jc w:val="center"/>
              <w:textAlignment w:val="center"/>
              <w:rPr>
                <w:rFonts w:hint="default" w:cs="宋体"/>
                <w:sz w:val="18"/>
                <w:szCs w:val="18"/>
                <w:lang w:bidi="ar"/>
              </w:rPr>
            </w:pPr>
            <w:r>
              <w:rPr>
                <w:rFonts w:cs="宋体"/>
                <w:sz w:val="18"/>
                <w:szCs w:val="18"/>
                <w:lang w:bidi="ar"/>
              </w:rPr>
              <w:t>是</w:t>
            </w:r>
          </w:p>
        </w:tc>
        <w:tc>
          <w:tcPr>
            <w:tcW w:w="571" w:type="pct"/>
            <w:tcBorders>
              <w:top w:val="single" w:color="000000" w:sz="6" w:space="0"/>
              <w:left w:val="nil"/>
              <w:bottom w:val="single" w:color="000000" w:sz="6" w:space="0"/>
              <w:right w:val="single" w:color="000000" w:sz="6" w:space="0"/>
            </w:tcBorders>
            <w:vAlign w:val="center"/>
          </w:tcPr>
          <w:p w14:paraId="33D5868C">
            <w:pPr>
              <w:jc w:val="center"/>
              <w:textAlignment w:val="center"/>
              <w:rPr>
                <w:rFonts w:hint="default" w:cs="宋体"/>
                <w:sz w:val="18"/>
                <w:szCs w:val="18"/>
                <w:lang w:bidi="ar"/>
              </w:rPr>
            </w:pPr>
            <w:r>
              <w:rPr>
                <w:rFonts w:cs="宋体"/>
                <w:sz w:val="18"/>
                <w:szCs w:val="18"/>
                <w:lang w:bidi="ar"/>
              </w:rPr>
              <w:t>datetime</w:t>
            </w:r>
          </w:p>
        </w:tc>
        <w:tc>
          <w:tcPr>
            <w:tcW w:w="560" w:type="pct"/>
            <w:tcBorders>
              <w:top w:val="single" w:color="000000" w:sz="6" w:space="0"/>
              <w:left w:val="nil"/>
              <w:bottom w:val="single" w:color="000000" w:sz="6" w:space="0"/>
              <w:right w:val="single" w:color="000000" w:sz="6" w:space="0"/>
            </w:tcBorders>
            <w:vAlign w:val="center"/>
          </w:tcPr>
          <w:p w14:paraId="4B4A0905">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70268884">
            <w:pPr>
              <w:jc w:val="center"/>
              <w:textAlignment w:val="top"/>
              <w:rPr>
                <w:rFonts w:hint="default" w:cs="宋体"/>
                <w:sz w:val="18"/>
                <w:szCs w:val="18"/>
              </w:rPr>
            </w:pPr>
          </w:p>
        </w:tc>
      </w:tr>
      <w:tr w14:paraId="029553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7464F0">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6CB4FC6A">
            <w:pPr>
              <w:textAlignment w:val="center"/>
              <w:rPr>
                <w:rFonts w:hint="default" w:cs="宋体"/>
                <w:sz w:val="18"/>
                <w:szCs w:val="18"/>
                <w:lang w:bidi="ar"/>
              </w:rPr>
            </w:pPr>
            <w:r>
              <w:rPr>
                <w:rFonts w:cs="宋体"/>
                <w:sz w:val="18"/>
                <w:szCs w:val="18"/>
                <w:lang w:bidi="ar"/>
              </w:rPr>
              <w:t>回写时间</w:t>
            </w:r>
          </w:p>
        </w:tc>
        <w:tc>
          <w:tcPr>
            <w:tcW w:w="1267" w:type="pct"/>
            <w:tcBorders>
              <w:top w:val="single" w:color="000000" w:sz="6" w:space="0"/>
              <w:left w:val="nil"/>
              <w:bottom w:val="single" w:color="000000" w:sz="6" w:space="0"/>
              <w:right w:val="single" w:color="000000" w:sz="6" w:space="0"/>
            </w:tcBorders>
            <w:vAlign w:val="center"/>
          </w:tcPr>
          <w:p w14:paraId="6CB0AF35">
            <w:pPr>
              <w:textAlignment w:val="center"/>
              <w:rPr>
                <w:rFonts w:hint="default" w:cs="宋体"/>
                <w:sz w:val="18"/>
                <w:szCs w:val="18"/>
              </w:rPr>
            </w:pPr>
            <w:r>
              <w:rPr>
                <w:rFonts w:cs="宋体"/>
                <w:sz w:val="18"/>
                <w:szCs w:val="18"/>
                <w:lang w:bidi="ar"/>
              </w:rPr>
              <w:t>上级机构数据取走回写时间</w:t>
            </w:r>
          </w:p>
        </w:tc>
        <w:tc>
          <w:tcPr>
            <w:tcW w:w="458" w:type="pct"/>
            <w:tcBorders>
              <w:top w:val="single" w:color="000000" w:sz="6" w:space="0"/>
              <w:left w:val="nil"/>
              <w:bottom w:val="single" w:color="000000" w:sz="6" w:space="0"/>
              <w:right w:val="single" w:color="000000" w:sz="6" w:space="0"/>
            </w:tcBorders>
            <w:vAlign w:val="center"/>
          </w:tcPr>
          <w:p w14:paraId="1CD56355">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5C9B65C3">
            <w:pPr>
              <w:jc w:val="center"/>
              <w:textAlignment w:val="center"/>
              <w:rPr>
                <w:rFonts w:hint="default" w:cs="宋体"/>
                <w:sz w:val="18"/>
                <w:szCs w:val="18"/>
              </w:rPr>
            </w:pPr>
            <w:r>
              <w:rPr>
                <w:rFonts w:cs="宋体"/>
                <w:sz w:val="18"/>
                <w:szCs w:val="18"/>
                <w:lang w:bidi="ar"/>
              </w:rPr>
              <w:t>datetime</w:t>
            </w:r>
          </w:p>
        </w:tc>
        <w:tc>
          <w:tcPr>
            <w:tcW w:w="560" w:type="pct"/>
            <w:tcBorders>
              <w:top w:val="single" w:color="000000" w:sz="6" w:space="0"/>
              <w:left w:val="nil"/>
              <w:bottom w:val="single" w:color="000000" w:sz="6" w:space="0"/>
              <w:right w:val="single" w:color="000000" w:sz="6" w:space="0"/>
            </w:tcBorders>
            <w:vAlign w:val="center"/>
          </w:tcPr>
          <w:p w14:paraId="1779191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01685F86">
            <w:pPr>
              <w:jc w:val="center"/>
              <w:textAlignment w:val="top"/>
              <w:rPr>
                <w:rFonts w:hint="default" w:cs="宋体"/>
                <w:sz w:val="18"/>
                <w:szCs w:val="18"/>
              </w:rPr>
            </w:pPr>
          </w:p>
        </w:tc>
      </w:tr>
      <w:tr w14:paraId="5461BE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B6756BA">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6528ECAB">
            <w:pPr>
              <w:textAlignment w:val="center"/>
              <w:rPr>
                <w:rFonts w:hint="default" w:cs="宋体"/>
                <w:sz w:val="18"/>
                <w:szCs w:val="18"/>
                <w:lang w:bidi="ar"/>
              </w:rPr>
            </w:pPr>
            <w:r>
              <w:rPr>
                <w:rFonts w:cs="宋体"/>
                <w:sz w:val="18"/>
                <w:szCs w:val="18"/>
                <w:lang w:bidi="ar"/>
              </w:rPr>
              <w:t>质控规则编码</w:t>
            </w:r>
          </w:p>
        </w:tc>
        <w:tc>
          <w:tcPr>
            <w:tcW w:w="1267" w:type="pct"/>
            <w:tcBorders>
              <w:top w:val="single" w:color="000000" w:sz="6" w:space="0"/>
              <w:left w:val="nil"/>
              <w:bottom w:val="single" w:color="000000" w:sz="6" w:space="0"/>
              <w:right w:val="single" w:color="000000" w:sz="6" w:space="0"/>
            </w:tcBorders>
            <w:vAlign w:val="center"/>
          </w:tcPr>
          <w:p w14:paraId="4ADFD0BA">
            <w:pPr>
              <w:textAlignment w:val="center"/>
              <w:rPr>
                <w:rFonts w:hint="default" w:cs="宋体"/>
                <w:sz w:val="18"/>
                <w:szCs w:val="18"/>
              </w:rPr>
            </w:pPr>
            <w:r>
              <w:rPr>
                <w:rFonts w:cs="宋体"/>
                <w:sz w:val="18"/>
                <w:szCs w:val="18"/>
                <w:lang w:bidi="ar"/>
              </w:rPr>
              <w:t>质控规则编码</w:t>
            </w:r>
          </w:p>
        </w:tc>
        <w:tc>
          <w:tcPr>
            <w:tcW w:w="458" w:type="pct"/>
            <w:tcBorders>
              <w:top w:val="single" w:color="000000" w:sz="6" w:space="0"/>
              <w:left w:val="nil"/>
              <w:bottom w:val="single" w:color="000000" w:sz="6" w:space="0"/>
              <w:right w:val="single" w:color="000000" w:sz="6" w:space="0"/>
            </w:tcBorders>
            <w:vAlign w:val="center"/>
          </w:tcPr>
          <w:p w14:paraId="4E9BD31F">
            <w:pPr>
              <w:jc w:val="center"/>
              <w:textAlignment w:val="center"/>
              <w:rPr>
                <w:rFonts w:hint="default" w:cs="宋体"/>
                <w:sz w:val="18"/>
                <w:szCs w:val="18"/>
                <w:lang w:bidi="ar"/>
              </w:rPr>
            </w:pPr>
          </w:p>
        </w:tc>
        <w:tc>
          <w:tcPr>
            <w:tcW w:w="571" w:type="pct"/>
            <w:tcBorders>
              <w:top w:val="single" w:color="000000" w:sz="6" w:space="0"/>
              <w:left w:val="nil"/>
              <w:bottom w:val="single" w:color="000000" w:sz="6" w:space="0"/>
              <w:right w:val="single" w:color="000000" w:sz="6" w:space="0"/>
            </w:tcBorders>
            <w:vAlign w:val="center"/>
          </w:tcPr>
          <w:p w14:paraId="778E3E27">
            <w:pPr>
              <w:jc w:val="center"/>
              <w:textAlignment w:val="center"/>
              <w:rPr>
                <w:rFonts w:hint="default" w:cs="宋体"/>
                <w:sz w:val="18"/>
                <w:szCs w:val="18"/>
                <w:lang w:bidi="ar"/>
              </w:rPr>
            </w:pPr>
            <w:r>
              <w:rPr>
                <w:rFonts w:cs="宋体"/>
                <w:sz w:val="18"/>
                <w:szCs w:val="18"/>
                <w:lang w:bidi="ar"/>
              </w:rPr>
              <w:t>varchar</w:t>
            </w:r>
          </w:p>
        </w:tc>
        <w:tc>
          <w:tcPr>
            <w:tcW w:w="560" w:type="pct"/>
            <w:tcBorders>
              <w:top w:val="single" w:color="000000" w:sz="6" w:space="0"/>
              <w:left w:val="nil"/>
              <w:bottom w:val="single" w:color="000000" w:sz="6" w:space="0"/>
              <w:right w:val="single" w:color="000000" w:sz="6" w:space="0"/>
            </w:tcBorders>
            <w:vAlign w:val="center"/>
          </w:tcPr>
          <w:p w14:paraId="2E99CDA0">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1778B5B0">
            <w:pPr>
              <w:textAlignment w:val="center"/>
              <w:rPr>
                <w:rFonts w:hint="default" w:cs="宋体"/>
                <w:sz w:val="18"/>
                <w:szCs w:val="18"/>
              </w:rPr>
            </w:pPr>
            <w:r>
              <w:rPr>
                <w:rFonts w:cs="宋体"/>
                <w:sz w:val="18"/>
                <w:szCs w:val="18"/>
                <w:lang w:bidi="ar"/>
              </w:rPr>
              <w:t>HBCV09.00.246</w:t>
            </w:r>
          </w:p>
        </w:tc>
      </w:tr>
      <w:tr w14:paraId="6DBBCB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05507D">
            <w:pPr>
              <w:textAlignment w:val="center"/>
              <w:rPr>
                <w:rFonts w:cs="宋体"/>
                <w:sz w:val="18"/>
                <w:szCs w:val="18"/>
                <w:lang w:bidi="ar"/>
              </w:rPr>
            </w:pPr>
            <w:bookmarkStart w:id="148" w:name="_Toc9713"/>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0BBAB349">
            <w:pPr>
              <w:spacing w:line="360" w:lineRule="auto"/>
              <w:jc w:val="both"/>
              <w:textAlignment w:val="top"/>
              <w:rPr>
                <w:rFonts w:hint="default" w:cs="宋体"/>
                <w:sz w:val="18"/>
                <w:szCs w:val="18"/>
              </w:rPr>
            </w:pPr>
            <w:r>
              <w:rPr>
                <w:rFonts w:hint="default" w:cs="宋体"/>
                <w:sz w:val="18"/>
                <w:szCs w:val="18"/>
              </w:rPr>
              <w:t>主键：机构编码+收费流水号</w:t>
            </w:r>
            <w:r>
              <w:rPr>
                <w:rFonts w:cs="宋体"/>
                <w:sz w:val="18"/>
                <w:szCs w:val="18"/>
              </w:rPr>
              <w:t>+退费标志</w:t>
            </w:r>
          </w:p>
          <w:p w14:paraId="2D753D85">
            <w:pPr>
              <w:textAlignment w:val="center"/>
              <w:rPr>
                <w:rFonts w:cs="宋体"/>
                <w:sz w:val="18"/>
                <w:szCs w:val="18"/>
                <w:lang w:bidi="ar"/>
              </w:rPr>
            </w:pPr>
            <w:r>
              <w:rPr>
                <w:rFonts w:hint="default" w:cs="宋体"/>
                <w:sz w:val="18"/>
                <w:szCs w:val="18"/>
              </w:rPr>
              <w:t>关联主键：机构编码+就诊流水号与“门急诊就诊记录”机构编码+就诊流水号关联</w:t>
            </w:r>
          </w:p>
        </w:tc>
      </w:tr>
    </w:tbl>
    <w:p w14:paraId="54BD8528">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w:t>
      </w:r>
      <w:r>
        <w:rPr>
          <w:rFonts w:hint="default" w:cs="宋体"/>
          <w:b/>
          <w:bCs/>
          <w:sz w:val="18"/>
          <w:szCs w:val="18"/>
        </w:rPr>
        <w:t>1</w:t>
      </w:r>
      <w:r>
        <w:rPr>
          <w:rFonts w:cs="宋体"/>
          <w:b/>
          <w:bCs/>
          <w:sz w:val="18"/>
          <w:szCs w:val="18"/>
        </w:rPr>
        <w:t>2</w:t>
      </w:r>
      <w:r>
        <w:rPr>
          <w:rFonts w:hint="default" w:cs="宋体"/>
          <w:b/>
          <w:bCs/>
          <w:sz w:val="18"/>
          <w:szCs w:val="18"/>
        </w:rPr>
        <w:t xml:space="preserve"> </w:t>
      </w:r>
      <w:r>
        <w:rPr>
          <w:rFonts w:cs="宋体"/>
          <w:b/>
          <w:bCs/>
          <w:sz w:val="18"/>
          <w:szCs w:val="18"/>
        </w:rPr>
        <w:t>门急诊收费明细</w:t>
      </w:r>
      <w:bookmarkEnd w:id="148"/>
      <w:r>
        <w:rPr>
          <w:rFonts w:cs="宋体"/>
          <w:b/>
          <w:bCs/>
          <w:sz w:val="18"/>
          <w:szCs w:val="18"/>
        </w:rPr>
        <w:t>（</w:t>
      </w:r>
      <w:r>
        <w:rPr>
          <w:rFonts w:hint="default" w:cs="宋体"/>
          <w:b/>
          <w:bCs/>
          <w:sz w:val="18"/>
          <w:szCs w:val="18"/>
        </w:rPr>
        <w:t>OPT_FEEDETAIL）</w:t>
      </w:r>
    </w:p>
    <w:tbl>
      <w:tblPr>
        <w:tblStyle w:val="46"/>
        <w:tblW w:w="5000"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303"/>
        <w:gridCol w:w="1374"/>
        <w:gridCol w:w="1676"/>
        <w:gridCol w:w="1007"/>
        <w:gridCol w:w="927"/>
        <w:gridCol w:w="846"/>
        <w:gridCol w:w="1204"/>
      </w:tblGrid>
      <w:tr w14:paraId="5C2841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81"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2BF477EF">
            <w:pPr>
              <w:jc w:val="center"/>
              <w:rPr>
                <w:rFonts w:hint="default" w:cs="宋体"/>
                <w:b/>
                <w:sz w:val="18"/>
                <w:szCs w:val="18"/>
              </w:rPr>
            </w:pPr>
            <w:r>
              <w:rPr>
                <w:rFonts w:cs="宋体"/>
                <w:b/>
                <w:sz w:val="18"/>
                <w:szCs w:val="18"/>
              </w:rPr>
              <w:t>自定义标识符</w:t>
            </w:r>
          </w:p>
        </w:tc>
        <w:tc>
          <w:tcPr>
            <w:tcW w:w="824" w:type="pct"/>
            <w:tcBorders>
              <w:top w:val="single" w:color="000000" w:sz="6" w:space="0"/>
              <w:left w:val="nil"/>
              <w:bottom w:val="single" w:color="000000" w:sz="6" w:space="0"/>
              <w:right w:val="single" w:color="000000" w:sz="6" w:space="0"/>
            </w:tcBorders>
            <w:shd w:val="clear" w:color="auto" w:fill="C7C7C7"/>
            <w:vAlign w:val="center"/>
          </w:tcPr>
          <w:p w14:paraId="41C55B29">
            <w:pPr>
              <w:jc w:val="center"/>
              <w:rPr>
                <w:rFonts w:hint="default" w:cs="宋体"/>
                <w:b/>
                <w:sz w:val="18"/>
                <w:szCs w:val="18"/>
              </w:rPr>
            </w:pPr>
            <w:r>
              <w:rPr>
                <w:rFonts w:cs="宋体"/>
                <w:b/>
                <w:sz w:val="18"/>
                <w:szCs w:val="18"/>
              </w:rPr>
              <w:t>数据元名称</w:t>
            </w:r>
          </w:p>
        </w:tc>
        <w:tc>
          <w:tcPr>
            <w:tcW w:w="1005" w:type="pct"/>
            <w:tcBorders>
              <w:top w:val="single" w:color="000000" w:sz="6" w:space="0"/>
              <w:left w:val="nil"/>
              <w:bottom w:val="single" w:color="000000" w:sz="6" w:space="0"/>
              <w:right w:val="single" w:color="000000" w:sz="6" w:space="0"/>
            </w:tcBorders>
            <w:shd w:val="clear" w:color="auto" w:fill="C7C7C7"/>
            <w:vAlign w:val="center"/>
          </w:tcPr>
          <w:p w14:paraId="10229DB5">
            <w:pPr>
              <w:jc w:val="center"/>
              <w:rPr>
                <w:rFonts w:hint="default" w:cs="宋体"/>
                <w:b/>
                <w:sz w:val="18"/>
                <w:szCs w:val="18"/>
              </w:rPr>
            </w:pPr>
            <w:r>
              <w:rPr>
                <w:rFonts w:cs="宋体"/>
                <w:b/>
                <w:sz w:val="18"/>
                <w:szCs w:val="18"/>
              </w:rPr>
              <w:t>定义</w:t>
            </w:r>
          </w:p>
        </w:tc>
        <w:tc>
          <w:tcPr>
            <w:tcW w:w="603" w:type="pct"/>
            <w:tcBorders>
              <w:top w:val="single" w:color="000000" w:sz="6" w:space="0"/>
              <w:left w:val="nil"/>
              <w:bottom w:val="single" w:color="000000" w:sz="6" w:space="0"/>
              <w:right w:val="single" w:color="000000" w:sz="6" w:space="0"/>
            </w:tcBorders>
            <w:shd w:val="clear" w:color="auto" w:fill="C7C7C7"/>
            <w:vAlign w:val="center"/>
          </w:tcPr>
          <w:p w14:paraId="6BB3EE66">
            <w:pPr>
              <w:jc w:val="center"/>
              <w:rPr>
                <w:rFonts w:hint="default" w:cs="宋体"/>
                <w:b/>
                <w:sz w:val="18"/>
                <w:szCs w:val="18"/>
              </w:rPr>
            </w:pPr>
            <w:r>
              <w:rPr>
                <w:rFonts w:cs="宋体"/>
                <w:b/>
                <w:sz w:val="18"/>
                <w:szCs w:val="18"/>
              </w:rPr>
              <w:t>是否必填</w:t>
            </w:r>
          </w:p>
        </w:tc>
        <w:tc>
          <w:tcPr>
            <w:tcW w:w="555" w:type="pct"/>
            <w:tcBorders>
              <w:top w:val="single" w:color="000000" w:sz="6" w:space="0"/>
              <w:left w:val="nil"/>
              <w:bottom w:val="single" w:color="000000" w:sz="6" w:space="0"/>
              <w:right w:val="single" w:color="000000" w:sz="6" w:space="0"/>
            </w:tcBorders>
            <w:shd w:val="clear" w:color="auto" w:fill="C7C7C7"/>
            <w:vAlign w:val="center"/>
          </w:tcPr>
          <w:p w14:paraId="32E0A571">
            <w:pPr>
              <w:jc w:val="center"/>
              <w:rPr>
                <w:rFonts w:hint="default" w:cs="宋体"/>
                <w:b/>
                <w:sz w:val="18"/>
                <w:szCs w:val="18"/>
              </w:rPr>
            </w:pPr>
            <w:r>
              <w:rPr>
                <w:rFonts w:cs="宋体"/>
                <w:b/>
                <w:sz w:val="18"/>
                <w:szCs w:val="18"/>
              </w:rPr>
              <w:t>数据类型</w:t>
            </w:r>
          </w:p>
        </w:tc>
        <w:tc>
          <w:tcPr>
            <w:tcW w:w="507" w:type="pct"/>
            <w:tcBorders>
              <w:top w:val="single" w:color="000000" w:sz="6" w:space="0"/>
              <w:left w:val="nil"/>
              <w:bottom w:val="single" w:color="000000" w:sz="6" w:space="0"/>
              <w:right w:val="single" w:color="000000" w:sz="6" w:space="0"/>
            </w:tcBorders>
            <w:shd w:val="clear" w:color="auto" w:fill="C7C7C7"/>
            <w:vAlign w:val="center"/>
          </w:tcPr>
          <w:p w14:paraId="00157F38">
            <w:pPr>
              <w:ind w:right="-89" w:rightChars="-37"/>
              <w:jc w:val="both"/>
              <w:rPr>
                <w:rFonts w:hint="default" w:cs="宋体"/>
                <w:b/>
                <w:sz w:val="18"/>
                <w:szCs w:val="18"/>
              </w:rPr>
            </w:pPr>
            <w:r>
              <w:rPr>
                <w:rFonts w:cs="宋体"/>
                <w:b/>
                <w:sz w:val="18"/>
                <w:szCs w:val="18"/>
              </w:rPr>
              <w:t>表示格式</w:t>
            </w:r>
          </w:p>
        </w:tc>
        <w:tc>
          <w:tcPr>
            <w:tcW w:w="722" w:type="pct"/>
            <w:tcBorders>
              <w:top w:val="single" w:color="000000" w:sz="6" w:space="0"/>
              <w:left w:val="nil"/>
              <w:bottom w:val="single" w:color="000000" w:sz="6" w:space="0"/>
              <w:right w:val="single" w:color="000000" w:sz="6" w:space="0"/>
            </w:tcBorders>
            <w:shd w:val="clear" w:color="auto" w:fill="C7C7C7"/>
            <w:vAlign w:val="center"/>
          </w:tcPr>
          <w:p w14:paraId="281DEF6C">
            <w:pPr>
              <w:jc w:val="center"/>
              <w:rPr>
                <w:rFonts w:hint="default" w:cs="宋体"/>
                <w:b/>
                <w:sz w:val="18"/>
                <w:szCs w:val="18"/>
              </w:rPr>
            </w:pPr>
            <w:r>
              <w:rPr>
                <w:rFonts w:cs="宋体"/>
                <w:b/>
                <w:sz w:val="18"/>
                <w:szCs w:val="18"/>
              </w:rPr>
              <w:t>数据元允许值</w:t>
            </w:r>
          </w:p>
        </w:tc>
      </w:tr>
      <w:tr w14:paraId="3A2FE7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tcPr>
          <w:p w14:paraId="28FD21F1">
            <w:pPr>
              <w:textAlignment w:val="top"/>
              <w:rPr>
                <w:rFonts w:hint="default" w:cs="宋体"/>
                <w:sz w:val="18"/>
                <w:szCs w:val="18"/>
                <w:lang w:bidi="ar"/>
              </w:rPr>
            </w:pPr>
            <w:r>
              <w:rPr>
                <w:rFonts w:cs="宋体"/>
                <w:sz w:val="18"/>
                <w:szCs w:val="18"/>
                <w:lang w:bidi="ar"/>
              </w:rPr>
              <w:t>HID</w:t>
            </w:r>
          </w:p>
        </w:tc>
        <w:tc>
          <w:tcPr>
            <w:tcW w:w="824" w:type="pct"/>
            <w:tcBorders>
              <w:top w:val="single" w:color="000000" w:sz="6" w:space="0"/>
              <w:left w:val="nil"/>
              <w:bottom w:val="single" w:color="000000" w:sz="6" w:space="0"/>
              <w:right w:val="single" w:color="000000" w:sz="6" w:space="0"/>
            </w:tcBorders>
          </w:tcPr>
          <w:p w14:paraId="2F268CE9">
            <w:pPr>
              <w:textAlignment w:val="top"/>
              <w:rPr>
                <w:rFonts w:hint="default" w:cs="宋体"/>
                <w:sz w:val="18"/>
                <w:szCs w:val="18"/>
                <w:lang w:bidi="ar"/>
              </w:rPr>
            </w:pPr>
            <w:r>
              <w:rPr>
                <w:rFonts w:cs="宋体"/>
                <w:sz w:val="18"/>
                <w:szCs w:val="18"/>
                <w:lang w:bidi="ar"/>
              </w:rPr>
              <w:t>表主键</w:t>
            </w:r>
          </w:p>
        </w:tc>
        <w:tc>
          <w:tcPr>
            <w:tcW w:w="1005" w:type="pct"/>
            <w:tcBorders>
              <w:top w:val="single" w:color="000000" w:sz="6" w:space="0"/>
              <w:left w:val="nil"/>
              <w:bottom w:val="single" w:color="000000" w:sz="6" w:space="0"/>
              <w:right w:val="single" w:color="000000" w:sz="6" w:space="0"/>
            </w:tcBorders>
          </w:tcPr>
          <w:p w14:paraId="45463CEB">
            <w:pPr>
              <w:textAlignment w:val="top"/>
              <w:rPr>
                <w:rFonts w:hint="default" w:cs="宋体"/>
                <w:sz w:val="18"/>
                <w:szCs w:val="18"/>
              </w:rPr>
            </w:pPr>
            <w:r>
              <w:rPr>
                <w:rFonts w:cs="宋体"/>
                <w:sz w:val="18"/>
                <w:szCs w:val="18"/>
                <w:lang w:bidi="ar"/>
              </w:rPr>
              <w:t>表主键，自增长，自动生成，不需上传</w:t>
            </w:r>
          </w:p>
        </w:tc>
        <w:tc>
          <w:tcPr>
            <w:tcW w:w="603" w:type="pct"/>
            <w:tcBorders>
              <w:top w:val="single" w:color="000000" w:sz="6" w:space="0"/>
              <w:left w:val="nil"/>
              <w:bottom w:val="single" w:color="000000" w:sz="6" w:space="0"/>
              <w:right w:val="single" w:color="000000" w:sz="6" w:space="0"/>
            </w:tcBorders>
          </w:tcPr>
          <w:p w14:paraId="50015B60">
            <w:pPr>
              <w:jc w:val="center"/>
              <w:textAlignment w:val="top"/>
              <w:rPr>
                <w:rFonts w:hint="default" w:cs="宋体"/>
                <w:sz w:val="18"/>
                <w:szCs w:val="18"/>
                <w:lang w:bidi="ar"/>
              </w:rPr>
            </w:pPr>
            <w:r>
              <w:rPr>
                <w:rFonts w:cs="宋体"/>
                <w:sz w:val="18"/>
                <w:szCs w:val="18"/>
              </w:rPr>
              <w:t>是</w:t>
            </w:r>
          </w:p>
        </w:tc>
        <w:tc>
          <w:tcPr>
            <w:tcW w:w="555" w:type="pct"/>
            <w:tcBorders>
              <w:top w:val="single" w:color="000000" w:sz="6" w:space="0"/>
              <w:left w:val="nil"/>
              <w:bottom w:val="single" w:color="000000" w:sz="6" w:space="0"/>
              <w:right w:val="single" w:color="000000" w:sz="6" w:space="0"/>
            </w:tcBorders>
          </w:tcPr>
          <w:p w14:paraId="665D19B8">
            <w:pPr>
              <w:jc w:val="center"/>
              <w:textAlignment w:val="top"/>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tcPr>
          <w:p w14:paraId="5F2BD022">
            <w:pPr>
              <w:textAlignment w:val="top"/>
              <w:rPr>
                <w:rFonts w:hint="default" w:cs="宋体"/>
                <w:sz w:val="18"/>
                <w:szCs w:val="18"/>
                <w:lang w:bidi="ar"/>
              </w:rPr>
            </w:pPr>
            <w:r>
              <w:rPr>
                <w:rFonts w:cs="宋体"/>
                <w:sz w:val="18"/>
                <w:szCs w:val="18"/>
                <w:lang w:bidi="ar"/>
              </w:rPr>
              <w:t>50</w:t>
            </w:r>
          </w:p>
        </w:tc>
        <w:tc>
          <w:tcPr>
            <w:tcW w:w="722" w:type="pct"/>
            <w:tcBorders>
              <w:top w:val="single" w:color="000000" w:sz="6" w:space="0"/>
              <w:left w:val="nil"/>
              <w:bottom w:val="single" w:color="000000" w:sz="6" w:space="0"/>
              <w:right w:val="single" w:color="000000" w:sz="6" w:space="0"/>
            </w:tcBorders>
          </w:tcPr>
          <w:p w14:paraId="09C54426">
            <w:pPr>
              <w:jc w:val="center"/>
              <w:textAlignment w:val="top"/>
              <w:rPr>
                <w:rFonts w:hint="default" w:cs="宋体"/>
                <w:sz w:val="18"/>
                <w:szCs w:val="18"/>
              </w:rPr>
            </w:pPr>
          </w:p>
        </w:tc>
      </w:tr>
      <w:tr w14:paraId="1DC920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tcPr>
          <w:p w14:paraId="4BE55473">
            <w:pPr>
              <w:textAlignment w:val="top"/>
              <w:rPr>
                <w:rFonts w:hint="default" w:cs="宋体"/>
                <w:sz w:val="18"/>
                <w:szCs w:val="18"/>
                <w:lang w:bidi="ar"/>
              </w:rPr>
            </w:pPr>
            <w:r>
              <w:rPr>
                <w:rFonts w:cs="宋体"/>
                <w:sz w:val="18"/>
                <w:szCs w:val="18"/>
                <w:lang w:bidi="ar"/>
              </w:rPr>
              <w:t>PATIENTID</w:t>
            </w:r>
          </w:p>
        </w:tc>
        <w:tc>
          <w:tcPr>
            <w:tcW w:w="824" w:type="pct"/>
            <w:tcBorders>
              <w:top w:val="single" w:color="000000" w:sz="6" w:space="0"/>
              <w:left w:val="nil"/>
              <w:bottom w:val="single" w:color="000000" w:sz="6" w:space="0"/>
              <w:right w:val="single" w:color="000000" w:sz="6" w:space="0"/>
            </w:tcBorders>
          </w:tcPr>
          <w:p w14:paraId="3830ADE4">
            <w:pPr>
              <w:textAlignment w:val="top"/>
              <w:rPr>
                <w:rFonts w:hint="default" w:cs="宋体"/>
                <w:sz w:val="18"/>
                <w:szCs w:val="18"/>
                <w:lang w:bidi="ar"/>
              </w:rPr>
            </w:pPr>
            <w:r>
              <w:rPr>
                <w:rFonts w:cs="宋体"/>
                <w:sz w:val="18"/>
                <w:szCs w:val="18"/>
                <w:lang w:bidi="ar"/>
              </w:rPr>
              <w:t>病人ID，患者院内唯一标识号</w:t>
            </w:r>
          </w:p>
        </w:tc>
        <w:tc>
          <w:tcPr>
            <w:tcW w:w="1005" w:type="pct"/>
            <w:tcBorders>
              <w:top w:val="single" w:color="000000" w:sz="6" w:space="0"/>
              <w:left w:val="nil"/>
              <w:bottom w:val="single" w:color="000000" w:sz="6" w:space="0"/>
              <w:right w:val="single" w:color="000000" w:sz="6" w:space="0"/>
            </w:tcBorders>
          </w:tcPr>
          <w:p w14:paraId="7F9F2AB7">
            <w:pPr>
              <w:textAlignment w:val="top"/>
              <w:rPr>
                <w:rFonts w:hint="default" w:cs="宋体"/>
                <w:sz w:val="18"/>
                <w:szCs w:val="18"/>
              </w:rPr>
            </w:pPr>
            <w:r>
              <w:rPr>
                <w:rFonts w:cs="宋体"/>
                <w:sz w:val="18"/>
                <w:szCs w:val="18"/>
                <w:lang w:bidi="ar"/>
              </w:rPr>
              <w:t>患者院内唯一标识号</w:t>
            </w:r>
          </w:p>
        </w:tc>
        <w:tc>
          <w:tcPr>
            <w:tcW w:w="603" w:type="pct"/>
            <w:tcBorders>
              <w:top w:val="single" w:color="000000" w:sz="6" w:space="0"/>
              <w:left w:val="nil"/>
              <w:bottom w:val="single" w:color="000000" w:sz="6" w:space="0"/>
              <w:right w:val="single" w:color="000000" w:sz="6" w:space="0"/>
            </w:tcBorders>
          </w:tcPr>
          <w:p w14:paraId="4F576086">
            <w:pPr>
              <w:jc w:val="center"/>
              <w:textAlignment w:val="top"/>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tcPr>
          <w:p w14:paraId="788272E5">
            <w:pPr>
              <w:jc w:val="center"/>
              <w:textAlignment w:val="top"/>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tcPr>
          <w:p w14:paraId="75E69275">
            <w:pPr>
              <w:textAlignment w:val="top"/>
              <w:rPr>
                <w:rFonts w:hint="default" w:cs="宋体"/>
                <w:sz w:val="18"/>
                <w:szCs w:val="18"/>
                <w:lang w:bidi="ar"/>
              </w:rPr>
            </w:pPr>
            <w:r>
              <w:rPr>
                <w:rFonts w:cs="宋体"/>
                <w:sz w:val="18"/>
                <w:szCs w:val="18"/>
                <w:lang w:bidi="ar"/>
              </w:rPr>
              <w:t>50</w:t>
            </w:r>
          </w:p>
        </w:tc>
        <w:tc>
          <w:tcPr>
            <w:tcW w:w="722" w:type="pct"/>
            <w:tcBorders>
              <w:top w:val="single" w:color="000000" w:sz="6" w:space="0"/>
              <w:left w:val="nil"/>
              <w:bottom w:val="single" w:color="000000" w:sz="6" w:space="0"/>
              <w:right w:val="single" w:color="000000" w:sz="6" w:space="0"/>
            </w:tcBorders>
          </w:tcPr>
          <w:p w14:paraId="187A2C6D">
            <w:pPr>
              <w:jc w:val="center"/>
              <w:textAlignment w:val="top"/>
              <w:rPr>
                <w:rFonts w:hint="default" w:cs="宋体"/>
                <w:sz w:val="18"/>
                <w:szCs w:val="18"/>
              </w:rPr>
            </w:pPr>
          </w:p>
        </w:tc>
      </w:tr>
      <w:tr w14:paraId="6C5DEE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tcPr>
          <w:p w14:paraId="50D6AE5C">
            <w:pPr>
              <w:textAlignment w:val="top"/>
              <w:rPr>
                <w:rFonts w:hint="default" w:cs="宋体"/>
                <w:sz w:val="18"/>
                <w:szCs w:val="18"/>
                <w:lang w:bidi="ar"/>
              </w:rPr>
            </w:pPr>
            <w:r>
              <w:rPr>
                <w:rFonts w:cs="宋体"/>
                <w:sz w:val="18"/>
                <w:szCs w:val="18"/>
                <w:lang w:bidi="ar"/>
              </w:rPr>
              <w:t>ORGANIZATIONNANME</w:t>
            </w:r>
          </w:p>
        </w:tc>
        <w:tc>
          <w:tcPr>
            <w:tcW w:w="824" w:type="pct"/>
            <w:tcBorders>
              <w:top w:val="single" w:color="000000" w:sz="6" w:space="0"/>
              <w:left w:val="nil"/>
              <w:bottom w:val="single" w:color="000000" w:sz="6" w:space="0"/>
              <w:right w:val="single" w:color="000000" w:sz="6" w:space="0"/>
            </w:tcBorders>
          </w:tcPr>
          <w:p w14:paraId="53B5D80B">
            <w:pPr>
              <w:textAlignment w:val="top"/>
              <w:rPr>
                <w:rFonts w:hint="default" w:cs="宋体"/>
                <w:sz w:val="18"/>
                <w:szCs w:val="18"/>
                <w:lang w:bidi="ar"/>
              </w:rPr>
            </w:pPr>
            <w:r>
              <w:rPr>
                <w:rFonts w:cs="宋体"/>
                <w:sz w:val="18"/>
                <w:szCs w:val="18"/>
                <w:lang w:bidi="ar"/>
              </w:rPr>
              <w:t>机构名称</w:t>
            </w:r>
          </w:p>
        </w:tc>
        <w:tc>
          <w:tcPr>
            <w:tcW w:w="1005" w:type="pct"/>
            <w:tcBorders>
              <w:top w:val="single" w:color="000000" w:sz="6" w:space="0"/>
              <w:left w:val="nil"/>
              <w:bottom w:val="single" w:color="000000" w:sz="6" w:space="0"/>
              <w:right w:val="single" w:color="000000" w:sz="6" w:space="0"/>
            </w:tcBorders>
          </w:tcPr>
          <w:p w14:paraId="283F387B">
            <w:pPr>
              <w:textAlignment w:val="top"/>
              <w:rPr>
                <w:rFonts w:hint="default" w:cs="宋体"/>
                <w:sz w:val="18"/>
                <w:szCs w:val="18"/>
                <w:lang w:bidi="ar"/>
              </w:rPr>
            </w:pPr>
            <w:r>
              <w:rPr>
                <w:rFonts w:cs="宋体"/>
                <w:sz w:val="18"/>
                <w:szCs w:val="18"/>
                <w:lang w:bidi="ar"/>
              </w:rPr>
              <w:t>机构名称（标准机构名称）</w:t>
            </w:r>
          </w:p>
        </w:tc>
        <w:tc>
          <w:tcPr>
            <w:tcW w:w="603" w:type="pct"/>
            <w:tcBorders>
              <w:top w:val="single" w:color="000000" w:sz="6" w:space="0"/>
              <w:left w:val="nil"/>
              <w:bottom w:val="single" w:color="000000" w:sz="6" w:space="0"/>
              <w:right w:val="single" w:color="000000" w:sz="6" w:space="0"/>
            </w:tcBorders>
          </w:tcPr>
          <w:p w14:paraId="5B3225C2">
            <w:pPr>
              <w:jc w:val="center"/>
              <w:textAlignment w:val="top"/>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tcPr>
          <w:p w14:paraId="2B5180BE">
            <w:pPr>
              <w:jc w:val="center"/>
              <w:textAlignment w:val="top"/>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tcPr>
          <w:p w14:paraId="6531A8CA">
            <w:pPr>
              <w:textAlignment w:val="top"/>
              <w:rPr>
                <w:rFonts w:hint="default" w:cs="宋体"/>
                <w:sz w:val="18"/>
                <w:szCs w:val="18"/>
                <w:lang w:bidi="ar"/>
              </w:rPr>
            </w:pPr>
            <w:r>
              <w:rPr>
                <w:rFonts w:cs="宋体"/>
                <w:sz w:val="18"/>
                <w:szCs w:val="18"/>
                <w:lang w:bidi="ar"/>
              </w:rPr>
              <w:t>256</w:t>
            </w:r>
          </w:p>
        </w:tc>
        <w:tc>
          <w:tcPr>
            <w:tcW w:w="722" w:type="pct"/>
            <w:tcBorders>
              <w:top w:val="single" w:color="000000" w:sz="6" w:space="0"/>
              <w:left w:val="nil"/>
              <w:bottom w:val="single" w:color="000000" w:sz="6" w:space="0"/>
              <w:right w:val="single" w:color="000000" w:sz="6" w:space="0"/>
            </w:tcBorders>
          </w:tcPr>
          <w:p w14:paraId="43FF7A51">
            <w:pPr>
              <w:jc w:val="center"/>
              <w:textAlignment w:val="top"/>
              <w:rPr>
                <w:rFonts w:hint="default" w:cs="宋体"/>
                <w:sz w:val="18"/>
                <w:szCs w:val="18"/>
              </w:rPr>
            </w:pPr>
          </w:p>
        </w:tc>
      </w:tr>
      <w:tr w14:paraId="5D6089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tcPr>
          <w:p w14:paraId="2C736736">
            <w:pPr>
              <w:textAlignment w:val="top"/>
              <w:rPr>
                <w:rFonts w:hint="default" w:cs="宋体"/>
                <w:sz w:val="18"/>
                <w:szCs w:val="18"/>
                <w:lang w:bidi="ar"/>
              </w:rPr>
            </w:pPr>
            <w:r>
              <w:rPr>
                <w:rFonts w:cs="宋体"/>
                <w:sz w:val="18"/>
                <w:szCs w:val="18"/>
                <w:lang w:bidi="ar"/>
              </w:rPr>
              <w:t>ORGANIZATIONCODE</w:t>
            </w:r>
          </w:p>
        </w:tc>
        <w:tc>
          <w:tcPr>
            <w:tcW w:w="824" w:type="pct"/>
            <w:tcBorders>
              <w:top w:val="single" w:color="000000" w:sz="6" w:space="0"/>
              <w:left w:val="nil"/>
              <w:bottom w:val="single" w:color="000000" w:sz="6" w:space="0"/>
              <w:right w:val="single" w:color="000000" w:sz="6" w:space="0"/>
            </w:tcBorders>
          </w:tcPr>
          <w:p w14:paraId="14F53BEF">
            <w:pPr>
              <w:textAlignment w:val="top"/>
              <w:rPr>
                <w:rFonts w:hint="default" w:cs="宋体"/>
                <w:sz w:val="18"/>
                <w:szCs w:val="18"/>
                <w:lang w:bidi="ar"/>
              </w:rPr>
            </w:pPr>
            <w:r>
              <w:rPr>
                <w:rFonts w:cs="宋体"/>
                <w:sz w:val="18"/>
                <w:szCs w:val="18"/>
                <w:lang w:bidi="ar"/>
              </w:rPr>
              <w:t>机构编码</w:t>
            </w:r>
          </w:p>
        </w:tc>
        <w:tc>
          <w:tcPr>
            <w:tcW w:w="1005" w:type="pct"/>
            <w:tcBorders>
              <w:top w:val="single" w:color="000000" w:sz="6" w:space="0"/>
              <w:left w:val="nil"/>
              <w:bottom w:val="single" w:color="000000" w:sz="6" w:space="0"/>
              <w:right w:val="single" w:color="000000" w:sz="6" w:space="0"/>
            </w:tcBorders>
          </w:tcPr>
          <w:p w14:paraId="60D65E3D">
            <w:pPr>
              <w:textAlignment w:val="top"/>
              <w:rPr>
                <w:rFonts w:hint="default" w:cs="宋体"/>
                <w:sz w:val="18"/>
                <w:szCs w:val="18"/>
                <w:lang w:bidi="ar"/>
              </w:rPr>
            </w:pPr>
            <w:r>
              <w:rPr>
                <w:rFonts w:cs="宋体"/>
                <w:sz w:val="18"/>
                <w:szCs w:val="18"/>
                <w:lang w:bidi="ar"/>
              </w:rPr>
              <w:t>机构编码（标准机构编码）</w:t>
            </w:r>
          </w:p>
        </w:tc>
        <w:tc>
          <w:tcPr>
            <w:tcW w:w="603" w:type="pct"/>
            <w:tcBorders>
              <w:top w:val="single" w:color="000000" w:sz="6" w:space="0"/>
              <w:left w:val="nil"/>
              <w:bottom w:val="single" w:color="000000" w:sz="6" w:space="0"/>
              <w:right w:val="single" w:color="000000" w:sz="6" w:space="0"/>
            </w:tcBorders>
          </w:tcPr>
          <w:p w14:paraId="4F2697F6">
            <w:pPr>
              <w:jc w:val="center"/>
              <w:textAlignment w:val="top"/>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tcPr>
          <w:p w14:paraId="537F2B00">
            <w:pPr>
              <w:jc w:val="center"/>
              <w:textAlignment w:val="top"/>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tcPr>
          <w:p w14:paraId="329A868B">
            <w:pPr>
              <w:textAlignment w:val="top"/>
              <w:rPr>
                <w:rFonts w:hint="default" w:cs="宋体"/>
                <w:sz w:val="18"/>
                <w:szCs w:val="18"/>
                <w:lang w:bidi="ar"/>
              </w:rPr>
            </w:pPr>
            <w:r>
              <w:rPr>
                <w:rFonts w:cs="宋体"/>
                <w:sz w:val="18"/>
                <w:szCs w:val="18"/>
                <w:lang w:bidi="ar"/>
              </w:rPr>
              <w:t>256</w:t>
            </w:r>
          </w:p>
        </w:tc>
        <w:tc>
          <w:tcPr>
            <w:tcW w:w="722" w:type="pct"/>
            <w:tcBorders>
              <w:top w:val="single" w:color="000000" w:sz="6" w:space="0"/>
              <w:left w:val="nil"/>
              <w:bottom w:val="single" w:color="000000" w:sz="6" w:space="0"/>
              <w:right w:val="single" w:color="000000" w:sz="6" w:space="0"/>
            </w:tcBorders>
          </w:tcPr>
          <w:p w14:paraId="746DC629">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4512B8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tcPr>
          <w:p w14:paraId="76D9D201">
            <w:pPr>
              <w:textAlignment w:val="top"/>
              <w:rPr>
                <w:rFonts w:hint="default" w:cs="宋体"/>
                <w:sz w:val="18"/>
                <w:szCs w:val="18"/>
                <w:lang w:bidi="ar"/>
              </w:rPr>
            </w:pPr>
            <w:r>
              <w:rPr>
                <w:rFonts w:cs="宋体"/>
                <w:sz w:val="18"/>
                <w:szCs w:val="18"/>
                <w:lang w:bidi="ar"/>
              </w:rPr>
              <w:t>HOSPITALCODE</w:t>
            </w:r>
          </w:p>
        </w:tc>
        <w:tc>
          <w:tcPr>
            <w:tcW w:w="824" w:type="pct"/>
            <w:tcBorders>
              <w:top w:val="single" w:color="000000" w:sz="6" w:space="0"/>
              <w:left w:val="nil"/>
              <w:bottom w:val="single" w:color="000000" w:sz="6" w:space="0"/>
              <w:right w:val="single" w:color="000000" w:sz="6" w:space="0"/>
            </w:tcBorders>
          </w:tcPr>
          <w:p w14:paraId="2DBEA4B0">
            <w:pPr>
              <w:textAlignment w:val="top"/>
              <w:rPr>
                <w:rFonts w:hint="default" w:cs="宋体"/>
                <w:sz w:val="18"/>
                <w:szCs w:val="18"/>
                <w:lang w:bidi="ar"/>
              </w:rPr>
            </w:pPr>
            <w:r>
              <w:rPr>
                <w:rFonts w:cs="宋体"/>
                <w:sz w:val="18"/>
                <w:szCs w:val="18"/>
                <w:lang w:bidi="ar"/>
              </w:rPr>
              <w:t>医院院区编码</w:t>
            </w:r>
          </w:p>
        </w:tc>
        <w:tc>
          <w:tcPr>
            <w:tcW w:w="1005" w:type="pct"/>
            <w:tcBorders>
              <w:top w:val="single" w:color="000000" w:sz="6" w:space="0"/>
              <w:left w:val="nil"/>
              <w:bottom w:val="single" w:color="000000" w:sz="6" w:space="0"/>
              <w:right w:val="single" w:color="000000" w:sz="6" w:space="0"/>
            </w:tcBorders>
          </w:tcPr>
          <w:p w14:paraId="01F6D630">
            <w:pPr>
              <w:textAlignment w:val="top"/>
              <w:rPr>
                <w:rFonts w:hint="default" w:cs="宋体"/>
                <w:sz w:val="18"/>
                <w:szCs w:val="18"/>
                <w:lang w:bidi="ar"/>
              </w:rPr>
            </w:pPr>
            <w:r>
              <w:rPr>
                <w:rFonts w:cs="宋体"/>
                <w:sz w:val="18"/>
                <w:szCs w:val="18"/>
                <w:lang w:bidi="ar"/>
              </w:rPr>
              <w:t>自行区分，如果无分院，与机构编码一致</w:t>
            </w:r>
          </w:p>
        </w:tc>
        <w:tc>
          <w:tcPr>
            <w:tcW w:w="603" w:type="pct"/>
            <w:tcBorders>
              <w:top w:val="single" w:color="000000" w:sz="6" w:space="0"/>
              <w:left w:val="nil"/>
              <w:bottom w:val="single" w:color="000000" w:sz="6" w:space="0"/>
              <w:right w:val="single" w:color="000000" w:sz="6" w:space="0"/>
            </w:tcBorders>
          </w:tcPr>
          <w:p w14:paraId="2BA11977">
            <w:pPr>
              <w:jc w:val="center"/>
              <w:textAlignment w:val="top"/>
              <w:rPr>
                <w:rFonts w:hint="default" w:cs="宋体"/>
                <w:sz w:val="18"/>
                <w:szCs w:val="18"/>
                <w:lang w:bidi="ar"/>
              </w:rPr>
            </w:pPr>
            <w:r>
              <w:rPr>
                <w:rFonts w:cs="宋体"/>
                <w:sz w:val="18"/>
                <w:szCs w:val="18"/>
              </w:rPr>
              <w:t>是</w:t>
            </w:r>
          </w:p>
        </w:tc>
        <w:tc>
          <w:tcPr>
            <w:tcW w:w="555" w:type="pct"/>
            <w:tcBorders>
              <w:top w:val="single" w:color="000000" w:sz="6" w:space="0"/>
              <w:left w:val="nil"/>
              <w:bottom w:val="single" w:color="000000" w:sz="6" w:space="0"/>
              <w:right w:val="single" w:color="000000" w:sz="6" w:space="0"/>
            </w:tcBorders>
          </w:tcPr>
          <w:p w14:paraId="6B80DC3C">
            <w:pPr>
              <w:jc w:val="center"/>
              <w:textAlignment w:val="top"/>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tcPr>
          <w:p w14:paraId="411614B5">
            <w:pPr>
              <w:textAlignment w:val="top"/>
              <w:rPr>
                <w:rFonts w:hint="default" w:cs="宋体"/>
                <w:sz w:val="18"/>
                <w:szCs w:val="18"/>
                <w:lang w:bidi="ar"/>
              </w:rPr>
            </w:pPr>
            <w:r>
              <w:rPr>
                <w:rFonts w:cs="宋体"/>
                <w:sz w:val="18"/>
                <w:szCs w:val="18"/>
                <w:lang w:bidi="ar"/>
              </w:rPr>
              <w:t>256</w:t>
            </w:r>
          </w:p>
        </w:tc>
        <w:tc>
          <w:tcPr>
            <w:tcW w:w="722" w:type="pct"/>
            <w:tcBorders>
              <w:top w:val="single" w:color="000000" w:sz="6" w:space="0"/>
              <w:left w:val="nil"/>
              <w:bottom w:val="single" w:color="000000" w:sz="6" w:space="0"/>
              <w:right w:val="single" w:color="000000" w:sz="6" w:space="0"/>
            </w:tcBorders>
          </w:tcPr>
          <w:p w14:paraId="5CC62C89">
            <w:pPr>
              <w:jc w:val="center"/>
              <w:textAlignment w:val="top"/>
              <w:rPr>
                <w:rFonts w:hint="default" w:cs="宋体"/>
                <w:sz w:val="18"/>
                <w:szCs w:val="18"/>
              </w:rPr>
            </w:pPr>
          </w:p>
        </w:tc>
      </w:tr>
      <w:tr w14:paraId="1CA097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7F6681B1">
            <w:pPr>
              <w:textAlignment w:val="center"/>
              <w:rPr>
                <w:rFonts w:hint="default" w:cs="宋体"/>
                <w:sz w:val="18"/>
                <w:szCs w:val="18"/>
                <w:lang w:bidi="ar"/>
              </w:rPr>
            </w:pPr>
            <w:r>
              <w:rPr>
                <w:sz w:val="18"/>
                <w:szCs w:val="18"/>
              </w:rPr>
              <w:t>SFLSH</w:t>
            </w:r>
          </w:p>
        </w:tc>
        <w:tc>
          <w:tcPr>
            <w:tcW w:w="824" w:type="pct"/>
            <w:tcBorders>
              <w:top w:val="single" w:color="000000" w:sz="6" w:space="0"/>
              <w:left w:val="nil"/>
              <w:bottom w:val="single" w:color="000000" w:sz="6" w:space="0"/>
              <w:right w:val="single" w:color="000000" w:sz="6" w:space="0"/>
            </w:tcBorders>
            <w:vAlign w:val="center"/>
          </w:tcPr>
          <w:p w14:paraId="7423F6E5">
            <w:pPr>
              <w:textAlignment w:val="center"/>
              <w:rPr>
                <w:rFonts w:hint="default" w:cs="宋体"/>
                <w:sz w:val="18"/>
                <w:szCs w:val="18"/>
              </w:rPr>
            </w:pPr>
            <w:r>
              <w:rPr>
                <w:rFonts w:cs="宋体"/>
                <w:sz w:val="18"/>
                <w:szCs w:val="18"/>
                <w:lang w:bidi="ar"/>
              </w:rPr>
              <w:t>收费流水号</w:t>
            </w:r>
          </w:p>
        </w:tc>
        <w:tc>
          <w:tcPr>
            <w:tcW w:w="1005" w:type="pct"/>
            <w:tcBorders>
              <w:top w:val="single" w:color="000000" w:sz="6" w:space="0"/>
              <w:left w:val="nil"/>
              <w:bottom w:val="single" w:color="000000" w:sz="6" w:space="0"/>
              <w:right w:val="single" w:color="000000" w:sz="6" w:space="0"/>
            </w:tcBorders>
            <w:vAlign w:val="center"/>
          </w:tcPr>
          <w:p w14:paraId="39745F39">
            <w:pPr>
              <w:rPr>
                <w:rFonts w:hint="default" w:cs="宋体"/>
                <w:sz w:val="18"/>
                <w:szCs w:val="18"/>
              </w:rPr>
            </w:pPr>
            <w:r>
              <w:rPr>
                <w:rFonts w:cs="宋体"/>
                <w:sz w:val="18"/>
                <w:szCs w:val="18"/>
              </w:rPr>
              <w:t>医院收费顺序号，医疗机构内部唯一编号</w:t>
            </w:r>
          </w:p>
        </w:tc>
        <w:tc>
          <w:tcPr>
            <w:tcW w:w="603" w:type="pct"/>
            <w:tcBorders>
              <w:top w:val="single" w:color="000000" w:sz="6" w:space="0"/>
              <w:left w:val="nil"/>
              <w:bottom w:val="single" w:color="000000" w:sz="6" w:space="0"/>
              <w:right w:val="single" w:color="000000" w:sz="6" w:space="0"/>
            </w:tcBorders>
            <w:vAlign w:val="center"/>
          </w:tcPr>
          <w:p w14:paraId="4073B2D9">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3BEBFF0F">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77222EB4">
            <w:pPr>
              <w:textAlignment w:val="center"/>
              <w:rPr>
                <w:rFonts w:hint="default" w:cs="宋体"/>
                <w:sz w:val="18"/>
                <w:szCs w:val="18"/>
              </w:rPr>
            </w:pPr>
            <w:r>
              <w:rPr>
                <w:rFonts w:cs="宋体"/>
                <w:sz w:val="18"/>
                <w:szCs w:val="18"/>
                <w:lang w:bidi="ar"/>
              </w:rPr>
              <w:t>64</w:t>
            </w:r>
          </w:p>
        </w:tc>
        <w:tc>
          <w:tcPr>
            <w:tcW w:w="722" w:type="pct"/>
            <w:tcBorders>
              <w:top w:val="single" w:color="000000" w:sz="6" w:space="0"/>
              <w:left w:val="nil"/>
              <w:bottom w:val="single" w:color="000000" w:sz="6" w:space="0"/>
              <w:right w:val="single" w:color="000000" w:sz="6" w:space="0"/>
            </w:tcBorders>
            <w:vAlign w:val="center"/>
          </w:tcPr>
          <w:p w14:paraId="06C14B18">
            <w:pPr>
              <w:rPr>
                <w:rFonts w:hint="default" w:cs="宋体"/>
                <w:sz w:val="18"/>
                <w:szCs w:val="18"/>
              </w:rPr>
            </w:pPr>
          </w:p>
        </w:tc>
      </w:tr>
      <w:tr w14:paraId="3089A5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4719C5B8">
            <w:pPr>
              <w:textAlignment w:val="center"/>
              <w:rPr>
                <w:rFonts w:hint="default" w:cs="宋体"/>
                <w:sz w:val="18"/>
                <w:szCs w:val="18"/>
                <w:lang w:bidi="ar"/>
              </w:rPr>
            </w:pPr>
            <w:r>
              <w:rPr>
                <w:rFonts w:cs="宋体"/>
                <w:sz w:val="18"/>
                <w:szCs w:val="18"/>
                <w:lang w:bidi="ar"/>
              </w:rPr>
              <w:t>SFMXID</w:t>
            </w:r>
          </w:p>
        </w:tc>
        <w:tc>
          <w:tcPr>
            <w:tcW w:w="824" w:type="pct"/>
            <w:tcBorders>
              <w:top w:val="single" w:color="000000" w:sz="6" w:space="0"/>
              <w:left w:val="nil"/>
              <w:bottom w:val="single" w:color="000000" w:sz="6" w:space="0"/>
              <w:right w:val="single" w:color="000000" w:sz="6" w:space="0"/>
            </w:tcBorders>
            <w:vAlign w:val="center"/>
          </w:tcPr>
          <w:p w14:paraId="036BC9B6">
            <w:pPr>
              <w:textAlignment w:val="center"/>
              <w:rPr>
                <w:rFonts w:hint="default" w:cs="宋体"/>
                <w:sz w:val="18"/>
                <w:szCs w:val="18"/>
              </w:rPr>
            </w:pPr>
            <w:r>
              <w:rPr>
                <w:rFonts w:cs="宋体"/>
                <w:sz w:val="18"/>
                <w:szCs w:val="18"/>
                <w:lang w:bidi="ar"/>
              </w:rPr>
              <w:t>收费明细ID</w:t>
            </w:r>
          </w:p>
        </w:tc>
        <w:tc>
          <w:tcPr>
            <w:tcW w:w="1005" w:type="pct"/>
            <w:tcBorders>
              <w:top w:val="single" w:color="000000" w:sz="6" w:space="0"/>
              <w:left w:val="nil"/>
              <w:bottom w:val="single" w:color="000000" w:sz="6" w:space="0"/>
              <w:right w:val="single" w:color="000000" w:sz="6" w:space="0"/>
            </w:tcBorders>
            <w:vAlign w:val="center"/>
          </w:tcPr>
          <w:p w14:paraId="48FEEDAA">
            <w:pPr>
              <w:rPr>
                <w:rFonts w:hint="default" w:cs="宋体"/>
                <w:sz w:val="18"/>
                <w:szCs w:val="18"/>
              </w:rPr>
            </w:pPr>
            <w:r>
              <w:rPr>
                <w:rFonts w:cs="宋体"/>
                <w:sz w:val="18"/>
                <w:szCs w:val="18"/>
              </w:rPr>
              <w:t>记录费用产生的明细编号</w:t>
            </w:r>
          </w:p>
        </w:tc>
        <w:tc>
          <w:tcPr>
            <w:tcW w:w="603" w:type="pct"/>
            <w:tcBorders>
              <w:top w:val="single" w:color="000000" w:sz="6" w:space="0"/>
              <w:left w:val="nil"/>
              <w:bottom w:val="single" w:color="000000" w:sz="6" w:space="0"/>
              <w:right w:val="single" w:color="000000" w:sz="6" w:space="0"/>
            </w:tcBorders>
            <w:vAlign w:val="center"/>
          </w:tcPr>
          <w:p w14:paraId="2F9ABEA5">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4CAD28F8">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212C2116">
            <w:pPr>
              <w:textAlignment w:val="center"/>
              <w:rPr>
                <w:rFonts w:hint="default" w:cs="宋体"/>
                <w:sz w:val="18"/>
                <w:szCs w:val="18"/>
              </w:rPr>
            </w:pPr>
            <w:r>
              <w:rPr>
                <w:rFonts w:cs="宋体"/>
                <w:sz w:val="18"/>
                <w:szCs w:val="18"/>
                <w:lang w:bidi="ar"/>
              </w:rPr>
              <w:t>64</w:t>
            </w:r>
          </w:p>
        </w:tc>
        <w:tc>
          <w:tcPr>
            <w:tcW w:w="722" w:type="pct"/>
            <w:tcBorders>
              <w:top w:val="single" w:color="000000" w:sz="6" w:space="0"/>
              <w:left w:val="nil"/>
              <w:bottom w:val="single" w:color="000000" w:sz="6" w:space="0"/>
              <w:right w:val="single" w:color="000000" w:sz="6" w:space="0"/>
            </w:tcBorders>
            <w:vAlign w:val="center"/>
          </w:tcPr>
          <w:p w14:paraId="5595C5D7">
            <w:pPr>
              <w:rPr>
                <w:rFonts w:hint="default" w:cs="宋体"/>
                <w:sz w:val="18"/>
                <w:szCs w:val="18"/>
              </w:rPr>
            </w:pPr>
          </w:p>
        </w:tc>
      </w:tr>
      <w:tr w14:paraId="2675FF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56B6BBF9">
            <w:pPr>
              <w:textAlignment w:val="center"/>
              <w:rPr>
                <w:rFonts w:hint="default" w:cs="宋体"/>
                <w:sz w:val="18"/>
                <w:szCs w:val="18"/>
                <w:lang w:bidi="ar"/>
              </w:rPr>
            </w:pPr>
            <w:r>
              <w:rPr>
                <w:rFonts w:cs="宋体"/>
                <w:sz w:val="18"/>
                <w:szCs w:val="18"/>
                <w:lang w:bidi="ar"/>
              </w:rPr>
              <w:t>SFDH</w:t>
            </w:r>
          </w:p>
        </w:tc>
        <w:tc>
          <w:tcPr>
            <w:tcW w:w="824" w:type="pct"/>
            <w:tcBorders>
              <w:top w:val="single" w:color="000000" w:sz="6" w:space="0"/>
              <w:left w:val="nil"/>
              <w:bottom w:val="single" w:color="000000" w:sz="6" w:space="0"/>
              <w:right w:val="single" w:color="000000" w:sz="6" w:space="0"/>
            </w:tcBorders>
            <w:vAlign w:val="center"/>
          </w:tcPr>
          <w:p w14:paraId="2B151175">
            <w:pPr>
              <w:textAlignment w:val="center"/>
              <w:rPr>
                <w:rFonts w:hint="default" w:cs="宋体"/>
                <w:sz w:val="18"/>
                <w:szCs w:val="18"/>
              </w:rPr>
            </w:pPr>
            <w:r>
              <w:rPr>
                <w:rFonts w:cs="宋体"/>
                <w:sz w:val="18"/>
                <w:szCs w:val="18"/>
                <w:lang w:bidi="ar"/>
              </w:rPr>
              <w:t>收费单号</w:t>
            </w:r>
          </w:p>
        </w:tc>
        <w:tc>
          <w:tcPr>
            <w:tcW w:w="1005" w:type="pct"/>
            <w:tcBorders>
              <w:top w:val="single" w:color="000000" w:sz="6" w:space="0"/>
              <w:left w:val="nil"/>
              <w:bottom w:val="single" w:color="000000" w:sz="6" w:space="0"/>
              <w:right w:val="single" w:color="000000" w:sz="6" w:space="0"/>
            </w:tcBorders>
            <w:vAlign w:val="center"/>
          </w:tcPr>
          <w:p w14:paraId="62D92F5F">
            <w:pPr>
              <w:rPr>
                <w:rFonts w:hint="default" w:cs="宋体"/>
                <w:sz w:val="18"/>
                <w:szCs w:val="18"/>
              </w:rPr>
            </w:pPr>
            <w:r>
              <w:rPr>
                <w:rFonts w:cs="宋体"/>
                <w:sz w:val="18"/>
                <w:szCs w:val="18"/>
              </w:rPr>
              <w:t>门急诊收费单据编号</w:t>
            </w:r>
          </w:p>
        </w:tc>
        <w:tc>
          <w:tcPr>
            <w:tcW w:w="603" w:type="pct"/>
            <w:tcBorders>
              <w:top w:val="single" w:color="000000" w:sz="6" w:space="0"/>
              <w:left w:val="nil"/>
              <w:bottom w:val="single" w:color="000000" w:sz="6" w:space="0"/>
              <w:right w:val="single" w:color="000000" w:sz="6" w:space="0"/>
            </w:tcBorders>
            <w:vAlign w:val="center"/>
          </w:tcPr>
          <w:p w14:paraId="125D5AED">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74C6523D">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0E6FD470">
            <w:pPr>
              <w:textAlignment w:val="center"/>
              <w:rPr>
                <w:rFonts w:hint="default" w:cs="宋体"/>
                <w:sz w:val="18"/>
                <w:szCs w:val="18"/>
              </w:rPr>
            </w:pPr>
            <w:r>
              <w:rPr>
                <w:rFonts w:cs="宋体"/>
                <w:sz w:val="18"/>
                <w:szCs w:val="18"/>
                <w:lang w:bidi="ar"/>
              </w:rPr>
              <w:t>32</w:t>
            </w:r>
          </w:p>
        </w:tc>
        <w:tc>
          <w:tcPr>
            <w:tcW w:w="722" w:type="pct"/>
            <w:tcBorders>
              <w:top w:val="single" w:color="000000" w:sz="6" w:space="0"/>
              <w:left w:val="nil"/>
              <w:bottom w:val="single" w:color="000000" w:sz="6" w:space="0"/>
              <w:right w:val="single" w:color="000000" w:sz="6" w:space="0"/>
            </w:tcBorders>
            <w:vAlign w:val="center"/>
          </w:tcPr>
          <w:p w14:paraId="3F38D395">
            <w:pPr>
              <w:rPr>
                <w:rFonts w:hint="default" w:cs="宋体"/>
                <w:sz w:val="18"/>
                <w:szCs w:val="18"/>
              </w:rPr>
            </w:pPr>
          </w:p>
        </w:tc>
      </w:tr>
      <w:tr w14:paraId="67942C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775404ED">
            <w:pPr>
              <w:textAlignment w:val="center"/>
              <w:rPr>
                <w:rFonts w:hint="default" w:cs="宋体"/>
                <w:sz w:val="18"/>
                <w:szCs w:val="18"/>
                <w:lang w:bidi="ar"/>
              </w:rPr>
            </w:pPr>
            <w:r>
              <w:rPr>
                <w:rFonts w:cs="宋体"/>
                <w:sz w:val="18"/>
                <w:szCs w:val="18"/>
                <w:lang w:bidi="ar"/>
              </w:rPr>
              <w:t>SFXMYNDM</w:t>
            </w:r>
          </w:p>
        </w:tc>
        <w:tc>
          <w:tcPr>
            <w:tcW w:w="824" w:type="pct"/>
            <w:tcBorders>
              <w:top w:val="single" w:color="000000" w:sz="6" w:space="0"/>
              <w:left w:val="nil"/>
              <w:bottom w:val="single" w:color="000000" w:sz="6" w:space="0"/>
              <w:right w:val="single" w:color="000000" w:sz="6" w:space="0"/>
            </w:tcBorders>
            <w:vAlign w:val="center"/>
          </w:tcPr>
          <w:p w14:paraId="086D1E6A">
            <w:pPr>
              <w:textAlignment w:val="center"/>
              <w:rPr>
                <w:rFonts w:hint="default" w:cs="宋体"/>
                <w:sz w:val="18"/>
                <w:szCs w:val="18"/>
              </w:rPr>
            </w:pPr>
            <w:r>
              <w:rPr>
                <w:rFonts w:cs="宋体"/>
                <w:sz w:val="18"/>
                <w:szCs w:val="18"/>
                <w:lang w:bidi="ar"/>
              </w:rPr>
              <w:t>收费项目院内代码</w:t>
            </w:r>
          </w:p>
        </w:tc>
        <w:tc>
          <w:tcPr>
            <w:tcW w:w="1005" w:type="pct"/>
            <w:tcBorders>
              <w:top w:val="single" w:color="000000" w:sz="6" w:space="0"/>
              <w:left w:val="nil"/>
              <w:bottom w:val="single" w:color="000000" w:sz="6" w:space="0"/>
              <w:right w:val="single" w:color="000000" w:sz="6" w:space="0"/>
            </w:tcBorders>
            <w:vAlign w:val="center"/>
          </w:tcPr>
          <w:p w14:paraId="2DDA80BB">
            <w:pPr>
              <w:rPr>
                <w:rFonts w:hint="default" w:cs="宋体"/>
                <w:sz w:val="18"/>
                <w:szCs w:val="18"/>
              </w:rPr>
            </w:pPr>
            <w:r>
              <w:rPr>
                <w:rFonts w:cs="宋体"/>
                <w:sz w:val="18"/>
                <w:szCs w:val="18"/>
              </w:rPr>
              <w:t>收费项目在医疗机构内部的编码（</w:t>
            </w:r>
            <w:r>
              <w:rPr>
                <w:rFonts w:cs="宋体"/>
                <w:b/>
                <w:bCs/>
                <w:sz w:val="18"/>
                <w:szCs w:val="18"/>
              </w:rPr>
              <w:t>关联外键</w:t>
            </w:r>
            <w:r>
              <w:rPr>
                <w:rFonts w:cs="宋体"/>
                <w:sz w:val="18"/>
                <w:szCs w:val="18"/>
              </w:rPr>
              <w:t>）</w:t>
            </w:r>
          </w:p>
        </w:tc>
        <w:tc>
          <w:tcPr>
            <w:tcW w:w="603" w:type="pct"/>
            <w:tcBorders>
              <w:top w:val="single" w:color="000000" w:sz="6" w:space="0"/>
              <w:left w:val="nil"/>
              <w:bottom w:val="single" w:color="000000" w:sz="6" w:space="0"/>
              <w:right w:val="single" w:color="000000" w:sz="6" w:space="0"/>
            </w:tcBorders>
            <w:vAlign w:val="center"/>
          </w:tcPr>
          <w:p w14:paraId="0411B1D8">
            <w:pPr>
              <w:jc w:val="center"/>
              <w:textAlignment w:val="center"/>
              <w:rPr>
                <w:rFonts w:hint="default" w:cs="宋体"/>
                <w:sz w:val="18"/>
                <w:szCs w:val="18"/>
                <w:lang w:bidi="ar"/>
              </w:rPr>
            </w:pPr>
            <w:r>
              <w:rPr>
                <w:rFonts w:hint="default"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6C212CF7">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744F5230">
            <w:pPr>
              <w:textAlignment w:val="center"/>
              <w:rPr>
                <w:rFonts w:hint="default" w:cs="宋体"/>
                <w:sz w:val="18"/>
                <w:szCs w:val="18"/>
              </w:rPr>
            </w:pPr>
            <w:r>
              <w:rPr>
                <w:rFonts w:cs="宋体"/>
                <w:sz w:val="18"/>
                <w:szCs w:val="18"/>
                <w:lang w:bidi="ar"/>
              </w:rPr>
              <w:t>32</w:t>
            </w:r>
          </w:p>
        </w:tc>
        <w:tc>
          <w:tcPr>
            <w:tcW w:w="722" w:type="pct"/>
            <w:tcBorders>
              <w:top w:val="single" w:color="000000" w:sz="6" w:space="0"/>
              <w:left w:val="nil"/>
              <w:bottom w:val="single" w:color="000000" w:sz="6" w:space="0"/>
              <w:right w:val="single" w:color="000000" w:sz="6" w:space="0"/>
            </w:tcBorders>
            <w:vAlign w:val="center"/>
          </w:tcPr>
          <w:p w14:paraId="105642FC">
            <w:pPr>
              <w:rPr>
                <w:rFonts w:hint="default" w:cs="宋体"/>
                <w:sz w:val="18"/>
                <w:szCs w:val="18"/>
              </w:rPr>
            </w:pPr>
          </w:p>
        </w:tc>
      </w:tr>
      <w:tr w14:paraId="029FBF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2F091A53">
            <w:pPr>
              <w:textAlignment w:val="center"/>
              <w:rPr>
                <w:rFonts w:hint="default" w:cs="宋体"/>
                <w:sz w:val="18"/>
                <w:szCs w:val="18"/>
                <w:lang w:bidi="ar"/>
              </w:rPr>
            </w:pPr>
            <w:r>
              <w:rPr>
                <w:rFonts w:cs="宋体"/>
                <w:sz w:val="18"/>
                <w:szCs w:val="18"/>
                <w:lang w:bidi="ar"/>
              </w:rPr>
              <w:t>YZID</w:t>
            </w:r>
          </w:p>
        </w:tc>
        <w:tc>
          <w:tcPr>
            <w:tcW w:w="824" w:type="pct"/>
            <w:tcBorders>
              <w:top w:val="single" w:color="000000" w:sz="6" w:space="0"/>
              <w:left w:val="nil"/>
              <w:bottom w:val="single" w:color="000000" w:sz="6" w:space="0"/>
              <w:right w:val="single" w:color="000000" w:sz="6" w:space="0"/>
            </w:tcBorders>
            <w:vAlign w:val="center"/>
          </w:tcPr>
          <w:p w14:paraId="5728B869">
            <w:pPr>
              <w:textAlignment w:val="center"/>
              <w:rPr>
                <w:rFonts w:hint="default" w:cs="宋体"/>
                <w:sz w:val="18"/>
                <w:szCs w:val="18"/>
              </w:rPr>
            </w:pPr>
            <w:r>
              <w:rPr>
                <w:rFonts w:cs="宋体"/>
                <w:sz w:val="18"/>
                <w:szCs w:val="18"/>
                <w:lang w:bidi="ar"/>
              </w:rPr>
              <w:t>医嘱ID</w:t>
            </w:r>
          </w:p>
        </w:tc>
        <w:tc>
          <w:tcPr>
            <w:tcW w:w="1005" w:type="pct"/>
            <w:tcBorders>
              <w:top w:val="single" w:color="000000" w:sz="6" w:space="0"/>
              <w:left w:val="nil"/>
              <w:bottom w:val="single" w:color="000000" w:sz="6" w:space="0"/>
              <w:right w:val="single" w:color="000000" w:sz="6" w:space="0"/>
            </w:tcBorders>
            <w:vAlign w:val="center"/>
          </w:tcPr>
          <w:p w14:paraId="2D294A58">
            <w:pPr>
              <w:rPr>
                <w:rFonts w:hint="default" w:cs="宋体"/>
                <w:sz w:val="18"/>
                <w:szCs w:val="18"/>
              </w:rPr>
            </w:pPr>
            <w:r>
              <w:rPr>
                <w:rFonts w:cs="宋体"/>
                <w:sz w:val="18"/>
                <w:szCs w:val="18"/>
              </w:rPr>
              <w:t>医嘱编号</w:t>
            </w:r>
          </w:p>
        </w:tc>
        <w:tc>
          <w:tcPr>
            <w:tcW w:w="603" w:type="pct"/>
            <w:tcBorders>
              <w:top w:val="single" w:color="000000" w:sz="6" w:space="0"/>
              <w:left w:val="nil"/>
              <w:bottom w:val="single" w:color="000000" w:sz="6" w:space="0"/>
              <w:right w:val="single" w:color="000000" w:sz="6" w:space="0"/>
            </w:tcBorders>
            <w:vAlign w:val="center"/>
          </w:tcPr>
          <w:p w14:paraId="27DED62D">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097F5CFE">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2C6937EA">
            <w:pPr>
              <w:textAlignment w:val="center"/>
              <w:rPr>
                <w:rFonts w:hint="default" w:cs="宋体"/>
                <w:sz w:val="18"/>
                <w:szCs w:val="18"/>
              </w:rPr>
            </w:pPr>
            <w:r>
              <w:rPr>
                <w:rFonts w:cs="宋体"/>
                <w:sz w:val="18"/>
                <w:szCs w:val="18"/>
                <w:lang w:bidi="ar"/>
              </w:rPr>
              <w:t>64</w:t>
            </w:r>
          </w:p>
        </w:tc>
        <w:tc>
          <w:tcPr>
            <w:tcW w:w="722" w:type="pct"/>
            <w:tcBorders>
              <w:top w:val="single" w:color="000000" w:sz="6" w:space="0"/>
              <w:left w:val="nil"/>
              <w:bottom w:val="single" w:color="000000" w:sz="6" w:space="0"/>
              <w:right w:val="single" w:color="000000" w:sz="6" w:space="0"/>
            </w:tcBorders>
            <w:vAlign w:val="center"/>
          </w:tcPr>
          <w:p w14:paraId="100A1D90">
            <w:pPr>
              <w:rPr>
                <w:rFonts w:hint="default" w:cs="宋体"/>
                <w:sz w:val="18"/>
                <w:szCs w:val="18"/>
              </w:rPr>
            </w:pPr>
          </w:p>
        </w:tc>
      </w:tr>
      <w:tr w14:paraId="00BE69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2A7D7AA5">
            <w:pPr>
              <w:textAlignment w:val="center"/>
              <w:rPr>
                <w:rFonts w:hint="default" w:cs="宋体"/>
                <w:sz w:val="18"/>
                <w:szCs w:val="18"/>
                <w:lang w:bidi="ar"/>
              </w:rPr>
            </w:pPr>
            <w:r>
              <w:rPr>
                <w:sz w:val="18"/>
                <w:szCs w:val="18"/>
              </w:rPr>
              <w:t>FPH</w:t>
            </w:r>
          </w:p>
        </w:tc>
        <w:tc>
          <w:tcPr>
            <w:tcW w:w="824" w:type="pct"/>
            <w:tcBorders>
              <w:top w:val="single" w:color="000000" w:sz="6" w:space="0"/>
              <w:left w:val="nil"/>
              <w:bottom w:val="single" w:color="000000" w:sz="6" w:space="0"/>
              <w:right w:val="single" w:color="000000" w:sz="6" w:space="0"/>
            </w:tcBorders>
            <w:vAlign w:val="center"/>
          </w:tcPr>
          <w:p w14:paraId="5C9743D2">
            <w:pPr>
              <w:textAlignment w:val="center"/>
              <w:rPr>
                <w:rFonts w:hint="default" w:cs="宋体"/>
                <w:sz w:val="18"/>
                <w:szCs w:val="18"/>
              </w:rPr>
            </w:pPr>
            <w:r>
              <w:rPr>
                <w:rFonts w:cs="宋体"/>
                <w:sz w:val="18"/>
                <w:szCs w:val="18"/>
                <w:lang w:bidi="ar"/>
              </w:rPr>
              <w:t>发票号码</w:t>
            </w:r>
          </w:p>
        </w:tc>
        <w:tc>
          <w:tcPr>
            <w:tcW w:w="1005" w:type="pct"/>
            <w:tcBorders>
              <w:top w:val="single" w:color="000000" w:sz="6" w:space="0"/>
              <w:left w:val="nil"/>
              <w:bottom w:val="single" w:color="000000" w:sz="6" w:space="0"/>
              <w:right w:val="single" w:color="000000" w:sz="6" w:space="0"/>
            </w:tcBorders>
            <w:vAlign w:val="center"/>
          </w:tcPr>
          <w:p w14:paraId="20A10219">
            <w:pPr>
              <w:rPr>
                <w:rFonts w:hint="default" w:cs="宋体"/>
                <w:sz w:val="18"/>
                <w:szCs w:val="18"/>
              </w:rPr>
            </w:pPr>
            <w:r>
              <w:rPr>
                <w:rFonts w:cs="宋体"/>
                <w:sz w:val="18"/>
                <w:szCs w:val="18"/>
              </w:rPr>
              <w:t>费用对应的发票号码</w:t>
            </w:r>
          </w:p>
        </w:tc>
        <w:tc>
          <w:tcPr>
            <w:tcW w:w="603" w:type="pct"/>
            <w:tcBorders>
              <w:top w:val="single" w:color="000000" w:sz="6" w:space="0"/>
              <w:left w:val="nil"/>
              <w:bottom w:val="single" w:color="000000" w:sz="6" w:space="0"/>
              <w:right w:val="single" w:color="000000" w:sz="6" w:space="0"/>
            </w:tcBorders>
            <w:vAlign w:val="center"/>
          </w:tcPr>
          <w:p w14:paraId="35088AB3">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4E669172">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6D1EC942">
            <w:pPr>
              <w:textAlignment w:val="center"/>
              <w:rPr>
                <w:rFonts w:hint="default" w:cs="宋体"/>
                <w:sz w:val="18"/>
                <w:szCs w:val="18"/>
              </w:rPr>
            </w:pPr>
            <w:r>
              <w:rPr>
                <w:rFonts w:cs="宋体"/>
                <w:sz w:val="18"/>
                <w:szCs w:val="18"/>
                <w:lang w:bidi="ar"/>
              </w:rPr>
              <w:t>32</w:t>
            </w:r>
          </w:p>
        </w:tc>
        <w:tc>
          <w:tcPr>
            <w:tcW w:w="722" w:type="pct"/>
            <w:tcBorders>
              <w:top w:val="single" w:color="000000" w:sz="6" w:space="0"/>
              <w:left w:val="nil"/>
              <w:bottom w:val="single" w:color="000000" w:sz="6" w:space="0"/>
              <w:right w:val="single" w:color="000000" w:sz="6" w:space="0"/>
            </w:tcBorders>
            <w:vAlign w:val="center"/>
          </w:tcPr>
          <w:p w14:paraId="3AC4146B">
            <w:pPr>
              <w:rPr>
                <w:rFonts w:hint="default" w:cs="宋体"/>
                <w:sz w:val="18"/>
                <w:szCs w:val="18"/>
              </w:rPr>
            </w:pPr>
          </w:p>
        </w:tc>
      </w:tr>
      <w:tr w14:paraId="2868E3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5938F3D2">
            <w:pPr>
              <w:jc w:val="both"/>
              <w:rPr>
                <w:rFonts w:hint="default" w:cs="宋体"/>
                <w:sz w:val="18"/>
                <w:szCs w:val="18"/>
                <w:lang w:bidi="ar"/>
              </w:rPr>
            </w:pPr>
            <w:r>
              <w:rPr>
                <w:sz w:val="18"/>
                <w:szCs w:val="18"/>
              </w:rPr>
              <w:t>JFKS</w:t>
            </w:r>
          </w:p>
        </w:tc>
        <w:tc>
          <w:tcPr>
            <w:tcW w:w="824" w:type="pct"/>
            <w:tcBorders>
              <w:top w:val="single" w:color="000000" w:sz="6" w:space="0"/>
              <w:left w:val="nil"/>
              <w:bottom w:val="single" w:color="000000" w:sz="6" w:space="0"/>
              <w:right w:val="single" w:color="000000" w:sz="6" w:space="0"/>
            </w:tcBorders>
            <w:vAlign w:val="center"/>
          </w:tcPr>
          <w:p w14:paraId="191CE618">
            <w:pPr>
              <w:textAlignment w:val="center"/>
              <w:rPr>
                <w:rFonts w:hint="default" w:cs="宋体"/>
                <w:sz w:val="18"/>
                <w:szCs w:val="18"/>
              </w:rPr>
            </w:pPr>
            <w:r>
              <w:rPr>
                <w:rFonts w:cs="宋体"/>
                <w:sz w:val="18"/>
                <w:szCs w:val="18"/>
                <w:lang w:bidi="ar"/>
              </w:rPr>
              <w:t>计费科室代码</w:t>
            </w:r>
          </w:p>
        </w:tc>
        <w:tc>
          <w:tcPr>
            <w:tcW w:w="1005" w:type="pct"/>
            <w:tcBorders>
              <w:top w:val="single" w:color="000000" w:sz="6" w:space="0"/>
              <w:left w:val="nil"/>
              <w:bottom w:val="single" w:color="000000" w:sz="6" w:space="0"/>
              <w:right w:val="single" w:color="000000" w:sz="6" w:space="0"/>
            </w:tcBorders>
            <w:vAlign w:val="center"/>
          </w:tcPr>
          <w:p w14:paraId="758F4B36">
            <w:pPr>
              <w:rPr>
                <w:rFonts w:hint="default" w:cs="宋体"/>
                <w:sz w:val="18"/>
                <w:szCs w:val="18"/>
              </w:rPr>
            </w:pPr>
            <w:r>
              <w:rPr>
                <w:rFonts w:cs="宋体"/>
                <w:sz w:val="18"/>
                <w:szCs w:val="18"/>
              </w:rPr>
              <w:t>住院患者入院时所在科室在特定编码体系中的代码，传院内科室编码</w:t>
            </w:r>
          </w:p>
        </w:tc>
        <w:tc>
          <w:tcPr>
            <w:tcW w:w="603" w:type="pct"/>
            <w:tcBorders>
              <w:top w:val="single" w:color="000000" w:sz="6" w:space="0"/>
              <w:left w:val="nil"/>
              <w:bottom w:val="single" w:color="000000" w:sz="6" w:space="0"/>
              <w:right w:val="single" w:color="000000" w:sz="6" w:space="0"/>
            </w:tcBorders>
            <w:vAlign w:val="center"/>
          </w:tcPr>
          <w:p w14:paraId="6E0211B2">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304F5B5B">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353ADE4E">
            <w:pPr>
              <w:textAlignment w:val="center"/>
              <w:rPr>
                <w:rFonts w:hint="default" w:cs="宋体"/>
                <w:sz w:val="18"/>
                <w:szCs w:val="18"/>
              </w:rPr>
            </w:pPr>
            <w:r>
              <w:rPr>
                <w:rFonts w:cs="宋体"/>
                <w:sz w:val="18"/>
                <w:szCs w:val="18"/>
                <w:lang w:bidi="ar"/>
              </w:rPr>
              <w:t>15</w:t>
            </w:r>
          </w:p>
        </w:tc>
        <w:tc>
          <w:tcPr>
            <w:tcW w:w="722" w:type="pct"/>
            <w:tcBorders>
              <w:top w:val="single" w:color="000000" w:sz="6" w:space="0"/>
              <w:left w:val="nil"/>
              <w:bottom w:val="single" w:color="000000" w:sz="6" w:space="0"/>
              <w:right w:val="single" w:color="000000" w:sz="6" w:space="0"/>
            </w:tcBorders>
            <w:vAlign w:val="center"/>
          </w:tcPr>
          <w:p w14:paraId="0639B31B">
            <w:pPr>
              <w:rPr>
                <w:rFonts w:hint="default" w:cs="宋体"/>
                <w:sz w:val="18"/>
                <w:szCs w:val="18"/>
              </w:rPr>
            </w:pPr>
          </w:p>
        </w:tc>
      </w:tr>
      <w:tr w14:paraId="293A59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7594CEE0">
            <w:pPr>
              <w:jc w:val="both"/>
              <w:rPr>
                <w:rFonts w:hint="default" w:cs="宋体"/>
                <w:sz w:val="18"/>
                <w:szCs w:val="18"/>
                <w:lang w:bidi="ar"/>
              </w:rPr>
            </w:pPr>
            <w:r>
              <w:rPr>
                <w:sz w:val="18"/>
                <w:szCs w:val="18"/>
              </w:rPr>
              <w:t>KSMC</w:t>
            </w:r>
          </w:p>
        </w:tc>
        <w:tc>
          <w:tcPr>
            <w:tcW w:w="824" w:type="pct"/>
            <w:tcBorders>
              <w:top w:val="single" w:color="000000" w:sz="6" w:space="0"/>
              <w:left w:val="nil"/>
              <w:bottom w:val="single" w:color="000000" w:sz="6" w:space="0"/>
              <w:right w:val="single" w:color="000000" w:sz="6" w:space="0"/>
            </w:tcBorders>
            <w:vAlign w:val="center"/>
          </w:tcPr>
          <w:p w14:paraId="66BC07F7">
            <w:pPr>
              <w:textAlignment w:val="center"/>
              <w:rPr>
                <w:rFonts w:hint="default" w:cs="宋体"/>
                <w:sz w:val="18"/>
                <w:szCs w:val="18"/>
              </w:rPr>
            </w:pPr>
            <w:r>
              <w:rPr>
                <w:rFonts w:cs="宋体"/>
                <w:sz w:val="18"/>
                <w:szCs w:val="18"/>
                <w:lang w:bidi="ar"/>
              </w:rPr>
              <w:t>计费科室名称</w:t>
            </w:r>
          </w:p>
        </w:tc>
        <w:tc>
          <w:tcPr>
            <w:tcW w:w="1005" w:type="pct"/>
            <w:tcBorders>
              <w:top w:val="single" w:color="000000" w:sz="6" w:space="0"/>
              <w:left w:val="nil"/>
              <w:bottom w:val="single" w:color="000000" w:sz="6" w:space="0"/>
              <w:right w:val="single" w:color="000000" w:sz="6" w:space="0"/>
            </w:tcBorders>
            <w:vAlign w:val="center"/>
          </w:tcPr>
          <w:p w14:paraId="559DF7E1">
            <w:pPr>
              <w:rPr>
                <w:rFonts w:hint="default" w:cs="宋体"/>
                <w:sz w:val="18"/>
                <w:szCs w:val="18"/>
              </w:rPr>
            </w:pPr>
            <w:r>
              <w:rPr>
                <w:rFonts w:cs="宋体"/>
                <w:sz w:val="18"/>
                <w:szCs w:val="18"/>
              </w:rPr>
              <w:t>标识个体在医院就诊的科室名称，传院内科室名称</w:t>
            </w:r>
          </w:p>
        </w:tc>
        <w:tc>
          <w:tcPr>
            <w:tcW w:w="603" w:type="pct"/>
            <w:tcBorders>
              <w:top w:val="single" w:color="000000" w:sz="6" w:space="0"/>
              <w:left w:val="nil"/>
              <w:bottom w:val="single" w:color="000000" w:sz="6" w:space="0"/>
              <w:right w:val="single" w:color="000000" w:sz="6" w:space="0"/>
            </w:tcBorders>
            <w:vAlign w:val="center"/>
          </w:tcPr>
          <w:p w14:paraId="7EC7BDB8">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184E0C53">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0888D19D">
            <w:pPr>
              <w:textAlignment w:val="center"/>
              <w:rPr>
                <w:rFonts w:hint="default" w:cs="宋体"/>
                <w:sz w:val="18"/>
                <w:szCs w:val="18"/>
              </w:rPr>
            </w:pPr>
            <w:r>
              <w:rPr>
                <w:rFonts w:cs="宋体"/>
                <w:sz w:val="18"/>
                <w:szCs w:val="18"/>
                <w:lang w:bidi="ar"/>
              </w:rPr>
              <w:t>50</w:t>
            </w:r>
          </w:p>
        </w:tc>
        <w:tc>
          <w:tcPr>
            <w:tcW w:w="722" w:type="pct"/>
            <w:tcBorders>
              <w:top w:val="single" w:color="000000" w:sz="6" w:space="0"/>
              <w:left w:val="nil"/>
              <w:bottom w:val="single" w:color="000000" w:sz="6" w:space="0"/>
              <w:right w:val="single" w:color="000000" w:sz="6" w:space="0"/>
            </w:tcBorders>
            <w:vAlign w:val="center"/>
          </w:tcPr>
          <w:p w14:paraId="4C913B9B">
            <w:pPr>
              <w:rPr>
                <w:rFonts w:hint="default" w:cs="宋体"/>
                <w:sz w:val="18"/>
                <w:szCs w:val="18"/>
              </w:rPr>
            </w:pPr>
          </w:p>
        </w:tc>
      </w:tr>
      <w:tr w14:paraId="2EE230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33CDCADF">
            <w:pPr>
              <w:textAlignment w:val="center"/>
              <w:rPr>
                <w:rFonts w:hint="default" w:cs="宋体"/>
                <w:sz w:val="18"/>
                <w:szCs w:val="18"/>
                <w:lang w:bidi="ar"/>
              </w:rPr>
            </w:pPr>
            <w:r>
              <w:rPr>
                <w:sz w:val="18"/>
                <w:szCs w:val="18"/>
              </w:rPr>
              <w:t>STFSJ</w:t>
            </w:r>
          </w:p>
        </w:tc>
        <w:tc>
          <w:tcPr>
            <w:tcW w:w="824" w:type="pct"/>
            <w:tcBorders>
              <w:top w:val="single" w:color="000000" w:sz="6" w:space="0"/>
              <w:left w:val="nil"/>
              <w:bottom w:val="single" w:color="000000" w:sz="6" w:space="0"/>
              <w:right w:val="single" w:color="000000" w:sz="6" w:space="0"/>
            </w:tcBorders>
            <w:vAlign w:val="center"/>
          </w:tcPr>
          <w:p w14:paraId="0F49E585">
            <w:pPr>
              <w:textAlignment w:val="center"/>
              <w:rPr>
                <w:rFonts w:hint="default" w:cs="宋体"/>
                <w:sz w:val="18"/>
                <w:szCs w:val="18"/>
              </w:rPr>
            </w:pPr>
            <w:r>
              <w:rPr>
                <w:rFonts w:cs="宋体"/>
                <w:sz w:val="18"/>
                <w:szCs w:val="18"/>
                <w:lang w:bidi="ar"/>
              </w:rPr>
              <w:t>收/退费日期</w:t>
            </w:r>
          </w:p>
        </w:tc>
        <w:tc>
          <w:tcPr>
            <w:tcW w:w="1005" w:type="pct"/>
            <w:tcBorders>
              <w:top w:val="single" w:color="000000" w:sz="6" w:space="0"/>
              <w:left w:val="nil"/>
              <w:bottom w:val="single" w:color="000000" w:sz="6" w:space="0"/>
              <w:right w:val="single" w:color="000000" w:sz="6" w:space="0"/>
            </w:tcBorders>
            <w:vAlign w:val="center"/>
          </w:tcPr>
          <w:p w14:paraId="017E3439">
            <w:pPr>
              <w:rPr>
                <w:rFonts w:hint="default" w:cs="宋体"/>
                <w:sz w:val="18"/>
                <w:szCs w:val="18"/>
              </w:rPr>
            </w:pPr>
            <w:r>
              <w:rPr>
                <w:rFonts w:cs="宋体"/>
                <w:sz w:val="18"/>
                <w:szCs w:val="18"/>
              </w:rPr>
              <w:t>门诊收费/退费的公元纪年日期的完整描述</w:t>
            </w:r>
          </w:p>
        </w:tc>
        <w:tc>
          <w:tcPr>
            <w:tcW w:w="603" w:type="pct"/>
            <w:tcBorders>
              <w:top w:val="single" w:color="000000" w:sz="6" w:space="0"/>
              <w:left w:val="nil"/>
              <w:bottom w:val="single" w:color="000000" w:sz="6" w:space="0"/>
              <w:right w:val="single" w:color="000000" w:sz="6" w:space="0"/>
            </w:tcBorders>
            <w:vAlign w:val="center"/>
          </w:tcPr>
          <w:p w14:paraId="6DB79CD8">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7E783990">
            <w:pPr>
              <w:jc w:val="center"/>
              <w:textAlignment w:val="center"/>
              <w:rPr>
                <w:rFonts w:hint="default" w:cs="宋体"/>
                <w:sz w:val="18"/>
                <w:szCs w:val="18"/>
              </w:rPr>
            </w:pPr>
            <w:r>
              <w:rPr>
                <w:rFonts w:hint="eastAsia" w:cs="宋体"/>
                <w:sz w:val="18"/>
                <w:szCs w:val="18"/>
                <w:lang w:val="en-US" w:eastAsia="zh-CN" w:bidi="ar"/>
              </w:rPr>
              <w:t>datetime</w:t>
            </w:r>
          </w:p>
        </w:tc>
        <w:tc>
          <w:tcPr>
            <w:tcW w:w="507" w:type="pct"/>
            <w:tcBorders>
              <w:top w:val="single" w:color="000000" w:sz="6" w:space="0"/>
              <w:left w:val="nil"/>
              <w:bottom w:val="single" w:color="000000" w:sz="6" w:space="0"/>
              <w:right w:val="single" w:color="000000" w:sz="6" w:space="0"/>
            </w:tcBorders>
            <w:vAlign w:val="center"/>
          </w:tcPr>
          <w:p w14:paraId="71397477">
            <w:pPr>
              <w:textAlignment w:val="center"/>
              <w:rPr>
                <w:rFonts w:hint="default" w:cs="宋体"/>
                <w:sz w:val="18"/>
                <w:szCs w:val="18"/>
              </w:rPr>
            </w:pPr>
            <w:r>
              <w:rPr>
                <w:rFonts w:cs="宋体"/>
                <w:sz w:val="18"/>
                <w:szCs w:val="18"/>
                <w:lang w:bidi="ar"/>
              </w:rPr>
              <w:t>YYYYMMDD</w:t>
            </w:r>
          </w:p>
        </w:tc>
        <w:tc>
          <w:tcPr>
            <w:tcW w:w="722" w:type="pct"/>
            <w:tcBorders>
              <w:top w:val="single" w:color="000000" w:sz="6" w:space="0"/>
              <w:left w:val="nil"/>
              <w:bottom w:val="single" w:color="000000" w:sz="6" w:space="0"/>
              <w:right w:val="single" w:color="000000" w:sz="6" w:space="0"/>
            </w:tcBorders>
            <w:vAlign w:val="center"/>
          </w:tcPr>
          <w:p w14:paraId="3424F93C">
            <w:pPr>
              <w:rPr>
                <w:rFonts w:hint="default" w:cs="宋体"/>
                <w:sz w:val="18"/>
                <w:szCs w:val="18"/>
              </w:rPr>
            </w:pPr>
          </w:p>
        </w:tc>
      </w:tr>
      <w:tr w14:paraId="5E066F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15D5C1E9">
            <w:pPr>
              <w:jc w:val="both"/>
              <w:rPr>
                <w:rFonts w:hint="default"/>
                <w:sz w:val="18"/>
                <w:szCs w:val="18"/>
              </w:rPr>
            </w:pPr>
            <w:r>
              <w:rPr>
                <w:sz w:val="18"/>
                <w:szCs w:val="18"/>
              </w:rPr>
              <w:t>MXFYLB</w:t>
            </w:r>
          </w:p>
        </w:tc>
        <w:tc>
          <w:tcPr>
            <w:tcW w:w="824" w:type="pct"/>
            <w:tcBorders>
              <w:top w:val="single" w:color="000000" w:sz="6" w:space="0"/>
              <w:left w:val="nil"/>
              <w:bottom w:val="single" w:color="000000" w:sz="6" w:space="0"/>
              <w:right w:val="single" w:color="000000" w:sz="6" w:space="0"/>
            </w:tcBorders>
            <w:vAlign w:val="center"/>
          </w:tcPr>
          <w:p w14:paraId="1FA4E793">
            <w:pPr>
              <w:textAlignment w:val="center"/>
              <w:rPr>
                <w:rFonts w:hint="default" w:cs="宋体"/>
                <w:sz w:val="18"/>
                <w:szCs w:val="18"/>
              </w:rPr>
            </w:pPr>
            <w:r>
              <w:rPr>
                <w:rFonts w:cs="宋体"/>
                <w:sz w:val="18"/>
                <w:szCs w:val="18"/>
                <w:lang w:bidi="ar"/>
              </w:rPr>
              <w:t>门诊明细费用类别</w:t>
            </w:r>
          </w:p>
        </w:tc>
        <w:tc>
          <w:tcPr>
            <w:tcW w:w="1005" w:type="pct"/>
            <w:tcBorders>
              <w:top w:val="single" w:color="000000" w:sz="6" w:space="0"/>
              <w:left w:val="nil"/>
              <w:bottom w:val="single" w:color="000000" w:sz="6" w:space="0"/>
              <w:right w:val="single" w:color="000000" w:sz="6" w:space="0"/>
            </w:tcBorders>
            <w:vAlign w:val="center"/>
          </w:tcPr>
          <w:p w14:paraId="2DE724BC">
            <w:pPr>
              <w:rPr>
                <w:rFonts w:hint="default" w:cs="宋体"/>
                <w:sz w:val="18"/>
                <w:szCs w:val="18"/>
              </w:rPr>
            </w:pPr>
            <w:r>
              <w:rPr>
                <w:rFonts w:cs="宋体"/>
                <w:sz w:val="18"/>
                <w:szCs w:val="18"/>
              </w:rPr>
              <w:t>就诊者发生的门诊费用种类在特定编码体系中的代码。</w:t>
            </w:r>
            <w:r>
              <w:rPr>
                <w:rFonts w:cs="宋体"/>
                <w:b/>
                <w:bCs/>
                <w:sz w:val="18"/>
                <w:szCs w:val="18"/>
              </w:rPr>
              <w:t>区分中药处方、西药处方、处置单</w:t>
            </w:r>
          </w:p>
        </w:tc>
        <w:tc>
          <w:tcPr>
            <w:tcW w:w="603" w:type="pct"/>
            <w:tcBorders>
              <w:top w:val="single" w:color="000000" w:sz="6" w:space="0"/>
              <w:left w:val="nil"/>
              <w:bottom w:val="single" w:color="000000" w:sz="6" w:space="0"/>
              <w:right w:val="single" w:color="000000" w:sz="6" w:space="0"/>
            </w:tcBorders>
            <w:vAlign w:val="center"/>
          </w:tcPr>
          <w:p w14:paraId="4A54CDE9">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17E19F38">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71A9EC8F">
            <w:pPr>
              <w:textAlignment w:val="center"/>
              <w:rPr>
                <w:rFonts w:hint="default" w:cs="宋体"/>
                <w:sz w:val="18"/>
                <w:szCs w:val="18"/>
              </w:rPr>
            </w:pPr>
            <w:r>
              <w:rPr>
                <w:rFonts w:cs="宋体"/>
                <w:sz w:val="18"/>
                <w:szCs w:val="18"/>
                <w:lang w:bidi="ar"/>
              </w:rPr>
              <w:t>2</w:t>
            </w:r>
          </w:p>
        </w:tc>
        <w:tc>
          <w:tcPr>
            <w:tcW w:w="722" w:type="pct"/>
            <w:tcBorders>
              <w:top w:val="single" w:color="000000" w:sz="6" w:space="0"/>
              <w:left w:val="nil"/>
              <w:bottom w:val="single" w:color="000000" w:sz="6" w:space="0"/>
              <w:right w:val="single" w:color="000000" w:sz="6" w:space="0"/>
            </w:tcBorders>
            <w:vAlign w:val="center"/>
          </w:tcPr>
          <w:p w14:paraId="134A9CF6">
            <w:pPr>
              <w:rPr>
                <w:rFonts w:hint="default" w:cs="宋体"/>
                <w:sz w:val="18"/>
                <w:szCs w:val="18"/>
              </w:rPr>
            </w:pPr>
            <w:r>
              <w:rPr>
                <w:rFonts w:cs="宋体"/>
                <w:sz w:val="18"/>
                <w:szCs w:val="18"/>
              </w:rPr>
              <w:t>CT07.00.001</w:t>
            </w:r>
          </w:p>
        </w:tc>
      </w:tr>
      <w:tr w14:paraId="74AC66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DC297F0">
            <w:pPr>
              <w:jc w:val="both"/>
              <w:rPr>
                <w:rFonts w:hint="eastAsia" w:ascii="宋体" w:hAnsi="宋体" w:eastAsia="宋体" w:cs="Times New Roman"/>
                <w:sz w:val="18"/>
                <w:szCs w:val="18"/>
                <w:lang w:val="en-US" w:eastAsia="zh-CN" w:bidi="ar-SA"/>
              </w:rPr>
            </w:pPr>
            <w:r>
              <w:rPr>
                <w:sz w:val="18"/>
                <w:szCs w:val="18"/>
              </w:rPr>
              <w:t>MXFYLB</w:t>
            </w:r>
            <w:r>
              <w:rPr>
                <w:rFonts w:hint="eastAsia" w:cs="宋体"/>
                <w:sz w:val="18"/>
                <w:szCs w:val="18"/>
                <w:lang w:val="en-US" w:eastAsia="zh-CN" w:bidi="ar"/>
              </w:rPr>
              <w:t>MC</w:t>
            </w:r>
          </w:p>
        </w:tc>
        <w:tc>
          <w:tcPr>
            <w:tcW w:w="824" w:type="pct"/>
            <w:tcBorders>
              <w:top w:val="single" w:color="000000" w:sz="6" w:space="0"/>
              <w:left w:val="nil"/>
              <w:bottom w:val="single" w:color="000000" w:sz="6" w:space="0"/>
              <w:right w:val="single" w:color="000000" w:sz="6" w:space="0"/>
            </w:tcBorders>
            <w:shd w:val="clear" w:color="auto" w:fill="auto"/>
            <w:vAlign w:val="center"/>
          </w:tcPr>
          <w:p w14:paraId="77903590">
            <w:pPr>
              <w:textAlignment w:val="center"/>
              <w:rPr>
                <w:rFonts w:hint="eastAsia" w:ascii="宋体" w:hAnsi="宋体" w:eastAsia="宋体" w:cs="宋体"/>
                <w:sz w:val="18"/>
                <w:szCs w:val="18"/>
                <w:lang w:val="en-US" w:eastAsia="zh-CN" w:bidi="ar"/>
              </w:rPr>
            </w:pPr>
            <w:r>
              <w:rPr>
                <w:rFonts w:cs="宋体"/>
                <w:sz w:val="18"/>
                <w:szCs w:val="18"/>
                <w:lang w:bidi="ar"/>
              </w:rPr>
              <w:t>门诊明细费用类别</w:t>
            </w:r>
            <w:r>
              <w:rPr>
                <w:rFonts w:hint="eastAsia" w:cs="宋体"/>
                <w:sz w:val="18"/>
                <w:szCs w:val="18"/>
                <w:lang w:val="en-US" w:eastAsia="zh-CN" w:bidi="ar"/>
              </w:rPr>
              <w:t>名称</w:t>
            </w:r>
          </w:p>
        </w:tc>
        <w:tc>
          <w:tcPr>
            <w:tcW w:w="1005" w:type="pct"/>
            <w:tcBorders>
              <w:top w:val="single" w:color="000000" w:sz="6" w:space="0"/>
              <w:left w:val="nil"/>
              <w:bottom w:val="single" w:color="000000" w:sz="6" w:space="0"/>
              <w:right w:val="single" w:color="000000" w:sz="6" w:space="0"/>
            </w:tcBorders>
            <w:shd w:val="clear" w:color="auto" w:fill="auto"/>
            <w:vAlign w:val="center"/>
          </w:tcPr>
          <w:p w14:paraId="3693128F">
            <w:pPr>
              <w:rPr>
                <w:rFonts w:hint="eastAsia" w:ascii="宋体" w:hAnsi="宋体" w:eastAsia="宋体" w:cs="宋体"/>
                <w:sz w:val="18"/>
                <w:szCs w:val="18"/>
                <w:lang w:val="en-US" w:eastAsia="zh-CN" w:bidi="ar-SA"/>
              </w:rPr>
            </w:pPr>
            <w:r>
              <w:rPr>
                <w:rFonts w:cs="宋体"/>
                <w:sz w:val="18"/>
                <w:szCs w:val="18"/>
              </w:rPr>
              <w:t>就诊者发生的门诊费用种类在特定编码体系中的</w:t>
            </w:r>
            <w:r>
              <w:rPr>
                <w:rFonts w:hint="eastAsia" w:cs="宋体"/>
                <w:sz w:val="18"/>
                <w:szCs w:val="18"/>
                <w:lang w:val="en-US" w:eastAsia="zh-CN" w:bidi="ar"/>
              </w:rPr>
              <w:t>名称</w:t>
            </w:r>
          </w:p>
        </w:tc>
        <w:tc>
          <w:tcPr>
            <w:tcW w:w="603" w:type="pct"/>
            <w:tcBorders>
              <w:top w:val="single" w:color="000000" w:sz="6" w:space="0"/>
              <w:left w:val="nil"/>
              <w:bottom w:val="single" w:color="000000" w:sz="6" w:space="0"/>
              <w:right w:val="single" w:color="000000" w:sz="6" w:space="0"/>
            </w:tcBorders>
            <w:shd w:val="clear" w:color="auto" w:fill="auto"/>
            <w:vAlign w:val="center"/>
          </w:tcPr>
          <w:p w14:paraId="41D588FA">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6A25451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shd w:val="clear" w:color="auto" w:fill="auto"/>
            <w:vAlign w:val="center"/>
          </w:tcPr>
          <w:p w14:paraId="1D0192F2">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22" w:type="pct"/>
            <w:tcBorders>
              <w:top w:val="single" w:color="000000" w:sz="6" w:space="0"/>
              <w:left w:val="nil"/>
              <w:bottom w:val="single" w:color="000000" w:sz="6" w:space="0"/>
              <w:right w:val="single" w:color="000000" w:sz="6" w:space="0"/>
            </w:tcBorders>
            <w:shd w:val="clear" w:color="auto" w:fill="auto"/>
            <w:vAlign w:val="center"/>
          </w:tcPr>
          <w:p w14:paraId="1D9E1747">
            <w:pPr>
              <w:rPr>
                <w:rFonts w:hint="default" w:ascii="宋体" w:hAnsi="宋体" w:eastAsia="宋体" w:cs="宋体"/>
                <w:sz w:val="18"/>
                <w:szCs w:val="18"/>
                <w:lang w:val="en-US" w:eastAsia="zh-CN" w:bidi="ar-SA"/>
              </w:rPr>
            </w:pPr>
          </w:p>
        </w:tc>
      </w:tr>
      <w:tr w14:paraId="623BC9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01514091">
            <w:pPr>
              <w:jc w:val="both"/>
              <w:rPr>
                <w:rFonts w:hint="default"/>
                <w:sz w:val="18"/>
                <w:szCs w:val="18"/>
              </w:rPr>
            </w:pPr>
            <w:r>
              <w:rPr>
                <w:sz w:val="18"/>
                <w:szCs w:val="18"/>
              </w:rPr>
              <w:t>FYMXXMDM</w:t>
            </w:r>
          </w:p>
        </w:tc>
        <w:tc>
          <w:tcPr>
            <w:tcW w:w="824" w:type="pct"/>
            <w:tcBorders>
              <w:top w:val="single" w:color="000000" w:sz="6" w:space="0"/>
              <w:left w:val="nil"/>
              <w:bottom w:val="single" w:color="000000" w:sz="6" w:space="0"/>
              <w:right w:val="single" w:color="000000" w:sz="6" w:space="0"/>
            </w:tcBorders>
            <w:vAlign w:val="center"/>
          </w:tcPr>
          <w:p w14:paraId="1C7BA412">
            <w:pPr>
              <w:textAlignment w:val="center"/>
              <w:rPr>
                <w:rFonts w:hint="default" w:cs="宋体"/>
                <w:sz w:val="18"/>
                <w:szCs w:val="18"/>
              </w:rPr>
            </w:pPr>
            <w:r>
              <w:rPr>
                <w:rFonts w:cs="宋体"/>
                <w:sz w:val="18"/>
                <w:szCs w:val="18"/>
                <w:lang w:bidi="ar"/>
              </w:rPr>
              <w:t>费用明细项目代码</w:t>
            </w:r>
          </w:p>
        </w:tc>
        <w:tc>
          <w:tcPr>
            <w:tcW w:w="1005" w:type="pct"/>
            <w:tcBorders>
              <w:top w:val="single" w:color="000000" w:sz="6" w:space="0"/>
              <w:left w:val="nil"/>
              <w:bottom w:val="single" w:color="000000" w:sz="6" w:space="0"/>
              <w:right w:val="single" w:color="000000" w:sz="6" w:space="0"/>
            </w:tcBorders>
            <w:vAlign w:val="center"/>
          </w:tcPr>
          <w:p w14:paraId="1D02E134">
            <w:pPr>
              <w:rPr>
                <w:rFonts w:hint="default" w:cs="宋体"/>
                <w:sz w:val="18"/>
                <w:szCs w:val="18"/>
              </w:rPr>
            </w:pPr>
            <w:r>
              <w:rPr>
                <w:rFonts w:cs="宋体"/>
                <w:sz w:val="18"/>
                <w:szCs w:val="18"/>
              </w:rPr>
              <w:t>费用明细项目代码（</w:t>
            </w:r>
            <w:r>
              <w:rPr>
                <w:rFonts w:cs="宋体"/>
                <w:b/>
                <w:bCs/>
                <w:sz w:val="18"/>
                <w:szCs w:val="18"/>
              </w:rPr>
              <w:t>标准编码</w:t>
            </w:r>
            <w:r>
              <w:rPr>
                <w:rFonts w:cs="宋体"/>
                <w:sz w:val="18"/>
                <w:szCs w:val="18"/>
              </w:rPr>
              <w:t>）</w:t>
            </w:r>
          </w:p>
        </w:tc>
        <w:tc>
          <w:tcPr>
            <w:tcW w:w="603" w:type="pct"/>
            <w:tcBorders>
              <w:top w:val="single" w:color="000000" w:sz="6" w:space="0"/>
              <w:left w:val="nil"/>
              <w:bottom w:val="single" w:color="000000" w:sz="6" w:space="0"/>
              <w:right w:val="single" w:color="000000" w:sz="6" w:space="0"/>
            </w:tcBorders>
            <w:vAlign w:val="center"/>
          </w:tcPr>
          <w:p w14:paraId="5E228112">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4B73D322">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639CA2C3">
            <w:pPr>
              <w:textAlignment w:val="center"/>
              <w:rPr>
                <w:rFonts w:hint="default" w:cs="宋体"/>
                <w:sz w:val="18"/>
                <w:szCs w:val="18"/>
              </w:rPr>
            </w:pPr>
            <w:r>
              <w:rPr>
                <w:rFonts w:cs="宋体"/>
                <w:sz w:val="18"/>
                <w:szCs w:val="18"/>
                <w:lang w:bidi="ar"/>
              </w:rPr>
              <w:t>20</w:t>
            </w:r>
          </w:p>
        </w:tc>
        <w:tc>
          <w:tcPr>
            <w:tcW w:w="722" w:type="pct"/>
            <w:tcBorders>
              <w:top w:val="single" w:color="000000" w:sz="6" w:space="0"/>
              <w:left w:val="nil"/>
              <w:bottom w:val="single" w:color="000000" w:sz="6" w:space="0"/>
              <w:right w:val="single" w:color="000000" w:sz="6" w:space="0"/>
            </w:tcBorders>
            <w:vAlign w:val="center"/>
          </w:tcPr>
          <w:p w14:paraId="4A1BDDE2">
            <w:pPr>
              <w:rPr>
                <w:rFonts w:hint="default" w:cs="宋体"/>
                <w:b/>
                <w:bCs/>
                <w:sz w:val="18"/>
                <w:szCs w:val="18"/>
              </w:rPr>
            </w:pPr>
          </w:p>
        </w:tc>
      </w:tr>
      <w:tr w14:paraId="45A158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4C836FA1">
            <w:pPr>
              <w:jc w:val="both"/>
              <w:rPr>
                <w:rFonts w:hint="default"/>
                <w:sz w:val="18"/>
                <w:szCs w:val="18"/>
              </w:rPr>
            </w:pPr>
            <w:r>
              <w:rPr>
                <w:sz w:val="18"/>
                <w:szCs w:val="18"/>
              </w:rPr>
              <w:t>FYMXXMMC</w:t>
            </w:r>
          </w:p>
        </w:tc>
        <w:tc>
          <w:tcPr>
            <w:tcW w:w="824" w:type="pct"/>
            <w:tcBorders>
              <w:top w:val="single" w:color="000000" w:sz="6" w:space="0"/>
              <w:left w:val="nil"/>
              <w:bottom w:val="single" w:color="000000" w:sz="6" w:space="0"/>
              <w:right w:val="single" w:color="000000" w:sz="6" w:space="0"/>
            </w:tcBorders>
            <w:vAlign w:val="center"/>
          </w:tcPr>
          <w:p w14:paraId="1FE4BD8C">
            <w:pPr>
              <w:textAlignment w:val="center"/>
              <w:rPr>
                <w:rFonts w:hint="default" w:cs="宋体"/>
                <w:sz w:val="18"/>
                <w:szCs w:val="18"/>
              </w:rPr>
            </w:pPr>
            <w:r>
              <w:rPr>
                <w:rFonts w:cs="宋体"/>
                <w:sz w:val="18"/>
                <w:szCs w:val="18"/>
                <w:lang w:bidi="ar"/>
              </w:rPr>
              <w:t>费用明细项目名称</w:t>
            </w:r>
          </w:p>
        </w:tc>
        <w:tc>
          <w:tcPr>
            <w:tcW w:w="1005" w:type="pct"/>
            <w:tcBorders>
              <w:top w:val="single" w:color="000000" w:sz="6" w:space="0"/>
              <w:left w:val="nil"/>
              <w:bottom w:val="single" w:color="000000" w:sz="6" w:space="0"/>
              <w:right w:val="single" w:color="000000" w:sz="6" w:space="0"/>
            </w:tcBorders>
            <w:vAlign w:val="center"/>
          </w:tcPr>
          <w:p w14:paraId="532B3342">
            <w:pPr>
              <w:rPr>
                <w:rFonts w:hint="default" w:cs="宋体"/>
                <w:sz w:val="18"/>
                <w:szCs w:val="18"/>
              </w:rPr>
            </w:pPr>
            <w:r>
              <w:rPr>
                <w:rFonts w:cs="宋体"/>
                <w:sz w:val="18"/>
                <w:szCs w:val="18"/>
              </w:rPr>
              <w:t>患者门急诊产生的费用明细项目名称</w:t>
            </w:r>
          </w:p>
        </w:tc>
        <w:tc>
          <w:tcPr>
            <w:tcW w:w="603" w:type="pct"/>
            <w:tcBorders>
              <w:top w:val="single" w:color="000000" w:sz="6" w:space="0"/>
              <w:left w:val="nil"/>
              <w:bottom w:val="single" w:color="000000" w:sz="6" w:space="0"/>
              <w:right w:val="single" w:color="000000" w:sz="6" w:space="0"/>
            </w:tcBorders>
            <w:vAlign w:val="center"/>
          </w:tcPr>
          <w:p w14:paraId="63E3DCF3">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50AADA8C">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7DD50CE6">
            <w:pPr>
              <w:textAlignment w:val="center"/>
              <w:rPr>
                <w:rFonts w:hint="default" w:cs="宋体"/>
                <w:sz w:val="18"/>
                <w:szCs w:val="18"/>
              </w:rPr>
            </w:pPr>
            <w:r>
              <w:rPr>
                <w:rFonts w:cs="宋体"/>
                <w:sz w:val="18"/>
                <w:szCs w:val="18"/>
                <w:lang w:bidi="ar"/>
              </w:rPr>
              <w:t>200</w:t>
            </w:r>
          </w:p>
        </w:tc>
        <w:tc>
          <w:tcPr>
            <w:tcW w:w="722" w:type="pct"/>
            <w:tcBorders>
              <w:top w:val="single" w:color="000000" w:sz="6" w:space="0"/>
              <w:left w:val="nil"/>
              <w:bottom w:val="single" w:color="000000" w:sz="6" w:space="0"/>
              <w:right w:val="single" w:color="000000" w:sz="6" w:space="0"/>
            </w:tcBorders>
            <w:vAlign w:val="center"/>
          </w:tcPr>
          <w:p w14:paraId="3426C248">
            <w:pPr>
              <w:rPr>
                <w:rFonts w:hint="default" w:cs="宋体"/>
                <w:sz w:val="18"/>
                <w:szCs w:val="18"/>
              </w:rPr>
            </w:pPr>
          </w:p>
        </w:tc>
      </w:tr>
      <w:tr w14:paraId="344C56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428B76B7">
            <w:pPr>
              <w:jc w:val="both"/>
              <w:rPr>
                <w:rFonts w:hint="default"/>
                <w:sz w:val="18"/>
                <w:szCs w:val="18"/>
              </w:rPr>
            </w:pPr>
            <w:r>
              <w:rPr>
                <w:sz w:val="18"/>
                <w:szCs w:val="18"/>
              </w:rPr>
              <w:t>FYMXXMDW</w:t>
            </w:r>
          </w:p>
        </w:tc>
        <w:tc>
          <w:tcPr>
            <w:tcW w:w="824" w:type="pct"/>
            <w:tcBorders>
              <w:top w:val="single" w:color="000000" w:sz="6" w:space="0"/>
              <w:left w:val="nil"/>
              <w:bottom w:val="single" w:color="000000" w:sz="6" w:space="0"/>
              <w:right w:val="single" w:color="000000" w:sz="6" w:space="0"/>
            </w:tcBorders>
            <w:vAlign w:val="center"/>
          </w:tcPr>
          <w:p w14:paraId="64AF3DC8">
            <w:pPr>
              <w:textAlignment w:val="center"/>
              <w:rPr>
                <w:rFonts w:hint="default" w:cs="宋体"/>
                <w:sz w:val="18"/>
                <w:szCs w:val="18"/>
              </w:rPr>
            </w:pPr>
            <w:r>
              <w:rPr>
                <w:rFonts w:cs="宋体"/>
                <w:sz w:val="18"/>
                <w:szCs w:val="18"/>
                <w:lang w:bidi="ar"/>
              </w:rPr>
              <w:t>费用明细项目单位</w:t>
            </w:r>
          </w:p>
        </w:tc>
        <w:tc>
          <w:tcPr>
            <w:tcW w:w="1005" w:type="pct"/>
            <w:tcBorders>
              <w:top w:val="single" w:color="000000" w:sz="6" w:space="0"/>
              <w:left w:val="nil"/>
              <w:bottom w:val="single" w:color="000000" w:sz="6" w:space="0"/>
              <w:right w:val="single" w:color="000000" w:sz="6" w:space="0"/>
            </w:tcBorders>
            <w:vAlign w:val="center"/>
          </w:tcPr>
          <w:p w14:paraId="02ED3321">
            <w:pPr>
              <w:rPr>
                <w:rFonts w:hint="default" w:cs="宋体"/>
                <w:sz w:val="18"/>
                <w:szCs w:val="18"/>
              </w:rPr>
            </w:pPr>
            <w:r>
              <w:rPr>
                <w:rFonts w:cs="宋体"/>
                <w:sz w:val="18"/>
                <w:szCs w:val="18"/>
              </w:rPr>
              <w:t>患者门急诊产生的费用项目单位</w:t>
            </w:r>
          </w:p>
        </w:tc>
        <w:tc>
          <w:tcPr>
            <w:tcW w:w="603" w:type="pct"/>
            <w:tcBorders>
              <w:top w:val="single" w:color="000000" w:sz="6" w:space="0"/>
              <w:left w:val="nil"/>
              <w:bottom w:val="single" w:color="000000" w:sz="6" w:space="0"/>
              <w:right w:val="single" w:color="000000" w:sz="6" w:space="0"/>
            </w:tcBorders>
            <w:vAlign w:val="center"/>
          </w:tcPr>
          <w:p w14:paraId="20F43EFB">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52755B31">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19476D29">
            <w:pPr>
              <w:textAlignment w:val="center"/>
              <w:rPr>
                <w:rFonts w:hint="default" w:cs="宋体"/>
                <w:sz w:val="18"/>
                <w:szCs w:val="18"/>
              </w:rPr>
            </w:pPr>
            <w:r>
              <w:rPr>
                <w:rFonts w:cs="宋体"/>
                <w:sz w:val="18"/>
                <w:szCs w:val="18"/>
                <w:lang w:bidi="ar"/>
              </w:rPr>
              <w:t>128</w:t>
            </w:r>
          </w:p>
        </w:tc>
        <w:tc>
          <w:tcPr>
            <w:tcW w:w="722" w:type="pct"/>
            <w:tcBorders>
              <w:top w:val="single" w:color="000000" w:sz="6" w:space="0"/>
              <w:left w:val="nil"/>
              <w:bottom w:val="single" w:color="000000" w:sz="6" w:space="0"/>
              <w:right w:val="single" w:color="000000" w:sz="6" w:space="0"/>
            </w:tcBorders>
            <w:vAlign w:val="center"/>
          </w:tcPr>
          <w:p w14:paraId="05941206">
            <w:pPr>
              <w:rPr>
                <w:rFonts w:hint="default" w:cs="宋体"/>
                <w:sz w:val="18"/>
                <w:szCs w:val="18"/>
              </w:rPr>
            </w:pPr>
          </w:p>
        </w:tc>
      </w:tr>
      <w:tr w14:paraId="354378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265A79E6">
            <w:pPr>
              <w:jc w:val="both"/>
              <w:rPr>
                <w:rFonts w:hint="default"/>
                <w:sz w:val="18"/>
                <w:szCs w:val="18"/>
              </w:rPr>
            </w:pPr>
            <w:r>
              <w:rPr>
                <w:sz w:val="18"/>
                <w:szCs w:val="18"/>
              </w:rPr>
              <w:t>FYMXXMDJ</w:t>
            </w:r>
          </w:p>
        </w:tc>
        <w:tc>
          <w:tcPr>
            <w:tcW w:w="824" w:type="pct"/>
            <w:tcBorders>
              <w:top w:val="single" w:color="000000" w:sz="6" w:space="0"/>
              <w:left w:val="nil"/>
              <w:bottom w:val="single" w:color="000000" w:sz="6" w:space="0"/>
              <w:right w:val="single" w:color="000000" w:sz="6" w:space="0"/>
            </w:tcBorders>
            <w:vAlign w:val="center"/>
          </w:tcPr>
          <w:p w14:paraId="3C1B0860">
            <w:pPr>
              <w:textAlignment w:val="center"/>
              <w:rPr>
                <w:rFonts w:hint="default" w:cs="宋体"/>
                <w:sz w:val="18"/>
                <w:szCs w:val="18"/>
              </w:rPr>
            </w:pPr>
            <w:r>
              <w:rPr>
                <w:rFonts w:cs="宋体"/>
                <w:sz w:val="18"/>
                <w:szCs w:val="18"/>
                <w:lang w:bidi="ar"/>
              </w:rPr>
              <w:t>费用明细项目单价</w:t>
            </w:r>
          </w:p>
        </w:tc>
        <w:tc>
          <w:tcPr>
            <w:tcW w:w="1005" w:type="pct"/>
            <w:tcBorders>
              <w:top w:val="single" w:color="000000" w:sz="6" w:space="0"/>
              <w:left w:val="nil"/>
              <w:bottom w:val="single" w:color="000000" w:sz="6" w:space="0"/>
              <w:right w:val="single" w:color="000000" w:sz="6" w:space="0"/>
            </w:tcBorders>
            <w:vAlign w:val="center"/>
          </w:tcPr>
          <w:p w14:paraId="47517E98">
            <w:pPr>
              <w:rPr>
                <w:rFonts w:hint="default" w:cs="宋体"/>
                <w:sz w:val="18"/>
                <w:szCs w:val="18"/>
              </w:rPr>
            </w:pPr>
            <w:r>
              <w:rPr>
                <w:rFonts w:cs="宋体"/>
                <w:sz w:val="18"/>
                <w:szCs w:val="18"/>
              </w:rPr>
              <w:t>患者门急诊产生的费用项目单价，计量单位为人民币元，默认0</w:t>
            </w:r>
          </w:p>
        </w:tc>
        <w:tc>
          <w:tcPr>
            <w:tcW w:w="603" w:type="pct"/>
            <w:tcBorders>
              <w:top w:val="single" w:color="000000" w:sz="6" w:space="0"/>
              <w:left w:val="nil"/>
              <w:bottom w:val="single" w:color="000000" w:sz="6" w:space="0"/>
              <w:right w:val="single" w:color="000000" w:sz="6" w:space="0"/>
            </w:tcBorders>
            <w:vAlign w:val="center"/>
          </w:tcPr>
          <w:p w14:paraId="50D1B4D4">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1CB452C3">
            <w:pPr>
              <w:jc w:val="center"/>
              <w:textAlignment w:val="center"/>
              <w:rPr>
                <w:rFonts w:hint="default" w:cs="宋体"/>
                <w:sz w:val="18"/>
                <w:szCs w:val="18"/>
              </w:rPr>
            </w:pPr>
            <w:r>
              <w:rPr>
                <w:rFonts w:hint="default" w:cs="宋体"/>
                <w:sz w:val="18"/>
                <w:szCs w:val="18"/>
                <w:lang w:bidi="ar"/>
              </w:rPr>
              <w:t>number</w:t>
            </w:r>
          </w:p>
        </w:tc>
        <w:tc>
          <w:tcPr>
            <w:tcW w:w="507" w:type="pct"/>
            <w:tcBorders>
              <w:top w:val="single" w:color="000000" w:sz="6" w:space="0"/>
              <w:left w:val="nil"/>
              <w:bottom w:val="single" w:color="000000" w:sz="6" w:space="0"/>
              <w:right w:val="single" w:color="000000" w:sz="6" w:space="0"/>
            </w:tcBorders>
            <w:vAlign w:val="center"/>
          </w:tcPr>
          <w:p w14:paraId="6789B12C">
            <w:pPr>
              <w:textAlignment w:val="center"/>
              <w:rPr>
                <w:rFonts w:hint="default" w:cs="宋体"/>
                <w:sz w:val="18"/>
                <w:szCs w:val="18"/>
              </w:rPr>
            </w:pPr>
            <w:r>
              <w:rPr>
                <w:rFonts w:cs="宋体"/>
                <w:sz w:val="18"/>
                <w:szCs w:val="18"/>
                <w:lang w:bidi="ar"/>
              </w:rPr>
              <w:t>10,4</w:t>
            </w:r>
          </w:p>
        </w:tc>
        <w:tc>
          <w:tcPr>
            <w:tcW w:w="722" w:type="pct"/>
            <w:tcBorders>
              <w:top w:val="single" w:color="000000" w:sz="6" w:space="0"/>
              <w:left w:val="nil"/>
              <w:bottom w:val="single" w:color="000000" w:sz="6" w:space="0"/>
              <w:right w:val="single" w:color="000000" w:sz="6" w:space="0"/>
            </w:tcBorders>
            <w:vAlign w:val="center"/>
          </w:tcPr>
          <w:p w14:paraId="2BA9B2C8">
            <w:pPr>
              <w:rPr>
                <w:rFonts w:hint="default" w:cs="宋体"/>
                <w:sz w:val="18"/>
                <w:szCs w:val="18"/>
              </w:rPr>
            </w:pPr>
          </w:p>
        </w:tc>
      </w:tr>
      <w:tr w14:paraId="1B5DB6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1299C02F">
            <w:pPr>
              <w:jc w:val="both"/>
              <w:rPr>
                <w:rFonts w:hint="default"/>
                <w:sz w:val="18"/>
                <w:szCs w:val="18"/>
              </w:rPr>
            </w:pPr>
            <w:r>
              <w:rPr>
                <w:sz w:val="18"/>
                <w:szCs w:val="18"/>
              </w:rPr>
              <w:t>FYMXXMSL</w:t>
            </w:r>
          </w:p>
        </w:tc>
        <w:tc>
          <w:tcPr>
            <w:tcW w:w="824" w:type="pct"/>
            <w:tcBorders>
              <w:top w:val="single" w:color="000000" w:sz="6" w:space="0"/>
              <w:left w:val="nil"/>
              <w:bottom w:val="single" w:color="000000" w:sz="6" w:space="0"/>
              <w:right w:val="single" w:color="000000" w:sz="6" w:space="0"/>
            </w:tcBorders>
            <w:vAlign w:val="center"/>
          </w:tcPr>
          <w:p w14:paraId="4A54277A">
            <w:pPr>
              <w:textAlignment w:val="center"/>
              <w:rPr>
                <w:rFonts w:hint="default" w:cs="宋体"/>
                <w:sz w:val="18"/>
                <w:szCs w:val="18"/>
              </w:rPr>
            </w:pPr>
            <w:r>
              <w:rPr>
                <w:rFonts w:cs="宋体"/>
                <w:sz w:val="18"/>
                <w:szCs w:val="18"/>
                <w:lang w:bidi="ar"/>
              </w:rPr>
              <w:t>费用明细项目数量</w:t>
            </w:r>
          </w:p>
        </w:tc>
        <w:tc>
          <w:tcPr>
            <w:tcW w:w="1005" w:type="pct"/>
            <w:tcBorders>
              <w:top w:val="single" w:color="000000" w:sz="6" w:space="0"/>
              <w:left w:val="nil"/>
              <w:bottom w:val="single" w:color="000000" w:sz="6" w:space="0"/>
              <w:right w:val="single" w:color="000000" w:sz="6" w:space="0"/>
            </w:tcBorders>
            <w:vAlign w:val="center"/>
          </w:tcPr>
          <w:p w14:paraId="67C83036">
            <w:pPr>
              <w:rPr>
                <w:rFonts w:hint="default" w:cs="宋体"/>
                <w:sz w:val="18"/>
                <w:szCs w:val="18"/>
              </w:rPr>
            </w:pPr>
            <w:r>
              <w:rPr>
                <w:rFonts w:cs="宋体"/>
                <w:sz w:val="18"/>
                <w:szCs w:val="18"/>
              </w:rPr>
              <w:t>费用发生的数量，留两位小数。</w:t>
            </w:r>
          </w:p>
        </w:tc>
        <w:tc>
          <w:tcPr>
            <w:tcW w:w="603" w:type="pct"/>
            <w:tcBorders>
              <w:top w:val="single" w:color="000000" w:sz="6" w:space="0"/>
              <w:left w:val="nil"/>
              <w:bottom w:val="single" w:color="000000" w:sz="6" w:space="0"/>
              <w:right w:val="single" w:color="000000" w:sz="6" w:space="0"/>
            </w:tcBorders>
            <w:vAlign w:val="center"/>
          </w:tcPr>
          <w:p w14:paraId="3AF5625A">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39E79F5B">
            <w:pPr>
              <w:jc w:val="center"/>
              <w:textAlignment w:val="center"/>
              <w:rPr>
                <w:rFonts w:hint="default" w:cs="宋体"/>
                <w:sz w:val="18"/>
                <w:szCs w:val="18"/>
              </w:rPr>
            </w:pPr>
            <w:r>
              <w:rPr>
                <w:rFonts w:hint="default" w:cs="宋体"/>
                <w:sz w:val="18"/>
                <w:szCs w:val="18"/>
                <w:lang w:bidi="ar"/>
              </w:rPr>
              <w:t>number</w:t>
            </w:r>
          </w:p>
        </w:tc>
        <w:tc>
          <w:tcPr>
            <w:tcW w:w="507" w:type="pct"/>
            <w:tcBorders>
              <w:top w:val="single" w:color="000000" w:sz="6" w:space="0"/>
              <w:left w:val="nil"/>
              <w:bottom w:val="single" w:color="000000" w:sz="6" w:space="0"/>
              <w:right w:val="single" w:color="000000" w:sz="6" w:space="0"/>
            </w:tcBorders>
            <w:vAlign w:val="center"/>
          </w:tcPr>
          <w:p w14:paraId="28A2A3B7">
            <w:pPr>
              <w:textAlignment w:val="center"/>
              <w:rPr>
                <w:rFonts w:hint="default" w:cs="宋体"/>
                <w:sz w:val="18"/>
                <w:szCs w:val="18"/>
              </w:rPr>
            </w:pPr>
            <w:r>
              <w:rPr>
                <w:rFonts w:cs="宋体"/>
                <w:sz w:val="18"/>
                <w:szCs w:val="18"/>
                <w:lang w:bidi="ar"/>
              </w:rPr>
              <w:t>18,2</w:t>
            </w:r>
          </w:p>
        </w:tc>
        <w:tc>
          <w:tcPr>
            <w:tcW w:w="722" w:type="pct"/>
            <w:tcBorders>
              <w:top w:val="single" w:color="000000" w:sz="6" w:space="0"/>
              <w:left w:val="nil"/>
              <w:bottom w:val="single" w:color="000000" w:sz="6" w:space="0"/>
              <w:right w:val="single" w:color="000000" w:sz="6" w:space="0"/>
            </w:tcBorders>
            <w:vAlign w:val="center"/>
          </w:tcPr>
          <w:p w14:paraId="6299776C">
            <w:pPr>
              <w:rPr>
                <w:rFonts w:hint="default" w:cs="宋体"/>
                <w:sz w:val="18"/>
                <w:szCs w:val="18"/>
              </w:rPr>
            </w:pPr>
          </w:p>
        </w:tc>
      </w:tr>
      <w:tr w14:paraId="241F36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4B51AD38">
            <w:pPr>
              <w:jc w:val="both"/>
              <w:rPr>
                <w:rFonts w:hint="default"/>
                <w:sz w:val="18"/>
                <w:szCs w:val="18"/>
              </w:rPr>
            </w:pPr>
            <w:r>
              <w:rPr>
                <w:sz w:val="18"/>
                <w:szCs w:val="18"/>
              </w:rPr>
              <w:t>FYMXXMJE</w:t>
            </w:r>
          </w:p>
        </w:tc>
        <w:tc>
          <w:tcPr>
            <w:tcW w:w="824" w:type="pct"/>
            <w:tcBorders>
              <w:top w:val="single" w:color="000000" w:sz="6" w:space="0"/>
              <w:left w:val="nil"/>
              <w:bottom w:val="single" w:color="000000" w:sz="6" w:space="0"/>
              <w:right w:val="single" w:color="000000" w:sz="6" w:space="0"/>
            </w:tcBorders>
            <w:vAlign w:val="center"/>
          </w:tcPr>
          <w:p w14:paraId="317B82D3">
            <w:pPr>
              <w:textAlignment w:val="center"/>
              <w:rPr>
                <w:rFonts w:hint="default" w:cs="宋体"/>
                <w:sz w:val="18"/>
                <w:szCs w:val="18"/>
              </w:rPr>
            </w:pPr>
            <w:r>
              <w:rPr>
                <w:rFonts w:cs="宋体"/>
                <w:sz w:val="18"/>
                <w:szCs w:val="18"/>
                <w:lang w:bidi="ar"/>
              </w:rPr>
              <w:t>收费项目金额(实收）</w:t>
            </w:r>
          </w:p>
        </w:tc>
        <w:tc>
          <w:tcPr>
            <w:tcW w:w="1005" w:type="pct"/>
            <w:tcBorders>
              <w:top w:val="single" w:color="000000" w:sz="6" w:space="0"/>
              <w:left w:val="nil"/>
              <w:bottom w:val="single" w:color="000000" w:sz="6" w:space="0"/>
              <w:right w:val="single" w:color="000000" w:sz="6" w:space="0"/>
            </w:tcBorders>
            <w:vAlign w:val="center"/>
          </w:tcPr>
          <w:p w14:paraId="3C814DEF">
            <w:pPr>
              <w:rPr>
                <w:rFonts w:hint="default" w:cs="宋体"/>
                <w:sz w:val="18"/>
                <w:szCs w:val="18"/>
              </w:rPr>
            </w:pPr>
            <w:r>
              <w:rPr>
                <w:rFonts w:cs="宋体"/>
                <w:sz w:val="18"/>
                <w:szCs w:val="18"/>
              </w:rPr>
              <w:t>实际收入的项目金额，计量单位为人民币元，默认0</w:t>
            </w:r>
          </w:p>
        </w:tc>
        <w:tc>
          <w:tcPr>
            <w:tcW w:w="603" w:type="pct"/>
            <w:tcBorders>
              <w:top w:val="single" w:color="000000" w:sz="6" w:space="0"/>
              <w:left w:val="nil"/>
              <w:bottom w:val="single" w:color="000000" w:sz="6" w:space="0"/>
              <w:right w:val="single" w:color="000000" w:sz="6" w:space="0"/>
            </w:tcBorders>
            <w:vAlign w:val="center"/>
          </w:tcPr>
          <w:p w14:paraId="2D0130DD">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7725701C">
            <w:pPr>
              <w:jc w:val="center"/>
              <w:textAlignment w:val="center"/>
              <w:rPr>
                <w:rFonts w:hint="default" w:cs="宋体"/>
                <w:sz w:val="18"/>
                <w:szCs w:val="18"/>
              </w:rPr>
            </w:pPr>
            <w:r>
              <w:rPr>
                <w:rFonts w:hint="default" w:cs="宋体"/>
                <w:sz w:val="18"/>
                <w:szCs w:val="18"/>
                <w:lang w:bidi="ar"/>
              </w:rPr>
              <w:t>number</w:t>
            </w:r>
          </w:p>
        </w:tc>
        <w:tc>
          <w:tcPr>
            <w:tcW w:w="507" w:type="pct"/>
            <w:tcBorders>
              <w:top w:val="single" w:color="000000" w:sz="6" w:space="0"/>
              <w:left w:val="nil"/>
              <w:bottom w:val="single" w:color="000000" w:sz="6" w:space="0"/>
              <w:right w:val="single" w:color="000000" w:sz="6" w:space="0"/>
            </w:tcBorders>
            <w:vAlign w:val="center"/>
          </w:tcPr>
          <w:p w14:paraId="2A7B2538">
            <w:pPr>
              <w:textAlignment w:val="center"/>
              <w:rPr>
                <w:rFonts w:hint="default" w:cs="宋体"/>
                <w:sz w:val="18"/>
                <w:szCs w:val="18"/>
              </w:rPr>
            </w:pPr>
            <w:r>
              <w:rPr>
                <w:rFonts w:cs="宋体"/>
                <w:sz w:val="18"/>
                <w:szCs w:val="18"/>
                <w:lang w:bidi="ar"/>
              </w:rPr>
              <w:t>12,3</w:t>
            </w:r>
          </w:p>
        </w:tc>
        <w:tc>
          <w:tcPr>
            <w:tcW w:w="722" w:type="pct"/>
            <w:tcBorders>
              <w:top w:val="single" w:color="000000" w:sz="6" w:space="0"/>
              <w:left w:val="nil"/>
              <w:bottom w:val="single" w:color="000000" w:sz="6" w:space="0"/>
              <w:right w:val="single" w:color="000000" w:sz="6" w:space="0"/>
            </w:tcBorders>
            <w:vAlign w:val="center"/>
          </w:tcPr>
          <w:p w14:paraId="283474E7">
            <w:pPr>
              <w:rPr>
                <w:rFonts w:hint="default" w:cs="宋体"/>
                <w:sz w:val="18"/>
                <w:szCs w:val="18"/>
              </w:rPr>
            </w:pPr>
          </w:p>
        </w:tc>
      </w:tr>
      <w:tr w14:paraId="087BDB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3309E566">
            <w:pPr>
              <w:textAlignment w:val="center"/>
              <w:rPr>
                <w:rFonts w:hint="default" w:cs="宋体"/>
                <w:sz w:val="18"/>
                <w:szCs w:val="18"/>
                <w:lang w:bidi="ar"/>
              </w:rPr>
            </w:pPr>
            <w:r>
              <w:rPr>
                <w:rFonts w:cs="宋体"/>
                <w:sz w:val="18"/>
                <w:szCs w:val="18"/>
                <w:lang w:bidi="ar"/>
              </w:rPr>
              <w:t>SFXMJEYS</w:t>
            </w:r>
          </w:p>
        </w:tc>
        <w:tc>
          <w:tcPr>
            <w:tcW w:w="824" w:type="pct"/>
            <w:tcBorders>
              <w:top w:val="single" w:color="000000" w:sz="6" w:space="0"/>
              <w:left w:val="nil"/>
              <w:bottom w:val="single" w:color="000000" w:sz="6" w:space="0"/>
              <w:right w:val="single" w:color="000000" w:sz="6" w:space="0"/>
            </w:tcBorders>
            <w:vAlign w:val="center"/>
          </w:tcPr>
          <w:p w14:paraId="53CE4727">
            <w:pPr>
              <w:textAlignment w:val="center"/>
              <w:rPr>
                <w:rFonts w:hint="default" w:cs="宋体"/>
                <w:sz w:val="18"/>
                <w:szCs w:val="18"/>
              </w:rPr>
            </w:pPr>
            <w:r>
              <w:rPr>
                <w:rFonts w:cs="宋体"/>
                <w:sz w:val="18"/>
                <w:szCs w:val="18"/>
                <w:lang w:bidi="ar"/>
              </w:rPr>
              <w:t>收费项目金额(应收)</w:t>
            </w:r>
          </w:p>
        </w:tc>
        <w:tc>
          <w:tcPr>
            <w:tcW w:w="1005" w:type="pct"/>
            <w:tcBorders>
              <w:top w:val="single" w:color="000000" w:sz="6" w:space="0"/>
              <w:left w:val="nil"/>
              <w:bottom w:val="single" w:color="000000" w:sz="6" w:space="0"/>
              <w:right w:val="single" w:color="000000" w:sz="6" w:space="0"/>
            </w:tcBorders>
            <w:vAlign w:val="center"/>
          </w:tcPr>
          <w:p w14:paraId="1473A3D3">
            <w:pPr>
              <w:rPr>
                <w:rFonts w:hint="default" w:cs="宋体"/>
                <w:sz w:val="18"/>
                <w:szCs w:val="18"/>
              </w:rPr>
            </w:pPr>
            <w:r>
              <w:rPr>
                <w:rFonts w:cs="宋体"/>
                <w:sz w:val="18"/>
                <w:szCs w:val="18"/>
              </w:rPr>
              <w:t>应该收入的项目金额，计量单位为人民币元，默认0</w:t>
            </w:r>
          </w:p>
        </w:tc>
        <w:tc>
          <w:tcPr>
            <w:tcW w:w="603" w:type="pct"/>
            <w:tcBorders>
              <w:top w:val="single" w:color="000000" w:sz="6" w:space="0"/>
              <w:left w:val="nil"/>
              <w:bottom w:val="single" w:color="000000" w:sz="6" w:space="0"/>
              <w:right w:val="single" w:color="000000" w:sz="6" w:space="0"/>
            </w:tcBorders>
            <w:vAlign w:val="center"/>
          </w:tcPr>
          <w:p w14:paraId="5819A3CF">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5B52AE07">
            <w:pPr>
              <w:jc w:val="center"/>
              <w:textAlignment w:val="center"/>
              <w:rPr>
                <w:rFonts w:hint="default" w:cs="宋体"/>
                <w:sz w:val="18"/>
                <w:szCs w:val="18"/>
              </w:rPr>
            </w:pPr>
            <w:r>
              <w:rPr>
                <w:rFonts w:hint="default" w:cs="宋体"/>
                <w:sz w:val="18"/>
                <w:szCs w:val="18"/>
                <w:lang w:bidi="ar"/>
              </w:rPr>
              <w:t>number</w:t>
            </w:r>
          </w:p>
        </w:tc>
        <w:tc>
          <w:tcPr>
            <w:tcW w:w="507" w:type="pct"/>
            <w:tcBorders>
              <w:top w:val="single" w:color="000000" w:sz="6" w:space="0"/>
              <w:left w:val="nil"/>
              <w:bottom w:val="single" w:color="000000" w:sz="6" w:space="0"/>
              <w:right w:val="single" w:color="000000" w:sz="6" w:space="0"/>
            </w:tcBorders>
            <w:vAlign w:val="center"/>
          </w:tcPr>
          <w:p w14:paraId="4D6A110B">
            <w:pPr>
              <w:textAlignment w:val="center"/>
              <w:rPr>
                <w:rFonts w:hint="default" w:cs="宋体"/>
                <w:sz w:val="18"/>
                <w:szCs w:val="18"/>
              </w:rPr>
            </w:pPr>
            <w:r>
              <w:rPr>
                <w:rFonts w:cs="宋体"/>
                <w:sz w:val="18"/>
                <w:szCs w:val="18"/>
                <w:lang w:bidi="ar"/>
              </w:rPr>
              <w:t>12,3</w:t>
            </w:r>
          </w:p>
        </w:tc>
        <w:tc>
          <w:tcPr>
            <w:tcW w:w="722" w:type="pct"/>
            <w:tcBorders>
              <w:top w:val="single" w:color="000000" w:sz="6" w:space="0"/>
              <w:left w:val="nil"/>
              <w:bottom w:val="single" w:color="000000" w:sz="6" w:space="0"/>
              <w:right w:val="single" w:color="000000" w:sz="6" w:space="0"/>
            </w:tcBorders>
            <w:vAlign w:val="center"/>
          </w:tcPr>
          <w:p w14:paraId="713EE0F5">
            <w:pPr>
              <w:rPr>
                <w:rFonts w:hint="default" w:cs="宋体"/>
                <w:sz w:val="18"/>
                <w:szCs w:val="18"/>
              </w:rPr>
            </w:pPr>
          </w:p>
        </w:tc>
      </w:tr>
      <w:tr w14:paraId="567407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06AA1A80">
            <w:pPr>
              <w:textAlignment w:val="center"/>
              <w:rPr>
                <w:rFonts w:hint="default" w:cs="宋体"/>
                <w:sz w:val="18"/>
                <w:szCs w:val="18"/>
                <w:lang w:bidi="ar"/>
              </w:rPr>
            </w:pPr>
            <w:r>
              <w:rPr>
                <w:rFonts w:cs="宋体"/>
                <w:sz w:val="18"/>
                <w:szCs w:val="18"/>
                <w:lang w:bidi="ar"/>
              </w:rPr>
              <w:t>WJFLBM</w:t>
            </w:r>
          </w:p>
        </w:tc>
        <w:tc>
          <w:tcPr>
            <w:tcW w:w="824" w:type="pct"/>
            <w:tcBorders>
              <w:top w:val="single" w:color="000000" w:sz="6" w:space="0"/>
              <w:left w:val="nil"/>
              <w:bottom w:val="single" w:color="000000" w:sz="6" w:space="0"/>
              <w:right w:val="single" w:color="000000" w:sz="6" w:space="0"/>
            </w:tcBorders>
            <w:vAlign w:val="center"/>
          </w:tcPr>
          <w:p w14:paraId="41FFC0E2">
            <w:pPr>
              <w:textAlignment w:val="center"/>
              <w:rPr>
                <w:rFonts w:hint="default" w:cs="宋体"/>
                <w:sz w:val="18"/>
                <w:szCs w:val="18"/>
              </w:rPr>
            </w:pPr>
            <w:r>
              <w:rPr>
                <w:rFonts w:cs="宋体"/>
                <w:sz w:val="18"/>
                <w:szCs w:val="18"/>
                <w:lang w:bidi="ar"/>
              </w:rPr>
              <w:t>物价分类编码</w:t>
            </w:r>
          </w:p>
        </w:tc>
        <w:tc>
          <w:tcPr>
            <w:tcW w:w="1005" w:type="pct"/>
            <w:tcBorders>
              <w:top w:val="single" w:color="000000" w:sz="6" w:space="0"/>
              <w:left w:val="nil"/>
              <w:bottom w:val="single" w:color="000000" w:sz="6" w:space="0"/>
              <w:right w:val="single" w:color="000000" w:sz="6" w:space="0"/>
            </w:tcBorders>
            <w:vAlign w:val="center"/>
          </w:tcPr>
          <w:p w14:paraId="737DE49D">
            <w:pPr>
              <w:rPr>
                <w:rFonts w:hint="default" w:cs="宋体"/>
                <w:sz w:val="18"/>
                <w:szCs w:val="18"/>
              </w:rPr>
            </w:pPr>
            <w:r>
              <w:rPr>
                <w:rFonts w:cs="宋体"/>
                <w:sz w:val="18"/>
                <w:szCs w:val="18"/>
              </w:rPr>
              <w:t>湖北省物价分类标准内的代码</w:t>
            </w:r>
          </w:p>
        </w:tc>
        <w:tc>
          <w:tcPr>
            <w:tcW w:w="603" w:type="pct"/>
            <w:tcBorders>
              <w:top w:val="single" w:color="000000" w:sz="6" w:space="0"/>
              <w:left w:val="nil"/>
              <w:bottom w:val="single" w:color="000000" w:sz="6" w:space="0"/>
              <w:right w:val="single" w:color="000000" w:sz="6" w:space="0"/>
            </w:tcBorders>
            <w:vAlign w:val="center"/>
          </w:tcPr>
          <w:p w14:paraId="5044CCDC">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018F1899">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49E2BE73">
            <w:pPr>
              <w:textAlignment w:val="center"/>
              <w:rPr>
                <w:rFonts w:hint="default" w:cs="宋体"/>
                <w:sz w:val="18"/>
                <w:szCs w:val="18"/>
              </w:rPr>
            </w:pPr>
            <w:r>
              <w:rPr>
                <w:rFonts w:cs="宋体"/>
                <w:sz w:val="18"/>
                <w:szCs w:val="18"/>
                <w:lang w:bidi="ar"/>
              </w:rPr>
              <w:t>32</w:t>
            </w:r>
          </w:p>
        </w:tc>
        <w:tc>
          <w:tcPr>
            <w:tcW w:w="722" w:type="pct"/>
            <w:tcBorders>
              <w:top w:val="single" w:color="000000" w:sz="6" w:space="0"/>
              <w:left w:val="nil"/>
              <w:bottom w:val="single" w:color="000000" w:sz="6" w:space="0"/>
              <w:right w:val="single" w:color="000000" w:sz="6" w:space="0"/>
            </w:tcBorders>
            <w:vAlign w:val="center"/>
          </w:tcPr>
          <w:p w14:paraId="5E655829">
            <w:pPr>
              <w:rPr>
                <w:rFonts w:hint="default" w:cs="宋体"/>
                <w:sz w:val="18"/>
                <w:szCs w:val="18"/>
              </w:rPr>
            </w:pPr>
          </w:p>
        </w:tc>
      </w:tr>
      <w:tr w14:paraId="4F7D73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483B4DAA">
            <w:pPr>
              <w:textAlignment w:val="center"/>
              <w:rPr>
                <w:rFonts w:hint="default" w:cs="宋体"/>
                <w:sz w:val="18"/>
                <w:szCs w:val="18"/>
                <w:lang w:bidi="ar"/>
              </w:rPr>
            </w:pPr>
            <w:r>
              <w:rPr>
                <w:rFonts w:cs="宋体"/>
                <w:sz w:val="18"/>
                <w:szCs w:val="18"/>
                <w:lang w:bidi="ar"/>
              </w:rPr>
              <w:t>WJBMS</w:t>
            </w:r>
          </w:p>
        </w:tc>
        <w:tc>
          <w:tcPr>
            <w:tcW w:w="824" w:type="pct"/>
            <w:tcBorders>
              <w:top w:val="single" w:color="000000" w:sz="6" w:space="0"/>
              <w:left w:val="nil"/>
              <w:bottom w:val="single" w:color="000000" w:sz="6" w:space="0"/>
              <w:right w:val="single" w:color="000000" w:sz="6" w:space="0"/>
            </w:tcBorders>
            <w:vAlign w:val="center"/>
          </w:tcPr>
          <w:p w14:paraId="7916C2FB">
            <w:pPr>
              <w:textAlignment w:val="center"/>
              <w:rPr>
                <w:rFonts w:hint="default" w:cs="宋体"/>
                <w:sz w:val="18"/>
                <w:szCs w:val="18"/>
              </w:rPr>
            </w:pPr>
            <w:r>
              <w:rPr>
                <w:rFonts w:cs="宋体"/>
                <w:sz w:val="18"/>
                <w:szCs w:val="18"/>
                <w:lang w:bidi="ar"/>
              </w:rPr>
              <w:t>物价编码(省)</w:t>
            </w:r>
          </w:p>
        </w:tc>
        <w:tc>
          <w:tcPr>
            <w:tcW w:w="1005" w:type="pct"/>
            <w:tcBorders>
              <w:top w:val="single" w:color="000000" w:sz="6" w:space="0"/>
              <w:left w:val="nil"/>
              <w:bottom w:val="single" w:color="000000" w:sz="6" w:space="0"/>
              <w:right w:val="single" w:color="000000" w:sz="6" w:space="0"/>
            </w:tcBorders>
            <w:vAlign w:val="center"/>
          </w:tcPr>
          <w:p w14:paraId="061A2769">
            <w:pPr>
              <w:rPr>
                <w:rFonts w:hint="default" w:cs="宋体"/>
                <w:sz w:val="18"/>
                <w:szCs w:val="18"/>
              </w:rPr>
            </w:pPr>
            <w:r>
              <w:rPr>
                <w:rFonts w:cs="宋体"/>
                <w:sz w:val="18"/>
                <w:szCs w:val="18"/>
              </w:rPr>
              <w:t>省级物价代码</w:t>
            </w:r>
          </w:p>
        </w:tc>
        <w:tc>
          <w:tcPr>
            <w:tcW w:w="603" w:type="pct"/>
            <w:tcBorders>
              <w:top w:val="single" w:color="000000" w:sz="6" w:space="0"/>
              <w:left w:val="nil"/>
              <w:bottom w:val="single" w:color="000000" w:sz="6" w:space="0"/>
              <w:right w:val="single" w:color="000000" w:sz="6" w:space="0"/>
            </w:tcBorders>
            <w:vAlign w:val="center"/>
          </w:tcPr>
          <w:p w14:paraId="65B05B6F">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175FCA2D">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5D008981">
            <w:pPr>
              <w:textAlignment w:val="center"/>
              <w:rPr>
                <w:rFonts w:hint="default" w:cs="宋体"/>
                <w:sz w:val="18"/>
                <w:szCs w:val="18"/>
              </w:rPr>
            </w:pPr>
            <w:r>
              <w:rPr>
                <w:rFonts w:cs="宋体"/>
                <w:sz w:val="18"/>
                <w:szCs w:val="18"/>
                <w:lang w:bidi="ar"/>
              </w:rPr>
              <w:t>32</w:t>
            </w:r>
          </w:p>
        </w:tc>
        <w:tc>
          <w:tcPr>
            <w:tcW w:w="722" w:type="pct"/>
            <w:tcBorders>
              <w:top w:val="single" w:color="000000" w:sz="6" w:space="0"/>
              <w:left w:val="nil"/>
              <w:bottom w:val="single" w:color="000000" w:sz="6" w:space="0"/>
              <w:right w:val="single" w:color="000000" w:sz="6" w:space="0"/>
            </w:tcBorders>
            <w:vAlign w:val="center"/>
          </w:tcPr>
          <w:p w14:paraId="50C0C20E">
            <w:pPr>
              <w:rPr>
                <w:rFonts w:hint="default" w:cs="宋体"/>
                <w:sz w:val="18"/>
                <w:szCs w:val="18"/>
              </w:rPr>
            </w:pPr>
          </w:p>
        </w:tc>
      </w:tr>
      <w:tr w14:paraId="74A5A1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6A037E23">
            <w:pPr>
              <w:textAlignment w:val="center"/>
              <w:rPr>
                <w:rFonts w:hint="default" w:cs="宋体"/>
                <w:sz w:val="18"/>
                <w:szCs w:val="18"/>
                <w:lang w:bidi="ar"/>
              </w:rPr>
            </w:pPr>
            <w:r>
              <w:rPr>
                <w:sz w:val="18"/>
                <w:szCs w:val="18"/>
              </w:rPr>
              <w:t>MXFYYBLB</w:t>
            </w:r>
          </w:p>
        </w:tc>
        <w:tc>
          <w:tcPr>
            <w:tcW w:w="824" w:type="pct"/>
            <w:tcBorders>
              <w:top w:val="single" w:color="000000" w:sz="6" w:space="0"/>
              <w:left w:val="nil"/>
              <w:bottom w:val="single" w:color="000000" w:sz="6" w:space="0"/>
              <w:right w:val="single" w:color="000000" w:sz="6" w:space="0"/>
            </w:tcBorders>
            <w:vAlign w:val="center"/>
          </w:tcPr>
          <w:p w14:paraId="5E73620D">
            <w:pPr>
              <w:textAlignment w:val="center"/>
              <w:rPr>
                <w:rFonts w:hint="default" w:cs="宋体"/>
                <w:sz w:val="18"/>
                <w:szCs w:val="18"/>
              </w:rPr>
            </w:pPr>
            <w:r>
              <w:rPr>
                <w:rFonts w:cs="宋体"/>
                <w:sz w:val="18"/>
                <w:szCs w:val="18"/>
                <w:lang w:bidi="ar"/>
              </w:rPr>
              <w:t>明细费用(医保)类别</w:t>
            </w:r>
          </w:p>
        </w:tc>
        <w:tc>
          <w:tcPr>
            <w:tcW w:w="1005" w:type="pct"/>
            <w:tcBorders>
              <w:top w:val="single" w:color="000000" w:sz="6" w:space="0"/>
              <w:left w:val="nil"/>
              <w:bottom w:val="single" w:color="000000" w:sz="6" w:space="0"/>
              <w:right w:val="single" w:color="000000" w:sz="6" w:space="0"/>
            </w:tcBorders>
            <w:vAlign w:val="center"/>
          </w:tcPr>
          <w:p w14:paraId="072370E9">
            <w:pPr>
              <w:rPr>
                <w:rFonts w:hint="default" w:cs="宋体"/>
                <w:sz w:val="18"/>
                <w:szCs w:val="18"/>
              </w:rPr>
            </w:pPr>
            <w:r>
              <w:rPr>
                <w:rFonts w:cs="宋体"/>
                <w:sz w:val="18"/>
                <w:szCs w:val="18"/>
              </w:rPr>
              <w:t>用于区别明细项目的收费类别，按照医保对住院费用进行分类的要求填写编码（而不按照医保对门诊费用进行分类要求填写</w:t>
            </w:r>
          </w:p>
        </w:tc>
        <w:tc>
          <w:tcPr>
            <w:tcW w:w="603" w:type="pct"/>
            <w:tcBorders>
              <w:top w:val="single" w:color="000000" w:sz="6" w:space="0"/>
              <w:left w:val="nil"/>
              <w:bottom w:val="single" w:color="000000" w:sz="6" w:space="0"/>
              <w:right w:val="single" w:color="000000" w:sz="6" w:space="0"/>
            </w:tcBorders>
            <w:vAlign w:val="center"/>
          </w:tcPr>
          <w:p w14:paraId="4C2EEC31">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2AB86885">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55DD470D">
            <w:pPr>
              <w:textAlignment w:val="center"/>
              <w:rPr>
                <w:rFonts w:hint="default" w:cs="宋体"/>
                <w:sz w:val="18"/>
                <w:szCs w:val="18"/>
              </w:rPr>
            </w:pPr>
            <w:r>
              <w:rPr>
                <w:rFonts w:cs="宋体"/>
                <w:sz w:val="18"/>
                <w:szCs w:val="18"/>
                <w:lang w:bidi="ar"/>
              </w:rPr>
              <w:t>3</w:t>
            </w:r>
          </w:p>
        </w:tc>
        <w:tc>
          <w:tcPr>
            <w:tcW w:w="722" w:type="pct"/>
            <w:tcBorders>
              <w:top w:val="single" w:color="000000" w:sz="6" w:space="0"/>
              <w:left w:val="nil"/>
              <w:bottom w:val="single" w:color="000000" w:sz="6" w:space="0"/>
              <w:right w:val="single" w:color="000000" w:sz="6" w:space="0"/>
            </w:tcBorders>
            <w:vAlign w:val="center"/>
          </w:tcPr>
          <w:p w14:paraId="38DCA939">
            <w:pPr>
              <w:rPr>
                <w:rFonts w:hint="default" w:cs="宋体"/>
                <w:sz w:val="18"/>
                <w:szCs w:val="18"/>
              </w:rPr>
            </w:pPr>
            <w:r>
              <w:rPr>
                <w:rFonts w:cs="宋体"/>
                <w:sz w:val="18"/>
                <w:szCs w:val="18"/>
              </w:rPr>
              <w:t>CT07.00.001</w:t>
            </w:r>
          </w:p>
        </w:tc>
      </w:tr>
      <w:tr w14:paraId="14655B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AA59129">
            <w:pPr>
              <w:textAlignment w:val="center"/>
              <w:rPr>
                <w:rFonts w:hint="eastAsia" w:ascii="宋体" w:hAnsi="宋体" w:eastAsia="宋体" w:cs="Times New Roman"/>
                <w:sz w:val="18"/>
                <w:szCs w:val="18"/>
                <w:lang w:val="en-US" w:eastAsia="zh-CN" w:bidi="ar-SA"/>
              </w:rPr>
            </w:pPr>
            <w:r>
              <w:rPr>
                <w:sz w:val="18"/>
                <w:szCs w:val="18"/>
              </w:rPr>
              <w:t>MXFYYBLB</w:t>
            </w:r>
            <w:r>
              <w:rPr>
                <w:rFonts w:hint="eastAsia" w:cs="宋体"/>
                <w:sz w:val="18"/>
                <w:szCs w:val="18"/>
                <w:lang w:val="en-US" w:eastAsia="zh-CN" w:bidi="ar"/>
              </w:rPr>
              <w:t>MC</w:t>
            </w:r>
          </w:p>
        </w:tc>
        <w:tc>
          <w:tcPr>
            <w:tcW w:w="824" w:type="pct"/>
            <w:tcBorders>
              <w:top w:val="single" w:color="000000" w:sz="6" w:space="0"/>
              <w:left w:val="nil"/>
              <w:bottom w:val="single" w:color="000000" w:sz="6" w:space="0"/>
              <w:right w:val="single" w:color="000000" w:sz="6" w:space="0"/>
            </w:tcBorders>
            <w:shd w:val="clear" w:color="auto" w:fill="auto"/>
            <w:vAlign w:val="center"/>
          </w:tcPr>
          <w:p w14:paraId="250F602E">
            <w:pPr>
              <w:textAlignment w:val="center"/>
              <w:rPr>
                <w:rFonts w:hint="eastAsia" w:ascii="宋体" w:hAnsi="宋体" w:eastAsia="宋体" w:cs="宋体"/>
                <w:sz w:val="18"/>
                <w:szCs w:val="18"/>
                <w:lang w:val="en-US" w:eastAsia="zh-CN" w:bidi="ar"/>
              </w:rPr>
            </w:pPr>
            <w:r>
              <w:rPr>
                <w:rFonts w:cs="宋体"/>
                <w:sz w:val="18"/>
                <w:szCs w:val="18"/>
                <w:lang w:bidi="ar"/>
              </w:rPr>
              <w:t>明细费用(医保)类别</w:t>
            </w:r>
            <w:r>
              <w:rPr>
                <w:rFonts w:hint="eastAsia" w:cs="宋体"/>
                <w:sz w:val="18"/>
                <w:szCs w:val="18"/>
                <w:lang w:val="en-US" w:eastAsia="zh-CN" w:bidi="ar"/>
              </w:rPr>
              <w:t>名称</w:t>
            </w:r>
          </w:p>
        </w:tc>
        <w:tc>
          <w:tcPr>
            <w:tcW w:w="1005" w:type="pct"/>
            <w:tcBorders>
              <w:top w:val="single" w:color="000000" w:sz="6" w:space="0"/>
              <w:left w:val="nil"/>
              <w:bottom w:val="single" w:color="000000" w:sz="6" w:space="0"/>
              <w:right w:val="single" w:color="000000" w:sz="6" w:space="0"/>
            </w:tcBorders>
            <w:shd w:val="clear" w:color="auto" w:fill="auto"/>
            <w:vAlign w:val="center"/>
          </w:tcPr>
          <w:p w14:paraId="269B4011">
            <w:pPr>
              <w:rPr>
                <w:rFonts w:hint="eastAsia" w:ascii="宋体" w:hAnsi="宋体" w:eastAsia="宋体" w:cs="宋体"/>
                <w:sz w:val="18"/>
                <w:szCs w:val="18"/>
                <w:lang w:val="en-US" w:eastAsia="zh-CN" w:bidi="ar-SA"/>
              </w:rPr>
            </w:pPr>
            <w:r>
              <w:rPr>
                <w:rFonts w:cs="宋体"/>
                <w:sz w:val="18"/>
                <w:szCs w:val="18"/>
              </w:rPr>
              <w:t>用于区别明细项目的收费类别</w:t>
            </w:r>
            <w:r>
              <w:rPr>
                <w:rFonts w:hint="eastAsia" w:cs="宋体"/>
                <w:sz w:val="18"/>
                <w:szCs w:val="18"/>
                <w:lang w:val="en-US" w:eastAsia="zh-CN" w:bidi="ar"/>
              </w:rPr>
              <w:t>名称</w:t>
            </w:r>
          </w:p>
        </w:tc>
        <w:tc>
          <w:tcPr>
            <w:tcW w:w="603" w:type="pct"/>
            <w:tcBorders>
              <w:top w:val="single" w:color="000000" w:sz="6" w:space="0"/>
              <w:left w:val="nil"/>
              <w:bottom w:val="single" w:color="000000" w:sz="6" w:space="0"/>
              <w:right w:val="single" w:color="000000" w:sz="6" w:space="0"/>
            </w:tcBorders>
            <w:shd w:val="clear" w:color="auto" w:fill="auto"/>
            <w:vAlign w:val="center"/>
          </w:tcPr>
          <w:p w14:paraId="541EBBA2">
            <w:pPr>
              <w:jc w:val="center"/>
              <w:textAlignment w:val="center"/>
              <w:rPr>
                <w:rFonts w:hint="default" w:ascii="宋体" w:hAnsi="宋体" w:eastAsia="宋体" w:cs="宋体"/>
                <w:sz w:val="18"/>
                <w:szCs w:val="18"/>
                <w:lang w:val="en-US" w:eastAsia="zh-CN" w:bidi="ar"/>
              </w:rPr>
            </w:pPr>
          </w:p>
        </w:tc>
        <w:tc>
          <w:tcPr>
            <w:tcW w:w="555" w:type="pct"/>
            <w:tcBorders>
              <w:top w:val="single" w:color="000000" w:sz="6" w:space="0"/>
              <w:left w:val="nil"/>
              <w:bottom w:val="single" w:color="000000" w:sz="6" w:space="0"/>
              <w:right w:val="single" w:color="000000" w:sz="6" w:space="0"/>
            </w:tcBorders>
            <w:shd w:val="clear" w:color="auto" w:fill="auto"/>
            <w:vAlign w:val="center"/>
          </w:tcPr>
          <w:p w14:paraId="769053B5">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shd w:val="clear" w:color="auto" w:fill="auto"/>
            <w:vAlign w:val="center"/>
          </w:tcPr>
          <w:p w14:paraId="5E1B2443">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22" w:type="pct"/>
            <w:tcBorders>
              <w:top w:val="single" w:color="000000" w:sz="6" w:space="0"/>
              <w:left w:val="nil"/>
              <w:bottom w:val="single" w:color="000000" w:sz="6" w:space="0"/>
              <w:right w:val="single" w:color="000000" w:sz="6" w:space="0"/>
            </w:tcBorders>
            <w:shd w:val="clear" w:color="auto" w:fill="auto"/>
            <w:vAlign w:val="center"/>
          </w:tcPr>
          <w:p w14:paraId="34C36ABD">
            <w:pPr>
              <w:rPr>
                <w:rFonts w:hint="default" w:ascii="宋体" w:hAnsi="宋体" w:eastAsia="宋体" w:cs="宋体"/>
                <w:sz w:val="18"/>
                <w:szCs w:val="18"/>
                <w:lang w:val="en-US" w:eastAsia="zh-CN" w:bidi="ar-SA"/>
              </w:rPr>
            </w:pPr>
          </w:p>
        </w:tc>
      </w:tr>
      <w:tr w14:paraId="30AE3D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68EA6C3C">
            <w:pPr>
              <w:textAlignment w:val="center"/>
              <w:rPr>
                <w:rFonts w:hint="default" w:cs="宋体"/>
                <w:sz w:val="18"/>
                <w:szCs w:val="18"/>
                <w:lang w:bidi="ar"/>
              </w:rPr>
            </w:pPr>
            <w:r>
              <w:rPr>
                <w:rFonts w:cs="宋体"/>
                <w:sz w:val="18"/>
                <w:szCs w:val="18"/>
                <w:lang w:bidi="ar"/>
              </w:rPr>
              <w:t>SFXMSYBDM</w:t>
            </w:r>
          </w:p>
        </w:tc>
        <w:tc>
          <w:tcPr>
            <w:tcW w:w="824" w:type="pct"/>
            <w:tcBorders>
              <w:top w:val="single" w:color="000000" w:sz="6" w:space="0"/>
              <w:left w:val="nil"/>
              <w:bottom w:val="single" w:color="000000" w:sz="6" w:space="0"/>
              <w:right w:val="single" w:color="000000" w:sz="6" w:space="0"/>
            </w:tcBorders>
            <w:vAlign w:val="center"/>
          </w:tcPr>
          <w:p w14:paraId="0E70FC65">
            <w:pPr>
              <w:textAlignment w:val="center"/>
              <w:rPr>
                <w:rFonts w:hint="default" w:cs="宋体"/>
                <w:sz w:val="18"/>
                <w:szCs w:val="18"/>
              </w:rPr>
            </w:pPr>
            <w:r>
              <w:rPr>
                <w:rFonts w:cs="宋体"/>
                <w:sz w:val="18"/>
                <w:szCs w:val="18"/>
                <w:lang w:bidi="ar"/>
              </w:rPr>
              <w:t>收费项目省医保代码</w:t>
            </w:r>
          </w:p>
        </w:tc>
        <w:tc>
          <w:tcPr>
            <w:tcW w:w="1005" w:type="pct"/>
            <w:tcBorders>
              <w:top w:val="single" w:color="000000" w:sz="6" w:space="0"/>
              <w:left w:val="nil"/>
              <w:bottom w:val="single" w:color="000000" w:sz="6" w:space="0"/>
              <w:right w:val="single" w:color="000000" w:sz="6" w:space="0"/>
            </w:tcBorders>
            <w:vAlign w:val="center"/>
          </w:tcPr>
          <w:p w14:paraId="58BFA43A">
            <w:pPr>
              <w:rPr>
                <w:rFonts w:hint="default" w:cs="宋体"/>
                <w:sz w:val="18"/>
                <w:szCs w:val="18"/>
              </w:rPr>
            </w:pPr>
            <w:r>
              <w:rPr>
                <w:rFonts w:cs="宋体"/>
                <w:sz w:val="18"/>
                <w:szCs w:val="18"/>
              </w:rPr>
              <w:t>收费项目在省医保目录中的代码</w:t>
            </w:r>
          </w:p>
        </w:tc>
        <w:tc>
          <w:tcPr>
            <w:tcW w:w="603" w:type="pct"/>
            <w:tcBorders>
              <w:top w:val="single" w:color="000000" w:sz="6" w:space="0"/>
              <w:left w:val="nil"/>
              <w:bottom w:val="single" w:color="000000" w:sz="6" w:space="0"/>
              <w:right w:val="single" w:color="000000" w:sz="6" w:space="0"/>
            </w:tcBorders>
            <w:vAlign w:val="center"/>
          </w:tcPr>
          <w:p w14:paraId="37BA26C2">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2CA990DD">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1A96348C">
            <w:pPr>
              <w:textAlignment w:val="center"/>
              <w:rPr>
                <w:rFonts w:hint="default" w:cs="宋体"/>
                <w:sz w:val="18"/>
                <w:szCs w:val="18"/>
              </w:rPr>
            </w:pPr>
            <w:r>
              <w:rPr>
                <w:rFonts w:cs="宋体"/>
                <w:sz w:val="18"/>
                <w:szCs w:val="18"/>
                <w:lang w:bidi="ar"/>
              </w:rPr>
              <w:t>50</w:t>
            </w:r>
          </w:p>
        </w:tc>
        <w:tc>
          <w:tcPr>
            <w:tcW w:w="722" w:type="pct"/>
            <w:tcBorders>
              <w:top w:val="single" w:color="000000" w:sz="6" w:space="0"/>
              <w:left w:val="nil"/>
              <w:bottom w:val="single" w:color="000000" w:sz="6" w:space="0"/>
              <w:right w:val="single" w:color="000000" w:sz="6" w:space="0"/>
            </w:tcBorders>
            <w:vAlign w:val="center"/>
          </w:tcPr>
          <w:p w14:paraId="43CA7904">
            <w:pPr>
              <w:rPr>
                <w:rFonts w:hint="default" w:cs="宋体"/>
                <w:sz w:val="18"/>
                <w:szCs w:val="18"/>
              </w:rPr>
            </w:pPr>
          </w:p>
        </w:tc>
      </w:tr>
      <w:tr w14:paraId="101EBA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1D9DE124">
            <w:pPr>
              <w:textAlignment w:val="center"/>
              <w:rPr>
                <w:rFonts w:hint="default" w:cs="宋体"/>
                <w:sz w:val="18"/>
                <w:szCs w:val="18"/>
                <w:lang w:bidi="ar"/>
              </w:rPr>
            </w:pPr>
            <w:r>
              <w:rPr>
                <w:rFonts w:cs="宋体"/>
                <w:sz w:val="18"/>
                <w:szCs w:val="18"/>
                <w:lang w:bidi="ar"/>
              </w:rPr>
              <w:t>SFXMSYBDM_NAME</w:t>
            </w:r>
          </w:p>
        </w:tc>
        <w:tc>
          <w:tcPr>
            <w:tcW w:w="824" w:type="pct"/>
            <w:tcBorders>
              <w:top w:val="single" w:color="000000" w:sz="6" w:space="0"/>
              <w:left w:val="nil"/>
              <w:bottom w:val="single" w:color="000000" w:sz="6" w:space="0"/>
              <w:right w:val="single" w:color="000000" w:sz="6" w:space="0"/>
            </w:tcBorders>
            <w:vAlign w:val="center"/>
          </w:tcPr>
          <w:p w14:paraId="47CF39B0">
            <w:pPr>
              <w:textAlignment w:val="center"/>
              <w:rPr>
                <w:rFonts w:hint="default" w:cs="宋体"/>
                <w:sz w:val="18"/>
                <w:szCs w:val="18"/>
                <w:lang w:bidi="ar"/>
              </w:rPr>
            </w:pPr>
            <w:r>
              <w:rPr>
                <w:rFonts w:cs="宋体"/>
                <w:sz w:val="18"/>
                <w:szCs w:val="18"/>
                <w:lang w:bidi="ar"/>
              </w:rPr>
              <w:t>收费项目省医保名称</w:t>
            </w:r>
          </w:p>
        </w:tc>
        <w:tc>
          <w:tcPr>
            <w:tcW w:w="1005" w:type="pct"/>
            <w:tcBorders>
              <w:top w:val="single" w:color="000000" w:sz="6" w:space="0"/>
              <w:left w:val="nil"/>
              <w:bottom w:val="single" w:color="000000" w:sz="6" w:space="0"/>
              <w:right w:val="single" w:color="000000" w:sz="6" w:space="0"/>
            </w:tcBorders>
            <w:vAlign w:val="center"/>
          </w:tcPr>
          <w:p w14:paraId="74D60D78">
            <w:pPr>
              <w:rPr>
                <w:rFonts w:hint="default" w:cs="宋体"/>
                <w:sz w:val="18"/>
                <w:szCs w:val="18"/>
              </w:rPr>
            </w:pPr>
            <w:r>
              <w:rPr>
                <w:rFonts w:cs="宋体"/>
                <w:sz w:val="18"/>
                <w:szCs w:val="18"/>
              </w:rPr>
              <w:t>收费项目在省医保目录中的名称</w:t>
            </w:r>
          </w:p>
        </w:tc>
        <w:tc>
          <w:tcPr>
            <w:tcW w:w="603" w:type="pct"/>
            <w:tcBorders>
              <w:top w:val="single" w:color="000000" w:sz="6" w:space="0"/>
              <w:left w:val="nil"/>
              <w:bottom w:val="single" w:color="000000" w:sz="6" w:space="0"/>
              <w:right w:val="single" w:color="000000" w:sz="6" w:space="0"/>
            </w:tcBorders>
            <w:vAlign w:val="center"/>
          </w:tcPr>
          <w:p w14:paraId="5FB91064">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6D4A4425">
            <w:pPr>
              <w:jc w:val="center"/>
              <w:textAlignment w:val="center"/>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27C73110">
            <w:pPr>
              <w:textAlignment w:val="center"/>
              <w:rPr>
                <w:rFonts w:hint="default" w:cs="宋体"/>
                <w:sz w:val="18"/>
                <w:szCs w:val="18"/>
                <w:lang w:bidi="ar"/>
              </w:rPr>
            </w:pPr>
            <w:r>
              <w:rPr>
                <w:rFonts w:cs="宋体"/>
                <w:sz w:val="18"/>
                <w:szCs w:val="18"/>
                <w:lang w:bidi="ar"/>
              </w:rPr>
              <w:t>128</w:t>
            </w:r>
          </w:p>
        </w:tc>
        <w:tc>
          <w:tcPr>
            <w:tcW w:w="722" w:type="pct"/>
            <w:tcBorders>
              <w:top w:val="single" w:color="000000" w:sz="6" w:space="0"/>
              <w:left w:val="nil"/>
              <w:bottom w:val="single" w:color="000000" w:sz="6" w:space="0"/>
              <w:right w:val="single" w:color="000000" w:sz="6" w:space="0"/>
            </w:tcBorders>
            <w:vAlign w:val="center"/>
          </w:tcPr>
          <w:p w14:paraId="7F346AE6">
            <w:pPr>
              <w:rPr>
                <w:rFonts w:hint="default" w:cs="宋体"/>
                <w:sz w:val="18"/>
                <w:szCs w:val="18"/>
              </w:rPr>
            </w:pPr>
          </w:p>
        </w:tc>
      </w:tr>
      <w:tr w14:paraId="00F713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0A8869E9">
            <w:pPr>
              <w:textAlignment w:val="center"/>
              <w:rPr>
                <w:rFonts w:hint="default" w:cs="宋体"/>
                <w:sz w:val="18"/>
                <w:szCs w:val="18"/>
                <w:lang w:bidi="ar"/>
              </w:rPr>
            </w:pPr>
            <w:r>
              <w:rPr>
                <w:rFonts w:cs="宋体"/>
                <w:sz w:val="18"/>
                <w:szCs w:val="18"/>
                <w:lang w:bidi="ar"/>
              </w:rPr>
              <w:t>SFXMSHIYBDM</w:t>
            </w:r>
          </w:p>
        </w:tc>
        <w:tc>
          <w:tcPr>
            <w:tcW w:w="824" w:type="pct"/>
            <w:tcBorders>
              <w:top w:val="single" w:color="000000" w:sz="6" w:space="0"/>
              <w:left w:val="nil"/>
              <w:bottom w:val="single" w:color="000000" w:sz="6" w:space="0"/>
              <w:right w:val="single" w:color="000000" w:sz="6" w:space="0"/>
            </w:tcBorders>
            <w:vAlign w:val="center"/>
          </w:tcPr>
          <w:p w14:paraId="544F83A5">
            <w:pPr>
              <w:textAlignment w:val="center"/>
              <w:rPr>
                <w:rFonts w:hint="default" w:cs="宋体"/>
                <w:sz w:val="18"/>
                <w:szCs w:val="18"/>
              </w:rPr>
            </w:pPr>
            <w:r>
              <w:rPr>
                <w:rFonts w:cs="宋体"/>
                <w:sz w:val="18"/>
                <w:szCs w:val="18"/>
                <w:lang w:bidi="ar"/>
              </w:rPr>
              <w:t>收费项目市医保代码</w:t>
            </w:r>
          </w:p>
        </w:tc>
        <w:tc>
          <w:tcPr>
            <w:tcW w:w="1005" w:type="pct"/>
            <w:tcBorders>
              <w:top w:val="single" w:color="000000" w:sz="6" w:space="0"/>
              <w:left w:val="nil"/>
              <w:bottom w:val="single" w:color="000000" w:sz="6" w:space="0"/>
              <w:right w:val="single" w:color="000000" w:sz="6" w:space="0"/>
            </w:tcBorders>
            <w:vAlign w:val="center"/>
          </w:tcPr>
          <w:p w14:paraId="37BBAFFF">
            <w:pPr>
              <w:rPr>
                <w:rFonts w:hint="default" w:cs="宋体"/>
                <w:sz w:val="18"/>
                <w:szCs w:val="18"/>
              </w:rPr>
            </w:pPr>
            <w:r>
              <w:rPr>
                <w:rFonts w:cs="宋体"/>
                <w:sz w:val="18"/>
                <w:szCs w:val="18"/>
              </w:rPr>
              <w:t>由医保统一要求的收费编码，若没有医保统一编码，则为空</w:t>
            </w:r>
          </w:p>
        </w:tc>
        <w:tc>
          <w:tcPr>
            <w:tcW w:w="603" w:type="pct"/>
            <w:tcBorders>
              <w:top w:val="single" w:color="000000" w:sz="6" w:space="0"/>
              <w:left w:val="nil"/>
              <w:bottom w:val="single" w:color="000000" w:sz="6" w:space="0"/>
              <w:right w:val="single" w:color="000000" w:sz="6" w:space="0"/>
            </w:tcBorders>
            <w:vAlign w:val="center"/>
          </w:tcPr>
          <w:p w14:paraId="69B71108">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790011C6">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3A095688">
            <w:pPr>
              <w:textAlignment w:val="center"/>
              <w:rPr>
                <w:rFonts w:hint="default" w:cs="宋体"/>
                <w:sz w:val="18"/>
                <w:szCs w:val="18"/>
              </w:rPr>
            </w:pPr>
            <w:r>
              <w:rPr>
                <w:rFonts w:cs="宋体"/>
                <w:sz w:val="18"/>
                <w:szCs w:val="18"/>
                <w:lang w:bidi="ar"/>
              </w:rPr>
              <w:t>32</w:t>
            </w:r>
          </w:p>
        </w:tc>
        <w:tc>
          <w:tcPr>
            <w:tcW w:w="722" w:type="pct"/>
            <w:tcBorders>
              <w:top w:val="single" w:color="000000" w:sz="6" w:space="0"/>
              <w:left w:val="nil"/>
              <w:bottom w:val="single" w:color="000000" w:sz="6" w:space="0"/>
              <w:right w:val="single" w:color="000000" w:sz="6" w:space="0"/>
            </w:tcBorders>
            <w:vAlign w:val="center"/>
          </w:tcPr>
          <w:p w14:paraId="621BA234">
            <w:pPr>
              <w:rPr>
                <w:rFonts w:hint="default" w:cs="宋体"/>
                <w:sz w:val="18"/>
                <w:szCs w:val="18"/>
              </w:rPr>
            </w:pPr>
          </w:p>
        </w:tc>
      </w:tr>
      <w:tr w14:paraId="332574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42961C62">
            <w:pPr>
              <w:textAlignment w:val="center"/>
              <w:rPr>
                <w:rFonts w:hint="default" w:cs="宋体"/>
                <w:sz w:val="18"/>
                <w:szCs w:val="18"/>
                <w:lang w:bidi="ar"/>
              </w:rPr>
            </w:pPr>
            <w:r>
              <w:rPr>
                <w:rFonts w:cs="宋体"/>
                <w:bCs/>
                <w:sz w:val="18"/>
                <w:szCs w:val="18"/>
              </w:rPr>
              <w:t>HEAD_FFLAG</w:t>
            </w:r>
          </w:p>
        </w:tc>
        <w:tc>
          <w:tcPr>
            <w:tcW w:w="824" w:type="pct"/>
            <w:tcBorders>
              <w:top w:val="single" w:color="000000" w:sz="6" w:space="0"/>
              <w:left w:val="nil"/>
              <w:bottom w:val="single" w:color="000000" w:sz="6" w:space="0"/>
              <w:right w:val="single" w:color="000000" w:sz="6" w:space="0"/>
            </w:tcBorders>
            <w:vAlign w:val="center"/>
          </w:tcPr>
          <w:p w14:paraId="15975BE4">
            <w:pPr>
              <w:textAlignment w:val="center"/>
              <w:rPr>
                <w:rFonts w:hint="default" w:cs="宋体"/>
                <w:sz w:val="18"/>
                <w:szCs w:val="18"/>
              </w:rPr>
            </w:pPr>
            <w:r>
              <w:rPr>
                <w:rFonts w:cs="宋体"/>
                <w:sz w:val="18"/>
                <w:szCs w:val="18"/>
                <w:lang w:bidi="ar"/>
              </w:rPr>
              <w:t>本市标志</w:t>
            </w:r>
          </w:p>
        </w:tc>
        <w:tc>
          <w:tcPr>
            <w:tcW w:w="1005" w:type="pct"/>
            <w:tcBorders>
              <w:top w:val="single" w:color="000000" w:sz="6" w:space="0"/>
              <w:left w:val="nil"/>
              <w:bottom w:val="single" w:color="000000" w:sz="6" w:space="0"/>
              <w:right w:val="single" w:color="000000" w:sz="6" w:space="0"/>
            </w:tcBorders>
            <w:vAlign w:val="center"/>
          </w:tcPr>
          <w:p w14:paraId="1E513CA0">
            <w:pPr>
              <w:rPr>
                <w:rFonts w:hint="default" w:cs="宋体"/>
                <w:sz w:val="18"/>
                <w:szCs w:val="18"/>
              </w:rPr>
            </w:pPr>
            <w:r>
              <w:rPr>
                <w:rFonts w:cs="宋体"/>
                <w:sz w:val="18"/>
                <w:szCs w:val="18"/>
              </w:rPr>
              <w:t>患者本人是否为医疗机构所在市州常居人口，</w:t>
            </w:r>
            <w:r>
              <w:rPr>
                <w:rFonts w:cs="宋体"/>
                <w:sz w:val="18"/>
                <w:szCs w:val="18"/>
                <w:lang w:bidi="ar"/>
              </w:rPr>
              <w:t>判断规则：常居地址市编码与数据上传区县编码是否一致</w:t>
            </w:r>
          </w:p>
        </w:tc>
        <w:tc>
          <w:tcPr>
            <w:tcW w:w="603" w:type="pct"/>
            <w:tcBorders>
              <w:top w:val="single" w:color="000000" w:sz="6" w:space="0"/>
              <w:left w:val="nil"/>
              <w:bottom w:val="single" w:color="000000" w:sz="6" w:space="0"/>
              <w:right w:val="single" w:color="000000" w:sz="6" w:space="0"/>
            </w:tcBorders>
            <w:vAlign w:val="center"/>
          </w:tcPr>
          <w:p w14:paraId="0CE3BF3A">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73C6BF47">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58117092">
            <w:pPr>
              <w:textAlignment w:val="center"/>
              <w:rPr>
                <w:rFonts w:hint="default" w:cs="宋体"/>
                <w:sz w:val="18"/>
                <w:szCs w:val="18"/>
              </w:rPr>
            </w:pPr>
            <w:r>
              <w:rPr>
                <w:rFonts w:hint="default" w:cs="宋体"/>
                <w:sz w:val="18"/>
                <w:szCs w:val="18"/>
                <w:lang w:bidi="ar"/>
              </w:rPr>
              <w:t>1</w:t>
            </w:r>
          </w:p>
        </w:tc>
        <w:tc>
          <w:tcPr>
            <w:tcW w:w="722" w:type="pct"/>
            <w:tcBorders>
              <w:top w:val="single" w:color="000000" w:sz="6" w:space="0"/>
              <w:left w:val="nil"/>
              <w:bottom w:val="single" w:color="000000" w:sz="6" w:space="0"/>
              <w:right w:val="single" w:color="000000" w:sz="6" w:space="0"/>
            </w:tcBorders>
            <w:shd w:val="clear" w:color="auto" w:fill="auto"/>
            <w:vAlign w:val="center"/>
          </w:tcPr>
          <w:p w14:paraId="0BAD6069">
            <w:pPr>
              <w:rPr>
                <w:rFonts w:hint="default" w:cs="宋体"/>
                <w:sz w:val="18"/>
                <w:szCs w:val="18"/>
              </w:rPr>
            </w:pPr>
            <w:r>
              <w:rPr>
                <w:rFonts w:cs="宋体"/>
                <w:sz w:val="18"/>
                <w:szCs w:val="18"/>
              </w:rPr>
              <w:t>HBCV99.00.001</w:t>
            </w:r>
          </w:p>
        </w:tc>
      </w:tr>
      <w:tr w14:paraId="7B3279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4BFCAF45">
            <w:pPr>
              <w:textAlignment w:val="center"/>
              <w:rPr>
                <w:rFonts w:hint="default" w:cs="宋体"/>
                <w:sz w:val="18"/>
                <w:szCs w:val="18"/>
                <w:lang w:bidi="ar"/>
              </w:rPr>
            </w:pPr>
            <w:r>
              <w:rPr>
                <w:sz w:val="18"/>
                <w:szCs w:val="18"/>
              </w:rPr>
              <w:t>SFBZ</w:t>
            </w:r>
          </w:p>
        </w:tc>
        <w:tc>
          <w:tcPr>
            <w:tcW w:w="824" w:type="pct"/>
            <w:tcBorders>
              <w:top w:val="single" w:color="000000" w:sz="6" w:space="0"/>
              <w:left w:val="nil"/>
              <w:bottom w:val="single" w:color="000000" w:sz="6" w:space="0"/>
              <w:right w:val="single" w:color="000000" w:sz="6" w:space="0"/>
            </w:tcBorders>
            <w:vAlign w:val="center"/>
          </w:tcPr>
          <w:p w14:paraId="21D05368">
            <w:pPr>
              <w:textAlignment w:val="center"/>
              <w:rPr>
                <w:rFonts w:hint="default" w:cs="宋体"/>
                <w:sz w:val="18"/>
                <w:szCs w:val="18"/>
              </w:rPr>
            </w:pPr>
            <w:r>
              <w:rPr>
                <w:rFonts w:cs="宋体"/>
                <w:sz w:val="18"/>
                <w:szCs w:val="18"/>
                <w:lang w:bidi="ar"/>
              </w:rPr>
              <w:t>退费标志</w:t>
            </w:r>
          </w:p>
        </w:tc>
        <w:tc>
          <w:tcPr>
            <w:tcW w:w="1005" w:type="pct"/>
            <w:tcBorders>
              <w:top w:val="single" w:color="000000" w:sz="6" w:space="0"/>
              <w:left w:val="nil"/>
              <w:bottom w:val="single" w:color="000000" w:sz="6" w:space="0"/>
              <w:right w:val="single" w:color="000000" w:sz="6" w:space="0"/>
            </w:tcBorders>
            <w:vAlign w:val="center"/>
          </w:tcPr>
          <w:p w14:paraId="7C7E869D">
            <w:pPr>
              <w:rPr>
                <w:rFonts w:hint="default" w:cs="宋体"/>
                <w:sz w:val="18"/>
                <w:szCs w:val="18"/>
              </w:rPr>
            </w:pPr>
            <w:r>
              <w:rPr>
                <w:rFonts w:cs="宋体"/>
                <w:sz w:val="18"/>
                <w:szCs w:val="18"/>
              </w:rPr>
              <w:t>退费或收费标识</w:t>
            </w:r>
          </w:p>
        </w:tc>
        <w:tc>
          <w:tcPr>
            <w:tcW w:w="603" w:type="pct"/>
            <w:tcBorders>
              <w:top w:val="single" w:color="000000" w:sz="6" w:space="0"/>
              <w:left w:val="nil"/>
              <w:bottom w:val="single" w:color="000000" w:sz="6" w:space="0"/>
              <w:right w:val="single" w:color="000000" w:sz="6" w:space="0"/>
            </w:tcBorders>
            <w:vAlign w:val="center"/>
          </w:tcPr>
          <w:p w14:paraId="5984172C">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273921F6">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38E36A13">
            <w:pPr>
              <w:textAlignment w:val="center"/>
              <w:rPr>
                <w:rFonts w:hint="default" w:cs="宋体"/>
                <w:sz w:val="18"/>
                <w:szCs w:val="18"/>
              </w:rPr>
            </w:pPr>
            <w:r>
              <w:rPr>
                <w:rFonts w:hint="default" w:cs="宋体"/>
                <w:sz w:val="18"/>
                <w:szCs w:val="18"/>
                <w:lang w:bidi="ar"/>
              </w:rPr>
              <w:t>1</w:t>
            </w:r>
          </w:p>
        </w:tc>
        <w:tc>
          <w:tcPr>
            <w:tcW w:w="722" w:type="pct"/>
            <w:tcBorders>
              <w:top w:val="single" w:color="000000" w:sz="6" w:space="0"/>
              <w:left w:val="nil"/>
              <w:bottom w:val="single" w:color="000000" w:sz="6" w:space="0"/>
              <w:right w:val="single" w:color="000000" w:sz="6" w:space="0"/>
            </w:tcBorders>
            <w:shd w:val="clear" w:color="auto" w:fill="auto"/>
            <w:vAlign w:val="center"/>
          </w:tcPr>
          <w:p w14:paraId="15FAEB70">
            <w:pPr>
              <w:rPr>
                <w:rFonts w:hint="default" w:cs="宋体"/>
                <w:sz w:val="18"/>
                <w:szCs w:val="18"/>
              </w:rPr>
            </w:pPr>
            <w:r>
              <w:rPr>
                <w:rFonts w:cs="宋体"/>
                <w:sz w:val="18"/>
                <w:szCs w:val="18"/>
              </w:rPr>
              <w:t>HBCV99.00.009</w:t>
            </w:r>
          </w:p>
        </w:tc>
      </w:tr>
      <w:tr w14:paraId="03B647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0338EC08">
            <w:pPr>
              <w:textAlignment w:val="center"/>
              <w:rPr>
                <w:rFonts w:hint="default" w:cs="宋体"/>
                <w:sz w:val="18"/>
                <w:szCs w:val="18"/>
                <w:lang w:bidi="ar"/>
              </w:rPr>
            </w:pPr>
            <w:r>
              <w:rPr>
                <w:rFonts w:cs="宋体"/>
                <w:sz w:val="18"/>
                <w:szCs w:val="18"/>
                <w:lang w:bidi="ar"/>
              </w:rPr>
              <w:t>SFXMLBDM</w:t>
            </w:r>
          </w:p>
        </w:tc>
        <w:tc>
          <w:tcPr>
            <w:tcW w:w="824" w:type="pct"/>
            <w:tcBorders>
              <w:top w:val="single" w:color="000000" w:sz="6" w:space="0"/>
              <w:left w:val="nil"/>
              <w:bottom w:val="single" w:color="000000" w:sz="6" w:space="0"/>
              <w:right w:val="single" w:color="000000" w:sz="6" w:space="0"/>
            </w:tcBorders>
            <w:vAlign w:val="center"/>
          </w:tcPr>
          <w:p w14:paraId="2B847073">
            <w:pPr>
              <w:textAlignment w:val="center"/>
              <w:rPr>
                <w:rFonts w:hint="default" w:cs="宋体"/>
                <w:sz w:val="18"/>
                <w:szCs w:val="18"/>
              </w:rPr>
            </w:pPr>
            <w:r>
              <w:rPr>
                <w:rFonts w:cs="宋体"/>
                <w:sz w:val="18"/>
                <w:szCs w:val="18"/>
                <w:lang w:bidi="ar"/>
              </w:rPr>
              <w:t>收费项目类别代码</w:t>
            </w:r>
          </w:p>
        </w:tc>
        <w:tc>
          <w:tcPr>
            <w:tcW w:w="1005" w:type="pct"/>
            <w:tcBorders>
              <w:top w:val="single" w:color="000000" w:sz="6" w:space="0"/>
              <w:left w:val="nil"/>
              <w:bottom w:val="single" w:color="000000" w:sz="6" w:space="0"/>
              <w:right w:val="single" w:color="000000" w:sz="6" w:space="0"/>
            </w:tcBorders>
            <w:vAlign w:val="center"/>
          </w:tcPr>
          <w:p w14:paraId="73C08BCC">
            <w:pPr>
              <w:rPr>
                <w:rFonts w:hint="default" w:cs="宋体"/>
                <w:sz w:val="18"/>
                <w:szCs w:val="18"/>
              </w:rPr>
            </w:pPr>
            <w:r>
              <w:rPr>
                <w:rFonts w:cs="宋体"/>
                <w:sz w:val="18"/>
                <w:szCs w:val="18"/>
              </w:rPr>
              <w:t>财务入账科目代码（</w:t>
            </w:r>
            <w:r>
              <w:rPr>
                <w:rFonts w:cs="宋体"/>
                <w:b/>
                <w:bCs/>
                <w:sz w:val="18"/>
                <w:szCs w:val="18"/>
              </w:rPr>
              <w:t>院内</w:t>
            </w:r>
            <w:r>
              <w:rPr>
                <w:rFonts w:cs="宋体"/>
                <w:sz w:val="18"/>
                <w:szCs w:val="18"/>
              </w:rPr>
              <w:t>）</w:t>
            </w:r>
          </w:p>
        </w:tc>
        <w:tc>
          <w:tcPr>
            <w:tcW w:w="603" w:type="pct"/>
            <w:tcBorders>
              <w:top w:val="single" w:color="000000" w:sz="6" w:space="0"/>
              <w:left w:val="nil"/>
              <w:bottom w:val="single" w:color="000000" w:sz="6" w:space="0"/>
              <w:right w:val="single" w:color="000000" w:sz="6" w:space="0"/>
            </w:tcBorders>
            <w:vAlign w:val="center"/>
          </w:tcPr>
          <w:p w14:paraId="32B2678D">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0396F16B">
            <w:pPr>
              <w:jc w:val="center"/>
              <w:textAlignment w:val="center"/>
              <w:rPr>
                <w:rFonts w:hint="default" w:cs="宋体"/>
                <w:sz w:val="18"/>
                <w:szCs w:val="18"/>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3FF29A45">
            <w:pPr>
              <w:textAlignment w:val="center"/>
              <w:rPr>
                <w:rFonts w:hint="default" w:cs="宋体"/>
                <w:sz w:val="18"/>
                <w:szCs w:val="18"/>
              </w:rPr>
            </w:pPr>
            <w:r>
              <w:rPr>
                <w:rFonts w:cs="宋体"/>
                <w:sz w:val="18"/>
                <w:szCs w:val="18"/>
                <w:lang w:bidi="ar"/>
              </w:rPr>
              <w:t>8</w:t>
            </w:r>
          </w:p>
        </w:tc>
        <w:tc>
          <w:tcPr>
            <w:tcW w:w="722" w:type="pct"/>
            <w:tcBorders>
              <w:top w:val="single" w:color="000000" w:sz="6" w:space="0"/>
              <w:left w:val="nil"/>
              <w:bottom w:val="single" w:color="000000" w:sz="6" w:space="0"/>
              <w:right w:val="single" w:color="000000" w:sz="6" w:space="0"/>
            </w:tcBorders>
            <w:shd w:val="clear" w:color="auto" w:fill="auto"/>
            <w:vAlign w:val="center"/>
          </w:tcPr>
          <w:p w14:paraId="11027EDE">
            <w:pPr>
              <w:rPr>
                <w:rFonts w:hint="default" w:cs="宋体"/>
                <w:sz w:val="18"/>
                <w:szCs w:val="18"/>
              </w:rPr>
            </w:pPr>
          </w:p>
        </w:tc>
      </w:tr>
      <w:tr w14:paraId="38F30A1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2550839C">
            <w:pPr>
              <w:textAlignment w:val="center"/>
              <w:rPr>
                <w:rFonts w:hint="default" w:cs="宋体"/>
                <w:sz w:val="18"/>
                <w:szCs w:val="18"/>
                <w:lang w:bidi="ar"/>
              </w:rPr>
            </w:pPr>
            <w:bookmarkStart w:id="149" w:name="_Toc18562"/>
            <w:r>
              <w:rPr>
                <w:rFonts w:cs="宋体"/>
                <w:sz w:val="18"/>
                <w:szCs w:val="18"/>
                <w:lang w:bidi="ar"/>
              </w:rPr>
              <w:t>CITY_P</w:t>
            </w:r>
          </w:p>
        </w:tc>
        <w:tc>
          <w:tcPr>
            <w:tcW w:w="824" w:type="pct"/>
            <w:tcBorders>
              <w:top w:val="single" w:color="000000" w:sz="6" w:space="0"/>
              <w:left w:val="nil"/>
              <w:bottom w:val="single" w:color="000000" w:sz="6" w:space="0"/>
              <w:right w:val="single" w:color="000000" w:sz="6" w:space="0"/>
            </w:tcBorders>
            <w:vAlign w:val="center"/>
          </w:tcPr>
          <w:p w14:paraId="2E240BF4">
            <w:pPr>
              <w:textAlignment w:val="center"/>
              <w:rPr>
                <w:rFonts w:hint="default" w:cs="宋体"/>
                <w:sz w:val="18"/>
                <w:szCs w:val="18"/>
                <w:lang w:bidi="ar"/>
              </w:rPr>
            </w:pPr>
            <w:r>
              <w:rPr>
                <w:rFonts w:cs="宋体"/>
                <w:sz w:val="18"/>
                <w:szCs w:val="18"/>
                <w:lang w:bidi="ar"/>
              </w:rPr>
              <w:t>市州</w:t>
            </w:r>
          </w:p>
        </w:tc>
        <w:tc>
          <w:tcPr>
            <w:tcW w:w="1005" w:type="pct"/>
            <w:tcBorders>
              <w:top w:val="single" w:color="000000" w:sz="6" w:space="0"/>
              <w:left w:val="nil"/>
              <w:bottom w:val="single" w:color="000000" w:sz="6" w:space="0"/>
              <w:right w:val="single" w:color="000000" w:sz="6" w:space="0"/>
            </w:tcBorders>
            <w:vAlign w:val="center"/>
          </w:tcPr>
          <w:p w14:paraId="7F05CB2C">
            <w:pPr>
              <w:textAlignment w:val="center"/>
              <w:rPr>
                <w:rFonts w:hint="default" w:cs="宋体"/>
                <w:sz w:val="18"/>
                <w:szCs w:val="18"/>
              </w:rPr>
            </w:pPr>
            <w:r>
              <w:rPr>
                <w:rFonts w:cs="宋体"/>
                <w:sz w:val="18"/>
                <w:szCs w:val="18"/>
                <w:lang w:bidi="ar"/>
              </w:rPr>
              <w:t>市州（4位编码）</w:t>
            </w:r>
          </w:p>
        </w:tc>
        <w:tc>
          <w:tcPr>
            <w:tcW w:w="603" w:type="pct"/>
            <w:tcBorders>
              <w:top w:val="single" w:color="000000" w:sz="6" w:space="0"/>
              <w:left w:val="nil"/>
              <w:bottom w:val="single" w:color="000000" w:sz="6" w:space="0"/>
              <w:right w:val="single" w:color="000000" w:sz="6" w:space="0"/>
            </w:tcBorders>
          </w:tcPr>
          <w:p w14:paraId="291FC46D">
            <w:pPr>
              <w:jc w:val="center"/>
              <w:textAlignment w:val="top"/>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tcPr>
          <w:p w14:paraId="63A929DB">
            <w:pPr>
              <w:jc w:val="center"/>
              <w:textAlignment w:val="top"/>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tcPr>
          <w:p w14:paraId="7E848E13">
            <w:pPr>
              <w:textAlignment w:val="top"/>
              <w:rPr>
                <w:rFonts w:hint="default" w:cs="宋体"/>
                <w:sz w:val="18"/>
                <w:szCs w:val="18"/>
                <w:lang w:bidi="ar"/>
              </w:rPr>
            </w:pPr>
            <w:r>
              <w:rPr>
                <w:rFonts w:cs="宋体"/>
                <w:sz w:val="18"/>
                <w:szCs w:val="18"/>
                <w:lang w:bidi="ar"/>
              </w:rPr>
              <w:t>256</w:t>
            </w:r>
          </w:p>
        </w:tc>
        <w:tc>
          <w:tcPr>
            <w:tcW w:w="722" w:type="pct"/>
            <w:tcBorders>
              <w:top w:val="single" w:color="000000" w:sz="6" w:space="0"/>
              <w:left w:val="nil"/>
              <w:bottom w:val="single" w:color="000000" w:sz="6" w:space="0"/>
              <w:right w:val="single" w:color="000000" w:sz="6" w:space="0"/>
            </w:tcBorders>
            <w:vAlign w:val="center"/>
          </w:tcPr>
          <w:p w14:paraId="500C2713">
            <w:pPr>
              <w:rPr>
                <w:rFonts w:hint="eastAsia" w:eastAsia="宋体" w:cs="宋体"/>
                <w:sz w:val="18"/>
                <w:szCs w:val="18"/>
                <w:lang w:eastAsia="zh-CN"/>
              </w:rPr>
            </w:pPr>
            <w:r>
              <w:rPr>
                <w:rFonts w:hint="eastAsia" w:cs="宋体"/>
                <w:sz w:val="18"/>
                <w:szCs w:val="18"/>
                <w:lang w:eastAsia="zh-CN"/>
              </w:rPr>
              <w:t>GB/T 2260-2017</w:t>
            </w:r>
          </w:p>
        </w:tc>
      </w:tr>
      <w:tr w14:paraId="33645B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23CD4E6D">
            <w:pPr>
              <w:textAlignment w:val="center"/>
              <w:rPr>
                <w:rFonts w:hint="default" w:cs="宋体"/>
                <w:sz w:val="18"/>
                <w:szCs w:val="18"/>
                <w:lang w:bidi="ar"/>
              </w:rPr>
            </w:pPr>
            <w:r>
              <w:rPr>
                <w:rFonts w:cs="宋体"/>
                <w:sz w:val="18"/>
                <w:szCs w:val="18"/>
                <w:lang w:bidi="ar"/>
              </w:rPr>
              <w:t>COUNTRY_P</w:t>
            </w:r>
          </w:p>
        </w:tc>
        <w:tc>
          <w:tcPr>
            <w:tcW w:w="824" w:type="pct"/>
            <w:tcBorders>
              <w:top w:val="single" w:color="000000" w:sz="6" w:space="0"/>
              <w:left w:val="nil"/>
              <w:bottom w:val="single" w:color="000000" w:sz="6" w:space="0"/>
              <w:right w:val="single" w:color="000000" w:sz="6" w:space="0"/>
            </w:tcBorders>
            <w:vAlign w:val="center"/>
          </w:tcPr>
          <w:p w14:paraId="23E639D9">
            <w:pPr>
              <w:textAlignment w:val="center"/>
              <w:rPr>
                <w:rFonts w:hint="default" w:cs="宋体"/>
                <w:sz w:val="18"/>
                <w:szCs w:val="18"/>
                <w:lang w:bidi="ar"/>
              </w:rPr>
            </w:pPr>
            <w:r>
              <w:rPr>
                <w:rFonts w:cs="宋体"/>
                <w:sz w:val="18"/>
                <w:szCs w:val="18"/>
                <w:lang w:bidi="ar"/>
              </w:rPr>
              <w:t>区县</w:t>
            </w:r>
          </w:p>
        </w:tc>
        <w:tc>
          <w:tcPr>
            <w:tcW w:w="1005" w:type="pct"/>
            <w:tcBorders>
              <w:top w:val="single" w:color="000000" w:sz="6" w:space="0"/>
              <w:left w:val="nil"/>
              <w:bottom w:val="single" w:color="000000" w:sz="6" w:space="0"/>
              <w:right w:val="single" w:color="000000" w:sz="6" w:space="0"/>
            </w:tcBorders>
            <w:vAlign w:val="center"/>
          </w:tcPr>
          <w:p w14:paraId="5D232E4C">
            <w:pPr>
              <w:textAlignment w:val="center"/>
              <w:rPr>
                <w:rFonts w:hint="default" w:cs="宋体"/>
                <w:sz w:val="18"/>
                <w:szCs w:val="18"/>
              </w:rPr>
            </w:pPr>
            <w:r>
              <w:rPr>
                <w:rFonts w:cs="宋体"/>
                <w:sz w:val="18"/>
                <w:szCs w:val="18"/>
                <w:lang w:bidi="ar"/>
              </w:rPr>
              <w:t>区县（6位编码）</w:t>
            </w:r>
          </w:p>
        </w:tc>
        <w:tc>
          <w:tcPr>
            <w:tcW w:w="603" w:type="pct"/>
            <w:tcBorders>
              <w:top w:val="single" w:color="000000" w:sz="6" w:space="0"/>
              <w:left w:val="nil"/>
              <w:bottom w:val="single" w:color="000000" w:sz="6" w:space="0"/>
              <w:right w:val="single" w:color="000000" w:sz="6" w:space="0"/>
            </w:tcBorders>
          </w:tcPr>
          <w:p w14:paraId="4D285DA6">
            <w:pPr>
              <w:jc w:val="center"/>
              <w:textAlignment w:val="top"/>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tcPr>
          <w:p w14:paraId="426823B6">
            <w:pPr>
              <w:jc w:val="center"/>
              <w:textAlignment w:val="top"/>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tcPr>
          <w:p w14:paraId="10DE5AB4">
            <w:pPr>
              <w:textAlignment w:val="top"/>
              <w:rPr>
                <w:rFonts w:hint="default" w:cs="宋体"/>
                <w:sz w:val="18"/>
                <w:szCs w:val="18"/>
                <w:lang w:bidi="ar"/>
              </w:rPr>
            </w:pPr>
            <w:r>
              <w:rPr>
                <w:rFonts w:cs="宋体"/>
                <w:sz w:val="18"/>
                <w:szCs w:val="18"/>
                <w:lang w:bidi="ar"/>
              </w:rPr>
              <w:t>256</w:t>
            </w:r>
          </w:p>
        </w:tc>
        <w:tc>
          <w:tcPr>
            <w:tcW w:w="722" w:type="pct"/>
            <w:tcBorders>
              <w:top w:val="single" w:color="000000" w:sz="6" w:space="0"/>
              <w:left w:val="nil"/>
              <w:bottom w:val="single" w:color="000000" w:sz="6" w:space="0"/>
              <w:right w:val="single" w:color="000000" w:sz="6" w:space="0"/>
            </w:tcBorders>
            <w:vAlign w:val="center"/>
          </w:tcPr>
          <w:p w14:paraId="718F15FC">
            <w:pPr>
              <w:rPr>
                <w:rFonts w:hint="eastAsia" w:eastAsia="宋体" w:cs="宋体"/>
                <w:sz w:val="18"/>
                <w:szCs w:val="18"/>
                <w:lang w:eastAsia="zh-CN"/>
              </w:rPr>
            </w:pPr>
            <w:r>
              <w:rPr>
                <w:rFonts w:hint="eastAsia" w:cs="宋体"/>
                <w:sz w:val="18"/>
                <w:szCs w:val="18"/>
                <w:lang w:eastAsia="zh-CN"/>
              </w:rPr>
              <w:t>GB/T 2260-2017</w:t>
            </w:r>
          </w:p>
        </w:tc>
      </w:tr>
      <w:tr w14:paraId="666811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57923613">
            <w:pPr>
              <w:textAlignment w:val="center"/>
              <w:rPr>
                <w:rFonts w:hint="default" w:cs="宋体"/>
                <w:sz w:val="18"/>
                <w:szCs w:val="18"/>
                <w:lang w:bidi="ar"/>
              </w:rPr>
            </w:pPr>
            <w:r>
              <w:rPr>
                <w:rFonts w:cs="宋体"/>
                <w:sz w:val="18"/>
                <w:szCs w:val="18"/>
                <w:lang w:bidi="ar"/>
              </w:rPr>
              <w:t>EFFECTIVETIME_P</w:t>
            </w:r>
          </w:p>
        </w:tc>
        <w:tc>
          <w:tcPr>
            <w:tcW w:w="824" w:type="pct"/>
            <w:tcBorders>
              <w:top w:val="single" w:color="000000" w:sz="6" w:space="0"/>
              <w:left w:val="nil"/>
              <w:bottom w:val="single" w:color="000000" w:sz="6" w:space="0"/>
              <w:right w:val="single" w:color="000000" w:sz="6" w:space="0"/>
            </w:tcBorders>
            <w:vAlign w:val="center"/>
          </w:tcPr>
          <w:p w14:paraId="335EEAB7">
            <w:pPr>
              <w:textAlignment w:val="center"/>
              <w:rPr>
                <w:rFonts w:hint="default" w:cs="宋体"/>
                <w:sz w:val="18"/>
                <w:szCs w:val="18"/>
                <w:lang w:bidi="ar"/>
              </w:rPr>
            </w:pPr>
            <w:r>
              <w:rPr>
                <w:rFonts w:cs="宋体"/>
                <w:sz w:val="18"/>
                <w:szCs w:val="18"/>
                <w:lang w:bidi="ar"/>
              </w:rPr>
              <w:t>业务生成时间</w:t>
            </w:r>
          </w:p>
        </w:tc>
        <w:tc>
          <w:tcPr>
            <w:tcW w:w="1005" w:type="pct"/>
            <w:tcBorders>
              <w:top w:val="single" w:color="000000" w:sz="6" w:space="0"/>
              <w:left w:val="nil"/>
              <w:bottom w:val="single" w:color="000000" w:sz="6" w:space="0"/>
              <w:right w:val="single" w:color="000000" w:sz="6" w:space="0"/>
            </w:tcBorders>
            <w:vAlign w:val="center"/>
          </w:tcPr>
          <w:p w14:paraId="17F71B1A">
            <w:pPr>
              <w:textAlignment w:val="center"/>
              <w:rPr>
                <w:rFonts w:hint="default" w:cs="宋体"/>
                <w:sz w:val="18"/>
                <w:szCs w:val="18"/>
              </w:rPr>
            </w:pPr>
            <w:r>
              <w:rPr>
                <w:rFonts w:cs="宋体"/>
                <w:sz w:val="18"/>
                <w:szCs w:val="18"/>
                <w:lang w:bidi="ar"/>
              </w:rPr>
              <w:t>业务生成时间</w:t>
            </w:r>
          </w:p>
        </w:tc>
        <w:tc>
          <w:tcPr>
            <w:tcW w:w="603" w:type="pct"/>
            <w:tcBorders>
              <w:top w:val="single" w:color="000000" w:sz="6" w:space="0"/>
              <w:left w:val="nil"/>
              <w:bottom w:val="single" w:color="000000" w:sz="6" w:space="0"/>
              <w:right w:val="single" w:color="000000" w:sz="6" w:space="0"/>
            </w:tcBorders>
            <w:vAlign w:val="center"/>
          </w:tcPr>
          <w:p w14:paraId="2C9A9BFE">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2C5E0EE6">
            <w:pPr>
              <w:jc w:val="center"/>
              <w:textAlignment w:val="center"/>
              <w:rPr>
                <w:rFonts w:hint="default" w:cs="宋体"/>
                <w:sz w:val="18"/>
                <w:szCs w:val="18"/>
                <w:lang w:bidi="ar"/>
              </w:rPr>
            </w:pPr>
            <w:r>
              <w:rPr>
                <w:rFonts w:hint="default" w:cs="宋体"/>
                <w:sz w:val="18"/>
                <w:szCs w:val="18"/>
                <w:lang w:bidi="ar"/>
              </w:rPr>
              <w:t>date</w:t>
            </w:r>
          </w:p>
        </w:tc>
        <w:tc>
          <w:tcPr>
            <w:tcW w:w="507" w:type="pct"/>
            <w:tcBorders>
              <w:top w:val="single" w:color="000000" w:sz="6" w:space="0"/>
              <w:left w:val="nil"/>
              <w:bottom w:val="single" w:color="000000" w:sz="6" w:space="0"/>
              <w:right w:val="single" w:color="000000" w:sz="6" w:space="0"/>
            </w:tcBorders>
            <w:vAlign w:val="center"/>
          </w:tcPr>
          <w:p w14:paraId="4C7FF351">
            <w:pPr>
              <w:textAlignment w:val="center"/>
              <w:rPr>
                <w:rFonts w:hint="default" w:cs="宋体"/>
                <w:sz w:val="18"/>
                <w:szCs w:val="18"/>
                <w:lang w:bidi="ar"/>
              </w:rPr>
            </w:pPr>
            <w:r>
              <w:rPr>
                <w:rFonts w:cs="宋体"/>
                <w:sz w:val="18"/>
                <w:szCs w:val="18"/>
                <w:lang w:bidi="ar"/>
              </w:rPr>
              <w:t>YYYYMMDD</w:t>
            </w:r>
          </w:p>
        </w:tc>
        <w:tc>
          <w:tcPr>
            <w:tcW w:w="722" w:type="pct"/>
            <w:tcBorders>
              <w:top w:val="single" w:color="000000" w:sz="6" w:space="0"/>
              <w:left w:val="nil"/>
              <w:bottom w:val="single" w:color="000000" w:sz="6" w:space="0"/>
              <w:right w:val="single" w:color="000000" w:sz="6" w:space="0"/>
            </w:tcBorders>
          </w:tcPr>
          <w:p w14:paraId="13201F55">
            <w:pPr>
              <w:jc w:val="center"/>
              <w:textAlignment w:val="top"/>
              <w:rPr>
                <w:rFonts w:hint="default" w:cs="宋体"/>
                <w:sz w:val="18"/>
                <w:szCs w:val="18"/>
              </w:rPr>
            </w:pPr>
          </w:p>
        </w:tc>
      </w:tr>
      <w:tr w14:paraId="532BEE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01A60280">
            <w:pPr>
              <w:textAlignment w:val="center"/>
              <w:rPr>
                <w:rFonts w:hint="default" w:cs="宋体"/>
                <w:sz w:val="18"/>
                <w:szCs w:val="18"/>
                <w:lang w:bidi="ar"/>
              </w:rPr>
            </w:pPr>
            <w:r>
              <w:rPr>
                <w:rFonts w:cs="宋体"/>
                <w:sz w:val="18"/>
                <w:szCs w:val="18"/>
                <w:lang w:bidi="ar"/>
              </w:rPr>
              <w:t>UPDATEDATE</w:t>
            </w:r>
          </w:p>
        </w:tc>
        <w:tc>
          <w:tcPr>
            <w:tcW w:w="824" w:type="pct"/>
            <w:tcBorders>
              <w:top w:val="single" w:color="000000" w:sz="6" w:space="0"/>
              <w:left w:val="nil"/>
              <w:bottom w:val="single" w:color="000000" w:sz="6" w:space="0"/>
              <w:right w:val="single" w:color="000000" w:sz="6" w:space="0"/>
            </w:tcBorders>
            <w:vAlign w:val="center"/>
          </w:tcPr>
          <w:p w14:paraId="5364E48B">
            <w:pPr>
              <w:textAlignment w:val="center"/>
              <w:rPr>
                <w:rFonts w:hint="default" w:cs="宋体"/>
                <w:sz w:val="18"/>
                <w:szCs w:val="18"/>
                <w:lang w:bidi="ar"/>
              </w:rPr>
            </w:pPr>
            <w:r>
              <w:rPr>
                <w:rFonts w:cs="宋体"/>
                <w:sz w:val="18"/>
                <w:szCs w:val="18"/>
                <w:lang w:bidi="ar"/>
              </w:rPr>
              <w:t>数据上传时间</w:t>
            </w:r>
          </w:p>
        </w:tc>
        <w:tc>
          <w:tcPr>
            <w:tcW w:w="1005" w:type="pct"/>
            <w:tcBorders>
              <w:top w:val="single" w:color="000000" w:sz="6" w:space="0"/>
              <w:left w:val="nil"/>
              <w:bottom w:val="single" w:color="000000" w:sz="6" w:space="0"/>
              <w:right w:val="single" w:color="000000" w:sz="6" w:space="0"/>
            </w:tcBorders>
            <w:vAlign w:val="center"/>
          </w:tcPr>
          <w:p w14:paraId="4D47FA1C">
            <w:pPr>
              <w:textAlignment w:val="center"/>
              <w:rPr>
                <w:rFonts w:hint="default" w:cs="宋体"/>
                <w:sz w:val="18"/>
                <w:szCs w:val="18"/>
              </w:rPr>
            </w:pPr>
            <w:r>
              <w:rPr>
                <w:rFonts w:cs="宋体"/>
                <w:sz w:val="18"/>
                <w:szCs w:val="18"/>
                <w:lang w:bidi="ar"/>
              </w:rPr>
              <w:t>数据上传时间</w:t>
            </w:r>
          </w:p>
        </w:tc>
        <w:tc>
          <w:tcPr>
            <w:tcW w:w="603" w:type="pct"/>
            <w:tcBorders>
              <w:top w:val="single" w:color="000000" w:sz="6" w:space="0"/>
              <w:left w:val="nil"/>
              <w:bottom w:val="single" w:color="000000" w:sz="6" w:space="0"/>
              <w:right w:val="single" w:color="000000" w:sz="6" w:space="0"/>
            </w:tcBorders>
            <w:vAlign w:val="center"/>
          </w:tcPr>
          <w:p w14:paraId="7FED62C9">
            <w:pPr>
              <w:jc w:val="center"/>
              <w:textAlignment w:val="center"/>
              <w:rPr>
                <w:rFonts w:hint="default" w:cs="宋体"/>
                <w:sz w:val="18"/>
                <w:szCs w:val="18"/>
                <w:lang w:bidi="ar"/>
              </w:rPr>
            </w:pPr>
            <w:r>
              <w:rPr>
                <w:rFonts w:cs="宋体"/>
                <w:sz w:val="18"/>
                <w:szCs w:val="18"/>
                <w:lang w:bidi="ar"/>
              </w:rPr>
              <w:t>是</w:t>
            </w:r>
          </w:p>
        </w:tc>
        <w:tc>
          <w:tcPr>
            <w:tcW w:w="555" w:type="pct"/>
            <w:tcBorders>
              <w:top w:val="single" w:color="000000" w:sz="6" w:space="0"/>
              <w:left w:val="nil"/>
              <w:bottom w:val="single" w:color="000000" w:sz="6" w:space="0"/>
              <w:right w:val="single" w:color="000000" w:sz="6" w:space="0"/>
            </w:tcBorders>
            <w:vAlign w:val="center"/>
          </w:tcPr>
          <w:p w14:paraId="00CAAF79">
            <w:pPr>
              <w:jc w:val="center"/>
              <w:textAlignment w:val="center"/>
              <w:rPr>
                <w:rFonts w:hint="default" w:cs="宋体"/>
                <w:sz w:val="18"/>
                <w:szCs w:val="18"/>
                <w:lang w:bidi="ar"/>
              </w:rPr>
            </w:pPr>
            <w:r>
              <w:rPr>
                <w:rFonts w:cs="宋体"/>
                <w:sz w:val="18"/>
                <w:szCs w:val="18"/>
                <w:lang w:bidi="ar"/>
              </w:rPr>
              <w:t>datetime</w:t>
            </w:r>
          </w:p>
        </w:tc>
        <w:tc>
          <w:tcPr>
            <w:tcW w:w="507" w:type="pct"/>
            <w:tcBorders>
              <w:top w:val="single" w:color="000000" w:sz="6" w:space="0"/>
              <w:left w:val="nil"/>
              <w:bottom w:val="single" w:color="000000" w:sz="6" w:space="0"/>
              <w:right w:val="single" w:color="000000" w:sz="6" w:space="0"/>
            </w:tcBorders>
            <w:vAlign w:val="center"/>
          </w:tcPr>
          <w:p w14:paraId="096DB1F1">
            <w:pPr>
              <w:textAlignment w:val="center"/>
              <w:rPr>
                <w:rFonts w:hint="default" w:cs="宋体"/>
                <w:sz w:val="18"/>
                <w:szCs w:val="18"/>
                <w:lang w:bidi="ar"/>
              </w:rPr>
            </w:pPr>
            <w:r>
              <w:rPr>
                <w:rFonts w:cs="宋体"/>
                <w:sz w:val="18"/>
                <w:szCs w:val="18"/>
                <w:lang w:bidi="ar"/>
              </w:rPr>
              <w:t>YYYYMMDDThhmmss</w:t>
            </w:r>
          </w:p>
        </w:tc>
        <w:tc>
          <w:tcPr>
            <w:tcW w:w="722" w:type="pct"/>
            <w:tcBorders>
              <w:top w:val="single" w:color="000000" w:sz="6" w:space="0"/>
              <w:left w:val="nil"/>
              <w:bottom w:val="single" w:color="000000" w:sz="6" w:space="0"/>
              <w:right w:val="single" w:color="000000" w:sz="6" w:space="0"/>
            </w:tcBorders>
          </w:tcPr>
          <w:p w14:paraId="0B2365E0">
            <w:pPr>
              <w:jc w:val="center"/>
              <w:textAlignment w:val="top"/>
              <w:rPr>
                <w:rFonts w:hint="default" w:cs="宋体"/>
                <w:sz w:val="18"/>
                <w:szCs w:val="18"/>
              </w:rPr>
            </w:pPr>
          </w:p>
        </w:tc>
      </w:tr>
      <w:tr w14:paraId="5C84D2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79AA4CA7">
            <w:pPr>
              <w:textAlignment w:val="center"/>
              <w:rPr>
                <w:rFonts w:hint="default" w:cs="宋体"/>
                <w:sz w:val="18"/>
                <w:szCs w:val="18"/>
                <w:lang w:bidi="ar"/>
              </w:rPr>
            </w:pPr>
            <w:r>
              <w:rPr>
                <w:rFonts w:cs="宋体"/>
                <w:sz w:val="18"/>
                <w:szCs w:val="18"/>
                <w:lang w:bidi="ar"/>
              </w:rPr>
              <w:t>UPLOADTIME_P</w:t>
            </w:r>
          </w:p>
        </w:tc>
        <w:tc>
          <w:tcPr>
            <w:tcW w:w="824" w:type="pct"/>
            <w:tcBorders>
              <w:top w:val="single" w:color="000000" w:sz="6" w:space="0"/>
              <w:left w:val="nil"/>
              <w:bottom w:val="single" w:color="000000" w:sz="6" w:space="0"/>
              <w:right w:val="single" w:color="000000" w:sz="6" w:space="0"/>
            </w:tcBorders>
            <w:vAlign w:val="center"/>
          </w:tcPr>
          <w:p w14:paraId="0FEBD108">
            <w:pPr>
              <w:textAlignment w:val="center"/>
              <w:rPr>
                <w:rFonts w:hint="default" w:cs="宋体"/>
                <w:sz w:val="18"/>
                <w:szCs w:val="18"/>
                <w:lang w:bidi="ar"/>
              </w:rPr>
            </w:pPr>
            <w:r>
              <w:rPr>
                <w:rFonts w:cs="宋体"/>
                <w:sz w:val="18"/>
                <w:szCs w:val="18"/>
                <w:lang w:bidi="ar"/>
              </w:rPr>
              <w:t>回写时间</w:t>
            </w:r>
          </w:p>
        </w:tc>
        <w:tc>
          <w:tcPr>
            <w:tcW w:w="1005" w:type="pct"/>
            <w:tcBorders>
              <w:top w:val="single" w:color="000000" w:sz="6" w:space="0"/>
              <w:left w:val="nil"/>
              <w:bottom w:val="single" w:color="000000" w:sz="6" w:space="0"/>
              <w:right w:val="single" w:color="000000" w:sz="6" w:space="0"/>
            </w:tcBorders>
            <w:vAlign w:val="center"/>
          </w:tcPr>
          <w:p w14:paraId="227AA42A">
            <w:pPr>
              <w:textAlignment w:val="center"/>
              <w:rPr>
                <w:rFonts w:hint="default" w:cs="宋体"/>
                <w:sz w:val="18"/>
                <w:szCs w:val="18"/>
              </w:rPr>
            </w:pPr>
            <w:r>
              <w:rPr>
                <w:rFonts w:cs="宋体"/>
                <w:sz w:val="18"/>
                <w:szCs w:val="18"/>
                <w:lang w:bidi="ar"/>
              </w:rPr>
              <w:t>上级机构数据取走回写时间</w:t>
            </w:r>
          </w:p>
        </w:tc>
        <w:tc>
          <w:tcPr>
            <w:tcW w:w="603" w:type="pct"/>
            <w:tcBorders>
              <w:top w:val="single" w:color="000000" w:sz="6" w:space="0"/>
              <w:left w:val="nil"/>
              <w:bottom w:val="single" w:color="000000" w:sz="6" w:space="0"/>
              <w:right w:val="single" w:color="000000" w:sz="6" w:space="0"/>
            </w:tcBorders>
            <w:vAlign w:val="center"/>
          </w:tcPr>
          <w:p w14:paraId="25818C91">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5D0EAA5F">
            <w:pPr>
              <w:jc w:val="center"/>
              <w:textAlignment w:val="center"/>
              <w:rPr>
                <w:rFonts w:hint="default" w:cs="宋体"/>
                <w:sz w:val="18"/>
                <w:szCs w:val="18"/>
              </w:rPr>
            </w:pPr>
            <w:r>
              <w:rPr>
                <w:rFonts w:cs="宋体"/>
                <w:sz w:val="18"/>
                <w:szCs w:val="18"/>
                <w:lang w:bidi="ar"/>
              </w:rPr>
              <w:t>datetime</w:t>
            </w:r>
          </w:p>
        </w:tc>
        <w:tc>
          <w:tcPr>
            <w:tcW w:w="507" w:type="pct"/>
            <w:tcBorders>
              <w:top w:val="single" w:color="000000" w:sz="6" w:space="0"/>
              <w:left w:val="nil"/>
              <w:bottom w:val="single" w:color="000000" w:sz="6" w:space="0"/>
              <w:right w:val="single" w:color="000000" w:sz="6" w:space="0"/>
            </w:tcBorders>
            <w:vAlign w:val="center"/>
          </w:tcPr>
          <w:p w14:paraId="7C0FBEF5">
            <w:pPr>
              <w:textAlignment w:val="center"/>
              <w:rPr>
                <w:rFonts w:hint="default" w:cs="宋体"/>
                <w:sz w:val="18"/>
                <w:szCs w:val="18"/>
              </w:rPr>
            </w:pPr>
            <w:r>
              <w:rPr>
                <w:rFonts w:cs="宋体"/>
                <w:sz w:val="18"/>
                <w:szCs w:val="18"/>
                <w:lang w:bidi="ar"/>
              </w:rPr>
              <w:t>YYYYMMDDThhmmss</w:t>
            </w:r>
          </w:p>
        </w:tc>
        <w:tc>
          <w:tcPr>
            <w:tcW w:w="722" w:type="pct"/>
            <w:tcBorders>
              <w:top w:val="single" w:color="000000" w:sz="6" w:space="0"/>
              <w:left w:val="nil"/>
              <w:bottom w:val="single" w:color="000000" w:sz="6" w:space="0"/>
              <w:right w:val="single" w:color="000000" w:sz="6" w:space="0"/>
            </w:tcBorders>
          </w:tcPr>
          <w:p w14:paraId="0B28A163">
            <w:pPr>
              <w:jc w:val="center"/>
              <w:textAlignment w:val="top"/>
              <w:rPr>
                <w:rFonts w:hint="default" w:cs="宋体"/>
                <w:sz w:val="18"/>
                <w:szCs w:val="18"/>
              </w:rPr>
            </w:pPr>
          </w:p>
        </w:tc>
      </w:tr>
      <w:tr w14:paraId="0B1B62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58A00383">
            <w:pPr>
              <w:textAlignment w:val="center"/>
              <w:rPr>
                <w:rFonts w:hint="default" w:cs="宋体"/>
                <w:sz w:val="18"/>
                <w:szCs w:val="18"/>
                <w:lang w:bidi="ar"/>
              </w:rPr>
            </w:pPr>
            <w:r>
              <w:rPr>
                <w:rFonts w:cs="宋体"/>
                <w:sz w:val="18"/>
                <w:szCs w:val="18"/>
                <w:lang w:bidi="ar"/>
              </w:rPr>
              <w:t>CHECKID</w:t>
            </w:r>
          </w:p>
        </w:tc>
        <w:tc>
          <w:tcPr>
            <w:tcW w:w="824" w:type="pct"/>
            <w:tcBorders>
              <w:top w:val="single" w:color="000000" w:sz="6" w:space="0"/>
              <w:left w:val="nil"/>
              <w:bottom w:val="single" w:color="000000" w:sz="6" w:space="0"/>
              <w:right w:val="single" w:color="000000" w:sz="6" w:space="0"/>
            </w:tcBorders>
            <w:vAlign w:val="center"/>
          </w:tcPr>
          <w:p w14:paraId="7F2618D6">
            <w:pPr>
              <w:textAlignment w:val="center"/>
              <w:rPr>
                <w:rFonts w:hint="default" w:cs="宋体"/>
                <w:sz w:val="18"/>
                <w:szCs w:val="18"/>
                <w:lang w:bidi="ar"/>
              </w:rPr>
            </w:pPr>
            <w:r>
              <w:rPr>
                <w:rFonts w:cs="宋体"/>
                <w:sz w:val="18"/>
                <w:szCs w:val="18"/>
                <w:lang w:bidi="ar"/>
              </w:rPr>
              <w:t>质控规则编码</w:t>
            </w:r>
          </w:p>
        </w:tc>
        <w:tc>
          <w:tcPr>
            <w:tcW w:w="1005" w:type="pct"/>
            <w:tcBorders>
              <w:top w:val="single" w:color="000000" w:sz="6" w:space="0"/>
              <w:left w:val="nil"/>
              <w:bottom w:val="single" w:color="000000" w:sz="6" w:space="0"/>
              <w:right w:val="single" w:color="000000" w:sz="6" w:space="0"/>
            </w:tcBorders>
            <w:vAlign w:val="center"/>
          </w:tcPr>
          <w:p w14:paraId="217AC24E">
            <w:pPr>
              <w:textAlignment w:val="center"/>
              <w:rPr>
                <w:rFonts w:hint="default" w:cs="宋体"/>
                <w:sz w:val="18"/>
                <w:szCs w:val="18"/>
              </w:rPr>
            </w:pPr>
            <w:r>
              <w:rPr>
                <w:rFonts w:cs="宋体"/>
                <w:sz w:val="18"/>
                <w:szCs w:val="18"/>
                <w:lang w:bidi="ar"/>
              </w:rPr>
              <w:t>质控规则编码</w:t>
            </w:r>
          </w:p>
        </w:tc>
        <w:tc>
          <w:tcPr>
            <w:tcW w:w="603" w:type="pct"/>
            <w:tcBorders>
              <w:top w:val="single" w:color="000000" w:sz="6" w:space="0"/>
              <w:left w:val="nil"/>
              <w:bottom w:val="single" w:color="000000" w:sz="6" w:space="0"/>
              <w:right w:val="single" w:color="000000" w:sz="6" w:space="0"/>
            </w:tcBorders>
            <w:vAlign w:val="center"/>
          </w:tcPr>
          <w:p w14:paraId="7F2DBD81">
            <w:pPr>
              <w:jc w:val="center"/>
              <w:textAlignment w:val="center"/>
              <w:rPr>
                <w:rFonts w:hint="default" w:cs="宋体"/>
                <w:sz w:val="18"/>
                <w:szCs w:val="18"/>
                <w:lang w:bidi="ar"/>
              </w:rPr>
            </w:pPr>
          </w:p>
        </w:tc>
        <w:tc>
          <w:tcPr>
            <w:tcW w:w="555" w:type="pct"/>
            <w:tcBorders>
              <w:top w:val="single" w:color="000000" w:sz="6" w:space="0"/>
              <w:left w:val="nil"/>
              <w:bottom w:val="single" w:color="000000" w:sz="6" w:space="0"/>
              <w:right w:val="single" w:color="000000" w:sz="6" w:space="0"/>
            </w:tcBorders>
            <w:vAlign w:val="center"/>
          </w:tcPr>
          <w:p w14:paraId="799A66BB">
            <w:pPr>
              <w:jc w:val="center"/>
              <w:textAlignment w:val="center"/>
              <w:rPr>
                <w:rFonts w:hint="default" w:cs="宋体"/>
                <w:sz w:val="18"/>
                <w:szCs w:val="18"/>
                <w:lang w:bidi="ar"/>
              </w:rPr>
            </w:pPr>
            <w:r>
              <w:rPr>
                <w:rFonts w:cs="宋体"/>
                <w:sz w:val="18"/>
                <w:szCs w:val="18"/>
                <w:lang w:bidi="ar"/>
              </w:rPr>
              <w:t>varchar</w:t>
            </w:r>
          </w:p>
        </w:tc>
        <w:tc>
          <w:tcPr>
            <w:tcW w:w="507" w:type="pct"/>
            <w:tcBorders>
              <w:top w:val="single" w:color="000000" w:sz="6" w:space="0"/>
              <w:left w:val="nil"/>
              <w:bottom w:val="single" w:color="000000" w:sz="6" w:space="0"/>
              <w:right w:val="single" w:color="000000" w:sz="6" w:space="0"/>
            </w:tcBorders>
            <w:vAlign w:val="center"/>
          </w:tcPr>
          <w:p w14:paraId="151CA3EB">
            <w:pPr>
              <w:textAlignment w:val="center"/>
              <w:rPr>
                <w:rFonts w:hint="default" w:cs="宋体"/>
                <w:sz w:val="18"/>
                <w:szCs w:val="18"/>
                <w:lang w:bidi="ar"/>
              </w:rPr>
            </w:pPr>
            <w:r>
              <w:rPr>
                <w:rFonts w:cs="宋体"/>
                <w:sz w:val="18"/>
                <w:szCs w:val="18"/>
                <w:lang w:bidi="ar"/>
              </w:rPr>
              <w:t>500</w:t>
            </w:r>
          </w:p>
        </w:tc>
        <w:tc>
          <w:tcPr>
            <w:tcW w:w="722" w:type="pct"/>
            <w:tcBorders>
              <w:top w:val="single" w:color="000000" w:sz="6" w:space="0"/>
              <w:left w:val="nil"/>
              <w:bottom w:val="single" w:color="000000" w:sz="6" w:space="0"/>
              <w:right w:val="single" w:color="000000" w:sz="6" w:space="0"/>
            </w:tcBorders>
          </w:tcPr>
          <w:p w14:paraId="7C5173F3">
            <w:pPr>
              <w:textAlignment w:val="center"/>
              <w:rPr>
                <w:rFonts w:hint="default" w:cs="宋体"/>
                <w:sz w:val="18"/>
                <w:szCs w:val="18"/>
              </w:rPr>
            </w:pPr>
            <w:r>
              <w:rPr>
                <w:rFonts w:cs="宋体"/>
                <w:sz w:val="18"/>
                <w:szCs w:val="18"/>
                <w:lang w:bidi="ar"/>
              </w:rPr>
              <w:t>HBCV09.00.246</w:t>
            </w:r>
          </w:p>
        </w:tc>
      </w:tr>
      <w:tr w14:paraId="30E09B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81" w:type="pct"/>
            <w:tcBorders>
              <w:top w:val="single" w:color="000000" w:sz="6" w:space="0"/>
              <w:left w:val="single" w:color="000000" w:sz="6" w:space="0"/>
              <w:bottom w:val="single" w:color="000000" w:sz="6" w:space="0"/>
              <w:right w:val="single" w:color="000000" w:sz="6" w:space="0"/>
            </w:tcBorders>
            <w:vAlign w:val="center"/>
          </w:tcPr>
          <w:p w14:paraId="3344C9AB">
            <w:pPr>
              <w:textAlignment w:val="center"/>
              <w:rPr>
                <w:rFonts w:cs="宋体"/>
                <w:sz w:val="18"/>
                <w:szCs w:val="18"/>
                <w:lang w:bidi="ar"/>
              </w:rPr>
            </w:pPr>
            <w:bookmarkStart w:id="150" w:name="_Toc22162"/>
            <w:bookmarkStart w:id="151" w:name="_Toc304"/>
            <w:bookmarkStart w:id="152" w:name="_Toc20985"/>
            <w:bookmarkStart w:id="153" w:name="_Toc15843"/>
            <w:bookmarkStart w:id="154" w:name="_Toc23935"/>
            <w:r>
              <w:rPr>
                <w:rFonts w:cs="宋体"/>
                <w:sz w:val="18"/>
                <w:szCs w:val="18"/>
              </w:rPr>
              <w:t>表间关联关系</w:t>
            </w:r>
          </w:p>
        </w:tc>
        <w:tc>
          <w:tcPr>
            <w:tcW w:w="4218" w:type="pct"/>
            <w:gridSpan w:val="6"/>
            <w:tcBorders>
              <w:top w:val="single" w:color="000000" w:sz="6" w:space="0"/>
              <w:left w:val="nil"/>
              <w:bottom w:val="single" w:color="000000" w:sz="6" w:space="0"/>
              <w:right w:val="single" w:color="000000" w:sz="6" w:space="0"/>
            </w:tcBorders>
            <w:vAlign w:val="center"/>
          </w:tcPr>
          <w:p w14:paraId="245D3302">
            <w:pPr>
              <w:spacing w:line="360" w:lineRule="auto"/>
              <w:jc w:val="both"/>
              <w:textAlignment w:val="top"/>
              <w:rPr>
                <w:rFonts w:hint="default" w:cs="宋体"/>
                <w:sz w:val="18"/>
                <w:szCs w:val="18"/>
              </w:rPr>
            </w:pPr>
            <w:r>
              <w:rPr>
                <w:rFonts w:hint="default" w:cs="宋体"/>
                <w:sz w:val="18"/>
                <w:szCs w:val="18"/>
              </w:rPr>
              <w:t>主键：机构编码+收费明细ID</w:t>
            </w:r>
            <w:r>
              <w:rPr>
                <w:rFonts w:cs="宋体"/>
                <w:sz w:val="18"/>
                <w:szCs w:val="18"/>
              </w:rPr>
              <w:t>+退费标志</w:t>
            </w:r>
          </w:p>
          <w:p w14:paraId="58A65768">
            <w:pPr>
              <w:textAlignment w:val="center"/>
              <w:rPr>
                <w:rFonts w:cs="宋体"/>
                <w:sz w:val="18"/>
                <w:szCs w:val="18"/>
                <w:lang w:bidi="ar"/>
              </w:rPr>
            </w:pPr>
            <w:r>
              <w:rPr>
                <w:rFonts w:hint="default" w:cs="宋体"/>
                <w:sz w:val="18"/>
                <w:szCs w:val="18"/>
              </w:rPr>
              <w:t>关联主键：机构编码+收费流水号</w:t>
            </w:r>
            <w:r>
              <w:rPr>
                <w:rFonts w:cs="宋体"/>
                <w:sz w:val="18"/>
                <w:szCs w:val="18"/>
              </w:rPr>
              <w:t>+退费标志</w:t>
            </w:r>
            <w:r>
              <w:rPr>
                <w:rFonts w:hint="default" w:cs="宋体"/>
                <w:sz w:val="18"/>
                <w:szCs w:val="18"/>
              </w:rPr>
              <w:t>与“门急诊收费信息”机构编码+收费流水号</w:t>
            </w:r>
            <w:r>
              <w:rPr>
                <w:rFonts w:cs="宋体"/>
                <w:sz w:val="18"/>
                <w:szCs w:val="18"/>
              </w:rPr>
              <w:t>+退费标志</w:t>
            </w:r>
            <w:r>
              <w:rPr>
                <w:rFonts w:hint="default" w:cs="宋体"/>
                <w:sz w:val="18"/>
                <w:szCs w:val="18"/>
              </w:rPr>
              <w:t>关联</w:t>
            </w:r>
          </w:p>
        </w:tc>
      </w:tr>
      <w:bookmarkEnd w:id="149"/>
    </w:tbl>
    <w:p w14:paraId="1FB701CC">
      <w:pPr>
        <w:autoSpaceDE w:val="0"/>
        <w:spacing w:line="360" w:lineRule="auto"/>
        <w:outlineLvl w:val="3"/>
        <w:rPr>
          <w:rFonts w:hint="default" w:cs="宋体"/>
          <w:b/>
          <w:sz w:val="21"/>
          <w:szCs w:val="21"/>
        </w:rPr>
      </w:pPr>
      <w:r>
        <w:rPr>
          <w:rFonts w:cs="宋体"/>
          <w:b/>
          <w:sz w:val="21"/>
          <w:szCs w:val="21"/>
        </w:rPr>
        <w:t>5.2.2.3体检信息</w:t>
      </w:r>
      <w:bookmarkEnd w:id="150"/>
    </w:p>
    <w:p w14:paraId="3F1826DD">
      <w:pPr>
        <w:autoSpaceDE w:val="0"/>
        <w:spacing w:before="163" w:beforeLines="50" w:after="163" w:afterLines="50" w:line="360" w:lineRule="auto"/>
        <w:jc w:val="center"/>
        <w:outlineLvl w:val="4"/>
        <w:rPr>
          <w:rFonts w:hint="default" w:cs="宋体"/>
          <w:b/>
          <w:bCs/>
          <w:sz w:val="21"/>
          <w:szCs w:val="21"/>
        </w:rPr>
      </w:pPr>
      <w:bookmarkStart w:id="155" w:name="_Toc29965"/>
      <w:r>
        <w:rPr>
          <w:rFonts w:cs="宋体"/>
          <w:b/>
          <w:bCs/>
          <w:sz w:val="21"/>
          <w:szCs w:val="21"/>
        </w:rPr>
        <w:t>表13 体检档案</w:t>
      </w:r>
      <w:bookmarkEnd w:id="155"/>
      <w:r>
        <w:rPr>
          <w:rFonts w:cs="宋体"/>
          <w:b/>
          <w:bCs/>
          <w:sz w:val="21"/>
          <w:szCs w:val="21"/>
        </w:rPr>
        <w:t>（PT_EXAMINATION_RECORD）</w:t>
      </w:r>
    </w:p>
    <w:tbl>
      <w:tblPr>
        <w:tblStyle w:val="46"/>
        <w:tblW w:w="5000"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387"/>
        <w:gridCol w:w="1201"/>
        <w:gridCol w:w="2114"/>
        <w:gridCol w:w="800"/>
        <w:gridCol w:w="876"/>
        <w:gridCol w:w="800"/>
        <w:gridCol w:w="1159"/>
      </w:tblGrid>
      <w:tr w14:paraId="0B5FF6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56" w:hRule="atLeast"/>
          <w:tblHeader/>
        </w:trPr>
        <w:tc>
          <w:tcPr>
            <w:tcW w:w="831"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2FA569A5">
            <w:pPr>
              <w:jc w:val="center"/>
              <w:rPr>
                <w:rFonts w:hint="default" w:cs="宋体"/>
                <w:b/>
                <w:sz w:val="18"/>
                <w:szCs w:val="18"/>
              </w:rPr>
            </w:pPr>
            <w:r>
              <w:rPr>
                <w:rFonts w:cs="宋体"/>
                <w:b/>
                <w:sz w:val="18"/>
                <w:szCs w:val="18"/>
              </w:rPr>
              <w:t>自定义标识符</w:t>
            </w:r>
          </w:p>
        </w:tc>
        <w:tc>
          <w:tcPr>
            <w:tcW w:w="720" w:type="pct"/>
            <w:tcBorders>
              <w:top w:val="single" w:color="000000" w:sz="6" w:space="0"/>
              <w:left w:val="nil"/>
              <w:bottom w:val="single" w:color="000000" w:sz="6" w:space="0"/>
              <w:right w:val="single" w:color="000000" w:sz="6" w:space="0"/>
            </w:tcBorders>
            <w:shd w:val="clear" w:color="auto" w:fill="C7C7C7"/>
            <w:vAlign w:val="center"/>
          </w:tcPr>
          <w:p w14:paraId="52E1E181">
            <w:pPr>
              <w:jc w:val="center"/>
              <w:rPr>
                <w:rFonts w:hint="default" w:cs="宋体"/>
                <w:b/>
                <w:sz w:val="18"/>
                <w:szCs w:val="18"/>
              </w:rPr>
            </w:pPr>
            <w:r>
              <w:rPr>
                <w:rFonts w:cs="宋体"/>
                <w:b/>
                <w:sz w:val="18"/>
                <w:szCs w:val="18"/>
              </w:rPr>
              <w:t>数据元名称</w:t>
            </w:r>
          </w:p>
        </w:tc>
        <w:tc>
          <w:tcPr>
            <w:tcW w:w="1267" w:type="pct"/>
            <w:tcBorders>
              <w:top w:val="single" w:color="000000" w:sz="6" w:space="0"/>
              <w:left w:val="nil"/>
              <w:bottom w:val="single" w:color="000000" w:sz="6" w:space="0"/>
              <w:right w:val="single" w:color="000000" w:sz="6" w:space="0"/>
            </w:tcBorders>
            <w:shd w:val="clear" w:color="auto" w:fill="C7C7C7"/>
            <w:vAlign w:val="center"/>
          </w:tcPr>
          <w:p w14:paraId="41F368C2">
            <w:pPr>
              <w:jc w:val="center"/>
              <w:rPr>
                <w:rFonts w:hint="default" w:cs="宋体"/>
                <w:b/>
                <w:sz w:val="18"/>
                <w:szCs w:val="18"/>
              </w:rPr>
            </w:pPr>
            <w:r>
              <w:rPr>
                <w:rFonts w:cs="宋体"/>
                <w:b/>
                <w:sz w:val="18"/>
                <w:szCs w:val="18"/>
              </w:rPr>
              <w:t>定义</w:t>
            </w:r>
          </w:p>
        </w:tc>
        <w:tc>
          <w:tcPr>
            <w:tcW w:w="479" w:type="pct"/>
            <w:tcBorders>
              <w:top w:val="single" w:color="000000" w:sz="6" w:space="0"/>
              <w:left w:val="nil"/>
              <w:bottom w:val="single" w:color="000000" w:sz="6" w:space="0"/>
              <w:right w:val="single" w:color="000000" w:sz="6" w:space="0"/>
            </w:tcBorders>
            <w:shd w:val="clear" w:color="auto" w:fill="C7C7C7"/>
            <w:vAlign w:val="center"/>
          </w:tcPr>
          <w:p w14:paraId="3A8B8E16">
            <w:pPr>
              <w:jc w:val="center"/>
              <w:rPr>
                <w:rFonts w:hint="default" w:cs="宋体"/>
                <w:b/>
                <w:sz w:val="18"/>
                <w:szCs w:val="18"/>
              </w:rPr>
            </w:pPr>
            <w:r>
              <w:rPr>
                <w:rFonts w:cs="宋体"/>
                <w:b/>
                <w:sz w:val="18"/>
                <w:szCs w:val="18"/>
              </w:rPr>
              <w:t>是否必填</w:t>
            </w:r>
          </w:p>
        </w:tc>
        <w:tc>
          <w:tcPr>
            <w:tcW w:w="525" w:type="pct"/>
            <w:tcBorders>
              <w:top w:val="single" w:color="000000" w:sz="6" w:space="0"/>
              <w:left w:val="nil"/>
              <w:bottom w:val="single" w:color="000000" w:sz="6" w:space="0"/>
              <w:right w:val="single" w:color="000000" w:sz="6" w:space="0"/>
            </w:tcBorders>
            <w:shd w:val="clear" w:color="auto" w:fill="C7C7C7"/>
            <w:vAlign w:val="center"/>
          </w:tcPr>
          <w:p w14:paraId="62203E42">
            <w:pPr>
              <w:jc w:val="center"/>
              <w:rPr>
                <w:rFonts w:hint="default" w:cs="宋体"/>
                <w:b/>
                <w:sz w:val="18"/>
                <w:szCs w:val="18"/>
              </w:rPr>
            </w:pPr>
            <w:r>
              <w:rPr>
                <w:rFonts w:cs="宋体"/>
                <w:b/>
                <w:sz w:val="18"/>
                <w:szCs w:val="18"/>
              </w:rPr>
              <w:t>数据类型</w:t>
            </w:r>
          </w:p>
        </w:tc>
        <w:tc>
          <w:tcPr>
            <w:tcW w:w="479" w:type="pct"/>
            <w:tcBorders>
              <w:top w:val="single" w:color="000000" w:sz="6" w:space="0"/>
              <w:left w:val="nil"/>
              <w:bottom w:val="single" w:color="000000" w:sz="6" w:space="0"/>
              <w:right w:val="single" w:color="000000" w:sz="6" w:space="0"/>
            </w:tcBorders>
            <w:shd w:val="clear" w:color="auto" w:fill="C7C7C7"/>
            <w:vAlign w:val="center"/>
          </w:tcPr>
          <w:p w14:paraId="654A9E0D">
            <w:pPr>
              <w:jc w:val="center"/>
              <w:rPr>
                <w:rFonts w:hint="default" w:cs="宋体"/>
                <w:b/>
                <w:sz w:val="18"/>
                <w:szCs w:val="18"/>
              </w:rPr>
            </w:pPr>
            <w:r>
              <w:rPr>
                <w:rFonts w:cs="宋体"/>
                <w:b/>
                <w:sz w:val="18"/>
                <w:szCs w:val="18"/>
              </w:rPr>
              <w:t>表示格式</w:t>
            </w:r>
          </w:p>
        </w:tc>
        <w:tc>
          <w:tcPr>
            <w:tcW w:w="695" w:type="pct"/>
            <w:tcBorders>
              <w:top w:val="single" w:color="000000" w:sz="6" w:space="0"/>
              <w:left w:val="nil"/>
              <w:bottom w:val="single" w:color="000000" w:sz="6" w:space="0"/>
              <w:right w:val="single" w:color="000000" w:sz="6" w:space="0"/>
            </w:tcBorders>
            <w:shd w:val="clear" w:color="auto" w:fill="C7C7C7"/>
            <w:vAlign w:val="center"/>
          </w:tcPr>
          <w:p w14:paraId="05E77AAB">
            <w:pPr>
              <w:jc w:val="center"/>
              <w:rPr>
                <w:rFonts w:hint="default" w:cs="宋体"/>
                <w:b/>
                <w:sz w:val="18"/>
                <w:szCs w:val="18"/>
              </w:rPr>
            </w:pPr>
            <w:r>
              <w:rPr>
                <w:rFonts w:cs="宋体"/>
                <w:b/>
                <w:sz w:val="18"/>
                <w:szCs w:val="18"/>
              </w:rPr>
              <w:t>数据元允许值</w:t>
            </w:r>
          </w:p>
        </w:tc>
      </w:tr>
      <w:tr w14:paraId="7C35BD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tcPr>
          <w:p w14:paraId="1ECE5417">
            <w:pPr>
              <w:textAlignment w:val="top"/>
              <w:rPr>
                <w:rFonts w:hint="default" w:cs="宋体"/>
                <w:sz w:val="18"/>
                <w:szCs w:val="18"/>
              </w:rPr>
            </w:pPr>
            <w:r>
              <w:rPr>
                <w:rFonts w:cs="宋体"/>
                <w:sz w:val="18"/>
                <w:szCs w:val="18"/>
              </w:rPr>
              <w:t>HID</w:t>
            </w:r>
          </w:p>
        </w:tc>
        <w:tc>
          <w:tcPr>
            <w:tcW w:w="720" w:type="pct"/>
            <w:tcBorders>
              <w:top w:val="single" w:color="000000" w:sz="6" w:space="0"/>
              <w:left w:val="nil"/>
              <w:bottom w:val="single" w:color="000000" w:sz="6" w:space="0"/>
              <w:right w:val="single" w:color="000000" w:sz="6" w:space="0"/>
            </w:tcBorders>
          </w:tcPr>
          <w:p w14:paraId="07DC9E25">
            <w:pPr>
              <w:textAlignment w:val="top"/>
              <w:rPr>
                <w:rFonts w:hint="default" w:cs="宋体"/>
                <w:sz w:val="18"/>
                <w:szCs w:val="18"/>
              </w:rPr>
            </w:pPr>
            <w:r>
              <w:rPr>
                <w:rFonts w:cs="宋体"/>
                <w:sz w:val="18"/>
                <w:szCs w:val="18"/>
              </w:rPr>
              <w:t>表主键</w:t>
            </w:r>
          </w:p>
        </w:tc>
        <w:tc>
          <w:tcPr>
            <w:tcW w:w="1267" w:type="pct"/>
            <w:tcBorders>
              <w:top w:val="single" w:color="000000" w:sz="6" w:space="0"/>
              <w:left w:val="nil"/>
              <w:bottom w:val="single" w:color="000000" w:sz="6" w:space="0"/>
              <w:right w:val="single" w:color="000000" w:sz="6" w:space="0"/>
            </w:tcBorders>
          </w:tcPr>
          <w:p w14:paraId="6DEBB4C8">
            <w:pPr>
              <w:textAlignment w:val="top"/>
              <w:rPr>
                <w:rFonts w:hint="default" w:cs="宋体"/>
                <w:sz w:val="18"/>
                <w:szCs w:val="18"/>
              </w:rPr>
            </w:pPr>
            <w:r>
              <w:rPr>
                <w:rFonts w:cs="宋体"/>
                <w:sz w:val="18"/>
                <w:szCs w:val="18"/>
              </w:rPr>
              <w:t>表主键，自增长，自动生成，不需上传</w:t>
            </w:r>
          </w:p>
        </w:tc>
        <w:tc>
          <w:tcPr>
            <w:tcW w:w="479" w:type="pct"/>
            <w:tcBorders>
              <w:top w:val="single" w:color="000000" w:sz="6" w:space="0"/>
              <w:left w:val="nil"/>
              <w:bottom w:val="single" w:color="000000" w:sz="6" w:space="0"/>
              <w:right w:val="single" w:color="000000" w:sz="6" w:space="0"/>
            </w:tcBorders>
          </w:tcPr>
          <w:p w14:paraId="24229A23">
            <w:pPr>
              <w:jc w:val="center"/>
              <w:textAlignment w:val="top"/>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tcPr>
          <w:p w14:paraId="557F3467">
            <w:pPr>
              <w:jc w:val="center"/>
              <w:textAlignment w:val="top"/>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3699A1DF">
            <w:pPr>
              <w:textAlignment w:val="top"/>
              <w:rPr>
                <w:rFonts w:hint="default" w:cs="宋体"/>
                <w:sz w:val="18"/>
                <w:szCs w:val="18"/>
              </w:rPr>
            </w:pPr>
            <w:r>
              <w:rPr>
                <w:rFonts w:cs="宋体"/>
                <w:sz w:val="18"/>
                <w:szCs w:val="18"/>
                <w:lang w:bidi="ar"/>
              </w:rPr>
              <w:t>50</w:t>
            </w:r>
          </w:p>
        </w:tc>
        <w:tc>
          <w:tcPr>
            <w:tcW w:w="695" w:type="pct"/>
            <w:tcBorders>
              <w:top w:val="single" w:color="000000" w:sz="6" w:space="0"/>
              <w:left w:val="nil"/>
              <w:bottom w:val="single" w:color="000000" w:sz="6" w:space="0"/>
              <w:right w:val="single" w:color="000000" w:sz="6" w:space="0"/>
            </w:tcBorders>
          </w:tcPr>
          <w:p w14:paraId="49D48D8C">
            <w:pPr>
              <w:jc w:val="center"/>
              <w:textAlignment w:val="top"/>
              <w:rPr>
                <w:rFonts w:hint="default" w:cs="宋体"/>
                <w:sz w:val="18"/>
                <w:szCs w:val="18"/>
              </w:rPr>
            </w:pPr>
          </w:p>
        </w:tc>
      </w:tr>
      <w:tr w14:paraId="39E148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tcPr>
          <w:p w14:paraId="23A00F0B">
            <w:pPr>
              <w:textAlignment w:val="top"/>
              <w:rPr>
                <w:rFonts w:hint="default" w:cs="宋体"/>
                <w:sz w:val="18"/>
                <w:szCs w:val="18"/>
              </w:rPr>
            </w:pPr>
            <w:r>
              <w:rPr>
                <w:rFonts w:cs="宋体"/>
                <w:sz w:val="18"/>
                <w:szCs w:val="18"/>
              </w:rPr>
              <w:t>PATIENTID</w:t>
            </w:r>
          </w:p>
        </w:tc>
        <w:tc>
          <w:tcPr>
            <w:tcW w:w="720" w:type="pct"/>
            <w:tcBorders>
              <w:top w:val="single" w:color="000000" w:sz="6" w:space="0"/>
              <w:left w:val="nil"/>
              <w:bottom w:val="single" w:color="000000" w:sz="6" w:space="0"/>
              <w:right w:val="single" w:color="000000" w:sz="6" w:space="0"/>
            </w:tcBorders>
          </w:tcPr>
          <w:p w14:paraId="267EDD57">
            <w:pPr>
              <w:textAlignment w:val="top"/>
              <w:rPr>
                <w:rFonts w:hint="default" w:cs="宋体"/>
                <w:sz w:val="18"/>
                <w:szCs w:val="18"/>
              </w:rPr>
            </w:pPr>
            <w:r>
              <w:rPr>
                <w:rFonts w:cs="宋体"/>
                <w:sz w:val="18"/>
                <w:szCs w:val="18"/>
              </w:rPr>
              <w:t>病人ID，患者院内唯一标识号</w:t>
            </w:r>
          </w:p>
        </w:tc>
        <w:tc>
          <w:tcPr>
            <w:tcW w:w="1267" w:type="pct"/>
            <w:tcBorders>
              <w:top w:val="single" w:color="000000" w:sz="6" w:space="0"/>
              <w:left w:val="nil"/>
              <w:bottom w:val="single" w:color="000000" w:sz="6" w:space="0"/>
              <w:right w:val="single" w:color="000000" w:sz="6" w:space="0"/>
            </w:tcBorders>
          </w:tcPr>
          <w:p w14:paraId="15638891">
            <w:pPr>
              <w:textAlignment w:val="top"/>
              <w:rPr>
                <w:rFonts w:hint="default" w:cs="宋体"/>
                <w:sz w:val="18"/>
                <w:szCs w:val="18"/>
              </w:rPr>
            </w:pPr>
            <w:r>
              <w:rPr>
                <w:rFonts w:cs="宋体"/>
                <w:sz w:val="18"/>
                <w:szCs w:val="18"/>
              </w:rPr>
              <w:t>患者院内唯一标识号</w:t>
            </w:r>
          </w:p>
        </w:tc>
        <w:tc>
          <w:tcPr>
            <w:tcW w:w="479" w:type="pct"/>
            <w:tcBorders>
              <w:top w:val="single" w:color="000000" w:sz="6" w:space="0"/>
              <w:left w:val="nil"/>
              <w:bottom w:val="single" w:color="000000" w:sz="6" w:space="0"/>
              <w:right w:val="single" w:color="000000" w:sz="6" w:space="0"/>
            </w:tcBorders>
          </w:tcPr>
          <w:p w14:paraId="622EEA86">
            <w:pPr>
              <w:jc w:val="center"/>
              <w:textAlignment w:val="top"/>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tcPr>
          <w:p w14:paraId="2CDF0BE6">
            <w:pPr>
              <w:jc w:val="center"/>
              <w:textAlignment w:val="top"/>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3322C379">
            <w:pPr>
              <w:textAlignment w:val="top"/>
              <w:rPr>
                <w:rFonts w:hint="default" w:cs="宋体"/>
                <w:sz w:val="18"/>
                <w:szCs w:val="18"/>
              </w:rPr>
            </w:pPr>
            <w:r>
              <w:rPr>
                <w:rFonts w:cs="宋体"/>
                <w:sz w:val="18"/>
                <w:szCs w:val="18"/>
                <w:lang w:bidi="ar"/>
              </w:rPr>
              <w:t>50</w:t>
            </w:r>
          </w:p>
        </w:tc>
        <w:tc>
          <w:tcPr>
            <w:tcW w:w="695" w:type="pct"/>
            <w:tcBorders>
              <w:top w:val="single" w:color="000000" w:sz="6" w:space="0"/>
              <w:left w:val="nil"/>
              <w:bottom w:val="single" w:color="000000" w:sz="6" w:space="0"/>
              <w:right w:val="single" w:color="000000" w:sz="6" w:space="0"/>
            </w:tcBorders>
          </w:tcPr>
          <w:p w14:paraId="446A48EE">
            <w:pPr>
              <w:jc w:val="center"/>
              <w:textAlignment w:val="top"/>
              <w:rPr>
                <w:rFonts w:hint="default" w:cs="宋体"/>
                <w:sz w:val="18"/>
                <w:szCs w:val="18"/>
              </w:rPr>
            </w:pPr>
          </w:p>
        </w:tc>
      </w:tr>
      <w:tr w14:paraId="7D255C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tcPr>
          <w:p w14:paraId="686D528E">
            <w:pPr>
              <w:textAlignment w:val="top"/>
              <w:rPr>
                <w:rFonts w:hint="default" w:cs="宋体"/>
                <w:sz w:val="18"/>
                <w:szCs w:val="18"/>
              </w:rPr>
            </w:pPr>
            <w:r>
              <w:rPr>
                <w:rFonts w:cs="宋体"/>
                <w:sz w:val="18"/>
                <w:szCs w:val="18"/>
              </w:rPr>
              <w:t>ORGANIZATIONNANME</w:t>
            </w:r>
          </w:p>
        </w:tc>
        <w:tc>
          <w:tcPr>
            <w:tcW w:w="720" w:type="pct"/>
            <w:tcBorders>
              <w:top w:val="single" w:color="000000" w:sz="6" w:space="0"/>
              <w:left w:val="nil"/>
              <w:bottom w:val="single" w:color="000000" w:sz="6" w:space="0"/>
              <w:right w:val="single" w:color="000000" w:sz="6" w:space="0"/>
            </w:tcBorders>
          </w:tcPr>
          <w:p w14:paraId="7525FE47">
            <w:pPr>
              <w:textAlignment w:val="top"/>
              <w:rPr>
                <w:rFonts w:hint="default" w:cs="宋体"/>
                <w:sz w:val="18"/>
                <w:szCs w:val="18"/>
              </w:rPr>
            </w:pPr>
            <w:r>
              <w:rPr>
                <w:rFonts w:cs="宋体"/>
                <w:sz w:val="18"/>
                <w:szCs w:val="18"/>
              </w:rPr>
              <w:t>机构名称</w:t>
            </w:r>
          </w:p>
        </w:tc>
        <w:tc>
          <w:tcPr>
            <w:tcW w:w="1267" w:type="pct"/>
            <w:tcBorders>
              <w:top w:val="single" w:color="000000" w:sz="6" w:space="0"/>
              <w:left w:val="nil"/>
              <w:bottom w:val="single" w:color="000000" w:sz="6" w:space="0"/>
              <w:right w:val="single" w:color="000000" w:sz="6" w:space="0"/>
            </w:tcBorders>
          </w:tcPr>
          <w:p w14:paraId="61282F94">
            <w:pPr>
              <w:textAlignment w:val="top"/>
              <w:rPr>
                <w:rFonts w:hint="default" w:cs="宋体"/>
                <w:sz w:val="18"/>
                <w:szCs w:val="18"/>
              </w:rPr>
            </w:pPr>
            <w:r>
              <w:rPr>
                <w:rFonts w:cs="宋体"/>
                <w:sz w:val="18"/>
                <w:szCs w:val="18"/>
              </w:rPr>
              <w:t>机构名称（标准机构名称）</w:t>
            </w:r>
          </w:p>
        </w:tc>
        <w:tc>
          <w:tcPr>
            <w:tcW w:w="479" w:type="pct"/>
            <w:tcBorders>
              <w:top w:val="single" w:color="000000" w:sz="6" w:space="0"/>
              <w:left w:val="nil"/>
              <w:bottom w:val="single" w:color="000000" w:sz="6" w:space="0"/>
              <w:right w:val="single" w:color="000000" w:sz="6" w:space="0"/>
            </w:tcBorders>
          </w:tcPr>
          <w:p w14:paraId="6369F669">
            <w:pPr>
              <w:jc w:val="center"/>
              <w:textAlignment w:val="top"/>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tcPr>
          <w:p w14:paraId="2FCA6EC3">
            <w:pPr>
              <w:jc w:val="center"/>
              <w:textAlignment w:val="top"/>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0D612996">
            <w:pPr>
              <w:textAlignment w:val="top"/>
              <w:rPr>
                <w:rFonts w:hint="default" w:cs="宋体"/>
                <w:sz w:val="18"/>
                <w:szCs w:val="18"/>
              </w:rPr>
            </w:pPr>
            <w:r>
              <w:rPr>
                <w:rFonts w:cs="宋体"/>
                <w:sz w:val="18"/>
                <w:szCs w:val="18"/>
                <w:lang w:bidi="ar"/>
              </w:rPr>
              <w:t>256</w:t>
            </w:r>
          </w:p>
        </w:tc>
        <w:tc>
          <w:tcPr>
            <w:tcW w:w="695" w:type="pct"/>
            <w:tcBorders>
              <w:top w:val="single" w:color="000000" w:sz="6" w:space="0"/>
              <w:left w:val="nil"/>
              <w:bottom w:val="single" w:color="000000" w:sz="6" w:space="0"/>
              <w:right w:val="single" w:color="000000" w:sz="6" w:space="0"/>
            </w:tcBorders>
          </w:tcPr>
          <w:p w14:paraId="720A4A5D">
            <w:pPr>
              <w:jc w:val="center"/>
              <w:textAlignment w:val="top"/>
              <w:rPr>
                <w:rFonts w:hint="default" w:cs="宋体"/>
                <w:sz w:val="18"/>
                <w:szCs w:val="18"/>
              </w:rPr>
            </w:pPr>
          </w:p>
        </w:tc>
      </w:tr>
      <w:tr w14:paraId="7D8380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tcPr>
          <w:p w14:paraId="66F5B3E1">
            <w:pPr>
              <w:textAlignment w:val="top"/>
              <w:rPr>
                <w:rFonts w:hint="default" w:cs="宋体"/>
                <w:sz w:val="18"/>
                <w:szCs w:val="18"/>
              </w:rPr>
            </w:pPr>
            <w:r>
              <w:rPr>
                <w:rFonts w:cs="宋体"/>
                <w:sz w:val="18"/>
                <w:szCs w:val="18"/>
              </w:rPr>
              <w:t>ORGANIZATIONCODE</w:t>
            </w:r>
          </w:p>
        </w:tc>
        <w:tc>
          <w:tcPr>
            <w:tcW w:w="720" w:type="pct"/>
            <w:tcBorders>
              <w:top w:val="single" w:color="000000" w:sz="6" w:space="0"/>
              <w:left w:val="nil"/>
              <w:bottom w:val="single" w:color="000000" w:sz="6" w:space="0"/>
              <w:right w:val="single" w:color="000000" w:sz="6" w:space="0"/>
            </w:tcBorders>
          </w:tcPr>
          <w:p w14:paraId="496F26E8">
            <w:pPr>
              <w:textAlignment w:val="top"/>
              <w:rPr>
                <w:rFonts w:hint="default" w:cs="宋体"/>
                <w:sz w:val="18"/>
                <w:szCs w:val="18"/>
              </w:rPr>
            </w:pPr>
            <w:r>
              <w:rPr>
                <w:rFonts w:cs="宋体"/>
                <w:sz w:val="18"/>
                <w:szCs w:val="18"/>
              </w:rPr>
              <w:t>机构编码</w:t>
            </w:r>
          </w:p>
        </w:tc>
        <w:tc>
          <w:tcPr>
            <w:tcW w:w="1267" w:type="pct"/>
            <w:tcBorders>
              <w:top w:val="single" w:color="000000" w:sz="6" w:space="0"/>
              <w:left w:val="nil"/>
              <w:bottom w:val="single" w:color="000000" w:sz="6" w:space="0"/>
              <w:right w:val="single" w:color="000000" w:sz="6" w:space="0"/>
            </w:tcBorders>
          </w:tcPr>
          <w:p w14:paraId="4FD7D80F">
            <w:pPr>
              <w:textAlignment w:val="top"/>
              <w:rPr>
                <w:rFonts w:hint="default" w:cs="宋体"/>
                <w:sz w:val="18"/>
                <w:szCs w:val="18"/>
              </w:rPr>
            </w:pPr>
            <w:r>
              <w:rPr>
                <w:rFonts w:cs="宋体"/>
                <w:sz w:val="18"/>
                <w:szCs w:val="18"/>
              </w:rPr>
              <w:t>机构编码（标准机构编码）</w:t>
            </w:r>
          </w:p>
        </w:tc>
        <w:tc>
          <w:tcPr>
            <w:tcW w:w="479" w:type="pct"/>
            <w:tcBorders>
              <w:top w:val="single" w:color="000000" w:sz="6" w:space="0"/>
              <w:left w:val="nil"/>
              <w:bottom w:val="single" w:color="000000" w:sz="6" w:space="0"/>
              <w:right w:val="single" w:color="000000" w:sz="6" w:space="0"/>
            </w:tcBorders>
          </w:tcPr>
          <w:p w14:paraId="44137F68">
            <w:pPr>
              <w:jc w:val="center"/>
              <w:textAlignment w:val="top"/>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tcPr>
          <w:p w14:paraId="5E4A249A">
            <w:pPr>
              <w:jc w:val="center"/>
              <w:textAlignment w:val="top"/>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4DE83B9C">
            <w:pPr>
              <w:textAlignment w:val="top"/>
              <w:rPr>
                <w:rFonts w:hint="default" w:cs="宋体"/>
                <w:sz w:val="18"/>
                <w:szCs w:val="18"/>
              </w:rPr>
            </w:pPr>
            <w:r>
              <w:rPr>
                <w:rFonts w:cs="宋体"/>
                <w:sz w:val="18"/>
                <w:szCs w:val="18"/>
                <w:lang w:bidi="ar"/>
              </w:rPr>
              <w:t>256</w:t>
            </w:r>
          </w:p>
        </w:tc>
        <w:tc>
          <w:tcPr>
            <w:tcW w:w="695" w:type="pct"/>
            <w:tcBorders>
              <w:top w:val="single" w:color="000000" w:sz="6" w:space="0"/>
              <w:left w:val="nil"/>
              <w:bottom w:val="single" w:color="000000" w:sz="6" w:space="0"/>
              <w:right w:val="single" w:color="000000" w:sz="6" w:space="0"/>
            </w:tcBorders>
          </w:tcPr>
          <w:p w14:paraId="6903F9E2">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4CCB11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tcPr>
          <w:p w14:paraId="1AC64FD1">
            <w:pPr>
              <w:textAlignment w:val="top"/>
              <w:rPr>
                <w:rFonts w:hint="default" w:cs="宋体"/>
                <w:sz w:val="18"/>
                <w:szCs w:val="18"/>
              </w:rPr>
            </w:pPr>
            <w:r>
              <w:rPr>
                <w:rFonts w:cs="宋体"/>
                <w:sz w:val="18"/>
                <w:szCs w:val="18"/>
              </w:rPr>
              <w:t>HOSPITALCODE</w:t>
            </w:r>
          </w:p>
        </w:tc>
        <w:tc>
          <w:tcPr>
            <w:tcW w:w="720" w:type="pct"/>
            <w:tcBorders>
              <w:top w:val="single" w:color="000000" w:sz="6" w:space="0"/>
              <w:left w:val="nil"/>
              <w:bottom w:val="single" w:color="000000" w:sz="6" w:space="0"/>
              <w:right w:val="single" w:color="000000" w:sz="6" w:space="0"/>
            </w:tcBorders>
          </w:tcPr>
          <w:p w14:paraId="7CE34752">
            <w:pPr>
              <w:textAlignment w:val="top"/>
              <w:rPr>
                <w:rFonts w:hint="default" w:cs="宋体"/>
                <w:sz w:val="18"/>
                <w:szCs w:val="18"/>
              </w:rPr>
            </w:pPr>
            <w:r>
              <w:rPr>
                <w:rFonts w:cs="宋体"/>
                <w:sz w:val="18"/>
                <w:szCs w:val="18"/>
              </w:rPr>
              <w:t>医院院区编码</w:t>
            </w:r>
          </w:p>
        </w:tc>
        <w:tc>
          <w:tcPr>
            <w:tcW w:w="1267" w:type="pct"/>
            <w:tcBorders>
              <w:top w:val="single" w:color="000000" w:sz="6" w:space="0"/>
              <w:left w:val="nil"/>
              <w:bottom w:val="single" w:color="000000" w:sz="6" w:space="0"/>
              <w:right w:val="single" w:color="000000" w:sz="6" w:space="0"/>
            </w:tcBorders>
          </w:tcPr>
          <w:p w14:paraId="1948B890">
            <w:pPr>
              <w:textAlignment w:val="top"/>
              <w:rPr>
                <w:rFonts w:hint="default" w:cs="宋体"/>
                <w:sz w:val="18"/>
                <w:szCs w:val="18"/>
              </w:rPr>
            </w:pPr>
            <w:r>
              <w:rPr>
                <w:rFonts w:cs="宋体"/>
                <w:sz w:val="18"/>
                <w:szCs w:val="18"/>
              </w:rPr>
              <w:t>自行区分，如果无分院，与机构编码一致</w:t>
            </w:r>
          </w:p>
        </w:tc>
        <w:tc>
          <w:tcPr>
            <w:tcW w:w="479" w:type="pct"/>
            <w:tcBorders>
              <w:top w:val="single" w:color="000000" w:sz="6" w:space="0"/>
              <w:left w:val="nil"/>
              <w:bottom w:val="single" w:color="000000" w:sz="6" w:space="0"/>
              <w:right w:val="single" w:color="000000" w:sz="6" w:space="0"/>
            </w:tcBorders>
          </w:tcPr>
          <w:p w14:paraId="3152837A">
            <w:pPr>
              <w:jc w:val="center"/>
              <w:textAlignment w:val="top"/>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tcPr>
          <w:p w14:paraId="7F6D63C4">
            <w:pPr>
              <w:jc w:val="center"/>
              <w:textAlignment w:val="top"/>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34601CD3">
            <w:pPr>
              <w:textAlignment w:val="top"/>
              <w:rPr>
                <w:rFonts w:hint="default" w:cs="宋体"/>
                <w:sz w:val="18"/>
                <w:szCs w:val="18"/>
              </w:rPr>
            </w:pPr>
            <w:r>
              <w:rPr>
                <w:rFonts w:cs="宋体"/>
                <w:sz w:val="18"/>
                <w:szCs w:val="18"/>
                <w:lang w:bidi="ar"/>
              </w:rPr>
              <w:t>256</w:t>
            </w:r>
          </w:p>
        </w:tc>
        <w:tc>
          <w:tcPr>
            <w:tcW w:w="695" w:type="pct"/>
            <w:tcBorders>
              <w:top w:val="single" w:color="000000" w:sz="6" w:space="0"/>
              <w:left w:val="nil"/>
              <w:bottom w:val="single" w:color="000000" w:sz="6" w:space="0"/>
              <w:right w:val="single" w:color="000000" w:sz="6" w:space="0"/>
            </w:tcBorders>
          </w:tcPr>
          <w:p w14:paraId="33D45970">
            <w:pPr>
              <w:jc w:val="center"/>
              <w:textAlignment w:val="top"/>
              <w:rPr>
                <w:rFonts w:hint="default" w:cs="宋体"/>
                <w:sz w:val="18"/>
                <w:szCs w:val="18"/>
              </w:rPr>
            </w:pPr>
          </w:p>
        </w:tc>
      </w:tr>
      <w:tr w14:paraId="5EFA5F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B25F54D">
            <w:pPr>
              <w:textAlignment w:val="center"/>
              <w:rPr>
                <w:rFonts w:hint="default" w:cs="宋体"/>
                <w:sz w:val="18"/>
                <w:szCs w:val="18"/>
              </w:rPr>
            </w:pPr>
            <w:r>
              <w:rPr>
                <w:rFonts w:cs="宋体"/>
                <w:sz w:val="18"/>
                <w:szCs w:val="18"/>
              </w:rPr>
              <w:t>TJH</w:t>
            </w:r>
          </w:p>
        </w:tc>
        <w:tc>
          <w:tcPr>
            <w:tcW w:w="720" w:type="pct"/>
            <w:tcBorders>
              <w:top w:val="single" w:color="000000" w:sz="6" w:space="0"/>
              <w:left w:val="nil"/>
              <w:bottom w:val="single" w:color="000000" w:sz="6" w:space="0"/>
              <w:right w:val="single" w:color="000000" w:sz="6" w:space="0"/>
            </w:tcBorders>
            <w:vAlign w:val="center"/>
          </w:tcPr>
          <w:p w14:paraId="3462238B">
            <w:pPr>
              <w:rPr>
                <w:rFonts w:hint="default" w:cs="宋体"/>
                <w:sz w:val="18"/>
                <w:szCs w:val="18"/>
              </w:rPr>
            </w:pPr>
            <w:r>
              <w:rPr>
                <w:rFonts w:cs="宋体"/>
                <w:sz w:val="18"/>
                <w:szCs w:val="18"/>
              </w:rPr>
              <w:t>体检号</w:t>
            </w:r>
          </w:p>
        </w:tc>
        <w:tc>
          <w:tcPr>
            <w:tcW w:w="1267" w:type="pct"/>
            <w:tcBorders>
              <w:top w:val="single" w:color="000000" w:sz="6" w:space="0"/>
              <w:left w:val="nil"/>
              <w:bottom w:val="single" w:color="000000" w:sz="6" w:space="0"/>
              <w:right w:val="single" w:color="000000" w:sz="6" w:space="0"/>
            </w:tcBorders>
            <w:vAlign w:val="center"/>
          </w:tcPr>
          <w:p w14:paraId="13B36B26">
            <w:pPr>
              <w:rPr>
                <w:rFonts w:hint="default" w:cs="宋体"/>
                <w:sz w:val="18"/>
                <w:szCs w:val="18"/>
              </w:rPr>
            </w:pPr>
            <w:r>
              <w:rPr>
                <w:rFonts w:cs="宋体"/>
                <w:sz w:val="18"/>
                <w:szCs w:val="18"/>
              </w:rPr>
              <w:t>医疗机构为体检者设置的体检编号</w:t>
            </w:r>
          </w:p>
        </w:tc>
        <w:tc>
          <w:tcPr>
            <w:tcW w:w="479" w:type="pct"/>
            <w:tcBorders>
              <w:top w:val="single" w:color="000000" w:sz="6" w:space="0"/>
              <w:left w:val="nil"/>
              <w:bottom w:val="single" w:color="000000" w:sz="6" w:space="0"/>
              <w:right w:val="single" w:color="000000" w:sz="6" w:space="0"/>
            </w:tcBorders>
            <w:vAlign w:val="center"/>
          </w:tcPr>
          <w:p w14:paraId="2493678A">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tcPr>
          <w:p w14:paraId="0598BCBC">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179B3085">
            <w:pPr>
              <w:textAlignment w:val="center"/>
              <w:rPr>
                <w:rFonts w:hint="default" w:cs="宋体"/>
                <w:sz w:val="18"/>
                <w:szCs w:val="18"/>
              </w:rPr>
            </w:pPr>
            <w:r>
              <w:rPr>
                <w:rFonts w:cs="宋体"/>
                <w:sz w:val="18"/>
                <w:szCs w:val="18"/>
                <w:lang w:bidi="ar"/>
              </w:rPr>
              <w:t>200</w:t>
            </w:r>
          </w:p>
        </w:tc>
        <w:tc>
          <w:tcPr>
            <w:tcW w:w="695" w:type="pct"/>
            <w:tcBorders>
              <w:top w:val="single" w:color="000000" w:sz="6" w:space="0"/>
              <w:left w:val="nil"/>
              <w:bottom w:val="single" w:color="000000" w:sz="6" w:space="0"/>
              <w:right w:val="single" w:color="000000" w:sz="6" w:space="0"/>
            </w:tcBorders>
            <w:vAlign w:val="center"/>
          </w:tcPr>
          <w:p w14:paraId="0EACA17E">
            <w:pPr>
              <w:rPr>
                <w:rFonts w:hint="default" w:cs="宋体"/>
                <w:sz w:val="18"/>
                <w:szCs w:val="18"/>
              </w:rPr>
            </w:pPr>
          </w:p>
        </w:tc>
      </w:tr>
      <w:tr w14:paraId="78816A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22174054">
            <w:pPr>
              <w:textAlignment w:val="center"/>
              <w:rPr>
                <w:rFonts w:hint="default" w:cs="宋体"/>
                <w:sz w:val="18"/>
                <w:szCs w:val="18"/>
              </w:rPr>
            </w:pPr>
            <w:r>
              <w:rPr>
                <w:rFonts w:cs="宋体"/>
                <w:sz w:val="18"/>
                <w:szCs w:val="18"/>
              </w:rPr>
              <w:t>TJLSH</w:t>
            </w:r>
          </w:p>
        </w:tc>
        <w:tc>
          <w:tcPr>
            <w:tcW w:w="720" w:type="pct"/>
            <w:tcBorders>
              <w:top w:val="single" w:color="000000" w:sz="6" w:space="0"/>
              <w:left w:val="nil"/>
              <w:bottom w:val="single" w:color="000000" w:sz="6" w:space="0"/>
              <w:right w:val="single" w:color="000000" w:sz="6" w:space="0"/>
            </w:tcBorders>
            <w:vAlign w:val="center"/>
          </w:tcPr>
          <w:p w14:paraId="119A4DD3">
            <w:pPr>
              <w:rPr>
                <w:rFonts w:hint="default" w:cs="宋体"/>
                <w:sz w:val="18"/>
                <w:szCs w:val="18"/>
              </w:rPr>
            </w:pPr>
            <w:r>
              <w:rPr>
                <w:rFonts w:cs="宋体"/>
                <w:sz w:val="18"/>
                <w:szCs w:val="18"/>
              </w:rPr>
              <w:t>体检流水号</w:t>
            </w:r>
          </w:p>
        </w:tc>
        <w:tc>
          <w:tcPr>
            <w:tcW w:w="1267" w:type="pct"/>
            <w:tcBorders>
              <w:top w:val="single" w:color="000000" w:sz="6" w:space="0"/>
              <w:left w:val="nil"/>
              <w:bottom w:val="single" w:color="000000" w:sz="6" w:space="0"/>
              <w:right w:val="single" w:color="000000" w:sz="6" w:space="0"/>
            </w:tcBorders>
            <w:vAlign w:val="center"/>
          </w:tcPr>
          <w:p w14:paraId="1DA08398">
            <w:pPr>
              <w:rPr>
                <w:rFonts w:hint="default" w:cs="宋体"/>
                <w:sz w:val="18"/>
                <w:szCs w:val="18"/>
              </w:rPr>
            </w:pPr>
            <w:r>
              <w:rPr>
                <w:rFonts w:cs="宋体"/>
                <w:sz w:val="18"/>
                <w:szCs w:val="18"/>
              </w:rPr>
              <w:t>体检时产生的代表该次体检的信息系统唯一识别编号</w:t>
            </w:r>
          </w:p>
        </w:tc>
        <w:tc>
          <w:tcPr>
            <w:tcW w:w="479" w:type="pct"/>
            <w:tcBorders>
              <w:top w:val="single" w:color="000000" w:sz="6" w:space="0"/>
              <w:left w:val="nil"/>
              <w:bottom w:val="single" w:color="000000" w:sz="6" w:space="0"/>
              <w:right w:val="single" w:color="000000" w:sz="6" w:space="0"/>
            </w:tcBorders>
            <w:vAlign w:val="center"/>
          </w:tcPr>
          <w:p w14:paraId="731D02BF">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tcPr>
          <w:p w14:paraId="6DE050C5">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719E9596">
            <w:pPr>
              <w:textAlignment w:val="center"/>
              <w:rPr>
                <w:rFonts w:hint="default" w:cs="宋体"/>
                <w:sz w:val="18"/>
                <w:szCs w:val="18"/>
              </w:rPr>
            </w:pPr>
            <w:r>
              <w:rPr>
                <w:rFonts w:cs="宋体"/>
                <w:sz w:val="18"/>
                <w:szCs w:val="18"/>
                <w:lang w:bidi="ar"/>
              </w:rPr>
              <w:t>200</w:t>
            </w:r>
          </w:p>
        </w:tc>
        <w:tc>
          <w:tcPr>
            <w:tcW w:w="695" w:type="pct"/>
            <w:tcBorders>
              <w:top w:val="single" w:color="000000" w:sz="6" w:space="0"/>
              <w:left w:val="nil"/>
              <w:bottom w:val="single" w:color="000000" w:sz="6" w:space="0"/>
              <w:right w:val="single" w:color="000000" w:sz="6" w:space="0"/>
            </w:tcBorders>
            <w:vAlign w:val="center"/>
          </w:tcPr>
          <w:p w14:paraId="5E545D57">
            <w:pPr>
              <w:rPr>
                <w:rFonts w:hint="default" w:cs="宋体"/>
                <w:sz w:val="18"/>
                <w:szCs w:val="18"/>
              </w:rPr>
            </w:pPr>
          </w:p>
        </w:tc>
      </w:tr>
      <w:tr w14:paraId="16E757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3FF6E8D5">
            <w:pPr>
              <w:spacing w:line="360" w:lineRule="auto"/>
              <w:rPr>
                <w:rFonts w:hint="default" w:cs="宋体"/>
                <w:sz w:val="18"/>
                <w:szCs w:val="18"/>
              </w:rPr>
            </w:pPr>
            <w:r>
              <w:rPr>
                <w:rFonts w:cs="宋体"/>
                <w:bCs/>
                <w:sz w:val="18"/>
                <w:szCs w:val="18"/>
              </w:rPr>
              <w:t>HEAD_PERSONNAME</w:t>
            </w:r>
          </w:p>
        </w:tc>
        <w:tc>
          <w:tcPr>
            <w:tcW w:w="720" w:type="pct"/>
            <w:tcBorders>
              <w:top w:val="single" w:color="000000" w:sz="6" w:space="0"/>
              <w:left w:val="nil"/>
              <w:bottom w:val="single" w:color="000000" w:sz="6" w:space="0"/>
              <w:right w:val="single" w:color="000000" w:sz="6" w:space="0"/>
            </w:tcBorders>
            <w:vAlign w:val="center"/>
          </w:tcPr>
          <w:p w14:paraId="4F1CA585">
            <w:pPr>
              <w:rPr>
                <w:rFonts w:hint="default" w:cs="宋体"/>
                <w:sz w:val="18"/>
                <w:szCs w:val="18"/>
              </w:rPr>
            </w:pPr>
            <w:r>
              <w:rPr>
                <w:rFonts w:cs="宋体"/>
                <w:sz w:val="18"/>
                <w:szCs w:val="18"/>
              </w:rPr>
              <w:t>患者姓名</w:t>
            </w:r>
          </w:p>
        </w:tc>
        <w:tc>
          <w:tcPr>
            <w:tcW w:w="1267" w:type="pct"/>
            <w:tcBorders>
              <w:top w:val="single" w:color="000000" w:sz="6" w:space="0"/>
              <w:left w:val="nil"/>
              <w:bottom w:val="single" w:color="000000" w:sz="6" w:space="0"/>
              <w:right w:val="single" w:color="000000" w:sz="6" w:space="0"/>
            </w:tcBorders>
            <w:vAlign w:val="center"/>
          </w:tcPr>
          <w:p w14:paraId="66E5C2C9">
            <w:pPr>
              <w:rPr>
                <w:rFonts w:hint="default" w:cs="宋体"/>
                <w:sz w:val="18"/>
                <w:szCs w:val="18"/>
              </w:rPr>
            </w:pPr>
            <w:r>
              <w:rPr>
                <w:rFonts w:cs="宋体"/>
                <w:sz w:val="18"/>
                <w:szCs w:val="18"/>
              </w:rPr>
              <w:t>患者在公安管理部门正式登记注册的姓氏和名称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6972C31C">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tcPr>
          <w:p w14:paraId="1CA2B812">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tcPr>
          <w:p w14:paraId="5AD21D92">
            <w:pPr>
              <w:textAlignment w:val="center"/>
              <w:rPr>
                <w:rFonts w:hint="default" w:cs="宋体"/>
                <w:sz w:val="18"/>
                <w:szCs w:val="18"/>
              </w:rPr>
            </w:pPr>
            <w:r>
              <w:rPr>
                <w:rFonts w:cs="宋体"/>
                <w:sz w:val="18"/>
                <w:szCs w:val="18"/>
              </w:rPr>
              <w:t>50</w:t>
            </w:r>
          </w:p>
        </w:tc>
        <w:tc>
          <w:tcPr>
            <w:tcW w:w="695" w:type="pct"/>
            <w:tcBorders>
              <w:top w:val="single" w:color="000000" w:sz="6" w:space="0"/>
              <w:left w:val="nil"/>
              <w:bottom w:val="single" w:color="000000" w:sz="6" w:space="0"/>
              <w:right w:val="single" w:color="000000" w:sz="6" w:space="0"/>
            </w:tcBorders>
            <w:vAlign w:val="center"/>
          </w:tcPr>
          <w:p w14:paraId="372C688C">
            <w:pPr>
              <w:rPr>
                <w:rFonts w:hint="default" w:cs="宋体"/>
                <w:sz w:val="18"/>
                <w:szCs w:val="18"/>
              </w:rPr>
            </w:pPr>
          </w:p>
        </w:tc>
      </w:tr>
      <w:tr w14:paraId="5ED812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1486E92E">
            <w:pPr>
              <w:spacing w:line="360" w:lineRule="auto"/>
              <w:rPr>
                <w:rFonts w:hint="default" w:cs="宋体"/>
                <w:sz w:val="18"/>
                <w:szCs w:val="18"/>
              </w:rPr>
            </w:pPr>
            <w:r>
              <w:rPr>
                <w:rFonts w:cs="宋体"/>
                <w:bCs/>
                <w:sz w:val="18"/>
                <w:szCs w:val="18"/>
              </w:rPr>
              <w:t>HEAD_SEXCODE</w:t>
            </w:r>
          </w:p>
        </w:tc>
        <w:tc>
          <w:tcPr>
            <w:tcW w:w="720" w:type="pct"/>
            <w:tcBorders>
              <w:top w:val="single" w:color="000000" w:sz="6" w:space="0"/>
              <w:left w:val="nil"/>
              <w:bottom w:val="single" w:color="000000" w:sz="6" w:space="0"/>
              <w:right w:val="single" w:color="000000" w:sz="6" w:space="0"/>
            </w:tcBorders>
            <w:vAlign w:val="center"/>
          </w:tcPr>
          <w:p w14:paraId="5ECEA029">
            <w:pPr>
              <w:rPr>
                <w:rFonts w:hint="default" w:cs="宋体"/>
                <w:sz w:val="18"/>
                <w:szCs w:val="18"/>
              </w:rPr>
            </w:pPr>
            <w:r>
              <w:rPr>
                <w:rFonts w:cs="宋体"/>
                <w:sz w:val="18"/>
                <w:szCs w:val="18"/>
              </w:rPr>
              <w:t>性别</w:t>
            </w:r>
          </w:p>
        </w:tc>
        <w:tc>
          <w:tcPr>
            <w:tcW w:w="1267" w:type="pct"/>
            <w:tcBorders>
              <w:top w:val="single" w:color="000000" w:sz="6" w:space="0"/>
              <w:left w:val="nil"/>
              <w:bottom w:val="single" w:color="000000" w:sz="6" w:space="0"/>
              <w:right w:val="single" w:color="000000" w:sz="6" w:space="0"/>
            </w:tcBorders>
            <w:vAlign w:val="center"/>
          </w:tcPr>
          <w:p w14:paraId="44EC6F84">
            <w:pPr>
              <w:rPr>
                <w:rFonts w:hint="default" w:cs="宋体"/>
                <w:sz w:val="18"/>
                <w:szCs w:val="18"/>
              </w:rPr>
            </w:pPr>
            <w:r>
              <w:rPr>
                <w:rFonts w:cs="宋体"/>
                <w:sz w:val="18"/>
                <w:szCs w:val="18"/>
              </w:rPr>
              <w:t>个体生理性别在特定编码体系中的代码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524D20C7">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189FF4EE">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vAlign w:val="center"/>
          </w:tcPr>
          <w:p w14:paraId="6E98177C">
            <w:pPr>
              <w:textAlignment w:val="center"/>
              <w:rPr>
                <w:rFonts w:hint="default" w:cs="宋体"/>
                <w:sz w:val="18"/>
                <w:szCs w:val="18"/>
              </w:rPr>
            </w:pPr>
            <w:r>
              <w:rPr>
                <w:rFonts w:cs="宋体"/>
                <w:sz w:val="18"/>
                <w:szCs w:val="18"/>
              </w:rPr>
              <w:t>1</w:t>
            </w:r>
          </w:p>
        </w:tc>
        <w:tc>
          <w:tcPr>
            <w:tcW w:w="695" w:type="pct"/>
            <w:tcBorders>
              <w:top w:val="single" w:color="000000" w:sz="6" w:space="0"/>
              <w:left w:val="nil"/>
              <w:bottom w:val="single" w:color="000000" w:sz="6" w:space="0"/>
              <w:right w:val="single" w:color="000000" w:sz="6" w:space="0"/>
            </w:tcBorders>
            <w:vAlign w:val="center"/>
          </w:tcPr>
          <w:p w14:paraId="5C7293E4">
            <w:pPr>
              <w:rPr>
                <w:rFonts w:hint="default" w:cs="宋体"/>
                <w:sz w:val="18"/>
                <w:szCs w:val="18"/>
              </w:rPr>
            </w:pPr>
            <w:r>
              <w:rPr>
                <w:rFonts w:cs="宋体"/>
                <w:sz w:val="18"/>
                <w:szCs w:val="18"/>
              </w:rPr>
              <w:t>GB_T2261_1-2003</w:t>
            </w:r>
          </w:p>
        </w:tc>
      </w:tr>
      <w:tr w14:paraId="5F532A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834B5DA">
            <w:pPr>
              <w:spacing w:line="360" w:lineRule="auto"/>
              <w:rPr>
                <w:rFonts w:hint="eastAsia" w:ascii="宋体" w:hAnsi="宋体" w:eastAsia="宋体" w:cs="宋体"/>
                <w:bCs/>
                <w:sz w:val="18"/>
                <w:szCs w:val="18"/>
                <w:lang w:val="en-US" w:eastAsia="zh-CN" w:bidi="ar-SA"/>
              </w:rPr>
            </w:pPr>
            <w:r>
              <w:rPr>
                <w:rFonts w:cs="宋体"/>
                <w:bCs/>
                <w:sz w:val="18"/>
                <w:szCs w:val="18"/>
              </w:rPr>
              <w:t>HEAD_SEX</w:t>
            </w:r>
            <w:r>
              <w:rPr>
                <w:rFonts w:hint="eastAsia" w:cs="宋体"/>
                <w:sz w:val="18"/>
                <w:szCs w:val="18"/>
                <w:lang w:val="en-US" w:eastAsia="zh-CN" w:bidi="ar"/>
              </w:rPr>
              <w:t>MC</w:t>
            </w:r>
          </w:p>
        </w:tc>
        <w:tc>
          <w:tcPr>
            <w:tcW w:w="720" w:type="pct"/>
            <w:tcBorders>
              <w:top w:val="single" w:color="000000" w:sz="6" w:space="0"/>
              <w:left w:val="nil"/>
              <w:bottom w:val="single" w:color="000000" w:sz="6" w:space="0"/>
              <w:right w:val="single" w:color="000000" w:sz="6" w:space="0"/>
            </w:tcBorders>
            <w:shd w:val="clear" w:color="auto" w:fill="auto"/>
            <w:vAlign w:val="center"/>
          </w:tcPr>
          <w:p w14:paraId="7E686421">
            <w:pPr>
              <w:rPr>
                <w:rFonts w:hint="eastAsia" w:ascii="宋体" w:hAnsi="宋体" w:eastAsia="宋体" w:cs="宋体"/>
                <w:sz w:val="18"/>
                <w:szCs w:val="18"/>
                <w:lang w:val="en-US" w:eastAsia="zh-CN" w:bidi="ar-SA"/>
              </w:rPr>
            </w:pPr>
            <w:r>
              <w:rPr>
                <w:rFonts w:cs="宋体"/>
                <w:sz w:val="18"/>
                <w:szCs w:val="18"/>
              </w:rPr>
              <w:t>性别</w:t>
            </w:r>
            <w:r>
              <w:rPr>
                <w:rFonts w:hint="eastAsia" w:cs="宋体"/>
                <w:sz w:val="18"/>
                <w:szCs w:val="18"/>
                <w:lang w:val="en-US" w:eastAsia="zh-CN" w:bidi="ar"/>
              </w:rPr>
              <w:t>名称</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3BBDC73D">
            <w:pPr>
              <w:rPr>
                <w:rFonts w:hint="eastAsia" w:ascii="宋体" w:hAnsi="宋体" w:eastAsia="宋体" w:cs="宋体"/>
                <w:sz w:val="18"/>
                <w:szCs w:val="18"/>
                <w:lang w:val="en-US" w:eastAsia="zh-CN" w:bidi="ar-SA"/>
              </w:rPr>
            </w:pPr>
            <w:r>
              <w:rPr>
                <w:rFonts w:cs="宋体"/>
                <w:sz w:val="18"/>
                <w:szCs w:val="18"/>
              </w:rPr>
              <w:t>个体生理性别在特定编码体系中的</w:t>
            </w:r>
            <w:r>
              <w:rPr>
                <w:rFonts w:hint="eastAsia" w:cs="宋体"/>
                <w:sz w:val="18"/>
                <w:szCs w:val="18"/>
                <w:lang w:val="en-US" w:eastAsia="zh-CN" w:bidi="ar"/>
              </w:rPr>
              <w:t>名称</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0E4DB27A">
            <w:pPr>
              <w:jc w:val="center"/>
              <w:textAlignment w:val="center"/>
              <w:rPr>
                <w:rFonts w:hint="default" w:ascii="宋体" w:hAnsi="宋体" w:eastAsia="宋体" w:cs="宋体"/>
                <w:sz w:val="18"/>
                <w:szCs w:val="18"/>
                <w:lang w:val="en-US" w:eastAsia="zh-CN" w:bidi="ar-SA"/>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shd w:val="clear" w:color="auto" w:fill="auto"/>
            <w:vAlign w:val="center"/>
          </w:tcPr>
          <w:p w14:paraId="6B1F8BF9">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5F23CC18">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695" w:type="pct"/>
            <w:tcBorders>
              <w:top w:val="single" w:color="000000" w:sz="6" w:space="0"/>
              <w:left w:val="nil"/>
              <w:bottom w:val="single" w:color="000000" w:sz="6" w:space="0"/>
              <w:right w:val="single" w:color="000000" w:sz="6" w:space="0"/>
            </w:tcBorders>
            <w:shd w:val="clear" w:color="auto" w:fill="auto"/>
            <w:vAlign w:val="center"/>
          </w:tcPr>
          <w:p w14:paraId="0F9292FE">
            <w:pPr>
              <w:rPr>
                <w:rFonts w:hint="default" w:ascii="宋体" w:hAnsi="宋体" w:eastAsia="宋体" w:cs="宋体"/>
                <w:sz w:val="18"/>
                <w:szCs w:val="18"/>
                <w:lang w:val="en-US" w:eastAsia="zh-CN" w:bidi="ar-SA"/>
              </w:rPr>
            </w:pPr>
          </w:p>
        </w:tc>
      </w:tr>
      <w:tr w14:paraId="34C76D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E1E8CA8">
            <w:pPr>
              <w:textAlignment w:val="center"/>
              <w:rPr>
                <w:rFonts w:hint="default" w:cs="宋体"/>
                <w:sz w:val="18"/>
                <w:szCs w:val="18"/>
              </w:rPr>
            </w:pPr>
            <w:r>
              <w:rPr>
                <w:rFonts w:cs="宋体"/>
                <w:sz w:val="18"/>
                <w:szCs w:val="18"/>
              </w:rPr>
              <w:t>AGE</w:t>
            </w:r>
          </w:p>
        </w:tc>
        <w:tc>
          <w:tcPr>
            <w:tcW w:w="720" w:type="pct"/>
            <w:tcBorders>
              <w:top w:val="single" w:color="000000" w:sz="6" w:space="0"/>
              <w:left w:val="nil"/>
              <w:bottom w:val="single" w:color="000000" w:sz="6" w:space="0"/>
              <w:right w:val="single" w:color="000000" w:sz="6" w:space="0"/>
            </w:tcBorders>
            <w:vAlign w:val="center"/>
          </w:tcPr>
          <w:p w14:paraId="39F161AB">
            <w:pPr>
              <w:rPr>
                <w:rFonts w:hint="default" w:cs="宋体"/>
                <w:sz w:val="18"/>
                <w:szCs w:val="18"/>
              </w:rPr>
            </w:pPr>
            <w:r>
              <w:rPr>
                <w:rFonts w:cs="宋体"/>
                <w:sz w:val="18"/>
                <w:szCs w:val="18"/>
              </w:rPr>
              <w:t>年龄（岁）</w:t>
            </w:r>
          </w:p>
        </w:tc>
        <w:tc>
          <w:tcPr>
            <w:tcW w:w="1267" w:type="pct"/>
            <w:tcBorders>
              <w:top w:val="single" w:color="000000" w:sz="6" w:space="0"/>
              <w:left w:val="nil"/>
              <w:bottom w:val="single" w:color="000000" w:sz="6" w:space="0"/>
              <w:right w:val="single" w:color="000000" w:sz="6" w:space="0"/>
            </w:tcBorders>
            <w:vAlign w:val="center"/>
          </w:tcPr>
          <w:p w14:paraId="21E7A860">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79" w:type="pct"/>
            <w:tcBorders>
              <w:top w:val="single" w:color="000000" w:sz="6" w:space="0"/>
              <w:left w:val="nil"/>
              <w:bottom w:val="single" w:color="000000" w:sz="6" w:space="0"/>
              <w:right w:val="single" w:color="000000" w:sz="6" w:space="0"/>
            </w:tcBorders>
            <w:vAlign w:val="center"/>
          </w:tcPr>
          <w:p w14:paraId="61ED1C69">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21814457">
            <w:pPr>
              <w:jc w:val="center"/>
              <w:textAlignment w:val="center"/>
              <w:rPr>
                <w:rFonts w:hint="default" w:cs="宋体"/>
                <w:sz w:val="18"/>
                <w:szCs w:val="18"/>
              </w:rPr>
            </w:pPr>
            <w:r>
              <w:rPr>
                <w:rFonts w:hint="default" w:cs="宋体"/>
                <w:sz w:val="18"/>
                <w:szCs w:val="18"/>
                <w:lang w:bidi="ar"/>
              </w:rPr>
              <w:t>number</w:t>
            </w:r>
          </w:p>
        </w:tc>
        <w:tc>
          <w:tcPr>
            <w:tcW w:w="479" w:type="pct"/>
            <w:tcBorders>
              <w:top w:val="single" w:color="000000" w:sz="6" w:space="0"/>
              <w:left w:val="nil"/>
              <w:bottom w:val="single" w:color="000000" w:sz="6" w:space="0"/>
              <w:right w:val="single" w:color="000000" w:sz="6" w:space="0"/>
            </w:tcBorders>
            <w:vAlign w:val="center"/>
          </w:tcPr>
          <w:p w14:paraId="536632D5">
            <w:pPr>
              <w:textAlignment w:val="center"/>
              <w:rPr>
                <w:rFonts w:hint="default" w:cs="宋体"/>
                <w:sz w:val="18"/>
                <w:szCs w:val="18"/>
              </w:rPr>
            </w:pPr>
            <w:r>
              <w:rPr>
                <w:rFonts w:cs="宋体"/>
                <w:sz w:val="18"/>
                <w:szCs w:val="18"/>
              </w:rPr>
              <w:t>3</w:t>
            </w:r>
          </w:p>
        </w:tc>
        <w:tc>
          <w:tcPr>
            <w:tcW w:w="695" w:type="pct"/>
            <w:tcBorders>
              <w:top w:val="single" w:color="000000" w:sz="6" w:space="0"/>
              <w:left w:val="nil"/>
              <w:bottom w:val="single" w:color="000000" w:sz="6" w:space="0"/>
              <w:right w:val="single" w:color="000000" w:sz="6" w:space="0"/>
            </w:tcBorders>
            <w:vAlign w:val="center"/>
          </w:tcPr>
          <w:p w14:paraId="2ADE48FE">
            <w:pPr>
              <w:rPr>
                <w:rFonts w:hint="default" w:cs="宋体"/>
                <w:sz w:val="18"/>
                <w:szCs w:val="18"/>
              </w:rPr>
            </w:pPr>
          </w:p>
        </w:tc>
      </w:tr>
      <w:tr w14:paraId="7C9197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FCCCC9D">
            <w:pPr>
              <w:textAlignment w:val="center"/>
              <w:rPr>
                <w:rFonts w:hint="default" w:cs="宋体"/>
                <w:sz w:val="18"/>
                <w:szCs w:val="18"/>
              </w:rPr>
            </w:pPr>
            <w:r>
              <w:rPr>
                <w:rFonts w:cs="宋体"/>
                <w:bCs/>
                <w:sz w:val="18"/>
                <w:szCs w:val="18"/>
              </w:rPr>
              <w:t>HEAD_BIRTHDAY</w:t>
            </w:r>
          </w:p>
        </w:tc>
        <w:tc>
          <w:tcPr>
            <w:tcW w:w="720" w:type="pct"/>
            <w:tcBorders>
              <w:top w:val="single" w:color="000000" w:sz="6" w:space="0"/>
              <w:left w:val="nil"/>
              <w:bottom w:val="single" w:color="000000" w:sz="6" w:space="0"/>
              <w:right w:val="single" w:color="000000" w:sz="6" w:space="0"/>
            </w:tcBorders>
            <w:vAlign w:val="center"/>
          </w:tcPr>
          <w:p w14:paraId="6A4017B7">
            <w:pPr>
              <w:rPr>
                <w:rFonts w:hint="default" w:cs="宋体"/>
                <w:sz w:val="18"/>
                <w:szCs w:val="18"/>
              </w:rPr>
            </w:pPr>
            <w:r>
              <w:rPr>
                <w:rFonts w:cs="宋体"/>
                <w:sz w:val="18"/>
                <w:szCs w:val="18"/>
              </w:rPr>
              <w:t>出生日期</w:t>
            </w:r>
          </w:p>
        </w:tc>
        <w:tc>
          <w:tcPr>
            <w:tcW w:w="1267" w:type="pct"/>
            <w:tcBorders>
              <w:top w:val="single" w:color="000000" w:sz="6" w:space="0"/>
              <w:left w:val="nil"/>
              <w:bottom w:val="single" w:color="000000" w:sz="6" w:space="0"/>
              <w:right w:val="single" w:color="000000" w:sz="6" w:space="0"/>
            </w:tcBorders>
            <w:vAlign w:val="center"/>
          </w:tcPr>
          <w:p w14:paraId="1137E9E8">
            <w:pPr>
              <w:rPr>
                <w:rFonts w:hint="default" w:cs="宋体"/>
                <w:sz w:val="18"/>
                <w:szCs w:val="18"/>
              </w:rPr>
            </w:pPr>
            <w:r>
              <w:rPr>
                <w:rFonts w:cs="宋体"/>
                <w:sz w:val="18"/>
                <w:szCs w:val="18"/>
              </w:rPr>
              <w:t>患者出生当日的公元纪年日期的完整描述，如果为空，默认19000101</w:t>
            </w:r>
          </w:p>
        </w:tc>
        <w:tc>
          <w:tcPr>
            <w:tcW w:w="479" w:type="pct"/>
            <w:tcBorders>
              <w:top w:val="single" w:color="000000" w:sz="6" w:space="0"/>
              <w:left w:val="nil"/>
              <w:bottom w:val="single" w:color="000000" w:sz="6" w:space="0"/>
              <w:right w:val="single" w:color="000000" w:sz="6" w:space="0"/>
            </w:tcBorders>
            <w:vAlign w:val="center"/>
          </w:tcPr>
          <w:p w14:paraId="64990592">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7CF4336B">
            <w:pPr>
              <w:jc w:val="center"/>
              <w:textAlignment w:val="center"/>
              <w:rPr>
                <w:rFonts w:hint="default" w:cs="宋体"/>
                <w:sz w:val="18"/>
                <w:szCs w:val="18"/>
              </w:rPr>
            </w:pPr>
            <w:r>
              <w:rPr>
                <w:rFonts w:hint="default" w:cs="宋体"/>
                <w:sz w:val="18"/>
                <w:szCs w:val="18"/>
                <w:lang w:bidi="ar"/>
              </w:rPr>
              <w:t>date</w:t>
            </w:r>
          </w:p>
        </w:tc>
        <w:tc>
          <w:tcPr>
            <w:tcW w:w="479" w:type="pct"/>
            <w:tcBorders>
              <w:top w:val="single" w:color="000000" w:sz="6" w:space="0"/>
              <w:left w:val="nil"/>
              <w:bottom w:val="single" w:color="000000" w:sz="6" w:space="0"/>
              <w:right w:val="single" w:color="000000" w:sz="6" w:space="0"/>
            </w:tcBorders>
            <w:vAlign w:val="center"/>
          </w:tcPr>
          <w:p w14:paraId="0717CA87">
            <w:pPr>
              <w:textAlignment w:val="center"/>
              <w:rPr>
                <w:rFonts w:hint="default" w:cs="宋体"/>
                <w:sz w:val="18"/>
                <w:szCs w:val="18"/>
              </w:rPr>
            </w:pPr>
            <w:r>
              <w:rPr>
                <w:rFonts w:cs="宋体"/>
                <w:sz w:val="18"/>
                <w:szCs w:val="18"/>
                <w:lang w:bidi="ar"/>
              </w:rPr>
              <w:t>YYYYMMDD</w:t>
            </w:r>
          </w:p>
        </w:tc>
        <w:tc>
          <w:tcPr>
            <w:tcW w:w="695" w:type="pct"/>
            <w:tcBorders>
              <w:top w:val="single" w:color="000000" w:sz="6" w:space="0"/>
              <w:left w:val="nil"/>
              <w:bottom w:val="single" w:color="000000" w:sz="6" w:space="0"/>
              <w:right w:val="single" w:color="000000" w:sz="6" w:space="0"/>
            </w:tcBorders>
            <w:vAlign w:val="center"/>
          </w:tcPr>
          <w:p w14:paraId="2FCF870F">
            <w:pPr>
              <w:rPr>
                <w:rFonts w:hint="default" w:cs="宋体"/>
                <w:sz w:val="18"/>
                <w:szCs w:val="18"/>
              </w:rPr>
            </w:pPr>
          </w:p>
        </w:tc>
      </w:tr>
      <w:tr w14:paraId="534745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70F4D1D">
            <w:pPr>
              <w:textAlignment w:val="center"/>
              <w:rPr>
                <w:rFonts w:hint="default" w:cs="宋体"/>
                <w:sz w:val="18"/>
                <w:szCs w:val="18"/>
              </w:rPr>
            </w:pPr>
            <w:r>
              <w:rPr>
                <w:rFonts w:cs="宋体"/>
                <w:sz w:val="18"/>
                <w:szCs w:val="18"/>
              </w:rPr>
              <w:t>HEAD_IDTYPE</w:t>
            </w:r>
          </w:p>
        </w:tc>
        <w:tc>
          <w:tcPr>
            <w:tcW w:w="720" w:type="pct"/>
            <w:tcBorders>
              <w:top w:val="single" w:color="000000" w:sz="6" w:space="0"/>
              <w:left w:val="nil"/>
              <w:bottom w:val="single" w:color="000000" w:sz="6" w:space="0"/>
              <w:right w:val="single" w:color="000000" w:sz="6" w:space="0"/>
            </w:tcBorders>
            <w:vAlign w:val="center"/>
          </w:tcPr>
          <w:p w14:paraId="1AD1C2F0">
            <w:pPr>
              <w:rPr>
                <w:rFonts w:hint="default" w:cs="宋体"/>
                <w:sz w:val="18"/>
                <w:szCs w:val="18"/>
              </w:rPr>
            </w:pPr>
            <w:r>
              <w:rPr>
                <w:rFonts w:cs="宋体"/>
                <w:sz w:val="18"/>
                <w:szCs w:val="18"/>
              </w:rPr>
              <w:t>身份证件类别代码</w:t>
            </w:r>
          </w:p>
        </w:tc>
        <w:tc>
          <w:tcPr>
            <w:tcW w:w="1267" w:type="pct"/>
            <w:tcBorders>
              <w:top w:val="single" w:color="000000" w:sz="6" w:space="0"/>
              <w:left w:val="nil"/>
              <w:bottom w:val="single" w:color="000000" w:sz="6" w:space="0"/>
              <w:right w:val="single" w:color="000000" w:sz="6" w:space="0"/>
            </w:tcBorders>
            <w:vAlign w:val="center"/>
          </w:tcPr>
          <w:p w14:paraId="5130C170">
            <w:pPr>
              <w:rPr>
                <w:rFonts w:hint="default" w:cs="宋体"/>
                <w:sz w:val="18"/>
                <w:szCs w:val="18"/>
              </w:rPr>
            </w:pPr>
            <w:r>
              <w:rPr>
                <w:rFonts w:cs="宋体"/>
                <w:sz w:val="18"/>
                <w:szCs w:val="18"/>
              </w:rPr>
              <w:t>患者身份证件所属类别在特定编码体系中的代码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2A95D4AD">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4394B1A5">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vAlign w:val="center"/>
          </w:tcPr>
          <w:p w14:paraId="7C6AD09D">
            <w:pPr>
              <w:textAlignment w:val="center"/>
              <w:rPr>
                <w:rFonts w:hint="default" w:cs="宋体"/>
                <w:sz w:val="18"/>
                <w:szCs w:val="18"/>
              </w:rPr>
            </w:pPr>
            <w:r>
              <w:rPr>
                <w:rFonts w:hint="default" w:cs="宋体"/>
                <w:sz w:val="18"/>
                <w:szCs w:val="18"/>
                <w:lang w:bidi="ar"/>
              </w:rPr>
              <w:t>2</w:t>
            </w:r>
          </w:p>
        </w:tc>
        <w:tc>
          <w:tcPr>
            <w:tcW w:w="695" w:type="pct"/>
            <w:tcBorders>
              <w:top w:val="single" w:color="000000" w:sz="6" w:space="0"/>
              <w:left w:val="nil"/>
              <w:bottom w:val="single" w:color="000000" w:sz="6" w:space="0"/>
              <w:right w:val="single" w:color="000000" w:sz="6" w:space="0"/>
            </w:tcBorders>
            <w:vAlign w:val="center"/>
          </w:tcPr>
          <w:p w14:paraId="63126283">
            <w:pPr>
              <w:rPr>
                <w:rFonts w:hint="default" w:cs="宋体"/>
                <w:sz w:val="18"/>
                <w:szCs w:val="18"/>
              </w:rPr>
            </w:pPr>
            <w:r>
              <w:rPr>
                <w:rFonts w:cs="宋体"/>
                <w:sz w:val="18"/>
                <w:szCs w:val="18"/>
              </w:rPr>
              <w:t>CV02.01.101</w:t>
            </w:r>
          </w:p>
        </w:tc>
      </w:tr>
      <w:tr w14:paraId="2E3BBA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9A6BECE">
            <w:pPr>
              <w:textAlignment w:val="center"/>
              <w:rPr>
                <w:rFonts w:hint="eastAsia" w:ascii="宋体" w:hAnsi="宋体" w:eastAsia="宋体" w:cs="宋体"/>
                <w:sz w:val="18"/>
                <w:szCs w:val="18"/>
                <w:lang w:val="en-US" w:eastAsia="zh-CN" w:bidi="ar-SA"/>
              </w:rPr>
            </w:pPr>
            <w:r>
              <w:rPr>
                <w:rFonts w:cs="宋体"/>
                <w:sz w:val="18"/>
                <w:szCs w:val="18"/>
              </w:rPr>
              <w:t>HEAD_IDTYPE</w:t>
            </w:r>
            <w:r>
              <w:rPr>
                <w:rFonts w:hint="eastAsia" w:cs="宋体"/>
                <w:sz w:val="18"/>
                <w:szCs w:val="18"/>
                <w:lang w:val="en-US" w:eastAsia="zh-CN" w:bidi="ar"/>
              </w:rPr>
              <w:t>MC</w:t>
            </w:r>
          </w:p>
        </w:tc>
        <w:tc>
          <w:tcPr>
            <w:tcW w:w="720" w:type="pct"/>
            <w:tcBorders>
              <w:top w:val="single" w:color="000000" w:sz="6" w:space="0"/>
              <w:left w:val="nil"/>
              <w:bottom w:val="single" w:color="000000" w:sz="6" w:space="0"/>
              <w:right w:val="single" w:color="000000" w:sz="6" w:space="0"/>
            </w:tcBorders>
            <w:shd w:val="clear" w:color="auto" w:fill="auto"/>
            <w:vAlign w:val="center"/>
          </w:tcPr>
          <w:p w14:paraId="2504F8DD">
            <w:pPr>
              <w:rPr>
                <w:rFonts w:hint="eastAsia" w:ascii="宋体" w:hAnsi="宋体" w:eastAsia="宋体" w:cs="宋体"/>
                <w:sz w:val="18"/>
                <w:szCs w:val="18"/>
                <w:lang w:val="en-US" w:eastAsia="zh-CN" w:bidi="ar-SA"/>
              </w:rPr>
            </w:pPr>
            <w:r>
              <w:rPr>
                <w:rFonts w:cs="宋体"/>
                <w:sz w:val="18"/>
                <w:szCs w:val="18"/>
              </w:rPr>
              <w:t>身份证件类别</w:t>
            </w:r>
            <w:r>
              <w:rPr>
                <w:rFonts w:hint="eastAsia" w:cs="宋体"/>
                <w:sz w:val="18"/>
                <w:szCs w:val="18"/>
                <w:lang w:val="en-US" w:eastAsia="zh-CN" w:bidi="ar"/>
              </w:rPr>
              <w:t>名称</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2DBDB0A3">
            <w:pPr>
              <w:rPr>
                <w:rFonts w:hint="eastAsia" w:ascii="宋体" w:hAnsi="宋体" w:eastAsia="宋体" w:cs="宋体"/>
                <w:sz w:val="18"/>
                <w:szCs w:val="18"/>
                <w:lang w:val="en-US" w:eastAsia="zh-CN" w:bidi="ar-SA"/>
              </w:rPr>
            </w:pPr>
            <w:r>
              <w:rPr>
                <w:rFonts w:cs="宋体"/>
                <w:sz w:val="18"/>
                <w:szCs w:val="18"/>
              </w:rPr>
              <w:t>患者身份证件所属类别在特定编码体系中的</w:t>
            </w:r>
            <w:r>
              <w:rPr>
                <w:rFonts w:hint="eastAsia" w:cs="宋体"/>
                <w:sz w:val="18"/>
                <w:szCs w:val="18"/>
                <w:lang w:val="en-US" w:eastAsia="zh-CN" w:bidi="ar"/>
              </w:rPr>
              <w:t>名称</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7B8AFEF6">
            <w:pPr>
              <w:jc w:val="center"/>
              <w:textAlignment w:val="center"/>
              <w:rPr>
                <w:rFonts w:hint="eastAsia" w:ascii="宋体" w:hAnsi="宋体" w:eastAsia="宋体" w:cs="宋体"/>
                <w:sz w:val="18"/>
                <w:szCs w:val="18"/>
                <w:lang w:val="en-US" w:eastAsia="zh-CN" w:bidi="ar-SA"/>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shd w:val="clear" w:color="auto" w:fill="auto"/>
            <w:vAlign w:val="center"/>
          </w:tcPr>
          <w:p w14:paraId="36A2E81F">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73D473C3">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695" w:type="pct"/>
            <w:tcBorders>
              <w:top w:val="single" w:color="000000" w:sz="6" w:space="0"/>
              <w:left w:val="nil"/>
              <w:bottom w:val="single" w:color="000000" w:sz="6" w:space="0"/>
              <w:right w:val="single" w:color="000000" w:sz="6" w:space="0"/>
            </w:tcBorders>
            <w:vAlign w:val="center"/>
          </w:tcPr>
          <w:p w14:paraId="03F3866D">
            <w:pPr>
              <w:rPr>
                <w:rFonts w:hint="default" w:cs="宋体"/>
                <w:sz w:val="18"/>
                <w:szCs w:val="18"/>
              </w:rPr>
            </w:pPr>
          </w:p>
        </w:tc>
      </w:tr>
      <w:tr w14:paraId="485285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18A87D53">
            <w:pPr>
              <w:textAlignment w:val="center"/>
              <w:rPr>
                <w:rFonts w:hint="default" w:cs="宋体"/>
                <w:sz w:val="18"/>
                <w:szCs w:val="18"/>
              </w:rPr>
            </w:pPr>
            <w:r>
              <w:rPr>
                <w:rFonts w:cs="宋体"/>
                <w:sz w:val="18"/>
                <w:szCs w:val="18"/>
              </w:rPr>
              <w:t>HEAD_IDCARD</w:t>
            </w:r>
          </w:p>
        </w:tc>
        <w:tc>
          <w:tcPr>
            <w:tcW w:w="720" w:type="pct"/>
            <w:tcBorders>
              <w:top w:val="single" w:color="000000" w:sz="6" w:space="0"/>
              <w:left w:val="nil"/>
              <w:bottom w:val="single" w:color="000000" w:sz="6" w:space="0"/>
              <w:right w:val="single" w:color="000000" w:sz="6" w:space="0"/>
            </w:tcBorders>
            <w:vAlign w:val="center"/>
          </w:tcPr>
          <w:p w14:paraId="042398F7">
            <w:pPr>
              <w:rPr>
                <w:rFonts w:hint="default" w:cs="宋体"/>
                <w:sz w:val="18"/>
                <w:szCs w:val="18"/>
              </w:rPr>
            </w:pPr>
            <w:r>
              <w:rPr>
                <w:rFonts w:cs="宋体"/>
                <w:sz w:val="18"/>
                <w:szCs w:val="18"/>
              </w:rPr>
              <w:t>证件号码</w:t>
            </w:r>
          </w:p>
        </w:tc>
        <w:tc>
          <w:tcPr>
            <w:tcW w:w="1267" w:type="pct"/>
            <w:tcBorders>
              <w:top w:val="single" w:color="000000" w:sz="6" w:space="0"/>
              <w:left w:val="nil"/>
              <w:bottom w:val="single" w:color="000000" w:sz="6" w:space="0"/>
              <w:right w:val="single" w:color="000000" w:sz="6" w:space="0"/>
            </w:tcBorders>
            <w:vAlign w:val="center"/>
          </w:tcPr>
          <w:p w14:paraId="2519407D">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479" w:type="pct"/>
            <w:tcBorders>
              <w:top w:val="single" w:color="000000" w:sz="6" w:space="0"/>
              <w:left w:val="nil"/>
              <w:bottom w:val="single" w:color="000000" w:sz="6" w:space="0"/>
              <w:right w:val="single" w:color="000000" w:sz="6" w:space="0"/>
            </w:tcBorders>
            <w:vAlign w:val="center"/>
          </w:tcPr>
          <w:p w14:paraId="5C7C4A0D">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25A5C128">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vAlign w:val="center"/>
          </w:tcPr>
          <w:p w14:paraId="391B2D6C">
            <w:pPr>
              <w:textAlignment w:val="center"/>
              <w:rPr>
                <w:rFonts w:hint="default" w:cs="宋体"/>
                <w:sz w:val="18"/>
                <w:szCs w:val="18"/>
              </w:rPr>
            </w:pPr>
            <w:r>
              <w:rPr>
                <w:rFonts w:cs="宋体"/>
                <w:sz w:val="18"/>
                <w:szCs w:val="18"/>
                <w:lang w:bidi="ar"/>
              </w:rPr>
              <w:t>50</w:t>
            </w:r>
          </w:p>
        </w:tc>
        <w:tc>
          <w:tcPr>
            <w:tcW w:w="695" w:type="pct"/>
            <w:tcBorders>
              <w:top w:val="single" w:color="000000" w:sz="6" w:space="0"/>
              <w:left w:val="nil"/>
              <w:bottom w:val="single" w:color="000000" w:sz="6" w:space="0"/>
              <w:right w:val="single" w:color="000000" w:sz="6" w:space="0"/>
            </w:tcBorders>
            <w:vAlign w:val="center"/>
          </w:tcPr>
          <w:p w14:paraId="171C866B">
            <w:pPr>
              <w:rPr>
                <w:rFonts w:hint="default" w:cs="宋体"/>
                <w:sz w:val="18"/>
                <w:szCs w:val="18"/>
              </w:rPr>
            </w:pPr>
          </w:p>
        </w:tc>
      </w:tr>
      <w:tr w14:paraId="4A9CA6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10743E07">
            <w:pPr>
              <w:textAlignment w:val="center"/>
              <w:rPr>
                <w:rFonts w:hint="default" w:cs="宋体"/>
                <w:sz w:val="18"/>
                <w:szCs w:val="18"/>
              </w:rPr>
            </w:pPr>
            <w:r>
              <w:rPr>
                <w:rFonts w:cs="宋体"/>
                <w:sz w:val="18"/>
                <w:szCs w:val="18"/>
              </w:rPr>
              <w:t>SFZH</w:t>
            </w:r>
          </w:p>
        </w:tc>
        <w:tc>
          <w:tcPr>
            <w:tcW w:w="720" w:type="pct"/>
            <w:tcBorders>
              <w:top w:val="single" w:color="000000" w:sz="6" w:space="0"/>
              <w:left w:val="nil"/>
              <w:bottom w:val="single" w:color="000000" w:sz="6" w:space="0"/>
              <w:right w:val="single" w:color="000000" w:sz="6" w:space="0"/>
            </w:tcBorders>
            <w:vAlign w:val="center"/>
          </w:tcPr>
          <w:p w14:paraId="06CF7737">
            <w:pPr>
              <w:rPr>
                <w:rFonts w:hint="default" w:cs="宋体"/>
                <w:sz w:val="18"/>
                <w:szCs w:val="18"/>
              </w:rPr>
            </w:pPr>
            <w:r>
              <w:rPr>
                <w:rFonts w:cs="宋体"/>
                <w:sz w:val="18"/>
                <w:szCs w:val="18"/>
              </w:rPr>
              <w:t>身份证号</w:t>
            </w:r>
          </w:p>
        </w:tc>
        <w:tc>
          <w:tcPr>
            <w:tcW w:w="1267" w:type="pct"/>
            <w:tcBorders>
              <w:top w:val="single" w:color="000000" w:sz="6" w:space="0"/>
              <w:left w:val="nil"/>
              <w:bottom w:val="single" w:color="000000" w:sz="6" w:space="0"/>
              <w:right w:val="single" w:color="000000" w:sz="6" w:space="0"/>
            </w:tcBorders>
            <w:vAlign w:val="center"/>
          </w:tcPr>
          <w:p w14:paraId="7C963420">
            <w:pPr>
              <w:rPr>
                <w:rFonts w:hint="default" w:cs="宋体"/>
                <w:sz w:val="18"/>
                <w:szCs w:val="18"/>
              </w:rPr>
            </w:pPr>
            <w:r>
              <w:rPr>
                <w:rFonts w:cs="宋体"/>
                <w:sz w:val="18"/>
                <w:szCs w:val="18"/>
              </w:rPr>
              <w:t>患者身份证件所属类别在特定编码体系中的代码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463360E3">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3E6B51A9">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vAlign w:val="center"/>
          </w:tcPr>
          <w:p w14:paraId="2BE45E53">
            <w:pPr>
              <w:textAlignment w:val="center"/>
              <w:rPr>
                <w:rFonts w:hint="default" w:cs="宋体"/>
                <w:sz w:val="18"/>
                <w:szCs w:val="18"/>
              </w:rPr>
            </w:pPr>
            <w:r>
              <w:rPr>
                <w:rFonts w:cs="宋体"/>
                <w:sz w:val="18"/>
                <w:szCs w:val="18"/>
                <w:lang w:bidi="ar"/>
              </w:rPr>
              <w:t>18</w:t>
            </w:r>
          </w:p>
        </w:tc>
        <w:tc>
          <w:tcPr>
            <w:tcW w:w="695" w:type="pct"/>
            <w:tcBorders>
              <w:top w:val="single" w:color="000000" w:sz="6" w:space="0"/>
              <w:left w:val="nil"/>
              <w:bottom w:val="single" w:color="000000" w:sz="6" w:space="0"/>
              <w:right w:val="single" w:color="000000" w:sz="6" w:space="0"/>
            </w:tcBorders>
            <w:vAlign w:val="center"/>
          </w:tcPr>
          <w:p w14:paraId="64ADE4EF">
            <w:pPr>
              <w:rPr>
                <w:rFonts w:hint="default" w:cs="宋体"/>
                <w:sz w:val="18"/>
                <w:szCs w:val="18"/>
              </w:rPr>
            </w:pPr>
          </w:p>
        </w:tc>
      </w:tr>
      <w:tr w14:paraId="769C0F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32E50031">
            <w:pPr>
              <w:textAlignment w:val="center"/>
              <w:rPr>
                <w:rFonts w:hint="default" w:cs="宋体"/>
                <w:sz w:val="18"/>
                <w:szCs w:val="18"/>
              </w:rPr>
            </w:pPr>
            <w:r>
              <w:rPr>
                <w:rFonts w:cs="宋体"/>
                <w:sz w:val="18"/>
                <w:szCs w:val="18"/>
              </w:rPr>
              <w:t>LXRDH</w:t>
            </w:r>
          </w:p>
        </w:tc>
        <w:tc>
          <w:tcPr>
            <w:tcW w:w="720" w:type="pct"/>
            <w:tcBorders>
              <w:top w:val="single" w:color="000000" w:sz="6" w:space="0"/>
              <w:left w:val="nil"/>
              <w:bottom w:val="single" w:color="000000" w:sz="6" w:space="0"/>
              <w:right w:val="single" w:color="000000" w:sz="6" w:space="0"/>
            </w:tcBorders>
            <w:vAlign w:val="center"/>
          </w:tcPr>
          <w:p w14:paraId="716AAE6B">
            <w:pPr>
              <w:rPr>
                <w:rFonts w:hint="default" w:cs="宋体"/>
                <w:sz w:val="18"/>
                <w:szCs w:val="18"/>
              </w:rPr>
            </w:pPr>
            <w:r>
              <w:rPr>
                <w:rFonts w:cs="宋体"/>
                <w:sz w:val="18"/>
                <w:szCs w:val="18"/>
              </w:rPr>
              <w:t>联系人电话</w:t>
            </w:r>
          </w:p>
        </w:tc>
        <w:tc>
          <w:tcPr>
            <w:tcW w:w="1267" w:type="pct"/>
            <w:tcBorders>
              <w:top w:val="single" w:color="000000" w:sz="6" w:space="0"/>
              <w:left w:val="nil"/>
              <w:bottom w:val="single" w:color="000000" w:sz="6" w:space="0"/>
              <w:right w:val="single" w:color="000000" w:sz="6" w:space="0"/>
            </w:tcBorders>
            <w:vAlign w:val="center"/>
          </w:tcPr>
          <w:p w14:paraId="410C2E5C">
            <w:pPr>
              <w:rPr>
                <w:rFonts w:hint="default" w:cs="宋体"/>
                <w:sz w:val="18"/>
                <w:szCs w:val="18"/>
              </w:rPr>
            </w:pPr>
            <w:r>
              <w:rPr>
                <w:rFonts w:cs="宋体"/>
                <w:sz w:val="18"/>
                <w:szCs w:val="18"/>
              </w:rPr>
              <w:t>联系人的电话号码，包括国际、国内区号和分机号</w:t>
            </w:r>
          </w:p>
        </w:tc>
        <w:tc>
          <w:tcPr>
            <w:tcW w:w="479" w:type="pct"/>
            <w:tcBorders>
              <w:top w:val="single" w:color="000000" w:sz="6" w:space="0"/>
              <w:left w:val="nil"/>
              <w:bottom w:val="single" w:color="000000" w:sz="6" w:space="0"/>
              <w:right w:val="single" w:color="000000" w:sz="6" w:space="0"/>
            </w:tcBorders>
            <w:vAlign w:val="center"/>
          </w:tcPr>
          <w:p w14:paraId="620CDBEC">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0BBCA08B">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vAlign w:val="center"/>
          </w:tcPr>
          <w:p w14:paraId="7CE72A7A">
            <w:pPr>
              <w:textAlignment w:val="center"/>
              <w:rPr>
                <w:rFonts w:hint="default" w:cs="宋体"/>
                <w:sz w:val="18"/>
                <w:szCs w:val="18"/>
              </w:rPr>
            </w:pPr>
            <w:r>
              <w:rPr>
                <w:rFonts w:cs="宋体"/>
                <w:sz w:val="18"/>
                <w:szCs w:val="18"/>
                <w:lang w:bidi="ar"/>
              </w:rPr>
              <w:t>20</w:t>
            </w:r>
          </w:p>
        </w:tc>
        <w:tc>
          <w:tcPr>
            <w:tcW w:w="695" w:type="pct"/>
            <w:tcBorders>
              <w:top w:val="single" w:color="000000" w:sz="6" w:space="0"/>
              <w:left w:val="nil"/>
              <w:bottom w:val="single" w:color="000000" w:sz="6" w:space="0"/>
              <w:right w:val="single" w:color="000000" w:sz="6" w:space="0"/>
            </w:tcBorders>
            <w:vAlign w:val="center"/>
          </w:tcPr>
          <w:p w14:paraId="5A559E42">
            <w:pPr>
              <w:rPr>
                <w:rFonts w:hint="default" w:cs="宋体"/>
                <w:sz w:val="18"/>
                <w:szCs w:val="18"/>
              </w:rPr>
            </w:pPr>
          </w:p>
        </w:tc>
      </w:tr>
      <w:tr w14:paraId="0A7F5F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AAB50DF">
            <w:pPr>
              <w:textAlignment w:val="center"/>
              <w:rPr>
                <w:rFonts w:hint="default" w:cs="宋体"/>
                <w:sz w:val="18"/>
                <w:szCs w:val="18"/>
              </w:rPr>
            </w:pPr>
            <w:r>
              <w:rPr>
                <w:rFonts w:cs="宋体"/>
                <w:sz w:val="18"/>
                <w:szCs w:val="18"/>
              </w:rPr>
              <w:t>HEALTH_FILE_NO</w:t>
            </w:r>
          </w:p>
        </w:tc>
        <w:tc>
          <w:tcPr>
            <w:tcW w:w="720" w:type="pct"/>
            <w:tcBorders>
              <w:top w:val="single" w:color="000000" w:sz="6" w:space="0"/>
              <w:left w:val="nil"/>
              <w:bottom w:val="single" w:color="000000" w:sz="6" w:space="0"/>
              <w:right w:val="single" w:color="000000" w:sz="6" w:space="0"/>
            </w:tcBorders>
            <w:vAlign w:val="center"/>
          </w:tcPr>
          <w:p w14:paraId="59C5DAED">
            <w:pPr>
              <w:rPr>
                <w:rFonts w:hint="default" w:cs="宋体"/>
                <w:sz w:val="18"/>
                <w:szCs w:val="18"/>
              </w:rPr>
            </w:pPr>
            <w:r>
              <w:rPr>
                <w:rFonts w:cs="宋体"/>
                <w:sz w:val="18"/>
                <w:szCs w:val="18"/>
              </w:rPr>
              <w:t>健康档案编号</w:t>
            </w:r>
          </w:p>
        </w:tc>
        <w:tc>
          <w:tcPr>
            <w:tcW w:w="1267" w:type="pct"/>
            <w:tcBorders>
              <w:top w:val="single" w:color="000000" w:sz="6" w:space="0"/>
              <w:left w:val="nil"/>
              <w:bottom w:val="single" w:color="000000" w:sz="6" w:space="0"/>
              <w:right w:val="single" w:color="000000" w:sz="6" w:space="0"/>
            </w:tcBorders>
            <w:vAlign w:val="center"/>
          </w:tcPr>
          <w:p w14:paraId="0C7065F3">
            <w:pPr>
              <w:rPr>
                <w:rFonts w:hint="default" w:cs="宋体"/>
                <w:sz w:val="18"/>
                <w:szCs w:val="18"/>
              </w:rPr>
            </w:pPr>
            <w:r>
              <w:rPr>
                <w:rFonts w:cs="宋体"/>
                <w:sz w:val="18"/>
                <w:szCs w:val="18"/>
              </w:rPr>
              <w:t>医疗机构为体检者设置的档案编码</w:t>
            </w:r>
          </w:p>
        </w:tc>
        <w:tc>
          <w:tcPr>
            <w:tcW w:w="479" w:type="pct"/>
            <w:tcBorders>
              <w:top w:val="single" w:color="000000" w:sz="6" w:space="0"/>
              <w:left w:val="nil"/>
              <w:bottom w:val="single" w:color="000000" w:sz="6" w:space="0"/>
              <w:right w:val="single" w:color="000000" w:sz="6" w:space="0"/>
            </w:tcBorders>
            <w:vAlign w:val="center"/>
          </w:tcPr>
          <w:p w14:paraId="40FB2F74">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0A799692">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vAlign w:val="center"/>
          </w:tcPr>
          <w:p w14:paraId="437954F7">
            <w:pPr>
              <w:textAlignment w:val="center"/>
              <w:rPr>
                <w:rFonts w:hint="default" w:cs="宋体"/>
                <w:sz w:val="18"/>
                <w:szCs w:val="18"/>
              </w:rPr>
            </w:pPr>
            <w:r>
              <w:rPr>
                <w:rFonts w:cs="宋体"/>
                <w:sz w:val="18"/>
                <w:szCs w:val="18"/>
                <w:lang w:bidi="ar"/>
              </w:rPr>
              <w:t>200</w:t>
            </w:r>
          </w:p>
        </w:tc>
        <w:tc>
          <w:tcPr>
            <w:tcW w:w="695" w:type="pct"/>
            <w:tcBorders>
              <w:top w:val="single" w:color="000000" w:sz="6" w:space="0"/>
              <w:left w:val="nil"/>
              <w:bottom w:val="single" w:color="000000" w:sz="6" w:space="0"/>
              <w:right w:val="single" w:color="000000" w:sz="6" w:space="0"/>
            </w:tcBorders>
            <w:vAlign w:val="center"/>
          </w:tcPr>
          <w:p w14:paraId="40D81A00">
            <w:pPr>
              <w:rPr>
                <w:rFonts w:hint="default" w:cs="宋体"/>
                <w:sz w:val="18"/>
                <w:szCs w:val="18"/>
              </w:rPr>
            </w:pPr>
          </w:p>
        </w:tc>
      </w:tr>
      <w:tr w14:paraId="181B98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bottom"/>
          </w:tcPr>
          <w:p w14:paraId="606A5FE4">
            <w:pPr>
              <w:textAlignment w:val="bottom"/>
              <w:rPr>
                <w:rFonts w:hint="default" w:cs="宋体"/>
                <w:sz w:val="18"/>
                <w:szCs w:val="18"/>
              </w:rPr>
            </w:pPr>
            <w:r>
              <w:rPr>
                <w:rFonts w:cs="宋体"/>
                <w:sz w:val="18"/>
                <w:szCs w:val="18"/>
              </w:rPr>
              <w:t>POSTALCODE</w:t>
            </w:r>
          </w:p>
        </w:tc>
        <w:tc>
          <w:tcPr>
            <w:tcW w:w="720" w:type="pct"/>
            <w:tcBorders>
              <w:top w:val="single" w:color="000000" w:sz="6" w:space="0"/>
              <w:left w:val="nil"/>
              <w:bottom w:val="single" w:color="000000" w:sz="6" w:space="0"/>
              <w:right w:val="single" w:color="000000" w:sz="6" w:space="0"/>
            </w:tcBorders>
            <w:vAlign w:val="center"/>
          </w:tcPr>
          <w:p w14:paraId="5F381E12">
            <w:pPr>
              <w:rPr>
                <w:rFonts w:hint="default" w:cs="宋体"/>
                <w:sz w:val="18"/>
                <w:szCs w:val="18"/>
              </w:rPr>
            </w:pPr>
            <w:r>
              <w:rPr>
                <w:rFonts w:cs="宋体"/>
                <w:sz w:val="18"/>
                <w:szCs w:val="18"/>
              </w:rPr>
              <w:t>邮政编码</w:t>
            </w:r>
          </w:p>
        </w:tc>
        <w:tc>
          <w:tcPr>
            <w:tcW w:w="1267" w:type="pct"/>
            <w:tcBorders>
              <w:top w:val="single" w:color="000000" w:sz="6" w:space="0"/>
              <w:left w:val="nil"/>
              <w:bottom w:val="single" w:color="000000" w:sz="6" w:space="0"/>
              <w:right w:val="single" w:color="000000" w:sz="6" w:space="0"/>
            </w:tcBorders>
            <w:vAlign w:val="center"/>
          </w:tcPr>
          <w:p w14:paraId="43379CAE">
            <w:pPr>
              <w:rPr>
                <w:rFonts w:hint="default" w:cs="宋体"/>
                <w:sz w:val="18"/>
                <w:szCs w:val="18"/>
              </w:rPr>
            </w:pPr>
            <w:r>
              <w:rPr>
                <w:rFonts w:cs="宋体"/>
                <w:sz w:val="18"/>
                <w:szCs w:val="18"/>
              </w:rPr>
              <w:t>由阿拉伯数字组成,用来表示与医疗机构地址对应的邮局及其投递区域的邮政通信代号</w:t>
            </w:r>
          </w:p>
        </w:tc>
        <w:tc>
          <w:tcPr>
            <w:tcW w:w="479" w:type="pct"/>
            <w:tcBorders>
              <w:top w:val="single" w:color="000000" w:sz="6" w:space="0"/>
              <w:left w:val="nil"/>
              <w:bottom w:val="single" w:color="000000" w:sz="6" w:space="0"/>
              <w:right w:val="single" w:color="000000" w:sz="6" w:space="0"/>
            </w:tcBorders>
            <w:vAlign w:val="center"/>
          </w:tcPr>
          <w:p w14:paraId="6BE6481E">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125F54AF">
            <w:pPr>
              <w:jc w:val="center"/>
              <w:textAlignment w:val="center"/>
              <w:rPr>
                <w:rFonts w:hint="default" w:cs="宋体"/>
                <w:sz w:val="18"/>
                <w:szCs w:val="18"/>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vAlign w:val="center"/>
          </w:tcPr>
          <w:p w14:paraId="719DEE44">
            <w:pPr>
              <w:textAlignment w:val="center"/>
              <w:rPr>
                <w:rFonts w:hint="default" w:cs="宋体"/>
                <w:sz w:val="18"/>
                <w:szCs w:val="18"/>
              </w:rPr>
            </w:pPr>
            <w:r>
              <w:rPr>
                <w:rFonts w:cs="宋体"/>
                <w:sz w:val="18"/>
                <w:szCs w:val="18"/>
              </w:rPr>
              <w:t>6</w:t>
            </w:r>
          </w:p>
        </w:tc>
        <w:tc>
          <w:tcPr>
            <w:tcW w:w="695" w:type="pct"/>
            <w:tcBorders>
              <w:top w:val="single" w:color="000000" w:sz="6" w:space="0"/>
              <w:left w:val="nil"/>
              <w:bottom w:val="single" w:color="000000" w:sz="6" w:space="0"/>
              <w:right w:val="single" w:color="000000" w:sz="6" w:space="0"/>
            </w:tcBorders>
            <w:vAlign w:val="center"/>
          </w:tcPr>
          <w:p w14:paraId="19CAFB73">
            <w:pPr>
              <w:rPr>
                <w:rFonts w:hint="default" w:cs="宋体"/>
                <w:sz w:val="18"/>
                <w:szCs w:val="18"/>
              </w:rPr>
            </w:pPr>
          </w:p>
        </w:tc>
      </w:tr>
      <w:tr w14:paraId="35C081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55986CD">
            <w:pPr>
              <w:textAlignment w:val="center"/>
              <w:rPr>
                <w:rFonts w:hint="default" w:cs="宋体"/>
                <w:sz w:val="18"/>
                <w:szCs w:val="18"/>
              </w:rPr>
            </w:pPr>
            <w:r>
              <w:rPr>
                <w:rFonts w:cs="宋体"/>
                <w:sz w:val="18"/>
                <w:szCs w:val="18"/>
              </w:rPr>
              <w:t>LXRDZ</w:t>
            </w:r>
          </w:p>
        </w:tc>
        <w:tc>
          <w:tcPr>
            <w:tcW w:w="720" w:type="pct"/>
            <w:tcBorders>
              <w:top w:val="single" w:color="000000" w:sz="6" w:space="0"/>
              <w:left w:val="nil"/>
              <w:bottom w:val="single" w:color="000000" w:sz="6" w:space="0"/>
              <w:right w:val="single" w:color="000000" w:sz="6" w:space="0"/>
            </w:tcBorders>
            <w:vAlign w:val="center"/>
          </w:tcPr>
          <w:p w14:paraId="7FFD6781">
            <w:pPr>
              <w:rPr>
                <w:rFonts w:hint="default" w:cs="宋体"/>
                <w:sz w:val="18"/>
                <w:szCs w:val="18"/>
              </w:rPr>
            </w:pPr>
            <w:r>
              <w:rPr>
                <w:rFonts w:cs="宋体"/>
                <w:sz w:val="18"/>
                <w:szCs w:val="18"/>
              </w:rPr>
              <w:t>联系人地址</w:t>
            </w:r>
          </w:p>
        </w:tc>
        <w:tc>
          <w:tcPr>
            <w:tcW w:w="1267" w:type="pct"/>
            <w:tcBorders>
              <w:top w:val="single" w:color="000000" w:sz="6" w:space="0"/>
              <w:left w:val="nil"/>
              <w:bottom w:val="single" w:color="000000" w:sz="6" w:space="0"/>
              <w:right w:val="single" w:color="000000" w:sz="6" w:space="0"/>
            </w:tcBorders>
            <w:vAlign w:val="center"/>
          </w:tcPr>
          <w:p w14:paraId="6397CA28">
            <w:pPr>
              <w:rPr>
                <w:rFonts w:hint="default" w:cs="宋体"/>
                <w:sz w:val="18"/>
                <w:szCs w:val="18"/>
              </w:rPr>
            </w:pPr>
            <w:r>
              <w:rPr>
                <w:rFonts w:cs="宋体"/>
                <w:sz w:val="18"/>
                <w:szCs w:val="18"/>
              </w:rPr>
              <w:t>本人或联系人通信的指定地点，内含省份、城市或乡村、街道、门牌号码</w:t>
            </w:r>
          </w:p>
        </w:tc>
        <w:tc>
          <w:tcPr>
            <w:tcW w:w="479" w:type="pct"/>
            <w:tcBorders>
              <w:top w:val="single" w:color="000000" w:sz="6" w:space="0"/>
              <w:left w:val="nil"/>
              <w:bottom w:val="single" w:color="000000" w:sz="6" w:space="0"/>
              <w:right w:val="single" w:color="000000" w:sz="6" w:space="0"/>
            </w:tcBorders>
            <w:vAlign w:val="center"/>
          </w:tcPr>
          <w:p w14:paraId="3DF7DEB4">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46A12B05">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5F894712">
            <w:pPr>
              <w:textAlignment w:val="center"/>
              <w:rPr>
                <w:rFonts w:hint="default" w:cs="宋体"/>
                <w:sz w:val="18"/>
                <w:szCs w:val="18"/>
              </w:rPr>
            </w:pPr>
            <w:r>
              <w:rPr>
                <w:rFonts w:cs="宋体"/>
                <w:sz w:val="18"/>
                <w:szCs w:val="18"/>
              </w:rPr>
              <w:t>500</w:t>
            </w:r>
          </w:p>
        </w:tc>
        <w:tc>
          <w:tcPr>
            <w:tcW w:w="695" w:type="pct"/>
            <w:tcBorders>
              <w:top w:val="single" w:color="000000" w:sz="6" w:space="0"/>
              <w:left w:val="nil"/>
              <w:bottom w:val="single" w:color="000000" w:sz="6" w:space="0"/>
              <w:right w:val="single" w:color="000000" w:sz="6" w:space="0"/>
            </w:tcBorders>
            <w:vAlign w:val="center"/>
          </w:tcPr>
          <w:p w14:paraId="3C490DA6">
            <w:pPr>
              <w:rPr>
                <w:rFonts w:hint="default" w:cs="宋体"/>
                <w:sz w:val="18"/>
                <w:szCs w:val="18"/>
              </w:rPr>
            </w:pPr>
          </w:p>
        </w:tc>
      </w:tr>
      <w:tr w14:paraId="717902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0F9CB2DA">
            <w:pPr>
              <w:textAlignment w:val="center"/>
              <w:rPr>
                <w:rFonts w:hint="default" w:cs="宋体"/>
                <w:sz w:val="18"/>
                <w:szCs w:val="18"/>
              </w:rPr>
            </w:pPr>
            <w:r>
              <w:rPr>
                <w:rFonts w:cs="宋体"/>
                <w:sz w:val="18"/>
                <w:szCs w:val="18"/>
              </w:rPr>
              <w:t>TJRQ</w:t>
            </w:r>
          </w:p>
        </w:tc>
        <w:tc>
          <w:tcPr>
            <w:tcW w:w="720" w:type="pct"/>
            <w:tcBorders>
              <w:top w:val="single" w:color="000000" w:sz="6" w:space="0"/>
              <w:left w:val="nil"/>
              <w:bottom w:val="single" w:color="000000" w:sz="6" w:space="0"/>
              <w:right w:val="single" w:color="000000" w:sz="6" w:space="0"/>
            </w:tcBorders>
            <w:vAlign w:val="center"/>
          </w:tcPr>
          <w:p w14:paraId="1419EB0A">
            <w:pPr>
              <w:rPr>
                <w:rFonts w:hint="default" w:cs="宋体"/>
                <w:sz w:val="18"/>
                <w:szCs w:val="18"/>
              </w:rPr>
            </w:pPr>
            <w:r>
              <w:rPr>
                <w:rFonts w:cs="宋体"/>
                <w:sz w:val="18"/>
                <w:szCs w:val="18"/>
              </w:rPr>
              <w:t>体检时间</w:t>
            </w:r>
          </w:p>
        </w:tc>
        <w:tc>
          <w:tcPr>
            <w:tcW w:w="1267" w:type="pct"/>
            <w:tcBorders>
              <w:top w:val="single" w:color="000000" w:sz="6" w:space="0"/>
              <w:left w:val="nil"/>
              <w:bottom w:val="single" w:color="000000" w:sz="6" w:space="0"/>
              <w:right w:val="single" w:color="000000" w:sz="6" w:space="0"/>
            </w:tcBorders>
            <w:vAlign w:val="center"/>
          </w:tcPr>
          <w:p w14:paraId="0483FD61">
            <w:pPr>
              <w:rPr>
                <w:rFonts w:hint="default" w:cs="宋体"/>
                <w:sz w:val="18"/>
                <w:szCs w:val="18"/>
              </w:rPr>
            </w:pPr>
            <w:r>
              <w:rPr>
                <w:rFonts w:cs="宋体"/>
                <w:sz w:val="18"/>
                <w:szCs w:val="18"/>
              </w:rPr>
              <w:t>体检的公元纪年日期和时间</w:t>
            </w:r>
          </w:p>
        </w:tc>
        <w:tc>
          <w:tcPr>
            <w:tcW w:w="479" w:type="pct"/>
            <w:tcBorders>
              <w:top w:val="single" w:color="000000" w:sz="6" w:space="0"/>
              <w:left w:val="nil"/>
              <w:bottom w:val="single" w:color="000000" w:sz="6" w:space="0"/>
              <w:right w:val="single" w:color="000000" w:sz="6" w:space="0"/>
            </w:tcBorders>
            <w:vAlign w:val="center"/>
          </w:tcPr>
          <w:p w14:paraId="4AC85100">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747C1E30">
            <w:pPr>
              <w:jc w:val="center"/>
              <w:textAlignment w:val="center"/>
              <w:rPr>
                <w:rFonts w:hint="default" w:cs="宋体"/>
                <w:sz w:val="18"/>
                <w:szCs w:val="18"/>
              </w:rPr>
            </w:pPr>
            <w:r>
              <w:rPr>
                <w:rFonts w:cs="宋体"/>
                <w:sz w:val="18"/>
                <w:szCs w:val="18"/>
                <w:lang w:bidi="ar"/>
              </w:rPr>
              <w:t>datetime</w:t>
            </w:r>
          </w:p>
        </w:tc>
        <w:tc>
          <w:tcPr>
            <w:tcW w:w="479" w:type="pct"/>
            <w:tcBorders>
              <w:top w:val="single" w:color="000000" w:sz="6" w:space="0"/>
              <w:left w:val="nil"/>
              <w:bottom w:val="single" w:color="000000" w:sz="6" w:space="0"/>
              <w:right w:val="single" w:color="000000" w:sz="6" w:space="0"/>
            </w:tcBorders>
            <w:vAlign w:val="center"/>
          </w:tcPr>
          <w:p w14:paraId="17FD5B15">
            <w:pPr>
              <w:textAlignment w:val="center"/>
              <w:rPr>
                <w:rFonts w:hint="default" w:cs="宋体"/>
                <w:sz w:val="18"/>
                <w:szCs w:val="18"/>
              </w:rPr>
            </w:pPr>
            <w:r>
              <w:rPr>
                <w:rFonts w:cs="宋体"/>
                <w:sz w:val="18"/>
                <w:szCs w:val="18"/>
                <w:lang w:bidi="ar"/>
              </w:rPr>
              <w:t>YYYYMMDDThhmmss</w:t>
            </w:r>
          </w:p>
        </w:tc>
        <w:tc>
          <w:tcPr>
            <w:tcW w:w="695" w:type="pct"/>
            <w:tcBorders>
              <w:top w:val="single" w:color="000000" w:sz="6" w:space="0"/>
              <w:left w:val="nil"/>
              <w:bottom w:val="single" w:color="000000" w:sz="6" w:space="0"/>
              <w:right w:val="single" w:color="000000" w:sz="6" w:space="0"/>
            </w:tcBorders>
            <w:vAlign w:val="center"/>
          </w:tcPr>
          <w:p w14:paraId="6DC0A639">
            <w:pPr>
              <w:rPr>
                <w:rFonts w:hint="default" w:cs="宋体"/>
                <w:sz w:val="18"/>
                <w:szCs w:val="18"/>
              </w:rPr>
            </w:pPr>
          </w:p>
        </w:tc>
      </w:tr>
      <w:tr w14:paraId="11A6D1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EBE7B2D">
            <w:pPr>
              <w:textAlignment w:val="center"/>
              <w:rPr>
                <w:rFonts w:hint="default" w:cs="宋体"/>
                <w:sz w:val="18"/>
                <w:szCs w:val="18"/>
              </w:rPr>
            </w:pPr>
            <w:r>
              <w:rPr>
                <w:rFonts w:cs="宋体"/>
                <w:sz w:val="18"/>
                <w:szCs w:val="18"/>
              </w:rPr>
              <w:t>TJLBDM</w:t>
            </w:r>
          </w:p>
        </w:tc>
        <w:tc>
          <w:tcPr>
            <w:tcW w:w="720" w:type="pct"/>
            <w:tcBorders>
              <w:top w:val="single" w:color="000000" w:sz="6" w:space="0"/>
              <w:left w:val="nil"/>
              <w:bottom w:val="single" w:color="000000" w:sz="6" w:space="0"/>
              <w:right w:val="single" w:color="000000" w:sz="6" w:space="0"/>
            </w:tcBorders>
            <w:vAlign w:val="center"/>
          </w:tcPr>
          <w:p w14:paraId="76A48D21">
            <w:pPr>
              <w:rPr>
                <w:rFonts w:hint="default" w:cs="宋体"/>
                <w:sz w:val="18"/>
                <w:szCs w:val="18"/>
              </w:rPr>
            </w:pPr>
            <w:r>
              <w:rPr>
                <w:rFonts w:cs="宋体"/>
                <w:sz w:val="18"/>
                <w:szCs w:val="18"/>
              </w:rPr>
              <w:t>体检类别代码</w:t>
            </w:r>
          </w:p>
        </w:tc>
        <w:tc>
          <w:tcPr>
            <w:tcW w:w="1267" w:type="pct"/>
            <w:tcBorders>
              <w:top w:val="single" w:color="000000" w:sz="6" w:space="0"/>
              <w:left w:val="nil"/>
              <w:bottom w:val="single" w:color="000000" w:sz="6" w:space="0"/>
              <w:right w:val="single" w:color="000000" w:sz="6" w:space="0"/>
            </w:tcBorders>
            <w:vAlign w:val="center"/>
          </w:tcPr>
          <w:p w14:paraId="13FDAB27">
            <w:pPr>
              <w:rPr>
                <w:rFonts w:hint="default" w:cs="宋体"/>
                <w:sz w:val="18"/>
                <w:szCs w:val="18"/>
              </w:rPr>
            </w:pPr>
            <w:r>
              <w:rPr>
                <w:rFonts w:cs="宋体"/>
                <w:sz w:val="18"/>
                <w:szCs w:val="18"/>
              </w:rPr>
              <w:t>个体本次体检所属类别在特定编码体系中的代码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1B369B4B">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0A0211A6">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02396566">
            <w:pPr>
              <w:textAlignment w:val="center"/>
              <w:rPr>
                <w:rFonts w:hint="default" w:cs="宋体"/>
                <w:sz w:val="18"/>
                <w:szCs w:val="18"/>
              </w:rPr>
            </w:pPr>
            <w:r>
              <w:rPr>
                <w:rFonts w:cs="宋体"/>
                <w:sz w:val="18"/>
                <w:szCs w:val="18"/>
              </w:rPr>
              <w:t>1</w:t>
            </w:r>
          </w:p>
        </w:tc>
        <w:tc>
          <w:tcPr>
            <w:tcW w:w="695" w:type="pct"/>
            <w:tcBorders>
              <w:top w:val="single" w:color="000000" w:sz="6" w:space="0"/>
              <w:left w:val="nil"/>
              <w:bottom w:val="single" w:color="000000" w:sz="6" w:space="0"/>
              <w:right w:val="single" w:color="000000" w:sz="6" w:space="0"/>
            </w:tcBorders>
            <w:vAlign w:val="center"/>
          </w:tcPr>
          <w:p w14:paraId="7FB94014">
            <w:pPr>
              <w:rPr>
                <w:rFonts w:hint="default" w:cs="宋体"/>
                <w:sz w:val="18"/>
                <w:szCs w:val="18"/>
              </w:rPr>
            </w:pPr>
            <w:r>
              <w:rPr>
                <w:rFonts w:cs="宋体"/>
                <w:sz w:val="18"/>
                <w:szCs w:val="18"/>
              </w:rPr>
              <w:t>CV09.00.109</w:t>
            </w:r>
          </w:p>
        </w:tc>
      </w:tr>
      <w:tr w14:paraId="550E2F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29291090">
            <w:pPr>
              <w:textAlignment w:val="center"/>
              <w:rPr>
                <w:rFonts w:hint="default" w:cs="宋体"/>
                <w:sz w:val="18"/>
                <w:szCs w:val="18"/>
              </w:rPr>
            </w:pPr>
            <w:r>
              <w:rPr>
                <w:rFonts w:cs="宋体"/>
                <w:sz w:val="18"/>
                <w:szCs w:val="18"/>
              </w:rPr>
              <w:t>TJLBMC</w:t>
            </w:r>
          </w:p>
        </w:tc>
        <w:tc>
          <w:tcPr>
            <w:tcW w:w="720" w:type="pct"/>
            <w:tcBorders>
              <w:top w:val="single" w:color="000000" w:sz="6" w:space="0"/>
              <w:left w:val="nil"/>
              <w:bottom w:val="single" w:color="000000" w:sz="6" w:space="0"/>
              <w:right w:val="single" w:color="000000" w:sz="6" w:space="0"/>
            </w:tcBorders>
            <w:vAlign w:val="center"/>
          </w:tcPr>
          <w:p w14:paraId="705B80FF">
            <w:pPr>
              <w:rPr>
                <w:rFonts w:hint="default" w:cs="宋体"/>
                <w:sz w:val="18"/>
                <w:szCs w:val="18"/>
              </w:rPr>
            </w:pPr>
            <w:r>
              <w:rPr>
                <w:rFonts w:cs="宋体"/>
                <w:sz w:val="18"/>
                <w:szCs w:val="18"/>
              </w:rPr>
              <w:t>体检类别名称</w:t>
            </w:r>
          </w:p>
        </w:tc>
        <w:tc>
          <w:tcPr>
            <w:tcW w:w="1267" w:type="pct"/>
            <w:tcBorders>
              <w:top w:val="single" w:color="000000" w:sz="6" w:space="0"/>
              <w:left w:val="nil"/>
              <w:bottom w:val="single" w:color="000000" w:sz="6" w:space="0"/>
              <w:right w:val="single" w:color="000000" w:sz="6" w:space="0"/>
            </w:tcBorders>
            <w:vAlign w:val="center"/>
          </w:tcPr>
          <w:p w14:paraId="09AA3BDD">
            <w:pPr>
              <w:rPr>
                <w:rFonts w:hint="default" w:cs="宋体"/>
                <w:sz w:val="18"/>
                <w:szCs w:val="18"/>
              </w:rPr>
            </w:pPr>
            <w:r>
              <w:rPr>
                <w:rFonts w:cs="宋体"/>
                <w:sz w:val="18"/>
                <w:szCs w:val="18"/>
              </w:rPr>
              <w:t>个体本次体检所属类别的名称</w:t>
            </w:r>
          </w:p>
        </w:tc>
        <w:tc>
          <w:tcPr>
            <w:tcW w:w="479" w:type="pct"/>
            <w:tcBorders>
              <w:top w:val="single" w:color="000000" w:sz="6" w:space="0"/>
              <w:left w:val="nil"/>
              <w:bottom w:val="single" w:color="000000" w:sz="6" w:space="0"/>
              <w:right w:val="single" w:color="000000" w:sz="6" w:space="0"/>
            </w:tcBorders>
            <w:vAlign w:val="center"/>
          </w:tcPr>
          <w:p w14:paraId="056C8E7E">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215822F8">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212A1C70">
            <w:pPr>
              <w:textAlignment w:val="center"/>
              <w:rPr>
                <w:rFonts w:hint="default" w:cs="宋体"/>
                <w:sz w:val="18"/>
                <w:szCs w:val="18"/>
              </w:rPr>
            </w:pPr>
            <w:r>
              <w:rPr>
                <w:rFonts w:cs="宋体"/>
                <w:sz w:val="18"/>
                <w:szCs w:val="18"/>
              </w:rPr>
              <w:t>200</w:t>
            </w:r>
          </w:p>
        </w:tc>
        <w:tc>
          <w:tcPr>
            <w:tcW w:w="695" w:type="pct"/>
            <w:tcBorders>
              <w:top w:val="single" w:color="000000" w:sz="6" w:space="0"/>
              <w:left w:val="nil"/>
              <w:bottom w:val="single" w:color="000000" w:sz="6" w:space="0"/>
              <w:right w:val="single" w:color="000000" w:sz="6" w:space="0"/>
            </w:tcBorders>
            <w:vAlign w:val="center"/>
          </w:tcPr>
          <w:p w14:paraId="41FE1543">
            <w:pPr>
              <w:rPr>
                <w:rFonts w:hint="default" w:cs="宋体"/>
                <w:sz w:val="18"/>
                <w:szCs w:val="18"/>
              </w:rPr>
            </w:pPr>
          </w:p>
        </w:tc>
      </w:tr>
      <w:tr w14:paraId="4D2884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1FE8F83">
            <w:pPr>
              <w:textAlignment w:val="center"/>
              <w:rPr>
                <w:rFonts w:hint="default" w:cs="宋体"/>
                <w:sz w:val="18"/>
                <w:szCs w:val="18"/>
              </w:rPr>
            </w:pPr>
            <w:r>
              <w:rPr>
                <w:rFonts w:cs="宋体"/>
                <w:sz w:val="18"/>
                <w:szCs w:val="18"/>
              </w:rPr>
              <w:t>TCMC</w:t>
            </w:r>
          </w:p>
        </w:tc>
        <w:tc>
          <w:tcPr>
            <w:tcW w:w="720" w:type="pct"/>
            <w:tcBorders>
              <w:top w:val="single" w:color="000000" w:sz="6" w:space="0"/>
              <w:left w:val="nil"/>
              <w:bottom w:val="single" w:color="000000" w:sz="6" w:space="0"/>
              <w:right w:val="single" w:color="000000" w:sz="6" w:space="0"/>
            </w:tcBorders>
            <w:vAlign w:val="center"/>
          </w:tcPr>
          <w:p w14:paraId="02F37560">
            <w:pPr>
              <w:rPr>
                <w:rFonts w:hint="default" w:cs="宋体"/>
                <w:sz w:val="18"/>
                <w:szCs w:val="18"/>
              </w:rPr>
            </w:pPr>
            <w:r>
              <w:rPr>
                <w:rFonts w:cs="宋体"/>
                <w:sz w:val="18"/>
                <w:szCs w:val="18"/>
              </w:rPr>
              <w:t>套餐名称</w:t>
            </w:r>
          </w:p>
        </w:tc>
        <w:tc>
          <w:tcPr>
            <w:tcW w:w="1267" w:type="pct"/>
            <w:tcBorders>
              <w:top w:val="single" w:color="000000" w:sz="6" w:space="0"/>
              <w:left w:val="nil"/>
              <w:bottom w:val="single" w:color="000000" w:sz="6" w:space="0"/>
              <w:right w:val="single" w:color="000000" w:sz="6" w:space="0"/>
            </w:tcBorders>
            <w:vAlign w:val="center"/>
          </w:tcPr>
          <w:p w14:paraId="1EB2ABFC">
            <w:pPr>
              <w:rPr>
                <w:rFonts w:hint="default" w:cs="宋体"/>
                <w:sz w:val="18"/>
                <w:szCs w:val="18"/>
              </w:rPr>
            </w:pPr>
            <w:r>
              <w:rPr>
                <w:rFonts w:cs="宋体"/>
                <w:sz w:val="18"/>
                <w:szCs w:val="18"/>
              </w:rPr>
              <w:t>医院内部套餐名称描述</w:t>
            </w:r>
          </w:p>
        </w:tc>
        <w:tc>
          <w:tcPr>
            <w:tcW w:w="479" w:type="pct"/>
            <w:tcBorders>
              <w:top w:val="single" w:color="000000" w:sz="6" w:space="0"/>
              <w:left w:val="nil"/>
              <w:bottom w:val="single" w:color="000000" w:sz="6" w:space="0"/>
              <w:right w:val="single" w:color="000000" w:sz="6" w:space="0"/>
            </w:tcBorders>
            <w:vAlign w:val="center"/>
          </w:tcPr>
          <w:p w14:paraId="66DBEB7D">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25F344BD">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2EE3EECF">
            <w:pPr>
              <w:textAlignment w:val="center"/>
              <w:rPr>
                <w:rFonts w:hint="default" w:cs="宋体"/>
                <w:sz w:val="18"/>
                <w:szCs w:val="18"/>
              </w:rPr>
            </w:pPr>
            <w:r>
              <w:rPr>
                <w:rFonts w:cs="宋体"/>
                <w:sz w:val="18"/>
                <w:szCs w:val="18"/>
              </w:rPr>
              <w:t>200</w:t>
            </w:r>
          </w:p>
        </w:tc>
        <w:tc>
          <w:tcPr>
            <w:tcW w:w="695" w:type="pct"/>
            <w:tcBorders>
              <w:top w:val="single" w:color="000000" w:sz="6" w:space="0"/>
              <w:left w:val="nil"/>
              <w:bottom w:val="single" w:color="000000" w:sz="6" w:space="0"/>
              <w:right w:val="single" w:color="000000" w:sz="6" w:space="0"/>
            </w:tcBorders>
            <w:vAlign w:val="center"/>
          </w:tcPr>
          <w:p w14:paraId="2011F765">
            <w:pPr>
              <w:rPr>
                <w:rFonts w:hint="default" w:cs="宋体"/>
                <w:sz w:val="18"/>
                <w:szCs w:val="18"/>
              </w:rPr>
            </w:pPr>
          </w:p>
        </w:tc>
      </w:tr>
      <w:tr w14:paraId="4B4753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56"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356E1046">
            <w:pPr>
              <w:textAlignment w:val="center"/>
              <w:rPr>
                <w:rFonts w:hint="default" w:cs="宋体"/>
                <w:sz w:val="18"/>
                <w:szCs w:val="18"/>
              </w:rPr>
            </w:pPr>
            <w:r>
              <w:rPr>
                <w:rFonts w:cs="宋体"/>
                <w:sz w:val="18"/>
                <w:szCs w:val="18"/>
              </w:rPr>
              <w:t>TCLXDM</w:t>
            </w:r>
          </w:p>
        </w:tc>
        <w:tc>
          <w:tcPr>
            <w:tcW w:w="720" w:type="pct"/>
            <w:tcBorders>
              <w:top w:val="single" w:color="000000" w:sz="6" w:space="0"/>
              <w:left w:val="nil"/>
              <w:bottom w:val="single" w:color="000000" w:sz="6" w:space="0"/>
              <w:right w:val="single" w:color="000000" w:sz="6" w:space="0"/>
            </w:tcBorders>
            <w:vAlign w:val="center"/>
          </w:tcPr>
          <w:p w14:paraId="2125E166">
            <w:pPr>
              <w:rPr>
                <w:rFonts w:hint="default" w:cs="宋体"/>
                <w:sz w:val="18"/>
                <w:szCs w:val="18"/>
              </w:rPr>
            </w:pPr>
            <w:r>
              <w:rPr>
                <w:rFonts w:cs="宋体"/>
                <w:sz w:val="18"/>
                <w:szCs w:val="18"/>
              </w:rPr>
              <w:t>套餐类型</w:t>
            </w:r>
          </w:p>
        </w:tc>
        <w:tc>
          <w:tcPr>
            <w:tcW w:w="1267" w:type="pct"/>
            <w:tcBorders>
              <w:top w:val="single" w:color="000000" w:sz="6" w:space="0"/>
              <w:left w:val="nil"/>
              <w:bottom w:val="single" w:color="000000" w:sz="6" w:space="0"/>
              <w:right w:val="single" w:color="000000" w:sz="6" w:space="0"/>
            </w:tcBorders>
            <w:vAlign w:val="center"/>
          </w:tcPr>
          <w:p w14:paraId="3F23B8EA">
            <w:pPr>
              <w:rPr>
                <w:rFonts w:hint="default" w:cs="宋体"/>
                <w:sz w:val="18"/>
                <w:szCs w:val="18"/>
              </w:rPr>
            </w:pPr>
            <w:r>
              <w:rPr>
                <w:rFonts w:cs="宋体"/>
                <w:sz w:val="18"/>
                <w:szCs w:val="18"/>
              </w:rPr>
              <w:t>个体本次体检套餐类别在特定编码体系中的代码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203388B1">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1C908413">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64C35CDB">
            <w:pPr>
              <w:textAlignment w:val="center"/>
              <w:rPr>
                <w:rFonts w:hint="default" w:cs="宋体"/>
                <w:sz w:val="18"/>
                <w:szCs w:val="18"/>
              </w:rPr>
            </w:pPr>
            <w:r>
              <w:rPr>
                <w:rFonts w:cs="宋体"/>
                <w:sz w:val="18"/>
                <w:szCs w:val="18"/>
              </w:rPr>
              <w:t>2</w:t>
            </w:r>
          </w:p>
        </w:tc>
        <w:tc>
          <w:tcPr>
            <w:tcW w:w="695" w:type="pct"/>
            <w:tcBorders>
              <w:top w:val="single" w:color="000000" w:sz="6" w:space="0"/>
              <w:left w:val="nil"/>
              <w:bottom w:val="single" w:color="000000" w:sz="6" w:space="0"/>
              <w:right w:val="single" w:color="000000" w:sz="6" w:space="0"/>
            </w:tcBorders>
            <w:vAlign w:val="center"/>
          </w:tcPr>
          <w:p w14:paraId="3B50CB47">
            <w:pPr>
              <w:rPr>
                <w:rFonts w:hint="default" w:cs="宋体"/>
                <w:sz w:val="18"/>
                <w:szCs w:val="18"/>
              </w:rPr>
            </w:pPr>
            <w:r>
              <w:rPr>
                <w:rFonts w:cs="宋体"/>
                <w:sz w:val="18"/>
                <w:szCs w:val="18"/>
              </w:rPr>
              <w:t>HBCV04.10.017</w:t>
            </w:r>
          </w:p>
        </w:tc>
      </w:tr>
      <w:tr w14:paraId="2634D8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118235C4">
            <w:pPr>
              <w:textAlignment w:val="center"/>
              <w:rPr>
                <w:rFonts w:hint="default" w:cs="宋体"/>
                <w:sz w:val="18"/>
                <w:szCs w:val="18"/>
              </w:rPr>
            </w:pPr>
            <w:r>
              <w:rPr>
                <w:rFonts w:cs="宋体"/>
                <w:sz w:val="18"/>
                <w:szCs w:val="18"/>
              </w:rPr>
              <w:t>TCLXMC</w:t>
            </w:r>
          </w:p>
        </w:tc>
        <w:tc>
          <w:tcPr>
            <w:tcW w:w="720" w:type="pct"/>
            <w:tcBorders>
              <w:top w:val="single" w:color="000000" w:sz="6" w:space="0"/>
              <w:left w:val="nil"/>
              <w:bottom w:val="single" w:color="000000" w:sz="6" w:space="0"/>
              <w:right w:val="single" w:color="000000" w:sz="6" w:space="0"/>
            </w:tcBorders>
            <w:vAlign w:val="center"/>
          </w:tcPr>
          <w:p w14:paraId="1CB4347A">
            <w:pPr>
              <w:rPr>
                <w:rFonts w:hint="default" w:cs="宋体"/>
                <w:sz w:val="18"/>
                <w:szCs w:val="18"/>
              </w:rPr>
            </w:pPr>
            <w:r>
              <w:rPr>
                <w:rFonts w:cs="宋体"/>
                <w:sz w:val="18"/>
                <w:szCs w:val="18"/>
              </w:rPr>
              <w:t>套餐类型名称</w:t>
            </w:r>
          </w:p>
        </w:tc>
        <w:tc>
          <w:tcPr>
            <w:tcW w:w="1267" w:type="pct"/>
            <w:tcBorders>
              <w:top w:val="single" w:color="000000" w:sz="6" w:space="0"/>
              <w:left w:val="nil"/>
              <w:bottom w:val="single" w:color="000000" w:sz="6" w:space="0"/>
              <w:right w:val="single" w:color="000000" w:sz="6" w:space="0"/>
            </w:tcBorders>
            <w:vAlign w:val="center"/>
          </w:tcPr>
          <w:p w14:paraId="721F441B">
            <w:pPr>
              <w:rPr>
                <w:rFonts w:hint="default" w:cs="宋体"/>
                <w:sz w:val="18"/>
                <w:szCs w:val="18"/>
              </w:rPr>
            </w:pPr>
            <w:r>
              <w:rPr>
                <w:rFonts w:cs="宋体"/>
                <w:sz w:val="18"/>
                <w:szCs w:val="18"/>
              </w:rPr>
              <w:t>个体本次体检套餐类别的中文名称描述</w:t>
            </w:r>
          </w:p>
        </w:tc>
        <w:tc>
          <w:tcPr>
            <w:tcW w:w="479" w:type="pct"/>
            <w:tcBorders>
              <w:top w:val="single" w:color="000000" w:sz="6" w:space="0"/>
              <w:left w:val="nil"/>
              <w:bottom w:val="single" w:color="000000" w:sz="6" w:space="0"/>
              <w:right w:val="single" w:color="000000" w:sz="6" w:space="0"/>
            </w:tcBorders>
            <w:vAlign w:val="center"/>
          </w:tcPr>
          <w:p w14:paraId="132E6557">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4B57C1A6">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6008C7FE">
            <w:pPr>
              <w:textAlignment w:val="center"/>
              <w:rPr>
                <w:rFonts w:hint="default" w:cs="宋体"/>
                <w:sz w:val="18"/>
                <w:szCs w:val="18"/>
              </w:rPr>
            </w:pPr>
            <w:r>
              <w:rPr>
                <w:rFonts w:cs="宋体"/>
                <w:sz w:val="18"/>
                <w:szCs w:val="18"/>
              </w:rPr>
              <w:t>200</w:t>
            </w:r>
          </w:p>
        </w:tc>
        <w:tc>
          <w:tcPr>
            <w:tcW w:w="695" w:type="pct"/>
            <w:tcBorders>
              <w:top w:val="single" w:color="000000" w:sz="6" w:space="0"/>
              <w:left w:val="nil"/>
              <w:bottom w:val="single" w:color="000000" w:sz="6" w:space="0"/>
              <w:right w:val="single" w:color="000000" w:sz="6" w:space="0"/>
            </w:tcBorders>
            <w:vAlign w:val="center"/>
          </w:tcPr>
          <w:p w14:paraId="7964A3BF">
            <w:pPr>
              <w:rPr>
                <w:rFonts w:hint="default" w:cs="宋体"/>
                <w:sz w:val="18"/>
                <w:szCs w:val="18"/>
              </w:rPr>
            </w:pPr>
          </w:p>
        </w:tc>
      </w:tr>
      <w:tr w14:paraId="7BC43C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2077E32C">
            <w:pPr>
              <w:textAlignment w:val="center"/>
              <w:rPr>
                <w:rFonts w:hint="default" w:cs="宋体"/>
                <w:sz w:val="18"/>
                <w:szCs w:val="18"/>
              </w:rPr>
            </w:pPr>
            <w:r>
              <w:rPr>
                <w:rFonts w:cs="宋体"/>
                <w:sz w:val="18"/>
                <w:szCs w:val="18"/>
              </w:rPr>
              <w:t>ZZDM</w:t>
            </w:r>
          </w:p>
        </w:tc>
        <w:tc>
          <w:tcPr>
            <w:tcW w:w="720" w:type="pct"/>
            <w:tcBorders>
              <w:top w:val="single" w:color="000000" w:sz="6" w:space="0"/>
              <w:left w:val="nil"/>
              <w:bottom w:val="single" w:color="000000" w:sz="6" w:space="0"/>
              <w:right w:val="single" w:color="000000" w:sz="6" w:space="0"/>
            </w:tcBorders>
            <w:vAlign w:val="center"/>
          </w:tcPr>
          <w:p w14:paraId="72D30D68">
            <w:pPr>
              <w:rPr>
                <w:rFonts w:hint="default" w:cs="宋体"/>
                <w:sz w:val="18"/>
                <w:szCs w:val="18"/>
              </w:rPr>
            </w:pPr>
            <w:r>
              <w:rPr>
                <w:rFonts w:cs="宋体"/>
                <w:sz w:val="18"/>
                <w:szCs w:val="18"/>
              </w:rPr>
              <w:t>症状代码</w:t>
            </w:r>
          </w:p>
        </w:tc>
        <w:tc>
          <w:tcPr>
            <w:tcW w:w="1267" w:type="pct"/>
            <w:tcBorders>
              <w:top w:val="single" w:color="000000" w:sz="6" w:space="0"/>
              <w:left w:val="nil"/>
              <w:bottom w:val="single" w:color="000000" w:sz="6" w:space="0"/>
              <w:right w:val="single" w:color="000000" w:sz="6" w:space="0"/>
            </w:tcBorders>
            <w:vAlign w:val="center"/>
          </w:tcPr>
          <w:p w14:paraId="4B13AB33">
            <w:pPr>
              <w:rPr>
                <w:rFonts w:hint="default" w:cs="宋体"/>
                <w:sz w:val="18"/>
                <w:szCs w:val="18"/>
              </w:rPr>
            </w:pPr>
            <w:r>
              <w:rPr>
                <w:rFonts w:cs="宋体"/>
                <w:sz w:val="18"/>
                <w:szCs w:val="18"/>
              </w:rPr>
              <w:t>体检者临床症状在特定编码体系中的代码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6BB56042">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1CE1DDC4">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6BB4C112">
            <w:pPr>
              <w:textAlignment w:val="center"/>
              <w:rPr>
                <w:rFonts w:hint="default" w:cs="宋体"/>
                <w:sz w:val="18"/>
                <w:szCs w:val="18"/>
              </w:rPr>
            </w:pPr>
            <w:r>
              <w:rPr>
                <w:rFonts w:cs="宋体"/>
                <w:sz w:val="18"/>
                <w:szCs w:val="18"/>
              </w:rPr>
              <w:t>4</w:t>
            </w:r>
          </w:p>
        </w:tc>
        <w:tc>
          <w:tcPr>
            <w:tcW w:w="695" w:type="pct"/>
            <w:tcBorders>
              <w:top w:val="single" w:color="000000" w:sz="6" w:space="0"/>
              <w:left w:val="nil"/>
              <w:bottom w:val="single" w:color="000000" w:sz="6" w:space="0"/>
              <w:right w:val="single" w:color="000000" w:sz="6" w:space="0"/>
            </w:tcBorders>
            <w:vAlign w:val="center"/>
          </w:tcPr>
          <w:p w14:paraId="072A0F9F">
            <w:pPr>
              <w:rPr>
                <w:rFonts w:hint="default" w:cs="宋体"/>
                <w:sz w:val="18"/>
                <w:szCs w:val="18"/>
              </w:rPr>
            </w:pPr>
            <w:r>
              <w:rPr>
                <w:rFonts w:cs="宋体"/>
                <w:sz w:val="18"/>
                <w:szCs w:val="18"/>
              </w:rPr>
              <w:t>CV5101.27</w:t>
            </w:r>
          </w:p>
        </w:tc>
      </w:tr>
      <w:tr w14:paraId="3E1A25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6FD45B2">
            <w:pPr>
              <w:textAlignment w:val="center"/>
              <w:rPr>
                <w:rFonts w:hint="eastAsia" w:ascii="宋体" w:hAnsi="宋体" w:eastAsia="宋体" w:cs="宋体"/>
                <w:sz w:val="18"/>
                <w:szCs w:val="18"/>
                <w:lang w:val="en-US" w:eastAsia="zh-CN" w:bidi="ar-SA"/>
              </w:rPr>
            </w:pPr>
            <w:r>
              <w:rPr>
                <w:rFonts w:cs="宋体"/>
                <w:sz w:val="18"/>
                <w:szCs w:val="18"/>
              </w:rPr>
              <w:t>ZZDM</w:t>
            </w:r>
            <w:r>
              <w:rPr>
                <w:rFonts w:hint="eastAsia" w:cs="宋体"/>
                <w:sz w:val="18"/>
                <w:szCs w:val="18"/>
                <w:lang w:val="en-US" w:eastAsia="zh-CN" w:bidi="ar"/>
              </w:rPr>
              <w:t>MC</w:t>
            </w:r>
          </w:p>
        </w:tc>
        <w:tc>
          <w:tcPr>
            <w:tcW w:w="720" w:type="pct"/>
            <w:tcBorders>
              <w:top w:val="single" w:color="000000" w:sz="6" w:space="0"/>
              <w:left w:val="nil"/>
              <w:bottom w:val="single" w:color="000000" w:sz="6" w:space="0"/>
              <w:right w:val="single" w:color="000000" w:sz="6" w:space="0"/>
            </w:tcBorders>
            <w:shd w:val="clear" w:color="auto" w:fill="auto"/>
            <w:vAlign w:val="center"/>
          </w:tcPr>
          <w:p w14:paraId="79A75096">
            <w:pPr>
              <w:rPr>
                <w:rFonts w:hint="eastAsia" w:ascii="宋体" w:hAnsi="宋体" w:eastAsia="宋体" w:cs="宋体"/>
                <w:sz w:val="18"/>
                <w:szCs w:val="18"/>
                <w:lang w:val="en-US" w:eastAsia="zh-CN" w:bidi="ar-SA"/>
              </w:rPr>
            </w:pPr>
            <w:r>
              <w:rPr>
                <w:rFonts w:cs="宋体"/>
                <w:sz w:val="18"/>
                <w:szCs w:val="18"/>
              </w:rPr>
              <w:t>症状</w:t>
            </w:r>
            <w:r>
              <w:rPr>
                <w:rFonts w:hint="eastAsia" w:cs="宋体"/>
                <w:sz w:val="18"/>
                <w:szCs w:val="18"/>
                <w:lang w:val="en-US" w:eastAsia="zh-CN" w:bidi="ar"/>
              </w:rPr>
              <w:t>名称</w:t>
            </w:r>
          </w:p>
        </w:tc>
        <w:tc>
          <w:tcPr>
            <w:tcW w:w="1267" w:type="pct"/>
            <w:tcBorders>
              <w:top w:val="single" w:color="000000" w:sz="6" w:space="0"/>
              <w:left w:val="nil"/>
              <w:bottom w:val="single" w:color="000000" w:sz="6" w:space="0"/>
              <w:right w:val="single" w:color="000000" w:sz="6" w:space="0"/>
            </w:tcBorders>
            <w:shd w:val="clear" w:color="auto" w:fill="auto"/>
            <w:vAlign w:val="center"/>
          </w:tcPr>
          <w:p w14:paraId="3C88CBD5">
            <w:pPr>
              <w:rPr>
                <w:rFonts w:hint="eastAsia" w:ascii="宋体" w:hAnsi="宋体" w:eastAsia="宋体" w:cs="宋体"/>
                <w:sz w:val="18"/>
                <w:szCs w:val="18"/>
                <w:lang w:val="en-US" w:eastAsia="zh-CN" w:bidi="ar-SA"/>
              </w:rPr>
            </w:pPr>
            <w:r>
              <w:rPr>
                <w:rFonts w:cs="宋体"/>
                <w:sz w:val="18"/>
                <w:szCs w:val="18"/>
              </w:rPr>
              <w:t>体检者临床症状在特定编码体系中的</w:t>
            </w:r>
            <w:r>
              <w:rPr>
                <w:rFonts w:hint="eastAsia" w:cs="宋体"/>
                <w:sz w:val="18"/>
                <w:szCs w:val="18"/>
                <w:lang w:val="en-US" w:eastAsia="zh-CN" w:bidi="ar"/>
              </w:rPr>
              <w:t>名称</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503FBA19">
            <w:pPr>
              <w:jc w:val="both"/>
              <w:textAlignment w:val="center"/>
              <w:rPr>
                <w:rFonts w:hint="default" w:ascii="宋体" w:hAnsi="宋体" w:eastAsia="宋体" w:cs="宋体"/>
                <w:sz w:val="18"/>
                <w:szCs w:val="18"/>
                <w:lang w:val="en-US" w:eastAsia="zh-CN" w:bidi="ar-SA"/>
              </w:rPr>
            </w:pPr>
          </w:p>
        </w:tc>
        <w:tc>
          <w:tcPr>
            <w:tcW w:w="525" w:type="pct"/>
            <w:tcBorders>
              <w:top w:val="single" w:color="000000" w:sz="6" w:space="0"/>
              <w:left w:val="nil"/>
              <w:bottom w:val="single" w:color="000000" w:sz="6" w:space="0"/>
              <w:right w:val="single" w:color="000000" w:sz="6" w:space="0"/>
            </w:tcBorders>
            <w:shd w:val="clear" w:color="auto" w:fill="auto"/>
            <w:vAlign w:val="center"/>
          </w:tcPr>
          <w:p w14:paraId="0C9CA33A">
            <w:pPr>
              <w:jc w:val="center"/>
              <w:textAlignment w:val="center"/>
              <w:rPr>
                <w:rFonts w:hint="eastAsia" w:ascii="宋体" w:hAnsi="宋体" w:eastAsia="宋体" w:cs="宋体"/>
                <w:sz w:val="18"/>
                <w:szCs w:val="18"/>
                <w:lang w:val="en-US" w:eastAsia="zh-CN" w:bidi="ar-SA"/>
              </w:rPr>
            </w:pPr>
            <w:r>
              <w:rPr>
                <w:rFonts w:cs="宋体"/>
                <w:sz w:val="18"/>
                <w:szCs w:val="18"/>
                <w:lang w:bidi="ar"/>
              </w:rPr>
              <w:t>varchar</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7C07592D">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695" w:type="pct"/>
            <w:tcBorders>
              <w:top w:val="single" w:color="000000" w:sz="6" w:space="0"/>
              <w:left w:val="nil"/>
              <w:bottom w:val="single" w:color="000000" w:sz="6" w:space="0"/>
              <w:right w:val="single" w:color="000000" w:sz="6" w:space="0"/>
            </w:tcBorders>
            <w:shd w:val="clear" w:color="auto" w:fill="auto"/>
            <w:vAlign w:val="center"/>
          </w:tcPr>
          <w:p w14:paraId="07F37B74">
            <w:pPr>
              <w:rPr>
                <w:rFonts w:hint="eastAsia" w:ascii="宋体" w:hAnsi="宋体" w:eastAsia="宋体" w:cs="宋体"/>
                <w:sz w:val="18"/>
                <w:szCs w:val="18"/>
                <w:lang w:val="en-US" w:eastAsia="zh-CN" w:bidi="ar-SA"/>
              </w:rPr>
            </w:pPr>
          </w:p>
        </w:tc>
      </w:tr>
      <w:tr w14:paraId="051F35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2DC746CD">
            <w:pPr>
              <w:textAlignment w:val="center"/>
              <w:rPr>
                <w:rFonts w:hint="default" w:cs="宋体"/>
                <w:sz w:val="18"/>
                <w:szCs w:val="18"/>
              </w:rPr>
            </w:pPr>
            <w:r>
              <w:rPr>
                <w:rFonts w:cs="宋体"/>
                <w:sz w:val="18"/>
                <w:szCs w:val="18"/>
              </w:rPr>
              <w:t>ZTBZ</w:t>
            </w:r>
          </w:p>
        </w:tc>
        <w:tc>
          <w:tcPr>
            <w:tcW w:w="720" w:type="pct"/>
            <w:tcBorders>
              <w:top w:val="single" w:color="000000" w:sz="6" w:space="0"/>
              <w:left w:val="nil"/>
              <w:bottom w:val="single" w:color="000000" w:sz="6" w:space="0"/>
              <w:right w:val="single" w:color="000000" w:sz="6" w:space="0"/>
            </w:tcBorders>
            <w:vAlign w:val="center"/>
          </w:tcPr>
          <w:p w14:paraId="21737DC2">
            <w:pPr>
              <w:rPr>
                <w:rFonts w:hint="default" w:cs="宋体"/>
                <w:sz w:val="18"/>
                <w:szCs w:val="18"/>
              </w:rPr>
            </w:pPr>
            <w:r>
              <w:rPr>
                <w:rFonts w:cs="宋体"/>
                <w:sz w:val="18"/>
                <w:szCs w:val="18"/>
              </w:rPr>
              <w:t>状态标志</w:t>
            </w:r>
          </w:p>
        </w:tc>
        <w:tc>
          <w:tcPr>
            <w:tcW w:w="1267" w:type="pct"/>
            <w:tcBorders>
              <w:top w:val="single" w:color="000000" w:sz="6" w:space="0"/>
              <w:left w:val="nil"/>
              <w:bottom w:val="single" w:color="000000" w:sz="6" w:space="0"/>
              <w:right w:val="single" w:color="000000" w:sz="6" w:space="0"/>
            </w:tcBorders>
            <w:vAlign w:val="center"/>
          </w:tcPr>
          <w:p w14:paraId="438D01C1">
            <w:pPr>
              <w:rPr>
                <w:rFonts w:hint="default" w:cs="宋体"/>
                <w:sz w:val="18"/>
                <w:szCs w:val="18"/>
              </w:rPr>
            </w:pPr>
            <w:r>
              <w:rPr>
                <w:rFonts w:cs="宋体"/>
                <w:sz w:val="18"/>
                <w:szCs w:val="18"/>
              </w:rPr>
              <w:t>体检档案当前状态在特定编码体系中的代码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54D36697">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71336166">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6AAD83F6">
            <w:pPr>
              <w:textAlignment w:val="center"/>
              <w:rPr>
                <w:rFonts w:hint="default" w:cs="宋体"/>
                <w:sz w:val="18"/>
                <w:szCs w:val="18"/>
              </w:rPr>
            </w:pPr>
            <w:r>
              <w:rPr>
                <w:rFonts w:cs="宋体"/>
                <w:sz w:val="18"/>
                <w:szCs w:val="18"/>
              </w:rPr>
              <w:t>1</w:t>
            </w:r>
          </w:p>
        </w:tc>
        <w:tc>
          <w:tcPr>
            <w:tcW w:w="695" w:type="pct"/>
            <w:tcBorders>
              <w:top w:val="single" w:color="000000" w:sz="6" w:space="0"/>
              <w:left w:val="nil"/>
              <w:bottom w:val="single" w:color="000000" w:sz="6" w:space="0"/>
              <w:right w:val="single" w:color="000000" w:sz="6" w:space="0"/>
            </w:tcBorders>
            <w:vAlign w:val="center"/>
          </w:tcPr>
          <w:p w14:paraId="147ED70A">
            <w:pPr>
              <w:rPr>
                <w:rFonts w:hint="default" w:cs="宋体"/>
                <w:sz w:val="18"/>
                <w:szCs w:val="18"/>
              </w:rPr>
            </w:pPr>
            <w:r>
              <w:rPr>
                <w:rFonts w:cs="宋体"/>
                <w:sz w:val="18"/>
                <w:szCs w:val="18"/>
              </w:rPr>
              <w:t>HBCV09.00.065</w:t>
            </w:r>
          </w:p>
        </w:tc>
      </w:tr>
      <w:tr w14:paraId="3F2542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27D7959D">
            <w:pPr>
              <w:textAlignment w:val="center"/>
              <w:rPr>
                <w:rFonts w:hint="default" w:cs="宋体"/>
                <w:sz w:val="18"/>
                <w:szCs w:val="18"/>
              </w:rPr>
            </w:pPr>
            <w:r>
              <w:rPr>
                <w:rFonts w:cs="宋体"/>
                <w:sz w:val="18"/>
                <w:szCs w:val="18"/>
              </w:rPr>
              <w:t>TJDWMC</w:t>
            </w:r>
          </w:p>
        </w:tc>
        <w:tc>
          <w:tcPr>
            <w:tcW w:w="720" w:type="pct"/>
            <w:tcBorders>
              <w:top w:val="single" w:color="000000" w:sz="6" w:space="0"/>
              <w:left w:val="nil"/>
              <w:bottom w:val="single" w:color="000000" w:sz="6" w:space="0"/>
              <w:right w:val="single" w:color="000000" w:sz="6" w:space="0"/>
            </w:tcBorders>
            <w:vAlign w:val="center"/>
          </w:tcPr>
          <w:p w14:paraId="6F063872">
            <w:pPr>
              <w:rPr>
                <w:rFonts w:hint="default" w:cs="宋体"/>
                <w:sz w:val="18"/>
                <w:szCs w:val="18"/>
              </w:rPr>
            </w:pPr>
            <w:r>
              <w:rPr>
                <w:rFonts w:cs="宋体"/>
                <w:sz w:val="18"/>
                <w:szCs w:val="18"/>
              </w:rPr>
              <w:t>体检单位</w:t>
            </w:r>
          </w:p>
        </w:tc>
        <w:tc>
          <w:tcPr>
            <w:tcW w:w="1267" w:type="pct"/>
            <w:tcBorders>
              <w:top w:val="single" w:color="000000" w:sz="6" w:space="0"/>
              <w:left w:val="nil"/>
              <w:bottom w:val="single" w:color="000000" w:sz="6" w:space="0"/>
              <w:right w:val="single" w:color="000000" w:sz="6" w:space="0"/>
            </w:tcBorders>
            <w:vAlign w:val="center"/>
          </w:tcPr>
          <w:p w14:paraId="296F3CF6">
            <w:pPr>
              <w:rPr>
                <w:rFonts w:hint="default" w:cs="宋体"/>
                <w:sz w:val="18"/>
                <w:szCs w:val="18"/>
              </w:rPr>
            </w:pPr>
            <w:r>
              <w:rPr>
                <w:rFonts w:cs="宋体"/>
                <w:sz w:val="18"/>
                <w:szCs w:val="18"/>
              </w:rPr>
              <w:t>标识体检团体或单位名称</w:t>
            </w:r>
          </w:p>
        </w:tc>
        <w:tc>
          <w:tcPr>
            <w:tcW w:w="479" w:type="pct"/>
            <w:tcBorders>
              <w:top w:val="single" w:color="000000" w:sz="6" w:space="0"/>
              <w:left w:val="nil"/>
              <w:bottom w:val="single" w:color="000000" w:sz="6" w:space="0"/>
              <w:right w:val="single" w:color="000000" w:sz="6" w:space="0"/>
            </w:tcBorders>
            <w:vAlign w:val="center"/>
          </w:tcPr>
          <w:p w14:paraId="070FF35C">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0A0144CA">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7CCD3215">
            <w:pPr>
              <w:textAlignment w:val="center"/>
              <w:rPr>
                <w:rFonts w:hint="default" w:cs="宋体"/>
                <w:sz w:val="18"/>
                <w:szCs w:val="18"/>
              </w:rPr>
            </w:pPr>
            <w:r>
              <w:rPr>
                <w:rFonts w:cs="宋体"/>
                <w:sz w:val="18"/>
                <w:szCs w:val="18"/>
              </w:rPr>
              <w:t>200</w:t>
            </w:r>
          </w:p>
        </w:tc>
        <w:tc>
          <w:tcPr>
            <w:tcW w:w="695" w:type="pct"/>
            <w:tcBorders>
              <w:top w:val="single" w:color="000000" w:sz="6" w:space="0"/>
              <w:left w:val="nil"/>
              <w:bottom w:val="single" w:color="000000" w:sz="6" w:space="0"/>
              <w:right w:val="single" w:color="000000" w:sz="6" w:space="0"/>
            </w:tcBorders>
            <w:vAlign w:val="center"/>
          </w:tcPr>
          <w:p w14:paraId="0ED1CDB4">
            <w:pPr>
              <w:rPr>
                <w:rFonts w:hint="default" w:cs="宋体"/>
                <w:sz w:val="18"/>
                <w:szCs w:val="18"/>
              </w:rPr>
            </w:pPr>
          </w:p>
        </w:tc>
      </w:tr>
      <w:tr w14:paraId="4CFD06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5D8251C7">
            <w:pPr>
              <w:textAlignment w:val="center"/>
              <w:rPr>
                <w:rFonts w:hint="default" w:cs="宋体"/>
                <w:sz w:val="18"/>
                <w:szCs w:val="18"/>
              </w:rPr>
            </w:pPr>
            <w:r>
              <w:rPr>
                <w:rFonts w:cs="宋体"/>
                <w:sz w:val="18"/>
                <w:szCs w:val="18"/>
              </w:rPr>
              <w:t>YCMS</w:t>
            </w:r>
          </w:p>
        </w:tc>
        <w:tc>
          <w:tcPr>
            <w:tcW w:w="720" w:type="pct"/>
            <w:tcBorders>
              <w:top w:val="single" w:color="000000" w:sz="6" w:space="0"/>
              <w:left w:val="nil"/>
              <w:bottom w:val="single" w:color="000000" w:sz="6" w:space="0"/>
              <w:right w:val="single" w:color="000000" w:sz="6" w:space="0"/>
            </w:tcBorders>
            <w:vAlign w:val="center"/>
          </w:tcPr>
          <w:p w14:paraId="64422F5A">
            <w:pPr>
              <w:rPr>
                <w:rFonts w:hint="default" w:cs="宋体"/>
                <w:sz w:val="18"/>
                <w:szCs w:val="18"/>
              </w:rPr>
            </w:pPr>
            <w:r>
              <w:rPr>
                <w:rFonts w:cs="宋体"/>
                <w:sz w:val="18"/>
                <w:szCs w:val="18"/>
              </w:rPr>
              <w:t>体检异常综述</w:t>
            </w:r>
          </w:p>
        </w:tc>
        <w:tc>
          <w:tcPr>
            <w:tcW w:w="1267" w:type="pct"/>
            <w:tcBorders>
              <w:top w:val="single" w:color="000000" w:sz="6" w:space="0"/>
              <w:left w:val="nil"/>
              <w:bottom w:val="single" w:color="000000" w:sz="6" w:space="0"/>
              <w:right w:val="single" w:color="000000" w:sz="6" w:space="0"/>
            </w:tcBorders>
            <w:vAlign w:val="center"/>
          </w:tcPr>
          <w:p w14:paraId="54B61590">
            <w:pPr>
              <w:rPr>
                <w:rFonts w:hint="default" w:cs="宋体"/>
                <w:sz w:val="18"/>
                <w:szCs w:val="18"/>
              </w:rPr>
            </w:pPr>
            <w:r>
              <w:rPr>
                <w:rFonts w:cs="宋体"/>
                <w:sz w:val="18"/>
                <w:szCs w:val="18"/>
              </w:rPr>
              <w:t>本次体检中出现的异常情况具体描述</w:t>
            </w:r>
          </w:p>
        </w:tc>
        <w:tc>
          <w:tcPr>
            <w:tcW w:w="479" w:type="pct"/>
            <w:tcBorders>
              <w:top w:val="single" w:color="000000" w:sz="6" w:space="0"/>
              <w:left w:val="nil"/>
              <w:bottom w:val="single" w:color="000000" w:sz="6" w:space="0"/>
              <w:right w:val="single" w:color="000000" w:sz="6" w:space="0"/>
            </w:tcBorders>
            <w:vAlign w:val="center"/>
          </w:tcPr>
          <w:p w14:paraId="6960D4DC">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0B50EE6D">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5B21E4CB">
            <w:pPr>
              <w:textAlignment w:val="center"/>
              <w:rPr>
                <w:rFonts w:hint="default" w:cs="宋体"/>
                <w:sz w:val="18"/>
                <w:szCs w:val="18"/>
              </w:rPr>
            </w:pPr>
            <w:r>
              <w:rPr>
                <w:rFonts w:cs="宋体"/>
                <w:sz w:val="18"/>
                <w:szCs w:val="18"/>
              </w:rPr>
              <w:t>2000</w:t>
            </w:r>
          </w:p>
        </w:tc>
        <w:tc>
          <w:tcPr>
            <w:tcW w:w="695" w:type="pct"/>
            <w:tcBorders>
              <w:top w:val="single" w:color="000000" w:sz="6" w:space="0"/>
              <w:left w:val="nil"/>
              <w:bottom w:val="single" w:color="000000" w:sz="6" w:space="0"/>
              <w:right w:val="single" w:color="000000" w:sz="6" w:space="0"/>
            </w:tcBorders>
            <w:vAlign w:val="center"/>
          </w:tcPr>
          <w:p w14:paraId="3181636C">
            <w:pPr>
              <w:rPr>
                <w:rFonts w:hint="default" w:cs="宋体"/>
                <w:sz w:val="18"/>
                <w:szCs w:val="18"/>
              </w:rPr>
            </w:pPr>
          </w:p>
        </w:tc>
      </w:tr>
      <w:tr w14:paraId="434179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27E3BD7">
            <w:pPr>
              <w:textAlignment w:val="center"/>
              <w:rPr>
                <w:rFonts w:hint="default" w:cs="宋体"/>
                <w:sz w:val="18"/>
                <w:szCs w:val="18"/>
              </w:rPr>
            </w:pPr>
            <w:r>
              <w:rPr>
                <w:rFonts w:cs="宋体"/>
                <w:sz w:val="18"/>
                <w:szCs w:val="18"/>
              </w:rPr>
              <w:t>TJJG</w:t>
            </w:r>
          </w:p>
        </w:tc>
        <w:tc>
          <w:tcPr>
            <w:tcW w:w="720" w:type="pct"/>
            <w:tcBorders>
              <w:top w:val="single" w:color="000000" w:sz="6" w:space="0"/>
              <w:left w:val="nil"/>
              <w:bottom w:val="single" w:color="000000" w:sz="6" w:space="0"/>
              <w:right w:val="single" w:color="000000" w:sz="6" w:space="0"/>
            </w:tcBorders>
            <w:vAlign w:val="center"/>
          </w:tcPr>
          <w:p w14:paraId="3C9EEAE2">
            <w:pPr>
              <w:rPr>
                <w:rFonts w:hint="default" w:cs="宋体"/>
                <w:sz w:val="18"/>
                <w:szCs w:val="18"/>
              </w:rPr>
            </w:pPr>
            <w:r>
              <w:rPr>
                <w:rFonts w:cs="宋体"/>
                <w:sz w:val="18"/>
                <w:szCs w:val="18"/>
              </w:rPr>
              <w:t>体检结果综述</w:t>
            </w:r>
          </w:p>
        </w:tc>
        <w:tc>
          <w:tcPr>
            <w:tcW w:w="1267" w:type="pct"/>
            <w:tcBorders>
              <w:top w:val="single" w:color="000000" w:sz="6" w:space="0"/>
              <w:left w:val="nil"/>
              <w:bottom w:val="single" w:color="000000" w:sz="6" w:space="0"/>
              <w:right w:val="single" w:color="000000" w:sz="6" w:space="0"/>
            </w:tcBorders>
            <w:vAlign w:val="center"/>
          </w:tcPr>
          <w:p w14:paraId="183709DF">
            <w:pPr>
              <w:rPr>
                <w:rFonts w:hint="default" w:cs="宋体"/>
                <w:sz w:val="18"/>
                <w:szCs w:val="18"/>
              </w:rPr>
            </w:pPr>
            <w:r>
              <w:rPr>
                <w:rFonts w:cs="宋体"/>
                <w:sz w:val="18"/>
                <w:szCs w:val="18"/>
              </w:rPr>
              <w:t>本次体检结果的具体描述</w:t>
            </w:r>
          </w:p>
        </w:tc>
        <w:tc>
          <w:tcPr>
            <w:tcW w:w="479" w:type="pct"/>
            <w:tcBorders>
              <w:top w:val="single" w:color="000000" w:sz="6" w:space="0"/>
              <w:left w:val="nil"/>
              <w:bottom w:val="single" w:color="000000" w:sz="6" w:space="0"/>
              <w:right w:val="single" w:color="000000" w:sz="6" w:space="0"/>
            </w:tcBorders>
            <w:vAlign w:val="center"/>
          </w:tcPr>
          <w:p w14:paraId="15FFDAF4">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03E53187">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78C0AC20">
            <w:pPr>
              <w:textAlignment w:val="center"/>
              <w:rPr>
                <w:rFonts w:hint="default" w:cs="宋体"/>
                <w:sz w:val="18"/>
                <w:szCs w:val="18"/>
              </w:rPr>
            </w:pPr>
            <w:r>
              <w:rPr>
                <w:rFonts w:cs="宋体"/>
                <w:sz w:val="18"/>
                <w:szCs w:val="18"/>
              </w:rPr>
              <w:t>2000</w:t>
            </w:r>
          </w:p>
        </w:tc>
        <w:tc>
          <w:tcPr>
            <w:tcW w:w="695" w:type="pct"/>
            <w:tcBorders>
              <w:top w:val="single" w:color="000000" w:sz="6" w:space="0"/>
              <w:left w:val="nil"/>
              <w:bottom w:val="single" w:color="000000" w:sz="6" w:space="0"/>
              <w:right w:val="single" w:color="000000" w:sz="6" w:space="0"/>
            </w:tcBorders>
            <w:vAlign w:val="center"/>
          </w:tcPr>
          <w:p w14:paraId="27CA2DAA">
            <w:pPr>
              <w:rPr>
                <w:rFonts w:hint="default" w:cs="宋体"/>
                <w:sz w:val="18"/>
                <w:szCs w:val="18"/>
              </w:rPr>
            </w:pPr>
          </w:p>
        </w:tc>
      </w:tr>
      <w:tr w14:paraId="6D0548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51EA8C2">
            <w:pPr>
              <w:textAlignment w:val="center"/>
              <w:rPr>
                <w:rFonts w:hint="default" w:cs="宋体"/>
                <w:sz w:val="18"/>
                <w:szCs w:val="18"/>
              </w:rPr>
            </w:pPr>
            <w:r>
              <w:rPr>
                <w:rFonts w:cs="宋体"/>
                <w:sz w:val="18"/>
                <w:szCs w:val="18"/>
              </w:rPr>
              <w:t>TJJY</w:t>
            </w:r>
          </w:p>
        </w:tc>
        <w:tc>
          <w:tcPr>
            <w:tcW w:w="720" w:type="pct"/>
            <w:tcBorders>
              <w:top w:val="single" w:color="000000" w:sz="6" w:space="0"/>
              <w:left w:val="nil"/>
              <w:bottom w:val="single" w:color="000000" w:sz="6" w:space="0"/>
              <w:right w:val="single" w:color="000000" w:sz="6" w:space="0"/>
            </w:tcBorders>
            <w:vAlign w:val="center"/>
          </w:tcPr>
          <w:p w14:paraId="0AAF787A">
            <w:pPr>
              <w:rPr>
                <w:rFonts w:hint="default" w:cs="宋体"/>
                <w:sz w:val="18"/>
                <w:szCs w:val="18"/>
              </w:rPr>
            </w:pPr>
            <w:r>
              <w:rPr>
                <w:rFonts w:cs="宋体"/>
                <w:sz w:val="18"/>
                <w:szCs w:val="18"/>
              </w:rPr>
              <w:t>体检结果建议</w:t>
            </w:r>
          </w:p>
        </w:tc>
        <w:tc>
          <w:tcPr>
            <w:tcW w:w="1267" w:type="pct"/>
            <w:tcBorders>
              <w:top w:val="single" w:color="000000" w:sz="6" w:space="0"/>
              <w:left w:val="nil"/>
              <w:bottom w:val="single" w:color="000000" w:sz="6" w:space="0"/>
              <w:right w:val="single" w:color="000000" w:sz="6" w:space="0"/>
            </w:tcBorders>
            <w:vAlign w:val="center"/>
          </w:tcPr>
          <w:p w14:paraId="5BAE56B9">
            <w:pPr>
              <w:rPr>
                <w:rFonts w:hint="default" w:cs="宋体"/>
                <w:sz w:val="18"/>
                <w:szCs w:val="18"/>
              </w:rPr>
            </w:pPr>
            <w:r>
              <w:rPr>
                <w:rFonts w:cs="宋体"/>
                <w:sz w:val="18"/>
                <w:szCs w:val="18"/>
              </w:rPr>
              <w:t>本次体检结果出具的建议描述</w:t>
            </w:r>
          </w:p>
        </w:tc>
        <w:tc>
          <w:tcPr>
            <w:tcW w:w="479" w:type="pct"/>
            <w:tcBorders>
              <w:top w:val="single" w:color="000000" w:sz="6" w:space="0"/>
              <w:left w:val="nil"/>
              <w:bottom w:val="single" w:color="000000" w:sz="6" w:space="0"/>
              <w:right w:val="single" w:color="000000" w:sz="6" w:space="0"/>
            </w:tcBorders>
            <w:vAlign w:val="center"/>
          </w:tcPr>
          <w:p w14:paraId="79872594">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05B4FA1C">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4883D907">
            <w:pPr>
              <w:textAlignment w:val="center"/>
              <w:rPr>
                <w:rFonts w:hint="default" w:cs="宋体"/>
                <w:sz w:val="18"/>
                <w:szCs w:val="18"/>
              </w:rPr>
            </w:pPr>
            <w:r>
              <w:rPr>
                <w:rFonts w:cs="宋体"/>
                <w:sz w:val="18"/>
                <w:szCs w:val="18"/>
              </w:rPr>
              <w:t>2000</w:t>
            </w:r>
          </w:p>
        </w:tc>
        <w:tc>
          <w:tcPr>
            <w:tcW w:w="695" w:type="pct"/>
            <w:tcBorders>
              <w:top w:val="single" w:color="000000" w:sz="6" w:space="0"/>
              <w:left w:val="nil"/>
              <w:bottom w:val="single" w:color="000000" w:sz="6" w:space="0"/>
              <w:right w:val="single" w:color="000000" w:sz="6" w:space="0"/>
            </w:tcBorders>
            <w:vAlign w:val="center"/>
          </w:tcPr>
          <w:p w14:paraId="7463719A">
            <w:pPr>
              <w:rPr>
                <w:rFonts w:hint="default" w:cs="宋体"/>
                <w:sz w:val="18"/>
                <w:szCs w:val="18"/>
              </w:rPr>
            </w:pPr>
          </w:p>
        </w:tc>
      </w:tr>
      <w:tr w14:paraId="7D9A15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A660EA5">
            <w:pPr>
              <w:textAlignment w:val="center"/>
              <w:rPr>
                <w:rFonts w:hint="default" w:cs="宋体"/>
                <w:sz w:val="18"/>
                <w:szCs w:val="18"/>
              </w:rPr>
            </w:pPr>
            <w:r>
              <w:rPr>
                <w:rFonts w:cs="宋体"/>
                <w:sz w:val="18"/>
                <w:szCs w:val="18"/>
              </w:rPr>
              <w:t>BGYSID</w:t>
            </w:r>
          </w:p>
        </w:tc>
        <w:tc>
          <w:tcPr>
            <w:tcW w:w="720" w:type="pct"/>
            <w:tcBorders>
              <w:top w:val="single" w:color="000000" w:sz="6" w:space="0"/>
              <w:left w:val="nil"/>
              <w:bottom w:val="single" w:color="000000" w:sz="6" w:space="0"/>
              <w:right w:val="single" w:color="000000" w:sz="6" w:space="0"/>
            </w:tcBorders>
            <w:vAlign w:val="center"/>
          </w:tcPr>
          <w:p w14:paraId="5AEEB649">
            <w:pPr>
              <w:rPr>
                <w:rFonts w:hint="default" w:cs="宋体"/>
                <w:sz w:val="18"/>
                <w:szCs w:val="18"/>
              </w:rPr>
            </w:pPr>
            <w:r>
              <w:rPr>
                <w:rFonts w:cs="宋体"/>
                <w:sz w:val="18"/>
                <w:szCs w:val="18"/>
              </w:rPr>
              <w:t>报告医师ID</w:t>
            </w:r>
          </w:p>
        </w:tc>
        <w:tc>
          <w:tcPr>
            <w:tcW w:w="1267" w:type="pct"/>
            <w:tcBorders>
              <w:top w:val="single" w:color="000000" w:sz="6" w:space="0"/>
              <w:left w:val="nil"/>
              <w:bottom w:val="single" w:color="000000" w:sz="6" w:space="0"/>
              <w:right w:val="single" w:color="000000" w:sz="6" w:space="0"/>
            </w:tcBorders>
            <w:vAlign w:val="center"/>
          </w:tcPr>
          <w:p w14:paraId="2B915343">
            <w:pPr>
              <w:rPr>
                <w:rFonts w:hint="default" w:cs="宋体"/>
                <w:sz w:val="18"/>
                <w:szCs w:val="18"/>
              </w:rPr>
            </w:pPr>
            <w:r>
              <w:rPr>
                <w:rFonts w:cs="宋体"/>
                <w:sz w:val="18"/>
                <w:szCs w:val="18"/>
              </w:rPr>
              <w:t>报告医师在本院内的顺序编号</w:t>
            </w:r>
          </w:p>
        </w:tc>
        <w:tc>
          <w:tcPr>
            <w:tcW w:w="479" w:type="pct"/>
            <w:tcBorders>
              <w:top w:val="single" w:color="000000" w:sz="6" w:space="0"/>
              <w:left w:val="nil"/>
              <w:bottom w:val="single" w:color="000000" w:sz="6" w:space="0"/>
              <w:right w:val="single" w:color="000000" w:sz="6" w:space="0"/>
            </w:tcBorders>
            <w:vAlign w:val="center"/>
          </w:tcPr>
          <w:p w14:paraId="5427B793">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3895A9B3">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2878C27D">
            <w:pPr>
              <w:textAlignment w:val="center"/>
              <w:rPr>
                <w:rFonts w:hint="default" w:cs="宋体"/>
                <w:sz w:val="18"/>
                <w:szCs w:val="18"/>
              </w:rPr>
            </w:pPr>
            <w:r>
              <w:rPr>
                <w:rFonts w:cs="宋体"/>
                <w:sz w:val="18"/>
                <w:szCs w:val="18"/>
              </w:rPr>
              <w:t>20</w:t>
            </w:r>
          </w:p>
        </w:tc>
        <w:tc>
          <w:tcPr>
            <w:tcW w:w="695" w:type="pct"/>
            <w:tcBorders>
              <w:top w:val="single" w:color="000000" w:sz="6" w:space="0"/>
              <w:left w:val="nil"/>
              <w:bottom w:val="single" w:color="000000" w:sz="6" w:space="0"/>
              <w:right w:val="single" w:color="000000" w:sz="6" w:space="0"/>
            </w:tcBorders>
            <w:vAlign w:val="center"/>
          </w:tcPr>
          <w:p w14:paraId="08EF5590">
            <w:pPr>
              <w:rPr>
                <w:rFonts w:hint="default" w:cs="宋体"/>
                <w:sz w:val="18"/>
                <w:szCs w:val="18"/>
              </w:rPr>
            </w:pPr>
          </w:p>
        </w:tc>
      </w:tr>
      <w:tr w14:paraId="46DE31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31197BAC">
            <w:pPr>
              <w:textAlignment w:val="center"/>
              <w:rPr>
                <w:rFonts w:hint="default" w:cs="宋体"/>
                <w:sz w:val="18"/>
                <w:szCs w:val="18"/>
              </w:rPr>
            </w:pPr>
            <w:r>
              <w:rPr>
                <w:rFonts w:cs="宋体"/>
                <w:sz w:val="18"/>
                <w:szCs w:val="18"/>
              </w:rPr>
              <w:t>BGYSXM</w:t>
            </w:r>
          </w:p>
        </w:tc>
        <w:tc>
          <w:tcPr>
            <w:tcW w:w="720" w:type="pct"/>
            <w:tcBorders>
              <w:top w:val="single" w:color="000000" w:sz="6" w:space="0"/>
              <w:left w:val="nil"/>
              <w:bottom w:val="single" w:color="000000" w:sz="6" w:space="0"/>
              <w:right w:val="single" w:color="000000" w:sz="6" w:space="0"/>
            </w:tcBorders>
            <w:vAlign w:val="center"/>
          </w:tcPr>
          <w:p w14:paraId="1A79EF6D">
            <w:pPr>
              <w:rPr>
                <w:rFonts w:hint="default" w:cs="宋体"/>
                <w:sz w:val="18"/>
                <w:szCs w:val="18"/>
              </w:rPr>
            </w:pPr>
            <w:r>
              <w:rPr>
                <w:rFonts w:cs="宋体"/>
                <w:sz w:val="18"/>
                <w:szCs w:val="18"/>
              </w:rPr>
              <w:t>报告医师姓名</w:t>
            </w:r>
          </w:p>
        </w:tc>
        <w:tc>
          <w:tcPr>
            <w:tcW w:w="1267" w:type="pct"/>
            <w:tcBorders>
              <w:top w:val="single" w:color="000000" w:sz="6" w:space="0"/>
              <w:left w:val="nil"/>
              <w:bottom w:val="single" w:color="000000" w:sz="6" w:space="0"/>
              <w:right w:val="single" w:color="000000" w:sz="6" w:space="0"/>
            </w:tcBorders>
            <w:vAlign w:val="center"/>
          </w:tcPr>
          <w:p w14:paraId="5825DC3E">
            <w:pPr>
              <w:rPr>
                <w:rFonts w:hint="default" w:cs="宋体"/>
                <w:sz w:val="18"/>
                <w:szCs w:val="18"/>
              </w:rPr>
            </w:pPr>
            <w:r>
              <w:rPr>
                <w:rFonts w:cs="宋体"/>
                <w:sz w:val="18"/>
                <w:szCs w:val="18"/>
              </w:rPr>
              <w:t>报告医师在公安管理部门正式登记注册的姓氏和名称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2067C977">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1EAA685A">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6BCE4C92">
            <w:pPr>
              <w:textAlignment w:val="center"/>
              <w:rPr>
                <w:rFonts w:hint="default" w:cs="宋体"/>
                <w:sz w:val="18"/>
                <w:szCs w:val="18"/>
              </w:rPr>
            </w:pPr>
            <w:r>
              <w:rPr>
                <w:rFonts w:cs="宋体"/>
                <w:sz w:val="18"/>
                <w:szCs w:val="18"/>
              </w:rPr>
              <w:t>50</w:t>
            </w:r>
          </w:p>
        </w:tc>
        <w:tc>
          <w:tcPr>
            <w:tcW w:w="695" w:type="pct"/>
            <w:tcBorders>
              <w:top w:val="single" w:color="000000" w:sz="6" w:space="0"/>
              <w:left w:val="nil"/>
              <w:bottom w:val="single" w:color="000000" w:sz="6" w:space="0"/>
              <w:right w:val="single" w:color="000000" w:sz="6" w:space="0"/>
            </w:tcBorders>
            <w:vAlign w:val="center"/>
          </w:tcPr>
          <w:p w14:paraId="5A70F0FF">
            <w:pPr>
              <w:rPr>
                <w:rFonts w:hint="default" w:cs="宋体"/>
                <w:sz w:val="18"/>
                <w:szCs w:val="18"/>
              </w:rPr>
            </w:pPr>
          </w:p>
        </w:tc>
      </w:tr>
      <w:tr w14:paraId="621DE6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22D5CAA1">
            <w:pPr>
              <w:textAlignment w:val="center"/>
              <w:rPr>
                <w:rFonts w:hint="default" w:cs="宋体"/>
                <w:sz w:val="18"/>
                <w:szCs w:val="18"/>
              </w:rPr>
            </w:pPr>
            <w:r>
              <w:rPr>
                <w:rFonts w:cs="宋体"/>
                <w:sz w:val="18"/>
                <w:szCs w:val="18"/>
              </w:rPr>
              <w:t>SHYSID</w:t>
            </w:r>
          </w:p>
        </w:tc>
        <w:tc>
          <w:tcPr>
            <w:tcW w:w="720" w:type="pct"/>
            <w:tcBorders>
              <w:top w:val="single" w:color="000000" w:sz="6" w:space="0"/>
              <w:left w:val="nil"/>
              <w:bottom w:val="single" w:color="000000" w:sz="6" w:space="0"/>
              <w:right w:val="single" w:color="000000" w:sz="6" w:space="0"/>
            </w:tcBorders>
            <w:vAlign w:val="center"/>
          </w:tcPr>
          <w:p w14:paraId="69F8F104">
            <w:pPr>
              <w:rPr>
                <w:rFonts w:hint="default" w:cs="宋体"/>
                <w:sz w:val="18"/>
                <w:szCs w:val="18"/>
              </w:rPr>
            </w:pPr>
            <w:r>
              <w:rPr>
                <w:rFonts w:cs="宋体"/>
                <w:sz w:val="18"/>
                <w:szCs w:val="18"/>
              </w:rPr>
              <w:t>审核医师ID</w:t>
            </w:r>
          </w:p>
        </w:tc>
        <w:tc>
          <w:tcPr>
            <w:tcW w:w="1267" w:type="pct"/>
            <w:tcBorders>
              <w:top w:val="single" w:color="000000" w:sz="6" w:space="0"/>
              <w:left w:val="nil"/>
              <w:bottom w:val="single" w:color="000000" w:sz="6" w:space="0"/>
              <w:right w:val="single" w:color="000000" w:sz="6" w:space="0"/>
            </w:tcBorders>
            <w:vAlign w:val="center"/>
          </w:tcPr>
          <w:p w14:paraId="36F81E0F">
            <w:pPr>
              <w:rPr>
                <w:rFonts w:hint="default" w:cs="宋体"/>
                <w:sz w:val="18"/>
                <w:szCs w:val="18"/>
              </w:rPr>
            </w:pPr>
            <w:r>
              <w:rPr>
                <w:rFonts w:cs="宋体"/>
                <w:sz w:val="18"/>
                <w:szCs w:val="18"/>
              </w:rPr>
              <w:t>审核医师在本院内的顺序编号</w:t>
            </w:r>
          </w:p>
        </w:tc>
        <w:tc>
          <w:tcPr>
            <w:tcW w:w="479" w:type="pct"/>
            <w:tcBorders>
              <w:top w:val="single" w:color="000000" w:sz="6" w:space="0"/>
              <w:left w:val="nil"/>
              <w:bottom w:val="single" w:color="000000" w:sz="6" w:space="0"/>
              <w:right w:val="single" w:color="000000" w:sz="6" w:space="0"/>
            </w:tcBorders>
            <w:vAlign w:val="center"/>
          </w:tcPr>
          <w:p w14:paraId="29CCBF7E">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599CC342">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38E45B7E">
            <w:pPr>
              <w:textAlignment w:val="center"/>
              <w:rPr>
                <w:rFonts w:hint="default" w:cs="宋体"/>
                <w:sz w:val="18"/>
                <w:szCs w:val="18"/>
              </w:rPr>
            </w:pPr>
            <w:r>
              <w:rPr>
                <w:rFonts w:cs="宋体"/>
                <w:sz w:val="18"/>
                <w:szCs w:val="18"/>
              </w:rPr>
              <w:t>20</w:t>
            </w:r>
          </w:p>
        </w:tc>
        <w:tc>
          <w:tcPr>
            <w:tcW w:w="695" w:type="pct"/>
            <w:tcBorders>
              <w:top w:val="single" w:color="000000" w:sz="6" w:space="0"/>
              <w:left w:val="nil"/>
              <w:bottom w:val="single" w:color="000000" w:sz="6" w:space="0"/>
              <w:right w:val="single" w:color="000000" w:sz="6" w:space="0"/>
            </w:tcBorders>
            <w:vAlign w:val="center"/>
          </w:tcPr>
          <w:p w14:paraId="1CCA3305">
            <w:pPr>
              <w:rPr>
                <w:rFonts w:hint="default" w:cs="宋体"/>
                <w:sz w:val="18"/>
                <w:szCs w:val="18"/>
              </w:rPr>
            </w:pPr>
          </w:p>
        </w:tc>
      </w:tr>
      <w:tr w14:paraId="676BE7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4BF3BA74">
            <w:pPr>
              <w:textAlignment w:val="center"/>
              <w:rPr>
                <w:rFonts w:hint="default" w:cs="宋体"/>
                <w:sz w:val="18"/>
                <w:szCs w:val="18"/>
              </w:rPr>
            </w:pPr>
            <w:r>
              <w:rPr>
                <w:rFonts w:cs="宋体"/>
                <w:sz w:val="18"/>
                <w:szCs w:val="18"/>
              </w:rPr>
              <w:t>SHYSXM</w:t>
            </w:r>
          </w:p>
        </w:tc>
        <w:tc>
          <w:tcPr>
            <w:tcW w:w="720" w:type="pct"/>
            <w:tcBorders>
              <w:top w:val="single" w:color="000000" w:sz="6" w:space="0"/>
              <w:left w:val="nil"/>
              <w:bottom w:val="single" w:color="000000" w:sz="6" w:space="0"/>
              <w:right w:val="single" w:color="000000" w:sz="6" w:space="0"/>
            </w:tcBorders>
            <w:vAlign w:val="center"/>
          </w:tcPr>
          <w:p w14:paraId="3F7C79C0">
            <w:pPr>
              <w:rPr>
                <w:rFonts w:hint="default" w:cs="宋体"/>
                <w:sz w:val="18"/>
                <w:szCs w:val="18"/>
              </w:rPr>
            </w:pPr>
            <w:r>
              <w:rPr>
                <w:rFonts w:cs="宋体"/>
                <w:sz w:val="18"/>
                <w:szCs w:val="18"/>
              </w:rPr>
              <w:t>审核医师姓名</w:t>
            </w:r>
          </w:p>
        </w:tc>
        <w:tc>
          <w:tcPr>
            <w:tcW w:w="1267" w:type="pct"/>
            <w:tcBorders>
              <w:top w:val="single" w:color="000000" w:sz="6" w:space="0"/>
              <w:left w:val="nil"/>
              <w:bottom w:val="single" w:color="000000" w:sz="6" w:space="0"/>
              <w:right w:val="single" w:color="000000" w:sz="6" w:space="0"/>
            </w:tcBorders>
            <w:vAlign w:val="center"/>
          </w:tcPr>
          <w:p w14:paraId="047BFFC4">
            <w:pPr>
              <w:rPr>
                <w:rFonts w:hint="default" w:cs="宋体"/>
                <w:sz w:val="18"/>
                <w:szCs w:val="18"/>
              </w:rPr>
            </w:pPr>
            <w:r>
              <w:rPr>
                <w:rFonts w:cs="宋体"/>
                <w:sz w:val="18"/>
                <w:szCs w:val="18"/>
              </w:rPr>
              <w:t>审核医师在公安管理部门正式登记注册的姓氏和名称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70F8785A">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49EA3E1B">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3737533B">
            <w:pPr>
              <w:textAlignment w:val="center"/>
              <w:rPr>
                <w:rFonts w:hint="default" w:cs="宋体"/>
                <w:sz w:val="18"/>
                <w:szCs w:val="18"/>
              </w:rPr>
            </w:pPr>
            <w:r>
              <w:rPr>
                <w:rFonts w:cs="宋体"/>
                <w:sz w:val="18"/>
                <w:szCs w:val="18"/>
              </w:rPr>
              <w:t>50</w:t>
            </w:r>
          </w:p>
        </w:tc>
        <w:tc>
          <w:tcPr>
            <w:tcW w:w="695" w:type="pct"/>
            <w:tcBorders>
              <w:top w:val="single" w:color="000000" w:sz="6" w:space="0"/>
              <w:left w:val="nil"/>
              <w:bottom w:val="single" w:color="000000" w:sz="6" w:space="0"/>
              <w:right w:val="single" w:color="000000" w:sz="6" w:space="0"/>
            </w:tcBorders>
            <w:vAlign w:val="center"/>
          </w:tcPr>
          <w:p w14:paraId="32B138CB">
            <w:pPr>
              <w:rPr>
                <w:rFonts w:hint="default" w:cs="宋体"/>
                <w:sz w:val="18"/>
                <w:szCs w:val="18"/>
              </w:rPr>
            </w:pPr>
          </w:p>
        </w:tc>
      </w:tr>
      <w:tr w14:paraId="2113F6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CD860AE">
            <w:pPr>
              <w:textAlignment w:val="center"/>
              <w:rPr>
                <w:rFonts w:hint="default" w:cs="宋体"/>
                <w:sz w:val="18"/>
                <w:szCs w:val="18"/>
              </w:rPr>
            </w:pPr>
            <w:r>
              <w:rPr>
                <w:rFonts w:cs="宋体"/>
                <w:sz w:val="18"/>
                <w:szCs w:val="18"/>
              </w:rPr>
              <w:t>ZJYSID</w:t>
            </w:r>
          </w:p>
        </w:tc>
        <w:tc>
          <w:tcPr>
            <w:tcW w:w="720" w:type="pct"/>
            <w:tcBorders>
              <w:top w:val="single" w:color="000000" w:sz="6" w:space="0"/>
              <w:left w:val="nil"/>
              <w:bottom w:val="single" w:color="000000" w:sz="6" w:space="0"/>
              <w:right w:val="single" w:color="000000" w:sz="6" w:space="0"/>
            </w:tcBorders>
            <w:vAlign w:val="center"/>
          </w:tcPr>
          <w:p w14:paraId="23167849">
            <w:pPr>
              <w:rPr>
                <w:rFonts w:hint="default" w:cs="宋体"/>
                <w:sz w:val="18"/>
                <w:szCs w:val="18"/>
              </w:rPr>
            </w:pPr>
            <w:r>
              <w:rPr>
                <w:rFonts w:cs="宋体"/>
                <w:sz w:val="18"/>
                <w:szCs w:val="18"/>
              </w:rPr>
              <w:t>总检医师ID</w:t>
            </w:r>
          </w:p>
        </w:tc>
        <w:tc>
          <w:tcPr>
            <w:tcW w:w="1267" w:type="pct"/>
            <w:tcBorders>
              <w:top w:val="single" w:color="000000" w:sz="6" w:space="0"/>
              <w:left w:val="nil"/>
              <w:bottom w:val="single" w:color="000000" w:sz="6" w:space="0"/>
              <w:right w:val="single" w:color="000000" w:sz="6" w:space="0"/>
            </w:tcBorders>
            <w:vAlign w:val="center"/>
          </w:tcPr>
          <w:p w14:paraId="79622003">
            <w:pPr>
              <w:rPr>
                <w:rFonts w:hint="default" w:cs="宋体"/>
                <w:sz w:val="18"/>
                <w:szCs w:val="18"/>
              </w:rPr>
            </w:pPr>
            <w:r>
              <w:rPr>
                <w:rFonts w:cs="宋体"/>
                <w:sz w:val="18"/>
                <w:szCs w:val="18"/>
              </w:rPr>
              <w:t>总检医师在本院内的顺序编号</w:t>
            </w:r>
          </w:p>
        </w:tc>
        <w:tc>
          <w:tcPr>
            <w:tcW w:w="479" w:type="pct"/>
            <w:tcBorders>
              <w:top w:val="single" w:color="000000" w:sz="6" w:space="0"/>
              <w:left w:val="nil"/>
              <w:bottom w:val="single" w:color="000000" w:sz="6" w:space="0"/>
              <w:right w:val="single" w:color="000000" w:sz="6" w:space="0"/>
            </w:tcBorders>
            <w:vAlign w:val="center"/>
          </w:tcPr>
          <w:p w14:paraId="4644346D">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22CA7865">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5EDB5D90">
            <w:pPr>
              <w:textAlignment w:val="center"/>
              <w:rPr>
                <w:rFonts w:hint="default" w:cs="宋体"/>
                <w:sz w:val="18"/>
                <w:szCs w:val="18"/>
              </w:rPr>
            </w:pPr>
            <w:r>
              <w:rPr>
                <w:rFonts w:cs="宋体"/>
                <w:sz w:val="18"/>
                <w:szCs w:val="18"/>
              </w:rPr>
              <w:t>20</w:t>
            </w:r>
          </w:p>
        </w:tc>
        <w:tc>
          <w:tcPr>
            <w:tcW w:w="695" w:type="pct"/>
            <w:tcBorders>
              <w:top w:val="single" w:color="000000" w:sz="6" w:space="0"/>
              <w:left w:val="nil"/>
              <w:bottom w:val="single" w:color="000000" w:sz="6" w:space="0"/>
              <w:right w:val="single" w:color="000000" w:sz="6" w:space="0"/>
            </w:tcBorders>
            <w:vAlign w:val="center"/>
          </w:tcPr>
          <w:p w14:paraId="0286E6C0">
            <w:pPr>
              <w:rPr>
                <w:rFonts w:hint="default" w:cs="宋体"/>
                <w:sz w:val="18"/>
                <w:szCs w:val="18"/>
              </w:rPr>
            </w:pPr>
          </w:p>
        </w:tc>
      </w:tr>
      <w:tr w14:paraId="59F49F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53A5F643">
            <w:pPr>
              <w:textAlignment w:val="center"/>
              <w:rPr>
                <w:rFonts w:hint="default" w:cs="宋体"/>
                <w:sz w:val="18"/>
                <w:szCs w:val="18"/>
              </w:rPr>
            </w:pPr>
            <w:r>
              <w:rPr>
                <w:rFonts w:cs="宋体"/>
                <w:sz w:val="18"/>
                <w:szCs w:val="18"/>
              </w:rPr>
              <w:t>ZJYSXM</w:t>
            </w:r>
          </w:p>
        </w:tc>
        <w:tc>
          <w:tcPr>
            <w:tcW w:w="720" w:type="pct"/>
            <w:tcBorders>
              <w:top w:val="single" w:color="000000" w:sz="6" w:space="0"/>
              <w:left w:val="nil"/>
              <w:bottom w:val="single" w:color="000000" w:sz="6" w:space="0"/>
              <w:right w:val="single" w:color="000000" w:sz="6" w:space="0"/>
            </w:tcBorders>
            <w:vAlign w:val="center"/>
          </w:tcPr>
          <w:p w14:paraId="3EE10C0F">
            <w:pPr>
              <w:rPr>
                <w:rFonts w:hint="default" w:cs="宋体"/>
                <w:sz w:val="18"/>
                <w:szCs w:val="18"/>
              </w:rPr>
            </w:pPr>
            <w:r>
              <w:rPr>
                <w:rFonts w:cs="宋体"/>
                <w:sz w:val="18"/>
                <w:szCs w:val="18"/>
              </w:rPr>
              <w:t>总检医师姓名</w:t>
            </w:r>
          </w:p>
        </w:tc>
        <w:tc>
          <w:tcPr>
            <w:tcW w:w="1267" w:type="pct"/>
            <w:tcBorders>
              <w:top w:val="single" w:color="000000" w:sz="6" w:space="0"/>
              <w:left w:val="nil"/>
              <w:bottom w:val="single" w:color="000000" w:sz="6" w:space="0"/>
              <w:right w:val="single" w:color="000000" w:sz="6" w:space="0"/>
            </w:tcBorders>
            <w:vAlign w:val="center"/>
          </w:tcPr>
          <w:p w14:paraId="47F4E1F9">
            <w:pPr>
              <w:rPr>
                <w:rFonts w:hint="default" w:cs="宋体"/>
                <w:sz w:val="18"/>
                <w:szCs w:val="18"/>
              </w:rPr>
            </w:pPr>
            <w:r>
              <w:rPr>
                <w:rFonts w:cs="宋体"/>
                <w:sz w:val="18"/>
                <w:szCs w:val="18"/>
              </w:rPr>
              <w:t>总检医师在公安管理部门正式登记注册的姓氏和名称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7A68FE41">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79CAA720">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2E5BCEEE">
            <w:pPr>
              <w:textAlignment w:val="center"/>
              <w:rPr>
                <w:rFonts w:hint="default" w:cs="宋体"/>
                <w:sz w:val="18"/>
                <w:szCs w:val="18"/>
              </w:rPr>
            </w:pPr>
            <w:r>
              <w:rPr>
                <w:rFonts w:cs="宋体"/>
                <w:sz w:val="18"/>
                <w:szCs w:val="18"/>
              </w:rPr>
              <w:t>50</w:t>
            </w:r>
          </w:p>
        </w:tc>
        <w:tc>
          <w:tcPr>
            <w:tcW w:w="695" w:type="pct"/>
            <w:tcBorders>
              <w:top w:val="single" w:color="000000" w:sz="6" w:space="0"/>
              <w:left w:val="nil"/>
              <w:bottom w:val="single" w:color="000000" w:sz="6" w:space="0"/>
              <w:right w:val="single" w:color="000000" w:sz="6" w:space="0"/>
            </w:tcBorders>
            <w:vAlign w:val="center"/>
          </w:tcPr>
          <w:p w14:paraId="72142B13">
            <w:pPr>
              <w:rPr>
                <w:rFonts w:hint="default" w:cs="宋体"/>
                <w:sz w:val="18"/>
                <w:szCs w:val="18"/>
              </w:rPr>
            </w:pPr>
          </w:p>
        </w:tc>
      </w:tr>
      <w:tr w14:paraId="74F4AD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972CAB6">
            <w:pPr>
              <w:textAlignment w:val="center"/>
              <w:rPr>
                <w:rFonts w:hint="default" w:cs="宋体"/>
                <w:sz w:val="18"/>
                <w:szCs w:val="18"/>
              </w:rPr>
            </w:pPr>
            <w:r>
              <w:rPr>
                <w:rFonts w:cs="宋体"/>
                <w:sz w:val="18"/>
                <w:szCs w:val="18"/>
              </w:rPr>
              <w:t>ZJRQ</w:t>
            </w:r>
          </w:p>
        </w:tc>
        <w:tc>
          <w:tcPr>
            <w:tcW w:w="720" w:type="pct"/>
            <w:tcBorders>
              <w:top w:val="single" w:color="000000" w:sz="6" w:space="0"/>
              <w:left w:val="nil"/>
              <w:bottom w:val="single" w:color="000000" w:sz="6" w:space="0"/>
              <w:right w:val="single" w:color="000000" w:sz="6" w:space="0"/>
            </w:tcBorders>
            <w:vAlign w:val="center"/>
          </w:tcPr>
          <w:p w14:paraId="6C77F32B">
            <w:pPr>
              <w:rPr>
                <w:rFonts w:hint="default" w:cs="宋体"/>
                <w:sz w:val="18"/>
                <w:szCs w:val="18"/>
              </w:rPr>
            </w:pPr>
            <w:r>
              <w:rPr>
                <w:rFonts w:cs="宋体"/>
                <w:sz w:val="18"/>
                <w:szCs w:val="18"/>
              </w:rPr>
              <w:t>总检日期</w:t>
            </w:r>
          </w:p>
        </w:tc>
        <w:tc>
          <w:tcPr>
            <w:tcW w:w="1267" w:type="pct"/>
            <w:tcBorders>
              <w:top w:val="single" w:color="000000" w:sz="6" w:space="0"/>
              <w:left w:val="nil"/>
              <w:bottom w:val="single" w:color="000000" w:sz="6" w:space="0"/>
              <w:right w:val="single" w:color="000000" w:sz="6" w:space="0"/>
            </w:tcBorders>
            <w:vAlign w:val="center"/>
          </w:tcPr>
          <w:p w14:paraId="0FE14905">
            <w:pPr>
              <w:rPr>
                <w:rFonts w:hint="default" w:cs="宋体"/>
                <w:sz w:val="18"/>
                <w:szCs w:val="18"/>
              </w:rPr>
            </w:pPr>
            <w:r>
              <w:rPr>
                <w:rFonts w:cs="宋体"/>
                <w:sz w:val="18"/>
                <w:szCs w:val="18"/>
              </w:rPr>
              <w:t>总检的公元纪年日期描述</w:t>
            </w:r>
          </w:p>
        </w:tc>
        <w:tc>
          <w:tcPr>
            <w:tcW w:w="479" w:type="pct"/>
            <w:tcBorders>
              <w:top w:val="single" w:color="000000" w:sz="6" w:space="0"/>
              <w:left w:val="nil"/>
              <w:bottom w:val="single" w:color="000000" w:sz="6" w:space="0"/>
              <w:right w:val="single" w:color="000000" w:sz="6" w:space="0"/>
            </w:tcBorders>
            <w:vAlign w:val="center"/>
          </w:tcPr>
          <w:p w14:paraId="6954B3B1">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52EA48A3">
            <w:pPr>
              <w:jc w:val="center"/>
              <w:textAlignment w:val="center"/>
              <w:rPr>
                <w:rFonts w:hint="default" w:cs="宋体"/>
                <w:sz w:val="18"/>
                <w:szCs w:val="18"/>
              </w:rPr>
            </w:pPr>
            <w:r>
              <w:rPr>
                <w:rFonts w:cs="宋体"/>
                <w:sz w:val="18"/>
                <w:szCs w:val="18"/>
                <w:lang w:bidi="ar"/>
              </w:rPr>
              <w:t>date</w:t>
            </w:r>
          </w:p>
        </w:tc>
        <w:tc>
          <w:tcPr>
            <w:tcW w:w="479" w:type="pct"/>
            <w:tcBorders>
              <w:top w:val="single" w:color="000000" w:sz="6" w:space="0"/>
              <w:left w:val="nil"/>
              <w:bottom w:val="single" w:color="000000" w:sz="6" w:space="0"/>
              <w:right w:val="single" w:color="000000" w:sz="6" w:space="0"/>
            </w:tcBorders>
            <w:vAlign w:val="center"/>
          </w:tcPr>
          <w:p w14:paraId="0F4E9843">
            <w:pPr>
              <w:textAlignment w:val="center"/>
              <w:rPr>
                <w:rFonts w:hint="default" w:cs="宋体"/>
                <w:sz w:val="18"/>
                <w:szCs w:val="18"/>
              </w:rPr>
            </w:pPr>
            <w:r>
              <w:rPr>
                <w:rFonts w:cs="宋体"/>
                <w:sz w:val="18"/>
                <w:szCs w:val="18"/>
                <w:lang w:bidi="ar"/>
              </w:rPr>
              <w:t>YYYYMMDD</w:t>
            </w:r>
          </w:p>
        </w:tc>
        <w:tc>
          <w:tcPr>
            <w:tcW w:w="695" w:type="pct"/>
            <w:tcBorders>
              <w:top w:val="single" w:color="000000" w:sz="6" w:space="0"/>
              <w:left w:val="nil"/>
              <w:bottom w:val="single" w:color="000000" w:sz="6" w:space="0"/>
              <w:right w:val="single" w:color="000000" w:sz="6" w:space="0"/>
            </w:tcBorders>
            <w:vAlign w:val="center"/>
          </w:tcPr>
          <w:p w14:paraId="1EABCD63">
            <w:pPr>
              <w:rPr>
                <w:rFonts w:hint="default" w:cs="宋体"/>
                <w:sz w:val="18"/>
                <w:szCs w:val="18"/>
              </w:rPr>
            </w:pPr>
          </w:p>
        </w:tc>
      </w:tr>
      <w:tr w14:paraId="56A694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61EBAC6A">
            <w:pPr>
              <w:textAlignment w:val="center"/>
              <w:rPr>
                <w:rFonts w:hint="default" w:cs="宋体"/>
                <w:sz w:val="18"/>
                <w:szCs w:val="18"/>
              </w:rPr>
            </w:pPr>
            <w:r>
              <w:rPr>
                <w:rFonts w:cs="宋体"/>
                <w:sz w:val="18"/>
                <w:szCs w:val="18"/>
              </w:rPr>
              <w:t>TJXJNR</w:t>
            </w:r>
          </w:p>
        </w:tc>
        <w:tc>
          <w:tcPr>
            <w:tcW w:w="720" w:type="pct"/>
            <w:tcBorders>
              <w:top w:val="single" w:color="000000" w:sz="6" w:space="0"/>
              <w:left w:val="nil"/>
              <w:bottom w:val="single" w:color="000000" w:sz="6" w:space="0"/>
              <w:right w:val="single" w:color="000000" w:sz="6" w:space="0"/>
            </w:tcBorders>
            <w:vAlign w:val="center"/>
          </w:tcPr>
          <w:p w14:paraId="478B6914">
            <w:pPr>
              <w:rPr>
                <w:rFonts w:hint="default" w:cs="宋体"/>
                <w:sz w:val="18"/>
                <w:szCs w:val="18"/>
              </w:rPr>
            </w:pPr>
            <w:r>
              <w:rPr>
                <w:rFonts w:cs="宋体"/>
                <w:sz w:val="18"/>
                <w:szCs w:val="18"/>
              </w:rPr>
              <w:t>总检结果</w:t>
            </w:r>
          </w:p>
        </w:tc>
        <w:tc>
          <w:tcPr>
            <w:tcW w:w="1267" w:type="pct"/>
            <w:tcBorders>
              <w:top w:val="single" w:color="000000" w:sz="6" w:space="0"/>
              <w:left w:val="nil"/>
              <w:bottom w:val="single" w:color="000000" w:sz="6" w:space="0"/>
              <w:right w:val="single" w:color="000000" w:sz="6" w:space="0"/>
            </w:tcBorders>
            <w:vAlign w:val="center"/>
          </w:tcPr>
          <w:p w14:paraId="0FB4AE37">
            <w:pPr>
              <w:rPr>
                <w:rFonts w:hint="default" w:cs="宋体"/>
                <w:sz w:val="18"/>
                <w:szCs w:val="18"/>
              </w:rPr>
            </w:pPr>
            <w:r>
              <w:rPr>
                <w:rFonts w:cs="宋体"/>
                <w:sz w:val="18"/>
                <w:szCs w:val="18"/>
              </w:rPr>
              <w:t>对受检者体检结果的结论性描述</w:t>
            </w:r>
          </w:p>
        </w:tc>
        <w:tc>
          <w:tcPr>
            <w:tcW w:w="479" w:type="pct"/>
            <w:tcBorders>
              <w:top w:val="single" w:color="000000" w:sz="6" w:space="0"/>
              <w:left w:val="nil"/>
              <w:bottom w:val="single" w:color="000000" w:sz="6" w:space="0"/>
              <w:right w:val="single" w:color="000000" w:sz="6" w:space="0"/>
            </w:tcBorders>
            <w:vAlign w:val="center"/>
          </w:tcPr>
          <w:p w14:paraId="295E2809">
            <w:pPr>
              <w:jc w:val="center"/>
              <w:textAlignment w:val="center"/>
              <w:rPr>
                <w:rFonts w:hint="default" w:cs="宋体"/>
                <w:sz w:val="18"/>
                <w:szCs w:val="18"/>
              </w:rPr>
            </w:pPr>
            <w:r>
              <w:rPr>
                <w:rFonts w:hint="default"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6A3453B9">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3EA3C1CA">
            <w:pPr>
              <w:textAlignment w:val="center"/>
              <w:rPr>
                <w:rFonts w:hint="default" w:cs="宋体"/>
                <w:sz w:val="18"/>
                <w:szCs w:val="18"/>
              </w:rPr>
            </w:pPr>
            <w:r>
              <w:rPr>
                <w:rFonts w:cs="宋体"/>
                <w:sz w:val="18"/>
                <w:szCs w:val="18"/>
              </w:rPr>
              <w:t>2000</w:t>
            </w:r>
          </w:p>
        </w:tc>
        <w:tc>
          <w:tcPr>
            <w:tcW w:w="695" w:type="pct"/>
            <w:tcBorders>
              <w:top w:val="single" w:color="000000" w:sz="6" w:space="0"/>
              <w:left w:val="nil"/>
              <w:bottom w:val="single" w:color="000000" w:sz="6" w:space="0"/>
              <w:right w:val="single" w:color="000000" w:sz="6" w:space="0"/>
            </w:tcBorders>
            <w:vAlign w:val="center"/>
          </w:tcPr>
          <w:p w14:paraId="35A71B6D">
            <w:pPr>
              <w:rPr>
                <w:rFonts w:hint="default" w:cs="宋体"/>
                <w:sz w:val="18"/>
                <w:szCs w:val="18"/>
              </w:rPr>
            </w:pPr>
          </w:p>
        </w:tc>
      </w:tr>
      <w:tr w14:paraId="50A5A1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561A4DDF">
            <w:pPr>
              <w:textAlignment w:val="center"/>
              <w:rPr>
                <w:rFonts w:hint="default" w:cs="宋体"/>
                <w:sz w:val="18"/>
                <w:szCs w:val="18"/>
              </w:rPr>
            </w:pPr>
            <w:r>
              <w:rPr>
                <w:rFonts w:cs="宋体"/>
                <w:sz w:val="18"/>
                <w:szCs w:val="18"/>
              </w:rPr>
              <w:t>TJXJYS</w:t>
            </w:r>
          </w:p>
        </w:tc>
        <w:tc>
          <w:tcPr>
            <w:tcW w:w="720" w:type="pct"/>
            <w:tcBorders>
              <w:top w:val="single" w:color="000000" w:sz="6" w:space="0"/>
              <w:left w:val="nil"/>
              <w:bottom w:val="single" w:color="000000" w:sz="6" w:space="0"/>
              <w:right w:val="single" w:color="000000" w:sz="6" w:space="0"/>
            </w:tcBorders>
            <w:vAlign w:val="center"/>
          </w:tcPr>
          <w:p w14:paraId="0AEF3FA1">
            <w:pPr>
              <w:rPr>
                <w:rFonts w:hint="default" w:cs="宋体"/>
                <w:sz w:val="18"/>
                <w:szCs w:val="18"/>
              </w:rPr>
            </w:pPr>
            <w:r>
              <w:rPr>
                <w:rFonts w:cs="宋体"/>
                <w:sz w:val="18"/>
                <w:szCs w:val="18"/>
              </w:rPr>
              <w:t>汇总医师</w:t>
            </w:r>
          </w:p>
        </w:tc>
        <w:tc>
          <w:tcPr>
            <w:tcW w:w="1267" w:type="pct"/>
            <w:tcBorders>
              <w:top w:val="single" w:color="000000" w:sz="6" w:space="0"/>
              <w:left w:val="nil"/>
              <w:bottom w:val="single" w:color="000000" w:sz="6" w:space="0"/>
              <w:right w:val="single" w:color="000000" w:sz="6" w:space="0"/>
            </w:tcBorders>
            <w:vAlign w:val="center"/>
          </w:tcPr>
          <w:p w14:paraId="550A1712">
            <w:pPr>
              <w:rPr>
                <w:rFonts w:hint="default" w:cs="宋体"/>
                <w:sz w:val="18"/>
                <w:szCs w:val="18"/>
              </w:rPr>
            </w:pPr>
            <w:r>
              <w:rPr>
                <w:rFonts w:cs="宋体"/>
                <w:sz w:val="18"/>
                <w:szCs w:val="18"/>
              </w:rPr>
              <w:t>汇总医师在公安管理部门正式登记注册的姓氏和名称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226BD967">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3E02A1F7">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55BB9D2A">
            <w:pPr>
              <w:textAlignment w:val="center"/>
              <w:rPr>
                <w:rFonts w:hint="default" w:cs="宋体"/>
                <w:sz w:val="18"/>
                <w:szCs w:val="18"/>
              </w:rPr>
            </w:pPr>
            <w:r>
              <w:rPr>
                <w:rFonts w:cs="宋体"/>
                <w:sz w:val="18"/>
                <w:szCs w:val="18"/>
              </w:rPr>
              <w:t>200</w:t>
            </w:r>
          </w:p>
        </w:tc>
        <w:tc>
          <w:tcPr>
            <w:tcW w:w="695" w:type="pct"/>
            <w:tcBorders>
              <w:top w:val="single" w:color="000000" w:sz="6" w:space="0"/>
              <w:left w:val="nil"/>
              <w:bottom w:val="single" w:color="000000" w:sz="6" w:space="0"/>
              <w:right w:val="single" w:color="000000" w:sz="6" w:space="0"/>
            </w:tcBorders>
            <w:vAlign w:val="center"/>
          </w:tcPr>
          <w:p w14:paraId="22C1610C">
            <w:pPr>
              <w:rPr>
                <w:rFonts w:hint="default" w:cs="宋体"/>
                <w:sz w:val="18"/>
                <w:szCs w:val="18"/>
              </w:rPr>
            </w:pPr>
          </w:p>
        </w:tc>
      </w:tr>
      <w:tr w14:paraId="159354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396CE0CA">
            <w:pPr>
              <w:textAlignment w:val="center"/>
              <w:rPr>
                <w:rFonts w:hint="default" w:cs="宋体"/>
                <w:sz w:val="18"/>
                <w:szCs w:val="18"/>
              </w:rPr>
            </w:pPr>
            <w:r>
              <w:rPr>
                <w:rFonts w:cs="宋体"/>
                <w:sz w:val="18"/>
                <w:szCs w:val="18"/>
              </w:rPr>
              <w:t>LRRYXM</w:t>
            </w:r>
          </w:p>
        </w:tc>
        <w:tc>
          <w:tcPr>
            <w:tcW w:w="720" w:type="pct"/>
            <w:tcBorders>
              <w:top w:val="single" w:color="000000" w:sz="6" w:space="0"/>
              <w:left w:val="nil"/>
              <w:bottom w:val="single" w:color="000000" w:sz="6" w:space="0"/>
              <w:right w:val="single" w:color="000000" w:sz="6" w:space="0"/>
            </w:tcBorders>
            <w:vAlign w:val="center"/>
          </w:tcPr>
          <w:p w14:paraId="241454B0">
            <w:pPr>
              <w:rPr>
                <w:rFonts w:hint="default" w:cs="宋体"/>
                <w:sz w:val="18"/>
                <w:szCs w:val="18"/>
              </w:rPr>
            </w:pPr>
            <w:r>
              <w:rPr>
                <w:rFonts w:cs="宋体"/>
                <w:sz w:val="18"/>
                <w:szCs w:val="18"/>
              </w:rPr>
              <w:t>录入人员姓名</w:t>
            </w:r>
          </w:p>
        </w:tc>
        <w:tc>
          <w:tcPr>
            <w:tcW w:w="1267" w:type="pct"/>
            <w:tcBorders>
              <w:top w:val="single" w:color="000000" w:sz="6" w:space="0"/>
              <w:left w:val="nil"/>
              <w:bottom w:val="single" w:color="000000" w:sz="6" w:space="0"/>
              <w:right w:val="single" w:color="000000" w:sz="6" w:space="0"/>
            </w:tcBorders>
            <w:vAlign w:val="center"/>
          </w:tcPr>
          <w:p w14:paraId="61A49CAB">
            <w:pPr>
              <w:rPr>
                <w:rFonts w:hint="default" w:cs="宋体"/>
                <w:sz w:val="18"/>
                <w:szCs w:val="18"/>
              </w:rPr>
            </w:pPr>
            <w:r>
              <w:rPr>
                <w:rFonts w:cs="宋体"/>
                <w:sz w:val="18"/>
                <w:szCs w:val="18"/>
              </w:rPr>
              <w:t>录入人员在公安管理部门正式登记注册的姓氏和名称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565ECC84">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1B0704E6">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2B614FF3">
            <w:pPr>
              <w:textAlignment w:val="center"/>
              <w:rPr>
                <w:rFonts w:hint="default" w:cs="宋体"/>
                <w:sz w:val="18"/>
                <w:szCs w:val="18"/>
              </w:rPr>
            </w:pPr>
            <w:r>
              <w:rPr>
                <w:rFonts w:cs="宋体"/>
                <w:sz w:val="18"/>
                <w:szCs w:val="18"/>
              </w:rPr>
              <w:t>50</w:t>
            </w:r>
          </w:p>
        </w:tc>
        <w:tc>
          <w:tcPr>
            <w:tcW w:w="695" w:type="pct"/>
            <w:tcBorders>
              <w:top w:val="single" w:color="000000" w:sz="6" w:space="0"/>
              <w:left w:val="nil"/>
              <w:bottom w:val="single" w:color="000000" w:sz="6" w:space="0"/>
              <w:right w:val="single" w:color="000000" w:sz="6" w:space="0"/>
            </w:tcBorders>
            <w:vAlign w:val="center"/>
          </w:tcPr>
          <w:p w14:paraId="496B1736">
            <w:pPr>
              <w:rPr>
                <w:rFonts w:hint="default" w:cs="宋体"/>
                <w:sz w:val="18"/>
                <w:szCs w:val="18"/>
              </w:rPr>
            </w:pPr>
          </w:p>
        </w:tc>
      </w:tr>
      <w:tr w14:paraId="2D591E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1DE35011">
            <w:pPr>
              <w:textAlignment w:val="center"/>
              <w:rPr>
                <w:rFonts w:hint="default" w:cs="宋体"/>
                <w:sz w:val="18"/>
                <w:szCs w:val="18"/>
              </w:rPr>
            </w:pPr>
            <w:r>
              <w:rPr>
                <w:rFonts w:cs="宋体"/>
                <w:sz w:val="18"/>
                <w:szCs w:val="18"/>
              </w:rPr>
              <w:t>LRRQ</w:t>
            </w:r>
          </w:p>
        </w:tc>
        <w:tc>
          <w:tcPr>
            <w:tcW w:w="720" w:type="pct"/>
            <w:tcBorders>
              <w:top w:val="single" w:color="000000" w:sz="6" w:space="0"/>
              <w:left w:val="nil"/>
              <w:bottom w:val="single" w:color="000000" w:sz="6" w:space="0"/>
              <w:right w:val="single" w:color="000000" w:sz="6" w:space="0"/>
            </w:tcBorders>
            <w:vAlign w:val="center"/>
          </w:tcPr>
          <w:p w14:paraId="3FB1F9C0">
            <w:pPr>
              <w:rPr>
                <w:rFonts w:hint="default" w:cs="宋体"/>
                <w:sz w:val="18"/>
                <w:szCs w:val="18"/>
              </w:rPr>
            </w:pPr>
            <w:r>
              <w:rPr>
                <w:rFonts w:cs="宋体"/>
                <w:sz w:val="18"/>
                <w:szCs w:val="18"/>
              </w:rPr>
              <w:t>录入日期</w:t>
            </w:r>
          </w:p>
        </w:tc>
        <w:tc>
          <w:tcPr>
            <w:tcW w:w="1267" w:type="pct"/>
            <w:tcBorders>
              <w:top w:val="single" w:color="000000" w:sz="6" w:space="0"/>
              <w:left w:val="nil"/>
              <w:bottom w:val="single" w:color="000000" w:sz="6" w:space="0"/>
              <w:right w:val="single" w:color="000000" w:sz="6" w:space="0"/>
            </w:tcBorders>
            <w:vAlign w:val="center"/>
          </w:tcPr>
          <w:p w14:paraId="032BCDA8">
            <w:pPr>
              <w:rPr>
                <w:rFonts w:hint="default" w:cs="宋体"/>
                <w:sz w:val="18"/>
                <w:szCs w:val="18"/>
              </w:rPr>
            </w:pPr>
            <w:r>
              <w:rPr>
                <w:rFonts w:cs="宋体"/>
                <w:sz w:val="18"/>
                <w:szCs w:val="18"/>
              </w:rPr>
              <w:t>体检结果录入的公元纪年日期描述</w:t>
            </w:r>
          </w:p>
        </w:tc>
        <w:tc>
          <w:tcPr>
            <w:tcW w:w="479" w:type="pct"/>
            <w:tcBorders>
              <w:top w:val="single" w:color="000000" w:sz="6" w:space="0"/>
              <w:left w:val="nil"/>
              <w:bottom w:val="single" w:color="000000" w:sz="6" w:space="0"/>
              <w:right w:val="single" w:color="000000" w:sz="6" w:space="0"/>
            </w:tcBorders>
            <w:vAlign w:val="center"/>
          </w:tcPr>
          <w:p w14:paraId="57731A2C">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3CDF0729">
            <w:pPr>
              <w:jc w:val="center"/>
              <w:textAlignment w:val="center"/>
              <w:rPr>
                <w:rFonts w:hint="default" w:cs="宋体"/>
                <w:sz w:val="18"/>
                <w:szCs w:val="18"/>
              </w:rPr>
            </w:pPr>
            <w:r>
              <w:rPr>
                <w:rFonts w:cs="宋体"/>
                <w:sz w:val="18"/>
                <w:szCs w:val="18"/>
                <w:lang w:bidi="ar"/>
              </w:rPr>
              <w:t>date</w:t>
            </w:r>
          </w:p>
        </w:tc>
        <w:tc>
          <w:tcPr>
            <w:tcW w:w="479" w:type="pct"/>
            <w:tcBorders>
              <w:top w:val="single" w:color="000000" w:sz="6" w:space="0"/>
              <w:left w:val="nil"/>
              <w:bottom w:val="single" w:color="000000" w:sz="6" w:space="0"/>
              <w:right w:val="single" w:color="000000" w:sz="6" w:space="0"/>
            </w:tcBorders>
            <w:vAlign w:val="center"/>
          </w:tcPr>
          <w:p w14:paraId="7E87135E">
            <w:pPr>
              <w:textAlignment w:val="center"/>
              <w:rPr>
                <w:rFonts w:hint="default" w:cs="宋体"/>
                <w:sz w:val="18"/>
                <w:szCs w:val="18"/>
              </w:rPr>
            </w:pPr>
            <w:r>
              <w:rPr>
                <w:rFonts w:cs="宋体"/>
                <w:sz w:val="18"/>
                <w:szCs w:val="18"/>
                <w:lang w:bidi="ar"/>
              </w:rPr>
              <w:t>YYYYMMDD</w:t>
            </w:r>
          </w:p>
        </w:tc>
        <w:tc>
          <w:tcPr>
            <w:tcW w:w="695" w:type="pct"/>
            <w:tcBorders>
              <w:top w:val="single" w:color="000000" w:sz="6" w:space="0"/>
              <w:left w:val="nil"/>
              <w:bottom w:val="single" w:color="000000" w:sz="6" w:space="0"/>
              <w:right w:val="single" w:color="000000" w:sz="6" w:space="0"/>
            </w:tcBorders>
            <w:vAlign w:val="center"/>
          </w:tcPr>
          <w:p w14:paraId="0F7ECEFB">
            <w:pPr>
              <w:rPr>
                <w:rFonts w:hint="default" w:cs="宋体"/>
                <w:sz w:val="18"/>
                <w:szCs w:val="18"/>
              </w:rPr>
            </w:pPr>
          </w:p>
        </w:tc>
      </w:tr>
      <w:tr w14:paraId="2444C9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2F2D36DE">
            <w:pPr>
              <w:textAlignment w:val="center"/>
              <w:rPr>
                <w:rFonts w:hint="default" w:cs="宋体"/>
                <w:sz w:val="18"/>
                <w:szCs w:val="18"/>
              </w:rPr>
            </w:pPr>
            <w:r>
              <w:rPr>
                <w:rFonts w:cs="宋体"/>
                <w:sz w:val="18"/>
                <w:szCs w:val="18"/>
              </w:rPr>
              <w:t>ZHXGR</w:t>
            </w:r>
          </w:p>
        </w:tc>
        <w:tc>
          <w:tcPr>
            <w:tcW w:w="720" w:type="pct"/>
            <w:tcBorders>
              <w:top w:val="single" w:color="000000" w:sz="6" w:space="0"/>
              <w:left w:val="nil"/>
              <w:bottom w:val="single" w:color="000000" w:sz="6" w:space="0"/>
              <w:right w:val="single" w:color="000000" w:sz="6" w:space="0"/>
            </w:tcBorders>
            <w:vAlign w:val="center"/>
          </w:tcPr>
          <w:p w14:paraId="41C909C4">
            <w:pPr>
              <w:rPr>
                <w:rFonts w:hint="default" w:cs="宋体"/>
                <w:sz w:val="18"/>
                <w:szCs w:val="18"/>
              </w:rPr>
            </w:pPr>
            <w:r>
              <w:rPr>
                <w:rFonts w:cs="宋体"/>
                <w:sz w:val="18"/>
                <w:szCs w:val="18"/>
              </w:rPr>
              <w:t>最后修改人</w:t>
            </w:r>
          </w:p>
        </w:tc>
        <w:tc>
          <w:tcPr>
            <w:tcW w:w="1267" w:type="pct"/>
            <w:tcBorders>
              <w:top w:val="single" w:color="000000" w:sz="6" w:space="0"/>
              <w:left w:val="nil"/>
              <w:bottom w:val="single" w:color="000000" w:sz="6" w:space="0"/>
              <w:right w:val="single" w:color="000000" w:sz="6" w:space="0"/>
            </w:tcBorders>
            <w:vAlign w:val="center"/>
          </w:tcPr>
          <w:p w14:paraId="12460CD3">
            <w:pPr>
              <w:rPr>
                <w:rFonts w:hint="default" w:cs="宋体"/>
                <w:sz w:val="18"/>
                <w:szCs w:val="18"/>
              </w:rPr>
            </w:pPr>
            <w:r>
              <w:rPr>
                <w:rFonts w:cs="宋体"/>
                <w:sz w:val="18"/>
                <w:szCs w:val="18"/>
              </w:rPr>
              <w:t>最后修改人在公安管理部门正式登记注册的姓氏和名称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36EE0699">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4D54208A">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37D5BBBE">
            <w:pPr>
              <w:textAlignment w:val="center"/>
              <w:rPr>
                <w:rFonts w:hint="default" w:cs="宋体"/>
                <w:sz w:val="18"/>
                <w:szCs w:val="18"/>
              </w:rPr>
            </w:pPr>
            <w:r>
              <w:rPr>
                <w:rFonts w:cs="宋体"/>
                <w:sz w:val="18"/>
                <w:szCs w:val="18"/>
              </w:rPr>
              <w:t>200</w:t>
            </w:r>
          </w:p>
        </w:tc>
        <w:tc>
          <w:tcPr>
            <w:tcW w:w="695" w:type="pct"/>
            <w:tcBorders>
              <w:top w:val="single" w:color="000000" w:sz="6" w:space="0"/>
              <w:left w:val="nil"/>
              <w:bottom w:val="single" w:color="000000" w:sz="6" w:space="0"/>
              <w:right w:val="single" w:color="000000" w:sz="6" w:space="0"/>
            </w:tcBorders>
            <w:vAlign w:val="center"/>
          </w:tcPr>
          <w:p w14:paraId="4F178140">
            <w:pPr>
              <w:rPr>
                <w:rFonts w:hint="default" w:cs="宋体"/>
                <w:sz w:val="18"/>
                <w:szCs w:val="18"/>
              </w:rPr>
            </w:pPr>
          </w:p>
        </w:tc>
      </w:tr>
      <w:tr w14:paraId="299A9AF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11454216">
            <w:pPr>
              <w:textAlignment w:val="center"/>
              <w:rPr>
                <w:rFonts w:hint="default" w:cs="宋体"/>
                <w:sz w:val="18"/>
                <w:szCs w:val="18"/>
              </w:rPr>
            </w:pPr>
            <w:r>
              <w:rPr>
                <w:rFonts w:cs="宋体"/>
                <w:sz w:val="18"/>
                <w:szCs w:val="18"/>
              </w:rPr>
              <w:t>ZHXGRQ</w:t>
            </w:r>
          </w:p>
        </w:tc>
        <w:tc>
          <w:tcPr>
            <w:tcW w:w="720" w:type="pct"/>
            <w:tcBorders>
              <w:top w:val="single" w:color="000000" w:sz="6" w:space="0"/>
              <w:left w:val="nil"/>
              <w:bottom w:val="single" w:color="000000" w:sz="6" w:space="0"/>
              <w:right w:val="single" w:color="000000" w:sz="6" w:space="0"/>
            </w:tcBorders>
            <w:vAlign w:val="center"/>
          </w:tcPr>
          <w:p w14:paraId="0F422799">
            <w:pPr>
              <w:rPr>
                <w:rFonts w:hint="default" w:cs="宋体"/>
                <w:sz w:val="18"/>
                <w:szCs w:val="18"/>
              </w:rPr>
            </w:pPr>
            <w:r>
              <w:rPr>
                <w:rFonts w:cs="宋体"/>
                <w:sz w:val="18"/>
                <w:szCs w:val="18"/>
              </w:rPr>
              <w:t>最后修改日期</w:t>
            </w:r>
          </w:p>
        </w:tc>
        <w:tc>
          <w:tcPr>
            <w:tcW w:w="1267" w:type="pct"/>
            <w:tcBorders>
              <w:top w:val="single" w:color="000000" w:sz="6" w:space="0"/>
              <w:left w:val="nil"/>
              <w:bottom w:val="single" w:color="000000" w:sz="6" w:space="0"/>
              <w:right w:val="single" w:color="000000" w:sz="6" w:space="0"/>
            </w:tcBorders>
            <w:vAlign w:val="center"/>
          </w:tcPr>
          <w:p w14:paraId="423AE2DE">
            <w:pPr>
              <w:rPr>
                <w:rFonts w:hint="default" w:cs="宋体"/>
                <w:sz w:val="18"/>
                <w:szCs w:val="18"/>
              </w:rPr>
            </w:pPr>
            <w:r>
              <w:rPr>
                <w:rFonts w:cs="宋体"/>
                <w:sz w:val="18"/>
                <w:szCs w:val="18"/>
              </w:rPr>
              <w:t>最后修改的公元纪年日期描述</w:t>
            </w:r>
          </w:p>
        </w:tc>
        <w:tc>
          <w:tcPr>
            <w:tcW w:w="479" w:type="pct"/>
            <w:tcBorders>
              <w:top w:val="single" w:color="000000" w:sz="6" w:space="0"/>
              <w:left w:val="nil"/>
              <w:bottom w:val="single" w:color="000000" w:sz="6" w:space="0"/>
              <w:right w:val="single" w:color="000000" w:sz="6" w:space="0"/>
            </w:tcBorders>
            <w:vAlign w:val="center"/>
          </w:tcPr>
          <w:p w14:paraId="33A476DB">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1AEBD5E6">
            <w:pPr>
              <w:jc w:val="center"/>
              <w:textAlignment w:val="center"/>
              <w:rPr>
                <w:rFonts w:hint="default" w:cs="宋体"/>
                <w:sz w:val="18"/>
                <w:szCs w:val="18"/>
              </w:rPr>
            </w:pPr>
            <w:r>
              <w:rPr>
                <w:rFonts w:cs="宋体"/>
                <w:sz w:val="18"/>
                <w:szCs w:val="18"/>
                <w:lang w:bidi="ar"/>
              </w:rPr>
              <w:t>date</w:t>
            </w:r>
          </w:p>
        </w:tc>
        <w:tc>
          <w:tcPr>
            <w:tcW w:w="479" w:type="pct"/>
            <w:tcBorders>
              <w:top w:val="single" w:color="000000" w:sz="6" w:space="0"/>
              <w:left w:val="nil"/>
              <w:bottom w:val="single" w:color="000000" w:sz="6" w:space="0"/>
              <w:right w:val="single" w:color="000000" w:sz="6" w:space="0"/>
            </w:tcBorders>
            <w:vAlign w:val="center"/>
          </w:tcPr>
          <w:p w14:paraId="5275BC6B">
            <w:pPr>
              <w:textAlignment w:val="center"/>
              <w:rPr>
                <w:rFonts w:hint="default" w:cs="宋体"/>
                <w:sz w:val="18"/>
                <w:szCs w:val="18"/>
              </w:rPr>
            </w:pPr>
            <w:r>
              <w:rPr>
                <w:rFonts w:cs="宋体"/>
                <w:sz w:val="18"/>
                <w:szCs w:val="18"/>
                <w:lang w:bidi="ar"/>
              </w:rPr>
              <w:t>YYYYMMDD</w:t>
            </w:r>
          </w:p>
        </w:tc>
        <w:tc>
          <w:tcPr>
            <w:tcW w:w="695" w:type="pct"/>
            <w:tcBorders>
              <w:top w:val="single" w:color="000000" w:sz="6" w:space="0"/>
              <w:left w:val="nil"/>
              <w:bottom w:val="single" w:color="000000" w:sz="6" w:space="0"/>
              <w:right w:val="single" w:color="000000" w:sz="6" w:space="0"/>
            </w:tcBorders>
            <w:vAlign w:val="center"/>
          </w:tcPr>
          <w:p w14:paraId="1E050194">
            <w:pPr>
              <w:rPr>
                <w:rFonts w:hint="default" w:cs="宋体"/>
                <w:sz w:val="18"/>
                <w:szCs w:val="18"/>
              </w:rPr>
            </w:pPr>
          </w:p>
        </w:tc>
      </w:tr>
      <w:tr w14:paraId="321BE0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F666E65">
            <w:pPr>
              <w:textAlignment w:val="center"/>
              <w:rPr>
                <w:rFonts w:hint="default" w:cs="宋体"/>
                <w:sz w:val="18"/>
                <w:szCs w:val="18"/>
              </w:rPr>
            </w:pPr>
            <w:r>
              <w:rPr>
                <w:rFonts w:cs="宋体"/>
                <w:sz w:val="18"/>
                <w:szCs w:val="18"/>
              </w:rPr>
              <w:t>CITY_P</w:t>
            </w:r>
          </w:p>
        </w:tc>
        <w:tc>
          <w:tcPr>
            <w:tcW w:w="720" w:type="pct"/>
            <w:tcBorders>
              <w:top w:val="single" w:color="000000" w:sz="6" w:space="0"/>
              <w:left w:val="nil"/>
              <w:bottom w:val="single" w:color="000000" w:sz="6" w:space="0"/>
              <w:right w:val="single" w:color="000000" w:sz="6" w:space="0"/>
            </w:tcBorders>
            <w:vAlign w:val="center"/>
          </w:tcPr>
          <w:p w14:paraId="4644FBFD">
            <w:pPr>
              <w:textAlignment w:val="center"/>
              <w:rPr>
                <w:rFonts w:hint="default" w:cs="宋体"/>
                <w:sz w:val="18"/>
                <w:szCs w:val="18"/>
              </w:rPr>
            </w:pPr>
            <w:r>
              <w:rPr>
                <w:rFonts w:cs="宋体"/>
                <w:sz w:val="18"/>
                <w:szCs w:val="18"/>
              </w:rPr>
              <w:t>市州</w:t>
            </w:r>
          </w:p>
        </w:tc>
        <w:tc>
          <w:tcPr>
            <w:tcW w:w="1267" w:type="pct"/>
            <w:tcBorders>
              <w:top w:val="single" w:color="000000" w:sz="6" w:space="0"/>
              <w:left w:val="nil"/>
              <w:bottom w:val="single" w:color="000000" w:sz="6" w:space="0"/>
              <w:right w:val="single" w:color="000000" w:sz="6" w:space="0"/>
            </w:tcBorders>
            <w:vAlign w:val="center"/>
          </w:tcPr>
          <w:p w14:paraId="70661440">
            <w:pPr>
              <w:textAlignment w:val="center"/>
              <w:rPr>
                <w:rFonts w:hint="default" w:cs="宋体"/>
                <w:sz w:val="18"/>
                <w:szCs w:val="18"/>
              </w:rPr>
            </w:pPr>
            <w:r>
              <w:rPr>
                <w:rFonts w:cs="宋体"/>
                <w:sz w:val="18"/>
                <w:szCs w:val="18"/>
              </w:rPr>
              <w:t>市州（4位编码）</w:t>
            </w:r>
          </w:p>
        </w:tc>
        <w:tc>
          <w:tcPr>
            <w:tcW w:w="479" w:type="pct"/>
            <w:tcBorders>
              <w:top w:val="single" w:color="000000" w:sz="6" w:space="0"/>
              <w:left w:val="nil"/>
              <w:bottom w:val="single" w:color="000000" w:sz="6" w:space="0"/>
              <w:right w:val="single" w:color="000000" w:sz="6" w:space="0"/>
            </w:tcBorders>
          </w:tcPr>
          <w:p w14:paraId="51C2B958">
            <w:pPr>
              <w:jc w:val="center"/>
              <w:textAlignment w:val="top"/>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7A6CA19F">
            <w:pPr>
              <w:jc w:val="center"/>
              <w:textAlignment w:val="top"/>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6238F705">
            <w:pPr>
              <w:textAlignment w:val="top"/>
              <w:rPr>
                <w:rFonts w:hint="default" w:cs="宋体"/>
                <w:sz w:val="18"/>
                <w:szCs w:val="18"/>
              </w:rPr>
            </w:pPr>
            <w:r>
              <w:rPr>
                <w:rFonts w:cs="宋体"/>
                <w:sz w:val="18"/>
                <w:szCs w:val="18"/>
              </w:rPr>
              <w:t>256</w:t>
            </w:r>
          </w:p>
        </w:tc>
        <w:tc>
          <w:tcPr>
            <w:tcW w:w="695" w:type="pct"/>
            <w:tcBorders>
              <w:top w:val="single" w:color="000000" w:sz="6" w:space="0"/>
              <w:left w:val="nil"/>
              <w:bottom w:val="single" w:color="000000" w:sz="6" w:space="0"/>
              <w:right w:val="single" w:color="000000" w:sz="6" w:space="0"/>
            </w:tcBorders>
            <w:vAlign w:val="center"/>
          </w:tcPr>
          <w:p w14:paraId="6DC49066">
            <w:pPr>
              <w:rPr>
                <w:rFonts w:hint="default" w:cs="宋体"/>
                <w:sz w:val="18"/>
                <w:szCs w:val="18"/>
              </w:rPr>
            </w:pPr>
          </w:p>
        </w:tc>
      </w:tr>
      <w:tr w14:paraId="640DCE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4759B551">
            <w:pPr>
              <w:textAlignment w:val="center"/>
              <w:rPr>
                <w:rFonts w:hint="default" w:cs="宋体"/>
                <w:sz w:val="18"/>
                <w:szCs w:val="18"/>
              </w:rPr>
            </w:pPr>
            <w:r>
              <w:rPr>
                <w:rFonts w:cs="宋体"/>
                <w:sz w:val="18"/>
                <w:szCs w:val="18"/>
              </w:rPr>
              <w:t>COUNTRY_P</w:t>
            </w:r>
          </w:p>
        </w:tc>
        <w:tc>
          <w:tcPr>
            <w:tcW w:w="720" w:type="pct"/>
            <w:tcBorders>
              <w:top w:val="single" w:color="000000" w:sz="6" w:space="0"/>
              <w:left w:val="nil"/>
              <w:bottom w:val="single" w:color="000000" w:sz="6" w:space="0"/>
              <w:right w:val="single" w:color="000000" w:sz="6" w:space="0"/>
            </w:tcBorders>
            <w:vAlign w:val="center"/>
          </w:tcPr>
          <w:p w14:paraId="591CBB8A">
            <w:pPr>
              <w:textAlignment w:val="center"/>
              <w:rPr>
                <w:rFonts w:hint="default" w:cs="宋体"/>
                <w:sz w:val="18"/>
                <w:szCs w:val="18"/>
              </w:rPr>
            </w:pPr>
            <w:r>
              <w:rPr>
                <w:rFonts w:cs="宋体"/>
                <w:sz w:val="18"/>
                <w:szCs w:val="18"/>
              </w:rPr>
              <w:t>区县</w:t>
            </w:r>
          </w:p>
        </w:tc>
        <w:tc>
          <w:tcPr>
            <w:tcW w:w="1267" w:type="pct"/>
            <w:tcBorders>
              <w:top w:val="single" w:color="000000" w:sz="6" w:space="0"/>
              <w:left w:val="nil"/>
              <w:bottom w:val="single" w:color="000000" w:sz="6" w:space="0"/>
              <w:right w:val="single" w:color="000000" w:sz="6" w:space="0"/>
            </w:tcBorders>
            <w:vAlign w:val="center"/>
          </w:tcPr>
          <w:p w14:paraId="75B7437D">
            <w:pPr>
              <w:textAlignment w:val="center"/>
              <w:rPr>
                <w:rFonts w:hint="default" w:cs="宋体"/>
                <w:sz w:val="18"/>
                <w:szCs w:val="18"/>
              </w:rPr>
            </w:pPr>
            <w:r>
              <w:rPr>
                <w:rFonts w:cs="宋体"/>
                <w:sz w:val="18"/>
                <w:szCs w:val="18"/>
              </w:rPr>
              <w:t>区县（6位编码）</w:t>
            </w:r>
          </w:p>
        </w:tc>
        <w:tc>
          <w:tcPr>
            <w:tcW w:w="479" w:type="pct"/>
            <w:tcBorders>
              <w:top w:val="single" w:color="000000" w:sz="6" w:space="0"/>
              <w:left w:val="nil"/>
              <w:bottom w:val="single" w:color="000000" w:sz="6" w:space="0"/>
              <w:right w:val="single" w:color="000000" w:sz="6" w:space="0"/>
            </w:tcBorders>
          </w:tcPr>
          <w:p w14:paraId="49A00EDC">
            <w:pPr>
              <w:jc w:val="center"/>
              <w:textAlignment w:val="top"/>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7CED4C2B">
            <w:pPr>
              <w:jc w:val="center"/>
              <w:textAlignment w:val="top"/>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62FC7DBD">
            <w:pPr>
              <w:textAlignment w:val="top"/>
              <w:rPr>
                <w:rFonts w:hint="default" w:cs="宋体"/>
                <w:sz w:val="18"/>
                <w:szCs w:val="18"/>
              </w:rPr>
            </w:pPr>
            <w:r>
              <w:rPr>
                <w:rFonts w:cs="宋体"/>
                <w:sz w:val="18"/>
                <w:szCs w:val="18"/>
              </w:rPr>
              <w:t>256</w:t>
            </w:r>
          </w:p>
        </w:tc>
        <w:tc>
          <w:tcPr>
            <w:tcW w:w="695" w:type="pct"/>
            <w:tcBorders>
              <w:top w:val="single" w:color="000000" w:sz="6" w:space="0"/>
              <w:left w:val="nil"/>
              <w:bottom w:val="single" w:color="000000" w:sz="6" w:space="0"/>
              <w:right w:val="single" w:color="000000" w:sz="6" w:space="0"/>
            </w:tcBorders>
            <w:vAlign w:val="center"/>
          </w:tcPr>
          <w:p w14:paraId="0390B891">
            <w:pPr>
              <w:rPr>
                <w:rFonts w:hint="default" w:cs="宋体"/>
                <w:sz w:val="18"/>
                <w:szCs w:val="18"/>
              </w:rPr>
            </w:pPr>
          </w:p>
        </w:tc>
      </w:tr>
      <w:tr w14:paraId="18E052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16A9C23">
            <w:pPr>
              <w:textAlignment w:val="center"/>
              <w:rPr>
                <w:rFonts w:hint="default" w:cs="宋体"/>
                <w:sz w:val="18"/>
                <w:szCs w:val="18"/>
              </w:rPr>
            </w:pPr>
            <w:r>
              <w:rPr>
                <w:rFonts w:cs="宋体"/>
                <w:sz w:val="18"/>
                <w:szCs w:val="18"/>
              </w:rPr>
              <w:t>EFFECTIVETIME_P</w:t>
            </w:r>
          </w:p>
        </w:tc>
        <w:tc>
          <w:tcPr>
            <w:tcW w:w="720" w:type="pct"/>
            <w:tcBorders>
              <w:top w:val="single" w:color="000000" w:sz="6" w:space="0"/>
              <w:left w:val="nil"/>
              <w:bottom w:val="single" w:color="000000" w:sz="6" w:space="0"/>
              <w:right w:val="single" w:color="000000" w:sz="6" w:space="0"/>
            </w:tcBorders>
            <w:vAlign w:val="center"/>
          </w:tcPr>
          <w:p w14:paraId="0AB2DCE0">
            <w:pPr>
              <w:textAlignment w:val="center"/>
              <w:rPr>
                <w:rFonts w:hint="default" w:cs="宋体"/>
                <w:sz w:val="18"/>
                <w:szCs w:val="18"/>
              </w:rPr>
            </w:pPr>
            <w:r>
              <w:rPr>
                <w:rFonts w:cs="宋体"/>
                <w:sz w:val="18"/>
                <w:szCs w:val="18"/>
              </w:rPr>
              <w:t>业务生成时间</w:t>
            </w:r>
          </w:p>
        </w:tc>
        <w:tc>
          <w:tcPr>
            <w:tcW w:w="1267" w:type="pct"/>
            <w:tcBorders>
              <w:top w:val="single" w:color="000000" w:sz="6" w:space="0"/>
              <w:left w:val="nil"/>
              <w:bottom w:val="single" w:color="000000" w:sz="6" w:space="0"/>
              <w:right w:val="single" w:color="000000" w:sz="6" w:space="0"/>
            </w:tcBorders>
            <w:vAlign w:val="center"/>
          </w:tcPr>
          <w:p w14:paraId="27A287CE">
            <w:pPr>
              <w:textAlignment w:val="center"/>
              <w:rPr>
                <w:rFonts w:hint="default" w:cs="宋体"/>
                <w:sz w:val="18"/>
                <w:szCs w:val="18"/>
              </w:rPr>
            </w:pPr>
            <w:r>
              <w:rPr>
                <w:rFonts w:cs="宋体"/>
                <w:sz w:val="18"/>
                <w:szCs w:val="18"/>
              </w:rPr>
              <w:t>业务生成时间</w:t>
            </w:r>
          </w:p>
        </w:tc>
        <w:tc>
          <w:tcPr>
            <w:tcW w:w="479" w:type="pct"/>
            <w:tcBorders>
              <w:top w:val="single" w:color="000000" w:sz="6" w:space="0"/>
              <w:left w:val="nil"/>
              <w:bottom w:val="single" w:color="000000" w:sz="6" w:space="0"/>
              <w:right w:val="single" w:color="000000" w:sz="6" w:space="0"/>
            </w:tcBorders>
            <w:vAlign w:val="center"/>
          </w:tcPr>
          <w:p w14:paraId="63DFB7C8">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0F14B219">
            <w:pPr>
              <w:jc w:val="center"/>
              <w:textAlignment w:val="center"/>
              <w:rPr>
                <w:rFonts w:hint="default" w:cs="宋体"/>
                <w:sz w:val="18"/>
                <w:szCs w:val="18"/>
              </w:rPr>
            </w:pPr>
            <w:r>
              <w:rPr>
                <w:rFonts w:cs="宋体"/>
                <w:sz w:val="18"/>
                <w:szCs w:val="18"/>
                <w:lang w:bidi="ar"/>
              </w:rPr>
              <w:t>datetime</w:t>
            </w:r>
          </w:p>
        </w:tc>
        <w:tc>
          <w:tcPr>
            <w:tcW w:w="479" w:type="pct"/>
            <w:tcBorders>
              <w:top w:val="single" w:color="000000" w:sz="6" w:space="0"/>
              <w:left w:val="nil"/>
              <w:bottom w:val="single" w:color="000000" w:sz="6" w:space="0"/>
              <w:right w:val="single" w:color="000000" w:sz="6" w:space="0"/>
            </w:tcBorders>
            <w:vAlign w:val="center"/>
          </w:tcPr>
          <w:p w14:paraId="6513E417">
            <w:pPr>
              <w:textAlignment w:val="center"/>
              <w:rPr>
                <w:rFonts w:hint="default" w:cs="宋体"/>
                <w:sz w:val="18"/>
                <w:szCs w:val="18"/>
              </w:rPr>
            </w:pPr>
            <w:r>
              <w:rPr>
                <w:rFonts w:cs="宋体"/>
                <w:sz w:val="18"/>
                <w:szCs w:val="18"/>
                <w:lang w:bidi="ar"/>
              </w:rPr>
              <w:t>YYYYMMDDThhmmss</w:t>
            </w:r>
          </w:p>
        </w:tc>
        <w:tc>
          <w:tcPr>
            <w:tcW w:w="695" w:type="pct"/>
            <w:tcBorders>
              <w:top w:val="single" w:color="000000" w:sz="6" w:space="0"/>
              <w:left w:val="nil"/>
              <w:bottom w:val="single" w:color="000000" w:sz="6" w:space="0"/>
              <w:right w:val="single" w:color="000000" w:sz="6" w:space="0"/>
            </w:tcBorders>
          </w:tcPr>
          <w:p w14:paraId="0ADE26C8">
            <w:pPr>
              <w:jc w:val="center"/>
              <w:textAlignment w:val="top"/>
              <w:rPr>
                <w:rFonts w:hint="default" w:cs="宋体"/>
                <w:sz w:val="18"/>
                <w:szCs w:val="18"/>
              </w:rPr>
            </w:pPr>
          </w:p>
        </w:tc>
      </w:tr>
      <w:tr w14:paraId="0854AA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5BEBC873">
            <w:pPr>
              <w:textAlignment w:val="center"/>
              <w:rPr>
                <w:rFonts w:hint="default" w:cs="宋体"/>
                <w:sz w:val="18"/>
                <w:szCs w:val="18"/>
              </w:rPr>
            </w:pPr>
            <w:r>
              <w:rPr>
                <w:rFonts w:cs="宋体"/>
                <w:sz w:val="18"/>
                <w:szCs w:val="18"/>
              </w:rPr>
              <w:t>UPDATEDATE</w:t>
            </w:r>
          </w:p>
        </w:tc>
        <w:tc>
          <w:tcPr>
            <w:tcW w:w="720" w:type="pct"/>
            <w:tcBorders>
              <w:top w:val="single" w:color="000000" w:sz="6" w:space="0"/>
              <w:left w:val="nil"/>
              <w:bottom w:val="single" w:color="000000" w:sz="6" w:space="0"/>
              <w:right w:val="single" w:color="000000" w:sz="6" w:space="0"/>
            </w:tcBorders>
            <w:vAlign w:val="center"/>
          </w:tcPr>
          <w:p w14:paraId="67B1FCE8">
            <w:pPr>
              <w:textAlignment w:val="center"/>
              <w:rPr>
                <w:rFonts w:hint="default" w:cs="宋体"/>
                <w:sz w:val="18"/>
                <w:szCs w:val="18"/>
              </w:rPr>
            </w:pPr>
            <w:r>
              <w:rPr>
                <w:rFonts w:cs="宋体"/>
                <w:sz w:val="18"/>
                <w:szCs w:val="18"/>
              </w:rPr>
              <w:t>数据上传时间</w:t>
            </w:r>
          </w:p>
        </w:tc>
        <w:tc>
          <w:tcPr>
            <w:tcW w:w="1267" w:type="pct"/>
            <w:tcBorders>
              <w:top w:val="single" w:color="000000" w:sz="6" w:space="0"/>
              <w:left w:val="nil"/>
              <w:bottom w:val="single" w:color="000000" w:sz="6" w:space="0"/>
              <w:right w:val="single" w:color="000000" w:sz="6" w:space="0"/>
            </w:tcBorders>
            <w:vAlign w:val="center"/>
          </w:tcPr>
          <w:p w14:paraId="602EFB1B">
            <w:pPr>
              <w:textAlignment w:val="center"/>
              <w:rPr>
                <w:rFonts w:hint="default" w:cs="宋体"/>
                <w:sz w:val="18"/>
                <w:szCs w:val="18"/>
              </w:rPr>
            </w:pPr>
            <w:r>
              <w:rPr>
                <w:rFonts w:cs="宋体"/>
                <w:sz w:val="18"/>
                <w:szCs w:val="18"/>
              </w:rPr>
              <w:t>数据上传时间</w:t>
            </w:r>
          </w:p>
        </w:tc>
        <w:tc>
          <w:tcPr>
            <w:tcW w:w="479" w:type="pct"/>
            <w:tcBorders>
              <w:top w:val="single" w:color="000000" w:sz="6" w:space="0"/>
              <w:left w:val="nil"/>
              <w:bottom w:val="single" w:color="000000" w:sz="6" w:space="0"/>
              <w:right w:val="single" w:color="000000" w:sz="6" w:space="0"/>
            </w:tcBorders>
            <w:vAlign w:val="center"/>
          </w:tcPr>
          <w:p w14:paraId="0AE48B6A">
            <w:pPr>
              <w:jc w:val="center"/>
              <w:textAlignment w:val="center"/>
              <w:rPr>
                <w:rFonts w:hint="default" w:cs="宋体"/>
                <w:sz w:val="18"/>
                <w:szCs w:val="18"/>
              </w:rPr>
            </w:pPr>
            <w:r>
              <w:rPr>
                <w:rFonts w:cs="宋体"/>
                <w:sz w:val="18"/>
                <w:szCs w:val="18"/>
              </w:rPr>
              <w:t>是</w:t>
            </w:r>
          </w:p>
        </w:tc>
        <w:tc>
          <w:tcPr>
            <w:tcW w:w="525" w:type="pct"/>
            <w:tcBorders>
              <w:top w:val="single" w:color="000000" w:sz="6" w:space="0"/>
              <w:left w:val="nil"/>
              <w:bottom w:val="single" w:color="000000" w:sz="6" w:space="0"/>
              <w:right w:val="single" w:color="000000" w:sz="6" w:space="0"/>
            </w:tcBorders>
            <w:vAlign w:val="center"/>
          </w:tcPr>
          <w:p w14:paraId="7031B29C">
            <w:pPr>
              <w:jc w:val="center"/>
              <w:textAlignment w:val="center"/>
              <w:rPr>
                <w:rFonts w:hint="default" w:cs="宋体"/>
                <w:sz w:val="18"/>
                <w:szCs w:val="18"/>
              </w:rPr>
            </w:pPr>
            <w:r>
              <w:rPr>
                <w:rFonts w:cs="宋体"/>
                <w:sz w:val="18"/>
                <w:szCs w:val="18"/>
                <w:lang w:bidi="ar"/>
              </w:rPr>
              <w:t>datetime</w:t>
            </w:r>
          </w:p>
        </w:tc>
        <w:tc>
          <w:tcPr>
            <w:tcW w:w="479" w:type="pct"/>
            <w:tcBorders>
              <w:top w:val="single" w:color="000000" w:sz="6" w:space="0"/>
              <w:left w:val="nil"/>
              <w:bottom w:val="single" w:color="000000" w:sz="6" w:space="0"/>
              <w:right w:val="single" w:color="000000" w:sz="6" w:space="0"/>
            </w:tcBorders>
            <w:vAlign w:val="center"/>
          </w:tcPr>
          <w:p w14:paraId="798C14F7">
            <w:pPr>
              <w:textAlignment w:val="center"/>
              <w:rPr>
                <w:rFonts w:hint="default" w:cs="宋体"/>
                <w:sz w:val="18"/>
                <w:szCs w:val="18"/>
              </w:rPr>
            </w:pPr>
            <w:r>
              <w:rPr>
                <w:rFonts w:cs="宋体"/>
                <w:sz w:val="18"/>
                <w:szCs w:val="18"/>
                <w:lang w:bidi="ar"/>
              </w:rPr>
              <w:t>YYYYMMDDThhmmss</w:t>
            </w:r>
          </w:p>
        </w:tc>
        <w:tc>
          <w:tcPr>
            <w:tcW w:w="695" w:type="pct"/>
            <w:tcBorders>
              <w:top w:val="single" w:color="000000" w:sz="6" w:space="0"/>
              <w:left w:val="nil"/>
              <w:bottom w:val="single" w:color="000000" w:sz="6" w:space="0"/>
              <w:right w:val="single" w:color="000000" w:sz="6" w:space="0"/>
            </w:tcBorders>
          </w:tcPr>
          <w:p w14:paraId="3C37ADEF">
            <w:pPr>
              <w:jc w:val="center"/>
              <w:textAlignment w:val="top"/>
              <w:rPr>
                <w:rFonts w:hint="default" w:cs="宋体"/>
                <w:sz w:val="18"/>
                <w:szCs w:val="18"/>
              </w:rPr>
            </w:pPr>
          </w:p>
        </w:tc>
      </w:tr>
      <w:tr w14:paraId="5CCC4F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4946A39D">
            <w:pPr>
              <w:textAlignment w:val="center"/>
              <w:rPr>
                <w:rFonts w:hint="default" w:cs="宋体"/>
                <w:sz w:val="18"/>
                <w:szCs w:val="18"/>
              </w:rPr>
            </w:pPr>
            <w:r>
              <w:rPr>
                <w:rFonts w:cs="宋体"/>
                <w:sz w:val="18"/>
                <w:szCs w:val="18"/>
              </w:rPr>
              <w:t>UPLOADTIME_P</w:t>
            </w:r>
          </w:p>
        </w:tc>
        <w:tc>
          <w:tcPr>
            <w:tcW w:w="720" w:type="pct"/>
            <w:tcBorders>
              <w:top w:val="single" w:color="000000" w:sz="6" w:space="0"/>
              <w:left w:val="nil"/>
              <w:bottom w:val="single" w:color="000000" w:sz="6" w:space="0"/>
              <w:right w:val="single" w:color="000000" w:sz="6" w:space="0"/>
            </w:tcBorders>
            <w:vAlign w:val="center"/>
          </w:tcPr>
          <w:p w14:paraId="0185B180">
            <w:pPr>
              <w:textAlignment w:val="center"/>
              <w:rPr>
                <w:rFonts w:hint="default" w:cs="宋体"/>
                <w:sz w:val="18"/>
                <w:szCs w:val="18"/>
              </w:rPr>
            </w:pPr>
            <w:r>
              <w:rPr>
                <w:rFonts w:cs="宋体"/>
                <w:sz w:val="18"/>
                <w:szCs w:val="18"/>
              </w:rPr>
              <w:t>回写时间</w:t>
            </w:r>
          </w:p>
        </w:tc>
        <w:tc>
          <w:tcPr>
            <w:tcW w:w="1267" w:type="pct"/>
            <w:tcBorders>
              <w:top w:val="single" w:color="000000" w:sz="6" w:space="0"/>
              <w:left w:val="nil"/>
              <w:bottom w:val="single" w:color="000000" w:sz="6" w:space="0"/>
              <w:right w:val="single" w:color="000000" w:sz="6" w:space="0"/>
            </w:tcBorders>
            <w:vAlign w:val="center"/>
          </w:tcPr>
          <w:p w14:paraId="1C221DF1">
            <w:pPr>
              <w:textAlignment w:val="center"/>
              <w:rPr>
                <w:rFonts w:hint="default" w:cs="宋体"/>
                <w:sz w:val="18"/>
                <w:szCs w:val="18"/>
              </w:rPr>
            </w:pPr>
            <w:r>
              <w:rPr>
                <w:rFonts w:cs="宋体"/>
                <w:sz w:val="18"/>
                <w:szCs w:val="18"/>
              </w:rPr>
              <w:t>上级机构数据取走回写时间</w:t>
            </w:r>
          </w:p>
        </w:tc>
        <w:tc>
          <w:tcPr>
            <w:tcW w:w="479" w:type="pct"/>
            <w:tcBorders>
              <w:top w:val="single" w:color="000000" w:sz="6" w:space="0"/>
              <w:left w:val="nil"/>
              <w:bottom w:val="single" w:color="000000" w:sz="6" w:space="0"/>
              <w:right w:val="single" w:color="000000" w:sz="6" w:space="0"/>
            </w:tcBorders>
            <w:vAlign w:val="center"/>
          </w:tcPr>
          <w:p w14:paraId="1101D98C">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1E36CFB9">
            <w:pPr>
              <w:jc w:val="center"/>
              <w:textAlignment w:val="center"/>
              <w:rPr>
                <w:rFonts w:hint="default" w:cs="宋体"/>
                <w:sz w:val="18"/>
                <w:szCs w:val="18"/>
              </w:rPr>
            </w:pPr>
            <w:r>
              <w:rPr>
                <w:rFonts w:cs="宋体"/>
                <w:sz w:val="18"/>
                <w:szCs w:val="18"/>
                <w:lang w:bidi="ar"/>
              </w:rPr>
              <w:t>datetime</w:t>
            </w:r>
          </w:p>
        </w:tc>
        <w:tc>
          <w:tcPr>
            <w:tcW w:w="479" w:type="pct"/>
            <w:tcBorders>
              <w:top w:val="single" w:color="000000" w:sz="6" w:space="0"/>
              <w:left w:val="nil"/>
              <w:bottom w:val="single" w:color="000000" w:sz="6" w:space="0"/>
              <w:right w:val="single" w:color="000000" w:sz="6" w:space="0"/>
            </w:tcBorders>
            <w:vAlign w:val="center"/>
          </w:tcPr>
          <w:p w14:paraId="4802A6E3">
            <w:pPr>
              <w:textAlignment w:val="center"/>
              <w:rPr>
                <w:rFonts w:hint="default" w:cs="宋体"/>
                <w:sz w:val="18"/>
                <w:szCs w:val="18"/>
              </w:rPr>
            </w:pPr>
            <w:r>
              <w:rPr>
                <w:rFonts w:cs="宋体"/>
                <w:sz w:val="18"/>
                <w:szCs w:val="18"/>
                <w:lang w:bidi="ar"/>
              </w:rPr>
              <w:t>YYYYMMDDThhmmss</w:t>
            </w:r>
          </w:p>
        </w:tc>
        <w:tc>
          <w:tcPr>
            <w:tcW w:w="695" w:type="pct"/>
            <w:tcBorders>
              <w:top w:val="single" w:color="000000" w:sz="6" w:space="0"/>
              <w:left w:val="nil"/>
              <w:bottom w:val="single" w:color="000000" w:sz="6" w:space="0"/>
              <w:right w:val="single" w:color="000000" w:sz="6" w:space="0"/>
            </w:tcBorders>
          </w:tcPr>
          <w:p w14:paraId="075211CC">
            <w:pPr>
              <w:jc w:val="center"/>
              <w:textAlignment w:val="top"/>
              <w:rPr>
                <w:rFonts w:hint="default" w:cs="宋体"/>
                <w:sz w:val="18"/>
                <w:szCs w:val="18"/>
              </w:rPr>
            </w:pPr>
          </w:p>
        </w:tc>
      </w:tr>
      <w:tr w14:paraId="0E004B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1BE0924">
            <w:pPr>
              <w:textAlignment w:val="center"/>
              <w:rPr>
                <w:rFonts w:hint="default" w:cs="宋体"/>
                <w:sz w:val="18"/>
                <w:szCs w:val="18"/>
              </w:rPr>
            </w:pPr>
            <w:r>
              <w:rPr>
                <w:rFonts w:cs="宋体"/>
                <w:sz w:val="18"/>
                <w:szCs w:val="18"/>
              </w:rPr>
              <w:t>CHECKID</w:t>
            </w:r>
          </w:p>
        </w:tc>
        <w:tc>
          <w:tcPr>
            <w:tcW w:w="720" w:type="pct"/>
            <w:tcBorders>
              <w:top w:val="single" w:color="000000" w:sz="6" w:space="0"/>
              <w:left w:val="nil"/>
              <w:bottom w:val="single" w:color="000000" w:sz="6" w:space="0"/>
              <w:right w:val="single" w:color="000000" w:sz="6" w:space="0"/>
            </w:tcBorders>
            <w:vAlign w:val="center"/>
          </w:tcPr>
          <w:p w14:paraId="18CE88ED">
            <w:pPr>
              <w:textAlignment w:val="center"/>
              <w:rPr>
                <w:rFonts w:hint="default" w:cs="宋体"/>
                <w:sz w:val="18"/>
                <w:szCs w:val="18"/>
              </w:rPr>
            </w:pPr>
            <w:r>
              <w:rPr>
                <w:rFonts w:cs="宋体"/>
                <w:sz w:val="18"/>
                <w:szCs w:val="18"/>
              </w:rPr>
              <w:t>质控规则编码</w:t>
            </w:r>
          </w:p>
        </w:tc>
        <w:tc>
          <w:tcPr>
            <w:tcW w:w="1267" w:type="pct"/>
            <w:tcBorders>
              <w:top w:val="single" w:color="000000" w:sz="6" w:space="0"/>
              <w:left w:val="nil"/>
              <w:bottom w:val="single" w:color="000000" w:sz="6" w:space="0"/>
              <w:right w:val="single" w:color="000000" w:sz="6" w:space="0"/>
            </w:tcBorders>
            <w:vAlign w:val="center"/>
          </w:tcPr>
          <w:p w14:paraId="779F45EE">
            <w:pPr>
              <w:textAlignment w:val="center"/>
              <w:rPr>
                <w:rFonts w:hint="default" w:cs="宋体"/>
                <w:sz w:val="18"/>
                <w:szCs w:val="18"/>
              </w:rPr>
            </w:pPr>
            <w:r>
              <w:rPr>
                <w:rFonts w:cs="宋体"/>
                <w:sz w:val="18"/>
                <w:szCs w:val="18"/>
              </w:rPr>
              <w:t>质控规则编码</w:t>
            </w:r>
          </w:p>
        </w:tc>
        <w:tc>
          <w:tcPr>
            <w:tcW w:w="479" w:type="pct"/>
            <w:tcBorders>
              <w:top w:val="single" w:color="000000" w:sz="6" w:space="0"/>
              <w:left w:val="nil"/>
              <w:bottom w:val="single" w:color="000000" w:sz="6" w:space="0"/>
              <w:right w:val="single" w:color="000000" w:sz="6" w:space="0"/>
            </w:tcBorders>
            <w:vAlign w:val="center"/>
          </w:tcPr>
          <w:p w14:paraId="4F3D204C">
            <w:pPr>
              <w:jc w:val="center"/>
              <w:textAlignment w:val="center"/>
              <w:rPr>
                <w:rFonts w:hint="default" w:cs="宋体"/>
                <w:sz w:val="18"/>
                <w:szCs w:val="18"/>
              </w:rPr>
            </w:pPr>
          </w:p>
        </w:tc>
        <w:tc>
          <w:tcPr>
            <w:tcW w:w="525" w:type="pct"/>
            <w:tcBorders>
              <w:top w:val="single" w:color="000000" w:sz="6" w:space="0"/>
              <w:left w:val="nil"/>
              <w:bottom w:val="single" w:color="000000" w:sz="6" w:space="0"/>
              <w:right w:val="single" w:color="000000" w:sz="6" w:space="0"/>
            </w:tcBorders>
            <w:vAlign w:val="center"/>
          </w:tcPr>
          <w:p w14:paraId="2D323864">
            <w:pPr>
              <w:jc w:val="center"/>
              <w:textAlignment w:val="center"/>
              <w:rPr>
                <w:rFonts w:hint="default" w:cs="宋体"/>
                <w:sz w:val="18"/>
                <w:szCs w:val="18"/>
              </w:rPr>
            </w:pPr>
            <w:r>
              <w:rPr>
                <w:rFonts w:cs="宋体"/>
                <w:sz w:val="18"/>
                <w:szCs w:val="18"/>
              </w:rPr>
              <w:t>varchar</w:t>
            </w:r>
          </w:p>
        </w:tc>
        <w:tc>
          <w:tcPr>
            <w:tcW w:w="479" w:type="pct"/>
            <w:tcBorders>
              <w:top w:val="single" w:color="000000" w:sz="6" w:space="0"/>
              <w:left w:val="nil"/>
              <w:bottom w:val="single" w:color="000000" w:sz="6" w:space="0"/>
              <w:right w:val="single" w:color="000000" w:sz="6" w:space="0"/>
            </w:tcBorders>
            <w:vAlign w:val="center"/>
          </w:tcPr>
          <w:p w14:paraId="72295062">
            <w:pPr>
              <w:textAlignment w:val="center"/>
              <w:rPr>
                <w:rFonts w:hint="default" w:cs="宋体"/>
                <w:sz w:val="18"/>
                <w:szCs w:val="18"/>
              </w:rPr>
            </w:pPr>
            <w:r>
              <w:rPr>
                <w:rFonts w:cs="宋体"/>
                <w:sz w:val="18"/>
                <w:szCs w:val="18"/>
              </w:rPr>
              <w:t>500</w:t>
            </w:r>
          </w:p>
        </w:tc>
        <w:tc>
          <w:tcPr>
            <w:tcW w:w="695" w:type="pct"/>
            <w:tcBorders>
              <w:top w:val="single" w:color="000000" w:sz="6" w:space="0"/>
              <w:left w:val="nil"/>
              <w:bottom w:val="single" w:color="000000" w:sz="6" w:space="0"/>
              <w:right w:val="single" w:color="000000" w:sz="6" w:space="0"/>
            </w:tcBorders>
          </w:tcPr>
          <w:p w14:paraId="4507137D">
            <w:pPr>
              <w:textAlignment w:val="center"/>
              <w:rPr>
                <w:rFonts w:hint="default" w:cs="宋体"/>
                <w:sz w:val="18"/>
                <w:szCs w:val="18"/>
              </w:rPr>
            </w:pPr>
            <w:r>
              <w:rPr>
                <w:rFonts w:cs="宋体"/>
                <w:sz w:val="18"/>
                <w:szCs w:val="18"/>
              </w:rPr>
              <w:t>HBCV09.00.246</w:t>
            </w:r>
          </w:p>
        </w:tc>
      </w:tr>
      <w:tr w14:paraId="2C76F3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831" w:type="pct"/>
            <w:tcBorders>
              <w:top w:val="single" w:color="000000" w:sz="6" w:space="0"/>
              <w:left w:val="single" w:color="000000" w:sz="6" w:space="0"/>
              <w:bottom w:val="single" w:color="000000" w:sz="6" w:space="0"/>
              <w:right w:val="single" w:color="000000" w:sz="6" w:space="0"/>
            </w:tcBorders>
            <w:vAlign w:val="center"/>
          </w:tcPr>
          <w:p w14:paraId="7D56D19D">
            <w:pPr>
              <w:textAlignment w:val="center"/>
              <w:rPr>
                <w:rFonts w:cs="宋体"/>
                <w:sz w:val="18"/>
                <w:szCs w:val="18"/>
              </w:rPr>
            </w:pPr>
            <w:bookmarkStart w:id="156" w:name="_Toc458"/>
            <w:r>
              <w:rPr>
                <w:rFonts w:cs="宋体"/>
                <w:sz w:val="18"/>
                <w:szCs w:val="18"/>
              </w:rPr>
              <w:t>表间关联关系</w:t>
            </w:r>
          </w:p>
        </w:tc>
        <w:tc>
          <w:tcPr>
            <w:tcW w:w="4168" w:type="pct"/>
            <w:gridSpan w:val="6"/>
            <w:tcBorders>
              <w:top w:val="single" w:color="000000" w:sz="6" w:space="0"/>
              <w:left w:val="nil"/>
              <w:bottom w:val="single" w:color="000000" w:sz="6" w:space="0"/>
              <w:right w:val="single" w:color="000000" w:sz="6" w:space="0"/>
            </w:tcBorders>
            <w:vAlign w:val="center"/>
          </w:tcPr>
          <w:p w14:paraId="52DCF71F">
            <w:pPr>
              <w:spacing w:line="360" w:lineRule="auto"/>
              <w:jc w:val="both"/>
              <w:textAlignment w:val="top"/>
              <w:rPr>
                <w:rFonts w:hint="default" w:cs="宋体"/>
                <w:sz w:val="18"/>
                <w:szCs w:val="18"/>
              </w:rPr>
            </w:pPr>
            <w:r>
              <w:rPr>
                <w:rFonts w:hint="default" w:cs="宋体"/>
                <w:sz w:val="18"/>
                <w:szCs w:val="18"/>
              </w:rPr>
              <w:t>主键：机构编码+体检流水号</w:t>
            </w:r>
          </w:p>
          <w:p w14:paraId="4DD7406B">
            <w:pPr>
              <w:textAlignment w:val="center"/>
              <w:rPr>
                <w:rFonts w:cs="宋体"/>
                <w:sz w:val="18"/>
                <w:szCs w:val="18"/>
              </w:rPr>
            </w:pPr>
            <w:r>
              <w:rPr>
                <w:rFonts w:hint="default" w:cs="宋体"/>
                <w:sz w:val="18"/>
                <w:szCs w:val="18"/>
              </w:rPr>
              <w:t>关联主键：机构编码+证件号码与“患者基本信息”机构编码+证件号码关联</w:t>
            </w:r>
          </w:p>
        </w:tc>
      </w:tr>
    </w:tbl>
    <w:p w14:paraId="4D0E83F9">
      <w:pPr>
        <w:autoSpaceDE w:val="0"/>
        <w:spacing w:before="163" w:beforeLines="50" w:after="163" w:afterLines="50" w:line="360" w:lineRule="auto"/>
        <w:jc w:val="center"/>
        <w:outlineLvl w:val="4"/>
        <w:rPr>
          <w:rFonts w:hint="default" w:cs="宋体"/>
          <w:b/>
          <w:bCs/>
          <w:sz w:val="21"/>
          <w:szCs w:val="21"/>
        </w:rPr>
      </w:pPr>
      <w:r>
        <w:rPr>
          <w:rFonts w:cs="宋体"/>
          <w:b/>
          <w:bCs/>
          <w:sz w:val="21"/>
          <w:szCs w:val="21"/>
        </w:rPr>
        <w:t>表14 体检明细</w:t>
      </w:r>
      <w:bookmarkEnd w:id="156"/>
      <w:r>
        <w:rPr>
          <w:rFonts w:cs="宋体"/>
          <w:b/>
          <w:bCs/>
          <w:sz w:val="21"/>
          <w:szCs w:val="21"/>
        </w:rPr>
        <w:t>（PT_EXAMINATION_DETAIL）</w:t>
      </w:r>
    </w:p>
    <w:tbl>
      <w:tblPr>
        <w:tblStyle w:val="46"/>
        <w:tblW w:w="5000"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568"/>
        <w:gridCol w:w="1019"/>
        <w:gridCol w:w="1918"/>
        <w:gridCol w:w="927"/>
        <w:gridCol w:w="810"/>
        <w:gridCol w:w="854"/>
        <w:gridCol w:w="1241"/>
      </w:tblGrid>
      <w:tr w14:paraId="277A2A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940"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27E60A80">
            <w:pPr>
              <w:jc w:val="center"/>
              <w:rPr>
                <w:rFonts w:hint="default" w:cs="宋体"/>
                <w:b/>
                <w:sz w:val="18"/>
                <w:szCs w:val="18"/>
              </w:rPr>
            </w:pPr>
            <w:r>
              <w:rPr>
                <w:rFonts w:cs="宋体"/>
                <w:b/>
                <w:sz w:val="18"/>
                <w:szCs w:val="18"/>
              </w:rPr>
              <w:t>自定义标识符</w:t>
            </w:r>
          </w:p>
        </w:tc>
        <w:tc>
          <w:tcPr>
            <w:tcW w:w="611" w:type="pct"/>
            <w:tcBorders>
              <w:top w:val="single" w:color="000000" w:sz="6" w:space="0"/>
              <w:left w:val="nil"/>
              <w:bottom w:val="single" w:color="000000" w:sz="6" w:space="0"/>
              <w:right w:val="single" w:color="000000" w:sz="6" w:space="0"/>
            </w:tcBorders>
            <w:shd w:val="clear" w:color="auto" w:fill="C7C7C7"/>
            <w:vAlign w:val="center"/>
          </w:tcPr>
          <w:p w14:paraId="6F0B9422">
            <w:pPr>
              <w:jc w:val="center"/>
              <w:rPr>
                <w:rFonts w:hint="default" w:cs="宋体"/>
                <w:b/>
                <w:sz w:val="18"/>
                <w:szCs w:val="18"/>
              </w:rPr>
            </w:pPr>
            <w:r>
              <w:rPr>
                <w:rFonts w:cs="宋体"/>
                <w:b/>
                <w:sz w:val="18"/>
                <w:szCs w:val="18"/>
              </w:rPr>
              <w:t>数据元名称</w:t>
            </w:r>
          </w:p>
        </w:tc>
        <w:tc>
          <w:tcPr>
            <w:tcW w:w="1150" w:type="pct"/>
            <w:tcBorders>
              <w:top w:val="single" w:color="000000" w:sz="6" w:space="0"/>
              <w:left w:val="nil"/>
              <w:bottom w:val="single" w:color="000000" w:sz="6" w:space="0"/>
              <w:right w:val="single" w:color="000000" w:sz="6" w:space="0"/>
            </w:tcBorders>
            <w:shd w:val="clear" w:color="auto" w:fill="C7C7C7"/>
            <w:vAlign w:val="center"/>
          </w:tcPr>
          <w:p w14:paraId="2C05F467">
            <w:pPr>
              <w:jc w:val="center"/>
              <w:rPr>
                <w:rFonts w:hint="default" w:cs="宋体"/>
                <w:b/>
                <w:sz w:val="18"/>
                <w:szCs w:val="18"/>
              </w:rPr>
            </w:pPr>
            <w:r>
              <w:rPr>
                <w:rFonts w:cs="宋体"/>
                <w:b/>
                <w:sz w:val="18"/>
                <w:szCs w:val="18"/>
              </w:rPr>
              <w:t>定义</w:t>
            </w:r>
          </w:p>
        </w:tc>
        <w:tc>
          <w:tcPr>
            <w:tcW w:w="555" w:type="pct"/>
            <w:tcBorders>
              <w:top w:val="single" w:color="000000" w:sz="6" w:space="0"/>
              <w:left w:val="nil"/>
              <w:bottom w:val="single" w:color="000000" w:sz="6" w:space="0"/>
              <w:right w:val="single" w:color="000000" w:sz="6" w:space="0"/>
            </w:tcBorders>
            <w:shd w:val="clear" w:color="auto" w:fill="C7C7C7"/>
            <w:vAlign w:val="center"/>
          </w:tcPr>
          <w:p w14:paraId="3B63733F">
            <w:pPr>
              <w:jc w:val="center"/>
              <w:rPr>
                <w:rFonts w:hint="default" w:cs="宋体"/>
                <w:b/>
                <w:sz w:val="18"/>
                <w:szCs w:val="18"/>
              </w:rPr>
            </w:pPr>
            <w:r>
              <w:rPr>
                <w:rFonts w:cs="宋体"/>
                <w:b/>
                <w:sz w:val="18"/>
                <w:szCs w:val="18"/>
              </w:rPr>
              <w:t>是否必填</w:t>
            </w:r>
          </w:p>
        </w:tc>
        <w:tc>
          <w:tcPr>
            <w:tcW w:w="485" w:type="pct"/>
            <w:tcBorders>
              <w:top w:val="single" w:color="000000" w:sz="6" w:space="0"/>
              <w:left w:val="nil"/>
              <w:bottom w:val="single" w:color="000000" w:sz="6" w:space="0"/>
              <w:right w:val="single" w:color="000000" w:sz="6" w:space="0"/>
            </w:tcBorders>
            <w:shd w:val="clear" w:color="auto" w:fill="C7C7C7"/>
            <w:vAlign w:val="center"/>
          </w:tcPr>
          <w:p w14:paraId="529E4A56">
            <w:pPr>
              <w:jc w:val="center"/>
              <w:rPr>
                <w:rFonts w:hint="default" w:cs="宋体"/>
                <w:b/>
                <w:sz w:val="18"/>
                <w:szCs w:val="18"/>
              </w:rPr>
            </w:pPr>
            <w:r>
              <w:rPr>
                <w:rFonts w:cs="宋体"/>
                <w:b/>
                <w:sz w:val="18"/>
                <w:szCs w:val="18"/>
              </w:rPr>
              <w:t>数据类型</w:t>
            </w:r>
          </w:p>
        </w:tc>
        <w:tc>
          <w:tcPr>
            <w:tcW w:w="512" w:type="pct"/>
            <w:tcBorders>
              <w:top w:val="single" w:color="000000" w:sz="6" w:space="0"/>
              <w:left w:val="nil"/>
              <w:bottom w:val="single" w:color="000000" w:sz="6" w:space="0"/>
              <w:right w:val="single" w:color="000000" w:sz="6" w:space="0"/>
            </w:tcBorders>
            <w:shd w:val="clear" w:color="auto" w:fill="C7C7C7"/>
            <w:vAlign w:val="center"/>
          </w:tcPr>
          <w:p w14:paraId="1B69ED06">
            <w:pPr>
              <w:jc w:val="center"/>
              <w:rPr>
                <w:rFonts w:hint="default" w:cs="宋体"/>
                <w:b/>
                <w:sz w:val="18"/>
                <w:szCs w:val="18"/>
              </w:rPr>
            </w:pPr>
            <w:r>
              <w:rPr>
                <w:rFonts w:cs="宋体"/>
                <w:b/>
                <w:sz w:val="18"/>
                <w:szCs w:val="18"/>
              </w:rPr>
              <w:t>表示格式</w:t>
            </w:r>
          </w:p>
        </w:tc>
        <w:tc>
          <w:tcPr>
            <w:tcW w:w="744" w:type="pct"/>
            <w:tcBorders>
              <w:top w:val="single" w:color="000000" w:sz="6" w:space="0"/>
              <w:left w:val="nil"/>
              <w:bottom w:val="single" w:color="000000" w:sz="6" w:space="0"/>
              <w:right w:val="single" w:color="000000" w:sz="6" w:space="0"/>
            </w:tcBorders>
            <w:shd w:val="clear" w:color="auto" w:fill="C7C7C7"/>
            <w:vAlign w:val="center"/>
          </w:tcPr>
          <w:p w14:paraId="7DEF2123">
            <w:pPr>
              <w:ind w:right="89" w:rightChars="37"/>
              <w:jc w:val="center"/>
              <w:rPr>
                <w:rFonts w:hint="default" w:cs="宋体"/>
                <w:b/>
                <w:sz w:val="18"/>
                <w:szCs w:val="18"/>
              </w:rPr>
            </w:pPr>
            <w:r>
              <w:rPr>
                <w:rFonts w:cs="宋体"/>
                <w:b/>
                <w:sz w:val="18"/>
                <w:szCs w:val="18"/>
              </w:rPr>
              <w:t>数据元允许值</w:t>
            </w:r>
          </w:p>
        </w:tc>
      </w:tr>
      <w:tr w14:paraId="1DAFA7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tcPr>
          <w:p w14:paraId="68ED8340">
            <w:pPr>
              <w:textAlignment w:val="top"/>
              <w:rPr>
                <w:rFonts w:hint="default" w:cs="宋体"/>
                <w:sz w:val="18"/>
                <w:szCs w:val="18"/>
              </w:rPr>
            </w:pPr>
            <w:r>
              <w:rPr>
                <w:rFonts w:cs="宋体"/>
                <w:sz w:val="18"/>
                <w:szCs w:val="18"/>
              </w:rPr>
              <w:t>HID</w:t>
            </w:r>
          </w:p>
        </w:tc>
        <w:tc>
          <w:tcPr>
            <w:tcW w:w="611" w:type="pct"/>
            <w:tcBorders>
              <w:top w:val="single" w:color="000000" w:sz="6" w:space="0"/>
              <w:left w:val="nil"/>
              <w:bottom w:val="single" w:color="000000" w:sz="6" w:space="0"/>
              <w:right w:val="single" w:color="000000" w:sz="6" w:space="0"/>
            </w:tcBorders>
          </w:tcPr>
          <w:p w14:paraId="56EFABDD">
            <w:pPr>
              <w:textAlignment w:val="top"/>
              <w:rPr>
                <w:rFonts w:hint="default" w:cs="宋体"/>
                <w:sz w:val="18"/>
                <w:szCs w:val="18"/>
              </w:rPr>
            </w:pPr>
            <w:r>
              <w:rPr>
                <w:rFonts w:cs="宋体"/>
                <w:sz w:val="18"/>
                <w:szCs w:val="18"/>
              </w:rPr>
              <w:t>表主键</w:t>
            </w:r>
          </w:p>
        </w:tc>
        <w:tc>
          <w:tcPr>
            <w:tcW w:w="1150" w:type="pct"/>
            <w:tcBorders>
              <w:top w:val="single" w:color="000000" w:sz="6" w:space="0"/>
              <w:left w:val="nil"/>
              <w:bottom w:val="single" w:color="000000" w:sz="6" w:space="0"/>
              <w:right w:val="single" w:color="000000" w:sz="6" w:space="0"/>
            </w:tcBorders>
          </w:tcPr>
          <w:p w14:paraId="7111034A">
            <w:pPr>
              <w:textAlignment w:val="top"/>
              <w:rPr>
                <w:rFonts w:hint="default" w:cs="宋体"/>
                <w:sz w:val="18"/>
                <w:szCs w:val="18"/>
              </w:rPr>
            </w:pPr>
            <w:r>
              <w:rPr>
                <w:rFonts w:cs="宋体"/>
                <w:sz w:val="18"/>
                <w:szCs w:val="18"/>
              </w:rPr>
              <w:t>表主键，自增长，自动生成，不需上传</w:t>
            </w:r>
          </w:p>
        </w:tc>
        <w:tc>
          <w:tcPr>
            <w:tcW w:w="555" w:type="pct"/>
            <w:tcBorders>
              <w:top w:val="single" w:color="000000" w:sz="6" w:space="0"/>
              <w:left w:val="nil"/>
              <w:bottom w:val="single" w:color="000000" w:sz="6" w:space="0"/>
              <w:right w:val="single" w:color="000000" w:sz="6" w:space="0"/>
            </w:tcBorders>
          </w:tcPr>
          <w:p w14:paraId="09D184A7">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26A3A29F">
            <w:pPr>
              <w:jc w:val="center"/>
              <w:textAlignment w:val="top"/>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0C688D74">
            <w:pPr>
              <w:textAlignment w:val="top"/>
              <w:rPr>
                <w:rFonts w:hint="default" w:cs="宋体"/>
                <w:sz w:val="18"/>
                <w:szCs w:val="18"/>
              </w:rPr>
            </w:pPr>
            <w:r>
              <w:rPr>
                <w:rFonts w:cs="宋体"/>
                <w:sz w:val="18"/>
                <w:szCs w:val="18"/>
              </w:rPr>
              <w:t>50</w:t>
            </w:r>
          </w:p>
        </w:tc>
        <w:tc>
          <w:tcPr>
            <w:tcW w:w="744" w:type="pct"/>
            <w:tcBorders>
              <w:top w:val="single" w:color="000000" w:sz="6" w:space="0"/>
              <w:left w:val="nil"/>
              <w:bottom w:val="single" w:color="000000" w:sz="6" w:space="0"/>
              <w:right w:val="single" w:color="000000" w:sz="6" w:space="0"/>
            </w:tcBorders>
          </w:tcPr>
          <w:p w14:paraId="43D8D186">
            <w:pPr>
              <w:jc w:val="center"/>
              <w:textAlignment w:val="top"/>
              <w:rPr>
                <w:rFonts w:hint="default" w:cs="宋体"/>
                <w:sz w:val="18"/>
                <w:szCs w:val="18"/>
              </w:rPr>
            </w:pPr>
          </w:p>
        </w:tc>
      </w:tr>
      <w:tr w14:paraId="10CB1C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tcPr>
          <w:p w14:paraId="02C91DB9">
            <w:pPr>
              <w:textAlignment w:val="top"/>
              <w:rPr>
                <w:rFonts w:hint="default" w:cs="宋体"/>
                <w:sz w:val="18"/>
                <w:szCs w:val="18"/>
              </w:rPr>
            </w:pPr>
            <w:r>
              <w:rPr>
                <w:rFonts w:cs="宋体"/>
                <w:sz w:val="18"/>
                <w:szCs w:val="18"/>
              </w:rPr>
              <w:t>PATIENTID</w:t>
            </w:r>
          </w:p>
        </w:tc>
        <w:tc>
          <w:tcPr>
            <w:tcW w:w="611" w:type="pct"/>
            <w:tcBorders>
              <w:top w:val="single" w:color="000000" w:sz="6" w:space="0"/>
              <w:left w:val="nil"/>
              <w:bottom w:val="single" w:color="000000" w:sz="6" w:space="0"/>
              <w:right w:val="single" w:color="000000" w:sz="6" w:space="0"/>
            </w:tcBorders>
          </w:tcPr>
          <w:p w14:paraId="220D98D2">
            <w:pPr>
              <w:textAlignment w:val="top"/>
              <w:rPr>
                <w:rFonts w:hint="default" w:cs="宋体"/>
                <w:sz w:val="18"/>
                <w:szCs w:val="18"/>
              </w:rPr>
            </w:pPr>
            <w:r>
              <w:rPr>
                <w:rFonts w:cs="宋体"/>
                <w:sz w:val="18"/>
                <w:szCs w:val="18"/>
              </w:rPr>
              <w:t>病人ID，患者院内唯一标识号</w:t>
            </w:r>
          </w:p>
        </w:tc>
        <w:tc>
          <w:tcPr>
            <w:tcW w:w="1150" w:type="pct"/>
            <w:tcBorders>
              <w:top w:val="single" w:color="000000" w:sz="6" w:space="0"/>
              <w:left w:val="nil"/>
              <w:bottom w:val="single" w:color="000000" w:sz="6" w:space="0"/>
              <w:right w:val="single" w:color="000000" w:sz="6" w:space="0"/>
            </w:tcBorders>
          </w:tcPr>
          <w:p w14:paraId="00C5DA4A">
            <w:pPr>
              <w:textAlignment w:val="top"/>
              <w:rPr>
                <w:rFonts w:hint="default" w:cs="宋体"/>
                <w:sz w:val="18"/>
                <w:szCs w:val="18"/>
              </w:rPr>
            </w:pPr>
            <w:r>
              <w:rPr>
                <w:rFonts w:cs="宋体"/>
                <w:sz w:val="18"/>
                <w:szCs w:val="18"/>
              </w:rPr>
              <w:t>患者院内唯一标识号</w:t>
            </w:r>
          </w:p>
        </w:tc>
        <w:tc>
          <w:tcPr>
            <w:tcW w:w="555" w:type="pct"/>
            <w:tcBorders>
              <w:top w:val="single" w:color="000000" w:sz="6" w:space="0"/>
              <w:left w:val="nil"/>
              <w:bottom w:val="single" w:color="000000" w:sz="6" w:space="0"/>
              <w:right w:val="single" w:color="000000" w:sz="6" w:space="0"/>
            </w:tcBorders>
          </w:tcPr>
          <w:p w14:paraId="78ABB2E7">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187D0189">
            <w:pPr>
              <w:jc w:val="center"/>
              <w:textAlignment w:val="top"/>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016E7DB9">
            <w:pPr>
              <w:textAlignment w:val="top"/>
              <w:rPr>
                <w:rFonts w:hint="default" w:cs="宋体"/>
                <w:sz w:val="18"/>
                <w:szCs w:val="18"/>
              </w:rPr>
            </w:pPr>
            <w:r>
              <w:rPr>
                <w:rFonts w:cs="宋体"/>
                <w:sz w:val="18"/>
                <w:szCs w:val="18"/>
              </w:rPr>
              <w:t>50</w:t>
            </w:r>
          </w:p>
        </w:tc>
        <w:tc>
          <w:tcPr>
            <w:tcW w:w="744" w:type="pct"/>
            <w:tcBorders>
              <w:top w:val="single" w:color="000000" w:sz="6" w:space="0"/>
              <w:left w:val="nil"/>
              <w:bottom w:val="single" w:color="000000" w:sz="6" w:space="0"/>
              <w:right w:val="single" w:color="000000" w:sz="6" w:space="0"/>
            </w:tcBorders>
          </w:tcPr>
          <w:p w14:paraId="6024ED75">
            <w:pPr>
              <w:jc w:val="center"/>
              <w:textAlignment w:val="top"/>
              <w:rPr>
                <w:rFonts w:hint="default" w:cs="宋体"/>
                <w:sz w:val="18"/>
                <w:szCs w:val="18"/>
              </w:rPr>
            </w:pPr>
          </w:p>
        </w:tc>
      </w:tr>
      <w:tr w14:paraId="559D4D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tcPr>
          <w:p w14:paraId="6A300965">
            <w:pPr>
              <w:textAlignment w:val="top"/>
              <w:rPr>
                <w:rFonts w:hint="default" w:cs="宋体"/>
                <w:sz w:val="18"/>
                <w:szCs w:val="18"/>
              </w:rPr>
            </w:pPr>
            <w:r>
              <w:rPr>
                <w:rFonts w:cs="宋体"/>
                <w:sz w:val="18"/>
                <w:szCs w:val="18"/>
              </w:rPr>
              <w:t>ORGANIZATIONNANME</w:t>
            </w:r>
          </w:p>
        </w:tc>
        <w:tc>
          <w:tcPr>
            <w:tcW w:w="611" w:type="pct"/>
            <w:tcBorders>
              <w:top w:val="single" w:color="000000" w:sz="6" w:space="0"/>
              <w:left w:val="nil"/>
              <w:bottom w:val="single" w:color="000000" w:sz="6" w:space="0"/>
              <w:right w:val="single" w:color="000000" w:sz="6" w:space="0"/>
            </w:tcBorders>
          </w:tcPr>
          <w:p w14:paraId="11121CF5">
            <w:pPr>
              <w:textAlignment w:val="top"/>
              <w:rPr>
                <w:rFonts w:hint="default" w:cs="宋体"/>
                <w:sz w:val="18"/>
                <w:szCs w:val="18"/>
              </w:rPr>
            </w:pPr>
            <w:r>
              <w:rPr>
                <w:rFonts w:cs="宋体"/>
                <w:sz w:val="18"/>
                <w:szCs w:val="18"/>
              </w:rPr>
              <w:t>机构名称</w:t>
            </w:r>
          </w:p>
        </w:tc>
        <w:tc>
          <w:tcPr>
            <w:tcW w:w="1150" w:type="pct"/>
            <w:tcBorders>
              <w:top w:val="single" w:color="000000" w:sz="6" w:space="0"/>
              <w:left w:val="nil"/>
              <w:bottom w:val="single" w:color="000000" w:sz="6" w:space="0"/>
              <w:right w:val="single" w:color="000000" w:sz="6" w:space="0"/>
            </w:tcBorders>
          </w:tcPr>
          <w:p w14:paraId="1E2EAED6">
            <w:pPr>
              <w:textAlignment w:val="top"/>
              <w:rPr>
                <w:rFonts w:hint="default" w:cs="宋体"/>
                <w:sz w:val="18"/>
                <w:szCs w:val="18"/>
              </w:rPr>
            </w:pPr>
            <w:r>
              <w:rPr>
                <w:rFonts w:cs="宋体"/>
                <w:sz w:val="18"/>
                <w:szCs w:val="18"/>
              </w:rPr>
              <w:t>机构名称（标准机构名称）</w:t>
            </w:r>
          </w:p>
        </w:tc>
        <w:tc>
          <w:tcPr>
            <w:tcW w:w="555" w:type="pct"/>
            <w:tcBorders>
              <w:top w:val="single" w:color="000000" w:sz="6" w:space="0"/>
              <w:left w:val="nil"/>
              <w:bottom w:val="single" w:color="000000" w:sz="6" w:space="0"/>
              <w:right w:val="single" w:color="000000" w:sz="6" w:space="0"/>
            </w:tcBorders>
          </w:tcPr>
          <w:p w14:paraId="3079F9EA">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1A392D41">
            <w:pPr>
              <w:jc w:val="center"/>
              <w:textAlignment w:val="top"/>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649DE38B">
            <w:pPr>
              <w:textAlignment w:val="top"/>
              <w:rPr>
                <w:rFonts w:hint="default" w:cs="宋体"/>
                <w:sz w:val="18"/>
                <w:szCs w:val="18"/>
              </w:rPr>
            </w:pPr>
            <w:r>
              <w:rPr>
                <w:rFonts w:cs="宋体"/>
                <w:sz w:val="18"/>
                <w:szCs w:val="18"/>
              </w:rPr>
              <w:t>256</w:t>
            </w:r>
          </w:p>
        </w:tc>
        <w:tc>
          <w:tcPr>
            <w:tcW w:w="744" w:type="pct"/>
            <w:tcBorders>
              <w:top w:val="single" w:color="000000" w:sz="6" w:space="0"/>
              <w:left w:val="nil"/>
              <w:bottom w:val="single" w:color="000000" w:sz="6" w:space="0"/>
              <w:right w:val="single" w:color="000000" w:sz="6" w:space="0"/>
            </w:tcBorders>
          </w:tcPr>
          <w:p w14:paraId="5EE5BF42">
            <w:pPr>
              <w:jc w:val="center"/>
              <w:textAlignment w:val="top"/>
              <w:rPr>
                <w:rFonts w:hint="default" w:cs="宋体"/>
                <w:sz w:val="18"/>
                <w:szCs w:val="18"/>
              </w:rPr>
            </w:pPr>
          </w:p>
        </w:tc>
      </w:tr>
      <w:tr w14:paraId="1BCC21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tcPr>
          <w:p w14:paraId="253AAD73">
            <w:pPr>
              <w:textAlignment w:val="top"/>
              <w:rPr>
                <w:rFonts w:hint="default" w:cs="宋体"/>
                <w:sz w:val="18"/>
                <w:szCs w:val="18"/>
              </w:rPr>
            </w:pPr>
            <w:r>
              <w:rPr>
                <w:rFonts w:cs="宋体"/>
                <w:sz w:val="18"/>
                <w:szCs w:val="18"/>
              </w:rPr>
              <w:t>ORGANIZATIONCODE</w:t>
            </w:r>
          </w:p>
        </w:tc>
        <w:tc>
          <w:tcPr>
            <w:tcW w:w="611" w:type="pct"/>
            <w:tcBorders>
              <w:top w:val="single" w:color="000000" w:sz="6" w:space="0"/>
              <w:left w:val="nil"/>
              <w:bottom w:val="single" w:color="000000" w:sz="6" w:space="0"/>
              <w:right w:val="single" w:color="000000" w:sz="6" w:space="0"/>
            </w:tcBorders>
          </w:tcPr>
          <w:p w14:paraId="2EECD778">
            <w:pPr>
              <w:textAlignment w:val="top"/>
              <w:rPr>
                <w:rFonts w:hint="default" w:cs="宋体"/>
                <w:sz w:val="18"/>
                <w:szCs w:val="18"/>
              </w:rPr>
            </w:pPr>
            <w:r>
              <w:rPr>
                <w:rFonts w:cs="宋体"/>
                <w:sz w:val="18"/>
                <w:szCs w:val="18"/>
              </w:rPr>
              <w:t>机构编码</w:t>
            </w:r>
          </w:p>
        </w:tc>
        <w:tc>
          <w:tcPr>
            <w:tcW w:w="1150" w:type="pct"/>
            <w:tcBorders>
              <w:top w:val="single" w:color="000000" w:sz="6" w:space="0"/>
              <w:left w:val="nil"/>
              <w:bottom w:val="single" w:color="000000" w:sz="6" w:space="0"/>
              <w:right w:val="single" w:color="000000" w:sz="6" w:space="0"/>
            </w:tcBorders>
          </w:tcPr>
          <w:p w14:paraId="74FC9EEE">
            <w:pPr>
              <w:textAlignment w:val="top"/>
              <w:rPr>
                <w:rFonts w:hint="default" w:cs="宋体"/>
                <w:sz w:val="18"/>
                <w:szCs w:val="18"/>
              </w:rPr>
            </w:pPr>
            <w:r>
              <w:rPr>
                <w:rFonts w:cs="宋体"/>
                <w:sz w:val="18"/>
                <w:szCs w:val="18"/>
              </w:rPr>
              <w:t>机构编码（标准机构编码）</w:t>
            </w:r>
          </w:p>
        </w:tc>
        <w:tc>
          <w:tcPr>
            <w:tcW w:w="555" w:type="pct"/>
            <w:tcBorders>
              <w:top w:val="single" w:color="000000" w:sz="6" w:space="0"/>
              <w:left w:val="nil"/>
              <w:bottom w:val="single" w:color="000000" w:sz="6" w:space="0"/>
              <w:right w:val="single" w:color="000000" w:sz="6" w:space="0"/>
            </w:tcBorders>
          </w:tcPr>
          <w:p w14:paraId="48227947">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451C61EB">
            <w:pPr>
              <w:jc w:val="center"/>
              <w:textAlignment w:val="top"/>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3190FCCE">
            <w:pPr>
              <w:textAlignment w:val="top"/>
              <w:rPr>
                <w:rFonts w:hint="default" w:cs="宋体"/>
                <w:sz w:val="18"/>
                <w:szCs w:val="18"/>
              </w:rPr>
            </w:pPr>
            <w:r>
              <w:rPr>
                <w:rFonts w:cs="宋体"/>
                <w:sz w:val="18"/>
                <w:szCs w:val="18"/>
              </w:rPr>
              <w:t>256</w:t>
            </w:r>
          </w:p>
        </w:tc>
        <w:tc>
          <w:tcPr>
            <w:tcW w:w="744" w:type="pct"/>
            <w:tcBorders>
              <w:top w:val="single" w:color="000000" w:sz="6" w:space="0"/>
              <w:left w:val="nil"/>
              <w:bottom w:val="single" w:color="000000" w:sz="6" w:space="0"/>
              <w:right w:val="single" w:color="000000" w:sz="6" w:space="0"/>
            </w:tcBorders>
          </w:tcPr>
          <w:p w14:paraId="02602EC4">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2E820A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tcPr>
          <w:p w14:paraId="7B10C289">
            <w:pPr>
              <w:textAlignment w:val="top"/>
              <w:rPr>
                <w:rFonts w:hint="default" w:cs="宋体"/>
                <w:sz w:val="18"/>
                <w:szCs w:val="18"/>
              </w:rPr>
            </w:pPr>
            <w:r>
              <w:rPr>
                <w:rFonts w:cs="宋体"/>
                <w:sz w:val="18"/>
                <w:szCs w:val="18"/>
              </w:rPr>
              <w:t>HOSPITALCODE</w:t>
            </w:r>
          </w:p>
        </w:tc>
        <w:tc>
          <w:tcPr>
            <w:tcW w:w="611" w:type="pct"/>
            <w:tcBorders>
              <w:top w:val="single" w:color="000000" w:sz="6" w:space="0"/>
              <w:left w:val="nil"/>
              <w:bottom w:val="single" w:color="000000" w:sz="6" w:space="0"/>
              <w:right w:val="single" w:color="000000" w:sz="6" w:space="0"/>
            </w:tcBorders>
          </w:tcPr>
          <w:p w14:paraId="5649EAC1">
            <w:pPr>
              <w:textAlignment w:val="top"/>
              <w:rPr>
                <w:rFonts w:hint="default" w:cs="宋体"/>
                <w:sz w:val="18"/>
                <w:szCs w:val="18"/>
              </w:rPr>
            </w:pPr>
            <w:r>
              <w:rPr>
                <w:rFonts w:cs="宋体"/>
                <w:sz w:val="18"/>
                <w:szCs w:val="18"/>
              </w:rPr>
              <w:t>医院院区编码</w:t>
            </w:r>
          </w:p>
        </w:tc>
        <w:tc>
          <w:tcPr>
            <w:tcW w:w="1150" w:type="pct"/>
            <w:tcBorders>
              <w:top w:val="single" w:color="000000" w:sz="6" w:space="0"/>
              <w:left w:val="nil"/>
              <w:bottom w:val="single" w:color="000000" w:sz="6" w:space="0"/>
              <w:right w:val="single" w:color="000000" w:sz="6" w:space="0"/>
            </w:tcBorders>
          </w:tcPr>
          <w:p w14:paraId="60ED2F88">
            <w:pPr>
              <w:textAlignment w:val="top"/>
              <w:rPr>
                <w:rFonts w:hint="default" w:cs="宋体"/>
                <w:sz w:val="18"/>
                <w:szCs w:val="18"/>
              </w:rPr>
            </w:pPr>
            <w:r>
              <w:rPr>
                <w:rFonts w:cs="宋体"/>
                <w:sz w:val="18"/>
                <w:szCs w:val="18"/>
              </w:rPr>
              <w:t>自行区分，如果无分院，与机构编码一致</w:t>
            </w:r>
          </w:p>
        </w:tc>
        <w:tc>
          <w:tcPr>
            <w:tcW w:w="555" w:type="pct"/>
            <w:tcBorders>
              <w:top w:val="single" w:color="000000" w:sz="6" w:space="0"/>
              <w:left w:val="nil"/>
              <w:bottom w:val="single" w:color="000000" w:sz="6" w:space="0"/>
              <w:right w:val="single" w:color="000000" w:sz="6" w:space="0"/>
            </w:tcBorders>
          </w:tcPr>
          <w:p w14:paraId="57AC18D3">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31D2B57A">
            <w:pPr>
              <w:jc w:val="center"/>
              <w:textAlignment w:val="top"/>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6B87061D">
            <w:pPr>
              <w:textAlignment w:val="top"/>
              <w:rPr>
                <w:rFonts w:hint="default" w:cs="宋体"/>
                <w:sz w:val="18"/>
                <w:szCs w:val="18"/>
              </w:rPr>
            </w:pPr>
            <w:r>
              <w:rPr>
                <w:rFonts w:cs="宋体"/>
                <w:sz w:val="18"/>
                <w:szCs w:val="18"/>
              </w:rPr>
              <w:t>256</w:t>
            </w:r>
          </w:p>
        </w:tc>
        <w:tc>
          <w:tcPr>
            <w:tcW w:w="744" w:type="pct"/>
            <w:tcBorders>
              <w:top w:val="single" w:color="000000" w:sz="6" w:space="0"/>
              <w:left w:val="nil"/>
              <w:bottom w:val="single" w:color="000000" w:sz="6" w:space="0"/>
              <w:right w:val="single" w:color="000000" w:sz="6" w:space="0"/>
            </w:tcBorders>
          </w:tcPr>
          <w:p w14:paraId="015A6414">
            <w:pPr>
              <w:jc w:val="center"/>
              <w:textAlignment w:val="top"/>
              <w:rPr>
                <w:rFonts w:hint="default" w:cs="宋体"/>
                <w:sz w:val="18"/>
                <w:szCs w:val="18"/>
              </w:rPr>
            </w:pPr>
          </w:p>
        </w:tc>
      </w:tr>
      <w:tr w14:paraId="48471FA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tcPr>
          <w:p w14:paraId="6C00F23D">
            <w:pPr>
              <w:textAlignment w:val="top"/>
              <w:rPr>
                <w:rFonts w:hint="default" w:cs="宋体"/>
                <w:sz w:val="18"/>
                <w:szCs w:val="18"/>
              </w:rPr>
            </w:pPr>
            <w:r>
              <w:rPr>
                <w:rFonts w:cs="宋体"/>
                <w:b w:val="0"/>
                <w:bCs w:val="0"/>
                <w:sz w:val="18"/>
                <w:szCs w:val="18"/>
              </w:rPr>
              <w:t>TJMXLSH</w:t>
            </w:r>
          </w:p>
        </w:tc>
        <w:tc>
          <w:tcPr>
            <w:tcW w:w="611" w:type="pct"/>
            <w:tcBorders>
              <w:top w:val="single" w:color="000000" w:sz="6" w:space="0"/>
              <w:left w:val="nil"/>
              <w:bottom w:val="single" w:color="000000" w:sz="6" w:space="0"/>
              <w:right w:val="single" w:color="000000" w:sz="6" w:space="0"/>
            </w:tcBorders>
          </w:tcPr>
          <w:p w14:paraId="765DF23E">
            <w:pPr>
              <w:textAlignment w:val="top"/>
              <w:rPr>
                <w:rFonts w:hint="default" w:cs="宋体"/>
                <w:sz w:val="18"/>
                <w:szCs w:val="18"/>
              </w:rPr>
            </w:pPr>
            <w:r>
              <w:rPr>
                <w:rFonts w:hint="default" w:cs="宋体"/>
                <w:sz w:val="18"/>
                <w:szCs w:val="18"/>
              </w:rPr>
              <w:t>体检明细流水号</w:t>
            </w:r>
          </w:p>
        </w:tc>
        <w:tc>
          <w:tcPr>
            <w:tcW w:w="1150" w:type="pct"/>
            <w:tcBorders>
              <w:top w:val="single" w:color="000000" w:sz="6" w:space="0"/>
              <w:left w:val="nil"/>
              <w:bottom w:val="single" w:color="000000" w:sz="6" w:space="0"/>
              <w:right w:val="single" w:color="000000" w:sz="6" w:space="0"/>
            </w:tcBorders>
          </w:tcPr>
          <w:p w14:paraId="04D2DCCE">
            <w:pPr>
              <w:textAlignment w:val="top"/>
              <w:rPr>
                <w:rFonts w:hint="default" w:cs="宋体"/>
                <w:sz w:val="18"/>
                <w:szCs w:val="18"/>
              </w:rPr>
            </w:pPr>
            <w:r>
              <w:rPr>
                <w:rFonts w:hint="default" w:cs="宋体"/>
                <w:sz w:val="18"/>
                <w:szCs w:val="18"/>
              </w:rPr>
              <w:t>体检明细流水号</w:t>
            </w:r>
          </w:p>
        </w:tc>
        <w:tc>
          <w:tcPr>
            <w:tcW w:w="555" w:type="pct"/>
            <w:tcBorders>
              <w:top w:val="single" w:color="000000" w:sz="6" w:space="0"/>
              <w:left w:val="nil"/>
              <w:bottom w:val="single" w:color="000000" w:sz="6" w:space="0"/>
              <w:right w:val="single" w:color="000000" w:sz="6" w:space="0"/>
            </w:tcBorders>
          </w:tcPr>
          <w:p w14:paraId="6B2A6D4C">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0AFF5A96">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598F4C94">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tcPr>
          <w:p w14:paraId="29383EA6">
            <w:pPr>
              <w:jc w:val="center"/>
              <w:rPr>
                <w:rFonts w:hint="default" w:cs="宋体"/>
                <w:sz w:val="18"/>
                <w:szCs w:val="18"/>
              </w:rPr>
            </w:pPr>
          </w:p>
        </w:tc>
      </w:tr>
      <w:tr w14:paraId="0D7191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2A1109D8">
            <w:pPr>
              <w:textAlignment w:val="center"/>
              <w:rPr>
                <w:rFonts w:hint="default" w:cs="宋体"/>
                <w:sz w:val="18"/>
                <w:szCs w:val="18"/>
              </w:rPr>
            </w:pPr>
            <w:r>
              <w:rPr>
                <w:rFonts w:cs="宋体"/>
                <w:sz w:val="18"/>
                <w:szCs w:val="18"/>
              </w:rPr>
              <w:t>TJLSH</w:t>
            </w:r>
          </w:p>
        </w:tc>
        <w:tc>
          <w:tcPr>
            <w:tcW w:w="611" w:type="pct"/>
            <w:tcBorders>
              <w:top w:val="single" w:color="000000" w:sz="6" w:space="0"/>
              <w:left w:val="nil"/>
              <w:bottom w:val="single" w:color="000000" w:sz="6" w:space="0"/>
              <w:right w:val="single" w:color="000000" w:sz="6" w:space="0"/>
            </w:tcBorders>
            <w:vAlign w:val="center"/>
          </w:tcPr>
          <w:p w14:paraId="1DA4D8B9">
            <w:pPr>
              <w:rPr>
                <w:rFonts w:hint="default" w:cs="宋体"/>
                <w:sz w:val="18"/>
                <w:szCs w:val="18"/>
              </w:rPr>
            </w:pPr>
            <w:r>
              <w:rPr>
                <w:rFonts w:cs="宋体"/>
                <w:sz w:val="18"/>
                <w:szCs w:val="18"/>
              </w:rPr>
              <w:t>体检流水号</w:t>
            </w:r>
          </w:p>
        </w:tc>
        <w:tc>
          <w:tcPr>
            <w:tcW w:w="1150" w:type="pct"/>
            <w:tcBorders>
              <w:top w:val="single" w:color="000000" w:sz="6" w:space="0"/>
              <w:left w:val="nil"/>
              <w:bottom w:val="single" w:color="000000" w:sz="6" w:space="0"/>
              <w:right w:val="single" w:color="000000" w:sz="6" w:space="0"/>
            </w:tcBorders>
            <w:vAlign w:val="center"/>
          </w:tcPr>
          <w:p w14:paraId="1AA184AC">
            <w:pPr>
              <w:rPr>
                <w:rFonts w:hint="default" w:cs="宋体"/>
                <w:sz w:val="18"/>
                <w:szCs w:val="18"/>
              </w:rPr>
            </w:pPr>
            <w:r>
              <w:rPr>
                <w:rFonts w:cs="宋体"/>
                <w:sz w:val="18"/>
                <w:szCs w:val="18"/>
              </w:rPr>
              <w:t>体检时产生的代表该次体检的信息系统唯一识别编号</w:t>
            </w:r>
          </w:p>
        </w:tc>
        <w:tc>
          <w:tcPr>
            <w:tcW w:w="555" w:type="pct"/>
            <w:tcBorders>
              <w:top w:val="single" w:color="000000" w:sz="6" w:space="0"/>
              <w:left w:val="nil"/>
              <w:bottom w:val="single" w:color="000000" w:sz="6" w:space="0"/>
              <w:right w:val="single" w:color="000000" w:sz="6" w:space="0"/>
            </w:tcBorders>
            <w:vAlign w:val="center"/>
          </w:tcPr>
          <w:p w14:paraId="441BDD64">
            <w:pPr>
              <w:jc w:val="center"/>
              <w:textAlignment w:val="center"/>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3421E519">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12C627C6">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tcPr>
          <w:p w14:paraId="7E1A675D">
            <w:pPr>
              <w:jc w:val="center"/>
              <w:rPr>
                <w:rFonts w:hint="default" w:cs="宋体"/>
                <w:sz w:val="18"/>
                <w:szCs w:val="18"/>
              </w:rPr>
            </w:pPr>
          </w:p>
        </w:tc>
      </w:tr>
      <w:tr w14:paraId="13E945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4232E7AE">
            <w:pPr>
              <w:textAlignment w:val="center"/>
              <w:rPr>
                <w:rFonts w:hint="default" w:cs="宋体"/>
                <w:sz w:val="18"/>
                <w:szCs w:val="18"/>
              </w:rPr>
            </w:pPr>
            <w:r>
              <w:rPr>
                <w:rFonts w:cs="宋体"/>
                <w:sz w:val="18"/>
                <w:szCs w:val="18"/>
              </w:rPr>
              <w:t>TJH</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3D2388C8">
            <w:pPr>
              <w:rPr>
                <w:rFonts w:hint="default" w:cs="宋体"/>
                <w:sz w:val="18"/>
                <w:szCs w:val="18"/>
              </w:rPr>
            </w:pPr>
            <w:r>
              <w:rPr>
                <w:rFonts w:cs="宋体"/>
                <w:sz w:val="18"/>
                <w:szCs w:val="18"/>
              </w:rPr>
              <w:t>体检号</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290B8234">
            <w:pPr>
              <w:rPr>
                <w:rFonts w:hint="default" w:cs="宋体"/>
                <w:sz w:val="18"/>
                <w:szCs w:val="18"/>
              </w:rPr>
            </w:pPr>
            <w:r>
              <w:rPr>
                <w:rFonts w:cs="宋体"/>
                <w:sz w:val="18"/>
                <w:szCs w:val="18"/>
              </w:rPr>
              <w:t>医疗机构为体检者设置的体检编号</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7C9EE1FB">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6F919529">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6C69251A">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19FB48D8">
            <w:pPr>
              <w:rPr>
                <w:rFonts w:hint="default" w:cs="宋体"/>
                <w:sz w:val="18"/>
                <w:szCs w:val="18"/>
              </w:rPr>
            </w:pPr>
          </w:p>
        </w:tc>
      </w:tr>
      <w:tr w14:paraId="057DFF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5F763B94">
            <w:pPr>
              <w:textAlignment w:val="center"/>
              <w:rPr>
                <w:rFonts w:hint="default" w:cs="宋体"/>
                <w:sz w:val="18"/>
                <w:szCs w:val="18"/>
              </w:rPr>
            </w:pPr>
            <w:r>
              <w:rPr>
                <w:rFonts w:cs="宋体"/>
                <w:sz w:val="18"/>
                <w:szCs w:val="18"/>
              </w:rPr>
              <w:t>TJRQ</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5FDD2D11">
            <w:pPr>
              <w:rPr>
                <w:rFonts w:hint="default" w:cs="宋体"/>
                <w:sz w:val="18"/>
                <w:szCs w:val="18"/>
              </w:rPr>
            </w:pPr>
            <w:r>
              <w:rPr>
                <w:rFonts w:cs="宋体"/>
                <w:sz w:val="18"/>
                <w:szCs w:val="18"/>
              </w:rPr>
              <w:t>体检日期</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5FB18E67">
            <w:pPr>
              <w:rPr>
                <w:rFonts w:hint="default" w:cs="宋体"/>
                <w:sz w:val="18"/>
                <w:szCs w:val="18"/>
              </w:rPr>
            </w:pPr>
            <w:r>
              <w:rPr>
                <w:rFonts w:cs="宋体"/>
                <w:sz w:val="18"/>
                <w:szCs w:val="18"/>
              </w:rPr>
              <w:t>体检的公元纪年日期描述</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68327350">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4AA51232">
            <w:pPr>
              <w:jc w:val="center"/>
              <w:textAlignment w:val="center"/>
              <w:rPr>
                <w:rFonts w:hint="default" w:cs="宋体"/>
                <w:sz w:val="18"/>
                <w:szCs w:val="18"/>
              </w:rPr>
            </w:pPr>
            <w:r>
              <w:rPr>
                <w:rFonts w:cs="宋体"/>
                <w:sz w:val="18"/>
                <w:szCs w:val="18"/>
                <w:lang w:bidi="ar"/>
              </w:rPr>
              <w:t>date</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652C19DF">
            <w:pPr>
              <w:textAlignment w:val="center"/>
              <w:rPr>
                <w:rFonts w:hint="default" w:cs="宋体"/>
                <w:sz w:val="18"/>
                <w:szCs w:val="18"/>
              </w:rPr>
            </w:pPr>
            <w:r>
              <w:rPr>
                <w:rFonts w:cs="宋体"/>
                <w:sz w:val="18"/>
                <w:szCs w:val="18"/>
                <w:lang w:bidi="ar"/>
              </w:rPr>
              <w:t>YYYYMMDD</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3C508B77">
            <w:pPr>
              <w:rPr>
                <w:rFonts w:hint="default" w:cs="宋体"/>
                <w:sz w:val="18"/>
                <w:szCs w:val="18"/>
              </w:rPr>
            </w:pPr>
          </w:p>
        </w:tc>
      </w:tr>
      <w:tr w14:paraId="680148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241A8503">
            <w:pPr>
              <w:jc w:val="both"/>
              <w:rPr>
                <w:rFonts w:hint="default" w:cs="宋体"/>
                <w:sz w:val="18"/>
                <w:szCs w:val="18"/>
              </w:rPr>
            </w:pPr>
            <w:r>
              <w:rPr>
                <w:rFonts w:cs="宋体"/>
                <w:sz w:val="18"/>
                <w:szCs w:val="18"/>
              </w:rPr>
              <w:t>TJXMDM</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084DE766">
            <w:pPr>
              <w:rPr>
                <w:rFonts w:hint="default" w:cs="宋体"/>
                <w:sz w:val="18"/>
                <w:szCs w:val="18"/>
              </w:rPr>
            </w:pPr>
            <w:r>
              <w:rPr>
                <w:rFonts w:cs="宋体"/>
                <w:sz w:val="18"/>
                <w:szCs w:val="18"/>
              </w:rPr>
              <w:t>体检项目大类代码</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5CF7CC14">
            <w:pPr>
              <w:rPr>
                <w:rFonts w:hint="default" w:cs="宋体"/>
                <w:sz w:val="18"/>
                <w:szCs w:val="18"/>
              </w:rPr>
            </w:pPr>
            <w:r>
              <w:rPr>
                <w:rFonts w:cs="宋体"/>
                <w:sz w:val="18"/>
                <w:szCs w:val="18"/>
              </w:rPr>
              <w:t>体检项目所属大类在特定编码体系中的代码</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5EC4AA6D">
            <w:pPr>
              <w:jc w:val="center"/>
              <w:textAlignment w:val="center"/>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660F7A2E">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1B6EA5FB">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13409E06">
            <w:pPr>
              <w:textAlignment w:val="auto"/>
              <w:rPr>
                <w:rFonts w:hint="eastAsia" w:cs="宋体"/>
                <w:sz w:val="18"/>
                <w:szCs w:val="18"/>
              </w:rPr>
            </w:pPr>
            <w:r>
              <w:rPr>
                <w:rFonts w:cs="宋体"/>
                <w:sz w:val="18"/>
                <w:szCs w:val="18"/>
                <w:lang w:bidi="ar"/>
              </w:rPr>
              <w:t>HBCV04.10.011</w:t>
            </w:r>
          </w:p>
        </w:tc>
      </w:tr>
      <w:tr w14:paraId="5E499A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4D876BC0">
            <w:pPr>
              <w:jc w:val="both"/>
              <w:rPr>
                <w:rFonts w:hint="default" w:cs="宋体"/>
                <w:sz w:val="18"/>
                <w:szCs w:val="18"/>
              </w:rPr>
            </w:pPr>
            <w:r>
              <w:rPr>
                <w:rFonts w:cs="宋体"/>
                <w:sz w:val="18"/>
                <w:szCs w:val="18"/>
              </w:rPr>
              <w:t>TJXMMC</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1E3AEE37">
            <w:pPr>
              <w:rPr>
                <w:rFonts w:hint="default" w:cs="宋体"/>
                <w:sz w:val="18"/>
                <w:szCs w:val="18"/>
              </w:rPr>
            </w:pPr>
            <w:r>
              <w:rPr>
                <w:rFonts w:cs="宋体"/>
                <w:sz w:val="18"/>
                <w:szCs w:val="18"/>
              </w:rPr>
              <w:t>体检项目大类名称</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2DB57AE9">
            <w:pPr>
              <w:rPr>
                <w:rFonts w:hint="default" w:cs="宋体"/>
                <w:sz w:val="18"/>
                <w:szCs w:val="18"/>
              </w:rPr>
            </w:pPr>
            <w:r>
              <w:rPr>
                <w:rFonts w:cs="宋体"/>
                <w:sz w:val="18"/>
                <w:szCs w:val="18"/>
              </w:rPr>
              <w:t>体检项目所属大类在特定编码体系中的名称描述</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10BA2BA5">
            <w:pPr>
              <w:jc w:val="center"/>
              <w:textAlignment w:val="center"/>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10408CA2">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0650C2F6">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01B9971C">
            <w:pPr>
              <w:rPr>
                <w:rFonts w:hint="default" w:cs="宋体"/>
                <w:sz w:val="18"/>
                <w:szCs w:val="18"/>
              </w:rPr>
            </w:pPr>
          </w:p>
        </w:tc>
      </w:tr>
      <w:tr w14:paraId="082349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0B1FDC0C">
            <w:pPr>
              <w:textAlignment w:val="center"/>
              <w:rPr>
                <w:rFonts w:hint="default" w:cs="宋体"/>
                <w:sz w:val="18"/>
                <w:szCs w:val="18"/>
              </w:rPr>
            </w:pPr>
            <w:r>
              <w:rPr>
                <w:rFonts w:cs="宋体"/>
                <w:sz w:val="18"/>
                <w:szCs w:val="18"/>
              </w:rPr>
              <w:t>TJMXXMBM</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5DBD31A9">
            <w:pPr>
              <w:rPr>
                <w:rFonts w:hint="default" w:cs="宋体"/>
                <w:sz w:val="18"/>
                <w:szCs w:val="18"/>
              </w:rPr>
            </w:pPr>
            <w:r>
              <w:rPr>
                <w:rFonts w:cs="宋体"/>
                <w:sz w:val="18"/>
                <w:szCs w:val="18"/>
              </w:rPr>
              <w:t>体检明细项目编码</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3E899718">
            <w:pPr>
              <w:rPr>
                <w:rFonts w:hint="default" w:cs="宋体"/>
                <w:sz w:val="18"/>
                <w:szCs w:val="18"/>
              </w:rPr>
            </w:pPr>
            <w:r>
              <w:rPr>
                <w:rFonts w:cs="宋体"/>
                <w:sz w:val="18"/>
                <w:szCs w:val="18"/>
              </w:rPr>
              <w:t>体检明细项目编码在特定编码体系中的代码</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3C6D2F4A">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5448D896">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11A8B7FF">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633F8D44">
            <w:pPr>
              <w:rPr>
                <w:rFonts w:hint="default" w:cs="宋体"/>
                <w:sz w:val="18"/>
                <w:szCs w:val="18"/>
              </w:rPr>
            </w:pPr>
            <w:r>
              <w:rPr>
                <w:rFonts w:cs="宋体"/>
                <w:sz w:val="18"/>
                <w:szCs w:val="18"/>
              </w:rPr>
              <w:t>HBCV04.10.011</w:t>
            </w:r>
          </w:p>
        </w:tc>
      </w:tr>
      <w:tr w14:paraId="799FC2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779682C1">
            <w:pPr>
              <w:textAlignment w:val="center"/>
              <w:rPr>
                <w:rFonts w:hint="default" w:cs="宋体"/>
                <w:sz w:val="18"/>
                <w:szCs w:val="18"/>
              </w:rPr>
            </w:pPr>
            <w:r>
              <w:rPr>
                <w:rFonts w:cs="宋体"/>
                <w:sz w:val="18"/>
                <w:szCs w:val="18"/>
              </w:rPr>
              <w:t>TJMXXMMC</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7F8CFEB6">
            <w:pPr>
              <w:rPr>
                <w:rFonts w:hint="default" w:cs="宋体"/>
                <w:sz w:val="18"/>
                <w:szCs w:val="18"/>
              </w:rPr>
            </w:pPr>
            <w:r>
              <w:rPr>
                <w:rFonts w:cs="宋体"/>
                <w:sz w:val="18"/>
                <w:szCs w:val="18"/>
              </w:rPr>
              <w:t>体检明细项目名称</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427E6F38">
            <w:pPr>
              <w:rPr>
                <w:rFonts w:hint="default" w:cs="宋体"/>
                <w:sz w:val="18"/>
                <w:szCs w:val="18"/>
              </w:rPr>
            </w:pPr>
            <w:r>
              <w:rPr>
                <w:rFonts w:cs="宋体"/>
                <w:sz w:val="18"/>
                <w:szCs w:val="18"/>
              </w:rPr>
              <w:t>医疗机构内部体检明细项目名称</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7C46EDA5">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4AC63847">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56FBAC54">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50FBF613">
            <w:pPr>
              <w:rPr>
                <w:rFonts w:hint="default" w:cs="宋体"/>
                <w:sz w:val="18"/>
                <w:szCs w:val="18"/>
              </w:rPr>
            </w:pPr>
          </w:p>
        </w:tc>
      </w:tr>
      <w:tr w14:paraId="001E40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292C61CD">
            <w:pPr>
              <w:textAlignment w:val="center"/>
              <w:rPr>
                <w:rFonts w:hint="default" w:cs="宋体"/>
                <w:sz w:val="18"/>
                <w:szCs w:val="18"/>
              </w:rPr>
            </w:pPr>
            <w:r>
              <w:rPr>
                <w:rFonts w:cs="宋体"/>
                <w:sz w:val="18"/>
                <w:szCs w:val="18"/>
              </w:rPr>
              <w:t>TJYSID</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4B32A4C8">
            <w:pPr>
              <w:rPr>
                <w:rFonts w:hint="default" w:cs="宋体"/>
                <w:sz w:val="18"/>
                <w:szCs w:val="18"/>
              </w:rPr>
            </w:pPr>
            <w:r>
              <w:rPr>
                <w:rFonts w:cs="宋体"/>
                <w:sz w:val="18"/>
                <w:szCs w:val="18"/>
              </w:rPr>
              <w:t>体检医师ID</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53775418">
            <w:pPr>
              <w:rPr>
                <w:rFonts w:hint="default" w:cs="宋体"/>
                <w:sz w:val="18"/>
                <w:szCs w:val="18"/>
              </w:rPr>
            </w:pPr>
            <w:r>
              <w:rPr>
                <w:rFonts w:cs="宋体"/>
                <w:sz w:val="18"/>
                <w:szCs w:val="18"/>
              </w:rPr>
              <w:t>体检医师在本院内的顺序编号</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19E69C76">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6C1E0CBC">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1169493F">
            <w:pPr>
              <w:textAlignment w:val="center"/>
              <w:rPr>
                <w:rFonts w:hint="default" w:cs="宋体"/>
                <w:sz w:val="18"/>
                <w:szCs w:val="18"/>
              </w:rPr>
            </w:pPr>
            <w:r>
              <w:rPr>
                <w:rFonts w:cs="宋体"/>
                <w:sz w:val="18"/>
                <w:szCs w:val="18"/>
              </w:rPr>
              <w:t>20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0B829072">
            <w:pPr>
              <w:rPr>
                <w:rFonts w:hint="default" w:cs="宋体"/>
                <w:sz w:val="18"/>
                <w:szCs w:val="18"/>
              </w:rPr>
            </w:pPr>
          </w:p>
        </w:tc>
      </w:tr>
      <w:tr w14:paraId="2F37FC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611D64FE">
            <w:pPr>
              <w:textAlignment w:val="center"/>
              <w:rPr>
                <w:rFonts w:hint="default" w:cs="宋体"/>
                <w:sz w:val="18"/>
                <w:szCs w:val="18"/>
              </w:rPr>
            </w:pPr>
            <w:r>
              <w:rPr>
                <w:rFonts w:cs="宋体"/>
                <w:sz w:val="18"/>
                <w:szCs w:val="18"/>
              </w:rPr>
              <w:t>TJYSXM</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34E72798">
            <w:pPr>
              <w:rPr>
                <w:rFonts w:hint="default" w:cs="宋体"/>
                <w:sz w:val="18"/>
                <w:szCs w:val="18"/>
              </w:rPr>
            </w:pPr>
            <w:r>
              <w:rPr>
                <w:rFonts w:cs="宋体"/>
                <w:sz w:val="18"/>
                <w:szCs w:val="18"/>
              </w:rPr>
              <w:t>体检医师姓名</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55EFB588">
            <w:pPr>
              <w:rPr>
                <w:rFonts w:hint="default" w:cs="宋体"/>
                <w:sz w:val="18"/>
                <w:szCs w:val="18"/>
              </w:rPr>
            </w:pPr>
            <w:r>
              <w:rPr>
                <w:rFonts w:cs="宋体"/>
                <w:sz w:val="18"/>
                <w:szCs w:val="18"/>
              </w:rPr>
              <w:t>体检医师在公安管理部门正式登记注册的姓氏和名称</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360EEE28">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40EE2099">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6F766A99">
            <w:pPr>
              <w:textAlignment w:val="center"/>
              <w:rPr>
                <w:rFonts w:hint="default" w:cs="宋体"/>
                <w:sz w:val="18"/>
                <w:szCs w:val="18"/>
              </w:rPr>
            </w:pPr>
            <w:r>
              <w:rPr>
                <w:rFonts w:cs="宋体"/>
                <w:sz w:val="18"/>
                <w:szCs w:val="18"/>
              </w:rPr>
              <w:t>50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4B1E0982">
            <w:pPr>
              <w:rPr>
                <w:rFonts w:hint="default" w:cs="宋体"/>
                <w:sz w:val="18"/>
                <w:szCs w:val="18"/>
              </w:rPr>
            </w:pPr>
          </w:p>
        </w:tc>
      </w:tr>
      <w:tr w14:paraId="2EAFB1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7319E39C">
            <w:pPr>
              <w:jc w:val="both"/>
              <w:rPr>
                <w:rFonts w:hint="default" w:cs="宋体"/>
                <w:sz w:val="18"/>
                <w:szCs w:val="18"/>
              </w:rPr>
            </w:pPr>
            <w:r>
              <w:rPr>
                <w:rFonts w:cs="宋体"/>
                <w:sz w:val="18"/>
                <w:szCs w:val="18"/>
              </w:rPr>
              <w:t>TJKSMC</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28A3247E">
            <w:pPr>
              <w:rPr>
                <w:rFonts w:hint="default" w:cs="宋体"/>
                <w:sz w:val="18"/>
                <w:szCs w:val="18"/>
              </w:rPr>
            </w:pPr>
            <w:r>
              <w:rPr>
                <w:rFonts w:cs="宋体"/>
                <w:sz w:val="18"/>
                <w:szCs w:val="18"/>
              </w:rPr>
              <w:t>项目科室</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19B85988">
            <w:pPr>
              <w:rPr>
                <w:rFonts w:hint="default" w:cs="宋体"/>
                <w:sz w:val="18"/>
                <w:szCs w:val="18"/>
              </w:rPr>
            </w:pPr>
            <w:r>
              <w:rPr>
                <w:rFonts w:cs="宋体"/>
                <w:sz w:val="18"/>
                <w:szCs w:val="18"/>
              </w:rPr>
              <w:t>医院体检科室名称，传院内科室名称</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194CC173">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6EBFF79C">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5E7DB737">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3A61FFA5">
            <w:pPr>
              <w:rPr>
                <w:rFonts w:hint="default" w:cs="宋体"/>
                <w:sz w:val="18"/>
                <w:szCs w:val="18"/>
              </w:rPr>
            </w:pPr>
          </w:p>
        </w:tc>
      </w:tr>
      <w:tr w14:paraId="5345961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4"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2348D08A">
            <w:pPr>
              <w:jc w:val="both"/>
              <w:rPr>
                <w:rFonts w:hint="default" w:cs="宋体"/>
                <w:sz w:val="18"/>
                <w:szCs w:val="18"/>
              </w:rPr>
            </w:pPr>
            <w:r>
              <w:rPr>
                <w:rFonts w:cs="宋体"/>
                <w:sz w:val="18"/>
                <w:szCs w:val="18"/>
              </w:rPr>
              <w:t>TJKSDM</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68D51271">
            <w:pPr>
              <w:rPr>
                <w:rFonts w:hint="default" w:cs="宋体"/>
                <w:sz w:val="18"/>
                <w:szCs w:val="18"/>
              </w:rPr>
            </w:pPr>
            <w:r>
              <w:rPr>
                <w:rFonts w:cs="宋体"/>
                <w:sz w:val="18"/>
                <w:szCs w:val="18"/>
              </w:rPr>
              <w:t>项目科室代码</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1A3749C3">
            <w:pPr>
              <w:rPr>
                <w:rFonts w:hint="default" w:cs="宋体"/>
                <w:sz w:val="18"/>
                <w:szCs w:val="18"/>
              </w:rPr>
            </w:pPr>
            <w:r>
              <w:rPr>
                <w:rFonts w:cs="宋体"/>
                <w:sz w:val="18"/>
                <w:szCs w:val="18"/>
              </w:rPr>
              <w:t>体检项目执行科室在特定编码体系中的代码，传院内科室编码</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31E97112">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7CC2BBCD">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72CEC58E">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4BF8BAA5">
            <w:pPr>
              <w:rPr>
                <w:rFonts w:hint="default" w:cs="宋体"/>
                <w:sz w:val="18"/>
                <w:szCs w:val="18"/>
              </w:rPr>
            </w:pPr>
          </w:p>
        </w:tc>
      </w:tr>
      <w:tr w14:paraId="073567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7FF30B93">
            <w:pPr>
              <w:textAlignment w:val="center"/>
              <w:rPr>
                <w:rFonts w:hint="default" w:cs="宋体"/>
                <w:sz w:val="18"/>
                <w:szCs w:val="18"/>
              </w:rPr>
            </w:pPr>
            <w:r>
              <w:rPr>
                <w:rFonts w:cs="宋体"/>
                <w:sz w:val="18"/>
                <w:szCs w:val="18"/>
              </w:rPr>
              <w:t>XMLXBZ</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0A9AAF60">
            <w:pPr>
              <w:rPr>
                <w:rFonts w:hint="default" w:cs="宋体"/>
                <w:sz w:val="18"/>
                <w:szCs w:val="18"/>
              </w:rPr>
            </w:pPr>
            <w:r>
              <w:rPr>
                <w:rFonts w:cs="宋体"/>
                <w:sz w:val="18"/>
                <w:szCs w:val="18"/>
              </w:rPr>
              <w:t>项目类型标志</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3C256277">
            <w:pPr>
              <w:rPr>
                <w:rFonts w:hint="default" w:cs="宋体"/>
                <w:sz w:val="18"/>
                <w:szCs w:val="18"/>
              </w:rPr>
            </w:pPr>
            <w:r>
              <w:rPr>
                <w:rFonts w:cs="宋体"/>
                <w:sz w:val="18"/>
                <w:szCs w:val="18"/>
              </w:rPr>
              <w:t>体检项目是否为组合项目</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481DE58D">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2DB7045A">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37A0C96B">
            <w:pPr>
              <w:textAlignment w:val="center"/>
              <w:rPr>
                <w:rFonts w:hint="default" w:cs="宋体"/>
                <w:sz w:val="18"/>
                <w:szCs w:val="18"/>
              </w:rPr>
            </w:pPr>
            <w:r>
              <w:rPr>
                <w:rFonts w:cs="宋体"/>
                <w:sz w:val="18"/>
                <w:szCs w:val="18"/>
              </w:rPr>
              <w:t>1</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5C1621C1">
            <w:pPr>
              <w:textAlignment w:val="auto"/>
              <w:rPr>
                <w:rFonts w:hint="eastAsia" w:cs="宋体"/>
                <w:sz w:val="18"/>
                <w:szCs w:val="18"/>
              </w:rPr>
            </w:pPr>
            <w:r>
              <w:rPr>
                <w:rFonts w:cs="宋体"/>
                <w:sz w:val="18"/>
                <w:szCs w:val="18"/>
                <w:lang w:bidi="ar"/>
              </w:rPr>
              <w:t>HBCV99.00.001</w:t>
            </w:r>
          </w:p>
        </w:tc>
      </w:tr>
      <w:tr w14:paraId="65F043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2224415">
            <w:pPr>
              <w:textAlignment w:val="center"/>
              <w:rPr>
                <w:rFonts w:hint="eastAsia" w:ascii="宋体" w:hAnsi="宋体" w:eastAsia="宋体" w:cs="宋体"/>
                <w:sz w:val="18"/>
                <w:szCs w:val="18"/>
                <w:lang w:val="en-US" w:eastAsia="zh-CN" w:bidi="ar-SA"/>
              </w:rPr>
            </w:pPr>
            <w:r>
              <w:rPr>
                <w:rFonts w:cs="宋体"/>
                <w:sz w:val="18"/>
                <w:szCs w:val="18"/>
              </w:rPr>
              <w:t>XMLXBZ</w:t>
            </w:r>
            <w:r>
              <w:rPr>
                <w:rFonts w:hint="eastAsia" w:cs="宋体"/>
                <w:sz w:val="18"/>
                <w:szCs w:val="18"/>
                <w:lang w:val="en-US" w:eastAsia="zh-CN" w:bidi="ar"/>
              </w:rPr>
              <w:t>MC</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12867000">
            <w:pPr>
              <w:rPr>
                <w:rFonts w:hint="eastAsia" w:ascii="宋体" w:hAnsi="宋体" w:eastAsia="宋体" w:cs="宋体"/>
                <w:sz w:val="18"/>
                <w:szCs w:val="18"/>
                <w:lang w:val="en-US" w:eastAsia="zh-CN" w:bidi="ar-SA"/>
              </w:rPr>
            </w:pPr>
            <w:r>
              <w:rPr>
                <w:rFonts w:cs="宋体"/>
                <w:sz w:val="18"/>
                <w:szCs w:val="18"/>
              </w:rPr>
              <w:t>项目类型标志</w:t>
            </w:r>
            <w:r>
              <w:rPr>
                <w:rFonts w:hint="eastAsia" w:cs="宋体"/>
                <w:sz w:val="18"/>
                <w:szCs w:val="18"/>
                <w:lang w:val="en-US" w:eastAsia="zh-CN" w:bidi="ar"/>
              </w:rPr>
              <w:t>名称</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65991927">
            <w:pPr>
              <w:rPr>
                <w:rFonts w:hint="eastAsia" w:ascii="宋体" w:hAnsi="宋体" w:eastAsia="宋体" w:cs="宋体"/>
                <w:sz w:val="18"/>
                <w:szCs w:val="18"/>
                <w:lang w:val="en-US" w:eastAsia="zh-CN" w:bidi="ar-SA"/>
              </w:rPr>
            </w:pPr>
            <w:r>
              <w:rPr>
                <w:rFonts w:cs="宋体"/>
                <w:sz w:val="18"/>
                <w:szCs w:val="18"/>
              </w:rPr>
              <w:t>体检项目是否为组合项目</w:t>
            </w:r>
            <w:r>
              <w:rPr>
                <w:rFonts w:hint="eastAsia" w:cs="宋体"/>
                <w:sz w:val="18"/>
                <w:szCs w:val="18"/>
                <w:lang w:val="en-US" w:eastAsia="zh-CN"/>
              </w:rPr>
              <w:t>描述</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38D79FB3">
            <w:pPr>
              <w:jc w:val="center"/>
              <w:textAlignment w:val="center"/>
              <w:rPr>
                <w:rFonts w:hint="default" w:ascii="宋体" w:hAnsi="宋体" w:eastAsia="宋体" w:cs="宋体"/>
                <w:sz w:val="18"/>
                <w:szCs w:val="18"/>
                <w:lang w:val="en-US" w:eastAsia="zh-CN" w:bidi="ar-SA"/>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shd w:val="clear" w:color="auto" w:fill="auto"/>
            <w:vAlign w:val="center"/>
          </w:tcPr>
          <w:p w14:paraId="302551A9">
            <w:pPr>
              <w:jc w:val="center"/>
              <w:textAlignment w:val="center"/>
              <w:rPr>
                <w:rFonts w:hint="eastAsia" w:ascii="宋体" w:hAnsi="宋体" w:eastAsia="宋体" w:cs="宋体"/>
                <w:sz w:val="18"/>
                <w:szCs w:val="18"/>
                <w:lang w:val="en-US" w:eastAsia="zh-CN" w:bidi="ar-SA"/>
              </w:rPr>
            </w:pPr>
            <w:r>
              <w:rPr>
                <w:rFonts w:cs="宋体"/>
                <w:sz w:val="18"/>
                <w:szCs w:val="18"/>
                <w:lang w:bidi="ar"/>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2ECA6853">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5BCEF757">
            <w:pPr>
              <w:textAlignment w:val="auto"/>
              <w:rPr>
                <w:rFonts w:hint="default" w:ascii="宋体" w:hAnsi="宋体" w:eastAsia="宋体" w:cs="宋体"/>
                <w:sz w:val="18"/>
                <w:szCs w:val="18"/>
                <w:lang w:val="en-US" w:eastAsia="zh-CN" w:bidi="ar"/>
              </w:rPr>
            </w:pPr>
          </w:p>
        </w:tc>
      </w:tr>
      <w:tr w14:paraId="4E03D9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7EF7BBB5">
            <w:pPr>
              <w:textAlignment w:val="center"/>
              <w:rPr>
                <w:rFonts w:hint="default" w:cs="宋体"/>
                <w:sz w:val="18"/>
                <w:szCs w:val="18"/>
              </w:rPr>
            </w:pPr>
            <w:r>
              <w:rPr>
                <w:rFonts w:cs="宋体"/>
                <w:sz w:val="18"/>
                <w:szCs w:val="18"/>
              </w:rPr>
              <w:t>TJBW</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6B0EB519">
            <w:pPr>
              <w:rPr>
                <w:rFonts w:hint="default" w:cs="宋体"/>
                <w:sz w:val="18"/>
                <w:szCs w:val="18"/>
              </w:rPr>
            </w:pPr>
            <w:r>
              <w:rPr>
                <w:rFonts w:cs="宋体"/>
                <w:sz w:val="18"/>
                <w:szCs w:val="18"/>
              </w:rPr>
              <w:t>体检部位</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719086FA">
            <w:pPr>
              <w:rPr>
                <w:rFonts w:hint="default" w:cs="宋体"/>
                <w:sz w:val="18"/>
                <w:szCs w:val="18"/>
              </w:rPr>
            </w:pPr>
            <w:r>
              <w:rPr>
                <w:rFonts w:cs="宋体"/>
                <w:sz w:val="18"/>
                <w:szCs w:val="18"/>
              </w:rPr>
              <w:t>接受体检的人体部位名称</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6D9193BF">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shd w:val="clear" w:color="auto" w:fill="auto"/>
            <w:vAlign w:val="center"/>
          </w:tcPr>
          <w:p w14:paraId="1C9D963E">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shd w:val="clear" w:color="auto" w:fill="auto"/>
            <w:vAlign w:val="center"/>
          </w:tcPr>
          <w:p w14:paraId="14731055">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shd w:val="clear" w:color="auto" w:fill="auto"/>
            <w:vAlign w:val="center"/>
          </w:tcPr>
          <w:p w14:paraId="1F7FDB4E">
            <w:pPr>
              <w:rPr>
                <w:rFonts w:hint="default" w:cs="宋体"/>
                <w:sz w:val="18"/>
                <w:szCs w:val="18"/>
              </w:rPr>
            </w:pPr>
          </w:p>
        </w:tc>
      </w:tr>
      <w:tr w14:paraId="60907C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4A26BF33">
            <w:pPr>
              <w:textAlignment w:val="center"/>
              <w:rPr>
                <w:rFonts w:hint="default" w:cs="宋体"/>
                <w:sz w:val="18"/>
                <w:szCs w:val="18"/>
              </w:rPr>
            </w:pPr>
            <w:r>
              <w:rPr>
                <w:rFonts w:cs="宋体"/>
                <w:sz w:val="18"/>
                <w:szCs w:val="18"/>
              </w:rPr>
              <w:t>TJJGDM</w:t>
            </w:r>
          </w:p>
        </w:tc>
        <w:tc>
          <w:tcPr>
            <w:tcW w:w="611" w:type="pct"/>
            <w:tcBorders>
              <w:top w:val="single" w:color="000000" w:sz="6" w:space="0"/>
              <w:left w:val="nil"/>
              <w:bottom w:val="single" w:color="000000" w:sz="6" w:space="0"/>
              <w:right w:val="single" w:color="000000" w:sz="6" w:space="0"/>
            </w:tcBorders>
            <w:vAlign w:val="center"/>
          </w:tcPr>
          <w:p w14:paraId="5A05D7D7">
            <w:pPr>
              <w:rPr>
                <w:rFonts w:hint="default" w:cs="宋体"/>
                <w:sz w:val="18"/>
                <w:szCs w:val="18"/>
              </w:rPr>
            </w:pPr>
            <w:r>
              <w:rPr>
                <w:rFonts w:cs="宋体"/>
                <w:sz w:val="18"/>
                <w:szCs w:val="18"/>
              </w:rPr>
              <w:t>体检结果代码</w:t>
            </w:r>
          </w:p>
        </w:tc>
        <w:tc>
          <w:tcPr>
            <w:tcW w:w="1150" w:type="pct"/>
            <w:tcBorders>
              <w:top w:val="single" w:color="000000" w:sz="6" w:space="0"/>
              <w:left w:val="nil"/>
              <w:bottom w:val="single" w:color="000000" w:sz="6" w:space="0"/>
              <w:right w:val="single" w:color="000000" w:sz="6" w:space="0"/>
            </w:tcBorders>
            <w:vAlign w:val="center"/>
          </w:tcPr>
          <w:p w14:paraId="0D26BB04">
            <w:pPr>
              <w:rPr>
                <w:rFonts w:hint="default" w:cs="宋体"/>
                <w:sz w:val="18"/>
                <w:szCs w:val="18"/>
              </w:rPr>
            </w:pPr>
            <w:r>
              <w:rPr>
                <w:rFonts w:cs="宋体"/>
                <w:sz w:val="18"/>
                <w:szCs w:val="18"/>
              </w:rPr>
              <w:t>个体本次体检结果值在特定编码体系中的代码</w:t>
            </w:r>
          </w:p>
        </w:tc>
        <w:tc>
          <w:tcPr>
            <w:tcW w:w="555" w:type="pct"/>
            <w:tcBorders>
              <w:top w:val="single" w:color="000000" w:sz="6" w:space="0"/>
              <w:left w:val="nil"/>
              <w:bottom w:val="single" w:color="000000" w:sz="6" w:space="0"/>
              <w:right w:val="single" w:color="000000" w:sz="6" w:space="0"/>
            </w:tcBorders>
            <w:vAlign w:val="center"/>
          </w:tcPr>
          <w:p w14:paraId="07A522DD">
            <w:pPr>
              <w:jc w:val="center"/>
              <w:textAlignment w:val="center"/>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54B26165">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3678C11B">
            <w:pPr>
              <w:textAlignment w:val="center"/>
              <w:rPr>
                <w:rFonts w:hint="default" w:cs="宋体"/>
                <w:sz w:val="18"/>
                <w:szCs w:val="18"/>
              </w:rPr>
            </w:pPr>
            <w:r>
              <w:rPr>
                <w:rFonts w:cs="宋体"/>
                <w:sz w:val="18"/>
                <w:szCs w:val="18"/>
              </w:rPr>
              <w:t>1</w:t>
            </w:r>
          </w:p>
        </w:tc>
        <w:tc>
          <w:tcPr>
            <w:tcW w:w="744" w:type="pct"/>
            <w:tcBorders>
              <w:top w:val="single" w:color="000000" w:sz="6" w:space="0"/>
              <w:left w:val="nil"/>
              <w:bottom w:val="single" w:color="000000" w:sz="6" w:space="0"/>
              <w:right w:val="single" w:color="000000" w:sz="6" w:space="0"/>
            </w:tcBorders>
            <w:vAlign w:val="center"/>
          </w:tcPr>
          <w:p w14:paraId="2DA0D9F5">
            <w:pPr>
              <w:rPr>
                <w:rFonts w:hint="default" w:cs="宋体"/>
                <w:sz w:val="18"/>
                <w:szCs w:val="18"/>
              </w:rPr>
            </w:pPr>
            <w:r>
              <w:rPr>
                <w:rFonts w:cs="宋体"/>
                <w:sz w:val="16"/>
                <w:szCs w:val="16"/>
              </w:rPr>
              <w:t>HBCV04.50.010</w:t>
            </w:r>
          </w:p>
        </w:tc>
      </w:tr>
      <w:tr w14:paraId="4A8A79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3469C725">
            <w:pPr>
              <w:textAlignment w:val="center"/>
              <w:rPr>
                <w:rFonts w:hint="default" w:cs="宋体"/>
                <w:sz w:val="18"/>
                <w:szCs w:val="18"/>
              </w:rPr>
            </w:pPr>
            <w:r>
              <w:rPr>
                <w:rFonts w:cs="宋体"/>
                <w:sz w:val="18"/>
                <w:szCs w:val="18"/>
              </w:rPr>
              <w:t>TJJG</w:t>
            </w:r>
          </w:p>
        </w:tc>
        <w:tc>
          <w:tcPr>
            <w:tcW w:w="611" w:type="pct"/>
            <w:tcBorders>
              <w:top w:val="single" w:color="000000" w:sz="6" w:space="0"/>
              <w:left w:val="nil"/>
              <w:bottom w:val="single" w:color="000000" w:sz="6" w:space="0"/>
              <w:right w:val="single" w:color="000000" w:sz="6" w:space="0"/>
            </w:tcBorders>
            <w:vAlign w:val="center"/>
          </w:tcPr>
          <w:p w14:paraId="360DFF2F">
            <w:pPr>
              <w:rPr>
                <w:rFonts w:hint="default" w:cs="宋体"/>
                <w:sz w:val="18"/>
                <w:szCs w:val="18"/>
              </w:rPr>
            </w:pPr>
            <w:r>
              <w:rPr>
                <w:rFonts w:cs="宋体"/>
                <w:sz w:val="18"/>
                <w:szCs w:val="18"/>
              </w:rPr>
              <w:t>体检结果</w:t>
            </w:r>
          </w:p>
        </w:tc>
        <w:tc>
          <w:tcPr>
            <w:tcW w:w="1150" w:type="pct"/>
            <w:tcBorders>
              <w:top w:val="single" w:color="000000" w:sz="6" w:space="0"/>
              <w:left w:val="nil"/>
              <w:bottom w:val="single" w:color="000000" w:sz="6" w:space="0"/>
              <w:right w:val="single" w:color="000000" w:sz="6" w:space="0"/>
            </w:tcBorders>
            <w:vAlign w:val="center"/>
          </w:tcPr>
          <w:p w14:paraId="11A21FBA">
            <w:pPr>
              <w:rPr>
                <w:rFonts w:hint="default" w:cs="宋体"/>
                <w:sz w:val="18"/>
                <w:szCs w:val="18"/>
              </w:rPr>
            </w:pPr>
            <w:r>
              <w:rPr>
                <w:rFonts w:cs="宋体"/>
                <w:sz w:val="18"/>
                <w:szCs w:val="18"/>
              </w:rPr>
              <w:t>对受检者体检结果的结论性描述</w:t>
            </w:r>
          </w:p>
        </w:tc>
        <w:tc>
          <w:tcPr>
            <w:tcW w:w="555" w:type="pct"/>
            <w:tcBorders>
              <w:top w:val="single" w:color="000000" w:sz="6" w:space="0"/>
              <w:left w:val="nil"/>
              <w:bottom w:val="single" w:color="000000" w:sz="6" w:space="0"/>
              <w:right w:val="single" w:color="000000" w:sz="6" w:space="0"/>
            </w:tcBorders>
            <w:vAlign w:val="center"/>
          </w:tcPr>
          <w:p w14:paraId="729F7C73">
            <w:pPr>
              <w:jc w:val="center"/>
              <w:textAlignment w:val="center"/>
              <w:rPr>
                <w:rFonts w:hint="default" w:cs="宋体"/>
                <w:sz w:val="18"/>
                <w:szCs w:val="18"/>
              </w:rPr>
            </w:pPr>
            <w:r>
              <w:rPr>
                <w:rFonts w:hint="default"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31270683">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2B50CBD0">
            <w:pPr>
              <w:textAlignment w:val="center"/>
              <w:rPr>
                <w:rFonts w:hint="default" w:cs="宋体"/>
                <w:sz w:val="18"/>
                <w:szCs w:val="18"/>
              </w:rPr>
            </w:pPr>
            <w:r>
              <w:rPr>
                <w:rFonts w:cs="宋体"/>
                <w:sz w:val="18"/>
                <w:szCs w:val="18"/>
              </w:rPr>
              <w:t>500</w:t>
            </w:r>
          </w:p>
        </w:tc>
        <w:tc>
          <w:tcPr>
            <w:tcW w:w="744" w:type="pct"/>
            <w:tcBorders>
              <w:top w:val="single" w:color="000000" w:sz="6" w:space="0"/>
              <w:left w:val="nil"/>
              <w:bottom w:val="single" w:color="000000" w:sz="6" w:space="0"/>
              <w:right w:val="single" w:color="000000" w:sz="6" w:space="0"/>
            </w:tcBorders>
            <w:vAlign w:val="center"/>
          </w:tcPr>
          <w:p w14:paraId="3B830F88">
            <w:pPr>
              <w:rPr>
                <w:rFonts w:hint="default" w:cs="宋体"/>
                <w:sz w:val="18"/>
                <w:szCs w:val="18"/>
              </w:rPr>
            </w:pPr>
          </w:p>
        </w:tc>
      </w:tr>
      <w:tr w14:paraId="295E78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22C01BF2">
            <w:pPr>
              <w:textAlignment w:val="center"/>
              <w:rPr>
                <w:rFonts w:hint="default" w:cs="宋体"/>
                <w:sz w:val="18"/>
                <w:szCs w:val="18"/>
              </w:rPr>
            </w:pPr>
            <w:r>
              <w:rPr>
                <w:rFonts w:cs="宋体"/>
                <w:sz w:val="18"/>
                <w:szCs w:val="18"/>
              </w:rPr>
              <w:t>TJJGZ</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4C0AC453">
            <w:pPr>
              <w:rPr>
                <w:rFonts w:hint="default" w:cs="宋体"/>
                <w:sz w:val="18"/>
                <w:szCs w:val="18"/>
              </w:rPr>
            </w:pPr>
            <w:r>
              <w:rPr>
                <w:rFonts w:cs="宋体"/>
                <w:sz w:val="18"/>
                <w:szCs w:val="18"/>
              </w:rPr>
              <w:t>体检结果值</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797BB586">
            <w:pPr>
              <w:rPr>
                <w:rFonts w:hint="default" w:cs="宋体"/>
                <w:sz w:val="18"/>
                <w:szCs w:val="18"/>
              </w:rPr>
            </w:pPr>
            <w:r>
              <w:rPr>
                <w:rFonts w:cs="宋体"/>
                <w:sz w:val="18"/>
                <w:szCs w:val="18"/>
              </w:rPr>
              <w:t>体检结果指标的数值表达</w:t>
            </w:r>
          </w:p>
        </w:tc>
        <w:tc>
          <w:tcPr>
            <w:tcW w:w="555" w:type="pct"/>
            <w:tcBorders>
              <w:top w:val="single" w:color="000000" w:sz="6" w:space="0"/>
              <w:left w:val="nil"/>
              <w:bottom w:val="single" w:color="000000" w:sz="6" w:space="0"/>
              <w:right w:val="single" w:color="000000" w:sz="6" w:space="0"/>
            </w:tcBorders>
            <w:vAlign w:val="center"/>
          </w:tcPr>
          <w:p w14:paraId="5C36B55B">
            <w:pPr>
              <w:jc w:val="center"/>
              <w:textAlignment w:val="center"/>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57536819">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78684C32">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vAlign w:val="center"/>
          </w:tcPr>
          <w:p w14:paraId="1BFD88F3">
            <w:pPr>
              <w:rPr>
                <w:rFonts w:hint="default" w:cs="宋体"/>
                <w:sz w:val="18"/>
                <w:szCs w:val="18"/>
              </w:rPr>
            </w:pPr>
          </w:p>
        </w:tc>
      </w:tr>
      <w:tr w14:paraId="6F4557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1EEAF99F">
            <w:pPr>
              <w:textAlignment w:val="center"/>
              <w:rPr>
                <w:rFonts w:hint="default" w:cs="宋体"/>
                <w:sz w:val="18"/>
                <w:szCs w:val="18"/>
              </w:rPr>
            </w:pPr>
            <w:r>
              <w:rPr>
                <w:rFonts w:cs="宋体"/>
                <w:sz w:val="18"/>
                <w:szCs w:val="18"/>
              </w:rPr>
              <w:t>TJDWMC</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4F496621">
            <w:pPr>
              <w:rPr>
                <w:rFonts w:hint="default" w:cs="宋体"/>
                <w:sz w:val="18"/>
                <w:szCs w:val="18"/>
              </w:rPr>
            </w:pPr>
            <w:r>
              <w:rPr>
                <w:rFonts w:cs="宋体"/>
                <w:sz w:val="18"/>
                <w:szCs w:val="18"/>
              </w:rPr>
              <w:t>体检结果单位</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0C70930C">
            <w:pPr>
              <w:rPr>
                <w:rFonts w:hint="default" w:cs="宋体"/>
                <w:sz w:val="18"/>
                <w:szCs w:val="18"/>
              </w:rPr>
            </w:pPr>
            <w:r>
              <w:rPr>
                <w:rFonts w:cs="宋体"/>
                <w:sz w:val="18"/>
                <w:szCs w:val="18"/>
              </w:rPr>
              <w:t>体检结果指标的数值单位</w:t>
            </w:r>
          </w:p>
        </w:tc>
        <w:tc>
          <w:tcPr>
            <w:tcW w:w="555" w:type="pct"/>
            <w:tcBorders>
              <w:top w:val="single" w:color="000000" w:sz="6" w:space="0"/>
              <w:left w:val="nil"/>
              <w:bottom w:val="single" w:color="000000" w:sz="6" w:space="0"/>
              <w:right w:val="single" w:color="000000" w:sz="6" w:space="0"/>
            </w:tcBorders>
            <w:shd w:val="clear" w:color="auto" w:fill="auto"/>
            <w:vAlign w:val="center"/>
          </w:tcPr>
          <w:p w14:paraId="1E349533">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557ACC10">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602506F9">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vAlign w:val="center"/>
          </w:tcPr>
          <w:p w14:paraId="1C79A365">
            <w:pPr>
              <w:rPr>
                <w:rFonts w:hint="default" w:cs="宋体"/>
                <w:sz w:val="18"/>
                <w:szCs w:val="18"/>
              </w:rPr>
            </w:pPr>
          </w:p>
        </w:tc>
      </w:tr>
      <w:tr w14:paraId="2D7057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4E413320">
            <w:pPr>
              <w:textAlignment w:val="center"/>
              <w:rPr>
                <w:rFonts w:hint="default" w:cs="宋体"/>
                <w:sz w:val="18"/>
                <w:szCs w:val="18"/>
              </w:rPr>
            </w:pPr>
            <w:r>
              <w:rPr>
                <w:rFonts w:cs="宋体"/>
                <w:sz w:val="18"/>
                <w:szCs w:val="18"/>
              </w:rPr>
              <w:t>TJJY</w:t>
            </w:r>
          </w:p>
        </w:tc>
        <w:tc>
          <w:tcPr>
            <w:tcW w:w="611" w:type="pct"/>
            <w:tcBorders>
              <w:top w:val="single" w:color="000000" w:sz="6" w:space="0"/>
              <w:left w:val="nil"/>
              <w:bottom w:val="single" w:color="000000" w:sz="6" w:space="0"/>
              <w:right w:val="single" w:color="000000" w:sz="6" w:space="0"/>
            </w:tcBorders>
            <w:shd w:val="clear" w:color="auto" w:fill="auto"/>
            <w:vAlign w:val="center"/>
          </w:tcPr>
          <w:p w14:paraId="5AD76E45">
            <w:pPr>
              <w:rPr>
                <w:rFonts w:hint="default" w:cs="宋体"/>
                <w:sz w:val="18"/>
                <w:szCs w:val="18"/>
              </w:rPr>
            </w:pPr>
            <w:r>
              <w:rPr>
                <w:rFonts w:cs="宋体"/>
                <w:sz w:val="18"/>
                <w:szCs w:val="18"/>
              </w:rPr>
              <w:t>体检建议</w:t>
            </w:r>
          </w:p>
        </w:tc>
        <w:tc>
          <w:tcPr>
            <w:tcW w:w="1150" w:type="pct"/>
            <w:tcBorders>
              <w:top w:val="single" w:color="000000" w:sz="6" w:space="0"/>
              <w:left w:val="nil"/>
              <w:bottom w:val="single" w:color="000000" w:sz="6" w:space="0"/>
              <w:right w:val="single" w:color="000000" w:sz="6" w:space="0"/>
            </w:tcBorders>
            <w:shd w:val="clear" w:color="auto" w:fill="auto"/>
            <w:vAlign w:val="center"/>
          </w:tcPr>
          <w:p w14:paraId="1FE9E915">
            <w:pPr>
              <w:rPr>
                <w:rFonts w:hint="default" w:cs="宋体"/>
                <w:sz w:val="18"/>
                <w:szCs w:val="18"/>
              </w:rPr>
            </w:pPr>
            <w:r>
              <w:rPr>
                <w:rFonts w:cs="宋体"/>
                <w:sz w:val="18"/>
                <w:szCs w:val="18"/>
              </w:rPr>
              <w:t>体检后，体检医师给病人的建议</w:t>
            </w:r>
          </w:p>
        </w:tc>
        <w:tc>
          <w:tcPr>
            <w:tcW w:w="555" w:type="pct"/>
            <w:tcBorders>
              <w:top w:val="single" w:color="000000" w:sz="6" w:space="0"/>
              <w:left w:val="nil"/>
              <w:bottom w:val="single" w:color="000000" w:sz="6" w:space="0"/>
              <w:right w:val="single" w:color="000000" w:sz="6" w:space="0"/>
            </w:tcBorders>
            <w:vAlign w:val="center"/>
          </w:tcPr>
          <w:p w14:paraId="3D1295C2">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5877C54F">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7165F404">
            <w:pPr>
              <w:textAlignment w:val="center"/>
              <w:rPr>
                <w:rFonts w:hint="default" w:cs="宋体"/>
                <w:sz w:val="18"/>
                <w:szCs w:val="18"/>
              </w:rPr>
            </w:pPr>
            <w:r>
              <w:rPr>
                <w:rFonts w:cs="宋体"/>
                <w:sz w:val="18"/>
                <w:szCs w:val="18"/>
              </w:rPr>
              <w:t>500</w:t>
            </w:r>
          </w:p>
        </w:tc>
        <w:tc>
          <w:tcPr>
            <w:tcW w:w="744" w:type="pct"/>
            <w:tcBorders>
              <w:top w:val="single" w:color="000000" w:sz="6" w:space="0"/>
              <w:left w:val="nil"/>
              <w:bottom w:val="single" w:color="000000" w:sz="6" w:space="0"/>
              <w:right w:val="single" w:color="000000" w:sz="6" w:space="0"/>
            </w:tcBorders>
            <w:vAlign w:val="center"/>
          </w:tcPr>
          <w:p w14:paraId="5BBABF27">
            <w:pPr>
              <w:rPr>
                <w:rFonts w:hint="default" w:cs="宋体"/>
                <w:sz w:val="18"/>
                <w:szCs w:val="18"/>
              </w:rPr>
            </w:pPr>
          </w:p>
        </w:tc>
      </w:tr>
      <w:tr w14:paraId="2B3E11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1238CD07">
            <w:pPr>
              <w:textAlignment w:val="center"/>
              <w:rPr>
                <w:rFonts w:hint="default" w:cs="宋体"/>
                <w:sz w:val="18"/>
                <w:szCs w:val="18"/>
              </w:rPr>
            </w:pPr>
            <w:r>
              <w:rPr>
                <w:rFonts w:cs="宋体"/>
                <w:sz w:val="18"/>
                <w:szCs w:val="18"/>
              </w:rPr>
              <w:t>CKFW</w:t>
            </w:r>
          </w:p>
        </w:tc>
        <w:tc>
          <w:tcPr>
            <w:tcW w:w="611" w:type="pct"/>
            <w:tcBorders>
              <w:top w:val="single" w:color="000000" w:sz="6" w:space="0"/>
              <w:left w:val="nil"/>
              <w:bottom w:val="single" w:color="000000" w:sz="6" w:space="0"/>
              <w:right w:val="single" w:color="000000" w:sz="6" w:space="0"/>
            </w:tcBorders>
            <w:vAlign w:val="center"/>
          </w:tcPr>
          <w:p w14:paraId="3966EBFE">
            <w:pPr>
              <w:rPr>
                <w:rFonts w:hint="default" w:cs="宋体"/>
                <w:sz w:val="18"/>
                <w:szCs w:val="18"/>
              </w:rPr>
            </w:pPr>
            <w:r>
              <w:rPr>
                <w:rFonts w:cs="宋体"/>
                <w:sz w:val="18"/>
                <w:szCs w:val="18"/>
              </w:rPr>
              <w:t>参考值范围</w:t>
            </w:r>
          </w:p>
        </w:tc>
        <w:tc>
          <w:tcPr>
            <w:tcW w:w="1150" w:type="pct"/>
            <w:tcBorders>
              <w:top w:val="single" w:color="000000" w:sz="6" w:space="0"/>
              <w:left w:val="nil"/>
              <w:bottom w:val="single" w:color="000000" w:sz="6" w:space="0"/>
              <w:right w:val="single" w:color="000000" w:sz="6" w:space="0"/>
            </w:tcBorders>
            <w:vAlign w:val="center"/>
          </w:tcPr>
          <w:p w14:paraId="40D80499">
            <w:pPr>
              <w:rPr>
                <w:rFonts w:hint="default" w:cs="宋体"/>
                <w:sz w:val="18"/>
                <w:szCs w:val="18"/>
              </w:rPr>
            </w:pPr>
            <w:r>
              <w:rPr>
                <w:rFonts w:cs="宋体"/>
                <w:sz w:val="18"/>
                <w:szCs w:val="18"/>
              </w:rPr>
              <w:t>参照体检结果的参考范围</w:t>
            </w:r>
          </w:p>
        </w:tc>
        <w:tc>
          <w:tcPr>
            <w:tcW w:w="555" w:type="pct"/>
            <w:tcBorders>
              <w:top w:val="single" w:color="000000" w:sz="6" w:space="0"/>
              <w:left w:val="nil"/>
              <w:bottom w:val="single" w:color="000000" w:sz="6" w:space="0"/>
              <w:right w:val="single" w:color="000000" w:sz="6" w:space="0"/>
            </w:tcBorders>
            <w:vAlign w:val="center"/>
          </w:tcPr>
          <w:p w14:paraId="5797F3E1">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07B9BC8A">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64222538">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vAlign w:val="center"/>
          </w:tcPr>
          <w:p w14:paraId="6FD535F5">
            <w:pPr>
              <w:rPr>
                <w:rFonts w:hint="default" w:cs="宋体"/>
                <w:sz w:val="18"/>
                <w:szCs w:val="18"/>
              </w:rPr>
            </w:pPr>
          </w:p>
        </w:tc>
      </w:tr>
      <w:tr w14:paraId="3E0AD8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3A7D1123">
            <w:pPr>
              <w:textAlignment w:val="center"/>
              <w:rPr>
                <w:rFonts w:hint="default" w:cs="宋体"/>
                <w:sz w:val="18"/>
                <w:szCs w:val="18"/>
              </w:rPr>
            </w:pPr>
            <w:r>
              <w:rPr>
                <w:rFonts w:cs="宋体"/>
                <w:sz w:val="18"/>
                <w:szCs w:val="18"/>
              </w:rPr>
              <w:t>CKZSX</w:t>
            </w:r>
          </w:p>
        </w:tc>
        <w:tc>
          <w:tcPr>
            <w:tcW w:w="611" w:type="pct"/>
            <w:tcBorders>
              <w:top w:val="single" w:color="000000" w:sz="6" w:space="0"/>
              <w:left w:val="nil"/>
              <w:bottom w:val="single" w:color="000000" w:sz="6" w:space="0"/>
              <w:right w:val="single" w:color="000000" w:sz="6" w:space="0"/>
            </w:tcBorders>
            <w:vAlign w:val="center"/>
          </w:tcPr>
          <w:p w14:paraId="5DE3475D">
            <w:pPr>
              <w:rPr>
                <w:rFonts w:hint="default" w:cs="宋体"/>
                <w:sz w:val="18"/>
                <w:szCs w:val="18"/>
              </w:rPr>
            </w:pPr>
            <w:r>
              <w:rPr>
                <w:rFonts w:cs="宋体"/>
                <w:sz w:val="18"/>
                <w:szCs w:val="18"/>
              </w:rPr>
              <w:t>参考值上限</w:t>
            </w:r>
          </w:p>
        </w:tc>
        <w:tc>
          <w:tcPr>
            <w:tcW w:w="1150" w:type="pct"/>
            <w:tcBorders>
              <w:top w:val="single" w:color="000000" w:sz="6" w:space="0"/>
              <w:left w:val="nil"/>
              <w:bottom w:val="single" w:color="000000" w:sz="6" w:space="0"/>
              <w:right w:val="single" w:color="000000" w:sz="6" w:space="0"/>
            </w:tcBorders>
            <w:vAlign w:val="center"/>
          </w:tcPr>
          <w:p w14:paraId="58EA3369">
            <w:pPr>
              <w:rPr>
                <w:rFonts w:hint="default" w:cs="宋体"/>
                <w:sz w:val="18"/>
                <w:szCs w:val="18"/>
              </w:rPr>
            </w:pPr>
            <w:r>
              <w:rPr>
                <w:rFonts w:cs="宋体"/>
                <w:sz w:val="18"/>
                <w:szCs w:val="18"/>
              </w:rPr>
              <w:t>参照体检结果的参考范围的上限值</w:t>
            </w:r>
          </w:p>
        </w:tc>
        <w:tc>
          <w:tcPr>
            <w:tcW w:w="555" w:type="pct"/>
            <w:tcBorders>
              <w:top w:val="single" w:color="000000" w:sz="6" w:space="0"/>
              <w:left w:val="nil"/>
              <w:bottom w:val="single" w:color="000000" w:sz="6" w:space="0"/>
              <w:right w:val="single" w:color="000000" w:sz="6" w:space="0"/>
            </w:tcBorders>
            <w:vAlign w:val="center"/>
          </w:tcPr>
          <w:p w14:paraId="3F432CBF">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111CC3B2">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628D146B">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vAlign w:val="center"/>
          </w:tcPr>
          <w:p w14:paraId="3D6EF290">
            <w:pPr>
              <w:rPr>
                <w:rFonts w:hint="default" w:cs="宋体"/>
                <w:sz w:val="18"/>
                <w:szCs w:val="18"/>
              </w:rPr>
            </w:pPr>
          </w:p>
        </w:tc>
      </w:tr>
      <w:tr w14:paraId="7554A0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62FBB564">
            <w:pPr>
              <w:textAlignment w:val="center"/>
              <w:rPr>
                <w:rFonts w:hint="default" w:cs="宋体"/>
                <w:sz w:val="18"/>
                <w:szCs w:val="18"/>
              </w:rPr>
            </w:pPr>
            <w:r>
              <w:rPr>
                <w:rFonts w:cs="宋体"/>
                <w:sz w:val="18"/>
                <w:szCs w:val="18"/>
              </w:rPr>
              <w:t>CKZXX</w:t>
            </w:r>
          </w:p>
        </w:tc>
        <w:tc>
          <w:tcPr>
            <w:tcW w:w="611" w:type="pct"/>
            <w:tcBorders>
              <w:top w:val="single" w:color="000000" w:sz="6" w:space="0"/>
              <w:left w:val="nil"/>
              <w:bottom w:val="single" w:color="000000" w:sz="6" w:space="0"/>
              <w:right w:val="single" w:color="000000" w:sz="6" w:space="0"/>
            </w:tcBorders>
            <w:vAlign w:val="center"/>
          </w:tcPr>
          <w:p w14:paraId="76DB05D4">
            <w:pPr>
              <w:rPr>
                <w:rFonts w:hint="default" w:cs="宋体"/>
                <w:sz w:val="18"/>
                <w:szCs w:val="18"/>
              </w:rPr>
            </w:pPr>
            <w:r>
              <w:rPr>
                <w:rFonts w:cs="宋体"/>
                <w:sz w:val="18"/>
                <w:szCs w:val="18"/>
              </w:rPr>
              <w:t>参考值下限</w:t>
            </w:r>
          </w:p>
        </w:tc>
        <w:tc>
          <w:tcPr>
            <w:tcW w:w="1150" w:type="pct"/>
            <w:tcBorders>
              <w:top w:val="single" w:color="000000" w:sz="6" w:space="0"/>
              <w:left w:val="nil"/>
              <w:bottom w:val="single" w:color="000000" w:sz="6" w:space="0"/>
              <w:right w:val="single" w:color="000000" w:sz="6" w:space="0"/>
            </w:tcBorders>
            <w:vAlign w:val="center"/>
          </w:tcPr>
          <w:p w14:paraId="31541575">
            <w:pPr>
              <w:rPr>
                <w:rFonts w:hint="default" w:cs="宋体"/>
                <w:sz w:val="18"/>
                <w:szCs w:val="18"/>
              </w:rPr>
            </w:pPr>
            <w:r>
              <w:rPr>
                <w:rFonts w:cs="宋体"/>
                <w:sz w:val="18"/>
                <w:szCs w:val="18"/>
              </w:rPr>
              <w:t>参照体检结果的参考范围的下限值</w:t>
            </w:r>
          </w:p>
        </w:tc>
        <w:tc>
          <w:tcPr>
            <w:tcW w:w="555" w:type="pct"/>
            <w:tcBorders>
              <w:top w:val="single" w:color="000000" w:sz="6" w:space="0"/>
              <w:left w:val="nil"/>
              <w:bottom w:val="single" w:color="000000" w:sz="6" w:space="0"/>
              <w:right w:val="single" w:color="000000" w:sz="6" w:space="0"/>
            </w:tcBorders>
            <w:vAlign w:val="center"/>
          </w:tcPr>
          <w:p w14:paraId="4173FF31">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564A2C69">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24F8A276">
            <w:pPr>
              <w:textAlignment w:val="center"/>
              <w:rPr>
                <w:rFonts w:hint="default" w:cs="宋体"/>
                <w:sz w:val="18"/>
                <w:szCs w:val="18"/>
              </w:rPr>
            </w:pPr>
            <w:r>
              <w:rPr>
                <w:rFonts w:cs="宋体"/>
                <w:sz w:val="18"/>
                <w:szCs w:val="18"/>
              </w:rPr>
              <w:t>200</w:t>
            </w:r>
          </w:p>
        </w:tc>
        <w:tc>
          <w:tcPr>
            <w:tcW w:w="744" w:type="pct"/>
            <w:tcBorders>
              <w:top w:val="single" w:color="000000" w:sz="6" w:space="0"/>
              <w:left w:val="nil"/>
              <w:bottom w:val="single" w:color="000000" w:sz="6" w:space="0"/>
              <w:right w:val="single" w:color="000000" w:sz="6" w:space="0"/>
            </w:tcBorders>
            <w:vAlign w:val="center"/>
          </w:tcPr>
          <w:p w14:paraId="4DEEC329">
            <w:pPr>
              <w:rPr>
                <w:rFonts w:hint="default" w:cs="宋体"/>
                <w:sz w:val="18"/>
                <w:szCs w:val="18"/>
              </w:rPr>
            </w:pPr>
          </w:p>
        </w:tc>
      </w:tr>
      <w:tr w14:paraId="0E283D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05C95120">
            <w:pPr>
              <w:textAlignment w:val="center"/>
              <w:rPr>
                <w:rFonts w:hint="default" w:cs="宋体"/>
                <w:sz w:val="18"/>
                <w:szCs w:val="18"/>
              </w:rPr>
            </w:pPr>
            <w:r>
              <w:rPr>
                <w:rFonts w:cs="宋体"/>
                <w:sz w:val="18"/>
                <w:szCs w:val="18"/>
              </w:rPr>
              <w:t>BZ</w:t>
            </w:r>
          </w:p>
        </w:tc>
        <w:tc>
          <w:tcPr>
            <w:tcW w:w="611" w:type="pct"/>
            <w:tcBorders>
              <w:top w:val="single" w:color="000000" w:sz="6" w:space="0"/>
              <w:left w:val="nil"/>
              <w:bottom w:val="single" w:color="000000" w:sz="6" w:space="0"/>
              <w:right w:val="single" w:color="000000" w:sz="6" w:space="0"/>
            </w:tcBorders>
            <w:vAlign w:val="center"/>
          </w:tcPr>
          <w:p w14:paraId="3F23DF87">
            <w:pPr>
              <w:rPr>
                <w:rFonts w:hint="default" w:cs="宋体"/>
                <w:sz w:val="18"/>
                <w:szCs w:val="18"/>
              </w:rPr>
            </w:pPr>
            <w:r>
              <w:rPr>
                <w:rFonts w:cs="宋体"/>
                <w:sz w:val="18"/>
                <w:szCs w:val="18"/>
              </w:rPr>
              <w:t>备注</w:t>
            </w:r>
          </w:p>
        </w:tc>
        <w:tc>
          <w:tcPr>
            <w:tcW w:w="1150" w:type="pct"/>
            <w:tcBorders>
              <w:top w:val="single" w:color="000000" w:sz="6" w:space="0"/>
              <w:left w:val="nil"/>
              <w:bottom w:val="single" w:color="000000" w:sz="6" w:space="0"/>
              <w:right w:val="single" w:color="000000" w:sz="6" w:space="0"/>
            </w:tcBorders>
            <w:vAlign w:val="center"/>
          </w:tcPr>
          <w:p w14:paraId="040930CD">
            <w:pPr>
              <w:rPr>
                <w:rFonts w:hint="default" w:cs="宋体"/>
                <w:sz w:val="18"/>
                <w:szCs w:val="18"/>
              </w:rPr>
            </w:pPr>
            <w:r>
              <w:rPr>
                <w:rFonts w:cs="宋体"/>
                <w:sz w:val="18"/>
                <w:szCs w:val="18"/>
              </w:rPr>
              <w:t>附加必要的注解说明</w:t>
            </w:r>
          </w:p>
        </w:tc>
        <w:tc>
          <w:tcPr>
            <w:tcW w:w="555" w:type="pct"/>
            <w:tcBorders>
              <w:top w:val="single" w:color="000000" w:sz="6" w:space="0"/>
              <w:left w:val="nil"/>
              <w:bottom w:val="single" w:color="000000" w:sz="6" w:space="0"/>
              <w:right w:val="single" w:color="000000" w:sz="6" w:space="0"/>
            </w:tcBorders>
            <w:vAlign w:val="center"/>
          </w:tcPr>
          <w:p w14:paraId="1ED37452">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5A31A6D4">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550BE032">
            <w:pPr>
              <w:textAlignment w:val="center"/>
              <w:rPr>
                <w:rFonts w:hint="default" w:cs="宋体"/>
                <w:sz w:val="18"/>
                <w:szCs w:val="18"/>
              </w:rPr>
            </w:pPr>
            <w:r>
              <w:rPr>
                <w:rFonts w:cs="宋体"/>
                <w:sz w:val="18"/>
                <w:szCs w:val="18"/>
              </w:rPr>
              <w:t>500</w:t>
            </w:r>
          </w:p>
        </w:tc>
        <w:tc>
          <w:tcPr>
            <w:tcW w:w="744" w:type="pct"/>
            <w:tcBorders>
              <w:top w:val="single" w:color="000000" w:sz="6" w:space="0"/>
              <w:left w:val="nil"/>
              <w:bottom w:val="single" w:color="000000" w:sz="6" w:space="0"/>
              <w:right w:val="single" w:color="000000" w:sz="6" w:space="0"/>
            </w:tcBorders>
            <w:vAlign w:val="center"/>
          </w:tcPr>
          <w:p w14:paraId="0186AECC">
            <w:pPr>
              <w:rPr>
                <w:rFonts w:hint="default" w:cs="宋体"/>
                <w:sz w:val="18"/>
                <w:szCs w:val="18"/>
              </w:rPr>
            </w:pPr>
          </w:p>
        </w:tc>
      </w:tr>
      <w:tr w14:paraId="4F1959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487E6AB0">
            <w:pPr>
              <w:textAlignment w:val="center"/>
              <w:rPr>
                <w:rFonts w:hint="default" w:cs="宋体"/>
                <w:sz w:val="18"/>
                <w:szCs w:val="18"/>
              </w:rPr>
            </w:pPr>
            <w:r>
              <w:rPr>
                <w:rFonts w:cs="宋体"/>
                <w:sz w:val="18"/>
                <w:szCs w:val="18"/>
              </w:rPr>
              <w:t>CITY_P</w:t>
            </w:r>
          </w:p>
        </w:tc>
        <w:tc>
          <w:tcPr>
            <w:tcW w:w="611" w:type="pct"/>
            <w:tcBorders>
              <w:top w:val="single" w:color="000000" w:sz="6" w:space="0"/>
              <w:left w:val="nil"/>
              <w:bottom w:val="single" w:color="000000" w:sz="6" w:space="0"/>
              <w:right w:val="single" w:color="000000" w:sz="6" w:space="0"/>
            </w:tcBorders>
            <w:vAlign w:val="center"/>
          </w:tcPr>
          <w:p w14:paraId="5817967C">
            <w:pPr>
              <w:textAlignment w:val="center"/>
              <w:rPr>
                <w:rFonts w:hint="default" w:cs="宋体"/>
                <w:sz w:val="18"/>
                <w:szCs w:val="18"/>
              </w:rPr>
            </w:pPr>
            <w:r>
              <w:rPr>
                <w:rFonts w:cs="宋体"/>
                <w:sz w:val="18"/>
                <w:szCs w:val="18"/>
              </w:rPr>
              <w:t>市州</w:t>
            </w:r>
          </w:p>
        </w:tc>
        <w:tc>
          <w:tcPr>
            <w:tcW w:w="1150" w:type="pct"/>
            <w:tcBorders>
              <w:top w:val="single" w:color="000000" w:sz="6" w:space="0"/>
              <w:left w:val="nil"/>
              <w:bottom w:val="single" w:color="000000" w:sz="6" w:space="0"/>
              <w:right w:val="single" w:color="000000" w:sz="6" w:space="0"/>
            </w:tcBorders>
            <w:vAlign w:val="center"/>
          </w:tcPr>
          <w:p w14:paraId="359542AD">
            <w:pPr>
              <w:textAlignment w:val="center"/>
              <w:rPr>
                <w:rFonts w:hint="default" w:cs="宋体"/>
                <w:sz w:val="18"/>
                <w:szCs w:val="18"/>
              </w:rPr>
            </w:pPr>
            <w:r>
              <w:rPr>
                <w:rFonts w:cs="宋体"/>
                <w:sz w:val="18"/>
                <w:szCs w:val="18"/>
              </w:rPr>
              <w:t>市州（4位编码）</w:t>
            </w:r>
          </w:p>
        </w:tc>
        <w:tc>
          <w:tcPr>
            <w:tcW w:w="555" w:type="pct"/>
            <w:tcBorders>
              <w:top w:val="single" w:color="000000" w:sz="6" w:space="0"/>
              <w:left w:val="nil"/>
              <w:bottom w:val="single" w:color="000000" w:sz="6" w:space="0"/>
              <w:right w:val="single" w:color="000000" w:sz="6" w:space="0"/>
            </w:tcBorders>
          </w:tcPr>
          <w:p w14:paraId="05D4173E">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4ABC0338">
            <w:pPr>
              <w:jc w:val="center"/>
              <w:textAlignment w:val="top"/>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55B3431C">
            <w:pPr>
              <w:textAlignment w:val="top"/>
              <w:rPr>
                <w:rFonts w:hint="default" w:cs="宋体"/>
                <w:sz w:val="18"/>
                <w:szCs w:val="18"/>
              </w:rPr>
            </w:pPr>
            <w:r>
              <w:rPr>
                <w:rFonts w:cs="宋体"/>
                <w:sz w:val="18"/>
                <w:szCs w:val="18"/>
              </w:rPr>
              <w:t>256</w:t>
            </w:r>
          </w:p>
        </w:tc>
        <w:tc>
          <w:tcPr>
            <w:tcW w:w="744" w:type="pct"/>
            <w:tcBorders>
              <w:top w:val="single" w:color="000000" w:sz="6" w:space="0"/>
              <w:left w:val="nil"/>
              <w:bottom w:val="single" w:color="000000" w:sz="6" w:space="0"/>
              <w:right w:val="single" w:color="000000" w:sz="6" w:space="0"/>
            </w:tcBorders>
            <w:vAlign w:val="center"/>
          </w:tcPr>
          <w:p w14:paraId="223A0192">
            <w:pPr>
              <w:rPr>
                <w:rFonts w:hint="default" w:cs="宋体"/>
                <w:sz w:val="18"/>
                <w:szCs w:val="18"/>
              </w:rPr>
            </w:pPr>
          </w:p>
        </w:tc>
      </w:tr>
      <w:tr w14:paraId="28DEB7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22C3BF33">
            <w:pPr>
              <w:textAlignment w:val="center"/>
              <w:rPr>
                <w:rFonts w:hint="default" w:cs="宋体"/>
                <w:sz w:val="18"/>
                <w:szCs w:val="18"/>
              </w:rPr>
            </w:pPr>
            <w:r>
              <w:rPr>
                <w:rFonts w:cs="宋体"/>
                <w:sz w:val="18"/>
                <w:szCs w:val="18"/>
              </w:rPr>
              <w:t>COUNTRY_P</w:t>
            </w:r>
          </w:p>
        </w:tc>
        <w:tc>
          <w:tcPr>
            <w:tcW w:w="611" w:type="pct"/>
            <w:tcBorders>
              <w:top w:val="single" w:color="000000" w:sz="6" w:space="0"/>
              <w:left w:val="nil"/>
              <w:bottom w:val="single" w:color="000000" w:sz="6" w:space="0"/>
              <w:right w:val="single" w:color="000000" w:sz="6" w:space="0"/>
            </w:tcBorders>
            <w:vAlign w:val="center"/>
          </w:tcPr>
          <w:p w14:paraId="4ADFFD9E">
            <w:pPr>
              <w:textAlignment w:val="center"/>
              <w:rPr>
                <w:rFonts w:hint="default" w:cs="宋体"/>
                <w:sz w:val="18"/>
                <w:szCs w:val="18"/>
              </w:rPr>
            </w:pPr>
            <w:r>
              <w:rPr>
                <w:rFonts w:cs="宋体"/>
                <w:sz w:val="18"/>
                <w:szCs w:val="18"/>
              </w:rPr>
              <w:t>区县</w:t>
            </w:r>
          </w:p>
        </w:tc>
        <w:tc>
          <w:tcPr>
            <w:tcW w:w="1150" w:type="pct"/>
            <w:tcBorders>
              <w:top w:val="single" w:color="000000" w:sz="6" w:space="0"/>
              <w:left w:val="nil"/>
              <w:bottom w:val="single" w:color="000000" w:sz="6" w:space="0"/>
              <w:right w:val="single" w:color="000000" w:sz="6" w:space="0"/>
            </w:tcBorders>
            <w:vAlign w:val="center"/>
          </w:tcPr>
          <w:p w14:paraId="0896C169">
            <w:pPr>
              <w:textAlignment w:val="center"/>
              <w:rPr>
                <w:rFonts w:hint="default" w:cs="宋体"/>
                <w:sz w:val="18"/>
                <w:szCs w:val="18"/>
              </w:rPr>
            </w:pPr>
            <w:r>
              <w:rPr>
                <w:rFonts w:cs="宋体"/>
                <w:sz w:val="18"/>
                <w:szCs w:val="18"/>
              </w:rPr>
              <w:t>区县（6位编码）</w:t>
            </w:r>
          </w:p>
        </w:tc>
        <w:tc>
          <w:tcPr>
            <w:tcW w:w="555" w:type="pct"/>
            <w:tcBorders>
              <w:top w:val="single" w:color="000000" w:sz="6" w:space="0"/>
              <w:left w:val="nil"/>
              <w:bottom w:val="single" w:color="000000" w:sz="6" w:space="0"/>
              <w:right w:val="single" w:color="000000" w:sz="6" w:space="0"/>
            </w:tcBorders>
          </w:tcPr>
          <w:p w14:paraId="779FCA8A">
            <w:pPr>
              <w:jc w:val="center"/>
              <w:textAlignment w:val="top"/>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395DDF68">
            <w:pPr>
              <w:jc w:val="center"/>
              <w:textAlignment w:val="top"/>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197C6DE1">
            <w:pPr>
              <w:textAlignment w:val="top"/>
              <w:rPr>
                <w:rFonts w:hint="default" w:cs="宋体"/>
                <w:sz w:val="18"/>
                <w:szCs w:val="18"/>
              </w:rPr>
            </w:pPr>
            <w:r>
              <w:rPr>
                <w:rFonts w:cs="宋体"/>
                <w:sz w:val="18"/>
                <w:szCs w:val="18"/>
              </w:rPr>
              <w:t>256</w:t>
            </w:r>
          </w:p>
        </w:tc>
        <w:tc>
          <w:tcPr>
            <w:tcW w:w="744" w:type="pct"/>
            <w:tcBorders>
              <w:top w:val="single" w:color="000000" w:sz="6" w:space="0"/>
              <w:left w:val="nil"/>
              <w:bottom w:val="single" w:color="000000" w:sz="6" w:space="0"/>
              <w:right w:val="single" w:color="000000" w:sz="6" w:space="0"/>
            </w:tcBorders>
            <w:vAlign w:val="center"/>
          </w:tcPr>
          <w:p w14:paraId="3D48F9EE">
            <w:pPr>
              <w:rPr>
                <w:rFonts w:hint="default" w:cs="宋体"/>
                <w:sz w:val="18"/>
                <w:szCs w:val="18"/>
              </w:rPr>
            </w:pPr>
          </w:p>
        </w:tc>
      </w:tr>
      <w:tr w14:paraId="19EC35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10198D2B">
            <w:pPr>
              <w:textAlignment w:val="center"/>
              <w:rPr>
                <w:rFonts w:hint="default" w:cs="宋体"/>
                <w:sz w:val="18"/>
                <w:szCs w:val="18"/>
              </w:rPr>
            </w:pPr>
            <w:r>
              <w:rPr>
                <w:rFonts w:cs="宋体"/>
                <w:sz w:val="18"/>
                <w:szCs w:val="18"/>
              </w:rPr>
              <w:t>EFFECTIVETIME_P</w:t>
            </w:r>
          </w:p>
        </w:tc>
        <w:tc>
          <w:tcPr>
            <w:tcW w:w="611" w:type="pct"/>
            <w:tcBorders>
              <w:top w:val="single" w:color="000000" w:sz="6" w:space="0"/>
              <w:left w:val="nil"/>
              <w:bottom w:val="single" w:color="000000" w:sz="6" w:space="0"/>
              <w:right w:val="single" w:color="000000" w:sz="6" w:space="0"/>
            </w:tcBorders>
            <w:vAlign w:val="center"/>
          </w:tcPr>
          <w:p w14:paraId="1660D03E">
            <w:pPr>
              <w:textAlignment w:val="center"/>
              <w:rPr>
                <w:rFonts w:hint="default" w:cs="宋体"/>
                <w:sz w:val="18"/>
                <w:szCs w:val="18"/>
              </w:rPr>
            </w:pPr>
            <w:r>
              <w:rPr>
                <w:rFonts w:cs="宋体"/>
                <w:sz w:val="18"/>
                <w:szCs w:val="18"/>
              </w:rPr>
              <w:t>业务生成时间</w:t>
            </w:r>
          </w:p>
        </w:tc>
        <w:tc>
          <w:tcPr>
            <w:tcW w:w="1150" w:type="pct"/>
            <w:tcBorders>
              <w:top w:val="single" w:color="000000" w:sz="6" w:space="0"/>
              <w:left w:val="nil"/>
              <w:bottom w:val="single" w:color="000000" w:sz="6" w:space="0"/>
              <w:right w:val="single" w:color="000000" w:sz="6" w:space="0"/>
            </w:tcBorders>
            <w:vAlign w:val="center"/>
          </w:tcPr>
          <w:p w14:paraId="0E2122ED">
            <w:pPr>
              <w:textAlignment w:val="center"/>
              <w:rPr>
                <w:rFonts w:hint="default" w:cs="宋体"/>
                <w:sz w:val="18"/>
                <w:szCs w:val="18"/>
              </w:rPr>
            </w:pPr>
            <w:r>
              <w:rPr>
                <w:rFonts w:cs="宋体"/>
                <w:sz w:val="18"/>
                <w:szCs w:val="18"/>
              </w:rPr>
              <w:t>业务生成时间</w:t>
            </w:r>
          </w:p>
        </w:tc>
        <w:tc>
          <w:tcPr>
            <w:tcW w:w="555" w:type="pct"/>
            <w:tcBorders>
              <w:top w:val="single" w:color="000000" w:sz="6" w:space="0"/>
              <w:left w:val="nil"/>
              <w:bottom w:val="single" w:color="000000" w:sz="6" w:space="0"/>
              <w:right w:val="single" w:color="000000" w:sz="6" w:space="0"/>
            </w:tcBorders>
            <w:vAlign w:val="center"/>
          </w:tcPr>
          <w:p w14:paraId="6CC4FBDF">
            <w:pPr>
              <w:jc w:val="center"/>
              <w:textAlignment w:val="center"/>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6F8AF777">
            <w:pPr>
              <w:jc w:val="center"/>
              <w:textAlignment w:val="center"/>
              <w:rPr>
                <w:rFonts w:hint="default" w:cs="宋体"/>
                <w:sz w:val="18"/>
                <w:szCs w:val="18"/>
              </w:rPr>
            </w:pPr>
            <w:r>
              <w:rPr>
                <w:rFonts w:cs="宋体"/>
                <w:sz w:val="18"/>
                <w:szCs w:val="18"/>
                <w:lang w:bidi="ar"/>
              </w:rPr>
              <w:t>datetime</w:t>
            </w:r>
          </w:p>
        </w:tc>
        <w:tc>
          <w:tcPr>
            <w:tcW w:w="512" w:type="pct"/>
            <w:tcBorders>
              <w:top w:val="single" w:color="000000" w:sz="6" w:space="0"/>
              <w:left w:val="nil"/>
              <w:bottom w:val="single" w:color="000000" w:sz="6" w:space="0"/>
              <w:right w:val="single" w:color="000000" w:sz="6" w:space="0"/>
            </w:tcBorders>
            <w:vAlign w:val="center"/>
          </w:tcPr>
          <w:p w14:paraId="05068392">
            <w:pPr>
              <w:textAlignment w:val="center"/>
              <w:rPr>
                <w:rFonts w:hint="default" w:cs="宋体"/>
                <w:sz w:val="18"/>
                <w:szCs w:val="18"/>
              </w:rPr>
            </w:pPr>
            <w:r>
              <w:rPr>
                <w:rFonts w:cs="宋体"/>
                <w:sz w:val="18"/>
                <w:szCs w:val="18"/>
                <w:lang w:bidi="ar"/>
              </w:rPr>
              <w:t>YYYYMMDDThhmmss</w:t>
            </w:r>
          </w:p>
        </w:tc>
        <w:tc>
          <w:tcPr>
            <w:tcW w:w="744" w:type="pct"/>
            <w:tcBorders>
              <w:top w:val="single" w:color="000000" w:sz="6" w:space="0"/>
              <w:left w:val="nil"/>
              <w:bottom w:val="single" w:color="000000" w:sz="6" w:space="0"/>
              <w:right w:val="single" w:color="000000" w:sz="6" w:space="0"/>
            </w:tcBorders>
          </w:tcPr>
          <w:p w14:paraId="3D0EA8DB">
            <w:pPr>
              <w:jc w:val="center"/>
              <w:textAlignment w:val="top"/>
              <w:rPr>
                <w:rFonts w:hint="default" w:cs="宋体"/>
                <w:sz w:val="18"/>
                <w:szCs w:val="18"/>
              </w:rPr>
            </w:pPr>
          </w:p>
        </w:tc>
      </w:tr>
      <w:tr w14:paraId="27BD5B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3906ECA2">
            <w:pPr>
              <w:textAlignment w:val="center"/>
              <w:rPr>
                <w:rFonts w:hint="default" w:cs="宋体"/>
                <w:sz w:val="18"/>
                <w:szCs w:val="18"/>
              </w:rPr>
            </w:pPr>
            <w:r>
              <w:rPr>
                <w:rFonts w:cs="宋体"/>
                <w:sz w:val="18"/>
                <w:szCs w:val="18"/>
              </w:rPr>
              <w:t>UPDATEDATE</w:t>
            </w:r>
          </w:p>
        </w:tc>
        <w:tc>
          <w:tcPr>
            <w:tcW w:w="611" w:type="pct"/>
            <w:tcBorders>
              <w:top w:val="single" w:color="000000" w:sz="6" w:space="0"/>
              <w:left w:val="nil"/>
              <w:bottom w:val="single" w:color="000000" w:sz="6" w:space="0"/>
              <w:right w:val="single" w:color="000000" w:sz="6" w:space="0"/>
            </w:tcBorders>
            <w:vAlign w:val="center"/>
          </w:tcPr>
          <w:p w14:paraId="7006F3C4">
            <w:pPr>
              <w:textAlignment w:val="center"/>
              <w:rPr>
                <w:rFonts w:hint="default" w:cs="宋体"/>
                <w:sz w:val="18"/>
                <w:szCs w:val="18"/>
              </w:rPr>
            </w:pPr>
            <w:r>
              <w:rPr>
                <w:rFonts w:cs="宋体"/>
                <w:sz w:val="18"/>
                <w:szCs w:val="18"/>
              </w:rPr>
              <w:t>数据上传时间</w:t>
            </w:r>
          </w:p>
        </w:tc>
        <w:tc>
          <w:tcPr>
            <w:tcW w:w="1150" w:type="pct"/>
            <w:tcBorders>
              <w:top w:val="single" w:color="000000" w:sz="6" w:space="0"/>
              <w:left w:val="nil"/>
              <w:bottom w:val="single" w:color="000000" w:sz="6" w:space="0"/>
              <w:right w:val="single" w:color="000000" w:sz="6" w:space="0"/>
            </w:tcBorders>
            <w:vAlign w:val="center"/>
          </w:tcPr>
          <w:p w14:paraId="46038973">
            <w:pPr>
              <w:textAlignment w:val="center"/>
              <w:rPr>
                <w:rFonts w:hint="default" w:cs="宋体"/>
                <w:sz w:val="18"/>
                <w:szCs w:val="18"/>
              </w:rPr>
            </w:pPr>
            <w:r>
              <w:rPr>
                <w:rFonts w:cs="宋体"/>
                <w:sz w:val="18"/>
                <w:szCs w:val="18"/>
              </w:rPr>
              <w:t>数据上传时间</w:t>
            </w:r>
          </w:p>
        </w:tc>
        <w:tc>
          <w:tcPr>
            <w:tcW w:w="555" w:type="pct"/>
            <w:tcBorders>
              <w:top w:val="single" w:color="000000" w:sz="6" w:space="0"/>
              <w:left w:val="nil"/>
              <w:bottom w:val="single" w:color="000000" w:sz="6" w:space="0"/>
              <w:right w:val="single" w:color="000000" w:sz="6" w:space="0"/>
            </w:tcBorders>
            <w:vAlign w:val="center"/>
          </w:tcPr>
          <w:p w14:paraId="1329C62D">
            <w:pPr>
              <w:jc w:val="center"/>
              <w:textAlignment w:val="center"/>
              <w:rPr>
                <w:rFonts w:hint="default" w:cs="宋体"/>
                <w:sz w:val="18"/>
                <w:szCs w:val="18"/>
              </w:rPr>
            </w:pPr>
            <w:r>
              <w:rPr>
                <w:rFonts w:cs="宋体"/>
                <w:sz w:val="18"/>
                <w:szCs w:val="18"/>
              </w:rPr>
              <w:t>是</w:t>
            </w:r>
          </w:p>
        </w:tc>
        <w:tc>
          <w:tcPr>
            <w:tcW w:w="485" w:type="pct"/>
            <w:tcBorders>
              <w:top w:val="single" w:color="000000" w:sz="6" w:space="0"/>
              <w:left w:val="nil"/>
              <w:bottom w:val="single" w:color="000000" w:sz="6" w:space="0"/>
              <w:right w:val="single" w:color="000000" w:sz="6" w:space="0"/>
            </w:tcBorders>
            <w:vAlign w:val="center"/>
          </w:tcPr>
          <w:p w14:paraId="425BAF58">
            <w:pPr>
              <w:jc w:val="center"/>
              <w:textAlignment w:val="center"/>
              <w:rPr>
                <w:rFonts w:hint="default" w:cs="宋体"/>
                <w:sz w:val="18"/>
                <w:szCs w:val="18"/>
              </w:rPr>
            </w:pPr>
            <w:r>
              <w:rPr>
                <w:rFonts w:cs="宋体"/>
                <w:sz w:val="18"/>
                <w:szCs w:val="18"/>
                <w:lang w:bidi="ar"/>
              </w:rPr>
              <w:t>datetime</w:t>
            </w:r>
          </w:p>
        </w:tc>
        <w:tc>
          <w:tcPr>
            <w:tcW w:w="512" w:type="pct"/>
            <w:tcBorders>
              <w:top w:val="single" w:color="000000" w:sz="6" w:space="0"/>
              <w:left w:val="nil"/>
              <w:bottom w:val="single" w:color="000000" w:sz="6" w:space="0"/>
              <w:right w:val="single" w:color="000000" w:sz="6" w:space="0"/>
            </w:tcBorders>
            <w:vAlign w:val="center"/>
          </w:tcPr>
          <w:p w14:paraId="7F9F458F">
            <w:pPr>
              <w:textAlignment w:val="center"/>
              <w:rPr>
                <w:rFonts w:hint="default" w:cs="宋体"/>
                <w:sz w:val="18"/>
                <w:szCs w:val="18"/>
              </w:rPr>
            </w:pPr>
            <w:r>
              <w:rPr>
                <w:rFonts w:cs="宋体"/>
                <w:sz w:val="18"/>
                <w:szCs w:val="18"/>
                <w:lang w:bidi="ar"/>
              </w:rPr>
              <w:t>YYYYMMDDThhmmss</w:t>
            </w:r>
          </w:p>
        </w:tc>
        <w:tc>
          <w:tcPr>
            <w:tcW w:w="744" w:type="pct"/>
            <w:tcBorders>
              <w:top w:val="single" w:color="000000" w:sz="6" w:space="0"/>
              <w:left w:val="nil"/>
              <w:bottom w:val="single" w:color="000000" w:sz="6" w:space="0"/>
              <w:right w:val="single" w:color="000000" w:sz="6" w:space="0"/>
            </w:tcBorders>
          </w:tcPr>
          <w:p w14:paraId="1C7DBB08">
            <w:pPr>
              <w:jc w:val="center"/>
              <w:textAlignment w:val="top"/>
              <w:rPr>
                <w:rFonts w:hint="default" w:cs="宋体"/>
                <w:sz w:val="18"/>
                <w:szCs w:val="18"/>
              </w:rPr>
            </w:pPr>
          </w:p>
        </w:tc>
      </w:tr>
      <w:tr w14:paraId="275C4F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24901038">
            <w:pPr>
              <w:textAlignment w:val="center"/>
              <w:rPr>
                <w:rFonts w:hint="default" w:cs="宋体"/>
                <w:sz w:val="18"/>
                <w:szCs w:val="18"/>
              </w:rPr>
            </w:pPr>
            <w:r>
              <w:rPr>
                <w:rFonts w:cs="宋体"/>
                <w:sz w:val="18"/>
                <w:szCs w:val="18"/>
              </w:rPr>
              <w:t>UPLOADTIME_P</w:t>
            </w:r>
          </w:p>
        </w:tc>
        <w:tc>
          <w:tcPr>
            <w:tcW w:w="611" w:type="pct"/>
            <w:tcBorders>
              <w:top w:val="single" w:color="000000" w:sz="6" w:space="0"/>
              <w:left w:val="nil"/>
              <w:bottom w:val="single" w:color="000000" w:sz="6" w:space="0"/>
              <w:right w:val="single" w:color="000000" w:sz="6" w:space="0"/>
            </w:tcBorders>
            <w:vAlign w:val="center"/>
          </w:tcPr>
          <w:p w14:paraId="14F2DB97">
            <w:pPr>
              <w:textAlignment w:val="center"/>
              <w:rPr>
                <w:rFonts w:hint="default" w:cs="宋体"/>
                <w:sz w:val="18"/>
                <w:szCs w:val="18"/>
              </w:rPr>
            </w:pPr>
            <w:r>
              <w:rPr>
                <w:rFonts w:cs="宋体"/>
                <w:sz w:val="18"/>
                <w:szCs w:val="18"/>
              </w:rPr>
              <w:t>回写时间</w:t>
            </w:r>
          </w:p>
        </w:tc>
        <w:tc>
          <w:tcPr>
            <w:tcW w:w="1150" w:type="pct"/>
            <w:tcBorders>
              <w:top w:val="single" w:color="000000" w:sz="6" w:space="0"/>
              <w:left w:val="nil"/>
              <w:bottom w:val="single" w:color="000000" w:sz="6" w:space="0"/>
              <w:right w:val="single" w:color="000000" w:sz="6" w:space="0"/>
            </w:tcBorders>
            <w:vAlign w:val="center"/>
          </w:tcPr>
          <w:p w14:paraId="079B2423">
            <w:pPr>
              <w:textAlignment w:val="center"/>
              <w:rPr>
                <w:rFonts w:hint="default" w:cs="宋体"/>
                <w:sz w:val="18"/>
                <w:szCs w:val="18"/>
              </w:rPr>
            </w:pPr>
            <w:r>
              <w:rPr>
                <w:rFonts w:cs="宋体"/>
                <w:sz w:val="18"/>
                <w:szCs w:val="18"/>
              </w:rPr>
              <w:t>上级机构数据取走回写时间</w:t>
            </w:r>
          </w:p>
        </w:tc>
        <w:tc>
          <w:tcPr>
            <w:tcW w:w="555" w:type="pct"/>
            <w:tcBorders>
              <w:top w:val="single" w:color="000000" w:sz="6" w:space="0"/>
              <w:left w:val="nil"/>
              <w:bottom w:val="single" w:color="000000" w:sz="6" w:space="0"/>
              <w:right w:val="single" w:color="000000" w:sz="6" w:space="0"/>
            </w:tcBorders>
            <w:vAlign w:val="center"/>
          </w:tcPr>
          <w:p w14:paraId="4F40981D">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3F6F21C2">
            <w:pPr>
              <w:jc w:val="center"/>
              <w:textAlignment w:val="center"/>
              <w:rPr>
                <w:rFonts w:hint="default" w:cs="宋体"/>
                <w:sz w:val="18"/>
                <w:szCs w:val="18"/>
              </w:rPr>
            </w:pPr>
            <w:r>
              <w:rPr>
                <w:rFonts w:cs="宋体"/>
                <w:sz w:val="18"/>
                <w:szCs w:val="18"/>
                <w:lang w:bidi="ar"/>
              </w:rPr>
              <w:t>datetime</w:t>
            </w:r>
          </w:p>
        </w:tc>
        <w:tc>
          <w:tcPr>
            <w:tcW w:w="512" w:type="pct"/>
            <w:tcBorders>
              <w:top w:val="single" w:color="000000" w:sz="6" w:space="0"/>
              <w:left w:val="nil"/>
              <w:bottom w:val="single" w:color="000000" w:sz="6" w:space="0"/>
              <w:right w:val="single" w:color="000000" w:sz="6" w:space="0"/>
            </w:tcBorders>
            <w:vAlign w:val="center"/>
          </w:tcPr>
          <w:p w14:paraId="4D7B4537">
            <w:pPr>
              <w:textAlignment w:val="center"/>
              <w:rPr>
                <w:rFonts w:hint="default" w:cs="宋体"/>
                <w:sz w:val="18"/>
                <w:szCs w:val="18"/>
              </w:rPr>
            </w:pPr>
            <w:r>
              <w:rPr>
                <w:rFonts w:cs="宋体"/>
                <w:sz w:val="18"/>
                <w:szCs w:val="18"/>
                <w:lang w:bidi="ar"/>
              </w:rPr>
              <w:t>YYYYMMDDThhmmss</w:t>
            </w:r>
          </w:p>
        </w:tc>
        <w:tc>
          <w:tcPr>
            <w:tcW w:w="744" w:type="pct"/>
            <w:tcBorders>
              <w:top w:val="single" w:color="000000" w:sz="6" w:space="0"/>
              <w:left w:val="nil"/>
              <w:bottom w:val="single" w:color="000000" w:sz="6" w:space="0"/>
              <w:right w:val="single" w:color="000000" w:sz="6" w:space="0"/>
            </w:tcBorders>
          </w:tcPr>
          <w:p w14:paraId="4B90D814">
            <w:pPr>
              <w:jc w:val="center"/>
              <w:textAlignment w:val="top"/>
              <w:rPr>
                <w:rFonts w:hint="default" w:cs="宋体"/>
                <w:sz w:val="18"/>
                <w:szCs w:val="18"/>
              </w:rPr>
            </w:pPr>
          </w:p>
        </w:tc>
      </w:tr>
      <w:tr w14:paraId="010B16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7A071631">
            <w:pPr>
              <w:textAlignment w:val="center"/>
              <w:rPr>
                <w:rFonts w:hint="default" w:cs="宋体"/>
                <w:sz w:val="18"/>
                <w:szCs w:val="18"/>
              </w:rPr>
            </w:pPr>
            <w:r>
              <w:rPr>
                <w:rFonts w:cs="宋体"/>
                <w:sz w:val="18"/>
                <w:szCs w:val="18"/>
              </w:rPr>
              <w:t>CHECKID</w:t>
            </w:r>
          </w:p>
        </w:tc>
        <w:tc>
          <w:tcPr>
            <w:tcW w:w="611" w:type="pct"/>
            <w:tcBorders>
              <w:top w:val="single" w:color="000000" w:sz="6" w:space="0"/>
              <w:left w:val="nil"/>
              <w:bottom w:val="single" w:color="000000" w:sz="6" w:space="0"/>
              <w:right w:val="single" w:color="000000" w:sz="6" w:space="0"/>
            </w:tcBorders>
            <w:vAlign w:val="center"/>
          </w:tcPr>
          <w:p w14:paraId="1F45740C">
            <w:pPr>
              <w:textAlignment w:val="center"/>
              <w:rPr>
                <w:rFonts w:hint="default" w:cs="宋体"/>
                <w:sz w:val="18"/>
                <w:szCs w:val="18"/>
              </w:rPr>
            </w:pPr>
            <w:r>
              <w:rPr>
                <w:rFonts w:cs="宋体"/>
                <w:sz w:val="18"/>
                <w:szCs w:val="18"/>
              </w:rPr>
              <w:t>质控规则编码</w:t>
            </w:r>
          </w:p>
        </w:tc>
        <w:tc>
          <w:tcPr>
            <w:tcW w:w="1150" w:type="pct"/>
            <w:tcBorders>
              <w:top w:val="single" w:color="000000" w:sz="6" w:space="0"/>
              <w:left w:val="nil"/>
              <w:bottom w:val="single" w:color="000000" w:sz="6" w:space="0"/>
              <w:right w:val="single" w:color="000000" w:sz="6" w:space="0"/>
            </w:tcBorders>
            <w:vAlign w:val="center"/>
          </w:tcPr>
          <w:p w14:paraId="1B610694">
            <w:pPr>
              <w:textAlignment w:val="center"/>
              <w:rPr>
                <w:rFonts w:hint="default" w:cs="宋体"/>
                <w:sz w:val="18"/>
                <w:szCs w:val="18"/>
              </w:rPr>
            </w:pPr>
            <w:r>
              <w:rPr>
                <w:rFonts w:cs="宋体"/>
                <w:sz w:val="18"/>
                <w:szCs w:val="18"/>
              </w:rPr>
              <w:t>质控规则编码</w:t>
            </w:r>
          </w:p>
        </w:tc>
        <w:tc>
          <w:tcPr>
            <w:tcW w:w="555" w:type="pct"/>
            <w:tcBorders>
              <w:top w:val="single" w:color="000000" w:sz="6" w:space="0"/>
              <w:left w:val="nil"/>
              <w:bottom w:val="single" w:color="000000" w:sz="6" w:space="0"/>
              <w:right w:val="single" w:color="000000" w:sz="6" w:space="0"/>
            </w:tcBorders>
            <w:vAlign w:val="center"/>
          </w:tcPr>
          <w:p w14:paraId="1C77049A">
            <w:pPr>
              <w:jc w:val="center"/>
              <w:textAlignment w:val="center"/>
              <w:rPr>
                <w:rFonts w:hint="default" w:cs="宋体"/>
                <w:sz w:val="18"/>
                <w:szCs w:val="18"/>
              </w:rPr>
            </w:pPr>
          </w:p>
        </w:tc>
        <w:tc>
          <w:tcPr>
            <w:tcW w:w="485" w:type="pct"/>
            <w:tcBorders>
              <w:top w:val="single" w:color="000000" w:sz="6" w:space="0"/>
              <w:left w:val="nil"/>
              <w:bottom w:val="single" w:color="000000" w:sz="6" w:space="0"/>
              <w:right w:val="single" w:color="000000" w:sz="6" w:space="0"/>
            </w:tcBorders>
            <w:vAlign w:val="center"/>
          </w:tcPr>
          <w:p w14:paraId="7B0D5486">
            <w:pPr>
              <w:jc w:val="center"/>
              <w:textAlignment w:val="center"/>
              <w:rPr>
                <w:rFonts w:hint="default" w:cs="宋体"/>
                <w:sz w:val="18"/>
                <w:szCs w:val="18"/>
              </w:rPr>
            </w:pPr>
            <w:r>
              <w:rPr>
                <w:rFonts w:cs="宋体"/>
                <w:sz w:val="18"/>
                <w:szCs w:val="18"/>
              </w:rPr>
              <w:t>varchar</w:t>
            </w:r>
          </w:p>
        </w:tc>
        <w:tc>
          <w:tcPr>
            <w:tcW w:w="512" w:type="pct"/>
            <w:tcBorders>
              <w:top w:val="single" w:color="000000" w:sz="6" w:space="0"/>
              <w:left w:val="nil"/>
              <w:bottom w:val="single" w:color="000000" w:sz="6" w:space="0"/>
              <w:right w:val="single" w:color="000000" w:sz="6" w:space="0"/>
            </w:tcBorders>
            <w:vAlign w:val="center"/>
          </w:tcPr>
          <w:p w14:paraId="742B4288">
            <w:pPr>
              <w:textAlignment w:val="center"/>
              <w:rPr>
                <w:rFonts w:hint="default" w:cs="宋体"/>
                <w:sz w:val="18"/>
                <w:szCs w:val="18"/>
              </w:rPr>
            </w:pPr>
            <w:r>
              <w:rPr>
                <w:rFonts w:cs="宋体"/>
                <w:sz w:val="18"/>
                <w:szCs w:val="18"/>
              </w:rPr>
              <w:t>500</w:t>
            </w:r>
          </w:p>
        </w:tc>
        <w:tc>
          <w:tcPr>
            <w:tcW w:w="744" w:type="pct"/>
            <w:tcBorders>
              <w:top w:val="single" w:color="000000" w:sz="6" w:space="0"/>
              <w:left w:val="nil"/>
              <w:bottom w:val="single" w:color="000000" w:sz="6" w:space="0"/>
              <w:right w:val="single" w:color="000000" w:sz="6" w:space="0"/>
            </w:tcBorders>
          </w:tcPr>
          <w:p w14:paraId="6B261BB7">
            <w:pPr>
              <w:textAlignment w:val="center"/>
              <w:rPr>
                <w:rFonts w:hint="default" w:cs="宋体"/>
                <w:sz w:val="18"/>
                <w:szCs w:val="18"/>
              </w:rPr>
            </w:pPr>
            <w:r>
              <w:rPr>
                <w:rFonts w:cs="宋体"/>
                <w:sz w:val="18"/>
                <w:szCs w:val="18"/>
              </w:rPr>
              <w:t>HBCV09.00.2</w:t>
            </w:r>
            <w:r>
              <w:rPr>
                <w:rFonts w:hint="eastAsia" w:cs="宋体"/>
                <w:sz w:val="18"/>
                <w:szCs w:val="18"/>
                <w:lang w:val="en-US" w:eastAsia="zh-CN"/>
              </w:rPr>
              <w:t>46</w:t>
            </w:r>
          </w:p>
        </w:tc>
      </w:tr>
      <w:tr w14:paraId="014883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940" w:type="pct"/>
            <w:tcBorders>
              <w:top w:val="single" w:color="000000" w:sz="6" w:space="0"/>
              <w:left w:val="single" w:color="000000" w:sz="6" w:space="0"/>
              <w:bottom w:val="single" w:color="000000" w:sz="6" w:space="0"/>
              <w:right w:val="single" w:color="000000" w:sz="6" w:space="0"/>
            </w:tcBorders>
            <w:vAlign w:val="center"/>
          </w:tcPr>
          <w:p w14:paraId="03C2FC89">
            <w:pPr>
              <w:textAlignment w:val="center"/>
              <w:rPr>
                <w:rFonts w:cs="宋体"/>
                <w:sz w:val="18"/>
                <w:szCs w:val="18"/>
              </w:rPr>
            </w:pPr>
            <w:bookmarkStart w:id="157" w:name="_Toc7285"/>
            <w:r>
              <w:rPr>
                <w:rFonts w:cs="宋体"/>
                <w:sz w:val="18"/>
                <w:szCs w:val="18"/>
              </w:rPr>
              <w:t>表间关联关系</w:t>
            </w:r>
          </w:p>
        </w:tc>
        <w:tc>
          <w:tcPr>
            <w:tcW w:w="4059" w:type="pct"/>
            <w:gridSpan w:val="6"/>
            <w:tcBorders>
              <w:top w:val="single" w:color="000000" w:sz="6" w:space="0"/>
              <w:left w:val="nil"/>
              <w:bottom w:val="single" w:color="000000" w:sz="6" w:space="0"/>
              <w:right w:val="single" w:color="000000" w:sz="6" w:space="0"/>
            </w:tcBorders>
            <w:vAlign w:val="center"/>
          </w:tcPr>
          <w:p w14:paraId="77E8F183">
            <w:pPr>
              <w:spacing w:line="360" w:lineRule="auto"/>
              <w:jc w:val="both"/>
              <w:textAlignment w:val="top"/>
              <w:rPr>
                <w:rFonts w:hint="default" w:cs="宋体"/>
                <w:sz w:val="18"/>
                <w:szCs w:val="18"/>
              </w:rPr>
            </w:pPr>
            <w:r>
              <w:rPr>
                <w:rFonts w:hint="default" w:cs="宋体"/>
                <w:sz w:val="18"/>
                <w:szCs w:val="18"/>
              </w:rPr>
              <w:t>主键：机构编码+体检明细流水号</w:t>
            </w:r>
          </w:p>
          <w:p w14:paraId="3DF3A4D2">
            <w:pPr>
              <w:textAlignment w:val="center"/>
              <w:rPr>
                <w:rFonts w:cs="宋体"/>
                <w:sz w:val="18"/>
                <w:szCs w:val="18"/>
              </w:rPr>
            </w:pPr>
            <w:r>
              <w:rPr>
                <w:rFonts w:hint="default" w:cs="宋体"/>
                <w:sz w:val="18"/>
                <w:szCs w:val="18"/>
              </w:rPr>
              <w:t>关联主键：机构编码+体检流水号与“体检档案”机构编码+体检流水号关联</w:t>
            </w:r>
          </w:p>
        </w:tc>
      </w:tr>
    </w:tbl>
    <w:p w14:paraId="6434D74B">
      <w:pPr>
        <w:autoSpaceDE w:val="0"/>
        <w:spacing w:before="163" w:beforeLines="50" w:after="163" w:afterLines="50" w:line="360" w:lineRule="auto"/>
        <w:jc w:val="center"/>
        <w:outlineLvl w:val="4"/>
        <w:rPr>
          <w:rFonts w:hint="default" w:cs="宋体"/>
          <w:b/>
          <w:bCs/>
          <w:sz w:val="21"/>
          <w:szCs w:val="21"/>
        </w:rPr>
      </w:pPr>
      <w:r>
        <w:rPr>
          <w:rFonts w:cs="宋体"/>
          <w:b/>
          <w:bCs/>
          <w:sz w:val="21"/>
          <w:szCs w:val="21"/>
        </w:rPr>
        <w:t>表15体检小结</w:t>
      </w:r>
      <w:bookmarkEnd w:id="157"/>
      <w:r>
        <w:rPr>
          <w:rFonts w:cs="宋体"/>
          <w:b/>
          <w:bCs/>
          <w:sz w:val="21"/>
          <w:szCs w:val="21"/>
        </w:rPr>
        <w:t>（PT_EXAMINATION_SUMMARY）</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87"/>
        <w:gridCol w:w="1190"/>
        <w:gridCol w:w="2074"/>
        <w:gridCol w:w="918"/>
        <w:gridCol w:w="954"/>
        <w:gridCol w:w="822"/>
        <w:gridCol w:w="1194"/>
      </w:tblGrid>
      <w:tr w14:paraId="3D372A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1"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0E342E90">
            <w:pPr>
              <w:jc w:val="center"/>
              <w:rPr>
                <w:rFonts w:hint="default" w:cs="宋体"/>
                <w:b/>
                <w:sz w:val="18"/>
                <w:szCs w:val="18"/>
              </w:rPr>
            </w:pPr>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190B0E72">
            <w:pPr>
              <w:jc w:val="center"/>
              <w:rPr>
                <w:rFonts w:hint="default" w:cs="宋体"/>
                <w:b/>
                <w:sz w:val="18"/>
                <w:szCs w:val="18"/>
              </w:rPr>
            </w:pPr>
            <w:r>
              <w:rPr>
                <w:rFonts w:cs="宋体"/>
                <w:b/>
                <w:sz w:val="18"/>
                <w:szCs w:val="18"/>
              </w:rPr>
              <w:t>数据元名称</w:t>
            </w:r>
          </w:p>
        </w:tc>
        <w:tc>
          <w:tcPr>
            <w:tcW w:w="1243" w:type="pct"/>
            <w:tcBorders>
              <w:top w:val="single" w:color="000000" w:sz="6" w:space="0"/>
              <w:left w:val="nil"/>
              <w:bottom w:val="single" w:color="000000" w:sz="6" w:space="0"/>
              <w:right w:val="single" w:color="000000" w:sz="6" w:space="0"/>
            </w:tcBorders>
            <w:shd w:val="clear" w:color="auto" w:fill="C7C7C7"/>
            <w:vAlign w:val="center"/>
          </w:tcPr>
          <w:p w14:paraId="4D5DE9AD">
            <w:pPr>
              <w:jc w:val="center"/>
              <w:rPr>
                <w:rFonts w:hint="default" w:cs="宋体"/>
                <w:b/>
                <w:sz w:val="18"/>
                <w:szCs w:val="18"/>
              </w:rPr>
            </w:pPr>
            <w:r>
              <w:rPr>
                <w:rFonts w:cs="宋体"/>
                <w:b/>
                <w:sz w:val="18"/>
                <w:szCs w:val="18"/>
              </w:rPr>
              <w:t>定义</w:t>
            </w:r>
          </w:p>
        </w:tc>
        <w:tc>
          <w:tcPr>
            <w:tcW w:w="550" w:type="pct"/>
            <w:tcBorders>
              <w:top w:val="single" w:color="000000" w:sz="6" w:space="0"/>
              <w:left w:val="nil"/>
              <w:bottom w:val="single" w:color="000000" w:sz="6" w:space="0"/>
              <w:right w:val="single" w:color="000000" w:sz="6" w:space="0"/>
            </w:tcBorders>
            <w:shd w:val="clear" w:color="auto" w:fill="C7C7C7"/>
            <w:vAlign w:val="center"/>
          </w:tcPr>
          <w:p w14:paraId="4282D58B">
            <w:pPr>
              <w:jc w:val="center"/>
              <w:rPr>
                <w:rFonts w:hint="default" w:cs="宋体"/>
                <w:b/>
                <w:sz w:val="18"/>
                <w:szCs w:val="18"/>
              </w:rPr>
            </w:pPr>
            <w:r>
              <w:rPr>
                <w:rFonts w:cs="宋体"/>
                <w:b/>
                <w:sz w:val="18"/>
                <w:szCs w:val="18"/>
              </w:rPr>
              <w:t>是否必填</w:t>
            </w:r>
          </w:p>
        </w:tc>
        <w:tc>
          <w:tcPr>
            <w:tcW w:w="572" w:type="pct"/>
            <w:tcBorders>
              <w:top w:val="single" w:color="000000" w:sz="6" w:space="0"/>
              <w:left w:val="nil"/>
              <w:bottom w:val="single" w:color="000000" w:sz="6" w:space="0"/>
              <w:right w:val="single" w:color="000000" w:sz="6" w:space="0"/>
            </w:tcBorders>
            <w:shd w:val="clear" w:color="auto" w:fill="C7C7C7"/>
            <w:vAlign w:val="center"/>
          </w:tcPr>
          <w:p w14:paraId="3CE7ED67">
            <w:pPr>
              <w:jc w:val="center"/>
              <w:rPr>
                <w:rFonts w:hint="default" w:cs="宋体"/>
                <w:b/>
                <w:sz w:val="18"/>
                <w:szCs w:val="18"/>
              </w:rPr>
            </w:pPr>
            <w:r>
              <w:rPr>
                <w:rFonts w:cs="宋体"/>
                <w:b/>
                <w:sz w:val="18"/>
                <w:szCs w:val="18"/>
              </w:rPr>
              <w:t>数据类型</w:t>
            </w:r>
          </w:p>
        </w:tc>
        <w:tc>
          <w:tcPr>
            <w:tcW w:w="492" w:type="pct"/>
            <w:tcBorders>
              <w:top w:val="single" w:color="000000" w:sz="6" w:space="0"/>
              <w:left w:val="nil"/>
              <w:bottom w:val="single" w:color="000000" w:sz="6" w:space="0"/>
              <w:right w:val="single" w:color="000000" w:sz="6" w:space="0"/>
            </w:tcBorders>
            <w:shd w:val="clear" w:color="auto" w:fill="C7C7C7"/>
            <w:vAlign w:val="center"/>
          </w:tcPr>
          <w:p w14:paraId="4E626ACC">
            <w:pPr>
              <w:jc w:val="center"/>
              <w:rPr>
                <w:rFonts w:hint="default" w:cs="宋体"/>
                <w:b/>
                <w:sz w:val="18"/>
                <w:szCs w:val="18"/>
              </w:rPr>
            </w:pPr>
            <w:r>
              <w:rPr>
                <w:rFonts w:cs="宋体"/>
                <w:b/>
                <w:sz w:val="18"/>
                <w:szCs w:val="18"/>
              </w:rPr>
              <w:t>表示格式</w:t>
            </w:r>
          </w:p>
        </w:tc>
        <w:tc>
          <w:tcPr>
            <w:tcW w:w="715" w:type="pct"/>
            <w:tcBorders>
              <w:top w:val="single" w:color="000000" w:sz="6" w:space="0"/>
              <w:left w:val="nil"/>
              <w:bottom w:val="single" w:color="000000" w:sz="6" w:space="0"/>
              <w:right w:val="single" w:color="000000" w:sz="6" w:space="0"/>
            </w:tcBorders>
            <w:shd w:val="clear" w:color="auto" w:fill="C7C7C7"/>
            <w:vAlign w:val="center"/>
          </w:tcPr>
          <w:p w14:paraId="142971F4">
            <w:pPr>
              <w:jc w:val="center"/>
              <w:rPr>
                <w:rFonts w:hint="default" w:cs="宋体"/>
                <w:b/>
                <w:sz w:val="18"/>
                <w:szCs w:val="18"/>
              </w:rPr>
            </w:pPr>
            <w:r>
              <w:rPr>
                <w:rFonts w:cs="宋体"/>
                <w:b/>
                <w:sz w:val="18"/>
                <w:szCs w:val="18"/>
              </w:rPr>
              <w:t>数据元允许值</w:t>
            </w:r>
          </w:p>
        </w:tc>
      </w:tr>
      <w:tr w14:paraId="41F3E7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tcPr>
          <w:p w14:paraId="01EF3CD8">
            <w:pPr>
              <w:textAlignment w:val="top"/>
              <w:rPr>
                <w:rFonts w:hint="default" w:cs="宋体"/>
                <w:sz w:val="18"/>
                <w:szCs w:val="18"/>
              </w:rPr>
            </w:pPr>
            <w:r>
              <w:rPr>
                <w:rFonts w:cs="宋体"/>
                <w:sz w:val="18"/>
                <w:szCs w:val="18"/>
              </w:rPr>
              <w:t>HID</w:t>
            </w:r>
          </w:p>
        </w:tc>
        <w:tc>
          <w:tcPr>
            <w:tcW w:w="713" w:type="pct"/>
            <w:tcBorders>
              <w:top w:val="single" w:color="000000" w:sz="6" w:space="0"/>
              <w:left w:val="nil"/>
              <w:bottom w:val="single" w:color="000000" w:sz="6" w:space="0"/>
              <w:right w:val="single" w:color="000000" w:sz="6" w:space="0"/>
            </w:tcBorders>
          </w:tcPr>
          <w:p w14:paraId="1DCDB05D">
            <w:pPr>
              <w:textAlignment w:val="top"/>
              <w:rPr>
                <w:rFonts w:hint="default" w:cs="宋体"/>
                <w:sz w:val="18"/>
                <w:szCs w:val="18"/>
              </w:rPr>
            </w:pPr>
            <w:r>
              <w:rPr>
                <w:rFonts w:cs="宋体"/>
                <w:sz w:val="18"/>
                <w:szCs w:val="18"/>
              </w:rPr>
              <w:t>表主键</w:t>
            </w:r>
          </w:p>
        </w:tc>
        <w:tc>
          <w:tcPr>
            <w:tcW w:w="1243" w:type="pct"/>
            <w:tcBorders>
              <w:top w:val="single" w:color="000000" w:sz="6" w:space="0"/>
              <w:left w:val="nil"/>
              <w:bottom w:val="single" w:color="000000" w:sz="6" w:space="0"/>
              <w:right w:val="single" w:color="000000" w:sz="6" w:space="0"/>
            </w:tcBorders>
          </w:tcPr>
          <w:p w14:paraId="2CD8C4ED">
            <w:pPr>
              <w:textAlignment w:val="top"/>
              <w:rPr>
                <w:rFonts w:hint="default" w:cs="宋体"/>
                <w:sz w:val="18"/>
                <w:szCs w:val="18"/>
              </w:rPr>
            </w:pPr>
            <w:r>
              <w:rPr>
                <w:rFonts w:cs="宋体"/>
                <w:sz w:val="18"/>
                <w:szCs w:val="18"/>
              </w:rPr>
              <w:t>表主键，自增长，自动生成，不需上传</w:t>
            </w:r>
          </w:p>
        </w:tc>
        <w:tc>
          <w:tcPr>
            <w:tcW w:w="550" w:type="pct"/>
            <w:tcBorders>
              <w:top w:val="single" w:color="000000" w:sz="6" w:space="0"/>
              <w:left w:val="nil"/>
              <w:bottom w:val="single" w:color="000000" w:sz="6" w:space="0"/>
              <w:right w:val="single" w:color="000000" w:sz="6" w:space="0"/>
            </w:tcBorders>
          </w:tcPr>
          <w:p w14:paraId="693AEBDD">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tcPr>
          <w:p w14:paraId="2540BA6E">
            <w:pPr>
              <w:jc w:val="center"/>
              <w:textAlignment w:val="top"/>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tcPr>
          <w:p w14:paraId="3AAA1808">
            <w:pPr>
              <w:textAlignment w:val="top"/>
              <w:rPr>
                <w:rFonts w:hint="default" w:cs="宋体"/>
                <w:sz w:val="18"/>
                <w:szCs w:val="18"/>
              </w:rPr>
            </w:pPr>
            <w:r>
              <w:rPr>
                <w:rFonts w:cs="宋体"/>
                <w:sz w:val="18"/>
                <w:szCs w:val="18"/>
              </w:rPr>
              <w:t>50</w:t>
            </w:r>
          </w:p>
        </w:tc>
        <w:tc>
          <w:tcPr>
            <w:tcW w:w="715" w:type="pct"/>
            <w:tcBorders>
              <w:top w:val="single" w:color="000000" w:sz="6" w:space="0"/>
              <w:left w:val="nil"/>
              <w:bottom w:val="single" w:color="000000" w:sz="6" w:space="0"/>
              <w:right w:val="single" w:color="000000" w:sz="6" w:space="0"/>
            </w:tcBorders>
          </w:tcPr>
          <w:p w14:paraId="3BF6912E">
            <w:pPr>
              <w:jc w:val="center"/>
              <w:textAlignment w:val="top"/>
              <w:rPr>
                <w:rFonts w:hint="default" w:cs="宋体"/>
                <w:sz w:val="18"/>
                <w:szCs w:val="18"/>
              </w:rPr>
            </w:pPr>
          </w:p>
        </w:tc>
      </w:tr>
      <w:tr w14:paraId="5ACAE4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tcPr>
          <w:p w14:paraId="02156F7A">
            <w:pPr>
              <w:textAlignment w:val="top"/>
              <w:rPr>
                <w:rFonts w:hint="default" w:cs="宋体"/>
                <w:sz w:val="18"/>
                <w:szCs w:val="18"/>
              </w:rPr>
            </w:pPr>
            <w:r>
              <w:rPr>
                <w:rFonts w:cs="宋体"/>
                <w:sz w:val="18"/>
                <w:szCs w:val="18"/>
              </w:rPr>
              <w:t>PATIENTID</w:t>
            </w:r>
          </w:p>
        </w:tc>
        <w:tc>
          <w:tcPr>
            <w:tcW w:w="713" w:type="pct"/>
            <w:tcBorders>
              <w:top w:val="single" w:color="000000" w:sz="6" w:space="0"/>
              <w:left w:val="nil"/>
              <w:bottom w:val="single" w:color="000000" w:sz="6" w:space="0"/>
              <w:right w:val="single" w:color="000000" w:sz="6" w:space="0"/>
            </w:tcBorders>
          </w:tcPr>
          <w:p w14:paraId="58A4713B">
            <w:pPr>
              <w:textAlignment w:val="top"/>
              <w:rPr>
                <w:rFonts w:hint="default" w:cs="宋体"/>
                <w:sz w:val="18"/>
                <w:szCs w:val="18"/>
              </w:rPr>
            </w:pPr>
            <w:r>
              <w:rPr>
                <w:rFonts w:cs="宋体"/>
                <w:sz w:val="18"/>
                <w:szCs w:val="18"/>
              </w:rPr>
              <w:t>病人ID，患者院内唯一标识号</w:t>
            </w:r>
          </w:p>
        </w:tc>
        <w:tc>
          <w:tcPr>
            <w:tcW w:w="1243" w:type="pct"/>
            <w:tcBorders>
              <w:top w:val="single" w:color="000000" w:sz="6" w:space="0"/>
              <w:left w:val="nil"/>
              <w:bottom w:val="single" w:color="000000" w:sz="6" w:space="0"/>
              <w:right w:val="single" w:color="000000" w:sz="6" w:space="0"/>
            </w:tcBorders>
          </w:tcPr>
          <w:p w14:paraId="10F1223E">
            <w:pPr>
              <w:textAlignment w:val="top"/>
              <w:rPr>
                <w:rFonts w:hint="default" w:cs="宋体"/>
                <w:sz w:val="18"/>
                <w:szCs w:val="18"/>
              </w:rPr>
            </w:pPr>
            <w:r>
              <w:rPr>
                <w:rFonts w:cs="宋体"/>
                <w:sz w:val="18"/>
                <w:szCs w:val="18"/>
              </w:rPr>
              <w:t>患者院内唯一标识号</w:t>
            </w:r>
          </w:p>
        </w:tc>
        <w:tc>
          <w:tcPr>
            <w:tcW w:w="550" w:type="pct"/>
            <w:tcBorders>
              <w:top w:val="single" w:color="000000" w:sz="6" w:space="0"/>
              <w:left w:val="nil"/>
              <w:bottom w:val="single" w:color="000000" w:sz="6" w:space="0"/>
              <w:right w:val="single" w:color="000000" w:sz="6" w:space="0"/>
            </w:tcBorders>
          </w:tcPr>
          <w:p w14:paraId="046E5FD7">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tcPr>
          <w:p w14:paraId="0ED05F46">
            <w:pPr>
              <w:jc w:val="center"/>
              <w:textAlignment w:val="top"/>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tcPr>
          <w:p w14:paraId="6697ECC3">
            <w:pPr>
              <w:textAlignment w:val="top"/>
              <w:rPr>
                <w:rFonts w:hint="default" w:cs="宋体"/>
                <w:sz w:val="18"/>
                <w:szCs w:val="18"/>
              </w:rPr>
            </w:pPr>
            <w:r>
              <w:rPr>
                <w:rFonts w:cs="宋体"/>
                <w:sz w:val="18"/>
                <w:szCs w:val="18"/>
              </w:rPr>
              <w:t>50</w:t>
            </w:r>
          </w:p>
        </w:tc>
        <w:tc>
          <w:tcPr>
            <w:tcW w:w="715" w:type="pct"/>
            <w:tcBorders>
              <w:top w:val="single" w:color="000000" w:sz="6" w:space="0"/>
              <w:left w:val="nil"/>
              <w:bottom w:val="single" w:color="000000" w:sz="6" w:space="0"/>
              <w:right w:val="single" w:color="000000" w:sz="6" w:space="0"/>
            </w:tcBorders>
          </w:tcPr>
          <w:p w14:paraId="193583D9">
            <w:pPr>
              <w:jc w:val="center"/>
              <w:textAlignment w:val="top"/>
              <w:rPr>
                <w:rFonts w:hint="default" w:cs="宋体"/>
                <w:sz w:val="18"/>
                <w:szCs w:val="18"/>
              </w:rPr>
            </w:pPr>
          </w:p>
        </w:tc>
      </w:tr>
      <w:tr w14:paraId="070220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tcPr>
          <w:p w14:paraId="69C2EE23">
            <w:pPr>
              <w:textAlignment w:val="top"/>
              <w:rPr>
                <w:rFonts w:hint="default" w:cs="宋体"/>
                <w:sz w:val="18"/>
                <w:szCs w:val="18"/>
              </w:rPr>
            </w:pPr>
            <w:r>
              <w:rPr>
                <w:rFonts w:cs="宋体"/>
                <w:sz w:val="18"/>
                <w:szCs w:val="18"/>
              </w:rPr>
              <w:t>ORGANIZATIONNANME</w:t>
            </w:r>
          </w:p>
        </w:tc>
        <w:tc>
          <w:tcPr>
            <w:tcW w:w="713" w:type="pct"/>
            <w:tcBorders>
              <w:top w:val="single" w:color="000000" w:sz="6" w:space="0"/>
              <w:left w:val="nil"/>
              <w:bottom w:val="single" w:color="000000" w:sz="6" w:space="0"/>
              <w:right w:val="single" w:color="000000" w:sz="6" w:space="0"/>
            </w:tcBorders>
          </w:tcPr>
          <w:p w14:paraId="65EF6FC0">
            <w:pPr>
              <w:textAlignment w:val="top"/>
              <w:rPr>
                <w:rFonts w:hint="default" w:cs="宋体"/>
                <w:sz w:val="18"/>
                <w:szCs w:val="18"/>
              </w:rPr>
            </w:pPr>
            <w:r>
              <w:rPr>
                <w:rFonts w:cs="宋体"/>
                <w:sz w:val="18"/>
                <w:szCs w:val="18"/>
              </w:rPr>
              <w:t>机构名称</w:t>
            </w:r>
          </w:p>
        </w:tc>
        <w:tc>
          <w:tcPr>
            <w:tcW w:w="1243" w:type="pct"/>
            <w:tcBorders>
              <w:top w:val="single" w:color="000000" w:sz="6" w:space="0"/>
              <w:left w:val="nil"/>
              <w:bottom w:val="single" w:color="000000" w:sz="6" w:space="0"/>
              <w:right w:val="single" w:color="000000" w:sz="6" w:space="0"/>
            </w:tcBorders>
          </w:tcPr>
          <w:p w14:paraId="6F12491E">
            <w:pPr>
              <w:textAlignment w:val="top"/>
              <w:rPr>
                <w:rFonts w:hint="default" w:cs="宋体"/>
                <w:sz w:val="18"/>
                <w:szCs w:val="18"/>
              </w:rPr>
            </w:pPr>
            <w:r>
              <w:rPr>
                <w:rFonts w:cs="宋体"/>
                <w:sz w:val="18"/>
                <w:szCs w:val="18"/>
              </w:rPr>
              <w:t>机构名称（标准机构名称）</w:t>
            </w:r>
          </w:p>
        </w:tc>
        <w:tc>
          <w:tcPr>
            <w:tcW w:w="550" w:type="pct"/>
            <w:tcBorders>
              <w:top w:val="single" w:color="000000" w:sz="6" w:space="0"/>
              <w:left w:val="nil"/>
              <w:bottom w:val="single" w:color="000000" w:sz="6" w:space="0"/>
              <w:right w:val="single" w:color="000000" w:sz="6" w:space="0"/>
            </w:tcBorders>
          </w:tcPr>
          <w:p w14:paraId="467209C5">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tcPr>
          <w:p w14:paraId="1B730BA6">
            <w:pPr>
              <w:jc w:val="center"/>
              <w:textAlignment w:val="top"/>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tcPr>
          <w:p w14:paraId="1FBC0DB6">
            <w:pPr>
              <w:textAlignment w:val="top"/>
              <w:rPr>
                <w:rFonts w:hint="default" w:cs="宋体"/>
                <w:sz w:val="18"/>
                <w:szCs w:val="18"/>
              </w:rPr>
            </w:pPr>
            <w:r>
              <w:rPr>
                <w:rFonts w:cs="宋体"/>
                <w:sz w:val="18"/>
                <w:szCs w:val="18"/>
              </w:rPr>
              <w:t>256</w:t>
            </w:r>
          </w:p>
        </w:tc>
        <w:tc>
          <w:tcPr>
            <w:tcW w:w="715" w:type="pct"/>
            <w:tcBorders>
              <w:top w:val="single" w:color="000000" w:sz="6" w:space="0"/>
              <w:left w:val="nil"/>
              <w:bottom w:val="single" w:color="000000" w:sz="6" w:space="0"/>
              <w:right w:val="single" w:color="000000" w:sz="6" w:space="0"/>
            </w:tcBorders>
          </w:tcPr>
          <w:p w14:paraId="0D911B8D">
            <w:pPr>
              <w:jc w:val="center"/>
              <w:textAlignment w:val="top"/>
              <w:rPr>
                <w:rFonts w:hint="default" w:cs="宋体"/>
                <w:sz w:val="18"/>
                <w:szCs w:val="18"/>
              </w:rPr>
            </w:pPr>
          </w:p>
        </w:tc>
      </w:tr>
      <w:tr w14:paraId="422AD5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tcPr>
          <w:p w14:paraId="18CB0B68">
            <w:pPr>
              <w:textAlignment w:val="top"/>
              <w:rPr>
                <w:rFonts w:hint="default" w:cs="宋体"/>
                <w:sz w:val="18"/>
                <w:szCs w:val="18"/>
              </w:rPr>
            </w:pPr>
            <w:r>
              <w:rPr>
                <w:rFonts w:cs="宋体"/>
                <w:sz w:val="18"/>
                <w:szCs w:val="18"/>
              </w:rPr>
              <w:t>ORGANIZATIONCODE</w:t>
            </w:r>
          </w:p>
        </w:tc>
        <w:tc>
          <w:tcPr>
            <w:tcW w:w="713" w:type="pct"/>
            <w:tcBorders>
              <w:top w:val="single" w:color="000000" w:sz="6" w:space="0"/>
              <w:left w:val="nil"/>
              <w:bottom w:val="single" w:color="000000" w:sz="6" w:space="0"/>
              <w:right w:val="single" w:color="000000" w:sz="6" w:space="0"/>
            </w:tcBorders>
          </w:tcPr>
          <w:p w14:paraId="78F49D91">
            <w:pPr>
              <w:textAlignment w:val="top"/>
              <w:rPr>
                <w:rFonts w:hint="default" w:cs="宋体"/>
                <w:sz w:val="18"/>
                <w:szCs w:val="18"/>
              </w:rPr>
            </w:pPr>
            <w:r>
              <w:rPr>
                <w:rFonts w:cs="宋体"/>
                <w:sz w:val="18"/>
                <w:szCs w:val="18"/>
              </w:rPr>
              <w:t>机构编码</w:t>
            </w:r>
          </w:p>
        </w:tc>
        <w:tc>
          <w:tcPr>
            <w:tcW w:w="1243" w:type="pct"/>
            <w:tcBorders>
              <w:top w:val="single" w:color="000000" w:sz="6" w:space="0"/>
              <w:left w:val="nil"/>
              <w:bottom w:val="single" w:color="000000" w:sz="6" w:space="0"/>
              <w:right w:val="single" w:color="000000" w:sz="6" w:space="0"/>
            </w:tcBorders>
          </w:tcPr>
          <w:p w14:paraId="4A40A6FF">
            <w:pPr>
              <w:textAlignment w:val="top"/>
              <w:rPr>
                <w:rFonts w:hint="default" w:cs="宋体"/>
                <w:sz w:val="18"/>
                <w:szCs w:val="18"/>
              </w:rPr>
            </w:pPr>
            <w:r>
              <w:rPr>
                <w:rFonts w:cs="宋体"/>
                <w:sz w:val="18"/>
                <w:szCs w:val="18"/>
              </w:rPr>
              <w:t>机构编码（标准机构编码）</w:t>
            </w:r>
          </w:p>
        </w:tc>
        <w:tc>
          <w:tcPr>
            <w:tcW w:w="550" w:type="pct"/>
            <w:tcBorders>
              <w:top w:val="single" w:color="000000" w:sz="6" w:space="0"/>
              <w:left w:val="nil"/>
              <w:bottom w:val="single" w:color="000000" w:sz="6" w:space="0"/>
              <w:right w:val="single" w:color="000000" w:sz="6" w:space="0"/>
            </w:tcBorders>
          </w:tcPr>
          <w:p w14:paraId="71817A33">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tcPr>
          <w:p w14:paraId="4DE9D66B">
            <w:pPr>
              <w:jc w:val="center"/>
              <w:textAlignment w:val="top"/>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tcPr>
          <w:p w14:paraId="515B85FA">
            <w:pPr>
              <w:textAlignment w:val="top"/>
              <w:rPr>
                <w:rFonts w:hint="default" w:cs="宋体"/>
                <w:sz w:val="18"/>
                <w:szCs w:val="18"/>
              </w:rPr>
            </w:pPr>
            <w:r>
              <w:rPr>
                <w:rFonts w:cs="宋体"/>
                <w:sz w:val="18"/>
                <w:szCs w:val="18"/>
              </w:rPr>
              <w:t>256</w:t>
            </w:r>
          </w:p>
        </w:tc>
        <w:tc>
          <w:tcPr>
            <w:tcW w:w="715" w:type="pct"/>
            <w:tcBorders>
              <w:top w:val="single" w:color="000000" w:sz="6" w:space="0"/>
              <w:left w:val="nil"/>
              <w:bottom w:val="single" w:color="000000" w:sz="6" w:space="0"/>
              <w:right w:val="single" w:color="000000" w:sz="6" w:space="0"/>
            </w:tcBorders>
          </w:tcPr>
          <w:p w14:paraId="039B5A40">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68AE57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tcPr>
          <w:p w14:paraId="46BEF8C3">
            <w:pPr>
              <w:textAlignment w:val="top"/>
              <w:rPr>
                <w:rFonts w:hint="default" w:cs="宋体"/>
                <w:sz w:val="18"/>
                <w:szCs w:val="18"/>
              </w:rPr>
            </w:pPr>
            <w:r>
              <w:rPr>
                <w:rFonts w:cs="宋体"/>
                <w:sz w:val="18"/>
                <w:szCs w:val="18"/>
              </w:rPr>
              <w:t>HOSPITALCODE</w:t>
            </w:r>
          </w:p>
        </w:tc>
        <w:tc>
          <w:tcPr>
            <w:tcW w:w="713" w:type="pct"/>
            <w:tcBorders>
              <w:top w:val="single" w:color="000000" w:sz="6" w:space="0"/>
              <w:left w:val="nil"/>
              <w:bottom w:val="single" w:color="000000" w:sz="6" w:space="0"/>
              <w:right w:val="single" w:color="000000" w:sz="6" w:space="0"/>
            </w:tcBorders>
          </w:tcPr>
          <w:p w14:paraId="3A38A250">
            <w:pPr>
              <w:textAlignment w:val="top"/>
              <w:rPr>
                <w:rFonts w:hint="default" w:cs="宋体"/>
                <w:sz w:val="18"/>
                <w:szCs w:val="18"/>
              </w:rPr>
            </w:pPr>
            <w:r>
              <w:rPr>
                <w:rFonts w:cs="宋体"/>
                <w:sz w:val="18"/>
                <w:szCs w:val="18"/>
              </w:rPr>
              <w:t>医院院区编码</w:t>
            </w:r>
          </w:p>
        </w:tc>
        <w:tc>
          <w:tcPr>
            <w:tcW w:w="1243" w:type="pct"/>
            <w:tcBorders>
              <w:top w:val="single" w:color="000000" w:sz="6" w:space="0"/>
              <w:left w:val="nil"/>
              <w:bottom w:val="single" w:color="000000" w:sz="6" w:space="0"/>
              <w:right w:val="single" w:color="000000" w:sz="6" w:space="0"/>
            </w:tcBorders>
          </w:tcPr>
          <w:p w14:paraId="067953D7">
            <w:pPr>
              <w:textAlignment w:val="top"/>
              <w:rPr>
                <w:rFonts w:hint="default" w:cs="宋体"/>
                <w:sz w:val="18"/>
                <w:szCs w:val="18"/>
              </w:rPr>
            </w:pPr>
            <w:r>
              <w:rPr>
                <w:rFonts w:cs="宋体"/>
                <w:sz w:val="18"/>
                <w:szCs w:val="18"/>
              </w:rPr>
              <w:t>自行区分，如果无分院，与机构编码一致</w:t>
            </w:r>
          </w:p>
        </w:tc>
        <w:tc>
          <w:tcPr>
            <w:tcW w:w="550" w:type="pct"/>
            <w:tcBorders>
              <w:top w:val="single" w:color="000000" w:sz="6" w:space="0"/>
              <w:left w:val="nil"/>
              <w:bottom w:val="single" w:color="000000" w:sz="6" w:space="0"/>
              <w:right w:val="single" w:color="000000" w:sz="6" w:space="0"/>
            </w:tcBorders>
          </w:tcPr>
          <w:p w14:paraId="2DF4E63E">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tcPr>
          <w:p w14:paraId="4231CED2">
            <w:pPr>
              <w:jc w:val="center"/>
              <w:textAlignment w:val="top"/>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tcPr>
          <w:p w14:paraId="7B38F1D0">
            <w:pPr>
              <w:textAlignment w:val="top"/>
              <w:rPr>
                <w:rFonts w:hint="default" w:cs="宋体"/>
                <w:sz w:val="18"/>
                <w:szCs w:val="18"/>
              </w:rPr>
            </w:pPr>
            <w:r>
              <w:rPr>
                <w:rFonts w:cs="宋体"/>
                <w:sz w:val="18"/>
                <w:szCs w:val="18"/>
              </w:rPr>
              <w:t>256</w:t>
            </w:r>
          </w:p>
        </w:tc>
        <w:tc>
          <w:tcPr>
            <w:tcW w:w="715" w:type="pct"/>
            <w:tcBorders>
              <w:top w:val="single" w:color="000000" w:sz="6" w:space="0"/>
              <w:left w:val="nil"/>
              <w:bottom w:val="single" w:color="000000" w:sz="6" w:space="0"/>
              <w:right w:val="single" w:color="000000" w:sz="6" w:space="0"/>
            </w:tcBorders>
          </w:tcPr>
          <w:p w14:paraId="64B24067">
            <w:pPr>
              <w:jc w:val="center"/>
              <w:textAlignment w:val="top"/>
              <w:rPr>
                <w:rFonts w:hint="default" w:cs="宋体"/>
                <w:sz w:val="18"/>
                <w:szCs w:val="18"/>
              </w:rPr>
            </w:pPr>
          </w:p>
        </w:tc>
      </w:tr>
      <w:tr w14:paraId="1487EF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tcPr>
          <w:p w14:paraId="777A87C3">
            <w:pPr>
              <w:textAlignment w:val="top"/>
              <w:rPr>
                <w:rFonts w:hint="default" w:cs="宋体"/>
                <w:sz w:val="18"/>
                <w:szCs w:val="18"/>
              </w:rPr>
            </w:pPr>
            <w:r>
              <w:rPr>
                <w:rFonts w:cs="宋体"/>
                <w:sz w:val="18"/>
                <w:szCs w:val="18"/>
              </w:rPr>
              <w:t>TJXJLSH</w:t>
            </w:r>
          </w:p>
        </w:tc>
        <w:tc>
          <w:tcPr>
            <w:tcW w:w="713" w:type="pct"/>
            <w:tcBorders>
              <w:top w:val="single" w:color="000000" w:sz="6" w:space="0"/>
              <w:left w:val="nil"/>
              <w:bottom w:val="single" w:color="000000" w:sz="6" w:space="0"/>
              <w:right w:val="single" w:color="000000" w:sz="6" w:space="0"/>
            </w:tcBorders>
          </w:tcPr>
          <w:p w14:paraId="07661055">
            <w:pPr>
              <w:textAlignment w:val="top"/>
              <w:rPr>
                <w:rFonts w:hint="default" w:cs="宋体"/>
                <w:sz w:val="18"/>
                <w:szCs w:val="18"/>
              </w:rPr>
            </w:pPr>
            <w:r>
              <w:rPr>
                <w:rFonts w:hint="default" w:cs="宋体"/>
                <w:sz w:val="18"/>
                <w:szCs w:val="18"/>
              </w:rPr>
              <w:t>体检小结流水号</w:t>
            </w:r>
          </w:p>
        </w:tc>
        <w:tc>
          <w:tcPr>
            <w:tcW w:w="1243" w:type="pct"/>
            <w:tcBorders>
              <w:top w:val="single" w:color="000000" w:sz="6" w:space="0"/>
              <w:left w:val="nil"/>
              <w:bottom w:val="single" w:color="000000" w:sz="6" w:space="0"/>
              <w:right w:val="single" w:color="000000" w:sz="6" w:space="0"/>
            </w:tcBorders>
          </w:tcPr>
          <w:p w14:paraId="4DF48604">
            <w:pPr>
              <w:textAlignment w:val="top"/>
              <w:rPr>
                <w:rFonts w:hint="default" w:cs="宋体"/>
                <w:sz w:val="18"/>
                <w:szCs w:val="18"/>
              </w:rPr>
            </w:pPr>
            <w:r>
              <w:rPr>
                <w:rFonts w:hint="default" w:cs="宋体"/>
                <w:sz w:val="18"/>
                <w:szCs w:val="18"/>
              </w:rPr>
              <w:t>体检小结流水号</w:t>
            </w:r>
          </w:p>
        </w:tc>
        <w:tc>
          <w:tcPr>
            <w:tcW w:w="550" w:type="pct"/>
            <w:tcBorders>
              <w:top w:val="single" w:color="000000" w:sz="6" w:space="0"/>
              <w:left w:val="nil"/>
              <w:bottom w:val="single" w:color="000000" w:sz="6" w:space="0"/>
              <w:right w:val="single" w:color="000000" w:sz="6" w:space="0"/>
            </w:tcBorders>
          </w:tcPr>
          <w:p w14:paraId="61090B7F">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16B159BF">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016EF3C7">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tcPr>
          <w:p w14:paraId="0FFFFC75">
            <w:pPr>
              <w:jc w:val="center"/>
              <w:rPr>
                <w:rFonts w:hint="default" w:cs="宋体"/>
                <w:sz w:val="18"/>
                <w:szCs w:val="18"/>
              </w:rPr>
            </w:pPr>
          </w:p>
        </w:tc>
      </w:tr>
      <w:tr w14:paraId="314A40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2806D7D8">
            <w:pPr>
              <w:textAlignment w:val="center"/>
              <w:rPr>
                <w:rFonts w:hint="default" w:cs="宋体"/>
                <w:sz w:val="18"/>
                <w:szCs w:val="18"/>
              </w:rPr>
            </w:pPr>
            <w:r>
              <w:rPr>
                <w:sz w:val="18"/>
                <w:szCs w:val="18"/>
              </w:rPr>
              <w:t>TJLSH</w:t>
            </w:r>
          </w:p>
        </w:tc>
        <w:tc>
          <w:tcPr>
            <w:tcW w:w="713" w:type="pct"/>
            <w:tcBorders>
              <w:top w:val="single" w:color="000000" w:sz="6" w:space="0"/>
              <w:left w:val="nil"/>
              <w:bottom w:val="single" w:color="000000" w:sz="6" w:space="0"/>
              <w:right w:val="single" w:color="000000" w:sz="6" w:space="0"/>
            </w:tcBorders>
            <w:vAlign w:val="center"/>
          </w:tcPr>
          <w:p w14:paraId="37CF2BF5">
            <w:pPr>
              <w:rPr>
                <w:rFonts w:hint="default" w:cs="宋体"/>
                <w:sz w:val="18"/>
                <w:szCs w:val="18"/>
              </w:rPr>
            </w:pPr>
            <w:r>
              <w:rPr>
                <w:rFonts w:cs="宋体"/>
                <w:sz w:val="18"/>
                <w:szCs w:val="18"/>
              </w:rPr>
              <w:t>体检流水号</w:t>
            </w:r>
          </w:p>
        </w:tc>
        <w:tc>
          <w:tcPr>
            <w:tcW w:w="1243" w:type="pct"/>
            <w:tcBorders>
              <w:top w:val="single" w:color="000000" w:sz="6" w:space="0"/>
              <w:left w:val="nil"/>
              <w:bottom w:val="single" w:color="000000" w:sz="6" w:space="0"/>
              <w:right w:val="single" w:color="000000" w:sz="6" w:space="0"/>
            </w:tcBorders>
            <w:vAlign w:val="center"/>
          </w:tcPr>
          <w:p w14:paraId="7F2571DC">
            <w:pPr>
              <w:rPr>
                <w:rFonts w:hint="default" w:cs="宋体"/>
                <w:sz w:val="18"/>
                <w:szCs w:val="18"/>
              </w:rPr>
            </w:pPr>
            <w:r>
              <w:rPr>
                <w:rFonts w:cs="宋体"/>
                <w:sz w:val="18"/>
                <w:szCs w:val="18"/>
              </w:rPr>
              <w:t>体检时产生的代表该次体检的信息系统唯一识别编号</w:t>
            </w:r>
          </w:p>
        </w:tc>
        <w:tc>
          <w:tcPr>
            <w:tcW w:w="550" w:type="pct"/>
            <w:tcBorders>
              <w:top w:val="single" w:color="000000" w:sz="6" w:space="0"/>
              <w:left w:val="nil"/>
              <w:bottom w:val="single" w:color="000000" w:sz="6" w:space="0"/>
              <w:right w:val="single" w:color="000000" w:sz="6" w:space="0"/>
            </w:tcBorders>
            <w:vAlign w:val="center"/>
          </w:tcPr>
          <w:p w14:paraId="4792C661">
            <w:pPr>
              <w:jc w:val="center"/>
              <w:textAlignment w:val="center"/>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0323AAC8">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26E7A73A">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tcPr>
          <w:p w14:paraId="45EE4E14">
            <w:pPr>
              <w:jc w:val="center"/>
              <w:rPr>
                <w:rFonts w:hint="default" w:cs="宋体"/>
                <w:sz w:val="18"/>
                <w:szCs w:val="18"/>
              </w:rPr>
            </w:pPr>
          </w:p>
        </w:tc>
      </w:tr>
      <w:tr w14:paraId="110F5E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5FD32EBE">
            <w:pPr>
              <w:textAlignment w:val="center"/>
              <w:rPr>
                <w:rFonts w:hint="default" w:cs="宋体"/>
                <w:sz w:val="18"/>
                <w:szCs w:val="18"/>
              </w:rPr>
            </w:pPr>
            <w:r>
              <w:rPr>
                <w:rFonts w:cs="宋体"/>
                <w:sz w:val="18"/>
                <w:szCs w:val="18"/>
              </w:rPr>
              <w:t>TJH</w:t>
            </w:r>
          </w:p>
        </w:tc>
        <w:tc>
          <w:tcPr>
            <w:tcW w:w="713" w:type="pct"/>
            <w:tcBorders>
              <w:top w:val="single" w:color="000000" w:sz="6" w:space="0"/>
              <w:left w:val="nil"/>
              <w:bottom w:val="single" w:color="000000" w:sz="6" w:space="0"/>
              <w:right w:val="single" w:color="000000" w:sz="6" w:space="0"/>
            </w:tcBorders>
            <w:vAlign w:val="center"/>
          </w:tcPr>
          <w:p w14:paraId="44E44058">
            <w:pPr>
              <w:rPr>
                <w:rFonts w:hint="default" w:cs="宋体"/>
                <w:sz w:val="18"/>
                <w:szCs w:val="18"/>
              </w:rPr>
            </w:pPr>
            <w:r>
              <w:rPr>
                <w:rFonts w:cs="宋体"/>
                <w:sz w:val="18"/>
                <w:szCs w:val="18"/>
              </w:rPr>
              <w:t>体检号</w:t>
            </w:r>
          </w:p>
        </w:tc>
        <w:tc>
          <w:tcPr>
            <w:tcW w:w="1243" w:type="pct"/>
            <w:tcBorders>
              <w:top w:val="single" w:color="000000" w:sz="6" w:space="0"/>
              <w:left w:val="nil"/>
              <w:bottom w:val="single" w:color="000000" w:sz="6" w:space="0"/>
              <w:right w:val="single" w:color="000000" w:sz="6" w:space="0"/>
            </w:tcBorders>
            <w:vAlign w:val="center"/>
          </w:tcPr>
          <w:p w14:paraId="4B2001AA">
            <w:pPr>
              <w:rPr>
                <w:rFonts w:hint="default" w:cs="宋体"/>
                <w:sz w:val="18"/>
                <w:szCs w:val="18"/>
              </w:rPr>
            </w:pPr>
            <w:r>
              <w:rPr>
                <w:rFonts w:cs="宋体"/>
                <w:sz w:val="18"/>
                <w:szCs w:val="18"/>
              </w:rPr>
              <w:t>医疗机构为体检者设置的体检编号</w:t>
            </w:r>
          </w:p>
        </w:tc>
        <w:tc>
          <w:tcPr>
            <w:tcW w:w="550" w:type="pct"/>
            <w:tcBorders>
              <w:top w:val="single" w:color="000000" w:sz="6" w:space="0"/>
              <w:left w:val="nil"/>
              <w:bottom w:val="single" w:color="000000" w:sz="6" w:space="0"/>
              <w:right w:val="single" w:color="000000" w:sz="6" w:space="0"/>
            </w:tcBorders>
            <w:vAlign w:val="center"/>
          </w:tcPr>
          <w:p w14:paraId="34AF0697">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0A0EAF82">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07774AC9">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vAlign w:val="center"/>
          </w:tcPr>
          <w:p w14:paraId="5AC725B8">
            <w:pPr>
              <w:rPr>
                <w:rFonts w:hint="default" w:cs="宋体"/>
                <w:sz w:val="18"/>
                <w:szCs w:val="18"/>
              </w:rPr>
            </w:pPr>
          </w:p>
        </w:tc>
      </w:tr>
      <w:tr w14:paraId="09D32E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C222893">
            <w:pPr>
              <w:jc w:val="both"/>
              <w:rPr>
                <w:rFonts w:hint="default" w:cs="宋体"/>
                <w:sz w:val="18"/>
                <w:szCs w:val="18"/>
              </w:rPr>
            </w:pPr>
            <w:r>
              <w:rPr>
                <w:sz w:val="18"/>
                <w:szCs w:val="18"/>
              </w:rPr>
              <w:t>TJKSDM</w:t>
            </w:r>
          </w:p>
        </w:tc>
        <w:tc>
          <w:tcPr>
            <w:tcW w:w="713" w:type="pct"/>
            <w:tcBorders>
              <w:top w:val="single" w:color="000000" w:sz="6" w:space="0"/>
              <w:left w:val="nil"/>
              <w:bottom w:val="single" w:color="000000" w:sz="6" w:space="0"/>
              <w:right w:val="single" w:color="000000" w:sz="6" w:space="0"/>
            </w:tcBorders>
            <w:vAlign w:val="center"/>
          </w:tcPr>
          <w:p w14:paraId="591D920F">
            <w:pPr>
              <w:rPr>
                <w:rFonts w:hint="default" w:cs="宋体"/>
                <w:sz w:val="18"/>
                <w:szCs w:val="18"/>
              </w:rPr>
            </w:pPr>
            <w:r>
              <w:rPr>
                <w:rFonts w:cs="宋体"/>
                <w:sz w:val="18"/>
                <w:szCs w:val="18"/>
              </w:rPr>
              <w:t>体检科室代码</w:t>
            </w:r>
          </w:p>
        </w:tc>
        <w:tc>
          <w:tcPr>
            <w:tcW w:w="1243" w:type="pct"/>
            <w:tcBorders>
              <w:top w:val="single" w:color="000000" w:sz="6" w:space="0"/>
              <w:left w:val="nil"/>
              <w:bottom w:val="single" w:color="000000" w:sz="6" w:space="0"/>
              <w:right w:val="single" w:color="000000" w:sz="6" w:space="0"/>
            </w:tcBorders>
            <w:vAlign w:val="center"/>
          </w:tcPr>
          <w:p w14:paraId="7F0F9239">
            <w:pPr>
              <w:rPr>
                <w:rFonts w:hint="default" w:cs="宋体"/>
                <w:sz w:val="18"/>
                <w:szCs w:val="18"/>
              </w:rPr>
            </w:pPr>
            <w:r>
              <w:rPr>
                <w:rFonts w:cs="宋体"/>
                <w:sz w:val="18"/>
                <w:szCs w:val="18"/>
              </w:rPr>
              <w:t>体检科室在特定编码体系中的代码，传院内科室编码</w:t>
            </w:r>
          </w:p>
        </w:tc>
        <w:tc>
          <w:tcPr>
            <w:tcW w:w="550" w:type="pct"/>
            <w:tcBorders>
              <w:top w:val="single" w:color="000000" w:sz="6" w:space="0"/>
              <w:left w:val="nil"/>
              <w:bottom w:val="single" w:color="000000" w:sz="6" w:space="0"/>
              <w:right w:val="single" w:color="000000" w:sz="6" w:space="0"/>
            </w:tcBorders>
            <w:vAlign w:val="center"/>
          </w:tcPr>
          <w:p w14:paraId="60BB1681">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41A9C500">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28B5CFF4">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vAlign w:val="center"/>
          </w:tcPr>
          <w:p w14:paraId="571203D3">
            <w:pPr>
              <w:rPr>
                <w:rFonts w:hint="default" w:cs="宋体"/>
                <w:sz w:val="18"/>
                <w:szCs w:val="18"/>
              </w:rPr>
            </w:pPr>
          </w:p>
        </w:tc>
      </w:tr>
      <w:tr w14:paraId="3518C5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0AF20B43">
            <w:pPr>
              <w:jc w:val="both"/>
              <w:rPr>
                <w:rFonts w:hint="default" w:cs="宋体"/>
                <w:sz w:val="18"/>
                <w:szCs w:val="18"/>
              </w:rPr>
            </w:pPr>
            <w:r>
              <w:rPr>
                <w:sz w:val="18"/>
                <w:szCs w:val="18"/>
              </w:rPr>
              <w:t>TJKSMC</w:t>
            </w:r>
          </w:p>
        </w:tc>
        <w:tc>
          <w:tcPr>
            <w:tcW w:w="713" w:type="pct"/>
            <w:tcBorders>
              <w:top w:val="single" w:color="000000" w:sz="6" w:space="0"/>
              <w:left w:val="nil"/>
              <w:bottom w:val="single" w:color="000000" w:sz="6" w:space="0"/>
              <w:right w:val="single" w:color="000000" w:sz="6" w:space="0"/>
            </w:tcBorders>
            <w:vAlign w:val="center"/>
          </w:tcPr>
          <w:p w14:paraId="26A53A57">
            <w:pPr>
              <w:rPr>
                <w:rFonts w:hint="default" w:cs="宋体"/>
                <w:sz w:val="18"/>
                <w:szCs w:val="18"/>
              </w:rPr>
            </w:pPr>
            <w:r>
              <w:rPr>
                <w:rFonts w:cs="宋体"/>
                <w:sz w:val="18"/>
                <w:szCs w:val="18"/>
              </w:rPr>
              <w:t>体检科室</w:t>
            </w:r>
          </w:p>
        </w:tc>
        <w:tc>
          <w:tcPr>
            <w:tcW w:w="1243" w:type="pct"/>
            <w:tcBorders>
              <w:top w:val="single" w:color="000000" w:sz="6" w:space="0"/>
              <w:left w:val="nil"/>
              <w:bottom w:val="single" w:color="000000" w:sz="6" w:space="0"/>
              <w:right w:val="single" w:color="000000" w:sz="6" w:space="0"/>
            </w:tcBorders>
            <w:vAlign w:val="center"/>
          </w:tcPr>
          <w:p w14:paraId="432CB726">
            <w:pPr>
              <w:rPr>
                <w:rFonts w:hint="default" w:cs="宋体"/>
                <w:sz w:val="18"/>
                <w:szCs w:val="18"/>
              </w:rPr>
            </w:pPr>
            <w:r>
              <w:rPr>
                <w:rFonts w:cs="宋体"/>
                <w:sz w:val="18"/>
                <w:szCs w:val="18"/>
              </w:rPr>
              <w:t>体检科室名称描述，传院内科室名称</w:t>
            </w:r>
          </w:p>
        </w:tc>
        <w:tc>
          <w:tcPr>
            <w:tcW w:w="550" w:type="pct"/>
            <w:tcBorders>
              <w:top w:val="single" w:color="000000" w:sz="6" w:space="0"/>
              <w:left w:val="nil"/>
              <w:bottom w:val="single" w:color="000000" w:sz="6" w:space="0"/>
              <w:right w:val="single" w:color="000000" w:sz="6" w:space="0"/>
            </w:tcBorders>
            <w:vAlign w:val="center"/>
          </w:tcPr>
          <w:p w14:paraId="2B56D38E">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6BD626C1">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04EACC73">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vAlign w:val="center"/>
          </w:tcPr>
          <w:p w14:paraId="54C8AD95">
            <w:pPr>
              <w:rPr>
                <w:rFonts w:hint="default" w:cs="宋体"/>
                <w:sz w:val="18"/>
                <w:szCs w:val="18"/>
              </w:rPr>
            </w:pPr>
          </w:p>
        </w:tc>
      </w:tr>
      <w:tr w14:paraId="6C2E77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65A63DCD">
            <w:pPr>
              <w:textAlignment w:val="center"/>
              <w:rPr>
                <w:rFonts w:hint="default" w:cs="宋体"/>
                <w:sz w:val="18"/>
                <w:szCs w:val="18"/>
              </w:rPr>
            </w:pPr>
            <w:r>
              <w:rPr>
                <w:sz w:val="18"/>
                <w:szCs w:val="18"/>
              </w:rPr>
              <w:t>XJRQSJ</w:t>
            </w:r>
          </w:p>
        </w:tc>
        <w:tc>
          <w:tcPr>
            <w:tcW w:w="713" w:type="pct"/>
            <w:tcBorders>
              <w:top w:val="single" w:color="000000" w:sz="6" w:space="0"/>
              <w:left w:val="nil"/>
              <w:bottom w:val="single" w:color="000000" w:sz="6" w:space="0"/>
              <w:right w:val="single" w:color="000000" w:sz="6" w:space="0"/>
            </w:tcBorders>
            <w:vAlign w:val="center"/>
          </w:tcPr>
          <w:p w14:paraId="137CB1BE">
            <w:pPr>
              <w:rPr>
                <w:rFonts w:hint="default" w:cs="宋体"/>
                <w:sz w:val="18"/>
                <w:szCs w:val="18"/>
              </w:rPr>
            </w:pPr>
            <w:r>
              <w:rPr>
                <w:rFonts w:cs="宋体"/>
                <w:sz w:val="18"/>
                <w:szCs w:val="18"/>
              </w:rPr>
              <w:t>小结日期</w:t>
            </w:r>
          </w:p>
        </w:tc>
        <w:tc>
          <w:tcPr>
            <w:tcW w:w="1243" w:type="pct"/>
            <w:tcBorders>
              <w:top w:val="single" w:color="000000" w:sz="6" w:space="0"/>
              <w:left w:val="nil"/>
              <w:bottom w:val="single" w:color="000000" w:sz="6" w:space="0"/>
              <w:right w:val="single" w:color="000000" w:sz="6" w:space="0"/>
            </w:tcBorders>
            <w:vAlign w:val="center"/>
          </w:tcPr>
          <w:p w14:paraId="385B5D25">
            <w:pPr>
              <w:rPr>
                <w:rFonts w:hint="default" w:cs="宋体"/>
                <w:sz w:val="18"/>
                <w:szCs w:val="18"/>
              </w:rPr>
            </w:pPr>
            <w:r>
              <w:rPr>
                <w:rFonts w:cs="宋体"/>
                <w:sz w:val="18"/>
                <w:szCs w:val="18"/>
              </w:rPr>
              <w:t>记录小结过程的公元纪年日期的完整描述</w:t>
            </w:r>
          </w:p>
        </w:tc>
        <w:tc>
          <w:tcPr>
            <w:tcW w:w="550" w:type="pct"/>
            <w:tcBorders>
              <w:top w:val="single" w:color="000000" w:sz="6" w:space="0"/>
              <w:left w:val="nil"/>
              <w:bottom w:val="single" w:color="000000" w:sz="6" w:space="0"/>
              <w:right w:val="single" w:color="000000" w:sz="6" w:space="0"/>
            </w:tcBorders>
            <w:vAlign w:val="center"/>
          </w:tcPr>
          <w:p w14:paraId="6F25801D">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4A4008F5">
            <w:pPr>
              <w:jc w:val="center"/>
              <w:textAlignment w:val="center"/>
              <w:rPr>
                <w:rFonts w:hint="default" w:cs="宋体"/>
                <w:sz w:val="18"/>
                <w:szCs w:val="18"/>
              </w:rPr>
            </w:pPr>
            <w:r>
              <w:rPr>
                <w:rFonts w:cs="宋体"/>
                <w:sz w:val="18"/>
                <w:szCs w:val="18"/>
                <w:lang w:bidi="ar"/>
              </w:rPr>
              <w:t>date</w:t>
            </w:r>
          </w:p>
        </w:tc>
        <w:tc>
          <w:tcPr>
            <w:tcW w:w="492" w:type="pct"/>
            <w:tcBorders>
              <w:top w:val="single" w:color="000000" w:sz="6" w:space="0"/>
              <w:left w:val="nil"/>
              <w:bottom w:val="single" w:color="000000" w:sz="6" w:space="0"/>
              <w:right w:val="single" w:color="000000" w:sz="6" w:space="0"/>
            </w:tcBorders>
            <w:vAlign w:val="center"/>
          </w:tcPr>
          <w:p w14:paraId="2EFE280D">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vAlign w:val="center"/>
          </w:tcPr>
          <w:p w14:paraId="48995B7C">
            <w:pPr>
              <w:rPr>
                <w:rFonts w:hint="default" w:cs="宋体"/>
                <w:sz w:val="18"/>
                <w:szCs w:val="18"/>
              </w:rPr>
            </w:pPr>
          </w:p>
        </w:tc>
      </w:tr>
      <w:tr w14:paraId="062D17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60C3B9DB">
            <w:pPr>
              <w:textAlignment w:val="center"/>
              <w:rPr>
                <w:rFonts w:hint="default" w:cs="宋体"/>
                <w:sz w:val="18"/>
                <w:szCs w:val="18"/>
              </w:rPr>
            </w:pPr>
            <w:r>
              <w:rPr>
                <w:rFonts w:cs="宋体"/>
                <w:sz w:val="18"/>
                <w:szCs w:val="18"/>
              </w:rPr>
              <w:t>TJLBDM</w:t>
            </w:r>
          </w:p>
        </w:tc>
        <w:tc>
          <w:tcPr>
            <w:tcW w:w="713" w:type="pct"/>
            <w:tcBorders>
              <w:top w:val="single" w:color="000000" w:sz="6" w:space="0"/>
              <w:left w:val="nil"/>
              <w:bottom w:val="single" w:color="000000" w:sz="6" w:space="0"/>
              <w:right w:val="single" w:color="000000" w:sz="6" w:space="0"/>
            </w:tcBorders>
            <w:vAlign w:val="center"/>
          </w:tcPr>
          <w:p w14:paraId="0DEC11A7">
            <w:pPr>
              <w:rPr>
                <w:rFonts w:hint="default" w:cs="宋体"/>
                <w:sz w:val="18"/>
                <w:szCs w:val="18"/>
              </w:rPr>
            </w:pPr>
            <w:r>
              <w:rPr>
                <w:rFonts w:cs="宋体"/>
                <w:sz w:val="18"/>
                <w:szCs w:val="18"/>
              </w:rPr>
              <w:t>体检类别代码</w:t>
            </w:r>
          </w:p>
        </w:tc>
        <w:tc>
          <w:tcPr>
            <w:tcW w:w="1243" w:type="pct"/>
            <w:tcBorders>
              <w:top w:val="single" w:color="000000" w:sz="6" w:space="0"/>
              <w:left w:val="nil"/>
              <w:bottom w:val="single" w:color="000000" w:sz="6" w:space="0"/>
              <w:right w:val="single" w:color="000000" w:sz="6" w:space="0"/>
            </w:tcBorders>
            <w:vAlign w:val="center"/>
          </w:tcPr>
          <w:p w14:paraId="5D243925">
            <w:pPr>
              <w:rPr>
                <w:rFonts w:hint="default" w:cs="宋体"/>
                <w:sz w:val="18"/>
                <w:szCs w:val="18"/>
              </w:rPr>
            </w:pPr>
            <w:r>
              <w:rPr>
                <w:rFonts w:cs="宋体"/>
                <w:sz w:val="18"/>
                <w:szCs w:val="18"/>
              </w:rPr>
              <w:t>个体本次体检所属类别在特定编码体系中的代码</w:t>
            </w:r>
          </w:p>
        </w:tc>
        <w:tc>
          <w:tcPr>
            <w:tcW w:w="550" w:type="pct"/>
            <w:tcBorders>
              <w:top w:val="single" w:color="000000" w:sz="6" w:space="0"/>
              <w:left w:val="nil"/>
              <w:bottom w:val="single" w:color="000000" w:sz="6" w:space="0"/>
              <w:right w:val="single" w:color="000000" w:sz="6" w:space="0"/>
            </w:tcBorders>
            <w:vAlign w:val="center"/>
          </w:tcPr>
          <w:p w14:paraId="2898C91B">
            <w:pPr>
              <w:jc w:val="center"/>
              <w:textAlignment w:val="center"/>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2C60D20F">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7F6DDA8B">
            <w:pPr>
              <w:textAlignment w:val="center"/>
              <w:rPr>
                <w:rFonts w:hint="default" w:cs="宋体"/>
                <w:sz w:val="18"/>
                <w:szCs w:val="18"/>
              </w:rPr>
            </w:pPr>
            <w:r>
              <w:rPr>
                <w:rFonts w:cs="宋体"/>
                <w:sz w:val="18"/>
                <w:szCs w:val="18"/>
              </w:rPr>
              <w:t>1</w:t>
            </w:r>
          </w:p>
        </w:tc>
        <w:tc>
          <w:tcPr>
            <w:tcW w:w="715" w:type="pct"/>
            <w:tcBorders>
              <w:top w:val="single" w:color="000000" w:sz="6" w:space="0"/>
              <w:left w:val="nil"/>
              <w:bottom w:val="single" w:color="000000" w:sz="6" w:space="0"/>
              <w:right w:val="single" w:color="000000" w:sz="6" w:space="0"/>
            </w:tcBorders>
            <w:vAlign w:val="center"/>
          </w:tcPr>
          <w:p w14:paraId="2AB78B5C">
            <w:pPr>
              <w:rPr>
                <w:rFonts w:hint="default" w:cs="宋体"/>
                <w:sz w:val="18"/>
                <w:szCs w:val="18"/>
              </w:rPr>
            </w:pPr>
            <w:r>
              <w:rPr>
                <w:rFonts w:cs="宋体"/>
                <w:sz w:val="18"/>
                <w:szCs w:val="18"/>
              </w:rPr>
              <w:t>CV09.00.109</w:t>
            </w:r>
          </w:p>
        </w:tc>
      </w:tr>
      <w:tr w14:paraId="3D207C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1EDA70B3">
            <w:pPr>
              <w:textAlignment w:val="center"/>
              <w:rPr>
                <w:rFonts w:hint="default" w:cs="宋体"/>
                <w:sz w:val="18"/>
                <w:szCs w:val="18"/>
              </w:rPr>
            </w:pPr>
            <w:r>
              <w:rPr>
                <w:rFonts w:cs="宋体"/>
                <w:sz w:val="18"/>
                <w:szCs w:val="18"/>
              </w:rPr>
              <w:t>TJLBMC</w:t>
            </w:r>
          </w:p>
        </w:tc>
        <w:tc>
          <w:tcPr>
            <w:tcW w:w="713" w:type="pct"/>
            <w:tcBorders>
              <w:top w:val="single" w:color="000000" w:sz="6" w:space="0"/>
              <w:left w:val="nil"/>
              <w:bottom w:val="single" w:color="000000" w:sz="6" w:space="0"/>
              <w:right w:val="single" w:color="000000" w:sz="6" w:space="0"/>
            </w:tcBorders>
            <w:vAlign w:val="center"/>
          </w:tcPr>
          <w:p w14:paraId="17CDD79F">
            <w:pPr>
              <w:rPr>
                <w:rFonts w:hint="default" w:cs="宋体"/>
                <w:sz w:val="18"/>
                <w:szCs w:val="18"/>
              </w:rPr>
            </w:pPr>
            <w:r>
              <w:rPr>
                <w:rFonts w:cs="宋体"/>
                <w:sz w:val="18"/>
                <w:szCs w:val="18"/>
              </w:rPr>
              <w:t>体检类别名称</w:t>
            </w:r>
          </w:p>
        </w:tc>
        <w:tc>
          <w:tcPr>
            <w:tcW w:w="1243" w:type="pct"/>
            <w:tcBorders>
              <w:top w:val="single" w:color="000000" w:sz="6" w:space="0"/>
              <w:left w:val="nil"/>
              <w:bottom w:val="single" w:color="000000" w:sz="6" w:space="0"/>
              <w:right w:val="single" w:color="000000" w:sz="6" w:space="0"/>
            </w:tcBorders>
            <w:vAlign w:val="center"/>
          </w:tcPr>
          <w:p w14:paraId="12088921">
            <w:pPr>
              <w:rPr>
                <w:rFonts w:hint="default" w:cs="宋体"/>
                <w:sz w:val="18"/>
                <w:szCs w:val="18"/>
              </w:rPr>
            </w:pPr>
            <w:r>
              <w:rPr>
                <w:rFonts w:cs="宋体"/>
                <w:sz w:val="18"/>
                <w:szCs w:val="18"/>
              </w:rPr>
              <w:t>个体本次体检所属类别的名称</w:t>
            </w:r>
          </w:p>
        </w:tc>
        <w:tc>
          <w:tcPr>
            <w:tcW w:w="550" w:type="pct"/>
            <w:tcBorders>
              <w:top w:val="single" w:color="000000" w:sz="6" w:space="0"/>
              <w:left w:val="nil"/>
              <w:bottom w:val="single" w:color="000000" w:sz="6" w:space="0"/>
              <w:right w:val="single" w:color="000000" w:sz="6" w:space="0"/>
            </w:tcBorders>
            <w:vAlign w:val="center"/>
          </w:tcPr>
          <w:p w14:paraId="1EC6C5E6">
            <w:pPr>
              <w:jc w:val="center"/>
              <w:textAlignment w:val="center"/>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73797238">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23617873">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vAlign w:val="center"/>
          </w:tcPr>
          <w:p w14:paraId="5626A2FC">
            <w:pPr>
              <w:rPr>
                <w:rFonts w:hint="default" w:cs="宋体"/>
                <w:sz w:val="18"/>
                <w:szCs w:val="18"/>
              </w:rPr>
            </w:pPr>
          </w:p>
        </w:tc>
      </w:tr>
      <w:tr w14:paraId="144459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145D5E5C">
            <w:pPr>
              <w:textAlignment w:val="center"/>
              <w:rPr>
                <w:rFonts w:hint="default" w:cs="宋体"/>
                <w:sz w:val="18"/>
                <w:szCs w:val="18"/>
              </w:rPr>
            </w:pPr>
            <w:r>
              <w:rPr>
                <w:rFonts w:cs="宋体"/>
                <w:sz w:val="18"/>
                <w:szCs w:val="18"/>
              </w:rPr>
              <w:t>XMKSDM</w:t>
            </w:r>
          </w:p>
        </w:tc>
        <w:tc>
          <w:tcPr>
            <w:tcW w:w="713" w:type="pct"/>
            <w:tcBorders>
              <w:top w:val="single" w:color="000000" w:sz="6" w:space="0"/>
              <w:left w:val="nil"/>
              <w:bottom w:val="single" w:color="000000" w:sz="6" w:space="0"/>
              <w:right w:val="single" w:color="000000" w:sz="6" w:space="0"/>
            </w:tcBorders>
            <w:vAlign w:val="center"/>
          </w:tcPr>
          <w:p w14:paraId="6601B40E">
            <w:pPr>
              <w:rPr>
                <w:rFonts w:hint="default" w:cs="宋体"/>
                <w:sz w:val="18"/>
                <w:szCs w:val="18"/>
              </w:rPr>
            </w:pPr>
            <w:r>
              <w:rPr>
                <w:rFonts w:cs="宋体"/>
                <w:sz w:val="18"/>
                <w:szCs w:val="18"/>
              </w:rPr>
              <w:t>项目科室代码</w:t>
            </w:r>
          </w:p>
        </w:tc>
        <w:tc>
          <w:tcPr>
            <w:tcW w:w="1243" w:type="pct"/>
            <w:tcBorders>
              <w:top w:val="single" w:color="000000" w:sz="6" w:space="0"/>
              <w:left w:val="nil"/>
              <w:bottom w:val="single" w:color="000000" w:sz="6" w:space="0"/>
              <w:right w:val="single" w:color="000000" w:sz="6" w:space="0"/>
            </w:tcBorders>
            <w:vAlign w:val="center"/>
          </w:tcPr>
          <w:p w14:paraId="5C0246C7">
            <w:pPr>
              <w:rPr>
                <w:rFonts w:hint="default" w:cs="宋体"/>
                <w:sz w:val="18"/>
                <w:szCs w:val="18"/>
              </w:rPr>
            </w:pPr>
            <w:r>
              <w:rPr>
                <w:rFonts w:cs="宋体"/>
                <w:sz w:val="18"/>
                <w:szCs w:val="18"/>
              </w:rPr>
              <w:t>体检项目执行科室在特定编码体系中的代码，传院内科室编码</w:t>
            </w:r>
          </w:p>
        </w:tc>
        <w:tc>
          <w:tcPr>
            <w:tcW w:w="550" w:type="pct"/>
            <w:tcBorders>
              <w:top w:val="single" w:color="000000" w:sz="6" w:space="0"/>
              <w:left w:val="nil"/>
              <w:bottom w:val="single" w:color="000000" w:sz="6" w:space="0"/>
              <w:right w:val="single" w:color="000000" w:sz="6" w:space="0"/>
            </w:tcBorders>
            <w:vAlign w:val="center"/>
          </w:tcPr>
          <w:p w14:paraId="1EEEF2F4">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30DB05B6">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160FC6D0">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vAlign w:val="center"/>
          </w:tcPr>
          <w:p w14:paraId="5F7CF266">
            <w:pPr>
              <w:rPr>
                <w:rFonts w:hint="default" w:cs="宋体"/>
                <w:sz w:val="18"/>
                <w:szCs w:val="18"/>
              </w:rPr>
            </w:pPr>
          </w:p>
        </w:tc>
      </w:tr>
      <w:tr w14:paraId="089153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66570272">
            <w:pPr>
              <w:textAlignment w:val="center"/>
              <w:rPr>
                <w:rFonts w:hint="default" w:cs="宋体"/>
                <w:sz w:val="18"/>
                <w:szCs w:val="18"/>
              </w:rPr>
            </w:pPr>
            <w:r>
              <w:rPr>
                <w:rFonts w:cs="宋体"/>
                <w:sz w:val="18"/>
                <w:szCs w:val="18"/>
              </w:rPr>
              <w:t>LRYSXM</w:t>
            </w:r>
          </w:p>
        </w:tc>
        <w:tc>
          <w:tcPr>
            <w:tcW w:w="713" w:type="pct"/>
            <w:tcBorders>
              <w:top w:val="single" w:color="000000" w:sz="6" w:space="0"/>
              <w:left w:val="nil"/>
              <w:bottom w:val="single" w:color="000000" w:sz="6" w:space="0"/>
              <w:right w:val="single" w:color="000000" w:sz="6" w:space="0"/>
            </w:tcBorders>
            <w:vAlign w:val="center"/>
          </w:tcPr>
          <w:p w14:paraId="071F2E68">
            <w:pPr>
              <w:rPr>
                <w:rFonts w:hint="default" w:cs="宋体"/>
                <w:sz w:val="18"/>
                <w:szCs w:val="18"/>
              </w:rPr>
            </w:pPr>
            <w:r>
              <w:rPr>
                <w:rFonts w:cs="宋体"/>
                <w:sz w:val="18"/>
                <w:szCs w:val="18"/>
              </w:rPr>
              <w:t>录入医师姓名</w:t>
            </w:r>
          </w:p>
        </w:tc>
        <w:tc>
          <w:tcPr>
            <w:tcW w:w="1243" w:type="pct"/>
            <w:tcBorders>
              <w:top w:val="single" w:color="000000" w:sz="6" w:space="0"/>
              <w:left w:val="nil"/>
              <w:bottom w:val="single" w:color="000000" w:sz="6" w:space="0"/>
              <w:right w:val="single" w:color="000000" w:sz="6" w:space="0"/>
            </w:tcBorders>
            <w:vAlign w:val="center"/>
          </w:tcPr>
          <w:p w14:paraId="4E7703D0">
            <w:pPr>
              <w:rPr>
                <w:rFonts w:hint="default" w:cs="宋体"/>
                <w:sz w:val="18"/>
                <w:szCs w:val="18"/>
              </w:rPr>
            </w:pPr>
            <w:r>
              <w:rPr>
                <w:rFonts w:cs="宋体"/>
                <w:sz w:val="18"/>
                <w:szCs w:val="18"/>
              </w:rPr>
              <w:t>录入医师在公安管理部门正式登记注册的姓氏和名称</w:t>
            </w:r>
          </w:p>
        </w:tc>
        <w:tc>
          <w:tcPr>
            <w:tcW w:w="550" w:type="pct"/>
            <w:tcBorders>
              <w:top w:val="single" w:color="000000" w:sz="6" w:space="0"/>
              <w:left w:val="nil"/>
              <w:bottom w:val="single" w:color="000000" w:sz="6" w:space="0"/>
              <w:right w:val="single" w:color="000000" w:sz="6" w:space="0"/>
            </w:tcBorders>
            <w:vAlign w:val="center"/>
          </w:tcPr>
          <w:p w14:paraId="1E159110">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266BEAA1">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364D79B3">
            <w:pPr>
              <w:textAlignment w:val="center"/>
              <w:rPr>
                <w:rFonts w:hint="default" w:cs="宋体"/>
                <w:sz w:val="18"/>
                <w:szCs w:val="18"/>
              </w:rPr>
            </w:pPr>
            <w:r>
              <w:rPr>
                <w:rFonts w:cs="宋体"/>
                <w:sz w:val="18"/>
                <w:szCs w:val="18"/>
              </w:rPr>
              <w:t>50</w:t>
            </w:r>
          </w:p>
        </w:tc>
        <w:tc>
          <w:tcPr>
            <w:tcW w:w="715" w:type="pct"/>
            <w:tcBorders>
              <w:top w:val="single" w:color="000000" w:sz="6" w:space="0"/>
              <w:left w:val="nil"/>
              <w:bottom w:val="single" w:color="000000" w:sz="6" w:space="0"/>
              <w:right w:val="single" w:color="000000" w:sz="6" w:space="0"/>
            </w:tcBorders>
            <w:vAlign w:val="center"/>
          </w:tcPr>
          <w:p w14:paraId="3F83FCAE">
            <w:pPr>
              <w:rPr>
                <w:rFonts w:hint="default" w:cs="宋体"/>
                <w:sz w:val="18"/>
                <w:szCs w:val="18"/>
              </w:rPr>
            </w:pPr>
          </w:p>
        </w:tc>
      </w:tr>
      <w:tr w14:paraId="536959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27AC7CDA">
            <w:pPr>
              <w:textAlignment w:val="center"/>
              <w:rPr>
                <w:rFonts w:hint="default" w:cs="宋体"/>
                <w:sz w:val="18"/>
                <w:szCs w:val="18"/>
              </w:rPr>
            </w:pPr>
            <w:r>
              <w:rPr>
                <w:rFonts w:cs="宋体"/>
                <w:sz w:val="18"/>
                <w:szCs w:val="18"/>
              </w:rPr>
              <w:t>TJYS</w:t>
            </w:r>
          </w:p>
        </w:tc>
        <w:tc>
          <w:tcPr>
            <w:tcW w:w="713" w:type="pct"/>
            <w:tcBorders>
              <w:top w:val="single" w:color="000000" w:sz="6" w:space="0"/>
              <w:left w:val="nil"/>
              <w:bottom w:val="single" w:color="000000" w:sz="6" w:space="0"/>
              <w:right w:val="single" w:color="000000" w:sz="6" w:space="0"/>
            </w:tcBorders>
            <w:vAlign w:val="center"/>
          </w:tcPr>
          <w:p w14:paraId="01ABF553">
            <w:pPr>
              <w:rPr>
                <w:rFonts w:hint="default" w:cs="宋体"/>
                <w:sz w:val="18"/>
                <w:szCs w:val="18"/>
              </w:rPr>
            </w:pPr>
            <w:r>
              <w:rPr>
                <w:rFonts w:cs="宋体"/>
                <w:sz w:val="18"/>
                <w:szCs w:val="18"/>
              </w:rPr>
              <w:t>体检医师</w:t>
            </w:r>
          </w:p>
        </w:tc>
        <w:tc>
          <w:tcPr>
            <w:tcW w:w="1243" w:type="pct"/>
            <w:tcBorders>
              <w:top w:val="single" w:color="000000" w:sz="6" w:space="0"/>
              <w:left w:val="nil"/>
              <w:bottom w:val="single" w:color="000000" w:sz="6" w:space="0"/>
              <w:right w:val="single" w:color="000000" w:sz="6" w:space="0"/>
            </w:tcBorders>
            <w:vAlign w:val="center"/>
          </w:tcPr>
          <w:p w14:paraId="4281A0D5">
            <w:pPr>
              <w:rPr>
                <w:rFonts w:hint="default" w:cs="宋体"/>
                <w:sz w:val="18"/>
                <w:szCs w:val="18"/>
              </w:rPr>
            </w:pPr>
            <w:r>
              <w:rPr>
                <w:rFonts w:cs="宋体"/>
                <w:sz w:val="18"/>
                <w:szCs w:val="18"/>
              </w:rPr>
              <w:t>体检医师在公安管理部门正式登记注册的姓氏和名称</w:t>
            </w:r>
          </w:p>
        </w:tc>
        <w:tc>
          <w:tcPr>
            <w:tcW w:w="550" w:type="pct"/>
            <w:tcBorders>
              <w:top w:val="single" w:color="000000" w:sz="6" w:space="0"/>
              <w:left w:val="nil"/>
              <w:bottom w:val="single" w:color="000000" w:sz="6" w:space="0"/>
              <w:right w:val="single" w:color="000000" w:sz="6" w:space="0"/>
            </w:tcBorders>
            <w:vAlign w:val="center"/>
          </w:tcPr>
          <w:p w14:paraId="0D3E86D3">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130A35D2">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5D13DBF1">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vAlign w:val="center"/>
          </w:tcPr>
          <w:p w14:paraId="3AB71126">
            <w:pPr>
              <w:rPr>
                <w:rFonts w:hint="default" w:cs="宋体"/>
                <w:sz w:val="18"/>
                <w:szCs w:val="18"/>
              </w:rPr>
            </w:pPr>
          </w:p>
        </w:tc>
      </w:tr>
      <w:tr w14:paraId="5599C0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5635455D">
            <w:pPr>
              <w:textAlignment w:val="center"/>
              <w:rPr>
                <w:rFonts w:hint="default" w:cs="宋体"/>
                <w:sz w:val="18"/>
                <w:szCs w:val="18"/>
              </w:rPr>
            </w:pPr>
            <w:r>
              <w:rPr>
                <w:sz w:val="18"/>
                <w:szCs w:val="18"/>
              </w:rPr>
              <w:t>TJXJNR</w:t>
            </w:r>
          </w:p>
        </w:tc>
        <w:tc>
          <w:tcPr>
            <w:tcW w:w="713" w:type="pct"/>
            <w:tcBorders>
              <w:top w:val="single" w:color="000000" w:sz="6" w:space="0"/>
              <w:left w:val="nil"/>
              <w:bottom w:val="single" w:color="000000" w:sz="6" w:space="0"/>
              <w:right w:val="single" w:color="000000" w:sz="6" w:space="0"/>
            </w:tcBorders>
            <w:vAlign w:val="center"/>
          </w:tcPr>
          <w:p w14:paraId="48C7910C">
            <w:pPr>
              <w:rPr>
                <w:rFonts w:hint="default" w:cs="宋体"/>
                <w:sz w:val="18"/>
                <w:szCs w:val="18"/>
              </w:rPr>
            </w:pPr>
            <w:r>
              <w:rPr>
                <w:rFonts w:cs="宋体"/>
                <w:sz w:val="18"/>
                <w:szCs w:val="18"/>
              </w:rPr>
              <w:t>体检小结</w:t>
            </w:r>
          </w:p>
        </w:tc>
        <w:tc>
          <w:tcPr>
            <w:tcW w:w="1243" w:type="pct"/>
            <w:tcBorders>
              <w:top w:val="single" w:color="000000" w:sz="6" w:space="0"/>
              <w:left w:val="nil"/>
              <w:bottom w:val="single" w:color="000000" w:sz="6" w:space="0"/>
              <w:right w:val="single" w:color="000000" w:sz="6" w:space="0"/>
            </w:tcBorders>
            <w:vAlign w:val="center"/>
          </w:tcPr>
          <w:p w14:paraId="05E6598E">
            <w:pPr>
              <w:rPr>
                <w:rFonts w:hint="default" w:cs="宋体"/>
                <w:sz w:val="18"/>
                <w:szCs w:val="18"/>
              </w:rPr>
            </w:pPr>
            <w:r>
              <w:rPr>
                <w:rFonts w:cs="宋体"/>
                <w:sz w:val="18"/>
                <w:szCs w:val="18"/>
              </w:rPr>
              <w:t>医师对对应科室小结内容</w:t>
            </w:r>
          </w:p>
        </w:tc>
        <w:tc>
          <w:tcPr>
            <w:tcW w:w="550" w:type="pct"/>
            <w:tcBorders>
              <w:top w:val="single" w:color="000000" w:sz="6" w:space="0"/>
              <w:left w:val="nil"/>
              <w:bottom w:val="single" w:color="000000" w:sz="6" w:space="0"/>
              <w:right w:val="single" w:color="000000" w:sz="6" w:space="0"/>
            </w:tcBorders>
            <w:vAlign w:val="center"/>
          </w:tcPr>
          <w:p w14:paraId="706CC5B4">
            <w:pPr>
              <w:jc w:val="center"/>
              <w:textAlignment w:val="center"/>
              <w:rPr>
                <w:rFonts w:hint="default" w:cs="宋体"/>
                <w:sz w:val="18"/>
                <w:szCs w:val="18"/>
              </w:rPr>
            </w:pPr>
            <w:r>
              <w:rPr>
                <w:rFonts w:hint="default"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77A4460F">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shd w:val="clear" w:color="auto" w:fill="auto"/>
            <w:vAlign w:val="center"/>
          </w:tcPr>
          <w:p w14:paraId="7CB62021">
            <w:pPr>
              <w:textAlignment w:val="center"/>
              <w:rPr>
                <w:rFonts w:hint="default" w:cs="宋体"/>
                <w:sz w:val="18"/>
                <w:szCs w:val="18"/>
              </w:rPr>
            </w:pPr>
            <w:r>
              <w:rPr>
                <w:rFonts w:cs="宋体"/>
                <w:sz w:val="18"/>
                <w:szCs w:val="18"/>
              </w:rPr>
              <w:t>2000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F39586C">
            <w:pPr>
              <w:rPr>
                <w:rFonts w:hint="default" w:cs="宋体"/>
                <w:sz w:val="18"/>
                <w:szCs w:val="18"/>
              </w:rPr>
            </w:pPr>
          </w:p>
        </w:tc>
      </w:tr>
      <w:tr w14:paraId="7C0509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7BCE60E7">
            <w:pPr>
              <w:textAlignment w:val="center"/>
              <w:rPr>
                <w:rFonts w:hint="default" w:cs="宋体"/>
                <w:sz w:val="18"/>
                <w:szCs w:val="18"/>
              </w:rPr>
            </w:pPr>
            <w:r>
              <w:rPr>
                <w:rFonts w:cs="宋体"/>
                <w:sz w:val="18"/>
                <w:szCs w:val="18"/>
              </w:rPr>
              <w:t>YCBZ</w:t>
            </w:r>
          </w:p>
        </w:tc>
        <w:tc>
          <w:tcPr>
            <w:tcW w:w="713" w:type="pct"/>
            <w:tcBorders>
              <w:top w:val="single" w:color="000000" w:sz="6" w:space="0"/>
              <w:left w:val="nil"/>
              <w:bottom w:val="single" w:color="000000" w:sz="6" w:space="0"/>
              <w:right w:val="single" w:color="000000" w:sz="6" w:space="0"/>
            </w:tcBorders>
            <w:vAlign w:val="center"/>
          </w:tcPr>
          <w:p w14:paraId="37A6F8A4">
            <w:pPr>
              <w:rPr>
                <w:rFonts w:hint="default" w:cs="宋体"/>
                <w:sz w:val="18"/>
                <w:szCs w:val="18"/>
              </w:rPr>
            </w:pPr>
            <w:r>
              <w:rPr>
                <w:rFonts w:cs="宋体"/>
                <w:sz w:val="18"/>
                <w:szCs w:val="18"/>
              </w:rPr>
              <w:t>异常标志</w:t>
            </w:r>
          </w:p>
        </w:tc>
        <w:tc>
          <w:tcPr>
            <w:tcW w:w="1243" w:type="pct"/>
            <w:tcBorders>
              <w:top w:val="single" w:color="000000" w:sz="6" w:space="0"/>
              <w:left w:val="nil"/>
              <w:bottom w:val="single" w:color="000000" w:sz="6" w:space="0"/>
              <w:right w:val="single" w:color="000000" w:sz="6" w:space="0"/>
            </w:tcBorders>
            <w:vAlign w:val="center"/>
          </w:tcPr>
          <w:p w14:paraId="40D6BA01">
            <w:pPr>
              <w:rPr>
                <w:rFonts w:hint="default" w:cs="宋体"/>
                <w:sz w:val="18"/>
                <w:szCs w:val="18"/>
              </w:rPr>
            </w:pPr>
            <w:r>
              <w:rPr>
                <w:rFonts w:cs="宋体"/>
                <w:sz w:val="18"/>
                <w:szCs w:val="18"/>
              </w:rPr>
              <w:t>本次体检是否有异常现象</w:t>
            </w:r>
          </w:p>
        </w:tc>
        <w:tc>
          <w:tcPr>
            <w:tcW w:w="550" w:type="pct"/>
            <w:tcBorders>
              <w:top w:val="single" w:color="000000" w:sz="6" w:space="0"/>
              <w:left w:val="nil"/>
              <w:bottom w:val="single" w:color="000000" w:sz="6" w:space="0"/>
              <w:right w:val="single" w:color="000000" w:sz="6" w:space="0"/>
            </w:tcBorders>
            <w:vAlign w:val="center"/>
          </w:tcPr>
          <w:p w14:paraId="6E05EA63">
            <w:pPr>
              <w:jc w:val="center"/>
              <w:textAlignment w:val="center"/>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66A9DADB">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shd w:val="clear" w:color="auto" w:fill="auto"/>
            <w:vAlign w:val="center"/>
          </w:tcPr>
          <w:p w14:paraId="0102CB66">
            <w:pPr>
              <w:textAlignment w:val="center"/>
              <w:rPr>
                <w:rFonts w:hint="default" w:cs="宋体"/>
                <w:sz w:val="18"/>
                <w:szCs w:val="18"/>
              </w:rPr>
            </w:pPr>
            <w:r>
              <w:rPr>
                <w:rFonts w:cs="宋体"/>
                <w:sz w:val="18"/>
                <w:szCs w:val="18"/>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D2366B9">
            <w:pPr>
              <w:rPr>
                <w:rFonts w:hint="default" w:cs="宋体"/>
                <w:sz w:val="18"/>
                <w:szCs w:val="18"/>
              </w:rPr>
            </w:pPr>
            <w:r>
              <w:rPr>
                <w:rFonts w:hint="eastAsia" w:cs="宋体"/>
                <w:sz w:val="18"/>
                <w:szCs w:val="18"/>
              </w:rPr>
              <w:t>HBCV99.00.001</w:t>
            </w:r>
          </w:p>
        </w:tc>
      </w:tr>
      <w:tr w14:paraId="7D6FCF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33200365">
            <w:pPr>
              <w:textAlignment w:val="center"/>
              <w:rPr>
                <w:rFonts w:hint="default" w:cs="宋体"/>
                <w:sz w:val="18"/>
                <w:szCs w:val="18"/>
              </w:rPr>
            </w:pPr>
            <w:r>
              <w:rPr>
                <w:rFonts w:cs="宋体"/>
                <w:sz w:val="18"/>
                <w:szCs w:val="18"/>
              </w:rPr>
              <w:t>YCZWMC</w:t>
            </w:r>
          </w:p>
        </w:tc>
        <w:tc>
          <w:tcPr>
            <w:tcW w:w="713" w:type="pct"/>
            <w:tcBorders>
              <w:top w:val="single" w:color="000000" w:sz="6" w:space="0"/>
              <w:left w:val="nil"/>
              <w:bottom w:val="single" w:color="000000" w:sz="6" w:space="0"/>
              <w:right w:val="single" w:color="000000" w:sz="6" w:space="0"/>
            </w:tcBorders>
            <w:vAlign w:val="center"/>
          </w:tcPr>
          <w:p w14:paraId="7A65094C">
            <w:pPr>
              <w:rPr>
                <w:rFonts w:hint="default" w:cs="宋体"/>
                <w:sz w:val="18"/>
                <w:szCs w:val="18"/>
              </w:rPr>
            </w:pPr>
            <w:r>
              <w:rPr>
                <w:rFonts w:cs="宋体"/>
                <w:sz w:val="18"/>
                <w:szCs w:val="18"/>
              </w:rPr>
              <w:t>异常中文名称</w:t>
            </w:r>
          </w:p>
        </w:tc>
        <w:tc>
          <w:tcPr>
            <w:tcW w:w="1243" w:type="pct"/>
            <w:tcBorders>
              <w:top w:val="single" w:color="000000" w:sz="6" w:space="0"/>
              <w:left w:val="nil"/>
              <w:bottom w:val="single" w:color="000000" w:sz="6" w:space="0"/>
              <w:right w:val="single" w:color="000000" w:sz="6" w:space="0"/>
            </w:tcBorders>
            <w:vAlign w:val="center"/>
          </w:tcPr>
          <w:p w14:paraId="0A58D328">
            <w:pPr>
              <w:rPr>
                <w:rFonts w:hint="default" w:cs="宋体"/>
                <w:sz w:val="18"/>
                <w:szCs w:val="18"/>
              </w:rPr>
            </w:pPr>
            <w:r>
              <w:rPr>
                <w:rFonts w:cs="宋体"/>
                <w:sz w:val="18"/>
                <w:szCs w:val="18"/>
              </w:rPr>
              <w:t>本次体检异常指标的中文名称</w:t>
            </w:r>
          </w:p>
        </w:tc>
        <w:tc>
          <w:tcPr>
            <w:tcW w:w="550" w:type="pct"/>
            <w:tcBorders>
              <w:top w:val="single" w:color="000000" w:sz="6" w:space="0"/>
              <w:left w:val="nil"/>
              <w:bottom w:val="single" w:color="000000" w:sz="6" w:space="0"/>
              <w:right w:val="single" w:color="000000" w:sz="6" w:space="0"/>
            </w:tcBorders>
            <w:vAlign w:val="center"/>
          </w:tcPr>
          <w:p w14:paraId="42032649">
            <w:pPr>
              <w:jc w:val="center"/>
              <w:textAlignment w:val="center"/>
              <w:rPr>
                <w:rFonts w:hint="default" w:cs="宋体"/>
                <w:sz w:val="18"/>
                <w:szCs w:val="18"/>
              </w:rPr>
            </w:pPr>
          </w:p>
        </w:tc>
        <w:tc>
          <w:tcPr>
            <w:tcW w:w="572" w:type="pct"/>
            <w:tcBorders>
              <w:top w:val="single" w:color="000000" w:sz="6" w:space="0"/>
              <w:left w:val="nil"/>
              <w:bottom w:val="single" w:color="000000" w:sz="6" w:space="0"/>
              <w:right w:val="single" w:color="000000" w:sz="6" w:space="0"/>
            </w:tcBorders>
            <w:vAlign w:val="center"/>
          </w:tcPr>
          <w:p w14:paraId="5FF0D7EB">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shd w:val="clear" w:color="auto" w:fill="auto"/>
            <w:vAlign w:val="center"/>
          </w:tcPr>
          <w:p w14:paraId="7A0D04F5">
            <w:pPr>
              <w:textAlignment w:val="center"/>
              <w:rPr>
                <w:rFonts w:hint="default" w:cs="宋体"/>
                <w:sz w:val="18"/>
                <w:szCs w:val="18"/>
              </w:rPr>
            </w:pPr>
            <w:r>
              <w:rPr>
                <w:rFonts w:cs="宋体"/>
                <w:sz w:val="18"/>
                <w:szCs w:val="18"/>
              </w:rPr>
              <w:t>100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37A5E3D">
            <w:pPr>
              <w:rPr>
                <w:rFonts w:hint="default" w:cs="宋体"/>
                <w:sz w:val="18"/>
                <w:szCs w:val="18"/>
              </w:rPr>
            </w:pPr>
          </w:p>
        </w:tc>
      </w:tr>
      <w:tr w14:paraId="2EAC0C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7CF24687">
            <w:pPr>
              <w:textAlignment w:val="center"/>
              <w:rPr>
                <w:rFonts w:hint="default" w:cs="宋体"/>
                <w:sz w:val="18"/>
                <w:szCs w:val="18"/>
              </w:rPr>
            </w:pPr>
            <w:r>
              <w:rPr>
                <w:sz w:val="18"/>
                <w:szCs w:val="18"/>
              </w:rPr>
              <w:t>YCMS</w:t>
            </w:r>
          </w:p>
        </w:tc>
        <w:tc>
          <w:tcPr>
            <w:tcW w:w="713" w:type="pct"/>
            <w:tcBorders>
              <w:top w:val="single" w:color="000000" w:sz="6" w:space="0"/>
              <w:left w:val="nil"/>
              <w:bottom w:val="single" w:color="000000" w:sz="6" w:space="0"/>
              <w:right w:val="single" w:color="000000" w:sz="6" w:space="0"/>
            </w:tcBorders>
            <w:vAlign w:val="center"/>
          </w:tcPr>
          <w:p w14:paraId="2DAF3228">
            <w:pPr>
              <w:rPr>
                <w:rFonts w:hint="default" w:cs="宋体"/>
                <w:sz w:val="18"/>
                <w:szCs w:val="18"/>
              </w:rPr>
            </w:pPr>
            <w:r>
              <w:rPr>
                <w:rFonts w:cs="宋体"/>
                <w:sz w:val="18"/>
                <w:szCs w:val="18"/>
              </w:rPr>
              <w:t>异常描述</w:t>
            </w:r>
          </w:p>
        </w:tc>
        <w:tc>
          <w:tcPr>
            <w:tcW w:w="1243" w:type="pct"/>
            <w:tcBorders>
              <w:top w:val="single" w:color="000000" w:sz="6" w:space="0"/>
              <w:left w:val="nil"/>
              <w:bottom w:val="single" w:color="000000" w:sz="6" w:space="0"/>
              <w:right w:val="single" w:color="000000" w:sz="6" w:space="0"/>
            </w:tcBorders>
            <w:vAlign w:val="center"/>
          </w:tcPr>
          <w:p w14:paraId="49056598">
            <w:pPr>
              <w:rPr>
                <w:rFonts w:hint="default" w:cs="宋体"/>
                <w:sz w:val="18"/>
                <w:szCs w:val="18"/>
              </w:rPr>
            </w:pPr>
            <w:r>
              <w:rPr>
                <w:rFonts w:cs="宋体"/>
                <w:sz w:val="18"/>
                <w:szCs w:val="18"/>
              </w:rPr>
              <w:t>本次体检中出现的异常情况具体描述</w:t>
            </w:r>
          </w:p>
        </w:tc>
        <w:tc>
          <w:tcPr>
            <w:tcW w:w="550" w:type="pct"/>
            <w:tcBorders>
              <w:top w:val="single" w:color="000000" w:sz="6" w:space="0"/>
              <w:left w:val="nil"/>
              <w:bottom w:val="single" w:color="000000" w:sz="6" w:space="0"/>
              <w:right w:val="single" w:color="000000" w:sz="6" w:space="0"/>
            </w:tcBorders>
            <w:vAlign w:val="center"/>
          </w:tcPr>
          <w:p w14:paraId="2A3348EC">
            <w:pPr>
              <w:jc w:val="center"/>
              <w:textAlignment w:val="center"/>
              <w:rPr>
                <w:rFonts w:hint="default" w:cs="宋体"/>
                <w:sz w:val="18"/>
                <w:szCs w:val="18"/>
              </w:rPr>
            </w:pPr>
          </w:p>
        </w:tc>
        <w:tc>
          <w:tcPr>
            <w:tcW w:w="572" w:type="pct"/>
            <w:tcBorders>
              <w:top w:val="single" w:color="000000" w:sz="6" w:space="0"/>
              <w:left w:val="nil"/>
              <w:bottom w:val="single" w:color="000000" w:sz="6" w:space="0"/>
              <w:right w:val="single" w:color="000000" w:sz="6" w:space="0"/>
            </w:tcBorders>
            <w:vAlign w:val="center"/>
          </w:tcPr>
          <w:p w14:paraId="74FB6721">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shd w:val="clear" w:color="auto" w:fill="auto"/>
            <w:vAlign w:val="center"/>
          </w:tcPr>
          <w:p w14:paraId="3F7BDB0A">
            <w:pPr>
              <w:textAlignment w:val="center"/>
              <w:rPr>
                <w:rFonts w:hint="default" w:cs="宋体"/>
                <w:sz w:val="18"/>
                <w:szCs w:val="18"/>
              </w:rPr>
            </w:pPr>
            <w:r>
              <w:rPr>
                <w:rFonts w:cs="宋体"/>
                <w:sz w:val="18"/>
                <w:szCs w:val="18"/>
              </w:rPr>
              <w:t>500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9ECE7A6">
            <w:pPr>
              <w:rPr>
                <w:rFonts w:hint="default" w:cs="宋体"/>
                <w:sz w:val="18"/>
                <w:szCs w:val="18"/>
              </w:rPr>
            </w:pPr>
          </w:p>
        </w:tc>
      </w:tr>
      <w:tr w14:paraId="4ED948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0D369F1F">
            <w:pPr>
              <w:textAlignment w:val="center"/>
              <w:rPr>
                <w:rFonts w:hint="default" w:cs="宋体"/>
                <w:sz w:val="18"/>
                <w:szCs w:val="18"/>
              </w:rPr>
            </w:pPr>
            <w:r>
              <w:rPr>
                <w:rFonts w:cs="宋体"/>
                <w:sz w:val="18"/>
                <w:szCs w:val="18"/>
              </w:rPr>
              <w:t>JCBZ</w:t>
            </w:r>
          </w:p>
        </w:tc>
        <w:tc>
          <w:tcPr>
            <w:tcW w:w="713" w:type="pct"/>
            <w:tcBorders>
              <w:top w:val="single" w:color="000000" w:sz="6" w:space="0"/>
              <w:left w:val="nil"/>
              <w:bottom w:val="single" w:color="000000" w:sz="6" w:space="0"/>
              <w:right w:val="single" w:color="000000" w:sz="6" w:space="0"/>
            </w:tcBorders>
            <w:vAlign w:val="center"/>
          </w:tcPr>
          <w:p w14:paraId="3608D6B4">
            <w:pPr>
              <w:rPr>
                <w:rFonts w:hint="default" w:cs="宋体"/>
                <w:sz w:val="18"/>
                <w:szCs w:val="18"/>
              </w:rPr>
            </w:pPr>
            <w:r>
              <w:rPr>
                <w:rFonts w:cs="宋体"/>
                <w:sz w:val="18"/>
                <w:szCs w:val="18"/>
              </w:rPr>
              <w:t>检查标志</w:t>
            </w:r>
          </w:p>
        </w:tc>
        <w:tc>
          <w:tcPr>
            <w:tcW w:w="1243" w:type="pct"/>
            <w:tcBorders>
              <w:top w:val="single" w:color="000000" w:sz="6" w:space="0"/>
              <w:left w:val="nil"/>
              <w:bottom w:val="single" w:color="000000" w:sz="6" w:space="0"/>
              <w:right w:val="single" w:color="000000" w:sz="6" w:space="0"/>
            </w:tcBorders>
            <w:vAlign w:val="center"/>
          </w:tcPr>
          <w:p w14:paraId="04947F6D">
            <w:pPr>
              <w:rPr>
                <w:rFonts w:hint="default" w:cs="宋体"/>
                <w:sz w:val="18"/>
                <w:szCs w:val="18"/>
              </w:rPr>
            </w:pPr>
            <w:r>
              <w:rPr>
                <w:rFonts w:cs="宋体"/>
                <w:sz w:val="18"/>
                <w:szCs w:val="18"/>
              </w:rPr>
              <w:t>该条检查患者是否进行</w:t>
            </w:r>
          </w:p>
        </w:tc>
        <w:tc>
          <w:tcPr>
            <w:tcW w:w="550" w:type="pct"/>
            <w:tcBorders>
              <w:top w:val="single" w:color="000000" w:sz="6" w:space="0"/>
              <w:left w:val="nil"/>
              <w:bottom w:val="single" w:color="000000" w:sz="6" w:space="0"/>
              <w:right w:val="single" w:color="000000" w:sz="6" w:space="0"/>
            </w:tcBorders>
            <w:vAlign w:val="center"/>
          </w:tcPr>
          <w:p w14:paraId="4F4781B2">
            <w:pPr>
              <w:jc w:val="center"/>
              <w:textAlignment w:val="center"/>
              <w:rPr>
                <w:rFonts w:hint="default" w:cs="宋体"/>
                <w:sz w:val="18"/>
                <w:szCs w:val="18"/>
              </w:rPr>
            </w:pPr>
          </w:p>
        </w:tc>
        <w:tc>
          <w:tcPr>
            <w:tcW w:w="572" w:type="pct"/>
            <w:tcBorders>
              <w:top w:val="single" w:color="000000" w:sz="6" w:space="0"/>
              <w:left w:val="nil"/>
              <w:bottom w:val="single" w:color="000000" w:sz="6" w:space="0"/>
              <w:right w:val="single" w:color="000000" w:sz="6" w:space="0"/>
            </w:tcBorders>
            <w:vAlign w:val="center"/>
          </w:tcPr>
          <w:p w14:paraId="2AD1E660">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shd w:val="clear" w:color="auto" w:fill="auto"/>
            <w:vAlign w:val="center"/>
          </w:tcPr>
          <w:p w14:paraId="126F4C4D">
            <w:pPr>
              <w:textAlignment w:val="center"/>
              <w:rPr>
                <w:rFonts w:hint="default" w:cs="宋体"/>
                <w:sz w:val="18"/>
                <w:szCs w:val="18"/>
              </w:rPr>
            </w:pPr>
            <w:r>
              <w:rPr>
                <w:rFonts w:cs="宋体"/>
                <w:sz w:val="18"/>
                <w:szCs w:val="18"/>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A4FEE3F">
            <w:pPr>
              <w:rPr>
                <w:rFonts w:hint="default" w:cs="宋体"/>
                <w:sz w:val="18"/>
                <w:szCs w:val="18"/>
              </w:rPr>
            </w:pPr>
            <w:r>
              <w:rPr>
                <w:rFonts w:hint="eastAsia" w:cs="宋体"/>
                <w:sz w:val="18"/>
                <w:szCs w:val="18"/>
              </w:rPr>
              <w:t>HBCV99.00.001</w:t>
            </w:r>
          </w:p>
        </w:tc>
      </w:tr>
      <w:tr w14:paraId="3897BF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3C18AAD3">
            <w:pPr>
              <w:textAlignment w:val="center"/>
              <w:rPr>
                <w:rFonts w:hint="default" w:cs="宋体"/>
                <w:sz w:val="18"/>
                <w:szCs w:val="18"/>
              </w:rPr>
            </w:pPr>
            <w:r>
              <w:rPr>
                <w:rFonts w:cs="宋体"/>
                <w:sz w:val="18"/>
                <w:szCs w:val="18"/>
              </w:rPr>
              <w:t>JCZDZWMC</w:t>
            </w:r>
          </w:p>
        </w:tc>
        <w:tc>
          <w:tcPr>
            <w:tcW w:w="713" w:type="pct"/>
            <w:tcBorders>
              <w:top w:val="single" w:color="000000" w:sz="6" w:space="0"/>
              <w:left w:val="nil"/>
              <w:bottom w:val="single" w:color="000000" w:sz="6" w:space="0"/>
              <w:right w:val="single" w:color="000000" w:sz="6" w:space="0"/>
            </w:tcBorders>
            <w:vAlign w:val="center"/>
          </w:tcPr>
          <w:p w14:paraId="44D15BC3">
            <w:pPr>
              <w:rPr>
                <w:rFonts w:hint="default" w:cs="宋体"/>
                <w:sz w:val="18"/>
                <w:szCs w:val="18"/>
              </w:rPr>
            </w:pPr>
            <w:r>
              <w:rPr>
                <w:rFonts w:cs="宋体"/>
                <w:sz w:val="18"/>
                <w:szCs w:val="18"/>
              </w:rPr>
              <w:t>检查字典中文名称</w:t>
            </w:r>
          </w:p>
        </w:tc>
        <w:tc>
          <w:tcPr>
            <w:tcW w:w="1243" w:type="pct"/>
            <w:tcBorders>
              <w:top w:val="single" w:color="000000" w:sz="6" w:space="0"/>
              <w:left w:val="nil"/>
              <w:bottom w:val="single" w:color="000000" w:sz="6" w:space="0"/>
              <w:right w:val="single" w:color="000000" w:sz="6" w:space="0"/>
            </w:tcBorders>
            <w:vAlign w:val="center"/>
          </w:tcPr>
          <w:p w14:paraId="08A2DD0C">
            <w:pPr>
              <w:rPr>
                <w:rFonts w:hint="default" w:cs="宋体"/>
                <w:sz w:val="18"/>
                <w:szCs w:val="18"/>
              </w:rPr>
            </w:pPr>
            <w:r>
              <w:rPr>
                <w:rFonts w:cs="宋体"/>
                <w:sz w:val="18"/>
                <w:szCs w:val="18"/>
              </w:rPr>
              <w:t>本次体检过程检查项目的中文名称</w:t>
            </w:r>
          </w:p>
        </w:tc>
        <w:tc>
          <w:tcPr>
            <w:tcW w:w="550" w:type="pct"/>
            <w:tcBorders>
              <w:top w:val="single" w:color="000000" w:sz="6" w:space="0"/>
              <w:left w:val="nil"/>
              <w:bottom w:val="single" w:color="000000" w:sz="6" w:space="0"/>
              <w:right w:val="single" w:color="000000" w:sz="6" w:space="0"/>
            </w:tcBorders>
            <w:vAlign w:val="center"/>
          </w:tcPr>
          <w:p w14:paraId="5A186152">
            <w:pPr>
              <w:jc w:val="center"/>
              <w:textAlignment w:val="center"/>
              <w:rPr>
                <w:rFonts w:hint="default" w:cs="宋体"/>
                <w:sz w:val="18"/>
                <w:szCs w:val="18"/>
              </w:rPr>
            </w:pPr>
          </w:p>
        </w:tc>
        <w:tc>
          <w:tcPr>
            <w:tcW w:w="572" w:type="pct"/>
            <w:tcBorders>
              <w:top w:val="single" w:color="000000" w:sz="6" w:space="0"/>
              <w:left w:val="nil"/>
              <w:bottom w:val="single" w:color="000000" w:sz="6" w:space="0"/>
              <w:right w:val="single" w:color="000000" w:sz="6" w:space="0"/>
            </w:tcBorders>
            <w:vAlign w:val="center"/>
          </w:tcPr>
          <w:p w14:paraId="4565C351">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shd w:val="clear" w:color="auto" w:fill="auto"/>
            <w:vAlign w:val="center"/>
          </w:tcPr>
          <w:p w14:paraId="405B7327">
            <w:pPr>
              <w:textAlignment w:val="center"/>
              <w:rPr>
                <w:rFonts w:hint="default" w:cs="宋体"/>
                <w:sz w:val="18"/>
                <w:szCs w:val="18"/>
              </w:rPr>
            </w:pPr>
            <w:r>
              <w:rPr>
                <w:rFonts w:cs="宋体"/>
                <w:sz w:val="18"/>
                <w:szCs w:val="18"/>
              </w:rPr>
              <w:t>200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76EDD85">
            <w:pPr>
              <w:rPr>
                <w:rFonts w:hint="default" w:cs="宋体"/>
                <w:sz w:val="18"/>
                <w:szCs w:val="18"/>
              </w:rPr>
            </w:pPr>
          </w:p>
        </w:tc>
      </w:tr>
      <w:tr w14:paraId="6989E2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43AB6D63">
            <w:pPr>
              <w:textAlignment w:val="center"/>
              <w:rPr>
                <w:rFonts w:hint="default" w:cs="宋体"/>
                <w:sz w:val="18"/>
                <w:szCs w:val="18"/>
              </w:rPr>
            </w:pPr>
            <w:r>
              <w:rPr>
                <w:rFonts w:cs="宋体"/>
                <w:sz w:val="18"/>
                <w:szCs w:val="18"/>
              </w:rPr>
              <w:t>CITY_P</w:t>
            </w:r>
          </w:p>
        </w:tc>
        <w:tc>
          <w:tcPr>
            <w:tcW w:w="713" w:type="pct"/>
            <w:tcBorders>
              <w:top w:val="single" w:color="000000" w:sz="6" w:space="0"/>
              <w:left w:val="nil"/>
              <w:bottom w:val="single" w:color="000000" w:sz="6" w:space="0"/>
              <w:right w:val="single" w:color="000000" w:sz="6" w:space="0"/>
            </w:tcBorders>
            <w:vAlign w:val="center"/>
          </w:tcPr>
          <w:p w14:paraId="0C288786">
            <w:pPr>
              <w:textAlignment w:val="center"/>
              <w:rPr>
                <w:rFonts w:hint="default" w:cs="宋体"/>
                <w:sz w:val="18"/>
                <w:szCs w:val="18"/>
              </w:rPr>
            </w:pPr>
            <w:r>
              <w:rPr>
                <w:rFonts w:cs="宋体"/>
                <w:sz w:val="18"/>
                <w:szCs w:val="18"/>
              </w:rPr>
              <w:t>市州</w:t>
            </w:r>
          </w:p>
        </w:tc>
        <w:tc>
          <w:tcPr>
            <w:tcW w:w="1243" w:type="pct"/>
            <w:tcBorders>
              <w:top w:val="single" w:color="000000" w:sz="6" w:space="0"/>
              <w:left w:val="nil"/>
              <w:bottom w:val="single" w:color="000000" w:sz="6" w:space="0"/>
              <w:right w:val="single" w:color="000000" w:sz="6" w:space="0"/>
            </w:tcBorders>
            <w:vAlign w:val="center"/>
          </w:tcPr>
          <w:p w14:paraId="09B24086">
            <w:pPr>
              <w:textAlignment w:val="center"/>
              <w:rPr>
                <w:rFonts w:hint="default" w:cs="宋体"/>
                <w:sz w:val="18"/>
                <w:szCs w:val="18"/>
              </w:rPr>
            </w:pPr>
            <w:r>
              <w:rPr>
                <w:rFonts w:cs="宋体"/>
                <w:sz w:val="18"/>
                <w:szCs w:val="18"/>
              </w:rPr>
              <w:t>市州（4位编码）</w:t>
            </w:r>
          </w:p>
        </w:tc>
        <w:tc>
          <w:tcPr>
            <w:tcW w:w="550" w:type="pct"/>
            <w:tcBorders>
              <w:top w:val="single" w:color="000000" w:sz="6" w:space="0"/>
              <w:left w:val="nil"/>
              <w:bottom w:val="single" w:color="000000" w:sz="6" w:space="0"/>
              <w:right w:val="single" w:color="000000" w:sz="6" w:space="0"/>
            </w:tcBorders>
          </w:tcPr>
          <w:p w14:paraId="385D0E07">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280F2380">
            <w:pPr>
              <w:jc w:val="center"/>
              <w:textAlignment w:val="top"/>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75A90E78">
            <w:pPr>
              <w:textAlignment w:val="top"/>
              <w:rPr>
                <w:rFonts w:hint="default" w:cs="宋体"/>
                <w:sz w:val="18"/>
                <w:szCs w:val="18"/>
              </w:rPr>
            </w:pPr>
            <w:r>
              <w:rPr>
                <w:rFonts w:cs="宋体"/>
                <w:sz w:val="18"/>
                <w:szCs w:val="18"/>
              </w:rPr>
              <w:t>256</w:t>
            </w:r>
          </w:p>
        </w:tc>
        <w:tc>
          <w:tcPr>
            <w:tcW w:w="715" w:type="pct"/>
            <w:tcBorders>
              <w:top w:val="single" w:color="000000" w:sz="6" w:space="0"/>
              <w:left w:val="nil"/>
              <w:bottom w:val="single" w:color="000000" w:sz="6" w:space="0"/>
              <w:right w:val="single" w:color="000000" w:sz="6" w:space="0"/>
            </w:tcBorders>
            <w:vAlign w:val="center"/>
          </w:tcPr>
          <w:p w14:paraId="577B39DD">
            <w:pPr>
              <w:rPr>
                <w:rFonts w:hint="default" w:cs="宋体"/>
                <w:sz w:val="18"/>
                <w:szCs w:val="18"/>
              </w:rPr>
            </w:pPr>
          </w:p>
        </w:tc>
      </w:tr>
      <w:tr w14:paraId="3F7C24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54B502A6">
            <w:pPr>
              <w:textAlignment w:val="center"/>
              <w:rPr>
                <w:rFonts w:hint="default" w:cs="宋体"/>
                <w:sz w:val="18"/>
                <w:szCs w:val="18"/>
              </w:rPr>
            </w:pPr>
            <w:r>
              <w:rPr>
                <w:rFonts w:cs="宋体"/>
                <w:sz w:val="18"/>
                <w:szCs w:val="18"/>
              </w:rPr>
              <w:t>COUNTRY_P</w:t>
            </w:r>
          </w:p>
        </w:tc>
        <w:tc>
          <w:tcPr>
            <w:tcW w:w="713" w:type="pct"/>
            <w:tcBorders>
              <w:top w:val="single" w:color="000000" w:sz="6" w:space="0"/>
              <w:left w:val="nil"/>
              <w:bottom w:val="single" w:color="000000" w:sz="6" w:space="0"/>
              <w:right w:val="single" w:color="000000" w:sz="6" w:space="0"/>
            </w:tcBorders>
            <w:vAlign w:val="center"/>
          </w:tcPr>
          <w:p w14:paraId="5BB60ED7">
            <w:pPr>
              <w:textAlignment w:val="center"/>
              <w:rPr>
                <w:rFonts w:hint="default" w:cs="宋体"/>
                <w:sz w:val="18"/>
                <w:szCs w:val="18"/>
              </w:rPr>
            </w:pPr>
            <w:r>
              <w:rPr>
                <w:rFonts w:cs="宋体"/>
                <w:sz w:val="18"/>
                <w:szCs w:val="18"/>
              </w:rPr>
              <w:t>区县</w:t>
            </w:r>
          </w:p>
        </w:tc>
        <w:tc>
          <w:tcPr>
            <w:tcW w:w="1243" w:type="pct"/>
            <w:tcBorders>
              <w:top w:val="single" w:color="000000" w:sz="6" w:space="0"/>
              <w:left w:val="nil"/>
              <w:bottom w:val="single" w:color="000000" w:sz="6" w:space="0"/>
              <w:right w:val="single" w:color="000000" w:sz="6" w:space="0"/>
            </w:tcBorders>
            <w:vAlign w:val="center"/>
          </w:tcPr>
          <w:p w14:paraId="7B5FCC84">
            <w:pPr>
              <w:textAlignment w:val="center"/>
              <w:rPr>
                <w:rFonts w:hint="default" w:cs="宋体"/>
                <w:sz w:val="18"/>
                <w:szCs w:val="18"/>
              </w:rPr>
            </w:pPr>
            <w:r>
              <w:rPr>
                <w:rFonts w:cs="宋体"/>
                <w:sz w:val="18"/>
                <w:szCs w:val="18"/>
              </w:rPr>
              <w:t>区县（6位编码）</w:t>
            </w:r>
          </w:p>
        </w:tc>
        <w:tc>
          <w:tcPr>
            <w:tcW w:w="550" w:type="pct"/>
            <w:tcBorders>
              <w:top w:val="single" w:color="000000" w:sz="6" w:space="0"/>
              <w:left w:val="nil"/>
              <w:bottom w:val="single" w:color="000000" w:sz="6" w:space="0"/>
              <w:right w:val="single" w:color="000000" w:sz="6" w:space="0"/>
            </w:tcBorders>
          </w:tcPr>
          <w:p w14:paraId="68FD8F4B">
            <w:pPr>
              <w:jc w:val="center"/>
              <w:textAlignment w:val="top"/>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4B160862">
            <w:pPr>
              <w:jc w:val="center"/>
              <w:textAlignment w:val="top"/>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15595FAF">
            <w:pPr>
              <w:textAlignment w:val="top"/>
              <w:rPr>
                <w:rFonts w:hint="default" w:cs="宋体"/>
                <w:sz w:val="18"/>
                <w:szCs w:val="18"/>
              </w:rPr>
            </w:pPr>
            <w:r>
              <w:rPr>
                <w:rFonts w:cs="宋体"/>
                <w:sz w:val="18"/>
                <w:szCs w:val="18"/>
              </w:rPr>
              <w:t>256</w:t>
            </w:r>
          </w:p>
        </w:tc>
        <w:tc>
          <w:tcPr>
            <w:tcW w:w="715" w:type="pct"/>
            <w:tcBorders>
              <w:top w:val="single" w:color="000000" w:sz="6" w:space="0"/>
              <w:left w:val="nil"/>
              <w:bottom w:val="single" w:color="000000" w:sz="6" w:space="0"/>
              <w:right w:val="single" w:color="000000" w:sz="6" w:space="0"/>
            </w:tcBorders>
            <w:vAlign w:val="center"/>
          </w:tcPr>
          <w:p w14:paraId="48FD13FE">
            <w:pPr>
              <w:rPr>
                <w:rFonts w:hint="default" w:cs="宋体"/>
                <w:sz w:val="18"/>
                <w:szCs w:val="18"/>
              </w:rPr>
            </w:pPr>
          </w:p>
        </w:tc>
      </w:tr>
      <w:tr w14:paraId="707EFE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28B49B88">
            <w:pPr>
              <w:textAlignment w:val="center"/>
              <w:rPr>
                <w:rFonts w:hint="default" w:cs="宋体"/>
                <w:sz w:val="18"/>
                <w:szCs w:val="18"/>
              </w:rPr>
            </w:pPr>
            <w:r>
              <w:rPr>
                <w:rFonts w:cs="宋体"/>
                <w:sz w:val="18"/>
                <w:szCs w:val="18"/>
              </w:rPr>
              <w:t>EFFECTIVETIME_P</w:t>
            </w:r>
          </w:p>
        </w:tc>
        <w:tc>
          <w:tcPr>
            <w:tcW w:w="713" w:type="pct"/>
            <w:tcBorders>
              <w:top w:val="single" w:color="000000" w:sz="6" w:space="0"/>
              <w:left w:val="nil"/>
              <w:bottom w:val="single" w:color="000000" w:sz="6" w:space="0"/>
              <w:right w:val="single" w:color="000000" w:sz="6" w:space="0"/>
            </w:tcBorders>
            <w:vAlign w:val="center"/>
          </w:tcPr>
          <w:p w14:paraId="6F418708">
            <w:pPr>
              <w:textAlignment w:val="center"/>
              <w:rPr>
                <w:rFonts w:hint="default" w:cs="宋体"/>
                <w:sz w:val="18"/>
                <w:szCs w:val="18"/>
              </w:rPr>
            </w:pPr>
            <w:r>
              <w:rPr>
                <w:rFonts w:cs="宋体"/>
                <w:sz w:val="18"/>
                <w:szCs w:val="18"/>
              </w:rPr>
              <w:t>业务生成时间</w:t>
            </w:r>
          </w:p>
        </w:tc>
        <w:tc>
          <w:tcPr>
            <w:tcW w:w="1243" w:type="pct"/>
            <w:tcBorders>
              <w:top w:val="single" w:color="000000" w:sz="6" w:space="0"/>
              <w:left w:val="nil"/>
              <w:bottom w:val="single" w:color="000000" w:sz="6" w:space="0"/>
              <w:right w:val="single" w:color="000000" w:sz="6" w:space="0"/>
            </w:tcBorders>
            <w:vAlign w:val="center"/>
          </w:tcPr>
          <w:p w14:paraId="18F14510">
            <w:pPr>
              <w:textAlignment w:val="center"/>
              <w:rPr>
                <w:rFonts w:hint="default" w:cs="宋体"/>
                <w:sz w:val="18"/>
                <w:szCs w:val="18"/>
              </w:rPr>
            </w:pPr>
            <w:r>
              <w:rPr>
                <w:rFonts w:cs="宋体"/>
                <w:sz w:val="18"/>
                <w:szCs w:val="18"/>
              </w:rPr>
              <w:t>业务生成时间</w:t>
            </w:r>
          </w:p>
        </w:tc>
        <w:tc>
          <w:tcPr>
            <w:tcW w:w="550" w:type="pct"/>
            <w:tcBorders>
              <w:top w:val="single" w:color="000000" w:sz="6" w:space="0"/>
              <w:left w:val="nil"/>
              <w:bottom w:val="single" w:color="000000" w:sz="6" w:space="0"/>
              <w:right w:val="single" w:color="000000" w:sz="6" w:space="0"/>
            </w:tcBorders>
            <w:vAlign w:val="center"/>
          </w:tcPr>
          <w:p w14:paraId="4A9D66A4">
            <w:pPr>
              <w:jc w:val="center"/>
              <w:textAlignment w:val="center"/>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73C00737">
            <w:pPr>
              <w:jc w:val="center"/>
              <w:textAlignment w:val="center"/>
              <w:rPr>
                <w:rFonts w:hint="default" w:cs="宋体"/>
                <w:sz w:val="18"/>
                <w:szCs w:val="18"/>
              </w:rPr>
            </w:pPr>
            <w:r>
              <w:rPr>
                <w:rFonts w:cs="宋体"/>
                <w:sz w:val="18"/>
                <w:szCs w:val="18"/>
                <w:lang w:bidi="ar"/>
              </w:rPr>
              <w:t>datetime</w:t>
            </w:r>
          </w:p>
        </w:tc>
        <w:tc>
          <w:tcPr>
            <w:tcW w:w="492" w:type="pct"/>
            <w:tcBorders>
              <w:top w:val="single" w:color="000000" w:sz="6" w:space="0"/>
              <w:left w:val="nil"/>
              <w:bottom w:val="single" w:color="000000" w:sz="6" w:space="0"/>
              <w:right w:val="single" w:color="000000" w:sz="6" w:space="0"/>
            </w:tcBorders>
            <w:vAlign w:val="center"/>
          </w:tcPr>
          <w:p w14:paraId="55CC02B5">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tcPr>
          <w:p w14:paraId="1FB01861">
            <w:pPr>
              <w:jc w:val="center"/>
              <w:textAlignment w:val="top"/>
              <w:rPr>
                <w:rFonts w:hint="default" w:cs="宋体"/>
                <w:sz w:val="18"/>
                <w:szCs w:val="18"/>
              </w:rPr>
            </w:pPr>
          </w:p>
        </w:tc>
      </w:tr>
      <w:tr w14:paraId="4A8337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67FEFDD2">
            <w:pPr>
              <w:textAlignment w:val="center"/>
              <w:rPr>
                <w:rFonts w:hint="default" w:cs="宋体"/>
                <w:sz w:val="18"/>
                <w:szCs w:val="18"/>
              </w:rPr>
            </w:pPr>
            <w:r>
              <w:rPr>
                <w:rFonts w:cs="宋体"/>
                <w:sz w:val="18"/>
                <w:szCs w:val="18"/>
              </w:rPr>
              <w:t>UPDATEDATE</w:t>
            </w:r>
          </w:p>
        </w:tc>
        <w:tc>
          <w:tcPr>
            <w:tcW w:w="713" w:type="pct"/>
            <w:tcBorders>
              <w:top w:val="single" w:color="000000" w:sz="6" w:space="0"/>
              <w:left w:val="nil"/>
              <w:bottom w:val="single" w:color="000000" w:sz="6" w:space="0"/>
              <w:right w:val="single" w:color="000000" w:sz="6" w:space="0"/>
            </w:tcBorders>
            <w:vAlign w:val="center"/>
          </w:tcPr>
          <w:p w14:paraId="3FF18BD3">
            <w:pPr>
              <w:textAlignment w:val="center"/>
              <w:rPr>
                <w:rFonts w:hint="default" w:cs="宋体"/>
                <w:sz w:val="18"/>
                <w:szCs w:val="18"/>
              </w:rPr>
            </w:pPr>
            <w:r>
              <w:rPr>
                <w:rFonts w:cs="宋体"/>
                <w:sz w:val="18"/>
                <w:szCs w:val="18"/>
              </w:rPr>
              <w:t>数据上传时间</w:t>
            </w:r>
          </w:p>
        </w:tc>
        <w:tc>
          <w:tcPr>
            <w:tcW w:w="1243" w:type="pct"/>
            <w:tcBorders>
              <w:top w:val="single" w:color="000000" w:sz="6" w:space="0"/>
              <w:left w:val="nil"/>
              <w:bottom w:val="single" w:color="000000" w:sz="6" w:space="0"/>
              <w:right w:val="single" w:color="000000" w:sz="6" w:space="0"/>
            </w:tcBorders>
            <w:vAlign w:val="center"/>
          </w:tcPr>
          <w:p w14:paraId="45683B41">
            <w:pPr>
              <w:textAlignment w:val="center"/>
              <w:rPr>
                <w:rFonts w:hint="default" w:cs="宋体"/>
                <w:sz w:val="18"/>
                <w:szCs w:val="18"/>
              </w:rPr>
            </w:pPr>
            <w:r>
              <w:rPr>
                <w:rFonts w:cs="宋体"/>
                <w:sz w:val="18"/>
                <w:szCs w:val="18"/>
              </w:rPr>
              <w:t>数据上传时间</w:t>
            </w:r>
          </w:p>
        </w:tc>
        <w:tc>
          <w:tcPr>
            <w:tcW w:w="550" w:type="pct"/>
            <w:tcBorders>
              <w:top w:val="single" w:color="000000" w:sz="6" w:space="0"/>
              <w:left w:val="nil"/>
              <w:bottom w:val="single" w:color="000000" w:sz="6" w:space="0"/>
              <w:right w:val="single" w:color="000000" w:sz="6" w:space="0"/>
            </w:tcBorders>
            <w:vAlign w:val="center"/>
          </w:tcPr>
          <w:p w14:paraId="5E3AD213">
            <w:pPr>
              <w:jc w:val="center"/>
              <w:textAlignment w:val="center"/>
              <w:rPr>
                <w:rFonts w:hint="default" w:cs="宋体"/>
                <w:sz w:val="18"/>
                <w:szCs w:val="18"/>
              </w:rPr>
            </w:pPr>
            <w:r>
              <w:rPr>
                <w:rFonts w:cs="宋体"/>
                <w:sz w:val="18"/>
                <w:szCs w:val="18"/>
              </w:rPr>
              <w:t>是</w:t>
            </w:r>
          </w:p>
        </w:tc>
        <w:tc>
          <w:tcPr>
            <w:tcW w:w="572" w:type="pct"/>
            <w:tcBorders>
              <w:top w:val="single" w:color="000000" w:sz="6" w:space="0"/>
              <w:left w:val="nil"/>
              <w:bottom w:val="single" w:color="000000" w:sz="6" w:space="0"/>
              <w:right w:val="single" w:color="000000" w:sz="6" w:space="0"/>
            </w:tcBorders>
            <w:vAlign w:val="center"/>
          </w:tcPr>
          <w:p w14:paraId="4B6C053B">
            <w:pPr>
              <w:jc w:val="center"/>
              <w:textAlignment w:val="center"/>
              <w:rPr>
                <w:rFonts w:hint="default" w:cs="宋体"/>
                <w:sz w:val="18"/>
                <w:szCs w:val="18"/>
              </w:rPr>
            </w:pPr>
            <w:r>
              <w:rPr>
                <w:rFonts w:cs="宋体"/>
                <w:sz w:val="18"/>
                <w:szCs w:val="18"/>
                <w:lang w:bidi="ar"/>
              </w:rPr>
              <w:t>datetime</w:t>
            </w:r>
          </w:p>
        </w:tc>
        <w:tc>
          <w:tcPr>
            <w:tcW w:w="492" w:type="pct"/>
            <w:tcBorders>
              <w:top w:val="single" w:color="000000" w:sz="6" w:space="0"/>
              <w:left w:val="nil"/>
              <w:bottom w:val="single" w:color="000000" w:sz="6" w:space="0"/>
              <w:right w:val="single" w:color="000000" w:sz="6" w:space="0"/>
            </w:tcBorders>
            <w:vAlign w:val="center"/>
          </w:tcPr>
          <w:p w14:paraId="1FDF981C">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tcPr>
          <w:p w14:paraId="0E0C89B8">
            <w:pPr>
              <w:jc w:val="center"/>
              <w:textAlignment w:val="top"/>
              <w:rPr>
                <w:rFonts w:hint="default" w:cs="宋体"/>
                <w:sz w:val="18"/>
                <w:szCs w:val="18"/>
              </w:rPr>
            </w:pPr>
          </w:p>
        </w:tc>
      </w:tr>
      <w:tr w14:paraId="27B08B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09BEEEE1">
            <w:pPr>
              <w:textAlignment w:val="center"/>
              <w:rPr>
                <w:rFonts w:hint="default" w:cs="宋体"/>
                <w:sz w:val="18"/>
                <w:szCs w:val="18"/>
              </w:rPr>
            </w:pPr>
            <w:r>
              <w:rPr>
                <w:rFonts w:cs="宋体"/>
                <w:sz w:val="18"/>
                <w:szCs w:val="18"/>
              </w:rPr>
              <w:t>UPLOADTIME_P</w:t>
            </w:r>
          </w:p>
        </w:tc>
        <w:tc>
          <w:tcPr>
            <w:tcW w:w="713" w:type="pct"/>
            <w:tcBorders>
              <w:top w:val="single" w:color="000000" w:sz="6" w:space="0"/>
              <w:left w:val="nil"/>
              <w:bottom w:val="single" w:color="000000" w:sz="6" w:space="0"/>
              <w:right w:val="single" w:color="000000" w:sz="6" w:space="0"/>
            </w:tcBorders>
            <w:vAlign w:val="center"/>
          </w:tcPr>
          <w:p w14:paraId="7B05FD53">
            <w:pPr>
              <w:textAlignment w:val="center"/>
              <w:rPr>
                <w:rFonts w:hint="default" w:cs="宋体"/>
                <w:sz w:val="18"/>
                <w:szCs w:val="18"/>
              </w:rPr>
            </w:pPr>
            <w:r>
              <w:rPr>
                <w:rFonts w:cs="宋体"/>
                <w:sz w:val="18"/>
                <w:szCs w:val="18"/>
              </w:rPr>
              <w:t>回写时间</w:t>
            </w:r>
          </w:p>
        </w:tc>
        <w:tc>
          <w:tcPr>
            <w:tcW w:w="1243" w:type="pct"/>
            <w:tcBorders>
              <w:top w:val="single" w:color="000000" w:sz="6" w:space="0"/>
              <w:left w:val="nil"/>
              <w:bottom w:val="single" w:color="000000" w:sz="6" w:space="0"/>
              <w:right w:val="single" w:color="000000" w:sz="6" w:space="0"/>
            </w:tcBorders>
            <w:vAlign w:val="center"/>
          </w:tcPr>
          <w:p w14:paraId="536CB014">
            <w:pPr>
              <w:textAlignment w:val="center"/>
              <w:rPr>
                <w:rFonts w:hint="default" w:cs="宋体"/>
                <w:sz w:val="18"/>
                <w:szCs w:val="18"/>
              </w:rPr>
            </w:pPr>
            <w:r>
              <w:rPr>
                <w:rFonts w:cs="宋体"/>
                <w:sz w:val="18"/>
                <w:szCs w:val="18"/>
              </w:rPr>
              <w:t>上级机构数据取走回写时间</w:t>
            </w:r>
          </w:p>
        </w:tc>
        <w:tc>
          <w:tcPr>
            <w:tcW w:w="550" w:type="pct"/>
            <w:tcBorders>
              <w:top w:val="single" w:color="000000" w:sz="6" w:space="0"/>
              <w:left w:val="nil"/>
              <w:bottom w:val="single" w:color="000000" w:sz="6" w:space="0"/>
              <w:right w:val="single" w:color="000000" w:sz="6" w:space="0"/>
            </w:tcBorders>
            <w:vAlign w:val="center"/>
          </w:tcPr>
          <w:p w14:paraId="24713E25">
            <w:pPr>
              <w:jc w:val="center"/>
              <w:textAlignment w:val="center"/>
              <w:rPr>
                <w:rFonts w:hint="default" w:cs="宋体"/>
                <w:sz w:val="18"/>
                <w:szCs w:val="18"/>
              </w:rPr>
            </w:pPr>
          </w:p>
        </w:tc>
        <w:tc>
          <w:tcPr>
            <w:tcW w:w="572" w:type="pct"/>
            <w:tcBorders>
              <w:top w:val="single" w:color="000000" w:sz="6" w:space="0"/>
              <w:left w:val="nil"/>
              <w:bottom w:val="single" w:color="000000" w:sz="6" w:space="0"/>
              <w:right w:val="single" w:color="000000" w:sz="6" w:space="0"/>
            </w:tcBorders>
            <w:vAlign w:val="center"/>
          </w:tcPr>
          <w:p w14:paraId="7F07BC9F">
            <w:pPr>
              <w:jc w:val="center"/>
              <w:textAlignment w:val="center"/>
              <w:rPr>
                <w:rFonts w:hint="default" w:cs="宋体"/>
                <w:sz w:val="18"/>
                <w:szCs w:val="18"/>
              </w:rPr>
            </w:pPr>
            <w:r>
              <w:rPr>
                <w:rFonts w:cs="宋体"/>
                <w:sz w:val="18"/>
                <w:szCs w:val="18"/>
                <w:lang w:bidi="ar"/>
              </w:rPr>
              <w:t>datetime</w:t>
            </w:r>
          </w:p>
        </w:tc>
        <w:tc>
          <w:tcPr>
            <w:tcW w:w="492" w:type="pct"/>
            <w:tcBorders>
              <w:top w:val="single" w:color="000000" w:sz="6" w:space="0"/>
              <w:left w:val="nil"/>
              <w:bottom w:val="single" w:color="000000" w:sz="6" w:space="0"/>
              <w:right w:val="single" w:color="000000" w:sz="6" w:space="0"/>
            </w:tcBorders>
            <w:vAlign w:val="center"/>
          </w:tcPr>
          <w:p w14:paraId="375EFDAA">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tcPr>
          <w:p w14:paraId="2D438DDC">
            <w:pPr>
              <w:jc w:val="center"/>
              <w:textAlignment w:val="top"/>
              <w:rPr>
                <w:rFonts w:hint="default" w:cs="宋体"/>
                <w:sz w:val="18"/>
                <w:szCs w:val="18"/>
              </w:rPr>
            </w:pPr>
          </w:p>
        </w:tc>
      </w:tr>
      <w:tr w14:paraId="7085AC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0D87E75E">
            <w:pPr>
              <w:textAlignment w:val="center"/>
              <w:rPr>
                <w:rFonts w:hint="default" w:cs="宋体"/>
                <w:sz w:val="18"/>
                <w:szCs w:val="18"/>
              </w:rPr>
            </w:pPr>
            <w:r>
              <w:rPr>
                <w:rFonts w:cs="宋体"/>
                <w:sz w:val="18"/>
                <w:szCs w:val="18"/>
              </w:rPr>
              <w:t>CHECKID</w:t>
            </w:r>
          </w:p>
        </w:tc>
        <w:tc>
          <w:tcPr>
            <w:tcW w:w="713" w:type="pct"/>
            <w:tcBorders>
              <w:top w:val="single" w:color="000000" w:sz="6" w:space="0"/>
              <w:left w:val="nil"/>
              <w:bottom w:val="single" w:color="000000" w:sz="6" w:space="0"/>
              <w:right w:val="single" w:color="000000" w:sz="6" w:space="0"/>
            </w:tcBorders>
            <w:vAlign w:val="center"/>
          </w:tcPr>
          <w:p w14:paraId="25139A0F">
            <w:pPr>
              <w:textAlignment w:val="center"/>
              <w:rPr>
                <w:rFonts w:hint="default" w:cs="宋体"/>
                <w:sz w:val="18"/>
                <w:szCs w:val="18"/>
              </w:rPr>
            </w:pPr>
            <w:r>
              <w:rPr>
                <w:rFonts w:cs="宋体"/>
                <w:sz w:val="18"/>
                <w:szCs w:val="18"/>
              </w:rPr>
              <w:t>质控规则编码</w:t>
            </w:r>
          </w:p>
        </w:tc>
        <w:tc>
          <w:tcPr>
            <w:tcW w:w="1243" w:type="pct"/>
            <w:tcBorders>
              <w:top w:val="single" w:color="000000" w:sz="6" w:space="0"/>
              <w:left w:val="nil"/>
              <w:bottom w:val="single" w:color="000000" w:sz="6" w:space="0"/>
              <w:right w:val="single" w:color="000000" w:sz="6" w:space="0"/>
            </w:tcBorders>
            <w:vAlign w:val="center"/>
          </w:tcPr>
          <w:p w14:paraId="2CF096C8">
            <w:pPr>
              <w:textAlignment w:val="center"/>
              <w:rPr>
                <w:rFonts w:hint="default" w:cs="宋体"/>
                <w:sz w:val="18"/>
                <w:szCs w:val="18"/>
              </w:rPr>
            </w:pPr>
            <w:r>
              <w:rPr>
                <w:rFonts w:cs="宋体"/>
                <w:sz w:val="18"/>
                <w:szCs w:val="18"/>
              </w:rPr>
              <w:t>质控规则编码</w:t>
            </w:r>
          </w:p>
        </w:tc>
        <w:tc>
          <w:tcPr>
            <w:tcW w:w="550" w:type="pct"/>
            <w:tcBorders>
              <w:top w:val="single" w:color="000000" w:sz="6" w:space="0"/>
              <w:left w:val="nil"/>
              <w:bottom w:val="single" w:color="000000" w:sz="6" w:space="0"/>
              <w:right w:val="single" w:color="000000" w:sz="6" w:space="0"/>
            </w:tcBorders>
            <w:vAlign w:val="center"/>
          </w:tcPr>
          <w:p w14:paraId="208FB2E0">
            <w:pPr>
              <w:jc w:val="center"/>
              <w:textAlignment w:val="center"/>
              <w:rPr>
                <w:rFonts w:hint="default" w:cs="宋体"/>
                <w:sz w:val="18"/>
                <w:szCs w:val="18"/>
              </w:rPr>
            </w:pPr>
          </w:p>
        </w:tc>
        <w:tc>
          <w:tcPr>
            <w:tcW w:w="572" w:type="pct"/>
            <w:tcBorders>
              <w:top w:val="single" w:color="000000" w:sz="6" w:space="0"/>
              <w:left w:val="nil"/>
              <w:bottom w:val="single" w:color="000000" w:sz="6" w:space="0"/>
              <w:right w:val="single" w:color="000000" w:sz="6" w:space="0"/>
            </w:tcBorders>
            <w:vAlign w:val="center"/>
          </w:tcPr>
          <w:p w14:paraId="26F307CE">
            <w:pPr>
              <w:jc w:val="center"/>
              <w:textAlignment w:val="center"/>
              <w:rPr>
                <w:rFonts w:hint="default" w:cs="宋体"/>
                <w:sz w:val="18"/>
                <w:szCs w:val="18"/>
              </w:rPr>
            </w:pPr>
            <w:r>
              <w:rPr>
                <w:rFonts w:cs="宋体"/>
                <w:sz w:val="18"/>
                <w:szCs w:val="18"/>
              </w:rPr>
              <w:t>varchar</w:t>
            </w:r>
          </w:p>
        </w:tc>
        <w:tc>
          <w:tcPr>
            <w:tcW w:w="492" w:type="pct"/>
            <w:tcBorders>
              <w:top w:val="single" w:color="000000" w:sz="6" w:space="0"/>
              <w:left w:val="nil"/>
              <w:bottom w:val="single" w:color="000000" w:sz="6" w:space="0"/>
              <w:right w:val="single" w:color="000000" w:sz="6" w:space="0"/>
            </w:tcBorders>
            <w:vAlign w:val="center"/>
          </w:tcPr>
          <w:p w14:paraId="463D6463">
            <w:pPr>
              <w:textAlignment w:val="center"/>
              <w:rPr>
                <w:rFonts w:hint="default" w:cs="宋体"/>
                <w:sz w:val="18"/>
                <w:szCs w:val="18"/>
              </w:rPr>
            </w:pPr>
            <w:r>
              <w:rPr>
                <w:rFonts w:cs="宋体"/>
                <w:sz w:val="18"/>
                <w:szCs w:val="18"/>
              </w:rPr>
              <w:t>500</w:t>
            </w:r>
          </w:p>
        </w:tc>
        <w:tc>
          <w:tcPr>
            <w:tcW w:w="715" w:type="pct"/>
            <w:tcBorders>
              <w:top w:val="single" w:color="000000" w:sz="6" w:space="0"/>
              <w:left w:val="nil"/>
              <w:bottom w:val="single" w:color="000000" w:sz="6" w:space="0"/>
              <w:right w:val="single" w:color="000000" w:sz="6" w:space="0"/>
            </w:tcBorders>
          </w:tcPr>
          <w:p w14:paraId="7B26954D">
            <w:pPr>
              <w:textAlignment w:val="center"/>
              <w:rPr>
                <w:rFonts w:hint="default" w:cs="宋体"/>
                <w:sz w:val="18"/>
                <w:szCs w:val="18"/>
              </w:rPr>
            </w:pPr>
            <w:r>
              <w:rPr>
                <w:rFonts w:hint="eastAsia" w:cs="宋体"/>
                <w:sz w:val="18"/>
                <w:szCs w:val="18"/>
              </w:rPr>
              <w:t>HBCV09.00.246</w:t>
            </w:r>
          </w:p>
        </w:tc>
      </w:tr>
      <w:tr w14:paraId="66042D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vAlign w:val="center"/>
          </w:tcPr>
          <w:p w14:paraId="2D19F762">
            <w:pPr>
              <w:textAlignment w:val="center"/>
              <w:rPr>
                <w:rFonts w:cs="宋体"/>
                <w:sz w:val="18"/>
                <w:szCs w:val="18"/>
              </w:rPr>
            </w:pPr>
            <w:bookmarkStart w:id="158" w:name="_Toc22198"/>
            <w:r>
              <w:rPr>
                <w:rFonts w:cs="宋体"/>
                <w:sz w:val="18"/>
                <w:szCs w:val="18"/>
              </w:rPr>
              <w:t>表间关联关系</w:t>
            </w:r>
          </w:p>
        </w:tc>
        <w:tc>
          <w:tcPr>
            <w:tcW w:w="4288" w:type="pct"/>
            <w:gridSpan w:val="6"/>
            <w:tcBorders>
              <w:top w:val="single" w:color="000000" w:sz="6" w:space="0"/>
              <w:left w:val="nil"/>
              <w:bottom w:val="single" w:color="000000" w:sz="6" w:space="0"/>
              <w:right w:val="single" w:color="000000" w:sz="6" w:space="0"/>
            </w:tcBorders>
            <w:vAlign w:val="center"/>
          </w:tcPr>
          <w:p w14:paraId="5F284549">
            <w:pPr>
              <w:spacing w:line="360" w:lineRule="auto"/>
              <w:jc w:val="both"/>
              <w:textAlignment w:val="top"/>
              <w:rPr>
                <w:rFonts w:hint="default" w:cs="宋体"/>
                <w:sz w:val="18"/>
                <w:szCs w:val="18"/>
              </w:rPr>
            </w:pPr>
            <w:r>
              <w:rPr>
                <w:rFonts w:hint="default" w:cs="宋体"/>
                <w:sz w:val="18"/>
                <w:szCs w:val="18"/>
              </w:rPr>
              <w:t>主键：机构编码+体检小结流水号</w:t>
            </w:r>
          </w:p>
          <w:p w14:paraId="5B9DC530">
            <w:pPr>
              <w:textAlignment w:val="center"/>
              <w:rPr>
                <w:rFonts w:cs="宋体"/>
                <w:sz w:val="18"/>
                <w:szCs w:val="18"/>
              </w:rPr>
            </w:pPr>
            <w:r>
              <w:rPr>
                <w:rFonts w:hint="default" w:cs="宋体"/>
                <w:sz w:val="18"/>
                <w:szCs w:val="18"/>
              </w:rPr>
              <w:t>关联主键：机构编码+体检流水号与“体检档案”机构编码+体检流水号关联</w:t>
            </w:r>
          </w:p>
        </w:tc>
      </w:tr>
    </w:tbl>
    <w:p w14:paraId="08A759E0">
      <w:pPr>
        <w:pStyle w:val="5"/>
        <w:spacing w:before="163" w:after="163"/>
        <w:rPr>
          <w:rFonts w:hint="default"/>
          <w:sz w:val="18"/>
          <w:szCs w:val="18"/>
        </w:rPr>
      </w:pPr>
      <w:r>
        <w:rPr>
          <w:rFonts w:hint="default"/>
          <w:sz w:val="18"/>
          <w:szCs w:val="18"/>
        </w:rPr>
        <w:t xml:space="preserve">5.2.3 </w:t>
      </w:r>
      <w:r>
        <w:rPr>
          <w:sz w:val="18"/>
          <w:szCs w:val="18"/>
        </w:rPr>
        <w:t>住院业务</w:t>
      </w:r>
      <w:bookmarkEnd w:id="151"/>
      <w:bookmarkEnd w:id="152"/>
      <w:bookmarkEnd w:id="153"/>
      <w:bookmarkEnd w:id="154"/>
      <w:r>
        <w:rPr>
          <w:sz w:val="18"/>
          <w:szCs w:val="18"/>
        </w:rPr>
        <w:t>子集</w:t>
      </w:r>
      <w:bookmarkEnd w:id="158"/>
    </w:p>
    <w:p w14:paraId="30DDFDC5">
      <w:pPr>
        <w:autoSpaceDE w:val="0"/>
        <w:spacing w:line="360" w:lineRule="auto"/>
        <w:outlineLvl w:val="3"/>
        <w:rPr>
          <w:rFonts w:hint="default" w:cs="宋体"/>
          <w:b/>
          <w:sz w:val="18"/>
          <w:szCs w:val="18"/>
        </w:rPr>
      </w:pPr>
      <w:bookmarkStart w:id="159" w:name="_Toc11308"/>
      <w:r>
        <w:rPr>
          <w:rFonts w:hint="default" w:cs="宋体"/>
          <w:b/>
          <w:sz w:val="18"/>
          <w:szCs w:val="18"/>
        </w:rPr>
        <w:t>5.2.3.1入出转信息</w:t>
      </w:r>
      <w:bookmarkEnd w:id="159"/>
    </w:p>
    <w:p w14:paraId="7A0FAE4E">
      <w:pPr>
        <w:autoSpaceDE w:val="0"/>
        <w:spacing w:before="163" w:beforeLines="50" w:after="163" w:afterLines="50" w:line="360" w:lineRule="auto"/>
        <w:jc w:val="center"/>
        <w:outlineLvl w:val="4"/>
        <w:rPr>
          <w:rFonts w:hint="default" w:cs="宋体"/>
          <w:b/>
          <w:bCs/>
          <w:sz w:val="18"/>
          <w:szCs w:val="18"/>
        </w:rPr>
      </w:pPr>
      <w:bookmarkStart w:id="160" w:name="_Toc14443"/>
      <w:r>
        <w:rPr>
          <w:rFonts w:cs="宋体"/>
          <w:b/>
          <w:bCs/>
          <w:sz w:val="18"/>
          <w:szCs w:val="18"/>
        </w:rPr>
        <w:t>表16</w:t>
      </w:r>
      <w:r>
        <w:rPr>
          <w:rFonts w:hint="default" w:cs="宋体"/>
          <w:b/>
          <w:bCs/>
          <w:sz w:val="18"/>
          <w:szCs w:val="18"/>
        </w:rPr>
        <w:t xml:space="preserve"> </w:t>
      </w:r>
      <w:r>
        <w:rPr>
          <w:rFonts w:cs="宋体"/>
          <w:b/>
          <w:bCs/>
          <w:sz w:val="18"/>
          <w:szCs w:val="18"/>
        </w:rPr>
        <w:t>入院登记表</w:t>
      </w:r>
      <w:bookmarkEnd w:id="160"/>
      <w:r>
        <w:rPr>
          <w:rFonts w:cs="宋体"/>
          <w:b/>
          <w:bCs/>
          <w:sz w:val="18"/>
          <w:szCs w:val="18"/>
        </w:rPr>
        <w:t>（</w:t>
      </w:r>
      <w:r>
        <w:rPr>
          <w:rFonts w:hint="default" w:cs="宋体"/>
          <w:b/>
          <w:bCs/>
          <w:sz w:val="18"/>
          <w:szCs w:val="18"/>
        </w:rPr>
        <w:t>IPT_RECORD）</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170"/>
        <w:gridCol w:w="863"/>
        <w:gridCol w:w="891"/>
        <w:gridCol w:w="844"/>
        <w:gridCol w:w="1191"/>
      </w:tblGrid>
      <w:tr w14:paraId="2C1D8F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42CD4260">
            <w:pPr>
              <w:jc w:val="center"/>
              <w:rPr>
                <w:rFonts w:hint="default" w:cs="宋体"/>
                <w:b/>
                <w:sz w:val="18"/>
                <w:szCs w:val="18"/>
              </w:rPr>
            </w:pPr>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125D1F67">
            <w:pPr>
              <w:jc w:val="center"/>
              <w:rPr>
                <w:rFonts w:hint="default" w:cs="宋体"/>
                <w:b/>
                <w:sz w:val="18"/>
                <w:szCs w:val="18"/>
              </w:rPr>
            </w:pPr>
            <w:r>
              <w:rPr>
                <w:rFonts w:cs="宋体"/>
                <w:b/>
                <w:sz w:val="18"/>
                <w:szCs w:val="18"/>
              </w:rPr>
              <w:t>数据元名称</w:t>
            </w:r>
          </w:p>
        </w:tc>
        <w:tc>
          <w:tcPr>
            <w:tcW w:w="1300" w:type="pct"/>
            <w:tcBorders>
              <w:top w:val="single" w:color="000000" w:sz="6" w:space="0"/>
              <w:left w:val="nil"/>
              <w:bottom w:val="single" w:color="000000" w:sz="6" w:space="0"/>
              <w:right w:val="single" w:color="000000" w:sz="6" w:space="0"/>
            </w:tcBorders>
            <w:shd w:val="clear" w:color="auto" w:fill="C7C7C7"/>
            <w:vAlign w:val="center"/>
          </w:tcPr>
          <w:p w14:paraId="6A19D984">
            <w:pPr>
              <w:jc w:val="center"/>
              <w:rPr>
                <w:rFonts w:hint="default" w:cs="宋体"/>
                <w:b/>
                <w:sz w:val="18"/>
                <w:szCs w:val="18"/>
              </w:rPr>
            </w:pPr>
            <w:r>
              <w:rPr>
                <w:rFonts w:cs="宋体"/>
                <w:b/>
                <w:sz w:val="18"/>
                <w:szCs w:val="18"/>
              </w:rPr>
              <w:t>定义</w:t>
            </w:r>
          </w:p>
        </w:tc>
        <w:tc>
          <w:tcPr>
            <w:tcW w:w="517" w:type="pct"/>
            <w:tcBorders>
              <w:top w:val="single" w:color="000000" w:sz="6" w:space="0"/>
              <w:left w:val="nil"/>
              <w:bottom w:val="single" w:color="000000" w:sz="6" w:space="0"/>
              <w:right w:val="single" w:color="000000" w:sz="6" w:space="0"/>
            </w:tcBorders>
            <w:shd w:val="clear" w:color="auto" w:fill="C7C7C7"/>
            <w:vAlign w:val="center"/>
          </w:tcPr>
          <w:p w14:paraId="59952E12">
            <w:pPr>
              <w:jc w:val="center"/>
              <w:rPr>
                <w:rFonts w:hint="default" w:cs="宋体"/>
                <w:b/>
                <w:sz w:val="18"/>
                <w:szCs w:val="18"/>
              </w:rPr>
            </w:pPr>
            <w:r>
              <w:rPr>
                <w:rFonts w:cs="宋体"/>
                <w:b/>
                <w:sz w:val="18"/>
                <w:szCs w:val="18"/>
              </w:rPr>
              <w:t>是否必填</w:t>
            </w:r>
          </w:p>
        </w:tc>
        <w:tc>
          <w:tcPr>
            <w:tcW w:w="534" w:type="pct"/>
            <w:tcBorders>
              <w:top w:val="single" w:color="000000" w:sz="6" w:space="0"/>
              <w:left w:val="nil"/>
              <w:bottom w:val="single" w:color="000000" w:sz="6" w:space="0"/>
              <w:right w:val="single" w:color="000000" w:sz="6" w:space="0"/>
            </w:tcBorders>
            <w:shd w:val="clear" w:color="auto" w:fill="C7C7C7"/>
            <w:vAlign w:val="center"/>
          </w:tcPr>
          <w:p w14:paraId="374D530C">
            <w:pPr>
              <w:jc w:val="center"/>
              <w:rPr>
                <w:rFonts w:hint="default" w:cs="宋体"/>
                <w:b/>
                <w:sz w:val="18"/>
                <w:szCs w:val="18"/>
              </w:rPr>
            </w:pPr>
            <w:r>
              <w:rPr>
                <w:rFonts w:cs="宋体"/>
                <w:b/>
                <w:sz w:val="18"/>
                <w:szCs w:val="18"/>
              </w:rPr>
              <w:t>数据类型</w:t>
            </w:r>
          </w:p>
        </w:tc>
        <w:tc>
          <w:tcPr>
            <w:tcW w:w="505" w:type="pct"/>
            <w:tcBorders>
              <w:top w:val="single" w:color="000000" w:sz="6" w:space="0"/>
              <w:left w:val="nil"/>
              <w:bottom w:val="single" w:color="000000" w:sz="6" w:space="0"/>
              <w:right w:val="single" w:color="000000" w:sz="6" w:space="0"/>
            </w:tcBorders>
            <w:shd w:val="clear" w:color="auto" w:fill="C7C7C7"/>
            <w:vAlign w:val="center"/>
          </w:tcPr>
          <w:p w14:paraId="7F40ACD4">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AA74992">
            <w:pPr>
              <w:jc w:val="center"/>
              <w:rPr>
                <w:rFonts w:hint="default" w:cs="宋体"/>
                <w:b/>
                <w:sz w:val="18"/>
                <w:szCs w:val="18"/>
              </w:rPr>
            </w:pPr>
            <w:r>
              <w:rPr>
                <w:rFonts w:cs="宋体"/>
                <w:b/>
                <w:sz w:val="18"/>
                <w:szCs w:val="18"/>
              </w:rPr>
              <w:t>数据元允许值</w:t>
            </w:r>
          </w:p>
        </w:tc>
      </w:tr>
      <w:tr w14:paraId="6B2863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7422C65">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11633C6A">
            <w:pPr>
              <w:textAlignment w:val="top"/>
              <w:rPr>
                <w:rFonts w:hint="default" w:cs="宋体"/>
                <w:sz w:val="18"/>
                <w:szCs w:val="18"/>
              </w:rPr>
            </w:pPr>
            <w:r>
              <w:rPr>
                <w:rFonts w:cs="宋体"/>
                <w:sz w:val="18"/>
                <w:szCs w:val="18"/>
                <w:lang w:bidi="ar"/>
              </w:rPr>
              <w:t>表主键</w:t>
            </w:r>
          </w:p>
        </w:tc>
        <w:tc>
          <w:tcPr>
            <w:tcW w:w="1300" w:type="pct"/>
            <w:tcBorders>
              <w:top w:val="single" w:color="000000" w:sz="6" w:space="0"/>
              <w:left w:val="nil"/>
              <w:bottom w:val="single" w:color="000000" w:sz="6" w:space="0"/>
              <w:right w:val="single" w:color="000000" w:sz="6" w:space="0"/>
            </w:tcBorders>
          </w:tcPr>
          <w:p w14:paraId="7452CF71">
            <w:pPr>
              <w:textAlignment w:val="top"/>
              <w:rPr>
                <w:rFonts w:hint="default" w:cs="宋体"/>
                <w:sz w:val="18"/>
                <w:szCs w:val="18"/>
              </w:rPr>
            </w:pPr>
            <w:r>
              <w:rPr>
                <w:rFonts w:cs="宋体"/>
                <w:sz w:val="18"/>
                <w:szCs w:val="18"/>
                <w:lang w:bidi="ar"/>
              </w:rPr>
              <w:t>表主键，自增长，自动生成，不需上传</w:t>
            </w:r>
          </w:p>
        </w:tc>
        <w:tc>
          <w:tcPr>
            <w:tcW w:w="517" w:type="pct"/>
            <w:tcBorders>
              <w:top w:val="single" w:color="000000" w:sz="6" w:space="0"/>
              <w:left w:val="nil"/>
              <w:bottom w:val="single" w:color="000000" w:sz="6" w:space="0"/>
              <w:right w:val="single" w:color="000000" w:sz="6" w:space="0"/>
            </w:tcBorders>
          </w:tcPr>
          <w:p w14:paraId="7FFA693A">
            <w:pPr>
              <w:jc w:val="center"/>
              <w:textAlignment w:val="top"/>
              <w:rPr>
                <w:rFonts w:hint="default" w:cs="宋体"/>
                <w:sz w:val="18"/>
                <w:szCs w:val="18"/>
                <w:lang w:bidi="ar"/>
              </w:rPr>
            </w:pPr>
            <w:r>
              <w:rPr>
                <w:rFonts w:cs="宋体"/>
                <w:sz w:val="18"/>
                <w:szCs w:val="18"/>
              </w:rPr>
              <w:t>是</w:t>
            </w:r>
          </w:p>
        </w:tc>
        <w:tc>
          <w:tcPr>
            <w:tcW w:w="534" w:type="pct"/>
            <w:tcBorders>
              <w:top w:val="single" w:color="000000" w:sz="6" w:space="0"/>
              <w:left w:val="nil"/>
              <w:bottom w:val="single" w:color="000000" w:sz="6" w:space="0"/>
              <w:right w:val="single" w:color="000000" w:sz="6" w:space="0"/>
            </w:tcBorders>
          </w:tcPr>
          <w:p w14:paraId="0D7CD327">
            <w:pPr>
              <w:jc w:val="center"/>
              <w:textAlignment w:val="top"/>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tcPr>
          <w:p w14:paraId="63968A14">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D799C04">
            <w:pPr>
              <w:jc w:val="center"/>
              <w:textAlignment w:val="top"/>
              <w:rPr>
                <w:rFonts w:hint="default" w:cs="宋体"/>
                <w:sz w:val="18"/>
                <w:szCs w:val="18"/>
              </w:rPr>
            </w:pPr>
          </w:p>
        </w:tc>
      </w:tr>
      <w:tr w14:paraId="31CB77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01A13969">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49C12703">
            <w:pPr>
              <w:textAlignment w:val="top"/>
              <w:rPr>
                <w:rFonts w:hint="default" w:cs="宋体"/>
                <w:sz w:val="18"/>
                <w:szCs w:val="18"/>
              </w:rPr>
            </w:pPr>
            <w:r>
              <w:rPr>
                <w:rFonts w:cs="宋体"/>
                <w:sz w:val="18"/>
                <w:szCs w:val="18"/>
                <w:lang w:bidi="ar"/>
              </w:rPr>
              <w:t>病人ID，患者院内唯一标识号</w:t>
            </w:r>
          </w:p>
        </w:tc>
        <w:tc>
          <w:tcPr>
            <w:tcW w:w="1300" w:type="pct"/>
            <w:tcBorders>
              <w:top w:val="single" w:color="000000" w:sz="6" w:space="0"/>
              <w:left w:val="nil"/>
              <w:bottom w:val="single" w:color="000000" w:sz="6" w:space="0"/>
              <w:right w:val="single" w:color="000000" w:sz="6" w:space="0"/>
            </w:tcBorders>
          </w:tcPr>
          <w:p w14:paraId="5B4EC4BF">
            <w:pPr>
              <w:textAlignment w:val="top"/>
              <w:rPr>
                <w:rFonts w:hint="default" w:cs="宋体"/>
                <w:sz w:val="18"/>
                <w:szCs w:val="18"/>
              </w:rPr>
            </w:pPr>
            <w:r>
              <w:rPr>
                <w:rFonts w:cs="宋体"/>
                <w:sz w:val="18"/>
                <w:szCs w:val="18"/>
                <w:lang w:bidi="ar"/>
              </w:rPr>
              <w:t>患者院内唯一标识号</w:t>
            </w:r>
          </w:p>
        </w:tc>
        <w:tc>
          <w:tcPr>
            <w:tcW w:w="517" w:type="pct"/>
            <w:tcBorders>
              <w:top w:val="single" w:color="000000" w:sz="6" w:space="0"/>
              <w:left w:val="nil"/>
              <w:bottom w:val="single" w:color="000000" w:sz="6" w:space="0"/>
              <w:right w:val="single" w:color="000000" w:sz="6" w:space="0"/>
            </w:tcBorders>
          </w:tcPr>
          <w:p w14:paraId="5C3FF8E6">
            <w:pPr>
              <w:jc w:val="center"/>
              <w:textAlignment w:val="top"/>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tcPr>
          <w:p w14:paraId="50DC5BB3">
            <w:pPr>
              <w:jc w:val="center"/>
              <w:textAlignment w:val="top"/>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tcPr>
          <w:p w14:paraId="3004ECE5">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0CB9E5A8">
            <w:pPr>
              <w:jc w:val="center"/>
              <w:textAlignment w:val="top"/>
              <w:rPr>
                <w:rFonts w:hint="default" w:cs="宋体"/>
                <w:sz w:val="18"/>
                <w:szCs w:val="18"/>
              </w:rPr>
            </w:pPr>
          </w:p>
        </w:tc>
      </w:tr>
      <w:tr w14:paraId="47E230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0742FD2F">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6AD709A8">
            <w:pPr>
              <w:textAlignment w:val="top"/>
              <w:rPr>
                <w:rFonts w:hint="default" w:cs="宋体"/>
                <w:sz w:val="18"/>
                <w:szCs w:val="18"/>
                <w:lang w:bidi="ar"/>
              </w:rPr>
            </w:pPr>
            <w:r>
              <w:rPr>
                <w:rFonts w:cs="宋体"/>
                <w:sz w:val="18"/>
                <w:szCs w:val="18"/>
                <w:lang w:bidi="ar"/>
              </w:rPr>
              <w:t>机构名称</w:t>
            </w:r>
          </w:p>
        </w:tc>
        <w:tc>
          <w:tcPr>
            <w:tcW w:w="1300" w:type="pct"/>
            <w:tcBorders>
              <w:top w:val="single" w:color="000000" w:sz="6" w:space="0"/>
              <w:left w:val="nil"/>
              <w:bottom w:val="single" w:color="000000" w:sz="6" w:space="0"/>
              <w:right w:val="single" w:color="000000" w:sz="6" w:space="0"/>
            </w:tcBorders>
          </w:tcPr>
          <w:p w14:paraId="029410E6">
            <w:pPr>
              <w:textAlignment w:val="top"/>
              <w:rPr>
                <w:rFonts w:hint="default" w:cs="宋体"/>
                <w:sz w:val="18"/>
                <w:szCs w:val="18"/>
                <w:lang w:bidi="ar"/>
              </w:rPr>
            </w:pPr>
            <w:r>
              <w:rPr>
                <w:rFonts w:cs="宋体"/>
                <w:sz w:val="18"/>
                <w:szCs w:val="18"/>
                <w:lang w:bidi="ar"/>
              </w:rPr>
              <w:t>机构名称（标准机构名称）</w:t>
            </w:r>
          </w:p>
        </w:tc>
        <w:tc>
          <w:tcPr>
            <w:tcW w:w="517" w:type="pct"/>
            <w:tcBorders>
              <w:top w:val="single" w:color="000000" w:sz="6" w:space="0"/>
              <w:left w:val="nil"/>
              <w:bottom w:val="single" w:color="000000" w:sz="6" w:space="0"/>
              <w:right w:val="single" w:color="000000" w:sz="6" w:space="0"/>
            </w:tcBorders>
          </w:tcPr>
          <w:p w14:paraId="0419A9BB">
            <w:pPr>
              <w:jc w:val="center"/>
              <w:textAlignment w:val="top"/>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tcPr>
          <w:p w14:paraId="537B1F3F">
            <w:pPr>
              <w:jc w:val="center"/>
              <w:textAlignment w:val="top"/>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tcPr>
          <w:p w14:paraId="706C2162">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6794E46">
            <w:pPr>
              <w:jc w:val="center"/>
              <w:textAlignment w:val="top"/>
              <w:rPr>
                <w:rFonts w:hint="default" w:cs="宋体"/>
                <w:sz w:val="18"/>
                <w:szCs w:val="18"/>
              </w:rPr>
            </w:pPr>
          </w:p>
        </w:tc>
      </w:tr>
      <w:tr w14:paraId="53D452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0ED780C8">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43D78175">
            <w:pPr>
              <w:textAlignment w:val="top"/>
              <w:rPr>
                <w:rFonts w:hint="default" w:cs="宋体"/>
                <w:sz w:val="18"/>
                <w:szCs w:val="18"/>
                <w:lang w:bidi="ar"/>
              </w:rPr>
            </w:pPr>
            <w:r>
              <w:rPr>
                <w:rFonts w:cs="宋体"/>
                <w:sz w:val="18"/>
                <w:szCs w:val="18"/>
                <w:lang w:bidi="ar"/>
              </w:rPr>
              <w:t>机构编码</w:t>
            </w:r>
          </w:p>
        </w:tc>
        <w:tc>
          <w:tcPr>
            <w:tcW w:w="1300" w:type="pct"/>
            <w:tcBorders>
              <w:top w:val="single" w:color="000000" w:sz="6" w:space="0"/>
              <w:left w:val="nil"/>
              <w:bottom w:val="single" w:color="000000" w:sz="6" w:space="0"/>
              <w:right w:val="single" w:color="000000" w:sz="6" w:space="0"/>
            </w:tcBorders>
          </w:tcPr>
          <w:p w14:paraId="4E60FBD4">
            <w:pPr>
              <w:textAlignment w:val="top"/>
              <w:rPr>
                <w:rFonts w:hint="default" w:cs="宋体"/>
                <w:sz w:val="18"/>
                <w:szCs w:val="18"/>
                <w:lang w:bidi="ar"/>
              </w:rPr>
            </w:pPr>
            <w:r>
              <w:rPr>
                <w:rFonts w:cs="宋体"/>
                <w:sz w:val="18"/>
                <w:szCs w:val="18"/>
                <w:lang w:bidi="ar"/>
              </w:rPr>
              <w:t>机构编码（标准机构编码）</w:t>
            </w:r>
          </w:p>
        </w:tc>
        <w:tc>
          <w:tcPr>
            <w:tcW w:w="517" w:type="pct"/>
            <w:tcBorders>
              <w:top w:val="single" w:color="000000" w:sz="6" w:space="0"/>
              <w:left w:val="nil"/>
              <w:bottom w:val="single" w:color="000000" w:sz="6" w:space="0"/>
              <w:right w:val="single" w:color="000000" w:sz="6" w:space="0"/>
            </w:tcBorders>
          </w:tcPr>
          <w:p w14:paraId="375BBF8E">
            <w:pPr>
              <w:jc w:val="center"/>
              <w:textAlignment w:val="top"/>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tcPr>
          <w:p w14:paraId="2BD83D0C">
            <w:pPr>
              <w:jc w:val="center"/>
              <w:textAlignment w:val="top"/>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tcPr>
          <w:p w14:paraId="4A584C0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5C6A0B5A">
            <w:pPr>
              <w:jc w:val="both"/>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7DEC2C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07465BB2">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196F77C4">
            <w:pPr>
              <w:textAlignment w:val="top"/>
              <w:rPr>
                <w:rFonts w:hint="default" w:cs="宋体"/>
                <w:sz w:val="18"/>
                <w:szCs w:val="18"/>
                <w:lang w:bidi="ar"/>
              </w:rPr>
            </w:pPr>
            <w:r>
              <w:rPr>
                <w:rFonts w:cs="宋体"/>
                <w:sz w:val="18"/>
                <w:szCs w:val="18"/>
                <w:lang w:bidi="ar"/>
              </w:rPr>
              <w:t>医院院区编码</w:t>
            </w:r>
          </w:p>
        </w:tc>
        <w:tc>
          <w:tcPr>
            <w:tcW w:w="1300" w:type="pct"/>
            <w:tcBorders>
              <w:top w:val="single" w:color="000000" w:sz="6" w:space="0"/>
              <w:left w:val="nil"/>
              <w:bottom w:val="single" w:color="000000" w:sz="6" w:space="0"/>
              <w:right w:val="single" w:color="000000" w:sz="6" w:space="0"/>
            </w:tcBorders>
          </w:tcPr>
          <w:p w14:paraId="476F8B54">
            <w:pPr>
              <w:textAlignment w:val="top"/>
              <w:rPr>
                <w:rFonts w:hint="default" w:cs="宋体"/>
                <w:sz w:val="18"/>
                <w:szCs w:val="18"/>
                <w:lang w:bidi="ar"/>
              </w:rPr>
            </w:pPr>
            <w:r>
              <w:rPr>
                <w:rFonts w:cs="宋体"/>
                <w:sz w:val="18"/>
                <w:szCs w:val="18"/>
                <w:lang w:bidi="ar"/>
              </w:rPr>
              <w:t>自行区分，如果无分院，与机构编码一致</w:t>
            </w:r>
          </w:p>
        </w:tc>
        <w:tc>
          <w:tcPr>
            <w:tcW w:w="517" w:type="pct"/>
            <w:tcBorders>
              <w:top w:val="single" w:color="000000" w:sz="6" w:space="0"/>
              <w:left w:val="nil"/>
              <w:bottom w:val="single" w:color="000000" w:sz="6" w:space="0"/>
              <w:right w:val="single" w:color="000000" w:sz="6" w:space="0"/>
            </w:tcBorders>
          </w:tcPr>
          <w:p w14:paraId="186C1D0A">
            <w:pPr>
              <w:jc w:val="center"/>
              <w:textAlignment w:val="top"/>
              <w:rPr>
                <w:rFonts w:hint="default" w:cs="宋体"/>
                <w:sz w:val="18"/>
                <w:szCs w:val="18"/>
                <w:lang w:bidi="ar"/>
              </w:rPr>
            </w:pPr>
            <w:r>
              <w:rPr>
                <w:rFonts w:cs="宋体"/>
                <w:sz w:val="18"/>
                <w:szCs w:val="18"/>
              </w:rPr>
              <w:t>是</w:t>
            </w:r>
          </w:p>
        </w:tc>
        <w:tc>
          <w:tcPr>
            <w:tcW w:w="534" w:type="pct"/>
            <w:tcBorders>
              <w:top w:val="single" w:color="000000" w:sz="6" w:space="0"/>
              <w:left w:val="nil"/>
              <w:bottom w:val="single" w:color="000000" w:sz="6" w:space="0"/>
              <w:right w:val="single" w:color="000000" w:sz="6" w:space="0"/>
            </w:tcBorders>
          </w:tcPr>
          <w:p w14:paraId="2CF1DD3C">
            <w:pPr>
              <w:jc w:val="center"/>
              <w:textAlignment w:val="top"/>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tcPr>
          <w:p w14:paraId="00ABC46B">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016599D">
            <w:pPr>
              <w:jc w:val="center"/>
              <w:textAlignment w:val="top"/>
              <w:rPr>
                <w:rFonts w:hint="default" w:cs="宋体"/>
                <w:sz w:val="18"/>
                <w:szCs w:val="18"/>
              </w:rPr>
            </w:pPr>
          </w:p>
        </w:tc>
      </w:tr>
      <w:tr w14:paraId="329E32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18B2AB6">
            <w:pPr>
              <w:textAlignment w:val="center"/>
              <w:rPr>
                <w:rFonts w:hint="default" w:cs="宋体"/>
                <w:sz w:val="18"/>
                <w:szCs w:val="18"/>
                <w:lang w:bidi="ar"/>
              </w:rPr>
            </w:pPr>
            <w:r>
              <w:rPr>
                <w:rFonts w:cs="宋体"/>
                <w:sz w:val="18"/>
                <w:szCs w:val="18"/>
                <w:lang w:bidi="ar"/>
              </w:rPr>
              <w:t>ZYJZLB</w:t>
            </w:r>
          </w:p>
        </w:tc>
        <w:tc>
          <w:tcPr>
            <w:tcW w:w="714" w:type="pct"/>
            <w:tcBorders>
              <w:top w:val="single" w:color="000000" w:sz="6" w:space="0"/>
              <w:left w:val="nil"/>
              <w:bottom w:val="single" w:color="000000" w:sz="6" w:space="0"/>
              <w:right w:val="single" w:color="000000" w:sz="6" w:space="0"/>
            </w:tcBorders>
            <w:vAlign w:val="center"/>
          </w:tcPr>
          <w:p w14:paraId="467A7B03">
            <w:pPr>
              <w:rPr>
                <w:rFonts w:hint="default" w:cs="宋体"/>
                <w:sz w:val="18"/>
                <w:szCs w:val="18"/>
              </w:rPr>
            </w:pPr>
            <w:r>
              <w:rPr>
                <w:rFonts w:cs="宋体"/>
                <w:sz w:val="18"/>
                <w:szCs w:val="18"/>
              </w:rPr>
              <w:t>住院就诊类别</w:t>
            </w:r>
          </w:p>
        </w:tc>
        <w:tc>
          <w:tcPr>
            <w:tcW w:w="1300" w:type="pct"/>
            <w:tcBorders>
              <w:top w:val="single" w:color="000000" w:sz="6" w:space="0"/>
              <w:left w:val="nil"/>
              <w:bottom w:val="single" w:color="000000" w:sz="6" w:space="0"/>
              <w:right w:val="single" w:color="000000" w:sz="6" w:space="0"/>
            </w:tcBorders>
            <w:vAlign w:val="center"/>
          </w:tcPr>
          <w:p w14:paraId="66E0BBC5">
            <w:pPr>
              <w:rPr>
                <w:rFonts w:hint="default" w:cs="宋体"/>
                <w:sz w:val="18"/>
                <w:szCs w:val="18"/>
              </w:rPr>
            </w:pPr>
            <w:r>
              <w:rPr>
                <w:rFonts w:cs="宋体"/>
                <w:sz w:val="18"/>
                <w:szCs w:val="18"/>
              </w:rPr>
              <w:t>患者入院就诊的类型在特定编码体系中的代码</w:t>
            </w:r>
          </w:p>
        </w:tc>
        <w:tc>
          <w:tcPr>
            <w:tcW w:w="517" w:type="pct"/>
            <w:tcBorders>
              <w:top w:val="single" w:color="000000" w:sz="6" w:space="0"/>
              <w:left w:val="nil"/>
              <w:bottom w:val="single" w:color="000000" w:sz="6" w:space="0"/>
              <w:right w:val="single" w:color="000000" w:sz="6" w:space="0"/>
            </w:tcBorders>
            <w:vAlign w:val="center"/>
          </w:tcPr>
          <w:p w14:paraId="4EB53BCC">
            <w:pPr>
              <w:jc w:val="center"/>
              <w:textAlignment w:val="center"/>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20DEA1B5">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14880FA3">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44EB42D4">
            <w:pPr>
              <w:rPr>
                <w:rFonts w:hint="default" w:cs="宋体"/>
                <w:sz w:val="18"/>
                <w:szCs w:val="18"/>
              </w:rPr>
            </w:pPr>
            <w:r>
              <w:rPr>
                <w:rFonts w:cs="宋体"/>
                <w:sz w:val="18"/>
                <w:szCs w:val="18"/>
              </w:rPr>
              <w:t>HBCV05.01.011</w:t>
            </w:r>
          </w:p>
        </w:tc>
      </w:tr>
      <w:tr w14:paraId="502BBB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9C473FC">
            <w:pPr>
              <w:textAlignment w:val="center"/>
              <w:rPr>
                <w:rFonts w:hint="eastAsia" w:ascii="宋体" w:hAnsi="宋体" w:eastAsia="宋体" w:cs="宋体"/>
                <w:sz w:val="18"/>
                <w:szCs w:val="18"/>
                <w:lang w:val="en-US" w:eastAsia="zh-CN" w:bidi="ar"/>
              </w:rPr>
            </w:pPr>
            <w:r>
              <w:rPr>
                <w:rFonts w:cs="宋体"/>
                <w:sz w:val="18"/>
                <w:szCs w:val="18"/>
                <w:lang w:bidi="ar"/>
              </w:rPr>
              <w:t>ZYJZLB</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F272264">
            <w:pPr>
              <w:rPr>
                <w:rFonts w:hint="eastAsia" w:ascii="宋体" w:hAnsi="宋体" w:eastAsia="宋体" w:cs="宋体"/>
                <w:sz w:val="18"/>
                <w:szCs w:val="18"/>
                <w:lang w:val="en-US" w:eastAsia="zh-CN" w:bidi="ar-SA"/>
              </w:rPr>
            </w:pPr>
            <w:r>
              <w:rPr>
                <w:rFonts w:cs="宋体"/>
                <w:sz w:val="18"/>
                <w:szCs w:val="18"/>
              </w:rPr>
              <w:t>住院就诊类别</w:t>
            </w:r>
            <w:r>
              <w:rPr>
                <w:rFonts w:hint="eastAsia" w:cs="宋体"/>
                <w:sz w:val="18"/>
                <w:szCs w:val="18"/>
                <w:lang w:val="en-US" w:eastAsia="zh-CN" w:bidi="ar"/>
              </w:rPr>
              <w:t>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09482592">
            <w:pPr>
              <w:rPr>
                <w:rFonts w:hint="eastAsia" w:ascii="宋体" w:hAnsi="宋体" w:eastAsia="宋体" w:cs="宋体"/>
                <w:sz w:val="18"/>
                <w:szCs w:val="18"/>
                <w:lang w:val="en-US" w:eastAsia="zh-CN" w:bidi="ar-SA"/>
              </w:rPr>
            </w:pPr>
            <w:r>
              <w:rPr>
                <w:rFonts w:cs="宋体"/>
                <w:sz w:val="18"/>
                <w:szCs w:val="18"/>
              </w:rPr>
              <w:t>患者入院就诊的类型在特定编码体系中的</w:t>
            </w:r>
            <w:r>
              <w:rPr>
                <w:rFonts w:hint="eastAsia" w:cs="宋体"/>
                <w:sz w:val="18"/>
                <w:szCs w:val="18"/>
                <w:lang w:val="en-US" w:eastAsia="zh-CN" w:bidi="ar"/>
              </w:rPr>
              <w:t>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5623D59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5AA423B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104AD44C">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9CD8F1A">
            <w:pPr>
              <w:rPr>
                <w:rFonts w:hint="default" w:ascii="宋体" w:hAnsi="宋体" w:eastAsia="宋体" w:cs="宋体"/>
                <w:sz w:val="18"/>
                <w:szCs w:val="18"/>
                <w:lang w:val="en-US" w:eastAsia="zh-CN" w:bidi="ar-SA"/>
              </w:rPr>
            </w:pPr>
          </w:p>
        </w:tc>
      </w:tr>
      <w:tr w14:paraId="68F146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26E270">
            <w:pPr>
              <w:textAlignment w:val="center"/>
              <w:rPr>
                <w:rFonts w:hint="default" w:cs="宋体"/>
                <w:sz w:val="18"/>
                <w:szCs w:val="18"/>
                <w:lang w:bidi="ar"/>
              </w:rPr>
            </w:pPr>
            <w:r>
              <w:rPr>
                <w:rFonts w:cs="宋体"/>
                <w:bCs/>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71B9A5E6">
            <w:pPr>
              <w:rPr>
                <w:rFonts w:hint="default" w:cs="宋体"/>
                <w:sz w:val="18"/>
                <w:szCs w:val="18"/>
              </w:rPr>
            </w:pPr>
            <w:r>
              <w:rPr>
                <w:rFonts w:cs="宋体"/>
                <w:sz w:val="18"/>
                <w:szCs w:val="18"/>
              </w:rPr>
              <w:t>住院就诊流水号</w:t>
            </w:r>
          </w:p>
        </w:tc>
        <w:tc>
          <w:tcPr>
            <w:tcW w:w="1300" w:type="pct"/>
            <w:tcBorders>
              <w:top w:val="single" w:color="000000" w:sz="6" w:space="0"/>
              <w:left w:val="nil"/>
              <w:bottom w:val="single" w:color="000000" w:sz="6" w:space="0"/>
              <w:right w:val="single" w:color="000000" w:sz="6" w:space="0"/>
            </w:tcBorders>
            <w:vAlign w:val="center"/>
          </w:tcPr>
          <w:p w14:paraId="6E5ECB8B">
            <w:pPr>
              <w:rPr>
                <w:rFonts w:hint="default" w:cs="宋体"/>
                <w:sz w:val="18"/>
                <w:szCs w:val="18"/>
              </w:rPr>
            </w:pPr>
            <w:r>
              <w:rPr>
                <w:rFonts w:cs="宋体"/>
                <w:sz w:val="18"/>
                <w:szCs w:val="18"/>
              </w:rPr>
              <w:t>入院登记时产生的代表该次住院的信息系统唯一识别编号</w:t>
            </w:r>
          </w:p>
        </w:tc>
        <w:tc>
          <w:tcPr>
            <w:tcW w:w="517" w:type="pct"/>
            <w:tcBorders>
              <w:top w:val="single" w:color="000000" w:sz="6" w:space="0"/>
              <w:left w:val="nil"/>
              <w:bottom w:val="single" w:color="000000" w:sz="6" w:space="0"/>
              <w:right w:val="single" w:color="000000" w:sz="6" w:space="0"/>
            </w:tcBorders>
            <w:vAlign w:val="center"/>
          </w:tcPr>
          <w:p w14:paraId="71482EE1">
            <w:pPr>
              <w:jc w:val="center"/>
              <w:textAlignment w:val="center"/>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2124D009">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707EC9F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D9D9224">
            <w:pPr>
              <w:rPr>
                <w:rFonts w:hint="default" w:cs="宋体"/>
                <w:sz w:val="18"/>
                <w:szCs w:val="18"/>
              </w:rPr>
            </w:pPr>
          </w:p>
        </w:tc>
      </w:tr>
      <w:tr w14:paraId="7AAACC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34DFB5">
            <w:pPr>
              <w:textAlignment w:val="center"/>
              <w:rPr>
                <w:rFonts w:hint="default" w:cs="宋体"/>
                <w:sz w:val="18"/>
                <w:szCs w:val="18"/>
              </w:rPr>
            </w:pPr>
            <w:r>
              <w:rPr>
                <w:rFonts w:cs="宋体"/>
                <w:sz w:val="18"/>
                <w:szCs w:val="18"/>
                <w:lang w:bidi="ar"/>
              </w:rPr>
              <w:t>AREA_</w:t>
            </w:r>
            <w:r>
              <w:rPr>
                <w:rFonts w:hint="eastAsia" w:cs="宋体"/>
                <w:sz w:val="18"/>
                <w:szCs w:val="18"/>
                <w:lang w:val="en-US" w:eastAsia="zh-CN" w:bidi="ar"/>
              </w:rPr>
              <w:t>CODE</w:t>
            </w:r>
          </w:p>
        </w:tc>
        <w:tc>
          <w:tcPr>
            <w:tcW w:w="714" w:type="pct"/>
            <w:tcBorders>
              <w:top w:val="single" w:color="000000" w:sz="6" w:space="0"/>
              <w:left w:val="nil"/>
              <w:bottom w:val="single" w:color="000000" w:sz="6" w:space="0"/>
              <w:right w:val="single" w:color="000000" w:sz="6" w:space="0"/>
            </w:tcBorders>
            <w:vAlign w:val="center"/>
          </w:tcPr>
          <w:p w14:paraId="06260985">
            <w:pPr>
              <w:rPr>
                <w:rFonts w:hint="default" w:cs="宋体"/>
                <w:sz w:val="18"/>
                <w:szCs w:val="18"/>
              </w:rPr>
            </w:pPr>
            <w:r>
              <w:rPr>
                <w:rFonts w:cs="宋体"/>
                <w:sz w:val="18"/>
                <w:szCs w:val="18"/>
              </w:rPr>
              <w:t>患者归属地</w:t>
            </w:r>
          </w:p>
        </w:tc>
        <w:tc>
          <w:tcPr>
            <w:tcW w:w="1300" w:type="pct"/>
            <w:tcBorders>
              <w:top w:val="single" w:color="000000" w:sz="6" w:space="0"/>
              <w:left w:val="nil"/>
              <w:bottom w:val="single" w:color="000000" w:sz="6" w:space="0"/>
              <w:right w:val="single" w:color="000000" w:sz="6" w:space="0"/>
            </w:tcBorders>
            <w:vAlign w:val="center"/>
          </w:tcPr>
          <w:p w14:paraId="09266536">
            <w:pPr>
              <w:rPr>
                <w:rFonts w:hint="default" w:cs="宋体"/>
                <w:sz w:val="18"/>
                <w:szCs w:val="18"/>
              </w:rPr>
            </w:pPr>
            <w:r>
              <w:rPr>
                <w:rFonts w:cs="宋体"/>
                <w:sz w:val="18"/>
                <w:szCs w:val="18"/>
              </w:rPr>
              <w:t>患者归属地址特定编码体系中的代码</w:t>
            </w:r>
          </w:p>
        </w:tc>
        <w:tc>
          <w:tcPr>
            <w:tcW w:w="517" w:type="pct"/>
            <w:tcBorders>
              <w:top w:val="single" w:color="000000" w:sz="6" w:space="0"/>
              <w:left w:val="nil"/>
              <w:bottom w:val="single" w:color="000000" w:sz="6" w:space="0"/>
              <w:right w:val="single" w:color="000000" w:sz="6" w:space="0"/>
            </w:tcBorders>
            <w:vAlign w:val="center"/>
          </w:tcPr>
          <w:p w14:paraId="21A8C0EB">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75D3592E">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53E7C451">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1B6F0993">
            <w:pPr>
              <w:rPr>
                <w:rFonts w:hint="default" w:cs="宋体"/>
                <w:sz w:val="18"/>
                <w:szCs w:val="18"/>
              </w:rPr>
            </w:pPr>
            <w:r>
              <w:rPr>
                <w:rFonts w:cs="宋体"/>
                <w:sz w:val="18"/>
                <w:szCs w:val="18"/>
              </w:rPr>
              <w:t>CV02.01.104</w:t>
            </w:r>
          </w:p>
        </w:tc>
      </w:tr>
      <w:tr w14:paraId="20AEB6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DD5605">
            <w:pPr>
              <w:textAlignment w:val="center"/>
              <w:rPr>
                <w:rFonts w:hint="eastAsia" w:ascii="宋体" w:hAnsi="宋体" w:eastAsia="宋体" w:cs="宋体"/>
                <w:sz w:val="18"/>
                <w:szCs w:val="18"/>
                <w:lang w:val="en-US" w:eastAsia="zh-CN" w:bidi="ar"/>
              </w:rPr>
            </w:pPr>
            <w:r>
              <w:rPr>
                <w:rFonts w:cs="宋体"/>
                <w:sz w:val="18"/>
                <w:szCs w:val="18"/>
                <w:lang w:bidi="ar"/>
              </w:rPr>
              <w:t>AREA_NAME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69784E6">
            <w:pPr>
              <w:rPr>
                <w:rFonts w:hint="eastAsia" w:ascii="宋体" w:hAnsi="宋体" w:eastAsia="宋体" w:cs="宋体"/>
                <w:sz w:val="18"/>
                <w:szCs w:val="18"/>
                <w:lang w:val="en-US" w:eastAsia="zh-CN" w:bidi="ar-SA"/>
              </w:rPr>
            </w:pPr>
            <w:r>
              <w:rPr>
                <w:rFonts w:cs="宋体"/>
                <w:sz w:val="18"/>
                <w:szCs w:val="18"/>
              </w:rPr>
              <w:t>患者归属地</w:t>
            </w:r>
            <w:r>
              <w:rPr>
                <w:rFonts w:hint="eastAsia" w:cs="宋体"/>
                <w:sz w:val="18"/>
                <w:szCs w:val="18"/>
                <w:lang w:val="en-US" w:eastAsia="zh-CN" w:bidi="ar"/>
              </w:rPr>
              <w:t>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0FC5D3A5">
            <w:pPr>
              <w:rPr>
                <w:rFonts w:hint="eastAsia" w:ascii="宋体" w:hAnsi="宋体" w:eastAsia="宋体" w:cs="宋体"/>
                <w:sz w:val="18"/>
                <w:szCs w:val="18"/>
                <w:lang w:val="en-US" w:eastAsia="zh-CN" w:bidi="ar-SA"/>
              </w:rPr>
            </w:pPr>
            <w:r>
              <w:rPr>
                <w:rFonts w:cs="宋体"/>
                <w:sz w:val="18"/>
                <w:szCs w:val="18"/>
              </w:rPr>
              <w:t>患者归属地址特定编码体系中的</w:t>
            </w:r>
            <w:r>
              <w:rPr>
                <w:rFonts w:hint="eastAsia" w:cs="宋体"/>
                <w:sz w:val="18"/>
                <w:szCs w:val="18"/>
                <w:lang w:val="en-US" w:eastAsia="zh-CN" w:bidi="ar"/>
              </w:rPr>
              <w:t>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25B20279">
            <w:pPr>
              <w:jc w:val="center"/>
              <w:textAlignment w:val="center"/>
              <w:rPr>
                <w:rFonts w:hint="default" w:ascii="宋体" w:hAnsi="宋体" w:eastAsia="宋体" w:cs="宋体"/>
                <w:sz w:val="18"/>
                <w:szCs w:val="18"/>
                <w:lang w:val="en-US" w:eastAsia="zh-CN" w:bidi="ar"/>
              </w:rPr>
            </w:pPr>
          </w:p>
        </w:tc>
        <w:tc>
          <w:tcPr>
            <w:tcW w:w="534" w:type="pct"/>
            <w:tcBorders>
              <w:top w:val="single" w:color="000000" w:sz="6" w:space="0"/>
              <w:left w:val="nil"/>
              <w:bottom w:val="single" w:color="000000" w:sz="6" w:space="0"/>
              <w:right w:val="single" w:color="000000" w:sz="6" w:space="0"/>
            </w:tcBorders>
            <w:shd w:val="clear" w:color="auto" w:fill="auto"/>
            <w:vAlign w:val="center"/>
          </w:tcPr>
          <w:p w14:paraId="1B4F3B4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648DAD73">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FE62BD5">
            <w:pPr>
              <w:rPr>
                <w:rFonts w:hint="default" w:ascii="宋体" w:hAnsi="宋体" w:eastAsia="宋体" w:cs="宋体"/>
                <w:sz w:val="18"/>
                <w:szCs w:val="18"/>
                <w:lang w:val="en-US" w:eastAsia="zh-CN" w:bidi="ar-SA"/>
              </w:rPr>
            </w:pPr>
          </w:p>
        </w:tc>
      </w:tr>
      <w:tr w14:paraId="37758F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bottom"/>
          </w:tcPr>
          <w:p w14:paraId="5DB2D0D6">
            <w:pPr>
              <w:textAlignment w:val="bottom"/>
              <w:rPr>
                <w:rFonts w:hint="default" w:cs="宋体"/>
                <w:sz w:val="18"/>
                <w:szCs w:val="18"/>
                <w:lang w:bidi="ar"/>
              </w:rPr>
            </w:pPr>
            <w:r>
              <w:rPr>
                <w:rFonts w:cs="宋体"/>
                <w:sz w:val="18"/>
                <w:szCs w:val="18"/>
                <w:lang w:bidi="ar"/>
              </w:rPr>
              <w:t>XZZC</w:t>
            </w:r>
          </w:p>
        </w:tc>
        <w:tc>
          <w:tcPr>
            <w:tcW w:w="714" w:type="pct"/>
            <w:tcBorders>
              <w:top w:val="single" w:color="000000" w:sz="6" w:space="0"/>
              <w:left w:val="nil"/>
              <w:bottom w:val="single" w:color="000000" w:sz="6" w:space="0"/>
              <w:right w:val="single" w:color="000000" w:sz="6" w:space="0"/>
            </w:tcBorders>
            <w:vAlign w:val="center"/>
          </w:tcPr>
          <w:p w14:paraId="35494612">
            <w:pPr>
              <w:rPr>
                <w:rFonts w:hint="default" w:cs="宋体"/>
                <w:sz w:val="18"/>
                <w:szCs w:val="18"/>
              </w:rPr>
            </w:pPr>
            <w:r>
              <w:rPr>
                <w:rFonts w:cs="宋体"/>
                <w:sz w:val="18"/>
                <w:szCs w:val="18"/>
              </w:rPr>
              <w:t>地址－村（街、路、弄等）</w:t>
            </w:r>
          </w:p>
        </w:tc>
        <w:tc>
          <w:tcPr>
            <w:tcW w:w="1300" w:type="pct"/>
            <w:tcBorders>
              <w:top w:val="single" w:color="000000" w:sz="6" w:space="0"/>
              <w:left w:val="nil"/>
              <w:bottom w:val="single" w:color="000000" w:sz="6" w:space="0"/>
              <w:right w:val="single" w:color="000000" w:sz="6" w:space="0"/>
            </w:tcBorders>
            <w:vAlign w:val="center"/>
          </w:tcPr>
          <w:p w14:paraId="17AA0183">
            <w:pPr>
              <w:textAlignment w:val="center"/>
              <w:rPr>
                <w:rFonts w:hint="default" w:cs="宋体"/>
                <w:sz w:val="18"/>
                <w:szCs w:val="18"/>
              </w:rPr>
            </w:pPr>
            <w:r>
              <w:rPr>
                <w:rFonts w:cs="宋体"/>
                <w:sz w:val="18"/>
                <w:szCs w:val="18"/>
                <w:lang w:bidi="ar"/>
              </w:rPr>
              <w:t>患者本人或联系人地址中的村或城市的街、路、里、弄等名称</w:t>
            </w:r>
          </w:p>
        </w:tc>
        <w:tc>
          <w:tcPr>
            <w:tcW w:w="517" w:type="pct"/>
            <w:tcBorders>
              <w:top w:val="single" w:color="000000" w:sz="6" w:space="0"/>
              <w:left w:val="nil"/>
              <w:bottom w:val="single" w:color="000000" w:sz="6" w:space="0"/>
              <w:right w:val="single" w:color="000000" w:sz="6" w:space="0"/>
            </w:tcBorders>
            <w:vAlign w:val="center"/>
          </w:tcPr>
          <w:p w14:paraId="41D64164">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3B232879">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1BD0BEBB">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15F67FCF">
            <w:pPr>
              <w:rPr>
                <w:rFonts w:hint="default" w:cs="宋体"/>
                <w:sz w:val="18"/>
                <w:szCs w:val="18"/>
              </w:rPr>
            </w:pPr>
          </w:p>
        </w:tc>
      </w:tr>
      <w:tr w14:paraId="74D9F4C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bottom"/>
          </w:tcPr>
          <w:p w14:paraId="6A7556F0">
            <w:pPr>
              <w:textAlignment w:val="bottom"/>
              <w:rPr>
                <w:rFonts w:hint="default" w:cs="宋体"/>
                <w:sz w:val="18"/>
                <w:szCs w:val="18"/>
                <w:lang w:bidi="ar"/>
              </w:rPr>
            </w:pPr>
            <w:r>
              <w:rPr>
                <w:rFonts w:cs="宋体"/>
                <w:sz w:val="18"/>
                <w:szCs w:val="18"/>
                <w:lang w:bidi="ar"/>
              </w:rPr>
              <w:t>XZZMP</w:t>
            </w:r>
          </w:p>
        </w:tc>
        <w:tc>
          <w:tcPr>
            <w:tcW w:w="714" w:type="pct"/>
            <w:tcBorders>
              <w:top w:val="single" w:color="000000" w:sz="6" w:space="0"/>
              <w:left w:val="nil"/>
              <w:bottom w:val="single" w:color="000000" w:sz="6" w:space="0"/>
              <w:right w:val="single" w:color="000000" w:sz="6" w:space="0"/>
            </w:tcBorders>
            <w:vAlign w:val="center"/>
          </w:tcPr>
          <w:p w14:paraId="08BF161E">
            <w:pPr>
              <w:rPr>
                <w:rFonts w:hint="default" w:cs="宋体"/>
                <w:sz w:val="18"/>
                <w:szCs w:val="18"/>
              </w:rPr>
            </w:pPr>
            <w:r>
              <w:rPr>
                <w:rFonts w:cs="宋体"/>
                <w:sz w:val="18"/>
                <w:szCs w:val="18"/>
              </w:rPr>
              <w:t>地址-门牌号码</w:t>
            </w:r>
          </w:p>
        </w:tc>
        <w:tc>
          <w:tcPr>
            <w:tcW w:w="1300" w:type="pct"/>
            <w:tcBorders>
              <w:top w:val="single" w:color="000000" w:sz="6" w:space="0"/>
              <w:left w:val="nil"/>
              <w:bottom w:val="single" w:color="000000" w:sz="6" w:space="0"/>
              <w:right w:val="single" w:color="000000" w:sz="6" w:space="0"/>
            </w:tcBorders>
            <w:vAlign w:val="center"/>
          </w:tcPr>
          <w:p w14:paraId="4D59B447">
            <w:pPr>
              <w:rPr>
                <w:rFonts w:hint="default" w:cs="宋体"/>
                <w:sz w:val="18"/>
                <w:szCs w:val="18"/>
              </w:rPr>
            </w:pPr>
            <w:r>
              <w:rPr>
                <w:rFonts w:cs="宋体"/>
                <w:sz w:val="18"/>
                <w:szCs w:val="18"/>
              </w:rPr>
              <w:t>地址中的门牌号码</w:t>
            </w:r>
          </w:p>
        </w:tc>
        <w:tc>
          <w:tcPr>
            <w:tcW w:w="517" w:type="pct"/>
            <w:tcBorders>
              <w:top w:val="single" w:color="000000" w:sz="6" w:space="0"/>
              <w:left w:val="nil"/>
              <w:bottom w:val="single" w:color="000000" w:sz="6" w:space="0"/>
              <w:right w:val="single" w:color="000000" w:sz="6" w:space="0"/>
            </w:tcBorders>
            <w:vAlign w:val="center"/>
          </w:tcPr>
          <w:p w14:paraId="061EB946">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6C4E7710">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4BA6D9A8">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1899A885">
            <w:pPr>
              <w:rPr>
                <w:rFonts w:hint="default" w:cs="宋体"/>
                <w:sz w:val="18"/>
                <w:szCs w:val="18"/>
              </w:rPr>
            </w:pPr>
          </w:p>
        </w:tc>
      </w:tr>
      <w:tr w14:paraId="1BD017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bottom"/>
          </w:tcPr>
          <w:p w14:paraId="2861963A">
            <w:pPr>
              <w:textAlignment w:val="bottom"/>
              <w:rPr>
                <w:rFonts w:hint="default" w:cs="宋体"/>
                <w:sz w:val="18"/>
                <w:szCs w:val="18"/>
              </w:rPr>
            </w:pPr>
            <w:r>
              <w:rPr>
                <w:rFonts w:cs="宋体"/>
                <w:sz w:val="18"/>
                <w:szCs w:val="18"/>
                <w:lang w:bidi="ar"/>
              </w:rPr>
              <w:t>XZZXZ</w:t>
            </w:r>
          </w:p>
        </w:tc>
        <w:tc>
          <w:tcPr>
            <w:tcW w:w="714" w:type="pct"/>
            <w:tcBorders>
              <w:top w:val="single" w:color="000000" w:sz="6" w:space="0"/>
              <w:left w:val="nil"/>
              <w:bottom w:val="single" w:color="000000" w:sz="6" w:space="0"/>
              <w:right w:val="single" w:color="000000" w:sz="6" w:space="0"/>
            </w:tcBorders>
            <w:vAlign w:val="center"/>
          </w:tcPr>
          <w:p w14:paraId="60B3CEE7">
            <w:pPr>
              <w:rPr>
                <w:rFonts w:hint="default" w:cs="宋体"/>
                <w:sz w:val="18"/>
                <w:szCs w:val="18"/>
              </w:rPr>
            </w:pPr>
            <w:r>
              <w:rPr>
                <w:rFonts w:cs="宋体"/>
                <w:sz w:val="18"/>
                <w:szCs w:val="18"/>
              </w:rPr>
              <w:t>地址-乡（镇、街道办事处）</w:t>
            </w:r>
          </w:p>
        </w:tc>
        <w:tc>
          <w:tcPr>
            <w:tcW w:w="1300" w:type="pct"/>
            <w:tcBorders>
              <w:top w:val="single" w:color="000000" w:sz="6" w:space="0"/>
              <w:left w:val="nil"/>
              <w:bottom w:val="single" w:color="000000" w:sz="6" w:space="0"/>
              <w:right w:val="single" w:color="000000" w:sz="6" w:space="0"/>
            </w:tcBorders>
            <w:vAlign w:val="center"/>
          </w:tcPr>
          <w:p w14:paraId="30049ABC">
            <w:pPr>
              <w:rPr>
                <w:rFonts w:hint="default" w:cs="宋体"/>
                <w:sz w:val="18"/>
                <w:szCs w:val="18"/>
              </w:rPr>
            </w:pPr>
            <w:r>
              <w:rPr>
                <w:rFonts w:cs="宋体"/>
                <w:sz w:val="18"/>
                <w:szCs w:val="18"/>
              </w:rPr>
              <w:t>地址中的乡、镇或城市的街道办事处代码</w:t>
            </w:r>
          </w:p>
        </w:tc>
        <w:tc>
          <w:tcPr>
            <w:tcW w:w="517" w:type="pct"/>
            <w:tcBorders>
              <w:top w:val="single" w:color="000000" w:sz="6" w:space="0"/>
              <w:left w:val="nil"/>
              <w:bottom w:val="single" w:color="000000" w:sz="6" w:space="0"/>
              <w:right w:val="single" w:color="000000" w:sz="6" w:space="0"/>
            </w:tcBorders>
            <w:vAlign w:val="center"/>
          </w:tcPr>
          <w:p w14:paraId="0440EA97">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0847F975">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18876874">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34CE1E6E">
            <w:pPr>
              <w:rPr>
                <w:rFonts w:hint="default" w:cs="宋体"/>
                <w:sz w:val="18"/>
                <w:szCs w:val="18"/>
              </w:rPr>
            </w:pPr>
            <w:r>
              <w:rPr>
                <w:rFonts w:cs="宋体"/>
                <w:sz w:val="18"/>
                <w:szCs w:val="18"/>
              </w:rPr>
              <w:t>HBCV02.01.003</w:t>
            </w:r>
          </w:p>
        </w:tc>
      </w:tr>
      <w:tr w14:paraId="27D9B5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bottom"/>
          </w:tcPr>
          <w:p w14:paraId="7D278A6D">
            <w:pPr>
              <w:textAlignment w:val="bottom"/>
              <w:rPr>
                <w:rFonts w:hint="eastAsia" w:ascii="宋体" w:hAnsi="宋体" w:eastAsia="宋体" w:cs="宋体"/>
                <w:sz w:val="18"/>
                <w:szCs w:val="18"/>
                <w:lang w:val="en-US" w:eastAsia="zh-CN" w:bidi="ar"/>
              </w:rPr>
            </w:pPr>
            <w:r>
              <w:rPr>
                <w:rFonts w:cs="宋体"/>
                <w:sz w:val="18"/>
                <w:szCs w:val="18"/>
                <w:lang w:bidi="ar"/>
              </w:rPr>
              <w:t>XZZXZ</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B510AED">
            <w:pPr>
              <w:rPr>
                <w:rFonts w:hint="eastAsia" w:ascii="宋体" w:hAnsi="宋体" w:eastAsia="宋体" w:cs="宋体"/>
                <w:sz w:val="18"/>
                <w:szCs w:val="18"/>
                <w:lang w:val="en-US" w:eastAsia="zh-CN" w:bidi="ar-SA"/>
              </w:rPr>
            </w:pPr>
            <w:r>
              <w:rPr>
                <w:rFonts w:cs="宋体"/>
                <w:sz w:val="18"/>
                <w:szCs w:val="18"/>
              </w:rPr>
              <w:t>地址-乡（镇、街道办事处）</w:t>
            </w:r>
            <w:r>
              <w:rPr>
                <w:rFonts w:hint="eastAsia" w:cs="宋体"/>
                <w:sz w:val="18"/>
                <w:szCs w:val="18"/>
                <w:lang w:val="en-US" w:eastAsia="zh-CN" w:bidi="ar"/>
              </w:rPr>
              <w:t>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68AC4071">
            <w:pPr>
              <w:rPr>
                <w:rFonts w:hint="eastAsia" w:ascii="宋体" w:hAnsi="宋体" w:eastAsia="宋体" w:cs="宋体"/>
                <w:sz w:val="18"/>
                <w:szCs w:val="18"/>
                <w:lang w:val="en-US" w:eastAsia="zh-CN" w:bidi="ar-SA"/>
              </w:rPr>
            </w:pPr>
            <w:r>
              <w:rPr>
                <w:rFonts w:cs="宋体"/>
                <w:sz w:val="18"/>
                <w:szCs w:val="18"/>
              </w:rPr>
              <w:t>地址中的乡、镇或城市的街道办事处</w:t>
            </w:r>
            <w:r>
              <w:rPr>
                <w:rFonts w:hint="eastAsia" w:cs="宋体"/>
                <w:sz w:val="18"/>
                <w:szCs w:val="18"/>
                <w:lang w:val="en-US" w:eastAsia="zh-CN" w:bidi="ar"/>
              </w:rPr>
              <w:t>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784C53F7">
            <w:pPr>
              <w:jc w:val="center"/>
              <w:textAlignment w:val="center"/>
              <w:rPr>
                <w:rFonts w:hint="default" w:ascii="宋体" w:hAnsi="宋体" w:eastAsia="宋体" w:cs="宋体"/>
                <w:sz w:val="18"/>
                <w:szCs w:val="18"/>
                <w:lang w:val="en-US" w:eastAsia="zh-CN" w:bidi="ar"/>
              </w:rPr>
            </w:pPr>
          </w:p>
        </w:tc>
        <w:tc>
          <w:tcPr>
            <w:tcW w:w="534" w:type="pct"/>
            <w:tcBorders>
              <w:top w:val="single" w:color="000000" w:sz="6" w:space="0"/>
              <w:left w:val="nil"/>
              <w:bottom w:val="single" w:color="000000" w:sz="6" w:space="0"/>
              <w:right w:val="single" w:color="000000" w:sz="6" w:space="0"/>
            </w:tcBorders>
            <w:shd w:val="clear" w:color="auto" w:fill="auto"/>
            <w:vAlign w:val="center"/>
          </w:tcPr>
          <w:p w14:paraId="79EB90C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7F08DF08">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AAF8460">
            <w:pPr>
              <w:rPr>
                <w:rFonts w:hint="default" w:ascii="宋体" w:hAnsi="宋体" w:eastAsia="宋体" w:cs="宋体"/>
                <w:sz w:val="18"/>
                <w:szCs w:val="18"/>
                <w:lang w:val="en-US" w:eastAsia="zh-CN" w:bidi="ar-SA"/>
              </w:rPr>
            </w:pPr>
          </w:p>
        </w:tc>
      </w:tr>
      <w:tr w14:paraId="71ACC9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bottom"/>
          </w:tcPr>
          <w:p w14:paraId="7C45126C">
            <w:pPr>
              <w:textAlignment w:val="bottom"/>
              <w:rPr>
                <w:rFonts w:hint="default" w:cs="宋体"/>
                <w:sz w:val="18"/>
                <w:szCs w:val="18"/>
                <w:lang w:bidi="ar"/>
              </w:rPr>
            </w:pPr>
            <w:r>
              <w:rPr>
                <w:rFonts w:cs="宋体"/>
                <w:sz w:val="18"/>
                <w:szCs w:val="18"/>
                <w:lang w:bidi="ar"/>
              </w:rPr>
              <w:t>PRESENTADDRPROVINCE</w:t>
            </w:r>
          </w:p>
        </w:tc>
        <w:tc>
          <w:tcPr>
            <w:tcW w:w="714" w:type="pct"/>
            <w:tcBorders>
              <w:top w:val="single" w:color="000000" w:sz="6" w:space="0"/>
              <w:left w:val="nil"/>
              <w:bottom w:val="single" w:color="000000" w:sz="6" w:space="0"/>
              <w:right w:val="single" w:color="000000" w:sz="6" w:space="0"/>
            </w:tcBorders>
            <w:vAlign w:val="center"/>
          </w:tcPr>
          <w:p w14:paraId="22FEE587">
            <w:pPr>
              <w:rPr>
                <w:rFonts w:hint="default" w:cs="宋体"/>
                <w:sz w:val="18"/>
                <w:szCs w:val="18"/>
              </w:rPr>
            </w:pPr>
            <w:r>
              <w:rPr>
                <w:rFonts w:cs="宋体"/>
                <w:sz w:val="18"/>
                <w:szCs w:val="18"/>
              </w:rPr>
              <w:t>地址-省（自治区、直辖市）</w:t>
            </w:r>
          </w:p>
        </w:tc>
        <w:tc>
          <w:tcPr>
            <w:tcW w:w="1300" w:type="pct"/>
            <w:tcBorders>
              <w:top w:val="single" w:color="000000" w:sz="6" w:space="0"/>
              <w:left w:val="nil"/>
              <w:bottom w:val="single" w:color="000000" w:sz="6" w:space="0"/>
              <w:right w:val="single" w:color="000000" w:sz="6" w:space="0"/>
            </w:tcBorders>
            <w:vAlign w:val="center"/>
          </w:tcPr>
          <w:p w14:paraId="21D1133A">
            <w:pPr>
              <w:rPr>
                <w:rFonts w:hint="default" w:cs="宋体"/>
                <w:sz w:val="18"/>
                <w:szCs w:val="18"/>
              </w:rPr>
            </w:pPr>
            <w:r>
              <w:rPr>
                <w:rFonts w:cs="宋体"/>
                <w:sz w:val="18"/>
                <w:szCs w:val="18"/>
              </w:rPr>
              <w:t>地址中的省、自治区或直辖市代码</w:t>
            </w:r>
          </w:p>
        </w:tc>
        <w:tc>
          <w:tcPr>
            <w:tcW w:w="517" w:type="pct"/>
            <w:tcBorders>
              <w:top w:val="single" w:color="000000" w:sz="6" w:space="0"/>
              <w:left w:val="nil"/>
              <w:bottom w:val="single" w:color="000000" w:sz="6" w:space="0"/>
              <w:right w:val="single" w:color="000000" w:sz="6" w:space="0"/>
            </w:tcBorders>
            <w:vAlign w:val="center"/>
          </w:tcPr>
          <w:p w14:paraId="5210F3E5">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7291326A">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0250D600">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6877F574">
            <w:pPr>
              <w:rPr>
                <w:rFonts w:hint="default" w:cs="宋体"/>
                <w:sz w:val="18"/>
                <w:szCs w:val="18"/>
              </w:rPr>
            </w:pPr>
          </w:p>
        </w:tc>
      </w:tr>
      <w:tr w14:paraId="63DBE8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bottom"/>
          </w:tcPr>
          <w:p w14:paraId="5A6A6C62">
            <w:pPr>
              <w:textAlignment w:val="bottom"/>
              <w:rPr>
                <w:rFonts w:hint="eastAsia" w:ascii="宋体" w:hAnsi="宋体" w:eastAsia="宋体" w:cs="宋体"/>
                <w:sz w:val="18"/>
                <w:szCs w:val="18"/>
                <w:lang w:val="en-US" w:eastAsia="zh-CN" w:bidi="ar"/>
              </w:rPr>
            </w:pPr>
            <w:r>
              <w:rPr>
                <w:rFonts w:cs="宋体"/>
                <w:sz w:val="18"/>
                <w:szCs w:val="18"/>
                <w:lang w:bidi="ar"/>
              </w:rPr>
              <w:t>PRESENTADDRPROVINCE</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42BB57A">
            <w:pPr>
              <w:rPr>
                <w:rFonts w:hint="eastAsia" w:ascii="宋体" w:hAnsi="宋体" w:eastAsia="宋体" w:cs="宋体"/>
                <w:sz w:val="18"/>
                <w:szCs w:val="18"/>
                <w:lang w:val="en-US" w:eastAsia="zh-CN" w:bidi="ar-SA"/>
              </w:rPr>
            </w:pPr>
            <w:r>
              <w:rPr>
                <w:rFonts w:cs="宋体"/>
                <w:sz w:val="18"/>
                <w:szCs w:val="18"/>
              </w:rPr>
              <w:t>地址-省（自治区、直辖市）</w:t>
            </w:r>
            <w:r>
              <w:rPr>
                <w:rFonts w:hint="eastAsia" w:cs="宋体"/>
                <w:sz w:val="18"/>
                <w:szCs w:val="18"/>
                <w:lang w:val="en-US" w:eastAsia="zh-CN" w:bidi="ar"/>
              </w:rPr>
              <w:t>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2F6E2D6B">
            <w:pPr>
              <w:rPr>
                <w:rFonts w:hint="eastAsia" w:ascii="宋体" w:hAnsi="宋体" w:eastAsia="宋体" w:cs="宋体"/>
                <w:sz w:val="18"/>
                <w:szCs w:val="18"/>
                <w:lang w:val="en-US" w:eastAsia="zh-CN" w:bidi="ar-SA"/>
              </w:rPr>
            </w:pPr>
            <w:r>
              <w:rPr>
                <w:rFonts w:cs="宋体"/>
                <w:sz w:val="18"/>
                <w:szCs w:val="18"/>
              </w:rPr>
              <w:t>地址中的省、自治区或直辖市</w:t>
            </w:r>
            <w:r>
              <w:rPr>
                <w:rFonts w:hint="eastAsia" w:cs="宋体"/>
                <w:sz w:val="18"/>
                <w:szCs w:val="18"/>
                <w:lang w:val="en-US" w:eastAsia="zh-CN" w:bidi="ar"/>
              </w:rPr>
              <w:t>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103FFBDE">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5E7287C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542C5010">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0D4658C">
            <w:pPr>
              <w:rPr>
                <w:rFonts w:hint="default" w:ascii="宋体" w:hAnsi="宋体" w:eastAsia="宋体" w:cs="宋体"/>
                <w:sz w:val="18"/>
                <w:szCs w:val="18"/>
                <w:lang w:val="en-US" w:eastAsia="zh-CN" w:bidi="ar-SA"/>
              </w:rPr>
            </w:pPr>
          </w:p>
        </w:tc>
      </w:tr>
      <w:tr w14:paraId="141AE4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bottom"/>
          </w:tcPr>
          <w:p w14:paraId="538B636D">
            <w:pPr>
              <w:textAlignment w:val="bottom"/>
              <w:rPr>
                <w:rFonts w:hint="default" w:cs="宋体"/>
                <w:sz w:val="18"/>
                <w:szCs w:val="18"/>
                <w:lang w:bidi="ar"/>
              </w:rPr>
            </w:pPr>
            <w:r>
              <w:rPr>
                <w:rFonts w:cs="宋体"/>
                <w:sz w:val="18"/>
                <w:szCs w:val="18"/>
                <w:lang w:bidi="ar"/>
              </w:rPr>
              <w:t>PRESENTADDRCITY</w:t>
            </w:r>
          </w:p>
        </w:tc>
        <w:tc>
          <w:tcPr>
            <w:tcW w:w="714" w:type="pct"/>
            <w:tcBorders>
              <w:top w:val="single" w:color="000000" w:sz="6" w:space="0"/>
              <w:left w:val="nil"/>
              <w:bottom w:val="single" w:color="000000" w:sz="6" w:space="0"/>
              <w:right w:val="single" w:color="000000" w:sz="6" w:space="0"/>
            </w:tcBorders>
            <w:vAlign w:val="center"/>
          </w:tcPr>
          <w:p w14:paraId="711E3486">
            <w:pPr>
              <w:rPr>
                <w:rFonts w:hint="default" w:cs="宋体"/>
                <w:sz w:val="18"/>
                <w:szCs w:val="18"/>
              </w:rPr>
            </w:pPr>
            <w:r>
              <w:rPr>
                <w:rFonts w:cs="宋体"/>
                <w:sz w:val="18"/>
                <w:szCs w:val="18"/>
              </w:rPr>
              <w:t>地址-市（地区、州）</w:t>
            </w:r>
          </w:p>
        </w:tc>
        <w:tc>
          <w:tcPr>
            <w:tcW w:w="1300" w:type="pct"/>
            <w:tcBorders>
              <w:top w:val="single" w:color="000000" w:sz="6" w:space="0"/>
              <w:left w:val="nil"/>
              <w:bottom w:val="single" w:color="000000" w:sz="6" w:space="0"/>
              <w:right w:val="single" w:color="000000" w:sz="6" w:space="0"/>
            </w:tcBorders>
            <w:vAlign w:val="center"/>
          </w:tcPr>
          <w:p w14:paraId="4DBA8830">
            <w:pPr>
              <w:rPr>
                <w:rFonts w:hint="default" w:cs="宋体"/>
                <w:sz w:val="18"/>
                <w:szCs w:val="18"/>
              </w:rPr>
            </w:pPr>
            <w:r>
              <w:rPr>
                <w:rFonts w:cs="宋体"/>
                <w:sz w:val="18"/>
                <w:szCs w:val="18"/>
              </w:rPr>
              <w:t>地址中的市、地区或州的代码</w:t>
            </w:r>
            <w:r>
              <w:rPr>
                <w:rFonts w:cs="宋体"/>
                <w:sz w:val="18"/>
                <w:szCs w:val="18"/>
                <w:lang w:bidi="ar"/>
              </w:rPr>
              <w:t xml:space="preserve">，若没有补0，补齐4位 </w:t>
            </w:r>
          </w:p>
        </w:tc>
        <w:tc>
          <w:tcPr>
            <w:tcW w:w="517" w:type="pct"/>
            <w:tcBorders>
              <w:top w:val="single" w:color="000000" w:sz="6" w:space="0"/>
              <w:left w:val="nil"/>
              <w:bottom w:val="single" w:color="000000" w:sz="6" w:space="0"/>
              <w:right w:val="single" w:color="000000" w:sz="6" w:space="0"/>
            </w:tcBorders>
            <w:vAlign w:val="center"/>
          </w:tcPr>
          <w:p w14:paraId="6B69481B">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60CF3BE0">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42116474">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282F9966">
            <w:pPr>
              <w:rPr>
                <w:rFonts w:hint="default" w:cs="宋体"/>
                <w:sz w:val="18"/>
                <w:szCs w:val="18"/>
              </w:rPr>
            </w:pPr>
          </w:p>
        </w:tc>
      </w:tr>
      <w:tr w14:paraId="03A853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bottom"/>
          </w:tcPr>
          <w:p w14:paraId="23854FA8">
            <w:pPr>
              <w:textAlignment w:val="bottom"/>
              <w:rPr>
                <w:rFonts w:hint="eastAsia" w:ascii="宋体" w:hAnsi="宋体" w:eastAsia="宋体" w:cs="宋体"/>
                <w:sz w:val="18"/>
                <w:szCs w:val="18"/>
                <w:lang w:val="en-US" w:eastAsia="zh-CN" w:bidi="ar"/>
              </w:rPr>
            </w:pPr>
            <w:r>
              <w:rPr>
                <w:rFonts w:cs="宋体"/>
                <w:sz w:val="18"/>
                <w:szCs w:val="18"/>
                <w:lang w:bidi="ar"/>
              </w:rPr>
              <w:t>PRESENTADDRCITY</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F17A44E">
            <w:pPr>
              <w:rPr>
                <w:rFonts w:hint="eastAsia" w:ascii="宋体" w:hAnsi="宋体" w:eastAsia="宋体" w:cs="宋体"/>
                <w:sz w:val="18"/>
                <w:szCs w:val="18"/>
                <w:lang w:val="en-US" w:eastAsia="zh-CN" w:bidi="ar-SA"/>
              </w:rPr>
            </w:pPr>
            <w:r>
              <w:rPr>
                <w:rFonts w:cs="宋体"/>
                <w:sz w:val="18"/>
                <w:szCs w:val="18"/>
              </w:rPr>
              <w:t>地址-市（地区、州）</w:t>
            </w:r>
            <w:r>
              <w:rPr>
                <w:rFonts w:hint="eastAsia" w:cs="宋体"/>
                <w:sz w:val="18"/>
                <w:szCs w:val="18"/>
                <w:lang w:val="en-US" w:eastAsia="zh-CN" w:bidi="ar"/>
              </w:rPr>
              <w:t>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3A9C7472">
            <w:pPr>
              <w:rPr>
                <w:rFonts w:hint="eastAsia" w:ascii="宋体" w:hAnsi="宋体" w:eastAsia="宋体" w:cs="宋体"/>
                <w:sz w:val="18"/>
                <w:szCs w:val="18"/>
                <w:lang w:val="en-US" w:eastAsia="zh-CN" w:bidi="ar-SA"/>
              </w:rPr>
            </w:pPr>
            <w:r>
              <w:rPr>
                <w:rFonts w:cs="宋体"/>
                <w:sz w:val="18"/>
                <w:szCs w:val="18"/>
              </w:rPr>
              <w:t>地址中的市、地区或州的</w:t>
            </w:r>
            <w:r>
              <w:rPr>
                <w:rFonts w:hint="eastAsia" w:cs="宋体"/>
                <w:sz w:val="18"/>
                <w:szCs w:val="18"/>
                <w:lang w:val="en-US" w:eastAsia="zh-CN" w:bidi="ar"/>
              </w:rPr>
              <w:t>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2F516838">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65BF11C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083541C0">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A35D326">
            <w:pPr>
              <w:rPr>
                <w:rFonts w:hint="eastAsia" w:ascii="宋体" w:hAnsi="宋体" w:eastAsia="宋体" w:cs="宋体"/>
                <w:sz w:val="18"/>
                <w:szCs w:val="18"/>
                <w:lang w:val="en-US" w:eastAsia="zh-CN" w:bidi="ar-SA"/>
              </w:rPr>
            </w:pPr>
          </w:p>
        </w:tc>
      </w:tr>
      <w:tr w14:paraId="6F822E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bottom"/>
          </w:tcPr>
          <w:p w14:paraId="727D128E">
            <w:pPr>
              <w:textAlignment w:val="bottom"/>
              <w:rPr>
                <w:rFonts w:hint="default" w:cs="宋体"/>
                <w:sz w:val="18"/>
                <w:szCs w:val="18"/>
                <w:lang w:bidi="ar"/>
              </w:rPr>
            </w:pPr>
            <w:r>
              <w:rPr>
                <w:rFonts w:cs="宋体"/>
                <w:sz w:val="18"/>
                <w:szCs w:val="18"/>
                <w:lang w:bidi="ar"/>
              </w:rPr>
              <w:t>PRESENTADDRCOUNTY</w:t>
            </w:r>
          </w:p>
        </w:tc>
        <w:tc>
          <w:tcPr>
            <w:tcW w:w="714" w:type="pct"/>
            <w:tcBorders>
              <w:top w:val="single" w:color="000000" w:sz="6" w:space="0"/>
              <w:left w:val="nil"/>
              <w:bottom w:val="single" w:color="000000" w:sz="6" w:space="0"/>
              <w:right w:val="single" w:color="000000" w:sz="6" w:space="0"/>
            </w:tcBorders>
            <w:vAlign w:val="center"/>
          </w:tcPr>
          <w:p w14:paraId="310C5874">
            <w:pPr>
              <w:rPr>
                <w:rFonts w:hint="default" w:cs="宋体"/>
                <w:sz w:val="18"/>
                <w:szCs w:val="18"/>
              </w:rPr>
            </w:pPr>
            <w:r>
              <w:rPr>
                <w:rFonts w:cs="宋体"/>
                <w:sz w:val="18"/>
                <w:szCs w:val="18"/>
              </w:rPr>
              <w:t>地址-县(区)</w:t>
            </w:r>
          </w:p>
        </w:tc>
        <w:tc>
          <w:tcPr>
            <w:tcW w:w="1300" w:type="pct"/>
            <w:tcBorders>
              <w:top w:val="single" w:color="000000" w:sz="6" w:space="0"/>
              <w:left w:val="nil"/>
              <w:bottom w:val="single" w:color="000000" w:sz="6" w:space="0"/>
              <w:right w:val="single" w:color="000000" w:sz="6" w:space="0"/>
            </w:tcBorders>
            <w:vAlign w:val="center"/>
          </w:tcPr>
          <w:p w14:paraId="628BC145">
            <w:pPr>
              <w:rPr>
                <w:rFonts w:hint="default" w:cs="宋体"/>
                <w:sz w:val="18"/>
                <w:szCs w:val="18"/>
              </w:rPr>
            </w:pPr>
            <w:r>
              <w:rPr>
                <w:rFonts w:cs="宋体"/>
                <w:sz w:val="18"/>
                <w:szCs w:val="18"/>
              </w:rPr>
              <w:t>医疗机构地址中的县（区）的代码</w:t>
            </w:r>
            <w:r>
              <w:rPr>
                <w:rFonts w:cs="宋体"/>
                <w:sz w:val="18"/>
                <w:szCs w:val="18"/>
                <w:lang w:bidi="ar"/>
              </w:rPr>
              <w:t>，若没有补0，补齐6位</w:t>
            </w:r>
          </w:p>
        </w:tc>
        <w:tc>
          <w:tcPr>
            <w:tcW w:w="517" w:type="pct"/>
            <w:tcBorders>
              <w:top w:val="single" w:color="000000" w:sz="6" w:space="0"/>
              <w:left w:val="nil"/>
              <w:bottom w:val="single" w:color="000000" w:sz="6" w:space="0"/>
              <w:right w:val="single" w:color="000000" w:sz="6" w:space="0"/>
            </w:tcBorders>
            <w:vAlign w:val="center"/>
          </w:tcPr>
          <w:p w14:paraId="1639422F">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3FED5827">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2516769A">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FD0020D">
            <w:pPr>
              <w:jc w:val="both"/>
              <w:rPr>
                <w:rFonts w:hint="eastAsia" w:eastAsia="宋体" w:cs="宋体"/>
                <w:sz w:val="18"/>
                <w:szCs w:val="18"/>
                <w:lang w:eastAsia="zh-CN"/>
              </w:rPr>
            </w:pPr>
            <w:r>
              <w:rPr>
                <w:rFonts w:hint="eastAsia" w:cs="宋体"/>
                <w:sz w:val="18"/>
                <w:szCs w:val="18"/>
                <w:lang w:eastAsia="zh-CN"/>
              </w:rPr>
              <w:t>GB/T</w:t>
            </w:r>
            <w:r>
              <w:rPr>
                <w:rFonts w:hint="eastAsia" w:cs="宋体"/>
                <w:sz w:val="18"/>
                <w:szCs w:val="18"/>
                <w:lang w:val="en-US" w:eastAsia="zh-CN"/>
              </w:rPr>
              <w:t xml:space="preserve"> </w:t>
            </w:r>
            <w:r>
              <w:rPr>
                <w:rFonts w:hint="eastAsia" w:cs="宋体"/>
                <w:sz w:val="18"/>
                <w:szCs w:val="18"/>
                <w:lang w:eastAsia="zh-CN"/>
              </w:rPr>
              <w:t>2260-2017</w:t>
            </w:r>
          </w:p>
        </w:tc>
      </w:tr>
      <w:tr w14:paraId="3D364B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bottom"/>
          </w:tcPr>
          <w:p w14:paraId="5C80ADBE">
            <w:pPr>
              <w:textAlignment w:val="bottom"/>
              <w:rPr>
                <w:rFonts w:hint="eastAsia" w:ascii="宋体" w:hAnsi="宋体" w:eastAsia="宋体" w:cs="宋体"/>
                <w:sz w:val="18"/>
                <w:szCs w:val="18"/>
                <w:lang w:val="en-US" w:eastAsia="zh-CN" w:bidi="ar"/>
              </w:rPr>
            </w:pPr>
            <w:r>
              <w:rPr>
                <w:rFonts w:cs="宋体"/>
                <w:sz w:val="18"/>
                <w:szCs w:val="18"/>
                <w:lang w:bidi="ar"/>
              </w:rPr>
              <w:t>PRESENTADDRCOUNTY</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A32451F">
            <w:pPr>
              <w:rPr>
                <w:rFonts w:hint="eastAsia" w:ascii="宋体" w:hAnsi="宋体" w:eastAsia="宋体" w:cs="宋体"/>
                <w:sz w:val="18"/>
                <w:szCs w:val="18"/>
                <w:lang w:val="en-US" w:eastAsia="zh-CN" w:bidi="ar-SA"/>
              </w:rPr>
            </w:pPr>
            <w:r>
              <w:rPr>
                <w:rFonts w:cs="宋体"/>
                <w:sz w:val="18"/>
                <w:szCs w:val="18"/>
              </w:rPr>
              <w:t>地址-县(区)</w:t>
            </w:r>
            <w:r>
              <w:rPr>
                <w:rFonts w:hint="eastAsia" w:cs="宋体"/>
                <w:sz w:val="18"/>
                <w:szCs w:val="18"/>
                <w:lang w:val="en-US" w:eastAsia="zh-CN" w:bidi="ar"/>
              </w:rPr>
              <w:t>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4FE2BA5F">
            <w:pPr>
              <w:rPr>
                <w:rFonts w:hint="eastAsia" w:ascii="宋体" w:hAnsi="宋体" w:eastAsia="宋体" w:cs="宋体"/>
                <w:sz w:val="18"/>
                <w:szCs w:val="18"/>
                <w:lang w:val="en-US" w:eastAsia="zh-CN" w:bidi="ar-SA"/>
              </w:rPr>
            </w:pPr>
            <w:r>
              <w:rPr>
                <w:rFonts w:cs="宋体"/>
                <w:sz w:val="18"/>
                <w:szCs w:val="18"/>
              </w:rPr>
              <w:t>医疗机构地址中的县（区）的</w:t>
            </w:r>
            <w:r>
              <w:rPr>
                <w:rFonts w:hint="eastAsia" w:cs="宋体"/>
                <w:sz w:val="18"/>
                <w:szCs w:val="18"/>
                <w:lang w:val="en-US" w:eastAsia="zh-CN" w:bidi="ar"/>
              </w:rPr>
              <w:t>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0458E50E">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5C4D728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63AB0844">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3DCD726">
            <w:pPr>
              <w:jc w:val="both"/>
              <w:rPr>
                <w:rFonts w:hint="default" w:ascii="宋体" w:hAnsi="宋体" w:eastAsia="宋体" w:cs="宋体"/>
                <w:sz w:val="18"/>
                <w:szCs w:val="18"/>
                <w:lang w:val="en-US" w:eastAsia="zh-CN" w:bidi="ar-SA"/>
              </w:rPr>
            </w:pPr>
          </w:p>
        </w:tc>
      </w:tr>
      <w:tr w14:paraId="043151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706D7A2">
            <w:pPr>
              <w:jc w:val="both"/>
              <w:rPr>
                <w:rFonts w:hint="default" w:cs="宋体"/>
                <w:sz w:val="18"/>
                <w:szCs w:val="18"/>
                <w:lang w:bidi="ar"/>
              </w:rPr>
            </w:pPr>
            <w:r>
              <w:rPr>
                <w:rFonts w:cs="宋体"/>
                <w:sz w:val="18"/>
                <w:szCs w:val="18"/>
              </w:rPr>
              <w:t>RYKSBM</w:t>
            </w:r>
          </w:p>
        </w:tc>
        <w:tc>
          <w:tcPr>
            <w:tcW w:w="714" w:type="pct"/>
            <w:tcBorders>
              <w:top w:val="single" w:color="000000" w:sz="6" w:space="0"/>
              <w:left w:val="nil"/>
              <w:bottom w:val="single" w:color="000000" w:sz="6" w:space="0"/>
              <w:right w:val="single" w:color="000000" w:sz="6" w:space="0"/>
            </w:tcBorders>
            <w:vAlign w:val="center"/>
          </w:tcPr>
          <w:p w14:paraId="2F9D902E">
            <w:pPr>
              <w:rPr>
                <w:rFonts w:hint="default" w:cs="宋体"/>
                <w:sz w:val="18"/>
                <w:szCs w:val="18"/>
              </w:rPr>
            </w:pPr>
            <w:r>
              <w:rPr>
                <w:rFonts w:cs="宋体"/>
                <w:sz w:val="18"/>
                <w:szCs w:val="18"/>
              </w:rPr>
              <w:t>入院科室编码</w:t>
            </w:r>
          </w:p>
        </w:tc>
        <w:tc>
          <w:tcPr>
            <w:tcW w:w="1300" w:type="pct"/>
            <w:tcBorders>
              <w:top w:val="single" w:color="000000" w:sz="6" w:space="0"/>
              <w:left w:val="nil"/>
              <w:bottom w:val="single" w:color="000000" w:sz="6" w:space="0"/>
              <w:right w:val="single" w:color="000000" w:sz="6" w:space="0"/>
            </w:tcBorders>
            <w:vAlign w:val="center"/>
          </w:tcPr>
          <w:p w14:paraId="6B9CEE39">
            <w:pPr>
              <w:rPr>
                <w:rFonts w:hint="default" w:cs="宋体"/>
                <w:sz w:val="18"/>
                <w:szCs w:val="18"/>
              </w:rPr>
            </w:pPr>
            <w:r>
              <w:rPr>
                <w:rFonts w:cs="宋体"/>
                <w:sz w:val="18"/>
                <w:szCs w:val="18"/>
              </w:rPr>
              <w:t>住院患者入院时所在科室在特定编码体系中的代码，传院内科室编码</w:t>
            </w:r>
          </w:p>
        </w:tc>
        <w:tc>
          <w:tcPr>
            <w:tcW w:w="517" w:type="pct"/>
            <w:tcBorders>
              <w:top w:val="single" w:color="000000" w:sz="6" w:space="0"/>
              <w:left w:val="nil"/>
              <w:bottom w:val="single" w:color="000000" w:sz="6" w:space="0"/>
              <w:right w:val="single" w:color="000000" w:sz="6" w:space="0"/>
            </w:tcBorders>
            <w:vAlign w:val="center"/>
          </w:tcPr>
          <w:p w14:paraId="78226A51">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1349818B">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7E97BEAD">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0B71FEA6">
            <w:pPr>
              <w:rPr>
                <w:rFonts w:hint="default" w:cs="宋体"/>
                <w:sz w:val="18"/>
                <w:szCs w:val="18"/>
              </w:rPr>
            </w:pPr>
          </w:p>
        </w:tc>
      </w:tr>
      <w:tr w14:paraId="16484C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EDCCF6">
            <w:pPr>
              <w:jc w:val="both"/>
              <w:rPr>
                <w:rFonts w:hint="default" w:cs="宋体"/>
                <w:sz w:val="18"/>
                <w:szCs w:val="18"/>
                <w:lang w:bidi="ar"/>
              </w:rPr>
            </w:pPr>
            <w:r>
              <w:rPr>
                <w:rFonts w:cs="宋体"/>
                <w:sz w:val="18"/>
                <w:szCs w:val="18"/>
              </w:rPr>
              <w:t>RYKSMC</w:t>
            </w:r>
          </w:p>
        </w:tc>
        <w:tc>
          <w:tcPr>
            <w:tcW w:w="714" w:type="pct"/>
            <w:tcBorders>
              <w:top w:val="single" w:color="000000" w:sz="6" w:space="0"/>
              <w:left w:val="nil"/>
              <w:bottom w:val="single" w:color="000000" w:sz="6" w:space="0"/>
              <w:right w:val="single" w:color="000000" w:sz="6" w:space="0"/>
            </w:tcBorders>
            <w:vAlign w:val="center"/>
          </w:tcPr>
          <w:p w14:paraId="12DD39F3">
            <w:pPr>
              <w:rPr>
                <w:rFonts w:hint="default" w:cs="宋体"/>
                <w:sz w:val="18"/>
                <w:szCs w:val="18"/>
              </w:rPr>
            </w:pPr>
            <w:r>
              <w:rPr>
                <w:rFonts w:cs="宋体"/>
                <w:sz w:val="18"/>
                <w:szCs w:val="18"/>
              </w:rPr>
              <w:t>入院科室名称</w:t>
            </w:r>
          </w:p>
        </w:tc>
        <w:tc>
          <w:tcPr>
            <w:tcW w:w="1300" w:type="pct"/>
            <w:tcBorders>
              <w:top w:val="single" w:color="000000" w:sz="6" w:space="0"/>
              <w:left w:val="nil"/>
              <w:bottom w:val="single" w:color="000000" w:sz="6" w:space="0"/>
              <w:right w:val="single" w:color="000000" w:sz="6" w:space="0"/>
            </w:tcBorders>
            <w:vAlign w:val="center"/>
          </w:tcPr>
          <w:p w14:paraId="7AE82D44">
            <w:pPr>
              <w:rPr>
                <w:rFonts w:hint="default" w:cs="宋体"/>
                <w:sz w:val="18"/>
                <w:szCs w:val="18"/>
              </w:rPr>
            </w:pPr>
            <w:r>
              <w:rPr>
                <w:rFonts w:cs="宋体"/>
                <w:sz w:val="18"/>
                <w:szCs w:val="18"/>
              </w:rPr>
              <w:t>标识个体在医院就诊的科室名称，传院内科室名称</w:t>
            </w:r>
          </w:p>
        </w:tc>
        <w:tc>
          <w:tcPr>
            <w:tcW w:w="517" w:type="pct"/>
            <w:tcBorders>
              <w:top w:val="single" w:color="000000" w:sz="6" w:space="0"/>
              <w:left w:val="nil"/>
              <w:bottom w:val="single" w:color="000000" w:sz="6" w:space="0"/>
              <w:right w:val="single" w:color="000000" w:sz="6" w:space="0"/>
            </w:tcBorders>
            <w:vAlign w:val="center"/>
          </w:tcPr>
          <w:p w14:paraId="48EAE8AB">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688E2F71">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053D126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C6D2D0C">
            <w:pPr>
              <w:rPr>
                <w:rFonts w:hint="default" w:cs="宋体"/>
                <w:sz w:val="18"/>
                <w:szCs w:val="18"/>
              </w:rPr>
            </w:pPr>
          </w:p>
        </w:tc>
      </w:tr>
      <w:tr w14:paraId="4740B5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61A12E">
            <w:pPr>
              <w:textAlignment w:val="center"/>
              <w:rPr>
                <w:rFonts w:hint="default" w:cs="宋体"/>
                <w:sz w:val="18"/>
                <w:szCs w:val="18"/>
                <w:lang w:bidi="ar"/>
              </w:rPr>
            </w:pPr>
            <w:r>
              <w:rPr>
                <w:rFonts w:cs="宋体"/>
                <w:sz w:val="18"/>
                <w:szCs w:val="18"/>
                <w:lang w:bidi="ar"/>
              </w:rPr>
              <w:t>RYBQBH</w:t>
            </w:r>
          </w:p>
        </w:tc>
        <w:tc>
          <w:tcPr>
            <w:tcW w:w="714" w:type="pct"/>
            <w:tcBorders>
              <w:top w:val="single" w:color="000000" w:sz="6" w:space="0"/>
              <w:left w:val="nil"/>
              <w:bottom w:val="single" w:color="000000" w:sz="6" w:space="0"/>
              <w:right w:val="single" w:color="000000" w:sz="6" w:space="0"/>
            </w:tcBorders>
            <w:vAlign w:val="center"/>
          </w:tcPr>
          <w:p w14:paraId="6251970C">
            <w:pPr>
              <w:rPr>
                <w:rFonts w:hint="default" w:cs="宋体"/>
                <w:sz w:val="18"/>
                <w:szCs w:val="18"/>
              </w:rPr>
            </w:pPr>
            <w:r>
              <w:rPr>
                <w:rFonts w:cs="宋体"/>
                <w:sz w:val="18"/>
                <w:szCs w:val="18"/>
              </w:rPr>
              <w:t>入院病区编号</w:t>
            </w:r>
          </w:p>
        </w:tc>
        <w:tc>
          <w:tcPr>
            <w:tcW w:w="1300" w:type="pct"/>
            <w:tcBorders>
              <w:top w:val="single" w:color="000000" w:sz="6" w:space="0"/>
              <w:left w:val="nil"/>
              <w:bottom w:val="single" w:color="000000" w:sz="6" w:space="0"/>
              <w:right w:val="single" w:color="000000" w:sz="6" w:space="0"/>
            </w:tcBorders>
            <w:vAlign w:val="center"/>
          </w:tcPr>
          <w:p w14:paraId="1049264B">
            <w:pPr>
              <w:rPr>
                <w:rFonts w:hint="default" w:cs="宋体"/>
                <w:sz w:val="18"/>
                <w:szCs w:val="18"/>
              </w:rPr>
            </w:pPr>
            <w:r>
              <w:rPr>
                <w:rFonts w:cs="宋体"/>
                <w:sz w:val="18"/>
                <w:szCs w:val="18"/>
              </w:rPr>
              <w:t>填医院系统内部定义的病区编号</w:t>
            </w:r>
          </w:p>
        </w:tc>
        <w:tc>
          <w:tcPr>
            <w:tcW w:w="517" w:type="pct"/>
            <w:tcBorders>
              <w:top w:val="single" w:color="000000" w:sz="6" w:space="0"/>
              <w:left w:val="nil"/>
              <w:bottom w:val="single" w:color="000000" w:sz="6" w:space="0"/>
              <w:right w:val="single" w:color="000000" w:sz="6" w:space="0"/>
            </w:tcBorders>
            <w:vAlign w:val="center"/>
          </w:tcPr>
          <w:p w14:paraId="2DD9DDC1">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020D7DCB">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395C2E72">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0696B338">
            <w:pPr>
              <w:rPr>
                <w:rFonts w:hint="default" w:cs="宋体"/>
                <w:sz w:val="18"/>
                <w:szCs w:val="18"/>
              </w:rPr>
            </w:pPr>
          </w:p>
        </w:tc>
      </w:tr>
      <w:tr w14:paraId="1EE705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2B79B0">
            <w:pPr>
              <w:textAlignment w:val="center"/>
              <w:rPr>
                <w:rFonts w:hint="default" w:cs="宋体"/>
                <w:sz w:val="18"/>
                <w:szCs w:val="18"/>
                <w:lang w:bidi="ar"/>
              </w:rPr>
            </w:pPr>
            <w:r>
              <w:rPr>
                <w:rFonts w:cs="宋体"/>
                <w:sz w:val="18"/>
                <w:szCs w:val="18"/>
                <w:lang w:bidi="ar"/>
              </w:rPr>
              <w:t>RYBQMC</w:t>
            </w:r>
          </w:p>
        </w:tc>
        <w:tc>
          <w:tcPr>
            <w:tcW w:w="714" w:type="pct"/>
            <w:tcBorders>
              <w:top w:val="single" w:color="000000" w:sz="6" w:space="0"/>
              <w:left w:val="nil"/>
              <w:bottom w:val="single" w:color="000000" w:sz="6" w:space="0"/>
              <w:right w:val="single" w:color="000000" w:sz="6" w:space="0"/>
            </w:tcBorders>
            <w:vAlign w:val="center"/>
          </w:tcPr>
          <w:p w14:paraId="6361EFAE">
            <w:pPr>
              <w:rPr>
                <w:rFonts w:hint="default" w:cs="宋体"/>
                <w:sz w:val="18"/>
                <w:szCs w:val="18"/>
              </w:rPr>
            </w:pPr>
            <w:r>
              <w:rPr>
                <w:rFonts w:cs="宋体"/>
                <w:sz w:val="18"/>
                <w:szCs w:val="18"/>
              </w:rPr>
              <w:t>入院病区名称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6A31390C">
            <w:pPr>
              <w:rPr>
                <w:rFonts w:hint="default" w:cs="宋体"/>
                <w:sz w:val="18"/>
                <w:szCs w:val="18"/>
              </w:rPr>
            </w:pPr>
            <w:r>
              <w:rPr>
                <w:rFonts w:cs="宋体"/>
                <w:sz w:val="18"/>
                <w:szCs w:val="18"/>
              </w:rPr>
              <w:t>填医院系统内部定义的病区名称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66945A33">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shd w:val="clear" w:color="auto" w:fill="auto"/>
            <w:vAlign w:val="center"/>
          </w:tcPr>
          <w:p w14:paraId="7A8F1A61">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1A59269E">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4419AF0">
            <w:pPr>
              <w:rPr>
                <w:rFonts w:hint="default" w:cs="宋体"/>
                <w:sz w:val="18"/>
                <w:szCs w:val="18"/>
              </w:rPr>
            </w:pPr>
          </w:p>
        </w:tc>
      </w:tr>
      <w:tr w14:paraId="583970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02F3442">
            <w:pPr>
              <w:textAlignment w:val="center"/>
              <w:rPr>
                <w:rFonts w:hint="default" w:cs="宋体"/>
                <w:sz w:val="18"/>
                <w:szCs w:val="18"/>
                <w:lang w:bidi="ar"/>
              </w:rPr>
            </w:pPr>
            <w:r>
              <w:rPr>
                <w:rFonts w:cs="宋体"/>
                <w:sz w:val="18"/>
                <w:szCs w:val="18"/>
                <w:lang w:bidi="ar"/>
              </w:rPr>
              <w:t>ZZBZ</w:t>
            </w:r>
          </w:p>
        </w:tc>
        <w:tc>
          <w:tcPr>
            <w:tcW w:w="714" w:type="pct"/>
            <w:tcBorders>
              <w:top w:val="single" w:color="000000" w:sz="6" w:space="0"/>
              <w:left w:val="nil"/>
              <w:bottom w:val="single" w:color="000000" w:sz="6" w:space="0"/>
              <w:right w:val="single" w:color="000000" w:sz="6" w:space="0"/>
            </w:tcBorders>
            <w:vAlign w:val="center"/>
          </w:tcPr>
          <w:p w14:paraId="045DE466">
            <w:pPr>
              <w:rPr>
                <w:rFonts w:hint="default" w:cs="宋体"/>
                <w:sz w:val="18"/>
                <w:szCs w:val="18"/>
              </w:rPr>
            </w:pPr>
            <w:r>
              <w:rPr>
                <w:rFonts w:cs="宋体"/>
                <w:sz w:val="18"/>
                <w:szCs w:val="18"/>
              </w:rPr>
              <w:t>转诊标志</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0A246786">
            <w:pPr>
              <w:rPr>
                <w:rFonts w:hint="default" w:cs="宋体"/>
                <w:sz w:val="18"/>
                <w:szCs w:val="18"/>
              </w:rPr>
            </w:pPr>
            <w:r>
              <w:rPr>
                <w:rFonts w:cs="宋体"/>
                <w:sz w:val="18"/>
                <w:szCs w:val="18"/>
              </w:rPr>
              <w:t>该患者是否属于转诊患者</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611AE76A">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shd w:val="clear" w:color="auto" w:fill="auto"/>
            <w:vAlign w:val="center"/>
          </w:tcPr>
          <w:p w14:paraId="5C3FE537">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2C7CC03A">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C214320">
            <w:pPr>
              <w:rPr>
                <w:rFonts w:hint="default" w:cs="宋体"/>
                <w:sz w:val="18"/>
                <w:szCs w:val="18"/>
              </w:rPr>
            </w:pPr>
            <w:r>
              <w:rPr>
                <w:rFonts w:cs="宋体"/>
                <w:sz w:val="18"/>
                <w:szCs w:val="18"/>
              </w:rPr>
              <w:t>HBCV99.00.001</w:t>
            </w:r>
          </w:p>
        </w:tc>
      </w:tr>
      <w:tr w14:paraId="63B8B8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D29044">
            <w:pPr>
              <w:textAlignment w:val="center"/>
              <w:rPr>
                <w:rFonts w:hint="default" w:cs="宋体"/>
                <w:sz w:val="18"/>
                <w:szCs w:val="18"/>
                <w:lang w:bidi="ar"/>
              </w:rPr>
            </w:pPr>
            <w:r>
              <w:rPr>
                <w:rFonts w:cs="宋体"/>
                <w:sz w:val="18"/>
                <w:szCs w:val="18"/>
                <w:lang w:bidi="ar"/>
              </w:rPr>
              <w:t>ZZDH</w:t>
            </w:r>
          </w:p>
        </w:tc>
        <w:tc>
          <w:tcPr>
            <w:tcW w:w="714" w:type="pct"/>
            <w:tcBorders>
              <w:top w:val="single" w:color="000000" w:sz="6" w:space="0"/>
              <w:left w:val="nil"/>
              <w:bottom w:val="single" w:color="000000" w:sz="6" w:space="0"/>
              <w:right w:val="single" w:color="000000" w:sz="6" w:space="0"/>
            </w:tcBorders>
            <w:vAlign w:val="center"/>
          </w:tcPr>
          <w:p w14:paraId="27553790">
            <w:pPr>
              <w:rPr>
                <w:rFonts w:hint="default" w:cs="宋体"/>
                <w:sz w:val="18"/>
                <w:szCs w:val="18"/>
              </w:rPr>
            </w:pPr>
            <w:r>
              <w:rPr>
                <w:rFonts w:cs="宋体"/>
                <w:sz w:val="18"/>
                <w:szCs w:val="18"/>
              </w:rPr>
              <w:t>转诊单号</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0EEEF312">
            <w:pPr>
              <w:rPr>
                <w:rFonts w:hint="default" w:cs="宋体"/>
                <w:sz w:val="18"/>
                <w:szCs w:val="18"/>
              </w:rPr>
            </w:pPr>
            <w:r>
              <w:rPr>
                <w:rFonts w:cs="宋体"/>
                <w:sz w:val="18"/>
                <w:szCs w:val="18"/>
              </w:rPr>
              <w:t>转出机构使用双向转诊系统, 转出时生成的转诊单流水号</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52D6F225">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shd w:val="clear" w:color="auto" w:fill="auto"/>
            <w:vAlign w:val="center"/>
          </w:tcPr>
          <w:p w14:paraId="487C5B3F">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49A74E6C">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997BFAA">
            <w:pPr>
              <w:rPr>
                <w:rFonts w:hint="default" w:cs="宋体"/>
                <w:sz w:val="18"/>
                <w:szCs w:val="18"/>
              </w:rPr>
            </w:pPr>
          </w:p>
        </w:tc>
      </w:tr>
      <w:tr w14:paraId="46E40F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38E2547">
            <w:pPr>
              <w:textAlignment w:val="center"/>
              <w:rPr>
                <w:rFonts w:hint="default" w:cs="宋体"/>
                <w:sz w:val="18"/>
                <w:szCs w:val="18"/>
                <w:lang w:bidi="ar"/>
              </w:rPr>
            </w:pPr>
            <w:r>
              <w:rPr>
                <w:rFonts w:cs="宋体"/>
                <w:sz w:val="18"/>
                <w:szCs w:val="18"/>
                <w:lang w:bidi="ar"/>
              </w:rPr>
              <w:t>RYZH</w:t>
            </w:r>
          </w:p>
        </w:tc>
        <w:tc>
          <w:tcPr>
            <w:tcW w:w="714" w:type="pct"/>
            <w:tcBorders>
              <w:top w:val="single" w:color="000000" w:sz="6" w:space="0"/>
              <w:left w:val="nil"/>
              <w:bottom w:val="single" w:color="000000" w:sz="6" w:space="0"/>
              <w:right w:val="single" w:color="000000" w:sz="6" w:space="0"/>
            </w:tcBorders>
            <w:vAlign w:val="center"/>
          </w:tcPr>
          <w:p w14:paraId="7F022D55">
            <w:pPr>
              <w:rPr>
                <w:rFonts w:hint="default" w:cs="宋体"/>
                <w:sz w:val="18"/>
                <w:szCs w:val="18"/>
              </w:rPr>
            </w:pPr>
            <w:r>
              <w:rPr>
                <w:rFonts w:cs="宋体"/>
                <w:sz w:val="18"/>
                <w:szCs w:val="18"/>
              </w:rPr>
              <w:t>入院证号</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39D513FD">
            <w:pPr>
              <w:rPr>
                <w:rFonts w:hint="default" w:cs="宋体"/>
                <w:sz w:val="18"/>
                <w:szCs w:val="18"/>
              </w:rPr>
            </w:pPr>
            <w:r>
              <w:rPr>
                <w:rFonts w:cs="宋体"/>
                <w:sz w:val="18"/>
                <w:szCs w:val="18"/>
              </w:rPr>
              <w:t>医院开具的入院证顺序编号</w:t>
            </w:r>
            <w:r>
              <w:rPr>
                <w:rFonts w:hint="eastAsia" w:cs="宋体"/>
                <w:b/>
                <w:bCs/>
                <w:sz w:val="18"/>
                <w:szCs w:val="18"/>
              </w:rPr>
              <w:t>有入院证和预约表，入院登记表入院证号为必填</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7CFB66EA">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shd w:val="clear" w:color="auto" w:fill="auto"/>
            <w:vAlign w:val="center"/>
          </w:tcPr>
          <w:p w14:paraId="0F9D12AA">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15602A4A">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F624FEB">
            <w:pPr>
              <w:rPr>
                <w:rFonts w:hint="default" w:cs="宋体"/>
                <w:sz w:val="18"/>
                <w:szCs w:val="18"/>
              </w:rPr>
            </w:pPr>
          </w:p>
        </w:tc>
      </w:tr>
      <w:tr w14:paraId="2C60F8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90B03B1">
            <w:pPr>
              <w:textAlignment w:val="center"/>
              <w:rPr>
                <w:rFonts w:hint="default" w:cs="宋体"/>
                <w:sz w:val="18"/>
                <w:szCs w:val="18"/>
                <w:lang w:bidi="ar"/>
              </w:rPr>
            </w:pPr>
            <w:r>
              <w:rPr>
                <w:rFonts w:cs="宋体"/>
                <w:sz w:val="18"/>
                <w:szCs w:val="18"/>
              </w:rPr>
              <w:t>RYSJ</w:t>
            </w:r>
          </w:p>
        </w:tc>
        <w:tc>
          <w:tcPr>
            <w:tcW w:w="714" w:type="pct"/>
            <w:tcBorders>
              <w:top w:val="single" w:color="000000" w:sz="6" w:space="0"/>
              <w:left w:val="nil"/>
              <w:bottom w:val="single" w:color="000000" w:sz="6" w:space="0"/>
              <w:right w:val="single" w:color="000000" w:sz="6" w:space="0"/>
            </w:tcBorders>
            <w:vAlign w:val="center"/>
          </w:tcPr>
          <w:p w14:paraId="51DA8807">
            <w:pPr>
              <w:rPr>
                <w:rFonts w:hint="default" w:cs="宋体"/>
                <w:sz w:val="18"/>
                <w:szCs w:val="18"/>
              </w:rPr>
            </w:pPr>
            <w:r>
              <w:rPr>
                <w:rFonts w:cs="宋体"/>
                <w:sz w:val="18"/>
                <w:szCs w:val="18"/>
              </w:rPr>
              <w:t>入院日期时间</w:t>
            </w:r>
          </w:p>
        </w:tc>
        <w:tc>
          <w:tcPr>
            <w:tcW w:w="1300" w:type="pct"/>
            <w:tcBorders>
              <w:top w:val="single" w:color="000000" w:sz="6" w:space="0"/>
              <w:left w:val="nil"/>
              <w:bottom w:val="single" w:color="000000" w:sz="6" w:space="0"/>
              <w:right w:val="single" w:color="000000" w:sz="6" w:space="0"/>
            </w:tcBorders>
            <w:vAlign w:val="center"/>
          </w:tcPr>
          <w:p w14:paraId="5391D6C8">
            <w:pPr>
              <w:rPr>
                <w:rFonts w:hint="default" w:cs="宋体"/>
                <w:sz w:val="18"/>
                <w:szCs w:val="18"/>
              </w:rPr>
            </w:pPr>
            <w:r>
              <w:rPr>
                <w:rFonts w:cs="宋体"/>
                <w:sz w:val="18"/>
                <w:szCs w:val="18"/>
              </w:rPr>
              <w:t>患者入院的公元纪年日期和时间的完整描述</w:t>
            </w:r>
          </w:p>
        </w:tc>
        <w:tc>
          <w:tcPr>
            <w:tcW w:w="517" w:type="pct"/>
            <w:tcBorders>
              <w:top w:val="single" w:color="000000" w:sz="6" w:space="0"/>
              <w:left w:val="nil"/>
              <w:bottom w:val="single" w:color="000000" w:sz="6" w:space="0"/>
              <w:right w:val="single" w:color="000000" w:sz="6" w:space="0"/>
            </w:tcBorders>
            <w:vAlign w:val="center"/>
          </w:tcPr>
          <w:p w14:paraId="6590F870">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5488D4F3">
            <w:pPr>
              <w:jc w:val="center"/>
              <w:textAlignment w:val="center"/>
              <w:rPr>
                <w:rFonts w:hint="default" w:cs="宋体"/>
                <w:sz w:val="18"/>
                <w:szCs w:val="18"/>
              </w:rPr>
            </w:pPr>
            <w:r>
              <w:rPr>
                <w:rFonts w:cs="宋体"/>
                <w:sz w:val="18"/>
                <w:szCs w:val="18"/>
                <w:lang w:bidi="ar"/>
              </w:rPr>
              <w:t>datetime</w:t>
            </w:r>
          </w:p>
        </w:tc>
        <w:tc>
          <w:tcPr>
            <w:tcW w:w="505" w:type="pct"/>
            <w:tcBorders>
              <w:top w:val="single" w:color="000000" w:sz="6" w:space="0"/>
              <w:left w:val="nil"/>
              <w:bottom w:val="single" w:color="000000" w:sz="6" w:space="0"/>
              <w:right w:val="single" w:color="000000" w:sz="6" w:space="0"/>
            </w:tcBorders>
            <w:vAlign w:val="center"/>
          </w:tcPr>
          <w:p w14:paraId="3A42B9E6">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187FECA6">
            <w:pPr>
              <w:rPr>
                <w:rFonts w:hint="default" w:cs="宋体"/>
                <w:sz w:val="18"/>
                <w:szCs w:val="18"/>
              </w:rPr>
            </w:pPr>
          </w:p>
        </w:tc>
      </w:tr>
      <w:tr w14:paraId="73BC3E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5B106E8">
            <w:pPr>
              <w:textAlignment w:val="center"/>
              <w:rPr>
                <w:rFonts w:hint="default" w:cs="宋体"/>
                <w:sz w:val="18"/>
                <w:szCs w:val="18"/>
              </w:rPr>
            </w:pPr>
            <w:r>
              <w:rPr>
                <w:rFonts w:cs="宋体"/>
                <w:sz w:val="18"/>
                <w:szCs w:val="18"/>
                <w:lang w:bidi="ar"/>
              </w:rPr>
              <w:t>director_doctor_id</w:t>
            </w:r>
          </w:p>
        </w:tc>
        <w:tc>
          <w:tcPr>
            <w:tcW w:w="714" w:type="pct"/>
            <w:tcBorders>
              <w:top w:val="single" w:color="000000" w:sz="6" w:space="0"/>
              <w:left w:val="nil"/>
              <w:bottom w:val="single" w:color="000000" w:sz="6" w:space="0"/>
              <w:right w:val="single" w:color="000000" w:sz="6" w:space="0"/>
            </w:tcBorders>
            <w:vAlign w:val="center"/>
          </w:tcPr>
          <w:p w14:paraId="769F6AF2">
            <w:pPr>
              <w:rPr>
                <w:rFonts w:hint="default" w:cs="宋体"/>
                <w:sz w:val="18"/>
                <w:szCs w:val="18"/>
              </w:rPr>
            </w:pPr>
            <w:r>
              <w:rPr>
                <w:rFonts w:cs="宋体"/>
                <w:sz w:val="18"/>
                <w:szCs w:val="18"/>
              </w:rPr>
              <w:t>主任医师编号</w:t>
            </w:r>
          </w:p>
        </w:tc>
        <w:tc>
          <w:tcPr>
            <w:tcW w:w="1300" w:type="pct"/>
            <w:tcBorders>
              <w:top w:val="single" w:color="000000" w:sz="6" w:space="0"/>
              <w:left w:val="nil"/>
              <w:bottom w:val="single" w:color="000000" w:sz="6" w:space="0"/>
              <w:right w:val="single" w:color="000000" w:sz="6" w:space="0"/>
            </w:tcBorders>
            <w:vAlign w:val="center"/>
          </w:tcPr>
          <w:p w14:paraId="698F0F81">
            <w:pPr>
              <w:rPr>
                <w:rFonts w:hint="default" w:cs="宋体"/>
                <w:sz w:val="18"/>
                <w:szCs w:val="18"/>
              </w:rPr>
            </w:pPr>
            <w:r>
              <w:rPr>
                <w:rFonts w:cs="宋体"/>
                <w:sz w:val="18"/>
                <w:szCs w:val="18"/>
              </w:rPr>
              <w:t>主任医师在院内的顺序编号</w:t>
            </w:r>
          </w:p>
        </w:tc>
        <w:tc>
          <w:tcPr>
            <w:tcW w:w="517" w:type="pct"/>
            <w:tcBorders>
              <w:top w:val="single" w:color="000000" w:sz="6" w:space="0"/>
              <w:left w:val="nil"/>
              <w:bottom w:val="single" w:color="000000" w:sz="6" w:space="0"/>
              <w:right w:val="single" w:color="000000" w:sz="6" w:space="0"/>
            </w:tcBorders>
            <w:vAlign w:val="center"/>
          </w:tcPr>
          <w:p w14:paraId="3851B41C">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53AFAFDF">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73BA0AF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E7A3B58">
            <w:pPr>
              <w:rPr>
                <w:rFonts w:hint="default" w:cs="宋体"/>
                <w:sz w:val="18"/>
                <w:szCs w:val="18"/>
              </w:rPr>
            </w:pPr>
          </w:p>
        </w:tc>
      </w:tr>
      <w:tr w14:paraId="199E53B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E64084">
            <w:pPr>
              <w:textAlignment w:val="center"/>
              <w:rPr>
                <w:rFonts w:hint="default" w:cs="宋体"/>
                <w:sz w:val="18"/>
                <w:szCs w:val="18"/>
              </w:rPr>
            </w:pPr>
            <w:r>
              <w:rPr>
                <w:rFonts w:cs="宋体"/>
                <w:sz w:val="18"/>
                <w:szCs w:val="18"/>
                <w:lang w:bidi="ar"/>
              </w:rPr>
              <w:t>incharge_doctor_id</w:t>
            </w:r>
          </w:p>
        </w:tc>
        <w:tc>
          <w:tcPr>
            <w:tcW w:w="714" w:type="pct"/>
            <w:tcBorders>
              <w:top w:val="single" w:color="000000" w:sz="6" w:space="0"/>
              <w:left w:val="nil"/>
              <w:bottom w:val="single" w:color="000000" w:sz="6" w:space="0"/>
              <w:right w:val="single" w:color="000000" w:sz="6" w:space="0"/>
            </w:tcBorders>
            <w:vAlign w:val="center"/>
          </w:tcPr>
          <w:p w14:paraId="44288304">
            <w:pPr>
              <w:rPr>
                <w:rFonts w:hint="default" w:cs="宋体"/>
                <w:sz w:val="18"/>
                <w:szCs w:val="18"/>
              </w:rPr>
            </w:pPr>
            <w:r>
              <w:rPr>
                <w:rFonts w:cs="宋体"/>
                <w:sz w:val="18"/>
                <w:szCs w:val="18"/>
              </w:rPr>
              <w:t>主治医师ID</w:t>
            </w:r>
          </w:p>
        </w:tc>
        <w:tc>
          <w:tcPr>
            <w:tcW w:w="1300" w:type="pct"/>
            <w:tcBorders>
              <w:top w:val="single" w:color="000000" w:sz="6" w:space="0"/>
              <w:left w:val="nil"/>
              <w:bottom w:val="single" w:color="000000" w:sz="6" w:space="0"/>
              <w:right w:val="single" w:color="000000" w:sz="6" w:space="0"/>
            </w:tcBorders>
            <w:vAlign w:val="center"/>
          </w:tcPr>
          <w:p w14:paraId="7AEE19B9">
            <w:pPr>
              <w:rPr>
                <w:rFonts w:hint="default" w:cs="宋体"/>
                <w:sz w:val="18"/>
                <w:szCs w:val="18"/>
              </w:rPr>
            </w:pPr>
            <w:r>
              <w:rPr>
                <w:rFonts w:cs="宋体"/>
                <w:sz w:val="18"/>
                <w:szCs w:val="18"/>
              </w:rPr>
              <w:t>主治医师在院内的顺序编号</w:t>
            </w:r>
          </w:p>
        </w:tc>
        <w:tc>
          <w:tcPr>
            <w:tcW w:w="517" w:type="pct"/>
            <w:tcBorders>
              <w:top w:val="single" w:color="000000" w:sz="6" w:space="0"/>
              <w:left w:val="nil"/>
              <w:bottom w:val="single" w:color="000000" w:sz="6" w:space="0"/>
              <w:right w:val="single" w:color="000000" w:sz="6" w:space="0"/>
            </w:tcBorders>
            <w:vAlign w:val="center"/>
          </w:tcPr>
          <w:p w14:paraId="15F3A811">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7421C9CB">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22F130FF">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9FC006C">
            <w:pPr>
              <w:rPr>
                <w:rFonts w:hint="default" w:cs="宋体"/>
                <w:sz w:val="18"/>
                <w:szCs w:val="18"/>
              </w:rPr>
            </w:pPr>
          </w:p>
        </w:tc>
      </w:tr>
      <w:tr w14:paraId="16F9A9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0416D23">
            <w:pPr>
              <w:textAlignment w:val="center"/>
              <w:rPr>
                <w:rFonts w:hint="default" w:cs="宋体"/>
                <w:sz w:val="18"/>
                <w:szCs w:val="18"/>
                <w:lang w:bidi="ar"/>
              </w:rPr>
            </w:pPr>
            <w:r>
              <w:rPr>
                <w:rFonts w:cs="宋体"/>
                <w:sz w:val="18"/>
                <w:szCs w:val="18"/>
                <w:lang w:bidi="ar"/>
              </w:rPr>
              <w:t>RYYSID</w:t>
            </w:r>
          </w:p>
        </w:tc>
        <w:tc>
          <w:tcPr>
            <w:tcW w:w="714" w:type="pct"/>
            <w:tcBorders>
              <w:top w:val="single" w:color="000000" w:sz="6" w:space="0"/>
              <w:left w:val="nil"/>
              <w:bottom w:val="single" w:color="000000" w:sz="6" w:space="0"/>
              <w:right w:val="single" w:color="000000" w:sz="6" w:space="0"/>
            </w:tcBorders>
            <w:vAlign w:val="center"/>
          </w:tcPr>
          <w:p w14:paraId="5BF46151">
            <w:pPr>
              <w:rPr>
                <w:rFonts w:hint="default" w:cs="宋体"/>
                <w:sz w:val="18"/>
                <w:szCs w:val="18"/>
              </w:rPr>
            </w:pPr>
            <w:r>
              <w:rPr>
                <w:rFonts w:cs="宋体"/>
                <w:sz w:val="18"/>
                <w:szCs w:val="18"/>
              </w:rPr>
              <w:t>入院医师ID</w:t>
            </w:r>
          </w:p>
        </w:tc>
        <w:tc>
          <w:tcPr>
            <w:tcW w:w="1300" w:type="pct"/>
            <w:tcBorders>
              <w:top w:val="single" w:color="000000" w:sz="6" w:space="0"/>
              <w:left w:val="nil"/>
              <w:bottom w:val="single" w:color="000000" w:sz="6" w:space="0"/>
              <w:right w:val="single" w:color="000000" w:sz="6" w:space="0"/>
            </w:tcBorders>
            <w:vAlign w:val="center"/>
          </w:tcPr>
          <w:p w14:paraId="2A8BDD0E">
            <w:pPr>
              <w:rPr>
                <w:rFonts w:hint="default" w:cs="宋体"/>
                <w:sz w:val="18"/>
                <w:szCs w:val="18"/>
              </w:rPr>
            </w:pPr>
            <w:r>
              <w:rPr>
                <w:rFonts w:cs="宋体"/>
                <w:sz w:val="18"/>
                <w:szCs w:val="18"/>
              </w:rPr>
              <w:t>入院医师在院内的顺序编号</w:t>
            </w:r>
          </w:p>
        </w:tc>
        <w:tc>
          <w:tcPr>
            <w:tcW w:w="517" w:type="pct"/>
            <w:tcBorders>
              <w:top w:val="single" w:color="000000" w:sz="6" w:space="0"/>
              <w:left w:val="nil"/>
              <w:bottom w:val="single" w:color="000000" w:sz="6" w:space="0"/>
              <w:right w:val="single" w:color="000000" w:sz="6" w:space="0"/>
            </w:tcBorders>
            <w:vAlign w:val="center"/>
          </w:tcPr>
          <w:p w14:paraId="340D3956">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7C5AF33E">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2375E29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BF77AED">
            <w:pPr>
              <w:rPr>
                <w:rFonts w:hint="default" w:cs="宋体"/>
                <w:sz w:val="18"/>
                <w:szCs w:val="18"/>
              </w:rPr>
            </w:pPr>
          </w:p>
        </w:tc>
      </w:tr>
      <w:tr w14:paraId="36E127A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CA574B4">
            <w:pPr>
              <w:textAlignment w:val="center"/>
              <w:rPr>
                <w:rFonts w:hint="default" w:cs="宋体"/>
                <w:sz w:val="18"/>
                <w:szCs w:val="18"/>
              </w:rPr>
            </w:pPr>
            <w:r>
              <w:rPr>
                <w:rFonts w:cs="宋体"/>
                <w:sz w:val="18"/>
                <w:szCs w:val="18"/>
                <w:lang w:bidi="ar"/>
              </w:rPr>
              <w:t>resident_doctor_id</w:t>
            </w:r>
          </w:p>
        </w:tc>
        <w:tc>
          <w:tcPr>
            <w:tcW w:w="714" w:type="pct"/>
            <w:tcBorders>
              <w:top w:val="single" w:color="000000" w:sz="6" w:space="0"/>
              <w:left w:val="nil"/>
              <w:bottom w:val="single" w:color="000000" w:sz="6" w:space="0"/>
              <w:right w:val="single" w:color="000000" w:sz="6" w:space="0"/>
            </w:tcBorders>
            <w:vAlign w:val="center"/>
          </w:tcPr>
          <w:p w14:paraId="7A275785">
            <w:pPr>
              <w:rPr>
                <w:rFonts w:hint="default" w:cs="宋体"/>
                <w:sz w:val="18"/>
                <w:szCs w:val="18"/>
              </w:rPr>
            </w:pPr>
            <w:r>
              <w:rPr>
                <w:rFonts w:cs="宋体"/>
                <w:sz w:val="18"/>
                <w:szCs w:val="18"/>
              </w:rPr>
              <w:t>住院医师ID</w:t>
            </w:r>
          </w:p>
        </w:tc>
        <w:tc>
          <w:tcPr>
            <w:tcW w:w="1300" w:type="pct"/>
            <w:tcBorders>
              <w:top w:val="single" w:color="000000" w:sz="6" w:space="0"/>
              <w:left w:val="nil"/>
              <w:bottom w:val="single" w:color="000000" w:sz="6" w:space="0"/>
              <w:right w:val="single" w:color="000000" w:sz="6" w:space="0"/>
            </w:tcBorders>
            <w:vAlign w:val="center"/>
          </w:tcPr>
          <w:p w14:paraId="5F7083A9">
            <w:pPr>
              <w:rPr>
                <w:rFonts w:hint="default" w:cs="宋体"/>
                <w:sz w:val="18"/>
                <w:szCs w:val="18"/>
              </w:rPr>
            </w:pPr>
            <w:r>
              <w:rPr>
                <w:rFonts w:cs="宋体"/>
                <w:sz w:val="18"/>
                <w:szCs w:val="18"/>
              </w:rPr>
              <w:t>住院医师在院内的顺序编号</w:t>
            </w:r>
          </w:p>
        </w:tc>
        <w:tc>
          <w:tcPr>
            <w:tcW w:w="517" w:type="pct"/>
            <w:tcBorders>
              <w:top w:val="single" w:color="000000" w:sz="6" w:space="0"/>
              <w:left w:val="nil"/>
              <w:bottom w:val="single" w:color="000000" w:sz="6" w:space="0"/>
              <w:right w:val="single" w:color="000000" w:sz="6" w:space="0"/>
            </w:tcBorders>
            <w:vAlign w:val="center"/>
          </w:tcPr>
          <w:p w14:paraId="417A21A4">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19B28F18">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521AA15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25054D8F">
            <w:pPr>
              <w:rPr>
                <w:rFonts w:hint="default" w:cs="宋体"/>
                <w:sz w:val="18"/>
                <w:szCs w:val="18"/>
              </w:rPr>
            </w:pPr>
          </w:p>
        </w:tc>
      </w:tr>
      <w:tr w14:paraId="3F2F39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E8C852C">
            <w:pPr>
              <w:textAlignment w:val="center"/>
              <w:rPr>
                <w:rFonts w:hint="default" w:cs="宋体"/>
                <w:sz w:val="18"/>
                <w:szCs w:val="18"/>
                <w:lang w:bidi="ar"/>
              </w:rPr>
            </w:pPr>
            <w:r>
              <w:rPr>
                <w:rFonts w:cs="宋体"/>
                <w:sz w:val="18"/>
                <w:szCs w:val="18"/>
              </w:rPr>
              <w:t>BZBAH</w:t>
            </w:r>
          </w:p>
        </w:tc>
        <w:tc>
          <w:tcPr>
            <w:tcW w:w="714" w:type="pct"/>
            <w:tcBorders>
              <w:top w:val="single" w:color="000000" w:sz="6" w:space="0"/>
              <w:left w:val="nil"/>
              <w:bottom w:val="single" w:color="000000" w:sz="6" w:space="0"/>
              <w:right w:val="single" w:color="000000" w:sz="6" w:space="0"/>
            </w:tcBorders>
            <w:vAlign w:val="center"/>
          </w:tcPr>
          <w:p w14:paraId="329BDA07">
            <w:pPr>
              <w:rPr>
                <w:rFonts w:hint="default" w:cs="宋体"/>
                <w:sz w:val="18"/>
                <w:szCs w:val="18"/>
              </w:rPr>
            </w:pPr>
            <w:r>
              <w:rPr>
                <w:rFonts w:cs="宋体"/>
                <w:sz w:val="18"/>
                <w:szCs w:val="18"/>
              </w:rPr>
              <w:t>病案号</w:t>
            </w:r>
          </w:p>
        </w:tc>
        <w:tc>
          <w:tcPr>
            <w:tcW w:w="1300" w:type="pct"/>
            <w:tcBorders>
              <w:top w:val="single" w:color="000000" w:sz="6" w:space="0"/>
              <w:left w:val="nil"/>
              <w:bottom w:val="single" w:color="000000" w:sz="6" w:space="0"/>
              <w:right w:val="single" w:color="000000" w:sz="6" w:space="0"/>
            </w:tcBorders>
            <w:vAlign w:val="center"/>
          </w:tcPr>
          <w:p w14:paraId="7A48C069">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517" w:type="pct"/>
            <w:tcBorders>
              <w:top w:val="single" w:color="000000" w:sz="6" w:space="0"/>
              <w:left w:val="nil"/>
              <w:bottom w:val="single" w:color="000000" w:sz="6" w:space="0"/>
              <w:right w:val="single" w:color="000000" w:sz="6" w:space="0"/>
            </w:tcBorders>
            <w:vAlign w:val="center"/>
          </w:tcPr>
          <w:p w14:paraId="112EC7BB">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0E18B0E4">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420003A0">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30EFE9A2">
            <w:pPr>
              <w:rPr>
                <w:rFonts w:hint="default" w:cs="宋体"/>
                <w:sz w:val="18"/>
                <w:szCs w:val="18"/>
              </w:rPr>
            </w:pPr>
          </w:p>
        </w:tc>
      </w:tr>
      <w:tr w14:paraId="58233D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E5B991">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vAlign w:val="center"/>
          </w:tcPr>
          <w:p w14:paraId="6430AD89">
            <w:pPr>
              <w:rPr>
                <w:rFonts w:hint="default" w:cs="宋体"/>
                <w:sz w:val="18"/>
                <w:szCs w:val="18"/>
              </w:rPr>
            </w:pPr>
            <w:r>
              <w:rPr>
                <w:rFonts w:cs="宋体"/>
                <w:sz w:val="18"/>
                <w:szCs w:val="18"/>
              </w:rPr>
              <w:t>住院床号</w:t>
            </w:r>
          </w:p>
        </w:tc>
        <w:tc>
          <w:tcPr>
            <w:tcW w:w="1300" w:type="pct"/>
            <w:tcBorders>
              <w:top w:val="single" w:color="000000" w:sz="6" w:space="0"/>
              <w:left w:val="nil"/>
              <w:bottom w:val="single" w:color="000000" w:sz="6" w:space="0"/>
              <w:right w:val="single" w:color="000000" w:sz="6" w:space="0"/>
            </w:tcBorders>
            <w:vAlign w:val="center"/>
          </w:tcPr>
          <w:p w14:paraId="0810962D">
            <w:pPr>
              <w:rPr>
                <w:rFonts w:hint="default" w:cs="宋体"/>
                <w:sz w:val="18"/>
                <w:szCs w:val="18"/>
              </w:rPr>
            </w:pPr>
            <w:r>
              <w:rPr>
                <w:rFonts w:cs="宋体"/>
                <w:sz w:val="18"/>
                <w:szCs w:val="18"/>
              </w:rPr>
              <w:t>患者住院期间所住床位对应的编号</w:t>
            </w:r>
          </w:p>
        </w:tc>
        <w:tc>
          <w:tcPr>
            <w:tcW w:w="517" w:type="pct"/>
            <w:tcBorders>
              <w:top w:val="single" w:color="000000" w:sz="6" w:space="0"/>
              <w:left w:val="nil"/>
              <w:bottom w:val="single" w:color="000000" w:sz="6" w:space="0"/>
              <w:right w:val="single" w:color="000000" w:sz="6" w:space="0"/>
            </w:tcBorders>
            <w:vAlign w:val="center"/>
          </w:tcPr>
          <w:p w14:paraId="066E6001">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09FF322F">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28FE1733">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76AD9E5">
            <w:pPr>
              <w:rPr>
                <w:rFonts w:hint="default" w:cs="宋体"/>
                <w:sz w:val="18"/>
                <w:szCs w:val="18"/>
              </w:rPr>
            </w:pPr>
          </w:p>
        </w:tc>
      </w:tr>
      <w:tr w14:paraId="5217B2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D51D96">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344A56A2">
            <w:pPr>
              <w:rPr>
                <w:rFonts w:hint="default" w:cs="宋体"/>
                <w:sz w:val="18"/>
                <w:szCs w:val="18"/>
              </w:rPr>
            </w:pPr>
            <w:r>
              <w:rPr>
                <w:rFonts w:cs="宋体"/>
                <w:sz w:val="18"/>
                <w:szCs w:val="18"/>
              </w:rPr>
              <w:t>住院号</w:t>
            </w:r>
          </w:p>
        </w:tc>
        <w:tc>
          <w:tcPr>
            <w:tcW w:w="1300" w:type="pct"/>
            <w:tcBorders>
              <w:top w:val="single" w:color="000000" w:sz="6" w:space="0"/>
              <w:left w:val="nil"/>
              <w:bottom w:val="single" w:color="000000" w:sz="6" w:space="0"/>
              <w:right w:val="single" w:color="000000" w:sz="6" w:space="0"/>
            </w:tcBorders>
            <w:vAlign w:val="center"/>
          </w:tcPr>
          <w:p w14:paraId="377392D2">
            <w:pPr>
              <w:rPr>
                <w:rFonts w:hint="default" w:cs="宋体"/>
                <w:sz w:val="18"/>
                <w:szCs w:val="18"/>
              </w:rPr>
            </w:pPr>
            <w:r>
              <w:rPr>
                <w:rFonts w:cs="宋体"/>
                <w:sz w:val="18"/>
                <w:szCs w:val="18"/>
              </w:rPr>
              <w:t>按照某-特定编码规则赋予住院就诊对象的顺序号</w:t>
            </w:r>
          </w:p>
        </w:tc>
        <w:tc>
          <w:tcPr>
            <w:tcW w:w="517" w:type="pct"/>
            <w:tcBorders>
              <w:top w:val="single" w:color="000000" w:sz="6" w:space="0"/>
              <w:left w:val="nil"/>
              <w:bottom w:val="single" w:color="000000" w:sz="6" w:space="0"/>
              <w:right w:val="single" w:color="000000" w:sz="6" w:space="0"/>
            </w:tcBorders>
            <w:vAlign w:val="center"/>
          </w:tcPr>
          <w:p w14:paraId="29402604">
            <w:pPr>
              <w:jc w:val="center"/>
              <w:textAlignment w:val="center"/>
              <w:rPr>
                <w:rFonts w:hint="default" w:cs="宋体"/>
                <w:sz w:val="18"/>
                <w:szCs w:val="18"/>
                <w:lang w:bidi="ar"/>
              </w:rPr>
            </w:pPr>
            <w:r>
              <w:rPr>
                <w:rFonts w:hint="default"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41D127E3">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155BB4C2">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27C22799">
            <w:pPr>
              <w:rPr>
                <w:rFonts w:hint="default" w:cs="宋体"/>
                <w:sz w:val="18"/>
                <w:szCs w:val="18"/>
              </w:rPr>
            </w:pPr>
          </w:p>
        </w:tc>
      </w:tr>
      <w:tr w14:paraId="5E1DCA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C5976D">
            <w:pPr>
              <w:textAlignment w:val="center"/>
              <w:rPr>
                <w:rFonts w:hint="default" w:cs="宋体"/>
                <w:sz w:val="18"/>
                <w:szCs w:val="18"/>
                <w:lang w:bidi="ar"/>
              </w:rPr>
            </w:pPr>
            <w:r>
              <w:rPr>
                <w:rFonts w:cs="宋体"/>
                <w:sz w:val="18"/>
                <w:szCs w:val="18"/>
              </w:rPr>
              <w:t>RYTJDM</w:t>
            </w:r>
          </w:p>
        </w:tc>
        <w:tc>
          <w:tcPr>
            <w:tcW w:w="714" w:type="pct"/>
            <w:tcBorders>
              <w:top w:val="single" w:color="000000" w:sz="6" w:space="0"/>
              <w:left w:val="nil"/>
              <w:bottom w:val="single" w:color="000000" w:sz="6" w:space="0"/>
              <w:right w:val="single" w:color="000000" w:sz="6" w:space="0"/>
            </w:tcBorders>
            <w:vAlign w:val="center"/>
          </w:tcPr>
          <w:p w14:paraId="054ADC64">
            <w:pPr>
              <w:rPr>
                <w:rFonts w:hint="default" w:cs="宋体"/>
                <w:sz w:val="18"/>
                <w:szCs w:val="18"/>
              </w:rPr>
            </w:pPr>
            <w:r>
              <w:rPr>
                <w:rFonts w:cs="宋体"/>
                <w:sz w:val="18"/>
                <w:szCs w:val="18"/>
              </w:rPr>
              <w:t>入院途径代码</w:t>
            </w:r>
          </w:p>
        </w:tc>
        <w:tc>
          <w:tcPr>
            <w:tcW w:w="1300" w:type="pct"/>
            <w:tcBorders>
              <w:top w:val="single" w:color="000000" w:sz="6" w:space="0"/>
              <w:left w:val="nil"/>
              <w:bottom w:val="single" w:color="000000" w:sz="6" w:space="0"/>
              <w:right w:val="single" w:color="000000" w:sz="6" w:space="0"/>
            </w:tcBorders>
            <w:vAlign w:val="center"/>
          </w:tcPr>
          <w:p w14:paraId="690761CC">
            <w:pPr>
              <w:rPr>
                <w:rFonts w:hint="default" w:cs="宋体"/>
                <w:sz w:val="18"/>
                <w:szCs w:val="18"/>
              </w:rPr>
            </w:pPr>
            <w:r>
              <w:rPr>
                <w:rFonts w:cs="宋体"/>
                <w:sz w:val="18"/>
                <w:szCs w:val="18"/>
              </w:rPr>
              <w:t>患者进入住院来源在特定编码体系中的代码</w:t>
            </w:r>
          </w:p>
        </w:tc>
        <w:tc>
          <w:tcPr>
            <w:tcW w:w="517" w:type="pct"/>
            <w:tcBorders>
              <w:top w:val="single" w:color="000000" w:sz="6" w:space="0"/>
              <w:left w:val="nil"/>
              <w:bottom w:val="single" w:color="000000" w:sz="6" w:space="0"/>
              <w:right w:val="single" w:color="000000" w:sz="6" w:space="0"/>
            </w:tcBorders>
            <w:vAlign w:val="center"/>
          </w:tcPr>
          <w:p w14:paraId="28A0AF10">
            <w:pPr>
              <w:jc w:val="center"/>
              <w:textAlignment w:val="center"/>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301A4097">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02084121">
            <w:pPr>
              <w:textAlignment w:val="center"/>
              <w:rPr>
                <w:rFonts w:hint="default" w:cs="宋体"/>
                <w:sz w:val="18"/>
                <w:szCs w:val="18"/>
              </w:rPr>
            </w:pPr>
            <w:r>
              <w:rPr>
                <w:rFonts w:hint="default"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28C4785F">
            <w:pPr>
              <w:rPr>
                <w:rFonts w:hint="default" w:cs="宋体"/>
                <w:sz w:val="18"/>
                <w:szCs w:val="18"/>
              </w:rPr>
            </w:pPr>
            <w:r>
              <w:rPr>
                <w:rFonts w:cs="宋体"/>
                <w:sz w:val="18"/>
                <w:szCs w:val="18"/>
              </w:rPr>
              <w:t>CV09.00.403</w:t>
            </w:r>
          </w:p>
        </w:tc>
      </w:tr>
      <w:tr w14:paraId="1E56CD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40B4AE2">
            <w:pPr>
              <w:textAlignment w:val="center"/>
              <w:rPr>
                <w:rFonts w:hint="default" w:cs="宋体"/>
                <w:sz w:val="18"/>
                <w:szCs w:val="18"/>
                <w:lang w:bidi="ar"/>
              </w:rPr>
            </w:pPr>
            <w:r>
              <w:rPr>
                <w:rFonts w:cs="宋体"/>
                <w:sz w:val="18"/>
                <w:szCs w:val="18"/>
              </w:rPr>
              <w:t>RYTJMC</w:t>
            </w:r>
          </w:p>
        </w:tc>
        <w:tc>
          <w:tcPr>
            <w:tcW w:w="714" w:type="pct"/>
            <w:tcBorders>
              <w:top w:val="single" w:color="000000" w:sz="6" w:space="0"/>
              <w:left w:val="nil"/>
              <w:bottom w:val="single" w:color="000000" w:sz="6" w:space="0"/>
              <w:right w:val="single" w:color="000000" w:sz="6" w:space="0"/>
            </w:tcBorders>
            <w:vAlign w:val="center"/>
          </w:tcPr>
          <w:p w14:paraId="73B6CA24">
            <w:pPr>
              <w:rPr>
                <w:rFonts w:hint="default" w:cs="宋体"/>
                <w:sz w:val="18"/>
                <w:szCs w:val="18"/>
              </w:rPr>
            </w:pPr>
            <w:r>
              <w:rPr>
                <w:rFonts w:cs="宋体"/>
                <w:sz w:val="18"/>
                <w:szCs w:val="18"/>
              </w:rPr>
              <w:t>入院途径名称</w:t>
            </w:r>
          </w:p>
        </w:tc>
        <w:tc>
          <w:tcPr>
            <w:tcW w:w="1300" w:type="pct"/>
            <w:tcBorders>
              <w:top w:val="single" w:color="000000" w:sz="6" w:space="0"/>
              <w:left w:val="nil"/>
              <w:bottom w:val="single" w:color="000000" w:sz="6" w:space="0"/>
              <w:right w:val="single" w:color="000000" w:sz="6" w:space="0"/>
            </w:tcBorders>
            <w:vAlign w:val="center"/>
          </w:tcPr>
          <w:p w14:paraId="1743C2CA">
            <w:pPr>
              <w:rPr>
                <w:rFonts w:hint="default" w:cs="宋体"/>
                <w:sz w:val="18"/>
                <w:szCs w:val="18"/>
              </w:rPr>
            </w:pPr>
            <w:r>
              <w:rPr>
                <w:rFonts w:cs="宋体"/>
                <w:sz w:val="18"/>
                <w:szCs w:val="18"/>
              </w:rPr>
              <w:t>患者收治入院治疗的来源描述</w:t>
            </w:r>
          </w:p>
        </w:tc>
        <w:tc>
          <w:tcPr>
            <w:tcW w:w="517" w:type="pct"/>
            <w:tcBorders>
              <w:top w:val="single" w:color="000000" w:sz="6" w:space="0"/>
              <w:left w:val="nil"/>
              <w:bottom w:val="single" w:color="000000" w:sz="6" w:space="0"/>
              <w:right w:val="single" w:color="000000" w:sz="6" w:space="0"/>
            </w:tcBorders>
            <w:vAlign w:val="center"/>
          </w:tcPr>
          <w:p w14:paraId="403E3E46">
            <w:pPr>
              <w:jc w:val="center"/>
              <w:textAlignment w:val="center"/>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7D21E399">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10936959">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616C133">
            <w:pPr>
              <w:rPr>
                <w:rFonts w:hint="default" w:cs="宋体"/>
                <w:sz w:val="18"/>
                <w:szCs w:val="18"/>
              </w:rPr>
            </w:pPr>
          </w:p>
        </w:tc>
      </w:tr>
      <w:tr w14:paraId="2DBCF0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FC1EEF9">
            <w:pPr>
              <w:textAlignment w:val="center"/>
              <w:rPr>
                <w:rFonts w:hint="default" w:cs="宋体"/>
                <w:sz w:val="18"/>
                <w:szCs w:val="18"/>
                <w:lang w:bidi="ar"/>
              </w:rPr>
            </w:pPr>
            <w:r>
              <w:rPr>
                <w:rFonts w:cs="宋体"/>
                <w:sz w:val="18"/>
                <w:szCs w:val="18"/>
                <w:lang w:bidi="ar"/>
              </w:rPr>
              <w:t>MZZZDBM</w:t>
            </w:r>
          </w:p>
        </w:tc>
        <w:tc>
          <w:tcPr>
            <w:tcW w:w="714" w:type="pct"/>
            <w:tcBorders>
              <w:top w:val="single" w:color="000000" w:sz="6" w:space="0"/>
              <w:left w:val="nil"/>
              <w:bottom w:val="single" w:color="000000" w:sz="6" w:space="0"/>
              <w:right w:val="single" w:color="000000" w:sz="6" w:space="0"/>
            </w:tcBorders>
            <w:vAlign w:val="center"/>
          </w:tcPr>
          <w:p w14:paraId="27E2EED0">
            <w:pPr>
              <w:rPr>
                <w:rFonts w:hint="default" w:cs="宋体"/>
                <w:sz w:val="18"/>
                <w:szCs w:val="18"/>
              </w:rPr>
            </w:pPr>
            <w:r>
              <w:rPr>
                <w:rFonts w:cs="宋体"/>
                <w:sz w:val="18"/>
                <w:szCs w:val="18"/>
              </w:rPr>
              <w:t>门诊主诊断编码</w:t>
            </w:r>
          </w:p>
        </w:tc>
        <w:tc>
          <w:tcPr>
            <w:tcW w:w="1300" w:type="pct"/>
            <w:tcBorders>
              <w:top w:val="single" w:color="000000" w:sz="6" w:space="0"/>
              <w:left w:val="nil"/>
              <w:bottom w:val="single" w:color="000000" w:sz="6" w:space="0"/>
              <w:right w:val="single" w:color="000000" w:sz="6" w:space="0"/>
            </w:tcBorders>
            <w:vAlign w:val="center"/>
          </w:tcPr>
          <w:p w14:paraId="1F780FC4">
            <w:pPr>
              <w:rPr>
                <w:rFonts w:hint="default" w:cs="宋体"/>
                <w:sz w:val="18"/>
                <w:szCs w:val="18"/>
              </w:rPr>
            </w:pPr>
            <w:r>
              <w:rPr>
                <w:rFonts w:cs="宋体"/>
                <w:sz w:val="18"/>
                <w:szCs w:val="18"/>
              </w:rPr>
              <w:t>对患者门急诊时病情评估情况主要诊断编码</w:t>
            </w:r>
          </w:p>
        </w:tc>
        <w:tc>
          <w:tcPr>
            <w:tcW w:w="517" w:type="pct"/>
            <w:tcBorders>
              <w:top w:val="single" w:color="000000" w:sz="6" w:space="0"/>
              <w:left w:val="nil"/>
              <w:bottom w:val="single" w:color="000000" w:sz="6" w:space="0"/>
              <w:right w:val="single" w:color="000000" w:sz="6" w:space="0"/>
            </w:tcBorders>
            <w:vAlign w:val="center"/>
          </w:tcPr>
          <w:p w14:paraId="372B96CC">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7C960B25">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21ACFA89">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vAlign w:val="center"/>
          </w:tcPr>
          <w:p w14:paraId="715467D1">
            <w:pPr>
              <w:rPr>
                <w:rFonts w:hint="default" w:cs="宋体"/>
                <w:sz w:val="18"/>
                <w:szCs w:val="18"/>
              </w:rPr>
            </w:pPr>
            <w:r>
              <w:rPr>
                <w:rFonts w:cs="宋体"/>
                <w:sz w:val="18"/>
                <w:szCs w:val="18"/>
              </w:rPr>
              <w:t>HBCV05.01.034</w:t>
            </w:r>
          </w:p>
        </w:tc>
      </w:tr>
      <w:tr w14:paraId="397BD5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607415">
            <w:pPr>
              <w:textAlignment w:val="center"/>
              <w:rPr>
                <w:rFonts w:hint="default" w:cs="宋体"/>
                <w:sz w:val="18"/>
                <w:szCs w:val="18"/>
                <w:lang w:bidi="ar"/>
              </w:rPr>
            </w:pPr>
            <w:r>
              <w:rPr>
                <w:rFonts w:cs="宋体"/>
                <w:sz w:val="18"/>
                <w:szCs w:val="18"/>
                <w:lang w:bidi="ar"/>
              </w:rPr>
              <w:t>MZZZDMC</w:t>
            </w:r>
          </w:p>
        </w:tc>
        <w:tc>
          <w:tcPr>
            <w:tcW w:w="714" w:type="pct"/>
            <w:tcBorders>
              <w:top w:val="single" w:color="000000" w:sz="6" w:space="0"/>
              <w:left w:val="nil"/>
              <w:bottom w:val="single" w:color="000000" w:sz="6" w:space="0"/>
              <w:right w:val="single" w:color="000000" w:sz="6" w:space="0"/>
            </w:tcBorders>
            <w:vAlign w:val="center"/>
          </w:tcPr>
          <w:p w14:paraId="7D6892E8">
            <w:pPr>
              <w:rPr>
                <w:rFonts w:hint="default" w:cs="宋体"/>
                <w:sz w:val="18"/>
                <w:szCs w:val="18"/>
              </w:rPr>
            </w:pPr>
            <w:r>
              <w:rPr>
                <w:rFonts w:cs="宋体"/>
                <w:sz w:val="18"/>
                <w:szCs w:val="18"/>
              </w:rPr>
              <w:t>门诊主诊断名称</w:t>
            </w:r>
          </w:p>
        </w:tc>
        <w:tc>
          <w:tcPr>
            <w:tcW w:w="1300" w:type="pct"/>
            <w:tcBorders>
              <w:top w:val="single" w:color="000000" w:sz="6" w:space="0"/>
              <w:left w:val="nil"/>
              <w:bottom w:val="single" w:color="000000" w:sz="6" w:space="0"/>
              <w:right w:val="single" w:color="000000" w:sz="6" w:space="0"/>
            </w:tcBorders>
            <w:vAlign w:val="center"/>
          </w:tcPr>
          <w:p w14:paraId="7ED5E526">
            <w:pPr>
              <w:rPr>
                <w:rFonts w:hint="default" w:cs="宋体"/>
                <w:sz w:val="18"/>
                <w:szCs w:val="18"/>
              </w:rPr>
            </w:pPr>
            <w:r>
              <w:rPr>
                <w:rFonts w:cs="宋体"/>
                <w:sz w:val="18"/>
                <w:szCs w:val="18"/>
              </w:rPr>
              <w:t>对患者门急诊时病情评估情况主要诊断描述</w:t>
            </w:r>
          </w:p>
        </w:tc>
        <w:tc>
          <w:tcPr>
            <w:tcW w:w="517" w:type="pct"/>
            <w:tcBorders>
              <w:top w:val="single" w:color="000000" w:sz="6" w:space="0"/>
              <w:left w:val="nil"/>
              <w:bottom w:val="single" w:color="000000" w:sz="6" w:space="0"/>
              <w:right w:val="single" w:color="000000" w:sz="6" w:space="0"/>
            </w:tcBorders>
            <w:vAlign w:val="center"/>
          </w:tcPr>
          <w:p w14:paraId="4542F5E1">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7434ED20">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1FCCEA45">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0A086F52">
            <w:pPr>
              <w:rPr>
                <w:rFonts w:hint="default" w:cs="宋体"/>
                <w:sz w:val="18"/>
                <w:szCs w:val="18"/>
              </w:rPr>
            </w:pPr>
          </w:p>
        </w:tc>
      </w:tr>
      <w:tr w14:paraId="3D5AE7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16BDC2">
            <w:pPr>
              <w:textAlignment w:val="center"/>
              <w:rPr>
                <w:rFonts w:hint="default" w:cs="宋体"/>
                <w:sz w:val="18"/>
                <w:szCs w:val="18"/>
                <w:lang w:bidi="ar"/>
              </w:rPr>
            </w:pPr>
            <w:r>
              <w:rPr>
                <w:rFonts w:cs="宋体"/>
                <w:sz w:val="18"/>
                <w:szCs w:val="18"/>
              </w:rPr>
              <w:t>LXRXM</w:t>
            </w:r>
          </w:p>
        </w:tc>
        <w:tc>
          <w:tcPr>
            <w:tcW w:w="714" w:type="pct"/>
            <w:tcBorders>
              <w:top w:val="single" w:color="000000" w:sz="6" w:space="0"/>
              <w:left w:val="nil"/>
              <w:bottom w:val="single" w:color="000000" w:sz="6" w:space="0"/>
              <w:right w:val="single" w:color="000000" w:sz="6" w:space="0"/>
            </w:tcBorders>
            <w:vAlign w:val="center"/>
          </w:tcPr>
          <w:p w14:paraId="0E733D65">
            <w:pPr>
              <w:rPr>
                <w:rFonts w:hint="default" w:cs="宋体"/>
                <w:sz w:val="18"/>
                <w:szCs w:val="18"/>
              </w:rPr>
            </w:pPr>
            <w:r>
              <w:rPr>
                <w:rFonts w:cs="宋体"/>
                <w:sz w:val="18"/>
                <w:szCs w:val="18"/>
              </w:rPr>
              <w:t>联系人姓名</w:t>
            </w:r>
          </w:p>
        </w:tc>
        <w:tc>
          <w:tcPr>
            <w:tcW w:w="1300" w:type="pct"/>
            <w:tcBorders>
              <w:top w:val="single" w:color="000000" w:sz="6" w:space="0"/>
              <w:left w:val="nil"/>
              <w:bottom w:val="single" w:color="000000" w:sz="6" w:space="0"/>
              <w:right w:val="single" w:color="000000" w:sz="6" w:space="0"/>
            </w:tcBorders>
            <w:vAlign w:val="center"/>
          </w:tcPr>
          <w:p w14:paraId="7C9BBAE4">
            <w:pPr>
              <w:rPr>
                <w:rFonts w:hint="default" w:cs="宋体"/>
                <w:sz w:val="18"/>
                <w:szCs w:val="18"/>
              </w:rPr>
            </w:pPr>
            <w:r>
              <w:rPr>
                <w:rFonts w:cs="宋体"/>
                <w:sz w:val="18"/>
                <w:szCs w:val="18"/>
              </w:rPr>
              <w:t>联系人在公安户籍管理部门正式登记注册的姓氏和名称</w:t>
            </w:r>
          </w:p>
        </w:tc>
        <w:tc>
          <w:tcPr>
            <w:tcW w:w="517" w:type="pct"/>
            <w:tcBorders>
              <w:top w:val="single" w:color="000000" w:sz="6" w:space="0"/>
              <w:left w:val="nil"/>
              <w:bottom w:val="single" w:color="000000" w:sz="6" w:space="0"/>
              <w:right w:val="single" w:color="000000" w:sz="6" w:space="0"/>
            </w:tcBorders>
            <w:vAlign w:val="center"/>
          </w:tcPr>
          <w:p w14:paraId="621D1D49">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38198E4C">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117DFDE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D273819">
            <w:pPr>
              <w:rPr>
                <w:rFonts w:hint="default" w:cs="宋体"/>
                <w:sz w:val="18"/>
                <w:szCs w:val="18"/>
              </w:rPr>
            </w:pPr>
          </w:p>
        </w:tc>
      </w:tr>
      <w:tr w14:paraId="0F82CC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C1896E9">
            <w:pPr>
              <w:textAlignment w:val="center"/>
              <w:rPr>
                <w:rFonts w:hint="default" w:cs="宋体"/>
                <w:sz w:val="18"/>
                <w:szCs w:val="18"/>
                <w:lang w:bidi="ar"/>
              </w:rPr>
            </w:pPr>
            <w:r>
              <w:rPr>
                <w:rFonts w:cs="宋体"/>
                <w:sz w:val="18"/>
                <w:szCs w:val="18"/>
              </w:rPr>
              <w:t>LXRYHZGX</w:t>
            </w:r>
          </w:p>
        </w:tc>
        <w:tc>
          <w:tcPr>
            <w:tcW w:w="714" w:type="pct"/>
            <w:tcBorders>
              <w:top w:val="single" w:color="000000" w:sz="6" w:space="0"/>
              <w:left w:val="nil"/>
              <w:bottom w:val="single" w:color="000000" w:sz="6" w:space="0"/>
              <w:right w:val="single" w:color="000000" w:sz="6" w:space="0"/>
            </w:tcBorders>
            <w:vAlign w:val="center"/>
          </w:tcPr>
          <w:p w14:paraId="33D6DE31">
            <w:pPr>
              <w:rPr>
                <w:rFonts w:hint="default" w:cs="宋体"/>
                <w:sz w:val="18"/>
                <w:szCs w:val="18"/>
              </w:rPr>
            </w:pPr>
            <w:r>
              <w:rPr>
                <w:rFonts w:cs="宋体"/>
                <w:sz w:val="18"/>
                <w:szCs w:val="18"/>
              </w:rPr>
              <w:t>联系人与患者关系代码</w:t>
            </w:r>
          </w:p>
        </w:tc>
        <w:tc>
          <w:tcPr>
            <w:tcW w:w="1300" w:type="pct"/>
            <w:tcBorders>
              <w:top w:val="single" w:color="000000" w:sz="6" w:space="0"/>
              <w:left w:val="nil"/>
              <w:bottom w:val="single" w:color="000000" w:sz="6" w:space="0"/>
              <w:right w:val="single" w:color="000000" w:sz="6" w:space="0"/>
            </w:tcBorders>
            <w:vAlign w:val="center"/>
          </w:tcPr>
          <w:p w14:paraId="55D22961">
            <w:pPr>
              <w:rPr>
                <w:rFonts w:hint="default" w:cs="宋体"/>
                <w:sz w:val="18"/>
                <w:szCs w:val="18"/>
              </w:rPr>
            </w:pPr>
            <w:r>
              <w:rPr>
                <w:rFonts w:cs="宋体"/>
                <w:sz w:val="18"/>
                <w:szCs w:val="18"/>
              </w:rPr>
              <w:t>联系人与患者之间的关系在特定编码体系中的代码</w:t>
            </w:r>
          </w:p>
        </w:tc>
        <w:tc>
          <w:tcPr>
            <w:tcW w:w="517" w:type="pct"/>
            <w:tcBorders>
              <w:top w:val="single" w:color="000000" w:sz="6" w:space="0"/>
              <w:left w:val="nil"/>
              <w:bottom w:val="single" w:color="000000" w:sz="6" w:space="0"/>
              <w:right w:val="single" w:color="000000" w:sz="6" w:space="0"/>
            </w:tcBorders>
            <w:vAlign w:val="center"/>
          </w:tcPr>
          <w:p w14:paraId="5D0610FF">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0C7A08C0">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4C9E1145">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vAlign w:val="center"/>
          </w:tcPr>
          <w:p w14:paraId="69291763">
            <w:pPr>
              <w:rPr>
                <w:rFonts w:hint="default" w:cs="宋体"/>
                <w:sz w:val="18"/>
                <w:szCs w:val="18"/>
              </w:rPr>
            </w:pPr>
            <w:r>
              <w:rPr>
                <w:rFonts w:cs="宋体"/>
                <w:color w:val="auto"/>
                <w:sz w:val="18"/>
                <w:szCs w:val="18"/>
                <w:shd w:val="clear" w:color="auto"/>
                <w:lang w:bidi="ar"/>
              </w:rPr>
              <w:t>GB/T 4761-2008</w:t>
            </w:r>
          </w:p>
        </w:tc>
      </w:tr>
      <w:tr w14:paraId="7DD704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66AF20F">
            <w:pPr>
              <w:textAlignment w:val="center"/>
              <w:rPr>
                <w:rFonts w:hint="eastAsia" w:ascii="宋体" w:hAnsi="宋体" w:eastAsia="宋体" w:cs="宋体"/>
                <w:sz w:val="18"/>
                <w:szCs w:val="18"/>
                <w:lang w:val="en-US" w:eastAsia="zh-CN" w:bidi="ar-SA"/>
              </w:rPr>
            </w:pPr>
            <w:r>
              <w:rPr>
                <w:rFonts w:cs="宋体"/>
                <w:sz w:val="18"/>
                <w:szCs w:val="18"/>
              </w:rPr>
              <w:t>LXRYHZGX</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00FE6F">
            <w:pPr>
              <w:rPr>
                <w:rFonts w:hint="eastAsia" w:ascii="宋体" w:hAnsi="宋体" w:eastAsia="宋体" w:cs="宋体"/>
                <w:sz w:val="18"/>
                <w:szCs w:val="18"/>
                <w:lang w:val="en-US" w:eastAsia="zh-CN" w:bidi="ar-SA"/>
              </w:rPr>
            </w:pPr>
            <w:r>
              <w:rPr>
                <w:rFonts w:cs="宋体"/>
                <w:sz w:val="18"/>
                <w:szCs w:val="18"/>
              </w:rPr>
              <w:t>联系人与患者关系</w:t>
            </w:r>
            <w:r>
              <w:rPr>
                <w:rFonts w:hint="eastAsia" w:cs="宋体"/>
                <w:sz w:val="18"/>
                <w:szCs w:val="18"/>
                <w:lang w:val="en-US" w:eastAsia="zh-CN" w:bidi="ar"/>
              </w:rPr>
              <w:t>名称</w:t>
            </w:r>
          </w:p>
        </w:tc>
        <w:tc>
          <w:tcPr>
            <w:tcW w:w="1300" w:type="pct"/>
            <w:tcBorders>
              <w:top w:val="single" w:color="000000" w:sz="6" w:space="0"/>
              <w:left w:val="nil"/>
              <w:bottom w:val="single" w:color="000000" w:sz="6" w:space="0"/>
              <w:right w:val="single" w:color="000000" w:sz="6" w:space="0"/>
            </w:tcBorders>
            <w:shd w:val="clear" w:color="auto" w:fill="auto"/>
            <w:vAlign w:val="center"/>
          </w:tcPr>
          <w:p w14:paraId="353DEA32">
            <w:pPr>
              <w:rPr>
                <w:rFonts w:hint="eastAsia" w:ascii="宋体" w:hAnsi="宋体" w:eastAsia="宋体" w:cs="宋体"/>
                <w:sz w:val="18"/>
                <w:szCs w:val="18"/>
                <w:lang w:val="en-US" w:eastAsia="zh-CN" w:bidi="ar-SA"/>
              </w:rPr>
            </w:pPr>
            <w:r>
              <w:rPr>
                <w:rFonts w:cs="宋体"/>
                <w:sz w:val="18"/>
                <w:szCs w:val="18"/>
              </w:rPr>
              <w:t>联系人与患者之间的关系在特定编码体系中的</w:t>
            </w:r>
            <w:r>
              <w:rPr>
                <w:rFonts w:hint="eastAsia" w:cs="宋体"/>
                <w:sz w:val="18"/>
                <w:szCs w:val="18"/>
                <w:lang w:val="en-US" w:eastAsia="zh-CN" w:bidi="ar"/>
              </w:rPr>
              <w:t>名称</w:t>
            </w:r>
          </w:p>
        </w:tc>
        <w:tc>
          <w:tcPr>
            <w:tcW w:w="517" w:type="pct"/>
            <w:tcBorders>
              <w:top w:val="single" w:color="000000" w:sz="6" w:space="0"/>
              <w:left w:val="nil"/>
              <w:bottom w:val="single" w:color="000000" w:sz="6" w:space="0"/>
              <w:right w:val="single" w:color="000000" w:sz="6" w:space="0"/>
            </w:tcBorders>
            <w:shd w:val="clear" w:color="auto" w:fill="auto"/>
            <w:vAlign w:val="center"/>
          </w:tcPr>
          <w:p w14:paraId="62FE2B6E">
            <w:pPr>
              <w:jc w:val="both"/>
              <w:textAlignment w:val="center"/>
              <w:rPr>
                <w:rFonts w:hint="default" w:ascii="宋体" w:hAnsi="宋体" w:eastAsia="宋体" w:cs="宋体"/>
                <w:sz w:val="18"/>
                <w:szCs w:val="18"/>
                <w:lang w:val="en-US" w:eastAsia="zh-CN" w:bidi="ar"/>
              </w:rPr>
            </w:pPr>
          </w:p>
        </w:tc>
        <w:tc>
          <w:tcPr>
            <w:tcW w:w="534" w:type="pct"/>
            <w:tcBorders>
              <w:top w:val="single" w:color="000000" w:sz="6" w:space="0"/>
              <w:left w:val="nil"/>
              <w:bottom w:val="single" w:color="000000" w:sz="6" w:space="0"/>
              <w:right w:val="single" w:color="000000" w:sz="6" w:space="0"/>
            </w:tcBorders>
            <w:shd w:val="clear" w:color="auto" w:fill="auto"/>
            <w:vAlign w:val="center"/>
          </w:tcPr>
          <w:p w14:paraId="06D21795">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shd w:val="clear" w:color="auto" w:fill="auto"/>
            <w:vAlign w:val="center"/>
          </w:tcPr>
          <w:p w14:paraId="44B89621">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EA02D22">
            <w:pPr>
              <w:rPr>
                <w:rFonts w:hint="default" w:ascii="宋体" w:hAnsi="宋体" w:eastAsia="宋体" w:cs="宋体"/>
                <w:color w:val="auto"/>
                <w:sz w:val="18"/>
                <w:szCs w:val="18"/>
                <w:shd w:val="clear" w:color="auto"/>
                <w:lang w:val="en-US" w:eastAsia="zh-CN" w:bidi="ar"/>
              </w:rPr>
            </w:pPr>
          </w:p>
        </w:tc>
      </w:tr>
      <w:tr w14:paraId="7BB9B9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C4B206A">
            <w:pPr>
              <w:textAlignment w:val="center"/>
              <w:rPr>
                <w:rFonts w:hint="default" w:cs="宋体"/>
                <w:sz w:val="18"/>
                <w:szCs w:val="18"/>
                <w:lang w:bidi="ar"/>
              </w:rPr>
            </w:pPr>
            <w:r>
              <w:rPr>
                <w:rFonts w:cs="宋体"/>
                <w:sz w:val="18"/>
                <w:szCs w:val="18"/>
              </w:rPr>
              <w:t>LXRDH</w:t>
            </w:r>
          </w:p>
        </w:tc>
        <w:tc>
          <w:tcPr>
            <w:tcW w:w="714" w:type="pct"/>
            <w:tcBorders>
              <w:top w:val="single" w:color="000000" w:sz="6" w:space="0"/>
              <w:left w:val="nil"/>
              <w:bottom w:val="single" w:color="000000" w:sz="6" w:space="0"/>
              <w:right w:val="single" w:color="000000" w:sz="6" w:space="0"/>
            </w:tcBorders>
            <w:vAlign w:val="center"/>
          </w:tcPr>
          <w:p w14:paraId="60060FBE">
            <w:pPr>
              <w:rPr>
                <w:rFonts w:hint="default" w:cs="宋体"/>
                <w:sz w:val="18"/>
                <w:szCs w:val="18"/>
              </w:rPr>
            </w:pPr>
            <w:r>
              <w:rPr>
                <w:rFonts w:cs="宋体"/>
                <w:sz w:val="18"/>
                <w:szCs w:val="18"/>
              </w:rPr>
              <w:t>联系人电话</w:t>
            </w:r>
          </w:p>
        </w:tc>
        <w:tc>
          <w:tcPr>
            <w:tcW w:w="1300" w:type="pct"/>
            <w:tcBorders>
              <w:top w:val="single" w:color="000000" w:sz="6" w:space="0"/>
              <w:left w:val="nil"/>
              <w:bottom w:val="single" w:color="000000" w:sz="6" w:space="0"/>
              <w:right w:val="single" w:color="000000" w:sz="6" w:space="0"/>
            </w:tcBorders>
            <w:vAlign w:val="center"/>
          </w:tcPr>
          <w:p w14:paraId="26777B9D">
            <w:pPr>
              <w:rPr>
                <w:rFonts w:hint="default" w:cs="宋体"/>
                <w:sz w:val="18"/>
                <w:szCs w:val="18"/>
              </w:rPr>
            </w:pPr>
            <w:r>
              <w:rPr>
                <w:rFonts w:cs="宋体"/>
                <w:sz w:val="18"/>
                <w:szCs w:val="18"/>
              </w:rPr>
              <w:t>联系人的电话号码，包括国际、国内区号和分机号</w:t>
            </w:r>
          </w:p>
        </w:tc>
        <w:tc>
          <w:tcPr>
            <w:tcW w:w="517" w:type="pct"/>
            <w:tcBorders>
              <w:top w:val="single" w:color="000000" w:sz="6" w:space="0"/>
              <w:left w:val="nil"/>
              <w:bottom w:val="single" w:color="000000" w:sz="6" w:space="0"/>
              <w:right w:val="single" w:color="000000" w:sz="6" w:space="0"/>
            </w:tcBorders>
            <w:vAlign w:val="center"/>
          </w:tcPr>
          <w:p w14:paraId="22026B38">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6BF9D776">
            <w:pPr>
              <w:jc w:val="center"/>
              <w:textAlignment w:val="center"/>
              <w:rPr>
                <w:rFonts w:hint="default" w:cs="宋体"/>
                <w:sz w:val="18"/>
                <w:szCs w:val="18"/>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35FFD77B">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081AD7A">
            <w:pPr>
              <w:rPr>
                <w:rFonts w:hint="default" w:cs="宋体"/>
                <w:sz w:val="18"/>
                <w:szCs w:val="18"/>
              </w:rPr>
            </w:pPr>
          </w:p>
        </w:tc>
      </w:tr>
      <w:tr w14:paraId="5152C2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C96808">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3E39F0F3">
            <w:pPr>
              <w:textAlignment w:val="center"/>
              <w:rPr>
                <w:rFonts w:hint="default" w:cs="宋体"/>
                <w:sz w:val="18"/>
                <w:szCs w:val="18"/>
              </w:rPr>
            </w:pPr>
            <w:r>
              <w:rPr>
                <w:rFonts w:cs="宋体"/>
                <w:sz w:val="18"/>
                <w:szCs w:val="18"/>
                <w:lang w:bidi="ar"/>
              </w:rPr>
              <w:t>市州</w:t>
            </w:r>
          </w:p>
        </w:tc>
        <w:tc>
          <w:tcPr>
            <w:tcW w:w="1300" w:type="pct"/>
            <w:tcBorders>
              <w:top w:val="single" w:color="000000" w:sz="6" w:space="0"/>
              <w:left w:val="nil"/>
              <w:bottom w:val="single" w:color="000000" w:sz="6" w:space="0"/>
              <w:right w:val="single" w:color="000000" w:sz="6" w:space="0"/>
            </w:tcBorders>
            <w:vAlign w:val="center"/>
          </w:tcPr>
          <w:p w14:paraId="647B6703">
            <w:pPr>
              <w:textAlignment w:val="center"/>
              <w:rPr>
                <w:rFonts w:hint="default" w:cs="宋体"/>
                <w:sz w:val="18"/>
                <w:szCs w:val="18"/>
              </w:rPr>
            </w:pPr>
            <w:r>
              <w:rPr>
                <w:rFonts w:cs="宋体"/>
                <w:sz w:val="18"/>
                <w:szCs w:val="18"/>
                <w:lang w:bidi="ar"/>
              </w:rPr>
              <w:t>市州（4位编码）</w:t>
            </w:r>
          </w:p>
        </w:tc>
        <w:tc>
          <w:tcPr>
            <w:tcW w:w="517" w:type="pct"/>
            <w:tcBorders>
              <w:top w:val="single" w:color="000000" w:sz="6" w:space="0"/>
              <w:left w:val="nil"/>
              <w:bottom w:val="single" w:color="000000" w:sz="6" w:space="0"/>
              <w:right w:val="single" w:color="000000" w:sz="6" w:space="0"/>
            </w:tcBorders>
          </w:tcPr>
          <w:p w14:paraId="763CA976">
            <w:pPr>
              <w:jc w:val="center"/>
              <w:textAlignment w:val="top"/>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tcPr>
          <w:p w14:paraId="30AFCFED">
            <w:pPr>
              <w:jc w:val="center"/>
              <w:textAlignment w:val="top"/>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tcPr>
          <w:p w14:paraId="1FC25C5F">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21D7E4F">
            <w:pPr>
              <w:rPr>
                <w:rFonts w:hint="eastAsia" w:eastAsia="宋体" w:cs="宋体"/>
                <w:sz w:val="18"/>
                <w:szCs w:val="18"/>
                <w:lang w:eastAsia="zh-CN"/>
              </w:rPr>
            </w:pPr>
            <w:r>
              <w:rPr>
                <w:rFonts w:hint="eastAsia" w:cs="宋体"/>
                <w:sz w:val="18"/>
                <w:szCs w:val="18"/>
                <w:lang w:eastAsia="zh-CN"/>
              </w:rPr>
              <w:t>GB/T 2260-2017</w:t>
            </w:r>
          </w:p>
        </w:tc>
      </w:tr>
      <w:tr w14:paraId="011D92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C3A7436">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4AAB6272">
            <w:pPr>
              <w:textAlignment w:val="center"/>
              <w:rPr>
                <w:rFonts w:hint="default" w:cs="宋体"/>
                <w:sz w:val="18"/>
                <w:szCs w:val="18"/>
              </w:rPr>
            </w:pPr>
            <w:r>
              <w:rPr>
                <w:rFonts w:cs="宋体"/>
                <w:sz w:val="18"/>
                <w:szCs w:val="18"/>
                <w:lang w:bidi="ar"/>
              </w:rPr>
              <w:t>区县</w:t>
            </w:r>
          </w:p>
        </w:tc>
        <w:tc>
          <w:tcPr>
            <w:tcW w:w="1300" w:type="pct"/>
            <w:tcBorders>
              <w:top w:val="single" w:color="000000" w:sz="6" w:space="0"/>
              <w:left w:val="nil"/>
              <w:bottom w:val="single" w:color="000000" w:sz="6" w:space="0"/>
              <w:right w:val="single" w:color="000000" w:sz="6" w:space="0"/>
            </w:tcBorders>
            <w:vAlign w:val="center"/>
          </w:tcPr>
          <w:p w14:paraId="647F4675">
            <w:pPr>
              <w:textAlignment w:val="center"/>
              <w:rPr>
                <w:rFonts w:hint="default" w:cs="宋体"/>
                <w:sz w:val="18"/>
                <w:szCs w:val="18"/>
              </w:rPr>
            </w:pPr>
            <w:r>
              <w:rPr>
                <w:rFonts w:cs="宋体"/>
                <w:sz w:val="18"/>
                <w:szCs w:val="18"/>
                <w:lang w:bidi="ar"/>
              </w:rPr>
              <w:t>区县（6位编码）</w:t>
            </w:r>
          </w:p>
        </w:tc>
        <w:tc>
          <w:tcPr>
            <w:tcW w:w="517" w:type="pct"/>
            <w:tcBorders>
              <w:top w:val="single" w:color="000000" w:sz="6" w:space="0"/>
              <w:left w:val="nil"/>
              <w:bottom w:val="single" w:color="000000" w:sz="6" w:space="0"/>
              <w:right w:val="single" w:color="000000" w:sz="6" w:space="0"/>
            </w:tcBorders>
          </w:tcPr>
          <w:p w14:paraId="3433DC99">
            <w:pPr>
              <w:jc w:val="center"/>
              <w:textAlignment w:val="top"/>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tcPr>
          <w:p w14:paraId="42A3E225">
            <w:pPr>
              <w:jc w:val="center"/>
              <w:textAlignment w:val="top"/>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tcPr>
          <w:p w14:paraId="04577FF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0275B16C">
            <w:pPr>
              <w:rPr>
                <w:rFonts w:hint="eastAsia" w:eastAsia="宋体" w:cs="宋体"/>
                <w:sz w:val="18"/>
                <w:szCs w:val="18"/>
                <w:lang w:eastAsia="zh-CN"/>
              </w:rPr>
            </w:pPr>
            <w:r>
              <w:rPr>
                <w:rFonts w:hint="eastAsia" w:cs="宋体"/>
                <w:sz w:val="18"/>
                <w:szCs w:val="18"/>
                <w:lang w:eastAsia="zh-CN"/>
              </w:rPr>
              <w:t>GB/T 2260-2017</w:t>
            </w:r>
          </w:p>
        </w:tc>
      </w:tr>
      <w:tr w14:paraId="4CA76E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0740272">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7F3A9FFF">
            <w:pPr>
              <w:textAlignment w:val="center"/>
              <w:rPr>
                <w:rFonts w:hint="default" w:cs="宋体"/>
                <w:sz w:val="18"/>
                <w:szCs w:val="18"/>
              </w:rPr>
            </w:pPr>
            <w:r>
              <w:rPr>
                <w:rFonts w:cs="宋体"/>
                <w:sz w:val="18"/>
                <w:szCs w:val="18"/>
                <w:lang w:bidi="ar"/>
              </w:rPr>
              <w:t>业务生成时间</w:t>
            </w:r>
          </w:p>
        </w:tc>
        <w:tc>
          <w:tcPr>
            <w:tcW w:w="1300" w:type="pct"/>
            <w:tcBorders>
              <w:top w:val="single" w:color="000000" w:sz="6" w:space="0"/>
              <w:left w:val="nil"/>
              <w:bottom w:val="single" w:color="000000" w:sz="6" w:space="0"/>
              <w:right w:val="single" w:color="000000" w:sz="6" w:space="0"/>
            </w:tcBorders>
            <w:vAlign w:val="center"/>
          </w:tcPr>
          <w:p w14:paraId="71A64A32">
            <w:pPr>
              <w:textAlignment w:val="center"/>
              <w:rPr>
                <w:rFonts w:hint="default" w:cs="宋体"/>
                <w:sz w:val="18"/>
                <w:szCs w:val="18"/>
              </w:rPr>
            </w:pPr>
            <w:r>
              <w:rPr>
                <w:rFonts w:cs="宋体"/>
                <w:sz w:val="18"/>
                <w:szCs w:val="18"/>
                <w:lang w:bidi="ar"/>
              </w:rPr>
              <w:t>业务生成时间</w:t>
            </w:r>
          </w:p>
        </w:tc>
        <w:tc>
          <w:tcPr>
            <w:tcW w:w="517" w:type="pct"/>
            <w:tcBorders>
              <w:top w:val="single" w:color="000000" w:sz="6" w:space="0"/>
              <w:left w:val="nil"/>
              <w:bottom w:val="single" w:color="000000" w:sz="6" w:space="0"/>
              <w:right w:val="single" w:color="000000" w:sz="6" w:space="0"/>
            </w:tcBorders>
            <w:vAlign w:val="center"/>
          </w:tcPr>
          <w:p w14:paraId="6587C50C">
            <w:pPr>
              <w:jc w:val="center"/>
              <w:textAlignment w:val="center"/>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0BDE0C98">
            <w:pPr>
              <w:jc w:val="center"/>
              <w:textAlignment w:val="center"/>
              <w:rPr>
                <w:rFonts w:hint="default" w:cs="宋体"/>
                <w:sz w:val="18"/>
                <w:szCs w:val="18"/>
                <w:lang w:bidi="ar"/>
              </w:rPr>
            </w:pPr>
            <w:r>
              <w:rPr>
                <w:rFonts w:hint="default" w:cs="宋体"/>
                <w:sz w:val="18"/>
                <w:szCs w:val="18"/>
                <w:lang w:bidi="ar"/>
              </w:rPr>
              <w:t>date</w:t>
            </w:r>
          </w:p>
        </w:tc>
        <w:tc>
          <w:tcPr>
            <w:tcW w:w="505" w:type="pct"/>
            <w:tcBorders>
              <w:top w:val="single" w:color="000000" w:sz="6" w:space="0"/>
              <w:left w:val="nil"/>
              <w:bottom w:val="single" w:color="000000" w:sz="6" w:space="0"/>
              <w:right w:val="single" w:color="000000" w:sz="6" w:space="0"/>
            </w:tcBorders>
            <w:vAlign w:val="center"/>
          </w:tcPr>
          <w:p w14:paraId="3774F1B2">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3F39361D">
            <w:pPr>
              <w:jc w:val="center"/>
              <w:textAlignment w:val="top"/>
              <w:rPr>
                <w:rFonts w:hint="default" w:cs="宋体"/>
                <w:sz w:val="18"/>
                <w:szCs w:val="18"/>
              </w:rPr>
            </w:pPr>
          </w:p>
        </w:tc>
      </w:tr>
      <w:tr w14:paraId="57C93A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043281A">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64A0C5C5">
            <w:pPr>
              <w:textAlignment w:val="center"/>
              <w:rPr>
                <w:rFonts w:hint="default" w:cs="宋体"/>
                <w:sz w:val="18"/>
                <w:szCs w:val="18"/>
              </w:rPr>
            </w:pPr>
            <w:r>
              <w:rPr>
                <w:rFonts w:cs="宋体"/>
                <w:sz w:val="18"/>
                <w:szCs w:val="18"/>
                <w:lang w:bidi="ar"/>
              </w:rPr>
              <w:t>数据上传时间</w:t>
            </w:r>
          </w:p>
        </w:tc>
        <w:tc>
          <w:tcPr>
            <w:tcW w:w="1300" w:type="pct"/>
            <w:tcBorders>
              <w:top w:val="single" w:color="000000" w:sz="6" w:space="0"/>
              <w:left w:val="nil"/>
              <w:bottom w:val="single" w:color="000000" w:sz="6" w:space="0"/>
              <w:right w:val="single" w:color="000000" w:sz="6" w:space="0"/>
            </w:tcBorders>
            <w:vAlign w:val="center"/>
          </w:tcPr>
          <w:p w14:paraId="2BF86DFF">
            <w:pPr>
              <w:textAlignment w:val="center"/>
              <w:rPr>
                <w:rFonts w:hint="default" w:cs="宋体"/>
                <w:sz w:val="18"/>
                <w:szCs w:val="18"/>
              </w:rPr>
            </w:pPr>
            <w:r>
              <w:rPr>
                <w:rFonts w:cs="宋体"/>
                <w:sz w:val="18"/>
                <w:szCs w:val="18"/>
                <w:lang w:bidi="ar"/>
              </w:rPr>
              <w:t>数据上传时间</w:t>
            </w:r>
          </w:p>
        </w:tc>
        <w:tc>
          <w:tcPr>
            <w:tcW w:w="517" w:type="pct"/>
            <w:tcBorders>
              <w:top w:val="single" w:color="000000" w:sz="6" w:space="0"/>
              <w:left w:val="nil"/>
              <w:bottom w:val="single" w:color="000000" w:sz="6" w:space="0"/>
              <w:right w:val="single" w:color="000000" w:sz="6" w:space="0"/>
            </w:tcBorders>
            <w:vAlign w:val="center"/>
          </w:tcPr>
          <w:p w14:paraId="3FF483A3">
            <w:pPr>
              <w:jc w:val="center"/>
              <w:textAlignment w:val="center"/>
              <w:rPr>
                <w:rFonts w:hint="default" w:cs="宋体"/>
                <w:sz w:val="18"/>
                <w:szCs w:val="18"/>
                <w:lang w:bidi="ar"/>
              </w:rPr>
            </w:pPr>
            <w:r>
              <w:rPr>
                <w:rFonts w:cs="宋体"/>
                <w:sz w:val="18"/>
                <w:szCs w:val="18"/>
                <w:lang w:bidi="ar"/>
              </w:rPr>
              <w:t>是</w:t>
            </w:r>
          </w:p>
        </w:tc>
        <w:tc>
          <w:tcPr>
            <w:tcW w:w="534" w:type="pct"/>
            <w:tcBorders>
              <w:top w:val="single" w:color="000000" w:sz="6" w:space="0"/>
              <w:left w:val="nil"/>
              <w:bottom w:val="single" w:color="000000" w:sz="6" w:space="0"/>
              <w:right w:val="single" w:color="000000" w:sz="6" w:space="0"/>
            </w:tcBorders>
            <w:vAlign w:val="center"/>
          </w:tcPr>
          <w:p w14:paraId="1D2BA735">
            <w:pPr>
              <w:jc w:val="center"/>
              <w:textAlignment w:val="center"/>
              <w:rPr>
                <w:rFonts w:hint="default" w:cs="宋体"/>
                <w:sz w:val="18"/>
                <w:szCs w:val="18"/>
                <w:lang w:bidi="ar"/>
              </w:rPr>
            </w:pPr>
            <w:r>
              <w:rPr>
                <w:rFonts w:cs="宋体"/>
                <w:sz w:val="18"/>
                <w:szCs w:val="18"/>
                <w:lang w:bidi="ar"/>
              </w:rPr>
              <w:t>datetime</w:t>
            </w:r>
          </w:p>
        </w:tc>
        <w:tc>
          <w:tcPr>
            <w:tcW w:w="505" w:type="pct"/>
            <w:tcBorders>
              <w:top w:val="single" w:color="000000" w:sz="6" w:space="0"/>
              <w:left w:val="nil"/>
              <w:bottom w:val="single" w:color="000000" w:sz="6" w:space="0"/>
              <w:right w:val="single" w:color="000000" w:sz="6" w:space="0"/>
            </w:tcBorders>
            <w:vAlign w:val="center"/>
          </w:tcPr>
          <w:p w14:paraId="3DD2A32C">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BABBF5B">
            <w:pPr>
              <w:jc w:val="center"/>
              <w:textAlignment w:val="top"/>
              <w:rPr>
                <w:rFonts w:hint="default" w:cs="宋体"/>
                <w:sz w:val="18"/>
                <w:szCs w:val="18"/>
              </w:rPr>
            </w:pPr>
          </w:p>
        </w:tc>
      </w:tr>
      <w:tr w14:paraId="177A7B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C18DFE">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049AA785">
            <w:pPr>
              <w:textAlignment w:val="center"/>
              <w:rPr>
                <w:rFonts w:hint="default" w:cs="宋体"/>
                <w:sz w:val="18"/>
                <w:szCs w:val="18"/>
              </w:rPr>
            </w:pPr>
            <w:r>
              <w:rPr>
                <w:rFonts w:cs="宋体"/>
                <w:sz w:val="18"/>
                <w:szCs w:val="18"/>
                <w:lang w:bidi="ar"/>
              </w:rPr>
              <w:t>回写时间</w:t>
            </w:r>
          </w:p>
        </w:tc>
        <w:tc>
          <w:tcPr>
            <w:tcW w:w="1300" w:type="pct"/>
            <w:tcBorders>
              <w:top w:val="single" w:color="000000" w:sz="6" w:space="0"/>
              <w:left w:val="nil"/>
              <w:bottom w:val="single" w:color="000000" w:sz="6" w:space="0"/>
              <w:right w:val="single" w:color="000000" w:sz="6" w:space="0"/>
            </w:tcBorders>
            <w:vAlign w:val="center"/>
          </w:tcPr>
          <w:p w14:paraId="4FEAFF31">
            <w:pPr>
              <w:textAlignment w:val="center"/>
              <w:rPr>
                <w:rFonts w:hint="default" w:cs="宋体"/>
                <w:sz w:val="18"/>
                <w:szCs w:val="18"/>
              </w:rPr>
            </w:pPr>
            <w:r>
              <w:rPr>
                <w:rFonts w:cs="宋体"/>
                <w:sz w:val="18"/>
                <w:szCs w:val="18"/>
                <w:lang w:bidi="ar"/>
              </w:rPr>
              <w:t>上级机构数据取走回写时间</w:t>
            </w:r>
          </w:p>
        </w:tc>
        <w:tc>
          <w:tcPr>
            <w:tcW w:w="517" w:type="pct"/>
            <w:tcBorders>
              <w:top w:val="single" w:color="000000" w:sz="6" w:space="0"/>
              <w:left w:val="nil"/>
              <w:bottom w:val="single" w:color="000000" w:sz="6" w:space="0"/>
              <w:right w:val="single" w:color="000000" w:sz="6" w:space="0"/>
            </w:tcBorders>
            <w:vAlign w:val="center"/>
          </w:tcPr>
          <w:p w14:paraId="0D6F3BBA">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665027E2">
            <w:pPr>
              <w:jc w:val="center"/>
              <w:textAlignment w:val="center"/>
              <w:rPr>
                <w:rFonts w:hint="default" w:cs="宋体"/>
                <w:sz w:val="18"/>
                <w:szCs w:val="18"/>
              </w:rPr>
            </w:pPr>
            <w:r>
              <w:rPr>
                <w:rFonts w:cs="宋体"/>
                <w:sz w:val="18"/>
                <w:szCs w:val="18"/>
                <w:lang w:bidi="ar"/>
              </w:rPr>
              <w:t>datetime</w:t>
            </w:r>
          </w:p>
        </w:tc>
        <w:tc>
          <w:tcPr>
            <w:tcW w:w="505" w:type="pct"/>
            <w:tcBorders>
              <w:top w:val="single" w:color="000000" w:sz="6" w:space="0"/>
              <w:left w:val="nil"/>
              <w:bottom w:val="single" w:color="000000" w:sz="6" w:space="0"/>
              <w:right w:val="single" w:color="000000" w:sz="6" w:space="0"/>
            </w:tcBorders>
            <w:vAlign w:val="center"/>
          </w:tcPr>
          <w:p w14:paraId="76437803">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2219F57D">
            <w:pPr>
              <w:jc w:val="center"/>
              <w:textAlignment w:val="top"/>
              <w:rPr>
                <w:rFonts w:hint="default" w:cs="宋体"/>
                <w:sz w:val="18"/>
                <w:szCs w:val="18"/>
              </w:rPr>
            </w:pPr>
          </w:p>
        </w:tc>
      </w:tr>
      <w:tr w14:paraId="592D2D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CD7D134">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14C24650">
            <w:pPr>
              <w:textAlignment w:val="center"/>
              <w:rPr>
                <w:rFonts w:hint="default" w:cs="宋体"/>
                <w:sz w:val="18"/>
                <w:szCs w:val="18"/>
              </w:rPr>
            </w:pPr>
            <w:r>
              <w:rPr>
                <w:rFonts w:cs="宋体"/>
                <w:sz w:val="18"/>
                <w:szCs w:val="18"/>
                <w:lang w:bidi="ar"/>
              </w:rPr>
              <w:t>质控规则编码</w:t>
            </w:r>
          </w:p>
        </w:tc>
        <w:tc>
          <w:tcPr>
            <w:tcW w:w="1300" w:type="pct"/>
            <w:tcBorders>
              <w:top w:val="single" w:color="000000" w:sz="6" w:space="0"/>
              <w:left w:val="nil"/>
              <w:bottom w:val="single" w:color="000000" w:sz="6" w:space="0"/>
              <w:right w:val="single" w:color="000000" w:sz="6" w:space="0"/>
            </w:tcBorders>
            <w:vAlign w:val="center"/>
          </w:tcPr>
          <w:p w14:paraId="6CC3B3E0">
            <w:pPr>
              <w:textAlignment w:val="center"/>
              <w:rPr>
                <w:rFonts w:hint="default" w:cs="宋体"/>
                <w:sz w:val="18"/>
                <w:szCs w:val="18"/>
              </w:rPr>
            </w:pPr>
            <w:r>
              <w:rPr>
                <w:rFonts w:cs="宋体"/>
                <w:sz w:val="18"/>
                <w:szCs w:val="18"/>
                <w:lang w:bidi="ar"/>
              </w:rPr>
              <w:t>质控规则编码</w:t>
            </w:r>
          </w:p>
        </w:tc>
        <w:tc>
          <w:tcPr>
            <w:tcW w:w="517" w:type="pct"/>
            <w:tcBorders>
              <w:top w:val="single" w:color="000000" w:sz="6" w:space="0"/>
              <w:left w:val="nil"/>
              <w:bottom w:val="single" w:color="000000" w:sz="6" w:space="0"/>
              <w:right w:val="single" w:color="000000" w:sz="6" w:space="0"/>
            </w:tcBorders>
            <w:vAlign w:val="center"/>
          </w:tcPr>
          <w:p w14:paraId="2B624E00">
            <w:pPr>
              <w:jc w:val="center"/>
              <w:textAlignment w:val="center"/>
              <w:rPr>
                <w:rFonts w:hint="default" w:cs="宋体"/>
                <w:sz w:val="18"/>
                <w:szCs w:val="18"/>
                <w:lang w:bidi="ar"/>
              </w:rPr>
            </w:pPr>
          </w:p>
        </w:tc>
        <w:tc>
          <w:tcPr>
            <w:tcW w:w="534" w:type="pct"/>
            <w:tcBorders>
              <w:top w:val="single" w:color="000000" w:sz="6" w:space="0"/>
              <w:left w:val="nil"/>
              <w:bottom w:val="single" w:color="000000" w:sz="6" w:space="0"/>
              <w:right w:val="single" w:color="000000" w:sz="6" w:space="0"/>
            </w:tcBorders>
            <w:vAlign w:val="center"/>
          </w:tcPr>
          <w:p w14:paraId="4319D734">
            <w:pPr>
              <w:jc w:val="center"/>
              <w:textAlignment w:val="center"/>
              <w:rPr>
                <w:rFonts w:hint="default" w:cs="宋体"/>
                <w:sz w:val="18"/>
                <w:szCs w:val="18"/>
                <w:lang w:bidi="ar"/>
              </w:rPr>
            </w:pPr>
            <w:r>
              <w:rPr>
                <w:rFonts w:cs="宋体"/>
                <w:sz w:val="18"/>
                <w:szCs w:val="18"/>
                <w:lang w:bidi="ar"/>
              </w:rPr>
              <w:t>varchar</w:t>
            </w:r>
          </w:p>
        </w:tc>
        <w:tc>
          <w:tcPr>
            <w:tcW w:w="505" w:type="pct"/>
            <w:tcBorders>
              <w:top w:val="single" w:color="000000" w:sz="6" w:space="0"/>
              <w:left w:val="nil"/>
              <w:bottom w:val="single" w:color="000000" w:sz="6" w:space="0"/>
              <w:right w:val="single" w:color="000000" w:sz="6" w:space="0"/>
            </w:tcBorders>
            <w:vAlign w:val="center"/>
          </w:tcPr>
          <w:p w14:paraId="2CA9AE7D">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2082264C">
            <w:pPr>
              <w:textAlignment w:val="center"/>
              <w:rPr>
                <w:rFonts w:hint="default" w:cs="宋体"/>
                <w:sz w:val="18"/>
                <w:szCs w:val="18"/>
              </w:rPr>
            </w:pPr>
            <w:r>
              <w:rPr>
                <w:rFonts w:cs="宋体"/>
                <w:sz w:val="18"/>
                <w:szCs w:val="18"/>
                <w:lang w:bidi="ar"/>
              </w:rPr>
              <w:t>HBCV09.00.246</w:t>
            </w:r>
          </w:p>
        </w:tc>
      </w:tr>
      <w:tr w14:paraId="634F4B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E6699E">
            <w:pPr>
              <w:textAlignment w:val="center"/>
              <w:rPr>
                <w:rFonts w:cs="宋体"/>
                <w:sz w:val="18"/>
                <w:szCs w:val="18"/>
                <w:lang w:bidi="ar"/>
              </w:rPr>
            </w:pPr>
            <w:bookmarkStart w:id="161" w:name="_Toc16579"/>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37830A7F">
            <w:pPr>
              <w:spacing w:line="360" w:lineRule="auto"/>
              <w:textAlignment w:val="center"/>
              <w:rPr>
                <w:rFonts w:hint="default" w:cs="宋体"/>
                <w:sz w:val="18"/>
                <w:szCs w:val="18"/>
              </w:rPr>
            </w:pPr>
            <w:r>
              <w:rPr>
                <w:rFonts w:hint="default" w:cs="宋体"/>
                <w:sz w:val="18"/>
                <w:szCs w:val="18"/>
              </w:rPr>
              <w:t>主键：机构编码+</w:t>
            </w:r>
            <w:r>
              <w:rPr>
                <w:rFonts w:cs="宋体"/>
                <w:sz w:val="18"/>
                <w:szCs w:val="18"/>
              </w:rPr>
              <w:t>住院</w:t>
            </w:r>
            <w:r>
              <w:rPr>
                <w:rFonts w:hint="default" w:cs="宋体"/>
                <w:sz w:val="18"/>
                <w:szCs w:val="18"/>
              </w:rPr>
              <w:t>就诊流水号</w:t>
            </w:r>
          </w:p>
          <w:p w14:paraId="7D94DEC7">
            <w:pPr>
              <w:spacing w:line="360" w:lineRule="auto"/>
              <w:textAlignment w:val="center"/>
              <w:rPr>
                <w:rFonts w:cs="宋体"/>
                <w:sz w:val="18"/>
                <w:szCs w:val="18"/>
                <w:lang w:bidi="ar"/>
              </w:rPr>
            </w:pPr>
            <w:r>
              <w:rPr>
                <w:rFonts w:hint="default" w:cs="宋体"/>
                <w:sz w:val="18"/>
                <w:szCs w:val="18"/>
              </w:rPr>
              <w:t>关联主键：机构编码+病人ID与“患者基本信息”机构编码+病人ID关联</w:t>
            </w:r>
          </w:p>
        </w:tc>
      </w:tr>
    </w:tbl>
    <w:p w14:paraId="7189E5D4">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表17</w:t>
      </w:r>
      <w:r>
        <w:rPr>
          <w:rFonts w:hint="default" w:cs="宋体"/>
          <w:b/>
          <w:bCs/>
          <w:sz w:val="18"/>
          <w:szCs w:val="18"/>
        </w:rPr>
        <w:t xml:space="preserve"> </w:t>
      </w:r>
      <w:r>
        <w:rPr>
          <w:rFonts w:cs="宋体"/>
          <w:b/>
          <w:bCs/>
          <w:sz w:val="18"/>
          <w:szCs w:val="18"/>
        </w:rPr>
        <w:t>在院诊断明细</w:t>
      </w:r>
      <w:bookmarkEnd w:id="161"/>
      <w:r>
        <w:rPr>
          <w:rFonts w:cs="宋体"/>
          <w:b/>
          <w:bCs/>
          <w:sz w:val="18"/>
          <w:szCs w:val="18"/>
        </w:rPr>
        <w:t>（</w:t>
      </w:r>
      <w:r>
        <w:rPr>
          <w:rFonts w:hint="default" w:cs="宋体"/>
          <w:b/>
          <w:bCs/>
          <w:sz w:val="18"/>
          <w:szCs w:val="18"/>
        </w:rPr>
        <w:t>IPT_DIAGNOSISBREAKDOWN）</w:t>
      </w: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0"/>
        <w:gridCol w:w="2116"/>
        <w:gridCol w:w="946"/>
        <w:gridCol w:w="909"/>
        <w:gridCol w:w="797"/>
        <w:gridCol w:w="1191"/>
      </w:tblGrid>
      <w:tr w14:paraId="721E57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7BD64BA3">
            <w:pPr>
              <w:jc w:val="center"/>
              <w:rPr>
                <w:rFonts w:hint="default" w:cs="宋体"/>
                <w:b/>
                <w:sz w:val="18"/>
                <w:szCs w:val="18"/>
              </w:rPr>
            </w:pPr>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4F95749C">
            <w:pPr>
              <w:jc w:val="center"/>
              <w:rPr>
                <w:rFonts w:hint="default" w:cs="宋体"/>
                <w:b/>
                <w:sz w:val="18"/>
                <w:szCs w:val="18"/>
              </w:rPr>
            </w:pPr>
            <w:r>
              <w:rPr>
                <w:rFonts w:cs="宋体"/>
                <w:b/>
                <w:sz w:val="18"/>
                <w:szCs w:val="18"/>
              </w:rPr>
              <w:t>数据元名称</w:t>
            </w:r>
          </w:p>
        </w:tc>
        <w:tc>
          <w:tcPr>
            <w:tcW w:w="1268" w:type="pct"/>
            <w:tcBorders>
              <w:top w:val="single" w:color="000000" w:sz="6" w:space="0"/>
              <w:left w:val="nil"/>
              <w:bottom w:val="single" w:color="000000" w:sz="6" w:space="0"/>
              <w:right w:val="single" w:color="000000" w:sz="6" w:space="0"/>
            </w:tcBorders>
            <w:shd w:val="clear" w:color="auto" w:fill="C7C7C7"/>
            <w:vAlign w:val="center"/>
          </w:tcPr>
          <w:p w14:paraId="0DC60D0F">
            <w:pPr>
              <w:jc w:val="center"/>
              <w:rPr>
                <w:rFonts w:hint="default" w:cs="宋体"/>
                <w:b/>
                <w:sz w:val="18"/>
                <w:szCs w:val="18"/>
              </w:rPr>
            </w:pPr>
            <w:r>
              <w:rPr>
                <w:rFonts w:cs="宋体"/>
                <w:b/>
                <w:sz w:val="18"/>
                <w:szCs w:val="18"/>
              </w:rPr>
              <w:t>定义</w:t>
            </w:r>
          </w:p>
        </w:tc>
        <w:tc>
          <w:tcPr>
            <w:tcW w:w="567" w:type="pct"/>
            <w:tcBorders>
              <w:top w:val="single" w:color="000000" w:sz="6" w:space="0"/>
              <w:left w:val="nil"/>
              <w:bottom w:val="single" w:color="000000" w:sz="6" w:space="0"/>
              <w:right w:val="single" w:color="000000" w:sz="6" w:space="0"/>
            </w:tcBorders>
            <w:shd w:val="clear" w:color="auto" w:fill="C7C7C7"/>
            <w:vAlign w:val="center"/>
          </w:tcPr>
          <w:p w14:paraId="236A3201">
            <w:pPr>
              <w:jc w:val="center"/>
              <w:rPr>
                <w:rFonts w:hint="default" w:cs="宋体"/>
                <w:b/>
                <w:sz w:val="18"/>
                <w:szCs w:val="18"/>
              </w:rPr>
            </w:pPr>
            <w:r>
              <w:rPr>
                <w:rFonts w:cs="宋体"/>
                <w:b/>
                <w:sz w:val="18"/>
                <w:szCs w:val="18"/>
              </w:rPr>
              <w:t>是否必填</w:t>
            </w:r>
          </w:p>
        </w:tc>
        <w:tc>
          <w:tcPr>
            <w:tcW w:w="545" w:type="pct"/>
            <w:tcBorders>
              <w:top w:val="single" w:color="000000" w:sz="6" w:space="0"/>
              <w:left w:val="nil"/>
              <w:bottom w:val="single" w:color="000000" w:sz="6" w:space="0"/>
              <w:right w:val="single" w:color="000000" w:sz="6" w:space="0"/>
            </w:tcBorders>
            <w:shd w:val="clear" w:color="auto" w:fill="C7C7C7"/>
            <w:vAlign w:val="center"/>
          </w:tcPr>
          <w:p w14:paraId="6C83A504">
            <w:pPr>
              <w:jc w:val="center"/>
              <w:rPr>
                <w:rFonts w:hint="default" w:cs="宋体"/>
                <w:b/>
                <w:sz w:val="18"/>
                <w:szCs w:val="18"/>
              </w:rPr>
            </w:pPr>
            <w:r>
              <w:rPr>
                <w:rFonts w:cs="宋体"/>
                <w:b/>
                <w:sz w:val="18"/>
                <w:szCs w:val="18"/>
              </w:rPr>
              <w:t>数据类型</w:t>
            </w:r>
          </w:p>
        </w:tc>
        <w:tc>
          <w:tcPr>
            <w:tcW w:w="477" w:type="pct"/>
            <w:tcBorders>
              <w:top w:val="single" w:color="000000" w:sz="6" w:space="0"/>
              <w:left w:val="nil"/>
              <w:bottom w:val="single" w:color="000000" w:sz="6" w:space="0"/>
              <w:right w:val="single" w:color="000000" w:sz="6" w:space="0"/>
            </w:tcBorders>
            <w:shd w:val="clear" w:color="auto" w:fill="C7C7C7"/>
            <w:vAlign w:val="center"/>
          </w:tcPr>
          <w:p w14:paraId="678EBA7C">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D4334C9">
            <w:pPr>
              <w:jc w:val="center"/>
              <w:rPr>
                <w:rFonts w:hint="default" w:cs="宋体"/>
                <w:b/>
                <w:sz w:val="18"/>
                <w:szCs w:val="18"/>
              </w:rPr>
            </w:pPr>
            <w:r>
              <w:rPr>
                <w:rFonts w:cs="宋体"/>
                <w:b/>
                <w:sz w:val="18"/>
                <w:szCs w:val="18"/>
              </w:rPr>
              <w:t>数据元允许值</w:t>
            </w:r>
          </w:p>
        </w:tc>
      </w:tr>
      <w:tr w14:paraId="5310E9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43A4FF9">
            <w:pPr>
              <w:textAlignment w:val="top"/>
              <w:rPr>
                <w:rFonts w:hint="default" w:cs="宋体"/>
                <w:sz w:val="18"/>
                <w:szCs w:val="18"/>
                <w:lang w:bidi="ar"/>
              </w:rPr>
            </w:pPr>
            <w:r>
              <w:rPr>
                <w:rFonts w:cs="宋体"/>
                <w:sz w:val="18"/>
                <w:szCs w:val="18"/>
                <w:lang w:bidi="ar"/>
              </w:rPr>
              <w:t>HID</w:t>
            </w:r>
          </w:p>
        </w:tc>
        <w:tc>
          <w:tcPr>
            <w:tcW w:w="713" w:type="pct"/>
            <w:tcBorders>
              <w:top w:val="single" w:color="000000" w:sz="6" w:space="0"/>
              <w:left w:val="nil"/>
              <w:bottom w:val="single" w:color="000000" w:sz="6" w:space="0"/>
              <w:right w:val="single" w:color="000000" w:sz="6" w:space="0"/>
            </w:tcBorders>
          </w:tcPr>
          <w:p w14:paraId="0A218E46">
            <w:pPr>
              <w:textAlignment w:val="top"/>
              <w:rPr>
                <w:rFonts w:hint="default" w:cs="宋体"/>
                <w:sz w:val="18"/>
                <w:szCs w:val="18"/>
              </w:rPr>
            </w:pPr>
            <w:r>
              <w:rPr>
                <w:rFonts w:cs="宋体"/>
                <w:sz w:val="18"/>
                <w:szCs w:val="18"/>
                <w:lang w:bidi="ar"/>
              </w:rPr>
              <w:t>表主键</w:t>
            </w:r>
          </w:p>
        </w:tc>
        <w:tc>
          <w:tcPr>
            <w:tcW w:w="1268" w:type="pct"/>
            <w:tcBorders>
              <w:top w:val="single" w:color="000000" w:sz="6" w:space="0"/>
              <w:left w:val="nil"/>
              <w:bottom w:val="single" w:color="000000" w:sz="6" w:space="0"/>
              <w:right w:val="single" w:color="000000" w:sz="6" w:space="0"/>
            </w:tcBorders>
          </w:tcPr>
          <w:p w14:paraId="362F3226">
            <w:pPr>
              <w:textAlignment w:val="top"/>
              <w:rPr>
                <w:rFonts w:hint="default" w:cs="宋体"/>
                <w:sz w:val="18"/>
                <w:szCs w:val="18"/>
              </w:rPr>
            </w:pPr>
            <w:r>
              <w:rPr>
                <w:rFonts w:cs="宋体"/>
                <w:sz w:val="18"/>
                <w:szCs w:val="18"/>
                <w:lang w:bidi="ar"/>
              </w:rPr>
              <w:t>表主键，自增长，自动生成，不需上传</w:t>
            </w:r>
          </w:p>
        </w:tc>
        <w:tc>
          <w:tcPr>
            <w:tcW w:w="567" w:type="pct"/>
            <w:tcBorders>
              <w:top w:val="single" w:color="000000" w:sz="6" w:space="0"/>
              <w:left w:val="nil"/>
              <w:bottom w:val="single" w:color="000000" w:sz="6" w:space="0"/>
              <w:right w:val="single" w:color="000000" w:sz="6" w:space="0"/>
            </w:tcBorders>
          </w:tcPr>
          <w:p w14:paraId="7BAD9A82">
            <w:pPr>
              <w:jc w:val="center"/>
              <w:textAlignment w:val="top"/>
              <w:rPr>
                <w:rFonts w:hint="default" w:cs="宋体"/>
                <w:sz w:val="18"/>
                <w:szCs w:val="18"/>
                <w:lang w:bidi="ar"/>
              </w:rPr>
            </w:pPr>
            <w:r>
              <w:rPr>
                <w:rFonts w:cs="宋体"/>
                <w:sz w:val="18"/>
                <w:szCs w:val="18"/>
              </w:rPr>
              <w:t>是</w:t>
            </w:r>
          </w:p>
        </w:tc>
        <w:tc>
          <w:tcPr>
            <w:tcW w:w="545" w:type="pct"/>
            <w:tcBorders>
              <w:top w:val="single" w:color="000000" w:sz="6" w:space="0"/>
              <w:left w:val="nil"/>
              <w:bottom w:val="single" w:color="000000" w:sz="6" w:space="0"/>
              <w:right w:val="single" w:color="000000" w:sz="6" w:space="0"/>
            </w:tcBorders>
          </w:tcPr>
          <w:p w14:paraId="4F41158F">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68D2BE61">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3FA9A699">
            <w:pPr>
              <w:jc w:val="center"/>
              <w:textAlignment w:val="top"/>
              <w:rPr>
                <w:rFonts w:hint="default" w:cs="宋体"/>
                <w:sz w:val="18"/>
                <w:szCs w:val="18"/>
              </w:rPr>
            </w:pPr>
          </w:p>
        </w:tc>
      </w:tr>
      <w:tr w14:paraId="39C45E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3D2327B">
            <w:pPr>
              <w:textAlignment w:val="top"/>
              <w:rPr>
                <w:rFonts w:hint="default" w:cs="宋体"/>
                <w:sz w:val="18"/>
                <w:szCs w:val="18"/>
                <w:lang w:bidi="ar"/>
              </w:rPr>
            </w:pPr>
            <w:r>
              <w:rPr>
                <w:rFonts w:cs="宋体"/>
                <w:sz w:val="18"/>
                <w:szCs w:val="18"/>
                <w:lang w:bidi="ar"/>
              </w:rPr>
              <w:t>PATIENTID</w:t>
            </w:r>
          </w:p>
        </w:tc>
        <w:tc>
          <w:tcPr>
            <w:tcW w:w="713" w:type="pct"/>
            <w:tcBorders>
              <w:top w:val="single" w:color="000000" w:sz="6" w:space="0"/>
              <w:left w:val="nil"/>
              <w:bottom w:val="single" w:color="000000" w:sz="6" w:space="0"/>
              <w:right w:val="single" w:color="000000" w:sz="6" w:space="0"/>
            </w:tcBorders>
          </w:tcPr>
          <w:p w14:paraId="5D73AD81">
            <w:pPr>
              <w:textAlignment w:val="top"/>
              <w:rPr>
                <w:rFonts w:hint="default" w:cs="宋体"/>
                <w:sz w:val="18"/>
                <w:szCs w:val="18"/>
              </w:rPr>
            </w:pPr>
            <w:r>
              <w:rPr>
                <w:rFonts w:cs="宋体"/>
                <w:sz w:val="18"/>
                <w:szCs w:val="18"/>
                <w:lang w:bidi="ar"/>
              </w:rPr>
              <w:t>病人ID，患者院内唯一标识号</w:t>
            </w:r>
          </w:p>
        </w:tc>
        <w:tc>
          <w:tcPr>
            <w:tcW w:w="1268" w:type="pct"/>
            <w:tcBorders>
              <w:top w:val="single" w:color="000000" w:sz="6" w:space="0"/>
              <w:left w:val="nil"/>
              <w:bottom w:val="single" w:color="000000" w:sz="6" w:space="0"/>
              <w:right w:val="single" w:color="000000" w:sz="6" w:space="0"/>
            </w:tcBorders>
          </w:tcPr>
          <w:p w14:paraId="15E26168">
            <w:pPr>
              <w:textAlignment w:val="top"/>
              <w:rPr>
                <w:rFonts w:hint="default" w:cs="宋体"/>
                <w:sz w:val="18"/>
                <w:szCs w:val="18"/>
              </w:rPr>
            </w:pPr>
            <w:r>
              <w:rPr>
                <w:rFonts w:cs="宋体"/>
                <w:sz w:val="18"/>
                <w:szCs w:val="18"/>
                <w:lang w:bidi="ar"/>
              </w:rPr>
              <w:t>患者院内唯一标识号</w:t>
            </w:r>
          </w:p>
        </w:tc>
        <w:tc>
          <w:tcPr>
            <w:tcW w:w="567" w:type="pct"/>
            <w:tcBorders>
              <w:top w:val="single" w:color="000000" w:sz="6" w:space="0"/>
              <w:left w:val="nil"/>
              <w:bottom w:val="single" w:color="000000" w:sz="6" w:space="0"/>
              <w:right w:val="single" w:color="000000" w:sz="6" w:space="0"/>
            </w:tcBorders>
          </w:tcPr>
          <w:p w14:paraId="7D3568A5">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6B910729">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33009827">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036392F">
            <w:pPr>
              <w:jc w:val="center"/>
              <w:textAlignment w:val="top"/>
              <w:rPr>
                <w:rFonts w:hint="default" w:cs="宋体"/>
                <w:sz w:val="18"/>
                <w:szCs w:val="18"/>
              </w:rPr>
            </w:pPr>
          </w:p>
        </w:tc>
      </w:tr>
      <w:tr w14:paraId="3F41AA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EB3159A">
            <w:pPr>
              <w:textAlignment w:val="top"/>
              <w:rPr>
                <w:rFonts w:hint="default" w:cs="宋体"/>
                <w:sz w:val="18"/>
                <w:szCs w:val="18"/>
                <w:lang w:bidi="ar"/>
              </w:rPr>
            </w:pPr>
            <w:r>
              <w:rPr>
                <w:rFonts w:cs="宋体"/>
                <w:sz w:val="18"/>
                <w:szCs w:val="18"/>
                <w:lang w:bidi="ar"/>
              </w:rPr>
              <w:t>ORGANIZATIONNANME</w:t>
            </w:r>
          </w:p>
        </w:tc>
        <w:tc>
          <w:tcPr>
            <w:tcW w:w="713" w:type="pct"/>
            <w:tcBorders>
              <w:top w:val="single" w:color="000000" w:sz="6" w:space="0"/>
              <w:left w:val="nil"/>
              <w:bottom w:val="single" w:color="000000" w:sz="6" w:space="0"/>
              <w:right w:val="single" w:color="000000" w:sz="6" w:space="0"/>
            </w:tcBorders>
          </w:tcPr>
          <w:p w14:paraId="24B19F7C">
            <w:pPr>
              <w:textAlignment w:val="top"/>
              <w:rPr>
                <w:rFonts w:hint="default" w:cs="宋体"/>
                <w:sz w:val="18"/>
                <w:szCs w:val="18"/>
                <w:lang w:bidi="ar"/>
              </w:rPr>
            </w:pPr>
            <w:r>
              <w:rPr>
                <w:rFonts w:cs="宋体"/>
                <w:sz w:val="18"/>
                <w:szCs w:val="18"/>
                <w:lang w:bidi="ar"/>
              </w:rPr>
              <w:t>机构名称</w:t>
            </w:r>
          </w:p>
        </w:tc>
        <w:tc>
          <w:tcPr>
            <w:tcW w:w="1268" w:type="pct"/>
            <w:tcBorders>
              <w:top w:val="single" w:color="000000" w:sz="6" w:space="0"/>
              <w:left w:val="nil"/>
              <w:bottom w:val="single" w:color="000000" w:sz="6" w:space="0"/>
              <w:right w:val="single" w:color="000000" w:sz="6" w:space="0"/>
            </w:tcBorders>
          </w:tcPr>
          <w:p w14:paraId="7A3B96E4">
            <w:pPr>
              <w:textAlignment w:val="top"/>
              <w:rPr>
                <w:rFonts w:hint="default" w:cs="宋体"/>
                <w:sz w:val="18"/>
                <w:szCs w:val="18"/>
                <w:lang w:bidi="ar"/>
              </w:rPr>
            </w:pPr>
            <w:r>
              <w:rPr>
                <w:rFonts w:cs="宋体"/>
                <w:sz w:val="18"/>
                <w:szCs w:val="18"/>
                <w:lang w:bidi="ar"/>
              </w:rPr>
              <w:t>机构名称（标准机构名称）</w:t>
            </w:r>
          </w:p>
        </w:tc>
        <w:tc>
          <w:tcPr>
            <w:tcW w:w="567" w:type="pct"/>
            <w:tcBorders>
              <w:top w:val="single" w:color="000000" w:sz="6" w:space="0"/>
              <w:left w:val="nil"/>
              <w:bottom w:val="single" w:color="000000" w:sz="6" w:space="0"/>
              <w:right w:val="single" w:color="000000" w:sz="6" w:space="0"/>
            </w:tcBorders>
          </w:tcPr>
          <w:p w14:paraId="7560D908">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0436D22C">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63E5548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40E11C32">
            <w:pPr>
              <w:jc w:val="center"/>
              <w:textAlignment w:val="top"/>
              <w:rPr>
                <w:rFonts w:hint="default" w:cs="宋体"/>
                <w:sz w:val="18"/>
                <w:szCs w:val="18"/>
              </w:rPr>
            </w:pPr>
          </w:p>
        </w:tc>
      </w:tr>
      <w:tr w14:paraId="605B3A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5D69FEB1">
            <w:pPr>
              <w:textAlignment w:val="top"/>
              <w:rPr>
                <w:rFonts w:hint="default" w:cs="宋体"/>
                <w:sz w:val="18"/>
                <w:szCs w:val="18"/>
                <w:lang w:bidi="ar"/>
              </w:rPr>
            </w:pPr>
            <w:r>
              <w:rPr>
                <w:rFonts w:cs="宋体"/>
                <w:sz w:val="18"/>
                <w:szCs w:val="18"/>
                <w:lang w:bidi="ar"/>
              </w:rPr>
              <w:t>ORGANIZATIONCODE</w:t>
            </w:r>
          </w:p>
        </w:tc>
        <w:tc>
          <w:tcPr>
            <w:tcW w:w="713" w:type="pct"/>
            <w:tcBorders>
              <w:top w:val="single" w:color="000000" w:sz="6" w:space="0"/>
              <w:left w:val="nil"/>
              <w:bottom w:val="single" w:color="000000" w:sz="6" w:space="0"/>
              <w:right w:val="single" w:color="000000" w:sz="6" w:space="0"/>
            </w:tcBorders>
          </w:tcPr>
          <w:p w14:paraId="1F85F3ED">
            <w:pPr>
              <w:textAlignment w:val="top"/>
              <w:rPr>
                <w:rFonts w:hint="default" w:cs="宋体"/>
                <w:sz w:val="18"/>
                <w:szCs w:val="18"/>
                <w:lang w:bidi="ar"/>
              </w:rPr>
            </w:pPr>
            <w:r>
              <w:rPr>
                <w:rFonts w:cs="宋体"/>
                <w:sz w:val="18"/>
                <w:szCs w:val="18"/>
                <w:lang w:bidi="ar"/>
              </w:rPr>
              <w:t>机构编码</w:t>
            </w:r>
          </w:p>
        </w:tc>
        <w:tc>
          <w:tcPr>
            <w:tcW w:w="1268" w:type="pct"/>
            <w:tcBorders>
              <w:top w:val="single" w:color="000000" w:sz="6" w:space="0"/>
              <w:left w:val="nil"/>
              <w:bottom w:val="single" w:color="000000" w:sz="6" w:space="0"/>
              <w:right w:val="single" w:color="000000" w:sz="6" w:space="0"/>
            </w:tcBorders>
          </w:tcPr>
          <w:p w14:paraId="007A34A0">
            <w:pPr>
              <w:textAlignment w:val="top"/>
              <w:rPr>
                <w:rFonts w:hint="default" w:cs="宋体"/>
                <w:sz w:val="18"/>
                <w:szCs w:val="18"/>
                <w:lang w:bidi="ar"/>
              </w:rPr>
            </w:pPr>
            <w:r>
              <w:rPr>
                <w:rFonts w:cs="宋体"/>
                <w:sz w:val="18"/>
                <w:szCs w:val="18"/>
                <w:lang w:bidi="ar"/>
              </w:rPr>
              <w:t>机构编码（标准机构编码）</w:t>
            </w:r>
          </w:p>
        </w:tc>
        <w:tc>
          <w:tcPr>
            <w:tcW w:w="567" w:type="pct"/>
            <w:tcBorders>
              <w:top w:val="single" w:color="000000" w:sz="6" w:space="0"/>
              <w:left w:val="nil"/>
              <w:bottom w:val="single" w:color="000000" w:sz="6" w:space="0"/>
              <w:right w:val="single" w:color="000000" w:sz="6" w:space="0"/>
            </w:tcBorders>
          </w:tcPr>
          <w:p w14:paraId="3ABF47DA">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77F84DB6">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41A0C4A4">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3D560D3B">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4DC051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C832297">
            <w:pPr>
              <w:textAlignment w:val="top"/>
              <w:rPr>
                <w:rFonts w:hint="default" w:cs="宋体"/>
                <w:sz w:val="18"/>
                <w:szCs w:val="18"/>
                <w:lang w:bidi="ar"/>
              </w:rPr>
            </w:pPr>
            <w:r>
              <w:rPr>
                <w:rFonts w:cs="宋体"/>
                <w:sz w:val="18"/>
                <w:szCs w:val="18"/>
                <w:lang w:bidi="ar"/>
              </w:rPr>
              <w:t>HOSPITALCODE</w:t>
            </w:r>
          </w:p>
        </w:tc>
        <w:tc>
          <w:tcPr>
            <w:tcW w:w="713" w:type="pct"/>
            <w:tcBorders>
              <w:top w:val="single" w:color="000000" w:sz="6" w:space="0"/>
              <w:left w:val="nil"/>
              <w:bottom w:val="single" w:color="000000" w:sz="6" w:space="0"/>
              <w:right w:val="single" w:color="000000" w:sz="6" w:space="0"/>
            </w:tcBorders>
          </w:tcPr>
          <w:p w14:paraId="0E69CE43">
            <w:pPr>
              <w:textAlignment w:val="top"/>
              <w:rPr>
                <w:rFonts w:hint="default" w:cs="宋体"/>
                <w:sz w:val="18"/>
                <w:szCs w:val="18"/>
                <w:lang w:bidi="ar"/>
              </w:rPr>
            </w:pPr>
            <w:r>
              <w:rPr>
                <w:rFonts w:cs="宋体"/>
                <w:sz w:val="18"/>
                <w:szCs w:val="18"/>
                <w:lang w:bidi="ar"/>
              </w:rPr>
              <w:t>医院院区编码</w:t>
            </w:r>
          </w:p>
        </w:tc>
        <w:tc>
          <w:tcPr>
            <w:tcW w:w="1268" w:type="pct"/>
            <w:tcBorders>
              <w:top w:val="single" w:color="000000" w:sz="6" w:space="0"/>
              <w:left w:val="nil"/>
              <w:bottom w:val="single" w:color="000000" w:sz="6" w:space="0"/>
              <w:right w:val="single" w:color="000000" w:sz="6" w:space="0"/>
            </w:tcBorders>
          </w:tcPr>
          <w:p w14:paraId="63B2115D">
            <w:pPr>
              <w:textAlignment w:val="top"/>
              <w:rPr>
                <w:rFonts w:hint="default" w:cs="宋体"/>
                <w:sz w:val="18"/>
                <w:szCs w:val="18"/>
                <w:lang w:bidi="ar"/>
              </w:rPr>
            </w:pPr>
            <w:r>
              <w:rPr>
                <w:rFonts w:cs="宋体"/>
                <w:sz w:val="18"/>
                <w:szCs w:val="18"/>
                <w:lang w:bidi="ar"/>
              </w:rPr>
              <w:t>自行区分，如果无分院，与机构编码一致</w:t>
            </w:r>
          </w:p>
        </w:tc>
        <w:tc>
          <w:tcPr>
            <w:tcW w:w="567" w:type="pct"/>
            <w:tcBorders>
              <w:top w:val="single" w:color="000000" w:sz="6" w:space="0"/>
              <w:left w:val="nil"/>
              <w:bottom w:val="single" w:color="000000" w:sz="6" w:space="0"/>
              <w:right w:val="single" w:color="000000" w:sz="6" w:space="0"/>
            </w:tcBorders>
          </w:tcPr>
          <w:p w14:paraId="57B82178">
            <w:pPr>
              <w:jc w:val="center"/>
              <w:textAlignment w:val="top"/>
              <w:rPr>
                <w:rFonts w:hint="default" w:cs="宋体"/>
                <w:sz w:val="18"/>
                <w:szCs w:val="18"/>
                <w:lang w:bidi="ar"/>
              </w:rPr>
            </w:pPr>
            <w:r>
              <w:rPr>
                <w:rFonts w:cs="宋体"/>
                <w:sz w:val="18"/>
                <w:szCs w:val="18"/>
              </w:rPr>
              <w:t>是</w:t>
            </w:r>
          </w:p>
        </w:tc>
        <w:tc>
          <w:tcPr>
            <w:tcW w:w="545" w:type="pct"/>
            <w:tcBorders>
              <w:top w:val="single" w:color="000000" w:sz="6" w:space="0"/>
              <w:left w:val="nil"/>
              <w:bottom w:val="single" w:color="000000" w:sz="6" w:space="0"/>
              <w:right w:val="single" w:color="000000" w:sz="6" w:space="0"/>
            </w:tcBorders>
          </w:tcPr>
          <w:p w14:paraId="03E81C79">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2C381264">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787B034">
            <w:pPr>
              <w:jc w:val="center"/>
              <w:textAlignment w:val="top"/>
              <w:rPr>
                <w:rFonts w:hint="default" w:cs="宋体"/>
                <w:sz w:val="18"/>
                <w:szCs w:val="18"/>
              </w:rPr>
            </w:pPr>
          </w:p>
        </w:tc>
      </w:tr>
      <w:tr w14:paraId="3FE472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80DB39">
            <w:pPr>
              <w:textAlignment w:val="center"/>
              <w:rPr>
                <w:rFonts w:hint="default" w:cs="宋体"/>
                <w:sz w:val="18"/>
                <w:szCs w:val="18"/>
                <w:lang w:bidi="ar"/>
              </w:rPr>
            </w:pPr>
            <w:r>
              <w:rPr>
                <w:sz w:val="18"/>
                <w:szCs w:val="18"/>
              </w:rPr>
              <w:t>ZDLSH</w:t>
            </w:r>
          </w:p>
        </w:tc>
        <w:tc>
          <w:tcPr>
            <w:tcW w:w="713" w:type="pct"/>
            <w:tcBorders>
              <w:top w:val="single" w:color="000000" w:sz="6" w:space="0"/>
              <w:left w:val="nil"/>
              <w:bottom w:val="single" w:color="000000" w:sz="6" w:space="0"/>
              <w:right w:val="single" w:color="000000" w:sz="6" w:space="0"/>
            </w:tcBorders>
            <w:vAlign w:val="center"/>
          </w:tcPr>
          <w:p w14:paraId="32DAAA5C">
            <w:pPr>
              <w:rPr>
                <w:rFonts w:hint="default" w:cs="宋体"/>
                <w:sz w:val="18"/>
                <w:szCs w:val="18"/>
              </w:rPr>
            </w:pPr>
            <w:r>
              <w:rPr>
                <w:rFonts w:cs="宋体"/>
                <w:sz w:val="18"/>
                <w:szCs w:val="18"/>
              </w:rPr>
              <w:t>诊断流水号</w:t>
            </w:r>
          </w:p>
        </w:tc>
        <w:tc>
          <w:tcPr>
            <w:tcW w:w="1268" w:type="pct"/>
            <w:tcBorders>
              <w:top w:val="single" w:color="000000" w:sz="6" w:space="0"/>
              <w:left w:val="nil"/>
              <w:bottom w:val="single" w:color="000000" w:sz="6" w:space="0"/>
              <w:right w:val="single" w:color="000000" w:sz="6" w:space="0"/>
            </w:tcBorders>
            <w:vAlign w:val="center"/>
          </w:tcPr>
          <w:p w14:paraId="253F0B65">
            <w:pPr>
              <w:rPr>
                <w:rFonts w:hint="default" w:cs="宋体"/>
                <w:sz w:val="18"/>
                <w:szCs w:val="18"/>
              </w:rPr>
            </w:pPr>
            <w:r>
              <w:rPr>
                <w:rFonts w:cs="宋体"/>
                <w:sz w:val="18"/>
                <w:szCs w:val="18"/>
              </w:rPr>
              <w:t>诊断流水号是医院内部唯一标示此诊断记录的一个序号，必须保证在本医院内不重复</w:t>
            </w:r>
          </w:p>
        </w:tc>
        <w:tc>
          <w:tcPr>
            <w:tcW w:w="567" w:type="pct"/>
            <w:tcBorders>
              <w:top w:val="single" w:color="000000" w:sz="6" w:space="0"/>
              <w:left w:val="nil"/>
              <w:bottom w:val="single" w:color="000000" w:sz="6" w:space="0"/>
              <w:right w:val="single" w:color="000000" w:sz="6" w:space="0"/>
            </w:tcBorders>
            <w:vAlign w:val="center"/>
          </w:tcPr>
          <w:p w14:paraId="43E41951">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C9BD425">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6B8FD7DC">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3ED2D26E">
            <w:pPr>
              <w:rPr>
                <w:rFonts w:hint="default" w:cs="宋体"/>
                <w:sz w:val="18"/>
                <w:szCs w:val="18"/>
              </w:rPr>
            </w:pPr>
          </w:p>
        </w:tc>
      </w:tr>
      <w:tr w14:paraId="4D0130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8DFE78">
            <w:pPr>
              <w:textAlignment w:val="center"/>
              <w:rPr>
                <w:rFonts w:hint="default" w:cs="宋体"/>
                <w:sz w:val="18"/>
                <w:szCs w:val="18"/>
                <w:lang w:bidi="ar"/>
              </w:rPr>
            </w:pPr>
            <w:r>
              <w:rPr>
                <w:rFonts w:cs="宋体"/>
                <w:bCs/>
                <w:sz w:val="18"/>
                <w:szCs w:val="18"/>
              </w:rPr>
              <w:t>JZLSH</w:t>
            </w:r>
          </w:p>
        </w:tc>
        <w:tc>
          <w:tcPr>
            <w:tcW w:w="713" w:type="pct"/>
            <w:tcBorders>
              <w:top w:val="single" w:color="000000" w:sz="6" w:space="0"/>
              <w:left w:val="nil"/>
              <w:bottom w:val="single" w:color="000000" w:sz="6" w:space="0"/>
              <w:right w:val="single" w:color="000000" w:sz="6" w:space="0"/>
            </w:tcBorders>
            <w:vAlign w:val="center"/>
          </w:tcPr>
          <w:p w14:paraId="1F2E2CCB">
            <w:pPr>
              <w:rPr>
                <w:rFonts w:hint="default" w:cs="宋体"/>
                <w:sz w:val="18"/>
                <w:szCs w:val="18"/>
              </w:rPr>
            </w:pPr>
            <w:r>
              <w:rPr>
                <w:rFonts w:cs="宋体"/>
                <w:sz w:val="18"/>
                <w:szCs w:val="18"/>
              </w:rPr>
              <w:t>住院就诊流水号</w:t>
            </w:r>
          </w:p>
        </w:tc>
        <w:tc>
          <w:tcPr>
            <w:tcW w:w="1268" w:type="pct"/>
            <w:tcBorders>
              <w:top w:val="single" w:color="000000" w:sz="6" w:space="0"/>
              <w:left w:val="nil"/>
              <w:bottom w:val="single" w:color="000000" w:sz="6" w:space="0"/>
              <w:right w:val="single" w:color="000000" w:sz="6" w:space="0"/>
            </w:tcBorders>
            <w:vAlign w:val="center"/>
          </w:tcPr>
          <w:p w14:paraId="48BC1F69">
            <w:pPr>
              <w:rPr>
                <w:rFonts w:hint="default" w:cs="宋体"/>
                <w:sz w:val="18"/>
                <w:szCs w:val="18"/>
              </w:rPr>
            </w:pPr>
            <w:r>
              <w:rPr>
                <w:rFonts w:cs="宋体"/>
                <w:sz w:val="18"/>
                <w:szCs w:val="18"/>
              </w:rPr>
              <w:t>入院登记时产生的代表该次住院的信息系统唯一识别编号</w:t>
            </w:r>
          </w:p>
        </w:tc>
        <w:tc>
          <w:tcPr>
            <w:tcW w:w="567" w:type="pct"/>
            <w:tcBorders>
              <w:top w:val="single" w:color="000000" w:sz="6" w:space="0"/>
              <w:left w:val="nil"/>
              <w:bottom w:val="single" w:color="000000" w:sz="6" w:space="0"/>
              <w:right w:val="single" w:color="000000" w:sz="6" w:space="0"/>
            </w:tcBorders>
            <w:vAlign w:val="center"/>
          </w:tcPr>
          <w:p w14:paraId="5002C8A4">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44B7EBF">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7C9CA3C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6989E41">
            <w:pPr>
              <w:rPr>
                <w:rFonts w:hint="default" w:cs="宋体"/>
                <w:sz w:val="18"/>
                <w:szCs w:val="18"/>
              </w:rPr>
            </w:pPr>
          </w:p>
        </w:tc>
      </w:tr>
      <w:tr w14:paraId="004D06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5037AA">
            <w:pPr>
              <w:textAlignment w:val="center"/>
              <w:rPr>
                <w:rFonts w:hint="default" w:cs="宋体"/>
                <w:sz w:val="18"/>
                <w:szCs w:val="18"/>
                <w:lang w:bidi="ar"/>
              </w:rPr>
            </w:pPr>
            <w:r>
              <w:rPr>
                <w:rFonts w:cs="宋体"/>
                <w:sz w:val="18"/>
                <w:szCs w:val="18"/>
                <w:lang w:bidi="ar"/>
              </w:rPr>
              <w:t>ZDKSBM</w:t>
            </w:r>
          </w:p>
        </w:tc>
        <w:tc>
          <w:tcPr>
            <w:tcW w:w="713" w:type="pct"/>
            <w:tcBorders>
              <w:top w:val="single" w:color="000000" w:sz="6" w:space="0"/>
              <w:left w:val="nil"/>
              <w:bottom w:val="single" w:color="000000" w:sz="6" w:space="0"/>
              <w:right w:val="single" w:color="000000" w:sz="6" w:space="0"/>
            </w:tcBorders>
            <w:vAlign w:val="center"/>
          </w:tcPr>
          <w:p w14:paraId="359CFEF8">
            <w:pPr>
              <w:rPr>
                <w:rFonts w:hint="default" w:cs="宋体"/>
                <w:sz w:val="18"/>
                <w:szCs w:val="18"/>
              </w:rPr>
            </w:pPr>
            <w:r>
              <w:rPr>
                <w:rFonts w:cs="宋体"/>
                <w:sz w:val="18"/>
                <w:szCs w:val="18"/>
              </w:rPr>
              <w:t>诊断科室编码</w:t>
            </w:r>
          </w:p>
        </w:tc>
        <w:tc>
          <w:tcPr>
            <w:tcW w:w="1268" w:type="pct"/>
            <w:tcBorders>
              <w:top w:val="single" w:color="000000" w:sz="6" w:space="0"/>
              <w:left w:val="nil"/>
              <w:bottom w:val="single" w:color="000000" w:sz="6" w:space="0"/>
              <w:right w:val="single" w:color="000000" w:sz="6" w:space="0"/>
            </w:tcBorders>
            <w:vAlign w:val="center"/>
          </w:tcPr>
          <w:p w14:paraId="5DF9E19D">
            <w:pPr>
              <w:rPr>
                <w:rFonts w:hint="default" w:cs="宋体"/>
                <w:sz w:val="18"/>
                <w:szCs w:val="18"/>
              </w:rPr>
            </w:pPr>
            <w:r>
              <w:rPr>
                <w:rFonts w:cs="宋体"/>
                <w:sz w:val="18"/>
                <w:szCs w:val="18"/>
              </w:rPr>
              <w:t>门急诊为患者开具诊断的科室在特定编码体系中的代码，传院内科室编码</w:t>
            </w:r>
          </w:p>
        </w:tc>
        <w:tc>
          <w:tcPr>
            <w:tcW w:w="567" w:type="pct"/>
            <w:tcBorders>
              <w:top w:val="single" w:color="000000" w:sz="6" w:space="0"/>
              <w:left w:val="nil"/>
              <w:bottom w:val="single" w:color="000000" w:sz="6" w:space="0"/>
              <w:right w:val="single" w:color="000000" w:sz="6" w:space="0"/>
            </w:tcBorders>
            <w:vAlign w:val="center"/>
          </w:tcPr>
          <w:p w14:paraId="6FEE51B2">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73B5DF0">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74AE0089">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0D0EBEE">
            <w:pPr>
              <w:rPr>
                <w:rFonts w:hint="default" w:cs="宋体"/>
                <w:sz w:val="18"/>
                <w:szCs w:val="18"/>
              </w:rPr>
            </w:pPr>
          </w:p>
        </w:tc>
      </w:tr>
      <w:tr w14:paraId="3BA616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08140B1">
            <w:pPr>
              <w:textAlignment w:val="center"/>
              <w:rPr>
                <w:rFonts w:hint="default" w:cs="宋体"/>
                <w:sz w:val="18"/>
                <w:szCs w:val="18"/>
                <w:lang w:bidi="ar"/>
              </w:rPr>
            </w:pPr>
            <w:r>
              <w:rPr>
                <w:rFonts w:cs="宋体"/>
                <w:sz w:val="18"/>
                <w:szCs w:val="18"/>
                <w:lang w:bidi="ar"/>
              </w:rPr>
              <w:t>ZDKSMC</w:t>
            </w:r>
          </w:p>
        </w:tc>
        <w:tc>
          <w:tcPr>
            <w:tcW w:w="713" w:type="pct"/>
            <w:tcBorders>
              <w:top w:val="single" w:color="000000" w:sz="6" w:space="0"/>
              <w:left w:val="nil"/>
              <w:bottom w:val="single" w:color="000000" w:sz="6" w:space="0"/>
              <w:right w:val="single" w:color="000000" w:sz="6" w:space="0"/>
            </w:tcBorders>
            <w:vAlign w:val="center"/>
          </w:tcPr>
          <w:p w14:paraId="7166643D">
            <w:pPr>
              <w:rPr>
                <w:rFonts w:hint="default" w:cs="宋体"/>
                <w:sz w:val="18"/>
                <w:szCs w:val="18"/>
              </w:rPr>
            </w:pPr>
            <w:r>
              <w:rPr>
                <w:rFonts w:cs="宋体"/>
                <w:sz w:val="18"/>
                <w:szCs w:val="18"/>
              </w:rPr>
              <w:t>诊断科室名称</w:t>
            </w:r>
          </w:p>
        </w:tc>
        <w:tc>
          <w:tcPr>
            <w:tcW w:w="1268" w:type="pct"/>
            <w:tcBorders>
              <w:top w:val="single" w:color="000000" w:sz="6" w:space="0"/>
              <w:left w:val="nil"/>
              <w:bottom w:val="single" w:color="000000" w:sz="6" w:space="0"/>
              <w:right w:val="single" w:color="000000" w:sz="6" w:space="0"/>
            </w:tcBorders>
            <w:vAlign w:val="center"/>
          </w:tcPr>
          <w:p w14:paraId="1DAE0EE1">
            <w:pPr>
              <w:rPr>
                <w:rFonts w:hint="default" w:cs="宋体"/>
                <w:sz w:val="18"/>
                <w:szCs w:val="18"/>
              </w:rPr>
            </w:pPr>
            <w:r>
              <w:rPr>
                <w:rFonts w:cs="宋体"/>
                <w:sz w:val="18"/>
                <w:szCs w:val="18"/>
              </w:rPr>
              <w:t>门急诊为患者开具诊断的科室名称，传院内科室名称</w:t>
            </w:r>
          </w:p>
        </w:tc>
        <w:tc>
          <w:tcPr>
            <w:tcW w:w="567" w:type="pct"/>
            <w:tcBorders>
              <w:top w:val="single" w:color="000000" w:sz="6" w:space="0"/>
              <w:left w:val="nil"/>
              <w:bottom w:val="single" w:color="000000" w:sz="6" w:space="0"/>
              <w:right w:val="single" w:color="000000" w:sz="6" w:space="0"/>
            </w:tcBorders>
            <w:vAlign w:val="center"/>
          </w:tcPr>
          <w:p w14:paraId="01336156">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CC3D3D4">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DC0A08F">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08BEE8B9">
            <w:pPr>
              <w:rPr>
                <w:rFonts w:hint="default" w:cs="宋体"/>
                <w:sz w:val="18"/>
                <w:szCs w:val="18"/>
              </w:rPr>
            </w:pPr>
          </w:p>
        </w:tc>
      </w:tr>
      <w:tr w14:paraId="4A4EAF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8F3E7C0">
            <w:pPr>
              <w:textAlignment w:val="center"/>
              <w:rPr>
                <w:rFonts w:hint="default" w:cs="宋体"/>
                <w:sz w:val="18"/>
                <w:szCs w:val="18"/>
                <w:lang w:bidi="ar"/>
              </w:rPr>
            </w:pPr>
            <w:r>
              <w:rPr>
                <w:rFonts w:cs="宋体"/>
                <w:sz w:val="18"/>
                <w:szCs w:val="18"/>
                <w:lang w:bidi="ar"/>
              </w:rPr>
              <w:t>DIAGNOSIS_SUBJECT_CODE</w:t>
            </w:r>
          </w:p>
        </w:tc>
        <w:tc>
          <w:tcPr>
            <w:tcW w:w="713" w:type="pct"/>
            <w:tcBorders>
              <w:top w:val="single" w:color="000000" w:sz="6" w:space="0"/>
              <w:left w:val="nil"/>
              <w:bottom w:val="single" w:color="000000" w:sz="6" w:space="0"/>
              <w:right w:val="single" w:color="000000" w:sz="6" w:space="0"/>
            </w:tcBorders>
            <w:vAlign w:val="center"/>
          </w:tcPr>
          <w:p w14:paraId="3DE771A5">
            <w:pPr>
              <w:rPr>
                <w:rFonts w:hint="default" w:cs="宋体"/>
                <w:sz w:val="18"/>
                <w:szCs w:val="18"/>
              </w:rPr>
            </w:pPr>
            <w:r>
              <w:rPr>
                <w:rFonts w:cs="宋体"/>
                <w:sz w:val="18"/>
                <w:szCs w:val="18"/>
              </w:rPr>
              <w:t>诊疗科目代码</w:t>
            </w:r>
          </w:p>
        </w:tc>
        <w:tc>
          <w:tcPr>
            <w:tcW w:w="1268" w:type="pct"/>
            <w:tcBorders>
              <w:top w:val="single" w:color="000000" w:sz="6" w:space="0"/>
              <w:left w:val="nil"/>
              <w:bottom w:val="single" w:color="000000" w:sz="6" w:space="0"/>
              <w:right w:val="single" w:color="000000" w:sz="6" w:space="0"/>
            </w:tcBorders>
            <w:vAlign w:val="center"/>
          </w:tcPr>
          <w:p w14:paraId="287E7401">
            <w:pPr>
              <w:rPr>
                <w:rFonts w:hint="default" w:cs="宋体"/>
                <w:sz w:val="18"/>
                <w:szCs w:val="18"/>
              </w:rPr>
            </w:pPr>
            <w:r>
              <w:rPr>
                <w:rFonts w:cs="宋体"/>
                <w:sz w:val="18"/>
                <w:szCs w:val="18"/>
              </w:rPr>
              <w:t>有挂号专科时，用挂号专科对应的诊疗科目代码，否则用挂号科别对应的诊疗科目代码</w:t>
            </w:r>
          </w:p>
        </w:tc>
        <w:tc>
          <w:tcPr>
            <w:tcW w:w="567" w:type="pct"/>
            <w:tcBorders>
              <w:top w:val="single" w:color="000000" w:sz="6" w:space="0"/>
              <w:left w:val="nil"/>
              <w:bottom w:val="single" w:color="000000" w:sz="6" w:space="0"/>
              <w:right w:val="single" w:color="000000" w:sz="6" w:space="0"/>
            </w:tcBorders>
            <w:vAlign w:val="center"/>
          </w:tcPr>
          <w:p w14:paraId="7417C389">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560B2427">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584F35B3">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8763E20">
            <w:pPr>
              <w:rPr>
                <w:rFonts w:hint="default" w:cs="宋体"/>
                <w:sz w:val="18"/>
                <w:szCs w:val="18"/>
              </w:rPr>
            </w:pPr>
          </w:p>
        </w:tc>
      </w:tr>
      <w:tr w14:paraId="402500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91902F">
            <w:pPr>
              <w:textAlignment w:val="center"/>
              <w:rPr>
                <w:rFonts w:hint="default" w:cs="宋体"/>
                <w:sz w:val="18"/>
                <w:szCs w:val="18"/>
                <w:lang w:bidi="ar"/>
              </w:rPr>
            </w:pPr>
            <w:r>
              <w:rPr>
                <w:rFonts w:cs="宋体"/>
                <w:sz w:val="18"/>
                <w:szCs w:val="18"/>
                <w:lang w:bidi="ar"/>
              </w:rPr>
              <w:t>DIAGNOSIS_SUBJECT</w:t>
            </w:r>
          </w:p>
        </w:tc>
        <w:tc>
          <w:tcPr>
            <w:tcW w:w="713" w:type="pct"/>
            <w:tcBorders>
              <w:top w:val="single" w:color="000000" w:sz="6" w:space="0"/>
              <w:left w:val="nil"/>
              <w:bottom w:val="single" w:color="000000" w:sz="6" w:space="0"/>
              <w:right w:val="single" w:color="000000" w:sz="6" w:space="0"/>
            </w:tcBorders>
            <w:vAlign w:val="center"/>
          </w:tcPr>
          <w:p w14:paraId="61E72985">
            <w:pPr>
              <w:rPr>
                <w:rFonts w:hint="default" w:cs="宋体"/>
                <w:sz w:val="18"/>
                <w:szCs w:val="18"/>
              </w:rPr>
            </w:pPr>
            <w:r>
              <w:rPr>
                <w:rFonts w:cs="宋体"/>
                <w:sz w:val="18"/>
                <w:szCs w:val="18"/>
              </w:rPr>
              <w:t>诊疗科目名称</w:t>
            </w:r>
          </w:p>
        </w:tc>
        <w:tc>
          <w:tcPr>
            <w:tcW w:w="1268" w:type="pct"/>
            <w:tcBorders>
              <w:top w:val="single" w:color="000000" w:sz="6" w:space="0"/>
              <w:left w:val="nil"/>
              <w:bottom w:val="single" w:color="000000" w:sz="6" w:space="0"/>
              <w:right w:val="single" w:color="000000" w:sz="6" w:space="0"/>
            </w:tcBorders>
            <w:vAlign w:val="center"/>
          </w:tcPr>
          <w:p w14:paraId="573F5129">
            <w:pPr>
              <w:rPr>
                <w:rFonts w:hint="default" w:cs="宋体"/>
                <w:sz w:val="18"/>
                <w:szCs w:val="18"/>
              </w:rPr>
            </w:pPr>
            <w:r>
              <w:rPr>
                <w:rFonts w:cs="宋体"/>
                <w:sz w:val="18"/>
                <w:szCs w:val="18"/>
              </w:rPr>
              <w:t>有挂号专科时，用挂号专科对应的诊疗科目名称，否则用挂号科别对应的诊疗科目名称</w:t>
            </w:r>
          </w:p>
        </w:tc>
        <w:tc>
          <w:tcPr>
            <w:tcW w:w="567" w:type="pct"/>
            <w:tcBorders>
              <w:top w:val="single" w:color="000000" w:sz="6" w:space="0"/>
              <w:left w:val="nil"/>
              <w:bottom w:val="single" w:color="000000" w:sz="6" w:space="0"/>
              <w:right w:val="single" w:color="000000" w:sz="6" w:space="0"/>
            </w:tcBorders>
            <w:vAlign w:val="center"/>
          </w:tcPr>
          <w:p w14:paraId="067A9D8C">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5EA96F36">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C39E978">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7F40589D">
            <w:pPr>
              <w:rPr>
                <w:rFonts w:hint="default" w:cs="宋体"/>
                <w:sz w:val="18"/>
                <w:szCs w:val="18"/>
              </w:rPr>
            </w:pPr>
          </w:p>
        </w:tc>
      </w:tr>
      <w:tr w14:paraId="5FBD7F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106959A">
            <w:pPr>
              <w:textAlignment w:val="center"/>
              <w:rPr>
                <w:sz w:val="18"/>
                <w:szCs w:val="18"/>
              </w:rPr>
            </w:pPr>
            <w:r>
              <w:rPr>
                <w:rFonts w:hint="eastAsia" w:cs="宋体"/>
                <w:sz w:val="18"/>
                <w:szCs w:val="18"/>
                <w:lang w:val="en-US" w:eastAsia="zh-CN" w:bidi="ar"/>
              </w:rPr>
              <w:t>fill_doctor</w:t>
            </w:r>
          </w:p>
        </w:tc>
        <w:tc>
          <w:tcPr>
            <w:tcW w:w="713" w:type="pct"/>
            <w:tcBorders>
              <w:top w:val="single" w:color="000000" w:sz="6" w:space="0"/>
              <w:left w:val="nil"/>
              <w:bottom w:val="single" w:color="000000" w:sz="6" w:space="0"/>
              <w:right w:val="single" w:color="000000" w:sz="6" w:space="0"/>
            </w:tcBorders>
            <w:vAlign w:val="center"/>
          </w:tcPr>
          <w:p w14:paraId="2D894214">
            <w:pPr>
              <w:textAlignment w:val="center"/>
              <w:rPr>
                <w:rFonts w:cs="宋体"/>
                <w:sz w:val="18"/>
                <w:szCs w:val="18"/>
              </w:rPr>
            </w:pPr>
            <w:r>
              <w:rPr>
                <w:rFonts w:hint="eastAsia" w:cs="宋体"/>
                <w:sz w:val="18"/>
                <w:szCs w:val="18"/>
                <w:lang w:val="en-US" w:eastAsia="zh-CN" w:bidi="ar"/>
              </w:rPr>
              <w:t>诊断医生</w:t>
            </w:r>
          </w:p>
        </w:tc>
        <w:tc>
          <w:tcPr>
            <w:tcW w:w="1268" w:type="pct"/>
            <w:tcBorders>
              <w:top w:val="single" w:color="000000" w:sz="6" w:space="0"/>
              <w:left w:val="nil"/>
              <w:bottom w:val="single" w:color="000000" w:sz="6" w:space="0"/>
              <w:right w:val="single" w:color="000000" w:sz="6" w:space="0"/>
            </w:tcBorders>
            <w:vAlign w:val="center"/>
          </w:tcPr>
          <w:p w14:paraId="7E4C5181">
            <w:pPr>
              <w:textAlignment w:val="center"/>
              <w:rPr>
                <w:rFonts w:cs="宋体"/>
                <w:sz w:val="18"/>
                <w:szCs w:val="18"/>
              </w:rPr>
            </w:pPr>
            <w:r>
              <w:rPr>
                <w:rFonts w:hint="eastAsia" w:cs="宋体"/>
                <w:sz w:val="18"/>
                <w:szCs w:val="18"/>
                <w:lang w:val="en-US" w:eastAsia="zh-CN" w:bidi="ar"/>
              </w:rPr>
              <w:t>诊断医生姓名。不能含有数字以及除（）. ·以外的特殊字符，并且首位不能为特殊字符；患者姓名只有中文时不可含有空格。</w:t>
            </w:r>
          </w:p>
        </w:tc>
        <w:tc>
          <w:tcPr>
            <w:tcW w:w="567" w:type="pct"/>
            <w:tcBorders>
              <w:top w:val="single" w:color="000000" w:sz="6" w:space="0"/>
              <w:left w:val="nil"/>
              <w:bottom w:val="single" w:color="000000" w:sz="6" w:space="0"/>
              <w:right w:val="single" w:color="000000" w:sz="6" w:space="0"/>
            </w:tcBorders>
            <w:vAlign w:val="center"/>
          </w:tcPr>
          <w:p w14:paraId="2905E68A">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45" w:type="pct"/>
            <w:tcBorders>
              <w:top w:val="single" w:color="000000" w:sz="6" w:space="0"/>
              <w:left w:val="nil"/>
              <w:bottom w:val="single" w:color="000000" w:sz="6" w:space="0"/>
              <w:right w:val="single" w:color="000000" w:sz="6" w:space="0"/>
            </w:tcBorders>
            <w:vAlign w:val="center"/>
          </w:tcPr>
          <w:p w14:paraId="647A6DD3">
            <w:pPr>
              <w:jc w:val="center"/>
              <w:textAlignment w:val="center"/>
              <w:rPr>
                <w:rFonts w:cs="宋体"/>
                <w:sz w:val="18"/>
                <w:szCs w:val="18"/>
                <w:lang w:bidi="ar"/>
              </w:rPr>
            </w:pPr>
            <w:r>
              <w:rPr>
                <w:rFonts w:hint="eastAsia" w:cs="宋体"/>
                <w:sz w:val="18"/>
                <w:szCs w:val="18"/>
                <w:lang w:val="en-US" w:eastAsia="zh-CN" w:bidi="ar"/>
              </w:rPr>
              <w:t>varchar</w:t>
            </w:r>
          </w:p>
        </w:tc>
        <w:tc>
          <w:tcPr>
            <w:tcW w:w="477" w:type="pct"/>
            <w:tcBorders>
              <w:top w:val="single" w:color="000000" w:sz="6" w:space="0"/>
              <w:left w:val="nil"/>
              <w:bottom w:val="single" w:color="000000" w:sz="6" w:space="0"/>
              <w:right w:val="single" w:color="000000" w:sz="6" w:space="0"/>
            </w:tcBorders>
            <w:vAlign w:val="center"/>
          </w:tcPr>
          <w:p w14:paraId="6A0D6D69">
            <w:pPr>
              <w:textAlignment w:val="center"/>
              <w:rPr>
                <w:rFonts w:cs="宋体"/>
                <w:sz w:val="18"/>
                <w:szCs w:val="18"/>
                <w:lang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vAlign w:val="center"/>
          </w:tcPr>
          <w:p w14:paraId="7EE88F7A">
            <w:pPr>
              <w:textAlignment w:val="center"/>
              <w:rPr>
                <w:rFonts w:hint="default" w:cs="宋体"/>
                <w:sz w:val="18"/>
                <w:szCs w:val="18"/>
              </w:rPr>
            </w:pPr>
          </w:p>
        </w:tc>
      </w:tr>
      <w:tr w14:paraId="6EE406C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BFE8C48">
            <w:pPr>
              <w:textAlignment w:val="center"/>
              <w:rPr>
                <w:rFonts w:hint="default" w:cs="宋体"/>
                <w:sz w:val="18"/>
                <w:szCs w:val="18"/>
                <w:lang w:bidi="ar"/>
              </w:rPr>
            </w:pPr>
            <w:r>
              <w:rPr>
                <w:sz w:val="18"/>
                <w:szCs w:val="18"/>
              </w:rPr>
              <w:t>ZDYJDM</w:t>
            </w:r>
          </w:p>
        </w:tc>
        <w:tc>
          <w:tcPr>
            <w:tcW w:w="713" w:type="pct"/>
            <w:tcBorders>
              <w:top w:val="single" w:color="000000" w:sz="6" w:space="0"/>
              <w:left w:val="nil"/>
              <w:bottom w:val="single" w:color="000000" w:sz="6" w:space="0"/>
              <w:right w:val="single" w:color="000000" w:sz="6" w:space="0"/>
            </w:tcBorders>
            <w:vAlign w:val="center"/>
          </w:tcPr>
          <w:p w14:paraId="43B92966">
            <w:pPr>
              <w:rPr>
                <w:rFonts w:hint="default" w:cs="宋体"/>
                <w:sz w:val="18"/>
                <w:szCs w:val="18"/>
              </w:rPr>
            </w:pPr>
            <w:r>
              <w:rPr>
                <w:rFonts w:cs="宋体"/>
                <w:sz w:val="18"/>
                <w:szCs w:val="18"/>
              </w:rPr>
              <w:t>诊断依据代码</w:t>
            </w:r>
          </w:p>
        </w:tc>
        <w:tc>
          <w:tcPr>
            <w:tcW w:w="1268" w:type="pct"/>
            <w:tcBorders>
              <w:top w:val="single" w:color="000000" w:sz="6" w:space="0"/>
              <w:left w:val="nil"/>
              <w:bottom w:val="single" w:color="000000" w:sz="6" w:space="0"/>
              <w:right w:val="single" w:color="000000" w:sz="6" w:space="0"/>
            </w:tcBorders>
            <w:vAlign w:val="center"/>
          </w:tcPr>
          <w:p w14:paraId="66855D08">
            <w:pPr>
              <w:rPr>
                <w:rFonts w:hint="default" w:cs="宋体"/>
                <w:sz w:val="18"/>
                <w:szCs w:val="18"/>
              </w:rPr>
            </w:pPr>
            <w:r>
              <w:rPr>
                <w:rFonts w:cs="宋体"/>
                <w:sz w:val="18"/>
                <w:szCs w:val="18"/>
              </w:rPr>
              <w:t>疾病诊断依据在特定编码体系中的代码</w:t>
            </w:r>
          </w:p>
        </w:tc>
        <w:tc>
          <w:tcPr>
            <w:tcW w:w="567" w:type="pct"/>
            <w:tcBorders>
              <w:top w:val="single" w:color="000000" w:sz="6" w:space="0"/>
              <w:left w:val="nil"/>
              <w:bottom w:val="single" w:color="000000" w:sz="6" w:space="0"/>
              <w:right w:val="single" w:color="000000" w:sz="6" w:space="0"/>
            </w:tcBorders>
            <w:vAlign w:val="center"/>
          </w:tcPr>
          <w:p w14:paraId="5F71BF8D">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2FCF63E8">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749DF19">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42B731A6">
            <w:pPr>
              <w:rPr>
                <w:rFonts w:hint="default" w:cs="宋体"/>
                <w:sz w:val="18"/>
                <w:szCs w:val="18"/>
              </w:rPr>
            </w:pPr>
            <w:r>
              <w:rPr>
                <w:rFonts w:hint="default" w:cs="宋体"/>
                <w:sz w:val="18"/>
                <w:szCs w:val="18"/>
              </w:rPr>
              <w:t>CT05.01.001</w:t>
            </w:r>
          </w:p>
        </w:tc>
      </w:tr>
      <w:tr w14:paraId="0364F2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EC79463">
            <w:pPr>
              <w:textAlignment w:val="center"/>
              <w:rPr>
                <w:rFonts w:hint="eastAsia" w:ascii="宋体" w:hAnsi="宋体" w:eastAsia="宋体" w:cs="Times New Roman"/>
                <w:sz w:val="18"/>
                <w:szCs w:val="18"/>
                <w:lang w:val="en-US" w:eastAsia="zh-CN" w:bidi="ar-SA"/>
              </w:rPr>
            </w:pPr>
            <w:r>
              <w:rPr>
                <w:sz w:val="18"/>
                <w:szCs w:val="18"/>
              </w:rPr>
              <w:t>ZDYJ</w:t>
            </w:r>
            <w:r>
              <w:rPr>
                <w:rFonts w:hint="eastAsia" w:cs="宋体"/>
                <w:sz w:val="18"/>
                <w:szCs w:val="18"/>
                <w:lang w:val="en-US" w:eastAsia="zh-CN" w:bidi="ar"/>
              </w:rPr>
              <w:t>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9BFB4C2">
            <w:pPr>
              <w:rPr>
                <w:rFonts w:hint="eastAsia" w:ascii="宋体" w:hAnsi="宋体" w:eastAsia="宋体" w:cs="宋体"/>
                <w:sz w:val="18"/>
                <w:szCs w:val="18"/>
                <w:lang w:val="en-US" w:eastAsia="zh-CN" w:bidi="ar-SA"/>
              </w:rPr>
            </w:pPr>
            <w:r>
              <w:rPr>
                <w:rFonts w:cs="宋体"/>
                <w:sz w:val="18"/>
                <w:szCs w:val="18"/>
              </w:rPr>
              <w:t>诊断依据</w:t>
            </w:r>
            <w:r>
              <w:rPr>
                <w:rFonts w:hint="eastAsia" w:cs="宋体"/>
                <w:sz w:val="18"/>
                <w:szCs w:val="18"/>
                <w:lang w:val="en-US" w:eastAsia="zh-CN" w:bidi="ar"/>
              </w:rPr>
              <w:t>名称</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2199F6A7">
            <w:pPr>
              <w:rPr>
                <w:rFonts w:hint="eastAsia" w:ascii="宋体" w:hAnsi="宋体" w:eastAsia="宋体" w:cs="宋体"/>
                <w:sz w:val="18"/>
                <w:szCs w:val="18"/>
                <w:lang w:val="en-US" w:eastAsia="zh-CN" w:bidi="ar-SA"/>
              </w:rPr>
            </w:pPr>
            <w:r>
              <w:rPr>
                <w:rFonts w:cs="宋体"/>
                <w:sz w:val="18"/>
                <w:szCs w:val="18"/>
              </w:rPr>
              <w:t>疾病诊断依据在特定编码体系中的</w:t>
            </w:r>
            <w:r>
              <w:rPr>
                <w:rFonts w:hint="eastAsia" w:cs="宋体"/>
                <w:sz w:val="18"/>
                <w:szCs w:val="18"/>
                <w:lang w:val="en-US" w:eastAsia="zh-CN" w:bidi="ar"/>
              </w:rPr>
              <w:t>名称</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58A25B8E">
            <w:pPr>
              <w:jc w:val="center"/>
              <w:textAlignment w:val="center"/>
              <w:rPr>
                <w:rFonts w:hint="eastAsia" w:ascii="宋体" w:hAnsi="宋体" w:eastAsia="宋体" w:cs="宋体"/>
                <w:sz w:val="18"/>
                <w:szCs w:val="18"/>
                <w:lang w:val="en-US" w:eastAsia="zh-CN" w:bidi="ar"/>
              </w:rPr>
            </w:pPr>
          </w:p>
        </w:tc>
        <w:tc>
          <w:tcPr>
            <w:tcW w:w="545" w:type="pct"/>
            <w:tcBorders>
              <w:top w:val="single" w:color="000000" w:sz="6" w:space="0"/>
              <w:left w:val="nil"/>
              <w:bottom w:val="single" w:color="000000" w:sz="6" w:space="0"/>
              <w:right w:val="single" w:color="000000" w:sz="6" w:space="0"/>
            </w:tcBorders>
            <w:shd w:val="clear" w:color="auto" w:fill="auto"/>
            <w:vAlign w:val="center"/>
          </w:tcPr>
          <w:p w14:paraId="29F5742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0C5FC317">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9326820">
            <w:pPr>
              <w:rPr>
                <w:rFonts w:hint="default" w:ascii="宋体" w:hAnsi="宋体" w:eastAsia="宋体" w:cs="宋体"/>
                <w:sz w:val="18"/>
                <w:szCs w:val="18"/>
                <w:lang w:val="en-US" w:eastAsia="zh-CN" w:bidi="ar-SA"/>
              </w:rPr>
            </w:pPr>
          </w:p>
        </w:tc>
      </w:tr>
      <w:tr w14:paraId="0C858C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9D9DDD0">
            <w:pPr>
              <w:jc w:val="both"/>
              <w:rPr>
                <w:rFonts w:hint="default" w:ascii="宋体" w:hAnsi="宋体" w:eastAsia="宋体" w:cs="宋体"/>
                <w:sz w:val="18"/>
                <w:szCs w:val="18"/>
                <w:lang w:val="en-US" w:eastAsia="zh-CN" w:bidi="ar-SA"/>
              </w:rPr>
            </w:pPr>
            <w:r>
              <w:rPr>
                <w:rFonts w:cs="宋体"/>
                <w:sz w:val="18"/>
                <w:szCs w:val="18"/>
              </w:rPr>
              <w:t>BZZS</w:t>
            </w:r>
          </w:p>
        </w:tc>
        <w:tc>
          <w:tcPr>
            <w:tcW w:w="713" w:type="pct"/>
            <w:tcBorders>
              <w:top w:val="single" w:color="000000" w:sz="6" w:space="0"/>
              <w:left w:val="nil"/>
              <w:bottom w:val="single" w:color="000000" w:sz="6" w:space="0"/>
              <w:right w:val="single" w:color="000000" w:sz="6" w:space="0"/>
            </w:tcBorders>
            <w:vAlign w:val="center"/>
          </w:tcPr>
          <w:p w14:paraId="0E15A184">
            <w:pPr>
              <w:rPr>
                <w:rFonts w:hint="default" w:ascii="宋体" w:hAnsi="宋体" w:eastAsia="宋体" w:cs="宋体"/>
                <w:sz w:val="18"/>
                <w:szCs w:val="18"/>
                <w:lang w:val="en-US" w:eastAsia="zh-CN" w:bidi="ar-SA"/>
              </w:rPr>
            </w:pPr>
            <w:r>
              <w:rPr>
                <w:rFonts w:cs="宋体"/>
                <w:sz w:val="18"/>
                <w:szCs w:val="18"/>
              </w:rPr>
              <w:t>主诉</w:t>
            </w:r>
          </w:p>
        </w:tc>
        <w:tc>
          <w:tcPr>
            <w:tcW w:w="1268" w:type="pct"/>
            <w:tcBorders>
              <w:top w:val="single" w:color="000000" w:sz="6" w:space="0"/>
              <w:left w:val="nil"/>
              <w:bottom w:val="single" w:color="000000" w:sz="6" w:space="0"/>
              <w:right w:val="single" w:color="000000" w:sz="6" w:space="0"/>
            </w:tcBorders>
            <w:vAlign w:val="center"/>
          </w:tcPr>
          <w:p w14:paraId="432E5C39">
            <w:pPr>
              <w:rPr>
                <w:rFonts w:hint="default" w:ascii="宋体" w:hAnsi="宋体" w:eastAsia="宋体" w:cs="宋体"/>
                <w:sz w:val="18"/>
                <w:szCs w:val="18"/>
                <w:lang w:val="en-US" w:eastAsia="zh-CN" w:bidi="ar-SA"/>
              </w:rPr>
            </w:pPr>
            <w:r>
              <w:rPr>
                <w:rFonts w:cs="宋体"/>
                <w:sz w:val="18"/>
                <w:szCs w:val="18"/>
              </w:rPr>
              <w:t>对患者本次疾病相关的主要症状及其持续时间的描述，-般由患者本人或监护人描述</w:t>
            </w:r>
          </w:p>
        </w:tc>
        <w:tc>
          <w:tcPr>
            <w:tcW w:w="567" w:type="pct"/>
            <w:tcBorders>
              <w:top w:val="single" w:color="000000" w:sz="6" w:space="0"/>
              <w:left w:val="nil"/>
              <w:bottom w:val="single" w:color="000000" w:sz="6" w:space="0"/>
              <w:right w:val="single" w:color="000000" w:sz="6" w:space="0"/>
            </w:tcBorders>
            <w:vAlign w:val="center"/>
          </w:tcPr>
          <w:p w14:paraId="757F3DEE">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45" w:type="pct"/>
            <w:tcBorders>
              <w:top w:val="single" w:color="000000" w:sz="6" w:space="0"/>
              <w:left w:val="nil"/>
              <w:bottom w:val="single" w:color="000000" w:sz="6" w:space="0"/>
              <w:right w:val="single" w:color="000000" w:sz="6" w:space="0"/>
            </w:tcBorders>
            <w:vAlign w:val="center"/>
          </w:tcPr>
          <w:p w14:paraId="1A84DA4A">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A9457A4">
            <w:pPr>
              <w:textAlignment w:val="cente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3CC4AF72">
            <w:pPr>
              <w:rPr>
                <w:rFonts w:hint="default" w:ascii="宋体" w:hAnsi="宋体" w:eastAsia="宋体" w:cs="宋体"/>
                <w:sz w:val="18"/>
                <w:szCs w:val="18"/>
                <w:lang w:val="en-US" w:eastAsia="zh-CN" w:bidi="ar-SA"/>
              </w:rPr>
            </w:pPr>
          </w:p>
        </w:tc>
      </w:tr>
      <w:tr w14:paraId="1DEE16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E1B63AA">
            <w:pPr>
              <w:textAlignment w:val="center"/>
              <w:rPr>
                <w:rFonts w:cs="宋体"/>
                <w:sz w:val="18"/>
                <w:szCs w:val="18"/>
              </w:rPr>
            </w:pPr>
            <w:r>
              <w:rPr>
                <w:rFonts w:cs="宋体"/>
                <w:sz w:val="18"/>
                <w:szCs w:val="18"/>
              </w:rPr>
              <w:t>XBS</w:t>
            </w:r>
          </w:p>
        </w:tc>
        <w:tc>
          <w:tcPr>
            <w:tcW w:w="713" w:type="pct"/>
            <w:tcBorders>
              <w:top w:val="single" w:color="000000" w:sz="6" w:space="0"/>
              <w:left w:val="nil"/>
              <w:bottom w:val="single" w:color="000000" w:sz="6" w:space="0"/>
              <w:right w:val="single" w:color="000000" w:sz="6" w:space="0"/>
            </w:tcBorders>
            <w:vAlign w:val="center"/>
          </w:tcPr>
          <w:p w14:paraId="2476EDD7">
            <w:pPr>
              <w:rPr>
                <w:rFonts w:cs="宋体"/>
                <w:sz w:val="18"/>
                <w:szCs w:val="18"/>
              </w:rPr>
            </w:pPr>
            <w:r>
              <w:rPr>
                <w:rFonts w:cs="宋体"/>
                <w:sz w:val="18"/>
                <w:szCs w:val="18"/>
              </w:rPr>
              <w:t>现病史</w:t>
            </w:r>
          </w:p>
        </w:tc>
        <w:tc>
          <w:tcPr>
            <w:tcW w:w="1268" w:type="pct"/>
            <w:tcBorders>
              <w:top w:val="single" w:color="000000" w:sz="6" w:space="0"/>
              <w:left w:val="nil"/>
              <w:bottom w:val="single" w:color="000000" w:sz="6" w:space="0"/>
              <w:right w:val="single" w:color="000000" w:sz="6" w:space="0"/>
            </w:tcBorders>
            <w:vAlign w:val="center"/>
          </w:tcPr>
          <w:p w14:paraId="17B3CE50">
            <w:pPr>
              <w:rPr>
                <w:rFonts w:cs="宋体"/>
                <w:sz w:val="18"/>
                <w:szCs w:val="18"/>
              </w:rPr>
            </w:pPr>
            <w:r>
              <w:rPr>
                <w:rFonts w:cs="宋体"/>
                <w:sz w:val="18"/>
                <w:szCs w:val="18"/>
              </w:rPr>
              <w:t>对患者当前所患疾病情况的详细描述</w:t>
            </w:r>
          </w:p>
        </w:tc>
        <w:tc>
          <w:tcPr>
            <w:tcW w:w="567" w:type="pct"/>
            <w:tcBorders>
              <w:top w:val="single" w:color="000000" w:sz="6" w:space="0"/>
              <w:left w:val="nil"/>
              <w:bottom w:val="single" w:color="000000" w:sz="6" w:space="0"/>
              <w:right w:val="single" w:color="000000" w:sz="6" w:space="0"/>
            </w:tcBorders>
            <w:vAlign w:val="center"/>
          </w:tcPr>
          <w:p w14:paraId="1D692A1B">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45" w:type="pct"/>
            <w:tcBorders>
              <w:top w:val="single" w:color="000000" w:sz="6" w:space="0"/>
              <w:left w:val="nil"/>
              <w:bottom w:val="single" w:color="000000" w:sz="6" w:space="0"/>
              <w:right w:val="single" w:color="000000" w:sz="6" w:space="0"/>
            </w:tcBorders>
            <w:vAlign w:val="center"/>
          </w:tcPr>
          <w:p w14:paraId="1336AEB7">
            <w:pPr>
              <w:jc w:val="center"/>
              <w:textAlignment w:val="center"/>
              <w:rPr>
                <w:rFonts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6EE24DC1">
            <w:pPr>
              <w:textAlignment w:val="cente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35377E12">
            <w:pPr>
              <w:rPr>
                <w:rFonts w:cs="宋体"/>
                <w:sz w:val="18"/>
                <w:szCs w:val="18"/>
              </w:rPr>
            </w:pPr>
          </w:p>
        </w:tc>
      </w:tr>
      <w:tr w14:paraId="44AF3D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33243AA">
            <w:pPr>
              <w:jc w:val="both"/>
              <w:textAlignment w:val="center"/>
              <w:rPr>
                <w:rFonts w:cs="宋体"/>
                <w:sz w:val="18"/>
                <w:szCs w:val="18"/>
              </w:rPr>
            </w:pPr>
            <w:r>
              <w:rPr>
                <w:rFonts w:cs="宋体"/>
                <w:sz w:val="18"/>
                <w:szCs w:val="18"/>
              </w:rPr>
              <w:t>TGJC</w:t>
            </w:r>
          </w:p>
        </w:tc>
        <w:tc>
          <w:tcPr>
            <w:tcW w:w="713" w:type="pct"/>
            <w:tcBorders>
              <w:top w:val="single" w:color="000000" w:sz="6" w:space="0"/>
              <w:left w:val="nil"/>
              <w:bottom w:val="single" w:color="000000" w:sz="6" w:space="0"/>
              <w:right w:val="single" w:color="000000" w:sz="6" w:space="0"/>
            </w:tcBorders>
            <w:vAlign w:val="center"/>
          </w:tcPr>
          <w:p w14:paraId="4D1A4FB1">
            <w:pPr>
              <w:rPr>
                <w:rFonts w:cs="宋体"/>
                <w:sz w:val="18"/>
                <w:szCs w:val="18"/>
              </w:rPr>
            </w:pPr>
            <w:r>
              <w:rPr>
                <w:rFonts w:cs="宋体"/>
                <w:sz w:val="18"/>
                <w:szCs w:val="18"/>
              </w:rPr>
              <w:t>体格检查</w:t>
            </w:r>
          </w:p>
        </w:tc>
        <w:tc>
          <w:tcPr>
            <w:tcW w:w="1268" w:type="pct"/>
            <w:tcBorders>
              <w:top w:val="single" w:color="000000" w:sz="6" w:space="0"/>
              <w:left w:val="nil"/>
              <w:bottom w:val="single" w:color="000000" w:sz="6" w:space="0"/>
              <w:right w:val="single" w:color="000000" w:sz="6" w:space="0"/>
            </w:tcBorders>
            <w:vAlign w:val="center"/>
          </w:tcPr>
          <w:p w14:paraId="12C334A6">
            <w:pPr>
              <w:rPr>
                <w:rFonts w:cs="宋体"/>
                <w:sz w:val="18"/>
                <w:szCs w:val="18"/>
              </w:rPr>
            </w:pPr>
            <w:r>
              <w:rPr>
                <w:rFonts w:cs="宋体"/>
                <w:sz w:val="18"/>
                <w:szCs w:val="18"/>
              </w:rPr>
              <w:t>由门急诊接诊医师对患者进行的体格检查项目及主要检查结果的描述，包括主要的阳性体征和必要的阴性体征</w:t>
            </w:r>
          </w:p>
        </w:tc>
        <w:tc>
          <w:tcPr>
            <w:tcW w:w="567" w:type="pct"/>
            <w:tcBorders>
              <w:top w:val="single" w:color="000000" w:sz="6" w:space="0"/>
              <w:left w:val="nil"/>
              <w:bottom w:val="single" w:color="000000" w:sz="6" w:space="0"/>
              <w:right w:val="single" w:color="000000" w:sz="6" w:space="0"/>
            </w:tcBorders>
            <w:vAlign w:val="center"/>
          </w:tcPr>
          <w:p w14:paraId="1F536C88">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45" w:type="pct"/>
            <w:tcBorders>
              <w:top w:val="single" w:color="000000" w:sz="6" w:space="0"/>
              <w:left w:val="nil"/>
              <w:bottom w:val="single" w:color="000000" w:sz="6" w:space="0"/>
              <w:right w:val="single" w:color="000000" w:sz="6" w:space="0"/>
            </w:tcBorders>
            <w:vAlign w:val="center"/>
          </w:tcPr>
          <w:p w14:paraId="5762681A">
            <w:pPr>
              <w:jc w:val="center"/>
              <w:textAlignment w:val="center"/>
              <w:rPr>
                <w:rFonts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38C317C">
            <w:pPr>
              <w:textAlignment w:val="center"/>
            </w:pPr>
            <w:r>
              <w:rPr>
                <w:rFonts w:cs="宋体"/>
                <w:sz w:val="18"/>
                <w:szCs w:val="18"/>
              </w:rPr>
              <w:t>1000</w:t>
            </w:r>
          </w:p>
        </w:tc>
        <w:tc>
          <w:tcPr>
            <w:tcW w:w="714" w:type="pct"/>
            <w:tcBorders>
              <w:top w:val="single" w:color="000000" w:sz="6" w:space="0"/>
              <w:left w:val="nil"/>
              <w:bottom w:val="single" w:color="000000" w:sz="6" w:space="0"/>
              <w:right w:val="single" w:color="000000" w:sz="6" w:space="0"/>
            </w:tcBorders>
            <w:vAlign w:val="center"/>
          </w:tcPr>
          <w:p w14:paraId="41ACCDAA">
            <w:pPr>
              <w:rPr>
                <w:rFonts w:cs="宋体"/>
                <w:sz w:val="18"/>
                <w:szCs w:val="18"/>
              </w:rPr>
            </w:pPr>
          </w:p>
        </w:tc>
      </w:tr>
      <w:tr w14:paraId="0B9416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68F2E2">
            <w:pPr>
              <w:textAlignment w:val="center"/>
              <w:rPr>
                <w:rFonts w:cs="宋体"/>
                <w:sz w:val="18"/>
                <w:szCs w:val="18"/>
              </w:rPr>
            </w:pPr>
            <w:r>
              <w:rPr>
                <w:rFonts w:cs="宋体"/>
                <w:sz w:val="18"/>
                <w:szCs w:val="18"/>
                <w:lang w:bidi="ar"/>
              </w:rPr>
              <w:t>ASSISTEXAMRESULT</w:t>
            </w:r>
          </w:p>
        </w:tc>
        <w:tc>
          <w:tcPr>
            <w:tcW w:w="713" w:type="pct"/>
            <w:tcBorders>
              <w:top w:val="single" w:color="000000" w:sz="6" w:space="0"/>
              <w:left w:val="nil"/>
              <w:bottom w:val="single" w:color="000000" w:sz="6" w:space="0"/>
              <w:right w:val="single" w:color="000000" w:sz="6" w:space="0"/>
            </w:tcBorders>
            <w:vAlign w:val="center"/>
          </w:tcPr>
          <w:p w14:paraId="59F972CB">
            <w:pPr>
              <w:rPr>
                <w:rFonts w:cs="宋体"/>
                <w:sz w:val="18"/>
                <w:szCs w:val="18"/>
              </w:rPr>
            </w:pPr>
            <w:r>
              <w:rPr>
                <w:rFonts w:cs="宋体"/>
                <w:sz w:val="18"/>
                <w:szCs w:val="18"/>
              </w:rPr>
              <w:t>辅助检查结果</w:t>
            </w:r>
          </w:p>
        </w:tc>
        <w:tc>
          <w:tcPr>
            <w:tcW w:w="1268" w:type="pct"/>
            <w:tcBorders>
              <w:top w:val="single" w:color="000000" w:sz="6" w:space="0"/>
              <w:left w:val="nil"/>
              <w:bottom w:val="single" w:color="000000" w:sz="6" w:space="0"/>
              <w:right w:val="single" w:color="000000" w:sz="6" w:space="0"/>
            </w:tcBorders>
            <w:vAlign w:val="center"/>
          </w:tcPr>
          <w:p w14:paraId="1C081E04">
            <w:pPr>
              <w:rPr>
                <w:rFonts w:cs="宋体"/>
                <w:sz w:val="18"/>
                <w:szCs w:val="18"/>
              </w:rPr>
            </w:pPr>
            <w:r>
              <w:rPr>
                <w:rFonts w:cs="宋体"/>
                <w:sz w:val="18"/>
                <w:szCs w:val="18"/>
              </w:rPr>
              <w:t>受检者辅助检查结果的详细描述</w:t>
            </w:r>
          </w:p>
        </w:tc>
        <w:tc>
          <w:tcPr>
            <w:tcW w:w="567" w:type="pct"/>
            <w:tcBorders>
              <w:top w:val="single" w:color="000000" w:sz="6" w:space="0"/>
              <w:left w:val="nil"/>
              <w:bottom w:val="single" w:color="000000" w:sz="6" w:space="0"/>
              <w:right w:val="single" w:color="000000" w:sz="6" w:space="0"/>
            </w:tcBorders>
            <w:vAlign w:val="center"/>
          </w:tcPr>
          <w:p w14:paraId="53E299D7">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45" w:type="pct"/>
            <w:tcBorders>
              <w:top w:val="single" w:color="000000" w:sz="6" w:space="0"/>
              <w:left w:val="nil"/>
              <w:bottom w:val="single" w:color="000000" w:sz="6" w:space="0"/>
              <w:right w:val="single" w:color="000000" w:sz="6" w:space="0"/>
            </w:tcBorders>
            <w:vAlign w:val="center"/>
          </w:tcPr>
          <w:p w14:paraId="40CCA9D0">
            <w:pPr>
              <w:jc w:val="center"/>
              <w:textAlignment w:val="center"/>
              <w:rPr>
                <w:rFonts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63F2AA4D">
            <w:pPr>
              <w:textAlignment w:val="cente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3FF28A21">
            <w:pPr>
              <w:rPr>
                <w:rFonts w:cs="宋体"/>
                <w:sz w:val="18"/>
                <w:szCs w:val="18"/>
              </w:rPr>
            </w:pPr>
          </w:p>
        </w:tc>
      </w:tr>
      <w:tr w14:paraId="43846D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E01ED19">
            <w:pPr>
              <w:textAlignment w:val="center"/>
              <w:rPr>
                <w:rFonts w:hint="default" w:ascii="宋体" w:hAnsi="宋体" w:eastAsia="宋体" w:cs="宋体"/>
                <w:sz w:val="18"/>
                <w:szCs w:val="18"/>
                <w:lang w:val="en-US" w:eastAsia="zh-CN" w:bidi="ar"/>
              </w:rPr>
            </w:pPr>
            <w:r>
              <w:rPr>
                <w:rFonts w:cs="宋体"/>
                <w:sz w:val="18"/>
                <w:szCs w:val="18"/>
              </w:rPr>
              <w:t>BRBSLB</w:t>
            </w:r>
          </w:p>
        </w:tc>
        <w:tc>
          <w:tcPr>
            <w:tcW w:w="713" w:type="pct"/>
            <w:tcBorders>
              <w:top w:val="single" w:color="000000" w:sz="6" w:space="0"/>
              <w:left w:val="nil"/>
              <w:bottom w:val="single" w:color="000000" w:sz="6" w:space="0"/>
              <w:right w:val="single" w:color="000000" w:sz="6" w:space="0"/>
            </w:tcBorders>
            <w:vAlign w:val="center"/>
          </w:tcPr>
          <w:p w14:paraId="2F13B4DF">
            <w:pPr>
              <w:rPr>
                <w:rFonts w:hint="default" w:ascii="宋体" w:hAnsi="宋体" w:eastAsia="宋体" w:cs="宋体"/>
                <w:sz w:val="18"/>
                <w:szCs w:val="18"/>
                <w:lang w:val="en-US" w:eastAsia="zh-CN" w:bidi="ar-SA"/>
              </w:rPr>
            </w:pPr>
            <w:r>
              <w:rPr>
                <w:rFonts w:cs="宋体"/>
                <w:sz w:val="18"/>
                <w:szCs w:val="18"/>
              </w:rPr>
              <w:t>病人标识类别</w:t>
            </w:r>
          </w:p>
        </w:tc>
        <w:tc>
          <w:tcPr>
            <w:tcW w:w="1268" w:type="pct"/>
            <w:tcBorders>
              <w:top w:val="single" w:color="000000" w:sz="6" w:space="0"/>
              <w:left w:val="nil"/>
              <w:bottom w:val="single" w:color="000000" w:sz="6" w:space="0"/>
              <w:right w:val="single" w:color="000000" w:sz="6" w:space="0"/>
            </w:tcBorders>
            <w:vAlign w:val="center"/>
          </w:tcPr>
          <w:p w14:paraId="4B24AF56">
            <w:pPr>
              <w:rPr>
                <w:rFonts w:hint="default" w:ascii="宋体" w:hAnsi="宋体" w:eastAsia="宋体" w:cs="宋体"/>
                <w:sz w:val="18"/>
                <w:szCs w:val="18"/>
                <w:lang w:val="en-US" w:eastAsia="zh-CN" w:bidi="ar-SA"/>
              </w:rPr>
            </w:pPr>
            <w:r>
              <w:rPr>
                <w:rFonts w:cs="宋体"/>
                <w:sz w:val="18"/>
                <w:szCs w:val="18"/>
              </w:rPr>
              <w:t>患者就诊所属类别的代码</w:t>
            </w:r>
          </w:p>
        </w:tc>
        <w:tc>
          <w:tcPr>
            <w:tcW w:w="567" w:type="pct"/>
            <w:tcBorders>
              <w:top w:val="single" w:color="000000" w:sz="6" w:space="0"/>
              <w:left w:val="nil"/>
              <w:bottom w:val="single" w:color="000000" w:sz="6" w:space="0"/>
              <w:right w:val="single" w:color="000000" w:sz="6" w:space="0"/>
            </w:tcBorders>
            <w:vAlign w:val="center"/>
          </w:tcPr>
          <w:p w14:paraId="47EDFD3A">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是</w:t>
            </w:r>
          </w:p>
        </w:tc>
        <w:tc>
          <w:tcPr>
            <w:tcW w:w="545" w:type="pct"/>
            <w:tcBorders>
              <w:top w:val="single" w:color="000000" w:sz="6" w:space="0"/>
              <w:left w:val="nil"/>
              <w:bottom w:val="single" w:color="000000" w:sz="6" w:space="0"/>
              <w:right w:val="single" w:color="000000" w:sz="6" w:space="0"/>
            </w:tcBorders>
            <w:vAlign w:val="center"/>
          </w:tcPr>
          <w:p w14:paraId="7C85A3E7">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76A05F8A">
            <w:pPr>
              <w:textAlignment w:val="center"/>
              <w:rPr>
                <w:rFonts w:hint="default" w:ascii="宋体" w:hAnsi="宋体" w:eastAsia="宋体" w:cs="宋体"/>
                <w:sz w:val="18"/>
                <w:szCs w:val="18"/>
                <w:lang w:val="en-US" w:eastAsia="zh-CN" w:bidi="ar-SA"/>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F088C7A">
            <w:pPr>
              <w:rPr>
                <w:rFonts w:hint="default" w:ascii="宋体" w:hAnsi="宋体" w:eastAsia="宋体" w:cs="宋体"/>
                <w:sz w:val="18"/>
                <w:szCs w:val="18"/>
                <w:lang w:val="en-US" w:eastAsia="zh-CN" w:bidi="ar-SA"/>
              </w:rPr>
            </w:pPr>
            <w:r>
              <w:rPr>
                <w:rFonts w:cs="宋体"/>
                <w:sz w:val="18"/>
                <w:szCs w:val="18"/>
              </w:rPr>
              <w:t>CT01.00.001</w:t>
            </w:r>
          </w:p>
        </w:tc>
      </w:tr>
      <w:tr w14:paraId="75F624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15993AB">
            <w:pPr>
              <w:textAlignment w:val="center"/>
              <w:rPr>
                <w:rFonts w:hint="eastAsia" w:ascii="宋体" w:hAnsi="宋体" w:eastAsia="宋体" w:cs="宋体"/>
                <w:sz w:val="18"/>
                <w:szCs w:val="18"/>
                <w:lang w:val="en-US" w:eastAsia="zh-CN" w:bidi="ar-SA"/>
              </w:rPr>
            </w:pPr>
            <w:r>
              <w:rPr>
                <w:rFonts w:cs="宋体"/>
                <w:sz w:val="18"/>
                <w:szCs w:val="18"/>
              </w:rPr>
              <w:t>BRBSLB</w:t>
            </w:r>
            <w:r>
              <w:rPr>
                <w:rFonts w:hint="eastAsia" w:cs="宋体"/>
                <w:sz w:val="18"/>
                <w:szCs w:val="18"/>
                <w:lang w:val="en-US" w:eastAsia="zh-CN" w:bidi="ar"/>
              </w:rPr>
              <w:t>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A539914">
            <w:pPr>
              <w:rPr>
                <w:rFonts w:hint="eastAsia" w:ascii="宋体" w:hAnsi="宋体" w:eastAsia="宋体" w:cs="宋体"/>
                <w:sz w:val="18"/>
                <w:szCs w:val="18"/>
                <w:lang w:val="en-US" w:eastAsia="zh-CN" w:bidi="ar-SA"/>
              </w:rPr>
            </w:pPr>
            <w:r>
              <w:rPr>
                <w:rFonts w:cs="宋体"/>
                <w:sz w:val="18"/>
                <w:szCs w:val="18"/>
              </w:rPr>
              <w:t>病人标识类别</w:t>
            </w:r>
            <w:r>
              <w:rPr>
                <w:rFonts w:hint="eastAsia" w:cs="宋体"/>
                <w:sz w:val="18"/>
                <w:szCs w:val="18"/>
                <w:lang w:val="en-US" w:eastAsia="zh-CN"/>
              </w:rPr>
              <w:t>名称</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09D5AD69">
            <w:pPr>
              <w:rPr>
                <w:rFonts w:hint="eastAsia" w:ascii="宋体" w:hAnsi="宋体" w:eastAsia="宋体" w:cs="宋体"/>
                <w:sz w:val="18"/>
                <w:szCs w:val="18"/>
                <w:lang w:val="en-US" w:eastAsia="zh-CN" w:bidi="ar-SA"/>
              </w:rPr>
            </w:pPr>
            <w:r>
              <w:rPr>
                <w:rFonts w:cs="宋体"/>
                <w:sz w:val="18"/>
                <w:szCs w:val="18"/>
              </w:rPr>
              <w:t>患者就诊所属类别的</w:t>
            </w:r>
            <w:r>
              <w:rPr>
                <w:rFonts w:hint="eastAsia" w:cs="宋体"/>
                <w:sz w:val="18"/>
                <w:szCs w:val="18"/>
                <w:lang w:val="en-US" w:eastAsia="zh-CN" w:bidi="ar"/>
              </w:rPr>
              <w:t>名称</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439EC806">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是</w:t>
            </w:r>
          </w:p>
        </w:tc>
        <w:tc>
          <w:tcPr>
            <w:tcW w:w="545" w:type="pct"/>
            <w:tcBorders>
              <w:top w:val="single" w:color="000000" w:sz="6" w:space="0"/>
              <w:left w:val="nil"/>
              <w:bottom w:val="single" w:color="000000" w:sz="6" w:space="0"/>
              <w:right w:val="single" w:color="000000" w:sz="6" w:space="0"/>
            </w:tcBorders>
            <w:shd w:val="clear" w:color="auto" w:fill="auto"/>
            <w:vAlign w:val="center"/>
          </w:tcPr>
          <w:p w14:paraId="0FA6BE2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0D1F32F9">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D007FA">
            <w:pPr>
              <w:rPr>
                <w:rFonts w:hint="eastAsia" w:ascii="宋体" w:hAnsi="宋体" w:eastAsia="宋体" w:cs="宋体"/>
                <w:sz w:val="18"/>
                <w:szCs w:val="18"/>
                <w:lang w:val="en-US" w:eastAsia="zh-CN" w:bidi="ar-SA"/>
              </w:rPr>
            </w:pPr>
          </w:p>
        </w:tc>
      </w:tr>
      <w:tr w14:paraId="0D1018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CDA8FB">
            <w:pPr>
              <w:textAlignment w:val="center"/>
              <w:rPr>
                <w:rFonts w:hint="default" w:cs="宋体"/>
                <w:sz w:val="18"/>
                <w:szCs w:val="18"/>
                <w:lang w:bidi="ar"/>
              </w:rPr>
            </w:pPr>
            <w:r>
              <w:rPr>
                <w:rFonts w:cs="宋体"/>
                <w:sz w:val="18"/>
                <w:szCs w:val="18"/>
                <w:lang w:bidi="ar"/>
              </w:rPr>
              <w:t>BLLXQF</w:t>
            </w:r>
          </w:p>
        </w:tc>
        <w:tc>
          <w:tcPr>
            <w:tcW w:w="713" w:type="pct"/>
            <w:tcBorders>
              <w:top w:val="single" w:color="000000" w:sz="6" w:space="0"/>
              <w:left w:val="nil"/>
              <w:bottom w:val="single" w:color="000000" w:sz="6" w:space="0"/>
              <w:right w:val="single" w:color="000000" w:sz="6" w:space="0"/>
            </w:tcBorders>
            <w:vAlign w:val="center"/>
          </w:tcPr>
          <w:p w14:paraId="7C936D0A">
            <w:pPr>
              <w:rPr>
                <w:rFonts w:hint="default" w:cs="宋体"/>
                <w:sz w:val="18"/>
                <w:szCs w:val="18"/>
              </w:rPr>
            </w:pPr>
            <w:r>
              <w:rPr>
                <w:rFonts w:cs="宋体"/>
                <w:sz w:val="18"/>
                <w:szCs w:val="18"/>
              </w:rPr>
              <w:t>病历类型区分</w:t>
            </w:r>
          </w:p>
        </w:tc>
        <w:tc>
          <w:tcPr>
            <w:tcW w:w="1268" w:type="pct"/>
            <w:tcBorders>
              <w:top w:val="single" w:color="000000" w:sz="6" w:space="0"/>
              <w:left w:val="nil"/>
              <w:bottom w:val="single" w:color="000000" w:sz="6" w:space="0"/>
              <w:right w:val="single" w:color="000000" w:sz="6" w:space="0"/>
            </w:tcBorders>
            <w:vAlign w:val="center"/>
          </w:tcPr>
          <w:p w14:paraId="0E584ADA">
            <w:pPr>
              <w:rPr>
                <w:rFonts w:hint="default" w:cs="宋体"/>
                <w:sz w:val="18"/>
                <w:szCs w:val="18"/>
              </w:rPr>
            </w:pPr>
            <w:r>
              <w:rPr>
                <w:rFonts w:cs="宋体"/>
                <w:sz w:val="18"/>
                <w:szCs w:val="18"/>
              </w:rPr>
              <w:t>本次病历属于西医或中医</w:t>
            </w:r>
          </w:p>
        </w:tc>
        <w:tc>
          <w:tcPr>
            <w:tcW w:w="567" w:type="pct"/>
            <w:tcBorders>
              <w:top w:val="single" w:color="000000" w:sz="6" w:space="0"/>
              <w:left w:val="nil"/>
              <w:bottom w:val="single" w:color="000000" w:sz="6" w:space="0"/>
              <w:right w:val="single" w:color="000000" w:sz="6" w:space="0"/>
            </w:tcBorders>
            <w:vAlign w:val="center"/>
          </w:tcPr>
          <w:p w14:paraId="3013CB4C">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53278862">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2BA853E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0BD9EBF8">
            <w:pPr>
              <w:rPr>
                <w:rFonts w:hint="default" w:cs="宋体"/>
                <w:sz w:val="18"/>
                <w:szCs w:val="18"/>
              </w:rPr>
            </w:pPr>
            <w:r>
              <w:rPr>
                <w:rFonts w:cs="宋体"/>
                <w:sz w:val="18"/>
                <w:szCs w:val="18"/>
              </w:rPr>
              <w:t>HBCV09.00.067</w:t>
            </w:r>
          </w:p>
        </w:tc>
      </w:tr>
      <w:tr w14:paraId="5E3EF8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AB5B1E5">
            <w:pPr>
              <w:textAlignment w:val="center"/>
              <w:rPr>
                <w:rFonts w:hint="eastAsia" w:ascii="宋体" w:hAnsi="宋体" w:eastAsia="宋体" w:cs="宋体"/>
                <w:sz w:val="18"/>
                <w:szCs w:val="18"/>
                <w:lang w:val="en-US" w:eastAsia="zh-CN" w:bidi="ar"/>
              </w:rPr>
            </w:pPr>
            <w:r>
              <w:rPr>
                <w:rFonts w:cs="宋体"/>
                <w:sz w:val="18"/>
                <w:szCs w:val="18"/>
                <w:lang w:bidi="ar"/>
              </w:rPr>
              <w:t>BLLXQF</w:t>
            </w:r>
            <w:r>
              <w:rPr>
                <w:rFonts w:hint="eastAsia" w:cs="宋体"/>
                <w:sz w:val="18"/>
                <w:szCs w:val="18"/>
                <w:lang w:val="en-US" w:eastAsia="zh-CN" w:bidi="ar"/>
              </w:rPr>
              <w:t>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703E22E">
            <w:pPr>
              <w:rPr>
                <w:rFonts w:hint="eastAsia" w:ascii="宋体" w:hAnsi="宋体" w:eastAsia="宋体" w:cs="宋体"/>
                <w:sz w:val="18"/>
                <w:szCs w:val="18"/>
                <w:lang w:val="en-US" w:eastAsia="zh-CN" w:bidi="ar-SA"/>
              </w:rPr>
            </w:pPr>
            <w:r>
              <w:rPr>
                <w:rFonts w:cs="宋体"/>
                <w:sz w:val="18"/>
                <w:szCs w:val="18"/>
              </w:rPr>
              <w:t>病历类型区分</w:t>
            </w:r>
            <w:r>
              <w:rPr>
                <w:rFonts w:hint="eastAsia" w:cs="宋体"/>
                <w:sz w:val="18"/>
                <w:szCs w:val="18"/>
                <w:lang w:val="en-US" w:eastAsia="zh-CN"/>
              </w:rPr>
              <w:t>名称</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52F9F70E">
            <w:pPr>
              <w:rPr>
                <w:rFonts w:hint="eastAsia" w:ascii="宋体" w:hAnsi="宋体" w:eastAsia="宋体" w:cs="宋体"/>
                <w:sz w:val="18"/>
                <w:szCs w:val="18"/>
                <w:lang w:val="en-US" w:eastAsia="zh-CN" w:bidi="ar-SA"/>
              </w:rPr>
            </w:pPr>
            <w:r>
              <w:rPr>
                <w:rFonts w:cs="宋体"/>
                <w:sz w:val="18"/>
                <w:szCs w:val="18"/>
              </w:rPr>
              <w:t>本次病历属于西医或中医</w:t>
            </w:r>
            <w:r>
              <w:rPr>
                <w:rFonts w:hint="eastAsia" w:cs="宋体"/>
                <w:sz w:val="18"/>
                <w:szCs w:val="18"/>
                <w:lang w:val="en-US" w:eastAsia="zh-CN"/>
              </w:rPr>
              <w:t>描述</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49E47A71">
            <w:pPr>
              <w:jc w:val="center"/>
              <w:textAlignment w:val="center"/>
              <w:rPr>
                <w:rFonts w:hint="default" w:ascii="宋体" w:hAnsi="宋体" w:eastAsia="宋体" w:cs="宋体"/>
                <w:sz w:val="18"/>
                <w:szCs w:val="18"/>
                <w:lang w:val="en-US" w:eastAsia="zh-CN" w:bidi="ar"/>
              </w:rPr>
            </w:pPr>
          </w:p>
        </w:tc>
        <w:tc>
          <w:tcPr>
            <w:tcW w:w="545" w:type="pct"/>
            <w:tcBorders>
              <w:top w:val="single" w:color="000000" w:sz="6" w:space="0"/>
              <w:left w:val="nil"/>
              <w:bottom w:val="single" w:color="000000" w:sz="6" w:space="0"/>
              <w:right w:val="single" w:color="000000" w:sz="6" w:space="0"/>
            </w:tcBorders>
            <w:shd w:val="clear" w:color="auto" w:fill="auto"/>
            <w:vAlign w:val="center"/>
          </w:tcPr>
          <w:p w14:paraId="425D100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10DF79F0">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174EEE2">
            <w:pPr>
              <w:rPr>
                <w:rFonts w:hint="default" w:ascii="宋体" w:hAnsi="宋体" w:eastAsia="宋体" w:cs="宋体"/>
                <w:sz w:val="18"/>
                <w:szCs w:val="18"/>
                <w:lang w:val="en-US" w:eastAsia="zh-CN" w:bidi="ar-SA"/>
              </w:rPr>
            </w:pPr>
          </w:p>
        </w:tc>
      </w:tr>
      <w:tr w14:paraId="3D8780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8248939">
            <w:pPr>
              <w:textAlignment w:val="center"/>
              <w:rPr>
                <w:rFonts w:hint="default" w:cs="宋体"/>
                <w:sz w:val="18"/>
                <w:szCs w:val="18"/>
                <w:lang w:bidi="ar"/>
              </w:rPr>
            </w:pPr>
            <w:r>
              <w:rPr>
                <w:sz w:val="18"/>
                <w:szCs w:val="18"/>
              </w:rPr>
              <w:t>PathologyID</w:t>
            </w:r>
          </w:p>
        </w:tc>
        <w:tc>
          <w:tcPr>
            <w:tcW w:w="713" w:type="pct"/>
            <w:tcBorders>
              <w:top w:val="single" w:color="000000" w:sz="6" w:space="0"/>
              <w:left w:val="nil"/>
              <w:bottom w:val="single" w:color="000000" w:sz="6" w:space="0"/>
              <w:right w:val="single" w:color="000000" w:sz="6" w:space="0"/>
            </w:tcBorders>
            <w:vAlign w:val="center"/>
          </w:tcPr>
          <w:p w14:paraId="7D6AC08D">
            <w:pPr>
              <w:rPr>
                <w:rFonts w:hint="default" w:cs="宋体"/>
                <w:sz w:val="18"/>
                <w:szCs w:val="18"/>
              </w:rPr>
            </w:pPr>
            <w:r>
              <w:rPr>
                <w:rFonts w:cs="宋体"/>
                <w:sz w:val="18"/>
                <w:szCs w:val="18"/>
              </w:rPr>
              <w:t>病理号</w:t>
            </w:r>
          </w:p>
        </w:tc>
        <w:tc>
          <w:tcPr>
            <w:tcW w:w="1268" w:type="pct"/>
            <w:tcBorders>
              <w:top w:val="single" w:color="000000" w:sz="6" w:space="0"/>
              <w:left w:val="nil"/>
              <w:bottom w:val="single" w:color="000000" w:sz="6" w:space="0"/>
              <w:right w:val="single" w:color="000000" w:sz="6" w:space="0"/>
            </w:tcBorders>
            <w:vAlign w:val="center"/>
          </w:tcPr>
          <w:p w14:paraId="4B841244">
            <w:pPr>
              <w:rPr>
                <w:rFonts w:hint="default" w:cs="宋体"/>
                <w:sz w:val="18"/>
                <w:szCs w:val="18"/>
              </w:rPr>
            </w:pPr>
            <w:r>
              <w:rPr>
                <w:rFonts w:cs="宋体"/>
                <w:sz w:val="18"/>
                <w:szCs w:val="18"/>
              </w:rPr>
              <w:t>按照一定的编码规则赋予病理标本的编号</w:t>
            </w:r>
          </w:p>
        </w:tc>
        <w:tc>
          <w:tcPr>
            <w:tcW w:w="567" w:type="pct"/>
            <w:tcBorders>
              <w:top w:val="single" w:color="000000" w:sz="6" w:space="0"/>
              <w:left w:val="nil"/>
              <w:bottom w:val="single" w:color="000000" w:sz="6" w:space="0"/>
              <w:right w:val="single" w:color="000000" w:sz="6" w:space="0"/>
            </w:tcBorders>
            <w:vAlign w:val="center"/>
          </w:tcPr>
          <w:p w14:paraId="16255F00">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21C02947">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5345DD3">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506B5064">
            <w:pPr>
              <w:rPr>
                <w:rFonts w:hint="default" w:cs="宋体"/>
                <w:sz w:val="18"/>
                <w:szCs w:val="18"/>
              </w:rPr>
            </w:pPr>
          </w:p>
        </w:tc>
      </w:tr>
      <w:tr w14:paraId="173BF9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AC152A9">
            <w:pPr>
              <w:textAlignment w:val="center"/>
              <w:rPr>
                <w:rFonts w:hint="default" w:cs="宋体"/>
                <w:sz w:val="18"/>
                <w:szCs w:val="18"/>
                <w:lang w:bidi="ar"/>
              </w:rPr>
            </w:pPr>
            <w:r>
              <w:rPr>
                <w:rFonts w:cs="宋体"/>
                <w:sz w:val="18"/>
                <w:szCs w:val="18"/>
                <w:lang w:bidi="ar"/>
              </w:rPr>
              <w:t>ZDYSXM</w:t>
            </w:r>
          </w:p>
        </w:tc>
        <w:tc>
          <w:tcPr>
            <w:tcW w:w="713" w:type="pct"/>
            <w:tcBorders>
              <w:top w:val="single" w:color="000000" w:sz="6" w:space="0"/>
              <w:left w:val="nil"/>
              <w:bottom w:val="single" w:color="000000" w:sz="6" w:space="0"/>
              <w:right w:val="single" w:color="000000" w:sz="6" w:space="0"/>
            </w:tcBorders>
            <w:vAlign w:val="center"/>
          </w:tcPr>
          <w:p w14:paraId="254AE75E">
            <w:pPr>
              <w:rPr>
                <w:rFonts w:hint="default" w:cs="宋体"/>
                <w:sz w:val="18"/>
                <w:szCs w:val="18"/>
              </w:rPr>
            </w:pPr>
            <w:r>
              <w:rPr>
                <w:rFonts w:cs="宋体"/>
                <w:sz w:val="18"/>
                <w:szCs w:val="18"/>
              </w:rPr>
              <w:t>诊断医师姓名</w:t>
            </w:r>
          </w:p>
        </w:tc>
        <w:tc>
          <w:tcPr>
            <w:tcW w:w="1268" w:type="pct"/>
            <w:tcBorders>
              <w:top w:val="single" w:color="000000" w:sz="6" w:space="0"/>
              <w:left w:val="nil"/>
              <w:bottom w:val="single" w:color="000000" w:sz="6" w:space="0"/>
              <w:right w:val="single" w:color="000000" w:sz="6" w:space="0"/>
            </w:tcBorders>
            <w:vAlign w:val="center"/>
          </w:tcPr>
          <w:p w14:paraId="39A20974">
            <w:pPr>
              <w:rPr>
                <w:rFonts w:hint="default" w:cs="宋体"/>
                <w:sz w:val="18"/>
                <w:szCs w:val="18"/>
              </w:rPr>
            </w:pPr>
            <w:r>
              <w:rPr>
                <w:rFonts w:cs="宋体"/>
                <w:sz w:val="18"/>
                <w:szCs w:val="18"/>
              </w:rPr>
              <w:t>门急诊诊断医师在公安户籍管理部门正式登记注册的姓氏和名称</w:t>
            </w:r>
          </w:p>
        </w:tc>
        <w:tc>
          <w:tcPr>
            <w:tcW w:w="567" w:type="pct"/>
            <w:tcBorders>
              <w:top w:val="single" w:color="000000" w:sz="6" w:space="0"/>
              <w:left w:val="nil"/>
              <w:bottom w:val="single" w:color="000000" w:sz="6" w:space="0"/>
              <w:right w:val="single" w:color="000000" w:sz="6" w:space="0"/>
            </w:tcBorders>
            <w:vAlign w:val="center"/>
          </w:tcPr>
          <w:p w14:paraId="1D771D74">
            <w:pPr>
              <w:jc w:val="center"/>
              <w:textAlignment w:val="center"/>
              <w:rPr>
                <w:rFonts w:hint="eastAsia" w:eastAsia="宋体" w:cs="宋体"/>
                <w:sz w:val="18"/>
                <w:szCs w:val="18"/>
                <w:lang w:eastAsia="zh-CN" w:bidi="ar"/>
              </w:rPr>
            </w:pPr>
            <w:r>
              <w:rPr>
                <w:rFonts w:hint="default" w:cs="宋体"/>
                <w:sz w:val="18"/>
                <w:szCs w:val="18"/>
                <w:lang w:bidi="ar"/>
              </w:rPr>
              <w:t>是</w:t>
            </w:r>
            <w:r>
              <w:rPr>
                <w:rFonts w:hint="eastAsia" w:cs="宋体"/>
                <w:sz w:val="18"/>
                <w:szCs w:val="18"/>
                <w:lang w:eastAsia="zh-CN" w:bidi="ar"/>
              </w:rPr>
              <w:t>。不能含有数字以及除（）. ·以外的特殊字符，并且首位不能为特殊字符。</w:t>
            </w:r>
          </w:p>
        </w:tc>
        <w:tc>
          <w:tcPr>
            <w:tcW w:w="545" w:type="pct"/>
            <w:tcBorders>
              <w:top w:val="single" w:color="000000" w:sz="6" w:space="0"/>
              <w:left w:val="nil"/>
              <w:bottom w:val="single" w:color="000000" w:sz="6" w:space="0"/>
              <w:right w:val="single" w:color="000000" w:sz="6" w:space="0"/>
            </w:tcBorders>
            <w:vAlign w:val="center"/>
          </w:tcPr>
          <w:p w14:paraId="2582A070">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219842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3188CA2">
            <w:pPr>
              <w:rPr>
                <w:rFonts w:hint="default" w:cs="宋体"/>
                <w:sz w:val="18"/>
                <w:szCs w:val="18"/>
              </w:rPr>
            </w:pPr>
          </w:p>
        </w:tc>
      </w:tr>
      <w:tr w14:paraId="2DF4E7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CF2027F">
            <w:pPr>
              <w:textAlignment w:val="center"/>
              <w:rPr>
                <w:rFonts w:hint="default" w:cs="宋体"/>
                <w:sz w:val="18"/>
                <w:szCs w:val="18"/>
                <w:lang w:bidi="ar"/>
              </w:rPr>
            </w:pPr>
            <w:r>
              <w:rPr>
                <w:rFonts w:cs="宋体"/>
                <w:sz w:val="18"/>
                <w:szCs w:val="18"/>
                <w:lang w:bidi="ar"/>
              </w:rPr>
              <w:t>ZDYSID</w:t>
            </w:r>
          </w:p>
        </w:tc>
        <w:tc>
          <w:tcPr>
            <w:tcW w:w="713" w:type="pct"/>
            <w:tcBorders>
              <w:top w:val="single" w:color="000000" w:sz="6" w:space="0"/>
              <w:left w:val="nil"/>
              <w:bottom w:val="single" w:color="000000" w:sz="6" w:space="0"/>
              <w:right w:val="single" w:color="000000" w:sz="6" w:space="0"/>
            </w:tcBorders>
            <w:vAlign w:val="center"/>
          </w:tcPr>
          <w:p w14:paraId="6A53F34E">
            <w:pPr>
              <w:rPr>
                <w:rFonts w:hint="default" w:cs="宋体"/>
                <w:sz w:val="18"/>
                <w:szCs w:val="18"/>
              </w:rPr>
            </w:pPr>
            <w:r>
              <w:rPr>
                <w:rFonts w:cs="宋体"/>
                <w:sz w:val="18"/>
                <w:szCs w:val="18"/>
              </w:rPr>
              <w:t>诊断医师ID</w:t>
            </w:r>
          </w:p>
        </w:tc>
        <w:tc>
          <w:tcPr>
            <w:tcW w:w="1268" w:type="pct"/>
            <w:tcBorders>
              <w:top w:val="single" w:color="000000" w:sz="6" w:space="0"/>
              <w:left w:val="nil"/>
              <w:bottom w:val="single" w:color="000000" w:sz="6" w:space="0"/>
              <w:right w:val="single" w:color="000000" w:sz="6" w:space="0"/>
            </w:tcBorders>
            <w:vAlign w:val="center"/>
          </w:tcPr>
          <w:p w14:paraId="4E7EF239">
            <w:pPr>
              <w:rPr>
                <w:rFonts w:hint="default" w:cs="宋体"/>
                <w:sz w:val="18"/>
                <w:szCs w:val="18"/>
              </w:rPr>
            </w:pPr>
            <w:r>
              <w:rPr>
                <w:rFonts w:cs="宋体"/>
                <w:sz w:val="18"/>
                <w:szCs w:val="18"/>
              </w:rPr>
              <w:t>诊断医师编号</w:t>
            </w:r>
          </w:p>
        </w:tc>
        <w:tc>
          <w:tcPr>
            <w:tcW w:w="567" w:type="pct"/>
            <w:tcBorders>
              <w:top w:val="single" w:color="000000" w:sz="6" w:space="0"/>
              <w:left w:val="nil"/>
              <w:bottom w:val="single" w:color="000000" w:sz="6" w:space="0"/>
              <w:right w:val="single" w:color="000000" w:sz="6" w:space="0"/>
            </w:tcBorders>
            <w:vAlign w:val="center"/>
          </w:tcPr>
          <w:p w14:paraId="3AB91A37">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6CB5D64">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5E4F73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773C2B5">
            <w:pPr>
              <w:rPr>
                <w:rFonts w:hint="default" w:cs="宋体"/>
                <w:sz w:val="18"/>
                <w:szCs w:val="18"/>
              </w:rPr>
            </w:pPr>
          </w:p>
        </w:tc>
      </w:tr>
      <w:tr w14:paraId="3F9A5A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E812955">
            <w:pPr>
              <w:textAlignment w:val="center"/>
              <w:rPr>
                <w:rFonts w:hint="default" w:cs="宋体"/>
                <w:sz w:val="18"/>
                <w:szCs w:val="18"/>
                <w:lang w:bidi="ar"/>
              </w:rPr>
            </w:pPr>
            <w:r>
              <w:rPr>
                <w:sz w:val="18"/>
                <w:szCs w:val="18"/>
              </w:rPr>
              <w:t>ZDSJ</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3025E89D">
            <w:pPr>
              <w:rPr>
                <w:rFonts w:hint="default" w:cs="宋体"/>
                <w:sz w:val="18"/>
                <w:szCs w:val="18"/>
              </w:rPr>
            </w:pPr>
            <w:r>
              <w:rPr>
                <w:rFonts w:cs="宋体"/>
                <w:sz w:val="18"/>
                <w:szCs w:val="18"/>
              </w:rPr>
              <w:t>诊断日期时间</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7F1402CA">
            <w:pPr>
              <w:rPr>
                <w:rFonts w:hint="default" w:cs="宋体"/>
                <w:sz w:val="18"/>
                <w:szCs w:val="18"/>
              </w:rPr>
            </w:pPr>
            <w:r>
              <w:rPr>
                <w:rFonts w:cs="宋体"/>
                <w:sz w:val="18"/>
                <w:szCs w:val="18"/>
              </w:rPr>
              <w:t>确定诊断下达的公元纪年日期时间的完整描述</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1856993F">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shd w:val="clear" w:color="auto" w:fill="auto"/>
            <w:vAlign w:val="center"/>
          </w:tcPr>
          <w:p w14:paraId="2238B6E6">
            <w:pPr>
              <w:jc w:val="center"/>
              <w:textAlignment w:val="center"/>
              <w:rPr>
                <w:rFonts w:hint="default" w:cs="宋体"/>
                <w:sz w:val="18"/>
                <w:szCs w:val="18"/>
              </w:rPr>
            </w:pPr>
            <w:r>
              <w:rPr>
                <w:rFonts w:cs="宋体"/>
                <w:sz w:val="18"/>
                <w:szCs w:val="18"/>
                <w:lang w:bidi="ar"/>
              </w:rPr>
              <w:t>datetime</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39540C72">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A5EB25">
            <w:pPr>
              <w:rPr>
                <w:rFonts w:hint="default" w:cs="宋体"/>
                <w:sz w:val="18"/>
                <w:szCs w:val="18"/>
              </w:rPr>
            </w:pPr>
          </w:p>
        </w:tc>
      </w:tr>
      <w:tr w14:paraId="710413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31637A8">
            <w:pPr>
              <w:textAlignment w:val="center"/>
              <w:rPr>
                <w:rFonts w:hint="default" w:cs="宋体"/>
                <w:sz w:val="18"/>
                <w:szCs w:val="18"/>
                <w:lang w:bidi="ar"/>
              </w:rPr>
            </w:pPr>
            <w:r>
              <w:rPr>
                <w:rFonts w:cs="宋体"/>
                <w:sz w:val="18"/>
                <w:szCs w:val="18"/>
                <w:lang w:bidi="ar"/>
              </w:rPr>
              <w:t>BCZDBZ</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5B0D091">
            <w:pPr>
              <w:rPr>
                <w:rFonts w:hint="default" w:cs="宋体"/>
                <w:sz w:val="18"/>
                <w:szCs w:val="18"/>
              </w:rPr>
            </w:pPr>
            <w:r>
              <w:rPr>
                <w:rFonts w:cs="宋体"/>
                <w:sz w:val="18"/>
                <w:szCs w:val="18"/>
              </w:rPr>
              <w:t>补充诊断标志</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13462E49">
            <w:pPr>
              <w:rPr>
                <w:rFonts w:hint="default" w:cs="宋体"/>
                <w:sz w:val="18"/>
                <w:szCs w:val="18"/>
              </w:rPr>
            </w:pPr>
            <w:r>
              <w:rPr>
                <w:rFonts w:cs="宋体"/>
                <w:sz w:val="18"/>
                <w:szCs w:val="18"/>
              </w:rPr>
              <w:t>是否属于补充的诊断</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D6453AB">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shd w:val="clear" w:color="auto" w:fill="auto"/>
            <w:vAlign w:val="center"/>
          </w:tcPr>
          <w:p w14:paraId="28BBA14E">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4919E656">
            <w:pPr>
              <w:textAlignment w:val="center"/>
              <w:rPr>
                <w:rFonts w:hint="default" w:cs="宋体"/>
                <w:sz w:val="18"/>
                <w:szCs w:val="18"/>
              </w:rPr>
            </w:pPr>
            <w:r>
              <w:rPr>
                <w:rFonts w:hint="default"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E426456">
            <w:pPr>
              <w:rPr>
                <w:rFonts w:hint="default" w:cs="宋体"/>
                <w:sz w:val="18"/>
                <w:szCs w:val="18"/>
              </w:rPr>
            </w:pPr>
            <w:r>
              <w:rPr>
                <w:rFonts w:cs="宋体"/>
                <w:sz w:val="18"/>
                <w:szCs w:val="18"/>
              </w:rPr>
              <w:t>HBCV99.00.001</w:t>
            </w:r>
          </w:p>
        </w:tc>
      </w:tr>
      <w:tr w14:paraId="7E6E34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067C74">
            <w:pPr>
              <w:textAlignment w:val="center"/>
              <w:rPr>
                <w:rFonts w:hint="default" w:cs="宋体"/>
                <w:sz w:val="18"/>
                <w:szCs w:val="18"/>
                <w:lang w:bidi="ar"/>
              </w:rPr>
            </w:pPr>
            <w:r>
              <w:rPr>
                <w:rFonts w:cs="宋体"/>
                <w:sz w:val="18"/>
                <w:szCs w:val="18"/>
                <w:lang w:bidi="ar"/>
              </w:rPr>
              <w:t>XZZDBZ</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0DA545F0">
            <w:pPr>
              <w:rPr>
                <w:rFonts w:hint="default" w:cs="宋体"/>
                <w:sz w:val="18"/>
                <w:szCs w:val="18"/>
              </w:rPr>
            </w:pPr>
            <w:r>
              <w:rPr>
                <w:rFonts w:cs="宋体"/>
                <w:sz w:val="18"/>
                <w:szCs w:val="18"/>
              </w:rPr>
              <w:t>修正诊断标志</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2E3CF258">
            <w:pPr>
              <w:rPr>
                <w:rFonts w:hint="default" w:cs="宋体"/>
                <w:sz w:val="18"/>
                <w:szCs w:val="18"/>
              </w:rPr>
            </w:pPr>
            <w:r>
              <w:rPr>
                <w:rFonts w:cs="宋体"/>
                <w:sz w:val="18"/>
                <w:szCs w:val="18"/>
              </w:rPr>
              <w:t>本诊断是否属于修正的诊断名称</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2BBD9477">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shd w:val="clear" w:color="auto" w:fill="auto"/>
            <w:vAlign w:val="center"/>
          </w:tcPr>
          <w:p w14:paraId="4387E871">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01D46EBF">
            <w:pPr>
              <w:textAlignment w:val="center"/>
              <w:rPr>
                <w:rFonts w:hint="default" w:cs="宋体"/>
                <w:sz w:val="18"/>
                <w:szCs w:val="18"/>
              </w:rPr>
            </w:pPr>
            <w:r>
              <w:rPr>
                <w:rFonts w:hint="default"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3462B2B">
            <w:pPr>
              <w:rPr>
                <w:rFonts w:hint="default" w:cs="宋体"/>
                <w:sz w:val="18"/>
                <w:szCs w:val="18"/>
              </w:rPr>
            </w:pPr>
            <w:r>
              <w:rPr>
                <w:rFonts w:cs="宋体"/>
                <w:sz w:val="18"/>
                <w:szCs w:val="18"/>
              </w:rPr>
              <w:t>HBCV99.00.001</w:t>
            </w:r>
          </w:p>
        </w:tc>
      </w:tr>
      <w:tr w14:paraId="34937D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1BE3C85">
            <w:pPr>
              <w:textAlignment w:val="center"/>
              <w:rPr>
                <w:rFonts w:hint="default" w:cs="宋体"/>
                <w:sz w:val="18"/>
                <w:szCs w:val="18"/>
                <w:lang w:bidi="ar"/>
              </w:rPr>
            </w:pPr>
            <w:r>
              <w:rPr>
                <w:sz w:val="18"/>
                <w:szCs w:val="18"/>
              </w:rPr>
              <w:t>ZYZDBZ</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D744664">
            <w:pPr>
              <w:rPr>
                <w:rFonts w:hint="default" w:cs="宋体"/>
                <w:sz w:val="18"/>
                <w:szCs w:val="18"/>
              </w:rPr>
            </w:pPr>
            <w:r>
              <w:rPr>
                <w:rFonts w:cs="宋体"/>
                <w:sz w:val="18"/>
                <w:szCs w:val="18"/>
              </w:rPr>
              <w:t>主要诊断标志</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26B5721B">
            <w:pPr>
              <w:rPr>
                <w:rFonts w:hint="default" w:cs="宋体"/>
                <w:sz w:val="18"/>
                <w:szCs w:val="18"/>
              </w:rPr>
            </w:pPr>
            <w:r>
              <w:rPr>
                <w:rFonts w:cs="宋体"/>
                <w:sz w:val="18"/>
                <w:szCs w:val="18"/>
              </w:rPr>
              <w:t>是否为主要诊断</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5DEF15ED">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shd w:val="clear" w:color="auto" w:fill="auto"/>
            <w:vAlign w:val="center"/>
          </w:tcPr>
          <w:p w14:paraId="33B5B574">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1135734A">
            <w:pPr>
              <w:textAlignment w:val="center"/>
              <w:rPr>
                <w:rFonts w:hint="default" w:cs="宋体"/>
                <w:sz w:val="18"/>
                <w:szCs w:val="18"/>
              </w:rPr>
            </w:pPr>
            <w:r>
              <w:rPr>
                <w:rFonts w:hint="default"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B0D30F1">
            <w:pPr>
              <w:rPr>
                <w:rFonts w:hint="default" w:cs="宋体"/>
                <w:sz w:val="18"/>
                <w:szCs w:val="18"/>
              </w:rPr>
            </w:pPr>
            <w:r>
              <w:rPr>
                <w:rFonts w:cs="宋体"/>
                <w:sz w:val="18"/>
                <w:szCs w:val="18"/>
              </w:rPr>
              <w:t>HBCV99.00.001</w:t>
            </w:r>
          </w:p>
        </w:tc>
      </w:tr>
      <w:tr w14:paraId="4DCF9E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A8C2DEC">
            <w:pPr>
              <w:textAlignment w:val="center"/>
              <w:rPr>
                <w:rFonts w:hint="default" w:cs="宋体"/>
                <w:sz w:val="18"/>
                <w:szCs w:val="18"/>
                <w:lang w:bidi="ar"/>
              </w:rPr>
            </w:pPr>
            <w:r>
              <w:rPr>
                <w:sz w:val="18"/>
                <w:szCs w:val="18"/>
              </w:rPr>
              <w:t>YSZDBZ</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496E7ADF">
            <w:pPr>
              <w:rPr>
                <w:rFonts w:hint="default" w:cs="宋体"/>
                <w:sz w:val="18"/>
                <w:szCs w:val="18"/>
              </w:rPr>
            </w:pPr>
            <w:r>
              <w:rPr>
                <w:rFonts w:cs="宋体"/>
                <w:sz w:val="18"/>
                <w:szCs w:val="18"/>
              </w:rPr>
              <w:t>疑似诊断标志</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74EC4CA7">
            <w:pPr>
              <w:rPr>
                <w:rFonts w:hint="default" w:cs="宋体"/>
                <w:sz w:val="18"/>
                <w:szCs w:val="18"/>
              </w:rPr>
            </w:pPr>
            <w:r>
              <w:rPr>
                <w:rFonts w:cs="宋体"/>
                <w:sz w:val="18"/>
                <w:szCs w:val="18"/>
              </w:rPr>
              <w:t>是否属于疑似诊断</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7E53188F">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shd w:val="clear" w:color="auto" w:fill="auto"/>
            <w:vAlign w:val="center"/>
          </w:tcPr>
          <w:p w14:paraId="38066E08">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4A4638B9">
            <w:pPr>
              <w:textAlignment w:val="center"/>
              <w:rPr>
                <w:rFonts w:hint="default" w:cs="宋体"/>
                <w:sz w:val="18"/>
                <w:szCs w:val="18"/>
              </w:rPr>
            </w:pPr>
            <w:r>
              <w:rPr>
                <w:rFonts w:hint="default"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464A0F6">
            <w:pPr>
              <w:rPr>
                <w:rFonts w:hint="default" w:cs="宋体"/>
                <w:sz w:val="18"/>
                <w:szCs w:val="18"/>
              </w:rPr>
            </w:pPr>
            <w:r>
              <w:rPr>
                <w:rFonts w:cs="宋体"/>
                <w:sz w:val="18"/>
                <w:szCs w:val="18"/>
              </w:rPr>
              <w:t>HBCV99.00.001</w:t>
            </w:r>
          </w:p>
        </w:tc>
      </w:tr>
      <w:tr w14:paraId="5C4B3C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7B6DC2">
            <w:pPr>
              <w:textAlignment w:val="center"/>
              <w:rPr>
                <w:rFonts w:hint="default" w:cs="宋体"/>
                <w:sz w:val="18"/>
                <w:szCs w:val="18"/>
                <w:lang w:bidi="ar"/>
              </w:rPr>
            </w:pPr>
            <w:r>
              <w:rPr>
                <w:rFonts w:cs="宋体"/>
                <w:sz w:val="18"/>
                <w:szCs w:val="18"/>
                <w:lang w:bidi="ar"/>
              </w:rPr>
              <w:t>YNJZZDDM</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7CB702D">
            <w:pPr>
              <w:rPr>
                <w:rFonts w:hint="default" w:cs="宋体"/>
                <w:sz w:val="18"/>
                <w:szCs w:val="18"/>
              </w:rPr>
            </w:pPr>
            <w:r>
              <w:rPr>
                <w:rFonts w:cs="宋体"/>
                <w:sz w:val="18"/>
                <w:szCs w:val="18"/>
              </w:rPr>
              <w:t>院内疾病诊断代码</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09797067">
            <w:pPr>
              <w:rPr>
                <w:rFonts w:hint="default" w:cs="宋体"/>
                <w:sz w:val="18"/>
                <w:szCs w:val="18"/>
              </w:rPr>
            </w:pPr>
            <w:r>
              <w:rPr>
                <w:rFonts w:cs="宋体"/>
                <w:sz w:val="18"/>
                <w:szCs w:val="18"/>
              </w:rPr>
              <w:t>医院内部的疾病诊断代码</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3DF656B3">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shd w:val="clear" w:color="auto" w:fill="auto"/>
            <w:vAlign w:val="center"/>
          </w:tcPr>
          <w:p w14:paraId="3DD0215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2006233D">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39576BE">
            <w:pPr>
              <w:rPr>
                <w:rFonts w:hint="default" w:cs="宋体"/>
                <w:sz w:val="18"/>
                <w:szCs w:val="18"/>
              </w:rPr>
            </w:pPr>
            <w:r>
              <w:rPr>
                <w:rFonts w:hint="default" w:cs="宋体"/>
                <w:sz w:val="18"/>
                <w:szCs w:val="18"/>
              </w:rPr>
              <w:t>HBCV05.01.034</w:t>
            </w:r>
          </w:p>
        </w:tc>
      </w:tr>
      <w:tr w14:paraId="0D5940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950184">
            <w:pPr>
              <w:textAlignment w:val="center"/>
              <w:rPr>
                <w:rFonts w:hint="default" w:cs="宋体"/>
                <w:sz w:val="18"/>
                <w:szCs w:val="18"/>
                <w:lang w:bidi="ar"/>
              </w:rPr>
            </w:pPr>
            <w:r>
              <w:rPr>
                <w:rFonts w:cs="宋体"/>
                <w:sz w:val="18"/>
                <w:szCs w:val="18"/>
                <w:lang w:bidi="ar"/>
              </w:rPr>
              <w:t>YNJBZDMC</w:t>
            </w:r>
          </w:p>
        </w:tc>
        <w:tc>
          <w:tcPr>
            <w:tcW w:w="713" w:type="pct"/>
            <w:tcBorders>
              <w:top w:val="single" w:color="000000" w:sz="6" w:space="0"/>
              <w:left w:val="nil"/>
              <w:bottom w:val="single" w:color="000000" w:sz="6" w:space="0"/>
              <w:right w:val="single" w:color="000000" w:sz="6" w:space="0"/>
            </w:tcBorders>
            <w:vAlign w:val="center"/>
          </w:tcPr>
          <w:p w14:paraId="16AE62AE">
            <w:pPr>
              <w:rPr>
                <w:rFonts w:hint="default" w:cs="宋体"/>
                <w:sz w:val="18"/>
                <w:szCs w:val="18"/>
              </w:rPr>
            </w:pPr>
            <w:r>
              <w:rPr>
                <w:rFonts w:cs="宋体"/>
                <w:sz w:val="18"/>
                <w:szCs w:val="18"/>
              </w:rPr>
              <w:t>院内疾病诊断名称</w:t>
            </w:r>
          </w:p>
        </w:tc>
        <w:tc>
          <w:tcPr>
            <w:tcW w:w="1268" w:type="pct"/>
            <w:tcBorders>
              <w:top w:val="single" w:color="000000" w:sz="6" w:space="0"/>
              <w:left w:val="nil"/>
              <w:bottom w:val="single" w:color="000000" w:sz="6" w:space="0"/>
              <w:right w:val="single" w:color="000000" w:sz="6" w:space="0"/>
            </w:tcBorders>
            <w:vAlign w:val="center"/>
          </w:tcPr>
          <w:p w14:paraId="665846E2">
            <w:pPr>
              <w:rPr>
                <w:rFonts w:hint="default" w:cs="宋体"/>
                <w:sz w:val="18"/>
                <w:szCs w:val="18"/>
              </w:rPr>
            </w:pPr>
            <w:r>
              <w:rPr>
                <w:rFonts w:cs="宋体"/>
                <w:sz w:val="18"/>
                <w:szCs w:val="18"/>
              </w:rPr>
              <w:t>患者在门（急）诊就诊时作出的疾病诊断在院内的诊断名称</w:t>
            </w:r>
          </w:p>
        </w:tc>
        <w:tc>
          <w:tcPr>
            <w:tcW w:w="567" w:type="pct"/>
            <w:tcBorders>
              <w:top w:val="single" w:color="000000" w:sz="6" w:space="0"/>
              <w:left w:val="nil"/>
              <w:bottom w:val="single" w:color="000000" w:sz="6" w:space="0"/>
              <w:right w:val="single" w:color="000000" w:sz="6" w:space="0"/>
            </w:tcBorders>
            <w:vAlign w:val="center"/>
          </w:tcPr>
          <w:p w14:paraId="05297A79">
            <w:pPr>
              <w:jc w:val="center"/>
              <w:textAlignment w:val="center"/>
              <w:rPr>
                <w:rFonts w:hint="default" w:cs="宋体"/>
                <w:sz w:val="18"/>
                <w:szCs w:val="18"/>
                <w:lang w:bidi="ar"/>
              </w:rPr>
            </w:pPr>
            <w:r>
              <w:rPr>
                <w:rFonts w:hint="default"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45B1E71">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C4B2022">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751D3A1E">
            <w:pPr>
              <w:rPr>
                <w:rFonts w:hint="default" w:cs="宋体"/>
                <w:sz w:val="18"/>
                <w:szCs w:val="18"/>
              </w:rPr>
            </w:pPr>
          </w:p>
        </w:tc>
      </w:tr>
      <w:tr w14:paraId="17C353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E3F960E">
            <w:pPr>
              <w:textAlignment w:val="center"/>
              <w:rPr>
                <w:rFonts w:hint="default" w:cs="宋体"/>
                <w:sz w:val="18"/>
                <w:szCs w:val="18"/>
                <w:lang w:bidi="ar"/>
              </w:rPr>
            </w:pPr>
            <w:r>
              <w:rPr>
                <w:sz w:val="18"/>
                <w:szCs w:val="18"/>
              </w:rPr>
              <w:t>XYZDLBDM</w:t>
            </w:r>
          </w:p>
        </w:tc>
        <w:tc>
          <w:tcPr>
            <w:tcW w:w="713" w:type="pct"/>
            <w:tcBorders>
              <w:top w:val="single" w:color="000000" w:sz="6" w:space="0"/>
              <w:left w:val="nil"/>
              <w:bottom w:val="single" w:color="000000" w:sz="6" w:space="0"/>
              <w:right w:val="single" w:color="000000" w:sz="6" w:space="0"/>
            </w:tcBorders>
            <w:vAlign w:val="center"/>
          </w:tcPr>
          <w:p w14:paraId="35DD8D03">
            <w:pPr>
              <w:rPr>
                <w:rFonts w:hint="default" w:cs="宋体"/>
                <w:sz w:val="18"/>
                <w:szCs w:val="18"/>
              </w:rPr>
            </w:pPr>
            <w:r>
              <w:rPr>
                <w:rFonts w:cs="宋体"/>
                <w:sz w:val="18"/>
                <w:szCs w:val="18"/>
              </w:rPr>
              <w:t>西医诊断类别编码</w:t>
            </w:r>
          </w:p>
        </w:tc>
        <w:tc>
          <w:tcPr>
            <w:tcW w:w="1268" w:type="pct"/>
            <w:tcBorders>
              <w:top w:val="single" w:color="000000" w:sz="6" w:space="0"/>
              <w:left w:val="nil"/>
              <w:bottom w:val="single" w:color="000000" w:sz="6" w:space="0"/>
              <w:right w:val="single" w:color="000000" w:sz="6" w:space="0"/>
            </w:tcBorders>
            <w:vAlign w:val="center"/>
          </w:tcPr>
          <w:p w14:paraId="051E5AAB">
            <w:pPr>
              <w:rPr>
                <w:rFonts w:hint="default" w:cs="宋体"/>
                <w:sz w:val="18"/>
                <w:szCs w:val="18"/>
              </w:rPr>
            </w:pPr>
            <w:r>
              <w:rPr>
                <w:rFonts w:cs="宋体"/>
                <w:sz w:val="18"/>
                <w:szCs w:val="18"/>
              </w:rPr>
              <w:t>诊断类别在西医诊断编码体系中的代码</w:t>
            </w:r>
          </w:p>
        </w:tc>
        <w:tc>
          <w:tcPr>
            <w:tcW w:w="567" w:type="pct"/>
            <w:tcBorders>
              <w:top w:val="single" w:color="000000" w:sz="6" w:space="0"/>
              <w:left w:val="nil"/>
              <w:bottom w:val="single" w:color="000000" w:sz="6" w:space="0"/>
              <w:right w:val="single" w:color="000000" w:sz="6" w:space="0"/>
            </w:tcBorders>
            <w:vAlign w:val="center"/>
          </w:tcPr>
          <w:p w14:paraId="5A72B419">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680EDA53">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7D52DF08">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03537069">
            <w:pPr>
              <w:rPr>
                <w:rFonts w:hint="default" w:cs="宋体"/>
                <w:sz w:val="18"/>
                <w:szCs w:val="18"/>
              </w:rPr>
            </w:pPr>
            <w:r>
              <w:rPr>
                <w:rFonts w:cs="宋体"/>
                <w:sz w:val="18"/>
                <w:szCs w:val="18"/>
              </w:rPr>
              <w:t>CV05.01.101</w:t>
            </w:r>
          </w:p>
        </w:tc>
      </w:tr>
      <w:tr w14:paraId="18B16D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A5066E9">
            <w:pPr>
              <w:textAlignment w:val="center"/>
              <w:rPr>
                <w:rFonts w:hint="eastAsia" w:ascii="宋体" w:hAnsi="宋体" w:eastAsia="宋体" w:cs="Times New Roman"/>
                <w:sz w:val="18"/>
                <w:szCs w:val="18"/>
                <w:lang w:val="en-US" w:eastAsia="zh-CN" w:bidi="ar-SA"/>
              </w:rPr>
            </w:pPr>
            <w:r>
              <w:rPr>
                <w:sz w:val="18"/>
                <w:szCs w:val="18"/>
              </w:rPr>
              <w:t>XYZDLB</w:t>
            </w:r>
            <w:r>
              <w:rPr>
                <w:rFonts w:hint="eastAsia" w:cs="宋体"/>
                <w:sz w:val="18"/>
                <w:szCs w:val="18"/>
                <w:lang w:val="en-US" w:eastAsia="zh-CN" w:bidi="ar"/>
              </w:rPr>
              <w:t>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0E47E7CA">
            <w:pPr>
              <w:rPr>
                <w:rFonts w:hint="eastAsia" w:ascii="宋体" w:hAnsi="宋体" w:eastAsia="宋体" w:cs="宋体"/>
                <w:sz w:val="18"/>
                <w:szCs w:val="18"/>
                <w:lang w:val="en-US" w:eastAsia="zh-CN" w:bidi="ar-SA"/>
              </w:rPr>
            </w:pPr>
            <w:r>
              <w:rPr>
                <w:rFonts w:cs="宋体"/>
                <w:sz w:val="18"/>
                <w:szCs w:val="18"/>
              </w:rPr>
              <w:t>西医诊断类别</w:t>
            </w:r>
            <w:r>
              <w:rPr>
                <w:rFonts w:hint="eastAsia" w:cs="宋体"/>
                <w:sz w:val="18"/>
                <w:szCs w:val="18"/>
                <w:lang w:val="en-US" w:eastAsia="zh-CN" w:bidi="ar"/>
              </w:rPr>
              <w:t>名称</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11DBAD5F">
            <w:pPr>
              <w:rPr>
                <w:rFonts w:hint="eastAsia" w:ascii="宋体" w:hAnsi="宋体" w:eastAsia="宋体" w:cs="宋体"/>
                <w:sz w:val="18"/>
                <w:szCs w:val="18"/>
                <w:lang w:val="en-US" w:eastAsia="zh-CN" w:bidi="ar-SA"/>
              </w:rPr>
            </w:pPr>
            <w:r>
              <w:rPr>
                <w:rFonts w:cs="宋体"/>
                <w:sz w:val="18"/>
                <w:szCs w:val="18"/>
              </w:rPr>
              <w:t>诊断类别在西医诊断编码体系中的</w:t>
            </w:r>
            <w:r>
              <w:rPr>
                <w:rFonts w:hint="eastAsia" w:cs="宋体"/>
                <w:sz w:val="18"/>
                <w:szCs w:val="18"/>
                <w:lang w:val="en-US" w:eastAsia="zh-CN" w:bidi="ar"/>
              </w:rPr>
              <w:t>名称</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4F79864B">
            <w:pPr>
              <w:jc w:val="center"/>
              <w:textAlignment w:val="center"/>
              <w:rPr>
                <w:rFonts w:hint="default" w:ascii="宋体" w:hAnsi="宋体" w:eastAsia="宋体" w:cs="宋体"/>
                <w:sz w:val="18"/>
                <w:szCs w:val="18"/>
                <w:lang w:val="en-US" w:eastAsia="zh-CN" w:bidi="ar"/>
              </w:rPr>
            </w:pPr>
          </w:p>
        </w:tc>
        <w:tc>
          <w:tcPr>
            <w:tcW w:w="545" w:type="pct"/>
            <w:tcBorders>
              <w:top w:val="single" w:color="000000" w:sz="6" w:space="0"/>
              <w:left w:val="nil"/>
              <w:bottom w:val="single" w:color="000000" w:sz="6" w:space="0"/>
              <w:right w:val="single" w:color="000000" w:sz="6" w:space="0"/>
            </w:tcBorders>
            <w:shd w:val="clear" w:color="auto" w:fill="auto"/>
            <w:vAlign w:val="center"/>
          </w:tcPr>
          <w:p w14:paraId="0491A92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048C129D">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BD6321">
            <w:pPr>
              <w:rPr>
                <w:rFonts w:hint="default" w:ascii="宋体" w:hAnsi="宋体" w:eastAsia="宋体" w:cs="宋体"/>
                <w:sz w:val="18"/>
                <w:szCs w:val="18"/>
                <w:lang w:val="en-US" w:eastAsia="zh-CN" w:bidi="ar-SA"/>
              </w:rPr>
            </w:pPr>
          </w:p>
        </w:tc>
      </w:tr>
      <w:tr w14:paraId="6EA81F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E57B668">
            <w:pPr>
              <w:textAlignment w:val="center"/>
              <w:rPr>
                <w:rFonts w:hint="default" w:cs="宋体"/>
                <w:sz w:val="18"/>
                <w:szCs w:val="18"/>
                <w:lang w:bidi="ar"/>
              </w:rPr>
            </w:pPr>
            <w:r>
              <w:rPr>
                <w:rFonts w:cs="宋体"/>
                <w:sz w:val="18"/>
                <w:szCs w:val="18"/>
                <w:lang w:bidi="ar"/>
              </w:rPr>
              <w:t>WESTERN_DIAGNOSIS_NAME</w:t>
            </w:r>
          </w:p>
        </w:tc>
        <w:tc>
          <w:tcPr>
            <w:tcW w:w="713" w:type="pct"/>
            <w:tcBorders>
              <w:top w:val="single" w:color="000000" w:sz="6" w:space="0"/>
              <w:left w:val="nil"/>
              <w:bottom w:val="single" w:color="000000" w:sz="6" w:space="0"/>
              <w:right w:val="single" w:color="000000" w:sz="6" w:space="0"/>
            </w:tcBorders>
            <w:vAlign w:val="center"/>
          </w:tcPr>
          <w:p w14:paraId="752C8460">
            <w:pPr>
              <w:rPr>
                <w:rFonts w:hint="default" w:cs="宋体"/>
                <w:sz w:val="18"/>
                <w:szCs w:val="18"/>
              </w:rPr>
            </w:pPr>
            <w:r>
              <w:rPr>
                <w:rFonts w:cs="宋体"/>
                <w:sz w:val="18"/>
                <w:szCs w:val="18"/>
              </w:rPr>
              <w:t>西医诊断名称</w:t>
            </w:r>
          </w:p>
        </w:tc>
        <w:tc>
          <w:tcPr>
            <w:tcW w:w="1268" w:type="pct"/>
            <w:tcBorders>
              <w:top w:val="single" w:color="000000" w:sz="6" w:space="0"/>
              <w:left w:val="nil"/>
              <w:bottom w:val="single" w:color="000000" w:sz="6" w:space="0"/>
              <w:right w:val="single" w:color="000000" w:sz="6" w:space="0"/>
            </w:tcBorders>
            <w:vAlign w:val="center"/>
          </w:tcPr>
          <w:p w14:paraId="259B880B">
            <w:pPr>
              <w:rPr>
                <w:rFonts w:hint="default" w:eastAsia="宋体" w:cs="宋体"/>
                <w:sz w:val="18"/>
                <w:szCs w:val="18"/>
                <w:lang w:val="en-US" w:eastAsia="zh-CN"/>
              </w:rPr>
            </w:pPr>
            <w:r>
              <w:rPr>
                <w:rFonts w:cs="宋体"/>
                <w:sz w:val="18"/>
                <w:szCs w:val="18"/>
              </w:rPr>
              <w:t>由医师根据患者就诊时的情况，综合分析所作出的西医诊断名称</w:t>
            </w:r>
            <w:r>
              <w:rPr>
                <w:rFonts w:hint="eastAsia" w:cs="宋体"/>
                <w:sz w:val="18"/>
                <w:szCs w:val="18"/>
                <w:lang w:eastAsia="zh-CN"/>
              </w:rPr>
              <w:t>（</w:t>
            </w:r>
            <w:r>
              <w:rPr>
                <w:rFonts w:hint="eastAsia" w:cs="宋体"/>
                <w:sz w:val="18"/>
                <w:szCs w:val="18"/>
                <w:lang w:val="en-US" w:eastAsia="zh-CN"/>
              </w:rPr>
              <w:t>包括主诊断名称和副诊断名称）</w:t>
            </w:r>
          </w:p>
        </w:tc>
        <w:tc>
          <w:tcPr>
            <w:tcW w:w="567" w:type="pct"/>
            <w:tcBorders>
              <w:top w:val="single" w:color="000000" w:sz="6" w:space="0"/>
              <w:left w:val="nil"/>
              <w:bottom w:val="single" w:color="000000" w:sz="6" w:space="0"/>
              <w:right w:val="single" w:color="000000" w:sz="6" w:space="0"/>
            </w:tcBorders>
            <w:vAlign w:val="center"/>
          </w:tcPr>
          <w:p w14:paraId="768DC789">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228BB1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847FFA2">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414FBFA">
            <w:pPr>
              <w:rPr>
                <w:rFonts w:hint="default" w:cs="宋体"/>
                <w:sz w:val="18"/>
                <w:szCs w:val="18"/>
              </w:rPr>
            </w:pPr>
          </w:p>
        </w:tc>
      </w:tr>
      <w:tr w14:paraId="0D7D5C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CFB0F14">
            <w:pPr>
              <w:textAlignment w:val="center"/>
              <w:rPr>
                <w:rFonts w:hint="default" w:cs="宋体"/>
                <w:sz w:val="18"/>
                <w:szCs w:val="18"/>
                <w:lang w:bidi="ar"/>
              </w:rPr>
            </w:pPr>
            <w:r>
              <w:rPr>
                <w:rFonts w:cs="宋体"/>
                <w:sz w:val="18"/>
                <w:szCs w:val="18"/>
                <w:lang w:bidi="ar"/>
              </w:rPr>
              <w:t>WESTERN_DIAGNOSIS_CODE</w:t>
            </w:r>
          </w:p>
        </w:tc>
        <w:tc>
          <w:tcPr>
            <w:tcW w:w="713" w:type="pct"/>
            <w:tcBorders>
              <w:top w:val="single" w:color="000000" w:sz="6" w:space="0"/>
              <w:left w:val="nil"/>
              <w:bottom w:val="single" w:color="000000" w:sz="6" w:space="0"/>
              <w:right w:val="single" w:color="000000" w:sz="6" w:space="0"/>
            </w:tcBorders>
            <w:vAlign w:val="center"/>
          </w:tcPr>
          <w:p w14:paraId="2E8A033A">
            <w:pPr>
              <w:rPr>
                <w:rFonts w:hint="default" w:cs="宋体"/>
                <w:sz w:val="18"/>
                <w:szCs w:val="18"/>
              </w:rPr>
            </w:pPr>
            <w:r>
              <w:rPr>
                <w:rFonts w:cs="宋体"/>
                <w:sz w:val="18"/>
                <w:szCs w:val="18"/>
              </w:rPr>
              <w:t>西医诊断编码</w:t>
            </w:r>
          </w:p>
        </w:tc>
        <w:tc>
          <w:tcPr>
            <w:tcW w:w="1268" w:type="pct"/>
            <w:tcBorders>
              <w:top w:val="single" w:color="000000" w:sz="6" w:space="0"/>
              <w:left w:val="nil"/>
              <w:bottom w:val="single" w:color="000000" w:sz="6" w:space="0"/>
              <w:right w:val="single" w:color="000000" w:sz="6" w:space="0"/>
            </w:tcBorders>
            <w:vAlign w:val="center"/>
          </w:tcPr>
          <w:p w14:paraId="4313DCB9">
            <w:pPr>
              <w:rPr>
                <w:rFonts w:hint="default" w:eastAsia="宋体" w:cs="宋体"/>
                <w:sz w:val="18"/>
                <w:szCs w:val="18"/>
                <w:lang w:val="en-US" w:eastAsia="zh-CN"/>
              </w:rPr>
            </w:pPr>
            <w:r>
              <w:rPr>
                <w:rFonts w:cs="宋体"/>
                <w:sz w:val="18"/>
                <w:szCs w:val="18"/>
              </w:rPr>
              <w:t>患者在门（急）诊就诊时作出的疾病诊断在西医疾病诊断体系的名称</w:t>
            </w:r>
            <w:r>
              <w:rPr>
                <w:rFonts w:hint="eastAsia" w:cs="宋体"/>
                <w:sz w:val="18"/>
                <w:szCs w:val="18"/>
                <w:lang w:eastAsia="zh-CN"/>
              </w:rPr>
              <w:t>（</w:t>
            </w:r>
            <w:r>
              <w:rPr>
                <w:rFonts w:hint="eastAsia" w:cs="宋体"/>
                <w:sz w:val="18"/>
                <w:szCs w:val="18"/>
                <w:lang w:val="en-US" w:eastAsia="zh-CN"/>
              </w:rPr>
              <w:t>包括主诊断编码和副诊断编码）</w:t>
            </w:r>
          </w:p>
        </w:tc>
        <w:tc>
          <w:tcPr>
            <w:tcW w:w="567" w:type="pct"/>
            <w:tcBorders>
              <w:top w:val="single" w:color="000000" w:sz="6" w:space="0"/>
              <w:left w:val="nil"/>
              <w:bottom w:val="single" w:color="000000" w:sz="6" w:space="0"/>
              <w:right w:val="single" w:color="000000" w:sz="6" w:space="0"/>
            </w:tcBorders>
            <w:vAlign w:val="center"/>
          </w:tcPr>
          <w:p w14:paraId="5D707854">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2BCEF0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B665502">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vAlign w:val="center"/>
          </w:tcPr>
          <w:p w14:paraId="58CBAD1C">
            <w:pPr>
              <w:rPr>
                <w:rFonts w:hint="default" w:cs="宋体"/>
                <w:sz w:val="18"/>
                <w:szCs w:val="18"/>
              </w:rPr>
            </w:pPr>
            <w:r>
              <w:rPr>
                <w:rFonts w:cs="宋体"/>
                <w:sz w:val="18"/>
                <w:szCs w:val="18"/>
              </w:rPr>
              <w:t>HBCV05.01.034</w:t>
            </w:r>
          </w:p>
        </w:tc>
      </w:tr>
      <w:tr w14:paraId="7A2B69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CDC0C6C">
            <w:pPr>
              <w:textAlignment w:val="center"/>
              <w:rPr>
                <w:rFonts w:hint="default" w:cs="宋体"/>
                <w:sz w:val="18"/>
                <w:szCs w:val="18"/>
                <w:lang w:bidi="ar"/>
              </w:rPr>
            </w:pPr>
            <w:r>
              <w:rPr>
                <w:rFonts w:cs="宋体"/>
                <w:sz w:val="18"/>
                <w:szCs w:val="18"/>
                <w:lang w:bidi="ar"/>
              </w:rPr>
              <w:t>ANES_METHOD_NO</w:t>
            </w:r>
          </w:p>
        </w:tc>
        <w:tc>
          <w:tcPr>
            <w:tcW w:w="713" w:type="pct"/>
            <w:tcBorders>
              <w:top w:val="single" w:color="000000" w:sz="6" w:space="0"/>
              <w:left w:val="nil"/>
              <w:bottom w:val="single" w:color="000000" w:sz="6" w:space="0"/>
              <w:right w:val="single" w:color="000000" w:sz="6" w:space="0"/>
            </w:tcBorders>
            <w:vAlign w:val="center"/>
          </w:tcPr>
          <w:p w14:paraId="53385E89">
            <w:pPr>
              <w:rPr>
                <w:rFonts w:hint="default" w:cs="宋体"/>
                <w:sz w:val="18"/>
                <w:szCs w:val="18"/>
              </w:rPr>
            </w:pPr>
            <w:r>
              <w:rPr>
                <w:rFonts w:cs="宋体"/>
                <w:sz w:val="18"/>
                <w:szCs w:val="18"/>
              </w:rPr>
              <w:t>麻醉单编号</w:t>
            </w:r>
          </w:p>
        </w:tc>
        <w:tc>
          <w:tcPr>
            <w:tcW w:w="1268" w:type="pct"/>
            <w:tcBorders>
              <w:top w:val="single" w:color="000000" w:sz="6" w:space="0"/>
              <w:left w:val="nil"/>
              <w:bottom w:val="single" w:color="000000" w:sz="6" w:space="0"/>
              <w:right w:val="single" w:color="000000" w:sz="6" w:space="0"/>
            </w:tcBorders>
            <w:vAlign w:val="center"/>
          </w:tcPr>
          <w:p w14:paraId="29CD6A0C">
            <w:pPr>
              <w:rPr>
                <w:rFonts w:hint="default" w:cs="宋体"/>
                <w:sz w:val="18"/>
                <w:szCs w:val="18"/>
              </w:rPr>
            </w:pPr>
            <w:r>
              <w:rPr>
                <w:rFonts w:cs="宋体"/>
                <w:sz w:val="18"/>
                <w:szCs w:val="18"/>
              </w:rPr>
              <w:t>按照某一特定编码规则赋予个体相关信息记录表单的顺序号</w:t>
            </w:r>
          </w:p>
        </w:tc>
        <w:tc>
          <w:tcPr>
            <w:tcW w:w="567" w:type="pct"/>
            <w:tcBorders>
              <w:top w:val="single" w:color="000000" w:sz="6" w:space="0"/>
              <w:left w:val="nil"/>
              <w:bottom w:val="single" w:color="000000" w:sz="6" w:space="0"/>
              <w:right w:val="single" w:color="000000" w:sz="6" w:space="0"/>
            </w:tcBorders>
            <w:vAlign w:val="center"/>
          </w:tcPr>
          <w:p w14:paraId="4D02BD67">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08A91263">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9978610">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5BC6DF39">
            <w:pPr>
              <w:rPr>
                <w:rFonts w:hint="default" w:cs="宋体"/>
                <w:sz w:val="18"/>
                <w:szCs w:val="18"/>
              </w:rPr>
            </w:pPr>
          </w:p>
        </w:tc>
      </w:tr>
      <w:tr w14:paraId="3CE17D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329961">
            <w:pPr>
              <w:textAlignment w:val="center"/>
              <w:rPr>
                <w:rFonts w:hint="default" w:cs="宋体"/>
                <w:sz w:val="18"/>
                <w:szCs w:val="18"/>
                <w:lang w:bidi="ar"/>
              </w:rPr>
            </w:pPr>
            <w:r>
              <w:rPr>
                <w:rFonts w:cs="宋体"/>
                <w:sz w:val="18"/>
                <w:szCs w:val="18"/>
                <w:lang w:bidi="ar"/>
              </w:rPr>
              <w:t>ZDSM</w:t>
            </w:r>
          </w:p>
        </w:tc>
        <w:tc>
          <w:tcPr>
            <w:tcW w:w="713" w:type="pct"/>
            <w:tcBorders>
              <w:top w:val="single" w:color="000000" w:sz="6" w:space="0"/>
              <w:left w:val="nil"/>
              <w:bottom w:val="single" w:color="000000" w:sz="6" w:space="0"/>
              <w:right w:val="single" w:color="000000" w:sz="6" w:space="0"/>
            </w:tcBorders>
            <w:vAlign w:val="center"/>
          </w:tcPr>
          <w:p w14:paraId="20CA61FC">
            <w:pPr>
              <w:rPr>
                <w:rFonts w:hint="default" w:cs="宋体"/>
                <w:sz w:val="18"/>
                <w:szCs w:val="18"/>
              </w:rPr>
            </w:pPr>
            <w:r>
              <w:rPr>
                <w:rFonts w:cs="宋体"/>
                <w:sz w:val="18"/>
                <w:szCs w:val="18"/>
              </w:rPr>
              <w:t>诊断说明</w:t>
            </w:r>
          </w:p>
        </w:tc>
        <w:tc>
          <w:tcPr>
            <w:tcW w:w="1268" w:type="pct"/>
            <w:tcBorders>
              <w:top w:val="single" w:color="000000" w:sz="6" w:space="0"/>
              <w:left w:val="nil"/>
              <w:bottom w:val="single" w:color="000000" w:sz="6" w:space="0"/>
              <w:right w:val="single" w:color="000000" w:sz="6" w:space="0"/>
            </w:tcBorders>
            <w:vAlign w:val="center"/>
          </w:tcPr>
          <w:p w14:paraId="02A66824">
            <w:pPr>
              <w:rPr>
                <w:rFonts w:hint="default" w:cs="宋体"/>
                <w:sz w:val="18"/>
                <w:szCs w:val="18"/>
              </w:rPr>
            </w:pPr>
            <w:r>
              <w:rPr>
                <w:rFonts w:cs="宋体"/>
                <w:sz w:val="18"/>
                <w:szCs w:val="18"/>
              </w:rPr>
              <w:t>诊断的文字描述</w:t>
            </w:r>
          </w:p>
        </w:tc>
        <w:tc>
          <w:tcPr>
            <w:tcW w:w="567" w:type="pct"/>
            <w:tcBorders>
              <w:top w:val="single" w:color="000000" w:sz="6" w:space="0"/>
              <w:left w:val="nil"/>
              <w:bottom w:val="single" w:color="000000" w:sz="6" w:space="0"/>
              <w:right w:val="single" w:color="000000" w:sz="6" w:space="0"/>
            </w:tcBorders>
            <w:vAlign w:val="center"/>
          </w:tcPr>
          <w:p w14:paraId="0EF0CC21">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70A742A0">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2B6B9D6B">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vAlign w:val="center"/>
          </w:tcPr>
          <w:p w14:paraId="5296D2BB">
            <w:pPr>
              <w:rPr>
                <w:rFonts w:hint="default" w:cs="宋体"/>
                <w:sz w:val="18"/>
                <w:szCs w:val="18"/>
              </w:rPr>
            </w:pPr>
          </w:p>
        </w:tc>
      </w:tr>
      <w:tr w14:paraId="41AB7E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F80FCF0">
            <w:pPr>
              <w:textAlignment w:val="center"/>
              <w:rPr>
                <w:rFonts w:hint="default" w:cs="宋体"/>
                <w:sz w:val="18"/>
                <w:szCs w:val="18"/>
                <w:lang w:bidi="ar"/>
              </w:rPr>
            </w:pPr>
            <w:r>
              <w:rPr>
                <w:rFonts w:cs="宋体"/>
                <w:sz w:val="18"/>
                <w:szCs w:val="18"/>
              </w:rPr>
              <w:t>DIFFERENT_DEGREE_NAME</w:t>
            </w:r>
          </w:p>
        </w:tc>
        <w:tc>
          <w:tcPr>
            <w:tcW w:w="713" w:type="pct"/>
            <w:tcBorders>
              <w:top w:val="single" w:color="000000" w:sz="6" w:space="0"/>
              <w:left w:val="nil"/>
              <w:bottom w:val="single" w:color="000000" w:sz="6" w:space="0"/>
              <w:right w:val="single" w:color="000000" w:sz="6" w:space="0"/>
            </w:tcBorders>
            <w:vAlign w:val="center"/>
          </w:tcPr>
          <w:p w14:paraId="695AB3A6">
            <w:pPr>
              <w:rPr>
                <w:rFonts w:hint="default" w:cs="宋体"/>
                <w:sz w:val="18"/>
                <w:szCs w:val="18"/>
              </w:rPr>
            </w:pPr>
            <w:r>
              <w:rPr>
                <w:rFonts w:cs="宋体"/>
                <w:sz w:val="18"/>
                <w:szCs w:val="18"/>
              </w:rPr>
              <w:t>分化程度</w:t>
            </w:r>
          </w:p>
        </w:tc>
        <w:tc>
          <w:tcPr>
            <w:tcW w:w="1268" w:type="pct"/>
            <w:tcBorders>
              <w:top w:val="single" w:color="000000" w:sz="6" w:space="0"/>
              <w:left w:val="nil"/>
              <w:bottom w:val="single" w:color="000000" w:sz="6" w:space="0"/>
              <w:right w:val="single" w:color="000000" w:sz="6" w:space="0"/>
            </w:tcBorders>
            <w:vAlign w:val="center"/>
          </w:tcPr>
          <w:p w14:paraId="18D7C910">
            <w:pPr>
              <w:rPr>
                <w:rFonts w:hint="default" w:cs="宋体"/>
                <w:sz w:val="18"/>
                <w:szCs w:val="18"/>
              </w:rPr>
            </w:pPr>
            <w:r>
              <w:rPr>
                <w:rFonts w:cs="宋体"/>
                <w:sz w:val="18"/>
                <w:szCs w:val="18"/>
              </w:rPr>
              <w:t>细胞分化程度的文字描述</w:t>
            </w:r>
          </w:p>
        </w:tc>
        <w:tc>
          <w:tcPr>
            <w:tcW w:w="567" w:type="pct"/>
            <w:tcBorders>
              <w:top w:val="single" w:color="000000" w:sz="6" w:space="0"/>
              <w:left w:val="nil"/>
              <w:bottom w:val="single" w:color="000000" w:sz="6" w:space="0"/>
              <w:right w:val="single" w:color="000000" w:sz="6" w:space="0"/>
            </w:tcBorders>
            <w:vAlign w:val="center"/>
          </w:tcPr>
          <w:p w14:paraId="05AB3561">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5E89B40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4BAE6D1A">
            <w:pPr>
              <w:textAlignment w:val="center"/>
              <w:rPr>
                <w:rFonts w:hint="default" w:cs="宋体"/>
                <w:sz w:val="18"/>
                <w:szCs w:val="18"/>
              </w:rPr>
            </w:pPr>
            <w:r>
              <w:rPr>
                <w:rFonts w:cs="宋体"/>
                <w:sz w:val="18"/>
                <w:szCs w:val="18"/>
                <w:lang w:bidi="ar"/>
              </w:rPr>
              <w:t>16</w:t>
            </w:r>
          </w:p>
        </w:tc>
        <w:tc>
          <w:tcPr>
            <w:tcW w:w="714" w:type="pct"/>
            <w:tcBorders>
              <w:top w:val="single" w:color="000000" w:sz="6" w:space="0"/>
              <w:left w:val="nil"/>
              <w:bottom w:val="single" w:color="000000" w:sz="6" w:space="0"/>
              <w:right w:val="single" w:color="000000" w:sz="6" w:space="0"/>
            </w:tcBorders>
            <w:vAlign w:val="center"/>
          </w:tcPr>
          <w:p w14:paraId="753F0440">
            <w:pPr>
              <w:rPr>
                <w:rFonts w:hint="default" w:cs="宋体"/>
                <w:sz w:val="18"/>
                <w:szCs w:val="18"/>
              </w:rPr>
            </w:pPr>
          </w:p>
        </w:tc>
      </w:tr>
      <w:tr w14:paraId="2263CA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064FB18">
            <w:pPr>
              <w:textAlignment w:val="center"/>
              <w:rPr>
                <w:rFonts w:hint="default" w:cs="宋体"/>
                <w:sz w:val="18"/>
                <w:szCs w:val="18"/>
                <w:lang w:bidi="ar"/>
              </w:rPr>
            </w:pPr>
            <w:r>
              <w:rPr>
                <w:rFonts w:cs="宋体"/>
                <w:sz w:val="18"/>
                <w:szCs w:val="18"/>
              </w:rPr>
              <w:t>DIFFERENT_DEGREE_CODE</w:t>
            </w:r>
          </w:p>
        </w:tc>
        <w:tc>
          <w:tcPr>
            <w:tcW w:w="713" w:type="pct"/>
            <w:tcBorders>
              <w:top w:val="single" w:color="000000" w:sz="6" w:space="0"/>
              <w:left w:val="nil"/>
              <w:bottom w:val="single" w:color="000000" w:sz="6" w:space="0"/>
              <w:right w:val="single" w:color="000000" w:sz="6" w:space="0"/>
            </w:tcBorders>
            <w:vAlign w:val="center"/>
          </w:tcPr>
          <w:p w14:paraId="78382B04">
            <w:pPr>
              <w:rPr>
                <w:rFonts w:hint="default" w:cs="宋体"/>
                <w:sz w:val="18"/>
                <w:szCs w:val="18"/>
              </w:rPr>
            </w:pPr>
            <w:r>
              <w:rPr>
                <w:rFonts w:cs="宋体"/>
                <w:sz w:val="18"/>
                <w:szCs w:val="18"/>
              </w:rPr>
              <w:t>分化程度代码</w:t>
            </w:r>
          </w:p>
        </w:tc>
        <w:tc>
          <w:tcPr>
            <w:tcW w:w="1268" w:type="pct"/>
            <w:tcBorders>
              <w:top w:val="single" w:color="000000" w:sz="6" w:space="0"/>
              <w:left w:val="nil"/>
              <w:bottom w:val="single" w:color="000000" w:sz="6" w:space="0"/>
              <w:right w:val="single" w:color="000000" w:sz="6" w:space="0"/>
            </w:tcBorders>
            <w:vAlign w:val="center"/>
          </w:tcPr>
          <w:p w14:paraId="50FEE884">
            <w:pPr>
              <w:rPr>
                <w:rFonts w:hint="default" w:cs="宋体"/>
                <w:sz w:val="18"/>
                <w:szCs w:val="18"/>
              </w:rPr>
            </w:pPr>
            <w:r>
              <w:rPr>
                <w:rFonts w:cs="宋体"/>
                <w:sz w:val="18"/>
                <w:szCs w:val="18"/>
              </w:rPr>
              <w:t>细胞分化程度在特定编码体系中的代码</w:t>
            </w:r>
          </w:p>
        </w:tc>
        <w:tc>
          <w:tcPr>
            <w:tcW w:w="567" w:type="pct"/>
            <w:tcBorders>
              <w:top w:val="single" w:color="000000" w:sz="6" w:space="0"/>
              <w:left w:val="nil"/>
              <w:bottom w:val="single" w:color="000000" w:sz="6" w:space="0"/>
              <w:right w:val="single" w:color="000000" w:sz="6" w:space="0"/>
            </w:tcBorders>
            <w:vAlign w:val="center"/>
          </w:tcPr>
          <w:p w14:paraId="214BB539">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642F0252">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7EC83C51">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66CA9E">
            <w:pPr>
              <w:rPr>
                <w:rFonts w:hint="default" w:cs="宋体"/>
                <w:sz w:val="18"/>
                <w:szCs w:val="18"/>
              </w:rPr>
            </w:pPr>
            <w:r>
              <w:rPr>
                <w:rFonts w:cs="宋体"/>
                <w:sz w:val="18"/>
                <w:szCs w:val="18"/>
              </w:rPr>
              <w:t>CT05.01.008</w:t>
            </w:r>
          </w:p>
        </w:tc>
      </w:tr>
      <w:tr w14:paraId="1C8030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7D9D204">
            <w:pPr>
              <w:textAlignment w:val="center"/>
              <w:rPr>
                <w:rFonts w:hint="default" w:cs="宋体"/>
                <w:sz w:val="18"/>
                <w:szCs w:val="18"/>
                <w:lang w:bidi="ar"/>
              </w:rPr>
            </w:pPr>
            <w:r>
              <w:rPr>
                <w:rFonts w:ascii="Times New Roman" w:hAnsi="Times New Roman" w:eastAsia="等线"/>
                <w:sz w:val="18"/>
                <w:szCs w:val="18"/>
              </w:rPr>
              <w:t>SFZYZD</w:t>
            </w:r>
          </w:p>
        </w:tc>
        <w:tc>
          <w:tcPr>
            <w:tcW w:w="713" w:type="pct"/>
            <w:tcBorders>
              <w:top w:val="single" w:color="000000" w:sz="6" w:space="0"/>
              <w:left w:val="nil"/>
              <w:bottom w:val="single" w:color="000000" w:sz="6" w:space="0"/>
              <w:right w:val="single" w:color="000000" w:sz="6" w:space="0"/>
            </w:tcBorders>
            <w:vAlign w:val="center"/>
          </w:tcPr>
          <w:p w14:paraId="03D0E105">
            <w:pPr>
              <w:rPr>
                <w:rFonts w:hint="default" w:cs="宋体"/>
                <w:sz w:val="18"/>
                <w:szCs w:val="18"/>
              </w:rPr>
            </w:pPr>
            <w:r>
              <w:rPr>
                <w:rFonts w:cs="宋体"/>
                <w:sz w:val="18"/>
                <w:szCs w:val="18"/>
              </w:rPr>
              <w:t>中医诊断标志</w:t>
            </w:r>
          </w:p>
        </w:tc>
        <w:tc>
          <w:tcPr>
            <w:tcW w:w="1268" w:type="pct"/>
            <w:tcBorders>
              <w:top w:val="single" w:color="000000" w:sz="6" w:space="0"/>
              <w:left w:val="nil"/>
              <w:bottom w:val="single" w:color="000000" w:sz="6" w:space="0"/>
              <w:right w:val="single" w:color="000000" w:sz="6" w:space="0"/>
            </w:tcBorders>
            <w:vAlign w:val="center"/>
          </w:tcPr>
          <w:p w14:paraId="25CB410E">
            <w:pPr>
              <w:rPr>
                <w:rFonts w:hint="default" w:cs="宋体"/>
                <w:sz w:val="18"/>
                <w:szCs w:val="18"/>
              </w:rPr>
            </w:pPr>
            <w:r>
              <w:rPr>
                <w:rFonts w:cs="宋体"/>
                <w:sz w:val="18"/>
                <w:szCs w:val="18"/>
              </w:rPr>
              <w:t>诊断是否属于中医诊断名称</w:t>
            </w:r>
          </w:p>
        </w:tc>
        <w:tc>
          <w:tcPr>
            <w:tcW w:w="567" w:type="pct"/>
            <w:tcBorders>
              <w:top w:val="single" w:color="000000" w:sz="6" w:space="0"/>
              <w:left w:val="nil"/>
              <w:bottom w:val="single" w:color="000000" w:sz="6" w:space="0"/>
              <w:right w:val="single" w:color="000000" w:sz="6" w:space="0"/>
            </w:tcBorders>
            <w:vAlign w:val="center"/>
          </w:tcPr>
          <w:p w14:paraId="03CAECC3">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6D1BAD4A">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5BAFBF9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97B793">
            <w:pPr>
              <w:rPr>
                <w:rFonts w:hint="default" w:cs="宋体"/>
                <w:sz w:val="18"/>
                <w:szCs w:val="18"/>
              </w:rPr>
            </w:pPr>
            <w:r>
              <w:rPr>
                <w:rFonts w:cs="宋体"/>
                <w:sz w:val="18"/>
                <w:szCs w:val="18"/>
              </w:rPr>
              <w:t>HBCV99.00.001</w:t>
            </w:r>
          </w:p>
        </w:tc>
      </w:tr>
      <w:tr w14:paraId="032645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6AA4B5E">
            <w:pPr>
              <w:textAlignment w:val="center"/>
              <w:rPr>
                <w:rFonts w:hint="default" w:cs="宋体"/>
                <w:sz w:val="18"/>
                <w:szCs w:val="18"/>
                <w:lang w:bidi="ar"/>
              </w:rPr>
            </w:pPr>
            <w:r>
              <w:rPr>
                <w:sz w:val="18"/>
                <w:szCs w:val="18"/>
              </w:rPr>
              <w:t>ZYZDLBDM</w:t>
            </w:r>
          </w:p>
        </w:tc>
        <w:tc>
          <w:tcPr>
            <w:tcW w:w="713" w:type="pct"/>
            <w:tcBorders>
              <w:top w:val="single" w:color="000000" w:sz="6" w:space="0"/>
              <w:left w:val="nil"/>
              <w:bottom w:val="single" w:color="000000" w:sz="6" w:space="0"/>
              <w:right w:val="single" w:color="000000" w:sz="6" w:space="0"/>
            </w:tcBorders>
            <w:vAlign w:val="center"/>
          </w:tcPr>
          <w:p w14:paraId="59D71FC8">
            <w:pPr>
              <w:rPr>
                <w:rFonts w:hint="default" w:cs="宋体"/>
                <w:sz w:val="18"/>
                <w:szCs w:val="18"/>
              </w:rPr>
            </w:pPr>
            <w:r>
              <w:rPr>
                <w:rFonts w:cs="宋体"/>
                <w:sz w:val="18"/>
                <w:szCs w:val="18"/>
              </w:rPr>
              <w:t>中医诊断类别代码</w:t>
            </w:r>
          </w:p>
        </w:tc>
        <w:tc>
          <w:tcPr>
            <w:tcW w:w="1268" w:type="pct"/>
            <w:tcBorders>
              <w:top w:val="single" w:color="000000" w:sz="6" w:space="0"/>
              <w:left w:val="nil"/>
              <w:bottom w:val="single" w:color="000000" w:sz="6" w:space="0"/>
              <w:right w:val="single" w:color="000000" w:sz="6" w:space="0"/>
            </w:tcBorders>
            <w:vAlign w:val="center"/>
          </w:tcPr>
          <w:p w14:paraId="22C6B971">
            <w:pPr>
              <w:rPr>
                <w:rFonts w:hint="default" w:cs="宋体"/>
                <w:sz w:val="18"/>
                <w:szCs w:val="18"/>
              </w:rPr>
            </w:pPr>
            <w:r>
              <w:rPr>
                <w:rFonts w:cs="宋体"/>
                <w:sz w:val="18"/>
                <w:szCs w:val="18"/>
              </w:rPr>
              <w:t>中医诊断类别在特定编码体系中的代码</w:t>
            </w:r>
          </w:p>
        </w:tc>
        <w:tc>
          <w:tcPr>
            <w:tcW w:w="567" w:type="pct"/>
            <w:tcBorders>
              <w:top w:val="single" w:color="000000" w:sz="6" w:space="0"/>
              <w:left w:val="nil"/>
              <w:bottom w:val="single" w:color="000000" w:sz="6" w:space="0"/>
              <w:right w:val="single" w:color="000000" w:sz="6" w:space="0"/>
            </w:tcBorders>
            <w:vAlign w:val="center"/>
          </w:tcPr>
          <w:p w14:paraId="1C554C04">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77E776C9">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1592DC66">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1E78F7">
            <w:pPr>
              <w:rPr>
                <w:rFonts w:hint="default" w:cs="宋体"/>
                <w:sz w:val="18"/>
                <w:szCs w:val="18"/>
              </w:rPr>
            </w:pPr>
            <w:r>
              <w:rPr>
                <w:rFonts w:cs="宋体"/>
                <w:sz w:val="18"/>
                <w:szCs w:val="18"/>
              </w:rPr>
              <w:t>CV5502.21</w:t>
            </w:r>
          </w:p>
        </w:tc>
      </w:tr>
      <w:tr w14:paraId="7DD989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8AEFB34">
            <w:pPr>
              <w:textAlignment w:val="center"/>
              <w:rPr>
                <w:rFonts w:hint="eastAsia" w:ascii="宋体" w:hAnsi="宋体" w:eastAsia="宋体" w:cs="Times New Roman"/>
                <w:sz w:val="18"/>
                <w:szCs w:val="18"/>
                <w:lang w:val="en-US" w:eastAsia="zh-CN" w:bidi="ar-SA"/>
              </w:rPr>
            </w:pPr>
            <w:r>
              <w:rPr>
                <w:sz w:val="18"/>
                <w:szCs w:val="18"/>
              </w:rPr>
              <w:t>ZYZDLB</w:t>
            </w:r>
            <w:r>
              <w:rPr>
                <w:rFonts w:hint="eastAsia" w:cs="宋体"/>
                <w:sz w:val="18"/>
                <w:szCs w:val="18"/>
                <w:lang w:val="en-US" w:eastAsia="zh-CN" w:bidi="ar"/>
              </w:rPr>
              <w:t>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93360A9">
            <w:pPr>
              <w:rPr>
                <w:rFonts w:hint="eastAsia" w:ascii="宋体" w:hAnsi="宋体" w:eastAsia="宋体" w:cs="宋体"/>
                <w:sz w:val="18"/>
                <w:szCs w:val="18"/>
                <w:lang w:val="en-US" w:eastAsia="zh-CN" w:bidi="ar-SA"/>
              </w:rPr>
            </w:pPr>
            <w:r>
              <w:rPr>
                <w:rFonts w:cs="宋体"/>
                <w:sz w:val="18"/>
                <w:szCs w:val="18"/>
              </w:rPr>
              <w:t>中医诊断类别</w:t>
            </w:r>
            <w:r>
              <w:rPr>
                <w:rFonts w:hint="eastAsia" w:cs="宋体"/>
                <w:sz w:val="18"/>
                <w:szCs w:val="18"/>
                <w:lang w:val="en-US" w:eastAsia="zh-CN" w:bidi="ar"/>
              </w:rPr>
              <w:t>名称</w:t>
            </w:r>
          </w:p>
        </w:tc>
        <w:tc>
          <w:tcPr>
            <w:tcW w:w="1268" w:type="pct"/>
            <w:tcBorders>
              <w:top w:val="single" w:color="000000" w:sz="6" w:space="0"/>
              <w:left w:val="nil"/>
              <w:bottom w:val="single" w:color="000000" w:sz="6" w:space="0"/>
              <w:right w:val="single" w:color="000000" w:sz="6" w:space="0"/>
            </w:tcBorders>
            <w:shd w:val="clear" w:color="auto" w:fill="auto"/>
            <w:vAlign w:val="center"/>
          </w:tcPr>
          <w:p w14:paraId="4C955AE6">
            <w:pPr>
              <w:rPr>
                <w:rFonts w:hint="eastAsia" w:ascii="宋体" w:hAnsi="宋体" w:eastAsia="宋体" w:cs="宋体"/>
                <w:sz w:val="18"/>
                <w:szCs w:val="18"/>
                <w:lang w:val="en-US" w:eastAsia="zh-CN" w:bidi="ar-SA"/>
              </w:rPr>
            </w:pPr>
            <w:r>
              <w:rPr>
                <w:rFonts w:cs="宋体"/>
                <w:sz w:val="18"/>
                <w:szCs w:val="18"/>
              </w:rPr>
              <w:t>中医诊断类别在特定编码体系中的</w:t>
            </w:r>
            <w:r>
              <w:rPr>
                <w:rFonts w:hint="eastAsia" w:cs="宋体"/>
                <w:sz w:val="18"/>
                <w:szCs w:val="18"/>
                <w:lang w:val="en-US" w:eastAsia="zh-CN" w:bidi="ar"/>
              </w:rPr>
              <w:t>名称</w:t>
            </w:r>
          </w:p>
        </w:tc>
        <w:tc>
          <w:tcPr>
            <w:tcW w:w="567" w:type="pct"/>
            <w:tcBorders>
              <w:top w:val="single" w:color="000000" w:sz="6" w:space="0"/>
              <w:left w:val="nil"/>
              <w:bottom w:val="single" w:color="000000" w:sz="6" w:space="0"/>
              <w:right w:val="single" w:color="000000" w:sz="6" w:space="0"/>
            </w:tcBorders>
            <w:shd w:val="clear" w:color="auto" w:fill="auto"/>
            <w:vAlign w:val="center"/>
          </w:tcPr>
          <w:p w14:paraId="4EF9FC9D">
            <w:pPr>
              <w:jc w:val="center"/>
              <w:textAlignment w:val="center"/>
              <w:rPr>
                <w:rFonts w:hint="eastAsia" w:ascii="宋体" w:hAnsi="宋体" w:eastAsia="宋体" w:cs="宋体"/>
                <w:sz w:val="18"/>
                <w:szCs w:val="18"/>
                <w:lang w:val="en-US" w:eastAsia="zh-CN" w:bidi="ar"/>
              </w:rPr>
            </w:pPr>
          </w:p>
        </w:tc>
        <w:tc>
          <w:tcPr>
            <w:tcW w:w="545" w:type="pct"/>
            <w:tcBorders>
              <w:top w:val="single" w:color="000000" w:sz="6" w:space="0"/>
              <w:left w:val="nil"/>
              <w:bottom w:val="single" w:color="000000" w:sz="6" w:space="0"/>
              <w:right w:val="single" w:color="000000" w:sz="6" w:space="0"/>
            </w:tcBorders>
            <w:shd w:val="clear" w:color="auto" w:fill="auto"/>
            <w:vAlign w:val="center"/>
          </w:tcPr>
          <w:p w14:paraId="35BA69F5">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535BF3A2">
            <w:pP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57F0067">
            <w:pPr>
              <w:rPr>
                <w:rFonts w:hint="default" w:ascii="宋体" w:hAnsi="宋体" w:eastAsia="宋体" w:cs="宋体"/>
                <w:sz w:val="18"/>
                <w:szCs w:val="18"/>
                <w:lang w:val="en-US" w:eastAsia="zh-CN" w:bidi="ar-SA"/>
              </w:rPr>
            </w:pPr>
          </w:p>
        </w:tc>
      </w:tr>
      <w:tr w14:paraId="49B90B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FC2EA9">
            <w:pPr>
              <w:textAlignment w:val="center"/>
              <w:rPr>
                <w:rFonts w:hint="default" w:cs="宋体"/>
                <w:sz w:val="18"/>
                <w:szCs w:val="18"/>
                <w:lang w:bidi="ar"/>
              </w:rPr>
            </w:pPr>
            <w:r>
              <w:rPr>
                <w:rFonts w:cs="宋体"/>
                <w:sz w:val="18"/>
                <w:szCs w:val="18"/>
                <w:lang w:bidi="ar"/>
              </w:rPr>
              <w:t>ZYZDMC</w:t>
            </w:r>
          </w:p>
        </w:tc>
        <w:tc>
          <w:tcPr>
            <w:tcW w:w="713" w:type="pct"/>
            <w:tcBorders>
              <w:top w:val="single" w:color="000000" w:sz="6" w:space="0"/>
              <w:left w:val="nil"/>
              <w:bottom w:val="single" w:color="000000" w:sz="6" w:space="0"/>
              <w:right w:val="single" w:color="000000" w:sz="6" w:space="0"/>
            </w:tcBorders>
            <w:vAlign w:val="center"/>
          </w:tcPr>
          <w:p w14:paraId="5770E2B9">
            <w:pPr>
              <w:rPr>
                <w:rFonts w:hint="default" w:cs="宋体"/>
                <w:sz w:val="18"/>
                <w:szCs w:val="18"/>
              </w:rPr>
            </w:pPr>
            <w:r>
              <w:rPr>
                <w:rFonts w:cs="宋体"/>
                <w:sz w:val="18"/>
                <w:szCs w:val="18"/>
              </w:rPr>
              <w:t>中医诊断名称</w:t>
            </w:r>
          </w:p>
        </w:tc>
        <w:tc>
          <w:tcPr>
            <w:tcW w:w="1268" w:type="pct"/>
            <w:tcBorders>
              <w:top w:val="single" w:color="000000" w:sz="6" w:space="0"/>
              <w:left w:val="nil"/>
              <w:bottom w:val="single" w:color="000000" w:sz="6" w:space="0"/>
              <w:right w:val="single" w:color="000000" w:sz="6" w:space="0"/>
            </w:tcBorders>
            <w:vAlign w:val="center"/>
          </w:tcPr>
          <w:p w14:paraId="719E7628">
            <w:pPr>
              <w:rPr>
                <w:rFonts w:hint="default" w:cs="宋体"/>
                <w:sz w:val="18"/>
                <w:szCs w:val="18"/>
              </w:rPr>
            </w:pPr>
            <w:r>
              <w:rPr>
                <w:rFonts w:cs="宋体"/>
                <w:sz w:val="18"/>
                <w:szCs w:val="18"/>
              </w:rPr>
              <w:t>由医师根据患者情况，综合分析所作出的中医诊断名称</w:t>
            </w:r>
            <w:r>
              <w:rPr>
                <w:rFonts w:hint="eastAsia" w:cs="宋体"/>
                <w:sz w:val="18"/>
                <w:szCs w:val="18"/>
                <w:lang w:eastAsia="zh-CN"/>
              </w:rPr>
              <w:t>。</w:t>
            </w:r>
            <w:r>
              <w:rPr>
                <w:rFonts w:cs="宋体"/>
                <w:sz w:val="18"/>
                <w:szCs w:val="18"/>
              </w:rPr>
              <w:t>如果中医诊断标志为是，则必填</w:t>
            </w:r>
          </w:p>
        </w:tc>
        <w:tc>
          <w:tcPr>
            <w:tcW w:w="567" w:type="pct"/>
            <w:tcBorders>
              <w:top w:val="single" w:color="000000" w:sz="6" w:space="0"/>
              <w:left w:val="nil"/>
              <w:bottom w:val="single" w:color="000000" w:sz="6" w:space="0"/>
              <w:right w:val="single" w:color="000000" w:sz="6" w:space="0"/>
            </w:tcBorders>
            <w:vAlign w:val="center"/>
          </w:tcPr>
          <w:p w14:paraId="1F0001F8">
            <w:pPr>
              <w:jc w:val="center"/>
              <w:textAlignment w:val="center"/>
              <w:rPr>
                <w:rFonts w:hint="default" w:cs="宋体"/>
                <w:sz w:val="18"/>
                <w:szCs w:val="18"/>
                <w:lang w:bidi="ar"/>
              </w:rPr>
            </w:pPr>
            <w:r>
              <w:rPr>
                <w:rFonts w:hint="eastAsia" w:cs="宋体"/>
                <w:sz w:val="18"/>
                <w:szCs w:val="18"/>
                <w:lang w:val="en-US" w:eastAsia="zh-CN" w:bidi="ar"/>
              </w:rPr>
              <w:t>建议填</w:t>
            </w:r>
          </w:p>
        </w:tc>
        <w:tc>
          <w:tcPr>
            <w:tcW w:w="545" w:type="pct"/>
            <w:tcBorders>
              <w:top w:val="single" w:color="000000" w:sz="6" w:space="0"/>
              <w:left w:val="nil"/>
              <w:bottom w:val="single" w:color="000000" w:sz="6" w:space="0"/>
              <w:right w:val="single" w:color="000000" w:sz="6" w:space="0"/>
            </w:tcBorders>
            <w:vAlign w:val="center"/>
          </w:tcPr>
          <w:p w14:paraId="6515A99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3DFFF4A">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83B4151">
            <w:pPr>
              <w:rPr>
                <w:rFonts w:hint="default" w:cs="宋体"/>
                <w:sz w:val="18"/>
                <w:szCs w:val="18"/>
              </w:rPr>
            </w:pPr>
          </w:p>
        </w:tc>
      </w:tr>
      <w:tr w14:paraId="3AEE6C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A27C92F">
            <w:pPr>
              <w:textAlignment w:val="center"/>
              <w:rPr>
                <w:rFonts w:hint="default" w:cs="宋体"/>
                <w:sz w:val="18"/>
                <w:szCs w:val="18"/>
                <w:lang w:bidi="ar"/>
              </w:rPr>
            </w:pPr>
            <w:r>
              <w:rPr>
                <w:rFonts w:cs="宋体"/>
                <w:sz w:val="18"/>
                <w:szCs w:val="18"/>
                <w:lang w:bidi="ar"/>
              </w:rPr>
              <w:t>ZYZDBM</w:t>
            </w:r>
          </w:p>
        </w:tc>
        <w:tc>
          <w:tcPr>
            <w:tcW w:w="713" w:type="pct"/>
            <w:tcBorders>
              <w:top w:val="single" w:color="000000" w:sz="6" w:space="0"/>
              <w:left w:val="nil"/>
              <w:bottom w:val="single" w:color="000000" w:sz="6" w:space="0"/>
              <w:right w:val="single" w:color="000000" w:sz="6" w:space="0"/>
            </w:tcBorders>
            <w:vAlign w:val="center"/>
          </w:tcPr>
          <w:p w14:paraId="0678DDFB">
            <w:pPr>
              <w:rPr>
                <w:rFonts w:hint="default" w:cs="宋体"/>
                <w:sz w:val="18"/>
                <w:szCs w:val="18"/>
              </w:rPr>
            </w:pPr>
            <w:r>
              <w:rPr>
                <w:rFonts w:cs="宋体"/>
                <w:sz w:val="18"/>
                <w:szCs w:val="18"/>
              </w:rPr>
              <w:t>中医诊断编码</w:t>
            </w:r>
          </w:p>
        </w:tc>
        <w:tc>
          <w:tcPr>
            <w:tcW w:w="1268" w:type="pct"/>
            <w:tcBorders>
              <w:top w:val="single" w:color="000000" w:sz="6" w:space="0"/>
              <w:left w:val="nil"/>
              <w:bottom w:val="single" w:color="000000" w:sz="6" w:space="0"/>
              <w:right w:val="single" w:color="000000" w:sz="6" w:space="0"/>
            </w:tcBorders>
            <w:vAlign w:val="center"/>
          </w:tcPr>
          <w:p w14:paraId="03701D9D">
            <w:pPr>
              <w:rPr>
                <w:rFonts w:hint="eastAsia" w:eastAsia="宋体" w:cs="宋体"/>
                <w:sz w:val="18"/>
                <w:szCs w:val="18"/>
                <w:lang w:eastAsia="zh-CN"/>
              </w:rPr>
            </w:pPr>
            <w:r>
              <w:rPr>
                <w:rFonts w:cs="宋体"/>
                <w:sz w:val="18"/>
                <w:szCs w:val="18"/>
              </w:rPr>
              <w:t>由医师根据患者情况，综合分析所作出的中医诊断在特定编码体系中的代码</w:t>
            </w:r>
            <w:r>
              <w:rPr>
                <w:rFonts w:hint="eastAsia" w:cs="宋体"/>
                <w:sz w:val="18"/>
                <w:szCs w:val="18"/>
                <w:lang w:eastAsia="zh-CN"/>
              </w:rPr>
              <w:t>。</w:t>
            </w:r>
            <w:r>
              <w:rPr>
                <w:rFonts w:cs="宋体"/>
                <w:sz w:val="18"/>
                <w:szCs w:val="18"/>
              </w:rPr>
              <w:t>如果中医诊断标志为是，则必填</w:t>
            </w:r>
          </w:p>
        </w:tc>
        <w:tc>
          <w:tcPr>
            <w:tcW w:w="567" w:type="pct"/>
            <w:tcBorders>
              <w:top w:val="single" w:color="000000" w:sz="6" w:space="0"/>
              <w:left w:val="nil"/>
              <w:bottom w:val="single" w:color="000000" w:sz="6" w:space="0"/>
              <w:right w:val="single" w:color="000000" w:sz="6" w:space="0"/>
            </w:tcBorders>
            <w:vAlign w:val="center"/>
          </w:tcPr>
          <w:p w14:paraId="094B511D">
            <w:pPr>
              <w:jc w:val="center"/>
              <w:textAlignment w:val="center"/>
              <w:rPr>
                <w:rFonts w:hint="default" w:cs="宋体"/>
                <w:sz w:val="18"/>
                <w:szCs w:val="18"/>
                <w:lang w:bidi="ar"/>
              </w:rPr>
            </w:pPr>
            <w:r>
              <w:rPr>
                <w:rFonts w:hint="eastAsia" w:cs="宋体"/>
                <w:sz w:val="18"/>
                <w:szCs w:val="18"/>
                <w:lang w:val="en-US" w:eastAsia="zh-CN" w:bidi="ar"/>
              </w:rPr>
              <w:t>建议填</w:t>
            </w:r>
          </w:p>
        </w:tc>
        <w:tc>
          <w:tcPr>
            <w:tcW w:w="545" w:type="pct"/>
            <w:tcBorders>
              <w:top w:val="single" w:color="000000" w:sz="6" w:space="0"/>
              <w:left w:val="nil"/>
              <w:bottom w:val="single" w:color="000000" w:sz="6" w:space="0"/>
              <w:right w:val="single" w:color="000000" w:sz="6" w:space="0"/>
            </w:tcBorders>
            <w:vAlign w:val="center"/>
          </w:tcPr>
          <w:p w14:paraId="7D6B8712">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FE4DFF9">
            <w:pPr>
              <w:textAlignment w:val="center"/>
              <w:rPr>
                <w:rFonts w:hint="default" w:cs="宋体"/>
                <w:sz w:val="18"/>
                <w:szCs w:val="18"/>
              </w:rPr>
            </w:pPr>
            <w:r>
              <w:rPr>
                <w:rFonts w:cs="宋体"/>
                <w:sz w:val="18"/>
                <w:szCs w:val="18"/>
                <w:lang w:bidi="ar"/>
              </w:rPr>
              <w:t>9</w:t>
            </w:r>
          </w:p>
        </w:tc>
        <w:tc>
          <w:tcPr>
            <w:tcW w:w="714" w:type="pct"/>
            <w:tcBorders>
              <w:top w:val="single" w:color="000000" w:sz="6" w:space="0"/>
              <w:left w:val="nil"/>
              <w:bottom w:val="single" w:color="000000" w:sz="6" w:space="0"/>
              <w:right w:val="single" w:color="000000" w:sz="6" w:space="0"/>
            </w:tcBorders>
            <w:vAlign w:val="center"/>
          </w:tcPr>
          <w:p w14:paraId="3FA99613">
            <w:pPr>
              <w:rPr>
                <w:rFonts w:hint="default" w:cs="宋体"/>
                <w:sz w:val="18"/>
                <w:szCs w:val="18"/>
              </w:rPr>
            </w:pPr>
            <w:r>
              <w:rPr>
                <w:rFonts w:cs="宋体"/>
                <w:sz w:val="18"/>
                <w:szCs w:val="18"/>
              </w:rPr>
              <w:t>GB/T 15657-2021</w:t>
            </w:r>
          </w:p>
        </w:tc>
      </w:tr>
      <w:tr w14:paraId="1AE8F8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53EC6D5">
            <w:pPr>
              <w:jc w:val="both"/>
              <w:rPr>
                <w:rFonts w:hint="default" w:cs="宋体"/>
                <w:sz w:val="18"/>
                <w:szCs w:val="18"/>
                <w:lang w:bidi="ar"/>
              </w:rPr>
            </w:pPr>
            <w:r>
              <w:rPr>
                <w:rFonts w:cs="宋体"/>
                <w:sz w:val="18"/>
                <w:szCs w:val="18"/>
              </w:rPr>
              <w:t>ZYZHDM</w:t>
            </w:r>
          </w:p>
        </w:tc>
        <w:tc>
          <w:tcPr>
            <w:tcW w:w="713" w:type="pct"/>
            <w:tcBorders>
              <w:top w:val="single" w:color="000000" w:sz="6" w:space="0"/>
              <w:left w:val="nil"/>
              <w:bottom w:val="single" w:color="000000" w:sz="6" w:space="0"/>
              <w:right w:val="single" w:color="000000" w:sz="6" w:space="0"/>
            </w:tcBorders>
            <w:vAlign w:val="center"/>
          </w:tcPr>
          <w:p w14:paraId="65DA99B3">
            <w:pPr>
              <w:rPr>
                <w:rFonts w:hint="default" w:cs="宋体"/>
                <w:sz w:val="18"/>
                <w:szCs w:val="18"/>
              </w:rPr>
            </w:pPr>
            <w:r>
              <w:rPr>
                <w:rFonts w:cs="宋体"/>
                <w:sz w:val="18"/>
                <w:szCs w:val="18"/>
              </w:rPr>
              <w:t>中医证候代码</w:t>
            </w:r>
          </w:p>
        </w:tc>
        <w:tc>
          <w:tcPr>
            <w:tcW w:w="1268" w:type="pct"/>
            <w:tcBorders>
              <w:top w:val="single" w:color="000000" w:sz="6" w:space="0"/>
              <w:left w:val="nil"/>
              <w:bottom w:val="single" w:color="000000" w:sz="6" w:space="0"/>
              <w:right w:val="single" w:color="000000" w:sz="6" w:space="0"/>
            </w:tcBorders>
            <w:vAlign w:val="center"/>
          </w:tcPr>
          <w:p w14:paraId="10086219">
            <w:pPr>
              <w:rPr>
                <w:rFonts w:hint="default" w:cs="宋体"/>
                <w:sz w:val="18"/>
                <w:szCs w:val="18"/>
              </w:rPr>
            </w:pPr>
            <w:r>
              <w:rPr>
                <w:rFonts w:cs="宋体"/>
                <w:sz w:val="18"/>
                <w:szCs w:val="18"/>
              </w:rPr>
              <w:t>患者所患疾病在中医证候特定分类体系中的代码</w:t>
            </w:r>
          </w:p>
        </w:tc>
        <w:tc>
          <w:tcPr>
            <w:tcW w:w="567" w:type="pct"/>
            <w:tcBorders>
              <w:top w:val="single" w:color="000000" w:sz="6" w:space="0"/>
              <w:left w:val="nil"/>
              <w:bottom w:val="single" w:color="000000" w:sz="6" w:space="0"/>
              <w:right w:val="single" w:color="000000" w:sz="6" w:space="0"/>
            </w:tcBorders>
            <w:vAlign w:val="center"/>
          </w:tcPr>
          <w:p w14:paraId="1313D1A8">
            <w:pPr>
              <w:jc w:val="center"/>
              <w:textAlignment w:val="center"/>
              <w:rPr>
                <w:rFonts w:hint="default" w:eastAsia="宋体" w:cs="宋体"/>
                <w:sz w:val="18"/>
                <w:szCs w:val="18"/>
                <w:lang w:val="en-US" w:eastAsia="zh-CN" w:bidi="ar"/>
              </w:rPr>
            </w:pPr>
          </w:p>
        </w:tc>
        <w:tc>
          <w:tcPr>
            <w:tcW w:w="545" w:type="pct"/>
            <w:tcBorders>
              <w:top w:val="single" w:color="000000" w:sz="6" w:space="0"/>
              <w:left w:val="nil"/>
              <w:bottom w:val="single" w:color="000000" w:sz="6" w:space="0"/>
              <w:right w:val="single" w:color="000000" w:sz="6" w:space="0"/>
            </w:tcBorders>
            <w:vAlign w:val="center"/>
          </w:tcPr>
          <w:p w14:paraId="79E5AD5E">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5960BAF">
            <w:pPr>
              <w:textAlignment w:val="center"/>
              <w:rPr>
                <w:rFonts w:hint="default" w:cs="宋体"/>
                <w:sz w:val="18"/>
                <w:szCs w:val="18"/>
              </w:rPr>
            </w:pPr>
            <w:r>
              <w:rPr>
                <w:rFonts w:cs="宋体"/>
                <w:sz w:val="18"/>
                <w:szCs w:val="18"/>
                <w:lang w:bidi="ar"/>
              </w:rPr>
              <w:t>9</w:t>
            </w:r>
          </w:p>
        </w:tc>
        <w:tc>
          <w:tcPr>
            <w:tcW w:w="714" w:type="pct"/>
            <w:tcBorders>
              <w:top w:val="single" w:color="000000" w:sz="6" w:space="0"/>
              <w:left w:val="nil"/>
              <w:bottom w:val="single" w:color="000000" w:sz="6" w:space="0"/>
              <w:right w:val="single" w:color="000000" w:sz="6" w:space="0"/>
            </w:tcBorders>
            <w:vAlign w:val="center"/>
          </w:tcPr>
          <w:p w14:paraId="7EE651E9">
            <w:pPr>
              <w:rPr>
                <w:rFonts w:hint="default" w:cs="宋体"/>
                <w:sz w:val="18"/>
                <w:szCs w:val="18"/>
              </w:rPr>
            </w:pPr>
            <w:r>
              <w:rPr>
                <w:rFonts w:cs="宋体"/>
                <w:sz w:val="18"/>
                <w:szCs w:val="18"/>
              </w:rPr>
              <w:t>GB/T 15657-2021</w:t>
            </w:r>
          </w:p>
        </w:tc>
      </w:tr>
      <w:tr w14:paraId="3BD712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5777909">
            <w:pPr>
              <w:jc w:val="both"/>
              <w:rPr>
                <w:rFonts w:hint="default" w:cs="宋体"/>
                <w:sz w:val="18"/>
                <w:szCs w:val="18"/>
                <w:lang w:bidi="ar"/>
              </w:rPr>
            </w:pPr>
            <w:r>
              <w:rPr>
                <w:rFonts w:cs="宋体"/>
                <w:sz w:val="18"/>
                <w:szCs w:val="18"/>
              </w:rPr>
              <w:t>ZYZHMC</w:t>
            </w:r>
          </w:p>
        </w:tc>
        <w:tc>
          <w:tcPr>
            <w:tcW w:w="713" w:type="pct"/>
            <w:tcBorders>
              <w:top w:val="single" w:color="000000" w:sz="6" w:space="0"/>
              <w:left w:val="nil"/>
              <w:bottom w:val="single" w:color="000000" w:sz="6" w:space="0"/>
              <w:right w:val="single" w:color="000000" w:sz="6" w:space="0"/>
            </w:tcBorders>
            <w:vAlign w:val="center"/>
          </w:tcPr>
          <w:p w14:paraId="442B5137">
            <w:pPr>
              <w:rPr>
                <w:rFonts w:hint="default" w:cs="宋体"/>
                <w:sz w:val="18"/>
                <w:szCs w:val="18"/>
              </w:rPr>
            </w:pPr>
            <w:r>
              <w:rPr>
                <w:rFonts w:cs="宋体"/>
                <w:sz w:val="18"/>
                <w:szCs w:val="18"/>
              </w:rPr>
              <w:t>中医证候名称</w:t>
            </w:r>
          </w:p>
        </w:tc>
        <w:tc>
          <w:tcPr>
            <w:tcW w:w="1268" w:type="pct"/>
            <w:tcBorders>
              <w:top w:val="single" w:color="000000" w:sz="6" w:space="0"/>
              <w:left w:val="nil"/>
              <w:bottom w:val="single" w:color="000000" w:sz="6" w:space="0"/>
              <w:right w:val="single" w:color="000000" w:sz="6" w:space="0"/>
            </w:tcBorders>
            <w:vAlign w:val="center"/>
          </w:tcPr>
          <w:p w14:paraId="10B0A8E2">
            <w:pPr>
              <w:rPr>
                <w:rFonts w:hint="default" w:cs="宋体"/>
                <w:sz w:val="18"/>
                <w:szCs w:val="18"/>
              </w:rPr>
            </w:pPr>
            <w:r>
              <w:rPr>
                <w:rFonts w:cs="宋体"/>
                <w:sz w:val="18"/>
                <w:szCs w:val="18"/>
              </w:rPr>
              <w:t>由医师根据患者就诊时的情况，综合分析所作出的中医证候名称</w:t>
            </w:r>
          </w:p>
        </w:tc>
        <w:tc>
          <w:tcPr>
            <w:tcW w:w="567" w:type="pct"/>
            <w:tcBorders>
              <w:top w:val="single" w:color="000000" w:sz="6" w:space="0"/>
              <w:left w:val="nil"/>
              <w:bottom w:val="single" w:color="000000" w:sz="6" w:space="0"/>
              <w:right w:val="single" w:color="000000" w:sz="6" w:space="0"/>
            </w:tcBorders>
            <w:vAlign w:val="center"/>
          </w:tcPr>
          <w:p w14:paraId="0151F3BE">
            <w:pPr>
              <w:jc w:val="center"/>
              <w:textAlignment w:val="center"/>
              <w:rPr>
                <w:rFonts w:hint="default" w:eastAsia="宋体" w:cs="宋体"/>
                <w:sz w:val="18"/>
                <w:szCs w:val="18"/>
                <w:lang w:val="en-US" w:eastAsia="zh-CN" w:bidi="ar"/>
              </w:rPr>
            </w:pPr>
          </w:p>
        </w:tc>
        <w:tc>
          <w:tcPr>
            <w:tcW w:w="545" w:type="pct"/>
            <w:tcBorders>
              <w:top w:val="single" w:color="000000" w:sz="6" w:space="0"/>
              <w:left w:val="nil"/>
              <w:bottom w:val="single" w:color="000000" w:sz="6" w:space="0"/>
              <w:right w:val="single" w:color="000000" w:sz="6" w:space="0"/>
            </w:tcBorders>
            <w:vAlign w:val="center"/>
          </w:tcPr>
          <w:p w14:paraId="69726EB3">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134F1348">
            <w:pPr>
              <w:textAlignment w:val="center"/>
              <w:rPr>
                <w:rFonts w:hint="default" w:cs="宋体"/>
                <w:sz w:val="18"/>
                <w:szCs w:val="18"/>
              </w:rPr>
            </w:pPr>
            <w:r>
              <w:rPr>
                <w:rFonts w:cs="宋体"/>
                <w:sz w:val="18"/>
                <w:szCs w:val="18"/>
                <w:lang w:bidi="ar"/>
              </w:rPr>
              <w:t>257</w:t>
            </w:r>
          </w:p>
        </w:tc>
        <w:tc>
          <w:tcPr>
            <w:tcW w:w="714" w:type="pct"/>
            <w:tcBorders>
              <w:top w:val="single" w:color="000000" w:sz="6" w:space="0"/>
              <w:left w:val="nil"/>
              <w:bottom w:val="single" w:color="000000" w:sz="6" w:space="0"/>
              <w:right w:val="single" w:color="000000" w:sz="6" w:space="0"/>
            </w:tcBorders>
            <w:vAlign w:val="center"/>
          </w:tcPr>
          <w:p w14:paraId="76519B63">
            <w:pPr>
              <w:rPr>
                <w:rFonts w:hint="default" w:cs="宋体"/>
                <w:sz w:val="18"/>
                <w:szCs w:val="18"/>
              </w:rPr>
            </w:pPr>
          </w:p>
        </w:tc>
      </w:tr>
      <w:tr w14:paraId="09C54D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F1BE53">
            <w:pPr>
              <w:textAlignment w:val="center"/>
              <w:rPr>
                <w:rFonts w:hint="default" w:cs="宋体"/>
                <w:sz w:val="18"/>
                <w:szCs w:val="18"/>
                <w:lang w:bidi="ar"/>
              </w:rPr>
            </w:pPr>
            <w:r>
              <w:rPr>
                <w:rFonts w:cs="宋体"/>
                <w:sz w:val="18"/>
                <w:szCs w:val="18"/>
                <w:lang w:bidi="ar"/>
              </w:rPr>
              <w:t>CYZYZHDM</w:t>
            </w:r>
          </w:p>
        </w:tc>
        <w:tc>
          <w:tcPr>
            <w:tcW w:w="713" w:type="pct"/>
            <w:tcBorders>
              <w:top w:val="single" w:color="000000" w:sz="6" w:space="0"/>
              <w:left w:val="nil"/>
              <w:bottom w:val="single" w:color="000000" w:sz="6" w:space="0"/>
              <w:right w:val="single" w:color="000000" w:sz="6" w:space="0"/>
            </w:tcBorders>
            <w:vAlign w:val="center"/>
          </w:tcPr>
          <w:p w14:paraId="22A3A222">
            <w:pPr>
              <w:rPr>
                <w:rFonts w:hint="default" w:cs="宋体"/>
                <w:sz w:val="18"/>
                <w:szCs w:val="18"/>
              </w:rPr>
            </w:pPr>
            <w:r>
              <w:rPr>
                <w:rFonts w:cs="宋体"/>
                <w:sz w:val="18"/>
                <w:szCs w:val="18"/>
              </w:rPr>
              <w:t>次要中医证候代码</w:t>
            </w:r>
          </w:p>
        </w:tc>
        <w:tc>
          <w:tcPr>
            <w:tcW w:w="1268" w:type="pct"/>
            <w:tcBorders>
              <w:top w:val="single" w:color="000000" w:sz="6" w:space="0"/>
              <w:left w:val="nil"/>
              <w:bottom w:val="single" w:color="000000" w:sz="6" w:space="0"/>
              <w:right w:val="single" w:color="000000" w:sz="6" w:space="0"/>
            </w:tcBorders>
            <w:vAlign w:val="center"/>
          </w:tcPr>
          <w:p w14:paraId="2F5324F2">
            <w:pPr>
              <w:rPr>
                <w:rFonts w:hint="default" w:cs="宋体"/>
                <w:sz w:val="18"/>
                <w:szCs w:val="18"/>
              </w:rPr>
            </w:pPr>
            <w:r>
              <w:rPr>
                <w:rFonts w:cs="宋体"/>
                <w:sz w:val="18"/>
                <w:szCs w:val="18"/>
              </w:rPr>
              <w:t>由医师根据患者就诊时的情况，综合分析所作出次要的中医证候在特定编码体系中的代码</w:t>
            </w:r>
          </w:p>
        </w:tc>
        <w:tc>
          <w:tcPr>
            <w:tcW w:w="567" w:type="pct"/>
            <w:tcBorders>
              <w:top w:val="single" w:color="000000" w:sz="6" w:space="0"/>
              <w:left w:val="nil"/>
              <w:bottom w:val="single" w:color="000000" w:sz="6" w:space="0"/>
              <w:right w:val="single" w:color="000000" w:sz="6" w:space="0"/>
            </w:tcBorders>
            <w:vAlign w:val="center"/>
          </w:tcPr>
          <w:p w14:paraId="5D732B2B">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659C606F">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6A74D066">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3C4B8EE6">
            <w:pPr>
              <w:rPr>
                <w:rFonts w:hint="default" w:cs="宋体"/>
                <w:sz w:val="18"/>
                <w:szCs w:val="18"/>
              </w:rPr>
            </w:pPr>
            <w:r>
              <w:rPr>
                <w:rFonts w:cs="宋体"/>
                <w:sz w:val="18"/>
                <w:szCs w:val="18"/>
              </w:rPr>
              <w:t>GB/T 15657-2021</w:t>
            </w:r>
          </w:p>
        </w:tc>
      </w:tr>
      <w:tr w14:paraId="53208F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F2CCAB8">
            <w:pPr>
              <w:textAlignment w:val="center"/>
              <w:rPr>
                <w:rFonts w:hint="default" w:cs="宋体"/>
                <w:sz w:val="18"/>
                <w:szCs w:val="18"/>
                <w:lang w:bidi="ar"/>
              </w:rPr>
            </w:pPr>
            <w:r>
              <w:rPr>
                <w:rFonts w:cs="宋体"/>
                <w:sz w:val="18"/>
                <w:szCs w:val="18"/>
                <w:lang w:bidi="ar"/>
              </w:rPr>
              <w:t>CYZYZHMC</w:t>
            </w:r>
          </w:p>
        </w:tc>
        <w:tc>
          <w:tcPr>
            <w:tcW w:w="713" w:type="pct"/>
            <w:tcBorders>
              <w:top w:val="single" w:color="000000" w:sz="6" w:space="0"/>
              <w:left w:val="nil"/>
              <w:bottom w:val="single" w:color="000000" w:sz="6" w:space="0"/>
              <w:right w:val="single" w:color="000000" w:sz="6" w:space="0"/>
            </w:tcBorders>
            <w:vAlign w:val="center"/>
          </w:tcPr>
          <w:p w14:paraId="2209F1C4">
            <w:pPr>
              <w:rPr>
                <w:rFonts w:hint="default" w:cs="宋体"/>
                <w:sz w:val="18"/>
                <w:szCs w:val="18"/>
              </w:rPr>
            </w:pPr>
            <w:r>
              <w:rPr>
                <w:rFonts w:cs="宋体"/>
                <w:sz w:val="18"/>
                <w:szCs w:val="18"/>
              </w:rPr>
              <w:t>次要中医证候</w:t>
            </w:r>
          </w:p>
        </w:tc>
        <w:tc>
          <w:tcPr>
            <w:tcW w:w="1268" w:type="pct"/>
            <w:tcBorders>
              <w:top w:val="single" w:color="000000" w:sz="6" w:space="0"/>
              <w:left w:val="nil"/>
              <w:bottom w:val="single" w:color="000000" w:sz="6" w:space="0"/>
              <w:right w:val="single" w:color="000000" w:sz="6" w:space="0"/>
            </w:tcBorders>
            <w:vAlign w:val="center"/>
          </w:tcPr>
          <w:p w14:paraId="172D0638">
            <w:pPr>
              <w:rPr>
                <w:rFonts w:hint="default" w:cs="宋体"/>
                <w:sz w:val="18"/>
                <w:szCs w:val="18"/>
              </w:rPr>
            </w:pPr>
            <w:r>
              <w:rPr>
                <w:rFonts w:cs="宋体"/>
                <w:sz w:val="18"/>
                <w:szCs w:val="18"/>
              </w:rPr>
              <w:t>由医师根据患者就诊时的情况，综合分析所作出的中医证候名称</w:t>
            </w:r>
          </w:p>
        </w:tc>
        <w:tc>
          <w:tcPr>
            <w:tcW w:w="567" w:type="pct"/>
            <w:tcBorders>
              <w:top w:val="single" w:color="000000" w:sz="6" w:space="0"/>
              <w:left w:val="nil"/>
              <w:bottom w:val="single" w:color="000000" w:sz="6" w:space="0"/>
              <w:right w:val="single" w:color="000000" w:sz="6" w:space="0"/>
            </w:tcBorders>
            <w:vAlign w:val="center"/>
          </w:tcPr>
          <w:p w14:paraId="586D0E31">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028D4493">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EFC5D07">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40D5CA2">
            <w:pPr>
              <w:rPr>
                <w:rFonts w:hint="default" w:cs="宋体"/>
                <w:sz w:val="18"/>
                <w:szCs w:val="18"/>
              </w:rPr>
            </w:pPr>
          </w:p>
        </w:tc>
      </w:tr>
      <w:tr w14:paraId="0A0741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7C73AA">
            <w:pPr>
              <w:textAlignment w:val="center"/>
              <w:rPr>
                <w:rFonts w:hint="default" w:cs="宋体"/>
                <w:sz w:val="18"/>
                <w:szCs w:val="18"/>
                <w:highlight w:val="yellow"/>
                <w:lang w:bidi="ar"/>
              </w:rPr>
            </w:pPr>
            <w:r>
              <w:rPr>
                <w:rFonts w:cs="宋体"/>
                <w:sz w:val="18"/>
                <w:szCs w:val="18"/>
                <w:highlight w:val="none"/>
                <w:lang w:bidi="ar"/>
              </w:rPr>
              <w:t>CHINESEFOUROBSE_RVATIONDESCRIPT</w:t>
            </w:r>
          </w:p>
        </w:tc>
        <w:tc>
          <w:tcPr>
            <w:tcW w:w="713" w:type="pct"/>
            <w:tcBorders>
              <w:top w:val="single" w:color="000000" w:sz="6" w:space="0"/>
              <w:left w:val="nil"/>
              <w:bottom w:val="single" w:color="000000" w:sz="6" w:space="0"/>
              <w:right w:val="single" w:color="000000" w:sz="6" w:space="0"/>
            </w:tcBorders>
            <w:vAlign w:val="center"/>
          </w:tcPr>
          <w:p w14:paraId="53D22430">
            <w:pPr>
              <w:rPr>
                <w:rFonts w:hint="default" w:cs="宋体"/>
                <w:sz w:val="18"/>
                <w:szCs w:val="18"/>
                <w:highlight w:val="yellow"/>
              </w:rPr>
            </w:pPr>
            <w:r>
              <w:rPr>
                <w:rFonts w:cs="宋体"/>
                <w:color w:val="000000" w:themeColor="text1"/>
                <w:sz w:val="18"/>
                <w:szCs w:val="18"/>
                <w:highlight w:val="none"/>
                <w14:textFill>
                  <w14:solidFill>
                    <w14:schemeClr w14:val="tx1"/>
                  </w14:solidFill>
                </w14:textFill>
              </w:rPr>
              <w:t>中医四诊观察结果描述</w:t>
            </w:r>
          </w:p>
        </w:tc>
        <w:tc>
          <w:tcPr>
            <w:tcW w:w="1268" w:type="pct"/>
            <w:tcBorders>
              <w:top w:val="single" w:color="000000" w:sz="6" w:space="0"/>
              <w:left w:val="nil"/>
              <w:bottom w:val="single" w:color="000000" w:sz="6" w:space="0"/>
              <w:right w:val="single" w:color="000000" w:sz="6" w:space="0"/>
            </w:tcBorders>
            <w:vAlign w:val="center"/>
          </w:tcPr>
          <w:p w14:paraId="57CDE4AF">
            <w:pPr>
              <w:rPr>
                <w:rFonts w:hint="default" w:cs="宋体"/>
                <w:sz w:val="18"/>
                <w:szCs w:val="18"/>
              </w:rPr>
            </w:pPr>
            <w:r>
              <w:rPr>
                <w:rFonts w:cs="宋体"/>
                <w:sz w:val="18"/>
                <w:szCs w:val="18"/>
              </w:rPr>
              <w:t>中医“四诊“观察结果的详细描述，包括望、闻、问、切四诊内容</w:t>
            </w:r>
          </w:p>
        </w:tc>
        <w:tc>
          <w:tcPr>
            <w:tcW w:w="567" w:type="pct"/>
            <w:tcBorders>
              <w:top w:val="single" w:color="000000" w:sz="6" w:space="0"/>
              <w:left w:val="nil"/>
              <w:bottom w:val="single" w:color="000000" w:sz="6" w:space="0"/>
              <w:right w:val="single" w:color="000000" w:sz="6" w:space="0"/>
            </w:tcBorders>
            <w:vAlign w:val="center"/>
          </w:tcPr>
          <w:p w14:paraId="7B5364CB">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7C422003">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33280FE1">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E0BDC91">
            <w:pPr>
              <w:rPr>
                <w:rFonts w:hint="default" w:cs="宋体"/>
                <w:sz w:val="18"/>
                <w:szCs w:val="18"/>
              </w:rPr>
            </w:pPr>
          </w:p>
        </w:tc>
      </w:tr>
      <w:tr w14:paraId="2FBC08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976654">
            <w:pPr>
              <w:textAlignment w:val="center"/>
              <w:rPr>
                <w:rFonts w:hint="default" w:cs="宋体"/>
                <w:sz w:val="18"/>
                <w:szCs w:val="18"/>
                <w:lang w:bidi="ar"/>
              </w:rPr>
            </w:pPr>
            <w:bookmarkStart w:id="162" w:name="_Toc21864"/>
            <w:r>
              <w:rPr>
                <w:rFonts w:cs="宋体"/>
                <w:sz w:val="18"/>
                <w:szCs w:val="18"/>
                <w:lang w:bidi="ar"/>
              </w:rPr>
              <w:t>CITY_P</w:t>
            </w:r>
          </w:p>
        </w:tc>
        <w:tc>
          <w:tcPr>
            <w:tcW w:w="713" w:type="pct"/>
            <w:tcBorders>
              <w:top w:val="single" w:color="000000" w:sz="6" w:space="0"/>
              <w:left w:val="nil"/>
              <w:bottom w:val="single" w:color="000000" w:sz="6" w:space="0"/>
              <w:right w:val="single" w:color="000000" w:sz="6" w:space="0"/>
            </w:tcBorders>
            <w:vAlign w:val="center"/>
          </w:tcPr>
          <w:p w14:paraId="7D5FA6BE">
            <w:pPr>
              <w:textAlignment w:val="center"/>
              <w:rPr>
                <w:rFonts w:hint="default" w:cs="宋体"/>
                <w:sz w:val="18"/>
                <w:szCs w:val="18"/>
              </w:rPr>
            </w:pPr>
            <w:r>
              <w:rPr>
                <w:rFonts w:cs="宋体"/>
                <w:sz w:val="18"/>
                <w:szCs w:val="18"/>
                <w:lang w:bidi="ar"/>
              </w:rPr>
              <w:t>市州</w:t>
            </w:r>
          </w:p>
        </w:tc>
        <w:tc>
          <w:tcPr>
            <w:tcW w:w="1268" w:type="pct"/>
            <w:tcBorders>
              <w:top w:val="single" w:color="000000" w:sz="6" w:space="0"/>
              <w:left w:val="nil"/>
              <w:bottom w:val="single" w:color="000000" w:sz="6" w:space="0"/>
              <w:right w:val="single" w:color="000000" w:sz="6" w:space="0"/>
            </w:tcBorders>
            <w:vAlign w:val="center"/>
          </w:tcPr>
          <w:p w14:paraId="68D79656">
            <w:pPr>
              <w:textAlignment w:val="center"/>
              <w:rPr>
                <w:rFonts w:hint="default" w:cs="宋体"/>
                <w:sz w:val="18"/>
                <w:szCs w:val="18"/>
              </w:rPr>
            </w:pPr>
            <w:r>
              <w:rPr>
                <w:rFonts w:cs="宋体"/>
                <w:sz w:val="18"/>
                <w:szCs w:val="18"/>
                <w:lang w:bidi="ar"/>
              </w:rPr>
              <w:t>市州（4位编码）</w:t>
            </w:r>
          </w:p>
        </w:tc>
        <w:tc>
          <w:tcPr>
            <w:tcW w:w="567" w:type="pct"/>
            <w:tcBorders>
              <w:top w:val="single" w:color="000000" w:sz="6" w:space="0"/>
              <w:left w:val="nil"/>
              <w:bottom w:val="single" w:color="000000" w:sz="6" w:space="0"/>
              <w:right w:val="single" w:color="000000" w:sz="6" w:space="0"/>
            </w:tcBorders>
          </w:tcPr>
          <w:p w14:paraId="46BA1A8A">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67691EC8">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36D58C9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407B8C29">
            <w:pPr>
              <w:rPr>
                <w:rFonts w:hint="eastAsia" w:eastAsia="宋体" w:cs="宋体"/>
                <w:sz w:val="18"/>
                <w:szCs w:val="18"/>
                <w:lang w:eastAsia="zh-CN"/>
              </w:rPr>
            </w:pPr>
            <w:r>
              <w:rPr>
                <w:rFonts w:hint="eastAsia" w:cs="宋体"/>
                <w:sz w:val="18"/>
                <w:szCs w:val="18"/>
                <w:lang w:eastAsia="zh-CN"/>
              </w:rPr>
              <w:t>GB/T 2260-2017</w:t>
            </w:r>
          </w:p>
        </w:tc>
      </w:tr>
      <w:tr w14:paraId="36DEC7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20B50B8">
            <w:pPr>
              <w:textAlignment w:val="center"/>
              <w:rPr>
                <w:rFonts w:hint="default" w:cs="宋体"/>
                <w:sz w:val="18"/>
                <w:szCs w:val="18"/>
                <w:lang w:bidi="ar"/>
              </w:rPr>
            </w:pPr>
            <w:r>
              <w:rPr>
                <w:rFonts w:cs="宋体"/>
                <w:sz w:val="18"/>
                <w:szCs w:val="18"/>
                <w:lang w:bidi="ar"/>
              </w:rPr>
              <w:t>COUNTRY_P</w:t>
            </w:r>
          </w:p>
        </w:tc>
        <w:tc>
          <w:tcPr>
            <w:tcW w:w="713" w:type="pct"/>
            <w:tcBorders>
              <w:top w:val="single" w:color="000000" w:sz="6" w:space="0"/>
              <w:left w:val="nil"/>
              <w:bottom w:val="single" w:color="000000" w:sz="6" w:space="0"/>
              <w:right w:val="single" w:color="000000" w:sz="6" w:space="0"/>
            </w:tcBorders>
            <w:vAlign w:val="center"/>
          </w:tcPr>
          <w:p w14:paraId="02BE92C6">
            <w:pPr>
              <w:textAlignment w:val="center"/>
              <w:rPr>
                <w:rFonts w:hint="default" w:cs="宋体"/>
                <w:sz w:val="18"/>
                <w:szCs w:val="18"/>
              </w:rPr>
            </w:pPr>
            <w:r>
              <w:rPr>
                <w:rFonts w:cs="宋体"/>
                <w:sz w:val="18"/>
                <w:szCs w:val="18"/>
                <w:lang w:bidi="ar"/>
              </w:rPr>
              <w:t>区县</w:t>
            </w:r>
          </w:p>
        </w:tc>
        <w:tc>
          <w:tcPr>
            <w:tcW w:w="1268" w:type="pct"/>
            <w:tcBorders>
              <w:top w:val="single" w:color="000000" w:sz="6" w:space="0"/>
              <w:left w:val="nil"/>
              <w:bottom w:val="single" w:color="000000" w:sz="6" w:space="0"/>
              <w:right w:val="single" w:color="000000" w:sz="6" w:space="0"/>
            </w:tcBorders>
            <w:vAlign w:val="center"/>
          </w:tcPr>
          <w:p w14:paraId="6784F339">
            <w:pPr>
              <w:textAlignment w:val="center"/>
              <w:rPr>
                <w:rFonts w:hint="default" w:cs="宋体"/>
                <w:sz w:val="18"/>
                <w:szCs w:val="18"/>
              </w:rPr>
            </w:pPr>
            <w:r>
              <w:rPr>
                <w:rFonts w:cs="宋体"/>
                <w:sz w:val="18"/>
                <w:szCs w:val="18"/>
                <w:lang w:bidi="ar"/>
              </w:rPr>
              <w:t>区县（6位编码）</w:t>
            </w:r>
          </w:p>
        </w:tc>
        <w:tc>
          <w:tcPr>
            <w:tcW w:w="567" w:type="pct"/>
            <w:tcBorders>
              <w:top w:val="single" w:color="000000" w:sz="6" w:space="0"/>
              <w:left w:val="nil"/>
              <w:bottom w:val="single" w:color="000000" w:sz="6" w:space="0"/>
              <w:right w:val="single" w:color="000000" w:sz="6" w:space="0"/>
            </w:tcBorders>
          </w:tcPr>
          <w:p w14:paraId="3751A0CE">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1FE62089">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26C2027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3321177">
            <w:pPr>
              <w:rPr>
                <w:rFonts w:hint="eastAsia" w:eastAsia="宋体" w:cs="宋体"/>
                <w:sz w:val="18"/>
                <w:szCs w:val="18"/>
                <w:lang w:eastAsia="zh-CN"/>
              </w:rPr>
            </w:pPr>
            <w:r>
              <w:rPr>
                <w:rFonts w:hint="eastAsia" w:cs="宋体"/>
                <w:sz w:val="18"/>
                <w:szCs w:val="18"/>
                <w:lang w:eastAsia="zh-CN"/>
              </w:rPr>
              <w:t>GB/T 2260-2017</w:t>
            </w:r>
          </w:p>
        </w:tc>
      </w:tr>
      <w:tr w14:paraId="0750E3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63036B0">
            <w:pPr>
              <w:textAlignment w:val="center"/>
              <w:rPr>
                <w:rFonts w:hint="default" w:cs="宋体"/>
                <w:sz w:val="18"/>
                <w:szCs w:val="18"/>
                <w:lang w:bidi="ar"/>
              </w:rPr>
            </w:pPr>
            <w:r>
              <w:rPr>
                <w:rFonts w:cs="宋体"/>
                <w:sz w:val="18"/>
                <w:szCs w:val="18"/>
                <w:lang w:bidi="ar"/>
              </w:rPr>
              <w:t>EFFECTIVETIME_P</w:t>
            </w:r>
          </w:p>
        </w:tc>
        <w:tc>
          <w:tcPr>
            <w:tcW w:w="713" w:type="pct"/>
            <w:tcBorders>
              <w:top w:val="single" w:color="000000" w:sz="6" w:space="0"/>
              <w:left w:val="nil"/>
              <w:bottom w:val="single" w:color="000000" w:sz="6" w:space="0"/>
              <w:right w:val="single" w:color="000000" w:sz="6" w:space="0"/>
            </w:tcBorders>
            <w:vAlign w:val="center"/>
          </w:tcPr>
          <w:p w14:paraId="6D0D029C">
            <w:pPr>
              <w:textAlignment w:val="center"/>
              <w:rPr>
                <w:rFonts w:hint="default" w:cs="宋体"/>
                <w:sz w:val="18"/>
                <w:szCs w:val="18"/>
              </w:rPr>
            </w:pPr>
            <w:r>
              <w:rPr>
                <w:rFonts w:cs="宋体"/>
                <w:sz w:val="18"/>
                <w:szCs w:val="18"/>
                <w:lang w:bidi="ar"/>
              </w:rPr>
              <w:t>业务生成时间</w:t>
            </w:r>
          </w:p>
        </w:tc>
        <w:tc>
          <w:tcPr>
            <w:tcW w:w="1268" w:type="pct"/>
            <w:tcBorders>
              <w:top w:val="single" w:color="000000" w:sz="6" w:space="0"/>
              <w:left w:val="nil"/>
              <w:bottom w:val="single" w:color="000000" w:sz="6" w:space="0"/>
              <w:right w:val="single" w:color="000000" w:sz="6" w:space="0"/>
            </w:tcBorders>
            <w:vAlign w:val="center"/>
          </w:tcPr>
          <w:p w14:paraId="1EB846F1">
            <w:pPr>
              <w:textAlignment w:val="center"/>
              <w:rPr>
                <w:rFonts w:hint="default" w:cs="宋体"/>
                <w:sz w:val="18"/>
                <w:szCs w:val="18"/>
              </w:rPr>
            </w:pPr>
            <w:r>
              <w:rPr>
                <w:rFonts w:cs="宋体"/>
                <w:sz w:val="18"/>
                <w:szCs w:val="18"/>
                <w:lang w:bidi="ar"/>
              </w:rPr>
              <w:t>业务生成时间</w:t>
            </w:r>
          </w:p>
        </w:tc>
        <w:tc>
          <w:tcPr>
            <w:tcW w:w="567" w:type="pct"/>
            <w:tcBorders>
              <w:top w:val="single" w:color="000000" w:sz="6" w:space="0"/>
              <w:left w:val="nil"/>
              <w:bottom w:val="single" w:color="000000" w:sz="6" w:space="0"/>
              <w:right w:val="single" w:color="000000" w:sz="6" w:space="0"/>
            </w:tcBorders>
            <w:vAlign w:val="center"/>
          </w:tcPr>
          <w:p w14:paraId="5BF1C12D">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907F7DB">
            <w:pPr>
              <w:jc w:val="center"/>
              <w:textAlignment w:val="center"/>
              <w:rPr>
                <w:rFonts w:hint="default" w:cs="宋体"/>
                <w:sz w:val="18"/>
                <w:szCs w:val="18"/>
                <w:lang w:bidi="ar"/>
              </w:rPr>
            </w:pPr>
            <w:r>
              <w:rPr>
                <w:rFonts w:hint="default" w:cs="宋体"/>
                <w:sz w:val="18"/>
                <w:szCs w:val="18"/>
                <w:lang w:bidi="ar"/>
              </w:rPr>
              <w:t>date</w:t>
            </w:r>
          </w:p>
        </w:tc>
        <w:tc>
          <w:tcPr>
            <w:tcW w:w="477" w:type="pct"/>
            <w:tcBorders>
              <w:top w:val="single" w:color="000000" w:sz="6" w:space="0"/>
              <w:left w:val="nil"/>
              <w:bottom w:val="single" w:color="000000" w:sz="6" w:space="0"/>
              <w:right w:val="single" w:color="000000" w:sz="6" w:space="0"/>
            </w:tcBorders>
            <w:vAlign w:val="center"/>
          </w:tcPr>
          <w:p w14:paraId="05668C76">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52AA6B80">
            <w:pPr>
              <w:jc w:val="center"/>
              <w:textAlignment w:val="top"/>
              <w:rPr>
                <w:rFonts w:hint="default" w:cs="宋体"/>
                <w:sz w:val="18"/>
                <w:szCs w:val="18"/>
              </w:rPr>
            </w:pPr>
          </w:p>
        </w:tc>
      </w:tr>
      <w:tr w14:paraId="59D7B3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F8150B">
            <w:pPr>
              <w:textAlignment w:val="center"/>
              <w:rPr>
                <w:rFonts w:hint="default" w:cs="宋体"/>
                <w:sz w:val="18"/>
                <w:szCs w:val="18"/>
                <w:lang w:bidi="ar"/>
              </w:rPr>
            </w:pPr>
            <w:r>
              <w:rPr>
                <w:rFonts w:cs="宋体"/>
                <w:sz w:val="18"/>
                <w:szCs w:val="18"/>
                <w:lang w:bidi="ar"/>
              </w:rPr>
              <w:t>UPDATEDATE</w:t>
            </w:r>
          </w:p>
        </w:tc>
        <w:tc>
          <w:tcPr>
            <w:tcW w:w="713" w:type="pct"/>
            <w:tcBorders>
              <w:top w:val="single" w:color="000000" w:sz="6" w:space="0"/>
              <w:left w:val="nil"/>
              <w:bottom w:val="single" w:color="000000" w:sz="6" w:space="0"/>
              <w:right w:val="single" w:color="000000" w:sz="6" w:space="0"/>
            </w:tcBorders>
            <w:vAlign w:val="center"/>
          </w:tcPr>
          <w:p w14:paraId="12ED08E4">
            <w:pPr>
              <w:textAlignment w:val="center"/>
              <w:rPr>
                <w:rFonts w:hint="default" w:cs="宋体"/>
                <w:sz w:val="18"/>
                <w:szCs w:val="18"/>
              </w:rPr>
            </w:pPr>
            <w:r>
              <w:rPr>
                <w:rFonts w:cs="宋体"/>
                <w:sz w:val="18"/>
                <w:szCs w:val="18"/>
                <w:lang w:bidi="ar"/>
              </w:rPr>
              <w:t>数据上传时间</w:t>
            </w:r>
          </w:p>
        </w:tc>
        <w:tc>
          <w:tcPr>
            <w:tcW w:w="1268" w:type="pct"/>
            <w:tcBorders>
              <w:top w:val="single" w:color="000000" w:sz="6" w:space="0"/>
              <w:left w:val="nil"/>
              <w:bottom w:val="single" w:color="000000" w:sz="6" w:space="0"/>
              <w:right w:val="single" w:color="000000" w:sz="6" w:space="0"/>
            </w:tcBorders>
            <w:vAlign w:val="center"/>
          </w:tcPr>
          <w:p w14:paraId="64EF28E1">
            <w:pPr>
              <w:textAlignment w:val="center"/>
              <w:rPr>
                <w:rFonts w:hint="default" w:cs="宋体"/>
                <w:sz w:val="18"/>
                <w:szCs w:val="18"/>
              </w:rPr>
            </w:pPr>
            <w:r>
              <w:rPr>
                <w:rFonts w:cs="宋体"/>
                <w:sz w:val="18"/>
                <w:szCs w:val="18"/>
                <w:lang w:bidi="ar"/>
              </w:rPr>
              <w:t>数据上传时间</w:t>
            </w:r>
          </w:p>
        </w:tc>
        <w:tc>
          <w:tcPr>
            <w:tcW w:w="567" w:type="pct"/>
            <w:tcBorders>
              <w:top w:val="single" w:color="000000" w:sz="6" w:space="0"/>
              <w:left w:val="nil"/>
              <w:bottom w:val="single" w:color="000000" w:sz="6" w:space="0"/>
              <w:right w:val="single" w:color="000000" w:sz="6" w:space="0"/>
            </w:tcBorders>
            <w:vAlign w:val="center"/>
          </w:tcPr>
          <w:p w14:paraId="031CECA5">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357B241B">
            <w:pPr>
              <w:jc w:val="center"/>
              <w:textAlignment w:val="center"/>
              <w:rPr>
                <w:rFonts w:hint="default" w:cs="宋体"/>
                <w:sz w:val="18"/>
                <w:szCs w:val="18"/>
                <w:lang w:bidi="ar"/>
              </w:rPr>
            </w:pPr>
            <w:r>
              <w:rPr>
                <w:rFonts w:cs="宋体"/>
                <w:sz w:val="18"/>
                <w:szCs w:val="18"/>
                <w:lang w:bidi="ar"/>
              </w:rPr>
              <w:t>datetime</w:t>
            </w:r>
          </w:p>
        </w:tc>
        <w:tc>
          <w:tcPr>
            <w:tcW w:w="477" w:type="pct"/>
            <w:tcBorders>
              <w:top w:val="single" w:color="000000" w:sz="6" w:space="0"/>
              <w:left w:val="nil"/>
              <w:bottom w:val="single" w:color="000000" w:sz="6" w:space="0"/>
              <w:right w:val="single" w:color="000000" w:sz="6" w:space="0"/>
            </w:tcBorders>
            <w:vAlign w:val="center"/>
          </w:tcPr>
          <w:p w14:paraId="6BEE118B">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718D70E7">
            <w:pPr>
              <w:jc w:val="center"/>
              <w:textAlignment w:val="top"/>
              <w:rPr>
                <w:rFonts w:hint="default" w:cs="宋体"/>
                <w:sz w:val="18"/>
                <w:szCs w:val="18"/>
              </w:rPr>
            </w:pPr>
          </w:p>
        </w:tc>
      </w:tr>
      <w:tr w14:paraId="50186B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BD73BFE">
            <w:pPr>
              <w:textAlignment w:val="center"/>
              <w:rPr>
                <w:rFonts w:hint="default" w:cs="宋体"/>
                <w:sz w:val="18"/>
                <w:szCs w:val="18"/>
                <w:lang w:bidi="ar"/>
              </w:rPr>
            </w:pPr>
            <w:r>
              <w:rPr>
                <w:rFonts w:cs="宋体"/>
                <w:sz w:val="18"/>
                <w:szCs w:val="18"/>
                <w:lang w:bidi="ar"/>
              </w:rPr>
              <w:t>UPLOADTIME_P</w:t>
            </w:r>
          </w:p>
        </w:tc>
        <w:tc>
          <w:tcPr>
            <w:tcW w:w="713" w:type="pct"/>
            <w:tcBorders>
              <w:top w:val="single" w:color="000000" w:sz="6" w:space="0"/>
              <w:left w:val="nil"/>
              <w:bottom w:val="single" w:color="000000" w:sz="6" w:space="0"/>
              <w:right w:val="single" w:color="000000" w:sz="6" w:space="0"/>
            </w:tcBorders>
            <w:vAlign w:val="center"/>
          </w:tcPr>
          <w:p w14:paraId="3E6AA083">
            <w:pPr>
              <w:textAlignment w:val="center"/>
              <w:rPr>
                <w:rFonts w:hint="default" w:cs="宋体"/>
                <w:sz w:val="18"/>
                <w:szCs w:val="18"/>
              </w:rPr>
            </w:pPr>
            <w:r>
              <w:rPr>
                <w:rFonts w:cs="宋体"/>
                <w:sz w:val="18"/>
                <w:szCs w:val="18"/>
                <w:lang w:bidi="ar"/>
              </w:rPr>
              <w:t>回写时间</w:t>
            </w:r>
          </w:p>
        </w:tc>
        <w:tc>
          <w:tcPr>
            <w:tcW w:w="1268" w:type="pct"/>
            <w:tcBorders>
              <w:top w:val="single" w:color="000000" w:sz="6" w:space="0"/>
              <w:left w:val="nil"/>
              <w:bottom w:val="single" w:color="000000" w:sz="6" w:space="0"/>
              <w:right w:val="single" w:color="000000" w:sz="6" w:space="0"/>
            </w:tcBorders>
            <w:vAlign w:val="center"/>
          </w:tcPr>
          <w:p w14:paraId="7509DCF4">
            <w:pPr>
              <w:textAlignment w:val="center"/>
              <w:rPr>
                <w:rFonts w:hint="default" w:cs="宋体"/>
                <w:sz w:val="18"/>
                <w:szCs w:val="18"/>
              </w:rPr>
            </w:pPr>
            <w:r>
              <w:rPr>
                <w:rFonts w:cs="宋体"/>
                <w:sz w:val="18"/>
                <w:szCs w:val="18"/>
                <w:lang w:bidi="ar"/>
              </w:rPr>
              <w:t>上级机构数据取走回写时间</w:t>
            </w:r>
          </w:p>
        </w:tc>
        <w:tc>
          <w:tcPr>
            <w:tcW w:w="567" w:type="pct"/>
            <w:tcBorders>
              <w:top w:val="single" w:color="000000" w:sz="6" w:space="0"/>
              <w:left w:val="nil"/>
              <w:bottom w:val="single" w:color="000000" w:sz="6" w:space="0"/>
              <w:right w:val="single" w:color="000000" w:sz="6" w:space="0"/>
            </w:tcBorders>
            <w:vAlign w:val="center"/>
          </w:tcPr>
          <w:p w14:paraId="3715BC52">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2AF94608">
            <w:pPr>
              <w:jc w:val="center"/>
              <w:textAlignment w:val="center"/>
              <w:rPr>
                <w:rFonts w:hint="default" w:cs="宋体"/>
                <w:sz w:val="18"/>
                <w:szCs w:val="18"/>
              </w:rPr>
            </w:pPr>
            <w:r>
              <w:rPr>
                <w:rFonts w:cs="宋体"/>
                <w:sz w:val="18"/>
                <w:szCs w:val="18"/>
                <w:lang w:bidi="ar"/>
              </w:rPr>
              <w:t>datetime</w:t>
            </w:r>
          </w:p>
        </w:tc>
        <w:tc>
          <w:tcPr>
            <w:tcW w:w="477" w:type="pct"/>
            <w:tcBorders>
              <w:top w:val="single" w:color="000000" w:sz="6" w:space="0"/>
              <w:left w:val="nil"/>
              <w:bottom w:val="single" w:color="000000" w:sz="6" w:space="0"/>
              <w:right w:val="single" w:color="000000" w:sz="6" w:space="0"/>
            </w:tcBorders>
            <w:vAlign w:val="center"/>
          </w:tcPr>
          <w:p w14:paraId="023F6F5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0AFAF7A">
            <w:pPr>
              <w:jc w:val="center"/>
              <w:textAlignment w:val="top"/>
              <w:rPr>
                <w:rFonts w:hint="default" w:cs="宋体"/>
                <w:sz w:val="18"/>
                <w:szCs w:val="18"/>
              </w:rPr>
            </w:pPr>
          </w:p>
        </w:tc>
      </w:tr>
      <w:tr w14:paraId="28EF63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596E191">
            <w:pPr>
              <w:textAlignment w:val="center"/>
              <w:rPr>
                <w:rFonts w:hint="default" w:cs="宋体"/>
                <w:sz w:val="18"/>
                <w:szCs w:val="18"/>
                <w:lang w:bidi="ar"/>
              </w:rPr>
            </w:pPr>
            <w:r>
              <w:rPr>
                <w:rFonts w:cs="宋体"/>
                <w:sz w:val="18"/>
                <w:szCs w:val="18"/>
                <w:lang w:bidi="ar"/>
              </w:rPr>
              <w:t>CHECKID</w:t>
            </w:r>
          </w:p>
        </w:tc>
        <w:tc>
          <w:tcPr>
            <w:tcW w:w="713" w:type="pct"/>
            <w:tcBorders>
              <w:top w:val="single" w:color="000000" w:sz="6" w:space="0"/>
              <w:left w:val="nil"/>
              <w:bottom w:val="single" w:color="000000" w:sz="6" w:space="0"/>
              <w:right w:val="single" w:color="000000" w:sz="6" w:space="0"/>
            </w:tcBorders>
            <w:vAlign w:val="center"/>
          </w:tcPr>
          <w:p w14:paraId="1CDEB2D2">
            <w:pPr>
              <w:textAlignment w:val="center"/>
              <w:rPr>
                <w:rFonts w:hint="default" w:cs="宋体"/>
                <w:sz w:val="18"/>
                <w:szCs w:val="18"/>
              </w:rPr>
            </w:pPr>
            <w:r>
              <w:rPr>
                <w:rFonts w:cs="宋体"/>
                <w:sz w:val="18"/>
                <w:szCs w:val="18"/>
                <w:lang w:bidi="ar"/>
              </w:rPr>
              <w:t>质控规则编码</w:t>
            </w:r>
          </w:p>
        </w:tc>
        <w:tc>
          <w:tcPr>
            <w:tcW w:w="1268" w:type="pct"/>
            <w:tcBorders>
              <w:top w:val="single" w:color="000000" w:sz="6" w:space="0"/>
              <w:left w:val="nil"/>
              <w:bottom w:val="single" w:color="000000" w:sz="6" w:space="0"/>
              <w:right w:val="single" w:color="000000" w:sz="6" w:space="0"/>
            </w:tcBorders>
            <w:vAlign w:val="center"/>
          </w:tcPr>
          <w:p w14:paraId="474F63DB">
            <w:pPr>
              <w:textAlignment w:val="center"/>
              <w:rPr>
                <w:rFonts w:hint="default" w:cs="宋体"/>
                <w:sz w:val="18"/>
                <w:szCs w:val="18"/>
              </w:rPr>
            </w:pPr>
            <w:r>
              <w:rPr>
                <w:rFonts w:cs="宋体"/>
                <w:sz w:val="18"/>
                <w:szCs w:val="18"/>
                <w:lang w:bidi="ar"/>
              </w:rPr>
              <w:t>质控规则编码</w:t>
            </w:r>
          </w:p>
        </w:tc>
        <w:tc>
          <w:tcPr>
            <w:tcW w:w="567" w:type="pct"/>
            <w:tcBorders>
              <w:top w:val="single" w:color="000000" w:sz="6" w:space="0"/>
              <w:left w:val="nil"/>
              <w:bottom w:val="single" w:color="000000" w:sz="6" w:space="0"/>
              <w:right w:val="single" w:color="000000" w:sz="6" w:space="0"/>
            </w:tcBorders>
            <w:vAlign w:val="center"/>
          </w:tcPr>
          <w:p w14:paraId="00E587D1">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01E34CB2">
            <w:pPr>
              <w:jc w:val="center"/>
              <w:textAlignment w:val="center"/>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549F5BA6">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605C4D9B">
            <w:pPr>
              <w:textAlignment w:val="center"/>
              <w:rPr>
                <w:rFonts w:hint="default" w:cs="宋体"/>
                <w:sz w:val="18"/>
                <w:szCs w:val="18"/>
              </w:rPr>
            </w:pPr>
            <w:r>
              <w:rPr>
                <w:rFonts w:cs="宋体"/>
                <w:sz w:val="18"/>
                <w:szCs w:val="18"/>
                <w:lang w:bidi="ar"/>
              </w:rPr>
              <w:t>HBCV09.00.246</w:t>
            </w:r>
          </w:p>
        </w:tc>
      </w:tr>
      <w:tr w14:paraId="2F8227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7044B1">
            <w:pPr>
              <w:textAlignment w:val="center"/>
              <w:rPr>
                <w:rFonts w:cs="宋体"/>
                <w:sz w:val="18"/>
                <w:szCs w:val="18"/>
                <w:lang w:bidi="ar"/>
              </w:rPr>
            </w:pPr>
            <w:bookmarkStart w:id="163" w:name="_Toc17132"/>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579E6D2E">
            <w:pPr>
              <w:spacing w:line="360" w:lineRule="auto"/>
              <w:textAlignment w:val="center"/>
              <w:rPr>
                <w:rFonts w:hint="default" w:cs="宋体"/>
                <w:sz w:val="18"/>
                <w:szCs w:val="18"/>
              </w:rPr>
            </w:pPr>
            <w:r>
              <w:rPr>
                <w:rFonts w:hint="default" w:cs="宋体"/>
                <w:sz w:val="18"/>
                <w:szCs w:val="18"/>
              </w:rPr>
              <w:t>主键：机构编码+诊断流水号</w:t>
            </w:r>
          </w:p>
          <w:p w14:paraId="1AA9BB01">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62"/>
    </w:tbl>
    <w:p w14:paraId="3B6761F2">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表18</w:t>
      </w:r>
      <w:r>
        <w:rPr>
          <w:rFonts w:hint="default" w:cs="宋体"/>
          <w:b/>
          <w:bCs/>
          <w:sz w:val="18"/>
          <w:szCs w:val="18"/>
        </w:rPr>
        <w:t xml:space="preserve"> </w:t>
      </w:r>
      <w:bookmarkStart w:id="164" w:name="OLE_LINK3"/>
      <w:r>
        <w:rPr>
          <w:rFonts w:cs="宋体"/>
          <w:b/>
          <w:bCs/>
          <w:sz w:val="18"/>
          <w:szCs w:val="18"/>
        </w:rPr>
        <w:t>出</w:t>
      </w:r>
      <w:r>
        <w:rPr>
          <w:rFonts w:hint="default" w:cs="宋体"/>
          <w:b/>
          <w:bCs/>
          <w:sz w:val="18"/>
          <w:szCs w:val="18"/>
        </w:rPr>
        <w:t>/</w:t>
      </w:r>
      <w:r>
        <w:rPr>
          <w:rFonts w:cs="宋体"/>
          <w:b/>
          <w:bCs/>
          <w:sz w:val="18"/>
          <w:szCs w:val="18"/>
        </w:rPr>
        <w:t>退院登记</w:t>
      </w:r>
      <w:bookmarkEnd w:id="163"/>
      <w:r>
        <w:rPr>
          <w:rFonts w:cs="宋体"/>
          <w:b/>
          <w:bCs/>
          <w:sz w:val="18"/>
          <w:szCs w:val="18"/>
        </w:rPr>
        <w:t>（</w:t>
      </w:r>
      <w:r>
        <w:rPr>
          <w:rFonts w:hint="default" w:cs="宋体"/>
          <w:b/>
          <w:bCs/>
          <w:sz w:val="18"/>
          <w:szCs w:val="18"/>
        </w:rPr>
        <w:t>IPT_DIS_REG）</w:t>
      </w:r>
      <w:bookmarkEnd w:id="164"/>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097"/>
        <w:gridCol w:w="818"/>
        <w:gridCol w:w="991"/>
        <w:gridCol w:w="862"/>
        <w:gridCol w:w="1191"/>
      </w:tblGrid>
      <w:tr w14:paraId="4D7036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7EC08675">
            <w:pPr>
              <w:jc w:val="center"/>
              <w:rPr>
                <w:rFonts w:hint="default" w:cs="宋体"/>
                <w:b/>
                <w:sz w:val="18"/>
                <w:szCs w:val="18"/>
              </w:rPr>
            </w:pPr>
            <w:bookmarkStart w:id="165" w:name="OLE_LINK4"/>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3294F2C">
            <w:pPr>
              <w:jc w:val="center"/>
              <w:rPr>
                <w:rFonts w:hint="default" w:cs="宋体"/>
                <w:b/>
                <w:sz w:val="18"/>
                <w:szCs w:val="18"/>
              </w:rPr>
            </w:pPr>
            <w:r>
              <w:rPr>
                <w:rFonts w:cs="宋体"/>
                <w:b/>
                <w:sz w:val="18"/>
                <w:szCs w:val="18"/>
              </w:rPr>
              <w:t>数据元名称</w:t>
            </w:r>
          </w:p>
        </w:tc>
        <w:tc>
          <w:tcPr>
            <w:tcW w:w="1257" w:type="pct"/>
            <w:tcBorders>
              <w:top w:val="single" w:color="000000" w:sz="6" w:space="0"/>
              <w:left w:val="nil"/>
              <w:bottom w:val="single" w:color="000000" w:sz="6" w:space="0"/>
              <w:right w:val="single" w:color="000000" w:sz="6" w:space="0"/>
            </w:tcBorders>
            <w:shd w:val="clear" w:color="auto" w:fill="C7C7C7"/>
            <w:vAlign w:val="center"/>
          </w:tcPr>
          <w:p w14:paraId="156DCDF4">
            <w:pPr>
              <w:jc w:val="center"/>
              <w:rPr>
                <w:rFonts w:hint="default" w:cs="宋体"/>
                <w:b/>
                <w:sz w:val="18"/>
                <w:szCs w:val="18"/>
              </w:rPr>
            </w:pPr>
            <w:r>
              <w:rPr>
                <w:rFonts w:cs="宋体"/>
                <w:b/>
                <w:sz w:val="18"/>
                <w:szCs w:val="18"/>
              </w:rPr>
              <w:t>定义</w:t>
            </w:r>
          </w:p>
        </w:tc>
        <w:tc>
          <w:tcPr>
            <w:tcW w:w="490" w:type="pct"/>
            <w:tcBorders>
              <w:top w:val="single" w:color="000000" w:sz="6" w:space="0"/>
              <w:left w:val="nil"/>
              <w:bottom w:val="single" w:color="000000" w:sz="6" w:space="0"/>
              <w:right w:val="single" w:color="000000" w:sz="6" w:space="0"/>
            </w:tcBorders>
            <w:shd w:val="clear" w:color="auto" w:fill="C7C7C7"/>
            <w:vAlign w:val="center"/>
          </w:tcPr>
          <w:p w14:paraId="17E546BC">
            <w:pPr>
              <w:jc w:val="center"/>
              <w:rPr>
                <w:rFonts w:hint="default" w:cs="宋体"/>
                <w:b/>
                <w:sz w:val="18"/>
                <w:szCs w:val="18"/>
              </w:rPr>
            </w:pPr>
            <w:r>
              <w:rPr>
                <w:rFonts w:cs="宋体"/>
                <w:b/>
                <w:sz w:val="18"/>
                <w:szCs w:val="18"/>
              </w:rPr>
              <w:t>是否必填</w:t>
            </w:r>
          </w:p>
        </w:tc>
        <w:tc>
          <w:tcPr>
            <w:tcW w:w="594" w:type="pct"/>
            <w:tcBorders>
              <w:top w:val="single" w:color="000000" w:sz="6" w:space="0"/>
              <w:left w:val="nil"/>
              <w:bottom w:val="single" w:color="000000" w:sz="6" w:space="0"/>
              <w:right w:val="single" w:color="000000" w:sz="6" w:space="0"/>
            </w:tcBorders>
            <w:shd w:val="clear" w:color="auto" w:fill="C7C7C7"/>
            <w:vAlign w:val="center"/>
          </w:tcPr>
          <w:p w14:paraId="1BEF863D">
            <w:pPr>
              <w:jc w:val="center"/>
              <w:rPr>
                <w:rFonts w:hint="default" w:cs="宋体"/>
                <w:b/>
                <w:sz w:val="18"/>
                <w:szCs w:val="18"/>
              </w:rPr>
            </w:pPr>
            <w:r>
              <w:rPr>
                <w:rFonts w:cs="宋体"/>
                <w:b/>
                <w:sz w:val="18"/>
                <w:szCs w:val="18"/>
              </w:rPr>
              <w:t>数据类型</w:t>
            </w:r>
          </w:p>
        </w:tc>
        <w:tc>
          <w:tcPr>
            <w:tcW w:w="516" w:type="pct"/>
            <w:tcBorders>
              <w:top w:val="single" w:color="000000" w:sz="6" w:space="0"/>
              <w:left w:val="nil"/>
              <w:bottom w:val="single" w:color="000000" w:sz="6" w:space="0"/>
              <w:right w:val="single" w:color="000000" w:sz="6" w:space="0"/>
            </w:tcBorders>
            <w:shd w:val="clear" w:color="auto" w:fill="C7C7C7"/>
            <w:vAlign w:val="center"/>
          </w:tcPr>
          <w:p w14:paraId="6759CDBF">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14D5E90C">
            <w:pPr>
              <w:jc w:val="center"/>
              <w:rPr>
                <w:rFonts w:hint="default" w:cs="宋体"/>
                <w:b/>
                <w:sz w:val="18"/>
                <w:szCs w:val="18"/>
              </w:rPr>
            </w:pPr>
            <w:r>
              <w:rPr>
                <w:rFonts w:cs="宋体"/>
                <w:b/>
                <w:sz w:val="18"/>
                <w:szCs w:val="18"/>
              </w:rPr>
              <w:t>数据元允许值</w:t>
            </w:r>
          </w:p>
        </w:tc>
      </w:tr>
      <w:tr w14:paraId="7B5F9C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2E9FECF">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55AFDD3D">
            <w:pPr>
              <w:textAlignment w:val="top"/>
              <w:rPr>
                <w:rFonts w:hint="default" w:cs="宋体"/>
                <w:sz w:val="18"/>
                <w:szCs w:val="18"/>
              </w:rPr>
            </w:pPr>
            <w:r>
              <w:rPr>
                <w:rFonts w:cs="宋体"/>
                <w:sz w:val="18"/>
                <w:szCs w:val="18"/>
                <w:lang w:bidi="ar"/>
              </w:rPr>
              <w:t>表主键</w:t>
            </w:r>
          </w:p>
        </w:tc>
        <w:tc>
          <w:tcPr>
            <w:tcW w:w="1257" w:type="pct"/>
            <w:tcBorders>
              <w:top w:val="single" w:color="000000" w:sz="6" w:space="0"/>
              <w:left w:val="nil"/>
              <w:bottom w:val="single" w:color="000000" w:sz="6" w:space="0"/>
              <w:right w:val="single" w:color="000000" w:sz="6" w:space="0"/>
            </w:tcBorders>
          </w:tcPr>
          <w:p w14:paraId="0C969CF6">
            <w:pPr>
              <w:textAlignment w:val="top"/>
              <w:rPr>
                <w:rFonts w:hint="default" w:cs="宋体"/>
                <w:sz w:val="18"/>
                <w:szCs w:val="18"/>
              </w:rPr>
            </w:pPr>
            <w:r>
              <w:rPr>
                <w:rFonts w:cs="宋体"/>
                <w:sz w:val="18"/>
                <w:szCs w:val="18"/>
                <w:lang w:bidi="ar"/>
              </w:rPr>
              <w:t>表主键，自增长，自动生成，不需上传</w:t>
            </w:r>
          </w:p>
        </w:tc>
        <w:tc>
          <w:tcPr>
            <w:tcW w:w="490" w:type="pct"/>
            <w:tcBorders>
              <w:top w:val="single" w:color="000000" w:sz="6" w:space="0"/>
              <w:left w:val="nil"/>
              <w:bottom w:val="single" w:color="000000" w:sz="6" w:space="0"/>
              <w:right w:val="single" w:color="000000" w:sz="6" w:space="0"/>
            </w:tcBorders>
          </w:tcPr>
          <w:p w14:paraId="5D1F3CE3">
            <w:pPr>
              <w:jc w:val="center"/>
              <w:textAlignment w:val="top"/>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tcPr>
          <w:p w14:paraId="34D3339E">
            <w:pPr>
              <w:jc w:val="center"/>
              <w:textAlignment w:val="top"/>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tcPr>
          <w:p w14:paraId="22668AFE">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D66F42B">
            <w:pPr>
              <w:jc w:val="center"/>
              <w:textAlignment w:val="top"/>
              <w:rPr>
                <w:rFonts w:hint="default" w:cs="宋体"/>
                <w:sz w:val="18"/>
                <w:szCs w:val="18"/>
              </w:rPr>
            </w:pPr>
          </w:p>
        </w:tc>
      </w:tr>
      <w:tr w14:paraId="2779B4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D07EA80">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19A288AC">
            <w:pPr>
              <w:textAlignment w:val="top"/>
              <w:rPr>
                <w:rFonts w:hint="default" w:cs="宋体"/>
                <w:sz w:val="18"/>
                <w:szCs w:val="18"/>
              </w:rPr>
            </w:pPr>
            <w:r>
              <w:rPr>
                <w:rFonts w:cs="宋体"/>
                <w:sz w:val="18"/>
                <w:szCs w:val="18"/>
                <w:lang w:bidi="ar"/>
              </w:rPr>
              <w:t>病人ID，患者院内唯一标识号</w:t>
            </w:r>
          </w:p>
        </w:tc>
        <w:tc>
          <w:tcPr>
            <w:tcW w:w="1257" w:type="pct"/>
            <w:tcBorders>
              <w:top w:val="single" w:color="000000" w:sz="6" w:space="0"/>
              <w:left w:val="nil"/>
              <w:bottom w:val="single" w:color="000000" w:sz="6" w:space="0"/>
              <w:right w:val="single" w:color="000000" w:sz="6" w:space="0"/>
            </w:tcBorders>
          </w:tcPr>
          <w:p w14:paraId="183B07F5">
            <w:pPr>
              <w:textAlignment w:val="top"/>
              <w:rPr>
                <w:rFonts w:hint="default" w:cs="宋体"/>
                <w:sz w:val="18"/>
                <w:szCs w:val="18"/>
              </w:rPr>
            </w:pPr>
            <w:r>
              <w:rPr>
                <w:rFonts w:cs="宋体"/>
                <w:sz w:val="18"/>
                <w:szCs w:val="18"/>
                <w:lang w:bidi="ar"/>
              </w:rPr>
              <w:t>患者院内唯一标识号</w:t>
            </w:r>
          </w:p>
        </w:tc>
        <w:tc>
          <w:tcPr>
            <w:tcW w:w="490" w:type="pct"/>
            <w:tcBorders>
              <w:top w:val="single" w:color="000000" w:sz="6" w:space="0"/>
              <w:left w:val="nil"/>
              <w:bottom w:val="single" w:color="000000" w:sz="6" w:space="0"/>
              <w:right w:val="single" w:color="000000" w:sz="6" w:space="0"/>
            </w:tcBorders>
          </w:tcPr>
          <w:p w14:paraId="56C2FF88">
            <w:pPr>
              <w:jc w:val="center"/>
              <w:textAlignment w:val="top"/>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tcPr>
          <w:p w14:paraId="6E7F97A3">
            <w:pPr>
              <w:jc w:val="center"/>
              <w:textAlignment w:val="top"/>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tcPr>
          <w:p w14:paraId="7E90BE33">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03CCFC7A">
            <w:pPr>
              <w:jc w:val="center"/>
              <w:textAlignment w:val="top"/>
              <w:rPr>
                <w:rFonts w:hint="default" w:cs="宋体"/>
                <w:sz w:val="18"/>
                <w:szCs w:val="18"/>
              </w:rPr>
            </w:pPr>
          </w:p>
        </w:tc>
      </w:tr>
      <w:tr w14:paraId="5116B9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BB5A533">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496ED158">
            <w:pPr>
              <w:textAlignment w:val="top"/>
              <w:rPr>
                <w:rFonts w:hint="default" w:cs="宋体"/>
                <w:sz w:val="18"/>
                <w:szCs w:val="18"/>
                <w:lang w:bidi="ar"/>
              </w:rPr>
            </w:pPr>
            <w:r>
              <w:rPr>
                <w:rFonts w:cs="宋体"/>
                <w:sz w:val="18"/>
                <w:szCs w:val="18"/>
                <w:lang w:bidi="ar"/>
              </w:rPr>
              <w:t>机构名称</w:t>
            </w:r>
          </w:p>
        </w:tc>
        <w:tc>
          <w:tcPr>
            <w:tcW w:w="1257" w:type="pct"/>
            <w:tcBorders>
              <w:top w:val="single" w:color="000000" w:sz="6" w:space="0"/>
              <w:left w:val="nil"/>
              <w:bottom w:val="single" w:color="000000" w:sz="6" w:space="0"/>
              <w:right w:val="single" w:color="000000" w:sz="6" w:space="0"/>
            </w:tcBorders>
          </w:tcPr>
          <w:p w14:paraId="4EE446D9">
            <w:pPr>
              <w:textAlignment w:val="top"/>
              <w:rPr>
                <w:rFonts w:hint="default" w:cs="宋体"/>
                <w:sz w:val="18"/>
                <w:szCs w:val="18"/>
                <w:lang w:bidi="ar"/>
              </w:rPr>
            </w:pPr>
            <w:r>
              <w:rPr>
                <w:rFonts w:cs="宋体"/>
                <w:sz w:val="18"/>
                <w:szCs w:val="18"/>
                <w:lang w:bidi="ar"/>
              </w:rPr>
              <w:t>机构名称（标准机构名称）</w:t>
            </w:r>
          </w:p>
        </w:tc>
        <w:tc>
          <w:tcPr>
            <w:tcW w:w="490" w:type="pct"/>
            <w:tcBorders>
              <w:top w:val="single" w:color="000000" w:sz="6" w:space="0"/>
              <w:left w:val="nil"/>
              <w:bottom w:val="single" w:color="000000" w:sz="6" w:space="0"/>
              <w:right w:val="single" w:color="000000" w:sz="6" w:space="0"/>
            </w:tcBorders>
          </w:tcPr>
          <w:p w14:paraId="25B6E4B0">
            <w:pPr>
              <w:jc w:val="center"/>
              <w:textAlignment w:val="top"/>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tcPr>
          <w:p w14:paraId="15375E26">
            <w:pPr>
              <w:jc w:val="center"/>
              <w:textAlignment w:val="top"/>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tcPr>
          <w:p w14:paraId="2ADBC49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B4D311B">
            <w:pPr>
              <w:jc w:val="center"/>
              <w:textAlignment w:val="top"/>
              <w:rPr>
                <w:rFonts w:hint="default" w:cs="宋体"/>
                <w:sz w:val="18"/>
                <w:szCs w:val="18"/>
              </w:rPr>
            </w:pPr>
          </w:p>
        </w:tc>
      </w:tr>
      <w:tr w14:paraId="4F5B1A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B749E23">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360A7B1C">
            <w:pPr>
              <w:textAlignment w:val="top"/>
              <w:rPr>
                <w:rFonts w:hint="default" w:cs="宋体"/>
                <w:sz w:val="18"/>
                <w:szCs w:val="18"/>
                <w:lang w:bidi="ar"/>
              </w:rPr>
            </w:pPr>
            <w:r>
              <w:rPr>
                <w:rFonts w:cs="宋体"/>
                <w:sz w:val="18"/>
                <w:szCs w:val="18"/>
                <w:lang w:bidi="ar"/>
              </w:rPr>
              <w:t>机构编码</w:t>
            </w:r>
          </w:p>
        </w:tc>
        <w:tc>
          <w:tcPr>
            <w:tcW w:w="1257" w:type="pct"/>
            <w:tcBorders>
              <w:top w:val="single" w:color="000000" w:sz="6" w:space="0"/>
              <w:left w:val="nil"/>
              <w:bottom w:val="single" w:color="000000" w:sz="6" w:space="0"/>
              <w:right w:val="single" w:color="000000" w:sz="6" w:space="0"/>
            </w:tcBorders>
          </w:tcPr>
          <w:p w14:paraId="0643692B">
            <w:pPr>
              <w:textAlignment w:val="top"/>
              <w:rPr>
                <w:rFonts w:hint="default" w:cs="宋体"/>
                <w:sz w:val="18"/>
                <w:szCs w:val="18"/>
                <w:lang w:bidi="ar"/>
              </w:rPr>
            </w:pPr>
            <w:r>
              <w:rPr>
                <w:rFonts w:cs="宋体"/>
                <w:sz w:val="18"/>
                <w:szCs w:val="18"/>
                <w:lang w:bidi="ar"/>
              </w:rPr>
              <w:t>机构编码（标准机构编码）</w:t>
            </w:r>
          </w:p>
        </w:tc>
        <w:tc>
          <w:tcPr>
            <w:tcW w:w="490" w:type="pct"/>
            <w:tcBorders>
              <w:top w:val="single" w:color="000000" w:sz="6" w:space="0"/>
              <w:left w:val="nil"/>
              <w:bottom w:val="single" w:color="000000" w:sz="6" w:space="0"/>
              <w:right w:val="single" w:color="000000" w:sz="6" w:space="0"/>
            </w:tcBorders>
          </w:tcPr>
          <w:p w14:paraId="1B2F9FAE">
            <w:pPr>
              <w:jc w:val="center"/>
              <w:textAlignment w:val="top"/>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tcPr>
          <w:p w14:paraId="6D2ED473">
            <w:pPr>
              <w:jc w:val="center"/>
              <w:textAlignment w:val="top"/>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tcPr>
          <w:p w14:paraId="255B6B62">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80405B7">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1063A3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5AC19EA">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57300412">
            <w:pPr>
              <w:textAlignment w:val="top"/>
              <w:rPr>
                <w:rFonts w:hint="default" w:cs="宋体"/>
                <w:sz w:val="18"/>
                <w:szCs w:val="18"/>
                <w:lang w:bidi="ar"/>
              </w:rPr>
            </w:pPr>
            <w:r>
              <w:rPr>
                <w:rFonts w:cs="宋体"/>
                <w:sz w:val="18"/>
                <w:szCs w:val="18"/>
                <w:lang w:bidi="ar"/>
              </w:rPr>
              <w:t>医院院区编码</w:t>
            </w:r>
          </w:p>
        </w:tc>
        <w:tc>
          <w:tcPr>
            <w:tcW w:w="1257" w:type="pct"/>
            <w:tcBorders>
              <w:top w:val="single" w:color="000000" w:sz="6" w:space="0"/>
              <w:left w:val="nil"/>
              <w:bottom w:val="single" w:color="000000" w:sz="6" w:space="0"/>
              <w:right w:val="single" w:color="000000" w:sz="6" w:space="0"/>
            </w:tcBorders>
          </w:tcPr>
          <w:p w14:paraId="6C87FBB0">
            <w:pPr>
              <w:textAlignment w:val="top"/>
              <w:rPr>
                <w:rFonts w:hint="default" w:cs="宋体"/>
                <w:sz w:val="18"/>
                <w:szCs w:val="18"/>
                <w:lang w:bidi="ar"/>
              </w:rPr>
            </w:pPr>
            <w:r>
              <w:rPr>
                <w:rFonts w:cs="宋体"/>
                <w:sz w:val="18"/>
                <w:szCs w:val="18"/>
                <w:lang w:bidi="ar"/>
              </w:rPr>
              <w:t>自行区分，如果无分院，与机构编码一致</w:t>
            </w:r>
          </w:p>
        </w:tc>
        <w:tc>
          <w:tcPr>
            <w:tcW w:w="490" w:type="pct"/>
            <w:tcBorders>
              <w:top w:val="single" w:color="000000" w:sz="6" w:space="0"/>
              <w:left w:val="nil"/>
              <w:bottom w:val="single" w:color="000000" w:sz="6" w:space="0"/>
              <w:right w:val="single" w:color="000000" w:sz="6" w:space="0"/>
            </w:tcBorders>
          </w:tcPr>
          <w:p w14:paraId="39B339EA">
            <w:pPr>
              <w:jc w:val="center"/>
              <w:textAlignment w:val="top"/>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tcPr>
          <w:p w14:paraId="2F796FC5">
            <w:pPr>
              <w:jc w:val="center"/>
              <w:textAlignment w:val="top"/>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tcPr>
          <w:p w14:paraId="057CBAD4">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23BBF64">
            <w:pPr>
              <w:jc w:val="center"/>
              <w:textAlignment w:val="top"/>
              <w:rPr>
                <w:rFonts w:hint="default" w:cs="宋体"/>
                <w:sz w:val="18"/>
                <w:szCs w:val="18"/>
              </w:rPr>
            </w:pPr>
          </w:p>
        </w:tc>
      </w:tr>
      <w:tr w14:paraId="6436AE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70163F">
            <w:pPr>
              <w:textAlignment w:val="center"/>
              <w:rPr>
                <w:rFonts w:hint="default" w:cs="宋体"/>
                <w:sz w:val="18"/>
                <w:szCs w:val="18"/>
                <w:lang w:bidi="ar"/>
              </w:rPr>
            </w:pPr>
            <w:r>
              <w:rPr>
                <w:rFonts w:cs="宋体"/>
                <w:bCs/>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564F6E05">
            <w:pPr>
              <w:rPr>
                <w:rFonts w:hint="default" w:cs="宋体"/>
                <w:sz w:val="18"/>
                <w:szCs w:val="18"/>
                <w:lang w:bidi="ar"/>
              </w:rPr>
            </w:pPr>
            <w:r>
              <w:rPr>
                <w:rFonts w:cs="宋体"/>
                <w:sz w:val="18"/>
                <w:szCs w:val="18"/>
              </w:rPr>
              <w:t>住院就诊流水号</w:t>
            </w:r>
          </w:p>
        </w:tc>
        <w:tc>
          <w:tcPr>
            <w:tcW w:w="1257" w:type="pct"/>
            <w:tcBorders>
              <w:top w:val="single" w:color="000000" w:sz="6" w:space="0"/>
              <w:left w:val="nil"/>
              <w:bottom w:val="single" w:color="000000" w:sz="6" w:space="0"/>
              <w:right w:val="single" w:color="000000" w:sz="6" w:space="0"/>
            </w:tcBorders>
            <w:vAlign w:val="center"/>
          </w:tcPr>
          <w:p w14:paraId="73AC5A86">
            <w:pPr>
              <w:rPr>
                <w:rFonts w:hint="default" w:cs="宋体"/>
                <w:sz w:val="18"/>
                <w:szCs w:val="18"/>
                <w:lang w:bidi="ar"/>
              </w:rPr>
            </w:pPr>
            <w:r>
              <w:rPr>
                <w:rFonts w:cs="宋体"/>
                <w:sz w:val="18"/>
                <w:szCs w:val="18"/>
              </w:rPr>
              <w:t>入院登记时产生的代表该次住院的信息系统唯一识别编号</w:t>
            </w:r>
          </w:p>
        </w:tc>
        <w:tc>
          <w:tcPr>
            <w:tcW w:w="490" w:type="pct"/>
            <w:tcBorders>
              <w:top w:val="single" w:color="000000" w:sz="6" w:space="0"/>
              <w:left w:val="nil"/>
              <w:bottom w:val="single" w:color="000000" w:sz="6" w:space="0"/>
              <w:right w:val="single" w:color="000000" w:sz="6" w:space="0"/>
            </w:tcBorders>
            <w:vAlign w:val="center"/>
          </w:tcPr>
          <w:p w14:paraId="54CC34E6">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72D47807">
            <w:pPr>
              <w:jc w:val="center"/>
              <w:textAlignment w:val="center"/>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79E6F5BA">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3DD86E2">
            <w:pPr>
              <w:jc w:val="center"/>
              <w:rPr>
                <w:rFonts w:hint="default" w:cs="宋体"/>
                <w:sz w:val="18"/>
                <w:szCs w:val="18"/>
              </w:rPr>
            </w:pPr>
          </w:p>
        </w:tc>
      </w:tr>
      <w:tr w14:paraId="6F30B6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A622A51">
            <w:pPr>
              <w:textAlignment w:val="center"/>
              <w:rPr>
                <w:rFonts w:hint="default" w:cs="宋体"/>
                <w:sz w:val="18"/>
                <w:szCs w:val="18"/>
                <w:lang w:bidi="ar"/>
              </w:rPr>
            </w:pPr>
            <w:r>
              <w:rPr>
                <w:rFonts w:cs="宋体"/>
                <w:sz w:val="18"/>
                <w:szCs w:val="18"/>
                <w:lang w:bidi="ar"/>
              </w:rPr>
              <w:t>AREA_NAME</w:t>
            </w:r>
          </w:p>
        </w:tc>
        <w:tc>
          <w:tcPr>
            <w:tcW w:w="714" w:type="pct"/>
            <w:tcBorders>
              <w:top w:val="single" w:color="000000" w:sz="6" w:space="0"/>
              <w:left w:val="nil"/>
              <w:bottom w:val="single" w:color="000000" w:sz="6" w:space="0"/>
              <w:right w:val="single" w:color="000000" w:sz="6" w:space="0"/>
            </w:tcBorders>
            <w:vAlign w:val="center"/>
          </w:tcPr>
          <w:p w14:paraId="285DF6E6">
            <w:pPr>
              <w:rPr>
                <w:rFonts w:hint="default" w:cs="宋体"/>
                <w:sz w:val="18"/>
                <w:szCs w:val="18"/>
              </w:rPr>
            </w:pPr>
            <w:r>
              <w:rPr>
                <w:rFonts w:cs="宋体"/>
                <w:sz w:val="18"/>
                <w:szCs w:val="18"/>
              </w:rPr>
              <w:t>患者归属地</w:t>
            </w:r>
          </w:p>
        </w:tc>
        <w:tc>
          <w:tcPr>
            <w:tcW w:w="1257" w:type="pct"/>
            <w:tcBorders>
              <w:top w:val="single" w:color="000000" w:sz="6" w:space="0"/>
              <w:left w:val="nil"/>
              <w:bottom w:val="single" w:color="000000" w:sz="6" w:space="0"/>
              <w:right w:val="single" w:color="000000" w:sz="6" w:space="0"/>
            </w:tcBorders>
            <w:vAlign w:val="center"/>
          </w:tcPr>
          <w:p w14:paraId="3423F8B0">
            <w:pPr>
              <w:rPr>
                <w:rFonts w:hint="default" w:cs="宋体"/>
                <w:sz w:val="18"/>
                <w:szCs w:val="18"/>
              </w:rPr>
            </w:pPr>
            <w:r>
              <w:rPr>
                <w:rFonts w:cs="宋体"/>
                <w:sz w:val="18"/>
                <w:szCs w:val="18"/>
              </w:rPr>
              <w:t>患者归属地址特定编码体系中的代码</w:t>
            </w:r>
          </w:p>
        </w:tc>
        <w:tc>
          <w:tcPr>
            <w:tcW w:w="490" w:type="pct"/>
            <w:tcBorders>
              <w:top w:val="single" w:color="000000" w:sz="6" w:space="0"/>
              <w:left w:val="nil"/>
              <w:bottom w:val="single" w:color="000000" w:sz="6" w:space="0"/>
              <w:right w:val="single" w:color="000000" w:sz="6" w:space="0"/>
            </w:tcBorders>
            <w:vAlign w:val="center"/>
          </w:tcPr>
          <w:p w14:paraId="7DCB71A2">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vAlign w:val="center"/>
          </w:tcPr>
          <w:p w14:paraId="6E060E68">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3D56D92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31C201A3">
            <w:pPr>
              <w:rPr>
                <w:rFonts w:hint="default" w:cs="宋体"/>
                <w:sz w:val="18"/>
                <w:szCs w:val="18"/>
              </w:rPr>
            </w:pPr>
            <w:r>
              <w:rPr>
                <w:rFonts w:cs="宋体"/>
                <w:sz w:val="18"/>
                <w:szCs w:val="18"/>
              </w:rPr>
              <w:t>CV02.01.104</w:t>
            </w:r>
          </w:p>
        </w:tc>
      </w:tr>
      <w:tr w14:paraId="316DAF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DC74088">
            <w:pPr>
              <w:textAlignment w:val="center"/>
              <w:rPr>
                <w:rFonts w:hint="default" w:cs="宋体"/>
                <w:sz w:val="18"/>
                <w:szCs w:val="18"/>
                <w:lang w:bidi="ar"/>
              </w:rPr>
            </w:pPr>
            <w:r>
              <w:rPr>
                <w:rFonts w:cs="宋体"/>
                <w:sz w:val="18"/>
                <w:szCs w:val="18"/>
              </w:rPr>
              <w:t>MedicalRecordID</w:t>
            </w:r>
          </w:p>
        </w:tc>
        <w:tc>
          <w:tcPr>
            <w:tcW w:w="714" w:type="pct"/>
            <w:tcBorders>
              <w:top w:val="single" w:color="000000" w:sz="6" w:space="0"/>
              <w:left w:val="nil"/>
              <w:bottom w:val="single" w:color="000000" w:sz="6" w:space="0"/>
              <w:right w:val="single" w:color="000000" w:sz="6" w:space="0"/>
            </w:tcBorders>
            <w:vAlign w:val="center"/>
          </w:tcPr>
          <w:p w14:paraId="40A5FDBA">
            <w:pPr>
              <w:rPr>
                <w:rFonts w:hint="default" w:cs="宋体"/>
                <w:sz w:val="18"/>
                <w:szCs w:val="18"/>
              </w:rPr>
            </w:pPr>
            <w:r>
              <w:rPr>
                <w:rFonts w:cs="宋体"/>
                <w:sz w:val="18"/>
                <w:szCs w:val="18"/>
              </w:rPr>
              <w:t>病案号</w:t>
            </w:r>
          </w:p>
        </w:tc>
        <w:tc>
          <w:tcPr>
            <w:tcW w:w="1257" w:type="pct"/>
            <w:tcBorders>
              <w:top w:val="single" w:color="000000" w:sz="6" w:space="0"/>
              <w:left w:val="nil"/>
              <w:bottom w:val="single" w:color="000000" w:sz="6" w:space="0"/>
              <w:right w:val="single" w:color="000000" w:sz="6" w:space="0"/>
            </w:tcBorders>
            <w:vAlign w:val="center"/>
          </w:tcPr>
          <w:p w14:paraId="5B5A4B25">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490" w:type="pct"/>
            <w:tcBorders>
              <w:top w:val="single" w:color="000000" w:sz="6" w:space="0"/>
              <w:left w:val="nil"/>
              <w:bottom w:val="single" w:color="000000" w:sz="6" w:space="0"/>
              <w:right w:val="single" w:color="000000" w:sz="6" w:space="0"/>
            </w:tcBorders>
            <w:vAlign w:val="center"/>
          </w:tcPr>
          <w:p w14:paraId="24726E81">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05A53FD3">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302B3906">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0780EB29">
            <w:pPr>
              <w:rPr>
                <w:rFonts w:hint="default" w:cs="宋体"/>
                <w:sz w:val="18"/>
                <w:szCs w:val="18"/>
              </w:rPr>
            </w:pPr>
          </w:p>
        </w:tc>
      </w:tr>
      <w:tr w14:paraId="3220B55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55A4FB">
            <w:pPr>
              <w:textAlignment w:val="center"/>
              <w:rPr>
                <w:rFonts w:hint="default" w:cs="宋体"/>
                <w:sz w:val="18"/>
                <w:szCs w:val="18"/>
              </w:rPr>
            </w:pPr>
            <w:r>
              <w:rPr>
                <w:rFonts w:cs="宋体"/>
                <w:sz w:val="18"/>
                <w:szCs w:val="18"/>
                <w:lang w:bidi="ar"/>
              </w:rPr>
              <w:t>ADMIT_DEPT_ID</w:t>
            </w:r>
          </w:p>
        </w:tc>
        <w:tc>
          <w:tcPr>
            <w:tcW w:w="714" w:type="pct"/>
            <w:tcBorders>
              <w:top w:val="single" w:color="000000" w:sz="6" w:space="0"/>
              <w:left w:val="nil"/>
              <w:bottom w:val="single" w:color="000000" w:sz="6" w:space="0"/>
              <w:right w:val="single" w:color="000000" w:sz="6" w:space="0"/>
            </w:tcBorders>
            <w:vAlign w:val="center"/>
          </w:tcPr>
          <w:p w14:paraId="269596C1">
            <w:pPr>
              <w:rPr>
                <w:rFonts w:hint="default" w:cs="宋体"/>
                <w:sz w:val="18"/>
                <w:szCs w:val="18"/>
              </w:rPr>
            </w:pPr>
            <w:r>
              <w:rPr>
                <w:rFonts w:cs="宋体"/>
                <w:sz w:val="18"/>
                <w:szCs w:val="18"/>
              </w:rPr>
              <w:t>入院科室编码</w:t>
            </w:r>
          </w:p>
        </w:tc>
        <w:tc>
          <w:tcPr>
            <w:tcW w:w="1257" w:type="pct"/>
            <w:tcBorders>
              <w:top w:val="single" w:color="000000" w:sz="6" w:space="0"/>
              <w:left w:val="nil"/>
              <w:bottom w:val="single" w:color="000000" w:sz="6" w:space="0"/>
              <w:right w:val="single" w:color="000000" w:sz="6" w:space="0"/>
            </w:tcBorders>
            <w:vAlign w:val="center"/>
          </w:tcPr>
          <w:p w14:paraId="20DB9E0B">
            <w:pPr>
              <w:rPr>
                <w:rFonts w:hint="default" w:cs="宋体"/>
                <w:sz w:val="18"/>
                <w:szCs w:val="18"/>
              </w:rPr>
            </w:pPr>
            <w:r>
              <w:rPr>
                <w:rFonts w:cs="宋体"/>
                <w:sz w:val="18"/>
                <w:szCs w:val="18"/>
              </w:rPr>
              <w:t>住院患者入院时所在科室在特定编码体系中的代码，传院内科室编码</w:t>
            </w:r>
          </w:p>
        </w:tc>
        <w:tc>
          <w:tcPr>
            <w:tcW w:w="490" w:type="pct"/>
            <w:tcBorders>
              <w:top w:val="single" w:color="000000" w:sz="6" w:space="0"/>
              <w:left w:val="nil"/>
              <w:bottom w:val="single" w:color="000000" w:sz="6" w:space="0"/>
              <w:right w:val="single" w:color="000000" w:sz="6" w:space="0"/>
            </w:tcBorders>
            <w:vAlign w:val="center"/>
          </w:tcPr>
          <w:p w14:paraId="59013669">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2DCD1A22">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363FF232">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78F3099C">
            <w:pPr>
              <w:rPr>
                <w:rFonts w:hint="default" w:cs="宋体"/>
                <w:sz w:val="18"/>
                <w:szCs w:val="18"/>
              </w:rPr>
            </w:pPr>
          </w:p>
        </w:tc>
      </w:tr>
      <w:tr w14:paraId="163FF3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89E79A">
            <w:pPr>
              <w:textAlignment w:val="center"/>
              <w:rPr>
                <w:rFonts w:hint="default" w:cs="宋体"/>
                <w:sz w:val="18"/>
                <w:szCs w:val="18"/>
              </w:rPr>
            </w:pPr>
            <w:r>
              <w:rPr>
                <w:rFonts w:cs="宋体"/>
                <w:sz w:val="18"/>
                <w:szCs w:val="18"/>
                <w:lang w:bidi="ar"/>
              </w:rPr>
              <w:t>ADMIT_DEPT_NAME</w:t>
            </w:r>
          </w:p>
        </w:tc>
        <w:tc>
          <w:tcPr>
            <w:tcW w:w="714" w:type="pct"/>
            <w:tcBorders>
              <w:top w:val="single" w:color="000000" w:sz="6" w:space="0"/>
              <w:left w:val="nil"/>
              <w:bottom w:val="single" w:color="000000" w:sz="6" w:space="0"/>
              <w:right w:val="single" w:color="000000" w:sz="6" w:space="0"/>
            </w:tcBorders>
            <w:vAlign w:val="center"/>
          </w:tcPr>
          <w:p w14:paraId="65AAB492">
            <w:pPr>
              <w:rPr>
                <w:rFonts w:hint="default" w:cs="宋体"/>
                <w:sz w:val="18"/>
                <w:szCs w:val="18"/>
              </w:rPr>
            </w:pPr>
            <w:r>
              <w:rPr>
                <w:rFonts w:cs="宋体"/>
                <w:sz w:val="18"/>
                <w:szCs w:val="18"/>
              </w:rPr>
              <w:t>入院科室名称</w:t>
            </w:r>
          </w:p>
        </w:tc>
        <w:tc>
          <w:tcPr>
            <w:tcW w:w="1257" w:type="pct"/>
            <w:tcBorders>
              <w:top w:val="single" w:color="000000" w:sz="6" w:space="0"/>
              <w:left w:val="nil"/>
              <w:bottom w:val="single" w:color="000000" w:sz="6" w:space="0"/>
              <w:right w:val="single" w:color="000000" w:sz="6" w:space="0"/>
            </w:tcBorders>
            <w:vAlign w:val="center"/>
          </w:tcPr>
          <w:p w14:paraId="241BE158">
            <w:pPr>
              <w:rPr>
                <w:rFonts w:hint="default" w:cs="宋体"/>
                <w:sz w:val="18"/>
                <w:szCs w:val="18"/>
              </w:rPr>
            </w:pPr>
            <w:r>
              <w:rPr>
                <w:rFonts w:cs="宋体"/>
                <w:sz w:val="18"/>
                <w:szCs w:val="18"/>
              </w:rPr>
              <w:t>标识个体在医院就诊的科室名称，传院内科室名称</w:t>
            </w:r>
          </w:p>
        </w:tc>
        <w:tc>
          <w:tcPr>
            <w:tcW w:w="490" w:type="pct"/>
            <w:tcBorders>
              <w:top w:val="single" w:color="000000" w:sz="6" w:space="0"/>
              <w:left w:val="nil"/>
              <w:bottom w:val="single" w:color="000000" w:sz="6" w:space="0"/>
              <w:right w:val="single" w:color="000000" w:sz="6" w:space="0"/>
            </w:tcBorders>
            <w:vAlign w:val="center"/>
          </w:tcPr>
          <w:p w14:paraId="62ACDE19">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37A0B4C9">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522C4FB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9D1D3E3">
            <w:pPr>
              <w:rPr>
                <w:rFonts w:hint="default" w:cs="宋体"/>
                <w:sz w:val="18"/>
                <w:szCs w:val="18"/>
              </w:rPr>
            </w:pPr>
          </w:p>
        </w:tc>
      </w:tr>
      <w:tr w14:paraId="067AFD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8791634">
            <w:pPr>
              <w:textAlignment w:val="center"/>
              <w:rPr>
                <w:rFonts w:hint="default" w:cs="宋体"/>
                <w:sz w:val="18"/>
                <w:szCs w:val="18"/>
                <w:lang w:bidi="ar"/>
              </w:rPr>
            </w:pPr>
            <w:r>
              <w:rPr>
                <w:rFonts w:cs="宋体"/>
                <w:sz w:val="18"/>
                <w:szCs w:val="18"/>
                <w:lang w:bidi="ar"/>
              </w:rPr>
              <w:t>ADMIT_TIME</w:t>
            </w:r>
          </w:p>
        </w:tc>
        <w:tc>
          <w:tcPr>
            <w:tcW w:w="714" w:type="pct"/>
            <w:tcBorders>
              <w:top w:val="single" w:color="000000" w:sz="6" w:space="0"/>
              <w:left w:val="nil"/>
              <w:bottom w:val="single" w:color="000000" w:sz="6" w:space="0"/>
              <w:right w:val="single" w:color="000000" w:sz="6" w:space="0"/>
            </w:tcBorders>
            <w:vAlign w:val="center"/>
          </w:tcPr>
          <w:p w14:paraId="40822AE0">
            <w:pPr>
              <w:rPr>
                <w:rFonts w:hint="default" w:cs="宋体"/>
                <w:sz w:val="18"/>
                <w:szCs w:val="18"/>
              </w:rPr>
            </w:pPr>
            <w:r>
              <w:rPr>
                <w:rFonts w:cs="宋体"/>
                <w:sz w:val="18"/>
                <w:szCs w:val="18"/>
              </w:rPr>
              <w:t>入院日期时间</w:t>
            </w:r>
          </w:p>
        </w:tc>
        <w:tc>
          <w:tcPr>
            <w:tcW w:w="1257" w:type="pct"/>
            <w:tcBorders>
              <w:top w:val="single" w:color="000000" w:sz="6" w:space="0"/>
              <w:left w:val="nil"/>
              <w:bottom w:val="single" w:color="000000" w:sz="6" w:space="0"/>
              <w:right w:val="single" w:color="000000" w:sz="6" w:space="0"/>
            </w:tcBorders>
            <w:vAlign w:val="center"/>
          </w:tcPr>
          <w:p w14:paraId="000FAC80">
            <w:pPr>
              <w:rPr>
                <w:rFonts w:hint="default" w:cs="宋体"/>
                <w:sz w:val="18"/>
                <w:szCs w:val="18"/>
              </w:rPr>
            </w:pPr>
            <w:r>
              <w:rPr>
                <w:rFonts w:cs="宋体"/>
                <w:sz w:val="18"/>
                <w:szCs w:val="18"/>
              </w:rPr>
              <w:t>患者入院的公元纪年日期和时间的完整描述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1086977A">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47403196">
            <w:pPr>
              <w:jc w:val="center"/>
              <w:textAlignment w:val="center"/>
              <w:rPr>
                <w:rFonts w:hint="default" w:cs="宋体"/>
                <w:sz w:val="18"/>
                <w:szCs w:val="18"/>
              </w:rPr>
            </w:pPr>
            <w:r>
              <w:rPr>
                <w:rFonts w:cs="宋体"/>
                <w:sz w:val="18"/>
                <w:szCs w:val="18"/>
                <w:lang w:bidi="ar"/>
              </w:rPr>
              <w:t>datetime</w:t>
            </w:r>
          </w:p>
        </w:tc>
        <w:tc>
          <w:tcPr>
            <w:tcW w:w="516" w:type="pct"/>
            <w:tcBorders>
              <w:top w:val="single" w:color="000000" w:sz="6" w:space="0"/>
              <w:left w:val="nil"/>
              <w:bottom w:val="single" w:color="000000" w:sz="6" w:space="0"/>
              <w:right w:val="single" w:color="000000" w:sz="6" w:space="0"/>
            </w:tcBorders>
            <w:vAlign w:val="center"/>
          </w:tcPr>
          <w:p w14:paraId="1A43D73C">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7E3676A8">
            <w:pPr>
              <w:rPr>
                <w:rFonts w:hint="default" w:cs="宋体"/>
                <w:sz w:val="18"/>
                <w:szCs w:val="18"/>
              </w:rPr>
            </w:pPr>
          </w:p>
        </w:tc>
      </w:tr>
      <w:tr w14:paraId="611E0C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A515705">
            <w:pPr>
              <w:textAlignment w:val="center"/>
              <w:rPr>
                <w:rFonts w:hint="default" w:cs="宋体"/>
                <w:sz w:val="18"/>
                <w:szCs w:val="18"/>
                <w:lang w:bidi="ar"/>
              </w:rPr>
            </w:pPr>
            <w:r>
              <w:rPr>
                <w:rFonts w:cs="宋体"/>
                <w:sz w:val="18"/>
                <w:szCs w:val="18"/>
                <w:lang w:bidi="ar"/>
              </w:rPr>
              <w:t>DISCHARGE_DEPT_ID</w:t>
            </w:r>
          </w:p>
        </w:tc>
        <w:tc>
          <w:tcPr>
            <w:tcW w:w="714" w:type="pct"/>
            <w:tcBorders>
              <w:top w:val="single" w:color="000000" w:sz="6" w:space="0"/>
              <w:left w:val="nil"/>
              <w:bottom w:val="single" w:color="000000" w:sz="6" w:space="0"/>
              <w:right w:val="single" w:color="000000" w:sz="6" w:space="0"/>
            </w:tcBorders>
            <w:vAlign w:val="center"/>
          </w:tcPr>
          <w:p w14:paraId="69CBB446">
            <w:pPr>
              <w:rPr>
                <w:rFonts w:hint="default" w:cs="宋体"/>
                <w:sz w:val="18"/>
                <w:szCs w:val="18"/>
              </w:rPr>
            </w:pPr>
            <w:r>
              <w:rPr>
                <w:rFonts w:cs="宋体"/>
                <w:sz w:val="18"/>
                <w:szCs w:val="18"/>
              </w:rPr>
              <w:t>出（退）院科室编码</w:t>
            </w:r>
          </w:p>
        </w:tc>
        <w:tc>
          <w:tcPr>
            <w:tcW w:w="1257" w:type="pct"/>
            <w:tcBorders>
              <w:top w:val="single" w:color="000000" w:sz="6" w:space="0"/>
              <w:left w:val="nil"/>
              <w:bottom w:val="single" w:color="000000" w:sz="6" w:space="0"/>
              <w:right w:val="single" w:color="000000" w:sz="6" w:space="0"/>
            </w:tcBorders>
            <w:vAlign w:val="center"/>
          </w:tcPr>
          <w:p w14:paraId="0E9E88E8">
            <w:pPr>
              <w:rPr>
                <w:rFonts w:hint="default" w:cs="宋体"/>
                <w:sz w:val="18"/>
                <w:szCs w:val="18"/>
              </w:rPr>
            </w:pPr>
            <w:r>
              <w:rPr>
                <w:rFonts w:cs="宋体"/>
                <w:sz w:val="18"/>
                <w:szCs w:val="18"/>
              </w:rPr>
              <w:t>填医院内定义的科室编号，传院内科室编码</w:t>
            </w:r>
          </w:p>
        </w:tc>
        <w:tc>
          <w:tcPr>
            <w:tcW w:w="490" w:type="pct"/>
            <w:tcBorders>
              <w:top w:val="single" w:color="000000" w:sz="6" w:space="0"/>
              <w:left w:val="nil"/>
              <w:bottom w:val="single" w:color="000000" w:sz="6" w:space="0"/>
              <w:right w:val="single" w:color="000000" w:sz="6" w:space="0"/>
            </w:tcBorders>
            <w:vAlign w:val="center"/>
          </w:tcPr>
          <w:p w14:paraId="214E77B7">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46E24088">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6AD1B62C">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0B0EA5F9">
            <w:pPr>
              <w:rPr>
                <w:rFonts w:hint="default" w:cs="宋体"/>
                <w:sz w:val="18"/>
                <w:szCs w:val="18"/>
              </w:rPr>
            </w:pPr>
          </w:p>
        </w:tc>
      </w:tr>
      <w:tr w14:paraId="0985C0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F7D541">
            <w:pPr>
              <w:textAlignment w:val="center"/>
              <w:rPr>
                <w:rFonts w:hint="default" w:cs="宋体"/>
                <w:sz w:val="18"/>
                <w:szCs w:val="18"/>
                <w:lang w:bidi="ar"/>
              </w:rPr>
            </w:pPr>
            <w:r>
              <w:rPr>
                <w:rFonts w:cs="宋体"/>
                <w:sz w:val="18"/>
                <w:szCs w:val="18"/>
                <w:lang w:bidi="ar"/>
              </w:rPr>
              <w:t>DISCHARGE_DEPT_NAME</w:t>
            </w:r>
          </w:p>
        </w:tc>
        <w:tc>
          <w:tcPr>
            <w:tcW w:w="714" w:type="pct"/>
            <w:tcBorders>
              <w:top w:val="single" w:color="000000" w:sz="6" w:space="0"/>
              <w:left w:val="nil"/>
              <w:bottom w:val="single" w:color="000000" w:sz="6" w:space="0"/>
              <w:right w:val="single" w:color="000000" w:sz="6" w:space="0"/>
            </w:tcBorders>
            <w:vAlign w:val="center"/>
          </w:tcPr>
          <w:p w14:paraId="4315A572">
            <w:pPr>
              <w:rPr>
                <w:rFonts w:hint="default" w:cs="宋体"/>
                <w:sz w:val="18"/>
                <w:szCs w:val="18"/>
              </w:rPr>
            </w:pPr>
            <w:r>
              <w:rPr>
                <w:rFonts w:cs="宋体"/>
                <w:sz w:val="18"/>
                <w:szCs w:val="18"/>
              </w:rPr>
              <w:t>出（退）院科室名称</w:t>
            </w:r>
          </w:p>
        </w:tc>
        <w:tc>
          <w:tcPr>
            <w:tcW w:w="1257" w:type="pct"/>
            <w:tcBorders>
              <w:top w:val="single" w:color="000000" w:sz="6" w:space="0"/>
              <w:left w:val="nil"/>
              <w:bottom w:val="single" w:color="000000" w:sz="6" w:space="0"/>
              <w:right w:val="single" w:color="000000" w:sz="6" w:space="0"/>
            </w:tcBorders>
            <w:vAlign w:val="center"/>
          </w:tcPr>
          <w:p w14:paraId="389C9921">
            <w:pPr>
              <w:rPr>
                <w:rFonts w:hint="default" w:cs="宋体"/>
                <w:sz w:val="18"/>
                <w:szCs w:val="18"/>
              </w:rPr>
            </w:pPr>
            <w:r>
              <w:rPr>
                <w:rFonts w:cs="宋体"/>
                <w:sz w:val="18"/>
                <w:szCs w:val="18"/>
              </w:rPr>
              <w:t>标识个体在医院就诊的科室名称，传院内科室名称</w:t>
            </w:r>
          </w:p>
        </w:tc>
        <w:tc>
          <w:tcPr>
            <w:tcW w:w="490" w:type="pct"/>
            <w:tcBorders>
              <w:top w:val="single" w:color="000000" w:sz="6" w:space="0"/>
              <w:left w:val="nil"/>
              <w:bottom w:val="single" w:color="000000" w:sz="6" w:space="0"/>
              <w:right w:val="single" w:color="000000" w:sz="6" w:space="0"/>
            </w:tcBorders>
            <w:vAlign w:val="center"/>
          </w:tcPr>
          <w:p w14:paraId="0C15517C">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4EBA0EBB">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0133DC5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65A412E">
            <w:pPr>
              <w:rPr>
                <w:rFonts w:hint="default" w:cs="宋体"/>
                <w:sz w:val="18"/>
                <w:szCs w:val="18"/>
              </w:rPr>
            </w:pPr>
          </w:p>
        </w:tc>
      </w:tr>
      <w:tr w14:paraId="1E49A5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5F8345D">
            <w:pPr>
              <w:textAlignment w:val="center"/>
              <w:rPr>
                <w:rFonts w:hint="default" w:cs="宋体"/>
                <w:sz w:val="18"/>
                <w:szCs w:val="18"/>
                <w:lang w:bidi="ar"/>
              </w:rPr>
            </w:pPr>
            <w:r>
              <w:rPr>
                <w:rFonts w:cs="宋体"/>
                <w:sz w:val="18"/>
                <w:szCs w:val="18"/>
                <w:lang w:bidi="ar"/>
              </w:rPr>
              <w:t>DISCHARGE_TIME</w:t>
            </w:r>
          </w:p>
        </w:tc>
        <w:tc>
          <w:tcPr>
            <w:tcW w:w="714" w:type="pct"/>
            <w:tcBorders>
              <w:top w:val="single" w:color="000000" w:sz="6" w:space="0"/>
              <w:left w:val="nil"/>
              <w:bottom w:val="single" w:color="000000" w:sz="6" w:space="0"/>
              <w:right w:val="single" w:color="000000" w:sz="6" w:space="0"/>
            </w:tcBorders>
            <w:vAlign w:val="center"/>
          </w:tcPr>
          <w:p w14:paraId="6F562838">
            <w:pPr>
              <w:rPr>
                <w:rFonts w:hint="default" w:cs="宋体"/>
                <w:sz w:val="18"/>
                <w:szCs w:val="18"/>
              </w:rPr>
            </w:pPr>
            <w:r>
              <w:rPr>
                <w:rFonts w:cs="宋体"/>
                <w:sz w:val="18"/>
                <w:szCs w:val="18"/>
              </w:rPr>
              <w:t>出(退)院时间</w:t>
            </w:r>
          </w:p>
        </w:tc>
        <w:tc>
          <w:tcPr>
            <w:tcW w:w="1257" w:type="pct"/>
            <w:tcBorders>
              <w:top w:val="single" w:color="000000" w:sz="6" w:space="0"/>
              <w:left w:val="nil"/>
              <w:bottom w:val="single" w:color="000000" w:sz="6" w:space="0"/>
              <w:right w:val="single" w:color="000000" w:sz="6" w:space="0"/>
            </w:tcBorders>
            <w:vAlign w:val="center"/>
          </w:tcPr>
          <w:p w14:paraId="1B15FAA0">
            <w:pPr>
              <w:rPr>
                <w:rFonts w:hint="default" w:cs="宋体"/>
                <w:sz w:val="18"/>
                <w:szCs w:val="18"/>
              </w:rPr>
            </w:pPr>
            <w:r>
              <w:rPr>
                <w:rFonts w:cs="宋体"/>
                <w:sz w:val="18"/>
                <w:szCs w:val="18"/>
              </w:rPr>
              <w:t>患者出（退）院的公元纪年日期和时间的完整描述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135C46C5">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2A7DF342">
            <w:pPr>
              <w:jc w:val="center"/>
              <w:textAlignment w:val="center"/>
              <w:rPr>
                <w:rFonts w:hint="default" w:cs="宋体"/>
                <w:sz w:val="18"/>
                <w:szCs w:val="18"/>
              </w:rPr>
            </w:pPr>
            <w:r>
              <w:rPr>
                <w:rFonts w:cs="宋体"/>
                <w:sz w:val="18"/>
                <w:szCs w:val="18"/>
                <w:lang w:bidi="ar"/>
              </w:rPr>
              <w:t>datetime</w:t>
            </w:r>
          </w:p>
        </w:tc>
        <w:tc>
          <w:tcPr>
            <w:tcW w:w="516" w:type="pct"/>
            <w:tcBorders>
              <w:top w:val="single" w:color="000000" w:sz="6" w:space="0"/>
              <w:left w:val="nil"/>
              <w:bottom w:val="single" w:color="000000" w:sz="6" w:space="0"/>
              <w:right w:val="single" w:color="000000" w:sz="6" w:space="0"/>
            </w:tcBorders>
            <w:vAlign w:val="center"/>
          </w:tcPr>
          <w:p w14:paraId="4B9A906C">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3EEDEF85">
            <w:pPr>
              <w:rPr>
                <w:rFonts w:hint="default" w:cs="宋体"/>
                <w:sz w:val="18"/>
                <w:szCs w:val="18"/>
              </w:rPr>
            </w:pPr>
          </w:p>
        </w:tc>
      </w:tr>
      <w:tr w14:paraId="0C7D57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6A20112">
            <w:pPr>
              <w:textAlignment w:val="center"/>
              <w:rPr>
                <w:rFonts w:hint="default" w:cs="宋体"/>
                <w:sz w:val="18"/>
                <w:szCs w:val="18"/>
                <w:lang w:bidi="ar"/>
              </w:rPr>
            </w:pPr>
            <w:r>
              <w:rPr>
                <w:rFonts w:cs="宋体"/>
                <w:sz w:val="18"/>
                <w:szCs w:val="18"/>
                <w:lang w:bidi="ar"/>
              </w:rPr>
              <w:t>DISCHARGE_DIRECTION</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34CF89">
            <w:pPr>
              <w:rPr>
                <w:rFonts w:hint="default" w:cs="宋体"/>
                <w:sz w:val="18"/>
                <w:szCs w:val="18"/>
              </w:rPr>
            </w:pPr>
            <w:r>
              <w:rPr>
                <w:rFonts w:cs="宋体"/>
                <w:sz w:val="18"/>
                <w:szCs w:val="18"/>
              </w:rPr>
              <w:t>出(退)院去向</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760857E8">
            <w:pPr>
              <w:rPr>
                <w:rFonts w:hint="default" w:cs="宋体"/>
                <w:sz w:val="18"/>
                <w:szCs w:val="18"/>
              </w:rPr>
            </w:pPr>
            <w:r>
              <w:rPr>
                <w:rFonts w:cs="宋体"/>
                <w:sz w:val="18"/>
                <w:szCs w:val="18"/>
              </w:rPr>
              <w:t>患者当前诊疗过程结束后的去向在特定编码体系中的代码，这里指出院或退院后的去向</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2EA9D176">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7352385F">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5A9DC4D2">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04AC838">
            <w:pPr>
              <w:rPr>
                <w:rFonts w:hint="default" w:cs="宋体"/>
                <w:sz w:val="18"/>
                <w:szCs w:val="18"/>
              </w:rPr>
            </w:pPr>
            <w:r>
              <w:rPr>
                <w:rFonts w:cs="宋体"/>
                <w:sz w:val="18"/>
                <w:szCs w:val="18"/>
              </w:rPr>
              <w:t>HBCV06.00.045</w:t>
            </w:r>
          </w:p>
        </w:tc>
      </w:tr>
      <w:tr w14:paraId="00C7C0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BCF31FC">
            <w:pPr>
              <w:textAlignment w:val="center"/>
              <w:rPr>
                <w:rFonts w:hint="default" w:cs="宋体"/>
                <w:sz w:val="18"/>
                <w:szCs w:val="18"/>
                <w:lang w:bidi="ar"/>
              </w:rPr>
            </w:pPr>
            <w:r>
              <w:rPr>
                <w:rFonts w:cs="宋体"/>
                <w:sz w:val="18"/>
                <w:szCs w:val="18"/>
                <w:lang w:bidi="ar"/>
              </w:rPr>
              <w:t>DISCHARGE_FLAG</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AFB5B43">
            <w:pPr>
              <w:rPr>
                <w:rFonts w:hint="default" w:cs="宋体"/>
                <w:sz w:val="18"/>
                <w:szCs w:val="18"/>
              </w:rPr>
            </w:pPr>
            <w:r>
              <w:rPr>
                <w:rFonts w:cs="宋体"/>
                <w:sz w:val="18"/>
                <w:szCs w:val="18"/>
              </w:rPr>
              <w:t>出院标志</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418D8522">
            <w:pPr>
              <w:rPr>
                <w:rFonts w:hint="default" w:cs="宋体"/>
                <w:sz w:val="18"/>
                <w:szCs w:val="18"/>
              </w:rPr>
            </w:pPr>
            <w:r>
              <w:rPr>
                <w:rFonts w:cs="宋体"/>
                <w:sz w:val="18"/>
                <w:szCs w:val="18"/>
              </w:rPr>
              <w:t>属于出院或退院患者</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5F18B876">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vAlign w:val="center"/>
          </w:tcPr>
          <w:p w14:paraId="0A9F970C">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3905ED5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2CFAB18">
            <w:pPr>
              <w:rPr>
                <w:rFonts w:hint="default" w:cs="宋体"/>
                <w:sz w:val="18"/>
                <w:szCs w:val="18"/>
              </w:rPr>
            </w:pPr>
            <w:r>
              <w:rPr>
                <w:rFonts w:cs="宋体"/>
                <w:sz w:val="18"/>
                <w:szCs w:val="18"/>
              </w:rPr>
              <w:t>HBCV99.00.008</w:t>
            </w:r>
          </w:p>
        </w:tc>
      </w:tr>
      <w:tr w14:paraId="2967A9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F99C1D">
            <w:pPr>
              <w:textAlignment w:val="center"/>
              <w:rPr>
                <w:rFonts w:hint="default" w:cs="宋体"/>
                <w:sz w:val="18"/>
                <w:szCs w:val="18"/>
                <w:lang w:bidi="ar"/>
              </w:rPr>
            </w:pPr>
            <w:r>
              <w:rPr>
                <w:rFonts w:cs="宋体"/>
                <w:sz w:val="18"/>
                <w:szCs w:val="18"/>
                <w:lang w:bidi="ar"/>
              </w:rPr>
              <w:t>DIAGNOSIS_CODE_TYPE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7CB2907">
            <w:pPr>
              <w:rPr>
                <w:rFonts w:hint="default" w:cs="宋体"/>
                <w:sz w:val="18"/>
                <w:szCs w:val="18"/>
              </w:rPr>
            </w:pPr>
            <w:r>
              <w:rPr>
                <w:rFonts w:cs="宋体"/>
                <w:sz w:val="18"/>
                <w:szCs w:val="18"/>
              </w:rPr>
              <w:t>诊断编码类型</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3303725E">
            <w:pPr>
              <w:rPr>
                <w:rFonts w:hint="default" w:cs="宋体"/>
                <w:sz w:val="18"/>
                <w:szCs w:val="18"/>
              </w:rPr>
            </w:pPr>
            <w:r>
              <w:rPr>
                <w:rFonts w:cs="宋体"/>
                <w:sz w:val="18"/>
                <w:szCs w:val="18"/>
              </w:rPr>
              <w:t>诊断编码类型在特定编码体系中的代码</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2DFBCD90">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vAlign w:val="center"/>
          </w:tcPr>
          <w:p w14:paraId="28DD7D20">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523A2431">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F71295F">
            <w:pPr>
              <w:rPr>
                <w:rFonts w:hint="default" w:cs="宋体"/>
                <w:b/>
                <w:bCs/>
                <w:sz w:val="18"/>
                <w:szCs w:val="18"/>
              </w:rPr>
            </w:pPr>
            <w:r>
              <w:rPr>
                <w:rFonts w:cs="宋体"/>
                <w:b w:val="0"/>
                <w:bCs w:val="0"/>
                <w:sz w:val="18"/>
                <w:szCs w:val="18"/>
              </w:rPr>
              <w:t>HBCV99.00.002</w:t>
            </w:r>
          </w:p>
        </w:tc>
      </w:tr>
      <w:tr w14:paraId="66A30A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A71333E">
            <w:pPr>
              <w:textAlignment w:val="center"/>
              <w:rPr>
                <w:rFonts w:hint="default" w:cs="宋体"/>
                <w:sz w:val="18"/>
                <w:szCs w:val="18"/>
                <w:lang w:bidi="ar"/>
              </w:rPr>
            </w:pPr>
            <w:r>
              <w:rPr>
                <w:rFonts w:cs="宋体"/>
                <w:sz w:val="18"/>
                <w:szCs w:val="18"/>
                <w:lang w:bidi="ar"/>
              </w:rPr>
              <w:t>OUTP_DIAGNOSIS_COD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549235B">
            <w:pPr>
              <w:rPr>
                <w:rFonts w:hint="default" w:cs="宋体"/>
                <w:sz w:val="18"/>
                <w:szCs w:val="18"/>
              </w:rPr>
            </w:pPr>
            <w:r>
              <w:rPr>
                <w:rFonts w:cs="宋体"/>
                <w:sz w:val="18"/>
                <w:szCs w:val="18"/>
              </w:rPr>
              <w:t>门诊诊断西医编码</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7B72E436">
            <w:pPr>
              <w:rPr>
                <w:rFonts w:hint="default" w:cs="宋体"/>
                <w:sz w:val="18"/>
                <w:szCs w:val="18"/>
              </w:rPr>
            </w:pPr>
            <w:r>
              <w:rPr>
                <w:rFonts w:cs="宋体"/>
                <w:sz w:val="18"/>
                <w:szCs w:val="18"/>
              </w:rPr>
              <w:t>疾病临床诊断在特定分类体系中的代码</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76EF88B3">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7C9797BA">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1C2CEDF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37EDC7">
            <w:pPr>
              <w:rPr>
                <w:rFonts w:hint="default" w:cs="宋体"/>
                <w:sz w:val="18"/>
                <w:szCs w:val="18"/>
              </w:rPr>
            </w:pPr>
            <w:r>
              <w:rPr>
                <w:rFonts w:cs="宋体"/>
                <w:sz w:val="18"/>
                <w:szCs w:val="18"/>
              </w:rPr>
              <w:t>HBCV05.01.034</w:t>
            </w:r>
          </w:p>
        </w:tc>
      </w:tr>
      <w:tr w14:paraId="5F01F5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0C7A838">
            <w:pPr>
              <w:textAlignment w:val="center"/>
              <w:rPr>
                <w:rFonts w:hint="default" w:cs="宋体"/>
                <w:sz w:val="18"/>
                <w:szCs w:val="18"/>
                <w:lang w:bidi="ar"/>
              </w:rPr>
            </w:pPr>
            <w:r>
              <w:rPr>
                <w:rFonts w:cs="宋体"/>
                <w:sz w:val="18"/>
                <w:szCs w:val="18"/>
                <w:lang w:bidi="ar"/>
              </w:rPr>
              <w:t>OUTP_DIAGNOSIS_NAM</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14E5840">
            <w:pPr>
              <w:rPr>
                <w:rFonts w:hint="default" w:cs="宋体"/>
                <w:sz w:val="18"/>
                <w:szCs w:val="18"/>
              </w:rPr>
            </w:pPr>
            <w:r>
              <w:rPr>
                <w:rFonts w:cs="宋体"/>
                <w:sz w:val="18"/>
                <w:szCs w:val="18"/>
              </w:rPr>
              <w:t>门诊诊断西医名称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4607EBE0">
            <w:pPr>
              <w:rPr>
                <w:rFonts w:hint="default" w:cs="宋体"/>
                <w:sz w:val="18"/>
                <w:szCs w:val="18"/>
              </w:rPr>
            </w:pPr>
            <w:r>
              <w:rPr>
                <w:rFonts w:cs="宋体"/>
                <w:sz w:val="18"/>
                <w:szCs w:val="18"/>
              </w:rPr>
              <w:t>个体罹患疾病的临床诊断在特定分类体系中的名称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5FE63C35">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609E3D60">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B4AB47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8FE8AF8">
            <w:pPr>
              <w:rPr>
                <w:rFonts w:hint="default" w:cs="宋体"/>
                <w:sz w:val="18"/>
                <w:szCs w:val="18"/>
              </w:rPr>
            </w:pPr>
          </w:p>
        </w:tc>
      </w:tr>
      <w:tr w14:paraId="59E997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626B8D2">
            <w:pPr>
              <w:textAlignment w:val="center"/>
              <w:rPr>
                <w:rFonts w:hint="default" w:cs="宋体"/>
                <w:sz w:val="18"/>
                <w:szCs w:val="18"/>
                <w:lang w:bidi="ar"/>
              </w:rPr>
            </w:pPr>
            <w:r>
              <w:rPr>
                <w:rFonts w:cs="宋体"/>
                <w:sz w:val="18"/>
                <w:szCs w:val="18"/>
                <w:lang w:bidi="ar"/>
              </w:rPr>
              <w:t>OUTP_DIAGNOSIS_CODE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43B71FF">
            <w:pPr>
              <w:rPr>
                <w:rFonts w:hint="default" w:cs="宋体"/>
                <w:sz w:val="18"/>
                <w:szCs w:val="18"/>
              </w:rPr>
            </w:pPr>
            <w:r>
              <w:rPr>
                <w:rFonts w:cs="宋体"/>
                <w:sz w:val="18"/>
                <w:szCs w:val="18"/>
              </w:rPr>
              <w:t>门诊诊断中医编码</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00AC5CB5">
            <w:pPr>
              <w:rPr>
                <w:rFonts w:hint="default" w:cs="宋体"/>
                <w:sz w:val="18"/>
                <w:szCs w:val="18"/>
              </w:rPr>
            </w:pPr>
            <w:r>
              <w:rPr>
                <w:rFonts w:cs="宋体"/>
                <w:sz w:val="18"/>
                <w:szCs w:val="18"/>
              </w:rPr>
              <w:t>疾病临床诊断在特定分类体系中的代码</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05BC7C36">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4532C517">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69CF6F7">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652CCE">
            <w:pPr>
              <w:rPr>
                <w:rFonts w:hint="default" w:cs="宋体"/>
                <w:sz w:val="18"/>
                <w:szCs w:val="18"/>
              </w:rPr>
            </w:pPr>
            <w:r>
              <w:rPr>
                <w:rFonts w:cs="宋体"/>
                <w:sz w:val="18"/>
                <w:szCs w:val="18"/>
              </w:rPr>
              <w:t>GB/T 15657-2021</w:t>
            </w:r>
          </w:p>
        </w:tc>
      </w:tr>
      <w:tr w14:paraId="7F9C0F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0B08E21">
            <w:pPr>
              <w:textAlignment w:val="center"/>
              <w:rPr>
                <w:rFonts w:hint="default" w:cs="宋体"/>
                <w:sz w:val="18"/>
                <w:szCs w:val="18"/>
                <w:lang w:bidi="ar"/>
              </w:rPr>
            </w:pPr>
            <w:r>
              <w:rPr>
                <w:rFonts w:cs="宋体"/>
                <w:sz w:val="18"/>
                <w:szCs w:val="18"/>
                <w:lang w:bidi="ar"/>
              </w:rPr>
              <w:t>OUTP_DIAGNOSIS_NAME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6C8A57">
            <w:pPr>
              <w:rPr>
                <w:rFonts w:hint="default" w:cs="宋体"/>
                <w:sz w:val="18"/>
                <w:szCs w:val="18"/>
              </w:rPr>
            </w:pPr>
            <w:r>
              <w:rPr>
                <w:rFonts w:cs="宋体"/>
                <w:sz w:val="18"/>
                <w:szCs w:val="18"/>
              </w:rPr>
              <w:t>门诊诊断中医名称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06F90FFC">
            <w:pPr>
              <w:rPr>
                <w:rFonts w:hint="default" w:cs="宋体"/>
                <w:sz w:val="18"/>
                <w:szCs w:val="18"/>
              </w:rPr>
            </w:pPr>
            <w:r>
              <w:rPr>
                <w:rFonts w:cs="宋体"/>
                <w:sz w:val="18"/>
                <w:szCs w:val="18"/>
              </w:rPr>
              <w:t>个体罹患疾病的临床诊断在特定分类体系中的名称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310905FD">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1FCC7DA6">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012A2A5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B4A81B">
            <w:pPr>
              <w:rPr>
                <w:rFonts w:hint="default" w:cs="宋体"/>
                <w:sz w:val="18"/>
                <w:szCs w:val="18"/>
              </w:rPr>
            </w:pPr>
          </w:p>
        </w:tc>
      </w:tr>
      <w:tr w14:paraId="024DF6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F3E312F">
            <w:pPr>
              <w:textAlignment w:val="center"/>
              <w:rPr>
                <w:rFonts w:hint="default" w:cs="宋体"/>
                <w:sz w:val="18"/>
                <w:szCs w:val="18"/>
                <w:lang w:bidi="ar"/>
              </w:rPr>
            </w:pPr>
            <w:r>
              <w:rPr>
                <w:rFonts w:cs="宋体"/>
                <w:sz w:val="18"/>
                <w:szCs w:val="18"/>
                <w:lang w:bidi="ar"/>
              </w:rPr>
              <w:t>PREL_DIAGNOSIS_COD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ACCE2E3">
            <w:pPr>
              <w:rPr>
                <w:rFonts w:hint="default" w:cs="宋体"/>
                <w:sz w:val="18"/>
                <w:szCs w:val="18"/>
              </w:rPr>
            </w:pPr>
            <w:r>
              <w:rPr>
                <w:rFonts w:cs="宋体"/>
                <w:sz w:val="18"/>
                <w:szCs w:val="18"/>
              </w:rPr>
              <w:t>入院初步西医诊断编码</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12BF46D2">
            <w:pPr>
              <w:rPr>
                <w:rFonts w:hint="default" w:cs="宋体"/>
                <w:sz w:val="18"/>
                <w:szCs w:val="18"/>
              </w:rPr>
            </w:pPr>
            <w:r>
              <w:rPr>
                <w:rFonts w:cs="宋体"/>
                <w:sz w:val="18"/>
                <w:szCs w:val="18"/>
              </w:rPr>
              <w:t>由医师根据患者入院时的情况，综合分析所作出的诊断代码，</w:t>
            </w:r>
            <w:r>
              <w:rPr>
                <w:rFonts w:cs="宋体"/>
                <w:b/>
                <w:bCs/>
                <w:sz w:val="18"/>
                <w:szCs w:val="18"/>
              </w:rPr>
              <w:t>诊断编码类型为西医时必填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4E0CA604">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76B8C109">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0AA7E79">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27FC108">
            <w:pPr>
              <w:rPr>
                <w:rFonts w:hint="default" w:cs="宋体"/>
                <w:sz w:val="18"/>
                <w:szCs w:val="18"/>
              </w:rPr>
            </w:pPr>
            <w:r>
              <w:rPr>
                <w:rFonts w:cs="宋体"/>
                <w:sz w:val="18"/>
                <w:szCs w:val="18"/>
              </w:rPr>
              <w:t>HBCV05.01.034</w:t>
            </w:r>
          </w:p>
        </w:tc>
      </w:tr>
      <w:tr w14:paraId="3E64AA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70DC73">
            <w:pPr>
              <w:textAlignment w:val="center"/>
              <w:rPr>
                <w:rFonts w:hint="default" w:cs="宋体"/>
                <w:sz w:val="18"/>
                <w:szCs w:val="18"/>
                <w:lang w:bidi="ar"/>
              </w:rPr>
            </w:pPr>
            <w:r>
              <w:rPr>
                <w:rFonts w:cs="宋体"/>
                <w:sz w:val="18"/>
                <w:szCs w:val="18"/>
                <w:lang w:bidi="ar"/>
              </w:rPr>
              <w:t>PREL_DIAGNOSIS_NAM</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9958E2">
            <w:pPr>
              <w:rPr>
                <w:rFonts w:hint="default" w:cs="宋体"/>
                <w:sz w:val="18"/>
                <w:szCs w:val="18"/>
              </w:rPr>
            </w:pPr>
            <w:r>
              <w:rPr>
                <w:rFonts w:cs="宋体"/>
                <w:sz w:val="18"/>
                <w:szCs w:val="18"/>
              </w:rPr>
              <w:t>入院初步西医诊断名称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1F06184B">
            <w:pPr>
              <w:rPr>
                <w:rFonts w:hint="default" w:cs="宋体"/>
                <w:sz w:val="18"/>
                <w:szCs w:val="18"/>
              </w:rPr>
            </w:pPr>
            <w:r>
              <w:rPr>
                <w:rFonts w:cs="宋体"/>
                <w:sz w:val="18"/>
                <w:szCs w:val="18"/>
              </w:rPr>
              <w:t>由医师根据患者入院时的情况，综合分析所作出的诊断名称，</w:t>
            </w:r>
            <w:r>
              <w:rPr>
                <w:rFonts w:cs="宋体"/>
                <w:b/>
                <w:bCs/>
                <w:sz w:val="18"/>
                <w:szCs w:val="18"/>
              </w:rPr>
              <w:t>诊断编码类型为西医时必填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0B93BC99">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477C334D">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4426CB33">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DAC770C">
            <w:pPr>
              <w:rPr>
                <w:rFonts w:hint="default" w:cs="宋体"/>
                <w:sz w:val="18"/>
                <w:szCs w:val="18"/>
              </w:rPr>
            </w:pPr>
          </w:p>
        </w:tc>
      </w:tr>
      <w:tr w14:paraId="7FCC49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4B46CD3">
            <w:pPr>
              <w:textAlignment w:val="center"/>
              <w:rPr>
                <w:rFonts w:hint="default" w:cs="宋体"/>
                <w:sz w:val="18"/>
                <w:szCs w:val="18"/>
                <w:lang w:bidi="ar"/>
              </w:rPr>
            </w:pPr>
            <w:r>
              <w:rPr>
                <w:rFonts w:cs="宋体"/>
                <w:sz w:val="18"/>
                <w:szCs w:val="18"/>
                <w:lang w:bidi="ar"/>
              </w:rPr>
              <w:t>PREL_DIAGNOSIS_CODE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2F292B8">
            <w:pPr>
              <w:rPr>
                <w:rFonts w:hint="default" w:cs="宋体"/>
                <w:sz w:val="18"/>
                <w:szCs w:val="18"/>
              </w:rPr>
            </w:pPr>
            <w:r>
              <w:rPr>
                <w:rFonts w:cs="宋体"/>
                <w:sz w:val="18"/>
                <w:szCs w:val="18"/>
              </w:rPr>
              <w:t>入院初步中医诊断编码</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6CEA4228">
            <w:pPr>
              <w:rPr>
                <w:rFonts w:hint="default" w:cs="宋体"/>
                <w:sz w:val="18"/>
                <w:szCs w:val="18"/>
              </w:rPr>
            </w:pPr>
            <w:r>
              <w:rPr>
                <w:rFonts w:cs="宋体"/>
                <w:sz w:val="18"/>
                <w:szCs w:val="18"/>
              </w:rPr>
              <w:t>由医师根据患者入院时的情况，综合分析所作出的诊断代码，</w:t>
            </w:r>
            <w:r>
              <w:rPr>
                <w:rFonts w:cs="宋体"/>
                <w:b/>
                <w:bCs/>
                <w:sz w:val="18"/>
                <w:szCs w:val="18"/>
              </w:rPr>
              <w:t>诊断编码类型为中医时必填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320CF6CE">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12358F45">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307D0E0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6580ABA">
            <w:pPr>
              <w:rPr>
                <w:rFonts w:hint="default" w:cs="宋体"/>
                <w:sz w:val="18"/>
                <w:szCs w:val="18"/>
              </w:rPr>
            </w:pPr>
            <w:r>
              <w:rPr>
                <w:rFonts w:cs="宋体"/>
                <w:sz w:val="18"/>
                <w:szCs w:val="18"/>
              </w:rPr>
              <w:t>GB/T 15657-2021</w:t>
            </w:r>
          </w:p>
        </w:tc>
      </w:tr>
      <w:tr w14:paraId="19B5D9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0FB42A">
            <w:pPr>
              <w:textAlignment w:val="center"/>
              <w:rPr>
                <w:rFonts w:hint="default" w:cs="宋体"/>
                <w:sz w:val="18"/>
                <w:szCs w:val="18"/>
                <w:lang w:bidi="ar"/>
              </w:rPr>
            </w:pPr>
            <w:r>
              <w:rPr>
                <w:rFonts w:cs="宋体"/>
                <w:sz w:val="18"/>
                <w:szCs w:val="18"/>
                <w:lang w:bidi="ar"/>
              </w:rPr>
              <w:t>PREL_DIAGNOSIS_NAME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7953BA4">
            <w:pPr>
              <w:rPr>
                <w:rFonts w:hint="default" w:cs="宋体"/>
                <w:sz w:val="18"/>
                <w:szCs w:val="18"/>
              </w:rPr>
            </w:pPr>
            <w:r>
              <w:rPr>
                <w:rFonts w:cs="宋体"/>
                <w:sz w:val="18"/>
                <w:szCs w:val="18"/>
              </w:rPr>
              <w:t>入院初步中医诊断名称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179A0E53">
            <w:pPr>
              <w:rPr>
                <w:rFonts w:hint="default" w:cs="宋体"/>
                <w:sz w:val="18"/>
                <w:szCs w:val="18"/>
              </w:rPr>
            </w:pPr>
            <w:r>
              <w:rPr>
                <w:rFonts w:cs="宋体"/>
                <w:sz w:val="18"/>
                <w:szCs w:val="18"/>
              </w:rPr>
              <w:t>由医师根据患者入院时的情况，综合分析所作出的诊断名称，</w:t>
            </w:r>
            <w:r>
              <w:rPr>
                <w:rFonts w:cs="宋体"/>
                <w:b/>
                <w:bCs/>
                <w:sz w:val="18"/>
                <w:szCs w:val="18"/>
              </w:rPr>
              <w:t>诊断编码类型为中医时必填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6A92A47A">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42F94EB4">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A20BD04">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38A2EAB">
            <w:pPr>
              <w:rPr>
                <w:rFonts w:hint="default" w:cs="宋体"/>
                <w:sz w:val="18"/>
                <w:szCs w:val="18"/>
              </w:rPr>
            </w:pPr>
          </w:p>
        </w:tc>
      </w:tr>
      <w:tr w14:paraId="6816B2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04DCF7E">
            <w:pPr>
              <w:textAlignment w:val="center"/>
              <w:rPr>
                <w:rFonts w:hint="default" w:cs="宋体"/>
                <w:sz w:val="18"/>
                <w:szCs w:val="18"/>
                <w:lang w:bidi="ar"/>
              </w:rPr>
            </w:pPr>
            <w:r>
              <w:rPr>
                <w:rFonts w:cs="宋体"/>
                <w:sz w:val="18"/>
                <w:szCs w:val="18"/>
                <w:lang w:bidi="ar"/>
              </w:rPr>
              <w:t>DISCHARGE_DIAG_COD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92D072E">
            <w:pPr>
              <w:rPr>
                <w:rFonts w:hint="default" w:cs="宋体"/>
                <w:sz w:val="18"/>
                <w:szCs w:val="18"/>
              </w:rPr>
            </w:pPr>
            <w:r>
              <w:rPr>
                <w:rFonts w:cs="宋体"/>
                <w:sz w:val="18"/>
                <w:szCs w:val="18"/>
              </w:rPr>
              <w:t>出(退)院西医诊断编码</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6322198B">
            <w:pPr>
              <w:rPr>
                <w:rFonts w:hint="default" w:cs="宋体"/>
                <w:sz w:val="18"/>
                <w:szCs w:val="18"/>
              </w:rPr>
            </w:pPr>
            <w:r>
              <w:rPr>
                <w:rFonts w:cs="宋体"/>
                <w:sz w:val="18"/>
                <w:szCs w:val="18"/>
              </w:rPr>
              <w:t>由医师根据患者出（退）院时的情况，综合分析所作出的诊断代码，</w:t>
            </w:r>
            <w:r>
              <w:rPr>
                <w:rFonts w:cs="宋体"/>
                <w:b/>
                <w:bCs/>
                <w:sz w:val="18"/>
                <w:szCs w:val="18"/>
              </w:rPr>
              <w:t>诊断编码类型为西医时必填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27225FB9">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57513038">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09681AEB">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F80F6B2">
            <w:pPr>
              <w:rPr>
                <w:rFonts w:hint="default" w:cs="宋体"/>
                <w:sz w:val="18"/>
                <w:szCs w:val="18"/>
              </w:rPr>
            </w:pPr>
            <w:r>
              <w:rPr>
                <w:rFonts w:cs="宋体"/>
                <w:sz w:val="18"/>
                <w:szCs w:val="18"/>
              </w:rPr>
              <w:t>HBCV05.01.034</w:t>
            </w:r>
          </w:p>
        </w:tc>
      </w:tr>
      <w:tr w14:paraId="51442A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8EB47EA">
            <w:pPr>
              <w:textAlignment w:val="center"/>
              <w:rPr>
                <w:rFonts w:hint="default" w:cs="宋体"/>
                <w:sz w:val="18"/>
                <w:szCs w:val="18"/>
                <w:lang w:bidi="ar"/>
              </w:rPr>
            </w:pPr>
            <w:r>
              <w:rPr>
                <w:rFonts w:cs="宋体"/>
                <w:sz w:val="18"/>
                <w:szCs w:val="18"/>
                <w:lang w:bidi="ar"/>
              </w:rPr>
              <w:t>DISCHARGE_DIAG_NAM</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61444DE">
            <w:pPr>
              <w:rPr>
                <w:rFonts w:hint="default" w:cs="宋体"/>
                <w:sz w:val="18"/>
                <w:szCs w:val="18"/>
              </w:rPr>
            </w:pPr>
            <w:r>
              <w:rPr>
                <w:rFonts w:cs="宋体"/>
                <w:sz w:val="18"/>
                <w:szCs w:val="18"/>
              </w:rPr>
              <w:t>出(退)院西医诊断名称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52BDDE68">
            <w:pPr>
              <w:rPr>
                <w:rFonts w:hint="default" w:cs="宋体"/>
                <w:sz w:val="18"/>
                <w:szCs w:val="18"/>
              </w:rPr>
            </w:pPr>
            <w:r>
              <w:rPr>
                <w:rFonts w:cs="宋体"/>
                <w:sz w:val="18"/>
                <w:szCs w:val="18"/>
              </w:rPr>
              <w:t>由医师根据患者出（退）院时的情况，综合分析所作出的诊断名称，</w:t>
            </w:r>
            <w:r>
              <w:rPr>
                <w:rFonts w:cs="宋体"/>
                <w:b/>
                <w:bCs/>
                <w:sz w:val="18"/>
                <w:szCs w:val="18"/>
              </w:rPr>
              <w:t>诊断编码类型为西医时必填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3BE169B7">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2E52F584">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339F036">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F99998E">
            <w:pPr>
              <w:rPr>
                <w:rFonts w:hint="default" w:cs="宋体"/>
                <w:sz w:val="18"/>
                <w:szCs w:val="18"/>
              </w:rPr>
            </w:pPr>
            <w:r>
              <w:rPr>
                <w:rFonts w:cs="宋体"/>
                <w:sz w:val="18"/>
                <w:szCs w:val="18"/>
              </w:rPr>
              <w:t xml:space="preserve"> </w:t>
            </w:r>
          </w:p>
        </w:tc>
      </w:tr>
      <w:tr w14:paraId="7B68C5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CE4C746">
            <w:pPr>
              <w:textAlignment w:val="center"/>
              <w:rPr>
                <w:rFonts w:hint="default" w:cs="宋体"/>
                <w:sz w:val="18"/>
                <w:szCs w:val="18"/>
                <w:lang w:bidi="ar"/>
              </w:rPr>
            </w:pPr>
            <w:r>
              <w:rPr>
                <w:rFonts w:cs="宋体"/>
                <w:sz w:val="18"/>
                <w:szCs w:val="18"/>
                <w:lang w:bidi="ar"/>
              </w:rPr>
              <w:t>DISCHARGE_DIAG_CODE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61E5852">
            <w:pPr>
              <w:rPr>
                <w:rFonts w:hint="default" w:cs="宋体"/>
                <w:sz w:val="18"/>
                <w:szCs w:val="18"/>
              </w:rPr>
            </w:pPr>
            <w:r>
              <w:rPr>
                <w:rFonts w:cs="宋体"/>
                <w:sz w:val="18"/>
                <w:szCs w:val="18"/>
              </w:rPr>
              <w:t>出(退)院中医诊断编码</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78FD826E">
            <w:pPr>
              <w:rPr>
                <w:rFonts w:hint="default" w:cs="宋体"/>
                <w:sz w:val="18"/>
                <w:szCs w:val="18"/>
              </w:rPr>
            </w:pPr>
            <w:r>
              <w:rPr>
                <w:rFonts w:cs="宋体"/>
                <w:sz w:val="18"/>
                <w:szCs w:val="18"/>
              </w:rPr>
              <w:t>由医师根据患者出（退）院时的情况，综合分析所作出的诊断代码，</w:t>
            </w:r>
            <w:r>
              <w:rPr>
                <w:rFonts w:cs="宋体"/>
                <w:b/>
                <w:bCs/>
                <w:sz w:val="18"/>
                <w:szCs w:val="18"/>
              </w:rPr>
              <w:t>诊断编码类型为中医时必填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3AF4B520">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50860DF9">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99BDA9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13AB72F">
            <w:pPr>
              <w:rPr>
                <w:rFonts w:hint="default" w:cs="宋体"/>
                <w:sz w:val="18"/>
                <w:szCs w:val="18"/>
              </w:rPr>
            </w:pPr>
            <w:r>
              <w:rPr>
                <w:rFonts w:cs="宋体"/>
                <w:sz w:val="18"/>
                <w:szCs w:val="18"/>
              </w:rPr>
              <w:t>GB/T 15657-2021</w:t>
            </w:r>
          </w:p>
        </w:tc>
      </w:tr>
      <w:tr w14:paraId="47A69BD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DFEFE64">
            <w:pPr>
              <w:textAlignment w:val="center"/>
              <w:rPr>
                <w:rFonts w:hint="default" w:cs="宋体"/>
                <w:sz w:val="18"/>
                <w:szCs w:val="18"/>
                <w:lang w:bidi="ar"/>
              </w:rPr>
            </w:pPr>
            <w:r>
              <w:rPr>
                <w:rFonts w:cs="宋体"/>
                <w:sz w:val="18"/>
                <w:szCs w:val="18"/>
                <w:lang w:bidi="ar"/>
              </w:rPr>
              <w:t>DISCHARGE_DIAG_NAME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2CB0AF0">
            <w:pPr>
              <w:rPr>
                <w:rFonts w:hint="default" w:cs="宋体"/>
                <w:sz w:val="18"/>
                <w:szCs w:val="18"/>
              </w:rPr>
            </w:pPr>
            <w:r>
              <w:rPr>
                <w:rFonts w:cs="宋体"/>
                <w:sz w:val="18"/>
                <w:szCs w:val="18"/>
              </w:rPr>
              <w:t>出(退)院中医诊断名称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25E6808F">
            <w:pPr>
              <w:rPr>
                <w:rFonts w:hint="default" w:cs="宋体"/>
                <w:sz w:val="18"/>
                <w:szCs w:val="18"/>
              </w:rPr>
            </w:pPr>
            <w:r>
              <w:rPr>
                <w:rFonts w:cs="宋体"/>
                <w:sz w:val="18"/>
                <w:szCs w:val="18"/>
              </w:rPr>
              <w:t>由医师根据患者出（退）院时的情况，综合分析所作出的诊断名称，</w:t>
            </w:r>
            <w:r>
              <w:rPr>
                <w:rFonts w:cs="宋体"/>
                <w:b/>
                <w:bCs/>
                <w:sz w:val="18"/>
                <w:szCs w:val="18"/>
              </w:rPr>
              <w:t>诊断编码类型为中医时必填</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649C80D3">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42A4D954">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2E6AD86">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0484545">
            <w:pPr>
              <w:rPr>
                <w:rFonts w:hint="default" w:cs="宋体"/>
                <w:sz w:val="18"/>
                <w:szCs w:val="18"/>
              </w:rPr>
            </w:pPr>
            <w:r>
              <w:rPr>
                <w:rFonts w:cs="宋体"/>
                <w:sz w:val="18"/>
                <w:szCs w:val="18"/>
              </w:rPr>
              <w:t xml:space="preserve"> </w:t>
            </w:r>
          </w:p>
        </w:tc>
      </w:tr>
      <w:tr w14:paraId="253ABE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679562A">
            <w:pPr>
              <w:textAlignment w:val="center"/>
              <w:rPr>
                <w:rFonts w:hint="default" w:cs="宋体"/>
                <w:sz w:val="18"/>
                <w:szCs w:val="18"/>
                <w:lang w:bidi="ar"/>
              </w:rPr>
            </w:pPr>
            <w:r>
              <w:rPr>
                <w:rFonts w:cs="宋体"/>
                <w:sz w:val="18"/>
                <w:szCs w:val="18"/>
                <w:lang w:bidi="ar"/>
              </w:rPr>
              <w:t>SPECIAL_SERV_FLAG</w:t>
            </w:r>
          </w:p>
        </w:tc>
        <w:tc>
          <w:tcPr>
            <w:tcW w:w="714" w:type="pct"/>
            <w:tcBorders>
              <w:top w:val="single" w:color="000000" w:sz="6" w:space="0"/>
              <w:left w:val="nil"/>
              <w:bottom w:val="single" w:color="000000" w:sz="6" w:space="0"/>
              <w:right w:val="single" w:color="000000" w:sz="6" w:space="0"/>
            </w:tcBorders>
            <w:vAlign w:val="center"/>
          </w:tcPr>
          <w:p w14:paraId="5348388C">
            <w:pPr>
              <w:rPr>
                <w:rFonts w:hint="default" w:cs="宋体"/>
                <w:sz w:val="18"/>
                <w:szCs w:val="18"/>
              </w:rPr>
            </w:pPr>
            <w:r>
              <w:rPr>
                <w:rFonts w:cs="宋体"/>
                <w:sz w:val="18"/>
                <w:szCs w:val="18"/>
              </w:rPr>
              <w:t>特需标志</w:t>
            </w:r>
          </w:p>
        </w:tc>
        <w:tc>
          <w:tcPr>
            <w:tcW w:w="1257" w:type="pct"/>
            <w:tcBorders>
              <w:top w:val="single" w:color="000000" w:sz="6" w:space="0"/>
              <w:left w:val="nil"/>
              <w:bottom w:val="single" w:color="000000" w:sz="6" w:space="0"/>
              <w:right w:val="single" w:color="000000" w:sz="6" w:space="0"/>
            </w:tcBorders>
            <w:vAlign w:val="center"/>
          </w:tcPr>
          <w:p w14:paraId="449790F3">
            <w:pPr>
              <w:rPr>
                <w:rFonts w:hint="default" w:cs="宋体"/>
                <w:sz w:val="18"/>
                <w:szCs w:val="18"/>
              </w:rPr>
            </w:pPr>
            <w:r>
              <w:rPr>
                <w:rFonts w:cs="宋体"/>
                <w:sz w:val="18"/>
                <w:szCs w:val="18"/>
              </w:rPr>
              <w:t>患者特需类型在特定编码体系中的代码</w:t>
            </w:r>
          </w:p>
        </w:tc>
        <w:tc>
          <w:tcPr>
            <w:tcW w:w="490" w:type="pct"/>
            <w:tcBorders>
              <w:top w:val="single" w:color="000000" w:sz="6" w:space="0"/>
              <w:left w:val="nil"/>
              <w:bottom w:val="single" w:color="000000" w:sz="6" w:space="0"/>
              <w:right w:val="single" w:color="000000" w:sz="6" w:space="0"/>
            </w:tcBorders>
            <w:vAlign w:val="center"/>
          </w:tcPr>
          <w:p w14:paraId="0AEFC89E">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vAlign w:val="center"/>
          </w:tcPr>
          <w:p w14:paraId="0000FDC9">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52B19EEE">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535F5381">
            <w:pPr>
              <w:rPr>
                <w:rFonts w:hint="default" w:cs="宋体"/>
                <w:sz w:val="18"/>
                <w:szCs w:val="18"/>
              </w:rPr>
            </w:pPr>
            <w:r>
              <w:rPr>
                <w:rFonts w:cs="宋体"/>
                <w:sz w:val="18"/>
                <w:szCs w:val="18"/>
              </w:rPr>
              <w:t>HBCV05.01.032</w:t>
            </w:r>
          </w:p>
        </w:tc>
      </w:tr>
      <w:tr w14:paraId="0B7765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C91E718">
            <w:pPr>
              <w:textAlignment w:val="center"/>
              <w:rPr>
                <w:rFonts w:hint="default" w:eastAsia="宋体" w:cs="宋体"/>
                <w:sz w:val="18"/>
                <w:szCs w:val="18"/>
                <w:lang w:val="en-US" w:eastAsia="zh-CN" w:bidi="ar"/>
              </w:rPr>
            </w:pPr>
            <w:r>
              <w:rPr>
                <w:rFonts w:cs="宋体"/>
                <w:sz w:val="18"/>
                <w:szCs w:val="18"/>
                <w:lang w:bidi="ar"/>
              </w:rPr>
              <w:t>SPECIAL_SERV_FLAG</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vAlign w:val="center"/>
          </w:tcPr>
          <w:p w14:paraId="6298CB7C">
            <w:pPr>
              <w:rPr>
                <w:rFonts w:hint="eastAsia" w:eastAsia="宋体" w:cs="宋体"/>
                <w:sz w:val="18"/>
                <w:szCs w:val="18"/>
                <w:lang w:val="en-US" w:eastAsia="zh-CN"/>
              </w:rPr>
            </w:pPr>
            <w:r>
              <w:rPr>
                <w:rFonts w:cs="宋体"/>
                <w:sz w:val="18"/>
                <w:szCs w:val="18"/>
              </w:rPr>
              <w:t>特需标志</w:t>
            </w:r>
            <w:r>
              <w:rPr>
                <w:rFonts w:hint="eastAsia" w:cs="宋体"/>
                <w:sz w:val="18"/>
                <w:szCs w:val="18"/>
                <w:lang w:val="en-US" w:eastAsia="zh-CN"/>
              </w:rPr>
              <w:t>名称</w:t>
            </w:r>
          </w:p>
        </w:tc>
        <w:tc>
          <w:tcPr>
            <w:tcW w:w="1257" w:type="pct"/>
            <w:tcBorders>
              <w:top w:val="single" w:color="000000" w:sz="6" w:space="0"/>
              <w:left w:val="nil"/>
              <w:bottom w:val="single" w:color="000000" w:sz="6" w:space="0"/>
              <w:right w:val="single" w:color="000000" w:sz="6" w:space="0"/>
            </w:tcBorders>
            <w:vAlign w:val="center"/>
          </w:tcPr>
          <w:p w14:paraId="51361783">
            <w:pPr>
              <w:rPr>
                <w:rFonts w:hint="eastAsia" w:eastAsia="宋体" w:cs="宋体"/>
                <w:sz w:val="18"/>
                <w:szCs w:val="18"/>
                <w:lang w:val="en-US" w:eastAsia="zh-CN"/>
              </w:rPr>
            </w:pPr>
            <w:r>
              <w:rPr>
                <w:rFonts w:cs="宋体"/>
                <w:sz w:val="18"/>
                <w:szCs w:val="18"/>
              </w:rPr>
              <w:t>患者特需类型在特定编码体系中的</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vAlign w:val="center"/>
          </w:tcPr>
          <w:p w14:paraId="7E13B58B">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vAlign w:val="center"/>
          </w:tcPr>
          <w:p w14:paraId="6D33796F">
            <w:pPr>
              <w:jc w:val="center"/>
              <w:textAlignment w:val="center"/>
              <w:rPr>
                <w:rFonts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6D9B5A82">
            <w:pPr>
              <w:textAlignment w:val="center"/>
              <w:rPr>
                <w:rFonts w:hint="default" w:eastAsia="宋体" w:cs="宋体"/>
                <w:sz w:val="18"/>
                <w:szCs w:val="18"/>
                <w:lang w:val="en-US" w:eastAsia="zh-CN" w:bidi="ar"/>
              </w:rPr>
            </w:pPr>
            <w:r>
              <w:rPr>
                <w:rFonts w:hint="eastAsia" w:cs="宋体"/>
                <w:sz w:val="18"/>
                <w:szCs w:val="18"/>
                <w:lang w:val="en-US" w:eastAsia="zh-CN" w:bidi="ar"/>
              </w:rPr>
              <w:t>10</w:t>
            </w:r>
          </w:p>
        </w:tc>
        <w:tc>
          <w:tcPr>
            <w:tcW w:w="714" w:type="pct"/>
            <w:tcBorders>
              <w:top w:val="single" w:color="000000" w:sz="6" w:space="0"/>
              <w:left w:val="nil"/>
              <w:bottom w:val="single" w:color="000000" w:sz="6" w:space="0"/>
              <w:right w:val="single" w:color="000000" w:sz="6" w:space="0"/>
            </w:tcBorders>
            <w:vAlign w:val="center"/>
          </w:tcPr>
          <w:p w14:paraId="42AA8590">
            <w:pPr>
              <w:rPr>
                <w:rFonts w:hint="default" w:cs="宋体"/>
                <w:sz w:val="18"/>
                <w:szCs w:val="18"/>
              </w:rPr>
            </w:pPr>
          </w:p>
        </w:tc>
      </w:tr>
      <w:tr w14:paraId="457656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4B751E4">
            <w:pPr>
              <w:textAlignment w:val="center"/>
              <w:rPr>
                <w:rFonts w:hint="default" w:cs="宋体"/>
                <w:sz w:val="18"/>
                <w:szCs w:val="18"/>
                <w:lang w:bidi="ar"/>
              </w:rPr>
            </w:pPr>
            <w:r>
              <w:rPr>
                <w:rFonts w:cs="宋体"/>
                <w:sz w:val="18"/>
                <w:szCs w:val="18"/>
                <w:lang w:bidi="ar"/>
              </w:rPr>
              <w:t>INCHARGE_DOCTOR_ID</w:t>
            </w:r>
          </w:p>
        </w:tc>
        <w:tc>
          <w:tcPr>
            <w:tcW w:w="714" w:type="pct"/>
            <w:tcBorders>
              <w:top w:val="single" w:color="000000" w:sz="6" w:space="0"/>
              <w:left w:val="nil"/>
              <w:bottom w:val="single" w:color="000000" w:sz="6" w:space="0"/>
              <w:right w:val="single" w:color="000000" w:sz="6" w:space="0"/>
            </w:tcBorders>
            <w:vAlign w:val="center"/>
          </w:tcPr>
          <w:p w14:paraId="6E6B9467">
            <w:pPr>
              <w:rPr>
                <w:rFonts w:hint="default" w:cs="宋体"/>
                <w:sz w:val="18"/>
                <w:szCs w:val="18"/>
              </w:rPr>
            </w:pPr>
            <w:r>
              <w:rPr>
                <w:rFonts w:cs="宋体"/>
                <w:sz w:val="18"/>
                <w:szCs w:val="18"/>
              </w:rPr>
              <w:t>主治医师ID</w:t>
            </w:r>
          </w:p>
        </w:tc>
        <w:tc>
          <w:tcPr>
            <w:tcW w:w="1257" w:type="pct"/>
            <w:tcBorders>
              <w:top w:val="single" w:color="000000" w:sz="6" w:space="0"/>
              <w:left w:val="nil"/>
              <w:bottom w:val="single" w:color="000000" w:sz="6" w:space="0"/>
              <w:right w:val="single" w:color="000000" w:sz="6" w:space="0"/>
            </w:tcBorders>
            <w:vAlign w:val="center"/>
          </w:tcPr>
          <w:p w14:paraId="6672E5E3">
            <w:pPr>
              <w:rPr>
                <w:rFonts w:hint="default" w:cs="宋体"/>
                <w:sz w:val="18"/>
                <w:szCs w:val="18"/>
              </w:rPr>
            </w:pPr>
            <w:r>
              <w:rPr>
                <w:rFonts w:cs="宋体"/>
                <w:sz w:val="18"/>
                <w:szCs w:val="18"/>
              </w:rPr>
              <w:t>主治医师在院内的编码</w:t>
            </w:r>
          </w:p>
        </w:tc>
        <w:tc>
          <w:tcPr>
            <w:tcW w:w="490" w:type="pct"/>
            <w:tcBorders>
              <w:top w:val="single" w:color="000000" w:sz="6" w:space="0"/>
              <w:left w:val="nil"/>
              <w:bottom w:val="single" w:color="000000" w:sz="6" w:space="0"/>
              <w:right w:val="single" w:color="000000" w:sz="6" w:space="0"/>
            </w:tcBorders>
            <w:vAlign w:val="center"/>
          </w:tcPr>
          <w:p w14:paraId="728559E5">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035385AC">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72A7B22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DC00F85">
            <w:pPr>
              <w:rPr>
                <w:rFonts w:hint="default" w:cs="宋体"/>
                <w:sz w:val="18"/>
                <w:szCs w:val="18"/>
              </w:rPr>
            </w:pPr>
          </w:p>
        </w:tc>
      </w:tr>
      <w:tr w14:paraId="294A23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46484D">
            <w:pPr>
              <w:textAlignment w:val="center"/>
              <w:rPr>
                <w:rFonts w:hint="default" w:ascii="宋体" w:hAnsi="宋体" w:eastAsia="宋体" w:cs="宋体"/>
                <w:sz w:val="18"/>
                <w:szCs w:val="18"/>
                <w:lang w:val="en-US" w:eastAsia="zh-CN" w:bidi="ar"/>
              </w:rPr>
            </w:pPr>
            <w:r>
              <w:rPr>
                <w:rFonts w:cs="宋体"/>
                <w:sz w:val="18"/>
                <w:szCs w:val="18"/>
                <w:lang w:bidi="ar"/>
              </w:rPr>
              <w:t>INCHARGE_DOCTOR_ID</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275566B">
            <w:pPr>
              <w:rPr>
                <w:rFonts w:hint="default" w:ascii="宋体" w:hAnsi="宋体" w:eastAsia="宋体" w:cs="宋体"/>
                <w:sz w:val="18"/>
                <w:szCs w:val="18"/>
                <w:lang w:val="en-US" w:eastAsia="zh-CN" w:bidi="ar-SA"/>
              </w:rPr>
            </w:pPr>
            <w:r>
              <w:rPr>
                <w:rFonts w:cs="宋体"/>
                <w:sz w:val="18"/>
                <w:szCs w:val="18"/>
              </w:rPr>
              <w:t>主治医师</w:t>
            </w:r>
            <w:r>
              <w:rPr>
                <w:rFonts w:hint="eastAsia" w:cs="宋体"/>
                <w:sz w:val="18"/>
                <w:szCs w:val="18"/>
                <w:lang w:val="en-US" w:eastAsia="zh-CN"/>
              </w:rPr>
              <w:t>姓名</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39603588">
            <w:pPr>
              <w:rPr>
                <w:rFonts w:hint="default" w:ascii="宋体" w:hAnsi="宋体" w:eastAsia="宋体" w:cs="宋体"/>
                <w:sz w:val="18"/>
                <w:szCs w:val="18"/>
                <w:lang w:val="en-US" w:eastAsia="zh-CN" w:bidi="ar-SA"/>
              </w:rPr>
            </w:pPr>
            <w:r>
              <w:rPr>
                <w:rFonts w:cs="宋体"/>
                <w:sz w:val="18"/>
                <w:szCs w:val="18"/>
              </w:rPr>
              <w:t>主治医师</w:t>
            </w:r>
            <w:r>
              <w:rPr>
                <w:rFonts w:hint="eastAsia" w:cs="宋体"/>
                <w:sz w:val="18"/>
                <w:szCs w:val="18"/>
                <w:lang w:val="en-US" w:eastAsia="zh-CN"/>
              </w:rPr>
              <w:t>姓名</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299FAE2F">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vAlign w:val="center"/>
          </w:tcPr>
          <w:p w14:paraId="6231D29D">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7211A580">
            <w:pPr>
              <w:textAlignment w:val="center"/>
              <w:rPr>
                <w:rFonts w:hint="default" w:ascii="宋体" w:hAnsi="宋体" w:eastAsia="宋体" w:cs="宋体"/>
                <w:sz w:val="18"/>
                <w:szCs w:val="18"/>
                <w:lang w:val="en-US" w:eastAsia="zh-CN" w:bidi="ar-SA"/>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A9D24AF">
            <w:pPr>
              <w:rPr>
                <w:rFonts w:hint="default" w:cs="宋体"/>
                <w:sz w:val="18"/>
                <w:szCs w:val="18"/>
              </w:rPr>
            </w:pPr>
          </w:p>
        </w:tc>
      </w:tr>
      <w:tr w14:paraId="0EE8BD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6DAFF7C">
            <w:pPr>
              <w:textAlignment w:val="center"/>
              <w:rPr>
                <w:rFonts w:hint="default" w:cs="宋体"/>
                <w:sz w:val="18"/>
                <w:szCs w:val="18"/>
                <w:lang w:bidi="ar"/>
              </w:rPr>
            </w:pPr>
            <w:r>
              <w:rPr>
                <w:rFonts w:cs="宋体"/>
                <w:sz w:val="18"/>
                <w:szCs w:val="18"/>
                <w:lang w:bidi="ar"/>
              </w:rPr>
              <w:t>RESIDENT_DOCTOR_ID</w:t>
            </w:r>
          </w:p>
        </w:tc>
        <w:tc>
          <w:tcPr>
            <w:tcW w:w="714" w:type="pct"/>
            <w:tcBorders>
              <w:top w:val="single" w:color="000000" w:sz="6" w:space="0"/>
              <w:left w:val="nil"/>
              <w:bottom w:val="single" w:color="000000" w:sz="6" w:space="0"/>
              <w:right w:val="single" w:color="000000" w:sz="6" w:space="0"/>
            </w:tcBorders>
            <w:vAlign w:val="center"/>
          </w:tcPr>
          <w:p w14:paraId="661D5347">
            <w:pPr>
              <w:rPr>
                <w:rFonts w:hint="default" w:cs="宋体"/>
                <w:sz w:val="18"/>
                <w:szCs w:val="18"/>
              </w:rPr>
            </w:pPr>
            <w:r>
              <w:rPr>
                <w:rFonts w:cs="宋体"/>
                <w:sz w:val="18"/>
                <w:szCs w:val="18"/>
              </w:rPr>
              <w:t>住院医师ID</w:t>
            </w:r>
          </w:p>
        </w:tc>
        <w:tc>
          <w:tcPr>
            <w:tcW w:w="1257" w:type="pct"/>
            <w:tcBorders>
              <w:top w:val="single" w:color="000000" w:sz="6" w:space="0"/>
              <w:left w:val="nil"/>
              <w:bottom w:val="single" w:color="000000" w:sz="6" w:space="0"/>
              <w:right w:val="single" w:color="000000" w:sz="6" w:space="0"/>
            </w:tcBorders>
            <w:vAlign w:val="center"/>
          </w:tcPr>
          <w:p w14:paraId="19B6C719">
            <w:pPr>
              <w:rPr>
                <w:rFonts w:hint="default" w:cs="宋体"/>
                <w:sz w:val="18"/>
                <w:szCs w:val="18"/>
              </w:rPr>
            </w:pPr>
            <w:r>
              <w:rPr>
                <w:rFonts w:cs="宋体"/>
                <w:sz w:val="18"/>
                <w:szCs w:val="18"/>
              </w:rPr>
              <w:t>住院医师在院内的顺序编号</w:t>
            </w:r>
          </w:p>
        </w:tc>
        <w:tc>
          <w:tcPr>
            <w:tcW w:w="490" w:type="pct"/>
            <w:tcBorders>
              <w:top w:val="single" w:color="000000" w:sz="6" w:space="0"/>
              <w:left w:val="nil"/>
              <w:bottom w:val="single" w:color="000000" w:sz="6" w:space="0"/>
              <w:right w:val="single" w:color="000000" w:sz="6" w:space="0"/>
            </w:tcBorders>
            <w:vAlign w:val="center"/>
          </w:tcPr>
          <w:p w14:paraId="54A0F72C">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2D4F0E0A">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4A3ABB24">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A291613">
            <w:pPr>
              <w:rPr>
                <w:rFonts w:hint="default" w:cs="宋体"/>
                <w:sz w:val="18"/>
                <w:szCs w:val="18"/>
              </w:rPr>
            </w:pPr>
          </w:p>
        </w:tc>
      </w:tr>
      <w:tr w14:paraId="544BAB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7B26864">
            <w:pPr>
              <w:textAlignment w:val="center"/>
              <w:rPr>
                <w:rFonts w:hint="default" w:cs="宋体"/>
                <w:sz w:val="18"/>
                <w:szCs w:val="18"/>
              </w:rPr>
            </w:pPr>
            <w:r>
              <w:rPr>
                <w:rFonts w:cs="宋体"/>
                <w:sz w:val="18"/>
                <w:szCs w:val="18"/>
                <w:lang w:bidi="ar"/>
              </w:rPr>
              <w:t>RESIDENT_DOCTOR_NAME</w:t>
            </w:r>
          </w:p>
        </w:tc>
        <w:tc>
          <w:tcPr>
            <w:tcW w:w="714" w:type="pct"/>
            <w:tcBorders>
              <w:top w:val="single" w:color="000000" w:sz="6" w:space="0"/>
              <w:left w:val="nil"/>
              <w:bottom w:val="single" w:color="000000" w:sz="6" w:space="0"/>
              <w:right w:val="single" w:color="000000" w:sz="6" w:space="0"/>
            </w:tcBorders>
            <w:vAlign w:val="center"/>
          </w:tcPr>
          <w:p w14:paraId="4AC7E6A5">
            <w:pPr>
              <w:rPr>
                <w:rFonts w:hint="default" w:cs="宋体"/>
                <w:sz w:val="18"/>
                <w:szCs w:val="18"/>
              </w:rPr>
            </w:pPr>
            <w:r>
              <w:rPr>
                <w:rFonts w:cs="宋体"/>
                <w:sz w:val="18"/>
                <w:szCs w:val="18"/>
              </w:rPr>
              <w:t>住院医师姓名</w:t>
            </w:r>
          </w:p>
        </w:tc>
        <w:tc>
          <w:tcPr>
            <w:tcW w:w="1257" w:type="pct"/>
            <w:tcBorders>
              <w:top w:val="single" w:color="000000" w:sz="6" w:space="0"/>
              <w:left w:val="nil"/>
              <w:bottom w:val="single" w:color="000000" w:sz="6" w:space="0"/>
              <w:right w:val="single" w:color="000000" w:sz="6" w:space="0"/>
            </w:tcBorders>
            <w:vAlign w:val="center"/>
          </w:tcPr>
          <w:p w14:paraId="47595615">
            <w:pPr>
              <w:rPr>
                <w:rFonts w:hint="default" w:cs="宋体"/>
                <w:sz w:val="18"/>
                <w:szCs w:val="18"/>
              </w:rPr>
            </w:pPr>
            <w:r>
              <w:rPr>
                <w:rFonts w:cs="宋体"/>
                <w:sz w:val="18"/>
                <w:szCs w:val="18"/>
              </w:rPr>
              <w:t>具有住院医师专业技术职务资格的医师在公安户籍管理部门正式登记注册的姓氏和名称</w:t>
            </w:r>
          </w:p>
        </w:tc>
        <w:tc>
          <w:tcPr>
            <w:tcW w:w="490" w:type="pct"/>
            <w:tcBorders>
              <w:top w:val="single" w:color="000000" w:sz="6" w:space="0"/>
              <w:left w:val="nil"/>
              <w:bottom w:val="single" w:color="000000" w:sz="6" w:space="0"/>
              <w:right w:val="single" w:color="000000" w:sz="6" w:space="0"/>
            </w:tcBorders>
            <w:vAlign w:val="center"/>
          </w:tcPr>
          <w:p w14:paraId="0BE8C771">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vAlign w:val="center"/>
          </w:tcPr>
          <w:p w14:paraId="49C8C7EF">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68A084D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03F8623">
            <w:pPr>
              <w:rPr>
                <w:rFonts w:hint="default" w:cs="宋体"/>
                <w:sz w:val="18"/>
                <w:szCs w:val="18"/>
              </w:rPr>
            </w:pPr>
          </w:p>
        </w:tc>
      </w:tr>
      <w:tr w14:paraId="1F363C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ED4E0F9">
            <w:pPr>
              <w:textAlignment w:val="center"/>
              <w:rPr>
                <w:rFonts w:hint="default" w:cs="宋体"/>
                <w:sz w:val="18"/>
                <w:szCs w:val="18"/>
                <w:lang w:bidi="ar"/>
              </w:rPr>
            </w:pPr>
            <w:r>
              <w:rPr>
                <w:rFonts w:cs="宋体"/>
                <w:sz w:val="18"/>
                <w:szCs w:val="18"/>
                <w:lang w:bidi="ar"/>
              </w:rPr>
              <w:t>YLFYLYLBDL</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76002C2">
            <w:pPr>
              <w:rPr>
                <w:rFonts w:hint="default" w:cs="宋体"/>
                <w:sz w:val="18"/>
                <w:szCs w:val="18"/>
              </w:rPr>
            </w:pPr>
            <w:r>
              <w:rPr>
                <w:rFonts w:cs="宋体"/>
                <w:sz w:val="18"/>
                <w:szCs w:val="18"/>
              </w:rPr>
              <w:t>医疗费用来源类别（大类）</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28E6852F">
            <w:pPr>
              <w:rPr>
                <w:rFonts w:hint="default" w:cs="宋体"/>
                <w:sz w:val="18"/>
                <w:szCs w:val="18"/>
              </w:rPr>
            </w:pPr>
            <w:r>
              <w:rPr>
                <w:rFonts w:cs="宋体"/>
                <w:sz w:val="18"/>
                <w:szCs w:val="18"/>
              </w:rPr>
              <w:t>患者此次就医所发生费用来源的方式在特定编码体系中的代码</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71AAE931">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6AB1F3A6">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2A27C282">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CB297D">
            <w:pPr>
              <w:rPr>
                <w:rFonts w:hint="default" w:cs="宋体"/>
                <w:sz w:val="18"/>
                <w:szCs w:val="18"/>
              </w:rPr>
            </w:pPr>
            <w:r>
              <w:rPr>
                <w:rFonts w:cs="宋体"/>
                <w:sz w:val="18"/>
                <w:szCs w:val="18"/>
              </w:rPr>
              <w:t>CV07.10.003</w:t>
            </w:r>
          </w:p>
        </w:tc>
      </w:tr>
      <w:tr w14:paraId="4C4B6D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33EE35F">
            <w:pPr>
              <w:textAlignment w:val="center"/>
              <w:rPr>
                <w:rFonts w:hint="default" w:eastAsia="宋体" w:cs="宋体"/>
                <w:sz w:val="18"/>
                <w:szCs w:val="18"/>
                <w:lang w:val="en-US" w:eastAsia="zh-CN" w:bidi="ar"/>
              </w:rPr>
            </w:pPr>
            <w:r>
              <w:rPr>
                <w:rFonts w:cs="宋体"/>
                <w:sz w:val="18"/>
                <w:szCs w:val="18"/>
                <w:lang w:bidi="ar"/>
              </w:rPr>
              <w:t>YLFYLYLB</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46825C4">
            <w:pPr>
              <w:rPr>
                <w:rFonts w:hint="eastAsia" w:eastAsia="宋体" w:cs="宋体"/>
                <w:sz w:val="18"/>
                <w:szCs w:val="18"/>
                <w:lang w:val="en-US" w:eastAsia="zh-CN"/>
              </w:rPr>
            </w:pPr>
            <w:r>
              <w:rPr>
                <w:rFonts w:cs="宋体"/>
                <w:sz w:val="18"/>
                <w:szCs w:val="18"/>
              </w:rPr>
              <w:t>医疗费用来源类别（大类）</w:t>
            </w:r>
            <w:r>
              <w:rPr>
                <w:rFonts w:hint="eastAsia" w:cs="宋体"/>
                <w:sz w:val="18"/>
                <w:szCs w:val="18"/>
                <w:lang w:val="en-US" w:eastAsia="zh-CN"/>
              </w:rPr>
              <w:t>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2F3BC626">
            <w:pPr>
              <w:rPr>
                <w:rFonts w:hint="eastAsia" w:eastAsia="宋体" w:cs="宋体"/>
                <w:sz w:val="18"/>
                <w:szCs w:val="18"/>
                <w:lang w:val="en-US" w:eastAsia="zh-CN"/>
              </w:rPr>
            </w:pPr>
            <w:r>
              <w:rPr>
                <w:rFonts w:cs="宋体"/>
                <w:sz w:val="18"/>
                <w:szCs w:val="18"/>
              </w:rPr>
              <w:t>患者此次就医所发生费用来源的方式在特定编码体系中的</w:t>
            </w:r>
            <w:r>
              <w:rPr>
                <w:rFonts w:hint="eastAsia" w:cs="宋体"/>
                <w:sz w:val="18"/>
                <w:szCs w:val="18"/>
                <w:lang w:val="en-US" w:eastAsia="zh-CN"/>
              </w:rPr>
              <w:t>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6873BD09">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759E3ABB">
            <w:pPr>
              <w:jc w:val="center"/>
              <w:textAlignment w:val="center"/>
              <w:rPr>
                <w:rFonts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168201E9">
            <w:pPr>
              <w:textAlignment w:val="center"/>
              <w:rPr>
                <w:rFonts w:hint="default" w:eastAsia="宋体" w:cs="宋体"/>
                <w:sz w:val="18"/>
                <w:szCs w:val="18"/>
                <w:lang w:val="en-US" w:eastAsia="zh-CN" w:bidi="ar"/>
              </w:rPr>
            </w:pPr>
            <w:r>
              <w:rPr>
                <w:rFonts w:hint="eastAsia" w:cs="宋体"/>
                <w:sz w:val="18"/>
                <w:szCs w:val="18"/>
                <w:lang w:val="en-US" w:eastAsia="zh-CN"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347204E">
            <w:pPr>
              <w:rPr>
                <w:rFonts w:hint="default" w:cs="宋体"/>
                <w:sz w:val="18"/>
                <w:szCs w:val="18"/>
              </w:rPr>
            </w:pPr>
          </w:p>
        </w:tc>
      </w:tr>
      <w:tr w14:paraId="592D5C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E65E263">
            <w:pPr>
              <w:textAlignment w:val="center"/>
              <w:rPr>
                <w:rFonts w:hint="default" w:cs="宋体"/>
                <w:sz w:val="18"/>
                <w:szCs w:val="18"/>
                <w:lang w:bidi="ar"/>
              </w:rPr>
            </w:pPr>
            <w:r>
              <w:rPr>
                <w:rFonts w:cs="宋体"/>
                <w:sz w:val="18"/>
                <w:szCs w:val="18"/>
                <w:lang w:bidi="ar"/>
              </w:rPr>
              <w:t>YLFYLYLBEJMC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64F9333">
            <w:pPr>
              <w:rPr>
                <w:rFonts w:hint="default" w:cs="宋体"/>
                <w:sz w:val="18"/>
                <w:szCs w:val="18"/>
              </w:rPr>
            </w:pPr>
            <w:r>
              <w:rPr>
                <w:rFonts w:cs="宋体"/>
                <w:sz w:val="18"/>
                <w:szCs w:val="18"/>
              </w:rPr>
              <w:t>医疗费用来源类别_二级名称</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643E0F8E">
            <w:pPr>
              <w:rPr>
                <w:rFonts w:hint="default" w:cs="宋体"/>
                <w:sz w:val="18"/>
                <w:szCs w:val="18"/>
              </w:rPr>
            </w:pPr>
            <w:r>
              <w:rPr>
                <w:rFonts w:cs="宋体"/>
                <w:sz w:val="18"/>
                <w:szCs w:val="18"/>
              </w:rPr>
              <w:t xml:space="preserve">医疗费用来源所属小类的名称（非大类），如商保公司名称、统筹全公费、统筹部分公费等 </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5706DDFF">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shd w:val="clear" w:color="auto" w:fill="auto"/>
            <w:vAlign w:val="center"/>
          </w:tcPr>
          <w:p w14:paraId="791D09E7">
            <w:pPr>
              <w:jc w:val="center"/>
              <w:textAlignment w:val="center"/>
              <w:rPr>
                <w:rFonts w:hint="default" w:cs="宋体"/>
                <w:sz w:val="18"/>
                <w:szCs w:val="18"/>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1B934D18">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B87DC8D">
            <w:pPr>
              <w:rPr>
                <w:rFonts w:hint="default" w:cs="宋体"/>
                <w:sz w:val="18"/>
                <w:szCs w:val="18"/>
              </w:rPr>
            </w:pPr>
          </w:p>
        </w:tc>
      </w:tr>
      <w:tr w14:paraId="4B9FD8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6F9B98A">
            <w:pPr>
              <w:textAlignment w:val="center"/>
              <w:rPr>
                <w:rFonts w:hint="default" w:cs="宋体"/>
                <w:sz w:val="18"/>
                <w:szCs w:val="18"/>
                <w:lang w:bidi="ar"/>
              </w:rPr>
            </w:pPr>
            <w:r>
              <w:rPr>
                <w:rFonts w:cs="宋体"/>
                <w:sz w:val="18"/>
                <w:szCs w:val="18"/>
                <w:lang w:bidi="ar"/>
              </w:rPr>
              <w:t>JLRQSJ</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A5F5AB4">
            <w:pPr>
              <w:rPr>
                <w:rFonts w:hint="default" w:cs="宋体"/>
                <w:sz w:val="18"/>
                <w:szCs w:val="18"/>
              </w:rPr>
            </w:pPr>
            <w:r>
              <w:rPr>
                <w:rFonts w:cs="宋体"/>
                <w:sz w:val="18"/>
                <w:szCs w:val="18"/>
              </w:rPr>
              <w:t>记录日期时间</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647F1938">
            <w:pPr>
              <w:rPr>
                <w:rFonts w:hint="default" w:cs="宋体"/>
                <w:sz w:val="18"/>
                <w:szCs w:val="18"/>
              </w:rPr>
            </w:pPr>
            <w:r>
              <w:rPr>
                <w:rFonts w:cs="宋体"/>
                <w:sz w:val="18"/>
                <w:szCs w:val="18"/>
              </w:rPr>
              <w:t>记录的公元纪年日期和时间的完整描述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3517C317">
            <w:pPr>
              <w:jc w:val="center"/>
              <w:textAlignment w:val="center"/>
              <w:rPr>
                <w:rFonts w:hint="default" w:cs="宋体"/>
                <w:sz w:val="18"/>
                <w:szCs w:val="18"/>
                <w:lang w:bidi="ar"/>
              </w:rPr>
            </w:pPr>
            <w:r>
              <w:rPr>
                <w:rFonts w:hint="default"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vAlign w:val="center"/>
          </w:tcPr>
          <w:p w14:paraId="62E7F35C">
            <w:pPr>
              <w:jc w:val="center"/>
              <w:textAlignment w:val="center"/>
              <w:rPr>
                <w:rFonts w:hint="default" w:cs="宋体"/>
                <w:sz w:val="18"/>
                <w:szCs w:val="18"/>
              </w:rPr>
            </w:pPr>
            <w:r>
              <w:rPr>
                <w:rFonts w:cs="宋体"/>
                <w:sz w:val="18"/>
                <w:szCs w:val="18"/>
                <w:lang w:bidi="ar"/>
              </w:rPr>
              <w:t>datetime</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364A7050">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81116BA">
            <w:pPr>
              <w:rPr>
                <w:rFonts w:hint="default" w:cs="宋体"/>
                <w:sz w:val="18"/>
                <w:szCs w:val="18"/>
              </w:rPr>
            </w:pPr>
          </w:p>
        </w:tc>
      </w:tr>
      <w:tr w14:paraId="61BE70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BCE2EFB">
            <w:pPr>
              <w:textAlignment w:val="center"/>
              <w:rPr>
                <w:rFonts w:hint="default" w:cs="宋体"/>
                <w:sz w:val="18"/>
                <w:szCs w:val="18"/>
                <w:lang w:bidi="ar"/>
              </w:rPr>
            </w:pPr>
            <w:bookmarkStart w:id="166" w:name="_Toc25432"/>
            <w:r>
              <w:rPr>
                <w:rFonts w:cs="宋体"/>
                <w:sz w:val="18"/>
                <w:szCs w:val="18"/>
                <w:lang w:bidi="ar"/>
              </w:rPr>
              <w:t>JSSJ</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8757CB1">
            <w:pPr>
              <w:rPr>
                <w:rFonts w:hint="default" w:cs="宋体"/>
                <w:sz w:val="18"/>
                <w:szCs w:val="18"/>
              </w:rPr>
            </w:pPr>
            <w:r>
              <w:rPr>
                <w:rFonts w:cs="宋体"/>
                <w:sz w:val="18"/>
                <w:szCs w:val="18"/>
              </w:rPr>
              <w:t>结算时间</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778D71A8">
            <w:pPr>
              <w:rPr>
                <w:rFonts w:hint="default" w:cs="宋体"/>
                <w:sz w:val="18"/>
                <w:szCs w:val="18"/>
              </w:rPr>
            </w:pPr>
            <w:r>
              <w:rPr>
                <w:rFonts w:cs="宋体"/>
                <w:sz w:val="18"/>
                <w:szCs w:val="18"/>
              </w:rPr>
              <w:t>结算时间</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0080B951">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vAlign w:val="center"/>
          </w:tcPr>
          <w:p w14:paraId="2441ECD5">
            <w:pPr>
              <w:jc w:val="center"/>
              <w:textAlignment w:val="center"/>
              <w:rPr>
                <w:rFonts w:hint="default" w:cs="宋体"/>
                <w:sz w:val="18"/>
                <w:szCs w:val="18"/>
              </w:rPr>
            </w:pPr>
            <w:r>
              <w:rPr>
                <w:rFonts w:cs="宋体"/>
                <w:sz w:val="18"/>
                <w:szCs w:val="18"/>
                <w:lang w:bidi="ar"/>
              </w:rPr>
              <w:t>datetime</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014CA8F6">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B35D3F3">
            <w:pPr>
              <w:rPr>
                <w:rFonts w:hint="default" w:cs="宋体"/>
                <w:sz w:val="18"/>
                <w:szCs w:val="18"/>
              </w:rPr>
            </w:pPr>
          </w:p>
        </w:tc>
      </w:tr>
      <w:tr w14:paraId="201E1B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75598BB">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38F676F">
            <w:pPr>
              <w:textAlignment w:val="center"/>
              <w:rPr>
                <w:rFonts w:hint="default" w:cs="宋体"/>
                <w:sz w:val="18"/>
                <w:szCs w:val="18"/>
              </w:rPr>
            </w:pPr>
            <w:r>
              <w:rPr>
                <w:rFonts w:cs="宋体"/>
                <w:sz w:val="18"/>
                <w:szCs w:val="18"/>
                <w:lang w:bidi="ar"/>
              </w:rPr>
              <w:t>市州</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181DA5C6">
            <w:pPr>
              <w:textAlignment w:val="center"/>
              <w:rPr>
                <w:rFonts w:hint="default" w:cs="宋体"/>
                <w:sz w:val="18"/>
                <w:szCs w:val="18"/>
              </w:rPr>
            </w:pPr>
            <w:r>
              <w:rPr>
                <w:rFonts w:cs="宋体"/>
                <w:sz w:val="18"/>
                <w:szCs w:val="18"/>
                <w:lang w:bidi="ar"/>
              </w:rPr>
              <w:t>市州（4位编码）</w:t>
            </w:r>
          </w:p>
        </w:tc>
        <w:tc>
          <w:tcPr>
            <w:tcW w:w="490" w:type="pct"/>
            <w:tcBorders>
              <w:top w:val="single" w:color="000000" w:sz="6" w:space="0"/>
              <w:left w:val="nil"/>
              <w:bottom w:val="single" w:color="000000" w:sz="6" w:space="0"/>
              <w:right w:val="single" w:color="000000" w:sz="6" w:space="0"/>
            </w:tcBorders>
            <w:shd w:val="clear" w:color="auto" w:fill="auto"/>
          </w:tcPr>
          <w:p w14:paraId="3FC57B58">
            <w:pPr>
              <w:jc w:val="center"/>
              <w:textAlignment w:val="top"/>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tcPr>
          <w:p w14:paraId="5B7DFBED">
            <w:pPr>
              <w:jc w:val="center"/>
              <w:textAlignment w:val="top"/>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tcPr>
          <w:p w14:paraId="0124E998">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A02768B">
            <w:pPr>
              <w:rPr>
                <w:rFonts w:hint="eastAsia" w:eastAsia="宋体" w:cs="宋体"/>
                <w:sz w:val="18"/>
                <w:szCs w:val="18"/>
                <w:lang w:eastAsia="zh-CN"/>
              </w:rPr>
            </w:pPr>
            <w:r>
              <w:rPr>
                <w:rFonts w:hint="eastAsia" w:cs="宋体"/>
                <w:sz w:val="18"/>
                <w:szCs w:val="18"/>
                <w:lang w:eastAsia="zh-CN"/>
              </w:rPr>
              <w:t>GB/T 2260-2017</w:t>
            </w:r>
          </w:p>
        </w:tc>
      </w:tr>
      <w:tr w14:paraId="660270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9F57A7F">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392663A">
            <w:pPr>
              <w:textAlignment w:val="center"/>
              <w:rPr>
                <w:rFonts w:hint="default" w:cs="宋体"/>
                <w:sz w:val="18"/>
                <w:szCs w:val="18"/>
              </w:rPr>
            </w:pPr>
            <w:r>
              <w:rPr>
                <w:rFonts w:cs="宋体"/>
                <w:sz w:val="18"/>
                <w:szCs w:val="18"/>
                <w:lang w:bidi="ar"/>
              </w:rPr>
              <w:t>区县</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64AC836A">
            <w:pPr>
              <w:textAlignment w:val="center"/>
              <w:rPr>
                <w:rFonts w:hint="default" w:cs="宋体"/>
                <w:sz w:val="18"/>
                <w:szCs w:val="18"/>
              </w:rPr>
            </w:pPr>
            <w:r>
              <w:rPr>
                <w:rFonts w:cs="宋体"/>
                <w:sz w:val="18"/>
                <w:szCs w:val="18"/>
                <w:lang w:bidi="ar"/>
              </w:rPr>
              <w:t>区县（6位编码）</w:t>
            </w:r>
          </w:p>
        </w:tc>
        <w:tc>
          <w:tcPr>
            <w:tcW w:w="490" w:type="pct"/>
            <w:tcBorders>
              <w:top w:val="single" w:color="000000" w:sz="6" w:space="0"/>
              <w:left w:val="nil"/>
              <w:bottom w:val="single" w:color="000000" w:sz="6" w:space="0"/>
              <w:right w:val="single" w:color="000000" w:sz="6" w:space="0"/>
            </w:tcBorders>
            <w:shd w:val="clear" w:color="auto" w:fill="auto"/>
          </w:tcPr>
          <w:p w14:paraId="4DD77408">
            <w:pPr>
              <w:jc w:val="center"/>
              <w:textAlignment w:val="top"/>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tcPr>
          <w:p w14:paraId="49EA517B">
            <w:pPr>
              <w:jc w:val="center"/>
              <w:textAlignment w:val="top"/>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shd w:val="clear" w:color="auto" w:fill="auto"/>
          </w:tcPr>
          <w:p w14:paraId="07489408">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7E34EDE">
            <w:pPr>
              <w:rPr>
                <w:rFonts w:hint="eastAsia" w:eastAsia="宋体" w:cs="宋体"/>
                <w:sz w:val="18"/>
                <w:szCs w:val="18"/>
                <w:lang w:eastAsia="zh-CN"/>
              </w:rPr>
            </w:pPr>
            <w:r>
              <w:rPr>
                <w:rFonts w:hint="eastAsia" w:cs="宋体"/>
                <w:sz w:val="18"/>
                <w:szCs w:val="18"/>
                <w:lang w:eastAsia="zh-CN"/>
              </w:rPr>
              <w:t>GB/T 2260-2017</w:t>
            </w:r>
          </w:p>
        </w:tc>
      </w:tr>
      <w:tr w14:paraId="62B8C7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0AA08D9">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63662D6">
            <w:pPr>
              <w:textAlignment w:val="center"/>
              <w:rPr>
                <w:rFonts w:hint="default" w:cs="宋体"/>
                <w:sz w:val="18"/>
                <w:szCs w:val="18"/>
              </w:rPr>
            </w:pPr>
            <w:r>
              <w:rPr>
                <w:rFonts w:cs="宋体"/>
                <w:sz w:val="18"/>
                <w:szCs w:val="18"/>
                <w:lang w:bidi="ar"/>
              </w:rPr>
              <w:t>业务生成时间</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22781CF5">
            <w:pPr>
              <w:textAlignment w:val="center"/>
              <w:rPr>
                <w:rFonts w:hint="default" w:cs="宋体"/>
                <w:sz w:val="18"/>
                <w:szCs w:val="18"/>
              </w:rPr>
            </w:pPr>
            <w:r>
              <w:rPr>
                <w:rFonts w:cs="宋体"/>
                <w:sz w:val="18"/>
                <w:szCs w:val="18"/>
                <w:lang w:bidi="ar"/>
              </w:rPr>
              <w:t>业务生成时间</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775BA610">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vAlign w:val="center"/>
          </w:tcPr>
          <w:p w14:paraId="51C93984">
            <w:pPr>
              <w:jc w:val="center"/>
              <w:textAlignment w:val="center"/>
              <w:rPr>
                <w:rFonts w:hint="default" w:cs="宋体"/>
                <w:sz w:val="18"/>
                <w:szCs w:val="18"/>
                <w:lang w:bidi="ar"/>
              </w:rPr>
            </w:pPr>
            <w:r>
              <w:rPr>
                <w:rFonts w:hint="default" w:cs="宋体"/>
                <w:sz w:val="18"/>
                <w:szCs w:val="18"/>
                <w:lang w:bidi="ar"/>
              </w:rPr>
              <w:t>date</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3CAB81AE">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shd w:val="clear" w:color="auto" w:fill="auto"/>
          </w:tcPr>
          <w:p w14:paraId="0A26E0FC">
            <w:pPr>
              <w:jc w:val="center"/>
              <w:textAlignment w:val="top"/>
              <w:rPr>
                <w:rFonts w:hint="default" w:cs="宋体"/>
                <w:sz w:val="18"/>
                <w:szCs w:val="18"/>
              </w:rPr>
            </w:pPr>
          </w:p>
        </w:tc>
      </w:tr>
      <w:tr w14:paraId="4ADA08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3B6D7C2">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7F353F5">
            <w:pPr>
              <w:textAlignment w:val="center"/>
              <w:rPr>
                <w:rFonts w:hint="default" w:cs="宋体"/>
                <w:sz w:val="18"/>
                <w:szCs w:val="18"/>
              </w:rPr>
            </w:pPr>
            <w:r>
              <w:rPr>
                <w:rFonts w:cs="宋体"/>
                <w:sz w:val="18"/>
                <w:szCs w:val="18"/>
                <w:lang w:bidi="ar"/>
              </w:rPr>
              <w:t>数据上传时间</w:t>
            </w:r>
          </w:p>
        </w:tc>
        <w:tc>
          <w:tcPr>
            <w:tcW w:w="1257" w:type="pct"/>
            <w:tcBorders>
              <w:top w:val="single" w:color="000000" w:sz="6" w:space="0"/>
              <w:left w:val="nil"/>
              <w:bottom w:val="single" w:color="000000" w:sz="6" w:space="0"/>
              <w:right w:val="single" w:color="000000" w:sz="6" w:space="0"/>
            </w:tcBorders>
            <w:shd w:val="clear" w:color="auto" w:fill="auto"/>
            <w:vAlign w:val="center"/>
          </w:tcPr>
          <w:p w14:paraId="7702AC94">
            <w:pPr>
              <w:textAlignment w:val="center"/>
              <w:rPr>
                <w:rFonts w:hint="default" w:cs="宋体"/>
                <w:sz w:val="18"/>
                <w:szCs w:val="18"/>
              </w:rPr>
            </w:pPr>
            <w:r>
              <w:rPr>
                <w:rFonts w:cs="宋体"/>
                <w:sz w:val="18"/>
                <w:szCs w:val="18"/>
                <w:lang w:bidi="ar"/>
              </w:rPr>
              <w:t>数据上传时间</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78ACC1F1">
            <w:pPr>
              <w:jc w:val="center"/>
              <w:textAlignment w:val="center"/>
              <w:rPr>
                <w:rFonts w:hint="default" w:cs="宋体"/>
                <w:sz w:val="18"/>
                <w:szCs w:val="18"/>
                <w:lang w:bidi="ar"/>
              </w:rPr>
            </w:pPr>
            <w:r>
              <w:rPr>
                <w:rFonts w:cs="宋体"/>
                <w:sz w:val="18"/>
                <w:szCs w:val="18"/>
                <w:lang w:bidi="ar"/>
              </w:rPr>
              <w:t>是</w:t>
            </w:r>
          </w:p>
        </w:tc>
        <w:tc>
          <w:tcPr>
            <w:tcW w:w="594" w:type="pct"/>
            <w:tcBorders>
              <w:top w:val="single" w:color="000000" w:sz="6" w:space="0"/>
              <w:left w:val="nil"/>
              <w:bottom w:val="single" w:color="000000" w:sz="6" w:space="0"/>
              <w:right w:val="single" w:color="000000" w:sz="6" w:space="0"/>
            </w:tcBorders>
            <w:shd w:val="clear" w:color="auto" w:fill="auto"/>
            <w:vAlign w:val="center"/>
          </w:tcPr>
          <w:p w14:paraId="34F4E18B">
            <w:pPr>
              <w:jc w:val="center"/>
              <w:textAlignment w:val="center"/>
              <w:rPr>
                <w:rFonts w:hint="default" w:cs="宋体"/>
                <w:sz w:val="18"/>
                <w:szCs w:val="18"/>
                <w:lang w:bidi="ar"/>
              </w:rPr>
            </w:pPr>
            <w:r>
              <w:rPr>
                <w:rFonts w:cs="宋体"/>
                <w:sz w:val="18"/>
                <w:szCs w:val="18"/>
                <w:lang w:bidi="ar"/>
              </w:rPr>
              <w:t>datetime</w:t>
            </w:r>
          </w:p>
        </w:tc>
        <w:tc>
          <w:tcPr>
            <w:tcW w:w="516" w:type="pct"/>
            <w:tcBorders>
              <w:top w:val="single" w:color="000000" w:sz="6" w:space="0"/>
              <w:left w:val="nil"/>
              <w:bottom w:val="single" w:color="000000" w:sz="6" w:space="0"/>
              <w:right w:val="single" w:color="000000" w:sz="6" w:space="0"/>
            </w:tcBorders>
            <w:shd w:val="clear" w:color="auto" w:fill="auto"/>
            <w:vAlign w:val="center"/>
          </w:tcPr>
          <w:p w14:paraId="0B8379EE">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tcPr>
          <w:p w14:paraId="2D00792B">
            <w:pPr>
              <w:jc w:val="center"/>
              <w:textAlignment w:val="top"/>
              <w:rPr>
                <w:rFonts w:hint="default" w:cs="宋体"/>
                <w:sz w:val="18"/>
                <w:szCs w:val="18"/>
              </w:rPr>
            </w:pPr>
          </w:p>
        </w:tc>
      </w:tr>
      <w:tr w14:paraId="35F03C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C6D43C">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7A4F7CB6">
            <w:pPr>
              <w:textAlignment w:val="center"/>
              <w:rPr>
                <w:rFonts w:hint="default" w:cs="宋体"/>
                <w:sz w:val="18"/>
                <w:szCs w:val="18"/>
              </w:rPr>
            </w:pPr>
            <w:r>
              <w:rPr>
                <w:rFonts w:cs="宋体"/>
                <w:sz w:val="18"/>
                <w:szCs w:val="18"/>
                <w:lang w:bidi="ar"/>
              </w:rPr>
              <w:t>回写时间</w:t>
            </w:r>
          </w:p>
        </w:tc>
        <w:tc>
          <w:tcPr>
            <w:tcW w:w="1257" w:type="pct"/>
            <w:tcBorders>
              <w:top w:val="single" w:color="000000" w:sz="6" w:space="0"/>
              <w:left w:val="nil"/>
              <w:bottom w:val="single" w:color="000000" w:sz="6" w:space="0"/>
              <w:right w:val="single" w:color="000000" w:sz="6" w:space="0"/>
            </w:tcBorders>
            <w:vAlign w:val="center"/>
          </w:tcPr>
          <w:p w14:paraId="576CDA57">
            <w:pPr>
              <w:textAlignment w:val="center"/>
              <w:rPr>
                <w:rFonts w:hint="default" w:cs="宋体"/>
                <w:sz w:val="18"/>
                <w:szCs w:val="18"/>
              </w:rPr>
            </w:pPr>
            <w:r>
              <w:rPr>
                <w:rFonts w:cs="宋体"/>
                <w:sz w:val="18"/>
                <w:szCs w:val="18"/>
                <w:lang w:bidi="ar"/>
              </w:rPr>
              <w:t>上级机构数据取走回写时间</w:t>
            </w:r>
          </w:p>
        </w:tc>
        <w:tc>
          <w:tcPr>
            <w:tcW w:w="490" w:type="pct"/>
            <w:tcBorders>
              <w:top w:val="single" w:color="000000" w:sz="6" w:space="0"/>
              <w:left w:val="nil"/>
              <w:bottom w:val="single" w:color="000000" w:sz="6" w:space="0"/>
              <w:right w:val="single" w:color="000000" w:sz="6" w:space="0"/>
            </w:tcBorders>
            <w:vAlign w:val="center"/>
          </w:tcPr>
          <w:p w14:paraId="38701345">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vAlign w:val="center"/>
          </w:tcPr>
          <w:p w14:paraId="49F609A5">
            <w:pPr>
              <w:jc w:val="center"/>
              <w:textAlignment w:val="center"/>
              <w:rPr>
                <w:rFonts w:hint="default" w:cs="宋体"/>
                <w:sz w:val="18"/>
                <w:szCs w:val="18"/>
              </w:rPr>
            </w:pPr>
            <w:r>
              <w:rPr>
                <w:rFonts w:cs="宋体"/>
                <w:sz w:val="18"/>
                <w:szCs w:val="18"/>
                <w:lang w:bidi="ar"/>
              </w:rPr>
              <w:t>datetime</w:t>
            </w:r>
          </w:p>
        </w:tc>
        <w:tc>
          <w:tcPr>
            <w:tcW w:w="516" w:type="pct"/>
            <w:tcBorders>
              <w:top w:val="single" w:color="000000" w:sz="6" w:space="0"/>
              <w:left w:val="nil"/>
              <w:bottom w:val="single" w:color="000000" w:sz="6" w:space="0"/>
              <w:right w:val="single" w:color="000000" w:sz="6" w:space="0"/>
            </w:tcBorders>
            <w:vAlign w:val="center"/>
          </w:tcPr>
          <w:p w14:paraId="7EEE09B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F05AFCF">
            <w:pPr>
              <w:jc w:val="center"/>
              <w:textAlignment w:val="top"/>
              <w:rPr>
                <w:rFonts w:hint="default" w:cs="宋体"/>
                <w:sz w:val="18"/>
                <w:szCs w:val="18"/>
              </w:rPr>
            </w:pPr>
          </w:p>
        </w:tc>
      </w:tr>
      <w:tr w14:paraId="2FF84C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0A6DCA">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59BBB1D3">
            <w:pPr>
              <w:textAlignment w:val="center"/>
              <w:rPr>
                <w:rFonts w:hint="default" w:cs="宋体"/>
                <w:sz w:val="18"/>
                <w:szCs w:val="18"/>
              </w:rPr>
            </w:pPr>
            <w:r>
              <w:rPr>
                <w:rFonts w:cs="宋体"/>
                <w:sz w:val="18"/>
                <w:szCs w:val="18"/>
                <w:lang w:bidi="ar"/>
              </w:rPr>
              <w:t>质控规则编码</w:t>
            </w:r>
          </w:p>
        </w:tc>
        <w:tc>
          <w:tcPr>
            <w:tcW w:w="1257" w:type="pct"/>
            <w:tcBorders>
              <w:top w:val="single" w:color="000000" w:sz="6" w:space="0"/>
              <w:left w:val="nil"/>
              <w:bottom w:val="single" w:color="000000" w:sz="6" w:space="0"/>
              <w:right w:val="single" w:color="000000" w:sz="6" w:space="0"/>
            </w:tcBorders>
            <w:vAlign w:val="center"/>
          </w:tcPr>
          <w:p w14:paraId="199E685C">
            <w:pPr>
              <w:textAlignment w:val="center"/>
              <w:rPr>
                <w:rFonts w:hint="default" w:cs="宋体"/>
                <w:sz w:val="18"/>
                <w:szCs w:val="18"/>
              </w:rPr>
            </w:pPr>
            <w:r>
              <w:rPr>
                <w:rFonts w:cs="宋体"/>
                <w:sz w:val="18"/>
                <w:szCs w:val="18"/>
                <w:lang w:bidi="ar"/>
              </w:rPr>
              <w:t>质控规则编码</w:t>
            </w:r>
          </w:p>
        </w:tc>
        <w:tc>
          <w:tcPr>
            <w:tcW w:w="490" w:type="pct"/>
            <w:tcBorders>
              <w:top w:val="single" w:color="000000" w:sz="6" w:space="0"/>
              <w:left w:val="nil"/>
              <w:bottom w:val="single" w:color="000000" w:sz="6" w:space="0"/>
              <w:right w:val="single" w:color="000000" w:sz="6" w:space="0"/>
            </w:tcBorders>
            <w:vAlign w:val="center"/>
          </w:tcPr>
          <w:p w14:paraId="7BB59DC8">
            <w:pPr>
              <w:jc w:val="center"/>
              <w:textAlignment w:val="center"/>
              <w:rPr>
                <w:rFonts w:hint="default" w:cs="宋体"/>
                <w:sz w:val="18"/>
                <w:szCs w:val="18"/>
                <w:lang w:bidi="ar"/>
              </w:rPr>
            </w:pPr>
          </w:p>
        </w:tc>
        <w:tc>
          <w:tcPr>
            <w:tcW w:w="594" w:type="pct"/>
            <w:tcBorders>
              <w:top w:val="single" w:color="000000" w:sz="6" w:space="0"/>
              <w:left w:val="nil"/>
              <w:bottom w:val="single" w:color="000000" w:sz="6" w:space="0"/>
              <w:right w:val="single" w:color="000000" w:sz="6" w:space="0"/>
            </w:tcBorders>
            <w:vAlign w:val="center"/>
          </w:tcPr>
          <w:p w14:paraId="6AB6D51C">
            <w:pPr>
              <w:jc w:val="center"/>
              <w:textAlignment w:val="center"/>
              <w:rPr>
                <w:rFonts w:hint="default" w:cs="宋体"/>
                <w:sz w:val="18"/>
                <w:szCs w:val="18"/>
                <w:lang w:bidi="ar"/>
              </w:rPr>
            </w:pPr>
            <w:r>
              <w:rPr>
                <w:rFonts w:cs="宋体"/>
                <w:sz w:val="18"/>
                <w:szCs w:val="18"/>
                <w:lang w:bidi="ar"/>
              </w:rPr>
              <w:t>varchar</w:t>
            </w:r>
          </w:p>
        </w:tc>
        <w:tc>
          <w:tcPr>
            <w:tcW w:w="516" w:type="pct"/>
            <w:tcBorders>
              <w:top w:val="single" w:color="000000" w:sz="6" w:space="0"/>
              <w:left w:val="nil"/>
              <w:bottom w:val="single" w:color="000000" w:sz="6" w:space="0"/>
              <w:right w:val="single" w:color="000000" w:sz="6" w:space="0"/>
            </w:tcBorders>
            <w:vAlign w:val="center"/>
          </w:tcPr>
          <w:p w14:paraId="442937E3">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3C5D724C">
            <w:pPr>
              <w:textAlignment w:val="center"/>
              <w:rPr>
                <w:rFonts w:hint="default" w:cs="宋体"/>
                <w:sz w:val="18"/>
                <w:szCs w:val="18"/>
              </w:rPr>
            </w:pPr>
            <w:r>
              <w:rPr>
                <w:rFonts w:cs="宋体"/>
                <w:sz w:val="18"/>
                <w:szCs w:val="18"/>
                <w:lang w:bidi="ar"/>
              </w:rPr>
              <w:t>HBCV09.00.246</w:t>
            </w:r>
          </w:p>
        </w:tc>
      </w:tr>
      <w:tr w14:paraId="3E0CCB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05BFDE">
            <w:pPr>
              <w:textAlignment w:val="center"/>
              <w:rPr>
                <w:rFonts w:cs="宋体"/>
                <w:sz w:val="18"/>
                <w:szCs w:val="18"/>
                <w:lang w:bidi="ar"/>
              </w:rPr>
            </w:pPr>
            <w:bookmarkStart w:id="167" w:name="_Toc29750"/>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54827E30">
            <w:pPr>
              <w:spacing w:line="360" w:lineRule="auto"/>
              <w:textAlignment w:val="center"/>
              <w:rPr>
                <w:rFonts w:hint="default" w:cs="宋体"/>
                <w:sz w:val="18"/>
                <w:szCs w:val="18"/>
                <w:highlight w:val="none"/>
              </w:rPr>
            </w:pPr>
            <w:r>
              <w:rPr>
                <w:rFonts w:hint="default" w:cs="宋体"/>
                <w:sz w:val="18"/>
                <w:szCs w:val="18"/>
                <w:highlight w:val="none"/>
              </w:rPr>
              <w:t>主键：机构编码+</w:t>
            </w:r>
            <w:r>
              <w:rPr>
                <w:rFonts w:cs="宋体"/>
                <w:color w:val="000000" w:themeColor="text1"/>
                <w:sz w:val="18"/>
                <w:szCs w:val="18"/>
                <w:highlight w:val="none"/>
                <w14:textFill>
                  <w14:solidFill>
                    <w14:schemeClr w14:val="tx1"/>
                  </w14:solidFill>
                </w14:textFill>
              </w:rPr>
              <w:t>住院就诊流水号</w:t>
            </w:r>
          </w:p>
          <w:p w14:paraId="322D678E">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65"/>
      <w:bookmarkEnd w:id="166"/>
    </w:tbl>
    <w:p w14:paraId="0AACBA43">
      <w:pPr>
        <w:autoSpaceDE w:val="0"/>
        <w:spacing w:line="360" w:lineRule="auto"/>
        <w:outlineLvl w:val="3"/>
        <w:rPr>
          <w:rFonts w:hint="default" w:cs="宋体"/>
          <w:b/>
          <w:sz w:val="18"/>
          <w:szCs w:val="18"/>
        </w:rPr>
      </w:pPr>
      <w:r>
        <w:rPr>
          <w:rFonts w:hint="default" w:cs="宋体"/>
          <w:b/>
          <w:sz w:val="18"/>
          <w:szCs w:val="18"/>
        </w:rPr>
        <w:t>5.2.3.</w:t>
      </w:r>
      <w:r>
        <w:rPr>
          <w:rFonts w:hint="eastAsia" w:cs="宋体"/>
          <w:b/>
          <w:sz w:val="18"/>
          <w:szCs w:val="18"/>
          <w:lang w:val="en-US" w:eastAsia="zh-CN"/>
        </w:rPr>
        <w:t>2</w:t>
      </w:r>
      <w:r>
        <w:rPr>
          <w:rFonts w:hint="default" w:cs="宋体"/>
          <w:b/>
          <w:sz w:val="18"/>
          <w:szCs w:val="18"/>
        </w:rPr>
        <w:t>病案首页</w:t>
      </w:r>
      <w:bookmarkEnd w:id="167"/>
    </w:p>
    <w:p w14:paraId="20A55901">
      <w:pPr>
        <w:autoSpaceDE w:val="0"/>
        <w:spacing w:before="163" w:beforeLines="50" w:after="163" w:afterLines="50" w:line="360" w:lineRule="auto"/>
        <w:jc w:val="center"/>
        <w:outlineLvl w:val="4"/>
        <w:rPr>
          <w:rFonts w:hint="default" w:cs="宋体"/>
          <w:b/>
          <w:bCs/>
          <w:sz w:val="18"/>
          <w:szCs w:val="18"/>
        </w:rPr>
      </w:pPr>
      <w:bookmarkStart w:id="168" w:name="_Toc16708"/>
      <w:r>
        <w:rPr>
          <w:rFonts w:cs="宋体"/>
          <w:b/>
          <w:bCs/>
          <w:sz w:val="18"/>
          <w:szCs w:val="18"/>
        </w:rPr>
        <w:t>表19</w:t>
      </w:r>
      <w:r>
        <w:rPr>
          <w:rFonts w:hint="default" w:cs="宋体"/>
          <w:b/>
          <w:bCs/>
          <w:sz w:val="18"/>
          <w:szCs w:val="18"/>
        </w:rPr>
        <w:t xml:space="preserve"> </w:t>
      </w:r>
      <w:bookmarkStart w:id="169" w:name="OLE_LINK5"/>
      <w:r>
        <w:rPr>
          <w:rFonts w:cs="宋体"/>
          <w:b/>
          <w:bCs/>
          <w:sz w:val="18"/>
          <w:szCs w:val="18"/>
        </w:rPr>
        <w:t>西医住院病案首页（</w:t>
      </w:r>
      <w:r>
        <w:rPr>
          <w:rFonts w:hint="default" w:cs="宋体"/>
          <w:b/>
          <w:bCs/>
          <w:sz w:val="18"/>
          <w:szCs w:val="18"/>
        </w:rPr>
        <w:t>IPT_FIRSTPAGEMEDICAL）</w:t>
      </w:r>
    </w:p>
    <w:bookmarkEnd w:id="169"/>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1790"/>
        <w:gridCol w:w="1030"/>
        <w:gridCol w:w="1110"/>
        <w:gridCol w:w="837"/>
        <w:gridCol w:w="1191"/>
      </w:tblGrid>
      <w:tr w14:paraId="5439D8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267A53D5">
            <w:pPr>
              <w:jc w:val="center"/>
              <w:rPr>
                <w:rFonts w:hint="default" w:cs="宋体"/>
                <w:b/>
                <w:sz w:val="18"/>
                <w:szCs w:val="18"/>
              </w:rPr>
            </w:pPr>
            <w:bookmarkStart w:id="170" w:name="OLE_LINK6"/>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3F4585F">
            <w:pPr>
              <w:jc w:val="center"/>
              <w:rPr>
                <w:rFonts w:hint="default" w:cs="宋体"/>
                <w:b/>
                <w:sz w:val="18"/>
                <w:szCs w:val="18"/>
              </w:rPr>
            </w:pPr>
            <w:r>
              <w:rPr>
                <w:rFonts w:cs="宋体"/>
                <w:b/>
                <w:sz w:val="18"/>
                <w:szCs w:val="18"/>
              </w:rPr>
              <w:t>数据元名称</w:t>
            </w:r>
          </w:p>
        </w:tc>
        <w:tc>
          <w:tcPr>
            <w:tcW w:w="1073" w:type="pct"/>
            <w:tcBorders>
              <w:top w:val="single" w:color="000000" w:sz="6" w:space="0"/>
              <w:left w:val="nil"/>
              <w:bottom w:val="single" w:color="000000" w:sz="6" w:space="0"/>
              <w:right w:val="single" w:color="000000" w:sz="6" w:space="0"/>
            </w:tcBorders>
            <w:shd w:val="clear" w:color="auto" w:fill="C7C7C7"/>
            <w:vAlign w:val="center"/>
          </w:tcPr>
          <w:p w14:paraId="7188955F">
            <w:pPr>
              <w:jc w:val="center"/>
              <w:rPr>
                <w:rFonts w:hint="default" w:cs="宋体"/>
                <w:b/>
                <w:sz w:val="18"/>
                <w:szCs w:val="18"/>
              </w:rPr>
            </w:pPr>
            <w:r>
              <w:rPr>
                <w:rFonts w:cs="宋体"/>
                <w:b/>
                <w:sz w:val="18"/>
                <w:szCs w:val="18"/>
              </w:rPr>
              <w:t>定义</w:t>
            </w:r>
          </w:p>
        </w:tc>
        <w:tc>
          <w:tcPr>
            <w:tcW w:w="617" w:type="pct"/>
            <w:tcBorders>
              <w:top w:val="single" w:color="000000" w:sz="6" w:space="0"/>
              <w:left w:val="nil"/>
              <w:bottom w:val="single" w:color="000000" w:sz="6" w:space="0"/>
              <w:right w:val="single" w:color="000000" w:sz="6" w:space="0"/>
            </w:tcBorders>
            <w:shd w:val="clear" w:color="auto" w:fill="C7C7C7"/>
            <w:vAlign w:val="center"/>
          </w:tcPr>
          <w:p w14:paraId="4860C452">
            <w:pPr>
              <w:jc w:val="center"/>
              <w:rPr>
                <w:rFonts w:hint="default" w:cs="宋体"/>
                <w:b/>
                <w:sz w:val="18"/>
                <w:szCs w:val="18"/>
              </w:rPr>
            </w:pPr>
            <w:r>
              <w:rPr>
                <w:rFonts w:cs="宋体"/>
                <w:b/>
                <w:sz w:val="18"/>
                <w:szCs w:val="18"/>
              </w:rPr>
              <w:t>是否必填</w:t>
            </w:r>
          </w:p>
        </w:tc>
        <w:tc>
          <w:tcPr>
            <w:tcW w:w="665" w:type="pct"/>
            <w:tcBorders>
              <w:top w:val="single" w:color="000000" w:sz="6" w:space="0"/>
              <w:left w:val="nil"/>
              <w:bottom w:val="single" w:color="000000" w:sz="6" w:space="0"/>
              <w:right w:val="single" w:color="000000" w:sz="6" w:space="0"/>
            </w:tcBorders>
            <w:shd w:val="clear" w:color="auto" w:fill="C7C7C7"/>
            <w:vAlign w:val="center"/>
          </w:tcPr>
          <w:p w14:paraId="2549BF33">
            <w:pPr>
              <w:jc w:val="center"/>
              <w:rPr>
                <w:rFonts w:hint="default" w:cs="宋体"/>
                <w:b/>
                <w:sz w:val="18"/>
                <w:szCs w:val="18"/>
              </w:rPr>
            </w:pPr>
            <w:r>
              <w:rPr>
                <w:rFonts w:cs="宋体"/>
                <w:b/>
                <w:sz w:val="18"/>
                <w:szCs w:val="18"/>
              </w:rPr>
              <w:t>数据类型</w:t>
            </w:r>
          </w:p>
        </w:tc>
        <w:tc>
          <w:tcPr>
            <w:tcW w:w="501" w:type="pct"/>
            <w:tcBorders>
              <w:top w:val="single" w:color="000000" w:sz="6" w:space="0"/>
              <w:left w:val="nil"/>
              <w:bottom w:val="single" w:color="000000" w:sz="6" w:space="0"/>
              <w:right w:val="single" w:color="000000" w:sz="6" w:space="0"/>
            </w:tcBorders>
            <w:shd w:val="clear" w:color="auto" w:fill="C7C7C7"/>
            <w:vAlign w:val="center"/>
          </w:tcPr>
          <w:p w14:paraId="1DBD924A">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549B8F4B">
            <w:pPr>
              <w:jc w:val="center"/>
              <w:rPr>
                <w:rFonts w:hint="default" w:cs="宋体"/>
                <w:b/>
                <w:sz w:val="18"/>
                <w:szCs w:val="18"/>
              </w:rPr>
            </w:pPr>
            <w:r>
              <w:rPr>
                <w:rFonts w:cs="宋体"/>
                <w:b/>
                <w:sz w:val="18"/>
                <w:szCs w:val="18"/>
              </w:rPr>
              <w:t>数据元允许值</w:t>
            </w:r>
          </w:p>
        </w:tc>
      </w:tr>
      <w:tr w14:paraId="1A987D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4C01D0C">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37CA5A82">
            <w:pPr>
              <w:textAlignment w:val="top"/>
              <w:rPr>
                <w:rFonts w:hint="default" w:cs="宋体"/>
                <w:sz w:val="18"/>
                <w:szCs w:val="18"/>
              </w:rPr>
            </w:pPr>
            <w:r>
              <w:rPr>
                <w:rFonts w:cs="宋体"/>
                <w:sz w:val="18"/>
                <w:szCs w:val="18"/>
                <w:lang w:bidi="ar"/>
              </w:rPr>
              <w:t>表主键</w:t>
            </w:r>
          </w:p>
        </w:tc>
        <w:tc>
          <w:tcPr>
            <w:tcW w:w="1073" w:type="pct"/>
            <w:tcBorders>
              <w:top w:val="single" w:color="000000" w:sz="6" w:space="0"/>
              <w:left w:val="nil"/>
              <w:bottom w:val="single" w:color="000000" w:sz="6" w:space="0"/>
              <w:right w:val="single" w:color="000000" w:sz="6" w:space="0"/>
            </w:tcBorders>
          </w:tcPr>
          <w:p w14:paraId="55D7E5F5">
            <w:pPr>
              <w:textAlignment w:val="top"/>
              <w:rPr>
                <w:rFonts w:hint="default" w:cs="宋体"/>
                <w:sz w:val="18"/>
                <w:szCs w:val="18"/>
              </w:rPr>
            </w:pPr>
            <w:r>
              <w:rPr>
                <w:rFonts w:cs="宋体"/>
                <w:sz w:val="18"/>
                <w:szCs w:val="18"/>
                <w:lang w:bidi="ar"/>
              </w:rPr>
              <w:t>表主键，自增长，自动生成，不需上传</w:t>
            </w:r>
          </w:p>
        </w:tc>
        <w:tc>
          <w:tcPr>
            <w:tcW w:w="617" w:type="pct"/>
            <w:tcBorders>
              <w:top w:val="single" w:color="000000" w:sz="6" w:space="0"/>
              <w:left w:val="nil"/>
              <w:bottom w:val="single" w:color="000000" w:sz="6" w:space="0"/>
              <w:right w:val="single" w:color="000000" w:sz="6" w:space="0"/>
            </w:tcBorders>
          </w:tcPr>
          <w:p w14:paraId="4D482B03">
            <w:pPr>
              <w:jc w:val="center"/>
              <w:textAlignment w:val="top"/>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tcPr>
          <w:p w14:paraId="5BB5A2CC">
            <w:pPr>
              <w:jc w:val="center"/>
              <w:textAlignment w:val="top"/>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tcPr>
          <w:p w14:paraId="5A74D750">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E3D5F72">
            <w:pPr>
              <w:jc w:val="center"/>
              <w:textAlignment w:val="top"/>
              <w:rPr>
                <w:rFonts w:hint="default" w:cs="宋体"/>
                <w:sz w:val="18"/>
                <w:szCs w:val="18"/>
              </w:rPr>
            </w:pPr>
          </w:p>
        </w:tc>
      </w:tr>
      <w:tr w14:paraId="036FD1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6A980AF9">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5382B290">
            <w:pPr>
              <w:textAlignment w:val="top"/>
              <w:rPr>
                <w:rFonts w:hint="default" w:cs="宋体"/>
                <w:sz w:val="18"/>
                <w:szCs w:val="18"/>
              </w:rPr>
            </w:pPr>
            <w:r>
              <w:rPr>
                <w:rFonts w:cs="宋体"/>
                <w:sz w:val="18"/>
                <w:szCs w:val="18"/>
                <w:lang w:bidi="ar"/>
              </w:rPr>
              <w:t>病人ID，患者院内唯一标识号</w:t>
            </w:r>
          </w:p>
        </w:tc>
        <w:tc>
          <w:tcPr>
            <w:tcW w:w="1073" w:type="pct"/>
            <w:tcBorders>
              <w:top w:val="single" w:color="000000" w:sz="6" w:space="0"/>
              <w:left w:val="nil"/>
              <w:bottom w:val="single" w:color="000000" w:sz="6" w:space="0"/>
              <w:right w:val="single" w:color="000000" w:sz="6" w:space="0"/>
            </w:tcBorders>
          </w:tcPr>
          <w:p w14:paraId="2CE1A6B4">
            <w:pPr>
              <w:textAlignment w:val="top"/>
              <w:rPr>
                <w:rFonts w:hint="default" w:cs="宋体"/>
                <w:sz w:val="18"/>
                <w:szCs w:val="18"/>
              </w:rPr>
            </w:pPr>
            <w:r>
              <w:rPr>
                <w:rFonts w:cs="宋体"/>
                <w:sz w:val="18"/>
                <w:szCs w:val="18"/>
                <w:lang w:bidi="ar"/>
              </w:rPr>
              <w:t>患者院内唯一标识号</w:t>
            </w:r>
          </w:p>
        </w:tc>
        <w:tc>
          <w:tcPr>
            <w:tcW w:w="617" w:type="pct"/>
            <w:tcBorders>
              <w:top w:val="single" w:color="000000" w:sz="6" w:space="0"/>
              <w:left w:val="nil"/>
              <w:bottom w:val="single" w:color="000000" w:sz="6" w:space="0"/>
              <w:right w:val="single" w:color="000000" w:sz="6" w:space="0"/>
            </w:tcBorders>
          </w:tcPr>
          <w:p w14:paraId="1D1ABE7C">
            <w:pPr>
              <w:jc w:val="center"/>
              <w:textAlignment w:val="top"/>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tcPr>
          <w:p w14:paraId="143FFE2D">
            <w:pPr>
              <w:jc w:val="center"/>
              <w:textAlignment w:val="top"/>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tcPr>
          <w:p w14:paraId="236EC78A">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97BC15B">
            <w:pPr>
              <w:jc w:val="center"/>
              <w:textAlignment w:val="top"/>
              <w:rPr>
                <w:rFonts w:hint="default" w:cs="宋体"/>
                <w:sz w:val="18"/>
                <w:szCs w:val="18"/>
              </w:rPr>
            </w:pPr>
          </w:p>
        </w:tc>
      </w:tr>
      <w:tr w14:paraId="25DC0C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0EDF34DC">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1B34463D">
            <w:pPr>
              <w:textAlignment w:val="top"/>
              <w:rPr>
                <w:rFonts w:hint="default" w:cs="宋体"/>
                <w:sz w:val="18"/>
                <w:szCs w:val="18"/>
              </w:rPr>
            </w:pPr>
            <w:r>
              <w:rPr>
                <w:rFonts w:cs="宋体"/>
                <w:sz w:val="18"/>
                <w:szCs w:val="18"/>
                <w:lang w:bidi="ar"/>
              </w:rPr>
              <w:t>机构名称</w:t>
            </w:r>
          </w:p>
        </w:tc>
        <w:tc>
          <w:tcPr>
            <w:tcW w:w="1073" w:type="pct"/>
            <w:tcBorders>
              <w:top w:val="single" w:color="000000" w:sz="6" w:space="0"/>
              <w:left w:val="nil"/>
              <w:bottom w:val="single" w:color="000000" w:sz="6" w:space="0"/>
              <w:right w:val="single" w:color="000000" w:sz="6" w:space="0"/>
            </w:tcBorders>
          </w:tcPr>
          <w:p w14:paraId="482DBBD6">
            <w:pPr>
              <w:textAlignment w:val="top"/>
              <w:rPr>
                <w:rFonts w:hint="default" w:cs="宋体"/>
                <w:sz w:val="18"/>
                <w:szCs w:val="18"/>
              </w:rPr>
            </w:pPr>
            <w:r>
              <w:rPr>
                <w:rFonts w:cs="宋体"/>
                <w:sz w:val="18"/>
                <w:szCs w:val="18"/>
                <w:lang w:bidi="ar"/>
              </w:rPr>
              <w:t>机构名称（标准机构名称）</w:t>
            </w:r>
          </w:p>
        </w:tc>
        <w:tc>
          <w:tcPr>
            <w:tcW w:w="617" w:type="pct"/>
            <w:tcBorders>
              <w:top w:val="single" w:color="000000" w:sz="6" w:space="0"/>
              <w:left w:val="nil"/>
              <w:bottom w:val="single" w:color="000000" w:sz="6" w:space="0"/>
              <w:right w:val="single" w:color="000000" w:sz="6" w:space="0"/>
            </w:tcBorders>
          </w:tcPr>
          <w:p w14:paraId="671F897D">
            <w:pPr>
              <w:jc w:val="center"/>
              <w:textAlignment w:val="top"/>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tcPr>
          <w:p w14:paraId="13911F4F">
            <w:pPr>
              <w:jc w:val="center"/>
              <w:textAlignment w:val="top"/>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tcPr>
          <w:p w14:paraId="4FA8A434">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E9B2BF7">
            <w:pPr>
              <w:jc w:val="center"/>
              <w:textAlignment w:val="top"/>
              <w:rPr>
                <w:rFonts w:hint="default" w:cs="宋体"/>
                <w:sz w:val="18"/>
                <w:szCs w:val="18"/>
              </w:rPr>
            </w:pPr>
          </w:p>
        </w:tc>
      </w:tr>
      <w:tr w14:paraId="6D38D8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765CC9F3">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5F5CED73">
            <w:pPr>
              <w:textAlignment w:val="top"/>
              <w:rPr>
                <w:rFonts w:hint="default" w:cs="宋体"/>
                <w:sz w:val="18"/>
                <w:szCs w:val="18"/>
              </w:rPr>
            </w:pPr>
            <w:r>
              <w:rPr>
                <w:rFonts w:cs="宋体"/>
                <w:sz w:val="18"/>
                <w:szCs w:val="18"/>
                <w:lang w:bidi="ar"/>
              </w:rPr>
              <w:t>机构编码</w:t>
            </w:r>
          </w:p>
        </w:tc>
        <w:tc>
          <w:tcPr>
            <w:tcW w:w="1073" w:type="pct"/>
            <w:tcBorders>
              <w:top w:val="single" w:color="000000" w:sz="6" w:space="0"/>
              <w:left w:val="nil"/>
              <w:bottom w:val="single" w:color="000000" w:sz="6" w:space="0"/>
              <w:right w:val="single" w:color="000000" w:sz="6" w:space="0"/>
            </w:tcBorders>
          </w:tcPr>
          <w:p w14:paraId="0CD69100">
            <w:pPr>
              <w:textAlignment w:val="top"/>
              <w:rPr>
                <w:rFonts w:hint="default" w:cs="宋体"/>
                <w:sz w:val="18"/>
                <w:szCs w:val="18"/>
              </w:rPr>
            </w:pPr>
            <w:r>
              <w:rPr>
                <w:rFonts w:cs="宋体"/>
                <w:sz w:val="18"/>
                <w:szCs w:val="18"/>
                <w:lang w:bidi="ar"/>
              </w:rPr>
              <w:t>机构编码（标准机构编码）</w:t>
            </w:r>
          </w:p>
        </w:tc>
        <w:tc>
          <w:tcPr>
            <w:tcW w:w="617" w:type="pct"/>
            <w:tcBorders>
              <w:top w:val="single" w:color="000000" w:sz="6" w:space="0"/>
              <w:left w:val="nil"/>
              <w:bottom w:val="single" w:color="000000" w:sz="6" w:space="0"/>
              <w:right w:val="single" w:color="000000" w:sz="6" w:space="0"/>
            </w:tcBorders>
          </w:tcPr>
          <w:p w14:paraId="25CE7F71">
            <w:pPr>
              <w:jc w:val="center"/>
              <w:textAlignment w:val="top"/>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tcPr>
          <w:p w14:paraId="388AC5CB">
            <w:pPr>
              <w:jc w:val="center"/>
              <w:textAlignment w:val="top"/>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tcPr>
          <w:p w14:paraId="3249284B">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CCAFB07">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26ED4B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B70AF38">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2DC25A38">
            <w:pPr>
              <w:textAlignment w:val="top"/>
              <w:rPr>
                <w:rFonts w:hint="default" w:cs="宋体"/>
                <w:sz w:val="18"/>
                <w:szCs w:val="18"/>
              </w:rPr>
            </w:pPr>
            <w:r>
              <w:rPr>
                <w:rFonts w:cs="宋体"/>
                <w:sz w:val="18"/>
                <w:szCs w:val="18"/>
                <w:lang w:bidi="ar"/>
              </w:rPr>
              <w:t>医院院区编码</w:t>
            </w:r>
          </w:p>
        </w:tc>
        <w:tc>
          <w:tcPr>
            <w:tcW w:w="1073" w:type="pct"/>
            <w:tcBorders>
              <w:top w:val="single" w:color="000000" w:sz="6" w:space="0"/>
              <w:left w:val="nil"/>
              <w:bottom w:val="single" w:color="000000" w:sz="6" w:space="0"/>
              <w:right w:val="single" w:color="000000" w:sz="6" w:space="0"/>
            </w:tcBorders>
          </w:tcPr>
          <w:p w14:paraId="55CCA56C">
            <w:pPr>
              <w:textAlignment w:val="top"/>
              <w:rPr>
                <w:rFonts w:hint="default" w:cs="宋体"/>
                <w:sz w:val="18"/>
                <w:szCs w:val="18"/>
              </w:rPr>
            </w:pPr>
            <w:r>
              <w:rPr>
                <w:rFonts w:cs="宋体"/>
                <w:sz w:val="18"/>
                <w:szCs w:val="18"/>
                <w:lang w:bidi="ar"/>
              </w:rPr>
              <w:t>自行区分，如果无分院，与机构编码一致</w:t>
            </w:r>
          </w:p>
        </w:tc>
        <w:tc>
          <w:tcPr>
            <w:tcW w:w="617" w:type="pct"/>
            <w:tcBorders>
              <w:top w:val="single" w:color="000000" w:sz="6" w:space="0"/>
              <w:left w:val="nil"/>
              <w:bottom w:val="single" w:color="000000" w:sz="6" w:space="0"/>
              <w:right w:val="single" w:color="000000" w:sz="6" w:space="0"/>
            </w:tcBorders>
          </w:tcPr>
          <w:p w14:paraId="35EE7456">
            <w:pPr>
              <w:jc w:val="center"/>
              <w:textAlignment w:val="top"/>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tcPr>
          <w:p w14:paraId="4072373B">
            <w:pPr>
              <w:jc w:val="center"/>
              <w:textAlignment w:val="top"/>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tcPr>
          <w:p w14:paraId="4D4308A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8470D8D">
            <w:pPr>
              <w:jc w:val="center"/>
              <w:textAlignment w:val="top"/>
              <w:rPr>
                <w:rFonts w:hint="default" w:cs="宋体"/>
                <w:sz w:val="18"/>
                <w:szCs w:val="18"/>
              </w:rPr>
            </w:pPr>
          </w:p>
        </w:tc>
      </w:tr>
      <w:tr w14:paraId="221A3E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1F52BEB">
            <w:pPr>
              <w:textAlignment w:val="center"/>
              <w:rPr>
                <w:rFonts w:hint="default" w:cs="宋体"/>
                <w:sz w:val="18"/>
                <w:szCs w:val="18"/>
                <w:lang w:bidi="ar"/>
              </w:rPr>
            </w:pPr>
            <w:r>
              <w:rPr>
                <w:rFonts w:cs="宋体"/>
                <w:bCs/>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4E761CDE">
            <w:pPr>
              <w:rPr>
                <w:rFonts w:hint="default" w:cs="宋体"/>
                <w:sz w:val="18"/>
                <w:szCs w:val="18"/>
                <w:lang w:bidi="ar"/>
              </w:rPr>
            </w:pPr>
            <w:r>
              <w:rPr>
                <w:rFonts w:cs="宋体"/>
                <w:sz w:val="18"/>
                <w:szCs w:val="18"/>
              </w:rPr>
              <w:t>住院就诊流水号</w:t>
            </w:r>
          </w:p>
        </w:tc>
        <w:tc>
          <w:tcPr>
            <w:tcW w:w="1073" w:type="pct"/>
            <w:tcBorders>
              <w:top w:val="single" w:color="000000" w:sz="6" w:space="0"/>
              <w:left w:val="nil"/>
              <w:bottom w:val="single" w:color="000000" w:sz="6" w:space="0"/>
              <w:right w:val="single" w:color="000000" w:sz="6" w:space="0"/>
            </w:tcBorders>
            <w:vAlign w:val="center"/>
          </w:tcPr>
          <w:p w14:paraId="47F3C32B">
            <w:pPr>
              <w:rPr>
                <w:rFonts w:hint="default" w:cs="宋体"/>
                <w:sz w:val="18"/>
                <w:szCs w:val="18"/>
                <w:lang w:bidi="ar"/>
              </w:rPr>
            </w:pPr>
            <w:r>
              <w:rPr>
                <w:rFonts w:cs="宋体"/>
                <w:sz w:val="18"/>
                <w:szCs w:val="18"/>
              </w:rPr>
              <w:t>入院登记时产生的代表该次住院的信息系统唯一识别编号</w:t>
            </w:r>
          </w:p>
        </w:tc>
        <w:tc>
          <w:tcPr>
            <w:tcW w:w="617" w:type="pct"/>
            <w:tcBorders>
              <w:top w:val="single" w:color="000000" w:sz="6" w:space="0"/>
              <w:left w:val="nil"/>
              <w:bottom w:val="single" w:color="000000" w:sz="6" w:space="0"/>
              <w:right w:val="single" w:color="000000" w:sz="6" w:space="0"/>
            </w:tcBorders>
            <w:vAlign w:val="center"/>
          </w:tcPr>
          <w:p w14:paraId="3C6A79BA">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462EBA7">
            <w:pPr>
              <w:jc w:val="center"/>
              <w:textAlignment w:val="center"/>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1D12502">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tcPr>
          <w:p w14:paraId="4B48E4AC">
            <w:pPr>
              <w:jc w:val="center"/>
              <w:textAlignment w:val="top"/>
              <w:rPr>
                <w:rFonts w:hint="default" w:cs="宋体"/>
                <w:sz w:val="18"/>
                <w:szCs w:val="18"/>
              </w:rPr>
            </w:pPr>
          </w:p>
        </w:tc>
      </w:tr>
      <w:tr w14:paraId="791AA8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E658245">
            <w:pPr>
              <w:textAlignment w:val="center"/>
              <w:rPr>
                <w:rFonts w:hint="default" w:cs="宋体"/>
                <w:sz w:val="18"/>
                <w:szCs w:val="18"/>
                <w:lang w:bidi="ar"/>
              </w:rPr>
            </w:pPr>
            <w:r>
              <w:rPr>
                <w:rFonts w:cs="宋体"/>
                <w:bCs/>
                <w:sz w:val="18"/>
                <w:szCs w:val="18"/>
              </w:rPr>
              <w:t>YLFFFSDM</w:t>
            </w:r>
          </w:p>
        </w:tc>
        <w:tc>
          <w:tcPr>
            <w:tcW w:w="714" w:type="pct"/>
            <w:tcBorders>
              <w:top w:val="single" w:color="000000" w:sz="6" w:space="0"/>
              <w:left w:val="nil"/>
              <w:bottom w:val="single" w:color="000000" w:sz="6" w:space="0"/>
              <w:right w:val="single" w:color="000000" w:sz="6" w:space="0"/>
            </w:tcBorders>
            <w:vAlign w:val="center"/>
          </w:tcPr>
          <w:p w14:paraId="318B73A3">
            <w:pPr>
              <w:rPr>
                <w:rFonts w:hint="default" w:cs="宋体"/>
                <w:sz w:val="18"/>
                <w:szCs w:val="18"/>
              </w:rPr>
            </w:pPr>
            <w:r>
              <w:rPr>
                <w:rFonts w:cs="宋体"/>
                <w:sz w:val="18"/>
                <w:szCs w:val="18"/>
              </w:rPr>
              <w:t>医疗付费方式代码</w:t>
            </w:r>
          </w:p>
        </w:tc>
        <w:tc>
          <w:tcPr>
            <w:tcW w:w="1073" w:type="pct"/>
            <w:tcBorders>
              <w:top w:val="single" w:color="000000" w:sz="6" w:space="0"/>
              <w:left w:val="nil"/>
              <w:bottom w:val="single" w:color="000000" w:sz="6" w:space="0"/>
              <w:right w:val="single" w:color="000000" w:sz="6" w:space="0"/>
            </w:tcBorders>
            <w:vAlign w:val="center"/>
          </w:tcPr>
          <w:p w14:paraId="6E11C96B">
            <w:pPr>
              <w:rPr>
                <w:rFonts w:hint="default" w:cs="宋体"/>
                <w:sz w:val="18"/>
                <w:szCs w:val="18"/>
              </w:rPr>
            </w:pPr>
            <w:r>
              <w:rPr>
                <w:rFonts w:cs="宋体"/>
                <w:sz w:val="18"/>
                <w:szCs w:val="18"/>
              </w:rPr>
              <w:t>患者单次住院诊疗所发生费用的支付方式在特定编码体系中的代码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0A6A9CA4">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547A36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3DEDB9A">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4343D5">
            <w:pPr>
              <w:rPr>
                <w:rFonts w:hint="default" w:cs="宋体"/>
                <w:sz w:val="18"/>
                <w:szCs w:val="18"/>
              </w:rPr>
            </w:pPr>
            <w:r>
              <w:rPr>
                <w:rFonts w:cs="宋体"/>
                <w:sz w:val="18"/>
                <w:szCs w:val="18"/>
              </w:rPr>
              <w:t>CV07.10.003</w:t>
            </w:r>
          </w:p>
        </w:tc>
      </w:tr>
      <w:tr w14:paraId="3422D3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6A2EAB7">
            <w:pPr>
              <w:textAlignment w:val="center"/>
              <w:rPr>
                <w:rFonts w:hint="eastAsia" w:ascii="宋体" w:hAnsi="宋体" w:eastAsia="宋体" w:cs="宋体"/>
                <w:bCs/>
                <w:sz w:val="18"/>
                <w:szCs w:val="18"/>
                <w:lang w:val="en-US" w:eastAsia="zh-CN" w:bidi="ar-SA"/>
              </w:rPr>
            </w:pPr>
            <w:r>
              <w:rPr>
                <w:rFonts w:cs="宋体"/>
                <w:bCs/>
                <w:sz w:val="18"/>
                <w:szCs w:val="18"/>
              </w:rPr>
              <w:t>YLFFfSMC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89420DB">
            <w:pPr>
              <w:rPr>
                <w:rFonts w:hint="eastAsia" w:ascii="宋体" w:hAnsi="宋体" w:eastAsia="宋体" w:cs="宋体"/>
                <w:sz w:val="18"/>
                <w:szCs w:val="18"/>
                <w:lang w:val="en-US" w:eastAsia="zh-CN" w:bidi="ar-SA"/>
              </w:rPr>
            </w:pPr>
            <w:r>
              <w:rPr>
                <w:rFonts w:cs="宋体"/>
                <w:sz w:val="18"/>
                <w:szCs w:val="18"/>
              </w:rPr>
              <w:t>医疗付费方式名称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5B5C7751">
            <w:pPr>
              <w:rPr>
                <w:rFonts w:hint="eastAsia" w:ascii="宋体" w:hAnsi="宋体" w:eastAsia="宋体" w:cs="宋体"/>
                <w:sz w:val="18"/>
                <w:szCs w:val="18"/>
                <w:lang w:val="en-US" w:eastAsia="zh-CN" w:bidi="ar-SA"/>
              </w:rPr>
            </w:pPr>
            <w:r>
              <w:rPr>
                <w:rFonts w:cs="宋体"/>
                <w:sz w:val="18"/>
                <w:szCs w:val="18"/>
              </w:rPr>
              <w:t>患者单次住院诊疗所发生费用的支付方式在特定编码体系中的名称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60377E0">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5693CE8D">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613BC16">
            <w:pPr>
              <w:textAlignment w:val="center"/>
              <w:rPr>
                <w:rFonts w:hint="eastAsia" w:ascii="宋体" w:hAnsi="宋体" w:eastAsia="宋体" w:cs="宋体"/>
                <w:sz w:val="18"/>
                <w:szCs w:val="18"/>
                <w:lang w:val="en-US" w:eastAsia="zh-CN" w:bidi="ar-SA"/>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A50E90F">
            <w:pPr>
              <w:rPr>
                <w:rFonts w:hint="default" w:ascii="宋体" w:hAnsi="宋体" w:eastAsia="宋体" w:cs="宋体"/>
                <w:sz w:val="18"/>
                <w:szCs w:val="18"/>
                <w:lang w:val="en-US" w:eastAsia="zh-CN" w:bidi="ar-SA"/>
              </w:rPr>
            </w:pPr>
          </w:p>
        </w:tc>
      </w:tr>
      <w:tr w14:paraId="4990A2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0339163">
            <w:pPr>
              <w:textAlignment w:val="center"/>
              <w:rPr>
                <w:rFonts w:hint="default" w:cs="宋体"/>
                <w:sz w:val="18"/>
                <w:szCs w:val="18"/>
                <w:lang w:bidi="ar"/>
              </w:rPr>
            </w:pPr>
            <w:r>
              <w:rPr>
                <w:rFonts w:cs="宋体"/>
                <w:sz w:val="18"/>
                <w:szCs w:val="18"/>
              </w:rPr>
              <w:t>ZYCS</w:t>
            </w:r>
          </w:p>
        </w:tc>
        <w:tc>
          <w:tcPr>
            <w:tcW w:w="714" w:type="pct"/>
            <w:tcBorders>
              <w:top w:val="single" w:color="000000" w:sz="6" w:space="0"/>
              <w:left w:val="nil"/>
              <w:bottom w:val="single" w:color="000000" w:sz="6" w:space="0"/>
              <w:right w:val="single" w:color="000000" w:sz="6" w:space="0"/>
            </w:tcBorders>
            <w:vAlign w:val="center"/>
          </w:tcPr>
          <w:p w14:paraId="714BD8F9">
            <w:pPr>
              <w:rPr>
                <w:rFonts w:hint="default" w:cs="宋体"/>
                <w:sz w:val="18"/>
                <w:szCs w:val="18"/>
              </w:rPr>
            </w:pPr>
            <w:r>
              <w:rPr>
                <w:rFonts w:cs="宋体"/>
                <w:sz w:val="18"/>
                <w:szCs w:val="18"/>
              </w:rPr>
              <w:t>住院次数</w:t>
            </w:r>
          </w:p>
        </w:tc>
        <w:tc>
          <w:tcPr>
            <w:tcW w:w="1073" w:type="pct"/>
            <w:tcBorders>
              <w:top w:val="single" w:color="000000" w:sz="6" w:space="0"/>
              <w:left w:val="nil"/>
              <w:bottom w:val="single" w:color="000000" w:sz="6" w:space="0"/>
              <w:right w:val="single" w:color="000000" w:sz="6" w:space="0"/>
            </w:tcBorders>
            <w:vAlign w:val="center"/>
          </w:tcPr>
          <w:p w14:paraId="3EC3BA2B">
            <w:pPr>
              <w:rPr>
                <w:rFonts w:hint="default" w:cs="宋体"/>
                <w:sz w:val="18"/>
                <w:szCs w:val="18"/>
              </w:rPr>
            </w:pPr>
            <w:r>
              <w:rPr>
                <w:rFonts w:cs="宋体"/>
                <w:sz w:val="18"/>
                <w:szCs w:val="18"/>
              </w:rPr>
              <w:t>即“第X次住院”指患者在本医疗机构住院诊治的次数</w:t>
            </w:r>
          </w:p>
        </w:tc>
        <w:tc>
          <w:tcPr>
            <w:tcW w:w="617" w:type="pct"/>
            <w:tcBorders>
              <w:top w:val="single" w:color="000000" w:sz="6" w:space="0"/>
              <w:left w:val="nil"/>
              <w:bottom w:val="single" w:color="000000" w:sz="6" w:space="0"/>
              <w:right w:val="single" w:color="000000" w:sz="6" w:space="0"/>
            </w:tcBorders>
            <w:vAlign w:val="center"/>
          </w:tcPr>
          <w:p w14:paraId="033014B9">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ED45A85">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5B0BB69B">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AC1E8F3">
            <w:pPr>
              <w:rPr>
                <w:rFonts w:hint="default" w:cs="宋体"/>
                <w:sz w:val="18"/>
                <w:szCs w:val="18"/>
              </w:rPr>
            </w:pPr>
          </w:p>
        </w:tc>
      </w:tr>
      <w:tr w14:paraId="69F51C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E17262">
            <w:pPr>
              <w:textAlignment w:val="center"/>
              <w:rPr>
                <w:rFonts w:hint="default" w:cs="宋体"/>
                <w:sz w:val="18"/>
                <w:szCs w:val="18"/>
                <w:lang w:bidi="ar"/>
              </w:rPr>
            </w:pPr>
            <w:r>
              <w:rPr>
                <w:rFonts w:cs="宋体"/>
                <w:sz w:val="18"/>
                <w:szCs w:val="18"/>
              </w:rPr>
              <w:t>MedicalRecordID</w:t>
            </w:r>
          </w:p>
        </w:tc>
        <w:tc>
          <w:tcPr>
            <w:tcW w:w="714" w:type="pct"/>
            <w:tcBorders>
              <w:top w:val="single" w:color="000000" w:sz="6" w:space="0"/>
              <w:left w:val="nil"/>
              <w:bottom w:val="single" w:color="000000" w:sz="6" w:space="0"/>
              <w:right w:val="single" w:color="000000" w:sz="6" w:space="0"/>
            </w:tcBorders>
            <w:vAlign w:val="center"/>
          </w:tcPr>
          <w:p w14:paraId="3206ADBA">
            <w:pPr>
              <w:rPr>
                <w:rFonts w:hint="default" w:cs="宋体"/>
                <w:sz w:val="18"/>
                <w:szCs w:val="18"/>
              </w:rPr>
            </w:pPr>
            <w:r>
              <w:rPr>
                <w:rFonts w:cs="宋体"/>
                <w:sz w:val="18"/>
                <w:szCs w:val="18"/>
              </w:rPr>
              <w:t>病案号</w:t>
            </w:r>
          </w:p>
        </w:tc>
        <w:tc>
          <w:tcPr>
            <w:tcW w:w="1073" w:type="pct"/>
            <w:tcBorders>
              <w:top w:val="single" w:color="000000" w:sz="6" w:space="0"/>
              <w:left w:val="nil"/>
              <w:bottom w:val="single" w:color="000000" w:sz="6" w:space="0"/>
              <w:right w:val="single" w:color="000000" w:sz="6" w:space="0"/>
            </w:tcBorders>
            <w:vAlign w:val="center"/>
          </w:tcPr>
          <w:p w14:paraId="74A2F057">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617" w:type="pct"/>
            <w:tcBorders>
              <w:top w:val="single" w:color="000000" w:sz="6" w:space="0"/>
              <w:left w:val="nil"/>
              <w:bottom w:val="single" w:color="000000" w:sz="6" w:space="0"/>
              <w:right w:val="single" w:color="000000" w:sz="6" w:space="0"/>
            </w:tcBorders>
            <w:vAlign w:val="center"/>
          </w:tcPr>
          <w:p w14:paraId="2FDF5167">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1444BC51">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0BA72B4">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1270032">
            <w:pPr>
              <w:rPr>
                <w:rFonts w:hint="default" w:cs="宋体"/>
                <w:sz w:val="18"/>
                <w:szCs w:val="18"/>
              </w:rPr>
            </w:pPr>
          </w:p>
        </w:tc>
      </w:tr>
      <w:tr w14:paraId="406605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820135">
            <w:pPr>
              <w:textAlignment w:val="center"/>
              <w:rPr>
                <w:rFonts w:hint="default" w:cs="宋体"/>
                <w:sz w:val="18"/>
                <w:szCs w:val="18"/>
                <w:lang w:bidi="ar"/>
              </w:rPr>
            </w:pPr>
            <w:r>
              <w:rPr>
                <w:rFonts w:cs="宋体"/>
                <w:sz w:val="18"/>
                <w:szCs w:val="18"/>
              </w:rPr>
              <w:t>HealthCardID</w:t>
            </w:r>
          </w:p>
        </w:tc>
        <w:tc>
          <w:tcPr>
            <w:tcW w:w="714" w:type="pct"/>
            <w:tcBorders>
              <w:top w:val="single" w:color="000000" w:sz="6" w:space="0"/>
              <w:left w:val="nil"/>
              <w:bottom w:val="single" w:color="000000" w:sz="6" w:space="0"/>
              <w:right w:val="single" w:color="000000" w:sz="6" w:space="0"/>
            </w:tcBorders>
            <w:vAlign w:val="center"/>
          </w:tcPr>
          <w:p w14:paraId="0CA3FB3E">
            <w:pPr>
              <w:rPr>
                <w:rFonts w:hint="default" w:cs="宋体"/>
                <w:sz w:val="18"/>
                <w:szCs w:val="18"/>
              </w:rPr>
            </w:pPr>
            <w:r>
              <w:rPr>
                <w:rFonts w:cs="宋体"/>
                <w:sz w:val="18"/>
                <w:szCs w:val="18"/>
              </w:rPr>
              <w:t>居民健康卡号</w:t>
            </w:r>
          </w:p>
        </w:tc>
        <w:tc>
          <w:tcPr>
            <w:tcW w:w="1073" w:type="pct"/>
            <w:tcBorders>
              <w:top w:val="single" w:color="000000" w:sz="6" w:space="0"/>
              <w:left w:val="nil"/>
              <w:bottom w:val="single" w:color="000000" w:sz="6" w:space="0"/>
              <w:right w:val="single" w:color="000000" w:sz="6" w:space="0"/>
            </w:tcBorders>
            <w:vAlign w:val="center"/>
          </w:tcPr>
          <w:p w14:paraId="4F9BFE62">
            <w:pPr>
              <w:rPr>
                <w:rFonts w:hint="default" w:cs="宋体"/>
                <w:sz w:val="18"/>
                <w:szCs w:val="18"/>
              </w:rPr>
            </w:pPr>
            <w:r>
              <w:rPr>
                <w:rFonts w:cs="宋体"/>
                <w:sz w:val="18"/>
                <w:szCs w:val="18"/>
              </w:rPr>
              <w:t>患者持有的“中华人民共和国健康卡”的编号</w:t>
            </w:r>
          </w:p>
        </w:tc>
        <w:tc>
          <w:tcPr>
            <w:tcW w:w="617" w:type="pct"/>
            <w:tcBorders>
              <w:top w:val="single" w:color="000000" w:sz="6" w:space="0"/>
              <w:left w:val="nil"/>
              <w:bottom w:val="single" w:color="000000" w:sz="6" w:space="0"/>
              <w:right w:val="single" w:color="000000" w:sz="6" w:space="0"/>
            </w:tcBorders>
            <w:vAlign w:val="center"/>
          </w:tcPr>
          <w:p w14:paraId="1D3DD01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EE00D8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1292A1C">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5566B59B">
            <w:pPr>
              <w:rPr>
                <w:rFonts w:hint="default" w:cs="宋体"/>
                <w:sz w:val="18"/>
                <w:szCs w:val="18"/>
              </w:rPr>
            </w:pPr>
          </w:p>
        </w:tc>
      </w:tr>
      <w:tr w14:paraId="4F6663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0808DE1">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6FDF290E">
            <w:pPr>
              <w:rPr>
                <w:rFonts w:hint="default" w:cs="宋体"/>
                <w:sz w:val="18"/>
                <w:szCs w:val="18"/>
              </w:rPr>
            </w:pPr>
            <w:r>
              <w:rPr>
                <w:rFonts w:cs="宋体"/>
                <w:sz w:val="18"/>
                <w:szCs w:val="18"/>
              </w:rPr>
              <w:t>住院号</w:t>
            </w:r>
          </w:p>
        </w:tc>
        <w:tc>
          <w:tcPr>
            <w:tcW w:w="1073" w:type="pct"/>
            <w:tcBorders>
              <w:top w:val="single" w:color="000000" w:sz="6" w:space="0"/>
              <w:left w:val="nil"/>
              <w:bottom w:val="single" w:color="000000" w:sz="6" w:space="0"/>
              <w:right w:val="single" w:color="000000" w:sz="6" w:space="0"/>
            </w:tcBorders>
            <w:vAlign w:val="center"/>
          </w:tcPr>
          <w:p w14:paraId="34F88B9B">
            <w:pPr>
              <w:rPr>
                <w:rFonts w:hint="default" w:cs="宋体"/>
                <w:sz w:val="18"/>
                <w:szCs w:val="18"/>
              </w:rPr>
            </w:pPr>
            <w:r>
              <w:rPr>
                <w:rFonts w:cs="宋体"/>
                <w:sz w:val="18"/>
                <w:szCs w:val="18"/>
              </w:rPr>
              <w:t>按照某-特定编码规则赋予住院就诊对象的顺序号</w:t>
            </w:r>
          </w:p>
        </w:tc>
        <w:tc>
          <w:tcPr>
            <w:tcW w:w="617" w:type="pct"/>
            <w:tcBorders>
              <w:top w:val="single" w:color="000000" w:sz="6" w:space="0"/>
              <w:left w:val="nil"/>
              <w:bottom w:val="single" w:color="000000" w:sz="6" w:space="0"/>
              <w:right w:val="single" w:color="000000" w:sz="6" w:space="0"/>
            </w:tcBorders>
            <w:vAlign w:val="center"/>
          </w:tcPr>
          <w:p w14:paraId="2A22F1E2">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729063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F62EA55">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759EE880">
            <w:pPr>
              <w:rPr>
                <w:rFonts w:hint="default" w:cs="宋体"/>
                <w:sz w:val="18"/>
                <w:szCs w:val="18"/>
              </w:rPr>
            </w:pPr>
          </w:p>
        </w:tc>
      </w:tr>
      <w:tr w14:paraId="3E0D25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AEF6F9">
            <w:pPr>
              <w:jc w:val="both"/>
              <w:rPr>
                <w:rFonts w:hint="default" w:cs="宋体"/>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6201B1FC">
            <w:pPr>
              <w:rPr>
                <w:rFonts w:hint="default" w:cs="宋体"/>
                <w:sz w:val="18"/>
                <w:szCs w:val="18"/>
              </w:rPr>
            </w:pPr>
            <w:r>
              <w:rPr>
                <w:rFonts w:cs="宋体"/>
                <w:sz w:val="18"/>
                <w:szCs w:val="18"/>
              </w:rPr>
              <w:t>患者姓名</w:t>
            </w:r>
          </w:p>
        </w:tc>
        <w:tc>
          <w:tcPr>
            <w:tcW w:w="1073" w:type="pct"/>
            <w:tcBorders>
              <w:top w:val="single" w:color="000000" w:sz="6" w:space="0"/>
              <w:left w:val="nil"/>
              <w:bottom w:val="single" w:color="000000" w:sz="6" w:space="0"/>
              <w:right w:val="single" w:color="000000" w:sz="6" w:space="0"/>
            </w:tcBorders>
            <w:vAlign w:val="center"/>
          </w:tcPr>
          <w:p w14:paraId="57756F7E">
            <w:pPr>
              <w:rPr>
                <w:rFonts w:hint="default" w:cs="宋体"/>
                <w:sz w:val="18"/>
                <w:szCs w:val="18"/>
              </w:rPr>
            </w:pPr>
            <w:r>
              <w:rPr>
                <w:rFonts w:cs="宋体"/>
                <w:sz w:val="18"/>
                <w:szCs w:val="18"/>
              </w:rPr>
              <w:t>患者在公安管理部门正式登记注册的姓氏和名称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726A7A51">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616C3B33">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52B4F6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AB196F2">
            <w:pPr>
              <w:rPr>
                <w:rFonts w:hint="default" w:cs="宋体"/>
                <w:sz w:val="18"/>
                <w:szCs w:val="18"/>
              </w:rPr>
            </w:pPr>
          </w:p>
        </w:tc>
      </w:tr>
      <w:tr w14:paraId="482214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4AF6860">
            <w:pPr>
              <w:jc w:val="both"/>
              <w:rPr>
                <w:rFonts w:hint="default" w:cs="宋体"/>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vAlign w:val="center"/>
          </w:tcPr>
          <w:p w14:paraId="771D78F4">
            <w:pPr>
              <w:rPr>
                <w:rFonts w:hint="default" w:cs="宋体"/>
                <w:sz w:val="18"/>
                <w:szCs w:val="18"/>
              </w:rPr>
            </w:pPr>
            <w:r>
              <w:rPr>
                <w:rFonts w:cs="宋体"/>
                <w:sz w:val="18"/>
                <w:szCs w:val="18"/>
              </w:rPr>
              <w:t>性别</w:t>
            </w:r>
          </w:p>
        </w:tc>
        <w:tc>
          <w:tcPr>
            <w:tcW w:w="1073" w:type="pct"/>
            <w:tcBorders>
              <w:top w:val="single" w:color="000000" w:sz="6" w:space="0"/>
              <w:left w:val="nil"/>
              <w:bottom w:val="single" w:color="000000" w:sz="6" w:space="0"/>
              <w:right w:val="single" w:color="000000" w:sz="6" w:space="0"/>
            </w:tcBorders>
            <w:vAlign w:val="center"/>
          </w:tcPr>
          <w:p w14:paraId="7757E98C">
            <w:pPr>
              <w:rPr>
                <w:rFonts w:hint="default" w:cs="宋体"/>
                <w:sz w:val="18"/>
                <w:szCs w:val="18"/>
              </w:rPr>
            </w:pPr>
            <w:r>
              <w:rPr>
                <w:rFonts w:cs="宋体"/>
                <w:sz w:val="18"/>
                <w:szCs w:val="18"/>
              </w:rPr>
              <w:t>个体生理性别在特定编码体系中的代码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04F8BF2C">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B79F1EB">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0804D26">
            <w:pPr>
              <w:textAlignment w:val="center"/>
              <w:rPr>
                <w:rFonts w:hint="default" w:cs="宋体"/>
                <w:sz w:val="18"/>
                <w:szCs w:val="18"/>
              </w:rPr>
            </w:pPr>
            <w:r>
              <w:rPr>
                <w:rFonts w:hint="default"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0F629DAA">
            <w:pPr>
              <w:rPr>
                <w:rFonts w:hint="default" w:cs="宋体"/>
                <w:sz w:val="18"/>
                <w:szCs w:val="18"/>
              </w:rPr>
            </w:pPr>
            <w:r>
              <w:rPr>
                <w:rFonts w:cs="宋体"/>
                <w:sz w:val="18"/>
                <w:szCs w:val="18"/>
              </w:rPr>
              <w:t>GB/T 2261.1</w:t>
            </w:r>
          </w:p>
        </w:tc>
      </w:tr>
      <w:tr w14:paraId="54A843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66C9A92">
            <w:pPr>
              <w:jc w:val="both"/>
              <w:rPr>
                <w:rFonts w:hint="eastAsia" w:ascii="宋体" w:hAnsi="宋体" w:eastAsia="宋体" w:cs="宋体"/>
                <w:sz w:val="18"/>
                <w:szCs w:val="18"/>
                <w:lang w:val="en-US" w:eastAsia="zh-CN" w:bidi="ar"/>
              </w:rPr>
            </w:pPr>
            <w:r>
              <w:rPr>
                <w:rFonts w:cs="宋体"/>
                <w:sz w:val="18"/>
                <w:szCs w:val="18"/>
                <w:lang w:bidi="ar"/>
              </w:rPr>
              <w:t>HEAD_SEXNAME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5C0878E">
            <w:pPr>
              <w:rPr>
                <w:rFonts w:hint="eastAsia" w:ascii="宋体" w:hAnsi="宋体" w:eastAsia="宋体" w:cs="宋体"/>
                <w:sz w:val="18"/>
                <w:szCs w:val="18"/>
                <w:lang w:val="en-US" w:eastAsia="zh-CN" w:bidi="ar-SA"/>
              </w:rPr>
            </w:pPr>
            <w:r>
              <w:rPr>
                <w:rFonts w:cs="宋体"/>
                <w:sz w:val="18"/>
                <w:szCs w:val="18"/>
              </w:rPr>
              <w:t>性别名称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323C09DD">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BBA555F">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5F77612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5C2EC719">
            <w:pPr>
              <w:textAlignment w:val="center"/>
              <w:rPr>
                <w:rFonts w:hint="eastAsia" w:ascii="宋体" w:hAnsi="宋体" w:eastAsia="宋体" w:cs="宋体"/>
                <w:sz w:val="18"/>
                <w:szCs w:val="18"/>
                <w:lang w:val="en-US" w:eastAsia="zh-CN" w:bidi="ar-SA"/>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630F8A9">
            <w:pPr>
              <w:rPr>
                <w:rFonts w:hint="default" w:ascii="宋体" w:hAnsi="宋体" w:eastAsia="宋体" w:cs="宋体"/>
                <w:sz w:val="18"/>
                <w:szCs w:val="18"/>
                <w:lang w:val="en-US" w:eastAsia="zh-CN" w:bidi="ar-SA"/>
              </w:rPr>
            </w:pPr>
          </w:p>
        </w:tc>
      </w:tr>
      <w:tr w14:paraId="0169FA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42E14D7">
            <w:pPr>
              <w:jc w:val="both"/>
              <w:rPr>
                <w:rFonts w:hint="default" w:cs="宋体"/>
                <w:sz w:val="18"/>
                <w:szCs w:val="18"/>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vAlign w:val="center"/>
          </w:tcPr>
          <w:p w14:paraId="6687D6C3">
            <w:pPr>
              <w:rPr>
                <w:rFonts w:hint="default" w:cs="宋体"/>
                <w:sz w:val="18"/>
                <w:szCs w:val="18"/>
              </w:rPr>
            </w:pPr>
            <w:r>
              <w:rPr>
                <w:rFonts w:cs="宋体"/>
                <w:sz w:val="18"/>
                <w:szCs w:val="18"/>
              </w:rPr>
              <w:t>出生日期</w:t>
            </w:r>
          </w:p>
        </w:tc>
        <w:tc>
          <w:tcPr>
            <w:tcW w:w="1073" w:type="pct"/>
            <w:tcBorders>
              <w:top w:val="single" w:color="000000" w:sz="6" w:space="0"/>
              <w:left w:val="nil"/>
              <w:bottom w:val="single" w:color="000000" w:sz="6" w:space="0"/>
              <w:right w:val="single" w:color="000000" w:sz="6" w:space="0"/>
            </w:tcBorders>
            <w:vAlign w:val="center"/>
          </w:tcPr>
          <w:p w14:paraId="02804C91">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617" w:type="pct"/>
            <w:tcBorders>
              <w:top w:val="single" w:color="000000" w:sz="6" w:space="0"/>
              <w:left w:val="nil"/>
              <w:bottom w:val="single" w:color="000000" w:sz="6" w:space="0"/>
              <w:right w:val="single" w:color="000000" w:sz="6" w:space="0"/>
            </w:tcBorders>
            <w:vAlign w:val="center"/>
          </w:tcPr>
          <w:p w14:paraId="0F2296A2">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FE19F59">
            <w:pPr>
              <w:jc w:val="center"/>
              <w:textAlignment w:val="center"/>
              <w:rPr>
                <w:rFonts w:hint="default" w:cs="宋体"/>
                <w:sz w:val="18"/>
                <w:szCs w:val="18"/>
              </w:rPr>
            </w:pPr>
            <w:r>
              <w:rPr>
                <w:rFonts w:hint="eastAsia" w:cs="宋体"/>
                <w:sz w:val="18"/>
                <w:szCs w:val="18"/>
                <w:lang w:val="en-US" w:eastAsia="zh-CN" w:bidi="ar"/>
              </w:rPr>
              <w:t>date</w:t>
            </w:r>
          </w:p>
        </w:tc>
        <w:tc>
          <w:tcPr>
            <w:tcW w:w="501" w:type="pct"/>
            <w:tcBorders>
              <w:top w:val="single" w:color="000000" w:sz="6" w:space="0"/>
              <w:left w:val="nil"/>
              <w:bottom w:val="single" w:color="000000" w:sz="6" w:space="0"/>
              <w:right w:val="single" w:color="000000" w:sz="6" w:space="0"/>
            </w:tcBorders>
            <w:vAlign w:val="center"/>
          </w:tcPr>
          <w:p w14:paraId="175B065D">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42514040">
            <w:pPr>
              <w:rPr>
                <w:rFonts w:hint="default" w:cs="宋体"/>
                <w:sz w:val="18"/>
                <w:szCs w:val="18"/>
              </w:rPr>
            </w:pPr>
          </w:p>
        </w:tc>
      </w:tr>
      <w:tr w14:paraId="1CE74C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60A146">
            <w:pPr>
              <w:textAlignment w:val="center"/>
              <w:rPr>
                <w:rFonts w:hint="default" w:cs="宋体"/>
                <w:sz w:val="18"/>
                <w:szCs w:val="18"/>
                <w:lang w:bidi="ar"/>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3A4362FC">
            <w:pPr>
              <w:rPr>
                <w:rFonts w:hint="default" w:cs="宋体"/>
                <w:sz w:val="18"/>
                <w:szCs w:val="18"/>
              </w:rPr>
            </w:pPr>
            <w:r>
              <w:rPr>
                <w:rFonts w:cs="宋体"/>
                <w:sz w:val="18"/>
                <w:szCs w:val="18"/>
              </w:rPr>
              <w:t>年龄（岁）</w:t>
            </w:r>
          </w:p>
        </w:tc>
        <w:tc>
          <w:tcPr>
            <w:tcW w:w="1073" w:type="pct"/>
            <w:tcBorders>
              <w:top w:val="single" w:color="000000" w:sz="6" w:space="0"/>
              <w:left w:val="nil"/>
              <w:bottom w:val="single" w:color="000000" w:sz="6" w:space="0"/>
              <w:right w:val="single" w:color="000000" w:sz="6" w:space="0"/>
            </w:tcBorders>
            <w:vAlign w:val="center"/>
          </w:tcPr>
          <w:p w14:paraId="5E8B79A7">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617" w:type="pct"/>
            <w:tcBorders>
              <w:top w:val="single" w:color="000000" w:sz="6" w:space="0"/>
              <w:left w:val="nil"/>
              <w:bottom w:val="single" w:color="000000" w:sz="6" w:space="0"/>
              <w:right w:val="single" w:color="000000" w:sz="6" w:space="0"/>
            </w:tcBorders>
            <w:vAlign w:val="center"/>
          </w:tcPr>
          <w:p w14:paraId="3EE4CF18">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9307D9A">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41629EAE">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7FE26E5F">
            <w:pPr>
              <w:rPr>
                <w:rFonts w:hint="default" w:cs="宋体"/>
                <w:sz w:val="18"/>
                <w:szCs w:val="18"/>
              </w:rPr>
            </w:pPr>
          </w:p>
        </w:tc>
      </w:tr>
      <w:tr w14:paraId="7634FF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56BFBF8">
            <w:pPr>
              <w:textAlignment w:val="center"/>
              <w:rPr>
                <w:rFonts w:hint="default" w:cs="宋体"/>
                <w:sz w:val="18"/>
                <w:szCs w:val="18"/>
                <w:lang w:bidi="ar"/>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vAlign w:val="center"/>
          </w:tcPr>
          <w:p w14:paraId="2B51D1E1">
            <w:pPr>
              <w:rPr>
                <w:rFonts w:hint="default" w:cs="宋体"/>
                <w:sz w:val="18"/>
                <w:szCs w:val="18"/>
              </w:rPr>
            </w:pPr>
            <w:r>
              <w:rPr>
                <w:rFonts w:cs="宋体"/>
                <w:sz w:val="18"/>
                <w:szCs w:val="18"/>
              </w:rPr>
              <w:t>年龄（月）</w:t>
            </w:r>
          </w:p>
        </w:tc>
        <w:tc>
          <w:tcPr>
            <w:tcW w:w="1073" w:type="pct"/>
            <w:tcBorders>
              <w:top w:val="single" w:color="000000" w:sz="6" w:space="0"/>
              <w:left w:val="nil"/>
              <w:bottom w:val="single" w:color="000000" w:sz="6" w:space="0"/>
              <w:right w:val="single" w:color="000000" w:sz="6" w:space="0"/>
            </w:tcBorders>
            <w:vAlign w:val="center"/>
          </w:tcPr>
          <w:p w14:paraId="3659DF67">
            <w:pPr>
              <w:rPr>
                <w:rFonts w:hint="default" w:cs="宋体"/>
                <w:sz w:val="18"/>
                <w:szCs w:val="18"/>
              </w:rPr>
            </w:pPr>
            <w:r>
              <w:rPr>
                <w:rFonts w:cs="宋体"/>
                <w:sz w:val="18"/>
                <w:szCs w:val="18"/>
              </w:rPr>
              <w:t>年龄不足1周岁的实足年龄的月龄，以分数形式表示：分数的整数部分代表实足月龄，分数部分分母为30，分子为不足1个月的天数</w:t>
            </w:r>
          </w:p>
        </w:tc>
        <w:tc>
          <w:tcPr>
            <w:tcW w:w="617" w:type="pct"/>
            <w:tcBorders>
              <w:top w:val="single" w:color="000000" w:sz="6" w:space="0"/>
              <w:left w:val="nil"/>
              <w:bottom w:val="single" w:color="000000" w:sz="6" w:space="0"/>
              <w:right w:val="single" w:color="000000" w:sz="6" w:space="0"/>
            </w:tcBorders>
            <w:vAlign w:val="center"/>
          </w:tcPr>
          <w:p w14:paraId="14CC9D51">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6CAACD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1D7BB2C">
            <w:pPr>
              <w:textAlignment w:val="center"/>
              <w:rPr>
                <w:rFonts w:hint="default" w:cs="宋体"/>
                <w:sz w:val="18"/>
                <w:szCs w:val="18"/>
              </w:rPr>
            </w:pPr>
            <w:r>
              <w:rPr>
                <w:rFonts w:cs="宋体"/>
                <w:sz w:val="18"/>
                <w:szCs w:val="18"/>
                <w:lang w:bidi="ar"/>
              </w:rPr>
              <w:t>12</w:t>
            </w:r>
          </w:p>
        </w:tc>
        <w:tc>
          <w:tcPr>
            <w:tcW w:w="714" w:type="pct"/>
            <w:tcBorders>
              <w:top w:val="single" w:color="000000" w:sz="6" w:space="0"/>
              <w:left w:val="nil"/>
              <w:bottom w:val="single" w:color="000000" w:sz="6" w:space="0"/>
              <w:right w:val="single" w:color="000000" w:sz="6" w:space="0"/>
            </w:tcBorders>
            <w:vAlign w:val="center"/>
          </w:tcPr>
          <w:p w14:paraId="7796FCC5">
            <w:pPr>
              <w:rPr>
                <w:rFonts w:hint="default" w:cs="宋体"/>
                <w:sz w:val="18"/>
                <w:szCs w:val="18"/>
              </w:rPr>
            </w:pPr>
          </w:p>
        </w:tc>
      </w:tr>
      <w:tr w14:paraId="4A7C10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DDF5310">
            <w:pPr>
              <w:textAlignment w:val="center"/>
              <w:rPr>
                <w:rFonts w:hint="default" w:cs="宋体"/>
                <w:sz w:val="18"/>
                <w:szCs w:val="18"/>
                <w:lang w:bidi="ar"/>
              </w:rPr>
            </w:pPr>
            <w:r>
              <w:rPr>
                <w:rFonts w:cs="宋体"/>
                <w:sz w:val="18"/>
                <w:szCs w:val="18"/>
                <w:lang w:bidi="ar"/>
              </w:rPr>
              <w:t>GJ</w:t>
            </w:r>
          </w:p>
        </w:tc>
        <w:tc>
          <w:tcPr>
            <w:tcW w:w="714" w:type="pct"/>
            <w:tcBorders>
              <w:top w:val="single" w:color="000000" w:sz="6" w:space="0"/>
              <w:left w:val="nil"/>
              <w:bottom w:val="single" w:color="000000" w:sz="6" w:space="0"/>
              <w:right w:val="single" w:color="000000" w:sz="6" w:space="0"/>
            </w:tcBorders>
            <w:vAlign w:val="center"/>
          </w:tcPr>
          <w:p w14:paraId="010706BE">
            <w:pPr>
              <w:rPr>
                <w:rFonts w:hint="default" w:cs="宋体"/>
                <w:sz w:val="18"/>
                <w:szCs w:val="18"/>
              </w:rPr>
            </w:pPr>
            <w:r>
              <w:rPr>
                <w:rFonts w:cs="宋体"/>
                <w:sz w:val="18"/>
                <w:szCs w:val="18"/>
              </w:rPr>
              <w:t>国籍</w:t>
            </w:r>
          </w:p>
        </w:tc>
        <w:tc>
          <w:tcPr>
            <w:tcW w:w="1073" w:type="pct"/>
            <w:tcBorders>
              <w:top w:val="single" w:color="000000" w:sz="6" w:space="0"/>
              <w:left w:val="nil"/>
              <w:bottom w:val="single" w:color="000000" w:sz="6" w:space="0"/>
              <w:right w:val="single" w:color="000000" w:sz="6" w:space="0"/>
            </w:tcBorders>
            <w:vAlign w:val="center"/>
          </w:tcPr>
          <w:p w14:paraId="5D3408F8">
            <w:pPr>
              <w:rPr>
                <w:rFonts w:hint="default" w:cs="宋体"/>
                <w:sz w:val="18"/>
                <w:szCs w:val="18"/>
              </w:rPr>
            </w:pPr>
            <w:r>
              <w:rPr>
                <w:rFonts w:cs="宋体"/>
                <w:sz w:val="18"/>
                <w:szCs w:val="18"/>
              </w:rPr>
              <w:t>个体所属国籍在特定编码体系中的代码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0C929FB">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F1CDEA3">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C3B33AB">
            <w:pPr>
              <w:textAlignment w:val="center"/>
              <w:rPr>
                <w:rFonts w:hint="default" w:cs="宋体"/>
                <w:sz w:val="18"/>
                <w:szCs w:val="18"/>
              </w:rPr>
            </w:pPr>
            <w:r>
              <w:rPr>
                <w:rFonts w:hint="default"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7B3966B0">
            <w:pPr>
              <w:rPr>
                <w:rFonts w:hint="default" w:cs="宋体"/>
                <w:sz w:val="18"/>
                <w:szCs w:val="18"/>
              </w:rPr>
            </w:pPr>
            <w:r>
              <w:rPr>
                <w:rFonts w:hint="eastAsia" w:cs="宋体"/>
                <w:sz w:val="18"/>
                <w:szCs w:val="18"/>
              </w:rPr>
              <w:t>GB/T 2659.1-2022</w:t>
            </w:r>
          </w:p>
        </w:tc>
      </w:tr>
      <w:tr w14:paraId="6D72C9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68759B7">
            <w:pPr>
              <w:textAlignment w:val="center"/>
              <w:rPr>
                <w:rFonts w:hint="eastAsia" w:ascii="宋体" w:hAnsi="宋体" w:eastAsia="宋体" w:cs="宋体"/>
                <w:sz w:val="18"/>
                <w:szCs w:val="18"/>
                <w:lang w:val="en-US" w:eastAsia="zh-CN" w:bidi="ar"/>
              </w:rPr>
            </w:pPr>
            <w:r>
              <w:rPr>
                <w:rFonts w:cs="宋体"/>
                <w:sz w:val="18"/>
                <w:szCs w:val="18"/>
                <w:lang w:bidi="ar"/>
              </w:rPr>
              <w:t>GJMC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168307">
            <w:pPr>
              <w:rPr>
                <w:rFonts w:hint="eastAsia" w:ascii="宋体" w:hAnsi="宋体" w:eastAsia="宋体" w:cs="宋体"/>
                <w:sz w:val="18"/>
                <w:szCs w:val="18"/>
                <w:lang w:val="en-US" w:eastAsia="zh-CN" w:bidi="ar-SA"/>
              </w:rPr>
            </w:pPr>
            <w:r>
              <w:rPr>
                <w:rFonts w:cs="宋体"/>
                <w:sz w:val="18"/>
                <w:szCs w:val="18"/>
              </w:rPr>
              <w:t>国籍名称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520E0EFD">
            <w:pPr>
              <w:rPr>
                <w:rFonts w:hint="eastAsia" w:ascii="宋体" w:hAnsi="宋体" w:eastAsia="宋体" w:cs="宋体"/>
                <w:sz w:val="18"/>
                <w:szCs w:val="18"/>
                <w:lang w:val="en-US" w:eastAsia="zh-CN" w:bidi="ar-SA"/>
              </w:rPr>
            </w:pPr>
            <w:r>
              <w:rPr>
                <w:rFonts w:cs="宋体"/>
                <w:sz w:val="18"/>
                <w:szCs w:val="18"/>
              </w:rPr>
              <w:t>个体所属国籍在特定编码体系中的名称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6AA62DE7">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3670F4E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A87DB19">
            <w:pPr>
              <w:textAlignment w:val="center"/>
              <w:rPr>
                <w:rFonts w:hint="default"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F2C8C02">
            <w:pPr>
              <w:rPr>
                <w:rFonts w:hint="eastAsia" w:ascii="宋体" w:hAnsi="宋体" w:eastAsia="宋体" w:cs="宋体"/>
                <w:sz w:val="18"/>
                <w:szCs w:val="18"/>
                <w:lang w:val="en-US" w:eastAsia="zh-CN" w:bidi="ar-SA"/>
              </w:rPr>
            </w:pPr>
          </w:p>
        </w:tc>
      </w:tr>
      <w:tr w14:paraId="37D5B7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E3C8EA0">
            <w:pPr>
              <w:textAlignment w:val="center"/>
              <w:rPr>
                <w:rFonts w:hint="default" w:cs="宋体"/>
                <w:sz w:val="18"/>
                <w:szCs w:val="18"/>
                <w:lang w:bidi="ar"/>
              </w:rPr>
            </w:pPr>
            <w:r>
              <w:rPr>
                <w:rFonts w:cs="宋体"/>
                <w:sz w:val="18"/>
                <w:szCs w:val="18"/>
                <w:lang w:bidi="ar"/>
              </w:rPr>
              <w:t>MZ</w:t>
            </w:r>
          </w:p>
        </w:tc>
        <w:tc>
          <w:tcPr>
            <w:tcW w:w="714" w:type="pct"/>
            <w:tcBorders>
              <w:top w:val="single" w:color="000000" w:sz="6" w:space="0"/>
              <w:left w:val="nil"/>
              <w:bottom w:val="single" w:color="000000" w:sz="6" w:space="0"/>
              <w:right w:val="single" w:color="000000" w:sz="6" w:space="0"/>
            </w:tcBorders>
            <w:vAlign w:val="center"/>
          </w:tcPr>
          <w:p w14:paraId="2B118FD3">
            <w:pPr>
              <w:rPr>
                <w:rFonts w:hint="default" w:cs="宋体"/>
                <w:sz w:val="18"/>
                <w:szCs w:val="18"/>
              </w:rPr>
            </w:pPr>
            <w:r>
              <w:rPr>
                <w:rFonts w:cs="宋体"/>
                <w:sz w:val="18"/>
                <w:szCs w:val="18"/>
              </w:rPr>
              <w:t>民族</w:t>
            </w:r>
          </w:p>
        </w:tc>
        <w:tc>
          <w:tcPr>
            <w:tcW w:w="1073" w:type="pct"/>
            <w:tcBorders>
              <w:top w:val="single" w:color="000000" w:sz="6" w:space="0"/>
              <w:left w:val="nil"/>
              <w:bottom w:val="single" w:color="000000" w:sz="6" w:space="0"/>
              <w:right w:val="single" w:color="000000" w:sz="6" w:space="0"/>
            </w:tcBorders>
            <w:vAlign w:val="center"/>
          </w:tcPr>
          <w:p w14:paraId="7C3D6B68">
            <w:pPr>
              <w:rPr>
                <w:rFonts w:hint="default" w:cs="宋体"/>
                <w:sz w:val="18"/>
                <w:szCs w:val="18"/>
              </w:rPr>
            </w:pPr>
            <w:r>
              <w:rPr>
                <w:rFonts w:cs="宋体"/>
                <w:sz w:val="18"/>
                <w:szCs w:val="18"/>
              </w:rPr>
              <w:t>患者所属民族在特定编码体系中的代码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21A37A1A">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43AABB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F198E67">
            <w:pPr>
              <w:textAlignment w:val="center"/>
              <w:rPr>
                <w:rFonts w:hint="default" w:cs="宋体"/>
                <w:sz w:val="18"/>
                <w:szCs w:val="18"/>
              </w:rPr>
            </w:pPr>
            <w:r>
              <w:rPr>
                <w:rFonts w:hint="default"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90997BF">
            <w:pPr>
              <w:rPr>
                <w:rFonts w:hint="eastAsia" w:eastAsia="宋体" w:cs="宋体"/>
                <w:sz w:val="18"/>
                <w:szCs w:val="18"/>
                <w:lang w:eastAsia="zh-CN"/>
              </w:rPr>
            </w:pPr>
            <w:r>
              <w:rPr>
                <w:rFonts w:hint="eastAsia" w:cs="宋体"/>
                <w:sz w:val="18"/>
                <w:szCs w:val="18"/>
                <w:lang w:eastAsia="zh-CN"/>
              </w:rPr>
              <w:t>GB 3304-1991</w:t>
            </w:r>
          </w:p>
        </w:tc>
      </w:tr>
      <w:tr w14:paraId="61C25C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7603631">
            <w:pPr>
              <w:textAlignment w:val="center"/>
              <w:rPr>
                <w:rFonts w:hint="eastAsia" w:ascii="宋体" w:hAnsi="宋体" w:eastAsia="宋体" w:cs="宋体"/>
                <w:sz w:val="18"/>
                <w:szCs w:val="18"/>
                <w:lang w:val="en-US" w:eastAsia="zh-CN" w:bidi="ar"/>
              </w:rPr>
            </w:pPr>
            <w:r>
              <w:rPr>
                <w:rFonts w:cs="宋体"/>
                <w:sz w:val="18"/>
                <w:szCs w:val="18"/>
                <w:lang w:bidi="ar"/>
              </w:rPr>
              <w:t>MZMC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99586A">
            <w:pPr>
              <w:rPr>
                <w:rFonts w:hint="eastAsia" w:ascii="宋体" w:hAnsi="宋体" w:eastAsia="宋体" w:cs="宋体"/>
                <w:sz w:val="18"/>
                <w:szCs w:val="18"/>
                <w:lang w:val="en-US" w:eastAsia="zh-CN" w:bidi="ar-SA"/>
              </w:rPr>
            </w:pPr>
            <w:r>
              <w:rPr>
                <w:rFonts w:cs="宋体"/>
                <w:sz w:val="18"/>
                <w:szCs w:val="18"/>
              </w:rPr>
              <w:t>民族名称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7A220524">
            <w:pPr>
              <w:rPr>
                <w:rFonts w:hint="eastAsia" w:ascii="宋体" w:hAnsi="宋体" w:eastAsia="宋体" w:cs="宋体"/>
                <w:sz w:val="18"/>
                <w:szCs w:val="18"/>
                <w:lang w:val="en-US" w:eastAsia="zh-CN" w:bidi="ar-SA"/>
              </w:rPr>
            </w:pPr>
            <w:r>
              <w:rPr>
                <w:rFonts w:cs="宋体"/>
                <w:sz w:val="18"/>
                <w:szCs w:val="18"/>
              </w:rPr>
              <w:t>患者所属民族名称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4718F2E">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288E19F">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A86907D">
            <w:pPr>
              <w:textAlignment w:val="center"/>
              <w:rPr>
                <w:rFonts w:hint="eastAsia" w:ascii="宋体" w:hAnsi="宋体" w:eastAsia="宋体" w:cs="宋体"/>
                <w:sz w:val="18"/>
                <w:szCs w:val="18"/>
                <w:lang w:val="en-US" w:eastAsia="zh-CN" w:bidi="ar"/>
              </w:rPr>
            </w:pPr>
            <w:r>
              <w:rPr>
                <w:rFonts w:cs="宋体"/>
                <w:sz w:val="18"/>
                <w:szCs w:val="18"/>
                <w:lang w:bidi="ar"/>
              </w:rPr>
              <w:t>30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B3AE809">
            <w:pPr>
              <w:rPr>
                <w:rFonts w:hint="default" w:ascii="宋体" w:hAnsi="宋体" w:eastAsia="宋体" w:cs="宋体"/>
                <w:sz w:val="18"/>
                <w:szCs w:val="18"/>
                <w:lang w:val="en-US" w:eastAsia="zh-CN" w:bidi="ar-SA"/>
              </w:rPr>
            </w:pPr>
          </w:p>
        </w:tc>
      </w:tr>
      <w:tr w14:paraId="591AA0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A0DBB63">
            <w:pPr>
              <w:jc w:val="both"/>
              <w:rPr>
                <w:rFonts w:hint="default" w:cs="宋体"/>
                <w:sz w:val="18"/>
                <w:szCs w:val="18"/>
                <w:lang w:bidi="ar"/>
              </w:rPr>
            </w:pPr>
            <w:r>
              <w:rPr>
                <w:rFonts w:cs="宋体"/>
                <w:sz w:val="18"/>
                <w:szCs w:val="18"/>
              </w:rPr>
              <w:t>HEAD_IDCARD</w:t>
            </w:r>
          </w:p>
        </w:tc>
        <w:tc>
          <w:tcPr>
            <w:tcW w:w="714" w:type="pct"/>
            <w:tcBorders>
              <w:top w:val="single" w:color="000000" w:sz="6" w:space="0"/>
              <w:left w:val="nil"/>
              <w:bottom w:val="single" w:color="000000" w:sz="6" w:space="0"/>
              <w:right w:val="single" w:color="000000" w:sz="6" w:space="0"/>
            </w:tcBorders>
            <w:vAlign w:val="center"/>
          </w:tcPr>
          <w:p w14:paraId="7DB910A0">
            <w:pPr>
              <w:rPr>
                <w:rFonts w:hint="default" w:cs="宋体"/>
                <w:sz w:val="18"/>
                <w:szCs w:val="18"/>
              </w:rPr>
            </w:pPr>
            <w:r>
              <w:rPr>
                <w:rFonts w:cs="宋体"/>
                <w:sz w:val="18"/>
                <w:szCs w:val="18"/>
              </w:rPr>
              <w:t>证件号码</w:t>
            </w:r>
          </w:p>
        </w:tc>
        <w:tc>
          <w:tcPr>
            <w:tcW w:w="1073" w:type="pct"/>
            <w:tcBorders>
              <w:top w:val="single" w:color="000000" w:sz="6" w:space="0"/>
              <w:left w:val="nil"/>
              <w:bottom w:val="single" w:color="000000" w:sz="6" w:space="0"/>
              <w:right w:val="single" w:color="000000" w:sz="6" w:space="0"/>
            </w:tcBorders>
            <w:vAlign w:val="center"/>
          </w:tcPr>
          <w:p w14:paraId="394A5EBD">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617" w:type="pct"/>
            <w:tcBorders>
              <w:top w:val="single" w:color="000000" w:sz="6" w:space="0"/>
              <w:left w:val="nil"/>
              <w:bottom w:val="single" w:color="000000" w:sz="6" w:space="0"/>
              <w:right w:val="single" w:color="000000" w:sz="6" w:space="0"/>
            </w:tcBorders>
            <w:vAlign w:val="center"/>
          </w:tcPr>
          <w:p w14:paraId="42E92411">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50FC7E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865447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CB907BA">
            <w:pPr>
              <w:rPr>
                <w:rFonts w:hint="default" w:cs="宋体"/>
                <w:sz w:val="18"/>
                <w:szCs w:val="18"/>
              </w:rPr>
            </w:pPr>
          </w:p>
        </w:tc>
      </w:tr>
      <w:tr w14:paraId="1032F1B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8A504A">
            <w:pPr>
              <w:jc w:val="both"/>
              <w:rPr>
                <w:rFonts w:hint="default" w:cs="宋体"/>
                <w:sz w:val="18"/>
                <w:szCs w:val="18"/>
                <w:lang w:bidi="ar"/>
              </w:rPr>
            </w:pPr>
            <w:r>
              <w:rPr>
                <w:rFonts w:cs="宋体"/>
                <w:sz w:val="18"/>
                <w:szCs w:val="18"/>
              </w:rPr>
              <w:t>HEAD_IDTYPE</w:t>
            </w:r>
          </w:p>
        </w:tc>
        <w:tc>
          <w:tcPr>
            <w:tcW w:w="714" w:type="pct"/>
            <w:tcBorders>
              <w:top w:val="single" w:color="000000" w:sz="6" w:space="0"/>
              <w:left w:val="nil"/>
              <w:bottom w:val="single" w:color="000000" w:sz="6" w:space="0"/>
              <w:right w:val="single" w:color="000000" w:sz="6" w:space="0"/>
            </w:tcBorders>
            <w:vAlign w:val="center"/>
          </w:tcPr>
          <w:p w14:paraId="58A65686">
            <w:pPr>
              <w:rPr>
                <w:rFonts w:hint="default" w:cs="宋体"/>
                <w:sz w:val="18"/>
                <w:szCs w:val="18"/>
              </w:rPr>
            </w:pPr>
            <w:r>
              <w:rPr>
                <w:rFonts w:cs="宋体"/>
                <w:sz w:val="18"/>
                <w:szCs w:val="18"/>
              </w:rPr>
              <w:t>身份证件类别代码</w:t>
            </w:r>
          </w:p>
        </w:tc>
        <w:tc>
          <w:tcPr>
            <w:tcW w:w="1073" w:type="pct"/>
            <w:tcBorders>
              <w:top w:val="single" w:color="000000" w:sz="6" w:space="0"/>
              <w:left w:val="nil"/>
              <w:bottom w:val="single" w:color="000000" w:sz="6" w:space="0"/>
              <w:right w:val="single" w:color="000000" w:sz="6" w:space="0"/>
            </w:tcBorders>
            <w:vAlign w:val="center"/>
          </w:tcPr>
          <w:p w14:paraId="4CBD35F4">
            <w:pPr>
              <w:rPr>
                <w:rFonts w:hint="default" w:cs="宋体"/>
                <w:sz w:val="18"/>
                <w:szCs w:val="18"/>
              </w:rPr>
            </w:pPr>
            <w:r>
              <w:rPr>
                <w:rFonts w:cs="宋体"/>
                <w:sz w:val="18"/>
                <w:szCs w:val="18"/>
              </w:rPr>
              <w:t>患者身份证件所属类别在特定编码体系中的代码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CA1F2A7">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0120F63">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3FC6938">
            <w:pPr>
              <w:textAlignment w:val="center"/>
              <w:rPr>
                <w:rFonts w:hint="default" w:cs="宋体"/>
                <w:sz w:val="18"/>
                <w:szCs w:val="18"/>
              </w:rPr>
            </w:pPr>
            <w:r>
              <w:rPr>
                <w:rFonts w:hint="default"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454C174D">
            <w:pPr>
              <w:rPr>
                <w:rFonts w:hint="default" w:cs="宋体"/>
                <w:sz w:val="18"/>
                <w:szCs w:val="18"/>
              </w:rPr>
            </w:pPr>
            <w:r>
              <w:rPr>
                <w:rFonts w:cs="宋体"/>
                <w:sz w:val="18"/>
                <w:szCs w:val="18"/>
              </w:rPr>
              <w:t>CV02.01.101</w:t>
            </w:r>
          </w:p>
        </w:tc>
      </w:tr>
      <w:tr w14:paraId="056C56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8FFDF3E">
            <w:pPr>
              <w:jc w:val="both"/>
              <w:rPr>
                <w:rFonts w:hint="eastAsia" w:ascii="宋体" w:hAnsi="宋体" w:eastAsia="宋体" w:cs="宋体"/>
                <w:sz w:val="18"/>
                <w:szCs w:val="18"/>
                <w:lang w:val="en-US" w:eastAsia="zh-CN" w:bidi="ar-SA"/>
              </w:rPr>
            </w:pPr>
            <w:r>
              <w:rPr>
                <w:rFonts w:cs="宋体"/>
                <w:sz w:val="18"/>
                <w:szCs w:val="18"/>
              </w:rPr>
              <w:t>HEAD_IDTYPE_NAME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13940FC">
            <w:pPr>
              <w:rPr>
                <w:rFonts w:hint="eastAsia" w:ascii="宋体" w:hAnsi="宋体" w:eastAsia="宋体" w:cs="宋体"/>
                <w:sz w:val="18"/>
                <w:szCs w:val="18"/>
                <w:lang w:val="en-US" w:eastAsia="zh-CN" w:bidi="ar-SA"/>
              </w:rPr>
            </w:pPr>
            <w:r>
              <w:rPr>
                <w:rFonts w:cs="宋体"/>
                <w:sz w:val="18"/>
                <w:szCs w:val="18"/>
              </w:rPr>
              <w:t>身份证件类别名称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33FDCD14">
            <w:pPr>
              <w:rPr>
                <w:rFonts w:hint="eastAsia" w:ascii="宋体" w:hAnsi="宋体" w:eastAsia="宋体" w:cs="宋体"/>
                <w:sz w:val="18"/>
                <w:szCs w:val="18"/>
                <w:lang w:val="en-US" w:eastAsia="zh-CN" w:bidi="ar-SA"/>
              </w:rPr>
            </w:pPr>
            <w:r>
              <w:rPr>
                <w:rFonts w:cs="宋体"/>
                <w:sz w:val="18"/>
                <w:szCs w:val="18"/>
              </w:rPr>
              <w:t>患者身份证件类别名称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55EAC322">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3B71EAD0">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7AB9B26">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548D836">
            <w:pPr>
              <w:rPr>
                <w:rFonts w:hint="eastAsia" w:ascii="宋体" w:hAnsi="宋体" w:eastAsia="宋体" w:cs="宋体"/>
                <w:sz w:val="18"/>
                <w:szCs w:val="18"/>
                <w:lang w:val="en-US" w:eastAsia="zh-CN" w:bidi="ar-SA"/>
              </w:rPr>
            </w:pPr>
          </w:p>
        </w:tc>
      </w:tr>
      <w:tr w14:paraId="270D7D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FDEC3AA">
            <w:pPr>
              <w:textAlignment w:val="center"/>
              <w:rPr>
                <w:rFonts w:hint="default" w:cs="宋体"/>
                <w:sz w:val="18"/>
                <w:szCs w:val="18"/>
                <w:lang w:bidi="ar"/>
              </w:rPr>
            </w:pPr>
            <w:r>
              <w:rPr>
                <w:rFonts w:cs="宋体"/>
                <w:sz w:val="18"/>
                <w:szCs w:val="18"/>
              </w:rPr>
              <w:t>HEAD_ADDRESSTYPE</w:t>
            </w:r>
          </w:p>
        </w:tc>
        <w:tc>
          <w:tcPr>
            <w:tcW w:w="714" w:type="pct"/>
            <w:tcBorders>
              <w:top w:val="single" w:color="000000" w:sz="6" w:space="0"/>
              <w:left w:val="nil"/>
              <w:bottom w:val="single" w:color="000000" w:sz="6" w:space="0"/>
              <w:right w:val="single" w:color="000000" w:sz="6" w:space="0"/>
            </w:tcBorders>
            <w:vAlign w:val="center"/>
          </w:tcPr>
          <w:p w14:paraId="3BD8D34D">
            <w:pPr>
              <w:rPr>
                <w:rFonts w:hint="default" w:cs="宋体"/>
                <w:sz w:val="18"/>
                <w:szCs w:val="18"/>
              </w:rPr>
            </w:pPr>
            <w:r>
              <w:rPr>
                <w:rFonts w:cs="宋体"/>
                <w:sz w:val="18"/>
                <w:szCs w:val="18"/>
              </w:rPr>
              <w:t>地址类别</w:t>
            </w:r>
          </w:p>
        </w:tc>
        <w:tc>
          <w:tcPr>
            <w:tcW w:w="1073" w:type="pct"/>
            <w:tcBorders>
              <w:top w:val="single" w:color="000000" w:sz="6" w:space="0"/>
              <w:left w:val="nil"/>
              <w:bottom w:val="single" w:color="000000" w:sz="6" w:space="0"/>
              <w:right w:val="single" w:color="000000" w:sz="6" w:space="0"/>
            </w:tcBorders>
            <w:vAlign w:val="center"/>
          </w:tcPr>
          <w:p w14:paraId="7CB6C218">
            <w:pPr>
              <w:rPr>
                <w:rFonts w:hint="default" w:cs="宋体"/>
                <w:sz w:val="18"/>
                <w:szCs w:val="18"/>
              </w:rPr>
            </w:pPr>
            <w:r>
              <w:rPr>
                <w:rFonts w:cs="宋体"/>
                <w:sz w:val="18"/>
                <w:szCs w:val="18"/>
              </w:rPr>
              <w:t>患者填报地址所属类型在特定分类中的代码</w:t>
            </w:r>
          </w:p>
        </w:tc>
        <w:tc>
          <w:tcPr>
            <w:tcW w:w="617" w:type="pct"/>
            <w:tcBorders>
              <w:top w:val="single" w:color="000000" w:sz="6" w:space="0"/>
              <w:left w:val="nil"/>
              <w:bottom w:val="single" w:color="000000" w:sz="6" w:space="0"/>
              <w:right w:val="single" w:color="000000" w:sz="6" w:space="0"/>
            </w:tcBorders>
            <w:vAlign w:val="center"/>
          </w:tcPr>
          <w:p w14:paraId="1650AC2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21754E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B09D96D">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A2B18ED">
            <w:pPr>
              <w:rPr>
                <w:rFonts w:hint="default" w:cs="宋体"/>
                <w:sz w:val="18"/>
                <w:szCs w:val="18"/>
              </w:rPr>
            </w:pPr>
            <w:r>
              <w:rPr>
                <w:rFonts w:cs="宋体"/>
                <w:sz w:val="18"/>
                <w:szCs w:val="18"/>
              </w:rPr>
              <w:t>CV02.01.205</w:t>
            </w:r>
          </w:p>
        </w:tc>
      </w:tr>
      <w:tr w14:paraId="3C0B34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1B5B22E">
            <w:pPr>
              <w:textAlignment w:val="center"/>
              <w:rPr>
                <w:rFonts w:hint="eastAsia" w:ascii="宋体" w:hAnsi="宋体" w:eastAsia="宋体" w:cs="宋体"/>
                <w:sz w:val="18"/>
                <w:szCs w:val="18"/>
                <w:lang w:val="en-US" w:eastAsia="zh-CN" w:bidi="ar-SA"/>
              </w:rPr>
            </w:pPr>
            <w:r>
              <w:rPr>
                <w:rFonts w:cs="宋体"/>
                <w:sz w:val="18"/>
                <w:szCs w:val="18"/>
              </w:rPr>
              <w:t>HEAD_ADDRESS_TYPE_NAME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43E7E2D">
            <w:pPr>
              <w:rPr>
                <w:rFonts w:hint="eastAsia" w:ascii="宋体" w:hAnsi="宋体" w:eastAsia="宋体" w:cs="宋体"/>
                <w:sz w:val="18"/>
                <w:szCs w:val="18"/>
                <w:lang w:val="en-US" w:eastAsia="zh-CN" w:bidi="ar-SA"/>
              </w:rPr>
            </w:pPr>
            <w:r>
              <w:rPr>
                <w:rFonts w:cs="宋体"/>
                <w:sz w:val="18"/>
                <w:szCs w:val="18"/>
              </w:rPr>
              <w:t>地址类别名称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76BE7507">
            <w:pPr>
              <w:rPr>
                <w:rFonts w:hint="eastAsia" w:ascii="宋体" w:hAnsi="宋体" w:eastAsia="宋体" w:cs="宋体"/>
                <w:sz w:val="18"/>
                <w:szCs w:val="18"/>
                <w:lang w:val="en-US" w:eastAsia="zh-CN" w:bidi="ar-SA"/>
              </w:rPr>
            </w:pPr>
            <w:r>
              <w:rPr>
                <w:rFonts w:cs="宋体"/>
                <w:sz w:val="18"/>
                <w:szCs w:val="18"/>
              </w:rPr>
              <w:t>患者填报地址所属类型在特定分类中的名称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214FEC02">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4369104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612F1BEB">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97986B9">
            <w:pPr>
              <w:rPr>
                <w:rFonts w:hint="default" w:ascii="宋体" w:hAnsi="宋体" w:eastAsia="宋体" w:cs="宋体"/>
                <w:sz w:val="18"/>
                <w:szCs w:val="18"/>
                <w:lang w:val="en-US" w:eastAsia="zh-CN" w:bidi="ar-SA"/>
              </w:rPr>
            </w:pPr>
          </w:p>
        </w:tc>
      </w:tr>
      <w:tr w14:paraId="237111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9F75C53">
            <w:pPr>
              <w:textAlignment w:val="center"/>
              <w:rPr>
                <w:rFonts w:hint="default" w:cs="宋体"/>
                <w:sz w:val="18"/>
                <w:szCs w:val="18"/>
                <w:lang w:bidi="ar"/>
              </w:rPr>
            </w:pPr>
            <w:r>
              <w:rPr>
                <w:rFonts w:cs="宋体"/>
                <w:sz w:val="18"/>
                <w:szCs w:val="18"/>
              </w:rPr>
              <w:t>SFZH</w:t>
            </w:r>
          </w:p>
        </w:tc>
        <w:tc>
          <w:tcPr>
            <w:tcW w:w="714" w:type="pct"/>
            <w:tcBorders>
              <w:top w:val="single" w:color="000000" w:sz="6" w:space="0"/>
              <w:left w:val="nil"/>
              <w:bottom w:val="single" w:color="000000" w:sz="6" w:space="0"/>
              <w:right w:val="single" w:color="000000" w:sz="6" w:space="0"/>
            </w:tcBorders>
            <w:vAlign w:val="center"/>
          </w:tcPr>
          <w:p w14:paraId="6B4129F1">
            <w:pPr>
              <w:rPr>
                <w:rFonts w:hint="default" w:cs="宋体"/>
                <w:sz w:val="18"/>
                <w:szCs w:val="18"/>
              </w:rPr>
            </w:pPr>
            <w:r>
              <w:rPr>
                <w:rFonts w:cs="宋体"/>
                <w:sz w:val="18"/>
                <w:szCs w:val="18"/>
              </w:rPr>
              <w:t>身份证号</w:t>
            </w:r>
          </w:p>
        </w:tc>
        <w:tc>
          <w:tcPr>
            <w:tcW w:w="1073" w:type="pct"/>
            <w:tcBorders>
              <w:top w:val="single" w:color="000000" w:sz="6" w:space="0"/>
              <w:left w:val="nil"/>
              <w:bottom w:val="single" w:color="000000" w:sz="6" w:space="0"/>
              <w:right w:val="single" w:color="000000" w:sz="6" w:space="0"/>
            </w:tcBorders>
            <w:vAlign w:val="center"/>
          </w:tcPr>
          <w:p w14:paraId="744B2316">
            <w:pPr>
              <w:rPr>
                <w:rFonts w:hint="default" w:cs="宋体"/>
                <w:sz w:val="18"/>
                <w:szCs w:val="18"/>
              </w:rPr>
            </w:pPr>
            <w:r>
              <w:rPr>
                <w:rFonts w:cs="宋体"/>
                <w:sz w:val="18"/>
                <w:szCs w:val="18"/>
              </w:rPr>
              <w:t>患者的身份证件上的唯-法定标识符</w:t>
            </w:r>
          </w:p>
        </w:tc>
        <w:tc>
          <w:tcPr>
            <w:tcW w:w="617" w:type="pct"/>
            <w:tcBorders>
              <w:top w:val="single" w:color="000000" w:sz="6" w:space="0"/>
              <w:left w:val="nil"/>
              <w:bottom w:val="single" w:color="000000" w:sz="6" w:space="0"/>
              <w:right w:val="single" w:color="000000" w:sz="6" w:space="0"/>
            </w:tcBorders>
            <w:vAlign w:val="center"/>
          </w:tcPr>
          <w:p w14:paraId="2C057F8E">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8E20CD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19894AB">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76B4B770">
            <w:pPr>
              <w:rPr>
                <w:rFonts w:hint="default" w:cs="宋体"/>
                <w:sz w:val="18"/>
                <w:szCs w:val="18"/>
              </w:rPr>
            </w:pPr>
          </w:p>
        </w:tc>
      </w:tr>
      <w:tr w14:paraId="03E2D8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5FFE093">
            <w:pPr>
              <w:textAlignment w:val="center"/>
              <w:rPr>
                <w:rFonts w:hint="default" w:cs="宋体"/>
                <w:sz w:val="18"/>
                <w:szCs w:val="18"/>
                <w:lang w:bidi="ar"/>
              </w:rPr>
            </w:pPr>
            <w:r>
              <w:rPr>
                <w:rFonts w:cs="宋体"/>
                <w:sz w:val="18"/>
                <w:szCs w:val="18"/>
              </w:rPr>
              <w:t>HEAD_CONTACTNO</w:t>
            </w:r>
          </w:p>
        </w:tc>
        <w:tc>
          <w:tcPr>
            <w:tcW w:w="714" w:type="pct"/>
            <w:tcBorders>
              <w:top w:val="single" w:color="000000" w:sz="6" w:space="0"/>
              <w:left w:val="nil"/>
              <w:bottom w:val="single" w:color="000000" w:sz="6" w:space="0"/>
              <w:right w:val="single" w:color="000000" w:sz="6" w:space="0"/>
            </w:tcBorders>
            <w:vAlign w:val="center"/>
          </w:tcPr>
          <w:p w14:paraId="63775169">
            <w:pPr>
              <w:rPr>
                <w:rFonts w:hint="default" w:cs="宋体"/>
                <w:sz w:val="18"/>
                <w:szCs w:val="18"/>
              </w:rPr>
            </w:pPr>
            <w:r>
              <w:rPr>
                <w:rFonts w:cs="宋体"/>
                <w:sz w:val="18"/>
                <w:szCs w:val="18"/>
              </w:rPr>
              <w:t>电话号码</w:t>
            </w:r>
          </w:p>
        </w:tc>
        <w:tc>
          <w:tcPr>
            <w:tcW w:w="1073" w:type="pct"/>
            <w:tcBorders>
              <w:top w:val="single" w:color="000000" w:sz="6" w:space="0"/>
              <w:left w:val="nil"/>
              <w:bottom w:val="single" w:color="000000" w:sz="6" w:space="0"/>
              <w:right w:val="single" w:color="000000" w:sz="6" w:space="0"/>
            </w:tcBorders>
            <w:vAlign w:val="center"/>
          </w:tcPr>
          <w:p w14:paraId="7DE97196">
            <w:pPr>
              <w:rPr>
                <w:rFonts w:hint="default" w:cs="宋体"/>
                <w:sz w:val="18"/>
                <w:szCs w:val="18"/>
              </w:rPr>
            </w:pPr>
            <w:r>
              <w:rPr>
                <w:rFonts w:cs="宋体"/>
                <w:sz w:val="18"/>
                <w:szCs w:val="18"/>
              </w:rPr>
              <w:t>患者本人的电话号码，包括国际、国内区号和分机号</w:t>
            </w:r>
          </w:p>
        </w:tc>
        <w:tc>
          <w:tcPr>
            <w:tcW w:w="617" w:type="pct"/>
            <w:tcBorders>
              <w:top w:val="single" w:color="000000" w:sz="6" w:space="0"/>
              <w:left w:val="nil"/>
              <w:bottom w:val="single" w:color="000000" w:sz="6" w:space="0"/>
              <w:right w:val="single" w:color="000000" w:sz="6" w:space="0"/>
            </w:tcBorders>
            <w:vAlign w:val="center"/>
          </w:tcPr>
          <w:p w14:paraId="408D62F4">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DD86CB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1B41B8D">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10096C2F">
            <w:pPr>
              <w:rPr>
                <w:rFonts w:hint="default" w:cs="宋体"/>
                <w:sz w:val="18"/>
                <w:szCs w:val="18"/>
              </w:rPr>
            </w:pPr>
          </w:p>
        </w:tc>
      </w:tr>
      <w:tr w14:paraId="358836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D961D1">
            <w:pPr>
              <w:textAlignment w:val="center"/>
              <w:rPr>
                <w:rFonts w:hint="default" w:cs="宋体"/>
                <w:sz w:val="18"/>
                <w:szCs w:val="18"/>
                <w:lang w:bidi="ar"/>
              </w:rPr>
            </w:pPr>
            <w:r>
              <w:rPr>
                <w:rFonts w:cs="宋体"/>
                <w:sz w:val="18"/>
                <w:szCs w:val="18"/>
              </w:rPr>
              <w:t>HEAD_ADDRESS</w:t>
            </w:r>
          </w:p>
        </w:tc>
        <w:tc>
          <w:tcPr>
            <w:tcW w:w="714" w:type="pct"/>
            <w:tcBorders>
              <w:top w:val="single" w:color="000000" w:sz="6" w:space="0"/>
              <w:left w:val="nil"/>
              <w:bottom w:val="single" w:color="000000" w:sz="6" w:space="0"/>
              <w:right w:val="single" w:color="000000" w:sz="6" w:space="0"/>
            </w:tcBorders>
            <w:vAlign w:val="center"/>
          </w:tcPr>
          <w:p w14:paraId="2A583355">
            <w:pPr>
              <w:rPr>
                <w:rFonts w:hint="default" w:cs="宋体"/>
                <w:sz w:val="18"/>
                <w:szCs w:val="18"/>
              </w:rPr>
            </w:pPr>
            <w:r>
              <w:rPr>
                <w:rFonts w:cs="宋体"/>
                <w:sz w:val="18"/>
                <w:szCs w:val="18"/>
              </w:rPr>
              <w:t>详细地址</w:t>
            </w:r>
          </w:p>
        </w:tc>
        <w:tc>
          <w:tcPr>
            <w:tcW w:w="1073" w:type="pct"/>
            <w:tcBorders>
              <w:top w:val="single" w:color="000000" w:sz="6" w:space="0"/>
              <w:left w:val="nil"/>
              <w:bottom w:val="single" w:color="000000" w:sz="6" w:space="0"/>
              <w:right w:val="single" w:color="000000" w:sz="6" w:space="0"/>
            </w:tcBorders>
            <w:vAlign w:val="center"/>
          </w:tcPr>
          <w:p w14:paraId="055D6011">
            <w:pPr>
              <w:rPr>
                <w:rFonts w:hint="default" w:cs="宋体"/>
                <w:sz w:val="18"/>
                <w:szCs w:val="18"/>
              </w:rPr>
            </w:pPr>
            <w:r>
              <w:rPr>
                <w:rFonts w:cs="宋体"/>
                <w:sz w:val="18"/>
                <w:szCs w:val="18"/>
              </w:rPr>
              <w:t>患者本人或联系人通信的指定地点，内含省份、城市或乡村、街道、门牌号码</w:t>
            </w:r>
          </w:p>
        </w:tc>
        <w:tc>
          <w:tcPr>
            <w:tcW w:w="617" w:type="pct"/>
            <w:tcBorders>
              <w:top w:val="single" w:color="000000" w:sz="6" w:space="0"/>
              <w:left w:val="nil"/>
              <w:bottom w:val="single" w:color="000000" w:sz="6" w:space="0"/>
              <w:right w:val="single" w:color="000000" w:sz="6" w:space="0"/>
            </w:tcBorders>
            <w:vAlign w:val="center"/>
          </w:tcPr>
          <w:p w14:paraId="70E6C95E">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6C242F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E0820A6">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E22D918">
            <w:pPr>
              <w:rPr>
                <w:rFonts w:hint="default" w:cs="宋体"/>
                <w:sz w:val="18"/>
                <w:szCs w:val="18"/>
              </w:rPr>
            </w:pPr>
          </w:p>
        </w:tc>
      </w:tr>
      <w:tr w14:paraId="4B34E9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FE79835">
            <w:pPr>
              <w:textAlignment w:val="center"/>
              <w:rPr>
                <w:rFonts w:hint="default" w:cs="宋体"/>
                <w:sz w:val="18"/>
                <w:szCs w:val="18"/>
                <w:lang w:bidi="ar"/>
              </w:rPr>
            </w:pPr>
            <w:r>
              <w:rPr>
                <w:rFonts w:cs="宋体"/>
                <w:sz w:val="18"/>
                <w:szCs w:val="18"/>
              </w:rPr>
              <w:t>HEAD_FFLAG</w:t>
            </w:r>
          </w:p>
        </w:tc>
        <w:tc>
          <w:tcPr>
            <w:tcW w:w="714" w:type="pct"/>
            <w:tcBorders>
              <w:top w:val="single" w:color="000000" w:sz="6" w:space="0"/>
              <w:left w:val="nil"/>
              <w:bottom w:val="single" w:color="000000" w:sz="6" w:space="0"/>
              <w:right w:val="single" w:color="000000" w:sz="6" w:space="0"/>
            </w:tcBorders>
            <w:vAlign w:val="center"/>
          </w:tcPr>
          <w:p w14:paraId="73DB6F7E">
            <w:pPr>
              <w:rPr>
                <w:rFonts w:hint="default" w:cs="宋体"/>
                <w:sz w:val="18"/>
                <w:szCs w:val="18"/>
              </w:rPr>
            </w:pPr>
            <w:r>
              <w:rPr>
                <w:rFonts w:cs="宋体"/>
                <w:sz w:val="18"/>
                <w:szCs w:val="18"/>
              </w:rPr>
              <w:t>本市标志</w:t>
            </w:r>
          </w:p>
        </w:tc>
        <w:tc>
          <w:tcPr>
            <w:tcW w:w="1073" w:type="pct"/>
            <w:tcBorders>
              <w:top w:val="single" w:color="000000" w:sz="6" w:space="0"/>
              <w:left w:val="nil"/>
              <w:bottom w:val="single" w:color="000000" w:sz="6" w:space="0"/>
              <w:right w:val="single" w:color="000000" w:sz="6" w:space="0"/>
            </w:tcBorders>
            <w:vAlign w:val="center"/>
          </w:tcPr>
          <w:p w14:paraId="738EB1F6">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617" w:type="pct"/>
            <w:tcBorders>
              <w:top w:val="single" w:color="000000" w:sz="6" w:space="0"/>
              <w:left w:val="nil"/>
              <w:bottom w:val="single" w:color="000000" w:sz="6" w:space="0"/>
              <w:right w:val="single" w:color="000000" w:sz="6" w:space="0"/>
            </w:tcBorders>
            <w:vAlign w:val="center"/>
          </w:tcPr>
          <w:p w14:paraId="1E639A51">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0E81EF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75F7A90">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26110EA">
            <w:pPr>
              <w:rPr>
                <w:rFonts w:hint="default" w:cs="宋体"/>
                <w:sz w:val="18"/>
                <w:szCs w:val="18"/>
              </w:rPr>
            </w:pPr>
            <w:r>
              <w:rPr>
                <w:rFonts w:cs="宋体"/>
                <w:sz w:val="18"/>
                <w:szCs w:val="18"/>
              </w:rPr>
              <w:t>HBCV99.00.001</w:t>
            </w:r>
          </w:p>
        </w:tc>
      </w:tr>
      <w:tr w14:paraId="5DB645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BDF2F66">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vAlign w:val="center"/>
          </w:tcPr>
          <w:p w14:paraId="6FE1739E">
            <w:pPr>
              <w:rPr>
                <w:rFonts w:hint="default" w:cs="宋体"/>
                <w:sz w:val="18"/>
                <w:szCs w:val="18"/>
              </w:rPr>
            </w:pPr>
            <w:r>
              <w:rPr>
                <w:rFonts w:cs="宋体"/>
                <w:sz w:val="18"/>
                <w:szCs w:val="18"/>
              </w:rPr>
              <w:t>卡类型</w:t>
            </w:r>
          </w:p>
        </w:tc>
        <w:tc>
          <w:tcPr>
            <w:tcW w:w="1073" w:type="pct"/>
            <w:tcBorders>
              <w:top w:val="single" w:color="000000" w:sz="6" w:space="0"/>
              <w:left w:val="nil"/>
              <w:bottom w:val="single" w:color="000000" w:sz="6" w:space="0"/>
              <w:right w:val="single" w:color="000000" w:sz="6" w:space="0"/>
            </w:tcBorders>
            <w:vAlign w:val="center"/>
          </w:tcPr>
          <w:p w14:paraId="04079A5E">
            <w:pPr>
              <w:rPr>
                <w:rFonts w:hint="default" w:cs="宋体"/>
                <w:sz w:val="18"/>
                <w:szCs w:val="18"/>
              </w:rPr>
            </w:pPr>
            <w:r>
              <w:rPr>
                <w:rFonts w:cs="宋体"/>
                <w:sz w:val="18"/>
                <w:szCs w:val="18"/>
              </w:rPr>
              <w:t>患者就诊时使用的卡类型在特定编码体系中的代码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77560DC">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FCB997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1F9378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06A9EC9">
            <w:pPr>
              <w:rPr>
                <w:rFonts w:hint="default" w:cs="宋体"/>
                <w:sz w:val="18"/>
                <w:szCs w:val="18"/>
              </w:rPr>
            </w:pPr>
            <w:r>
              <w:rPr>
                <w:rFonts w:cs="宋体"/>
                <w:sz w:val="18"/>
                <w:szCs w:val="18"/>
              </w:rPr>
              <w:t>HBCV09.00.001</w:t>
            </w:r>
          </w:p>
        </w:tc>
      </w:tr>
      <w:tr w14:paraId="7AD704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182C12B">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869ED0">
            <w:pPr>
              <w:rPr>
                <w:rFonts w:hint="eastAsia" w:ascii="宋体" w:hAnsi="宋体" w:eastAsia="宋体" w:cs="宋体"/>
                <w:sz w:val="18"/>
                <w:szCs w:val="18"/>
                <w:lang w:val="en-US" w:eastAsia="zh-CN" w:bidi="ar-SA"/>
              </w:rPr>
            </w:pPr>
            <w:r>
              <w:rPr>
                <w:rFonts w:cs="宋体"/>
                <w:sz w:val="18"/>
                <w:szCs w:val="18"/>
              </w:rPr>
              <w:t>卡类型名称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7F0EB420">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1E7766F">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71D4FC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655BD5DC">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755AE9">
            <w:pPr>
              <w:rPr>
                <w:rFonts w:hint="default" w:ascii="宋体" w:hAnsi="宋体" w:eastAsia="宋体" w:cs="宋体"/>
                <w:sz w:val="18"/>
                <w:szCs w:val="18"/>
                <w:lang w:val="en-US" w:eastAsia="zh-CN" w:bidi="ar-SA"/>
              </w:rPr>
            </w:pPr>
          </w:p>
        </w:tc>
      </w:tr>
      <w:tr w14:paraId="57434E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8A0F6FA">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vAlign w:val="center"/>
          </w:tcPr>
          <w:p w14:paraId="76866E95">
            <w:pPr>
              <w:rPr>
                <w:rFonts w:hint="default" w:cs="宋体"/>
                <w:sz w:val="18"/>
                <w:szCs w:val="18"/>
              </w:rPr>
            </w:pPr>
            <w:r>
              <w:rPr>
                <w:rFonts w:cs="宋体"/>
                <w:sz w:val="18"/>
                <w:szCs w:val="18"/>
              </w:rPr>
              <w:t>卡号</w:t>
            </w:r>
          </w:p>
        </w:tc>
        <w:tc>
          <w:tcPr>
            <w:tcW w:w="1073" w:type="pct"/>
            <w:tcBorders>
              <w:top w:val="single" w:color="000000" w:sz="6" w:space="0"/>
              <w:left w:val="nil"/>
              <w:bottom w:val="single" w:color="000000" w:sz="6" w:space="0"/>
              <w:right w:val="single" w:color="000000" w:sz="6" w:space="0"/>
            </w:tcBorders>
            <w:vAlign w:val="center"/>
          </w:tcPr>
          <w:p w14:paraId="703CC61B">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617" w:type="pct"/>
            <w:tcBorders>
              <w:top w:val="single" w:color="000000" w:sz="6" w:space="0"/>
              <w:left w:val="nil"/>
              <w:bottom w:val="single" w:color="000000" w:sz="6" w:space="0"/>
              <w:right w:val="single" w:color="000000" w:sz="6" w:space="0"/>
            </w:tcBorders>
            <w:vAlign w:val="center"/>
          </w:tcPr>
          <w:p w14:paraId="66F8B854">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10CC0A7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C226FE7">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0579AE1F">
            <w:pPr>
              <w:rPr>
                <w:rFonts w:hint="default" w:cs="宋体"/>
                <w:sz w:val="18"/>
                <w:szCs w:val="18"/>
              </w:rPr>
            </w:pPr>
          </w:p>
        </w:tc>
      </w:tr>
      <w:tr w14:paraId="5D30CF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81AB02B">
            <w:pPr>
              <w:textAlignment w:val="center"/>
              <w:rPr>
                <w:rFonts w:hint="default" w:cs="宋体"/>
                <w:sz w:val="18"/>
                <w:szCs w:val="18"/>
                <w:lang w:bidi="ar"/>
              </w:rPr>
            </w:pPr>
            <w:r>
              <w:rPr>
                <w:rFonts w:cs="宋体"/>
                <w:sz w:val="18"/>
                <w:szCs w:val="18"/>
              </w:rPr>
              <w:t>NeonatalBirthWeight</w:t>
            </w:r>
          </w:p>
        </w:tc>
        <w:tc>
          <w:tcPr>
            <w:tcW w:w="714" w:type="pct"/>
            <w:tcBorders>
              <w:top w:val="single" w:color="000000" w:sz="6" w:space="0"/>
              <w:left w:val="nil"/>
              <w:bottom w:val="single" w:color="000000" w:sz="6" w:space="0"/>
              <w:right w:val="single" w:color="000000" w:sz="6" w:space="0"/>
            </w:tcBorders>
            <w:vAlign w:val="center"/>
          </w:tcPr>
          <w:p w14:paraId="6900AB55">
            <w:pPr>
              <w:rPr>
                <w:rFonts w:hint="default" w:cs="宋体"/>
                <w:sz w:val="18"/>
                <w:szCs w:val="18"/>
              </w:rPr>
            </w:pPr>
            <w:r>
              <w:rPr>
                <w:rFonts w:cs="宋体"/>
                <w:sz w:val="18"/>
                <w:szCs w:val="18"/>
              </w:rPr>
              <w:t>新生儿出生体重</w:t>
            </w:r>
          </w:p>
        </w:tc>
        <w:tc>
          <w:tcPr>
            <w:tcW w:w="1073" w:type="pct"/>
            <w:tcBorders>
              <w:top w:val="single" w:color="000000" w:sz="6" w:space="0"/>
              <w:left w:val="nil"/>
              <w:bottom w:val="single" w:color="000000" w:sz="6" w:space="0"/>
              <w:right w:val="single" w:color="000000" w:sz="6" w:space="0"/>
            </w:tcBorders>
            <w:vAlign w:val="center"/>
          </w:tcPr>
          <w:p w14:paraId="609C9DFC">
            <w:pPr>
              <w:rPr>
                <w:rFonts w:hint="default" w:cs="宋体"/>
                <w:sz w:val="18"/>
                <w:szCs w:val="18"/>
              </w:rPr>
            </w:pPr>
            <w:r>
              <w:rPr>
                <w:rFonts w:cs="宋体"/>
                <w:sz w:val="18"/>
                <w:szCs w:val="18"/>
              </w:rPr>
              <w:t>新生儿出生后第1小时内第1次称得的重批，产妇病历和新生儿期住院的患儿都应填写</w:t>
            </w:r>
          </w:p>
        </w:tc>
        <w:tc>
          <w:tcPr>
            <w:tcW w:w="617" w:type="pct"/>
            <w:tcBorders>
              <w:top w:val="single" w:color="000000" w:sz="6" w:space="0"/>
              <w:left w:val="nil"/>
              <w:bottom w:val="single" w:color="000000" w:sz="6" w:space="0"/>
              <w:right w:val="single" w:color="000000" w:sz="6" w:space="0"/>
            </w:tcBorders>
            <w:vAlign w:val="center"/>
          </w:tcPr>
          <w:p w14:paraId="29C5FE71">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4805768">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3801D3A5">
            <w:pPr>
              <w:textAlignment w:val="center"/>
              <w:rPr>
                <w:rFonts w:hint="default" w:cs="宋体"/>
                <w:sz w:val="18"/>
                <w:szCs w:val="18"/>
              </w:rPr>
            </w:pPr>
            <w:r>
              <w:rPr>
                <w:rFonts w:hint="default" w:cs="宋体"/>
                <w:sz w:val="18"/>
                <w:szCs w:val="18"/>
                <w:lang w:bidi="ar"/>
              </w:rPr>
              <w:t>5</w:t>
            </w:r>
          </w:p>
        </w:tc>
        <w:tc>
          <w:tcPr>
            <w:tcW w:w="714" w:type="pct"/>
            <w:tcBorders>
              <w:top w:val="single" w:color="000000" w:sz="6" w:space="0"/>
              <w:left w:val="nil"/>
              <w:bottom w:val="single" w:color="000000" w:sz="6" w:space="0"/>
              <w:right w:val="single" w:color="000000" w:sz="6" w:space="0"/>
            </w:tcBorders>
            <w:vAlign w:val="center"/>
          </w:tcPr>
          <w:p w14:paraId="3E3211C3">
            <w:pPr>
              <w:rPr>
                <w:rFonts w:hint="default" w:cs="宋体"/>
                <w:sz w:val="18"/>
                <w:szCs w:val="18"/>
              </w:rPr>
            </w:pPr>
          </w:p>
        </w:tc>
      </w:tr>
      <w:tr w14:paraId="5336B2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77CC9A3">
            <w:pPr>
              <w:textAlignment w:val="center"/>
              <w:rPr>
                <w:rFonts w:hint="default" w:cs="宋体"/>
                <w:sz w:val="18"/>
                <w:szCs w:val="18"/>
                <w:lang w:bidi="ar"/>
              </w:rPr>
            </w:pPr>
            <w:r>
              <w:rPr>
                <w:rFonts w:cs="宋体"/>
                <w:sz w:val="18"/>
                <w:szCs w:val="18"/>
              </w:rPr>
              <w:t>NeonatalAdmissionWeight</w:t>
            </w:r>
          </w:p>
        </w:tc>
        <w:tc>
          <w:tcPr>
            <w:tcW w:w="714" w:type="pct"/>
            <w:tcBorders>
              <w:top w:val="single" w:color="000000" w:sz="6" w:space="0"/>
              <w:left w:val="nil"/>
              <w:bottom w:val="single" w:color="000000" w:sz="6" w:space="0"/>
              <w:right w:val="single" w:color="000000" w:sz="6" w:space="0"/>
            </w:tcBorders>
            <w:vAlign w:val="center"/>
          </w:tcPr>
          <w:p w14:paraId="31502382">
            <w:pPr>
              <w:rPr>
                <w:rFonts w:hint="default" w:cs="宋体"/>
                <w:sz w:val="18"/>
                <w:szCs w:val="18"/>
              </w:rPr>
            </w:pPr>
            <w:r>
              <w:rPr>
                <w:rFonts w:cs="宋体"/>
                <w:sz w:val="18"/>
                <w:szCs w:val="18"/>
              </w:rPr>
              <w:t>新生儿入院体重</w:t>
            </w:r>
          </w:p>
        </w:tc>
        <w:tc>
          <w:tcPr>
            <w:tcW w:w="1073" w:type="pct"/>
            <w:tcBorders>
              <w:top w:val="single" w:color="000000" w:sz="6" w:space="0"/>
              <w:left w:val="nil"/>
              <w:bottom w:val="single" w:color="000000" w:sz="6" w:space="0"/>
              <w:right w:val="single" w:color="000000" w:sz="6" w:space="0"/>
            </w:tcBorders>
            <w:vAlign w:val="center"/>
          </w:tcPr>
          <w:p w14:paraId="457BD2C9">
            <w:pPr>
              <w:rPr>
                <w:rFonts w:hint="default" w:cs="宋体"/>
                <w:sz w:val="18"/>
                <w:szCs w:val="18"/>
              </w:rPr>
            </w:pPr>
            <w:r>
              <w:rPr>
                <w:rFonts w:cs="宋体"/>
                <w:sz w:val="18"/>
                <w:szCs w:val="18"/>
              </w:rPr>
              <w:t>新生儿患儿入院时称得的重证，新生儿期住院的患儿应填写</w:t>
            </w:r>
          </w:p>
        </w:tc>
        <w:tc>
          <w:tcPr>
            <w:tcW w:w="617" w:type="pct"/>
            <w:tcBorders>
              <w:top w:val="single" w:color="000000" w:sz="6" w:space="0"/>
              <w:left w:val="nil"/>
              <w:bottom w:val="single" w:color="000000" w:sz="6" w:space="0"/>
              <w:right w:val="single" w:color="000000" w:sz="6" w:space="0"/>
            </w:tcBorders>
            <w:vAlign w:val="center"/>
          </w:tcPr>
          <w:p w14:paraId="3AFB249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4971FB55">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2AE9ADDA">
            <w:pPr>
              <w:textAlignment w:val="center"/>
              <w:rPr>
                <w:rFonts w:hint="default" w:cs="宋体"/>
                <w:sz w:val="18"/>
                <w:szCs w:val="18"/>
              </w:rPr>
            </w:pPr>
            <w:r>
              <w:rPr>
                <w:rFonts w:hint="default" w:cs="宋体"/>
                <w:sz w:val="18"/>
                <w:szCs w:val="18"/>
              </w:rPr>
              <w:t>5</w:t>
            </w:r>
          </w:p>
        </w:tc>
        <w:tc>
          <w:tcPr>
            <w:tcW w:w="714" w:type="pct"/>
            <w:tcBorders>
              <w:top w:val="single" w:color="000000" w:sz="6" w:space="0"/>
              <w:left w:val="nil"/>
              <w:bottom w:val="single" w:color="000000" w:sz="6" w:space="0"/>
              <w:right w:val="single" w:color="000000" w:sz="6" w:space="0"/>
            </w:tcBorders>
            <w:vAlign w:val="center"/>
          </w:tcPr>
          <w:p w14:paraId="359DC1EB">
            <w:pPr>
              <w:rPr>
                <w:rFonts w:hint="default" w:cs="宋体"/>
                <w:sz w:val="18"/>
                <w:szCs w:val="18"/>
              </w:rPr>
            </w:pPr>
          </w:p>
        </w:tc>
      </w:tr>
      <w:tr w14:paraId="5D0434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FF2C5AF">
            <w:pPr>
              <w:jc w:val="both"/>
              <w:rPr>
                <w:rFonts w:hint="default" w:cs="宋体"/>
                <w:sz w:val="18"/>
                <w:szCs w:val="18"/>
              </w:rPr>
            </w:pPr>
            <w:r>
              <w:rPr>
                <w:rFonts w:cs="宋体"/>
                <w:sz w:val="18"/>
                <w:szCs w:val="18"/>
              </w:rPr>
              <w:t>Province</w:t>
            </w:r>
          </w:p>
        </w:tc>
        <w:tc>
          <w:tcPr>
            <w:tcW w:w="714" w:type="pct"/>
            <w:tcBorders>
              <w:top w:val="single" w:color="000000" w:sz="6" w:space="0"/>
              <w:left w:val="nil"/>
              <w:bottom w:val="single" w:color="000000" w:sz="6" w:space="0"/>
              <w:right w:val="single" w:color="000000" w:sz="6" w:space="0"/>
            </w:tcBorders>
            <w:vAlign w:val="center"/>
          </w:tcPr>
          <w:p w14:paraId="26D263DD">
            <w:pPr>
              <w:rPr>
                <w:rFonts w:hint="default" w:cs="宋体"/>
                <w:sz w:val="18"/>
                <w:szCs w:val="18"/>
              </w:rPr>
            </w:pPr>
            <w:r>
              <w:rPr>
                <w:rFonts w:cs="宋体"/>
                <w:sz w:val="18"/>
                <w:szCs w:val="18"/>
              </w:rPr>
              <w:t>出生地-省（自治区、直辖市）</w:t>
            </w:r>
          </w:p>
        </w:tc>
        <w:tc>
          <w:tcPr>
            <w:tcW w:w="1073" w:type="pct"/>
            <w:tcBorders>
              <w:top w:val="single" w:color="000000" w:sz="6" w:space="0"/>
              <w:left w:val="nil"/>
              <w:bottom w:val="single" w:color="000000" w:sz="6" w:space="0"/>
              <w:right w:val="single" w:color="000000" w:sz="6" w:space="0"/>
            </w:tcBorders>
            <w:vAlign w:val="center"/>
          </w:tcPr>
          <w:p w14:paraId="1C708CAC">
            <w:pPr>
              <w:rPr>
                <w:rFonts w:hint="default" w:cs="宋体"/>
                <w:sz w:val="18"/>
                <w:szCs w:val="18"/>
              </w:rPr>
            </w:pPr>
            <w:r>
              <w:rPr>
                <w:rFonts w:cs="宋体"/>
                <w:sz w:val="18"/>
                <w:szCs w:val="18"/>
              </w:rPr>
              <w:t>患者出生时所在地点的省、自治区或直辖市代码</w:t>
            </w:r>
          </w:p>
        </w:tc>
        <w:tc>
          <w:tcPr>
            <w:tcW w:w="617" w:type="pct"/>
            <w:tcBorders>
              <w:top w:val="single" w:color="000000" w:sz="6" w:space="0"/>
              <w:left w:val="nil"/>
              <w:bottom w:val="single" w:color="000000" w:sz="6" w:space="0"/>
              <w:right w:val="single" w:color="000000" w:sz="6" w:space="0"/>
            </w:tcBorders>
            <w:vAlign w:val="center"/>
          </w:tcPr>
          <w:p w14:paraId="560C14E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94C427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D529E89">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32FE402D">
            <w:pPr>
              <w:rPr>
                <w:rFonts w:hint="default" w:cs="宋体"/>
                <w:sz w:val="18"/>
                <w:szCs w:val="18"/>
              </w:rPr>
            </w:pPr>
          </w:p>
        </w:tc>
      </w:tr>
      <w:tr w14:paraId="1CCAFE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723DFFB">
            <w:pPr>
              <w:jc w:val="both"/>
              <w:rPr>
                <w:rFonts w:hint="default" w:ascii="宋体" w:hAnsi="宋体" w:eastAsia="宋体" w:cs="宋体"/>
                <w:sz w:val="18"/>
                <w:szCs w:val="18"/>
                <w:lang w:val="en-US" w:eastAsia="zh-CN" w:bidi="ar-SA"/>
              </w:rPr>
            </w:pPr>
            <w:r>
              <w:rPr>
                <w:rFonts w:cs="宋体"/>
                <w:sz w:val="18"/>
                <w:szCs w:val="18"/>
              </w:rPr>
              <w:t>Province</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CECA81E">
            <w:pPr>
              <w:rPr>
                <w:rFonts w:hint="eastAsia" w:ascii="宋体" w:hAnsi="宋体" w:eastAsia="宋体" w:cs="宋体"/>
                <w:sz w:val="18"/>
                <w:szCs w:val="18"/>
                <w:lang w:val="en-US" w:eastAsia="zh-CN" w:bidi="ar-SA"/>
              </w:rPr>
            </w:pPr>
            <w:r>
              <w:rPr>
                <w:rFonts w:cs="宋体"/>
                <w:sz w:val="18"/>
                <w:szCs w:val="18"/>
              </w:rPr>
              <w:t>出生地-省（自治区、直辖市）</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29903ABB">
            <w:pPr>
              <w:rPr>
                <w:rFonts w:hint="default" w:ascii="宋体" w:hAnsi="宋体" w:eastAsia="宋体" w:cs="宋体"/>
                <w:sz w:val="18"/>
                <w:szCs w:val="18"/>
                <w:lang w:val="en-US" w:eastAsia="zh-CN" w:bidi="ar-SA"/>
              </w:rPr>
            </w:pPr>
            <w:r>
              <w:rPr>
                <w:rFonts w:cs="宋体"/>
                <w:sz w:val="18"/>
                <w:szCs w:val="18"/>
              </w:rPr>
              <w:t>患者出生时所在地点的省、自治区或直辖市</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16E3BBC">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0A3E929">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59459636">
            <w:pPr>
              <w:textAlignment w:val="center"/>
              <w:rPr>
                <w:rFonts w:hint="default" w:ascii="宋体" w:hAnsi="宋体" w:eastAsia="宋体" w:cs="宋体"/>
                <w:sz w:val="18"/>
                <w:szCs w:val="18"/>
                <w:lang w:val="en-US" w:eastAsia="zh-CN" w:bidi="ar-SA"/>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F4D15A0">
            <w:pPr>
              <w:rPr>
                <w:rFonts w:hint="default" w:ascii="宋体" w:hAnsi="宋体" w:eastAsia="宋体" w:cs="宋体"/>
                <w:sz w:val="18"/>
                <w:szCs w:val="18"/>
                <w:lang w:val="en-US" w:eastAsia="zh-CN" w:bidi="ar-SA"/>
              </w:rPr>
            </w:pPr>
          </w:p>
        </w:tc>
      </w:tr>
      <w:tr w14:paraId="671C6A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CA36FEB">
            <w:pPr>
              <w:jc w:val="both"/>
              <w:rPr>
                <w:rFonts w:hint="default" w:cs="宋体"/>
                <w:sz w:val="18"/>
                <w:szCs w:val="18"/>
              </w:rPr>
            </w:pPr>
            <w:r>
              <w:rPr>
                <w:rFonts w:cs="宋体"/>
                <w:sz w:val="18"/>
                <w:szCs w:val="18"/>
              </w:rPr>
              <w:t>City</w:t>
            </w:r>
          </w:p>
        </w:tc>
        <w:tc>
          <w:tcPr>
            <w:tcW w:w="714" w:type="pct"/>
            <w:tcBorders>
              <w:top w:val="single" w:color="000000" w:sz="6" w:space="0"/>
              <w:left w:val="nil"/>
              <w:bottom w:val="single" w:color="000000" w:sz="6" w:space="0"/>
              <w:right w:val="single" w:color="000000" w:sz="6" w:space="0"/>
            </w:tcBorders>
            <w:vAlign w:val="center"/>
          </w:tcPr>
          <w:p w14:paraId="0F791C40">
            <w:pPr>
              <w:rPr>
                <w:rFonts w:hint="default" w:cs="宋体"/>
                <w:sz w:val="18"/>
                <w:szCs w:val="18"/>
              </w:rPr>
            </w:pPr>
            <w:r>
              <w:rPr>
                <w:rFonts w:cs="宋体"/>
                <w:sz w:val="18"/>
                <w:szCs w:val="18"/>
              </w:rPr>
              <w:t>出生地-市（地区、州）</w:t>
            </w:r>
          </w:p>
        </w:tc>
        <w:tc>
          <w:tcPr>
            <w:tcW w:w="1073" w:type="pct"/>
            <w:tcBorders>
              <w:top w:val="single" w:color="000000" w:sz="6" w:space="0"/>
              <w:left w:val="nil"/>
              <w:bottom w:val="single" w:color="000000" w:sz="6" w:space="0"/>
              <w:right w:val="single" w:color="000000" w:sz="6" w:space="0"/>
            </w:tcBorders>
            <w:vAlign w:val="center"/>
          </w:tcPr>
          <w:p w14:paraId="5FD9C3F0">
            <w:pPr>
              <w:rPr>
                <w:rFonts w:hint="default" w:cs="宋体"/>
                <w:sz w:val="18"/>
                <w:szCs w:val="18"/>
              </w:rPr>
            </w:pPr>
            <w:r>
              <w:rPr>
                <w:rFonts w:cs="宋体"/>
                <w:sz w:val="18"/>
                <w:szCs w:val="18"/>
              </w:rPr>
              <w:t>患者出生时所在地点的市、地区或州的代码</w:t>
            </w:r>
            <w:r>
              <w:rPr>
                <w:rFonts w:cs="宋体"/>
                <w:sz w:val="18"/>
                <w:szCs w:val="18"/>
                <w:lang w:bidi="ar"/>
              </w:rPr>
              <w:t>，若没有补0，补齐4位</w:t>
            </w:r>
          </w:p>
        </w:tc>
        <w:tc>
          <w:tcPr>
            <w:tcW w:w="617" w:type="pct"/>
            <w:tcBorders>
              <w:top w:val="single" w:color="000000" w:sz="6" w:space="0"/>
              <w:left w:val="nil"/>
              <w:bottom w:val="single" w:color="000000" w:sz="6" w:space="0"/>
              <w:right w:val="single" w:color="000000" w:sz="6" w:space="0"/>
            </w:tcBorders>
            <w:vAlign w:val="center"/>
          </w:tcPr>
          <w:p w14:paraId="241FA295">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37258F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AD8A3F4">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5CAA98B9">
            <w:pPr>
              <w:rPr>
                <w:rFonts w:hint="default" w:cs="宋体"/>
                <w:sz w:val="18"/>
                <w:szCs w:val="18"/>
              </w:rPr>
            </w:pPr>
            <w:r>
              <w:rPr>
                <w:rFonts w:hint="eastAsia" w:cs="宋体"/>
                <w:sz w:val="18"/>
                <w:szCs w:val="18"/>
                <w:lang w:eastAsia="zh-CN"/>
              </w:rPr>
              <w:t>GB/T 2260-2017</w:t>
            </w:r>
          </w:p>
        </w:tc>
      </w:tr>
      <w:tr w14:paraId="4A145C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5B20C8E">
            <w:pPr>
              <w:jc w:val="both"/>
              <w:rPr>
                <w:rFonts w:hint="default" w:ascii="宋体" w:hAnsi="宋体" w:eastAsia="宋体" w:cs="宋体"/>
                <w:sz w:val="18"/>
                <w:szCs w:val="18"/>
                <w:lang w:val="en-US" w:eastAsia="zh-CN" w:bidi="ar-SA"/>
              </w:rPr>
            </w:pPr>
            <w:r>
              <w:rPr>
                <w:rFonts w:cs="宋体"/>
                <w:sz w:val="18"/>
                <w:szCs w:val="18"/>
              </w:rPr>
              <w:t>City</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2C64EC3">
            <w:pPr>
              <w:rPr>
                <w:rFonts w:hint="eastAsia" w:ascii="宋体" w:hAnsi="宋体" w:eastAsia="宋体" w:cs="宋体"/>
                <w:sz w:val="18"/>
                <w:szCs w:val="18"/>
                <w:lang w:val="en-US" w:eastAsia="zh-CN" w:bidi="ar-SA"/>
              </w:rPr>
            </w:pPr>
            <w:r>
              <w:rPr>
                <w:rFonts w:cs="宋体"/>
                <w:sz w:val="18"/>
                <w:szCs w:val="18"/>
              </w:rPr>
              <w:t>出生地-市（地区、州）</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43ECABE8">
            <w:pPr>
              <w:rPr>
                <w:rFonts w:hint="default" w:ascii="宋体" w:hAnsi="宋体" w:eastAsia="宋体" w:cs="宋体"/>
                <w:sz w:val="18"/>
                <w:szCs w:val="18"/>
                <w:lang w:val="en-US" w:eastAsia="zh-CN" w:bidi="ar-SA"/>
              </w:rPr>
            </w:pPr>
            <w:r>
              <w:rPr>
                <w:rFonts w:cs="宋体"/>
                <w:sz w:val="18"/>
                <w:szCs w:val="18"/>
              </w:rPr>
              <w:t>患者出生时所在地点的市、地区或州的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05932397">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3EC516B5">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38E26B59">
            <w:pPr>
              <w:textAlignment w:val="center"/>
              <w:rPr>
                <w:rFonts w:hint="default" w:ascii="宋体" w:hAnsi="宋体" w:eastAsia="宋体" w:cs="宋体"/>
                <w:sz w:val="18"/>
                <w:szCs w:val="18"/>
                <w:lang w:val="en-US" w:eastAsia="zh-CN" w:bidi="ar-SA"/>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3B62828">
            <w:pPr>
              <w:rPr>
                <w:rFonts w:hint="eastAsia" w:ascii="宋体" w:hAnsi="宋体" w:eastAsia="宋体" w:cs="宋体"/>
                <w:sz w:val="18"/>
                <w:szCs w:val="18"/>
                <w:lang w:val="en-US" w:eastAsia="zh-CN" w:bidi="ar-SA"/>
              </w:rPr>
            </w:pPr>
          </w:p>
        </w:tc>
      </w:tr>
      <w:tr w14:paraId="53C0D4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906BC9C">
            <w:pPr>
              <w:jc w:val="both"/>
              <w:rPr>
                <w:rFonts w:hint="default" w:cs="宋体"/>
                <w:sz w:val="18"/>
                <w:szCs w:val="18"/>
              </w:rPr>
            </w:pPr>
            <w:r>
              <w:rPr>
                <w:rFonts w:cs="宋体"/>
                <w:sz w:val="18"/>
                <w:szCs w:val="18"/>
              </w:rPr>
              <w:t>County</w:t>
            </w:r>
          </w:p>
        </w:tc>
        <w:tc>
          <w:tcPr>
            <w:tcW w:w="714" w:type="pct"/>
            <w:tcBorders>
              <w:top w:val="single" w:color="000000" w:sz="6" w:space="0"/>
              <w:left w:val="nil"/>
              <w:bottom w:val="single" w:color="000000" w:sz="6" w:space="0"/>
              <w:right w:val="single" w:color="000000" w:sz="6" w:space="0"/>
            </w:tcBorders>
            <w:vAlign w:val="center"/>
          </w:tcPr>
          <w:p w14:paraId="057E4446">
            <w:pPr>
              <w:rPr>
                <w:rFonts w:hint="default" w:cs="宋体"/>
                <w:sz w:val="18"/>
                <w:szCs w:val="18"/>
              </w:rPr>
            </w:pPr>
            <w:r>
              <w:rPr>
                <w:rFonts w:cs="宋体"/>
                <w:sz w:val="18"/>
                <w:szCs w:val="18"/>
              </w:rPr>
              <w:t>出生地-县（区）</w:t>
            </w:r>
          </w:p>
        </w:tc>
        <w:tc>
          <w:tcPr>
            <w:tcW w:w="1073" w:type="pct"/>
            <w:tcBorders>
              <w:top w:val="single" w:color="000000" w:sz="6" w:space="0"/>
              <w:left w:val="nil"/>
              <w:bottom w:val="single" w:color="000000" w:sz="6" w:space="0"/>
              <w:right w:val="single" w:color="000000" w:sz="6" w:space="0"/>
            </w:tcBorders>
            <w:vAlign w:val="center"/>
          </w:tcPr>
          <w:p w14:paraId="758E5126">
            <w:pPr>
              <w:rPr>
                <w:rFonts w:hint="default" w:cs="宋体"/>
                <w:sz w:val="18"/>
                <w:szCs w:val="18"/>
              </w:rPr>
            </w:pPr>
            <w:r>
              <w:rPr>
                <w:rFonts w:cs="宋体"/>
                <w:sz w:val="18"/>
                <w:szCs w:val="18"/>
              </w:rPr>
              <w:t>患者出生时所在地点的县（区）的代码</w:t>
            </w:r>
            <w:r>
              <w:rPr>
                <w:rFonts w:cs="宋体"/>
                <w:sz w:val="18"/>
                <w:szCs w:val="18"/>
                <w:lang w:bidi="ar"/>
              </w:rPr>
              <w:t>，若没有补0，补齐6位</w:t>
            </w:r>
          </w:p>
        </w:tc>
        <w:tc>
          <w:tcPr>
            <w:tcW w:w="617" w:type="pct"/>
            <w:tcBorders>
              <w:top w:val="single" w:color="000000" w:sz="6" w:space="0"/>
              <w:left w:val="nil"/>
              <w:bottom w:val="single" w:color="000000" w:sz="6" w:space="0"/>
              <w:right w:val="single" w:color="000000" w:sz="6" w:space="0"/>
            </w:tcBorders>
            <w:vAlign w:val="center"/>
          </w:tcPr>
          <w:p w14:paraId="55BFD11C">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C96F93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E79EC98">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2845DE83">
            <w:pPr>
              <w:ind w:firstLine="0"/>
              <w:rPr>
                <w:rFonts w:hint="default" w:cs="宋体"/>
                <w:sz w:val="18"/>
                <w:szCs w:val="18"/>
              </w:rPr>
            </w:pPr>
            <w:r>
              <w:rPr>
                <w:rFonts w:hint="eastAsia" w:cs="宋体"/>
                <w:sz w:val="18"/>
                <w:szCs w:val="18"/>
                <w:lang w:eastAsia="zh-CN"/>
              </w:rPr>
              <w:t>GB/T 2260-2017</w:t>
            </w:r>
          </w:p>
        </w:tc>
      </w:tr>
      <w:tr w14:paraId="2A3014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D400F71">
            <w:pPr>
              <w:jc w:val="both"/>
              <w:rPr>
                <w:rFonts w:hint="default" w:ascii="宋体" w:hAnsi="宋体" w:eastAsia="宋体" w:cs="宋体"/>
                <w:sz w:val="18"/>
                <w:szCs w:val="18"/>
                <w:lang w:val="en-US" w:eastAsia="zh-CN" w:bidi="ar-SA"/>
              </w:rPr>
            </w:pPr>
            <w:r>
              <w:rPr>
                <w:rFonts w:cs="宋体"/>
                <w:sz w:val="18"/>
                <w:szCs w:val="18"/>
              </w:rPr>
              <w:t>County</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149B604">
            <w:pPr>
              <w:rPr>
                <w:rFonts w:hint="eastAsia" w:ascii="宋体" w:hAnsi="宋体" w:eastAsia="宋体" w:cs="宋体"/>
                <w:sz w:val="18"/>
                <w:szCs w:val="18"/>
                <w:lang w:val="en-US" w:eastAsia="zh-CN" w:bidi="ar-SA"/>
              </w:rPr>
            </w:pPr>
            <w:r>
              <w:rPr>
                <w:rFonts w:cs="宋体"/>
                <w:sz w:val="18"/>
                <w:szCs w:val="18"/>
              </w:rPr>
              <w:t>出生地-县（区）</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65E6EA61">
            <w:pPr>
              <w:rPr>
                <w:rFonts w:hint="default" w:ascii="宋体" w:hAnsi="宋体" w:eastAsia="宋体" w:cs="宋体"/>
                <w:sz w:val="18"/>
                <w:szCs w:val="18"/>
                <w:lang w:val="en-US" w:eastAsia="zh-CN" w:bidi="ar-SA"/>
              </w:rPr>
            </w:pPr>
            <w:r>
              <w:rPr>
                <w:rFonts w:cs="宋体"/>
                <w:sz w:val="18"/>
                <w:szCs w:val="18"/>
              </w:rPr>
              <w:t>患者出生时所在地点的县（区）的</w:t>
            </w:r>
            <w:r>
              <w:rPr>
                <w:rFonts w:hint="eastAsia" w:cs="宋体"/>
                <w:sz w:val="18"/>
                <w:szCs w:val="18"/>
                <w:lang w:val="en-US" w:eastAsia="zh-CN" w:bidi="ar"/>
              </w:rPr>
              <w:t>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FB40B7A">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47827BF1">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2AC20708">
            <w:pPr>
              <w:textAlignment w:val="center"/>
              <w:rPr>
                <w:rFonts w:hint="default" w:ascii="宋体" w:hAnsi="宋体" w:eastAsia="宋体" w:cs="宋体"/>
                <w:sz w:val="18"/>
                <w:szCs w:val="18"/>
                <w:lang w:val="en-US" w:eastAsia="zh-CN" w:bidi="ar-SA"/>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36D30FA">
            <w:pPr>
              <w:ind w:firstLine="0" w:firstLineChars="0"/>
              <w:rPr>
                <w:rFonts w:hint="default" w:ascii="宋体" w:hAnsi="宋体" w:eastAsia="宋体" w:cs="宋体"/>
                <w:sz w:val="18"/>
                <w:szCs w:val="18"/>
                <w:lang w:val="en-US" w:eastAsia="zh-CN" w:bidi="ar-SA"/>
              </w:rPr>
            </w:pPr>
          </w:p>
        </w:tc>
      </w:tr>
      <w:tr w14:paraId="070C01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6ECB5D5">
            <w:pPr>
              <w:textAlignment w:val="center"/>
              <w:rPr>
                <w:rFonts w:hint="default" w:cs="宋体"/>
                <w:sz w:val="18"/>
                <w:szCs w:val="18"/>
                <w:lang w:bidi="ar"/>
              </w:rPr>
            </w:pPr>
            <w:r>
              <w:rPr>
                <w:rFonts w:cs="宋体"/>
                <w:sz w:val="18"/>
                <w:szCs w:val="18"/>
                <w:lang w:bidi="ar"/>
              </w:rPr>
              <w:t>CSDXZ</w:t>
            </w:r>
          </w:p>
        </w:tc>
        <w:tc>
          <w:tcPr>
            <w:tcW w:w="714" w:type="pct"/>
            <w:tcBorders>
              <w:top w:val="single" w:color="000000" w:sz="6" w:space="0"/>
              <w:left w:val="nil"/>
              <w:bottom w:val="single" w:color="000000" w:sz="6" w:space="0"/>
              <w:right w:val="single" w:color="000000" w:sz="6" w:space="0"/>
            </w:tcBorders>
            <w:vAlign w:val="center"/>
          </w:tcPr>
          <w:p w14:paraId="6C51826A">
            <w:pPr>
              <w:rPr>
                <w:rFonts w:hint="default" w:cs="宋体"/>
                <w:sz w:val="18"/>
                <w:szCs w:val="18"/>
              </w:rPr>
            </w:pPr>
            <w:r>
              <w:rPr>
                <w:rFonts w:cs="宋体"/>
                <w:sz w:val="18"/>
                <w:szCs w:val="18"/>
              </w:rPr>
              <w:t>出生地-乡（镇、街道办事处）</w:t>
            </w:r>
          </w:p>
        </w:tc>
        <w:tc>
          <w:tcPr>
            <w:tcW w:w="1073" w:type="pct"/>
            <w:tcBorders>
              <w:top w:val="single" w:color="000000" w:sz="6" w:space="0"/>
              <w:left w:val="nil"/>
              <w:bottom w:val="single" w:color="000000" w:sz="6" w:space="0"/>
              <w:right w:val="single" w:color="000000" w:sz="6" w:space="0"/>
            </w:tcBorders>
            <w:vAlign w:val="center"/>
          </w:tcPr>
          <w:p w14:paraId="6644DF08">
            <w:pPr>
              <w:rPr>
                <w:rFonts w:hint="default" w:cs="宋体"/>
                <w:sz w:val="18"/>
                <w:szCs w:val="18"/>
              </w:rPr>
            </w:pPr>
            <w:r>
              <w:rPr>
                <w:rFonts w:cs="宋体"/>
                <w:sz w:val="18"/>
                <w:szCs w:val="18"/>
              </w:rPr>
              <w:t>患者出生时所在地点的乡、镇或城市的街道办事处名称</w:t>
            </w:r>
            <w:r>
              <w:rPr>
                <w:rFonts w:cs="宋体"/>
                <w:sz w:val="18"/>
                <w:szCs w:val="18"/>
                <w:lang w:bidi="ar"/>
              </w:rPr>
              <w:t>，若没有补0，补齐9位</w:t>
            </w:r>
          </w:p>
        </w:tc>
        <w:tc>
          <w:tcPr>
            <w:tcW w:w="617" w:type="pct"/>
            <w:tcBorders>
              <w:top w:val="single" w:color="000000" w:sz="6" w:space="0"/>
              <w:left w:val="nil"/>
              <w:bottom w:val="single" w:color="000000" w:sz="6" w:space="0"/>
              <w:right w:val="single" w:color="000000" w:sz="6" w:space="0"/>
            </w:tcBorders>
            <w:vAlign w:val="center"/>
          </w:tcPr>
          <w:p w14:paraId="2C24A2FA">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EBC215D">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62D6376">
            <w:pPr>
              <w:textAlignment w:val="center"/>
              <w:rPr>
                <w:rFonts w:hint="default" w:cs="宋体"/>
                <w:sz w:val="18"/>
                <w:szCs w:val="18"/>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vAlign w:val="center"/>
          </w:tcPr>
          <w:p w14:paraId="1B7F7CE4">
            <w:pPr>
              <w:rPr>
                <w:rFonts w:hint="default" w:cs="宋体"/>
                <w:sz w:val="18"/>
                <w:szCs w:val="18"/>
              </w:rPr>
            </w:pPr>
            <w:r>
              <w:rPr>
                <w:rFonts w:cs="宋体"/>
                <w:sz w:val="18"/>
                <w:szCs w:val="18"/>
              </w:rPr>
              <w:t>HBCV02.01.003</w:t>
            </w:r>
          </w:p>
        </w:tc>
      </w:tr>
      <w:tr w14:paraId="5CD1BF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35A4F35">
            <w:pPr>
              <w:textAlignment w:val="center"/>
              <w:rPr>
                <w:rFonts w:hint="default" w:eastAsia="宋体" w:cs="宋体"/>
                <w:sz w:val="18"/>
                <w:szCs w:val="18"/>
                <w:lang w:val="en-US" w:eastAsia="zh-CN" w:bidi="ar"/>
              </w:rPr>
            </w:pPr>
            <w:r>
              <w:rPr>
                <w:rFonts w:cs="宋体"/>
                <w:sz w:val="18"/>
                <w:szCs w:val="18"/>
                <w:lang w:bidi="ar"/>
              </w:rPr>
              <w:t>CSDXZ</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vAlign w:val="center"/>
          </w:tcPr>
          <w:p w14:paraId="38613556">
            <w:pPr>
              <w:rPr>
                <w:rFonts w:hint="eastAsia" w:eastAsia="宋体" w:cs="宋体"/>
                <w:sz w:val="18"/>
                <w:szCs w:val="18"/>
                <w:lang w:val="en-US" w:eastAsia="zh-CN"/>
              </w:rPr>
            </w:pPr>
            <w:r>
              <w:rPr>
                <w:rFonts w:cs="宋体"/>
                <w:sz w:val="18"/>
                <w:szCs w:val="18"/>
              </w:rPr>
              <w:t>出生地-乡（镇、街道办事处）</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403BBF34">
            <w:pPr>
              <w:rPr>
                <w:rFonts w:cs="宋体"/>
                <w:sz w:val="18"/>
                <w:szCs w:val="18"/>
              </w:rPr>
            </w:pPr>
            <w:r>
              <w:rPr>
                <w:rFonts w:cs="宋体"/>
                <w:sz w:val="18"/>
                <w:szCs w:val="18"/>
              </w:rPr>
              <w:t>患者出生时所在地点的乡、镇或城市的街道办事处名称</w:t>
            </w:r>
          </w:p>
        </w:tc>
        <w:tc>
          <w:tcPr>
            <w:tcW w:w="617" w:type="pct"/>
            <w:tcBorders>
              <w:top w:val="single" w:color="000000" w:sz="6" w:space="0"/>
              <w:left w:val="nil"/>
              <w:bottom w:val="single" w:color="000000" w:sz="6" w:space="0"/>
              <w:right w:val="single" w:color="000000" w:sz="6" w:space="0"/>
            </w:tcBorders>
            <w:vAlign w:val="center"/>
          </w:tcPr>
          <w:p w14:paraId="2140C446">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738F51CB">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422302F">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196235FA">
            <w:pPr>
              <w:rPr>
                <w:rFonts w:hint="default" w:cs="宋体"/>
                <w:sz w:val="18"/>
                <w:szCs w:val="18"/>
              </w:rPr>
            </w:pPr>
          </w:p>
        </w:tc>
      </w:tr>
      <w:tr w14:paraId="764F47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B28C67">
            <w:pPr>
              <w:textAlignment w:val="center"/>
              <w:rPr>
                <w:rFonts w:hint="default" w:cs="宋体"/>
                <w:sz w:val="18"/>
                <w:szCs w:val="18"/>
                <w:lang w:bidi="ar"/>
              </w:rPr>
            </w:pPr>
            <w:r>
              <w:rPr>
                <w:rFonts w:cs="宋体"/>
                <w:sz w:val="18"/>
                <w:szCs w:val="18"/>
                <w:lang w:bidi="ar"/>
              </w:rPr>
              <w:t>CSDC</w:t>
            </w:r>
          </w:p>
        </w:tc>
        <w:tc>
          <w:tcPr>
            <w:tcW w:w="714" w:type="pct"/>
            <w:tcBorders>
              <w:top w:val="single" w:color="000000" w:sz="6" w:space="0"/>
              <w:left w:val="nil"/>
              <w:bottom w:val="single" w:color="000000" w:sz="6" w:space="0"/>
              <w:right w:val="single" w:color="000000" w:sz="6" w:space="0"/>
            </w:tcBorders>
            <w:vAlign w:val="center"/>
          </w:tcPr>
          <w:p w14:paraId="4228440F">
            <w:pPr>
              <w:rPr>
                <w:rFonts w:hint="default" w:cs="宋体"/>
                <w:sz w:val="18"/>
                <w:szCs w:val="18"/>
              </w:rPr>
            </w:pPr>
            <w:r>
              <w:rPr>
                <w:rFonts w:cs="宋体"/>
                <w:sz w:val="18"/>
                <w:szCs w:val="18"/>
              </w:rPr>
              <w:t>出生地-村（街、路、弄等）</w:t>
            </w:r>
          </w:p>
        </w:tc>
        <w:tc>
          <w:tcPr>
            <w:tcW w:w="1073" w:type="pct"/>
            <w:tcBorders>
              <w:top w:val="single" w:color="000000" w:sz="6" w:space="0"/>
              <w:left w:val="nil"/>
              <w:bottom w:val="single" w:color="000000" w:sz="6" w:space="0"/>
              <w:right w:val="single" w:color="000000" w:sz="6" w:space="0"/>
            </w:tcBorders>
            <w:vAlign w:val="center"/>
          </w:tcPr>
          <w:p w14:paraId="73A4A11D">
            <w:pPr>
              <w:rPr>
                <w:rFonts w:hint="default" w:cs="宋体"/>
                <w:sz w:val="18"/>
                <w:szCs w:val="18"/>
              </w:rPr>
            </w:pPr>
            <w:r>
              <w:rPr>
                <w:rFonts w:cs="宋体"/>
                <w:sz w:val="18"/>
                <w:szCs w:val="18"/>
              </w:rPr>
              <w:t>患者出生时所在地点的村或城市的街、路、里、弄等名称</w:t>
            </w:r>
          </w:p>
        </w:tc>
        <w:tc>
          <w:tcPr>
            <w:tcW w:w="617" w:type="pct"/>
            <w:tcBorders>
              <w:top w:val="single" w:color="000000" w:sz="6" w:space="0"/>
              <w:left w:val="nil"/>
              <w:bottom w:val="single" w:color="000000" w:sz="6" w:space="0"/>
              <w:right w:val="single" w:color="000000" w:sz="6" w:space="0"/>
            </w:tcBorders>
            <w:vAlign w:val="center"/>
          </w:tcPr>
          <w:p w14:paraId="70405A20">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FF0EDC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DD02CB7">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455DFE3">
            <w:pPr>
              <w:rPr>
                <w:rFonts w:hint="default" w:cs="宋体"/>
                <w:sz w:val="18"/>
                <w:szCs w:val="18"/>
              </w:rPr>
            </w:pPr>
          </w:p>
        </w:tc>
      </w:tr>
      <w:tr w14:paraId="6D56EF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0A8443C">
            <w:pPr>
              <w:jc w:val="both"/>
              <w:rPr>
                <w:rFonts w:hint="default" w:cs="宋体"/>
                <w:sz w:val="18"/>
                <w:szCs w:val="18"/>
              </w:rPr>
            </w:pPr>
            <w:r>
              <w:rPr>
                <w:rFonts w:cs="宋体"/>
                <w:sz w:val="18"/>
                <w:szCs w:val="18"/>
              </w:rPr>
              <w:t>OriginProvince</w:t>
            </w:r>
          </w:p>
        </w:tc>
        <w:tc>
          <w:tcPr>
            <w:tcW w:w="714" w:type="pct"/>
            <w:tcBorders>
              <w:top w:val="single" w:color="000000" w:sz="6" w:space="0"/>
              <w:left w:val="nil"/>
              <w:bottom w:val="single" w:color="000000" w:sz="6" w:space="0"/>
              <w:right w:val="single" w:color="000000" w:sz="6" w:space="0"/>
            </w:tcBorders>
            <w:vAlign w:val="center"/>
          </w:tcPr>
          <w:p w14:paraId="323F7377">
            <w:pPr>
              <w:rPr>
                <w:rFonts w:hint="default" w:cs="宋体"/>
                <w:sz w:val="18"/>
                <w:szCs w:val="18"/>
              </w:rPr>
            </w:pPr>
            <w:r>
              <w:rPr>
                <w:rFonts w:cs="宋体"/>
                <w:sz w:val="18"/>
                <w:szCs w:val="18"/>
              </w:rPr>
              <w:t>籍贯-省（区、市）</w:t>
            </w:r>
          </w:p>
        </w:tc>
        <w:tc>
          <w:tcPr>
            <w:tcW w:w="1073" w:type="pct"/>
            <w:tcBorders>
              <w:top w:val="single" w:color="000000" w:sz="6" w:space="0"/>
              <w:left w:val="nil"/>
              <w:bottom w:val="single" w:color="000000" w:sz="6" w:space="0"/>
              <w:right w:val="single" w:color="000000" w:sz="6" w:space="0"/>
            </w:tcBorders>
            <w:vAlign w:val="center"/>
          </w:tcPr>
          <w:p w14:paraId="76313ACB">
            <w:pPr>
              <w:rPr>
                <w:rFonts w:hint="default" w:cs="宋体"/>
                <w:sz w:val="18"/>
                <w:szCs w:val="18"/>
              </w:rPr>
            </w:pPr>
            <w:r>
              <w:rPr>
                <w:rFonts w:cs="宋体"/>
                <w:sz w:val="18"/>
                <w:szCs w:val="18"/>
              </w:rPr>
              <w:t>患者祖居地或原籍所在地的省、自治区或直辖市</w:t>
            </w:r>
            <w:r>
              <w:rPr>
                <w:rFonts w:cs="宋体"/>
                <w:sz w:val="18"/>
                <w:szCs w:val="18"/>
                <w:lang w:bidi="ar"/>
              </w:rPr>
              <w:t>代码</w:t>
            </w:r>
          </w:p>
        </w:tc>
        <w:tc>
          <w:tcPr>
            <w:tcW w:w="617" w:type="pct"/>
            <w:tcBorders>
              <w:top w:val="single" w:color="000000" w:sz="6" w:space="0"/>
              <w:left w:val="nil"/>
              <w:bottom w:val="single" w:color="000000" w:sz="6" w:space="0"/>
              <w:right w:val="single" w:color="000000" w:sz="6" w:space="0"/>
            </w:tcBorders>
            <w:vAlign w:val="center"/>
          </w:tcPr>
          <w:p w14:paraId="222823F8">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EDD8F7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24FA0E7">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CE9F96E">
            <w:pPr>
              <w:rPr>
                <w:rFonts w:hint="default" w:cs="宋体"/>
                <w:sz w:val="18"/>
                <w:szCs w:val="18"/>
              </w:rPr>
            </w:pPr>
          </w:p>
        </w:tc>
      </w:tr>
      <w:tr w14:paraId="59D2AD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8F2FB4C">
            <w:pPr>
              <w:jc w:val="both"/>
              <w:rPr>
                <w:rFonts w:hint="default" w:eastAsia="宋体" w:cs="宋体"/>
                <w:sz w:val="18"/>
                <w:szCs w:val="18"/>
                <w:lang w:val="en-US" w:eastAsia="zh-CN"/>
              </w:rPr>
            </w:pPr>
            <w:r>
              <w:rPr>
                <w:rFonts w:cs="宋体"/>
                <w:sz w:val="18"/>
                <w:szCs w:val="18"/>
              </w:rPr>
              <w:t>OriginProvince</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178218E0">
            <w:pPr>
              <w:rPr>
                <w:rFonts w:hint="eastAsia" w:eastAsia="宋体" w:cs="宋体"/>
                <w:sz w:val="18"/>
                <w:szCs w:val="18"/>
                <w:lang w:val="en-US" w:eastAsia="zh-CN"/>
              </w:rPr>
            </w:pPr>
            <w:r>
              <w:rPr>
                <w:rFonts w:cs="宋体"/>
                <w:sz w:val="18"/>
                <w:szCs w:val="18"/>
              </w:rPr>
              <w:t>籍贯-省（区、市）</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642B79A7">
            <w:pPr>
              <w:rPr>
                <w:rFonts w:hint="eastAsia" w:eastAsia="宋体" w:cs="宋体"/>
                <w:sz w:val="18"/>
                <w:szCs w:val="18"/>
                <w:lang w:val="en-US" w:eastAsia="zh-CN"/>
              </w:rPr>
            </w:pPr>
            <w:r>
              <w:rPr>
                <w:rFonts w:cs="宋体"/>
                <w:sz w:val="18"/>
                <w:szCs w:val="18"/>
              </w:rPr>
              <w:t>患者祖居地或原籍所在地的省、自治区或直辖市</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233A8187">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5DD817C9">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46B3BBE">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68868712">
            <w:pPr>
              <w:rPr>
                <w:rFonts w:hint="default" w:cs="宋体"/>
                <w:sz w:val="18"/>
                <w:szCs w:val="18"/>
              </w:rPr>
            </w:pPr>
          </w:p>
        </w:tc>
      </w:tr>
      <w:tr w14:paraId="54162C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09BAD3E">
            <w:pPr>
              <w:jc w:val="both"/>
              <w:rPr>
                <w:rFonts w:hint="default" w:cs="宋体"/>
                <w:sz w:val="18"/>
                <w:szCs w:val="18"/>
              </w:rPr>
            </w:pPr>
            <w:r>
              <w:rPr>
                <w:rFonts w:cs="宋体"/>
                <w:sz w:val="18"/>
                <w:szCs w:val="18"/>
              </w:rPr>
              <w:t>OriginCity</w:t>
            </w:r>
          </w:p>
        </w:tc>
        <w:tc>
          <w:tcPr>
            <w:tcW w:w="714" w:type="pct"/>
            <w:tcBorders>
              <w:top w:val="single" w:color="000000" w:sz="6" w:space="0"/>
              <w:left w:val="nil"/>
              <w:bottom w:val="single" w:color="000000" w:sz="6" w:space="0"/>
              <w:right w:val="single" w:color="000000" w:sz="6" w:space="0"/>
            </w:tcBorders>
            <w:vAlign w:val="center"/>
          </w:tcPr>
          <w:p w14:paraId="3545E584">
            <w:pPr>
              <w:rPr>
                <w:rFonts w:hint="default" w:cs="宋体"/>
                <w:sz w:val="18"/>
                <w:szCs w:val="18"/>
              </w:rPr>
            </w:pPr>
            <w:r>
              <w:rPr>
                <w:rFonts w:cs="宋体"/>
                <w:sz w:val="18"/>
                <w:szCs w:val="18"/>
              </w:rPr>
              <w:t>籍贯-市（地区、州）</w:t>
            </w:r>
          </w:p>
        </w:tc>
        <w:tc>
          <w:tcPr>
            <w:tcW w:w="1073" w:type="pct"/>
            <w:tcBorders>
              <w:top w:val="single" w:color="000000" w:sz="6" w:space="0"/>
              <w:left w:val="nil"/>
              <w:bottom w:val="single" w:color="000000" w:sz="6" w:space="0"/>
              <w:right w:val="single" w:color="000000" w:sz="6" w:space="0"/>
            </w:tcBorders>
            <w:vAlign w:val="center"/>
          </w:tcPr>
          <w:p w14:paraId="70520C22">
            <w:pPr>
              <w:rPr>
                <w:rFonts w:hint="default" w:cs="宋体"/>
                <w:sz w:val="18"/>
                <w:szCs w:val="18"/>
              </w:rPr>
            </w:pPr>
            <w:r>
              <w:rPr>
                <w:rFonts w:cs="宋体"/>
                <w:sz w:val="18"/>
                <w:szCs w:val="18"/>
              </w:rPr>
              <w:t>患者祖居地或原籍所在地的市、地区或州的</w:t>
            </w:r>
            <w:r>
              <w:rPr>
                <w:rFonts w:cs="宋体"/>
                <w:sz w:val="18"/>
                <w:szCs w:val="18"/>
                <w:lang w:bidi="ar"/>
              </w:rPr>
              <w:t>代码</w:t>
            </w:r>
          </w:p>
        </w:tc>
        <w:tc>
          <w:tcPr>
            <w:tcW w:w="617" w:type="pct"/>
            <w:tcBorders>
              <w:top w:val="single" w:color="000000" w:sz="6" w:space="0"/>
              <w:left w:val="nil"/>
              <w:bottom w:val="single" w:color="000000" w:sz="6" w:space="0"/>
              <w:right w:val="single" w:color="000000" w:sz="6" w:space="0"/>
            </w:tcBorders>
            <w:vAlign w:val="center"/>
          </w:tcPr>
          <w:p w14:paraId="4CF5C358">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393E8F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9DF38D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1429B8F3">
            <w:pPr>
              <w:rPr>
                <w:rFonts w:hint="default" w:cs="宋体"/>
                <w:sz w:val="18"/>
                <w:szCs w:val="18"/>
              </w:rPr>
            </w:pPr>
            <w:r>
              <w:rPr>
                <w:rFonts w:hint="eastAsia" w:cs="宋体"/>
                <w:sz w:val="18"/>
                <w:szCs w:val="18"/>
                <w:lang w:eastAsia="zh-CN"/>
              </w:rPr>
              <w:t>GB/T 2260-2017</w:t>
            </w:r>
          </w:p>
        </w:tc>
      </w:tr>
      <w:tr w14:paraId="0CE0AF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144CCB">
            <w:pPr>
              <w:jc w:val="both"/>
              <w:rPr>
                <w:rFonts w:hint="default" w:eastAsia="宋体" w:cs="宋体"/>
                <w:sz w:val="18"/>
                <w:szCs w:val="18"/>
                <w:lang w:val="en-US" w:eastAsia="zh-CN"/>
              </w:rPr>
            </w:pPr>
            <w:r>
              <w:rPr>
                <w:rFonts w:cs="宋体"/>
                <w:sz w:val="18"/>
                <w:szCs w:val="18"/>
              </w:rPr>
              <w:t>OriginCity</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301428A6">
            <w:pPr>
              <w:rPr>
                <w:rFonts w:hint="eastAsia" w:eastAsia="宋体" w:cs="宋体"/>
                <w:sz w:val="18"/>
                <w:szCs w:val="18"/>
                <w:lang w:val="en-US" w:eastAsia="zh-CN"/>
              </w:rPr>
            </w:pPr>
            <w:r>
              <w:rPr>
                <w:rFonts w:cs="宋体"/>
                <w:sz w:val="18"/>
                <w:szCs w:val="18"/>
              </w:rPr>
              <w:t>籍贯-市（地区、州）</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2E3EE453">
            <w:pPr>
              <w:rPr>
                <w:rFonts w:hint="eastAsia" w:eastAsia="宋体" w:cs="宋体"/>
                <w:sz w:val="18"/>
                <w:szCs w:val="18"/>
                <w:lang w:val="en-US" w:eastAsia="zh-CN"/>
              </w:rPr>
            </w:pPr>
            <w:r>
              <w:rPr>
                <w:rFonts w:cs="宋体"/>
                <w:sz w:val="18"/>
                <w:szCs w:val="18"/>
              </w:rPr>
              <w:t>患者祖居地或原籍所在地的市、地区或州的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065276E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648F700C">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5CDA7C0">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0994FF38">
            <w:pPr>
              <w:rPr>
                <w:rFonts w:hint="default" w:cs="宋体"/>
                <w:sz w:val="18"/>
                <w:szCs w:val="18"/>
              </w:rPr>
            </w:pPr>
          </w:p>
        </w:tc>
      </w:tr>
      <w:tr w14:paraId="5146C9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10775B8">
            <w:pPr>
              <w:jc w:val="both"/>
              <w:rPr>
                <w:rFonts w:hint="default" w:cs="宋体"/>
                <w:sz w:val="18"/>
                <w:szCs w:val="18"/>
              </w:rPr>
            </w:pPr>
            <w:r>
              <w:rPr>
                <w:rFonts w:cs="宋体"/>
                <w:sz w:val="18"/>
                <w:szCs w:val="18"/>
              </w:rPr>
              <w:t>PresentAddrProvince</w:t>
            </w:r>
          </w:p>
        </w:tc>
        <w:tc>
          <w:tcPr>
            <w:tcW w:w="714" w:type="pct"/>
            <w:tcBorders>
              <w:top w:val="single" w:color="000000" w:sz="6" w:space="0"/>
              <w:left w:val="nil"/>
              <w:bottom w:val="single" w:color="000000" w:sz="6" w:space="0"/>
              <w:right w:val="single" w:color="000000" w:sz="6" w:space="0"/>
            </w:tcBorders>
            <w:vAlign w:val="center"/>
          </w:tcPr>
          <w:p w14:paraId="69D8F36C">
            <w:pPr>
              <w:rPr>
                <w:rFonts w:hint="default" w:cs="宋体"/>
                <w:sz w:val="18"/>
                <w:szCs w:val="18"/>
              </w:rPr>
            </w:pPr>
            <w:r>
              <w:rPr>
                <w:rFonts w:cs="宋体"/>
                <w:sz w:val="18"/>
                <w:szCs w:val="18"/>
              </w:rPr>
              <w:t>现住址-省（区、市）</w:t>
            </w:r>
          </w:p>
        </w:tc>
        <w:tc>
          <w:tcPr>
            <w:tcW w:w="1073" w:type="pct"/>
            <w:tcBorders>
              <w:top w:val="single" w:color="000000" w:sz="6" w:space="0"/>
              <w:left w:val="nil"/>
              <w:bottom w:val="single" w:color="000000" w:sz="6" w:space="0"/>
              <w:right w:val="single" w:color="000000" w:sz="6" w:space="0"/>
            </w:tcBorders>
            <w:vAlign w:val="center"/>
          </w:tcPr>
          <w:p w14:paraId="2DACB0F1">
            <w:pPr>
              <w:rPr>
                <w:rFonts w:hint="default" w:cs="宋体"/>
                <w:sz w:val="18"/>
                <w:szCs w:val="18"/>
              </w:rPr>
            </w:pPr>
            <w:r>
              <w:rPr>
                <w:rFonts w:cs="宋体"/>
                <w:sz w:val="18"/>
                <w:szCs w:val="18"/>
              </w:rPr>
              <w:t>患者来院前近期的常住地址的省、自治区或直辖市</w:t>
            </w:r>
            <w:r>
              <w:rPr>
                <w:rFonts w:cs="宋体"/>
                <w:sz w:val="18"/>
                <w:szCs w:val="18"/>
                <w:lang w:bidi="ar"/>
              </w:rPr>
              <w:t>代码</w:t>
            </w:r>
          </w:p>
        </w:tc>
        <w:tc>
          <w:tcPr>
            <w:tcW w:w="617" w:type="pct"/>
            <w:tcBorders>
              <w:top w:val="single" w:color="000000" w:sz="6" w:space="0"/>
              <w:left w:val="nil"/>
              <w:bottom w:val="single" w:color="000000" w:sz="6" w:space="0"/>
              <w:right w:val="single" w:color="000000" w:sz="6" w:space="0"/>
            </w:tcBorders>
            <w:vAlign w:val="center"/>
          </w:tcPr>
          <w:p w14:paraId="49C70CB3">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8F15AE3">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1F9763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60B65697">
            <w:pPr>
              <w:rPr>
                <w:rFonts w:hint="default" w:cs="宋体"/>
                <w:sz w:val="18"/>
                <w:szCs w:val="18"/>
              </w:rPr>
            </w:pPr>
          </w:p>
        </w:tc>
      </w:tr>
      <w:tr w14:paraId="3FE96B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01FA23B">
            <w:pPr>
              <w:jc w:val="both"/>
              <w:rPr>
                <w:rFonts w:hint="default" w:ascii="宋体" w:hAnsi="宋体" w:eastAsia="宋体" w:cs="宋体"/>
                <w:sz w:val="18"/>
                <w:szCs w:val="18"/>
                <w:lang w:val="en-US" w:eastAsia="zh-CN" w:bidi="ar-SA"/>
              </w:rPr>
            </w:pPr>
            <w:r>
              <w:rPr>
                <w:rFonts w:cs="宋体"/>
                <w:sz w:val="18"/>
                <w:szCs w:val="18"/>
              </w:rPr>
              <w:t>PresentAddrProvince</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59FE33CA">
            <w:pPr>
              <w:rPr>
                <w:rFonts w:cs="宋体"/>
                <w:sz w:val="18"/>
                <w:szCs w:val="18"/>
              </w:rPr>
            </w:pPr>
            <w:r>
              <w:rPr>
                <w:rFonts w:cs="宋体"/>
                <w:sz w:val="18"/>
                <w:szCs w:val="18"/>
              </w:rPr>
              <w:t>现住址-省（区、市）</w:t>
            </w:r>
          </w:p>
        </w:tc>
        <w:tc>
          <w:tcPr>
            <w:tcW w:w="1073" w:type="pct"/>
            <w:tcBorders>
              <w:top w:val="single" w:color="000000" w:sz="6" w:space="0"/>
              <w:left w:val="nil"/>
              <w:bottom w:val="single" w:color="000000" w:sz="6" w:space="0"/>
              <w:right w:val="single" w:color="000000" w:sz="6" w:space="0"/>
            </w:tcBorders>
            <w:vAlign w:val="center"/>
          </w:tcPr>
          <w:p w14:paraId="31CED85D">
            <w:pPr>
              <w:ind w:firstLine="0"/>
              <w:rPr>
                <w:rFonts w:hint="eastAsia" w:eastAsia="宋体" w:cs="宋体"/>
                <w:sz w:val="18"/>
                <w:szCs w:val="18"/>
                <w:lang w:val="en-US" w:eastAsia="zh-CN"/>
              </w:rPr>
            </w:pPr>
            <w:r>
              <w:rPr>
                <w:rFonts w:cs="宋体"/>
                <w:sz w:val="18"/>
                <w:szCs w:val="18"/>
              </w:rPr>
              <w:t>患者来院前近期的常住地址的省、自治区或直辖市</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6FBB0864">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474E67F1">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B095D73">
            <w:pPr>
              <w:textAlignment w:val="center"/>
              <w:rPr>
                <w:rFonts w:cs="宋体"/>
                <w:sz w:val="18"/>
                <w:szCs w:val="18"/>
                <w:lang w:bidi="ar"/>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C7679B1">
            <w:pPr>
              <w:rPr>
                <w:rFonts w:hint="default" w:cs="宋体"/>
                <w:sz w:val="18"/>
                <w:szCs w:val="18"/>
              </w:rPr>
            </w:pPr>
          </w:p>
        </w:tc>
      </w:tr>
      <w:tr w14:paraId="6DCE3D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12D20B2">
            <w:pPr>
              <w:jc w:val="both"/>
              <w:rPr>
                <w:rFonts w:hint="default" w:cs="宋体"/>
                <w:sz w:val="18"/>
                <w:szCs w:val="18"/>
              </w:rPr>
            </w:pPr>
            <w:r>
              <w:rPr>
                <w:rFonts w:cs="宋体"/>
                <w:sz w:val="18"/>
                <w:szCs w:val="18"/>
              </w:rPr>
              <w:t>PresentAddrCity</w:t>
            </w:r>
          </w:p>
        </w:tc>
        <w:tc>
          <w:tcPr>
            <w:tcW w:w="714" w:type="pct"/>
            <w:tcBorders>
              <w:top w:val="single" w:color="000000" w:sz="6" w:space="0"/>
              <w:left w:val="nil"/>
              <w:bottom w:val="single" w:color="000000" w:sz="6" w:space="0"/>
              <w:right w:val="single" w:color="000000" w:sz="6" w:space="0"/>
            </w:tcBorders>
            <w:vAlign w:val="center"/>
          </w:tcPr>
          <w:p w14:paraId="7D1C782F">
            <w:pPr>
              <w:rPr>
                <w:rFonts w:hint="default" w:cs="宋体"/>
                <w:sz w:val="18"/>
                <w:szCs w:val="18"/>
              </w:rPr>
            </w:pPr>
            <w:r>
              <w:rPr>
                <w:rFonts w:cs="宋体"/>
                <w:sz w:val="18"/>
                <w:szCs w:val="18"/>
              </w:rPr>
              <w:t>现住址-市（地区、州）</w:t>
            </w:r>
          </w:p>
        </w:tc>
        <w:tc>
          <w:tcPr>
            <w:tcW w:w="1073" w:type="pct"/>
            <w:tcBorders>
              <w:top w:val="single" w:color="000000" w:sz="6" w:space="0"/>
              <w:left w:val="nil"/>
              <w:bottom w:val="single" w:color="000000" w:sz="6" w:space="0"/>
              <w:right w:val="single" w:color="000000" w:sz="6" w:space="0"/>
            </w:tcBorders>
            <w:vAlign w:val="center"/>
          </w:tcPr>
          <w:p w14:paraId="434A5703">
            <w:pPr>
              <w:rPr>
                <w:rFonts w:hint="default" w:cs="宋体"/>
                <w:sz w:val="18"/>
                <w:szCs w:val="18"/>
              </w:rPr>
            </w:pPr>
            <w:r>
              <w:rPr>
                <w:rFonts w:cs="宋体"/>
                <w:sz w:val="18"/>
                <w:szCs w:val="18"/>
              </w:rPr>
              <w:t>患者来院前近期的常住地址的市、地区或州的</w:t>
            </w:r>
            <w:r>
              <w:rPr>
                <w:rFonts w:cs="宋体"/>
                <w:sz w:val="18"/>
                <w:szCs w:val="18"/>
                <w:lang w:bidi="ar"/>
              </w:rPr>
              <w:t>代码，若没有补0，补齐4位</w:t>
            </w:r>
          </w:p>
        </w:tc>
        <w:tc>
          <w:tcPr>
            <w:tcW w:w="617" w:type="pct"/>
            <w:tcBorders>
              <w:top w:val="single" w:color="000000" w:sz="6" w:space="0"/>
              <w:left w:val="nil"/>
              <w:bottom w:val="single" w:color="000000" w:sz="6" w:space="0"/>
              <w:right w:val="single" w:color="000000" w:sz="6" w:space="0"/>
            </w:tcBorders>
            <w:vAlign w:val="center"/>
          </w:tcPr>
          <w:p w14:paraId="0C033A68">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661723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3FFB221">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2544513A">
            <w:pPr>
              <w:rPr>
                <w:rFonts w:hint="default" w:cs="宋体"/>
                <w:sz w:val="18"/>
                <w:szCs w:val="18"/>
              </w:rPr>
            </w:pPr>
            <w:r>
              <w:rPr>
                <w:rFonts w:hint="eastAsia" w:cs="宋体"/>
                <w:sz w:val="18"/>
                <w:szCs w:val="18"/>
                <w:lang w:eastAsia="zh-CN"/>
              </w:rPr>
              <w:t>GB/T 2260-2017</w:t>
            </w:r>
          </w:p>
        </w:tc>
      </w:tr>
      <w:tr w14:paraId="24CAF6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364024E">
            <w:pPr>
              <w:jc w:val="both"/>
              <w:rPr>
                <w:rFonts w:hint="default" w:eastAsia="宋体" w:cs="宋体"/>
                <w:sz w:val="18"/>
                <w:szCs w:val="18"/>
                <w:lang w:val="en-US" w:eastAsia="zh-CN"/>
              </w:rPr>
            </w:pPr>
            <w:r>
              <w:rPr>
                <w:rFonts w:cs="宋体"/>
                <w:sz w:val="18"/>
                <w:szCs w:val="18"/>
              </w:rPr>
              <w:t>PresentAddrCity</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1FBD7E2E">
            <w:pPr>
              <w:rPr>
                <w:rFonts w:hint="eastAsia" w:eastAsia="宋体" w:cs="宋体"/>
                <w:sz w:val="18"/>
                <w:szCs w:val="18"/>
                <w:lang w:val="en-US" w:eastAsia="zh-CN"/>
              </w:rPr>
            </w:pPr>
            <w:r>
              <w:rPr>
                <w:rFonts w:cs="宋体"/>
                <w:sz w:val="18"/>
                <w:szCs w:val="18"/>
              </w:rPr>
              <w:t>现住址-市（地区、州）</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15EC5BE0">
            <w:pPr>
              <w:ind w:firstLine="0"/>
              <w:rPr>
                <w:rFonts w:hint="eastAsia" w:eastAsia="宋体" w:cs="宋体"/>
                <w:sz w:val="18"/>
                <w:szCs w:val="18"/>
                <w:lang w:val="en-US" w:eastAsia="zh-CN"/>
              </w:rPr>
            </w:pPr>
            <w:r>
              <w:rPr>
                <w:rFonts w:cs="宋体"/>
                <w:sz w:val="18"/>
                <w:szCs w:val="18"/>
              </w:rPr>
              <w:t>患者来院前近期的常住地址的市、地区或州的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07D040F3">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2FDD0B09">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22982A0">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36D50D37">
            <w:pPr>
              <w:rPr>
                <w:rFonts w:hint="eastAsia" w:cs="宋体"/>
                <w:sz w:val="18"/>
                <w:szCs w:val="18"/>
                <w:lang w:eastAsia="zh-CN"/>
              </w:rPr>
            </w:pPr>
          </w:p>
        </w:tc>
      </w:tr>
      <w:tr w14:paraId="7380DA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A2A4472">
            <w:pPr>
              <w:jc w:val="both"/>
              <w:rPr>
                <w:rFonts w:hint="default" w:cs="宋体"/>
                <w:sz w:val="18"/>
                <w:szCs w:val="18"/>
              </w:rPr>
            </w:pPr>
            <w:r>
              <w:rPr>
                <w:rFonts w:cs="宋体"/>
                <w:sz w:val="18"/>
                <w:szCs w:val="18"/>
              </w:rPr>
              <w:t>PresentAddrCounty</w:t>
            </w:r>
          </w:p>
        </w:tc>
        <w:tc>
          <w:tcPr>
            <w:tcW w:w="714" w:type="pct"/>
            <w:tcBorders>
              <w:top w:val="single" w:color="000000" w:sz="6" w:space="0"/>
              <w:left w:val="nil"/>
              <w:bottom w:val="single" w:color="000000" w:sz="6" w:space="0"/>
              <w:right w:val="single" w:color="000000" w:sz="6" w:space="0"/>
            </w:tcBorders>
            <w:vAlign w:val="center"/>
          </w:tcPr>
          <w:p w14:paraId="7F7B622B">
            <w:pPr>
              <w:rPr>
                <w:rFonts w:hint="default" w:cs="宋体"/>
                <w:sz w:val="18"/>
                <w:szCs w:val="18"/>
              </w:rPr>
            </w:pPr>
            <w:r>
              <w:rPr>
                <w:rFonts w:cs="宋体"/>
                <w:sz w:val="18"/>
                <w:szCs w:val="18"/>
              </w:rPr>
              <w:t>现住址-县（区）</w:t>
            </w:r>
          </w:p>
        </w:tc>
        <w:tc>
          <w:tcPr>
            <w:tcW w:w="1073" w:type="pct"/>
            <w:tcBorders>
              <w:top w:val="single" w:color="000000" w:sz="6" w:space="0"/>
              <w:left w:val="nil"/>
              <w:bottom w:val="single" w:color="000000" w:sz="6" w:space="0"/>
              <w:right w:val="single" w:color="000000" w:sz="6" w:space="0"/>
            </w:tcBorders>
            <w:vAlign w:val="center"/>
          </w:tcPr>
          <w:p w14:paraId="412AB106">
            <w:pPr>
              <w:rPr>
                <w:rFonts w:hint="default" w:cs="宋体"/>
                <w:sz w:val="18"/>
                <w:szCs w:val="18"/>
              </w:rPr>
            </w:pPr>
            <w:r>
              <w:rPr>
                <w:rFonts w:cs="宋体"/>
                <w:sz w:val="18"/>
                <w:szCs w:val="18"/>
              </w:rPr>
              <w:t>患者来院前近期的常住地址的县（区）的</w:t>
            </w:r>
            <w:r>
              <w:rPr>
                <w:rFonts w:cs="宋体"/>
                <w:sz w:val="18"/>
                <w:szCs w:val="18"/>
                <w:lang w:bidi="ar"/>
              </w:rPr>
              <w:t>代码，若没有补0，补齐6位</w:t>
            </w:r>
          </w:p>
        </w:tc>
        <w:tc>
          <w:tcPr>
            <w:tcW w:w="617" w:type="pct"/>
            <w:tcBorders>
              <w:top w:val="single" w:color="000000" w:sz="6" w:space="0"/>
              <w:left w:val="nil"/>
              <w:bottom w:val="single" w:color="000000" w:sz="6" w:space="0"/>
              <w:right w:val="single" w:color="000000" w:sz="6" w:space="0"/>
            </w:tcBorders>
            <w:vAlign w:val="center"/>
          </w:tcPr>
          <w:p w14:paraId="76479C75">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B52A68B">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255A063">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997DDEA">
            <w:pPr>
              <w:rPr>
                <w:rFonts w:hint="default" w:cs="宋体"/>
                <w:sz w:val="18"/>
                <w:szCs w:val="18"/>
              </w:rPr>
            </w:pPr>
            <w:r>
              <w:rPr>
                <w:rFonts w:hint="eastAsia" w:cs="宋体"/>
                <w:sz w:val="18"/>
                <w:szCs w:val="18"/>
                <w:lang w:eastAsia="zh-CN"/>
              </w:rPr>
              <w:t>GB/T 2260-2017</w:t>
            </w:r>
          </w:p>
        </w:tc>
      </w:tr>
      <w:tr w14:paraId="311709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D5D561B">
            <w:pPr>
              <w:jc w:val="both"/>
              <w:rPr>
                <w:rFonts w:hint="default" w:eastAsia="宋体" w:cs="宋体"/>
                <w:sz w:val="18"/>
                <w:szCs w:val="18"/>
                <w:lang w:val="en-US" w:eastAsia="zh-CN"/>
              </w:rPr>
            </w:pPr>
            <w:r>
              <w:rPr>
                <w:rFonts w:cs="宋体"/>
                <w:sz w:val="18"/>
                <w:szCs w:val="18"/>
              </w:rPr>
              <w:t>PresentAddrCounty</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17A21D89">
            <w:pPr>
              <w:rPr>
                <w:rFonts w:hint="default" w:eastAsia="宋体" w:cs="宋体"/>
                <w:sz w:val="18"/>
                <w:szCs w:val="18"/>
                <w:lang w:val="en-US" w:eastAsia="zh-CN"/>
              </w:rPr>
            </w:pPr>
            <w:r>
              <w:rPr>
                <w:rFonts w:cs="宋体"/>
                <w:sz w:val="18"/>
                <w:szCs w:val="18"/>
              </w:rPr>
              <w:t>现住址-县（区</w:t>
            </w:r>
            <w:r>
              <w:rPr>
                <w:rFonts w:hint="eastAsia" w:cs="宋体"/>
                <w:sz w:val="18"/>
                <w:szCs w:val="18"/>
                <w:lang w:eastAsia="zh-CN"/>
              </w:rPr>
              <w:t>）</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1DB31EC7">
            <w:pPr>
              <w:rPr>
                <w:rFonts w:hint="eastAsia" w:eastAsia="宋体" w:cs="宋体"/>
                <w:sz w:val="18"/>
                <w:szCs w:val="18"/>
                <w:lang w:val="en-US" w:eastAsia="zh-CN"/>
              </w:rPr>
            </w:pPr>
            <w:r>
              <w:rPr>
                <w:rFonts w:cs="宋体"/>
                <w:sz w:val="18"/>
                <w:szCs w:val="18"/>
              </w:rPr>
              <w:t>患者来院前近期的常住地址的县（区）的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40E8F7DA">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83CB702">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1F143F3">
            <w:pPr>
              <w:textAlignment w:val="center"/>
              <w:rPr>
                <w:rFonts w:hint="default" w:eastAsia="宋体" w:cs="宋体"/>
                <w:sz w:val="18"/>
                <w:szCs w:val="18"/>
                <w:lang w:val="en-US" w:eastAsia="zh-CN"/>
              </w:rPr>
            </w:pPr>
            <w:r>
              <w:rPr>
                <w:rFonts w:hint="eastAsia" w:cs="宋体"/>
                <w:sz w:val="18"/>
                <w:szCs w:val="18"/>
                <w:lang w:val="en-US" w:eastAsia="zh-CN"/>
              </w:rPr>
              <w:t>70</w:t>
            </w:r>
          </w:p>
        </w:tc>
        <w:tc>
          <w:tcPr>
            <w:tcW w:w="714" w:type="pct"/>
            <w:tcBorders>
              <w:top w:val="single" w:color="000000" w:sz="6" w:space="0"/>
              <w:left w:val="nil"/>
              <w:bottom w:val="single" w:color="000000" w:sz="6" w:space="0"/>
              <w:right w:val="single" w:color="000000" w:sz="6" w:space="0"/>
            </w:tcBorders>
            <w:vAlign w:val="center"/>
          </w:tcPr>
          <w:p w14:paraId="3BF18318">
            <w:pPr>
              <w:rPr>
                <w:rFonts w:cs="宋体"/>
                <w:sz w:val="18"/>
                <w:szCs w:val="18"/>
              </w:rPr>
            </w:pPr>
          </w:p>
        </w:tc>
      </w:tr>
      <w:tr w14:paraId="013CD9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42830D1">
            <w:pPr>
              <w:jc w:val="both"/>
              <w:rPr>
                <w:rFonts w:hint="default" w:cs="宋体"/>
                <w:sz w:val="18"/>
                <w:szCs w:val="18"/>
              </w:rPr>
            </w:pPr>
            <w:r>
              <w:rPr>
                <w:rFonts w:cs="宋体"/>
                <w:sz w:val="18"/>
                <w:szCs w:val="18"/>
              </w:rPr>
              <w:t>XZZXZ</w:t>
            </w:r>
          </w:p>
        </w:tc>
        <w:tc>
          <w:tcPr>
            <w:tcW w:w="714" w:type="pct"/>
            <w:tcBorders>
              <w:top w:val="single" w:color="000000" w:sz="6" w:space="0"/>
              <w:left w:val="nil"/>
              <w:bottom w:val="single" w:color="000000" w:sz="6" w:space="0"/>
              <w:right w:val="single" w:color="000000" w:sz="6" w:space="0"/>
            </w:tcBorders>
            <w:vAlign w:val="center"/>
          </w:tcPr>
          <w:p w14:paraId="0ED176B5">
            <w:pPr>
              <w:rPr>
                <w:rFonts w:hint="default" w:cs="宋体"/>
                <w:sz w:val="18"/>
                <w:szCs w:val="18"/>
              </w:rPr>
            </w:pPr>
            <w:r>
              <w:rPr>
                <w:rFonts w:cs="宋体"/>
                <w:sz w:val="18"/>
                <w:szCs w:val="18"/>
              </w:rPr>
              <w:t>现住址-乡（镇、街道办事处）</w:t>
            </w:r>
          </w:p>
        </w:tc>
        <w:tc>
          <w:tcPr>
            <w:tcW w:w="1073" w:type="pct"/>
            <w:tcBorders>
              <w:top w:val="single" w:color="000000" w:sz="6" w:space="0"/>
              <w:left w:val="nil"/>
              <w:bottom w:val="single" w:color="000000" w:sz="6" w:space="0"/>
              <w:right w:val="single" w:color="000000" w:sz="6" w:space="0"/>
            </w:tcBorders>
            <w:vAlign w:val="center"/>
          </w:tcPr>
          <w:p w14:paraId="178B0715">
            <w:pPr>
              <w:rPr>
                <w:rFonts w:hint="default" w:cs="宋体"/>
                <w:sz w:val="18"/>
                <w:szCs w:val="18"/>
              </w:rPr>
            </w:pPr>
            <w:r>
              <w:rPr>
                <w:rFonts w:cs="宋体"/>
                <w:sz w:val="18"/>
                <w:szCs w:val="18"/>
              </w:rPr>
              <w:t>患者来院前近期的常住地址中的乡、镇或城市的街道办事处</w:t>
            </w:r>
            <w:r>
              <w:rPr>
                <w:rFonts w:cs="宋体"/>
                <w:sz w:val="18"/>
                <w:szCs w:val="18"/>
                <w:lang w:bidi="ar"/>
              </w:rPr>
              <w:t>代码，若没有补0，补齐9位</w:t>
            </w:r>
          </w:p>
        </w:tc>
        <w:tc>
          <w:tcPr>
            <w:tcW w:w="617" w:type="pct"/>
            <w:tcBorders>
              <w:top w:val="single" w:color="000000" w:sz="6" w:space="0"/>
              <w:left w:val="nil"/>
              <w:bottom w:val="single" w:color="000000" w:sz="6" w:space="0"/>
              <w:right w:val="single" w:color="000000" w:sz="6" w:space="0"/>
            </w:tcBorders>
            <w:vAlign w:val="center"/>
          </w:tcPr>
          <w:p w14:paraId="29CA856B">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12576FAD">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9539DA1">
            <w:pPr>
              <w:textAlignment w:val="center"/>
              <w:rPr>
                <w:rFonts w:hint="default" w:cs="宋体"/>
                <w:sz w:val="18"/>
                <w:szCs w:val="18"/>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vAlign w:val="center"/>
          </w:tcPr>
          <w:p w14:paraId="21B0D605">
            <w:pPr>
              <w:rPr>
                <w:rFonts w:hint="default" w:cs="宋体"/>
                <w:sz w:val="18"/>
                <w:szCs w:val="18"/>
              </w:rPr>
            </w:pPr>
            <w:r>
              <w:rPr>
                <w:rFonts w:cs="宋体"/>
                <w:sz w:val="18"/>
                <w:szCs w:val="18"/>
              </w:rPr>
              <w:t>HBCV02.01.003</w:t>
            </w:r>
          </w:p>
        </w:tc>
      </w:tr>
      <w:tr w14:paraId="2D6A29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04BBD39">
            <w:pPr>
              <w:jc w:val="both"/>
              <w:rPr>
                <w:rFonts w:cs="宋体"/>
                <w:sz w:val="18"/>
                <w:szCs w:val="18"/>
              </w:rPr>
            </w:pPr>
            <w:r>
              <w:rPr>
                <w:rFonts w:cs="宋体"/>
                <w:sz w:val="18"/>
                <w:szCs w:val="18"/>
              </w:rPr>
              <w:t>XZZXZ</w:t>
            </w:r>
          </w:p>
        </w:tc>
        <w:tc>
          <w:tcPr>
            <w:tcW w:w="714" w:type="pct"/>
            <w:tcBorders>
              <w:top w:val="single" w:color="000000" w:sz="6" w:space="0"/>
              <w:left w:val="nil"/>
              <w:bottom w:val="single" w:color="000000" w:sz="6" w:space="0"/>
              <w:right w:val="single" w:color="000000" w:sz="6" w:space="0"/>
            </w:tcBorders>
            <w:vAlign w:val="center"/>
          </w:tcPr>
          <w:p w14:paraId="62DD5442">
            <w:pPr>
              <w:rPr>
                <w:rFonts w:hint="eastAsia" w:eastAsia="宋体" w:cs="宋体"/>
                <w:sz w:val="18"/>
                <w:szCs w:val="18"/>
                <w:lang w:val="en-US" w:eastAsia="zh-CN"/>
              </w:rPr>
            </w:pPr>
            <w:r>
              <w:rPr>
                <w:rFonts w:cs="宋体"/>
                <w:sz w:val="18"/>
                <w:szCs w:val="18"/>
              </w:rPr>
              <w:t>现住址-乡（镇、街道办事处）</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29E92DE0">
            <w:pPr>
              <w:rPr>
                <w:rFonts w:hint="eastAsia" w:eastAsia="宋体" w:cs="宋体"/>
                <w:sz w:val="18"/>
                <w:szCs w:val="18"/>
                <w:lang w:val="en-US" w:eastAsia="zh-CN"/>
              </w:rPr>
            </w:pPr>
            <w:r>
              <w:rPr>
                <w:rFonts w:cs="宋体"/>
                <w:sz w:val="18"/>
                <w:szCs w:val="18"/>
              </w:rPr>
              <w:t>患者来院前近期的常住地址中的乡、镇或城市的街道办事处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5D6B910F">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6F429BAB">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6D1FCB7">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5AC6B84E">
            <w:pPr>
              <w:rPr>
                <w:rFonts w:hint="default" w:cs="宋体"/>
                <w:sz w:val="18"/>
                <w:szCs w:val="18"/>
              </w:rPr>
            </w:pPr>
          </w:p>
        </w:tc>
      </w:tr>
      <w:tr w14:paraId="1C9F97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15DF3C">
            <w:pPr>
              <w:jc w:val="both"/>
              <w:rPr>
                <w:rFonts w:hint="default" w:cs="宋体"/>
                <w:sz w:val="18"/>
                <w:szCs w:val="18"/>
              </w:rPr>
            </w:pPr>
            <w:r>
              <w:rPr>
                <w:rFonts w:cs="宋体"/>
                <w:sz w:val="18"/>
                <w:szCs w:val="18"/>
              </w:rPr>
              <w:t>XZZC</w:t>
            </w:r>
          </w:p>
        </w:tc>
        <w:tc>
          <w:tcPr>
            <w:tcW w:w="714" w:type="pct"/>
            <w:tcBorders>
              <w:top w:val="single" w:color="000000" w:sz="6" w:space="0"/>
              <w:left w:val="nil"/>
              <w:bottom w:val="single" w:color="000000" w:sz="6" w:space="0"/>
              <w:right w:val="single" w:color="000000" w:sz="6" w:space="0"/>
            </w:tcBorders>
            <w:vAlign w:val="center"/>
          </w:tcPr>
          <w:p w14:paraId="6624DE62">
            <w:pPr>
              <w:rPr>
                <w:rFonts w:hint="default" w:cs="宋体"/>
                <w:sz w:val="18"/>
                <w:szCs w:val="18"/>
              </w:rPr>
            </w:pPr>
            <w:r>
              <w:rPr>
                <w:rFonts w:cs="宋体"/>
                <w:sz w:val="18"/>
                <w:szCs w:val="18"/>
              </w:rPr>
              <w:t>现住址-村（街、路、弄等）</w:t>
            </w:r>
          </w:p>
        </w:tc>
        <w:tc>
          <w:tcPr>
            <w:tcW w:w="1073" w:type="pct"/>
            <w:tcBorders>
              <w:top w:val="single" w:color="000000" w:sz="6" w:space="0"/>
              <w:left w:val="nil"/>
              <w:bottom w:val="single" w:color="000000" w:sz="6" w:space="0"/>
              <w:right w:val="single" w:color="000000" w:sz="6" w:space="0"/>
            </w:tcBorders>
            <w:vAlign w:val="center"/>
          </w:tcPr>
          <w:p w14:paraId="2605C94A">
            <w:pPr>
              <w:rPr>
                <w:rFonts w:hint="default" w:cs="宋体"/>
                <w:sz w:val="18"/>
                <w:szCs w:val="18"/>
              </w:rPr>
            </w:pPr>
            <w:r>
              <w:rPr>
                <w:rFonts w:cs="宋体"/>
                <w:sz w:val="18"/>
                <w:szCs w:val="18"/>
              </w:rPr>
              <w:t>患者来院前近期的常住地址中的村或城市的街、路、里、弄等名称</w:t>
            </w:r>
          </w:p>
        </w:tc>
        <w:tc>
          <w:tcPr>
            <w:tcW w:w="617" w:type="pct"/>
            <w:tcBorders>
              <w:top w:val="single" w:color="000000" w:sz="6" w:space="0"/>
              <w:left w:val="nil"/>
              <w:bottom w:val="single" w:color="000000" w:sz="6" w:space="0"/>
              <w:right w:val="single" w:color="000000" w:sz="6" w:space="0"/>
            </w:tcBorders>
            <w:vAlign w:val="center"/>
          </w:tcPr>
          <w:p w14:paraId="574D1E8F">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3460D2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8BD8FE1">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733F514">
            <w:pPr>
              <w:rPr>
                <w:rFonts w:hint="default" w:cs="宋体"/>
                <w:sz w:val="18"/>
                <w:szCs w:val="18"/>
              </w:rPr>
            </w:pPr>
          </w:p>
        </w:tc>
      </w:tr>
      <w:tr w14:paraId="152432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A6C7C0">
            <w:pPr>
              <w:textAlignment w:val="center"/>
              <w:rPr>
                <w:rFonts w:hint="default" w:cs="宋体"/>
                <w:sz w:val="18"/>
                <w:szCs w:val="18"/>
                <w:lang w:bidi="ar"/>
              </w:rPr>
            </w:pPr>
            <w:r>
              <w:rPr>
                <w:rFonts w:cs="宋体"/>
                <w:sz w:val="18"/>
                <w:szCs w:val="18"/>
              </w:rPr>
              <w:t>XZZMP</w:t>
            </w:r>
          </w:p>
        </w:tc>
        <w:tc>
          <w:tcPr>
            <w:tcW w:w="714" w:type="pct"/>
            <w:tcBorders>
              <w:top w:val="single" w:color="000000" w:sz="6" w:space="0"/>
              <w:left w:val="nil"/>
              <w:bottom w:val="single" w:color="000000" w:sz="6" w:space="0"/>
              <w:right w:val="single" w:color="000000" w:sz="6" w:space="0"/>
            </w:tcBorders>
            <w:vAlign w:val="center"/>
          </w:tcPr>
          <w:p w14:paraId="06F795BF">
            <w:pPr>
              <w:rPr>
                <w:rFonts w:hint="default" w:cs="宋体"/>
                <w:sz w:val="18"/>
                <w:szCs w:val="18"/>
              </w:rPr>
            </w:pPr>
            <w:r>
              <w:rPr>
                <w:rFonts w:cs="宋体"/>
                <w:sz w:val="18"/>
                <w:szCs w:val="18"/>
              </w:rPr>
              <w:t>现住址-门牌号码</w:t>
            </w:r>
          </w:p>
        </w:tc>
        <w:tc>
          <w:tcPr>
            <w:tcW w:w="1073" w:type="pct"/>
            <w:tcBorders>
              <w:top w:val="single" w:color="000000" w:sz="6" w:space="0"/>
              <w:left w:val="nil"/>
              <w:bottom w:val="single" w:color="000000" w:sz="6" w:space="0"/>
              <w:right w:val="single" w:color="000000" w:sz="6" w:space="0"/>
            </w:tcBorders>
            <w:vAlign w:val="center"/>
          </w:tcPr>
          <w:p w14:paraId="0D09CC0A">
            <w:pPr>
              <w:rPr>
                <w:rFonts w:hint="default" w:cs="宋体"/>
                <w:sz w:val="18"/>
                <w:szCs w:val="18"/>
              </w:rPr>
            </w:pPr>
            <w:r>
              <w:rPr>
                <w:rFonts w:cs="宋体"/>
                <w:sz w:val="18"/>
                <w:szCs w:val="18"/>
              </w:rPr>
              <w:t>患者来院前近期的常住地址中的门牌号码</w:t>
            </w:r>
          </w:p>
        </w:tc>
        <w:tc>
          <w:tcPr>
            <w:tcW w:w="617" w:type="pct"/>
            <w:tcBorders>
              <w:top w:val="single" w:color="000000" w:sz="6" w:space="0"/>
              <w:left w:val="nil"/>
              <w:bottom w:val="single" w:color="000000" w:sz="6" w:space="0"/>
              <w:right w:val="single" w:color="000000" w:sz="6" w:space="0"/>
            </w:tcBorders>
            <w:vAlign w:val="center"/>
          </w:tcPr>
          <w:p w14:paraId="4E48FB5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9DD275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72110D3">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3889950">
            <w:pPr>
              <w:rPr>
                <w:rFonts w:hint="default" w:cs="宋体"/>
                <w:sz w:val="18"/>
                <w:szCs w:val="18"/>
              </w:rPr>
            </w:pPr>
          </w:p>
        </w:tc>
      </w:tr>
      <w:tr w14:paraId="11A1BB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3C4A4F2">
            <w:pPr>
              <w:textAlignment w:val="center"/>
              <w:rPr>
                <w:rFonts w:hint="default" w:cs="宋体"/>
                <w:sz w:val="18"/>
                <w:szCs w:val="18"/>
                <w:lang w:bidi="ar"/>
              </w:rPr>
            </w:pPr>
            <w:r>
              <w:rPr>
                <w:rFonts w:cs="宋体"/>
                <w:sz w:val="18"/>
                <w:szCs w:val="18"/>
              </w:rPr>
              <w:t>YLBXSCKH</w:t>
            </w:r>
          </w:p>
        </w:tc>
        <w:tc>
          <w:tcPr>
            <w:tcW w:w="714" w:type="pct"/>
            <w:tcBorders>
              <w:top w:val="single" w:color="000000" w:sz="6" w:space="0"/>
              <w:left w:val="nil"/>
              <w:bottom w:val="single" w:color="000000" w:sz="6" w:space="0"/>
              <w:right w:val="single" w:color="000000" w:sz="6" w:space="0"/>
            </w:tcBorders>
            <w:vAlign w:val="center"/>
          </w:tcPr>
          <w:p w14:paraId="1BCA39A4">
            <w:pPr>
              <w:rPr>
                <w:rFonts w:hint="default" w:cs="宋体"/>
                <w:sz w:val="18"/>
                <w:szCs w:val="18"/>
              </w:rPr>
            </w:pPr>
            <w:r>
              <w:rPr>
                <w:rFonts w:cs="宋体"/>
                <w:sz w:val="18"/>
                <w:szCs w:val="18"/>
              </w:rPr>
              <w:t>医疗保险手册（卡）号</w:t>
            </w:r>
          </w:p>
        </w:tc>
        <w:tc>
          <w:tcPr>
            <w:tcW w:w="1073" w:type="pct"/>
            <w:tcBorders>
              <w:top w:val="single" w:color="000000" w:sz="6" w:space="0"/>
              <w:left w:val="nil"/>
              <w:bottom w:val="single" w:color="000000" w:sz="6" w:space="0"/>
              <w:right w:val="single" w:color="000000" w:sz="6" w:space="0"/>
            </w:tcBorders>
            <w:vAlign w:val="center"/>
          </w:tcPr>
          <w:p w14:paraId="0BEB6BAD">
            <w:pPr>
              <w:rPr>
                <w:rFonts w:hint="default" w:cs="宋体"/>
                <w:sz w:val="18"/>
                <w:szCs w:val="18"/>
              </w:rPr>
            </w:pPr>
            <w:r>
              <w:rPr>
                <w:rFonts w:cs="宋体"/>
                <w:sz w:val="18"/>
                <w:szCs w:val="18"/>
              </w:rPr>
              <w:t>患者医疗保险手册编号</w:t>
            </w:r>
          </w:p>
        </w:tc>
        <w:tc>
          <w:tcPr>
            <w:tcW w:w="617" w:type="pct"/>
            <w:tcBorders>
              <w:top w:val="single" w:color="000000" w:sz="6" w:space="0"/>
              <w:left w:val="nil"/>
              <w:bottom w:val="single" w:color="000000" w:sz="6" w:space="0"/>
              <w:right w:val="single" w:color="000000" w:sz="6" w:space="0"/>
            </w:tcBorders>
            <w:vAlign w:val="center"/>
          </w:tcPr>
          <w:p w14:paraId="06661CD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1960D3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A7849B1">
            <w:pPr>
              <w:textAlignment w:val="center"/>
              <w:rPr>
                <w:rFonts w:hint="default" w:cs="宋体"/>
                <w:sz w:val="18"/>
                <w:szCs w:val="18"/>
              </w:rPr>
            </w:pPr>
            <w:r>
              <w:rPr>
                <w:rFonts w:cs="宋体"/>
                <w:sz w:val="18"/>
                <w:szCs w:val="18"/>
                <w:lang w:bidi="ar"/>
              </w:rPr>
              <w:t>40</w:t>
            </w:r>
          </w:p>
        </w:tc>
        <w:tc>
          <w:tcPr>
            <w:tcW w:w="714" w:type="pct"/>
            <w:tcBorders>
              <w:top w:val="single" w:color="000000" w:sz="6" w:space="0"/>
              <w:left w:val="nil"/>
              <w:bottom w:val="single" w:color="000000" w:sz="6" w:space="0"/>
              <w:right w:val="single" w:color="000000" w:sz="6" w:space="0"/>
            </w:tcBorders>
            <w:vAlign w:val="center"/>
          </w:tcPr>
          <w:p w14:paraId="5BC6CCFB">
            <w:pPr>
              <w:rPr>
                <w:rFonts w:hint="default" w:cs="宋体"/>
                <w:sz w:val="18"/>
                <w:szCs w:val="18"/>
              </w:rPr>
            </w:pPr>
          </w:p>
        </w:tc>
      </w:tr>
      <w:tr w14:paraId="0EBD45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4333C16">
            <w:pPr>
              <w:jc w:val="both"/>
              <w:rPr>
                <w:rFonts w:hint="default" w:cs="宋体"/>
                <w:sz w:val="18"/>
                <w:szCs w:val="18"/>
                <w:lang w:bidi="ar"/>
              </w:rPr>
            </w:pPr>
            <w:r>
              <w:rPr>
                <w:rFonts w:cs="宋体"/>
                <w:sz w:val="18"/>
                <w:szCs w:val="18"/>
              </w:rPr>
              <w:t>HY</w:t>
            </w:r>
          </w:p>
        </w:tc>
        <w:tc>
          <w:tcPr>
            <w:tcW w:w="714" w:type="pct"/>
            <w:tcBorders>
              <w:top w:val="single" w:color="000000" w:sz="6" w:space="0"/>
              <w:left w:val="nil"/>
              <w:bottom w:val="single" w:color="000000" w:sz="6" w:space="0"/>
              <w:right w:val="single" w:color="000000" w:sz="6" w:space="0"/>
            </w:tcBorders>
            <w:vAlign w:val="center"/>
          </w:tcPr>
          <w:p w14:paraId="08E838D8">
            <w:pPr>
              <w:rPr>
                <w:rFonts w:hint="default" w:cs="宋体"/>
                <w:sz w:val="18"/>
                <w:szCs w:val="18"/>
              </w:rPr>
            </w:pPr>
            <w:r>
              <w:rPr>
                <w:rFonts w:cs="宋体"/>
                <w:sz w:val="18"/>
                <w:szCs w:val="18"/>
              </w:rPr>
              <w:t>婚姻状况代码</w:t>
            </w:r>
          </w:p>
        </w:tc>
        <w:tc>
          <w:tcPr>
            <w:tcW w:w="1073" w:type="pct"/>
            <w:tcBorders>
              <w:top w:val="single" w:color="000000" w:sz="6" w:space="0"/>
              <w:left w:val="nil"/>
              <w:bottom w:val="single" w:color="000000" w:sz="6" w:space="0"/>
              <w:right w:val="single" w:color="000000" w:sz="6" w:space="0"/>
            </w:tcBorders>
            <w:vAlign w:val="center"/>
          </w:tcPr>
          <w:p w14:paraId="479FF1CF">
            <w:pPr>
              <w:rPr>
                <w:rFonts w:hint="default" w:cs="宋体"/>
                <w:sz w:val="18"/>
                <w:szCs w:val="18"/>
              </w:rPr>
            </w:pPr>
            <w:r>
              <w:rPr>
                <w:rFonts w:cs="宋体"/>
                <w:sz w:val="18"/>
                <w:szCs w:val="18"/>
              </w:rPr>
              <w:t>患者当前婚姻状况在特定编码体系中的代码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5D8D0D8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34517CD">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305DA92">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C32B537">
            <w:pPr>
              <w:rPr>
                <w:rFonts w:hint="default" w:cs="宋体"/>
                <w:sz w:val="18"/>
                <w:szCs w:val="18"/>
              </w:rPr>
            </w:pPr>
            <w:r>
              <w:rPr>
                <w:rFonts w:cs="宋体"/>
                <w:sz w:val="18"/>
                <w:szCs w:val="18"/>
              </w:rPr>
              <w:t>GB/T 2261.2</w:t>
            </w:r>
          </w:p>
        </w:tc>
      </w:tr>
      <w:tr w14:paraId="36A2C6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C3C587F">
            <w:pPr>
              <w:jc w:val="both"/>
              <w:rPr>
                <w:rFonts w:hint="eastAsia" w:ascii="宋体" w:hAnsi="宋体" w:eastAsia="宋体" w:cs="宋体"/>
                <w:sz w:val="18"/>
                <w:szCs w:val="18"/>
                <w:lang w:val="en-US" w:eastAsia="zh-CN" w:bidi="ar-SA"/>
              </w:rPr>
            </w:pPr>
            <w:r>
              <w:rPr>
                <w:rFonts w:cs="宋体"/>
                <w:sz w:val="18"/>
                <w:szCs w:val="18"/>
              </w:rPr>
              <w:t>HY_NAME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E57E112">
            <w:pPr>
              <w:rPr>
                <w:rFonts w:hint="eastAsia" w:ascii="宋体" w:hAnsi="宋体" w:eastAsia="宋体" w:cs="宋体"/>
                <w:sz w:val="18"/>
                <w:szCs w:val="18"/>
                <w:lang w:val="en-US" w:eastAsia="zh-CN" w:bidi="ar-SA"/>
              </w:rPr>
            </w:pPr>
            <w:r>
              <w:rPr>
                <w:rFonts w:cs="宋体"/>
                <w:sz w:val="18"/>
                <w:szCs w:val="18"/>
              </w:rPr>
              <w:t>婚姻状况名称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4D7ED57E">
            <w:pPr>
              <w:rPr>
                <w:rFonts w:hint="eastAsia" w:ascii="宋体" w:hAnsi="宋体" w:eastAsia="宋体" w:cs="宋体"/>
                <w:sz w:val="18"/>
                <w:szCs w:val="18"/>
                <w:lang w:val="en-US" w:eastAsia="zh-CN" w:bidi="ar-SA"/>
              </w:rPr>
            </w:pPr>
            <w:r>
              <w:rPr>
                <w:rFonts w:cs="宋体"/>
                <w:sz w:val="18"/>
                <w:szCs w:val="18"/>
              </w:rPr>
              <w:t>患者当前婚姻状况在特定编码体系中的名称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2434353F">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23FF2BEF">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363B6659">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906CA3F">
            <w:pPr>
              <w:rPr>
                <w:rFonts w:hint="eastAsia" w:ascii="宋体" w:hAnsi="宋体" w:eastAsia="宋体" w:cs="宋体"/>
                <w:sz w:val="18"/>
                <w:szCs w:val="18"/>
                <w:lang w:val="en-US" w:eastAsia="zh-CN" w:bidi="ar-SA"/>
              </w:rPr>
            </w:pPr>
          </w:p>
        </w:tc>
      </w:tr>
      <w:tr w14:paraId="234F1B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4F08714">
            <w:pPr>
              <w:jc w:val="both"/>
              <w:rPr>
                <w:rFonts w:hint="default" w:cs="宋体"/>
                <w:sz w:val="18"/>
                <w:szCs w:val="18"/>
                <w:lang w:bidi="ar"/>
              </w:rPr>
            </w:pPr>
            <w:r>
              <w:rPr>
                <w:rFonts w:cs="宋体"/>
                <w:sz w:val="18"/>
                <w:szCs w:val="18"/>
              </w:rPr>
              <w:t>ZY</w:t>
            </w:r>
          </w:p>
        </w:tc>
        <w:tc>
          <w:tcPr>
            <w:tcW w:w="714" w:type="pct"/>
            <w:tcBorders>
              <w:top w:val="single" w:color="000000" w:sz="6" w:space="0"/>
              <w:left w:val="nil"/>
              <w:bottom w:val="single" w:color="000000" w:sz="6" w:space="0"/>
              <w:right w:val="single" w:color="000000" w:sz="6" w:space="0"/>
            </w:tcBorders>
            <w:vAlign w:val="center"/>
          </w:tcPr>
          <w:p w14:paraId="37A798B8">
            <w:pPr>
              <w:rPr>
                <w:rFonts w:hint="default" w:cs="宋体"/>
                <w:sz w:val="18"/>
                <w:szCs w:val="18"/>
              </w:rPr>
            </w:pPr>
            <w:r>
              <w:rPr>
                <w:rFonts w:cs="宋体"/>
                <w:sz w:val="18"/>
                <w:szCs w:val="18"/>
              </w:rPr>
              <w:t>职业类别代码</w:t>
            </w:r>
          </w:p>
        </w:tc>
        <w:tc>
          <w:tcPr>
            <w:tcW w:w="1073" w:type="pct"/>
            <w:tcBorders>
              <w:top w:val="single" w:color="000000" w:sz="6" w:space="0"/>
              <w:left w:val="nil"/>
              <w:bottom w:val="single" w:color="000000" w:sz="6" w:space="0"/>
              <w:right w:val="single" w:color="000000" w:sz="6" w:space="0"/>
            </w:tcBorders>
            <w:vAlign w:val="center"/>
          </w:tcPr>
          <w:p w14:paraId="035B7799">
            <w:pPr>
              <w:rPr>
                <w:rFonts w:hint="default" w:cs="宋体"/>
                <w:sz w:val="18"/>
                <w:szCs w:val="18"/>
              </w:rPr>
            </w:pPr>
            <w:r>
              <w:rPr>
                <w:rFonts w:cs="宋体"/>
                <w:sz w:val="18"/>
                <w:szCs w:val="18"/>
              </w:rPr>
              <w:t>患者当前从事的职业类别在特定编码体系中的代码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72592715">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5694AC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6AB8DA0">
            <w:pPr>
              <w:textAlignment w:val="center"/>
              <w:rPr>
                <w:rFonts w:hint="default" w:cs="宋体"/>
                <w:sz w:val="18"/>
                <w:szCs w:val="18"/>
              </w:rPr>
            </w:pPr>
            <w:r>
              <w:rPr>
                <w:rFonts w:cs="宋体"/>
                <w:sz w:val="18"/>
                <w:szCs w:val="18"/>
                <w:lang w:bidi="ar"/>
              </w:rPr>
              <w:t>5</w:t>
            </w:r>
          </w:p>
        </w:tc>
        <w:tc>
          <w:tcPr>
            <w:tcW w:w="714" w:type="pct"/>
            <w:tcBorders>
              <w:top w:val="single" w:color="000000" w:sz="6" w:space="0"/>
              <w:left w:val="nil"/>
              <w:bottom w:val="single" w:color="000000" w:sz="6" w:space="0"/>
              <w:right w:val="single" w:color="000000" w:sz="6" w:space="0"/>
            </w:tcBorders>
            <w:vAlign w:val="center"/>
          </w:tcPr>
          <w:p w14:paraId="629F1BA9">
            <w:pPr>
              <w:rPr>
                <w:rFonts w:hint="eastAsia" w:eastAsia="宋体" w:cs="宋体"/>
                <w:sz w:val="18"/>
                <w:szCs w:val="18"/>
                <w:lang w:eastAsia="zh-CN"/>
              </w:rPr>
            </w:pPr>
            <w:r>
              <w:rPr>
                <w:rFonts w:hint="eastAsia" w:cs="宋体"/>
                <w:sz w:val="18"/>
                <w:szCs w:val="18"/>
                <w:lang w:eastAsia="zh-CN"/>
              </w:rPr>
              <w:t>传染病患者职业代码表CV02.01.202</w:t>
            </w:r>
          </w:p>
        </w:tc>
      </w:tr>
      <w:tr w14:paraId="6B657A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296"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D02CCD8">
            <w:pPr>
              <w:jc w:val="both"/>
              <w:rPr>
                <w:rFonts w:hint="eastAsia" w:ascii="宋体" w:hAnsi="宋体" w:eastAsia="宋体" w:cs="宋体"/>
                <w:sz w:val="18"/>
                <w:szCs w:val="18"/>
                <w:lang w:val="en-US" w:eastAsia="zh-CN" w:bidi="ar-SA"/>
              </w:rPr>
            </w:pPr>
            <w:r>
              <w:rPr>
                <w:rFonts w:cs="宋体"/>
                <w:sz w:val="18"/>
                <w:szCs w:val="18"/>
              </w:rPr>
              <w:t>ZY_NAME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1A7D367">
            <w:pPr>
              <w:rPr>
                <w:rFonts w:hint="eastAsia" w:ascii="宋体" w:hAnsi="宋体" w:eastAsia="宋体" w:cs="宋体"/>
                <w:sz w:val="18"/>
                <w:szCs w:val="18"/>
                <w:lang w:val="en-US" w:eastAsia="zh-CN" w:bidi="ar-SA"/>
              </w:rPr>
            </w:pPr>
            <w:r>
              <w:rPr>
                <w:rFonts w:cs="宋体"/>
                <w:sz w:val="18"/>
                <w:szCs w:val="18"/>
              </w:rPr>
              <w:t>职业类别名称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40F04E1B">
            <w:pPr>
              <w:rPr>
                <w:rFonts w:hint="eastAsia" w:ascii="宋体" w:hAnsi="宋体" w:eastAsia="宋体" w:cs="宋体"/>
                <w:sz w:val="18"/>
                <w:szCs w:val="18"/>
                <w:lang w:val="en-US" w:eastAsia="zh-CN" w:bidi="ar-SA"/>
              </w:rPr>
            </w:pPr>
            <w:r>
              <w:rPr>
                <w:rFonts w:cs="宋体"/>
                <w:sz w:val="18"/>
                <w:szCs w:val="18"/>
              </w:rPr>
              <w:t>患者当前从事的职业类别在特定编码体系中的名称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05F34A39">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E95240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11E05181">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BEE65E7">
            <w:pPr>
              <w:rPr>
                <w:rFonts w:hint="default" w:ascii="宋体" w:hAnsi="宋体" w:eastAsia="宋体" w:cs="宋体"/>
                <w:sz w:val="18"/>
                <w:szCs w:val="18"/>
                <w:lang w:val="en-US" w:eastAsia="zh-CN" w:bidi="ar-SA"/>
              </w:rPr>
            </w:pPr>
          </w:p>
        </w:tc>
      </w:tr>
      <w:tr w14:paraId="7AD9A6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4C7B66">
            <w:pPr>
              <w:textAlignment w:val="center"/>
              <w:rPr>
                <w:rFonts w:hint="default" w:cs="宋体"/>
                <w:sz w:val="18"/>
                <w:szCs w:val="18"/>
                <w:lang w:bidi="ar"/>
              </w:rPr>
            </w:pPr>
            <w:r>
              <w:rPr>
                <w:rFonts w:cs="宋体"/>
                <w:sz w:val="18"/>
                <w:szCs w:val="18"/>
              </w:rPr>
              <w:t>PresentAddrPostalcode</w:t>
            </w:r>
          </w:p>
        </w:tc>
        <w:tc>
          <w:tcPr>
            <w:tcW w:w="714" w:type="pct"/>
            <w:tcBorders>
              <w:top w:val="single" w:color="000000" w:sz="6" w:space="0"/>
              <w:left w:val="nil"/>
              <w:bottom w:val="single" w:color="000000" w:sz="6" w:space="0"/>
              <w:right w:val="single" w:color="000000" w:sz="6" w:space="0"/>
            </w:tcBorders>
            <w:vAlign w:val="center"/>
          </w:tcPr>
          <w:p w14:paraId="55F02F62">
            <w:pPr>
              <w:rPr>
                <w:rFonts w:hint="default" w:cs="宋体"/>
                <w:sz w:val="18"/>
                <w:szCs w:val="18"/>
              </w:rPr>
            </w:pPr>
            <w:r>
              <w:rPr>
                <w:rFonts w:cs="宋体"/>
                <w:sz w:val="18"/>
                <w:szCs w:val="18"/>
              </w:rPr>
              <w:t>现住址-邮编</w:t>
            </w:r>
          </w:p>
        </w:tc>
        <w:tc>
          <w:tcPr>
            <w:tcW w:w="1073" w:type="pct"/>
            <w:tcBorders>
              <w:top w:val="single" w:color="000000" w:sz="6" w:space="0"/>
              <w:left w:val="nil"/>
              <w:bottom w:val="single" w:color="000000" w:sz="6" w:space="0"/>
              <w:right w:val="single" w:color="000000" w:sz="6" w:space="0"/>
            </w:tcBorders>
            <w:vAlign w:val="center"/>
          </w:tcPr>
          <w:p w14:paraId="14E9A300">
            <w:pPr>
              <w:rPr>
                <w:rFonts w:hint="default" w:cs="宋体"/>
                <w:sz w:val="18"/>
                <w:szCs w:val="18"/>
              </w:rPr>
            </w:pPr>
            <w:r>
              <w:rPr>
                <w:rFonts w:cs="宋体"/>
                <w:sz w:val="18"/>
                <w:szCs w:val="18"/>
              </w:rPr>
              <w:t>患者来院前近期的常住地址的邮政编码</w:t>
            </w:r>
          </w:p>
        </w:tc>
        <w:tc>
          <w:tcPr>
            <w:tcW w:w="617" w:type="pct"/>
            <w:tcBorders>
              <w:top w:val="single" w:color="000000" w:sz="6" w:space="0"/>
              <w:left w:val="nil"/>
              <w:bottom w:val="single" w:color="000000" w:sz="6" w:space="0"/>
              <w:right w:val="single" w:color="000000" w:sz="6" w:space="0"/>
            </w:tcBorders>
            <w:vAlign w:val="center"/>
          </w:tcPr>
          <w:p w14:paraId="2534D704">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A6163DB">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2D4A2E7">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4B7BE3F4">
            <w:pPr>
              <w:rPr>
                <w:rFonts w:hint="default" w:cs="宋体"/>
                <w:sz w:val="18"/>
                <w:szCs w:val="18"/>
              </w:rPr>
            </w:pPr>
          </w:p>
        </w:tc>
      </w:tr>
      <w:tr w14:paraId="76D6F9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39C7457">
            <w:pPr>
              <w:jc w:val="both"/>
              <w:rPr>
                <w:rFonts w:hint="default" w:cs="宋体"/>
                <w:sz w:val="18"/>
                <w:szCs w:val="18"/>
                <w:lang w:bidi="ar"/>
              </w:rPr>
            </w:pPr>
            <w:r>
              <w:rPr>
                <w:rFonts w:cs="宋体"/>
                <w:sz w:val="18"/>
                <w:szCs w:val="18"/>
              </w:rPr>
              <w:t>RegisteredPermanentResidencePr</w:t>
            </w:r>
          </w:p>
        </w:tc>
        <w:tc>
          <w:tcPr>
            <w:tcW w:w="714" w:type="pct"/>
            <w:tcBorders>
              <w:top w:val="single" w:color="000000" w:sz="6" w:space="0"/>
              <w:left w:val="nil"/>
              <w:bottom w:val="single" w:color="000000" w:sz="6" w:space="0"/>
              <w:right w:val="single" w:color="000000" w:sz="6" w:space="0"/>
            </w:tcBorders>
            <w:vAlign w:val="center"/>
          </w:tcPr>
          <w:p w14:paraId="37C5DFFB">
            <w:pPr>
              <w:rPr>
                <w:rFonts w:hint="default" w:cs="宋体"/>
                <w:sz w:val="18"/>
                <w:szCs w:val="18"/>
              </w:rPr>
            </w:pPr>
            <w:r>
              <w:rPr>
                <w:rFonts w:cs="宋体"/>
                <w:sz w:val="18"/>
                <w:szCs w:val="18"/>
              </w:rPr>
              <w:t>户口地址-省（自治区、直辖市）</w:t>
            </w:r>
          </w:p>
        </w:tc>
        <w:tc>
          <w:tcPr>
            <w:tcW w:w="1073" w:type="pct"/>
            <w:tcBorders>
              <w:top w:val="single" w:color="000000" w:sz="6" w:space="0"/>
              <w:left w:val="nil"/>
              <w:bottom w:val="single" w:color="000000" w:sz="6" w:space="0"/>
              <w:right w:val="single" w:color="000000" w:sz="6" w:space="0"/>
            </w:tcBorders>
            <w:vAlign w:val="center"/>
          </w:tcPr>
          <w:p w14:paraId="701CAB97">
            <w:pPr>
              <w:rPr>
                <w:rFonts w:hint="default" w:cs="宋体"/>
                <w:sz w:val="18"/>
                <w:szCs w:val="18"/>
              </w:rPr>
            </w:pPr>
            <w:r>
              <w:rPr>
                <w:rFonts w:cs="宋体"/>
                <w:sz w:val="18"/>
                <w:szCs w:val="18"/>
              </w:rPr>
              <w:t>患者户籍登记所在地址的省、自治区或直辖市</w:t>
            </w:r>
            <w:r>
              <w:rPr>
                <w:rFonts w:cs="宋体"/>
                <w:sz w:val="18"/>
                <w:szCs w:val="18"/>
                <w:lang w:bidi="ar"/>
              </w:rPr>
              <w:t>代码</w:t>
            </w:r>
          </w:p>
        </w:tc>
        <w:tc>
          <w:tcPr>
            <w:tcW w:w="617" w:type="pct"/>
            <w:tcBorders>
              <w:top w:val="single" w:color="000000" w:sz="6" w:space="0"/>
              <w:left w:val="nil"/>
              <w:bottom w:val="single" w:color="000000" w:sz="6" w:space="0"/>
              <w:right w:val="single" w:color="000000" w:sz="6" w:space="0"/>
            </w:tcBorders>
            <w:vAlign w:val="center"/>
          </w:tcPr>
          <w:p w14:paraId="4AE4B6CC">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6C592E4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19FED7E">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1E2BB59">
            <w:pPr>
              <w:rPr>
                <w:rFonts w:hint="default" w:cs="宋体"/>
                <w:sz w:val="18"/>
                <w:szCs w:val="18"/>
              </w:rPr>
            </w:pPr>
          </w:p>
        </w:tc>
      </w:tr>
      <w:tr w14:paraId="548B20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6E9E946">
            <w:pPr>
              <w:jc w:val="both"/>
              <w:rPr>
                <w:rFonts w:hint="default" w:eastAsia="宋体" w:cs="宋体"/>
                <w:sz w:val="18"/>
                <w:szCs w:val="18"/>
                <w:lang w:val="en-US" w:eastAsia="zh-CN"/>
              </w:rPr>
            </w:pPr>
            <w:r>
              <w:rPr>
                <w:rFonts w:cs="宋体"/>
                <w:sz w:val="18"/>
                <w:szCs w:val="18"/>
              </w:rPr>
              <w:t>RegisteredPermanentResidencePr</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25510618">
            <w:pPr>
              <w:rPr>
                <w:rFonts w:hint="eastAsia" w:eastAsia="宋体" w:cs="宋体"/>
                <w:sz w:val="18"/>
                <w:szCs w:val="18"/>
                <w:lang w:val="en-US" w:eastAsia="zh-CN"/>
              </w:rPr>
            </w:pPr>
            <w:r>
              <w:rPr>
                <w:rFonts w:cs="宋体"/>
                <w:sz w:val="18"/>
                <w:szCs w:val="18"/>
              </w:rPr>
              <w:t>户口地址-省（自治区、直辖市）</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7EC4E3FB">
            <w:pPr>
              <w:rPr>
                <w:rFonts w:hint="eastAsia" w:eastAsia="宋体" w:cs="宋体"/>
                <w:sz w:val="18"/>
                <w:szCs w:val="18"/>
                <w:lang w:val="en-US" w:eastAsia="zh-CN"/>
              </w:rPr>
            </w:pPr>
            <w:r>
              <w:rPr>
                <w:rFonts w:cs="宋体"/>
                <w:sz w:val="18"/>
                <w:szCs w:val="18"/>
              </w:rPr>
              <w:t>患者户籍登记所在地址的省、自治区或直辖市</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597EC0B3">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26751FE4">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AF16B01">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6086051D">
            <w:pPr>
              <w:rPr>
                <w:rFonts w:hint="default" w:cs="宋体"/>
                <w:sz w:val="18"/>
                <w:szCs w:val="18"/>
              </w:rPr>
            </w:pPr>
          </w:p>
        </w:tc>
      </w:tr>
      <w:tr w14:paraId="1BAFD6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763CE9">
            <w:pPr>
              <w:jc w:val="both"/>
              <w:rPr>
                <w:rFonts w:hint="default" w:cs="宋体"/>
                <w:sz w:val="18"/>
                <w:szCs w:val="18"/>
                <w:lang w:bidi="ar"/>
              </w:rPr>
            </w:pPr>
            <w:r>
              <w:rPr>
                <w:rFonts w:cs="宋体"/>
                <w:sz w:val="18"/>
                <w:szCs w:val="18"/>
              </w:rPr>
              <w:t>RegisteredPermanentResidenceCi</w:t>
            </w:r>
          </w:p>
        </w:tc>
        <w:tc>
          <w:tcPr>
            <w:tcW w:w="714" w:type="pct"/>
            <w:tcBorders>
              <w:top w:val="single" w:color="000000" w:sz="6" w:space="0"/>
              <w:left w:val="nil"/>
              <w:bottom w:val="single" w:color="000000" w:sz="6" w:space="0"/>
              <w:right w:val="single" w:color="000000" w:sz="6" w:space="0"/>
            </w:tcBorders>
            <w:vAlign w:val="center"/>
          </w:tcPr>
          <w:p w14:paraId="6A39B845">
            <w:pPr>
              <w:rPr>
                <w:rFonts w:hint="default" w:cs="宋体"/>
                <w:sz w:val="18"/>
                <w:szCs w:val="18"/>
              </w:rPr>
            </w:pPr>
            <w:r>
              <w:rPr>
                <w:rFonts w:cs="宋体"/>
                <w:sz w:val="18"/>
                <w:szCs w:val="18"/>
              </w:rPr>
              <w:t>户口地址-市（地区、州）</w:t>
            </w:r>
          </w:p>
        </w:tc>
        <w:tc>
          <w:tcPr>
            <w:tcW w:w="1073" w:type="pct"/>
            <w:tcBorders>
              <w:top w:val="single" w:color="000000" w:sz="6" w:space="0"/>
              <w:left w:val="nil"/>
              <w:bottom w:val="single" w:color="000000" w:sz="6" w:space="0"/>
              <w:right w:val="single" w:color="000000" w:sz="6" w:space="0"/>
            </w:tcBorders>
            <w:vAlign w:val="center"/>
          </w:tcPr>
          <w:p w14:paraId="425A9CF4">
            <w:pPr>
              <w:rPr>
                <w:rFonts w:hint="default" w:cs="宋体"/>
                <w:sz w:val="18"/>
                <w:szCs w:val="18"/>
              </w:rPr>
            </w:pPr>
            <w:r>
              <w:rPr>
                <w:rFonts w:cs="宋体"/>
                <w:sz w:val="18"/>
                <w:szCs w:val="18"/>
              </w:rPr>
              <w:t>患者户籍登记所在地址的市、地区或州的</w:t>
            </w:r>
            <w:r>
              <w:rPr>
                <w:rFonts w:cs="宋体"/>
                <w:sz w:val="18"/>
                <w:szCs w:val="18"/>
                <w:lang w:bidi="ar"/>
              </w:rPr>
              <w:t xml:space="preserve">代码，若没有补0，补齐4位 </w:t>
            </w:r>
          </w:p>
        </w:tc>
        <w:tc>
          <w:tcPr>
            <w:tcW w:w="617" w:type="pct"/>
            <w:tcBorders>
              <w:top w:val="single" w:color="000000" w:sz="6" w:space="0"/>
              <w:left w:val="nil"/>
              <w:bottom w:val="single" w:color="000000" w:sz="6" w:space="0"/>
              <w:right w:val="single" w:color="000000" w:sz="6" w:space="0"/>
            </w:tcBorders>
            <w:vAlign w:val="center"/>
          </w:tcPr>
          <w:p w14:paraId="0AD5B89B">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AACF1E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E62A438">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8B1505A">
            <w:pPr>
              <w:rPr>
                <w:rFonts w:hint="default" w:cs="宋体"/>
                <w:sz w:val="18"/>
                <w:szCs w:val="18"/>
              </w:rPr>
            </w:pPr>
          </w:p>
        </w:tc>
      </w:tr>
      <w:tr w14:paraId="14B4AE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374C7FB">
            <w:pPr>
              <w:jc w:val="both"/>
              <w:rPr>
                <w:rFonts w:hint="default" w:eastAsia="宋体" w:cs="宋体"/>
                <w:sz w:val="18"/>
                <w:szCs w:val="18"/>
                <w:lang w:val="en-US" w:eastAsia="zh-CN"/>
              </w:rPr>
            </w:pPr>
            <w:r>
              <w:rPr>
                <w:rFonts w:cs="宋体"/>
                <w:sz w:val="18"/>
                <w:szCs w:val="18"/>
              </w:rPr>
              <w:t>RegisteredPermanentResidenceCi</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784C5FC2">
            <w:pPr>
              <w:rPr>
                <w:rFonts w:hint="eastAsia" w:eastAsia="宋体" w:cs="宋体"/>
                <w:sz w:val="18"/>
                <w:szCs w:val="18"/>
                <w:lang w:val="en-US" w:eastAsia="zh-CN"/>
              </w:rPr>
            </w:pPr>
            <w:r>
              <w:rPr>
                <w:rFonts w:cs="宋体"/>
                <w:sz w:val="18"/>
                <w:szCs w:val="18"/>
              </w:rPr>
              <w:t>户口地址-市（地区、州）</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0207983B">
            <w:pPr>
              <w:rPr>
                <w:rFonts w:hint="eastAsia" w:eastAsia="宋体" w:cs="宋体"/>
                <w:sz w:val="18"/>
                <w:szCs w:val="18"/>
                <w:lang w:val="en-US" w:eastAsia="zh-CN"/>
              </w:rPr>
            </w:pPr>
            <w:r>
              <w:rPr>
                <w:rFonts w:cs="宋体"/>
                <w:sz w:val="18"/>
                <w:szCs w:val="18"/>
              </w:rPr>
              <w:t>患者户籍登记所在地址的市、地区或州的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51B29FC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740F4694">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F8907BA">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545E4A40">
            <w:pPr>
              <w:jc w:val="both"/>
              <w:rPr>
                <w:rFonts w:hint="eastAsia" w:cs="宋体"/>
                <w:sz w:val="18"/>
                <w:szCs w:val="18"/>
                <w:lang w:eastAsia="zh-CN"/>
              </w:rPr>
            </w:pPr>
          </w:p>
        </w:tc>
      </w:tr>
      <w:tr w14:paraId="00B04B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EC950EF">
            <w:pPr>
              <w:jc w:val="both"/>
              <w:rPr>
                <w:rFonts w:hint="default" w:cs="宋体"/>
                <w:sz w:val="18"/>
                <w:szCs w:val="18"/>
                <w:lang w:bidi="ar"/>
              </w:rPr>
            </w:pPr>
            <w:r>
              <w:rPr>
                <w:rFonts w:cs="宋体"/>
                <w:sz w:val="18"/>
                <w:szCs w:val="18"/>
              </w:rPr>
              <w:t>RegisteredPermanentResidenceTo</w:t>
            </w:r>
          </w:p>
        </w:tc>
        <w:tc>
          <w:tcPr>
            <w:tcW w:w="714" w:type="pct"/>
            <w:tcBorders>
              <w:top w:val="single" w:color="000000" w:sz="6" w:space="0"/>
              <w:left w:val="nil"/>
              <w:bottom w:val="single" w:color="000000" w:sz="6" w:space="0"/>
              <w:right w:val="single" w:color="000000" w:sz="6" w:space="0"/>
            </w:tcBorders>
            <w:vAlign w:val="center"/>
          </w:tcPr>
          <w:p w14:paraId="7B07BDB1">
            <w:pPr>
              <w:rPr>
                <w:rFonts w:hint="default" w:cs="宋体"/>
                <w:sz w:val="18"/>
                <w:szCs w:val="18"/>
              </w:rPr>
            </w:pPr>
            <w:r>
              <w:rPr>
                <w:rFonts w:cs="宋体"/>
                <w:sz w:val="18"/>
                <w:szCs w:val="18"/>
              </w:rPr>
              <w:t>户口地址-县（区）</w:t>
            </w:r>
          </w:p>
        </w:tc>
        <w:tc>
          <w:tcPr>
            <w:tcW w:w="1073" w:type="pct"/>
            <w:tcBorders>
              <w:top w:val="single" w:color="000000" w:sz="6" w:space="0"/>
              <w:left w:val="nil"/>
              <w:bottom w:val="single" w:color="000000" w:sz="6" w:space="0"/>
              <w:right w:val="single" w:color="000000" w:sz="6" w:space="0"/>
            </w:tcBorders>
            <w:vAlign w:val="center"/>
          </w:tcPr>
          <w:p w14:paraId="05858A92">
            <w:pPr>
              <w:rPr>
                <w:rFonts w:hint="default" w:cs="宋体"/>
                <w:sz w:val="18"/>
                <w:szCs w:val="18"/>
              </w:rPr>
            </w:pPr>
            <w:r>
              <w:rPr>
                <w:rFonts w:cs="宋体"/>
                <w:sz w:val="18"/>
                <w:szCs w:val="18"/>
              </w:rPr>
              <w:t>患者户籍登记所在地址的县（区）的代码</w:t>
            </w:r>
            <w:r>
              <w:rPr>
                <w:rFonts w:cs="宋体"/>
                <w:sz w:val="18"/>
                <w:szCs w:val="18"/>
                <w:lang w:bidi="ar"/>
              </w:rPr>
              <w:t>，若没有补0，补齐6位</w:t>
            </w:r>
          </w:p>
        </w:tc>
        <w:tc>
          <w:tcPr>
            <w:tcW w:w="617" w:type="pct"/>
            <w:tcBorders>
              <w:top w:val="single" w:color="000000" w:sz="6" w:space="0"/>
              <w:left w:val="nil"/>
              <w:bottom w:val="single" w:color="000000" w:sz="6" w:space="0"/>
              <w:right w:val="single" w:color="000000" w:sz="6" w:space="0"/>
            </w:tcBorders>
            <w:vAlign w:val="center"/>
          </w:tcPr>
          <w:p w14:paraId="2215C43C">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CBE7F5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43EF289">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6827C97">
            <w:pPr>
              <w:jc w:val="both"/>
              <w:rPr>
                <w:rFonts w:hint="eastAsia" w:eastAsia="宋体" w:cs="宋体"/>
                <w:sz w:val="18"/>
                <w:szCs w:val="18"/>
                <w:lang w:eastAsia="zh-CN"/>
              </w:rPr>
            </w:pPr>
            <w:r>
              <w:rPr>
                <w:rFonts w:hint="eastAsia" w:cs="宋体"/>
                <w:sz w:val="18"/>
                <w:szCs w:val="18"/>
                <w:lang w:eastAsia="zh-CN"/>
              </w:rPr>
              <w:t>GB/T 2260-2017</w:t>
            </w:r>
          </w:p>
        </w:tc>
      </w:tr>
      <w:tr w14:paraId="0C9477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CC539FB">
            <w:pPr>
              <w:jc w:val="both"/>
              <w:rPr>
                <w:rFonts w:hint="default" w:eastAsia="宋体" w:cs="宋体"/>
                <w:sz w:val="18"/>
                <w:szCs w:val="18"/>
                <w:lang w:val="en-US" w:eastAsia="zh-CN"/>
              </w:rPr>
            </w:pPr>
            <w:r>
              <w:rPr>
                <w:rFonts w:cs="宋体"/>
                <w:sz w:val="18"/>
                <w:szCs w:val="18"/>
              </w:rPr>
              <w:t>RegisteredPermanentResidenceTo</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7C50FADF">
            <w:pPr>
              <w:rPr>
                <w:rFonts w:hint="eastAsia" w:eastAsia="宋体" w:cs="宋体"/>
                <w:sz w:val="18"/>
                <w:szCs w:val="18"/>
                <w:lang w:val="en-US" w:eastAsia="zh-CN"/>
              </w:rPr>
            </w:pPr>
            <w:r>
              <w:rPr>
                <w:rFonts w:cs="宋体"/>
                <w:sz w:val="18"/>
                <w:szCs w:val="18"/>
              </w:rPr>
              <w:t>户口地址-县（区）</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4072167A">
            <w:pPr>
              <w:rPr>
                <w:rFonts w:hint="eastAsia" w:eastAsia="宋体" w:cs="宋体"/>
                <w:sz w:val="18"/>
                <w:szCs w:val="18"/>
                <w:lang w:val="en-US" w:eastAsia="zh-CN"/>
              </w:rPr>
            </w:pPr>
            <w:r>
              <w:rPr>
                <w:rFonts w:cs="宋体"/>
                <w:sz w:val="18"/>
                <w:szCs w:val="18"/>
              </w:rPr>
              <w:t>患者户籍登记所在地址的县（区）</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3B36A952">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0256FAE7">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62EEFB7">
            <w:pPr>
              <w:textAlignment w:val="center"/>
              <w:rPr>
                <w:rFonts w:hint="default" w:eastAsia="宋体" w:cs="宋体"/>
                <w:sz w:val="18"/>
                <w:szCs w:val="18"/>
                <w:lang w:val="en-US" w:eastAsia="zh-CN"/>
              </w:rPr>
            </w:pPr>
            <w:r>
              <w:rPr>
                <w:rFonts w:hint="eastAsia" w:cs="宋体"/>
                <w:sz w:val="18"/>
                <w:szCs w:val="18"/>
                <w:lang w:val="en-US" w:eastAsia="zh-CN"/>
              </w:rPr>
              <w:t>70</w:t>
            </w:r>
          </w:p>
        </w:tc>
        <w:tc>
          <w:tcPr>
            <w:tcW w:w="714" w:type="pct"/>
            <w:tcBorders>
              <w:top w:val="single" w:color="000000" w:sz="6" w:space="0"/>
              <w:left w:val="nil"/>
              <w:bottom w:val="single" w:color="000000" w:sz="6" w:space="0"/>
              <w:right w:val="single" w:color="000000" w:sz="6" w:space="0"/>
            </w:tcBorders>
            <w:vAlign w:val="center"/>
          </w:tcPr>
          <w:p w14:paraId="2DDB307B">
            <w:pPr>
              <w:rPr>
                <w:rFonts w:cs="宋体"/>
                <w:sz w:val="18"/>
                <w:szCs w:val="18"/>
              </w:rPr>
            </w:pPr>
          </w:p>
        </w:tc>
      </w:tr>
      <w:tr w14:paraId="3D1EF8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AF70007">
            <w:pPr>
              <w:jc w:val="both"/>
              <w:rPr>
                <w:rFonts w:hint="default" w:cs="宋体"/>
                <w:sz w:val="18"/>
                <w:szCs w:val="18"/>
                <w:lang w:bidi="ar"/>
              </w:rPr>
            </w:pPr>
            <w:r>
              <w:rPr>
                <w:rFonts w:cs="宋体"/>
                <w:sz w:val="18"/>
                <w:szCs w:val="18"/>
              </w:rPr>
              <w:t>HKDZX</w:t>
            </w:r>
          </w:p>
        </w:tc>
        <w:tc>
          <w:tcPr>
            <w:tcW w:w="714" w:type="pct"/>
            <w:tcBorders>
              <w:top w:val="single" w:color="000000" w:sz="6" w:space="0"/>
              <w:left w:val="nil"/>
              <w:bottom w:val="single" w:color="000000" w:sz="6" w:space="0"/>
              <w:right w:val="single" w:color="000000" w:sz="6" w:space="0"/>
            </w:tcBorders>
            <w:vAlign w:val="center"/>
          </w:tcPr>
          <w:p w14:paraId="2FC795FF">
            <w:pPr>
              <w:rPr>
                <w:rFonts w:hint="default" w:cs="宋体"/>
                <w:sz w:val="18"/>
                <w:szCs w:val="18"/>
              </w:rPr>
            </w:pPr>
            <w:r>
              <w:rPr>
                <w:rFonts w:cs="宋体"/>
                <w:sz w:val="18"/>
                <w:szCs w:val="18"/>
              </w:rPr>
              <w:t>户口地址－乡（镇、街道办事处）</w:t>
            </w:r>
          </w:p>
        </w:tc>
        <w:tc>
          <w:tcPr>
            <w:tcW w:w="1073" w:type="pct"/>
            <w:tcBorders>
              <w:top w:val="single" w:color="000000" w:sz="6" w:space="0"/>
              <w:left w:val="nil"/>
              <w:bottom w:val="single" w:color="000000" w:sz="6" w:space="0"/>
              <w:right w:val="single" w:color="000000" w:sz="6" w:space="0"/>
            </w:tcBorders>
            <w:vAlign w:val="center"/>
          </w:tcPr>
          <w:p w14:paraId="2D38848A">
            <w:pPr>
              <w:rPr>
                <w:rFonts w:hint="default" w:cs="宋体"/>
                <w:sz w:val="18"/>
                <w:szCs w:val="18"/>
              </w:rPr>
            </w:pPr>
            <w:r>
              <w:rPr>
                <w:rFonts w:cs="宋体"/>
                <w:sz w:val="18"/>
                <w:szCs w:val="18"/>
              </w:rPr>
              <w:t>患者户籍登记所在地址中的乡、镇或城市的街道办事处代码</w:t>
            </w:r>
            <w:r>
              <w:rPr>
                <w:rFonts w:cs="宋体"/>
                <w:sz w:val="18"/>
                <w:szCs w:val="18"/>
                <w:lang w:bidi="ar"/>
              </w:rPr>
              <w:t>，若没有补0，补齐9位</w:t>
            </w:r>
          </w:p>
        </w:tc>
        <w:tc>
          <w:tcPr>
            <w:tcW w:w="617" w:type="pct"/>
            <w:tcBorders>
              <w:top w:val="single" w:color="000000" w:sz="6" w:space="0"/>
              <w:left w:val="nil"/>
              <w:bottom w:val="single" w:color="000000" w:sz="6" w:space="0"/>
              <w:right w:val="single" w:color="000000" w:sz="6" w:space="0"/>
            </w:tcBorders>
            <w:vAlign w:val="center"/>
          </w:tcPr>
          <w:p w14:paraId="45801B4E">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607EE30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A90E7EF">
            <w:pPr>
              <w:textAlignment w:val="center"/>
              <w:rPr>
                <w:rFonts w:hint="default" w:cs="宋体"/>
                <w:sz w:val="18"/>
                <w:szCs w:val="18"/>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vAlign w:val="center"/>
          </w:tcPr>
          <w:p w14:paraId="65619B48">
            <w:pPr>
              <w:rPr>
                <w:rFonts w:hint="default" w:cs="宋体"/>
                <w:sz w:val="18"/>
                <w:szCs w:val="18"/>
              </w:rPr>
            </w:pPr>
            <w:r>
              <w:rPr>
                <w:rFonts w:cs="宋体"/>
                <w:sz w:val="18"/>
                <w:szCs w:val="18"/>
              </w:rPr>
              <w:t>HBCV02.01.003</w:t>
            </w:r>
          </w:p>
        </w:tc>
      </w:tr>
      <w:tr w14:paraId="7F3B5B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9D3D6C3">
            <w:pPr>
              <w:jc w:val="both"/>
              <w:rPr>
                <w:rFonts w:hint="default" w:eastAsia="宋体" w:cs="宋体"/>
                <w:sz w:val="18"/>
                <w:szCs w:val="18"/>
                <w:lang w:val="en-US" w:eastAsia="zh-CN"/>
              </w:rPr>
            </w:pPr>
            <w:r>
              <w:rPr>
                <w:rFonts w:cs="宋体"/>
                <w:sz w:val="18"/>
                <w:szCs w:val="18"/>
              </w:rPr>
              <w:t>HKDZX</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4E65CC4B">
            <w:pPr>
              <w:rPr>
                <w:rFonts w:hint="eastAsia" w:eastAsia="宋体" w:cs="宋体"/>
                <w:sz w:val="18"/>
                <w:szCs w:val="18"/>
                <w:lang w:val="en-US" w:eastAsia="zh-CN"/>
              </w:rPr>
            </w:pPr>
            <w:r>
              <w:rPr>
                <w:rFonts w:cs="宋体"/>
                <w:sz w:val="18"/>
                <w:szCs w:val="18"/>
              </w:rPr>
              <w:t>户口地址－乡（镇、街道办事处）</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vAlign w:val="center"/>
          </w:tcPr>
          <w:p w14:paraId="05DEB219">
            <w:pPr>
              <w:rPr>
                <w:rFonts w:hint="eastAsia" w:eastAsia="宋体" w:cs="宋体"/>
                <w:sz w:val="18"/>
                <w:szCs w:val="18"/>
                <w:lang w:val="en-US" w:eastAsia="zh-CN"/>
              </w:rPr>
            </w:pPr>
            <w:r>
              <w:rPr>
                <w:rFonts w:cs="宋体"/>
                <w:sz w:val="18"/>
                <w:szCs w:val="18"/>
              </w:rPr>
              <w:t>患者户籍登记所在地址中的乡、镇或城市的街道办事处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vAlign w:val="center"/>
          </w:tcPr>
          <w:p w14:paraId="7C4E603A">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vAlign w:val="center"/>
          </w:tcPr>
          <w:p w14:paraId="5C396C83">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B4E60B2">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3DEFF50C">
            <w:pPr>
              <w:rPr>
                <w:rFonts w:hint="default" w:cs="宋体"/>
                <w:sz w:val="18"/>
                <w:szCs w:val="18"/>
              </w:rPr>
            </w:pPr>
          </w:p>
        </w:tc>
      </w:tr>
      <w:tr w14:paraId="517DB2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6BA245">
            <w:pPr>
              <w:jc w:val="both"/>
              <w:rPr>
                <w:rFonts w:hint="default" w:cs="宋体"/>
                <w:sz w:val="18"/>
                <w:szCs w:val="18"/>
                <w:lang w:bidi="ar"/>
              </w:rPr>
            </w:pPr>
            <w:r>
              <w:rPr>
                <w:rFonts w:cs="宋体"/>
                <w:sz w:val="18"/>
                <w:szCs w:val="18"/>
              </w:rPr>
              <w:t>HKDZC</w:t>
            </w:r>
          </w:p>
        </w:tc>
        <w:tc>
          <w:tcPr>
            <w:tcW w:w="714" w:type="pct"/>
            <w:tcBorders>
              <w:top w:val="single" w:color="000000" w:sz="6" w:space="0"/>
              <w:left w:val="nil"/>
              <w:bottom w:val="single" w:color="000000" w:sz="6" w:space="0"/>
              <w:right w:val="single" w:color="000000" w:sz="6" w:space="0"/>
            </w:tcBorders>
            <w:vAlign w:val="center"/>
          </w:tcPr>
          <w:p w14:paraId="7C27831D">
            <w:pPr>
              <w:rPr>
                <w:rFonts w:hint="default" w:cs="宋体"/>
                <w:sz w:val="18"/>
                <w:szCs w:val="18"/>
              </w:rPr>
            </w:pPr>
            <w:r>
              <w:rPr>
                <w:rFonts w:cs="宋体"/>
                <w:sz w:val="18"/>
                <w:szCs w:val="18"/>
              </w:rPr>
              <w:t>户口地址－村（街、路、弄等）</w:t>
            </w:r>
          </w:p>
        </w:tc>
        <w:tc>
          <w:tcPr>
            <w:tcW w:w="1073" w:type="pct"/>
            <w:tcBorders>
              <w:top w:val="single" w:color="000000" w:sz="6" w:space="0"/>
              <w:left w:val="nil"/>
              <w:bottom w:val="single" w:color="000000" w:sz="6" w:space="0"/>
              <w:right w:val="single" w:color="000000" w:sz="6" w:space="0"/>
            </w:tcBorders>
            <w:vAlign w:val="center"/>
          </w:tcPr>
          <w:p w14:paraId="123FEE8E">
            <w:pPr>
              <w:rPr>
                <w:rFonts w:hint="default" w:cs="宋体"/>
                <w:sz w:val="18"/>
                <w:szCs w:val="18"/>
              </w:rPr>
            </w:pPr>
            <w:r>
              <w:rPr>
                <w:rFonts w:cs="宋体"/>
                <w:sz w:val="18"/>
                <w:szCs w:val="18"/>
              </w:rPr>
              <w:t>患者户籍登记所在地址中的村或城市的街、路、里、弄等名称</w:t>
            </w:r>
          </w:p>
        </w:tc>
        <w:tc>
          <w:tcPr>
            <w:tcW w:w="617" w:type="pct"/>
            <w:tcBorders>
              <w:top w:val="single" w:color="000000" w:sz="6" w:space="0"/>
              <w:left w:val="nil"/>
              <w:bottom w:val="single" w:color="000000" w:sz="6" w:space="0"/>
              <w:right w:val="single" w:color="000000" w:sz="6" w:space="0"/>
            </w:tcBorders>
            <w:vAlign w:val="center"/>
          </w:tcPr>
          <w:p w14:paraId="1CD4DB31">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13DEAE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0901D91">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2397E07">
            <w:pPr>
              <w:rPr>
                <w:rFonts w:hint="default" w:cs="宋体"/>
                <w:sz w:val="18"/>
                <w:szCs w:val="18"/>
              </w:rPr>
            </w:pPr>
          </w:p>
        </w:tc>
      </w:tr>
      <w:tr w14:paraId="468C0C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327DA6B">
            <w:pPr>
              <w:textAlignment w:val="center"/>
              <w:rPr>
                <w:rFonts w:hint="default" w:cs="宋体"/>
                <w:sz w:val="18"/>
                <w:szCs w:val="18"/>
                <w:lang w:bidi="ar"/>
              </w:rPr>
            </w:pPr>
            <w:r>
              <w:rPr>
                <w:rFonts w:cs="宋体"/>
                <w:sz w:val="18"/>
                <w:szCs w:val="18"/>
              </w:rPr>
              <w:t>HKDZMP</w:t>
            </w:r>
          </w:p>
        </w:tc>
        <w:tc>
          <w:tcPr>
            <w:tcW w:w="714" w:type="pct"/>
            <w:tcBorders>
              <w:top w:val="single" w:color="000000" w:sz="6" w:space="0"/>
              <w:left w:val="nil"/>
              <w:bottom w:val="single" w:color="000000" w:sz="6" w:space="0"/>
              <w:right w:val="single" w:color="000000" w:sz="6" w:space="0"/>
            </w:tcBorders>
            <w:vAlign w:val="center"/>
          </w:tcPr>
          <w:p w14:paraId="04D125E7">
            <w:pPr>
              <w:rPr>
                <w:rFonts w:hint="default" w:cs="宋体"/>
                <w:sz w:val="18"/>
                <w:szCs w:val="18"/>
              </w:rPr>
            </w:pPr>
            <w:r>
              <w:rPr>
                <w:rFonts w:cs="宋体"/>
                <w:sz w:val="18"/>
                <w:szCs w:val="18"/>
              </w:rPr>
              <w:t>户口地址－门牌号码</w:t>
            </w:r>
          </w:p>
        </w:tc>
        <w:tc>
          <w:tcPr>
            <w:tcW w:w="1073" w:type="pct"/>
            <w:tcBorders>
              <w:top w:val="single" w:color="000000" w:sz="6" w:space="0"/>
              <w:left w:val="nil"/>
              <w:bottom w:val="single" w:color="000000" w:sz="6" w:space="0"/>
              <w:right w:val="single" w:color="000000" w:sz="6" w:space="0"/>
            </w:tcBorders>
            <w:vAlign w:val="center"/>
          </w:tcPr>
          <w:p w14:paraId="02263FF9">
            <w:pPr>
              <w:rPr>
                <w:rFonts w:hint="default" w:cs="宋体"/>
                <w:sz w:val="18"/>
                <w:szCs w:val="18"/>
              </w:rPr>
            </w:pPr>
            <w:r>
              <w:rPr>
                <w:rFonts w:cs="宋体"/>
                <w:sz w:val="18"/>
                <w:szCs w:val="18"/>
              </w:rPr>
              <w:t>患者户籍登记所在地址中的门牌号码</w:t>
            </w:r>
          </w:p>
        </w:tc>
        <w:tc>
          <w:tcPr>
            <w:tcW w:w="617" w:type="pct"/>
            <w:tcBorders>
              <w:top w:val="single" w:color="000000" w:sz="6" w:space="0"/>
              <w:left w:val="nil"/>
              <w:bottom w:val="single" w:color="000000" w:sz="6" w:space="0"/>
              <w:right w:val="single" w:color="000000" w:sz="6" w:space="0"/>
            </w:tcBorders>
            <w:vAlign w:val="center"/>
          </w:tcPr>
          <w:p w14:paraId="1FA5175D">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6D64CD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2F8E3E3">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E0DE122">
            <w:pPr>
              <w:rPr>
                <w:rFonts w:hint="default" w:cs="宋体"/>
                <w:sz w:val="18"/>
                <w:szCs w:val="18"/>
              </w:rPr>
            </w:pPr>
          </w:p>
        </w:tc>
      </w:tr>
      <w:tr w14:paraId="5E33E0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5C21BC">
            <w:pPr>
              <w:textAlignment w:val="center"/>
              <w:rPr>
                <w:rFonts w:hint="default" w:cs="宋体"/>
                <w:sz w:val="18"/>
                <w:szCs w:val="18"/>
                <w:lang w:bidi="ar"/>
              </w:rPr>
            </w:pPr>
            <w:r>
              <w:rPr>
                <w:rFonts w:cs="宋体"/>
                <w:sz w:val="18"/>
                <w:szCs w:val="18"/>
              </w:rPr>
              <w:t>HKDHHM</w:t>
            </w:r>
          </w:p>
        </w:tc>
        <w:tc>
          <w:tcPr>
            <w:tcW w:w="714" w:type="pct"/>
            <w:tcBorders>
              <w:top w:val="single" w:color="000000" w:sz="6" w:space="0"/>
              <w:left w:val="nil"/>
              <w:bottom w:val="single" w:color="000000" w:sz="6" w:space="0"/>
              <w:right w:val="single" w:color="000000" w:sz="6" w:space="0"/>
            </w:tcBorders>
            <w:vAlign w:val="center"/>
          </w:tcPr>
          <w:p w14:paraId="72B6CD67">
            <w:pPr>
              <w:rPr>
                <w:rFonts w:hint="default" w:cs="宋体"/>
                <w:sz w:val="18"/>
                <w:szCs w:val="18"/>
              </w:rPr>
            </w:pPr>
            <w:r>
              <w:rPr>
                <w:rFonts w:cs="宋体"/>
                <w:sz w:val="18"/>
                <w:szCs w:val="18"/>
              </w:rPr>
              <w:t>户口电话号码</w:t>
            </w:r>
          </w:p>
        </w:tc>
        <w:tc>
          <w:tcPr>
            <w:tcW w:w="1073" w:type="pct"/>
            <w:tcBorders>
              <w:top w:val="single" w:color="000000" w:sz="6" w:space="0"/>
              <w:left w:val="nil"/>
              <w:bottom w:val="single" w:color="000000" w:sz="6" w:space="0"/>
              <w:right w:val="single" w:color="000000" w:sz="6" w:space="0"/>
            </w:tcBorders>
            <w:vAlign w:val="center"/>
          </w:tcPr>
          <w:p w14:paraId="5C6CED96">
            <w:pPr>
              <w:rPr>
                <w:rFonts w:hint="default" w:cs="宋体"/>
                <w:sz w:val="18"/>
                <w:szCs w:val="18"/>
              </w:rPr>
            </w:pPr>
            <w:r>
              <w:rPr>
                <w:rFonts w:cs="宋体"/>
                <w:sz w:val="18"/>
                <w:szCs w:val="18"/>
              </w:rPr>
              <w:t>个体或机构联系电话的号码，包括国际、国内区号和分机号</w:t>
            </w:r>
          </w:p>
        </w:tc>
        <w:tc>
          <w:tcPr>
            <w:tcW w:w="617" w:type="pct"/>
            <w:tcBorders>
              <w:top w:val="single" w:color="000000" w:sz="6" w:space="0"/>
              <w:left w:val="nil"/>
              <w:bottom w:val="single" w:color="000000" w:sz="6" w:space="0"/>
              <w:right w:val="single" w:color="000000" w:sz="6" w:space="0"/>
            </w:tcBorders>
            <w:vAlign w:val="center"/>
          </w:tcPr>
          <w:p w14:paraId="295F26B4">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E48928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7D03EC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255E5546">
            <w:pPr>
              <w:rPr>
                <w:rFonts w:hint="default" w:cs="宋体"/>
                <w:sz w:val="18"/>
                <w:szCs w:val="18"/>
              </w:rPr>
            </w:pPr>
          </w:p>
        </w:tc>
      </w:tr>
      <w:tr w14:paraId="6E0791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E539039">
            <w:pPr>
              <w:textAlignment w:val="center"/>
              <w:rPr>
                <w:rFonts w:hint="default" w:cs="宋体"/>
                <w:sz w:val="18"/>
                <w:szCs w:val="18"/>
                <w:lang w:bidi="ar"/>
              </w:rPr>
            </w:pPr>
            <w:r>
              <w:rPr>
                <w:rFonts w:cs="宋体"/>
                <w:sz w:val="18"/>
                <w:szCs w:val="18"/>
              </w:rPr>
              <w:t>HKDZYB</w:t>
            </w:r>
          </w:p>
        </w:tc>
        <w:tc>
          <w:tcPr>
            <w:tcW w:w="714" w:type="pct"/>
            <w:tcBorders>
              <w:top w:val="single" w:color="000000" w:sz="6" w:space="0"/>
              <w:left w:val="nil"/>
              <w:bottom w:val="single" w:color="000000" w:sz="6" w:space="0"/>
              <w:right w:val="single" w:color="000000" w:sz="6" w:space="0"/>
            </w:tcBorders>
            <w:vAlign w:val="center"/>
          </w:tcPr>
          <w:p w14:paraId="5A820C72">
            <w:pPr>
              <w:rPr>
                <w:rFonts w:hint="default" w:cs="宋体"/>
                <w:sz w:val="18"/>
                <w:szCs w:val="18"/>
              </w:rPr>
            </w:pPr>
            <w:r>
              <w:rPr>
                <w:rFonts w:cs="宋体"/>
                <w:sz w:val="18"/>
                <w:szCs w:val="18"/>
              </w:rPr>
              <w:t>户口地址-邮编</w:t>
            </w:r>
          </w:p>
        </w:tc>
        <w:tc>
          <w:tcPr>
            <w:tcW w:w="1073" w:type="pct"/>
            <w:tcBorders>
              <w:top w:val="single" w:color="000000" w:sz="6" w:space="0"/>
              <w:left w:val="nil"/>
              <w:bottom w:val="single" w:color="000000" w:sz="6" w:space="0"/>
              <w:right w:val="single" w:color="000000" w:sz="6" w:space="0"/>
            </w:tcBorders>
            <w:vAlign w:val="center"/>
          </w:tcPr>
          <w:p w14:paraId="3B8722EA">
            <w:pPr>
              <w:rPr>
                <w:rFonts w:hint="default" w:cs="宋体"/>
                <w:sz w:val="18"/>
                <w:szCs w:val="18"/>
              </w:rPr>
            </w:pPr>
            <w:r>
              <w:rPr>
                <w:rFonts w:cs="宋体"/>
                <w:sz w:val="18"/>
                <w:szCs w:val="18"/>
              </w:rPr>
              <w:t>患者户籍登记所在地址的邮政编码</w:t>
            </w:r>
          </w:p>
        </w:tc>
        <w:tc>
          <w:tcPr>
            <w:tcW w:w="617" w:type="pct"/>
            <w:tcBorders>
              <w:top w:val="single" w:color="000000" w:sz="6" w:space="0"/>
              <w:left w:val="nil"/>
              <w:bottom w:val="single" w:color="000000" w:sz="6" w:space="0"/>
              <w:right w:val="single" w:color="000000" w:sz="6" w:space="0"/>
            </w:tcBorders>
            <w:vAlign w:val="center"/>
          </w:tcPr>
          <w:p w14:paraId="0CB1D134">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CF3EF6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37676CD">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3E26CA6D">
            <w:pPr>
              <w:rPr>
                <w:rFonts w:hint="default" w:cs="宋体"/>
                <w:sz w:val="18"/>
                <w:szCs w:val="18"/>
              </w:rPr>
            </w:pPr>
          </w:p>
        </w:tc>
      </w:tr>
      <w:tr w14:paraId="01969D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CFF3C83">
            <w:pPr>
              <w:jc w:val="both"/>
              <w:rPr>
                <w:rFonts w:hint="default" w:cs="宋体"/>
                <w:sz w:val="18"/>
                <w:szCs w:val="18"/>
                <w:lang w:bidi="ar"/>
              </w:rPr>
            </w:pPr>
            <w:r>
              <w:rPr>
                <w:rFonts w:cs="宋体"/>
                <w:sz w:val="18"/>
                <w:szCs w:val="18"/>
              </w:rPr>
              <w:t>GZDWDZSQS</w:t>
            </w:r>
          </w:p>
        </w:tc>
        <w:tc>
          <w:tcPr>
            <w:tcW w:w="714" w:type="pct"/>
            <w:tcBorders>
              <w:top w:val="single" w:color="000000" w:sz="6" w:space="0"/>
              <w:left w:val="nil"/>
              <w:bottom w:val="single" w:color="000000" w:sz="6" w:space="0"/>
              <w:right w:val="single" w:color="000000" w:sz="6" w:space="0"/>
            </w:tcBorders>
            <w:vAlign w:val="center"/>
          </w:tcPr>
          <w:p w14:paraId="6C621DBA">
            <w:pPr>
              <w:rPr>
                <w:rFonts w:hint="default" w:cs="宋体"/>
                <w:sz w:val="18"/>
                <w:szCs w:val="18"/>
              </w:rPr>
            </w:pPr>
            <w:r>
              <w:rPr>
                <w:rFonts w:cs="宋体"/>
                <w:sz w:val="18"/>
                <w:szCs w:val="18"/>
              </w:rPr>
              <w:t>工作单位地址－省（自治区、直辖市）</w:t>
            </w:r>
          </w:p>
        </w:tc>
        <w:tc>
          <w:tcPr>
            <w:tcW w:w="1073" w:type="pct"/>
            <w:tcBorders>
              <w:top w:val="single" w:color="000000" w:sz="6" w:space="0"/>
              <w:left w:val="nil"/>
              <w:bottom w:val="single" w:color="000000" w:sz="6" w:space="0"/>
              <w:right w:val="single" w:color="000000" w:sz="6" w:space="0"/>
            </w:tcBorders>
            <w:vAlign w:val="center"/>
          </w:tcPr>
          <w:p w14:paraId="4617CEDE">
            <w:pPr>
              <w:rPr>
                <w:rFonts w:hint="default" w:cs="宋体"/>
                <w:sz w:val="18"/>
                <w:szCs w:val="18"/>
              </w:rPr>
            </w:pPr>
            <w:r>
              <w:rPr>
                <w:rFonts w:cs="宋体"/>
                <w:sz w:val="18"/>
                <w:szCs w:val="18"/>
              </w:rPr>
              <w:t>工作单位地址中的省、自治区或直辖市名称</w:t>
            </w:r>
          </w:p>
        </w:tc>
        <w:tc>
          <w:tcPr>
            <w:tcW w:w="617" w:type="pct"/>
            <w:tcBorders>
              <w:top w:val="single" w:color="000000" w:sz="6" w:space="0"/>
              <w:left w:val="nil"/>
              <w:bottom w:val="single" w:color="000000" w:sz="6" w:space="0"/>
              <w:right w:val="single" w:color="000000" w:sz="6" w:space="0"/>
            </w:tcBorders>
            <w:vAlign w:val="center"/>
          </w:tcPr>
          <w:p w14:paraId="31E503AF">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C6080F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E371A43">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0021E8A">
            <w:pPr>
              <w:rPr>
                <w:rFonts w:hint="default" w:cs="宋体"/>
                <w:sz w:val="18"/>
                <w:szCs w:val="18"/>
              </w:rPr>
            </w:pPr>
          </w:p>
        </w:tc>
      </w:tr>
      <w:tr w14:paraId="41997C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15DF74">
            <w:pPr>
              <w:jc w:val="both"/>
              <w:rPr>
                <w:rFonts w:hint="default" w:cs="宋体"/>
                <w:sz w:val="18"/>
                <w:szCs w:val="18"/>
                <w:lang w:bidi="ar"/>
              </w:rPr>
            </w:pPr>
            <w:r>
              <w:rPr>
                <w:rFonts w:cs="宋体"/>
                <w:sz w:val="18"/>
                <w:szCs w:val="18"/>
              </w:rPr>
              <w:t>GZDWDZS</w:t>
            </w:r>
          </w:p>
        </w:tc>
        <w:tc>
          <w:tcPr>
            <w:tcW w:w="714" w:type="pct"/>
            <w:tcBorders>
              <w:top w:val="single" w:color="000000" w:sz="6" w:space="0"/>
              <w:left w:val="nil"/>
              <w:bottom w:val="single" w:color="000000" w:sz="6" w:space="0"/>
              <w:right w:val="single" w:color="000000" w:sz="6" w:space="0"/>
            </w:tcBorders>
            <w:vAlign w:val="center"/>
          </w:tcPr>
          <w:p w14:paraId="0C6B34D9">
            <w:pPr>
              <w:rPr>
                <w:rFonts w:hint="default" w:cs="宋体"/>
                <w:sz w:val="18"/>
                <w:szCs w:val="18"/>
              </w:rPr>
            </w:pPr>
            <w:r>
              <w:rPr>
                <w:rFonts w:cs="宋体"/>
                <w:sz w:val="18"/>
                <w:szCs w:val="18"/>
              </w:rPr>
              <w:t>工作单位地址－市（地区、州）</w:t>
            </w:r>
          </w:p>
        </w:tc>
        <w:tc>
          <w:tcPr>
            <w:tcW w:w="1073" w:type="pct"/>
            <w:tcBorders>
              <w:top w:val="single" w:color="000000" w:sz="6" w:space="0"/>
              <w:left w:val="nil"/>
              <w:bottom w:val="single" w:color="000000" w:sz="6" w:space="0"/>
              <w:right w:val="single" w:color="000000" w:sz="6" w:space="0"/>
            </w:tcBorders>
            <w:vAlign w:val="center"/>
          </w:tcPr>
          <w:p w14:paraId="1E946EB9">
            <w:pPr>
              <w:rPr>
                <w:rFonts w:hint="default" w:cs="宋体"/>
                <w:sz w:val="18"/>
                <w:szCs w:val="18"/>
              </w:rPr>
            </w:pPr>
            <w:r>
              <w:rPr>
                <w:rFonts w:cs="宋体"/>
                <w:sz w:val="18"/>
                <w:szCs w:val="18"/>
              </w:rPr>
              <w:t>工作单位地址中的市、地区或州的名称</w:t>
            </w:r>
          </w:p>
        </w:tc>
        <w:tc>
          <w:tcPr>
            <w:tcW w:w="617" w:type="pct"/>
            <w:tcBorders>
              <w:top w:val="single" w:color="000000" w:sz="6" w:space="0"/>
              <w:left w:val="nil"/>
              <w:bottom w:val="single" w:color="000000" w:sz="6" w:space="0"/>
              <w:right w:val="single" w:color="000000" w:sz="6" w:space="0"/>
            </w:tcBorders>
            <w:vAlign w:val="center"/>
          </w:tcPr>
          <w:p w14:paraId="2116079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52667B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27280E60">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F182BC0">
            <w:pPr>
              <w:rPr>
                <w:rFonts w:hint="default" w:cs="宋体"/>
                <w:sz w:val="18"/>
                <w:szCs w:val="18"/>
              </w:rPr>
            </w:pPr>
          </w:p>
        </w:tc>
      </w:tr>
      <w:tr w14:paraId="53C013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C411F71">
            <w:pPr>
              <w:jc w:val="both"/>
              <w:rPr>
                <w:rFonts w:hint="default" w:cs="宋体"/>
                <w:sz w:val="18"/>
                <w:szCs w:val="18"/>
                <w:lang w:bidi="ar"/>
              </w:rPr>
            </w:pPr>
            <w:r>
              <w:rPr>
                <w:rFonts w:cs="宋体"/>
                <w:sz w:val="18"/>
                <w:szCs w:val="18"/>
              </w:rPr>
              <w:t>GZDWDZX</w:t>
            </w:r>
          </w:p>
        </w:tc>
        <w:tc>
          <w:tcPr>
            <w:tcW w:w="714" w:type="pct"/>
            <w:tcBorders>
              <w:top w:val="single" w:color="000000" w:sz="6" w:space="0"/>
              <w:left w:val="nil"/>
              <w:bottom w:val="single" w:color="000000" w:sz="6" w:space="0"/>
              <w:right w:val="single" w:color="000000" w:sz="6" w:space="0"/>
            </w:tcBorders>
            <w:vAlign w:val="center"/>
          </w:tcPr>
          <w:p w14:paraId="108841F9">
            <w:pPr>
              <w:rPr>
                <w:rFonts w:hint="default" w:cs="宋体"/>
                <w:sz w:val="18"/>
                <w:szCs w:val="18"/>
              </w:rPr>
            </w:pPr>
            <w:r>
              <w:rPr>
                <w:rFonts w:cs="宋体"/>
                <w:sz w:val="18"/>
                <w:szCs w:val="18"/>
              </w:rPr>
              <w:t>工作单位地址-县（区）</w:t>
            </w:r>
          </w:p>
        </w:tc>
        <w:tc>
          <w:tcPr>
            <w:tcW w:w="1073" w:type="pct"/>
            <w:tcBorders>
              <w:top w:val="single" w:color="000000" w:sz="6" w:space="0"/>
              <w:left w:val="nil"/>
              <w:bottom w:val="single" w:color="000000" w:sz="6" w:space="0"/>
              <w:right w:val="single" w:color="000000" w:sz="6" w:space="0"/>
            </w:tcBorders>
            <w:vAlign w:val="center"/>
          </w:tcPr>
          <w:p w14:paraId="37F6B6BA">
            <w:pPr>
              <w:rPr>
                <w:rFonts w:hint="default" w:cs="宋体"/>
                <w:sz w:val="18"/>
                <w:szCs w:val="18"/>
              </w:rPr>
            </w:pPr>
            <w:r>
              <w:rPr>
                <w:rFonts w:cs="宋体"/>
                <w:sz w:val="18"/>
                <w:szCs w:val="18"/>
              </w:rPr>
              <w:t>个体或机构地址中的县或区名称</w:t>
            </w:r>
          </w:p>
        </w:tc>
        <w:tc>
          <w:tcPr>
            <w:tcW w:w="617" w:type="pct"/>
            <w:tcBorders>
              <w:top w:val="single" w:color="000000" w:sz="6" w:space="0"/>
              <w:left w:val="nil"/>
              <w:bottom w:val="single" w:color="000000" w:sz="6" w:space="0"/>
              <w:right w:val="single" w:color="000000" w:sz="6" w:space="0"/>
            </w:tcBorders>
            <w:vAlign w:val="center"/>
          </w:tcPr>
          <w:p w14:paraId="186FDA4D">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ED0062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F7951AC">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0660693">
            <w:pPr>
              <w:rPr>
                <w:rFonts w:hint="eastAsia" w:eastAsia="宋体" w:cs="宋体"/>
                <w:sz w:val="18"/>
                <w:szCs w:val="18"/>
                <w:lang w:eastAsia="zh-CN"/>
              </w:rPr>
            </w:pPr>
            <w:r>
              <w:rPr>
                <w:rFonts w:hint="eastAsia" w:cs="宋体"/>
                <w:sz w:val="18"/>
                <w:szCs w:val="18"/>
                <w:lang w:eastAsia="zh-CN"/>
              </w:rPr>
              <w:t>GB/T 2260-2017</w:t>
            </w:r>
          </w:p>
        </w:tc>
      </w:tr>
      <w:tr w14:paraId="3D40C4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6B83FF5">
            <w:pPr>
              <w:jc w:val="both"/>
              <w:rPr>
                <w:rFonts w:hint="default" w:cs="宋体"/>
                <w:sz w:val="18"/>
                <w:szCs w:val="18"/>
                <w:lang w:bidi="ar"/>
              </w:rPr>
            </w:pPr>
            <w:r>
              <w:rPr>
                <w:rFonts w:cs="宋体"/>
                <w:sz w:val="18"/>
                <w:szCs w:val="18"/>
              </w:rPr>
              <w:t>GZDWDZXZ</w:t>
            </w:r>
          </w:p>
        </w:tc>
        <w:tc>
          <w:tcPr>
            <w:tcW w:w="714" w:type="pct"/>
            <w:tcBorders>
              <w:top w:val="single" w:color="000000" w:sz="6" w:space="0"/>
              <w:left w:val="nil"/>
              <w:bottom w:val="single" w:color="000000" w:sz="6" w:space="0"/>
              <w:right w:val="single" w:color="000000" w:sz="6" w:space="0"/>
            </w:tcBorders>
            <w:vAlign w:val="center"/>
          </w:tcPr>
          <w:p w14:paraId="7CAABBF8">
            <w:pPr>
              <w:rPr>
                <w:rFonts w:hint="default" w:cs="宋体"/>
                <w:sz w:val="18"/>
                <w:szCs w:val="18"/>
              </w:rPr>
            </w:pPr>
            <w:r>
              <w:rPr>
                <w:rFonts w:cs="宋体"/>
                <w:sz w:val="18"/>
                <w:szCs w:val="18"/>
              </w:rPr>
              <w:t>工作单位地址-乡（镇、街道办事处）</w:t>
            </w:r>
          </w:p>
        </w:tc>
        <w:tc>
          <w:tcPr>
            <w:tcW w:w="1073" w:type="pct"/>
            <w:tcBorders>
              <w:top w:val="single" w:color="000000" w:sz="6" w:space="0"/>
              <w:left w:val="nil"/>
              <w:bottom w:val="single" w:color="000000" w:sz="6" w:space="0"/>
              <w:right w:val="single" w:color="000000" w:sz="6" w:space="0"/>
            </w:tcBorders>
            <w:vAlign w:val="center"/>
          </w:tcPr>
          <w:p w14:paraId="64313605">
            <w:pPr>
              <w:rPr>
                <w:rFonts w:hint="default" w:cs="宋体"/>
                <w:sz w:val="18"/>
                <w:szCs w:val="18"/>
              </w:rPr>
            </w:pPr>
            <w:r>
              <w:rPr>
                <w:rFonts w:cs="宋体"/>
                <w:sz w:val="18"/>
                <w:szCs w:val="18"/>
              </w:rPr>
              <w:t>个体或机构地址中的乡、镇或城市的街道办事处名称</w:t>
            </w:r>
          </w:p>
        </w:tc>
        <w:tc>
          <w:tcPr>
            <w:tcW w:w="617" w:type="pct"/>
            <w:tcBorders>
              <w:top w:val="single" w:color="000000" w:sz="6" w:space="0"/>
              <w:left w:val="nil"/>
              <w:bottom w:val="single" w:color="000000" w:sz="6" w:space="0"/>
              <w:right w:val="single" w:color="000000" w:sz="6" w:space="0"/>
            </w:tcBorders>
            <w:vAlign w:val="center"/>
          </w:tcPr>
          <w:p w14:paraId="5ADD197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A7994C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6B5DB330">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0D02B68">
            <w:pPr>
              <w:rPr>
                <w:rFonts w:hint="default" w:cs="宋体"/>
                <w:sz w:val="18"/>
                <w:szCs w:val="18"/>
              </w:rPr>
            </w:pPr>
            <w:r>
              <w:rPr>
                <w:rFonts w:cs="宋体"/>
                <w:sz w:val="18"/>
                <w:szCs w:val="18"/>
              </w:rPr>
              <w:t>HBCV02.01.003</w:t>
            </w:r>
          </w:p>
        </w:tc>
      </w:tr>
      <w:tr w14:paraId="699846A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208E340">
            <w:pPr>
              <w:jc w:val="both"/>
              <w:rPr>
                <w:rFonts w:hint="default" w:cs="宋体"/>
                <w:sz w:val="18"/>
                <w:szCs w:val="18"/>
                <w:lang w:bidi="ar"/>
              </w:rPr>
            </w:pPr>
            <w:r>
              <w:rPr>
                <w:rFonts w:cs="宋体"/>
                <w:sz w:val="18"/>
                <w:szCs w:val="18"/>
              </w:rPr>
              <w:t>GZDWDZC</w:t>
            </w:r>
          </w:p>
        </w:tc>
        <w:tc>
          <w:tcPr>
            <w:tcW w:w="714" w:type="pct"/>
            <w:tcBorders>
              <w:top w:val="single" w:color="000000" w:sz="6" w:space="0"/>
              <w:left w:val="nil"/>
              <w:bottom w:val="single" w:color="000000" w:sz="6" w:space="0"/>
              <w:right w:val="single" w:color="000000" w:sz="6" w:space="0"/>
            </w:tcBorders>
            <w:vAlign w:val="center"/>
          </w:tcPr>
          <w:p w14:paraId="5652AE5A">
            <w:pPr>
              <w:rPr>
                <w:rFonts w:hint="default" w:cs="宋体"/>
                <w:sz w:val="18"/>
                <w:szCs w:val="18"/>
              </w:rPr>
            </w:pPr>
            <w:r>
              <w:rPr>
                <w:rFonts w:cs="宋体"/>
                <w:sz w:val="18"/>
                <w:szCs w:val="18"/>
              </w:rPr>
              <w:t>工作单位地址-村（街、路、弄等）</w:t>
            </w:r>
          </w:p>
        </w:tc>
        <w:tc>
          <w:tcPr>
            <w:tcW w:w="1073" w:type="pct"/>
            <w:tcBorders>
              <w:top w:val="single" w:color="000000" w:sz="6" w:space="0"/>
              <w:left w:val="nil"/>
              <w:bottom w:val="single" w:color="000000" w:sz="6" w:space="0"/>
              <w:right w:val="single" w:color="000000" w:sz="6" w:space="0"/>
            </w:tcBorders>
            <w:vAlign w:val="center"/>
          </w:tcPr>
          <w:p w14:paraId="5090909E">
            <w:pPr>
              <w:rPr>
                <w:rFonts w:hint="default" w:cs="宋体"/>
                <w:sz w:val="18"/>
                <w:szCs w:val="18"/>
              </w:rPr>
            </w:pPr>
            <w:r>
              <w:rPr>
                <w:rFonts w:cs="宋体"/>
                <w:sz w:val="18"/>
                <w:szCs w:val="18"/>
              </w:rPr>
              <w:t>个体或机构地址中的村或城市的街、路、里、弄等名称</w:t>
            </w:r>
          </w:p>
        </w:tc>
        <w:tc>
          <w:tcPr>
            <w:tcW w:w="617" w:type="pct"/>
            <w:tcBorders>
              <w:top w:val="single" w:color="000000" w:sz="6" w:space="0"/>
              <w:left w:val="nil"/>
              <w:bottom w:val="single" w:color="000000" w:sz="6" w:space="0"/>
              <w:right w:val="single" w:color="000000" w:sz="6" w:space="0"/>
            </w:tcBorders>
            <w:vAlign w:val="center"/>
          </w:tcPr>
          <w:p w14:paraId="5DC457D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F2EDB5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3319854">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8742DBC">
            <w:pPr>
              <w:rPr>
                <w:rFonts w:hint="default" w:cs="宋体"/>
                <w:sz w:val="18"/>
                <w:szCs w:val="18"/>
              </w:rPr>
            </w:pPr>
          </w:p>
        </w:tc>
      </w:tr>
      <w:tr w14:paraId="7C98CE9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B09DE90">
            <w:pPr>
              <w:textAlignment w:val="center"/>
              <w:rPr>
                <w:rFonts w:hint="default" w:cs="宋体"/>
                <w:sz w:val="18"/>
                <w:szCs w:val="18"/>
                <w:lang w:bidi="ar"/>
              </w:rPr>
            </w:pPr>
            <w:r>
              <w:rPr>
                <w:rFonts w:cs="宋体"/>
                <w:sz w:val="18"/>
                <w:szCs w:val="18"/>
              </w:rPr>
              <w:t>GZDWDZMP</w:t>
            </w:r>
          </w:p>
        </w:tc>
        <w:tc>
          <w:tcPr>
            <w:tcW w:w="714" w:type="pct"/>
            <w:tcBorders>
              <w:top w:val="single" w:color="000000" w:sz="6" w:space="0"/>
              <w:left w:val="nil"/>
              <w:bottom w:val="single" w:color="000000" w:sz="6" w:space="0"/>
              <w:right w:val="single" w:color="000000" w:sz="6" w:space="0"/>
            </w:tcBorders>
            <w:vAlign w:val="center"/>
          </w:tcPr>
          <w:p w14:paraId="072C1DEF">
            <w:pPr>
              <w:rPr>
                <w:rFonts w:hint="default" w:cs="宋体"/>
                <w:sz w:val="18"/>
                <w:szCs w:val="18"/>
              </w:rPr>
            </w:pPr>
            <w:r>
              <w:rPr>
                <w:rFonts w:cs="宋体"/>
                <w:sz w:val="18"/>
                <w:szCs w:val="18"/>
              </w:rPr>
              <w:t>工作单位地址-门牌号码</w:t>
            </w:r>
          </w:p>
        </w:tc>
        <w:tc>
          <w:tcPr>
            <w:tcW w:w="1073" w:type="pct"/>
            <w:tcBorders>
              <w:top w:val="single" w:color="000000" w:sz="6" w:space="0"/>
              <w:left w:val="nil"/>
              <w:bottom w:val="single" w:color="000000" w:sz="6" w:space="0"/>
              <w:right w:val="single" w:color="000000" w:sz="6" w:space="0"/>
            </w:tcBorders>
            <w:vAlign w:val="center"/>
          </w:tcPr>
          <w:p w14:paraId="39404251">
            <w:pPr>
              <w:rPr>
                <w:rFonts w:hint="default" w:cs="宋体"/>
                <w:sz w:val="18"/>
                <w:szCs w:val="18"/>
              </w:rPr>
            </w:pPr>
            <w:r>
              <w:rPr>
                <w:rFonts w:cs="宋体"/>
                <w:sz w:val="18"/>
                <w:szCs w:val="18"/>
              </w:rPr>
              <w:t>个体或机构地址中的门牌号码</w:t>
            </w:r>
          </w:p>
        </w:tc>
        <w:tc>
          <w:tcPr>
            <w:tcW w:w="617" w:type="pct"/>
            <w:tcBorders>
              <w:top w:val="single" w:color="000000" w:sz="6" w:space="0"/>
              <w:left w:val="nil"/>
              <w:bottom w:val="single" w:color="000000" w:sz="6" w:space="0"/>
              <w:right w:val="single" w:color="000000" w:sz="6" w:space="0"/>
            </w:tcBorders>
            <w:vAlign w:val="center"/>
          </w:tcPr>
          <w:p w14:paraId="74D3856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20A777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BF4DA8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4303EC0">
            <w:pPr>
              <w:rPr>
                <w:rFonts w:hint="default" w:cs="宋体"/>
                <w:sz w:val="18"/>
                <w:szCs w:val="18"/>
              </w:rPr>
            </w:pPr>
          </w:p>
        </w:tc>
      </w:tr>
      <w:tr w14:paraId="47B1EA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8B779E8">
            <w:pPr>
              <w:jc w:val="both"/>
              <w:rPr>
                <w:rFonts w:hint="default" w:cs="宋体"/>
                <w:sz w:val="18"/>
                <w:szCs w:val="18"/>
              </w:rPr>
            </w:pPr>
            <w:r>
              <w:rPr>
                <w:rFonts w:cs="宋体"/>
                <w:sz w:val="18"/>
                <w:szCs w:val="18"/>
              </w:rPr>
              <w:t>GZDWMC</w:t>
            </w:r>
          </w:p>
        </w:tc>
        <w:tc>
          <w:tcPr>
            <w:tcW w:w="714" w:type="pct"/>
            <w:tcBorders>
              <w:top w:val="single" w:color="000000" w:sz="6" w:space="0"/>
              <w:left w:val="nil"/>
              <w:bottom w:val="single" w:color="000000" w:sz="6" w:space="0"/>
              <w:right w:val="single" w:color="000000" w:sz="6" w:space="0"/>
            </w:tcBorders>
            <w:vAlign w:val="center"/>
          </w:tcPr>
          <w:p w14:paraId="1E3889A2">
            <w:pPr>
              <w:rPr>
                <w:rFonts w:hint="default" w:cs="宋体"/>
                <w:sz w:val="18"/>
                <w:szCs w:val="18"/>
              </w:rPr>
            </w:pPr>
            <w:r>
              <w:rPr>
                <w:rFonts w:cs="宋体"/>
                <w:sz w:val="18"/>
                <w:szCs w:val="18"/>
              </w:rPr>
              <w:t>工作单位名称</w:t>
            </w:r>
          </w:p>
        </w:tc>
        <w:tc>
          <w:tcPr>
            <w:tcW w:w="1073" w:type="pct"/>
            <w:tcBorders>
              <w:top w:val="single" w:color="000000" w:sz="6" w:space="0"/>
              <w:left w:val="nil"/>
              <w:bottom w:val="single" w:color="000000" w:sz="6" w:space="0"/>
              <w:right w:val="single" w:color="000000" w:sz="6" w:space="0"/>
            </w:tcBorders>
            <w:vAlign w:val="center"/>
          </w:tcPr>
          <w:p w14:paraId="1146FDEF">
            <w:pPr>
              <w:rPr>
                <w:rFonts w:hint="default" w:cs="宋体"/>
                <w:sz w:val="18"/>
                <w:szCs w:val="18"/>
              </w:rPr>
            </w:pPr>
            <w:r>
              <w:rPr>
                <w:rFonts w:cs="宋体"/>
                <w:sz w:val="18"/>
                <w:szCs w:val="18"/>
              </w:rPr>
              <w:t>患者所在的工作单位名称</w:t>
            </w:r>
          </w:p>
        </w:tc>
        <w:tc>
          <w:tcPr>
            <w:tcW w:w="617" w:type="pct"/>
            <w:tcBorders>
              <w:top w:val="single" w:color="000000" w:sz="6" w:space="0"/>
              <w:left w:val="nil"/>
              <w:bottom w:val="single" w:color="000000" w:sz="6" w:space="0"/>
              <w:right w:val="single" w:color="000000" w:sz="6" w:space="0"/>
            </w:tcBorders>
            <w:vAlign w:val="center"/>
          </w:tcPr>
          <w:p w14:paraId="226E2499">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4853D36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EF9A88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980E482">
            <w:pPr>
              <w:rPr>
                <w:rFonts w:hint="default" w:cs="宋体"/>
                <w:sz w:val="18"/>
                <w:szCs w:val="18"/>
              </w:rPr>
            </w:pPr>
          </w:p>
        </w:tc>
      </w:tr>
      <w:tr w14:paraId="3EE04F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DE0F58F">
            <w:pPr>
              <w:jc w:val="both"/>
              <w:rPr>
                <w:rFonts w:hint="default" w:cs="宋体"/>
                <w:sz w:val="18"/>
                <w:szCs w:val="18"/>
              </w:rPr>
            </w:pPr>
            <w:r>
              <w:rPr>
                <w:rFonts w:cs="宋体"/>
                <w:sz w:val="18"/>
                <w:szCs w:val="18"/>
              </w:rPr>
              <w:t>WorkAddrPhone</w:t>
            </w:r>
          </w:p>
        </w:tc>
        <w:tc>
          <w:tcPr>
            <w:tcW w:w="714" w:type="pct"/>
            <w:tcBorders>
              <w:top w:val="single" w:color="000000" w:sz="6" w:space="0"/>
              <w:left w:val="nil"/>
              <w:bottom w:val="single" w:color="000000" w:sz="6" w:space="0"/>
              <w:right w:val="single" w:color="000000" w:sz="6" w:space="0"/>
            </w:tcBorders>
            <w:vAlign w:val="center"/>
          </w:tcPr>
          <w:p w14:paraId="454D0658">
            <w:pPr>
              <w:rPr>
                <w:rFonts w:hint="default" w:cs="宋体"/>
                <w:sz w:val="18"/>
                <w:szCs w:val="18"/>
              </w:rPr>
            </w:pPr>
            <w:r>
              <w:rPr>
                <w:rFonts w:cs="宋体"/>
                <w:sz w:val="18"/>
                <w:szCs w:val="18"/>
              </w:rPr>
              <w:t>工作单位电话号码</w:t>
            </w:r>
          </w:p>
        </w:tc>
        <w:tc>
          <w:tcPr>
            <w:tcW w:w="1073" w:type="pct"/>
            <w:tcBorders>
              <w:top w:val="single" w:color="000000" w:sz="6" w:space="0"/>
              <w:left w:val="nil"/>
              <w:bottom w:val="single" w:color="000000" w:sz="6" w:space="0"/>
              <w:right w:val="single" w:color="000000" w:sz="6" w:space="0"/>
            </w:tcBorders>
            <w:vAlign w:val="center"/>
          </w:tcPr>
          <w:p w14:paraId="3671DECF">
            <w:pPr>
              <w:rPr>
                <w:rFonts w:hint="default" w:cs="宋体"/>
                <w:sz w:val="18"/>
                <w:szCs w:val="18"/>
              </w:rPr>
            </w:pPr>
            <w:r>
              <w:rPr>
                <w:rFonts w:cs="宋体"/>
                <w:sz w:val="18"/>
                <w:szCs w:val="18"/>
              </w:rPr>
              <w:t>患者当前所在的工作单位的电话号码，包括国际、国内区号和分机号</w:t>
            </w:r>
          </w:p>
        </w:tc>
        <w:tc>
          <w:tcPr>
            <w:tcW w:w="617" w:type="pct"/>
            <w:tcBorders>
              <w:top w:val="single" w:color="000000" w:sz="6" w:space="0"/>
              <w:left w:val="nil"/>
              <w:bottom w:val="single" w:color="000000" w:sz="6" w:space="0"/>
              <w:right w:val="single" w:color="000000" w:sz="6" w:space="0"/>
            </w:tcBorders>
            <w:vAlign w:val="center"/>
          </w:tcPr>
          <w:p w14:paraId="0E038DA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8FDDE5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F18C38D">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0F97B98">
            <w:pPr>
              <w:rPr>
                <w:rFonts w:hint="default" w:cs="宋体"/>
                <w:sz w:val="18"/>
                <w:szCs w:val="18"/>
              </w:rPr>
            </w:pPr>
          </w:p>
        </w:tc>
      </w:tr>
      <w:tr w14:paraId="46F2D8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7BF4839">
            <w:pPr>
              <w:jc w:val="both"/>
              <w:rPr>
                <w:rFonts w:hint="default" w:cs="宋体"/>
                <w:sz w:val="18"/>
                <w:szCs w:val="18"/>
              </w:rPr>
            </w:pPr>
            <w:r>
              <w:rPr>
                <w:rFonts w:cs="宋体"/>
                <w:sz w:val="18"/>
                <w:szCs w:val="18"/>
              </w:rPr>
              <w:t>GZDDYB</w:t>
            </w:r>
          </w:p>
        </w:tc>
        <w:tc>
          <w:tcPr>
            <w:tcW w:w="714" w:type="pct"/>
            <w:tcBorders>
              <w:top w:val="single" w:color="000000" w:sz="6" w:space="0"/>
              <w:left w:val="nil"/>
              <w:bottom w:val="single" w:color="000000" w:sz="6" w:space="0"/>
              <w:right w:val="single" w:color="000000" w:sz="6" w:space="0"/>
            </w:tcBorders>
            <w:vAlign w:val="center"/>
          </w:tcPr>
          <w:p w14:paraId="2D2BE15B">
            <w:pPr>
              <w:rPr>
                <w:rFonts w:hint="default" w:cs="宋体"/>
                <w:sz w:val="18"/>
                <w:szCs w:val="18"/>
              </w:rPr>
            </w:pPr>
            <w:r>
              <w:rPr>
                <w:rFonts w:cs="宋体"/>
                <w:sz w:val="18"/>
                <w:szCs w:val="18"/>
              </w:rPr>
              <w:t>工作地点邮编</w:t>
            </w:r>
          </w:p>
        </w:tc>
        <w:tc>
          <w:tcPr>
            <w:tcW w:w="1073" w:type="pct"/>
            <w:tcBorders>
              <w:top w:val="single" w:color="000000" w:sz="6" w:space="0"/>
              <w:left w:val="nil"/>
              <w:bottom w:val="single" w:color="000000" w:sz="6" w:space="0"/>
              <w:right w:val="single" w:color="000000" w:sz="6" w:space="0"/>
            </w:tcBorders>
            <w:vAlign w:val="center"/>
          </w:tcPr>
          <w:p w14:paraId="323DD7AA">
            <w:pPr>
              <w:rPr>
                <w:rFonts w:hint="default" w:cs="宋体"/>
                <w:sz w:val="18"/>
                <w:szCs w:val="18"/>
              </w:rPr>
            </w:pPr>
            <w:r>
              <w:rPr>
                <w:rFonts w:cs="宋体"/>
                <w:sz w:val="18"/>
                <w:szCs w:val="18"/>
              </w:rPr>
              <w:t>由阿拉伯数字组成，用来表示与地址对应的邮局及其投递区域的邮政通信代号，必须为6位</w:t>
            </w:r>
          </w:p>
        </w:tc>
        <w:tc>
          <w:tcPr>
            <w:tcW w:w="617" w:type="pct"/>
            <w:tcBorders>
              <w:top w:val="single" w:color="000000" w:sz="6" w:space="0"/>
              <w:left w:val="nil"/>
              <w:bottom w:val="single" w:color="000000" w:sz="6" w:space="0"/>
              <w:right w:val="single" w:color="000000" w:sz="6" w:space="0"/>
            </w:tcBorders>
            <w:vAlign w:val="center"/>
          </w:tcPr>
          <w:p w14:paraId="5DB7E77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79FDBE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7981E77">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623BBA82">
            <w:pPr>
              <w:rPr>
                <w:rFonts w:hint="default" w:cs="宋体"/>
                <w:sz w:val="18"/>
                <w:szCs w:val="18"/>
              </w:rPr>
            </w:pPr>
          </w:p>
        </w:tc>
      </w:tr>
      <w:tr w14:paraId="09AF27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89A94EF">
            <w:pPr>
              <w:jc w:val="both"/>
              <w:rPr>
                <w:rFonts w:hint="default" w:cs="宋体"/>
                <w:sz w:val="18"/>
                <w:szCs w:val="18"/>
              </w:rPr>
            </w:pPr>
            <w:r>
              <w:rPr>
                <w:rFonts w:cs="宋体"/>
                <w:sz w:val="18"/>
                <w:szCs w:val="18"/>
              </w:rPr>
              <w:t>LXRXM</w:t>
            </w:r>
          </w:p>
        </w:tc>
        <w:tc>
          <w:tcPr>
            <w:tcW w:w="714" w:type="pct"/>
            <w:tcBorders>
              <w:top w:val="single" w:color="000000" w:sz="6" w:space="0"/>
              <w:left w:val="nil"/>
              <w:bottom w:val="single" w:color="000000" w:sz="6" w:space="0"/>
              <w:right w:val="single" w:color="000000" w:sz="6" w:space="0"/>
            </w:tcBorders>
            <w:vAlign w:val="center"/>
          </w:tcPr>
          <w:p w14:paraId="20B38BF4">
            <w:pPr>
              <w:rPr>
                <w:rFonts w:hint="default" w:cs="宋体"/>
                <w:sz w:val="18"/>
                <w:szCs w:val="18"/>
              </w:rPr>
            </w:pPr>
            <w:r>
              <w:rPr>
                <w:rFonts w:cs="宋体"/>
                <w:sz w:val="18"/>
                <w:szCs w:val="18"/>
              </w:rPr>
              <w:t>联系人姓名</w:t>
            </w:r>
          </w:p>
        </w:tc>
        <w:tc>
          <w:tcPr>
            <w:tcW w:w="1073" w:type="pct"/>
            <w:tcBorders>
              <w:top w:val="single" w:color="000000" w:sz="6" w:space="0"/>
              <w:left w:val="nil"/>
              <w:bottom w:val="single" w:color="000000" w:sz="6" w:space="0"/>
              <w:right w:val="single" w:color="000000" w:sz="6" w:space="0"/>
            </w:tcBorders>
            <w:vAlign w:val="center"/>
          </w:tcPr>
          <w:p w14:paraId="3E5DB51B">
            <w:pPr>
              <w:rPr>
                <w:rFonts w:hint="default" w:cs="宋体"/>
                <w:sz w:val="18"/>
                <w:szCs w:val="18"/>
              </w:rPr>
            </w:pPr>
            <w:r>
              <w:rPr>
                <w:rFonts w:cs="宋体"/>
                <w:sz w:val="18"/>
                <w:szCs w:val="18"/>
              </w:rPr>
              <w:t>联系人在公安户籍管理部门正式登记注册的姓氏和名称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699E820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DA1410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5C3945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C9F3D9E">
            <w:pPr>
              <w:rPr>
                <w:rFonts w:hint="default" w:cs="宋体"/>
                <w:sz w:val="18"/>
                <w:szCs w:val="18"/>
              </w:rPr>
            </w:pPr>
          </w:p>
        </w:tc>
      </w:tr>
      <w:tr w14:paraId="373E40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568028">
            <w:pPr>
              <w:jc w:val="both"/>
              <w:rPr>
                <w:rFonts w:hint="default" w:cs="宋体"/>
                <w:sz w:val="18"/>
                <w:szCs w:val="18"/>
              </w:rPr>
            </w:pPr>
            <w:r>
              <w:rPr>
                <w:rFonts w:cs="宋体"/>
                <w:sz w:val="18"/>
                <w:szCs w:val="18"/>
              </w:rPr>
              <w:t>LXRYHZGX</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128EAB5">
            <w:pPr>
              <w:rPr>
                <w:rFonts w:hint="default" w:cs="宋体"/>
                <w:sz w:val="18"/>
                <w:szCs w:val="18"/>
              </w:rPr>
            </w:pPr>
            <w:r>
              <w:rPr>
                <w:rFonts w:cs="宋体"/>
                <w:sz w:val="18"/>
                <w:szCs w:val="18"/>
              </w:rPr>
              <w:t>联系人与患者关系代码</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51F5DE34">
            <w:pPr>
              <w:rPr>
                <w:rFonts w:hint="default" w:cs="宋体"/>
                <w:sz w:val="18"/>
                <w:szCs w:val="18"/>
              </w:rPr>
            </w:pPr>
            <w:r>
              <w:rPr>
                <w:rFonts w:cs="宋体"/>
                <w:sz w:val="18"/>
                <w:szCs w:val="18"/>
              </w:rPr>
              <w:t>联系人与患者关系,参照家庭和社会关系代码（与患者关系）；婚姻状态为未婚，联系人关系不应为配偶</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CAEFF1E">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3ECF926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C321468">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B4D3551">
            <w:pPr>
              <w:rPr>
                <w:rFonts w:hint="default" w:cs="宋体"/>
                <w:sz w:val="18"/>
                <w:szCs w:val="18"/>
              </w:rPr>
            </w:pPr>
            <w:r>
              <w:rPr>
                <w:rFonts w:hint="default" w:cs="宋体"/>
                <w:sz w:val="18"/>
                <w:szCs w:val="18"/>
              </w:rPr>
              <w:t>GB/T 4761</w:t>
            </w:r>
            <w:r>
              <w:rPr>
                <w:rFonts w:cs="宋体"/>
                <w:sz w:val="18"/>
                <w:szCs w:val="18"/>
              </w:rPr>
              <w:t>-2008</w:t>
            </w:r>
          </w:p>
        </w:tc>
      </w:tr>
      <w:tr w14:paraId="68DA63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1673878">
            <w:pPr>
              <w:jc w:val="both"/>
              <w:rPr>
                <w:rFonts w:hint="default" w:eastAsia="宋体" w:cs="宋体"/>
                <w:sz w:val="18"/>
                <w:szCs w:val="18"/>
                <w:lang w:val="en-US" w:eastAsia="zh-CN"/>
              </w:rPr>
            </w:pPr>
            <w:r>
              <w:rPr>
                <w:rFonts w:cs="宋体"/>
                <w:sz w:val="18"/>
                <w:szCs w:val="18"/>
              </w:rPr>
              <w:t>LXRYHZGX</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7190B63">
            <w:pPr>
              <w:rPr>
                <w:rFonts w:hint="eastAsia" w:eastAsia="宋体" w:cs="宋体"/>
                <w:sz w:val="18"/>
                <w:szCs w:val="18"/>
                <w:lang w:val="en-US" w:eastAsia="zh-CN"/>
              </w:rPr>
            </w:pPr>
            <w:r>
              <w:rPr>
                <w:rFonts w:cs="宋体"/>
                <w:sz w:val="18"/>
                <w:szCs w:val="18"/>
              </w:rPr>
              <w:t>联系人与患者关系</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390971C0">
            <w:pPr>
              <w:rPr>
                <w:rFonts w:cs="宋体"/>
                <w:sz w:val="18"/>
                <w:szCs w:val="18"/>
              </w:rPr>
            </w:pPr>
            <w:r>
              <w:rPr>
                <w:rFonts w:cs="宋体"/>
                <w:sz w:val="18"/>
                <w:szCs w:val="18"/>
              </w:rPr>
              <w:t>联系人与患者关系</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0367F85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421E0BE1">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12C6748B">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93DCE69">
            <w:pPr>
              <w:rPr>
                <w:rFonts w:hint="default" w:cs="宋体"/>
                <w:sz w:val="18"/>
                <w:szCs w:val="18"/>
              </w:rPr>
            </w:pPr>
          </w:p>
        </w:tc>
      </w:tr>
      <w:tr w14:paraId="79F08D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6666D8E">
            <w:pPr>
              <w:jc w:val="both"/>
              <w:rPr>
                <w:rFonts w:hint="default" w:cs="宋体"/>
                <w:sz w:val="18"/>
                <w:szCs w:val="18"/>
              </w:rPr>
            </w:pPr>
            <w:r>
              <w:rPr>
                <w:rFonts w:cs="宋体"/>
                <w:sz w:val="18"/>
                <w:szCs w:val="18"/>
              </w:rPr>
              <w:t>LXRDZQS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7E99014">
            <w:pPr>
              <w:rPr>
                <w:rFonts w:hint="default" w:cs="宋体"/>
                <w:sz w:val="18"/>
                <w:szCs w:val="18"/>
              </w:rPr>
            </w:pPr>
            <w:r>
              <w:rPr>
                <w:rFonts w:cs="宋体"/>
                <w:sz w:val="18"/>
                <w:szCs w:val="18"/>
              </w:rPr>
              <w:t>联系人地址-省（区、市）</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44BD878C">
            <w:pPr>
              <w:rPr>
                <w:rFonts w:hint="default" w:cs="宋体"/>
                <w:sz w:val="18"/>
                <w:szCs w:val="18"/>
              </w:rPr>
            </w:pPr>
            <w:r>
              <w:rPr>
                <w:rFonts w:cs="宋体"/>
                <w:sz w:val="18"/>
                <w:szCs w:val="18"/>
              </w:rPr>
              <w:t>个体或机构地址中的省、自治区或直辖市代码</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298C84B4">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B2D023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2849B45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C43411">
            <w:pPr>
              <w:rPr>
                <w:rFonts w:hint="default" w:cs="宋体"/>
                <w:sz w:val="18"/>
                <w:szCs w:val="18"/>
              </w:rPr>
            </w:pPr>
          </w:p>
        </w:tc>
      </w:tr>
      <w:tr w14:paraId="7DC6FA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98A0B4A">
            <w:pPr>
              <w:jc w:val="both"/>
              <w:rPr>
                <w:rFonts w:hint="default" w:eastAsia="宋体" w:cs="宋体"/>
                <w:sz w:val="18"/>
                <w:szCs w:val="18"/>
                <w:lang w:val="en-US" w:eastAsia="zh-CN"/>
              </w:rPr>
            </w:pPr>
            <w:r>
              <w:rPr>
                <w:rFonts w:cs="宋体"/>
                <w:sz w:val="18"/>
                <w:szCs w:val="18"/>
              </w:rPr>
              <w:t>LXRDZQS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6230AA8">
            <w:pPr>
              <w:rPr>
                <w:rFonts w:hint="eastAsia" w:eastAsia="宋体" w:cs="宋体"/>
                <w:sz w:val="18"/>
                <w:szCs w:val="18"/>
                <w:lang w:val="en-US" w:eastAsia="zh-CN"/>
              </w:rPr>
            </w:pPr>
            <w:r>
              <w:rPr>
                <w:rFonts w:cs="宋体"/>
                <w:sz w:val="18"/>
                <w:szCs w:val="18"/>
              </w:rPr>
              <w:t>联系人地址-省（区、市）</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03A28215">
            <w:pPr>
              <w:rPr>
                <w:rFonts w:hint="eastAsia" w:eastAsia="宋体" w:cs="宋体"/>
                <w:sz w:val="18"/>
                <w:szCs w:val="18"/>
                <w:lang w:val="en-US" w:eastAsia="zh-CN"/>
              </w:rPr>
            </w:pPr>
            <w:r>
              <w:rPr>
                <w:rFonts w:cs="宋体"/>
                <w:sz w:val="18"/>
                <w:szCs w:val="18"/>
              </w:rPr>
              <w:t>个体或机构地址中的省、自治区或直辖市</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63D38DB8">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1E31FEA">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F2CA858">
            <w:pPr>
              <w:textAlignment w:val="center"/>
              <w:rPr>
                <w:rFonts w:cs="宋体"/>
                <w:sz w:val="18"/>
                <w:szCs w:val="18"/>
                <w:lang w:bidi="ar"/>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8579D52">
            <w:pPr>
              <w:rPr>
                <w:rFonts w:hint="default" w:cs="宋体"/>
                <w:sz w:val="18"/>
                <w:szCs w:val="18"/>
              </w:rPr>
            </w:pPr>
          </w:p>
        </w:tc>
      </w:tr>
      <w:tr w14:paraId="2BE050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EC28A05">
            <w:pPr>
              <w:jc w:val="both"/>
              <w:rPr>
                <w:rFonts w:hint="default" w:cs="宋体"/>
                <w:sz w:val="18"/>
                <w:szCs w:val="18"/>
              </w:rPr>
            </w:pPr>
            <w:r>
              <w:rPr>
                <w:rFonts w:cs="宋体"/>
                <w:sz w:val="18"/>
                <w:szCs w:val="18"/>
              </w:rPr>
              <w:t>LXRDZS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9F14C2C">
            <w:pPr>
              <w:rPr>
                <w:rFonts w:hint="default" w:cs="宋体"/>
                <w:sz w:val="18"/>
                <w:szCs w:val="18"/>
              </w:rPr>
            </w:pPr>
            <w:r>
              <w:rPr>
                <w:rFonts w:cs="宋体"/>
                <w:sz w:val="18"/>
                <w:szCs w:val="18"/>
              </w:rPr>
              <w:t>联系人地址－市（地区、州）</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1FDC0D33">
            <w:pPr>
              <w:rPr>
                <w:rFonts w:hint="default" w:cs="宋体"/>
                <w:sz w:val="18"/>
                <w:szCs w:val="18"/>
              </w:rPr>
            </w:pPr>
            <w:r>
              <w:rPr>
                <w:rFonts w:cs="宋体"/>
                <w:sz w:val="18"/>
                <w:szCs w:val="18"/>
              </w:rPr>
              <w:t>联系人地址中的市、地区或州的代码</w:t>
            </w:r>
            <w:r>
              <w:rPr>
                <w:rFonts w:cs="宋体"/>
                <w:sz w:val="18"/>
                <w:szCs w:val="18"/>
                <w:lang w:bidi="ar"/>
              </w:rPr>
              <w:t>，若没有补0，补齐4位</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5D818E66">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5E21061">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534F05BF">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A5A6CB1">
            <w:pPr>
              <w:rPr>
                <w:rFonts w:hint="default" w:cs="宋体"/>
                <w:sz w:val="18"/>
                <w:szCs w:val="18"/>
              </w:rPr>
            </w:pPr>
          </w:p>
        </w:tc>
      </w:tr>
      <w:tr w14:paraId="7DAE11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6AB3BBB">
            <w:pPr>
              <w:jc w:val="both"/>
              <w:rPr>
                <w:rFonts w:hint="default" w:eastAsia="宋体" w:cs="宋体"/>
                <w:sz w:val="18"/>
                <w:szCs w:val="18"/>
                <w:lang w:val="en-US" w:eastAsia="zh-CN"/>
              </w:rPr>
            </w:pPr>
            <w:r>
              <w:rPr>
                <w:rFonts w:cs="宋体"/>
                <w:sz w:val="18"/>
                <w:szCs w:val="18"/>
              </w:rPr>
              <w:t>LXRDZS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C65251A">
            <w:pPr>
              <w:rPr>
                <w:rFonts w:hint="eastAsia" w:eastAsia="宋体" w:cs="宋体"/>
                <w:sz w:val="18"/>
                <w:szCs w:val="18"/>
                <w:lang w:val="en-US" w:eastAsia="zh-CN"/>
              </w:rPr>
            </w:pPr>
            <w:r>
              <w:rPr>
                <w:rFonts w:cs="宋体"/>
                <w:sz w:val="18"/>
                <w:szCs w:val="18"/>
              </w:rPr>
              <w:t>联系人地址－市（地区、州）</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2D625C0D">
            <w:pPr>
              <w:rPr>
                <w:rFonts w:hint="eastAsia" w:eastAsia="宋体" w:cs="宋体"/>
                <w:sz w:val="18"/>
                <w:szCs w:val="18"/>
                <w:lang w:val="en-US" w:eastAsia="zh-CN"/>
              </w:rPr>
            </w:pPr>
            <w:r>
              <w:rPr>
                <w:rFonts w:cs="宋体"/>
                <w:sz w:val="18"/>
                <w:szCs w:val="18"/>
              </w:rPr>
              <w:t>联系人地址中的市、地区或州的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C91469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0BC783F0">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4ED9748A">
            <w:pPr>
              <w:textAlignment w:val="center"/>
              <w:rPr>
                <w:rFonts w:cs="宋体"/>
                <w:sz w:val="18"/>
                <w:szCs w:val="18"/>
                <w:lang w:bidi="ar"/>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08AFCFF">
            <w:pPr>
              <w:rPr>
                <w:rFonts w:hint="eastAsia" w:cs="宋体"/>
                <w:sz w:val="18"/>
                <w:szCs w:val="18"/>
                <w:lang w:eastAsia="zh-CN"/>
              </w:rPr>
            </w:pPr>
          </w:p>
        </w:tc>
      </w:tr>
      <w:tr w14:paraId="423CB2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391A2E">
            <w:pPr>
              <w:jc w:val="both"/>
              <w:rPr>
                <w:rFonts w:hint="default" w:cs="宋体"/>
                <w:sz w:val="18"/>
                <w:szCs w:val="18"/>
              </w:rPr>
            </w:pPr>
            <w:r>
              <w:rPr>
                <w:rFonts w:cs="宋体"/>
                <w:sz w:val="18"/>
                <w:szCs w:val="18"/>
              </w:rPr>
              <w:t>LXRDZX</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6156086">
            <w:pPr>
              <w:rPr>
                <w:rFonts w:hint="default" w:cs="宋体"/>
                <w:sz w:val="18"/>
                <w:szCs w:val="18"/>
              </w:rPr>
            </w:pPr>
            <w:r>
              <w:rPr>
                <w:rFonts w:cs="宋体"/>
                <w:sz w:val="18"/>
                <w:szCs w:val="18"/>
              </w:rPr>
              <w:t>联系人地址-县（区）</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0C06C920">
            <w:pPr>
              <w:rPr>
                <w:rFonts w:hint="default" w:cs="宋体"/>
                <w:sz w:val="18"/>
                <w:szCs w:val="18"/>
              </w:rPr>
            </w:pPr>
            <w:r>
              <w:rPr>
                <w:rFonts w:cs="宋体"/>
                <w:sz w:val="18"/>
                <w:szCs w:val="18"/>
              </w:rPr>
              <w:t>个体或机构地址中的县或区代码</w:t>
            </w:r>
            <w:r>
              <w:rPr>
                <w:rFonts w:cs="宋体"/>
                <w:sz w:val="18"/>
                <w:szCs w:val="18"/>
                <w:lang w:bidi="ar"/>
              </w:rPr>
              <w:t>，若没有补0，补齐6位</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E987EFA">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052672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3C23124C">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EBC5CB0">
            <w:pPr>
              <w:rPr>
                <w:rFonts w:hint="eastAsia" w:eastAsia="宋体" w:cs="宋体"/>
                <w:sz w:val="18"/>
                <w:szCs w:val="18"/>
                <w:lang w:eastAsia="zh-CN"/>
              </w:rPr>
            </w:pPr>
            <w:r>
              <w:rPr>
                <w:rFonts w:hint="eastAsia" w:cs="宋体"/>
                <w:sz w:val="18"/>
                <w:szCs w:val="18"/>
                <w:lang w:eastAsia="zh-CN"/>
              </w:rPr>
              <w:t>GB/T 2260-2017</w:t>
            </w:r>
          </w:p>
        </w:tc>
      </w:tr>
      <w:tr w14:paraId="6E839D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C5A625D">
            <w:pPr>
              <w:jc w:val="both"/>
              <w:rPr>
                <w:rFonts w:hint="default" w:eastAsia="宋体" w:cs="宋体"/>
                <w:sz w:val="18"/>
                <w:szCs w:val="18"/>
                <w:lang w:val="en-US" w:eastAsia="zh-CN"/>
              </w:rPr>
            </w:pPr>
            <w:r>
              <w:rPr>
                <w:rFonts w:cs="宋体"/>
                <w:sz w:val="18"/>
                <w:szCs w:val="18"/>
              </w:rPr>
              <w:t>LXRDZX</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2672A22">
            <w:pPr>
              <w:rPr>
                <w:rFonts w:hint="eastAsia" w:eastAsia="宋体" w:cs="宋体"/>
                <w:sz w:val="18"/>
                <w:szCs w:val="18"/>
                <w:lang w:val="en-US" w:eastAsia="zh-CN"/>
              </w:rPr>
            </w:pPr>
            <w:r>
              <w:rPr>
                <w:rFonts w:cs="宋体"/>
                <w:sz w:val="18"/>
                <w:szCs w:val="18"/>
              </w:rPr>
              <w:t>联系人地址-县（区）</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273C8A25">
            <w:pPr>
              <w:rPr>
                <w:rFonts w:hint="eastAsia" w:eastAsia="宋体" w:cs="宋体"/>
                <w:sz w:val="18"/>
                <w:szCs w:val="18"/>
                <w:lang w:val="en-US" w:eastAsia="zh-CN"/>
              </w:rPr>
            </w:pPr>
            <w:r>
              <w:rPr>
                <w:rFonts w:cs="宋体"/>
                <w:sz w:val="18"/>
                <w:szCs w:val="18"/>
              </w:rPr>
              <w:t>个体或机构地址中的县或区</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3E4713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9FF9741">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90F9624">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573AD5E">
            <w:pPr>
              <w:rPr>
                <w:rFonts w:cs="宋体"/>
                <w:sz w:val="18"/>
                <w:szCs w:val="18"/>
              </w:rPr>
            </w:pPr>
          </w:p>
        </w:tc>
      </w:tr>
      <w:tr w14:paraId="53DAB0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7CBDA7F">
            <w:pPr>
              <w:jc w:val="both"/>
              <w:rPr>
                <w:rFonts w:hint="default" w:cs="宋体"/>
                <w:sz w:val="18"/>
                <w:szCs w:val="18"/>
              </w:rPr>
            </w:pPr>
            <w:r>
              <w:rPr>
                <w:rFonts w:cs="宋体"/>
                <w:sz w:val="18"/>
                <w:szCs w:val="18"/>
              </w:rPr>
              <w:t>LXRDZXZ</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21BE00D">
            <w:pPr>
              <w:rPr>
                <w:rFonts w:hint="default" w:cs="宋体"/>
                <w:sz w:val="18"/>
                <w:szCs w:val="18"/>
              </w:rPr>
            </w:pPr>
            <w:r>
              <w:rPr>
                <w:rFonts w:cs="宋体"/>
                <w:sz w:val="18"/>
                <w:szCs w:val="18"/>
              </w:rPr>
              <w:t>联系人地址-乡（镇、街道办事处）</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6E101E90">
            <w:pPr>
              <w:rPr>
                <w:rFonts w:hint="default" w:cs="宋体"/>
                <w:sz w:val="18"/>
                <w:szCs w:val="18"/>
              </w:rPr>
            </w:pPr>
            <w:r>
              <w:rPr>
                <w:rFonts w:cs="宋体"/>
                <w:sz w:val="18"/>
                <w:szCs w:val="18"/>
              </w:rPr>
              <w:t>个体或机构地址中的乡、镇或城市的街道办事处代码</w:t>
            </w:r>
            <w:r>
              <w:rPr>
                <w:rFonts w:cs="宋体"/>
                <w:sz w:val="18"/>
                <w:szCs w:val="18"/>
                <w:lang w:bidi="ar"/>
              </w:rPr>
              <w:t>，若没有补0，补齐9位</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2E2E855C">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41929FC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4D3FE433">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E06CAA3">
            <w:pPr>
              <w:rPr>
                <w:rFonts w:hint="default" w:cs="宋体"/>
                <w:sz w:val="18"/>
                <w:szCs w:val="18"/>
              </w:rPr>
            </w:pPr>
            <w:r>
              <w:rPr>
                <w:rFonts w:cs="宋体"/>
                <w:sz w:val="18"/>
                <w:szCs w:val="18"/>
              </w:rPr>
              <w:t>HBCV02.01.003</w:t>
            </w:r>
          </w:p>
        </w:tc>
      </w:tr>
      <w:tr w14:paraId="19B5ED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9E68839">
            <w:pPr>
              <w:jc w:val="both"/>
              <w:rPr>
                <w:rFonts w:hint="default" w:eastAsia="宋体" w:cs="宋体"/>
                <w:sz w:val="18"/>
                <w:szCs w:val="18"/>
                <w:lang w:val="en-US" w:eastAsia="zh-CN"/>
              </w:rPr>
            </w:pPr>
            <w:r>
              <w:rPr>
                <w:rFonts w:cs="宋体"/>
                <w:sz w:val="18"/>
                <w:szCs w:val="18"/>
              </w:rPr>
              <w:t>LXRDZXZ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0D198CD">
            <w:pPr>
              <w:rPr>
                <w:rFonts w:hint="default" w:eastAsia="宋体" w:cs="宋体"/>
                <w:sz w:val="18"/>
                <w:szCs w:val="18"/>
                <w:lang w:val="en-US" w:eastAsia="zh-CN"/>
              </w:rPr>
            </w:pPr>
            <w:r>
              <w:rPr>
                <w:rFonts w:cs="宋体"/>
                <w:sz w:val="18"/>
                <w:szCs w:val="18"/>
              </w:rPr>
              <w:t>联系人地址-乡（镇、街道办事处</w:t>
            </w:r>
            <w:r>
              <w:rPr>
                <w:rFonts w:hint="eastAsia" w:cs="宋体"/>
                <w:sz w:val="18"/>
                <w:szCs w:val="18"/>
                <w:lang w:eastAsia="zh-CN"/>
              </w:rPr>
              <w:t>）</w:t>
            </w:r>
            <w:r>
              <w:rPr>
                <w:rFonts w:hint="eastAsia" w:cs="宋体"/>
                <w:sz w:val="18"/>
                <w:szCs w:val="18"/>
                <w:lang w:val="en-US" w:eastAsia="zh-CN"/>
              </w:rPr>
              <w:t>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049D5973">
            <w:pPr>
              <w:rPr>
                <w:rFonts w:hint="eastAsia" w:eastAsia="宋体" w:cs="宋体"/>
                <w:sz w:val="18"/>
                <w:szCs w:val="18"/>
                <w:lang w:val="en-US" w:eastAsia="zh-CN"/>
              </w:rPr>
            </w:pPr>
            <w:r>
              <w:rPr>
                <w:rFonts w:cs="宋体"/>
                <w:sz w:val="18"/>
                <w:szCs w:val="18"/>
              </w:rPr>
              <w:t>个体或机构地址中的乡、镇或城市的街道办事处</w:t>
            </w:r>
            <w:r>
              <w:rPr>
                <w:rFonts w:hint="eastAsia" w:cs="宋体"/>
                <w:sz w:val="18"/>
                <w:szCs w:val="18"/>
                <w:lang w:val="en-US" w:eastAsia="zh-CN"/>
              </w:rPr>
              <w:t>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02398080">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27D85724">
            <w:pPr>
              <w:jc w:val="center"/>
              <w:textAlignment w:val="center"/>
              <w:rPr>
                <w:rFonts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0E32E0B">
            <w:pPr>
              <w:textAlignment w:val="center"/>
              <w:rPr>
                <w:rFonts w:cs="宋体"/>
                <w:sz w:val="18"/>
                <w:szCs w:val="18"/>
                <w:lang w:bidi="ar"/>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0F46A39">
            <w:pPr>
              <w:rPr>
                <w:rFonts w:hint="default" w:cs="宋体"/>
                <w:sz w:val="18"/>
                <w:szCs w:val="18"/>
              </w:rPr>
            </w:pPr>
          </w:p>
        </w:tc>
      </w:tr>
      <w:tr w14:paraId="5AAB2C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3E39D2">
            <w:pPr>
              <w:jc w:val="both"/>
              <w:rPr>
                <w:rFonts w:hint="default" w:cs="宋体"/>
                <w:sz w:val="18"/>
                <w:szCs w:val="18"/>
              </w:rPr>
            </w:pPr>
            <w:r>
              <w:rPr>
                <w:rFonts w:cs="宋体"/>
                <w:sz w:val="18"/>
                <w:szCs w:val="18"/>
              </w:rPr>
              <w:t>LXRDZC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AC03475">
            <w:pPr>
              <w:rPr>
                <w:rFonts w:hint="default" w:cs="宋体"/>
                <w:sz w:val="18"/>
                <w:szCs w:val="18"/>
              </w:rPr>
            </w:pPr>
            <w:r>
              <w:rPr>
                <w:rFonts w:cs="宋体"/>
                <w:sz w:val="18"/>
                <w:szCs w:val="18"/>
              </w:rPr>
              <w:t>联系人地址-村（街、路、弄等）</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6E6C533D">
            <w:pPr>
              <w:rPr>
                <w:rFonts w:hint="default" w:cs="宋体"/>
                <w:sz w:val="18"/>
                <w:szCs w:val="18"/>
              </w:rPr>
            </w:pPr>
            <w:r>
              <w:rPr>
                <w:rFonts w:cs="宋体"/>
                <w:sz w:val="18"/>
                <w:szCs w:val="18"/>
              </w:rPr>
              <w:t>个体或机构地址中的村或城市的街、路、里、弄等名称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4F6ACC2E">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420B076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CFFDAB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1D97C60">
            <w:pPr>
              <w:rPr>
                <w:rFonts w:hint="default" w:cs="宋体"/>
                <w:sz w:val="18"/>
                <w:szCs w:val="18"/>
              </w:rPr>
            </w:pPr>
          </w:p>
        </w:tc>
      </w:tr>
      <w:tr w14:paraId="5203BB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DE7206E">
            <w:pPr>
              <w:textAlignment w:val="center"/>
              <w:rPr>
                <w:rFonts w:hint="default" w:cs="宋体"/>
                <w:sz w:val="18"/>
                <w:szCs w:val="18"/>
                <w:lang w:bidi="ar"/>
              </w:rPr>
            </w:pPr>
            <w:r>
              <w:rPr>
                <w:rFonts w:cs="宋体"/>
                <w:sz w:val="18"/>
                <w:szCs w:val="18"/>
              </w:rPr>
              <w:t>LXRDZMP</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C2FEC9B">
            <w:pPr>
              <w:rPr>
                <w:rFonts w:hint="default" w:cs="宋体"/>
                <w:sz w:val="18"/>
                <w:szCs w:val="18"/>
              </w:rPr>
            </w:pPr>
            <w:r>
              <w:rPr>
                <w:rFonts w:cs="宋体"/>
                <w:sz w:val="18"/>
                <w:szCs w:val="18"/>
              </w:rPr>
              <w:t>联系人地址-门牌号码</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121C703B">
            <w:pPr>
              <w:rPr>
                <w:rFonts w:hint="default" w:cs="宋体"/>
                <w:sz w:val="18"/>
                <w:szCs w:val="18"/>
              </w:rPr>
            </w:pPr>
            <w:r>
              <w:rPr>
                <w:rFonts w:cs="宋体"/>
                <w:sz w:val="18"/>
                <w:szCs w:val="18"/>
              </w:rPr>
              <w:t>个体或机构地址中的门牌号码</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49E03CF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CFAD6B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275994F2">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54306DF">
            <w:pPr>
              <w:rPr>
                <w:rFonts w:hint="default" w:cs="宋体"/>
                <w:sz w:val="18"/>
                <w:szCs w:val="18"/>
              </w:rPr>
            </w:pPr>
          </w:p>
        </w:tc>
      </w:tr>
      <w:tr w14:paraId="690CCA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EB0A0A9">
            <w:pPr>
              <w:jc w:val="both"/>
              <w:rPr>
                <w:rFonts w:hint="default" w:cs="宋体"/>
                <w:sz w:val="18"/>
                <w:szCs w:val="18"/>
                <w:lang w:bidi="ar"/>
              </w:rPr>
            </w:pPr>
            <w:r>
              <w:rPr>
                <w:rFonts w:cs="宋体"/>
                <w:sz w:val="18"/>
                <w:szCs w:val="18"/>
              </w:rPr>
              <w:t>RYTJ</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AEF512A">
            <w:pPr>
              <w:rPr>
                <w:rFonts w:hint="default" w:cs="宋体"/>
                <w:sz w:val="18"/>
                <w:szCs w:val="18"/>
              </w:rPr>
            </w:pPr>
            <w:r>
              <w:rPr>
                <w:rFonts w:cs="宋体"/>
                <w:sz w:val="18"/>
                <w:szCs w:val="18"/>
              </w:rPr>
              <w:t>入院途径代码</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4119D716">
            <w:pPr>
              <w:rPr>
                <w:rFonts w:hint="default" w:cs="宋体"/>
                <w:sz w:val="18"/>
                <w:szCs w:val="18"/>
              </w:rPr>
            </w:pPr>
            <w:r>
              <w:rPr>
                <w:rFonts w:cs="宋体"/>
                <w:sz w:val="18"/>
                <w:szCs w:val="18"/>
              </w:rPr>
              <w:t>患者收治入院治疗的来源分类在特定编码体系中的代码</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5028DEBA">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25DFA51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22B917D9">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970D1A1">
            <w:pPr>
              <w:rPr>
                <w:rFonts w:hint="default" w:cs="宋体"/>
                <w:sz w:val="18"/>
                <w:szCs w:val="18"/>
              </w:rPr>
            </w:pPr>
            <w:r>
              <w:rPr>
                <w:rFonts w:cs="宋体"/>
                <w:sz w:val="18"/>
                <w:szCs w:val="18"/>
              </w:rPr>
              <w:t>CV09.00.403</w:t>
            </w:r>
          </w:p>
        </w:tc>
      </w:tr>
      <w:tr w14:paraId="475BE7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575D229">
            <w:pPr>
              <w:jc w:val="both"/>
              <w:rPr>
                <w:rFonts w:hint="default" w:cs="宋体"/>
                <w:sz w:val="18"/>
                <w:szCs w:val="18"/>
                <w:lang w:bidi="ar"/>
              </w:rPr>
            </w:pPr>
            <w:r>
              <w:rPr>
                <w:rFonts w:cs="宋体"/>
                <w:sz w:val="18"/>
                <w:szCs w:val="18"/>
              </w:rPr>
              <w:t>AdmissionWay</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039BC25">
            <w:pPr>
              <w:rPr>
                <w:rFonts w:hint="default" w:cs="宋体"/>
                <w:sz w:val="18"/>
                <w:szCs w:val="18"/>
              </w:rPr>
            </w:pPr>
            <w:r>
              <w:rPr>
                <w:rFonts w:cs="宋体"/>
                <w:sz w:val="18"/>
                <w:szCs w:val="18"/>
              </w:rPr>
              <w:t>入院途径名称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1CC2D090">
            <w:pPr>
              <w:rPr>
                <w:rFonts w:hint="default" w:cs="宋体"/>
                <w:sz w:val="18"/>
                <w:szCs w:val="18"/>
              </w:rPr>
            </w:pPr>
            <w:r>
              <w:rPr>
                <w:rFonts w:cs="宋体"/>
                <w:sz w:val="18"/>
                <w:szCs w:val="18"/>
              </w:rPr>
              <w:t>患者收治入院治疗的来源描述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2B43BA41">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AD7CF6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29CE465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422B273">
            <w:pPr>
              <w:rPr>
                <w:rFonts w:hint="default" w:cs="宋体"/>
                <w:sz w:val="18"/>
                <w:szCs w:val="18"/>
              </w:rPr>
            </w:pPr>
          </w:p>
        </w:tc>
      </w:tr>
      <w:tr w14:paraId="613ABDC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A95DD3">
            <w:pPr>
              <w:textAlignment w:val="center"/>
              <w:rPr>
                <w:rFonts w:hint="default" w:cs="宋体"/>
                <w:sz w:val="18"/>
                <w:szCs w:val="18"/>
                <w:lang w:bidi="ar"/>
              </w:rPr>
            </w:pPr>
            <w:r>
              <w:rPr>
                <w:rFonts w:cs="宋体"/>
                <w:sz w:val="18"/>
                <w:szCs w:val="18"/>
              </w:rPr>
              <w:t>LXRDH</w:t>
            </w:r>
          </w:p>
        </w:tc>
        <w:tc>
          <w:tcPr>
            <w:tcW w:w="714" w:type="pct"/>
            <w:tcBorders>
              <w:top w:val="single" w:color="000000" w:sz="6" w:space="0"/>
              <w:left w:val="nil"/>
              <w:bottom w:val="single" w:color="000000" w:sz="6" w:space="0"/>
              <w:right w:val="single" w:color="000000" w:sz="6" w:space="0"/>
            </w:tcBorders>
            <w:vAlign w:val="center"/>
          </w:tcPr>
          <w:p w14:paraId="6F279837">
            <w:pPr>
              <w:rPr>
                <w:rFonts w:hint="default" w:cs="宋体"/>
                <w:sz w:val="18"/>
                <w:szCs w:val="18"/>
              </w:rPr>
            </w:pPr>
            <w:r>
              <w:rPr>
                <w:rFonts w:cs="宋体"/>
                <w:sz w:val="18"/>
                <w:szCs w:val="18"/>
              </w:rPr>
              <w:t>联系人电话</w:t>
            </w:r>
          </w:p>
        </w:tc>
        <w:tc>
          <w:tcPr>
            <w:tcW w:w="1073" w:type="pct"/>
            <w:tcBorders>
              <w:top w:val="single" w:color="000000" w:sz="6" w:space="0"/>
              <w:left w:val="nil"/>
              <w:bottom w:val="single" w:color="000000" w:sz="6" w:space="0"/>
              <w:right w:val="single" w:color="000000" w:sz="6" w:space="0"/>
            </w:tcBorders>
            <w:vAlign w:val="center"/>
          </w:tcPr>
          <w:p w14:paraId="03935899">
            <w:pPr>
              <w:rPr>
                <w:rFonts w:hint="default" w:cs="宋体"/>
                <w:sz w:val="18"/>
                <w:szCs w:val="18"/>
              </w:rPr>
            </w:pPr>
            <w:r>
              <w:rPr>
                <w:rFonts w:cs="宋体"/>
                <w:sz w:val="18"/>
                <w:szCs w:val="18"/>
              </w:rPr>
              <w:t>联系人的电话号码，包括国际、国内区号和分机号</w:t>
            </w:r>
          </w:p>
        </w:tc>
        <w:tc>
          <w:tcPr>
            <w:tcW w:w="617" w:type="pct"/>
            <w:tcBorders>
              <w:top w:val="single" w:color="000000" w:sz="6" w:space="0"/>
              <w:left w:val="nil"/>
              <w:bottom w:val="single" w:color="000000" w:sz="6" w:space="0"/>
              <w:right w:val="single" w:color="000000" w:sz="6" w:space="0"/>
            </w:tcBorders>
            <w:vAlign w:val="center"/>
          </w:tcPr>
          <w:p w14:paraId="54F875A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28F8EAB">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FC94068">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7562C43">
            <w:pPr>
              <w:rPr>
                <w:rFonts w:hint="default" w:cs="宋体"/>
                <w:sz w:val="18"/>
                <w:szCs w:val="18"/>
              </w:rPr>
            </w:pPr>
          </w:p>
        </w:tc>
      </w:tr>
      <w:tr w14:paraId="5C6669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2EB16B1">
            <w:pPr>
              <w:textAlignment w:val="center"/>
              <w:rPr>
                <w:rFonts w:hint="default" w:cs="宋体"/>
                <w:sz w:val="18"/>
                <w:szCs w:val="18"/>
                <w:lang w:bidi="ar"/>
              </w:rPr>
            </w:pPr>
            <w:r>
              <w:rPr>
                <w:rFonts w:cs="宋体"/>
                <w:sz w:val="18"/>
                <w:szCs w:val="18"/>
              </w:rPr>
              <w:t>AdmissionDateTime</w:t>
            </w:r>
          </w:p>
        </w:tc>
        <w:tc>
          <w:tcPr>
            <w:tcW w:w="714" w:type="pct"/>
            <w:tcBorders>
              <w:top w:val="single" w:color="000000" w:sz="6" w:space="0"/>
              <w:left w:val="nil"/>
              <w:bottom w:val="single" w:color="000000" w:sz="6" w:space="0"/>
              <w:right w:val="single" w:color="000000" w:sz="6" w:space="0"/>
            </w:tcBorders>
            <w:vAlign w:val="center"/>
          </w:tcPr>
          <w:p w14:paraId="60A57943">
            <w:pPr>
              <w:rPr>
                <w:rFonts w:hint="default" w:cs="宋体"/>
                <w:sz w:val="18"/>
                <w:szCs w:val="18"/>
              </w:rPr>
            </w:pPr>
            <w:r>
              <w:rPr>
                <w:rFonts w:cs="宋体"/>
                <w:sz w:val="18"/>
                <w:szCs w:val="18"/>
              </w:rPr>
              <w:t>入院日期时间</w:t>
            </w:r>
          </w:p>
        </w:tc>
        <w:tc>
          <w:tcPr>
            <w:tcW w:w="1073" w:type="pct"/>
            <w:tcBorders>
              <w:top w:val="single" w:color="000000" w:sz="6" w:space="0"/>
              <w:left w:val="nil"/>
              <w:bottom w:val="single" w:color="000000" w:sz="6" w:space="0"/>
              <w:right w:val="single" w:color="000000" w:sz="6" w:space="0"/>
            </w:tcBorders>
            <w:vAlign w:val="center"/>
          </w:tcPr>
          <w:p w14:paraId="09D3C8FE">
            <w:pPr>
              <w:rPr>
                <w:rFonts w:hint="default" w:cs="宋体"/>
                <w:sz w:val="18"/>
                <w:szCs w:val="18"/>
              </w:rPr>
            </w:pPr>
            <w:r>
              <w:rPr>
                <w:rFonts w:cs="宋体"/>
                <w:sz w:val="18"/>
                <w:szCs w:val="18"/>
              </w:rPr>
              <w:t>患者实际办理入院手续时的公元纪年日期和时间的完整描述</w:t>
            </w:r>
          </w:p>
        </w:tc>
        <w:tc>
          <w:tcPr>
            <w:tcW w:w="617" w:type="pct"/>
            <w:tcBorders>
              <w:top w:val="single" w:color="000000" w:sz="6" w:space="0"/>
              <w:left w:val="nil"/>
              <w:bottom w:val="single" w:color="000000" w:sz="6" w:space="0"/>
              <w:right w:val="single" w:color="000000" w:sz="6" w:space="0"/>
            </w:tcBorders>
            <w:vAlign w:val="center"/>
          </w:tcPr>
          <w:p w14:paraId="7E16FC02">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9E5E2A7">
            <w:pPr>
              <w:jc w:val="center"/>
              <w:textAlignment w:val="center"/>
              <w:rPr>
                <w:rFonts w:hint="default" w:cs="宋体"/>
                <w:sz w:val="18"/>
                <w:szCs w:val="18"/>
              </w:rPr>
            </w:pPr>
            <w:r>
              <w:rPr>
                <w:rFonts w:cs="宋体"/>
                <w:sz w:val="18"/>
                <w:szCs w:val="18"/>
                <w:lang w:bidi="ar"/>
              </w:rPr>
              <w:t>datetime</w:t>
            </w:r>
          </w:p>
        </w:tc>
        <w:tc>
          <w:tcPr>
            <w:tcW w:w="501" w:type="pct"/>
            <w:tcBorders>
              <w:top w:val="single" w:color="000000" w:sz="6" w:space="0"/>
              <w:left w:val="nil"/>
              <w:bottom w:val="single" w:color="000000" w:sz="6" w:space="0"/>
              <w:right w:val="single" w:color="000000" w:sz="6" w:space="0"/>
            </w:tcBorders>
            <w:vAlign w:val="center"/>
          </w:tcPr>
          <w:p w14:paraId="5811830F">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252A52B2">
            <w:pPr>
              <w:rPr>
                <w:rFonts w:hint="default" w:cs="宋体"/>
                <w:sz w:val="18"/>
                <w:szCs w:val="18"/>
              </w:rPr>
            </w:pPr>
          </w:p>
        </w:tc>
      </w:tr>
      <w:tr w14:paraId="70DE24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B9287B8">
            <w:pPr>
              <w:jc w:val="both"/>
              <w:rPr>
                <w:rFonts w:hint="default" w:cs="宋体"/>
                <w:sz w:val="18"/>
                <w:szCs w:val="18"/>
              </w:rPr>
            </w:pPr>
            <w:r>
              <w:rPr>
                <w:rFonts w:cs="宋体"/>
                <w:sz w:val="18"/>
                <w:szCs w:val="18"/>
              </w:rPr>
              <w:t>RYKSBM</w:t>
            </w:r>
          </w:p>
        </w:tc>
        <w:tc>
          <w:tcPr>
            <w:tcW w:w="714" w:type="pct"/>
            <w:tcBorders>
              <w:top w:val="single" w:color="000000" w:sz="6" w:space="0"/>
              <w:left w:val="nil"/>
              <w:bottom w:val="single" w:color="000000" w:sz="6" w:space="0"/>
              <w:right w:val="single" w:color="000000" w:sz="6" w:space="0"/>
            </w:tcBorders>
            <w:vAlign w:val="center"/>
          </w:tcPr>
          <w:p w14:paraId="33379D4B">
            <w:pPr>
              <w:rPr>
                <w:rFonts w:hint="default" w:cs="宋体"/>
                <w:sz w:val="18"/>
                <w:szCs w:val="18"/>
              </w:rPr>
            </w:pPr>
            <w:r>
              <w:rPr>
                <w:rFonts w:cs="宋体"/>
                <w:sz w:val="18"/>
                <w:szCs w:val="18"/>
              </w:rPr>
              <w:t>入院科室编码</w:t>
            </w:r>
          </w:p>
        </w:tc>
        <w:tc>
          <w:tcPr>
            <w:tcW w:w="1073" w:type="pct"/>
            <w:tcBorders>
              <w:top w:val="single" w:color="000000" w:sz="6" w:space="0"/>
              <w:left w:val="nil"/>
              <w:bottom w:val="single" w:color="000000" w:sz="6" w:space="0"/>
              <w:right w:val="single" w:color="000000" w:sz="6" w:space="0"/>
            </w:tcBorders>
            <w:vAlign w:val="center"/>
          </w:tcPr>
          <w:p w14:paraId="48CF6CD5">
            <w:pPr>
              <w:rPr>
                <w:rFonts w:hint="default" w:cs="宋体"/>
                <w:sz w:val="18"/>
                <w:szCs w:val="18"/>
              </w:rPr>
            </w:pPr>
            <w:r>
              <w:rPr>
                <w:rFonts w:cs="宋体"/>
                <w:sz w:val="18"/>
                <w:szCs w:val="18"/>
              </w:rPr>
              <w:t>标识住院患者入院时所在科室在特定编码体系中的代码,卫生部原定长度为5，传院内科室编码</w:t>
            </w:r>
          </w:p>
        </w:tc>
        <w:tc>
          <w:tcPr>
            <w:tcW w:w="617" w:type="pct"/>
            <w:tcBorders>
              <w:top w:val="single" w:color="000000" w:sz="6" w:space="0"/>
              <w:left w:val="nil"/>
              <w:bottom w:val="single" w:color="000000" w:sz="6" w:space="0"/>
              <w:right w:val="single" w:color="000000" w:sz="6" w:space="0"/>
            </w:tcBorders>
            <w:vAlign w:val="center"/>
          </w:tcPr>
          <w:p w14:paraId="1868FC91">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AD5579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B9D6C5F">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6175BAC2">
            <w:pPr>
              <w:rPr>
                <w:rFonts w:hint="default" w:cs="宋体"/>
                <w:sz w:val="18"/>
                <w:szCs w:val="18"/>
              </w:rPr>
            </w:pPr>
          </w:p>
        </w:tc>
      </w:tr>
      <w:tr w14:paraId="0E90D2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CC7C7C8">
            <w:pPr>
              <w:jc w:val="both"/>
              <w:rPr>
                <w:rFonts w:hint="default" w:cs="宋体"/>
                <w:sz w:val="18"/>
                <w:szCs w:val="18"/>
              </w:rPr>
            </w:pPr>
            <w:r>
              <w:rPr>
                <w:rFonts w:cs="宋体"/>
                <w:sz w:val="18"/>
                <w:szCs w:val="18"/>
              </w:rPr>
              <w:t>RYKB</w:t>
            </w:r>
          </w:p>
        </w:tc>
        <w:tc>
          <w:tcPr>
            <w:tcW w:w="714" w:type="pct"/>
            <w:tcBorders>
              <w:top w:val="single" w:color="000000" w:sz="6" w:space="0"/>
              <w:left w:val="nil"/>
              <w:bottom w:val="single" w:color="000000" w:sz="6" w:space="0"/>
              <w:right w:val="single" w:color="000000" w:sz="6" w:space="0"/>
            </w:tcBorders>
            <w:vAlign w:val="center"/>
          </w:tcPr>
          <w:p w14:paraId="372B3D07">
            <w:pPr>
              <w:rPr>
                <w:rFonts w:hint="default" w:cs="宋体"/>
                <w:sz w:val="18"/>
                <w:szCs w:val="18"/>
              </w:rPr>
            </w:pPr>
            <w:r>
              <w:rPr>
                <w:rFonts w:cs="宋体"/>
                <w:sz w:val="18"/>
                <w:szCs w:val="18"/>
              </w:rPr>
              <w:t>入院科室名称</w:t>
            </w:r>
          </w:p>
        </w:tc>
        <w:tc>
          <w:tcPr>
            <w:tcW w:w="1073" w:type="pct"/>
            <w:tcBorders>
              <w:top w:val="single" w:color="000000" w:sz="6" w:space="0"/>
              <w:left w:val="nil"/>
              <w:bottom w:val="single" w:color="000000" w:sz="6" w:space="0"/>
              <w:right w:val="single" w:color="000000" w:sz="6" w:space="0"/>
            </w:tcBorders>
            <w:vAlign w:val="center"/>
          </w:tcPr>
          <w:p w14:paraId="4AD4858F">
            <w:pPr>
              <w:rPr>
                <w:rFonts w:hint="default" w:cs="宋体"/>
                <w:sz w:val="18"/>
                <w:szCs w:val="18"/>
              </w:rPr>
            </w:pPr>
            <w:r>
              <w:rPr>
                <w:rFonts w:cs="宋体"/>
                <w:sz w:val="18"/>
                <w:szCs w:val="18"/>
              </w:rPr>
              <w:t>标识个体在医院就诊的科室名称，传院内科室名称</w:t>
            </w:r>
          </w:p>
        </w:tc>
        <w:tc>
          <w:tcPr>
            <w:tcW w:w="617" w:type="pct"/>
            <w:tcBorders>
              <w:top w:val="single" w:color="000000" w:sz="6" w:space="0"/>
              <w:left w:val="nil"/>
              <w:bottom w:val="single" w:color="000000" w:sz="6" w:space="0"/>
              <w:right w:val="single" w:color="000000" w:sz="6" w:space="0"/>
            </w:tcBorders>
            <w:vAlign w:val="center"/>
          </w:tcPr>
          <w:p w14:paraId="47A274F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896FE7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881303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E710C1E">
            <w:pPr>
              <w:rPr>
                <w:rFonts w:hint="default" w:cs="宋体"/>
                <w:sz w:val="18"/>
                <w:szCs w:val="18"/>
              </w:rPr>
            </w:pPr>
          </w:p>
        </w:tc>
      </w:tr>
      <w:tr w14:paraId="03204C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DC19F07">
            <w:pPr>
              <w:jc w:val="both"/>
              <w:rPr>
                <w:rFonts w:hint="default" w:cs="宋体"/>
                <w:sz w:val="18"/>
                <w:szCs w:val="18"/>
              </w:rPr>
            </w:pPr>
            <w:r>
              <w:rPr>
                <w:rFonts w:cs="宋体"/>
                <w:sz w:val="18"/>
                <w:szCs w:val="18"/>
              </w:rPr>
              <w:t>BQMC</w:t>
            </w:r>
          </w:p>
        </w:tc>
        <w:tc>
          <w:tcPr>
            <w:tcW w:w="714" w:type="pct"/>
            <w:tcBorders>
              <w:top w:val="single" w:color="000000" w:sz="6" w:space="0"/>
              <w:left w:val="nil"/>
              <w:bottom w:val="single" w:color="000000" w:sz="6" w:space="0"/>
              <w:right w:val="single" w:color="000000" w:sz="6" w:space="0"/>
            </w:tcBorders>
            <w:vAlign w:val="center"/>
          </w:tcPr>
          <w:p w14:paraId="1FEA08EF">
            <w:pPr>
              <w:rPr>
                <w:rFonts w:hint="default" w:cs="宋体"/>
                <w:sz w:val="18"/>
                <w:szCs w:val="18"/>
              </w:rPr>
            </w:pPr>
            <w:r>
              <w:rPr>
                <w:rFonts w:cs="宋体"/>
                <w:sz w:val="18"/>
                <w:szCs w:val="18"/>
              </w:rPr>
              <w:t>病区名称</w:t>
            </w:r>
          </w:p>
        </w:tc>
        <w:tc>
          <w:tcPr>
            <w:tcW w:w="1073" w:type="pct"/>
            <w:tcBorders>
              <w:top w:val="single" w:color="000000" w:sz="6" w:space="0"/>
              <w:left w:val="nil"/>
              <w:bottom w:val="single" w:color="000000" w:sz="6" w:space="0"/>
              <w:right w:val="single" w:color="000000" w:sz="6" w:space="0"/>
            </w:tcBorders>
            <w:vAlign w:val="center"/>
          </w:tcPr>
          <w:p w14:paraId="26817FE0">
            <w:pPr>
              <w:rPr>
                <w:rFonts w:hint="default" w:cs="宋体"/>
                <w:sz w:val="18"/>
                <w:szCs w:val="18"/>
              </w:rPr>
            </w:pPr>
            <w:r>
              <w:rPr>
                <w:rFonts w:cs="宋体"/>
                <w:sz w:val="18"/>
                <w:szCs w:val="18"/>
              </w:rPr>
              <w:t>患者当前所在病区的名称</w:t>
            </w:r>
          </w:p>
        </w:tc>
        <w:tc>
          <w:tcPr>
            <w:tcW w:w="617" w:type="pct"/>
            <w:tcBorders>
              <w:top w:val="single" w:color="000000" w:sz="6" w:space="0"/>
              <w:left w:val="nil"/>
              <w:bottom w:val="single" w:color="000000" w:sz="6" w:space="0"/>
              <w:right w:val="single" w:color="000000" w:sz="6" w:space="0"/>
            </w:tcBorders>
            <w:vAlign w:val="center"/>
          </w:tcPr>
          <w:p w14:paraId="1146F213">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55F572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000411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6BFEE81">
            <w:pPr>
              <w:rPr>
                <w:rFonts w:hint="default" w:cs="宋体"/>
                <w:sz w:val="18"/>
                <w:szCs w:val="18"/>
              </w:rPr>
            </w:pPr>
          </w:p>
        </w:tc>
      </w:tr>
      <w:tr w14:paraId="52A5C4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A927FE">
            <w:pPr>
              <w:jc w:val="both"/>
              <w:rPr>
                <w:rFonts w:hint="default" w:cs="宋体"/>
                <w:sz w:val="18"/>
                <w:szCs w:val="18"/>
              </w:rPr>
            </w:pPr>
            <w:r>
              <w:rPr>
                <w:rFonts w:cs="宋体"/>
                <w:sz w:val="18"/>
                <w:szCs w:val="18"/>
              </w:rPr>
              <w:t>AdmissionSickroom</w:t>
            </w:r>
          </w:p>
        </w:tc>
        <w:tc>
          <w:tcPr>
            <w:tcW w:w="714" w:type="pct"/>
            <w:tcBorders>
              <w:top w:val="single" w:color="000000" w:sz="6" w:space="0"/>
              <w:left w:val="nil"/>
              <w:bottom w:val="single" w:color="000000" w:sz="6" w:space="0"/>
              <w:right w:val="single" w:color="000000" w:sz="6" w:space="0"/>
            </w:tcBorders>
            <w:vAlign w:val="center"/>
          </w:tcPr>
          <w:p w14:paraId="00473AC3">
            <w:pPr>
              <w:rPr>
                <w:rFonts w:hint="default" w:cs="宋体"/>
                <w:sz w:val="18"/>
                <w:szCs w:val="18"/>
              </w:rPr>
            </w:pPr>
            <w:r>
              <w:rPr>
                <w:rFonts w:cs="宋体"/>
                <w:sz w:val="18"/>
                <w:szCs w:val="18"/>
              </w:rPr>
              <w:t>入院病房</w:t>
            </w:r>
          </w:p>
        </w:tc>
        <w:tc>
          <w:tcPr>
            <w:tcW w:w="1073" w:type="pct"/>
            <w:tcBorders>
              <w:top w:val="single" w:color="000000" w:sz="6" w:space="0"/>
              <w:left w:val="nil"/>
              <w:bottom w:val="single" w:color="000000" w:sz="6" w:space="0"/>
              <w:right w:val="single" w:color="000000" w:sz="6" w:space="0"/>
            </w:tcBorders>
            <w:vAlign w:val="center"/>
          </w:tcPr>
          <w:p w14:paraId="01073491">
            <w:pPr>
              <w:rPr>
                <w:rFonts w:hint="default" w:cs="宋体"/>
                <w:sz w:val="18"/>
                <w:szCs w:val="18"/>
              </w:rPr>
            </w:pPr>
            <w:r>
              <w:rPr>
                <w:rFonts w:cs="宋体"/>
                <w:sz w:val="18"/>
                <w:szCs w:val="18"/>
              </w:rPr>
              <w:t>患者入院时，所住病房对应的编号</w:t>
            </w:r>
          </w:p>
        </w:tc>
        <w:tc>
          <w:tcPr>
            <w:tcW w:w="617" w:type="pct"/>
            <w:tcBorders>
              <w:top w:val="single" w:color="000000" w:sz="6" w:space="0"/>
              <w:left w:val="nil"/>
              <w:bottom w:val="single" w:color="000000" w:sz="6" w:space="0"/>
              <w:right w:val="single" w:color="000000" w:sz="6" w:space="0"/>
            </w:tcBorders>
            <w:vAlign w:val="center"/>
          </w:tcPr>
          <w:p w14:paraId="2275D03A">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65" w:type="pct"/>
            <w:tcBorders>
              <w:top w:val="single" w:color="000000" w:sz="6" w:space="0"/>
              <w:left w:val="nil"/>
              <w:bottom w:val="single" w:color="000000" w:sz="6" w:space="0"/>
              <w:right w:val="single" w:color="000000" w:sz="6" w:space="0"/>
            </w:tcBorders>
            <w:vAlign w:val="center"/>
          </w:tcPr>
          <w:p w14:paraId="666ED92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72FCFAE">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91689F7">
            <w:pPr>
              <w:rPr>
                <w:rFonts w:hint="default" w:cs="宋体"/>
                <w:sz w:val="18"/>
                <w:szCs w:val="18"/>
              </w:rPr>
            </w:pPr>
          </w:p>
        </w:tc>
      </w:tr>
      <w:tr w14:paraId="1156DA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EED9CCC">
            <w:pPr>
              <w:jc w:val="both"/>
              <w:rPr>
                <w:rFonts w:hint="default" w:cs="宋体"/>
                <w:sz w:val="18"/>
                <w:szCs w:val="18"/>
              </w:rPr>
            </w:pPr>
            <w:r>
              <w:rPr>
                <w:rFonts w:cs="宋体"/>
                <w:sz w:val="18"/>
                <w:szCs w:val="18"/>
              </w:rPr>
              <w:t>RYCH</w:t>
            </w:r>
          </w:p>
        </w:tc>
        <w:tc>
          <w:tcPr>
            <w:tcW w:w="714" w:type="pct"/>
            <w:tcBorders>
              <w:top w:val="single" w:color="000000" w:sz="6" w:space="0"/>
              <w:left w:val="nil"/>
              <w:bottom w:val="single" w:color="000000" w:sz="6" w:space="0"/>
              <w:right w:val="single" w:color="000000" w:sz="6" w:space="0"/>
            </w:tcBorders>
            <w:vAlign w:val="center"/>
          </w:tcPr>
          <w:p w14:paraId="0E040369">
            <w:pPr>
              <w:rPr>
                <w:rFonts w:hint="default" w:cs="宋体"/>
                <w:sz w:val="18"/>
                <w:szCs w:val="18"/>
              </w:rPr>
            </w:pPr>
            <w:r>
              <w:rPr>
                <w:rFonts w:cs="宋体"/>
                <w:sz w:val="18"/>
                <w:szCs w:val="18"/>
              </w:rPr>
              <w:t>入院床号</w:t>
            </w:r>
          </w:p>
        </w:tc>
        <w:tc>
          <w:tcPr>
            <w:tcW w:w="1073" w:type="pct"/>
            <w:tcBorders>
              <w:top w:val="single" w:color="000000" w:sz="6" w:space="0"/>
              <w:left w:val="nil"/>
              <w:bottom w:val="single" w:color="000000" w:sz="6" w:space="0"/>
              <w:right w:val="single" w:color="000000" w:sz="6" w:space="0"/>
            </w:tcBorders>
            <w:vAlign w:val="center"/>
          </w:tcPr>
          <w:p w14:paraId="12EB108D">
            <w:pPr>
              <w:rPr>
                <w:rFonts w:hint="default" w:cs="宋体"/>
                <w:sz w:val="18"/>
                <w:szCs w:val="18"/>
              </w:rPr>
            </w:pPr>
            <w:r>
              <w:rPr>
                <w:rFonts w:cs="宋体"/>
                <w:sz w:val="18"/>
                <w:szCs w:val="18"/>
              </w:rPr>
              <w:t>患者住院期间所住床位对应的编号</w:t>
            </w:r>
          </w:p>
        </w:tc>
        <w:tc>
          <w:tcPr>
            <w:tcW w:w="617" w:type="pct"/>
            <w:tcBorders>
              <w:top w:val="single" w:color="000000" w:sz="6" w:space="0"/>
              <w:left w:val="nil"/>
              <w:bottom w:val="single" w:color="000000" w:sz="6" w:space="0"/>
              <w:right w:val="single" w:color="000000" w:sz="6" w:space="0"/>
            </w:tcBorders>
            <w:vAlign w:val="center"/>
          </w:tcPr>
          <w:p w14:paraId="0981D367">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981859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4C662E7">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352324A8">
            <w:pPr>
              <w:rPr>
                <w:rFonts w:hint="default" w:cs="宋体"/>
                <w:sz w:val="18"/>
                <w:szCs w:val="18"/>
              </w:rPr>
            </w:pPr>
          </w:p>
        </w:tc>
      </w:tr>
      <w:tr w14:paraId="258A4E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819FE1">
            <w:pPr>
              <w:jc w:val="both"/>
              <w:rPr>
                <w:rFonts w:hint="default" w:cs="宋体"/>
                <w:sz w:val="18"/>
                <w:szCs w:val="18"/>
              </w:rPr>
            </w:pPr>
            <w:r>
              <w:rPr>
                <w:rFonts w:cs="宋体"/>
                <w:sz w:val="18"/>
                <w:szCs w:val="18"/>
              </w:rPr>
              <w:t>BZZKKB</w:t>
            </w:r>
          </w:p>
        </w:tc>
        <w:tc>
          <w:tcPr>
            <w:tcW w:w="714" w:type="pct"/>
            <w:tcBorders>
              <w:top w:val="single" w:color="000000" w:sz="6" w:space="0"/>
              <w:left w:val="nil"/>
              <w:bottom w:val="single" w:color="000000" w:sz="6" w:space="0"/>
              <w:right w:val="single" w:color="000000" w:sz="6" w:space="0"/>
            </w:tcBorders>
            <w:vAlign w:val="center"/>
          </w:tcPr>
          <w:p w14:paraId="71FE8680">
            <w:pPr>
              <w:rPr>
                <w:rFonts w:hint="default" w:cs="宋体"/>
                <w:sz w:val="18"/>
                <w:szCs w:val="18"/>
              </w:rPr>
            </w:pPr>
            <w:r>
              <w:rPr>
                <w:rFonts w:cs="宋体"/>
                <w:sz w:val="18"/>
                <w:szCs w:val="18"/>
              </w:rPr>
              <w:t>转科科别</w:t>
            </w:r>
          </w:p>
        </w:tc>
        <w:tc>
          <w:tcPr>
            <w:tcW w:w="1073" w:type="pct"/>
            <w:tcBorders>
              <w:top w:val="single" w:color="000000" w:sz="6" w:space="0"/>
              <w:left w:val="nil"/>
              <w:bottom w:val="single" w:color="000000" w:sz="6" w:space="0"/>
              <w:right w:val="single" w:color="000000" w:sz="6" w:space="0"/>
            </w:tcBorders>
            <w:vAlign w:val="center"/>
          </w:tcPr>
          <w:p w14:paraId="02E9432E">
            <w:pPr>
              <w:rPr>
                <w:rFonts w:hint="default" w:cs="宋体"/>
                <w:sz w:val="18"/>
                <w:szCs w:val="18"/>
              </w:rPr>
            </w:pPr>
            <w:r>
              <w:rPr>
                <w:rFonts w:cs="宋体"/>
                <w:sz w:val="18"/>
                <w:szCs w:val="18"/>
              </w:rPr>
              <w:t>标识住院患者转科科室在特定编码体系中的代码；入院科别与出院科别不同时，转经科别代码必须填写，性别为男性时，转经科别不能为妇产科 、妇女保健科、中医妇产科，传院内科室编码</w:t>
            </w:r>
          </w:p>
        </w:tc>
        <w:tc>
          <w:tcPr>
            <w:tcW w:w="617" w:type="pct"/>
            <w:tcBorders>
              <w:top w:val="single" w:color="000000" w:sz="6" w:space="0"/>
              <w:left w:val="nil"/>
              <w:bottom w:val="single" w:color="000000" w:sz="6" w:space="0"/>
              <w:right w:val="single" w:color="000000" w:sz="6" w:space="0"/>
            </w:tcBorders>
            <w:vAlign w:val="center"/>
          </w:tcPr>
          <w:p w14:paraId="3C3EBE0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A82187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4543A14">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147E642B">
            <w:pPr>
              <w:rPr>
                <w:rFonts w:hint="default" w:cs="宋体"/>
                <w:sz w:val="18"/>
                <w:szCs w:val="18"/>
              </w:rPr>
            </w:pPr>
          </w:p>
        </w:tc>
      </w:tr>
      <w:tr w14:paraId="092355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8E5D8D3">
            <w:pPr>
              <w:jc w:val="both"/>
              <w:rPr>
                <w:rFonts w:hint="default" w:cs="宋体"/>
                <w:sz w:val="18"/>
                <w:szCs w:val="18"/>
              </w:rPr>
            </w:pPr>
            <w:r>
              <w:rPr>
                <w:rFonts w:cs="宋体"/>
                <w:sz w:val="18"/>
                <w:szCs w:val="18"/>
              </w:rPr>
              <w:t>TransferredDeptName</w:t>
            </w:r>
          </w:p>
        </w:tc>
        <w:tc>
          <w:tcPr>
            <w:tcW w:w="714" w:type="pct"/>
            <w:tcBorders>
              <w:top w:val="single" w:color="000000" w:sz="6" w:space="0"/>
              <w:left w:val="nil"/>
              <w:bottom w:val="single" w:color="000000" w:sz="6" w:space="0"/>
              <w:right w:val="single" w:color="000000" w:sz="6" w:space="0"/>
            </w:tcBorders>
            <w:vAlign w:val="center"/>
          </w:tcPr>
          <w:p w14:paraId="084620A1">
            <w:pPr>
              <w:rPr>
                <w:rFonts w:hint="default" w:cs="宋体"/>
                <w:sz w:val="18"/>
                <w:szCs w:val="18"/>
              </w:rPr>
            </w:pPr>
            <w:r>
              <w:rPr>
                <w:rFonts w:cs="宋体"/>
                <w:sz w:val="18"/>
                <w:szCs w:val="18"/>
              </w:rPr>
              <w:t>转科科室名称</w:t>
            </w:r>
          </w:p>
        </w:tc>
        <w:tc>
          <w:tcPr>
            <w:tcW w:w="1073" w:type="pct"/>
            <w:tcBorders>
              <w:top w:val="single" w:color="000000" w:sz="6" w:space="0"/>
              <w:left w:val="nil"/>
              <w:bottom w:val="single" w:color="000000" w:sz="6" w:space="0"/>
              <w:right w:val="single" w:color="000000" w:sz="6" w:space="0"/>
            </w:tcBorders>
            <w:vAlign w:val="center"/>
          </w:tcPr>
          <w:p w14:paraId="55F119FC">
            <w:pPr>
              <w:rPr>
                <w:rFonts w:hint="default" w:cs="宋体"/>
                <w:sz w:val="18"/>
                <w:szCs w:val="18"/>
              </w:rPr>
            </w:pPr>
            <w:r>
              <w:rPr>
                <w:rFonts w:cs="宋体"/>
                <w:sz w:val="18"/>
                <w:szCs w:val="18"/>
              </w:rPr>
              <w:t>患者住院期间转科的转入科室名称，如果超过-次以上的转科，用“-“转接表示，传院内科室名称</w:t>
            </w:r>
          </w:p>
        </w:tc>
        <w:tc>
          <w:tcPr>
            <w:tcW w:w="617" w:type="pct"/>
            <w:tcBorders>
              <w:top w:val="single" w:color="000000" w:sz="6" w:space="0"/>
              <w:left w:val="nil"/>
              <w:bottom w:val="single" w:color="000000" w:sz="6" w:space="0"/>
              <w:right w:val="single" w:color="000000" w:sz="6" w:space="0"/>
            </w:tcBorders>
            <w:vAlign w:val="center"/>
          </w:tcPr>
          <w:p w14:paraId="24E8B84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302D68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43DEAB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5547C18">
            <w:pPr>
              <w:rPr>
                <w:rFonts w:hint="default" w:cs="宋体"/>
                <w:sz w:val="18"/>
                <w:szCs w:val="18"/>
              </w:rPr>
            </w:pPr>
          </w:p>
        </w:tc>
      </w:tr>
      <w:tr w14:paraId="77989F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C62F49B">
            <w:pPr>
              <w:jc w:val="both"/>
              <w:rPr>
                <w:rFonts w:hint="default" w:cs="宋体"/>
                <w:sz w:val="18"/>
                <w:szCs w:val="18"/>
              </w:rPr>
            </w:pPr>
            <w:r>
              <w:rPr>
                <w:rFonts w:cs="宋体"/>
                <w:sz w:val="18"/>
                <w:szCs w:val="18"/>
              </w:rPr>
              <w:t>BZCYSJ</w:t>
            </w:r>
          </w:p>
        </w:tc>
        <w:tc>
          <w:tcPr>
            <w:tcW w:w="714" w:type="pct"/>
            <w:tcBorders>
              <w:top w:val="single" w:color="000000" w:sz="6" w:space="0"/>
              <w:left w:val="nil"/>
              <w:bottom w:val="single" w:color="000000" w:sz="6" w:space="0"/>
              <w:right w:val="single" w:color="000000" w:sz="6" w:space="0"/>
            </w:tcBorders>
            <w:vAlign w:val="center"/>
          </w:tcPr>
          <w:p w14:paraId="10CF0010">
            <w:pPr>
              <w:rPr>
                <w:rFonts w:hint="default" w:cs="宋体"/>
                <w:sz w:val="18"/>
                <w:szCs w:val="18"/>
              </w:rPr>
            </w:pPr>
            <w:r>
              <w:rPr>
                <w:rFonts w:cs="宋体"/>
                <w:sz w:val="18"/>
                <w:szCs w:val="18"/>
              </w:rPr>
              <w:t>出院日期</w:t>
            </w:r>
          </w:p>
        </w:tc>
        <w:tc>
          <w:tcPr>
            <w:tcW w:w="1073" w:type="pct"/>
            <w:tcBorders>
              <w:top w:val="single" w:color="000000" w:sz="6" w:space="0"/>
              <w:left w:val="nil"/>
              <w:bottom w:val="single" w:color="000000" w:sz="6" w:space="0"/>
              <w:right w:val="single" w:color="000000" w:sz="6" w:space="0"/>
            </w:tcBorders>
            <w:vAlign w:val="center"/>
          </w:tcPr>
          <w:p w14:paraId="6CBB9302">
            <w:pPr>
              <w:rPr>
                <w:rFonts w:hint="default" w:cs="宋体"/>
                <w:sz w:val="18"/>
                <w:szCs w:val="18"/>
              </w:rPr>
            </w:pPr>
            <w:r>
              <w:rPr>
                <w:rFonts w:cs="宋体"/>
                <w:sz w:val="18"/>
                <w:szCs w:val="18"/>
              </w:rPr>
              <w:t>等于住院日期时为当日出院</w:t>
            </w:r>
          </w:p>
        </w:tc>
        <w:tc>
          <w:tcPr>
            <w:tcW w:w="617" w:type="pct"/>
            <w:tcBorders>
              <w:top w:val="single" w:color="000000" w:sz="6" w:space="0"/>
              <w:left w:val="nil"/>
              <w:bottom w:val="single" w:color="000000" w:sz="6" w:space="0"/>
              <w:right w:val="single" w:color="000000" w:sz="6" w:space="0"/>
            </w:tcBorders>
            <w:vAlign w:val="center"/>
          </w:tcPr>
          <w:p w14:paraId="1D3CC448">
            <w:pPr>
              <w:jc w:val="center"/>
              <w:textAlignment w:val="center"/>
              <w:rPr>
                <w:rFonts w:hint="eastAsia" w:eastAsia="宋体" w:cs="宋体"/>
                <w:sz w:val="18"/>
                <w:szCs w:val="18"/>
                <w:lang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63A3B16">
            <w:pPr>
              <w:jc w:val="center"/>
              <w:textAlignment w:val="center"/>
              <w:rPr>
                <w:rFonts w:hint="default" w:cs="宋体"/>
                <w:sz w:val="18"/>
                <w:szCs w:val="18"/>
              </w:rPr>
            </w:pPr>
            <w:r>
              <w:rPr>
                <w:rFonts w:hint="default" w:cs="宋体"/>
                <w:sz w:val="18"/>
                <w:szCs w:val="18"/>
                <w:lang w:bidi="ar"/>
              </w:rPr>
              <w:t>date</w:t>
            </w:r>
          </w:p>
        </w:tc>
        <w:tc>
          <w:tcPr>
            <w:tcW w:w="501" w:type="pct"/>
            <w:tcBorders>
              <w:top w:val="single" w:color="000000" w:sz="6" w:space="0"/>
              <w:left w:val="nil"/>
              <w:bottom w:val="single" w:color="000000" w:sz="6" w:space="0"/>
              <w:right w:val="single" w:color="000000" w:sz="6" w:space="0"/>
            </w:tcBorders>
            <w:vAlign w:val="center"/>
          </w:tcPr>
          <w:p w14:paraId="1C8251A5">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7786DD27">
            <w:pPr>
              <w:rPr>
                <w:rFonts w:hint="default" w:cs="宋体"/>
                <w:sz w:val="18"/>
                <w:szCs w:val="18"/>
              </w:rPr>
            </w:pPr>
          </w:p>
        </w:tc>
      </w:tr>
      <w:tr w14:paraId="263C7D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11E1EBF">
            <w:pPr>
              <w:jc w:val="both"/>
              <w:rPr>
                <w:rFonts w:hint="default" w:cs="宋体"/>
                <w:sz w:val="18"/>
                <w:szCs w:val="18"/>
              </w:rPr>
            </w:pPr>
            <w:r>
              <w:rPr>
                <w:rFonts w:cs="宋体"/>
                <w:sz w:val="18"/>
                <w:szCs w:val="18"/>
              </w:rPr>
              <w:t>DischargeDateTime</w:t>
            </w:r>
          </w:p>
        </w:tc>
        <w:tc>
          <w:tcPr>
            <w:tcW w:w="714" w:type="pct"/>
            <w:tcBorders>
              <w:top w:val="single" w:color="000000" w:sz="6" w:space="0"/>
              <w:left w:val="nil"/>
              <w:bottom w:val="single" w:color="000000" w:sz="6" w:space="0"/>
              <w:right w:val="single" w:color="000000" w:sz="6" w:space="0"/>
            </w:tcBorders>
            <w:vAlign w:val="center"/>
          </w:tcPr>
          <w:p w14:paraId="09BA6BFD">
            <w:pPr>
              <w:rPr>
                <w:rFonts w:hint="default" w:cs="宋体"/>
                <w:sz w:val="18"/>
                <w:szCs w:val="18"/>
              </w:rPr>
            </w:pPr>
            <w:r>
              <w:rPr>
                <w:rFonts w:cs="宋体"/>
                <w:sz w:val="18"/>
                <w:szCs w:val="18"/>
              </w:rPr>
              <w:t>出院日期时间-时</w:t>
            </w:r>
          </w:p>
        </w:tc>
        <w:tc>
          <w:tcPr>
            <w:tcW w:w="1073" w:type="pct"/>
            <w:tcBorders>
              <w:top w:val="single" w:color="000000" w:sz="6" w:space="0"/>
              <w:left w:val="nil"/>
              <w:bottom w:val="single" w:color="000000" w:sz="6" w:space="0"/>
              <w:right w:val="single" w:color="000000" w:sz="6" w:space="0"/>
            </w:tcBorders>
            <w:vAlign w:val="center"/>
          </w:tcPr>
          <w:p w14:paraId="4B27000F">
            <w:pPr>
              <w:rPr>
                <w:rFonts w:hint="default" w:cs="宋体"/>
                <w:sz w:val="18"/>
                <w:szCs w:val="18"/>
              </w:rPr>
            </w:pPr>
            <w:r>
              <w:rPr>
                <w:rFonts w:cs="宋体"/>
                <w:sz w:val="18"/>
                <w:szCs w:val="18"/>
              </w:rPr>
              <w:t>患者实际办理出院手续时的公元纪年日期和时间的完整描述</w:t>
            </w:r>
          </w:p>
        </w:tc>
        <w:tc>
          <w:tcPr>
            <w:tcW w:w="617" w:type="pct"/>
            <w:tcBorders>
              <w:top w:val="single" w:color="000000" w:sz="6" w:space="0"/>
              <w:left w:val="nil"/>
              <w:bottom w:val="single" w:color="000000" w:sz="6" w:space="0"/>
              <w:right w:val="single" w:color="000000" w:sz="6" w:space="0"/>
            </w:tcBorders>
            <w:vAlign w:val="center"/>
          </w:tcPr>
          <w:p w14:paraId="591620B3">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CE64D6D">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0A9669F8">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F73990C">
            <w:pPr>
              <w:rPr>
                <w:rFonts w:hint="default" w:cs="宋体"/>
                <w:sz w:val="18"/>
                <w:szCs w:val="18"/>
              </w:rPr>
            </w:pPr>
          </w:p>
        </w:tc>
      </w:tr>
      <w:tr w14:paraId="1E34CF5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2E36FC3">
            <w:pPr>
              <w:jc w:val="both"/>
              <w:rPr>
                <w:rFonts w:hint="default" w:cs="宋体"/>
                <w:sz w:val="18"/>
                <w:szCs w:val="18"/>
              </w:rPr>
            </w:pPr>
            <w:r>
              <w:rPr>
                <w:rFonts w:cs="宋体"/>
                <w:sz w:val="18"/>
                <w:szCs w:val="18"/>
              </w:rPr>
              <w:t>CYKBDM</w:t>
            </w:r>
          </w:p>
        </w:tc>
        <w:tc>
          <w:tcPr>
            <w:tcW w:w="714" w:type="pct"/>
            <w:tcBorders>
              <w:top w:val="single" w:color="000000" w:sz="6" w:space="0"/>
              <w:left w:val="nil"/>
              <w:bottom w:val="single" w:color="000000" w:sz="6" w:space="0"/>
              <w:right w:val="single" w:color="000000" w:sz="6" w:space="0"/>
            </w:tcBorders>
            <w:vAlign w:val="center"/>
          </w:tcPr>
          <w:p w14:paraId="5C814826">
            <w:pPr>
              <w:rPr>
                <w:rFonts w:hint="default" w:cs="宋体"/>
                <w:sz w:val="18"/>
                <w:szCs w:val="18"/>
              </w:rPr>
            </w:pPr>
            <w:r>
              <w:rPr>
                <w:rFonts w:cs="宋体"/>
                <w:sz w:val="18"/>
                <w:szCs w:val="18"/>
              </w:rPr>
              <w:t>出院科室编码</w:t>
            </w:r>
          </w:p>
        </w:tc>
        <w:tc>
          <w:tcPr>
            <w:tcW w:w="1073" w:type="pct"/>
            <w:tcBorders>
              <w:top w:val="single" w:color="000000" w:sz="6" w:space="0"/>
              <w:left w:val="nil"/>
              <w:bottom w:val="single" w:color="000000" w:sz="6" w:space="0"/>
              <w:right w:val="single" w:color="000000" w:sz="6" w:space="0"/>
            </w:tcBorders>
            <w:vAlign w:val="center"/>
          </w:tcPr>
          <w:p w14:paraId="62FB729F">
            <w:pPr>
              <w:rPr>
                <w:rFonts w:hint="default" w:cs="宋体"/>
                <w:sz w:val="18"/>
                <w:szCs w:val="18"/>
              </w:rPr>
            </w:pPr>
            <w:r>
              <w:rPr>
                <w:rFonts w:cs="宋体"/>
                <w:sz w:val="18"/>
                <w:szCs w:val="18"/>
              </w:rPr>
              <w:t>标识住院患者入院时所在科室在特定编码体系中的代码,卫生部原定长度为5，传院内科室编码</w:t>
            </w:r>
          </w:p>
        </w:tc>
        <w:tc>
          <w:tcPr>
            <w:tcW w:w="617" w:type="pct"/>
            <w:tcBorders>
              <w:top w:val="single" w:color="000000" w:sz="6" w:space="0"/>
              <w:left w:val="nil"/>
              <w:bottom w:val="single" w:color="000000" w:sz="6" w:space="0"/>
              <w:right w:val="single" w:color="000000" w:sz="6" w:space="0"/>
            </w:tcBorders>
            <w:vAlign w:val="center"/>
          </w:tcPr>
          <w:p w14:paraId="7745E6CB">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F6F2D7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FE7EDB2">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5BBD6A52">
            <w:pPr>
              <w:rPr>
                <w:rFonts w:hint="default" w:cs="宋体"/>
                <w:sz w:val="18"/>
                <w:szCs w:val="18"/>
              </w:rPr>
            </w:pPr>
          </w:p>
        </w:tc>
      </w:tr>
      <w:tr w14:paraId="45EBD8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A870DDB">
            <w:pPr>
              <w:jc w:val="both"/>
              <w:rPr>
                <w:rFonts w:hint="default" w:cs="宋体"/>
                <w:sz w:val="18"/>
                <w:szCs w:val="18"/>
              </w:rPr>
            </w:pPr>
            <w:r>
              <w:rPr>
                <w:rFonts w:cs="宋体"/>
                <w:sz w:val="18"/>
                <w:szCs w:val="18"/>
              </w:rPr>
              <w:t>CYKB</w:t>
            </w:r>
          </w:p>
        </w:tc>
        <w:tc>
          <w:tcPr>
            <w:tcW w:w="714" w:type="pct"/>
            <w:tcBorders>
              <w:top w:val="single" w:color="000000" w:sz="6" w:space="0"/>
              <w:left w:val="nil"/>
              <w:bottom w:val="single" w:color="000000" w:sz="6" w:space="0"/>
              <w:right w:val="single" w:color="000000" w:sz="6" w:space="0"/>
            </w:tcBorders>
            <w:vAlign w:val="center"/>
          </w:tcPr>
          <w:p w14:paraId="15175457">
            <w:pPr>
              <w:rPr>
                <w:rFonts w:hint="default" w:cs="宋体"/>
                <w:sz w:val="18"/>
                <w:szCs w:val="18"/>
              </w:rPr>
            </w:pPr>
            <w:r>
              <w:rPr>
                <w:rFonts w:cs="宋体"/>
                <w:sz w:val="18"/>
                <w:szCs w:val="18"/>
              </w:rPr>
              <w:t>出院科室名称</w:t>
            </w:r>
          </w:p>
        </w:tc>
        <w:tc>
          <w:tcPr>
            <w:tcW w:w="1073" w:type="pct"/>
            <w:tcBorders>
              <w:top w:val="single" w:color="000000" w:sz="6" w:space="0"/>
              <w:left w:val="nil"/>
              <w:bottom w:val="single" w:color="000000" w:sz="6" w:space="0"/>
              <w:right w:val="single" w:color="000000" w:sz="6" w:space="0"/>
            </w:tcBorders>
            <w:vAlign w:val="center"/>
          </w:tcPr>
          <w:p w14:paraId="0082B1DD">
            <w:pPr>
              <w:rPr>
                <w:rFonts w:hint="default" w:cs="宋体"/>
                <w:sz w:val="18"/>
                <w:szCs w:val="18"/>
              </w:rPr>
            </w:pPr>
            <w:r>
              <w:rPr>
                <w:rFonts w:cs="宋体"/>
                <w:sz w:val="18"/>
                <w:szCs w:val="18"/>
              </w:rPr>
              <w:t>患者出院时的科室名称，传院内科室名称</w:t>
            </w:r>
          </w:p>
        </w:tc>
        <w:tc>
          <w:tcPr>
            <w:tcW w:w="617" w:type="pct"/>
            <w:tcBorders>
              <w:top w:val="single" w:color="000000" w:sz="6" w:space="0"/>
              <w:left w:val="nil"/>
              <w:bottom w:val="single" w:color="000000" w:sz="6" w:space="0"/>
              <w:right w:val="single" w:color="000000" w:sz="6" w:space="0"/>
            </w:tcBorders>
            <w:vAlign w:val="center"/>
          </w:tcPr>
          <w:p w14:paraId="458736DB">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E2B525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460B0B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67BD7B1">
            <w:pPr>
              <w:rPr>
                <w:rFonts w:hint="default" w:cs="宋体"/>
                <w:sz w:val="18"/>
                <w:szCs w:val="18"/>
              </w:rPr>
            </w:pPr>
          </w:p>
        </w:tc>
      </w:tr>
      <w:tr w14:paraId="2C5DE4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46E0BC">
            <w:pPr>
              <w:jc w:val="both"/>
              <w:rPr>
                <w:rFonts w:hint="default" w:cs="宋体"/>
                <w:sz w:val="18"/>
                <w:szCs w:val="18"/>
              </w:rPr>
            </w:pPr>
            <w:r>
              <w:rPr>
                <w:rFonts w:cs="宋体"/>
                <w:sz w:val="18"/>
                <w:szCs w:val="18"/>
              </w:rPr>
              <w:t>DischargeSickRoom</w:t>
            </w:r>
          </w:p>
        </w:tc>
        <w:tc>
          <w:tcPr>
            <w:tcW w:w="714" w:type="pct"/>
            <w:tcBorders>
              <w:top w:val="single" w:color="000000" w:sz="6" w:space="0"/>
              <w:left w:val="nil"/>
              <w:bottom w:val="single" w:color="000000" w:sz="6" w:space="0"/>
              <w:right w:val="single" w:color="000000" w:sz="6" w:space="0"/>
            </w:tcBorders>
            <w:vAlign w:val="center"/>
          </w:tcPr>
          <w:p w14:paraId="533C97B3">
            <w:pPr>
              <w:rPr>
                <w:rFonts w:hint="default" w:cs="宋体"/>
                <w:sz w:val="18"/>
                <w:szCs w:val="18"/>
              </w:rPr>
            </w:pPr>
            <w:r>
              <w:rPr>
                <w:rFonts w:cs="宋体"/>
                <w:sz w:val="18"/>
                <w:szCs w:val="18"/>
              </w:rPr>
              <w:t>出院病房</w:t>
            </w:r>
          </w:p>
        </w:tc>
        <w:tc>
          <w:tcPr>
            <w:tcW w:w="1073" w:type="pct"/>
            <w:tcBorders>
              <w:top w:val="single" w:color="000000" w:sz="6" w:space="0"/>
              <w:left w:val="nil"/>
              <w:bottom w:val="single" w:color="000000" w:sz="6" w:space="0"/>
              <w:right w:val="single" w:color="000000" w:sz="6" w:space="0"/>
            </w:tcBorders>
            <w:vAlign w:val="center"/>
          </w:tcPr>
          <w:p w14:paraId="06C27A05">
            <w:pPr>
              <w:rPr>
                <w:rFonts w:hint="default" w:cs="宋体"/>
                <w:sz w:val="18"/>
                <w:szCs w:val="18"/>
              </w:rPr>
            </w:pPr>
            <w:r>
              <w:rPr>
                <w:rFonts w:cs="宋体"/>
                <w:sz w:val="18"/>
                <w:szCs w:val="18"/>
              </w:rPr>
              <w:t>患者出院时，所住病房对应的编号</w:t>
            </w:r>
          </w:p>
        </w:tc>
        <w:tc>
          <w:tcPr>
            <w:tcW w:w="617" w:type="pct"/>
            <w:tcBorders>
              <w:top w:val="single" w:color="000000" w:sz="6" w:space="0"/>
              <w:left w:val="nil"/>
              <w:bottom w:val="single" w:color="000000" w:sz="6" w:space="0"/>
              <w:right w:val="single" w:color="000000" w:sz="6" w:space="0"/>
            </w:tcBorders>
            <w:vAlign w:val="center"/>
          </w:tcPr>
          <w:p w14:paraId="6ABC6DC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5B0076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AB73D4C">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350F3D4">
            <w:pPr>
              <w:rPr>
                <w:rFonts w:hint="default" w:cs="宋体"/>
                <w:sz w:val="18"/>
                <w:szCs w:val="18"/>
              </w:rPr>
            </w:pPr>
          </w:p>
        </w:tc>
      </w:tr>
      <w:tr w14:paraId="409BB2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E84C7D2">
            <w:pPr>
              <w:jc w:val="both"/>
              <w:rPr>
                <w:rFonts w:hint="default" w:cs="宋体"/>
                <w:sz w:val="18"/>
                <w:szCs w:val="18"/>
              </w:rPr>
            </w:pPr>
            <w:r>
              <w:rPr>
                <w:rFonts w:cs="宋体"/>
                <w:sz w:val="18"/>
                <w:szCs w:val="18"/>
              </w:rPr>
              <w:t>CYCH</w:t>
            </w:r>
          </w:p>
        </w:tc>
        <w:tc>
          <w:tcPr>
            <w:tcW w:w="714" w:type="pct"/>
            <w:tcBorders>
              <w:top w:val="single" w:color="000000" w:sz="6" w:space="0"/>
              <w:left w:val="nil"/>
              <w:bottom w:val="single" w:color="000000" w:sz="6" w:space="0"/>
              <w:right w:val="single" w:color="000000" w:sz="6" w:space="0"/>
            </w:tcBorders>
            <w:vAlign w:val="center"/>
          </w:tcPr>
          <w:p w14:paraId="34CBACBC">
            <w:pPr>
              <w:rPr>
                <w:rFonts w:hint="default" w:cs="宋体"/>
                <w:sz w:val="18"/>
                <w:szCs w:val="18"/>
              </w:rPr>
            </w:pPr>
            <w:r>
              <w:rPr>
                <w:rFonts w:cs="宋体"/>
                <w:sz w:val="18"/>
                <w:szCs w:val="18"/>
              </w:rPr>
              <w:t>出院病床号</w:t>
            </w:r>
          </w:p>
        </w:tc>
        <w:tc>
          <w:tcPr>
            <w:tcW w:w="1073" w:type="pct"/>
            <w:tcBorders>
              <w:top w:val="single" w:color="000000" w:sz="6" w:space="0"/>
              <w:left w:val="nil"/>
              <w:bottom w:val="single" w:color="000000" w:sz="6" w:space="0"/>
              <w:right w:val="single" w:color="000000" w:sz="6" w:space="0"/>
            </w:tcBorders>
            <w:vAlign w:val="center"/>
          </w:tcPr>
          <w:p w14:paraId="77AD8E2C">
            <w:pPr>
              <w:rPr>
                <w:rFonts w:hint="default" w:cs="宋体"/>
                <w:sz w:val="18"/>
                <w:szCs w:val="18"/>
              </w:rPr>
            </w:pPr>
            <w:r>
              <w:rPr>
                <w:rFonts w:cs="宋体"/>
                <w:sz w:val="18"/>
                <w:szCs w:val="18"/>
              </w:rPr>
              <w:t>患者出院时，所住床位对应的编号</w:t>
            </w:r>
          </w:p>
        </w:tc>
        <w:tc>
          <w:tcPr>
            <w:tcW w:w="617" w:type="pct"/>
            <w:tcBorders>
              <w:top w:val="single" w:color="000000" w:sz="6" w:space="0"/>
              <w:left w:val="nil"/>
              <w:bottom w:val="single" w:color="000000" w:sz="6" w:space="0"/>
              <w:right w:val="single" w:color="000000" w:sz="6" w:space="0"/>
            </w:tcBorders>
            <w:vAlign w:val="center"/>
          </w:tcPr>
          <w:p w14:paraId="722F7620">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6C012E67">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FE5B04F">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812CB8B">
            <w:pPr>
              <w:rPr>
                <w:rFonts w:hint="default" w:cs="宋体"/>
                <w:sz w:val="18"/>
                <w:szCs w:val="18"/>
              </w:rPr>
            </w:pPr>
          </w:p>
        </w:tc>
      </w:tr>
      <w:tr w14:paraId="38E7E1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FE3EED0">
            <w:pPr>
              <w:jc w:val="both"/>
              <w:rPr>
                <w:rFonts w:hint="default" w:cs="宋体"/>
                <w:sz w:val="18"/>
                <w:szCs w:val="18"/>
              </w:rPr>
            </w:pPr>
            <w:r>
              <w:rPr>
                <w:rFonts w:cs="宋体"/>
                <w:sz w:val="18"/>
                <w:szCs w:val="18"/>
              </w:rPr>
              <w:t>ZYTS</w:t>
            </w:r>
          </w:p>
        </w:tc>
        <w:tc>
          <w:tcPr>
            <w:tcW w:w="714" w:type="pct"/>
            <w:tcBorders>
              <w:top w:val="single" w:color="000000" w:sz="6" w:space="0"/>
              <w:left w:val="nil"/>
              <w:bottom w:val="single" w:color="000000" w:sz="6" w:space="0"/>
              <w:right w:val="single" w:color="000000" w:sz="6" w:space="0"/>
            </w:tcBorders>
            <w:vAlign w:val="center"/>
          </w:tcPr>
          <w:p w14:paraId="336E323D">
            <w:pPr>
              <w:rPr>
                <w:rFonts w:hint="default" w:cs="宋体"/>
                <w:sz w:val="18"/>
                <w:szCs w:val="18"/>
              </w:rPr>
            </w:pPr>
            <w:r>
              <w:rPr>
                <w:rFonts w:cs="宋体"/>
                <w:sz w:val="18"/>
                <w:szCs w:val="18"/>
              </w:rPr>
              <w:t>住院天数</w:t>
            </w:r>
          </w:p>
        </w:tc>
        <w:tc>
          <w:tcPr>
            <w:tcW w:w="1073" w:type="pct"/>
            <w:tcBorders>
              <w:top w:val="single" w:color="000000" w:sz="6" w:space="0"/>
              <w:left w:val="nil"/>
              <w:bottom w:val="single" w:color="000000" w:sz="6" w:space="0"/>
              <w:right w:val="single" w:color="000000" w:sz="6" w:space="0"/>
            </w:tcBorders>
            <w:vAlign w:val="center"/>
          </w:tcPr>
          <w:p w14:paraId="680EA454">
            <w:pPr>
              <w:rPr>
                <w:rFonts w:hint="default" w:cs="宋体"/>
                <w:sz w:val="18"/>
                <w:szCs w:val="18"/>
              </w:rPr>
            </w:pPr>
            <w:r>
              <w:rPr>
                <w:rFonts w:cs="宋体"/>
                <w:sz w:val="18"/>
                <w:szCs w:val="18"/>
              </w:rPr>
              <w:t>患者实际的住院天数，入院日与出院日只计算1天</w:t>
            </w:r>
          </w:p>
        </w:tc>
        <w:tc>
          <w:tcPr>
            <w:tcW w:w="617" w:type="pct"/>
            <w:tcBorders>
              <w:top w:val="single" w:color="000000" w:sz="6" w:space="0"/>
              <w:left w:val="nil"/>
              <w:bottom w:val="single" w:color="000000" w:sz="6" w:space="0"/>
              <w:right w:val="single" w:color="000000" w:sz="6" w:space="0"/>
            </w:tcBorders>
            <w:vAlign w:val="center"/>
          </w:tcPr>
          <w:p w14:paraId="35134E2F">
            <w:pPr>
              <w:jc w:val="center"/>
              <w:textAlignment w:val="center"/>
              <w:rPr>
                <w:rFonts w:hint="eastAsia"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76F2A8A">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746A705A">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52911C6A">
            <w:pPr>
              <w:rPr>
                <w:rFonts w:hint="default" w:cs="宋体"/>
                <w:sz w:val="18"/>
                <w:szCs w:val="18"/>
              </w:rPr>
            </w:pPr>
          </w:p>
        </w:tc>
      </w:tr>
      <w:tr w14:paraId="1CAB2D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91E3CD">
            <w:pPr>
              <w:jc w:val="both"/>
              <w:rPr>
                <w:rFonts w:hint="default" w:cs="宋体"/>
                <w:sz w:val="18"/>
                <w:szCs w:val="18"/>
              </w:rPr>
            </w:pPr>
            <w:r>
              <w:rPr>
                <w:rFonts w:cs="宋体"/>
                <w:sz w:val="18"/>
                <w:szCs w:val="18"/>
              </w:rPr>
              <w:t>BLQPH</w:t>
            </w:r>
          </w:p>
        </w:tc>
        <w:tc>
          <w:tcPr>
            <w:tcW w:w="714" w:type="pct"/>
            <w:tcBorders>
              <w:top w:val="single" w:color="000000" w:sz="6" w:space="0"/>
              <w:left w:val="nil"/>
              <w:bottom w:val="single" w:color="000000" w:sz="6" w:space="0"/>
              <w:right w:val="single" w:color="000000" w:sz="6" w:space="0"/>
            </w:tcBorders>
            <w:vAlign w:val="center"/>
          </w:tcPr>
          <w:p w14:paraId="367194B4">
            <w:pPr>
              <w:rPr>
                <w:rFonts w:hint="default" w:cs="宋体"/>
                <w:sz w:val="18"/>
                <w:szCs w:val="18"/>
              </w:rPr>
            </w:pPr>
            <w:r>
              <w:rPr>
                <w:rFonts w:cs="宋体"/>
                <w:sz w:val="18"/>
                <w:szCs w:val="18"/>
              </w:rPr>
              <w:t>病理切片号</w:t>
            </w:r>
          </w:p>
        </w:tc>
        <w:tc>
          <w:tcPr>
            <w:tcW w:w="1073" w:type="pct"/>
            <w:tcBorders>
              <w:top w:val="single" w:color="000000" w:sz="6" w:space="0"/>
              <w:left w:val="nil"/>
              <w:bottom w:val="single" w:color="000000" w:sz="6" w:space="0"/>
              <w:right w:val="single" w:color="000000" w:sz="6" w:space="0"/>
            </w:tcBorders>
            <w:vAlign w:val="center"/>
          </w:tcPr>
          <w:p w14:paraId="629B1881">
            <w:pPr>
              <w:rPr>
                <w:rFonts w:hint="default" w:cs="宋体"/>
                <w:sz w:val="18"/>
                <w:szCs w:val="18"/>
              </w:rPr>
            </w:pPr>
            <w:r>
              <w:rPr>
                <w:rFonts w:cs="宋体"/>
                <w:sz w:val="18"/>
                <w:szCs w:val="18"/>
              </w:rPr>
              <w:t>标识受检者接受检查时的病理切片编号</w:t>
            </w:r>
          </w:p>
        </w:tc>
        <w:tc>
          <w:tcPr>
            <w:tcW w:w="617" w:type="pct"/>
            <w:tcBorders>
              <w:top w:val="single" w:color="000000" w:sz="6" w:space="0"/>
              <w:left w:val="nil"/>
              <w:bottom w:val="single" w:color="000000" w:sz="6" w:space="0"/>
              <w:right w:val="single" w:color="000000" w:sz="6" w:space="0"/>
            </w:tcBorders>
            <w:vAlign w:val="center"/>
          </w:tcPr>
          <w:p w14:paraId="7B22769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C529BF7">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E00FDEB">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94E9CA6">
            <w:pPr>
              <w:rPr>
                <w:rFonts w:hint="default" w:cs="宋体"/>
                <w:sz w:val="18"/>
                <w:szCs w:val="18"/>
              </w:rPr>
            </w:pPr>
          </w:p>
        </w:tc>
      </w:tr>
      <w:tr w14:paraId="462372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31F934">
            <w:pPr>
              <w:jc w:val="both"/>
              <w:rPr>
                <w:rFonts w:hint="default" w:cs="宋体"/>
                <w:sz w:val="18"/>
                <w:szCs w:val="18"/>
              </w:rPr>
            </w:pPr>
            <w:r>
              <w:rPr>
                <w:rFonts w:cs="宋体"/>
                <w:sz w:val="18"/>
                <w:szCs w:val="18"/>
              </w:rPr>
              <w:t>CGZH</w:t>
            </w:r>
          </w:p>
        </w:tc>
        <w:tc>
          <w:tcPr>
            <w:tcW w:w="714" w:type="pct"/>
            <w:tcBorders>
              <w:top w:val="single" w:color="000000" w:sz="6" w:space="0"/>
              <w:left w:val="nil"/>
              <w:bottom w:val="single" w:color="000000" w:sz="6" w:space="0"/>
              <w:right w:val="single" w:color="000000" w:sz="6" w:space="0"/>
            </w:tcBorders>
            <w:vAlign w:val="center"/>
          </w:tcPr>
          <w:p w14:paraId="3D3110AA">
            <w:pPr>
              <w:rPr>
                <w:rFonts w:hint="default" w:cs="宋体"/>
                <w:sz w:val="18"/>
                <w:szCs w:val="18"/>
              </w:rPr>
            </w:pPr>
            <w:r>
              <w:rPr>
                <w:rFonts w:cs="宋体"/>
                <w:sz w:val="18"/>
                <w:szCs w:val="18"/>
              </w:rPr>
              <w:t>磁共振号</w:t>
            </w:r>
          </w:p>
        </w:tc>
        <w:tc>
          <w:tcPr>
            <w:tcW w:w="1073" w:type="pct"/>
            <w:tcBorders>
              <w:top w:val="single" w:color="000000" w:sz="6" w:space="0"/>
              <w:left w:val="nil"/>
              <w:bottom w:val="single" w:color="000000" w:sz="6" w:space="0"/>
              <w:right w:val="single" w:color="000000" w:sz="6" w:space="0"/>
            </w:tcBorders>
            <w:vAlign w:val="center"/>
          </w:tcPr>
          <w:p w14:paraId="4F210E8C">
            <w:pPr>
              <w:rPr>
                <w:rFonts w:hint="default" w:cs="宋体"/>
                <w:sz w:val="18"/>
                <w:szCs w:val="18"/>
              </w:rPr>
            </w:pPr>
            <w:r>
              <w:rPr>
                <w:rFonts w:cs="宋体"/>
                <w:sz w:val="18"/>
                <w:szCs w:val="18"/>
              </w:rPr>
              <w:t>标识受检者接受检查时的磁共振编号</w:t>
            </w:r>
          </w:p>
        </w:tc>
        <w:tc>
          <w:tcPr>
            <w:tcW w:w="617" w:type="pct"/>
            <w:tcBorders>
              <w:top w:val="single" w:color="000000" w:sz="6" w:space="0"/>
              <w:left w:val="nil"/>
              <w:bottom w:val="single" w:color="000000" w:sz="6" w:space="0"/>
              <w:right w:val="single" w:color="000000" w:sz="6" w:space="0"/>
            </w:tcBorders>
            <w:vAlign w:val="center"/>
          </w:tcPr>
          <w:p w14:paraId="5E314B6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C4E0A3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B12160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F93CA1F">
            <w:pPr>
              <w:rPr>
                <w:rFonts w:hint="default" w:cs="宋体"/>
                <w:sz w:val="18"/>
                <w:szCs w:val="18"/>
              </w:rPr>
            </w:pPr>
          </w:p>
        </w:tc>
      </w:tr>
      <w:tr w14:paraId="616E46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2F66BF9">
            <w:pPr>
              <w:jc w:val="both"/>
              <w:rPr>
                <w:rFonts w:hint="default" w:cs="宋体"/>
                <w:sz w:val="18"/>
                <w:szCs w:val="18"/>
              </w:rPr>
            </w:pPr>
            <w:r>
              <w:rPr>
                <w:rFonts w:cs="宋体"/>
                <w:sz w:val="18"/>
                <w:szCs w:val="18"/>
              </w:rPr>
              <w:t>XXH</w:t>
            </w:r>
          </w:p>
        </w:tc>
        <w:tc>
          <w:tcPr>
            <w:tcW w:w="714" w:type="pct"/>
            <w:tcBorders>
              <w:top w:val="single" w:color="000000" w:sz="6" w:space="0"/>
              <w:left w:val="nil"/>
              <w:bottom w:val="single" w:color="000000" w:sz="6" w:space="0"/>
              <w:right w:val="single" w:color="000000" w:sz="6" w:space="0"/>
            </w:tcBorders>
            <w:vAlign w:val="center"/>
          </w:tcPr>
          <w:p w14:paraId="41438115">
            <w:pPr>
              <w:rPr>
                <w:rFonts w:hint="default" w:cs="宋体"/>
                <w:sz w:val="18"/>
                <w:szCs w:val="18"/>
              </w:rPr>
            </w:pPr>
            <w:r>
              <w:rPr>
                <w:rFonts w:cs="宋体"/>
                <w:sz w:val="18"/>
                <w:szCs w:val="18"/>
              </w:rPr>
              <w:t>X线号</w:t>
            </w:r>
          </w:p>
        </w:tc>
        <w:tc>
          <w:tcPr>
            <w:tcW w:w="1073" w:type="pct"/>
            <w:tcBorders>
              <w:top w:val="single" w:color="000000" w:sz="6" w:space="0"/>
              <w:left w:val="nil"/>
              <w:bottom w:val="single" w:color="000000" w:sz="6" w:space="0"/>
              <w:right w:val="single" w:color="000000" w:sz="6" w:space="0"/>
            </w:tcBorders>
            <w:vAlign w:val="center"/>
          </w:tcPr>
          <w:p w14:paraId="3C5C1398">
            <w:pPr>
              <w:rPr>
                <w:rFonts w:hint="default" w:cs="宋体"/>
                <w:sz w:val="18"/>
                <w:szCs w:val="18"/>
              </w:rPr>
            </w:pPr>
            <w:r>
              <w:rPr>
                <w:rFonts w:cs="宋体"/>
                <w:sz w:val="18"/>
                <w:szCs w:val="18"/>
              </w:rPr>
              <w:t>标识受检者接受检查时的X线编号</w:t>
            </w:r>
          </w:p>
        </w:tc>
        <w:tc>
          <w:tcPr>
            <w:tcW w:w="617" w:type="pct"/>
            <w:tcBorders>
              <w:top w:val="single" w:color="000000" w:sz="6" w:space="0"/>
              <w:left w:val="nil"/>
              <w:bottom w:val="single" w:color="000000" w:sz="6" w:space="0"/>
              <w:right w:val="single" w:color="000000" w:sz="6" w:space="0"/>
            </w:tcBorders>
            <w:vAlign w:val="center"/>
          </w:tcPr>
          <w:p w14:paraId="52080D9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07B599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38EF87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53F0D85D">
            <w:pPr>
              <w:rPr>
                <w:rFonts w:hint="default" w:cs="宋体"/>
                <w:sz w:val="18"/>
                <w:szCs w:val="18"/>
              </w:rPr>
            </w:pPr>
          </w:p>
        </w:tc>
      </w:tr>
      <w:tr w14:paraId="3DA421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2BB534D">
            <w:pPr>
              <w:jc w:val="both"/>
              <w:rPr>
                <w:rFonts w:hint="default" w:cs="宋体"/>
                <w:sz w:val="18"/>
                <w:szCs w:val="18"/>
              </w:rPr>
            </w:pPr>
            <w:r>
              <w:rPr>
                <w:rFonts w:cs="宋体"/>
                <w:sz w:val="18"/>
                <w:szCs w:val="18"/>
              </w:rPr>
              <w:t>CTH</w:t>
            </w:r>
          </w:p>
        </w:tc>
        <w:tc>
          <w:tcPr>
            <w:tcW w:w="714" w:type="pct"/>
            <w:tcBorders>
              <w:top w:val="single" w:color="000000" w:sz="6" w:space="0"/>
              <w:left w:val="nil"/>
              <w:bottom w:val="single" w:color="000000" w:sz="6" w:space="0"/>
              <w:right w:val="single" w:color="000000" w:sz="6" w:space="0"/>
            </w:tcBorders>
            <w:vAlign w:val="center"/>
          </w:tcPr>
          <w:p w14:paraId="019607E1">
            <w:pPr>
              <w:rPr>
                <w:rFonts w:hint="default" w:cs="宋体"/>
                <w:sz w:val="18"/>
                <w:szCs w:val="18"/>
              </w:rPr>
            </w:pPr>
            <w:r>
              <w:rPr>
                <w:rFonts w:cs="宋体"/>
                <w:sz w:val="18"/>
                <w:szCs w:val="18"/>
              </w:rPr>
              <w:t>CT号</w:t>
            </w:r>
          </w:p>
        </w:tc>
        <w:tc>
          <w:tcPr>
            <w:tcW w:w="1073" w:type="pct"/>
            <w:tcBorders>
              <w:top w:val="single" w:color="000000" w:sz="6" w:space="0"/>
              <w:left w:val="nil"/>
              <w:bottom w:val="single" w:color="000000" w:sz="6" w:space="0"/>
              <w:right w:val="single" w:color="000000" w:sz="6" w:space="0"/>
            </w:tcBorders>
            <w:vAlign w:val="center"/>
          </w:tcPr>
          <w:p w14:paraId="02DFF8B7">
            <w:pPr>
              <w:rPr>
                <w:rFonts w:hint="default" w:cs="宋体"/>
                <w:sz w:val="18"/>
                <w:szCs w:val="18"/>
              </w:rPr>
            </w:pPr>
            <w:r>
              <w:rPr>
                <w:rFonts w:cs="宋体"/>
                <w:sz w:val="18"/>
                <w:szCs w:val="18"/>
              </w:rPr>
              <w:t>标识受检者接受检查时的CT编号</w:t>
            </w:r>
          </w:p>
        </w:tc>
        <w:tc>
          <w:tcPr>
            <w:tcW w:w="617" w:type="pct"/>
            <w:tcBorders>
              <w:top w:val="single" w:color="000000" w:sz="6" w:space="0"/>
              <w:left w:val="nil"/>
              <w:bottom w:val="single" w:color="000000" w:sz="6" w:space="0"/>
              <w:right w:val="single" w:color="000000" w:sz="6" w:space="0"/>
            </w:tcBorders>
            <w:vAlign w:val="center"/>
          </w:tcPr>
          <w:p w14:paraId="086BC93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5FF5A91">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77FB49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15FB5DD7">
            <w:pPr>
              <w:rPr>
                <w:rFonts w:hint="default" w:cs="宋体"/>
                <w:sz w:val="18"/>
                <w:szCs w:val="18"/>
              </w:rPr>
            </w:pPr>
          </w:p>
        </w:tc>
      </w:tr>
      <w:tr w14:paraId="17957D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1146CB">
            <w:pPr>
              <w:jc w:val="both"/>
              <w:rPr>
                <w:rFonts w:hint="default" w:cs="宋体"/>
                <w:sz w:val="18"/>
                <w:szCs w:val="18"/>
              </w:rPr>
            </w:pPr>
            <w:r>
              <w:rPr>
                <w:rFonts w:cs="宋体"/>
                <w:sz w:val="18"/>
                <w:szCs w:val="18"/>
              </w:rPr>
              <w:t>TGJC</w:t>
            </w:r>
          </w:p>
        </w:tc>
        <w:tc>
          <w:tcPr>
            <w:tcW w:w="714" w:type="pct"/>
            <w:tcBorders>
              <w:top w:val="single" w:color="000000" w:sz="6" w:space="0"/>
              <w:left w:val="nil"/>
              <w:bottom w:val="single" w:color="000000" w:sz="6" w:space="0"/>
              <w:right w:val="single" w:color="000000" w:sz="6" w:space="0"/>
            </w:tcBorders>
            <w:vAlign w:val="center"/>
          </w:tcPr>
          <w:p w14:paraId="3C49CC03">
            <w:pPr>
              <w:rPr>
                <w:rFonts w:hint="default" w:cs="宋体"/>
                <w:sz w:val="18"/>
                <w:szCs w:val="18"/>
              </w:rPr>
            </w:pPr>
            <w:r>
              <w:rPr>
                <w:rFonts w:cs="宋体"/>
                <w:sz w:val="18"/>
                <w:szCs w:val="18"/>
              </w:rPr>
              <w:t>体格检查</w:t>
            </w:r>
          </w:p>
        </w:tc>
        <w:tc>
          <w:tcPr>
            <w:tcW w:w="1073" w:type="pct"/>
            <w:tcBorders>
              <w:top w:val="single" w:color="000000" w:sz="6" w:space="0"/>
              <w:left w:val="nil"/>
              <w:bottom w:val="single" w:color="000000" w:sz="6" w:space="0"/>
              <w:right w:val="single" w:color="000000" w:sz="6" w:space="0"/>
            </w:tcBorders>
            <w:vAlign w:val="center"/>
          </w:tcPr>
          <w:p w14:paraId="2ECA9489">
            <w:pPr>
              <w:rPr>
                <w:rFonts w:hint="default" w:cs="宋体"/>
                <w:sz w:val="18"/>
                <w:szCs w:val="18"/>
              </w:rPr>
            </w:pPr>
            <w:r>
              <w:rPr>
                <w:rFonts w:cs="宋体"/>
                <w:sz w:val="18"/>
                <w:szCs w:val="18"/>
              </w:rPr>
              <w:t>由门急诊接诊医师对患者进行的体格检查项目及主要检查结果的描述，包括主要的阳性体征和必要的阴性体征</w:t>
            </w:r>
          </w:p>
        </w:tc>
        <w:tc>
          <w:tcPr>
            <w:tcW w:w="617" w:type="pct"/>
            <w:tcBorders>
              <w:top w:val="single" w:color="000000" w:sz="6" w:space="0"/>
              <w:left w:val="nil"/>
              <w:bottom w:val="single" w:color="000000" w:sz="6" w:space="0"/>
              <w:right w:val="single" w:color="000000" w:sz="6" w:space="0"/>
            </w:tcBorders>
            <w:vAlign w:val="center"/>
          </w:tcPr>
          <w:p w14:paraId="6B72492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2B62B7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BA5809D">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3637F81">
            <w:pPr>
              <w:rPr>
                <w:rFonts w:hint="default" w:cs="宋体"/>
                <w:sz w:val="18"/>
                <w:szCs w:val="18"/>
              </w:rPr>
            </w:pPr>
          </w:p>
        </w:tc>
      </w:tr>
      <w:tr w14:paraId="4F9E7F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3657362">
            <w:pPr>
              <w:jc w:val="both"/>
              <w:rPr>
                <w:rFonts w:hint="default" w:cs="宋体"/>
                <w:sz w:val="18"/>
                <w:szCs w:val="18"/>
              </w:rPr>
            </w:pPr>
            <w:r>
              <w:rPr>
                <w:rFonts w:cs="宋体"/>
                <w:sz w:val="18"/>
                <w:szCs w:val="18"/>
              </w:rPr>
              <w:t>ClinicalPathManagement</w:t>
            </w:r>
          </w:p>
        </w:tc>
        <w:tc>
          <w:tcPr>
            <w:tcW w:w="714" w:type="pct"/>
            <w:tcBorders>
              <w:top w:val="single" w:color="000000" w:sz="6" w:space="0"/>
              <w:left w:val="nil"/>
              <w:bottom w:val="single" w:color="000000" w:sz="6" w:space="0"/>
              <w:right w:val="single" w:color="000000" w:sz="6" w:space="0"/>
            </w:tcBorders>
            <w:vAlign w:val="center"/>
          </w:tcPr>
          <w:p w14:paraId="6481BCB8">
            <w:pPr>
              <w:rPr>
                <w:rFonts w:hint="default" w:cs="宋体"/>
                <w:sz w:val="18"/>
                <w:szCs w:val="18"/>
              </w:rPr>
            </w:pPr>
            <w:r>
              <w:rPr>
                <w:rFonts w:cs="宋体"/>
                <w:sz w:val="18"/>
                <w:szCs w:val="18"/>
              </w:rPr>
              <w:t>临床路径管理标志</w:t>
            </w:r>
          </w:p>
        </w:tc>
        <w:tc>
          <w:tcPr>
            <w:tcW w:w="1073" w:type="pct"/>
            <w:tcBorders>
              <w:top w:val="single" w:color="000000" w:sz="6" w:space="0"/>
              <w:left w:val="nil"/>
              <w:bottom w:val="single" w:color="000000" w:sz="6" w:space="0"/>
              <w:right w:val="single" w:color="000000" w:sz="6" w:space="0"/>
            </w:tcBorders>
            <w:vAlign w:val="center"/>
          </w:tcPr>
          <w:p w14:paraId="1B273A5E">
            <w:pPr>
              <w:rPr>
                <w:rFonts w:hint="default" w:cs="宋体"/>
                <w:sz w:val="18"/>
                <w:szCs w:val="18"/>
              </w:rPr>
            </w:pPr>
            <w:r>
              <w:rPr>
                <w:rFonts w:cs="宋体"/>
                <w:sz w:val="18"/>
                <w:szCs w:val="18"/>
              </w:rPr>
              <w:t>是否进入临床路径</w:t>
            </w:r>
          </w:p>
        </w:tc>
        <w:tc>
          <w:tcPr>
            <w:tcW w:w="617" w:type="pct"/>
            <w:tcBorders>
              <w:top w:val="single" w:color="000000" w:sz="6" w:space="0"/>
              <w:left w:val="nil"/>
              <w:bottom w:val="single" w:color="000000" w:sz="6" w:space="0"/>
              <w:right w:val="single" w:color="000000" w:sz="6" w:space="0"/>
            </w:tcBorders>
            <w:vAlign w:val="center"/>
          </w:tcPr>
          <w:p w14:paraId="39DE2AE7">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380612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19D187C">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A84CDE">
            <w:pPr>
              <w:rPr>
                <w:rFonts w:hint="default" w:cs="宋体"/>
                <w:sz w:val="18"/>
                <w:szCs w:val="18"/>
              </w:rPr>
            </w:pPr>
            <w:r>
              <w:rPr>
                <w:rFonts w:cs="宋体"/>
                <w:sz w:val="18"/>
                <w:szCs w:val="18"/>
              </w:rPr>
              <w:t>HBCV99.00.001</w:t>
            </w:r>
          </w:p>
        </w:tc>
      </w:tr>
      <w:tr w14:paraId="7D5E56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E506FB8">
            <w:pPr>
              <w:jc w:val="both"/>
              <w:rPr>
                <w:rFonts w:hint="default" w:cs="宋体"/>
                <w:sz w:val="18"/>
                <w:szCs w:val="18"/>
              </w:rPr>
            </w:pPr>
            <w:r>
              <w:rPr>
                <w:rFonts w:cs="宋体"/>
                <w:sz w:val="18"/>
                <w:szCs w:val="18"/>
              </w:rPr>
              <w:t>MJZZD</w:t>
            </w:r>
          </w:p>
        </w:tc>
        <w:tc>
          <w:tcPr>
            <w:tcW w:w="714" w:type="pct"/>
            <w:tcBorders>
              <w:top w:val="single" w:color="000000" w:sz="6" w:space="0"/>
              <w:left w:val="nil"/>
              <w:bottom w:val="single" w:color="000000" w:sz="6" w:space="0"/>
              <w:right w:val="single" w:color="000000" w:sz="6" w:space="0"/>
            </w:tcBorders>
            <w:vAlign w:val="center"/>
          </w:tcPr>
          <w:p w14:paraId="7E0A099A">
            <w:pPr>
              <w:rPr>
                <w:rFonts w:hint="default" w:cs="宋体"/>
                <w:sz w:val="18"/>
                <w:szCs w:val="18"/>
              </w:rPr>
            </w:pPr>
            <w:r>
              <w:rPr>
                <w:rFonts w:cs="宋体"/>
                <w:sz w:val="18"/>
                <w:szCs w:val="18"/>
              </w:rPr>
              <w:t>门（急）诊诊断</w:t>
            </w:r>
          </w:p>
        </w:tc>
        <w:tc>
          <w:tcPr>
            <w:tcW w:w="1073" w:type="pct"/>
            <w:tcBorders>
              <w:top w:val="single" w:color="000000" w:sz="6" w:space="0"/>
              <w:left w:val="nil"/>
              <w:bottom w:val="single" w:color="000000" w:sz="6" w:space="0"/>
              <w:right w:val="single" w:color="000000" w:sz="6" w:space="0"/>
            </w:tcBorders>
            <w:vAlign w:val="center"/>
          </w:tcPr>
          <w:p w14:paraId="7128E5AF">
            <w:pPr>
              <w:rPr>
                <w:rFonts w:hint="default" w:cs="宋体"/>
                <w:sz w:val="18"/>
                <w:szCs w:val="18"/>
              </w:rPr>
            </w:pPr>
            <w:r>
              <w:rPr>
                <w:rFonts w:cs="宋体"/>
                <w:sz w:val="18"/>
                <w:szCs w:val="18"/>
              </w:rPr>
              <w:t>患者在住院前，由门（急）诊接诊医师在住院证上填写的门（急）诊诊断</w:t>
            </w:r>
          </w:p>
        </w:tc>
        <w:tc>
          <w:tcPr>
            <w:tcW w:w="617" w:type="pct"/>
            <w:tcBorders>
              <w:top w:val="single" w:color="000000" w:sz="6" w:space="0"/>
              <w:left w:val="nil"/>
              <w:bottom w:val="single" w:color="000000" w:sz="6" w:space="0"/>
              <w:right w:val="single" w:color="000000" w:sz="6" w:space="0"/>
            </w:tcBorders>
            <w:vAlign w:val="center"/>
          </w:tcPr>
          <w:p w14:paraId="36E9DE86">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1285808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D07E0B3">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B25B2F5">
            <w:pPr>
              <w:rPr>
                <w:rFonts w:hint="default" w:cs="宋体"/>
                <w:sz w:val="18"/>
                <w:szCs w:val="18"/>
              </w:rPr>
            </w:pPr>
          </w:p>
        </w:tc>
      </w:tr>
      <w:tr w14:paraId="296849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7DC953D">
            <w:pPr>
              <w:jc w:val="both"/>
              <w:rPr>
                <w:rFonts w:hint="default" w:cs="宋体"/>
                <w:sz w:val="18"/>
                <w:szCs w:val="18"/>
              </w:rPr>
            </w:pPr>
            <w:r>
              <w:rPr>
                <w:rFonts w:cs="宋体"/>
                <w:sz w:val="18"/>
                <w:szCs w:val="18"/>
              </w:rPr>
              <w:t>ClinicWesternDiagnosisCode</w:t>
            </w:r>
          </w:p>
        </w:tc>
        <w:tc>
          <w:tcPr>
            <w:tcW w:w="714" w:type="pct"/>
            <w:tcBorders>
              <w:top w:val="single" w:color="000000" w:sz="6" w:space="0"/>
              <w:left w:val="nil"/>
              <w:bottom w:val="single" w:color="000000" w:sz="6" w:space="0"/>
              <w:right w:val="single" w:color="000000" w:sz="6" w:space="0"/>
            </w:tcBorders>
            <w:vAlign w:val="center"/>
          </w:tcPr>
          <w:p w14:paraId="3641D2B7">
            <w:pPr>
              <w:rPr>
                <w:rFonts w:hint="default" w:cs="宋体"/>
                <w:sz w:val="18"/>
                <w:szCs w:val="18"/>
              </w:rPr>
            </w:pPr>
            <w:r>
              <w:rPr>
                <w:rFonts w:cs="宋体"/>
                <w:sz w:val="18"/>
                <w:szCs w:val="18"/>
              </w:rPr>
              <w:t>门（急）诊诊断疾病编码</w:t>
            </w:r>
          </w:p>
        </w:tc>
        <w:tc>
          <w:tcPr>
            <w:tcW w:w="1073" w:type="pct"/>
            <w:tcBorders>
              <w:top w:val="single" w:color="000000" w:sz="6" w:space="0"/>
              <w:left w:val="nil"/>
              <w:bottom w:val="single" w:color="000000" w:sz="6" w:space="0"/>
              <w:right w:val="single" w:color="000000" w:sz="6" w:space="0"/>
            </w:tcBorders>
            <w:vAlign w:val="center"/>
          </w:tcPr>
          <w:p w14:paraId="216028FC">
            <w:pPr>
              <w:rPr>
                <w:rFonts w:hint="default" w:cs="宋体"/>
                <w:sz w:val="18"/>
                <w:szCs w:val="18"/>
              </w:rPr>
            </w:pPr>
            <w:r>
              <w:rPr>
                <w:rFonts w:cs="宋体"/>
                <w:sz w:val="18"/>
                <w:szCs w:val="18"/>
              </w:rPr>
              <w:t>门（急）诊诊断在特定编码体系中的编码</w:t>
            </w:r>
          </w:p>
        </w:tc>
        <w:tc>
          <w:tcPr>
            <w:tcW w:w="617" w:type="pct"/>
            <w:tcBorders>
              <w:top w:val="single" w:color="000000" w:sz="6" w:space="0"/>
              <w:left w:val="nil"/>
              <w:bottom w:val="single" w:color="000000" w:sz="6" w:space="0"/>
              <w:right w:val="single" w:color="000000" w:sz="6" w:space="0"/>
            </w:tcBorders>
            <w:vAlign w:val="center"/>
          </w:tcPr>
          <w:p w14:paraId="534453D6">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F100A3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CA0729D">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F5F948C">
            <w:pPr>
              <w:rPr>
                <w:rFonts w:hint="default" w:cs="宋体"/>
                <w:sz w:val="18"/>
                <w:szCs w:val="18"/>
              </w:rPr>
            </w:pPr>
            <w:r>
              <w:rPr>
                <w:rFonts w:hint="default" w:cs="宋体"/>
                <w:sz w:val="18"/>
                <w:szCs w:val="18"/>
              </w:rPr>
              <w:t>HBCV05.01.034</w:t>
            </w:r>
          </w:p>
        </w:tc>
      </w:tr>
      <w:tr w14:paraId="5A7843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F3983A9">
            <w:pPr>
              <w:textAlignment w:val="center"/>
              <w:rPr>
                <w:rFonts w:hint="default" w:cs="宋体"/>
                <w:sz w:val="18"/>
                <w:szCs w:val="18"/>
                <w:lang w:bidi="ar"/>
              </w:rPr>
            </w:pPr>
            <w:r>
              <w:rPr>
                <w:rFonts w:cs="宋体"/>
                <w:sz w:val="18"/>
                <w:szCs w:val="18"/>
              </w:rPr>
              <w:t>RYSQK</w:t>
            </w:r>
          </w:p>
        </w:tc>
        <w:tc>
          <w:tcPr>
            <w:tcW w:w="714" w:type="pct"/>
            <w:tcBorders>
              <w:top w:val="single" w:color="000000" w:sz="6" w:space="0"/>
              <w:left w:val="nil"/>
              <w:bottom w:val="single" w:color="000000" w:sz="6" w:space="0"/>
              <w:right w:val="single" w:color="000000" w:sz="6" w:space="0"/>
            </w:tcBorders>
            <w:vAlign w:val="center"/>
          </w:tcPr>
          <w:p w14:paraId="1DABE9D1">
            <w:pPr>
              <w:rPr>
                <w:rFonts w:hint="default" w:cs="宋体"/>
                <w:sz w:val="18"/>
                <w:szCs w:val="18"/>
              </w:rPr>
            </w:pPr>
            <w:r>
              <w:rPr>
                <w:rFonts w:cs="宋体"/>
                <w:sz w:val="18"/>
                <w:szCs w:val="18"/>
              </w:rPr>
              <w:t>入院时情况</w:t>
            </w:r>
          </w:p>
        </w:tc>
        <w:tc>
          <w:tcPr>
            <w:tcW w:w="1073" w:type="pct"/>
            <w:tcBorders>
              <w:top w:val="single" w:color="000000" w:sz="6" w:space="0"/>
              <w:left w:val="nil"/>
              <w:bottom w:val="single" w:color="000000" w:sz="6" w:space="0"/>
              <w:right w:val="single" w:color="000000" w:sz="6" w:space="0"/>
            </w:tcBorders>
            <w:vAlign w:val="center"/>
          </w:tcPr>
          <w:p w14:paraId="0817A569">
            <w:pPr>
              <w:rPr>
                <w:rFonts w:hint="default" w:cs="宋体"/>
                <w:sz w:val="18"/>
                <w:szCs w:val="18"/>
              </w:rPr>
            </w:pPr>
            <w:r>
              <w:rPr>
                <w:rFonts w:cs="宋体"/>
                <w:sz w:val="18"/>
                <w:szCs w:val="18"/>
              </w:rPr>
              <w:t>患者入院时身体状况描述</w:t>
            </w:r>
          </w:p>
        </w:tc>
        <w:tc>
          <w:tcPr>
            <w:tcW w:w="617" w:type="pct"/>
            <w:tcBorders>
              <w:top w:val="single" w:color="000000" w:sz="6" w:space="0"/>
              <w:left w:val="nil"/>
              <w:bottom w:val="single" w:color="000000" w:sz="6" w:space="0"/>
              <w:right w:val="single" w:color="000000" w:sz="6" w:space="0"/>
            </w:tcBorders>
            <w:vAlign w:val="center"/>
          </w:tcPr>
          <w:p w14:paraId="74F71E4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F8BDAF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3424038">
            <w:pPr>
              <w:textAlignment w:val="center"/>
              <w:rPr>
                <w:rFonts w:hint="default" w:cs="宋体"/>
                <w:sz w:val="18"/>
                <w:szCs w:val="18"/>
              </w:rPr>
            </w:pPr>
            <w:r>
              <w:rPr>
                <w:rFonts w:cs="宋体"/>
                <w:sz w:val="18"/>
                <w:szCs w:val="18"/>
                <w:lang w:bidi="ar"/>
              </w:rPr>
              <w:t>4000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0EE405A">
            <w:pPr>
              <w:rPr>
                <w:rFonts w:hint="default" w:cs="宋体"/>
                <w:sz w:val="18"/>
                <w:szCs w:val="18"/>
              </w:rPr>
            </w:pPr>
          </w:p>
        </w:tc>
      </w:tr>
      <w:tr w14:paraId="698D8E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8DD81D0">
            <w:pPr>
              <w:jc w:val="both"/>
              <w:rPr>
                <w:rFonts w:hint="default" w:cs="宋体"/>
                <w:sz w:val="18"/>
                <w:szCs w:val="18"/>
              </w:rPr>
            </w:pPr>
            <w:r>
              <w:rPr>
                <w:rFonts w:cs="宋体"/>
                <w:sz w:val="18"/>
                <w:szCs w:val="18"/>
              </w:rPr>
              <w:t>YYGRZCS</w:t>
            </w:r>
          </w:p>
        </w:tc>
        <w:tc>
          <w:tcPr>
            <w:tcW w:w="714" w:type="pct"/>
            <w:tcBorders>
              <w:top w:val="single" w:color="000000" w:sz="6" w:space="0"/>
              <w:left w:val="nil"/>
              <w:bottom w:val="single" w:color="000000" w:sz="6" w:space="0"/>
              <w:right w:val="single" w:color="000000" w:sz="6" w:space="0"/>
            </w:tcBorders>
            <w:vAlign w:val="center"/>
          </w:tcPr>
          <w:p w14:paraId="1A31A395">
            <w:pPr>
              <w:rPr>
                <w:rFonts w:hint="default" w:cs="宋体"/>
                <w:sz w:val="18"/>
                <w:szCs w:val="18"/>
              </w:rPr>
            </w:pPr>
            <w:r>
              <w:rPr>
                <w:rFonts w:cs="宋体"/>
                <w:sz w:val="18"/>
                <w:szCs w:val="18"/>
              </w:rPr>
              <w:t>医院感染总次数</w:t>
            </w:r>
          </w:p>
        </w:tc>
        <w:tc>
          <w:tcPr>
            <w:tcW w:w="1073" w:type="pct"/>
            <w:tcBorders>
              <w:top w:val="single" w:color="000000" w:sz="6" w:space="0"/>
              <w:left w:val="nil"/>
              <w:bottom w:val="single" w:color="000000" w:sz="6" w:space="0"/>
              <w:right w:val="single" w:color="000000" w:sz="6" w:space="0"/>
            </w:tcBorders>
            <w:vAlign w:val="center"/>
          </w:tcPr>
          <w:p w14:paraId="155D84FF">
            <w:pPr>
              <w:rPr>
                <w:rFonts w:hint="default" w:cs="宋体"/>
                <w:sz w:val="18"/>
                <w:szCs w:val="18"/>
              </w:rPr>
            </w:pPr>
            <w:r>
              <w:rPr>
                <w:rFonts w:cs="宋体"/>
                <w:sz w:val="18"/>
                <w:szCs w:val="18"/>
              </w:rPr>
              <w:t>患者在院期间感染次数</w:t>
            </w:r>
          </w:p>
        </w:tc>
        <w:tc>
          <w:tcPr>
            <w:tcW w:w="617" w:type="pct"/>
            <w:tcBorders>
              <w:top w:val="single" w:color="000000" w:sz="6" w:space="0"/>
              <w:left w:val="nil"/>
              <w:bottom w:val="single" w:color="000000" w:sz="6" w:space="0"/>
              <w:right w:val="single" w:color="000000" w:sz="6" w:space="0"/>
            </w:tcBorders>
            <w:vAlign w:val="center"/>
          </w:tcPr>
          <w:p w14:paraId="104F0649">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4A83955F">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6FD602E2">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0583D7">
            <w:pPr>
              <w:rPr>
                <w:rFonts w:hint="default" w:cs="宋体"/>
                <w:sz w:val="18"/>
                <w:szCs w:val="18"/>
              </w:rPr>
            </w:pPr>
          </w:p>
        </w:tc>
      </w:tr>
      <w:tr w14:paraId="0F2AA2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D8598CC">
            <w:pPr>
              <w:jc w:val="both"/>
              <w:rPr>
                <w:rFonts w:hint="default" w:cs="宋体"/>
                <w:sz w:val="18"/>
                <w:szCs w:val="18"/>
              </w:rPr>
            </w:pPr>
            <w:r>
              <w:rPr>
                <w:rFonts w:cs="宋体"/>
                <w:sz w:val="18"/>
                <w:szCs w:val="18"/>
              </w:rPr>
              <w:t>YYGRMC</w:t>
            </w:r>
          </w:p>
        </w:tc>
        <w:tc>
          <w:tcPr>
            <w:tcW w:w="714" w:type="pct"/>
            <w:tcBorders>
              <w:top w:val="single" w:color="000000" w:sz="6" w:space="0"/>
              <w:left w:val="nil"/>
              <w:bottom w:val="single" w:color="000000" w:sz="6" w:space="0"/>
              <w:right w:val="single" w:color="000000" w:sz="6" w:space="0"/>
            </w:tcBorders>
            <w:vAlign w:val="center"/>
          </w:tcPr>
          <w:p w14:paraId="156D7856">
            <w:pPr>
              <w:rPr>
                <w:rFonts w:hint="default" w:cs="宋体"/>
                <w:sz w:val="18"/>
                <w:szCs w:val="18"/>
              </w:rPr>
            </w:pPr>
            <w:r>
              <w:rPr>
                <w:rFonts w:cs="宋体"/>
                <w:sz w:val="18"/>
                <w:szCs w:val="18"/>
              </w:rPr>
              <w:t>医院感染名称</w:t>
            </w:r>
          </w:p>
        </w:tc>
        <w:tc>
          <w:tcPr>
            <w:tcW w:w="1073" w:type="pct"/>
            <w:tcBorders>
              <w:top w:val="single" w:color="000000" w:sz="6" w:space="0"/>
              <w:left w:val="nil"/>
              <w:bottom w:val="single" w:color="000000" w:sz="6" w:space="0"/>
              <w:right w:val="single" w:color="000000" w:sz="6" w:space="0"/>
            </w:tcBorders>
            <w:vAlign w:val="center"/>
          </w:tcPr>
          <w:p w14:paraId="30B671A2">
            <w:pPr>
              <w:rPr>
                <w:rFonts w:hint="default" w:cs="宋体"/>
                <w:sz w:val="18"/>
                <w:szCs w:val="18"/>
              </w:rPr>
            </w:pPr>
            <w:r>
              <w:rPr>
                <w:rFonts w:cs="宋体"/>
                <w:sz w:val="18"/>
                <w:szCs w:val="18"/>
              </w:rPr>
              <w:t>患者在院期间感染名称描述</w:t>
            </w:r>
          </w:p>
        </w:tc>
        <w:tc>
          <w:tcPr>
            <w:tcW w:w="617" w:type="pct"/>
            <w:tcBorders>
              <w:top w:val="single" w:color="000000" w:sz="6" w:space="0"/>
              <w:left w:val="nil"/>
              <w:bottom w:val="single" w:color="000000" w:sz="6" w:space="0"/>
              <w:right w:val="single" w:color="000000" w:sz="6" w:space="0"/>
            </w:tcBorders>
            <w:vAlign w:val="center"/>
          </w:tcPr>
          <w:p w14:paraId="46B887EF">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4DFD618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0FDAA9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347670C">
            <w:pPr>
              <w:rPr>
                <w:rFonts w:hint="default" w:cs="宋体"/>
                <w:sz w:val="18"/>
                <w:szCs w:val="18"/>
              </w:rPr>
            </w:pPr>
          </w:p>
        </w:tc>
      </w:tr>
      <w:tr w14:paraId="307943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833954B">
            <w:pPr>
              <w:jc w:val="both"/>
              <w:rPr>
                <w:rFonts w:hint="default" w:cs="宋体"/>
                <w:sz w:val="18"/>
                <w:szCs w:val="18"/>
              </w:rPr>
            </w:pPr>
            <w:r>
              <w:rPr>
                <w:rFonts w:cs="宋体"/>
                <w:sz w:val="18"/>
                <w:szCs w:val="18"/>
              </w:rPr>
              <w:t>BLZD</w:t>
            </w:r>
          </w:p>
        </w:tc>
        <w:tc>
          <w:tcPr>
            <w:tcW w:w="714" w:type="pct"/>
            <w:tcBorders>
              <w:top w:val="single" w:color="000000" w:sz="6" w:space="0"/>
              <w:left w:val="nil"/>
              <w:bottom w:val="single" w:color="000000" w:sz="6" w:space="0"/>
              <w:right w:val="single" w:color="000000" w:sz="6" w:space="0"/>
            </w:tcBorders>
            <w:vAlign w:val="center"/>
          </w:tcPr>
          <w:p w14:paraId="31709EE9">
            <w:pPr>
              <w:rPr>
                <w:rFonts w:hint="default" w:cs="宋体"/>
                <w:sz w:val="18"/>
                <w:szCs w:val="18"/>
              </w:rPr>
            </w:pPr>
            <w:r>
              <w:rPr>
                <w:rFonts w:cs="宋体"/>
                <w:sz w:val="18"/>
                <w:szCs w:val="18"/>
              </w:rPr>
              <w:t>病理诊断</w:t>
            </w:r>
          </w:p>
        </w:tc>
        <w:tc>
          <w:tcPr>
            <w:tcW w:w="1073" w:type="pct"/>
            <w:tcBorders>
              <w:top w:val="single" w:color="000000" w:sz="6" w:space="0"/>
              <w:left w:val="nil"/>
              <w:bottom w:val="single" w:color="000000" w:sz="6" w:space="0"/>
              <w:right w:val="single" w:color="000000" w:sz="6" w:space="0"/>
            </w:tcBorders>
            <w:vAlign w:val="center"/>
          </w:tcPr>
          <w:p w14:paraId="6247465D">
            <w:pPr>
              <w:rPr>
                <w:rFonts w:hint="default" w:cs="宋体"/>
                <w:sz w:val="18"/>
                <w:szCs w:val="18"/>
              </w:rPr>
            </w:pPr>
            <w:r>
              <w:rPr>
                <w:rFonts w:cs="宋体"/>
                <w:sz w:val="18"/>
                <w:szCs w:val="18"/>
              </w:rPr>
              <w:t>各种活检、细胞学检查及尸检的诊断，包括术中冰冻的病理诊断名称</w:t>
            </w:r>
          </w:p>
        </w:tc>
        <w:tc>
          <w:tcPr>
            <w:tcW w:w="617" w:type="pct"/>
            <w:tcBorders>
              <w:top w:val="single" w:color="000000" w:sz="6" w:space="0"/>
              <w:left w:val="nil"/>
              <w:bottom w:val="single" w:color="000000" w:sz="6" w:space="0"/>
              <w:right w:val="single" w:color="000000" w:sz="6" w:space="0"/>
            </w:tcBorders>
            <w:vAlign w:val="center"/>
          </w:tcPr>
          <w:p w14:paraId="15CE8F08">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C25C941">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206EB6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F4778D0">
            <w:pPr>
              <w:rPr>
                <w:rFonts w:hint="default" w:cs="宋体"/>
                <w:sz w:val="18"/>
                <w:szCs w:val="18"/>
              </w:rPr>
            </w:pPr>
          </w:p>
        </w:tc>
      </w:tr>
      <w:tr w14:paraId="2722F6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03BE30C">
            <w:pPr>
              <w:jc w:val="both"/>
              <w:rPr>
                <w:rFonts w:hint="default" w:cs="宋体"/>
                <w:sz w:val="18"/>
                <w:szCs w:val="18"/>
              </w:rPr>
            </w:pPr>
            <w:r>
              <w:rPr>
                <w:rFonts w:cs="宋体"/>
                <w:sz w:val="18"/>
                <w:szCs w:val="18"/>
              </w:rPr>
              <w:t>PathologyDiseaseCode</w:t>
            </w:r>
          </w:p>
        </w:tc>
        <w:tc>
          <w:tcPr>
            <w:tcW w:w="714" w:type="pct"/>
            <w:tcBorders>
              <w:top w:val="single" w:color="000000" w:sz="6" w:space="0"/>
              <w:left w:val="nil"/>
              <w:bottom w:val="single" w:color="000000" w:sz="6" w:space="0"/>
              <w:right w:val="single" w:color="000000" w:sz="6" w:space="0"/>
            </w:tcBorders>
            <w:vAlign w:val="center"/>
          </w:tcPr>
          <w:p w14:paraId="680E1861">
            <w:pPr>
              <w:rPr>
                <w:rFonts w:hint="default" w:cs="宋体"/>
                <w:sz w:val="18"/>
                <w:szCs w:val="18"/>
              </w:rPr>
            </w:pPr>
            <w:r>
              <w:rPr>
                <w:rFonts w:cs="宋体"/>
                <w:sz w:val="18"/>
                <w:szCs w:val="18"/>
              </w:rPr>
              <w:t>病理诊断-疾病编码</w:t>
            </w:r>
          </w:p>
        </w:tc>
        <w:tc>
          <w:tcPr>
            <w:tcW w:w="1073" w:type="pct"/>
            <w:tcBorders>
              <w:top w:val="single" w:color="000000" w:sz="6" w:space="0"/>
              <w:left w:val="nil"/>
              <w:bottom w:val="single" w:color="000000" w:sz="6" w:space="0"/>
              <w:right w:val="single" w:color="000000" w:sz="6" w:space="0"/>
            </w:tcBorders>
            <w:vAlign w:val="center"/>
          </w:tcPr>
          <w:p w14:paraId="628EBD7D">
            <w:pPr>
              <w:rPr>
                <w:rFonts w:hint="default" w:cs="宋体"/>
                <w:sz w:val="18"/>
                <w:szCs w:val="18"/>
              </w:rPr>
            </w:pPr>
            <w:r>
              <w:rPr>
                <w:rFonts w:cs="宋体"/>
                <w:sz w:val="18"/>
                <w:szCs w:val="18"/>
              </w:rPr>
              <w:t>疾病临床诊断在特定分类体系中的代码</w:t>
            </w:r>
          </w:p>
        </w:tc>
        <w:tc>
          <w:tcPr>
            <w:tcW w:w="617" w:type="pct"/>
            <w:tcBorders>
              <w:top w:val="single" w:color="000000" w:sz="6" w:space="0"/>
              <w:left w:val="nil"/>
              <w:bottom w:val="single" w:color="000000" w:sz="6" w:space="0"/>
              <w:right w:val="single" w:color="000000" w:sz="6" w:space="0"/>
            </w:tcBorders>
            <w:vAlign w:val="center"/>
          </w:tcPr>
          <w:p w14:paraId="4216ED7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FB3241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42E153B">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42E9CC8">
            <w:pPr>
              <w:rPr>
                <w:rFonts w:hint="default" w:cs="宋体"/>
                <w:sz w:val="18"/>
                <w:szCs w:val="18"/>
              </w:rPr>
            </w:pPr>
            <w:r>
              <w:rPr>
                <w:rFonts w:cs="宋体"/>
                <w:sz w:val="18"/>
                <w:szCs w:val="18"/>
              </w:rPr>
              <w:t>HBCV05.01.034</w:t>
            </w:r>
          </w:p>
        </w:tc>
      </w:tr>
      <w:tr w14:paraId="54A845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0E54D69">
            <w:pPr>
              <w:textAlignment w:val="center"/>
              <w:rPr>
                <w:rFonts w:hint="default" w:cs="宋体"/>
                <w:sz w:val="18"/>
                <w:szCs w:val="18"/>
                <w:lang w:bidi="ar"/>
              </w:rPr>
            </w:pPr>
            <w:r>
              <w:rPr>
                <w:rFonts w:cs="宋体"/>
                <w:sz w:val="18"/>
                <w:szCs w:val="18"/>
              </w:rPr>
              <w:t>PathologyDiseaseName</w:t>
            </w:r>
          </w:p>
        </w:tc>
        <w:tc>
          <w:tcPr>
            <w:tcW w:w="714" w:type="pct"/>
            <w:tcBorders>
              <w:top w:val="single" w:color="000000" w:sz="6" w:space="0"/>
              <w:left w:val="nil"/>
              <w:bottom w:val="single" w:color="000000" w:sz="6" w:space="0"/>
              <w:right w:val="single" w:color="000000" w:sz="6" w:space="0"/>
            </w:tcBorders>
            <w:vAlign w:val="center"/>
          </w:tcPr>
          <w:p w14:paraId="4DEAEADB">
            <w:pPr>
              <w:rPr>
                <w:rFonts w:hint="default" w:cs="宋体"/>
                <w:sz w:val="18"/>
                <w:szCs w:val="18"/>
              </w:rPr>
            </w:pPr>
            <w:r>
              <w:rPr>
                <w:rFonts w:cs="宋体"/>
                <w:sz w:val="18"/>
                <w:szCs w:val="18"/>
              </w:rPr>
              <w:t>病理诊断-疾病名称</w:t>
            </w:r>
          </w:p>
        </w:tc>
        <w:tc>
          <w:tcPr>
            <w:tcW w:w="1073" w:type="pct"/>
            <w:tcBorders>
              <w:top w:val="single" w:color="000000" w:sz="6" w:space="0"/>
              <w:left w:val="nil"/>
              <w:bottom w:val="single" w:color="000000" w:sz="6" w:space="0"/>
              <w:right w:val="single" w:color="000000" w:sz="6" w:space="0"/>
            </w:tcBorders>
            <w:vAlign w:val="center"/>
          </w:tcPr>
          <w:p w14:paraId="226583F4">
            <w:pPr>
              <w:rPr>
                <w:rFonts w:hint="default" w:cs="宋体"/>
                <w:sz w:val="18"/>
                <w:szCs w:val="18"/>
              </w:rPr>
            </w:pPr>
            <w:r>
              <w:rPr>
                <w:rFonts w:cs="宋体"/>
                <w:sz w:val="18"/>
                <w:szCs w:val="18"/>
              </w:rPr>
              <w:t>个体罹患疾病的临床诊断在特定分类体系中的名称</w:t>
            </w:r>
          </w:p>
        </w:tc>
        <w:tc>
          <w:tcPr>
            <w:tcW w:w="617" w:type="pct"/>
            <w:tcBorders>
              <w:top w:val="single" w:color="000000" w:sz="6" w:space="0"/>
              <w:left w:val="nil"/>
              <w:bottom w:val="single" w:color="000000" w:sz="6" w:space="0"/>
              <w:right w:val="single" w:color="000000" w:sz="6" w:space="0"/>
            </w:tcBorders>
            <w:vAlign w:val="center"/>
          </w:tcPr>
          <w:p w14:paraId="7B8E4F50">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A52D92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10128B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9FC0825">
            <w:pPr>
              <w:rPr>
                <w:rFonts w:hint="default" w:cs="宋体"/>
                <w:sz w:val="18"/>
                <w:szCs w:val="18"/>
              </w:rPr>
            </w:pPr>
          </w:p>
        </w:tc>
      </w:tr>
      <w:tr w14:paraId="068CC9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5293086">
            <w:pPr>
              <w:textAlignment w:val="center"/>
              <w:rPr>
                <w:rFonts w:hint="default" w:cs="宋体"/>
                <w:sz w:val="18"/>
                <w:szCs w:val="18"/>
                <w:lang w:bidi="ar"/>
              </w:rPr>
            </w:pPr>
            <w:r>
              <w:rPr>
                <w:rFonts w:cs="宋体"/>
                <w:sz w:val="18"/>
                <w:szCs w:val="18"/>
              </w:rPr>
              <w:t>PathologyID</w:t>
            </w:r>
          </w:p>
        </w:tc>
        <w:tc>
          <w:tcPr>
            <w:tcW w:w="714" w:type="pct"/>
            <w:tcBorders>
              <w:top w:val="single" w:color="000000" w:sz="6" w:space="0"/>
              <w:left w:val="nil"/>
              <w:bottom w:val="single" w:color="000000" w:sz="6" w:space="0"/>
              <w:right w:val="single" w:color="000000" w:sz="6" w:space="0"/>
            </w:tcBorders>
            <w:vAlign w:val="center"/>
          </w:tcPr>
          <w:p w14:paraId="0098BF62">
            <w:pPr>
              <w:rPr>
                <w:rFonts w:hint="default" w:cs="宋体"/>
                <w:sz w:val="18"/>
                <w:szCs w:val="18"/>
              </w:rPr>
            </w:pPr>
            <w:r>
              <w:rPr>
                <w:rFonts w:cs="宋体"/>
                <w:sz w:val="18"/>
                <w:szCs w:val="18"/>
              </w:rPr>
              <w:t>病理号</w:t>
            </w:r>
          </w:p>
        </w:tc>
        <w:tc>
          <w:tcPr>
            <w:tcW w:w="1073" w:type="pct"/>
            <w:tcBorders>
              <w:top w:val="single" w:color="000000" w:sz="6" w:space="0"/>
              <w:left w:val="nil"/>
              <w:bottom w:val="single" w:color="000000" w:sz="6" w:space="0"/>
              <w:right w:val="single" w:color="000000" w:sz="6" w:space="0"/>
            </w:tcBorders>
            <w:vAlign w:val="center"/>
          </w:tcPr>
          <w:p w14:paraId="417605E9">
            <w:pPr>
              <w:rPr>
                <w:rFonts w:hint="default" w:cs="宋体"/>
                <w:sz w:val="18"/>
                <w:szCs w:val="18"/>
              </w:rPr>
            </w:pPr>
            <w:r>
              <w:rPr>
                <w:rFonts w:cs="宋体"/>
                <w:sz w:val="18"/>
                <w:szCs w:val="18"/>
              </w:rPr>
              <w:t>按照一定的编码规则赋予病理标本的编号</w:t>
            </w:r>
          </w:p>
        </w:tc>
        <w:tc>
          <w:tcPr>
            <w:tcW w:w="617" w:type="pct"/>
            <w:tcBorders>
              <w:top w:val="single" w:color="000000" w:sz="6" w:space="0"/>
              <w:left w:val="nil"/>
              <w:bottom w:val="single" w:color="000000" w:sz="6" w:space="0"/>
              <w:right w:val="single" w:color="000000" w:sz="6" w:space="0"/>
            </w:tcBorders>
            <w:vAlign w:val="center"/>
          </w:tcPr>
          <w:p w14:paraId="697D6AA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7975C0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FA6335B">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113A8614">
            <w:pPr>
              <w:rPr>
                <w:rFonts w:hint="default" w:cs="宋体"/>
                <w:sz w:val="18"/>
                <w:szCs w:val="18"/>
              </w:rPr>
            </w:pPr>
          </w:p>
        </w:tc>
      </w:tr>
      <w:tr w14:paraId="0FA215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295CF07">
            <w:pPr>
              <w:jc w:val="both"/>
              <w:rPr>
                <w:rFonts w:hint="default" w:cs="宋体"/>
                <w:sz w:val="18"/>
                <w:szCs w:val="18"/>
                <w:lang w:bidi="ar"/>
              </w:rPr>
            </w:pPr>
            <w:r>
              <w:rPr>
                <w:rFonts w:cs="宋体"/>
                <w:sz w:val="18"/>
                <w:szCs w:val="18"/>
              </w:rPr>
              <w:t>OutsideReasonOfInjuryAndPoCode</w:t>
            </w:r>
          </w:p>
        </w:tc>
        <w:tc>
          <w:tcPr>
            <w:tcW w:w="714" w:type="pct"/>
            <w:tcBorders>
              <w:top w:val="single" w:color="000000" w:sz="6" w:space="0"/>
              <w:left w:val="nil"/>
              <w:bottom w:val="single" w:color="000000" w:sz="6" w:space="0"/>
              <w:right w:val="single" w:color="000000" w:sz="6" w:space="0"/>
            </w:tcBorders>
            <w:vAlign w:val="center"/>
          </w:tcPr>
          <w:p w14:paraId="78820956">
            <w:pPr>
              <w:rPr>
                <w:rFonts w:hint="default" w:cs="宋体"/>
                <w:sz w:val="18"/>
                <w:szCs w:val="18"/>
              </w:rPr>
            </w:pPr>
            <w:r>
              <w:rPr>
                <w:rFonts w:cs="宋体"/>
                <w:sz w:val="18"/>
                <w:szCs w:val="18"/>
              </w:rPr>
              <w:t>损伤中毒的外部原因-疾病编码</w:t>
            </w:r>
          </w:p>
        </w:tc>
        <w:tc>
          <w:tcPr>
            <w:tcW w:w="1073" w:type="pct"/>
            <w:tcBorders>
              <w:top w:val="single" w:color="000000" w:sz="6" w:space="0"/>
              <w:left w:val="nil"/>
              <w:bottom w:val="single" w:color="000000" w:sz="6" w:space="0"/>
              <w:right w:val="single" w:color="000000" w:sz="6" w:space="0"/>
            </w:tcBorders>
            <w:vAlign w:val="center"/>
          </w:tcPr>
          <w:p w14:paraId="7A69797C">
            <w:pPr>
              <w:rPr>
                <w:rFonts w:hint="default" w:cs="宋体"/>
                <w:sz w:val="18"/>
                <w:szCs w:val="18"/>
              </w:rPr>
            </w:pPr>
            <w:r>
              <w:rPr>
                <w:rFonts w:cs="宋体"/>
                <w:sz w:val="18"/>
                <w:szCs w:val="18"/>
              </w:rPr>
              <w:t>损伤中甜的外部原因在特定编码体系中的编码</w:t>
            </w:r>
          </w:p>
        </w:tc>
        <w:tc>
          <w:tcPr>
            <w:tcW w:w="617" w:type="pct"/>
            <w:tcBorders>
              <w:top w:val="single" w:color="000000" w:sz="6" w:space="0"/>
              <w:left w:val="nil"/>
              <w:bottom w:val="single" w:color="000000" w:sz="6" w:space="0"/>
              <w:right w:val="single" w:color="000000" w:sz="6" w:space="0"/>
            </w:tcBorders>
            <w:vAlign w:val="center"/>
          </w:tcPr>
          <w:p w14:paraId="2371CAC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A731DE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7280AB3">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524FB33E">
            <w:pPr>
              <w:rPr>
                <w:rFonts w:hint="default" w:cs="宋体"/>
                <w:sz w:val="18"/>
                <w:szCs w:val="18"/>
              </w:rPr>
            </w:pPr>
            <w:r>
              <w:rPr>
                <w:rFonts w:cs="宋体"/>
                <w:sz w:val="18"/>
                <w:szCs w:val="18"/>
              </w:rPr>
              <w:t>HBCV05.01.034</w:t>
            </w:r>
          </w:p>
        </w:tc>
      </w:tr>
      <w:tr w14:paraId="4FA9A9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B657700">
            <w:pPr>
              <w:jc w:val="both"/>
              <w:rPr>
                <w:rFonts w:hint="default" w:cs="宋体"/>
                <w:sz w:val="18"/>
                <w:szCs w:val="18"/>
                <w:lang w:bidi="ar"/>
              </w:rPr>
            </w:pPr>
            <w:r>
              <w:rPr>
                <w:rFonts w:cs="宋体"/>
                <w:sz w:val="18"/>
                <w:szCs w:val="18"/>
              </w:rPr>
              <w:t>OutsideReasonOfInjuryAndPoison</w:t>
            </w:r>
          </w:p>
        </w:tc>
        <w:tc>
          <w:tcPr>
            <w:tcW w:w="714" w:type="pct"/>
            <w:tcBorders>
              <w:top w:val="single" w:color="000000" w:sz="6" w:space="0"/>
              <w:left w:val="nil"/>
              <w:bottom w:val="single" w:color="000000" w:sz="6" w:space="0"/>
              <w:right w:val="single" w:color="000000" w:sz="6" w:space="0"/>
            </w:tcBorders>
            <w:vAlign w:val="center"/>
          </w:tcPr>
          <w:p w14:paraId="15E37B6B">
            <w:pPr>
              <w:rPr>
                <w:rFonts w:hint="default" w:cs="宋体"/>
                <w:sz w:val="18"/>
                <w:szCs w:val="18"/>
              </w:rPr>
            </w:pPr>
            <w:r>
              <w:rPr>
                <w:rFonts w:cs="宋体"/>
                <w:sz w:val="18"/>
                <w:szCs w:val="18"/>
              </w:rPr>
              <w:t>损伤中毒的外部原因</w:t>
            </w:r>
          </w:p>
        </w:tc>
        <w:tc>
          <w:tcPr>
            <w:tcW w:w="1073" w:type="pct"/>
            <w:tcBorders>
              <w:top w:val="single" w:color="000000" w:sz="6" w:space="0"/>
              <w:left w:val="nil"/>
              <w:bottom w:val="single" w:color="000000" w:sz="6" w:space="0"/>
              <w:right w:val="single" w:color="000000" w:sz="6" w:space="0"/>
            </w:tcBorders>
            <w:vAlign w:val="center"/>
          </w:tcPr>
          <w:p w14:paraId="5016720F">
            <w:pPr>
              <w:rPr>
                <w:rFonts w:hint="default" w:cs="宋体"/>
                <w:sz w:val="18"/>
                <w:szCs w:val="18"/>
              </w:rPr>
            </w:pPr>
            <w:r>
              <w:rPr>
                <w:rFonts w:cs="宋体"/>
                <w:sz w:val="18"/>
                <w:szCs w:val="18"/>
              </w:rPr>
              <w:t>造成损伤的外部原因及引起中群的物质名称</w:t>
            </w:r>
          </w:p>
        </w:tc>
        <w:tc>
          <w:tcPr>
            <w:tcW w:w="617" w:type="pct"/>
            <w:tcBorders>
              <w:top w:val="single" w:color="000000" w:sz="6" w:space="0"/>
              <w:left w:val="nil"/>
              <w:bottom w:val="single" w:color="000000" w:sz="6" w:space="0"/>
              <w:right w:val="single" w:color="000000" w:sz="6" w:space="0"/>
            </w:tcBorders>
            <w:vAlign w:val="center"/>
          </w:tcPr>
          <w:p w14:paraId="33B76839">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1449A1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9F169FF">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39AA351">
            <w:pPr>
              <w:rPr>
                <w:rFonts w:hint="default" w:cs="宋体"/>
                <w:sz w:val="18"/>
                <w:szCs w:val="18"/>
              </w:rPr>
            </w:pPr>
          </w:p>
        </w:tc>
      </w:tr>
      <w:tr w14:paraId="78CB93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CCFB69C">
            <w:pPr>
              <w:jc w:val="both"/>
              <w:rPr>
                <w:rFonts w:hint="default" w:cs="宋体"/>
                <w:sz w:val="18"/>
                <w:szCs w:val="18"/>
              </w:rPr>
            </w:pPr>
            <w:r>
              <w:rPr>
                <w:rFonts w:cs="宋体"/>
                <w:sz w:val="18"/>
                <w:szCs w:val="18"/>
              </w:rPr>
              <w:t>YWGM</w:t>
            </w:r>
          </w:p>
        </w:tc>
        <w:tc>
          <w:tcPr>
            <w:tcW w:w="714" w:type="pct"/>
            <w:tcBorders>
              <w:top w:val="single" w:color="000000" w:sz="6" w:space="0"/>
              <w:left w:val="nil"/>
              <w:bottom w:val="single" w:color="000000" w:sz="6" w:space="0"/>
              <w:right w:val="single" w:color="000000" w:sz="6" w:space="0"/>
            </w:tcBorders>
            <w:vAlign w:val="center"/>
          </w:tcPr>
          <w:p w14:paraId="087BF2FB">
            <w:pPr>
              <w:rPr>
                <w:rFonts w:hint="default" w:cs="宋体"/>
                <w:sz w:val="18"/>
                <w:szCs w:val="18"/>
              </w:rPr>
            </w:pPr>
            <w:r>
              <w:rPr>
                <w:rFonts w:cs="宋体"/>
                <w:sz w:val="18"/>
                <w:szCs w:val="18"/>
              </w:rPr>
              <w:t>药物过敏标志</w:t>
            </w:r>
          </w:p>
        </w:tc>
        <w:tc>
          <w:tcPr>
            <w:tcW w:w="1073" w:type="pct"/>
            <w:tcBorders>
              <w:top w:val="single" w:color="000000" w:sz="6" w:space="0"/>
              <w:left w:val="nil"/>
              <w:bottom w:val="single" w:color="000000" w:sz="6" w:space="0"/>
              <w:right w:val="single" w:color="000000" w:sz="6" w:space="0"/>
            </w:tcBorders>
            <w:vAlign w:val="center"/>
          </w:tcPr>
          <w:p w14:paraId="14F3A93F">
            <w:pPr>
              <w:rPr>
                <w:rFonts w:hint="default" w:cs="宋体"/>
                <w:sz w:val="18"/>
                <w:szCs w:val="18"/>
              </w:rPr>
            </w:pPr>
            <w:r>
              <w:rPr>
                <w:rFonts w:cs="宋体"/>
                <w:sz w:val="18"/>
                <w:szCs w:val="18"/>
              </w:rPr>
              <w:t>患者在本次住院治疗以及既往就诊过程中有无明确药物过敏史的标志</w:t>
            </w:r>
          </w:p>
        </w:tc>
        <w:tc>
          <w:tcPr>
            <w:tcW w:w="617" w:type="pct"/>
            <w:tcBorders>
              <w:top w:val="single" w:color="000000" w:sz="6" w:space="0"/>
              <w:left w:val="nil"/>
              <w:bottom w:val="single" w:color="000000" w:sz="6" w:space="0"/>
              <w:right w:val="single" w:color="000000" w:sz="6" w:space="0"/>
            </w:tcBorders>
            <w:vAlign w:val="center"/>
          </w:tcPr>
          <w:p w14:paraId="1C14DFC0">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65" w:type="pct"/>
            <w:tcBorders>
              <w:top w:val="single" w:color="000000" w:sz="6" w:space="0"/>
              <w:left w:val="nil"/>
              <w:bottom w:val="single" w:color="000000" w:sz="6" w:space="0"/>
              <w:right w:val="single" w:color="000000" w:sz="6" w:space="0"/>
            </w:tcBorders>
            <w:vAlign w:val="center"/>
          </w:tcPr>
          <w:p w14:paraId="03F30530">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B53587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F0B9981">
            <w:pPr>
              <w:rPr>
                <w:rFonts w:hint="default" w:cs="宋体"/>
                <w:sz w:val="18"/>
                <w:szCs w:val="18"/>
              </w:rPr>
            </w:pPr>
            <w:r>
              <w:rPr>
                <w:rFonts w:cs="宋体"/>
                <w:sz w:val="18"/>
                <w:szCs w:val="18"/>
              </w:rPr>
              <w:t>HBCV99.00.001</w:t>
            </w:r>
          </w:p>
        </w:tc>
      </w:tr>
      <w:tr w14:paraId="31809B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5FE25E">
            <w:pPr>
              <w:jc w:val="both"/>
              <w:rPr>
                <w:rFonts w:hint="default" w:cs="宋体"/>
                <w:sz w:val="18"/>
                <w:szCs w:val="18"/>
              </w:rPr>
            </w:pPr>
            <w:r>
              <w:rPr>
                <w:rFonts w:cs="宋体"/>
                <w:sz w:val="18"/>
                <w:szCs w:val="18"/>
              </w:rPr>
              <w:t>AllergicDrug</w:t>
            </w:r>
          </w:p>
        </w:tc>
        <w:tc>
          <w:tcPr>
            <w:tcW w:w="714" w:type="pct"/>
            <w:tcBorders>
              <w:top w:val="single" w:color="000000" w:sz="6" w:space="0"/>
              <w:left w:val="nil"/>
              <w:bottom w:val="single" w:color="000000" w:sz="6" w:space="0"/>
              <w:right w:val="single" w:color="000000" w:sz="6" w:space="0"/>
            </w:tcBorders>
            <w:vAlign w:val="center"/>
          </w:tcPr>
          <w:p w14:paraId="166C7616">
            <w:pPr>
              <w:rPr>
                <w:rFonts w:hint="default" w:cs="宋体"/>
                <w:sz w:val="18"/>
                <w:szCs w:val="18"/>
              </w:rPr>
            </w:pPr>
            <w:r>
              <w:rPr>
                <w:rFonts w:cs="宋体"/>
                <w:sz w:val="18"/>
                <w:szCs w:val="18"/>
              </w:rPr>
              <w:t>过敏药物代码</w:t>
            </w:r>
          </w:p>
        </w:tc>
        <w:tc>
          <w:tcPr>
            <w:tcW w:w="1073" w:type="pct"/>
            <w:tcBorders>
              <w:top w:val="single" w:color="000000" w:sz="6" w:space="0"/>
              <w:left w:val="nil"/>
              <w:bottom w:val="single" w:color="000000" w:sz="6" w:space="0"/>
              <w:right w:val="single" w:color="000000" w:sz="6" w:space="0"/>
            </w:tcBorders>
            <w:vAlign w:val="center"/>
          </w:tcPr>
          <w:p w14:paraId="1911CBA6">
            <w:pPr>
              <w:rPr>
                <w:rFonts w:hint="default" w:cs="宋体"/>
                <w:sz w:val="18"/>
                <w:szCs w:val="18"/>
              </w:rPr>
            </w:pPr>
            <w:r>
              <w:rPr>
                <w:rFonts w:cs="宋体"/>
                <w:sz w:val="18"/>
                <w:szCs w:val="18"/>
              </w:rPr>
              <w:t>患者在本次住院治疗以及既往就诊过程中的过敏药物在特定编码体系中的代码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357D69E">
            <w:pPr>
              <w:jc w:val="center"/>
              <w:textAlignment w:val="center"/>
              <w:rPr>
                <w:rFonts w:hint="default" w:cs="宋体"/>
                <w:sz w:val="18"/>
                <w:szCs w:val="18"/>
                <w:lang w:bidi="ar"/>
              </w:rPr>
            </w:pPr>
            <w:r>
              <w:rPr>
                <w:rFonts w:hint="default" w:cs="宋体"/>
                <w:sz w:val="18"/>
                <w:szCs w:val="18"/>
                <w:lang w:bidi="ar"/>
              </w:rPr>
              <w:t>药物过敏时必填。</w:t>
            </w:r>
          </w:p>
        </w:tc>
        <w:tc>
          <w:tcPr>
            <w:tcW w:w="665" w:type="pct"/>
            <w:tcBorders>
              <w:top w:val="single" w:color="000000" w:sz="6" w:space="0"/>
              <w:left w:val="nil"/>
              <w:bottom w:val="single" w:color="000000" w:sz="6" w:space="0"/>
              <w:right w:val="single" w:color="000000" w:sz="6" w:space="0"/>
            </w:tcBorders>
            <w:vAlign w:val="center"/>
          </w:tcPr>
          <w:p w14:paraId="0516F4E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D0D9684">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1023345E">
            <w:pPr>
              <w:rPr>
                <w:rFonts w:hint="default" w:cs="宋体"/>
                <w:sz w:val="18"/>
                <w:szCs w:val="18"/>
              </w:rPr>
            </w:pPr>
            <w:r>
              <w:rPr>
                <w:rFonts w:cs="宋体"/>
                <w:sz w:val="18"/>
                <w:szCs w:val="18"/>
              </w:rPr>
              <w:t>CV05.01.038</w:t>
            </w:r>
          </w:p>
        </w:tc>
      </w:tr>
      <w:tr w14:paraId="757F68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4412B6">
            <w:pPr>
              <w:jc w:val="both"/>
              <w:rPr>
                <w:rFonts w:hint="default" w:cs="宋体"/>
                <w:sz w:val="18"/>
                <w:szCs w:val="18"/>
              </w:rPr>
            </w:pPr>
            <w:r>
              <w:rPr>
                <w:rFonts w:cs="宋体"/>
                <w:sz w:val="18"/>
                <w:szCs w:val="18"/>
              </w:rPr>
              <w:t>GMYWMC</w:t>
            </w:r>
          </w:p>
        </w:tc>
        <w:tc>
          <w:tcPr>
            <w:tcW w:w="714" w:type="pct"/>
            <w:tcBorders>
              <w:top w:val="single" w:color="000000" w:sz="6" w:space="0"/>
              <w:left w:val="nil"/>
              <w:bottom w:val="single" w:color="000000" w:sz="6" w:space="0"/>
              <w:right w:val="single" w:color="000000" w:sz="6" w:space="0"/>
            </w:tcBorders>
            <w:vAlign w:val="center"/>
          </w:tcPr>
          <w:p w14:paraId="57A0638D">
            <w:pPr>
              <w:rPr>
                <w:rFonts w:hint="default" w:cs="宋体"/>
                <w:sz w:val="18"/>
                <w:szCs w:val="18"/>
              </w:rPr>
            </w:pPr>
            <w:r>
              <w:rPr>
                <w:rFonts w:cs="宋体"/>
                <w:sz w:val="18"/>
                <w:szCs w:val="18"/>
              </w:rPr>
              <w:t>过敏药物名称</w:t>
            </w:r>
          </w:p>
        </w:tc>
        <w:tc>
          <w:tcPr>
            <w:tcW w:w="1073" w:type="pct"/>
            <w:tcBorders>
              <w:top w:val="single" w:color="000000" w:sz="6" w:space="0"/>
              <w:left w:val="nil"/>
              <w:bottom w:val="single" w:color="000000" w:sz="6" w:space="0"/>
              <w:right w:val="single" w:color="000000" w:sz="6" w:space="0"/>
            </w:tcBorders>
            <w:vAlign w:val="center"/>
          </w:tcPr>
          <w:p w14:paraId="5A07C50A">
            <w:pPr>
              <w:rPr>
                <w:rFonts w:hint="default" w:cs="宋体"/>
                <w:sz w:val="18"/>
                <w:szCs w:val="18"/>
              </w:rPr>
            </w:pPr>
            <w:r>
              <w:rPr>
                <w:rFonts w:cs="宋体"/>
                <w:sz w:val="18"/>
                <w:szCs w:val="18"/>
              </w:rPr>
              <w:t>患者在本次住院治疗以及既往就诊过程中的过敏药物的通用化学名称，多个值使用“|”隔开</w:t>
            </w:r>
          </w:p>
        </w:tc>
        <w:tc>
          <w:tcPr>
            <w:tcW w:w="617" w:type="pct"/>
            <w:tcBorders>
              <w:top w:val="single" w:color="000000" w:sz="6" w:space="0"/>
              <w:left w:val="nil"/>
              <w:bottom w:val="single" w:color="000000" w:sz="6" w:space="0"/>
              <w:right w:val="single" w:color="000000" w:sz="6" w:space="0"/>
            </w:tcBorders>
            <w:vAlign w:val="center"/>
          </w:tcPr>
          <w:p w14:paraId="644E11F8">
            <w:pPr>
              <w:jc w:val="both"/>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D2CF0B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8E7DD6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E5C0FF5">
            <w:pPr>
              <w:rPr>
                <w:rFonts w:hint="default" w:cs="宋体"/>
                <w:sz w:val="18"/>
                <w:szCs w:val="18"/>
              </w:rPr>
            </w:pPr>
          </w:p>
        </w:tc>
      </w:tr>
      <w:tr w14:paraId="5244EA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8E019B">
            <w:pPr>
              <w:jc w:val="both"/>
              <w:rPr>
                <w:rFonts w:hint="default" w:cs="宋体"/>
                <w:sz w:val="18"/>
                <w:szCs w:val="18"/>
              </w:rPr>
            </w:pPr>
            <w:r>
              <w:rPr>
                <w:rFonts w:cs="宋体"/>
                <w:sz w:val="18"/>
                <w:szCs w:val="18"/>
              </w:rPr>
              <w:t>HBsAgJCJG</w:t>
            </w:r>
          </w:p>
        </w:tc>
        <w:tc>
          <w:tcPr>
            <w:tcW w:w="714" w:type="pct"/>
            <w:tcBorders>
              <w:top w:val="single" w:color="000000" w:sz="6" w:space="0"/>
              <w:left w:val="nil"/>
              <w:bottom w:val="single" w:color="000000" w:sz="6" w:space="0"/>
              <w:right w:val="single" w:color="000000" w:sz="6" w:space="0"/>
            </w:tcBorders>
            <w:vAlign w:val="center"/>
          </w:tcPr>
          <w:p w14:paraId="1F649A0D">
            <w:pPr>
              <w:rPr>
                <w:rFonts w:hint="default" w:cs="宋体"/>
                <w:sz w:val="18"/>
                <w:szCs w:val="18"/>
              </w:rPr>
            </w:pPr>
            <w:r>
              <w:rPr>
                <w:rFonts w:cs="宋体"/>
                <w:sz w:val="18"/>
                <w:szCs w:val="18"/>
              </w:rPr>
              <w:t>HBsAg检测结果</w:t>
            </w:r>
          </w:p>
        </w:tc>
        <w:tc>
          <w:tcPr>
            <w:tcW w:w="1073" w:type="pct"/>
            <w:tcBorders>
              <w:top w:val="single" w:color="000000" w:sz="6" w:space="0"/>
              <w:left w:val="nil"/>
              <w:bottom w:val="single" w:color="000000" w:sz="6" w:space="0"/>
              <w:right w:val="single" w:color="000000" w:sz="6" w:space="0"/>
            </w:tcBorders>
            <w:vAlign w:val="center"/>
          </w:tcPr>
          <w:p w14:paraId="33CED7F3">
            <w:pPr>
              <w:rPr>
                <w:rFonts w:hint="default" w:cs="宋体"/>
                <w:sz w:val="18"/>
                <w:szCs w:val="18"/>
              </w:rPr>
            </w:pPr>
            <w:r>
              <w:rPr>
                <w:rFonts w:cs="宋体"/>
                <w:sz w:val="18"/>
                <w:szCs w:val="18"/>
              </w:rPr>
              <w:t>HBsAg检测结果在特定编码体系中的代码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C4E8C9E">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111D183">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D15060C">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1B7B7F86">
            <w:pPr>
              <w:rPr>
                <w:rFonts w:hint="default" w:cs="宋体"/>
                <w:sz w:val="18"/>
                <w:szCs w:val="18"/>
              </w:rPr>
            </w:pPr>
            <w:r>
              <w:rPr>
                <w:rFonts w:cs="宋体"/>
                <w:sz w:val="18"/>
                <w:szCs w:val="18"/>
              </w:rPr>
              <w:t>CT01.00.026</w:t>
            </w:r>
          </w:p>
        </w:tc>
      </w:tr>
      <w:tr w14:paraId="01ADD9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40CEAE9">
            <w:pPr>
              <w:jc w:val="both"/>
              <w:rPr>
                <w:rFonts w:hint="eastAsia" w:ascii="宋体" w:hAnsi="宋体" w:eastAsia="宋体" w:cs="宋体"/>
                <w:sz w:val="18"/>
                <w:szCs w:val="18"/>
                <w:lang w:val="en-US" w:eastAsia="zh-CN" w:bidi="ar-SA"/>
              </w:rPr>
            </w:pPr>
            <w:r>
              <w:rPr>
                <w:rFonts w:cs="宋体"/>
                <w:sz w:val="18"/>
                <w:szCs w:val="18"/>
              </w:rPr>
              <w:t>HBsAgJCJG_Name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35EF3CB">
            <w:pPr>
              <w:rPr>
                <w:rFonts w:hint="eastAsia" w:ascii="宋体" w:hAnsi="宋体" w:eastAsia="宋体" w:cs="宋体"/>
                <w:sz w:val="18"/>
                <w:szCs w:val="18"/>
                <w:lang w:val="en-US" w:eastAsia="zh-CN" w:bidi="ar-SA"/>
              </w:rPr>
            </w:pPr>
            <w:r>
              <w:rPr>
                <w:rFonts w:cs="宋体"/>
                <w:sz w:val="18"/>
                <w:szCs w:val="18"/>
              </w:rPr>
              <w:t>HBsAg检测结果名称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6DADCEB1">
            <w:pPr>
              <w:rPr>
                <w:rFonts w:hint="eastAsia" w:ascii="宋体" w:hAnsi="宋体" w:eastAsia="宋体" w:cs="宋体"/>
                <w:sz w:val="18"/>
                <w:szCs w:val="18"/>
                <w:lang w:val="en-US" w:eastAsia="zh-CN" w:bidi="ar-SA"/>
              </w:rPr>
            </w:pPr>
            <w:r>
              <w:rPr>
                <w:rFonts w:cs="宋体"/>
                <w:sz w:val="18"/>
                <w:szCs w:val="18"/>
              </w:rPr>
              <w:t>HBsAg检测结果在特定编码体系中的名称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B2F0D64">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3B57E54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4C02074B">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980519B">
            <w:pPr>
              <w:rPr>
                <w:rFonts w:hint="eastAsia" w:ascii="宋体" w:hAnsi="宋体" w:eastAsia="宋体" w:cs="宋体"/>
                <w:sz w:val="18"/>
                <w:szCs w:val="18"/>
                <w:lang w:val="en-US" w:eastAsia="zh-CN" w:bidi="ar-SA"/>
              </w:rPr>
            </w:pPr>
          </w:p>
        </w:tc>
      </w:tr>
      <w:tr w14:paraId="67ECB2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3B3D5B4">
            <w:pPr>
              <w:jc w:val="both"/>
              <w:rPr>
                <w:rFonts w:hint="default" w:cs="宋体"/>
                <w:sz w:val="18"/>
                <w:szCs w:val="18"/>
              </w:rPr>
            </w:pPr>
            <w:r>
              <w:rPr>
                <w:rFonts w:cs="宋体"/>
                <w:sz w:val="18"/>
                <w:szCs w:val="18"/>
              </w:rPr>
              <w:t>HCVAb</w:t>
            </w:r>
          </w:p>
        </w:tc>
        <w:tc>
          <w:tcPr>
            <w:tcW w:w="714" w:type="pct"/>
            <w:tcBorders>
              <w:top w:val="single" w:color="000000" w:sz="6" w:space="0"/>
              <w:left w:val="nil"/>
              <w:bottom w:val="single" w:color="000000" w:sz="6" w:space="0"/>
              <w:right w:val="single" w:color="000000" w:sz="6" w:space="0"/>
            </w:tcBorders>
            <w:vAlign w:val="center"/>
          </w:tcPr>
          <w:p w14:paraId="573A668A">
            <w:pPr>
              <w:rPr>
                <w:rFonts w:hint="default" w:cs="宋体"/>
                <w:sz w:val="18"/>
                <w:szCs w:val="18"/>
              </w:rPr>
            </w:pPr>
            <w:r>
              <w:rPr>
                <w:rFonts w:cs="宋体"/>
                <w:sz w:val="18"/>
                <w:szCs w:val="18"/>
              </w:rPr>
              <w:t>HCVAb检测结果</w:t>
            </w:r>
          </w:p>
        </w:tc>
        <w:tc>
          <w:tcPr>
            <w:tcW w:w="1073" w:type="pct"/>
            <w:tcBorders>
              <w:top w:val="single" w:color="000000" w:sz="6" w:space="0"/>
              <w:left w:val="nil"/>
              <w:bottom w:val="single" w:color="000000" w:sz="6" w:space="0"/>
              <w:right w:val="single" w:color="000000" w:sz="6" w:space="0"/>
            </w:tcBorders>
            <w:vAlign w:val="center"/>
          </w:tcPr>
          <w:p w14:paraId="00B04666">
            <w:pPr>
              <w:rPr>
                <w:rFonts w:hint="default" w:cs="宋体"/>
                <w:sz w:val="18"/>
                <w:szCs w:val="18"/>
              </w:rPr>
            </w:pPr>
            <w:r>
              <w:rPr>
                <w:rFonts w:cs="宋体"/>
                <w:sz w:val="18"/>
                <w:szCs w:val="18"/>
              </w:rPr>
              <w:t>HCVAb检测结果在特定编码体系中的代码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194422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D567E01">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AFD651A">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4D9EAA10">
            <w:pPr>
              <w:rPr>
                <w:rFonts w:hint="default" w:cs="宋体"/>
                <w:sz w:val="18"/>
                <w:szCs w:val="18"/>
              </w:rPr>
            </w:pPr>
            <w:r>
              <w:rPr>
                <w:rFonts w:cs="宋体"/>
                <w:sz w:val="18"/>
                <w:szCs w:val="18"/>
              </w:rPr>
              <w:t>CT01.00.026</w:t>
            </w:r>
          </w:p>
        </w:tc>
      </w:tr>
      <w:tr w14:paraId="15AF18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B034329">
            <w:pPr>
              <w:jc w:val="both"/>
              <w:rPr>
                <w:rFonts w:hint="eastAsia" w:ascii="宋体" w:hAnsi="宋体" w:eastAsia="宋体" w:cs="宋体"/>
                <w:sz w:val="18"/>
                <w:szCs w:val="18"/>
                <w:lang w:val="en-US" w:eastAsia="zh-CN" w:bidi="ar-SA"/>
              </w:rPr>
            </w:pPr>
            <w:r>
              <w:rPr>
                <w:rFonts w:cs="宋体"/>
                <w:sz w:val="18"/>
                <w:szCs w:val="18"/>
              </w:rPr>
              <w:t>HCVAb_Name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F540FC5">
            <w:pPr>
              <w:rPr>
                <w:rFonts w:hint="eastAsia" w:ascii="宋体" w:hAnsi="宋体" w:eastAsia="宋体" w:cs="宋体"/>
                <w:sz w:val="18"/>
                <w:szCs w:val="18"/>
                <w:lang w:val="en-US" w:eastAsia="zh-CN" w:bidi="ar-SA"/>
              </w:rPr>
            </w:pPr>
            <w:r>
              <w:rPr>
                <w:rFonts w:cs="宋体"/>
                <w:sz w:val="18"/>
                <w:szCs w:val="18"/>
              </w:rPr>
              <w:t>HCVAb检测结果名称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1CDE6C0C">
            <w:pPr>
              <w:rPr>
                <w:rFonts w:hint="eastAsia" w:ascii="宋体" w:hAnsi="宋体" w:eastAsia="宋体" w:cs="宋体"/>
                <w:sz w:val="18"/>
                <w:szCs w:val="18"/>
                <w:lang w:val="en-US" w:eastAsia="zh-CN" w:bidi="ar-SA"/>
              </w:rPr>
            </w:pPr>
            <w:r>
              <w:rPr>
                <w:rFonts w:cs="宋体"/>
                <w:sz w:val="18"/>
                <w:szCs w:val="18"/>
              </w:rPr>
              <w:t>HCVAb检测结果在特定编码体系中的名称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2CBCF133">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AB6CB4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32B629F2">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D062D5E">
            <w:pPr>
              <w:rPr>
                <w:rFonts w:hint="eastAsia" w:ascii="宋体" w:hAnsi="宋体" w:eastAsia="宋体" w:cs="宋体"/>
                <w:sz w:val="18"/>
                <w:szCs w:val="18"/>
                <w:lang w:val="en-US" w:eastAsia="zh-CN" w:bidi="ar-SA"/>
              </w:rPr>
            </w:pPr>
          </w:p>
        </w:tc>
      </w:tr>
      <w:tr w14:paraId="538AE1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A704947">
            <w:pPr>
              <w:jc w:val="both"/>
              <w:rPr>
                <w:rFonts w:hint="default" w:cs="宋体"/>
                <w:sz w:val="18"/>
                <w:szCs w:val="18"/>
              </w:rPr>
            </w:pPr>
            <w:r>
              <w:rPr>
                <w:rFonts w:cs="宋体"/>
                <w:sz w:val="18"/>
                <w:szCs w:val="18"/>
              </w:rPr>
              <w:t>HCBABJCJG</w:t>
            </w:r>
          </w:p>
        </w:tc>
        <w:tc>
          <w:tcPr>
            <w:tcW w:w="714" w:type="pct"/>
            <w:tcBorders>
              <w:top w:val="single" w:color="000000" w:sz="6" w:space="0"/>
              <w:left w:val="nil"/>
              <w:bottom w:val="single" w:color="000000" w:sz="6" w:space="0"/>
              <w:right w:val="single" w:color="000000" w:sz="6" w:space="0"/>
            </w:tcBorders>
            <w:vAlign w:val="center"/>
          </w:tcPr>
          <w:p w14:paraId="2CB9F705">
            <w:pPr>
              <w:rPr>
                <w:rFonts w:hint="default" w:cs="宋体"/>
                <w:sz w:val="18"/>
                <w:szCs w:val="18"/>
              </w:rPr>
            </w:pPr>
            <w:r>
              <w:rPr>
                <w:rFonts w:cs="宋体"/>
                <w:sz w:val="18"/>
                <w:szCs w:val="18"/>
              </w:rPr>
              <w:t>HBCAB检测结果</w:t>
            </w:r>
          </w:p>
        </w:tc>
        <w:tc>
          <w:tcPr>
            <w:tcW w:w="1073" w:type="pct"/>
            <w:tcBorders>
              <w:top w:val="single" w:color="000000" w:sz="6" w:space="0"/>
              <w:left w:val="nil"/>
              <w:bottom w:val="single" w:color="000000" w:sz="6" w:space="0"/>
              <w:right w:val="single" w:color="000000" w:sz="6" w:space="0"/>
            </w:tcBorders>
            <w:vAlign w:val="center"/>
          </w:tcPr>
          <w:p w14:paraId="6408984E">
            <w:pPr>
              <w:rPr>
                <w:rFonts w:hint="default" w:cs="宋体"/>
                <w:sz w:val="18"/>
                <w:szCs w:val="18"/>
              </w:rPr>
            </w:pPr>
            <w:r>
              <w:rPr>
                <w:rFonts w:cs="宋体"/>
                <w:sz w:val="18"/>
                <w:szCs w:val="18"/>
              </w:rPr>
              <w:t>HBCAB检测结果在特定编码体系中的代码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20D0A1B">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F017E0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0B66E25">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13B15BCB">
            <w:pPr>
              <w:rPr>
                <w:rFonts w:hint="default" w:cs="宋体"/>
                <w:sz w:val="18"/>
                <w:szCs w:val="18"/>
              </w:rPr>
            </w:pPr>
            <w:r>
              <w:rPr>
                <w:rFonts w:cs="宋体"/>
                <w:sz w:val="18"/>
                <w:szCs w:val="18"/>
              </w:rPr>
              <w:t>CT01.00.026</w:t>
            </w:r>
          </w:p>
        </w:tc>
      </w:tr>
      <w:tr w14:paraId="0C7671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71D48D8">
            <w:pPr>
              <w:jc w:val="both"/>
              <w:rPr>
                <w:rFonts w:hint="eastAsia" w:ascii="宋体" w:hAnsi="宋体" w:eastAsia="宋体" w:cs="宋体"/>
                <w:sz w:val="18"/>
                <w:szCs w:val="18"/>
                <w:lang w:val="en-US" w:eastAsia="zh-CN" w:bidi="ar-SA"/>
              </w:rPr>
            </w:pPr>
            <w:r>
              <w:rPr>
                <w:rFonts w:cs="宋体"/>
                <w:sz w:val="18"/>
                <w:szCs w:val="18"/>
              </w:rPr>
              <w:t>HCBABJCJG_Name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C9078B4">
            <w:pPr>
              <w:rPr>
                <w:rFonts w:hint="eastAsia" w:ascii="宋体" w:hAnsi="宋体" w:eastAsia="宋体" w:cs="宋体"/>
                <w:sz w:val="18"/>
                <w:szCs w:val="18"/>
                <w:lang w:val="en-US" w:eastAsia="zh-CN" w:bidi="ar-SA"/>
              </w:rPr>
            </w:pPr>
            <w:r>
              <w:rPr>
                <w:rFonts w:cs="宋体"/>
                <w:sz w:val="18"/>
                <w:szCs w:val="18"/>
              </w:rPr>
              <w:t>HBCAB检测结果名称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76602CE9">
            <w:pPr>
              <w:rPr>
                <w:rFonts w:hint="eastAsia" w:ascii="宋体" w:hAnsi="宋体" w:eastAsia="宋体" w:cs="宋体"/>
                <w:sz w:val="18"/>
                <w:szCs w:val="18"/>
                <w:lang w:val="en-US" w:eastAsia="zh-CN" w:bidi="ar-SA"/>
              </w:rPr>
            </w:pPr>
            <w:r>
              <w:rPr>
                <w:rFonts w:cs="宋体"/>
                <w:sz w:val="18"/>
                <w:szCs w:val="18"/>
              </w:rPr>
              <w:t>HBCAB检测结果在特定编码体系中的名称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72174E7A">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435236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651F532F">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8B027E7">
            <w:pPr>
              <w:rPr>
                <w:rFonts w:hint="eastAsia" w:ascii="宋体" w:hAnsi="宋体" w:eastAsia="宋体" w:cs="宋体"/>
                <w:sz w:val="18"/>
                <w:szCs w:val="18"/>
                <w:lang w:val="en-US" w:eastAsia="zh-CN" w:bidi="ar-SA"/>
              </w:rPr>
            </w:pPr>
          </w:p>
        </w:tc>
      </w:tr>
      <w:tr w14:paraId="30B1D5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4310D03">
            <w:pPr>
              <w:jc w:val="both"/>
              <w:rPr>
                <w:rFonts w:hint="default" w:cs="宋体"/>
                <w:sz w:val="18"/>
                <w:szCs w:val="18"/>
              </w:rPr>
            </w:pPr>
            <w:r>
              <w:rPr>
                <w:rFonts w:cs="宋体"/>
                <w:sz w:val="18"/>
                <w:szCs w:val="18"/>
              </w:rPr>
              <w:t>HIVABJCJG</w:t>
            </w:r>
          </w:p>
        </w:tc>
        <w:tc>
          <w:tcPr>
            <w:tcW w:w="714" w:type="pct"/>
            <w:tcBorders>
              <w:top w:val="single" w:color="000000" w:sz="6" w:space="0"/>
              <w:left w:val="nil"/>
              <w:bottom w:val="single" w:color="000000" w:sz="6" w:space="0"/>
              <w:right w:val="single" w:color="000000" w:sz="6" w:space="0"/>
            </w:tcBorders>
            <w:vAlign w:val="center"/>
          </w:tcPr>
          <w:p w14:paraId="652D8E86">
            <w:pPr>
              <w:rPr>
                <w:rFonts w:hint="default" w:cs="宋体"/>
                <w:sz w:val="18"/>
                <w:szCs w:val="18"/>
              </w:rPr>
            </w:pPr>
            <w:r>
              <w:rPr>
                <w:rFonts w:cs="宋体"/>
                <w:sz w:val="18"/>
                <w:szCs w:val="18"/>
              </w:rPr>
              <w:t>HIVAB检测结果</w:t>
            </w:r>
          </w:p>
        </w:tc>
        <w:tc>
          <w:tcPr>
            <w:tcW w:w="1073" w:type="pct"/>
            <w:tcBorders>
              <w:top w:val="single" w:color="000000" w:sz="6" w:space="0"/>
              <w:left w:val="nil"/>
              <w:bottom w:val="single" w:color="000000" w:sz="6" w:space="0"/>
              <w:right w:val="single" w:color="000000" w:sz="6" w:space="0"/>
            </w:tcBorders>
            <w:vAlign w:val="center"/>
          </w:tcPr>
          <w:p w14:paraId="65CF8EEB">
            <w:pPr>
              <w:rPr>
                <w:rFonts w:hint="default" w:cs="宋体"/>
                <w:sz w:val="18"/>
                <w:szCs w:val="18"/>
              </w:rPr>
            </w:pPr>
            <w:r>
              <w:rPr>
                <w:rFonts w:cs="宋体"/>
                <w:sz w:val="18"/>
                <w:szCs w:val="18"/>
              </w:rPr>
              <w:t>HIVAB检测结果在特定编码体系中的代码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54C39C7F">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199303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072275C">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14CF1846">
            <w:pPr>
              <w:rPr>
                <w:rFonts w:hint="default" w:cs="宋体"/>
                <w:sz w:val="18"/>
                <w:szCs w:val="18"/>
              </w:rPr>
            </w:pPr>
            <w:r>
              <w:rPr>
                <w:rFonts w:cs="宋体"/>
                <w:sz w:val="18"/>
                <w:szCs w:val="18"/>
              </w:rPr>
              <w:t>CT01.00.026</w:t>
            </w:r>
          </w:p>
        </w:tc>
      </w:tr>
      <w:tr w14:paraId="71421E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238BFAF">
            <w:pPr>
              <w:jc w:val="both"/>
              <w:rPr>
                <w:rFonts w:hint="eastAsia" w:ascii="宋体" w:hAnsi="宋体" w:eastAsia="宋体" w:cs="宋体"/>
                <w:sz w:val="18"/>
                <w:szCs w:val="18"/>
                <w:lang w:val="en-US" w:eastAsia="zh-CN" w:bidi="ar-SA"/>
              </w:rPr>
            </w:pPr>
            <w:r>
              <w:rPr>
                <w:rFonts w:cs="宋体"/>
                <w:sz w:val="18"/>
                <w:szCs w:val="18"/>
              </w:rPr>
              <w:t>HIVABJCJG_Name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83A06B2">
            <w:pPr>
              <w:ind w:left="0" w:leftChars="0"/>
              <w:jc w:val="left"/>
              <w:rPr>
                <w:rFonts w:hint="eastAsia" w:ascii="宋体" w:hAnsi="宋体" w:eastAsia="宋体" w:cs="宋体"/>
                <w:sz w:val="18"/>
                <w:szCs w:val="18"/>
                <w:lang w:val="en-US" w:eastAsia="zh-CN" w:bidi="ar-SA"/>
              </w:rPr>
            </w:pPr>
            <w:r>
              <w:rPr>
                <w:rFonts w:cs="宋体"/>
                <w:sz w:val="18"/>
                <w:szCs w:val="18"/>
              </w:rPr>
              <w:t>HIVAB检测结果名称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5C1011BD">
            <w:pPr>
              <w:rPr>
                <w:rFonts w:hint="eastAsia" w:ascii="宋体" w:hAnsi="宋体" w:eastAsia="宋体" w:cs="宋体"/>
                <w:sz w:val="18"/>
                <w:szCs w:val="18"/>
                <w:lang w:val="en-US" w:eastAsia="zh-CN" w:bidi="ar-SA"/>
              </w:rPr>
            </w:pPr>
            <w:r>
              <w:rPr>
                <w:rFonts w:cs="宋体"/>
                <w:sz w:val="18"/>
                <w:szCs w:val="18"/>
              </w:rPr>
              <w:t>HIVAB检测结果在特定编码体系中的名称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7F46C60D">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0E43D3B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07565D0">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8F232E2">
            <w:pPr>
              <w:rPr>
                <w:rFonts w:hint="eastAsia" w:ascii="宋体" w:hAnsi="宋体" w:eastAsia="宋体" w:cs="宋体"/>
                <w:sz w:val="18"/>
                <w:szCs w:val="18"/>
                <w:lang w:val="en-US" w:eastAsia="zh-CN" w:bidi="ar-SA"/>
              </w:rPr>
            </w:pPr>
          </w:p>
        </w:tc>
      </w:tr>
      <w:tr w14:paraId="208E6A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4B34DD7">
            <w:pPr>
              <w:textAlignment w:val="center"/>
              <w:rPr>
                <w:rFonts w:hint="default" w:cs="宋体"/>
                <w:sz w:val="18"/>
                <w:szCs w:val="18"/>
                <w:lang w:bidi="ar"/>
              </w:rPr>
            </w:pPr>
            <w:r>
              <w:rPr>
                <w:rFonts w:cs="宋体"/>
                <w:sz w:val="18"/>
                <w:szCs w:val="18"/>
              </w:rPr>
              <w:t>MZCYZD</w:t>
            </w:r>
          </w:p>
        </w:tc>
        <w:tc>
          <w:tcPr>
            <w:tcW w:w="714" w:type="pct"/>
            <w:tcBorders>
              <w:top w:val="single" w:color="000000" w:sz="6" w:space="0"/>
              <w:left w:val="nil"/>
              <w:bottom w:val="single" w:color="000000" w:sz="6" w:space="0"/>
              <w:right w:val="single" w:color="000000" w:sz="6" w:space="0"/>
            </w:tcBorders>
            <w:vAlign w:val="center"/>
          </w:tcPr>
          <w:p w14:paraId="2D2F381C">
            <w:pPr>
              <w:rPr>
                <w:rFonts w:hint="default" w:cs="宋体"/>
                <w:sz w:val="18"/>
                <w:szCs w:val="18"/>
              </w:rPr>
            </w:pPr>
            <w:r>
              <w:rPr>
                <w:rFonts w:cs="宋体"/>
                <w:sz w:val="18"/>
                <w:szCs w:val="18"/>
              </w:rPr>
              <w:t>门诊出院诊断符合编码</w:t>
            </w:r>
          </w:p>
        </w:tc>
        <w:tc>
          <w:tcPr>
            <w:tcW w:w="1073" w:type="pct"/>
            <w:tcBorders>
              <w:top w:val="single" w:color="000000" w:sz="6" w:space="0"/>
              <w:left w:val="nil"/>
              <w:bottom w:val="single" w:color="000000" w:sz="6" w:space="0"/>
              <w:right w:val="single" w:color="000000" w:sz="6" w:space="0"/>
            </w:tcBorders>
            <w:vAlign w:val="center"/>
          </w:tcPr>
          <w:p w14:paraId="189780A3">
            <w:pPr>
              <w:rPr>
                <w:rFonts w:hint="default" w:cs="宋体"/>
                <w:sz w:val="18"/>
                <w:szCs w:val="18"/>
              </w:rPr>
            </w:pPr>
            <w:r>
              <w:rPr>
                <w:rFonts w:cs="宋体"/>
                <w:sz w:val="18"/>
                <w:szCs w:val="18"/>
              </w:rPr>
              <w:t>门诊出院诊断符合性在特定编码体系中的代码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9EAAD32">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D99140D">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9B512AE">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64BA4F87">
            <w:pPr>
              <w:rPr>
                <w:rFonts w:hint="default" w:cs="宋体"/>
                <w:sz w:val="18"/>
                <w:szCs w:val="18"/>
              </w:rPr>
            </w:pPr>
            <w:r>
              <w:rPr>
                <w:rFonts w:cs="宋体"/>
                <w:sz w:val="18"/>
                <w:szCs w:val="18"/>
              </w:rPr>
              <w:t>CV05.10.100</w:t>
            </w:r>
          </w:p>
        </w:tc>
      </w:tr>
      <w:tr w14:paraId="7B6D51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724BD8B">
            <w:pPr>
              <w:textAlignment w:val="center"/>
              <w:rPr>
                <w:rFonts w:hint="eastAsia" w:ascii="宋体" w:hAnsi="宋体" w:eastAsia="宋体" w:cs="宋体"/>
                <w:sz w:val="18"/>
                <w:szCs w:val="18"/>
                <w:lang w:val="en-US" w:eastAsia="zh-CN" w:bidi="ar-SA"/>
              </w:rPr>
            </w:pPr>
            <w:r>
              <w:rPr>
                <w:rFonts w:cs="宋体"/>
                <w:sz w:val="18"/>
                <w:szCs w:val="18"/>
              </w:rPr>
              <w:t>MZCYZD_Name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48D6761">
            <w:pPr>
              <w:rPr>
                <w:rFonts w:hint="eastAsia" w:ascii="宋体" w:hAnsi="宋体" w:eastAsia="宋体" w:cs="宋体"/>
                <w:sz w:val="18"/>
                <w:szCs w:val="18"/>
                <w:lang w:val="en-US" w:eastAsia="zh-CN" w:bidi="ar-SA"/>
              </w:rPr>
            </w:pPr>
            <w:r>
              <w:rPr>
                <w:rFonts w:cs="宋体"/>
                <w:sz w:val="18"/>
                <w:szCs w:val="18"/>
              </w:rPr>
              <w:t>门诊出院诊断名称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6A29218B">
            <w:pPr>
              <w:rPr>
                <w:rFonts w:hint="eastAsia" w:ascii="宋体" w:hAnsi="宋体" w:eastAsia="宋体" w:cs="宋体"/>
                <w:sz w:val="18"/>
                <w:szCs w:val="18"/>
                <w:lang w:val="en-US" w:eastAsia="zh-CN" w:bidi="ar-SA"/>
              </w:rPr>
            </w:pPr>
            <w:r>
              <w:rPr>
                <w:rFonts w:cs="宋体"/>
                <w:sz w:val="18"/>
                <w:szCs w:val="18"/>
              </w:rPr>
              <w:t>门诊出院诊断符合性在特定编码体系中的名称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0261BB09">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58EE53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7951041A">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407BBF">
            <w:pPr>
              <w:rPr>
                <w:rFonts w:hint="eastAsia" w:ascii="宋体" w:hAnsi="宋体" w:eastAsia="宋体" w:cs="宋体"/>
                <w:sz w:val="18"/>
                <w:szCs w:val="18"/>
                <w:lang w:val="en-US" w:eastAsia="zh-CN" w:bidi="ar-SA"/>
              </w:rPr>
            </w:pPr>
          </w:p>
        </w:tc>
      </w:tr>
      <w:tr w14:paraId="407BD1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1BC6C72">
            <w:pPr>
              <w:textAlignment w:val="center"/>
              <w:rPr>
                <w:rFonts w:hint="default" w:cs="宋体"/>
                <w:sz w:val="18"/>
                <w:szCs w:val="18"/>
                <w:lang w:bidi="ar"/>
              </w:rPr>
            </w:pPr>
            <w:r>
              <w:rPr>
                <w:rFonts w:cs="宋体"/>
                <w:sz w:val="18"/>
                <w:szCs w:val="18"/>
              </w:rPr>
              <w:t>RYCYZD</w:t>
            </w:r>
          </w:p>
        </w:tc>
        <w:tc>
          <w:tcPr>
            <w:tcW w:w="714" w:type="pct"/>
            <w:tcBorders>
              <w:top w:val="single" w:color="000000" w:sz="6" w:space="0"/>
              <w:left w:val="nil"/>
              <w:bottom w:val="single" w:color="000000" w:sz="6" w:space="0"/>
              <w:right w:val="single" w:color="000000" w:sz="6" w:space="0"/>
            </w:tcBorders>
            <w:vAlign w:val="center"/>
          </w:tcPr>
          <w:p w14:paraId="3412343E">
            <w:pPr>
              <w:rPr>
                <w:rFonts w:hint="default" w:cs="宋体"/>
                <w:sz w:val="18"/>
                <w:szCs w:val="18"/>
              </w:rPr>
            </w:pPr>
            <w:r>
              <w:rPr>
                <w:rFonts w:cs="宋体"/>
                <w:sz w:val="18"/>
                <w:szCs w:val="18"/>
              </w:rPr>
              <w:t>入院出院诊断符合编码</w:t>
            </w:r>
          </w:p>
        </w:tc>
        <w:tc>
          <w:tcPr>
            <w:tcW w:w="1073" w:type="pct"/>
            <w:tcBorders>
              <w:top w:val="single" w:color="000000" w:sz="6" w:space="0"/>
              <w:left w:val="nil"/>
              <w:bottom w:val="single" w:color="000000" w:sz="6" w:space="0"/>
              <w:right w:val="single" w:color="000000" w:sz="6" w:space="0"/>
            </w:tcBorders>
            <w:vAlign w:val="center"/>
          </w:tcPr>
          <w:p w14:paraId="4A65D204">
            <w:pPr>
              <w:rPr>
                <w:rFonts w:hint="default" w:cs="宋体"/>
                <w:sz w:val="18"/>
                <w:szCs w:val="18"/>
              </w:rPr>
            </w:pPr>
            <w:r>
              <w:rPr>
                <w:rFonts w:cs="宋体"/>
                <w:sz w:val="18"/>
                <w:szCs w:val="18"/>
              </w:rPr>
              <w:t>入院出院诊断符合性在特定编码体系中的代码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3CB4863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F55838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E4871A6">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3D33DA0B">
            <w:pPr>
              <w:rPr>
                <w:rFonts w:hint="default" w:cs="宋体"/>
                <w:sz w:val="18"/>
                <w:szCs w:val="18"/>
              </w:rPr>
            </w:pPr>
            <w:r>
              <w:rPr>
                <w:rFonts w:cs="宋体"/>
                <w:sz w:val="18"/>
                <w:szCs w:val="18"/>
              </w:rPr>
              <w:t>CV05.10.100</w:t>
            </w:r>
          </w:p>
        </w:tc>
      </w:tr>
      <w:tr w14:paraId="0DDA92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66A7AE9">
            <w:pPr>
              <w:textAlignment w:val="center"/>
              <w:rPr>
                <w:rFonts w:hint="eastAsia" w:ascii="宋体" w:hAnsi="宋体" w:eastAsia="宋体" w:cs="宋体"/>
                <w:sz w:val="18"/>
                <w:szCs w:val="18"/>
                <w:lang w:val="en-US" w:eastAsia="zh-CN" w:bidi="ar-SA"/>
              </w:rPr>
            </w:pPr>
            <w:r>
              <w:rPr>
                <w:rFonts w:cs="宋体"/>
                <w:sz w:val="18"/>
                <w:szCs w:val="18"/>
              </w:rPr>
              <w:t>RYCYZD_Name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065FE02">
            <w:pPr>
              <w:rPr>
                <w:rFonts w:hint="eastAsia" w:ascii="宋体" w:hAnsi="宋体" w:eastAsia="宋体" w:cs="宋体"/>
                <w:sz w:val="18"/>
                <w:szCs w:val="18"/>
                <w:lang w:val="en-US" w:eastAsia="zh-CN" w:bidi="ar-SA"/>
              </w:rPr>
            </w:pPr>
            <w:r>
              <w:rPr>
                <w:rFonts w:cs="宋体"/>
                <w:sz w:val="18"/>
                <w:szCs w:val="18"/>
              </w:rPr>
              <w:t>入院出院诊断名称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1B3C4774">
            <w:pPr>
              <w:rPr>
                <w:rFonts w:hint="eastAsia" w:ascii="宋体" w:hAnsi="宋体" w:eastAsia="宋体" w:cs="宋体"/>
                <w:sz w:val="18"/>
                <w:szCs w:val="18"/>
                <w:lang w:val="en-US" w:eastAsia="zh-CN" w:bidi="ar-SA"/>
              </w:rPr>
            </w:pPr>
            <w:r>
              <w:rPr>
                <w:rFonts w:cs="宋体"/>
                <w:sz w:val="18"/>
                <w:szCs w:val="18"/>
              </w:rPr>
              <w:t>入院出院诊断符合性在特定编码体系中的名称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5BB2D633">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4E65B2B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3D2DB5D8">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90AB19C">
            <w:pPr>
              <w:rPr>
                <w:rFonts w:hint="eastAsia" w:ascii="宋体" w:hAnsi="宋体" w:eastAsia="宋体" w:cs="宋体"/>
                <w:sz w:val="18"/>
                <w:szCs w:val="18"/>
                <w:lang w:val="en-US" w:eastAsia="zh-CN" w:bidi="ar-SA"/>
              </w:rPr>
            </w:pPr>
          </w:p>
        </w:tc>
      </w:tr>
      <w:tr w14:paraId="57D6EA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168F51E">
            <w:pPr>
              <w:textAlignment w:val="center"/>
              <w:rPr>
                <w:rFonts w:hint="default" w:cs="宋体"/>
                <w:sz w:val="18"/>
                <w:szCs w:val="18"/>
                <w:lang w:bidi="ar"/>
              </w:rPr>
            </w:pPr>
            <w:r>
              <w:rPr>
                <w:rFonts w:cs="宋体"/>
                <w:sz w:val="18"/>
                <w:szCs w:val="18"/>
              </w:rPr>
              <w:t>SQSHZD</w:t>
            </w:r>
          </w:p>
        </w:tc>
        <w:tc>
          <w:tcPr>
            <w:tcW w:w="714" w:type="pct"/>
            <w:tcBorders>
              <w:top w:val="single" w:color="000000" w:sz="6" w:space="0"/>
              <w:left w:val="nil"/>
              <w:bottom w:val="single" w:color="000000" w:sz="6" w:space="0"/>
              <w:right w:val="single" w:color="000000" w:sz="6" w:space="0"/>
            </w:tcBorders>
            <w:vAlign w:val="center"/>
          </w:tcPr>
          <w:p w14:paraId="00E8CBBA">
            <w:pPr>
              <w:rPr>
                <w:rFonts w:hint="default" w:cs="宋体"/>
                <w:sz w:val="18"/>
                <w:szCs w:val="18"/>
              </w:rPr>
            </w:pPr>
            <w:r>
              <w:rPr>
                <w:rFonts w:cs="宋体"/>
                <w:sz w:val="18"/>
                <w:szCs w:val="18"/>
              </w:rPr>
              <w:t>术前术后诊断符合编码</w:t>
            </w:r>
          </w:p>
        </w:tc>
        <w:tc>
          <w:tcPr>
            <w:tcW w:w="1073" w:type="pct"/>
            <w:tcBorders>
              <w:top w:val="single" w:color="000000" w:sz="6" w:space="0"/>
              <w:left w:val="nil"/>
              <w:bottom w:val="single" w:color="000000" w:sz="6" w:space="0"/>
              <w:right w:val="single" w:color="000000" w:sz="6" w:space="0"/>
            </w:tcBorders>
            <w:vAlign w:val="center"/>
          </w:tcPr>
          <w:p w14:paraId="3ECCF2C4">
            <w:pPr>
              <w:rPr>
                <w:rFonts w:hint="default" w:cs="宋体"/>
                <w:sz w:val="18"/>
                <w:szCs w:val="18"/>
              </w:rPr>
            </w:pPr>
            <w:r>
              <w:rPr>
                <w:rFonts w:cs="宋体"/>
                <w:sz w:val="18"/>
                <w:szCs w:val="18"/>
              </w:rPr>
              <w:t>术前术后诊断符合性在特定编码体系中的代码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7168F86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0EA224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9A304F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6D8E2CFD">
            <w:pPr>
              <w:rPr>
                <w:rFonts w:hint="default" w:cs="宋体"/>
                <w:sz w:val="18"/>
                <w:szCs w:val="18"/>
              </w:rPr>
            </w:pPr>
            <w:r>
              <w:rPr>
                <w:rFonts w:cs="宋体"/>
                <w:sz w:val="18"/>
                <w:szCs w:val="18"/>
              </w:rPr>
              <w:t>CV05.10.100</w:t>
            </w:r>
          </w:p>
        </w:tc>
      </w:tr>
      <w:tr w14:paraId="63AE89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C2D0E08">
            <w:pPr>
              <w:textAlignment w:val="center"/>
              <w:rPr>
                <w:rFonts w:hint="eastAsia" w:ascii="宋体" w:hAnsi="宋体" w:eastAsia="宋体" w:cs="宋体"/>
                <w:sz w:val="18"/>
                <w:szCs w:val="18"/>
                <w:lang w:val="en-US" w:eastAsia="zh-CN" w:bidi="ar-SA"/>
              </w:rPr>
            </w:pPr>
            <w:r>
              <w:rPr>
                <w:rFonts w:cs="宋体"/>
                <w:sz w:val="18"/>
                <w:szCs w:val="18"/>
              </w:rPr>
              <w:t>SQSHZD_Name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69E4BA6">
            <w:pPr>
              <w:rPr>
                <w:rFonts w:hint="eastAsia" w:ascii="宋体" w:hAnsi="宋体" w:eastAsia="宋体" w:cs="宋体"/>
                <w:sz w:val="18"/>
                <w:szCs w:val="18"/>
                <w:lang w:val="en-US" w:eastAsia="zh-CN" w:bidi="ar-SA"/>
              </w:rPr>
            </w:pPr>
            <w:r>
              <w:rPr>
                <w:rFonts w:cs="宋体"/>
                <w:sz w:val="18"/>
                <w:szCs w:val="18"/>
              </w:rPr>
              <w:t>术前术后诊断名称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6E20EFAD">
            <w:pPr>
              <w:rPr>
                <w:rFonts w:hint="eastAsia" w:ascii="宋体" w:hAnsi="宋体" w:eastAsia="宋体" w:cs="宋体"/>
                <w:sz w:val="18"/>
                <w:szCs w:val="18"/>
                <w:lang w:val="en-US" w:eastAsia="zh-CN" w:bidi="ar-SA"/>
              </w:rPr>
            </w:pPr>
            <w:r>
              <w:rPr>
                <w:rFonts w:cs="宋体"/>
                <w:sz w:val="18"/>
                <w:szCs w:val="18"/>
              </w:rPr>
              <w:t>术前术后诊断符合性在特定编码体系中的名称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5AABBF8A">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F72D8C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5CEFA027">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4CE72F0">
            <w:pPr>
              <w:rPr>
                <w:rFonts w:hint="eastAsia" w:ascii="宋体" w:hAnsi="宋体" w:eastAsia="宋体" w:cs="宋体"/>
                <w:sz w:val="18"/>
                <w:szCs w:val="18"/>
                <w:lang w:val="en-US" w:eastAsia="zh-CN" w:bidi="ar-SA"/>
              </w:rPr>
            </w:pPr>
          </w:p>
        </w:tc>
      </w:tr>
      <w:tr w14:paraId="49C434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DAA91FA">
            <w:pPr>
              <w:textAlignment w:val="center"/>
              <w:rPr>
                <w:rFonts w:hint="default" w:cs="宋体"/>
                <w:sz w:val="18"/>
                <w:szCs w:val="18"/>
                <w:lang w:bidi="ar"/>
              </w:rPr>
            </w:pPr>
            <w:r>
              <w:rPr>
                <w:rFonts w:cs="宋体"/>
                <w:sz w:val="18"/>
                <w:szCs w:val="18"/>
              </w:rPr>
              <w:t>LCBLZD</w:t>
            </w:r>
          </w:p>
        </w:tc>
        <w:tc>
          <w:tcPr>
            <w:tcW w:w="714" w:type="pct"/>
            <w:tcBorders>
              <w:top w:val="single" w:color="000000" w:sz="6" w:space="0"/>
              <w:left w:val="nil"/>
              <w:bottom w:val="single" w:color="000000" w:sz="6" w:space="0"/>
              <w:right w:val="single" w:color="000000" w:sz="6" w:space="0"/>
            </w:tcBorders>
            <w:vAlign w:val="center"/>
          </w:tcPr>
          <w:p w14:paraId="054FD3CB">
            <w:pPr>
              <w:rPr>
                <w:rFonts w:hint="default" w:cs="宋体"/>
                <w:sz w:val="18"/>
                <w:szCs w:val="18"/>
              </w:rPr>
            </w:pPr>
            <w:r>
              <w:rPr>
                <w:rFonts w:cs="宋体"/>
                <w:sz w:val="18"/>
                <w:szCs w:val="18"/>
              </w:rPr>
              <w:t>临床病理诊断符合编码</w:t>
            </w:r>
          </w:p>
        </w:tc>
        <w:tc>
          <w:tcPr>
            <w:tcW w:w="1073" w:type="pct"/>
            <w:tcBorders>
              <w:top w:val="single" w:color="000000" w:sz="6" w:space="0"/>
              <w:left w:val="nil"/>
              <w:bottom w:val="single" w:color="000000" w:sz="6" w:space="0"/>
              <w:right w:val="single" w:color="000000" w:sz="6" w:space="0"/>
            </w:tcBorders>
            <w:vAlign w:val="center"/>
          </w:tcPr>
          <w:p w14:paraId="6EE4F1C2">
            <w:pPr>
              <w:rPr>
                <w:rFonts w:hint="default" w:cs="宋体"/>
                <w:sz w:val="18"/>
                <w:szCs w:val="18"/>
              </w:rPr>
            </w:pPr>
            <w:r>
              <w:rPr>
                <w:rFonts w:cs="宋体"/>
                <w:sz w:val="18"/>
                <w:szCs w:val="18"/>
              </w:rPr>
              <w:t>临床病理诊断符合性在特定编码体系中的代码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0391B3F4">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6A81F2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35F8328">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207B4D7B">
            <w:pPr>
              <w:rPr>
                <w:rFonts w:hint="default" w:cs="宋体"/>
                <w:sz w:val="18"/>
                <w:szCs w:val="18"/>
              </w:rPr>
            </w:pPr>
            <w:r>
              <w:rPr>
                <w:rFonts w:cs="宋体"/>
                <w:sz w:val="18"/>
                <w:szCs w:val="18"/>
              </w:rPr>
              <w:t>CV05.10.100</w:t>
            </w:r>
          </w:p>
        </w:tc>
      </w:tr>
      <w:tr w14:paraId="5FF6AD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02672D6">
            <w:pPr>
              <w:textAlignment w:val="center"/>
              <w:rPr>
                <w:rFonts w:hint="eastAsia" w:ascii="宋体" w:hAnsi="宋体" w:eastAsia="宋体" w:cs="宋体"/>
                <w:sz w:val="18"/>
                <w:szCs w:val="18"/>
                <w:lang w:val="en-US" w:eastAsia="zh-CN" w:bidi="ar-SA"/>
              </w:rPr>
            </w:pPr>
            <w:r>
              <w:rPr>
                <w:rFonts w:cs="宋体"/>
                <w:sz w:val="18"/>
                <w:szCs w:val="18"/>
              </w:rPr>
              <w:t>LCBLZD_Name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7BD9DF9">
            <w:pPr>
              <w:rPr>
                <w:rFonts w:hint="eastAsia" w:ascii="宋体" w:hAnsi="宋体" w:eastAsia="宋体" w:cs="宋体"/>
                <w:sz w:val="18"/>
                <w:szCs w:val="18"/>
                <w:lang w:val="en-US" w:eastAsia="zh-CN" w:bidi="ar-SA"/>
              </w:rPr>
            </w:pPr>
            <w:r>
              <w:rPr>
                <w:rFonts w:cs="宋体"/>
                <w:sz w:val="18"/>
                <w:szCs w:val="18"/>
              </w:rPr>
              <w:t>临床病理诊断名称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3218282F">
            <w:pPr>
              <w:rPr>
                <w:rFonts w:hint="eastAsia" w:ascii="宋体" w:hAnsi="宋体" w:eastAsia="宋体" w:cs="宋体"/>
                <w:sz w:val="18"/>
                <w:szCs w:val="18"/>
                <w:lang w:val="en-US" w:eastAsia="zh-CN" w:bidi="ar-SA"/>
              </w:rPr>
            </w:pPr>
            <w:r>
              <w:rPr>
                <w:rFonts w:cs="宋体"/>
                <w:sz w:val="18"/>
                <w:szCs w:val="18"/>
              </w:rPr>
              <w:t>临床病理诊断符合性在特定编码体系中名称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7D992CB">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15CFD7D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3C810661">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8F75299">
            <w:pPr>
              <w:rPr>
                <w:rFonts w:hint="eastAsia" w:ascii="宋体" w:hAnsi="宋体" w:eastAsia="宋体" w:cs="宋体"/>
                <w:sz w:val="18"/>
                <w:szCs w:val="18"/>
                <w:lang w:val="en-US" w:eastAsia="zh-CN" w:bidi="ar-SA"/>
              </w:rPr>
            </w:pPr>
          </w:p>
        </w:tc>
      </w:tr>
      <w:tr w14:paraId="326CD9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299E9E6">
            <w:pPr>
              <w:textAlignment w:val="center"/>
              <w:rPr>
                <w:rFonts w:hint="default" w:cs="宋体"/>
                <w:sz w:val="18"/>
                <w:szCs w:val="18"/>
                <w:lang w:bidi="ar"/>
              </w:rPr>
            </w:pPr>
            <w:r>
              <w:rPr>
                <w:rFonts w:cs="宋体"/>
                <w:sz w:val="18"/>
                <w:szCs w:val="18"/>
              </w:rPr>
              <w:t>FSBLZD</w:t>
            </w:r>
          </w:p>
        </w:tc>
        <w:tc>
          <w:tcPr>
            <w:tcW w:w="714" w:type="pct"/>
            <w:tcBorders>
              <w:top w:val="single" w:color="000000" w:sz="6" w:space="0"/>
              <w:left w:val="nil"/>
              <w:bottom w:val="single" w:color="000000" w:sz="6" w:space="0"/>
              <w:right w:val="single" w:color="000000" w:sz="6" w:space="0"/>
            </w:tcBorders>
            <w:vAlign w:val="center"/>
          </w:tcPr>
          <w:p w14:paraId="74C548B2">
            <w:pPr>
              <w:rPr>
                <w:rFonts w:hint="default" w:cs="宋体"/>
                <w:sz w:val="18"/>
                <w:szCs w:val="18"/>
              </w:rPr>
            </w:pPr>
            <w:r>
              <w:rPr>
                <w:rFonts w:cs="宋体"/>
                <w:sz w:val="18"/>
                <w:szCs w:val="18"/>
              </w:rPr>
              <w:t>放射病理诊断符合编码</w:t>
            </w:r>
          </w:p>
        </w:tc>
        <w:tc>
          <w:tcPr>
            <w:tcW w:w="1073" w:type="pct"/>
            <w:tcBorders>
              <w:top w:val="single" w:color="000000" w:sz="6" w:space="0"/>
              <w:left w:val="nil"/>
              <w:bottom w:val="single" w:color="000000" w:sz="6" w:space="0"/>
              <w:right w:val="single" w:color="000000" w:sz="6" w:space="0"/>
            </w:tcBorders>
            <w:vAlign w:val="center"/>
          </w:tcPr>
          <w:p w14:paraId="1F735C24">
            <w:pPr>
              <w:rPr>
                <w:rFonts w:hint="default" w:cs="宋体"/>
                <w:sz w:val="18"/>
                <w:szCs w:val="18"/>
              </w:rPr>
            </w:pPr>
            <w:r>
              <w:rPr>
                <w:rFonts w:cs="宋体"/>
                <w:sz w:val="18"/>
                <w:szCs w:val="18"/>
              </w:rPr>
              <w:t>放射病理诊断符合性在特定编码体系中的代码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792FFFA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69D4C1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C059A1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1A60B352">
            <w:pPr>
              <w:rPr>
                <w:rFonts w:hint="default" w:cs="宋体"/>
                <w:sz w:val="18"/>
                <w:szCs w:val="18"/>
              </w:rPr>
            </w:pPr>
            <w:r>
              <w:rPr>
                <w:rFonts w:cs="宋体"/>
                <w:sz w:val="18"/>
                <w:szCs w:val="18"/>
              </w:rPr>
              <w:t>CV05.10.100</w:t>
            </w:r>
          </w:p>
        </w:tc>
      </w:tr>
      <w:tr w14:paraId="1F0480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6D96DB5">
            <w:pPr>
              <w:textAlignment w:val="center"/>
              <w:rPr>
                <w:rFonts w:hint="eastAsia" w:ascii="宋体" w:hAnsi="宋体" w:eastAsia="宋体" w:cs="宋体"/>
                <w:sz w:val="18"/>
                <w:szCs w:val="18"/>
                <w:lang w:val="en-US" w:eastAsia="zh-CN" w:bidi="ar-SA"/>
              </w:rPr>
            </w:pPr>
            <w:r>
              <w:rPr>
                <w:rFonts w:cs="宋体"/>
                <w:sz w:val="18"/>
                <w:szCs w:val="18"/>
              </w:rPr>
              <w:t>FSBLZD_Name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F2D80D1">
            <w:pPr>
              <w:rPr>
                <w:rFonts w:hint="eastAsia" w:ascii="宋体" w:hAnsi="宋体" w:eastAsia="宋体" w:cs="宋体"/>
                <w:sz w:val="18"/>
                <w:szCs w:val="18"/>
                <w:lang w:val="en-US" w:eastAsia="zh-CN" w:bidi="ar-SA"/>
              </w:rPr>
            </w:pPr>
            <w:r>
              <w:rPr>
                <w:rFonts w:cs="宋体"/>
                <w:sz w:val="18"/>
                <w:szCs w:val="18"/>
              </w:rPr>
              <w:t>放射病理诊断名称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03F86705">
            <w:pPr>
              <w:rPr>
                <w:rFonts w:hint="eastAsia" w:ascii="宋体" w:hAnsi="宋体" w:eastAsia="宋体" w:cs="宋体"/>
                <w:sz w:val="18"/>
                <w:szCs w:val="18"/>
                <w:lang w:val="en-US" w:eastAsia="zh-CN" w:bidi="ar-SA"/>
              </w:rPr>
            </w:pPr>
            <w:r>
              <w:rPr>
                <w:rFonts w:cs="宋体"/>
                <w:sz w:val="18"/>
                <w:szCs w:val="18"/>
              </w:rPr>
              <w:t>放射病理诊断符合性在特定编码体系中的名称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062BBAE4">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34ECCD55">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5F827832">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EF458A7">
            <w:pPr>
              <w:rPr>
                <w:rFonts w:hint="default" w:ascii="宋体" w:hAnsi="宋体" w:eastAsia="宋体" w:cs="宋体"/>
                <w:sz w:val="18"/>
                <w:szCs w:val="18"/>
                <w:lang w:val="en-US" w:eastAsia="zh-CN" w:bidi="ar-SA"/>
              </w:rPr>
            </w:pPr>
          </w:p>
        </w:tc>
      </w:tr>
      <w:tr w14:paraId="6478C4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8D4CA00">
            <w:pPr>
              <w:jc w:val="both"/>
              <w:rPr>
                <w:rFonts w:hint="default" w:cs="宋体"/>
                <w:sz w:val="18"/>
                <w:szCs w:val="18"/>
              </w:rPr>
            </w:pPr>
            <w:r>
              <w:rPr>
                <w:rFonts w:cs="宋体"/>
                <w:sz w:val="18"/>
                <w:szCs w:val="18"/>
              </w:rPr>
              <w:t>QJQKQJCS</w:t>
            </w:r>
          </w:p>
        </w:tc>
        <w:tc>
          <w:tcPr>
            <w:tcW w:w="714" w:type="pct"/>
            <w:tcBorders>
              <w:top w:val="single" w:color="000000" w:sz="6" w:space="0"/>
              <w:left w:val="nil"/>
              <w:bottom w:val="single" w:color="000000" w:sz="6" w:space="0"/>
              <w:right w:val="single" w:color="000000" w:sz="6" w:space="0"/>
            </w:tcBorders>
            <w:vAlign w:val="center"/>
          </w:tcPr>
          <w:p w14:paraId="690E773B">
            <w:pPr>
              <w:rPr>
                <w:rFonts w:hint="default" w:cs="宋体"/>
                <w:sz w:val="18"/>
                <w:szCs w:val="18"/>
              </w:rPr>
            </w:pPr>
            <w:r>
              <w:rPr>
                <w:rFonts w:cs="宋体"/>
                <w:sz w:val="18"/>
                <w:szCs w:val="18"/>
              </w:rPr>
              <w:t>抢救情况-抢救次数</w:t>
            </w:r>
          </w:p>
        </w:tc>
        <w:tc>
          <w:tcPr>
            <w:tcW w:w="1073" w:type="pct"/>
            <w:tcBorders>
              <w:top w:val="single" w:color="000000" w:sz="6" w:space="0"/>
              <w:left w:val="nil"/>
              <w:bottom w:val="single" w:color="000000" w:sz="6" w:space="0"/>
              <w:right w:val="single" w:color="000000" w:sz="6" w:space="0"/>
            </w:tcBorders>
            <w:vAlign w:val="center"/>
          </w:tcPr>
          <w:p w14:paraId="26048265">
            <w:pPr>
              <w:rPr>
                <w:rFonts w:hint="default" w:cs="宋体"/>
                <w:sz w:val="18"/>
                <w:szCs w:val="18"/>
              </w:rPr>
            </w:pPr>
            <w:r>
              <w:rPr>
                <w:rFonts w:cs="宋体"/>
                <w:sz w:val="18"/>
                <w:szCs w:val="18"/>
              </w:rPr>
              <w:t>患者住院期间接受抢救的次数</w:t>
            </w:r>
          </w:p>
        </w:tc>
        <w:tc>
          <w:tcPr>
            <w:tcW w:w="617" w:type="pct"/>
            <w:tcBorders>
              <w:top w:val="single" w:color="000000" w:sz="6" w:space="0"/>
              <w:left w:val="nil"/>
              <w:bottom w:val="single" w:color="000000" w:sz="6" w:space="0"/>
              <w:right w:val="single" w:color="000000" w:sz="6" w:space="0"/>
            </w:tcBorders>
            <w:vAlign w:val="center"/>
          </w:tcPr>
          <w:p w14:paraId="28179788">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F3627C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C3F2F47">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346B770">
            <w:pPr>
              <w:rPr>
                <w:rFonts w:hint="default" w:cs="宋体"/>
                <w:sz w:val="18"/>
                <w:szCs w:val="18"/>
              </w:rPr>
            </w:pPr>
          </w:p>
        </w:tc>
      </w:tr>
      <w:tr w14:paraId="1E8B39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D4EB558">
            <w:pPr>
              <w:jc w:val="both"/>
              <w:rPr>
                <w:rFonts w:hint="default" w:cs="宋体"/>
                <w:sz w:val="18"/>
                <w:szCs w:val="18"/>
              </w:rPr>
            </w:pPr>
            <w:r>
              <w:rPr>
                <w:rFonts w:cs="宋体"/>
                <w:sz w:val="18"/>
                <w:szCs w:val="18"/>
              </w:rPr>
              <w:t>QJQKCGCS</w:t>
            </w:r>
          </w:p>
        </w:tc>
        <w:tc>
          <w:tcPr>
            <w:tcW w:w="714" w:type="pct"/>
            <w:tcBorders>
              <w:top w:val="single" w:color="000000" w:sz="6" w:space="0"/>
              <w:left w:val="nil"/>
              <w:bottom w:val="single" w:color="000000" w:sz="6" w:space="0"/>
              <w:right w:val="single" w:color="000000" w:sz="6" w:space="0"/>
            </w:tcBorders>
            <w:vAlign w:val="center"/>
          </w:tcPr>
          <w:p w14:paraId="373B820F">
            <w:pPr>
              <w:rPr>
                <w:rFonts w:hint="default" w:cs="宋体"/>
                <w:sz w:val="18"/>
                <w:szCs w:val="18"/>
              </w:rPr>
            </w:pPr>
            <w:r>
              <w:rPr>
                <w:rFonts w:cs="宋体"/>
                <w:sz w:val="18"/>
                <w:szCs w:val="18"/>
              </w:rPr>
              <w:t>抢救情况-成功次数</w:t>
            </w:r>
          </w:p>
        </w:tc>
        <w:tc>
          <w:tcPr>
            <w:tcW w:w="1073" w:type="pct"/>
            <w:tcBorders>
              <w:top w:val="single" w:color="000000" w:sz="6" w:space="0"/>
              <w:left w:val="nil"/>
              <w:bottom w:val="single" w:color="000000" w:sz="6" w:space="0"/>
              <w:right w:val="single" w:color="000000" w:sz="6" w:space="0"/>
            </w:tcBorders>
            <w:vAlign w:val="center"/>
          </w:tcPr>
          <w:p w14:paraId="501D745F">
            <w:pPr>
              <w:rPr>
                <w:rFonts w:hint="default" w:cs="宋体"/>
                <w:sz w:val="18"/>
                <w:szCs w:val="18"/>
              </w:rPr>
            </w:pPr>
            <w:r>
              <w:rPr>
                <w:rFonts w:cs="宋体"/>
                <w:sz w:val="18"/>
                <w:szCs w:val="18"/>
              </w:rPr>
              <w:t>患者住院期间接受抢救成功的次数</w:t>
            </w:r>
          </w:p>
        </w:tc>
        <w:tc>
          <w:tcPr>
            <w:tcW w:w="617" w:type="pct"/>
            <w:tcBorders>
              <w:top w:val="single" w:color="000000" w:sz="6" w:space="0"/>
              <w:left w:val="nil"/>
              <w:bottom w:val="single" w:color="000000" w:sz="6" w:space="0"/>
              <w:right w:val="single" w:color="000000" w:sz="6" w:space="0"/>
            </w:tcBorders>
            <w:vAlign w:val="center"/>
          </w:tcPr>
          <w:p w14:paraId="020AD74D">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49BC64CD">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051CA40">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347C918C">
            <w:pPr>
              <w:rPr>
                <w:rFonts w:hint="default" w:cs="宋体"/>
                <w:sz w:val="18"/>
                <w:szCs w:val="18"/>
              </w:rPr>
            </w:pPr>
          </w:p>
        </w:tc>
      </w:tr>
      <w:tr w14:paraId="1ECAB0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9D59F5B">
            <w:pPr>
              <w:jc w:val="both"/>
              <w:rPr>
                <w:rFonts w:hint="default" w:cs="宋体"/>
                <w:sz w:val="18"/>
                <w:szCs w:val="18"/>
              </w:rPr>
            </w:pPr>
            <w:r>
              <w:rPr>
                <w:rFonts w:cs="宋体"/>
                <w:sz w:val="18"/>
                <w:szCs w:val="18"/>
              </w:rPr>
              <w:t>ZGZDYJ</w:t>
            </w:r>
          </w:p>
        </w:tc>
        <w:tc>
          <w:tcPr>
            <w:tcW w:w="714" w:type="pct"/>
            <w:tcBorders>
              <w:top w:val="single" w:color="000000" w:sz="6" w:space="0"/>
              <w:left w:val="nil"/>
              <w:bottom w:val="single" w:color="000000" w:sz="6" w:space="0"/>
              <w:right w:val="single" w:color="000000" w:sz="6" w:space="0"/>
            </w:tcBorders>
            <w:vAlign w:val="center"/>
          </w:tcPr>
          <w:p w14:paraId="69471AE8">
            <w:pPr>
              <w:rPr>
                <w:rFonts w:hint="default" w:cs="宋体"/>
                <w:sz w:val="18"/>
                <w:szCs w:val="18"/>
              </w:rPr>
            </w:pPr>
            <w:r>
              <w:rPr>
                <w:rFonts w:cs="宋体"/>
                <w:sz w:val="18"/>
                <w:szCs w:val="18"/>
              </w:rPr>
              <w:t>最高诊断依据</w:t>
            </w:r>
          </w:p>
        </w:tc>
        <w:tc>
          <w:tcPr>
            <w:tcW w:w="1073" w:type="pct"/>
            <w:tcBorders>
              <w:top w:val="single" w:color="000000" w:sz="6" w:space="0"/>
              <w:left w:val="nil"/>
              <w:bottom w:val="single" w:color="000000" w:sz="6" w:space="0"/>
              <w:right w:val="single" w:color="000000" w:sz="6" w:space="0"/>
            </w:tcBorders>
            <w:vAlign w:val="center"/>
          </w:tcPr>
          <w:p w14:paraId="358AD59C">
            <w:pPr>
              <w:rPr>
                <w:rFonts w:hint="default" w:cs="宋体"/>
                <w:sz w:val="18"/>
                <w:szCs w:val="18"/>
              </w:rPr>
            </w:pPr>
            <w:r>
              <w:rPr>
                <w:rFonts w:cs="宋体"/>
                <w:sz w:val="18"/>
                <w:szCs w:val="18"/>
              </w:rPr>
              <w:t>临床诊断依据在特定编码体系中的代码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77C0024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122FA60">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EAE9615">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A8501F9">
            <w:pPr>
              <w:rPr>
                <w:rFonts w:hint="default" w:cs="宋体"/>
                <w:sz w:val="18"/>
                <w:szCs w:val="18"/>
              </w:rPr>
            </w:pPr>
            <w:r>
              <w:rPr>
                <w:rFonts w:cs="宋体"/>
                <w:sz w:val="18"/>
                <w:szCs w:val="18"/>
              </w:rPr>
              <w:t>CV05.01.037</w:t>
            </w:r>
          </w:p>
        </w:tc>
      </w:tr>
      <w:tr w14:paraId="258415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CD28FFD">
            <w:pPr>
              <w:jc w:val="both"/>
              <w:rPr>
                <w:rFonts w:hint="eastAsia" w:ascii="宋体" w:hAnsi="宋体" w:eastAsia="宋体" w:cs="宋体"/>
                <w:sz w:val="18"/>
                <w:szCs w:val="18"/>
                <w:lang w:val="en-US" w:eastAsia="zh-CN" w:bidi="ar-SA"/>
              </w:rPr>
            </w:pPr>
            <w:r>
              <w:rPr>
                <w:rFonts w:cs="宋体"/>
                <w:sz w:val="18"/>
                <w:szCs w:val="18"/>
              </w:rPr>
              <w:t>ZGZDYJ_NAME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391D946">
            <w:pPr>
              <w:rPr>
                <w:rFonts w:hint="eastAsia" w:ascii="宋体" w:hAnsi="宋体" w:eastAsia="宋体" w:cs="宋体"/>
                <w:sz w:val="18"/>
                <w:szCs w:val="18"/>
                <w:lang w:val="en-US" w:eastAsia="zh-CN" w:bidi="ar-SA"/>
              </w:rPr>
            </w:pPr>
            <w:r>
              <w:rPr>
                <w:rFonts w:cs="宋体"/>
                <w:sz w:val="18"/>
                <w:szCs w:val="18"/>
              </w:rPr>
              <w:t>最高诊断依据名称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7BE5096D">
            <w:pPr>
              <w:rPr>
                <w:rFonts w:hint="eastAsia" w:ascii="宋体" w:hAnsi="宋体" w:eastAsia="宋体" w:cs="宋体"/>
                <w:sz w:val="18"/>
                <w:szCs w:val="18"/>
                <w:lang w:val="en-US" w:eastAsia="zh-CN" w:bidi="ar-SA"/>
              </w:rPr>
            </w:pPr>
            <w:r>
              <w:rPr>
                <w:rFonts w:cs="宋体"/>
                <w:sz w:val="18"/>
                <w:szCs w:val="18"/>
              </w:rPr>
              <w:t>临床诊断依据在特定编码体系中的名称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31B7E185">
            <w:pPr>
              <w:jc w:val="center"/>
              <w:textAlignment w:val="center"/>
              <w:rPr>
                <w:rFonts w:hint="eastAsia"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03E097D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154ACFD0">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AC9D8C2">
            <w:pPr>
              <w:rPr>
                <w:rFonts w:hint="default" w:ascii="宋体" w:hAnsi="宋体" w:eastAsia="宋体" w:cs="宋体"/>
                <w:sz w:val="18"/>
                <w:szCs w:val="18"/>
                <w:lang w:val="en-US" w:eastAsia="zh-CN" w:bidi="ar-SA"/>
              </w:rPr>
            </w:pPr>
          </w:p>
        </w:tc>
      </w:tr>
      <w:tr w14:paraId="36BAC0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C3D3489">
            <w:pPr>
              <w:jc w:val="both"/>
              <w:rPr>
                <w:rFonts w:hint="default" w:cs="宋体"/>
                <w:sz w:val="18"/>
                <w:szCs w:val="18"/>
              </w:rPr>
            </w:pPr>
            <w:r>
              <w:rPr>
                <w:rFonts w:cs="宋体"/>
                <w:sz w:val="18"/>
                <w:szCs w:val="18"/>
              </w:rPr>
              <w:t>KZRGH</w:t>
            </w:r>
          </w:p>
        </w:tc>
        <w:tc>
          <w:tcPr>
            <w:tcW w:w="714" w:type="pct"/>
            <w:tcBorders>
              <w:top w:val="single" w:color="000000" w:sz="6" w:space="0"/>
              <w:left w:val="nil"/>
              <w:bottom w:val="single" w:color="000000" w:sz="6" w:space="0"/>
              <w:right w:val="single" w:color="000000" w:sz="6" w:space="0"/>
            </w:tcBorders>
            <w:vAlign w:val="center"/>
          </w:tcPr>
          <w:p w14:paraId="50793F2C">
            <w:pPr>
              <w:rPr>
                <w:rFonts w:hint="default" w:cs="宋体"/>
                <w:sz w:val="18"/>
                <w:szCs w:val="18"/>
              </w:rPr>
            </w:pPr>
            <w:r>
              <w:rPr>
                <w:rFonts w:cs="宋体"/>
                <w:sz w:val="18"/>
                <w:szCs w:val="18"/>
              </w:rPr>
              <w:t>科主任ID</w:t>
            </w:r>
          </w:p>
        </w:tc>
        <w:tc>
          <w:tcPr>
            <w:tcW w:w="1073" w:type="pct"/>
            <w:tcBorders>
              <w:top w:val="single" w:color="000000" w:sz="6" w:space="0"/>
              <w:left w:val="nil"/>
              <w:bottom w:val="single" w:color="000000" w:sz="6" w:space="0"/>
              <w:right w:val="single" w:color="000000" w:sz="6" w:space="0"/>
            </w:tcBorders>
            <w:vAlign w:val="center"/>
          </w:tcPr>
          <w:p w14:paraId="71BF3B23">
            <w:pPr>
              <w:rPr>
                <w:rFonts w:hint="default" w:cs="宋体"/>
                <w:sz w:val="18"/>
                <w:szCs w:val="18"/>
              </w:rPr>
            </w:pPr>
            <w:r>
              <w:rPr>
                <w:rFonts w:cs="宋体"/>
                <w:sz w:val="18"/>
                <w:szCs w:val="18"/>
              </w:rPr>
              <w:t>科室主任在院内的顺序编号</w:t>
            </w:r>
          </w:p>
        </w:tc>
        <w:tc>
          <w:tcPr>
            <w:tcW w:w="617" w:type="pct"/>
            <w:tcBorders>
              <w:top w:val="single" w:color="000000" w:sz="6" w:space="0"/>
              <w:left w:val="nil"/>
              <w:bottom w:val="single" w:color="000000" w:sz="6" w:space="0"/>
              <w:right w:val="single" w:color="000000" w:sz="6" w:space="0"/>
            </w:tcBorders>
            <w:vAlign w:val="center"/>
          </w:tcPr>
          <w:p w14:paraId="68AC19BC">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181913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0CD86A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E2166C1">
            <w:pPr>
              <w:rPr>
                <w:rFonts w:hint="default" w:cs="宋体"/>
                <w:sz w:val="18"/>
                <w:szCs w:val="18"/>
              </w:rPr>
            </w:pPr>
          </w:p>
        </w:tc>
      </w:tr>
      <w:tr w14:paraId="18B4D0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2825739">
            <w:pPr>
              <w:textAlignment w:val="center"/>
              <w:rPr>
                <w:rFonts w:hint="default" w:cs="宋体"/>
                <w:sz w:val="18"/>
                <w:szCs w:val="18"/>
                <w:lang w:bidi="ar"/>
              </w:rPr>
            </w:pPr>
            <w:r>
              <w:rPr>
                <w:rFonts w:cs="宋体"/>
                <w:sz w:val="18"/>
                <w:szCs w:val="18"/>
              </w:rPr>
              <w:t>FHCD</w:t>
            </w:r>
          </w:p>
        </w:tc>
        <w:tc>
          <w:tcPr>
            <w:tcW w:w="714" w:type="pct"/>
            <w:tcBorders>
              <w:top w:val="single" w:color="000000" w:sz="6" w:space="0"/>
              <w:left w:val="nil"/>
              <w:bottom w:val="single" w:color="000000" w:sz="6" w:space="0"/>
              <w:right w:val="single" w:color="000000" w:sz="6" w:space="0"/>
            </w:tcBorders>
            <w:vAlign w:val="center"/>
          </w:tcPr>
          <w:p w14:paraId="4C9E168B">
            <w:pPr>
              <w:rPr>
                <w:rFonts w:hint="default" w:cs="宋体"/>
                <w:sz w:val="18"/>
                <w:szCs w:val="18"/>
              </w:rPr>
            </w:pPr>
            <w:r>
              <w:rPr>
                <w:rFonts w:cs="宋体"/>
                <w:sz w:val="18"/>
                <w:szCs w:val="18"/>
              </w:rPr>
              <w:t>分化程度</w:t>
            </w:r>
          </w:p>
        </w:tc>
        <w:tc>
          <w:tcPr>
            <w:tcW w:w="1073" w:type="pct"/>
            <w:tcBorders>
              <w:top w:val="single" w:color="000000" w:sz="6" w:space="0"/>
              <w:left w:val="nil"/>
              <w:bottom w:val="single" w:color="000000" w:sz="6" w:space="0"/>
              <w:right w:val="single" w:color="000000" w:sz="6" w:space="0"/>
            </w:tcBorders>
            <w:vAlign w:val="center"/>
          </w:tcPr>
          <w:p w14:paraId="338D96F6">
            <w:pPr>
              <w:rPr>
                <w:rFonts w:hint="default" w:cs="宋体"/>
                <w:sz w:val="18"/>
                <w:szCs w:val="18"/>
              </w:rPr>
            </w:pPr>
            <w:r>
              <w:rPr>
                <w:rFonts w:cs="宋体"/>
                <w:sz w:val="18"/>
                <w:szCs w:val="18"/>
              </w:rPr>
              <w:t>细胞分化程度的文字描述</w:t>
            </w:r>
          </w:p>
        </w:tc>
        <w:tc>
          <w:tcPr>
            <w:tcW w:w="617" w:type="pct"/>
            <w:tcBorders>
              <w:top w:val="single" w:color="000000" w:sz="6" w:space="0"/>
              <w:left w:val="nil"/>
              <w:bottom w:val="single" w:color="000000" w:sz="6" w:space="0"/>
              <w:right w:val="single" w:color="000000" w:sz="6" w:space="0"/>
            </w:tcBorders>
            <w:vAlign w:val="center"/>
          </w:tcPr>
          <w:p w14:paraId="74E8EB89">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F505CF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8F1E7C8">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48C48F48">
            <w:pPr>
              <w:rPr>
                <w:rFonts w:hint="default" w:cs="宋体"/>
                <w:sz w:val="18"/>
                <w:szCs w:val="18"/>
              </w:rPr>
            </w:pPr>
          </w:p>
        </w:tc>
      </w:tr>
      <w:tr w14:paraId="074FF8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E19E098">
            <w:pPr>
              <w:textAlignment w:val="center"/>
              <w:rPr>
                <w:rFonts w:hint="default" w:cs="宋体"/>
                <w:sz w:val="18"/>
                <w:szCs w:val="18"/>
                <w:lang w:bidi="ar"/>
              </w:rPr>
            </w:pPr>
            <w:r>
              <w:rPr>
                <w:rFonts w:cs="宋体"/>
                <w:sz w:val="18"/>
                <w:szCs w:val="18"/>
              </w:rPr>
              <w:t>ZFZRYSGH</w:t>
            </w:r>
          </w:p>
        </w:tc>
        <w:tc>
          <w:tcPr>
            <w:tcW w:w="714" w:type="pct"/>
            <w:tcBorders>
              <w:top w:val="single" w:color="000000" w:sz="6" w:space="0"/>
              <w:left w:val="nil"/>
              <w:bottom w:val="single" w:color="000000" w:sz="6" w:space="0"/>
              <w:right w:val="single" w:color="000000" w:sz="6" w:space="0"/>
            </w:tcBorders>
            <w:vAlign w:val="center"/>
          </w:tcPr>
          <w:p w14:paraId="03E41CF4">
            <w:pPr>
              <w:rPr>
                <w:rFonts w:hint="default" w:cs="宋体"/>
                <w:sz w:val="18"/>
                <w:szCs w:val="18"/>
              </w:rPr>
            </w:pPr>
            <w:r>
              <w:rPr>
                <w:rFonts w:cs="宋体"/>
                <w:sz w:val="18"/>
                <w:szCs w:val="18"/>
              </w:rPr>
              <w:t>主（副主）任ID</w:t>
            </w:r>
          </w:p>
        </w:tc>
        <w:tc>
          <w:tcPr>
            <w:tcW w:w="1073" w:type="pct"/>
            <w:tcBorders>
              <w:top w:val="single" w:color="000000" w:sz="6" w:space="0"/>
              <w:left w:val="nil"/>
              <w:bottom w:val="single" w:color="000000" w:sz="6" w:space="0"/>
              <w:right w:val="single" w:color="000000" w:sz="6" w:space="0"/>
            </w:tcBorders>
            <w:vAlign w:val="center"/>
          </w:tcPr>
          <w:p w14:paraId="0F4ECDC5">
            <w:pPr>
              <w:rPr>
                <w:rFonts w:hint="default" w:cs="宋体"/>
                <w:sz w:val="18"/>
                <w:szCs w:val="18"/>
              </w:rPr>
            </w:pPr>
            <w:r>
              <w:rPr>
                <w:rFonts w:cs="宋体"/>
                <w:sz w:val="18"/>
                <w:szCs w:val="18"/>
              </w:rPr>
              <w:t>主（副主）任在院内的顺序编号</w:t>
            </w:r>
          </w:p>
        </w:tc>
        <w:tc>
          <w:tcPr>
            <w:tcW w:w="617" w:type="pct"/>
            <w:tcBorders>
              <w:top w:val="single" w:color="000000" w:sz="6" w:space="0"/>
              <w:left w:val="nil"/>
              <w:bottom w:val="single" w:color="000000" w:sz="6" w:space="0"/>
              <w:right w:val="single" w:color="000000" w:sz="6" w:space="0"/>
            </w:tcBorders>
            <w:vAlign w:val="center"/>
          </w:tcPr>
          <w:p w14:paraId="3C64542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942E100">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348B544">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7F468FA">
            <w:pPr>
              <w:rPr>
                <w:rFonts w:hint="default" w:cs="宋体"/>
                <w:sz w:val="18"/>
                <w:szCs w:val="18"/>
              </w:rPr>
            </w:pPr>
          </w:p>
        </w:tc>
      </w:tr>
      <w:tr w14:paraId="20E717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38AD77F">
            <w:pPr>
              <w:textAlignment w:val="center"/>
              <w:rPr>
                <w:rFonts w:hint="default" w:cs="宋体"/>
                <w:sz w:val="18"/>
                <w:szCs w:val="18"/>
                <w:lang w:bidi="ar"/>
              </w:rPr>
            </w:pPr>
            <w:r>
              <w:rPr>
                <w:rFonts w:cs="宋体"/>
                <w:sz w:val="18"/>
                <w:szCs w:val="18"/>
              </w:rPr>
              <w:t>DeptManager</w:t>
            </w:r>
          </w:p>
        </w:tc>
        <w:tc>
          <w:tcPr>
            <w:tcW w:w="714" w:type="pct"/>
            <w:tcBorders>
              <w:top w:val="single" w:color="000000" w:sz="6" w:space="0"/>
              <w:left w:val="nil"/>
              <w:bottom w:val="single" w:color="000000" w:sz="6" w:space="0"/>
              <w:right w:val="single" w:color="000000" w:sz="6" w:space="0"/>
            </w:tcBorders>
            <w:vAlign w:val="center"/>
          </w:tcPr>
          <w:p w14:paraId="00AEBF09">
            <w:pPr>
              <w:rPr>
                <w:rFonts w:hint="default" w:cs="宋体"/>
                <w:sz w:val="18"/>
                <w:szCs w:val="18"/>
              </w:rPr>
            </w:pPr>
            <w:r>
              <w:rPr>
                <w:rFonts w:cs="宋体"/>
                <w:sz w:val="18"/>
                <w:szCs w:val="18"/>
              </w:rPr>
              <w:t>科主任签名</w:t>
            </w:r>
          </w:p>
        </w:tc>
        <w:tc>
          <w:tcPr>
            <w:tcW w:w="1073" w:type="pct"/>
            <w:tcBorders>
              <w:top w:val="single" w:color="000000" w:sz="6" w:space="0"/>
              <w:left w:val="nil"/>
              <w:bottom w:val="single" w:color="000000" w:sz="6" w:space="0"/>
              <w:right w:val="single" w:color="000000" w:sz="6" w:space="0"/>
            </w:tcBorders>
            <w:vAlign w:val="center"/>
          </w:tcPr>
          <w:p w14:paraId="298A0D02">
            <w:pPr>
              <w:rPr>
                <w:rFonts w:hint="default" w:cs="宋体"/>
                <w:sz w:val="18"/>
                <w:szCs w:val="18"/>
              </w:rPr>
            </w:pPr>
            <w:r>
              <w:rPr>
                <w:rFonts w:cs="宋体"/>
                <w:sz w:val="18"/>
                <w:szCs w:val="18"/>
              </w:rPr>
              <w:t>个体在公安管理部门正式登记注册的姓氏和名称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188F7927">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A3B52C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C6A7CE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176D88B">
            <w:pPr>
              <w:rPr>
                <w:rFonts w:hint="default" w:cs="宋体"/>
                <w:sz w:val="18"/>
                <w:szCs w:val="18"/>
              </w:rPr>
            </w:pPr>
          </w:p>
        </w:tc>
      </w:tr>
      <w:tr w14:paraId="1543B3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98E3806">
            <w:pPr>
              <w:textAlignment w:val="center"/>
              <w:rPr>
                <w:rFonts w:hint="default" w:cs="宋体"/>
                <w:sz w:val="18"/>
                <w:szCs w:val="18"/>
                <w:lang w:bidi="ar"/>
              </w:rPr>
            </w:pPr>
            <w:r>
              <w:rPr>
                <w:rFonts w:cs="宋体"/>
                <w:sz w:val="18"/>
                <w:szCs w:val="18"/>
              </w:rPr>
              <w:t>ZRYS</w:t>
            </w:r>
          </w:p>
        </w:tc>
        <w:tc>
          <w:tcPr>
            <w:tcW w:w="714" w:type="pct"/>
            <w:tcBorders>
              <w:top w:val="single" w:color="000000" w:sz="6" w:space="0"/>
              <w:left w:val="nil"/>
              <w:bottom w:val="single" w:color="000000" w:sz="6" w:space="0"/>
              <w:right w:val="single" w:color="000000" w:sz="6" w:space="0"/>
            </w:tcBorders>
            <w:vAlign w:val="center"/>
          </w:tcPr>
          <w:p w14:paraId="29D81758">
            <w:pPr>
              <w:rPr>
                <w:rFonts w:hint="default" w:cs="宋体"/>
                <w:sz w:val="18"/>
                <w:szCs w:val="18"/>
              </w:rPr>
            </w:pPr>
            <w:r>
              <w:rPr>
                <w:rFonts w:cs="宋体"/>
                <w:sz w:val="18"/>
                <w:szCs w:val="18"/>
              </w:rPr>
              <w:t>主任（副主任）医师姓名</w:t>
            </w:r>
          </w:p>
        </w:tc>
        <w:tc>
          <w:tcPr>
            <w:tcW w:w="1073" w:type="pct"/>
            <w:tcBorders>
              <w:top w:val="single" w:color="000000" w:sz="6" w:space="0"/>
              <w:left w:val="nil"/>
              <w:bottom w:val="single" w:color="000000" w:sz="6" w:space="0"/>
              <w:right w:val="single" w:color="000000" w:sz="6" w:space="0"/>
            </w:tcBorders>
            <w:vAlign w:val="center"/>
          </w:tcPr>
          <w:p w14:paraId="4D440E43">
            <w:pPr>
              <w:rPr>
                <w:rFonts w:hint="default" w:cs="宋体"/>
                <w:sz w:val="18"/>
                <w:szCs w:val="18"/>
              </w:rPr>
            </w:pPr>
            <w:r>
              <w:rPr>
                <w:rFonts w:cs="宋体"/>
                <w:sz w:val="18"/>
                <w:szCs w:val="18"/>
              </w:rPr>
              <w:t>主任（副主任）医师在公安户籍管理部门正式登记注册的姓氏和名称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0C0B845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23315F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B5D3572">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DE109BD">
            <w:pPr>
              <w:rPr>
                <w:rFonts w:hint="default" w:cs="宋体"/>
                <w:sz w:val="18"/>
                <w:szCs w:val="18"/>
              </w:rPr>
            </w:pPr>
          </w:p>
        </w:tc>
      </w:tr>
      <w:tr w14:paraId="3BB824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FBA6B24">
            <w:pPr>
              <w:textAlignment w:val="center"/>
              <w:rPr>
                <w:rFonts w:hint="default" w:cs="宋体"/>
                <w:sz w:val="18"/>
                <w:szCs w:val="18"/>
                <w:lang w:bidi="ar"/>
              </w:rPr>
            </w:pPr>
            <w:r>
              <w:rPr>
                <w:rFonts w:cs="宋体"/>
                <w:sz w:val="18"/>
                <w:szCs w:val="18"/>
              </w:rPr>
              <w:t>ZZYSGH</w:t>
            </w:r>
          </w:p>
        </w:tc>
        <w:tc>
          <w:tcPr>
            <w:tcW w:w="714" w:type="pct"/>
            <w:tcBorders>
              <w:top w:val="single" w:color="000000" w:sz="6" w:space="0"/>
              <w:left w:val="nil"/>
              <w:bottom w:val="single" w:color="000000" w:sz="6" w:space="0"/>
              <w:right w:val="single" w:color="000000" w:sz="6" w:space="0"/>
            </w:tcBorders>
            <w:vAlign w:val="center"/>
          </w:tcPr>
          <w:p w14:paraId="77503F11">
            <w:pPr>
              <w:rPr>
                <w:rFonts w:hint="default" w:cs="宋体"/>
                <w:sz w:val="18"/>
                <w:szCs w:val="18"/>
              </w:rPr>
            </w:pPr>
            <w:r>
              <w:rPr>
                <w:rFonts w:cs="宋体"/>
                <w:sz w:val="18"/>
                <w:szCs w:val="18"/>
              </w:rPr>
              <w:t>主治医师ID</w:t>
            </w:r>
          </w:p>
        </w:tc>
        <w:tc>
          <w:tcPr>
            <w:tcW w:w="1073" w:type="pct"/>
            <w:tcBorders>
              <w:top w:val="single" w:color="000000" w:sz="6" w:space="0"/>
              <w:left w:val="nil"/>
              <w:bottom w:val="single" w:color="000000" w:sz="6" w:space="0"/>
              <w:right w:val="single" w:color="000000" w:sz="6" w:space="0"/>
            </w:tcBorders>
            <w:vAlign w:val="center"/>
          </w:tcPr>
          <w:p w14:paraId="3D0AC280">
            <w:pPr>
              <w:rPr>
                <w:rFonts w:hint="default" w:cs="宋体"/>
                <w:sz w:val="18"/>
                <w:szCs w:val="18"/>
              </w:rPr>
            </w:pPr>
            <w:r>
              <w:rPr>
                <w:rFonts w:cs="宋体"/>
                <w:sz w:val="18"/>
                <w:szCs w:val="18"/>
              </w:rPr>
              <w:t>主治医师在院内的顺序编号</w:t>
            </w:r>
          </w:p>
        </w:tc>
        <w:tc>
          <w:tcPr>
            <w:tcW w:w="617" w:type="pct"/>
            <w:tcBorders>
              <w:top w:val="single" w:color="000000" w:sz="6" w:space="0"/>
              <w:left w:val="nil"/>
              <w:bottom w:val="single" w:color="000000" w:sz="6" w:space="0"/>
              <w:right w:val="single" w:color="000000" w:sz="6" w:space="0"/>
            </w:tcBorders>
            <w:vAlign w:val="center"/>
          </w:tcPr>
          <w:p w14:paraId="3696C3C2">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54C0147">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D15E43E">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2528C49">
            <w:pPr>
              <w:rPr>
                <w:rFonts w:hint="default" w:cs="宋体"/>
                <w:sz w:val="18"/>
                <w:szCs w:val="18"/>
              </w:rPr>
            </w:pPr>
          </w:p>
        </w:tc>
      </w:tr>
      <w:tr w14:paraId="0DEE3F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6D6F7C5">
            <w:pPr>
              <w:textAlignment w:val="center"/>
              <w:rPr>
                <w:rFonts w:hint="default" w:cs="宋体"/>
                <w:sz w:val="18"/>
                <w:szCs w:val="18"/>
                <w:lang w:bidi="ar"/>
              </w:rPr>
            </w:pPr>
            <w:r>
              <w:rPr>
                <w:rFonts w:cs="宋体"/>
                <w:sz w:val="18"/>
                <w:szCs w:val="18"/>
              </w:rPr>
              <w:t>ZZYS</w:t>
            </w:r>
          </w:p>
        </w:tc>
        <w:tc>
          <w:tcPr>
            <w:tcW w:w="714" w:type="pct"/>
            <w:tcBorders>
              <w:top w:val="single" w:color="000000" w:sz="6" w:space="0"/>
              <w:left w:val="nil"/>
              <w:bottom w:val="single" w:color="000000" w:sz="6" w:space="0"/>
              <w:right w:val="single" w:color="000000" w:sz="6" w:space="0"/>
            </w:tcBorders>
            <w:vAlign w:val="center"/>
          </w:tcPr>
          <w:p w14:paraId="3C90F7E8">
            <w:pPr>
              <w:rPr>
                <w:rFonts w:hint="default" w:cs="宋体"/>
                <w:sz w:val="18"/>
                <w:szCs w:val="18"/>
              </w:rPr>
            </w:pPr>
            <w:r>
              <w:rPr>
                <w:rFonts w:cs="宋体"/>
                <w:sz w:val="18"/>
                <w:szCs w:val="18"/>
              </w:rPr>
              <w:t>主治医师姓名</w:t>
            </w:r>
          </w:p>
        </w:tc>
        <w:tc>
          <w:tcPr>
            <w:tcW w:w="1073" w:type="pct"/>
            <w:tcBorders>
              <w:top w:val="single" w:color="000000" w:sz="6" w:space="0"/>
              <w:left w:val="nil"/>
              <w:bottom w:val="single" w:color="000000" w:sz="6" w:space="0"/>
              <w:right w:val="single" w:color="000000" w:sz="6" w:space="0"/>
            </w:tcBorders>
            <w:vAlign w:val="center"/>
          </w:tcPr>
          <w:p w14:paraId="0D60DAD2">
            <w:pPr>
              <w:rPr>
                <w:rFonts w:hint="default" w:cs="宋体"/>
                <w:sz w:val="18"/>
                <w:szCs w:val="18"/>
              </w:rPr>
            </w:pPr>
            <w:r>
              <w:rPr>
                <w:rFonts w:cs="宋体"/>
                <w:sz w:val="18"/>
                <w:szCs w:val="18"/>
              </w:rPr>
              <w:t>主治医师在公安户籍管理部门正式登记注册的姓氏和名称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17B4EE2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17B7091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CC5FE2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9550381">
            <w:pPr>
              <w:rPr>
                <w:rFonts w:hint="default" w:cs="宋体"/>
                <w:sz w:val="18"/>
                <w:szCs w:val="18"/>
              </w:rPr>
            </w:pPr>
          </w:p>
        </w:tc>
      </w:tr>
      <w:tr w14:paraId="78FB4B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C6F7A81">
            <w:pPr>
              <w:textAlignment w:val="center"/>
              <w:rPr>
                <w:rFonts w:hint="default" w:cs="宋体"/>
                <w:sz w:val="18"/>
                <w:szCs w:val="18"/>
                <w:lang w:bidi="ar"/>
              </w:rPr>
            </w:pPr>
            <w:r>
              <w:rPr>
                <w:rFonts w:cs="宋体"/>
                <w:sz w:val="18"/>
                <w:szCs w:val="18"/>
              </w:rPr>
              <w:t>ZYYSGH</w:t>
            </w:r>
          </w:p>
        </w:tc>
        <w:tc>
          <w:tcPr>
            <w:tcW w:w="714" w:type="pct"/>
            <w:tcBorders>
              <w:top w:val="single" w:color="000000" w:sz="6" w:space="0"/>
              <w:left w:val="nil"/>
              <w:bottom w:val="single" w:color="000000" w:sz="6" w:space="0"/>
              <w:right w:val="single" w:color="000000" w:sz="6" w:space="0"/>
            </w:tcBorders>
            <w:vAlign w:val="center"/>
          </w:tcPr>
          <w:p w14:paraId="53DA2D09">
            <w:pPr>
              <w:rPr>
                <w:rFonts w:hint="default" w:cs="宋体"/>
                <w:sz w:val="18"/>
                <w:szCs w:val="18"/>
              </w:rPr>
            </w:pPr>
            <w:r>
              <w:rPr>
                <w:rFonts w:cs="宋体"/>
                <w:sz w:val="18"/>
                <w:szCs w:val="18"/>
              </w:rPr>
              <w:t>住院医师ID</w:t>
            </w:r>
          </w:p>
        </w:tc>
        <w:tc>
          <w:tcPr>
            <w:tcW w:w="1073" w:type="pct"/>
            <w:tcBorders>
              <w:top w:val="single" w:color="000000" w:sz="6" w:space="0"/>
              <w:left w:val="nil"/>
              <w:bottom w:val="single" w:color="000000" w:sz="6" w:space="0"/>
              <w:right w:val="single" w:color="000000" w:sz="6" w:space="0"/>
            </w:tcBorders>
            <w:vAlign w:val="center"/>
          </w:tcPr>
          <w:p w14:paraId="48494226">
            <w:pPr>
              <w:rPr>
                <w:rFonts w:hint="default" w:cs="宋体"/>
                <w:sz w:val="18"/>
                <w:szCs w:val="18"/>
              </w:rPr>
            </w:pPr>
            <w:r>
              <w:rPr>
                <w:rFonts w:cs="宋体"/>
                <w:sz w:val="18"/>
                <w:szCs w:val="18"/>
              </w:rPr>
              <w:t>住院医师在院内的顺序编号</w:t>
            </w:r>
          </w:p>
        </w:tc>
        <w:tc>
          <w:tcPr>
            <w:tcW w:w="617" w:type="pct"/>
            <w:tcBorders>
              <w:top w:val="single" w:color="000000" w:sz="6" w:space="0"/>
              <w:left w:val="nil"/>
              <w:bottom w:val="single" w:color="000000" w:sz="6" w:space="0"/>
              <w:right w:val="single" w:color="000000" w:sz="6" w:space="0"/>
            </w:tcBorders>
            <w:vAlign w:val="center"/>
          </w:tcPr>
          <w:p w14:paraId="2E46BB74">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E1C3AC1">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6CE0D5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177A8029">
            <w:pPr>
              <w:rPr>
                <w:rFonts w:hint="default" w:cs="宋体"/>
                <w:sz w:val="18"/>
                <w:szCs w:val="18"/>
              </w:rPr>
            </w:pPr>
          </w:p>
        </w:tc>
      </w:tr>
      <w:tr w14:paraId="582E35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8318A8">
            <w:pPr>
              <w:textAlignment w:val="center"/>
              <w:rPr>
                <w:rFonts w:hint="default" w:cs="宋体"/>
                <w:sz w:val="18"/>
                <w:szCs w:val="18"/>
                <w:lang w:bidi="ar"/>
              </w:rPr>
            </w:pPr>
            <w:r>
              <w:rPr>
                <w:rFonts w:cs="宋体"/>
                <w:sz w:val="18"/>
                <w:szCs w:val="18"/>
              </w:rPr>
              <w:t>ZYYS</w:t>
            </w:r>
          </w:p>
        </w:tc>
        <w:tc>
          <w:tcPr>
            <w:tcW w:w="714" w:type="pct"/>
            <w:tcBorders>
              <w:top w:val="single" w:color="000000" w:sz="6" w:space="0"/>
              <w:left w:val="nil"/>
              <w:bottom w:val="single" w:color="000000" w:sz="6" w:space="0"/>
              <w:right w:val="single" w:color="000000" w:sz="6" w:space="0"/>
            </w:tcBorders>
            <w:vAlign w:val="center"/>
          </w:tcPr>
          <w:p w14:paraId="6FD1F8BC">
            <w:pPr>
              <w:rPr>
                <w:rFonts w:hint="default" w:cs="宋体"/>
                <w:sz w:val="18"/>
                <w:szCs w:val="18"/>
              </w:rPr>
            </w:pPr>
            <w:r>
              <w:rPr>
                <w:rFonts w:cs="宋体"/>
                <w:sz w:val="18"/>
                <w:szCs w:val="18"/>
              </w:rPr>
              <w:t>住院医师姓名</w:t>
            </w:r>
          </w:p>
        </w:tc>
        <w:tc>
          <w:tcPr>
            <w:tcW w:w="1073" w:type="pct"/>
            <w:tcBorders>
              <w:top w:val="single" w:color="000000" w:sz="6" w:space="0"/>
              <w:left w:val="nil"/>
              <w:bottom w:val="single" w:color="000000" w:sz="6" w:space="0"/>
              <w:right w:val="single" w:color="000000" w:sz="6" w:space="0"/>
            </w:tcBorders>
            <w:vAlign w:val="center"/>
          </w:tcPr>
          <w:p w14:paraId="272E6BD5">
            <w:pPr>
              <w:rPr>
                <w:rFonts w:hint="default" w:cs="宋体"/>
                <w:sz w:val="18"/>
                <w:szCs w:val="18"/>
              </w:rPr>
            </w:pPr>
            <w:r>
              <w:rPr>
                <w:rFonts w:cs="宋体"/>
                <w:sz w:val="18"/>
                <w:szCs w:val="18"/>
              </w:rPr>
              <w:t>住院医师在公安户籍管理部门正式登记注册的姓氏和名称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0E12B77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5523D20">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EDF5EB2">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A4A6769">
            <w:pPr>
              <w:rPr>
                <w:rFonts w:hint="default" w:cs="宋体"/>
                <w:sz w:val="18"/>
                <w:szCs w:val="18"/>
              </w:rPr>
            </w:pPr>
          </w:p>
        </w:tc>
      </w:tr>
      <w:tr w14:paraId="7AECE0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FE2DDDC">
            <w:pPr>
              <w:jc w:val="both"/>
              <w:rPr>
                <w:rFonts w:hint="default" w:cs="宋体"/>
                <w:sz w:val="18"/>
                <w:szCs w:val="18"/>
              </w:rPr>
            </w:pPr>
            <w:r>
              <w:rPr>
                <w:rFonts w:cs="宋体"/>
                <w:sz w:val="18"/>
                <w:szCs w:val="18"/>
              </w:rPr>
              <w:t>ZRHS</w:t>
            </w:r>
          </w:p>
        </w:tc>
        <w:tc>
          <w:tcPr>
            <w:tcW w:w="714" w:type="pct"/>
            <w:tcBorders>
              <w:top w:val="single" w:color="000000" w:sz="6" w:space="0"/>
              <w:left w:val="nil"/>
              <w:bottom w:val="single" w:color="000000" w:sz="6" w:space="0"/>
              <w:right w:val="single" w:color="000000" w:sz="6" w:space="0"/>
            </w:tcBorders>
            <w:vAlign w:val="center"/>
          </w:tcPr>
          <w:p w14:paraId="3D088337">
            <w:pPr>
              <w:rPr>
                <w:rFonts w:hint="default" w:cs="宋体"/>
                <w:sz w:val="18"/>
                <w:szCs w:val="18"/>
              </w:rPr>
            </w:pPr>
            <w:r>
              <w:rPr>
                <w:rFonts w:cs="宋体"/>
                <w:sz w:val="18"/>
                <w:szCs w:val="18"/>
              </w:rPr>
              <w:t>责任护士ID</w:t>
            </w:r>
          </w:p>
        </w:tc>
        <w:tc>
          <w:tcPr>
            <w:tcW w:w="1073" w:type="pct"/>
            <w:tcBorders>
              <w:top w:val="single" w:color="000000" w:sz="6" w:space="0"/>
              <w:left w:val="nil"/>
              <w:bottom w:val="single" w:color="000000" w:sz="6" w:space="0"/>
              <w:right w:val="single" w:color="000000" w:sz="6" w:space="0"/>
            </w:tcBorders>
            <w:vAlign w:val="center"/>
          </w:tcPr>
          <w:p w14:paraId="4F0078D0">
            <w:pPr>
              <w:rPr>
                <w:rFonts w:hint="default" w:cs="宋体"/>
                <w:sz w:val="18"/>
                <w:szCs w:val="18"/>
              </w:rPr>
            </w:pPr>
            <w:r>
              <w:rPr>
                <w:rFonts w:cs="宋体"/>
                <w:sz w:val="18"/>
                <w:szCs w:val="18"/>
              </w:rPr>
              <w:t>责任护士在院内的顺序编号</w:t>
            </w:r>
          </w:p>
        </w:tc>
        <w:tc>
          <w:tcPr>
            <w:tcW w:w="617" w:type="pct"/>
            <w:tcBorders>
              <w:top w:val="single" w:color="000000" w:sz="6" w:space="0"/>
              <w:left w:val="nil"/>
              <w:bottom w:val="single" w:color="000000" w:sz="6" w:space="0"/>
              <w:right w:val="single" w:color="000000" w:sz="6" w:space="0"/>
            </w:tcBorders>
            <w:vAlign w:val="center"/>
          </w:tcPr>
          <w:p w14:paraId="0A358A90">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2A844C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E8E5A2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764F26E">
            <w:pPr>
              <w:rPr>
                <w:rFonts w:hint="default" w:cs="宋体"/>
                <w:sz w:val="18"/>
                <w:szCs w:val="18"/>
              </w:rPr>
            </w:pPr>
          </w:p>
        </w:tc>
      </w:tr>
      <w:tr w14:paraId="76D367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C14D39E">
            <w:pPr>
              <w:jc w:val="both"/>
              <w:rPr>
                <w:rFonts w:hint="default" w:cs="宋体"/>
                <w:sz w:val="18"/>
                <w:szCs w:val="18"/>
              </w:rPr>
            </w:pPr>
            <w:r>
              <w:rPr>
                <w:rFonts w:cs="宋体"/>
                <w:sz w:val="18"/>
                <w:szCs w:val="18"/>
              </w:rPr>
              <w:t>ResponsibilityNurse</w:t>
            </w:r>
          </w:p>
        </w:tc>
        <w:tc>
          <w:tcPr>
            <w:tcW w:w="714" w:type="pct"/>
            <w:tcBorders>
              <w:top w:val="single" w:color="000000" w:sz="6" w:space="0"/>
              <w:left w:val="nil"/>
              <w:bottom w:val="single" w:color="000000" w:sz="6" w:space="0"/>
              <w:right w:val="single" w:color="000000" w:sz="6" w:space="0"/>
            </w:tcBorders>
            <w:vAlign w:val="center"/>
          </w:tcPr>
          <w:p w14:paraId="71344442">
            <w:pPr>
              <w:rPr>
                <w:rFonts w:hint="default" w:cs="宋体"/>
                <w:sz w:val="18"/>
                <w:szCs w:val="18"/>
              </w:rPr>
            </w:pPr>
            <w:r>
              <w:rPr>
                <w:rFonts w:cs="宋体"/>
                <w:sz w:val="18"/>
                <w:szCs w:val="18"/>
              </w:rPr>
              <w:t>责任护士签名</w:t>
            </w:r>
          </w:p>
        </w:tc>
        <w:tc>
          <w:tcPr>
            <w:tcW w:w="1073" w:type="pct"/>
            <w:tcBorders>
              <w:top w:val="single" w:color="000000" w:sz="6" w:space="0"/>
              <w:left w:val="nil"/>
              <w:bottom w:val="single" w:color="000000" w:sz="6" w:space="0"/>
              <w:right w:val="single" w:color="000000" w:sz="6" w:space="0"/>
            </w:tcBorders>
            <w:vAlign w:val="center"/>
          </w:tcPr>
          <w:p w14:paraId="26DCABE6">
            <w:pPr>
              <w:rPr>
                <w:rFonts w:hint="default" w:cs="宋体"/>
                <w:sz w:val="18"/>
                <w:szCs w:val="18"/>
              </w:rPr>
            </w:pPr>
            <w:r>
              <w:rPr>
                <w:rFonts w:cs="宋体"/>
                <w:sz w:val="18"/>
                <w:szCs w:val="18"/>
              </w:rPr>
              <w:t>在已开展责任制护理的科室，负责本患者整体护理的责任护士签署的在公安户籍管理部门正式登记注册的姓氏和名称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7D3AF15E">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6B0DB9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E323F3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FA627C4">
            <w:pPr>
              <w:rPr>
                <w:rFonts w:hint="default" w:cs="宋体"/>
                <w:sz w:val="18"/>
                <w:szCs w:val="18"/>
              </w:rPr>
            </w:pPr>
          </w:p>
        </w:tc>
      </w:tr>
      <w:tr w14:paraId="625A7B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42D5956">
            <w:pPr>
              <w:jc w:val="both"/>
              <w:rPr>
                <w:rFonts w:hint="default" w:cs="宋体"/>
                <w:sz w:val="18"/>
                <w:szCs w:val="18"/>
              </w:rPr>
            </w:pPr>
            <w:r>
              <w:rPr>
                <w:rFonts w:cs="宋体"/>
                <w:sz w:val="18"/>
                <w:szCs w:val="18"/>
              </w:rPr>
              <w:t>JXYS</w:t>
            </w:r>
          </w:p>
        </w:tc>
        <w:tc>
          <w:tcPr>
            <w:tcW w:w="714" w:type="pct"/>
            <w:tcBorders>
              <w:top w:val="single" w:color="000000" w:sz="6" w:space="0"/>
              <w:left w:val="nil"/>
              <w:bottom w:val="single" w:color="000000" w:sz="6" w:space="0"/>
              <w:right w:val="single" w:color="000000" w:sz="6" w:space="0"/>
            </w:tcBorders>
            <w:vAlign w:val="center"/>
          </w:tcPr>
          <w:p w14:paraId="4419B63F">
            <w:pPr>
              <w:rPr>
                <w:rFonts w:hint="default" w:cs="宋体"/>
                <w:sz w:val="18"/>
                <w:szCs w:val="18"/>
              </w:rPr>
            </w:pPr>
            <w:r>
              <w:rPr>
                <w:rFonts w:cs="宋体"/>
                <w:sz w:val="18"/>
                <w:szCs w:val="18"/>
              </w:rPr>
              <w:t>进修医师姓名</w:t>
            </w:r>
          </w:p>
        </w:tc>
        <w:tc>
          <w:tcPr>
            <w:tcW w:w="1073" w:type="pct"/>
            <w:tcBorders>
              <w:top w:val="single" w:color="000000" w:sz="6" w:space="0"/>
              <w:left w:val="nil"/>
              <w:bottom w:val="single" w:color="000000" w:sz="6" w:space="0"/>
              <w:right w:val="single" w:color="000000" w:sz="6" w:space="0"/>
            </w:tcBorders>
            <w:vAlign w:val="center"/>
          </w:tcPr>
          <w:p w14:paraId="182EB378">
            <w:pPr>
              <w:rPr>
                <w:rFonts w:hint="default" w:cs="宋体"/>
                <w:sz w:val="18"/>
                <w:szCs w:val="18"/>
              </w:rPr>
            </w:pPr>
            <w:r>
              <w:rPr>
                <w:rFonts w:cs="宋体"/>
                <w:sz w:val="18"/>
                <w:szCs w:val="18"/>
              </w:rPr>
              <w:t>在患者出院时所在科室进修并参与患者诊治的进修医师签署的在公安户籍管理部门正式登记注册的姓氏和名称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7261B151">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9F1CF70">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0B651E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EF9C5CE">
            <w:pPr>
              <w:rPr>
                <w:rFonts w:hint="default" w:cs="宋体"/>
                <w:sz w:val="18"/>
                <w:szCs w:val="18"/>
              </w:rPr>
            </w:pPr>
          </w:p>
        </w:tc>
      </w:tr>
      <w:tr w14:paraId="03723B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43D2A4F">
            <w:pPr>
              <w:jc w:val="both"/>
              <w:rPr>
                <w:rFonts w:hint="default" w:cs="宋体"/>
                <w:sz w:val="18"/>
                <w:szCs w:val="18"/>
              </w:rPr>
            </w:pPr>
            <w:r>
              <w:rPr>
                <w:rFonts w:cs="宋体"/>
                <w:sz w:val="18"/>
                <w:szCs w:val="18"/>
              </w:rPr>
              <w:t>JXYSGH</w:t>
            </w:r>
          </w:p>
        </w:tc>
        <w:tc>
          <w:tcPr>
            <w:tcW w:w="714" w:type="pct"/>
            <w:tcBorders>
              <w:top w:val="single" w:color="000000" w:sz="6" w:space="0"/>
              <w:left w:val="nil"/>
              <w:bottom w:val="single" w:color="000000" w:sz="6" w:space="0"/>
              <w:right w:val="single" w:color="000000" w:sz="6" w:space="0"/>
            </w:tcBorders>
            <w:vAlign w:val="center"/>
          </w:tcPr>
          <w:p w14:paraId="54FCAD1E">
            <w:pPr>
              <w:rPr>
                <w:rFonts w:hint="default" w:cs="宋体"/>
                <w:sz w:val="18"/>
                <w:szCs w:val="18"/>
              </w:rPr>
            </w:pPr>
            <w:r>
              <w:rPr>
                <w:rFonts w:cs="宋体"/>
                <w:sz w:val="18"/>
                <w:szCs w:val="18"/>
              </w:rPr>
              <w:t>进修医师ID</w:t>
            </w:r>
          </w:p>
        </w:tc>
        <w:tc>
          <w:tcPr>
            <w:tcW w:w="1073" w:type="pct"/>
            <w:tcBorders>
              <w:top w:val="single" w:color="000000" w:sz="6" w:space="0"/>
              <w:left w:val="nil"/>
              <w:bottom w:val="single" w:color="000000" w:sz="6" w:space="0"/>
              <w:right w:val="single" w:color="000000" w:sz="6" w:space="0"/>
            </w:tcBorders>
            <w:vAlign w:val="center"/>
          </w:tcPr>
          <w:p w14:paraId="6B303A65">
            <w:pPr>
              <w:rPr>
                <w:rFonts w:hint="default" w:cs="宋体"/>
                <w:sz w:val="18"/>
                <w:szCs w:val="18"/>
              </w:rPr>
            </w:pPr>
            <w:r>
              <w:rPr>
                <w:rFonts w:cs="宋体"/>
                <w:sz w:val="18"/>
                <w:szCs w:val="18"/>
              </w:rPr>
              <w:t>进修医师在院内的顺序编号</w:t>
            </w:r>
          </w:p>
        </w:tc>
        <w:tc>
          <w:tcPr>
            <w:tcW w:w="617" w:type="pct"/>
            <w:tcBorders>
              <w:top w:val="single" w:color="000000" w:sz="6" w:space="0"/>
              <w:left w:val="nil"/>
              <w:bottom w:val="single" w:color="000000" w:sz="6" w:space="0"/>
              <w:right w:val="single" w:color="000000" w:sz="6" w:space="0"/>
            </w:tcBorders>
            <w:vAlign w:val="center"/>
          </w:tcPr>
          <w:p w14:paraId="0880C312">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34DC78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73DBA4C">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96956C5">
            <w:pPr>
              <w:rPr>
                <w:rFonts w:hint="default" w:cs="宋体"/>
                <w:sz w:val="18"/>
                <w:szCs w:val="18"/>
              </w:rPr>
            </w:pPr>
          </w:p>
        </w:tc>
      </w:tr>
      <w:tr w14:paraId="6F32CC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E69E82">
            <w:pPr>
              <w:jc w:val="both"/>
              <w:rPr>
                <w:rFonts w:hint="default" w:cs="宋体"/>
                <w:sz w:val="18"/>
                <w:szCs w:val="18"/>
              </w:rPr>
            </w:pPr>
            <w:r>
              <w:rPr>
                <w:rFonts w:cs="宋体"/>
                <w:sz w:val="18"/>
                <w:szCs w:val="18"/>
              </w:rPr>
              <w:t>YJSSXYS</w:t>
            </w:r>
          </w:p>
        </w:tc>
        <w:tc>
          <w:tcPr>
            <w:tcW w:w="714" w:type="pct"/>
            <w:tcBorders>
              <w:top w:val="single" w:color="000000" w:sz="6" w:space="0"/>
              <w:left w:val="nil"/>
              <w:bottom w:val="single" w:color="000000" w:sz="6" w:space="0"/>
              <w:right w:val="single" w:color="000000" w:sz="6" w:space="0"/>
            </w:tcBorders>
            <w:vAlign w:val="center"/>
          </w:tcPr>
          <w:p w14:paraId="759DF909">
            <w:pPr>
              <w:rPr>
                <w:rFonts w:hint="default" w:cs="宋体"/>
                <w:sz w:val="18"/>
                <w:szCs w:val="18"/>
              </w:rPr>
            </w:pPr>
            <w:r>
              <w:rPr>
                <w:rFonts w:cs="宋体"/>
                <w:sz w:val="18"/>
                <w:szCs w:val="18"/>
              </w:rPr>
              <w:t>研究生实习医师姓名</w:t>
            </w:r>
          </w:p>
        </w:tc>
        <w:tc>
          <w:tcPr>
            <w:tcW w:w="1073" w:type="pct"/>
            <w:tcBorders>
              <w:top w:val="single" w:color="000000" w:sz="6" w:space="0"/>
              <w:left w:val="nil"/>
              <w:bottom w:val="single" w:color="000000" w:sz="6" w:space="0"/>
              <w:right w:val="single" w:color="000000" w:sz="6" w:space="0"/>
            </w:tcBorders>
            <w:vAlign w:val="center"/>
          </w:tcPr>
          <w:p w14:paraId="4A73E293">
            <w:pPr>
              <w:rPr>
                <w:rFonts w:hint="default" w:cs="宋体"/>
                <w:sz w:val="18"/>
                <w:szCs w:val="18"/>
              </w:rPr>
            </w:pPr>
            <w:r>
              <w:rPr>
                <w:rFonts w:cs="宋体"/>
                <w:sz w:val="18"/>
                <w:szCs w:val="18"/>
              </w:rPr>
              <w:t>研究生实习医师在公安户籍管理部门正式登记注册的姓氏和名称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09B9D302">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C06B05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BD7060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EA5930C">
            <w:pPr>
              <w:rPr>
                <w:rFonts w:hint="default" w:cs="宋体"/>
                <w:sz w:val="18"/>
                <w:szCs w:val="18"/>
              </w:rPr>
            </w:pPr>
          </w:p>
        </w:tc>
      </w:tr>
      <w:tr w14:paraId="32688AC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0D43337">
            <w:pPr>
              <w:jc w:val="both"/>
              <w:rPr>
                <w:rFonts w:hint="default" w:cs="宋体"/>
                <w:sz w:val="18"/>
                <w:szCs w:val="18"/>
              </w:rPr>
            </w:pPr>
            <w:r>
              <w:rPr>
                <w:rFonts w:cs="宋体"/>
                <w:sz w:val="18"/>
                <w:szCs w:val="18"/>
              </w:rPr>
              <w:t>YJSSXYSGH</w:t>
            </w:r>
          </w:p>
        </w:tc>
        <w:tc>
          <w:tcPr>
            <w:tcW w:w="714" w:type="pct"/>
            <w:tcBorders>
              <w:top w:val="single" w:color="000000" w:sz="6" w:space="0"/>
              <w:left w:val="nil"/>
              <w:bottom w:val="single" w:color="000000" w:sz="6" w:space="0"/>
              <w:right w:val="single" w:color="000000" w:sz="6" w:space="0"/>
            </w:tcBorders>
            <w:vAlign w:val="center"/>
          </w:tcPr>
          <w:p w14:paraId="53845098">
            <w:pPr>
              <w:rPr>
                <w:rFonts w:hint="default" w:cs="宋体"/>
                <w:sz w:val="18"/>
                <w:szCs w:val="18"/>
              </w:rPr>
            </w:pPr>
            <w:r>
              <w:rPr>
                <w:rFonts w:cs="宋体"/>
                <w:sz w:val="18"/>
                <w:szCs w:val="18"/>
              </w:rPr>
              <w:t>研究生实习医师ID</w:t>
            </w:r>
          </w:p>
        </w:tc>
        <w:tc>
          <w:tcPr>
            <w:tcW w:w="1073" w:type="pct"/>
            <w:tcBorders>
              <w:top w:val="single" w:color="000000" w:sz="6" w:space="0"/>
              <w:left w:val="nil"/>
              <w:bottom w:val="single" w:color="000000" w:sz="6" w:space="0"/>
              <w:right w:val="single" w:color="000000" w:sz="6" w:space="0"/>
            </w:tcBorders>
            <w:vAlign w:val="center"/>
          </w:tcPr>
          <w:p w14:paraId="5C68EB52">
            <w:pPr>
              <w:rPr>
                <w:rFonts w:hint="default" w:cs="宋体"/>
                <w:sz w:val="18"/>
                <w:szCs w:val="18"/>
              </w:rPr>
            </w:pPr>
            <w:r>
              <w:rPr>
                <w:rFonts w:cs="宋体"/>
                <w:sz w:val="18"/>
                <w:szCs w:val="18"/>
              </w:rPr>
              <w:t>研究生实习医师在院内的顺序编号</w:t>
            </w:r>
          </w:p>
        </w:tc>
        <w:tc>
          <w:tcPr>
            <w:tcW w:w="617" w:type="pct"/>
            <w:tcBorders>
              <w:top w:val="single" w:color="000000" w:sz="6" w:space="0"/>
              <w:left w:val="nil"/>
              <w:bottom w:val="single" w:color="000000" w:sz="6" w:space="0"/>
              <w:right w:val="single" w:color="000000" w:sz="6" w:space="0"/>
            </w:tcBorders>
            <w:vAlign w:val="center"/>
          </w:tcPr>
          <w:p w14:paraId="7436C8B8">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704F123">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E43C538">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E16046A">
            <w:pPr>
              <w:rPr>
                <w:rFonts w:hint="default" w:cs="宋体"/>
                <w:sz w:val="18"/>
                <w:szCs w:val="18"/>
              </w:rPr>
            </w:pPr>
          </w:p>
        </w:tc>
      </w:tr>
      <w:tr w14:paraId="480D50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3B5E8E">
            <w:pPr>
              <w:jc w:val="both"/>
              <w:rPr>
                <w:rFonts w:hint="default" w:cs="宋体"/>
                <w:sz w:val="18"/>
                <w:szCs w:val="18"/>
              </w:rPr>
            </w:pPr>
            <w:r>
              <w:rPr>
                <w:rFonts w:cs="宋体"/>
                <w:sz w:val="18"/>
                <w:szCs w:val="18"/>
              </w:rPr>
              <w:t>InternDoctor</w:t>
            </w:r>
          </w:p>
        </w:tc>
        <w:tc>
          <w:tcPr>
            <w:tcW w:w="714" w:type="pct"/>
            <w:tcBorders>
              <w:top w:val="single" w:color="000000" w:sz="6" w:space="0"/>
              <w:left w:val="nil"/>
              <w:bottom w:val="single" w:color="000000" w:sz="6" w:space="0"/>
              <w:right w:val="single" w:color="000000" w:sz="6" w:space="0"/>
            </w:tcBorders>
            <w:vAlign w:val="center"/>
          </w:tcPr>
          <w:p w14:paraId="6362152F">
            <w:pPr>
              <w:rPr>
                <w:rFonts w:hint="default" w:cs="宋体"/>
                <w:sz w:val="18"/>
                <w:szCs w:val="18"/>
              </w:rPr>
            </w:pPr>
            <w:r>
              <w:rPr>
                <w:rFonts w:cs="宋体"/>
                <w:sz w:val="18"/>
                <w:szCs w:val="18"/>
              </w:rPr>
              <w:t>实习医师姓名</w:t>
            </w:r>
          </w:p>
        </w:tc>
        <w:tc>
          <w:tcPr>
            <w:tcW w:w="1073" w:type="pct"/>
            <w:tcBorders>
              <w:top w:val="single" w:color="000000" w:sz="6" w:space="0"/>
              <w:left w:val="nil"/>
              <w:bottom w:val="single" w:color="000000" w:sz="6" w:space="0"/>
              <w:right w:val="single" w:color="000000" w:sz="6" w:space="0"/>
            </w:tcBorders>
            <w:vAlign w:val="center"/>
          </w:tcPr>
          <w:p w14:paraId="11B0D120">
            <w:pPr>
              <w:rPr>
                <w:rFonts w:hint="default" w:cs="宋体"/>
                <w:sz w:val="18"/>
                <w:szCs w:val="18"/>
              </w:rPr>
            </w:pPr>
            <w:r>
              <w:rPr>
                <w:rFonts w:cs="宋体"/>
                <w:sz w:val="18"/>
                <w:szCs w:val="18"/>
              </w:rPr>
              <w:t>个体在公安管理部门正式登记注册的姓氏和名称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63C90838">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031FF7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2F0385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CC4351D">
            <w:pPr>
              <w:rPr>
                <w:rFonts w:hint="default" w:cs="宋体"/>
                <w:sz w:val="18"/>
                <w:szCs w:val="18"/>
              </w:rPr>
            </w:pPr>
          </w:p>
        </w:tc>
      </w:tr>
      <w:tr w14:paraId="49813E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A0A9EFB">
            <w:pPr>
              <w:jc w:val="both"/>
              <w:rPr>
                <w:rFonts w:hint="default" w:cs="宋体"/>
                <w:sz w:val="18"/>
                <w:szCs w:val="18"/>
              </w:rPr>
            </w:pPr>
            <w:r>
              <w:rPr>
                <w:rFonts w:cs="宋体"/>
                <w:sz w:val="18"/>
                <w:szCs w:val="18"/>
              </w:rPr>
              <w:t>SXYSGH</w:t>
            </w:r>
          </w:p>
        </w:tc>
        <w:tc>
          <w:tcPr>
            <w:tcW w:w="714" w:type="pct"/>
            <w:tcBorders>
              <w:top w:val="single" w:color="000000" w:sz="6" w:space="0"/>
              <w:left w:val="nil"/>
              <w:bottom w:val="single" w:color="000000" w:sz="6" w:space="0"/>
              <w:right w:val="single" w:color="000000" w:sz="6" w:space="0"/>
            </w:tcBorders>
            <w:vAlign w:val="center"/>
          </w:tcPr>
          <w:p w14:paraId="4A7303EA">
            <w:pPr>
              <w:rPr>
                <w:rFonts w:hint="default" w:cs="宋体"/>
                <w:sz w:val="18"/>
                <w:szCs w:val="18"/>
              </w:rPr>
            </w:pPr>
            <w:r>
              <w:rPr>
                <w:rFonts w:cs="宋体"/>
                <w:sz w:val="18"/>
                <w:szCs w:val="18"/>
              </w:rPr>
              <w:t>实习医师ID</w:t>
            </w:r>
          </w:p>
        </w:tc>
        <w:tc>
          <w:tcPr>
            <w:tcW w:w="1073" w:type="pct"/>
            <w:tcBorders>
              <w:top w:val="single" w:color="000000" w:sz="6" w:space="0"/>
              <w:left w:val="nil"/>
              <w:bottom w:val="single" w:color="000000" w:sz="6" w:space="0"/>
              <w:right w:val="single" w:color="000000" w:sz="6" w:space="0"/>
            </w:tcBorders>
            <w:vAlign w:val="center"/>
          </w:tcPr>
          <w:p w14:paraId="6A2879B4">
            <w:pPr>
              <w:rPr>
                <w:rFonts w:hint="default" w:cs="宋体"/>
                <w:sz w:val="18"/>
                <w:szCs w:val="18"/>
              </w:rPr>
            </w:pPr>
            <w:r>
              <w:rPr>
                <w:rFonts w:cs="宋体"/>
                <w:sz w:val="18"/>
                <w:szCs w:val="18"/>
              </w:rPr>
              <w:t>实习医师在本院内的顺序编号</w:t>
            </w:r>
          </w:p>
        </w:tc>
        <w:tc>
          <w:tcPr>
            <w:tcW w:w="617" w:type="pct"/>
            <w:tcBorders>
              <w:top w:val="single" w:color="000000" w:sz="6" w:space="0"/>
              <w:left w:val="nil"/>
              <w:bottom w:val="single" w:color="000000" w:sz="6" w:space="0"/>
              <w:right w:val="single" w:color="000000" w:sz="6" w:space="0"/>
            </w:tcBorders>
            <w:vAlign w:val="center"/>
          </w:tcPr>
          <w:p w14:paraId="294F929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058E039">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C54111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578B045">
            <w:pPr>
              <w:rPr>
                <w:rFonts w:hint="default" w:cs="宋体"/>
                <w:sz w:val="18"/>
                <w:szCs w:val="18"/>
              </w:rPr>
            </w:pPr>
          </w:p>
        </w:tc>
      </w:tr>
      <w:tr w14:paraId="4D3CE8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F8ED48">
            <w:pPr>
              <w:jc w:val="both"/>
              <w:rPr>
                <w:rFonts w:hint="default" w:cs="宋体"/>
                <w:sz w:val="18"/>
                <w:szCs w:val="18"/>
              </w:rPr>
            </w:pPr>
            <w:r>
              <w:rPr>
                <w:rFonts w:cs="宋体"/>
                <w:sz w:val="18"/>
                <w:szCs w:val="18"/>
              </w:rPr>
              <w:t>MedicalRecordCoderSign</w:t>
            </w:r>
          </w:p>
        </w:tc>
        <w:tc>
          <w:tcPr>
            <w:tcW w:w="714" w:type="pct"/>
            <w:tcBorders>
              <w:top w:val="single" w:color="000000" w:sz="6" w:space="0"/>
              <w:left w:val="nil"/>
              <w:bottom w:val="single" w:color="000000" w:sz="6" w:space="0"/>
              <w:right w:val="single" w:color="000000" w:sz="6" w:space="0"/>
            </w:tcBorders>
            <w:vAlign w:val="center"/>
          </w:tcPr>
          <w:p w14:paraId="194C7382">
            <w:pPr>
              <w:rPr>
                <w:rFonts w:hint="default" w:cs="宋体"/>
                <w:sz w:val="18"/>
                <w:szCs w:val="18"/>
              </w:rPr>
            </w:pPr>
            <w:r>
              <w:rPr>
                <w:rFonts w:cs="宋体"/>
                <w:sz w:val="18"/>
                <w:szCs w:val="18"/>
              </w:rPr>
              <w:t>病案编码员签名</w:t>
            </w:r>
          </w:p>
        </w:tc>
        <w:tc>
          <w:tcPr>
            <w:tcW w:w="1073" w:type="pct"/>
            <w:tcBorders>
              <w:top w:val="single" w:color="000000" w:sz="6" w:space="0"/>
              <w:left w:val="nil"/>
              <w:bottom w:val="single" w:color="000000" w:sz="6" w:space="0"/>
              <w:right w:val="single" w:color="000000" w:sz="6" w:space="0"/>
            </w:tcBorders>
            <w:vAlign w:val="center"/>
          </w:tcPr>
          <w:p w14:paraId="0D3B0974">
            <w:pPr>
              <w:rPr>
                <w:rFonts w:hint="default" w:cs="宋体"/>
                <w:sz w:val="18"/>
                <w:szCs w:val="18"/>
              </w:rPr>
            </w:pPr>
            <w:r>
              <w:rPr>
                <w:rFonts w:cs="宋体"/>
                <w:sz w:val="18"/>
                <w:szCs w:val="18"/>
              </w:rPr>
              <w:t>个体在公安管理部门正式登记注册的姓氏和名称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736483B0">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68B2F6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0E45F3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85C6258">
            <w:pPr>
              <w:rPr>
                <w:rFonts w:hint="default" w:cs="宋体"/>
                <w:sz w:val="18"/>
                <w:szCs w:val="18"/>
              </w:rPr>
            </w:pPr>
          </w:p>
        </w:tc>
      </w:tr>
      <w:tr w14:paraId="306796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DF75700">
            <w:pPr>
              <w:jc w:val="both"/>
              <w:rPr>
                <w:rFonts w:hint="default" w:cs="宋体"/>
                <w:sz w:val="18"/>
                <w:szCs w:val="18"/>
              </w:rPr>
            </w:pPr>
            <w:r>
              <w:rPr>
                <w:rFonts w:cs="宋体"/>
                <w:sz w:val="18"/>
                <w:szCs w:val="18"/>
              </w:rPr>
              <w:t>BMYGH</w:t>
            </w:r>
          </w:p>
        </w:tc>
        <w:tc>
          <w:tcPr>
            <w:tcW w:w="714" w:type="pct"/>
            <w:tcBorders>
              <w:top w:val="single" w:color="000000" w:sz="6" w:space="0"/>
              <w:left w:val="nil"/>
              <w:bottom w:val="single" w:color="000000" w:sz="6" w:space="0"/>
              <w:right w:val="single" w:color="000000" w:sz="6" w:space="0"/>
            </w:tcBorders>
            <w:vAlign w:val="center"/>
          </w:tcPr>
          <w:p w14:paraId="66BFB354">
            <w:pPr>
              <w:rPr>
                <w:rFonts w:hint="default" w:cs="宋体"/>
                <w:sz w:val="18"/>
                <w:szCs w:val="18"/>
              </w:rPr>
            </w:pPr>
            <w:r>
              <w:rPr>
                <w:rFonts w:cs="宋体"/>
                <w:sz w:val="18"/>
                <w:szCs w:val="18"/>
              </w:rPr>
              <w:t>编码员ID</w:t>
            </w:r>
          </w:p>
        </w:tc>
        <w:tc>
          <w:tcPr>
            <w:tcW w:w="1073" w:type="pct"/>
            <w:tcBorders>
              <w:top w:val="single" w:color="000000" w:sz="6" w:space="0"/>
              <w:left w:val="nil"/>
              <w:bottom w:val="single" w:color="000000" w:sz="6" w:space="0"/>
              <w:right w:val="single" w:color="000000" w:sz="6" w:space="0"/>
            </w:tcBorders>
            <w:vAlign w:val="center"/>
          </w:tcPr>
          <w:p w14:paraId="621ABFE8">
            <w:pPr>
              <w:rPr>
                <w:rFonts w:hint="default" w:cs="宋体"/>
                <w:sz w:val="18"/>
                <w:szCs w:val="18"/>
              </w:rPr>
            </w:pPr>
            <w:r>
              <w:rPr>
                <w:rFonts w:cs="宋体"/>
                <w:sz w:val="18"/>
                <w:szCs w:val="18"/>
              </w:rPr>
              <w:t>编码员在本院内的顺序编号</w:t>
            </w:r>
          </w:p>
        </w:tc>
        <w:tc>
          <w:tcPr>
            <w:tcW w:w="617" w:type="pct"/>
            <w:tcBorders>
              <w:top w:val="single" w:color="000000" w:sz="6" w:space="0"/>
              <w:left w:val="nil"/>
              <w:bottom w:val="single" w:color="000000" w:sz="6" w:space="0"/>
              <w:right w:val="single" w:color="000000" w:sz="6" w:space="0"/>
            </w:tcBorders>
            <w:vAlign w:val="center"/>
          </w:tcPr>
          <w:p w14:paraId="49308B9A">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5714D6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2C227AD">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5BA0E033">
            <w:pPr>
              <w:rPr>
                <w:rFonts w:hint="default" w:cs="宋体"/>
                <w:sz w:val="18"/>
                <w:szCs w:val="18"/>
              </w:rPr>
            </w:pPr>
          </w:p>
        </w:tc>
      </w:tr>
      <w:tr w14:paraId="20F778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8312E9D">
            <w:pPr>
              <w:textAlignment w:val="center"/>
              <w:rPr>
                <w:rFonts w:hint="default" w:cs="宋体"/>
                <w:sz w:val="18"/>
                <w:szCs w:val="18"/>
                <w:lang w:bidi="ar"/>
              </w:rPr>
            </w:pPr>
            <w:r>
              <w:rPr>
                <w:rFonts w:cs="宋体"/>
                <w:sz w:val="18"/>
                <w:szCs w:val="18"/>
              </w:rPr>
              <w:t>MedicalRecordQuality</w:t>
            </w:r>
          </w:p>
        </w:tc>
        <w:tc>
          <w:tcPr>
            <w:tcW w:w="714" w:type="pct"/>
            <w:tcBorders>
              <w:top w:val="single" w:color="000000" w:sz="6" w:space="0"/>
              <w:left w:val="nil"/>
              <w:bottom w:val="single" w:color="000000" w:sz="6" w:space="0"/>
              <w:right w:val="single" w:color="000000" w:sz="6" w:space="0"/>
            </w:tcBorders>
            <w:vAlign w:val="center"/>
          </w:tcPr>
          <w:p w14:paraId="44D3F485">
            <w:pPr>
              <w:rPr>
                <w:rFonts w:hint="default" w:cs="宋体"/>
                <w:sz w:val="18"/>
                <w:szCs w:val="18"/>
              </w:rPr>
            </w:pPr>
            <w:r>
              <w:rPr>
                <w:rFonts w:cs="宋体"/>
                <w:sz w:val="18"/>
                <w:szCs w:val="18"/>
              </w:rPr>
              <w:t>病案质量</w:t>
            </w:r>
          </w:p>
        </w:tc>
        <w:tc>
          <w:tcPr>
            <w:tcW w:w="1073" w:type="pct"/>
            <w:tcBorders>
              <w:top w:val="single" w:color="000000" w:sz="6" w:space="0"/>
              <w:left w:val="nil"/>
              <w:bottom w:val="single" w:color="000000" w:sz="6" w:space="0"/>
              <w:right w:val="single" w:color="000000" w:sz="6" w:space="0"/>
            </w:tcBorders>
            <w:vAlign w:val="center"/>
          </w:tcPr>
          <w:p w14:paraId="0DDCC272">
            <w:pPr>
              <w:rPr>
                <w:rFonts w:hint="default" w:cs="宋体"/>
                <w:sz w:val="18"/>
                <w:szCs w:val="18"/>
              </w:rPr>
            </w:pPr>
            <w:r>
              <w:rPr>
                <w:rFonts w:cs="宋体"/>
                <w:sz w:val="18"/>
                <w:szCs w:val="18"/>
              </w:rPr>
              <w:t>按照医院评审标准对病案终末质量所做的综合评价结果</w:t>
            </w:r>
          </w:p>
        </w:tc>
        <w:tc>
          <w:tcPr>
            <w:tcW w:w="617" w:type="pct"/>
            <w:tcBorders>
              <w:top w:val="single" w:color="000000" w:sz="6" w:space="0"/>
              <w:left w:val="nil"/>
              <w:bottom w:val="single" w:color="000000" w:sz="6" w:space="0"/>
              <w:right w:val="single" w:color="000000" w:sz="6" w:space="0"/>
            </w:tcBorders>
            <w:vAlign w:val="center"/>
          </w:tcPr>
          <w:p w14:paraId="01EDAA6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7695107">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6F8BFF2">
            <w:pPr>
              <w:textAlignment w:val="center"/>
              <w:rPr>
                <w:rFonts w:hint="default" w:cs="宋体"/>
                <w:sz w:val="18"/>
                <w:szCs w:val="18"/>
              </w:rPr>
            </w:pPr>
            <w:r>
              <w:rPr>
                <w:rFonts w:hint="default"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53D07F4B">
            <w:pPr>
              <w:rPr>
                <w:rFonts w:hint="default" w:cs="宋体"/>
                <w:sz w:val="18"/>
                <w:szCs w:val="18"/>
              </w:rPr>
            </w:pPr>
            <w:r>
              <w:rPr>
                <w:rFonts w:cs="宋体"/>
                <w:sz w:val="18"/>
                <w:szCs w:val="18"/>
              </w:rPr>
              <w:t>CV5501.15</w:t>
            </w:r>
          </w:p>
        </w:tc>
      </w:tr>
      <w:tr w14:paraId="09FB0E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F8B954C">
            <w:pPr>
              <w:textAlignment w:val="center"/>
              <w:rPr>
                <w:rFonts w:hint="eastAsia" w:ascii="宋体" w:hAnsi="宋体" w:eastAsia="宋体" w:cs="宋体"/>
                <w:sz w:val="18"/>
                <w:szCs w:val="18"/>
                <w:lang w:val="en-US" w:eastAsia="zh-CN" w:bidi="ar-SA"/>
              </w:rPr>
            </w:pPr>
            <w:r>
              <w:rPr>
                <w:rFonts w:cs="宋体"/>
                <w:sz w:val="18"/>
                <w:szCs w:val="18"/>
              </w:rPr>
              <w:t>MedicalRecordQualityName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461947D">
            <w:pPr>
              <w:ind w:left="0" w:leftChars="0"/>
              <w:rPr>
                <w:rFonts w:hint="eastAsia" w:ascii="宋体" w:hAnsi="宋体" w:eastAsia="宋体" w:cs="宋体"/>
                <w:sz w:val="18"/>
                <w:szCs w:val="18"/>
                <w:lang w:val="en-US" w:eastAsia="zh-CN" w:bidi="ar-SA"/>
              </w:rPr>
            </w:pPr>
            <w:r>
              <w:rPr>
                <w:rFonts w:cs="宋体"/>
                <w:sz w:val="18"/>
                <w:szCs w:val="18"/>
              </w:rPr>
              <w:t>病案质量名称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2711F089">
            <w:pPr>
              <w:rPr>
                <w:rFonts w:hint="eastAsia" w:ascii="宋体" w:hAnsi="宋体" w:eastAsia="宋体" w:cs="宋体"/>
                <w:sz w:val="18"/>
                <w:szCs w:val="18"/>
                <w:lang w:val="en-US" w:eastAsia="zh-CN" w:bidi="ar-SA"/>
              </w:rPr>
            </w:pPr>
            <w:r>
              <w:rPr>
                <w:rFonts w:cs="宋体"/>
                <w:sz w:val="18"/>
                <w:szCs w:val="18"/>
              </w:rPr>
              <w:t>按照医院评审标准对病案终末质量所做的综合评价结果名称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FC96729">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0C1F2AE">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272BE7C">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9B598A1">
            <w:pPr>
              <w:rPr>
                <w:rFonts w:hint="default" w:ascii="宋体" w:hAnsi="宋体" w:eastAsia="宋体" w:cs="宋体"/>
                <w:sz w:val="18"/>
                <w:szCs w:val="18"/>
                <w:lang w:val="en-US" w:eastAsia="zh-CN" w:bidi="ar-SA"/>
              </w:rPr>
            </w:pPr>
          </w:p>
        </w:tc>
      </w:tr>
      <w:tr w14:paraId="2D988E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F4D40B7">
            <w:pPr>
              <w:jc w:val="both"/>
              <w:rPr>
                <w:rFonts w:hint="default" w:cs="宋体"/>
                <w:sz w:val="18"/>
                <w:szCs w:val="18"/>
              </w:rPr>
            </w:pPr>
            <w:r>
              <w:rPr>
                <w:rFonts w:cs="宋体"/>
                <w:sz w:val="18"/>
                <w:szCs w:val="18"/>
              </w:rPr>
              <w:t>QualityControlDate</w:t>
            </w:r>
          </w:p>
        </w:tc>
        <w:tc>
          <w:tcPr>
            <w:tcW w:w="714" w:type="pct"/>
            <w:tcBorders>
              <w:top w:val="single" w:color="000000" w:sz="6" w:space="0"/>
              <w:left w:val="nil"/>
              <w:bottom w:val="single" w:color="000000" w:sz="6" w:space="0"/>
              <w:right w:val="single" w:color="000000" w:sz="6" w:space="0"/>
            </w:tcBorders>
            <w:vAlign w:val="center"/>
          </w:tcPr>
          <w:p w14:paraId="6207F57D">
            <w:pPr>
              <w:rPr>
                <w:rFonts w:hint="default" w:cs="宋体"/>
                <w:sz w:val="18"/>
                <w:szCs w:val="18"/>
              </w:rPr>
            </w:pPr>
            <w:r>
              <w:rPr>
                <w:rFonts w:cs="宋体"/>
                <w:sz w:val="18"/>
                <w:szCs w:val="18"/>
              </w:rPr>
              <w:t>质控日期</w:t>
            </w:r>
          </w:p>
        </w:tc>
        <w:tc>
          <w:tcPr>
            <w:tcW w:w="1073" w:type="pct"/>
            <w:tcBorders>
              <w:top w:val="single" w:color="000000" w:sz="6" w:space="0"/>
              <w:left w:val="nil"/>
              <w:bottom w:val="single" w:color="000000" w:sz="6" w:space="0"/>
              <w:right w:val="single" w:color="000000" w:sz="6" w:space="0"/>
            </w:tcBorders>
            <w:vAlign w:val="center"/>
          </w:tcPr>
          <w:p w14:paraId="7FA9F14D">
            <w:pPr>
              <w:rPr>
                <w:rFonts w:hint="default" w:cs="宋体"/>
                <w:sz w:val="18"/>
                <w:szCs w:val="18"/>
              </w:rPr>
            </w:pPr>
            <w:r>
              <w:rPr>
                <w:rFonts w:cs="宋体"/>
                <w:sz w:val="18"/>
                <w:szCs w:val="18"/>
              </w:rPr>
              <w:t>对病案终末质量进行检查及评价的公元纪年日期的完整描述，由质控医师填写</w:t>
            </w:r>
          </w:p>
        </w:tc>
        <w:tc>
          <w:tcPr>
            <w:tcW w:w="617" w:type="pct"/>
            <w:tcBorders>
              <w:top w:val="single" w:color="000000" w:sz="6" w:space="0"/>
              <w:left w:val="nil"/>
              <w:bottom w:val="single" w:color="000000" w:sz="6" w:space="0"/>
              <w:right w:val="single" w:color="000000" w:sz="6" w:space="0"/>
            </w:tcBorders>
            <w:vAlign w:val="center"/>
          </w:tcPr>
          <w:p w14:paraId="0E2EDB31">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6D30D748">
            <w:pPr>
              <w:jc w:val="center"/>
              <w:textAlignment w:val="center"/>
              <w:rPr>
                <w:rFonts w:hint="default" w:cs="宋体"/>
                <w:sz w:val="18"/>
                <w:szCs w:val="18"/>
              </w:rPr>
            </w:pPr>
            <w:r>
              <w:rPr>
                <w:rFonts w:hint="default" w:cs="宋体"/>
                <w:sz w:val="18"/>
                <w:szCs w:val="18"/>
                <w:lang w:bidi="ar"/>
              </w:rPr>
              <w:t>date</w:t>
            </w:r>
          </w:p>
        </w:tc>
        <w:tc>
          <w:tcPr>
            <w:tcW w:w="501" w:type="pct"/>
            <w:tcBorders>
              <w:top w:val="single" w:color="000000" w:sz="6" w:space="0"/>
              <w:left w:val="nil"/>
              <w:bottom w:val="single" w:color="000000" w:sz="6" w:space="0"/>
              <w:right w:val="single" w:color="000000" w:sz="6" w:space="0"/>
            </w:tcBorders>
            <w:vAlign w:val="center"/>
          </w:tcPr>
          <w:p w14:paraId="6E095FDA">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6DAB6054">
            <w:pPr>
              <w:rPr>
                <w:rFonts w:hint="default" w:cs="宋体"/>
                <w:sz w:val="18"/>
                <w:szCs w:val="18"/>
              </w:rPr>
            </w:pPr>
          </w:p>
        </w:tc>
      </w:tr>
      <w:tr w14:paraId="2650C7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ABE872">
            <w:pPr>
              <w:jc w:val="both"/>
              <w:rPr>
                <w:rFonts w:hint="default" w:cs="宋体"/>
                <w:sz w:val="18"/>
                <w:szCs w:val="18"/>
              </w:rPr>
            </w:pPr>
            <w:r>
              <w:rPr>
                <w:rFonts w:cs="宋体"/>
                <w:sz w:val="18"/>
                <w:szCs w:val="18"/>
              </w:rPr>
              <w:t>QualityControlDoctor</w:t>
            </w:r>
          </w:p>
        </w:tc>
        <w:tc>
          <w:tcPr>
            <w:tcW w:w="714" w:type="pct"/>
            <w:tcBorders>
              <w:top w:val="single" w:color="000000" w:sz="6" w:space="0"/>
              <w:left w:val="nil"/>
              <w:bottom w:val="single" w:color="000000" w:sz="6" w:space="0"/>
              <w:right w:val="single" w:color="000000" w:sz="6" w:space="0"/>
            </w:tcBorders>
            <w:vAlign w:val="center"/>
          </w:tcPr>
          <w:p w14:paraId="228B0B82">
            <w:pPr>
              <w:rPr>
                <w:rFonts w:hint="default" w:cs="宋体"/>
                <w:sz w:val="18"/>
                <w:szCs w:val="18"/>
              </w:rPr>
            </w:pPr>
            <w:r>
              <w:rPr>
                <w:rFonts w:cs="宋体"/>
                <w:sz w:val="18"/>
                <w:szCs w:val="18"/>
              </w:rPr>
              <w:t>质控医师签名</w:t>
            </w:r>
          </w:p>
        </w:tc>
        <w:tc>
          <w:tcPr>
            <w:tcW w:w="1073" w:type="pct"/>
            <w:tcBorders>
              <w:top w:val="single" w:color="000000" w:sz="6" w:space="0"/>
              <w:left w:val="nil"/>
              <w:bottom w:val="single" w:color="000000" w:sz="6" w:space="0"/>
              <w:right w:val="single" w:color="000000" w:sz="6" w:space="0"/>
            </w:tcBorders>
            <w:vAlign w:val="center"/>
          </w:tcPr>
          <w:p w14:paraId="24427B5A">
            <w:pPr>
              <w:rPr>
                <w:rFonts w:hint="default" w:cs="宋体"/>
                <w:sz w:val="18"/>
                <w:szCs w:val="18"/>
              </w:rPr>
            </w:pPr>
            <w:r>
              <w:rPr>
                <w:rFonts w:cs="宋体"/>
                <w:sz w:val="18"/>
                <w:szCs w:val="18"/>
              </w:rPr>
              <w:t>个体在公安管理部门正式登记注册的姓氏和名称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2575DBE8">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34ED642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4D61F5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40E03F4">
            <w:pPr>
              <w:rPr>
                <w:rFonts w:hint="default" w:cs="宋体"/>
                <w:sz w:val="18"/>
                <w:szCs w:val="18"/>
              </w:rPr>
            </w:pPr>
          </w:p>
        </w:tc>
      </w:tr>
      <w:tr w14:paraId="00B80C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69776FE">
            <w:pPr>
              <w:jc w:val="both"/>
              <w:rPr>
                <w:rFonts w:hint="default" w:cs="宋体"/>
                <w:sz w:val="18"/>
                <w:szCs w:val="18"/>
              </w:rPr>
            </w:pPr>
            <w:r>
              <w:rPr>
                <w:rFonts w:cs="宋体"/>
                <w:sz w:val="18"/>
                <w:szCs w:val="18"/>
              </w:rPr>
              <w:t>ZKYSGH</w:t>
            </w:r>
          </w:p>
        </w:tc>
        <w:tc>
          <w:tcPr>
            <w:tcW w:w="714" w:type="pct"/>
            <w:tcBorders>
              <w:top w:val="single" w:color="000000" w:sz="6" w:space="0"/>
              <w:left w:val="nil"/>
              <w:bottom w:val="single" w:color="000000" w:sz="6" w:space="0"/>
              <w:right w:val="single" w:color="000000" w:sz="6" w:space="0"/>
            </w:tcBorders>
            <w:vAlign w:val="center"/>
          </w:tcPr>
          <w:p w14:paraId="792AC68F">
            <w:pPr>
              <w:rPr>
                <w:rFonts w:hint="default" w:cs="宋体"/>
                <w:sz w:val="18"/>
                <w:szCs w:val="18"/>
              </w:rPr>
            </w:pPr>
            <w:r>
              <w:rPr>
                <w:rFonts w:cs="宋体"/>
                <w:sz w:val="18"/>
                <w:szCs w:val="18"/>
              </w:rPr>
              <w:t>质控医师ID</w:t>
            </w:r>
          </w:p>
        </w:tc>
        <w:tc>
          <w:tcPr>
            <w:tcW w:w="1073" w:type="pct"/>
            <w:tcBorders>
              <w:top w:val="single" w:color="000000" w:sz="6" w:space="0"/>
              <w:left w:val="nil"/>
              <w:bottom w:val="single" w:color="000000" w:sz="6" w:space="0"/>
              <w:right w:val="single" w:color="000000" w:sz="6" w:space="0"/>
            </w:tcBorders>
            <w:vAlign w:val="center"/>
          </w:tcPr>
          <w:p w14:paraId="269CBFDF">
            <w:pPr>
              <w:rPr>
                <w:rFonts w:hint="default" w:cs="宋体"/>
                <w:sz w:val="18"/>
                <w:szCs w:val="18"/>
              </w:rPr>
            </w:pPr>
            <w:r>
              <w:rPr>
                <w:rFonts w:cs="宋体"/>
                <w:sz w:val="18"/>
                <w:szCs w:val="18"/>
              </w:rPr>
              <w:t>质控医师在本院内的顺序编号</w:t>
            </w:r>
          </w:p>
        </w:tc>
        <w:tc>
          <w:tcPr>
            <w:tcW w:w="617" w:type="pct"/>
            <w:tcBorders>
              <w:top w:val="single" w:color="000000" w:sz="6" w:space="0"/>
              <w:left w:val="nil"/>
              <w:bottom w:val="single" w:color="000000" w:sz="6" w:space="0"/>
              <w:right w:val="single" w:color="000000" w:sz="6" w:space="0"/>
            </w:tcBorders>
            <w:vAlign w:val="center"/>
          </w:tcPr>
          <w:p w14:paraId="01F9A28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53A0A491">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50AFDB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4E7B922">
            <w:pPr>
              <w:rPr>
                <w:rFonts w:hint="default" w:cs="宋体"/>
                <w:sz w:val="18"/>
                <w:szCs w:val="18"/>
              </w:rPr>
            </w:pPr>
          </w:p>
        </w:tc>
      </w:tr>
      <w:tr w14:paraId="0898B1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EC6590F">
            <w:pPr>
              <w:jc w:val="both"/>
              <w:rPr>
                <w:rFonts w:hint="default" w:cs="宋体"/>
                <w:sz w:val="18"/>
                <w:szCs w:val="18"/>
              </w:rPr>
            </w:pPr>
            <w:r>
              <w:rPr>
                <w:rFonts w:cs="宋体"/>
                <w:sz w:val="18"/>
                <w:szCs w:val="18"/>
              </w:rPr>
              <w:t>QualityControlSign</w:t>
            </w:r>
          </w:p>
        </w:tc>
        <w:tc>
          <w:tcPr>
            <w:tcW w:w="714" w:type="pct"/>
            <w:tcBorders>
              <w:top w:val="single" w:color="000000" w:sz="6" w:space="0"/>
              <w:left w:val="nil"/>
              <w:bottom w:val="single" w:color="000000" w:sz="6" w:space="0"/>
              <w:right w:val="single" w:color="000000" w:sz="6" w:space="0"/>
            </w:tcBorders>
            <w:vAlign w:val="center"/>
          </w:tcPr>
          <w:p w14:paraId="736B9F42">
            <w:pPr>
              <w:rPr>
                <w:rFonts w:hint="default" w:cs="宋体"/>
                <w:sz w:val="18"/>
                <w:szCs w:val="18"/>
              </w:rPr>
            </w:pPr>
            <w:r>
              <w:rPr>
                <w:rFonts w:cs="宋体"/>
                <w:sz w:val="18"/>
                <w:szCs w:val="18"/>
              </w:rPr>
              <w:t>质控护士签名</w:t>
            </w:r>
          </w:p>
        </w:tc>
        <w:tc>
          <w:tcPr>
            <w:tcW w:w="1073" w:type="pct"/>
            <w:tcBorders>
              <w:top w:val="single" w:color="000000" w:sz="6" w:space="0"/>
              <w:left w:val="nil"/>
              <w:bottom w:val="single" w:color="000000" w:sz="6" w:space="0"/>
              <w:right w:val="single" w:color="000000" w:sz="6" w:space="0"/>
            </w:tcBorders>
            <w:vAlign w:val="center"/>
          </w:tcPr>
          <w:p w14:paraId="63A79008">
            <w:pPr>
              <w:rPr>
                <w:rFonts w:hint="default" w:cs="宋体"/>
                <w:sz w:val="18"/>
                <w:szCs w:val="18"/>
              </w:rPr>
            </w:pPr>
            <w:r>
              <w:rPr>
                <w:rFonts w:cs="宋体"/>
                <w:sz w:val="18"/>
                <w:szCs w:val="18"/>
              </w:rPr>
              <w:t>个体在公安管理部门正式登记注册的姓氏和名称</w:t>
            </w:r>
          </w:p>
        </w:tc>
        <w:tc>
          <w:tcPr>
            <w:tcW w:w="617" w:type="pct"/>
            <w:tcBorders>
              <w:top w:val="single" w:color="000000" w:sz="6" w:space="0"/>
              <w:left w:val="nil"/>
              <w:bottom w:val="single" w:color="000000" w:sz="6" w:space="0"/>
              <w:right w:val="single" w:color="000000" w:sz="6" w:space="0"/>
            </w:tcBorders>
            <w:vAlign w:val="center"/>
          </w:tcPr>
          <w:p w14:paraId="32016B7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BB20780">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277AD5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46FBA20">
            <w:pPr>
              <w:rPr>
                <w:rFonts w:hint="default" w:cs="宋体"/>
                <w:sz w:val="18"/>
                <w:szCs w:val="18"/>
              </w:rPr>
            </w:pPr>
          </w:p>
        </w:tc>
      </w:tr>
      <w:tr w14:paraId="5D568F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45EE0E2">
            <w:pPr>
              <w:jc w:val="both"/>
              <w:rPr>
                <w:rFonts w:hint="default" w:cs="宋体"/>
                <w:sz w:val="18"/>
                <w:szCs w:val="18"/>
              </w:rPr>
            </w:pPr>
            <w:r>
              <w:rPr>
                <w:rFonts w:cs="宋体"/>
                <w:sz w:val="18"/>
                <w:szCs w:val="18"/>
              </w:rPr>
              <w:t>ZKHSGH</w:t>
            </w:r>
          </w:p>
        </w:tc>
        <w:tc>
          <w:tcPr>
            <w:tcW w:w="714" w:type="pct"/>
            <w:tcBorders>
              <w:top w:val="single" w:color="000000" w:sz="6" w:space="0"/>
              <w:left w:val="nil"/>
              <w:bottom w:val="single" w:color="000000" w:sz="6" w:space="0"/>
              <w:right w:val="single" w:color="000000" w:sz="6" w:space="0"/>
            </w:tcBorders>
            <w:vAlign w:val="center"/>
          </w:tcPr>
          <w:p w14:paraId="56174E92">
            <w:pPr>
              <w:rPr>
                <w:rFonts w:hint="default" w:cs="宋体"/>
                <w:sz w:val="18"/>
                <w:szCs w:val="18"/>
              </w:rPr>
            </w:pPr>
            <w:r>
              <w:rPr>
                <w:rFonts w:cs="宋体"/>
                <w:sz w:val="18"/>
                <w:szCs w:val="18"/>
              </w:rPr>
              <w:t>质控护士ID</w:t>
            </w:r>
          </w:p>
        </w:tc>
        <w:tc>
          <w:tcPr>
            <w:tcW w:w="1073" w:type="pct"/>
            <w:tcBorders>
              <w:top w:val="single" w:color="000000" w:sz="6" w:space="0"/>
              <w:left w:val="nil"/>
              <w:bottom w:val="single" w:color="000000" w:sz="6" w:space="0"/>
              <w:right w:val="single" w:color="000000" w:sz="6" w:space="0"/>
            </w:tcBorders>
            <w:vAlign w:val="center"/>
          </w:tcPr>
          <w:p w14:paraId="4C000CD1">
            <w:pPr>
              <w:rPr>
                <w:rFonts w:hint="default" w:cs="宋体"/>
                <w:sz w:val="18"/>
                <w:szCs w:val="18"/>
              </w:rPr>
            </w:pPr>
            <w:r>
              <w:rPr>
                <w:rFonts w:cs="宋体"/>
                <w:sz w:val="18"/>
                <w:szCs w:val="18"/>
              </w:rPr>
              <w:t>质控护士在本院内的顺序编号</w:t>
            </w:r>
          </w:p>
        </w:tc>
        <w:tc>
          <w:tcPr>
            <w:tcW w:w="617" w:type="pct"/>
            <w:tcBorders>
              <w:top w:val="single" w:color="000000" w:sz="6" w:space="0"/>
              <w:left w:val="nil"/>
              <w:bottom w:val="single" w:color="000000" w:sz="6" w:space="0"/>
              <w:right w:val="single" w:color="000000" w:sz="6" w:space="0"/>
            </w:tcBorders>
            <w:vAlign w:val="center"/>
          </w:tcPr>
          <w:p w14:paraId="24C724A1">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47F3D7F">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3B345F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5F9652E">
            <w:pPr>
              <w:rPr>
                <w:rFonts w:hint="default" w:cs="宋体"/>
                <w:sz w:val="18"/>
                <w:szCs w:val="18"/>
              </w:rPr>
            </w:pPr>
          </w:p>
        </w:tc>
      </w:tr>
      <w:tr w14:paraId="25ABDD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68BB625">
            <w:pPr>
              <w:textAlignment w:val="center"/>
              <w:rPr>
                <w:rFonts w:hint="default" w:cs="宋体"/>
                <w:sz w:val="18"/>
                <w:szCs w:val="18"/>
                <w:lang w:bidi="ar"/>
              </w:rPr>
            </w:pPr>
            <w:r>
              <w:rPr>
                <w:rFonts w:cs="宋体"/>
                <w:sz w:val="18"/>
                <w:szCs w:val="18"/>
              </w:rPr>
              <w:t>ZKTXRQ</w:t>
            </w:r>
          </w:p>
        </w:tc>
        <w:tc>
          <w:tcPr>
            <w:tcW w:w="714" w:type="pct"/>
            <w:tcBorders>
              <w:top w:val="single" w:color="000000" w:sz="6" w:space="0"/>
              <w:left w:val="nil"/>
              <w:bottom w:val="single" w:color="000000" w:sz="6" w:space="0"/>
              <w:right w:val="single" w:color="000000" w:sz="6" w:space="0"/>
            </w:tcBorders>
            <w:vAlign w:val="center"/>
          </w:tcPr>
          <w:p w14:paraId="44B6D8BB">
            <w:pPr>
              <w:rPr>
                <w:rFonts w:hint="default" w:cs="宋体"/>
                <w:sz w:val="18"/>
                <w:szCs w:val="18"/>
              </w:rPr>
            </w:pPr>
            <w:r>
              <w:rPr>
                <w:rFonts w:cs="宋体"/>
                <w:sz w:val="18"/>
                <w:szCs w:val="18"/>
              </w:rPr>
              <w:t>质控填写日期</w:t>
            </w:r>
          </w:p>
        </w:tc>
        <w:tc>
          <w:tcPr>
            <w:tcW w:w="1073" w:type="pct"/>
            <w:tcBorders>
              <w:top w:val="single" w:color="000000" w:sz="6" w:space="0"/>
              <w:left w:val="nil"/>
              <w:bottom w:val="single" w:color="000000" w:sz="6" w:space="0"/>
              <w:right w:val="single" w:color="000000" w:sz="6" w:space="0"/>
            </w:tcBorders>
            <w:vAlign w:val="center"/>
          </w:tcPr>
          <w:p w14:paraId="53CDF298">
            <w:pPr>
              <w:rPr>
                <w:rFonts w:hint="default" w:cs="宋体"/>
                <w:sz w:val="18"/>
                <w:szCs w:val="18"/>
              </w:rPr>
            </w:pPr>
            <w:r>
              <w:rPr>
                <w:rFonts w:cs="宋体"/>
                <w:sz w:val="18"/>
                <w:szCs w:val="18"/>
              </w:rPr>
              <w:t>病案首页书写时由质控医师填写的公元纪年日期</w:t>
            </w:r>
          </w:p>
        </w:tc>
        <w:tc>
          <w:tcPr>
            <w:tcW w:w="617" w:type="pct"/>
            <w:tcBorders>
              <w:top w:val="single" w:color="000000" w:sz="6" w:space="0"/>
              <w:left w:val="nil"/>
              <w:bottom w:val="single" w:color="000000" w:sz="6" w:space="0"/>
              <w:right w:val="single" w:color="000000" w:sz="6" w:space="0"/>
            </w:tcBorders>
            <w:vAlign w:val="center"/>
          </w:tcPr>
          <w:p w14:paraId="657E756D">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E8AF5E7">
            <w:pPr>
              <w:jc w:val="center"/>
              <w:textAlignment w:val="center"/>
              <w:rPr>
                <w:rFonts w:hint="default" w:cs="宋体"/>
                <w:sz w:val="18"/>
                <w:szCs w:val="18"/>
              </w:rPr>
            </w:pPr>
            <w:r>
              <w:rPr>
                <w:rFonts w:hint="default" w:cs="宋体"/>
                <w:sz w:val="18"/>
                <w:szCs w:val="18"/>
                <w:lang w:bidi="ar"/>
              </w:rPr>
              <w:t>date</w:t>
            </w:r>
          </w:p>
        </w:tc>
        <w:tc>
          <w:tcPr>
            <w:tcW w:w="501" w:type="pct"/>
            <w:tcBorders>
              <w:top w:val="single" w:color="000000" w:sz="6" w:space="0"/>
              <w:left w:val="nil"/>
              <w:bottom w:val="single" w:color="000000" w:sz="6" w:space="0"/>
              <w:right w:val="single" w:color="000000" w:sz="6" w:space="0"/>
            </w:tcBorders>
            <w:vAlign w:val="center"/>
          </w:tcPr>
          <w:p w14:paraId="3A338C71">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09CF0B89">
            <w:pPr>
              <w:rPr>
                <w:rFonts w:hint="default" w:cs="宋体"/>
                <w:sz w:val="18"/>
                <w:szCs w:val="18"/>
              </w:rPr>
            </w:pPr>
          </w:p>
        </w:tc>
      </w:tr>
      <w:tr w14:paraId="3B86FC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A56F75A">
            <w:pPr>
              <w:jc w:val="both"/>
              <w:rPr>
                <w:rFonts w:hint="default" w:cs="宋体"/>
                <w:sz w:val="18"/>
                <w:szCs w:val="18"/>
                <w:lang w:bidi="ar"/>
              </w:rPr>
            </w:pPr>
            <w:r>
              <w:rPr>
                <w:rFonts w:cs="宋体"/>
                <w:sz w:val="18"/>
                <w:szCs w:val="18"/>
              </w:rPr>
              <w:t>TJHLTS</w:t>
            </w:r>
          </w:p>
        </w:tc>
        <w:tc>
          <w:tcPr>
            <w:tcW w:w="714" w:type="pct"/>
            <w:tcBorders>
              <w:top w:val="single" w:color="000000" w:sz="6" w:space="0"/>
              <w:left w:val="nil"/>
              <w:bottom w:val="single" w:color="000000" w:sz="6" w:space="0"/>
              <w:right w:val="single" w:color="000000" w:sz="6" w:space="0"/>
            </w:tcBorders>
            <w:vAlign w:val="center"/>
          </w:tcPr>
          <w:p w14:paraId="19325191">
            <w:pPr>
              <w:rPr>
                <w:rFonts w:hint="default" w:cs="宋体"/>
                <w:sz w:val="18"/>
                <w:szCs w:val="18"/>
              </w:rPr>
            </w:pPr>
            <w:r>
              <w:rPr>
                <w:rFonts w:cs="宋体"/>
                <w:sz w:val="18"/>
                <w:szCs w:val="18"/>
              </w:rPr>
              <w:t>特级护理天数</w:t>
            </w:r>
          </w:p>
        </w:tc>
        <w:tc>
          <w:tcPr>
            <w:tcW w:w="1073" w:type="pct"/>
            <w:tcBorders>
              <w:top w:val="single" w:color="000000" w:sz="6" w:space="0"/>
              <w:left w:val="nil"/>
              <w:bottom w:val="single" w:color="000000" w:sz="6" w:space="0"/>
              <w:right w:val="single" w:color="000000" w:sz="6" w:space="0"/>
            </w:tcBorders>
            <w:vAlign w:val="center"/>
          </w:tcPr>
          <w:p w14:paraId="317BE0E9">
            <w:pPr>
              <w:rPr>
                <w:rFonts w:hint="default" w:cs="宋体"/>
                <w:sz w:val="18"/>
                <w:szCs w:val="18"/>
              </w:rPr>
            </w:pPr>
            <w:r>
              <w:rPr>
                <w:rFonts w:cs="宋体"/>
                <w:sz w:val="18"/>
                <w:szCs w:val="18"/>
              </w:rPr>
              <w:t>患者在院期间接受特级护理的天数</w:t>
            </w:r>
          </w:p>
        </w:tc>
        <w:tc>
          <w:tcPr>
            <w:tcW w:w="617" w:type="pct"/>
            <w:tcBorders>
              <w:top w:val="single" w:color="000000" w:sz="6" w:space="0"/>
              <w:left w:val="nil"/>
              <w:bottom w:val="single" w:color="000000" w:sz="6" w:space="0"/>
              <w:right w:val="single" w:color="000000" w:sz="6" w:space="0"/>
            </w:tcBorders>
            <w:vAlign w:val="center"/>
          </w:tcPr>
          <w:p w14:paraId="67F68D04">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EF95918">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48EF3E48">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1AE67E96">
            <w:pPr>
              <w:rPr>
                <w:rFonts w:hint="default" w:cs="宋体"/>
                <w:sz w:val="18"/>
                <w:szCs w:val="18"/>
              </w:rPr>
            </w:pPr>
          </w:p>
        </w:tc>
      </w:tr>
      <w:tr w14:paraId="692E08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6B3BD0A">
            <w:pPr>
              <w:jc w:val="both"/>
              <w:rPr>
                <w:rFonts w:hint="default" w:cs="宋体"/>
                <w:sz w:val="18"/>
                <w:szCs w:val="18"/>
                <w:lang w:bidi="ar"/>
              </w:rPr>
            </w:pPr>
            <w:r>
              <w:rPr>
                <w:rFonts w:cs="宋体"/>
                <w:sz w:val="18"/>
                <w:szCs w:val="18"/>
              </w:rPr>
              <w:t>YJHLTS</w:t>
            </w:r>
          </w:p>
        </w:tc>
        <w:tc>
          <w:tcPr>
            <w:tcW w:w="714" w:type="pct"/>
            <w:tcBorders>
              <w:top w:val="single" w:color="000000" w:sz="6" w:space="0"/>
              <w:left w:val="nil"/>
              <w:bottom w:val="single" w:color="000000" w:sz="6" w:space="0"/>
              <w:right w:val="single" w:color="000000" w:sz="6" w:space="0"/>
            </w:tcBorders>
            <w:vAlign w:val="center"/>
          </w:tcPr>
          <w:p w14:paraId="18ED06C5">
            <w:pPr>
              <w:rPr>
                <w:rFonts w:hint="default" w:cs="宋体"/>
                <w:sz w:val="18"/>
                <w:szCs w:val="18"/>
              </w:rPr>
            </w:pPr>
            <w:r>
              <w:rPr>
                <w:rFonts w:cs="宋体"/>
                <w:sz w:val="18"/>
                <w:szCs w:val="18"/>
              </w:rPr>
              <w:t>一级护理天数</w:t>
            </w:r>
          </w:p>
        </w:tc>
        <w:tc>
          <w:tcPr>
            <w:tcW w:w="1073" w:type="pct"/>
            <w:tcBorders>
              <w:top w:val="single" w:color="000000" w:sz="6" w:space="0"/>
              <w:left w:val="nil"/>
              <w:bottom w:val="single" w:color="000000" w:sz="6" w:space="0"/>
              <w:right w:val="single" w:color="000000" w:sz="6" w:space="0"/>
            </w:tcBorders>
            <w:vAlign w:val="center"/>
          </w:tcPr>
          <w:p w14:paraId="6FAA5355">
            <w:pPr>
              <w:rPr>
                <w:rFonts w:hint="default" w:cs="宋体"/>
                <w:sz w:val="18"/>
                <w:szCs w:val="18"/>
              </w:rPr>
            </w:pPr>
            <w:r>
              <w:rPr>
                <w:rFonts w:cs="宋体"/>
                <w:sz w:val="18"/>
                <w:szCs w:val="18"/>
              </w:rPr>
              <w:t>患者在院期间接受一级护理的天数</w:t>
            </w:r>
          </w:p>
        </w:tc>
        <w:tc>
          <w:tcPr>
            <w:tcW w:w="617" w:type="pct"/>
            <w:tcBorders>
              <w:top w:val="single" w:color="000000" w:sz="6" w:space="0"/>
              <w:left w:val="nil"/>
              <w:bottom w:val="single" w:color="000000" w:sz="6" w:space="0"/>
              <w:right w:val="single" w:color="000000" w:sz="6" w:space="0"/>
            </w:tcBorders>
            <w:vAlign w:val="center"/>
          </w:tcPr>
          <w:p w14:paraId="4ABA21A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4DA5E1A">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62B850CB">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2AFF1C87">
            <w:pPr>
              <w:rPr>
                <w:rFonts w:hint="default" w:cs="宋体"/>
                <w:sz w:val="18"/>
                <w:szCs w:val="18"/>
              </w:rPr>
            </w:pPr>
          </w:p>
        </w:tc>
      </w:tr>
      <w:tr w14:paraId="721B76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FB41609">
            <w:pPr>
              <w:jc w:val="both"/>
              <w:rPr>
                <w:rFonts w:hint="default" w:cs="宋体"/>
                <w:sz w:val="18"/>
                <w:szCs w:val="18"/>
                <w:lang w:bidi="ar"/>
              </w:rPr>
            </w:pPr>
            <w:r>
              <w:rPr>
                <w:rFonts w:cs="宋体"/>
                <w:sz w:val="18"/>
                <w:szCs w:val="18"/>
              </w:rPr>
              <w:t>EJHLTS</w:t>
            </w:r>
          </w:p>
        </w:tc>
        <w:tc>
          <w:tcPr>
            <w:tcW w:w="714" w:type="pct"/>
            <w:tcBorders>
              <w:top w:val="single" w:color="000000" w:sz="6" w:space="0"/>
              <w:left w:val="nil"/>
              <w:bottom w:val="single" w:color="000000" w:sz="6" w:space="0"/>
              <w:right w:val="single" w:color="000000" w:sz="6" w:space="0"/>
            </w:tcBorders>
            <w:vAlign w:val="center"/>
          </w:tcPr>
          <w:p w14:paraId="73DDB661">
            <w:pPr>
              <w:rPr>
                <w:rFonts w:hint="default" w:cs="宋体"/>
                <w:sz w:val="18"/>
                <w:szCs w:val="18"/>
              </w:rPr>
            </w:pPr>
            <w:r>
              <w:rPr>
                <w:rFonts w:cs="宋体"/>
                <w:sz w:val="18"/>
                <w:szCs w:val="18"/>
              </w:rPr>
              <w:t>二级护理天数</w:t>
            </w:r>
          </w:p>
        </w:tc>
        <w:tc>
          <w:tcPr>
            <w:tcW w:w="1073" w:type="pct"/>
            <w:tcBorders>
              <w:top w:val="single" w:color="000000" w:sz="6" w:space="0"/>
              <w:left w:val="nil"/>
              <w:bottom w:val="single" w:color="000000" w:sz="6" w:space="0"/>
              <w:right w:val="single" w:color="000000" w:sz="6" w:space="0"/>
            </w:tcBorders>
            <w:vAlign w:val="center"/>
          </w:tcPr>
          <w:p w14:paraId="6E1E27CE">
            <w:pPr>
              <w:rPr>
                <w:rFonts w:hint="default" w:cs="宋体"/>
                <w:sz w:val="18"/>
                <w:szCs w:val="18"/>
              </w:rPr>
            </w:pPr>
            <w:r>
              <w:rPr>
                <w:rFonts w:cs="宋体"/>
                <w:sz w:val="18"/>
                <w:szCs w:val="18"/>
              </w:rPr>
              <w:t>患者在院期间接受二级护理的天数</w:t>
            </w:r>
          </w:p>
        </w:tc>
        <w:tc>
          <w:tcPr>
            <w:tcW w:w="617" w:type="pct"/>
            <w:tcBorders>
              <w:top w:val="single" w:color="000000" w:sz="6" w:space="0"/>
              <w:left w:val="nil"/>
              <w:bottom w:val="single" w:color="000000" w:sz="6" w:space="0"/>
              <w:right w:val="single" w:color="000000" w:sz="6" w:space="0"/>
            </w:tcBorders>
            <w:vAlign w:val="center"/>
          </w:tcPr>
          <w:p w14:paraId="4BB7510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A278EEC">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4718AB64">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6530E348">
            <w:pPr>
              <w:rPr>
                <w:rFonts w:hint="default" w:cs="宋体"/>
                <w:sz w:val="18"/>
                <w:szCs w:val="18"/>
              </w:rPr>
            </w:pPr>
          </w:p>
        </w:tc>
      </w:tr>
      <w:tr w14:paraId="618257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06FFF0B">
            <w:pPr>
              <w:jc w:val="both"/>
              <w:rPr>
                <w:rFonts w:hint="default" w:cs="宋体"/>
                <w:sz w:val="18"/>
                <w:szCs w:val="18"/>
                <w:lang w:bidi="ar"/>
              </w:rPr>
            </w:pPr>
            <w:r>
              <w:rPr>
                <w:rFonts w:cs="宋体"/>
                <w:sz w:val="18"/>
                <w:szCs w:val="18"/>
              </w:rPr>
              <w:t>SJHLTS</w:t>
            </w:r>
          </w:p>
        </w:tc>
        <w:tc>
          <w:tcPr>
            <w:tcW w:w="714" w:type="pct"/>
            <w:tcBorders>
              <w:top w:val="single" w:color="000000" w:sz="6" w:space="0"/>
              <w:left w:val="nil"/>
              <w:bottom w:val="single" w:color="000000" w:sz="6" w:space="0"/>
              <w:right w:val="single" w:color="000000" w:sz="6" w:space="0"/>
            </w:tcBorders>
            <w:vAlign w:val="center"/>
          </w:tcPr>
          <w:p w14:paraId="435659BD">
            <w:pPr>
              <w:rPr>
                <w:rFonts w:hint="default" w:cs="宋体"/>
                <w:sz w:val="18"/>
                <w:szCs w:val="18"/>
              </w:rPr>
            </w:pPr>
            <w:r>
              <w:rPr>
                <w:rFonts w:cs="宋体"/>
                <w:sz w:val="18"/>
                <w:szCs w:val="18"/>
              </w:rPr>
              <w:t>三级护理天数</w:t>
            </w:r>
          </w:p>
        </w:tc>
        <w:tc>
          <w:tcPr>
            <w:tcW w:w="1073" w:type="pct"/>
            <w:tcBorders>
              <w:top w:val="single" w:color="000000" w:sz="6" w:space="0"/>
              <w:left w:val="nil"/>
              <w:bottom w:val="single" w:color="000000" w:sz="6" w:space="0"/>
              <w:right w:val="single" w:color="000000" w:sz="6" w:space="0"/>
            </w:tcBorders>
            <w:vAlign w:val="center"/>
          </w:tcPr>
          <w:p w14:paraId="69AB817E">
            <w:pPr>
              <w:rPr>
                <w:rFonts w:hint="default" w:cs="宋体"/>
                <w:sz w:val="18"/>
                <w:szCs w:val="18"/>
              </w:rPr>
            </w:pPr>
            <w:r>
              <w:rPr>
                <w:rFonts w:cs="宋体"/>
                <w:sz w:val="18"/>
                <w:szCs w:val="18"/>
              </w:rPr>
              <w:t>患者在院期间接受三级护理的天数</w:t>
            </w:r>
          </w:p>
        </w:tc>
        <w:tc>
          <w:tcPr>
            <w:tcW w:w="617" w:type="pct"/>
            <w:tcBorders>
              <w:top w:val="single" w:color="000000" w:sz="6" w:space="0"/>
              <w:left w:val="nil"/>
              <w:bottom w:val="single" w:color="000000" w:sz="6" w:space="0"/>
              <w:right w:val="single" w:color="000000" w:sz="6" w:space="0"/>
            </w:tcBorders>
            <w:vAlign w:val="center"/>
          </w:tcPr>
          <w:p w14:paraId="6747F63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693CD94">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36E1F7AE">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7AC32ED1">
            <w:pPr>
              <w:rPr>
                <w:rFonts w:hint="default" w:cs="宋体"/>
                <w:sz w:val="18"/>
                <w:szCs w:val="18"/>
              </w:rPr>
            </w:pPr>
          </w:p>
        </w:tc>
      </w:tr>
      <w:tr w14:paraId="3693DE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D72464">
            <w:pPr>
              <w:textAlignment w:val="center"/>
              <w:rPr>
                <w:rFonts w:hint="default" w:cs="宋体"/>
                <w:sz w:val="18"/>
                <w:szCs w:val="18"/>
                <w:lang w:bidi="ar"/>
              </w:rPr>
            </w:pPr>
            <w:r>
              <w:rPr>
                <w:rFonts w:cs="宋体"/>
                <w:sz w:val="18"/>
                <w:szCs w:val="18"/>
              </w:rPr>
              <w:t>ZZJHSMC1</w:t>
            </w:r>
          </w:p>
        </w:tc>
        <w:tc>
          <w:tcPr>
            <w:tcW w:w="714" w:type="pct"/>
            <w:tcBorders>
              <w:top w:val="single" w:color="000000" w:sz="6" w:space="0"/>
              <w:left w:val="nil"/>
              <w:bottom w:val="single" w:color="000000" w:sz="6" w:space="0"/>
              <w:right w:val="single" w:color="000000" w:sz="6" w:space="0"/>
            </w:tcBorders>
            <w:vAlign w:val="center"/>
          </w:tcPr>
          <w:p w14:paraId="4511FC86">
            <w:pPr>
              <w:rPr>
                <w:rFonts w:hint="default" w:cs="宋体"/>
                <w:sz w:val="18"/>
                <w:szCs w:val="18"/>
              </w:rPr>
            </w:pPr>
            <w:r>
              <w:rPr>
                <w:rFonts w:cs="宋体"/>
                <w:sz w:val="18"/>
                <w:szCs w:val="18"/>
              </w:rPr>
              <w:t>重症监护室名称</w:t>
            </w:r>
          </w:p>
        </w:tc>
        <w:tc>
          <w:tcPr>
            <w:tcW w:w="1073" w:type="pct"/>
            <w:tcBorders>
              <w:top w:val="single" w:color="000000" w:sz="6" w:space="0"/>
              <w:left w:val="nil"/>
              <w:bottom w:val="single" w:color="000000" w:sz="6" w:space="0"/>
              <w:right w:val="single" w:color="000000" w:sz="6" w:space="0"/>
            </w:tcBorders>
            <w:vAlign w:val="center"/>
          </w:tcPr>
          <w:p w14:paraId="0170F5E8">
            <w:pPr>
              <w:rPr>
                <w:rFonts w:hint="default" w:cs="宋体"/>
                <w:sz w:val="18"/>
                <w:szCs w:val="18"/>
              </w:rPr>
            </w:pPr>
            <w:r>
              <w:rPr>
                <w:rFonts w:cs="宋体"/>
                <w:sz w:val="18"/>
                <w:szCs w:val="18"/>
              </w:rPr>
              <w:t>患者在院期间所在重症监护室的名称描述</w:t>
            </w:r>
          </w:p>
        </w:tc>
        <w:tc>
          <w:tcPr>
            <w:tcW w:w="617" w:type="pct"/>
            <w:tcBorders>
              <w:top w:val="single" w:color="000000" w:sz="6" w:space="0"/>
              <w:left w:val="nil"/>
              <w:bottom w:val="single" w:color="000000" w:sz="6" w:space="0"/>
              <w:right w:val="single" w:color="000000" w:sz="6" w:space="0"/>
            </w:tcBorders>
            <w:vAlign w:val="center"/>
          </w:tcPr>
          <w:p w14:paraId="03D7E6C1">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D9CC2F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E658700">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94B845E">
            <w:pPr>
              <w:rPr>
                <w:rFonts w:hint="default" w:cs="宋体"/>
                <w:sz w:val="18"/>
                <w:szCs w:val="18"/>
              </w:rPr>
            </w:pPr>
          </w:p>
        </w:tc>
      </w:tr>
      <w:tr w14:paraId="374330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8A77AB5">
            <w:pPr>
              <w:textAlignment w:val="center"/>
              <w:rPr>
                <w:rFonts w:hint="default" w:cs="宋体"/>
                <w:sz w:val="18"/>
                <w:szCs w:val="18"/>
                <w:lang w:bidi="ar"/>
              </w:rPr>
            </w:pPr>
            <w:r>
              <w:rPr>
                <w:rFonts w:cs="宋体"/>
                <w:sz w:val="18"/>
                <w:szCs w:val="18"/>
              </w:rPr>
              <w:t>JRSJ1</w:t>
            </w:r>
          </w:p>
        </w:tc>
        <w:tc>
          <w:tcPr>
            <w:tcW w:w="714" w:type="pct"/>
            <w:tcBorders>
              <w:top w:val="single" w:color="000000" w:sz="6" w:space="0"/>
              <w:left w:val="nil"/>
              <w:bottom w:val="single" w:color="000000" w:sz="6" w:space="0"/>
              <w:right w:val="single" w:color="000000" w:sz="6" w:space="0"/>
            </w:tcBorders>
            <w:vAlign w:val="center"/>
          </w:tcPr>
          <w:p w14:paraId="25C40DAF">
            <w:pPr>
              <w:rPr>
                <w:rFonts w:hint="default" w:cs="宋体"/>
                <w:sz w:val="18"/>
                <w:szCs w:val="18"/>
              </w:rPr>
            </w:pPr>
            <w:r>
              <w:rPr>
                <w:rFonts w:cs="宋体"/>
                <w:sz w:val="18"/>
                <w:szCs w:val="18"/>
              </w:rPr>
              <w:t>转入日期时间</w:t>
            </w:r>
          </w:p>
        </w:tc>
        <w:tc>
          <w:tcPr>
            <w:tcW w:w="1073" w:type="pct"/>
            <w:tcBorders>
              <w:top w:val="single" w:color="000000" w:sz="6" w:space="0"/>
              <w:left w:val="nil"/>
              <w:bottom w:val="single" w:color="000000" w:sz="6" w:space="0"/>
              <w:right w:val="single" w:color="000000" w:sz="6" w:space="0"/>
            </w:tcBorders>
            <w:vAlign w:val="center"/>
          </w:tcPr>
          <w:p w14:paraId="67779062">
            <w:pPr>
              <w:rPr>
                <w:rFonts w:hint="default" w:cs="宋体"/>
                <w:sz w:val="18"/>
                <w:szCs w:val="18"/>
              </w:rPr>
            </w:pPr>
            <w:r>
              <w:rPr>
                <w:rFonts w:cs="宋体"/>
                <w:sz w:val="18"/>
                <w:szCs w:val="18"/>
              </w:rPr>
              <w:t>患者转入监护室时的公元纪年日期和时间的完整描述</w:t>
            </w:r>
          </w:p>
        </w:tc>
        <w:tc>
          <w:tcPr>
            <w:tcW w:w="617" w:type="pct"/>
            <w:tcBorders>
              <w:top w:val="single" w:color="000000" w:sz="6" w:space="0"/>
              <w:left w:val="nil"/>
              <w:bottom w:val="single" w:color="000000" w:sz="6" w:space="0"/>
              <w:right w:val="single" w:color="000000" w:sz="6" w:space="0"/>
            </w:tcBorders>
            <w:vAlign w:val="center"/>
          </w:tcPr>
          <w:p w14:paraId="235509C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D9C5C62">
            <w:pPr>
              <w:jc w:val="center"/>
              <w:textAlignment w:val="center"/>
              <w:rPr>
                <w:rFonts w:hint="default" w:cs="宋体"/>
                <w:sz w:val="18"/>
                <w:szCs w:val="18"/>
              </w:rPr>
            </w:pPr>
            <w:r>
              <w:rPr>
                <w:rFonts w:cs="宋体"/>
                <w:sz w:val="18"/>
                <w:szCs w:val="18"/>
                <w:lang w:bidi="ar"/>
              </w:rPr>
              <w:t>datetime</w:t>
            </w:r>
          </w:p>
        </w:tc>
        <w:tc>
          <w:tcPr>
            <w:tcW w:w="501" w:type="pct"/>
            <w:tcBorders>
              <w:top w:val="single" w:color="000000" w:sz="6" w:space="0"/>
              <w:left w:val="nil"/>
              <w:bottom w:val="single" w:color="000000" w:sz="6" w:space="0"/>
              <w:right w:val="single" w:color="000000" w:sz="6" w:space="0"/>
            </w:tcBorders>
            <w:vAlign w:val="center"/>
          </w:tcPr>
          <w:p w14:paraId="36BF863F">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68981767">
            <w:pPr>
              <w:rPr>
                <w:rFonts w:hint="default" w:cs="宋体"/>
                <w:sz w:val="18"/>
                <w:szCs w:val="18"/>
              </w:rPr>
            </w:pPr>
          </w:p>
        </w:tc>
      </w:tr>
      <w:tr w14:paraId="707212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6D206CE">
            <w:pPr>
              <w:textAlignment w:val="center"/>
              <w:rPr>
                <w:rFonts w:hint="default" w:cs="宋体"/>
                <w:sz w:val="18"/>
                <w:szCs w:val="18"/>
                <w:lang w:bidi="ar"/>
              </w:rPr>
            </w:pPr>
            <w:r>
              <w:rPr>
                <w:rFonts w:cs="宋体"/>
                <w:sz w:val="18"/>
                <w:szCs w:val="18"/>
              </w:rPr>
              <w:t>TCSJ1</w:t>
            </w:r>
          </w:p>
        </w:tc>
        <w:tc>
          <w:tcPr>
            <w:tcW w:w="714" w:type="pct"/>
            <w:tcBorders>
              <w:top w:val="single" w:color="000000" w:sz="6" w:space="0"/>
              <w:left w:val="nil"/>
              <w:bottom w:val="single" w:color="000000" w:sz="6" w:space="0"/>
              <w:right w:val="single" w:color="000000" w:sz="6" w:space="0"/>
            </w:tcBorders>
            <w:vAlign w:val="center"/>
          </w:tcPr>
          <w:p w14:paraId="6D4E685F">
            <w:pPr>
              <w:rPr>
                <w:rFonts w:hint="default" w:cs="宋体"/>
                <w:sz w:val="18"/>
                <w:szCs w:val="18"/>
              </w:rPr>
            </w:pPr>
            <w:r>
              <w:rPr>
                <w:rFonts w:cs="宋体"/>
                <w:sz w:val="18"/>
                <w:szCs w:val="18"/>
              </w:rPr>
              <w:t>退出时间</w:t>
            </w:r>
          </w:p>
        </w:tc>
        <w:tc>
          <w:tcPr>
            <w:tcW w:w="1073" w:type="pct"/>
            <w:tcBorders>
              <w:top w:val="single" w:color="000000" w:sz="6" w:space="0"/>
              <w:left w:val="nil"/>
              <w:bottom w:val="single" w:color="000000" w:sz="6" w:space="0"/>
              <w:right w:val="single" w:color="000000" w:sz="6" w:space="0"/>
            </w:tcBorders>
            <w:vAlign w:val="center"/>
          </w:tcPr>
          <w:p w14:paraId="23929C7F">
            <w:pPr>
              <w:rPr>
                <w:rFonts w:hint="default" w:cs="宋体"/>
                <w:sz w:val="18"/>
                <w:szCs w:val="18"/>
              </w:rPr>
            </w:pPr>
            <w:r>
              <w:rPr>
                <w:rFonts w:cs="宋体"/>
                <w:sz w:val="18"/>
                <w:szCs w:val="18"/>
              </w:rPr>
              <w:t>退出监护室的公元纪年日期和时间的详细描述</w:t>
            </w:r>
          </w:p>
        </w:tc>
        <w:tc>
          <w:tcPr>
            <w:tcW w:w="617" w:type="pct"/>
            <w:tcBorders>
              <w:top w:val="single" w:color="000000" w:sz="6" w:space="0"/>
              <w:left w:val="nil"/>
              <w:bottom w:val="single" w:color="000000" w:sz="6" w:space="0"/>
              <w:right w:val="single" w:color="000000" w:sz="6" w:space="0"/>
            </w:tcBorders>
            <w:vAlign w:val="center"/>
          </w:tcPr>
          <w:p w14:paraId="647F797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6A2BDE9">
            <w:pPr>
              <w:jc w:val="center"/>
              <w:textAlignment w:val="center"/>
              <w:rPr>
                <w:rFonts w:hint="default" w:cs="宋体"/>
                <w:sz w:val="18"/>
                <w:szCs w:val="18"/>
              </w:rPr>
            </w:pPr>
            <w:r>
              <w:rPr>
                <w:rFonts w:hint="default" w:cs="宋体"/>
                <w:sz w:val="18"/>
                <w:szCs w:val="18"/>
              </w:rPr>
              <w:t>date</w:t>
            </w:r>
          </w:p>
        </w:tc>
        <w:tc>
          <w:tcPr>
            <w:tcW w:w="501" w:type="pct"/>
            <w:tcBorders>
              <w:top w:val="single" w:color="000000" w:sz="6" w:space="0"/>
              <w:left w:val="nil"/>
              <w:bottom w:val="single" w:color="000000" w:sz="6" w:space="0"/>
              <w:right w:val="single" w:color="000000" w:sz="6" w:space="0"/>
            </w:tcBorders>
            <w:vAlign w:val="center"/>
          </w:tcPr>
          <w:p w14:paraId="051B5432">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81029DB">
            <w:pPr>
              <w:rPr>
                <w:rFonts w:hint="default" w:cs="宋体"/>
                <w:sz w:val="18"/>
                <w:szCs w:val="18"/>
              </w:rPr>
            </w:pPr>
          </w:p>
        </w:tc>
      </w:tr>
      <w:tr w14:paraId="72F944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EBABC6E">
            <w:pPr>
              <w:textAlignment w:val="center"/>
              <w:rPr>
                <w:rFonts w:hint="default" w:cs="宋体"/>
                <w:sz w:val="18"/>
                <w:szCs w:val="18"/>
                <w:lang w:bidi="ar"/>
              </w:rPr>
            </w:pPr>
            <w:r>
              <w:rPr>
                <w:rFonts w:cs="宋体"/>
                <w:sz w:val="18"/>
                <w:szCs w:val="18"/>
              </w:rPr>
              <w:t>AutopsySign</w:t>
            </w:r>
          </w:p>
        </w:tc>
        <w:tc>
          <w:tcPr>
            <w:tcW w:w="714" w:type="pct"/>
            <w:tcBorders>
              <w:top w:val="single" w:color="000000" w:sz="6" w:space="0"/>
              <w:left w:val="nil"/>
              <w:bottom w:val="single" w:color="000000" w:sz="6" w:space="0"/>
              <w:right w:val="single" w:color="000000" w:sz="6" w:space="0"/>
            </w:tcBorders>
            <w:vAlign w:val="center"/>
          </w:tcPr>
          <w:p w14:paraId="13ECEE52">
            <w:pPr>
              <w:rPr>
                <w:rFonts w:hint="default" w:cs="宋体"/>
                <w:sz w:val="18"/>
                <w:szCs w:val="18"/>
              </w:rPr>
            </w:pPr>
            <w:r>
              <w:rPr>
                <w:rFonts w:cs="宋体"/>
                <w:sz w:val="18"/>
                <w:szCs w:val="18"/>
              </w:rPr>
              <w:t>死亡患者尸检标志</w:t>
            </w:r>
          </w:p>
        </w:tc>
        <w:tc>
          <w:tcPr>
            <w:tcW w:w="1073" w:type="pct"/>
            <w:tcBorders>
              <w:top w:val="single" w:color="000000" w:sz="6" w:space="0"/>
              <w:left w:val="nil"/>
              <w:bottom w:val="single" w:color="000000" w:sz="6" w:space="0"/>
              <w:right w:val="single" w:color="000000" w:sz="6" w:space="0"/>
            </w:tcBorders>
            <w:vAlign w:val="center"/>
          </w:tcPr>
          <w:p w14:paraId="5FFC0AB9">
            <w:pPr>
              <w:rPr>
                <w:rFonts w:hint="default" w:cs="宋体"/>
                <w:sz w:val="18"/>
                <w:szCs w:val="18"/>
              </w:rPr>
            </w:pPr>
            <w:r>
              <w:rPr>
                <w:rFonts w:cs="宋体"/>
                <w:sz w:val="18"/>
                <w:szCs w:val="18"/>
              </w:rPr>
              <w:t>是否对死亡患者的机体进行剖验，以明确死亡原因的标志</w:t>
            </w:r>
          </w:p>
        </w:tc>
        <w:tc>
          <w:tcPr>
            <w:tcW w:w="617" w:type="pct"/>
            <w:tcBorders>
              <w:top w:val="single" w:color="000000" w:sz="6" w:space="0"/>
              <w:left w:val="nil"/>
              <w:bottom w:val="single" w:color="000000" w:sz="6" w:space="0"/>
              <w:right w:val="single" w:color="000000" w:sz="6" w:space="0"/>
            </w:tcBorders>
            <w:vAlign w:val="center"/>
          </w:tcPr>
          <w:p w14:paraId="40863A4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63D1FDC">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3519581">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BA74C21">
            <w:pPr>
              <w:rPr>
                <w:rFonts w:hint="default" w:cs="宋体"/>
                <w:sz w:val="18"/>
                <w:szCs w:val="18"/>
              </w:rPr>
            </w:pPr>
            <w:r>
              <w:rPr>
                <w:rFonts w:cs="宋体"/>
                <w:sz w:val="18"/>
                <w:szCs w:val="18"/>
              </w:rPr>
              <w:t>HBCV99.00.001</w:t>
            </w:r>
          </w:p>
        </w:tc>
      </w:tr>
      <w:tr w14:paraId="7BC718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0F3DE1C">
            <w:pPr>
              <w:textAlignment w:val="center"/>
              <w:rPr>
                <w:rFonts w:hint="default" w:cs="宋体"/>
                <w:sz w:val="18"/>
                <w:szCs w:val="18"/>
                <w:lang w:bidi="ar"/>
              </w:rPr>
            </w:pPr>
            <w:r>
              <w:rPr>
                <w:rFonts w:cs="宋体"/>
                <w:sz w:val="18"/>
                <w:szCs w:val="18"/>
              </w:rPr>
              <w:t>SWSJ</w:t>
            </w:r>
          </w:p>
        </w:tc>
        <w:tc>
          <w:tcPr>
            <w:tcW w:w="714" w:type="pct"/>
            <w:tcBorders>
              <w:top w:val="single" w:color="000000" w:sz="6" w:space="0"/>
              <w:left w:val="nil"/>
              <w:bottom w:val="single" w:color="000000" w:sz="6" w:space="0"/>
              <w:right w:val="single" w:color="000000" w:sz="6" w:space="0"/>
            </w:tcBorders>
            <w:vAlign w:val="center"/>
          </w:tcPr>
          <w:p w14:paraId="3AF7C940">
            <w:pPr>
              <w:rPr>
                <w:rFonts w:hint="default" w:cs="宋体"/>
                <w:sz w:val="18"/>
                <w:szCs w:val="18"/>
              </w:rPr>
            </w:pPr>
            <w:r>
              <w:rPr>
                <w:rFonts w:cs="宋体"/>
                <w:sz w:val="18"/>
                <w:szCs w:val="18"/>
              </w:rPr>
              <w:t>死亡日期时间</w:t>
            </w:r>
          </w:p>
        </w:tc>
        <w:tc>
          <w:tcPr>
            <w:tcW w:w="1073" w:type="pct"/>
            <w:tcBorders>
              <w:top w:val="single" w:color="000000" w:sz="6" w:space="0"/>
              <w:left w:val="nil"/>
              <w:bottom w:val="single" w:color="000000" w:sz="6" w:space="0"/>
              <w:right w:val="single" w:color="000000" w:sz="6" w:space="0"/>
            </w:tcBorders>
            <w:vAlign w:val="center"/>
          </w:tcPr>
          <w:p w14:paraId="224186C5">
            <w:pPr>
              <w:rPr>
                <w:rFonts w:hint="default" w:cs="宋体"/>
                <w:sz w:val="18"/>
                <w:szCs w:val="18"/>
              </w:rPr>
            </w:pPr>
            <w:r>
              <w:rPr>
                <w:rFonts w:cs="宋体"/>
                <w:sz w:val="18"/>
                <w:szCs w:val="18"/>
              </w:rPr>
              <w:t>死亡当天的公元纪年日期和时间的完整描述</w:t>
            </w:r>
          </w:p>
        </w:tc>
        <w:tc>
          <w:tcPr>
            <w:tcW w:w="617" w:type="pct"/>
            <w:tcBorders>
              <w:top w:val="single" w:color="000000" w:sz="6" w:space="0"/>
              <w:left w:val="nil"/>
              <w:bottom w:val="single" w:color="000000" w:sz="6" w:space="0"/>
              <w:right w:val="single" w:color="000000" w:sz="6" w:space="0"/>
            </w:tcBorders>
            <w:vAlign w:val="center"/>
          </w:tcPr>
          <w:p w14:paraId="14BA41E0">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09F5117">
            <w:pPr>
              <w:jc w:val="center"/>
              <w:textAlignment w:val="center"/>
              <w:rPr>
                <w:rFonts w:hint="default" w:cs="宋体"/>
                <w:sz w:val="18"/>
                <w:szCs w:val="18"/>
              </w:rPr>
            </w:pPr>
            <w:r>
              <w:rPr>
                <w:rFonts w:cs="宋体"/>
                <w:sz w:val="18"/>
                <w:szCs w:val="18"/>
                <w:lang w:bidi="ar"/>
              </w:rPr>
              <w:t>datetime</w:t>
            </w:r>
          </w:p>
        </w:tc>
        <w:tc>
          <w:tcPr>
            <w:tcW w:w="501" w:type="pct"/>
            <w:tcBorders>
              <w:top w:val="single" w:color="000000" w:sz="6" w:space="0"/>
              <w:left w:val="nil"/>
              <w:bottom w:val="single" w:color="000000" w:sz="6" w:space="0"/>
              <w:right w:val="single" w:color="000000" w:sz="6" w:space="0"/>
            </w:tcBorders>
            <w:vAlign w:val="center"/>
          </w:tcPr>
          <w:p w14:paraId="01E8C0E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6FD277B">
            <w:pPr>
              <w:rPr>
                <w:rFonts w:hint="default" w:cs="宋体"/>
                <w:sz w:val="18"/>
                <w:szCs w:val="18"/>
              </w:rPr>
            </w:pPr>
          </w:p>
        </w:tc>
      </w:tr>
      <w:tr w14:paraId="50B5A4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B6304B">
            <w:pPr>
              <w:textAlignment w:val="center"/>
              <w:rPr>
                <w:rFonts w:hint="default" w:cs="宋体"/>
                <w:sz w:val="18"/>
                <w:szCs w:val="18"/>
                <w:lang w:bidi="ar"/>
              </w:rPr>
            </w:pPr>
            <w:r>
              <w:rPr>
                <w:rFonts w:cs="宋体"/>
                <w:sz w:val="18"/>
                <w:szCs w:val="18"/>
              </w:rPr>
              <w:t>BZSSZLJCZDWBYDYL</w:t>
            </w:r>
          </w:p>
        </w:tc>
        <w:tc>
          <w:tcPr>
            <w:tcW w:w="714" w:type="pct"/>
            <w:tcBorders>
              <w:top w:val="single" w:color="000000" w:sz="6" w:space="0"/>
              <w:left w:val="nil"/>
              <w:bottom w:val="single" w:color="000000" w:sz="6" w:space="0"/>
              <w:right w:val="single" w:color="000000" w:sz="6" w:space="0"/>
            </w:tcBorders>
            <w:vAlign w:val="center"/>
          </w:tcPr>
          <w:p w14:paraId="7A75DC40">
            <w:pPr>
              <w:rPr>
                <w:rFonts w:hint="default" w:cs="宋体"/>
                <w:sz w:val="18"/>
                <w:szCs w:val="18"/>
              </w:rPr>
            </w:pPr>
            <w:r>
              <w:rPr>
                <w:rFonts w:cs="宋体"/>
                <w:sz w:val="18"/>
                <w:szCs w:val="18"/>
              </w:rPr>
              <w:t>手术、治疗、检查、诊断为本院第一例标志</w:t>
            </w:r>
          </w:p>
        </w:tc>
        <w:tc>
          <w:tcPr>
            <w:tcW w:w="1073" w:type="pct"/>
            <w:tcBorders>
              <w:top w:val="single" w:color="000000" w:sz="6" w:space="0"/>
              <w:left w:val="nil"/>
              <w:bottom w:val="single" w:color="000000" w:sz="6" w:space="0"/>
              <w:right w:val="single" w:color="000000" w:sz="6" w:space="0"/>
            </w:tcBorders>
            <w:vAlign w:val="center"/>
          </w:tcPr>
          <w:p w14:paraId="7842A982">
            <w:pPr>
              <w:rPr>
                <w:rFonts w:hint="default" w:cs="宋体"/>
                <w:sz w:val="18"/>
                <w:szCs w:val="18"/>
              </w:rPr>
            </w:pPr>
            <w:r>
              <w:rPr>
                <w:rFonts w:cs="宋体"/>
                <w:sz w:val="18"/>
                <w:szCs w:val="18"/>
              </w:rPr>
              <w:t>是否为本医疗机构第一例该类手术、治疗、检查、诊断的患者</w:t>
            </w:r>
          </w:p>
        </w:tc>
        <w:tc>
          <w:tcPr>
            <w:tcW w:w="617" w:type="pct"/>
            <w:tcBorders>
              <w:top w:val="single" w:color="000000" w:sz="6" w:space="0"/>
              <w:left w:val="nil"/>
              <w:bottom w:val="single" w:color="000000" w:sz="6" w:space="0"/>
              <w:right w:val="single" w:color="000000" w:sz="6" w:space="0"/>
            </w:tcBorders>
            <w:vAlign w:val="center"/>
          </w:tcPr>
          <w:p w14:paraId="5BDD2F91">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1605499B">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B413ED2">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6D13087">
            <w:pPr>
              <w:rPr>
                <w:rFonts w:hint="default" w:cs="宋体"/>
                <w:sz w:val="18"/>
                <w:szCs w:val="18"/>
              </w:rPr>
            </w:pPr>
            <w:r>
              <w:rPr>
                <w:rFonts w:cs="宋体"/>
                <w:sz w:val="18"/>
                <w:szCs w:val="18"/>
              </w:rPr>
              <w:t>HBCV99.00.001</w:t>
            </w:r>
          </w:p>
        </w:tc>
      </w:tr>
      <w:tr w14:paraId="0376DF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382F88">
            <w:pPr>
              <w:jc w:val="both"/>
              <w:rPr>
                <w:rFonts w:hint="default" w:cs="宋体"/>
                <w:sz w:val="18"/>
                <w:szCs w:val="18"/>
              </w:rPr>
            </w:pPr>
            <w:r>
              <w:rPr>
                <w:rFonts w:cs="宋体"/>
                <w:sz w:val="18"/>
                <w:szCs w:val="18"/>
              </w:rPr>
              <w:t>SSHZLX</w:t>
            </w:r>
          </w:p>
        </w:tc>
        <w:tc>
          <w:tcPr>
            <w:tcW w:w="714" w:type="pct"/>
            <w:tcBorders>
              <w:top w:val="single" w:color="000000" w:sz="6" w:space="0"/>
              <w:left w:val="nil"/>
              <w:bottom w:val="single" w:color="000000" w:sz="6" w:space="0"/>
              <w:right w:val="single" w:color="000000" w:sz="6" w:space="0"/>
            </w:tcBorders>
            <w:vAlign w:val="center"/>
          </w:tcPr>
          <w:p w14:paraId="7B666DBA">
            <w:pPr>
              <w:rPr>
                <w:rFonts w:hint="default" w:cs="宋体"/>
                <w:sz w:val="18"/>
                <w:szCs w:val="18"/>
              </w:rPr>
            </w:pPr>
            <w:r>
              <w:rPr>
                <w:rFonts w:cs="宋体"/>
                <w:sz w:val="18"/>
                <w:szCs w:val="18"/>
              </w:rPr>
              <w:t>手术患者类型</w:t>
            </w:r>
          </w:p>
        </w:tc>
        <w:tc>
          <w:tcPr>
            <w:tcW w:w="1073" w:type="pct"/>
            <w:tcBorders>
              <w:top w:val="single" w:color="000000" w:sz="6" w:space="0"/>
              <w:left w:val="nil"/>
              <w:bottom w:val="single" w:color="000000" w:sz="6" w:space="0"/>
              <w:right w:val="single" w:color="000000" w:sz="6" w:space="0"/>
            </w:tcBorders>
            <w:vAlign w:val="center"/>
          </w:tcPr>
          <w:p w14:paraId="050FA616">
            <w:pPr>
              <w:rPr>
                <w:rFonts w:hint="default" w:cs="宋体"/>
                <w:sz w:val="18"/>
                <w:szCs w:val="18"/>
              </w:rPr>
            </w:pPr>
            <w:r>
              <w:rPr>
                <w:rFonts w:cs="宋体"/>
                <w:sz w:val="18"/>
                <w:szCs w:val="18"/>
              </w:rPr>
              <w:t>进行手术患者类型在特定编码体系中的代码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594ED334">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5F50BA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62DF584">
            <w:pPr>
              <w:textAlignment w:val="center"/>
              <w:rPr>
                <w:rFonts w:hint="default" w:cs="宋体"/>
                <w:sz w:val="18"/>
                <w:szCs w:val="18"/>
              </w:rPr>
            </w:pPr>
            <w:r>
              <w:rPr>
                <w:rFonts w:cs="宋体"/>
                <w:sz w:val="18"/>
                <w:szCs w:val="18"/>
                <w:lang w:bidi="ar"/>
              </w:rPr>
              <w:t>12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7A8048D">
            <w:pPr>
              <w:rPr>
                <w:rFonts w:hint="default" w:cs="宋体"/>
                <w:sz w:val="18"/>
                <w:szCs w:val="18"/>
              </w:rPr>
            </w:pPr>
            <w:r>
              <w:rPr>
                <w:rFonts w:hint="eastAsia" w:cs="宋体"/>
                <w:sz w:val="18"/>
                <w:szCs w:val="18"/>
              </w:rPr>
              <w:t>CV09.00.404</w:t>
            </w:r>
          </w:p>
        </w:tc>
      </w:tr>
      <w:tr w14:paraId="4AF65F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D9DABA9">
            <w:pPr>
              <w:jc w:val="both"/>
              <w:rPr>
                <w:rFonts w:hint="eastAsia" w:ascii="宋体" w:hAnsi="宋体" w:eastAsia="宋体" w:cs="宋体"/>
                <w:sz w:val="18"/>
                <w:szCs w:val="18"/>
                <w:lang w:val="en-US" w:eastAsia="zh-CN" w:bidi="ar-SA"/>
              </w:rPr>
            </w:pPr>
            <w:r>
              <w:rPr>
                <w:rFonts w:cs="宋体"/>
                <w:sz w:val="18"/>
                <w:szCs w:val="18"/>
              </w:rPr>
              <w:t>SSHZLX_NAME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61923B5">
            <w:pPr>
              <w:rPr>
                <w:rFonts w:hint="eastAsia" w:ascii="宋体" w:hAnsi="宋体" w:eastAsia="宋体" w:cs="宋体"/>
                <w:sz w:val="18"/>
                <w:szCs w:val="18"/>
                <w:lang w:val="en-US" w:eastAsia="zh-CN" w:bidi="ar-SA"/>
              </w:rPr>
            </w:pPr>
            <w:r>
              <w:rPr>
                <w:rFonts w:cs="宋体"/>
                <w:sz w:val="18"/>
                <w:szCs w:val="18"/>
              </w:rPr>
              <w:t>手术患者类型名称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20CEC68A">
            <w:pPr>
              <w:rPr>
                <w:rFonts w:hint="eastAsia" w:ascii="宋体" w:hAnsi="宋体" w:eastAsia="宋体" w:cs="宋体"/>
                <w:sz w:val="18"/>
                <w:szCs w:val="18"/>
                <w:lang w:val="en-US" w:eastAsia="zh-CN" w:bidi="ar-SA"/>
              </w:rPr>
            </w:pPr>
            <w:r>
              <w:rPr>
                <w:rFonts w:cs="宋体"/>
                <w:sz w:val="18"/>
                <w:szCs w:val="18"/>
              </w:rPr>
              <w:t>进行手术患者类型在特定编码体系中的名称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6A899FE0">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72B6404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4C5C3A94">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626BAAD">
            <w:pPr>
              <w:rPr>
                <w:rFonts w:hint="eastAsia" w:ascii="宋体" w:hAnsi="宋体" w:eastAsia="宋体" w:cs="宋体"/>
                <w:sz w:val="18"/>
                <w:szCs w:val="18"/>
                <w:lang w:val="en-US" w:eastAsia="zh-CN" w:bidi="ar-SA"/>
              </w:rPr>
            </w:pPr>
          </w:p>
        </w:tc>
      </w:tr>
      <w:tr w14:paraId="2BB212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D5E12F2">
            <w:pPr>
              <w:jc w:val="both"/>
              <w:rPr>
                <w:rFonts w:hint="default" w:cs="宋体"/>
                <w:sz w:val="18"/>
                <w:szCs w:val="18"/>
              </w:rPr>
            </w:pPr>
            <w:r>
              <w:rPr>
                <w:rFonts w:cs="宋体"/>
                <w:sz w:val="18"/>
                <w:szCs w:val="18"/>
              </w:rPr>
              <w:t>BZSZ</w:t>
            </w:r>
          </w:p>
        </w:tc>
        <w:tc>
          <w:tcPr>
            <w:tcW w:w="714" w:type="pct"/>
            <w:tcBorders>
              <w:top w:val="single" w:color="000000" w:sz="6" w:space="0"/>
              <w:left w:val="nil"/>
              <w:bottom w:val="single" w:color="000000" w:sz="6" w:space="0"/>
              <w:right w:val="single" w:color="000000" w:sz="6" w:space="0"/>
            </w:tcBorders>
            <w:vAlign w:val="center"/>
          </w:tcPr>
          <w:p w14:paraId="2F50EF0F">
            <w:pPr>
              <w:rPr>
                <w:rFonts w:hint="default" w:cs="宋体"/>
                <w:sz w:val="18"/>
                <w:szCs w:val="18"/>
              </w:rPr>
            </w:pPr>
            <w:r>
              <w:rPr>
                <w:rFonts w:cs="宋体"/>
                <w:sz w:val="18"/>
                <w:szCs w:val="18"/>
              </w:rPr>
              <w:t>随诊标志</w:t>
            </w:r>
          </w:p>
        </w:tc>
        <w:tc>
          <w:tcPr>
            <w:tcW w:w="1073" w:type="pct"/>
            <w:tcBorders>
              <w:top w:val="single" w:color="000000" w:sz="6" w:space="0"/>
              <w:left w:val="nil"/>
              <w:bottom w:val="single" w:color="000000" w:sz="6" w:space="0"/>
              <w:right w:val="single" w:color="000000" w:sz="6" w:space="0"/>
            </w:tcBorders>
            <w:vAlign w:val="center"/>
          </w:tcPr>
          <w:p w14:paraId="6E43487A">
            <w:pPr>
              <w:rPr>
                <w:rFonts w:hint="default" w:cs="宋体"/>
                <w:sz w:val="18"/>
                <w:szCs w:val="18"/>
              </w:rPr>
            </w:pPr>
            <w:r>
              <w:rPr>
                <w:rFonts w:cs="宋体"/>
                <w:sz w:val="18"/>
                <w:szCs w:val="18"/>
              </w:rPr>
              <w:t>标识该患者是否需要随诊</w:t>
            </w:r>
          </w:p>
        </w:tc>
        <w:tc>
          <w:tcPr>
            <w:tcW w:w="617" w:type="pct"/>
            <w:tcBorders>
              <w:top w:val="single" w:color="000000" w:sz="6" w:space="0"/>
              <w:left w:val="nil"/>
              <w:bottom w:val="single" w:color="000000" w:sz="6" w:space="0"/>
              <w:right w:val="single" w:color="000000" w:sz="6" w:space="0"/>
            </w:tcBorders>
            <w:vAlign w:val="center"/>
          </w:tcPr>
          <w:p w14:paraId="76BDA62F">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77D838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845E210">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E189E3F">
            <w:pPr>
              <w:rPr>
                <w:rFonts w:hint="default" w:cs="宋体"/>
                <w:sz w:val="18"/>
                <w:szCs w:val="18"/>
              </w:rPr>
            </w:pPr>
            <w:r>
              <w:rPr>
                <w:rFonts w:cs="宋体"/>
                <w:sz w:val="18"/>
                <w:szCs w:val="18"/>
              </w:rPr>
              <w:t>HBCV99.00.001</w:t>
            </w:r>
          </w:p>
        </w:tc>
      </w:tr>
      <w:tr w14:paraId="45574A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80B9B7F">
            <w:pPr>
              <w:jc w:val="both"/>
              <w:rPr>
                <w:rFonts w:hint="default" w:cs="宋体"/>
                <w:sz w:val="18"/>
                <w:szCs w:val="18"/>
              </w:rPr>
            </w:pPr>
            <w:r>
              <w:rPr>
                <w:rFonts w:cs="宋体"/>
                <w:sz w:val="18"/>
                <w:szCs w:val="18"/>
              </w:rPr>
              <w:t>SZZS</w:t>
            </w:r>
          </w:p>
        </w:tc>
        <w:tc>
          <w:tcPr>
            <w:tcW w:w="714" w:type="pct"/>
            <w:tcBorders>
              <w:top w:val="single" w:color="000000" w:sz="6" w:space="0"/>
              <w:left w:val="nil"/>
              <w:bottom w:val="single" w:color="000000" w:sz="6" w:space="0"/>
              <w:right w:val="single" w:color="000000" w:sz="6" w:space="0"/>
            </w:tcBorders>
            <w:vAlign w:val="center"/>
          </w:tcPr>
          <w:p w14:paraId="5DF664C3">
            <w:pPr>
              <w:rPr>
                <w:rFonts w:hint="default" w:cs="宋体"/>
                <w:sz w:val="18"/>
                <w:szCs w:val="18"/>
              </w:rPr>
            </w:pPr>
            <w:r>
              <w:rPr>
                <w:rFonts w:cs="宋体"/>
                <w:sz w:val="18"/>
                <w:szCs w:val="18"/>
              </w:rPr>
              <w:t>随诊周数</w:t>
            </w:r>
          </w:p>
        </w:tc>
        <w:tc>
          <w:tcPr>
            <w:tcW w:w="1073" w:type="pct"/>
            <w:tcBorders>
              <w:top w:val="single" w:color="000000" w:sz="6" w:space="0"/>
              <w:left w:val="nil"/>
              <w:bottom w:val="single" w:color="000000" w:sz="6" w:space="0"/>
              <w:right w:val="single" w:color="000000" w:sz="6" w:space="0"/>
            </w:tcBorders>
            <w:vAlign w:val="center"/>
          </w:tcPr>
          <w:p w14:paraId="2E279723">
            <w:pPr>
              <w:rPr>
                <w:rFonts w:hint="default" w:cs="宋体"/>
                <w:sz w:val="18"/>
                <w:szCs w:val="18"/>
              </w:rPr>
            </w:pPr>
            <w:r>
              <w:rPr>
                <w:rFonts w:cs="宋体"/>
                <w:sz w:val="18"/>
                <w:szCs w:val="18"/>
              </w:rPr>
              <w:t>患者接受随诊的周数</w:t>
            </w:r>
          </w:p>
        </w:tc>
        <w:tc>
          <w:tcPr>
            <w:tcW w:w="617" w:type="pct"/>
            <w:tcBorders>
              <w:top w:val="single" w:color="000000" w:sz="6" w:space="0"/>
              <w:left w:val="nil"/>
              <w:bottom w:val="single" w:color="000000" w:sz="6" w:space="0"/>
              <w:right w:val="single" w:color="000000" w:sz="6" w:space="0"/>
            </w:tcBorders>
            <w:vAlign w:val="center"/>
          </w:tcPr>
          <w:p w14:paraId="7C125ECD">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476EC37">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0DC5E162">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9058255">
            <w:pPr>
              <w:rPr>
                <w:rFonts w:hint="default" w:cs="宋体"/>
                <w:sz w:val="18"/>
                <w:szCs w:val="18"/>
              </w:rPr>
            </w:pPr>
          </w:p>
        </w:tc>
      </w:tr>
      <w:tr w14:paraId="1986F5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FB25876">
            <w:pPr>
              <w:jc w:val="both"/>
              <w:rPr>
                <w:rFonts w:hint="default" w:cs="宋体"/>
                <w:sz w:val="18"/>
                <w:szCs w:val="18"/>
              </w:rPr>
            </w:pPr>
            <w:r>
              <w:rPr>
                <w:rFonts w:cs="宋体"/>
                <w:sz w:val="18"/>
                <w:szCs w:val="18"/>
              </w:rPr>
              <w:t>SZYS</w:t>
            </w:r>
          </w:p>
        </w:tc>
        <w:tc>
          <w:tcPr>
            <w:tcW w:w="714" w:type="pct"/>
            <w:tcBorders>
              <w:top w:val="single" w:color="000000" w:sz="6" w:space="0"/>
              <w:left w:val="nil"/>
              <w:bottom w:val="single" w:color="000000" w:sz="6" w:space="0"/>
              <w:right w:val="single" w:color="000000" w:sz="6" w:space="0"/>
            </w:tcBorders>
            <w:vAlign w:val="center"/>
          </w:tcPr>
          <w:p w14:paraId="516D80A0">
            <w:pPr>
              <w:rPr>
                <w:rFonts w:hint="default" w:cs="宋体"/>
                <w:sz w:val="18"/>
                <w:szCs w:val="18"/>
              </w:rPr>
            </w:pPr>
            <w:r>
              <w:rPr>
                <w:rFonts w:cs="宋体"/>
                <w:sz w:val="18"/>
                <w:szCs w:val="18"/>
              </w:rPr>
              <w:t>随诊月数</w:t>
            </w:r>
          </w:p>
        </w:tc>
        <w:tc>
          <w:tcPr>
            <w:tcW w:w="1073" w:type="pct"/>
            <w:tcBorders>
              <w:top w:val="single" w:color="000000" w:sz="6" w:space="0"/>
              <w:left w:val="nil"/>
              <w:bottom w:val="single" w:color="000000" w:sz="6" w:space="0"/>
              <w:right w:val="single" w:color="000000" w:sz="6" w:space="0"/>
            </w:tcBorders>
            <w:vAlign w:val="center"/>
          </w:tcPr>
          <w:p w14:paraId="1F9F8308">
            <w:pPr>
              <w:rPr>
                <w:rFonts w:hint="default" w:cs="宋体"/>
                <w:sz w:val="18"/>
                <w:szCs w:val="18"/>
              </w:rPr>
            </w:pPr>
            <w:r>
              <w:rPr>
                <w:rFonts w:cs="宋体"/>
                <w:sz w:val="18"/>
                <w:szCs w:val="18"/>
              </w:rPr>
              <w:t>患者接受随诊的月数</w:t>
            </w:r>
          </w:p>
        </w:tc>
        <w:tc>
          <w:tcPr>
            <w:tcW w:w="617" w:type="pct"/>
            <w:tcBorders>
              <w:top w:val="single" w:color="000000" w:sz="6" w:space="0"/>
              <w:left w:val="nil"/>
              <w:bottom w:val="single" w:color="000000" w:sz="6" w:space="0"/>
              <w:right w:val="single" w:color="000000" w:sz="6" w:space="0"/>
            </w:tcBorders>
            <w:vAlign w:val="center"/>
          </w:tcPr>
          <w:p w14:paraId="5987D3B9">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F237835">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48C3C62B">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3FE8EB">
            <w:pPr>
              <w:rPr>
                <w:rFonts w:hint="default" w:cs="宋体"/>
                <w:sz w:val="18"/>
                <w:szCs w:val="18"/>
              </w:rPr>
            </w:pPr>
          </w:p>
        </w:tc>
      </w:tr>
      <w:tr w14:paraId="350D12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20AE2C5">
            <w:pPr>
              <w:jc w:val="both"/>
              <w:rPr>
                <w:rFonts w:hint="default" w:cs="宋体"/>
                <w:sz w:val="18"/>
                <w:szCs w:val="18"/>
              </w:rPr>
            </w:pPr>
            <w:r>
              <w:rPr>
                <w:rFonts w:cs="宋体"/>
                <w:sz w:val="18"/>
                <w:szCs w:val="18"/>
              </w:rPr>
              <w:t>SZQX</w:t>
            </w:r>
          </w:p>
        </w:tc>
        <w:tc>
          <w:tcPr>
            <w:tcW w:w="714" w:type="pct"/>
            <w:tcBorders>
              <w:top w:val="single" w:color="000000" w:sz="6" w:space="0"/>
              <w:left w:val="nil"/>
              <w:bottom w:val="single" w:color="000000" w:sz="6" w:space="0"/>
              <w:right w:val="single" w:color="000000" w:sz="6" w:space="0"/>
            </w:tcBorders>
            <w:vAlign w:val="center"/>
          </w:tcPr>
          <w:p w14:paraId="7D291660">
            <w:pPr>
              <w:rPr>
                <w:rFonts w:hint="default" w:cs="宋体"/>
                <w:sz w:val="18"/>
                <w:szCs w:val="18"/>
              </w:rPr>
            </w:pPr>
            <w:r>
              <w:rPr>
                <w:rFonts w:cs="宋体"/>
                <w:sz w:val="18"/>
                <w:szCs w:val="18"/>
              </w:rPr>
              <w:t>随诊年数</w:t>
            </w:r>
          </w:p>
        </w:tc>
        <w:tc>
          <w:tcPr>
            <w:tcW w:w="1073" w:type="pct"/>
            <w:tcBorders>
              <w:top w:val="single" w:color="000000" w:sz="6" w:space="0"/>
              <w:left w:val="nil"/>
              <w:bottom w:val="single" w:color="000000" w:sz="6" w:space="0"/>
              <w:right w:val="single" w:color="000000" w:sz="6" w:space="0"/>
            </w:tcBorders>
            <w:vAlign w:val="center"/>
          </w:tcPr>
          <w:p w14:paraId="2780D9E0">
            <w:pPr>
              <w:rPr>
                <w:rFonts w:hint="default" w:cs="宋体"/>
                <w:sz w:val="18"/>
                <w:szCs w:val="18"/>
              </w:rPr>
            </w:pPr>
            <w:r>
              <w:rPr>
                <w:rFonts w:cs="宋体"/>
                <w:sz w:val="18"/>
                <w:szCs w:val="18"/>
              </w:rPr>
              <w:t>患者接受随诊的年数</w:t>
            </w:r>
          </w:p>
        </w:tc>
        <w:tc>
          <w:tcPr>
            <w:tcW w:w="617" w:type="pct"/>
            <w:tcBorders>
              <w:top w:val="single" w:color="000000" w:sz="6" w:space="0"/>
              <w:left w:val="nil"/>
              <w:bottom w:val="single" w:color="000000" w:sz="6" w:space="0"/>
              <w:right w:val="single" w:color="000000" w:sz="6" w:space="0"/>
            </w:tcBorders>
            <w:vAlign w:val="center"/>
          </w:tcPr>
          <w:p w14:paraId="39298F93">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35A6F4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CEE848C">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3BABF3">
            <w:pPr>
              <w:rPr>
                <w:rFonts w:hint="default" w:cs="宋体"/>
                <w:sz w:val="18"/>
                <w:szCs w:val="18"/>
              </w:rPr>
            </w:pPr>
          </w:p>
        </w:tc>
      </w:tr>
      <w:tr w14:paraId="556E35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09B658F">
            <w:pPr>
              <w:jc w:val="both"/>
              <w:rPr>
                <w:rFonts w:hint="default" w:cs="宋体"/>
                <w:sz w:val="18"/>
                <w:szCs w:val="18"/>
              </w:rPr>
            </w:pPr>
            <w:r>
              <w:rPr>
                <w:rFonts w:cs="宋体"/>
                <w:sz w:val="18"/>
                <w:szCs w:val="18"/>
              </w:rPr>
              <w:t>BZSJBL</w:t>
            </w:r>
          </w:p>
        </w:tc>
        <w:tc>
          <w:tcPr>
            <w:tcW w:w="714" w:type="pct"/>
            <w:tcBorders>
              <w:top w:val="single" w:color="000000" w:sz="6" w:space="0"/>
              <w:left w:val="nil"/>
              <w:bottom w:val="single" w:color="000000" w:sz="6" w:space="0"/>
              <w:right w:val="single" w:color="000000" w:sz="6" w:space="0"/>
            </w:tcBorders>
            <w:vAlign w:val="center"/>
          </w:tcPr>
          <w:p w14:paraId="7CFB0ECA">
            <w:pPr>
              <w:rPr>
                <w:rFonts w:hint="default" w:cs="宋体"/>
                <w:sz w:val="18"/>
                <w:szCs w:val="18"/>
              </w:rPr>
            </w:pPr>
            <w:r>
              <w:rPr>
                <w:rFonts w:cs="宋体"/>
                <w:sz w:val="18"/>
                <w:szCs w:val="18"/>
              </w:rPr>
              <w:t>示教病例代码</w:t>
            </w:r>
          </w:p>
        </w:tc>
        <w:tc>
          <w:tcPr>
            <w:tcW w:w="1073" w:type="pct"/>
            <w:tcBorders>
              <w:top w:val="single" w:color="000000" w:sz="6" w:space="0"/>
              <w:left w:val="nil"/>
              <w:bottom w:val="single" w:color="000000" w:sz="6" w:space="0"/>
              <w:right w:val="single" w:color="000000" w:sz="6" w:space="0"/>
            </w:tcBorders>
            <w:vAlign w:val="center"/>
          </w:tcPr>
          <w:p w14:paraId="4800A966">
            <w:pPr>
              <w:rPr>
                <w:rFonts w:hint="default" w:cs="宋体"/>
                <w:sz w:val="18"/>
                <w:szCs w:val="18"/>
              </w:rPr>
            </w:pPr>
            <w:r>
              <w:rPr>
                <w:rFonts w:cs="宋体"/>
                <w:sz w:val="18"/>
                <w:szCs w:val="18"/>
              </w:rPr>
              <w:t>标识该患者是否被作为教学示范病例</w:t>
            </w:r>
          </w:p>
        </w:tc>
        <w:tc>
          <w:tcPr>
            <w:tcW w:w="617" w:type="pct"/>
            <w:tcBorders>
              <w:top w:val="single" w:color="000000" w:sz="6" w:space="0"/>
              <w:left w:val="nil"/>
              <w:bottom w:val="single" w:color="000000" w:sz="6" w:space="0"/>
              <w:right w:val="single" w:color="000000" w:sz="6" w:space="0"/>
            </w:tcBorders>
            <w:vAlign w:val="center"/>
          </w:tcPr>
          <w:p w14:paraId="724413C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487BDDF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3D4089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4353502">
            <w:pPr>
              <w:rPr>
                <w:rFonts w:hint="default" w:cs="宋体"/>
                <w:sz w:val="18"/>
                <w:szCs w:val="18"/>
              </w:rPr>
            </w:pPr>
            <w:r>
              <w:rPr>
                <w:rFonts w:cs="宋体"/>
                <w:sz w:val="18"/>
                <w:szCs w:val="18"/>
              </w:rPr>
              <w:t>HBCV99.00.001</w:t>
            </w:r>
          </w:p>
        </w:tc>
      </w:tr>
      <w:tr w14:paraId="257981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4AD84BB">
            <w:pPr>
              <w:jc w:val="both"/>
              <w:rPr>
                <w:rFonts w:hint="default" w:cs="宋体"/>
                <w:sz w:val="18"/>
                <w:szCs w:val="18"/>
              </w:rPr>
            </w:pPr>
            <w:r>
              <w:rPr>
                <w:rFonts w:cs="宋体"/>
                <w:sz w:val="18"/>
                <w:szCs w:val="18"/>
              </w:rPr>
              <w:t>ABOXX</w:t>
            </w:r>
          </w:p>
        </w:tc>
        <w:tc>
          <w:tcPr>
            <w:tcW w:w="714" w:type="pct"/>
            <w:tcBorders>
              <w:top w:val="single" w:color="000000" w:sz="6" w:space="0"/>
              <w:left w:val="nil"/>
              <w:bottom w:val="single" w:color="000000" w:sz="6" w:space="0"/>
              <w:right w:val="single" w:color="000000" w:sz="6" w:space="0"/>
            </w:tcBorders>
            <w:vAlign w:val="center"/>
          </w:tcPr>
          <w:p w14:paraId="18BD411F">
            <w:pPr>
              <w:rPr>
                <w:rFonts w:hint="default" w:cs="宋体"/>
                <w:sz w:val="18"/>
                <w:szCs w:val="18"/>
              </w:rPr>
            </w:pPr>
            <w:r>
              <w:rPr>
                <w:rFonts w:cs="宋体"/>
                <w:sz w:val="18"/>
                <w:szCs w:val="18"/>
              </w:rPr>
              <w:t>ABO血型代码</w:t>
            </w:r>
          </w:p>
        </w:tc>
        <w:tc>
          <w:tcPr>
            <w:tcW w:w="1073" w:type="pct"/>
            <w:tcBorders>
              <w:top w:val="single" w:color="000000" w:sz="6" w:space="0"/>
              <w:left w:val="nil"/>
              <w:bottom w:val="single" w:color="000000" w:sz="6" w:space="0"/>
              <w:right w:val="single" w:color="000000" w:sz="6" w:space="0"/>
            </w:tcBorders>
            <w:vAlign w:val="center"/>
          </w:tcPr>
          <w:p w14:paraId="29F75B37">
            <w:pPr>
              <w:rPr>
                <w:rFonts w:hint="default" w:cs="宋体"/>
                <w:sz w:val="18"/>
                <w:szCs w:val="18"/>
              </w:rPr>
            </w:pPr>
            <w:r>
              <w:rPr>
                <w:rFonts w:cs="宋体"/>
                <w:sz w:val="18"/>
                <w:szCs w:val="18"/>
              </w:rPr>
              <w:t>受检者按照ABO血型系统决定的血型在特定编码体系中的代码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78C06D80">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49145BC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1AB290CB">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602EB4B7">
            <w:pPr>
              <w:rPr>
                <w:rFonts w:hint="default" w:cs="宋体"/>
                <w:sz w:val="18"/>
                <w:szCs w:val="18"/>
              </w:rPr>
            </w:pPr>
            <w:r>
              <w:rPr>
                <w:rFonts w:cs="宋体"/>
                <w:sz w:val="18"/>
                <w:szCs w:val="18"/>
              </w:rPr>
              <w:t>CV04.50.005</w:t>
            </w:r>
          </w:p>
        </w:tc>
      </w:tr>
      <w:tr w14:paraId="044F21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C0200AE">
            <w:pPr>
              <w:jc w:val="both"/>
              <w:rPr>
                <w:rFonts w:hint="eastAsia" w:ascii="宋体" w:hAnsi="宋体" w:eastAsia="宋体" w:cs="宋体"/>
                <w:sz w:val="18"/>
                <w:szCs w:val="18"/>
                <w:lang w:val="en-US" w:eastAsia="zh-CN" w:bidi="ar-SA"/>
              </w:rPr>
            </w:pPr>
            <w:r>
              <w:rPr>
                <w:rFonts w:cs="宋体"/>
                <w:sz w:val="18"/>
                <w:szCs w:val="18"/>
              </w:rPr>
              <w:t>ABOXX_Name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3BEC790">
            <w:pPr>
              <w:rPr>
                <w:rFonts w:hint="eastAsia" w:ascii="宋体" w:hAnsi="宋体" w:eastAsia="宋体" w:cs="宋体"/>
                <w:sz w:val="18"/>
                <w:szCs w:val="18"/>
                <w:lang w:val="en-US" w:eastAsia="zh-CN" w:bidi="ar-SA"/>
              </w:rPr>
            </w:pPr>
            <w:r>
              <w:rPr>
                <w:rFonts w:cs="宋体"/>
                <w:sz w:val="18"/>
                <w:szCs w:val="18"/>
              </w:rPr>
              <w:t>ABO血型名称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2985E238">
            <w:pPr>
              <w:rPr>
                <w:rFonts w:hint="eastAsia" w:ascii="宋体" w:hAnsi="宋体" w:eastAsia="宋体" w:cs="宋体"/>
                <w:sz w:val="18"/>
                <w:szCs w:val="18"/>
                <w:lang w:val="en-US" w:eastAsia="zh-CN" w:bidi="ar-SA"/>
              </w:rPr>
            </w:pPr>
            <w:r>
              <w:rPr>
                <w:rFonts w:cs="宋体"/>
                <w:sz w:val="18"/>
                <w:szCs w:val="18"/>
              </w:rPr>
              <w:t>受检者按照ABO血型系统决定的血型在特定编码体系中的名称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10AA003">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624286F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587DF80">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3DDB88E">
            <w:pPr>
              <w:rPr>
                <w:rFonts w:hint="eastAsia" w:ascii="宋体" w:hAnsi="宋体" w:eastAsia="宋体" w:cs="宋体"/>
                <w:sz w:val="18"/>
                <w:szCs w:val="18"/>
                <w:lang w:val="en-US" w:eastAsia="zh-CN" w:bidi="ar-SA"/>
              </w:rPr>
            </w:pPr>
          </w:p>
        </w:tc>
      </w:tr>
      <w:tr w14:paraId="5CF918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397FA20">
            <w:pPr>
              <w:jc w:val="both"/>
              <w:rPr>
                <w:rFonts w:hint="default" w:cs="宋体"/>
                <w:sz w:val="18"/>
                <w:szCs w:val="18"/>
              </w:rPr>
            </w:pPr>
            <w:r>
              <w:rPr>
                <w:rFonts w:cs="宋体"/>
                <w:sz w:val="18"/>
                <w:szCs w:val="18"/>
              </w:rPr>
              <w:t>RHXX</w:t>
            </w:r>
          </w:p>
        </w:tc>
        <w:tc>
          <w:tcPr>
            <w:tcW w:w="714" w:type="pct"/>
            <w:tcBorders>
              <w:top w:val="single" w:color="000000" w:sz="6" w:space="0"/>
              <w:left w:val="nil"/>
              <w:bottom w:val="single" w:color="000000" w:sz="6" w:space="0"/>
              <w:right w:val="single" w:color="000000" w:sz="6" w:space="0"/>
            </w:tcBorders>
            <w:vAlign w:val="center"/>
          </w:tcPr>
          <w:p w14:paraId="36FCD7DB">
            <w:pPr>
              <w:rPr>
                <w:rFonts w:hint="default" w:cs="宋体"/>
                <w:sz w:val="18"/>
                <w:szCs w:val="18"/>
              </w:rPr>
            </w:pPr>
            <w:r>
              <w:rPr>
                <w:rFonts w:cs="宋体"/>
                <w:sz w:val="18"/>
                <w:szCs w:val="18"/>
              </w:rPr>
              <w:t>Rh血型代码</w:t>
            </w:r>
          </w:p>
        </w:tc>
        <w:tc>
          <w:tcPr>
            <w:tcW w:w="1073" w:type="pct"/>
            <w:tcBorders>
              <w:top w:val="single" w:color="000000" w:sz="6" w:space="0"/>
              <w:left w:val="nil"/>
              <w:bottom w:val="single" w:color="000000" w:sz="6" w:space="0"/>
              <w:right w:val="single" w:color="000000" w:sz="6" w:space="0"/>
            </w:tcBorders>
            <w:vAlign w:val="center"/>
          </w:tcPr>
          <w:p w14:paraId="06601E6A">
            <w:pPr>
              <w:rPr>
                <w:rFonts w:hint="default" w:cs="宋体"/>
                <w:sz w:val="18"/>
                <w:szCs w:val="18"/>
              </w:rPr>
            </w:pPr>
            <w:r>
              <w:rPr>
                <w:rFonts w:cs="宋体"/>
                <w:sz w:val="18"/>
                <w:szCs w:val="18"/>
              </w:rPr>
              <w:t>个体按照Rh血型系统决定的血型在特定分类中的代码</w:t>
            </w:r>
          </w:p>
        </w:tc>
        <w:tc>
          <w:tcPr>
            <w:tcW w:w="617" w:type="pct"/>
            <w:tcBorders>
              <w:top w:val="single" w:color="000000" w:sz="6" w:space="0"/>
              <w:left w:val="nil"/>
              <w:bottom w:val="single" w:color="000000" w:sz="6" w:space="0"/>
              <w:right w:val="single" w:color="000000" w:sz="6" w:space="0"/>
            </w:tcBorders>
            <w:vAlign w:val="center"/>
          </w:tcPr>
          <w:p w14:paraId="14AF23FB">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752C846">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D677DD6">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52CFD3E5">
            <w:pPr>
              <w:rPr>
                <w:rFonts w:hint="default" w:cs="宋体"/>
                <w:sz w:val="18"/>
                <w:szCs w:val="18"/>
              </w:rPr>
            </w:pPr>
            <w:r>
              <w:rPr>
                <w:rFonts w:cs="宋体"/>
                <w:sz w:val="18"/>
                <w:szCs w:val="18"/>
              </w:rPr>
              <w:t>CV04.50.020</w:t>
            </w:r>
          </w:p>
        </w:tc>
      </w:tr>
      <w:tr w14:paraId="17C10D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B951030">
            <w:pPr>
              <w:jc w:val="both"/>
              <w:rPr>
                <w:rFonts w:hint="eastAsia" w:ascii="宋体" w:hAnsi="宋体" w:eastAsia="宋体" w:cs="宋体"/>
                <w:sz w:val="18"/>
                <w:szCs w:val="18"/>
                <w:lang w:val="en-US" w:eastAsia="zh-CN" w:bidi="ar-SA"/>
              </w:rPr>
            </w:pPr>
            <w:r>
              <w:rPr>
                <w:rFonts w:cs="宋体"/>
                <w:sz w:val="18"/>
                <w:szCs w:val="18"/>
              </w:rPr>
              <w:t>RHXX_Name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0913A53">
            <w:pPr>
              <w:rPr>
                <w:rFonts w:hint="eastAsia" w:ascii="宋体" w:hAnsi="宋体" w:eastAsia="宋体" w:cs="宋体"/>
                <w:sz w:val="18"/>
                <w:szCs w:val="18"/>
                <w:lang w:val="en-US" w:eastAsia="zh-CN" w:bidi="ar-SA"/>
              </w:rPr>
            </w:pPr>
            <w:r>
              <w:rPr>
                <w:rFonts w:cs="宋体"/>
                <w:sz w:val="18"/>
                <w:szCs w:val="18"/>
              </w:rPr>
              <w:t>Rh血型名称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1CD854FB">
            <w:pPr>
              <w:rPr>
                <w:rFonts w:hint="eastAsia" w:ascii="宋体" w:hAnsi="宋体" w:eastAsia="宋体" w:cs="宋体"/>
                <w:sz w:val="18"/>
                <w:szCs w:val="18"/>
                <w:lang w:val="en-US" w:eastAsia="zh-CN" w:bidi="ar-SA"/>
              </w:rPr>
            </w:pPr>
            <w:r>
              <w:rPr>
                <w:rFonts w:cs="宋体"/>
                <w:sz w:val="18"/>
                <w:szCs w:val="18"/>
              </w:rPr>
              <w:t>个体按照Rh血型系统决定的血型在特定分类中的名称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557C8C33">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438F47B9">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3F203C4">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A52397">
            <w:pPr>
              <w:rPr>
                <w:rFonts w:hint="eastAsia" w:ascii="宋体" w:hAnsi="宋体" w:eastAsia="宋体" w:cs="宋体"/>
                <w:sz w:val="18"/>
                <w:szCs w:val="18"/>
                <w:lang w:val="en-US" w:eastAsia="zh-CN" w:bidi="ar-SA"/>
              </w:rPr>
            </w:pPr>
          </w:p>
        </w:tc>
      </w:tr>
      <w:tr w14:paraId="1364EB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96F4F2">
            <w:pPr>
              <w:jc w:val="both"/>
              <w:rPr>
                <w:rFonts w:hint="default" w:cs="宋体"/>
                <w:sz w:val="18"/>
                <w:szCs w:val="18"/>
              </w:rPr>
            </w:pPr>
            <w:r>
              <w:rPr>
                <w:rFonts w:cs="宋体"/>
                <w:sz w:val="18"/>
                <w:szCs w:val="18"/>
              </w:rPr>
              <w:t>SXFY</w:t>
            </w:r>
          </w:p>
        </w:tc>
        <w:tc>
          <w:tcPr>
            <w:tcW w:w="714" w:type="pct"/>
            <w:tcBorders>
              <w:top w:val="single" w:color="000000" w:sz="6" w:space="0"/>
              <w:left w:val="nil"/>
              <w:bottom w:val="single" w:color="000000" w:sz="6" w:space="0"/>
              <w:right w:val="single" w:color="000000" w:sz="6" w:space="0"/>
            </w:tcBorders>
            <w:vAlign w:val="center"/>
          </w:tcPr>
          <w:p w14:paraId="2A691971">
            <w:pPr>
              <w:rPr>
                <w:rFonts w:hint="default" w:cs="宋体"/>
                <w:sz w:val="18"/>
                <w:szCs w:val="18"/>
              </w:rPr>
            </w:pPr>
            <w:r>
              <w:rPr>
                <w:rFonts w:cs="宋体"/>
                <w:sz w:val="18"/>
                <w:szCs w:val="18"/>
              </w:rPr>
              <w:t>输血反应类型</w:t>
            </w:r>
          </w:p>
        </w:tc>
        <w:tc>
          <w:tcPr>
            <w:tcW w:w="1073" w:type="pct"/>
            <w:tcBorders>
              <w:top w:val="single" w:color="000000" w:sz="6" w:space="0"/>
              <w:left w:val="nil"/>
              <w:bottom w:val="single" w:color="000000" w:sz="6" w:space="0"/>
              <w:right w:val="single" w:color="000000" w:sz="6" w:space="0"/>
            </w:tcBorders>
            <w:vAlign w:val="center"/>
          </w:tcPr>
          <w:p w14:paraId="76EF2683">
            <w:pPr>
              <w:rPr>
                <w:rFonts w:hint="default" w:cs="宋体"/>
                <w:sz w:val="18"/>
                <w:szCs w:val="18"/>
              </w:rPr>
            </w:pPr>
            <w:r>
              <w:rPr>
                <w:rFonts w:cs="宋体"/>
                <w:sz w:val="18"/>
                <w:szCs w:val="18"/>
              </w:rPr>
              <w:t>患者发生输血反应的类型在特定编码体系中的代码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077D83A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BFDE5DA">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04D6AF7E">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6B2E3D2E">
            <w:pPr>
              <w:rPr>
                <w:rFonts w:hint="default" w:cs="宋体"/>
                <w:sz w:val="18"/>
                <w:szCs w:val="18"/>
              </w:rPr>
            </w:pPr>
            <w:r>
              <w:rPr>
                <w:rFonts w:cs="宋体"/>
                <w:sz w:val="18"/>
                <w:szCs w:val="18"/>
              </w:rPr>
              <w:t>CV05.01.040</w:t>
            </w:r>
          </w:p>
        </w:tc>
      </w:tr>
      <w:tr w14:paraId="4BDFE2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2D3AC28">
            <w:pPr>
              <w:jc w:val="both"/>
              <w:rPr>
                <w:rFonts w:hint="eastAsia" w:ascii="宋体" w:hAnsi="宋体" w:eastAsia="宋体" w:cs="宋体"/>
                <w:sz w:val="18"/>
                <w:szCs w:val="18"/>
                <w:lang w:val="en-US" w:eastAsia="zh-CN" w:bidi="ar-SA"/>
              </w:rPr>
            </w:pPr>
            <w:r>
              <w:rPr>
                <w:rFonts w:cs="宋体"/>
                <w:sz w:val="18"/>
                <w:szCs w:val="18"/>
              </w:rPr>
              <w:t>SXFY_Name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5A3D292">
            <w:pPr>
              <w:rPr>
                <w:rFonts w:hint="eastAsia" w:ascii="宋体" w:hAnsi="宋体" w:eastAsia="宋体" w:cs="宋体"/>
                <w:sz w:val="18"/>
                <w:szCs w:val="18"/>
                <w:lang w:val="en-US" w:eastAsia="zh-CN" w:bidi="ar-SA"/>
              </w:rPr>
            </w:pPr>
            <w:r>
              <w:rPr>
                <w:rFonts w:cs="宋体"/>
                <w:sz w:val="18"/>
                <w:szCs w:val="18"/>
              </w:rPr>
              <w:t>输血反应类型名称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0CB175F0">
            <w:pPr>
              <w:rPr>
                <w:rFonts w:hint="eastAsia" w:ascii="宋体" w:hAnsi="宋体" w:eastAsia="宋体" w:cs="宋体"/>
                <w:sz w:val="18"/>
                <w:szCs w:val="18"/>
                <w:lang w:val="en-US" w:eastAsia="zh-CN" w:bidi="ar-SA"/>
              </w:rPr>
            </w:pPr>
            <w:r>
              <w:rPr>
                <w:rFonts w:cs="宋体"/>
                <w:sz w:val="18"/>
                <w:szCs w:val="18"/>
              </w:rPr>
              <w:t>患者发生输血反应的类型在特定编码体系中的名称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1028762E">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25DDB26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7F08FE0E">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CBF2F91">
            <w:pPr>
              <w:rPr>
                <w:rFonts w:hint="eastAsia" w:ascii="宋体" w:hAnsi="宋体" w:eastAsia="宋体" w:cs="宋体"/>
                <w:sz w:val="18"/>
                <w:szCs w:val="18"/>
                <w:lang w:val="en-US" w:eastAsia="zh-CN" w:bidi="ar-SA"/>
              </w:rPr>
            </w:pPr>
          </w:p>
        </w:tc>
      </w:tr>
      <w:tr w14:paraId="4E74AD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5019019">
            <w:pPr>
              <w:jc w:val="both"/>
              <w:rPr>
                <w:rFonts w:hint="default" w:cs="宋体"/>
                <w:sz w:val="18"/>
                <w:szCs w:val="18"/>
              </w:rPr>
            </w:pPr>
            <w:r>
              <w:rPr>
                <w:rFonts w:cs="宋体"/>
                <w:sz w:val="18"/>
                <w:szCs w:val="18"/>
              </w:rPr>
              <w:t>SXPZDM</w:t>
            </w:r>
          </w:p>
        </w:tc>
        <w:tc>
          <w:tcPr>
            <w:tcW w:w="714" w:type="pct"/>
            <w:tcBorders>
              <w:top w:val="single" w:color="000000" w:sz="6" w:space="0"/>
              <w:left w:val="nil"/>
              <w:bottom w:val="single" w:color="000000" w:sz="6" w:space="0"/>
              <w:right w:val="single" w:color="000000" w:sz="6" w:space="0"/>
            </w:tcBorders>
            <w:vAlign w:val="center"/>
          </w:tcPr>
          <w:p w14:paraId="5EE2660D">
            <w:pPr>
              <w:rPr>
                <w:rFonts w:hint="default" w:cs="宋体"/>
                <w:sz w:val="18"/>
                <w:szCs w:val="18"/>
              </w:rPr>
            </w:pPr>
            <w:r>
              <w:rPr>
                <w:rFonts w:cs="宋体"/>
                <w:sz w:val="18"/>
                <w:szCs w:val="18"/>
              </w:rPr>
              <w:t>输血品种代码</w:t>
            </w:r>
          </w:p>
        </w:tc>
        <w:tc>
          <w:tcPr>
            <w:tcW w:w="1073" w:type="pct"/>
            <w:tcBorders>
              <w:top w:val="single" w:color="000000" w:sz="6" w:space="0"/>
              <w:left w:val="nil"/>
              <w:bottom w:val="single" w:color="000000" w:sz="6" w:space="0"/>
              <w:right w:val="single" w:color="000000" w:sz="6" w:space="0"/>
            </w:tcBorders>
            <w:vAlign w:val="center"/>
          </w:tcPr>
          <w:p w14:paraId="24E97AA4">
            <w:pPr>
              <w:rPr>
                <w:rFonts w:hint="default" w:cs="宋体"/>
                <w:sz w:val="18"/>
                <w:szCs w:val="18"/>
              </w:rPr>
            </w:pPr>
            <w:r>
              <w:rPr>
                <w:rFonts w:cs="宋体"/>
                <w:sz w:val="18"/>
                <w:szCs w:val="18"/>
              </w:rPr>
              <w:t>输入全血或血液成分的代码</w:t>
            </w:r>
          </w:p>
        </w:tc>
        <w:tc>
          <w:tcPr>
            <w:tcW w:w="617" w:type="pct"/>
            <w:tcBorders>
              <w:top w:val="single" w:color="000000" w:sz="6" w:space="0"/>
              <w:left w:val="nil"/>
              <w:bottom w:val="single" w:color="000000" w:sz="6" w:space="0"/>
              <w:right w:val="single" w:color="000000" w:sz="6" w:space="0"/>
            </w:tcBorders>
            <w:vAlign w:val="center"/>
          </w:tcPr>
          <w:p w14:paraId="21E536B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296014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C90AFE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4982CA7C">
            <w:pPr>
              <w:rPr>
                <w:rFonts w:hint="default" w:cs="宋体"/>
                <w:sz w:val="18"/>
                <w:szCs w:val="18"/>
              </w:rPr>
            </w:pPr>
            <w:r>
              <w:rPr>
                <w:rFonts w:cs="宋体"/>
                <w:sz w:val="18"/>
                <w:szCs w:val="18"/>
              </w:rPr>
              <w:t>CV04.50.021</w:t>
            </w:r>
          </w:p>
        </w:tc>
      </w:tr>
      <w:tr w14:paraId="7E3B2D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E40D6F6">
            <w:pPr>
              <w:jc w:val="both"/>
              <w:rPr>
                <w:rFonts w:hint="eastAsia" w:ascii="宋体" w:hAnsi="宋体" w:eastAsia="宋体" w:cs="宋体"/>
                <w:sz w:val="18"/>
                <w:szCs w:val="18"/>
                <w:lang w:val="en-US" w:eastAsia="zh-CN" w:bidi="ar-SA"/>
              </w:rPr>
            </w:pPr>
            <w:r>
              <w:rPr>
                <w:rFonts w:cs="宋体"/>
                <w:sz w:val="18"/>
                <w:szCs w:val="18"/>
              </w:rPr>
              <w:t>SXPZDM_NAME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BEE4369">
            <w:pPr>
              <w:rPr>
                <w:rFonts w:hint="eastAsia" w:ascii="宋体" w:hAnsi="宋体" w:eastAsia="宋体" w:cs="宋体"/>
                <w:sz w:val="18"/>
                <w:szCs w:val="18"/>
                <w:lang w:val="en-US" w:eastAsia="zh-CN" w:bidi="ar-SA"/>
              </w:rPr>
            </w:pPr>
            <w:r>
              <w:rPr>
                <w:rFonts w:cs="宋体"/>
                <w:sz w:val="18"/>
                <w:szCs w:val="18"/>
              </w:rPr>
              <w:t>输血品种名称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5EF5E7D6">
            <w:pPr>
              <w:rPr>
                <w:rFonts w:hint="eastAsia" w:ascii="宋体" w:hAnsi="宋体" w:eastAsia="宋体" w:cs="宋体"/>
                <w:sz w:val="18"/>
                <w:szCs w:val="18"/>
                <w:lang w:val="en-US" w:eastAsia="zh-CN" w:bidi="ar-SA"/>
              </w:rPr>
            </w:pPr>
            <w:r>
              <w:rPr>
                <w:rFonts w:cs="宋体"/>
                <w:sz w:val="18"/>
                <w:szCs w:val="18"/>
              </w:rPr>
              <w:t>输入全血或血液成分的名称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01A07ED8">
            <w:pPr>
              <w:jc w:val="center"/>
              <w:textAlignment w:val="center"/>
              <w:rPr>
                <w:rFonts w:hint="default" w:ascii="宋体" w:hAnsi="宋体" w:eastAsia="宋体" w:cs="宋体"/>
                <w:sz w:val="18"/>
                <w:szCs w:val="18"/>
                <w:lang w:val="en-US" w:eastAsia="zh-CN" w:bidi="ar"/>
              </w:rPr>
            </w:pPr>
          </w:p>
        </w:tc>
        <w:tc>
          <w:tcPr>
            <w:tcW w:w="665" w:type="pct"/>
            <w:tcBorders>
              <w:top w:val="single" w:color="000000" w:sz="6" w:space="0"/>
              <w:left w:val="nil"/>
              <w:bottom w:val="single" w:color="000000" w:sz="6" w:space="0"/>
              <w:right w:val="single" w:color="000000" w:sz="6" w:space="0"/>
            </w:tcBorders>
            <w:shd w:val="clear" w:color="auto" w:fill="auto"/>
            <w:vAlign w:val="center"/>
          </w:tcPr>
          <w:p w14:paraId="26C930CB">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3AA20891">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2F32E06">
            <w:pPr>
              <w:rPr>
                <w:rFonts w:hint="default" w:ascii="宋体" w:hAnsi="宋体" w:eastAsia="宋体" w:cs="宋体"/>
                <w:sz w:val="18"/>
                <w:szCs w:val="18"/>
                <w:lang w:val="en-US" w:eastAsia="zh-CN" w:bidi="ar-SA"/>
              </w:rPr>
            </w:pPr>
          </w:p>
        </w:tc>
      </w:tr>
      <w:tr w14:paraId="0869BD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4D77D59">
            <w:pPr>
              <w:jc w:val="both"/>
              <w:rPr>
                <w:rFonts w:hint="default" w:cs="宋体"/>
                <w:sz w:val="18"/>
                <w:szCs w:val="18"/>
              </w:rPr>
            </w:pPr>
            <w:r>
              <w:rPr>
                <w:rFonts w:cs="宋体"/>
                <w:sz w:val="18"/>
                <w:szCs w:val="18"/>
              </w:rPr>
              <w:t>ZYQJSXL</w:t>
            </w:r>
          </w:p>
        </w:tc>
        <w:tc>
          <w:tcPr>
            <w:tcW w:w="714" w:type="pct"/>
            <w:tcBorders>
              <w:top w:val="single" w:color="000000" w:sz="6" w:space="0"/>
              <w:left w:val="nil"/>
              <w:bottom w:val="single" w:color="000000" w:sz="6" w:space="0"/>
              <w:right w:val="single" w:color="000000" w:sz="6" w:space="0"/>
            </w:tcBorders>
            <w:vAlign w:val="center"/>
          </w:tcPr>
          <w:p w14:paraId="192457B9">
            <w:pPr>
              <w:rPr>
                <w:rFonts w:hint="default" w:cs="宋体"/>
                <w:sz w:val="18"/>
                <w:szCs w:val="18"/>
              </w:rPr>
            </w:pPr>
            <w:r>
              <w:rPr>
                <w:rFonts w:cs="宋体"/>
                <w:sz w:val="18"/>
                <w:szCs w:val="18"/>
              </w:rPr>
              <w:t>输血量</w:t>
            </w:r>
          </w:p>
        </w:tc>
        <w:tc>
          <w:tcPr>
            <w:tcW w:w="1073" w:type="pct"/>
            <w:tcBorders>
              <w:top w:val="single" w:color="000000" w:sz="6" w:space="0"/>
              <w:left w:val="nil"/>
              <w:bottom w:val="single" w:color="000000" w:sz="6" w:space="0"/>
              <w:right w:val="single" w:color="000000" w:sz="6" w:space="0"/>
            </w:tcBorders>
            <w:vAlign w:val="center"/>
          </w:tcPr>
          <w:p w14:paraId="360B158E">
            <w:pPr>
              <w:rPr>
                <w:rFonts w:hint="default" w:cs="宋体"/>
                <w:sz w:val="18"/>
                <w:szCs w:val="18"/>
              </w:rPr>
            </w:pPr>
            <w:r>
              <w:rPr>
                <w:rFonts w:cs="宋体"/>
                <w:sz w:val="18"/>
                <w:szCs w:val="18"/>
              </w:rPr>
              <w:t>输入红细胞、血小板、血浆、全血等的数量.计量单位为mL</w:t>
            </w:r>
          </w:p>
        </w:tc>
        <w:tc>
          <w:tcPr>
            <w:tcW w:w="617" w:type="pct"/>
            <w:tcBorders>
              <w:top w:val="single" w:color="000000" w:sz="6" w:space="0"/>
              <w:left w:val="nil"/>
              <w:bottom w:val="single" w:color="000000" w:sz="6" w:space="0"/>
              <w:right w:val="single" w:color="000000" w:sz="6" w:space="0"/>
            </w:tcBorders>
            <w:vAlign w:val="center"/>
          </w:tcPr>
          <w:p w14:paraId="574E28C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0E832BB">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7A6B729F">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0DC7C1AA">
            <w:pPr>
              <w:rPr>
                <w:rFonts w:hint="default" w:cs="宋体"/>
                <w:sz w:val="18"/>
                <w:szCs w:val="18"/>
              </w:rPr>
            </w:pPr>
          </w:p>
        </w:tc>
      </w:tr>
      <w:tr w14:paraId="17B3E8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EFD38D8">
            <w:pPr>
              <w:jc w:val="both"/>
              <w:rPr>
                <w:rFonts w:hint="default" w:cs="宋体"/>
                <w:sz w:val="18"/>
                <w:szCs w:val="18"/>
              </w:rPr>
            </w:pPr>
            <w:r>
              <w:rPr>
                <w:rFonts w:cs="宋体"/>
                <w:sz w:val="18"/>
                <w:szCs w:val="18"/>
              </w:rPr>
              <w:t>HXB</w:t>
            </w:r>
          </w:p>
        </w:tc>
        <w:tc>
          <w:tcPr>
            <w:tcW w:w="714" w:type="pct"/>
            <w:tcBorders>
              <w:top w:val="single" w:color="000000" w:sz="6" w:space="0"/>
              <w:left w:val="nil"/>
              <w:bottom w:val="single" w:color="000000" w:sz="6" w:space="0"/>
              <w:right w:val="single" w:color="000000" w:sz="6" w:space="0"/>
            </w:tcBorders>
            <w:vAlign w:val="center"/>
          </w:tcPr>
          <w:p w14:paraId="7B057821">
            <w:pPr>
              <w:rPr>
                <w:rFonts w:hint="default" w:cs="宋体"/>
                <w:sz w:val="18"/>
                <w:szCs w:val="18"/>
              </w:rPr>
            </w:pPr>
            <w:r>
              <w:rPr>
                <w:rFonts w:cs="宋体"/>
                <w:sz w:val="18"/>
                <w:szCs w:val="18"/>
              </w:rPr>
              <w:t>红细胞输血量</w:t>
            </w:r>
          </w:p>
        </w:tc>
        <w:tc>
          <w:tcPr>
            <w:tcW w:w="1073" w:type="pct"/>
            <w:tcBorders>
              <w:top w:val="single" w:color="000000" w:sz="6" w:space="0"/>
              <w:left w:val="nil"/>
              <w:bottom w:val="single" w:color="000000" w:sz="6" w:space="0"/>
              <w:right w:val="single" w:color="000000" w:sz="6" w:space="0"/>
            </w:tcBorders>
            <w:vAlign w:val="center"/>
          </w:tcPr>
          <w:p w14:paraId="1322752C">
            <w:pPr>
              <w:rPr>
                <w:rFonts w:hint="default" w:cs="宋体"/>
                <w:sz w:val="18"/>
                <w:szCs w:val="18"/>
              </w:rPr>
            </w:pPr>
            <w:r>
              <w:rPr>
                <w:rFonts w:cs="宋体"/>
                <w:sz w:val="18"/>
                <w:szCs w:val="18"/>
              </w:rPr>
              <w:t>输入红细胞的数量，计量单位为mL</w:t>
            </w:r>
          </w:p>
        </w:tc>
        <w:tc>
          <w:tcPr>
            <w:tcW w:w="617" w:type="pct"/>
            <w:tcBorders>
              <w:top w:val="single" w:color="000000" w:sz="6" w:space="0"/>
              <w:left w:val="nil"/>
              <w:bottom w:val="single" w:color="000000" w:sz="6" w:space="0"/>
              <w:right w:val="single" w:color="000000" w:sz="6" w:space="0"/>
            </w:tcBorders>
            <w:vAlign w:val="center"/>
          </w:tcPr>
          <w:p w14:paraId="5AC64B70">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690A37F">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73540D72">
            <w:pPr>
              <w:textAlignment w:val="center"/>
              <w:rPr>
                <w:rFonts w:hint="default" w:cs="宋体"/>
                <w:sz w:val="18"/>
                <w:szCs w:val="18"/>
              </w:rPr>
            </w:pPr>
            <w:r>
              <w:rPr>
                <w:rFonts w:cs="宋体"/>
                <w:sz w:val="18"/>
                <w:szCs w:val="18"/>
                <w:lang w:bidi="ar"/>
              </w:rPr>
              <w:t>3,1</w:t>
            </w:r>
          </w:p>
        </w:tc>
        <w:tc>
          <w:tcPr>
            <w:tcW w:w="714" w:type="pct"/>
            <w:tcBorders>
              <w:top w:val="single" w:color="000000" w:sz="6" w:space="0"/>
              <w:left w:val="nil"/>
              <w:bottom w:val="single" w:color="000000" w:sz="6" w:space="0"/>
              <w:right w:val="single" w:color="000000" w:sz="6" w:space="0"/>
            </w:tcBorders>
            <w:vAlign w:val="center"/>
          </w:tcPr>
          <w:p w14:paraId="5B683FFA">
            <w:pPr>
              <w:rPr>
                <w:rFonts w:hint="default" w:cs="宋体"/>
                <w:sz w:val="18"/>
                <w:szCs w:val="18"/>
              </w:rPr>
            </w:pPr>
          </w:p>
        </w:tc>
      </w:tr>
      <w:tr w14:paraId="00B5E9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DA7FF19">
            <w:pPr>
              <w:jc w:val="both"/>
              <w:rPr>
                <w:rFonts w:hint="default" w:cs="宋体"/>
                <w:sz w:val="18"/>
                <w:szCs w:val="18"/>
              </w:rPr>
            </w:pPr>
            <w:r>
              <w:rPr>
                <w:rFonts w:cs="宋体"/>
                <w:sz w:val="18"/>
                <w:szCs w:val="18"/>
              </w:rPr>
              <w:t>XXB</w:t>
            </w:r>
          </w:p>
        </w:tc>
        <w:tc>
          <w:tcPr>
            <w:tcW w:w="714" w:type="pct"/>
            <w:tcBorders>
              <w:top w:val="single" w:color="000000" w:sz="6" w:space="0"/>
              <w:left w:val="nil"/>
              <w:bottom w:val="single" w:color="000000" w:sz="6" w:space="0"/>
              <w:right w:val="single" w:color="000000" w:sz="6" w:space="0"/>
            </w:tcBorders>
            <w:vAlign w:val="center"/>
          </w:tcPr>
          <w:p w14:paraId="371A4152">
            <w:pPr>
              <w:rPr>
                <w:rFonts w:hint="default" w:cs="宋体"/>
                <w:sz w:val="18"/>
                <w:szCs w:val="18"/>
              </w:rPr>
            </w:pPr>
            <w:r>
              <w:rPr>
                <w:rFonts w:cs="宋体"/>
                <w:sz w:val="18"/>
                <w:szCs w:val="18"/>
              </w:rPr>
              <w:t>血小板输血量</w:t>
            </w:r>
          </w:p>
        </w:tc>
        <w:tc>
          <w:tcPr>
            <w:tcW w:w="1073" w:type="pct"/>
            <w:tcBorders>
              <w:top w:val="single" w:color="000000" w:sz="6" w:space="0"/>
              <w:left w:val="nil"/>
              <w:bottom w:val="single" w:color="000000" w:sz="6" w:space="0"/>
              <w:right w:val="single" w:color="000000" w:sz="6" w:space="0"/>
            </w:tcBorders>
            <w:vAlign w:val="center"/>
          </w:tcPr>
          <w:p w14:paraId="2A8C0D94">
            <w:pPr>
              <w:rPr>
                <w:rFonts w:hint="default" w:cs="宋体"/>
                <w:sz w:val="18"/>
                <w:szCs w:val="18"/>
              </w:rPr>
            </w:pPr>
            <w:r>
              <w:rPr>
                <w:rFonts w:cs="宋体"/>
                <w:sz w:val="18"/>
                <w:szCs w:val="18"/>
              </w:rPr>
              <w:t>输入血小板的数量，计量单位为mL</w:t>
            </w:r>
          </w:p>
        </w:tc>
        <w:tc>
          <w:tcPr>
            <w:tcW w:w="617" w:type="pct"/>
            <w:tcBorders>
              <w:top w:val="single" w:color="000000" w:sz="6" w:space="0"/>
              <w:left w:val="nil"/>
              <w:bottom w:val="single" w:color="000000" w:sz="6" w:space="0"/>
              <w:right w:val="single" w:color="000000" w:sz="6" w:space="0"/>
            </w:tcBorders>
            <w:vAlign w:val="center"/>
          </w:tcPr>
          <w:p w14:paraId="49743E5F">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7CC6E05">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7F27E663">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11104CB6">
            <w:pPr>
              <w:rPr>
                <w:rFonts w:hint="default" w:cs="宋体"/>
                <w:sz w:val="18"/>
                <w:szCs w:val="18"/>
              </w:rPr>
            </w:pPr>
          </w:p>
        </w:tc>
      </w:tr>
      <w:tr w14:paraId="35C979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599CB71">
            <w:pPr>
              <w:jc w:val="both"/>
              <w:rPr>
                <w:rFonts w:hint="default" w:cs="宋体"/>
                <w:sz w:val="18"/>
                <w:szCs w:val="18"/>
              </w:rPr>
            </w:pPr>
            <w:r>
              <w:rPr>
                <w:rFonts w:cs="宋体"/>
                <w:sz w:val="18"/>
                <w:szCs w:val="18"/>
              </w:rPr>
              <w:t>XJ</w:t>
            </w:r>
          </w:p>
        </w:tc>
        <w:tc>
          <w:tcPr>
            <w:tcW w:w="714" w:type="pct"/>
            <w:tcBorders>
              <w:top w:val="single" w:color="000000" w:sz="6" w:space="0"/>
              <w:left w:val="nil"/>
              <w:bottom w:val="single" w:color="000000" w:sz="6" w:space="0"/>
              <w:right w:val="single" w:color="000000" w:sz="6" w:space="0"/>
            </w:tcBorders>
            <w:vAlign w:val="center"/>
          </w:tcPr>
          <w:p w14:paraId="32F59D17">
            <w:pPr>
              <w:rPr>
                <w:rFonts w:hint="default" w:cs="宋体"/>
                <w:sz w:val="18"/>
                <w:szCs w:val="18"/>
              </w:rPr>
            </w:pPr>
            <w:r>
              <w:rPr>
                <w:rFonts w:cs="宋体"/>
                <w:sz w:val="18"/>
                <w:szCs w:val="18"/>
              </w:rPr>
              <w:t>血浆输血量</w:t>
            </w:r>
          </w:p>
        </w:tc>
        <w:tc>
          <w:tcPr>
            <w:tcW w:w="1073" w:type="pct"/>
            <w:tcBorders>
              <w:top w:val="single" w:color="000000" w:sz="6" w:space="0"/>
              <w:left w:val="nil"/>
              <w:bottom w:val="single" w:color="000000" w:sz="6" w:space="0"/>
              <w:right w:val="single" w:color="000000" w:sz="6" w:space="0"/>
            </w:tcBorders>
            <w:vAlign w:val="center"/>
          </w:tcPr>
          <w:p w14:paraId="7167C530">
            <w:pPr>
              <w:rPr>
                <w:rFonts w:hint="default" w:cs="宋体"/>
                <w:sz w:val="18"/>
                <w:szCs w:val="18"/>
              </w:rPr>
            </w:pPr>
            <w:r>
              <w:rPr>
                <w:rFonts w:cs="宋体"/>
                <w:sz w:val="18"/>
                <w:szCs w:val="18"/>
              </w:rPr>
              <w:t>输入血浆的数量，计量单位为mL</w:t>
            </w:r>
          </w:p>
        </w:tc>
        <w:tc>
          <w:tcPr>
            <w:tcW w:w="617" w:type="pct"/>
            <w:tcBorders>
              <w:top w:val="single" w:color="000000" w:sz="6" w:space="0"/>
              <w:left w:val="nil"/>
              <w:bottom w:val="single" w:color="000000" w:sz="6" w:space="0"/>
              <w:right w:val="single" w:color="000000" w:sz="6" w:space="0"/>
            </w:tcBorders>
            <w:vAlign w:val="center"/>
          </w:tcPr>
          <w:p w14:paraId="36884CA4">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6CC9F5C">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45EF3EFF">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39440E46">
            <w:pPr>
              <w:rPr>
                <w:rFonts w:hint="default" w:cs="宋体"/>
                <w:sz w:val="18"/>
                <w:szCs w:val="18"/>
              </w:rPr>
            </w:pPr>
          </w:p>
        </w:tc>
      </w:tr>
      <w:tr w14:paraId="7946EA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B3E2DA">
            <w:pPr>
              <w:jc w:val="both"/>
              <w:rPr>
                <w:rFonts w:hint="default" w:cs="宋体"/>
                <w:sz w:val="18"/>
                <w:szCs w:val="18"/>
              </w:rPr>
            </w:pPr>
            <w:r>
              <w:rPr>
                <w:rFonts w:cs="宋体"/>
                <w:sz w:val="18"/>
                <w:szCs w:val="18"/>
              </w:rPr>
              <w:t>QX</w:t>
            </w:r>
          </w:p>
        </w:tc>
        <w:tc>
          <w:tcPr>
            <w:tcW w:w="714" w:type="pct"/>
            <w:tcBorders>
              <w:top w:val="single" w:color="000000" w:sz="6" w:space="0"/>
              <w:left w:val="nil"/>
              <w:bottom w:val="single" w:color="000000" w:sz="6" w:space="0"/>
              <w:right w:val="single" w:color="000000" w:sz="6" w:space="0"/>
            </w:tcBorders>
            <w:vAlign w:val="center"/>
          </w:tcPr>
          <w:p w14:paraId="4DB6BEF1">
            <w:pPr>
              <w:rPr>
                <w:rFonts w:hint="default" w:cs="宋体"/>
                <w:sz w:val="18"/>
                <w:szCs w:val="18"/>
              </w:rPr>
            </w:pPr>
            <w:r>
              <w:rPr>
                <w:rFonts w:cs="宋体"/>
                <w:sz w:val="18"/>
                <w:szCs w:val="18"/>
              </w:rPr>
              <w:t>全血输血量</w:t>
            </w:r>
          </w:p>
        </w:tc>
        <w:tc>
          <w:tcPr>
            <w:tcW w:w="1073" w:type="pct"/>
            <w:tcBorders>
              <w:top w:val="single" w:color="000000" w:sz="6" w:space="0"/>
              <w:left w:val="nil"/>
              <w:bottom w:val="single" w:color="000000" w:sz="6" w:space="0"/>
              <w:right w:val="single" w:color="000000" w:sz="6" w:space="0"/>
            </w:tcBorders>
            <w:vAlign w:val="center"/>
          </w:tcPr>
          <w:p w14:paraId="5BFCBCF2">
            <w:pPr>
              <w:rPr>
                <w:rFonts w:hint="default" w:cs="宋体"/>
                <w:sz w:val="18"/>
                <w:szCs w:val="18"/>
              </w:rPr>
            </w:pPr>
            <w:r>
              <w:rPr>
                <w:rFonts w:cs="宋体"/>
                <w:sz w:val="18"/>
                <w:szCs w:val="18"/>
              </w:rPr>
              <w:t>输入全血等的数量，计量单位为mL</w:t>
            </w:r>
          </w:p>
        </w:tc>
        <w:tc>
          <w:tcPr>
            <w:tcW w:w="617" w:type="pct"/>
            <w:tcBorders>
              <w:top w:val="single" w:color="000000" w:sz="6" w:space="0"/>
              <w:left w:val="nil"/>
              <w:bottom w:val="single" w:color="000000" w:sz="6" w:space="0"/>
              <w:right w:val="single" w:color="000000" w:sz="6" w:space="0"/>
            </w:tcBorders>
            <w:vAlign w:val="center"/>
          </w:tcPr>
          <w:p w14:paraId="59A37D0A">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5678C24">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1642B4F5">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6B8DDC48">
            <w:pPr>
              <w:rPr>
                <w:rFonts w:hint="default" w:cs="宋体"/>
                <w:sz w:val="18"/>
                <w:szCs w:val="18"/>
              </w:rPr>
            </w:pPr>
          </w:p>
        </w:tc>
      </w:tr>
      <w:tr w14:paraId="5B92CC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351737C">
            <w:pPr>
              <w:jc w:val="both"/>
              <w:rPr>
                <w:rFonts w:hint="default" w:cs="宋体"/>
                <w:sz w:val="18"/>
                <w:szCs w:val="18"/>
              </w:rPr>
            </w:pPr>
            <w:r>
              <w:rPr>
                <w:rFonts w:cs="宋体"/>
                <w:sz w:val="18"/>
                <w:szCs w:val="18"/>
              </w:rPr>
              <w:t>ZTHS</w:t>
            </w:r>
          </w:p>
        </w:tc>
        <w:tc>
          <w:tcPr>
            <w:tcW w:w="714" w:type="pct"/>
            <w:tcBorders>
              <w:top w:val="single" w:color="000000" w:sz="6" w:space="0"/>
              <w:left w:val="nil"/>
              <w:bottom w:val="single" w:color="000000" w:sz="6" w:space="0"/>
              <w:right w:val="single" w:color="000000" w:sz="6" w:space="0"/>
            </w:tcBorders>
            <w:vAlign w:val="center"/>
          </w:tcPr>
          <w:p w14:paraId="5EF99ECC">
            <w:pPr>
              <w:rPr>
                <w:rFonts w:hint="default" w:cs="宋体"/>
                <w:sz w:val="18"/>
                <w:szCs w:val="18"/>
              </w:rPr>
            </w:pPr>
            <w:r>
              <w:rPr>
                <w:rFonts w:cs="宋体"/>
                <w:sz w:val="18"/>
                <w:szCs w:val="18"/>
              </w:rPr>
              <w:t>自体回收</w:t>
            </w:r>
          </w:p>
        </w:tc>
        <w:tc>
          <w:tcPr>
            <w:tcW w:w="1073" w:type="pct"/>
            <w:tcBorders>
              <w:top w:val="single" w:color="000000" w:sz="6" w:space="0"/>
              <w:left w:val="nil"/>
              <w:bottom w:val="single" w:color="000000" w:sz="6" w:space="0"/>
              <w:right w:val="single" w:color="000000" w:sz="6" w:space="0"/>
            </w:tcBorders>
            <w:vAlign w:val="center"/>
          </w:tcPr>
          <w:p w14:paraId="2CC7069C">
            <w:pPr>
              <w:rPr>
                <w:rFonts w:hint="default" w:cs="宋体"/>
                <w:sz w:val="18"/>
                <w:szCs w:val="18"/>
              </w:rPr>
            </w:pPr>
            <w:r>
              <w:rPr>
                <w:rFonts w:cs="宋体"/>
                <w:sz w:val="18"/>
                <w:szCs w:val="18"/>
              </w:rPr>
              <w:t>患者自体血液输入量，计量单位为mL</w:t>
            </w:r>
          </w:p>
        </w:tc>
        <w:tc>
          <w:tcPr>
            <w:tcW w:w="617" w:type="pct"/>
            <w:tcBorders>
              <w:top w:val="single" w:color="000000" w:sz="6" w:space="0"/>
              <w:left w:val="nil"/>
              <w:bottom w:val="single" w:color="000000" w:sz="6" w:space="0"/>
              <w:right w:val="single" w:color="000000" w:sz="6" w:space="0"/>
            </w:tcBorders>
            <w:vAlign w:val="center"/>
          </w:tcPr>
          <w:p w14:paraId="68F3EE88">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AFD0782">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3D0E643A">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7CD5206F">
            <w:pPr>
              <w:rPr>
                <w:rFonts w:hint="default" w:cs="宋体"/>
                <w:sz w:val="18"/>
                <w:szCs w:val="18"/>
              </w:rPr>
            </w:pPr>
          </w:p>
        </w:tc>
      </w:tr>
      <w:tr w14:paraId="41FB3B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DB76BE7">
            <w:pPr>
              <w:jc w:val="both"/>
              <w:rPr>
                <w:rFonts w:hint="default" w:cs="宋体"/>
                <w:sz w:val="18"/>
                <w:szCs w:val="18"/>
              </w:rPr>
            </w:pPr>
            <w:r>
              <w:rPr>
                <w:rFonts w:cs="宋体"/>
                <w:sz w:val="18"/>
                <w:szCs w:val="18"/>
              </w:rPr>
              <w:t>QTSR</w:t>
            </w:r>
          </w:p>
        </w:tc>
        <w:tc>
          <w:tcPr>
            <w:tcW w:w="714" w:type="pct"/>
            <w:tcBorders>
              <w:top w:val="single" w:color="000000" w:sz="6" w:space="0"/>
              <w:left w:val="nil"/>
              <w:bottom w:val="single" w:color="000000" w:sz="6" w:space="0"/>
              <w:right w:val="single" w:color="000000" w:sz="6" w:space="0"/>
            </w:tcBorders>
            <w:vAlign w:val="center"/>
          </w:tcPr>
          <w:p w14:paraId="1E9622A7">
            <w:pPr>
              <w:rPr>
                <w:rFonts w:hint="default" w:cs="宋体"/>
                <w:sz w:val="18"/>
                <w:szCs w:val="18"/>
              </w:rPr>
            </w:pPr>
            <w:r>
              <w:rPr>
                <w:rFonts w:cs="宋体"/>
                <w:sz w:val="18"/>
                <w:szCs w:val="18"/>
              </w:rPr>
              <w:t>其他输血量</w:t>
            </w:r>
          </w:p>
        </w:tc>
        <w:tc>
          <w:tcPr>
            <w:tcW w:w="1073" w:type="pct"/>
            <w:tcBorders>
              <w:top w:val="single" w:color="000000" w:sz="6" w:space="0"/>
              <w:left w:val="nil"/>
              <w:bottom w:val="single" w:color="000000" w:sz="6" w:space="0"/>
              <w:right w:val="single" w:color="000000" w:sz="6" w:space="0"/>
            </w:tcBorders>
            <w:vAlign w:val="center"/>
          </w:tcPr>
          <w:p w14:paraId="507D2EA0">
            <w:pPr>
              <w:rPr>
                <w:rFonts w:hint="default" w:cs="宋体"/>
                <w:sz w:val="18"/>
                <w:szCs w:val="18"/>
              </w:rPr>
            </w:pPr>
            <w:r>
              <w:rPr>
                <w:rFonts w:cs="宋体"/>
                <w:sz w:val="18"/>
                <w:szCs w:val="18"/>
              </w:rPr>
              <w:t>输入其他的数量，计量单位为mL</w:t>
            </w:r>
          </w:p>
        </w:tc>
        <w:tc>
          <w:tcPr>
            <w:tcW w:w="617" w:type="pct"/>
            <w:tcBorders>
              <w:top w:val="single" w:color="000000" w:sz="6" w:space="0"/>
              <w:left w:val="nil"/>
              <w:bottom w:val="single" w:color="000000" w:sz="6" w:space="0"/>
              <w:right w:val="single" w:color="000000" w:sz="6" w:space="0"/>
            </w:tcBorders>
            <w:vAlign w:val="center"/>
          </w:tcPr>
          <w:p w14:paraId="3BE7321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29955BEE">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3BB0888C">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FE9020">
            <w:pPr>
              <w:rPr>
                <w:rFonts w:hint="default" w:cs="宋体"/>
                <w:sz w:val="18"/>
                <w:szCs w:val="18"/>
              </w:rPr>
            </w:pPr>
          </w:p>
        </w:tc>
      </w:tr>
      <w:tr w14:paraId="681E0E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906391">
            <w:pPr>
              <w:textAlignment w:val="center"/>
              <w:rPr>
                <w:rFonts w:hint="default" w:cs="宋体"/>
                <w:sz w:val="18"/>
                <w:szCs w:val="18"/>
                <w:lang w:bidi="ar"/>
              </w:rPr>
            </w:pPr>
            <w:r>
              <w:rPr>
                <w:rFonts w:cs="宋体"/>
                <w:sz w:val="18"/>
                <w:szCs w:val="18"/>
              </w:rPr>
              <w:t>SYFY</w:t>
            </w:r>
          </w:p>
        </w:tc>
        <w:tc>
          <w:tcPr>
            <w:tcW w:w="714" w:type="pct"/>
            <w:tcBorders>
              <w:top w:val="single" w:color="000000" w:sz="6" w:space="0"/>
              <w:left w:val="nil"/>
              <w:bottom w:val="single" w:color="000000" w:sz="6" w:space="0"/>
              <w:right w:val="single" w:color="000000" w:sz="6" w:space="0"/>
            </w:tcBorders>
            <w:vAlign w:val="center"/>
          </w:tcPr>
          <w:p w14:paraId="236BA44F">
            <w:pPr>
              <w:rPr>
                <w:rFonts w:hint="default" w:cs="宋体"/>
                <w:sz w:val="18"/>
                <w:szCs w:val="18"/>
              </w:rPr>
            </w:pPr>
            <w:r>
              <w:rPr>
                <w:rFonts w:cs="宋体"/>
                <w:sz w:val="18"/>
                <w:szCs w:val="18"/>
              </w:rPr>
              <w:t>输血反应标志</w:t>
            </w:r>
          </w:p>
        </w:tc>
        <w:tc>
          <w:tcPr>
            <w:tcW w:w="1073" w:type="pct"/>
            <w:tcBorders>
              <w:top w:val="single" w:color="000000" w:sz="6" w:space="0"/>
              <w:left w:val="nil"/>
              <w:bottom w:val="single" w:color="000000" w:sz="6" w:space="0"/>
              <w:right w:val="single" w:color="000000" w:sz="6" w:space="0"/>
            </w:tcBorders>
            <w:vAlign w:val="center"/>
          </w:tcPr>
          <w:p w14:paraId="69C8C7C8">
            <w:pPr>
              <w:rPr>
                <w:rFonts w:hint="default" w:cs="宋体"/>
                <w:sz w:val="18"/>
                <w:szCs w:val="18"/>
              </w:rPr>
            </w:pPr>
            <w:r>
              <w:rPr>
                <w:rFonts w:cs="宋体"/>
                <w:sz w:val="18"/>
                <w:szCs w:val="18"/>
              </w:rPr>
              <w:t>患者此次住院是否发生输液反应</w:t>
            </w:r>
          </w:p>
        </w:tc>
        <w:tc>
          <w:tcPr>
            <w:tcW w:w="617" w:type="pct"/>
            <w:tcBorders>
              <w:top w:val="single" w:color="000000" w:sz="6" w:space="0"/>
              <w:left w:val="nil"/>
              <w:bottom w:val="single" w:color="000000" w:sz="6" w:space="0"/>
              <w:right w:val="single" w:color="000000" w:sz="6" w:space="0"/>
            </w:tcBorders>
            <w:vAlign w:val="center"/>
          </w:tcPr>
          <w:p w14:paraId="27A9AD39">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FF7287D">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B1035B2">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88BAEAA">
            <w:pPr>
              <w:rPr>
                <w:rFonts w:hint="default" w:cs="宋体"/>
                <w:sz w:val="18"/>
                <w:szCs w:val="18"/>
              </w:rPr>
            </w:pPr>
            <w:r>
              <w:rPr>
                <w:rFonts w:cs="宋体"/>
                <w:sz w:val="18"/>
                <w:szCs w:val="18"/>
              </w:rPr>
              <w:t>HBCV99.00.001</w:t>
            </w:r>
          </w:p>
        </w:tc>
      </w:tr>
      <w:tr w14:paraId="03EA98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FC0266">
            <w:pPr>
              <w:jc w:val="both"/>
              <w:rPr>
                <w:rFonts w:hint="default" w:cs="宋体"/>
                <w:sz w:val="18"/>
                <w:szCs w:val="18"/>
                <w:lang w:bidi="ar"/>
              </w:rPr>
            </w:pPr>
            <w:r>
              <w:rPr>
                <w:rFonts w:cs="宋体"/>
                <w:sz w:val="18"/>
                <w:szCs w:val="18"/>
              </w:rPr>
              <w:t>StuporTimeBeforeAdmission</w:t>
            </w:r>
          </w:p>
        </w:tc>
        <w:tc>
          <w:tcPr>
            <w:tcW w:w="714" w:type="pct"/>
            <w:tcBorders>
              <w:top w:val="single" w:color="000000" w:sz="6" w:space="0"/>
              <w:left w:val="nil"/>
              <w:bottom w:val="single" w:color="000000" w:sz="6" w:space="0"/>
              <w:right w:val="single" w:color="000000" w:sz="6" w:space="0"/>
            </w:tcBorders>
            <w:vAlign w:val="center"/>
          </w:tcPr>
          <w:p w14:paraId="10DC2A68">
            <w:pPr>
              <w:rPr>
                <w:rFonts w:hint="default" w:cs="宋体"/>
                <w:sz w:val="18"/>
                <w:szCs w:val="18"/>
              </w:rPr>
            </w:pPr>
            <w:r>
              <w:rPr>
                <w:rFonts w:cs="宋体"/>
                <w:sz w:val="18"/>
                <w:szCs w:val="18"/>
              </w:rPr>
              <w:t>颅脑损伤患者入院前昏迷时间-d</w:t>
            </w:r>
          </w:p>
        </w:tc>
        <w:tc>
          <w:tcPr>
            <w:tcW w:w="1073" w:type="pct"/>
            <w:tcBorders>
              <w:top w:val="single" w:color="000000" w:sz="6" w:space="0"/>
              <w:left w:val="nil"/>
              <w:bottom w:val="single" w:color="000000" w:sz="6" w:space="0"/>
              <w:right w:val="single" w:color="000000" w:sz="6" w:space="0"/>
            </w:tcBorders>
            <w:vAlign w:val="center"/>
          </w:tcPr>
          <w:p w14:paraId="1FB28757">
            <w:pPr>
              <w:rPr>
                <w:rFonts w:hint="default" w:cs="宋体"/>
                <w:sz w:val="18"/>
                <w:szCs w:val="18"/>
              </w:rPr>
            </w:pPr>
            <w:r>
              <w:rPr>
                <w:rFonts w:cs="宋体"/>
                <w:sz w:val="18"/>
                <w:szCs w:val="18"/>
              </w:rPr>
              <w:t>颅脑损伤患者入院前昏迷时间的天数</w:t>
            </w:r>
          </w:p>
        </w:tc>
        <w:tc>
          <w:tcPr>
            <w:tcW w:w="617" w:type="pct"/>
            <w:tcBorders>
              <w:top w:val="single" w:color="000000" w:sz="6" w:space="0"/>
              <w:left w:val="nil"/>
              <w:bottom w:val="single" w:color="000000" w:sz="6" w:space="0"/>
              <w:right w:val="single" w:color="000000" w:sz="6" w:space="0"/>
            </w:tcBorders>
            <w:vAlign w:val="center"/>
          </w:tcPr>
          <w:p w14:paraId="2485536B">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73B88B5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7E8CCB8">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AAAA623">
            <w:pPr>
              <w:rPr>
                <w:rFonts w:hint="default" w:cs="宋体"/>
                <w:sz w:val="18"/>
                <w:szCs w:val="18"/>
              </w:rPr>
            </w:pPr>
          </w:p>
        </w:tc>
      </w:tr>
      <w:tr w14:paraId="09C15D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DC2B496">
            <w:pPr>
              <w:jc w:val="both"/>
              <w:rPr>
                <w:rFonts w:hint="default" w:cs="宋体"/>
                <w:sz w:val="18"/>
                <w:szCs w:val="18"/>
                <w:lang w:bidi="ar"/>
              </w:rPr>
            </w:pPr>
            <w:r>
              <w:rPr>
                <w:rFonts w:cs="宋体"/>
                <w:sz w:val="18"/>
                <w:szCs w:val="18"/>
              </w:rPr>
              <w:t>RYQ_XS</w:t>
            </w:r>
          </w:p>
        </w:tc>
        <w:tc>
          <w:tcPr>
            <w:tcW w:w="714" w:type="pct"/>
            <w:tcBorders>
              <w:top w:val="single" w:color="000000" w:sz="6" w:space="0"/>
              <w:left w:val="nil"/>
              <w:bottom w:val="single" w:color="000000" w:sz="6" w:space="0"/>
              <w:right w:val="single" w:color="000000" w:sz="6" w:space="0"/>
            </w:tcBorders>
            <w:vAlign w:val="center"/>
          </w:tcPr>
          <w:p w14:paraId="104FBCBE">
            <w:pPr>
              <w:rPr>
                <w:rFonts w:hint="default" w:cs="宋体"/>
                <w:sz w:val="18"/>
                <w:szCs w:val="18"/>
              </w:rPr>
            </w:pPr>
            <w:r>
              <w:rPr>
                <w:rFonts w:cs="宋体"/>
                <w:sz w:val="18"/>
                <w:szCs w:val="18"/>
              </w:rPr>
              <w:t>颅脑损伤患者入院前昏迷时间-h</w:t>
            </w:r>
          </w:p>
        </w:tc>
        <w:tc>
          <w:tcPr>
            <w:tcW w:w="1073" w:type="pct"/>
            <w:tcBorders>
              <w:top w:val="single" w:color="000000" w:sz="6" w:space="0"/>
              <w:left w:val="nil"/>
              <w:bottom w:val="single" w:color="000000" w:sz="6" w:space="0"/>
              <w:right w:val="single" w:color="000000" w:sz="6" w:space="0"/>
            </w:tcBorders>
            <w:vAlign w:val="center"/>
          </w:tcPr>
          <w:p w14:paraId="22847129">
            <w:pPr>
              <w:rPr>
                <w:rFonts w:hint="default" w:cs="宋体"/>
                <w:sz w:val="18"/>
                <w:szCs w:val="18"/>
              </w:rPr>
            </w:pPr>
            <w:r>
              <w:rPr>
                <w:rFonts w:cs="宋体"/>
                <w:sz w:val="18"/>
                <w:szCs w:val="18"/>
              </w:rPr>
              <w:t>颅脑损伤患者入院前昏迷时间的小时数</w:t>
            </w:r>
          </w:p>
        </w:tc>
        <w:tc>
          <w:tcPr>
            <w:tcW w:w="617" w:type="pct"/>
            <w:tcBorders>
              <w:top w:val="single" w:color="000000" w:sz="6" w:space="0"/>
              <w:left w:val="nil"/>
              <w:bottom w:val="single" w:color="000000" w:sz="6" w:space="0"/>
              <w:right w:val="single" w:color="000000" w:sz="6" w:space="0"/>
            </w:tcBorders>
            <w:vAlign w:val="center"/>
          </w:tcPr>
          <w:p w14:paraId="26A222BD">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32313C9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8847C30">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775483C">
            <w:pPr>
              <w:rPr>
                <w:rFonts w:hint="default" w:cs="宋体"/>
                <w:sz w:val="18"/>
                <w:szCs w:val="18"/>
              </w:rPr>
            </w:pPr>
          </w:p>
        </w:tc>
      </w:tr>
      <w:tr w14:paraId="2FD26F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DD68449">
            <w:pPr>
              <w:jc w:val="both"/>
              <w:rPr>
                <w:rFonts w:hint="default" w:cs="宋体"/>
                <w:sz w:val="18"/>
                <w:szCs w:val="18"/>
                <w:lang w:bidi="ar"/>
              </w:rPr>
            </w:pPr>
            <w:r>
              <w:rPr>
                <w:rFonts w:cs="宋体"/>
                <w:sz w:val="18"/>
                <w:szCs w:val="18"/>
              </w:rPr>
              <w:t>RYQ_F</w:t>
            </w:r>
          </w:p>
        </w:tc>
        <w:tc>
          <w:tcPr>
            <w:tcW w:w="714" w:type="pct"/>
            <w:tcBorders>
              <w:top w:val="single" w:color="000000" w:sz="6" w:space="0"/>
              <w:left w:val="nil"/>
              <w:bottom w:val="single" w:color="000000" w:sz="6" w:space="0"/>
              <w:right w:val="single" w:color="000000" w:sz="6" w:space="0"/>
            </w:tcBorders>
            <w:vAlign w:val="center"/>
          </w:tcPr>
          <w:p w14:paraId="6F5B84F3">
            <w:pPr>
              <w:rPr>
                <w:rFonts w:hint="default" w:cs="宋体"/>
                <w:sz w:val="18"/>
                <w:szCs w:val="18"/>
              </w:rPr>
            </w:pPr>
            <w:r>
              <w:rPr>
                <w:rFonts w:cs="宋体"/>
                <w:sz w:val="18"/>
                <w:szCs w:val="18"/>
              </w:rPr>
              <w:t>颅脑损伤患者入院前昏迷时间-min</w:t>
            </w:r>
          </w:p>
        </w:tc>
        <w:tc>
          <w:tcPr>
            <w:tcW w:w="1073" w:type="pct"/>
            <w:tcBorders>
              <w:top w:val="single" w:color="000000" w:sz="6" w:space="0"/>
              <w:left w:val="nil"/>
              <w:bottom w:val="single" w:color="000000" w:sz="6" w:space="0"/>
              <w:right w:val="single" w:color="000000" w:sz="6" w:space="0"/>
            </w:tcBorders>
            <w:vAlign w:val="center"/>
          </w:tcPr>
          <w:p w14:paraId="1E439F69">
            <w:pPr>
              <w:rPr>
                <w:rFonts w:hint="default" w:cs="宋体"/>
                <w:sz w:val="18"/>
                <w:szCs w:val="18"/>
              </w:rPr>
            </w:pPr>
            <w:r>
              <w:rPr>
                <w:rFonts w:cs="宋体"/>
                <w:sz w:val="18"/>
                <w:szCs w:val="18"/>
              </w:rPr>
              <w:t>颅脑损伤患者入院前昏迷时间的分钟数</w:t>
            </w:r>
          </w:p>
        </w:tc>
        <w:tc>
          <w:tcPr>
            <w:tcW w:w="617" w:type="pct"/>
            <w:tcBorders>
              <w:top w:val="single" w:color="000000" w:sz="6" w:space="0"/>
              <w:left w:val="nil"/>
              <w:bottom w:val="single" w:color="000000" w:sz="6" w:space="0"/>
              <w:right w:val="single" w:color="000000" w:sz="6" w:space="0"/>
            </w:tcBorders>
            <w:vAlign w:val="center"/>
          </w:tcPr>
          <w:p w14:paraId="3249996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5144AA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1470AF6">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2BDBD0B">
            <w:pPr>
              <w:rPr>
                <w:rFonts w:hint="default" w:cs="宋体"/>
                <w:sz w:val="18"/>
                <w:szCs w:val="18"/>
              </w:rPr>
            </w:pPr>
          </w:p>
        </w:tc>
      </w:tr>
      <w:tr w14:paraId="59DAF6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0C32A96">
            <w:pPr>
              <w:jc w:val="both"/>
              <w:rPr>
                <w:rFonts w:hint="default" w:cs="宋体"/>
                <w:sz w:val="18"/>
                <w:szCs w:val="18"/>
              </w:rPr>
            </w:pPr>
            <w:r>
              <w:rPr>
                <w:rFonts w:cs="宋体"/>
                <w:sz w:val="18"/>
                <w:szCs w:val="18"/>
              </w:rPr>
              <w:t>StuporTimeAfterAdmission</w:t>
            </w:r>
          </w:p>
        </w:tc>
        <w:tc>
          <w:tcPr>
            <w:tcW w:w="714" w:type="pct"/>
            <w:tcBorders>
              <w:top w:val="single" w:color="000000" w:sz="6" w:space="0"/>
              <w:left w:val="nil"/>
              <w:bottom w:val="single" w:color="000000" w:sz="6" w:space="0"/>
              <w:right w:val="single" w:color="000000" w:sz="6" w:space="0"/>
            </w:tcBorders>
            <w:vAlign w:val="center"/>
          </w:tcPr>
          <w:p w14:paraId="32E0CF05">
            <w:pPr>
              <w:rPr>
                <w:rFonts w:hint="default" w:cs="宋体"/>
                <w:sz w:val="18"/>
                <w:szCs w:val="18"/>
              </w:rPr>
            </w:pPr>
            <w:r>
              <w:rPr>
                <w:rFonts w:cs="宋体"/>
                <w:sz w:val="18"/>
                <w:szCs w:val="18"/>
              </w:rPr>
              <w:t>颅脑损伤患者入院后昏迷时间-d</w:t>
            </w:r>
          </w:p>
        </w:tc>
        <w:tc>
          <w:tcPr>
            <w:tcW w:w="1073" w:type="pct"/>
            <w:tcBorders>
              <w:top w:val="single" w:color="000000" w:sz="6" w:space="0"/>
              <w:left w:val="nil"/>
              <w:bottom w:val="single" w:color="000000" w:sz="6" w:space="0"/>
              <w:right w:val="single" w:color="000000" w:sz="6" w:space="0"/>
            </w:tcBorders>
            <w:vAlign w:val="center"/>
          </w:tcPr>
          <w:p w14:paraId="7ABE767C">
            <w:pPr>
              <w:rPr>
                <w:rFonts w:hint="default" w:cs="宋体"/>
                <w:sz w:val="18"/>
                <w:szCs w:val="18"/>
              </w:rPr>
            </w:pPr>
            <w:r>
              <w:rPr>
                <w:rFonts w:cs="宋体"/>
                <w:sz w:val="18"/>
                <w:szCs w:val="18"/>
              </w:rPr>
              <w:t>颅脑损伤患者入院后昏迷时间的天数</w:t>
            </w:r>
          </w:p>
        </w:tc>
        <w:tc>
          <w:tcPr>
            <w:tcW w:w="617" w:type="pct"/>
            <w:tcBorders>
              <w:top w:val="single" w:color="000000" w:sz="6" w:space="0"/>
              <w:left w:val="nil"/>
              <w:bottom w:val="single" w:color="000000" w:sz="6" w:space="0"/>
              <w:right w:val="single" w:color="000000" w:sz="6" w:space="0"/>
            </w:tcBorders>
            <w:vAlign w:val="center"/>
          </w:tcPr>
          <w:p w14:paraId="7C3D3B99">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6276EFF5">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3B39FF87">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5F5581A4">
            <w:pPr>
              <w:rPr>
                <w:rFonts w:hint="default" w:cs="宋体"/>
                <w:sz w:val="18"/>
                <w:szCs w:val="18"/>
              </w:rPr>
            </w:pPr>
          </w:p>
        </w:tc>
      </w:tr>
      <w:tr w14:paraId="73EE2A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CF14F60">
            <w:pPr>
              <w:jc w:val="both"/>
              <w:rPr>
                <w:rFonts w:hint="default" w:cs="宋体"/>
                <w:sz w:val="18"/>
                <w:szCs w:val="18"/>
              </w:rPr>
            </w:pPr>
            <w:r>
              <w:rPr>
                <w:rFonts w:cs="宋体"/>
                <w:sz w:val="18"/>
                <w:szCs w:val="18"/>
              </w:rPr>
              <w:t>RYH_XS</w:t>
            </w:r>
          </w:p>
        </w:tc>
        <w:tc>
          <w:tcPr>
            <w:tcW w:w="714" w:type="pct"/>
            <w:tcBorders>
              <w:top w:val="single" w:color="000000" w:sz="6" w:space="0"/>
              <w:left w:val="nil"/>
              <w:bottom w:val="single" w:color="000000" w:sz="6" w:space="0"/>
              <w:right w:val="single" w:color="000000" w:sz="6" w:space="0"/>
            </w:tcBorders>
            <w:vAlign w:val="center"/>
          </w:tcPr>
          <w:p w14:paraId="329FDDC3">
            <w:pPr>
              <w:rPr>
                <w:rFonts w:hint="default" w:cs="宋体"/>
                <w:sz w:val="18"/>
                <w:szCs w:val="18"/>
              </w:rPr>
            </w:pPr>
            <w:r>
              <w:rPr>
                <w:rFonts w:cs="宋体"/>
                <w:sz w:val="18"/>
                <w:szCs w:val="18"/>
              </w:rPr>
              <w:t>颅脑损伤患者入院后昏迷时间-h</w:t>
            </w:r>
          </w:p>
        </w:tc>
        <w:tc>
          <w:tcPr>
            <w:tcW w:w="1073" w:type="pct"/>
            <w:tcBorders>
              <w:top w:val="single" w:color="000000" w:sz="6" w:space="0"/>
              <w:left w:val="nil"/>
              <w:bottom w:val="single" w:color="000000" w:sz="6" w:space="0"/>
              <w:right w:val="single" w:color="000000" w:sz="6" w:space="0"/>
            </w:tcBorders>
            <w:vAlign w:val="center"/>
          </w:tcPr>
          <w:p w14:paraId="1EF97F9B">
            <w:pPr>
              <w:rPr>
                <w:rFonts w:hint="default" w:cs="宋体"/>
                <w:sz w:val="18"/>
                <w:szCs w:val="18"/>
              </w:rPr>
            </w:pPr>
            <w:r>
              <w:rPr>
                <w:rFonts w:cs="宋体"/>
                <w:sz w:val="18"/>
                <w:szCs w:val="18"/>
              </w:rPr>
              <w:t>颅脑损伤患者入院后昏迷时间的小时数</w:t>
            </w:r>
          </w:p>
        </w:tc>
        <w:tc>
          <w:tcPr>
            <w:tcW w:w="617" w:type="pct"/>
            <w:tcBorders>
              <w:top w:val="single" w:color="000000" w:sz="6" w:space="0"/>
              <w:left w:val="nil"/>
              <w:bottom w:val="single" w:color="000000" w:sz="6" w:space="0"/>
              <w:right w:val="single" w:color="000000" w:sz="6" w:space="0"/>
            </w:tcBorders>
            <w:vAlign w:val="center"/>
          </w:tcPr>
          <w:p w14:paraId="1D3BB735">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3F15FB2">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6181603">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3DAEBFF9">
            <w:pPr>
              <w:rPr>
                <w:rFonts w:hint="default" w:cs="宋体"/>
                <w:sz w:val="18"/>
                <w:szCs w:val="18"/>
              </w:rPr>
            </w:pPr>
          </w:p>
        </w:tc>
      </w:tr>
      <w:tr w14:paraId="24A7A6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94253AF">
            <w:pPr>
              <w:jc w:val="both"/>
              <w:rPr>
                <w:rFonts w:hint="default" w:cs="宋体"/>
                <w:sz w:val="18"/>
                <w:szCs w:val="18"/>
              </w:rPr>
            </w:pPr>
            <w:r>
              <w:rPr>
                <w:rFonts w:cs="宋体"/>
                <w:sz w:val="18"/>
                <w:szCs w:val="18"/>
              </w:rPr>
              <w:t>RYH_F</w:t>
            </w:r>
          </w:p>
        </w:tc>
        <w:tc>
          <w:tcPr>
            <w:tcW w:w="714" w:type="pct"/>
            <w:tcBorders>
              <w:top w:val="single" w:color="000000" w:sz="6" w:space="0"/>
              <w:left w:val="nil"/>
              <w:bottom w:val="single" w:color="000000" w:sz="6" w:space="0"/>
              <w:right w:val="single" w:color="000000" w:sz="6" w:space="0"/>
            </w:tcBorders>
            <w:vAlign w:val="center"/>
          </w:tcPr>
          <w:p w14:paraId="1710095C">
            <w:pPr>
              <w:rPr>
                <w:rFonts w:hint="default" w:cs="宋体"/>
                <w:sz w:val="18"/>
                <w:szCs w:val="18"/>
              </w:rPr>
            </w:pPr>
            <w:r>
              <w:rPr>
                <w:rFonts w:cs="宋体"/>
                <w:sz w:val="18"/>
                <w:szCs w:val="18"/>
              </w:rPr>
              <w:t>颅脑损伤患者入院后昏迷时间-min</w:t>
            </w:r>
          </w:p>
        </w:tc>
        <w:tc>
          <w:tcPr>
            <w:tcW w:w="1073" w:type="pct"/>
            <w:tcBorders>
              <w:top w:val="single" w:color="000000" w:sz="6" w:space="0"/>
              <w:left w:val="nil"/>
              <w:bottom w:val="single" w:color="000000" w:sz="6" w:space="0"/>
              <w:right w:val="single" w:color="000000" w:sz="6" w:space="0"/>
            </w:tcBorders>
            <w:vAlign w:val="center"/>
          </w:tcPr>
          <w:p w14:paraId="0DDAC8F4">
            <w:pPr>
              <w:rPr>
                <w:rFonts w:hint="default" w:cs="宋体"/>
                <w:sz w:val="18"/>
                <w:szCs w:val="18"/>
              </w:rPr>
            </w:pPr>
            <w:r>
              <w:rPr>
                <w:rFonts w:cs="宋体"/>
                <w:sz w:val="18"/>
                <w:szCs w:val="18"/>
              </w:rPr>
              <w:t>颅脑损伤患者入院后昏迷时间的分钟数</w:t>
            </w:r>
          </w:p>
        </w:tc>
        <w:tc>
          <w:tcPr>
            <w:tcW w:w="617" w:type="pct"/>
            <w:tcBorders>
              <w:top w:val="single" w:color="000000" w:sz="6" w:space="0"/>
              <w:left w:val="nil"/>
              <w:bottom w:val="single" w:color="000000" w:sz="6" w:space="0"/>
              <w:right w:val="single" w:color="000000" w:sz="6" w:space="0"/>
            </w:tcBorders>
            <w:vAlign w:val="center"/>
          </w:tcPr>
          <w:p w14:paraId="5AE0C576">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105EEA54">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65C7867F">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E646E3C">
            <w:pPr>
              <w:rPr>
                <w:rFonts w:hint="default" w:cs="宋体"/>
                <w:sz w:val="18"/>
                <w:szCs w:val="18"/>
              </w:rPr>
            </w:pPr>
          </w:p>
        </w:tc>
      </w:tr>
      <w:tr w14:paraId="6E26E4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4DE636B">
            <w:pPr>
              <w:jc w:val="both"/>
              <w:rPr>
                <w:rFonts w:hint="default" w:cs="宋体"/>
                <w:sz w:val="18"/>
                <w:szCs w:val="18"/>
              </w:rPr>
            </w:pPr>
            <w:r>
              <w:rPr>
                <w:rFonts w:cs="宋体"/>
                <w:sz w:val="18"/>
                <w:szCs w:val="18"/>
              </w:rPr>
              <w:t>HXJSYSJ</w:t>
            </w:r>
          </w:p>
        </w:tc>
        <w:tc>
          <w:tcPr>
            <w:tcW w:w="714" w:type="pct"/>
            <w:tcBorders>
              <w:top w:val="single" w:color="000000" w:sz="6" w:space="0"/>
              <w:left w:val="nil"/>
              <w:bottom w:val="single" w:color="000000" w:sz="6" w:space="0"/>
              <w:right w:val="single" w:color="000000" w:sz="6" w:space="0"/>
            </w:tcBorders>
            <w:vAlign w:val="center"/>
          </w:tcPr>
          <w:p w14:paraId="611230D7">
            <w:pPr>
              <w:rPr>
                <w:rFonts w:hint="default" w:cs="宋体"/>
                <w:sz w:val="18"/>
                <w:szCs w:val="18"/>
              </w:rPr>
            </w:pPr>
            <w:r>
              <w:rPr>
                <w:rFonts w:cs="宋体"/>
                <w:sz w:val="18"/>
                <w:szCs w:val="18"/>
              </w:rPr>
              <w:t>呼吸机使用时间</w:t>
            </w:r>
          </w:p>
        </w:tc>
        <w:tc>
          <w:tcPr>
            <w:tcW w:w="1073" w:type="pct"/>
            <w:tcBorders>
              <w:top w:val="single" w:color="000000" w:sz="6" w:space="0"/>
              <w:left w:val="nil"/>
              <w:bottom w:val="single" w:color="000000" w:sz="6" w:space="0"/>
              <w:right w:val="single" w:color="000000" w:sz="6" w:space="0"/>
            </w:tcBorders>
            <w:vAlign w:val="center"/>
          </w:tcPr>
          <w:p w14:paraId="2ED6E378">
            <w:pPr>
              <w:rPr>
                <w:rFonts w:hint="default" w:cs="宋体"/>
                <w:sz w:val="18"/>
                <w:szCs w:val="18"/>
              </w:rPr>
            </w:pPr>
            <w:r>
              <w:rPr>
                <w:rFonts w:cs="宋体"/>
                <w:sz w:val="18"/>
                <w:szCs w:val="18"/>
              </w:rPr>
              <w:t>患者住院期间使用呼吸机的时间</w:t>
            </w:r>
          </w:p>
        </w:tc>
        <w:tc>
          <w:tcPr>
            <w:tcW w:w="617" w:type="pct"/>
            <w:tcBorders>
              <w:top w:val="single" w:color="000000" w:sz="6" w:space="0"/>
              <w:left w:val="nil"/>
              <w:bottom w:val="single" w:color="000000" w:sz="6" w:space="0"/>
              <w:right w:val="single" w:color="000000" w:sz="6" w:space="0"/>
            </w:tcBorders>
            <w:vAlign w:val="center"/>
          </w:tcPr>
          <w:p w14:paraId="6D27732F">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3790054">
            <w:pPr>
              <w:jc w:val="center"/>
              <w:textAlignment w:val="center"/>
              <w:rPr>
                <w:rFonts w:hint="default" w:cs="宋体"/>
                <w:sz w:val="18"/>
                <w:szCs w:val="18"/>
              </w:rPr>
            </w:pPr>
            <w:r>
              <w:rPr>
                <w:rFonts w:hint="default" w:cs="宋体"/>
                <w:sz w:val="18"/>
                <w:szCs w:val="18"/>
                <w:lang w:bidi="ar"/>
              </w:rPr>
              <w:t>number</w:t>
            </w:r>
          </w:p>
        </w:tc>
        <w:tc>
          <w:tcPr>
            <w:tcW w:w="501" w:type="pct"/>
            <w:tcBorders>
              <w:top w:val="single" w:color="000000" w:sz="6" w:space="0"/>
              <w:left w:val="nil"/>
              <w:bottom w:val="single" w:color="000000" w:sz="6" w:space="0"/>
              <w:right w:val="single" w:color="000000" w:sz="6" w:space="0"/>
            </w:tcBorders>
            <w:vAlign w:val="center"/>
          </w:tcPr>
          <w:p w14:paraId="0FDAED74">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CFDA998">
            <w:pPr>
              <w:rPr>
                <w:rFonts w:hint="default" w:cs="宋体"/>
                <w:sz w:val="18"/>
                <w:szCs w:val="18"/>
              </w:rPr>
            </w:pPr>
          </w:p>
        </w:tc>
      </w:tr>
      <w:tr w14:paraId="307ED3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2EE9B18">
            <w:pPr>
              <w:jc w:val="both"/>
              <w:rPr>
                <w:rFonts w:hint="default" w:cs="宋体"/>
                <w:sz w:val="18"/>
                <w:szCs w:val="18"/>
              </w:rPr>
            </w:pPr>
            <w:r>
              <w:rPr>
                <w:rFonts w:cs="宋体"/>
                <w:sz w:val="18"/>
                <w:szCs w:val="18"/>
              </w:rPr>
              <w:t>Day31InpatientMk</w:t>
            </w:r>
          </w:p>
        </w:tc>
        <w:tc>
          <w:tcPr>
            <w:tcW w:w="714" w:type="pct"/>
            <w:tcBorders>
              <w:top w:val="single" w:color="000000" w:sz="6" w:space="0"/>
              <w:left w:val="nil"/>
              <w:bottom w:val="single" w:color="000000" w:sz="6" w:space="0"/>
              <w:right w:val="single" w:color="000000" w:sz="6" w:space="0"/>
            </w:tcBorders>
            <w:vAlign w:val="center"/>
          </w:tcPr>
          <w:p w14:paraId="702DCF36">
            <w:pPr>
              <w:rPr>
                <w:rFonts w:hint="default" w:cs="宋体"/>
                <w:sz w:val="18"/>
                <w:szCs w:val="18"/>
              </w:rPr>
            </w:pPr>
            <w:r>
              <w:rPr>
                <w:rFonts w:cs="宋体"/>
                <w:sz w:val="18"/>
                <w:szCs w:val="18"/>
              </w:rPr>
              <w:t>出院31天内再住院标志</w:t>
            </w:r>
          </w:p>
        </w:tc>
        <w:tc>
          <w:tcPr>
            <w:tcW w:w="1073" w:type="pct"/>
            <w:tcBorders>
              <w:top w:val="single" w:color="000000" w:sz="6" w:space="0"/>
              <w:left w:val="nil"/>
              <w:bottom w:val="single" w:color="000000" w:sz="6" w:space="0"/>
              <w:right w:val="single" w:color="000000" w:sz="6" w:space="0"/>
            </w:tcBorders>
            <w:vAlign w:val="center"/>
          </w:tcPr>
          <w:p w14:paraId="77CCF69C">
            <w:pPr>
              <w:rPr>
                <w:rFonts w:hint="default" w:cs="宋体"/>
                <w:sz w:val="18"/>
                <w:szCs w:val="18"/>
              </w:rPr>
            </w:pPr>
            <w:r>
              <w:rPr>
                <w:rFonts w:cs="宋体"/>
                <w:sz w:val="18"/>
                <w:szCs w:val="18"/>
              </w:rPr>
              <w:t>标识患者本次住院出院后31d内是否有诊疗需要的再住院安排的标志</w:t>
            </w:r>
          </w:p>
        </w:tc>
        <w:tc>
          <w:tcPr>
            <w:tcW w:w="617" w:type="pct"/>
            <w:tcBorders>
              <w:top w:val="single" w:color="000000" w:sz="6" w:space="0"/>
              <w:left w:val="nil"/>
              <w:bottom w:val="single" w:color="000000" w:sz="6" w:space="0"/>
              <w:right w:val="single" w:color="000000" w:sz="6" w:space="0"/>
            </w:tcBorders>
            <w:vAlign w:val="center"/>
          </w:tcPr>
          <w:p w14:paraId="36CB0975">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197387EE">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5C1BF184">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EA99F10">
            <w:pPr>
              <w:rPr>
                <w:rFonts w:hint="default" w:cs="宋体"/>
                <w:sz w:val="18"/>
                <w:szCs w:val="18"/>
              </w:rPr>
            </w:pPr>
            <w:r>
              <w:rPr>
                <w:rFonts w:cs="宋体"/>
                <w:sz w:val="18"/>
                <w:szCs w:val="18"/>
              </w:rPr>
              <w:t>HBCV99.00.001</w:t>
            </w:r>
          </w:p>
        </w:tc>
      </w:tr>
      <w:tr w14:paraId="5ABE09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5E5D22">
            <w:pPr>
              <w:jc w:val="both"/>
              <w:rPr>
                <w:rFonts w:hint="default" w:cs="宋体"/>
                <w:sz w:val="18"/>
                <w:szCs w:val="18"/>
              </w:rPr>
            </w:pPr>
            <w:r>
              <w:rPr>
                <w:rFonts w:cs="宋体"/>
                <w:sz w:val="18"/>
                <w:szCs w:val="18"/>
              </w:rPr>
              <w:t>Day31InpatientAim</w:t>
            </w:r>
          </w:p>
        </w:tc>
        <w:tc>
          <w:tcPr>
            <w:tcW w:w="714" w:type="pct"/>
            <w:tcBorders>
              <w:top w:val="single" w:color="000000" w:sz="6" w:space="0"/>
              <w:left w:val="nil"/>
              <w:bottom w:val="single" w:color="000000" w:sz="6" w:space="0"/>
              <w:right w:val="single" w:color="000000" w:sz="6" w:space="0"/>
            </w:tcBorders>
            <w:vAlign w:val="center"/>
          </w:tcPr>
          <w:p w14:paraId="2D2DEB81">
            <w:pPr>
              <w:rPr>
                <w:rFonts w:hint="default" w:cs="宋体"/>
                <w:sz w:val="18"/>
                <w:szCs w:val="18"/>
              </w:rPr>
            </w:pPr>
            <w:r>
              <w:rPr>
                <w:rFonts w:cs="宋体"/>
                <w:sz w:val="18"/>
                <w:szCs w:val="18"/>
              </w:rPr>
              <w:t>出院31天内再住院目的</w:t>
            </w:r>
          </w:p>
        </w:tc>
        <w:tc>
          <w:tcPr>
            <w:tcW w:w="1073" w:type="pct"/>
            <w:tcBorders>
              <w:top w:val="single" w:color="000000" w:sz="6" w:space="0"/>
              <w:left w:val="nil"/>
              <w:bottom w:val="single" w:color="000000" w:sz="6" w:space="0"/>
              <w:right w:val="single" w:color="000000" w:sz="6" w:space="0"/>
            </w:tcBorders>
            <w:vAlign w:val="center"/>
          </w:tcPr>
          <w:p w14:paraId="599EB36F">
            <w:pPr>
              <w:rPr>
                <w:rFonts w:hint="default" w:cs="宋体"/>
                <w:sz w:val="18"/>
                <w:szCs w:val="18"/>
              </w:rPr>
            </w:pPr>
            <w:r>
              <w:rPr>
                <w:rFonts w:cs="宋体"/>
                <w:sz w:val="18"/>
                <w:szCs w:val="18"/>
              </w:rPr>
              <w:t>出院31日内再住院目的的描述</w:t>
            </w:r>
          </w:p>
        </w:tc>
        <w:tc>
          <w:tcPr>
            <w:tcW w:w="617" w:type="pct"/>
            <w:tcBorders>
              <w:top w:val="single" w:color="000000" w:sz="6" w:space="0"/>
              <w:left w:val="nil"/>
              <w:bottom w:val="single" w:color="000000" w:sz="6" w:space="0"/>
              <w:right w:val="single" w:color="000000" w:sz="6" w:space="0"/>
            </w:tcBorders>
            <w:vAlign w:val="center"/>
          </w:tcPr>
          <w:p w14:paraId="39203C5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4405B9B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7D5AA4AF">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9F911B3">
            <w:pPr>
              <w:rPr>
                <w:rFonts w:hint="default" w:cs="宋体"/>
                <w:sz w:val="18"/>
                <w:szCs w:val="18"/>
              </w:rPr>
            </w:pPr>
          </w:p>
        </w:tc>
      </w:tr>
      <w:tr w14:paraId="7B1598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D0C9629">
            <w:pPr>
              <w:jc w:val="both"/>
              <w:rPr>
                <w:rFonts w:hint="default" w:cs="宋体"/>
                <w:sz w:val="18"/>
                <w:szCs w:val="18"/>
              </w:rPr>
            </w:pPr>
            <w:r>
              <w:rPr>
                <w:rFonts w:cs="宋体"/>
                <w:sz w:val="18"/>
                <w:szCs w:val="18"/>
              </w:rPr>
              <w:t>DischargeMethods</w:t>
            </w:r>
          </w:p>
        </w:tc>
        <w:tc>
          <w:tcPr>
            <w:tcW w:w="714" w:type="pct"/>
            <w:tcBorders>
              <w:top w:val="single" w:color="000000" w:sz="6" w:space="0"/>
              <w:left w:val="nil"/>
              <w:bottom w:val="single" w:color="000000" w:sz="6" w:space="0"/>
              <w:right w:val="single" w:color="000000" w:sz="6" w:space="0"/>
            </w:tcBorders>
            <w:vAlign w:val="center"/>
          </w:tcPr>
          <w:p w14:paraId="6D7E5C4C">
            <w:pPr>
              <w:rPr>
                <w:rFonts w:hint="default" w:cs="宋体"/>
                <w:sz w:val="18"/>
                <w:szCs w:val="18"/>
              </w:rPr>
            </w:pPr>
            <w:r>
              <w:rPr>
                <w:rFonts w:cs="宋体"/>
                <w:sz w:val="18"/>
                <w:szCs w:val="18"/>
              </w:rPr>
              <w:t>离院方式代码</w:t>
            </w:r>
          </w:p>
        </w:tc>
        <w:tc>
          <w:tcPr>
            <w:tcW w:w="1073" w:type="pct"/>
            <w:tcBorders>
              <w:top w:val="single" w:color="000000" w:sz="6" w:space="0"/>
              <w:left w:val="nil"/>
              <w:bottom w:val="single" w:color="000000" w:sz="6" w:space="0"/>
              <w:right w:val="single" w:color="000000" w:sz="6" w:space="0"/>
            </w:tcBorders>
            <w:vAlign w:val="center"/>
          </w:tcPr>
          <w:p w14:paraId="25495B4C">
            <w:pPr>
              <w:rPr>
                <w:rFonts w:hint="default" w:cs="宋体"/>
                <w:sz w:val="18"/>
                <w:szCs w:val="18"/>
              </w:rPr>
            </w:pPr>
            <w:r>
              <w:rPr>
                <w:rFonts w:cs="宋体"/>
                <w:sz w:val="18"/>
                <w:szCs w:val="18"/>
              </w:rPr>
              <w:t>患者本次住院离开医院的方式在特定编码体系中的代码</w:t>
            </w:r>
          </w:p>
        </w:tc>
        <w:tc>
          <w:tcPr>
            <w:tcW w:w="617" w:type="pct"/>
            <w:tcBorders>
              <w:top w:val="single" w:color="000000" w:sz="6" w:space="0"/>
              <w:left w:val="nil"/>
              <w:bottom w:val="single" w:color="000000" w:sz="6" w:space="0"/>
              <w:right w:val="single" w:color="000000" w:sz="6" w:space="0"/>
            </w:tcBorders>
            <w:vAlign w:val="center"/>
          </w:tcPr>
          <w:p w14:paraId="294C0179">
            <w:pPr>
              <w:jc w:val="center"/>
              <w:textAlignment w:val="center"/>
              <w:rPr>
                <w:rFonts w:hint="default" w:cs="宋体"/>
                <w:sz w:val="18"/>
                <w:szCs w:val="18"/>
                <w:lang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2F11FAC7">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4802B38E">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0C5D9CB0">
            <w:pPr>
              <w:rPr>
                <w:rFonts w:hint="default" w:cs="宋体"/>
                <w:sz w:val="18"/>
                <w:szCs w:val="18"/>
              </w:rPr>
            </w:pPr>
            <w:r>
              <w:rPr>
                <w:rFonts w:cs="宋体"/>
                <w:sz w:val="18"/>
                <w:szCs w:val="18"/>
              </w:rPr>
              <w:t>CV06.00.226</w:t>
            </w:r>
          </w:p>
        </w:tc>
      </w:tr>
      <w:tr w14:paraId="6FA9D6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68D8261">
            <w:pPr>
              <w:jc w:val="both"/>
              <w:rPr>
                <w:rFonts w:hint="eastAsia" w:ascii="宋体" w:hAnsi="宋体" w:eastAsia="宋体" w:cs="宋体"/>
                <w:sz w:val="18"/>
                <w:szCs w:val="18"/>
                <w:lang w:val="en-US" w:eastAsia="zh-CN" w:bidi="ar-SA"/>
              </w:rPr>
            </w:pPr>
            <w:r>
              <w:rPr>
                <w:rFonts w:cs="宋体"/>
                <w:sz w:val="18"/>
                <w:szCs w:val="18"/>
              </w:rPr>
              <w:t>DischargeMethods_Name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5FCD719">
            <w:pPr>
              <w:rPr>
                <w:rFonts w:hint="eastAsia" w:ascii="宋体" w:hAnsi="宋体" w:eastAsia="宋体" w:cs="宋体"/>
                <w:sz w:val="18"/>
                <w:szCs w:val="18"/>
                <w:lang w:val="en-US" w:eastAsia="zh-CN" w:bidi="ar-SA"/>
              </w:rPr>
            </w:pPr>
            <w:r>
              <w:rPr>
                <w:rFonts w:cs="宋体"/>
                <w:sz w:val="18"/>
                <w:szCs w:val="18"/>
              </w:rPr>
              <w:t>离院方式名称</w:t>
            </w:r>
          </w:p>
        </w:tc>
        <w:tc>
          <w:tcPr>
            <w:tcW w:w="1073" w:type="pct"/>
            <w:tcBorders>
              <w:top w:val="single" w:color="000000" w:sz="6" w:space="0"/>
              <w:left w:val="nil"/>
              <w:bottom w:val="single" w:color="000000" w:sz="6" w:space="0"/>
              <w:right w:val="single" w:color="000000" w:sz="6" w:space="0"/>
            </w:tcBorders>
            <w:shd w:val="clear" w:color="auto" w:fill="auto"/>
            <w:vAlign w:val="center"/>
          </w:tcPr>
          <w:p w14:paraId="3382B72D">
            <w:pPr>
              <w:rPr>
                <w:rFonts w:hint="eastAsia" w:ascii="宋体" w:hAnsi="宋体" w:eastAsia="宋体" w:cs="宋体"/>
                <w:sz w:val="18"/>
                <w:szCs w:val="18"/>
                <w:lang w:val="en-US" w:eastAsia="zh-CN" w:bidi="ar-SA"/>
              </w:rPr>
            </w:pPr>
            <w:r>
              <w:rPr>
                <w:rFonts w:cs="宋体"/>
                <w:sz w:val="18"/>
                <w:szCs w:val="18"/>
              </w:rPr>
              <w:t>患者本次住院离开医院的方式在特定编码体系中的名称</w:t>
            </w:r>
          </w:p>
        </w:tc>
        <w:tc>
          <w:tcPr>
            <w:tcW w:w="617" w:type="pct"/>
            <w:tcBorders>
              <w:top w:val="single" w:color="000000" w:sz="6" w:space="0"/>
              <w:left w:val="nil"/>
              <w:bottom w:val="single" w:color="000000" w:sz="6" w:space="0"/>
              <w:right w:val="single" w:color="000000" w:sz="6" w:space="0"/>
            </w:tcBorders>
            <w:shd w:val="clear" w:color="auto" w:fill="auto"/>
            <w:vAlign w:val="center"/>
          </w:tcPr>
          <w:p w14:paraId="4DF09998">
            <w:pPr>
              <w:jc w:val="center"/>
              <w:textAlignment w:val="center"/>
              <w:rPr>
                <w:rFonts w:hint="default" w:ascii="宋体" w:hAnsi="宋体" w:eastAsia="宋体" w:cs="宋体"/>
                <w:sz w:val="18"/>
                <w:szCs w:val="18"/>
                <w:lang w:val="en-US" w:eastAsia="zh-CN" w:bidi="ar"/>
              </w:rPr>
            </w:pPr>
            <w:r>
              <w:rPr>
                <w:rFonts w:hint="default" w:cs="宋体"/>
                <w:sz w:val="18"/>
                <w:szCs w:val="18"/>
                <w:lang w:bidi="ar"/>
              </w:rPr>
              <w:t>是</w:t>
            </w:r>
          </w:p>
        </w:tc>
        <w:tc>
          <w:tcPr>
            <w:tcW w:w="665" w:type="pct"/>
            <w:tcBorders>
              <w:top w:val="single" w:color="000000" w:sz="6" w:space="0"/>
              <w:left w:val="nil"/>
              <w:bottom w:val="single" w:color="000000" w:sz="6" w:space="0"/>
              <w:right w:val="single" w:color="000000" w:sz="6" w:space="0"/>
            </w:tcBorders>
            <w:shd w:val="clear" w:color="auto" w:fill="auto"/>
            <w:vAlign w:val="center"/>
          </w:tcPr>
          <w:p w14:paraId="32A444EF">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shd w:val="clear" w:color="auto" w:fill="auto"/>
            <w:vAlign w:val="center"/>
          </w:tcPr>
          <w:p w14:paraId="0F35C3EF">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C0A0AFF">
            <w:pPr>
              <w:rPr>
                <w:rFonts w:hint="default" w:ascii="宋体" w:hAnsi="宋体" w:eastAsia="宋体" w:cs="宋体"/>
                <w:sz w:val="18"/>
                <w:szCs w:val="18"/>
                <w:lang w:val="en-US" w:eastAsia="zh-CN" w:bidi="ar-SA"/>
              </w:rPr>
            </w:pPr>
          </w:p>
        </w:tc>
      </w:tr>
      <w:tr w14:paraId="51F4F9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06F7A75">
            <w:pPr>
              <w:textAlignment w:val="center"/>
              <w:rPr>
                <w:rFonts w:hint="default" w:cs="宋体"/>
                <w:sz w:val="18"/>
                <w:szCs w:val="18"/>
                <w:lang w:bidi="ar"/>
              </w:rPr>
            </w:pPr>
            <w:r>
              <w:rPr>
                <w:rFonts w:cs="宋体"/>
                <w:sz w:val="18"/>
                <w:szCs w:val="18"/>
              </w:rPr>
              <w:t>PrepareAcceptHospitalName</w:t>
            </w:r>
          </w:p>
        </w:tc>
        <w:tc>
          <w:tcPr>
            <w:tcW w:w="714" w:type="pct"/>
            <w:tcBorders>
              <w:top w:val="single" w:color="000000" w:sz="6" w:space="0"/>
              <w:left w:val="nil"/>
              <w:bottom w:val="single" w:color="000000" w:sz="6" w:space="0"/>
              <w:right w:val="single" w:color="000000" w:sz="6" w:space="0"/>
            </w:tcBorders>
            <w:vAlign w:val="center"/>
          </w:tcPr>
          <w:p w14:paraId="1FA26F7C">
            <w:pPr>
              <w:rPr>
                <w:rFonts w:hint="default" w:cs="宋体"/>
                <w:sz w:val="18"/>
                <w:szCs w:val="18"/>
              </w:rPr>
            </w:pPr>
            <w:r>
              <w:rPr>
                <w:rFonts w:cs="宋体"/>
                <w:sz w:val="18"/>
                <w:szCs w:val="18"/>
              </w:rPr>
              <w:t>拟接收医疗机构名称</w:t>
            </w:r>
          </w:p>
        </w:tc>
        <w:tc>
          <w:tcPr>
            <w:tcW w:w="1073" w:type="pct"/>
            <w:tcBorders>
              <w:top w:val="single" w:color="000000" w:sz="6" w:space="0"/>
              <w:left w:val="nil"/>
              <w:bottom w:val="single" w:color="000000" w:sz="6" w:space="0"/>
              <w:right w:val="single" w:color="000000" w:sz="6" w:space="0"/>
            </w:tcBorders>
            <w:vAlign w:val="center"/>
          </w:tcPr>
          <w:p w14:paraId="005040E6">
            <w:pPr>
              <w:rPr>
                <w:rFonts w:hint="default" w:cs="宋体"/>
                <w:sz w:val="18"/>
                <w:szCs w:val="18"/>
              </w:rPr>
            </w:pPr>
            <w:r>
              <w:rPr>
                <w:rFonts w:cs="宋体"/>
                <w:sz w:val="18"/>
                <w:szCs w:val="18"/>
              </w:rPr>
              <w:t>医嘱为转院时，拟接收医疗机构的名称</w:t>
            </w:r>
          </w:p>
        </w:tc>
        <w:tc>
          <w:tcPr>
            <w:tcW w:w="617" w:type="pct"/>
            <w:tcBorders>
              <w:top w:val="single" w:color="000000" w:sz="6" w:space="0"/>
              <w:left w:val="nil"/>
              <w:bottom w:val="single" w:color="000000" w:sz="6" w:space="0"/>
              <w:right w:val="single" w:color="000000" w:sz="6" w:space="0"/>
            </w:tcBorders>
            <w:vAlign w:val="center"/>
          </w:tcPr>
          <w:p w14:paraId="0377BD77">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2A8C258">
            <w:pPr>
              <w:jc w:val="center"/>
              <w:textAlignment w:val="center"/>
              <w:rPr>
                <w:rFonts w:hint="default" w:cs="宋体"/>
                <w:sz w:val="18"/>
                <w:szCs w:val="18"/>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24C7C6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2AB55DE">
            <w:pPr>
              <w:rPr>
                <w:rFonts w:hint="default" w:cs="宋体"/>
                <w:sz w:val="18"/>
                <w:szCs w:val="18"/>
              </w:rPr>
            </w:pPr>
          </w:p>
        </w:tc>
      </w:tr>
      <w:tr w14:paraId="57208B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88D927A">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52FF8E95">
            <w:pPr>
              <w:textAlignment w:val="center"/>
              <w:rPr>
                <w:rFonts w:hint="default" w:cs="宋体"/>
                <w:sz w:val="18"/>
                <w:szCs w:val="18"/>
              </w:rPr>
            </w:pPr>
            <w:r>
              <w:rPr>
                <w:rFonts w:cs="宋体"/>
                <w:sz w:val="18"/>
                <w:szCs w:val="18"/>
                <w:lang w:bidi="ar"/>
              </w:rPr>
              <w:t>市州</w:t>
            </w:r>
          </w:p>
        </w:tc>
        <w:tc>
          <w:tcPr>
            <w:tcW w:w="1073" w:type="pct"/>
            <w:tcBorders>
              <w:top w:val="single" w:color="000000" w:sz="6" w:space="0"/>
              <w:left w:val="nil"/>
              <w:bottom w:val="single" w:color="000000" w:sz="6" w:space="0"/>
              <w:right w:val="single" w:color="000000" w:sz="6" w:space="0"/>
            </w:tcBorders>
            <w:vAlign w:val="center"/>
          </w:tcPr>
          <w:p w14:paraId="49F88B66">
            <w:pPr>
              <w:textAlignment w:val="center"/>
              <w:rPr>
                <w:rFonts w:hint="default" w:cs="宋体"/>
                <w:sz w:val="18"/>
                <w:szCs w:val="18"/>
              </w:rPr>
            </w:pPr>
            <w:r>
              <w:rPr>
                <w:rFonts w:cs="宋体"/>
                <w:sz w:val="18"/>
                <w:szCs w:val="18"/>
                <w:lang w:bidi="ar"/>
              </w:rPr>
              <w:t>市州（4位编码）</w:t>
            </w:r>
          </w:p>
        </w:tc>
        <w:tc>
          <w:tcPr>
            <w:tcW w:w="617" w:type="pct"/>
            <w:tcBorders>
              <w:top w:val="single" w:color="000000" w:sz="6" w:space="0"/>
              <w:left w:val="nil"/>
              <w:bottom w:val="single" w:color="000000" w:sz="6" w:space="0"/>
              <w:right w:val="single" w:color="000000" w:sz="6" w:space="0"/>
            </w:tcBorders>
          </w:tcPr>
          <w:p w14:paraId="65160599">
            <w:pPr>
              <w:jc w:val="center"/>
              <w:textAlignment w:val="top"/>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tcPr>
          <w:p w14:paraId="7FB3157B">
            <w:pPr>
              <w:jc w:val="center"/>
              <w:textAlignment w:val="top"/>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tcPr>
          <w:p w14:paraId="29983328">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CE1E501">
            <w:pPr>
              <w:rPr>
                <w:rFonts w:hint="eastAsia" w:eastAsia="宋体" w:cs="宋体"/>
                <w:sz w:val="18"/>
                <w:szCs w:val="18"/>
                <w:lang w:eastAsia="zh-CN"/>
              </w:rPr>
            </w:pPr>
            <w:r>
              <w:rPr>
                <w:rFonts w:hint="eastAsia" w:cs="宋体"/>
                <w:sz w:val="18"/>
                <w:szCs w:val="18"/>
                <w:lang w:eastAsia="zh-CN"/>
              </w:rPr>
              <w:t>GB/T 2260-2017</w:t>
            </w:r>
          </w:p>
        </w:tc>
      </w:tr>
      <w:tr w14:paraId="616EE1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3456CB">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54A9DB15">
            <w:pPr>
              <w:textAlignment w:val="center"/>
              <w:rPr>
                <w:rFonts w:hint="default" w:cs="宋体"/>
                <w:sz w:val="18"/>
                <w:szCs w:val="18"/>
              </w:rPr>
            </w:pPr>
            <w:r>
              <w:rPr>
                <w:rFonts w:cs="宋体"/>
                <w:sz w:val="18"/>
                <w:szCs w:val="18"/>
                <w:lang w:bidi="ar"/>
              </w:rPr>
              <w:t>区县</w:t>
            </w:r>
          </w:p>
        </w:tc>
        <w:tc>
          <w:tcPr>
            <w:tcW w:w="1073" w:type="pct"/>
            <w:tcBorders>
              <w:top w:val="single" w:color="000000" w:sz="6" w:space="0"/>
              <w:left w:val="nil"/>
              <w:bottom w:val="single" w:color="000000" w:sz="6" w:space="0"/>
              <w:right w:val="single" w:color="000000" w:sz="6" w:space="0"/>
            </w:tcBorders>
            <w:vAlign w:val="center"/>
          </w:tcPr>
          <w:p w14:paraId="07DA7636">
            <w:pPr>
              <w:textAlignment w:val="center"/>
              <w:rPr>
                <w:rFonts w:hint="default" w:cs="宋体"/>
                <w:sz w:val="18"/>
                <w:szCs w:val="18"/>
              </w:rPr>
            </w:pPr>
            <w:r>
              <w:rPr>
                <w:rFonts w:cs="宋体"/>
                <w:sz w:val="18"/>
                <w:szCs w:val="18"/>
                <w:lang w:bidi="ar"/>
              </w:rPr>
              <w:t>区县（6位编码）</w:t>
            </w:r>
          </w:p>
        </w:tc>
        <w:tc>
          <w:tcPr>
            <w:tcW w:w="617" w:type="pct"/>
            <w:tcBorders>
              <w:top w:val="single" w:color="000000" w:sz="6" w:space="0"/>
              <w:left w:val="nil"/>
              <w:bottom w:val="single" w:color="000000" w:sz="6" w:space="0"/>
              <w:right w:val="single" w:color="000000" w:sz="6" w:space="0"/>
            </w:tcBorders>
          </w:tcPr>
          <w:p w14:paraId="6EC9F6AB">
            <w:pPr>
              <w:jc w:val="center"/>
              <w:textAlignment w:val="top"/>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tcPr>
          <w:p w14:paraId="0685A6B0">
            <w:pPr>
              <w:jc w:val="center"/>
              <w:textAlignment w:val="top"/>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tcPr>
          <w:p w14:paraId="59137E2B">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41933FAC">
            <w:pPr>
              <w:rPr>
                <w:rFonts w:hint="eastAsia" w:eastAsia="宋体" w:cs="宋体"/>
                <w:sz w:val="18"/>
                <w:szCs w:val="18"/>
                <w:lang w:eastAsia="zh-CN"/>
              </w:rPr>
            </w:pPr>
            <w:r>
              <w:rPr>
                <w:rFonts w:hint="eastAsia" w:cs="宋体"/>
                <w:sz w:val="18"/>
                <w:szCs w:val="18"/>
                <w:lang w:eastAsia="zh-CN"/>
              </w:rPr>
              <w:t>GB/T 2260-2017</w:t>
            </w:r>
          </w:p>
        </w:tc>
      </w:tr>
      <w:tr w14:paraId="395CAF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A24506F">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10E56AEE">
            <w:pPr>
              <w:textAlignment w:val="center"/>
              <w:rPr>
                <w:rFonts w:hint="default" w:cs="宋体"/>
                <w:sz w:val="18"/>
                <w:szCs w:val="18"/>
              </w:rPr>
            </w:pPr>
            <w:r>
              <w:rPr>
                <w:rFonts w:cs="宋体"/>
                <w:sz w:val="18"/>
                <w:szCs w:val="18"/>
                <w:lang w:bidi="ar"/>
              </w:rPr>
              <w:t>业务生成时间</w:t>
            </w:r>
          </w:p>
        </w:tc>
        <w:tc>
          <w:tcPr>
            <w:tcW w:w="1073" w:type="pct"/>
            <w:tcBorders>
              <w:top w:val="single" w:color="000000" w:sz="6" w:space="0"/>
              <w:left w:val="nil"/>
              <w:bottom w:val="single" w:color="000000" w:sz="6" w:space="0"/>
              <w:right w:val="single" w:color="000000" w:sz="6" w:space="0"/>
            </w:tcBorders>
            <w:vAlign w:val="center"/>
          </w:tcPr>
          <w:p w14:paraId="78D10A1C">
            <w:pPr>
              <w:textAlignment w:val="center"/>
              <w:rPr>
                <w:rFonts w:hint="default" w:cs="宋体"/>
                <w:sz w:val="18"/>
                <w:szCs w:val="18"/>
              </w:rPr>
            </w:pPr>
            <w:r>
              <w:rPr>
                <w:rFonts w:cs="宋体"/>
                <w:sz w:val="18"/>
                <w:szCs w:val="18"/>
                <w:lang w:bidi="ar"/>
              </w:rPr>
              <w:t>业务生成时间</w:t>
            </w:r>
          </w:p>
        </w:tc>
        <w:tc>
          <w:tcPr>
            <w:tcW w:w="617" w:type="pct"/>
            <w:tcBorders>
              <w:top w:val="single" w:color="000000" w:sz="6" w:space="0"/>
              <w:left w:val="nil"/>
              <w:bottom w:val="single" w:color="000000" w:sz="6" w:space="0"/>
              <w:right w:val="single" w:color="000000" w:sz="6" w:space="0"/>
            </w:tcBorders>
            <w:vAlign w:val="center"/>
          </w:tcPr>
          <w:p w14:paraId="069D47A6">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7F131D2B">
            <w:pPr>
              <w:jc w:val="center"/>
              <w:textAlignment w:val="center"/>
              <w:rPr>
                <w:rFonts w:hint="default" w:cs="宋体"/>
                <w:sz w:val="18"/>
                <w:szCs w:val="18"/>
                <w:lang w:bidi="ar"/>
              </w:rPr>
            </w:pPr>
            <w:r>
              <w:rPr>
                <w:rFonts w:hint="eastAsia" w:cs="宋体"/>
                <w:sz w:val="18"/>
                <w:szCs w:val="18"/>
                <w:lang w:val="en-US" w:eastAsia="zh-CN" w:bidi="ar"/>
              </w:rPr>
              <w:t>date</w:t>
            </w:r>
          </w:p>
        </w:tc>
        <w:tc>
          <w:tcPr>
            <w:tcW w:w="501" w:type="pct"/>
            <w:tcBorders>
              <w:top w:val="single" w:color="000000" w:sz="6" w:space="0"/>
              <w:left w:val="nil"/>
              <w:bottom w:val="single" w:color="000000" w:sz="6" w:space="0"/>
              <w:right w:val="single" w:color="000000" w:sz="6" w:space="0"/>
            </w:tcBorders>
            <w:vAlign w:val="center"/>
          </w:tcPr>
          <w:p w14:paraId="7EADDAE2">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46460AA0">
            <w:pPr>
              <w:jc w:val="center"/>
              <w:textAlignment w:val="top"/>
              <w:rPr>
                <w:rFonts w:hint="default" w:cs="宋体"/>
                <w:sz w:val="18"/>
                <w:szCs w:val="18"/>
              </w:rPr>
            </w:pPr>
          </w:p>
        </w:tc>
      </w:tr>
      <w:tr w14:paraId="280A93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9802EA6">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7A6B3468">
            <w:pPr>
              <w:textAlignment w:val="center"/>
              <w:rPr>
                <w:rFonts w:hint="default" w:cs="宋体"/>
                <w:sz w:val="18"/>
                <w:szCs w:val="18"/>
              </w:rPr>
            </w:pPr>
            <w:r>
              <w:rPr>
                <w:rFonts w:cs="宋体"/>
                <w:sz w:val="18"/>
                <w:szCs w:val="18"/>
                <w:lang w:bidi="ar"/>
              </w:rPr>
              <w:t>数据上传时间</w:t>
            </w:r>
          </w:p>
        </w:tc>
        <w:tc>
          <w:tcPr>
            <w:tcW w:w="1073" w:type="pct"/>
            <w:tcBorders>
              <w:top w:val="single" w:color="000000" w:sz="6" w:space="0"/>
              <w:left w:val="nil"/>
              <w:bottom w:val="single" w:color="000000" w:sz="6" w:space="0"/>
              <w:right w:val="single" w:color="000000" w:sz="6" w:space="0"/>
            </w:tcBorders>
            <w:vAlign w:val="center"/>
          </w:tcPr>
          <w:p w14:paraId="0B39FC38">
            <w:pPr>
              <w:textAlignment w:val="center"/>
              <w:rPr>
                <w:rFonts w:hint="default" w:cs="宋体"/>
                <w:sz w:val="18"/>
                <w:szCs w:val="18"/>
              </w:rPr>
            </w:pPr>
            <w:r>
              <w:rPr>
                <w:rFonts w:cs="宋体"/>
                <w:sz w:val="18"/>
                <w:szCs w:val="18"/>
                <w:lang w:bidi="ar"/>
              </w:rPr>
              <w:t>数据上传时间</w:t>
            </w:r>
          </w:p>
        </w:tc>
        <w:tc>
          <w:tcPr>
            <w:tcW w:w="617" w:type="pct"/>
            <w:tcBorders>
              <w:top w:val="single" w:color="000000" w:sz="6" w:space="0"/>
              <w:left w:val="nil"/>
              <w:bottom w:val="single" w:color="000000" w:sz="6" w:space="0"/>
              <w:right w:val="single" w:color="000000" w:sz="6" w:space="0"/>
            </w:tcBorders>
            <w:vAlign w:val="center"/>
          </w:tcPr>
          <w:p w14:paraId="39B0CB35">
            <w:pPr>
              <w:jc w:val="center"/>
              <w:textAlignment w:val="center"/>
              <w:rPr>
                <w:rFonts w:hint="default" w:cs="宋体"/>
                <w:sz w:val="18"/>
                <w:szCs w:val="18"/>
                <w:lang w:bidi="ar"/>
              </w:rPr>
            </w:pPr>
            <w:r>
              <w:rPr>
                <w:rFonts w:cs="宋体"/>
                <w:sz w:val="18"/>
                <w:szCs w:val="18"/>
                <w:lang w:bidi="ar"/>
              </w:rPr>
              <w:t>是</w:t>
            </w:r>
          </w:p>
        </w:tc>
        <w:tc>
          <w:tcPr>
            <w:tcW w:w="665" w:type="pct"/>
            <w:tcBorders>
              <w:top w:val="single" w:color="000000" w:sz="6" w:space="0"/>
              <w:left w:val="nil"/>
              <w:bottom w:val="single" w:color="000000" w:sz="6" w:space="0"/>
              <w:right w:val="single" w:color="000000" w:sz="6" w:space="0"/>
            </w:tcBorders>
            <w:vAlign w:val="center"/>
          </w:tcPr>
          <w:p w14:paraId="0B033A76">
            <w:pPr>
              <w:jc w:val="center"/>
              <w:textAlignment w:val="center"/>
              <w:rPr>
                <w:rFonts w:hint="default" w:cs="宋体"/>
                <w:sz w:val="18"/>
                <w:szCs w:val="18"/>
                <w:lang w:bidi="ar"/>
              </w:rPr>
            </w:pPr>
            <w:r>
              <w:rPr>
                <w:rFonts w:cs="宋体"/>
                <w:sz w:val="18"/>
                <w:szCs w:val="18"/>
                <w:lang w:bidi="ar"/>
              </w:rPr>
              <w:t>datetime</w:t>
            </w:r>
          </w:p>
        </w:tc>
        <w:tc>
          <w:tcPr>
            <w:tcW w:w="501" w:type="pct"/>
            <w:tcBorders>
              <w:top w:val="single" w:color="000000" w:sz="6" w:space="0"/>
              <w:left w:val="nil"/>
              <w:bottom w:val="single" w:color="000000" w:sz="6" w:space="0"/>
              <w:right w:val="single" w:color="000000" w:sz="6" w:space="0"/>
            </w:tcBorders>
            <w:vAlign w:val="center"/>
          </w:tcPr>
          <w:p w14:paraId="3954BB80">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3447DEB">
            <w:pPr>
              <w:jc w:val="center"/>
              <w:textAlignment w:val="top"/>
              <w:rPr>
                <w:rFonts w:hint="default" w:cs="宋体"/>
                <w:sz w:val="18"/>
                <w:szCs w:val="18"/>
              </w:rPr>
            </w:pPr>
          </w:p>
        </w:tc>
      </w:tr>
      <w:tr w14:paraId="6D7C5A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FDF1B05">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1276EB44">
            <w:pPr>
              <w:textAlignment w:val="center"/>
              <w:rPr>
                <w:rFonts w:hint="default" w:cs="宋体"/>
                <w:sz w:val="18"/>
                <w:szCs w:val="18"/>
              </w:rPr>
            </w:pPr>
            <w:r>
              <w:rPr>
                <w:rFonts w:cs="宋体"/>
                <w:sz w:val="18"/>
                <w:szCs w:val="18"/>
                <w:lang w:bidi="ar"/>
              </w:rPr>
              <w:t>回写时间</w:t>
            </w:r>
          </w:p>
        </w:tc>
        <w:tc>
          <w:tcPr>
            <w:tcW w:w="1073" w:type="pct"/>
            <w:tcBorders>
              <w:top w:val="single" w:color="000000" w:sz="6" w:space="0"/>
              <w:left w:val="nil"/>
              <w:bottom w:val="single" w:color="000000" w:sz="6" w:space="0"/>
              <w:right w:val="single" w:color="000000" w:sz="6" w:space="0"/>
            </w:tcBorders>
            <w:vAlign w:val="center"/>
          </w:tcPr>
          <w:p w14:paraId="78B55318">
            <w:pPr>
              <w:textAlignment w:val="center"/>
              <w:rPr>
                <w:rFonts w:hint="default" w:cs="宋体"/>
                <w:sz w:val="18"/>
                <w:szCs w:val="18"/>
              </w:rPr>
            </w:pPr>
            <w:r>
              <w:rPr>
                <w:rFonts w:cs="宋体"/>
                <w:sz w:val="18"/>
                <w:szCs w:val="18"/>
                <w:lang w:bidi="ar"/>
              </w:rPr>
              <w:t>上级机构数据取走回写时间</w:t>
            </w:r>
          </w:p>
        </w:tc>
        <w:tc>
          <w:tcPr>
            <w:tcW w:w="617" w:type="pct"/>
            <w:tcBorders>
              <w:top w:val="single" w:color="000000" w:sz="6" w:space="0"/>
              <w:left w:val="nil"/>
              <w:bottom w:val="single" w:color="000000" w:sz="6" w:space="0"/>
              <w:right w:val="single" w:color="000000" w:sz="6" w:space="0"/>
            </w:tcBorders>
            <w:vAlign w:val="center"/>
          </w:tcPr>
          <w:p w14:paraId="0DE4BCFC">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5643CBC5">
            <w:pPr>
              <w:jc w:val="center"/>
              <w:textAlignment w:val="center"/>
              <w:rPr>
                <w:rFonts w:hint="default" w:cs="宋体"/>
                <w:sz w:val="18"/>
                <w:szCs w:val="18"/>
              </w:rPr>
            </w:pPr>
            <w:r>
              <w:rPr>
                <w:rFonts w:cs="宋体"/>
                <w:sz w:val="18"/>
                <w:szCs w:val="18"/>
                <w:lang w:bidi="ar"/>
              </w:rPr>
              <w:t>datetime</w:t>
            </w:r>
          </w:p>
        </w:tc>
        <w:tc>
          <w:tcPr>
            <w:tcW w:w="501" w:type="pct"/>
            <w:tcBorders>
              <w:top w:val="single" w:color="000000" w:sz="6" w:space="0"/>
              <w:left w:val="nil"/>
              <w:bottom w:val="single" w:color="000000" w:sz="6" w:space="0"/>
              <w:right w:val="single" w:color="000000" w:sz="6" w:space="0"/>
            </w:tcBorders>
            <w:vAlign w:val="center"/>
          </w:tcPr>
          <w:p w14:paraId="66FFD2DD">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3A68744">
            <w:pPr>
              <w:jc w:val="center"/>
              <w:textAlignment w:val="top"/>
              <w:rPr>
                <w:rFonts w:hint="default" w:cs="宋体"/>
                <w:sz w:val="18"/>
                <w:szCs w:val="18"/>
              </w:rPr>
            </w:pPr>
          </w:p>
        </w:tc>
      </w:tr>
      <w:tr w14:paraId="6948E8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A19EE1C">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6652FCDA">
            <w:pPr>
              <w:textAlignment w:val="center"/>
              <w:rPr>
                <w:rFonts w:hint="default" w:cs="宋体"/>
                <w:sz w:val="18"/>
                <w:szCs w:val="18"/>
              </w:rPr>
            </w:pPr>
            <w:r>
              <w:rPr>
                <w:rFonts w:cs="宋体"/>
                <w:sz w:val="18"/>
                <w:szCs w:val="18"/>
                <w:lang w:bidi="ar"/>
              </w:rPr>
              <w:t>质控规则编码</w:t>
            </w:r>
          </w:p>
        </w:tc>
        <w:tc>
          <w:tcPr>
            <w:tcW w:w="1073" w:type="pct"/>
            <w:tcBorders>
              <w:top w:val="single" w:color="000000" w:sz="6" w:space="0"/>
              <w:left w:val="nil"/>
              <w:bottom w:val="single" w:color="000000" w:sz="6" w:space="0"/>
              <w:right w:val="single" w:color="000000" w:sz="6" w:space="0"/>
            </w:tcBorders>
            <w:vAlign w:val="center"/>
          </w:tcPr>
          <w:p w14:paraId="326686BF">
            <w:pPr>
              <w:textAlignment w:val="center"/>
              <w:rPr>
                <w:rFonts w:hint="default" w:cs="宋体"/>
                <w:sz w:val="18"/>
                <w:szCs w:val="18"/>
              </w:rPr>
            </w:pPr>
            <w:r>
              <w:rPr>
                <w:rFonts w:cs="宋体"/>
                <w:sz w:val="18"/>
                <w:szCs w:val="18"/>
                <w:lang w:bidi="ar"/>
              </w:rPr>
              <w:t>质控规则编码</w:t>
            </w:r>
          </w:p>
        </w:tc>
        <w:tc>
          <w:tcPr>
            <w:tcW w:w="617" w:type="pct"/>
            <w:tcBorders>
              <w:top w:val="single" w:color="000000" w:sz="6" w:space="0"/>
              <w:left w:val="nil"/>
              <w:bottom w:val="single" w:color="000000" w:sz="6" w:space="0"/>
              <w:right w:val="single" w:color="000000" w:sz="6" w:space="0"/>
            </w:tcBorders>
            <w:vAlign w:val="center"/>
          </w:tcPr>
          <w:p w14:paraId="38A8FA14">
            <w:pPr>
              <w:jc w:val="center"/>
              <w:textAlignment w:val="center"/>
              <w:rPr>
                <w:rFonts w:hint="default" w:cs="宋体"/>
                <w:sz w:val="18"/>
                <w:szCs w:val="18"/>
                <w:lang w:bidi="ar"/>
              </w:rPr>
            </w:pPr>
          </w:p>
        </w:tc>
        <w:tc>
          <w:tcPr>
            <w:tcW w:w="665" w:type="pct"/>
            <w:tcBorders>
              <w:top w:val="single" w:color="000000" w:sz="6" w:space="0"/>
              <w:left w:val="nil"/>
              <w:bottom w:val="single" w:color="000000" w:sz="6" w:space="0"/>
              <w:right w:val="single" w:color="000000" w:sz="6" w:space="0"/>
            </w:tcBorders>
            <w:vAlign w:val="center"/>
          </w:tcPr>
          <w:p w14:paraId="0892CB2F">
            <w:pPr>
              <w:jc w:val="center"/>
              <w:textAlignment w:val="center"/>
              <w:rPr>
                <w:rFonts w:hint="default" w:cs="宋体"/>
                <w:sz w:val="18"/>
                <w:szCs w:val="18"/>
                <w:lang w:bidi="ar"/>
              </w:rPr>
            </w:pPr>
            <w:r>
              <w:rPr>
                <w:rFonts w:cs="宋体"/>
                <w:sz w:val="18"/>
                <w:szCs w:val="18"/>
                <w:lang w:bidi="ar"/>
              </w:rPr>
              <w:t>varchar</w:t>
            </w:r>
          </w:p>
        </w:tc>
        <w:tc>
          <w:tcPr>
            <w:tcW w:w="501" w:type="pct"/>
            <w:tcBorders>
              <w:top w:val="single" w:color="000000" w:sz="6" w:space="0"/>
              <w:left w:val="nil"/>
              <w:bottom w:val="single" w:color="000000" w:sz="6" w:space="0"/>
              <w:right w:val="single" w:color="000000" w:sz="6" w:space="0"/>
            </w:tcBorders>
            <w:vAlign w:val="center"/>
          </w:tcPr>
          <w:p w14:paraId="255E45CA">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21391D90">
            <w:pPr>
              <w:textAlignment w:val="center"/>
              <w:rPr>
                <w:rFonts w:hint="default" w:cs="宋体"/>
                <w:sz w:val="18"/>
                <w:szCs w:val="18"/>
              </w:rPr>
            </w:pPr>
            <w:r>
              <w:rPr>
                <w:rFonts w:cs="宋体"/>
                <w:sz w:val="18"/>
                <w:szCs w:val="18"/>
                <w:lang w:bidi="ar"/>
              </w:rPr>
              <w:t>HBCV09.00.246</w:t>
            </w:r>
          </w:p>
        </w:tc>
      </w:tr>
      <w:tr w14:paraId="12CFC0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87EE988">
            <w:pPr>
              <w:textAlignment w:val="center"/>
              <w:rPr>
                <w:rFonts w:hint="eastAsia" w:eastAsia="宋体" w:cs="宋体"/>
                <w:sz w:val="18"/>
                <w:szCs w:val="18"/>
                <w:lang w:val="en-US" w:eastAsia="zh-CN" w:bidi="ar"/>
              </w:rPr>
            </w:pPr>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7EE4A01B">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住院就诊流水号</w:t>
            </w:r>
          </w:p>
          <w:p w14:paraId="14D0FB09">
            <w:pPr>
              <w:spacing w:line="360" w:lineRule="auto"/>
              <w:textAlignment w:val="center"/>
              <w:rPr>
                <w:rFonts w:hint="default" w:cs="宋体"/>
                <w:sz w:val="18"/>
                <w:szCs w:val="18"/>
                <w:lang w:val="en-US" w:bidi="ar"/>
              </w:rPr>
            </w:pPr>
            <w:r>
              <w:rPr>
                <w:rFonts w:hint="default" w:cs="宋体"/>
                <w:sz w:val="18"/>
                <w:szCs w:val="18"/>
              </w:rPr>
              <w:t>关联主键：机构编码+住院就诊流水号与“入院登记表”机构编码+住院就诊流水号关联</w:t>
            </w:r>
          </w:p>
        </w:tc>
      </w:tr>
      <w:bookmarkEnd w:id="170"/>
    </w:tbl>
    <w:p w14:paraId="624FB3A5">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表20</w:t>
      </w:r>
      <w:bookmarkStart w:id="171" w:name="OLE_LINK7"/>
      <w:r>
        <w:rPr>
          <w:rFonts w:hint="default" w:cs="宋体"/>
          <w:b/>
          <w:bCs/>
          <w:sz w:val="18"/>
          <w:szCs w:val="18"/>
        </w:rPr>
        <w:t xml:space="preserve"> </w:t>
      </w:r>
      <w:r>
        <w:rPr>
          <w:rFonts w:cs="宋体"/>
          <w:b/>
          <w:bCs/>
          <w:sz w:val="18"/>
          <w:szCs w:val="18"/>
        </w:rPr>
        <w:t>西医住院病案首页</w:t>
      </w:r>
      <w:r>
        <w:rPr>
          <w:rFonts w:hint="default" w:cs="宋体"/>
          <w:b/>
          <w:bCs/>
          <w:sz w:val="18"/>
          <w:szCs w:val="18"/>
        </w:rPr>
        <w:t>_手术信息</w:t>
      </w:r>
      <w:bookmarkEnd w:id="168"/>
      <w:r>
        <w:rPr>
          <w:rFonts w:cs="宋体"/>
          <w:b/>
          <w:bCs/>
          <w:sz w:val="18"/>
          <w:szCs w:val="18"/>
        </w:rPr>
        <w:t>（</w:t>
      </w:r>
      <w:r>
        <w:rPr>
          <w:rFonts w:hint="default" w:cs="宋体"/>
          <w:b/>
          <w:bCs/>
          <w:sz w:val="18"/>
          <w:szCs w:val="18"/>
        </w:rPr>
        <w:t>IPT_FIRSTPAGEMEDICAL_OPE）</w:t>
      </w:r>
      <w:bookmarkEnd w:id="171"/>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0"/>
        <w:gridCol w:w="2212"/>
        <w:gridCol w:w="890"/>
        <w:gridCol w:w="900"/>
        <w:gridCol w:w="766"/>
        <w:gridCol w:w="1191"/>
      </w:tblGrid>
      <w:tr w14:paraId="6983DB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21F93957">
            <w:pPr>
              <w:jc w:val="center"/>
              <w:rPr>
                <w:rFonts w:hint="default" w:cs="宋体"/>
                <w:b/>
                <w:sz w:val="18"/>
                <w:szCs w:val="18"/>
              </w:rPr>
            </w:pPr>
            <w:bookmarkStart w:id="172" w:name="OLE_LINK8"/>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67FAD102">
            <w:pPr>
              <w:jc w:val="center"/>
              <w:rPr>
                <w:rFonts w:hint="default" w:cs="宋体"/>
                <w:b/>
                <w:sz w:val="18"/>
                <w:szCs w:val="18"/>
              </w:rPr>
            </w:pPr>
            <w:r>
              <w:rPr>
                <w:rFonts w:cs="宋体"/>
                <w:b/>
                <w:sz w:val="18"/>
                <w:szCs w:val="18"/>
              </w:rPr>
              <w:t>数据元名称</w:t>
            </w:r>
          </w:p>
        </w:tc>
        <w:tc>
          <w:tcPr>
            <w:tcW w:w="1326" w:type="pct"/>
            <w:tcBorders>
              <w:top w:val="single" w:color="000000" w:sz="6" w:space="0"/>
              <w:left w:val="nil"/>
              <w:bottom w:val="single" w:color="000000" w:sz="6" w:space="0"/>
              <w:right w:val="single" w:color="000000" w:sz="6" w:space="0"/>
            </w:tcBorders>
            <w:shd w:val="clear" w:color="auto" w:fill="C7C7C7"/>
            <w:vAlign w:val="center"/>
          </w:tcPr>
          <w:p w14:paraId="71158C36">
            <w:pPr>
              <w:jc w:val="center"/>
              <w:rPr>
                <w:rFonts w:hint="default" w:cs="宋体"/>
                <w:b/>
                <w:sz w:val="18"/>
                <w:szCs w:val="18"/>
              </w:rPr>
            </w:pPr>
            <w:r>
              <w:rPr>
                <w:rFonts w:cs="宋体"/>
                <w:b/>
                <w:sz w:val="18"/>
                <w:szCs w:val="18"/>
              </w:rPr>
              <w:t>定义</w:t>
            </w:r>
          </w:p>
        </w:tc>
        <w:tc>
          <w:tcPr>
            <w:tcW w:w="533" w:type="pct"/>
            <w:tcBorders>
              <w:top w:val="single" w:color="000000" w:sz="6" w:space="0"/>
              <w:left w:val="nil"/>
              <w:bottom w:val="single" w:color="000000" w:sz="6" w:space="0"/>
              <w:right w:val="single" w:color="000000" w:sz="6" w:space="0"/>
            </w:tcBorders>
            <w:shd w:val="clear" w:color="auto" w:fill="C7C7C7"/>
            <w:vAlign w:val="center"/>
          </w:tcPr>
          <w:p w14:paraId="27083AA4">
            <w:pPr>
              <w:jc w:val="center"/>
              <w:rPr>
                <w:rFonts w:hint="default" w:cs="宋体"/>
                <w:b/>
                <w:sz w:val="18"/>
                <w:szCs w:val="18"/>
              </w:rPr>
            </w:pPr>
            <w:r>
              <w:rPr>
                <w:rFonts w:cs="宋体"/>
                <w:b/>
                <w:sz w:val="18"/>
                <w:szCs w:val="18"/>
              </w:rPr>
              <w:t>是否必填</w:t>
            </w:r>
          </w:p>
        </w:tc>
        <w:tc>
          <w:tcPr>
            <w:tcW w:w="539" w:type="pct"/>
            <w:tcBorders>
              <w:top w:val="single" w:color="000000" w:sz="6" w:space="0"/>
              <w:left w:val="nil"/>
              <w:bottom w:val="single" w:color="000000" w:sz="6" w:space="0"/>
              <w:right w:val="single" w:color="000000" w:sz="6" w:space="0"/>
            </w:tcBorders>
            <w:shd w:val="clear" w:color="auto" w:fill="C7C7C7"/>
            <w:vAlign w:val="center"/>
          </w:tcPr>
          <w:p w14:paraId="5CF153BD">
            <w:pPr>
              <w:jc w:val="center"/>
              <w:rPr>
                <w:rFonts w:hint="default" w:cs="宋体"/>
                <w:b/>
                <w:sz w:val="18"/>
                <w:szCs w:val="18"/>
              </w:rPr>
            </w:pPr>
            <w:r>
              <w:rPr>
                <w:rFonts w:cs="宋体"/>
                <w:b/>
                <w:sz w:val="18"/>
                <w:szCs w:val="18"/>
              </w:rPr>
              <w:t>数据类型</w:t>
            </w:r>
          </w:p>
        </w:tc>
        <w:tc>
          <w:tcPr>
            <w:tcW w:w="459" w:type="pct"/>
            <w:tcBorders>
              <w:top w:val="single" w:color="000000" w:sz="6" w:space="0"/>
              <w:left w:val="nil"/>
              <w:bottom w:val="single" w:color="000000" w:sz="6" w:space="0"/>
              <w:right w:val="single" w:color="000000" w:sz="6" w:space="0"/>
            </w:tcBorders>
            <w:shd w:val="clear" w:color="auto" w:fill="C7C7C7"/>
            <w:vAlign w:val="center"/>
          </w:tcPr>
          <w:p w14:paraId="11A8BA11">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1728C116">
            <w:pPr>
              <w:jc w:val="center"/>
              <w:rPr>
                <w:rFonts w:hint="default" w:cs="宋体"/>
                <w:b/>
                <w:sz w:val="18"/>
                <w:szCs w:val="18"/>
              </w:rPr>
            </w:pPr>
            <w:r>
              <w:rPr>
                <w:rFonts w:cs="宋体"/>
                <w:b/>
                <w:sz w:val="18"/>
                <w:szCs w:val="18"/>
              </w:rPr>
              <w:t>数据元允许值</w:t>
            </w:r>
          </w:p>
        </w:tc>
      </w:tr>
      <w:tr w14:paraId="64B902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0715002E">
            <w:pPr>
              <w:textAlignment w:val="top"/>
              <w:rPr>
                <w:rFonts w:hint="default" w:cs="宋体"/>
                <w:sz w:val="18"/>
                <w:szCs w:val="18"/>
                <w:lang w:bidi="ar"/>
              </w:rPr>
            </w:pPr>
            <w:r>
              <w:rPr>
                <w:rFonts w:cs="宋体"/>
                <w:sz w:val="18"/>
                <w:szCs w:val="18"/>
                <w:lang w:bidi="ar"/>
              </w:rPr>
              <w:t>HID</w:t>
            </w:r>
          </w:p>
        </w:tc>
        <w:tc>
          <w:tcPr>
            <w:tcW w:w="713" w:type="pct"/>
            <w:tcBorders>
              <w:top w:val="single" w:color="000000" w:sz="6" w:space="0"/>
              <w:left w:val="nil"/>
              <w:bottom w:val="single" w:color="000000" w:sz="6" w:space="0"/>
              <w:right w:val="single" w:color="000000" w:sz="6" w:space="0"/>
            </w:tcBorders>
          </w:tcPr>
          <w:p w14:paraId="3AC73A89">
            <w:pPr>
              <w:textAlignment w:val="top"/>
              <w:rPr>
                <w:rFonts w:hint="default" w:cs="宋体"/>
                <w:sz w:val="18"/>
                <w:szCs w:val="18"/>
              </w:rPr>
            </w:pPr>
            <w:r>
              <w:rPr>
                <w:rFonts w:cs="宋体"/>
                <w:sz w:val="18"/>
                <w:szCs w:val="18"/>
                <w:lang w:bidi="ar"/>
              </w:rPr>
              <w:t>表主键</w:t>
            </w:r>
          </w:p>
        </w:tc>
        <w:tc>
          <w:tcPr>
            <w:tcW w:w="1326" w:type="pct"/>
            <w:tcBorders>
              <w:top w:val="single" w:color="000000" w:sz="6" w:space="0"/>
              <w:left w:val="nil"/>
              <w:bottom w:val="single" w:color="000000" w:sz="6" w:space="0"/>
              <w:right w:val="single" w:color="000000" w:sz="6" w:space="0"/>
            </w:tcBorders>
          </w:tcPr>
          <w:p w14:paraId="00254A87">
            <w:pPr>
              <w:textAlignment w:val="top"/>
              <w:rPr>
                <w:rFonts w:hint="default" w:cs="宋体"/>
                <w:sz w:val="18"/>
                <w:szCs w:val="18"/>
              </w:rPr>
            </w:pPr>
            <w:r>
              <w:rPr>
                <w:rFonts w:cs="宋体"/>
                <w:sz w:val="18"/>
                <w:szCs w:val="18"/>
                <w:lang w:bidi="ar"/>
              </w:rPr>
              <w:t>表主键，自增长，自动生成，不需上传</w:t>
            </w:r>
          </w:p>
        </w:tc>
        <w:tc>
          <w:tcPr>
            <w:tcW w:w="533" w:type="pct"/>
            <w:tcBorders>
              <w:top w:val="single" w:color="000000" w:sz="6" w:space="0"/>
              <w:left w:val="nil"/>
              <w:bottom w:val="single" w:color="000000" w:sz="6" w:space="0"/>
              <w:right w:val="single" w:color="000000" w:sz="6" w:space="0"/>
            </w:tcBorders>
          </w:tcPr>
          <w:p w14:paraId="6285EAAD">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tcPr>
          <w:p w14:paraId="49492BF8">
            <w:pPr>
              <w:jc w:val="center"/>
              <w:textAlignment w:val="top"/>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tcPr>
          <w:p w14:paraId="6BD2EB9A">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7AD91A2">
            <w:pPr>
              <w:jc w:val="center"/>
              <w:textAlignment w:val="top"/>
              <w:rPr>
                <w:rFonts w:hint="default" w:cs="宋体"/>
                <w:sz w:val="18"/>
                <w:szCs w:val="18"/>
              </w:rPr>
            </w:pPr>
          </w:p>
        </w:tc>
      </w:tr>
      <w:tr w14:paraId="4B2760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B040816">
            <w:pPr>
              <w:textAlignment w:val="top"/>
              <w:rPr>
                <w:rFonts w:hint="default" w:cs="宋体"/>
                <w:sz w:val="18"/>
                <w:szCs w:val="18"/>
                <w:lang w:bidi="ar"/>
              </w:rPr>
            </w:pPr>
            <w:r>
              <w:rPr>
                <w:rFonts w:cs="宋体"/>
                <w:sz w:val="18"/>
                <w:szCs w:val="18"/>
                <w:lang w:bidi="ar"/>
              </w:rPr>
              <w:t>PATIENTID</w:t>
            </w:r>
          </w:p>
        </w:tc>
        <w:tc>
          <w:tcPr>
            <w:tcW w:w="713" w:type="pct"/>
            <w:tcBorders>
              <w:top w:val="single" w:color="000000" w:sz="6" w:space="0"/>
              <w:left w:val="nil"/>
              <w:bottom w:val="single" w:color="000000" w:sz="6" w:space="0"/>
              <w:right w:val="single" w:color="000000" w:sz="6" w:space="0"/>
            </w:tcBorders>
          </w:tcPr>
          <w:p w14:paraId="3F2E1764">
            <w:pPr>
              <w:textAlignment w:val="top"/>
              <w:rPr>
                <w:rFonts w:hint="default" w:cs="宋体"/>
                <w:sz w:val="18"/>
                <w:szCs w:val="18"/>
              </w:rPr>
            </w:pPr>
            <w:r>
              <w:rPr>
                <w:rFonts w:cs="宋体"/>
                <w:sz w:val="18"/>
                <w:szCs w:val="18"/>
                <w:lang w:bidi="ar"/>
              </w:rPr>
              <w:t>病人ID，患者院内唯一标识号</w:t>
            </w:r>
          </w:p>
        </w:tc>
        <w:tc>
          <w:tcPr>
            <w:tcW w:w="1326" w:type="pct"/>
            <w:tcBorders>
              <w:top w:val="single" w:color="000000" w:sz="6" w:space="0"/>
              <w:left w:val="nil"/>
              <w:bottom w:val="single" w:color="000000" w:sz="6" w:space="0"/>
              <w:right w:val="single" w:color="000000" w:sz="6" w:space="0"/>
            </w:tcBorders>
          </w:tcPr>
          <w:p w14:paraId="735FE4D1">
            <w:pPr>
              <w:textAlignment w:val="top"/>
              <w:rPr>
                <w:rFonts w:hint="default" w:cs="宋体"/>
                <w:sz w:val="18"/>
                <w:szCs w:val="18"/>
              </w:rPr>
            </w:pPr>
            <w:r>
              <w:rPr>
                <w:rFonts w:cs="宋体"/>
                <w:sz w:val="18"/>
                <w:szCs w:val="18"/>
                <w:lang w:bidi="ar"/>
              </w:rPr>
              <w:t>患者院内唯一标识号</w:t>
            </w:r>
          </w:p>
        </w:tc>
        <w:tc>
          <w:tcPr>
            <w:tcW w:w="533" w:type="pct"/>
            <w:tcBorders>
              <w:top w:val="single" w:color="000000" w:sz="6" w:space="0"/>
              <w:left w:val="nil"/>
              <w:bottom w:val="single" w:color="000000" w:sz="6" w:space="0"/>
              <w:right w:val="single" w:color="000000" w:sz="6" w:space="0"/>
            </w:tcBorders>
          </w:tcPr>
          <w:p w14:paraId="520E0D10">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tcPr>
          <w:p w14:paraId="33F14658">
            <w:pPr>
              <w:jc w:val="center"/>
              <w:textAlignment w:val="top"/>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tcPr>
          <w:p w14:paraId="7E5861E1">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9D9A839">
            <w:pPr>
              <w:jc w:val="center"/>
              <w:textAlignment w:val="top"/>
              <w:rPr>
                <w:rFonts w:hint="default" w:cs="宋体"/>
                <w:sz w:val="18"/>
                <w:szCs w:val="18"/>
              </w:rPr>
            </w:pPr>
          </w:p>
        </w:tc>
      </w:tr>
      <w:tr w14:paraId="6114B9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7FA3C3E">
            <w:pPr>
              <w:textAlignment w:val="top"/>
              <w:rPr>
                <w:rFonts w:hint="default" w:cs="宋体"/>
                <w:sz w:val="18"/>
                <w:szCs w:val="18"/>
                <w:lang w:bidi="ar"/>
              </w:rPr>
            </w:pPr>
            <w:r>
              <w:rPr>
                <w:rFonts w:cs="宋体"/>
                <w:sz w:val="18"/>
                <w:szCs w:val="18"/>
                <w:lang w:bidi="ar"/>
              </w:rPr>
              <w:t>ORGANIZATIONNANME</w:t>
            </w:r>
          </w:p>
        </w:tc>
        <w:tc>
          <w:tcPr>
            <w:tcW w:w="713" w:type="pct"/>
            <w:tcBorders>
              <w:top w:val="single" w:color="000000" w:sz="6" w:space="0"/>
              <w:left w:val="nil"/>
              <w:bottom w:val="single" w:color="000000" w:sz="6" w:space="0"/>
              <w:right w:val="single" w:color="000000" w:sz="6" w:space="0"/>
            </w:tcBorders>
          </w:tcPr>
          <w:p w14:paraId="3D1BE990">
            <w:pPr>
              <w:textAlignment w:val="top"/>
              <w:rPr>
                <w:rFonts w:hint="default" w:cs="宋体"/>
                <w:sz w:val="18"/>
                <w:szCs w:val="18"/>
              </w:rPr>
            </w:pPr>
            <w:r>
              <w:rPr>
                <w:rFonts w:cs="宋体"/>
                <w:sz w:val="18"/>
                <w:szCs w:val="18"/>
                <w:lang w:bidi="ar"/>
              </w:rPr>
              <w:t>机构名称</w:t>
            </w:r>
          </w:p>
        </w:tc>
        <w:tc>
          <w:tcPr>
            <w:tcW w:w="1326" w:type="pct"/>
            <w:tcBorders>
              <w:top w:val="single" w:color="000000" w:sz="6" w:space="0"/>
              <w:left w:val="nil"/>
              <w:bottom w:val="single" w:color="000000" w:sz="6" w:space="0"/>
              <w:right w:val="single" w:color="000000" w:sz="6" w:space="0"/>
            </w:tcBorders>
          </w:tcPr>
          <w:p w14:paraId="786DFC2B">
            <w:pPr>
              <w:textAlignment w:val="top"/>
              <w:rPr>
                <w:rFonts w:hint="default" w:cs="宋体"/>
                <w:sz w:val="18"/>
                <w:szCs w:val="18"/>
              </w:rPr>
            </w:pPr>
            <w:r>
              <w:rPr>
                <w:rFonts w:cs="宋体"/>
                <w:sz w:val="18"/>
                <w:szCs w:val="18"/>
                <w:lang w:bidi="ar"/>
              </w:rPr>
              <w:t>机构名称（标准机构名称）</w:t>
            </w:r>
          </w:p>
        </w:tc>
        <w:tc>
          <w:tcPr>
            <w:tcW w:w="533" w:type="pct"/>
            <w:tcBorders>
              <w:top w:val="single" w:color="000000" w:sz="6" w:space="0"/>
              <w:left w:val="nil"/>
              <w:bottom w:val="single" w:color="000000" w:sz="6" w:space="0"/>
              <w:right w:val="single" w:color="000000" w:sz="6" w:space="0"/>
            </w:tcBorders>
          </w:tcPr>
          <w:p w14:paraId="24C72650">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tcPr>
          <w:p w14:paraId="3D1AA0CD">
            <w:pPr>
              <w:jc w:val="center"/>
              <w:textAlignment w:val="top"/>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tcPr>
          <w:p w14:paraId="5430ABD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5FEAF9DB">
            <w:pPr>
              <w:jc w:val="center"/>
              <w:textAlignment w:val="top"/>
              <w:rPr>
                <w:rFonts w:hint="default" w:cs="宋体"/>
                <w:sz w:val="18"/>
                <w:szCs w:val="18"/>
              </w:rPr>
            </w:pPr>
          </w:p>
        </w:tc>
      </w:tr>
      <w:tr w14:paraId="0D879B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35B36A2">
            <w:pPr>
              <w:textAlignment w:val="top"/>
              <w:rPr>
                <w:rFonts w:hint="default" w:cs="宋体"/>
                <w:sz w:val="18"/>
                <w:szCs w:val="18"/>
                <w:lang w:bidi="ar"/>
              </w:rPr>
            </w:pPr>
            <w:r>
              <w:rPr>
                <w:rFonts w:cs="宋体"/>
                <w:sz w:val="18"/>
                <w:szCs w:val="18"/>
                <w:lang w:bidi="ar"/>
              </w:rPr>
              <w:t>ORGANIZATIONCODE</w:t>
            </w:r>
          </w:p>
        </w:tc>
        <w:tc>
          <w:tcPr>
            <w:tcW w:w="713" w:type="pct"/>
            <w:tcBorders>
              <w:top w:val="single" w:color="000000" w:sz="6" w:space="0"/>
              <w:left w:val="nil"/>
              <w:bottom w:val="single" w:color="000000" w:sz="6" w:space="0"/>
              <w:right w:val="single" w:color="000000" w:sz="6" w:space="0"/>
            </w:tcBorders>
          </w:tcPr>
          <w:p w14:paraId="2A547E7B">
            <w:pPr>
              <w:textAlignment w:val="top"/>
              <w:rPr>
                <w:rFonts w:hint="default" w:cs="宋体"/>
                <w:sz w:val="18"/>
                <w:szCs w:val="18"/>
              </w:rPr>
            </w:pPr>
            <w:r>
              <w:rPr>
                <w:rFonts w:cs="宋体"/>
                <w:sz w:val="18"/>
                <w:szCs w:val="18"/>
                <w:lang w:bidi="ar"/>
              </w:rPr>
              <w:t>机构编码</w:t>
            </w:r>
          </w:p>
        </w:tc>
        <w:tc>
          <w:tcPr>
            <w:tcW w:w="1326" w:type="pct"/>
            <w:tcBorders>
              <w:top w:val="single" w:color="000000" w:sz="6" w:space="0"/>
              <w:left w:val="nil"/>
              <w:bottom w:val="single" w:color="000000" w:sz="6" w:space="0"/>
              <w:right w:val="single" w:color="000000" w:sz="6" w:space="0"/>
            </w:tcBorders>
          </w:tcPr>
          <w:p w14:paraId="70444C49">
            <w:pPr>
              <w:textAlignment w:val="top"/>
              <w:rPr>
                <w:rFonts w:hint="default" w:cs="宋体"/>
                <w:sz w:val="18"/>
                <w:szCs w:val="18"/>
              </w:rPr>
            </w:pPr>
            <w:r>
              <w:rPr>
                <w:rFonts w:cs="宋体"/>
                <w:sz w:val="18"/>
                <w:szCs w:val="18"/>
                <w:lang w:bidi="ar"/>
              </w:rPr>
              <w:t>机构编码（标准机构编码）</w:t>
            </w:r>
          </w:p>
        </w:tc>
        <w:tc>
          <w:tcPr>
            <w:tcW w:w="533" w:type="pct"/>
            <w:tcBorders>
              <w:top w:val="single" w:color="000000" w:sz="6" w:space="0"/>
              <w:left w:val="nil"/>
              <w:bottom w:val="single" w:color="000000" w:sz="6" w:space="0"/>
              <w:right w:val="single" w:color="000000" w:sz="6" w:space="0"/>
            </w:tcBorders>
          </w:tcPr>
          <w:p w14:paraId="20405400">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tcPr>
          <w:p w14:paraId="7BF3B6F7">
            <w:pPr>
              <w:jc w:val="center"/>
              <w:textAlignment w:val="top"/>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tcPr>
          <w:p w14:paraId="38BA421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05AC748">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52F60F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BA450AA">
            <w:pPr>
              <w:textAlignment w:val="top"/>
              <w:rPr>
                <w:rFonts w:hint="default" w:cs="宋体"/>
                <w:sz w:val="18"/>
                <w:szCs w:val="18"/>
                <w:lang w:bidi="ar"/>
              </w:rPr>
            </w:pPr>
            <w:r>
              <w:rPr>
                <w:rFonts w:cs="宋体"/>
                <w:sz w:val="18"/>
                <w:szCs w:val="18"/>
                <w:lang w:bidi="ar"/>
              </w:rPr>
              <w:t>HOSPITALCODE</w:t>
            </w:r>
          </w:p>
        </w:tc>
        <w:tc>
          <w:tcPr>
            <w:tcW w:w="713" w:type="pct"/>
            <w:tcBorders>
              <w:top w:val="single" w:color="000000" w:sz="6" w:space="0"/>
              <w:left w:val="nil"/>
              <w:bottom w:val="single" w:color="000000" w:sz="6" w:space="0"/>
              <w:right w:val="single" w:color="000000" w:sz="6" w:space="0"/>
            </w:tcBorders>
          </w:tcPr>
          <w:p w14:paraId="6FB4775C">
            <w:pPr>
              <w:textAlignment w:val="top"/>
              <w:rPr>
                <w:rFonts w:hint="default" w:cs="宋体"/>
                <w:sz w:val="18"/>
                <w:szCs w:val="18"/>
              </w:rPr>
            </w:pPr>
            <w:r>
              <w:rPr>
                <w:rFonts w:cs="宋体"/>
                <w:sz w:val="18"/>
                <w:szCs w:val="18"/>
                <w:lang w:bidi="ar"/>
              </w:rPr>
              <w:t>医院院区编码</w:t>
            </w:r>
          </w:p>
        </w:tc>
        <w:tc>
          <w:tcPr>
            <w:tcW w:w="1326" w:type="pct"/>
            <w:tcBorders>
              <w:top w:val="single" w:color="000000" w:sz="6" w:space="0"/>
              <w:left w:val="nil"/>
              <w:bottom w:val="single" w:color="000000" w:sz="6" w:space="0"/>
              <w:right w:val="single" w:color="000000" w:sz="6" w:space="0"/>
            </w:tcBorders>
          </w:tcPr>
          <w:p w14:paraId="77DF6D8C">
            <w:pPr>
              <w:textAlignment w:val="top"/>
              <w:rPr>
                <w:rFonts w:hint="default" w:cs="宋体"/>
                <w:sz w:val="18"/>
                <w:szCs w:val="18"/>
              </w:rPr>
            </w:pPr>
            <w:r>
              <w:rPr>
                <w:rFonts w:cs="宋体"/>
                <w:sz w:val="18"/>
                <w:szCs w:val="18"/>
                <w:lang w:bidi="ar"/>
              </w:rPr>
              <w:t>自行区分，如果无分院，与机构编码一致</w:t>
            </w:r>
          </w:p>
        </w:tc>
        <w:tc>
          <w:tcPr>
            <w:tcW w:w="533" w:type="pct"/>
            <w:tcBorders>
              <w:top w:val="single" w:color="000000" w:sz="6" w:space="0"/>
              <w:left w:val="nil"/>
              <w:bottom w:val="single" w:color="000000" w:sz="6" w:space="0"/>
              <w:right w:val="single" w:color="000000" w:sz="6" w:space="0"/>
            </w:tcBorders>
          </w:tcPr>
          <w:p w14:paraId="7F7747B4">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tcPr>
          <w:p w14:paraId="529757EF">
            <w:pPr>
              <w:jc w:val="center"/>
              <w:textAlignment w:val="top"/>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tcPr>
          <w:p w14:paraId="3EE9AC32">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6FC38D2">
            <w:pPr>
              <w:jc w:val="center"/>
              <w:textAlignment w:val="top"/>
              <w:rPr>
                <w:rFonts w:hint="default" w:cs="宋体"/>
                <w:sz w:val="18"/>
                <w:szCs w:val="18"/>
              </w:rPr>
            </w:pPr>
          </w:p>
        </w:tc>
      </w:tr>
      <w:tr w14:paraId="1657AB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BAA6B9A">
            <w:pPr>
              <w:textAlignment w:val="center"/>
              <w:rPr>
                <w:rFonts w:hint="default" w:cs="宋体"/>
                <w:sz w:val="18"/>
                <w:szCs w:val="18"/>
                <w:lang w:bidi="ar"/>
              </w:rPr>
            </w:pPr>
            <w:r>
              <w:rPr>
                <w:rFonts w:cs="宋体"/>
                <w:bCs/>
                <w:sz w:val="18"/>
                <w:szCs w:val="18"/>
              </w:rPr>
              <w:t>JZLSH</w:t>
            </w:r>
          </w:p>
        </w:tc>
        <w:tc>
          <w:tcPr>
            <w:tcW w:w="713" w:type="pct"/>
            <w:tcBorders>
              <w:top w:val="single" w:color="000000" w:sz="6" w:space="0"/>
              <w:left w:val="nil"/>
              <w:bottom w:val="single" w:color="000000" w:sz="6" w:space="0"/>
              <w:right w:val="single" w:color="000000" w:sz="6" w:space="0"/>
            </w:tcBorders>
            <w:vAlign w:val="center"/>
          </w:tcPr>
          <w:p w14:paraId="2E5A8D7A">
            <w:pPr>
              <w:rPr>
                <w:rFonts w:hint="default" w:cs="宋体"/>
                <w:sz w:val="18"/>
                <w:szCs w:val="18"/>
              </w:rPr>
            </w:pPr>
            <w:r>
              <w:rPr>
                <w:rFonts w:cs="宋体"/>
                <w:sz w:val="18"/>
                <w:szCs w:val="18"/>
              </w:rPr>
              <w:t>住院就诊流水号</w:t>
            </w:r>
          </w:p>
        </w:tc>
        <w:tc>
          <w:tcPr>
            <w:tcW w:w="1326" w:type="pct"/>
            <w:tcBorders>
              <w:top w:val="single" w:color="000000" w:sz="6" w:space="0"/>
              <w:left w:val="nil"/>
              <w:bottom w:val="single" w:color="000000" w:sz="6" w:space="0"/>
              <w:right w:val="single" w:color="000000" w:sz="6" w:space="0"/>
            </w:tcBorders>
            <w:vAlign w:val="center"/>
          </w:tcPr>
          <w:p w14:paraId="6975A183">
            <w:pPr>
              <w:rPr>
                <w:rFonts w:hint="default" w:cs="宋体"/>
                <w:sz w:val="18"/>
                <w:szCs w:val="18"/>
              </w:rPr>
            </w:pPr>
            <w:r>
              <w:rPr>
                <w:rFonts w:cs="宋体"/>
                <w:sz w:val="18"/>
                <w:szCs w:val="18"/>
              </w:rPr>
              <w:t>入院登记时产生的代表该次住院的信息系统唯一识别编号</w:t>
            </w:r>
          </w:p>
        </w:tc>
        <w:tc>
          <w:tcPr>
            <w:tcW w:w="533" w:type="pct"/>
            <w:tcBorders>
              <w:top w:val="single" w:color="000000" w:sz="6" w:space="0"/>
              <w:left w:val="nil"/>
              <w:bottom w:val="single" w:color="000000" w:sz="6" w:space="0"/>
              <w:right w:val="single" w:color="000000" w:sz="6" w:space="0"/>
            </w:tcBorders>
            <w:vAlign w:val="center"/>
          </w:tcPr>
          <w:p w14:paraId="0F847A9C">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vAlign w:val="center"/>
          </w:tcPr>
          <w:p w14:paraId="0309F4B4">
            <w:pPr>
              <w:jc w:val="center"/>
              <w:textAlignment w:val="center"/>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520FF977">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CB2BB76">
            <w:pPr>
              <w:jc w:val="center"/>
              <w:textAlignment w:val="top"/>
              <w:rPr>
                <w:rFonts w:hint="default" w:cs="宋体"/>
                <w:sz w:val="18"/>
                <w:szCs w:val="18"/>
              </w:rPr>
            </w:pPr>
          </w:p>
        </w:tc>
      </w:tr>
      <w:tr w14:paraId="22427A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D3B059A">
            <w:pPr>
              <w:textAlignment w:val="center"/>
              <w:rPr>
                <w:rFonts w:hint="default" w:cs="宋体"/>
                <w:sz w:val="18"/>
                <w:szCs w:val="18"/>
                <w:lang w:bidi="ar"/>
              </w:rPr>
            </w:pPr>
            <w:r>
              <w:rPr>
                <w:rFonts w:cs="宋体"/>
                <w:sz w:val="18"/>
                <w:szCs w:val="18"/>
                <w:lang w:bidi="ar"/>
              </w:rPr>
              <w:t>HEAD_PERSONNAME</w:t>
            </w:r>
          </w:p>
        </w:tc>
        <w:tc>
          <w:tcPr>
            <w:tcW w:w="713" w:type="pct"/>
            <w:tcBorders>
              <w:top w:val="single" w:color="000000" w:sz="6" w:space="0"/>
              <w:left w:val="nil"/>
              <w:bottom w:val="single" w:color="000000" w:sz="6" w:space="0"/>
              <w:right w:val="single" w:color="000000" w:sz="6" w:space="0"/>
            </w:tcBorders>
            <w:vAlign w:val="center"/>
          </w:tcPr>
          <w:p w14:paraId="506F7CEC">
            <w:pPr>
              <w:rPr>
                <w:rFonts w:hint="default" w:cs="宋体"/>
                <w:sz w:val="18"/>
                <w:szCs w:val="18"/>
              </w:rPr>
            </w:pPr>
            <w:r>
              <w:rPr>
                <w:rFonts w:cs="宋体"/>
                <w:sz w:val="18"/>
                <w:szCs w:val="18"/>
              </w:rPr>
              <w:t>患者姓名</w:t>
            </w:r>
          </w:p>
        </w:tc>
        <w:tc>
          <w:tcPr>
            <w:tcW w:w="1326" w:type="pct"/>
            <w:tcBorders>
              <w:top w:val="single" w:color="000000" w:sz="6" w:space="0"/>
              <w:left w:val="nil"/>
              <w:bottom w:val="single" w:color="000000" w:sz="6" w:space="0"/>
              <w:right w:val="single" w:color="000000" w:sz="6" w:space="0"/>
            </w:tcBorders>
            <w:vAlign w:val="center"/>
          </w:tcPr>
          <w:p w14:paraId="6CFDE3A4">
            <w:pPr>
              <w:rPr>
                <w:rFonts w:hint="default" w:cs="宋体"/>
                <w:sz w:val="18"/>
                <w:szCs w:val="18"/>
              </w:rPr>
            </w:pPr>
            <w:r>
              <w:rPr>
                <w:rFonts w:cs="宋体"/>
                <w:sz w:val="18"/>
                <w:szCs w:val="18"/>
              </w:rPr>
              <w:t>患者在公安管理部门正式登记注册的姓氏和名称</w:t>
            </w:r>
          </w:p>
        </w:tc>
        <w:tc>
          <w:tcPr>
            <w:tcW w:w="533" w:type="pct"/>
            <w:tcBorders>
              <w:top w:val="single" w:color="000000" w:sz="6" w:space="0"/>
              <w:left w:val="nil"/>
              <w:bottom w:val="single" w:color="000000" w:sz="6" w:space="0"/>
              <w:right w:val="single" w:color="000000" w:sz="6" w:space="0"/>
            </w:tcBorders>
            <w:vAlign w:val="center"/>
          </w:tcPr>
          <w:p w14:paraId="298F4BFA">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vAlign w:val="center"/>
          </w:tcPr>
          <w:p w14:paraId="74F0516E">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3C0EF70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407AD50">
            <w:pPr>
              <w:rPr>
                <w:rFonts w:hint="default" w:cs="宋体"/>
                <w:sz w:val="18"/>
                <w:szCs w:val="18"/>
              </w:rPr>
            </w:pPr>
          </w:p>
        </w:tc>
      </w:tr>
      <w:tr w14:paraId="1BF3B3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09775C">
            <w:pPr>
              <w:textAlignment w:val="center"/>
              <w:rPr>
                <w:rFonts w:hint="default" w:cs="宋体"/>
                <w:sz w:val="18"/>
                <w:szCs w:val="18"/>
                <w:lang w:bidi="ar"/>
              </w:rPr>
            </w:pPr>
            <w:r>
              <w:rPr>
                <w:rFonts w:cs="宋体"/>
                <w:sz w:val="18"/>
                <w:szCs w:val="18"/>
                <w:lang w:bidi="ar"/>
              </w:rPr>
              <w:t>ZYCS</w:t>
            </w:r>
          </w:p>
        </w:tc>
        <w:tc>
          <w:tcPr>
            <w:tcW w:w="713" w:type="pct"/>
            <w:tcBorders>
              <w:top w:val="single" w:color="000000" w:sz="6" w:space="0"/>
              <w:left w:val="nil"/>
              <w:bottom w:val="single" w:color="000000" w:sz="6" w:space="0"/>
              <w:right w:val="single" w:color="000000" w:sz="6" w:space="0"/>
            </w:tcBorders>
            <w:vAlign w:val="center"/>
          </w:tcPr>
          <w:p w14:paraId="1B8284D8">
            <w:pPr>
              <w:rPr>
                <w:rFonts w:hint="default" w:cs="宋体"/>
                <w:sz w:val="18"/>
                <w:szCs w:val="18"/>
              </w:rPr>
            </w:pPr>
            <w:r>
              <w:rPr>
                <w:rFonts w:cs="宋体"/>
                <w:sz w:val="18"/>
                <w:szCs w:val="18"/>
              </w:rPr>
              <w:t>住院次数</w:t>
            </w:r>
          </w:p>
        </w:tc>
        <w:tc>
          <w:tcPr>
            <w:tcW w:w="1326" w:type="pct"/>
            <w:tcBorders>
              <w:top w:val="single" w:color="000000" w:sz="6" w:space="0"/>
              <w:left w:val="nil"/>
              <w:bottom w:val="single" w:color="000000" w:sz="6" w:space="0"/>
              <w:right w:val="single" w:color="000000" w:sz="6" w:space="0"/>
            </w:tcBorders>
            <w:vAlign w:val="center"/>
          </w:tcPr>
          <w:p w14:paraId="0E692802">
            <w:pPr>
              <w:rPr>
                <w:rFonts w:hint="default" w:cs="宋体"/>
                <w:sz w:val="18"/>
                <w:szCs w:val="18"/>
              </w:rPr>
            </w:pPr>
            <w:r>
              <w:rPr>
                <w:rFonts w:cs="宋体"/>
                <w:sz w:val="18"/>
                <w:szCs w:val="18"/>
              </w:rPr>
              <w:t>个体既往住院治疗的次数，单位为次</w:t>
            </w:r>
          </w:p>
        </w:tc>
        <w:tc>
          <w:tcPr>
            <w:tcW w:w="533" w:type="pct"/>
            <w:tcBorders>
              <w:top w:val="single" w:color="000000" w:sz="6" w:space="0"/>
              <w:left w:val="nil"/>
              <w:bottom w:val="single" w:color="000000" w:sz="6" w:space="0"/>
              <w:right w:val="single" w:color="000000" w:sz="6" w:space="0"/>
            </w:tcBorders>
            <w:vAlign w:val="center"/>
          </w:tcPr>
          <w:p w14:paraId="1196F02A">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7374866C">
            <w:pPr>
              <w:jc w:val="center"/>
              <w:textAlignment w:val="center"/>
              <w:rPr>
                <w:rFonts w:hint="default" w:cs="宋体"/>
                <w:sz w:val="18"/>
                <w:szCs w:val="18"/>
              </w:rPr>
            </w:pPr>
            <w:r>
              <w:rPr>
                <w:rFonts w:hint="default" w:cs="宋体"/>
                <w:sz w:val="18"/>
                <w:szCs w:val="18"/>
                <w:lang w:bidi="ar"/>
              </w:rPr>
              <w:t>number</w:t>
            </w:r>
          </w:p>
        </w:tc>
        <w:tc>
          <w:tcPr>
            <w:tcW w:w="459" w:type="pct"/>
            <w:tcBorders>
              <w:top w:val="single" w:color="000000" w:sz="6" w:space="0"/>
              <w:left w:val="nil"/>
              <w:bottom w:val="single" w:color="000000" w:sz="6" w:space="0"/>
              <w:right w:val="single" w:color="000000" w:sz="6" w:space="0"/>
            </w:tcBorders>
            <w:vAlign w:val="center"/>
          </w:tcPr>
          <w:p w14:paraId="14DD574E">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B642F28">
            <w:pPr>
              <w:rPr>
                <w:rFonts w:hint="default" w:cs="宋体"/>
                <w:sz w:val="18"/>
                <w:szCs w:val="18"/>
              </w:rPr>
            </w:pPr>
          </w:p>
        </w:tc>
      </w:tr>
      <w:tr w14:paraId="15D801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2C82D0">
            <w:pPr>
              <w:textAlignment w:val="center"/>
              <w:rPr>
                <w:rFonts w:hint="default" w:cs="宋体"/>
                <w:sz w:val="18"/>
                <w:szCs w:val="18"/>
                <w:lang w:bidi="ar"/>
              </w:rPr>
            </w:pPr>
            <w:r>
              <w:rPr>
                <w:rFonts w:cs="宋体"/>
                <w:sz w:val="18"/>
                <w:szCs w:val="18"/>
              </w:rPr>
              <w:t>MedicalRecordID</w:t>
            </w:r>
          </w:p>
        </w:tc>
        <w:tc>
          <w:tcPr>
            <w:tcW w:w="713" w:type="pct"/>
            <w:tcBorders>
              <w:top w:val="single" w:color="000000" w:sz="6" w:space="0"/>
              <w:left w:val="nil"/>
              <w:bottom w:val="single" w:color="000000" w:sz="6" w:space="0"/>
              <w:right w:val="single" w:color="000000" w:sz="6" w:space="0"/>
            </w:tcBorders>
            <w:vAlign w:val="center"/>
          </w:tcPr>
          <w:p w14:paraId="2565F773">
            <w:pPr>
              <w:rPr>
                <w:rFonts w:hint="default" w:cs="宋体"/>
                <w:sz w:val="18"/>
                <w:szCs w:val="18"/>
              </w:rPr>
            </w:pPr>
            <w:r>
              <w:rPr>
                <w:rFonts w:cs="宋体"/>
                <w:sz w:val="18"/>
                <w:szCs w:val="18"/>
              </w:rPr>
              <w:t>病案号</w:t>
            </w:r>
          </w:p>
        </w:tc>
        <w:tc>
          <w:tcPr>
            <w:tcW w:w="1326" w:type="pct"/>
            <w:tcBorders>
              <w:top w:val="single" w:color="000000" w:sz="6" w:space="0"/>
              <w:left w:val="nil"/>
              <w:bottom w:val="single" w:color="000000" w:sz="6" w:space="0"/>
              <w:right w:val="single" w:color="000000" w:sz="6" w:space="0"/>
            </w:tcBorders>
            <w:vAlign w:val="center"/>
          </w:tcPr>
          <w:p w14:paraId="3652C2A3">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533" w:type="pct"/>
            <w:tcBorders>
              <w:top w:val="single" w:color="000000" w:sz="6" w:space="0"/>
              <w:left w:val="nil"/>
              <w:bottom w:val="single" w:color="000000" w:sz="6" w:space="0"/>
              <w:right w:val="single" w:color="000000" w:sz="6" w:space="0"/>
            </w:tcBorders>
            <w:vAlign w:val="center"/>
          </w:tcPr>
          <w:p w14:paraId="3991A8C9">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vAlign w:val="center"/>
          </w:tcPr>
          <w:p w14:paraId="4EDAF50B">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23BB6F73">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14161EA1">
            <w:pPr>
              <w:rPr>
                <w:rFonts w:hint="default" w:cs="宋体"/>
                <w:sz w:val="18"/>
                <w:szCs w:val="18"/>
              </w:rPr>
            </w:pPr>
          </w:p>
        </w:tc>
      </w:tr>
      <w:tr w14:paraId="412D54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F879343">
            <w:pPr>
              <w:textAlignment w:val="center"/>
              <w:rPr>
                <w:rFonts w:hint="default" w:cs="宋体"/>
                <w:sz w:val="18"/>
                <w:szCs w:val="18"/>
                <w:lang w:bidi="ar"/>
              </w:rPr>
            </w:pPr>
            <w:r>
              <w:rPr>
                <w:rFonts w:cs="宋体"/>
                <w:sz w:val="18"/>
                <w:szCs w:val="18"/>
              </w:rPr>
              <w:t>HospizationID</w:t>
            </w:r>
          </w:p>
        </w:tc>
        <w:tc>
          <w:tcPr>
            <w:tcW w:w="713" w:type="pct"/>
            <w:tcBorders>
              <w:top w:val="single" w:color="000000" w:sz="6" w:space="0"/>
              <w:left w:val="nil"/>
              <w:bottom w:val="single" w:color="000000" w:sz="6" w:space="0"/>
              <w:right w:val="single" w:color="000000" w:sz="6" w:space="0"/>
            </w:tcBorders>
            <w:vAlign w:val="center"/>
          </w:tcPr>
          <w:p w14:paraId="73553DA2">
            <w:pPr>
              <w:rPr>
                <w:rFonts w:hint="default" w:cs="宋体"/>
                <w:sz w:val="18"/>
                <w:szCs w:val="18"/>
              </w:rPr>
            </w:pPr>
            <w:r>
              <w:rPr>
                <w:rFonts w:cs="宋体"/>
                <w:sz w:val="18"/>
                <w:szCs w:val="18"/>
              </w:rPr>
              <w:t>住院号</w:t>
            </w:r>
          </w:p>
        </w:tc>
        <w:tc>
          <w:tcPr>
            <w:tcW w:w="1326" w:type="pct"/>
            <w:tcBorders>
              <w:top w:val="single" w:color="000000" w:sz="6" w:space="0"/>
              <w:left w:val="nil"/>
              <w:bottom w:val="single" w:color="000000" w:sz="6" w:space="0"/>
              <w:right w:val="single" w:color="000000" w:sz="6" w:space="0"/>
            </w:tcBorders>
            <w:vAlign w:val="center"/>
          </w:tcPr>
          <w:p w14:paraId="4181904F">
            <w:pPr>
              <w:rPr>
                <w:rFonts w:hint="default" w:cs="宋体"/>
                <w:sz w:val="18"/>
                <w:szCs w:val="18"/>
              </w:rPr>
            </w:pPr>
            <w:r>
              <w:rPr>
                <w:rFonts w:cs="宋体"/>
                <w:sz w:val="18"/>
                <w:szCs w:val="18"/>
              </w:rPr>
              <w:t>按照某-特定编码规则赋予住院就诊对象的顺序号</w:t>
            </w:r>
          </w:p>
        </w:tc>
        <w:tc>
          <w:tcPr>
            <w:tcW w:w="533" w:type="pct"/>
            <w:tcBorders>
              <w:top w:val="single" w:color="000000" w:sz="6" w:space="0"/>
              <w:left w:val="nil"/>
              <w:bottom w:val="single" w:color="000000" w:sz="6" w:space="0"/>
              <w:right w:val="single" w:color="000000" w:sz="6" w:space="0"/>
            </w:tcBorders>
            <w:vAlign w:val="center"/>
          </w:tcPr>
          <w:p w14:paraId="535BC043">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vAlign w:val="center"/>
          </w:tcPr>
          <w:p w14:paraId="68FA2525">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240ECE84">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2CE2FC41">
            <w:pPr>
              <w:rPr>
                <w:rFonts w:hint="default" w:cs="宋体"/>
                <w:sz w:val="18"/>
                <w:szCs w:val="18"/>
              </w:rPr>
            </w:pPr>
          </w:p>
        </w:tc>
      </w:tr>
      <w:tr w14:paraId="12F6BF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932897">
            <w:pPr>
              <w:textAlignment w:val="center"/>
              <w:rPr>
                <w:rFonts w:hint="default" w:cs="宋体"/>
                <w:sz w:val="18"/>
                <w:szCs w:val="18"/>
                <w:lang w:bidi="ar"/>
              </w:rPr>
            </w:pPr>
            <w:r>
              <w:rPr>
                <w:rFonts w:cs="宋体"/>
                <w:sz w:val="18"/>
                <w:szCs w:val="18"/>
              </w:rPr>
              <w:t>SSCZDM</w:t>
            </w:r>
          </w:p>
        </w:tc>
        <w:tc>
          <w:tcPr>
            <w:tcW w:w="713" w:type="pct"/>
            <w:tcBorders>
              <w:top w:val="single" w:color="000000" w:sz="6" w:space="0"/>
              <w:left w:val="nil"/>
              <w:bottom w:val="single" w:color="000000" w:sz="6" w:space="0"/>
              <w:right w:val="single" w:color="000000" w:sz="6" w:space="0"/>
            </w:tcBorders>
            <w:vAlign w:val="center"/>
          </w:tcPr>
          <w:p w14:paraId="52E5DD43">
            <w:pPr>
              <w:rPr>
                <w:rFonts w:hint="default" w:cs="宋体"/>
                <w:sz w:val="18"/>
                <w:szCs w:val="18"/>
              </w:rPr>
            </w:pPr>
            <w:r>
              <w:rPr>
                <w:rFonts w:cs="宋体"/>
                <w:sz w:val="18"/>
                <w:szCs w:val="18"/>
              </w:rPr>
              <w:t>手术及操作代码</w:t>
            </w:r>
          </w:p>
        </w:tc>
        <w:tc>
          <w:tcPr>
            <w:tcW w:w="1326" w:type="pct"/>
            <w:tcBorders>
              <w:top w:val="single" w:color="000000" w:sz="6" w:space="0"/>
              <w:left w:val="nil"/>
              <w:bottom w:val="single" w:color="000000" w:sz="6" w:space="0"/>
              <w:right w:val="single" w:color="000000" w:sz="6" w:space="0"/>
            </w:tcBorders>
            <w:vAlign w:val="center"/>
          </w:tcPr>
          <w:p w14:paraId="478C57F8">
            <w:pPr>
              <w:rPr>
                <w:rFonts w:hint="default" w:cs="宋体"/>
                <w:sz w:val="18"/>
                <w:szCs w:val="18"/>
              </w:rPr>
            </w:pPr>
            <w:r>
              <w:rPr>
                <w:rFonts w:cs="宋体"/>
                <w:sz w:val="18"/>
                <w:szCs w:val="18"/>
              </w:rPr>
              <w:t>按照《国际疾病分类 临床修订版ICD-9-CM》手术及操作的分类代码</w:t>
            </w:r>
          </w:p>
        </w:tc>
        <w:tc>
          <w:tcPr>
            <w:tcW w:w="533" w:type="pct"/>
            <w:tcBorders>
              <w:top w:val="single" w:color="000000" w:sz="6" w:space="0"/>
              <w:left w:val="nil"/>
              <w:bottom w:val="single" w:color="000000" w:sz="6" w:space="0"/>
              <w:right w:val="single" w:color="000000" w:sz="6" w:space="0"/>
            </w:tcBorders>
            <w:vAlign w:val="center"/>
          </w:tcPr>
          <w:p w14:paraId="2F510CBF">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vAlign w:val="center"/>
          </w:tcPr>
          <w:p w14:paraId="19DBBBF4">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0E12C08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0F185BF">
            <w:pPr>
              <w:rPr>
                <w:rFonts w:hint="default" w:cs="宋体"/>
                <w:sz w:val="18"/>
                <w:szCs w:val="18"/>
              </w:rPr>
            </w:pPr>
            <w:r>
              <w:rPr>
                <w:rFonts w:cs="宋体"/>
                <w:sz w:val="18"/>
                <w:szCs w:val="18"/>
              </w:rPr>
              <w:t>HBCV05.01.035</w:t>
            </w:r>
          </w:p>
        </w:tc>
      </w:tr>
      <w:tr w14:paraId="1E2008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94A58D5">
            <w:pPr>
              <w:textAlignment w:val="center"/>
              <w:rPr>
                <w:rFonts w:hint="default" w:ascii="宋体" w:hAnsi="宋体" w:eastAsia="宋体" w:cs="宋体"/>
                <w:sz w:val="18"/>
                <w:szCs w:val="18"/>
                <w:lang w:val="en-US" w:eastAsia="zh-CN" w:bidi="ar"/>
              </w:rPr>
            </w:pPr>
            <w:r>
              <w:rPr>
                <w:rFonts w:cs="宋体"/>
                <w:sz w:val="18"/>
                <w:szCs w:val="18"/>
              </w:rPr>
              <w:t>SSCZMC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3D94EE3">
            <w:pPr>
              <w:rPr>
                <w:rFonts w:hint="default" w:ascii="宋体" w:hAnsi="宋体" w:eastAsia="宋体" w:cs="宋体"/>
                <w:sz w:val="18"/>
                <w:szCs w:val="18"/>
                <w:lang w:val="en-US" w:eastAsia="zh-CN" w:bidi="ar-SA"/>
              </w:rPr>
            </w:pPr>
            <w:r>
              <w:rPr>
                <w:rFonts w:cs="宋体"/>
                <w:sz w:val="18"/>
                <w:szCs w:val="18"/>
              </w:rPr>
              <w:t>手术及操作名称</w:t>
            </w:r>
          </w:p>
        </w:tc>
        <w:tc>
          <w:tcPr>
            <w:tcW w:w="1326" w:type="pct"/>
            <w:tcBorders>
              <w:top w:val="single" w:color="000000" w:sz="6" w:space="0"/>
              <w:left w:val="nil"/>
              <w:bottom w:val="single" w:color="000000" w:sz="6" w:space="0"/>
              <w:right w:val="single" w:color="000000" w:sz="6" w:space="0"/>
            </w:tcBorders>
            <w:shd w:val="clear" w:color="auto" w:fill="auto"/>
            <w:vAlign w:val="center"/>
          </w:tcPr>
          <w:p w14:paraId="1B931AF7">
            <w:pPr>
              <w:rPr>
                <w:rFonts w:hint="default" w:ascii="宋体" w:hAnsi="宋体" w:eastAsia="宋体" w:cs="宋体"/>
                <w:sz w:val="18"/>
                <w:szCs w:val="18"/>
                <w:lang w:val="en-US" w:eastAsia="zh-CN" w:bidi="ar-SA"/>
              </w:rPr>
            </w:pPr>
            <w:r>
              <w:rPr>
                <w:rFonts w:cs="宋体"/>
                <w:sz w:val="18"/>
                <w:szCs w:val="18"/>
              </w:rPr>
              <w:t>标识按照《国际疾病分类 临床修订版ICD-9-CM》手术及操作的名称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05B1FA76">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4A405B42">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6D08FCA7">
            <w:pPr>
              <w:textAlignment w:val="center"/>
              <w:rPr>
                <w:rFonts w:hint="default" w:ascii="宋体" w:hAnsi="宋体" w:eastAsia="宋体" w:cs="宋体"/>
                <w:sz w:val="18"/>
                <w:szCs w:val="18"/>
                <w:lang w:val="en-US" w:eastAsia="zh-CN" w:bidi="ar-SA"/>
              </w:rPr>
            </w:pPr>
            <w:r>
              <w:rPr>
                <w:rFonts w:cs="宋体"/>
                <w:sz w:val="18"/>
                <w:szCs w:val="18"/>
                <w:lang w:bidi="ar"/>
              </w:rPr>
              <w:t>80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906024">
            <w:pPr>
              <w:rPr>
                <w:rFonts w:hint="default" w:ascii="宋体" w:hAnsi="宋体" w:eastAsia="宋体" w:cs="宋体"/>
                <w:sz w:val="18"/>
                <w:szCs w:val="18"/>
                <w:lang w:val="en-US" w:eastAsia="zh-CN" w:bidi="ar-SA"/>
              </w:rPr>
            </w:pPr>
          </w:p>
        </w:tc>
      </w:tr>
      <w:tr w14:paraId="7DB872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EDBE50">
            <w:pPr>
              <w:textAlignment w:val="center"/>
              <w:rPr>
                <w:rFonts w:hint="default" w:cs="宋体"/>
                <w:sz w:val="18"/>
                <w:szCs w:val="18"/>
                <w:lang w:bidi="ar"/>
              </w:rPr>
            </w:pPr>
            <w:r>
              <w:rPr>
                <w:rFonts w:cs="宋体"/>
                <w:sz w:val="18"/>
                <w:szCs w:val="18"/>
              </w:rPr>
              <w:t>SSCZRQSJ</w:t>
            </w:r>
          </w:p>
        </w:tc>
        <w:tc>
          <w:tcPr>
            <w:tcW w:w="713" w:type="pct"/>
            <w:tcBorders>
              <w:top w:val="single" w:color="000000" w:sz="6" w:space="0"/>
              <w:left w:val="nil"/>
              <w:bottom w:val="single" w:color="000000" w:sz="6" w:space="0"/>
              <w:right w:val="single" w:color="000000" w:sz="6" w:space="0"/>
            </w:tcBorders>
            <w:vAlign w:val="center"/>
          </w:tcPr>
          <w:p w14:paraId="1FF1F369">
            <w:pPr>
              <w:rPr>
                <w:rFonts w:hint="default" w:cs="宋体"/>
                <w:sz w:val="18"/>
                <w:szCs w:val="18"/>
              </w:rPr>
            </w:pPr>
            <w:r>
              <w:rPr>
                <w:rFonts w:cs="宋体"/>
                <w:sz w:val="18"/>
                <w:szCs w:val="18"/>
              </w:rPr>
              <w:t>手术及操作日期时间</w:t>
            </w:r>
          </w:p>
        </w:tc>
        <w:tc>
          <w:tcPr>
            <w:tcW w:w="1326" w:type="pct"/>
            <w:tcBorders>
              <w:top w:val="single" w:color="000000" w:sz="6" w:space="0"/>
              <w:left w:val="nil"/>
              <w:bottom w:val="single" w:color="000000" w:sz="6" w:space="0"/>
              <w:right w:val="single" w:color="000000" w:sz="6" w:space="0"/>
            </w:tcBorders>
            <w:vAlign w:val="center"/>
          </w:tcPr>
          <w:p w14:paraId="1DD5C0A6">
            <w:pPr>
              <w:rPr>
                <w:rFonts w:hint="default" w:cs="宋体"/>
                <w:sz w:val="18"/>
                <w:szCs w:val="18"/>
              </w:rPr>
            </w:pPr>
            <w:r>
              <w:rPr>
                <w:rFonts w:cs="宋体"/>
                <w:sz w:val="18"/>
                <w:szCs w:val="18"/>
              </w:rPr>
              <w:t>对患者实施手术操作时的公元纪年日期时间</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283D48D1">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D893E9E">
            <w:pPr>
              <w:jc w:val="center"/>
              <w:textAlignment w:val="center"/>
              <w:rPr>
                <w:rFonts w:hint="default" w:cs="宋体"/>
                <w:sz w:val="18"/>
                <w:szCs w:val="18"/>
              </w:rPr>
            </w:pPr>
            <w:r>
              <w:rPr>
                <w:rFonts w:cs="宋体"/>
                <w:sz w:val="18"/>
                <w:szCs w:val="18"/>
                <w:lang w:bidi="ar"/>
              </w:rPr>
              <w:t>datetime</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009A26DE">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9FE4B6B">
            <w:pPr>
              <w:rPr>
                <w:rFonts w:hint="default" w:cs="宋体"/>
                <w:sz w:val="18"/>
                <w:szCs w:val="18"/>
              </w:rPr>
            </w:pPr>
          </w:p>
        </w:tc>
      </w:tr>
      <w:tr w14:paraId="002EB0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04C421D">
            <w:pPr>
              <w:textAlignment w:val="center"/>
              <w:rPr>
                <w:rFonts w:hint="default" w:cs="宋体"/>
                <w:sz w:val="18"/>
                <w:szCs w:val="18"/>
                <w:lang w:bidi="ar"/>
              </w:rPr>
            </w:pPr>
            <w:r>
              <w:rPr>
                <w:rFonts w:cs="宋体"/>
                <w:sz w:val="18"/>
                <w:szCs w:val="18"/>
              </w:rPr>
              <w:t>OperationLevel</w:t>
            </w:r>
          </w:p>
        </w:tc>
        <w:tc>
          <w:tcPr>
            <w:tcW w:w="713" w:type="pct"/>
            <w:tcBorders>
              <w:top w:val="single" w:color="000000" w:sz="6" w:space="0"/>
              <w:left w:val="nil"/>
              <w:bottom w:val="single" w:color="000000" w:sz="6" w:space="0"/>
              <w:right w:val="single" w:color="000000" w:sz="6" w:space="0"/>
            </w:tcBorders>
            <w:vAlign w:val="center"/>
          </w:tcPr>
          <w:p w14:paraId="2CA60223">
            <w:pPr>
              <w:rPr>
                <w:rFonts w:hint="default" w:cs="宋体"/>
                <w:sz w:val="18"/>
                <w:szCs w:val="18"/>
              </w:rPr>
            </w:pPr>
            <w:r>
              <w:rPr>
                <w:rFonts w:cs="宋体"/>
                <w:sz w:val="18"/>
                <w:szCs w:val="18"/>
              </w:rPr>
              <w:t>手术级别</w:t>
            </w:r>
          </w:p>
        </w:tc>
        <w:tc>
          <w:tcPr>
            <w:tcW w:w="1326" w:type="pct"/>
            <w:tcBorders>
              <w:top w:val="single" w:color="000000" w:sz="6" w:space="0"/>
              <w:left w:val="nil"/>
              <w:bottom w:val="single" w:color="000000" w:sz="6" w:space="0"/>
              <w:right w:val="single" w:color="000000" w:sz="6" w:space="0"/>
            </w:tcBorders>
            <w:vAlign w:val="center"/>
          </w:tcPr>
          <w:p w14:paraId="575BFF5C">
            <w:pPr>
              <w:rPr>
                <w:rFonts w:hint="default" w:cs="宋体"/>
                <w:sz w:val="18"/>
                <w:szCs w:val="18"/>
              </w:rPr>
            </w:pPr>
            <w:r>
              <w:rPr>
                <w:rFonts w:cs="宋体"/>
                <w:sz w:val="18"/>
                <w:szCs w:val="18"/>
              </w:rPr>
              <w:t>按照手术分级管理制度，根据风险性和难易程度不同划分的手术级别在特定编码体系中的代码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40A427F0">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17B43852">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482FA832">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FC54A76">
            <w:pPr>
              <w:rPr>
                <w:rFonts w:hint="default" w:cs="宋体"/>
                <w:sz w:val="18"/>
                <w:szCs w:val="18"/>
              </w:rPr>
            </w:pPr>
            <w:r>
              <w:rPr>
                <w:rFonts w:cs="宋体"/>
                <w:sz w:val="18"/>
                <w:szCs w:val="18"/>
              </w:rPr>
              <w:t>CV05.10.024</w:t>
            </w:r>
          </w:p>
        </w:tc>
      </w:tr>
      <w:tr w14:paraId="3619C6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6CEE9E0">
            <w:pPr>
              <w:textAlignment w:val="center"/>
              <w:rPr>
                <w:rFonts w:hint="default" w:ascii="宋体" w:hAnsi="宋体" w:eastAsia="宋体" w:cs="宋体"/>
                <w:sz w:val="18"/>
                <w:szCs w:val="18"/>
                <w:lang w:val="en-US" w:eastAsia="zh-CN" w:bidi="ar"/>
              </w:rPr>
            </w:pPr>
            <w:r>
              <w:rPr>
                <w:rFonts w:cs="宋体"/>
                <w:sz w:val="18"/>
                <w:szCs w:val="18"/>
              </w:rPr>
              <w:t>OperationLevel_Name</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6364314">
            <w:pPr>
              <w:rPr>
                <w:rFonts w:hint="default" w:ascii="宋体" w:hAnsi="宋体" w:eastAsia="宋体" w:cs="宋体"/>
                <w:sz w:val="18"/>
                <w:szCs w:val="18"/>
                <w:lang w:val="en-US" w:eastAsia="zh-CN" w:bidi="ar-SA"/>
              </w:rPr>
            </w:pPr>
            <w:r>
              <w:rPr>
                <w:rFonts w:cs="宋体"/>
                <w:sz w:val="18"/>
                <w:szCs w:val="18"/>
              </w:rPr>
              <w:t>手术级别名称</w:t>
            </w:r>
          </w:p>
        </w:tc>
        <w:tc>
          <w:tcPr>
            <w:tcW w:w="1326" w:type="pct"/>
            <w:tcBorders>
              <w:top w:val="single" w:color="000000" w:sz="6" w:space="0"/>
              <w:left w:val="nil"/>
              <w:bottom w:val="single" w:color="000000" w:sz="6" w:space="0"/>
              <w:right w:val="single" w:color="000000" w:sz="6" w:space="0"/>
            </w:tcBorders>
            <w:shd w:val="clear" w:color="auto" w:fill="auto"/>
            <w:vAlign w:val="center"/>
          </w:tcPr>
          <w:p w14:paraId="61B5509A">
            <w:pPr>
              <w:rPr>
                <w:rFonts w:hint="default" w:ascii="宋体" w:hAnsi="宋体" w:eastAsia="宋体" w:cs="宋体"/>
                <w:sz w:val="18"/>
                <w:szCs w:val="18"/>
                <w:lang w:val="en-US" w:eastAsia="zh-CN" w:bidi="ar-SA"/>
              </w:rPr>
            </w:pPr>
            <w:r>
              <w:rPr>
                <w:rFonts w:cs="宋体"/>
                <w:sz w:val="18"/>
                <w:szCs w:val="18"/>
              </w:rPr>
              <w:t>按照手术分级管理制度，根据风险性和难易程度不同划分的手术级别在特定编码体系中的名称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1EA9039B">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5540C12D">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0900645C">
            <w:pPr>
              <w:textAlignment w:val="center"/>
              <w:rPr>
                <w:rFonts w:hint="default" w:ascii="宋体" w:hAnsi="宋体" w:eastAsia="宋体" w:cs="宋体"/>
                <w:sz w:val="18"/>
                <w:szCs w:val="18"/>
                <w:lang w:val="en-US" w:eastAsia="zh-CN" w:bidi="ar-SA"/>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6E539C0">
            <w:pPr>
              <w:rPr>
                <w:rFonts w:hint="default" w:ascii="宋体" w:hAnsi="宋体" w:eastAsia="宋体" w:cs="宋体"/>
                <w:sz w:val="18"/>
                <w:szCs w:val="18"/>
                <w:lang w:val="en-US" w:eastAsia="zh-CN" w:bidi="ar-SA"/>
              </w:rPr>
            </w:pPr>
          </w:p>
        </w:tc>
      </w:tr>
      <w:tr w14:paraId="7D6490D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D1471F">
            <w:pPr>
              <w:textAlignment w:val="center"/>
              <w:rPr>
                <w:rFonts w:hint="default" w:cs="宋体"/>
                <w:sz w:val="18"/>
                <w:szCs w:val="18"/>
                <w:lang w:bidi="ar"/>
              </w:rPr>
            </w:pPr>
            <w:r>
              <w:rPr>
                <w:rFonts w:cs="宋体"/>
                <w:sz w:val="18"/>
                <w:szCs w:val="18"/>
              </w:rPr>
              <w:t>SSCZBW1</w:t>
            </w:r>
          </w:p>
        </w:tc>
        <w:tc>
          <w:tcPr>
            <w:tcW w:w="713" w:type="pct"/>
            <w:tcBorders>
              <w:top w:val="single" w:color="000000" w:sz="6" w:space="0"/>
              <w:left w:val="nil"/>
              <w:bottom w:val="single" w:color="000000" w:sz="6" w:space="0"/>
              <w:right w:val="single" w:color="000000" w:sz="6" w:space="0"/>
            </w:tcBorders>
            <w:vAlign w:val="center"/>
          </w:tcPr>
          <w:p w14:paraId="71A5CCB4">
            <w:pPr>
              <w:rPr>
                <w:rFonts w:hint="default" w:cs="宋体"/>
                <w:sz w:val="18"/>
                <w:szCs w:val="18"/>
              </w:rPr>
            </w:pPr>
            <w:r>
              <w:rPr>
                <w:rFonts w:cs="宋体"/>
                <w:sz w:val="18"/>
                <w:szCs w:val="18"/>
              </w:rPr>
              <w:t>手术部位代码</w:t>
            </w:r>
          </w:p>
        </w:tc>
        <w:tc>
          <w:tcPr>
            <w:tcW w:w="1326" w:type="pct"/>
            <w:tcBorders>
              <w:top w:val="single" w:color="000000" w:sz="6" w:space="0"/>
              <w:left w:val="nil"/>
              <w:bottom w:val="single" w:color="000000" w:sz="6" w:space="0"/>
              <w:right w:val="single" w:color="000000" w:sz="6" w:space="0"/>
            </w:tcBorders>
            <w:vAlign w:val="center"/>
          </w:tcPr>
          <w:p w14:paraId="7BFD8FBB">
            <w:pPr>
              <w:rPr>
                <w:rFonts w:hint="default" w:cs="宋体"/>
                <w:sz w:val="18"/>
                <w:szCs w:val="18"/>
              </w:rPr>
            </w:pPr>
            <w:r>
              <w:rPr>
                <w:rFonts w:cs="宋体"/>
                <w:sz w:val="18"/>
                <w:szCs w:val="18"/>
              </w:rPr>
              <w:t>实施手术的人体部位代码</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194D8E78">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3A81FEFA">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5A9126E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F8F559D">
            <w:pPr>
              <w:rPr>
                <w:rFonts w:hint="default" w:cs="宋体"/>
                <w:sz w:val="18"/>
                <w:szCs w:val="18"/>
              </w:rPr>
            </w:pPr>
            <w:r>
              <w:rPr>
                <w:rFonts w:cs="宋体"/>
                <w:sz w:val="18"/>
                <w:szCs w:val="18"/>
              </w:rPr>
              <w:t>CV06.00.227</w:t>
            </w:r>
          </w:p>
        </w:tc>
      </w:tr>
      <w:tr w14:paraId="1D1EC6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825EB2D">
            <w:pPr>
              <w:textAlignment w:val="center"/>
              <w:rPr>
                <w:rFonts w:hint="eastAsia" w:ascii="宋体" w:hAnsi="宋体" w:eastAsia="宋体" w:cs="宋体"/>
                <w:sz w:val="18"/>
                <w:szCs w:val="18"/>
                <w:lang w:val="en-US" w:eastAsia="zh-CN" w:bidi="ar-SA"/>
              </w:rPr>
            </w:pPr>
            <w:r>
              <w:rPr>
                <w:rFonts w:cs="宋体"/>
                <w:sz w:val="18"/>
                <w:szCs w:val="18"/>
              </w:rPr>
              <w:t>SSCZBWMC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0E3B0071">
            <w:pPr>
              <w:rPr>
                <w:rFonts w:hint="eastAsia" w:ascii="宋体" w:hAnsi="宋体" w:eastAsia="宋体" w:cs="宋体"/>
                <w:sz w:val="18"/>
                <w:szCs w:val="18"/>
                <w:lang w:val="en-US" w:eastAsia="zh-CN" w:bidi="ar-SA"/>
              </w:rPr>
            </w:pPr>
            <w:r>
              <w:rPr>
                <w:rFonts w:cs="宋体"/>
                <w:sz w:val="18"/>
                <w:szCs w:val="18"/>
              </w:rPr>
              <w:t>手术部位名称</w:t>
            </w:r>
          </w:p>
        </w:tc>
        <w:tc>
          <w:tcPr>
            <w:tcW w:w="1326" w:type="pct"/>
            <w:tcBorders>
              <w:top w:val="single" w:color="000000" w:sz="6" w:space="0"/>
              <w:left w:val="nil"/>
              <w:bottom w:val="single" w:color="000000" w:sz="6" w:space="0"/>
              <w:right w:val="single" w:color="000000" w:sz="6" w:space="0"/>
            </w:tcBorders>
            <w:shd w:val="clear" w:color="auto" w:fill="auto"/>
            <w:vAlign w:val="center"/>
          </w:tcPr>
          <w:p w14:paraId="18A2CAE4">
            <w:pPr>
              <w:rPr>
                <w:rFonts w:hint="eastAsia" w:ascii="宋体" w:hAnsi="宋体" w:eastAsia="宋体" w:cs="宋体"/>
                <w:sz w:val="18"/>
                <w:szCs w:val="18"/>
                <w:lang w:val="en-US" w:eastAsia="zh-CN" w:bidi="ar-SA"/>
              </w:rPr>
            </w:pPr>
            <w:r>
              <w:rPr>
                <w:rFonts w:cs="宋体"/>
                <w:sz w:val="18"/>
                <w:szCs w:val="18"/>
              </w:rPr>
              <w:t>实施手术的人体部位名称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7CB0923D">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BB499D3">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7618F852">
            <w:pPr>
              <w:textAlignment w:val="center"/>
              <w:rPr>
                <w:rFonts w:hint="eastAsia" w:ascii="宋体" w:hAnsi="宋体" w:eastAsia="宋体" w:cs="宋体"/>
                <w:sz w:val="18"/>
                <w:szCs w:val="18"/>
                <w:lang w:val="en-US" w:eastAsia="zh-CN" w:bidi="ar"/>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48A5B24">
            <w:pPr>
              <w:rPr>
                <w:rFonts w:hint="default" w:ascii="宋体" w:hAnsi="宋体" w:eastAsia="宋体" w:cs="宋体"/>
                <w:sz w:val="18"/>
                <w:szCs w:val="18"/>
                <w:lang w:val="en-US" w:eastAsia="zh-CN" w:bidi="ar-SA"/>
              </w:rPr>
            </w:pPr>
          </w:p>
        </w:tc>
      </w:tr>
      <w:tr w14:paraId="38E80F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73EC86">
            <w:pPr>
              <w:textAlignment w:val="center"/>
              <w:rPr>
                <w:rFonts w:hint="default" w:cs="宋体"/>
                <w:sz w:val="18"/>
                <w:szCs w:val="18"/>
                <w:lang w:bidi="ar"/>
              </w:rPr>
            </w:pPr>
            <w:r>
              <w:rPr>
                <w:rFonts w:cs="宋体"/>
                <w:sz w:val="18"/>
                <w:szCs w:val="18"/>
              </w:rPr>
              <w:t>SSCXSJ1</w:t>
            </w:r>
          </w:p>
        </w:tc>
        <w:tc>
          <w:tcPr>
            <w:tcW w:w="713" w:type="pct"/>
            <w:tcBorders>
              <w:top w:val="single" w:color="000000" w:sz="6" w:space="0"/>
              <w:left w:val="nil"/>
              <w:bottom w:val="single" w:color="000000" w:sz="6" w:space="0"/>
              <w:right w:val="single" w:color="000000" w:sz="6" w:space="0"/>
            </w:tcBorders>
            <w:vAlign w:val="center"/>
          </w:tcPr>
          <w:p w14:paraId="6B2C97B0">
            <w:pPr>
              <w:rPr>
                <w:rFonts w:hint="default" w:cs="宋体"/>
                <w:sz w:val="18"/>
                <w:szCs w:val="18"/>
              </w:rPr>
            </w:pPr>
            <w:r>
              <w:rPr>
                <w:rFonts w:cs="宋体"/>
                <w:sz w:val="18"/>
                <w:szCs w:val="18"/>
              </w:rPr>
              <w:t>手术操作时长</w:t>
            </w:r>
          </w:p>
        </w:tc>
        <w:tc>
          <w:tcPr>
            <w:tcW w:w="1326" w:type="pct"/>
            <w:tcBorders>
              <w:top w:val="single" w:color="000000" w:sz="6" w:space="0"/>
              <w:left w:val="nil"/>
              <w:bottom w:val="single" w:color="000000" w:sz="6" w:space="0"/>
              <w:right w:val="single" w:color="000000" w:sz="6" w:space="0"/>
            </w:tcBorders>
            <w:vAlign w:val="center"/>
          </w:tcPr>
          <w:p w14:paraId="1F74FD63">
            <w:pPr>
              <w:rPr>
                <w:rFonts w:hint="default" w:cs="宋体"/>
                <w:sz w:val="18"/>
                <w:szCs w:val="18"/>
              </w:rPr>
            </w:pPr>
            <w:r>
              <w:rPr>
                <w:rFonts w:cs="宋体"/>
                <w:sz w:val="18"/>
                <w:szCs w:val="18"/>
              </w:rPr>
              <w:t>实施手术持续的时间，具体到分钟</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41323EFB">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vAlign w:val="center"/>
          </w:tcPr>
          <w:p w14:paraId="61E738FA">
            <w:pPr>
              <w:jc w:val="center"/>
              <w:textAlignment w:val="center"/>
              <w:rPr>
                <w:rFonts w:hint="default" w:cs="宋体"/>
                <w:sz w:val="18"/>
                <w:szCs w:val="18"/>
              </w:rPr>
            </w:pPr>
            <w:r>
              <w:rPr>
                <w:rFonts w:hint="default" w:cs="宋体"/>
                <w:sz w:val="18"/>
                <w:szCs w:val="18"/>
                <w:lang w:bidi="ar"/>
              </w:rPr>
              <w:t>number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246BF4C5">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78EE387">
            <w:pPr>
              <w:rPr>
                <w:rFonts w:hint="default" w:cs="宋体"/>
                <w:sz w:val="18"/>
                <w:szCs w:val="18"/>
              </w:rPr>
            </w:pPr>
          </w:p>
        </w:tc>
      </w:tr>
      <w:tr w14:paraId="00333A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18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2F3DC2">
            <w:pPr>
              <w:jc w:val="both"/>
              <w:rPr>
                <w:rFonts w:hint="default" w:cs="宋体"/>
                <w:sz w:val="18"/>
                <w:szCs w:val="18"/>
              </w:rPr>
            </w:pPr>
            <w:r>
              <w:rPr>
                <w:rFonts w:cs="宋体"/>
                <w:sz w:val="18"/>
                <w:szCs w:val="18"/>
              </w:rPr>
              <w:t>SZ1</w:t>
            </w:r>
          </w:p>
        </w:tc>
        <w:tc>
          <w:tcPr>
            <w:tcW w:w="713" w:type="pct"/>
            <w:tcBorders>
              <w:top w:val="single" w:color="000000" w:sz="6" w:space="0"/>
              <w:left w:val="nil"/>
              <w:bottom w:val="single" w:color="000000" w:sz="6" w:space="0"/>
              <w:right w:val="single" w:color="000000" w:sz="6" w:space="0"/>
            </w:tcBorders>
            <w:vAlign w:val="center"/>
          </w:tcPr>
          <w:p w14:paraId="3DD37AD1">
            <w:pPr>
              <w:rPr>
                <w:rFonts w:hint="default" w:cs="宋体"/>
                <w:sz w:val="18"/>
                <w:szCs w:val="18"/>
              </w:rPr>
            </w:pPr>
            <w:r>
              <w:rPr>
                <w:rFonts w:cs="宋体"/>
                <w:sz w:val="18"/>
                <w:szCs w:val="18"/>
              </w:rPr>
              <w:t>术者</w:t>
            </w:r>
          </w:p>
        </w:tc>
        <w:tc>
          <w:tcPr>
            <w:tcW w:w="1326" w:type="pct"/>
            <w:tcBorders>
              <w:top w:val="single" w:color="000000" w:sz="6" w:space="0"/>
              <w:left w:val="nil"/>
              <w:bottom w:val="single" w:color="000000" w:sz="6" w:space="0"/>
              <w:right w:val="single" w:color="000000" w:sz="6" w:space="0"/>
            </w:tcBorders>
            <w:vAlign w:val="center"/>
          </w:tcPr>
          <w:p w14:paraId="56DE635E">
            <w:pPr>
              <w:rPr>
                <w:rFonts w:hint="default" w:cs="宋体"/>
                <w:sz w:val="18"/>
                <w:szCs w:val="18"/>
              </w:rPr>
            </w:pPr>
            <w:r>
              <w:rPr>
                <w:rFonts w:cs="宋体"/>
                <w:sz w:val="18"/>
                <w:szCs w:val="18"/>
              </w:rPr>
              <w:t>实施手术的医师在公安户籍管理部门正式登记注册的姓氏和名称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6CB9F858">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vAlign w:val="center"/>
          </w:tcPr>
          <w:p w14:paraId="74BFF909">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18ADB5E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E69645">
            <w:pPr>
              <w:rPr>
                <w:rFonts w:hint="default" w:cs="宋体"/>
                <w:sz w:val="18"/>
                <w:szCs w:val="18"/>
              </w:rPr>
            </w:pPr>
          </w:p>
        </w:tc>
      </w:tr>
      <w:tr w14:paraId="59FAE7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34ABEA1">
            <w:pPr>
              <w:jc w:val="both"/>
              <w:rPr>
                <w:rFonts w:hint="default" w:cs="宋体"/>
                <w:sz w:val="18"/>
                <w:szCs w:val="18"/>
              </w:rPr>
            </w:pPr>
            <w:r>
              <w:rPr>
                <w:rFonts w:cs="宋体"/>
                <w:sz w:val="18"/>
                <w:szCs w:val="18"/>
              </w:rPr>
              <w:t>SSYSGH</w:t>
            </w:r>
          </w:p>
        </w:tc>
        <w:tc>
          <w:tcPr>
            <w:tcW w:w="713" w:type="pct"/>
            <w:tcBorders>
              <w:top w:val="single" w:color="000000" w:sz="6" w:space="0"/>
              <w:left w:val="nil"/>
              <w:bottom w:val="single" w:color="000000" w:sz="6" w:space="0"/>
              <w:right w:val="single" w:color="000000" w:sz="6" w:space="0"/>
            </w:tcBorders>
            <w:vAlign w:val="center"/>
          </w:tcPr>
          <w:p w14:paraId="6C99A726">
            <w:pPr>
              <w:rPr>
                <w:rFonts w:hint="default" w:cs="宋体"/>
                <w:sz w:val="18"/>
                <w:szCs w:val="18"/>
              </w:rPr>
            </w:pPr>
            <w:r>
              <w:rPr>
                <w:rFonts w:cs="宋体"/>
                <w:sz w:val="18"/>
                <w:szCs w:val="18"/>
              </w:rPr>
              <w:t>手术医师ID</w:t>
            </w:r>
          </w:p>
        </w:tc>
        <w:tc>
          <w:tcPr>
            <w:tcW w:w="1326" w:type="pct"/>
            <w:tcBorders>
              <w:top w:val="single" w:color="000000" w:sz="6" w:space="0"/>
              <w:left w:val="nil"/>
              <w:bottom w:val="single" w:color="000000" w:sz="6" w:space="0"/>
              <w:right w:val="single" w:color="000000" w:sz="6" w:space="0"/>
            </w:tcBorders>
            <w:vAlign w:val="center"/>
          </w:tcPr>
          <w:p w14:paraId="2ECF6823">
            <w:pPr>
              <w:rPr>
                <w:rFonts w:hint="default" w:cs="宋体"/>
                <w:sz w:val="18"/>
                <w:szCs w:val="18"/>
              </w:rPr>
            </w:pPr>
            <w:r>
              <w:rPr>
                <w:rFonts w:cs="宋体"/>
                <w:sz w:val="18"/>
                <w:szCs w:val="18"/>
              </w:rPr>
              <w:t>手术医师在本院内的顺序编号</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13D8AE90">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B482467">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6594620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1EF1927">
            <w:pPr>
              <w:rPr>
                <w:rFonts w:hint="default" w:cs="宋体"/>
                <w:sz w:val="18"/>
                <w:szCs w:val="18"/>
              </w:rPr>
            </w:pPr>
          </w:p>
        </w:tc>
      </w:tr>
      <w:tr w14:paraId="3264F8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917DE6F">
            <w:pPr>
              <w:jc w:val="both"/>
              <w:rPr>
                <w:rFonts w:hint="default" w:cs="宋体"/>
                <w:sz w:val="18"/>
                <w:szCs w:val="18"/>
              </w:rPr>
            </w:pPr>
            <w:r>
              <w:rPr>
                <w:rFonts w:cs="宋体"/>
                <w:sz w:val="18"/>
                <w:szCs w:val="18"/>
              </w:rPr>
              <w:t>YZ1</w:t>
            </w:r>
          </w:p>
        </w:tc>
        <w:tc>
          <w:tcPr>
            <w:tcW w:w="713" w:type="pct"/>
            <w:tcBorders>
              <w:top w:val="single" w:color="000000" w:sz="6" w:space="0"/>
              <w:left w:val="nil"/>
              <w:bottom w:val="single" w:color="000000" w:sz="6" w:space="0"/>
              <w:right w:val="single" w:color="000000" w:sz="6" w:space="0"/>
            </w:tcBorders>
            <w:vAlign w:val="center"/>
          </w:tcPr>
          <w:p w14:paraId="2541D9FD">
            <w:pPr>
              <w:rPr>
                <w:rFonts w:hint="default" w:cs="宋体"/>
                <w:sz w:val="18"/>
                <w:szCs w:val="18"/>
              </w:rPr>
            </w:pPr>
            <w:r>
              <w:rPr>
                <w:rFonts w:cs="宋体"/>
                <w:sz w:val="18"/>
                <w:szCs w:val="18"/>
              </w:rPr>
              <w:t>I助</w:t>
            </w:r>
          </w:p>
        </w:tc>
        <w:tc>
          <w:tcPr>
            <w:tcW w:w="1326" w:type="pct"/>
            <w:tcBorders>
              <w:top w:val="single" w:color="000000" w:sz="6" w:space="0"/>
              <w:left w:val="nil"/>
              <w:bottom w:val="single" w:color="000000" w:sz="6" w:space="0"/>
              <w:right w:val="single" w:color="000000" w:sz="6" w:space="0"/>
            </w:tcBorders>
            <w:vAlign w:val="center"/>
          </w:tcPr>
          <w:p w14:paraId="108C86EC">
            <w:pPr>
              <w:rPr>
                <w:rFonts w:hint="default" w:cs="宋体"/>
                <w:sz w:val="18"/>
                <w:szCs w:val="18"/>
              </w:rPr>
            </w:pPr>
            <w:r>
              <w:rPr>
                <w:rFonts w:cs="宋体"/>
                <w:sz w:val="18"/>
                <w:szCs w:val="18"/>
              </w:rPr>
              <w:t>协助手术者完成手术及操作的第1助手在公安户籍管理部门正式登记注册的姓氏和名称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221A5469">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vAlign w:val="center"/>
          </w:tcPr>
          <w:p w14:paraId="649AB5E7">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6DEE753E">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583F478">
            <w:pPr>
              <w:rPr>
                <w:rFonts w:hint="default" w:cs="宋体"/>
                <w:sz w:val="18"/>
                <w:szCs w:val="18"/>
              </w:rPr>
            </w:pPr>
          </w:p>
        </w:tc>
      </w:tr>
      <w:tr w14:paraId="60CD31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DEAA740">
            <w:pPr>
              <w:jc w:val="both"/>
              <w:rPr>
                <w:rFonts w:hint="default" w:cs="宋体"/>
                <w:sz w:val="18"/>
                <w:szCs w:val="18"/>
              </w:rPr>
            </w:pPr>
            <w:r>
              <w:rPr>
                <w:rFonts w:cs="宋体"/>
                <w:sz w:val="18"/>
                <w:szCs w:val="18"/>
              </w:rPr>
              <w:t>SSZSIGH</w:t>
            </w:r>
          </w:p>
        </w:tc>
        <w:tc>
          <w:tcPr>
            <w:tcW w:w="713" w:type="pct"/>
            <w:tcBorders>
              <w:top w:val="single" w:color="000000" w:sz="6" w:space="0"/>
              <w:left w:val="nil"/>
              <w:bottom w:val="single" w:color="000000" w:sz="6" w:space="0"/>
              <w:right w:val="single" w:color="000000" w:sz="6" w:space="0"/>
            </w:tcBorders>
            <w:vAlign w:val="center"/>
          </w:tcPr>
          <w:p w14:paraId="7563118F">
            <w:pPr>
              <w:rPr>
                <w:rFonts w:hint="default" w:cs="宋体"/>
                <w:sz w:val="18"/>
                <w:szCs w:val="18"/>
              </w:rPr>
            </w:pPr>
            <w:r>
              <w:rPr>
                <w:rFonts w:cs="宋体"/>
                <w:sz w:val="18"/>
                <w:szCs w:val="18"/>
              </w:rPr>
              <w:t>手术助手ⅠID</w:t>
            </w:r>
          </w:p>
        </w:tc>
        <w:tc>
          <w:tcPr>
            <w:tcW w:w="1326" w:type="pct"/>
            <w:tcBorders>
              <w:top w:val="single" w:color="000000" w:sz="6" w:space="0"/>
              <w:left w:val="nil"/>
              <w:bottom w:val="single" w:color="000000" w:sz="6" w:space="0"/>
              <w:right w:val="single" w:color="000000" w:sz="6" w:space="0"/>
            </w:tcBorders>
            <w:vAlign w:val="center"/>
          </w:tcPr>
          <w:p w14:paraId="5463EFAA">
            <w:pPr>
              <w:rPr>
                <w:rFonts w:hint="default" w:cs="宋体"/>
                <w:sz w:val="18"/>
                <w:szCs w:val="18"/>
              </w:rPr>
            </w:pPr>
            <w:r>
              <w:rPr>
                <w:rFonts w:cs="宋体"/>
                <w:sz w:val="18"/>
                <w:szCs w:val="18"/>
              </w:rPr>
              <w:t>手术助手Ⅰ在本院内的顺序编号</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2295462B">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vAlign w:val="center"/>
          </w:tcPr>
          <w:p w14:paraId="4653AA78">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506367B7">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B2E8FCA">
            <w:pPr>
              <w:rPr>
                <w:rFonts w:hint="default" w:cs="宋体"/>
                <w:sz w:val="18"/>
                <w:szCs w:val="18"/>
              </w:rPr>
            </w:pPr>
          </w:p>
        </w:tc>
      </w:tr>
      <w:tr w14:paraId="5A0EF0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D5D3A6">
            <w:pPr>
              <w:jc w:val="both"/>
              <w:rPr>
                <w:rFonts w:hint="default" w:cs="宋体"/>
                <w:sz w:val="18"/>
                <w:szCs w:val="18"/>
              </w:rPr>
            </w:pPr>
            <w:r>
              <w:rPr>
                <w:rFonts w:cs="宋体"/>
                <w:sz w:val="18"/>
                <w:szCs w:val="18"/>
              </w:rPr>
              <w:t>EZ1</w:t>
            </w:r>
          </w:p>
        </w:tc>
        <w:tc>
          <w:tcPr>
            <w:tcW w:w="713" w:type="pct"/>
            <w:tcBorders>
              <w:top w:val="single" w:color="000000" w:sz="6" w:space="0"/>
              <w:left w:val="nil"/>
              <w:bottom w:val="single" w:color="000000" w:sz="6" w:space="0"/>
              <w:right w:val="single" w:color="000000" w:sz="6" w:space="0"/>
            </w:tcBorders>
            <w:vAlign w:val="center"/>
          </w:tcPr>
          <w:p w14:paraId="45F963E8">
            <w:pPr>
              <w:rPr>
                <w:rFonts w:hint="default" w:cs="宋体"/>
                <w:sz w:val="18"/>
                <w:szCs w:val="18"/>
              </w:rPr>
            </w:pPr>
            <w:r>
              <w:rPr>
                <w:rFonts w:cs="宋体"/>
                <w:sz w:val="18"/>
                <w:szCs w:val="18"/>
              </w:rPr>
              <w:t>II助</w:t>
            </w:r>
          </w:p>
        </w:tc>
        <w:tc>
          <w:tcPr>
            <w:tcW w:w="1326" w:type="pct"/>
            <w:tcBorders>
              <w:top w:val="single" w:color="000000" w:sz="6" w:space="0"/>
              <w:left w:val="nil"/>
              <w:bottom w:val="single" w:color="000000" w:sz="6" w:space="0"/>
              <w:right w:val="single" w:color="000000" w:sz="6" w:space="0"/>
            </w:tcBorders>
            <w:vAlign w:val="center"/>
          </w:tcPr>
          <w:p w14:paraId="18FA3643">
            <w:pPr>
              <w:rPr>
                <w:rFonts w:hint="default" w:cs="宋体"/>
                <w:sz w:val="18"/>
                <w:szCs w:val="18"/>
              </w:rPr>
            </w:pPr>
            <w:r>
              <w:rPr>
                <w:rFonts w:cs="宋体"/>
                <w:sz w:val="18"/>
                <w:szCs w:val="18"/>
              </w:rPr>
              <w:t>协助手术者完成手术及操作的第1助手在公安户籍管理部门正式登记注册的姓氏和名称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1FDC8702">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72FDB67">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0C4E483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246E5F1">
            <w:pPr>
              <w:rPr>
                <w:rFonts w:hint="default" w:cs="宋体"/>
                <w:sz w:val="18"/>
                <w:szCs w:val="18"/>
              </w:rPr>
            </w:pPr>
          </w:p>
        </w:tc>
      </w:tr>
      <w:tr w14:paraId="622B43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4A388D">
            <w:pPr>
              <w:jc w:val="both"/>
              <w:rPr>
                <w:rFonts w:hint="default" w:cs="宋体"/>
                <w:sz w:val="18"/>
                <w:szCs w:val="18"/>
              </w:rPr>
            </w:pPr>
            <w:r>
              <w:rPr>
                <w:rFonts w:cs="宋体"/>
                <w:sz w:val="18"/>
                <w:szCs w:val="18"/>
              </w:rPr>
              <w:t>SSZSIIGH</w:t>
            </w:r>
          </w:p>
        </w:tc>
        <w:tc>
          <w:tcPr>
            <w:tcW w:w="713" w:type="pct"/>
            <w:tcBorders>
              <w:top w:val="single" w:color="000000" w:sz="6" w:space="0"/>
              <w:left w:val="nil"/>
              <w:bottom w:val="single" w:color="000000" w:sz="6" w:space="0"/>
              <w:right w:val="single" w:color="000000" w:sz="6" w:space="0"/>
            </w:tcBorders>
            <w:vAlign w:val="center"/>
          </w:tcPr>
          <w:p w14:paraId="1A41664C">
            <w:pPr>
              <w:rPr>
                <w:rFonts w:hint="default" w:cs="宋体"/>
                <w:sz w:val="18"/>
                <w:szCs w:val="18"/>
              </w:rPr>
            </w:pPr>
            <w:r>
              <w:rPr>
                <w:rFonts w:cs="宋体"/>
                <w:sz w:val="18"/>
                <w:szCs w:val="18"/>
              </w:rPr>
              <w:t>手术助手ⅡID</w:t>
            </w:r>
          </w:p>
        </w:tc>
        <w:tc>
          <w:tcPr>
            <w:tcW w:w="1326" w:type="pct"/>
            <w:tcBorders>
              <w:top w:val="single" w:color="000000" w:sz="6" w:space="0"/>
              <w:left w:val="nil"/>
              <w:bottom w:val="single" w:color="000000" w:sz="6" w:space="0"/>
              <w:right w:val="single" w:color="000000" w:sz="6" w:space="0"/>
            </w:tcBorders>
            <w:vAlign w:val="center"/>
          </w:tcPr>
          <w:p w14:paraId="7C35DF49">
            <w:pPr>
              <w:rPr>
                <w:rFonts w:hint="default" w:cs="宋体"/>
                <w:sz w:val="18"/>
                <w:szCs w:val="18"/>
              </w:rPr>
            </w:pPr>
            <w:r>
              <w:rPr>
                <w:rFonts w:cs="宋体"/>
                <w:sz w:val="18"/>
                <w:szCs w:val="18"/>
              </w:rPr>
              <w:t>手术助手Ⅱ在本院内的顺序编号</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1116A971">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295993A">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0758073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5E10CDD">
            <w:pPr>
              <w:rPr>
                <w:rFonts w:hint="default" w:cs="宋体"/>
                <w:sz w:val="18"/>
                <w:szCs w:val="18"/>
              </w:rPr>
            </w:pPr>
          </w:p>
        </w:tc>
      </w:tr>
      <w:tr w14:paraId="7E00DC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545E42">
            <w:pPr>
              <w:textAlignment w:val="center"/>
              <w:rPr>
                <w:rFonts w:hint="default" w:cs="宋体"/>
                <w:sz w:val="18"/>
                <w:szCs w:val="18"/>
                <w:lang w:bidi="ar"/>
              </w:rPr>
            </w:pPr>
            <w:r>
              <w:rPr>
                <w:rFonts w:cs="宋体"/>
                <w:sz w:val="18"/>
                <w:szCs w:val="18"/>
                <w:lang w:bidi="ar"/>
              </w:rPr>
              <w:t>SSQKLBDM</w:t>
            </w:r>
          </w:p>
        </w:tc>
        <w:tc>
          <w:tcPr>
            <w:tcW w:w="713" w:type="pct"/>
            <w:tcBorders>
              <w:top w:val="single" w:color="000000" w:sz="6" w:space="0"/>
              <w:left w:val="nil"/>
              <w:bottom w:val="single" w:color="000000" w:sz="6" w:space="0"/>
              <w:right w:val="single" w:color="000000" w:sz="6" w:space="0"/>
            </w:tcBorders>
            <w:vAlign w:val="center"/>
          </w:tcPr>
          <w:p w14:paraId="5218564A">
            <w:pPr>
              <w:rPr>
                <w:rFonts w:hint="default" w:cs="宋体"/>
                <w:sz w:val="18"/>
                <w:szCs w:val="18"/>
              </w:rPr>
            </w:pPr>
            <w:r>
              <w:rPr>
                <w:rFonts w:cs="宋体"/>
                <w:sz w:val="18"/>
                <w:szCs w:val="18"/>
              </w:rPr>
              <w:t>手术切口类别代码</w:t>
            </w:r>
          </w:p>
        </w:tc>
        <w:tc>
          <w:tcPr>
            <w:tcW w:w="1326" w:type="pct"/>
            <w:tcBorders>
              <w:top w:val="single" w:color="000000" w:sz="6" w:space="0"/>
              <w:left w:val="nil"/>
              <w:bottom w:val="single" w:color="000000" w:sz="6" w:space="0"/>
              <w:right w:val="single" w:color="000000" w:sz="6" w:space="0"/>
            </w:tcBorders>
            <w:vAlign w:val="center"/>
          </w:tcPr>
          <w:p w14:paraId="4AC25A7E">
            <w:pPr>
              <w:rPr>
                <w:rFonts w:hint="default" w:cs="宋体"/>
                <w:sz w:val="18"/>
                <w:szCs w:val="18"/>
              </w:rPr>
            </w:pPr>
            <w:r>
              <w:rPr>
                <w:rFonts w:cs="宋体"/>
                <w:sz w:val="18"/>
                <w:szCs w:val="18"/>
              </w:rPr>
              <w:t>手术切口类别的分类在特定编码体系中的代码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105BE6F1">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42AB1D08">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19F34DC0">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73C9E38">
            <w:pPr>
              <w:rPr>
                <w:rFonts w:hint="default" w:cs="宋体"/>
                <w:sz w:val="18"/>
                <w:szCs w:val="18"/>
              </w:rPr>
            </w:pPr>
            <w:r>
              <w:rPr>
                <w:rFonts w:cs="宋体"/>
                <w:sz w:val="18"/>
                <w:szCs w:val="18"/>
              </w:rPr>
              <w:t>CV05.10.022</w:t>
            </w:r>
          </w:p>
        </w:tc>
      </w:tr>
      <w:tr w14:paraId="53F8CC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D90CF15">
            <w:pPr>
              <w:textAlignment w:val="center"/>
              <w:rPr>
                <w:rFonts w:hint="eastAsia" w:ascii="宋体" w:hAnsi="宋体" w:eastAsia="宋体" w:cs="宋体"/>
                <w:sz w:val="18"/>
                <w:szCs w:val="18"/>
                <w:lang w:val="en-US" w:eastAsia="zh-CN" w:bidi="ar"/>
              </w:rPr>
            </w:pPr>
            <w:r>
              <w:rPr>
                <w:rFonts w:cs="宋体"/>
                <w:sz w:val="18"/>
                <w:szCs w:val="18"/>
                <w:lang w:bidi="ar"/>
              </w:rPr>
              <w:t>SSQKLBMC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D1AC9C8">
            <w:pPr>
              <w:rPr>
                <w:rFonts w:hint="eastAsia" w:ascii="宋体" w:hAnsi="宋体" w:eastAsia="宋体" w:cs="宋体"/>
                <w:sz w:val="18"/>
                <w:szCs w:val="18"/>
                <w:lang w:val="en-US" w:eastAsia="zh-CN" w:bidi="ar-SA"/>
              </w:rPr>
            </w:pPr>
            <w:r>
              <w:rPr>
                <w:rFonts w:cs="宋体"/>
                <w:sz w:val="18"/>
                <w:szCs w:val="18"/>
              </w:rPr>
              <w:t>手术切口类别名称</w:t>
            </w:r>
          </w:p>
        </w:tc>
        <w:tc>
          <w:tcPr>
            <w:tcW w:w="1326" w:type="pct"/>
            <w:tcBorders>
              <w:top w:val="single" w:color="000000" w:sz="6" w:space="0"/>
              <w:left w:val="nil"/>
              <w:bottom w:val="single" w:color="000000" w:sz="6" w:space="0"/>
              <w:right w:val="single" w:color="000000" w:sz="6" w:space="0"/>
            </w:tcBorders>
            <w:shd w:val="clear" w:color="auto" w:fill="auto"/>
            <w:vAlign w:val="center"/>
          </w:tcPr>
          <w:p w14:paraId="5BCFAD19">
            <w:pPr>
              <w:rPr>
                <w:rFonts w:hint="eastAsia" w:ascii="宋体" w:hAnsi="宋体" w:eastAsia="宋体" w:cs="宋体"/>
                <w:sz w:val="18"/>
                <w:szCs w:val="18"/>
                <w:lang w:val="en-US" w:eastAsia="zh-CN" w:bidi="ar-SA"/>
              </w:rPr>
            </w:pPr>
            <w:r>
              <w:rPr>
                <w:rFonts w:cs="宋体"/>
                <w:sz w:val="18"/>
                <w:szCs w:val="18"/>
              </w:rPr>
              <w:t>手术切口类别的分类在特定编码体系中的名称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75F81882">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EBBAAA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58026F5E">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505E879">
            <w:pPr>
              <w:rPr>
                <w:rFonts w:hint="eastAsia" w:ascii="宋体" w:hAnsi="宋体" w:eastAsia="宋体" w:cs="宋体"/>
                <w:sz w:val="18"/>
                <w:szCs w:val="18"/>
                <w:lang w:val="en-US" w:eastAsia="zh-CN" w:bidi="ar-SA"/>
              </w:rPr>
            </w:pPr>
          </w:p>
        </w:tc>
      </w:tr>
      <w:tr w14:paraId="47AF86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467CAF">
            <w:pPr>
              <w:textAlignment w:val="center"/>
              <w:rPr>
                <w:rFonts w:hint="default" w:cs="宋体"/>
                <w:sz w:val="18"/>
                <w:szCs w:val="18"/>
                <w:lang w:bidi="ar"/>
              </w:rPr>
            </w:pPr>
            <w:r>
              <w:rPr>
                <w:rFonts w:cs="宋体"/>
                <w:sz w:val="18"/>
                <w:szCs w:val="18"/>
              </w:rPr>
              <w:t>SSQKYHDJ</w:t>
            </w:r>
          </w:p>
        </w:tc>
        <w:tc>
          <w:tcPr>
            <w:tcW w:w="713" w:type="pct"/>
            <w:tcBorders>
              <w:top w:val="single" w:color="000000" w:sz="6" w:space="0"/>
              <w:left w:val="nil"/>
              <w:bottom w:val="single" w:color="000000" w:sz="6" w:space="0"/>
              <w:right w:val="single" w:color="000000" w:sz="6" w:space="0"/>
            </w:tcBorders>
            <w:vAlign w:val="center"/>
          </w:tcPr>
          <w:p w14:paraId="162044A8">
            <w:pPr>
              <w:rPr>
                <w:rFonts w:hint="default" w:cs="宋体"/>
                <w:sz w:val="18"/>
                <w:szCs w:val="18"/>
              </w:rPr>
            </w:pPr>
            <w:r>
              <w:rPr>
                <w:rFonts w:cs="宋体"/>
                <w:sz w:val="18"/>
                <w:szCs w:val="18"/>
              </w:rPr>
              <w:t>手术切口愈合等级</w:t>
            </w:r>
          </w:p>
        </w:tc>
        <w:tc>
          <w:tcPr>
            <w:tcW w:w="1326" w:type="pct"/>
            <w:tcBorders>
              <w:top w:val="single" w:color="000000" w:sz="6" w:space="0"/>
              <w:left w:val="nil"/>
              <w:bottom w:val="single" w:color="000000" w:sz="6" w:space="0"/>
              <w:right w:val="single" w:color="000000" w:sz="6" w:space="0"/>
            </w:tcBorders>
            <w:vAlign w:val="center"/>
          </w:tcPr>
          <w:p w14:paraId="28F67F20">
            <w:pPr>
              <w:rPr>
                <w:rFonts w:hint="default" w:cs="宋体"/>
                <w:sz w:val="18"/>
                <w:szCs w:val="18"/>
              </w:rPr>
            </w:pPr>
            <w:r>
              <w:rPr>
                <w:rFonts w:cs="宋体"/>
                <w:sz w:val="18"/>
                <w:szCs w:val="18"/>
              </w:rPr>
              <w:t>手术切口愈合类别在特定编码体系中的代码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7BC1281E">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20CC0D7">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0924FEB9">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B84CA4C">
            <w:pPr>
              <w:rPr>
                <w:rFonts w:hint="default" w:cs="宋体"/>
                <w:sz w:val="18"/>
                <w:szCs w:val="18"/>
              </w:rPr>
            </w:pPr>
            <w:r>
              <w:rPr>
                <w:rFonts w:cs="宋体"/>
                <w:sz w:val="18"/>
                <w:szCs w:val="18"/>
              </w:rPr>
              <w:t>CV05.10.023</w:t>
            </w:r>
          </w:p>
        </w:tc>
      </w:tr>
      <w:tr w14:paraId="3354C3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7C01A37">
            <w:pPr>
              <w:textAlignment w:val="center"/>
              <w:rPr>
                <w:rFonts w:hint="eastAsia" w:ascii="宋体" w:hAnsi="宋体" w:eastAsia="宋体" w:cs="宋体"/>
                <w:sz w:val="18"/>
                <w:szCs w:val="18"/>
                <w:lang w:val="en-US" w:eastAsia="zh-CN" w:bidi="ar-SA"/>
              </w:rPr>
            </w:pPr>
            <w:r>
              <w:rPr>
                <w:rFonts w:cs="宋体"/>
                <w:sz w:val="18"/>
                <w:szCs w:val="18"/>
              </w:rPr>
              <w:t>SSQKYHDJMC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749030B">
            <w:pPr>
              <w:rPr>
                <w:rFonts w:hint="eastAsia" w:ascii="宋体" w:hAnsi="宋体" w:eastAsia="宋体" w:cs="宋体"/>
                <w:sz w:val="18"/>
                <w:szCs w:val="18"/>
                <w:lang w:val="en-US" w:eastAsia="zh-CN" w:bidi="ar-SA"/>
              </w:rPr>
            </w:pPr>
            <w:r>
              <w:rPr>
                <w:rFonts w:cs="宋体"/>
                <w:sz w:val="18"/>
                <w:szCs w:val="18"/>
              </w:rPr>
              <w:t>手术切口愈合等级名称</w:t>
            </w:r>
          </w:p>
        </w:tc>
        <w:tc>
          <w:tcPr>
            <w:tcW w:w="1326" w:type="pct"/>
            <w:tcBorders>
              <w:top w:val="single" w:color="000000" w:sz="6" w:space="0"/>
              <w:left w:val="nil"/>
              <w:bottom w:val="single" w:color="000000" w:sz="6" w:space="0"/>
              <w:right w:val="single" w:color="000000" w:sz="6" w:space="0"/>
            </w:tcBorders>
            <w:shd w:val="clear" w:color="auto" w:fill="auto"/>
            <w:vAlign w:val="center"/>
          </w:tcPr>
          <w:p w14:paraId="5F8A98D6">
            <w:pPr>
              <w:rPr>
                <w:rFonts w:hint="eastAsia" w:ascii="宋体" w:hAnsi="宋体" w:eastAsia="宋体" w:cs="宋体"/>
                <w:sz w:val="18"/>
                <w:szCs w:val="18"/>
                <w:lang w:val="en-US" w:eastAsia="zh-CN" w:bidi="ar-SA"/>
              </w:rPr>
            </w:pPr>
            <w:r>
              <w:rPr>
                <w:rFonts w:cs="宋体"/>
                <w:sz w:val="18"/>
                <w:szCs w:val="18"/>
              </w:rPr>
              <w:t>手术切口愈合类别在特定编码体系中的名称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619912B0">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5D5564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1BEC0609">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5D719BC">
            <w:pPr>
              <w:rPr>
                <w:rFonts w:hint="eastAsia" w:ascii="宋体" w:hAnsi="宋体" w:eastAsia="宋体" w:cs="宋体"/>
                <w:sz w:val="18"/>
                <w:szCs w:val="18"/>
                <w:lang w:val="en-US" w:eastAsia="zh-CN" w:bidi="ar-SA"/>
              </w:rPr>
            </w:pPr>
          </w:p>
        </w:tc>
      </w:tr>
      <w:tr w14:paraId="1753FF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6B24CDA">
            <w:pPr>
              <w:jc w:val="both"/>
              <w:rPr>
                <w:rFonts w:hint="default" w:cs="宋体"/>
                <w:sz w:val="18"/>
                <w:szCs w:val="18"/>
              </w:rPr>
            </w:pPr>
            <w:r>
              <w:rPr>
                <w:rFonts w:cs="宋体"/>
                <w:sz w:val="18"/>
                <w:szCs w:val="18"/>
              </w:rPr>
              <w:t>MZFFDM</w:t>
            </w:r>
          </w:p>
        </w:tc>
        <w:tc>
          <w:tcPr>
            <w:tcW w:w="713" w:type="pct"/>
            <w:tcBorders>
              <w:top w:val="single" w:color="000000" w:sz="6" w:space="0"/>
              <w:left w:val="nil"/>
              <w:bottom w:val="single" w:color="000000" w:sz="6" w:space="0"/>
              <w:right w:val="single" w:color="000000" w:sz="6" w:space="0"/>
            </w:tcBorders>
            <w:vAlign w:val="center"/>
          </w:tcPr>
          <w:p w14:paraId="6094CD48">
            <w:pPr>
              <w:rPr>
                <w:rFonts w:hint="default" w:cs="宋体"/>
                <w:sz w:val="18"/>
                <w:szCs w:val="18"/>
              </w:rPr>
            </w:pPr>
            <w:r>
              <w:rPr>
                <w:rFonts w:cs="宋体"/>
                <w:sz w:val="18"/>
                <w:szCs w:val="18"/>
              </w:rPr>
              <w:t>麻醉方法代码</w:t>
            </w:r>
          </w:p>
        </w:tc>
        <w:tc>
          <w:tcPr>
            <w:tcW w:w="1326" w:type="pct"/>
            <w:tcBorders>
              <w:top w:val="single" w:color="000000" w:sz="6" w:space="0"/>
              <w:left w:val="nil"/>
              <w:bottom w:val="single" w:color="000000" w:sz="6" w:space="0"/>
              <w:right w:val="single" w:color="000000" w:sz="6" w:space="0"/>
            </w:tcBorders>
            <w:vAlign w:val="center"/>
          </w:tcPr>
          <w:p w14:paraId="26E7D929">
            <w:pPr>
              <w:rPr>
                <w:rFonts w:hint="default" w:cs="宋体"/>
                <w:sz w:val="18"/>
                <w:szCs w:val="18"/>
              </w:rPr>
            </w:pPr>
            <w:r>
              <w:rPr>
                <w:rFonts w:cs="宋体"/>
                <w:sz w:val="18"/>
                <w:szCs w:val="18"/>
              </w:rPr>
              <w:t>患者实施手术及操作时所采用的麻醉方法在特定编码体系中的代码</w:t>
            </w:r>
          </w:p>
        </w:tc>
        <w:tc>
          <w:tcPr>
            <w:tcW w:w="533" w:type="pct"/>
            <w:tcBorders>
              <w:top w:val="single" w:color="000000" w:sz="6" w:space="0"/>
              <w:left w:val="nil"/>
              <w:bottom w:val="single" w:color="000000" w:sz="6" w:space="0"/>
              <w:right w:val="single" w:color="000000" w:sz="6" w:space="0"/>
            </w:tcBorders>
            <w:vAlign w:val="center"/>
          </w:tcPr>
          <w:p w14:paraId="5ABFFAC5">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110D889A">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11CB6E52">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49C8FF17">
            <w:pPr>
              <w:rPr>
                <w:rFonts w:hint="default" w:cs="宋体"/>
                <w:sz w:val="18"/>
                <w:szCs w:val="18"/>
              </w:rPr>
            </w:pPr>
            <w:r>
              <w:rPr>
                <w:rFonts w:cs="宋体"/>
                <w:sz w:val="18"/>
                <w:szCs w:val="18"/>
              </w:rPr>
              <w:t>CV06.00.103</w:t>
            </w:r>
          </w:p>
        </w:tc>
      </w:tr>
      <w:tr w14:paraId="02327C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5D632E1">
            <w:pPr>
              <w:jc w:val="both"/>
              <w:rPr>
                <w:rFonts w:hint="default" w:cs="宋体"/>
                <w:sz w:val="18"/>
                <w:szCs w:val="18"/>
              </w:rPr>
            </w:pPr>
            <w:r>
              <w:rPr>
                <w:rFonts w:cs="宋体"/>
                <w:sz w:val="18"/>
                <w:szCs w:val="18"/>
              </w:rPr>
              <w:t>MZFFMC</w:t>
            </w:r>
          </w:p>
        </w:tc>
        <w:tc>
          <w:tcPr>
            <w:tcW w:w="713" w:type="pct"/>
            <w:tcBorders>
              <w:top w:val="single" w:color="000000" w:sz="6" w:space="0"/>
              <w:left w:val="nil"/>
              <w:bottom w:val="single" w:color="000000" w:sz="6" w:space="0"/>
              <w:right w:val="single" w:color="000000" w:sz="6" w:space="0"/>
            </w:tcBorders>
            <w:vAlign w:val="center"/>
          </w:tcPr>
          <w:p w14:paraId="591496E7">
            <w:pPr>
              <w:rPr>
                <w:rFonts w:hint="default" w:cs="宋体"/>
                <w:sz w:val="18"/>
                <w:szCs w:val="18"/>
              </w:rPr>
            </w:pPr>
            <w:r>
              <w:rPr>
                <w:rFonts w:cs="宋体"/>
                <w:sz w:val="18"/>
                <w:szCs w:val="18"/>
              </w:rPr>
              <w:t>麻醉方法名称</w:t>
            </w:r>
          </w:p>
        </w:tc>
        <w:tc>
          <w:tcPr>
            <w:tcW w:w="1326" w:type="pct"/>
            <w:tcBorders>
              <w:top w:val="single" w:color="000000" w:sz="6" w:space="0"/>
              <w:left w:val="nil"/>
              <w:bottom w:val="single" w:color="000000" w:sz="6" w:space="0"/>
              <w:right w:val="single" w:color="000000" w:sz="6" w:space="0"/>
            </w:tcBorders>
            <w:vAlign w:val="center"/>
          </w:tcPr>
          <w:p w14:paraId="483807DE">
            <w:pPr>
              <w:rPr>
                <w:rFonts w:hint="default" w:cs="宋体"/>
                <w:sz w:val="18"/>
                <w:szCs w:val="18"/>
              </w:rPr>
            </w:pPr>
            <w:r>
              <w:rPr>
                <w:rFonts w:cs="宋体"/>
                <w:sz w:val="18"/>
                <w:szCs w:val="18"/>
              </w:rPr>
              <w:t>患者实施手术及操作时所采用的麻醉方法名称</w:t>
            </w:r>
          </w:p>
        </w:tc>
        <w:tc>
          <w:tcPr>
            <w:tcW w:w="533" w:type="pct"/>
            <w:tcBorders>
              <w:top w:val="single" w:color="000000" w:sz="6" w:space="0"/>
              <w:left w:val="nil"/>
              <w:bottom w:val="single" w:color="000000" w:sz="6" w:space="0"/>
              <w:right w:val="single" w:color="000000" w:sz="6" w:space="0"/>
            </w:tcBorders>
            <w:vAlign w:val="center"/>
          </w:tcPr>
          <w:p w14:paraId="3FE913C7">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51C2DFE0">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723EEE5E">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A20B5A1">
            <w:pPr>
              <w:rPr>
                <w:rFonts w:hint="default" w:cs="宋体"/>
                <w:sz w:val="18"/>
                <w:szCs w:val="18"/>
              </w:rPr>
            </w:pPr>
          </w:p>
        </w:tc>
      </w:tr>
      <w:tr w14:paraId="393609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77621AB">
            <w:pPr>
              <w:jc w:val="both"/>
              <w:rPr>
                <w:rFonts w:hint="default" w:cs="宋体"/>
                <w:sz w:val="18"/>
                <w:szCs w:val="18"/>
              </w:rPr>
            </w:pPr>
            <w:r>
              <w:rPr>
                <w:rFonts w:cs="宋体"/>
                <w:sz w:val="18"/>
                <w:szCs w:val="18"/>
              </w:rPr>
              <w:t>MZFJ1</w:t>
            </w:r>
          </w:p>
        </w:tc>
        <w:tc>
          <w:tcPr>
            <w:tcW w:w="713" w:type="pct"/>
            <w:tcBorders>
              <w:top w:val="single" w:color="000000" w:sz="6" w:space="0"/>
              <w:left w:val="nil"/>
              <w:bottom w:val="single" w:color="000000" w:sz="6" w:space="0"/>
              <w:right w:val="single" w:color="000000" w:sz="6" w:space="0"/>
            </w:tcBorders>
            <w:vAlign w:val="center"/>
          </w:tcPr>
          <w:p w14:paraId="5D32DF50">
            <w:pPr>
              <w:rPr>
                <w:rFonts w:hint="default" w:cs="宋体"/>
                <w:sz w:val="18"/>
                <w:szCs w:val="18"/>
              </w:rPr>
            </w:pPr>
            <w:r>
              <w:rPr>
                <w:rFonts w:cs="宋体"/>
                <w:sz w:val="18"/>
                <w:szCs w:val="18"/>
              </w:rPr>
              <w:t>麻醉分级</w:t>
            </w:r>
          </w:p>
        </w:tc>
        <w:tc>
          <w:tcPr>
            <w:tcW w:w="1326" w:type="pct"/>
            <w:tcBorders>
              <w:top w:val="single" w:color="000000" w:sz="6" w:space="0"/>
              <w:left w:val="nil"/>
              <w:bottom w:val="single" w:color="000000" w:sz="6" w:space="0"/>
              <w:right w:val="single" w:color="000000" w:sz="6" w:space="0"/>
            </w:tcBorders>
            <w:vAlign w:val="center"/>
          </w:tcPr>
          <w:p w14:paraId="71822938">
            <w:pPr>
              <w:rPr>
                <w:rFonts w:hint="default" w:cs="宋体"/>
                <w:sz w:val="18"/>
                <w:szCs w:val="18"/>
              </w:rPr>
            </w:pPr>
            <w:r>
              <w:rPr>
                <w:rFonts w:cs="宋体"/>
                <w:sz w:val="18"/>
                <w:szCs w:val="18"/>
              </w:rPr>
              <w:t>根据美国麻醉师协会(ASA)制定的分级标准，对病人体质状况和对手术危险性进行评估分级的结果在特定编码体系中的代码</w:t>
            </w:r>
          </w:p>
        </w:tc>
        <w:tc>
          <w:tcPr>
            <w:tcW w:w="533" w:type="pct"/>
            <w:tcBorders>
              <w:top w:val="single" w:color="000000" w:sz="6" w:space="0"/>
              <w:left w:val="nil"/>
              <w:bottom w:val="single" w:color="000000" w:sz="6" w:space="0"/>
              <w:right w:val="single" w:color="000000" w:sz="6" w:space="0"/>
            </w:tcBorders>
            <w:vAlign w:val="center"/>
          </w:tcPr>
          <w:p w14:paraId="05834226">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6C9D508A">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35D08BB2">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4D679068">
            <w:pPr>
              <w:rPr>
                <w:rFonts w:hint="default" w:cs="宋体"/>
                <w:sz w:val="18"/>
                <w:szCs w:val="18"/>
              </w:rPr>
            </w:pPr>
            <w:r>
              <w:rPr>
                <w:rFonts w:hint="default" w:cs="宋体"/>
                <w:sz w:val="18"/>
                <w:szCs w:val="18"/>
              </w:rPr>
              <w:t>CT05.10.012</w:t>
            </w:r>
          </w:p>
        </w:tc>
      </w:tr>
      <w:tr w14:paraId="4E2A4E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C2F7A6E">
            <w:pPr>
              <w:jc w:val="both"/>
              <w:rPr>
                <w:rFonts w:hint="eastAsia" w:ascii="宋体" w:hAnsi="宋体" w:eastAsia="宋体" w:cs="宋体"/>
                <w:sz w:val="18"/>
                <w:szCs w:val="18"/>
                <w:lang w:val="en-US" w:eastAsia="zh-CN" w:bidi="ar-SA"/>
              </w:rPr>
            </w:pPr>
            <w:r>
              <w:rPr>
                <w:rFonts w:cs="宋体"/>
                <w:sz w:val="18"/>
                <w:szCs w:val="18"/>
              </w:rPr>
              <w:t>MZFJMC1</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BC860FC">
            <w:pPr>
              <w:rPr>
                <w:rFonts w:hint="eastAsia" w:ascii="宋体" w:hAnsi="宋体" w:eastAsia="宋体" w:cs="宋体"/>
                <w:sz w:val="18"/>
                <w:szCs w:val="18"/>
                <w:lang w:val="en-US" w:eastAsia="zh-CN" w:bidi="ar-SA"/>
              </w:rPr>
            </w:pPr>
            <w:r>
              <w:rPr>
                <w:rFonts w:cs="宋体"/>
                <w:sz w:val="18"/>
                <w:szCs w:val="18"/>
              </w:rPr>
              <w:t>麻醉分级名称</w:t>
            </w:r>
          </w:p>
        </w:tc>
        <w:tc>
          <w:tcPr>
            <w:tcW w:w="1326" w:type="pct"/>
            <w:tcBorders>
              <w:top w:val="single" w:color="000000" w:sz="6" w:space="0"/>
              <w:left w:val="nil"/>
              <w:bottom w:val="single" w:color="000000" w:sz="6" w:space="0"/>
              <w:right w:val="single" w:color="000000" w:sz="6" w:space="0"/>
            </w:tcBorders>
            <w:shd w:val="clear" w:color="auto" w:fill="auto"/>
            <w:vAlign w:val="center"/>
          </w:tcPr>
          <w:p w14:paraId="2454A594">
            <w:pPr>
              <w:rPr>
                <w:rFonts w:hint="eastAsia" w:ascii="宋体" w:hAnsi="宋体" w:eastAsia="宋体" w:cs="宋体"/>
                <w:sz w:val="18"/>
                <w:szCs w:val="18"/>
                <w:lang w:val="en-US" w:eastAsia="zh-CN" w:bidi="ar-SA"/>
              </w:rPr>
            </w:pPr>
            <w:r>
              <w:rPr>
                <w:rFonts w:cs="宋体"/>
                <w:sz w:val="18"/>
                <w:szCs w:val="18"/>
              </w:rPr>
              <w:t>根据美国麻醉师协会(ASA)制定的分级标准，对病人体质状况和对手术危险性进行评估分级的结果在特定编码体系中的名称</w:t>
            </w:r>
          </w:p>
        </w:tc>
        <w:tc>
          <w:tcPr>
            <w:tcW w:w="533" w:type="pct"/>
            <w:tcBorders>
              <w:top w:val="single" w:color="000000" w:sz="6" w:space="0"/>
              <w:left w:val="nil"/>
              <w:bottom w:val="single" w:color="000000" w:sz="6" w:space="0"/>
              <w:right w:val="single" w:color="000000" w:sz="6" w:space="0"/>
            </w:tcBorders>
            <w:shd w:val="clear" w:color="auto" w:fill="auto"/>
            <w:vAlign w:val="center"/>
          </w:tcPr>
          <w:p w14:paraId="1B57740D">
            <w:pPr>
              <w:jc w:val="center"/>
              <w:textAlignment w:val="center"/>
              <w:rPr>
                <w:rFonts w:hint="default" w:ascii="宋体" w:hAnsi="宋体" w:eastAsia="宋体" w:cs="宋体"/>
                <w:sz w:val="18"/>
                <w:szCs w:val="18"/>
                <w:lang w:val="en-US" w:eastAsia="zh-CN" w:bidi="ar"/>
              </w:rPr>
            </w:pPr>
          </w:p>
        </w:tc>
        <w:tc>
          <w:tcPr>
            <w:tcW w:w="539" w:type="pct"/>
            <w:tcBorders>
              <w:top w:val="single" w:color="000000" w:sz="6" w:space="0"/>
              <w:left w:val="nil"/>
              <w:bottom w:val="single" w:color="000000" w:sz="6" w:space="0"/>
              <w:right w:val="single" w:color="000000" w:sz="6" w:space="0"/>
            </w:tcBorders>
            <w:shd w:val="clear" w:color="auto" w:fill="auto"/>
            <w:vAlign w:val="center"/>
          </w:tcPr>
          <w:p w14:paraId="583D644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shd w:val="clear" w:color="auto" w:fill="auto"/>
            <w:vAlign w:val="center"/>
          </w:tcPr>
          <w:p w14:paraId="496760F6">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A4D8FD9">
            <w:pPr>
              <w:rPr>
                <w:rFonts w:hint="default" w:ascii="宋体" w:hAnsi="宋体" w:eastAsia="宋体" w:cs="宋体"/>
                <w:sz w:val="18"/>
                <w:szCs w:val="18"/>
                <w:lang w:val="en-US" w:eastAsia="zh-CN" w:bidi="ar-SA"/>
              </w:rPr>
            </w:pPr>
          </w:p>
        </w:tc>
      </w:tr>
      <w:tr w14:paraId="2E752D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FB76D22">
            <w:pPr>
              <w:jc w:val="both"/>
              <w:rPr>
                <w:rFonts w:hint="default" w:cs="宋体"/>
                <w:sz w:val="18"/>
                <w:szCs w:val="18"/>
              </w:rPr>
            </w:pPr>
            <w:r>
              <w:rPr>
                <w:rFonts w:cs="宋体"/>
                <w:sz w:val="18"/>
                <w:szCs w:val="18"/>
              </w:rPr>
              <w:t>MZYSGH</w:t>
            </w:r>
          </w:p>
        </w:tc>
        <w:tc>
          <w:tcPr>
            <w:tcW w:w="713" w:type="pct"/>
            <w:tcBorders>
              <w:top w:val="single" w:color="000000" w:sz="6" w:space="0"/>
              <w:left w:val="nil"/>
              <w:bottom w:val="single" w:color="000000" w:sz="6" w:space="0"/>
              <w:right w:val="single" w:color="000000" w:sz="6" w:space="0"/>
            </w:tcBorders>
            <w:vAlign w:val="center"/>
          </w:tcPr>
          <w:p w14:paraId="19CCB9B6">
            <w:pPr>
              <w:rPr>
                <w:rFonts w:hint="default" w:cs="宋体"/>
                <w:sz w:val="18"/>
                <w:szCs w:val="18"/>
              </w:rPr>
            </w:pPr>
            <w:r>
              <w:rPr>
                <w:rFonts w:cs="宋体"/>
                <w:sz w:val="18"/>
                <w:szCs w:val="18"/>
              </w:rPr>
              <w:t>麻醉医师ID</w:t>
            </w:r>
          </w:p>
        </w:tc>
        <w:tc>
          <w:tcPr>
            <w:tcW w:w="1326" w:type="pct"/>
            <w:tcBorders>
              <w:top w:val="single" w:color="000000" w:sz="6" w:space="0"/>
              <w:left w:val="nil"/>
              <w:bottom w:val="single" w:color="000000" w:sz="6" w:space="0"/>
              <w:right w:val="single" w:color="000000" w:sz="6" w:space="0"/>
            </w:tcBorders>
            <w:vAlign w:val="center"/>
          </w:tcPr>
          <w:p w14:paraId="490C921F">
            <w:pPr>
              <w:rPr>
                <w:rFonts w:hint="default" w:cs="宋体"/>
                <w:sz w:val="18"/>
                <w:szCs w:val="18"/>
              </w:rPr>
            </w:pPr>
            <w:r>
              <w:rPr>
                <w:rFonts w:cs="宋体"/>
                <w:sz w:val="18"/>
                <w:szCs w:val="18"/>
              </w:rPr>
              <w:t>麻醉医师在本院内的顺序编号</w:t>
            </w:r>
          </w:p>
        </w:tc>
        <w:tc>
          <w:tcPr>
            <w:tcW w:w="533" w:type="pct"/>
            <w:tcBorders>
              <w:top w:val="single" w:color="000000" w:sz="6" w:space="0"/>
              <w:left w:val="nil"/>
              <w:bottom w:val="single" w:color="000000" w:sz="6" w:space="0"/>
              <w:right w:val="single" w:color="000000" w:sz="6" w:space="0"/>
            </w:tcBorders>
            <w:vAlign w:val="center"/>
          </w:tcPr>
          <w:p w14:paraId="34C4BED7">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05B08B1C">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438B5CBB">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7BCBD5F">
            <w:pPr>
              <w:rPr>
                <w:rFonts w:hint="default" w:cs="宋体"/>
                <w:sz w:val="18"/>
                <w:szCs w:val="18"/>
              </w:rPr>
            </w:pPr>
          </w:p>
        </w:tc>
      </w:tr>
      <w:tr w14:paraId="13C65B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61C6934">
            <w:pPr>
              <w:jc w:val="both"/>
              <w:rPr>
                <w:rFonts w:hint="default" w:cs="宋体"/>
                <w:sz w:val="18"/>
                <w:szCs w:val="18"/>
              </w:rPr>
            </w:pPr>
            <w:r>
              <w:rPr>
                <w:rFonts w:cs="宋体"/>
                <w:sz w:val="18"/>
                <w:szCs w:val="18"/>
              </w:rPr>
              <w:t>MZYS1</w:t>
            </w:r>
          </w:p>
        </w:tc>
        <w:tc>
          <w:tcPr>
            <w:tcW w:w="713" w:type="pct"/>
            <w:tcBorders>
              <w:top w:val="single" w:color="000000" w:sz="6" w:space="0"/>
              <w:left w:val="nil"/>
              <w:bottom w:val="single" w:color="000000" w:sz="6" w:space="0"/>
              <w:right w:val="single" w:color="000000" w:sz="6" w:space="0"/>
            </w:tcBorders>
            <w:vAlign w:val="center"/>
          </w:tcPr>
          <w:p w14:paraId="439470E2">
            <w:pPr>
              <w:rPr>
                <w:rFonts w:hint="default" w:cs="宋体"/>
                <w:sz w:val="18"/>
                <w:szCs w:val="18"/>
              </w:rPr>
            </w:pPr>
            <w:r>
              <w:rPr>
                <w:rFonts w:cs="宋体"/>
                <w:sz w:val="18"/>
                <w:szCs w:val="18"/>
              </w:rPr>
              <w:t>麻醉医师姓名</w:t>
            </w:r>
          </w:p>
        </w:tc>
        <w:tc>
          <w:tcPr>
            <w:tcW w:w="1326" w:type="pct"/>
            <w:tcBorders>
              <w:top w:val="single" w:color="000000" w:sz="6" w:space="0"/>
              <w:left w:val="nil"/>
              <w:bottom w:val="single" w:color="000000" w:sz="6" w:space="0"/>
              <w:right w:val="single" w:color="000000" w:sz="6" w:space="0"/>
            </w:tcBorders>
            <w:vAlign w:val="center"/>
          </w:tcPr>
          <w:p w14:paraId="08836ACA">
            <w:pPr>
              <w:rPr>
                <w:rFonts w:hint="default" w:cs="宋体"/>
                <w:sz w:val="18"/>
                <w:szCs w:val="18"/>
              </w:rPr>
            </w:pPr>
            <w:r>
              <w:rPr>
                <w:rFonts w:cs="宋体"/>
                <w:sz w:val="18"/>
                <w:szCs w:val="18"/>
              </w:rPr>
              <w:t>对患者实施麻醉的麻醉医师签署的在公安户籍管理部门正式登记注册的姓氏和名称</w:t>
            </w:r>
          </w:p>
        </w:tc>
        <w:tc>
          <w:tcPr>
            <w:tcW w:w="533" w:type="pct"/>
            <w:tcBorders>
              <w:top w:val="single" w:color="000000" w:sz="6" w:space="0"/>
              <w:left w:val="nil"/>
              <w:bottom w:val="single" w:color="000000" w:sz="6" w:space="0"/>
              <w:right w:val="single" w:color="000000" w:sz="6" w:space="0"/>
            </w:tcBorders>
            <w:vAlign w:val="center"/>
          </w:tcPr>
          <w:p w14:paraId="7080A034">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786AFDFD">
            <w:pPr>
              <w:jc w:val="center"/>
              <w:textAlignment w:val="center"/>
              <w:rPr>
                <w:rFonts w:hint="default" w:cs="宋体"/>
                <w:sz w:val="18"/>
                <w:szCs w:val="18"/>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6BE8FDC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4887302">
            <w:pPr>
              <w:rPr>
                <w:rFonts w:hint="default" w:cs="宋体"/>
                <w:sz w:val="18"/>
                <w:szCs w:val="18"/>
              </w:rPr>
            </w:pPr>
          </w:p>
        </w:tc>
      </w:tr>
      <w:tr w14:paraId="4DD2ED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A08CF9F">
            <w:pPr>
              <w:textAlignment w:val="center"/>
              <w:rPr>
                <w:rFonts w:hint="default" w:cs="宋体"/>
                <w:sz w:val="18"/>
                <w:szCs w:val="18"/>
                <w:lang w:bidi="ar"/>
              </w:rPr>
            </w:pPr>
            <w:r>
              <w:rPr>
                <w:rFonts w:cs="宋体"/>
                <w:sz w:val="18"/>
                <w:szCs w:val="18"/>
                <w:lang w:bidi="ar"/>
              </w:rPr>
              <w:t>CITY_P</w:t>
            </w:r>
          </w:p>
        </w:tc>
        <w:tc>
          <w:tcPr>
            <w:tcW w:w="713" w:type="pct"/>
            <w:tcBorders>
              <w:top w:val="single" w:color="000000" w:sz="6" w:space="0"/>
              <w:left w:val="nil"/>
              <w:bottom w:val="single" w:color="000000" w:sz="6" w:space="0"/>
              <w:right w:val="single" w:color="000000" w:sz="6" w:space="0"/>
            </w:tcBorders>
            <w:vAlign w:val="center"/>
          </w:tcPr>
          <w:p w14:paraId="7F241774">
            <w:pPr>
              <w:textAlignment w:val="center"/>
              <w:rPr>
                <w:rFonts w:hint="default" w:cs="宋体"/>
                <w:sz w:val="18"/>
                <w:szCs w:val="18"/>
              </w:rPr>
            </w:pPr>
            <w:r>
              <w:rPr>
                <w:rFonts w:cs="宋体"/>
                <w:sz w:val="18"/>
                <w:szCs w:val="18"/>
                <w:lang w:bidi="ar"/>
              </w:rPr>
              <w:t>市州</w:t>
            </w:r>
          </w:p>
        </w:tc>
        <w:tc>
          <w:tcPr>
            <w:tcW w:w="1326" w:type="pct"/>
            <w:tcBorders>
              <w:top w:val="single" w:color="000000" w:sz="6" w:space="0"/>
              <w:left w:val="nil"/>
              <w:bottom w:val="single" w:color="000000" w:sz="6" w:space="0"/>
              <w:right w:val="single" w:color="000000" w:sz="6" w:space="0"/>
            </w:tcBorders>
            <w:vAlign w:val="center"/>
          </w:tcPr>
          <w:p w14:paraId="5EDE5902">
            <w:pPr>
              <w:textAlignment w:val="center"/>
              <w:rPr>
                <w:rFonts w:hint="default" w:cs="宋体"/>
                <w:sz w:val="18"/>
                <w:szCs w:val="18"/>
              </w:rPr>
            </w:pPr>
            <w:r>
              <w:rPr>
                <w:rFonts w:cs="宋体"/>
                <w:sz w:val="18"/>
                <w:szCs w:val="18"/>
                <w:lang w:bidi="ar"/>
              </w:rPr>
              <w:t>市州（4位编码）</w:t>
            </w:r>
          </w:p>
        </w:tc>
        <w:tc>
          <w:tcPr>
            <w:tcW w:w="533" w:type="pct"/>
            <w:tcBorders>
              <w:top w:val="single" w:color="000000" w:sz="6" w:space="0"/>
              <w:left w:val="nil"/>
              <w:bottom w:val="single" w:color="000000" w:sz="6" w:space="0"/>
              <w:right w:val="single" w:color="000000" w:sz="6" w:space="0"/>
            </w:tcBorders>
          </w:tcPr>
          <w:p w14:paraId="66A1EABD">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tcPr>
          <w:p w14:paraId="7D84EEEC">
            <w:pPr>
              <w:jc w:val="center"/>
              <w:textAlignment w:val="top"/>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tcPr>
          <w:p w14:paraId="506BFFA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2F9077E">
            <w:pPr>
              <w:rPr>
                <w:rFonts w:hint="eastAsia" w:eastAsia="宋体" w:cs="宋体"/>
                <w:sz w:val="18"/>
                <w:szCs w:val="18"/>
                <w:lang w:eastAsia="zh-CN"/>
              </w:rPr>
            </w:pPr>
            <w:r>
              <w:rPr>
                <w:rFonts w:hint="eastAsia" w:cs="宋体"/>
                <w:sz w:val="18"/>
                <w:szCs w:val="18"/>
                <w:lang w:eastAsia="zh-CN"/>
              </w:rPr>
              <w:t>GB/T 2260-2017</w:t>
            </w:r>
          </w:p>
        </w:tc>
      </w:tr>
      <w:tr w14:paraId="077426B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89B1998">
            <w:pPr>
              <w:textAlignment w:val="center"/>
              <w:rPr>
                <w:rFonts w:hint="default" w:cs="宋体"/>
                <w:sz w:val="18"/>
                <w:szCs w:val="18"/>
                <w:lang w:bidi="ar"/>
              </w:rPr>
            </w:pPr>
            <w:r>
              <w:rPr>
                <w:rFonts w:cs="宋体"/>
                <w:sz w:val="18"/>
                <w:szCs w:val="18"/>
                <w:lang w:bidi="ar"/>
              </w:rPr>
              <w:t>COUNTRY_P</w:t>
            </w:r>
          </w:p>
        </w:tc>
        <w:tc>
          <w:tcPr>
            <w:tcW w:w="713" w:type="pct"/>
            <w:tcBorders>
              <w:top w:val="single" w:color="000000" w:sz="6" w:space="0"/>
              <w:left w:val="nil"/>
              <w:bottom w:val="single" w:color="000000" w:sz="6" w:space="0"/>
              <w:right w:val="single" w:color="000000" w:sz="6" w:space="0"/>
            </w:tcBorders>
            <w:vAlign w:val="center"/>
          </w:tcPr>
          <w:p w14:paraId="132E5E34">
            <w:pPr>
              <w:textAlignment w:val="center"/>
              <w:rPr>
                <w:rFonts w:hint="default" w:cs="宋体"/>
                <w:sz w:val="18"/>
                <w:szCs w:val="18"/>
              </w:rPr>
            </w:pPr>
            <w:r>
              <w:rPr>
                <w:rFonts w:cs="宋体"/>
                <w:sz w:val="18"/>
                <w:szCs w:val="18"/>
                <w:lang w:bidi="ar"/>
              </w:rPr>
              <w:t>区县</w:t>
            </w:r>
          </w:p>
        </w:tc>
        <w:tc>
          <w:tcPr>
            <w:tcW w:w="1326" w:type="pct"/>
            <w:tcBorders>
              <w:top w:val="single" w:color="000000" w:sz="6" w:space="0"/>
              <w:left w:val="nil"/>
              <w:bottom w:val="single" w:color="000000" w:sz="6" w:space="0"/>
              <w:right w:val="single" w:color="000000" w:sz="6" w:space="0"/>
            </w:tcBorders>
            <w:vAlign w:val="center"/>
          </w:tcPr>
          <w:p w14:paraId="44D5C4C1">
            <w:pPr>
              <w:textAlignment w:val="center"/>
              <w:rPr>
                <w:rFonts w:hint="default" w:cs="宋体"/>
                <w:sz w:val="18"/>
                <w:szCs w:val="18"/>
              </w:rPr>
            </w:pPr>
            <w:r>
              <w:rPr>
                <w:rFonts w:cs="宋体"/>
                <w:sz w:val="18"/>
                <w:szCs w:val="18"/>
                <w:lang w:bidi="ar"/>
              </w:rPr>
              <w:t>区县（6位编码）</w:t>
            </w:r>
          </w:p>
        </w:tc>
        <w:tc>
          <w:tcPr>
            <w:tcW w:w="533" w:type="pct"/>
            <w:tcBorders>
              <w:top w:val="single" w:color="000000" w:sz="6" w:space="0"/>
              <w:left w:val="nil"/>
              <w:bottom w:val="single" w:color="000000" w:sz="6" w:space="0"/>
              <w:right w:val="single" w:color="000000" w:sz="6" w:space="0"/>
            </w:tcBorders>
          </w:tcPr>
          <w:p w14:paraId="1BF16D80">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tcPr>
          <w:p w14:paraId="5C7B16A5">
            <w:pPr>
              <w:jc w:val="center"/>
              <w:textAlignment w:val="top"/>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tcPr>
          <w:p w14:paraId="365491B5">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56453D56">
            <w:pPr>
              <w:rPr>
                <w:rFonts w:hint="eastAsia" w:eastAsia="宋体" w:cs="宋体"/>
                <w:sz w:val="18"/>
                <w:szCs w:val="18"/>
                <w:lang w:eastAsia="zh-CN"/>
              </w:rPr>
            </w:pPr>
            <w:r>
              <w:rPr>
                <w:rFonts w:hint="eastAsia" w:cs="宋体"/>
                <w:sz w:val="18"/>
                <w:szCs w:val="18"/>
                <w:lang w:eastAsia="zh-CN"/>
              </w:rPr>
              <w:t>GB/T 2260-2017</w:t>
            </w:r>
          </w:p>
        </w:tc>
      </w:tr>
      <w:tr w14:paraId="57DDFA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27D7ED8">
            <w:pPr>
              <w:textAlignment w:val="center"/>
              <w:rPr>
                <w:rFonts w:hint="default" w:cs="宋体"/>
                <w:sz w:val="18"/>
                <w:szCs w:val="18"/>
                <w:lang w:bidi="ar"/>
              </w:rPr>
            </w:pPr>
            <w:r>
              <w:rPr>
                <w:rFonts w:cs="宋体"/>
                <w:sz w:val="18"/>
                <w:szCs w:val="18"/>
                <w:lang w:bidi="ar"/>
              </w:rPr>
              <w:t>EFFECTIVETIME_P</w:t>
            </w:r>
          </w:p>
        </w:tc>
        <w:tc>
          <w:tcPr>
            <w:tcW w:w="713" w:type="pct"/>
            <w:tcBorders>
              <w:top w:val="single" w:color="000000" w:sz="6" w:space="0"/>
              <w:left w:val="nil"/>
              <w:bottom w:val="single" w:color="000000" w:sz="6" w:space="0"/>
              <w:right w:val="single" w:color="000000" w:sz="6" w:space="0"/>
            </w:tcBorders>
            <w:vAlign w:val="center"/>
          </w:tcPr>
          <w:p w14:paraId="2E8D34E9">
            <w:pPr>
              <w:textAlignment w:val="center"/>
              <w:rPr>
                <w:rFonts w:hint="default" w:cs="宋体"/>
                <w:sz w:val="18"/>
                <w:szCs w:val="18"/>
              </w:rPr>
            </w:pPr>
            <w:r>
              <w:rPr>
                <w:rFonts w:cs="宋体"/>
                <w:sz w:val="18"/>
                <w:szCs w:val="18"/>
                <w:lang w:bidi="ar"/>
              </w:rPr>
              <w:t>业务生成时间</w:t>
            </w:r>
          </w:p>
        </w:tc>
        <w:tc>
          <w:tcPr>
            <w:tcW w:w="1326" w:type="pct"/>
            <w:tcBorders>
              <w:top w:val="single" w:color="000000" w:sz="6" w:space="0"/>
              <w:left w:val="nil"/>
              <w:bottom w:val="single" w:color="000000" w:sz="6" w:space="0"/>
              <w:right w:val="single" w:color="000000" w:sz="6" w:space="0"/>
            </w:tcBorders>
            <w:vAlign w:val="center"/>
          </w:tcPr>
          <w:p w14:paraId="302EA823">
            <w:pPr>
              <w:textAlignment w:val="center"/>
              <w:rPr>
                <w:rFonts w:hint="default" w:cs="宋体"/>
                <w:sz w:val="18"/>
                <w:szCs w:val="18"/>
              </w:rPr>
            </w:pPr>
            <w:r>
              <w:rPr>
                <w:rFonts w:cs="宋体"/>
                <w:sz w:val="18"/>
                <w:szCs w:val="18"/>
                <w:lang w:bidi="ar"/>
              </w:rPr>
              <w:t>业务生成时间</w:t>
            </w:r>
          </w:p>
        </w:tc>
        <w:tc>
          <w:tcPr>
            <w:tcW w:w="533" w:type="pct"/>
            <w:tcBorders>
              <w:top w:val="single" w:color="000000" w:sz="6" w:space="0"/>
              <w:left w:val="nil"/>
              <w:bottom w:val="single" w:color="000000" w:sz="6" w:space="0"/>
              <w:right w:val="single" w:color="000000" w:sz="6" w:space="0"/>
            </w:tcBorders>
            <w:vAlign w:val="center"/>
          </w:tcPr>
          <w:p w14:paraId="35FC21E4">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vAlign w:val="center"/>
          </w:tcPr>
          <w:p w14:paraId="64660E48">
            <w:pPr>
              <w:jc w:val="center"/>
              <w:textAlignment w:val="center"/>
              <w:rPr>
                <w:rFonts w:hint="default" w:cs="宋体"/>
                <w:sz w:val="18"/>
                <w:szCs w:val="18"/>
                <w:lang w:bidi="ar"/>
              </w:rPr>
            </w:pPr>
            <w:r>
              <w:rPr>
                <w:rFonts w:hint="default" w:cs="宋体"/>
                <w:sz w:val="18"/>
                <w:szCs w:val="18"/>
                <w:lang w:bidi="ar"/>
              </w:rPr>
              <w:t>date</w:t>
            </w:r>
          </w:p>
        </w:tc>
        <w:tc>
          <w:tcPr>
            <w:tcW w:w="459" w:type="pct"/>
            <w:tcBorders>
              <w:top w:val="single" w:color="000000" w:sz="6" w:space="0"/>
              <w:left w:val="nil"/>
              <w:bottom w:val="single" w:color="000000" w:sz="6" w:space="0"/>
              <w:right w:val="single" w:color="000000" w:sz="6" w:space="0"/>
            </w:tcBorders>
            <w:vAlign w:val="center"/>
          </w:tcPr>
          <w:p w14:paraId="638CA8E2">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032D87D8">
            <w:pPr>
              <w:jc w:val="center"/>
              <w:textAlignment w:val="top"/>
              <w:rPr>
                <w:rFonts w:hint="default" w:cs="宋体"/>
                <w:sz w:val="18"/>
                <w:szCs w:val="18"/>
              </w:rPr>
            </w:pPr>
          </w:p>
        </w:tc>
      </w:tr>
      <w:tr w14:paraId="468E2A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5B8E601">
            <w:pPr>
              <w:textAlignment w:val="center"/>
              <w:rPr>
                <w:rFonts w:hint="default" w:cs="宋体"/>
                <w:sz w:val="18"/>
                <w:szCs w:val="18"/>
                <w:lang w:bidi="ar"/>
              </w:rPr>
            </w:pPr>
            <w:r>
              <w:rPr>
                <w:rFonts w:cs="宋体"/>
                <w:sz w:val="18"/>
                <w:szCs w:val="18"/>
                <w:lang w:bidi="ar"/>
              </w:rPr>
              <w:t>UPDATEDATE</w:t>
            </w:r>
          </w:p>
        </w:tc>
        <w:tc>
          <w:tcPr>
            <w:tcW w:w="713" w:type="pct"/>
            <w:tcBorders>
              <w:top w:val="single" w:color="000000" w:sz="6" w:space="0"/>
              <w:left w:val="nil"/>
              <w:bottom w:val="single" w:color="000000" w:sz="6" w:space="0"/>
              <w:right w:val="single" w:color="000000" w:sz="6" w:space="0"/>
            </w:tcBorders>
            <w:vAlign w:val="center"/>
          </w:tcPr>
          <w:p w14:paraId="3CDD6D28">
            <w:pPr>
              <w:textAlignment w:val="center"/>
              <w:rPr>
                <w:rFonts w:hint="default" w:cs="宋体"/>
                <w:sz w:val="18"/>
                <w:szCs w:val="18"/>
              </w:rPr>
            </w:pPr>
            <w:r>
              <w:rPr>
                <w:rFonts w:cs="宋体"/>
                <w:sz w:val="18"/>
                <w:szCs w:val="18"/>
                <w:lang w:bidi="ar"/>
              </w:rPr>
              <w:t>数据上传时间</w:t>
            </w:r>
          </w:p>
        </w:tc>
        <w:tc>
          <w:tcPr>
            <w:tcW w:w="1326" w:type="pct"/>
            <w:tcBorders>
              <w:top w:val="single" w:color="000000" w:sz="6" w:space="0"/>
              <w:left w:val="nil"/>
              <w:bottom w:val="single" w:color="000000" w:sz="6" w:space="0"/>
              <w:right w:val="single" w:color="000000" w:sz="6" w:space="0"/>
            </w:tcBorders>
            <w:vAlign w:val="center"/>
          </w:tcPr>
          <w:p w14:paraId="37400C63">
            <w:pPr>
              <w:textAlignment w:val="center"/>
              <w:rPr>
                <w:rFonts w:hint="default" w:cs="宋体"/>
                <w:sz w:val="18"/>
                <w:szCs w:val="18"/>
              </w:rPr>
            </w:pPr>
            <w:r>
              <w:rPr>
                <w:rFonts w:cs="宋体"/>
                <w:sz w:val="18"/>
                <w:szCs w:val="18"/>
                <w:lang w:bidi="ar"/>
              </w:rPr>
              <w:t>数据上传时间</w:t>
            </w:r>
          </w:p>
        </w:tc>
        <w:tc>
          <w:tcPr>
            <w:tcW w:w="533" w:type="pct"/>
            <w:tcBorders>
              <w:top w:val="single" w:color="000000" w:sz="6" w:space="0"/>
              <w:left w:val="nil"/>
              <w:bottom w:val="single" w:color="000000" w:sz="6" w:space="0"/>
              <w:right w:val="single" w:color="000000" w:sz="6" w:space="0"/>
            </w:tcBorders>
            <w:vAlign w:val="center"/>
          </w:tcPr>
          <w:p w14:paraId="67F6DBE2">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vAlign w:val="center"/>
          </w:tcPr>
          <w:p w14:paraId="365AFB7B">
            <w:pPr>
              <w:jc w:val="center"/>
              <w:textAlignment w:val="center"/>
              <w:rPr>
                <w:rFonts w:hint="default" w:cs="宋体"/>
                <w:sz w:val="18"/>
                <w:szCs w:val="18"/>
                <w:lang w:bidi="ar"/>
              </w:rPr>
            </w:pPr>
            <w:r>
              <w:rPr>
                <w:rFonts w:cs="宋体"/>
                <w:sz w:val="18"/>
                <w:szCs w:val="18"/>
                <w:lang w:bidi="ar"/>
              </w:rPr>
              <w:t>datetime</w:t>
            </w:r>
          </w:p>
        </w:tc>
        <w:tc>
          <w:tcPr>
            <w:tcW w:w="459" w:type="pct"/>
            <w:tcBorders>
              <w:top w:val="single" w:color="000000" w:sz="6" w:space="0"/>
              <w:left w:val="nil"/>
              <w:bottom w:val="single" w:color="000000" w:sz="6" w:space="0"/>
              <w:right w:val="single" w:color="000000" w:sz="6" w:space="0"/>
            </w:tcBorders>
            <w:vAlign w:val="center"/>
          </w:tcPr>
          <w:p w14:paraId="7F2CE350">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061EB6F1">
            <w:pPr>
              <w:jc w:val="center"/>
              <w:textAlignment w:val="top"/>
              <w:rPr>
                <w:rFonts w:hint="default" w:cs="宋体"/>
                <w:sz w:val="18"/>
                <w:szCs w:val="18"/>
              </w:rPr>
            </w:pPr>
          </w:p>
        </w:tc>
      </w:tr>
      <w:tr w14:paraId="5DBA9B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72C6261">
            <w:pPr>
              <w:textAlignment w:val="center"/>
              <w:rPr>
                <w:rFonts w:hint="default" w:cs="宋体"/>
                <w:sz w:val="18"/>
                <w:szCs w:val="18"/>
                <w:lang w:bidi="ar"/>
              </w:rPr>
            </w:pPr>
            <w:r>
              <w:rPr>
                <w:rFonts w:cs="宋体"/>
                <w:sz w:val="18"/>
                <w:szCs w:val="18"/>
                <w:lang w:bidi="ar"/>
              </w:rPr>
              <w:t>UPLOADTIME_P</w:t>
            </w:r>
          </w:p>
        </w:tc>
        <w:tc>
          <w:tcPr>
            <w:tcW w:w="713" w:type="pct"/>
            <w:tcBorders>
              <w:top w:val="single" w:color="000000" w:sz="6" w:space="0"/>
              <w:left w:val="nil"/>
              <w:bottom w:val="single" w:color="000000" w:sz="6" w:space="0"/>
              <w:right w:val="single" w:color="000000" w:sz="6" w:space="0"/>
            </w:tcBorders>
            <w:vAlign w:val="center"/>
          </w:tcPr>
          <w:p w14:paraId="4688E44C">
            <w:pPr>
              <w:textAlignment w:val="center"/>
              <w:rPr>
                <w:rFonts w:hint="default" w:cs="宋体"/>
                <w:sz w:val="18"/>
                <w:szCs w:val="18"/>
              </w:rPr>
            </w:pPr>
            <w:r>
              <w:rPr>
                <w:rFonts w:cs="宋体"/>
                <w:sz w:val="18"/>
                <w:szCs w:val="18"/>
                <w:lang w:bidi="ar"/>
              </w:rPr>
              <w:t>回写时间</w:t>
            </w:r>
          </w:p>
        </w:tc>
        <w:tc>
          <w:tcPr>
            <w:tcW w:w="1326" w:type="pct"/>
            <w:tcBorders>
              <w:top w:val="single" w:color="000000" w:sz="6" w:space="0"/>
              <w:left w:val="nil"/>
              <w:bottom w:val="single" w:color="000000" w:sz="6" w:space="0"/>
              <w:right w:val="single" w:color="000000" w:sz="6" w:space="0"/>
            </w:tcBorders>
            <w:vAlign w:val="center"/>
          </w:tcPr>
          <w:p w14:paraId="2ED28143">
            <w:pPr>
              <w:textAlignment w:val="center"/>
              <w:rPr>
                <w:rFonts w:hint="default" w:cs="宋体"/>
                <w:sz w:val="18"/>
                <w:szCs w:val="18"/>
              </w:rPr>
            </w:pPr>
            <w:r>
              <w:rPr>
                <w:rFonts w:cs="宋体"/>
                <w:sz w:val="18"/>
                <w:szCs w:val="18"/>
                <w:lang w:bidi="ar"/>
              </w:rPr>
              <w:t>上级机构数据取走回写时间</w:t>
            </w:r>
          </w:p>
        </w:tc>
        <w:tc>
          <w:tcPr>
            <w:tcW w:w="533" w:type="pct"/>
            <w:tcBorders>
              <w:top w:val="single" w:color="000000" w:sz="6" w:space="0"/>
              <w:left w:val="nil"/>
              <w:bottom w:val="single" w:color="000000" w:sz="6" w:space="0"/>
              <w:right w:val="single" w:color="000000" w:sz="6" w:space="0"/>
            </w:tcBorders>
            <w:vAlign w:val="center"/>
          </w:tcPr>
          <w:p w14:paraId="5FCE9E46">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31BC308B">
            <w:pPr>
              <w:jc w:val="center"/>
              <w:textAlignment w:val="center"/>
              <w:rPr>
                <w:rFonts w:hint="default" w:cs="宋体"/>
                <w:sz w:val="18"/>
                <w:szCs w:val="18"/>
              </w:rPr>
            </w:pPr>
            <w:r>
              <w:rPr>
                <w:rFonts w:cs="宋体"/>
                <w:sz w:val="18"/>
                <w:szCs w:val="18"/>
                <w:lang w:bidi="ar"/>
              </w:rPr>
              <w:t>datetime</w:t>
            </w:r>
          </w:p>
        </w:tc>
        <w:tc>
          <w:tcPr>
            <w:tcW w:w="459" w:type="pct"/>
            <w:tcBorders>
              <w:top w:val="single" w:color="000000" w:sz="6" w:space="0"/>
              <w:left w:val="nil"/>
              <w:bottom w:val="single" w:color="000000" w:sz="6" w:space="0"/>
              <w:right w:val="single" w:color="000000" w:sz="6" w:space="0"/>
            </w:tcBorders>
            <w:vAlign w:val="center"/>
          </w:tcPr>
          <w:p w14:paraId="3B7B1F0F">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54B8E45">
            <w:pPr>
              <w:jc w:val="center"/>
              <w:textAlignment w:val="top"/>
              <w:rPr>
                <w:rFonts w:hint="default" w:cs="宋体"/>
                <w:sz w:val="18"/>
                <w:szCs w:val="18"/>
              </w:rPr>
            </w:pPr>
          </w:p>
        </w:tc>
      </w:tr>
      <w:tr w14:paraId="2CC004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DCDC6C2">
            <w:pPr>
              <w:textAlignment w:val="center"/>
              <w:rPr>
                <w:rFonts w:hint="default" w:cs="宋体"/>
                <w:sz w:val="18"/>
                <w:szCs w:val="18"/>
                <w:lang w:bidi="ar"/>
              </w:rPr>
            </w:pPr>
            <w:r>
              <w:rPr>
                <w:rFonts w:cs="宋体"/>
                <w:sz w:val="18"/>
                <w:szCs w:val="18"/>
                <w:lang w:bidi="ar"/>
              </w:rPr>
              <w:t>CHECKID</w:t>
            </w:r>
          </w:p>
        </w:tc>
        <w:tc>
          <w:tcPr>
            <w:tcW w:w="713" w:type="pct"/>
            <w:tcBorders>
              <w:top w:val="single" w:color="000000" w:sz="6" w:space="0"/>
              <w:left w:val="nil"/>
              <w:bottom w:val="single" w:color="000000" w:sz="6" w:space="0"/>
              <w:right w:val="single" w:color="000000" w:sz="6" w:space="0"/>
            </w:tcBorders>
            <w:vAlign w:val="center"/>
          </w:tcPr>
          <w:p w14:paraId="1FACAC76">
            <w:pPr>
              <w:textAlignment w:val="center"/>
              <w:rPr>
                <w:rFonts w:hint="default" w:cs="宋体"/>
                <w:sz w:val="18"/>
                <w:szCs w:val="18"/>
              </w:rPr>
            </w:pPr>
            <w:r>
              <w:rPr>
                <w:rFonts w:cs="宋体"/>
                <w:sz w:val="18"/>
                <w:szCs w:val="18"/>
                <w:lang w:bidi="ar"/>
              </w:rPr>
              <w:t>质控规则编码</w:t>
            </w:r>
          </w:p>
        </w:tc>
        <w:tc>
          <w:tcPr>
            <w:tcW w:w="1326" w:type="pct"/>
            <w:tcBorders>
              <w:top w:val="single" w:color="000000" w:sz="6" w:space="0"/>
              <w:left w:val="nil"/>
              <w:bottom w:val="single" w:color="000000" w:sz="6" w:space="0"/>
              <w:right w:val="single" w:color="000000" w:sz="6" w:space="0"/>
            </w:tcBorders>
            <w:vAlign w:val="center"/>
          </w:tcPr>
          <w:p w14:paraId="651C12B0">
            <w:pPr>
              <w:textAlignment w:val="center"/>
              <w:rPr>
                <w:rFonts w:hint="default" w:cs="宋体"/>
                <w:sz w:val="18"/>
                <w:szCs w:val="18"/>
              </w:rPr>
            </w:pPr>
            <w:r>
              <w:rPr>
                <w:rFonts w:cs="宋体"/>
                <w:sz w:val="18"/>
                <w:szCs w:val="18"/>
                <w:lang w:bidi="ar"/>
              </w:rPr>
              <w:t>质控规则编码</w:t>
            </w:r>
          </w:p>
        </w:tc>
        <w:tc>
          <w:tcPr>
            <w:tcW w:w="533" w:type="pct"/>
            <w:tcBorders>
              <w:top w:val="single" w:color="000000" w:sz="6" w:space="0"/>
              <w:left w:val="nil"/>
              <w:bottom w:val="single" w:color="000000" w:sz="6" w:space="0"/>
              <w:right w:val="single" w:color="000000" w:sz="6" w:space="0"/>
            </w:tcBorders>
            <w:vAlign w:val="center"/>
          </w:tcPr>
          <w:p w14:paraId="3EBC9B07">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vAlign w:val="center"/>
          </w:tcPr>
          <w:p w14:paraId="13D46917">
            <w:pPr>
              <w:jc w:val="center"/>
              <w:textAlignment w:val="center"/>
              <w:rPr>
                <w:rFonts w:hint="default" w:cs="宋体"/>
                <w:sz w:val="18"/>
                <w:szCs w:val="18"/>
                <w:lang w:bidi="ar"/>
              </w:rPr>
            </w:pPr>
            <w:r>
              <w:rPr>
                <w:rFonts w:cs="宋体"/>
                <w:sz w:val="18"/>
                <w:szCs w:val="18"/>
                <w:lang w:bidi="ar"/>
              </w:rPr>
              <w:t>varchar</w:t>
            </w:r>
          </w:p>
        </w:tc>
        <w:tc>
          <w:tcPr>
            <w:tcW w:w="459" w:type="pct"/>
            <w:tcBorders>
              <w:top w:val="single" w:color="000000" w:sz="6" w:space="0"/>
              <w:left w:val="nil"/>
              <w:bottom w:val="single" w:color="000000" w:sz="6" w:space="0"/>
              <w:right w:val="single" w:color="000000" w:sz="6" w:space="0"/>
            </w:tcBorders>
            <w:vAlign w:val="center"/>
          </w:tcPr>
          <w:p w14:paraId="6A68A698">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0906DDF2">
            <w:pPr>
              <w:textAlignment w:val="center"/>
              <w:rPr>
                <w:rFonts w:hint="default" w:cs="宋体"/>
                <w:sz w:val="18"/>
                <w:szCs w:val="18"/>
              </w:rPr>
            </w:pPr>
            <w:r>
              <w:rPr>
                <w:rFonts w:cs="宋体"/>
                <w:sz w:val="18"/>
                <w:szCs w:val="18"/>
                <w:lang w:bidi="ar"/>
              </w:rPr>
              <w:t>HBCV09.00.246</w:t>
            </w:r>
          </w:p>
        </w:tc>
      </w:tr>
      <w:tr w14:paraId="73D6B6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03011E">
            <w:pPr>
              <w:textAlignment w:val="center"/>
              <w:rPr>
                <w:rFonts w:cs="宋体"/>
                <w:sz w:val="18"/>
                <w:szCs w:val="18"/>
                <w:lang w:bidi="ar"/>
              </w:rPr>
            </w:pPr>
            <w:bookmarkStart w:id="173" w:name="_Toc3379"/>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7C26E91E">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住院就诊流水号</w:t>
            </w:r>
          </w:p>
          <w:p w14:paraId="6C2B39CD">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72"/>
    </w:tbl>
    <w:p w14:paraId="02A9163D">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表21</w:t>
      </w:r>
      <w:r>
        <w:rPr>
          <w:rFonts w:hint="default" w:cs="宋体"/>
          <w:b/>
          <w:bCs/>
          <w:sz w:val="18"/>
          <w:szCs w:val="18"/>
        </w:rPr>
        <w:t xml:space="preserve"> </w:t>
      </w:r>
      <w:bookmarkStart w:id="174" w:name="OLE_LINK9"/>
      <w:r>
        <w:rPr>
          <w:rFonts w:cs="宋体"/>
          <w:b/>
          <w:bCs/>
          <w:sz w:val="18"/>
          <w:szCs w:val="18"/>
        </w:rPr>
        <w:t>西医住院病案首页</w:t>
      </w:r>
      <w:r>
        <w:rPr>
          <w:rFonts w:hint="default" w:cs="宋体"/>
          <w:b/>
          <w:bCs/>
          <w:sz w:val="18"/>
          <w:szCs w:val="18"/>
        </w:rPr>
        <w:t>_诊断信息</w:t>
      </w:r>
      <w:bookmarkEnd w:id="173"/>
      <w:r>
        <w:rPr>
          <w:rFonts w:cs="宋体"/>
          <w:b/>
          <w:bCs/>
          <w:sz w:val="18"/>
          <w:szCs w:val="18"/>
        </w:rPr>
        <w:t>（</w:t>
      </w:r>
      <w:r>
        <w:rPr>
          <w:rFonts w:hint="default" w:cs="宋体"/>
          <w:b/>
          <w:bCs/>
          <w:sz w:val="18"/>
          <w:szCs w:val="18"/>
        </w:rPr>
        <w:t>IPT_FIRSTPAGEMEDICAL_DIA）</w:t>
      </w:r>
      <w:bookmarkEnd w:id="174"/>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2010"/>
        <w:gridCol w:w="970"/>
        <w:gridCol w:w="930"/>
        <w:gridCol w:w="857"/>
        <w:gridCol w:w="1191"/>
      </w:tblGrid>
      <w:tr w14:paraId="7A5B00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43C91995">
            <w:pPr>
              <w:jc w:val="center"/>
              <w:rPr>
                <w:rFonts w:hint="default" w:cs="宋体"/>
                <w:b/>
                <w:sz w:val="18"/>
                <w:szCs w:val="18"/>
              </w:rPr>
            </w:pPr>
            <w:bookmarkStart w:id="175" w:name="OLE_LINK10"/>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198AE74B">
            <w:pPr>
              <w:jc w:val="center"/>
              <w:rPr>
                <w:rFonts w:hint="default" w:cs="宋体"/>
                <w:b/>
                <w:sz w:val="18"/>
                <w:szCs w:val="18"/>
              </w:rPr>
            </w:pPr>
            <w:r>
              <w:rPr>
                <w:rFonts w:cs="宋体"/>
                <w:b/>
                <w:sz w:val="18"/>
                <w:szCs w:val="18"/>
              </w:rPr>
              <w:t>数据元名称</w:t>
            </w:r>
          </w:p>
        </w:tc>
        <w:tc>
          <w:tcPr>
            <w:tcW w:w="1205" w:type="pct"/>
            <w:tcBorders>
              <w:top w:val="single" w:color="000000" w:sz="6" w:space="0"/>
              <w:left w:val="nil"/>
              <w:bottom w:val="single" w:color="000000" w:sz="6" w:space="0"/>
              <w:right w:val="single" w:color="000000" w:sz="6" w:space="0"/>
            </w:tcBorders>
            <w:shd w:val="clear" w:color="auto" w:fill="C7C7C7"/>
            <w:vAlign w:val="center"/>
          </w:tcPr>
          <w:p w14:paraId="472AED04">
            <w:pPr>
              <w:jc w:val="center"/>
              <w:rPr>
                <w:rFonts w:hint="default" w:cs="宋体"/>
                <w:b/>
                <w:sz w:val="18"/>
                <w:szCs w:val="18"/>
              </w:rPr>
            </w:pPr>
            <w:r>
              <w:rPr>
                <w:rFonts w:cs="宋体"/>
                <w:b/>
                <w:sz w:val="18"/>
                <w:szCs w:val="18"/>
              </w:rPr>
              <w:t>定义</w:t>
            </w:r>
          </w:p>
        </w:tc>
        <w:tc>
          <w:tcPr>
            <w:tcW w:w="581" w:type="pct"/>
            <w:tcBorders>
              <w:top w:val="single" w:color="000000" w:sz="6" w:space="0"/>
              <w:left w:val="nil"/>
              <w:bottom w:val="single" w:color="000000" w:sz="6" w:space="0"/>
              <w:right w:val="single" w:color="000000" w:sz="6" w:space="0"/>
            </w:tcBorders>
            <w:shd w:val="clear" w:color="auto" w:fill="C7C7C7"/>
            <w:vAlign w:val="center"/>
          </w:tcPr>
          <w:p w14:paraId="31EC2A2B">
            <w:pPr>
              <w:jc w:val="center"/>
              <w:rPr>
                <w:rFonts w:hint="default" w:cs="宋体"/>
                <w:b/>
                <w:sz w:val="18"/>
                <w:szCs w:val="18"/>
              </w:rPr>
            </w:pPr>
            <w:r>
              <w:rPr>
                <w:rFonts w:cs="宋体"/>
                <w:b/>
                <w:sz w:val="18"/>
                <w:szCs w:val="18"/>
              </w:rPr>
              <w:t>是否必填</w:t>
            </w:r>
          </w:p>
        </w:tc>
        <w:tc>
          <w:tcPr>
            <w:tcW w:w="557" w:type="pct"/>
            <w:tcBorders>
              <w:top w:val="single" w:color="000000" w:sz="6" w:space="0"/>
              <w:left w:val="nil"/>
              <w:bottom w:val="single" w:color="000000" w:sz="6" w:space="0"/>
              <w:right w:val="single" w:color="000000" w:sz="6" w:space="0"/>
            </w:tcBorders>
            <w:shd w:val="clear" w:color="auto" w:fill="C7C7C7"/>
            <w:vAlign w:val="center"/>
          </w:tcPr>
          <w:p w14:paraId="7CF5EF81">
            <w:pPr>
              <w:jc w:val="center"/>
              <w:rPr>
                <w:rFonts w:hint="default" w:cs="宋体"/>
                <w:b/>
                <w:sz w:val="18"/>
                <w:szCs w:val="18"/>
              </w:rPr>
            </w:pPr>
            <w:r>
              <w:rPr>
                <w:rFonts w:cs="宋体"/>
                <w:b/>
                <w:sz w:val="18"/>
                <w:szCs w:val="18"/>
              </w:rPr>
              <w:t>数据类型</w:t>
            </w:r>
          </w:p>
        </w:tc>
        <w:tc>
          <w:tcPr>
            <w:tcW w:w="513" w:type="pct"/>
            <w:tcBorders>
              <w:top w:val="single" w:color="000000" w:sz="6" w:space="0"/>
              <w:left w:val="nil"/>
              <w:bottom w:val="single" w:color="000000" w:sz="6" w:space="0"/>
              <w:right w:val="single" w:color="000000" w:sz="6" w:space="0"/>
            </w:tcBorders>
            <w:shd w:val="clear" w:color="auto" w:fill="C7C7C7"/>
            <w:vAlign w:val="center"/>
          </w:tcPr>
          <w:p w14:paraId="1C0C5233">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791EB88B">
            <w:pPr>
              <w:jc w:val="center"/>
              <w:rPr>
                <w:rFonts w:hint="default" w:cs="宋体"/>
                <w:b/>
                <w:sz w:val="18"/>
                <w:szCs w:val="18"/>
              </w:rPr>
            </w:pPr>
            <w:r>
              <w:rPr>
                <w:rFonts w:cs="宋体"/>
                <w:b/>
                <w:sz w:val="18"/>
                <w:szCs w:val="18"/>
              </w:rPr>
              <w:t>数据元允许值</w:t>
            </w:r>
          </w:p>
        </w:tc>
      </w:tr>
      <w:tr w14:paraId="3E3329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4062DCB5">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495B7C63">
            <w:pPr>
              <w:textAlignment w:val="top"/>
              <w:rPr>
                <w:rFonts w:hint="default" w:cs="宋体"/>
                <w:sz w:val="18"/>
                <w:szCs w:val="18"/>
              </w:rPr>
            </w:pPr>
            <w:r>
              <w:rPr>
                <w:rFonts w:cs="宋体"/>
                <w:sz w:val="18"/>
                <w:szCs w:val="18"/>
                <w:lang w:bidi="ar"/>
              </w:rPr>
              <w:t>表主键</w:t>
            </w:r>
          </w:p>
        </w:tc>
        <w:tc>
          <w:tcPr>
            <w:tcW w:w="1205" w:type="pct"/>
            <w:tcBorders>
              <w:top w:val="single" w:color="000000" w:sz="6" w:space="0"/>
              <w:left w:val="nil"/>
              <w:bottom w:val="single" w:color="000000" w:sz="6" w:space="0"/>
              <w:right w:val="single" w:color="000000" w:sz="6" w:space="0"/>
            </w:tcBorders>
          </w:tcPr>
          <w:p w14:paraId="5E9859FF">
            <w:pPr>
              <w:textAlignment w:val="top"/>
              <w:rPr>
                <w:rFonts w:hint="default" w:cs="宋体"/>
                <w:sz w:val="18"/>
                <w:szCs w:val="18"/>
              </w:rPr>
            </w:pPr>
            <w:r>
              <w:rPr>
                <w:rFonts w:cs="宋体"/>
                <w:sz w:val="18"/>
                <w:szCs w:val="18"/>
                <w:lang w:bidi="ar"/>
              </w:rPr>
              <w:t>表主键，自增长，自动生成，不需上传</w:t>
            </w:r>
          </w:p>
        </w:tc>
        <w:tc>
          <w:tcPr>
            <w:tcW w:w="581" w:type="pct"/>
            <w:tcBorders>
              <w:top w:val="single" w:color="000000" w:sz="6" w:space="0"/>
              <w:left w:val="nil"/>
              <w:bottom w:val="single" w:color="000000" w:sz="6" w:space="0"/>
              <w:right w:val="single" w:color="000000" w:sz="6" w:space="0"/>
            </w:tcBorders>
          </w:tcPr>
          <w:p w14:paraId="08541F9D">
            <w:pPr>
              <w:jc w:val="center"/>
              <w:textAlignment w:val="top"/>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tcPr>
          <w:p w14:paraId="000DD79D">
            <w:pPr>
              <w:jc w:val="center"/>
              <w:textAlignment w:val="top"/>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tcPr>
          <w:p w14:paraId="011C3F77">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03E6EC6F">
            <w:pPr>
              <w:jc w:val="center"/>
              <w:textAlignment w:val="top"/>
              <w:rPr>
                <w:rFonts w:hint="default" w:cs="宋体"/>
                <w:sz w:val="18"/>
                <w:szCs w:val="18"/>
              </w:rPr>
            </w:pPr>
          </w:p>
        </w:tc>
      </w:tr>
      <w:tr w14:paraId="2BC5F7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63D988AB">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0CF9F70D">
            <w:pPr>
              <w:textAlignment w:val="top"/>
              <w:rPr>
                <w:rFonts w:hint="default" w:cs="宋体"/>
                <w:sz w:val="18"/>
                <w:szCs w:val="18"/>
              </w:rPr>
            </w:pPr>
            <w:r>
              <w:rPr>
                <w:rFonts w:cs="宋体"/>
                <w:sz w:val="18"/>
                <w:szCs w:val="18"/>
                <w:lang w:bidi="ar"/>
              </w:rPr>
              <w:t>病人ID，患者院内唯一标识号</w:t>
            </w:r>
          </w:p>
        </w:tc>
        <w:tc>
          <w:tcPr>
            <w:tcW w:w="1205" w:type="pct"/>
            <w:tcBorders>
              <w:top w:val="single" w:color="000000" w:sz="6" w:space="0"/>
              <w:left w:val="nil"/>
              <w:bottom w:val="single" w:color="000000" w:sz="6" w:space="0"/>
              <w:right w:val="single" w:color="000000" w:sz="6" w:space="0"/>
            </w:tcBorders>
          </w:tcPr>
          <w:p w14:paraId="28D6AF14">
            <w:pPr>
              <w:textAlignment w:val="top"/>
              <w:rPr>
                <w:rFonts w:hint="default" w:cs="宋体"/>
                <w:sz w:val="18"/>
                <w:szCs w:val="18"/>
              </w:rPr>
            </w:pPr>
            <w:r>
              <w:rPr>
                <w:rFonts w:cs="宋体"/>
                <w:sz w:val="18"/>
                <w:szCs w:val="18"/>
                <w:lang w:bidi="ar"/>
              </w:rPr>
              <w:t>患者院内唯一标识号</w:t>
            </w:r>
          </w:p>
        </w:tc>
        <w:tc>
          <w:tcPr>
            <w:tcW w:w="581" w:type="pct"/>
            <w:tcBorders>
              <w:top w:val="single" w:color="000000" w:sz="6" w:space="0"/>
              <w:left w:val="nil"/>
              <w:bottom w:val="single" w:color="000000" w:sz="6" w:space="0"/>
              <w:right w:val="single" w:color="000000" w:sz="6" w:space="0"/>
            </w:tcBorders>
          </w:tcPr>
          <w:p w14:paraId="3446B8C2">
            <w:pPr>
              <w:jc w:val="center"/>
              <w:textAlignment w:val="top"/>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tcPr>
          <w:p w14:paraId="6F9A3AFC">
            <w:pPr>
              <w:jc w:val="center"/>
              <w:textAlignment w:val="top"/>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tcPr>
          <w:p w14:paraId="7D2295BD">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6A94F1D">
            <w:pPr>
              <w:jc w:val="center"/>
              <w:textAlignment w:val="top"/>
              <w:rPr>
                <w:rFonts w:hint="default" w:cs="宋体"/>
                <w:sz w:val="18"/>
                <w:szCs w:val="18"/>
              </w:rPr>
            </w:pPr>
          </w:p>
        </w:tc>
      </w:tr>
      <w:tr w14:paraId="0E7057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7873148B">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273311BB">
            <w:pPr>
              <w:textAlignment w:val="top"/>
              <w:rPr>
                <w:rFonts w:hint="default" w:cs="宋体"/>
                <w:sz w:val="18"/>
                <w:szCs w:val="18"/>
              </w:rPr>
            </w:pPr>
            <w:r>
              <w:rPr>
                <w:rFonts w:cs="宋体"/>
                <w:sz w:val="18"/>
                <w:szCs w:val="18"/>
                <w:lang w:bidi="ar"/>
              </w:rPr>
              <w:t>机构名称</w:t>
            </w:r>
          </w:p>
        </w:tc>
        <w:tc>
          <w:tcPr>
            <w:tcW w:w="1205" w:type="pct"/>
            <w:tcBorders>
              <w:top w:val="single" w:color="000000" w:sz="6" w:space="0"/>
              <w:left w:val="nil"/>
              <w:bottom w:val="single" w:color="000000" w:sz="6" w:space="0"/>
              <w:right w:val="single" w:color="000000" w:sz="6" w:space="0"/>
            </w:tcBorders>
          </w:tcPr>
          <w:p w14:paraId="55139459">
            <w:pPr>
              <w:textAlignment w:val="top"/>
              <w:rPr>
                <w:rFonts w:hint="default" w:cs="宋体"/>
                <w:sz w:val="18"/>
                <w:szCs w:val="18"/>
              </w:rPr>
            </w:pPr>
            <w:r>
              <w:rPr>
                <w:rFonts w:cs="宋体"/>
                <w:sz w:val="18"/>
                <w:szCs w:val="18"/>
                <w:lang w:bidi="ar"/>
              </w:rPr>
              <w:t>机构名称（标准机构名称）</w:t>
            </w:r>
          </w:p>
        </w:tc>
        <w:tc>
          <w:tcPr>
            <w:tcW w:w="581" w:type="pct"/>
            <w:tcBorders>
              <w:top w:val="single" w:color="000000" w:sz="6" w:space="0"/>
              <w:left w:val="nil"/>
              <w:bottom w:val="single" w:color="000000" w:sz="6" w:space="0"/>
              <w:right w:val="single" w:color="000000" w:sz="6" w:space="0"/>
            </w:tcBorders>
          </w:tcPr>
          <w:p w14:paraId="6532DDA6">
            <w:pPr>
              <w:jc w:val="center"/>
              <w:textAlignment w:val="top"/>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tcPr>
          <w:p w14:paraId="5561A566">
            <w:pPr>
              <w:jc w:val="center"/>
              <w:textAlignment w:val="top"/>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tcPr>
          <w:p w14:paraId="0FB314A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EC6CC66">
            <w:pPr>
              <w:jc w:val="center"/>
              <w:textAlignment w:val="top"/>
              <w:rPr>
                <w:rFonts w:hint="default" w:cs="宋体"/>
                <w:sz w:val="18"/>
                <w:szCs w:val="18"/>
              </w:rPr>
            </w:pPr>
          </w:p>
        </w:tc>
      </w:tr>
      <w:tr w14:paraId="0D75E2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F6070AC">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6FB001DE">
            <w:pPr>
              <w:textAlignment w:val="top"/>
              <w:rPr>
                <w:rFonts w:hint="default" w:cs="宋体"/>
                <w:sz w:val="18"/>
                <w:szCs w:val="18"/>
              </w:rPr>
            </w:pPr>
            <w:r>
              <w:rPr>
                <w:rFonts w:cs="宋体"/>
                <w:sz w:val="18"/>
                <w:szCs w:val="18"/>
                <w:lang w:bidi="ar"/>
              </w:rPr>
              <w:t>机构编码</w:t>
            </w:r>
          </w:p>
        </w:tc>
        <w:tc>
          <w:tcPr>
            <w:tcW w:w="1205" w:type="pct"/>
            <w:tcBorders>
              <w:top w:val="single" w:color="000000" w:sz="6" w:space="0"/>
              <w:left w:val="nil"/>
              <w:bottom w:val="single" w:color="000000" w:sz="6" w:space="0"/>
              <w:right w:val="single" w:color="000000" w:sz="6" w:space="0"/>
            </w:tcBorders>
          </w:tcPr>
          <w:p w14:paraId="69870093">
            <w:pPr>
              <w:textAlignment w:val="top"/>
              <w:rPr>
                <w:rFonts w:hint="default" w:cs="宋体"/>
                <w:sz w:val="18"/>
                <w:szCs w:val="18"/>
              </w:rPr>
            </w:pPr>
            <w:r>
              <w:rPr>
                <w:rFonts w:cs="宋体"/>
                <w:sz w:val="18"/>
                <w:szCs w:val="18"/>
                <w:lang w:bidi="ar"/>
              </w:rPr>
              <w:t>机构编码（标准机构编码）</w:t>
            </w:r>
          </w:p>
        </w:tc>
        <w:tc>
          <w:tcPr>
            <w:tcW w:w="581" w:type="pct"/>
            <w:tcBorders>
              <w:top w:val="single" w:color="000000" w:sz="6" w:space="0"/>
              <w:left w:val="nil"/>
              <w:bottom w:val="single" w:color="000000" w:sz="6" w:space="0"/>
              <w:right w:val="single" w:color="000000" w:sz="6" w:space="0"/>
            </w:tcBorders>
          </w:tcPr>
          <w:p w14:paraId="1E714D24">
            <w:pPr>
              <w:jc w:val="center"/>
              <w:textAlignment w:val="top"/>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tcPr>
          <w:p w14:paraId="0F8F4A9C">
            <w:pPr>
              <w:jc w:val="center"/>
              <w:textAlignment w:val="top"/>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tcPr>
          <w:p w14:paraId="555B876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4BE5643B">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2D5454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5BBD89E8">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29EA8E27">
            <w:pPr>
              <w:textAlignment w:val="top"/>
              <w:rPr>
                <w:rFonts w:hint="default" w:cs="宋体"/>
                <w:sz w:val="18"/>
                <w:szCs w:val="18"/>
              </w:rPr>
            </w:pPr>
            <w:r>
              <w:rPr>
                <w:rFonts w:cs="宋体"/>
                <w:sz w:val="18"/>
                <w:szCs w:val="18"/>
                <w:lang w:bidi="ar"/>
              </w:rPr>
              <w:t>医院院区编码</w:t>
            </w:r>
          </w:p>
        </w:tc>
        <w:tc>
          <w:tcPr>
            <w:tcW w:w="1205" w:type="pct"/>
            <w:tcBorders>
              <w:top w:val="single" w:color="000000" w:sz="6" w:space="0"/>
              <w:left w:val="nil"/>
              <w:bottom w:val="single" w:color="000000" w:sz="6" w:space="0"/>
              <w:right w:val="single" w:color="000000" w:sz="6" w:space="0"/>
            </w:tcBorders>
          </w:tcPr>
          <w:p w14:paraId="04A0EA7B">
            <w:pPr>
              <w:textAlignment w:val="top"/>
              <w:rPr>
                <w:rFonts w:hint="default" w:cs="宋体"/>
                <w:sz w:val="18"/>
                <w:szCs w:val="18"/>
              </w:rPr>
            </w:pPr>
            <w:r>
              <w:rPr>
                <w:rFonts w:cs="宋体"/>
                <w:sz w:val="18"/>
                <w:szCs w:val="18"/>
                <w:lang w:bidi="ar"/>
              </w:rPr>
              <w:t>自行区分，如果无分院，与机构编码一致</w:t>
            </w:r>
          </w:p>
        </w:tc>
        <w:tc>
          <w:tcPr>
            <w:tcW w:w="581" w:type="pct"/>
            <w:tcBorders>
              <w:top w:val="single" w:color="000000" w:sz="6" w:space="0"/>
              <w:left w:val="nil"/>
              <w:bottom w:val="single" w:color="000000" w:sz="6" w:space="0"/>
              <w:right w:val="single" w:color="000000" w:sz="6" w:space="0"/>
            </w:tcBorders>
          </w:tcPr>
          <w:p w14:paraId="7D677005">
            <w:pPr>
              <w:jc w:val="center"/>
              <w:textAlignment w:val="top"/>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tcPr>
          <w:p w14:paraId="29620537">
            <w:pPr>
              <w:jc w:val="center"/>
              <w:textAlignment w:val="top"/>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tcPr>
          <w:p w14:paraId="0248B25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5CB2585">
            <w:pPr>
              <w:jc w:val="center"/>
              <w:textAlignment w:val="top"/>
              <w:rPr>
                <w:rFonts w:hint="default" w:cs="宋体"/>
                <w:sz w:val="18"/>
                <w:szCs w:val="18"/>
              </w:rPr>
            </w:pPr>
          </w:p>
        </w:tc>
      </w:tr>
      <w:tr w14:paraId="01508C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6B99264">
            <w:pPr>
              <w:textAlignment w:val="center"/>
              <w:rPr>
                <w:rFonts w:hint="default" w:cs="宋体"/>
                <w:sz w:val="18"/>
                <w:szCs w:val="18"/>
                <w:lang w:bidi="ar"/>
              </w:rPr>
            </w:pPr>
            <w:r>
              <w:rPr>
                <w:rFonts w:cs="宋体"/>
                <w:bCs/>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74880B06">
            <w:pPr>
              <w:rPr>
                <w:rFonts w:hint="default" w:cs="宋体"/>
                <w:sz w:val="18"/>
                <w:szCs w:val="18"/>
              </w:rPr>
            </w:pPr>
            <w:r>
              <w:rPr>
                <w:rFonts w:cs="宋体"/>
                <w:sz w:val="18"/>
                <w:szCs w:val="18"/>
              </w:rPr>
              <w:t>住院就诊流水号</w:t>
            </w:r>
          </w:p>
        </w:tc>
        <w:tc>
          <w:tcPr>
            <w:tcW w:w="1205" w:type="pct"/>
            <w:tcBorders>
              <w:top w:val="single" w:color="000000" w:sz="6" w:space="0"/>
              <w:left w:val="nil"/>
              <w:bottom w:val="single" w:color="000000" w:sz="6" w:space="0"/>
              <w:right w:val="single" w:color="000000" w:sz="6" w:space="0"/>
            </w:tcBorders>
            <w:vAlign w:val="center"/>
          </w:tcPr>
          <w:p w14:paraId="7C3DF3D3">
            <w:pPr>
              <w:rPr>
                <w:rFonts w:hint="default" w:cs="宋体"/>
                <w:sz w:val="18"/>
                <w:szCs w:val="18"/>
              </w:rPr>
            </w:pPr>
            <w:r>
              <w:rPr>
                <w:rFonts w:cs="宋体"/>
                <w:sz w:val="18"/>
                <w:szCs w:val="18"/>
              </w:rPr>
              <w:t>入院登记时产生的代表该次住院的信息系统唯一识别编号</w:t>
            </w:r>
          </w:p>
        </w:tc>
        <w:tc>
          <w:tcPr>
            <w:tcW w:w="581" w:type="pct"/>
            <w:tcBorders>
              <w:top w:val="single" w:color="000000" w:sz="6" w:space="0"/>
              <w:left w:val="nil"/>
              <w:bottom w:val="single" w:color="000000" w:sz="6" w:space="0"/>
              <w:right w:val="single" w:color="000000" w:sz="6" w:space="0"/>
            </w:tcBorders>
            <w:vAlign w:val="center"/>
          </w:tcPr>
          <w:p w14:paraId="63A56286">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031A7B10">
            <w:pPr>
              <w:jc w:val="center"/>
              <w:textAlignment w:val="center"/>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056C97A3">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14EC402">
            <w:pPr>
              <w:jc w:val="center"/>
              <w:textAlignment w:val="top"/>
              <w:rPr>
                <w:rFonts w:hint="default" w:cs="宋体"/>
                <w:sz w:val="18"/>
                <w:szCs w:val="18"/>
              </w:rPr>
            </w:pPr>
          </w:p>
        </w:tc>
      </w:tr>
      <w:tr w14:paraId="501C04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61C35F">
            <w:pPr>
              <w:textAlignment w:val="center"/>
              <w:rPr>
                <w:rFonts w:hint="default" w:cs="宋体"/>
                <w:sz w:val="18"/>
                <w:szCs w:val="18"/>
                <w:lang w:bidi="ar"/>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6F75D49C">
            <w:pPr>
              <w:rPr>
                <w:rFonts w:hint="default" w:cs="宋体"/>
                <w:sz w:val="18"/>
                <w:szCs w:val="18"/>
              </w:rPr>
            </w:pPr>
            <w:r>
              <w:rPr>
                <w:rFonts w:cs="宋体"/>
                <w:sz w:val="18"/>
                <w:szCs w:val="18"/>
              </w:rPr>
              <w:t>患者姓名</w:t>
            </w:r>
          </w:p>
        </w:tc>
        <w:tc>
          <w:tcPr>
            <w:tcW w:w="1205" w:type="pct"/>
            <w:tcBorders>
              <w:top w:val="single" w:color="000000" w:sz="6" w:space="0"/>
              <w:left w:val="nil"/>
              <w:bottom w:val="single" w:color="000000" w:sz="6" w:space="0"/>
              <w:right w:val="single" w:color="000000" w:sz="6" w:space="0"/>
            </w:tcBorders>
            <w:vAlign w:val="center"/>
          </w:tcPr>
          <w:p w14:paraId="787EC7B5">
            <w:pPr>
              <w:rPr>
                <w:rFonts w:hint="default" w:cs="宋体"/>
                <w:sz w:val="18"/>
                <w:szCs w:val="18"/>
              </w:rPr>
            </w:pPr>
            <w:r>
              <w:rPr>
                <w:rFonts w:cs="宋体"/>
                <w:sz w:val="18"/>
                <w:szCs w:val="18"/>
              </w:rPr>
              <w:t>患者在公安管理部门正式登记注册的姓氏和名称</w:t>
            </w:r>
          </w:p>
        </w:tc>
        <w:tc>
          <w:tcPr>
            <w:tcW w:w="581" w:type="pct"/>
            <w:tcBorders>
              <w:top w:val="single" w:color="000000" w:sz="6" w:space="0"/>
              <w:left w:val="nil"/>
              <w:bottom w:val="single" w:color="000000" w:sz="6" w:space="0"/>
              <w:right w:val="single" w:color="000000" w:sz="6" w:space="0"/>
            </w:tcBorders>
            <w:vAlign w:val="center"/>
          </w:tcPr>
          <w:p w14:paraId="74E3DAD5">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4F3F8595">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2F4903F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E90F8E9">
            <w:pPr>
              <w:rPr>
                <w:rFonts w:hint="default" w:cs="宋体"/>
                <w:sz w:val="18"/>
                <w:szCs w:val="18"/>
              </w:rPr>
            </w:pPr>
          </w:p>
        </w:tc>
      </w:tr>
      <w:tr w14:paraId="49DE15C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B419BF4">
            <w:pPr>
              <w:textAlignment w:val="center"/>
              <w:rPr>
                <w:rFonts w:hint="default" w:cs="宋体"/>
                <w:sz w:val="18"/>
                <w:szCs w:val="18"/>
                <w:lang w:bidi="ar"/>
              </w:rPr>
            </w:pPr>
            <w:r>
              <w:rPr>
                <w:rFonts w:cs="宋体"/>
                <w:sz w:val="18"/>
                <w:szCs w:val="18"/>
                <w:lang w:bidi="ar"/>
              </w:rPr>
              <w:t>ZYCS</w:t>
            </w:r>
          </w:p>
        </w:tc>
        <w:tc>
          <w:tcPr>
            <w:tcW w:w="714" w:type="pct"/>
            <w:tcBorders>
              <w:top w:val="single" w:color="000000" w:sz="6" w:space="0"/>
              <w:left w:val="nil"/>
              <w:bottom w:val="single" w:color="000000" w:sz="6" w:space="0"/>
              <w:right w:val="single" w:color="000000" w:sz="6" w:space="0"/>
            </w:tcBorders>
            <w:vAlign w:val="center"/>
          </w:tcPr>
          <w:p w14:paraId="6C4D998C">
            <w:pPr>
              <w:rPr>
                <w:rFonts w:hint="default" w:cs="宋体"/>
                <w:sz w:val="18"/>
                <w:szCs w:val="18"/>
              </w:rPr>
            </w:pPr>
            <w:r>
              <w:rPr>
                <w:rFonts w:cs="宋体"/>
                <w:sz w:val="18"/>
                <w:szCs w:val="18"/>
              </w:rPr>
              <w:t>住院次数</w:t>
            </w:r>
          </w:p>
        </w:tc>
        <w:tc>
          <w:tcPr>
            <w:tcW w:w="1205" w:type="pct"/>
            <w:tcBorders>
              <w:top w:val="single" w:color="000000" w:sz="6" w:space="0"/>
              <w:left w:val="nil"/>
              <w:bottom w:val="single" w:color="000000" w:sz="6" w:space="0"/>
              <w:right w:val="single" w:color="000000" w:sz="6" w:space="0"/>
            </w:tcBorders>
            <w:vAlign w:val="center"/>
          </w:tcPr>
          <w:p w14:paraId="35522BAF">
            <w:pPr>
              <w:rPr>
                <w:rFonts w:hint="default" w:cs="宋体"/>
                <w:sz w:val="18"/>
                <w:szCs w:val="18"/>
              </w:rPr>
            </w:pPr>
            <w:r>
              <w:rPr>
                <w:rFonts w:cs="宋体"/>
                <w:sz w:val="18"/>
                <w:szCs w:val="18"/>
              </w:rPr>
              <w:t>个体既往住院治疗的次数</w:t>
            </w:r>
          </w:p>
        </w:tc>
        <w:tc>
          <w:tcPr>
            <w:tcW w:w="581" w:type="pct"/>
            <w:tcBorders>
              <w:top w:val="single" w:color="000000" w:sz="6" w:space="0"/>
              <w:left w:val="nil"/>
              <w:bottom w:val="single" w:color="000000" w:sz="6" w:space="0"/>
              <w:right w:val="single" w:color="000000" w:sz="6" w:space="0"/>
            </w:tcBorders>
            <w:vAlign w:val="center"/>
          </w:tcPr>
          <w:p w14:paraId="68D46A70">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5FAE88D5">
            <w:pPr>
              <w:jc w:val="center"/>
              <w:textAlignment w:val="center"/>
              <w:rPr>
                <w:rFonts w:hint="default" w:cs="宋体"/>
                <w:sz w:val="18"/>
                <w:szCs w:val="18"/>
              </w:rPr>
            </w:pPr>
            <w:r>
              <w:rPr>
                <w:rFonts w:hint="default" w:cs="宋体"/>
                <w:sz w:val="18"/>
                <w:szCs w:val="18"/>
                <w:lang w:bidi="ar"/>
              </w:rPr>
              <w:t>number</w:t>
            </w:r>
          </w:p>
        </w:tc>
        <w:tc>
          <w:tcPr>
            <w:tcW w:w="513" w:type="pct"/>
            <w:tcBorders>
              <w:top w:val="single" w:color="000000" w:sz="6" w:space="0"/>
              <w:left w:val="nil"/>
              <w:bottom w:val="single" w:color="000000" w:sz="6" w:space="0"/>
              <w:right w:val="single" w:color="000000" w:sz="6" w:space="0"/>
            </w:tcBorders>
            <w:vAlign w:val="center"/>
          </w:tcPr>
          <w:p w14:paraId="718EFB87">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B76633C">
            <w:pPr>
              <w:rPr>
                <w:rFonts w:hint="default" w:cs="宋体"/>
                <w:sz w:val="18"/>
                <w:szCs w:val="18"/>
              </w:rPr>
            </w:pPr>
          </w:p>
        </w:tc>
      </w:tr>
      <w:tr w14:paraId="7DB05C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046F6EC">
            <w:pPr>
              <w:textAlignment w:val="center"/>
              <w:rPr>
                <w:rFonts w:hint="default" w:cs="宋体"/>
                <w:sz w:val="18"/>
                <w:szCs w:val="18"/>
                <w:lang w:bidi="ar"/>
              </w:rPr>
            </w:pPr>
            <w:r>
              <w:rPr>
                <w:rFonts w:cs="宋体"/>
                <w:sz w:val="18"/>
                <w:szCs w:val="18"/>
              </w:rPr>
              <w:t>MedicalRecordID</w:t>
            </w:r>
          </w:p>
        </w:tc>
        <w:tc>
          <w:tcPr>
            <w:tcW w:w="714" w:type="pct"/>
            <w:tcBorders>
              <w:top w:val="single" w:color="000000" w:sz="6" w:space="0"/>
              <w:left w:val="nil"/>
              <w:bottom w:val="single" w:color="000000" w:sz="6" w:space="0"/>
              <w:right w:val="single" w:color="000000" w:sz="6" w:space="0"/>
            </w:tcBorders>
            <w:vAlign w:val="center"/>
          </w:tcPr>
          <w:p w14:paraId="263BE25F">
            <w:pPr>
              <w:rPr>
                <w:rFonts w:hint="default" w:cs="宋体"/>
                <w:sz w:val="18"/>
                <w:szCs w:val="18"/>
              </w:rPr>
            </w:pPr>
            <w:r>
              <w:rPr>
                <w:rFonts w:cs="宋体"/>
                <w:sz w:val="18"/>
                <w:szCs w:val="18"/>
              </w:rPr>
              <w:t>病案号</w:t>
            </w:r>
          </w:p>
        </w:tc>
        <w:tc>
          <w:tcPr>
            <w:tcW w:w="1205" w:type="pct"/>
            <w:tcBorders>
              <w:top w:val="single" w:color="000000" w:sz="6" w:space="0"/>
              <w:left w:val="nil"/>
              <w:bottom w:val="single" w:color="000000" w:sz="6" w:space="0"/>
              <w:right w:val="single" w:color="000000" w:sz="6" w:space="0"/>
            </w:tcBorders>
            <w:vAlign w:val="center"/>
          </w:tcPr>
          <w:p w14:paraId="38F22C25">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581" w:type="pct"/>
            <w:tcBorders>
              <w:top w:val="single" w:color="000000" w:sz="6" w:space="0"/>
              <w:left w:val="nil"/>
              <w:bottom w:val="single" w:color="000000" w:sz="6" w:space="0"/>
              <w:right w:val="single" w:color="000000" w:sz="6" w:space="0"/>
            </w:tcBorders>
            <w:vAlign w:val="center"/>
          </w:tcPr>
          <w:p w14:paraId="76117453">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2AC8F06D">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6CCBF3DD">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6D3E8D86">
            <w:pPr>
              <w:rPr>
                <w:rFonts w:hint="default" w:cs="宋体"/>
                <w:sz w:val="18"/>
                <w:szCs w:val="18"/>
              </w:rPr>
            </w:pPr>
          </w:p>
        </w:tc>
      </w:tr>
      <w:tr w14:paraId="5A74AF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8904FB3">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36EADF5D">
            <w:pPr>
              <w:rPr>
                <w:rFonts w:hint="default" w:cs="宋体"/>
                <w:sz w:val="18"/>
                <w:szCs w:val="18"/>
              </w:rPr>
            </w:pPr>
            <w:r>
              <w:rPr>
                <w:rFonts w:cs="宋体"/>
                <w:sz w:val="18"/>
                <w:szCs w:val="18"/>
              </w:rPr>
              <w:t>住院号</w:t>
            </w:r>
          </w:p>
        </w:tc>
        <w:tc>
          <w:tcPr>
            <w:tcW w:w="1205" w:type="pct"/>
            <w:tcBorders>
              <w:top w:val="single" w:color="000000" w:sz="6" w:space="0"/>
              <w:left w:val="nil"/>
              <w:bottom w:val="single" w:color="000000" w:sz="6" w:space="0"/>
              <w:right w:val="single" w:color="000000" w:sz="6" w:space="0"/>
            </w:tcBorders>
            <w:vAlign w:val="center"/>
          </w:tcPr>
          <w:p w14:paraId="511295E4">
            <w:pPr>
              <w:rPr>
                <w:rFonts w:hint="default" w:cs="宋体"/>
                <w:sz w:val="18"/>
                <w:szCs w:val="18"/>
              </w:rPr>
            </w:pPr>
            <w:r>
              <w:rPr>
                <w:rFonts w:cs="宋体"/>
                <w:sz w:val="18"/>
                <w:szCs w:val="18"/>
              </w:rPr>
              <w:t>按照某-特定编码规则赋予住院就诊对象的顺序号</w:t>
            </w:r>
          </w:p>
        </w:tc>
        <w:tc>
          <w:tcPr>
            <w:tcW w:w="581" w:type="pct"/>
            <w:tcBorders>
              <w:top w:val="single" w:color="000000" w:sz="6" w:space="0"/>
              <w:left w:val="nil"/>
              <w:bottom w:val="single" w:color="000000" w:sz="6" w:space="0"/>
              <w:right w:val="single" w:color="000000" w:sz="6" w:space="0"/>
            </w:tcBorders>
            <w:vAlign w:val="center"/>
          </w:tcPr>
          <w:p w14:paraId="066B63DF">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17F250CC">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2F9119FF">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1B5C9E39">
            <w:pPr>
              <w:rPr>
                <w:rFonts w:hint="default" w:cs="宋体"/>
                <w:sz w:val="18"/>
                <w:szCs w:val="18"/>
              </w:rPr>
            </w:pPr>
          </w:p>
        </w:tc>
      </w:tr>
      <w:tr w14:paraId="566D17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8E98D75">
            <w:pPr>
              <w:jc w:val="both"/>
              <w:rPr>
                <w:rFonts w:hint="default" w:cs="宋体"/>
                <w:sz w:val="18"/>
                <w:szCs w:val="18"/>
              </w:rPr>
            </w:pPr>
            <w:r>
              <w:rPr>
                <w:rFonts w:cs="宋体"/>
                <w:sz w:val="18"/>
                <w:szCs w:val="18"/>
              </w:rPr>
              <w:t>MasterDiseaseName</w:t>
            </w:r>
          </w:p>
        </w:tc>
        <w:tc>
          <w:tcPr>
            <w:tcW w:w="714" w:type="pct"/>
            <w:tcBorders>
              <w:top w:val="single" w:color="000000" w:sz="6" w:space="0"/>
              <w:left w:val="nil"/>
              <w:bottom w:val="single" w:color="000000" w:sz="6" w:space="0"/>
              <w:right w:val="single" w:color="000000" w:sz="6" w:space="0"/>
            </w:tcBorders>
            <w:vAlign w:val="center"/>
          </w:tcPr>
          <w:p w14:paraId="6CDF2F73">
            <w:pPr>
              <w:rPr>
                <w:rFonts w:hint="default" w:cs="宋体"/>
                <w:sz w:val="18"/>
                <w:szCs w:val="18"/>
              </w:rPr>
            </w:pPr>
            <w:r>
              <w:rPr>
                <w:rFonts w:cs="宋体"/>
                <w:sz w:val="18"/>
                <w:szCs w:val="18"/>
              </w:rPr>
              <w:t>出院诊断-主要诊断-疾病名称</w:t>
            </w:r>
          </w:p>
        </w:tc>
        <w:tc>
          <w:tcPr>
            <w:tcW w:w="1205" w:type="pct"/>
            <w:tcBorders>
              <w:top w:val="single" w:color="000000" w:sz="6" w:space="0"/>
              <w:left w:val="nil"/>
              <w:bottom w:val="single" w:color="000000" w:sz="6" w:space="0"/>
              <w:right w:val="single" w:color="000000" w:sz="6" w:space="0"/>
            </w:tcBorders>
            <w:vAlign w:val="center"/>
          </w:tcPr>
          <w:p w14:paraId="21F61BB0">
            <w:pPr>
              <w:rPr>
                <w:rFonts w:hint="default" w:cs="宋体"/>
                <w:sz w:val="18"/>
                <w:szCs w:val="18"/>
              </w:rPr>
            </w:pPr>
            <w:r>
              <w:rPr>
                <w:rFonts w:cs="宋体"/>
                <w:sz w:val="18"/>
                <w:szCs w:val="18"/>
              </w:rPr>
              <w:t>患者住院过程中对身体健康危害最大，花费医疗资源录多，住院时间最长的疾病诊断。外科的主要诊断指患者住院接受手术进行治疗的疾病；产科的主要诊断指产科的主要并发症或伴随疾病</w:t>
            </w:r>
          </w:p>
        </w:tc>
        <w:tc>
          <w:tcPr>
            <w:tcW w:w="581" w:type="pct"/>
            <w:tcBorders>
              <w:top w:val="single" w:color="000000" w:sz="6" w:space="0"/>
              <w:left w:val="nil"/>
              <w:bottom w:val="single" w:color="000000" w:sz="6" w:space="0"/>
              <w:right w:val="single" w:color="000000" w:sz="6" w:space="0"/>
            </w:tcBorders>
            <w:vAlign w:val="center"/>
          </w:tcPr>
          <w:p w14:paraId="549C5321">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01A37570">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47420F7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A45571E">
            <w:pPr>
              <w:rPr>
                <w:rFonts w:hint="default" w:cs="宋体"/>
                <w:sz w:val="18"/>
                <w:szCs w:val="18"/>
              </w:rPr>
            </w:pPr>
          </w:p>
        </w:tc>
      </w:tr>
      <w:tr w14:paraId="5D1AC4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BBF57C4">
            <w:pPr>
              <w:jc w:val="both"/>
              <w:rPr>
                <w:rFonts w:hint="default" w:cs="宋体"/>
                <w:sz w:val="18"/>
                <w:szCs w:val="18"/>
              </w:rPr>
            </w:pPr>
            <w:r>
              <w:rPr>
                <w:rFonts w:cs="宋体"/>
                <w:sz w:val="18"/>
                <w:szCs w:val="18"/>
              </w:rPr>
              <w:t>MasterDiseaseCode</w:t>
            </w:r>
          </w:p>
        </w:tc>
        <w:tc>
          <w:tcPr>
            <w:tcW w:w="714" w:type="pct"/>
            <w:tcBorders>
              <w:top w:val="single" w:color="000000" w:sz="6" w:space="0"/>
              <w:left w:val="nil"/>
              <w:bottom w:val="single" w:color="000000" w:sz="6" w:space="0"/>
              <w:right w:val="single" w:color="000000" w:sz="6" w:space="0"/>
            </w:tcBorders>
            <w:vAlign w:val="center"/>
          </w:tcPr>
          <w:p w14:paraId="604D436D">
            <w:pPr>
              <w:rPr>
                <w:rFonts w:hint="default" w:cs="宋体"/>
                <w:sz w:val="18"/>
                <w:szCs w:val="18"/>
              </w:rPr>
            </w:pPr>
            <w:r>
              <w:rPr>
                <w:rFonts w:cs="宋体"/>
                <w:sz w:val="18"/>
                <w:szCs w:val="18"/>
              </w:rPr>
              <w:t>出院诊断-主要诊断-疾病编码</w:t>
            </w:r>
          </w:p>
        </w:tc>
        <w:tc>
          <w:tcPr>
            <w:tcW w:w="1205" w:type="pct"/>
            <w:tcBorders>
              <w:top w:val="single" w:color="000000" w:sz="6" w:space="0"/>
              <w:left w:val="nil"/>
              <w:bottom w:val="single" w:color="000000" w:sz="6" w:space="0"/>
              <w:right w:val="single" w:color="000000" w:sz="6" w:space="0"/>
            </w:tcBorders>
            <w:vAlign w:val="center"/>
          </w:tcPr>
          <w:p w14:paraId="1BC0FD24">
            <w:pPr>
              <w:rPr>
                <w:rFonts w:hint="default" w:cs="宋体"/>
                <w:sz w:val="18"/>
                <w:szCs w:val="18"/>
              </w:rPr>
            </w:pPr>
            <w:r>
              <w:rPr>
                <w:rFonts w:cs="宋体"/>
                <w:sz w:val="18"/>
                <w:szCs w:val="18"/>
              </w:rPr>
              <w:t>出院诊断中的主要诊断在特定编码体系中的编码</w:t>
            </w:r>
          </w:p>
        </w:tc>
        <w:tc>
          <w:tcPr>
            <w:tcW w:w="581" w:type="pct"/>
            <w:tcBorders>
              <w:top w:val="single" w:color="000000" w:sz="6" w:space="0"/>
              <w:left w:val="nil"/>
              <w:bottom w:val="single" w:color="000000" w:sz="6" w:space="0"/>
              <w:right w:val="single" w:color="000000" w:sz="6" w:space="0"/>
            </w:tcBorders>
            <w:vAlign w:val="center"/>
          </w:tcPr>
          <w:p w14:paraId="149AAC50">
            <w:pPr>
              <w:jc w:val="center"/>
              <w:textAlignment w:val="center"/>
              <w:rPr>
                <w:rFonts w:hint="eastAsia" w:eastAsia="宋体" w:cs="宋体"/>
                <w:sz w:val="18"/>
                <w:szCs w:val="18"/>
                <w:lang w:eastAsia="zh-CN"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7B266C22">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2EF953C7">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8BAF0BF">
            <w:pPr>
              <w:rPr>
                <w:rFonts w:hint="default" w:cs="宋体"/>
                <w:sz w:val="18"/>
                <w:szCs w:val="18"/>
              </w:rPr>
            </w:pPr>
            <w:r>
              <w:rPr>
                <w:rFonts w:hint="default" w:cs="宋体"/>
                <w:sz w:val="18"/>
                <w:szCs w:val="18"/>
              </w:rPr>
              <w:t>HBCV05.01.034</w:t>
            </w:r>
          </w:p>
        </w:tc>
      </w:tr>
      <w:tr w14:paraId="0DF32F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63DF51D">
            <w:pPr>
              <w:textAlignment w:val="center"/>
              <w:rPr>
                <w:rFonts w:hint="default" w:cs="宋体"/>
                <w:sz w:val="18"/>
                <w:szCs w:val="18"/>
                <w:lang w:bidi="ar"/>
              </w:rPr>
            </w:pPr>
            <w:r>
              <w:rPr>
                <w:rFonts w:cs="宋体"/>
                <w:sz w:val="18"/>
                <w:szCs w:val="18"/>
              </w:rPr>
              <w:t>RYHQZRQ</w:t>
            </w:r>
          </w:p>
        </w:tc>
        <w:tc>
          <w:tcPr>
            <w:tcW w:w="714" w:type="pct"/>
            <w:tcBorders>
              <w:top w:val="single" w:color="000000" w:sz="6" w:space="0"/>
              <w:left w:val="nil"/>
              <w:bottom w:val="single" w:color="000000" w:sz="6" w:space="0"/>
              <w:right w:val="single" w:color="000000" w:sz="6" w:space="0"/>
            </w:tcBorders>
            <w:vAlign w:val="center"/>
          </w:tcPr>
          <w:p w14:paraId="69540E51">
            <w:pPr>
              <w:rPr>
                <w:rFonts w:hint="default" w:cs="宋体"/>
                <w:sz w:val="18"/>
                <w:szCs w:val="18"/>
              </w:rPr>
            </w:pPr>
            <w:r>
              <w:rPr>
                <w:rFonts w:cs="宋体"/>
                <w:sz w:val="18"/>
                <w:szCs w:val="18"/>
              </w:rPr>
              <w:t>入院后确诊日期</w:t>
            </w:r>
          </w:p>
        </w:tc>
        <w:tc>
          <w:tcPr>
            <w:tcW w:w="1205" w:type="pct"/>
            <w:tcBorders>
              <w:top w:val="single" w:color="000000" w:sz="6" w:space="0"/>
              <w:left w:val="nil"/>
              <w:bottom w:val="single" w:color="000000" w:sz="6" w:space="0"/>
              <w:right w:val="single" w:color="000000" w:sz="6" w:space="0"/>
            </w:tcBorders>
            <w:vAlign w:val="center"/>
          </w:tcPr>
          <w:p w14:paraId="4858DD9E">
            <w:pPr>
              <w:rPr>
                <w:rFonts w:hint="default" w:cs="宋体"/>
                <w:sz w:val="18"/>
                <w:szCs w:val="18"/>
              </w:rPr>
            </w:pPr>
            <w:r>
              <w:rPr>
                <w:rFonts w:cs="宋体"/>
                <w:sz w:val="18"/>
                <w:szCs w:val="18"/>
              </w:rPr>
              <w:t>患者入院后确诊的公元纪年日期的完整描述</w:t>
            </w:r>
          </w:p>
        </w:tc>
        <w:tc>
          <w:tcPr>
            <w:tcW w:w="581" w:type="pct"/>
            <w:tcBorders>
              <w:top w:val="single" w:color="000000" w:sz="6" w:space="0"/>
              <w:left w:val="nil"/>
              <w:bottom w:val="single" w:color="000000" w:sz="6" w:space="0"/>
              <w:right w:val="single" w:color="000000" w:sz="6" w:space="0"/>
            </w:tcBorders>
            <w:vAlign w:val="center"/>
          </w:tcPr>
          <w:p w14:paraId="33BB2E15">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48C38390">
            <w:pPr>
              <w:jc w:val="center"/>
              <w:textAlignment w:val="center"/>
              <w:rPr>
                <w:rFonts w:hint="default" w:cs="宋体"/>
                <w:sz w:val="18"/>
                <w:szCs w:val="18"/>
              </w:rPr>
            </w:pPr>
            <w:r>
              <w:rPr>
                <w:rFonts w:hint="default" w:cs="宋体"/>
                <w:sz w:val="18"/>
                <w:szCs w:val="18"/>
                <w:lang w:bidi="ar"/>
              </w:rPr>
              <w:t>date</w:t>
            </w:r>
          </w:p>
        </w:tc>
        <w:tc>
          <w:tcPr>
            <w:tcW w:w="513" w:type="pct"/>
            <w:tcBorders>
              <w:top w:val="single" w:color="000000" w:sz="6" w:space="0"/>
              <w:left w:val="nil"/>
              <w:bottom w:val="single" w:color="000000" w:sz="6" w:space="0"/>
              <w:right w:val="single" w:color="000000" w:sz="6" w:space="0"/>
            </w:tcBorders>
            <w:vAlign w:val="center"/>
          </w:tcPr>
          <w:p w14:paraId="29969B8E">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6F86879">
            <w:pPr>
              <w:rPr>
                <w:rFonts w:hint="default" w:cs="宋体"/>
                <w:sz w:val="18"/>
                <w:szCs w:val="18"/>
              </w:rPr>
            </w:pPr>
          </w:p>
        </w:tc>
      </w:tr>
      <w:tr w14:paraId="20C83F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87B5609">
            <w:pPr>
              <w:jc w:val="both"/>
              <w:rPr>
                <w:rFonts w:hint="default" w:cs="宋体"/>
                <w:sz w:val="18"/>
                <w:szCs w:val="18"/>
              </w:rPr>
            </w:pPr>
            <w:r>
              <w:rPr>
                <w:rFonts w:cs="宋体"/>
                <w:sz w:val="18"/>
                <w:szCs w:val="18"/>
              </w:rPr>
              <w:t>RYZD</w:t>
            </w:r>
          </w:p>
        </w:tc>
        <w:tc>
          <w:tcPr>
            <w:tcW w:w="714" w:type="pct"/>
            <w:tcBorders>
              <w:top w:val="single" w:color="000000" w:sz="6" w:space="0"/>
              <w:left w:val="nil"/>
              <w:bottom w:val="single" w:color="000000" w:sz="6" w:space="0"/>
              <w:right w:val="single" w:color="000000" w:sz="6" w:space="0"/>
            </w:tcBorders>
            <w:vAlign w:val="center"/>
          </w:tcPr>
          <w:p w14:paraId="2F5627D2">
            <w:pPr>
              <w:rPr>
                <w:rFonts w:hint="default" w:cs="宋体"/>
                <w:sz w:val="18"/>
                <w:szCs w:val="18"/>
              </w:rPr>
            </w:pPr>
            <w:r>
              <w:rPr>
                <w:rFonts w:cs="宋体"/>
                <w:sz w:val="18"/>
                <w:szCs w:val="18"/>
              </w:rPr>
              <w:t>入院诊断编码</w:t>
            </w:r>
          </w:p>
        </w:tc>
        <w:tc>
          <w:tcPr>
            <w:tcW w:w="1205" w:type="pct"/>
            <w:tcBorders>
              <w:top w:val="single" w:color="000000" w:sz="6" w:space="0"/>
              <w:left w:val="nil"/>
              <w:bottom w:val="single" w:color="000000" w:sz="6" w:space="0"/>
              <w:right w:val="single" w:color="000000" w:sz="6" w:space="0"/>
            </w:tcBorders>
            <w:vAlign w:val="center"/>
          </w:tcPr>
          <w:p w14:paraId="18BDB342">
            <w:pPr>
              <w:rPr>
                <w:rFonts w:hint="default" w:cs="宋体"/>
                <w:sz w:val="18"/>
                <w:szCs w:val="18"/>
              </w:rPr>
            </w:pPr>
            <w:r>
              <w:rPr>
                <w:rFonts w:cs="宋体"/>
                <w:sz w:val="18"/>
                <w:szCs w:val="18"/>
              </w:rPr>
              <w:t>入院诊断在特定编码体系中的编码</w:t>
            </w:r>
          </w:p>
        </w:tc>
        <w:tc>
          <w:tcPr>
            <w:tcW w:w="581" w:type="pct"/>
            <w:tcBorders>
              <w:top w:val="single" w:color="000000" w:sz="6" w:space="0"/>
              <w:left w:val="nil"/>
              <w:bottom w:val="single" w:color="000000" w:sz="6" w:space="0"/>
              <w:right w:val="single" w:color="000000" w:sz="6" w:space="0"/>
            </w:tcBorders>
            <w:vAlign w:val="center"/>
          </w:tcPr>
          <w:p w14:paraId="7C5475F3">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0CC4E783">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41D3D69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F496552">
            <w:pPr>
              <w:rPr>
                <w:rFonts w:hint="default" w:cs="宋体"/>
                <w:sz w:val="18"/>
                <w:szCs w:val="18"/>
              </w:rPr>
            </w:pPr>
            <w:r>
              <w:rPr>
                <w:rFonts w:cs="宋体"/>
                <w:sz w:val="18"/>
                <w:szCs w:val="18"/>
              </w:rPr>
              <w:t>HBCV05.01.034</w:t>
            </w:r>
          </w:p>
        </w:tc>
      </w:tr>
      <w:tr w14:paraId="07F601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69A4497">
            <w:pPr>
              <w:jc w:val="both"/>
              <w:rPr>
                <w:rFonts w:hint="default" w:cs="宋体"/>
                <w:sz w:val="18"/>
                <w:szCs w:val="18"/>
              </w:rPr>
            </w:pPr>
            <w:r>
              <w:rPr>
                <w:rFonts w:cs="宋体"/>
                <w:sz w:val="18"/>
                <w:szCs w:val="18"/>
              </w:rPr>
              <w:t>RYZDMS</w:t>
            </w:r>
          </w:p>
        </w:tc>
        <w:tc>
          <w:tcPr>
            <w:tcW w:w="714" w:type="pct"/>
            <w:tcBorders>
              <w:top w:val="single" w:color="000000" w:sz="6" w:space="0"/>
              <w:left w:val="nil"/>
              <w:bottom w:val="single" w:color="000000" w:sz="6" w:space="0"/>
              <w:right w:val="single" w:color="000000" w:sz="6" w:space="0"/>
            </w:tcBorders>
            <w:vAlign w:val="center"/>
          </w:tcPr>
          <w:p w14:paraId="66AA9004">
            <w:pPr>
              <w:rPr>
                <w:rFonts w:hint="default" w:cs="宋体"/>
                <w:sz w:val="18"/>
                <w:szCs w:val="18"/>
              </w:rPr>
            </w:pPr>
            <w:r>
              <w:rPr>
                <w:rFonts w:cs="宋体"/>
                <w:sz w:val="18"/>
                <w:szCs w:val="18"/>
              </w:rPr>
              <w:t>入院诊断名称</w:t>
            </w:r>
          </w:p>
        </w:tc>
        <w:tc>
          <w:tcPr>
            <w:tcW w:w="1205" w:type="pct"/>
            <w:tcBorders>
              <w:top w:val="single" w:color="000000" w:sz="6" w:space="0"/>
              <w:left w:val="nil"/>
              <w:bottom w:val="single" w:color="000000" w:sz="6" w:space="0"/>
              <w:right w:val="single" w:color="000000" w:sz="6" w:space="0"/>
            </w:tcBorders>
            <w:vAlign w:val="center"/>
          </w:tcPr>
          <w:p w14:paraId="5085970B">
            <w:pPr>
              <w:rPr>
                <w:rFonts w:hint="default" w:cs="宋体"/>
                <w:sz w:val="18"/>
                <w:szCs w:val="18"/>
              </w:rPr>
            </w:pPr>
            <w:r>
              <w:rPr>
                <w:rFonts w:cs="宋体"/>
                <w:sz w:val="18"/>
                <w:szCs w:val="18"/>
              </w:rPr>
              <w:t>患者在住院前，由门（急）诊接诊医师在住院证上填写的门（急）诊诊断名称</w:t>
            </w:r>
          </w:p>
        </w:tc>
        <w:tc>
          <w:tcPr>
            <w:tcW w:w="581" w:type="pct"/>
            <w:tcBorders>
              <w:top w:val="single" w:color="000000" w:sz="6" w:space="0"/>
              <w:left w:val="nil"/>
              <w:bottom w:val="single" w:color="000000" w:sz="6" w:space="0"/>
              <w:right w:val="single" w:color="000000" w:sz="6" w:space="0"/>
            </w:tcBorders>
            <w:vAlign w:val="center"/>
          </w:tcPr>
          <w:p w14:paraId="27084C06">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41DDADBE">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6E4FAD64">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1D3B07A">
            <w:pPr>
              <w:rPr>
                <w:rFonts w:hint="default" w:cs="宋体"/>
                <w:sz w:val="18"/>
                <w:szCs w:val="18"/>
              </w:rPr>
            </w:pPr>
          </w:p>
        </w:tc>
      </w:tr>
      <w:tr w14:paraId="0AB569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903C43">
            <w:pPr>
              <w:jc w:val="both"/>
              <w:rPr>
                <w:rFonts w:hint="default" w:cs="宋体"/>
                <w:sz w:val="18"/>
                <w:szCs w:val="18"/>
                <w:lang w:bidi="ar"/>
              </w:rPr>
            </w:pPr>
            <w:r>
              <w:rPr>
                <w:rFonts w:cs="宋体"/>
                <w:sz w:val="18"/>
                <w:szCs w:val="18"/>
              </w:rPr>
              <w:t>CYQTZDJBBM</w:t>
            </w:r>
          </w:p>
        </w:tc>
        <w:tc>
          <w:tcPr>
            <w:tcW w:w="714" w:type="pct"/>
            <w:tcBorders>
              <w:top w:val="single" w:color="000000" w:sz="6" w:space="0"/>
              <w:left w:val="nil"/>
              <w:bottom w:val="single" w:color="000000" w:sz="6" w:space="0"/>
              <w:right w:val="single" w:color="000000" w:sz="6" w:space="0"/>
            </w:tcBorders>
            <w:vAlign w:val="center"/>
          </w:tcPr>
          <w:p w14:paraId="387ADE18">
            <w:pPr>
              <w:rPr>
                <w:rFonts w:hint="default" w:cs="宋体"/>
                <w:sz w:val="18"/>
                <w:szCs w:val="18"/>
              </w:rPr>
            </w:pPr>
            <w:r>
              <w:rPr>
                <w:rFonts w:cs="宋体"/>
                <w:sz w:val="18"/>
                <w:szCs w:val="18"/>
              </w:rPr>
              <w:t>出院其他诊断-疾病编码</w:t>
            </w:r>
          </w:p>
        </w:tc>
        <w:tc>
          <w:tcPr>
            <w:tcW w:w="1205" w:type="pct"/>
            <w:tcBorders>
              <w:top w:val="single" w:color="000000" w:sz="6" w:space="0"/>
              <w:left w:val="nil"/>
              <w:bottom w:val="single" w:color="000000" w:sz="6" w:space="0"/>
              <w:right w:val="single" w:color="000000" w:sz="6" w:space="0"/>
            </w:tcBorders>
            <w:vAlign w:val="center"/>
          </w:tcPr>
          <w:p w14:paraId="5CF5DFAD">
            <w:pPr>
              <w:rPr>
                <w:rFonts w:hint="default" w:cs="宋体"/>
                <w:sz w:val="18"/>
                <w:szCs w:val="18"/>
              </w:rPr>
            </w:pPr>
            <w:r>
              <w:rPr>
                <w:rFonts w:cs="宋体"/>
                <w:sz w:val="18"/>
                <w:szCs w:val="18"/>
              </w:rPr>
              <w:t>出院诊断中的其他诊断在特定编码体系中的编码</w:t>
            </w:r>
          </w:p>
        </w:tc>
        <w:tc>
          <w:tcPr>
            <w:tcW w:w="581" w:type="pct"/>
            <w:tcBorders>
              <w:top w:val="single" w:color="000000" w:sz="6" w:space="0"/>
              <w:left w:val="nil"/>
              <w:bottom w:val="single" w:color="000000" w:sz="6" w:space="0"/>
              <w:right w:val="single" w:color="000000" w:sz="6" w:space="0"/>
            </w:tcBorders>
            <w:vAlign w:val="center"/>
          </w:tcPr>
          <w:p w14:paraId="19B857AD">
            <w:pPr>
              <w:jc w:val="center"/>
              <w:textAlignment w:val="center"/>
              <w:rPr>
                <w:rFonts w:hint="default" w:cs="宋体"/>
                <w:sz w:val="18"/>
                <w:szCs w:val="18"/>
                <w:lang w:bidi="ar"/>
              </w:rPr>
            </w:pPr>
          </w:p>
        </w:tc>
        <w:tc>
          <w:tcPr>
            <w:tcW w:w="557" w:type="pct"/>
            <w:tcBorders>
              <w:top w:val="single" w:color="000000" w:sz="6" w:space="0"/>
              <w:left w:val="nil"/>
              <w:bottom w:val="single" w:color="000000" w:sz="6" w:space="0"/>
              <w:right w:val="single" w:color="000000" w:sz="6" w:space="0"/>
            </w:tcBorders>
            <w:vAlign w:val="center"/>
          </w:tcPr>
          <w:p w14:paraId="37C440B9">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74C44587">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9B3A9FC">
            <w:pPr>
              <w:rPr>
                <w:rFonts w:hint="default" w:cs="宋体"/>
                <w:sz w:val="18"/>
                <w:szCs w:val="18"/>
              </w:rPr>
            </w:pPr>
            <w:r>
              <w:rPr>
                <w:rFonts w:hint="default" w:cs="宋体"/>
                <w:sz w:val="18"/>
                <w:szCs w:val="18"/>
              </w:rPr>
              <w:t>HBCV05.01.034</w:t>
            </w:r>
          </w:p>
        </w:tc>
      </w:tr>
      <w:tr w14:paraId="6B2D4E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9883913">
            <w:pPr>
              <w:jc w:val="both"/>
              <w:rPr>
                <w:rFonts w:hint="default" w:cs="宋体"/>
                <w:sz w:val="18"/>
                <w:szCs w:val="18"/>
                <w:lang w:bidi="ar"/>
              </w:rPr>
            </w:pPr>
            <w:r>
              <w:rPr>
                <w:rFonts w:cs="宋体"/>
                <w:sz w:val="18"/>
                <w:szCs w:val="18"/>
              </w:rPr>
              <w:t>CYQTZDJBMC</w:t>
            </w:r>
          </w:p>
        </w:tc>
        <w:tc>
          <w:tcPr>
            <w:tcW w:w="714" w:type="pct"/>
            <w:tcBorders>
              <w:top w:val="single" w:color="000000" w:sz="6" w:space="0"/>
              <w:left w:val="nil"/>
              <w:bottom w:val="single" w:color="000000" w:sz="6" w:space="0"/>
              <w:right w:val="single" w:color="000000" w:sz="6" w:space="0"/>
            </w:tcBorders>
            <w:vAlign w:val="center"/>
          </w:tcPr>
          <w:p w14:paraId="5EFAB09B">
            <w:pPr>
              <w:rPr>
                <w:rFonts w:hint="default" w:cs="宋体"/>
                <w:sz w:val="18"/>
                <w:szCs w:val="18"/>
              </w:rPr>
            </w:pPr>
            <w:r>
              <w:rPr>
                <w:rFonts w:cs="宋体"/>
                <w:sz w:val="18"/>
                <w:szCs w:val="18"/>
              </w:rPr>
              <w:t>出院其他诊断</w:t>
            </w:r>
          </w:p>
        </w:tc>
        <w:tc>
          <w:tcPr>
            <w:tcW w:w="1205" w:type="pct"/>
            <w:tcBorders>
              <w:top w:val="single" w:color="000000" w:sz="6" w:space="0"/>
              <w:left w:val="nil"/>
              <w:bottom w:val="single" w:color="000000" w:sz="6" w:space="0"/>
              <w:right w:val="single" w:color="000000" w:sz="6" w:space="0"/>
            </w:tcBorders>
            <w:vAlign w:val="center"/>
          </w:tcPr>
          <w:p w14:paraId="56B9F860">
            <w:pPr>
              <w:rPr>
                <w:rFonts w:hint="default" w:cs="宋体"/>
                <w:sz w:val="18"/>
                <w:szCs w:val="18"/>
              </w:rPr>
            </w:pPr>
            <w:r>
              <w:rPr>
                <w:rFonts w:cs="宋体"/>
                <w:sz w:val="18"/>
                <w:szCs w:val="18"/>
              </w:rPr>
              <w:t>个体罹患疾病的临床诊断在特定分类体系中的名称</w:t>
            </w:r>
          </w:p>
        </w:tc>
        <w:tc>
          <w:tcPr>
            <w:tcW w:w="581" w:type="pct"/>
            <w:tcBorders>
              <w:top w:val="single" w:color="000000" w:sz="6" w:space="0"/>
              <w:left w:val="nil"/>
              <w:bottom w:val="single" w:color="000000" w:sz="6" w:space="0"/>
              <w:right w:val="single" w:color="000000" w:sz="6" w:space="0"/>
            </w:tcBorders>
            <w:vAlign w:val="center"/>
          </w:tcPr>
          <w:p w14:paraId="14992699">
            <w:pPr>
              <w:jc w:val="center"/>
              <w:textAlignment w:val="center"/>
              <w:rPr>
                <w:rFonts w:hint="default" w:cs="宋体"/>
                <w:sz w:val="18"/>
                <w:szCs w:val="18"/>
                <w:lang w:bidi="ar"/>
              </w:rPr>
            </w:pPr>
          </w:p>
        </w:tc>
        <w:tc>
          <w:tcPr>
            <w:tcW w:w="557" w:type="pct"/>
            <w:tcBorders>
              <w:top w:val="single" w:color="000000" w:sz="6" w:space="0"/>
              <w:left w:val="nil"/>
              <w:bottom w:val="single" w:color="000000" w:sz="6" w:space="0"/>
              <w:right w:val="single" w:color="000000" w:sz="6" w:space="0"/>
            </w:tcBorders>
            <w:vAlign w:val="center"/>
          </w:tcPr>
          <w:p w14:paraId="740B31A8">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7066C92C">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01A14C8">
            <w:pPr>
              <w:rPr>
                <w:rFonts w:hint="default" w:cs="宋体"/>
                <w:sz w:val="18"/>
                <w:szCs w:val="18"/>
              </w:rPr>
            </w:pPr>
          </w:p>
        </w:tc>
      </w:tr>
      <w:tr w14:paraId="4F3087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9721EE0">
            <w:pPr>
              <w:textAlignment w:val="center"/>
              <w:rPr>
                <w:rFonts w:hint="default" w:cs="宋体"/>
                <w:sz w:val="18"/>
                <w:szCs w:val="18"/>
                <w:lang w:bidi="ar"/>
              </w:rPr>
            </w:pPr>
            <w:r>
              <w:rPr>
                <w:rFonts w:cs="宋体"/>
                <w:sz w:val="18"/>
                <w:szCs w:val="18"/>
              </w:rPr>
              <w:t>MasterAdmissionCondition</w:t>
            </w:r>
          </w:p>
        </w:tc>
        <w:tc>
          <w:tcPr>
            <w:tcW w:w="714" w:type="pct"/>
            <w:tcBorders>
              <w:top w:val="single" w:color="000000" w:sz="6" w:space="0"/>
              <w:left w:val="nil"/>
              <w:bottom w:val="single" w:color="000000" w:sz="6" w:space="0"/>
              <w:right w:val="single" w:color="000000" w:sz="6" w:space="0"/>
            </w:tcBorders>
            <w:vAlign w:val="center"/>
          </w:tcPr>
          <w:p w14:paraId="6242D90D">
            <w:pPr>
              <w:rPr>
                <w:rFonts w:hint="default" w:cs="宋体"/>
                <w:sz w:val="18"/>
                <w:szCs w:val="18"/>
              </w:rPr>
            </w:pPr>
            <w:r>
              <w:rPr>
                <w:rFonts w:cs="宋体"/>
                <w:sz w:val="18"/>
                <w:szCs w:val="18"/>
              </w:rPr>
              <w:t>出院诊断-主要诊断-入院病情</w:t>
            </w:r>
          </w:p>
        </w:tc>
        <w:tc>
          <w:tcPr>
            <w:tcW w:w="1205" w:type="pct"/>
            <w:tcBorders>
              <w:top w:val="single" w:color="000000" w:sz="6" w:space="0"/>
              <w:left w:val="nil"/>
              <w:bottom w:val="single" w:color="000000" w:sz="6" w:space="0"/>
              <w:right w:val="single" w:color="000000" w:sz="6" w:space="0"/>
            </w:tcBorders>
            <w:vAlign w:val="center"/>
          </w:tcPr>
          <w:p w14:paraId="5017BF19">
            <w:pPr>
              <w:rPr>
                <w:rFonts w:hint="default" w:cs="宋体"/>
                <w:sz w:val="18"/>
                <w:szCs w:val="18"/>
              </w:rPr>
            </w:pPr>
            <w:r>
              <w:rPr>
                <w:rFonts w:cs="宋体"/>
                <w:sz w:val="18"/>
                <w:szCs w:val="18"/>
              </w:rPr>
              <w:t>对出院诊断在患者入院时是否已具有的评估情况分类在特定编码体系中的代码</w:t>
            </w:r>
          </w:p>
        </w:tc>
        <w:tc>
          <w:tcPr>
            <w:tcW w:w="581" w:type="pct"/>
            <w:tcBorders>
              <w:top w:val="single" w:color="000000" w:sz="6" w:space="0"/>
              <w:left w:val="nil"/>
              <w:bottom w:val="single" w:color="000000" w:sz="6" w:space="0"/>
              <w:right w:val="single" w:color="000000" w:sz="6" w:space="0"/>
            </w:tcBorders>
            <w:vAlign w:val="center"/>
          </w:tcPr>
          <w:p w14:paraId="5F57488C">
            <w:pPr>
              <w:jc w:val="center"/>
              <w:textAlignment w:val="center"/>
              <w:rPr>
                <w:rFonts w:hint="default" w:cs="宋体"/>
                <w:sz w:val="18"/>
                <w:szCs w:val="18"/>
                <w:lang w:bidi="ar"/>
              </w:rPr>
            </w:pPr>
          </w:p>
        </w:tc>
        <w:tc>
          <w:tcPr>
            <w:tcW w:w="557" w:type="pct"/>
            <w:tcBorders>
              <w:top w:val="single" w:color="000000" w:sz="6" w:space="0"/>
              <w:left w:val="nil"/>
              <w:bottom w:val="single" w:color="000000" w:sz="6" w:space="0"/>
              <w:right w:val="single" w:color="000000" w:sz="6" w:space="0"/>
            </w:tcBorders>
            <w:vAlign w:val="center"/>
          </w:tcPr>
          <w:p w14:paraId="0BFCF432">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2C8E2AE4">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4A740EE1">
            <w:pPr>
              <w:rPr>
                <w:rFonts w:hint="default" w:cs="宋体"/>
                <w:sz w:val="18"/>
                <w:szCs w:val="18"/>
              </w:rPr>
            </w:pPr>
            <w:r>
              <w:rPr>
                <w:rFonts w:cs="宋体"/>
                <w:sz w:val="18"/>
                <w:szCs w:val="18"/>
              </w:rPr>
              <w:t>CV05.10.019</w:t>
            </w:r>
          </w:p>
        </w:tc>
      </w:tr>
      <w:tr w14:paraId="0F8643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6C9FD08">
            <w:pPr>
              <w:textAlignment w:val="center"/>
              <w:rPr>
                <w:rFonts w:hint="eastAsia" w:ascii="宋体" w:hAnsi="宋体" w:eastAsia="宋体" w:cs="宋体"/>
                <w:sz w:val="18"/>
                <w:szCs w:val="18"/>
                <w:lang w:val="en-US" w:eastAsia="zh-CN" w:bidi="ar-SA"/>
              </w:rPr>
            </w:pPr>
            <w:r>
              <w:rPr>
                <w:rFonts w:cs="宋体"/>
                <w:sz w:val="18"/>
                <w:szCs w:val="18"/>
              </w:rPr>
              <w:t>MasterAdmissionConditionName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3E24DD3">
            <w:pPr>
              <w:rPr>
                <w:rFonts w:hint="eastAsia" w:ascii="宋体" w:hAnsi="宋体" w:eastAsia="宋体" w:cs="宋体"/>
                <w:sz w:val="18"/>
                <w:szCs w:val="18"/>
                <w:lang w:val="en-US" w:eastAsia="zh-CN" w:bidi="ar-SA"/>
              </w:rPr>
            </w:pPr>
            <w:r>
              <w:rPr>
                <w:rFonts w:cs="宋体"/>
                <w:sz w:val="18"/>
                <w:szCs w:val="18"/>
              </w:rPr>
              <w:t>出院诊断-主要诊断-入院病情名称</w:t>
            </w:r>
          </w:p>
        </w:tc>
        <w:tc>
          <w:tcPr>
            <w:tcW w:w="1205" w:type="pct"/>
            <w:tcBorders>
              <w:top w:val="single" w:color="000000" w:sz="6" w:space="0"/>
              <w:left w:val="nil"/>
              <w:bottom w:val="single" w:color="000000" w:sz="6" w:space="0"/>
              <w:right w:val="single" w:color="000000" w:sz="6" w:space="0"/>
            </w:tcBorders>
            <w:shd w:val="clear" w:color="auto" w:fill="auto"/>
            <w:vAlign w:val="center"/>
          </w:tcPr>
          <w:p w14:paraId="40AC33AD">
            <w:pPr>
              <w:rPr>
                <w:rFonts w:hint="eastAsia" w:ascii="宋体" w:hAnsi="宋体" w:eastAsia="宋体" w:cs="宋体"/>
                <w:sz w:val="18"/>
                <w:szCs w:val="18"/>
                <w:lang w:val="en-US" w:eastAsia="zh-CN" w:bidi="ar-SA"/>
              </w:rPr>
            </w:pPr>
            <w:r>
              <w:rPr>
                <w:rFonts w:cs="宋体"/>
                <w:sz w:val="18"/>
                <w:szCs w:val="18"/>
              </w:rPr>
              <w:t>对出院诊断在患者入院时是否已具有的评估情况分类在特定编码体系中的名称</w:t>
            </w:r>
          </w:p>
        </w:tc>
        <w:tc>
          <w:tcPr>
            <w:tcW w:w="581" w:type="pct"/>
            <w:tcBorders>
              <w:top w:val="single" w:color="000000" w:sz="6" w:space="0"/>
              <w:left w:val="nil"/>
              <w:bottom w:val="single" w:color="000000" w:sz="6" w:space="0"/>
              <w:right w:val="single" w:color="000000" w:sz="6" w:space="0"/>
            </w:tcBorders>
            <w:shd w:val="clear" w:color="auto" w:fill="auto"/>
            <w:vAlign w:val="center"/>
          </w:tcPr>
          <w:p w14:paraId="1C71B0D2">
            <w:pPr>
              <w:jc w:val="center"/>
              <w:textAlignment w:val="center"/>
              <w:rPr>
                <w:rFonts w:hint="default" w:ascii="宋体" w:hAnsi="宋体" w:eastAsia="宋体" w:cs="宋体"/>
                <w:sz w:val="18"/>
                <w:szCs w:val="18"/>
                <w:lang w:val="en-US" w:eastAsia="zh-CN" w:bidi="ar"/>
              </w:rPr>
            </w:pPr>
          </w:p>
        </w:tc>
        <w:tc>
          <w:tcPr>
            <w:tcW w:w="557" w:type="pct"/>
            <w:tcBorders>
              <w:top w:val="single" w:color="000000" w:sz="6" w:space="0"/>
              <w:left w:val="nil"/>
              <w:bottom w:val="single" w:color="000000" w:sz="6" w:space="0"/>
              <w:right w:val="single" w:color="000000" w:sz="6" w:space="0"/>
            </w:tcBorders>
            <w:shd w:val="clear" w:color="auto" w:fill="auto"/>
            <w:vAlign w:val="center"/>
          </w:tcPr>
          <w:p w14:paraId="63E3853F">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shd w:val="clear" w:color="auto" w:fill="auto"/>
            <w:vAlign w:val="center"/>
          </w:tcPr>
          <w:p w14:paraId="1BCF4763">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9C18B8">
            <w:pPr>
              <w:rPr>
                <w:rFonts w:hint="eastAsia" w:ascii="宋体" w:hAnsi="宋体" w:eastAsia="宋体" w:cs="宋体"/>
                <w:sz w:val="18"/>
                <w:szCs w:val="18"/>
                <w:lang w:val="en-US" w:eastAsia="zh-CN" w:bidi="ar-SA"/>
              </w:rPr>
            </w:pPr>
          </w:p>
        </w:tc>
      </w:tr>
      <w:tr w14:paraId="3AB9A8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24C043C">
            <w:pPr>
              <w:textAlignment w:val="center"/>
              <w:rPr>
                <w:rFonts w:hint="default" w:cs="宋体"/>
                <w:sz w:val="18"/>
                <w:szCs w:val="18"/>
                <w:lang w:bidi="ar"/>
              </w:rPr>
            </w:pPr>
            <w:r>
              <w:rPr>
                <w:rFonts w:cs="宋体"/>
                <w:sz w:val="18"/>
                <w:szCs w:val="18"/>
              </w:rPr>
              <w:t>MasterDischargePrognosisCondit</w:t>
            </w:r>
          </w:p>
        </w:tc>
        <w:tc>
          <w:tcPr>
            <w:tcW w:w="714" w:type="pct"/>
            <w:tcBorders>
              <w:top w:val="single" w:color="000000" w:sz="6" w:space="0"/>
              <w:left w:val="nil"/>
              <w:bottom w:val="single" w:color="000000" w:sz="6" w:space="0"/>
              <w:right w:val="single" w:color="000000" w:sz="6" w:space="0"/>
            </w:tcBorders>
            <w:vAlign w:val="center"/>
          </w:tcPr>
          <w:p w14:paraId="076A91A2">
            <w:pPr>
              <w:rPr>
                <w:rFonts w:hint="default" w:cs="宋体"/>
                <w:sz w:val="18"/>
                <w:szCs w:val="18"/>
              </w:rPr>
            </w:pPr>
            <w:r>
              <w:rPr>
                <w:rFonts w:cs="宋体"/>
                <w:sz w:val="18"/>
                <w:szCs w:val="18"/>
              </w:rPr>
              <w:t>出院诊断-主要诊断-出院情况</w:t>
            </w:r>
          </w:p>
        </w:tc>
        <w:tc>
          <w:tcPr>
            <w:tcW w:w="1205" w:type="pct"/>
            <w:tcBorders>
              <w:top w:val="single" w:color="000000" w:sz="6" w:space="0"/>
              <w:left w:val="nil"/>
              <w:bottom w:val="single" w:color="000000" w:sz="6" w:space="0"/>
              <w:right w:val="single" w:color="000000" w:sz="6" w:space="0"/>
            </w:tcBorders>
            <w:vAlign w:val="center"/>
          </w:tcPr>
          <w:p w14:paraId="0A6D7FD5">
            <w:pPr>
              <w:rPr>
                <w:rFonts w:hint="default" w:cs="宋体"/>
                <w:sz w:val="18"/>
                <w:szCs w:val="18"/>
              </w:rPr>
            </w:pPr>
            <w:r>
              <w:rPr>
                <w:rFonts w:cs="宋体"/>
                <w:sz w:val="18"/>
                <w:szCs w:val="18"/>
              </w:rPr>
              <w:t>对出院诊断在患者出院时是否已具有的评估情况分类在特定编码体系中的代码</w:t>
            </w:r>
          </w:p>
        </w:tc>
        <w:tc>
          <w:tcPr>
            <w:tcW w:w="581" w:type="pct"/>
            <w:tcBorders>
              <w:top w:val="single" w:color="000000" w:sz="6" w:space="0"/>
              <w:left w:val="nil"/>
              <w:bottom w:val="single" w:color="000000" w:sz="6" w:space="0"/>
              <w:right w:val="single" w:color="000000" w:sz="6" w:space="0"/>
            </w:tcBorders>
            <w:vAlign w:val="center"/>
          </w:tcPr>
          <w:p w14:paraId="63A6AB99">
            <w:pPr>
              <w:jc w:val="center"/>
              <w:textAlignment w:val="center"/>
              <w:rPr>
                <w:rFonts w:hint="default" w:cs="宋体"/>
                <w:sz w:val="18"/>
                <w:szCs w:val="18"/>
                <w:lang w:bidi="ar"/>
              </w:rPr>
            </w:pPr>
          </w:p>
        </w:tc>
        <w:tc>
          <w:tcPr>
            <w:tcW w:w="557" w:type="pct"/>
            <w:tcBorders>
              <w:top w:val="single" w:color="000000" w:sz="6" w:space="0"/>
              <w:left w:val="nil"/>
              <w:bottom w:val="single" w:color="000000" w:sz="6" w:space="0"/>
              <w:right w:val="single" w:color="000000" w:sz="6" w:space="0"/>
            </w:tcBorders>
            <w:vAlign w:val="center"/>
          </w:tcPr>
          <w:p w14:paraId="1965EA00">
            <w:pPr>
              <w:jc w:val="center"/>
              <w:textAlignment w:val="center"/>
              <w:rPr>
                <w:rFonts w:hint="default" w:cs="宋体"/>
                <w:sz w:val="18"/>
                <w:szCs w:val="18"/>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792A56BA">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60E11D99">
            <w:pPr>
              <w:rPr>
                <w:rFonts w:hint="default" w:cs="宋体"/>
                <w:sz w:val="18"/>
                <w:szCs w:val="18"/>
              </w:rPr>
            </w:pPr>
            <w:r>
              <w:rPr>
                <w:rFonts w:cs="宋体"/>
                <w:sz w:val="18"/>
                <w:szCs w:val="18"/>
              </w:rPr>
              <w:t>CV05.10.019</w:t>
            </w:r>
          </w:p>
        </w:tc>
      </w:tr>
      <w:tr w14:paraId="1E3AE4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5575466">
            <w:pPr>
              <w:textAlignment w:val="center"/>
              <w:rPr>
                <w:rFonts w:hint="eastAsia" w:ascii="宋体" w:hAnsi="宋体" w:eastAsia="宋体" w:cs="宋体"/>
                <w:sz w:val="18"/>
                <w:szCs w:val="18"/>
                <w:lang w:val="en-US" w:eastAsia="zh-CN" w:bidi="ar-SA"/>
              </w:rPr>
            </w:pPr>
            <w:bookmarkStart w:id="176" w:name="_Toc339"/>
            <w:r>
              <w:rPr>
                <w:rFonts w:cs="宋体"/>
                <w:sz w:val="18"/>
                <w:szCs w:val="18"/>
              </w:rPr>
              <w:t>MasterDischargePrognosisCondit_Code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9F30C29">
            <w:pPr>
              <w:rPr>
                <w:rFonts w:hint="eastAsia" w:ascii="宋体" w:hAnsi="宋体" w:eastAsia="宋体" w:cs="宋体"/>
                <w:sz w:val="18"/>
                <w:szCs w:val="18"/>
                <w:lang w:val="en-US" w:eastAsia="zh-CN" w:bidi="ar-SA"/>
              </w:rPr>
            </w:pPr>
            <w:r>
              <w:rPr>
                <w:rFonts w:cs="宋体"/>
                <w:sz w:val="18"/>
                <w:szCs w:val="18"/>
              </w:rPr>
              <w:t>出院诊断-主要诊断名称</w:t>
            </w:r>
          </w:p>
        </w:tc>
        <w:tc>
          <w:tcPr>
            <w:tcW w:w="1205" w:type="pct"/>
            <w:tcBorders>
              <w:top w:val="single" w:color="000000" w:sz="6" w:space="0"/>
              <w:left w:val="nil"/>
              <w:bottom w:val="single" w:color="000000" w:sz="6" w:space="0"/>
              <w:right w:val="single" w:color="000000" w:sz="6" w:space="0"/>
            </w:tcBorders>
            <w:shd w:val="clear" w:color="auto" w:fill="auto"/>
            <w:vAlign w:val="center"/>
          </w:tcPr>
          <w:p w14:paraId="38BD401C">
            <w:pPr>
              <w:rPr>
                <w:rFonts w:hint="eastAsia" w:ascii="宋体" w:hAnsi="宋体" w:eastAsia="宋体" w:cs="宋体"/>
                <w:sz w:val="18"/>
                <w:szCs w:val="18"/>
                <w:lang w:val="en-US" w:eastAsia="zh-CN" w:bidi="ar-SA"/>
              </w:rPr>
            </w:pPr>
            <w:r>
              <w:rPr>
                <w:rFonts w:cs="宋体"/>
                <w:sz w:val="18"/>
                <w:szCs w:val="18"/>
              </w:rPr>
              <w:t>对出院诊断在患者出院时是否已具有的评估情况分类在特定编码体系中的名称</w:t>
            </w:r>
          </w:p>
        </w:tc>
        <w:tc>
          <w:tcPr>
            <w:tcW w:w="581" w:type="pct"/>
            <w:tcBorders>
              <w:top w:val="single" w:color="000000" w:sz="6" w:space="0"/>
              <w:left w:val="nil"/>
              <w:bottom w:val="single" w:color="000000" w:sz="6" w:space="0"/>
              <w:right w:val="single" w:color="000000" w:sz="6" w:space="0"/>
            </w:tcBorders>
            <w:shd w:val="clear" w:color="auto" w:fill="auto"/>
            <w:vAlign w:val="center"/>
          </w:tcPr>
          <w:p w14:paraId="5284E2F2">
            <w:pPr>
              <w:jc w:val="center"/>
              <w:textAlignment w:val="center"/>
              <w:rPr>
                <w:rFonts w:hint="eastAsia" w:ascii="宋体" w:hAnsi="宋体" w:eastAsia="宋体" w:cs="宋体"/>
                <w:sz w:val="18"/>
                <w:szCs w:val="18"/>
                <w:lang w:val="en-US" w:eastAsia="zh-CN" w:bidi="ar"/>
              </w:rPr>
            </w:pPr>
          </w:p>
        </w:tc>
        <w:tc>
          <w:tcPr>
            <w:tcW w:w="557" w:type="pct"/>
            <w:tcBorders>
              <w:top w:val="single" w:color="000000" w:sz="6" w:space="0"/>
              <w:left w:val="nil"/>
              <w:bottom w:val="single" w:color="000000" w:sz="6" w:space="0"/>
              <w:right w:val="single" w:color="000000" w:sz="6" w:space="0"/>
            </w:tcBorders>
            <w:shd w:val="clear" w:color="auto" w:fill="auto"/>
            <w:vAlign w:val="center"/>
          </w:tcPr>
          <w:p w14:paraId="304FB28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shd w:val="clear" w:color="auto" w:fill="auto"/>
            <w:vAlign w:val="center"/>
          </w:tcPr>
          <w:p w14:paraId="19B0E095">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EF7973">
            <w:pPr>
              <w:rPr>
                <w:rFonts w:hint="eastAsia" w:ascii="宋体" w:hAnsi="宋体" w:eastAsia="宋体" w:cs="宋体"/>
                <w:sz w:val="18"/>
                <w:szCs w:val="18"/>
                <w:lang w:val="en-US" w:eastAsia="zh-CN" w:bidi="ar-SA"/>
              </w:rPr>
            </w:pPr>
          </w:p>
        </w:tc>
      </w:tr>
      <w:tr w14:paraId="1B4A3F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61C3C1">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7218F00D">
            <w:pPr>
              <w:textAlignment w:val="center"/>
              <w:rPr>
                <w:rFonts w:hint="default" w:cs="宋体"/>
                <w:sz w:val="18"/>
                <w:szCs w:val="18"/>
              </w:rPr>
            </w:pPr>
            <w:r>
              <w:rPr>
                <w:rFonts w:cs="宋体"/>
                <w:sz w:val="18"/>
                <w:szCs w:val="18"/>
                <w:lang w:bidi="ar"/>
              </w:rPr>
              <w:t>市州</w:t>
            </w:r>
          </w:p>
        </w:tc>
        <w:tc>
          <w:tcPr>
            <w:tcW w:w="1205" w:type="pct"/>
            <w:tcBorders>
              <w:top w:val="single" w:color="000000" w:sz="6" w:space="0"/>
              <w:left w:val="nil"/>
              <w:bottom w:val="single" w:color="000000" w:sz="6" w:space="0"/>
              <w:right w:val="single" w:color="000000" w:sz="6" w:space="0"/>
            </w:tcBorders>
            <w:vAlign w:val="center"/>
          </w:tcPr>
          <w:p w14:paraId="13172C97">
            <w:pPr>
              <w:textAlignment w:val="center"/>
              <w:rPr>
                <w:rFonts w:hint="default" w:cs="宋体"/>
                <w:sz w:val="18"/>
                <w:szCs w:val="18"/>
              </w:rPr>
            </w:pPr>
            <w:r>
              <w:rPr>
                <w:rFonts w:cs="宋体"/>
                <w:sz w:val="18"/>
                <w:szCs w:val="18"/>
                <w:lang w:bidi="ar"/>
              </w:rPr>
              <w:t>市州（4位编码）</w:t>
            </w:r>
          </w:p>
        </w:tc>
        <w:tc>
          <w:tcPr>
            <w:tcW w:w="581" w:type="pct"/>
            <w:tcBorders>
              <w:top w:val="single" w:color="000000" w:sz="6" w:space="0"/>
              <w:left w:val="nil"/>
              <w:bottom w:val="single" w:color="000000" w:sz="6" w:space="0"/>
              <w:right w:val="single" w:color="000000" w:sz="6" w:space="0"/>
            </w:tcBorders>
          </w:tcPr>
          <w:p w14:paraId="29AA430C">
            <w:pPr>
              <w:jc w:val="center"/>
              <w:textAlignment w:val="top"/>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tcPr>
          <w:p w14:paraId="76C6BD63">
            <w:pPr>
              <w:jc w:val="center"/>
              <w:textAlignment w:val="top"/>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tcPr>
          <w:p w14:paraId="6A15273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34A7F8B">
            <w:pPr>
              <w:rPr>
                <w:rFonts w:hint="eastAsia" w:eastAsia="宋体" w:cs="宋体"/>
                <w:sz w:val="18"/>
                <w:szCs w:val="18"/>
                <w:lang w:eastAsia="zh-CN"/>
              </w:rPr>
            </w:pPr>
            <w:r>
              <w:rPr>
                <w:rFonts w:hint="eastAsia" w:cs="宋体"/>
                <w:sz w:val="18"/>
                <w:szCs w:val="18"/>
                <w:lang w:eastAsia="zh-CN"/>
              </w:rPr>
              <w:t>GB/T 2260-2017</w:t>
            </w:r>
          </w:p>
        </w:tc>
      </w:tr>
      <w:tr w14:paraId="2FEF37E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66C2D4B">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15FF88D7">
            <w:pPr>
              <w:textAlignment w:val="center"/>
              <w:rPr>
                <w:rFonts w:hint="default" w:cs="宋体"/>
                <w:sz w:val="18"/>
                <w:szCs w:val="18"/>
              </w:rPr>
            </w:pPr>
            <w:r>
              <w:rPr>
                <w:rFonts w:cs="宋体"/>
                <w:sz w:val="18"/>
                <w:szCs w:val="18"/>
                <w:lang w:bidi="ar"/>
              </w:rPr>
              <w:t>区县</w:t>
            </w:r>
          </w:p>
        </w:tc>
        <w:tc>
          <w:tcPr>
            <w:tcW w:w="1205" w:type="pct"/>
            <w:tcBorders>
              <w:top w:val="single" w:color="000000" w:sz="6" w:space="0"/>
              <w:left w:val="nil"/>
              <w:bottom w:val="single" w:color="000000" w:sz="6" w:space="0"/>
              <w:right w:val="single" w:color="000000" w:sz="6" w:space="0"/>
            </w:tcBorders>
            <w:vAlign w:val="center"/>
          </w:tcPr>
          <w:p w14:paraId="0DE6065E">
            <w:pPr>
              <w:textAlignment w:val="center"/>
              <w:rPr>
                <w:rFonts w:hint="default" w:cs="宋体"/>
                <w:sz w:val="18"/>
                <w:szCs w:val="18"/>
              </w:rPr>
            </w:pPr>
            <w:r>
              <w:rPr>
                <w:rFonts w:cs="宋体"/>
                <w:sz w:val="18"/>
                <w:szCs w:val="18"/>
                <w:lang w:bidi="ar"/>
              </w:rPr>
              <w:t>区县（6位编码）</w:t>
            </w:r>
          </w:p>
        </w:tc>
        <w:tc>
          <w:tcPr>
            <w:tcW w:w="581" w:type="pct"/>
            <w:tcBorders>
              <w:top w:val="single" w:color="000000" w:sz="6" w:space="0"/>
              <w:left w:val="nil"/>
              <w:bottom w:val="single" w:color="000000" w:sz="6" w:space="0"/>
              <w:right w:val="single" w:color="000000" w:sz="6" w:space="0"/>
            </w:tcBorders>
          </w:tcPr>
          <w:p w14:paraId="61DF8433">
            <w:pPr>
              <w:jc w:val="center"/>
              <w:textAlignment w:val="top"/>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tcPr>
          <w:p w14:paraId="4483AAB8">
            <w:pPr>
              <w:jc w:val="center"/>
              <w:textAlignment w:val="top"/>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tcPr>
          <w:p w14:paraId="3634AA3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3AD32AC">
            <w:pPr>
              <w:rPr>
                <w:rFonts w:hint="eastAsia" w:eastAsia="宋体" w:cs="宋体"/>
                <w:sz w:val="18"/>
                <w:szCs w:val="18"/>
                <w:lang w:eastAsia="zh-CN"/>
              </w:rPr>
            </w:pPr>
            <w:r>
              <w:rPr>
                <w:rFonts w:hint="eastAsia" w:cs="宋体"/>
                <w:sz w:val="18"/>
                <w:szCs w:val="18"/>
                <w:lang w:eastAsia="zh-CN"/>
              </w:rPr>
              <w:t>GB/T 2260-2017</w:t>
            </w:r>
          </w:p>
        </w:tc>
      </w:tr>
      <w:tr w14:paraId="3262EB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0392D41">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2BD3AEAA">
            <w:pPr>
              <w:textAlignment w:val="center"/>
              <w:rPr>
                <w:rFonts w:hint="default" w:cs="宋体"/>
                <w:sz w:val="18"/>
                <w:szCs w:val="18"/>
              </w:rPr>
            </w:pPr>
            <w:r>
              <w:rPr>
                <w:rFonts w:cs="宋体"/>
                <w:sz w:val="18"/>
                <w:szCs w:val="18"/>
                <w:lang w:bidi="ar"/>
              </w:rPr>
              <w:t>业务生成时间</w:t>
            </w:r>
          </w:p>
        </w:tc>
        <w:tc>
          <w:tcPr>
            <w:tcW w:w="1205" w:type="pct"/>
            <w:tcBorders>
              <w:top w:val="single" w:color="000000" w:sz="6" w:space="0"/>
              <w:left w:val="nil"/>
              <w:bottom w:val="single" w:color="000000" w:sz="6" w:space="0"/>
              <w:right w:val="single" w:color="000000" w:sz="6" w:space="0"/>
            </w:tcBorders>
            <w:vAlign w:val="center"/>
          </w:tcPr>
          <w:p w14:paraId="3D478F55">
            <w:pPr>
              <w:textAlignment w:val="center"/>
              <w:rPr>
                <w:rFonts w:hint="default" w:cs="宋体"/>
                <w:sz w:val="18"/>
                <w:szCs w:val="18"/>
              </w:rPr>
            </w:pPr>
            <w:r>
              <w:rPr>
                <w:rFonts w:cs="宋体"/>
                <w:sz w:val="18"/>
                <w:szCs w:val="18"/>
                <w:lang w:bidi="ar"/>
              </w:rPr>
              <w:t>业务生成时间</w:t>
            </w:r>
          </w:p>
        </w:tc>
        <w:tc>
          <w:tcPr>
            <w:tcW w:w="581" w:type="pct"/>
            <w:tcBorders>
              <w:top w:val="single" w:color="000000" w:sz="6" w:space="0"/>
              <w:left w:val="nil"/>
              <w:bottom w:val="single" w:color="000000" w:sz="6" w:space="0"/>
              <w:right w:val="single" w:color="000000" w:sz="6" w:space="0"/>
            </w:tcBorders>
            <w:vAlign w:val="center"/>
          </w:tcPr>
          <w:p w14:paraId="45D57BA5">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1AD82737">
            <w:pPr>
              <w:jc w:val="center"/>
              <w:textAlignment w:val="center"/>
              <w:rPr>
                <w:rFonts w:hint="default" w:cs="宋体"/>
                <w:sz w:val="18"/>
                <w:szCs w:val="18"/>
                <w:lang w:bidi="ar"/>
              </w:rPr>
            </w:pPr>
            <w:r>
              <w:rPr>
                <w:rFonts w:hint="default" w:cs="宋体"/>
                <w:sz w:val="18"/>
                <w:szCs w:val="18"/>
                <w:lang w:bidi="ar"/>
              </w:rPr>
              <w:t>date</w:t>
            </w:r>
          </w:p>
        </w:tc>
        <w:tc>
          <w:tcPr>
            <w:tcW w:w="513" w:type="pct"/>
            <w:tcBorders>
              <w:top w:val="single" w:color="000000" w:sz="6" w:space="0"/>
              <w:left w:val="nil"/>
              <w:bottom w:val="single" w:color="000000" w:sz="6" w:space="0"/>
              <w:right w:val="single" w:color="000000" w:sz="6" w:space="0"/>
            </w:tcBorders>
            <w:vAlign w:val="center"/>
          </w:tcPr>
          <w:p w14:paraId="6D5F5ED2">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08CDDACF">
            <w:pPr>
              <w:jc w:val="center"/>
              <w:textAlignment w:val="top"/>
              <w:rPr>
                <w:rFonts w:hint="default" w:cs="宋体"/>
                <w:sz w:val="18"/>
                <w:szCs w:val="18"/>
              </w:rPr>
            </w:pPr>
          </w:p>
        </w:tc>
      </w:tr>
      <w:tr w14:paraId="72B3EA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B0DAE7A">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3406162D">
            <w:pPr>
              <w:textAlignment w:val="center"/>
              <w:rPr>
                <w:rFonts w:hint="default" w:cs="宋体"/>
                <w:sz w:val="18"/>
                <w:szCs w:val="18"/>
              </w:rPr>
            </w:pPr>
            <w:r>
              <w:rPr>
                <w:rFonts w:cs="宋体"/>
                <w:sz w:val="18"/>
                <w:szCs w:val="18"/>
                <w:lang w:bidi="ar"/>
              </w:rPr>
              <w:t>数据上传时间</w:t>
            </w:r>
          </w:p>
        </w:tc>
        <w:tc>
          <w:tcPr>
            <w:tcW w:w="1205" w:type="pct"/>
            <w:tcBorders>
              <w:top w:val="single" w:color="000000" w:sz="6" w:space="0"/>
              <w:left w:val="nil"/>
              <w:bottom w:val="single" w:color="000000" w:sz="6" w:space="0"/>
              <w:right w:val="single" w:color="000000" w:sz="6" w:space="0"/>
            </w:tcBorders>
            <w:vAlign w:val="center"/>
          </w:tcPr>
          <w:p w14:paraId="439E820D">
            <w:pPr>
              <w:textAlignment w:val="center"/>
              <w:rPr>
                <w:rFonts w:hint="default" w:cs="宋体"/>
                <w:sz w:val="18"/>
                <w:szCs w:val="18"/>
              </w:rPr>
            </w:pPr>
            <w:r>
              <w:rPr>
                <w:rFonts w:cs="宋体"/>
                <w:sz w:val="18"/>
                <w:szCs w:val="18"/>
                <w:lang w:bidi="ar"/>
              </w:rPr>
              <w:t>数据上传时间</w:t>
            </w:r>
          </w:p>
        </w:tc>
        <w:tc>
          <w:tcPr>
            <w:tcW w:w="581" w:type="pct"/>
            <w:tcBorders>
              <w:top w:val="single" w:color="000000" w:sz="6" w:space="0"/>
              <w:left w:val="nil"/>
              <w:bottom w:val="single" w:color="000000" w:sz="6" w:space="0"/>
              <w:right w:val="single" w:color="000000" w:sz="6" w:space="0"/>
            </w:tcBorders>
            <w:vAlign w:val="center"/>
          </w:tcPr>
          <w:p w14:paraId="70BA9368">
            <w:pPr>
              <w:jc w:val="center"/>
              <w:textAlignment w:val="center"/>
              <w:rPr>
                <w:rFonts w:hint="default" w:cs="宋体"/>
                <w:sz w:val="18"/>
                <w:szCs w:val="18"/>
                <w:lang w:bidi="ar"/>
              </w:rPr>
            </w:pPr>
            <w:r>
              <w:rPr>
                <w:rFonts w:cs="宋体"/>
                <w:sz w:val="18"/>
                <w:szCs w:val="18"/>
                <w:lang w:bidi="ar"/>
              </w:rPr>
              <w:t>是</w:t>
            </w:r>
          </w:p>
        </w:tc>
        <w:tc>
          <w:tcPr>
            <w:tcW w:w="557" w:type="pct"/>
            <w:tcBorders>
              <w:top w:val="single" w:color="000000" w:sz="6" w:space="0"/>
              <w:left w:val="nil"/>
              <w:bottom w:val="single" w:color="000000" w:sz="6" w:space="0"/>
              <w:right w:val="single" w:color="000000" w:sz="6" w:space="0"/>
            </w:tcBorders>
            <w:vAlign w:val="center"/>
          </w:tcPr>
          <w:p w14:paraId="21A45B20">
            <w:pPr>
              <w:jc w:val="center"/>
              <w:textAlignment w:val="center"/>
              <w:rPr>
                <w:rFonts w:hint="default" w:cs="宋体"/>
                <w:sz w:val="18"/>
                <w:szCs w:val="18"/>
                <w:lang w:bidi="ar"/>
              </w:rPr>
            </w:pPr>
            <w:r>
              <w:rPr>
                <w:rFonts w:cs="宋体"/>
                <w:sz w:val="18"/>
                <w:szCs w:val="18"/>
                <w:lang w:bidi="ar"/>
              </w:rPr>
              <w:t>datetime</w:t>
            </w:r>
          </w:p>
        </w:tc>
        <w:tc>
          <w:tcPr>
            <w:tcW w:w="513" w:type="pct"/>
            <w:tcBorders>
              <w:top w:val="single" w:color="000000" w:sz="6" w:space="0"/>
              <w:left w:val="nil"/>
              <w:bottom w:val="single" w:color="000000" w:sz="6" w:space="0"/>
              <w:right w:val="single" w:color="000000" w:sz="6" w:space="0"/>
            </w:tcBorders>
            <w:vAlign w:val="center"/>
          </w:tcPr>
          <w:p w14:paraId="76258141">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0974E7D">
            <w:pPr>
              <w:jc w:val="center"/>
              <w:textAlignment w:val="top"/>
              <w:rPr>
                <w:rFonts w:hint="default" w:cs="宋体"/>
                <w:sz w:val="18"/>
                <w:szCs w:val="18"/>
              </w:rPr>
            </w:pPr>
          </w:p>
        </w:tc>
      </w:tr>
      <w:tr w14:paraId="2D2BB3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6C3B4BF">
            <w:pPr>
              <w:textAlignment w:val="center"/>
              <w:rPr>
                <w:rFonts w:hint="default" w:cs="宋体"/>
                <w:sz w:val="18"/>
                <w:szCs w:val="18"/>
                <w:lang w:bidi="ar"/>
              </w:rPr>
            </w:pPr>
            <w:r>
              <w:rPr>
                <w:rFonts w:cs="宋体"/>
                <w:sz w:val="18"/>
                <w:szCs w:val="18"/>
                <w:lang w:bidi="ar"/>
              </w:rPr>
              <w:t>UPLOA</w:t>
            </w:r>
            <w:r>
              <w:rPr>
                <w:rFonts w:hint="default" w:cs="宋体"/>
                <w:sz w:val="18"/>
                <w:szCs w:val="18"/>
                <w:lang w:bidi="ar"/>
              </w:rPr>
              <w:t>DT</w:t>
            </w:r>
            <w:r>
              <w:rPr>
                <w:rFonts w:cs="宋体"/>
                <w:sz w:val="18"/>
                <w:szCs w:val="18"/>
                <w:lang w:bidi="ar"/>
              </w:rPr>
              <w:t>IME_P</w:t>
            </w:r>
          </w:p>
        </w:tc>
        <w:tc>
          <w:tcPr>
            <w:tcW w:w="714" w:type="pct"/>
            <w:tcBorders>
              <w:top w:val="single" w:color="000000" w:sz="6" w:space="0"/>
              <w:left w:val="nil"/>
              <w:bottom w:val="single" w:color="000000" w:sz="6" w:space="0"/>
              <w:right w:val="single" w:color="000000" w:sz="6" w:space="0"/>
            </w:tcBorders>
            <w:vAlign w:val="center"/>
          </w:tcPr>
          <w:p w14:paraId="3FEAC663">
            <w:pPr>
              <w:textAlignment w:val="center"/>
              <w:rPr>
                <w:rFonts w:hint="default" w:cs="宋体"/>
                <w:sz w:val="18"/>
                <w:szCs w:val="18"/>
              </w:rPr>
            </w:pPr>
            <w:r>
              <w:rPr>
                <w:rFonts w:cs="宋体"/>
                <w:sz w:val="18"/>
                <w:szCs w:val="18"/>
                <w:lang w:bidi="ar"/>
              </w:rPr>
              <w:t>回写时间</w:t>
            </w:r>
          </w:p>
        </w:tc>
        <w:tc>
          <w:tcPr>
            <w:tcW w:w="1205" w:type="pct"/>
            <w:tcBorders>
              <w:top w:val="single" w:color="000000" w:sz="6" w:space="0"/>
              <w:left w:val="nil"/>
              <w:bottom w:val="single" w:color="000000" w:sz="6" w:space="0"/>
              <w:right w:val="single" w:color="000000" w:sz="6" w:space="0"/>
            </w:tcBorders>
            <w:vAlign w:val="center"/>
          </w:tcPr>
          <w:p w14:paraId="67A51BEC">
            <w:pPr>
              <w:textAlignment w:val="center"/>
              <w:rPr>
                <w:rFonts w:hint="default" w:cs="宋体"/>
                <w:sz w:val="18"/>
                <w:szCs w:val="18"/>
              </w:rPr>
            </w:pPr>
            <w:r>
              <w:rPr>
                <w:rFonts w:cs="宋体"/>
                <w:sz w:val="18"/>
                <w:szCs w:val="18"/>
                <w:lang w:bidi="ar"/>
              </w:rPr>
              <w:t>上级机构数据取走回写时间</w:t>
            </w:r>
          </w:p>
        </w:tc>
        <w:tc>
          <w:tcPr>
            <w:tcW w:w="581" w:type="pct"/>
            <w:tcBorders>
              <w:top w:val="single" w:color="000000" w:sz="6" w:space="0"/>
              <w:left w:val="nil"/>
              <w:bottom w:val="single" w:color="000000" w:sz="6" w:space="0"/>
              <w:right w:val="single" w:color="000000" w:sz="6" w:space="0"/>
            </w:tcBorders>
            <w:vAlign w:val="center"/>
          </w:tcPr>
          <w:p w14:paraId="5B4DA1C5">
            <w:pPr>
              <w:jc w:val="center"/>
              <w:textAlignment w:val="center"/>
              <w:rPr>
                <w:rFonts w:hint="default" w:cs="宋体"/>
                <w:sz w:val="18"/>
                <w:szCs w:val="18"/>
                <w:lang w:bidi="ar"/>
              </w:rPr>
            </w:pPr>
          </w:p>
        </w:tc>
        <w:tc>
          <w:tcPr>
            <w:tcW w:w="557" w:type="pct"/>
            <w:tcBorders>
              <w:top w:val="single" w:color="000000" w:sz="6" w:space="0"/>
              <w:left w:val="nil"/>
              <w:bottom w:val="single" w:color="000000" w:sz="6" w:space="0"/>
              <w:right w:val="single" w:color="000000" w:sz="6" w:space="0"/>
            </w:tcBorders>
            <w:vAlign w:val="center"/>
          </w:tcPr>
          <w:p w14:paraId="140EF9B9">
            <w:pPr>
              <w:jc w:val="center"/>
              <w:textAlignment w:val="center"/>
              <w:rPr>
                <w:rFonts w:hint="default" w:cs="宋体"/>
                <w:sz w:val="18"/>
                <w:szCs w:val="18"/>
              </w:rPr>
            </w:pPr>
            <w:r>
              <w:rPr>
                <w:rFonts w:cs="宋体"/>
                <w:sz w:val="18"/>
                <w:szCs w:val="18"/>
                <w:lang w:bidi="ar"/>
              </w:rPr>
              <w:t>datetime</w:t>
            </w:r>
          </w:p>
        </w:tc>
        <w:tc>
          <w:tcPr>
            <w:tcW w:w="513" w:type="pct"/>
            <w:tcBorders>
              <w:top w:val="single" w:color="000000" w:sz="6" w:space="0"/>
              <w:left w:val="nil"/>
              <w:bottom w:val="single" w:color="000000" w:sz="6" w:space="0"/>
              <w:right w:val="single" w:color="000000" w:sz="6" w:space="0"/>
            </w:tcBorders>
            <w:vAlign w:val="center"/>
          </w:tcPr>
          <w:p w14:paraId="51851460">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287F4D6">
            <w:pPr>
              <w:jc w:val="center"/>
              <w:textAlignment w:val="top"/>
              <w:rPr>
                <w:rFonts w:hint="default" w:cs="宋体"/>
                <w:sz w:val="18"/>
                <w:szCs w:val="18"/>
              </w:rPr>
            </w:pPr>
          </w:p>
        </w:tc>
      </w:tr>
      <w:tr w14:paraId="72A69B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7AA3666">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061BC067">
            <w:pPr>
              <w:textAlignment w:val="center"/>
              <w:rPr>
                <w:rFonts w:hint="default" w:cs="宋体"/>
                <w:sz w:val="18"/>
                <w:szCs w:val="18"/>
              </w:rPr>
            </w:pPr>
            <w:r>
              <w:rPr>
                <w:rFonts w:cs="宋体"/>
                <w:sz w:val="18"/>
                <w:szCs w:val="18"/>
                <w:lang w:bidi="ar"/>
              </w:rPr>
              <w:t>质控规则编码</w:t>
            </w:r>
          </w:p>
        </w:tc>
        <w:tc>
          <w:tcPr>
            <w:tcW w:w="1205" w:type="pct"/>
            <w:tcBorders>
              <w:top w:val="single" w:color="000000" w:sz="6" w:space="0"/>
              <w:left w:val="nil"/>
              <w:bottom w:val="single" w:color="000000" w:sz="6" w:space="0"/>
              <w:right w:val="single" w:color="000000" w:sz="6" w:space="0"/>
            </w:tcBorders>
            <w:vAlign w:val="center"/>
          </w:tcPr>
          <w:p w14:paraId="1446C44E">
            <w:pPr>
              <w:textAlignment w:val="center"/>
              <w:rPr>
                <w:rFonts w:hint="default" w:cs="宋体"/>
                <w:sz w:val="18"/>
                <w:szCs w:val="18"/>
              </w:rPr>
            </w:pPr>
            <w:r>
              <w:rPr>
                <w:rFonts w:cs="宋体"/>
                <w:sz w:val="18"/>
                <w:szCs w:val="18"/>
                <w:lang w:bidi="ar"/>
              </w:rPr>
              <w:t>质控规则编码</w:t>
            </w:r>
          </w:p>
        </w:tc>
        <w:tc>
          <w:tcPr>
            <w:tcW w:w="581" w:type="pct"/>
            <w:tcBorders>
              <w:top w:val="single" w:color="000000" w:sz="6" w:space="0"/>
              <w:left w:val="nil"/>
              <w:bottom w:val="single" w:color="000000" w:sz="6" w:space="0"/>
              <w:right w:val="single" w:color="000000" w:sz="6" w:space="0"/>
            </w:tcBorders>
            <w:vAlign w:val="center"/>
          </w:tcPr>
          <w:p w14:paraId="5BC52D82">
            <w:pPr>
              <w:jc w:val="center"/>
              <w:textAlignment w:val="center"/>
              <w:rPr>
                <w:rFonts w:hint="default" w:cs="宋体"/>
                <w:sz w:val="18"/>
                <w:szCs w:val="18"/>
                <w:lang w:bidi="ar"/>
              </w:rPr>
            </w:pPr>
          </w:p>
        </w:tc>
        <w:tc>
          <w:tcPr>
            <w:tcW w:w="557" w:type="pct"/>
            <w:tcBorders>
              <w:top w:val="single" w:color="000000" w:sz="6" w:space="0"/>
              <w:left w:val="nil"/>
              <w:bottom w:val="single" w:color="000000" w:sz="6" w:space="0"/>
              <w:right w:val="single" w:color="000000" w:sz="6" w:space="0"/>
            </w:tcBorders>
            <w:vAlign w:val="center"/>
          </w:tcPr>
          <w:p w14:paraId="6D0DEF32">
            <w:pPr>
              <w:jc w:val="center"/>
              <w:textAlignment w:val="center"/>
              <w:rPr>
                <w:rFonts w:hint="default" w:cs="宋体"/>
                <w:sz w:val="18"/>
                <w:szCs w:val="18"/>
                <w:lang w:bidi="ar"/>
              </w:rPr>
            </w:pPr>
            <w:r>
              <w:rPr>
                <w:rFonts w:cs="宋体"/>
                <w:sz w:val="18"/>
                <w:szCs w:val="18"/>
                <w:lang w:bidi="ar"/>
              </w:rPr>
              <w:t>varchar</w:t>
            </w:r>
          </w:p>
        </w:tc>
        <w:tc>
          <w:tcPr>
            <w:tcW w:w="513" w:type="pct"/>
            <w:tcBorders>
              <w:top w:val="single" w:color="000000" w:sz="6" w:space="0"/>
              <w:left w:val="nil"/>
              <w:bottom w:val="single" w:color="000000" w:sz="6" w:space="0"/>
              <w:right w:val="single" w:color="000000" w:sz="6" w:space="0"/>
            </w:tcBorders>
            <w:vAlign w:val="center"/>
          </w:tcPr>
          <w:p w14:paraId="4C2FFB06">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47C8ABE5">
            <w:pPr>
              <w:textAlignment w:val="center"/>
              <w:rPr>
                <w:rFonts w:hint="default" w:cs="宋体"/>
                <w:sz w:val="18"/>
                <w:szCs w:val="18"/>
              </w:rPr>
            </w:pPr>
            <w:r>
              <w:rPr>
                <w:rFonts w:cs="宋体"/>
                <w:sz w:val="18"/>
                <w:szCs w:val="18"/>
                <w:lang w:bidi="ar"/>
              </w:rPr>
              <w:t>HBCV09.00.246</w:t>
            </w:r>
          </w:p>
        </w:tc>
      </w:tr>
      <w:tr w14:paraId="0ACAC7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E6B6078">
            <w:pPr>
              <w:spacing w:line="360" w:lineRule="auto"/>
              <w:textAlignment w:val="center"/>
              <w:rPr>
                <w:rFonts w:cs="宋体"/>
                <w:sz w:val="18"/>
                <w:szCs w:val="18"/>
                <w:lang w:bidi="ar"/>
              </w:rPr>
            </w:pPr>
            <w:bookmarkStart w:id="177" w:name="_Toc5082"/>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076AA0EC">
            <w:pPr>
              <w:spacing w:line="360" w:lineRule="auto"/>
              <w:textAlignment w:val="center"/>
              <w:rPr>
                <w:rFonts w:hint="default" w:cs="宋体"/>
                <w:color w:val="000000" w:themeColor="text1"/>
                <w:sz w:val="18"/>
                <w:szCs w:val="18"/>
                <w:highlight w:val="none"/>
                <w14:textFill>
                  <w14:solidFill>
                    <w14:schemeClr w14:val="tx1"/>
                  </w14:solidFill>
                </w14:textFill>
              </w:rPr>
            </w:pPr>
            <w:r>
              <w:rPr>
                <w:rFonts w:cs="宋体"/>
                <w:color w:val="000000" w:themeColor="text1"/>
                <w:sz w:val="18"/>
                <w:szCs w:val="18"/>
                <w:highlight w:val="none"/>
                <w14:textFill>
                  <w14:solidFill>
                    <w14:schemeClr w14:val="tx1"/>
                  </w14:solidFill>
                </w14:textFill>
              </w:rPr>
              <w:t>主键：机构编码+住院就诊流水号</w:t>
            </w:r>
          </w:p>
          <w:p w14:paraId="29A9EF0D">
            <w:pPr>
              <w:spacing w:line="360" w:lineRule="auto"/>
              <w:textAlignment w:val="center"/>
              <w:rPr>
                <w:rFonts w:cs="宋体"/>
                <w:sz w:val="18"/>
                <w:szCs w:val="18"/>
                <w:lang w:bidi="ar"/>
              </w:rPr>
            </w:pPr>
            <w:r>
              <w:rPr>
                <w:rFonts w:cs="宋体"/>
                <w:sz w:val="18"/>
                <w:szCs w:val="18"/>
              </w:rPr>
              <w:t>关联主键：机构编码+住院就诊流水号与“入院登记表”机构编码+住院就诊流水号关联</w:t>
            </w:r>
          </w:p>
        </w:tc>
      </w:tr>
      <w:bookmarkEnd w:id="175"/>
      <w:bookmarkEnd w:id="176"/>
    </w:tbl>
    <w:p w14:paraId="5AEE136D">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表22</w:t>
      </w:r>
      <w:r>
        <w:rPr>
          <w:rFonts w:hint="default" w:cs="宋体"/>
          <w:b/>
          <w:bCs/>
          <w:sz w:val="18"/>
          <w:szCs w:val="18"/>
        </w:rPr>
        <w:t xml:space="preserve"> </w:t>
      </w:r>
      <w:bookmarkStart w:id="178" w:name="OLE_LINK11"/>
      <w:r>
        <w:rPr>
          <w:rFonts w:cs="宋体"/>
          <w:b/>
          <w:bCs/>
          <w:sz w:val="18"/>
          <w:szCs w:val="18"/>
        </w:rPr>
        <w:t>西医住院病案首页</w:t>
      </w:r>
      <w:r>
        <w:rPr>
          <w:rFonts w:hint="default" w:cs="宋体"/>
          <w:b/>
          <w:bCs/>
          <w:sz w:val="18"/>
          <w:szCs w:val="18"/>
        </w:rPr>
        <w:t>_费用信息（IPT_FIRSTPAGEMEDICAL_FEE）</w:t>
      </w:r>
    </w:p>
    <w:bookmarkEnd w:id="178"/>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2096"/>
        <w:gridCol w:w="836"/>
        <w:gridCol w:w="982"/>
        <w:gridCol w:w="853"/>
        <w:gridCol w:w="1191"/>
      </w:tblGrid>
      <w:tr w14:paraId="5873B4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6D4FD74E">
            <w:pPr>
              <w:jc w:val="center"/>
              <w:rPr>
                <w:rFonts w:hint="default" w:cs="宋体"/>
                <w:b/>
                <w:sz w:val="18"/>
                <w:szCs w:val="18"/>
              </w:rPr>
            </w:pPr>
            <w:bookmarkStart w:id="179" w:name="OLE_LINK12"/>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5C04758">
            <w:pPr>
              <w:jc w:val="center"/>
              <w:rPr>
                <w:rFonts w:hint="default" w:cs="宋体"/>
                <w:b/>
                <w:sz w:val="18"/>
                <w:szCs w:val="18"/>
              </w:rPr>
            </w:pPr>
            <w:r>
              <w:rPr>
                <w:rFonts w:cs="宋体"/>
                <w:b/>
                <w:sz w:val="18"/>
                <w:szCs w:val="18"/>
              </w:rPr>
              <w:t>数据元名称</w:t>
            </w:r>
          </w:p>
        </w:tc>
        <w:tc>
          <w:tcPr>
            <w:tcW w:w="1256" w:type="pct"/>
            <w:tcBorders>
              <w:top w:val="single" w:color="000000" w:sz="6" w:space="0"/>
              <w:left w:val="nil"/>
              <w:bottom w:val="single" w:color="000000" w:sz="6" w:space="0"/>
              <w:right w:val="single" w:color="000000" w:sz="6" w:space="0"/>
            </w:tcBorders>
            <w:shd w:val="clear" w:color="auto" w:fill="C7C7C7"/>
            <w:vAlign w:val="center"/>
          </w:tcPr>
          <w:p w14:paraId="0D6301D2">
            <w:pPr>
              <w:jc w:val="center"/>
              <w:rPr>
                <w:rFonts w:hint="default" w:cs="宋体"/>
                <w:b/>
                <w:sz w:val="18"/>
                <w:szCs w:val="18"/>
              </w:rPr>
            </w:pPr>
            <w:r>
              <w:rPr>
                <w:rFonts w:cs="宋体"/>
                <w:b/>
                <w:sz w:val="18"/>
                <w:szCs w:val="18"/>
              </w:rPr>
              <w:t>定义</w:t>
            </w:r>
          </w:p>
        </w:tc>
        <w:tc>
          <w:tcPr>
            <w:tcW w:w="501" w:type="pct"/>
            <w:tcBorders>
              <w:top w:val="single" w:color="000000" w:sz="6" w:space="0"/>
              <w:left w:val="nil"/>
              <w:bottom w:val="single" w:color="000000" w:sz="6" w:space="0"/>
              <w:right w:val="single" w:color="000000" w:sz="6" w:space="0"/>
            </w:tcBorders>
            <w:shd w:val="clear" w:color="auto" w:fill="C7C7C7"/>
            <w:vAlign w:val="center"/>
          </w:tcPr>
          <w:p w14:paraId="6CB0A32C">
            <w:pPr>
              <w:jc w:val="center"/>
              <w:rPr>
                <w:rFonts w:hint="default" w:cs="宋体"/>
                <w:b/>
                <w:sz w:val="18"/>
                <w:szCs w:val="18"/>
              </w:rPr>
            </w:pPr>
            <w:r>
              <w:rPr>
                <w:rFonts w:cs="宋体"/>
                <w:b/>
                <w:sz w:val="18"/>
                <w:szCs w:val="18"/>
              </w:rPr>
              <w:t>是否必填</w:t>
            </w:r>
          </w:p>
        </w:tc>
        <w:tc>
          <w:tcPr>
            <w:tcW w:w="588" w:type="pct"/>
            <w:tcBorders>
              <w:top w:val="single" w:color="000000" w:sz="6" w:space="0"/>
              <w:left w:val="nil"/>
              <w:bottom w:val="single" w:color="000000" w:sz="6" w:space="0"/>
              <w:right w:val="single" w:color="000000" w:sz="6" w:space="0"/>
            </w:tcBorders>
            <w:shd w:val="clear" w:color="auto" w:fill="C7C7C7"/>
            <w:vAlign w:val="center"/>
          </w:tcPr>
          <w:p w14:paraId="5890E5E3">
            <w:pPr>
              <w:jc w:val="center"/>
              <w:rPr>
                <w:rFonts w:hint="default" w:cs="宋体"/>
                <w:b/>
                <w:sz w:val="18"/>
                <w:szCs w:val="18"/>
              </w:rPr>
            </w:pPr>
            <w:r>
              <w:rPr>
                <w:rFonts w:cs="宋体"/>
                <w:b/>
                <w:sz w:val="18"/>
                <w:szCs w:val="18"/>
              </w:rPr>
              <w:t>数据类型</w:t>
            </w:r>
          </w:p>
        </w:tc>
        <w:tc>
          <w:tcPr>
            <w:tcW w:w="511" w:type="pct"/>
            <w:tcBorders>
              <w:top w:val="single" w:color="000000" w:sz="6" w:space="0"/>
              <w:left w:val="nil"/>
              <w:bottom w:val="single" w:color="000000" w:sz="6" w:space="0"/>
              <w:right w:val="single" w:color="000000" w:sz="6" w:space="0"/>
            </w:tcBorders>
            <w:shd w:val="clear" w:color="auto" w:fill="C7C7C7"/>
            <w:vAlign w:val="center"/>
          </w:tcPr>
          <w:p w14:paraId="4F75C071">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1F539009">
            <w:pPr>
              <w:jc w:val="center"/>
              <w:rPr>
                <w:rFonts w:hint="default" w:cs="宋体"/>
                <w:b/>
                <w:sz w:val="18"/>
                <w:szCs w:val="18"/>
              </w:rPr>
            </w:pPr>
            <w:r>
              <w:rPr>
                <w:rFonts w:cs="宋体"/>
                <w:b/>
                <w:sz w:val="18"/>
                <w:szCs w:val="18"/>
              </w:rPr>
              <w:t>数据元允许值</w:t>
            </w:r>
          </w:p>
        </w:tc>
      </w:tr>
      <w:tr w14:paraId="762EF0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4B38886">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1192872C">
            <w:pPr>
              <w:textAlignment w:val="top"/>
              <w:rPr>
                <w:rFonts w:hint="default" w:cs="宋体"/>
                <w:sz w:val="18"/>
                <w:szCs w:val="18"/>
              </w:rPr>
            </w:pPr>
            <w:r>
              <w:rPr>
                <w:rFonts w:cs="宋体"/>
                <w:sz w:val="18"/>
                <w:szCs w:val="18"/>
                <w:lang w:bidi="ar"/>
              </w:rPr>
              <w:t>表主键</w:t>
            </w:r>
          </w:p>
        </w:tc>
        <w:tc>
          <w:tcPr>
            <w:tcW w:w="1256" w:type="pct"/>
            <w:tcBorders>
              <w:top w:val="single" w:color="000000" w:sz="6" w:space="0"/>
              <w:left w:val="nil"/>
              <w:bottom w:val="single" w:color="000000" w:sz="6" w:space="0"/>
              <w:right w:val="single" w:color="000000" w:sz="6" w:space="0"/>
            </w:tcBorders>
          </w:tcPr>
          <w:p w14:paraId="2D8B8C4D">
            <w:pPr>
              <w:textAlignment w:val="top"/>
              <w:rPr>
                <w:rFonts w:hint="default" w:cs="宋体"/>
                <w:sz w:val="18"/>
                <w:szCs w:val="18"/>
              </w:rPr>
            </w:pPr>
            <w:r>
              <w:rPr>
                <w:rFonts w:cs="宋体"/>
                <w:sz w:val="18"/>
                <w:szCs w:val="18"/>
                <w:lang w:bidi="ar"/>
              </w:rPr>
              <w:t>表主键，自增长，自动生成，不需上传</w:t>
            </w:r>
          </w:p>
        </w:tc>
        <w:tc>
          <w:tcPr>
            <w:tcW w:w="501" w:type="pct"/>
            <w:tcBorders>
              <w:top w:val="single" w:color="000000" w:sz="6" w:space="0"/>
              <w:left w:val="nil"/>
              <w:bottom w:val="single" w:color="000000" w:sz="6" w:space="0"/>
              <w:right w:val="single" w:color="000000" w:sz="6" w:space="0"/>
            </w:tcBorders>
          </w:tcPr>
          <w:p w14:paraId="6FEDB904">
            <w:pPr>
              <w:jc w:val="center"/>
              <w:textAlignment w:val="top"/>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tcPr>
          <w:p w14:paraId="04FF9912">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066652BF">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2C883F1">
            <w:pPr>
              <w:jc w:val="center"/>
              <w:textAlignment w:val="top"/>
              <w:rPr>
                <w:rFonts w:hint="default" w:cs="宋体"/>
                <w:sz w:val="18"/>
                <w:szCs w:val="18"/>
              </w:rPr>
            </w:pPr>
          </w:p>
        </w:tc>
      </w:tr>
      <w:tr w14:paraId="12A024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5DAD8540">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52803356">
            <w:pPr>
              <w:textAlignment w:val="top"/>
              <w:rPr>
                <w:rFonts w:hint="default" w:cs="宋体"/>
                <w:sz w:val="18"/>
                <w:szCs w:val="18"/>
              </w:rPr>
            </w:pPr>
            <w:r>
              <w:rPr>
                <w:rFonts w:cs="宋体"/>
                <w:sz w:val="18"/>
                <w:szCs w:val="18"/>
                <w:lang w:bidi="ar"/>
              </w:rPr>
              <w:t>病人ID，患者院内唯一标识号</w:t>
            </w:r>
          </w:p>
        </w:tc>
        <w:tc>
          <w:tcPr>
            <w:tcW w:w="1256" w:type="pct"/>
            <w:tcBorders>
              <w:top w:val="single" w:color="000000" w:sz="6" w:space="0"/>
              <w:left w:val="nil"/>
              <w:bottom w:val="single" w:color="000000" w:sz="6" w:space="0"/>
              <w:right w:val="single" w:color="000000" w:sz="6" w:space="0"/>
            </w:tcBorders>
          </w:tcPr>
          <w:p w14:paraId="49274EE3">
            <w:pPr>
              <w:textAlignment w:val="top"/>
              <w:rPr>
                <w:rFonts w:hint="default" w:cs="宋体"/>
                <w:sz w:val="18"/>
                <w:szCs w:val="18"/>
              </w:rPr>
            </w:pPr>
            <w:r>
              <w:rPr>
                <w:rFonts w:cs="宋体"/>
                <w:sz w:val="18"/>
                <w:szCs w:val="18"/>
                <w:lang w:bidi="ar"/>
              </w:rPr>
              <w:t>患者院内唯一标识号</w:t>
            </w:r>
          </w:p>
        </w:tc>
        <w:tc>
          <w:tcPr>
            <w:tcW w:w="501" w:type="pct"/>
            <w:tcBorders>
              <w:top w:val="single" w:color="000000" w:sz="6" w:space="0"/>
              <w:left w:val="nil"/>
              <w:bottom w:val="single" w:color="000000" w:sz="6" w:space="0"/>
              <w:right w:val="single" w:color="000000" w:sz="6" w:space="0"/>
            </w:tcBorders>
          </w:tcPr>
          <w:p w14:paraId="1C5D5039">
            <w:pPr>
              <w:jc w:val="center"/>
              <w:textAlignment w:val="top"/>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tcPr>
          <w:p w14:paraId="4CA58C6B">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11CDB3E5">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4D53B9D">
            <w:pPr>
              <w:jc w:val="center"/>
              <w:textAlignment w:val="top"/>
              <w:rPr>
                <w:rFonts w:hint="default" w:cs="宋体"/>
                <w:sz w:val="18"/>
                <w:szCs w:val="18"/>
              </w:rPr>
            </w:pPr>
          </w:p>
        </w:tc>
      </w:tr>
      <w:tr w14:paraId="314FB9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00142A5B">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146B104C">
            <w:pPr>
              <w:textAlignment w:val="top"/>
              <w:rPr>
                <w:rFonts w:hint="default" w:cs="宋体"/>
                <w:sz w:val="18"/>
                <w:szCs w:val="18"/>
              </w:rPr>
            </w:pPr>
            <w:r>
              <w:rPr>
                <w:rFonts w:cs="宋体"/>
                <w:sz w:val="18"/>
                <w:szCs w:val="18"/>
                <w:lang w:bidi="ar"/>
              </w:rPr>
              <w:t>机构名称</w:t>
            </w:r>
          </w:p>
        </w:tc>
        <w:tc>
          <w:tcPr>
            <w:tcW w:w="1256" w:type="pct"/>
            <w:tcBorders>
              <w:top w:val="single" w:color="000000" w:sz="6" w:space="0"/>
              <w:left w:val="nil"/>
              <w:bottom w:val="single" w:color="000000" w:sz="6" w:space="0"/>
              <w:right w:val="single" w:color="000000" w:sz="6" w:space="0"/>
            </w:tcBorders>
          </w:tcPr>
          <w:p w14:paraId="6AE00BA4">
            <w:pPr>
              <w:textAlignment w:val="top"/>
              <w:rPr>
                <w:rFonts w:hint="default" w:cs="宋体"/>
                <w:sz w:val="18"/>
                <w:szCs w:val="18"/>
              </w:rPr>
            </w:pPr>
            <w:r>
              <w:rPr>
                <w:rFonts w:cs="宋体"/>
                <w:sz w:val="18"/>
                <w:szCs w:val="18"/>
                <w:lang w:bidi="ar"/>
              </w:rPr>
              <w:t>机构名称（标准机构名称）</w:t>
            </w:r>
          </w:p>
        </w:tc>
        <w:tc>
          <w:tcPr>
            <w:tcW w:w="501" w:type="pct"/>
            <w:tcBorders>
              <w:top w:val="single" w:color="000000" w:sz="6" w:space="0"/>
              <w:left w:val="nil"/>
              <w:bottom w:val="single" w:color="000000" w:sz="6" w:space="0"/>
              <w:right w:val="single" w:color="000000" w:sz="6" w:space="0"/>
            </w:tcBorders>
          </w:tcPr>
          <w:p w14:paraId="6D90CCCE">
            <w:pPr>
              <w:jc w:val="center"/>
              <w:textAlignment w:val="top"/>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tcPr>
          <w:p w14:paraId="00771377">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29E9C8B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42AE3127">
            <w:pPr>
              <w:jc w:val="center"/>
              <w:textAlignment w:val="top"/>
              <w:rPr>
                <w:rFonts w:hint="default" w:cs="宋体"/>
                <w:sz w:val="18"/>
                <w:szCs w:val="18"/>
              </w:rPr>
            </w:pPr>
          </w:p>
        </w:tc>
      </w:tr>
      <w:tr w14:paraId="720571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21EDC985">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4AB25D82">
            <w:pPr>
              <w:textAlignment w:val="top"/>
              <w:rPr>
                <w:rFonts w:hint="default" w:cs="宋体"/>
                <w:sz w:val="18"/>
                <w:szCs w:val="18"/>
              </w:rPr>
            </w:pPr>
            <w:r>
              <w:rPr>
                <w:rFonts w:cs="宋体"/>
                <w:sz w:val="18"/>
                <w:szCs w:val="18"/>
                <w:lang w:bidi="ar"/>
              </w:rPr>
              <w:t>机构编码</w:t>
            </w:r>
          </w:p>
        </w:tc>
        <w:tc>
          <w:tcPr>
            <w:tcW w:w="1256" w:type="pct"/>
            <w:tcBorders>
              <w:top w:val="single" w:color="000000" w:sz="6" w:space="0"/>
              <w:left w:val="nil"/>
              <w:bottom w:val="single" w:color="000000" w:sz="6" w:space="0"/>
              <w:right w:val="single" w:color="000000" w:sz="6" w:space="0"/>
            </w:tcBorders>
          </w:tcPr>
          <w:p w14:paraId="4FF73B62">
            <w:pPr>
              <w:textAlignment w:val="top"/>
              <w:rPr>
                <w:rFonts w:hint="default" w:cs="宋体"/>
                <w:sz w:val="18"/>
                <w:szCs w:val="18"/>
              </w:rPr>
            </w:pPr>
            <w:r>
              <w:rPr>
                <w:rFonts w:cs="宋体"/>
                <w:sz w:val="18"/>
                <w:szCs w:val="18"/>
                <w:lang w:bidi="ar"/>
              </w:rPr>
              <w:t>机构编码（标准机构编码）</w:t>
            </w:r>
          </w:p>
        </w:tc>
        <w:tc>
          <w:tcPr>
            <w:tcW w:w="501" w:type="pct"/>
            <w:tcBorders>
              <w:top w:val="single" w:color="000000" w:sz="6" w:space="0"/>
              <w:left w:val="nil"/>
              <w:bottom w:val="single" w:color="000000" w:sz="6" w:space="0"/>
              <w:right w:val="single" w:color="000000" w:sz="6" w:space="0"/>
            </w:tcBorders>
          </w:tcPr>
          <w:p w14:paraId="6D91F207">
            <w:pPr>
              <w:jc w:val="center"/>
              <w:textAlignment w:val="top"/>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tcPr>
          <w:p w14:paraId="0DE45842">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71DB744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5EF8A04">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756C06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09D20845">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0CACAFFA">
            <w:pPr>
              <w:textAlignment w:val="top"/>
              <w:rPr>
                <w:rFonts w:hint="default" w:cs="宋体"/>
                <w:sz w:val="18"/>
                <w:szCs w:val="18"/>
              </w:rPr>
            </w:pPr>
            <w:r>
              <w:rPr>
                <w:rFonts w:cs="宋体"/>
                <w:sz w:val="18"/>
                <w:szCs w:val="18"/>
                <w:lang w:bidi="ar"/>
              </w:rPr>
              <w:t>医院院区编码</w:t>
            </w:r>
          </w:p>
        </w:tc>
        <w:tc>
          <w:tcPr>
            <w:tcW w:w="1256" w:type="pct"/>
            <w:tcBorders>
              <w:top w:val="single" w:color="000000" w:sz="6" w:space="0"/>
              <w:left w:val="nil"/>
              <w:bottom w:val="single" w:color="000000" w:sz="6" w:space="0"/>
              <w:right w:val="single" w:color="000000" w:sz="6" w:space="0"/>
            </w:tcBorders>
          </w:tcPr>
          <w:p w14:paraId="6A6E9A3D">
            <w:pPr>
              <w:textAlignment w:val="top"/>
              <w:rPr>
                <w:rFonts w:hint="default" w:cs="宋体"/>
                <w:sz w:val="18"/>
                <w:szCs w:val="18"/>
              </w:rPr>
            </w:pPr>
            <w:r>
              <w:rPr>
                <w:rFonts w:cs="宋体"/>
                <w:sz w:val="18"/>
                <w:szCs w:val="18"/>
                <w:lang w:bidi="ar"/>
              </w:rPr>
              <w:t>自行区分，如果无分院，与机构编码一致</w:t>
            </w:r>
          </w:p>
        </w:tc>
        <w:tc>
          <w:tcPr>
            <w:tcW w:w="501" w:type="pct"/>
            <w:tcBorders>
              <w:top w:val="single" w:color="000000" w:sz="6" w:space="0"/>
              <w:left w:val="nil"/>
              <w:bottom w:val="single" w:color="000000" w:sz="6" w:space="0"/>
              <w:right w:val="single" w:color="000000" w:sz="6" w:space="0"/>
            </w:tcBorders>
          </w:tcPr>
          <w:p w14:paraId="765E99A2">
            <w:pPr>
              <w:jc w:val="center"/>
              <w:textAlignment w:val="top"/>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tcPr>
          <w:p w14:paraId="1BA20E5C">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2C9E0B2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E9F9131">
            <w:pPr>
              <w:jc w:val="center"/>
              <w:textAlignment w:val="top"/>
              <w:rPr>
                <w:rFonts w:hint="default" w:cs="宋体"/>
                <w:sz w:val="18"/>
                <w:szCs w:val="18"/>
              </w:rPr>
            </w:pPr>
          </w:p>
        </w:tc>
      </w:tr>
      <w:tr w14:paraId="19D532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4E69248">
            <w:pPr>
              <w:textAlignment w:val="center"/>
              <w:rPr>
                <w:rFonts w:hint="default" w:cs="宋体"/>
                <w:sz w:val="18"/>
                <w:szCs w:val="18"/>
                <w:lang w:bidi="ar"/>
              </w:rPr>
            </w:pPr>
            <w:r>
              <w:rPr>
                <w:rFonts w:cs="宋体"/>
                <w:bCs/>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3A6C816D">
            <w:pPr>
              <w:rPr>
                <w:rFonts w:hint="default" w:cs="宋体"/>
                <w:sz w:val="18"/>
                <w:szCs w:val="18"/>
              </w:rPr>
            </w:pPr>
            <w:r>
              <w:rPr>
                <w:rFonts w:cs="宋体"/>
                <w:sz w:val="18"/>
                <w:szCs w:val="18"/>
              </w:rPr>
              <w:t>住院就诊流水号</w:t>
            </w:r>
          </w:p>
        </w:tc>
        <w:tc>
          <w:tcPr>
            <w:tcW w:w="1256" w:type="pct"/>
            <w:tcBorders>
              <w:top w:val="single" w:color="000000" w:sz="6" w:space="0"/>
              <w:left w:val="nil"/>
              <w:bottom w:val="single" w:color="000000" w:sz="6" w:space="0"/>
              <w:right w:val="single" w:color="000000" w:sz="6" w:space="0"/>
            </w:tcBorders>
            <w:vAlign w:val="center"/>
          </w:tcPr>
          <w:p w14:paraId="7D549D97">
            <w:pPr>
              <w:rPr>
                <w:rFonts w:hint="default" w:cs="宋体"/>
                <w:sz w:val="18"/>
                <w:szCs w:val="18"/>
              </w:rPr>
            </w:pPr>
            <w:r>
              <w:rPr>
                <w:rFonts w:cs="宋体"/>
                <w:sz w:val="18"/>
                <w:szCs w:val="18"/>
              </w:rPr>
              <w:t>入院登记时产生的代表该次住院的信息系统唯一识别编号</w:t>
            </w:r>
          </w:p>
        </w:tc>
        <w:tc>
          <w:tcPr>
            <w:tcW w:w="501" w:type="pct"/>
            <w:tcBorders>
              <w:top w:val="single" w:color="000000" w:sz="6" w:space="0"/>
              <w:left w:val="nil"/>
              <w:bottom w:val="single" w:color="000000" w:sz="6" w:space="0"/>
              <w:right w:val="single" w:color="000000" w:sz="6" w:space="0"/>
            </w:tcBorders>
            <w:vAlign w:val="center"/>
          </w:tcPr>
          <w:p w14:paraId="25314E53">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0A2316FF">
            <w:pPr>
              <w:jc w:val="center"/>
              <w:textAlignment w:val="center"/>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497FE5CD">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5210F4C">
            <w:pPr>
              <w:jc w:val="center"/>
              <w:textAlignment w:val="top"/>
              <w:rPr>
                <w:rFonts w:hint="default" w:cs="宋体"/>
                <w:sz w:val="18"/>
                <w:szCs w:val="18"/>
              </w:rPr>
            </w:pPr>
          </w:p>
        </w:tc>
      </w:tr>
      <w:tr w14:paraId="5665BF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43D95B0">
            <w:pPr>
              <w:textAlignment w:val="center"/>
              <w:rPr>
                <w:rFonts w:hint="default" w:cs="宋体"/>
                <w:sz w:val="18"/>
                <w:szCs w:val="18"/>
                <w:lang w:bidi="ar"/>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761660DC">
            <w:pPr>
              <w:rPr>
                <w:rFonts w:hint="default" w:cs="宋体"/>
                <w:sz w:val="18"/>
                <w:szCs w:val="18"/>
              </w:rPr>
            </w:pPr>
            <w:r>
              <w:rPr>
                <w:rFonts w:cs="宋体"/>
                <w:sz w:val="18"/>
                <w:szCs w:val="18"/>
              </w:rPr>
              <w:t>患者姓名</w:t>
            </w:r>
          </w:p>
        </w:tc>
        <w:tc>
          <w:tcPr>
            <w:tcW w:w="1256" w:type="pct"/>
            <w:tcBorders>
              <w:top w:val="single" w:color="000000" w:sz="6" w:space="0"/>
              <w:left w:val="nil"/>
              <w:bottom w:val="single" w:color="000000" w:sz="6" w:space="0"/>
              <w:right w:val="single" w:color="000000" w:sz="6" w:space="0"/>
            </w:tcBorders>
            <w:vAlign w:val="center"/>
          </w:tcPr>
          <w:p w14:paraId="5E7C501F">
            <w:pPr>
              <w:rPr>
                <w:rFonts w:hint="default" w:cs="宋体"/>
                <w:sz w:val="18"/>
                <w:szCs w:val="18"/>
              </w:rPr>
            </w:pPr>
            <w:r>
              <w:rPr>
                <w:rFonts w:cs="宋体"/>
                <w:sz w:val="18"/>
                <w:szCs w:val="18"/>
              </w:rPr>
              <w:t>患者在公安管理部门正式登记注册的姓氏和名称</w:t>
            </w:r>
          </w:p>
        </w:tc>
        <w:tc>
          <w:tcPr>
            <w:tcW w:w="501" w:type="pct"/>
            <w:tcBorders>
              <w:top w:val="single" w:color="000000" w:sz="6" w:space="0"/>
              <w:left w:val="nil"/>
              <w:bottom w:val="single" w:color="000000" w:sz="6" w:space="0"/>
              <w:right w:val="single" w:color="000000" w:sz="6" w:space="0"/>
            </w:tcBorders>
            <w:vAlign w:val="center"/>
          </w:tcPr>
          <w:p w14:paraId="2951DC5A">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704564AB">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317278F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4E3AC25">
            <w:pPr>
              <w:rPr>
                <w:rFonts w:hint="default" w:cs="宋体"/>
                <w:sz w:val="18"/>
                <w:szCs w:val="18"/>
              </w:rPr>
            </w:pPr>
          </w:p>
        </w:tc>
      </w:tr>
      <w:tr w14:paraId="19D56E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950A67">
            <w:pPr>
              <w:textAlignment w:val="center"/>
              <w:rPr>
                <w:rFonts w:hint="default" w:cs="宋体"/>
                <w:sz w:val="18"/>
                <w:szCs w:val="18"/>
                <w:lang w:bidi="ar"/>
              </w:rPr>
            </w:pPr>
            <w:r>
              <w:rPr>
                <w:rFonts w:cs="宋体"/>
                <w:sz w:val="18"/>
                <w:szCs w:val="18"/>
              </w:rPr>
              <w:t>MedicalRecordID</w:t>
            </w:r>
          </w:p>
        </w:tc>
        <w:tc>
          <w:tcPr>
            <w:tcW w:w="714" w:type="pct"/>
            <w:tcBorders>
              <w:top w:val="single" w:color="000000" w:sz="6" w:space="0"/>
              <w:left w:val="nil"/>
              <w:bottom w:val="single" w:color="000000" w:sz="6" w:space="0"/>
              <w:right w:val="single" w:color="000000" w:sz="6" w:space="0"/>
            </w:tcBorders>
            <w:vAlign w:val="center"/>
          </w:tcPr>
          <w:p w14:paraId="51EA1669">
            <w:pPr>
              <w:rPr>
                <w:rFonts w:hint="default" w:cs="宋体"/>
                <w:sz w:val="18"/>
                <w:szCs w:val="18"/>
              </w:rPr>
            </w:pPr>
            <w:r>
              <w:rPr>
                <w:rFonts w:cs="宋体"/>
                <w:sz w:val="18"/>
                <w:szCs w:val="18"/>
              </w:rPr>
              <w:t>病案号</w:t>
            </w:r>
          </w:p>
        </w:tc>
        <w:tc>
          <w:tcPr>
            <w:tcW w:w="1256" w:type="pct"/>
            <w:tcBorders>
              <w:top w:val="single" w:color="000000" w:sz="6" w:space="0"/>
              <w:left w:val="nil"/>
              <w:bottom w:val="single" w:color="000000" w:sz="6" w:space="0"/>
              <w:right w:val="single" w:color="000000" w:sz="6" w:space="0"/>
            </w:tcBorders>
            <w:vAlign w:val="center"/>
          </w:tcPr>
          <w:p w14:paraId="74BF51E1">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501" w:type="pct"/>
            <w:tcBorders>
              <w:top w:val="single" w:color="000000" w:sz="6" w:space="0"/>
              <w:left w:val="nil"/>
              <w:bottom w:val="single" w:color="000000" w:sz="6" w:space="0"/>
              <w:right w:val="single" w:color="000000" w:sz="6" w:space="0"/>
            </w:tcBorders>
            <w:vAlign w:val="center"/>
          </w:tcPr>
          <w:p w14:paraId="43EF89FE">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5EB1B945">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10392FA6">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614ACBFB">
            <w:pPr>
              <w:rPr>
                <w:rFonts w:hint="default" w:cs="宋体"/>
                <w:sz w:val="18"/>
                <w:szCs w:val="18"/>
              </w:rPr>
            </w:pPr>
          </w:p>
        </w:tc>
      </w:tr>
      <w:tr w14:paraId="577ABA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F3179AF">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6406458A">
            <w:pPr>
              <w:rPr>
                <w:rFonts w:hint="default" w:cs="宋体"/>
                <w:sz w:val="18"/>
                <w:szCs w:val="18"/>
              </w:rPr>
            </w:pPr>
            <w:r>
              <w:rPr>
                <w:rFonts w:cs="宋体"/>
                <w:sz w:val="18"/>
                <w:szCs w:val="18"/>
              </w:rPr>
              <w:t>住院号</w:t>
            </w:r>
          </w:p>
        </w:tc>
        <w:tc>
          <w:tcPr>
            <w:tcW w:w="1256" w:type="pct"/>
            <w:tcBorders>
              <w:top w:val="single" w:color="000000" w:sz="6" w:space="0"/>
              <w:left w:val="nil"/>
              <w:bottom w:val="single" w:color="000000" w:sz="6" w:space="0"/>
              <w:right w:val="single" w:color="000000" w:sz="6" w:space="0"/>
            </w:tcBorders>
            <w:vAlign w:val="center"/>
          </w:tcPr>
          <w:p w14:paraId="66AFEE14">
            <w:pPr>
              <w:rPr>
                <w:rFonts w:hint="default" w:cs="宋体"/>
                <w:sz w:val="18"/>
                <w:szCs w:val="18"/>
              </w:rPr>
            </w:pPr>
            <w:r>
              <w:rPr>
                <w:rFonts w:cs="宋体"/>
                <w:sz w:val="18"/>
                <w:szCs w:val="18"/>
              </w:rPr>
              <w:t>按照某-特定编码规则赋予住院就诊对象的顺序号</w:t>
            </w:r>
          </w:p>
        </w:tc>
        <w:tc>
          <w:tcPr>
            <w:tcW w:w="501" w:type="pct"/>
            <w:tcBorders>
              <w:top w:val="single" w:color="000000" w:sz="6" w:space="0"/>
              <w:left w:val="nil"/>
              <w:bottom w:val="single" w:color="000000" w:sz="6" w:space="0"/>
              <w:right w:val="single" w:color="000000" w:sz="6" w:space="0"/>
            </w:tcBorders>
            <w:vAlign w:val="center"/>
          </w:tcPr>
          <w:p w14:paraId="70CFAB6A">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27FFE557">
            <w:pPr>
              <w:jc w:val="center"/>
              <w:textAlignment w:val="center"/>
              <w:rPr>
                <w:rFonts w:hint="default" w:cs="宋体"/>
                <w:sz w:val="18"/>
                <w:szCs w:val="18"/>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2CB7F9F3">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3609C23C">
            <w:pPr>
              <w:rPr>
                <w:rFonts w:hint="default" w:cs="宋体"/>
                <w:sz w:val="18"/>
                <w:szCs w:val="18"/>
              </w:rPr>
            </w:pPr>
          </w:p>
        </w:tc>
      </w:tr>
      <w:tr w14:paraId="538331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D937CD">
            <w:pPr>
              <w:textAlignment w:val="center"/>
              <w:rPr>
                <w:rFonts w:hint="default" w:cs="宋体"/>
                <w:sz w:val="18"/>
                <w:szCs w:val="18"/>
                <w:lang w:bidi="ar"/>
              </w:rPr>
            </w:pPr>
            <w:r>
              <w:rPr>
                <w:rFonts w:cs="宋体"/>
                <w:sz w:val="18"/>
                <w:szCs w:val="18"/>
              </w:rPr>
              <w:t>HospizationTotalCost</w:t>
            </w:r>
          </w:p>
        </w:tc>
        <w:tc>
          <w:tcPr>
            <w:tcW w:w="714" w:type="pct"/>
            <w:tcBorders>
              <w:top w:val="single" w:color="000000" w:sz="6" w:space="0"/>
              <w:left w:val="nil"/>
              <w:bottom w:val="single" w:color="000000" w:sz="6" w:space="0"/>
              <w:right w:val="single" w:color="000000" w:sz="6" w:space="0"/>
            </w:tcBorders>
            <w:vAlign w:val="center"/>
          </w:tcPr>
          <w:p w14:paraId="47346721">
            <w:pPr>
              <w:rPr>
                <w:rFonts w:hint="default" w:cs="宋体"/>
                <w:sz w:val="18"/>
                <w:szCs w:val="18"/>
              </w:rPr>
            </w:pPr>
            <w:r>
              <w:rPr>
                <w:rFonts w:cs="宋体"/>
                <w:sz w:val="18"/>
                <w:szCs w:val="18"/>
              </w:rPr>
              <w:t>住院总费用</w:t>
            </w:r>
          </w:p>
        </w:tc>
        <w:tc>
          <w:tcPr>
            <w:tcW w:w="1256" w:type="pct"/>
            <w:tcBorders>
              <w:top w:val="single" w:color="000000" w:sz="6" w:space="0"/>
              <w:left w:val="nil"/>
              <w:bottom w:val="single" w:color="000000" w:sz="6" w:space="0"/>
              <w:right w:val="single" w:color="000000" w:sz="6" w:space="0"/>
            </w:tcBorders>
            <w:vAlign w:val="center"/>
          </w:tcPr>
          <w:p w14:paraId="6EBB5AEE">
            <w:pPr>
              <w:rPr>
                <w:rFonts w:hint="default" w:cs="宋体"/>
                <w:sz w:val="18"/>
                <w:szCs w:val="18"/>
              </w:rPr>
            </w:pPr>
            <w:r>
              <w:rPr>
                <w:rFonts w:cs="宋体"/>
                <w:sz w:val="18"/>
                <w:szCs w:val="18"/>
              </w:rPr>
              <w:t>患者本次住院产生的住院总费用金额，计量单位为人民币元，默认0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CAB5DCA">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53BB30B1">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0320EAB5">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66157EDF">
            <w:pPr>
              <w:rPr>
                <w:rFonts w:hint="default" w:cs="宋体"/>
                <w:sz w:val="18"/>
                <w:szCs w:val="18"/>
              </w:rPr>
            </w:pPr>
          </w:p>
        </w:tc>
      </w:tr>
      <w:tr w14:paraId="646197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B7D7127">
            <w:pPr>
              <w:jc w:val="both"/>
              <w:rPr>
                <w:rFonts w:hint="default" w:cs="宋体"/>
                <w:sz w:val="18"/>
                <w:szCs w:val="18"/>
              </w:rPr>
            </w:pPr>
            <w:r>
              <w:rPr>
                <w:rFonts w:cs="宋体"/>
                <w:sz w:val="18"/>
                <w:szCs w:val="18"/>
              </w:rPr>
              <w:t>HospizationTotalPersonalCost</w:t>
            </w:r>
          </w:p>
        </w:tc>
        <w:tc>
          <w:tcPr>
            <w:tcW w:w="714" w:type="pct"/>
            <w:tcBorders>
              <w:top w:val="single" w:color="000000" w:sz="6" w:space="0"/>
              <w:left w:val="nil"/>
              <w:bottom w:val="single" w:color="000000" w:sz="6" w:space="0"/>
              <w:right w:val="single" w:color="000000" w:sz="6" w:space="0"/>
            </w:tcBorders>
            <w:vAlign w:val="center"/>
          </w:tcPr>
          <w:p w14:paraId="441558A6">
            <w:pPr>
              <w:rPr>
                <w:rFonts w:hint="default" w:cs="宋体"/>
                <w:sz w:val="18"/>
                <w:szCs w:val="18"/>
              </w:rPr>
            </w:pPr>
            <w:r>
              <w:rPr>
                <w:rFonts w:cs="宋体"/>
                <w:sz w:val="18"/>
                <w:szCs w:val="18"/>
              </w:rPr>
              <w:t>住院总费用-自付金额</w:t>
            </w:r>
          </w:p>
        </w:tc>
        <w:tc>
          <w:tcPr>
            <w:tcW w:w="1256" w:type="pct"/>
            <w:tcBorders>
              <w:top w:val="single" w:color="000000" w:sz="6" w:space="0"/>
              <w:left w:val="nil"/>
              <w:bottom w:val="single" w:color="000000" w:sz="6" w:space="0"/>
              <w:right w:val="single" w:color="000000" w:sz="6" w:space="0"/>
            </w:tcBorders>
            <w:vAlign w:val="center"/>
          </w:tcPr>
          <w:p w14:paraId="0AE8FC2D">
            <w:pPr>
              <w:rPr>
                <w:rFonts w:hint="default" w:cs="宋体"/>
                <w:sz w:val="18"/>
                <w:szCs w:val="18"/>
              </w:rPr>
            </w:pPr>
            <w:r>
              <w:rPr>
                <w:rFonts w:cs="宋体"/>
                <w:sz w:val="18"/>
                <w:szCs w:val="18"/>
              </w:rPr>
              <w:t>本次住院产生的住院总费用中患者自付的费用金额，计量单位为人民币元，默认0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32C74F45">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7664086">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517392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A25CBC5">
            <w:pPr>
              <w:rPr>
                <w:rFonts w:hint="default" w:cs="宋体"/>
                <w:sz w:val="18"/>
                <w:szCs w:val="18"/>
              </w:rPr>
            </w:pPr>
          </w:p>
        </w:tc>
      </w:tr>
      <w:tr w14:paraId="3B1508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46BFDD5">
            <w:pPr>
              <w:jc w:val="both"/>
              <w:rPr>
                <w:rFonts w:hint="default" w:cs="宋体"/>
                <w:sz w:val="18"/>
                <w:szCs w:val="18"/>
              </w:rPr>
            </w:pPr>
            <w:r>
              <w:rPr>
                <w:rFonts w:cs="宋体"/>
                <w:sz w:val="18"/>
                <w:szCs w:val="18"/>
              </w:rPr>
              <w:t>GenerMediServCharge</w:t>
            </w:r>
          </w:p>
        </w:tc>
        <w:tc>
          <w:tcPr>
            <w:tcW w:w="714" w:type="pct"/>
            <w:tcBorders>
              <w:top w:val="single" w:color="000000" w:sz="6" w:space="0"/>
              <w:left w:val="nil"/>
              <w:bottom w:val="single" w:color="000000" w:sz="6" w:space="0"/>
              <w:right w:val="single" w:color="000000" w:sz="6" w:space="0"/>
            </w:tcBorders>
            <w:vAlign w:val="center"/>
          </w:tcPr>
          <w:p w14:paraId="6E42A274">
            <w:pPr>
              <w:rPr>
                <w:rFonts w:hint="default" w:cs="宋体"/>
                <w:sz w:val="18"/>
                <w:szCs w:val="18"/>
              </w:rPr>
            </w:pPr>
            <w:r>
              <w:rPr>
                <w:rFonts w:cs="宋体"/>
                <w:sz w:val="18"/>
                <w:szCs w:val="18"/>
              </w:rPr>
              <w:t>一般医疗服务费</w:t>
            </w:r>
          </w:p>
        </w:tc>
        <w:tc>
          <w:tcPr>
            <w:tcW w:w="1256" w:type="pct"/>
            <w:tcBorders>
              <w:top w:val="single" w:color="000000" w:sz="6" w:space="0"/>
              <w:left w:val="nil"/>
              <w:bottom w:val="single" w:color="000000" w:sz="6" w:space="0"/>
              <w:right w:val="single" w:color="000000" w:sz="6" w:space="0"/>
            </w:tcBorders>
            <w:vAlign w:val="center"/>
          </w:tcPr>
          <w:p w14:paraId="4233C4FF">
            <w:pPr>
              <w:rPr>
                <w:rFonts w:hint="default" w:cs="宋体"/>
                <w:sz w:val="18"/>
                <w:szCs w:val="18"/>
              </w:rPr>
            </w:pPr>
            <w:r>
              <w:rPr>
                <w:rFonts w:cs="宋体"/>
                <w:sz w:val="18"/>
                <w:szCs w:val="18"/>
              </w:rPr>
              <w:t>各科室共同使用的医疗服务项目，包括诊查费、床位费、会诊费、营养咨询等的费用，计证单位为人民币元，默认0</w:t>
            </w:r>
          </w:p>
        </w:tc>
        <w:tc>
          <w:tcPr>
            <w:tcW w:w="501" w:type="pct"/>
            <w:tcBorders>
              <w:top w:val="single" w:color="000000" w:sz="6" w:space="0"/>
              <w:left w:val="nil"/>
              <w:bottom w:val="single" w:color="000000" w:sz="6" w:space="0"/>
              <w:right w:val="single" w:color="000000" w:sz="6" w:space="0"/>
            </w:tcBorders>
            <w:vAlign w:val="center"/>
          </w:tcPr>
          <w:p w14:paraId="569AD0B6">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75606590">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FAB2A5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C943E1D">
            <w:pPr>
              <w:rPr>
                <w:rFonts w:hint="default" w:cs="宋体"/>
                <w:sz w:val="18"/>
                <w:szCs w:val="18"/>
              </w:rPr>
            </w:pPr>
          </w:p>
        </w:tc>
      </w:tr>
      <w:tr w14:paraId="0785BC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EA84303">
            <w:pPr>
              <w:jc w:val="both"/>
              <w:rPr>
                <w:rFonts w:hint="default" w:cs="宋体"/>
                <w:sz w:val="18"/>
                <w:szCs w:val="18"/>
              </w:rPr>
            </w:pPr>
            <w:r>
              <w:rPr>
                <w:rFonts w:cs="宋体"/>
                <w:sz w:val="18"/>
                <w:szCs w:val="18"/>
              </w:rPr>
              <w:t>GenerTreatHandlingFee</w:t>
            </w:r>
          </w:p>
        </w:tc>
        <w:tc>
          <w:tcPr>
            <w:tcW w:w="714" w:type="pct"/>
            <w:tcBorders>
              <w:top w:val="single" w:color="000000" w:sz="6" w:space="0"/>
              <w:left w:val="nil"/>
              <w:bottom w:val="single" w:color="000000" w:sz="6" w:space="0"/>
              <w:right w:val="single" w:color="000000" w:sz="6" w:space="0"/>
            </w:tcBorders>
            <w:vAlign w:val="center"/>
          </w:tcPr>
          <w:p w14:paraId="1FB2637F">
            <w:pPr>
              <w:rPr>
                <w:rFonts w:hint="default" w:cs="宋体"/>
                <w:sz w:val="18"/>
                <w:szCs w:val="18"/>
              </w:rPr>
            </w:pPr>
            <w:r>
              <w:rPr>
                <w:rFonts w:cs="宋体"/>
                <w:sz w:val="18"/>
                <w:szCs w:val="18"/>
              </w:rPr>
              <w:t>一般治疗操作费</w:t>
            </w:r>
          </w:p>
        </w:tc>
        <w:tc>
          <w:tcPr>
            <w:tcW w:w="1256" w:type="pct"/>
            <w:tcBorders>
              <w:top w:val="single" w:color="000000" w:sz="6" w:space="0"/>
              <w:left w:val="nil"/>
              <w:bottom w:val="single" w:color="000000" w:sz="6" w:space="0"/>
              <w:right w:val="single" w:color="000000" w:sz="6" w:space="0"/>
            </w:tcBorders>
            <w:vAlign w:val="center"/>
          </w:tcPr>
          <w:p w14:paraId="45981827">
            <w:pPr>
              <w:rPr>
                <w:rFonts w:hint="default" w:cs="宋体"/>
                <w:sz w:val="18"/>
                <w:szCs w:val="18"/>
              </w:rPr>
            </w:pPr>
            <w:r>
              <w:rPr>
                <w:rFonts w:cs="宋体"/>
                <w:sz w:val="18"/>
                <w:szCs w:val="18"/>
              </w:rPr>
              <w:t>各科室共同使用的医疗服务项目，包括注射、清创、换药、导尿、吸氧、抢救、顶症监护等的费用，计量单位为人民币元，默认0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72840183">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239F5413">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454AE983">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555A83B">
            <w:pPr>
              <w:rPr>
                <w:rFonts w:hint="default" w:cs="宋体"/>
                <w:sz w:val="18"/>
                <w:szCs w:val="18"/>
              </w:rPr>
            </w:pPr>
          </w:p>
        </w:tc>
      </w:tr>
      <w:tr w14:paraId="4DB244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390039A">
            <w:pPr>
              <w:jc w:val="both"/>
              <w:rPr>
                <w:rFonts w:hint="default" w:cs="宋体"/>
                <w:sz w:val="18"/>
                <w:szCs w:val="18"/>
              </w:rPr>
            </w:pPr>
            <w:r>
              <w:rPr>
                <w:rFonts w:cs="宋体"/>
                <w:sz w:val="18"/>
                <w:szCs w:val="18"/>
              </w:rPr>
              <w:t>Nurse</w:t>
            </w:r>
          </w:p>
        </w:tc>
        <w:tc>
          <w:tcPr>
            <w:tcW w:w="714" w:type="pct"/>
            <w:tcBorders>
              <w:top w:val="single" w:color="000000" w:sz="6" w:space="0"/>
              <w:left w:val="nil"/>
              <w:bottom w:val="single" w:color="000000" w:sz="6" w:space="0"/>
              <w:right w:val="single" w:color="000000" w:sz="6" w:space="0"/>
            </w:tcBorders>
            <w:vAlign w:val="center"/>
          </w:tcPr>
          <w:p w14:paraId="499D2E24">
            <w:pPr>
              <w:rPr>
                <w:rFonts w:hint="default" w:cs="宋体"/>
                <w:sz w:val="18"/>
                <w:szCs w:val="18"/>
              </w:rPr>
            </w:pPr>
            <w:r>
              <w:rPr>
                <w:rFonts w:cs="宋体"/>
                <w:sz w:val="18"/>
                <w:szCs w:val="18"/>
              </w:rPr>
              <w:t>护理费（住院）</w:t>
            </w:r>
          </w:p>
        </w:tc>
        <w:tc>
          <w:tcPr>
            <w:tcW w:w="1256" w:type="pct"/>
            <w:tcBorders>
              <w:top w:val="single" w:color="000000" w:sz="6" w:space="0"/>
              <w:left w:val="nil"/>
              <w:bottom w:val="single" w:color="000000" w:sz="6" w:space="0"/>
              <w:right w:val="single" w:color="000000" w:sz="6" w:space="0"/>
            </w:tcBorders>
            <w:vAlign w:val="center"/>
          </w:tcPr>
          <w:p w14:paraId="77E400B9">
            <w:pPr>
              <w:rPr>
                <w:rFonts w:hint="default" w:cs="宋体"/>
                <w:sz w:val="18"/>
                <w:szCs w:val="18"/>
              </w:rPr>
            </w:pPr>
            <w:r>
              <w:rPr>
                <w:rFonts w:cs="宋体"/>
                <w:sz w:val="18"/>
                <w:szCs w:val="18"/>
              </w:rPr>
              <w:t>门急诊产生的护理费用金额，计量单位为人民币元，默认0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0658E618">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082037D4">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6103C3F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294BAB1">
            <w:pPr>
              <w:rPr>
                <w:rFonts w:hint="default" w:cs="宋体"/>
                <w:sz w:val="18"/>
                <w:szCs w:val="18"/>
              </w:rPr>
            </w:pPr>
          </w:p>
        </w:tc>
      </w:tr>
      <w:tr w14:paraId="7A783E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428B68B">
            <w:pPr>
              <w:jc w:val="both"/>
              <w:rPr>
                <w:rFonts w:hint="default" w:cs="宋体"/>
                <w:sz w:val="18"/>
                <w:szCs w:val="18"/>
              </w:rPr>
            </w:pPr>
            <w:r>
              <w:rPr>
                <w:rFonts w:cs="宋体"/>
                <w:sz w:val="18"/>
                <w:szCs w:val="18"/>
              </w:rPr>
              <w:t>BZQTFY</w:t>
            </w:r>
          </w:p>
        </w:tc>
        <w:tc>
          <w:tcPr>
            <w:tcW w:w="714" w:type="pct"/>
            <w:tcBorders>
              <w:top w:val="single" w:color="000000" w:sz="6" w:space="0"/>
              <w:left w:val="nil"/>
              <w:bottom w:val="single" w:color="000000" w:sz="6" w:space="0"/>
              <w:right w:val="single" w:color="000000" w:sz="6" w:space="0"/>
            </w:tcBorders>
            <w:vAlign w:val="center"/>
          </w:tcPr>
          <w:p w14:paraId="489E1AC8">
            <w:pPr>
              <w:rPr>
                <w:rFonts w:hint="default" w:cs="宋体"/>
                <w:sz w:val="18"/>
                <w:szCs w:val="18"/>
              </w:rPr>
            </w:pPr>
            <w:r>
              <w:rPr>
                <w:rFonts w:cs="宋体"/>
                <w:sz w:val="18"/>
                <w:szCs w:val="18"/>
              </w:rPr>
              <w:t>其他费用（住院）</w:t>
            </w:r>
          </w:p>
        </w:tc>
        <w:tc>
          <w:tcPr>
            <w:tcW w:w="1256" w:type="pct"/>
            <w:tcBorders>
              <w:top w:val="single" w:color="000000" w:sz="6" w:space="0"/>
              <w:left w:val="nil"/>
              <w:bottom w:val="single" w:color="000000" w:sz="6" w:space="0"/>
              <w:right w:val="single" w:color="000000" w:sz="6" w:space="0"/>
            </w:tcBorders>
            <w:vAlign w:val="center"/>
          </w:tcPr>
          <w:p w14:paraId="5C5AF2E2">
            <w:pPr>
              <w:rPr>
                <w:rFonts w:hint="default" w:cs="宋体"/>
                <w:sz w:val="18"/>
                <w:szCs w:val="18"/>
              </w:rPr>
            </w:pPr>
            <w:r>
              <w:rPr>
                <w:rFonts w:cs="宋体"/>
                <w:sz w:val="18"/>
                <w:szCs w:val="18"/>
              </w:rPr>
              <w:t>除上述费用外门急诊就诊过程中发生的其他费用，计量单位为人民币元，默认0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0BBD5584">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165E27D">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7EA1FB84">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CE799C8">
            <w:pPr>
              <w:rPr>
                <w:rFonts w:hint="default" w:cs="宋体"/>
                <w:sz w:val="18"/>
                <w:szCs w:val="18"/>
              </w:rPr>
            </w:pPr>
          </w:p>
        </w:tc>
      </w:tr>
      <w:tr w14:paraId="23663F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90D8807">
            <w:pPr>
              <w:jc w:val="both"/>
              <w:rPr>
                <w:rFonts w:hint="default" w:cs="宋体"/>
                <w:sz w:val="18"/>
                <w:szCs w:val="18"/>
              </w:rPr>
            </w:pPr>
            <w:r>
              <w:rPr>
                <w:rFonts w:cs="宋体"/>
                <w:sz w:val="18"/>
                <w:szCs w:val="18"/>
              </w:rPr>
              <w:t>PathologicalFee</w:t>
            </w:r>
          </w:p>
        </w:tc>
        <w:tc>
          <w:tcPr>
            <w:tcW w:w="714" w:type="pct"/>
            <w:tcBorders>
              <w:top w:val="single" w:color="000000" w:sz="6" w:space="0"/>
              <w:left w:val="nil"/>
              <w:bottom w:val="single" w:color="000000" w:sz="6" w:space="0"/>
              <w:right w:val="single" w:color="000000" w:sz="6" w:space="0"/>
            </w:tcBorders>
            <w:vAlign w:val="center"/>
          </w:tcPr>
          <w:p w14:paraId="4EFCB295">
            <w:pPr>
              <w:rPr>
                <w:rFonts w:hint="default" w:cs="宋体"/>
                <w:sz w:val="18"/>
                <w:szCs w:val="18"/>
              </w:rPr>
            </w:pPr>
            <w:r>
              <w:rPr>
                <w:rFonts w:cs="宋体"/>
                <w:sz w:val="18"/>
                <w:szCs w:val="18"/>
              </w:rPr>
              <w:t>病理诊断费</w:t>
            </w:r>
          </w:p>
        </w:tc>
        <w:tc>
          <w:tcPr>
            <w:tcW w:w="1256" w:type="pct"/>
            <w:tcBorders>
              <w:top w:val="single" w:color="000000" w:sz="6" w:space="0"/>
              <w:left w:val="nil"/>
              <w:bottom w:val="single" w:color="000000" w:sz="6" w:space="0"/>
              <w:right w:val="single" w:color="000000" w:sz="6" w:space="0"/>
            </w:tcBorders>
            <w:vAlign w:val="center"/>
          </w:tcPr>
          <w:p w14:paraId="04A3BBCD">
            <w:pPr>
              <w:rPr>
                <w:rFonts w:hint="default" w:cs="宋体"/>
                <w:sz w:val="18"/>
                <w:szCs w:val="18"/>
              </w:rPr>
            </w:pPr>
            <w:r>
              <w:rPr>
                <w:rFonts w:cs="宋体"/>
                <w:sz w:val="18"/>
                <w:szCs w:val="18"/>
              </w:rPr>
              <w:t>患者住院期间进行病理学有关检查项目的费用，计量单位为人民币元，默认0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7EBFF9E9">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0F870FE">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37BEA60E">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A6E7FC6">
            <w:pPr>
              <w:rPr>
                <w:rFonts w:hint="default" w:cs="宋体"/>
                <w:sz w:val="18"/>
                <w:szCs w:val="18"/>
              </w:rPr>
            </w:pPr>
          </w:p>
        </w:tc>
      </w:tr>
      <w:tr w14:paraId="3185F7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B722211">
            <w:pPr>
              <w:jc w:val="both"/>
              <w:rPr>
                <w:rFonts w:hint="default" w:cs="宋体"/>
                <w:sz w:val="18"/>
                <w:szCs w:val="18"/>
              </w:rPr>
            </w:pPr>
            <w:r>
              <w:rPr>
                <w:rFonts w:cs="宋体"/>
                <w:sz w:val="18"/>
                <w:szCs w:val="18"/>
              </w:rPr>
              <w:t>LaboratoryFee</w:t>
            </w:r>
          </w:p>
        </w:tc>
        <w:tc>
          <w:tcPr>
            <w:tcW w:w="714" w:type="pct"/>
            <w:tcBorders>
              <w:top w:val="single" w:color="000000" w:sz="6" w:space="0"/>
              <w:left w:val="nil"/>
              <w:bottom w:val="single" w:color="000000" w:sz="6" w:space="0"/>
              <w:right w:val="single" w:color="000000" w:sz="6" w:space="0"/>
            </w:tcBorders>
            <w:vAlign w:val="center"/>
          </w:tcPr>
          <w:p w14:paraId="2647B9BB">
            <w:pPr>
              <w:rPr>
                <w:rFonts w:hint="default" w:cs="宋体"/>
                <w:sz w:val="18"/>
                <w:szCs w:val="18"/>
              </w:rPr>
            </w:pPr>
            <w:r>
              <w:rPr>
                <w:rFonts w:cs="宋体"/>
                <w:sz w:val="18"/>
                <w:szCs w:val="18"/>
              </w:rPr>
              <w:t>实验室诊断费</w:t>
            </w:r>
          </w:p>
        </w:tc>
        <w:tc>
          <w:tcPr>
            <w:tcW w:w="1256" w:type="pct"/>
            <w:tcBorders>
              <w:top w:val="single" w:color="000000" w:sz="6" w:space="0"/>
              <w:left w:val="nil"/>
              <w:bottom w:val="single" w:color="000000" w:sz="6" w:space="0"/>
              <w:right w:val="single" w:color="000000" w:sz="6" w:space="0"/>
            </w:tcBorders>
            <w:vAlign w:val="center"/>
          </w:tcPr>
          <w:p w14:paraId="4D484154">
            <w:pPr>
              <w:rPr>
                <w:rFonts w:hint="default" w:cs="宋体"/>
                <w:sz w:val="18"/>
                <w:szCs w:val="18"/>
              </w:rPr>
            </w:pPr>
            <w:r>
              <w:rPr>
                <w:rFonts w:cs="宋体"/>
                <w:sz w:val="18"/>
                <w:szCs w:val="18"/>
              </w:rPr>
              <w:t>患者住院期间进行各项实验室检验的费用，计量单位为人民币元，默认0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2FEFA89A">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57E464C">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4204D159">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AE88E81">
            <w:pPr>
              <w:rPr>
                <w:rFonts w:hint="default" w:cs="宋体"/>
                <w:sz w:val="18"/>
                <w:szCs w:val="18"/>
              </w:rPr>
            </w:pPr>
          </w:p>
        </w:tc>
      </w:tr>
      <w:tr w14:paraId="4189F8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7E16BC7">
            <w:pPr>
              <w:jc w:val="both"/>
              <w:rPr>
                <w:rFonts w:hint="default" w:cs="宋体"/>
                <w:sz w:val="18"/>
                <w:szCs w:val="18"/>
              </w:rPr>
            </w:pPr>
            <w:r>
              <w:rPr>
                <w:rFonts w:cs="宋体"/>
                <w:sz w:val="18"/>
                <w:szCs w:val="18"/>
              </w:rPr>
              <w:t>ImagingFee</w:t>
            </w:r>
          </w:p>
        </w:tc>
        <w:tc>
          <w:tcPr>
            <w:tcW w:w="714" w:type="pct"/>
            <w:tcBorders>
              <w:top w:val="single" w:color="000000" w:sz="6" w:space="0"/>
              <w:left w:val="nil"/>
              <w:bottom w:val="single" w:color="000000" w:sz="6" w:space="0"/>
              <w:right w:val="single" w:color="000000" w:sz="6" w:space="0"/>
            </w:tcBorders>
            <w:vAlign w:val="center"/>
          </w:tcPr>
          <w:p w14:paraId="1D40A678">
            <w:pPr>
              <w:rPr>
                <w:rFonts w:hint="default" w:cs="宋体"/>
                <w:sz w:val="18"/>
                <w:szCs w:val="18"/>
              </w:rPr>
            </w:pPr>
            <w:r>
              <w:rPr>
                <w:rFonts w:cs="宋体"/>
                <w:sz w:val="18"/>
                <w:szCs w:val="18"/>
              </w:rPr>
              <w:t>影像学诊断费</w:t>
            </w:r>
          </w:p>
        </w:tc>
        <w:tc>
          <w:tcPr>
            <w:tcW w:w="1256" w:type="pct"/>
            <w:tcBorders>
              <w:top w:val="single" w:color="000000" w:sz="6" w:space="0"/>
              <w:left w:val="nil"/>
              <w:bottom w:val="single" w:color="000000" w:sz="6" w:space="0"/>
              <w:right w:val="single" w:color="000000" w:sz="6" w:space="0"/>
            </w:tcBorders>
            <w:vAlign w:val="center"/>
          </w:tcPr>
          <w:p w14:paraId="168FEA85">
            <w:pPr>
              <w:rPr>
                <w:rFonts w:hint="default" w:cs="宋体"/>
                <w:sz w:val="18"/>
                <w:szCs w:val="18"/>
              </w:rPr>
            </w:pPr>
            <w:r>
              <w:rPr>
                <w:rFonts w:cs="宋体"/>
                <w:sz w:val="18"/>
                <w:szCs w:val="18"/>
              </w:rPr>
              <w:t>患者住院期间进行透视、造影CT、磁共振检查、B超检查、核素扫描、PET等影像学检查的费用，计量单位为人民币元，默认0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CA5F708">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3A4D3A90">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02B78F09">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F85105D">
            <w:pPr>
              <w:rPr>
                <w:rFonts w:hint="default" w:cs="宋体"/>
                <w:sz w:val="18"/>
                <w:szCs w:val="18"/>
              </w:rPr>
            </w:pPr>
          </w:p>
        </w:tc>
      </w:tr>
      <w:tr w14:paraId="513FD0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22FDC20">
            <w:pPr>
              <w:jc w:val="both"/>
              <w:rPr>
                <w:rFonts w:hint="default" w:cs="宋体"/>
                <w:sz w:val="18"/>
                <w:szCs w:val="18"/>
              </w:rPr>
            </w:pPr>
            <w:r>
              <w:rPr>
                <w:rFonts w:cs="宋体"/>
                <w:sz w:val="18"/>
                <w:szCs w:val="18"/>
              </w:rPr>
              <w:t>ClinicalDiagnosisFee</w:t>
            </w:r>
          </w:p>
        </w:tc>
        <w:tc>
          <w:tcPr>
            <w:tcW w:w="714" w:type="pct"/>
            <w:tcBorders>
              <w:top w:val="single" w:color="000000" w:sz="6" w:space="0"/>
              <w:left w:val="nil"/>
              <w:bottom w:val="single" w:color="000000" w:sz="6" w:space="0"/>
              <w:right w:val="single" w:color="000000" w:sz="6" w:space="0"/>
            </w:tcBorders>
            <w:vAlign w:val="center"/>
          </w:tcPr>
          <w:p w14:paraId="48B2DABC">
            <w:pPr>
              <w:rPr>
                <w:rFonts w:hint="default" w:cs="宋体"/>
                <w:sz w:val="18"/>
                <w:szCs w:val="18"/>
              </w:rPr>
            </w:pPr>
            <w:r>
              <w:rPr>
                <w:rFonts w:cs="宋体"/>
                <w:sz w:val="18"/>
                <w:szCs w:val="18"/>
              </w:rPr>
              <w:t>临床诊断项目费</w:t>
            </w:r>
          </w:p>
        </w:tc>
        <w:tc>
          <w:tcPr>
            <w:tcW w:w="1256" w:type="pct"/>
            <w:tcBorders>
              <w:top w:val="single" w:color="000000" w:sz="6" w:space="0"/>
              <w:left w:val="nil"/>
              <w:bottom w:val="single" w:color="000000" w:sz="6" w:space="0"/>
              <w:right w:val="single" w:color="000000" w:sz="6" w:space="0"/>
            </w:tcBorders>
            <w:vAlign w:val="center"/>
          </w:tcPr>
          <w:p w14:paraId="26BEA98A">
            <w:pPr>
              <w:rPr>
                <w:rFonts w:hint="default" w:cs="宋体"/>
                <w:sz w:val="18"/>
                <w:szCs w:val="18"/>
              </w:rPr>
            </w:pPr>
            <w:r>
              <w:rPr>
                <w:rFonts w:cs="宋体"/>
                <w:sz w:val="18"/>
                <w:szCs w:val="18"/>
              </w:rPr>
              <w:t>临床科室开展的其他用于诊断的各种检查项目的费用，包括有关内镜检查、肛门指诊、视力检测等项目费用，计量单位为人民币元，默认0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5DAF0D65">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9F406EB">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30B6631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366643A">
            <w:pPr>
              <w:rPr>
                <w:rFonts w:hint="default" w:cs="宋体"/>
                <w:sz w:val="18"/>
                <w:szCs w:val="18"/>
              </w:rPr>
            </w:pPr>
          </w:p>
        </w:tc>
      </w:tr>
      <w:tr w14:paraId="55E9F5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04AE533">
            <w:pPr>
              <w:jc w:val="both"/>
              <w:rPr>
                <w:rFonts w:hint="default" w:cs="宋体"/>
                <w:sz w:val="18"/>
                <w:szCs w:val="18"/>
              </w:rPr>
            </w:pPr>
            <w:r>
              <w:rPr>
                <w:rFonts w:cs="宋体"/>
                <w:sz w:val="18"/>
                <w:szCs w:val="18"/>
              </w:rPr>
              <w:t>NonoperativeTreatFee</w:t>
            </w:r>
          </w:p>
        </w:tc>
        <w:tc>
          <w:tcPr>
            <w:tcW w:w="714" w:type="pct"/>
            <w:tcBorders>
              <w:top w:val="single" w:color="000000" w:sz="6" w:space="0"/>
              <w:left w:val="nil"/>
              <w:bottom w:val="single" w:color="000000" w:sz="6" w:space="0"/>
              <w:right w:val="single" w:color="000000" w:sz="6" w:space="0"/>
            </w:tcBorders>
            <w:vAlign w:val="center"/>
          </w:tcPr>
          <w:p w14:paraId="11FDDE21">
            <w:pPr>
              <w:rPr>
                <w:rFonts w:hint="default" w:cs="宋体"/>
                <w:sz w:val="18"/>
                <w:szCs w:val="18"/>
              </w:rPr>
            </w:pPr>
            <w:r>
              <w:rPr>
                <w:rFonts w:cs="宋体"/>
                <w:sz w:val="18"/>
                <w:szCs w:val="18"/>
              </w:rPr>
              <w:t>非手术治疗项目费</w:t>
            </w:r>
          </w:p>
        </w:tc>
        <w:tc>
          <w:tcPr>
            <w:tcW w:w="1256" w:type="pct"/>
            <w:tcBorders>
              <w:top w:val="single" w:color="000000" w:sz="6" w:space="0"/>
              <w:left w:val="nil"/>
              <w:bottom w:val="single" w:color="000000" w:sz="6" w:space="0"/>
              <w:right w:val="single" w:color="000000" w:sz="6" w:space="0"/>
            </w:tcBorders>
            <w:vAlign w:val="center"/>
          </w:tcPr>
          <w:p w14:paraId="50BCEF20">
            <w:pPr>
              <w:rPr>
                <w:rFonts w:hint="default" w:cs="宋体"/>
                <w:sz w:val="18"/>
                <w:szCs w:val="18"/>
              </w:rPr>
            </w:pPr>
            <w:r>
              <w:rPr>
                <w:rFonts w:cs="宋体"/>
                <w:sz w:val="18"/>
                <w:szCs w:val="18"/>
              </w:rPr>
              <w:t>临床利用无创手段进行治疗的项目产生的费用，包括高压氧舱、血液净化、精神治疗、临床物理治疗等，计量单位为人民币元，默认0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6157BD7B">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38010630">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143F15F">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4B077D9">
            <w:pPr>
              <w:rPr>
                <w:rFonts w:hint="default" w:cs="宋体"/>
                <w:sz w:val="18"/>
                <w:szCs w:val="18"/>
              </w:rPr>
            </w:pPr>
          </w:p>
        </w:tc>
      </w:tr>
      <w:tr w14:paraId="6BED4F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B970005">
            <w:pPr>
              <w:jc w:val="both"/>
              <w:rPr>
                <w:rFonts w:hint="default" w:cs="宋体"/>
                <w:sz w:val="18"/>
                <w:szCs w:val="18"/>
              </w:rPr>
            </w:pPr>
            <w:r>
              <w:rPr>
                <w:rFonts w:cs="宋体"/>
                <w:sz w:val="18"/>
                <w:szCs w:val="18"/>
              </w:rPr>
              <w:t>ClinicalPhysicalTreatment</w:t>
            </w:r>
          </w:p>
        </w:tc>
        <w:tc>
          <w:tcPr>
            <w:tcW w:w="714" w:type="pct"/>
            <w:tcBorders>
              <w:top w:val="single" w:color="000000" w:sz="6" w:space="0"/>
              <w:left w:val="nil"/>
              <w:bottom w:val="single" w:color="000000" w:sz="6" w:space="0"/>
              <w:right w:val="single" w:color="000000" w:sz="6" w:space="0"/>
            </w:tcBorders>
            <w:vAlign w:val="center"/>
          </w:tcPr>
          <w:p w14:paraId="5AD595D0">
            <w:pPr>
              <w:rPr>
                <w:rFonts w:hint="default" w:cs="宋体"/>
                <w:sz w:val="18"/>
                <w:szCs w:val="18"/>
              </w:rPr>
            </w:pPr>
            <w:r>
              <w:rPr>
                <w:rFonts w:cs="宋体"/>
                <w:sz w:val="18"/>
                <w:szCs w:val="18"/>
              </w:rPr>
              <w:t>临床物理治疗费</w:t>
            </w:r>
          </w:p>
        </w:tc>
        <w:tc>
          <w:tcPr>
            <w:tcW w:w="1256" w:type="pct"/>
            <w:tcBorders>
              <w:top w:val="single" w:color="000000" w:sz="6" w:space="0"/>
              <w:left w:val="nil"/>
              <w:bottom w:val="single" w:color="000000" w:sz="6" w:space="0"/>
              <w:right w:val="single" w:color="000000" w:sz="6" w:space="0"/>
            </w:tcBorders>
            <w:vAlign w:val="center"/>
          </w:tcPr>
          <w:p w14:paraId="793CFD15">
            <w:pPr>
              <w:rPr>
                <w:rFonts w:hint="default" w:cs="宋体"/>
                <w:sz w:val="18"/>
                <w:szCs w:val="18"/>
              </w:rPr>
            </w:pPr>
            <w:r>
              <w:rPr>
                <w:rFonts w:cs="宋体"/>
                <w:sz w:val="18"/>
                <w:szCs w:val="18"/>
              </w:rPr>
              <w:t>临床利用光、电、热等外界物理因素进行治疗的项目产生的费用，如放射治疗、放射性核素治疗、聚焦超声治疗等项目产生的费用，计量单位为人民币元，默认0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33CDC233">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507A4B49">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792F8363">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0D6B522">
            <w:pPr>
              <w:rPr>
                <w:rFonts w:hint="default" w:cs="宋体"/>
                <w:sz w:val="18"/>
                <w:szCs w:val="18"/>
              </w:rPr>
            </w:pPr>
          </w:p>
        </w:tc>
      </w:tr>
      <w:tr w14:paraId="1D0491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CF34DDD">
            <w:pPr>
              <w:jc w:val="both"/>
              <w:rPr>
                <w:rFonts w:hint="default" w:cs="宋体"/>
                <w:sz w:val="18"/>
                <w:szCs w:val="18"/>
              </w:rPr>
            </w:pPr>
            <w:r>
              <w:rPr>
                <w:rFonts w:cs="宋体"/>
                <w:sz w:val="18"/>
                <w:szCs w:val="18"/>
              </w:rPr>
              <w:t>SurgicalTreatment</w:t>
            </w:r>
          </w:p>
        </w:tc>
        <w:tc>
          <w:tcPr>
            <w:tcW w:w="714" w:type="pct"/>
            <w:tcBorders>
              <w:top w:val="single" w:color="000000" w:sz="6" w:space="0"/>
              <w:left w:val="nil"/>
              <w:bottom w:val="single" w:color="000000" w:sz="6" w:space="0"/>
              <w:right w:val="single" w:color="000000" w:sz="6" w:space="0"/>
            </w:tcBorders>
            <w:vAlign w:val="center"/>
          </w:tcPr>
          <w:p w14:paraId="068A4A9A">
            <w:pPr>
              <w:rPr>
                <w:rFonts w:hint="default" w:cs="宋体"/>
                <w:sz w:val="18"/>
                <w:szCs w:val="18"/>
              </w:rPr>
            </w:pPr>
            <w:r>
              <w:rPr>
                <w:rFonts w:cs="宋体"/>
                <w:sz w:val="18"/>
                <w:szCs w:val="18"/>
              </w:rPr>
              <w:t>手术治疗费</w:t>
            </w:r>
          </w:p>
        </w:tc>
        <w:tc>
          <w:tcPr>
            <w:tcW w:w="1256" w:type="pct"/>
            <w:tcBorders>
              <w:top w:val="single" w:color="000000" w:sz="6" w:space="0"/>
              <w:left w:val="nil"/>
              <w:bottom w:val="single" w:color="000000" w:sz="6" w:space="0"/>
              <w:right w:val="single" w:color="000000" w:sz="6" w:space="0"/>
            </w:tcBorders>
            <w:vAlign w:val="center"/>
          </w:tcPr>
          <w:p w14:paraId="4A8691C7">
            <w:pPr>
              <w:rPr>
                <w:rFonts w:hint="default" w:cs="宋体"/>
                <w:sz w:val="18"/>
                <w:szCs w:val="18"/>
              </w:rPr>
            </w:pPr>
            <w:r>
              <w:rPr>
                <w:rFonts w:cs="宋体"/>
                <w:sz w:val="18"/>
                <w:szCs w:val="18"/>
              </w:rPr>
              <w:t>临床利用有创手段进行治疗的项目产生的费用，包括麻醉费及各种介入、孕产、手术治疗等费用，计量单位为人民币元，默认0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696BCDD4">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39DA21A7">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1E8D7E9">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AA0E084">
            <w:pPr>
              <w:rPr>
                <w:rFonts w:hint="default" w:cs="宋体"/>
                <w:sz w:val="18"/>
                <w:szCs w:val="18"/>
              </w:rPr>
            </w:pPr>
          </w:p>
        </w:tc>
      </w:tr>
      <w:tr w14:paraId="5B4F40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B84677E">
            <w:pPr>
              <w:jc w:val="both"/>
              <w:rPr>
                <w:rFonts w:hint="default" w:cs="宋体"/>
                <w:sz w:val="18"/>
                <w:szCs w:val="18"/>
              </w:rPr>
            </w:pPr>
            <w:r>
              <w:rPr>
                <w:rFonts w:cs="宋体"/>
                <w:sz w:val="18"/>
                <w:szCs w:val="18"/>
              </w:rPr>
              <w:t>EstheticFee</w:t>
            </w:r>
          </w:p>
        </w:tc>
        <w:tc>
          <w:tcPr>
            <w:tcW w:w="714" w:type="pct"/>
            <w:tcBorders>
              <w:top w:val="single" w:color="000000" w:sz="6" w:space="0"/>
              <w:left w:val="nil"/>
              <w:bottom w:val="single" w:color="000000" w:sz="6" w:space="0"/>
              <w:right w:val="single" w:color="000000" w:sz="6" w:space="0"/>
            </w:tcBorders>
            <w:vAlign w:val="center"/>
          </w:tcPr>
          <w:p w14:paraId="25370FC0">
            <w:pPr>
              <w:rPr>
                <w:rFonts w:hint="default" w:cs="宋体"/>
                <w:sz w:val="18"/>
                <w:szCs w:val="18"/>
              </w:rPr>
            </w:pPr>
            <w:r>
              <w:rPr>
                <w:rFonts w:cs="宋体"/>
                <w:sz w:val="18"/>
                <w:szCs w:val="18"/>
              </w:rPr>
              <w:t>麻醉费（住院）</w:t>
            </w:r>
          </w:p>
        </w:tc>
        <w:tc>
          <w:tcPr>
            <w:tcW w:w="1256" w:type="pct"/>
            <w:tcBorders>
              <w:top w:val="single" w:color="000000" w:sz="6" w:space="0"/>
              <w:left w:val="nil"/>
              <w:bottom w:val="single" w:color="000000" w:sz="6" w:space="0"/>
              <w:right w:val="single" w:color="000000" w:sz="6" w:space="0"/>
            </w:tcBorders>
            <w:vAlign w:val="center"/>
          </w:tcPr>
          <w:p w14:paraId="7E86631A">
            <w:pPr>
              <w:rPr>
                <w:rFonts w:hint="default" w:cs="宋体"/>
                <w:sz w:val="18"/>
                <w:szCs w:val="18"/>
              </w:rPr>
            </w:pPr>
            <w:r>
              <w:rPr>
                <w:rFonts w:cs="宋体"/>
                <w:sz w:val="18"/>
                <w:szCs w:val="18"/>
              </w:rPr>
              <w:t>手术治疗费中麻醉产生的费用，计量单位为人民币元，默认0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7C7D263E">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149E58E">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F317C38">
            <w:pPr>
              <w:textAlignment w:val="center"/>
              <w:rPr>
                <w:rFonts w:hint="default" w:cs="宋体"/>
                <w:sz w:val="18"/>
                <w:szCs w:val="18"/>
              </w:rPr>
            </w:pPr>
            <w:r>
              <w:rPr>
                <w:rFonts w:cs="宋体"/>
                <w:sz w:val="18"/>
                <w:szCs w:val="18"/>
                <w:lang w:bidi="ar"/>
              </w:rPr>
              <w:t>10,2</w:t>
            </w:r>
          </w:p>
        </w:tc>
        <w:tc>
          <w:tcPr>
            <w:tcW w:w="714" w:type="pct"/>
            <w:tcBorders>
              <w:top w:val="single" w:color="000000" w:sz="6" w:space="0"/>
              <w:left w:val="nil"/>
              <w:bottom w:val="single" w:color="000000" w:sz="6" w:space="0"/>
              <w:right w:val="single" w:color="000000" w:sz="6" w:space="0"/>
            </w:tcBorders>
            <w:vAlign w:val="center"/>
          </w:tcPr>
          <w:p w14:paraId="33953654">
            <w:pPr>
              <w:rPr>
                <w:rFonts w:hint="default" w:cs="宋体"/>
                <w:sz w:val="18"/>
                <w:szCs w:val="18"/>
              </w:rPr>
            </w:pPr>
          </w:p>
        </w:tc>
      </w:tr>
      <w:tr w14:paraId="360F4AA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5CEBBE5">
            <w:pPr>
              <w:jc w:val="both"/>
              <w:rPr>
                <w:rFonts w:hint="default" w:cs="宋体"/>
                <w:sz w:val="18"/>
                <w:szCs w:val="18"/>
              </w:rPr>
            </w:pPr>
            <w:r>
              <w:rPr>
                <w:rFonts w:cs="宋体"/>
                <w:sz w:val="18"/>
                <w:szCs w:val="18"/>
              </w:rPr>
              <w:t>OperationFee</w:t>
            </w:r>
          </w:p>
        </w:tc>
        <w:tc>
          <w:tcPr>
            <w:tcW w:w="714" w:type="pct"/>
            <w:tcBorders>
              <w:top w:val="single" w:color="000000" w:sz="6" w:space="0"/>
              <w:left w:val="nil"/>
              <w:bottom w:val="single" w:color="000000" w:sz="6" w:space="0"/>
              <w:right w:val="single" w:color="000000" w:sz="6" w:space="0"/>
            </w:tcBorders>
            <w:vAlign w:val="center"/>
          </w:tcPr>
          <w:p w14:paraId="62B825D7">
            <w:pPr>
              <w:rPr>
                <w:rFonts w:hint="default" w:cs="宋体"/>
                <w:sz w:val="18"/>
                <w:szCs w:val="18"/>
              </w:rPr>
            </w:pPr>
            <w:r>
              <w:rPr>
                <w:rFonts w:cs="宋体"/>
                <w:sz w:val="18"/>
                <w:szCs w:val="18"/>
              </w:rPr>
              <w:t>手术费（住院）</w:t>
            </w:r>
          </w:p>
        </w:tc>
        <w:tc>
          <w:tcPr>
            <w:tcW w:w="1256" w:type="pct"/>
            <w:tcBorders>
              <w:top w:val="single" w:color="000000" w:sz="6" w:space="0"/>
              <w:left w:val="nil"/>
              <w:bottom w:val="single" w:color="000000" w:sz="6" w:space="0"/>
              <w:right w:val="single" w:color="000000" w:sz="6" w:space="0"/>
            </w:tcBorders>
            <w:vAlign w:val="center"/>
          </w:tcPr>
          <w:p w14:paraId="07295D6E">
            <w:pPr>
              <w:rPr>
                <w:rFonts w:hint="default" w:cs="宋体"/>
                <w:sz w:val="18"/>
                <w:szCs w:val="18"/>
              </w:rPr>
            </w:pPr>
            <w:r>
              <w:rPr>
                <w:rFonts w:cs="宋体"/>
                <w:sz w:val="18"/>
                <w:szCs w:val="18"/>
              </w:rPr>
              <w:t>门急诊产生的手术费用金额，计量单位为人民币元，默认0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54BCF2C9">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15468623">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3C3D2D6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191D165">
            <w:pPr>
              <w:rPr>
                <w:rFonts w:hint="default" w:cs="宋体"/>
                <w:sz w:val="18"/>
                <w:szCs w:val="18"/>
              </w:rPr>
            </w:pPr>
          </w:p>
        </w:tc>
      </w:tr>
      <w:tr w14:paraId="22A65B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3433F9">
            <w:pPr>
              <w:jc w:val="both"/>
              <w:rPr>
                <w:rFonts w:hint="default" w:cs="宋体"/>
                <w:sz w:val="18"/>
                <w:szCs w:val="18"/>
              </w:rPr>
            </w:pPr>
            <w:r>
              <w:rPr>
                <w:rFonts w:cs="宋体"/>
                <w:sz w:val="18"/>
                <w:szCs w:val="18"/>
              </w:rPr>
              <w:t>RehabilitationFee</w:t>
            </w:r>
          </w:p>
        </w:tc>
        <w:tc>
          <w:tcPr>
            <w:tcW w:w="714" w:type="pct"/>
            <w:tcBorders>
              <w:top w:val="single" w:color="000000" w:sz="6" w:space="0"/>
              <w:left w:val="nil"/>
              <w:bottom w:val="single" w:color="000000" w:sz="6" w:space="0"/>
              <w:right w:val="single" w:color="000000" w:sz="6" w:space="0"/>
            </w:tcBorders>
            <w:vAlign w:val="center"/>
          </w:tcPr>
          <w:p w14:paraId="275F9354">
            <w:pPr>
              <w:rPr>
                <w:rFonts w:hint="default" w:cs="宋体"/>
                <w:sz w:val="18"/>
                <w:szCs w:val="18"/>
              </w:rPr>
            </w:pPr>
            <w:r>
              <w:rPr>
                <w:rFonts w:cs="宋体"/>
                <w:sz w:val="18"/>
                <w:szCs w:val="18"/>
              </w:rPr>
              <w:t>康复费</w:t>
            </w:r>
          </w:p>
        </w:tc>
        <w:tc>
          <w:tcPr>
            <w:tcW w:w="1256" w:type="pct"/>
            <w:tcBorders>
              <w:top w:val="single" w:color="000000" w:sz="6" w:space="0"/>
              <w:left w:val="nil"/>
              <w:bottom w:val="single" w:color="000000" w:sz="6" w:space="0"/>
              <w:right w:val="single" w:color="000000" w:sz="6" w:space="0"/>
            </w:tcBorders>
            <w:vAlign w:val="center"/>
          </w:tcPr>
          <w:p w14:paraId="376CA81C">
            <w:pPr>
              <w:rPr>
                <w:rFonts w:hint="default" w:cs="宋体"/>
                <w:sz w:val="18"/>
                <w:szCs w:val="18"/>
              </w:rPr>
            </w:pPr>
            <w:r>
              <w:rPr>
                <w:rFonts w:cs="宋体"/>
                <w:sz w:val="18"/>
                <w:szCs w:val="18"/>
              </w:rPr>
              <w:t>对患者进行康复治疗产生的费用，包括康复评定和治疗，计量单位为人民币元，默认0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05B1D63B">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74FC8D55">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2293E47E">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CDD8ACD">
            <w:pPr>
              <w:rPr>
                <w:rFonts w:hint="default" w:cs="宋体"/>
                <w:sz w:val="18"/>
                <w:szCs w:val="18"/>
              </w:rPr>
            </w:pPr>
          </w:p>
        </w:tc>
      </w:tr>
      <w:tr w14:paraId="323FAA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2568D2E">
            <w:pPr>
              <w:jc w:val="both"/>
              <w:rPr>
                <w:rFonts w:hint="default" w:cs="宋体"/>
                <w:sz w:val="18"/>
                <w:szCs w:val="18"/>
              </w:rPr>
            </w:pPr>
            <w:r>
              <w:rPr>
                <w:rFonts w:cs="宋体"/>
                <w:sz w:val="18"/>
                <w:szCs w:val="18"/>
              </w:rPr>
              <w:t>ZYZLFee</w:t>
            </w:r>
          </w:p>
        </w:tc>
        <w:tc>
          <w:tcPr>
            <w:tcW w:w="714" w:type="pct"/>
            <w:tcBorders>
              <w:top w:val="single" w:color="000000" w:sz="6" w:space="0"/>
              <w:left w:val="nil"/>
              <w:bottom w:val="single" w:color="000000" w:sz="6" w:space="0"/>
              <w:right w:val="single" w:color="000000" w:sz="6" w:space="0"/>
            </w:tcBorders>
            <w:vAlign w:val="center"/>
          </w:tcPr>
          <w:p w14:paraId="0BB10375">
            <w:pPr>
              <w:rPr>
                <w:rFonts w:hint="default" w:cs="宋体"/>
                <w:sz w:val="18"/>
                <w:szCs w:val="18"/>
              </w:rPr>
            </w:pPr>
            <w:r>
              <w:rPr>
                <w:rFonts w:cs="宋体"/>
                <w:sz w:val="18"/>
                <w:szCs w:val="18"/>
              </w:rPr>
              <w:t>中医治疗费</w:t>
            </w:r>
          </w:p>
        </w:tc>
        <w:tc>
          <w:tcPr>
            <w:tcW w:w="1256" w:type="pct"/>
            <w:tcBorders>
              <w:top w:val="single" w:color="000000" w:sz="6" w:space="0"/>
              <w:left w:val="nil"/>
              <w:bottom w:val="single" w:color="000000" w:sz="6" w:space="0"/>
              <w:right w:val="single" w:color="000000" w:sz="6" w:space="0"/>
            </w:tcBorders>
            <w:vAlign w:val="center"/>
          </w:tcPr>
          <w:p w14:paraId="23942243">
            <w:pPr>
              <w:rPr>
                <w:rFonts w:hint="default" w:cs="宋体"/>
                <w:sz w:val="18"/>
                <w:szCs w:val="18"/>
              </w:rPr>
            </w:pPr>
            <w:r>
              <w:rPr>
                <w:rFonts w:cs="宋体"/>
                <w:sz w:val="18"/>
                <w:szCs w:val="18"/>
              </w:rPr>
              <w:t>利用中医手段进行治疗产生的费用，计证单位为人民币元，默认0</w:t>
            </w:r>
          </w:p>
        </w:tc>
        <w:tc>
          <w:tcPr>
            <w:tcW w:w="501" w:type="pct"/>
            <w:tcBorders>
              <w:top w:val="single" w:color="000000" w:sz="6" w:space="0"/>
              <w:left w:val="nil"/>
              <w:bottom w:val="single" w:color="000000" w:sz="6" w:space="0"/>
              <w:right w:val="single" w:color="000000" w:sz="6" w:space="0"/>
            </w:tcBorders>
            <w:vAlign w:val="center"/>
          </w:tcPr>
          <w:p w14:paraId="7CAF66AE">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76DD6967">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FCA5814">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E9FED67">
            <w:pPr>
              <w:rPr>
                <w:rFonts w:hint="default" w:cs="宋体"/>
                <w:sz w:val="18"/>
                <w:szCs w:val="18"/>
              </w:rPr>
            </w:pPr>
          </w:p>
        </w:tc>
      </w:tr>
      <w:tr w14:paraId="4C427B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F79DCBF">
            <w:pPr>
              <w:jc w:val="both"/>
              <w:rPr>
                <w:rFonts w:hint="default" w:cs="宋体"/>
                <w:sz w:val="18"/>
                <w:szCs w:val="18"/>
              </w:rPr>
            </w:pPr>
            <w:r>
              <w:rPr>
                <w:rFonts w:cs="宋体"/>
                <w:sz w:val="18"/>
                <w:szCs w:val="18"/>
              </w:rPr>
              <w:t>XYFee</w:t>
            </w:r>
          </w:p>
        </w:tc>
        <w:tc>
          <w:tcPr>
            <w:tcW w:w="714" w:type="pct"/>
            <w:tcBorders>
              <w:top w:val="single" w:color="000000" w:sz="6" w:space="0"/>
              <w:left w:val="nil"/>
              <w:bottom w:val="single" w:color="000000" w:sz="6" w:space="0"/>
              <w:right w:val="single" w:color="000000" w:sz="6" w:space="0"/>
            </w:tcBorders>
            <w:vAlign w:val="center"/>
          </w:tcPr>
          <w:p w14:paraId="3D2961E0">
            <w:pPr>
              <w:rPr>
                <w:rFonts w:hint="default" w:cs="宋体"/>
                <w:sz w:val="18"/>
                <w:szCs w:val="18"/>
              </w:rPr>
            </w:pPr>
            <w:r>
              <w:rPr>
                <w:rFonts w:cs="宋体"/>
                <w:sz w:val="18"/>
                <w:szCs w:val="18"/>
              </w:rPr>
              <w:t>西药费（住院）</w:t>
            </w:r>
          </w:p>
        </w:tc>
        <w:tc>
          <w:tcPr>
            <w:tcW w:w="1256" w:type="pct"/>
            <w:tcBorders>
              <w:top w:val="single" w:color="000000" w:sz="6" w:space="0"/>
              <w:left w:val="nil"/>
              <w:bottom w:val="single" w:color="000000" w:sz="6" w:space="0"/>
              <w:right w:val="single" w:color="000000" w:sz="6" w:space="0"/>
            </w:tcBorders>
            <w:vAlign w:val="center"/>
          </w:tcPr>
          <w:p w14:paraId="27B4F6D5">
            <w:pPr>
              <w:rPr>
                <w:rFonts w:hint="default" w:cs="宋体"/>
                <w:sz w:val="18"/>
                <w:szCs w:val="18"/>
              </w:rPr>
            </w:pPr>
            <w:r>
              <w:rPr>
                <w:rFonts w:cs="宋体"/>
                <w:sz w:val="18"/>
                <w:szCs w:val="18"/>
              </w:rPr>
              <w:t>患者住院期间使用西药所产生的费用，计量单位为人民币元，默认0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51D2D70B">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382FC912">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467AB4EE">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3D0AE17">
            <w:pPr>
              <w:rPr>
                <w:rFonts w:hint="default" w:cs="宋体"/>
                <w:sz w:val="18"/>
                <w:szCs w:val="18"/>
              </w:rPr>
            </w:pPr>
          </w:p>
        </w:tc>
      </w:tr>
      <w:tr w14:paraId="4A3631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D94392">
            <w:pPr>
              <w:jc w:val="both"/>
              <w:rPr>
                <w:rFonts w:hint="default" w:cs="宋体"/>
                <w:sz w:val="18"/>
                <w:szCs w:val="18"/>
              </w:rPr>
            </w:pPr>
            <w:r>
              <w:rPr>
                <w:rFonts w:cs="宋体"/>
                <w:sz w:val="18"/>
                <w:szCs w:val="18"/>
              </w:rPr>
              <w:t>AntibacterialDrugExp</w:t>
            </w:r>
          </w:p>
        </w:tc>
        <w:tc>
          <w:tcPr>
            <w:tcW w:w="714" w:type="pct"/>
            <w:tcBorders>
              <w:top w:val="single" w:color="000000" w:sz="6" w:space="0"/>
              <w:left w:val="nil"/>
              <w:bottom w:val="single" w:color="000000" w:sz="6" w:space="0"/>
              <w:right w:val="single" w:color="000000" w:sz="6" w:space="0"/>
            </w:tcBorders>
            <w:vAlign w:val="center"/>
          </w:tcPr>
          <w:p w14:paraId="769271CF">
            <w:pPr>
              <w:rPr>
                <w:rFonts w:hint="default" w:cs="宋体"/>
                <w:sz w:val="18"/>
                <w:szCs w:val="18"/>
              </w:rPr>
            </w:pPr>
            <w:r>
              <w:rPr>
                <w:rFonts w:cs="宋体"/>
                <w:sz w:val="18"/>
                <w:szCs w:val="18"/>
              </w:rPr>
              <w:t>抗菌药物费用</w:t>
            </w:r>
          </w:p>
        </w:tc>
        <w:tc>
          <w:tcPr>
            <w:tcW w:w="1256" w:type="pct"/>
            <w:tcBorders>
              <w:top w:val="single" w:color="000000" w:sz="6" w:space="0"/>
              <w:left w:val="nil"/>
              <w:bottom w:val="single" w:color="000000" w:sz="6" w:space="0"/>
              <w:right w:val="single" w:color="000000" w:sz="6" w:space="0"/>
            </w:tcBorders>
            <w:vAlign w:val="center"/>
          </w:tcPr>
          <w:p w14:paraId="761B715E">
            <w:pPr>
              <w:rPr>
                <w:rFonts w:hint="default" w:cs="宋体"/>
                <w:sz w:val="18"/>
                <w:szCs w:val="18"/>
              </w:rPr>
            </w:pPr>
            <w:r>
              <w:rPr>
                <w:rFonts w:cs="宋体"/>
                <w:sz w:val="18"/>
                <w:szCs w:val="18"/>
              </w:rPr>
              <w:t>患者住院期间使用抗菌药物所产生的费用，包含于西药费中，计量单位为人民币元，默认0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3D667905">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6921F71">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6F7649C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64CE23C">
            <w:pPr>
              <w:rPr>
                <w:rFonts w:hint="default" w:cs="宋体"/>
                <w:sz w:val="18"/>
                <w:szCs w:val="18"/>
              </w:rPr>
            </w:pPr>
          </w:p>
        </w:tc>
      </w:tr>
      <w:tr w14:paraId="12FEF7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A5BC56A">
            <w:pPr>
              <w:jc w:val="both"/>
              <w:rPr>
                <w:rFonts w:hint="default" w:cs="宋体"/>
                <w:sz w:val="18"/>
                <w:szCs w:val="18"/>
              </w:rPr>
            </w:pPr>
            <w:r>
              <w:rPr>
                <w:rFonts w:cs="宋体"/>
                <w:sz w:val="18"/>
                <w:szCs w:val="18"/>
              </w:rPr>
              <w:t>MedicineChina</w:t>
            </w:r>
          </w:p>
        </w:tc>
        <w:tc>
          <w:tcPr>
            <w:tcW w:w="714" w:type="pct"/>
            <w:tcBorders>
              <w:top w:val="single" w:color="000000" w:sz="6" w:space="0"/>
              <w:left w:val="nil"/>
              <w:bottom w:val="single" w:color="000000" w:sz="6" w:space="0"/>
              <w:right w:val="single" w:color="000000" w:sz="6" w:space="0"/>
            </w:tcBorders>
            <w:vAlign w:val="center"/>
          </w:tcPr>
          <w:p w14:paraId="73E46F34">
            <w:pPr>
              <w:rPr>
                <w:rFonts w:hint="default" w:cs="宋体"/>
                <w:sz w:val="18"/>
                <w:szCs w:val="18"/>
              </w:rPr>
            </w:pPr>
            <w:r>
              <w:rPr>
                <w:rFonts w:cs="宋体"/>
                <w:sz w:val="18"/>
                <w:szCs w:val="18"/>
              </w:rPr>
              <w:t>中成药费（住院）</w:t>
            </w:r>
          </w:p>
        </w:tc>
        <w:tc>
          <w:tcPr>
            <w:tcW w:w="1256" w:type="pct"/>
            <w:tcBorders>
              <w:top w:val="single" w:color="000000" w:sz="6" w:space="0"/>
              <w:left w:val="nil"/>
              <w:bottom w:val="single" w:color="000000" w:sz="6" w:space="0"/>
              <w:right w:val="single" w:color="000000" w:sz="6" w:space="0"/>
            </w:tcBorders>
            <w:vAlign w:val="center"/>
          </w:tcPr>
          <w:p w14:paraId="115553F8">
            <w:pPr>
              <w:rPr>
                <w:rFonts w:hint="default" w:cs="宋体"/>
                <w:sz w:val="18"/>
                <w:szCs w:val="18"/>
              </w:rPr>
            </w:pPr>
            <w:r>
              <w:rPr>
                <w:rFonts w:cs="宋体"/>
                <w:sz w:val="18"/>
                <w:szCs w:val="18"/>
              </w:rPr>
              <w:t>患者住院期间使用中成药所产生的费用，计量单位为人民币元，默认0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DA48D70">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3F0CB97B">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0B5D6B15">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4686B58">
            <w:pPr>
              <w:rPr>
                <w:rFonts w:hint="default" w:cs="宋体"/>
                <w:sz w:val="18"/>
                <w:szCs w:val="18"/>
              </w:rPr>
            </w:pPr>
          </w:p>
        </w:tc>
      </w:tr>
      <w:tr w14:paraId="478A52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6A73FE8">
            <w:pPr>
              <w:jc w:val="both"/>
              <w:rPr>
                <w:rFonts w:hint="default" w:cs="宋体"/>
                <w:sz w:val="18"/>
                <w:szCs w:val="18"/>
              </w:rPr>
            </w:pPr>
            <w:r>
              <w:rPr>
                <w:rFonts w:cs="宋体"/>
                <w:sz w:val="18"/>
                <w:szCs w:val="18"/>
              </w:rPr>
              <w:t>HerbalMedicineFee</w:t>
            </w:r>
          </w:p>
        </w:tc>
        <w:tc>
          <w:tcPr>
            <w:tcW w:w="714" w:type="pct"/>
            <w:tcBorders>
              <w:top w:val="single" w:color="000000" w:sz="6" w:space="0"/>
              <w:left w:val="nil"/>
              <w:bottom w:val="single" w:color="000000" w:sz="6" w:space="0"/>
              <w:right w:val="single" w:color="000000" w:sz="6" w:space="0"/>
            </w:tcBorders>
            <w:vAlign w:val="center"/>
          </w:tcPr>
          <w:p w14:paraId="500DAD88">
            <w:pPr>
              <w:rPr>
                <w:rFonts w:hint="default" w:cs="宋体"/>
                <w:sz w:val="18"/>
                <w:szCs w:val="18"/>
              </w:rPr>
            </w:pPr>
            <w:r>
              <w:rPr>
                <w:rFonts w:cs="宋体"/>
                <w:sz w:val="18"/>
                <w:szCs w:val="18"/>
              </w:rPr>
              <w:t>中草药费（住院）</w:t>
            </w:r>
          </w:p>
        </w:tc>
        <w:tc>
          <w:tcPr>
            <w:tcW w:w="1256" w:type="pct"/>
            <w:tcBorders>
              <w:top w:val="single" w:color="000000" w:sz="6" w:space="0"/>
              <w:left w:val="nil"/>
              <w:bottom w:val="single" w:color="000000" w:sz="6" w:space="0"/>
              <w:right w:val="single" w:color="000000" w:sz="6" w:space="0"/>
            </w:tcBorders>
            <w:vAlign w:val="center"/>
          </w:tcPr>
          <w:p w14:paraId="67EA939E">
            <w:pPr>
              <w:rPr>
                <w:rFonts w:hint="default" w:cs="宋体"/>
                <w:sz w:val="18"/>
                <w:szCs w:val="18"/>
              </w:rPr>
            </w:pPr>
            <w:r>
              <w:rPr>
                <w:rFonts w:cs="宋体"/>
                <w:sz w:val="18"/>
                <w:szCs w:val="18"/>
              </w:rPr>
              <w:t>患者住院期间使用中草药所产生的费用，计量单位为人民币元，默认0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A8AE076">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51B0D02A">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49B09BFD">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4B9C843">
            <w:pPr>
              <w:rPr>
                <w:rFonts w:hint="default" w:cs="宋体"/>
                <w:sz w:val="18"/>
                <w:szCs w:val="18"/>
              </w:rPr>
            </w:pPr>
          </w:p>
        </w:tc>
      </w:tr>
      <w:tr w14:paraId="5D2A86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6EB0055">
            <w:pPr>
              <w:jc w:val="both"/>
              <w:rPr>
                <w:rFonts w:hint="default" w:cs="宋体"/>
                <w:sz w:val="18"/>
                <w:szCs w:val="18"/>
              </w:rPr>
            </w:pPr>
            <w:r>
              <w:rPr>
                <w:rFonts w:cs="宋体"/>
                <w:sz w:val="18"/>
                <w:szCs w:val="18"/>
              </w:rPr>
              <w:t>BloodFee</w:t>
            </w:r>
          </w:p>
        </w:tc>
        <w:tc>
          <w:tcPr>
            <w:tcW w:w="714" w:type="pct"/>
            <w:tcBorders>
              <w:top w:val="single" w:color="000000" w:sz="6" w:space="0"/>
              <w:left w:val="nil"/>
              <w:bottom w:val="single" w:color="000000" w:sz="6" w:space="0"/>
              <w:right w:val="single" w:color="000000" w:sz="6" w:space="0"/>
            </w:tcBorders>
            <w:vAlign w:val="center"/>
          </w:tcPr>
          <w:p w14:paraId="40FB863D">
            <w:pPr>
              <w:rPr>
                <w:rFonts w:hint="default" w:cs="宋体"/>
                <w:sz w:val="18"/>
                <w:szCs w:val="18"/>
              </w:rPr>
            </w:pPr>
            <w:r>
              <w:rPr>
                <w:rFonts w:cs="宋体"/>
                <w:sz w:val="18"/>
                <w:szCs w:val="18"/>
                <w:lang w:bidi="ar"/>
              </w:rPr>
              <w:t>血液和血液制品类-</w:t>
            </w:r>
            <w:r>
              <w:rPr>
                <w:rFonts w:cs="宋体"/>
                <w:sz w:val="18"/>
                <w:szCs w:val="18"/>
              </w:rPr>
              <w:t>血费</w:t>
            </w:r>
          </w:p>
        </w:tc>
        <w:tc>
          <w:tcPr>
            <w:tcW w:w="1256" w:type="pct"/>
            <w:tcBorders>
              <w:top w:val="single" w:color="000000" w:sz="6" w:space="0"/>
              <w:left w:val="nil"/>
              <w:bottom w:val="single" w:color="000000" w:sz="6" w:space="0"/>
              <w:right w:val="single" w:color="000000" w:sz="6" w:space="0"/>
            </w:tcBorders>
            <w:vAlign w:val="center"/>
          </w:tcPr>
          <w:p w14:paraId="5A0EA90E">
            <w:pPr>
              <w:rPr>
                <w:rFonts w:hint="default" w:cs="宋体"/>
                <w:sz w:val="18"/>
                <w:szCs w:val="18"/>
              </w:rPr>
            </w:pPr>
            <w:r>
              <w:rPr>
                <w:rFonts w:cs="宋体"/>
                <w:sz w:val="18"/>
                <w:szCs w:val="18"/>
              </w:rPr>
              <w:t>患者住院期间使用临床用血所产生的费用，包括输注全血、红细胞、血小板、白细胞、血浆的费用，医疗机构对患者临床用血的收费包括血站供应价格、配血费和储血费，计量单位为人民币元，默认0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64D37A6">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2E7FFB79">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5D11D68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C7D13A9">
            <w:pPr>
              <w:rPr>
                <w:rFonts w:hint="default" w:cs="宋体"/>
                <w:sz w:val="18"/>
                <w:szCs w:val="18"/>
              </w:rPr>
            </w:pPr>
          </w:p>
        </w:tc>
      </w:tr>
      <w:tr w14:paraId="68467D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7979BD0">
            <w:pPr>
              <w:jc w:val="both"/>
              <w:rPr>
                <w:rFonts w:hint="default" w:cs="宋体"/>
                <w:sz w:val="18"/>
                <w:szCs w:val="18"/>
              </w:rPr>
            </w:pPr>
            <w:r>
              <w:rPr>
                <w:rFonts w:cs="宋体"/>
                <w:sz w:val="18"/>
                <w:szCs w:val="18"/>
              </w:rPr>
              <w:t>ACPFee</w:t>
            </w:r>
          </w:p>
        </w:tc>
        <w:tc>
          <w:tcPr>
            <w:tcW w:w="714" w:type="pct"/>
            <w:tcBorders>
              <w:top w:val="single" w:color="000000" w:sz="6" w:space="0"/>
              <w:left w:val="nil"/>
              <w:bottom w:val="single" w:color="000000" w:sz="6" w:space="0"/>
              <w:right w:val="single" w:color="000000" w:sz="6" w:space="0"/>
            </w:tcBorders>
            <w:vAlign w:val="center"/>
          </w:tcPr>
          <w:p w14:paraId="29140336">
            <w:pPr>
              <w:rPr>
                <w:rFonts w:hint="default" w:cs="宋体"/>
                <w:sz w:val="18"/>
                <w:szCs w:val="18"/>
              </w:rPr>
            </w:pPr>
            <w:r>
              <w:rPr>
                <w:rFonts w:cs="宋体"/>
                <w:sz w:val="18"/>
                <w:szCs w:val="18"/>
                <w:lang w:bidi="ar"/>
              </w:rPr>
              <w:t>血液和血液制品类-</w:t>
            </w:r>
            <w:r>
              <w:rPr>
                <w:rFonts w:cs="宋体"/>
                <w:sz w:val="18"/>
                <w:szCs w:val="18"/>
              </w:rPr>
              <w:t>白蛋白类制品费</w:t>
            </w:r>
          </w:p>
        </w:tc>
        <w:tc>
          <w:tcPr>
            <w:tcW w:w="1256" w:type="pct"/>
            <w:tcBorders>
              <w:top w:val="single" w:color="000000" w:sz="6" w:space="0"/>
              <w:left w:val="nil"/>
              <w:bottom w:val="single" w:color="000000" w:sz="6" w:space="0"/>
              <w:right w:val="single" w:color="000000" w:sz="6" w:space="0"/>
            </w:tcBorders>
            <w:vAlign w:val="center"/>
          </w:tcPr>
          <w:p w14:paraId="4C1E65AD">
            <w:pPr>
              <w:rPr>
                <w:rFonts w:hint="default" w:cs="宋体"/>
                <w:sz w:val="18"/>
                <w:szCs w:val="18"/>
              </w:rPr>
            </w:pPr>
            <w:r>
              <w:rPr>
                <w:rFonts w:cs="宋体"/>
                <w:sz w:val="18"/>
                <w:szCs w:val="18"/>
              </w:rPr>
              <w:t>患者住院期间使用白蛋白的费用，计量单位为人民币元，默认0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09A16081">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AE8AB2D">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A37B1F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70F6A1E">
            <w:pPr>
              <w:rPr>
                <w:rFonts w:hint="default" w:cs="宋体"/>
                <w:sz w:val="18"/>
                <w:szCs w:val="18"/>
              </w:rPr>
            </w:pPr>
          </w:p>
        </w:tc>
      </w:tr>
      <w:tr w14:paraId="550CDC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0F72959">
            <w:pPr>
              <w:jc w:val="both"/>
              <w:rPr>
                <w:rFonts w:hint="default" w:cs="宋体"/>
                <w:sz w:val="18"/>
                <w:szCs w:val="18"/>
              </w:rPr>
            </w:pPr>
            <w:r>
              <w:rPr>
                <w:rFonts w:cs="宋体"/>
                <w:sz w:val="18"/>
                <w:szCs w:val="18"/>
              </w:rPr>
              <w:t>GCPFee</w:t>
            </w:r>
          </w:p>
        </w:tc>
        <w:tc>
          <w:tcPr>
            <w:tcW w:w="714" w:type="pct"/>
            <w:tcBorders>
              <w:top w:val="single" w:color="000000" w:sz="6" w:space="0"/>
              <w:left w:val="nil"/>
              <w:bottom w:val="single" w:color="000000" w:sz="6" w:space="0"/>
              <w:right w:val="single" w:color="000000" w:sz="6" w:space="0"/>
            </w:tcBorders>
            <w:vAlign w:val="center"/>
          </w:tcPr>
          <w:p w14:paraId="72F9D3F3">
            <w:pPr>
              <w:rPr>
                <w:rFonts w:hint="default" w:cs="宋体"/>
                <w:sz w:val="18"/>
                <w:szCs w:val="18"/>
              </w:rPr>
            </w:pPr>
            <w:r>
              <w:rPr>
                <w:rFonts w:cs="宋体"/>
                <w:sz w:val="18"/>
                <w:szCs w:val="18"/>
                <w:lang w:bidi="ar"/>
              </w:rPr>
              <w:t>血液和血液制品类-</w:t>
            </w:r>
            <w:r>
              <w:rPr>
                <w:rFonts w:cs="宋体"/>
                <w:sz w:val="18"/>
                <w:szCs w:val="18"/>
              </w:rPr>
              <w:t>球蛋白类制品费</w:t>
            </w:r>
          </w:p>
        </w:tc>
        <w:tc>
          <w:tcPr>
            <w:tcW w:w="1256" w:type="pct"/>
            <w:tcBorders>
              <w:top w:val="single" w:color="000000" w:sz="6" w:space="0"/>
              <w:left w:val="nil"/>
              <w:bottom w:val="single" w:color="000000" w:sz="6" w:space="0"/>
              <w:right w:val="single" w:color="000000" w:sz="6" w:space="0"/>
            </w:tcBorders>
            <w:vAlign w:val="center"/>
          </w:tcPr>
          <w:p w14:paraId="52FF2666">
            <w:pPr>
              <w:rPr>
                <w:rFonts w:hint="default" w:cs="宋体"/>
                <w:sz w:val="18"/>
                <w:szCs w:val="18"/>
              </w:rPr>
            </w:pPr>
            <w:r>
              <w:rPr>
                <w:rFonts w:cs="宋体"/>
                <w:sz w:val="18"/>
                <w:szCs w:val="18"/>
              </w:rPr>
              <w:t>患者住院期间使用球蛋白的费用，计量单位为人民币元，默认0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39555616">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395B45E2">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03F1156F">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5A706DE">
            <w:pPr>
              <w:rPr>
                <w:rFonts w:hint="default" w:cs="宋体"/>
                <w:sz w:val="18"/>
                <w:szCs w:val="18"/>
              </w:rPr>
            </w:pPr>
          </w:p>
        </w:tc>
      </w:tr>
      <w:tr w14:paraId="5DD439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A99DD9D">
            <w:pPr>
              <w:jc w:val="both"/>
              <w:rPr>
                <w:rFonts w:hint="default" w:cs="宋体"/>
                <w:sz w:val="18"/>
                <w:szCs w:val="18"/>
              </w:rPr>
            </w:pPr>
            <w:r>
              <w:rPr>
                <w:rFonts w:cs="宋体"/>
                <w:sz w:val="18"/>
                <w:szCs w:val="18"/>
              </w:rPr>
              <w:t>NXYZFee</w:t>
            </w:r>
          </w:p>
        </w:tc>
        <w:tc>
          <w:tcPr>
            <w:tcW w:w="714" w:type="pct"/>
            <w:tcBorders>
              <w:top w:val="single" w:color="000000" w:sz="6" w:space="0"/>
              <w:left w:val="nil"/>
              <w:bottom w:val="single" w:color="000000" w:sz="6" w:space="0"/>
              <w:right w:val="single" w:color="000000" w:sz="6" w:space="0"/>
            </w:tcBorders>
            <w:vAlign w:val="center"/>
          </w:tcPr>
          <w:p w14:paraId="0A2F88E2">
            <w:pPr>
              <w:rPr>
                <w:rFonts w:hint="default" w:cs="宋体"/>
                <w:sz w:val="18"/>
                <w:szCs w:val="18"/>
              </w:rPr>
            </w:pPr>
            <w:r>
              <w:rPr>
                <w:rFonts w:cs="宋体"/>
                <w:sz w:val="18"/>
                <w:szCs w:val="18"/>
                <w:lang w:bidi="ar"/>
              </w:rPr>
              <w:t>血液和血液制品类-</w:t>
            </w:r>
            <w:r>
              <w:rPr>
                <w:rFonts w:cs="宋体"/>
                <w:sz w:val="18"/>
                <w:szCs w:val="18"/>
              </w:rPr>
              <w:t>凝血因子类制品费</w:t>
            </w:r>
          </w:p>
        </w:tc>
        <w:tc>
          <w:tcPr>
            <w:tcW w:w="1256" w:type="pct"/>
            <w:tcBorders>
              <w:top w:val="single" w:color="000000" w:sz="6" w:space="0"/>
              <w:left w:val="nil"/>
              <w:bottom w:val="single" w:color="000000" w:sz="6" w:space="0"/>
              <w:right w:val="single" w:color="000000" w:sz="6" w:space="0"/>
            </w:tcBorders>
            <w:vAlign w:val="center"/>
          </w:tcPr>
          <w:p w14:paraId="1BD4B4D8">
            <w:pPr>
              <w:rPr>
                <w:rFonts w:hint="default" w:cs="宋体"/>
                <w:sz w:val="18"/>
                <w:szCs w:val="18"/>
              </w:rPr>
            </w:pPr>
            <w:r>
              <w:rPr>
                <w:rFonts w:cs="宋体"/>
                <w:sz w:val="18"/>
                <w:szCs w:val="18"/>
              </w:rPr>
              <w:t>患者住院期间使用凝血因子的费用，计量单位为人民币元，默认0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A4AA19F">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27AB28F2">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207FF2E1">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D91FC61">
            <w:pPr>
              <w:rPr>
                <w:rFonts w:hint="default" w:cs="宋体"/>
                <w:sz w:val="18"/>
                <w:szCs w:val="18"/>
              </w:rPr>
            </w:pPr>
          </w:p>
        </w:tc>
      </w:tr>
      <w:tr w14:paraId="1BCE3F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B4E51C5">
            <w:pPr>
              <w:jc w:val="both"/>
              <w:rPr>
                <w:rFonts w:hint="default" w:cs="宋体"/>
                <w:sz w:val="18"/>
                <w:szCs w:val="18"/>
              </w:rPr>
            </w:pPr>
            <w:r>
              <w:rPr>
                <w:rFonts w:cs="宋体"/>
                <w:sz w:val="18"/>
                <w:szCs w:val="18"/>
              </w:rPr>
              <w:t>XBYZFee</w:t>
            </w:r>
          </w:p>
        </w:tc>
        <w:tc>
          <w:tcPr>
            <w:tcW w:w="714" w:type="pct"/>
            <w:tcBorders>
              <w:top w:val="single" w:color="000000" w:sz="6" w:space="0"/>
              <w:left w:val="nil"/>
              <w:bottom w:val="single" w:color="000000" w:sz="6" w:space="0"/>
              <w:right w:val="single" w:color="000000" w:sz="6" w:space="0"/>
            </w:tcBorders>
            <w:vAlign w:val="center"/>
          </w:tcPr>
          <w:p w14:paraId="1A681F76">
            <w:pPr>
              <w:rPr>
                <w:rFonts w:hint="default" w:cs="宋体"/>
                <w:sz w:val="18"/>
                <w:szCs w:val="18"/>
              </w:rPr>
            </w:pPr>
            <w:r>
              <w:rPr>
                <w:rFonts w:cs="宋体"/>
                <w:sz w:val="18"/>
                <w:szCs w:val="18"/>
                <w:lang w:bidi="ar"/>
              </w:rPr>
              <w:t>血液和血液制品类-</w:t>
            </w:r>
            <w:r>
              <w:rPr>
                <w:rFonts w:cs="宋体"/>
                <w:sz w:val="18"/>
                <w:szCs w:val="18"/>
              </w:rPr>
              <w:t>细胞因子类制品费</w:t>
            </w:r>
          </w:p>
        </w:tc>
        <w:tc>
          <w:tcPr>
            <w:tcW w:w="1256" w:type="pct"/>
            <w:tcBorders>
              <w:top w:val="single" w:color="000000" w:sz="6" w:space="0"/>
              <w:left w:val="nil"/>
              <w:bottom w:val="single" w:color="000000" w:sz="6" w:space="0"/>
              <w:right w:val="single" w:color="000000" w:sz="6" w:space="0"/>
            </w:tcBorders>
            <w:vAlign w:val="center"/>
          </w:tcPr>
          <w:p w14:paraId="2A9D6DF6">
            <w:pPr>
              <w:rPr>
                <w:rFonts w:hint="default" w:cs="宋体"/>
                <w:sz w:val="18"/>
                <w:szCs w:val="18"/>
              </w:rPr>
            </w:pPr>
            <w:r>
              <w:rPr>
                <w:rFonts w:cs="宋体"/>
                <w:sz w:val="18"/>
                <w:szCs w:val="18"/>
              </w:rPr>
              <w:t>患者住院期间使用细胞因子的费用，计量单位为人民币元，默认0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2A97E430">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FA950BD">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71832F7B">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F3AD39D">
            <w:pPr>
              <w:rPr>
                <w:rFonts w:hint="default" w:cs="宋体"/>
                <w:sz w:val="18"/>
                <w:szCs w:val="18"/>
              </w:rPr>
            </w:pPr>
          </w:p>
        </w:tc>
      </w:tr>
      <w:tr w14:paraId="114128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561F3E0">
            <w:pPr>
              <w:jc w:val="both"/>
              <w:rPr>
                <w:rFonts w:hint="default" w:cs="宋体"/>
                <w:sz w:val="18"/>
                <w:szCs w:val="18"/>
              </w:rPr>
            </w:pPr>
            <w:r>
              <w:rPr>
                <w:rFonts w:cs="宋体"/>
                <w:sz w:val="18"/>
                <w:szCs w:val="18"/>
              </w:rPr>
              <w:t>YCYYCXFee</w:t>
            </w:r>
          </w:p>
        </w:tc>
        <w:tc>
          <w:tcPr>
            <w:tcW w:w="714" w:type="pct"/>
            <w:tcBorders>
              <w:top w:val="single" w:color="000000" w:sz="6" w:space="0"/>
              <w:left w:val="nil"/>
              <w:bottom w:val="single" w:color="000000" w:sz="6" w:space="0"/>
              <w:right w:val="single" w:color="000000" w:sz="6" w:space="0"/>
            </w:tcBorders>
            <w:vAlign w:val="center"/>
          </w:tcPr>
          <w:p w14:paraId="6CB4869F">
            <w:pPr>
              <w:rPr>
                <w:rFonts w:hint="default" w:cs="宋体"/>
                <w:sz w:val="18"/>
                <w:szCs w:val="18"/>
              </w:rPr>
            </w:pPr>
            <w:r>
              <w:rPr>
                <w:rFonts w:cs="宋体"/>
                <w:sz w:val="18"/>
                <w:szCs w:val="18"/>
              </w:rPr>
              <w:t>检查用一次性医用材料费</w:t>
            </w:r>
          </w:p>
        </w:tc>
        <w:tc>
          <w:tcPr>
            <w:tcW w:w="1256" w:type="pct"/>
            <w:tcBorders>
              <w:top w:val="single" w:color="000000" w:sz="6" w:space="0"/>
              <w:left w:val="nil"/>
              <w:bottom w:val="single" w:color="000000" w:sz="6" w:space="0"/>
              <w:right w:val="single" w:color="000000" w:sz="6" w:space="0"/>
            </w:tcBorders>
            <w:vAlign w:val="center"/>
          </w:tcPr>
          <w:p w14:paraId="6C3EC4A3">
            <w:pPr>
              <w:rPr>
                <w:rFonts w:hint="default" w:cs="宋体"/>
                <w:sz w:val="18"/>
                <w:szCs w:val="18"/>
              </w:rPr>
            </w:pPr>
            <w:r>
              <w:rPr>
                <w:rFonts w:cs="宋体"/>
                <w:sz w:val="18"/>
                <w:szCs w:val="18"/>
              </w:rPr>
              <w:t>患者住院期间检查检验所使用的-次性医用材料费用，计量单位为人民币元，默认0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0C486265">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28603FC0">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32D9646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2FCC0A7">
            <w:pPr>
              <w:rPr>
                <w:rFonts w:hint="default" w:cs="宋体"/>
                <w:sz w:val="18"/>
                <w:szCs w:val="18"/>
              </w:rPr>
            </w:pPr>
          </w:p>
        </w:tc>
      </w:tr>
      <w:tr w14:paraId="2E5057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60BA4D4">
            <w:pPr>
              <w:jc w:val="both"/>
              <w:rPr>
                <w:rFonts w:hint="default" w:cs="宋体"/>
                <w:sz w:val="18"/>
                <w:szCs w:val="18"/>
              </w:rPr>
            </w:pPr>
            <w:r>
              <w:rPr>
                <w:rFonts w:cs="宋体"/>
                <w:sz w:val="18"/>
                <w:szCs w:val="18"/>
              </w:rPr>
              <w:t>ZLYYCXFee</w:t>
            </w:r>
          </w:p>
        </w:tc>
        <w:tc>
          <w:tcPr>
            <w:tcW w:w="714" w:type="pct"/>
            <w:tcBorders>
              <w:top w:val="single" w:color="000000" w:sz="6" w:space="0"/>
              <w:left w:val="nil"/>
              <w:bottom w:val="single" w:color="000000" w:sz="6" w:space="0"/>
              <w:right w:val="single" w:color="000000" w:sz="6" w:space="0"/>
            </w:tcBorders>
            <w:vAlign w:val="center"/>
          </w:tcPr>
          <w:p w14:paraId="10D0DD72">
            <w:pPr>
              <w:rPr>
                <w:rFonts w:hint="default" w:cs="宋体"/>
                <w:sz w:val="18"/>
                <w:szCs w:val="18"/>
              </w:rPr>
            </w:pPr>
            <w:r>
              <w:rPr>
                <w:rFonts w:cs="宋体"/>
                <w:sz w:val="18"/>
                <w:szCs w:val="18"/>
              </w:rPr>
              <w:t>治疗用一次性医用材料费</w:t>
            </w:r>
          </w:p>
        </w:tc>
        <w:tc>
          <w:tcPr>
            <w:tcW w:w="1256" w:type="pct"/>
            <w:tcBorders>
              <w:top w:val="single" w:color="000000" w:sz="6" w:space="0"/>
              <w:left w:val="nil"/>
              <w:bottom w:val="single" w:color="000000" w:sz="6" w:space="0"/>
              <w:right w:val="single" w:color="000000" w:sz="6" w:space="0"/>
            </w:tcBorders>
            <w:vAlign w:val="center"/>
          </w:tcPr>
          <w:p w14:paraId="4440F19A">
            <w:pPr>
              <w:rPr>
                <w:rFonts w:hint="default" w:cs="宋体"/>
                <w:sz w:val="18"/>
                <w:szCs w:val="18"/>
              </w:rPr>
            </w:pPr>
            <w:r>
              <w:rPr>
                <w:rFonts w:cs="宋体"/>
                <w:sz w:val="18"/>
                <w:szCs w:val="18"/>
              </w:rPr>
              <w:t>患者住院期间治疗所使用的-次性医用材料费用，计量单位为人民币元，默认0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79206304">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1BA4DCF8">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07DFD55D">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094DEB0">
            <w:pPr>
              <w:rPr>
                <w:rFonts w:hint="default" w:cs="宋体"/>
                <w:sz w:val="18"/>
                <w:szCs w:val="18"/>
              </w:rPr>
            </w:pPr>
          </w:p>
        </w:tc>
      </w:tr>
      <w:tr w14:paraId="418A02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13C2C3E">
            <w:pPr>
              <w:jc w:val="both"/>
              <w:rPr>
                <w:rFonts w:hint="default" w:cs="宋体"/>
                <w:sz w:val="18"/>
                <w:szCs w:val="18"/>
              </w:rPr>
            </w:pPr>
            <w:r>
              <w:rPr>
                <w:rFonts w:cs="宋体"/>
                <w:sz w:val="18"/>
                <w:szCs w:val="18"/>
              </w:rPr>
              <w:t>SSYYCXZLFee</w:t>
            </w:r>
          </w:p>
        </w:tc>
        <w:tc>
          <w:tcPr>
            <w:tcW w:w="714" w:type="pct"/>
            <w:tcBorders>
              <w:top w:val="single" w:color="000000" w:sz="6" w:space="0"/>
              <w:left w:val="nil"/>
              <w:bottom w:val="single" w:color="000000" w:sz="6" w:space="0"/>
              <w:right w:val="single" w:color="000000" w:sz="6" w:space="0"/>
            </w:tcBorders>
            <w:vAlign w:val="center"/>
          </w:tcPr>
          <w:p w14:paraId="1A415874">
            <w:pPr>
              <w:rPr>
                <w:rFonts w:hint="default" w:cs="宋体"/>
                <w:sz w:val="18"/>
                <w:szCs w:val="18"/>
              </w:rPr>
            </w:pPr>
            <w:r>
              <w:rPr>
                <w:rFonts w:cs="宋体"/>
                <w:sz w:val="18"/>
                <w:szCs w:val="18"/>
              </w:rPr>
              <w:t>手术用一次性医用材料费</w:t>
            </w:r>
          </w:p>
        </w:tc>
        <w:tc>
          <w:tcPr>
            <w:tcW w:w="1256" w:type="pct"/>
            <w:tcBorders>
              <w:top w:val="single" w:color="000000" w:sz="6" w:space="0"/>
              <w:left w:val="nil"/>
              <w:bottom w:val="single" w:color="000000" w:sz="6" w:space="0"/>
              <w:right w:val="single" w:color="000000" w:sz="6" w:space="0"/>
            </w:tcBorders>
            <w:vAlign w:val="center"/>
          </w:tcPr>
          <w:p w14:paraId="30E0E67E">
            <w:pPr>
              <w:rPr>
                <w:rFonts w:hint="default" w:cs="宋体"/>
                <w:sz w:val="18"/>
                <w:szCs w:val="18"/>
              </w:rPr>
            </w:pPr>
            <w:r>
              <w:rPr>
                <w:rFonts w:cs="宋体"/>
                <w:sz w:val="18"/>
                <w:szCs w:val="18"/>
              </w:rPr>
              <w:t>患者住院期间进行手术、介入操作时所使用的一次性医用材料费用，计量单位为人民币元，默认0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64F85135">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211CC1A">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3EE900D1">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D4921FD">
            <w:pPr>
              <w:rPr>
                <w:rFonts w:hint="default" w:cs="宋体"/>
                <w:sz w:val="18"/>
                <w:szCs w:val="18"/>
              </w:rPr>
            </w:pPr>
          </w:p>
        </w:tc>
      </w:tr>
      <w:tr w14:paraId="289732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29C4DD0">
            <w:pPr>
              <w:jc w:val="both"/>
              <w:rPr>
                <w:rFonts w:hint="default" w:cs="宋体"/>
                <w:sz w:val="18"/>
                <w:szCs w:val="18"/>
              </w:rPr>
            </w:pPr>
            <w:r>
              <w:rPr>
                <w:rFonts w:cs="宋体"/>
                <w:sz w:val="18"/>
                <w:szCs w:val="18"/>
              </w:rPr>
              <w:t>QTF</w:t>
            </w:r>
          </w:p>
        </w:tc>
        <w:tc>
          <w:tcPr>
            <w:tcW w:w="714" w:type="pct"/>
            <w:tcBorders>
              <w:top w:val="single" w:color="000000" w:sz="6" w:space="0"/>
              <w:left w:val="nil"/>
              <w:bottom w:val="single" w:color="000000" w:sz="6" w:space="0"/>
              <w:right w:val="single" w:color="000000" w:sz="6" w:space="0"/>
            </w:tcBorders>
            <w:vAlign w:val="center"/>
          </w:tcPr>
          <w:p w14:paraId="2D4928F3">
            <w:pPr>
              <w:rPr>
                <w:rFonts w:hint="default" w:cs="宋体"/>
                <w:sz w:val="18"/>
                <w:szCs w:val="18"/>
              </w:rPr>
            </w:pPr>
            <w:r>
              <w:rPr>
                <w:rFonts w:cs="宋体"/>
                <w:sz w:val="18"/>
                <w:szCs w:val="18"/>
              </w:rPr>
              <w:t>其他费用（住院）</w:t>
            </w:r>
          </w:p>
        </w:tc>
        <w:tc>
          <w:tcPr>
            <w:tcW w:w="1256" w:type="pct"/>
            <w:tcBorders>
              <w:top w:val="single" w:color="000000" w:sz="6" w:space="0"/>
              <w:left w:val="nil"/>
              <w:bottom w:val="single" w:color="000000" w:sz="6" w:space="0"/>
              <w:right w:val="single" w:color="000000" w:sz="6" w:space="0"/>
            </w:tcBorders>
            <w:vAlign w:val="center"/>
          </w:tcPr>
          <w:p w14:paraId="04DBE6D1">
            <w:pPr>
              <w:rPr>
                <w:rFonts w:hint="default" w:cs="宋体"/>
                <w:sz w:val="18"/>
                <w:szCs w:val="18"/>
              </w:rPr>
            </w:pPr>
            <w:r>
              <w:rPr>
                <w:rFonts w:cs="宋体"/>
                <w:sz w:val="18"/>
                <w:szCs w:val="18"/>
              </w:rPr>
              <w:t>除上述费用外门急诊就诊过程中发生的其他费用，计量单位为人民币元，默认0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5BE7BC1A">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77E093B">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14709B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3CA1088">
            <w:pPr>
              <w:rPr>
                <w:rFonts w:hint="default" w:cs="宋体"/>
                <w:sz w:val="18"/>
                <w:szCs w:val="18"/>
              </w:rPr>
            </w:pPr>
          </w:p>
        </w:tc>
      </w:tr>
      <w:tr w14:paraId="41C77D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76FED76">
            <w:pPr>
              <w:textAlignment w:val="center"/>
              <w:rPr>
                <w:rFonts w:hint="default" w:cs="宋体"/>
                <w:sz w:val="18"/>
                <w:szCs w:val="18"/>
                <w:lang w:bidi="ar"/>
              </w:rPr>
            </w:pPr>
            <w:r>
              <w:rPr>
                <w:rFonts w:cs="宋体"/>
                <w:sz w:val="18"/>
                <w:szCs w:val="18"/>
              </w:rPr>
              <w:t>CWF</w:t>
            </w:r>
          </w:p>
        </w:tc>
        <w:tc>
          <w:tcPr>
            <w:tcW w:w="714" w:type="pct"/>
            <w:tcBorders>
              <w:top w:val="single" w:color="000000" w:sz="6" w:space="0"/>
              <w:left w:val="nil"/>
              <w:bottom w:val="single" w:color="000000" w:sz="6" w:space="0"/>
              <w:right w:val="single" w:color="000000" w:sz="6" w:space="0"/>
            </w:tcBorders>
            <w:vAlign w:val="center"/>
          </w:tcPr>
          <w:p w14:paraId="2A522611">
            <w:pPr>
              <w:rPr>
                <w:rFonts w:hint="default" w:cs="宋体"/>
                <w:sz w:val="18"/>
                <w:szCs w:val="18"/>
              </w:rPr>
            </w:pPr>
            <w:r>
              <w:rPr>
                <w:rFonts w:cs="宋体"/>
                <w:sz w:val="18"/>
                <w:szCs w:val="18"/>
              </w:rPr>
              <w:t>床位费</w:t>
            </w:r>
          </w:p>
        </w:tc>
        <w:tc>
          <w:tcPr>
            <w:tcW w:w="1256" w:type="pct"/>
            <w:tcBorders>
              <w:top w:val="single" w:color="000000" w:sz="6" w:space="0"/>
              <w:left w:val="nil"/>
              <w:bottom w:val="single" w:color="000000" w:sz="6" w:space="0"/>
              <w:right w:val="single" w:color="000000" w:sz="6" w:space="0"/>
            </w:tcBorders>
            <w:vAlign w:val="center"/>
          </w:tcPr>
          <w:p w14:paraId="1A38C443">
            <w:pPr>
              <w:rPr>
                <w:rFonts w:hint="default" w:cs="宋体"/>
                <w:sz w:val="18"/>
                <w:szCs w:val="18"/>
              </w:rPr>
            </w:pPr>
            <w:r>
              <w:rPr>
                <w:rFonts w:cs="宋体"/>
                <w:sz w:val="18"/>
                <w:szCs w:val="18"/>
              </w:rPr>
              <w:t>患者住院期间所发生的床位费用金额，计量单位为人民币元，默认0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7E62F67E">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5FE7537">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7FEEF9C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5E47DEC">
            <w:pPr>
              <w:rPr>
                <w:rFonts w:hint="default" w:cs="宋体"/>
                <w:sz w:val="18"/>
                <w:szCs w:val="18"/>
              </w:rPr>
            </w:pPr>
          </w:p>
        </w:tc>
      </w:tr>
      <w:tr w14:paraId="40577E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A22F193">
            <w:pPr>
              <w:jc w:val="both"/>
              <w:rPr>
                <w:rFonts w:hint="default" w:cs="宋体"/>
                <w:sz w:val="18"/>
                <w:szCs w:val="18"/>
                <w:lang w:bidi="ar"/>
              </w:rPr>
            </w:pPr>
            <w:r>
              <w:rPr>
                <w:rFonts w:cs="宋体"/>
                <w:sz w:val="18"/>
                <w:szCs w:val="18"/>
              </w:rPr>
              <w:t>FSF</w:t>
            </w:r>
          </w:p>
        </w:tc>
        <w:tc>
          <w:tcPr>
            <w:tcW w:w="714" w:type="pct"/>
            <w:tcBorders>
              <w:top w:val="single" w:color="000000" w:sz="6" w:space="0"/>
              <w:left w:val="nil"/>
              <w:bottom w:val="single" w:color="000000" w:sz="6" w:space="0"/>
              <w:right w:val="single" w:color="000000" w:sz="6" w:space="0"/>
            </w:tcBorders>
            <w:vAlign w:val="center"/>
          </w:tcPr>
          <w:p w14:paraId="177C2FCC">
            <w:pPr>
              <w:rPr>
                <w:rFonts w:hint="default" w:cs="宋体"/>
                <w:sz w:val="18"/>
                <w:szCs w:val="18"/>
              </w:rPr>
            </w:pPr>
            <w:r>
              <w:rPr>
                <w:rFonts w:cs="宋体"/>
                <w:sz w:val="18"/>
                <w:szCs w:val="18"/>
              </w:rPr>
              <w:t>放射费（住院）</w:t>
            </w:r>
          </w:p>
        </w:tc>
        <w:tc>
          <w:tcPr>
            <w:tcW w:w="1256" w:type="pct"/>
            <w:tcBorders>
              <w:top w:val="single" w:color="000000" w:sz="6" w:space="0"/>
              <w:left w:val="nil"/>
              <w:bottom w:val="single" w:color="000000" w:sz="6" w:space="0"/>
              <w:right w:val="single" w:color="000000" w:sz="6" w:space="0"/>
            </w:tcBorders>
            <w:vAlign w:val="center"/>
          </w:tcPr>
          <w:p w14:paraId="1DB703B6">
            <w:pPr>
              <w:rPr>
                <w:rFonts w:hint="default" w:cs="宋体"/>
                <w:sz w:val="18"/>
                <w:szCs w:val="18"/>
              </w:rPr>
            </w:pPr>
            <w:r>
              <w:rPr>
                <w:rFonts w:cs="宋体"/>
                <w:sz w:val="18"/>
                <w:szCs w:val="18"/>
              </w:rPr>
              <w:t>患者住院期间的放射费用金额，计量单位为人民币元，默认0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4943D64C">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1D7469E0">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1E18F95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C44F3F3">
            <w:pPr>
              <w:rPr>
                <w:rFonts w:hint="default" w:cs="宋体"/>
                <w:sz w:val="18"/>
                <w:szCs w:val="18"/>
              </w:rPr>
            </w:pPr>
          </w:p>
        </w:tc>
      </w:tr>
      <w:tr w14:paraId="7A04DC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81697FE">
            <w:pPr>
              <w:jc w:val="both"/>
              <w:rPr>
                <w:rFonts w:hint="default" w:cs="宋体"/>
                <w:sz w:val="18"/>
                <w:szCs w:val="18"/>
                <w:lang w:bidi="ar"/>
              </w:rPr>
            </w:pPr>
            <w:r>
              <w:rPr>
                <w:rFonts w:cs="宋体"/>
                <w:sz w:val="18"/>
                <w:szCs w:val="18"/>
              </w:rPr>
              <w:t>BZHYF</w:t>
            </w:r>
          </w:p>
        </w:tc>
        <w:tc>
          <w:tcPr>
            <w:tcW w:w="714" w:type="pct"/>
            <w:tcBorders>
              <w:top w:val="single" w:color="000000" w:sz="6" w:space="0"/>
              <w:left w:val="nil"/>
              <w:bottom w:val="single" w:color="000000" w:sz="6" w:space="0"/>
              <w:right w:val="single" w:color="000000" w:sz="6" w:space="0"/>
            </w:tcBorders>
            <w:vAlign w:val="center"/>
          </w:tcPr>
          <w:p w14:paraId="6D79A024">
            <w:pPr>
              <w:rPr>
                <w:rFonts w:hint="default" w:cs="宋体"/>
                <w:sz w:val="18"/>
                <w:szCs w:val="18"/>
              </w:rPr>
            </w:pPr>
            <w:r>
              <w:rPr>
                <w:rFonts w:cs="宋体"/>
                <w:sz w:val="18"/>
                <w:szCs w:val="18"/>
              </w:rPr>
              <w:t>化验费（住院）</w:t>
            </w:r>
          </w:p>
        </w:tc>
        <w:tc>
          <w:tcPr>
            <w:tcW w:w="1256" w:type="pct"/>
            <w:tcBorders>
              <w:top w:val="single" w:color="000000" w:sz="6" w:space="0"/>
              <w:left w:val="nil"/>
              <w:bottom w:val="single" w:color="000000" w:sz="6" w:space="0"/>
              <w:right w:val="single" w:color="000000" w:sz="6" w:space="0"/>
            </w:tcBorders>
            <w:vAlign w:val="center"/>
          </w:tcPr>
          <w:p w14:paraId="3167E376">
            <w:pPr>
              <w:rPr>
                <w:rFonts w:hint="default" w:cs="宋体"/>
                <w:sz w:val="18"/>
                <w:szCs w:val="18"/>
              </w:rPr>
            </w:pPr>
            <w:r>
              <w:rPr>
                <w:rFonts w:cs="宋体"/>
                <w:sz w:val="18"/>
                <w:szCs w:val="18"/>
              </w:rPr>
              <w:t>门急诊化验所产生的费用金额，计量单位为人民币元，默认0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2A817AD2">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2CBFBB4">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0F8F537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884FB1C">
            <w:pPr>
              <w:rPr>
                <w:rFonts w:hint="default" w:cs="宋体"/>
                <w:sz w:val="18"/>
                <w:szCs w:val="18"/>
              </w:rPr>
            </w:pPr>
          </w:p>
        </w:tc>
      </w:tr>
      <w:tr w14:paraId="484DEC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8EC0702">
            <w:pPr>
              <w:jc w:val="both"/>
              <w:rPr>
                <w:rFonts w:hint="default" w:cs="宋体"/>
                <w:sz w:val="18"/>
                <w:szCs w:val="18"/>
                <w:lang w:bidi="ar"/>
              </w:rPr>
            </w:pPr>
            <w:r>
              <w:rPr>
                <w:rFonts w:cs="宋体"/>
                <w:sz w:val="18"/>
                <w:szCs w:val="18"/>
              </w:rPr>
              <w:t>BZSYF</w:t>
            </w:r>
          </w:p>
        </w:tc>
        <w:tc>
          <w:tcPr>
            <w:tcW w:w="714" w:type="pct"/>
            <w:tcBorders>
              <w:top w:val="single" w:color="000000" w:sz="6" w:space="0"/>
              <w:left w:val="nil"/>
              <w:bottom w:val="single" w:color="000000" w:sz="6" w:space="0"/>
              <w:right w:val="single" w:color="000000" w:sz="6" w:space="0"/>
            </w:tcBorders>
            <w:vAlign w:val="center"/>
          </w:tcPr>
          <w:p w14:paraId="137CE487">
            <w:pPr>
              <w:rPr>
                <w:rFonts w:hint="default" w:cs="宋体"/>
                <w:sz w:val="18"/>
                <w:szCs w:val="18"/>
              </w:rPr>
            </w:pPr>
            <w:r>
              <w:rPr>
                <w:rFonts w:cs="宋体"/>
                <w:sz w:val="18"/>
                <w:szCs w:val="18"/>
              </w:rPr>
              <w:t>输氧费（住院）</w:t>
            </w:r>
          </w:p>
        </w:tc>
        <w:tc>
          <w:tcPr>
            <w:tcW w:w="1256" w:type="pct"/>
            <w:tcBorders>
              <w:top w:val="single" w:color="000000" w:sz="6" w:space="0"/>
              <w:left w:val="nil"/>
              <w:bottom w:val="single" w:color="000000" w:sz="6" w:space="0"/>
              <w:right w:val="single" w:color="000000" w:sz="6" w:space="0"/>
            </w:tcBorders>
            <w:vAlign w:val="center"/>
          </w:tcPr>
          <w:p w14:paraId="5CFD8D74">
            <w:pPr>
              <w:rPr>
                <w:rFonts w:hint="default" w:cs="宋体"/>
                <w:sz w:val="18"/>
                <w:szCs w:val="18"/>
              </w:rPr>
            </w:pPr>
            <w:r>
              <w:rPr>
                <w:rFonts w:cs="宋体"/>
                <w:sz w:val="18"/>
                <w:szCs w:val="18"/>
              </w:rPr>
              <w:t>患者住院期间的输氧费用金额，计量单位为人民币元，默认0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367C6FC0">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308481A7">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707987B4">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8AA23DD">
            <w:pPr>
              <w:rPr>
                <w:rFonts w:hint="default" w:cs="宋体"/>
                <w:sz w:val="18"/>
                <w:szCs w:val="18"/>
              </w:rPr>
            </w:pPr>
          </w:p>
        </w:tc>
      </w:tr>
      <w:tr w14:paraId="3DDB9C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57B3D2">
            <w:pPr>
              <w:jc w:val="both"/>
              <w:rPr>
                <w:rFonts w:hint="default" w:cs="宋体"/>
                <w:sz w:val="18"/>
                <w:szCs w:val="18"/>
              </w:rPr>
            </w:pPr>
            <w:r>
              <w:rPr>
                <w:rFonts w:cs="宋体"/>
                <w:sz w:val="18"/>
                <w:szCs w:val="18"/>
              </w:rPr>
              <w:t>BZJSF</w:t>
            </w:r>
          </w:p>
        </w:tc>
        <w:tc>
          <w:tcPr>
            <w:tcW w:w="714" w:type="pct"/>
            <w:tcBorders>
              <w:top w:val="single" w:color="000000" w:sz="6" w:space="0"/>
              <w:left w:val="nil"/>
              <w:bottom w:val="single" w:color="000000" w:sz="6" w:space="0"/>
              <w:right w:val="single" w:color="000000" w:sz="6" w:space="0"/>
            </w:tcBorders>
            <w:vAlign w:val="center"/>
          </w:tcPr>
          <w:p w14:paraId="62E81A6B">
            <w:pPr>
              <w:rPr>
                <w:rFonts w:hint="default" w:cs="宋体"/>
                <w:sz w:val="18"/>
                <w:szCs w:val="18"/>
              </w:rPr>
            </w:pPr>
            <w:r>
              <w:rPr>
                <w:rFonts w:cs="宋体"/>
                <w:sz w:val="18"/>
                <w:szCs w:val="18"/>
              </w:rPr>
              <w:t>接生费</w:t>
            </w:r>
          </w:p>
        </w:tc>
        <w:tc>
          <w:tcPr>
            <w:tcW w:w="1256" w:type="pct"/>
            <w:tcBorders>
              <w:top w:val="single" w:color="000000" w:sz="6" w:space="0"/>
              <w:left w:val="nil"/>
              <w:bottom w:val="single" w:color="000000" w:sz="6" w:space="0"/>
              <w:right w:val="single" w:color="000000" w:sz="6" w:space="0"/>
            </w:tcBorders>
            <w:vAlign w:val="center"/>
          </w:tcPr>
          <w:p w14:paraId="63F25DFF">
            <w:pPr>
              <w:rPr>
                <w:rFonts w:hint="default" w:cs="宋体"/>
                <w:sz w:val="18"/>
                <w:szCs w:val="18"/>
              </w:rPr>
            </w:pPr>
            <w:r>
              <w:rPr>
                <w:rFonts w:cs="宋体"/>
                <w:sz w:val="18"/>
                <w:szCs w:val="18"/>
              </w:rPr>
              <w:t>患者住院期间的接生费用金额，计量单位为人民币元，默认0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638AB12B">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5C2A9A0A">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41A4457D">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2493309">
            <w:pPr>
              <w:rPr>
                <w:rFonts w:hint="default" w:cs="宋体"/>
                <w:sz w:val="18"/>
                <w:szCs w:val="18"/>
              </w:rPr>
            </w:pPr>
          </w:p>
        </w:tc>
      </w:tr>
      <w:tr w14:paraId="6AE7E8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2276A6A">
            <w:pPr>
              <w:jc w:val="both"/>
              <w:rPr>
                <w:rFonts w:hint="default" w:cs="宋体"/>
                <w:sz w:val="18"/>
                <w:szCs w:val="18"/>
              </w:rPr>
            </w:pPr>
            <w:r>
              <w:rPr>
                <w:rFonts w:cs="宋体"/>
                <w:sz w:val="18"/>
                <w:szCs w:val="18"/>
              </w:rPr>
              <w:t>BZZLF</w:t>
            </w:r>
          </w:p>
        </w:tc>
        <w:tc>
          <w:tcPr>
            <w:tcW w:w="714" w:type="pct"/>
            <w:tcBorders>
              <w:top w:val="single" w:color="000000" w:sz="6" w:space="0"/>
              <w:left w:val="nil"/>
              <w:bottom w:val="single" w:color="000000" w:sz="6" w:space="0"/>
              <w:right w:val="single" w:color="000000" w:sz="6" w:space="0"/>
            </w:tcBorders>
            <w:vAlign w:val="center"/>
          </w:tcPr>
          <w:p w14:paraId="1A06FE10">
            <w:pPr>
              <w:rPr>
                <w:rFonts w:hint="default" w:cs="宋体"/>
                <w:sz w:val="18"/>
                <w:szCs w:val="18"/>
              </w:rPr>
            </w:pPr>
            <w:r>
              <w:rPr>
                <w:rFonts w:cs="宋体"/>
                <w:sz w:val="18"/>
                <w:szCs w:val="18"/>
              </w:rPr>
              <w:t>诊疗费（住院）</w:t>
            </w:r>
          </w:p>
        </w:tc>
        <w:tc>
          <w:tcPr>
            <w:tcW w:w="1256" w:type="pct"/>
            <w:tcBorders>
              <w:top w:val="single" w:color="000000" w:sz="6" w:space="0"/>
              <w:left w:val="nil"/>
              <w:bottom w:val="single" w:color="000000" w:sz="6" w:space="0"/>
              <w:right w:val="single" w:color="000000" w:sz="6" w:space="0"/>
            </w:tcBorders>
            <w:vAlign w:val="center"/>
          </w:tcPr>
          <w:p w14:paraId="3796F1D6">
            <w:pPr>
              <w:rPr>
                <w:rFonts w:hint="default" w:cs="宋体"/>
                <w:sz w:val="18"/>
                <w:szCs w:val="18"/>
              </w:rPr>
            </w:pPr>
            <w:r>
              <w:rPr>
                <w:rFonts w:cs="宋体"/>
                <w:sz w:val="18"/>
                <w:szCs w:val="18"/>
              </w:rPr>
              <w:t>综合医疗服务类的一般医疗服务和一般检查治疗（除已单列的床位费、诊疗费、床位费、护理费和药事服务费），计量单位为人民币元，默认0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8858D33">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D849A5D">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0C8F387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C2ABA07">
            <w:pPr>
              <w:rPr>
                <w:rFonts w:hint="default" w:cs="宋体"/>
                <w:sz w:val="18"/>
                <w:szCs w:val="18"/>
              </w:rPr>
            </w:pPr>
          </w:p>
        </w:tc>
      </w:tr>
      <w:tr w14:paraId="2A2292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7D6BEC">
            <w:pPr>
              <w:jc w:val="both"/>
              <w:rPr>
                <w:rFonts w:hint="default" w:cs="宋体"/>
                <w:sz w:val="18"/>
                <w:szCs w:val="18"/>
              </w:rPr>
            </w:pPr>
            <w:r>
              <w:rPr>
                <w:rFonts w:cs="宋体"/>
                <w:sz w:val="18"/>
                <w:szCs w:val="18"/>
              </w:rPr>
              <w:t>BZJCF</w:t>
            </w:r>
          </w:p>
        </w:tc>
        <w:tc>
          <w:tcPr>
            <w:tcW w:w="714" w:type="pct"/>
            <w:tcBorders>
              <w:top w:val="single" w:color="000000" w:sz="6" w:space="0"/>
              <w:left w:val="nil"/>
              <w:bottom w:val="single" w:color="000000" w:sz="6" w:space="0"/>
              <w:right w:val="single" w:color="000000" w:sz="6" w:space="0"/>
            </w:tcBorders>
            <w:vAlign w:val="center"/>
          </w:tcPr>
          <w:p w14:paraId="3338BED6">
            <w:pPr>
              <w:rPr>
                <w:rFonts w:hint="default" w:cs="宋体"/>
                <w:sz w:val="18"/>
                <w:szCs w:val="18"/>
              </w:rPr>
            </w:pPr>
            <w:r>
              <w:rPr>
                <w:rFonts w:cs="宋体"/>
                <w:sz w:val="18"/>
                <w:szCs w:val="18"/>
              </w:rPr>
              <w:t>检查费（住院）</w:t>
            </w:r>
          </w:p>
        </w:tc>
        <w:tc>
          <w:tcPr>
            <w:tcW w:w="1256" w:type="pct"/>
            <w:tcBorders>
              <w:top w:val="single" w:color="000000" w:sz="6" w:space="0"/>
              <w:left w:val="nil"/>
              <w:bottom w:val="single" w:color="000000" w:sz="6" w:space="0"/>
              <w:right w:val="single" w:color="000000" w:sz="6" w:space="0"/>
            </w:tcBorders>
            <w:vAlign w:val="center"/>
          </w:tcPr>
          <w:p w14:paraId="67075AFB">
            <w:pPr>
              <w:rPr>
                <w:rFonts w:hint="default" w:cs="宋体"/>
                <w:sz w:val="18"/>
                <w:szCs w:val="18"/>
              </w:rPr>
            </w:pPr>
            <w:r>
              <w:rPr>
                <w:rFonts w:cs="宋体"/>
                <w:sz w:val="18"/>
                <w:szCs w:val="18"/>
              </w:rPr>
              <w:t>患者在门急诊进行检查产生的费用，计量单位为人民币元，默认0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2A8D3F47">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044239E6">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47676BE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2B20B94">
            <w:pPr>
              <w:rPr>
                <w:rFonts w:hint="default" w:cs="宋体"/>
                <w:sz w:val="18"/>
                <w:szCs w:val="18"/>
              </w:rPr>
            </w:pPr>
          </w:p>
        </w:tc>
      </w:tr>
      <w:tr w14:paraId="11EFDA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8CF287">
            <w:pPr>
              <w:jc w:val="both"/>
              <w:rPr>
                <w:rFonts w:hint="default" w:cs="宋体"/>
                <w:sz w:val="18"/>
                <w:szCs w:val="18"/>
              </w:rPr>
            </w:pPr>
            <w:r>
              <w:rPr>
                <w:rFonts w:cs="宋体"/>
                <w:sz w:val="18"/>
                <w:szCs w:val="18"/>
              </w:rPr>
              <w:t>BZSXF</w:t>
            </w:r>
          </w:p>
        </w:tc>
        <w:tc>
          <w:tcPr>
            <w:tcW w:w="714" w:type="pct"/>
            <w:tcBorders>
              <w:top w:val="single" w:color="000000" w:sz="6" w:space="0"/>
              <w:left w:val="nil"/>
              <w:bottom w:val="single" w:color="000000" w:sz="6" w:space="0"/>
              <w:right w:val="single" w:color="000000" w:sz="6" w:space="0"/>
            </w:tcBorders>
            <w:vAlign w:val="center"/>
          </w:tcPr>
          <w:p w14:paraId="3F72866B">
            <w:pPr>
              <w:rPr>
                <w:rFonts w:hint="default" w:cs="宋体"/>
                <w:sz w:val="18"/>
                <w:szCs w:val="18"/>
              </w:rPr>
            </w:pPr>
            <w:r>
              <w:rPr>
                <w:rFonts w:cs="宋体"/>
                <w:sz w:val="18"/>
                <w:szCs w:val="18"/>
              </w:rPr>
              <w:t>输血费（住院）</w:t>
            </w:r>
          </w:p>
        </w:tc>
        <w:tc>
          <w:tcPr>
            <w:tcW w:w="1256" w:type="pct"/>
            <w:tcBorders>
              <w:top w:val="single" w:color="000000" w:sz="6" w:space="0"/>
              <w:left w:val="nil"/>
              <w:bottom w:val="single" w:color="000000" w:sz="6" w:space="0"/>
              <w:right w:val="single" w:color="000000" w:sz="6" w:space="0"/>
            </w:tcBorders>
            <w:vAlign w:val="center"/>
          </w:tcPr>
          <w:p w14:paraId="70760D84">
            <w:pPr>
              <w:rPr>
                <w:rFonts w:hint="default" w:cs="宋体"/>
                <w:sz w:val="18"/>
                <w:szCs w:val="18"/>
              </w:rPr>
            </w:pPr>
            <w:r>
              <w:rPr>
                <w:rFonts w:cs="宋体"/>
                <w:sz w:val="18"/>
                <w:szCs w:val="18"/>
              </w:rPr>
              <w:t>患者住院期间的输血费用金额，计量单位为人民币元，默认0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2C8FFFC">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9D0025B">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43C27C8B">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A7AF849">
            <w:pPr>
              <w:rPr>
                <w:rFonts w:hint="default" w:cs="宋体"/>
                <w:sz w:val="18"/>
                <w:szCs w:val="18"/>
              </w:rPr>
            </w:pPr>
          </w:p>
        </w:tc>
      </w:tr>
      <w:tr w14:paraId="58BB0C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23B01A4">
            <w:pPr>
              <w:jc w:val="both"/>
              <w:rPr>
                <w:rFonts w:hint="default" w:cs="宋体"/>
                <w:sz w:val="18"/>
                <w:szCs w:val="18"/>
              </w:rPr>
            </w:pPr>
            <w:r>
              <w:rPr>
                <w:rFonts w:cs="宋体"/>
                <w:sz w:val="18"/>
                <w:szCs w:val="18"/>
              </w:rPr>
              <w:t>BZYEF</w:t>
            </w:r>
          </w:p>
        </w:tc>
        <w:tc>
          <w:tcPr>
            <w:tcW w:w="714" w:type="pct"/>
            <w:tcBorders>
              <w:top w:val="single" w:color="000000" w:sz="6" w:space="0"/>
              <w:left w:val="nil"/>
              <w:bottom w:val="single" w:color="000000" w:sz="6" w:space="0"/>
              <w:right w:val="single" w:color="000000" w:sz="6" w:space="0"/>
            </w:tcBorders>
            <w:vAlign w:val="center"/>
          </w:tcPr>
          <w:p w14:paraId="61D88D31">
            <w:pPr>
              <w:rPr>
                <w:rFonts w:hint="default" w:cs="宋体"/>
                <w:sz w:val="18"/>
                <w:szCs w:val="18"/>
              </w:rPr>
            </w:pPr>
            <w:r>
              <w:rPr>
                <w:rFonts w:cs="宋体"/>
                <w:sz w:val="18"/>
                <w:szCs w:val="18"/>
              </w:rPr>
              <w:t>婴儿费</w:t>
            </w:r>
          </w:p>
        </w:tc>
        <w:tc>
          <w:tcPr>
            <w:tcW w:w="1256" w:type="pct"/>
            <w:tcBorders>
              <w:top w:val="single" w:color="000000" w:sz="6" w:space="0"/>
              <w:left w:val="nil"/>
              <w:bottom w:val="single" w:color="000000" w:sz="6" w:space="0"/>
              <w:right w:val="single" w:color="000000" w:sz="6" w:space="0"/>
            </w:tcBorders>
            <w:vAlign w:val="center"/>
          </w:tcPr>
          <w:p w14:paraId="6A0FD25C">
            <w:pPr>
              <w:rPr>
                <w:rFonts w:hint="default" w:cs="宋体"/>
                <w:sz w:val="18"/>
                <w:szCs w:val="18"/>
              </w:rPr>
            </w:pPr>
            <w:r>
              <w:rPr>
                <w:rFonts w:cs="宋体"/>
                <w:sz w:val="18"/>
                <w:szCs w:val="18"/>
              </w:rPr>
              <w:t>患者住院期间的婴儿费用金额，计量单位为人民币元，默认0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061010ED">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75D9B8C1">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78B5C7A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8D24D95">
            <w:pPr>
              <w:rPr>
                <w:rFonts w:hint="default" w:cs="宋体"/>
                <w:sz w:val="18"/>
                <w:szCs w:val="18"/>
              </w:rPr>
            </w:pPr>
          </w:p>
        </w:tc>
      </w:tr>
      <w:tr w14:paraId="5F77AF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A06C6ED">
            <w:pPr>
              <w:jc w:val="both"/>
              <w:rPr>
                <w:rFonts w:hint="default" w:cs="宋体"/>
                <w:sz w:val="18"/>
                <w:szCs w:val="18"/>
              </w:rPr>
            </w:pPr>
            <w:r>
              <w:rPr>
                <w:rFonts w:cs="宋体"/>
                <w:sz w:val="18"/>
                <w:szCs w:val="18"/>
              </w:rPr>
              <w:t>BZPCF</w:t>
            </w:r>
          </w:p>
        </w:tc>
        <w:tc>
          <w:tcPr>
            <w:tcW w:w="714" w:type="pct"/>
            <w:tcBorders>
              <w:top w:val="single" w:color="000000" w:sz="6" w:space="0"/>
              <w:left w:val="nil"/>
              <w:bottom w:val="single" w:color="000000" w:sz="6" w:space="0"/>
              <w:right w:val="single" w:color="000000" w:sz="6" w:space="0"/>
            </w:tcBorders>
            <w:vAlign w:val="center"/>
          </w:tcPr>
          <w:p w14:paraId="4E08EB41">
            <w:pPr>
              <w:rPr>
                <w:rFonts w:hint="default" w:cs="宋体"/>
                <w:sz w:val="18"/>
                <w:szCs w:val="18"/>
              </w:rPr>
            </w:pPr>
            <w:r>
              <w:rPr>
                <w:rFonts w:cs="宋体"/>
                <w:sz w:val="18"/>
                <w:szCs w:val="18"/>
              </w:rPr>
              <w:t>陪床费</w:t>
            </w:r>
          </w:p>
        </w:tc>
        <w:tc>
          <w:tcPr>
            <w:tcW w:w="1256" w:type="pct"/>
            <w:tcBorders>
              <w:top w:val="single" w:color="000000" w:sz="6" w:space="0"/>
              <w:left w:val="nil"/>
              <w:bottom w:val="single" w:color="000000" w:sz="6" w:space="0"/>
              <w:right w:val="single" w:color="000000" w:sz="6" w:space="0"/>
            </w:tcBorders>
            <w:vAlign w:val="center"/>
          </w:tcPr>
          <w:p w14:paraId="7B793373">
            <w:pPr>
              <w:rPr>
                <w:rFonts w:hint="default" w:cs="宋体"/>
                <w:sz w:val="18"/>
                <w:szCs w:val="18"/>
              </w:rPr>
            </w:pPr>
            <w:r>
              <w:rPr>
                <w:rFonts w:cs="宋体"/>
                <w:sz w:val="18"/>
                <w:szCs w:val="18"/>
              </w:rPr>
              <w:t>患者住院期间的陪床费用金额，计量单位为人民币元，默认0</w:t>
            </w:r>
          </w:p>
        </w:tc>
        <w:tc>
          <w:tcPr>
            <w:tcW w:w="501" w:type="pct"/>
            <w:tcBorders>
              <w:top w:val="single" w:color="000000" w:sz="6" w:space="0"/>
              <w:left w:val="nil"/>
              <w:bottom w:val="single" w:color="000000" w:sz="6" w:space="0"/>
              <w:right w:val="single" w:color="000000" w:sz="6" w:space="0"/>
            </w:tcBorders>
            <w:vAlign w:val="center"/>
          </w:tcPr>
          <w:p w14:paraId="175B849B">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56E19EA7">
            <w:pPr>
              <w:jc w:val="center"/>
              <w:textAlignment w:val="center"/>
              <w:rPr>
                <w:rFonts w:hint="default" w:cs="宋体"/>
                <w:sz w:val="18"/>
                <w:szCs w:val="18"/>
              </w:rPr>
            </w:pPr>
            <w:r>
              <w:rPr>
                <w:rFonts w:hint="default" w:cs="宋体"/>
                <w:sz w:val="18"/>
                <w:szCs w:val="18"/>
                <w:lang w:bidi="ar"/>
              </w:rPr>
              <w:t>number</w:t>
            </w:r>
          </w:p>
        </w:tc>
        <w:tc>
          <w:tcPr>
            <w:tcW w:w="511" w:type="pct"/>
            <w:tcBorders>
              <w:top w:val="single" w:color="000000" w:sz="6" w:space="0"/>
              <w:left w:val="nil"/>
              <w:bottom w:val="single" w:color="000000" w:sz="6" w:space="0"/>
              <w:right w:val="single" w:color="000000" w:sz="6" w:space="0"/>
            </w:tcBorders>
            <w:vAlign w:val="center"/>
          </w:tcPr>
          <w:p w14:paraId="76A05AD9">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C85B825">
            <w:pPr>
              <w:rPr>
                <w:rFonts w:hint="default" w:cs="宋体"/>
                <w:sz w:val="18"/>
                <w:szCs w:val="18"/>
              </w:rPr>
            </w:pPr>
          </w:p>
        </w:tc>
      </w:tr>
      <w:tr w14:paraId="138087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8340EFC">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4B35A271">
            <w:pPr>
              <w:textAlignment w:val="center"/>
              <w:rPr>
                <w:rFonts w:hint="default" w:cs="宋体"/>
                <w:sz w:val="18"/>
                <w:szCs w:val="18"/>
              </w:rPr>
            </w:pPr>
            <w:r>
              <w:rPr>
                <w:rFonts w:cs="宋体"/>
                <w:sz w:val="18"/>
                <w:szCs w:val="18"/>
                <w:lang w:bidi="ar"/>
              </w:rPr>
              <w:t>市州</w:t>
            </w:r>
          </w:p>
        </w:tc>
        <w:tc>
          <w:tcPr>
            <w:tcW w:w="1256" w:type="pct"/>
            <w:tcBorders>
              <w:top w:val="single" w:color="000000" w:sz="6" w:space="0"/>
              <w:left w:val="nil"/>
              <w:bottom w:val="single" w:color="000000" w:sz="6" w:space="0"/>
              <w:right w:val="single" w:color="000000" w:sz="6" w:space="0"/>
            </w:tcBorders>
            <w:vAlign w:val="center"/>
          </w:tcPr>
          <w:p w14:paraId="06FBFC6F">
            <w:pPr>
              <w:textAlignment w:val="center"/>
              <w:rPr>
                <w:rFonts w:hint="default" w:cs="宋体"/>
                <w:sz w:val="18"/>
                <w:szCs w:val="18"/>
              </w:rPr>
            </w:pPr>
            <w:r>
              <w:rPr>
                <w:rFonts w:cs="宋体"/>
                <w:sz w:val="18"/>
                <w:szCs w:val="18"/>
                <w:lang w:bidi="ar"/>
              </w:rPr>
              <w:t>市州（4位编码）</w:t>
            </w:r>
          </w:p>
        </w:tc>
        <w:tc>
          <w:tcPr>
            <w:tcW w:w="501" w:type="pct"/>
            <w:tcBorders>
              <w:top w:val="single" w:color="000000" w:sz="6" w:space="0"/>
              <w:left w:val="nil"/>
              <w:bottom w:val="single" w:color="000000" w:sz="6" w:space="0"/>
              <w:right w:val="single" w:color="000000" w:sz="6" w:space="0"/>
            </w:tcBorders>
          </w:tcPr>
          <w:p w14:paraId="4A40FAD4">
            <w:pPr>
              <w:jc w:val="center"/>
              <w:textAlignment w:val="top"/>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tcPr>
          <w:p w14:paraId="653B6249">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79C6F8E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513B4A54">
            <w:pPr>
              <w:rPr>
                <w:rFonts w:hint="eastAsia" w:eastAsia="宋体" w:cs="宋体"/>
                <w:sz w:val="18"/>
                <w:szCs w:val="18"/>
                <w:lang w:eastAsia="zh-CN"/>
              </w:rPr>
            </w:pPr>
            <w:r>
              <w:rPr>
                <w:rFonts w:hint="eastAsia" w:cs="宋体"/>
                <w:sz w:val="18"/>
                <w:szCs w:val="18"/>
                <w:lang w:eastAsia="zh-CN"/>
              </w:rPr>
              <w:t>GB/T 2260-2017</w:t>
            </w:r>
          </w:p>
        </w:tc>
      </w:tr>
      <w:tr w14:paraId="374446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54D4991">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6541DEED">
            <w:pPr>
              <w:textAlignment w:val="center"/>
              <w:rPr>
                <w:rFonts w:hint="default" w:cs="宋体"/>
                <w:sz w:val="18"/>
                <w:szCs w:val="18"/>
              </w:rPr>
            </w:pPr>
            <w:r>
              <w:rPr>
                <w:rFonts w:cs="宋体"/>
                <w:sz w:val="18"/>
                <w:szCs w:val="18"/>
                <w:lang w:bidi="ar"/>
              </w:rPr>
              <w:t>区县</w:t>
            </w:r>
          </w:p>
        </w:tc>
        <w:tc>
          <w:tcPr>
            <w:tcW w:w="1256" w:type="pct"/>
            <w:tcBorders>
              <w:top w:val="single" w:color="000000" w:sz="6" w:space="0"/>
              <w:left w:val="nil"/>
              <w:bottom w:val="single" w:color="000000" w:sz="6" w:space="0"/>
              <w:right w:val="single" w:color="000000" w:sz="6" w:space="0"/>
            </w:tcBorders>
            <w:vAlign w:val="center"/>
          </w:tcPr>
          <w:p w14:paraId="77AD272E">
            <w:pPr>
              <w:textAlignment w:val="center"/>
              <w:rPr>
                <w:rFonts w:hint="default" w:cs="宋体"/>
                <w:sz w:val="18"/>
                <w:szCs w:val="18"/>
              </w:rPr>
            </w:pPr>
            <w:r>
              <w:rPr>
                <w:rFonts w:cs="宋体"/>
                <w:sz w:val="18"/>
                <w:szCs w:val="18"/>
                <w:lang w:bidi="ar"/>
              </w:rPr>
              <w:t>区县（6位编码）</w:t>
            </w:r>
          </w:p>
        </w:tc>
        <w:tc>
          <w:tcPr>
            <w:tcW w:w="501" w:type="pct"/>
            <w:tcBorders>
              <w:top w:val="single" w:color="000000" w:sz="6" w:space="0"/>
              <w:left w:val="nil"/>
              <w:bottom w:val="single" w:color="000000" w:sz="6" w:space="0"/>
              <w:right w:val="single" w:color="000000" w:sz="6" w:space="0"/>
            </w:tcBorders>
          </w:tcPr>
          <w:p w14:paraId="742F3AB2">
            <w:pPr>
              <w:jc w:val="center"/>
              <w:textAlignment w:val="top"/>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tcPr>
          <w:p w14:paraId="7EF95447">
            <w:pPr>
              <w:jc w:val="center"/>
              <w:textAlignment w:val="top"/>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tcPr>
          <w:p w14:paraId="0FD4DA5F">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691482CD">
            <w:pPr>
              <w:rPr>
                <w:rFonts w:hint="eastAsia" w:eastAsia="宋体" w:cs="宋体"/>
                <w:sz w:val="18"/>
                <w:szCs w:val="18"/>
                <w:lang w:eastAsia="zh-CN"/>
              </w:rPr>
            </w:pPr>
            <w:r>
              <w:rPr>
                <w:rFonts w:hint="eastAsia" w:cs="宋体"/>
                <w:sz w:val="18"/>
                <w:szCs w:val="18"/>
                <w:lang w:eastAsia="zh-CN"/>
              </w:rPr>
              <w:t>GB/T 2260-2017</w:t>
            </w:r>
          </w:p>
        </w:tc>
      </w:tr>
      <w:tr w14:paraId="4FF2F3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A248359">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1B0A0BF5">
            <w:pPr>
              <w:textAlignment w:val="center"/>
              <w:rPr>
                <w:rFonts w:hint="default" w:cs="宋体"/>
                <w:sz w:val="18"/>
                <w:szCs w:val="18"/>
              </w:rPr>
            </w:pPr>
            <w:r>
              <w:rPr>
                <w:rFonts w:cs="宋体"/>
                <w:sz w:val="18"/>
                <w:szCs w:val="18"/>
                <w:lang w:bidi="ar"/>
              </w:rPr>
              <w:t>业务生成时间</w:t>
            </w:r>
          </w:p>
        </w:tc>
        <w:tc>
          <w:tcPr>
            <w:tcW w:w="1256" w:type="pct"/>
            <w:tcBorders>
              <w:top w:val="single" w:color="000000" w:sz="6" w:space="0"/>
              <w:left w:val="nil"/>
              <w:bottom w:val="single" w:color="000000" w:sz="6" w:space="0"/>
              <w:right w:val="single" w:color="000000" w:sz="6" w:space="0"/>
            </w:tcBorders>
            <w:vAlign w:val="center"/>
          </w:tcPr>
          <w:p w14:paraId="750596CB">
            <w:pPr>
              <w:textAlignment w:val="center"/>
              <w:rPr>
                <w:rFonts w:hint="default" w:cs="宋体"/>
                <w:sz w:val="18"/>
                <w:szCs w:val="18"/>
              </w:rPr>
            </w:pPr>
            <w:r>
              <w:rPr>
                <w:rFonts w:cs="宋体"/>
                <w:sz w:val="18"/>
                <w:szCs w:val="18"/>
                <w:lang w:bidi="ar"/>
              </w:rPr>
              <w:t>业务生成时间</w:t>
            </w:r>
          </w:p>
        </w:tc>
        <w:tc>
          <w:tcPr>
            <w:tcW w:w="501" w:type="pct"/>
            <w:tcBorders>
              <w:top w:val="single" w:color="000000" w:sz="6" w:space="0"/>
              <w:left w:val="nil"/>
              <w:bottom w:val="single" w:color="000000" w:sz="6" w:space="0"/>
              <w:right w:val="single" w:color="000000" w:sz="6" w:space="0"/>
            </w:tcBorders>
            <w:vAlign w:val="center"/>
          </w:tcPr>
          <w:p w14:paraId="10458BE2">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66BBAB41">
            <w:pPr>
              <w:jc w:val="center"/>
              <w:textAlignment w:val="center"/>
              <w:rPr>
                <w:rFonts w:hint="default" w:cs="宋体"/>
                <w:sz w:val="18"/>
                <w:szCs w:val="18"/>
                <w:lang w:bidi="ar"/>
              </w:rPr>
            </w:pPr>
            <w:r>
              <w:rPr>
                <w:rFonts w:hint="default" w:cs="宋体"/>
                <w:sz w:val="18"/>
                <w:szCs w:val="18"/>
                <w:lang w:bidi="ar"/>
              </w:rPr>
              <w:t>date</w:t>
            </w:r>
          </w:p>
        </w:tc>
        <w:tc>
          <w:tcPr>
            <w:tcW w:w="511" w:type="pct"/>
            <w:tcBorders>
              <w:top w:val="single" w:color="000000" w:sz="6" w:space="0"/>
              <w:left w:val="nil"/>
              <w:bottom w:val="single" w:color="000000" w:sz="6" w:space="0"/>
              <w:right w:val="single" w:color="000000" w:sz="6" w:space="0"/>
            </w:tcBorders>
            <w:vAlign w:val="center"/>
          </w:tcPr>
          <w:p w14:paraId="398F16D4">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53A18CD9">
            <w:pPr>
              <w:jc w:val="center"/>
              <w:textAlignment w:val="top"/>
              <w:rPr>
                <w:rFonts w:hint="default" w:cs="宋体"/>
                <w:sz w:val="18"/>
                <w:szCs w:val="18"/>
              </w:rPr>
            </w:pPr>
          </w:p>
        </w:tc>
      </w:tr>
      <w:tr w14:paraId="12C2BD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056DE4B">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715C1AF1">
            <w:pPr>
              <w:textAlignment w:val="center"/>
              <w:rPr>
                <w:rFonts w:hint="default" w:cs="宋体"/>
                <w:sz w:val="18"/>
                <w:szCs w:val="18"/>
              </w:rPr>
            </w:pPr>
            <w:r>
              <w:rPr>
                <w:rFonts w:cs="宋体"/>
                <w:sz w:val="18"/>
                <w:szCs w:val="18"/>
                <w:lang w:bidi="ar"/>
              </w:rPr>
              <w:t>数据上传时间</w:t>
            </w:r>
          </w:p>
        </w:tc>
        <w:tc>
          <w:tcPr>
            <w:tcW w:w="1256" w:type="pct"/>
            <w:tcBorders>
              <w:top w:val="single" w:color="000000" w:sz="6" w:space="0"/>
              <w:left w:val="nil"/>
              <w:bottom w:val="single" w:color="000000" w:sz="6" w:space="0"/>
              <w:right w:val="single" w:color="000000" w:sz="6" w:space="0"/>
            </w:tcBorders>
            <w:vAlign w:val="center"/>
          </w:tcPr>
          <w:p w14:paraId="688195A1">
            <w:pPr>
              <w:textAlignment w:val="center"/>
              <w:rPr>
                <w:rFonts w:hint="default" w:cs="宋体"/>
                <w:sz w:val="18"/>
                <w:szCs w:val="18"/>
              </w:rPr>
            </w:pPr>
            <w:r>
              <w:rPr>
                <w:rFonts w:cs="宋体"/>
                <w:sz w:val="18"/>
                <w:szCs w:val="18"/>
                <w:lang w:bidi="ar"/>
              </w:rPr>
              <w:t>数据上传时间</w:t>
            </w:r>
          </w:p>
        </w:tc>
        <w:tc>
          <w:tcPr>
            <w:tcW w:w="501" w:type="pct"/>
            <w:tcBorders>
              <w:top w:val="single" w:color="000000" w:sz="6" w:space="0"/>
              <w:left w:val="nil"/>
              <w:bottom w:val="single" w:color="000000" w:sz="6" w:space="0"/>
              <w:right w:val="single" w:color="000000" w:sz="6" w:space="0"/>
            </w:tcBorders>
            <w:vAlign w:val="center"/>
          </w:tcPr>
          <w:p w14:paraId="32BD67C9">
            <w:pPr>
              <w:jc w:val="center"/>
              <w:textAlignment w:val="center"/>
              <w:rPr>
                <w:rFonts w:hint="default" w:cs="宋体"/>
                <w:sz w:val="18"/>
                <w:szCs w:val="18"/>
                <w:lang w:bidi="ar"/>
              </w:rPr>
            </w:pPr>
            <w:r>
              <w:rPr>
                <w:rFonts w:cs="宋体"/>
                <w:sz w:val="18"/>
                <w:szCs w:val="18"/>
                <w:lang w:bidi="ar"/>
              </w:rPr>
              <w:t>是</w:t>
            </w:r>
          </w:p>
        </w:tc>
        <w:tc>
          <w:tcPr>
            <w:tcW w:w="588" w:type="pct"/>
            <w:tcBorders>
              <w:top w:val="single" w:color="000000" w:sz="6" w:space="0"/>
              <w:left w:val="nil"/>
              <w:bottom w:val="single" w:color="000000" w:sz="6" w:space="0"/>
              <w:right w:val="single" w:color="000000" w:sz="6" w:space="0"/>
            </w:tcBorders>
            <w:vAlign w:val="center"/>
          </w:tcPr>
          <w:p w14:paraId="43A73980">
            <w:pPr>
              <w:jc w:val="center"/>
              <w:textAlignment w:val="center"/>
              <w:rPr>
                <w:rFonts w:hint="default" w:cs="宋体"/>
                <w:sz w:val="18"/>
                <w:szCs w:val="18"/>
                <w:lang w:bidi="ar"/>
              </w:rPr>
            </w:pPr>
            <w:r>
              <w:rPr>
                <w:rFonts w:cs="宋体"/>
                <w:sz w:val="18"/>
                <w:szCs w:val="18"/>
                <w:lang w:bidi="ar"/>
              </w:rPr>
              <w:t>datetime</w:t>
            </w:r>
          </w:p>
        </w:tc>
        <w:tc>
          <w:tcPr>
            <w:tcW w:w="511" w:type="pct"/>
            <w:tcBorders>
              <w:top w:val="single" w:color="000000" w:sz="6" w:space="0"/>
              <w:left w:val="nil"/>
              <w:bottom w:val="single" w:color="000000" w:sz="6" w:space="0"/>
              <w:right w:val="single" w:color="000000" w:sz="6" w:space="0"/>
            </w:tcBorders>
            <w:vAlign w:val="center"/>
          </w:tcPr>
          <w:p w14:paraId="2DFF37AC">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631B8937">
            <w:pPr>
              <w:jc w:val="center"/>
              <w:textAlignment w:val="top"/>
              <w:rPr>
                <w:rFonts w:hint="default" w:cs="宋体"/>
                <w:sz w:val="18"/>
                <w:szCs w:val="18"/>
              </w:rPr>
            </w:pPr>
          </w:p>
        </w:tc>
      </w:tr>
      <w:tr w14:paraId="380ED9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FF0B81">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1EA883EA">
            <w:pPr>
              <w:textAlignment w:val="center"/>
              <w:rPr>
                <w:rFonts w:hint="default" w:cs="宋体"/>
                <w:sz w:val="18"/>
                <w:szCs w:val="18"/>
              </w:rPr>
            </w:pPr>
            <w:r>
              <w:rPr>
                <w:rFonts w:cs="宋体"/>
                <w:sz w:val="18"/>
                <w:szCs w:val="18"/>
                <w:lang w:bidi="ar"/>
              </w:rPr>
              <w:t>回写时间</w:t>
            </w:r>
          </w:p>
        </w:tc>
        <w:tc>
          <w:tcPr>
            <w:tcW w:w="1256" w:type="pct"/>
            <w:tcBorders>
              <w:top w:val="single" w:color="000000" w:sz="6" w:space="0"/>
              <w:left w:val="nil"/>
              <w:bottom w:val="single" w:color="000000" w:sz="6" w:space="0"/>
              <w:right w:val="single" w:color="000000" w:sz="6" w:space="0"/>
            </w:tcBorders>
            <w:vAlign w:val="center"/>
          </w:tcPr>
          <w:p w14:paraId="30D78CB8">
            <w:pPr>
              <w:textAlignment w:val="center"/>
              <w:rPr>
                <w:rFonts w:hint="default" w:cs="宋体"/>
                <w:sz w:val="18"/>
                <w:szCs w:val="18"/>
              </w:rPr>
            </w:pPr>
            <w:r>
              <w:rPr>
                <w:rFonts w:cs="宋体"/>
                <w:sz w:val="18"/>
                <w:szCs w:val="18"/>
                <w:lang w:bidi="ar"/>
              </w:rPr>
              <w:t>上级机构数据取走回写时间</w:t>
            </w:r>
          </w:p>
        </w:tc>
        <w:tc>
          <w:tcPr>
            <w:tcW w:w="501" w:type="pct"/>
            <w:tcBorders>
              <w:top w:val="single" w:color="000000" w:sz="6" w:space="0"/>
              <w:left w:val="nil"/>
              <w:bottom w:val="single" w:color="000000" w:sz="6" w:space="0"/>
              <w:right w:val="single" w:color="000000" w:sz="6" w:space="0"/>
            </w:tcBorders>
            <w:vAlign w:val="center"/>
          </w:tcPr>
          <w:p w14:paraId="01C83CD4">
            <w:pPr>
              <w:jc w:val="center"/>
              <w:textAlignment w:val="center"/>
              <w:rPr>
                <w:rFonts w:hint="default" w:cs="宋体"/>
                <w:sz w:val="18"/>
                <w:szCs w:val="18"/>
                <w:lang w:bidi="ar"/>
              </w:rPr>
            </w:pPr>
          </w:p>
        </w:tc>
        <w:tc>
          <w:tcPr>
            <w:tcW w:w="588" w:type="pct"/>
            <w:tcBorders>
              <w:top w:val="single" w:color="000000" w:sz="6" w:space="0"/>
              <w:left w:val="nil"/>
              <w:bottom w:val="single" w:color="000000" w:sz="6" w:space="0"/>
              <w:right w:val="single" w:color="000000" w:sz="6" w:space="0"/>
            </w:tcBorders>
            <w:vAlign w:val="center"/>
          </w:tcPr>
          <w:p w14:paraId="3955804D">
            <w:pPr>
              <w:jc w:val="center"/>
              <w:textAlignment w:val="center"/>
              <w:rPr>
                <w:rFonts w:hint="default" w:cs="宋体"/>
                <w:sz w:val="18"/>
                <w:szCs w:val="18"/>
              </w:rPr>
            </w:pPr>
            <w:r>
              <w:rPr>
                <w:rFonts w:cs="宋体"/>
                <w:sz w:val="18"/>
                <w:szCs w:val="18"/>
                <w:lang w:bidi="ar"/>
              </w:rPr>
              <w:t>datetime</w:t>
            </w:r>
          </w:p>
        </w:tc>
        <w:tc>
          <w:tcPr>
            <w:tcW w:w="511" w:type="pct"/>
            <w:tcBorders>
              <w:top w:val="single" w:color="000000" w:sz="6" w:space="0"/>
              <w:left w:val="nil"/>
              <w:bottom w:val="single" w:color="000000" w:sz="6" w:space="0"/>
              <w:right w:val="single" w:color="000000" w:sz="6" w:space="0"/>
            </w:tcBorders>
            <w:vAlign w:val="center"/>
          </w:tcPr>
          <w:p w14:paraId="00508F88">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7F2E0C0">
            <w:pPr>
              <w:jc w:val="center"/>
              <w:textAlignment w:val="top"/>
              <w:rPr>
                <w:rFonts w:hint="default" w:cs="宋体"/>
                <w:sz w:val="18"/>
                <w:szCs w:val="18"/>
              </w:rPr>
            </w:pPr>
          </w:p>
        </w:tc>
      </w:tr>
      <w:tr w14:paraId="49898C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49B6193">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1E72E188">
            <w:pPr>
              <w:textAlignment w:val="center"/>
              <w:rPr>
                <w:rFonts w:hint="default" w:cs="宋体"/>
                <w:sz w:val="18"/>
                <w:szCs w:val="18"/>
              </w:rPr>
            </w:pPr>
            <w:r>
              <w:rPr>
                <w:rFonts w:cs="宋体"/>
                <w:sz w:val="18"/>
                <w:szCs w:val="18"/>
                <w:lang w:bidi="ar"/>
              </w:rPr>
              <w:t>质控规则编码</w:t>
            </w:r>
          </w:p>
        </w:tc>
        <w:tc>
          <w:tcPr>
            <w:tcW w:w="1256" w:type="pct"/>
            <w:tcBorders>
              <w:top w:val="single" w:color="000000" w:sz="6" w:space="0"/>
              <w:left w:val="nil"/>
              <w:bottom w:val="single" w:color="000000" w:sz="6" w:space="0"/>
              <w:right w:val="single" w:color="000000" w:sz="6" w:space="0"/>
            </w:tcBorders>
            <w:vAlign w:val="center"/>
          </w:tcPr>
          <w:p w14:paraId="583AF98D">
            <w:pPr>
              <w:textAlignment w:val="center"/>
              <w:rPr>
                <w:rFonts w:hint="default" w:cs="宋体"/>
                <w:sz w:val="18"/>
                <w:szCs w:val="18"/>
              </w:rPr>
            </w:pPr>
            <w:r>
              <w:rPr>
                <w:rFonts w:cs="宋体"/>
                <w:sz w:val="18"/>
                <w:szCs w:val="18"/>
                <w:lang w:bidi="ar"/>
              </w:rPr>
              <w:t>质控规则编码</w:t>
            </w:r>
          </w:p>
        </w:tc>
        <w:tc>
          <w:tcPr>
            <w:tcW w:w="501" w:type="pct"/>
            <w:tcBorders>
              <w:top w:val="single" w:color="000000" w:sz="6" w:space="0"/>
              <w:left w:val="nil"/>
              <w:bottom w:val="single" w:color="000000" w:sz="6" w:space="0"/>
              <w:right w:val="single" w:color="000000" w:sz="6" w:space="0"/>
            </w:tcBorders>
            <w:vAlign w:val="center"/>
          </w:tcPr>
          <w:p w14:paraId="46F4C13C">
            <w:pPr>
              <w:jc w:val="center"/>
              <w:textAlignment w:val="center"/>
              <w:rPr>
                <w:rFonts w:hint="default" w:cs="宋体"/>
                <w:sz w:val="18"/>
                <w:szCs w:val="18"/>
                <w:lang w:bidi="ar"/>
              </w:rPr>
            </w:pPr>
          </w:p>
        </w:tc>
        <w:tc>
          <w:tcPr>
            <w:tcW w:w="588" w:type="pct"/>
            <w:tcBorders>
              <w:top w:val="single" w:color="000000" w:sz="6" w:space="0"/>
              <w:left w:val="nil"/>
              <w:bottom w:val="single" w:color="000000" w:sz="6" w:space="0"/>
              <w:right w:val="single" w:color="000000" w:sz="6" w:space="0"/>
            </w:tcBorders>
            <w:vAlign w:val="center"/>
          </w:tcPr>
          <w:p w14:paraId="59D2B08F">
            <w:pPr>
              <w:jc w:val="center"/>
              <w:textAlignment w:val="center"/>
              <w:rPr>
                <w:rFonts w:hint="default" w:cs="宋体"/>
                <w:sz w:val="18"/>
                <w:szCs w:val="18"/>
                <w:lang w:bidi="ar"/>
              </w:rPr>
            </w:pPr>
            <w:r>
              <w:rPr>
                <w:rFonts w:cs="宋体"/>
                <w:sz w:val="18"/>
                <w:szCs w:val="18"/>
                <w:lang w:bidi="ar"/>
              </w:rPr>
              <w:t>varchar</w:t>
            </w:r>
          </w:p>
        </w:tc>
        <w:tc>
          <w:tcPr>
            <w:tcW w:w="511" w:type="pct"/>
            <w:tcBorders>
              <w:top w:val="single" w:color="000000" w:sz="6" w:space="0"/>
              <w:left w:val="nil"/>
              <w:bottom w:val="single" w:color="000000" w:sz="6" w:space="0"/>
              <w:right w:val="single" w:color="000000" w:sz="6" w:space="0"/>
            </w:tcBorders>
            <w:vAlign w:val="center"/>
          </w:tcPr>
          <w:p w14:paraId="2C66A07F">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5D5FDF72">
            <w:pPr>
              <w:textAlignment w:val="center"/>
              <w:rPr>
                <w:rFonts w:hint="default" w:cs="宋体"/>
                <w:sz w:val="18"/>
                <w:szCs w:val="18"/>
              </w:rPr>
            </w:pPr>
            <w:r>
              <w:rPr>
                <w:rFonts w:cs="宋体"/>
                <w:sz w:val="18"/>
                <w:szCs w:val="18"/>
                <w:lang w:bidi="ar"/>
              </w:rPr>
              <w:t>HBCV09.00.246</w:t>
            </w:r>
          </w:p>
        </w:tc>
      </w:tr>
      <w:tr w14:paraId="2F3669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8C8909">
            <w:pPr>
              <w:textAlignment w:val="center"/>
              <w:rPr>
                <w:rFonts w:cs="宋体"/>
                <w:sz w:val="18"/>
                <w:szCs w:val="18"/>
                <w:lang w:bidi="ar"/>
              </w:rPr>
            </w:pPr>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035AC7B9">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住院就诊流水号</w:t>
            </w:r>
          </w:p>
          <w:p w14:paraId="3B59BC34">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79"/>
    </w:tbl>
    <w:p w14:paraId="78BFA706">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表23</w:t>
      </w:r>
      <w:r>
        <w:rPr>
          <w:rFonts w:hint="default" w:cs="宋体"/>
          <w:b/>
          <w:bCs/>
          <w:sz w:val="18"/>
          <w:szCs w:val="18"/>
        </w:rPr>
        <w:t xml:space="preserve"> </w:t>
      </w:r>
      <w:bookmarkStart w:id="180" w:name="OLE_LINK13"/>
      <w:r>
        <w:rPr>
          <w:rFonts w:cs="宋体"/>
          <w:b/>
          <w:bCs/>
          <w:sz w:val="18"/>
          <w:szCs w:val="18"/>
        </w:rPr>
        <w:t>中医住院病案首页</w:t>
      </w:r>
      <w:bookmarkEnd w:id="177"/>
      <w:r>
        <w:rPr>
          <w:rFonts w:cs="宋体"/>
          <w:b/>
          <w:bCs/>
          <w:sz w:val="18"/>
          <w:szCs w:val="18"/>
        </w:rPr>
        <w:t>（</w:t>
      </w:r>
      <w:r>
        <w:rPr>
          <w:rFonts w:hint="default" w:cs="宋体"/>
          <w:b/>
          <w:bCs/>
          <w:sz w:val="18"/>
          <w:szCs w:val="18"/>
        </w:rPr>
        <w:t>IPT_CHINAFIRSTPAGEMEDICAL）</w:t>
      </w:r>
      <w:bookmarkEnd w:id="180"/>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1961"/>
        <w:gridCol w:w="720"/>
        <w:gridCol w:w="1170"/>
        <w:gridCol w:w="917"/>
        <w:gridCol w:w="1191"/>
      </w:tblGrid>
      <w:tr w14:paraId="149E86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3380E163">
            <w:pPr>
              <w:jc w:val="center"/>
              <w:rPr>
                <w:rFonts w:hint="default" w:cs="宋体"/>
                <w:b/>
                <w:sz w:val="18"/>
                <w:szCs w:val="18"/>
              </w:rPr>
            </w:pPr>
            <w:bookmarkStart w:id="181" w:name="OLE_LINK14"/>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0DBEC7B">
            <w:pPr>
              <w:jc w:val="center"/>
              <w:rPr>
                <w:rFonts w:hint="default" w:cs="宋体"/>
                <w:b/>
                <w:sz w:val="18"/>
                <w:szCs w:val="18"/>
              </w:rPr>
            </w:pPr>
            <w:r>
              <w:rPr>
                <w:rFonts w:cs="宋体"/>
                <w:b/>
                <w:sz w:val="18"/>
                <w:szCs w:val="18"/>
              </w:rPr>
              <w:t>数据元名称</w:t>
            </w:r>
          </w:p>
        </w:tc>
        <w:tc>
          <w:tcPr>
            <w:tcW w:w="1175" w:type="pct"/>
            <w:tcBorders>
              <w:top w:val="single" w:color="000000" w:sz="6" w:space="0"/>
              <w:left w:val="nil"/>
              <w:bottom w:val="single" w:color="000000" w:sz="6" w:space="0"/>
              <w:right w:val="single" w:color="000000" w:sz="6" w:space="0"/>
            </w:tcBorders>
            <w:shd w:val="clear" w:color="auto" w:fill="C7C7C7"/>
            <w:vAlign w:val="center"/>
          </w:tcPr>
          <w:p w14:paraId="4821A178">
            <w:pPr>
              <w:jc w:val="center"/>
              <w:rPr>
                <w:rFonts w:hint="default" w:cs="宋体"/>
                <w:b/>
                <w:sz w:val="18"/>
                <w:szCs w:val="18"/>
              </w:rPr>
            </w:pPr>
            <w:r>
              <w:rPr>
                <w:rFonts w:cs="宋体"/>
                <w:b/>
                <w:sz w:val="18"/>
                <w:szCs w:val="18"/>
              </w:rPr>
              <w:t>定义</w:t>
            </w:r>
          </w:p>
        </w:tc>
        <w:tc>
          <w:tcPr>
            <w:tcW w:w="431" w:type="pct"/>
            <w:tcBorders>
              <w:top w:val="single" w:color="000000" w:sz="6" w:space="0"/>
              <w:left w:val="nil"/>
              <w:bottom w:val="single" w:color="000000" w:sz="6" w:space="0"/>
              <w:right w:val="single" w:color="000000" w:sz="6" w:space="0"/>
            </w:tcBorders>
            <w:shd w:val="clear" w:color="auto" w:fill="C7C7C7"/>
            <w:vAlign w:val="center"/>
          </w:tcPr>
          <w:p w14:paraId="62BE8270">
            <w:pPr>
              <w:jc w:val="center"/>
              <w:rPr>
                <w:rFonts w:hint="default" w:cs="宋体"/>
                <w:b/>
                <w:sz w:val="18"/>
                <w:szCs w:val="18"/>
              </w:rPr>
            </w:pPr>
            <w:r>
              <w:rPr>
                <w:rFonts w:cs="宋体"/>
                <w:b/>
                <w:sz w:val="18"/>
                <w:szCs w:val="18"/>
              </w:rPr>
              <w:t>是否必填</w:t>
            </w:r>
          </w:p>
        </w:tc>
        <w:tc>
          <w:tcPr>
            <w:tcW w:w="701" w:type="pct"/>
            <w:tcBorders>
              <w:top w:val="single" w:color="000000" w:sz="6" w:space="0"/>
              <w:left w:val="nil"/>
              <w:bottom w:val="single" w:color="000000" w:sz="6" w:space="0"/>
              <w:right w:val="single" w:color="000000" w:sz="6" w:space="0"/>
            </w:tcBorders>
            <w:shd w:val="clear" w:color="auto" w:fill="C7C7C7"/>
            <w:vAlign w:val="center"/>
          </w:tcPr>
          <w:p w14:paraId="2B4DE7E0">
            <w:pPr>
              <w:jc w:val="center"/>
              <w:rPr>
                <w:rFonts w:hint="default" w:cs="宋体"/>
                <w:b/>
                <w:sz w:val="18"/>
                <w:szCs w:val="18"/>
              </w:rPr>
            </w:pPr>
            <w:r>
              <w:rPr>
                <w:rFonts w:cs="宋体"/>
                <w:b/>
                <w:sz w:val="18"/>
                <w:szCs w:val="18"/>
              </w:rPr>
              <w:t>数据类型</w:t>
            </w:r>
          </w:p>
        </w:tc>
        <w:tc>
          <w:tcPr>
            <w:tcW w:w="549" w:type="pct"/>
            <w:tcBorders>
              <w:top w:val="single" w:color="000000" w:sz="6" w:space="0"/>
              <w:left w:val="nil"/>
              <w:bottom w:val="single" w:color="000000" w:sz="6" w:space="0"/>
              <w:right w:val="single" w:color="000000" w:sz="6" w:space="0"/>
            </w:tcBorders>
            <w:shd w:val="clear" w:color="auto" w:fill="C7C7C7"/>
            <w:vAlign w:val="center"/>
          </w:tcPr>
          <w:p w14:paraId="7293E573">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54F903B2">
            <w:pPr>
              <w:jc w:val="center"/>
              <w:rPr>
                <w:rFonts w:hint="default" w:cs="宋体"/>
                <w:b/>
                <w:sz w:val="18"/>
                <w:szCs w:val="18"/>
              </w:rPr>
            </w:pPr>
            <w:r>
              <w:rPr>
                <w:rFonts w:cs="宋体"/>
                <w:b/>
                <w:sz w:val="18"/>
                <w:szCs w:val="18"/>
              </w:rPr>
              <w:t>数据元允许值</w:t>
            </w:r>
          </w:p>
        </w:tc>
      </w:tr>
      <w:tr w14:paraId="4D0C8C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B7EFEC8">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4D063389">
            <w:pPr>
              <w:textAlignment w:val="top"/>
              <w:rPr>
                <w:rFonts w:hint="default" w:cs="宋体"/>
                <w:sz w:val="18"/>
                <w:szCs w:val="18"/>
              </w:rPr>
            </w:pPr>
            <w:r>
              <w:rPr>
                <w:rFonts w:cs="宋体"/>
                <w:sz w:val="18"/>
                <w:szCs w:val="18"/>
                <w:lang w:bidi="ar"/>
              </w:rPr>
              <w:t>表主键</w:t>
            </w:r>
          </w:p>
        </w:tc>
        <w:tc>
          <w:tcPr>
            <w:tcW w:w="1175" w:type="pct"/>
            <w:tcBorders>
              <w:top w:val="single" w:color="000000" w:sz="6" w:space="0"/>
              <w:left w:val="nil"/>
              <w:bottom w:val="single" w:color="000000" w:sz="6" w:space="0"/>
              <w:right w:val="single" w:color="000000" w:sz="6" w:space="0"/>
            </w:tcBorders>
          </w:tcPr>
          <w:p w14:paraId="7F338596">
            <w:pPr>
              <w:textAlignment w:val="top"/>
              <w:rPr>
                <w:rFonts w:hint="default" w:cs="宋体"/>
                <w:sz w:val="18"/>
                <w:szCs w:val="18"/>
              </w:rPr>
            </w:pPr>
            <w:r>
              <w:rPr>
                <w:rFonts w:cs="宋体"/>
                <w:sz w:val="18"/>
                <w:szCs w:val="18"/>
                <w:lang w:bidi="ar"/>
              </w:rPr>
              <w:t>表主键，自增长，自动生成，不需上传</w:t>
            </w:r>
          </w:p>
        </w:tc>
        <w:tc>
          <w:tcPr>
            <w:tcW w:w="431" w:type="pct"/>
            <w:tcBorders>
              <w:top w:val="single" w:color="000000" w:sz="6" w:space="0"/>
              <w:left w:val="nil"/>
              <w:bottom w:val="single" w:color="000000" w:sz="6" w:space="0"/>
              <w:right w:val="single" w:color="000000" w:sz="6" w:space="0"/>
            </w:tcBorders>
          </w:tcPr>
          <w:p w14:paraId="774521AD">
            <w:pPr>
              <w:jc w:val="center"/>
              <w:textAlignment w:val="top"/>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tcPr>
          <w:p w14:paraId="2CF5F6FE">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06B05294">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865EC7A">
            <w:pPr>
              <w:jc w:val="center"/>
              <w:textAlignment w:val="top"/>
              <w:rPr>
                <w:rFonts w:hint="default" w:cs="宋体"/>
                <w:sz w:val="18"/>
                <w:szCs w:val="18"/>
              </w:rPr>
            </w:pPr>
          </w:p>
        </w:tc>
      </w:tr>
      <w:tr w14:paraId="0EF3F4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FD0BD16">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4281B915">
            <w:pPr>
              <w:textAlignment w:val="top"/>
              <w:rPr>
                <w:rFonts w:hint="default" w:cs="宋体"/>
                <w:sz w:val="18"/>
                <w:szCs w:val="18"/>
              </w:rPr>
            </w:pPr>
            <w:r>
              <w:rPr>
                <w:rFonts w:cs="宋体"/>
                <w:sz w:val="18"/>
                <w:szCs w:val="18"/>
                <w:lang w:bidi="ar"/>
              </w:rPr>
              <w:t>病人ID，患者院内唯一标识号</w:t>
            </w:r>
          </w:p>
        </w:tc>
        <w:tc>
          <w:tcPr>
            <w:tcW w:w="1175" w:type="pct"/>
            <w:tcBorders>
              <w:top w:val="single" w:color="000000" w:sz="6" w:space="0"/>
              <w:left w:val="nil"/>
              <w:bottom w:val="single" w:color="000000" w:sz="6" w:space="0"/>
              <w:right w:val="single" w:color="000000" w:sz="6" w:space="0"/>
            </w:tcBorders>
          </w:tcPr>
          <w:p w14:paraId="30A1BD94">
            <w:pPr>
              <w:textAlignment w:val="top"/>
              <w:rPr>
                <w:rFonts w:hint="default" w:cs="宋体"/>
                <w:sz w:val="18"/>
                <w:szCs w:val="18"/>
              </w:rPr>
            </w:pPr>
            <w:r>
              <w:rPr>
                <w:rFonts w:cs="宋体"/>
                <w:sz w:val="18"/>
                <w:szCs w:val="18"/>
                <w:lang w:bidi="ar"/>
              </w:rPr>
              <w:t>患者院内唯一标识号</w:t>
            </w:r>
          </w:p>
        </w:tc>
        <w:tc>
          <w:tcPr>
            <w:tcW w:w="431" w:type="pct"/>
            <w:tcBorders>
              <w:top w:val="single" w:color="000000" w:sz="6" w:space="0"/>
              <w:left w:val="nil"/>
              <w:bottom w:val="single" w:color="000000" w:sz="6" w:space="0"/>
              <w:right w:val="single" w:color="000000" w:sz="6" w:space="0"/>
            </w:tcBorders>
          </w:tcPr>
          <w:p w14:paraId="6DC2A4CE">
            <w:pPr>
              <w:jc w:val="center"/>
              <w:textAlignment w:val="top"/>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tcPr>
          <w:p w14:paraId="6E45D8FF">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16C53634">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0AB8D227">
            <w:pPr>
              <w:jc w:val="center"/>
              <w:textAlignment w:val="top"/>
              <w:rPr>
                <w:rFonts w:hint="default" w:cs="宋体"/>
                <w:sz w:val="18"/>
                <w:szCs w:val="18"/>
              </w:rPr>
            </w:pPr>
          </w:p>
        </w:tc>
      </w:tr>
      <w:tr w14:paraId="69E972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FCF251D">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1F8C604C">
            <w:pPr>
              <w:textAlignment w:val="top"/>
              <w:rPr>
                <w:rFonts w:hint="default" w:cs="宋体"/>
                <w:sz w:val="18"/>
                <w:szCs w:val="18"/>
              </w:rPr>
            </w:pPr>
            <w:r>
              <w:rPr>
                <w:rFonts w:cs="宋体"/>
                <w:sz w:val="18"/>
                <w:szCs w:val="18"/>
                <w:lang w:bidi="ar"/>
              </w:rPr>
              <w:t>机构名称</w:t>
            </w:r>
          </w:p>
        </w:tc>
        <w:tc>
          <w:tcPr>
            <w:tcW w:w="1175" w:type="pct"/>
            <w:tcBorders>
              <w:top w:val="single" w:color="000000" w:sz="6" w:space="0"/>
              <w:left w:val="nil"/>
              <w:bottom w:val="single" w:color="000000" w:sz="6" w:space="0"/>
              <w:right w:val="single" w:color="000000" w:sz="6" w:space="0"/>
            </w:tcBorders>
          </w:tcPr>
          <w:p w14:paraId="44C58E24">
            <w:pPr>
              <w:textAlignment w:val="top"/>
              <w:rPr>
                <w:rFonts w:hint="default" w:cs="宋体"/>
                <w:sz w:val="18"/>
                <w:szCs w:val="18"/>
              </w:rPr>
            </w:pPr>
            <w:r>
              <w:rPr>
                <w:rFonts w:cs="宋体"/>
                <w:sz w:val="18"/>
                <w:szCs w:val="18"/>
                <w:lang w:bidi="ar"/>
              </w:rPr>
              <w:t>机构名称（标准机构名称）</w:t>
            </w:r>
          </w:p>
        </w:tc>
        <w:tc>
          <w:tcPr>
            <w:tcW w:w="431" w:type="pct"/>
            <w:tcBorders>
              <w:top w:val="single" w:color="000000" w:sz="6" w:space="0"/>
              <w:left w:val="nil"/>
              <w:bottom w:val="single" w:color="000000" w:sz="6" w:space="0"/>
              <w:right w:val="single" w:color="000000" w:sz="6" w:space="0"/>
            </w:tcBorders>
          </w:tcPr>
          <w:p w14:paraId="04C86A9D">
            <w:pPr>
              <w:jc w:val="center"/>
              <w:textAlignment w:val="top"/>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tcPr>
          <w:p w14:paraId="31ED9ED8">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240E886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52BADDD">
            <w:pPr>
              <w:jc w:val="center"/>
              <w:textAlignment w:val="top"/>
              <w:rPr>
                <w:rFonts w:hint="default" w:cs="宋体"/>
                <w:sz w:val="18"/>
                <w:szCs w:val="18"/>
              </w:rPr>
            </w:pPr>
          </w:p>
        </w:tc>
      </w:tr>
      <w:tr w14:paraId="3B7EAB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4AE8F44">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28696432">
            <w:pPr>
              <w:textAlignment w:val="top"/>
              <w:rPr>
                <w:rFonts w:hint="default" w:cs="宋体"/>
                <w:sz w:val="18"/>
                <w:szCs w:val="18"/>
              </w:rPr>
            </w:pPr>
            <w:r>
              <w:rPr>
                <w:rFonts w:cs="宋体"/>
                <w:sz w:val="18"/>
                <w:szCs w:val="18"/>
                <w:lang w:bidi="ar"/>
              </w:rPr>
              <w:t>机构编码</w:t>
            </w:r>
          </w:p>
        </w:tc>
        <w:tc>
          <w:tcPr>
            <w:tcW w:w="1175" w:type="pct"/>
            <w:tcBorders>
              <w:top w:val="single" w:color="000000" w:sz="6" w:space="0"/>
              <w:left w:val="nil"/>
              <w:bottom w:val="single" w:color="000000" w:sz="6" w:space="0"/>
              <w:right w:val="single" w:color="000000" w:sz="6" w:space="0"/>
            </w:tcBorders>
          </w:tcPr>
          <w:p w14:paraId="01BA42D6">
            <w:pPr>
              <w:textAlignment w:val="top"/>
              <w:rPr>
                <w:rFonts w:hint="default" w:cs="宋体"/>
                <w:sz w:val="18"/>
                <w:szCs w:val="18"/>
              </w:rPr>
            </w:pPr>
            <w:r>
              <w:rPr>
                <w:rFonts w:cs="宋体"/>
                <w:sz w:val="18"/>
                <w:szCs w:val="18"/>
                <w:lang w:bidi="ar"/>
              </w:rPr>
              <w:t>机构编码（标准机构编码）</w:t>
            </w:r>
          </w:p>
        </w:tc>
        <w:tc>
          <w:tcPr>
            <w:tcW w:w="431" w:type="pct"/>
            <w:tcBorders>
              <w:top w:val="single" w:color="000000" w:sz="6" w:space="0"/>
              <w:left w:val="nil"/>
              <w:bottom w:val="single" w:color="000000" w:sz="6" w:space="0"/>
              <w:right w:val="single" w:color="000000" w:sz="6" w:space="0"/>
            </w:tcBorders>
          </w:tcPr>
          <w:p w14:paraId="0AAB1EF1">
            <w:pPr>
              <w:jc w:val="center"/>
              <w:textAlignment w:val="top"/>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tcPr>
          <w:p w14:paraId="4E4E3BA2">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1404382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596FE67">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6B9650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2D44420">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7382698A">
            <w:pPr>
              <w:textAlignment w:val="top"/>
              <w:rPr>
                <w:rFonts w:hint="default" w:cs="宋体"/>
                <w:sz w:val="18"/>
                <w:szCs w:val="18"/>
              </w:rPr>
            </w:pPr>
            <w:r>
              <w:rPr>
                <w:rFonts w:cs="宋体"/>
                <w:sz w:val="18"/>
                <w:szCs w:val="18"/>
                <w:lang w:bidi="ar"/>
              </w:rPr>
              <w:t>医院院区编码</w:t>
            </w:r>
          </w:p>
        </w:tc>
        <w:tc>
          <w:tcPr>
            <w:tcW w:w="1175" w:type="pct"/>
            <w:tcBorders>
              <w:top w:val="single" w:color="000000" w:sz="6" w:space="0"/>
              <w:left w:val="nil"/>
              <w:bottom w:val="single" w:color="000000" w:sz="6" w:space="0"/>
              <w:right w:val="single" w:color="000000" w:sz="6" w:space="0"/>
            </w:tcBorders>
          </w:tcPr>
          <w:p w14:paraId="6F3B7DC1">
            <w:pPr>
              <w:textAlignment w:val="top"/>
              <w:rPr>
                <w:rFonts w:hint="default" w:cs="宋体"/>
                <w:sz w:val="18"/>
                <w:szCs w:val="18"/>
              </w:rPr>
            </w:pPr>
            <w:r>
              <w:rPr>
                <w:rFonts w:cs="宋体"/>
                <w:sz w:val="18"/>
                <w:szCs w:val="18"/>
                <w:lang w:bidi="ar"/>
              </w:rPr>
              <w:t>自行区分，如果无分院，与机构编码一致</w:t>
            </w:r>
          </w:p>
        </w:tc>
        <w:tc>
          <w:tcPr>
            <w:tcW w:w="431" w:type="pct"/>
            <w:tcBorders>
              <w:top w:val="single" w:color="000000" w:sz="6" w:space="0"/>
              <w:left w:val="nil"/>
              <w:bottom w:val="single" w:color="000000" w:sz="6" w:space="0"/>
              <w:right w:val="single" w:color="000000" w:sz="6" w:space="0"/>
            </w:tcBorders>
          </w:tcPr>
          <w:p w14:paraId="78259318">
            <w:pPr>
              <w:jc w:val="center"/>
              <w:textAlignment w:val="top"/>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tcPr>
          <w:p w14:paraId="14AFB55D">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64071DD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4A98FA4">
            <w:pPr>
              <w:jc w:val="center"/>
              <w:textAlignment w:val="top"/>
              <w:rPr>
                <w:rFonts w:hint="default" w:cs="宋体"/>
                <w:sz w:val="18"/>
                <w:szCs w:val="18"/>
              </w:rPr>
            </w:pPr>
          </w:p>
        </w:tc>
      </w:tr>
      <w:tr w14:paraId="688833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B4CE01">
            <w:pPr>
              <w:textAlignment w:val="center"/>
              <w:rPr>
                <w:rFonts w:hint="default" w:cs="宋体"/>
                <w:sz w:val="18"/>
                <w:szCs w:val="18"/>
                <w:lang w:bidi="ar"/>
              </w:rPr>
            </w:pPr>
            <w:r>
              <w:rPr>
                <w:rFonts w:cs="宋体"/>
                <w:bCs/>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0652B5B1">
            <w:pPr>
              <w:rPr>
                <w:rFonts w:hint="default" w:cs="宋体"/>
                <w:sz w:val="18"/>
                <w:szCs w:val="18"/>
              </w:rPr>
            </w:pPr>
            <w:r>
              <w:rPr>
                <w:rFonts w:cs="宋体"/>
                <w:sz w:val="18"/>
                <w:szCs w:val="18"/>
              </w:rPr>
              <w:t>住院就诊流水号</w:t>
            </w:r>
          </w:p>
        </w:tc>
        <w:tc>
          <w:tcPr>
            <w:tcW w:w="1175" w:type="pct"/>
            <w:tcBorders>
              <w:top w:val="single" w:color="000000" w:sz="6" w:space="0"/>
              <w:left w:val="nil"/>
              <w:bottom w:val="single" w:color="000000" w:sz="6" w:space="0"/>
              <w:right w:val="single" w:color="000000" w:sz="6" w:space="0"/>
            </w:tcBorders>
            <w:vAlign w:val="center"/>
          </w:tcPr>
          <w:p w14:paraId="6A4A6CC3">
            <w:pPr>
              <w:rPr>
                <w:rFonts w:hint="default" w:cs="宋体"/>
                <w:sz w:val="18"/>
                <w:szCs w:val="18"/>
              </w:rPr>
            </w:pPr>
            <w:r>
              <w:rPr>
                <w:rFonts w:cs="宋体"/>
                <w:sz w:val="18"/>
                <w:szCs w:val="18"/>
              </w:rPr>
              <w:t>入院登记时产生的代表该次住院的信息系统唯一识别编号</w:t>
            </w:r>
          </w:p>
        </w:tc>
        <w:tc>
          <w:tcPr>
            <w:tcW w:w="431" w:type="pct"/>
            <w:tcBorders>
              <w:top w:val="single" w:color="000000" w:sz="6" w:space="0"/>
              <w:left w:val="nil"/>
              <w:bottom w:val="single" w:color="000000" w:sz="6" w:space="0"/>
              <w:right w:val="single" w:color="000000" w:sz="6" w:space="0"/>
            </w:tcBorders>
            <w:vAlign w:val="center"/>
          </w:tcPr>
          <w:p w14:paraId="35ACB63B">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0431CE4">
            <w:pPr>
              <w:jc w:val="center"/>
              <w:textAlignment w:val="center"/>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095CF1A">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BBD8BD7">
            <w:pPr>
              <w:jc w:val="center"/>
              <w:textAlignment w:val="top"/>
              <w:rPr>
                <w:rFonts w:hint="default" w:cs="宋体"/>
                <w:sz w:val="18"/>
                <w:szCs w:val="18"/>
              </w:rPr>
            </w:pPr>
          </w:p>
        </w:tc>
      </w:tr>
      <w:tr w14:paraId="205532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FD257D">
            <w:pPr>
              <w:jc w:val="both"/>
              <w:rPr>
                <w:rFonts w:hint="default" w:cs="宋体"/>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30938CFA">
            <w:pPr>
              <w:rPr>
                <w:rFonts w:hint="default" w:cs="宋体"/>
                <w:sz w:val="18"/>
                <w:szCs w:val="18"/>
              </w:rPr>
            </w:pPr>
            <w:r>
              <w:rPr>
                <w:rFonts w:cs="宋体"/>
                <w:sz w:val="18"/>
                <w:szCs w:val="18"/>
              </w:rPr>
              <w:t>患者姓名</w:t>
            </w:r>
          </w:p>
        </w:tc>
        <w:tc>
          <w:tcPr>
            <w:tcW w:w="1175" w:type="pct"/>
            <w:tcBorders>
              <w:top w:val="single" w:color="000000" w:sz="6" w:space="0"/>
              <w:left w:val="nil"/>
              <w:bottom w:val="single" w:color="000000" w:sz="6" w:space="0"/>
              <w:right w:val="single" w:color="000000" w:sz="6" w:space="0"/>
            </w:tcBorders>
            <w:vAlign w:val="center"/>
          </w:tcPr>
          <w:p w14:paraId="6333E6A9">
            <w:pPr>
              <w:rPr>
                <w:rFonts w:hint="default" w:cs="宋体"/>
                <w:sz w:val="18"/>
                <w:szCs w:val="18"/>
              </w:rPr>
            </w:pPr>
            <w:r>
              <w:rPr>
                <w:rFonts w:cs="宋体"/>
                <w:sz w:val="18"/>
                <w:szCs w:val="18"/>
              </w:rPr>
              <w:t>患者在公安管理部门正式登记注册的姓氏和名称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1BC23AC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2E90C3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20725C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5048F31">
            <w:pPr>
              <w:rPr>
                <w:rFonts w:hint="default" w:cs="宋体"/>
                <w:sz w:val="18"/>
                <w:szCs w:val="18"/>
              </w:rPr>
            </w:pPr>
          </w:p>
        </w:tc>
      </w:tr>
      <w:tr w14:paraId="6CC260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EB81275">
            <w:pPr>
              <w:jc w:val="both"/>
              <w:rPr>
                <w:rFonts w:hint="default" w:cs="宋体"/>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vAlign w:val="center"/>
          </w:tcPr>
          <w:p w14:paraId="31A7FEE8">
            <w:pPr>
              <w:rPr>
                <w:rFonts w:hint="default" w:cs="宋体"/>
                <w:sz w:val="18"/>
                <w:szCs w:val="18"/>
              </w:rPr>
            </w:pPr>
            <w:r>
              <w:rPr>
                <w:rFonts w:cs="宋体"/>
                <w:sz w:val="18"/>
                <w:szCs w:val="18"/>
              </w:rPr>
              <w:t>性别</w:t>
            </w:r>
          </w:p>
        </w:tc>
        <w:tc>
          <w:tcPr>
            <w:tcW w:w="1175" w:type="pct"/>
            <w:tcBorders>
              <w:top w:val="single" w:color="000000" w:sz="6" w:space="0"/>
              <w:left w:val="nil"/>
              <w:bottom w:val="single" w:color="000000" w:sz="6" w:space="0"/>
              <w:right w:val="single" w:color="000000" w:sz="6" w:space="0"/>
            </w:tcBorders>
            <w:vAlign w:val="center"/>
          </w:tcPr>
          <w:p w14:paraId="2FCA658B">
            <w:pPr>
              <w:rPr>
                <w:rFonts w:hint="default" w:cs="宋体"/>
                <w:sz w:val="18"/>
                <w:szCs w:val="18"/>
              </w:rPr>
            </w:pPr>
            <w:r>
              <w:rPr>
                <w:rFonts w:cs="宋体"/>
                <w:sz w:val="18"/>
                <w:szCs w:val="18"/>
              </w:rPr>
              <w:t>个体生理性别在特定编码体系中的代码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413CE7B0">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FC3B90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6A40CE8">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245768D3">
            <w:pPr>
              <w:rPr>
                <w:rFonts w:hint="default" w:cs="宋体"/>
                <w:sz w:val="18"/>
                <w:szCs w:val="18"/>
              </w:rPr>
            </w:pPr>
            <w:r>
              <w:rPr>
                <w:rFonts w:cs="宋体"/>
                <w:sz w:val="18"/>
                <w:szCs w:val="18"/>
              </w:rPr>
              <w:t>GB/T 2261.1</w:t>
            </w:r>
          </w:p>
        </w:tc>
      </w:tr>
      <w:tr w14:paraId="4FA5E5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3EDED79">
            <w:pPr>
              <w:jc w:val="both"/>
              <w:rPr>
                <w:rFonts w:hint="eastAsia" w:ascii="宋体" w:hAnsi="宋体" w:eastAsia="宋体" w:cs="宋体"/>
                <w:sz w:val="18"/>
                <w:szCs w:val="18"/>
                <w:lang w:val="en-US" w:eastAsia="zh-CN" w:bidi="ar"/>
              </w:rPr>
            </w:pPr>
            <w:r>
              <w:rPr>
                <w:rFonts w:cs="宋体"/>
                <w:sz w:val="18"/>
                <w:szCs w:val="18"/>
                <w:lang w:bidi="ar"/>
              </w:rPr>
              <w:t>HEAD_SEXNAME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C19D63D">
            <w:pPr>
              <w:rPr>
                <w:rFonts w:hint="eastAsia" w:ascii="宋体" w:hAnsi="宋体" w:eastAsia="宋体" w:cs="宋体"/>
                <w:sz w:val="18"/>
                <w:szCs w:val="18"/>
                <w:lang w:val="en-US" w:eastAsia="zh-CN" w:bidi="ar-SA"/>
              </w:rPr>
            </w:pPr>
            <w:r>
              <w:rPr>
                <w:rFonts w:cs="宋体"/>
                <w:sz w:val="18"/>
                <w:szCs w:val="18"/>
              </w:rPr>
              <w:t>性别名称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27A4BCD4">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2EFB26F7">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2BD93724">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162013D5">
            <w:pPr>
              <w:textAlignment w:val="center"/>
              <w:rPr>
                <w:rFonts w:hint="eastAsia" w:ascii="宋体" w:hAnsi="宋体" w:eastAsia="宋体" w:cs="宋体"/>
                <w:sz w:val="18"/>
                <w:szCs w:val="18"/>
                <w:lang w:val="en-US" w:eastAsia="zh-CN" w:bidi="ar-SA"/>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15C9700">
            <w:pPr>
              <w:rPr>
                <w:rFonts w:hint="default" w:ascii="宋体" w:hAnsi="宋体" w:eastAsia="宋体" w:cs="宋体"/>
                <w:sz w:val="18"/>
                <w:szCs w:val="18"/>
                <w:lang w:val="en-US" w:eastAsia="zh-CN" w:bidi="ar-SA"/>
              </w:rPr>
            </w:pPr>
          </w:p>
        </w:tc>
      </w:tr>
      <w:tr w14:paraId="5D5E35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C3A9213">
            <w:pPr>
              <w:jc w:val="both"/>
              <w:rPr>
                <w:rFonts w:hint="default" w:cs="宋体"/>
                <w:sz w:val="18"/>
                <w:szCs w:val="18"/>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vAlign w:val="center"/>
          </w:tcPr>
          <w:p w14:paraId="2B2A510A">
            <w:pPr>
              <w:rPr>
                <w:rFonts w:hint="default" w:cs="宋体"/>
                <w:sz w:val="18"/>
                <w:szCs w:val="18"/>
              </w:rPr>
            </w:pPr>
            <w:r>
              <w:rPr>
                <w:rFonts w:cs="宋体"/>
                <w:sz w:val="18"/>
                <w:szCs w:val="18"/>
              </w:rPr>
              <w:t>出生日期</w:t>
            </w:r>
          </w:p>
        </w:tc>
        <w:tc>
          <w:tcPr>
            <w:tcW w:w="1175" w:type="pct"/>
            <w:tcBorders>
              <w:top w:val="single" w:color="000000" w:sz="6" w:space="0"/>
              <w:left w:val="nil"/>
              <w:bottom w:val="single" w:color="000000" w:sz="6" w:space="0"/>
              <w:right w:val="single" w:color="000000" w:sz="6" w:space="0"/>
            </w:tcBorders>
            <w:vAlign w:val="center"/>
          </w:tcPr>
          <w:p w14:paraId="678FFF08">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31" w:type="pct"/>
            <w:tcBorders>
              <w:top w:val="single" w:color="000000" w:sz="6" w:space="0"/>
              <w:left w:val="nil"/>
              <w:bottom w:val="single" w:color="000000" w:sz="6" w:space="0"/>
              <w:right w:val="single" w:color="000000" w:sz="6" w:space="0"/>
            </w:tcBorders>
            <w:vAlign w:val="center"/>
          </w:tcPr>
          <w:p w14:paraId="68DC3190">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D07576E">
            <w:pPr>
              <w:jc w:val="center"/>
              <w:textAlignment w:val="center"/>
              <w:rPr>
                <w:rFonts w:hint="default" w:cs="宋体"/>
                <w:sz w:val="18"/>
                <w:szCs w:val="18"/>
              </w:rPr>
            </w:pPr>
            <w:r>
              <w:rPr>
                <w:rFonts w:hint="default" w:cs="宋体"/>
                <w:sz w:val="18"/>
                <w:szCs w:val="18"/>
              </w:rPr>
              <w:t>date</w:t>
            </w:r>
          </w:p>
        </w:tc>
        <w:tc>
          <w:tcPr>
            <w:tcW w:w="549" w:type="pct"/>
            <w:tcBorders>
              <w:top w:val="single" w:color="000000" w:sz="6" w:space="0"/>
              <w:left w:val="nil"/>
              <w:bottom w:val="single" w:color="000000" w:sz="6" w:space="0"/>
              <w:right w:val="single" w:color="000000" w:sz="6" w:space="0"/>
            </w:tcBorders>
            <w:vAlign w:val="center"/>
          </w:tcPr>
          <w:p w14:paraId="394203AE">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181249DF">
            <w:pPr>
              <w:rPr>
                <w:rFonts w:hint="default" w:cs="宋体"/>
                <w:sz w:val="18"/>
                <w:szCs w:val="18"/>
              </w:rPr>
            </w:pPr>
          </w:p>
        </w:tc>
      </w:tr>
      <w:tr w14:paraId="0F1622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5677A42">
            <w:pPr>
              <w:jc w:val="both"/>
              <w:rPr>
                <w:rFonts w:hint="default" w:cs="宋体"/>
                <w:sz w:val="18"/>
                <w:szCs w:val="18"/>
              </w:rPr>
            </w:pPr>
            <w:r>
              <w:rPr>
                <w:rFonts w:cs="宋体"/>
                <w:sz w:val="18"/>
                <w:szCs w:val="18"/>
              </w:rPr>
              <w:t>HEAD_IDCARD</w:t>
            </w:r>
          </w:p>
        </w:tc>
        <w:tc>
          <w:tcPr>
            <w:tcW w:w="714" w:type="pct"/>
            <w:tcBorders>
              <w:top w:val="single" w:color="000000" w:sz="6" w:space="0"/>
              <w:left w:val="nil"/>
              <w:bottom w:val="single" w:color="000000" w:sz="6" w:space="0"/>
              <w:right w:val="single" w:color="000000" w:sz="6" w:space="0"/>
            </w:tcBorders>
            <w:vAlign w:val="center"/>
          </w:tcPr>
          <w:p w14:paraId="2EC99F8D">
            <w:pPr>
              <w:rPr>
                <w:rFonts w:hint="default" w:cs="宋体"/>
                <w:sz w:val="18"/>
                <w:szCs w:val="18"/>
              </w:rPr>
            </w:pPr>
            <w:r>
              <w:rPr>
                <w:rFonts w:cs="宋体"/>
                <w:sz w:val="18"/>
                <w:szCs w:val="18"/>
              </w:rPr>
              <w:t>证件号码</w:t>
            </w:r>
          </w:p>
        </w:tc>
        <w:tc>
          <w:tcPr>
            <w:tcW w:w="1175" w:type="pct"/>
            <w:tcBorders>
              <w:top w:val="single" w:color="000000" w:sz="6" w:space="0"/>
              <w:left w:val="nil"/>
              <w:bottom w:val="single" w:color="000000" w:sz="6" w:space="0"/>
              <w:right w:val="single" w:color="000000" w:sz="6" w:space="0"/>
            </w:tcBorders>
            <w:vAlign w:val="center"/>
          </w:tcPr>
          <w:p w14:paraId="43CA9AC6">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431" w:type="pct"/>
            <w:tcBorders>
              <w:top w:val="single" w:color="000000" w:sz="6" w:space="0"/>
              <w:left w:val="nil"/>
              <w:bottom w:val="single" w:color="000000" w:sz="6" w:space="0"/>
              <w:right w:val="single" w:color="000000" w:sz="6" w:space="0"/>
            </w:tcBorders>
            <w:vAlign w:val="center"/>
          </w:tcPr>
          <w:p w14:paraId="28BCCB0E">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0FCD8F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3E0EFE3">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80D7FA5">
            <w:pPr>
              <w:rPr>
                <w:rFonts w:hint="default" w:cs="宋体"/>
                <w:sz w:val="18"/>
                <w:szCs w:val="18"/>
              </w:rPr>
            </w:pPr>
          </w:p>
        </w:tc>
      </w:tr>
      <w:tr w14:paraId="0A0C18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9F73FC">
            <w:pPr>
              <w:jc w:val="both"/>
              <w:rPr>
                <w:rFonts w:hint="default" w:cs="宋体"/>
                <w:sz w:val="18"/>
                <w:szCs w:val="18"/>
              </w:rPr>
            </w:pPr>
            <w:r>
              <w:rPr>
                <w:rFonts w:cs="宋体"/>
                <w:sz w:val="18"/>
                <w:szCs w:val="18"/>
              </w:rPr>
              <w:t>HEAD_IDTYPE</w:t>
            </w:r>
          </w:p>
        </w:tc>
        <w:tc>
          <w:tcPr>
            <w:tcW w:w="714" w:type="pct"/>
            <w:tcBorders>
              <w:top w:val="single" w:color="000000" w:sz="6" w:space="0"/>
              <w:left w:val="nil"/>
              <w:bottom w:val="single" w:color="000000" w:sz="6" w:space="0"/>
              <w:right w:val="single" w:color="000000" w:sz="6" w:space="0"/>
            </w:tcBorders>
            <w:vAlign w:val="center"/>
          </w:tcPr>
          <w:p w14:paraId="1656F0BA">
            <w:pPr>
              <w:rPr>
                <w:rFonts w:hint="default" w:cs="宋体"/>
                <w:sz w:val="18"/>
                <w:szCs w:val="18"/>
              </w:rPr>
            </w:pPr>
            <w:r>
              <w:rPr>
                <w:rFonts w:cs="宋体"/>
                <w:sz w:val="18"/>
                <w:szCs w:val="18"/>
              </w:rPr>
              <w:t>身份证件类别代码</w:t>
            </w:r>
          </w:p>
        </w:tc>
        <w:tc>
          <w:tcPr>
            <w:tcW w:w="1175" w:type="pct"/>
            <w:tcBorders>
              <w:top w:val="single" w:color="000000" w:sz="6" w:space="0"/>
              <w:left w:val="nil"/>
              <w:bottom w:val="single" w:color="000000" w:sz="6" w:space="0"/>
              <w:right w:val="single" w:color="000000" w:sz="6" w:space="0"/>
            </w:tcBorders>
            <w:vAlign w:val="center"/>
          </w:tcPr>
          <w:p w14:paraId="4BEE6C8D">
            <w:pPr>
              <w:rPr>
                <w:rFonts w:hint="default" w:cs="宋体"/>
                <w:sz w:val="18"/>
                <w:szCs w:val="18"/>
              </w:rPr>
            </w:pPr>
            <w:r>
              <w:rPr>
                <w:rFonts w:cs="宋体"/>
                <w:sz w:val="18"/>
                <w:szCs w:val="18"/>
              </w:rPr>
              <w:t>患者身份证件所属类别在特定编码体系中的代码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36CD88E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35F5B4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5FDC1E6">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33060AA1">
            <w:pPr>
              <w:rPr>
                <w:rFonts w:hint="default" w:cs="宋体"/>
                <w:sz w:val="18"/>
                <w:szCs w:val="18"/>
              </w:rPr>
            </w:pPr>
            <w:r>
              <w:rPr>
                <w:rFonts w:cs="宋体"/>
                <w:sz w:val="18"/>
                <w:szCs w:val="18"/>
              </w:rPr>
              <w:t>CV02.01.101</w:t>
            </w:r>
          </w:p>
        </w:tc>
      </w:tr>
      <w:tr w14:paraId="51796C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8FEBAC7">
            <w:pPr>
              <w:jc w:val="both"/>
              <w:rPr>
                <w:rFonts w:hint="eastAsia" w:ascii="宋体" w:hAnsi="宋体" w:eastAsia="宋体" w:cs="宋体"/>
                <w:sz w:val="18"/>
                <w:szCs w:val="18"/>
                <w:lang w:val="en-US" w:eastAsia="zh-CN" w:bidi="ar-SA"/>
              </w:rPr>
            </w:pPr>
            <w:r>
              <w:rPr>
                <w:rFonts w:cs="宋体"/>
                <w:sz w:val="18"/>
                <w:szCs w:val="18"/>
              </w:rPr>
              <w:t>HEAD_IDTYPE_NAME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CC5334">
            <w:pPr>
              <w:rPr>
                <w:rFonts w:hint="eastAsia" w:ascii="宋体" w:hAnsi="宋体" w:eastAsia="宋体" w:cs="宋体"/>
                <w:sz w:val="18"/>
                <w:szCs w:val="18"/>
                <w:lang w:val="en-US" w:eastAsia="zh-CN" w:bidi="ar-SA"/>
              </w:rPr>
            </w:pPr>
            <w:r>
              <w:rPr>
                <w:rFonts w:cs="宋体"/>
                <w:sz w:val="18"/>
                <w:szCs w:val="18"/>
              </w:rPr>
              <w:t>身份证件类别名称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7C895E18">
            <w:pPr>
              <w:rPr>
                <w:rFonts w:hint="eastAsia" w:ascii="宋体" w:hAnsi="宋体" w:eastAsia="宋体" w:cs="宋体"/>
                <w:sz w:val="18"/>
                <w:szCs w:val="18"/>
                <w:lang w:val="en-US" w:eastAsia="zh-CN" w:bidi="ar-SA"/>
              </w:rPr>
            </w:pPr>
            <w:r>
              <w:rPr>
                <w:rFonts w:cs="宋体"/>
                <w:sz w:val="18"/>
                <w:szCs w:val="18"/>
              </w:rPr>
              <w:t>患者身份证件类别名称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269500A4">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3ADBA67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0A84B68">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AEE8C21">
            <w:pPr>
              <w:rPr>
                <w:rFonts w:hint="eastAsia" w:ascii="宋体" w:hAnsi="宋体" w:eastAsia="宋体" w:cs="宋体"/>
                <w:sz w:val="18"/>
                <w:szCs w:val="18"/>
                <w:lang w:val="en-US" w:eastAsia="zh-CN" w:bidi="ar-SA"/>
              </w:rPr>
            </w:pPr>
          </w:p>
        </w:tc>
      </w:tr>
      <w:tr w14:paraId="6300CD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856E9B">
            <w:pPr>
              <w:jc w:val="both"/>
              <w:rPr>
                <w:rFonts w:hint="default" w:cs="宋体"/>
                <w:sz w:val="18"/>
                <w:szCs w:val="18"/>
              </w:rPr>
            </w:pPr>
            <w:r>
              <w:rPr>
                <w:rFonts w:cs="宋体"/>
                <w:sz w:val="18"/>
                <w:szCs w:val="18"/>
              </w:rPr>
              <w:t>HEAD_ADDRESSTYPE</w:t>
            </w:r>
          </w:p>
        </w:tc>
        <w:tc>
          <w:tcPr>
            <w:tcW w:w="714" w:type="pct"/>
            <w:tcBorders>
              <w:top w:val="single" w:color="000000" w:sz="6" w:space="0"/>
              <w:left w:val="nil"/>
              <w:bottom w:val="single" w:color="000000" w:sz="6" w:space="0"/>
              <w:right w:val="single" w:color="000000" w:sz="6" w:space="0"/>
            </w:tcBorders>
            <w:vAlign w:val="center"/>
          </w:tcPr>
          <w:p w14:paraId="484F4E22">
            <w:pPr>
              <w:rPr>
                <w:rFonts w:hint="default" w:cs="宋体"/>
                <w:sz w:val="18"/>
                <w:szCs w:val="18"/>
              </w:rPr>
            </w:pPr>
            <w:r>
              <w:rPr>
                <w:rFonts w:cs="宋体"/>
                <w:sz w:val="18"/>
                <w:szCs w:val="18"/>
              </w:rPr>
              <w:t>地址类别</w:t>
            </w:r>
          </w:p>
        </w:tc>
        <w:tc>
          <w:tcPr>
            <w:tcW w:w="1175" w:type="pct"/>
            <w:tcBorders>
              <w:top w:val="single" w:color="000000" w:sz="6" w:space="0"/>
              <w:left w:val="nil"/>
              <w:bottom w:val="single" w:color="000000" w:sz="6" w:space="0"/>
              <w:right w:val="single" w:color="000000" w:sz="6" w:space="0"/>
            </w:tcBorders>
            <w:vAlign w:val="center"/>
          </w:tcPr>
          <w:p w14:paraId="717916B1">
            <w:pPr>
              <w:rPr>
                <w:rFonts w:hint="default" w:cs="宋体"/>
                <w:sz w:val="18"/>
                <w:szCs w:val="18"/>
              </w:rPr>
            </w:pPr>
            <w:r>
              <w:rPr>
                <w:rFonts w:cs="宋体"/>
                <w:sz w:val="18"/>
                <w:szCs w:val="18"/>
              </w:rPr>
              <w:t>患者填报地址所属类型在特定分类中的代码</w:t>
            </w:r>
          </w:p>
        </w:tc>
        <w:tc>
          <w:tcPr>
            <w:tcW w:w="431" w:type="pct"/>
            <w:tcBorders>
              <w:top w:val="single" w:color="000000" w:sz="6" w:space="0"/>
              <w:left w:val="nil"/>
              <w:bottom w:val="single" w:color="000000" w:sz="6" w:space="0"/>
              <w:right w:val="single" w:color="000000" w:sz="6" w:space="0"/>
            </w:tcBorders>
            <w:vAlign w:val="center"/>
          </w:tcPr>
          <w:p w14:paraId="28264496">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06E279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55A1F39">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56676294">
            <w:pPr>
              <w:rPr>
                <w:rFonts w:hint="default" w:cs="宋体"/>
                <w:sz w:val="18"/>
                <w:szCs w:val="18"/>
              </w:rPr>
            </w:pPr>
            <w:r>
              <w:rPr>
                <w:rFonts w:cs="宋体"/>
                <w:sz w:val="18"/>
                <w:szCs w:val="18"/>
              </w:rPr>
              <w:t>CV02.01.205</w:t>
            </w:r>
          </w:p>
        </w:tc>
      </w:tr>
      <w:tr w14:paraId="2EF9AD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E07121E">
            <w:pPr>
              <w:jc w:val="both"/>
              <w:rPr>
                <w:rFonts w:hint="eastAsia" w:ascii="宋体" w:hAnsi="宋体" w:eastAsia="宋体" w:cs="宋体"/>
                <w:sz w:val="18"/>
                <w:szCs w:val="18"/>
                <w:lang w:val="en-US" w:eastAsia="zh-CN" w:bidi="ar-SA"/>
              </w:rPr>
            </w:pPr>
            <w:r>
              <w:rPr>
                <w:rFonts w:cs="宋体"/>
                <w:sz w:val="18"/>
                <w:szCs w:val="18"/>
              </w:rPr>
              <w:t>HEAD_ADDRESS_TYPE_NAME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B63104">
            <w:pPr>
              <w:rPr>
                <w:rFonts w:hint="eastAsia" w:ascii="宋体" w:hAnsi="宋体" w:eastAsia="宋体" w:cs="宋体"/>
                <w:sz w:val="18"/>
                <w:szCs w:val="18"/>
                <w:lang w:val="en-US" w:eastAsia="zh-CN" w:bidi="ar-SA"/>
              </w:rPr>
            </w:pPr>
            <w:r>
              <w:rPr>
                <w:rFonts w:cs="宋体"/>
                <w:sz w:val="18"/>
                <w:szCs w:val="18"/>
              </w:rPr>
              <w:t>地址类别名称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745F6D4B">
            <w:pPr>
              <w:rPr>
                <w:rFonts w:hint="eastAsia" w:ascii="宋体" w:hAnsi="宋体" w:eastAsia="宋体" w:cs="宋体"/>
                <w:sz w:val="18"/>
                <w:szCs w:val="18"/>
                <w:lang w:val="en-US" w:eastAsia="zh-CN" w:bidi="ar-SA"/>
              </w:rPr>
            </w:pPr>
            <w:r>
              <w:rPr>
                <w:rFonts w:cs="宋体"/>
                <w:sz w:val="18"/>
                <w:szCs w:val="18"/>
              </w:rPr>
              <w:t>患者填报地址所属类型在特定分类中的名称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501EFDAC">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1724A36E">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FF0F7CE">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3DAA95">
            <w:pPr>
              <w:rPr>
                <w:rFonts w:hint="default" w:ascii="宋体" w:hAnsi="宋体" w:eastAsia="宋体" w:cs="宋体"/>
                <w:sz w:val="18"/>
                <w:szCs w:val="18"/>
                <w:lang w:val="en-US" w:eastAsia="zh-CN" w:bidi="ar-SA"/>
              </w:rPr>
            </w:pPr>
          </w:p>
        </w:tc>
      </w:tr>
      <w:tr w14:paraId="5D8F89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8741976">
            <w:pPr>
              <w:jc w:val="both"/>
              <w:rPr>
                <w:rFonts w:hint="default" w:cs="宋体"/>
                <w:sz w:val="18"/>
                <w:szCs w:val="18"/>
              </w:rPr>
            </w:pPr>
            <w:r>
              <w:rPr>
                <w:rFonts w:cs="宋体"/>
                <w:sz w:val="18"/>
                <w:szCs w:val="18"/>
              </w:rPr>
              <w:t>HEAD_ADDRESS</w:t>
            </w:r>
          </w:p>
        </w:tc>
        <w:tc>
          <w:tcPr>
            <w:tcW w:w="714" w:type="pct"/>
            <w:tcBorders>
              <w:top w:val="single" w:color="000000" w:sz="6" w:space="0"/>
              <w:left w:val="nil"/>
              <w:bottom w:val="single" w:color="000000" w:sz="6" w:space="0"/>
              <w:right w:val="single" w:color="000000" w:sz="6" w:space="0"/>
            </w:tcBorders>
            <w:vAlign w:val="center"/>
          </w:tcPr>
          <w:p w14:paraId="5DC4DCCA">
            <w:pPr>
              <w:rPr>
                <w:rFonts w:hint="default" w:cs="宋体"/>
                <w:sz w:val="18"/>
                <w:szCs w:val="18"/>
              </w:rPr>
            </w:pPr>
            <w:r>
              <w:rPr>
                <w:rFonts w:cs="宋体"/>
                <w:sz w:val="18"/>
                <w:szCs w:val="18"/>
              </w:rPr>
              <w:t>详细地址</w:t>
            </w:r>
          </w:p>
        </w:tc>
        <w:tc>
          <w:tcPr>
            <w:tcW w:w="1175" w:type="pct"/>
            <w:tcBorders>
              <w:top w:val="single" w:color="000000" w:sz="6" w:space="0"/>
              <w:left w:val="nil"/>
              <w:bottom w:val="single" w:color="000000" w:sz="6" w:space="0"/>
              <w:right w:val="single" w:color="000000" w:sz="6" w:space="0"/>
            </w:tcBorders>
            <w:vAlign w:val="center"/>
          </w:tcPr>
          <w:p w14:paraId="4F7F5CAD">
            <w:pPr>
              <w:rPr>
                <w:rFonts w:hint="default" w:cs="宋体"/>
                <w:sz w:val="18"/>
                <w:szCs w:val="18"/>
              </w:rPr>
            </w:pPr>
            <w:r>
              <w:rPr>
                <w:rFonts w:cs="宋体"/>
                <w:sz w:val="18"/>
                <w:szCs w:val="18"/>
              </w:rPr>
              <w:t>患者本人或联系人通信的指定地点，内含省份、城市或乡村、街道、门牌号码</w:t>
            </w:r>
          </w:p>
        </w:tc>
        <w:tc>
          <w:tcPr>
            <w:tcW w:w="431" w:type="pct"/>
            <w:tcBorders>
              <w:top w:val="single" w:color="000000" w:sz="6" w:space="0"/>
              <w:left w:val="nil"/>
              <w:bottom w:val="single" w:color="000000" w:sz="6" w:space="0"/>
              <w:right w:val="single" w:color="000000" w:sz="6" w:space="0"/>
            </w:tcBorders>
            <w:vAlign w:val="center"/>
          </w:tcPr>
          <w:p w14:paraId="4AF455B9">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3416B0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5FD520D">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57E05ACE">
            <w:pPr>
              <w:rPr>
                <w:rFonts w:hint="default" w:cs="宋体"/>
                <w:sz w:val="18"/>
                <w:szCs w:val="18"/>
              </w:rPr>
            </w:pPr>
          </w:p>
        </w:tc>
      </w:tr>
      <w:tr w14:paraId="6263E7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8EF4BF">
            <w:pPr>
              <w:textAlignment w:val="center"/>
              <w:rPr>
                <w:rFonts w:hint="default" w:cs="宋体"/>
                <w:sz w:val="18"/>
                <w:szCs w:val="18"/>
                <w:lang w:bidi="ar"/>
              </w:rPr>
            </w:pPr>
            <w:r>
              <w:rPr>
                <w:rFonts w:cs="宋体"/>
                <w:sz w:val="18"/>
                <w:szCs w:val="18"/>
              </w:rPr>
              <w:t>PatientPhone</w:t>
            </w:r>
          </w:p>
        </w:tc>
        <w:tc>
          <w:tcPr>
            <w:tcW w:w="714" w:type="pct"/>
            <w:tcBorders>
              <w:top w:val="single" w:color="000000" w:sz="6" w:space="0"/>
              <w:left w:val="nil"/>
              <w:bottom w:val="single" w:color="000000" w:sz="6" w:space="0"/>
              <w:right w:val="single" w:color="000000" w:sz="6" w:space="0"/>
            </w:tcBorders>
            <w:vAlign w:val="center"/>
          </w:tcPr>
          <w:p w14:paraId="1E343629">
            <w:pPr>
              <w:rPr>
                <w:rFonts w:hint="default" w:cs="宋体"/>
                <w:sz w:val="18"/>
                <w:szCs w:val="18"/>
              </w:rPr>
            </w:pPr>
            <w:r>
              <w:rPr>
                <w:rFonts w:cs="宋体"/>
                <w:sz w:val="18"/>
                <w:szCs w:val="18"/>
              </w:rPr>
              <w:t>患者电话号码</w:t>
            </w:r>
          </w:p>
        </w:tc>
        <w:tc>
          <w:tcPr>
            <w:tcW w:w="1175" w:type="pct"/>
            <w:tcBorders>
              <w:top w:val="single" w:color="000000" w:sz="6" w:space="0"/>
              <w:left w:val="nil"/>
              <w:bottom w:val="single" w:color="000000" w:sz="6" w:space="0"/>
              <w:right w:val="single" w:color="000000" w:sz="6" w:space="0"/>
            </w:tcBorders>
            <w:vAlign w:val="center"/>
          </w:tcPr>
          <w:p w14:paraId="60BA5911">
            <w:pPr>
              <w:rPr>
                <w:rFonts w:hint="default" w:cs="宋体"/>
                <w:sz w:val="18"/>
                <w:szCs w:val="18"/>
              </w:rPr>
            </w:pPr>
            <w:r>
              <w:rPr>
                <w:rFonts w:cs="宋体"/>
                <w:sz w:val="18"/>
                <w:szCs w:val="18"/>
              </w:rPr>
              <w:t>患者本人的电话号码，包括国际、国内区号和分机号</w:t>
            </w:r>
          </w:p>
        </w:tc>
        <w:tc>
          <w:tcPr>
            <w:tcW w:w="431" w:type="pct"/>
            <w:tcBorders>
              <w:top w:val="single" w:color="000000" w:sz="6" w:space="0"/>
              <w:left w:val="nil"/>
              <w:bottom w:val="single" w:color="000000" w:sz="6" w:space="0"/>
              <w:right w:val="single" w:color="000000" w:sz="6" w:space="0"/>
            </w:tcBorders>
            <w:vAlign w:val="center"/>
          </w:tcPr>
          <w:p w14:paraId="5AAF4DAB">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0D11F2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26ED6E9">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BEB2E5A">
            <w:pPr>
              <w:rPr>
                <w:rFonts w:hint="default" w:cs="宋体"/>
                <w:sz w:val="18"/>
                <w:szCs w:val="18"/>
              </w:rPr>
            </w:pPr>
          </w:p>
        </w:tc>
      </w:tr>
      <w:tr w14:paraId="00FDD2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CBF23D">
            <w:pPr>
              <w:textAlignment w:val="center"/>
              <w:rPr>
                <w:rFonts w:hint="default" w:cs="宋体"/>
                <w:sz w:val="18"/>
                <w:szCs w:val="18"/>
                <w:lang w:bidi="ar"/>
              </w:rPr>
            </w:pPr>
            <w:r>
              <w:rPr>
                <w:rFonts w:cs="宋体"/>
                <w:sz w:val="18"/>
                <w:szCs w:val="18"/>
              </w:rPr>
              <w:t>HEAD_FFLAG</w:t>
            </w:r>
          </w:p>
        </w:tc>
        <w:tc>
          <w:tcPr>
            <w:tcW w:w="714" w:type="pct"/>
            <w:tcBorders>
              <w:top w:val="single" w:color="000000" w:sz="6" w:space="0"/>
              <w:left w:val="nil"/>
              <w:bottom w:val="single" w:color="000000" w:sz="6" w:space="0"/>
              <w:right w:val="single" w:color="000000" w:sz="6" w:space="0"/>
            </w:tcBorders>
            <w:vAlign w:val="center"/>
          </w:tcPr>
          <w:p w14:paraId="00339CC1">
            <w:pPr>
              <w:rPr>
                <w:rFonts w:hint="default" w:cs="宋体"/>
                <w:sz w:val="18"/>
                <w:szCs w:val="18"/>
              </w:rPr>
            </w:pPr>
            <w:r>
              <w:rPr>
                <w:rFonts w:cs="宋体"/>
                <w:sz w:val="18"/>
                <w:szCs w:val="18"/>
              </w:rPr>
              <w:t>本市标志</w:t>
            </w:r>
          </w:p>
        </w:tc>
        <w:tc>
          <w:tcPr>
            <w:tcW w:w="1175" w:type="pct"/>
            <w:tcBorders>
              <w:top w:val="single" w:color="000000" w:sz="6" w:space="0"/>
              <w:left w:val="nil"/>
              <w:bottom w:val="single" w:color="000000" w:sz="6" w:space="0"/>
              <w:right w:val="single" w:color="000000" w:sz="6" w:space="0"/>
            </w:tcBorders>
            <w:vAlign w:val="center"/>
          </w:tcPr>
          <w:p w14:paraId="2862861C">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431" w:type="pct"/>
            <w:tcBorders>
              <w:top w:val="single" w:color="000000" w:sz="6" w:space="0"/>
              <w:left w:val="nil"/>
              <w:bottom w:val="single" w:color="000000" w:sz="6" w:space="0"/>
              <w:right w:val="single" w:color="000000" w:sz="6" w:space="0"/>
            </w:tcBorders>
            <w:vAlign w:val="center"/>
          </w:tcPr>
          <w:p w14:paraId="4DB8CD6D">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1191E2D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C62102A">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66EF995">
            <w:pPr>
              <w:rPr>
                <w:rFonts w:hint="default" w:cs="宋体"/>
                <w:sz w:val="18"/>
                <w:szCs w:val="18"/>
              </w:rPr>
            </w:pPr>
            <w:r>
              <w:rPr>
                <w:rFonts w:cs="宋体"/>
                <w:sz w:val="18"/>
                <w:szCs w:val="18"/>
              </w:rPr>
              <w:t>HBCV99.00.001</w:t>
            </w:r>
          </w:p>
        </w:tc>
      </w:tr>
      <w:tr w14:paraId="54B1CED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2D7FA4E">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vAlign w:val="center"/>
          </w:tcPr>
          <w:p w14:paraId="4C58BBB4">
            <w:pPr>
              <w:rPr>
                <w:rFonts w:hint="default" w:cs="宋体"/>
                <w:sz w:val="18"/>
                <w:szCs w:val="18"/>
              </w:rPr>
            </w:pPr>
            <w:r>
              <w:rPr>
                <w:rFonts w:cs="宋体"/>
                <w:sz w:val="18"/>
                <w:szCs w:val="18"/>
              </w:rPr>
              <w:t>卡类型</w:t>
            </w:r>
          </w:p>
        </w:tc>
        <w:tc>
          <w:tcPr>
            <w:tcW w:w="1175" w:type="pct"/>
            <w:tcBorders>
              <w:top w:val="single" w:color="000000" w:sz="6" w:space="0"/>
              <w:left w:val="nil"/>
              <w:bottom w:val="single" w:color="000000" w:sz="6" w:space="0"/>
              <w:right w:val="single" w:color="000000" w:sz="6" w:space="0"/>
            </w:tcBorders>
            <w:vAlign w:val="center"/>
          </w:tcPr>
          <w:p w14:paraId="1E022B44">
            <w:pPr>
              <w:rPr>
                <w:rFonts w:hint="default" w:cs="宋体"/>
                <w:sz w:val="18"/>
                <w:szCs w:val="18"/>
              </w:rPr>
            </w:pPr>
            <w:r>
              <w:rPr>
                <w:rFonts w:cs="宋体"/>
                <w:sz w:val="18"/>
                <w:szCs w:val="18"/>
              </w:rPr>
              <w:t>患者就诊时使用的卡类型在特定编码体系中的代码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46465BFA">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025AFE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DBAF759">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BDEDEB">
            <w:pPr>
              <w:rPr>
                <w:rFonts w:hint="default" w:cs="宋体"/>
                <w:sz w:val="18"/>
                <w:szCs w:val="18"/>
              </w:rPr>
            </w:pPr>
            <w:r>
              <w:rPr>
                <w:rFonts w:cs="宋体"/>
                <w:sz w:val="18"/>
                <w:szCs w:val="18"/>
              </w:rPr>
              <w:t>HBCV09.00.001</w:t>
            </w:r>
          </w:p>
        </w:tc>
      </w:tr>
      <w:tr w14:paraId="383205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2FEE7C5">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C12B58A">
            <w:pPr>
              <w:rPr>
                <w:rFonts w:hint="eastAsia" w:ascii="宋体" w:hAnsi="宋体" w:eastAsia="宋体" w:cs="宋体"/>
                <w:sz w:val="18"/>
                <w:szCs w:val="18"/>
                <w:lang w:val="en-US" w:eastAsia="zh-CN" w:bidi="ar-SA"/>
              </w:rPr>
            </w:pPr>
            <w:r>
              <w:rPr>
                <w:rFonts w:cs="宋体"/>
                <w:sz w:val="18"/>
                <w:szCs w:val="18"/>
              </w:rPr>
              <w:t>卡类型名称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0E76B2F1">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68429E4F">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5A6FC40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12014330">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00E9281">
            <w:pPr>
              <w:rPr>
                <w:rFonts w:hint="default" w:ascii="宋体" w:hAnsi="宋体" w:eastAsia="宋体" w:cs="宋体"/>
                <w:sz w:val="18"/>
                <w:szCs w:val="18"/>
                <w:lang w:val="en-US" w:eastAsia="zh-CN" w:bidi="ar-SA"/>
              </w:rPr>
            </w:pPr>
          </w:p>
        </w:tc>
      </w:tr>
      <w:tr w14:paraId="68673A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7391293">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vAlign w:val="center"/>
          </w:tcPr>
          <w:p w14:paraId="61F03A1B">
            <w:pPr>
              <w:rPr>
                <w:rFonts w:hint="default" w:cs="宋体"/>
                <w:sz w:val="18"/>
                <w:szCs w:val="18"/>
              </w:rPr>
            </w:pPr>
            <w:r>
              <w:rPr>
                <w:rFonts w:cs="宋体"/>
                <w:sz w:val="18"/>
                <w:szCs w:val="18"/>
              </w:rPr>
              <w:t>卡号</w:t>
            </w:r>
          </w:p>
        </w:tc>
        <w:tc>
          <w:tcPr>
            <w:tcW w:w="1175" w:type="pct"/>
            <w:tcBorders>
              <w:top w:val="single" w:color="000000" w:sz="6" w:space="0"/>
              <w:left w:val="nil"/>
              <w:bottom w:val="single" w:color="000000" w:sz="6" w:space="0"/>
              <w:right w:val="single" w:color="000000" w:sz="6" w:space="0"/>
            </w:tcBorders>
            <w:vAlign w:val="center"/>
          </w:tcPr>
          <w:p w14:paraId="5E6C020C">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31" w:type="pct"/>
            <w:tcBorders>
              <w:top w:val="single" w:color="000000" w:sz="6" w:space="0"/>
              <w:left w:val="nil"/>
              <w:bottom w:val="single" w:color="000000" w:sz="6" w:space="0"/>
              <w:right w:val="single" w:color="000000" w:sz="6" w:space="0"/>
            </w:tcBorders>
            <w:vAlign w:val="center"/>
          </w:tcPr>
          <w:p w14:paraId="309E9E01">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F90BA0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424BD1E">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0CF979F">
            <w:pPr>
              <w:rPr>
                <w:rFonts w:hint="default" w:cs="宋体"/>
                <w:sz w:val="18"/>
                <w:szCs w:val="18"/>
              </w:rPr>
            </w:pPr>
          </w:p>
        </w:tc>
      </w:tr>
      <w:tr w14:paraId="245DD9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56CDC1C">
            <w:pPr>
              <w:jc w:val="both"/>
              <w:rPr>
                <w:rFonts w:hint="default" w:cs="宋体"/>
                <w:sz w:val="18"/>
                <w:szCs w:val="18"/>
              </w:rPr>
            </w:pPr>
            <w:r>
              <w:rPr>
                <w:rFonts w:cs="宋体"/>
                <w:sz w:val="18"/>
                <w:szCs w:val="18"/>
              </w:rPr>
              <w:t>YLBXSCKH</w:t>
            </w:r>
          </w:p>
        </w:tc>
        <w:tc>
          <w:tcPr>
            <w:tcW w:w="714" w:type="pct"/>
            <w:tcBorders>
              <w:top w:val="single" w:color="000000" w:sz="6" w:space="0"/>
              <w:left w:val="nil"/>
              <w:bottom w:val="single" w:color="000000" w:sz="6" w:space="0"/>
              <w:right w:val="single" w:color="000000" w:sz="6" w:space="0"/>
            </w:tcBorders>
            <w:vAlign w:val="center"/>
          </w:tcPr>
          <w:p w14:paraId="7D98C468">
            <w:pPr>
              <w:rPr>
                <w:rFonts w:hint="default" w:cs="宋体"/>
                <w:sz w:val="18"/>
                <w:szCs w:val="18"/>
              </w:rPr>
            </w:pPr>
            <w:r>
              <w:rPr>
                <w:rFonts w:cs="宋体"/>
                <w:sz w:val="18"/>
                <w:szCs w:val="18"/>
              </w:rPr>
              <w:t>医疗保险手册（卡）号</w:t>
            </w:r>
          </w:p>
        </w:tc>
        <w:tc>
          <w:tcPr>
            <w:tcW w:w="1175" w:type="pct"/>
            <w:tcBorders>
              <w:top w:val="single" w:color="000000" w:sz="6" w:space="0"/>
              <w:left w:val="nil"/>
              <w:bottom w:val="single" w:color="000000" w:sz="6" w:space="0"/>
              <w:right w:val="single" w:color="000000" w:sz="6" w:space="0"/>
            </w:tcBorders>
            <w:vAlign w:val="center"/>
          </w:tcPr>
          <w:p w14:paraId="4B88199F">
            <w:pPr>
              <w:rPr>
                <w:rFonts w:hint="default" w:cs="宋体"/>
                <w:sz w:val="18"/>
                <w:szCs w:val="18"/>
              </w:rPr>
            </w:pPr>
            <w:r>
              <w:rPr>
                <w:rFonts w:cs="宋体"/>
                <w:sz w:val="18"/>
                <w:szCs w:val="18"/>
              </w:rPr>
              <w:t>患者医疗保险手册编号</w:t>
            </w:r>
          </w:p>
        </w:tc>
        <w:tc>
          <w:tcPr>
            <w:tcW w:w="431" w:type="pct"/>
            <w:tcBorders>
              <w:top w:val="single" w:color="000000" w:sz="6" w:space="0"/>
              <w:left w:val="nil"/>
              <w:bottom w:val="single" w:color="000000" w:sz="6" w:space="0"/>
              <w:right w:val="single" w:color="000000" w:sz="6" w:space="0"/>
            </w:tcBorders>
            <w:vAlign w:val="center"/>
          </w:tcPr>
          <w:p w14:paraId="3F05BC32">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28B5FC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DDB4858">
            <w:pPr>
              <w:textAlignment w:val="center"/>
              <w:rPr>
                <w:rFonts w:hint="default" w:cs="宋体"/>
                <w:sz w:val="18"/>
                <w:szCs w:val="18"/>
              </w:rPr>
            </w:pPr>
            <w:r>
              <w:rPr>
                <w:rFonts w:cs="宋体"/>
                <w:sz w:val="18"/>
                <w:szCs w:val="18"/>
                <w:lang w:bidi="ar"/>
              </w:rPr>
              <w:t>40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C971647">
            <w:pPr>
              <w:rPr>
                <w:rFonts w:hint="default" w:cs="宋体"/>
                <w:sz w:val="18"/>
                <w:szCs w:val="18"/>
              </w:rPr>
            </w:pPr>
          </w:p>
        </w:tc>
      </w:tr>
      <w:tr w14:paraId="613594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2C5C9D">
            <w:pPr>
              <w:jc w:val="both"/>
              <w:rPr>
                <w:rFonts w:hint="default" w:cs="宋体"/>
                <w:sz w:val="18"/>
                <w:szCs w:val="18"/>
              </w:rPr>
            </w:pPr>
            <w:r>
              <w:rPr>
                <w:rFonts w:cs="宋体"/>
                <w:sz w:val="18"/>
                <w:szCs w:val="18"/>
              </w:rPr>
              <w:t>HealthCardID</w:t>
            </w:r>
          </w:p>
        </w:tc>
        <w:tc>
          <w:tcPr>
            <w:tcW w:w="714" w:type="pct"/>
            <w:tcBorders>
              <w:top w:val="single" w:color="000000" w:sz="6" w:space="0"/>
              <w:left w:val="nil"/>
              <w:bottom w:val="single" w:color="000000" w:sz="6" w:space="0"/>
              <w:right w:val="single" w:color="000000" w:sz="6" w:space="0"/>
            </w:tcBorders>
            <w:vAlign w:val="center"/>
          </w:tcPr>
          <w:p w14:paraId="58596F29">
            <w:pPr>
              <w:rPr>
                <w:rFonts w:hint="default" w:cs="宋体"/>
                <w:sz w:val="18"/>
                <w:szCs w:val="18"/>
              </w:rPr>
            </w:pPr>
            <w:r>
              <w:rPr>
                <w:rFonts w:cs="宋体"/>
                <w:sz w:val="18"/>
                <w:szCs w:val="18"/>
              </w:rPr>
              <w:t>居民健康卡号</w:t>
            </w:r>
          </w:p>
        </w:tc>
        <w:tc>
          <w:tcPr>
            <w:tcW w:w="1175" w:type="pct"/>
            <w:tcBorders>
              <w:top w:val="single" w:color="000000" w:sz="6" w:space="0"/>
              <w:left w:val="nil"/>
              <w:bottom w:val="single" w:color="000000" w:sz="6" w:space="0"/>
              <w:right w:val="single" w:color="000000" w:sz="6" w:space="0"/>
            </w:tcBorders>
            <w:vAlign w:val="center"/>
          </w:tcPr>
          <w:p w14:paraId="3CBDB847">
            <w:pPr>
              <w:rPr>
                <w:rFonts w:hint="default" w:cs="宋体"/>
                <w:sz w:val="18"/>
                <w:szCs w:val="18"/>
              </w:rPr>
            </w:pPr>
            <w:r>
              <w:rPr>
                <w:rFonts w:cs="宋体"/>
                <w:sz w:val="18"/>
                <w:szCs w:val="18"/>
              </w:rPr>
              <w:t>患者持有的“中华人民共和国健康卡”的编号</w:t>
            </w:r>
          </w:p>
        </w:tc>
        <w:tc>
          <w:tcPr>
            <w:tcW w:w="431" w:type="pct"/>
            <w:tcBorders>
              <w:top w:val="single" w:color="000000" w:sz="6" w:space="0"/>
              <w:left w:val="nil"/>
              <w:bottom w:val="single" w:color="000000" w:sz="6" w:space="0"/>
              <w:right w:val="single" w:color="000000" w:sz="6" w:space="0"/>
            </w:tcBorders>
            <w:vAlign w:val="center"/>
          </w:tcPr>
          <w:p w14:paraId="686DB37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D6519A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5674CA0">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863433">
            <w:pPr>
              <w:rPr>
                <w:rFonts w:hint="default" w:cs="宋体"/>
                <w:sz w:val="18"/>
                <w:szCs w:val="18"/>
              </w:rPr>
            </w:pPr>
          </w:p>
        </w:tc>
      </w:tr>
      <w:tr w14:paraId="13F85A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1A79BF">
            <w:pPr>
              <w:textAlignment w:val="center"/>
              <w:rPr>
                <w:rFonts w:hint="default" w:cs="宋体"/>
                <w:sz w:val="18"/>
                <w:szCs w:val="18"/>
                <w:lang w:bidi="ar"/>
              </w:rPr>
            </w:pPr>
            <w:r>
              <w:rPr>
                <w:rFonts w:cs="宋体"/>
                <w:sz w:val="18"/>
                <w:szCs w:val="18"/>
              </w:rPr>
              <w:t>YLFKFS</w:t>
            </w:r>
          </w:p>
        </w:tc>
        <w:tc>
          <w:tcPr>
            <w:tcW w:w="714" w:type="pct"/>
            <w:tcBorders>
              <w:top w:val="single" w:color="000000" w:sz="6" w:space="0"/>
              <w:left w:val="nil"/>
              <w:bottom w:val="single" w:color="000000" w:sz="6" w:space="0"/>
              <w:right w:val="single" w:color="000000" w:sz="6" w:space="0"/>
            </w:tcBorders>
            <w:vAlign w:val="center"/>
          </w:tcPr>
          <w:p w14:paraId="4F0C485B">
            <w:pPr>
              <w:rPr>
                <w:rFonts w:hint="default" w:cs="宋体"/>
                <w:sz w:val="18"/>
                <w:szCs w:val="18"/>
              </w:rPr>
            </w:pPr>
            <w:r>
              <w:rPr>
                <w:rFonts w:cs="宋体"/>
                <w:sz w:val="18"/>
                <w:szCs w:val="18"/>
              </w:rPr>
              <w:t>医疗付费方式代码</w:t>
            </w:r>
          </w:p>
        </w:tc>
        <w:tc>
          <w:tcPr>
            <w:tcW w:w="1175" w:type="pct"/>
            <w:tcBorders>
              <w:top w:val="single" w:color="000000" w:sz="6" w:space="0"/>
              <w:left w:val="nil"/>
              <w:bottom w:val="single" w:color="000000" w:sz="6" w:space="0"/>
              <w:right w:val="single" w:color="000000" w:sz="6" w:space="0"/>
            </w:tcBorders>
            <w:vAlign w:val="center"/>
          </w:tcPr>
          <w:p w14:paraId="4486CB7F">
            <w:pPr>
              <w:rPr>
                <w:rFonts w:hint="default" w:cs="宋体"/>
                <w:sz w:val="18"/>
                <w:szCs w:val="18"/>
              </w:rPr>
            </w:pPr>
            <w:r>
              <w:rPr>
                <w:rFonts w:cs="宋体"/>
                <w:sz w:val="18"/>
                <w:szCs w:val="18"/>
              </w:rPr>
              <w:t>患者单次住院诊疗所发生费用的支付方式在特定编码体系中的代码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549C6624">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2394F9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9A1E251">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1EAF25B">
            <w:pPr>
              <w:rPr>
                <w:rFonts w:hint="default" w:cs="宋体"/>
                <w:sz w:val="18"/>
                <w:szCs w:val="18"/>
              </w:rPr>
            </w:pPr>
            <w:r>
              <w:rPr>
                <w:rFonts w:cs="宋体"/>
                <w:sz w:val="18"/>
                <w:szCs w:val="18"/>
              </w:rPr>
              <w:t>CV07.10.003</w:t>
            </w:r>
          </w:p>
        </w:tc>
      </w:tr>
      <w:tr w14:paraId="7B488A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2045783">
            <w:pPr>
              <w:textAlignment w:val="center"/>
              <w:rPr>
                <w:rFonts w:hint="eastAsia" w:ascii="宋体" w:hAnsi="宋体" w:eastAsia="宋体" w:cs="宋体"/>
                <w:sz w:val="18"/>
                <w:szCs w:val="18"/>
                <w:lang w:val="en-US" w:eastAsia="zh-CN" w:bidi="ar-SA"/>
              </w:rPr>
            </w:pPr>
            <w:r>
              <w:rPr>
                <w:rFonts w:cs="宋体"/>
                <w:bCs/>
                <w:sz w:val="18"/>
                <w:szCs w:val="18"/>
              </w:rPr>
              <w:t>YLFFfSMC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1DB3CC9">
            <w:pPr>
              <w:rPr>
                <w:rFonts w:hint="eastAsia" w:ascii="宋体" w:hAnsi="宋体" w:eastAsia="宋体" w:cs="宋体"/>
                <w:sz w:val="18"/>
                <w:szCs w:val="18"/>
                <w:lang w:val="en-US" w:eastAsia="zh-CN" w:bidi="ar-SA"/>
              </w:rPr>
            </w:pPr>
            <w:r>
              <w:rPr>
                <w:rFonts w:cs="宋体"/>
                <w:sz w:val="18"/>
                <w:szCs w:val="18"/>
              </w:rPr>
              <w:t>医疗付费方式名称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4BBBCE57">
            <w:pPr>
              <w:rPr>
                <w:rFonts w:hint="eastAsia" w:ascii="宋体" w:hAnsi="宋体" w:eastAsia="宋体" w:cs="宋体"/>
                <w:sz w:val="18"/>
                <w:szCs w:val="18"/>
                <w:lang w:val="en-US" w:eastAsia="zh-CN" w:bidi="ar-SA"/>
              </w:rPr>
            </w:pPr>
            <w:r>
              <w:rPr>
                <w:rFonts w:cs="宋体"/>
                <w:sz w:val="18"/>
                <w:szCs w:val="18"/>
              </w:rPr>
              <w:t>患者单次住院诊疗所发生费用的支付方式在特定编码体系中的名称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01044D84">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55979777">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FF1C128">
            <w:pPr>
              <w:textAlignment w:val="center"/>
              <w:rPr>
                <w:rFonts w:hint="eastAsia" w:ascii="宋体" w:hAnsi="宋体" w:eastAsia="宋体" w:cs="宋体"/>
                <w:sz w:val="18"/>
                <w:szCs w:val="18"/>
                <w:lang w:val="en-US" w:eastAsia="zh-CN" w:bidi="ar-SA"/>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703F38B">
            <w:pPr>
              <w:rPr>
                <w:rFonts w:hint="default" w:ascii="宋体" w:hAnsi="宋体" w:eastAsia="宋体" w:cs="宋体"/>
                <w:sz w:val="18"/>
                <w:szCs w:val="18"/>
                <w:lang w:val="en-US" w:eastAsia="zh-CN" w:bidi="ar-SA"/>
              </w:rPr>
            </w:pPr>
          </w:p>
        </w:tc>
      </w:tr>
      <w:tr w14:paraId="089FF1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B459DB7">
            <w:pPr>
              <w:jc w:val="both"/>
              <w:rPr>
                <w:rFonts w:hint="default" w:cs="宋体"/>
                <w:sz w:val="18"/>
                <w:szCs w:val="18"/>
              </w:rPr>
            </w:pPr>
            <w:r>
              <w:rPr>
                <w:rFonts w:cs="宋体"/>
                <w:sz w:val="18"/>
                <w:szCs w:val="18"/>
              </w:rPr>
              <w:t>ZYCS</w:t>
            </w:r>
          </w:p>
        </w:tc>
        <w:tc>
          <w:tcPr>
            <w:tcW w:w="714" w:type="pct"/>
            <w:tcBorders>
              <w:top w:val="single" w:color="000000" w:sz="6" w:space="0"/>
              <w:left w:val="nil"/>
              <w:bottom w:val="single" w:color="000000" w:sz="6" w:space="0"/>
              <w:right w:val="single" w:color="000000" w:sz="6" w:space="0"/>
            </w:tcBorders>
            <w:vAlign w:val="center"/>
          </w:tcPr>
          <w:p w14:paraId="796BA66B">
            <w:pPr>
              <w:rPr>
                <w:rFonts w:hint="default" w:cs="宋体"/>
                <w:sz w:val="18"/>
                <w:szCs w:val="18"/>
              </w:rPr>
            </w:pPr>
            <w:r>
              <w:rPr>
                <w:rFonts w:cs="宋体"/>
                <w:sz w:val="18"/>
                <w:szCs w:val="18"/>
              </w:rPr>
              <w:t>住院次数</w:t>
            </w:r>
          </w:p>
        </w:tc>
        <w:tc>
          <w:tcPr>
            <w:tcW w:w="1175" w:type="pct"/>
            <w:tcBorders>
              <w:top w:val="single" w:color="000000" w:sz="6" w:space="0"/>
              <w:left w:val="nil"/>
              <w:bottom w:val="single" w:color="000000" w:sz="6" w:space="0"/>
              <w:right w:val="single" w:color="000000" w:sz="6" w:space="0"/>
            </w:tcBorders>
            <w:vAlign w:val="center"/>
          </w:tcPr>
          <w:p w14:paraId="7CBFCB2F">
            <w:pPr>
              <w:rPr>
                <w:rFonts w:hint="default" w:cs="宋体"/>
                <w:sz w:val="18"/>
                <w:szCs w:val="18"/>
              </w:rPr>
            </w:pPr>
            <w:r>
              <w:rPr>
                <w:rFonts w:cs="宋体"/>
                <w:sz w:val="18"/>
                <w:szCs w:val="18"/>
              </w:rPr>
              <w:t>个体既往住院治疗的次数</w:t>
            </w:r>
          </w:p>
        </w:tc>
        <w:tc>
          <w:tcPr>
            <w:tcW w:w="431" w:type="pct"/>
            <w:tcBorders>
              <w:top w:val="single" w:color="000000" w:sz="6" w:space="0"/>
              <w:left w:val="nil"/>
              <w:bottom w:val="single" w:color="000000" w:sz="6" w:space="0"/>
              <w:right w:val="single" w:color="000000" w:sz="6" w:space="0"/>
            </w:tcBorders>
            <w:vAlign w:val="center"/>
          </w:tcPr>
          <w:p w14:paraId="73F63A92">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63A3A2CF">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7BC944AD">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EBB1845">
            <w:pPr>
              <w:rPr>
                <w:rFonts w:hint="default" w:cs="宋体"/>
                <w:sz w:val="18"/>
                <w:szCs w:val="18"/>
              </w:rPr>
            </w:pPr>
          </w:p>
        </w:tc>
      </w:tr>
      <w:tr w14:paraId="7B65E3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7DEAA1C">
            <w:pPr>
              <w:jc w:val="both"/>
              <w:rPr>
                <w:rFonts w:hint="default" w:cs="宋体"/>
                <w:sz w:val="18"/>
                <w:szCs w:val="18"/>
              </w:rPr>
            </w:pPr>
            <w:r>
              <w:rPr>
                <w:rFonts w:cs="宋体"/>
                <w:sz w:val="18"/>
                <w:szCs w:val="18"/>
              </w:rPr>
              <w:t>BAH</w:t>
            </w:r>
          </w:p>
        </w:tc>
        <w:tc>
          <w:tcPr>
            <w:tcW w:w="714" w:type="pct"/>
            <w:tcBorders>
              <w:top w:val="single" w:color="000000" w:sz="6" w:space="0"/>
              <w:left w:val="nil"/>
              <w:bottom w:val="single" w:color="000000" w:sz="6" w:space="0"/>
              <w:right w:val="single" w:color="000000" w:sz="6" w:space="0"/>
            </w:tcBorders>
            <w:vAlign w:val="center"/>
          </w:tcPr>
          <w:p w14:paraId="6CD0EF79">
            <w:pPr>
              <w:rPr>
                <w:rFonts w:hint="default" w:cs="宋体"/>
                <w:sz w:val="18"/>
                <w:szCs w:val="18"/>
              </w:rPr>
            </w:pPr>
            <w:r>
              <w:rPr>
                <w:rFonts w:cs="宋体"/>
                <w:sz w:val="18"/>
                <w:szCs w:val="18"/>
              </w:rPr>
              <w:t>病案号</w:t>
            </w:r>
          </w:p>
        </w:tc>
        <w:tc>
          <w:tcPr>
            <w:tcW w:w="1175" w:type="pct"/>
            <w:tcBorders>
              <w:top w:val="single" w:color="000000" w:sz="6" w:space="0"/>
              <w:left w:val="nil"/>
              <w:bottom w:val="single" w:color="000000" w:sz="6" w:space="0"/>
              <w:right w:val="single" w:color="000000" w:sz="6" w:space="0"/>
            </w:tcBorders>
            <w:vAlign w:val="center"/>
          </w:tcPr>
          <w:p w14:paraId="30C7F816">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431" w:type="pct"/>
            <w:tcBorders>
              <w:top w:val="single" w:color="000000" w:sz="6" w:space="0"/>
              <w:left w:val="nil"/>
              <w:bottom w:val="single" w:color="000000" w:sz="6" w:space="0"/>
              <w:right w:val="single" w:color="000000" w:sz="6" w:space="0"/>
            </w:tcBorders>
            <w:vAlign w:val="center"/>
          </w:tcPr>
          <w:p w14:paraId="6CC07B84">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458CC8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41B932C">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3AAC0312">
            <w:pPr>
              <w:rPr>
                <w:rFonts w:hint="default" w:cs="宋体"/>
                <w:sz w:val="18"/>
                <w:szCs w:val="18"/>
              </w:rPr>
            </w:pPr>
          </w:p>
        </w:tc>
      </w:tr>
      <w:tr w14:paraId="2E8497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6EA82F1">
            <w:pPr>
              <w:jc w:val="both"/>
              <w:rPr>
                <w:rFonts w:hint="default" w:cs="宋体"/>
                <w:sz w:val="18"/>
                <w:szCs w:val="18"/>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29C1984F">
            <w:pPr>
              <w:rPr>
                <w:rFonts w:hint="default" w:cs="宋体"/>
                <w:sz w:val="18"/>
                <w:szCs w:val="18"/>
              </w:rPr>
            </w:pPr>
            <w:r>
              <w:rPr>
                <w:rFonts w:cs="宋体"/>
                <w:sz w:val="18"/>
                <w:szCs w:val="18"/>
              </w:rPr>
              <w:t>住院号</w:t>
            </w:r>
          </w:p>
        </w:tc>
        <w:tc>
          <w:tcPr>
            <w:tcW w:w="1175" w:type="pct"/>
            <w:tcBorders>
              <w:top w:val="single" w:color="000000" w:sz="6" w:space="0"/>
              <w:left w:val="nil"/>
              <w:bottom w:val="single" w:color="000000" w:sz="6" w:space="0"/>
              <w:right w:val="single" w:color="000000" w:sz="6" w:space="0"/>
            </w:tcBorders>
            <w:vAlign w:val="center"/>
          </w:tcPr>
          <w:p w14:paraId="3ED8559C">
            <w:pPr>
              <w:rPr>
                <w:rFonts w:hint="default" w:cs="宋体"/>
                <w:sz w:val="18"/>
                <w:szCs w:val="18"/>
              </w:rPr>
            </w:pPr>
            <w:r>
              <w:rPr>
                <w:rFonts w:cs="宋体"/>
                <w:sz w:val="18"/>
                <w:szCs w:val="18"/>
              </w:rPr>
              <w:t>按照某-特定编码规则赋予住院就诊对象的顺序号</w:t>
            </w:r>
          </w:p>
        </w:tc>
        <w:tc>
          <w:tcPr>
            <w:tcW w:w="431" w:type="pct"/>
            <w:tcBorders>
              <w:top w:val="single" w:color="000000" w:sz="6" w:space="0"/>
              <w:left w:val="nil"/>
              <w:bottom w:val="single" w:color="000000" w:sz="6" w:space="0"/>
              <w:right w:val="single" w:color="000000" w:sz="6" w:space="0"/>
            </w:tcBorders>
            <w:vAlign w:val="center"/>
          </w:tcPr>
          <w:p w14:paraId="01F88364">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4B2F0E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3D0A976">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3386938D">
            <w:pPr>
              <w:rPr>
                <w:rFonts w:hint="default" w:cs="宋体"/>
                <w:sz w:val="18"/>
                <w:szCs w:val="18"/>
              </w:rPr>
            </w:pPr>
          </w:p>
        </w:tc>
      </w:tr>
      <w:tr w14:paraId="4CEC00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62C512">
            <w:pPr>
              <w:textAlignment w:val="center"/>
              <w:rPr>
                <w:rFonts w:hint="default" w:cs="宋体"/>
                <w:sz w:val="18"/>
                <w:szCs w:val="18"/>
                <w:lang w:bidi="ar"/>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359E148E">
            <w:pPr>
              <w:rPr>
                <w:rFonts w:hint="default" w:cs="宋体"/>
                <w:sz w:val="18"/>
                <w:szCs w:val="18"/>
              </w:rPr>
            </w:pPr>
            <w:r>
              <w:rPr>
                <w:rFonts w:cs="宋体"/>
                <w:sz w:val="18"/>
                <w:szCs w:val="18"/>
              </w:rPr>
              <w:t>年龄（岁）</w:t>
            </w:r>
          </w:p>
        </w:tc>
        <w:tc>
          <w:tcPr>
            <w:tcW w:w="1175" w:type="pct"/>
            <w:tcBorders>
              <w:top w:val="single" w:color="000000" w:sz="6" w:space="0"/>
              <w:left w:val="nil"/>
              <w:bottom w:val="single" w:color="000000" w:sz="6" w:space="0"/>
              <w:right w:val="single" w:color="000000" w:sz="6" w:space="0"/>
            </w:tcBorders>
            <w:vAlign w:val="center"/>
          </w:tcPr>
          <w:p w14:paraId="4FA98FDC">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31" w:type="pct"/>
            <w:tcBorders>
              <w:top w:val="single" w:color="000000" w:sz="6" w:space="0"/>
              <w:left w:val="nil"/>
              <w:bottom w:val="single" w:color="000000" w:sz="6" w:space="0"/>
              <w:right w:val="single" w:color="000000" w:sz="6" w:space="0"/>
            </w:tcBorders>
            <w:vAlign w:val="center"/>
          </w:tcPr>
          <w:p w14:paraId="237AA3F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E900B3F">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2AF50602">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3FE7EFE4">
            <w:pPr>
              <w:rPr>
                <w:rFonts w:hint="default" w:cs="宋体"/>
                <w:sz w:val="18"/>
                <w:szCs w:val="18"/>
              </w:rPr>
            </w:pPr>
          </w:p>
        </w:tc>
      </w:tr>
      <w:tr w14:paraId="0636D9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9B11579">
            <w:pPr>
              <w:textAlignment w:val="center"/>
              <w:rPr>
                <w:rFonts w:hint="default" w:cs="宋体"/>
                <w:sz w:val="18"/>
                <w:szCs w:val="18"/>
                <w:lang w:bidi="ar"/>
              </w:rPr>
            </w:pPr>
            <w:r>
              <w:rPr>
                <w:rFonts w:cs="宋体"/>
                <w:sz w:val="18"/>
                <w:szCs w:val="18"/>
              </w:rPr>
              <w:t>BZYZS_NL</w:t>
            </w:r>
          </w:p>
        </w:tc>
        <w:tc>
          <w:tcPr>
            <w:tcW w:w="714" w:type="pct"/>
            <w:tcBorders>
              <w:top w:val="single" w:color="000000" w:sz="6" w:space="0"/>
              <w:left w:val="nil"/>
              <w:bottom w:val="single" w:color="000000" w:sz="6" w:space="0"/>
              <w:right w:val="single" w:color="000000" w:sz="6" w:space="0"/>
            </w:tcBorders>
            <w:vAlign w:val="center"/>
          </w:tcPr>
          <w:p w14:paraId="3176BF52">
            <w:pPr>
              <w:rPr>
                <w:rFonts w:hint="default" w:cs="宋体"/>
                <w:sz w:val="18"/>
                <w:szCs w:val="18"/>
              </w:rPr>
            </w:pPr>
            <w:r>
              <w:rPr>
                <w:rFonts w:cs="宋体"/>
                <w:sz w:val="18"/>
                <w:szCs w:val="18"/>
              </w:rPr>
              <w:t>年龄(月)</w:t>
            </w:r>
          </w:p>
        </w:tc>
        <w:tc>
          <w:tcPr>
            <w:tcW w:w="1175" w:type="pct"/>
            <w:tcBorders>
              <w:top w:val="single" w:color="000000" w:sz="6" w:space="0"/>
              <w:left w:val="nil"/>
              <w:bottom w:val="single" w:color="000000" w:sz="6" w:space="0"/>
              <w:right w:val="single" w:color="000000" w:sz="6" w:space="0"/>
            </w:tcBorders>
            <w:vAlign w:val="center"/>
          </w:tcPr>
          <w:p w14:paraId="4B825C39">
            <w:pPr>
              <w:rPr>
                <w:rFonts w:hint="default" w:cs="宋体"/>
                <w:sz w:val="18"/>
                <w:szCs w:val="18"/>
              </w:rPr>
            </w:pPr>
            <w:r>
              <w:rPr>
                <w:rFonts w:cs="宋体"/>
                <w:sz w:val="18"/>
                <w:szCs w:val="18"/>
              </w:rPr>
              <w:t>年龄不足1周岁的实足年龄的月龄，以分数形式表示i分数的整数部分代表实足月龄，分数部分分母为30，分子为不足1个月的天数</w:t>
            </w:r>
          </w:p>
        </w:tc>
        <w:tc>
          <w:tcPr>
            <w:tcW w:w="431" w:type="pct"/>
            <w:tcBorders>
              <w:top w:val="single" w:color="000000" w:sz="6" w:space="0"/>
              <w:left w:val="nil"/>
              <w:bottom w:val="single" w:color="000000" w:sz="6" w:space="0"/>
              <w:right w:val="single" w:color="000000" w:sz="6" w:space="0"/>
            </w:tcBorders>
            <w:vAlign w:val="center"/>
          </w:tcPr>
          <w:p w14:paraId="0C30FBE4">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EDD97D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8F9EB46">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17ED02A6">
            <w:pPr>
              <w:rPr>
                <w:rFonts w:hint="default" w:cs="宋体"/>
                <w:sz w:val="18"/>
                <w:szCs w:val="18"/>
              </w:rPr>
            </w:pPr>
          </w:p>
        </w:tc>
      </w:tr>
      <w:tr w14:paraId="60535F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1701B97">
            <w:pPr>
              <w:jc w:val="both"/>
              <w:rPr>
                <w:rFonts w:hint="default" w:cs="宋体"/>
                <w:sz w:val="18"/>
                <w:szCs w:val="18"/>
                <w:lang w:bidi="ar"/>
              </w:rPr>
            </w:pPr>
            <w:r>
              <w:rPr>
                <w:rFonts w:cs="宋体"/>
                <w:sz w:val="18"/>
                <w:szCs w:val="18"/>
              </w:rPr>
              <w:t>HY</w:t>
            </w:r>
          </w:p>
        </w:tc>
        <w:tc>
          <w:tcPr>
            <w:tcW w:w="714" w:type="pct"/>
            <w:tcBorders>
              <w:top w:val="single" w:color="000000" w:sz="6" w:space="0"/>
              <w:left w:val="nil"/>
              <w:bottom w:val="single" w:color="000000" w:sz="6" w:space="0"/>
              <w:right w:val="single" w:color="000000" w:sz="6" w:space="0"/>
            </w:tcBorders>
            <w:vAlign w:val="center"/>
          </w:tcPr>
          <w:p w14:paraId="294F3A6C">
            <w:pPr>
              <w:rPr>
                <w:rFonts w:hint="default" w:cs="宋体"/>
                <w:sz w:val="18"/>
                <w:szCs w:val="18"/>
              </w:rPr>
            </w:pPr>
            <w:r>
              <w:rPr>
                <w:rFonts w:cs="宋体"/>
                <w:sz w:val="18"/>
                <w:szCs w:val="18"/>
              </w:rPr>
              <w:t>婚姻状况代码</w:t>
            </w:r>
          </w:p>
        </w:tc>
        <w:tc>
          <w:tcPr>
            <w:tcW w:w="1175" w:type="pct"/>
            <w:tcBorders>
              <w:top w:val="single" w:color="000000" w:sz="6" w:space="0"/>
              <w:left w:val="nil"/>
              <w:bottom w:val="single" w:color="000000" w:sz="6" w:space="0"/>
              <w:right w:val="single" w:color="000000" w:sz="6" w:space="0"/>
            </w:tcBorders>
            <w:vAlign w:val="center"/>
          </w:tcPr>
          <w:p w14:paraId="1D2FAB33">
            <w:pPr>
              <w:rPr>
                <w:rFonts w:hint="default" w:cs="宋体"/>
                <w:sz w:val="18"/>
                <w:szCs w:val="18"/>
              </w:rPr>
            </w:pPr>
            <w:r>
              <w:rPr>
                <w:rFonts w:cs="宋体"/>
                <w:sz w:val="18"/>
                <w:szCs w:val="18"/>
              </w:rPr>
              <w:t>患者当前婚姻状况在特定编码体系中的代码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5DFC666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67C406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50A869B">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EEF8989">
            <w:pPr>
              <w:rPr>
                <w:rFonts w:hint="default" w:cs="宋体"/>
                <w:sz w:val="18"/>
                <w:szCs w:val="18"/>
              </w:rPr>
            </w:pPr>
            <w:r>
              <w:rPr>
                <w:rFonts w:cs="宋体"/>
                <w:sz w:val="18"/>
                <w:szCs w:val="18"/>
              </w:rPr>
              <w:t>GB/T 2261.2</w:t>
            </w:r>
          </w:p>
        </w:tc>
      </w:tr>
      <w:tr w14:paraId="3FAC08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EE5B61D">
            <w:pPr>
              <w:jc w:val="both"/>
              <w:rPr>
                <w:rFonts w:hint="eastAsia" w:ascii="宋体" w:hAnsi="宋体" w:eastAsia="宋体" w:cs="宋体"/>
                <w:sz w:val="18"/>
                <w:szCs w:val="18"/>
                <w:lang w:val="en-US" w:eastAsia="zh-CN" w:bidi="ar-SA"/>
              </w:rPr>
            </w:pPr>
            <w:r>
              <w:rPr>
                <w:rFonts w:cs="宋体"/>
                <w:sz w:val="18"/>
                <w:szCs w:val="18"/>
              </w:rPr>
              <w:t>HY_NAME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9FB2D7B">
            <w:pPr>
              <w:rPr>
                <w:rFonts w:hint="eastAsia" w:ascii="宋体" w:hAnsi="宋体" w:eastAsia="宋体" w:cs="宋体"/>
                <w:sz w:val="18"/>
                <w:szCs w:val="18"/>
                <w:lang w:val="en-US" w:eastAsia="zh-CN" w:bidi="ar-SA"/>
              </w:rPr>
            </w:pPr>
            <w:r>
              <w:rPr>
                <w:rFonts w:cs="宋体"/>
                <w:sz w:val="18"/>
                <w:szCs w:val="18"/>
              </w:rPr>
              <w:t>婚姻状况名称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11E490D7">
            <w:pPr>
              <w:rPr>
                <w:rFonts w:hint="eastAsia" w:ascii="宋体" w:hAnsi="宋体" w:eastAsia="宋体" w:cs="宋体"/>
                <w:sz w:val="18"/>
                <w:szCs w:val="18"/>
                <w:lang w:val="en-US" w:eastAsia="zh-CN" w:bidi="ar-SA"/>
              </w:rPr>
            </w:pPr>
            <w:r>
              <w:rPr>
                <w:rFonts w:cs="宋体"/>
                <w:sz w:val="18"/>
                <w:szCs w:val="18"/>
              </w:rPr>
              <w:t>患者当前婚姻状况在特定编码体系中的名称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04F20D84">
            <w:pPr>
              <w:jc w:val="center"/>
              <w:textAlignment w:val="center"/>
              <w:rPr>
                <w:rFonts w:hint="eastAsia" w:ascii="宋体" w:hAnsi="宋体" w:eastAsia="宋体" w:cs="宋体"/>
                <w:sz w:val="18"/>
                <w:szCs w:val="18"/>
                <w:lang w:val="en-US" w:eastAsia="zh-CN" w:bidi="ar"/>
              </w:rPr>
            </w:pPr>
          </w:p>
        </w:tc>
        <w:tc>
          <w:tcPr>
            <w:tcW w:w="701" w:type="pct"/>
            <w:tcBorders>
              <w:top w:val="single" w:color="000000" w:sz="6" w:space="0"/>
              <w:left w:val="nil"/>
              <w:bottom w:val="single" w:color="000000" w:sz="6" w:space="0"/>
              <w:right w:val="single" w:color="000000" w:sz="6" w:space="0"/>
            </w:tcBorders>
            <w:shd w:val="clear" w:color="auto" w:fill="auto"/>
            <w:vAlign w:val="center"/>
          </w:tcPr>
          <w:p w14:paraId="373B725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6CD414EB">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73143F1">
            <w:pPr>
              <w:rPr>
                <w:rFonts w:hint="eastAsia" w:ascii="宋体" w:hAnsi="宋体" w:eastAsia="宋体" w:cs="宋体"/>
                <w:sz w:val="18"/>
                <w:szCs w:val="18"/>
                <w:lang w:val="en-US" w:eastAsia="zh-CN" w:bidi="ar-SA"/>
              </w:rPr>
            </w:pPr>
          </w:p>
        </w:tc>
      </w:tr>
      <w:tr w14:paraId="42FD30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01AC86">
            <w:pPr>
              <w:jc w:val="both"/>
              <w:rPr>
                <w:rFonts w:hint="default" w:cs="宋体"/>
                <w:sz w:val="18"/>
                <w:szCs w:val="18"/>
                <w:lang w:bidi="ar"/>
              </w:rPr>
            </w:pPr>
            <w:r>
              <w:rPr>
                <w:rFonts w:cs="宋体"/>
                <w:sz w:val="18"/>
                <w:szCs w:val="18"/>
              </w:rPr>
              <w:t>ZY</w:t>
            </w:r>
          </w:p>
        </w:tc>
        <w:tc>
          <w:tcPr>
            <w:tcW w:w="714" w:type="pct"/>
            <w:tcBorders>
              <w:top w:val="single" w:color="000000" w:sz="6" w:space="0"/>
              <w:left w:val="nil"/>
              <w:bottom w:val="single" w:color="000000" w:sz="6" w:space="0"/>
              <w:right w:val="single" w:color="000000" w:sz="6" w:space="0"/>
            </w:tcBorders>
            <w:vAlign w:val="center"/>
          </w:tcPr>
          <w:p w14:paraId="43D12DF2">
            <w:pPr>
              <w:rPr>
                <w:rFonts w:hint="default" w:cs="宋体"/>
                <w:sz w:val="18"/>
                <w:szCs w:val="18"/>
              </w:rPr>
            </w:pPr>
            <w:r>
              <w:rPr>
                <w:rFonts w:cs="宋体"/>
                <w:sz w:val="18"/>
                <w:szCs w:val="18"/>
              </w:rPr>
              <w:t>职业类别代码</w:t>
            </w:r>
          </w:p>
        </w:tc>
        <w:tc>
          <w:tcPr>
            <w:tcW w:w="1175" w:type="pct"/>
            <w:tcBorders>
              <w:top w:val="single" w:color="000000" w:sz="6" w:space="0"/>
              <w:left w:val="nil"/>
              <w:bottom w:val="single" w:color="000000" w:sz="6" w:space="0"/>
              <w:right w:val="single" w:color="000000" w:sz="6" w:space="0"/>
            </w:tcBorders>
            <w:vAlign w:val="center"/>
          </w:tcPr>
          <w:p w14:paraId="2814167D">
            <w:pPr>
              <w:rPr>
                <w:rFonts w:hint="default" w:cs="宋体"/>
                <w:sz w:val="18"/>
                <w:szCs w:val="18"/>
              </w:rPr>
            </w:pPr>
            <w:r>
              <w:rPr>
                <w:rFonts w:cs="宋体"/>
                <w:sz w:val="18"/>
                <w:szCs w:val="18"/>
              </w:rPr>
              <w:t>患者当前从事的职业类别在特定编码体系中的代码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5BF88BED">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B83020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EE3222A">
            <w:pPr>
              <w:textAlignment w:val="center"/>
              <w:rPr>
                <w:rFonts w:hint="default" w:cs="宋体"/>
                <w:sz w:val="18"/>
                <w:szCs w:val="18"/>
              </w:rPr>
            </w:pPr>
            <w:r>
              <w:rPr>
                <w:rFonts w:cs="宋体"/>
                <w:sz w:val="18"/>
                <w:szCs w:val="18"/>
                <w:lang w:bidi="ar"/>
              </w:rPr>
              <w:t>5</w:t>
            </w:r>
          </w:p>
        </w:tc>
        <w:tc>
          <w:tcPr>
            <w:tcW w:w="714" w:type="pct"/>
            <w:tcBorders>
              <w:top w:val="single" w:color="000000" w:sz="6" w:space="0"/>
              <w:left w:val="nil"/>
              <w:bottom w:val="single" w:color="000000" w:sz="6" w:space="0"/>
              <w:right w:val="single" w:color="000000" w:sz="6" w:space="0"/>
            </w:tcBorders>
            <w:vAlign w:val="center"/>
          </w:tcPr>
          <w:p w14:paraId="771CB3B4">
            <w:pPr>
              <w:rPr>
                <w:rFonts w:hint="eastAsia" w:eastAsia="宋体" w:cs="宋体"/>
                <w:sz w:val="18"/>
                <w:szCs w:val="18"/>
                <w:lang w:eastAsia="zh-CN"/>
              </w:rPr>
            </w:pPr>
            <w:r>
              <w:rPr>
                <w:rFonts w:hint="eastAsia" w:cs="宋体"/>
                <w:sz w:val="18"/>
                <w:szCs w:val="18"/>
                <w:lang w:eastAsia="zh-CN"/>
              </w:rPr>
              <w:t>传染病患者职业代码表CV02.01.202</w:t>
            </w:r>
          </w:p>
        </w:tc>
      </w:tr>
      <w:tr w14:paraId="29E31D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154FDAD">
            <w:pPr>
              <w:jc w:val="both"/>
              <w:rPr>
                <w:rFonts w:hint="eastAsia" w:ascii="宋体" w:hAnsi="宋体" w:eastAsia="宋体" w:cs="宋体"/>
                <w:sz w:val="18"/>
                <w:szCs w:val="18"/>
                <w:lang w:val="en-US" w:eastAsia="zh-CN" w:bidi="ar-SA"/>
              </w:rPr>
            </w:pPr>
            <w:r>
              <w:rPr>
                <w:rFonts w:cs="宋体"/>
                <w:sz w:val="18"/>
                <w:szCs w:val="18"/>
              </w:rPr>
              <w:t>ZY_NAME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EBAB0A">
            <w:pPr>
              <w:rPr>
                <w:rFonts w:hint="eastAsia" w:ascii="宋体" w:hAnsi="宋体" w:eastAsia="宋体" w:cs="宋体"/>
                <w:sz w:val="18"/>
                <w:szCs w:val="18"/>
                <w:lang w:val="en-US" w:eastAsia="zh-CN" w:bidi="ar-SA"/>
              </w:rPr>
            </w:pPr>
            <w:r>
              <w:rPr>
                <w:rFonts w:cs="宋体"/>
                <w:sz w:val="18"/>
                <w:szCs w:val="18"/>
              </w:rPr>
              <w:t>职业类别名称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00D2DB6D">
            <w:pPr>
              <w:rPr>
                <w:rFonts w:hint="eastAsia" w:ascii="宋体" w:hAnsi="宋体" w:eastAsia="宋体" w:cs="宋体"/>
                <w:sz w:val="18"/>
                <w:szCs w:val="18"/>
                <w:lang w:val="en-US" w:eastAsia="zh-CN" w:bidi="ar-SA"/>
              </w:rPr>
            </w:pPr>
            <w:r>
              <w:rPr>
                <w:rFonts w:cs="宋体"/>
                <w:sz w:val="18"/>
                <w:szCs w:val="18"/>
              </w:rPr>
              <w:t>患者当前从事的职业类别在特定编码体系中的名称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649E506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4F5C6B1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273658F4">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D915590">
            <w:pPr>
              <w:rPr>
                <w:rFonts w:hint="default" w:ascii="宋体" w:hAnsi="宋体" w:eastAsia="宋体" w:cs="宋体"/>
                <w:sz w:val="18"/>
                <w:szCs w:val="18"/>
                <w:lang w:val="en-US" w:eastAsia="zh-CN" w:bidi="ar-SA"/>
              </w:rPr>
            </w:pPr>
          </w:p>
        </w:tc>
      </w:tr>
      <w:tr w14:paraId="095629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D570110">
            <w:pPr>
              <w:jc w:val="both"/>
              <w:rPr>
                <w:rFonts w:hint="default" w:cs="宋体"/>
                <w:sz w:val="18"/>
                <w:szCs w:val="18"/>
              </w:rPr>
            </w:pPr>
            <w:r>
              <w:rPr>
                <w:rFonts w:cs="宋体"/>
                <w:sz w:val="18"/>
                <w:szCs w:val="18"/>
              </w:rPr>
              <w:t>Province</w:t>
            </w:r>
          </w:p>
        </w:tc>
        <w:tc>
          <w:tcPr>
            <w:tcW w:w="714" w:type="pct"/>
            <w:tcBorders>
              <w:top w:val="single" w:color="000000" w:sz="6" w:space="0"/>
              <w:left w:val="nil"/>
              <w:bottom w:val="single" w:color="000000" w:sz="6" w:space="0"/>
              <w:right w:val="single" w:color="000000" w:sz="6" w:space="0"/>
            </w:tcBorders>
            <w:vAlign w:val="center"/>
          </w:tcPr>
          <w:p w14:paraId="5FCA06CB">
            <w:pPr>
              <w:rPr>
                <w:rFonts w:hint="default" w:cs="宋体"/>
                <w:sz w:val="18"/>
                <w:szCs w:val="18"/>
              </w:rPr>
            </w:pPr>
            <w:r>
              <w:rPr>
                <w:rFonts w:cs="宋体"/>
                <w:sz w:val="18"/>
                <w:szCs w:val="18"/>
              </w:rPr>
              <w:t>出生地-省（自治区、直辖市）</w:t>
            </w:r>
          </w:p>
        </w:tc>
        <w:tc>
          <w:tcPr>
            <w:tcW w:w="1175" w:type="pct"/>
            <w:tcBorders>
              <w:top w:val="single" w:color="000000" w:sz="6" w:space="0"/>
              <w:left w:val="nil"/>
              <w:bottom w:val="single" w:color="000000" w:sz="6" w:space="0"/>
              <w:right w:val="single" w:color="000000" w:sz="6" w:space="0"/>
            </w:tcBorders>
            <w:vAlign w:val="center"/>
          </w:tcPr>
          <w:p w14:paraId="5812AC0F">
            <w:pPr>
              <w:rPr>
                <w:rFonts w:hint="default" w:cs="宋体"/>
                <w:sz w:val="18"/>
                <w:szCs w:val="18"/>
              </w:rPr>
            </w:pPr>
            <w:r>
              <w:rPr>
                <w:rFonts w:cs="宋体"/>
                <w:sz w:val="18"/>
                <w:szCs w:val="18"/>
              </w:rPr>
              <w:t>患者出生时所在地点的省、自治区或直辖市代码</w:t>
            </w:r>
          </w:p>
        </w:tc>
        <w:tc>
          <w:tcPr>
            <w:tcW w:w="431" w:type="pct"/>
            <w:tcBorders>
              <w:top w:val="single" w:color="000000" w:sz="6" w:space="0"/>
              <w:left w:val="nil"/>
              <w:bottom w:val="single" w:color="000000" w:sz="6" w:space="0"/>
              <w:right w:val="single" w:color="000000" w:sz="6" w:space="0"/>
            </w:tcBorders>
            <w:vAlign w:val="center"/>
          </w:tcPr>
          <w:p w14:paraId="5E8DBC6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61F3466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DEC73DC">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13793615">
            <w:pPr>
              <w:rPr>
                <w:rFonts w:hint="default" w:cs="宋体"/>
                <w:sz w:val="18"/>
                <w:szCs w:val="18"/>
              </w:rPr>
            </w:pPr>
          </w:p>
        </w:tc>
      </w:tr>
      <w:tr w14:paraId="1B184E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C8E4A9A">
            <w:pPr>
              <w:jc w:val="both"/>
              <w:rPr>
                <w:rFonts w:hint="default" w:eastAsia="宋体" w:cs="宋体"/>
                <w:sz w:val="18"/>
                <w:szCs w:val="18"/>
                <w:lang w:val="en-US" w:eastAsia="zh-CN"/>
              </w:rPr>
            </w:pPr>
            <w:r>
              <w:rPr>
                <w:rFonts w:cs="宋体"/>
                <w:sz w:val="18"/>
                <w:szCs w:val="18"/>
              </w:rPr>
              <w:t>Province</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6C4ED8FF">
            <w:pPr>
              <w:rPr>
                <w:rFonts w:hint="eastAsia" w:eastAsia="宋体" w:cs="宋体"/>
                <w:sz w:val="18"/>
                <w:szCs w:val="18"/>
                <w:lang w:val="en-US" w:eastAsia="zh-CN"/>
              </w:rPr>
            </w:pPr>
            <w:r>
              <w:rPr>
                <w:rFonts w:cs="宋体"/>
                <w:sz w:val="18"/>
                <w:szCs w:val="18"/>
              </w:rPr>
              <w:t>出生地-省（自治区、直辖市）</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488243C7">
            <w:pPr>
              <w:rPr>
                <w:rFonts w:hint="eastAsia" w:eastAsia="宋体" w:cs="宋体"/>
                <w:sz w:val="18"/>
                <w:szCs w:val="18"/>
                <w:lang w:val="en-US" w:eastAsia="zh-CN"/>
              </w:rPr>
            </w:pPr>
            <w:r>
              <w:rPr>
                <w:rFonts w:cs="宋体"/>
                <w:sz w:val="18"/>
                <w:szCs w:val="18"/>
              </w:rPr>
              <w:t>患者出生时所在地点的省、自治区或直辖市</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64ECA67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14D14DC3">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29D0490">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48C504CF">
            <w:pPr>
              <w:rPr>
                <w:rFonts w:hint="default" w:cs="宋体"/>
                <w:sz w:val="18"/>
                <w:szCs w:val="18"/>
              </w:rPr>
            </w:pPr>
          </w:p>
        </w:tc>
      </w:tr>
      <w:tr w14:paraId="123F63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BB9373">
            <w:pPr>
              <w:jc w:val="both"/>
              <w:rPr>
                <w:rFonts w:hint="default" w:cs="宋体"/>
                <w:sz w:val="18"/>
                <w:szCs w:val="18"/>
              </w:rPr>
            </w:pPr>
            <w:r>
              <w:rPr>
                <w:rFonts w:cs="宋体"/>
                <w:sz w:val="18"/>
                <w:szCs w:val="18"/>
              </w:rPr>
              <w:t>City</w:t>
            </w:r>
          </w:p>
        </w:tc>
        <w:tc>
          <w:tcPr>
            <w:tcW w:w="714" w:type="pct"/>
            <w:tcBorders>
              <w:top w:val="single" w:color="000000" w:sz="6" w:space="0"/>
              <w:left w:val="nil"/>
              <w:bottom w:val="single" w:color="000000" w:sz="6" w:space="0"/>
              <w:right w:val="single" w:color="000000" w:sz="6" w:space="0"/>
            </w:tcBorders>
            <w:vAlign w:val="center"/>
          </w:tcPr>
          <w:p w14:paraId="44CDF4DD">
            <w:pPr>
              <w:rPr>
                <w:rFonts w:hint="default" w:cs="宋体"/>
                <w:sz w:val="18"/>
                <w:szCs w:val="18"/>
              </w:rPr>
            </w:pPr>
            <w:r>
              <w:rPr>
                <w:rFonts w:cs="宋体"/>
                <w:sz w:val="18"/>
                <w:szCs w:val="18"/>
              </w:rPr>
              <w:t>出生地-市（地区、州）</w:t>
            </w:r>
          </w:p>
        </w:tc>
        <w:tc>
          <w:tcPr>
            <w:tcW w:w="1175" w:type="pct"/>
            <w:tcBorders>
              <w:top w:val="single" w:color="000000" w:sz="6" w:space="0"/>
              <w:left w:val="nil"/>
              <w:bottom w:val="single" w:color="000000" w:sz="6" w:space="0"/>
              <w:right w:val="single" w:color="000000" w:sz="6" w:space="0"/>
            </w:tcBorders>
            <w:vAlign w:val="center"/>
          </w:tcPr>
          <w:p w14:paraId="4FF7669E">
            <w:pPr>
              <w:rPr>
                <w:rFonts w:hint="default" w:cs="宋体"/>
                <w:sz w:val="18"/>
                <w:szCs w:val="18"/>
              </w:rPr>
            </w:pPr>
            <w:r>
              <w:rPr>
                <w:rFonts w:cs="宋体"/>
                <w:sz w:val="18"/>
                <w:szCs w:val="18"/>
              </w:rPr>
              <w:t>患者出生时所在地点的市、地区或州的</w:t>
            </w:r>
            <w:r>
              <w:rPr>
                <w:rFonts w:cs="宋体"/>
                <w:sz w:val="18"/>
                <w:szCs w:val="18"/>
                <w:lang w:bidi="ar"/>
              </w:rPr>
              <w:t>代码，若没有补0，补齐4位</w:t>
            </w:r>
          </w:p>
        </w:tc>
        <w:tc>
          <w:tcPr>
            <w:tcW w:w="431" w:type="pct"/>
            <w:tcBorders>
              <w:top w:val="single" w:color="000000" w:sz="6" w:space="0"/>
              <w:left w:val="nil"/>
              <w:bottom w:val="single" w:color="000000" w:sz="6" w:space="0"/>
              <w:right w:val="single" w:color="000000" w:sz="6" w:space="0"/>
            </w:tcBorders>
            <w:vAlign w:val="center"/>
          </w:tcPr>
          <w:p w14:paraId="19A9C185">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6B1A210B">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3A07839">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499C5B9">
            <w:pPr>
              <w:rPr>
                <w:rFonts w:hint="default" w:cs="宋体"/>
                <w:sz w:val="18"/>
                <w:szCs w:val="18"/>
              </w:rPr>
            </w:pPr>
          </w:p>
        </w:tc>
      </w:tr>
      <w:tr w14:paraId="7B1C8B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F61F3DB">
            <w:pPr>
              <w:jc w:val="both"/>
              <w:rPr>
                <w:rFonts w:hint="default" w:eastAsia="宋体" w:cs="宋体"/>
                <w:sz w:val="18"/>
                <w:szCs w:val="18"/>
                <w:lang w:val="en-US" w:eastAsia="zh-CN"/>
              </w:rPr>
            </w:pPr>
            <w:r>
              <w:rPr>
                <w:rFonts w:cs="宋体"/>
                <w:sz w:val="18"/>
                <w:szCs w:val="18"/>
              </w:rPr>
              <w:t>City</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00D52DDA">
            <w:pPr>
              <w:rPr>
                <w:rFonts w:hint="eastAsia" w:eastAsia="宋体" w:cs="宋体"/>
                <w:sz w:val="18"/>
                <w:szCs w:val="18"/>
                <w:lang w:val="en-US" w:eastAsia="zh-CN"/>
              </w:rPr>
            </w:pPr>
            <w:r>
              <w:rPr>
                <w:rFonts w:cs="宋体"/>
                <w:sz w:val="18"/>
                <w:szCs w:val="18"/>
              </w:rPr>
              <w:t>出生地-市（地区、州）</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226B591E">
            <w:pPr>
              <w:rPr>
                <w:rFonts w:hint="eastAsia" w:eastAsia="宋体" w:cs="宋体"/>
                <w:sz w:val="18"/>
                <w:szCs w:val="18"/>
                <w:lang w:val="en-US" w:eastAsia="zh-CN"/>
              </w:rPr>
            </w:pPr>
            <w:r>
              <w:rPr>
                <w:rFonts w:cs="宋体"/>
                <w:sz w:val="18"/>
                <w:szCs w:val="18"/>
              </w:rPr>
              <w:t>患者出生时所在地点的市、地区或州的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79771E9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688AF3DF">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7DCA018">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79C8FAB9">
            <w:pPr>
              <w:rPr>
                <w:rFonts w:hint="eastAsia" w:cs="宋体"/>
                <w:sz w:val="18"/>
                <w:szCs w:val="18"/>
                <w:lang w:eastAsia="zh-CN"/>
              </w:rPr>
            </w:pPr>
          </w:p>
        </w:tc>
      </w:tr>
      <w:tr w14:paraId="4B01A4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97E6B7A">
            <w:pPr>
              <w:jc w:val="both"/>
              <w:rPr>
                <w:rFonts w:hint="default" w:cs="宋体"/>
                <w:sz w:val="18"/>
                <w:szCs w:val="18"/>
              </w:rPr>
            </w:pPr>
            <w:r>
              <w:rPr>
                <w:rFonts w:cs="宋体"/>
                <w:sz w:val="18"/>
                <w:szCs w:val="18"/>
              </w:rPr>
              <w:t>County</w:t>
            </w:r>
          </w:p>
        </w:tc>
        <w:tc>
          <w:tcPr>
            <w:tcW w:w="714" w:type="pct"/>
            <w:tcBorders>
              <w:top w:val="single" w:color="000000" w:sz="6" w:space="0"/>
              <w:left w:val="nil"/>
              <w:bottom w:val="single" w:color="000000" w:sz="6" w:space="0"/>
              <w:right w:val="single" w:color="000000" w:sz="6" w:space="0"/>
            </w:tcBorders>
            <w:vAlign w:val="center"/>
          </w:tcPr>
          <w:p w14:paraId="44138D57">
            <w:pPr>
              <w:rPr>
                <w:rFonts w:hint="default" w:cs="宋体"/>
                <w:sz w:val="18"/>
                <w:szCs w:val="18"/>
              </w:rPr>
            </w:pPr>
            <w:r>
              <w:rPr>
                <w:rFonts w:cs="宋体"/>
                <w:sz w:val="18"/>
                <w:szCs w:val="18"/>
              </w:rPr>
              <w:t>出生地-县（区）</w:t>
            </w:r>
          </w:p>
        </w:tc>
        <w:tc>
          <w:tcPr>
            <w:tcW w:w="1175" w:type="pct"/>
            <w:tcBorders>
              <w:top w:val="single" w:color="000000" w:sz="6" w:space="0"/>
              <w:left w:val="nil"/>
              <w:bottom w:val="single" w:color="000000" w:sz="6" w:space="0"/>
              <w:right w:val="single" w:color="000000" w:sz="6" w:space="0"/>
            </w:tcBorders>
            <w:vAlign w:val="center"/>
          </w:tcPr>
          <w:p w14:paraId="0FDA1C42">
            <w:pPr>
              <w:rPr>
                <w:rFonts w:hint="default" w:cs="宋体"/>
                <w:sz w:val="18"/>
                <w:szCs w:val="18"/>
              </w:rPr>
            </w:pPr>
            <w:r>
              <w:rPr>
                <w:rFonts w:cs="宋体"/>
                <w:sz w:val="18"/>
                <w:szCs w:val="18"/>
              </w:rPr>
              <w:t>患者出生时所在地点的县（区）的</w:t>
            </w:r>
            <w:r>
              <w:rPr>
                <w:rFonts w:cs="宋体"/>
                <w:sz w:val="18"/>
                <w:szCs w:val="18"/>
                <w:lang w:bidi="ar"/>
              </w:rPr>
              <w:t>代码，若没有补0，补齐6位</w:t>
            </w:r>
          </w:p>
        </w:tc>
        <w:tc>
          <w:tcPr>
            <w:tcW w:w="431" w:type="pct"/>
            <w:tcBorders>
              <w:top w:val="single" w:color="000000" w:sz="6" w:space="0"/>
              <w:left w:val="nil"/>
              <w:bottom w:val="single" w:color="000000" w:sz="6" w:space="0"/>
              <w:right w:val="single" w:color="000000" w:sz="6" w:space="0"/>
            </w:tcBorders>
            <w:vAlign w:val="center"/>
          </w:tcPr>
          <w:p w14:paraId="0B27A617">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7A3F01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E982127">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D33CB3E">
            <w:pPr>
              <w:rPr>
                <w:rFonts w:hint="eastAsia" w:eastAsia="宋体" w:cs="宋体"/>
                <w:sz w:val="18"/>
                <w:szCs w:val="18"/>
                <w:lang w:eastAsia="zh-CN"/>
              </w:rPr>
            </w:pPr>
            <w:r>
              <w:rPr>
                <w:rFonts w:hint="eastAsia" w:cs="宋体"/>
                <w:sz w:val="18"/>
                <w:szCs w:val="18"/>
                <w:lang w:eastAsia="zh-CN"/>
              </w:rPr>
              <w:t>GB/T 2260-2017</w:t>
            </w:r>
          </w:p>
        </w:tc>
      </w:tr>
      <w:tr w14:paraId="23CBBF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BE61C27">
            <w:pPr>
              <w:jc w:val="both"/>
              <w:rPr>
                <w:rFonts w:hint="default" w:eastAsia="宋体" w:cs="宋体"/>
                <w:sz w:val="18"/>
                <w:szCs w:val="18"/>
                <w:lang w:val="en-US" w:eastAsia="zh-CN"/>
              </w:rPr>
            </w:pPr>
            <w:r>
              <w:rPr>
                <w:rFonts w:cs="宋体"/>
                <w:sz w:val="18"/>
                <w:szCs w:val="18"/>
              </w:rPr>
              <w:t>County</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6D94363E">
            <w:pPr>
              <w:rPr>
                <w:rFonts w:hint="eastAsia" w:eastAsia="宋体" w:cs="宋体"/>
                <w:sz w:val="18"/>
                <w:szCs w:val="18"/>
                <w:lang w:val="en-US" w:eastAsia="zh-CN"/>
              </w:rPr>
            </w:pPr>
            <w:r>
              <w:rPr>
                <w:rFonts w:cs="宋体"/>
                <w:sz w:val="18"/>
                <w:szCs w:val="18"/>
              </w:rPr>
              <w:t>出生地-县（区）</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2D964F15">
            <w:pPr>
              <w:rPr>
                <w:rFonts w:hint="eastAsia" w:eastAsia="宋体" w:cs="宋体"/>
                <w:sz w:val="18"/>
                <w:szCs w:val="18"/>
                <w:lang w:val="en-US" w:eastAsia="zh-CN"/>
              </w:rPr>
            </w:pPr>
            <w:r>
              <w:rPr>
                <w:rFonts w:cs="宋体"/>
                <w:sz w:val="18"/>
                <w:szCs w:val="18"/>
              </w:rPr>
              <w:t>患者出生时所在地点的县（区）的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0C202964">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6F5D1F73">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00A419A">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1ACE08D8">
            <w:pPr>
              <w:rPr>
                <w:rFonts w:hint="default" w:cs="宋体"/>
                <w:sz w:val="18"/>
                <w:szCs w:val="18"/>
              </w:rPr>
            </w:pPr>
          </w:p>
        </w:tc>
      </w:tr>
      <w:tr w14:paraId="546CD0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D5B9368">
            <w:pPr>
              <w:jc w:val="both"/>
              <w:rPr>
                <w:rFonts w:hint="default" w:cs="宋体"/>
                <w:sz w:val="18"/>
                <w:szCs w:val="18"/>
              </w:rPr>
            </w:pPr>
            <w:r>
              <w:rPr>
                <w:rFonts w:cs="宋体"/>
                <w:sz w:val="18"/>
                <w:szCs w:val="18"/>
              </w:rPr>
              <w:t>OriginProvince</w:t>
            </w:r>
          </w:p>
        </w:tc>
        <w:tc>
          <w:tcPr>
            <w:tcW w:w="714" w:type="pct"/>
            <w:tcBorders>
              <w:top w:val="single" w:color="000000" w:sz="6" w:space="0"/>
              <w:left w:val="nil"/>
              <w:bottom w:val="single" w:color="000000" w:sz="6" w:space="0"/>
              <w:right w:val="single" w:color="000000" w:sz="6" w:space="0"/>
            </w:tcBorders>
            <w:vAlign w:val="center"/>
          </w:tcPr>
          <w:p w14:paraId="6AF8845E">
            <w:pPr>
              <w:rPr>
                <w:rFonts w:hint="default" w:cs="宋体"/>
                <w:sz w:val="18"/>
                <w:szCs w:val="18"/>
              </w:rPr>
            </w:pPr>
            <w:r>
              <w:rPr>
                <w:rFonts w:cs="宋体"/>
                <w:sz w:val="18"/>
                <w:szCs w:val="18"/>
              </w:rPr>
              <w:t>籍贯-省(自治区、直辖市）</w:t>
            </w:r>
          </w:p>
        </w:tc>
        <w:tc>
          <w:tcPr>
            <w:tcW w:w="1175" w:type="pct"/>
            <w:tcBorders>
              <w:top w:val="single" w:color="000000" w:sz="6" w:space="0"/>
              <w:left w:val="nil"/>
              <w:bottom w:val="single" w:color="000000" w:sz="6" w:space="0"/>
              <w:right w:val="single" w:color="000000" w:sz="6" w:space="0"/>
            </w:tcBorders>
            <w:vAlign w:val="center"/>
          </w:tcPr>
          <w:p w14:paraId="5ADB2DD4">
            <w:pPr>
              <w:rPr>
                <w:rFonts w:hint="default" w:cs="宋体"/>
                <w:sz w:val="18"/>
                <w:szCs w:val="18"/>
              </w:rPr>
            </w:pPr>
            <w:r>
              <w:rPr>
                <w:rFonts w:cs="宋体"/>
                <w:sz w:val="18"/>
                <w:szCs w:val="18"/>
              </w:rPr>
              <w:t>患者祖居地或原籍所在地的省、自治区或直辖市</w:t>
            </w:r>
            <w:r>
              <w:rPr>
                <w:rFonts w:cs="宋体"/>
                <w:sz w:val="18"/>
                <w:szCs w:val="18"/>
                <w:lang w:bidi="ar"/>
              </w:rPr>
              <w:t>代码</w:t>
            </w:r>
          </w:p>
        </w:tc>
        <w:tc>
          <w:tcPr>
            <w:tcW w:w="431" w:type="pct"/>
            <w:tcBorders>
              <w:top w:val="single" w:color="000000" w:sz="6" w:space="0"/>
              <w:left w:val="nil"/>
              <w:bottom w:val="single" w:color="000000" w:sz="6" w:space="0"/>
              <w:right w:val="single" w:color="000000" w:sz="6" w:space="0"/>
            </w:tcBorders>
            <w:vAlign w:val="center"/>
          </w:tcPr>
          <w:p w14:paraId="04421521">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700970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189C6BC">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20E2C8DB">
            <w:pPr>
              <w:rPr>
                <w:rFonts w:hint="default" w:cs="宋体"/>
                <w:sz w:val="18"/>
                <w:szCs w:val="18"/>
              </w:rPr>
            </w:pPr>
          </w:p>
        </w:tc>
      </w:tr>
      <w:tr w14:paraId="55A666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69A5FF">
            <w:pPr>
              <w:jc w:val="both"/>
              <w:rPr>
                <w:rFonts w:hint="default" w:eastAsia="宋体" w:cs="宋体"/>
                <w:sz w:val="18"/>
                <w:szCs w:val="18"/>
                <w:lang w:val="en-US" w:eastAsia="zh-CN"/>
              </w:rPr>
            </w:pPr>
            <w:r>
              <w:rPr>
                <w:rFonts w:cs="宋体"/>
                <w:sz w:val="18"/>
                <w:szCs w:val="18"/>
              </w:rPr>
              <w:t>OriginProvince</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06D5D228">
            <w:pPr>
              <w:rPr>
                <w:rFonts w:hint="eastAsia" w:eastAsia="宋体" w:cs="宋体"/>
                <w:sz w:val="18"/>
                <w:szCs w:val="18"/>
                <w:lang w:val="en-US" w:eastAsia="zh-CN"/>
              </w:rPr>
            </w:pPr>
            <w:r>
              <w:rPr>
                <w:rFonts w:cs="宋体"/>
                <w:sz w:val="18"/>
                <w:szCs w:val="18"/>
              </w:rPr>
              <w:t>籍贯-省(自治区、直辖市）</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58FE6E82">
            <w:pPr>
              <w:rPr>
                <w:rFonts w:hint="eastAsia" w:eastAsia="宋体" w:cs="宋体"/>
                <w:sz w:val="18"/>
                <w:szCs w:val="18"/>
                <w:lang w:val="en-US" w:eastAsia="zh-CN"/>
              </w:rPr>
            </w:pPr>
            <w:r>
              <w:rPr>
                <w:rFonts w:cs="宋体"/>
                <w:sz w:val="18"/>
                <w:szCs w:val="18"/>
              </w:rPr>
              <w:t>者祖居地或原籍所在地的省、自治区或直辖市</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56E4D556">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0ED22CEF">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8A17413">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2F477D16">
            <w:pPr>
              <w:rPr>
                <w:rFonts w:hint="default" w:cs="宋体"/>
                <w:sz w:val="18"/>
                <w:szCs w:val="18"/>
              </w:rPr>
            </w:pPr>
          </w:p>
        </w:tc>
      </w:tr>
      <w:tr w14:paraId="44C13D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6C36A3A">
            <w:pPr>
              <w:jc w:val="both"/>
              <w:rPr>
                <w:rFonts w:hint="default" w:cs="宋体"/>
                <w:sz w:val="18"/>
                <w:szCs w:val="18"/>
              </w:rPr>
            </w:pPr>
            <w:r>
              <w:rPr>
                <w:rFonts w:cs="宋体"/>
                <w:sz w:val="18"/>
                <w:szCs w:val="18"/>
              </w:rPr>
              <w:t>OriginCity</w:t>
            </w:r>
          </w:p>
        </w:tc>
        <w:tc>
          <w:tcPr>
            <w:tcW w:w="714" w:type="pct"/>
            <w:tcBorders>
              <w:top w:val="single" w:color="000000" w:sz="6" w:space="0"/>
              <w:left w:val="nil"/>
              <w:bottom w:val="single" w:color="000000" w:sz="6" w:space="0"/>
              <w:right w:val="single" w:color="000000" w:sz="6" w:space="0"/>
            </w:tcBorders>
            <w:vAlign w:val="center"/>
          </w:tcPr>
          <w:p w14:paraId="71DF7BF1">
            <w:pPr>
              <w:rPr>
                <w:rFonts w:hint="default" w:cs="宋体"/>
                <w:sz w:val="18"/>
                <w:szCs w:val="18"/>
              </w:rPr>
            </w:pPr>
            <w:r>
              <w:rPr>
                <w:rFonts w:cs="宋体"/>
                <w:sz w:val="18"/>
                <w:szCs w:val="18"/>
              </w:rPr>
              <w:t>籍贯-市（地区、州）</w:t>
            </w:r>
          </w:p>
        </w:tc>
        <w:tc>
          <w:tcPr>
            <w:tcW w:w="1175" w:type="pct"/>
            <w:tcBorders>
              <w:top w:val="single" w:color="000000" w:sz="6" w:space="0"/>
              <w:left w:val="nil"/>
              <w:bottom w:val="single" w:color="000000" w:sz="6" w:space="0"/>
              <w:right w:val="single" w:color="000000" w:sz="6" w:space="0"/>
            </w:tcBorders>
            <w:vAlign w:val="center"/>
          </w:tcPr>
          <w:p w14:paraId="473FD210">
            <w:pPr>
              <w:rPr>
                <w:rFonts w:hint="default" w:cs="宋体"/>
                <w:sz w:val="18"/>
                <w:szCs w:val="18"/>
              </w:rPr>
            </w:pPr>
            <w:r>
              <w:rPr>
                <w:rFonts w:cs="宋体"/>
                <w:sz w:val="18"/>
                <w:szCs w:val="18"/>
              </w:rPr>
              <w:t>患者祖居地或原籍所在地的市、地区或州的</w:t>
            </w:r>
            <w:r>
              <w:rPr>
                <w:rFonts w:cs="宋体"/>
                <w:sz w:val="18"/>
                <w:szCs w:val="18"/>
                <w:lang w:bidi="ar"/>
              </w:rPr>
              <w:t>代码，若没有补0，补齐4位</w:t>
            </w:r>
          </w:p>
        </w:tc>
        <w:tc>
          <w:tcPr>
            <w:tcW w:w="431" w:type="pct"/>
            <w:tcBorders>
              <w:top w:val="single" w:color="000000" w:sz="6" w:space="0"/>
              <w:left w:val="nil"/>
              <w:bottom w:val="single" w:color="000000" w:sz="6" w:space="0"/>
              <w:right w:val="single" w:color="000000" w:sz="6" w:space="0"/>
            </w:tcBorders>
            <w:vAlign w:val="center"/>
          </w:tcPr>
          <w:p w14:paraId="029C8189">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6440CA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5FA264D">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6A375D0E">
            <w:pPr>
              <w:rPr>
                <w:rFonts w:hint="default" w:cs="宋体"/>
                <w:sz w:val="18"/>
                <w:szCs w:val="18"/>
              </w:rPr>
            </w:pPr>
          </w:p>
        </w:tc>
      </w:tr>
      <w:tr w14:paraId="34A7E3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79334F">
            <w:pPr>
              <w:jc w:val="both"/>
              <w:rPr>
                <w:rFonts w:hint="default" w:eastAsia="宋体" w:cs="宋体"/>
                <w:sz w:val="18"/>
                <w:szCs w:val="18"/>
                <w:lang w:val="en-US" w:eastAsia="zh-CN"/>
              </w:rPr>
            </w:pPr>
            <w:r>
              <w:rPr>
                <w:rFonts w:cs="宋体"/>
                <w:sz w:val="18"/>
                <w:szCs w:val="18"/>
              </w:rPr>
              <w:t>OriginCity</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183BC794">
            <w:pPr>
              <w:rPr>
                <w:rFonts w:hint="eastAsia" w:eastAsia="宋体" w:cs="宋体"/>
                <w:sz w:val="18"/>
                <w:szCs w:val="18"/>
                <w:lang w:val="en-US" w:eastAsia="zh-CN"/>
              </w:rPr>
            </w:pPr>
            <w:r>
              <w:rPr>
                <w:rFonts w:cs="宋体"/>
                <w:sz w:val="18"/>
                <w:szCs w:val="18"/>
              </w:rPr>
              <w:t>籍贯-市（地区、州）</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2F71A364">
            <w:pPr>
              <w:rPr>
                <w:rFonts w:hint="eastAsia" w:eastAsia="宋体" w:cs="宋体"/>
                <w:sz w:val="18"/>
                <w:szCs w:val="18"/>
                <w:lang w:val="en-US" w:eastAsia="zh-CN"/>
              </w:rPr>
            </w:pPr>
            <w:r>
              <w:rPr>
                <w:rFonts w:cs="宋体"/>
                <w:sz w:val="18"/>
                <w:szCs w:val="18"/>
              </w:rPr>
              <w:t>患者祖居地或原籍所在地的市、地区或州的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27AE79BC">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6797561A">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E8FD405">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639F519B">
            <w:pPr>
              <w:rPr>
                <w:rFonts w:hint="eastAsia" w:cs="宋体"/>
                <w:sz w:val="18"/>
                <w:szCs w:val="18"/>
                <w:lang w:eastAsia="zh-CN"/>
              </w:rPr>
            </w:pPr>
          </w:p>
        </w:tc>
      </w:tr>
      <w:tr w14:paraId="1FF717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5C36870">
            <w:pPr>
              <w:jc w:val="both"/>
              <w:rPr>
                <w:rFonts w:hint="default" w:cs="宋体"/>
                <w:sz w:val="18"/>
                <w:szCs w:val="18"/>
                <w:lang w:bidi="ar"/>
              </w:rPr>
            </w:pPr>
            <w:r>
              <w:rPr>
                <w:rFonts w:cs="宋体"/>
                <w:sz w:val="18"/>
                <w:szCs w:val="18"/>
              </w:rPr>
              <w:t>MZ</w:t>
            </w:r>
          </w:p>
        </w:tc>
        <w:tc>
          <w:tcPr>
            <w:tcW w:w="714" w:type="pct"/>
            <w:tcBorders>
              <w:top w:val="single" w:color="000000" w:sz="6" w:space="0"/>
              <w:left w:val="nil"/>
              <w:bottom w:val="single" w:color="000000" w:sz="6" w:space="0"/>
              <w:right w:val="single" w:color="000000" w:sz="6" w:space="0"/>
            </w:tcBorders>
            <w:vAlign w:val="center"/>
          </w:tcPr>
          <w:p w14:paraId="75B3DF8C">
            <w:pPr>
              <w:rPr>
                <w:rFonts w:hint="default" w:cs="宋体"/>
                <w:sz w:val="18"/>
                <w:szCs w:val="18"/>
              </w:rPr>
            </w:pPr>
            <w:r>
              <w:rPr>
                <w:rFonts w:cs="宋体"/>
                <w:sz w:val="18"/>
                <w:szCs w:val="18"/>
              </w:rPr>
              <w:t>民族</w:t>
            </w:r>
          </w:p>
        </w:tc>
        <w:tc>
          <w:tcPr>
            <w:tcW w:w="1175" w:type="pct"/>
            <w:tcBorders>
              <w:top w:val="single" w:color="000000" w:sz="6" w:space="0"/>
              <w:left w:val="nil"/>
              <w:bottom w:val="single" w:color="000000" w:sz="6" w:space="0"/>
              <w:right w:val="single" w:color="000000" w:sz="6" w:space="0"/>
            </w:tcBorders>
            <w:vAlign w:val="center"/>
          </w:tcPr>
          <w:p w14:paraId="3F5001B5">
            <w:pPr>
              <w:rPr>
                <w:rFonts w:hint="default" w:cs="宋体"/>
                <w:sz w:val="18"/>
                <w:szCs w:val="18"/>
              </w:rPr>
            </w:pPr>
            <w:r>
              <w:rPr>
                <w:rFonts w:cs="宋体"/>
                <w:sz w:val="18"/>
                <w:szCs w:val="18"/>
              </w:rPr>
              <w:t>患者所属民族在特定编码体系中的代码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1302341D">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66DB895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0C68EE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99C167C">
            <w:pPr>
              <w:rPr>
                <w:rFonts w:hint="eastAsia" w:eastAsia="宋体" w:cs="宋体"/>
                <w:sz w:val="18"/>
                <w:szCs w:val="18"/>
                <w:lang w:eastAsia="zh-CN"/>
              </w:rPr>
            </w:pPr>
            <w:r>
              <w:rPr>
                <w:rFonts w:hint="eastAsia" w:cs="宋体"/>
                <w:sz w:val="18"/>
                <w:szCs w:val="18"/>
                <w:lang w:eastAsia="zh-CN"/>
              </w:rPr>
              <w:t>GB 3304-1991</w:t>
            </w:r>
          </w:p>
        </w:tc>
      </w:tr>
      <w:tr w14:paraId="2EE186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3C5197A">
            <w:pPr>
              <w:jc w:val="both"/>
              <w:rPr>
                <w:rFonts w:hint="eastAsia" w:ascii="宋体" w:hAnsi="宋体" w:eastAsia="宋体" w:cs="宋体"/>
                <w:sz w:val="18"/>
                <w:szCs w:val="18"/>
                <w:lang w:val="en-US" w:eastAsia="zh-CN" w:bidi="ar-SA"/>
              </w:rPr>
            </w:pPr>
            <w:r>
              <w:rPr>
                <w:rFonts w:cs="宋体"/>
                <w:sz w:val="18"/>
                <w:szCs w:val="18"/>
                <w:lang w:bidi="ar"/>
              </w:rPr>
              <w:t>MZMC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92D931F">
            <w:pPr>
              <w:rPr>
                <w:rFonts w:hint="eastAsia" w:ascii="宋体" w:hAnsi="宋体" w:eastAsia="宋体" w:cs="宋体"/>
                <w:sz w:val="18"/>
                <w:szCs w:val="18"/>
                <w:lang w:val="en-US" w:eastAsia="zh-CN" w:bidi="ar-SA"/>
              </w:rPr>
            </w:pPr>
            <w:r>
              <w:rPr>
                <w:rFonts w:cs="宋体"/>
                <w:sz w:val="18"/>
                <w:szCs w:val="18"/>
              </w:rPr>
              <w:t>民族名称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47852519">
            <w:pPr>
              <w:rPr>
                <w:rFonts w:hint="eastAsia" w:ascii="宋体" w:hAnsi="宋体" w:eastAsia="宋体" w:cs="宋体"/>
                <w:sz w:val="18"/>
                <w:szCs w:val="18"/>
                <w:lang w:val="en-US" w:eastAsia="zh-CN" w:bidi="ar-SA"/>
              </w:rPr>
            </w:pPr>
            <w:r>
              <w:rPr>
                <w:rFonts w:cs="宋体"/>
                <w:sz w:val="18"/>
                <w:szCs w:val="18"/>
              </w:rPr>
              <w:t>患者所属民族名称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26742FD4">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4EA69EA5">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508B56C">
            <w:pPr>
              <w:textAlignment w:val="center"/>
              <w:rPr>
                <w:rFonts w:hint="eastAsia" w:ascii="宋体" w:hAnsi="宋体" w:eastAsia="宋体" w:cs="宋体"/>
                <w:sz w:val="18"/>
                <w:szCs w:val="18"/>
                <w:lang w:val="en-US" w:eastAsia="zh-CN" w:bidi="ar"/>
              </w:rPr>
            </w:pPr>
            <w:r>
              <w:rPr>
                <w:rFonts w:cs="宋体"/>
                <w:sz w:val="18"/>
                <w:szCs w:val="18"/>
                <w:lang w:bidi="ar"/>
              </w:rPr>
              <w:t>30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0A4C8B2">
            <w:pPr>
              <w:rPr>
                <w:rFonts w:hint="eastAsia" w:ascii="宋体" w:hAnsi="宋体" w:eastAsia="宋体" w:cs="宋体"/>
                <w:sz w:val="18"/>
                <w:szCs w:val="18"/>
                <w:lang w:val="en-US" w:eastAsia="zh-CN" w:bidi="ar-SA"/>
              </w:rPr>
            </w:pPr>
          </w:p>
        </w:tc>
      </w:tr>
      <w:tr w14:paraId="179264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F83587">
            <w:pPr>
              <w:jc w:val="both"/>
              <w:rPr>
                <w:rFonts w:hint="default" w:cs="宋体"/>
                <w:sz w:val="18"/>
                <w:szCs w:val="18"/>
                <w:lang w:bidi="ar"/>
              </w:rPr>
            </w:pPr>
            <w:r>
              <w:rPr>
                <w:rFonts w:cs="宋体"/>
                <w:sz w:val="18"/>
                <w:szCs w:val="18"/>
              </w:rPr>
              <w:t>GJ</w:t>
            </w:r>
          </w:p>
        </w:tc>
        <w:tc>
          <w:tcPr>
            <w:tcW w:w="714" w:type="pct"/>
            <w:tcBorders>
              <w:top w:val="single" w:color="000000" w:sz="6" w:space="0"/>
              <w:left w:val="nil"/>
              <w:bottom w:val="single" w:color="000000" w:sz="6" w:space="0"/>
              <w:right w:val="single" w:color="000000" w:sz="6" w:space="0"/>
            </w:tcBorders>
            <w:vAlign w:val="center"/>
          </w:tcPr>
          <w:p w14:paraId="1D769AD2">
            <w:pPr>
              <w:rPr>
                <w:rFonts w:hint="default" w:cs="宋体"/>
                <w:sz w:val="18"/>
                <w:szCs w:val="18"/>
              </w:rPr>
            </w:pPr>
            <w:r>
              <w:rPr>
                <w:rFonts w:cs="宋体"/>
                <w:sz w:val="18"/>
                <w:szCs w:val="18"/>
              </w:rPr>
              <w:t>国籍</w:t>
            </w:r>
          </w:p>
        </w:tc>
        <w:tc>
          <w:tcPr>
            <w:tcW w:w="1175" w:type="pct"/>
            <w:tcBorders>
              <w:top w:val="single" w:color="000000" w:sz="6" w:space="0"/>
              <w:left w:val="nil"/>
              <w:bottom w:val="single" w:color="000000" w:sz="6" w:space="0"/>
              <w:right w:val="single" w:color="000000" w:sz="6" w:space="0"/>
            </w:tcBorders>
            <w:vAlign w:val="center"/>
          </w:tcPr>
          <w:p w14:paraId="671C1F04">
            <w:pPr>
              <w:rPr>
                <w:rFonts w:hint="default" w:cs="宋体"/>
                <w:sz w:val="18"/>
                <w:szCs w:val="18"/>
              </w:rPr>
            </w:pPr>
            <w:r>
              <w:rPr>
                <w:rFonts w:cs="宋体"/>
                <w:sz w:val="18"/>
                <w:szCs w:val="18"/>
              </w:rPr>
              <w:t>个体所属国籍在特定编码体系中的代码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002F70E4">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A5616A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9D19323">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5C1BB0BB">
            <w:pPr>
              <w:rPr>
                <w:rFonts w:hint="default" w:cs="宋体"/>
                <w:sz w:val="18"/>
                <w:szCs w:val="18"/>
              </w:rPr>
            </w:pPr>
            <w:r>
              <w:rPr>
                <w:rFonts w:hint="eastAsia" w:cs="宋体"/>
                <w:sz w:val="18"/>
                <w:szCs w:val="18"/>
              </w:rPr>
              <w:t>GB/T 2659.1-2022</w:t>
            </w:r>
          </w:p>
        </w:tc>
      </w:tr>
      <w:tr w14:paraId="75E4DF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9621464">
            <w:pPr>
              <w:jc w:val="both"/>
              <w:rPr>
                <w:rFonts w:hint="eastAsia" w:ascii="宋体" w:hAnsi="宋体" w:eastAsia="宋体" w:cs="宋体"/>
                <w:sz w:val="18"/>
                <w:szCs w:val="18"/>
                <w:lang w:val="en-US" w:eastAsia="zh-CN" w:bidi="ar-SA"/>
              </w:rPr>
            </w:pPr>
            <w:r>
              <w:rPr>
                <w:rFonts w:cs="宋体"/>
                <w:sz w:val="18"/>
                <w:szCs w:val="18"/>
                <w:lang w:bidi="ar"/>
              </w:rPr>
              <w:t>GJMC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123097">
            <w:pPr>
              <w:rPr>
                <w:rFonts w:hint="eastAsia" w:ascii="宋体" w:hAnsi="宋体" w:eastAsia="宋体" w:cs="宋体"/>
                <w:sz w:val="18"/>
                <w:szCs w:val="18"/>
                <w:lang w:val="en-US" w:eastAsia="zh-CN" w:bidi="ar-SA"/>
              </w:rPr>
            </w:pPr>
            <w:r>
              <w:rPr>
                <w:rFonts w:cs="宋体"/>
                <w:sz w:val="18"/>
                <w:szCs w:val="18"/>
              </w:rPr>
              <w:t>国籍名称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66590A2E">
            <w:pPr>
              <w:rPr>
                <w:rFonts w:hint="eastAsia" w:ascii="宋体" w:hAnsi="宋体" w:eastAsia="宋体" w:cs="宋体"/>
                <w:sz w:val="18"/>
                <w:szCs w:val="18"/>
                <w:lang w:val="en-US" w:eastAsia="zh-CN" w:bidi="ar-SA"/>
              </w:rPr>
            </w:pPr>
            <w:r>
              <w:rPr>
                <w:rFonts w:cs="宋体"/>
                <w:sz w:val="18"/>
                <w:szCs w:val="18"/>
              </w:rPr>
              <w:t>个体所属国籍在特定编码体系中的名称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3A0DA20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7C1EFD4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4E7211B5">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0ADD660">
            <w:pPr>
              <w:rPr>
                <w:rFonts w:hint="default" w:ascii="宋体" w:hAnsi="宋体" w:eastAsia="宋体" w:cs="宋体"/>
                <w:sz w:val="18"/>
                <w:szCs w:val="18"/>
                <w:lang w:val="en-US" w:eastAsia="zh-CN" w:bidi="ar-SA"/>
              </w:rPr>
            </w:pPr>
          </w:p>
        </w:tc>
      </w:tr>
      <w:tr w14:paraId="2ED408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DA7C439">
            <w:pPr>
              <w:jc w:val="both"/>
              <w:rPr>
                <w:rFonts w:hint="default" w:cs="宋体"/>
                <w:sz w:val="18"/>
                <w:szCs w:val="18"/>
              </w:rPr>
            </w:pPr>
            <w:r>
              <w:rPr>
                <w:rFonts w:cs="宋体"/>
                <w:sz w:val="18"/>
                <w:szCs w:val="18"/>
              </w:rPr>
              <w:t>PresentAddrProvince</w:t>
            </w:r>
          </w:p>
        </w:tc>
        <w:tc>
          <w:tcPr>
            <w:tcW w:w="714" w:type="pct"/>
            <w:tcBorders>
              <w:top w:val="single" w:color="000000" w:sz="6" w:space="0"/>
              <w:left w:val="nil"/>
              <w:bottom w:val="single" w:color="000000" w:sz="6" w:space="0"/>
              <w:right w:val="single" w:color="000000" w:sz="6" w:space="0"/>
            </w:tcBorders>
            <w:vAlign w:val="center"/>
          </w:tcPr>
          <w:p w14:paraId="4158B084">
            <w:pPr>
              <w:rPr>
                <w:rFonts w:hint="default" w:cs="宋体"/>
                <w:sz w:val="18"/>
                <w:szCs w:val="18"/>
              </w:rPr>
            </w:pPr>
            <w:r>
              <w:rPr>
                <w:rFonts w:cs="宋体"/>
                <w:sz w:val="18"/>
                <w:szCs w:val="18"/>
              </w:rPr>
              <w:t>现住址-省(自治区、直辖市）</w:t>
            </w:r>
          </w:p>
        </w:tc>
        <w:tc>
          <w:tcPr>
            <w:tcW w:w="1175" w:type="pct"/>
            <w:tcBorders>
              <w:top w:val="single" w:color="000000" w:sz="6" w:space="0"/>
              <w:left w:val="nil"/>
              <w:bottom w:val="single" w:color="000000" w:sz="6" w:space="0"/>
              <w:right w:val="single" w:color="000000" w:sz="6" w:space="0"/>
            </w:tcBorders>
            <w:vAlign w:val="center"/>
          </w:tcPr>
          <w:p w14:paraId="121E4E5C">
            <w:pPr>
              <w:rPr>
                <w:rFonts w:hint="default" w:cs="宋体"/>
                <w:sz w:val="18"/>
                <w:szCs w:val="18"/>
              </w:rPr>
            </w:pPr>
            <w:r>
              <w:rPr>
                <w:rFonts w:cs="宋体"/>
                <w:sz w:val="18"/>
                <w:szCs w:val="18"/>
              </w:rPr>
              <w:t>患者来院前近期的常住地址的省、自治区或直辖市代码</w:t>
            </w:r>
          </w:p>
        </w:tc>
        <w:tc>
          <w:tcPr>
            <w:tcW w:w="431" w:type="pct"/>
            <w:tcBorders>
              <w:top w:val="single" w:color="000000" w:sz="6" w:space="0"/>
              <w:left w:val="nil"/>
              <w:bottom w:val="single" w:color="000000" w:sz="6" w:space="0"/>
              <w:right w:val="single" w:color="000000" w:sz="6" w:space="0"/>
            </w:tcBorders>
            <w:vAlign w:val="center"/>
          </w:tcPr>
          <w:p w14:paraId="453C308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0DBBB3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A5BC999">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33F0E5F4">
            <w:pPr>
              <w:rPr>
                <w:rFonts w:hint="default" w:cs="宋体"/>
                <w:sz w:val="18"/>
                <w:szCs w:val="18"/>
              </w:rPr>
            </w:pPr>
          </w:p>
        </w:tc>
      </w:tr>
      <w:tr w14:paraId="1467F4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34B15F">
            <w:pPr>
              <w:jc w:val="both"/>
              <w:rPr>
                <w:rFonts w:hint="default" w:eastAsia="宋体" w:cs="宋体"/>
                <w:sz w:val="18"/>
                <w:szCs w:val="18"/>
                <w:lang w:val="en-US" w:eastAsia="zh-CN"/>
              </w:rPr>
            </w:pPr>
            <w:r>
              <w:rPr>
                <w:rFonts w:cs="宋体"/>
                <w:sz w:val="18"/>
                <w:szCs w:val="18"/>
              </w:rPr>
              <w:t>PresentAddrProvince</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79872509">
            <w:pPr>
              <w:rPr>
                <w:rFonts w:hint="eastAsia" w:eastAsia="宋体" w:cs="宋体"/>
                <w:sz w:val="18"/>
                <w:szCs w:val="18"/>
                <w:lang w:val="en-US" w:eastAsia="zh-CN"/>
              </w:rPr>
            </w:pPr>
            <w:r>
              <w:rPr>
                <w:rFonts w:cs="宋体"/>
                <w:sz w:val="18"/>
                <w:szCs w:val="18"/>
              </w:rPr>
              <w:t>现住址-省(自治区、直辖市）</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7FD6CEBA">
            <w:pPr>
              <w:ind w:firstLine="0"/>
              <w:rPr>
                <w:rFonts w:hint="eastAsia" w:eastAsia="宋体" w:cs="宋体"/>
                <w:sz w:val="18"/>
                <w:szCs w:val="18"/>
                <w:lang w:val="en-US" w:eastAsia="zh-CN"/>
              </w:rPr>
            </w:pPr>
            <w:r>
              <w:rPr>
                <w:rFonts w:cs="宋体"/>
                <w:sz w:val="18"/>
                <w:szCs w:val="18"/>
              </w:rPr>
              <w:t>患者来院前近期的常住地址的省、自治区或直辖市</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4777394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160EB374">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BDEA6FC">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A605ACE">
            <w:pPr>
              <w:rPr>
                <w:rFonts w:hint="default" w:cs="宋体"/>
                <w:sz w:val="18"/>
                <w:szCs w:val="18"/>
              </w:rPr>
            </w:pPr>
          </w:p>
        </w:tc>
      </w:tr>
      <w:tr w14:paraId="590B90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3F97FCA">
            <w:pPr>
              <w:jc w:val="both"/>
              <w:rPr>
                <w:rFonts w:hint="default" w:cs="宋体"/>
                <w:sz w:val="18"/>
                <w:szCs w:val="18"/>
              </w:rPr>
            </w:pPr>
            <w:r>
              <w:rPr>
                <w:rFonts w:cs="宋体"/>
                <w:sz w:val="18"/>
                <w:szCs w:val="18"/>
              </w:rPr>
              <w:t>PresentAddrCity</w:t>
            </w:r>
          </w:p>
        </w:tc>
        <w:tc>
          <w:tcPr>
            <w:tcW w:w="714" w:type="pct"/>
            <w:tcBorders>
              <w:top w:val="single" w:color="000000" w:sz="6" w:space="0"/>
              <w:left w:val="nil"/>
              <w:bottom w:val="single" w:color="000000" w:sz="6" w:space="0"/>
              <w:right w:val="single" w:color="000000" w:sz="6" w:space="0"/>
            </w:tcBorders>
            <w:vAlign w:val="center"/>
          </w:tcPr>
          <w:p w14:paraId="6E245D3F">
            <w:pPr>
              <w:rPr>
                <w:rFonts w:hint="default" w:cs="宋体"/>
                <w:sz w:val="18"/>
                <w:szCs w:val="18"/>
              </w:rPr>
            </w:pPr>
            <w:r>
              <w:rPr>
                <w:rFonts w:cs="宋体"/>
                <w:sz w:val="18"/>
                <w:szCs w:val="18"/>
              </w:rPr>
              <w:t>现住址-市（地区、州）</w:t>
            </w:r>
          </w:p>
        </w:tc>
        <w:tc>
          <w:tcPr>
            <w:tcW w:w="1175" w:type="pct"/>
            <w:tcBorders>
              <w:top w:val="single" w:color="000000" w:sz="6" w:space="0"/>
              <w:left w:val="nil"/>
              <w:bottom w:val="single" w:color="000000" w:sz="6" w:space="0"/>
              <w:right w:val="single" w:color="000000" w:sz="6" w:space="0"/>
            </w:tcBorders>
            <w:vAlign w:val="center"/>
          </w:tcPr>
          <w:p w14:paraId="7C2FAA19">
            <w:pPr>
              <w:rPr>
                <w:rFonts w:hint="default" w:cs="宋体"/>
                <w:sz w:val="18"/>
                <w:szCs w:val="18"/>
              </w:rPr>
            </w:pPr>
            <w:r>
              <w:rPr>
                <w:rFonts w:cs="宋体"/>
                <w:sz w:val="18"/>
                <w:szCs w:val="18"/>
              </w:rPr>
              <w:t>患者来院前近期的常住地址的市、地区或州的</w:t>
            </w:r>
            <w:r>
              <w:rPr>
                <w:rFonts w:cs="宋体"/>
                <w:sz w:val="18"/>
                <w:szCs w:val="18"/>
                <w:lang w:bidi="ar"/>
              </w:rPr>
              <w:t>代码，若没有补0，补齐4位</w:t>
            </w:r>
          </w:p>
        </w:tc>
        <w:tc>
          <w:tcPr>
            <w:tcW w:w="431" w:type="pct"/>
            <w:tcBorders>
              <w:top w:val="single" w:color="000000" w:sz="6" w:space="0"/>
              <w:left w:val="nil"/>
              <w:bottom w:val="single" w:color="000000" w:sz="6" w:space="0"/>
              <w:right w:val="single" w:color="000000" w:sz="6" w:space="0"/>
            </w:tcBorders>
            <w:vAlign w:val="center"/>
          </w:tcPr>
          <w:p w14:paraId="21D3066E">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E57953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933CAA0">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748F1D">
            <w:pPr>
              <w:rPr>
                <w:rFonts w:hint="default" w:cs="宋体"/>
                <w:sz w:val="18"/>
                <w:szCs w:val="18"/>
              </w:rPr>
            </w:pPr>
          </w:p>
        </w:tc>
      </w:tr>
      <w:tr w14:paraId="252F49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F0C47F4">
            <w:pPr>
              <w:jc w:val="both"/>
              <w:rPr>
                <w:rFonts w:hint="default" w:eastAsia="宋体" w:cs="宋体"/>
                <w:sz w:val="18"/>
                <w:szCs w:val="18"/>
                <w:lang w:val="en-US" w:eastAsia="zh-CN"/>
              </w:rPr>
            </w:pPr>
            <w:r>
              <w:rPr>
                <w:rFonts w:cs="宋体"/>
                <w:sz w:val="18"/>
                <w:szCs w:val="18"/>
              </w:rPr>
              <w:t>PresentAddrCity</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102BC63C">
            <w:pPr>
              <w:rPr>
                <w:rFonts w:hint="eastAsia" w:eastAsia="宋体" w:cs="宋体"/>
                <w:sz w:val="18"/>
                <w:szCs w:val="18"/>
                <w:lang w:val="en-US" w:eastAsia="zh-CN"/>
              </w:rPr>
            </w:pPr>
            <w:r>
              <w:rPr>
                <w:rFonts w:cs="宋体"/>
                <w:sz w:val="18"/>
                <w:szCs w:val="18"/>
              </w:rPr>
              <w:t>现住址-市（地区、州）</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1615CFF1">
            <w:pPr>
              <w:rPr>
                <w:rFonts w:cs="宋体"/>
                <w:sz w:val="18"/>
                <w:szCs w:val="18"/>
              </w:rPr>
            </w:pPr>
            <w:r>
              <w:rPr>
                <w:rFonts w:cs="宋体"/>
                <w:sz w:val="18"/>
                <w:szCs w:val="18"/>
              </w:rPr>
              <w:t>患者来院前近期的常住地址的市、地区或州的</w:t>
            </w:r>
          </w:p>
        </w:tc>
        <w:tc>
          <w:tcPr>
            <w:tcW w:w="431" w:type="pct"/>
            <w:tcBorders>
              <w:top w:val="single" w:color="000000" w:sz="6" w:space="0"/>
              <w:left w:val="nil"/>
              <w:bottom w:val="single" w:color="000000" w:sz="6" w:space="0"/>
              <w:right w:val="single" w:color="000000" w:sz="6" w:space="0"/>
            </w:tcBorders>
            <w:vAlign w:val="center"/>
          </w:tcPr>
          <w:p w14:paraId="612278E5">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0AA73618">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8429E7B">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B4D7D17">
            <w:pPr>
              <w:rPr>
                <w:rFonts w:hint="eastAsia" w:cs="宋体"/>
                <w:sz w:val="18"/>
                <w:szCs w:val="18"/>
                <w:lang w:eastAsia="zh-CN"/>
              </w:rPr>
            </w:pPr>
          </w:p>
        </w:tc>
      </w:tr>
      <w:tr w14:paraId="02FFDC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7763FCC">
            <w:pPr>
              <w:jc w:val="both"/>
              <w:rPr>
                <w:rFonts w:hint="default" w:cs="宋体"/>
                <w:sz w:val="18"/>
                <w:szCs w:val="18"/>
              </w:rPr>
            </w:pPr>
            <w:r>
              <w:rPr>
                <w:rFonts w:cs="宋体"/>
                <w:sz w:val="18"/>
                <w:szCs w:val="18"/>
              </w:rPr>
              <w:t>PresentAddrCounty</w:t>
            </w:r>
          </w:p>
        </w:tc>
        <w:tc>
          <w:tcPr>
            <w:tcW w:w="714" w:type="pct"/>
            <w:tcBorders>
              <w:top w:val="single" w:color="000000" w:sz="6" w:space="0"/>
              <w:left w:val="nil"/>
              <w:bottom w:val="single" w:color="000000" w:sz="6" w:space="0"/>
              <w:right w:val="single" w:color="000000" w:sz="6" w:space="0"/>
            </w:tcBorders>
            <w:vAlign w:val="center"/>
          </w:tcPr>
          <w:p w14:paraId="2F6946EC">
            <w:pPr>
              <w:rPr>
                <w:rFonts w:hint="default" w:cs="宋体"/>
                <w:sz w:val="18"/>
                <w:szCs w:val="18"/>
              </w:rPr>
            </w:pPr>
            <w:r>
              <w:rPr>
                <w:rFonts w:cs="宋体"/>
                <w:sz w:val="18"/>
                <w:szCs w:val="18"/>
              </w:rPr>
              <w:t>现住址-县（区）</w:t>
            </w:r>
          </w:p>
        </w:tc>
        <w:tc>
          <w:tcPr>
            <w:tcW w:w="1175" w:type="pct"/>
            <w:tcBorders>
              <w:top w:val="single" w:color="000000" w:sz="6" w:space="0"/>
              <w:left w:val="nil"/>
              <w:bottom w:val="single" w:color="000000" w:sz="6" w:space="0"/>
              <w:right w:val="single" w:color="000000" w:sz="6" w:space="0"/>
            </w:tcBorders>
            <w:vAlign w:val="center"/>
          </w:tcPr>
          <w:p w14:paraId="1D21A4FF">
            <w:pPr>
              <w:rPr>
                <w:rFonts w:hint="default" w:cs="宋体"/>
                <w:sz w:val="18"/>
                <w:szCs w:val="18"/>
              </w:rPr>
            </w:pPr>
            <w:r>
              <w:rPr>
                <w:rFonts w:cs="宋体"/>
                <w:sz w:val="18"/>
                <w:szCs w:val="18"/>
              </w:rPr>
              <w:t>患者来院前近期的常住地址的县（区）的</w:t>
            </w:r>
            <w:r>
              <w:rPr>
                <w:rFonts w:cs="宋体"/>
                <w:sz w:val="18"/>
                <w:szCs w:val="18"/>
                <w:lang w:bidi="ar"/>
              </w:rPr>
              <w:t>代码，若没有补0，补齐6位</w:t>
            </w:r>
          </w:p>
        </w:tc>
        <w:tc>
          <w:tcPr>
            <w:tcW w:w="431" w:type="pct"/>
            <w:tcBorders>
              <w:top w:val="single" w:color="000000" w:sz="6" w:space="0"/>
              <w:left w:val="nil"/>
              <w:bottom w:val="single" w:color="000000" w:sz="6" w:space="0"/>
              <w:right w:val="single" w:color="000000" w:sz="6" w:space="0"/>
            </w:tcBorders>
            <w:vAlign w:val="center"/>
          </w:tcPr>
          <w:p w14:paraId="6616B0CE">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DC9829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0D12066">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A2E3E1E">
            <w:pPr>
              <w:rPr>
                <w:rFonts w:hint="eastAsia" w:eastAsia="宋体" w:cs="宋体"/>
                <w:sz w:val="18"/>
                <w:szCs w:val="18"/>
                <w:lang w:eastAsia="zh-CN"/>
              </w:rPr>
            </w:pPr>
            <w:r>
              <w:rPr>
                <w:rFonts w:hint="eastAsia" w:cs="宋体"/>
                <w:sz w:val="18"/>
                <w:szCs w:val="18"/>
                <w:lang w:eastAsia="zh-CN"/>
              </w:rPr>
              <w:t>GB/T 2260-2017</w:t>
            </w:r>
          </w:p>
        </w:tc>
      </w:tr>
      <w:tr w14:paraId="4BC3F6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794EAA">
            <w:pPr>
              <w:jc w:val="both"/>
              <w:rPr>
                <w:rFonts w:hint="default" w:eastAsia="宋体" w:cs="宋体"/>
                <w:sz w:val="18"/>
                <w:szCs w:val="18"/>
                <w:lang w:val="en-US" w:eastAsia="zh-CN"/>
              </w:rPr>
            </w:pPr>
            <w:r>
              <w:rPr>
                <w:rFonts w:cs="宋体"/>
                <w:sz w:val="18"/>
                <w:szCs w:val="18"/>
              </w:rPr>
              <w:t>PresentAddrCounty</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4462D8E7">
            <w:pPr>
              <w:rPr>
                <w:rFonts w:hint="eastAsia" w:eastAsia="宋体" w:cs="宋体"/>
                <w:sz w:val="18"/>
                <w:szCs w:val="18"/>
                <w:lang w:val="en-US" w:eastAsia="zh-CN"/>
              </w:rPr>
            </w:pPr>
            <w:r>
              <w:rPr>
                <w:rFonts w:cs="宋体"/>
                <w:sz w:val="18"/>
                <w:szCs w:val="18"/>
              </w:rPr>
              <w:t>现住址-县（区）</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7826DB49">
            <w:pPr>
              <w:rPr>
                <w:rFonts w:hint="eastAsia" w:eastAsia="宋体" w:cs="宋体"/>
                <w:sz w:val="18"/>
                <w:szCs w:val="18"/>
                <w:lang w:val="en-US" w:eastAsia="zh-CN"/>
              </w:rPr>
            </w:pPr>
            <w:r>
              <w:rPr>
                <w:rFonts w:cs="宋体"/>
                <w:sz w:val="18"/>
                <w:szCs w:val="18"/>
              </w:rPr>
              <w:t>患者来院前近期的常住地址的县（区）的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5440063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03C584E1">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D7BDF59">
            <w:pPr>
              <w:rPr>
                <w:rFonts w:hint="default" w:eastAsia="宋体" w:cs="宋体"/>
                <w:sz w:val="18"/>
                <w:szCs w:val="18"/>
                <w:lang w:val="en-US" w:eastAsia="zh-CN"/>
              </w:rPr>
            </w:pPr>
            <w:r>
              <w:rPr>
                <w:rFonts w:hint="eastAsia" w:cs="宋体"/>
                <w:sz w:val="18"/>
                <w:szCs w:val="18"/>
                <w:lang w:val="en-US" w:eastAsia="zh-CN"/>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7F9F0FE">
            <w:pPr>
              <w:rPr>
                <w:rFonts w:cs="宋体"/>
                <w:sz w:val="18"/>
                <w:szCs w:val="18"/>
              </w:rPr>
            </w:pPr>
          </w:p>
        </w:tc>
      </w:tr>
      <w:tr w14:paraId="025670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89ACA28">
            <w:pPr>
              <w:jc w:val="both"/>
              <w:rPr>
                <w:rFonts w:hint="default" w:cs="宋体"/>
                <w:sz w:val="18"/>
                <w:szCs w:val="18"/>
              </w:rPr>
            </w:pPr>
            <w:r>
              <w:rPr>
                <w:rFonts w:cs="宋体"/>
                <w:sz w:val="18"/>
                <w:szCs w:val="18"/>
              </w:rPr>
              <w:t>XZZXZ</w:t>
            </w:r>
          </w:p>
        </w:tc>
        <w:tc>
          <w:tcPr>
            <w:tcW w:w="714" w:type="pct"/>
            <w:tcBorders>
              <w:top w:val="single" w:color="000000" w:sz="6" w:space="0"/>
              <w:left w:val="nil"/>
              <w:bottom w:val="single" w:color="000000" w:sz="6" w:space="0"/>
              <w:right w:val="single" w:color="000000" w:sz="6" w:space="0"/>
            </w:tcBorders>
            <w:vAlign w:val="center"/>
          </w:tcPr>
          <w:p w14:paraId="724BA438">
            <w:pPr>
              <w:rPr>
                <w:rFonts w:hint="default" w:cs="宋体"/>
                <w:sz w:val="18"/>
                <w:szCs w:val="18"/>
              </w:rPr>
            </w:pPr>
            <w:r>
              <w:rPr>
                <w:rFonts w:cs="宋体"/>
                <w:sz w:val="18"/>
                <w:szCs w:val="18"/>
              </w:rPr>
              <w:t>现住址-乡（镇、街道办事处）</w:t>
            </w:r>
          </w:p>
        </w:tc>
        <w:tc>
          <w:tcPr>
            <w:tcW w:w="1175" w:type="pct"/>
            <w:tcBorders>
              <w:top w:val="single" w:color="000000" w:sz="6" w:space="0"/>
              <w:left w:val="nil"/>
              <w:bottom w:val="single" w:color="000000" w:sz="6" w:space="0"/>
              <w:right w:val="single" w:color="000000" w:sz="6" w:space="0"/>
            </w:tcBorders>
            <w:vAlign w:val="center"/>
          </w:tcPr>
          <w:p w14:paraId="6F9CA70A">
            <w:pPr>
              <w:rPr>
                <w:rFonts w:hint="default" w:cs="宋体"/>
                <w:sz w:val="18"/>
                <w:szCs w:val="18"/>
              </w:rPr>
            </w:pPr>
            <w:r>
              <w:rPr>
                <w:rFonts w:cs="宋体"/>
                <w:sz w:val="18"/>
                <w:szCs w:val="18"/>
              </w:rPr>
              <w:t>个体或机构地址中的乡、镇或城市的街道办事处</w:t>
            </w:r>
            <w:r>
              <w:rPr>
                <w:rFonts w:cs="宋体"/>
                <w:sz w:val="18"/>
                <w:szCs w:val="18"/>
                <w:lang w:bidi="ar"/>
              </w:rPr>
              <w:t>代码，若没有补0，补齐9位</w:t>
            </w:r>
          </w:p>
        </w:tc>
        <w:tc>
          <w:tcPr>
            <w:tcW w:w="431" w:type="pct"/>
            <w:tcBorders>
              <w:top w:val="single" w:color="000000" w:sz="6" w:space="0"/>
              <w:left w:val="nil"/>
              <w:bottom w:val="single" w:color="000000" w:sz="6" w:space="0"/>
              <w:right w:val="single" w:color="000000" w:sz="6" w:space="0"/>
            </w:tcBorders>
            <w:vAlign w:val="center"/>
          </w:tcPr>
          <w:p w14:paraId="3396FAAC">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2F2E2DB">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01FAC2C">
            <w:pPr>
              <w:rPr>
                <w:rFonts w:hint="default" w:cs="宋体"/>
                <w:sz w:val="18"/>
                <w:szCs w:val="18"/>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7F5B5B3">
            <w:pPr>
              <w:rPr>
                <w:rFonts w:hint="default" w:cs="宋体"/>
                <w:sz w:val="18"/>
                <w:szCs w:val="18"/>
              </w:rPr>
            </w:pPr>
            <w:r>
              <w:rPr>
                <w:rFonts w:cs="宋体"/>
                <w:sz w:val="18"/>
                <w:szCs w:val="18"/>
              </w:rPr>
              <w:t>HBCV02.01.003</w:t>
            </w:r>
          </w:p>
        </w:tc>
      </w:tr>
      <w:tr w14:paraId="781EB2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391C74">
            <w:pPr>
              <w:jc w:val="both"/>
              <w:rPr>
                <w:rFonts w:hint="default" w:eastAsia="宋体" w:cs="宋体"/>
                <w:sz w:val="18"/>
                <w:szCs w:val="18"/>
                <w:lang w:val="en-US" w:eastAsia="zh-CN"/>
              </w:rPr>
            </w:pPr>
            <w:r>
              <w:rPr>
                <w:rFonts w:cs="宋体"/>
                <w:sz w:val="18"/>
                <w:szCs w:val="18"/>
              </w:rPr>
              <w:t>XZZXZ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58B6D26C">
            <w:pPr>
              <w:rPr>
                <w:rFonts w:cs="宋体"/>
                <w:sz w:val="18"/>
                <w:szCs w:val="18"/>
              </w:rPr>
            </w:pPr>
            <w:r>
              <w:rPr>
                <w:rFonts w:cs="宋体"/>
                <w:sz w:val="18"/>
                <w:szCs w:val="18"/>
              </w:rPr>
              <w:t>现住址</w:t>
            </w:r>
            <w:r>
              <w:rPr>
                <w:rFonts w:hint="eastAsia" w:cs="宋体"/>
                <w:sz w:val="18"/>
                <w:szCs w:val="18"/>
                <w:lang w:val="en-US" w:eastAsia="zh-CN"/>
              </w:rPr>
              <w:t>名称</w:t>
            </w:r>
            <w:r>
              <w:rPr>
                <w:rFonts w:cs="宋体"/>
                <w:sz w:val="18"/>
                <w:szCs w:val="18"/>
              </w:rPr>
              <w:t>-乡（镇、街道办事处）</w:t>
            </w:r>
          </w:p>
        </w:tc>
        <w:tc>
          <w:tcPr>
            <w:tcW w:w="1175" w:type="pct"/>
            <w:tcBorders>
              <w:top w:val="single" w:color="000000" w:sz="6" w:space="0"/>
              <w:left w:val="nil"/>
              <w:bottom w:val="single" w:color="000000" w:sz="6" w:space="0"/>
              <w:right w:val="single" w:color="000000" w:sz="6" w:space="0"/>
            </w:tcBorders>
            <w:vAlign w:val="center"/>
          </w:tcPr>
          <w:p w14:paraId="6F614428">
            <w:pPr>
              <w:rPr>
                <w:rFonts w:hint="eastAsia" w:eastAsia="宋体" w:cs="宋体"/>
                <w:sz w:val="18"/>
                <w:szCs w:val="18"/>
                <w:lang w:val="en-US" w:eastAsia="zh-CN"/>
              </w:rPr>
            </w:pPr>
            <w:r>
              <w:rPr>
                <w:rFonts w:cs="宋体"/>
                <w:sz w:val="18"/>
                <w:szCs w:val="18"/>
              </w:rPr>
              <w:t>个体或机构地址中的乡、镇或城市的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364652EB">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4247CE48">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05D0848">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CD336D7">
            <w:pPr>
              <w:rPr>
                <w:rFonts w:hint="default" w:cs="宋体"/>
                <w:sz w:val="18"/>
                <w:szCs w:val="18"/>
              </w:rPr>
            </w:pPr>
          </w:p>
        </w:tc>
      </w:tr>
      <w:tr w14:paraId="45A184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E0BB1D4">
            <w:pPr>
              <w:jc w:val="both"/>
              <w:rPr>
                <w:rFonts w:hint="default" w:cs="宋体"/>
                <w:sz w:val="18"/>
                <w:szCs w:val="18"/>
              </w:rPr>
            </w:pPr>
            <w:r>
              <w:rPr>
                <w:rFonts w:cs="宋体"/>
                <w:sz w:val="18"/>
                <w:szCs w:val="18"/>
              </w:rPr>
              <w:t>XZZC</w:t>
            </w:r>
          </w:p>
        </w:tc>
        <w:tc>
          <w:tcPr>
            <w:tcW w:w="714" w:type="pct"/>
            <w:tcBorders>
              <w:top w:val="single" w:color="000000" w:sz="6" w:space="0"/>
              <w:left w:val="nil"/>
              <w:bottom w:val="single" w:color="000000" w:sz="6" w:space="0"/>
              <w:right w:val="single" w:color="000000" w:sz="6" w:space="0"/>
            </w:tcBorders>
            <w:vAlign w:val="center"/>
          </w:tcPr>
          <w:p w14:paraId="20A30414">
            <w:pPr>
              <w:rPr>
                <w:rFonts w:hint="default" w:cs="宋体"/>
                <w:sz w:val="18"/>
                <w:szCs w:val="18"/>
              </w:rPr>
            </w:pPr>
            <w:r>
              <w:rPr>
                <w:rFonts w:cs="宋体"/>
                <w:sz w:val="18"/>
                <w:szCs w:val="18"/>
              </w:rPr>
              <w:t>现住址-村（街、路、弄等）</w:t>
            </w:r>
          </w:p>
        </w:tc>
        <w:tc>
          <w:tcPr>
            <w:tcW w:w="1175" w:type="pct"/>
            <w:tcBorders>
              <w:top w:val="single" w:color="000000" w:sz="6" w:space="0"/>
              <w:left w:val="nil"/>
              <w:bottom w:val="single" w:color="000000" w:sz="6" w:space="0"/>
              <w:right w:val="single" w:color="000000" w:sz="6" w:space="0"/>
            </w:tcBorders>
            <w:vAlign w:val="center"/>
          </w:tcPr>
          <w:p w14:paraId="77C3E849">
            <w:pPr>
              <w:rPr>
                <w:rFonts w:hint="default" w:cs="宋体"/>
                <w:sz w:val="18"/>
                <w:szCs w:val="18"/>
              </w:rPr>
            </w:pPr>
            <w:r>
              <w:rPr>
                <w:rFonts w:cs="宋体"/>
                <w:sz w:val="18"/>
                <w:szCs w:val="18"/>
              </w:rPr>
              <w:t>个体或机构地址中的村或城市的街、路、里、弄等名称</w:t>
            </w:r>
          </w:p>
        </w:tc>
        <w:tc>
          <w:tcPr>
            <w:tcW w:w="431" w:type="pct"/>
            <w:tcBorders>
              <w:top w:val="single" w:color="000000" w:sz="6" w:space="0"/>
              <w:left w:val="nil"/>
              <w:bottom w:val="single" w:color="000000" w:sz="6" w:space="0"/>
              <w:right w:val="single" w:color="000000" w:sz="6" w:space="0"/>
            </w:tcBorders>
            <w:vAlign w:val="center"/>
          </w:tcPr>
          <w:p w14:paraId="08730836">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137625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40B1C56">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DC64783">
            <w:pPr>
              <w:rPr>
                <w:rFonts w:hint="default" w:cs="宋体"/>
                <w:sz w:val="18"/>
                <w:szCs w:val="18"/>
              </w:rPr>
            </w:pPr>
          </w:p>
        </w:tc>
      </w:tr>
      <w:tr w14:paraId="4CFB9E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3DC6F56">
            <w:pPr>
              <w:textAlignment w:val="center"/>
              <w:rPr>
                <w:rFonts w:hint="default" w:cs="宋体"/>
                <w:sz w:val="18"/>
                <w:szCs w:val="18"/>
                <w:lang w:bidi="ar"/>
              </w:rPr>
            </w:pPr>
            <w:r>
              <w:rPr>
                <w:rFonts w:cs="宋体"/>
                <w:sz w:val="18"/>
                <w:szCs w:val="18"/>
              </w:rPr>
              <w:t>XZZMP</w:t>
            </w:r>
          </w:p>
        </w:tc>
        <w:tc>
          <w:tcPr>
            <w:tcW w:w="714" w:type="pct"/>
            <w:tcBorders>
              <w:top w:val="single" w:color="000000" w:sz="6" w:space="0"/>
              <w:left w:val="nil"/>
              <w:bottom w:val="single" w:color="000000" w:sz="6" w:space="0"/>
              <w:right w:val="single" w:color="000000" w:sz="6" w:space="0"/>
            </w:tcBorders>
            <w:vAlign w:val="center"/>
          </w:tcPr>
          <w:p w14:paraId="050A06E7">
            <w:pPr>
              <w:rPr>
                <w:rFonts w:hint="default" w:cs="宋体"/>
                <w:sz w:val="18"/>
                <w:szCs w:val="18"/>
              </w:rPr>
            </w:pPr>
            <w:r>
              <w:rPr>
                <w:rFonts w:cs="宋体"/>
                <w:sz w:val="18"/>
                <w:szCs w:val="18"/>
              </w:rPr>
              <w:t>现住址-门牌号码</w:t>
            </w:r>
          </w:p>
        </w:tc>
        <w:tc>
          <w:tcPr>
            <w:tcW w:w="1175" w:type="pct"/>
            <w:tcBorders>
              <w:top w:val="single" w:color="000000" w:sz="6" w:space="0"/>
              <w:left w:val="nil"/>
              <w:bottom w:val="single" w:color="000000" w:sz="6" w:space="0"/>
              <w:right w:val="single" w:color="000000" w:sz="6" w:space="0"/>
            </w:tcBorders>
            <w:vAlign w:val="center"/>
          </w:tcPr>
          <w:p w14:paraId="0C613949">
            <w:pPr>
              <w:rPr>
                <w:rFonts w:hint="default" w:cs="宋体"/>
                <w:sz w:val="18"/>
                <w:szCs w:val="18"/>
              </w:rPr>
            </w:pPr>
            <w:r>
              <w:rPr>
                <w:rFonts w:cs="宋体"/>
                <w:sz w:val="18"/>
                <w:szCs w:val="18"/>
              </w:rPr>
              <w:t>个体或机构地址中的门牌号码</w:t>
            </w:r>
          </w:p>
        </w:tc>
        <w:tc>
          <w:tcPr>
            <w:tcW w:w="431" w:type="pct"/>
            <w:tcBorders>
              <w:top w:val="single" w:color="000000" w:sz="6" w:space="0"/>
              <w:left w:val="nil"/>
              <w:bottom w:val="single" w:color="000000" w:sz="6" w:space="0"/>
              <w:right w:val="single" w:color="000000" w:sz="6" w:space="0"/>
            </w:tcBorders>
            <w:vAlign w:val="center"/>
          </w:tcPr>
          <w:p w14:paraId="389182A0">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16BEA98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5AF3BE7">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6A3AE303">
            <w:pPr>
              <w:rPr>
                <w:rFonts w:hint="default" w:cs="宋体"/>
                <w:sz w:val="18"/>
                <w:szCs w:val="18"/>
              </w:rPr>
            </w:pPr>
          </w:p>
        </w:tc>
      </w:tr>
      <w:tr w14:paraId="1516B4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30520A">
            <w:pPr>
              <w:textAlignment w:val="center"/>
              <w:rPr>
                <w:rFonts w:hint="default" w:cs="宋体"/>
                <w:sz w:val="18"/>
                <w:szCs w:val="18"/>
                <w:lang w:bidi="ar"/>
              </w:rPr>
            </w:pPr>
            <w:r>
              <w:rPr>
                <w:rFonts w:cs="宋体"/>
                <w:sz w:val="18"/>
                <w:szCs w:val="18"/>
              </w:rPr>
              <w:t>PresentAddrPostalcode</w:t>
            </w:r>
          </w:p>
        </w:tc>
        <w:tc>
          <w:tcPr>
            <w:tcW w:w="714" w:type="pct"/>
            <w:tcBorders>
              <w:top w:val="single" w:color="000000" w:sz="6" w:space="0"/>
              <w:left w:val="nil"/>
              <w:bottom w:val="single" w:color="000000" w:sz="6" w:space="0"/>
              <w:right w:val="single" w:color="000000" w:sz="6" w:space="0"/>
            </w:tcBorders>
            <w:vAlign w:val="center"/>
          </w:tcPr>
          <w:p w14:paraId="70208B32">
            <w:pPr>
              <w:rPr>
                <w:rFonts w:hint="default" w:cs="宋体"/>
                <w:sz w:val="18"/>
                <w:szCs w:val="18"/>
              </w:rPr>
            </w:pPr>
            <w:r>
              <w:rPr>
                <w:rFonts w:cs="宋体"/>
                <w:sz w:val="18"/>
                <w:szCs w:val="18"/>
              </w:rPr>
              <w:t>现住址-邮编</w:t>
            </w:r>
          </w:p>
        </w:tc>
        <w:tc>
          <w:tcPr>
            <w:tcW w:w="1175" w:type="pct"/>
            <w:tcBorders>
              <w:top w:val="single" w:color="000000" w:sz="6" w:space="0"/>
              <w:left w:val="nil"/>
              <w:bottom w:val="single" w:color="000000" w:sz="6" w:space="0"/>
              <w:right w:val="single" w:color="000000" w:sz="6" w:space="0"/>
            </w:tcBorders>
            <w:vAlign w:val="center"/>
          </w:tcPr>
          <w:p w14:paraId="71AC58CD">
            <w:pPr>
              <w:rPr>
                <w:rFonts w:hint="default" w:cs="宋体"/>
                <w:sz w:val="18"/>
                <w:szCs w:val="18"/>
              </w:rPr>
            </w:pPr>
            <w:r>
              <w:rPr>
                <w:rFonts w:cs="宋体"/>
                <w:sz w:val="18"/>
                <w:szCs w:val="18"/>
              </w:rPr>
              <w:t>患者来院前近期的常住地址的邮政编码</w:t>
            </w:r>
          </w:p>
        </w:tc>
        <w:tc>
          <w:tcPr>
            <w:tcW w:w="431" w:type="pct"/>
            <w:tcBorders>
              <w:top w:val="single" w:color="000000" w:sz="6" w:space="0"/>
              <w:left w:val="nil"/>
              <w:bottom w:val="single" w:color="000000" w:sz="6" w:space="0"/>
              <w:right w:val="single" w:color="000000" w:sz="6" w:space="0"/>
            </w:tcBorders>
            <w:vAlign w:val="center"/>
          </w:tcPr>
          <w:p w14:paraId="23A2B2D6">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5FE683AC">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8420611">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70B4CED6">
            <w:pPr>
              <w:rPr>
                <w:rFonts w:hint="default" w:cs="宋体"/>
                <w:sz w:val="18"/>
                <w:szCs w:val="18"/>
              </w:rPr>
            </w:pPr>
          </w:p>
        </w:tc>
      </w:tr>
      <w:tr w14:paraId="142FAB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6E92B7">
            <w:pPr>
              <w:jc w:val="both"/>
              <w:rPr>
                <w:rFonts w:hint="default" w:cs="宋体"/>
                <w:sz w:val="18"/>
                <w:szCs w:val="18"/>
              </w:rPr>
            </w:pPr>
            <w:r>
              <w:rPr>
                <w:rFonts w:cs="宋体"/>
                <w:sz w:val="18"/>
                <w:szCs w:val="18"/>
              </w:rPr>
              <w:t>RegisteredPermanentResidencePr</w:t>
            </w:r>
          </w:p>
        </w:tc>
        <w:tc>
          <w:tcPr>
            <w:tcW w:w="714" w:type="pct"/>
            <w:tcBorders>
              <w:top w:val="single" w:color="000000" w:sz="6" w:space="0"/>
              <w:left w:val="nil"/>
              <w:bottom w:val="single" w:color="000000" w:sz="6" w:space="0"/>
              <w:right w:val="single" w:color="000000" w:sz="6" w:space="0"/>
            </w:tcBorders>
            <w:vAlign w:val="center"/>
          </w:tcPr>
          <w:p w14:paraId="5B4C164B">
            <w:pPr>
              <w:rPr>
                <w:rFonts w:hint="default" w:cs="宋体"/>
                <w:sz w:val="18"/>
                <w:szCs w:val="18"/>
              </w:rPr>
            </w:pPr>
            <w:r>
              <w:rPr>
                <w:rFonts w:cs="宋体"/>
                <w:sz w:val="18"/>
                <w:szCs w:val="18"/>
              </w:rPr>
              <w:t>户口地址-省(自治区、直辖市）</w:t>
            </w:r>
          </w:p>
        </w:tc>
        <w:tc>
          <w:tcPr>
            <w:tcW w:w="1175" w:type="pct"/>
            <w:tcBorders>
              <w:top w:val="single" w:color="000000" w:sz="6" w:space="0"/>
              <w:left w:val="nil"/>
              <w:bottom w:val="single" w:color="000000" w:sz="6" w:space="0"/>
              <w:right w:val="single" w:color="000000" w:sz="6" w:space="0"/>
            </w:tcBorders>
            <w:vAlign w:val="center"/>
          </w:tcPr>
          <w:p w14:paraId="2EEB45E0">
            <w:pPr>
              <w:rPr>
                <w:rFonts w:hint="default" w:cs="宋体"/>
                <w:sz w:val="18"/>
                <w:szCs w:val="18"/>
              </w:rPr>
            </w:pPr>
            <w:r>
              <w:rPr>
                <w:rFonts w:cs="宋体"/>
                <w:sz w:val="18"/>
                <w:szCs w:val="18"/>
              </w:rPr>
              <w:t>患者户籍登记所在地址的省、自治区或直辖市代码</w:t>
            </w:r>
          </w:p>
        </w:tc>
        <w:tc>
          <w:tcPr>
            <w:tcW w:w="431" w:type="pct"/>
            <w:tcBorders>
              <w:top w:val="single" w:color="000000" w:sz="6" w:space="0"/>
              <w:left w:val="nil"/>
              <w:bottom w:val="single" w:color="000000" w:sz="6" w:space="0"/>
              <w:right w:val="single" w:color="000000" w:sz="6" w:space="0"/>
            </w:tcBorders>
            <w:vAlign w:val="center"/>
          </w:tcPr>
          <w:p w14:paraId="7128F210">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A92A35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7AB3F7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D3F6EA4">
            <w:pPr>
              <w:rPr>
                <w:rFonts w:hint="default" w:cs="宋体"/>
                <w:sz w:val="18"/>
                <w:szCs w:val="18"/>
              </w:rPr>
            </w:pPr>
          </w:p>
        </w:tc>
      </w:tr>
      <w:tr w14:paraId="1267C1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F5B9A8F">
            <w:pPr>
              <w:jc w:val="both"/>
              <w:rPr>
                <w:rFonts w:hint="default" w:eastAsia="宋体" w:cs="宋体"/>
                <w:sz w:val="18"/>
                <w:szCs w:val="18"/>
                <w:lang w:val="en-US" w:eastAsia="zh-CN"/>
              </w:rPr>
            </w:pPr>
            <w:r>
              <w:rPr>
                <w:rFonts w:cs="宋体"/>
                <w:sz w:val="18"/>
                <w:szCs w:val="18"/>
              </w:rPr>
              <w:t>RegisteredPermanentResidencePr</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1323E4AD">
            <w:pPr>
              <w:rPr>
                <w:rFonts w:hint="eastAsia" w:eastAsia="宋体" w:cs="宋体"/>
                <w:sz w:val="18"/>
                <w:szCs w:val="18"/>
                <w:lang w:val="en-US" w:eastAsia="zh-CN"/>
              </w:rPr>
            </w:pPr>
            <w:r>
              <w:rPr>
                <w:rFonts w:cs="宋体"/>
                <w:sz w:val="18"/>
                <w:szCs w:val="18"/>
              </w:rPr>
              <w:t>户口地址-省(自治区、直辖市）</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71DEFA39">
            <w:pPr>
              <w:rPr>
                <w:rFonts w:hint="eastAsia" w:eastAsia="宋体" w:cs="宋体"/>
                <w:sz w:val="18"/>
                <w:szCs w:val="18"/>
                <w:lang w:val="en-US" w:eastAsia="zh-CN"/>
              </w:rPr>
            </w:pPr>
            <w:r>
              <w:rPr>
                <w:rFonts w:cs="宋体"/>
                <w:sz w:val="18"/>
                <w:szCs w:val="18"/>
              </w:rPr>
              <w:t>患者户籍登记所在地址的省、自治区或直辖市</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4EB3C71A">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7365F2A4">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69CCB08">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707C9BE8">
            <w:pPr>
              <w:rPr>
                <w:rFonts w:hint="default" w:cs="宋体"/>
                <w:sz w:val="18"/>
                <w:szCs w:val="18"/>
              </w:rPr>
            </w:pPr>
          </w:p>
        </w:tc>
      </w:tr>
      <w:tr w14:paraId="695F8D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E2D3504">
            <w:pPr>
              <w:jc w:val="both"/>
              <w:rPr>
                <w:rFonts w:hint="default" w:cs="宋体"/>
                <w:sz w:val="18"/>
                <w:szCs w:val="18"/>
              </w:rPr>
            </w:pPr>
            <w:r>
              <w:rPr>
                <w:rFonts w:cs="宋体"/>
                <w:sz w:val="18"/>
                <w:szCs w:val="18"/>
              </w:rPr>
              <w:t>RegisteredPermanentResidenceCi</w:t>
            </w:r>
          </w:p>
        </w:tc>
        <w:tc>
          <w:tcPr>
            <w:tcW w:w="714" w:type="pct"/>
            <w:tcBorders>
              <w:top w:val="single" w:color="000000" w:sz="6" w:space="0"/>
              <w:left w:val="nil"/>
              <w:bottom w:val="single" w:color="000000" w:sz="6" w:space="0"/>
              <w:right w:val="single" w:color="000000" w:sz="6" w:space="0"/>
            </w:tcBorders>
            <w:vAlign w:val="center"/>
          </w:tcPr>
          <w:p w14:paraId="55FC6C9E">
            <w:pPr>
              <w:rPr>
                <w:rFonts w:hint="default" w:cs="宋体"/>
                <w:sz w:val="18"/>
                <w:szCs w:val="18"/>
              </w:rPr>
            </w:pPr>
            <w:r>
              <w:rPr>
                <w:rFonts w:cs="宋体"/>
                <w:sz w:val="18"/>
                <w:szCs w:val="18"/>
              </w:rPr>
              <w:t>户口地址-市（地区、州）</w:t>
            </w:r>
          </w:p>
        </w:tc>
        <w:tc>
          <w:tcPr>
            <w:tcW w:w="1175" w:type="pct"/>
            <w:tcBorders>
              <w:top w:val="single" w:color="000000" w:sz="6" w:space="0"/>
              <w:left w:val="nil"/>
              <w:bottom w:val="single" w:color="000000" w:sz="6" w:space="0"/>
              <w:right w:val="single" w:color="000000" w:sz="6" w:space="0"/>
            </w:tcBorders>
            <w:vAlign w:val="center"/>
          </w:tcPr>
          <w:p w14:paraId="12521F2F">
            <w:pPr>
              <w:rPr>
                <w:rFonts w:hint="default" w:cs="宋体"/>
                <w:sz w:val="18"/>
                <w:szCs w:val="18"/>
              </w:rPr>
            </w:pPr>
            <w:r>
              <w:rPr>
                <w:rFonts w:cs="宋体"/>
                <w:sz w:val="18"/>
                <w:szCs w:val="18"/>
              </w:rPr>
              <w:t>患者户籍登记所在地址的市、地区或州的</w:t>
            </w:r>
            <w:r>
              <w:rPr>
                <w:rFonts w:cs="宋体"/>
                <w:sz w:val="18"/>
                <w:szCs w:val="18"/>
                <w:lang w:bidi="ar"/>
              </w:rPr>
              <w:t>代码，若没有补0，补齐4位</w:t>
            </w:r>
          </w:p>
        </w:tc>
        <w:tc>
          <w:tcPr>
            <w:tcW w:w="431" w:type="pct"/>
            <w:tcBorders>
              <w:top w:val="single" w:color="000000" w:sz="6" w:space="0"/>
              <w:left w:val="nil"/>
              <w:bottom w:val="single" w:color="000000" w:sz="6" w:space="0"/>
              <w:right w:val="single" w:color="000000" w:sz="6" w:space="0"/>
            </w:tcBorders>
            <w:vAlign w:val="center"/>
          </w:tcPr>
          <w:p w14:paraId="7FB70EC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CC1260D">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73DB321">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56CC2E66">
            <w:pPr>
              <w:rPr>
                <w:rFonts w:hint="default" w:cs="宋体"/>
                <w:sz w:val="18"/>
                <w:szCs w:val="18"/>
              </w:rPr>
            </w:pPr>
          </w:p>
        </w:tc>
      </w:tr>
      <w:tr w14:paraId="582B0E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A64CD2">
            <w:pPr>
              <w:jc w:val="both"/>
              <w:rPr>
                <w:rFonts w:hint="default" w:eastAsia="宋体" w:cs="宋体"/>
                <w:sz w:val="18"/>
                <w:szCs w:val="18"/>
                <w:lang w:val="en-US" w:eastAsia="zh-CN"/>
              </w:rPr>
            </w:pPr>
            <w:r>
              <w:rPr>
                <w:rFonts w:cs="宋体"/>
                <w:sz w:val="18"/>
                <w:szCs w:val="18"/>
              </w:rPr>
              <w:t>RegisteredPermanentResidenceCi</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7B2E594F">
            <w:pPr>
              <w:rPr>
                <w:rFonts w:hint="eastAsia" w:eastAsia="宋体" w:cs="宋体"/>
                <w:sz w:val="18"/>
                <w:szCs w:val="18"/>
                <w:lang w:val="en-US" w:eastAsia="zh-CN"/>
              </w:rPr>
            </w:pPr>
            <w:r>
              <w:rPr>
                <w:rFonts w:cs="宋体"/>
                <w:sz w:val="18"/>
                <w:szCs w:val="18"/>
              </w:rPr>
              <w:t>户口地址-市（地区、州）</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1C87D362">
            <w:pPr>
              <w:rPr>
                <w:rFonts w:hint="eastAsia" w:eastAsia="宋体" w:cs="宋体"/>
                <w:sz w:val="18"/>
                <w:szCs w:val="18"/>
                <w:lang w:val="en-US" w:eastAsia="zh-CN"/>
              </w:rPr>
            </w:pPr>
            <w:r>
              <w:rPr>
                <w:rFonts w:cs="宋体"/>
                <w:sz w:val="18"/>
                <w:szCs w:val="18"/>
              </w:rPr>
              <w:t>患者户籍登记所在地址的市、地区或州的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763DB83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7D06BDED">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CE9A6DE">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1C2F9F97">
            <w:pPr>
              <w:rPr>
                <w:rFonts w:hint="eastAsia" w:cs="宋体"/>
                <w:sz w:val="18"/>
                <w:szCs w:val="18"/>
                <w:lang w:eastAsia="zh-CN"/>
              </w:rPr>
            </w:pPr>
          </w:p>
        </w:tc>
      </w:tr>
      <w:tr w14:paraId="0F5104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E2279AA">
            <w:pPr>
              <w:jc w:val="both"/>
              <w:rPr>
                <w:rFonts w:hint="default" w:cs="宋体"/>
                <w:sz w:val="18"/>
                <w:szCs w:val="18"/>
              </w:rPr>
            </w:pPr>
            <w:r>
              <w:rPr>
                <w:rFonts w:cs="宋体"/>
                <w:sz w:val="18"/>
                <w:szCs w:val="18"/>
              </w:rPr>
              <w:t>RegisteredPermanentResidenceTo</w:t>
            </w:r>
          </w:p>
        </w:tc>
        <w:tc>
          <w:tcPr>
            <w:tcW w:w="714" w:type="pct"/>
            <w:tcBorders>
              <w:top w:val="single" w:color="000000" w:sz="6" w:space="0"/>
              <w:left w:val="nil"/>
              <w:bottom w:val="single" w:color="000000" w:sz="6" w:space="0"/>
              <w:right w:val="single" w:color="000000" w:sz="6" w:space="0"/>
            </w:tcBorders>
            <w:vAlign w:val="center"/>
          </w:tcPr>
          <w:p w14:paraId="01B68C5C">
            <w:pPr>
              <w:rPr>
                <w:rFonts w:hint="default" w:cs="宋体"/>
                <w:sz w:val="18"/>
                <w:szCs w:val="18"/>
              </w:rPr>
            </w:pPr>
            <w:r>
              <w:rPr>
                <w:rFonts w:cs="宋体"/>
                <w:sz w:val="18"/>
                <w:szCs w:val="18"/>
              </w:rPr>
              <w:t>户口地址-县（区）</w:t>
            </w:r>
          </w:p>
        </w:tc>
        <w:tc>
          <w:tcPr>
            <w:tcW w:w="1175" w:type="pct"/>
            <w:tcBorders>
              <w:top w:val="single" w:color="000000" w:sz="6" w:space="0"/>
              <w:left w:val="nil"/>
              <w:bottom w:val="single" w:color="000000" w:sz="6" w:space="0"/>
              <w:right w:val="single" w:color="000000" w:sz="6" w:space="0"/>
            </w:tcBorders>
            <w:vAlign w:val="center"/>
          </w:tcPr>
          <w:p w14:paraId="6B72572B">
            <w:pPr>
              <w:rPr>
                <w:rFonts w:hint="default" w:cs="宋体"/>
                <w:sz w:val="18"/>
                <w:szCs w:val="18"/>
              </w:rPr>
            </w:pPr>
            <w:r>
              <w:rPr>
                <w:rFonts w:cs="宋体"/>
                <w:sz w:val="18"/>
                <w:szCs w:val="18"/>
              </w:rPr>
              <w:t>患者户籍登记所在地址的县（区）的</w:t>
            </w:r>
            <w:r>
              <w:rPr>
                <w:rFonts w:cs="宋体"/>
                <w:sz w:val="18"/>
                <w:szCs w:val="18"/>
                <w:lang w:bidi="ar"/>
              </w:rPr>
              <w:t>代码，若没有补0，补齐6位</w:t>
            </w:r>
          </w:p>
        </w:tc>
        <w:tc>
          <w:tcPr>
            <w:tcW w:w="431" w:type="pct"/>
            <w:tcBorders>
              <w:top w:val="single" w:color="000000" w:sz="6" w:space="0"/>
              <w:left w:val="nil"/>
              <w:bottom w:val="single" w:color="000000" w:sz="6" w:space="0"/>
              <w:right w:val="single" w:color="000000" w:sz="6" w:space="0"/>
            </w:tcBorders>
            <w:vAlign w:val="center"/>
          </w:tcPr>
          <w:p w14:paraId="7F45D4D2">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E3CFAD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E60070D">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A0D7708">
            <w:pPr>
              <w:rPr>
                <w:rFonts w:hint="eastAsia" w:eastAsia="宋体" w:cs="宋体"/>
                <w:sz w:val="18"/>
                <w:szCs w:val="18"/>
                <w:lang w:eastAsia="zh-CN"/>
              </w:rPr>
            </w:pPr>
            <w:r>
              <w:rPr>
                <w:rFonts w:hint="eastAsia" w:cs="宋体"/>
                <w:sz w:val="18"/>
                <w:szCs w:val="18"/>
                <w:lang w:eastAsia="zh-CN"/>
              </w:rPr>
              <w:t>GB/T 2260-2017</w:t>
            </w:r>
          </w:p>
        </w:tc>
      </w:tr>
      <w:tr w14:paraId="4FF4A5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5CAEC88">
            <w:pPr>
              <w:jc w:val="both"/>
              <w:rPr>
                <w:rFonts w:hint="default" w:eastAsia="宋体" w:cs="宋体"/>
                <w:sz w:val="18"/>
                <w:szCs w:val="18"/>
                <w:lang w:val="en-US" w:eastAsia="zh-CN"/>
              </w:rPr>
            </w:pPr>
            <w:r>
              <w:rPr>
                <w:rFonts w:cs="宋体"/>
                <w:sz w:val="18"/>
                <w:szCs w:val="18"/>
              </w:rPr>
              <w:t>RegisteredPermanentResidenceTo</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vAlign w:val="center"/>
          </w:tcPr>
          <w:p w14:paraId="388AEC6E">
            <w:pPr>
              <w:rPr>
                <w:rFonts w:hint="eastAsia" w:eastAsia="宋体" w:cs="宋体"/>
                <w:sz w:val="18"/>
                <w:szCs w:val="18"/>
                <w:lang w:val="en-US" w:eastAsia="zh-CN"/>
              </w:rPr>
            </w:pPr>
            <w:r>
              <w:rPr>
                <w:rFonts w:cs="宋体"/>
                <w:sz w:val="18"/>
                <w:szCs w:val="18"/>
              </w:rPr>
              <w:t>户口地址-县（区）</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600699CE">
            <w:pPr>
              <w:rPr>
                <w:rFonts w:hint="eastAsia" w:eastAsia="宋体" w:cs="宋体"/>
                <w:sz w:val="18"/>
                <w:szCs w:val="18"/>
                <w:lang w:val="en-US" w:eastAsia="zh-CN"/>
              </w:rPr>
            </w:pPr>
            <w:r>
              <w:rPr>
                <w:rFonts w:cs="宋体"/>
                <w:sz w:val="18"/>
                <w:szCs w:val="18"/>
              </w:rPr>
              <w:t>患者户籍登记所在地址的县（区）的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397C3CD3">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1EFC27C4">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35953E9">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0CFC633A">
            <w:pPr>
              <w:rPr>
                <w:rFonts w:hint="default" w:cs="宋体"/>
                <w:sz w:val="18"/>
                <w:szCs w:val="18"/>
              </w:rPr>
            </w:pPr>
          </w:p>
        </w:tc>
      </w:tr>
      <w:tr w14:paraId="3590BC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26584F">
            <w:pPr>
              <w:jc w:val="both"/>
              <w:rPr>
                <w:rFonts w:hint="default" w:cs="宋体"/>
                <w:sz w:val="18"/>
                <w:szCs w:val="18"/>
              </w:rPr>
            </w:pPr>
            <w:r>
              <w:rPr>
                <w:rFonts w:cs="宋体"/>
                <w:sz w:val="18"/>
                <w:szCs w:val="18"/>
              </w:rPr>
              <w:t>HKDHHM</w:t>
            </w:r>
          </w:p>
        </w:tc>
        <w:tc>
          <w:tcPr>
            <w:tcW w:w="714" w:type="pct"/>
            <w:tcBorders>
              <w:top w:val="single" w:color="000000" w:sz="6" w:space="0"/>
              <w:left w:val="nil"/>
              <w:bottom w:val="single" w:color="000000" w:sz="6" w:space="0"/>
              <w:right w:val="single" w:color="000000" w:sz="6" w:space="0"/>
            </w:tcBorders>
            <w:vAlign w:val="center"/>
          </w:tcPr>
          <w:p w14:paraId="72DC920F">
            <w:pPr>
              <w:rPr>
                <w:rFonts w:hint="default" w:cs="宋体"/>
                <w:sz w:val="18"/>
                <w:szCs w:val="18"/>
              </w:rPr>
            </w:pPr>
            <w:r>
              <w:rPr>
                <w:rFonts w:cs="宋体"/>
                <w:sz w:val="18"/>
                <w:szCs w:val="18"/>
              </w:rPr>
              <w:t>户口电话号码</w:t>
            </w:r>
          </w:p>
        </w:tc>
        <w:tc>
          <w:tcPr>
            <w:tcW w:w="1175" w:type="pct"/>
            <w:tcBorders>
              <w:top w:val="single" w:color="000000" w:sz="6" w:space="0"/>
              <w:left w:val="nil"/>
              <w:bottom w:val="single" w:color="000000" w:sz="6" w:space="0"/>
              <w:right w:val="single" w:color="000000" w:sz="6" w:space="0"/>
            </w:tcBorders>
            <w:vAlign w:val="center"/>
          </w:tcPr>
          <w:p w14:paraId="22FCC23C">
            <w:pPr>
              <w:rPr>
                <w:rFonts w:hint="default" w:cs="宋体"/>
                <w:sz w:val="18"/>
                <w:szCs w:val="18"/>
              </w:rPr>
            </w:pPr>
            <w:r>
              <w:rPr>
                <w:rFonts w:cs="宋体"/>
                <w:sz w:val="18"/>
                <w:szCs w:val="18"/>
              </w:rPr>
              <w:t>个体或机构联系电话的号码，包括国际、国内区号和分机号</w:t>
            </w:r>
          </w:p>
        </w:tc>
        <w:tc>
          <w:tcPr>
            <w:tcW w:w="431" w:type="pct"/>
            <w:tcBorders>
              <w:top w:val="single" w:color="000000" w:sz="6" w:space="0"/>
              <w:left w:val="nil"/>
              <w:bottom w:val="single" w:color="000000" w:sz="6" w:space="0"/>
              <w:right w:val="single" w:color="000000" w:sz="6" w:space="0"/>
            </w:tcBorders>
            <w:vAlign w:val="center"/>
          </w:tcPr>
          <w:p w14:paraId="3B71744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D34217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011B5D4">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12084ADE">
            <w:pPr>
              <w:rPr>
                <w:rFonts w:hint="default" w:cs="宋体"/>
                <w:sz w:val="18"/>
                <w:szCs w:val="18"/>
              </w:rPr>
            </w:pPr>
          </w:p>
        </w:tc>
      </w:tr>
      <w:tr w14:paraId="783843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ACC062">
            <w:pPr>
              <w:jc w:val="both"/>
              <w:rPr>
                <w:rFonts w:hint="default" w:cs="宋体"/>
                <w:sz w:val="18"/>
                <w:szCs w:val="18"/>
              </w:rPr>
            </w:pPr>
            <w:r>
              <w:rPr>
                <w:rFonts w:cs="宋体"/>
                <w:sz w:val="18"/>
                <w:szCs w:val="18"/>
              </w:rPr>
              <w:t>HKDZYB</w:t>
            </w:r>
          </w:p>
        </w:tc>
        <w:tc>
          <w:tcPr>
            <w:tcW w:w="714" w:type="pct"/>
            <w:tcBorders>
              <w:top w:val="single" w:color="000000" w:sz="6" w:space="0"/>
              <w:left w:val="nil"/>
              <w:bottom w:val="single" w:color="000000" w:sz="6" w:space="0"/>
              <w:right w:val="single" w:color="000000" w:sz="6" w:space="0"/>
            </w:tcBorders>
            <w:vAlign w:val="center"/>
          </w:tcPr>
          <w:p w14:paraId="474A7CA8">
            <w:pPr>
              <w:rPr>
                <w:rFonts w:hint="default" w:cs="宋体"/>
                <w:sz w:val="18"/>
                <w:szCs w:val="18"/>
              </w:rPr>
            </w:pPr>
            <w:r>
              <w:rPr>
                <w:rFonts w:cs="宋体"/>
                <w:sz w:val="18"/>
                <w:szCs w:val="18"/>
              </w:rPr>
              <w:t>户口地址-邮编</w:t>
            </w:r>
          </w:p>
        </w:tc>
        <w:tc>
          <w:tcPr>
            <w:tcW w:w="1175" w:type="pct"/>
            <w:tcBorders>
              <w:top w:val="single" w:color="000000" w:sz="6" w:space="0"/>
              <w:left w:val="nil"/>
              <w:bottom w:val="single" w:color="000000" w:sz="6" w:space="0"/>
              <w:right w:val="single" w:color="000000" w:sz="6" w:space="0"/>
            </w:tcBorders>
            <w:vAlign w:val="center"/>
          </w:tcPr>
          <w:p w14:paraId="4AD1B709">
            <w:pPr>
              <w:rPr>
                <w:rFonts w:hint="default" w:cs="宋体"/>
                <w:sz w:val="18"/>
                <w:szCs w:val="18"/>
              </w:rPr>
            </w:pPr>
            <w:r>
              <w:rPr>
                <w:rFonts w:cs="宋体"/>
                <w:sz w:val="18"/>
                <w:szCs w:val="18"/>
              </w:rPr>
              <w:t>患者户籍登记所在地址的邮政编码</w:t>
            </w:r>
          </w:p>
        </w:tc>
        <w:tc>
          <w:tcPr>
            <w:tcW w:w="431" w:type="pct"/>
            <w:tcBorders>
              <w:top w:val="single" w:color="000000" w:sz="6" w:space="0"/>
              <w:left w:val="nil"/>
              <w:bottom w:val="single" w:color="000000" w:sz="6" w:space="0"/>
              <w:right w:val="single" w:color="000000" w:sz="6" w:space="0"/>
            </w:tcBorders>
            <w:vAlign w:val="center"/>
          </w:tcPr>
          <w:p w14:paraId="7336323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69A311D">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F3B7D42">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6BB1A7F7">
            <w:pPr>
              <w:rPr>
                <w:rFonts w:hint="default" w:cs="宋体"/>
                <w:sz w:val="18"/>
                <w:szCs w:val="18"/>
              </w:rPr>
            </w:pPr>
          </w:p>
        </w:tc>
      </w:tr>
      <w:tr w14:paraId="19E677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D7D094">
            <w:pPr>
              <w:jc w:val="both"/>
              <w:rPr>
                <w:rFonts w:hint="default" w:cs="宋体"/>
                <w:sz w:val="18"/>
                <w:szCs w:val="18"/>
              </w:rPr>
            </w:pPr>
            <w:r>
              <w:rPr>
                <w:rFonts w:cs="宋体"/>
                <w:sz w:val="18"/>
                <w:szCs w:val="18"/>
              </w:rPr>
              <w:t>GZDWDZSQS</w:t>
            </w:r>
          </w:p>
        </w:tc>
        <w:tc>
          <w:tcPr>
            <w:tcW w:w="714" w:type="pct"/>
            <w:tcBorders>
              <w:top w:val="single" w:color="000000" w:sz="6" w:space="0"/>
              <w:left w:val="nil"/>
              <w:bottom w:val="single" w:color="000000" w:sz="6" w:space="0"/>
              <w:right w:val="single" w:color="000000" w:sz="6" w:space="0"/>
            </w:tcBorders>
            <w:vAlign w:val="center"/>
          </w:tcPr>
          <w:p w14:paraId="275BFC34">
            <w:pPr>
              <w:rPr>
                <w:rFonts w:hint="default" w:cs="宋体"/>
                <w:sz w:val="18"/>
                <w:szCs w:val="18"/>
              </w:rPr>
            </w:pPr>
            <w:r>
              <w:rPr>
                <w:rFonts w:cs="宋体"/>
                <w:sz w:val="18"/>
                <w:szCs w:val="18"/>
              </w:rPr>
              <w:t>工作单位地址－省（自治区、直辖市）</w:t>
            </w:r>
          </w:p>
        </w:tc>
        <w:tc>
          <w:tcPr>
            <w:tcW w:w="1175" w:type="pct"/>
            <w:tcBorders>
              <w:top w:val="single" w:color="000000" w:sz="6" w:space="0"/>
              <w:left w:val="nil"/>
              <w:bottom w:val="single" w:color="000000" w:sz="6" w:space="0"/>
              <w:right w:val="single" w:color="000000" w:sz="6" w:space="0"/>
            </w:tcBorders>
            <w:vAlign w:val="center"/>
          </w:tcPr>
          <w:p w14:paraId="244E7610">
            <w:pPr>
              <w:rPr>
                <w:rFonts w:hint="default" w:cs="宋体"/>
                <w:sz w:val="18"/>
                <w:szCs w:val="18"/>
              </w:rPr>
            </w:pPr>
            <w:r>
              <w:rPr>
                <w:rFonts w:cs="宋体"/>
                <w:sz w:val="18"/>
                <w:szCs w:val="18"/>
              </w:rPr>
              <w:t>工作单位地址中的省、自治区或直辖市</w:t>
            </w:r>
            <w:r>
              <w:rPr>
                <w:rFonts w:cs="宋体"/>
                <w:sz w:val="18"/>
                <w:szCs w:val="18"/>
                <w:lang w:bidi="ar"/>
              </w:rPr>
              <w:t>代码</w:t>
            </w:r>
          </w:p>
        </w:tc>
        <w:tc>
          <w:tcPr>
            <w:tcW w:w="431" w:type="pct"/>
            <w:tcBorders>
              <w:top w:val="single" w:color="000000" w:sz="6" w:space="0"/>
              <w:left w:val="nil"/>
              <w:bottom w:val="single" w:color="000000" w:sz="6" w:space="0"/>
              <w:right w:val="single" w:color="000000" w:sz="6" w:space="0"/>
            </w:tcBorders>
            <w:vAlign w:val="center"/>
          </w:tcPr>
          <w:p w14:paraId="1FB1457F">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8FD66A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2EFC21D">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01AC4E6">
            <w:pPr>
              <w:rPr>
                <w:rFonts w:hint="default" w:cs="宋体"/>
                <w:sz w:val="18"/>
                <w:szCs w:val="18"/>
              </w:rPr>
            </w:pPr>
          </w:p>
        </w:tc>
      </w:tr>
      <w:tr w14:paraId="4E4459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BD5B6B">
            <w:pPr>
              <w:jc w:val="both"/>
              <w:rPr>
                <w:rFonts w:hint="default" w:eastAsia="宋体" w:cs="宋体"/>
                <w:sz w:val="18"/>
                <w:szCs w:val="18"/>
                <w:lang w:val="en-US" w:eastAsia="zh-CN"/>
              </w:rPr>
            </w:pPr>
            <w:r>
              <w:rPr>
                <w:rFonts w:cs="宋体"/>
                <w:sz w:val="18"/>
                <w:szCs w:val="18"/>
              </w:rPr>
              <w:t>GZDWDZSQS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6C006144">
            <w:pPr>
              <w:rPr>
                <w:rFonts w:hint="eastAsia" w:eastAsia="宋体" w:cs="宋体"/>
                <w:sz w:val="18"/>
                <w:szCs w:val="18"/>
                <w:lang w:val="en-US" w:eastAsia="zh-CN"/>
              </w:rPr>
            </w:pPr>
            <w:r>
              <w:rPr>
                <w:rFonts w:cs="宋体"/>
                <w:sz w:val="18"/>
                <w:szCs w:val="18"/>
              </w:rPr>
              <w:t>工作单位地址－省（自治区、直辖市）</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32B174F1">
            <w:pPr>
              <w:rPr>
                <w:rFonts w:hint="eastAsia" w:eastAsia="宋体" w:cs="宋体"/>
                <w:sz w:val="18"/>
                <w:szCs w:val="18"/>
                <w:lang w:val="en-US" w:eastAsia="zh-CN"/>
              </w:rPr>
            </w:pPr>
            <w:r>
              <w:rPr>
                <w:rFonts w:cs="宋体"/>
                <w:sz w:val="18"/>
                <w:szCs w:val="18"/>
              </w:rPr>
              <w:t>工作单位地址中的省、自治区或直辖市</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2F964D2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E193061">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76FCA6C">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114139F3">
            <w:pPr>
              <w:rPr>
                <w:rFonts w:hint="default" w:cs="宋体"/>
                <w:sz w:val="18"/>
                <w:szCs w:val="18"/>
              </w:rPr>
            </w:pPr>
          </w:p>
        </w:tc>
      </w:tr>
      <w:tr w14:paraId="30112B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97231F8">
            <w:pPr>
              <w:jc w:val="both"/>
              <w:rPr>
                <w:rFonts w:hint="default" w:cs="宋体"/>
                <w:sz w:val="18"/>
                <w:szCs w:val="18"/>
              </w:rPr>
            </w:pPr>
            <w:r>
              <w:rPr>
                <w:rFonts w:cs="宋体"/>
                <w:sz w:val="18"/>
                <w:szCs w:val="18"/>
              </w:rPr>
              <w:t>GZDWDZS</w:t>
            </w:r>
          </w:p>
        </w:tc>
        <w:tc>
          <w:tcPr>
            <w:tcW w:w="714" w:type="pct"/>
            <w:tcBorders>
              <w:top w:val="single" w:color="000000" w:sz="6" w:space="0"/>
              <w:left w:val="nil"/>
              <w:bottom w:val="single" w:color="000000" w:sz="6" w:space="0"/>
              <w:right w:val="single" w:color="000000" w:sz="6" w:space="0"/>
            </w:tcBorders>
            <w:vAlign w:val="center"/>
          </w:tcPr>
          <w:p w14:paraId="67DF7D66">
            <w:pPr>
              <w:rPr>
                <w:rFonts w:hint="default" w:cs="宋体"/>
                <w:sz w:val="18"/>
                <w:szCs w:val="18"/>
              </w:rPr>
            </w:pPr>
            <w:r>
              <w:rPr>
                <w:rFonts w:cs="宋体"/>
                <w:sz w:val="18"/>
                <w:szCs w:val="18"/>
              </w:rPr>
              <w:t>工作单位地址－市（地区、州）</w:t>
            </w:r>
          </w:p>
        </w:tc>
        <w:tc>
          <w:tcPr>
            <w:tcW w:w="1175" w:type="pct"/>
            <w:tcBorders>
              <w:top w:val="single" w:color="000000" w:sz="6" w:space="0"/>
              <w:left w:val="nil"/>
              <w:bottom w:val="single" w:color="000000" w:sz="6" w:space="0"/>
              <w:right w:val="single" w:color="000000" w:sz="6" w:space="0"/>
            </w:tcBorders>
            <w:vAlign w:val="center"/>
          </w:tcPr>
          <w:p w14:paraId="2EE6F276">
            <w:pPr>
              <w:rPr>
                <w:rFonts w:hint="default" w:cs="宋体"/>
                <w:sz w:val="18"/>
                <w:szCs w:val="18"/>
              </w:rPr>
            </w:pPr>
            <w:r>
              <w:rPr>
                <w:rFonts w:cs="宋体"/>
                <w:sz w:val="18"/>
                <w:szCs w:val="18"/>
              </w:rPr>
              <w:t>工作单位地址中的市、地区或州的</w:t>
            </w:r>
            <w:r>
              <w:rPr>
                <w:rFonts w:cs="宋体"/>
                <w:sz w:val="18"/>
                <w:szCs w:val="18"/>
                <w:lang w:bidi="ar"/>
              </w:rPr>
              <w:t>代码，若没有补0，补齐4位</w:t>
            </w:r>
          </w:p>
        </w:tc>
        <w:tc>
          <w:tcPr>
            <w:tcW w:w="431" w:type="pct"/>
            <w:tcBorders>
              <w:top w:val="single" w:color="000000" w:sz="6" w:space="0"/>
              <w:left w:val="nil"/>
              <w:bottom w:val="single" w:color="000000" w:sz="6" w:space="0"/>
              <w:right w:val="single" w:color="000000" w:sz="6" w:space="0"/>
            </w:tcBorders>
            <w:vAlign w:val="center"/>
          </w:tcPr>
          <w:p w14:paraId="407E5331">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5B67BE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6665B0E">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4750748">
            <w:pPr>
              <w:rPr>
                <w:rFonts w:hint="default" w:cs="宋体"/>
                <w:sz w:val="18"/>
                <w:szCs w:val="18"/>
              </w:rPr>
            </w:pPr>
          </w:p>
        </w:tc>
      </w:tr>
      <w:tr w14:paraId="33ED95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C6A931">
            <w:pPr>
              <w:jc w:val="both"/>
              <w:rPr>
                <w:rFonts w:hint="default" w:eastAsia="宋体" w:cs="宋体"/>
                <w:sz w:val="18"/>
                <w:szCs w:val="18"/>
                <w:lang w:val="en-US" w:eastAsia="zh-CN"/>
              </w:rPr>
            </w:pPr>
            <w:r>
              <w:rPr>
                <w:rFonts w:cs="宋体"/>
                <w:sz w:val="18"/>
                <w:szCs w:val="18"/>
              </w:rPr>
              <w:t>GZDWDZS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56AB30AF">
            <w:pPr>
              <w:rPr>
                <w:rFonts w:hint="eastAsia" w:eastAsia="宋体" w:cs="宋体"/>
                <w:sz w:val="18"/>
                <w:szCs w:val="18"/>
                <w:lang w:val="en-US" w:eastAsia="zh-CN"/>
              </w:rPr>
            </w:pPr>
            <w:r>
              <w:rPr>
                <w:rFonts w:cs="宋体"/>
                <w:sz w:val="18"/>
                <w:szCs w:val="18"/>
              </w:rPr>
              <w:t>工作单位地址－市（地区、州）</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4347A774">
            <w:pPr>
              <w:rPr>
                <w:rFonts w:hint="eastAsia" w:eastAsia="宋体" w:cs="宋体"/>
                <w:sz w:val="18"/>
                <w:szCs w:val="18"/>
                <w:lang w:val="en-US" w:eastAsia="zh-CN"/>
              </w:rPr>
            </w:pPr>
            <w:r>
              <w:rPr>
                <w:rFonts w:cs="宋体"/>
                <w:sz w:val="18"/>
                <w:szCs w:val="18"/>
              </w:rPr>
              <w:t>工作单位地址中的市、地区或州的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17B2A410">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18DDDD0">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076AC25">
            <w:pPr>
              <w:rPr>
                <w:rFonts w:hint="default" w:eastAsia="宋体" w:cs="宋体"/>
                <w:sz w:val="18"/>
                <w:szCs w:val="18"/>
                <w:lang w:val="en-US" w:eastAsia="zh-CN"/>
              </w:rPr>
            </w:pPr>
            <w:r>
              <w:rPr>
                <w:rFonts w:hint="eastAsia" w:cs="宋体"/>
                <w:sz w:val="18"/>
                <w:szCs w:val="18"/>
                <w:lang w:val="en-US" w:eastAsia="zh-CN"/>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1FBA6B8">
            <w:pPr>
              <w:rPr>
                <w:rFonts w:hint="eastAsia" w:cs="宋体"/>
                <w:sz w:val="18"/>
                <w:szCs w:val="18"/>
                <w:lang w:eastAsia="zh-CN"/>
              </w:rPr>
            </w:pPr>
          </w:p>
        </w:tc>
      </w:tr>
      <w:tr w14:paraId="19258E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4F6A3F4">
            <w:pPr>
              <w:jc w:val="both"/>
              <w:rPr>
                <w:rFonts w:hint="default" w:cs="宋体"/>
                <w:sz w:val="18"/>
                <w:szCs w:val="18"/>
              </w:rPr>
            </w:pPr>
            <w:r>
              <w:rPr>
                <w:rFonts w:cs="宋体"/>
                <w:sz w:val="18"/>
                <w:szCs w:val="18"/>
              </w:rPr>
              <w:t>GZDWDZX</w:t>
            </w:r>
          </w:p>
        </w:tc>
        <w:tc>
          <w:tcPr>
            <w:tcW w:w="714" w:type="pct"/>
            <w:tcBorders>
              <w:top w:val="single" w:color="000000" w:sz="6" w:space="0"/>
              <w:left w:val="nil"/>
              <w:bottom w:val="single" w:color="000000" w:sz="6" w:space="0"/>
              <w:right w:val="single" w:color="000000" w:sz="6" w:space="0"/>
            </w:tcBorders>
            <w:vAlign w:val="center"/>
          </w:tcPr>
          <w:p w14:paraId="464A435B">
            <w:pPr>
              <w:rPr>
                <w:rFonts w:hint="default" w:cs="宋体"/>
                <w:sz w:val="18"/>
                <w:szCs w:val="18"/>
              </w:rPr>
            </w:pPr>
            <w:r>
              <w:rPr>
                <w:rFonts w:cs="宋体"/>
                <w:sz w:val="18"/>
                <w:szCs w:val="18"/>
              </w:rPr>
              <w:t>工作单位地址-县（区）</w:t>
            </w:r>
          </w:p>
        </w:tc>
        <w:tc>
          <w:tcPr>
            <w:tcW w:w="1175" w:type="pct"/>
            <w:tcBorders>
              <w:top w:val="single" w:color="000000" w:sz="6" w:space="0"/>
              <w:left w:val="nil"/>
              <w:bottom w:val="single" w:color="000000" w:sz="6" w:space="0"/>
              <w:right w:val="single" w:color="000000" w:sz="6" w:space="0"/>
            </w:tcBorders>
            <w:vAlign w:val="center"/>
          </w:tcPr>
          <w:p w14:paraId="1C757958">
            <w:pPr>
              <w:rPr>
                <w:rFonts w:hint="default" w:cs="宋体"/>
                <w:sz w:val="18"/>
                <w:szCs w:val="18"/>
              </w:rPr>
            </w:pPr>
            <w:r>
              <w:rPr>
                <w:rFonts w:cs="宋体"/>
                <w:sz w:val="18"/>
                <w:szCs w:val="18"/>
              </w:rPr>
              <w:t>个体或机构地址中的县或区</w:t>
            </w:r>
            <w:r>
              <w:rPr>
                <w:rFonts w:cs="宋体"/>
                <w:sz w:val="18"/>
                <w:szCs w:val="18"/>
                <w:lang w:bidi="ar"/>
              </w:rPr>
              <w:t>代码，若没有补0，补齐6位</w:t>
            </w:r>
          </w:p>
        </w:tc>
        <w:tc>
          <w:tcPr>
            <w:tcW w:w="431" w:type="pct"/>
            <w:tcBorders>
              <w:top w:val="single" w:color="000000" w:sz="6" w:space="0"/>
              <w:left w:val="nil"/>
              <w:bottom w:val="single" w:color="000000" w:sz="6" w:space="0"/>
              <w:right w:val="single" w:color="000000" w:sz="6" w:space="0"/>
            </w:tcBorders>
            <w:vAlign w:val="center"/>
          </w:tcPr>
          <w:p w14:paraId="4520E78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BADEB2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8632CD0">
            <w:pPr>
              <w:rPr>
                <w:rFonts w:hint="default" w:cs="宋体"/>
                <w:sz w:val="18"/>
                <w:szCs w:val="18"/>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CA834A7">
            <w:pPr>
              <w:rPr>
                <w:rFonts w:hint="eastAsia" w:eastAsia="宋体" w:cs="宋体"/>
                <w:sz w:val="18"/>
                <w:szCs w:val="18"/>
                <w:lang w:eastAsia="zh-CN"/>
              </w:rPr>
            </w:pPr>
            <w:r>
              <w:rPr>
                <w:rFonts w:hint="eastAsia" w:cs="宋体"/>
                <w:sz w:val="18"/>
                <w:szCs w:val="18"/>
                <w:lang w:eastAsia="zh-CN"/>
              </w:rPr>
              <w:t>GB/T 2260-2017</w:t>
            </w:r>
          </w:p>
        </w:tc>
      </w:tr>
      <w:tr w14:paraId="17F72D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3FD3EEA">
            <w:pPr>
              <w:jc w:val="both"/>
              <w:rPr>
                <w:rFonts w:hint="default" w:eastAsia="宋体" w:cs="宋体"/>
                <w:sz w:val="18"/>
                <w:szCs w:val="18"/>
                <w:lang w:val="en-US" w:eastAsia="zh-CN"/>
              </w:rPr>
            </w:pPr>
            <w:r>
              <w:rPr>
                <w:rFonts w:cs="宋体"/>
                <w:sz w:val="18"/>
                <w:szCs w:val="18"/>
              </w:rPr>
              <w:t>GZDWDZX</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1E107071">
            <w:pPr>
              <w:rPr>
                <w:rFonts w:hint="eastAsia" w:eastAsia="宋体" w:cs="宋体"/>
                <w:sz w:val="18"/>
                <w:szCs w:val="18"/>
                <w:lang w:val="en-US" w:eastAsia="zh-CN"/>
              </w:rPr>
            </w:pPr>
            <w:r>
              <w:rPr>
                <w:rFonts w:cs="宋体"/>
                <w:sz w:val="18"/>
                <w:szCs w:val="18"/>
              </w:rPr>
              <w:t>工作单位地址-县（区）</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77962250">
            <w:pPr>
              <w:rPr>
                <w:rFonts w:hint="eastAsia" w:eastAsia="宋体" w:cs="宋体"/>
                <w:sz w:val="18"/>
                <w:szCs w:val="18"/>
                <w:lang w:val="en-US" w:eastAsia="zh-CN"/>
              </w:rPr>
            </w:pPr>
            <w:r>
              <w:rPr>
                <w:rFonts w:cs="宋体"/>
                <w:sz w:val="18"/>
                <w:szCs w:val="18"/>
              </w:rPr>
              <w:t>个体或机构地址中的县或区</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7FD88F6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1E279FA8">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09FB2D6">
            <w:pPr>
              <w:rPr>
                <w:rFonts w:hint="default" w:eastAsia="宋体" w:cs="宋体"/>
                <w:sz w:val="18"/>
                <w:szCs w:val="18"/>
                <w:lang w:val="en-US" w:eastAsia="zh-CN"/>
              </w:rPr>
            </w:pPr>
            <w:r>
              <w:rPr>
                <w:rFonts w:hint="eastAsia" w:cs="宋体"/>
                <w:sz w:val="18"/>
                <w:szCs w:val="18"/>
                <w:lang w:val="en-US" w:eastAsia="zh-CN"/>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7AA8AA6">
            <w:pPr>
              <w:rPr>
                <w:rFonts w:cs="宋体"/>
                <w:sz w:val="18"/>
                <w:szCs w:val="18"/>
              </w:rPr>
            </w:pPr>
          </w:p>
        </w:tc>
      </w:tr>
      <w:tr w14:paraId="56CB2B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F0B622">
            <w:pPr>
              <w:jc w:val="both"/>
              <w:rPr>
                <w:rFonts w:hint="default" w:cs="宋体"/>
                <w:sz w:val="18"/>
                <w:szCs w:val="18"/>
              </w:rPr>
            </w:pPr>
            <w:r>
              <w:rPr>
                <w:rFonts w:cs="宋体"/>
                <w:sz w:val="18"/>
                <w:szCs w:val="18"/>
              </w:rPr>
              <w:t>GZDWDZXZ</w:t>
            </w:r>
          </w:p>
        </w:tc>
        <w:tc>
          <w:tcPr>
            <w:tcW w:w="714" w:type="pct"/>
            <w:tcBorders>
              <w:top w:val="single" w:color="000000" w:sz="6" w:space="0"/>
              <w:left w:val="nil"/>
              <w:bottom w:val="single" w:color="000000" w:sz="6" w:space="0"/>
              <w:right w:val="single" w:color="000000" w:sz="6" w:space="0"/>
            </w:tcBorders>
            <w:vAlign w:val="center"/>
          </w:tcPr>
          <w:p w14:paraId="33E62205">
            <w:pPr>
              <w:rPr>
                <w:rFonts w:hint="default" w:cs="宋体"/>
                <w:sz w:val="18"/>
                <w:szCs w:val="18"/>
              </w:rPr>
            </w:pPr>
            <w:r>
              <w:rPr>
                <w:rFonts w:cs="宋体"/>
                <w:sz w:val="18"/>
                <w:szCs w:val="18"/>
              </w:rPr>
              <w:t>工作单位地址-乡（镇、街道办事处）</w:t>
            </w:r>
          </w:p>
        </w:tc>
        <w:tc>
          <w:tcPr>
            <w:tcW w:w="1175" w:type="pct"/>
            <w:tcBorders>
              <w:top w:val="single" w:color="000000" w:sz="6" w:space="0"/>
              <w:left w:val="nil"/>
              <w:bottom w:val="single" w:color="000000" w:sz="6" w:space="0"/>
              <w:right w:val="single" w:color="000000" w:sz="6" w:space="0"/>
            </w:tcBorders>
            <w:vAlign w:val="center"/>
          </w:tcPr>
          <w:p w14:paraId="179A716C">
            <w:pPr>
              <w:rPr>
                <w:rFonts w:hint="default" w:cs="宋体"/>
                <w:sz w:val="18"/>
                <w:szCs w:val="18"/>
              </w:rPr>
            </w:pPr>
            <w:r>
              <w:rPr>
                <w:rFonts w:cs="宋体"/>
                <w:sz w:val="18"/>
                <w:szCs w:val="18"/>
              </w:rPr>
              <w:t>个体或机构地址中的乡、镇或城市的街道办事处</w:t>
            </w:r>
            <w:r>
              <w:rPr>
                <w:rFonts w:cs="宋体"/>
                <w:sz w:val="18"/>
                <w:szCs w:val="18"/>
                <w:lang w:bidi="ar"/>
              </w:rPr>
              <w:t>代码，若没有补0，补齐9位</w:t>
            </w:r>
          </w:p>
        </w:tc>
        <w:tc>
          <w:tcPr>
            <w:tcW w:w="431" w:type="pct"/>
            <w:tcBorders>
              <w:top w:val="single" w:color="000000" w:sz="6" w:space="0"/>
              <w:left w:val="nil"/>
              <w:bottom w:val="single" w:color="000000" w:sz="6" w:space="0"/>
              <w:right w:val="single" w:color="000000" w:sz="6" w:space="0"/>
            </w:tcBorders>
            <w:vAlign w:val="center"/>
          </w:tcPr>
          <w:p w14:paraId="3ED8106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2C14CF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C1EA147">
            <w:pPr>
              <w:rPr>
                <w:rFonts w:hint="default" w:cs="宋体"/>
                <w:sz w:val="18"/>
                <w:szCs w:val="18"/>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C7C5C16">
            <w:pPr>
              <w:rPr>
                <w:rFonts w:hint="default" w:cs="宋体"/>
                <w:sz w:val="18"/>
                <w:szCs w:val="18"/>
              </w:rPr>
            </w:pPr>
            <w:r>
              <w:rPr>
                <w:rFonts w:cs="宋体"/>
                <w:sz w:val="18"/>
                <w:szCs w:val="18"/>
              </w:rPr>
              <w:t>HBCV02.01.003</w:t>
            </w:r>
          </w:p>
        </w:tc>
      </w:tr>
      <w:tr w14:paraId="0864BC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B62B46">
            <w:pPr>
              <w:jc w:val="both"/>
              <w:rPr>
                <w:rFonts w:hint="default" w:eastAsia="宋体" w:cs="宋体"/>
                <w:sz w:val="18"/>
                <w:szCs w:val="18"/>
                <w:lang w:val="en-US" w:eastAsia="zh-CN"/>
              </w:rPr>
            </w:pPr>
            <w:r>
              <w:rPr>
                <w:rFonts w:cs="宋体"/>
                <w:sz w:val="18"/>
                <w:szCs w:val="18"/>
              </w:rPr>
              <w:t>GZDWDZXZ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7B02BF8B">
            <w:pPr>
              <w:rPr>
                <w:rFonts w:hint="eastAsia" w:eastAsia="宋体" w:cs="宋体"/>
                <w:sz w:val="18"/>
                <w:szCs w:val="18"/>
                <w:lang w:val="en-US" w:eastAsia="zh-CN"/>
              </w:rPr>
            </w:pPr>
            <w:r>
              <w:rPr>
                <w:rFonts w:cs="宋体"/>
                <w:sz w:val="18"/>
                <w:szCs w:val="18"/>
              </w:rPr>
              <w:t>工作单位地址-乡（镇、街道办事处）</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2DA1B081">
            <w:pPr>
              <w:rPr>
                <w:rFonts w:hint="eastAsia" w:eastAsia="宋体" w:cs="宋体"/>
                <w:sz w:val="18"/>
                <w:szCs w:val="18"/>
                <w:lang w:val="en-US" w:eastAsia="zh-CN"/>
              </w:rPr>
            </w:pPr>
            <w:r>
              <w:rPr>
                <w:rFonts w:cs="宋体"/>
                <w:sz w:val="18"/>
                <w:szCs w:val="18"/>
              </w:rPr>
              <w:t>个体或机构地址中的乡、镇或城市的街道办事处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509AA39B">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6DE8421">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D57C58F">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1A33B1B2">
            <w:pPr>
              <w:rPr>
                <w:rFonts w:hint="default" w:cs="宋体"/>
                <w:sz w:val="18"/>
                <w:szCs w:val="18"/>
              </w:rPr>
            </w:pPr>
          </w:p>
        </w:tc>
      </w:tr>
      <w:tr w14:paraId="3BD53C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F9C9AC7">
            <w:pPr>
              <w:jc w:val="both"/>
              <w:rPr>
                <w:rFonts w:hint="default" w:cs="宋体"/>
                <w:sz w:val="18"/>
                <w:szCs w:val="18"/>
              </w:rPr>
            </w:pPr>
            <w:r>
              <w:rPr>
                <w:rFonts w:cs="宋体"/>
                <w:sz w:val="18"/>
                <w:szCs w:val="18"/>
              </w:rPr>
              <w:t>GZDWDZC</w:t>
            </w:r>
          </w:p>
        </w:tc>
        <w:tc>
          <w:tcPr>
            <w:tcW w:w="714" w:type="pct"/>
            <w:tcBorders>
              <w:top w:val="single" w:color="000000" w:sz="6" w:space="0"/>
              <w:left w:val="nil"/>
              <w:bottom w:val="single" w:color="000000" w:sz="6" w:space="0"/>
              <w:right w:val="single" w:color="000000" w:sz="6" w:space="0"/>
            </w:tcBorders>
            <w:vAlign w:val="center"/>
          </w:tcPr>
          <w:p w14:paraId="0ED03853">
            <w:pPr>
              <w:rPr>
                <w:rFonts w:hint="default" w:cs="宋体"/>
                <w:sz w:val="18"/>
                <w:szCs w:val="18"/>
              </w:rPr>
            </w:pPr>
            <w:r>
              <w:rPr>
                <w:rFonts w:cs="宋体"/>
                <w:sz w:val="18"/>
                <w:szCs w:val="18"/>
              </w:rPr>
              <w:t>工作单位地址-村（街、路、弄等）</w:t>
            </w:r>
          </w:p>
        </w:tc>
        <w:tc>
          <w:tcPr>
            <w:tcW w:w="1175" w:type="pct"/>
            <w:tcBorders>
              <w:top w:val="single" w:color="000000" w:sz="6" w:space="0"/>
              <w:left w:val="nil"/>
              <w:bottom w:val="single" w:color="000000" w:sz="6" w:space="0"/>
              <w:right w:val="single" w:color="000000" w:sz="6" w:space="0"/>
            </w:tcBorders>
            <w:vAlign w:val="center"/>
          </w:tcPr>
          <w:p w14:paraId="6487F2EF">
            <w:pPr>
              <w:rPr>
                <w:rFonts w:hint="default" w:cs="宋体"/>
                <w:sz w:val="18"/>
                <w:szCs w:val="18"/>
              </w:rPr>
            </w:pPr>
            <w:r>
              <w:rPr>
                <w:rFonts w:cs="宋体"/>
                <w:sz w:val="18"/>
                <w:szCs w:val="18"/>
              </w:rPr>
              <w:t>个体或机构地址中的村或城市的街、路、里、弄等名称</w:t>
            </w:r>
          </w:p>
        </w:tc>
        <w:tc>
          <w:tcPr>
            <w:tcW w:w="431" w:type="pct"/>
            <w:tcBorders>
              <w:top w:val="single" w:color="000000" w:sz="6" w:space="0"/>
              <w:left w:val="nil"/>
              <w:bottom w:val="single" w:color="000000" w:sz="6" w:space="0"/>
              <w:right w:val="single" w:color="000000" w:sz="6" w:space="0"/>
            </w:tcBorders>
            <w:vAlign w:val="center"/>
          </w:tcPr>
          <w:p w14:paraId="652B5A6F">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E06706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A8E126F">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6D36AACA">
            <w:pPr>
              <w:rPr>
                <w:rFonts w:hint="default" w:cs="宋体"/>
                <w:sz w:val="18"/>
                <w:szCs w:val="18"/>
              </w:rPr>
            </w:pPr>
          </w:p>
        </w:tc>
      </w:tr>
      <w:tr w14:paraId="3457D6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39D5FAE">
            <w:pPr>
              <w:jc w:val="both"/>
              <w:rPr>
                <w:rFonts w:hint="default" w:cs="宋体"/>
                <w:sz w:val="18"/>
                <w:szCs w:val="18"/>
              </w:rPr>
            </w:pPr>
            <w:r>
              <w:rPr>
                <w:rFonts w:cs="宋体"/>
                <w:sz w:val="18"/>
                <w:szCs w:val="18"/>
              </w:rPr>
              <w:t>GZDWDZMP</w:t>
            </w:r>
          </w:p>
        </w:tc>
        <w:tc>
          <w:tcPr>
            <w:tcW w:w="714" w:type="pct"/>
            <w:tcBorders>
              <w:top w:val="single" w:color="000000" w:sz="6" w:space="0"/>
              <w:left w:val="nil"/>
              <w:bottom w:val="single" w:color="000000" w:sz="6" w:space="0"/>
              <w:right w:val="single" w:color="000000" w:sz="6" w:space="0"/>
            </w:tcBorders>
            <w:vAlign w:val="center"/>
          </w:tcPr>
          <w:p w14:paraId="536564D6">
            <w:pPr>
              <w:rPr>
                <w:rFonts w:hint="default" w:cs="宋体"/>
                <w:sz w:val="18"/>
                <w:szCs w:val="18"/>
              </w:rPr>
            </w:pPr>
            <w:r>
              <w:rPr>
                <w:rFonts w:cs="宋体"/>
                <w:sz w:val="18"/>
                <w:szCs w:val="18"/>
              </w:rPr>
              <w:t>工作单位地址-门牌号码</w:t>
            </w:r>
          </w:p>
        </w:tc>
        <w:tc>
          <w:tcPr>
            <w:tcW w:w="1175" w:type="pct"/>
            <w:tcBorders>
              <w:top w:val="single" w:color="000000" w:sz="6" w:space="0"/>
              <w:left w:val="nil"/>
              <w:bottom w:val="single" w:color="000000" w:sz="6" w:space="0"/>
              <w:right w:val="single" w:color="000000" w:sz="6" w:space="0"/>
            </w:tcBorders>
            <w:vAlign w:val="center"/>
          </w:tcPr>
          <w:p w14:paraId="1806B831">
            <w:pPr>
              <w:rPr>
                <w:rFonts w:hint="default" w:cs="宋体"/>
                <w:sz w:val="18"/>
                <w:szCs w:val="18"/>
              </w:rPr>
            </w:pPr>
            <w:r>
              <w:rPr>
                <w:rFonts w:cs="宋体"/>
                <w:sz w:val="18"/>
                <w:szCs w:val="18"/>
              </w:rPr>
              <w:t>个体或机构地址中的门牌号码</w:t>
            </w:r>
          </w:p>
        </w:tc>
        <w:tc>
          <w:tcPr>
            <w:tcW w:w="431" w:type="pct"/>
            <w:tcBorders>
              <w:top w:val="single" w:color="000000" w:sz="6" w:space="0"/>
              <w:left w:val="nil"/>
              <w:bottom w:val="single" w:color="000000" w:sz="6" w:space="0"/>
              <w:right w:val="single" w:color="000000" w:sz="6" w:space="0"/>
            </w:tcBorders>
            <w:vAlign w:val="center"/>
          </w:tcPr>
          <w:p w14:paraId="4BEDDA38">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A38AA6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AB84DE4">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F37AC19">
            <w:pPr>
              <w:rPr>
                <w:rFonts w:hint="default" w:cs="宋体"/>
                <w:sz w:val="18"/>
                <w:szCs w:val="18"/>
              </w:rPr>
            </w:pPr>
          </w:p>
        </w:tc>
      </w:tr>
      <w:tr w14:paraId="2863D6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939A9A4">
            <w:pPr>
              <w:jc w:val="both"/>
              <w:rPr>
                <w:rFonts w:hint="default" w:cs="宋体"/>
                <w:sz w:val="18"/>
                <w:szCs w:val="18"/>
              </w:rPr>
            </w:pPr>
            <w:r>
              <w:rPr>
                <w:rFonts w:cs="宋体"/>
                <w:sz w:val="18"/>
                <w:szCs w:val="18"/>
              </w:rPr>
              <w:t>GZDWMC</w:t>
            </w:r>
          </w:p>
        </w:tc>
        <w:tc>
          <w:tcPr>
            <w:tcW w:w="714" w:type="pct"/>
            <w:tcBorders>
              <w:top w:val="single" w:color="000000" w:sz="6" w:space="0"/>
              <w:left w:val="nil"/>
              <w:bottom w:val="single" w:color="000000" w:sz="6" w:space="0"/>
              <w:right w:val="single" w:color="000000" w:sz="6" w:space="0"/>
            </w:tcBorders>
            <w:vAlign w:val="center"/>
          </w:tcPr>
          <w:p w14:paraId="61655F2C">
            <w:pPr>
              <w:rPr>
                <w:rFonts w:hint="default" w:cs="宋体"/>
                <w:sz w:val="18"/>
                <w:szCs w:val="18"/>
              </w:rPr>
            </w:pPr>
            <w:r>
              <w:rPr>
                <w:rFonts w:cs="宋体"/>
                <w:sz w:val="18"/>
                <w:szCs w:val="18"/>
              </w:rPr>
              <w:t>工作单位名称</w:t>
            </w:r>
          </w:p>
        </w:tc>
        <w:tc>
          <w:tcPr>
            <w:tcW w:w="1175" w:type="pct"/>
            <w:tcBorders>
              <w:top w:val="single" w:color="000000" w:sz="6" w:space="0"/>
              <w:left w:val="nil"/>
              <w:bottom w:val="single" w:color="000000" w:sz="6" w:space="0"/>
              <w:right w:val="single" w:color="000000" w:sz="6" w:space="0"/>
            </w:tcBorders>
            <w:vAlign w:val="center"/>
          </w:tcPr>
          <w:p w14:paraId="4F6AA93F">
            <w:pPr>
              <w:rPr>
                <w:rFonts w:hint="default" w:cs="宋体"/>
                <w:sz w:val="18"/>
                <w:szCs w:val="18"/>
              </w:rPr>
            </w:pPr>
            <w:r>
              <w:rPr>
                <w:rFonts w:cs="宋体"/>
                <w:sz w:val="18"/>
                <w:szCs w:val="18"/>
              </w:rPr>
              <w:t>患者所在的工作单位名称</w:t>
            </w:r>
          </w:p>
        </w:tc>
        <w:tc>
          <w:tcPr>
            <w:tcW w:w="431" w:type="pct"/>
            <w:tcBorders>
              <w:top w:val="single" w:color="000000" w:sz="6" w:space="0"/>
              <w:left w:val="nil"/>
              <w:bottom w:val="single" w:color="000000" w:sz="6" w:space="0"/>
              <w:right w:val="single" w:color="000000" w:sz="6" w:space="0"/>
            </w:tcBorders>
            <w:vAlign w:val="center"/>
          </w:tcPr>
          <w:p w14:paraId="54BF94CF">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EAF584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3A2E723">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B6EA8AE">
            <w:pPr>
              <w:rPr>
                <w:rFonts w:hint="default" w:cs="宋体"/>
                <w:sz w:val="18"/>
                <w:szCs w:val="18"/>
              </w:rPr>
            </w:pPr>
          </w:p>
        </w:tc>
      </w:tr>
      <w:tr w14:paraId="23C429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08E7BE">
            <w:pPr>
              <w:jc w:val="both"/>
              <w:rPr>
                <w:rFonts w:hint="default" w:cs="宋体"/>
                <w:sz w:val="18"/>
                <w:szCs w:val="18"/>
              </w:rPr>
            </w:pPr>
            <w:r>
              <w:rPr>
                <w:rFonts w:cs="宋体"/>
                <w:sz w:val="18"/>
                <w:szCs w:val="18"/>
              </w:rPr>
              <w:t>WorkAddrPhone</w:t>
            </w:r>
          </w:p>
        </w:tc>
        <w:tc>
          <w:tcPr>
            <w:tcW w:w="714" w:type="pct"/>
            <w:tcBorders>
              <w:top w:val="single" w:color="000000" w:sz="6" w:space="0"/>
              <w:left w:val="nil"/>
              <w:bottom w:val="single" w:color="000000" w:sz="6" w:space="0"/>
              <w:right w:val="single" w:color="000000" w:sz="6" w:space="0"/>
            </w:tcBorders>
            <w:vAlign w:val="center"/>
          </w:tcPr>
          <w:p w14:paraId="5F465AE8">
            <w:pPr>
              <w:rPr>
                <w:rFonts w:hint="default" w:cs="宋体"/>
                <w:sz w:val="18"/>
                <w:szCs w:val="18"/>
              </w:rPr>
            </w:pPr>
            <w:r>
              <w:rPr>
                <w:rFonts w:cs="宋体"/>
                <w:sz w:val="18"/>
                <w:szCs w:val="18"/>
              </w:rPr>
              <w:t>工作单位电话号码</w:t>
            </w:r>
          </w:p>
        </w:tc>
        <w:tc>
          <w:tcPr>
            <w:tcW w:w="1175" w:type="pct"/>
            <w:tcBorders>
              <w:top w:val="single" w:color="000000" w:sz="6" w:space="0"/>
              <w:left w:val="nil"/>
              <w:bottom w:val="single" w:color="000000" w:sz="6" w:space="0"/>
              <w:right w:val="single" w:color="000000" w:sz="6" w:space="0"/>
            </w:tcBorders>
            <w:vAlign w:val="center"/>
          </w:tcPr>
          <w:p w14:paraId="35264DD8">
            <w:pPr>
              <w:rPr>
                <w:rFonts w:hint="default" w:cs="宋体"/>
                <w:sz w:val="18"/>
                <w:szCs w:val="18"/>
              </w:rPr>
            </w:pPr>
            <w:r>
              <w:rPr>
                <w:rFonts w:cs="宋体"/>
                <w:sz w:val="18"/>
                <w:szCs w:val="18"/>
              </w:rPr>
              <w:t>患者当前所在的工作单位的电话号码，包括国际、国内区号和分机号</w:t>
            </w:r>
          </w:p>
        </w:tc>
        <w:tc>
          <w:tcPr>
            <w:tcW w:w="431" w:type="pct"/>
            <w:tcBorders>
              <w:top w:val="single" w:color="000000" w:sz="6" w:space="0"/>
              <w:left w:val="nil"/>
              <w:bottom w:val="single" w:color="000000" w:sz="6" w:space="0"/>
              <w:right w:val="single" w:color="000000" w:sz="6" w:space="0"/>
            </w:tcBorders>
            <w:vAlign w:val="center"/>
          </w:tcPr>
          <w:p w14:paraId="7DDD1885">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5331CC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5305BC8">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3925939">
            <w:pPr>
              <w:rPr>
                <w:rFonts w:hint="default" w:cs="宋体"/>
                <w:sz w:val="18"/>
                <w:szCs w:val="18"/>
              </w:rPr>
            </w:pPr>
          </w:p>
        </w:tc>
      </w:tr>
      <w:tr w14:paraId="2960D8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65E0DD8">
            <w:pPr>
              <w:jc w:val="both"/>
              <w:rPr>
                <w:rFonts w:hint="default" w:cs="宋体"/>
                <w:sz w:val="18"/>
                <w:szCs w:val="18"/>
              </w:rPr>
            </w:pPr>
            <w:r>
              <w:rPr>
                <w:rFonts w:cs="宋体"/>
                <w:sz w:val="18"/>
                <w:szCs w:val="18"/>
              </w:rPr>
              <w:t>GZDDYB</w:t>
            </w:r>
          </w:p>
        </w:tc>
        <w:tc>
          <w:tcPr>
            <w:tcW w:w="714" w:type="pct"/>
            <w:tcBorders>
              <w:top w:val="single" w:color="000000" w:sz="6" w:space="0"/>
              <w:left w:val="nil"/>
              <w:bottom w:val="single" w:color="000000" w:sz="6" w:space="0"/>
              <w:right w:val="single" w:color="000000" w:sz="6" w:space="0"/>
            </w:tcBorders>
            <w:vAlign w:val="center"/>
          </w:tcPr>
          <w:p w14:paraId="1E8E168B">
            <w:pPr>
              <w:rPr>
                <w:rFonts w:hint="default" w:cs="宋体"/>
                <w:sz w:val="18"/>
                <w:szCs w:val="18"/>
              </w:rPr>
            </w:pPr>
            <w:r>
              <w:rPr>
                <w:rFonts w:cs="宋体"/>
                <w:sz w:val="18"/>
                <w:szCs w:val="18"/>
              </w:rPr>
              <w:t>工作地点邮编</w:t>
            </w:r>
          </w:p>
        </w:tc>
        <w:tc>
          <w:tcPr>
            <w:tcW w:w="1175" w:type="pct"/>
            <w:tcBorders>
              <w:top w:val="single" w:color="000000" w:sz="6" w:space="0"/>
              <w:left w:val="nil"/>
              <w:bottom w:val="single" w:color="000000" w:sz="6" w:space="0"/>
              <w:right w:val="single" w:color="000000" w:sz="6" w:space="0"/>
            </w:tcBorders>
            <w:vAlign w:val="center"/>
          </w:tcPr>
          <w:p w14:paraId="7F8C6807">
            <w:pPr>
              <w:rPr>
                <w:rFonts w:hint="default" w:cs="宋体"/>
                <w:sz w:val="18"/>
                <w:szCs w:val="18"/>
              </w:rPr>
            </w:pPr>
            <w:r>
              <w:rPr>
                <w:rFonts w:cs="宋体"/>
                <w:sz w:val="18"/>
                <w:szCs w:val="18"/>
              </w:rPr>
              <w:t>由阿拉伯数字组成，用来表示与地址对应的邮局及其投递区域的邮政通信代号，必须为6位</w:t>
            </w:r>
          </w:p>
        </w:tc>
        <w:tc>
          <w:tcPr>
            <w:tcW w:w="431" w:type="pct"/>
            <w:tcBorders>
              <w:top w:val="single" w:color="000000" w:sz="6" w:space="0"/>
              <w:left w:val="nil"/>
              <w:bottom w:val="single" w:color="000000" w:sz="6" w:space="0"/>
              <w:right w:val="single" w:color="000000" w:sz="6" w:space="0"/>
            </w:tcBorders>
            <w:vAlign w:val="center"/>
          </w:tcPr>
          <w:p w14:paraId="1D21D63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574CD1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8ABF1A8">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5C4A3376">
            <w:pPr>
              <w:rPr>
                <w:rFonts w:hint="default" w:cs="宋体"/>
                <w:sz w:val="18"/>
                <w:szCs w:val="18"/>
              </w:rPr>
            </w:pPr>
          </w:p>
        </w:tc>
      </w:tr>
      <w:tr w14:paraId="2405A9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9A9AEF">
            <w:pPr>
              <w:jc w:val="both"/>
              <w:rPr>
                <w:rFonts w:hint="default" w:cs="宋体"/>
                <w:sz w:val="18"/>
                <w:szCs w:val="18"/>
              </w:rPr>
            </w:pPr>
            <w:r>
              <w:rPr>
                <w:rFonts w:cs="宋体"/>
                <w:sz w:val="18"/>
                <w:szCs w:val="18"/>
              </w:rPr>
              <w:t>LXRXM</w:t>
            </w:r>
          </w:p>
        </w:tc>
        <w:tc>
          <w:tcPr>
            <w:tcW w:w="714" w:type="pct"/>
            <w:tcBorders>
              <w:top w:val="single" w:color="000000" w:sz="6" w:space="0"/>
              <w:left w:val="nil"/>
              <w:bottom w:val="single" w:color="000000" w:sz="6" w:space="0"/>
              <w:right w:val="single" w:color="000000" w:sz="6" w:space="0"/>
            </w:tcBorders>
            <w:vAlign w:val="center"/>
          </w:tcPr>
          <w:p w14:paraId="5A8CB0D6">
            <w:pPr>
              <w:rPr>
                <w:rFonts w:hint="default" w:cs="宋体"/>
                <w:sz w:val="18"/>
                <w:szCs w:val="18"/>
              </w:rPr>
            </w:pPr>
            <w:r>
              <w:rPr>
                <w:rFonts w:cs="宋体"/>
                <w:sz w:val="18"/>
                <w:szCs w:val="18"/>
              </w:rPr>
              <w:t>联系人姓名</w:t>
            </w:r>
          </w:p>
        </w:tc>
        <w:tc>
          <w:tcPr>
            <w:tcW w:w="1175" w:type="pct"/>
            <w:tcBorders>
              <w:top w:val="single" w:color="000000" w:sz="6" w:space="0"/>
              <w:left w:val="nil"/>
              <w:bottom w:val="single" w:color="000000" w:sz="6" w:space="0"/>
              <w:right w:val="single" w:color="000000" w:sz="6" w:space="0"/>
            </w:tcBorders>
            <w:vAlign w:val="center"/>
          </w:tcPr>
          <w:p w14:paraId="012B8757">
            <w:pPr>
              <w:rPr>
                <w:rFonts w:hint="default" w:cs="宋体"/>
                <w:sz w:val="18"/>
                <w:szCs w:val="18"/>
              </w:rPr>
            </w:pPr>
            <w:r>
              <w:rPr>
                <w:rFonts w:cs="宋体"/>
                <w:sz w:val="18"/>
                <w:szCs w:val="18"/>
              </w:rPr>
              <w:t>联系人在公安户籍管理部门正式登记注册的姓氏和名称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2825A62A">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F70CB6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7B5E7A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666DF91">
            <w:pPr>
              <w:rPr>
                <w:rFonts w:hint="default" w:cs="宋体"/>
                <w:sz w:val="18"/>
                <w:szCs w:val="18"/>
              </w:rPr>
            </w:pPr>
          </w:p>
        </w:tc>
      </w:tr>
      <w:tr w14:paraId="16CD50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912007E">
            <w:pPr>
              <w:textAlignment w:val="center"/>
              <w:rPr>
                <w:rFonts w:hint="default" w:cs="宋体"/>
                <w:sz w:val="18"/>
                <w:szCs w:val="18"/>
                <w:lang w:bidi="ar"/>
              </w:rPr>
            </w:pPr>
            <w:r>
              <w:rPr>
                <w:rFonts w:cs="宋体"/>
                <w:sz w:val="18"/>
                <w:szCs w:val="18"/>
              </w:rPr>
              <w:t>LXRYHZGX</w:t>
            </w:r>
          </w:p>
        </w:tc>
        <w:tc>
          <w:tcPr>
            <w:tcW w:w="714" w:type="pct"/>
            <w:tcBorders>
              <w:top w:val="single" w:color="000000" w:sz="6" w:space="0"/>
              <w:left w:val="nil"/>
              <w:bottom w:val="single" w:color="000000" w:sz="6" w:space="0"/>
              <w:right w:val="single" w:color="000000" w:sz="6" w:space="0"/>
            </w:tcBorders>
            <w:vAlign w:val="center"/>
          </w:tcPr>
          <w:p w14:paraId="29981F2E">
            <w:pPr>
              <w:rPr>
                <w:rFonts w:hint="default" w:cs="宋体"/>
                <w:sz w:val="18"/>
                <w:szCs w:val="18"/>
              </w:rPr>
            </w:pPr>
            <w:r>
              <w:rPr>
                <w:rFonts w:cs="宋体"/>
                <w:sz w:val="18"/>
                <w:szCs w:val="18"/>
              </w:rPr>
              <w:t>联系人与患者关系代码</w:t>
            </w:r>
          </w:p>
        </w:tc>
        <w:tc>
          <w:tcPr>
            <w:tcW w:w="1175" w:type="pct"/>
            <w:tcBorders>
              <w:top w:val="single" w:color="000000" w:sz="6" w:space="0"/>
              <w:left w:val="nil"/>
              <w:bottom w:val="single" w:color="000000" w:sz="6" w:space="0"/>
              <w:right w:val="single" w:color="000000" w:sz="6" w:space="0"/>
            </w:tcBorders>
            <w:vAlign w:val="center"/>
          </w:tcPr>
          <w:p w14:paraId="6C5CF89A">
            <w:pPr>
              <w:rPr>
                <w:rFonts w:hint="default" w:cs="宋体"/>
                <w:sz w:val="18"/>
                <w:szCs w:val="18"/>
              </w:rPr>
            </w:pPr>
            <w:r>
              <w:rPr>
                <w:rFonts w:cs="宋体"/>
                <w:sz w:val="18"/>
                <w:szCs w:val="18"/>
              </w:rPr>
              <w:t>联系人与患者关系,参照家庭和社会关系代码（与患者关系）；婚姻状态为未婚，联系人关系不应为配偶</w:t>
            </w:r>
          </w:p>
        </w:tc>
        <w:tc>
          <w:tcPr>
            <w:tcW w:w="431" w:type="pct"/>
            <w:tcBorders>
              <w:top w:val="single" w:color="000000" w:sz="6" w:space="0"/>
              <w:left w:val="nil"/>
              <w:bottom w:val="single" w:color="000000" w:sz="6" w:space="0"/>
              <w:right w:val="single" w:color="000000" w:sz="6" w:space="0"/>
            </w:tcBorders>
            <w:vAlign w:val="center"/>
          </w:tcPr>
          <w:p w14:paraId="111308A7">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250EBD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4402497">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vAlign w:val="center"/>
          </w:tcPr>
          <w:p w14:paraId="229ABFB4">
            <w:pPr>
              <w:rPr>
                <w:rFonts w:hint="default" w:cs="宋体"/>
                <w:sz w:val="18"/>
                <w:szCs w:val="18"/>
              </w:rPr>
            </w:pPr>
            <w:r>
              <w:rPr>
                <w:rFonts w:hint="default" w:cs="宋体"/>
                <w:sz w:val="18"/>
                <w:szCs w:val="18"/>
              </w:rPr>
              <w:t>GB/T 4761</w:t>
            </w:r>
            <w:r>
              <w:rPr>
                <w:rFonts w:cs="宋体"/>
                <w:sz w:val="18"/>
                <w:szCs w:val="18"/>
              </w:rPr>
              <w:t>-2008</w:t>
            </w:r>
          </w:p>
        </w:tc>
      </w:tr>
      <w:tr w14:paraId="4EC429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0B92917">
            <w:pPr>
              <w:textAlignment w:val="center"/>
              <w:rPr>
                <w:rFonts w:hint="eastAsia" w:ascii="宋体" w:hAnsi="宋体" w:eastAsia="宋体" w:cs="宋体"/>
                <w:sz w:val="18"/>
                <w:szCs w:val="18"/>
                <w:lang w:val="en-US" w:eastAsia="zh-CN" w:bidi="ar-SA"/>
              </w:rPr>
            </w:pPr>
            <w:r>
              <w:rPr>
                <w:rFonts w:cs="宋体"/>
                <w:sz w:val="18"/>
                <w:szCs w:val="18"/>
              </w:rPr>
              <w:t>LXRYHZGX_NAME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703EC8">
            <w:pPr>
              <w:rPr>
                <w:rFonts w:hint="eastAsia" w:ascii="宋体" w:hAnsi="宋体" w:eastAsia="宋体" w:cs="宋体"/>
                <w:sz w:val="18"/>
                <w:szCs w:val="18"/>
                <w:lang w:val="en-US" w:eastAsia="zh-CN" w:bidi="ar-SA"/>
              </w:rPr>
            </w:pPr>
            <w:r>
              <w:rPr>
                <w:rFonts w:cs="宋体"/>
                <w:sz w:val="18"/>
                <w:szCs w:val="18"/>
              </w:rPr>
              <w:t>联系人与患者关系名称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581A2936">
            <w:pPr>
              <w:rPr>
                <w:rFonts w:hint="eastAsia" w:ascii="宋体" w:hAnsi="宋体" w:eastAsia="宋体" w:cs="宋体"/>
                <w:sz w:val="18"/>
                <w:szCs w:val="18"/>
                <w:lang w:val="en-US" w:eastAsia="zh-CN" w:bidi="ar-SA"/>
              </w:rPr>
            </w:pPr>
            <w:r>
              <w:rPr>
                <w:rFonts w:cs="宋体"/>
                <w:sz w:val="18"/>
                <w:szCs w:val="18"/>
              </w:rPr>
              <w:t>联系人与患者关系,参照家庭和社会关系代码（与患者关系）；婚姻状态为未婚，联系人关系不应为配偶</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2AD265A2">
            <w:pPr>
              <w:jc w:val="center"/>
              <w:textAlignment w:val="center"/>
              <w:rPr>
                <w:rFonts w:hint="eastAsia" w:ascii="宋体" w:hAnsi="宋体" w:eastAsia="宋体" w:cs="宋体"/>
                <w:sz w:val="18"/>
                <w:szCs w:val="18"/>
                <w:lang w:val="en-US" w:eastAsia="zh-CN" w:bidi="ar"/>
              </w:rPr>
            </w:pPr>
            <w:r>
              <w:rPr>
                <w:rFonts w:hint="default"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0FFDC1E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228F049B">
            <w:pPr>
              <w:textAlignment w:val="center"/>
              <w:rPr>
                <w:rFonts w:hint="eastAsia" w:ascii="宋体" w:hAnsi="宋体" w:eastAsia="宋体" w:cs="宋体"/>
                <w:sz w:val="18"/>
                <w:szCs w:val="18"/>
                <w:lang w:val="en-US" w:eastAsia="zh-CN" w:bidi="ar-SA"/>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B3C1580">
            <w:pPr>
              <w:rPr>
                <w:rFonts w:hint="default" w:ascii="宋体" w:hAnsi="宋体" w:eastAsia="宋体" w:cs="宋体"/>
                <w:sz w:val="18"/>
                <w:szCs w:val="18"/>
                <w:lang w:val="en-US" w:eastAsia="zh-CN" w:bidi="ar-SA"/>
              </w:rPr>
            </w:pPr>
          </w:p>
        </w:tc>
      </w:tr>
      <w:tr w14:paraId="0AB2A5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8412D6">
            <w:pPr>
              <w:jc w:val="both"/>
              <w:rPr>
                <w:rFonts w:hint="default" w:cs="宋体"/>
                <w:sz w:val="18"/>
                <w:szCs w:val="18"/>
              </w:rPr>
            </w:pPr>
            <w:r>
              <w:rPr>
                <w:rFonts w:cs="宋体"/>
                <w:sz w:val="18"/>
                <w:szCs w:val="18"/>
              </w:rPr>
              <w:t>LXRDZQS</w:t>
            </w:r>
          </w:p>
        </w:tc>
        <w:tc>
          <w:tcPr>
            <w:tcW w:w="714" w:type="pct"/>
            <w:tcBorders>
              <w:top w:val="single" w:color="000000" w:sz="6" w:space="0"/>
              <w:left w:val="nil"/>
              <w:bottom w:val="single" w:color="000000" w:sz="6" w:space="0"/>
              <w:right w:val="single" w:color="000000" w:sz="6" w:space="0"/>
            </w:tcBorders>
            <w:vAlign w:val="center"/>
          </w:tcPr>
          <w:p w14:paraId="55386BDE">
            <w:pPr>
              <w:rPr>
                <w:rFonts w:hint="default" w:cs="宋体"/>
                <w:sz w:val="18"/>
                <w:szCs w:val="18"/>
              </w:rPr>
            </w:pPr>
            <w:r>
              <w:rPr>
                <w:rFonts w:cs="宋体"/>
                <w:sz w:val="18"/>
                <w:szCs w:val="18"/>
              </w:rPr>
              <w:t>联系人地址-省（自治区、直辖市）</w:t>
            </w:r>
          </w:p>
        </w:tc>
        <w:tc>
          <w:tcPr>
            <w:tcW w:w="1175" w:type="pct"/>
            <w:tcBorders>
              <w:top w:val="single" w:color="000000" w:sz="6" w:space="0"/>
              <w:left w:val="nil"/>
              <w:bottom w:val="single" w:color="000000" w:sz="6" w:space="0"/>
              <w:right w:val="single" w:color="000000" w:sz="6" w:space="0"/>
            </w:tcBorders>
            <w:vAlign w:val="center"/>
          </w:tcPr>
          <w:p w14:paraId="7712FE0E">
            <w:pPr>
              <w:rPr>
                <w:rFonts w:hint="default" w:cs="宋体"/>
                <w:sz w:val="18"/>
                <w:szCs w:val="18"/>
              </w:rPr>
            </w:pPr>
            <w:r>
              <w:rPr>
                <w:rFonts w:cs="宋体"/>
                <w:sz w:val="18"/>
                <w:szCs w:val="18"/>
              </w:rPr>
              <w:t>个体或机构地址中的省、自治区或直辖市代码</w:t>
            </w:r>
          </w:p>
        </w:tc>
        <w:tc>
          <w:tcPr>
            <w:tcW w:w="431" w:type="pct"/>
            <w:tcBorders>
              <w:top w:val="single" w:color="000000" w:sz="6" w:space="0"/>
              <w:left w:val="nil"/>
              <w:bottom w:val="single" w:color="000000" w:sz="6" w:space="0"/>
              <w:right w:val="single" w:color="000000" w:sz="6" w:space="0"/>
            </w:tcBorders>
            <w:vAlign w:val="center"/>
          </w:tcPr>
          <w:p w14:paraId="7DEF06E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94CF7C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115F42E">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70E0B8B1">
            <w:pPr>
              <w:rPr>
                <w:rFonts w:hint="default" w:cs="宋体"/>
                <w:sz w:val="18"/>
                <w:szCs w:val="18"/>
              </w:rPr>
            </w:pPr>
          </w:p>
        </w:tc>
      </w:tr>
      <w:tr w14:paraId="7ED765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38E27DC">
            <w:pPr>
              <w:jc w:val="both"/>
              <w:rPr>
                <w:rFonts w:hint="default" w:eastAsia="宋体" w:cs="宋体"/>
                <w:sz w:val="18"/>
                <w:szCs w:val="18"/>
                <w:lang w:val="en-US" w:eastAsia="zh-CN"/>
              </w:rPr>
            </w:pPr>
            <w:r>
              <w:rPr>
                <w:rFonts w:cs="宋体"/>
                <w:sz w:val="18"/>
                <w:szCs w:val="18"/>
              </w:rPr>
              <w:t>LXRDZQS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0BF59DEA">
            <w:pPr>
              <w:rPr>
                <w:rFonts w:hint="eastAsia" w:eastAsia="宋体" w:cs="宋体"/>
                <w:sz w:val="18"/>
                <w:szCs w:val="18"/>
                <w:lang w:val="en-US" w:eastAsia="zh-CN"/>
              </w:rPr>
            </w:pPr>
            <w:r>
              <w:rPr>
                <w:rFonts w:cs="宋体"/>
                <w:sz w:val="18"/>
                <w:szCs w:val="18"/>
              </w:rPr>
              <w:t>联系人地址-省（自治区、直辖市）</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0A35ECE9">
            <w:pPr>
              <w:rPr>
                <w:rFonts w:hint="eastAsia" w:eastAsia="宋体" w:cs="宋体"/>
                <w:sz w:val="18"/>
                <w:szCs w:val="18"/>
                <w:lang w:val="en-US" w:eastAsia="zh-CN"/>
              </w:rPr>
            </w:pPr>
            <w:r>
              <w:rPr>
                <w:rFonts w:cs="宋体"/>
                <w:sz w:val="18"/>
                <w:szCs w:val="18"/>
              </w:rPr>
              <w:t>个体或机构地址中的省、自治区或直辖市</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1B89E29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28432A40">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A61A752">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7F7FF72B">
            <w:pPr>
              <w:rPr>
                <w:rFonts w:hint="default" w:cs="宋体"/>
                <w:sz w:val="18"/>
                <w:szCs w:val="18"/>
              </w:rPr>
            </w:pPr>
          </w:p>
        </w:tc>
      </w:tr>
      <w:tr w14:paraId="242EDE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5ADD6A1">
            <w:pPr>
              <w:jc w:val="both"/>
              <w:rPr>
                <w:rFonts w:hint="default" w:cs="宋体"/>
                <w:sz w:val="18"/>
                <w:szCs w:val="18"/>
              </w:rPr>
            </w:pPr>
            <w:r>
              <w:rPr>
                <w:rFonts w:cs="宋体"/>
                <w:sz w:val="18"/>
                <w:szCs w:val="18"/>
              </w:rPr>
              <w:t>LXRDZS</w:t>
            </w:r>
          </w:p>
        </w:tc>
        <w:tc>
          <w:tcPr>
            <w:tcW w:w="714" w:type="pct"/>
            <w:tcBorders>
              <w:top w:val="single" w:color="000000" w:sz="6" w:space="0"/>
              <w:left w:val="nil"/>
              <w:bottom w:val="single" w:color="000000" w:sz="6" w:space="0"/>
              <w:right w:val="single" w:color="000000" w:sz="6" w:space="0"/>
            </w:tcBorders>
            <w:vAlign w:val="center"/>
          </w:tcPr>
          <w:p w14:paraId="4069A6C5">
            <w:pPr>
              <w:rPr>
                <w:rFonts w:hint="default" w:cs="宋体"/>
                <w:sz w:val="18"/>
                <w:szCs w:val="18"/>
              </w:rPr>
            </w:pPr>
            <w:r>
              <w:rPr>
                <w:rFonts w:cs="宋体"/>
                <w:sz w:val="18"/>
                <w:szCs w:val="18"/>
              </w:rPr>
              <w:t>联系人地址－市（地区、州）</w:t>
            </w:r>
          </w:p>
        </w:tc>
        <w:tc>
          <w:tcPr>
            <w:tcW w:w="1175" w:type="pct"/>
            <w:tcBorders>
              <w:top w:val="single" w:color="000000" w:sz="6" w:space="0"/>
              <w:left w:val="nil"/>
              <w:bottom w:val="single" w:color="000000" w:sz="6" w:space="0"/>
              <w:right w:val="single" w:color="000000" w:sz="6" w:space="0"/>
            </w:tcBorders>
            <w:vAlign w:val="center"/>
          </w:tcPr>
          <w:p w14:paraId="12A41B88">
            <w:pPr>
              <w:rPr>
                <w:rFonts w:hint="default" w:cs="宋体"/>
                <w:sz w:val="18"/>
                <w:szCs w:val="18"/>
              </w:rPr>
            </w:pPr>
            <w:r>
              <w:rPr>
                <w:rFonts w:cs="宋体"/>
                <w:sz w:val="18"/>
                <w:szCs w:val="18"/>
              </w:rPr>
              <w:t>联系人地址中的市、地区或州的</w:t>
            </w:r>
            <w:r>
              <w:rPr>
                <w:rFonts w:cs="宋体"/>
                <w:sz w:val="18"/>
                <w:szCs w:val="18"/>
                <w:lang w:bidi="ar"/>
              </w:rPr>
              <w:t>代码，若没有补0，补齐4位</w:t>
            </w:r>
          </w:p>
        </w:tc>
        <w:tc>
          <w:tcPr>
            <w:tcW w:w="431" w:type="pct"/>
            <w:tcBorders>
              <w:top w:val="single" w:color="000000" w:sz="6" w:space="0"/>
              <w:left w:val="nil"/>
              <w:bottom w:val="single" w:color="000000" w:sz="6" w:space="0"/>
              <w:right w:val="single" w:color="000000" w:sz="6" w:space="0"/>
            </w:tcBorders>
            <w:vAlign w:val="center"/>
          </w:tcPr>
          <w:p w14:paraId="2B7283EA">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69F1CF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4CA3956">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34A91720">
            <w:pPr>
              <w:rPr>
                <w:rFonts w:hint="default" w:cs="宋体"/>
                <w:sz w:val="18"/>
                <w:szCs w:val="18"/>
              </w:rPr>
            </w:pPr>
          </w:p>
        </w:tc>
      </w:tr>
      <w:tr w14:paraId="151571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5D76C8E">
            <w:pPr>
              <w:jc w:val="both"/>
              <w:rPr>
                <w:rFonts w:hint="default" w:eastAsia="宋体" w:cs="宋体"/>
                <w:sz w:val="18"/>
                <w:szCs w:val="18"/>
                <w:lang w:val="en-US" w:eastAsia="zh-CN"/>
              </w:rPr>
            </w:pPr>
            <w:r>
              <w:rPr>
                <w:rFonts w:cs="宋体"/>
                <w:sz w:val="18"/>
                <w:szCs w:val="18"/>
              </w:rPr>
              <w:t>LXRDZS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2B2101E2">
            <w:pPr>
              <w:rPr>
                <w:rFonts w:hint="eastAsia" w:eastAsia="宋体" w:cs="宋体"/>
                <w:sz w:val="18"/>
                <w:szCs w:val="18"/>
                <w:lang w:val="en-US" w:eastAsia="zh-CN"/>
              </w:rPr>
            </w:pPr>
            <w:r>
              <w:rPr>
                <w:rFonts w:cs="宋体"/>
                <w:sz w:val="18"/>
                <w:szCs w:val="18"/>
              </w:rPr>
              <w:t>联系人地址－市（地区、州）</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154A6540">
            <w:pPr>
              <w:rPr>
                <w:rFonts w:hint="eastAsia" w:eastAsia="宋体" w:cs="宋体"/>
                <w:sz w:val="18"/>
                <w:szCs w:val="18"/>
                <w:lang w:val="en-US" w:eastAsia="zh-CN"/>
              </w:rPr>
            </w:pPr>
            <w:r>
              <w:rPr>
                <w:rFonts w:cs="宋体"/>
                <w:sz w:val="18"/>
                <w:szCs w:val="18"/>
              </w:rPr>
              <w:t>联系人地址中的市、地区或州的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4FAEEC44">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4815161B">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B91DCBA">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56BA484F">
            <w:pPr>
              <w:rPr>
                <w:rFonts w:hint="eastAsia" w:cs="宋体"/>
                <w:sz w:val="18"/>
                <w:szCs w:val="18"/>
                <w:lang w:eastAsia="zh-CN"/>
              </w:rPr>
            </w:pPr>
          </w:p>
        </w:tc>
      </w:tr>
      <w:tr w14:paraId="0EC32F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89FCFB">
            <w:pPr>
              <w:jc w:val="both"/>
              <w:rPr>
                <w:rFonts w:hint="default" w:cs="宋体"/>
                <w:sz w:val="18"/>
                <w:szCs w:val="18"/>
              </w:rPr>
            </w:pPr>
            <w:r>
              <w:rPr>
                <w:rFonts w:cs="宋体"/>
                <w:sz w:val="18"/>
                <w:szCs w:val="18"/>
              </w:rPr>
              <w:t>LXRDZX</w:t>
            </w:r>
          </w:p>
        </w:tc>
        <w:tc>
          <w:tcPr>
            <w:tcW w:w="714" w:type="pct"/>
            <w:tcBorders>
              <w:top w:val="single" w:color="000000" w:sz="6" w:space="0"/>
              <w:left w:val="nil"/>
              <w:bottom w:val="single" w:color="000000" w:sz="6" w:space="0"/>
              <w:right w:val="single" w:color="000000" w:sz="6" w:space="0"/>
            </w:tcBorders>
            <w:vAlign w:val="center"/>
          </w:tcPr>
          <w:p w14:paraId="4D55EF37">
            <w:pPr>
              <w:rPr>
                <w:rFonts w:hint="default" w:cs="宋体"/>
                <w:sz w:val="18"/>
                <w:szCs w:val="18"/>
              </w:rPr>
            </w:pPr>
            <w:r>
              <w:rPr>
                <w:rFonts w:cs="宋体"/>
                <w:sz w:val="18"/>
                <w:szCs w:val="18"/>
              </w:rPr>
              <w:t>联系人地址-县（区）</w:t>
            </w:r>
          </w:p>
        </w:tc>
        <w:tc>
          <w:tcPr>
            <w:tcW w:w="1175" w:type="pct"/>
            <w:tcBorders>
              <w:top w:val="single" w:color="000000" w:sz="6" w:space="0"/>
              <w:left w:val="nil"/>
              <w:bottom w:val="single" w:color="000000" w:sz="6" w:space="0"/>
              <w:right w:val="single" w:color="000000" w:sz="6" w:space="0"/>
            </w:tcBorders>
            <w:vAlign w:val="center"/>
          </w:tcPr>
          <w:p w14:paraId="1EE0C229">
            <w:pPr>
              <w:rPr>
                <w:rFonts w:hint="default" w:cs="宋体"/>
                <w:sz w:val="18"/>
                <w:szCs w:val="18"/>
              </w:rPr>
            </w:pPr>
            <w:r>
              <w:rPr>
                <w:rFonts w:cs="宋体"/>
                <w:sz w:val="18"/>
                <w:szCs w:val="18"/>
              </w:rPr>
              <w:t>个体或机构地址中的县或区</w:t>
            </w:r>
            <w:r>
              <w:rPr>
                <w:rFonts w:cs="宋体"/>
                <w:sz w:val="18"/>
                <w:szCs w:val="18"/>
                <w:lang w:bidi="ar"/>
              </w:rPr>
              <w:t>代码，若没有补0，补齐4位</w:t>
            </w:r>
          </w:p>
        </w:tc>
        <w:tc>
          <w:tcPr>
            <w:tcW w:w="431" w:type="pct"/>
            <w:tcBorders>
              <w:top w:val="single" w:color="000000" w:sz="6" w:space="0"/>
              <w:left w:val="nil"/>
              <w:bottom w:val="single" w:color="000000" w:sz="6" w:space="0"/>
              <w:right w:val="single" w:color="000000" w:sz="6" w:space="0"/>
            </w:tcBorders>
            <w:vAlign w:val="center"/>
          </w:tcPr>
          <w:p w14:paraId="2BA5020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4EEB42B">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F988951">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583958CF">
            <w:pPr>
              <w:rPr>
                <w:rFonts w:hint="eastAsia" w:eastAsia="宋体" w:cs="宋体"/>
                <w:sz w:val="18"/>
                <w:szCs w:val="18"/>
                <w:lang w:eastAsia="zh-CN"/>
              </w:rPr>
            </w:pPr>
            <w:r>
              <w:rPr>
                <w:rFonts w:hint="eastAsia" w:cs="宋体"/>
                <w:sz w:val="18"/>
                <w:szCs w:val="18"/>
                <w:lang w:eastAsia="zh-CN"/>
              </w:rPr>
              <w:t>GB/T 2260-2017</w:t>
            </w:r>
          </w:p>
        </w:tc>
      </w:tr>
      <w:tr w14:paraId="4F3C53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F2B6070">
            <w:pPr>
              <w:jc w:val="both"/>
              <w:rPr>
                <w:rFonts w:hint="default" w:eastAsia="宋体" w:cs="宋体"/>
                <w:sz w:val="18"/>
                <w:szCs w:val="18"/>
                <w:lang w:val="en-US" w:eastAsia="zh-CN"/>
              </w:rPr>
            </w:pPr>
            <w:r>
              <w:rPr>
                <w:rFonts w:cs="宋体"/>
                <w:sz w:val="18"/>
                <w:szCs w:val="18"/>
              </w:rPr>
              <w:t>LXRDZX</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2FA016B3">
            <w:pPr>
              <w:rPr>
                <w:rFonts w:hint="eastAsia" w:eastAsia="宋体" w:cs="宋体"/>
                <w:sz w:val="18"/>
                <w:szCs w:val="18"/>
                <w:lang w:val="en-US" w:eastAsia="zh-CN"/>
              </w:rPr>
            </w:pPr>
            <w:r>
              <w:rPr>
                <w:rFonts w:cs="宋体"/>
                <w:sz w:val="18"/>
                <w:szCs w:val="18"/>
              </w:rPr>
              <w:t>联系人地址-县（区）</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6D100178">
            <w:pPr>
              <w:rPr>
                <w:rFonts w:hint="eastAsia" w:eastAsia="宋体" w:cs="宋体"/>
                <w:sz w:val="18"/>
                <w:szCs w:val="18"/>
                <w:lang w:val="en-US" w:eastAsia="zh-CN"/>
              </w:rPr>
            </w:pPr>
            <w:r>
              <w:rPr>
                <w:rFonts w:cs="宋体"/>
                <w:sz w:val="18"/>
                <w:szCs w:val="18"/>
              </w:rPr>
              <w:t>个体或机构地址中的县或区</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5173F9A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2DA2F45C">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21A691F">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04912D99">
            <w:pPr>
              <w:rPr>
                <w:rFonts w:cs="宋体"/>
                <w:sz w:val="18"/>
                <w:szCs w:val="18"/>
              </w:rPr>
            </w:pPr>
          </w:p>
        </w:tc>
      </w:tr>
      <w:tr w14:paraId="1A3966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57342B7">
            <w:pPr>
              <w:jc w:val="both"/>
              <w:rPr>
                <w:rFonts w:hint="default" w:cs="宋体"/>
                <w:sz w:val="18"/>
                <w:szCs w:val="18"/>
              </w:rPr>
            </w:pPr>
            <w:r>
              <w:rPr>
                <w:rFonts w:cs="宋体"/>
                <w:sz w:val="18"/>
                <w:szCs w:val="18"/>
              </w:rPr>
              <w:t>LXRDZXZ</w:t>
            </w:r>
          </w:p>
        </w:tc>
        <w:tc>
          <w:tcPr>
            <w:tcW w:w="714" w:type="pct"/>
            <w:tcBorders>
              <w:top w:val="single" w:color="000000" w:sz="6" w:space="0"/>
              <w:left w:val="nil"/>
              <w:bottom w:val="single" w:color="000000" w:sz="6" w:space="0"/>
              <w:right w:val="single" w:color="000000" w:sz="6" w:space="0"/>
            </w:tcBorders>
            <w:vAlign w:val="center"/>
          </w:tcPr>
          <w:p w14:paraId="6D30287C">
            <w:pPr>
              <w:rPr>
                <w:rFonts w:hint="default" w:cs="宋体"/>
                <w:sz w:val="18"/>
                <w:szCs w:val="18"/>
              </w:rPr>
            </w:pPr>
            <w:r>
              <w:rPr>
                <w:rFonts w:cs="宋体"/>
                <w:sz w:val="18"/>
                <w:szCs w:val="18"/>
              </w:rPr>
              <w:t>联系人地址-乡（镇、街道办事处）</w:t>
            </w:r>
          </w:p>
        </w:tc>
        <w:tc>
          <w:tcPr>
            <w:tcW w:w="1175" w:type="pct"/>
            <w:tcBorders>
              <w:top w:val="single" w:color="000000" w:sz="6" w:space="0"/>
              <w:left w:val="nil"/>
              <w:bottom w:val="single" w:color="000000" w:sz="6" w:space="0"/>
              <w:right w:val="single" w:color="000000" w:sz="6" w:space="0"/>
            </w:tcBorders>
            <w:vAlign w:val="center"/>
          </w:tcPr>
          <w:p w14:paraId="6AF6BC0F">
            <w:pPr>
              <w:rPr>
                <w:rFonts w:hint="default" w:cs="宋体"/>
                <w:sz w:val="18"/>
                <w:szCs w:val="18"/>
              </w:rPr>
            </w:pPr>
            <w:r>
              <w:rPr>
                <w:rFonts w:cs="宋体"/>
                <w:sz w:val="18"/>
                <w:szCs w:val="18"/>
              </w:rPr>
              <w:t>个体或机构地址中的乡、镇或城市的街道办事处</w:t>
            </w:r>
            <w:r>
              <w:rPr>
                <w:rFonts w:cs="宋体"/>
                <w:sz w:val="18"/>
                <w:szCs w:val="18"/>
                <w:lang w:bidi="ar"/>
              </w:rPr>
              <w:t>代码，若没有补0，补齐9位</w:t>
            </w:r>
          </w:p>
        </w:tc>
        <w:tc>
          <w:tcPr>
            <w:tcW w:w="431" w:type="pct"/>
            <w:tcBorders>
              <w:top w:val="single" w:color="000000" w:sz="6" w:space="0"/>
              <w:left w:val="nil"/>
              <w:bottom w:val="single" w:color="000000" w:sz="6" w:space="0"/>
              <w:right w:val="single" w:color="000000" w:sz="6" w:space="0"/>
            </w:tcBorders>
            <w:vAlign w:val="center"/>
          </w:tcPr>
          <w:p w14:paraId="278A7BD8">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182559B">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55A16AE">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F7A5B3D">
            <w:pPr>
              <w:rPr>
                <w:rFonts w:hint="default" w:cs="宋体"/>
                <w:sz w:val="18"/>
                <w:szCs w:val="18"/>
              </w:rPr>
            </w:pPr>
            <w:r>
              <w:rPr>
                <w:rFonts w:cs="宋体"/>
                <w:sz w:val="18"/>
                <w:szCs w:val="18"/>
              </w:rPr>
              <w:t>HBCV02.01.003</w:t>
            </w:r>
          </w:p>
        </w:tc>
      </w:tr>
      <w:tr w14:paraId="11B022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459F64D">
            <w:pPr>
              <w:jc w:val="both"/>
              <w:rPr>
                <w:rFonts w:hint="default" w:eastAsia="宋体" w:cs="宋体"/>
                <w:sz w:val="18"/>
                <w:szCs w:val="18"/>
                <w:lang w:val="en-US" w:eastAsia="zh-CN"/>
              </w:rPr>
            </w:pPr>
            <w:r>
              <w:rPr>
                <w:rFonts w:cs="宋体"/>
                <w:sz w:val="18"/>
                <w:szCs w:val="18"/>
              </w:rPr>
              <w:t>LXRDZXZ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4719A60A">
            <w:pPr>
              <w:rPr>
                <w:rFonts w:hint="eastAsia" w:eastAsia="宋体" w:cs="宋体"/>
                <w:sz w:val="18"/>
                <w:szCs w:val="18"/>
                <w:lang w:val="en-US" w:eastAsia="zh-CN"/>
              </w:rPr>
            </w:pPr>
            <w:r>
              <w:rPr>
                <w:rFonts w:cs="宋体"/>
                <w:sz w:val="18"/>
                <w:szCs w:val="18"/>
              </w:rPr>
              <w:t>联系人地址-乡（镇、街道办事处）</w:t>
            </w:r>
            <w:r>
              <w:rPr>
                <w:rFonts w:hint="eastAsia" w:cs="宋体"/>
                <w:sz w:val="18"/>
                <w:szCs w:val="18"/>
                <w:lang w:val="en-US" w:eastAsia="zh-CN"/>
              </w:rPr>
              <w:t>名称</w:t>
            </w:r>
          </w:p>
        </w:tc>
        <w:tc>
          <w:tcPr>
            <w:tcW w:w="1175" w:type="pct"/>
            <w:tcBorders>
              <w:top w:val="single" w:color="000000" w:sz="6" w:space="0"/>
              <w:left w:val="nil"/>
              <w:bottom w:val="single" w:color="000000" w:sz="6" w:space="0"/>
              <w:right w:val="single" w:color="000000" w:sz="6" w:space="0"/>
            </w:tcBorders>
            <w:vAlign w:val="center"/>
          </w:tcPr>
          <w:p w14:paraId="348CD8B5">
            <w:pPr>
              <w:rPr>
                <w:rFonts w:hint="eastAsia" w:eastAsia="宋体" w:cs="宋体"/>
                <w:sz w:val="18"/>
                <w:szCs w:val="18"/>
                <w:lang w:val="en-US" w:eastAsia="zh-CN"/>
              </w:rPr>
            </w:pPr>
            <w:r>
              <w:rPr>
                <w:rFonts w:cs="宋体"/>
                <w:sz w:val="18"/>
                <w:szCs w:val="18"/>
              </w:rPr>
              <w:t>个体或机构地址中的乡、镇或城市的街道办事处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vAlign w:val="center"/>
          </w:tcPr>
          <w:p w14:paraId="26B1798F">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701" w:type="pct"/>
            <w:tcBorders>
              <w:top w:val="single" w:color="000000" w:sz="6" w:space="0"/>
              <w:left w:val="nil"/>
              <w:bottom w:val="single" w:color="000000" w:sz="6" w:space="0"/>
              <w:right w:val="single" w:color="000000" w:sz="6" w:space="0"/>
            </w:tcBorders>
            <w:vAlign w:val="center"/>
          </w:tcPr>
          <w:p w14:paraId="3CE8652C">
            <w:pPr>
              <w:jc w:val="center"/>
              <w:textAlignment w:val="center"/>
              <w:rPr>
                <w:rFonts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B3F65CA">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714" w:type="pct"/>
            <w:tcBorders>
              <w:top w:val="single" w:color="000000" w:sz="6" w:space="0"/>
              <w:left w:val="nil"/>
              <w:bottom w:val="single" w:color="000000" w:sz="6" w:space="0"/>
              <w:right w:val="single" w:color="000000" w:sz="6" w:space="0"/>
            </w:tcBorders>
            <w:vAlign w:val="center"/>
          </w:tcPr>
          <w:p w14:paraId="62B4F57D">
            <w:pPr>
              <w:rPr>
                <w:rFonts w:hint="default" w:cs="宋体"/>
                <w:sz w:val="18"/>
                <w:szCs w:val="18"/>
              </w:rPr>
            </w:pPr>
          </w:p>
        </w:tc>
      </w:tr>
      <w:tr w14:paraId="66AF80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C3F17A">
            <w:pPr>
              <w:jc w:val="both"/>
              <w:rPr>
                <w:rFonts w:hint="default" w:cs="宋体"/>
                <w:sz w:val="18"/>
                <w:szCs w:val="18"/>
              </w:rPr>
            </w:pPr>
            <w:r>
              <w:rPr>
                <w:rFonts w:cs="宋体"/>
                <w:sz w:val="18"/>
                <w:szCs w:val="18"/>
              </w:rPr>
              <w:t>LXRDZC</w:t>
            </w:r>
          </w:p>
        </w:tc>
        <w:tc>
          <w:tcPr>
            <w:tcW w:w="714" w:type="pct"/>
            <w:tcBorders>
              <w:top w:val="single" w:color="000000" w:sz="6" w:space="0"/>
              <w:left w:val="nil"/>
              <w:bottom w:val="single" w:color="000000" w:sz="6" w:space="0"/>
              <w:right w:val="single" w:color="000000" w:sz="6" w:space="0"/>
            </w:tcBorders>
            <w:vAlign w:val="center"/>
          </w:tcPr>
          <w:p w14:paraId="60C47DCF">
            <w:pPr>
              <w:rPr>
                <w:rFonts w:hint="default" w:cs="宋体"/>
                <w:sz w:val="18"/>
                <w:szCs w:val="18"/>
              </w:rPr>
            </w:pPr>
            <w:r>
              <w:rPr>
                <w:rFonts w:cs="宋体"/>
                <w:sz w:val="18"/>
                <w:szCs w:val="18"/>
              </w:rPr>
              <w:t>联系人地址-村（街、路、弄等）</w:t>
            </w:r>
          </w:p>
        </w:tc>
        <w:tc>
          <w:tcPr>
            <w:tcW w:w="1175" w:type="pct"/>
            <w:tcBorders>
              <w:top w:val="single" w:color="000000" w:sz="6" w:space="0"/>
              <w:left w:val="nil"/>
              <w:bottom w:val="single" w:color="000000" w:sz="6" w:space="0"/>
              <w:right w:val="single" w:color="000000" w:sz="6" w:space="0"/>
            </w:tcBorders>
            <w:vAlign w:val="center"/>
          </w:tcPr>
          <w:p w14:paraId="052B7D99">
            <w:pPr>
              <w:rPr>
                <w:rFonts w:hint="default" w:cs="宋体"/>
                <w:sz w:val="18"/>
                <w:szCs w:val="18"/>
              </w:rPr>
            </w:pPr>
            <w:r>
              <w:rPr>
                <w:rFonts w:cs="宋体"/>
                <w:sz w:val="18"/>
                <w:szCs w:val="18"/>
              </w:rPr>
              <w:t>个体或机构地址中的村或城市的街、路、里、弄等名称</w:t>
            </w:r>
          </w:p>
        </w:tc>
        <w:tc>
          <w:tcPr>
            <w:tcW w:w="431" w:type="pct"/>
            <w:tcBorders>
              <w:top w:val="single" w:color="000000" w:sz="6" w:space="0"/>
              <w:left w:val="nil"/>
              <w:bottom w:val="single" w:color="000000" w:sz="6" w:space="0"/>
              <w:right w:val="single" w:color="000000" w:sz="6" w:space="0"/>
            </w:tcBorders>
            <w:vAlign w:val="center"/>
          </w:tcPr>
          <w:p w14:paraId="239CBDE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0A4D7F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96BF36B">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63457918">
            <w:pPr>
              <w:rPr>
                <w:rFonts w:hint="default" w:cs="宋体"/>
                <w:sz w:val="18"/>
                <w:szCs w:val="18"/>
              </w:rPr>
            </w:pPr>
          </w:p>
        </w:tc>
      </w:tr>
      <w:tr w14:paraId="0115CC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03"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2457FE">
            <w:pPr>
              <w:jc w:val="both"/>
              <w:rPr>
                <w:rFonts w:hint="default" w:cs="宋体"/>
                <w:sz w:val="18"/>
                <w:szCs w:val="18"/>
              </w:rPr>
            </w:pPr>
            <w:r>
              <w:rPr>
                <w:rFonts w:cs="宋体"/>
                <w:sz w:val="18"/>
                <w:szCs w:val="18"/>
              </w:rPr>
              <w:t>LXRDZMP</w:t>
            </w:r>
          </w:p>
        </w:tc>
        <w:tc>
          <w:tcPr>
            <w:tcW w:w="714" w:type="pct"/>
            <w:tcBorders>
              <w:top w:val="single" w:color="000000" w:sz="6" w:space="0"/>
              <w:left w:val="nil"/>
              <w:bottom w:val="single" w:color="000000" w:sz="6" w:space="0"/>
              <w:right w:val="single" w:color="000000" w:sz="6" w:space="0"/>
            </w:tcBorders>
            <w:vAlign w:val="center"/>
          </w:tcPr>
          <w:p w14:paraId="034409ED">
            <w:pPr>
              <w:rPr>
                <w:rFonts w:hint="default" w:cs="宋体"/>
                <w:sz w:val="18"/>
                <w:szCs w:val="18"/>
              </w:rPr>
            </w:pPr>
            <w:r>
              <w:rPr>
                <w:rFonts w:cs="宋体"/>
                <w:sz w:val="18"/>
                <w:szCs w:val="18"/>
              </w:rPr>
              <w:t>联系人地址-门牌号码</w:t>
            </w:r>
          </w:p>
        </w:tc>
        <w:tc>
          <w:tcPr>
            <w:tcW w:w="1175" w:type="pct"/>
            <w:tcBorders>
              <w:top w:val="single" w:color="000000" w:sz="6" w:space="0"/>
              <w:left w:val="nil"/>
              <w:bottom w:val="single" w:color="000000" w:sz="6" w:space="0"/>
              <w:right w:val="single" w:color="000000" w:sz="6" w:space="0"/>
            </w:tcBorders>
            <w:vAlign w:val="center"/>
          </w:tcPr>
          <w:p w14:paraId="605C34D0">
            <w:pPr>
              <w:rPr>
                <w:rFonts w:hint="default" w:cs="宋体"/>
                <w:sz w:val="18"/>
                <w:szCs w:val="18"/>
              </w:rPr>
            </w:pPr>
            <w:r>
              <w:rPr>
                <w:rFonts w:cs="宋体"/>
                <w:sz w:val="18"/>
                <w:szCs w:val="18"/>
              </w:rPr>
              <w:t>个体或机构地址中的门牌号码</w:t>
            </w:r>
          </w:p>
        </w:tc>
        <w:tc>
          <w:tcPr>
            <w:tcW w:w="431" w:type="pct"/>
            <w:tcBorders>
              <w:top w:val="single" w:color="000000" w:sz="6" w:space="0"/>
              <w:left w:val="nil"/>
              <w:bottom w:val="single" w:color="000000" w:sz="6" w:space="0"/>
              <w:right w:val="single" w:color="000000" w:sz="6" w:space="0"/>
            </w:tcBorders>
            <w:vAlign w:val="center"/>
          </w:tcPr>
          <w:p w14:paraId="206B45FB">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CE7540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37991CA">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6539BEA2">
            <w:pPr>
              <w:rPr>
                <w:rFonts w:hint="default" w:cs="宋体"/>
                <w:sz w:val="18"/>
                <w:szCs w:val="18"/>
              </w:rPr>
            </w:pPr>
          </w:p>
        </w:tc>
      </w:tr>
      <w:tr w14:paraId="21E22C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D5559F">
            <w:pPr>
              <w:jc w:val="both"/>
              <w:rPr>
                <w:rFonts w:hint="default" w:cs="宋体"/>
                <w:sz w:val="18"/>
                <w:szCs w:val="18"/>
              </w:rPr>
            </w:pPr>
            <w:r>
              <w:rPr>
                <w:rFonts w:cs="宋体"/>
                <w:sz w:val="18"/>
                <w:szCs w:val="18"/>
              </w:rPr>
              <w:t>RYTJ</w:t>
            </w:r>
          </w:p>
        </w:tc>
        <w:tc>
          <w:tcPr>
            <w:tcW w:w="714" w:type="pct"/>
            <w:tcBorders>
              <w:top w:val="single" w:color="000000" w:sz="6" w:space="0"/>
              <w:left w:val="nil"/>
              <w:bottom w:val="single" w:color="000000" w:sz="6" w:space="0"/>
              <w:right w:val="single" w:color="000000" w:sz="6" w:space="0"/>
            </w:tcBorders>
            <w:vAlign w:val="center"/>
          </w:tcPr>
          <w:p w14:paraId="45C7C88F">
            <w:pPr>
              <w:rPr>
                <w:rFonts w:hint="default" w:cs="宋体"/>
                <w:sz w:val="18"/>
                <w:szCs w:val="18"/>
              </w:rPr>
            </w:pPr>
            <w:r>
              <w:rPr>
                <w:rFonts w:cs="宋体"/>
                <w:sz w:val="18"/>
                <w:szCs w:val="18"/>
              </w:rPr>
              <w:t>入院途径代码</w:t>
            </w:r>
          </w:p>
        </w:tc>
        <w:tc>
          <w:tcPr>
            <w:tcW w:w="1175" w:type="pct"/>
            <w:tcBorders>
              <w:top w:val="single" w:color="000000" w:sz="6" w:space="0"/>
              <w:left w:val="nil"/>
              <w:bottom w:val="single" w:color="000000" w:sz="6" w:space="0"/>
              <w:right w:val="single" w:color="000000" w:sz="6" w:space="0"/>
            </w:tcBorders>
            <w:vAlign w:val="center"/>
          </w:tcPr>
          <w:p w14:paraId="069AB109">
            <w:pPr>
              <w:rPr>
                <w:rFonts w:hint="default" w:cs="宋体"/>
                <w:sz w:val="18"/>
                <w:szCs w:val="18"/>
              </w:rPr>
            </w:pPr>
            <w:r>
              <w:rPr>
                <w:rFonts w:cs="宋体"/>
                <w:sz w:val="18"/>
                <w:szCs w:val="18"/>
              </w:rPr>
              <w:t>患者收治入院治疗的来源分类在特定编码体系中的代码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6ED78020">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9AD534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099B391">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3BAE53DA">
            <w:pPr>
              <w:rPr>
                <w:rFonts w:hint="default" w:cs="宋体"/>
                <w:sz w:val="18"/>
                <w:szCs w:val="18"/>
              </w:rPr>
            </w:pPr>
            <w:r>
              <w:rPr>
                <w:rFonts w:cs="宋体"/>
                <w:sz w:val="18"/>
                <w:szCs w:val="18"/>
              </w:rPr>
              <w:t>CV09.00.403</w:t>
            </w:r>
          </w:p>
        </w:tc>
      </w:tr>
      <w:tr w14:paraId="4CF077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DA92E5D">
            <w:pPr>
              <w:jc w:val="both"/>
              <w:rPr>
                <w:rFonts w:hint="default" w:cs="宋体"/>
                <w:sz w:val="18"/>
                <w:szCs w:val="18"/>
              </w:rPr>
            </w:pPr>
            <w:r>
              <w:rPr>
                <w:rFonts w:cs="宋体"/>
                <w:sz w:val="18"/>
                <w:szCs w:val="18"/>
              </w:rPr>
              <w:t>AdmissionWay</w:t>
            </w:r>
          </w:p>
        </w:tc>
        <w:tc>
          <w:tcPr>
            <w:tcW w:w="714" w:type="pct"/>
            <w:tcBorders>
              <w:top w:val="single" w:color="000000" w:sz="6" w:space="0"/>
              <w:left w:val="nil"/>
              <w:bottom w:val="single" w:color="000000" w:sz="6" w:space="0"/>
              <w:right w:val="single" w:color="000000" w:sz="6" w:space="0"/>
            </w:tcBorders>
            <w:vAlign w:val="center"/>
          </w:tcPr>
          <w:p w14:paraId="3F6C9230">
            <w:pPr>
              <w:rPr>
                <w:rFonts w:hint="default" w:cs="宋体"/>
                <w:sz w:val="18"/>
                <w:szCs w:val="18"/>
              </w:rPr>
            </w:pPr>
            <w:r>
              <w:rPr>
                <w:rFonts w:cs="宋体"/>
                <w:sz w:val="18"/>
                <w:szCs w:val="18"/>
              </w:rPr>
              <w:t>入院途径名称</w:t>
            </w:r>
          </w:p>
        </w:tc>
        <w:tc>
          <w:tcPr>
            <w:tcW w:w="1175" w:type="pct"/>
            <w:tcBorders>
              <w:top w:val="single" w:color="000000" w:sz="6" w:space="0"/>
              <w:left w:val="nil"/>
              <w:bottom w:val="single" w:color="000000" w:sz="6" w:space="0"/>
              <w:right w:val="single" w:color="000000" w:sz="6" w:space="0"/>
            </w:tcBorders>
            <w:vAlign w:val="center"/>
          </w:tcPr>
          <w:p w14:paraId="622FD7E8">
            <w:pPr>
              <w:rPr>
                <w:rFonts w:hint="default" w:cs="宋体"/>
                <w:sz w:val="18"/>
                <w:szCs w:val="18"/>
              </w:rPr>
            </w:pPr>
            <w:r>
              <w:rPr>
                <w:rFonts w:cs="宋体"/>
                <w:sz w:val="18"/>
                <w:szCs w:val="18"/>
              </w:rPr>
              <w:t>患者收治入院治疗的来源描述</w:t>
            </w:r>
          </w:p>
        </w:tc>
        <w:tc>
          <w:tcPr>
            <w:tcW w:w="431" w:type="pct"/>
            <w:tcBorders>
              <w:top w:val="single" w:color="000000" w:sz="6" w:space="0"/>
              <w:left w:val="nil"/>
              <w:bottom w:val="single" w:color="000000" w:sz="6" w:space="0"/>
              <w:right w:val="single" w:color="000000" w:sz="6" w:space="0"/>
            </w:tcBorders>
            <w:vAlign w:val="center"/>
          </w:tcPr>
          <w:p w14:paraId="7A8546DA">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C32D55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241CC0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1D9F1A1D">
            <w:pPr>
              <w:rPr>
                <w:rFonts w:hint="default" w:cs="宋体"/>
                <w:sz w:val="18"/>
                <w:szCs w:val="18"/>
              </w:rPr>
            </w:pPr>
          </w:p>
        </w:tc>
      </w:tr>
      <w:tr w14:paraId="544EF5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2E4ADFA">
            <w:pPr>
              <w:textAlignment w:val="center"/>
              <w:rPr>
                <w:rFonts w:hint="default" w:cs="宋体"/>
                <w:sz w:val="18"/>
                <w:szCs w:val="18"/>
                <w:lang w:bidi="ar"/>
              </w:rPr>
            </w:pPr>
            <w:r>
              <w:rPr>
                <w:rFonts w:cs="宋体"/>
                <w:sz w:val="18"/>
                <w:szCs w:val="18"/>
              </w:rPr>
              <w:t>LXRDH</w:t>
            </w:r>
          </w:p>
        </w:tc>
        <w:tc>
          <w:tcPr>
            <w:tcW w:w="714" w:type="pct"/>
            <w:tcBorders>
              <w:top w:val="single" w:color="000000" w:sz="6" w:space="0"/>
              <w:left w:val="nil"/>
              <w:bottom w:val="single" w:color="000000" w:sz="6" w:space="0"/>
              <w:right w:val="single" w:color="000000" w:sz="6" w:space="0"/>
            </w:tcBorders>
            <w:vAlign w:val="center"/>
          </w:tcPr>
          <w:p w14:paraId="532E1606">
            <w:pPr>
              <w:rPr>
                <w:rFonts w:hint="default" w:cs="宋体"/>
                <w:sz w:val="18"/>
                <w:szCs w:val="18"/>
              </w:rPr>
            </w:pPr>
            <w:r>
              <w:rPr>
                <w:rFonts w:cs="宋体"/>
                <w:sz w:val="18"/>
                <w:szCs w:val="18"/>
              </w:rPr>
              <w:t>联系人电话</w:t>
            </w:r>
          </w:p>
        </w:tc>
        <w:tc>
          <w:tcPr>
            <w:tcW w:w="1175" w:type="pct"/>
            <w:tcBorders>
              <w:top w:val="single" w:color="000000" w:sz="6" w:space="0"/>
              <w:left w:val="nil"/>
              <w:bottom w:val="single" w:color="000000" w:sz="6" w:space="0"/>
              <w:right w:val="single" w:color="000000" w:sz="6" w:space="0"/>
            </w:tcBorders>
            <w:vAlign w:val="center"/>
          </w:tcPr>
          <w:p w14:paraId="7514B444">
            <w:pPr>
              <w:rPr>
                <w:rFonts w:hint="default" w:cs="宋体"/>
                <w:sz w:val="18"/>
                <w:szCs w:val="18"/>
              </w:rPr>
            </w:pPr>
            <w:r>
              <w:rPr>
                <w:rFonts w:cs="宋体"/>
                <w:sz w:val="18"/>
                <w:szCs w:val="18"/>
              </w:rPr>
              <w:t>联系人的电话号码，包括国际、国内区号和分机号</w:t>
            </w:r>
          </w:p>
        </w:tc>
        <w:tc>
          <w:tcPr>
            <w:tcW w:w="431" w:type="pct"/>
            <w:tcBorders>
              <w:top w:val="single" w:color="000000" w:sz="6" w:space="0"/>
              <w:left w:val="nil"/>
              <w:bottom w:val="single" w:color="000000" w:sz="6" w:space="0"/>
              <w:right w:val="single" w:color="000000" w:sz="6" w:space="0"/>
            </w:tcBorders>
            <w:vAlign w:val="center"/>
          </w:tcPr>
          <w:p w14:paraId="6E61CB89">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6EFA80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FCEBB3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FBD7924">
            <w:pPr>
              <w:rPr>
                <w:rFonts w:hint="default" w:cs="宋体"/>
                <w:sz w:val="18"/>
                <w:szCs w:val="18"/>
              </w:rPr>
            </w:pPr>
          </w:p>
        </w:tc>
      </w:tr>
      <w:tr w14:paraId="72B980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A6D4F36">
            <w:pPr>
              <w:textAlignment w:val="center"/>
              <w:rPr>
                <w:rFonts w:hint="default" w:cs="宋体"/>
                <w:sz w:val="18"/>
                <w:szCs w:val="18"/>
                <w:lang w:bidi="ar"/>
              </w:rPr>
            </w:pPr>
            <w:r>
              <w:rPr>
                <w:rFonts w:cs="宋体"/>
                <w:sz w:val="18"/>
                <w:szCs w:val="18"/>
              </w:rPr>
              <w:t>ZLLB</w:t>
            </w:r>
          </w:p>
        </w:tc>
        <w:tc>
          <w:tcPr>
            <w:tcW w:w="714" w:type="pct"/>
            <w:tcBorders>
              <w:top w:val="single" w:color="000000" w:sz="6" w:space="0"/>
              <w:left w:val="nil"/>
              <w:bottom w:val="single" w:color="000000" w:sz="6" w:space="0"/>
              <w:right w:val="single" w:color="000000" w:sz="6" w:space="0"/>
            </w:tcBorders>
            <w:vAlign w:val="center"/>
          </w:tcPr>
          <w:p w14:paraId="0D09A7CB">
            <w:pPr>
              <w:rPr>
                <w:rFonts w:hint="default" w:cs="宋体"/>
                <w:sz w:val="18"/>
                <w:szCs w:val="18"/>
              </w:rPr>
            </w:pPr>
            <w:r>
              <w:rPr>
                <w:rFonts w:cs="宋体"/>
                <w:sz w:val="18"/>
                <w:szCs w:val="18"/>
              </w:rPr>
              <w:t>治疗类别</w:t>
            </w:r>
          </w:p>
        </w:tc>
        <w:tc>
          <w:tcPr>
            <w:tcW w:w="1175" w:type="pct"/>
            <w:tcBorders>
              <w:top w:val="single" w:color="000000" w:sz="6" w:space="0"/>
              <w:left w:val="nil"/>
              <w:bottom w:val="single" w:color="000000" w:sz="6" w:space="0"/>
              <w:right w:val="single" w:color="000000" w:sz="6" w:space="0"/>
            </w:tcBorders>
            <w:vAlign w:val="center"/>
          </w:tcPr>
          <w:p w14:paraId="36F50FC7">
            <w:pPr>
              <w:rPr>
                <w:rFonts w:hint="default" w:cs="宋体"/>
                <w:sz w:val="18"/>
                <w:szCs w:val="18"/>
              </w:rPr>
            </w:pPr>
            <w:r>
              <w:rPr>
                <w:rFonts w:cs="宋体"/>
                <w:sz w:val="18"/>
                <w:szCs w:val="18"/>
              </w:rPr>
              <w:t>对患者采用的医学治疗方法类别在特定编码体系中的代码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1331DCD1">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F233D5B">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C1DB00D">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6EF44DDC">
            <w:pPr>
              <w:rPr>
                <w:rFonts w:hint="default" w:cs="宋体"/>
                <w:sz w:val="18"/>
                <w:szCs w:val="18"/>
              </w:rPr>
            </w:pPr>
            <w:r>
              <w:rPr>
                <w:rFonts w:cs="宋体"/>
                <w:sz w:val="18"/>
                <w:szCs w:val="18"/>
              </w:rPr>
              <w:t>CV06.00.225</w:t>
            </w:r>
          </w:p>
        </w:tc>
      </w:tr>
      <w:tr w14:paraId="59A196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E99D5D0">
            <w:pPr>
              <w:textAlignment w:val="center"/>
              <w:rPr>
                <w:rFonts w:hint="eastAsia" w:ascii="宋体" w:hAnsi="宋体" w:eastAsia="宋体" w:cs="宋体"/>
                <w:sz w:val="18"/>
                <w:szCs w:val="18"/>
                <w:lang w:val="en-US" w:eastAsia="zh-CN" w:bidi="ar-SA"/>
              </w:rPr>
            </w:pPr>
            <w:r>
              <w:rPr>
                <w:rFonts w:cs="宋体"/>
                <w:sz w:val="18"/>
                <w:szCs w:val="18"/>
              </w:rPr>
              <w:t>ZLLBMC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A293025">
            <w:pPr>
              <w:rPr>
                <w:rFonts w:hint="eastAsia" w:ascii="宋体" w:hAnsi="宋体" w:eastAsia="宋体" w:cs="宋体"/>
                <w:sz w:val="18"/>
                <w:szCs w:val="18"/>
                <w:lang w:val="en-US" w:eastAsia="zh-CN" w:bidi="ar-SA"/>
              </w:rPr>
            </w:pPr>
            <w:r>
              <w:rPr>
                <w:rFonts w:cs="宋体"/>
                <w:sz w:val="18"/>
                <w:szCs w:val="18"/>
              </w:rPr>
              <w:t>治疗类别名称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607608DA">
            <w:pPr>
              <w:rPr>
                <w:rFonts w:hint="eastAsia" w:ascii="宋体" w:hAnsi="宋体" w:eastAsia="宋体" w:cs="宋体"/>
                <w:sz w:val="18"/>
                <w:szCs w:val="18"/>
                <w:lang w:val="en-US" w:eastAsia="zh-CN" w:bidi="ar-SA"/>
              </w:rPr>
            </w:pPr>
            <w:r>
              <w:rPr>
                <w:rFonts w:cs="宋体"/>
                <w:sz w:val="18"/>
                <w:szCs w:val="18"/>
              </w:rPr>
              <w:t>对患者采用的医学治疗方法类别在特定编码体系中的名称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52E81469">
            <w:pPr>
              <w:jc w:val="center"/>
              <w:textAlignment w:val="center"/>
              <w:rPr>
                <w:rFonts w:hint="eastAsia" w:ascii="宋体" w:hAnsi="宋体" w:eastAsia="宋体" w:cs="宋体"/>
                <w:sz w:val="18"/>
                <w:szCs w:val="18"/>
                <w:lang w:val="en-US" w:eastAsia="zh-CN" w:bidi="ar"/>
              </w:rPr>
            </w:pPr>
          </w:p>
        </w:tc>
        <w:tc>
          <w:tcPr>
            <w:tcW w:w="701" w:type="pct"/>
            <w:tcBorders>
              <w:top w:val="single" w:color="000000" w:sz="6" w:space="0"/>
              <w:left w:val="nil"/>
              <w:bottom w:val="single" w:color="000000" w:sz="6" w:space="0"/>
              <w:right w:val="single" w:color="000000" w:sz="6" w:space="0"/>
            </w:tcBorders>
            <w:shd w:val="clear" w:color="auto" w:fill="auto"/>
            <w:vAlign w:val="center"/>
          </w:tcPr>
          <w:p w14:paraId="09C2A88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355309A">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F322BE7">
            <w:pPr>
              <w:rPr>
                <w:rFonts w:hint="default" w:ascii="宋体" w:hAnsi="宋体" w:eastAsia="宋体" w:cs="宋体"/>
                <w:sz w:val="18"/>
                <w:szCs w:val="18"/>
                <w:lang w:val="en-US" w:eastAsia="zh-CN" w:bidi="ar-SA"/>
              </w:rPr>
            </w:pPr>
          </w:p>
        </w:tc>
      </w:tr>
      <w:tr w14:paraId="07B178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59AF503">
            <w:pPr>
              <w:textAlignment w:val="center"/>
              <w:rPr>
                <w:rFonts w:hint="default" w:cs="宋体"/>
                <w:sz w:val="18"/>
                <w:szCs w:val="18"/>
                <w:lang w:bidi="ar"/>
              </w:rPr>
            </w:pPr>
            <w:r>
              <w:rPr>
                <w:rFonts w:cs="宋体"/>
                <w:sz w:val="18"/>
                <w:szCs w:val="18"/>
              </w:rPr>
              <w:t>RYSJ</w:t>
            </w:r>
          </w:p>
        </w:tc>
        <w:tc>
          <w:tcPr>
            <w:tcW w:w="714" w:type="pct"/>
            <w:tcBorders>
              <w:top w:val="single" w:color="000000" w:sz="6" w:space="0"/>
              <w:left w:val="nil"/>
              <w:bottom w:val="single" w:color="000000" w:sz="6" w:space="0"/>
              <w:right w:val="single" w:color="000000" w:sz="6" w:space="0"/>
            </w:tcBorders>
            <w:vAlign w:val="center"/>
          </w:tcPr>
          <w:p w14:paraId="7B449217">
            <w:pPr>
              <w:rPr>
                <w:rFonts w:hint="default" w:cs="宋体"/>
                <w:sz w:val="18"/>
                <w:szCs w:val="18"/>
              </w:rPr>
            </w:pPr>
            <w:r>
              <w:rPr>
                <w:rFonts w:cs="宋体"/>
                <w:sz w:val="18"/>
                <w:szCs w:val="18"/>
              </w:rPr>
              <w:t>入院日期时间</w:t>
            </w:r>
          </w:p>
        </w:tc>
        <w:tc>
          <w:tcPr>
            <w:tcW w:w="1175" w:type="pct"/>
            <w:tcBorders>
              <w:top w:val="single" w:color="000000" w:sz="6" w:space="0"/>
              <w:left w:val="nil"/>
              <w:bottom w:val="single" w:color="000000" w:sz="6" w:space="0"/>
              <w:right w:val="single" w:color="000000" w:sz="6" w:space="0"/>
            </w:tcBorders>
            <w:vAlign w:val="center"/>
          </w:tcPr>
          <w:p w14:paraId="7AE6B7D1">
            <w:pPr>
              <w:rPr>
                <w:rFonts w:hint="default" w:cs="宋体"/>
                <w:sz w:val="18"/>
                <w:szCs w:val="18"/>
              </w:rPr>
            </w:pPr>
            <w:r>
              <w:rPr>
                <w:rFonts w:cs="宋体"/>
                <w:sz w:val="18"/>
                <w:szCs w:val="18"/>
              </w:rPr>
              <w:t>患者实际办理入院手续时的公元纪年日期和时间的完整描述</w:t>
            </w:r>
          </w:p>
        </w:tc>
        <w:tc>
          <w:tcPr>
            <w:tcW w:w="431" w:type="pct"/>
            <w:tcBorders>
              <w:top w:val="single" w:color="000000" w:sz="6" w:space="0"/>
              <w:left w:val="nil"/>
              <w:bottom w:val="single" w:color="000000" w:sz="6" w:space="0"/>
              <w:right w:val="single" w:color="000000" w:sz="6" w:space="0"/>
            </w:tcBorders>
            <w:vAlign w:val="center"/>
          </w:tcPr>
          <w:p w14:paraId="1C42F9E5">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F2574D3">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36695A68">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3ABA05B6">
            <w:pPr>
              <w:rPr>
                <w:rFonts w:hint="default" w:cs="宋体"/>
                <w:sz w:val="18"/>
                <w:szCs w:val="18"/>
              </w:rPr>
            </w:pPr>
          </w:p>
        </w:tc>
      </w:tr>
      <w:tr w14:paraId="1DF5B1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6EDD77A">
            <w:pPr>
              <w:jc w:val="both"/>
              <w:rPr>
                <w:rFonts w:hint="default" w:cs="宋体"/>
                <w:sz w:val="18"/>
                <w:szCs w:val="18"/>
              </w:rPr>
            </w:pPr>
            <w:r>
              <w:rPr>
                <w:rFonts w:cs="宋体"/>
                <w:sz w:val="18"/>
                <w:szCs w:val="18"/>
              </w:rPr>
              <w:t>RYKSBM</w:t>
            </w:r>
          </w:p>
        </w:tc>
        <w:tc>
          <w:tcPr>
            <w:tcW w:w="714" w:type="pct"/>
            <w:tcBorders>
              <w:top w:val="single" w:color="000000" w:sz="6" w:space="0"/>
              <w:left w:val="nil"/>
              <w:bottom w:val="single" w:color="000000" w:sz="6" w:space="0"/>
              <w:right w:val="single" w:color="000000" w:sz="6" w:space="0"/>
            </w:tcBorders>
            <w:vAlign w:val="center"/>
          </w:tcPr>
          <w:p w14:paraId="7B9D53C9">
            <w:pPr>
              <w:rPr>
                <w:rFonts w:hint="default" w:cs="宋体"/>
                <w:sz w:val="18"/>
                <w:szCs w:val="18"/>
              </w:rPr>
            </w:pPr>
            <w:r>
              <w:rPr>
                <w:rFonts w:cs="宋体"/>
                <w:sz w:val="18"/>
                <w:szCs w:val="18"/>
              </w:rPr>
              <w:t>入院科室编码</w:t>
            </w:r>
          </w:p>
        </w:tc>
        <w:tc>
          <w:tcPr>
            <w:tcW w:w="1175" w:type="pct"/>
            <w:tcBorders>
              <w:top w:val="single" w:color="000000" w:sz="6" w:space="0"/>
              <w:left w:val="nil"/>
              <w:bottom w:val="single" w:color="000000" w:sz="6" w:space="0"/>
              <w:right w:val="single" w:color="000000" w:sz="6" w:space="0"/>
            </w:tcBorders>
            <w:vAlign w:val="center"/>
          </w:tcPr>
          <w:p w14:paraId="68205D62">
            <w:pPr>
              <w:rPr>
                <w:rFonts w:hint="default" w:cs="宋体"/>
                <w:sz w:val="18"/>
                <w:szCs w:val="18"/>
              </w:rPr>
            </w:pPr>
            <w:r>
              <w:rPr>
                <w:rFonts w:cs="宋体"/>
                <w:sz w:val="18"/>
                <w:szCs w:val="18"/>
              </w:rPr>
              <w:t>标识住院患者入院时所在科室在特定编码体系中的代码，传院内科室编码</w:t>
            </w:r>
          </w:p>
        </w:tc>
        <w:tc>
          <w:tcPr>
            <w:tcW w:w="431" w:type="pct"/>
            <w:tcBorders>
              <w:top w:val="single" w:color="000000" w:sz="6" w:space="0"/>
              <w:left w:val="nil"/>
              <w:bottom w:val="single" w:color="000000" w:sz="6" w:space="0"/>
              <w:right w:val="single" w:color="000000" w:sz="6" w:space="0"/>
            </w:tcBorders>
            <w:vAlign w:val="center"/>
          </w:tcPr>
          <w:p w14:paraId="4854C502">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96B498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6BD7871">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45C7BD5D">
            <w:pPr>
              <w:rPr>
                <w:rFonts w:hint="default" w:cs="宋体"/>
                <w:sz w:val="18"/>
                <w:szCs w:val="18"/>
              </w:rPr>
            </w:pPr>
          </w:p>
        </w:tc>
      </w:tr>
      <w:tr w14:paraId="13F232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A65E9B">
            <w:pPr>
              <w:jc w:val="both"/>
              <w:rPr>
                <w:rFonts w:hint="default" w:cs="宋体"/>
                <w:sz w:val="18"/>
                <w:szCs w:val="18"/>
              </w:rPr>
            </w:pPr>
            <w:r>
              <w:rPr>
                <w:rFonts w:cs="宋体"/>
                <w:sz w:val="18"/>
                <w:szCs w:val="18"/>
              </w:rPr>
              <w:t>RYKB</w:t>
            </w:r>
          </w:p>
        </w:tc>
        <w:tc>
          <w:tcPr>
            <w:tcW w:w="714" w:type="pct"/>
            <w:tcBorders>
              <w:top w:val="single" w:color="000000" w:sz="6" w:space="0"/>
              <w:left w:val="nil"/>
              <w:bottom w:val="single" w:color="000000" w:sz="6" w:space="0"/>
              <w:right w:val="single" w:color="000000" w:sz="6" w:space="0"/>
            </w:tcBorders>
            <w:vAlign w:val="center"/>
          </w:tcPr>
          <w:p w14:paraId="1421D280">
            <w:pPr>
              <w:rPr>
                <w:rFonts w:hint="default" w:cs="宋体"/>
                <w:sz w:val="18"/>
                <w:szCs w:val="18"/>
              </w:rPr>
            </w:pPr>
            <w:r>
              <w:rPr>
                <w:rFonts w:cs="宋体"/>
                <w:sz w:val="18"/>
                <w:szCs w:val="18"/>
              </w:rPr>
              <w:t>入院科室名称</w:t>
            </w:r>
          </w:p>
        </w:tc>
        <w:tc>
          <w:tcPr>
            <w:tcW w:w="1175" w:type="pct"/>
            <w:tcBorders>
              <w:top w:val="single" w:color="000000" w:sz="6" w:space="0"/>
              <w:left w:val="nil"/>
              <w:bottom w:val="single" w:color="000000" w:sz="6" w:space="0"/>
              <w:right w:val="single" w:color="000000" w:sz="6" w:space="0"/>
            </w:tcBorders>
            <w:vAlign w:val="center"/>
          </w:tcPr>
          <w:p w14:paraId="25A3E81B">
            <w:pPr>
              <w:rPr>
                <w:rFonts w:hint="default" w:cs="宋体"/>
                <w:sz w:val="18"/>
                <w:szCs w:val="18"/>
              </w:rPr>
            </w:pPr>
            <w:r>
              <w:rPr>
                <w:rFonts w:cs="宋体"/>
                <w:sz w:val="18"/>
                <w:szCs w:val="18"/>
              </w:rPr>
              <w:t>标识个体在医院就诊的科室名称，传院内科室名称</w:t>
            </w:r>
          </w:p>
        </w:tc>
        <w:tc>
          <w:tcPr>
            <w:tcW w:w="431" w:type="pct"/>
            <w:tcBorders>
              <w:top w:val="single" w:color="000000" w:sz="6" w:space="0"/>
              <w:left w:val="nil"/>
              <w:bottom w:val="single" w:color="000000" w:sz="6" w:space="0"/>
              <w:right w:val="single" w:color="000000" w:sz="6" w:space="0"/>
            </w:tcBorders>
            <w:vAlign w:val="center"/>
          </w:tcPr>
          <w:p w14:paraId="15FB2D57">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F569A2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795F77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1BD982C">
            <w:pPr>
              <w:rPr>
                <w:rFonts w:hint="default" w:cs="宋体"/>
                <w:sz w:val="18"/>
                <w:szCs w:val="18"/>
              </w:rPr>
            </w:pPr>
          </w:p>
        </w:tc>
      </w:tr>
      <w:tr w14:paraId="013E81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75453F9">
            <w:pPr>
              <w:jc w:val="both"/>
              <w:rPr>
                <w:rFonts w:hint="default" w:cs="宋体"/>
                <w:sz w:val="18"/>
                <w:szCs w:val="18"/>
              </w:rPr>
            </w:pPr>
            <w:r>
              <w:rPr>
                <w:rFonts w:cs="宋体"/>
                <w:sz w:val="18"/>
                <w:szCs w:val="18"/>
              </w:rPr>
              <w:t>BQMC</w:t>
            </w:r>
          </w:p>
        </w:tc>
        <w:tc>
          <w:tcPr>
            <w:tcW w:w="714" w:type="pct"/>
            <w:tcBorders>
              <w:top w:val="single" w:color="000000" w:sz="6" w:space="0"/>
              <w:left w:val="nil"/>
              <w:bottom w:val="single" w:color="000000" w:sz="6" w:space="0"/>
              <w:right w:val="single" w:color="000000" w:sz="6" w:space="0"/>
            </w:tcBorders>
            <w:vAlign w:val="center"/>
          </w:tcPr>
          <w:p w14:paraId="2C57824B">
            <w:pPr>
              <w:rPr>
                <w:rFonts w:hint="default" w:cs="宋体"/>
                <w:sz w:val="18"/>
                <w:szCs w:val="18"/>
              </w:rPr>
            </w:pPr>
            <w:r>
              <w:rPr>
                <w:rFonts w:cs="宋体"/>
                <w:sz w:val="18"/>
                <w:szCs w:val="18"/>
              </w:rPr>
              <w:t>病区名称</w:t>
            </w:r>
          </w:p>
        </w:tc>
        <w:tc>
          <w:tcPr>
            <w:tcW w:w="1175" w:type="pct"/>
            <w:tcBorders>
              <w:top w:val="single" w:color="000000" w:sz="6" w:space="0"/>
              <w:left w:val="nil"/>
              <w:bottom w:val="single" w:color="000000" w:sz="6" w:space="0"/>
              <w:right w:val="single" w:color="000000" w:sz="6" w:space="0"/>
            </w:tcBorders>
            <w:vAlign w:val="center"/>
          </w:tcPr>
          <w:p w14:paraId="13EDAE33">
            <w:pPr>
              <w:rPr>
                <w:rFonts w:hint="default" w:cs="宋体"/>
                <w:sz w:val="18"/>
                <w:szCs w:val="18"/>
              </w:rPr>
            </w:pPr>
            <w:r>
              <w:rPr>
                <w:rFonts w:cs="宋体"/>
                <w:sz w:val="18"/>
                <w:szCs w:val="18"/>
              </w:rPr>
              <w:t>患者当前所在病区的名称</w:t>
            </w:r>
          </w:p>
        </w:tc>
        <w:tc>
          <w:tcPr>
            <w:tcW w:w="431" w:type="pct"/>
            <w:tcBorders>
              <w:top w:val="single" w:color="000000" w:sz="6" w:space="0"/>
              <w:left w:val="nil"/>
              <w:bottom w:val="single" w:color="000000" w:sz="6" w:space="0"/>
              <w:right w:val="single" w:color="000000" w:sz="6" w:space="0"/>
            </w:tcBorders>
            <w:vAlign w:val="center"/>
          </w:tcPr>
          <w:p w14:paraId="36A66A1E">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52F001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863617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9C1E403">
            <w:pPr>
              <w:rPr>
                <w:rFonts w:hint="default" w:cs="宋体"/>
                <w:sz w:val="18"/>
                <w:szCs w:val="18"/>
              </w:rPr>
            </w:pPr>
          </w:p>
        </w:tc>
      </w:tr>
      <w:tr w14:paraId="05B4C7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6BD94AE">
            <w:pPr>
              <w:jc w:val="both"/>
              <w:rPr>
                <w:rFonts w:hint="default" w:cs="宋体"/>
                <w:sz w:val="18"/>
                <w:szCs w:val="18"/>
              </w:rPr>
            </w:pPr>
            <w:r>
              <w:rPr>
                <w:rFonts w:cs="宋体"/>
                <w:sz w:val="18"/>
                <w:szCs w:val="18"/>
              </w:rPr>
              <w:t>AdmissionSickroom</w:t>
            </w:r>
          </w:p>
        </w:tc>
        <w:tc>
          <w:tcPr>
            <w:tcW w:w="714" w:type="pct"/>
            <w:tcBorders>
              <w:top w:val="single" w:color="000000" w:sz="6" w:space="0"/>
              <w:left w:val="nil"/>
              <w:bottom w:val="single" w:color="000000" w:sz="6" w:space="0"/>
              <w:right w:val="single" w:color="000000" w:sz="6" w:space="0"/>
            </w:tcBorders>
            <w:vAlign w:val="center"/>
          </w:tcPr>
          <w:p w14:paraId="10C4703D">
            <w:pPr>
              <w:rPr>
                <w:rFonts w:hint="default" w:cs="宋体"/>
                <w:sz w:val="18"/>
                <w:szCs w:val="18"/>
              </w:rPr>
            </w:pPr>
            <w:r>
              <w:rPr>
                <w:rFonts w:cs="宋体"/>
                <w:sz w:val="18"/>
                <w:szCs w:val="18"/>
              </w:rPr>
              <w:t>入院病房</w:t>
            </w:r>
          </w:p>
        </w:tc>
        <w:tc>
          <w:tcPr>
            <w:tcW w:w="1175" w:type="pct"/>
            <w:tcBorders>
              <w:top w:val="single" w:color="000000" w:sz="6" w:space="0"/>
              <w:left w:val="nil"/>
              <w:bottom w:val="single" w:color="000000" w:sz="6" w:space="0"/>
              <w:right w:val="single" w:color="000000" w:sz="6" w:space="0"/>
            </w:tcBorders>
            <w:vAlign w:val="center"/>
          </w:tcPr>
          <w:p w14:paraId="71C5C50B">
            <w:pPr>
              <w:rPr>
                <w:rFonts w:hint="default" w:cs="宋体"/>
                <w:sz w:val="18"/>
                <w:szCs w:val="18"/>
              </w:rPr>
            </w:pPr>
            <w:r>
              <w:rPr>
                <w:rFonts w:cs="宋体"/>
                <w:sz w:val="18"/>
                <w:szCs w:val="18"/>
              </w:rPr>
              <w:t>患者入院时，所住病房对应的编号</w:t>
            </w:r>
          </w:p>
        </w:tc>
        <w:tc>
          <w:tcPr>
            <w:tcW w:w="431" w:type="pct"/>
            <w:tcBorders>
              <w:top w:val="single" w:color="000000" w:sz="6" w:space="0"/>
              <w:left w:val="nil"/>
              <w:bottom w:val="single" w:color="000000" w:sz="6" w:space="0"/>
              <w:right w:val="single" w:color="000000" w:sz="6" w:space="0"/>
            </w:tcBorders>
            <w:vAlign w:val="center"/>
          </w:tcPr>
          <w:p w14:paraId="14AA65FF">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73334C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8DAC3C7">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217AB9A">
            <w:pPr>
              <w:rPr>
                <w:rFonts w:hint="default" w:cs="宋体"/>
                <w:sz w:val="18"/>
                <w:szCs w:val="18"/>
              </w:rPr>
            </w:pPr>
          </w:p>
        </w:tc>
      </w:tr>
      <w:tr w14:paraId="59A013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54286F8">
            <w:pPr>
              <w:jc w:val="both"/>
              <w:rPr>
                <w:rFonts w:hint="default" w:cs="宋体"/>
                <w:sz w:val="18"/>
                <w:szCs w:val="18"/>
              </w:rPr>
            </w:pPr>
            <w:r>
              <w:rPr>
                <w:rFonts w:cs="宋体"/>
                <w:sz w:val="18"/>
                <w:szCs w:val="18"/>
              </w:rPr>
              <w:t>RYCH</w:t>
            </w:r>
          </w:p>
        </w:tc>
        <w:tc>
          <w:tcPr>
            <w:tcW w:w="714" w:type="pct"/>
            <w:tcBorders>
              <w:top w:val="single" w:color="000000" w:sz="6" w:space="0"/>
              <w:left w:val="nil"/>
              <w:bottom w:val="single" w:color="000000" w:sz="6" w:space="0"/>
              <w:right w:val="single" w:color="000000" w:sz="6" w:space="0"/>
            </w:tcBorders>
            <w:vAlign w:val="center"/>
          </w:tcPr>
          <w:p w14:paraId="1073FF58">
            <w:pPr>
              <w:rPr>
                <w:rFonts w:hint="default" w:cs="宋体"/>
                <w:sz w:val="18"/>
                <w:szCs w:val="18"/>
              </w:rPr>
            </w:pPr>
            <w:r>
              <w:rPr>
                <w:rFonts w:cs="宋体"/>
                <w:sz w:val="18"/>
                <w:szCs w:val="18"/>
              </w:rPr>
              <w:t>入院床号</w:t>
            </w:r>
          </w:p>
        </w:tc>
        <w:tc>
          <w:tcPr>
            <w:tcW w:w="1175" w:type="pct"/>
            <w:tcBorders>
              <w:top w:val="single" w:color="000000" w:sz="6" w:space="0"/>
              <w:left w:val="nil"/>
              <w:bottom w:val="single" w:color="000000" w:sz="6" w:space="0"/>
              <w:right w:val="single" w:color="000000" w:sz="6" w:space="0"/>
            </w:tcBorders>
            <w:vAlign w:val="center"/>
          </w:tcPr>
          <w:p w14:paraId="143C40B1">
            <w:pPr>
              <w:rPr>
                <w:rFonts w:hint="default" w:cs="宋体"/>
                <w:sz w:val="18"/>
                <w:szCs w:val="18"/>
              </w:rPr>
            </w:pPr>
            <w:r>
              <w:rPr>
                <w:rFonts w:cs="宋体"/>
                <w:sz w:val="18"/>
                <w:szCs w:val="18"/>
              </w:rPr>
              <w:t>患者住院期间所住床位对应的编号</w:t>
            </w:r>
          </w:p>
        </w:tc>
        <w:tc>
          <w:tcPr>
            <w:tcW w:w="431" w:type="pct"/>
            <w:tcBorders>
              <w:top w:val="single" w:color="000000" w:sz="6" w:space="0"/>
              <w:left w:val="nil"/>
              <w:bottom w:val="single" w:color="000000" w:sz="6" w:space="0"/>
              <w:right w:val="single" w:color="000000" w:sz="6" w:space="0"/>
            </w:tcBorders>
            <w:vAlign w:val="center"/>
          </w:tcPr>
          <w:p w14:paraId="095C0C24">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58ABE77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CAB0C77">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5A4F5C6">
            <w:pPr>
              <w:rPr>
                <w:rFonts w:hint="default" w:cs="宋体"/>
                <w:sz w:val="18"/>
                <w:szCs w:val="18"/>
              </w:rPr>
            </w:pPr>
          </w:p>
        </w:tc>
      </w:tr>
      <w:tr w14:paraId="1D71D1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A217E2">
            <w:pPr>
              <w:textAlignment w:val="center"/>
              <w:rPr>
                <w:rFonts w:hint="default" w:cs="宋体"/>
                <w:sz w:val="18"/>
                <w:szCs w:val="18"/>
                <w:lang w:bidi="ar"/>
              </w:rPr>
            </w:pPr>
            <w:r>
              <w:rPr>
                <w:rFonts w:cs="宋体"/>
                <w:sz w:val="18"/>
                <w:szCs w:val="18"/>
              </w:rPr>
              <w:t>ZKKB</w:t>
            </w:r>
          </w:p>
        </w:tc>
        <w:tc>
          <w:tcPr>
            <w:tcW w:w="714" w:type="pct"/>
            <w:tcBorders>
              <w:top w:val="single" w:color="000000" w:sz="6" w:space="0"/>
              <w:left w:val="nil"/>
              <w:bottom w:val="single" w:color="000000" w:sz="6" w:space="0"/>
              <w:right w:val="single" w:color="000000" w:sz="6" w:space="0"/>
            </w:tcBorders>
            <w:vAlign w:val="center"/>
          </w:tcPr>
          <w:p w14:paraId="2B0C88D0">
            <w:pPr>
              <w:rPr>
                <w:rFonts w:hint="default" w:cs="宋体"/>
                <w:sz w:val="18"/>
                <w:szCs w:val="18"/>
              </w:rPr>
            </w:pPr>
            <w:r>
              <w:rPr>
                <w:rFonts w:cs="宋体"/>
                <w:sz w:val="18"/>
                <w:szCs w:val="18"/>
              </w:rPr>
              <w:t>转科科别</w:t>
            </w:r>
          </w:p>
        </w:tc>
        <w:tc>
          <w:tcPr>
            <w:tcW w:w="1175" w:type="pct"/>
            <w:tcBorders>
              <w:top w:val="single" w:color="000000" w:sz="6" w:space="0"/>
              <w:left w:val="nil"/>
              <w:bottom w:val="single" w:color="000000" w:sz="6" w:space="0"/>
              <w:right w:val="single" w:color="000000" w:sz="6" w:space="0"/>
            </w:tcBorders>
            <w:vAlign w:val="center"/>
          </w:tcPr>
          <w:p w14:paraId="419EE3D8">
            <w:pPr>
              <w:rPr>
                <w:rFonts w:hint="default" w:cs="宋体"/>
                <w:sz w:val="18"/>
                <w:szCs w:val="18"/>
              </w:rPr>
            </w:pPr>
            <w:r>
              <w:rPr>
                <w:rFonts w:cs="宋体"/>
                <w:sz w:val="18"/>
                <w:szCs w:val="18"/>
              </w:rPr>
              <w:t>标识住院患者转科科室在特定编码体系中的代码,卫生部原定长度为5；入院科别与出院科别不同时，转经科别代码必须填写，性别为男性时，转经科别不能为妇产科 、妇女保健科、中医妇产科，传院内科室编码</w:t>
            </w:r>
          </w:p>
        </w:tc>
        <w:tc>
          <w:tcPr>
            <w:tcW w:w="431" w:type="pct"/>
            <w:tcBorders>
              <w:top w:val="single" w:color="000000" w:sz="6" w:space="0"/>
              <w:left w:val="nil"/>
              <w:bottom w:val="single" w:color="000000" w:sz="6" w:space="0"/>
              <w:right w:val="single" w:color="000000" w:sz="6" w:space="0"/>
            </w:tcBorders>
            <w:vAlign w:val="center"/>
          </w:tcPr>
          <w:p w14:paraId="41E2E6F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633185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FCC4EFD">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36D2CD5B">
            <w:pPr>
              <w:rPr>
                <w:rFonts w:hint="default" w:cs="宋体"/>
                <w:sz w:val="18"/>
                <w:szCs w:val="18"/>
              </w:rPr>
            </w:pPr>
          </w:p>
        </w:tc>
      </w:tr>
      <w:tr w14:paraId="4DF5E0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2D34C35">
            <w:pPr>
              <w:jc w:val="both"/>
              <w:rPr>
                <w:rFonts w:hint="default" w:cs="宋体"/>
                <w:sz w:val="18"/>
                <w:szCs w:val="18"/>
              </w:rPr>
            </w:pPr>
            <w:r>
              <w:rPr>
                <w:rFonts w:cs="宋体"/>
                <w:sz w:val="18"/>
                <w:szCs w:val="18"/>
              </w:rPr>
              <w:t>TransferredDeptName</w:t>
            </w:r>
          </w:p>
        </w:tc>
        <w:tc>
          <w:tcPr>
            <w:tcW w:w="714" w:type="pct"/>
            <w:tcBorders>
              <w:top w:val="single" w:color="000000" w:sz="6" w:space="0"/>
              <w:left w:val="nil"/>
              <w:bottom w:val="single" w:color="000000" w:sz="6" w:space="0"/>
              <w:right w:val="single" w:color="000000" w:sz="6" w:space="0"/>
            </w:tcBorders>
            <w:vAlign w:val="center"/>
          </w:tcPr>
          <w:p w14:paraId="0F585D07">
            <w:pPr>
              <w:rPr>
                <w:rFonts w:hint="default" w:cs="宋体"/>
                <w:sz w:val="18"/>
                <w:szCs w:val="18"/>
              </w:rPr>
            </w:pPr>
            <w:r>
              <w:rPr>
                <w:rFonts w:cs="宋体"/>
                <w:sz w:val="18"/>
                <w:szCs w:val="18"/>
              </w:rPr>
              <w:t>转科科室名称</w:t>
            </w:r>
          </w:p>
        </w:tc>
        <w:tc>
          <w:tcPr>
            <w:tcW w:w="1175" w:type="pct"/>
            <w:tcBorders>
              <w:top w:val="single" w:color="000000" w:sz="6" w:space="0"/>
              <w:left w:val="nil"/>
              <w:bottom w:val="single" w:color="000000" w:sz="6" w:space="0"/>
              <w:right w:val="single" w:color="000000" w:sz="6" w:space="0"/>
            </w:tcBorders>
            <w:vAlign w:val="center"/>
          </w:tcPr>
          <w:p w14:paraId="022FFED1">
            <w:pPr>
              <w:rPr>
                <w:rFonts w:hint="default" w:cs="宋体"/>
                <w:sz w:val="18"/>
                <w:szCs w:val="18"/>
              </w:rPr>
            </w:pPr>
            <w:r>
              <w:rPr>
                <w:rFonts w:cs="宋体"/>
                <w:sz w:val="18"/>
                <w:szCs w:val="18"/>
              </w:rPr>
              <w:t>患者从入院时所在的科室转往的科室名称，传院内科室名称</w:t>
            </w:r>
          </w:p>
        </w:tc>
        <w:tc>
          <w:tcPr>
            <w:tcW w:w="431" w:type="pct"/>
            <w:tcBorders>
              <w:top w:val="single" w:color="000000" w:sz="6" w:space="0"/>
              <w:left w:val="nil"/>
              <w:bottom w:val="single" w:color="000000" w:sz="6" w:space="0"/>
              <w:right w:val="single" w:color="000000" w:sz="6" w:space="0"/>
            </w:tcBorders>
            <w:vAlign w:val="center"/>
          </w:tcPr>
          <w:p w14:paraId="1DE01875">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B02486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A7413C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A67CC7E">
            <w:pPr>
              <w:rPr>
                <w:rFonts w:hint="default" w:cs="宋体"/>
                <w:sz w:val="18"/>
                <w:szCs w:val="18"/>
              </w:rPr>
            </w:pPr>
          </w:p>
        </w:tc>
      </w:tr>
      <w:tr w14:paraId="75355D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2A5239">
            <w:pPr>
              <w:jc w:val="both"/>
              <w:rPr>
                <w:rFonts w:hint="default" w:cs="宋体"/>
                <w:sz w:val="18"/>
                <w:szCs w:val="18"/>
              </w:rPr>
            </w:pPr>
            <w:r>
              <w:rPr>
                <w:rFonts w:cs="宋体"/>
                <w:sz w:val="18"/>
                <w:szCs w:val="18"/>
              </w:rPr>
              <w:t>BZCYSJ</w:t>
            </w:r>
          </w:p>
        </w:tc>
        <w:tc>
          <w:tcPr>
            <w:tcW w:w="714" w:type="pct"/>
            <w:tcBorders>
              <w:top w:val="single" w:color="000000" w:sz="6" w:space="0"/>
              <w:left w:val="nil"/>
              <w:bottom w:val="single" w:color="000000" w:sz="6" w:space="0"/>
              <w:right w:val="single" w:color="000000" w:sz="6" w:space="0"/>
            </w:tcBorders>
            <w:vAlign w:val="center"/>
          </w:tcPr>
          <w:p w14:paraId="10748DD1">
            <w:pPr>
              <w:rPr>
                <w:rFonts w:hint="default" w:cs="宋体"/>
                <w:sz w:val="18"/>
                <w:szCs w:val="18"/>
              </w:rPr>
            </w:pPr>
            <w:r>
              <w:rPr>
                <w:rFonts w:cs="宋体"/>
                <w:sz w:val="18"/>
                <w:szCs w:val="18"/>
              </w:rPr>
              <w:t>出院日期</w:t>
            </w:r>
          </w:p>
        </w:tc>
        <w:tc>
          <w:tcPr>
            <w:tcW w:w="1175" w:type="pct"/>
            <w:tcBorders>
              <w:top w:val="single" w:color="000000" w:sz="6" w:space="0"/>
              <w:left w:val="nil"/>
              <w:bottom w:val="single" w:color="000000" w:sz="6" w:space="0"/>
              <w:right w:val="single" w:color="000000" w:sz="6" w:space="0"/>
            </w:tcBorders>
            <w:vAlign w:val="center"/>
          </w:tcPr>
          <w:p w14:paraId="4EF008A5">
            <w:pPr>
              <w:rPr>
                <w:rFonts w:hint="default" w:cs="宋体"/>
                <w:sz w:val="18"/>
                <w:szCs w:val="18"/>
              </w:rPr>
            </w:pPr>
            <w:r>
              <w:rPr>
                <w:rFonts w:cs="宋体"/>
                <w:sz w:val="18"/>
                <w:szCs w:val="18"/>
              </w:rPr>
              <w:t>患者出院时的公元纪年日期的完整描述</w:t>
            </w:r>
          </w:p>
        </w:tc>
        <w:tc>
          <w:tcPr>
            <w:tcW w:w="431" w:type="pct"/>
            <w:tcBorders>
              <w:top w:val="single" w:color="000000" w:sz="6" w:space="0"/>
              <w:left w:val="nil"/>
              <w:bottom w:val="single" w:color="000000" w:sz="6" w:space="0"/>
              <w:right w:val="single" w:color="000000" w:sz="6" w:space="0"/>
            </w:tcBorders>
            <w:vAlign w:val="center"/>
          </w:tcPr>
          <w:p w14:paraId="5CD4B0BB">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695E52E0">
            <w:pPr>
              <w:jc w:val="center"/>
              <w:textAlignment w:val="center"/>
              <w:rPr>
                <w:rFonts w:hint="default" w:cs="宋体"/>
                <w:sz w:val="18"/>
                <w:szCs w:val="18"/>
              </w:rPr>
            </w:pPr>
            <w:r>
              <w:rPr>
                <w:rFonts w:hint="default" w:cs="宋体"/>
                <w:sz w:val="18"/>
                <w:szCs w:val="18"/>
                <w:lang w:bidi="ar"/>
              </w:rPr>
              <w:t>date</w:t>
            </w:r>
          </w:p>
        </w:tc>
        <w:tc>
          <w:tcPr>
            <w:tcW w:w="549" w:type="pct"/>
            <w:tcBorders>
              <w:top w:val="single" w:color="000000" w:sz="6" w:space="0"/>
              <w:left w:val="nil"/>
              <w:bottom w:val="single" w:color="000000" w:sz="6" w:space="0"/>
              <w:right w:val="single" w:color="000000" w:sz="6" w:space="0"/>
            </w:tcBorders>
            <w:vAlign w:val="center"/>
          </w:tcPr>
          <w:p w14:paraId="2614638B">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52D3600C">
            <w:pPr>
              <w:rPr>
                <w:rFonts w:hint="default" w:cs="宋体"/>
                <w:sz w:val="18"/>
                <w:szCs w:val="18"/>
              </w:rPr>
            </w:pPr>
          </w:p>
        </w:tc>
      </w:tr>
      <w:tr w14:paraId="467138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15A3E8">
            <w:pPr>
              <w:jc w:val="both"/>
              <w:rPr>
                <w:rFonts w:hint="default" w:cs="宋体"/>
                <w:sz w:val="18"/>
                <w:szCs w:val="18"/>
              </w:rPr>
            </w:pPr>
            <w:r>
              <w:rPr>
                <w:rFonts w:cs="宋体"/>
                <w:sz w:val="18"/>
                <w:szCs w:val="18"/>
              </w:rPr>
              <w:t>DischargeDateTime</w:t>
            </w:r>
          </w:p>
        </w:tc>
        <w:tc>
          <w:tcPr>
            <w:tcW w:w="714" w:type="pct"/>
            <w:tcBorders>
              <w:top w:val="single" w:color="000000" w:sz="6" w:space="0"/>
              <w:left w:val="nil"/>
              <w:bottom w:val="single" w:color="000000" w:sz="6" w:space="0"/>
              <w:right w:val="single" w:color="000000" w:sz="6" w:space="0"/>
            </w:tcBorders>
            <w:vAlign w:val="center"/>
          </w:tcPr>
          <w:p w14:paraId="1766AD0A">
            <w:pPr>
              <w:rPr>
                <w:rFonts w:hint="default" w:cs="宋体"/>
                <w:sz w:val="18"/>
                <w:szCs w:val="18"/>
              </w:rPr>
            </w:pPr>
            <w:r>
              <w:rPr>
                <w:rFonts w:cs="宋体"/>
                <w:sz w:val="18"/>
                <w:szCs w:val="18"/>
              </w:rPr>
              <w:t>出院日期时间-时</w:t>
            </w:r>
          </w:p>
        </w:tc>
        <w:tc>
          <w:tcPr>
            <w:tcW w:w="1175" w:type="pct"/>
            <w:tcBorders>
              <w:top w:val="single" w:color="000000" w:sz="6" w:space="0"/>
              <w:left w:val="nil"/>
              <w:bottom w:val="single" w:color="000000" w:sz="6" w:space="0"/>
              <w:right w:val="single" w:color="000000" w:sz="6" w:space="0"/>
            </w:tcBorders>
            <w:vAlign w:val="center"/>
          </w:tcPr>
          <w:p w14:paraId="407C577D">
            <w:pPr>
              <w:rPr>
                <w:rFonts w:hint="default" w:cs="宋体"/>
                <w:sz w:val="18"/>
                <w:szCs w:val="18"/>
              </w:rPr>
            </w:pPr>
            <w:r>
              <w:rPr>
                <w:rFonts w:cs="宋体"/>
                <w:sz w:val="18"/>
                <w:szCs w:val="18"/>
              </w:rPr>
              <w:t>患者出院时的公元纪年日期时间中的时点描述</w:t>
            </w:r>
          </w:p>
        </w:tc>
        <w:tc>
          <w:tcPr>
            <w:tcW w:w="431" w:type="pct"/>
            <w:tcBorders>
              <w:top w:val="single" w:color="000000" w:sz="6" w:space="0"/>
              <w:left w:val="nil"/>
              <w:bottom w:val="single" w:color="000000" w:sz="6" w:space="0"/>
              <w:right w:val="single" w:color="000000" w:sz="6" w:space="0"/>
            </w:tcBorders>
            <w:vAlign w:val="center"/>
          </w:tcPr>
          <w:p w14:paraId="32700810">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68B2F602">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3413926A">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D8F559E">
            <w:pPr>
              <w:rPr>
                <w:rFonts w:hint="default" w:cs="宋体"/>
                <w:sz w:val="18"/>
                <w:szCs w:val="18"/>
              </w:rPr>
            </w:pPr>
          </w:p>
        </w:tc>
      </w:tr>
      <w:tr w14:paraId="7E2EF7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41A78E">
            <w:pPr>
              <w:textAlignment w:val="center"/>
              <w:rPr>
                <w:rFonts w:hint="default" w:cs="宋体"/>
                <w:sz w:val="18"/>
                <w:szCs w:val="18"/>
                <w:lang w:bidi="ar"/>
              </w:rPr>
            </w:pPr>
            <w:r>
              <w:rPr>
                <w:rFonts w:cs="宋体"/>
                <w:sz w:val="18"/>
                <w:szCs w:val="18"/>
              </w:rPr>
              <w:t>CYKBDM</w:t>
            </w:r>
          </w:p>
        </w:tc>
        <w:tc>
          <w:tcPr>
            <w:tcW w:w="714" w:type="pct"/>
            <w:tcBorders>
              <w:top w:val="single" w:color="000000" w:sz="6" w:space="0"/>
              <w:left w:val="nil"/>
              <w:bottom w:val="single" w:color="000000" w:sz="6" w:space="0"/>
              <w:right w:val="single" w:color="000000" w:sz="6" w:space="0"/>
            </w:tcBorders>
            <w:vAlign w:val="center"/>
          </w:tcPr>
          <w:p w14:paraId="26F19DDB">
            <w:pPr>
              <w:rPr>
                <w:rFonts w:hint="default" w:cs="宋体"/>
                <w:sz w:val="18"/>
                <w:szCs w:val="18"/>
              </w:rPr>
            </w:pPr>
            <w:r>
              <w:rPr>
                <w:rFonts w:cs="宋体"/>
                <w:sz w:val="18"/>
                <w:szCs w:val="18"/>
              </w:rPr>
              <w:t>出院科室编码</w:t>
            </w:r>
          </w:p>
        </w:tc>
        <w:tc>
          <w:tcPr>
            <w:tcW w:w="1175" w:type="pct"/>
            <w:tcBorders>
              <w:top w:val="single" w:color="000000" w:sz="6" w:space="0"/>
              <w:left w:val="nil"/>
              <w:bottom w:val="single" w:color="000000" w:sz="6" w:space="0"/>
              <w:right w:val="single" w:color="000000" w:sz="6" w:space="0"/>
            </w:tcBorders>
            <w:vAlign w:val="center"/>
          </w:tcPr>
          <w:p w14:paraId="20B1DFEB">
            <w:pPr>
              <w:rPr>
                <w:rFonts w:hint="default" w:cs="宋体"/>
                <w:sz w:val="18"/>
                <w:szCs w:val="18"/>
              </w:rPr>
            </w:pPr>
            <w:r>
              <w:rPr>
                <w:rFonts w:cs="宋体"/>
                <w:sz w:val="18"/>
                <w:szCs w:val="18"/>
              </w:rPr>
              <w:t>标识住院患者入院时所在科室在特定编码体系中的代码,卫生部原定长度为5，传院内科室编码</w:t>
            </w:r>
          </w:p>
        </w:tc>
        <w:tc>
          <w:tcPr>
            <w:tcW w:w="431" w:type="pct"/>
            <w:tcBorders>
              <w:top w:val="single" w:color="000000" w:sz="6" w:space="0"/>
              <w:left w:val="nil"/>
              <w:bottom w:val="single" w:color="000000" w:sz="6" w:space="0"/>
              <w:right w:val="single" w:color="000000" w:sz="6" w:space="0"/>
            </w:tcBorders>
            <w:vAlign w:val="center"/>
          </w:tcPr>
          <w:p w14:paraId="3BB2258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24AC1D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93E55F4">
            <w:pPr>
              <w:textAlignment w:val="center"/>
              <w:rPr>
                <w:rFonts w:hint="default" w:cs="宋体"/>
                <w:sz w:val="18"/>
                <w:szCs w:val="18"/>
              </w:rPr>
            </w:pPr>
            <w:r>
              <w:rPr>
                <w:rFonts w:cs="宋体"/>
                <w:sz w:val="18"/>
                <w:szCs w:val="18"/>
                <w:lang w:bidi="ar"/>
              </w:rPr>
              <w:t>15</w:t>
            </w:r>
          </w:p>
        </w:tc>
        <w:tc>
          <w:tcPr>
            <w:tcW w:w="714" w:type="pct"/>
            <w:tcBorders>
              <w:top w:val="single" w:color="000000" w:sz="6" w:space="0"/>
              <w:left w:val="nil"/>
              <w:bottom w:val="single" w:color="000000" w:sz="6" w:space="0"/>
              <w:right w:val="single" w:color="000000" w:sz="6" w:space="0"/>
            </w:tcBorders>
            <w:vAlign w:val="center"/>
          </w:tcPr>
          <w:p w14:paraId="09AF1B22">
            <w:pPr>
              <w:rPr>
                <w:rFonts w:hint="default" w:cs="宋体"/>
                <w:sz w:val="18"/>
                <w:szCs w:val="18"/>
              </w:rPr>
            </w:pPr>
          </w:p>
        </w:tc>
      </w:tr>
      <w:tr w14:paraId="777454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9441DD9">
            <w:pPr>
              <w:textAlignment w:val="center"/>
              <w:rPr>
                <w:rFonts w:hint="default" w:cs="宋体"/>
                <w:sz w:val="18"/>
                <w:szCs w:val="18"/>
                <w:lang w:bidi="ar"/>
              </w:rPr>
            </w:pPr>
            <w:r>
              <w:rPr>
                <w:rFonts w:cs="宋体"/>
                <w:sz w:val="18"/>
                <w:szCs w:val="18"/>
              </w:rPr>
              <w:t>CYKB</w:t>
            </w:r>
          </w:p>
        </w:tc>
        <w:tc>
          <w:tcPr>
            <w:tcW w:w="714" w:type="pct"/>
            <w:tcBorders>
              <w:top w:val="single" w:color="000000" w:sz="6" w:space="0"/>
              <w:left w:val="nil"/>
              <w:bottom w:val="single" w:color="000000" w:sz="6" w:space="0"/>
              <w:right w:val="single" w:color="000000" w:sz="6" w:space="0"/>
            </w:tcBorders>
            <w:vAlign w:val="center"/>
          </w:tcPr>
          <w:p w14:paraId="2E8C0AC2">
            <w:pPr>
              <w:rPr>
                <w:rFonts w:hint="default" w:cs="宋体"/>
                <w:sz w:val="18"/>
                <w:szCs w:val="18"/>
              </w:rPr>
            </w:pPr>
            <w:r>
              <w:rPr>
                <w:rFonts w:cs="宋体"/>
                <w:sz w:val="18"/>
                <w:szCs w:val="18"/>
              </w:rPr>
              <w:t>出院科别</w:t>
            </w:r>
          </w:p>
        </w:tc>
        <w:tc>
          <w:tcPr>
            <w:tcW w:w="1175" w:type="pct"/>
            <w:tcBorders>
              <w:top w:val="single" w:color="000000" w:sz="6" w:space="0"/>
              <w:left w:val="nil"/>
              <w:bottom w:val="single" w:color="000000" w:sz="6" w:space="0"/>
              <w:right w:val="single" w:color="000000" w:sz="6" w:space="0"/>
            </w:tcBorders>
            <w:vAlign w:val="center"/>
          </w:tcPr>
          <w:p w14:paraId="031F6400">
            <w:pPr>
              <w:rPr>
                <w:rFonts w:hint="default" w:cs="宋体"/>
                <w:sz w:val="18"/>
                <w:szCs w:val="18"/>
              </w:rPr>
            </w:pPr>
            <w:r>
              <w:rPr>
                <w:rFonts w:cs="宋体"/>
                <w:sz w:val="18"/>
                <w:szCs w:val="18"/>
              </w:rPr>
              <w:t>标识住院患者出院时所在科室在特定编码体系中的代码,卫生部原定长度为5，出院科别必须在医院病房科室中维护卫生部二级科室；性别为男性时，出院科别不能为妇产科 、妇女保健科、中医妇产科</w:t>
            </w:r>
          </w:p>
        </w:tc>
        <w:tc>
          <w:tcPr>
            <w:tcW w:w="431" w:type="pct"/>
            <w:tcBorders>
              <w:top w:val="single" w:color="000000" w:sz="6" w:space="0"/>
              <w:left w:val="nil"/>
              <w:bottom w:val="single" w:color="000000" w:sz="6" w:space="0"/>
              <w:right w:val="single" w:color="000000" w:sz="6" w:space="0"/>
            </w:tcBorders>
            <w:vAlign w:val="center"/>
          </w:tcPr>
          <w:p w14:paraId="2C5B562C">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2ABC9D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DCCFC4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2A32DF7">
            <w:pPr>
              <w:rPr>
                <w:rFonts w:hint="default" w:cs="宋体"/>
                <w:sz w:val="18"/>
                <w:szCs w:val="18"/>
              </w:rPr>
            </w:pPr>
          </w:p>
        </w:tc>
      </w:tr>
      <w:tr w14:paraId="432E7C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B45122B">
            <w:pPr>
              <w:textAlignment w:val="center"/>
              <w:rPr>
                <w:rFonts w:hint="default" w:cs="宋体"/>
                <w:sz w:val="18"/>
                <w:szCs w:val="18"/>
                <w:lang w:bidi="ar"/>
              </w:rPr>
            </w:pPr>
            <w:r>
              <w:rPr>
                <w:rFonts w:cs="宋体"/>
                <w:sz w:val="18"/>
                <w:szCs w:val="18"/>
              </w:rPr>
              <w:t>CYBF</w:t>
            </w:r>
          </w:p>
        </w:tc>
        <w:tc>
          <w:tcPr>
            <w:tcW w:w="714" w:type="pct"/>
            <w:tcBorders>
              <w:top w:val="single" w:color="000000" w:sz="6" w:space="0"/>
              <w:left w:val="nil"/>
              <w:bottom w:val="single" w:color="000000" w:sz="6" w:space="0"/>
              <w:right w:val="single" w:color="000000" w:sz="6" w:space="0"/>
            </w:tcBorders>
            <w:vAlign w:val="center"/>
          </w:tcPr>
          <w:p w14:paraId="608AE6CC">
            <w:pPr>
              <w:rPr>
                <w:rFonts w:hint="default" w:cs="宋体"/>
                <w:sz w:val="18"/>
                <w:szCs w:val="18"/>
              </w:rPr>
            </w:pPr>
            <w:r>
              <w:rPr>
                <w:rFonts w:cs="宋体"/>
                <w:sz w:val="18"/>
                <w:szCs w:val="18"/>
              </w:rPr>
              <w:t>出院病房</w:t>
            </w:r>
          </w:p>
        </w:tc>
        <w:tc>
          <w:tcPr>
            <w:tcW w:w="1175" w:type="pct"/>
            <w:tcBorders>
              <w:top w:val="single" w:color="000000" w:sz="6" w:space="0"/>
              <w:left w:val="nil"/>
              <w:bottom w:val="single" w:color="000000" w:sz="6" w:space="0"/>
              <w:right w:val="single" w:color="000000" w:sz="6" w:space="0"/>
            </w:tcBorders>
            <w:vAlign w:val="center"/>
          </w:tcPr>
          <w:p w14:paraId="333CD91E">
            <w:pPr>
              <w:rPr>
                <w:rFonts w:hint="default" w:cs="宋体"/>
                <w:sz w:val="18"/>
                <w:szCs w:val="18"/>
              </w:rPr>
            </w:pPr>
            <w:r>
              <w:rPr>
                <w:rFonts w:cs="宋体"/>
                <w:sz w:val="18"/>
                <w:szCs w:val="18"/>
              </w:rPr>
              <w:t>患者出院时，所住病房对应的编号</w:t>
            </w:r>
          </w:p>
        </w:tc>
        <w:tc>
          <w:tcPr>
            <w:tcW w:w="431" w:type="pct"/>
            <w:tcBorders>
              <w:top w:val="single" w:color="000000" w:sz="6" w:space="0"/>
              <w:left w:val="nil"/>
              <w:bottom w:val="single" w:color="000000" w:sz="6" w:space="0"/>
              <w:right w:val="single" w:color="000000" w:sz="6" w:space="0"/>
            </w:tcBorders>
            <w:vAlign w:val="center"/>
          </w:tcPr>
          <w:p w14:paraId="7F622926">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101360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7DF8BE9">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7A852329">
            <w:pPr>
              <w:rPr>
                <w:rFonts w:hint="default" w:cs="宋体"/>
                <w:sz w:val="18"/>
                <w:szCs w:val="18"/>
              </w:rPr>
            </w:pPr>
          </w:p>
        </w:tc>
      </w:tr>
      <w:tr w14:paraId="53C51A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A581ED">
            <w:pPr>
              <w:textAlignment w:val="center"/>
              <w:rPr>
                <w:rFonts w:hint="default" w:cs="宋体"/>
                <w:sz w:val="18"/>
                <w:szCs w:val="18"/>
                <w:lang w:bidi="ar"/>
              </w:rPr>
            </w:pPr>
            <w:r>
              <w:rPr>
                <w:rFonts w:cs="宋体"/>
                <w:sz w:val="18"/>
                <w:szCs w:val="18"/>
              </w:rPr>
              <w:t>CYCH</w:t>
            </w:r>
          </w:p>
        </w:tc>
        <w:tc>
          <w:tcPr>
            <w:tcW w:w="714" w:type="pct"/>
            <w:tcBorders>
              <w:top w:val="single" w:color="000000" w:sz="6" w:space="0"/>
              <w:left w:val="nil"/>
              <w:bottom w:val="single" w:color="000000" w:sz="6" w:space="0"/>
              <w:right w:val="single" w:color="000000" w:sz="6" w:space="0"/>
            </w:tcBorders>
            <w:vAlign w:val="center"/>
          </w:tcPr>
          <w:p w14:paraId="30A9C733">
            <w:pPr>
              <w:rPr>
                <w:rFonts w:hint="default" w:cs="宋体"/>
                <w:sz w:val="18"/>
                <w:szCs w:val="18"/>
              </w:rPr>
            </w:pPr>
            <w:r>
              <w:rPr>
                <w:rFonts w:cs="宋体"/>
                <w:sz w:val="18"/>
                <w:szCs w:val="18"/>
              </w:rPr>
              <w:t>出院病床号</w:t>
            </w:r>
          </w:p>
        </w:tc>
        <w:tc>
          <w:tcPr>
            <w:tcW w:w="1175" w:type="pct"/>
            <w:tcBorders>
              <w:top w:val="single" w:color="000000" w:sz="6" w:space="0"/>
              <w:left w:val="nil"/>
              <w:bottom w:val="single" w:color="000000" w:sz="6" w:space="0"/>
              <w:right w:val="single" w:color="000000" w:sz="6" w:space="0"/>
            </w:tcBorders>
            <w:vAlign w:val="center"/>
          </w:tcPr>
          <w:p w14:paraId="66275D95">
            <w:pPr>
              <w:rPr>
                <w:rFonts w:hint="default" w:cs="宋体"/>
                <w:sz w:val="18"/>
                <w:szCs w:val="18"/>
              </w:rPr>
            </w:pPr>
            <w:r>
              <w:rPr>
                <w:rFonts w:cs="宋体"/>
                <w:sz w:val="18"/>
                <w:szCs w:val="18"/>
              </w:rPr>
              <w:t>患者出院时，所住床位对应的编号</w:t>
            </w:r>
          </w:p>
        </w:tc>
        <w:tc>
          <w:tcPr>
            <w:tcW w:w="431" w:type="pct"/>
            <w:tcBorders>
              <w:top w:val="single" w:color="000000" w:sz="6" w:space="0"/>
              <w:left w:val="nil"/>
              <w:bottom w:val="single" w:color="000000" w:sz="6" w:space="0"/>
              <w:right w:val="single" w:color="000000" w:sz="6" w:space="0"/>
            </w:tcBorders>
            <w:vAlign w:val="center"/>
          </w:tcPr>
          <w:p w14:paraId="7AEDC6C4">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5D62C1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8911914">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5562D00D">
            <w:pPr>
              <w:rPr>
                <w:rFonts w:hint="default" w:cs="宋体"/>
                <w:sz w:val="18"/>
                <w:szCs w:val="18"/>
              </w:rPr>
            </w:pPr>
          </w:p>
        </w:tc>
      </w:tr>
      <w:tr w14:paraId="4F655B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E415C4B">
            <w:pPr>
              <w:textAlignment w:val="center"/>
              <w:rPr>
                <w:rFonts w:hint="default" w:cs="宋体"/>
                <w:sz w:val="18"/>
                <w:szCs w:val="18"/>
                <w:lang w:bidi="ar"/>
              </w:rPr>
            </w:pPr>
            <w:r>
              <w:rPr>
                <w:rFonts w:cs="宋体"/>
                <w:sz w:val="18"/>
                <w:szCs w:val="18"/>
              </w:rPr>
              <w:t>SJZY</w:t>
            </w:r>
          </w:p>
        </w:tc>
        <w:tc>
          <w:tcPr>
            <w:tcW w:w="714" w:type="pct"/>
            <w:tcBorders>
              <w:top w:val="single" w:color="000000" w:sz="6" w:space="0"/>
              <w:left w:val="nil"/>
              <w:bottom w:val="single" w:color="000000" w:sz="6" w:space="0"/>
              <w:right w:val="single" w:color="000000" w:sz="6" w:space="0"/>
            </w:tcBorders>
            <w:vAlign w:val="center"/>
          </w:tcPr>
          <w:p w14:paraId="715CA9F1">
            <w:pPr>
              <w:rPr>
                <w:rFonts w:hint="default" w:cs="宋体"/>
                <w:sz w:val="18"/>
                <w:szCs w:val="18"/>
              </w:rPr>
            </w:pPr>
            <w:r>
              <w:rPr>
                <w:rFonts w:cs="宋体"/>
                <w:b/>
                <w:bCs/>
                <w:sz w:val="18"/>
                <w:szCs w:val="18"/>
              </w:rPr>
              <w:t>实际</w:t>
            </w:r>
            <w:r>
              <w:rPr>
                <w:rFonts w:cs="宋体"/>
                <w:sz w:val="18"/>
                <w:szCs w:val="18"/>
              </w:rPr>
              <w:t>住院天数</w:t>
            </w:r>
          </w:p>
        </w:tc>
        <w:tc>
          <w:tcPr>
            <w:tcW w:w="1175" w:type="pct"/>
            <w:tcBorders>
              <w:top w:val="single" w:color="000000" w:sz="6" w:space="0"/>
              <w:left w:val="nil"/>
              <w:bottom w:val="single" w:color="000000" w:sz="6" w:space="0"/>
              <w:right w:val="single" w:color="000000" w:sz="6" w:space="0"/>
            </w:tcBorders>
            <w:vAlign w:val="center"/>
          </w:tcPr>
          <w:p w14:paraId="282739A0">
            <w:pPr>
              <w:rPr>
                <w:rFonts w:hint="default" w:cs="宋体"/>
                <w:sz w:val="18"/>
                <w:szCs w:val="18"/>
              </w:rPr>
            </w:pPr>
            <w:r>
              <w:rPr>
                <w:rFonts w:cs="宋体"/>
                <w:sz w:val="18"/>
                <w:szCs w:val="18"/>
              </w:rPr>
              <w:t>患者实际的住院天数，入院日与出院日只计算一天</w:t>
            </w:r>
          </w:p>
        </w:tc>
        <w:tc>
          <w:tcPr>
            <w:tcW w:w="431" w:type="pct"/>
            <w:tcBorders>
              <w:top w:val="single" w:color="000000" w:sz="6" w:space="0"/>
              <w:left w:val="nil"/>
              <w:bottom w:val="single" w:color="000000" w:sz="6" w:space="0"/>
              <w:right w:val="single" w:color="000000" w:sz="6" w:space="0"/>
            </w:tcBorders>
            <w:vAlign w:val="center"/>
          </w:tcPr>
          <w:p w14:paraId="1852500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59DDBF2">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5161992B">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119A776C">
            <w:pPr>
              <w:rPr>
                <w:rFonts w:hint="default" w:cs="宋体"/>
                <w:sz w:val="18"/>
                <w:szCs w:val="18"/>
              </w:rPr>
            </w:pPr>
          </w:p>
        </w:tc>
      </w:tr>
      <w:tr w14:paraId="4D3B24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EE7DDC0">
            <w:pPr>
              <w:jc w:val="both"/>
              <w:rPr>
                <w:rFonts w:hint="default" w:cs="宋体"/>
                <w:sz w:val="18"/>
                <w:szCs w:val="18"/>
              </w:rPr>
            </w:pPr>
            <w:r>
              <w:rPr>
                <w:rFonts w:cs="宋体"/>
                <w:sz w:val="18"/>
                <w:szCs w:val="18"/>
              </w:rPr>
              <w:t>ZYTS</w:t>
            </w:r>
          </w:p>
        </w:tc>
        <w:tc>
          <w:tcPr>
            <w:tcW w:w="714" w:type="pct"/>
            <w:tcBorders>
              <w:top w:val="single" w:color="000000" w:sz="6" w:space="0"/>
              <w:left w:val="nil"/>
              <w:bottom w:val="single" w:color="000000" w:sz="6" w:space="0"/>
              <w:right w:val="single" w:color="000000" w:sz="6" w:space="0"/>
            </w:tcBorders>
            <w:vAlign w:val="center"/>
          </w:tcPr>
          <w:p w14:paraId="3E33FD52">
            <w:pPr>
              <w:rPr>
                <w:rFonts w:hint="default" w:cs="宋体"/>
                <w:sz w:val="18"/>
                <w:szCs w:val="18"/>
              </w:rPr>
            </w:pPr>
            <w:r>
              <w:rPr>
                <w:rFonts w:cs="宋体"/>
                <w:sz w:val="18"/>
                <w:szCs w:val="18"/>
              </w:rPr>
              <w:t>住院天数</w:t>
            </w:r>
          </w:p>
        </w:tc>
        <w:tc>
          <w:tcPr>
            <w:tcW w:w="1175" w:type="pct"/>
            <w:tcBorders>
              <w:top w:val="single" w:color="000000" w:sz="6" w:space="0"/>
              <w:left w:val="nil"/>
              <w:bottom w:val="single" w:color="000000" w:sz="6" w:space="0"/>
              <w:right w:val="single" w:color="000000" w:sz="6" w:space="0"/>
            </w:tcBorders>
            <w:vAlign w:val="center"/>
          </w:tcPr>
          <w:p w14:paraId="70A11268">
            <w:pPr>
              <w:rPr>
                <w:rFonts w:hint="default" w:cs="宋体"/>
                <w:sz w:val="18"/>
                <w:szCs w:val="18"/>
              </w:rPr>
            </w:pPr>
            <w:r>
              <w:rPr>
                <w:rFonts w:cs="宋体"/>
                <w:sz w:val="18"/>
                <w:szCs w:val="18"/>
              </w:rPr>
              <w:t>患者此次住院的总天数</w:t>
            </w:r>
          </w:p>
        </w:tc>
        <w:tc>
          <w:tcPr>
            <w:tcW w:w="431" w:type="pct"/>
            <w:tcBorders>
              <w:top w:val="single" w:color="000000" w:sz="6" w:space="0"/>
              <w:left w:val="nil"/>
              <w:bottom w:val="single" w:color="000000" w:sz="6" w:space="0"/>
              <w:right w:val="single" w:color="000000" w:sz="6" w:space="0"/>
            </w:tcBorders>
            <w:vAlign w:val="center"/>
          </w:tcPr>
          <w:p w14:paraId="77F66A77">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692D85C">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46136DAF">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52CD5454">
            <w:pPr>
              <w:rPr>
                <w:rFonts w:hint="default" w:cs="宋体"/>
                <w:sz w:val="18"/>
                <w:szCs w:val="18"/>
              </w:rPr>
            </w:pPr>
          </w:p>
        </w:tc>
      </w:tr>
      <w:tr w14:paraId="7DD338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801C664">
            <w:pPr>
              <w:jc w:val="both"/>
              <w:rPr>
                <w:rFonts w:hint="default" w:cs="宋体"/>
                <w:sz w:val="18"/>
                <w:szCs w:val="18"/>
              </w:rPr>
            </w:pPr>
            <w:r>
              <w:rPr>
                <w:rFonts w:cs="宋体"/>
                <w:sz w:val="18"/>
                <w:szCs w:val="18"/>
              </w:rPr>
              <w:t>SSLCLJ</w:t>
            </w:r>
          </w:p>
        </w:tc>
        <w:tc>
          <w:tcPr>
            <w:tcW w:w="714" w:type="pct"/>
            <w:tcBorders>
              <w:top w:val="single" w:color="000000" w:sz="6" w:space="0"/>
              <w:left w:val="nil"/>
              <w:bottom w:val="single" w:color="000000" w:sz="6" w:space="0"/>
              <w:right w:val="single" w:color="000000" w:sz="6" w:space="0"/>
            </w:tcBorders>
            <w:vAlign w:val="center"/>
          </w:tcPr>
          <w:p w14:paraId="29C6DC1C">
            <w:pPr>
              <w:rPr>
                <w:rFonts w:hint="default" w:cs="宋体"/>
                <w:sz w:val="18"/>
                <w:szCs w:val="18"/>
              </w:rPr>
            </w:pPr>
            <w:r>
              <w:rPr>
                <w:rFonts w:cs="宋体"/>
                <w:sz w:val="18"/>
                <w:szCs w:val="18"/>
              </w:rPr>
              <w:t>临床路径管理标志</w:t>
            </w:r>
          </w:p>
        </w:tc>
        <w:tc>
          <w:tcPr>
            <w:tcW w:w="1175" w:type="pct"/>
            <w:tcBorders>
              <w:top w:val="single" w:color="000000" w:sz="6" w:space="0"/>
              <w:left w:val="nil"/>
              <w:bottom w:val="single" w:color="000000" w:sz="6" w:space="0"/>
              <w:right w:val="single" w:color="000000" w:sz="6" w:space="0"/>
            </w:tcBorders>
            <w:vAlign w:val="center"/>
          </w:tcPr>
          <w:p w14:paraId="0C8E8CD2">
            <w:pPr>
              <w:rPr>
                <w:rFonts w:hint="default" w:cs="宋体"/>
                <w:sz w:val="18"/>
                <w:szCs w:val="18"/>
              </w:rPr>
            </w:pPr>
            <w:r>
              <w:rPr>
                <w:rFonts w:cs="宋体"/>
                <w:sz w:val="18"/>
                <w:szCs w:val="18"/>
              </w:rPr>
              <w:t>标识是否使用了临川路径的标志</w:t>
            </w:r>
          </w:p>
        </w:tc>
        <w:tc>
          <w:tcPr>
            <w:tcW w:w="431" w:type="pct"/>
            <w:tcBorders>
              <w:top w:val="single" w:color="000000" w:sz="6" w:space="0"/>
              <w:left w:val="nil"/>
              <w:bottom w:val="single" w:color="000000" w:sz="6" w:space="0"/>
              <w:right w:val="single" w:color="000000" w:sz="6" w:space="0"/>
            </w:tcBorders>
            <w:vAlign w:val="center"/>
          </w:tcPr>
          <w:p w14:paraId="0405CB35">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F7414A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D1C890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74B8975">
            <w:pPr>
              <w:rPr>
                <w:rFonts w:hint="default" w:cs="宋体"/>
                <w:sz w:val="18"/>
                <w:szCs w:val="18"/>
              </w:rPr>
            </w:pPr>
            <w:r>
              <w:rPr>
                <w:rFonts w:cs="宋体"/>
                <w:sz w:val="18"/>
                <w:szCs w:val="18"/>
              </w:rPr>
              <w:t>HBCV99.00.001</w:t>
            </w:r>
          </w:p>
        </w:tc>
      </w:tr>
      <w:tr w14:paraId="000C06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FD771D">
            <w:pPr>
              <w:jc w:val="both"/>
              <w:rPr>
                <w:rFonts w:hint="default" w:cs="宋体"/>
                <w:sz w:val="18"/>
                <w:szCs w:val="18"/>
              </w:rPr>
            </w:pPr>
            <w:r>
              <w:rPr>
                <w:rFonts w:cs="宋体"/>
                <w:sz w:val="18"/>
                <w:szCs w:val="18"/>
              </w:rPr>
              <w:t>ZYZLSB</w:t>
            </w:r>
          </w:p>
        </w:tc>
        <w:tc>
          <w:tcPr>
            <w:tcW w:w="714" w:type="pct"/>
            <w:tcBorders>
              <w:top w:val="single" w:color="000000" w:sz="6" w:space="0"/>
              <w:left w:val="nil"/>
              <w:bottom w:val="single" w:color="000000" w:sz="6" w:space="0"/>
              <w:right w:val="single" w:color="000000" w:sz="6" w:space="0"/>
            </w:tcBorders>
            <w:vAlign w:val="center"/>
          </w:tcPr>
          <w:p w14:paraId="2CEC7161">
            <w:pPr>
              <w:rPr>
                <w:rFonts w:hint="default" w:cs="宋体"/>
                <w:sz w:val="18"/>
                <w:szCs w:val="18"/>
              </w:rPr>
            </w:pPr>
            <w:r>
              <w:rPr>
                <w:rFonts w:cs="宋体"/>
                <w:sz w:val="18"/>
                <w:szCs w:val="18"/>
              </w:rPr>
              <w:t>使用中医诊疗设备标志</w:t>
            </w:r>
          </w:p>
        </w:tc>
        <w:tc>
          <w:tcPr>
            <w:tcW w:w="1175" w:type="pct"/>
            <w:tcBorders>
              <w:top w:val="single" w:color="000000" w:sz="6" w:space="0"/>
              <w:left w:val="nil"/>
              <w:bottom w:val="single" w:color="000000" w:sz="6" w:space="0"/>
              <w:right w:val="single" w:color="000000" w:sz="6" w:space="0"/>
            </w:tcBorders>
            <w:vAlign w:val="center"/>
          </w:tcPr>
          <w:p w14:paraId="48B0A08B">
            <w:pPr>
              <w:rPr>
                <w:rFonts w:hint="default" w:cs="宋体"/>
                <w:sz w:val="18"/>
                <w:szCs w:val="18"/>
              </w:rPr>
            </w:pPr>
            <w:r>
              <w:rPr>
                <w:rFonts w:cs="宋体"/>
                <w:sz w:val="18"/>
                <w:szCs w:val="18"/>
              </w:rPr>
              <w:t xml:space="preserve">标识是否使用了中医诊疗设备的标志 </w:t>
            </w:r>
          </w:p>
        </w:tc>
        <w:tc>
          <w:tcPr>
            <w:tcW w:w="431" w:type="pct"/>
            <w:tcBorders>
              <w:top w:val="single" w:color="000000" w:sz="6" w:space="0"/>
              <w:left w:val="nil"/>
              <w:bottom w:val="single" w:color="000000" w:sz="6" w:space="0"/>
              <w:right w:val="single" w:color="000000" w:sz="6" w:space="0"/>
            </w:tcBorders>
            <w:vAlign w:val="center"/>
          </w:tcPr>
          <w:p w14:paraId="378E220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14C92DE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400AC2F6">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053C41">
            <w:pPr>
              <w:rPr>
                <w:rFonts w:hint="default" w:cs="宋体"/>
                <w:sz w:val="18"/>
                <w:szCs w:val="18"/>
              </w:rPr>
            </w:pPr>
            <w:r>
              <w:rPr>
                <w:rFonts w:cs="宋体"/>
                <w:sz w:val="18"/>
                <w:szCs w:val="18"/>
              </w:rPr>
              <w:t>HBCV99.00.001</w:t>
            </w:r>
          </w:p>
        </w:tc>
      </w:tr>
      <w:tr w14:paraId="032FA6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8764D95">
            <w:pPr>
              <w:jc w:val="both"/>
              <w:rPr>
                <w:rFonts w:hint="default" w:cs="宋体"/>
                <w:sz w:val="18"/>
                <w:szCs w:val="18"/>
              </w:rPr>
            </w:pPr>
            <w:r>
              <w:rPr>
                <w:rFonts w:cs="宋体"/>
                <w:sz w:val="18"/>
                <w:szCs w:val="18"/>
              </w:rPr>
              <w:t>ZYZLJS</w:t>
            </w:r>
          </w:p>
        </w:tc>
        <w:tc>
          <w:tcPr>
            <w:tcW w:w="714" w:type="pct"/>
            <w:tcBorders>
              <w:top w:val="single" w:color="000000" w:sz="6" w:space="0"/>
              <w:left w:val="nil"/>
              <w:bottom w:val="single" w:color="000000" w:sz="6" w:space="0"/>
              <w:right w:val="single" w:color="000000" w:sz="6" w:space="0"/>
            </w:tcBorders>
            <w:vAlign w:val="center"/>
          </w:tcPr>
          <w:p w14:paraId="40902659">
            <w:pPr>
              <w:rPr>
                <w:rFonts w:hint="default" w:cs="宋体"/>
                <w:sz w:val="18"/>
                <w:szCs w:val="18"/>
              </w:rPr>
            </w:pPr>
            <w:r>
              <w:rPr>
                <w:rFonts w:cs="宋体"/>
                <w:sz w:val="18"/>
                <w:szCs w:val="18"/>
              </w:rPr>
              <w:t>使用中医诊疗技术标志</w:t>
            </w:r>
          </w:p>
        </w:tc>
        <w:tc>
          <w:tcPr>
            <w:tcW w:w="1175" w:type="pct"/>
            <w:tcBorders>
              <w:top w:val="single" w:color="000000" w:sz="6" w:space="0"/>
              <w:left w:val="nil"/>
              <w:bottom w:val="single" w:color="000000" w:sz="6" w:space="0"/>
              <w:right w:val="single" w:color="000000" w:sz="6" w:space="0"/>
            </w:tcBorders>
            <w:vAlign w:val="center"/>
          </w:tcPr>
          <w:p w14:paraId="1F21340A">
            <w:pPr>
              <w:rPr>
                <w:rFonts w:hint="default" w:cs="宋体"/>
                <w:sz w:val="18"/>
                <w:szCs w:val="18"/>
              </w:rPr>
            </w:pPr>
            <w:r>
              <w:rPr>
                <w:rFonts w:cs="宋体"/>
                <w:sz w:val="18"/>
                <w:szCs w:val="18"/>
              </w:rPr>
              <w:t xml:space="preserve">标识是否使用了中医诊疗技术的标志 </w:t>
            </w:r>
          </w:p>
        </w:tc>
        <w:tc>
          <w:tcPr>
            <w:tcW w:w="431" w:type="pct"/>
            <w:tcBorders>
              <w:top w:val="single" w:color="000000" w:sz="6" w:space="0"/>
              <w:left w:val="nil"/>
              <w:bottom w:val="single" w:color="000000" w:sz="6" w:space="0"/>
              <w:right w:val="single" w:color="000000" w:sz="6" w:space="0"/>
            </w:tcBorders>
            <w:vAlign w:val="center"/>
          </w:tcPr>
          <w:p w14:paraId="7C77F1F1">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4248FB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20BBC14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4177A69">
            <w:pPr>
              <w:rPr>
                <w:rFonts w:hint="default" w:cs="宋体"/>
                <w:sz w:val="18"/>
                <w:szCs w:val="18"/>
              </w:rPr>
            </w:pPr>
            <w:r>
              <w:rPr>
                <w:rFonts w:cs="宋体"/>
                <w:sz w:val="18"/>
                <w:szCs w:val="18"/>
              </w:rPr>
              <w:t>HBCV99.00.001</w:t>
            </w:r>
          </w:p>
        </w:tc>
      </w:tr>
      <w:tr w14:paraId="7A0B45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9192756">
            <w:pPr>
              <w:textAlignment w:val="center"/>
              <w:rPr>
                <w:rFonts w:hint="default" w:cs="宋体"/>
                <w:sz w:val="18"/>
                <w:szCs w:val="18"/>
                <w:lang w:bidi="ar"/>
              </w:rPr>
            </w:pPr>
            <w:r>
              <w:rPr>
                <w:rFonts w:cs="宋体"/>
                <w:sz w:val="18"/>
                <w:szCs w:val="18"/>
              </w:rPr>
              <w:t>ZYYJ</w:t>
            </w:r>
          </w:p>
        </w:tc>
        <w:tc>
          <w:tcPr>
            <w:tcW w:w="714" w:type="pct"/>
            <w:tcBorders>
              <w:top w:val="single" w:color="000000" w:sz="6" w:space="0"/>
              <w:left w:val="nil"/>
              <w:bottom w:val="single" w:color="000000" w:sz="6" w:space="0"/>
              <w:right w:val="single" w:color="000000" w:sz="6" w:space="0"/>
            </w:tcBorders>
            <w:vAlign w:val="center"/>
          </w:tcPr>
          <w:p w14:paraId="0E7EBE51">
            <w:pPr>
              <w:rPr>
                <w:rFonts w:hint="default" w:cs="宋体"/>
                <w:sz w:val="18"/>
                <w:szCs w:val="18"/>
              </w:rPr>
            </w:pPr>
            <w:r>
              <w:rPr>
                <w:rFonts w:cs="宋体"/>
                <w:sz w:val="18"/>
                <w:szCs w:val="18"/>
              </w:rPr>
              <w:t>使用医疗机构中药制剂标志</w:t>
            </w:r>
          </w:p>
        </w:tc>
        <w:tc>
          <w:tcPr>
            <w:tcW w:w="1175" w:type="pct"/>
            <w:tcBorders>
              <w:top w:val="single" w:color="000000" w:sz="6" w:space="0"/>
              <w:left w:val="nil"/>
              <w:bottom w:val="single" w:color="000000" w:sz="6" w:space="0"/>
              <w:right w:val="single" w:color="000000" w:sz="6" w:space="0"/>
            </w:tcBorders>
            <w:vAlign w:val="center"/>
          </w:tcPr>
          <w:p w14:paraId="172718F8">
            <w:pPr>
              <w:rPr>
                <w:rFonts w:hint="default" w:cs="宋体"/>
                <w:sz w:val="18"/>
                <w:szCs w:val="18"/>
              </w:rPr>
            </w:pPr>
            <w:r>
              <w:rPr>
                <w:rFonts w:cs="宋体"/>
                <w:sz w:val="18"/>
                <w:szCs w:val="18"/>
              </w:rPr>
              <w:t>标识是否使用了医疗机构中药制剂的标志</w:t>
            </w:r>
          </w:p>
        </w:tc>
        <w:tc>
          <w:tcPr>
            <w:tcW w:w="431" w:type="pct"/>
            <w:tcBorders>
              <w:top w:val="single" w:color="000000" w:sz="6" w:space="0"/>
              <w:left w:val="nil"/>
              <w:bottom w:val="single" w:color="000000" w:sz="6" w:space="0"/>
              <w:right w:val="single" w:color="000000" w:sz="6" w:space="0"/>
            </w:tcBorders>
            <w:vAlign w:val="center"/>
          </w:tcPr>
          <w:p w14:paraId="5EA8216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85E1BA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299478C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96044CC">
            <w:pPr>
              <w:rPr>
                <w:rFonts w:hint="default" w:cs="宋体"/>
                <w:sz w:val="18"/>
                <w:szCs w:val="18"/>
              </w:rPr>
            </w:pPr>
            <w:r>
              <w:rPr>
                <w:rFonts w:cs="宋体"/>
                <w:sz w:val="18"/>
                <w:szCs w:val="18"/>
              </w:rPr>
              <w:t>HBCV99.00.001</w:t>
            </w:r>
          </w:p>
        </w:tc>
      </w:tr>
      <w:tr w14:paraId="6A45D7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8C7FD3">
            <w:pPr>
              <w:textAlignment w:val="center"/>
              <w:rPr>
                <w:rFonts w:hint="default" w:cs="宋体"/>
                <w:sz w:val="18"/>
                <w:szCs w:val="18"/>
                <w:lang w:bidi="ar"/>
              </w:rPr>
            </w:pPr>
            <w:r>
              <w:rPr>
                <w:rFonts w:cs="宋体"/>
                <w:sz w:val="18"/>
                <w:szCs w:val="18"/>
              </w:rPr>
              <w:t>BZSH</w:t>
            </w:r>
          </w:p>
        </w:tc>
        <w:tc>
          <w:tcPr>
            <w:tcW w:w="714" w:type="pct"/>
            <w:tcBorders>
              <w:top w:val="single" w:color="000000" w:sz="6" w:space="0"/>
              <w:left w:val="nil"/>
              <w:bottom w:val="single" w:color="000000" w:sz="6" w:space="0"/>
              <w:right w:val="single" w:color="000000" w:sz="6" w:space="0"/>
            </w:tcBorders>
            <w:vAlign w:val="center"/>
          </w:tcPr>
          <w:p w14:paraId="1336B8A0">
            <w:pPr>
              <w:rPr>
                <w:rFonts w:hint="default" w:cs="宋体"/>
                <w:sz w:val="18"/>
                <w:szCs w:val="18"/>
              </w:rPr>
            </w:pPr>
            <w:r>
              <w:rPr>
                <w:rFonts w:cs="宋体"/>
                <w:sz w:val="18"/>
                <w:szCs w:val="18"/>
              </w:rPr>
              <w:t>辨证施护标志</w:t>
            </w:r>
          </w:p>
        </w:tc>
        <w:tc>
          <w:tcPr>
            <w:tcW w:w="1175" w:type="pct"/>
            <w:tcBorders>
              <w:top w:val="single" w:color="000000" w:sz="6" w:space="0"/>
              <w:left w:val="nil"/>
              <w:bottom w:val="single" w:color="000000" w:sz="6" w:space="0"/>
              <w:right w:val="single" w:color="000000" w:sz="6" w:space="0"/>
            </w:tcBorders>
            <w:vAlign w:val="center"/>
          </w:tcPr>
          <w:p w14:paraId="416924B4">
            <w:pPr>
              <w:rPr>
                <w:rFonts w:hint="default" w:cs="宋体"/>
                <w:sz w:val="18"/>
                <w:szCs w:val="18"/>
              </w:rPr>
            </w:pPr>
            <w:r>
              <w:rPr>
                <w:rFonts w:cs="宋体"/>
                <w:sz w:val="18"/>
                <w:szCs w:val="18"/>
              </w:rPr>
              <w:t>标识是否进行辨证施护的标志</w:t>
            </w:r>
          </w:p>
        </w:tc>
        <w:tc>
          <w:tcPr>
            <w:tcW w:w="431" w:type="pct"/>
            <w:tcBorders>
              <w:top w:val="single" w:color="000000" w:sz="6" w:space="0"/>
              <w:left w:val="nil"/>
              <w:bottom w:val="single" w:color="000000" w:sz="6" w:space="0"/>
              <w:right w:val="single" w:color="000000" w:sz="6" w:space="0"/>
            </w:tcBorders>
            <w:vAlign w:val="center"/>
          </w:tcPr>
          <w:p w14:paraId="7BCA1EBB">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06D139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6A92940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088D8B5">
            <w:pPr>
              <w:rPr>
                <w:rFonts w:hint="default" w:cs="宋体"/>
                <w:sz w:val="18"/>
                <w:szCs w:val="18"/>
              </w:rPr>
            </w:pPr>
            <w:r>
              <w:rPr>
                <w:rFonts w:cs="宋体"/>
                <w:sz w:val="18"/>
                <w:szCs w:val="18"/>
              </w:rPr>
              <w:t>HBCV99.00.001</w:t>
            </w:r>
          </w:p>
        </w:tc>
      </w:tr>
      <w:tr w14:paraId="034D8F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3026D8">
            <w:pPr>
              <w:textAlignment w:val="center"/>
              <w:rPr>
                <w:rFonts w:hint="default" w:cs="宋体"/>
                <w:sz w:val="18"/>
                <w:szCs w:val="18"/>
                <w:lang w:bidi="ar"/>
              </w:rPr>
            </w:pPr>
            <w:r>
              <w:rPr>
                <w:rFonts w:cs="宋体"/>
                <w:sz w:val="18"/>
                <w:szCs w:val="18"/>
              </w:rPr>
              <w:t>JBDM</w:t>
            </w:r>
          </w:p>
        </w:tc>
        <w:tc>
          <w:tcPr>
            <w:tcW w:w="714" w:type="pct"/>
            <w:tcBorders>
              <w:top w:val="single" w:color="000000" w:sz="6" w:space="0"/>
              <w:left w:val="nil"/>
              <w:bottom w:val="single" w:color="000000" w:sz="6" w:space="0"/>
              <w:right w:val="single" w:color="000000" w:sz="6" w:space="0"/>
            </w:tcBorders>
            <w:vAlign w:val="center"/>
          </w:tcPr>
          <w:p w14:paraId="799579F9">
            <w:pPr>
              <w:rPr>
                <w:rFonts w:hint="default" w:cs="宋体"/>
                <w:sz w:val="18"/>
                <w:szCs w:val="18"/>
              </w:rPr>
            </w:pPr>
            <w:r>
              <w:rPr>
                <w:rFonts w:cs="宋体"/>
                <w:sz w:val="18"/>
                <w:szCs w:val="18"/>
              </w:rPr>
              <w:t>门(急)诊诊断(中医诊断)-疾病代码</w:t>
            </w:r>
          </w:p>
        </w:tc>
        <w:tc>
          <w:tcPr>
            <w:tcW w:w="1175" w:type="pct"/>
            <w:tcBorders>
              <w:top w:val="single" w:color="000000" w:sz="6" w:space="0"/>
              <w:left w:val="nil"/>
              <w:bottom w:val="single" w:color="000000" w:sz="6" w:space="0"/>
              <w:right w:val="single" w:color="000000" w:sz="6" w:space="0"/>
            </w:tcBorders>
            <w:vAlign w:val="center"/>
          </w:tcPr>
          <w:p w14:paraId="672C02CE">
            <w:pPr>
              <w:rPr>
                <w:rFonts w:hint="default" w:cs="宋体"/>
                <w:sz w:val="18"/>
                <w:szCs w:val="18"/>
              </w:rPr>
            </w:pPr>
            <w:r>
              <w:rPr>
                <w:rFonts w:cs="宋体"/>
                <w:sz w:val="18"/>
                <w:szCs w:val="18"/>
              </w:rPr>
              <w:t>门（急）诊诊断在中医病名特定分类体系中的代码</w:t>
            </w:r>
          </w:p>
        </w:tc>
        <w:tc>
          <w:tcPr>
            <w:tcW w:w="431" w:type="pct"/>
            <w:tcBorders>
              <w:top w:val="single" w:color="000000" w:sz="6" w:space="0"/>
              <w:left w:val="nil"/>
              <w:bottom w:val="single" w:color="000000" w:sz="6" w:space="0"/>
              <w:right w:val="single" w:color="000000" w:sz="6" w:space="0"/>
            </w:tcBorders>
            <w:vAlign w:val="center"/>
          </w:tcPr>
          <w:p w14:paraId="6556DF8C">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65C3DD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7D5BB46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2B0EACB">
            <w:pPr>
              <w:rPr>
                <w:rFonts w:hint="default" w:cs="宋体"/>
                <w:sz w:val="18"/>
                <w:szCs w:val="18"/>
              </w:rPr>
            </w:pPr>
            <w:r>
              <w:rPr>
                <w:rFonts w:hint="default" w:cs="宋体"/>
                <w:sz w:val="18"/>
                <w:szCs w:val="18"/>
              </w:rPr>
              <w:t>GB/T 15657-2021</w:t>
            </w:r>
          </w:p>
        </w:tc>
      </w:tr>
      <w:tr w14:paraId="090410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BAFA910">
            <w:pPr>
              <w:textAlignment w:val="center"/>
              <w:rPr>
                <w:rFonts w:hint="eastAsia" w:ascii="宋体" w:hAnsi="宋体" w:eastAsia="宋体" w:cs="宋体"/>
                <w:sz w:val="18"/>
                <w:szCs w:val="18"/>
                <w:lang w:val="en-US" w:eastAsia="zh-CN" w:bidi="ar-SA"/>
              </w:rPr>
            </w:pPr>
            <w:r>
              <w:rPr>
                <w:rFonts w:cs="宋体"/>
                <w:sz w:val="18"/>
                <w:szCs w:val="18"/>
              </w:rPr>
              <w:t>JBDMMC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8B7593C">
            <w:pPr>
              <w:rPr>
                <w:rFonts w:hint="eastAsia" w:ascii="宋体" w:hAnsi="宋体" w:eastAsia="宋体" w:cs="宋体"/>
                <w:sz w:val="18"/>
                <w:szCs w:val="18"/>
                <w:lang w:val="en-US" w:eastAsia="zh-CN" w:bidi="ar-SA"/>
              </w:rPr>
            </w:pPr>
            <w:r>
              <w:rPr>
                <w:rFonts w:cs="宋体"/>
                <w:sz w:val="18"/>
                <w:szCs w:val="18"/>
              </w:rPr>
              <w:t>门(急)诊诊断(中医诊断)-疾病名称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0A4C1758">
            <w:pPr>
              <w:rPr>
                <w:rFonts w:hint="eastAsia" w:ascii="宋体" w:hAnsi="宋体" w:eastAsia="宋体" w:cs="宋体"/>
                <w:sz w:val="18"/>
                <w:szCs w:val="18"/>
                <w:lang w:val="en-US" w:eastAsia="zh-CN" w:bidi="ar-SA"/>
              </w:rPr>
            </w:pPr>
            <w:r>
              <w:rPr>
                <w:rFonts w:cs="宋体"/>
                <w:sz w:val="18"/>
                <w:szCs w:val="18"/>
              </w:rPr>
              <w:t>门（急）诊诊断在中医病名特定分类体系中的代码</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3EB89C57">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015C932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5847CD50">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A8E674A">
            <w:pPr>
              <w:rPr>
                <w:rFonts w:hint="default" w:ascii="宋体" w:hAnsi="宋体" w:eastAsia="宋体" w:cs="宋体"/>
                <w:sz w:val="18"/>
                <w:szCs w:val="18"/>
                <w:lang w:val="en-US" w:eastAsia="zh-CN" w:bidi="ar-SA"/>
              </w:rPr>
            </w:pPr>
          </w:p>
        </w:tc>
      </w:tr>
      <w:tr w14:paraId="4E50AC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9F3D90">
            <w:pPr>
              <w:textAlignment w:val="center"/>
              <w:rPr>
                <w:rFonts w:hint="default" w:cs="宋体"/>
                <w:sz w:val="18"/>
                <w:szCs w:val="18"/>
                <w:lang w:bidi="ar"/>
              </w:rPr>
            </w:pPr>
            <w:r>
              <w:rPr>
                <w:rFonts w:cs="宋体"/>
                <w:sz w:val="18"/>
                <w:szCs w:val="18"/>
              </w:rPr>
              <w:t>RYSQK</w:t>
            </w:r>
          </w:p>
        </w:tc>
        <w:tc>
          <w:tcPr>
            <w:tcW w:w="714" w:type="pct"/>
            <w:tcBorders>
              <w:top w:val="single" w:color="000000" w:sz="6" w:space="0"/>
              <w:left w:val="nil"/>
              <w:bottom w:val="single" w:color="000000" w:sz="6" w:space="0"/>
              <w:right w:val="single" w:color="000000" w:sz="6" w:space="0"/>
            </w:tcBorders>
            <w:vAlign w:val="center"/>
          </w:tcPr>
          <w:p w14:paraId="18B19CF2">
            <w:pPr>
              <w:rPr>
                <w:rFonts w:hint="default" w:cs="宋体"/>
                <w:sz w:val="18"/>
                <w:szCs w:val="18"/>
              </w:rPr>
            </w:pPr>
            <w:r>
              <w:rPr>
                <w:rFonts w:cs="宋体"/>
                <w:sz w:val="18"/>
                <w:szCs w:val="18"/>
              </w:rPr>
              <w:t>入院时情况</w:t>
            </w:r>
          </w:p>
        </w:tc>
        <w:tc>
          <w:tcPr>
            <w:tcW w:w="1175" w:type="pct"/>
            <w:tcBorders>
              <w:top w:val="single" w:color="000000" w:sz="6" w:space="0"/>
              <w:left w:val="nil"/>
              <w:bottom w:val="single" w:color="000000" w:sz="6" w:space="0"/>
              <w:right w:val="single" w:color="000000" w:sz="6" w:space="0"/>
            </w:tcBorders>
            <w:vAlign w:val="center"/>
          </w:tcPr>
          <w:p w14:paraId="15BA417A">
            <w:pPr>
              <w:rPr>
                <w:rFonts w:hint="default" w:cs="宋体"/>
                <w:sz w:val="18"/>
                <w:szCs w:val="18"/>
              </w:rPr>
            </w:pPr>
            <w:r>
              <w:rPr>
                <w:rFonts w:cs="宋体"/>
                <w:sz w:val="18"/>
                <w:szCs w:val="18"/>
              </w:rPr>
              <w:t>患者入院时身体状况描述</w:t>
            </w:r>
          </w:p>
        </w:tc>
        <w:tc>
          <w:tcPr>
            <w:tcW w:w="431" w:type="pct"/>
            <w:tcBorders>
              <w:top w:val="single" w:color="000000" w:sz="6" w:space="0"/>
              <w:left w:val="nil"/>
              <w:bottom w:val="single" w:color="000000" w:sz="6" w:space="0"/>
              <w:right w:val="single" w:color="000000" w:sz="6" w:space="0"/>
            </w:tcBorders>
            <w:vAlign w:val="center"/>
          </w:tcPr>
          <w:p w14:paraId="40C9080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C289AC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6E00431C">
            <w:pPr>
              <w:textAlignment w:val="center"/>
              <w:rPr>
                <w:rFonts w:hint="default" w:cs="宋体"/>
                <w:sz w:val="18"/>
                <w:szCs w:val="18"/>
              </w:rPr>
            </w:pPr>
            <w:r>
              <w:rPr>
                <w:rFonts w:cs="宋体"/>
                <w:sz w:val="18"/>
                <w:szCs w:val="18"/>
                <w:lang w:bidi="ar"/>
              </w:rPr>
              <w:t>4000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9D2AF10">
            <w:pPr>
              <w:rPr>
                <w:rFonts w:hint="default" w:cs="宋体"/>
                <w:sz w:val="18"/>
                <w:szCs w:val="18"/>
              </w:rPr>
            </w:pPr>
          </w:p>
        </w:tc>
      </w:tr>
      <w:tr w14:paraId="6C0A7D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0C6FEE9">
            <w:pPr>
              <w:jc w:val="both"/>
              <w:rPr>
                <w:rFonts w:hint="default" w:cs="宋体"/>
                <w:sz w:val="18"/>
                <w:szCs w:val="18"/>
              </w:rPr>
            </w:pPr>
            <w:r>
              <w:rPr>
                <w:rFonts w:cs="宋体"/>
                <w:sz w:val="18"/>
                <w:szCs w:val="18"/>
              </w:rPr>
              <w:t>YYGRZCS</w:t>
            </w:r>
          </w:p>
        </w:tc>
        <w:tc>
          <w:tcPr>
            <w:tcW w:w="714" w:type="pct"/>
            <w:tcBorders>
              <w:top w:val="single" w:color="000000" w:sz="6" w:space="0"/>
              <w:left w:val="nil"/>
              <w:bottom w:val="single" w:color="000000" w:sz="6" w:space="0"/>
              <w:right w:val="single" w:color="000000" w:sz="6" w:space="0"/>
            </w:tcBorders>
            <w:vAlign w:val="center"/>
          </w:tcPr>
          <w:p w14:paraId="56C9C361">
            <w:pPr>
              <w:rPr>
                <w:rFonts w:hint="default" w:cs="宋体"/>
                <w:sz w:val="18"/>
                <w:szCs w:val="18"/>
              </w:rPr>
            </w:pPr>
            <w:r>
              <w:rPr>
                <w:rFonts w:cs="宋体"/>
                <w:sz w:val="18"/>
                <w:szCs w:val="18"/>
              </w:rPr>
              <w:t>医院感染总次数</w:t>
            </w:r>
          </w:p>
        </w:tc>
        <w:tc>
          <w:tcPr>
            <w:tcW w:w="1175" w:type="pct"/>
            <w:tcBorders>
              <w:top w:val="single" w:color="000000" w:sz="6" w:space="0"/>
              <w:left w:val="nil"/>
              <w:bottom w:val="single" w:color="000000" w:sz="6" w:space="0"/>
              <w:right w:val="single" w:color="000000" w:sz="6" w:space="0"/>
            </w:tcBorders>
            <w:vAlign w:val="center"/>
          </w:tcPr>
          <w:p w14:paraId="51318AED">
            <w:pPr>
              <w:rPr>
                <w:rFonts w:hint="default" w:cs="宋体"/>
                <w:sz w:val="18"/>
                <w:szCs w:val="18"/>
              </w:rPr>
            </w:pPr>
            <w:r>
              <w:rPr>
                <w:rFonts w:cs="宋体"/>
                <w:sz w:val="18"/>
                <w:szCs w:val="18"/>
              </w:rPr>
              <w:t>患者在院期间感染次数</w:t>
            </w:r>
          </w:p>
        </w:tc>
        <w:tc>
          <w:tcPr>
            <w:tcW w:w="431" w:type="pct"/>
            <w:tcBorders>
              <w:top w:val="single" w:color="000000" w:sz="6" w:space="0"/>
              <w:left w:val="nil"/>
              <w:bottom w:val="single" w:color="000000" w:sz="6" w:space="0"/>
              <w:right w:val="single" w:color="000000" w:sz="6" w:space="0"/>
            </w:tcBorders>
            <w:vAlign w:val="center"/>
          </w:tcPr>
          <w:p w14:paraId="466C563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1F76082">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6D788E87">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654E8117">
            <w:pPr>
              <w:rPr>
                <w:rFonts w:hint="default" w:cs="宋体"/>
                <w:sz w:val="18"/>
                <w:szCs w:val="18"/>
              </w:rPr>
            </w:pPr>
          </w:p>
        </w:tc>
      </w:tr>
      <w:tr w14:paraId="5AA2E5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EF3307">
            <w:pPr>
              <w:jc w:val="both"/>
              <w:rPr>
                <w:rFonts w:hint="default" w:cs="宋体"/>
                <w:sz w:val="18"/>
                <w:szCs w:val="18"/>
              </w:rPr>
            </w:pPr>
            <w:r>
              <w:rPr>
                <w:rFonts w:cs="宋体"/>
                <w:sz w:val="18"/>
                <w:szCs w:val="18"/>
              </w:rPr>
              <w:t>YYGRMC</w:t>
            </w:r>
          </w:p>
        </w:tc>
        <w:tc>
          <w:tcPr>
            <w:tcW w:w="714" w:type="pct"/>
            <w:tcBorders>
              <w:top w:val="single" w:color="000000" w:sz="6" w:space="0"/>
              <w:left w:val="nil"/>
              <w:bottom w:val="single" w:color="000000" w:sz="6" w:space="0"/>
              <w:right w:val="single" w:color="000000" w:sz="6" w:space="0"/>
            </w:tcBorders>
            <w:vAlign w:val="center"/>
          </w:tcPr>
          <w:p w14:paraId="420ECA4C">
            <w:pPr>
              <w:rPr>
                <w:rFonts w:hint="default" w:cs="宋体"/>
                <w:sz w:val="18"/>
                <w:szCs w:val="18"/>
              </w:rPr>
            </w:pPr>
            <w:r>
              <w:rPr>
                <w:rFonts w:cs="宋体"/>
                <w:sz w:val="18"/>
                <w:szCs w:val="18"/>
              </w:rPr>
              <w:t>医院感染名称</w:t>
            </w:r>
          </w:p>
        </w:tc>
        <w:tc>
          <w:tcPr>
            <w:tcW w:w="1175" w:type="pct"/>
            <w:tcBorders>
              <w:top w:val="single" w:color="000000" w:sz="6" w:space="0"/>
              <w:left w:val="nil"/>
              <w:bottom w:val="single" w:color="000000" w:sz="6" w:space="0"/>
              <w:right w:val="single" w:color="000000" w:sz="6" w:space="0"/>
            </w:tcBorders>
            <w:vAlign w:val="center"/>
          </w:tcPr>
          <w:p w14:paraId="2A00E1A2">
            <w:pPr>
              <w:rPr>
                <w:rFonts w:hint="default" w:cs="宋体"/>
                <w:sz w:val="18"/>
                <w:szCs w:val="18"/>
              </w:rPr>
            </w:pPr>
            <w:r>
              <w:rPr>
                <w:rFonts w:cs="宋体"/>
                <w:sz w:val="18"/>
                <w:szCs w:val="18"/>
              </w:rPr>
              <w:t>患者在院期间感染名称描述</w:t>
            </w:r>
          </w:p>
        </w:tc>
        <w:tc>
          <w:tcPr>
            <w:tcW w:w="431" w:type="pct"/>
            <w:tcBorders>
              <w:top w:val="single" w:color="000000" w:sz="6" w:space="0"/>
              <w:left w:val="nil"/>
              <w:bottom w:val="single" w:color="000000" w:sz="6" w:space="0"/>
              <w:right w:val="single" w:color="000000" w:sz="6" w:space="0"/>
            </w:tcBorders>
            <w:vAlign w:val="center"/>
          </w:tcPr>
          <w:p w14:paraId="2201D746">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72C534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9A1D2D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BE1F38E">
            <w:pPr>
              <w:rPr>
                <w:rFonts w:hint="default" w:cs="宋体"/>
                <w:sz w:val="18"/>
                <w:szCs w:val="18"/>
              </w:rPr>
            </w:pPr>
          </w:p>
        </w:tc>
      </w:tr>
      <w:tr w14:paraId="1E2BE2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2D56744">
            <w:pPr>
              <w:jc w:val="both"/>
              <w:rPr>
                <w:rFonts w:hint="default" w:cs="宋体"/>
                <w:sz w:val="18"/>
                <w:szCs w:val="18"/>
              </w:rPr>
            </w:pPr>
            <w:r>
              <w:rPr>
                <w:rFonts w:cs="宋体"/>
                <w:sz w:val="18"/>
                <w:szCs w:val="18"/>
              </w:rPr>
              <w:t>BLZD</w:t>
            </w:r>
          </w:p>
        </w:tc>
        <w:tc>
          <w:tcPr>
            <w:tcW w:w="714" w:type="pct"/>
            <w:tcBorders>
              <w:top w:val="single" w:color="000000" w:sz="6" w:space="0"/>
              <w:left w:val="nil"/>
              <w:bottom w:val="single" w:color="000000" w:sz="6" w:space="0"/>
              <w:right w:val="single" w:color="000000" w:sz="6" w:space="0"/>
            </w:tcBorders>
            <w:vAlign w:val="center"/>
          </w:tcPr>
          <w:p w14:paraId="3467FC80">
            <w:pPr>
              <w:rPr>
                <w:rFonts w:hint="default" w:cs="宋体"/>
                <w:sz w:val="18"/>
                <w:szCs w:val="18"/>
              </w:rPr>
            </w:pPr>
            <w:r>
              <w:rPr>
                <w:rFonts w:cs="宋体"/>
                <w:sz w:val="18"/>
                <w:szCs w:val="18"/>
              </w:rPr>
              <w:t>病理诊断</w:t>
            </w:r>
          </w:p>
        </w:tc>
        <w:tc>
          <w:tcPr>
            <w:tcW w:w="1175" w:type="pct"/>
            <w:tcBorders>
              <w:top w:val="single" w:color="000000" w:sz="6" w:space="0"/>
              <w:left w:val="nil"/>
              <w:bottom w:val="single" w:color="000000" w:sz="6" w:space="0"/>
              <w:right w:val="single" w:color="000000" w:sz="6" w:space="0"/>
            </w:tcBorders>
            <w:vAlign w:val="center"/>
          </w:tcPr>
          <w:p w14:paraId="7F6ECCF0">
            <w:pPr>
              <w:rPr>
                <w:rFonts w:hint="default" w:cs="宋体"/>
                <w:sz w:val="18"/>
                <w:szCs w:val="18"/>
              </w:rPr>
            </w:pPr>
            <w:r>
              <w:rPr>
                <w:rFonts w:cs="宋体"/>
                <w:sz w:val="18"/>
                <w:szCs w:val="18"/>
              </w:rPr>
              <w:t>各种活检、细胞学检查及尸检的诊断</w:t>
            </w:r>
          </w:p>
        </w:tc>
        <w:tc>
          <w:tcPr>
            <w:tcW w:w="431" w:type="pct"/>
            <w:tcBorders>
              <w:top w:val="single" w:color="000000" w:sz="6" w:space="0"/>
              <w:left w:val="nil"/>
              <w:bottom w:val="single" w:color="000000" w:sz="6" w:space="0"/>
              <w:right w:val="single" w:color="000000" w:sz="6" w:space="0"/>
            </w:tcBorders>
            <w:vAlign w:val="center"/>
          </w:tcPr>
          <w:p w14:paraId="044CCB2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6FA38C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4D523B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60A7824">
            <w:pPr>
              <w:rPr>
                <w:rFonts w:hint="default" w:cs="宋体"/>
                <w:sz w:val="18"/>
                <w:szCs w:val="18"/>
              </w:rPr>
            </w:pPr>
          </w:p>
        </w:tc>
      </w:tr>
      <w:tr w14:paraId="77133A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0F1BB4E">
            <w:pPr>
              <w:textAlignment w:val="center"/>
              <w:rPr>
                <w:rFonts w:hint="default" w:cs="宋体"/>
                <w:sz w:val="18"/>
                <w:szCs w:val="18"/>
                <w:lang w:bidi="ar"/>
              </w:rPr>
            </w:pPr>
            <w:r>
              <w:rPr>
                <w:rFonts w:cs="宋体"/>
                <w:sz w:val="18"/>
                <w:szCs w:val="18"/>
              </w:rPr>
              <w:t>JBBM2</w:t>
            </w:r>
          </w:p>
        </w:tc>
        <w:tc>
          <w:tcPr>
            <w:tcW w:w="714" w:type="pct"/>
            <w:tcBorders>
              <w:top w:val="single" w:color="000000" w:sz="6" w:space="0"/>
              <w:left w:val="nil"/>
              <w:bottom w:val="single" w:color="000000" w:sz="6" w:space="0"/>
              <w:right w:val="single" w:color="000000" w:sz="6" w:space="0"/>
            </w:tcBorders>
            <w:vAlign w:val="center"/>
          </w:tcPr>
          <w:p w14:paraId="6212444B">
            <w:pPr>
              <w:rPr>
                <w:rFonts w:hint="default" w:cs="宋体"/>
                <w:sz w:val="18"/>
                <w:szCs w:val="18"/>
              </w:rPr>
            </w:pPr>
            <w:r>
              <w:rPr>
                <w:rFonts w:cs="宋体"/>
                <w:sz w:val="18"/>
                <w:szCs w:val="18"/>
              </w:rPr>
              <w:t>病理诊断-疾病编码</w:t>
            </w:r>
          </w:p>
        </w:tc>
        <w:tc>
          <w:tcPr>
            <w:tcW w:w="1175" w:type="pct"/>
            <w:tcBorders>
              <w:top w:val="single" w:color="000000" w:sz="6" w:space="0"/>
              <w:left w:val="nil"/>
              <w:bottom w:val="single" w:color="000000" w:sz="6" w:space="0"/>
              <w:right w:val="single" w:color="000000" w:sz="6" w:space="0"/>
            </w:tcBorders>
            <w:vAlign w:val="center"/>
          </w:tcPr>
          <w:p w14:paraId="40AEB72D">
            <w:pPr>
              <w:rPr>
                <w:rFonts w:hint="default" w:cs="宋体"/>
                <w:sz w:val="18"/>
                <w:szCs w:val="18"/>
              </w:rPr>
            </w:pPr>
            <w:r>
              <w:rPr>
                <w:rFonts w:cs="宋体"/>
                <w:sz w:val="18"/>
                <w:szCs w:val="18"/>
              </w:rPr>
              <w:t>疾病临床诊断在特定分类体系中的代码</w:t>
            </w:r>
          </w:p>
        </w:tc>
        <w:tc>
          <w:tcPr>
            <w:tcW w:w="431" w:type="pct"/>
            <w:tcBorders>
              <w:top w:val="single" w:color="000000" w:sz="6" w:space="0"/>
              <w:left w:val="nil"/>
              <w:bottom w:val="single" w:color="000000" w:sz="6" w:space="0"/>
              <w:right w:val="single" w:color="000000" w:sz="6" w:space="0"/>
            </w:tcBorders>
            <w:vAlign w:val="center"/>
          </w:tcPr>
          <w:p w14:paraId="2696688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3C3FD9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99C16A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0A2A6A5">
            <w:pPr>
              <w:rPr>
                <w:rFonts w:hint="default" w:cs="宋体"/>
                <w:sz w:val="18"/>
                <w:szCs w:val="18"/>
              </w:rPr>
            </w:pPr>
            <w:r>
              <w:rPr>
                <w:rFonts w:cs="宋体"/>
                <w:sz w:val="18"/>
                <w:szCs w:val="18"/>
              </w:rPr>
              <w:t>HBCV05.01.034</w:t>
            </w:r>
          </w:p>
        </w:tc>
      </w:tr>
      <w:tr w14:paraId="551324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A6FB93F">
            <w:pPr>
              <w:textAlignment w:val="center"/>
              <w:rPr>
                <w:rFonts w:hint="default" w:ascii="宋体" w:hAnsi="宋体" w:eastAsia="宋体" w:cs="宋体"/>
                <w:sz w:val="18"/>
                <w:szCs w:val="18"/>
                <w:lang w:val="en-US" w:eastAsia="zh-CN" w:bidi="ar-SA"/>
              </w:rPr>
            </w:pPr>
            <w:r>
              <w:rPr>
                <w:rFonts w:cs="宋体"/>
                <w:sz w:val="18"/>
                <w:szCs w:val="18"/>
              </w:rPr>
              <w:t>JBMC2</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261F106">
            <w:pPr>
              <w:rPr>
                <w:rFonts w:hint="eastAsia" w:ascii="宋体" w:hAnsi="宋体" w:eastAsia="宋体" w:cs="宋体"/>
                <w:sz w:val="18"/>
                <w:szCs w:val="18"/>
                <w:lang w:val="en-US" w:eastAsia="zh-CN" w:bidi="ar-SA"/>
              </w:rPr>
            </w:pPr>
            <w:r>
              <w:rPr>
                <w:rFonts w:cs="宋体"/>
                <w:sz w:val="18"/>
                <w:szCs w:val="18"/>
              </w:rPr>
              <w:t>病理诊断-疾病名称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6278232B">
            <w:pPr>
              <w:rPr>
                <w:rFonts w:hint="eastAsia" w:ascii="宋体" w:hAnsi="宋体" w:eastAsia="宋体" w:cs="宋体"/>
                <w:sz w:val="18"/>
                <w:szCs w:val="18"/>
                <w:lang w:val="en-US" w:eastAsia="zh-CN" w:bidi="ar-SA"/>
              </w:rPr>
            </w:pPr>
            <w:r>
              <w:rPr>
                <w:rFonts w:cs="宋体"/>
                <w:sz w:val="18"/>
                <w:szCs w:val="18"/>
              </w:rPr>
              <w:t>疾病临床诊断在特定分类体系中的</w:t>
            </w:r>
            <w:r>
              <w:rPr>
                <w:rFonts w:hint="eastAsia" w:cs="宋体"/>
                <w:sz w:val="18"/>
                <w:szCs w:val="18"/>
                <w:lang w:val="en-US" w:eastAsia="zh-CN"/>
              </w:rPr>
              <w:t>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41E57A4D">
            <w:pPr>
              <w:jc w:val="center"/>
              <w:textAlignment w:val="center"/>
              <w:rPr>
                <w:rFonts w:hint="default" w:ascii="宋体" w:hAnsi="宋体" w:eastAsia="宋体" w:cs="宋体"/>
                <w:sz w:val="18"/>
                <w:szCs w:val="18"/>
                <w:lang w:val="en-US" w:eastAsia="zh-CN" w:bidi="ar"/>
              </w:rPr>
            </w:pPr>
          </w:p>
        </w:tc>
        <w:tc>
          <w:tcPr>
            <w:tcW w:w="701" w:type="pct"/>
            <w:tcBorders>
              <w:top w:val="single" w:color="000000" w:sz="6" w:space="0"/>
              <w:left w:val="nil"/>
              <w:bottom w:val="single" w:color="000000" w:sz="6" w:space="0"/>
              <w:right w:val="single" w:color="000000" w:sz="6" w:space="0"/>
            </w:tcBorders>
            <w:shd w:val="clear" w:color="auto" w:fill="auto"/>
            <w:vAlign w:val="center"/>
          </w:tcPr>
          <w:p w14:paraId="18671320">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0353AD4F">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5A81923">
            <w:pPr>
              <w:rPr>
                <w:rFonts w:hint="default" w:ascii="宋体" w:hAnsi="宋体" w:eastAsia="宋体" w:cs="宋体"/>
                <w:sz w:val="18"/>
                <w:szCs w:val="18"/>
                <w:lang w:val="en-US" w:eastAsia="zh-CN" w:bidi="ar-SA"/>
              </w:rPr>
            </w:pPr>
          </w:p>
        </w:tc>
      </w:tr>
      <w:tr w14:paraId="592A41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FE1AAF4">
            <w:pPr>
              <w:jc w:val="both"/>
              <w:rPr>
                <w:rFonts w:hint="default" w:cs="宋体"/>
                <w:sz w:val="18"/>
                <w:szCs w:val="18"/>
              </w:rPr>
            </w:pPr>
            <w:r>
              <w:rPr>
                <w:rFonts w:cs="宋体"/>
                <w:sz w:val="18"/>
                <w:szCs w:val="18"/>
              </w:rPr>
              <w:t>BLH</w:t>
            </w:r>
          </w:p>
        </w:tc>
        <w:tc>
          <w:tcPr>
            <w:tcW w:w="714" w:type="pct"/>
            <w:tcBorders>
              <w:top w:val="single" w:color="000000" w:sz="6" w:space="0"/>
              <w:left w:val="nil"/>
              <w:bottom w:val="single" w:color="000000" w:sz="6" w:space="0"/>
              <w:right w:val="single" w:color="000000" w:sz="6" w:space="0"/>
            </w:tcBorders>
            <w:vAlign w:val="center"/>
          </w:tcPr>
          <w:p w14:paraId="2D89E60E">
            <w:pPr>
              <w:rPr>
                <w:rFonts w:hint="default" w:cs="宋体"/>
                <w:sz w:val="18"/>
                <w:szCs w:val="18"/>
              </w:rPr>
            </w:pPr>
            <w:r>
              <w:rPr>
                <w:rFonts w:cs="宋体"/>
                <w:sz w:val="18"/>
                <w:szCs w:val="18"/>
              </w:rPr>
              <w:t>病理号</w:t>
            </w:r>
          </w:p>
        </w:tc>
        <w:tc>
          <w:tcPr>
            <w:tcW w:w="1175" w:type="pct"/>
            <w:tcBorders>
              <w:top w:val="single" w:color="000000" w:sz="6" w:space="0"/>
              <w:left w:val="nil"/>
              <w:bottom w:val="single" w:color="000000" w:sz="6" w:space="0"/>
              <w:right w:val="single" w:color="000000" w:sz="6" w:space="0"/>
            </w:tcBorders>
            <w:vAlign w:val="center"/>
          </w:tcPr>
          <w:p w14:paraId="447A1332">
            <w:pPr>
              <w:rPr>
                <w:rFonts w:hint="default" w:cs="宋体"/>
                <w:sz w:val="18"/>
                <w:szCs w:val="18"/>
              </w:rPr>
            </w:pPr>
            <w:r>
              <w:rPr>
                <w:rFonts w:cs="宋体"/>
                <w:sz w:val="18"/>
                <w:szCs w:val="18"/>
              </w:rPr>
              <w:t>按照一定的编码规则赋予病理标本的编号</w:t>
            </w:r>
          </w:p>
        </w:tc>
        <w:tc>
          <w:tcPr>
            <w:tcW w:w="431" w:type="pct"/>
            <w:tcBorders>
              <w:top w:val="single" w:color="000000" w:sz="6" w:space="0"/>
              <w:left w:val="nil"/>
              <w:bottom w:val="single" w:color="000000" w:sz="6" w:space="0"/>
              <w:right w:val="single" w:color="000000" w:sz="6" w:space="0"/>
            </w:tcBorders>
            <w:vAlign w:val="center"/>
          </w:tcPr>
          <w:p w14:paraId="28E0B7E8">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1448B0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4B22937">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1302A022">
            <w:pPr>
              <w:rPr>
                <w:rFonts w:hint="default" w:cs="宋体"/>
                <w:sz w:val="18"/>
                <w:szCs w:val="18"/>
              </w:rPr>
            </w:pPr>
          </w:p>
        </w:tc>
      </w:tr>
      <w:tr w14:paraId="1B404F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09E7CE">
            <w:pPr>
              <w:jc w:val="both"/>
              <w:rPr>
                <w:rFonts w:hint="default" w:cs="宋体"/>
                <w:sz w:val="18"/>
                <w:szCs w:val="18"/>
              </w:rPr>
            </w:pPr>
            <w:r>
              <w:rPr>
                <w:rFonts w:cs="宋体"/>
                <w:sz w:val="18"/>
                <w:szCs w:val="18"/>
              </w:rPr>
              <w:t>YWGM</w:t>
            </w:r>
          </w:p>
        </w:tc>
        <w:tc>
          <w:tcPr>
            <w:tcW w:w="714" w:type="pct"/>
            <w:tcBorders>
              <w:top w:val="single" w:color="000000" w:sz="6" w:space="0"/>
              <w:left w:val="nil"/>
              <w:bottom w:val="single" w:color="000000" w:sz="6" w:space="0"/>
              <w:right w:val="single" w:color="000000" w:sz="6" w:space="0"/>
            </w:tcBorders>
            <w:vAlign w:val="center"/>
          </w:tcPr>
          <w:p w14:paraId="296464EC">
            <w:pPr>
              <w:rPr>
                <w:rFonts w:hint="default" w:cs="宋体"/>
                <w:sz w:val="18"/>
                <w:szCs w:val="18"/>
              </w:rPr>
            </w:pPr>
            <w:r>
              <w:rPr>
                <w:rFonts w:cs="宋体"/>
                <w:sz w:val="18"/>
                <w:szCs w:val="18"/>
              </w:rPr>
              <w:t>药物过敏标志</w:t>
            </w:r>
          </w:p>
        </w:tc>
        <w:tc>
          <w:tcPr>
            <w:tcW w:w="1175" w:type="pct"/>
            <w:tcBorders>
              <w:top w:val="single" w:color="000000" w:sz="6" w:space="0"/>
              <w:left w:val="nil"/>
              <w:bottom w:val="single" w:color="000000" w:sz="6" w:space="0"/>
              <w:right w:val="single" w:color="000000" w:sz="6" w:space="0"/>
            </w:tcBorders>
            <w:vAlign w:val="center"/>
          </w:tcPr>
          <w:p w14:paraId="4C5C6275">
            <w:pPr>
              <w:rPr>
                <w:rFonts w:hint="default" w:cs="宋体"/>
                <w:sz w:val="18"/>
                <w:szCs w:val="18"/>
              </w:rPr>
            </w:pPr>
            <w:r>
              <w:rPr>
                <w:rFonts w:cs="宋体"/>
                <w:sz w:val="18"/>
                <w:szCs w:val="18"/>
              </w:rPr>
              <w:t>患者在本次住院治疗以及既往就诊过程中有无明确药物过敏史的标志</w:t>
            </w:r>
          </w:p>
        </w:tc>
        <w:tc>
          <w:tcPr>
            <w:tcW w:w="431" w:type="pct"/>
            <w:tcBorders>
              <w:top w:val="single" w:color="000000" w:sz="6" w:space="0"/>
              <w:left w:val="nil"/>
              <w:bottom w:val="single" w:color="000000" w:sz="6" w:space="0"/>
              <w:right w:val="single" w:color="000000" w:sz="6" w:space="0"/>
            </w:tcBorders>
            <w:vAlign w:val="center"/>
          </w:tcPr>
          <w:p w14:paraId="5FA6EB5B">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BD6D56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DF2BA9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C4F794D">
            <w:pPr>
              <w:rPr>
                <w:rFonts w:hint="default" w:cs="宋体"/>
                <w:sz w:val="18"/>
                <w:szCs w:val="18"/>
              </w:rPr>
            </w:pPr>
            <w:r>
              <w:rPr>
                <w:rFonts w:cs="宋体"/>
                <w:sz w:val="18"/>
                <w:szCs w:val="18"/>
              </w:rPr>
              <w:t>HBCV99.00.001</w:t>
            </w:r>
          </w:p>
        </w:tc>
      </w:tr>
      <w:tr w14:paraId="6A2D50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1B4E2BD">
            <w:pPr>
              <w:textAlignment w:val="center"/>
              <w:rPr>
                <w:rFonts w:hint="default" w:cs="宋体"/>
                <w:sz w:val="18"/>
                <w:szCs w:val="18"/>
                <w:lang w:bidi="ar"/>
              </w:rPr>
            </w:pPr>
            <w:r>
              <w:rPr>
                <w:rFonts w:cs="宋体"/>
                <w:sz w:val="18"/>
                <w:szCs w:val="18"/>
              </w:rPr>
              <w:t>GMYW</w:t>
            </w:r>
          </w:p>
        </w:tc>
        <w:tc>
          <w:tcPr>
            <w:tcW w:w="714" w:type="pct"/>
            <w:tcBorders>
              <w:top w:val="single" w:color="000000" w:sz="6" w:space="0"/>
              <w:left w:val="nil"/>
              <w:bottom w:val="single" w:color="000000" w:sz="6" w:space="0"/>
              <w:right w:val="single" w:color="000000" w:sz="6" w:space="0"/>
            </w:tcBorders>
            <w:vAlign w:val="center"/>
          </w:tcPr>
          <w:p w14:paraId="0F92E4C8">
            <w:pPr>
              <w:rPr>
                <w:rFonts w:hint="default" w:cs="宋体"/>
                <w:sz w:val="18"/>
                <w:szCs w:val="18"/>
              </w:rPr>
            </w:pPr>
            <w:r>
              <w:rPr>
                <w:rFonts w:cs="宋体"/>
                <w:sz w:val="18"/>
                <w:szCs w:val="18"/>
              </w:rPr>
              <w:t>过敏药物代码</w:t>
            </w:r>
          </w:p>
        </w:tc>
        <w:tc>
          <w:tcPr>
            <w:tcW w:w="1175" w:type="pct"/>
            <w:tcBorders>
              <w:top w:val="single" w:color="000000" w:sz="6" w:space="0"/>
              <w:left w:val="nil"/>
              <w:bottom w:val="single" w:color="000000" w:sz="6" w:space="0"/>
              <w:right w:val="single" w:color="000000" w:sz="6" w:space="0"/>
            </w:tcBorders>
            <w:vAlign w:val="center"/>
          </w:tcPr>
          <w:p w14:paraId="1707DAB8">
            <w:pPr>
              <w:rPr>
                <w:rFonts w:hint="default" w:cs="宋体"/>
                <w:sz w:val="18"/>
                <w:szCs w:val="18"/>
              </w:rPr>
            </w:pPr>
            <w:r>
              <w:rPr>
                <w:rFonts w:cs="宋体"/>
                <w:sz w:val="18"/>
                <w:szCs w:val="18"/>
              </w:rPr>
              <w:t>患者在本次住院治疗以及既往就诊过程中的过敏药物在特定编码体系中的代码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4C38331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AF35FB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28B300C">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24E80457">
            <w:pPr>
              <w:rPr>
                <w:rFonts w:hint="default" w:cs="宋体"/>
                <w:sz w:val="18"/>
                <w:szCs w:val="18"/>
              </w:rPr>
            </w:pPr>
            <w:r>
              <w:rPr>
                <w:rFonts w:cs="宋体"/>
                <w:sz w:val="18"/>
                <w:szCs w:val="18"/>
              </w:rPr>
              <w:t>CV05.01.038</w:t>
            </w:r>
          </w:p>
        </w:tc>
      </w:tr>
      <w:tr w14:paraId="6C9784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775DD7">
            <w:pPr>
              <w:textAlignment w:val="center"/>
              <w:rPr>
                <w:rFonts w:hint="default" w:cs="宋体"/>
                <w:sz w:val="18"/>
                <w:szCs w:val="18"/>
                <w:lang w:bidi="ar"/>
              </w:rPr>
            </w:pPr>
            <w:r>
              <w:rPr>
                <w:rFonts w:cs="宋体"/>
                <w:sz w:val="18"/>
                <w:szCs w:val="18"/>
                <w:lang w:bidi="ar"/>
              </w:rPr>
              <w:t>GMYWMC</w:t>
            </w:r>
          </w:p>
        </w:tc>
        <w:tc>
          <w:tcPr>
            <w:tcW w:w="714" w:type="pct"/>
            <w:tcBorders>
              <w:top w:val="single" w:color="000000" w:sz="6" w:space="0"/>
              <w:left w:val="nil"/>
              <w:bottom w:val="single" w:color="000000" w:sz="6" w:space="0"/>
              <w:right w:val="single" w:color="000000" w:sz="6" w:space="0"/>
            </w:tcBorders>
            <w:vAlign w:val="center"/>
          </w:tcPr>
          <w:p w14:paraId="7430D5F8">
            <w:pPr>
              <w:rPr>
                <w:rFonts w:hint="default" w:cs="宋体"/>
                <w:sz w:val="18"/>
                <w:szCs w:val="18"/>
              </w:rPr>
            </w:pPr>
            <w:r>
              <w:rPr>
                <w:rFonts w:cs="宋体"/>
                <w:sz w:val="18"/>
                <w:szCs w:val="18"/>
              </w:rPr>
              <w:t>过敏药物名称</w:t>
            </w:r>
          </w:p>
        </w:tc>
        <w:tc>
          <w:tcPr>
            <w:tcW w:w="1175" w:type="pct"/>
            <w:tcBorders>
              <w:top w:val="single" w:color="000000" w:sz="6" w:space="0"/>
              <w:left w:val="nil"/>
              <w:bottom w:val="single" w:color="000000" w:sz="6" w:space="0"/>
              <w:right w:val="single" w:color="000000" w:sz="6" w:space="0"/>
            </w:tcBorders>
            <w:vAlign w:val="center"/>
          </w:tcPr>
          <w:p w14:paraId="55ABA2DE">
            <w:pPr>
              <w:rPr>
                <w:rFonts w:hint="default" w:cs="宋体"/>
                <w:sz w:val="18"/>
                <w:szCs w:val="18"/>
              </w:rPr>
            </w:pPr>
            <w:r>
              <w:rPr>
                <w:rFonts w:cs="宋体"/>
                <w:sz w:val="18"/>
                <w:szCs w:val="18"/>
              </w:rPr>
              <w:t>患者在本次住院治疗以及既往就诊过程中的过敏药物的通用化学名称，多个值使用“|”隔开</w:t>
            </w:r>
          </w:p>
        </w:tc>
        <w:tc>
          <w:tcPr>
            <w:tcW w:w="431" w:type="pct"/>
            <w:tcBorders>
              <w:top w:val="single" w:color="000000" w:sz="6" w:space="0"/>
              <w:left w:val="nil"/>
              <w:bottom w:val="single" w:color="000000" w:sz="6" w:space="0"/>
              <w:right w:val="single" w:color="000000" w:sz="6" w:space="0"/>
            </w:tcBorders>
            <w:vAlign w:val="center"/>
          </w:tcPr>
          <w:p w14:paraId="55CDFFF3">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29267E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C7ABA89">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97E0A7A">
            <w:pPr>
              <w:rPr>
                <w:rFonts w:hint="default" w:cs="宋体"/>
                <w:sz w:val="18"/>
                <w:szCs w:val="18"/>
              </w:rPr>
            </w:pPr>
          </w:p>
        </w:tc>
      </w:tr>
      <w:tr w14:paraId="450A76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BBDE4FD">
            <w:pPr>
              <w:textAlignment w:val="center"/>
              <w:rPr>
                <w:rFonts w:hint="default" w:cs="宋体"/>
                <w:sz w:val="18"/>
                <w:szCs w:val="18"/>
                <w:lang w:bidi="ar"/>
              </w:rPr>
            </w:pPr>
            <w:r>
              <w:rPr>
                <w:rFonts w:cs="宋体"/>
                <w:sz w:val="18"/>
                <w:szCs w:val="18"/>
              </w:rPr>
              <w:t>DeptManager</w:t>
            </w:r>
          </w:p>
        </w:tc>
        <w:tc>
          <w:tcPr>
            <w:tcW w:w="714" w:type="pct"/>
            <w:tcBorders>
              <w:top w:val="single" w:color="000000" w:sz="6" w:space="0"/>
              <w:left w:val="nil"/>
              <w:bottom w:val="single" w:color="000000" w:sz="6" w:space="0"/>
              <w:right w:val="single" w:color="000000" w:sz="6" w:space="0"/>
            </w:tcBorders>
            <w:vAlign w:val="center"/>
          </w:tcPr>
          <w:p w14:paraId="00FE3B93">
            <w:pPr>
              <w:rPr>
                <w:rFonts w:hint="default" w:cs="宋体"/>
                <w:sz w:val="18"/>
                <w:szCs w:val="18"/>
              </w:rPr>
            </w:pPr>
            <w:r>
              <w:rPr>
                <w:rFonts w:cs="宋体"/>
                <w:sz w:val="18"/>
                <w:szCs w:val="18"/>
              </w:rPr>
              <w:t>科主任签名</w:t>
            </w:r>
          </w:p>
        </w:tc>
        <w:tc>
          <w:tcPr>
            <w:tcW w:w="1175" w:type="pct"/>
            <w:tcBorders>
              <w:top w:val="single" w:color="000000" w:sz="6" w:space="0"/>
              <w:left w:val="nil"/>
              <w:bottom w:val="single" w:color="000000" w:sz="6" w:space="0"/>
              <w:right w:val="single" w:color="000000" w:sz="6" w:space="0"/>
            </w:tcBorders>
            <w:vAlign w:val="center"/>
          </w:tcPr>
          <w:p w14:paraId="1BA131CA">
            <w:pPr>
              <w:rPr>
                <w:rFonts w:hint="default" w:cs="宋体"/>
                <w:sz w:val="18"/>
                <w:szCs w:val="18"/>
              </w:rPr>
            </w:pPr>
            <w:r>
              <w:rPr>
                <w:rFonts w:cs="宋体"/>
                <w:sz w:val="18"/>
                <w:szCs w:val="18"/>
              </w:rPr>
              <w:t>个体在公安管理部门正式登记注册的姓氏和名称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687CED5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91E237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15D390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AEF22A2">
            <w:pPr>
              <w:rPr>
                <w:rFonts w:hint="default" w:cs="宋体"/>
                <w:sz w:val="18"/>
                <w:szCs w:val="18"/>
              </w:rPr>
            </w:pPr>
          </w:p>
        </w:tc>
      </w:tr>
      <w:tr w14:paraId="644E53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36DC199">
            <w:pPr>
              <w:textAlignment w:val="center"/>
              <w:rPr>
                <w:rFonts w:hint="default" w:cs="宋体"/>
                <w:sz w:val="18"/>
                <w:szCs w:val="18"/>
                <w:lang w:bidi="ar"/>
              </w:rPr>
            </w:pPr>
            <w:r>
              <w:rPr>
                <w:rFonts w:cs="宋体"/>
                <w:sz w:val="18"/>
                <w:szCs w:val="18"/>
              </w:rPr>
              <w:t>KZRGH</w:t>
            </w:r>
          </w:p>
        </w:tc>
        <w:tc>
          <w:tcPr>
            <w:tcW w:w="714" w:type="pct"/>
            <w:tcBorders>
              <w:top w:val="single" w:color="000000" w:sz="6" w:space="0"/>
              <w:left w:val="nil"/>
              <w:bottom w:val="single" w:color="000000" w:sz="6" w:space="0"/>
              <w:right w:val="single" w:color="000000" w:sz="6" w:space="0"/>
            </w:tcBorders>
            <w:vAlign w:val="center"/>
          </w:tcPr>
          <w:p w14:paraId="10960720">
            <w:pPr>
              <w:rPr>
                <w:rFonts w:hint="default" w:cs="宋体"/>
                <w:sz w:val="18"/>
                <w:szCs w:val="18"/>
              </w:rPr>
            </w:pPr>
            <w:r>
              <w:rPr>
                <w:rFonts w:cs="宋体"/>
                <w:sz w:val="18"/>
                <w:szCs w:val="18"/>
              </w:rPr>
              <w:t>科主任ID</w:t>
            </w:r>
          </w:p>
        </w:tc>
        <w:tc>
          <w:tcPr>
            <w:tcW w:w="1175" w:type="pct"/>
            <w:tcBorders>
              <w:top w:val="single" w:color="000000" w:sz="6" w:space="0"/>
              <w:left w:val="nil"/>
              <w:bottom w:val="single" w:color="000000" w:sz="6" w:space="0"/>
              <w:right w:val="single" w:color="000000" w:sz="6" w:space="0"/>
            </w:tcBorders>
            <w:vAlign w:val="center"/>
          </w:tcPr>
          <w:p w14:paraId="5FB0E545">
            <w:pPr>
              <w:rPr>
                <w:rFonts w:hint="default" w:cs="宋体"/>
                <w:sz w:val="18"/>
                <w:szCs w:val="18"/>
              </w:rPr>
            </w:pPr>
            <w:r>
              <w:rPr>
                <w:rFonts w:cs="宋体"/>
                <w:sz w:val="18"/>
                <w:szCs w:val="18"/>
              </w:rPr>
              <w:t>科主任在本院内的顺序编号</w:t>
            </w:r>
          </w:p>
        </w:tc>
        <w:tc>
          <w:tcPr>
            <w:tcW w:w="431" w:type="pct"/>
            <w:tcBorders>
              <w:top w:val="single" w:color="000000" w:sz="6" w:space="0"/>
              <w:left w:val="nil"/>
              <w:bottom w:val="single" w:color="000000" w:sz="6" w:space="0"/>
              <w:right w:val="single" w:color="000000" w:sz="6" w:space="0"/>
            </w:tcBorders>
            <w:vAlign w:val="center"/>
          </w:tcPr>
          <w:p w14:paraId="10089A6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CD7592F">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1FCF41D">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73A66E55">
            <w:pPr>
              <w:rPr>
                <w:rFonts w:hint="default" w:cs="宋体"/>
                <w:sz w:val="18"/>
                <w:szCs w:val="18"/>
              </w:rPr>
            </w:pPr>
          </w:p>
        </w:tc>
      </w:tr>
      <w:tr w14:paraId="17F571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F404573">
            <w:pPr>
              <w:jc w:val="both"/>
              <w:rPr>
                <w:rFonts w:hint="default" w:cs="宋体"/>
                <w:sz w:val="18"/>
                <w:szCs w:val="18"/>
              </w:rPr>
            </w:pPr>
            <w:r>
              <w:rPr>
                <w:rFonts w:cs="宋体"/>
                <w:sz w:val="18"/>
                <w:szCs w:val="18"/>
              </w:rPr>
              <w:t>ZRYS</w:t>
            </w:r>
          </w:p>
        </w:tc>
        <w:tc>
          <w:tcPr>
            <w:tcW w:w="714" w:type="pct"/>
            <w:tcBorders>
              <w:top w:val="single" w:color="000000" w:sz="6" w:space="0"/>
              <w:left w:val="nil"/>
              <w:bottom w:val="single" w:color="000000" w:sz="6" w:space="0"/>
              <w:right w:val="single" w:color="000000" w:sz="6" w:space="0"/>
            </w:tcBorders>
            <w:vAlign w:val="center"/>
          </w:tcPr>
          <w:p w14:paraId="7201B8D1">
            <w:pPr>
              <w:rPr>
                <w:rFonts w:hint="default" w:cs="宋体"/>
                <w:sz w:val="18"/>
                <w:szCs w:val="18"/>
              </w:rPr>
            </w:pPr>
            <w:r>
              <w:rPr>
                <w:rFonts w:cs="宋体"/>
                <w:sz w:val="18"/>
                <w:szCs w:val="18"/>
              </w:rPr>
              <w:t>主任（副主任）医师姓名</w:t>
            </w:r>
          </w:p>
        </w:tc>
        <w:tc>
          <w:tcPr>
            <w:tcW w:w="1175" w:type="pct"/>
            <w:tcBorders>
              <w:top w:val="single" w:color="000000" w:sz="6" w:space="0"/>
              <w:left w:val="nil"/>
              <w:bottom w:val="single" w:color="000000" w:sz="6" w:space="0"/>
              <w:right w:val="single" w:color="000000" w:sz="6" w:space="0"/>
            </w:tcBorders>
            <w:vAlign w:val="center"/>
          </w:tcPr>
          <w:p w14:paraId="460530A4">
            <w:pPr>
              <w:rPr>
                <w:rFonts w:hint="default" w:cs="宋体"/>
                <w:sz w:val="18"/>
                <w:szCs w:val="18"/>
              </w:rPr>
            </w:pPr>
            <w:r>
              <w:rPr>
                <w:rFonts w:cs="宋体"/>
                <w:sz w:val="18"/>
                <w:szCs w:val="18"/>
              </w:rPr>
              <w:t>主任（副主任）医师在公安户籍管理部门正式登记注册的姓氏和名称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48127E86">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E6B963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E74B022">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C79A04F">
            <w:pPr>
              <w:rPr>
                <w:rFonts w:hint="default" w:cs="宋体"/>
                <w:sz w:val="18"/>
                <w:szCs w:val="18"/>
              </w:rPr>
            </w:pPr>
          </w:p>
        </w:tc>
      </w:tr>
      <w:tr w14:paraId="20A667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50CDC21">
            <w:pPr>
              <w:jc w:val="both"/>
              <w:rPr>
                <w:rFonts w:hint="default" w:cs="宋体"/>
                <w:sz w:val="18"/>
                <w:szCs w:val="18"/>
              </w:rPr>
            </w:pPr>
            <w:r>
              <w:rPr>
                <w:rFonts w:cs="宋体"/>
                <w:sz w:val="18"/>
                <w:szCs w:val="18"/>
              </w:rPr>
              <w:t>ZFZRYSGH</w:t>
            </w:r>
          </w:p>
        </w:tc>
        <w:tc>
          <w:tcPr>
            <w:tcW w:w="714" w:type="pct"/>
            <w:tcBorders>
              <w:top w:val="single" w:color="000000" w:sz="6" w:space="0"/>
              <w:left w:val="nil"/>
              <w:bottom w:val="single" w:color="000000" w:sz="6" w:space="0"/>
              <w:right w:val="single" w:color="000000" w:sz="6" w:space="0"/>
            </w:tcBorders>
            <w:vAlign w:val="center"/>
          </w:tcPr>
          <w:p w14:paraId="635A6799">
            <w:pPr>
              <w:rPr>
                <w:rFonts w:hint="default" w:cs="宋体"/>
                <w:sz w:val="18"/>
                <w:szCs w:val="18"/>
              </w:rPr>
            </w:pPr>
            <w:r>
              <w:rPr>
                <w:rFonts w:cs="宋体"/>
                <w:sz w:val="18"/>
                <w:szCs w:val="18"/>
              </w:rPr>
              <w:t>主（副主）任ID</w:t>
            </w:r>
          </w:p>
        </w:tc>
        <w:tc>
          <w:tcPr>
            <w:tcW w:w="1175" w:type="pct"/>
            <w:tcBorders>
              <w:top w:val="single" w:color="000000" w:sz="6" w:space="0"/>
              <w:left w:val="nil"/>
              <w:bottom w:val="single" w:color="000000" w:sz="6" w:space="0"/>
              <w:right w:val="single" w:color="000000" w:sz="6" w:space="0"/>
            </w:tcBorders>
            <w:vAlign w:val="center"/>
          </w:tcPr>
          <w:p w14:paraId="179A47D5">
            <w:pPr>
              <w:rPr>
                <w:rFonts w:hint="default" w:cs="宋体"/>
                <w:sz w:val="18"/>
                <w:szCs w:val="18"/>
              </w:rPr>
            </w:pPr>
            <w:r>
              <w:rPr>
                <w:rFonts w:cs="宋体"/>
                <w:sz w:val="18"/>
                <w:szCs w:val="18"/>
              </w:rPr>
              <w:t>主（副主）任在本院内的顺序编号</w:t>
            </w:r>
          </w:p>
        </w:tc>
        <w:tc>
          <w:tcPr>
            <w:tcW w:w="431" w:type="pct"/>
            <w:tcBorders>
              <w:top w:val="single" w:color="000000" w:sz="6" w:space="0"/>
              <w:left w:val="nil"/>
              <w:bottom w:val="single" w:color="000000" w:sz="6" w:space="0"/>
              <w:right w:val="single" w:color="000000" w:sz="6" w:space="0"/>
            </w:tcBorders>
            <w:vAlign w:val="center"/>
          </w:tcPr>
          <w:p w14:paraId="61347A0B">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1886E9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E2A4038">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20827030">
            <w:pPr>
              <w:rPr>
                <w:rFonts w:hint="default" w:cs="宋体"/>
                <w:sz w:val="18"/>
                <w:szCs w:val="18"/>
              </w:rPr>
            </w:pPr>
          </w:p>
        </w:tc>
      </w:tr>
      <w:tr w14:paraId="4B4DD4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B6042C5">
            <w:pPr>
              <w:jc w:val="both"/>
              <w:rPr>
                <w:rFonts w:hint="default" w:cs="宋体"/>
                <w:sz w:val="18"/>
                <w:szCs w:val="18"/>
              </w:rPr>
            </w:pPr>
            <w:r>
              <w:rPr>
                <w:rFonts w:cs="宋体"/>
                <w:sz w:val="18"/>
                <w:szCs w:val="18"/>
              </w:rPr>
              <w:t>ZZYS</w:t>
            </w:r>
          </w:p>
        </w:tc>
        <w:tc>
          <w:tcPr>
            <w:tcW w:w="714" w:type="pct"/>
            <w:tcBorders>
              <w:top w:val="single" w:color="000000" w:sz="6" w:space="0"/>
              <w:left w:val="nil"/>
              <w:bottom w:val="single" w:color="000000" w:sz="6" w:space="0"/>
              <w:right w:val="single" w:color="000000" w:sz="6" w:space="0"/>
            </w:tcBorders>
            <w:vAlign w:val="center"/>
          </w:tcPr>
          <w:p w14:paraId="23B34C53">
            <w:pPr>
              <w:rPr>
                <w:rFonts w:hint="default" w:cs="宋体"/>
                <w:sz w:val="18"/>
                <w:szCs w:val="18"/>
              </w:rPr>
            </w:pPr>
            <w:r>
              <w:rPr>
                <w:rFonts w:cs="宋体"/>
                <w:sz w:val="18"/>
                <w:szCs w:val="18"/>
              </w:rPr>
              <w:t>主治医师姓名</w:t>
            </w:r>
          </w:p>
        </w:tc>
        <w:tc>
          <w:tcPr>
            <w:tcW w:w="1175" w:type="pct"/>
            <w:tcBorders>
              <w:top w:val="single" w:color="000000" w:sz="6" w:space="0"/>
              <w:left w:val="nil"/>
              <w:bottom w:val="single" w:color="000000" w:sz="6" w:space="0"/>
              <w:right w:val="single" w:color="000000" w:sz="6" w:space="0"/>
            </w:tcBorders>
            <w:vAlign w:val="center"/>
          </w:tcPr>
          <w:p w14:paraId="47D8A3FC">
            <w:pPr>
              <w:rPr>
                <w:rFonts w:hint="default" w:cs="宋体"/>
                <w:sz w:val="18"/>
                <w:szCs w:val="18"/>
              </w:rPr>
            </w:pPr>
            <w:r>
              <w:rPr>
                <w:rFonts w:cs="宋体"/>
                <w:sz w:val="18"/>
                <w:szCs w:val="18"/>
              </w:rPr>
              <w:t>主治医师在公安户籍管理部门正式登记注册的姓氏和名称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4528A728">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0FA720C">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193C6FC">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3CF9A34">
            <w:pPr>
              <w:rPr>
                <w:rFonts w:hint="default" w:cs="宋体"/>
                <w:sz w:val="18"/>
                <w:szCs w:val="18"/>
              </w:rPr>
            </w:pPr>
          </w:p>
        </w:tc>
      </w:tr>
      <w:tr w14:paraId="47872A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CDF473A">
            <w:pPr>
              <w:jc w:val="both"/>
              <w:rPr>
                <w:rFonts w:hint="default" w:cs="宋体"/>
                <w:sz w:val="18"/>
                <w:szCs w:val="18"/>
              </w:rPr>
            </w:pPr>
            <w:r>
              <w:rPr>
                <w:rFonts w:cs="宋体"/>
                <w:sz w:val="18"/>
                <w:szCs w:val="18"/>
              </w:rPr>
              <w:t>ZZYSGH</w:t>
            </w:r>
          </w:p>
        </w:tc>
        <w:tc>
          <w:tcPr>
            <w:tcW w:w="714" w:type="pct"/>
            <w:tcBorders>
              <w:top w:val="single" w:color="000000" w:sz="6" w:space="0"/>
              <w:left w:val="nil"/>
              <w:bottom w:val="single" w:color="000000" w:sz="6" w:space="0"/>
              <w:right w:val="single" w:color="000000" w:sz="6" w:space="0"/>
            </w:tcBorders>
            <w:vAlign w:val="center"/>
          </w:tcPr>
          <w:p w14:paraId="0C89EC8A">
            <w:pPr>
              <w:rPr>
                <w:rFonts w:hint="default" w:cs="宋体"/>
                <w:sz w:val="18"/>
                <w:szCs w:val="18"/>
              </w:rPr>
            </w:pPr>
            <w:r>
              <w:rPr>
                <w:rFonts w:cs="宋体"/>
                <w:sz w:val="18"/>
                <w:szCs w:val="18"/>
              </w:rPr>
              <w:t>主治医师ID</w:t>
            </w:r>
          </w:p>
        </w:tc>
        <w:tc>
          <w:tcPr>
            <w:tcW w:w="1175" w:type="pct"/>
            <w:tcBorders>
              <w:top w:val="single" w:color="000000" w:sz="6" w:space="0"/>
              <w:left w:val="nil"/>
              <w:bottom w:val="single" w:color="000000" w:sz="6" w:space="0"/>
              <w:right w:val="single" w:color="000000" w:sz="6" w:space="0"/>
            </w:tcBorders>
            <w:vAlign w:val="center"/>
          </w:tcPr>
          <w:p w14:paraId="7A3425C6">
            <w:pPr>
              <w:rPr>
                <w:rFonts w:hint="default" w:cs="宋体"/>
                <w:sz w:val="18"/>
                <w:szCs w:val="18"/>
              </w:rPr>
            </w:pPr>
            <w:r>
              <w:rPr>
                <w:rFonts w:cs="宋体"/>
                <w:sz w:val="18"/>
                <w:szCs w:val="18"/>
              </w:rPr>
              <w:t>主治医师在本院内的顺序编号</w:t>
            </w:r>
          </w:p>
        </w:tc>
        <w:tc>
          <w:tcPr>
            <w:tcW w:w="431" w:type="pct"/>
            <w:tcBorders>
              <w:top w:val="single" w:color="000000" w:sz="6" w:space="0"/>
              <w:left w:val="nil"/>
              <w:bottom w:val="single" w:color="000000" w:sz="6" w:space="0"/>
              <w:right w:val="single" w:color="000000" w:sz="6" w:space="0"/>
            </w:tcBorders>
            <w:vAlign w:val="center"/>
          </w:tcPr>
          <w:p w14:paraId="7F2933B8">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DABCBE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C8D6E9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92BF4D9">
            <w:pPr>
              <w:rPr>
                <w:rFonts w:hint="default" w:cs="宋体"/>
                <w:sz w:val="18"/>
                <w:szCs w:val="18"/>
              </w:rPr>
            </w:pPr>
          </w:p>
        </w:tc>
      </w:tr>
      <w:tr w14:paraId="5596A4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EA95BAB">
            <w:pPr>
              <w:jc w:val="both"/>
              <w:rPr>
                <w:rFonts w:hint="default" w:cs="宋体"/>
                <w:sz w:val="18"/>
                <w:szCs w:val="18"/>
              </w:rPr>
            </w:pPr>
            <w:r>
              <w:rPr>
                <w:rFonts w:cs="宋体"/>
                <w:sz w:val="18"/>
                <w:szCs w:val="18"/>
              </w:rPr>
              <w:t>ZYYS</w:t>
            </w:r>
          </w:p>
        </w:tc>
        <w:tc>
          <w:tcPr>
            <w:tcW w:w="714" w:type="pct"/>
            <w:tcBorders>
              <w:top w:val="single" w:color="000000" w:sz="6" w:space="0"/>
              <w:left w:val="nil"/>
              <w:bottom w:val="single" w:color="000000" w:sz="6" w:space="0"/>
              <w:right w:val="single" w:color="000000" w:sz="6" w:space="0"/>
            </w:tcBorders>
            <w:vAlign w:val="center"/>
          </w:tcPr>
          <w:p w14:paraId="385E8785">
            <w:pPr>
              <w:rPr>
                <w:rFonts w:hint="default" w:cs="宋体"/>
                <w:sz w:val="18"/>
                <w:szCs w:val="18"/>
              </w:rPr>
            </w:pPr>
            <w:r>
              <w:rPr>
                <w:rFonts w:cs="宋体"/>
                <w:sz w:val="18"/>
                <w:szCs w:val="18"/>
              </w:rPr>
              <w:t>住院医师姓名</w:t>
            </w:r>
          </w:p>
        </w:tc>
        <w:tc>
          <w:tcPr>
            <w:tcW w:w="1175" w:type="pct"/>
            <w:tcBorders>
              <w:top w:val="single" w:color="000000" w:sz="6" w:space="0"/>
              <w:left w:val="nil"/>
              <w:bottom w:val="single" w:color="000000" w:sz="6" w:space="0"/>
              <w:right w:val="single" w:color="000000" w:sz="6" w:space="0"/>
            </w:tcBorders>
            <w:vAlign w:val="center"/>
          </w:tcPr>
          <w:p w14:paraId="0D3AB996">
            <w:pPr>
              <w:rPr>
                <w:rFonts w:hint="default" w:cs="宋体"/>
                <w:sz w:val="18"/>
                <w:szCs w:val="18"/>
              </w:rPr>
            </w:pPr>
            <w:r>
              <w:rPr>
                <w:rFonts w:cs="宋体"/>
                <w:sz w:val="18"/>
                <w:szCs w:val="18"/>
              </w:rPr>
              <w:t>住院医师在公安户籍管理部门正式登记注册的姓氏和名称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47C621B5">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43DDC95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A3972E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4711FFD">
            <w:pPr>
              <w:rPr>
                <w:rFonts w:hint="default" w:cs="宋体"/>
                <w:sz w:val="18"/>
                <w:szCs w:val="18"/>
              </w:rPr>
            </w:pPr>
          </w:p>
        </w:tc>
      </w:tr>
      <w:tr w14:paraId="73B7DC6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B0E4E0">
            <w:pPr>
              <w:jc w:val="both"/>
              <w:rPr>
                <w:rFonts w:hint="default" w:cs="宋体"/>
                <w:sz w:val="18"/>
                <w:szCs w:val="18"/>
              </w:rPr>
            </w:pPr>
            <w:r>
              <w:rPr>
                <w:rFonts w:cs="宋体"/>
                <w:sz w:val="18"/>
                <w:szCs w:val="18"/>
              </w:rPr>
              <w:t>ZYYSGH</w:t>
            </w:r>
          </w:p>
        </w:tc>
        <w:tc>
          <w:tcPr>
            <w:tcW w:w="714" w:type="pct"/>
            <w:tcBorders>
              <w:top w:val="single" w:color="000000" w:sz="6" w:space="0"/>
              <w:left w:val="nil"/>
              <w:bottom w:val="single" w:color="000000" w:sz="6" w:space="0"/>
              <w:right w:val="single" w:color="000000" w:sz="6" w:space="0"/>
            </w:tcBorders>
            <w:vAlign w:val="center"/>
          </w:tcPr>
          <w:p w14:paraId="4012DC45">
            <w:pPr>
              <w:rPr>
                <w:rFonts w:hint="default" w:cs="宋体"/>
                <w:sz w:val="18"/>
                <w:szCs w:val="18"/>
              </w:rPr>
            </w:pPr>
            <w:r>
              <w:rPr>
                <w:rFonts w:cs="宋体"/>
                <w:sz w:val="18"/>
                <w:szCs w:val="18"/>
              </w:rPr>
              <w:t>住院医师ID</w:t>
            </w:r>
          </w:p>
        </w:tc>
        <w:tc>
          <w:tcPr>
            <w:tcW w:w="1175" w:type="pct"/>
            <w:tcBorders>
              <w:top w:val="single" w:color="000000" w:sz="6" w:space="0"/>
              <w:left w:val="nil"/>
              <w:bottom w:val="single" w:color="000000" w:sz="6" w:space="0"/>
              <w:right w:val="single" w:color="000000" w:sz="6" w:space="0"/>
            </w:tcBorders>
            <w:vAlign w:val="center"/>
          </w:tcPr>
          <w:p w14:paraId="561D8A46">
            <w:pPr>
              <w:rPr>
                <w:rFonts w:hint="default" w:cs="宋体"/>
                <w:sz w:val="18"/>
                <w:szCs w:val="18"/>
              </w:rPr>
            </w:pPr>
            <w:r>
              <w:rPr>
                <w:rFonts w:cs="宋体"/>
                <w:sz w:val="18"/>
                <w:szCs w:val="18"/>
              </w:rPr>
              <w:t>住院医师在院内的顺序编号</w:t>
            </w:r>
          </w:p>
        </w:tc>
        <w:tc>
          <w:tcPr>
            <w:tcW w:w="431" w:type="pct"/>
            <w:tcBorders>
              <w:top w:val="single" w:color="000000" w:sz="6" w:space="0"/>
              <w:left w:val="nil"/>
              <w:bottom w:val="single" w:color="000000" w:sz="6" w:space="0"/>
              <w:right w:val="single" w:color="000000" w:sz="6" w:space="0"/>
            </w:tcBorders>
            <w:vAlign w:val="center"/>
          </w:tcPr>
          <w:p w14:paraId="6B2F2A90">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36937B9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7D9BD1D">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9136307">
            <w:pPr>
              <w:rPr>
                <w:rFonts w:hint="default" w:cs="宋体"/>
                <w:sz w:val="18"/>
                <w:szCs w:val="18"/>
              </w:rPr>
            </w:pPr>
          </w:p>
        </w:tc>
      </w:tr>
      <w:tr w14:paraId="651F43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AEC9E1A">
            <w:pPr>
              <w:jc w:val="both"/>
              <w:rPr>
                <w:rFonts w:hint="default" w:cs="宋体"/>
                <w:sz w:val="18"/>
                <w:szCs w:val="18"/>
              </w:rPr>
            </w:pPr>
            <w:r>
              <w:rPr>
                <w:rFonts w:cs="宋体"/>
                <w:sz w:val="18"/>
                <w:szCs w:val="18"/>
              </w:rPr>
              <w:t>ZRHS</w:t>
            </w:r>
          </w:p>
        </w:tc>
        <w:tc>
          <w:tcPr>
            <w:tcW w:w="714" w:type="pct"/>
            <w:tcBorders>
              <w:top w:val="single" w:color="000000" w:sz="6" w:space="0"/>
              <w:left w:val="nil"/>
              <w:bottom w:val="single" w:color="000000" w:sz="6" w:space="0"/>
              <w:right w:val="single" w:color="000000" w:sz="6" w:space="0"/>
            </w:tcBorders>
            <w:vAlign w:val="center"/>
          </w:tcPr>
          <w:p w14:paraId="01985489">
            <w:pPr>
              <w:rPr>
                <w:rFonts w:hint="default" w:cs="宋体"/>
                <w:sz w:val="18"/>
                <w:szCs w:val="18"/>
              </w:rPr>
            </w:pPr>
            <w:r>
              <w:rPr>
                <w:rFonts w:cs="宋体"/>
                <w:sz w:val="18"/>
                <w:szCs w:val="18"/>
              </w:rPr>
              <w:t>责任护士姓名</w:t>
            </w:r>
          </w:p>
        </w:tc>
        <w:tc>
          <w:tcPr>
            <w:tcW w:w="1175" w:type="pct"/>
            <w:tcBorders>
              <w:top w:val="single" w:color="000000" w:sz="6" w:space="0"/>
              <w:left w:val="nil"/>
              <w:bottom w:val="single" w:color="000000" w:sz="6" w:space="0"/>
              <w:right w:val="single" w:color="000000" w:sz="6" w:space="0"/>
            </w:tcBorders>
            <w:vAlign w:val="center"/>
          </w:tcPr>
          <w:p w14:paraId="41DF681C">
            <w:pPr>
              <w:rPr>
                <w:rFonts w:hint="default" w:cs="宋体"/>
                <w:sz w:val="18"/>
                <w:szCs w:val="18"/>
              </w:rPr>
            </w:pPr>
            <w:r>
              <w:rPr>
                <w:rFonts w:cs="宋体"/>
                <w:sz w:val="18"/>
                <w:szCs w:val="18"/>
              </w:rPr>
              <w:t>患者出院时所在的，并已开展责任制护理的科室，负责患者整体护理的责任护士签署的在公安户籍管理部门正式登记注册的姓氏和名称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56DF86F5">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DEE0DD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2A02CD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FE2BC66">
            <w:pPr>
              <w:rPr>
                <w:rFonts w:hint="default" w:cs="宋体"/>
                <w:sz w:val="18"/>
                <w:szCs w:val="18"/>
              </w:rPr>
            </w:pPr>
          </w:p>
        </w:tc>
      </w:tr>
      <w:tr w14:paraId="43A1C6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04B123">
            <w:pPr>
              <w:jc w:val="both"/>
              <w:rPr>
                <w:rFonts w:hint="default" w:cs="宋体"/>
                <w:sz w:val="18"/>
                <w:szCs w:val="18"/>
              </w:rPr>
            </w:pPr>
            <w:r>
              <w:rPr>
                <w:rFonts w:cs="宋体"/>
                <w:sz w:val="18"/>
                <w:szCs w:val="18"/>
              </w:rPr>
              <w:t>ResponsibilityNurse</w:t>
            </w:r>
          </w:p>
        </w:tc>
        <w:tc>
          <w:tcPr>
            <w:tcW w:w="714" w:type="pct"/>
            <w:tcBorders>
              <w:top w:val="single" w:color="000000" w:sz="6" w:space="0"/>
              <w:left w:val="nil"/>
              <w:bottom w:val="single" w:color="000000" w:sz="6" w:space="0"/>
              <w:right w:val="single" w:color="000000" w:sz="6" w:space="0"/>
            </w:tcBorders>
            <w:vAlign w:val="center"/>
          </w:tcPr>
          <w:p w14:paraId="369F00AD">
            <w:pPr>
              <w:rPr>
                <w:rFonts w:hint="default" w:cs="宋体"/>
                <w:sz w:val="18"/>
                <w:szCs w:val="18"/>
              </w:rPr>
            </w:pPr>
            <w:r>
              <w:rPr>
                <w:rFonts w:cs="宋体"/>
                <w:sz w:val="18"/>
                <w:szCs w:val="18"/>
              </w:rPr>
              <w:t>责任护士签名</w:t>
            </w:r>
          </w:p>
        </w:tc>
        <w:tc>
          <w:tcPr>
            <w:tcW w:w="1175" w:type="pct"/>
            <w:tcBorders>
              <w:top w:val="single" w:color="000000" w:sz="6" w:space="0"/>
              <w:left w:val="nil"/>
              <w:bottom w:val="single" w:color="000000" w:sz="6" w:space="0"/>
              <w:right w:val="single" w:color="000000" w:sz="6" w:space="0"/>
            </w:tcBorders>
            <w:vAlign w:val="center"/>
          </w:tcPr>
          <w:p w14:paraId="342516F2">
            <w:pPr>
              <w:rPr>
                <w:rFonts w:hint="default" w:cs="宋体"/>
                <w:sz w:val="18"/>
                <w:szCs w:val="18"/>
              </w:rPr>
            </w:pPr>
            <w:r>
              <w:rPr>
                <w:rFonts w:cs="宋体"/>
                <w:sz w:val="18"/>
                <w:szCs w:val="18"/>
              </w:rPr>
              <w:t>在已开展责任制护理的科室，负责本患者整体护理的责任护士签署的在公安户籍管理部门正式登记注册的姓氏和名称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6E60C4A5">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873D574">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61BF87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B4352C4">
            <w:pPr>
              <w:rPr>
                <w:rFonts w:hint="default" w:cs="宋体"/>
                <w:sz w:val="18"/>
                <w:szCs w:val="18"/>
              </w:rPr>
            </w:pPr>
          </w:p>
        </w:tc>
      </w:tr>
      <w:tr w14:paraId="079EEC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8CC632C">
            <w:pPr>
              <w:jc w:val="both"/>
              <w:rPr>
                <w:rFonts w:hint="default" w:cs="宋体"/>
                <w:sz w:val="18"/>
                <w:szCs w:val="18"/>
              </w:rPr>
            </w:pPr>
            <w:r>
              <w:rPr>
                <w:rFonts w:cs="宋体"/>
                <w:sz w:val="18"/>
                <w:szCs w:val="18"/>
              </w:rPr>
              <w:t>JXYS</w:t>
            </w:r>
          </w:p>
        </w:tc>
        <w:tc>
          <w:tcPr>
            <w:tcW w:w="714" w:type="pct"/>
            <w:tcBorders>
              <w:top w:val="single" w:color="000000" w:sz="6" w:space="0"/>
              <w:left w:val="nil"/>
              <w:bottom w:val="single" w:color="000000" w:sz="6" w:space="0"/>
              <w:right w:val="single" w:color="000000" w:sz="6" w:space="0"/>
            </w:tcBorders>
            <w:vAlign w:val="center"/>
          </w:tcPr>
          <w:p w14:paraId="2646914A">
            <w:pPr>
              <w:rPr>
                <w:rFonts w:hint="default" w:cs="宋体"/>
                <w:sz w:val="18"/>
                <w:szCs w:val="18"/>
              </w:rPr>
            </w:pPr>
            <w:r>
              <w:rPr>
                <w:rFonts w:cs="宋体"/>
                <w:sz w:val="18"/>
                <w:szCs w:val="18"/>
              </w:rPr>
              <w:t>进修医师姓名</w:t>
            </w:r>
          </w:p>
        </w:tc>
        <w:tc>
          <w:tcPr>
            <w:tcW w:w="1175" w:type="pct"/>
            <w:tcBorders>
              <w:top w:val="single" w:color="000000" w:sz="6" w:space="0"/>
              <w:left w:val="nil"/>
              <w:bottom w:val="single" w:color="000000" w:sz="6" w:space="0"/>
              <w:right w:val="single" w:color="000000" w:sz="6" w:space="0"/>
            </w:tcBorders>
            <w:vAlign w:val="center"/>
          </w:tcPr>
          <w:p w14:paraId="59AF961E">
            <w:pPr>
              <w:rPr>
                <w:rFonts w:hint="default" w:cs="宋体"/>
                <w:sz w:val="18"/>
                <w:szCs w:val="18"/>
              </w:rPr>
            </w:pPr>
            <w:r>
              <w:rPr>
                <w:rFonts w:cs="宋体"/>
                <w:sz w:val="18"/>
                <w:szCs w:val="18"/>
              </w:rPr>
              <w:t>在患者出院时所在科室进修并参与患者诊治的进修医师签署的在公安户籍管理部门正式登记注册的姓氏和名称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0EC5989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2D6F4D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98568B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46F5F97">
            <w:pPr>
              <w:rPr>
                <w:rFonts w:hint="default" w:cs="宋体"/>
                <w:sz w:val="18"/>
                <w:szCs w:val="18"/>
              </w:rPr>
            </w:pPr>
          </w:p>
        </w:tc>
      </w:tr>
      <w:tr w14:paraId="5CBA0D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77B7906">
            <w:pPr>
              <w:jc w:val="both"/>
              <w:rPr>
                <w:rFonts w:hint="default" w:cs="宋体"/>
                <w:sz w:val="18"/>
                <w:szCs w:val="18"/>
              </w:rPr>
            </w:pPr>
            <w:r>
              <w:rPr>
                <w:rFonts w:cs="宋体"/>
                <w:sz w:val="18"/>
                <w:szCs w:val="18"/>
              </w:rPr>
              <w:t>JXYSGH</w:t>
            </w:r>
          </w:p>
        </w:tc>
        <w:tc>
          <w:tcPr>
            <w:tcW w:w="714" w:type="pct"/>
            <w:tcBorders>
              <w:top w:val="single" w:color="000000" w:sz="6" w:space="0"/>
              <w:left w:val="nil"/>
              <w:bottom w:val="single" w:color="000000" w:sz="6" w:space="0"/>
              <w:right w:val="single" w:color="000000" w:sz="6" w:space="0"/>
            </w:tcBorders>
            <w:vAlign w:val="center"/>
          </w:tcPr>
          <w:p w14:paraId="06A9B651">
            <w:pPr>
              <w:rPr>
                <w:rFonts w:hint="default" w:cs="宋体"/>
                <w:sz w:val="18"/>
                <w:szCs w:val="18"/>
              </w:rPr>
            </w:pPr>
            <w:r>
              <w:rPr>
                <w:rFonts w:cs="宋体"/>
                <w:sz w:val="18"/>
                <w:szCs w:val="18"/>
              </w:rPr>
              <w:t>进修医师ID</w:t>
            </w:r>
          </w:p>
        </w:tc>
        <w:tc>
          <w:tcPr>
            <w:tcW w:w="1175" w:type="pct"/>
            <w:tcBorders>
              <w:top w:val="single" w:color="000000" w:sz="6" w:space="0"/>
              <w:left w:val="nil"/>
              <w:bottom w:val="single" w:color="000000" w:sz="6" w:space="0"/>
              <w:right w:val="single" w:color="000000" w:sz="6" w:space="0"/>
            </w:tcBorders>
            <w:vAlign w:val="center"/>
          </w:tcPr>
          <w:p w14:paraId="24A1F02B">
            <w:pPr>
              <w:rPr>
                <w:rFonts w:hint="default" w:cs="宋体"/>
                <w:sz w:val="18"/>
                <w:szCs w:val="18"/>
              </w:rPr>
            </w:pPr>
            <w:r>
              <w:rPr>
                <w:rFonts w:cs="宋体"/>
                <w:sz w:val="18"/>
                <w:szCs w:val="18"/>
              </w:rPr>
              <w:t>进修医师在本院内的顺序编号</w:t>
            </w:r>
          </w:p>
        </w:tc>
        <w:tc>
          <w:tcPr>
            <w:tcW w:w="431" w:type="pct"/>
            <w:tcBorders>
              <w:top w:val="single" w:color="000000" w:sz="6" w:space="0"/>
              <w:left w:val="nil"/>
              <w:bottom w:val="single" w:color="000000" w:sz="6" w:space="0"/>
              <w:right w:val="single" w:color="000000" w:sz="6" w:space="0"/>
            </w:tcBorders>
            <w:vAlign w:val="center"/>
          </w:tcPr>
          <w:p w14:paraId="02FCEA9E">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EDE3209">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01A6C5C">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2E91FFE">
            <w:pPr>
              <w:rPr>
                <w:rFonts w:hint="default" w:cs="宋体"/>
                <w:sz w:val="18"/>
                <w:szCs w:val="18"/>
              </w:rPr>
            </w:pPr>
          </w:p>
        </w:tc>
      </w:tr>
      <w:tr w14:paraId="593069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CB9122A">
            <w:pPr>
              <w:jc w:val="both"/>
              <w:rPr>
                <w:rFonts w:hint="default" w:cs="宋体"/>
                <w:sz w:val="18"/>
                <w:szCs w:val="18"/>
              </w:rPr>
            </w:pPr>
            <w:r>
              <w:rPr>
                <w:rFonts w:cs="宋体"/>
                <w:sz w:val="18"/>
                <w:szCs w:val="18"/>
              </w:rPr>
              <w:t>YJSSXYS</w:t>
            </w:r>
          </w:p>
        </w:tc>
        <w:tc>
          <w:tcPr>
            <w:tcW w:w="714" w:type="pct"/>
            <w:tcBorders>
              <w:top w:val="single" w:color="000000" w:sz="6" w:space="0"/>
              <w:left w:val="nil"/>
              <w:bottom w:val="single" w:color="000000" w:sz="6" w:space="0"/>
              <w:right w:val="single" w:color="000000" w:sz="6" w:space="0"/>
            </w:tcBorders>
            <w:vAlign w:val="center"/>
          </w:tcPr>
          <w:p w14:paraId="066CEE04">
            <w:pPr>
              <w:rPr>
                <w:rFonts w:hint="default" w:cs="宋体"/>
                <w:sz w:val="18"/>
                <w:szCs w:val="18"/>
              </w:rPr>
            </w:pPr>
            <w:r>
              <w:rPr>
                <w:rFonts w:cs="宋体"/>
                <w:sz w:val="18"/>
                <w:szCs w:val="18"/>
              </w:rPr>
              <w:t>研究生实习医师姓名</w:t>
            </w:r>
          </w:p>
        </w:tc>
        <w:tc>
          <w:tcPr>
            <w:tcW w:w="1175" w:type="pct"/>
            <w:tcBorders>
              <w:top w:val="single" w:color="000000" w:sz="6" w:space="0"/>
              <w:left w:val="nil"/>
              <w:bottom w:val="single" w:color="000000" w:sz="6" w:space="0"/>
              <w:right w:val="single" w:color="000000" w:sz="6" w:space="0"/>
            </w:tcBorders>
            <w:vAlign w:val="center"/>
          </w:tcPr>
          <w:p w14:paraId="77553186">
            <w:pPr>
              <w:rPr>
                <w:rFonts w:hint="default" w:cs="宋体"/>
                <w:sz w:val="18"/>
                <w:szCs w:val="18"/>
              </w:rPr>
            </w:pPr>
            <w:r>
              <w:rPr>
                <w:rFonts w:cs="宋体"/>
                <w:sz w:val="18"/>
                <w:szCs w:val="18"/>
              </w:rPr>
              <w:t>研究生实习医师在公安户籍管理部门正式登记注册的姓氏和名称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21A4C95A">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7084A6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017C4F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4405151">
            <w:pPr>
              <w:rPr>
                <w:rFonts w:hint="default" w:cs="宋体"/>
                <w:sz w:val="18"/>
                <w:szCs w:val="18"/>
              </w:rPr>
            </w:pPr>
          </w:p>
        </w:tc>
      </w:tr>
      <w:tr w14:paraId="264CB5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9F06C6C">
            <w:pPr>
              <w:jc w:val="both"/>
              <w:rPr>
                <w:rFonts w:hint="default" w:cs="宋体"/>
                <w:sz w:val="18"/>
                <w:szCs w:val="18"/>
              </w:rPr>
            </w:pPr>
            <w:r>
              <w:rPr>
                <w:rFonts w:cs="宋体"/>
                <w:sz w:val="18"/>
                <w:szCs w:val="18"/>
              </w:rPr>
              <w:t>YJSSXYSGH</w:t>
            </w:r>
          </w:p>
        </w:tc>
        <w:tc>
          <w:tcPr>
            <w:tcW w:w="714" w:type="pct"/>
            <w:tcBorders>
              <w:top w:val="single" w:color="000000" w:sz="6" w:space="0"/>
              <w:left w:val="nil"/>
              <w:bottom w:val="single" w:color="000000" w:sz="6" w:space="0"/>
              <w:right w:val="single" w:color="000000" w:sz="6" w:space="0"/>
            </w:tcBorders>
            <w:vAlign w:val="center"/>
          </w:tcPr>
          <w:p w14:paraId="47DBA53C">
            <w:pPr>
              <w:rPr>
                <w:rFonts w:hint="default" w:cs="宋体"/>
                <w:sz w:val="18"/>
                <w:szCs w:val="18"/>
              </w:rPr>
            </w:pPr>
            <w:r>
              <w:rPr>
                <w:rFonts w:cs="宋体"/>
                <w:sz w:val="18"/>
                <w:szCs w:val="18"/>
              </w:rPr>
              <w:t>研究生实习医师ID</w:t>
            </w:r>
          </w:p>
        </w:tc>
        <w:tc>
          <w:tcPr>
            <w:tcW w:w="1175" w:type="pct"/>
            <w:tcBorders>
              <w:top w:val="single" w:color="000000" w:sz="6" w:space="0"/>
              <w:left w:val="nil"/>
              <w:bottom w:val="single" w:color="000000" w:sz="6" w:space="0"/>
              <w:right w:val="single" w:color="000000" w:sz="6" w:space="0"/>
            </w:tcBorders>
            <w:vAlign w:val="center"/>
          </w:tcPr>
          <w:p w14:paraId="44964751">
            <w:pPr>
              <w:rPr>
                <w:rFonts w:hint="default" w:cs="宋体"/>
                <w:sz w:val="18"/>
                <w:szCs w:val="18"/>
              </w:rPr>
            </w:pPr>
            <w:r>
              <w:rPr>
                <w:rFonts w:cs="宋体"/>
                <w:sz w:val="18"/>
                <w:szCs w:val="18"/>
              </w:rPr>
              <w:t>研究生实习医师在本院内的顺序编号</w:t>
            </w:r>
          </w:p>
        </w:tc>
        <w:tc>
          <w:tcPr>
            <w:tcW w:w="431" w:type="pct"/>
            <w:tcBorders>
              <w:top w:val="single" w:color="000000" w:sz="6" w:space="0"/>
              <w:left w:val="nil"/>
              <w:bottom w:val="single" w:color="000000" w:sz="6" w:space="0"/>
              <w:right w:val="single" w:color="000000" w:sz="6" w:space="0"/>
            </w:tcBorders>
            <w:vAlign w:val="center"/>
          </w:tcPr>
          <w:p w14:paraId="745DCF96">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DED97E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19F7A9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ABAE2B7">
            <w:pPr>
              <w:rPr>
                <w:rFonts w:hint="default" w:cs="宋体"/>
                <w:sz w:val="18"/>
                <w:szCs w:val="18"/>
              </w:rPr>
            </w:pPr>
          </w:p>
        </w:tc>
      </w:tr>
      <w:tr w14:paraId="08CA61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43A41BD">
            <w:pPr>
              <w:jc w:val="both"/>
              <w:rPr>
                <w:rFonts w:hint="default" w:cs="宋体"/>
                <w:sz w:val="18"/>
                <w:szCs w:val="18"/>
              </w:rPr>
            </w:pPr>
            <w:r>
              <w:rPr>
                <w:rFonts w:cs="宋体"/>
                <w:sz w:val="18"/>
                <w:szCs w:val="18"/>
              </w:rPr>
              <w:t>InternDoctor</w:t>
            </w:r>
          </w:p>
        </w:tc>
        <w:tc>
          <w:tcPr>
            <w:tcW w:w="714" w:type="pct"/>
            <w:tcBorders>
              <w:top w:val="single" w:color="000000" w:sz="6" w:space="0"/>
              <w:left w:val="nil"/>
              <w:bottom w:val="single" w:color="000000" w:sz="6" w:space="0"/>
              <w:right w:val="single" w:color="000000" w:sz="6" w:space="0"/>
            </w:tcBorders>
            <w:vAlign w:val="center"/>
          </w:tcPr>
          <w:p w14:paraId="27988424">
            <w:pPr>
              <w:rPr>
                <w:rFonts w:hint="default" w:cs="宋体"/>
                <w:sz w:val="18"/>
                <w:szCs w:val="18"/>
              </w:rPr>
            </w:pPr>
            <w:r>
              <w:rPr>
                <w:rFonts w:cs="宋体"/>
                <w:sz w:val="18"/>
                <w:szCs w:val="18"/>
              </w:rPr>
              <w:t>实习医师签名</w:t>
            </w:r>
          </w:p>
        </w:tc>
        <w:tc>
          <w:tcPr>
            <w:tcW w:w="1175" w:type="pct"/>
            <w:tcBorders>
              <w:top w:val="single" w:color="000000" w:sz="6" w:space="0"/>
              <w:left w:val="nil"/>
              <w:bottom w:val="single" w:color="000000" w:sz="6" w:space="0"/>
              <w:right w:val="single" w:color="000000" w:sz="6" w:space="0"/>
            </w:tcBorders>
            <w:vAlign w:val="center"/>
          </w:tcPr>
          <w:p w14:paraId="3D8E1BA4">
            <w:pPr>
              <w:rPr>
                <w:rFonts w:hint="default" w:cs="宋体"/>
                <w:sz w:val="18"/>
                <w:szCs w:val="18"/>
              </w:rPr>
            </w:pPr>
            <w:r>
              <w:rPr>
                <w:rFonts w:cs="宋体"/>
                <w:sz w:val="18"/>
                <w:szCs w:val="18"/>
              </w:rPr>
              <w:t>个体在公安管理部门正式登记注册的姓氏和名称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0F41F7D5">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6D4B64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4DFD2B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51DBA37">
            <w:pPr>
              <w:rPr>
                <w:rFonts w:hint="default" w:cs="宋体"/>
                <w:sz w:val="18"/>
                <w:szCs w:val="18"/>
              </w:rPr>
            </w:pPr>
          </w:p>
        </w:tc>
      </w:tr>
      <w:tr w14:paraId="0208CF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22A8A1">
            <w:pPr>
              <w:jc w:val="both"/>
              <w:rPr>
                <w:rFonts w:hint="default" w:cs="宋体"/>
                <w:sz w:val="18"/>
                <w:szCs w:val="18"/>
              </w:rPr>
            </w:pPr>
            <w:r>
              <w:rPr>
                <w:rFonts w:cs="宋体"/>
                <w:sz w:val="18"/>
                <w:szCs w:val="18"/>
              </w:rPr>
              <w:t>SXYSGH</w:t>
            </w:r>
          </w:p>
        </w:tc>
        <w:tc>
          <w:tcPr>
            <w:tcW w:w="714" w:type="pct"/>
            <w:tcBorders>
              <w:top w:val="single" w:color="000000" w:sz="6" w:space="0"/>
              <w:left w:val="nil"/>
              <w:bottom w:val="single" w:color="000000" w:sz="6" w:space="0"/>
              <w:right w:val="single" w:color="000000" w:sz="6" w:space="0"/>
            </w:tcBorders>
            <w:vAlign w:val="center"/>
          </w:tcPr>
          <w:p w14:paraId="55283F3B">
            <w:pPr>
              <w:rPr>
                <w:rFonts w:hint="default" w:cs="宋体"/>
                <w:sz w:val="18"/>
                <w:szCs w:val="18"/>
              </w:rPr>
            </w:pPr>
            <w:r>
              <w:rPr>
                <w:rFonts w:cs="宋体"/>
                <w:sz w:val="18"/>
                <w:szCs w:val="18"/>
              </w:rPr>
              <w:t>实习医师ID</w:t>
            </w:r>
          </w:p>
        </w:tc>
        <w:tc>
          <w:tcPr>
            <w:tcW w:w="1175" w:type="pct"/>
            <w:tcBorders>
              <w:top w:val="single" w:color="000000" w:sz="6" w:space="0"/>
              <w:left w:val="nil"/>
              <w:bottom w:val="single" w:color="000000" w:sz="6" w:space="0"/>
              <w:right w:val="single" w:color="000000" w:sz="6" w:space="0"/>
            </w:tcBorders>
            <w:vAlign w:val="center"/>
          </w:tcPr>
          <w:p w14:paraId="3CC9D852">
            <w:pPr>
              <w:rPr>
                <w:rFonts w:hint="default" w:cs="宋体"/>
                <w:sz w:val="18"/>
                <w:szCs w:val="18"/>
              </w:rPr>
            </w:pPr>
            <w:r>
              <w:rPr>
                <w:rFonts w:cs="宋体"/>
                <w:sz w:val="18"/>
                <w:szCs w:val="18"/>
              </w:rPr>
              <w:t>实习医师在本院内的顺序编号</w:t>
            </w:r>
          </w:p>
        </w:tc>
        <w:tc>
          <w:tcPr>
            <w:tcW w:w="431" w:type="pct"/>
            <w:tcBorders>
              <w:top w:val="single" w:color="000000" w:sz="6" w:space="0"/>
              <w:left w:val="nil"/>
              <w:bottom w:val="single" w:color="000000" w:sz="6" w:space="0"/>
              <w:right w:val="single" w:color="000000" w:sz="6" w:space="0"/>
            </w:tcBorders>
            <w:vAlign w:val="center"/>
          </w:tcPr>
          <w:p w14:paraId="1E5CD331">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94D104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A439EB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69A78A61">
            <w:pPr>
              <w:rPr>
                <w:rFonts w:hint="default" w:cs="宋体"/>
                <w:sz w:val="18"/>
                <w:szCs w:val="18"/>
              </w:rPr>
            </w:pPr>
          </w:p>
        </w:tc>
      </w:tr>
      <w:tr w14:paraId="474C38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6718B3B">
            <w:pPr>
              <w:jc w:val="both"/>
              <w:rPr>
                <w:rFonts w:hint="default" w:cs="宋体"/>
                <w:sz w:val="18"/>
                <w:szCs w:val="18"/>
              </w:rPr>
            </w:pPr>
            <w:r>
              <w:rPr>
                <w:rFonts w:cs="宋体"/>
                <w:sz w:val="18"/>
                <w:szCs w:val="18"/>
              </w:rPr>
              <w:t>MedicalRecordCoderSign</w:t>
            </w:r>
          </w:p>
        </w:tc>
        <w:tc>
          <w:tcPr>
            <w:tcW w:w="714" w:type="pct"/>
            <w:tcBorders>
              <w:top w:val="single" w:color="000000" w:sz="6" w:space="0"/>
              <w:left w:val="nil"/>
              <w:bottom w:val="single" w:color="000000" w:sz="6" w:space="0"/>
              <w:right w:val="single" w:color="000000" w:sz="6" w:space="0"/>
            </w:tcBorders>
            <w:vAlign w:val="center"/>
          </w:tcPr>
          <w:p w14:paraId="39E55996">
            <w:pPr>
              <w:rPr>
                <w:rFonts w:hint="default" w:cs="宋体"/>
                <w:sz w:val="18"/>
                <w:szCs w:val="18"/>
              </w:rPr>
            </w:pPr>
            <w:r>
              <w:rPr>
                <w:rFonts w:cs="宋体"/>
                <w:sz w:val="18"/>
                <w:szCs w:val="18"/>
              </w:rPr>
              <w:t>病案编码员签名</w:t>
            </w:r>
          </w:p>
        </w:tc>
        <w:tc>
          <w:tcPr>
            <w:tcW w:w="1175" w:type="pct"/>
            <w:tcBorders>
              <w:top w:val="single" w:color="000000" w:sz="6" w:space="0"/>
              <w:left w:val="nil"/>
              <w:bottom w:val="single" w:color="000000" w:sz="6" w:space="0"/>
              <w:right w:val="single" w:color="000000" w:sz="6" w:space="0"/>
            </w:tcBorders>
            <w:vAlign w:val="center"/>
          </w:tcPr>
          <w:p w14:paraId="6E3309BE">
            <w:pPr>
              <w:rPr>
                <w:rFonts w:hint="default" w:cs="宋体"/>
                <w:sz w:val="18"/>
                <w:szCs w:val="18"/>
              </w:rPr>
            </w:pPr>
            <w:r>
              <w:rPr>
                <w:rFonts w:cs="宋体"/>
                <w:sz w:val="18"/>
                <w:szCs w:val="18"/>
              </w:rPr>
              <w:t>个体在公安管理部门正式登记注册的姓氏和名称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51668428">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62C70E0">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584B06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796D83E">
            <w:pPr>
              <w:rPr>
                <w:rFonts w:hint="default" w:cs="宋体"/>
                <w:sz w:val="18"/>
                <w:szCs w:val="18"/>
              </w:rPr>
            </w:pPr>
          </w:p>
        </w:tc>
      </w:tr>
      <w:tr w14:paraId="790485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36D7A3E">
            <w:pPr>
              <w:jc w:val="both"/>
              <w:rPr>
                <w:rFonts w:hint="default" w:cs="宋体"/>
                <w:sz w:val="18"/>
                <w:szCs w:val="18"/>
              </w:rPr>
            </w:pPr>
            <w:r>
              <w:rPr>
                <w:rFonts w:cs="宋体"/>
                <w:sz w:val="18"/>
                <w:szCs w:val="18"/>
              </w:rPr>
              <w:t>BMYGH</w:t>
            </w:r>
          </w:p>
        </w:tc>
        <w:tc>
          <w:tcPr>
            <w:tcW w:w="714" w:type="pct"/>
            <w:tcBorders>
              <w:top w:val="single" w:color="000000" w:sz="6" w:space="0"/>
              <w:left w:val="nil"/>
              <w:bottom w:val="single" w:color="000000" w:sz="6" w:space="0"/>
              <w:right w:val="single" w:color="000000" w:sz="6" w:space="0"/>
            </w:tcBorders>
            <w:vAlign w:val="center"/>
          </w:tcPr>
          <w:p w14:paraId="23146564">
            <w:pPr>
              <w:rPr>
                <w:rFonts w:hint="default" w:cs="宋体"/>
                <w:sz w:val="18"/>
                <w:szCs w:val="18"/>
              </w:rPr>
            </w:pPr>
            <w:r>
              <w:rPr>
                <w:rFonts w:cs="宋体"/>
                <w:sz w:val="18"/>
                <w:szCs w:val="18"/>
              </w:rPr>
              <w:t>编码员ID</w:t>
            </w:r>
          </w:p>
        </w:tc>
        <w:tc>
          <w:tcPr>
            <w:tcW w:w="1175" w:type="pct"/>
            <w:tcBorders>
              <w:top w:val="single" w:color="000000" w:sz="6" w:space="0"/>
              <w:left w:val="nil"/>
              <w:bottom w:val="single" w:color="000000" w:sz="6" w:space="0"/>
              <w:right w:val="single" w:color="000000" w:sz="6" w:space="0"/>
            </w:tcBorders>
            <w:vAlign w:val="center"/>
          </w:tcPr>
          <w:p w14:paraId="0E976C7A">
            <w:pPr>
              <w:rPr>
                <w:rFonts w:hint="default" w:cs="宋体"/>
                <w:sz w:val="18"/>
                <w:szCs w:val="18"/>
              </w:rPr>
            </w:pPr>
            <w:r>
              <w:rPr>
                <w:rFonts w:cs="宋体"/>
                <w:sz w:val="18"/>
                <w:szCs w:val="18"/>
              </w:rPr>
              <w:t>编码员在本院内的顺序编号</w:t>
            </w:r>
          </w:p>
        </w:tc>
        <w:tc>
          <w:tcPr>
            <w:tcW w:w="431" w:type="pct"/>
            <w:tcBorders>
              <w:top w:val="single" w:color="000000" w:sz="6" w:space="0"/>
              <w:left w:val="nil"/>
              <w:bottom w:val="single" w:color="000000" w:sz="6" w:space="0"/>
              <w:right w:val="single" w:color="000000" w:sz="6" w:space="0"/>
            </w:tcBorders>
            <w:vAlign w:val="center"/>
          </w:tcPr>
          <w:p w14:paraId="00FFD14B">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9BDABD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6B43BD5">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50214892">
            <w:pPr>
              <w:rPr>
                <w:rFonts w:hint="default" w:cs="宋体"/>
                <w:sz w:val="18"/>
                <w:szCs w:val="18"/>
              </w:rPr>
            </w:pPr>
          </w:p>
        </w:tc>
      </w:tr>
      <w:tr w14:paraId="04FC30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54AA8A">
            <w:pPr>
              <w:jc w:val="both"/>
              <w:rPr>
                <w:rFonts w:hint="default" w:cs="宋体"/>
                <w:sz w:val="18"/>
                <w:szCs w:val="18"/>
              </w:rPr>
            </w:pPr>
            <w:r>
              <w:rPr>
                <w:rFonts w:cs="宋体"/>
                <w:sz w:val="18"/>
                <w:szCs w:val="18"/>
              </w:rPr>
              <w:t>MedicalRecordQuality</w:t>
            </w:r>
          </w:p>
        </w:tc>
        <w:tc>
          <w:tcPr>
            <w:tcW w:w="714" w:type="pct"/>
            <w:tcBorders>
              <w:top w:val="single" w:color="000000" w:sz="6" w:space="0"/>
              <w:left w:val="nil"/>
              <w:bottom w:val="single" w:color="000000" w:sz="6" w:space="0"/>
              <w:right w:val="single" w:color="000000" w:sz="6" w:space="0"/>
            </w:tcBorders>
            <w:vAlign w:val="center"/>
          </w:tcPr>
          <w:p w14:paraId="6BA37D35">
            <w:pPr>
              <w:rPr>
                <w:rFonts w:hint="default" w:cs="宋体"/>
                <w:sz w:val="18"/>
                <w:szCs w:val="18"/>
              </w:rPr>
            </w:pPr>
            <w:r>
              <w:rPr>
                <w:rFonts w:cs="宋体"/>
                <w:sz w:val="18"/>
                <w:szCs w:val="18"/>
              </w:rPr>
              <w:t>病案质量</w:t>
            </w:r>
          </w:p>
        </w:tc>
        <w:tc>
          <w:tcPr>
            <w:tcW w:w="1175" w:type="pct"/>
            <w:tcBorders>
              <w:top w:val="single" w:color="000000" w:sz="6" w:space="0"/>
              <w:left w:val="nil"/>
              <w:bottom w:val="single" w:color="000000" w:sz="6" w:space="0"/>
              <w:right w:val="single" w:color="000000" w:sz="6" w:space="0"/>
            </w:tcBorders>
            <w:vAlign w:val="center"/>
          </w:tcPr>
          <w:p w14:paraId="08899FBF">
            <w:pPr>
              <w:rPr>
                <w:rFonts w:hint="default" w:cs="宋体"/>
                <w:sz w:val="18"/>
                <w:szCs w:val="18"/>
              </w:rPr>
            </w:pPr>
            <w:r>
              <w:rPr>
                <w:rFonts w:cs="宋体"/>
                <w:sz w:val="18"/>
                <w:szCs w:val="18"/>
              </w:rPr>
              <w:t>按照医院评审标准对病案终末质量所做的综合评价结果</w:t>
            </w:r>
          </w:p>
        </w:tc>
        <w:tc>
          <w:tcPr>
            <w:tcW w:w="431" w:type="pct"/>
            <w:tcBorders>
              <w:top w:val="single" w:color="000000" w:sz="6" w:space="0"/>
              <w:left w:val="nil"/>
              <w:bottom w:val="single" w:color="000000" w:sz="6" w:space="0"/>
              <w:right w:val="single" w:color="000000" w:sz="6" w:space="0"/>
            </w:tcBorders>
            <w:vAlign w:val="center"/>
          </w:tcPr>
          <w:p w14:paraId="3997DC9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82E899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DF25834">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71E16A82">
            <w:pPr>
              <w:rPr>
                <w:rFonts w:hint="default" w:cs="宋体"/>
                <w:sz w:val="18"/>
                <w:szCs w:val="18"/>
              </w:rPr>
            </w:pPr>
            <w:r>
              <w:rPr>
                <w:rFonts w:cs="宋体"/>
                <w:sz w:val="18"/>
                <w:szCs w:val="18"/>
              </w:rPr>
              <w:t>CV5501.15</w:t>
            </w:r>
          </w:p>
        </w:tc>
      </w:tr>
      <w:tr w14:paraId="50D083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B54F9AC">
            <w:pPr>
              <w:jc w:val="both"/>
              <w:rPr>
                <w:rFonts w:hint="eastAsia" w:ascii="宋体" w:hAnsi="宋体" w:eastAsia="宋体" w:cs="宋体"/>
                <w:sz w:val="18"/>
                <w:szCs w:val="18"/>
                <w:lang w:val="en-US" w:eastAsia="zh-CN" w:bidi="ar-SA"/>
              </w:rPr>
            </w:pPr>
            <w:r>
              <w:rPr>
                <w:rFonts w:cs="宋体"/>
                <w:sz w:val="18"/>
                <w:szCs w:val="18"/>
              </w:rPr>
              <w:t>MedicalRecordQualityName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F720714">
            <w:pPr>
              <w:rPr>
                <w:rFonts w:hint="eastAsia" w:ascii="宋体" w:hAnsi="宋体" w:eastAsia="宋体" w:cs="宋体"/>
                <w:sz w:val="18"/>
                <w:szCs w:val="18"/>
                <w:lang w:val="en-US" w:eastAsia="zh-CN" w:bidi="ar-SA"/>
              </w:rPr>
            </w:pPr>
            <w:r>
              <w:rPr>
                <w:rFonts w:cs="宋体"/>
                <w:sz w:val="18"/>
                <w:szCs w:val="18"/>
              </w:rPr>
              <w:t>病案质量名称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050FEBEB">
            <w:pPr>
              <w:rPr>
                <w:rFonts w:hint="eastAsia" w:ascii="宋体" w:hAnsi="宋体" w:eastAsia="宋体" w:cs="宋体"/>
                <w:sz w:val="18"/>
                <w:szCs w:val="18"/>
                <w:lang w:val="en-US" w:eastAsia="zh-CN" w:bidi="ar-SA"/>
              </w:rPr>
            </w:pPr>
            <w:r>
              <w:rPr>
                <w:rFonts w:cs="宋体"/>
                <w:sz w:val="18"/>
                <w:szCs w:val="18"/>
              </w:rPr>
              <w:t>按照医院评审标准对病案终末质量所做的综合评价结果名称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4E8A458B">
            <w:pPr>
              <w:jc w:val="center"/>
              <w:textAlignment w:val="center"/>
              <w:rPr>
                <w:rFonts w:hint="eastAsia" w:ascii="宋体" w:hAnsi="宋体" w:eastAsia="宋体" w:cs="宋体"/>
                <w:sz w:val="18"/>
                <w:szCs w:val="18"/>
                <w:lang w:val="en-US" w:eastAsia="zh-CN" w:bidi="ar"/>
              </w:rPr>
            </w:pPr>
            <w:r>
              <w:rPr>
                <w:rFonts w:hint="default" w:cs="宋体"/>
                <w:sz w:val="18"/>
                <w:szCs w:val="18"/>
                <w:lang w:bidi="ar"/>
              </w:rPr>
              <w:t>是</w:t>
            </w:r>
          </w:p>
        </w:tc>
        <w:tc>
          <w:tcPr>
            <w:tcW w:w="701" w:type="pct"/>
            <w:tcBorders>
              <w:top w:val="single" w:color="000000" w:sz="6" w:space="0"/>
              <w:left w:val="nil"/>
              <w:bottom w:val="single" w:color="000000" w:sz="6" w:space="0"/>
              <w:right w:val="single" w:color="000000" w:sz="6" w:space="0"/>
            </w:tcBorders>
            <w:shd w:val="clear" w:color="auto" w:fill="auto"/>
            <w:vAlign w:val="center"/>
          </w:tcPr>
          <w:p w14:paraId="67A62544">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2FF41E56">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C31A336">
            <w:pPr>
              <w:rPr>
                <w:rFonts w:hint="default" w:ascii="宋体" w:hAnsi="宋体" w:eastAsia="宋体" w:cs="宋体"/>
                <w:sz w:val="18"/>
                <w:szCs w:val="18"/>
                <w:lang w:val="en-US" w:eastAsia="zh-CN" w:bidi="ar-SA"/>
              </w:rPr>
            </w:pPr>
          </w:p>
        </w:tc>
      </w:tr>
      <w:tr w14:paraId="45C796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8F2B307">
            <w:pPr>
              <w:jc w:val="both"/>
              <w:rPr>
                <w:rFonts w:hint="default" w:cs="宋体"/>
                <w:sz w:val="18"/>
                <w:szCs w:val="18"/>
              </w:rPr>
            </w:pPr>
            <w:r>
              <w:rPr>
                <w:rFonts w:cs="宋体"/>
                <w:sz w:val="18"/>
                <w:szCs w:val="18"/>
              </w:rPr>
              <w:t>QualityControlDate</w:t>
            </w:r>
          </w:p>
        </w:tc>
        <w:tc>
          <w:tcPr>
            <w:tcW w:w="714" w:type="pct"/>
            <w:tcBorders>
              <w:top w:val="single" w:color="000000" w:sz="6" w:space="0"/>
              <w:left w:val="nil"/>
              <w:bottom w:val="single" w:color="000000" w:sz="6" w:space="0"/>
              <w:right w:val="single" w:color="000000" w:sz="6" w:space="0"/>
            </w:tcBorders>
            <w:vAlign w:val="center"/>
          </w:tcPr>
          <w:p w14:paraId="1826BAF3">
            <w:pPr>
              <w:rPr>
                <w:rFonts w:hint="default" w:cs="宋体"/>
                <w:sz w:val="18"/>
                <w:szCs w:val="18"/>
              </w:rPr>
            </w:pPr>
            <w:r>
              <w:rPr>
                <w:rFonts w:cs="宋体"/>
                <w:sz w:val="18"/>
                <w:szCs w:val="18"/>
              </w:rPr>
              <w:t>质控日期</w:t>
            </w:r>
          </w:p>
        </w:tc>
        <w:tc>
          <w:tcPr>
            <w:tcW w:w="1175" w:type="pct"/>
            <w:tcBorders>
              <w:top w:val="single" w:color="000000" w:sz="6" w:space="0"/>
              <w:left w:val="nil"/>
              <w:bottom w:val="single" w:color="000000" w:sz="6" w:space="0"/>
              <w:right w:val="single" w:color="000000" w:sz="6" w:space="0"/>
            </w:tcBorders>
            <w:vAlign w:val="center"/>
          </w:tcPr>
          <w:p w14:paraId="4028A56E">
            <w:pPr>
              <w:rPr>
                <w:rFonts w:hint="default" w:cs="宋体"/>
                <w:sz w:val="18"/>
                <w:szCs w:val="18"/>
              </w:rPr>
            </w:pPr>
            <w:r>
              <w:rPr>
                <w:rFonts w:cs="宋体"/>
                <w:sz w:val="18"/>
                <w:szCs w:val="18"/>
              </w:rPr>
              <w:t>对病案终末质量进行检查及评价的公元纪年日期的完整描述，由质控医师填写</w:t>
            </w:r>
          </w:p>
        </w:tc>
        <w:tc>
          <w:tcPr>
            <w:tcW w:w="431" w:type="pct"/>
            <w:tcBorders>
              <w:top w:val="single" w:color="000000" w:sz="6" w:space="0"/>
              <w:left w:val="nil"/>
              <w:bottom w:val="single" w:color="000000" w:sz="6" w:space="0"/>
              <w:right w:val="single" w:color="000000" w:sz="6" w:space="0"/>
            </w:tcBorders>
            <w:vAlign w:val="center"/>
          </w:tcPr>
          <w:p w14:paraId="0441D623">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24905C4">
            <w:pPr>
              <w:jc w:val="center"/>
              <w:textAlignment w:val="center"/>
              <w:rPr>
                <w:rFonts w:hint="default" w:cs="宋体"/>
                <w:sz w:val="18"/>
                <w:szCs w:val="18"/>
              </w:rPr>
            </w:pPr>
            <w:r>
              <w:rPr>
                <w:rFonts w:hint="default" w:cs="宋体"/>
                <w:sz w:val="18"/>
                <w:szCs w:val="18"/>
                <w:lang w:bidi="ar"/>
              </w:rPr>
              <w:t>date</w:t>
            </w:r>
          </w:p>
        </w:tc>
        <w:tc>
          <w:tcPr>
            <w:tcW w:w="549" w:type="pct"/>
            <w:tcBorders>
              <w:top w:val="single" w:color="000000" w:sz="6" w:space="0"/>
              <w:left w:val="nil"/>
              <w:bottom w:val="single" w:color="000000" w:sz="6" w:space="0"/>
              <w:right w:val="single" w:color="000000" w:sz="6" w:space="0"/>
            </w:tcBorders>
            <w:vAlign w:val="center"/>
          </w:tcPr>
          <w:p w14:paraId="63F41543">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4A8595A6">
            <w:pPr>
              <w:rPr>
                <w:rFonts w:hint="default" w:cs="宋体"/>
                <w:sz w:val="18"/>
                <w:szCs w:val="18"/>
              </w:rPr>
            </w:pPr>
          </w:p>
        </w:tc>
      </w:tr>
      <w:tr w14:paraId="4174C6D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56E0B6">
            <w:pPr>
              <w:jc w:val="both"/>
              <w:rPr>
                <w:rFonts w:hint="default" w:cs="宋体"/>
                <w:sz w:val="18"/>
                <w:szCs w:val="18"/>
              </w:rPr>
            </w:pPr>
            <w:r>
              <w:rPr>
                <w:rFonts w:cs="宋体"/>
                <w:sz w:val="18"/>
                <w:szCs w:val="18"/>
              </w:rPr>
              <w:t>QualityControlDoctor</w:t>
            </w:r>
          </w:p>
        </w:tc>
        <w:tc>
          <w:tcPr>
            <w:tcW w:w="714" w:type="pct"/>
            <w:tcBorders>
              <w:top w:val="single" w:color="000000" w:sz="6" w:space="0"/>
              <w:left w:val="nil"/>
              <w:bottom w:val="single" w:color="000000" w:sz="6" w:space="0"/>
              <w:right w:val="single" w:color="000000" w:sz="6" w:space="0"/>
            </w:tcBorders>
            <w:vAlign w:val="center"/>
          </w:tcPr>
          <w:p w14:paraId="5A477906">
            <w:pPr>
              <w:rPr>
                <w:rFonts w:hint="default" w:cs="宋体"/>
                <w:sz w:val="18"/>
                <w:szCs w:val="18"/>
              </w:rPr>
            </w:pPr>
            <w:r>
              <w:rPr>
                <w:rFonts w:cs="宋体"/>
                <w:sz w:val="18"/>
                <w:szCs w:val="18"/>
              </w:rPr>
              <w:t>质控医师签名</w:t>
            </w:r>
          </w:p>
        </w:tc>
        <w:tc>
          <w:tcPr>
            <w:tcW w:w="1175" w:type="pct"/>
            <w:tcBorders>
              <w:top w:val="single" w:color="000000" w:sz="6" w:space="0"/>
              <w:left w:val="nil"/>
              <w:bottom w:val="single" w:color="000000" w:sz="6" w:space="0"/>
              <w:right w:val="single" w:color="000000" w:sz="6" w:space="0"/>
            </w:tcBorders>
            <w:vAlign w:val="center"/>
          </w:tcPr>
          <w:p w14:paraId="7C6EAAFA">
            <w:pPr>
              <w:rPr>
                <w:rFonts w:hint="default" w:cs="宋体"/>
                <w:sz w:val="18"/>
                <w:szCs w:val="18"/>
              </w:rPr>
            </w:pPr>
            <w:r>
              <w:rPr>
                <w:rFonts w:cs="宋体"/>
                <w:sz w:val="18"/>
                <w:szCs w:val="18"/>
              </w:rPr>
              <w:t>个体在公安管理部门正式登记注册的姓氏和名称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18D47AC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1974B072">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6DA8F6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8968179">
            <w:pPr>
              <w:rPr>
                <w:rFonts w:hint="default" w:cs="宋体"/>
                <w:sz w:val="18"/>
                <w:szCs w:val="18"/>
              </w:rPr>
            </w:pPr>
          </w:p>
        </w:tc>
      </w:tr>
      <w:tr w14:paraId="57103A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CF9ADFE">
            <w:pPr>
              <w:jc w:val="both"/>
              <w:rPr>
                <w:rFonts w:hint="default" w:cs="宋体"/>
                <w:sz w:val="18"/>
                <w:szCs w:val="18"/>
              </w:rPr>
            </w:pPr>
            <w:r>
              <w:rPr>
                <w:rFonts w:cs="宋体"/>
                <w:sz w:val="18"/>
                <w:szCs w:val="18"/>
              </w:rPr>
              <w:t>ZKYSGH</w:t>
            </w:r>
          </w:p>
        </w:tc>
        <w:tc>
          <w:tcPr>
            <w:tcW w:w="714" w:type="pct"/>
            <w:tcBorders>
              <w:top w:val="single" w:color="000000" w:sz="6" w:space="0"/>
              <w:left w:val="nil"/>
              <w:bottom w:val="single" w:color="000000" w:sz="6" w:space="0"/>
              <w:right w:val="single" w:color="000000" w:sz="6" w:space="0"/>
            </w:tcBorders>
            <w:vAlign w:val="center"/>
          </w:tcPr>
          <w:p w14:paraId="40D52352">
            <w:pPr>
              <w:rPr>
                <w:rFonts w:hint="default" w:cs="宋体"/>
                <w:sz w:val="18"/>
                <w:szCs w:val="18"/>
              </w:rPr>
            </w:pPr>
            <w:r>
              <w:rPr>
                <w:rFonts w:cs="宋体"/>
                <w:sz w:val="18"/>
                <w:szCs w:val="18"/>
              </w:rPr>
              <w:t>质控医师ID</w:t>
            </w:r>
          </w:p>
        </w:tc>
        <w:tc>
          <w:tcPr>
            <w:tcW w:w="1175" w:type="pct"/>
            <w:tcBorders>
              <w:top w:val="single" w:color="000000" w:sz="6" w:space="0"/>
              <w:left w:val="nil"/>
              <w:bottom w:val="single" w:color="000000" w:sz="6" w:space="0"/>
              <w:right w:val="single" w:color="000000" w:sz="6" w:space="0"/>
            </w:tcBorders>
            <w:vAlign w:val="center"/>
          </w:tcPr>
          <w:p w14:paraId="221957BB">
            <w:pPr>
              <w:rPr>
                <w:rFonts w:hint="default" w:cs="宋体"/>
                <w:sz w:val="18"/>
                <w:szCs w:val="18"/>
              </w:rPr>
            </w:pPr>
            <w:r>
              <w:rPr>
                <w:rFonts w:cs="宋体"/>
                <w:sz w:val="18"/>
                <w:szCs w:val="18"/>
              </w:rPr>
              <w:t>质控医师在本院内的顺序编号</w:t>
            </w:r>
          </w:p>
        </w:tc>
        <w:tc>
          <w:tcPr>
            <w:tcW w:w="431" w:type="pct"/>
            <w:tcBorders>
              <w:top w:val="single" w:color="000000" w:sz="6" w:space="0"/>
              <w:left w:val="nil"/>
              <w:bottom w:val="single" w:color="000000" w:sz="6" w:space="0"/>
              <w:right w:val="single" w:color="000000" w:sz="6" w:space="0"/>
            </w:tcBorders>
            <w:vAlign w:val="center"/>
          </w:tcPr>
          <w:p w14:paraId="27EFD786">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6A6CF53D">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D77F9A3">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341D264A">
            <w:pPr>
              <w:rPr>
                <w:rFonts w:hint="default" w:cs="宋体"/>
                <w:sz w:val="18"/>
                <w:szCs w:val="18"/>
              </w:rPr>
            </w:pPr>
          </w:p>
        </w:tc>
      </w:tr>
      <w:tr w14:paraId="7E733C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896B2D0">
            <w:pPr>
              <w:jc w:val="both"/>
              <w:rPr>
                <w:rFonts w:hint="default" w:cs="宋体"/>
                <w:sz w:val="18"/>
                <w:szCs w:val="18"/>
              </w:rPr>
            </w:pPr>
            <w:r>
              <w:rPr>
                <w:rFonts w:cs="宋体"/>
                <w:sz w:val="18"/>
                <w:szCs w:val="18"/>
              </w:rPr>
              <w:t>QualityControlSign</w:t>
            </w:r>
          </w:p>
        </w:tc>
        <w:tc>
          <w:tcPr>
            <w:tcW w:w="714" w:type="pct"/>
            <w:tcBorders>
              <w:top w:val="single" w:color="000000" w:sz="6" w:space="0"/>
              <w:left w:val="nil"/>
              <w:bottom w:val="single" w:color="000000" w:sz="6" w:space="0"/>
              <w:right w:val="single" w:color="000000" w:sz="6" w:space="0"/>
            </w:tcBorders>
            <w:vAlign w:val="center"/>
          </w:tcPr>
          <w:p w14:paraId="0A5053AE">
            <w:pPr>
              <w:rPr>
                <w:rFonts w:hint="default" w:cs="宋体"/>
                <w:sz w:val="18"/>
                <w:szCs w:val="18"/>
              </w:rPr>
            </w:pPr>
            <w:r>
              <w:rPr>
                <w:rFonts w:cs="宋体"/>
                <w:sz w:val="18"/>
                <w:szCs w:val="18"/>
              </w:rPr>
              <w:t>质控护士签名</w:t>
            </w:r>
          </w:p>
        </w:tc>
        <w:tc>
          <w:tcPr>
            <w:tcW w:w="1175" w:type="pct"/>
            <w:tcBorders>
              <w:top w:val="single" w:color="000000" w:sz="6" w:space="0"/>
              <w:left w:val="nil"/>
              <w:bottom w:val="single" w:color="000000" w:sz="6" w:space="0"/>
              <w:right w:val="single" w:color="000000" w:sz="6" w:space="0"/>
            </w:tcBorders>
            <w:vAlign w:val="center"/>
          </w:tcPr>
          <w:p w14:paraId="38E8AD48">
            <w:pPr>
              <w:rPr>
                <w:rFonts w:hint="default" w:cs="宋体"/>
                <w:sz w:val="18"/>
                <w:szCs w:val="18"/>
              </w:rPr>
            </w:pPr>
            <w:r>
              <w:rPr>
                <w:rFonts w:cs="宋体"/>
                <w:sz w:val="18"/>
                <w:szCs w:val="18"/>
              </w:rPr>
              <w:t>个体在公安管理部门正式登记注册的姓氏和名称</w:t>
            </w:r>
          </w:p>
        </w:tc>
        <w:tc>
          <w:tcPr>
            <w:tcW w:w="431" w:type="pct"/>
            <w:tcBorders>
              <w:top w:val="single" w:color="000000" w:sz="6" w:space="0"/>
              <w:left w:val="nil"/>
              <w:bottom w:val="single" w:color="000000" w:sz="6" w:space="0"/>
              <w:right w:val="single" w:color="000000" w:sz="6" w:space="0"/>
            </w:tcBorders>
            <w:vAlign w:val="center"/>
          </w:tcPr>
          <w:p w14:paraId="716A5A58">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C426BC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B85415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CE0B2B1">
            <w:pPr>
              <w:rPr>
                <w:rFonts w:hint="default" w:cs="宋体"/>
                <w:sz w:val="18"/>
                <w:szCs w:val="18"/>
              </w:rPr>
            </w:pPr>
          </w:p>
        </w:tc>
      </w:tr>
      <w:tr w14:paraId="1678AF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0ED4E45">
            <w:pPr>
              <w:jc w:val="both"/>
              <w:rPr>
                <w:rFonts w:hint="default" w:cs="宋体"/>
                <w:sz w:val="18"/>
                <w:szCs w:val="18"/>
              </w:rPr>
            </w:pPr>
            <w:r>
              <w:rPr>
                <w:rFonts w:cs="宋体"/>
                <w:sz w:val="18"/>
                <w:szCs w:val="18"/>
              </w:rPr>
              <w:t>ZKHSGH</w:t>
            </w:r>
          </w:p>
        </w:tc>
        <w:tc>
          <w:tcPr>
            <w:tcW w:w="714" w:type="pct"/>
            <w:tcBorders>
              <w:top w:val="single" w:color="000000" w:sz="6" w:space="0"/>
              <w:left w:val="nil"/>
              <w:bottom w:val="single" w:color="000000" w:sz="6" w:space="0"/>
              <w:right w:val="single" w:color="000000" w:sz="6" w:space="0"/>
            </w:tcBorders>
            <w:vAlign w:val="center"/>
          </w:tcPr>
          <w:p w14:paraId="0B929726">
            <w:pPr>
              <w:rPr>
                <w:rFonts w:hint="default" w:cs="宋体"/>
                <w:sz w:val="18"/>
                <w:szCs w:val="18"/>
              </w:rPr>
            </w:pPr>
            <w:r>
              <w:rPr>
                <w:rFonts w:cs="宋体"/>
                <w:sz w:val="18"/>
                <w:szCs w:val="18"/>
              </w:rPr>
              <w:t>质控护士ID</w:t>
            </w:r>
          </w:p>
        </w:tc>
        <w:tc>
          <w:tcPr>
            <w:tcW w:w="1175" w:type="pct"/>
            <w:tcBorders>
              <w:top w:val="single" w:color="000000" w:sz="6" w:space="0"/>
              <w:left w:val="nil"/>
              <w:bottom w:val="single" w:color="000000" w:sz="6" w:space="0"/>
              <w:right w:val="single" w:color="000000" w:sz="6" w:space="0"/>
            </w:tcBorders>
            <w:vAlign w:val="center"/>
          </w:tcPr>
          <w:p w14:paraId="2F0B4EFD">
            <w:pPr>
              <w:rPr>
                <w:rFonts w:hint="default" w:cs="宋体"/>
                <w:sz w:val="18"/>
                <w:szCs w:val="18"/>
              </w:rPr>
            </w:pPr>
            <w:r>
              <w:rPr>
                <w:rFonts w:cs="宋体"/>
                <w:sz w:val="18"/>
                <w:szCs w:val="18"/>
              </w:rPr>
              <w:t>质控护士在本院内的顺序编号</w:t>
            </w:r>
          </w:p>
        </w:tc>
        <w:tc>
          <w:tcPr>
            <w:tcW w:w="431" w:type="pct"/>
            <w:tcBorders>
              <w:top w:val="single" w:color="000000" w:sz="6" w:space="0"/>
              <w:left w:val="nil"/>
              <w:bottom w:val="single" w:color="000000" w:sz="6" w:space="0"/>
              <w:right w:val="single" w:color="000000" w:sz="6" w:space="0"/>
            </w:tcBorders>
            <w:vAlign w:val="center"/>
          </w:tcPr>
          <w:p w14:paraId="1AF00C1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6DBAFC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99B9AA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0A1CEB0">
            <w:pPr>
              <w:rPr>
                <w:rFonts w:hint="default" w:cs="宋体"/>
                <w:sz w:val="18"/>
                <w:szCs w:val="18"/>
              </w:rPr>
            </w:pPr>
          </w:p>
        </w:tc>
      </w:tr>
      <w:tr w14:paraId="6F84FF8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E52D2B8">
            <w:pPr>
              <w:jc w:val="both"/>
              <w:rPr>
                <w:rFonts w:hint="default" w:cs="宋体"/>
                <w:sz w:val="18"/>
                <w:szCs w:val="18"/>
              </w:rPr>
            </w:pPr>
            <w:r>
              <w:rPr>
                <w:rFonts w:cs="宋体"/>
                <w:sz w:val="18"/>
                <w:szCs w:val="18"/>
              </w:rPr>
              <w:t>ZKTXRQ</w:t>
            </w:r>
          </w:p>
        </w:tc>
        <w:tc>
          <w:tcPr>
            <w:tcW w:w="714" w:type="pct"/>
            <w:tcBorders>
              <w:top w:val="single" w:color="000000" w:sz="6" w:space="0"/>
              <w:left w:val="nil"/>
              <w:bottom w:val="single" w:color="000000" w:sz="6" w:space="0"/>
              <w:right w:val="single" w:color="000000" w:sz="6" w:space="0"/>
            </w:tcBorders>
            <w:vAlign w:val="center"/>
          </w:tcPr>
          <w:p w14:paraId="0B562709">
            <w:pPr>
              <w:rPr>
                <w:rFonts w:hint="default" w:cs="宋体"/>
                <w:sz w:val="18"/>
                <w:szCs w:val="18"/>
              </w:rPr>
            </w:pPr>
            <w:r>
              <w:rPr>
                <w:rFonts w:cs="宋体"/>
                <w:sz w:val="18"/>
                <w:szCs w:val="18"/>
              </w:rPr>
              <w:t>质控填写日期</w:t>
            </w:r>
          </w:p>
        </w:tc>
        <w:tc>
          <w:tcPr>
            <w:tcW w:w="1175" w:type="pct"/>
            <w:tcBorders>
              <w:top w:val="single" w:color="000000" w:sz="6" w:space="0"/>
              <w:left w:val="nil"/>
              <w:bottom w:val="single" w:color="000000" w:sz="6" w:space="0"/>
              <w:right w:val="single" w:color="000000" w:sz="6" w:space="0"/>
            </w:tcBorders>
            <w:vAlign w:val="center"/>
          </w:tcPr>
          <w:p w14:paraId="78A67FEB">
            <w:pPr>
              <w:rPr>
                <w:rFonts w:hint="default" w:cs="宋体"/>
                <w:sz w:val="18"/>
                <w:szCs w:val="18"/>
              </w:rPr>
            </w:pPr>
            <w:r>
              <w:rPr>
                <w:rFonts w:cs="宋体"/>
                <w:sz w:val="18"/>
                <w:szCs w:val="18"/>
              </w:rPr>
              <w:t>病案首页书写时由质控医师填写的日期</w:t>
            </w:r>
          </w:p>
        </w:tc>
        <w:tc>
          <w:tcPr>
            <w:tcW w:w="431" w:type="pct"/>
            <w:tcBorders>
              <w:top w:val="single" w:color="000000" w:sz="6" w:space="0"/>
              <w:left w:val="nil"/>
              <w:bottom w:val="single" w:color="000000" w:sz="6" w:space="0"/>
              <w:right w:val="single" w:color="000000" w:sz="6" w:space="0"/>
            </w:tcBorders>
            <w:vAlign w:val="center"/>
          </w:tcPr>
          <w:p w14:paraId="31D0E244">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26B3E0DB">
            <w:pPr>
              <w:jc w:val="center"/>
              <w:textAlignment w:val="center"/>
              <w:rPr>
                <w:rFonts w:hint="default" w:cs="宋体"/>
                <w:sz w:val="18"/>
                <w:szCs w:val="18"/>
              </w:rPr>
            </w:pPr>
            <w:r>
              <w:rPr>
                <w:rFonts w:hint="default" w:cs="宋体"/>
                <w:sz w:val="18"/>
                <w:szCs w:val="18"/>
                <w:lang w:bidi="ar"/>
              </w:rPr>
              <w:t>date</w:t>
            </w:r>
          </w:p>
        </w:tc>
        <w:tc>
          <w:tcPr>
            <w:tcW w:w="549" w:type="pct"/>
            <w:tcBorders>
              <w:top w:val="single" w:color="000000" w:sz="6" w:space="0"/>
              <w:left w:val="nil"/>
              <w:bottom w:val="single" w:color="000000" w:sz="6" w:space="0"/>
              <w:right w:val="single" w:color="000000" w:sz="6" w:space="0"/>
            </w:tcBorders>
            <w:vAlign w:val="center"/>
          </w:tcPr>
          <w:p w14:paraId="3AE98423">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79141BEA">
            <w:pPr>
              <w:rPr>
                <w:rFonts w:hint="default" w:cs="宋体"/>
                <w:sz w:val="18"/>
                <w:szCs w:val="18"/>
              </w:rPr>
            </w:pPr>
          </w:p>
        </w:tc>
      </w:tr>
      <w:tr w14:paraId="697D7B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220894C">
            <w:pPr>
              <w:textAlignment w:val="center"/>
              <w:rPr>
                <w:rFonts w:hint="default" w:cs="宋体"/>
                <w:sz w:val="18"/>
                <w:szCs w:val="18"/>
                <w:lang w:bidi="ar"/>
              </w:rPr>
            </w:pPr>
            <w:r>
              <w:rPr>
                <w:rFonts w:cs="宋体"/>
                <w:sz w:val="18"/>
                <w:szCs w:val="18"/>
              </w:rPr>
              <w:t>AutopsySign</w:t>
            </w:r>
          </w:p>
        </w:tc>
        <w:tc>
          <w:tcPr>
            <w:tcW w:w="714" w:type="pct"/>
            <w:tcBorders>
              <w:top w:val="single" w:color="000000" w:sz="6" w:space="0"/>
              <w:left w:val="nil"/>
              <w:bottom w:val="single" w:color="000000" w:sz="6" w:space="0"/>
              <w:right w:val="single" w:color="000000" w:sz="6" w:space="0"/>
            </w:tcBorders>
            <w:vAlign w:val="center"/>
          </w:tcPr>
          <w:p w14:paraId="15811754">
            <w:pPr>
              <w:rPr>
                <w:rFonts w:hint="default" w:cs="宋体"/>
                <w:sz w:val="18"/>
                <w:szCs w:val="18"/>
              </w:rPr>
            </w:pPr>
            <w:r>
              <w:rPr>
                <w:rFonts w:cs="宋体"/>
                <w:sz w:val="18"/>
                <w:szCs w:val="18"/>
              </w:rPr>
              <w:t>死亡患者尸检标志</w:t>
            </w:r>
          </w:p>
        </w:tc>
        <w:tc>
          <w:tcPr>
            <w:tcW w:w="1175" w:type="pct"/>
            <w:tcBorders>
              <w:top w:val="single" w:color="000000" w:sz="6" w:space="0"/>
              <w:left w:val="nil"/>
              <w:bottom w:val="single" w:color="000000" w:sz="6" w:space="0"/>
              <w:right w:val="single" w:color="000000" w:sz="6" w:space="0"/>
            </w:tcBorders>
            <w:vAlign w:val="center"/>
          </w:tcPr>
          <w:p w14:paraId="1C150545">
            <w:pPr>
              <w:rPr>
                <w:rFonts w:hint="default" w:cs="宋体"/>
                <w:sz w:val="18"/>
                <w:szCs w:val="18"/>
              </w:rPr>
            </w:pPr>
            <w:r>
              <w:rPr>
                <w:rFonts w:cs="宋体"/>
                <w:sz w:val="18"/>
                <w:szCs w:val="18"/>
              </w:rPr>
              <w:t>是否对死亡患者的机体进行剖验，以明确死亡原因的标志</w:t>
            </w:r>
          </w:p>
        </w:tc>
        <w:tc>
          <w:tcPr>
            <w:tcW w:w="431" w:type="pct"/>
            <w:tcBorders>
              <w:top w:val="single" w:color="000000" w:sz="6" w:space="0"/>
              <w:left w:val="nil"/>
              <w:bottom w:val="single" w:color="000000" w:sz="6" w:space="0"/>
              <w:right w:val="single" w:color="000000" w:sz="6" w:space="0"/>
            </w:tcBorders>
            <w:vAlign w:val="center"/>
          </w:tcPr>
          <w:p w14:paraId="75144F92">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B8B388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11D796FA">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AB1E18D">
            <w:pPr>
              <w:rPr>
                <w:rFonts w:hint="default" w:cs="宋体"/>
                <w:sz w:val="18"/>
                <w:szCs w:val="18"/>
              </w:rPr>
            </w:pPr>
            <w:r>
              <w:rPr>
                <w:rFonts w:cs="宋体"/>
                <w:sz w:val="18"/>
                <w:szCs w:val="18"/>
              </w:rPr>
              <w:t>HBCV99.00.001</w:t>
            </w:r>
          </w:p>
        </w:tc>
      </w:tr>
      <w:tr w14:paraId="04ED48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56EB5FA">
            <w:pPr>
              <w:textAlignment w:val="center"/>
              <w:rPr>
                <w:rFonts w:hint="default" w:cs="宋体"/>
                <w:sz w:val="18"/>
                <w:szCs w:val="18"/>
                <w:lang w:bidi="ar"/>
              </w:rPr>
            </w:pPr>
            <w:r>
              <w:rPr>
                <w:rFonts w:cs="宋体"/>
                <w:sz w:val="18"/>
                <w:szCs w:val="18"/>
              </w:rPr>
              <w:t>SWSJ</w:t>
            </w:r>
          </w:p>
        </w:tc>
        <w:tc>
          <w:tcPr>
            <w:tcW w:w="714" w:type="pct"/>
            <w:tcBorders>
              <w:top w:val="single" w:color="000000" w:sz="6" w:space="0"/>
              <w:left w:val="nil"/>
              <w:bottom w:val="single" w:color="000000" w:sz="6" w:space="0"/>
              <w:right w:val="single" w:color="000000" w:sz="6" w:space="0"/>
            </w:tcBorders>
            <w:vAlign w:val="center"/>
          </w:tcPr>
          <w:p w14:paraId="38077557">
            <w:pPr>
              <w:rPr>
                <w:rFonts w:hint="default" w:cs="宋体"/>
                <w:sz w:val="18"/>
                <w:szCs w:val="18"/>
              </w:rPr>
            </w:pPr>
            <w:r>
              <w:rPr>
                <w:rFonts w:cs="宋体"/>
                <w:sz w:val="18"/>
                <w:szCs w:val="18"/>
              </w:rPr>
              <w:t>死亡日期时间</w:t>
            </w:r>
          </w:p>
        </w:tc>
        <w:tc>
          <w:tcPr>
            <w:tcW w:w="1175" w:type="pct"/>
            <w:tcBorders>
              <w:top w:val="single" w:color="000000" w:sz="6" w:space="0"/>
              <w:left w:val="nil"/>
              <w:bottom w:val="single" w:color="000000" w:sz="6" w:space="0"/>
              <w:right w:val="single" w:color="000000" w:sz="6" w:space="0"/>
            </w:tcBorders>
            <w:vAlign w:val="center"/>
          </w:tcPr>
          <w:p w14:paraId="43CD2C55">
            <w:pPr>
              <w:rPr>
                <w:rFonts w:hint="default" w:cs="宋体"/>
                <w:sz w:val="18"/>
                <w:szCs w:val="18"/>
              </w:rPr>
            </w:pPr>
            <w:r>
              <w:rPr>
                <w:rFonts w:cs="宋体"/>
                <w:sz w:val="18"/>
                <w:szCs w:val="18"/>
              </w:rPr>
              <w:t>死亡当天的公元纪年日期和时间的完整描述</w:t>
            </w:r>
          </w:p>
        </w:tc>
        <w:tc>
          <w:tcPr>
            <w:tcW w:w="431" w:type="pct"/>
            <w:tcBorders>
              <w:top w:val="single" w:color="000000" w:sz="6" w:space="0"/>
              <w:left w:val="nil"/>
              <w:bottom w:val="single" w:color="000000" w:sz="6" w:space="0"/>
              <w:right w:val="single" w:color="000000" w:sz="6" w:space="0"/>
            </w:tcBorders>
            <w:vAlign w:val="center"/>
          </w:tcPr>
          <w:p w14:paraId="036C6E50">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16B00977">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3C1DB9F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7EC03003">
            <w:pPr>
              <w:rPr>
                <w:rFonts w:hint="default" w:cs="宋体"/>
                <w:sz w:val="18"/>
                <w:szCs w:val="18"/>
              </w:rPr>
            </w:pPr>
          </w:p>
        </w:tc>
      </w:tr>
      <w:tr w14:paraId="351E18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F41AD63">
            <w:pPr>
              <w:jc w:val="both"/>
              <w:rPr>
                <w:rFonts w:hint="default" w:cs="宋体"/>
                <w:sz w:val="18"/>
                <w:szCs w:val="18"/>
              </w:rPr>
            </w:pPr>
            <w:r>
              <w:rPr>
                <w:rFonts w:cs="宋体"/>
                <w:sz w:val="18"/>
                <w:szCs w:val="18"/>
              </w:rPr>
              <w:t>XSETZ</w:t>
            </w:r>
          </w:p>
        </w:tc>
        <w:tc>
          <w:tcPr>
            <w:tcW w:w="714" w:type="pct"/>
            <w:tcBorders>
              <w:top w:val="single" w:color="000000" w:sz="6" w:space="0"/>
              <w:left w:val="nil"/>
              <w:bottom w:val="single" w:color="000000" w:sz="6" w:space="0"/>
              <w:right w:val="single" w:color="000000" w:sz="6" w:space="0"/>
            </w:tcBorders>
            <w:vAlign w:val="center"/>
          </w:tcPr>
          <w:p w14:paraId="0D05D380">
            <w:pPr>
              <w:rPr>
                <w:rFonts w:hint="default" w:cs="宋体"/>
                <w:sz w:val="18"/>
                <w:szCs w:val="18"/>
              </w:rPr>
            </w:pPr>
            <w:r>
              <w:rPr>
                <w:rFonts w:cs="宋体"/>
                <w:sz w:val="18"/>
                <w:szCs w:val="18"/>
              </w:rPr>
              <w:t>新生儿出生体重</w:t>
            </w:r>
          </w:p>
        </w:tc>
        <w:tc>
          <w:tcPr>
            <w:tcW w:w="1175" w:type="pct"/>
            <w:tcBorders>
              <w:top w:val="single" w:color="000000" w:sz="6" w:space="0"/>
              <w:left w:val="nil"/>
              <w:bottom w:val="single" w:color="000000" w:sz="6" w:space="0"/>
              <w:right w:val="single" w:color="000000" w:sz="6" w:space="0"/>
            </w:tcBorders>
            <w:vAlign w:val="center"/>
          </w:tcPr>
          <w:p w14:paraId="3D3FEE1F">
            <w:pPr>
              <w:rPr>
                <w:rFonts w:hint="default" w:cs="宋体"/>
                <w:sz w:val="18"/>
                <w:szCs w:val="18"/>
              </w:rPr>
            </w:pPr>
            <w:r>
              <w:rPr>
                <w:rFonts w:cs="宋体"/>
                <w:sz w:val="18"/>
                <w:szCs w:val="18"/>
              </w:rPr>
              <w:t>新生儿出生时体重的测量值，计量单位为g</w:t>
            </w:r>
          </w:p>
        </w:tc>
        <w:tc>
          <w:tcPr>
            <w:tcW w:w="431" w:type="pct"/>
            <w:tcBorders>
              <w:top w:val="single" w:color="000000" w:sz="6" w:space="0"/>
              <w:left w:val="nil"/>
              <w:bottom w:val="single" w:color="000000" w:sz="6" w:space="0"/>
              <w:right w:val="single" w:color="000000" w:sz="6" w:space="0"/>
            </w:tcBorders>
            <w:vAlign w:val="center"/>
          </w:tcPr>
          <w:p w14:paraId="507A3FC5">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722FB8D">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74056CC7">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1132BA08">
            <w:pPr>
              <w:rPr>
                <w:rFonts w:hint="default" w:cs="宋体"/>
                <w:sz w:val="18"/>
                <w:szCs w:val="18"/>
              </w:rPr>
            </w:pPr>
          </w:p>
        </w:tc>
      </w:tr>
      <w:tr w14:paraId="224289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3594E91">
            <w:pPr>
              <w:jc w:val="both"/>
              <w:rPr>
                <w:rFonts w:hint="default" w:cs="宋体"/>
                <w:sz w:val="18"/>
                <w:szCs w:val="18"/>
              </w:rPr>
            </w:pPr>
            <w:r>
              <w:rPr>
                <w:rFonts w:cs="宋体"/>
                <w:sz w:val="18"/>
                <w:szCs w:val="18"/>
              </w:rPr>
              <w:t>XSERYTZ</w:t>
            </w:r>
          </w:p>
        </w:tc>
        <w:tc>
          <w:tcPr>
            <w:tcW w:w="714" w:type="pct"/>
            <w:tcBorders>
              <w:top w:val="single" w:color="000000" w:sz="6" w:space="0"/>
              <w:left w:val="nil"/>
              <w:bottom w:val="single" w:color="000000" w:sz="6" w:space="0"/>
              <w:right w:val="single" w:color="000000" w:sz="6" w:space="0"/>
            </w:tcBorders>
            <w:vAlign w:val="center"/>
          </w:tcPr>
          <w:p w14:paraId="2D1DD570">
            <w:pPr>
              <w:rPr>
                <w:rFonts w:hint="default" w:cs="宋体"/>
                <w:sz w:val="18"/>
                <w:szCs w:val="18"/>
              </w:rPr>
            </w:pPr>
            <w:r>
              <w:rPr>
                <w:rFonts w:cs="宋体"/>
                <w:sz w:val="18"/>
                <w:szCs w:val="18"/>
              </w:rPr>
              <w:t>新生儿入院体重</w:t>
            </w:r>
          </w:p>
        </w:tc>
        <w:tc>
          <w:tcPr>
            <w:tcW w:w="1175" w:type="pct"/>
            <w:tcBorders>
              <w:top w:val="single" w:color="000000" w:sz="6" w:space="0"/>
              <w:left w:val="nil"/>
              <w:bottom w:val="single" w:color="000000" w:sz="6" w:space="0"/>
              <w:right w:val="single" w:color="000000" w:sz="6" w:space="0"/>
            </w:tcBorders>
            <w:vAlign w:val="center"/>
          </w:tcPr>
          <w:p w14:paraId="3C334C79">
            <w:pPr>
              <w:rPr>
                <w:rFonts w:hint="default" w:cs="宋体"/>
                <w:sz w:val="18"/>
                <w:szCs w:val="18"/>
              </w:rPr>
            </w:pPr>
            <w:r>
              <w:rPr>
                <w:rFonts w:cs="宋体"/>
                <w:sz w:val="18"/>
                <w:szCs w:val="18"/>
              </w:rPr>
              <w:t>新生儿入院时体重的测量值，计量单位为g</w:t>
            </w:r>
          </w:p>
        </w:tc>
        <w:tc>
          <w:tcPr>
            <w:tcW w:w="431" w:type="pct"/>
            <w:tcBorders>
              <w:top w:val="single" w:color="000000" w:sz="6" w:space="0"/>
              <w:left w:val="nil"/>
              <w:bottom w:val="single" w:color="000000" w:sz="6" w:space="0"/>
              <w:right w:val="single" w:color="000000" w:sz="6" w:space="0"/>
            </w:tcBorders>
            <w:vAlign w:val="center"/>
          </w:tcPr>
          <w:p w14:paraId="15B7988D">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BDFAD16">
            <w:pPr>
              <w:jc w:val="center"/>
              <w:textAlignment w:val="center"/>
              <w:rPr>
                <w:rFonts w:hint="default" w:cs="宋体"/>
                <w:sz w:val="18"/>
                <w:szCs w:val="18"/>
              </w:rPr>
            </w:pPr>
            <w:r>
              <w:rPr>
                <w:rFonts w:hint="default" w:cs="宋体"/>
                <w:sz w:val="18"/>
                <w:szCs w:val="18"/>
                <w:lang w:bidi="ar"/>
              </w:rPr>
              <w:t>number</w:t>
            </w:r>
          </w:p>
        </w:tc>
        <w:tc>
          <w:tcPr>
            <w:tcW w:w="549" w:type="pct"/>
            <w:tcBorders>
              <w:top w:val="single" w:color="000000" w:sz="6" w:space="0"/>
              <w:left w:val="nil"/>
              <w:bottom w:val="single" w:color="000000" w:sz="6" w:space="0"/>
              <w:right w:val="single" w:color="000000" w:sz="6" w:space="0"/>
            </w:tcBorders>
            <w:vAlign w:val="center"/>
          </w:tcPr>
          <w:p w14:paraId="6BD5DBBD">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581DF4AD">
            <w:pPr>
              <w:rPr>
                <w:rFonts w:hint="default" w:cs="宋体"/>
                <w:sz w:val="18"/>
                <w:szCs w:val="18"/>
              </w:rPr>
            </w:pPr>
          </w:p>
        </w:tc>
      </w:tr>
      <w:tr w14:paraId="13F1BF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F1989E">
            <w:pPr>
              <w:jc w:val="both"/>
              <w:rPr>
                <w:rFonts w:hint="default" w:cs="宋体"/>
                <w:sz w:val="18"/>
                <w:szCs w:val="18"/>
              </w:rPr>
            </w:pPr>
            <w:r>
              <w:rPr>
                <w:rFonts w:cs="宋体"/>
                <w:sz w:val="18"/>
                <w:szCs w:val="18"/>
              </w:rPr>
              <w:t>RYQ_T</w:t>
            </w:r>
          </w:p>
        </w:tc>
        <w:tc>
          <w:tcPr>
            <w:tcW w:w="714" w:type="pct"/>
            <w:tcBorders>
              <w:top w:val="single" w:color="000000" w:sz="6" w:space="0"/>
              <w:left w:val="nil"/>
              <w:bottom w:val="single" w:color="000000" w:sz="6" w:space="0"/>
              <w:right w:val="single" w:color="000000" w:sz="6" w:space="0"/>
            </w:tcBorders>
            <w:vAlign w:val="center"/>
          </w:tcPr>
          <w:p w14:paraId="072877BC">
            <w:pPr>
              <w:rPr>
                <w:rFonts w:hint="default" w:cs="宋体"/>
                <w:sz w:val="18"/>
                <w:szCs w:val="18"/>
              </w:rPr>
            </w:pPr>
            <w:r>
              <w:rPr>
                <w:rFonts w:cs="宋体"/>
                <w:sz w:val="18"/>
                <w:szCs w:val="18"/>
              </w:rPr>
              <w:t>颅脑损伤患者入院前昏迷时间-d</w:t>
            </w:r>
          </w:p>
        </w:tc>
        <w:tc>
          <w:tcPr>
            <w:tcW w:w="1175" w:type="pct"/>
            <w:tcBorders>
              <w:top w:val="single" w:color="000000" w:sz="6" w:space="0"/>
              <w:left w:val="nil"/>
              <w:bottom w:val="single" w:color="000000" w:sz="6" w:space="0"/>
              <w:right w:val="single" w:color="000000" w:sz="6" w:space="0"/>
            </w:tcBorders>
            <w:vAlign w:val="center"/>
          </w:tcPr>
          <w:p w14:paraId="7B04F343">
            <w:pPr>
              <w:rPr>
                <w:rFonts w:hint="default" w:cs="宋体"/>
                <w:sz w:val="18"/>
                <w:szCs w:val="18"/>
              </w:rPr>
            </w:pPr>
            <w:r>
              <w:rPr>
                <w:rFonts w:cs="宋体"/>
                <w:sz w:val="18"/>
                <w:szCs w:val="18"/>
              </w:rPr>
              <w:t>颅脑损伤患者入院前昏迷时间的天数</w:t>
            </w:r>
          </w:p>
        </w:tc>
        <w:tc>
          <w:tcPr>
            <w:tcW w:w="431" w:type="pct"/>
            <w:tcBorders>
              <w:top w:val="single" w:color="000000" w:sz="6" w:space="0"/>
              <w:left w:val="nil"/>
              <w:bottom w:val="single" w:color="000000" w:sz="6" w:space="0"/>
              <w:right w:val="single" w:color="000000" w:sz="6" w:space="0"/>
            </w:tcBorders>
            <w:vAlign w:val="center"/>
          </w:tcPr>
          <w:p w14:paraId="79511D8D">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3225CCD">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772E17CB">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57ECE394">
            <w:pPr>
              <w:rPr>
                <w:rFonts w:hint="default" w:cs="宋体"/>
                <w:sz w:val="18"/>
                <w:szCs w:val="18"/>
              </w:rPr>
            </w:pPr>
          </w:p>
        </w:tc>
      </w:tr>
      <w:tr w14:paraId="0B4933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7A4FCE">
            <w:pPr>
              <w:jc w:val="both"/>
              <w:rPr>
                <w:rFonts w:hint="default" w:cs="宋体"/>
                <w:sz w:val="18"/>
                <w:szCs w:val="18"/>
              </w:rPr>
            </w:pPr>
            <w:r>
              <w:rPr>
                <w:rFonts w:cs="宋体"/>
                <w:sz w:val="18"/>
                <w:szCs w:val="18"/>
              </w:rPr>
              <w:t>RYQ_XS</w:t>
            </w:r>
          </w:p>
        </w:tc>
        <w:tc>
          <w:tcPr>
            <w:tcW w:w="714" w:type="pct"/>
            <w:tcBorders>
              <w:top w:val="single" w:color="000000" w:sz="6" w:space="0"/>
              <w:left w:val="nil"/>
              <w:bottom w:val="single" w:color="000000" w:sz="6" w:space="0"/>
              <w:right w:val="single" w:color="000000" w:sz="6" w:space="0"/>
            </w:tcBorders>
            <w:vAlign w:val="center"/>
          </w:tcPr>
          <w:p w14:paraId="4B493ED3">
            <w:pPr>
              <w:rPr>
                <w:rFonts w:hint="default" w:cs="宋体"/>
                <w:sz w:val="18"/>
                <w:szCs w:val="18"/>
              </w:rPr>
            </w:pPr>
            <w:r>
              <w:rPr>
                <w:rFonts w:cs="宋体"/>
                <w:sz w:val="18"/>
                <w:szCs w:val="18"/>
              </w:rPr>
              <w:t>颅脑损伤患者入院前昏迷时间-h</w:t>
            </w:r>
          </w:p>
        </w:tc>
        <w:tc>
          <w:tcPr>
            <w:tcW w:w="1175" w:type="pct"/>
            <w:tcBorders>
              <w:top w:val="single" w:color="000000" w:sz="6" w:space="0"/>
              <w:left w:val="nil"/>
              <w:bottom w:val="single" w:color="000000" w:sz="6" w:space="0"/>
              <w:right w:val="single" w:color="000000" w:sz="6" w:space="0"/>
            </w:tcBorders>
            <w:vAlign w:val="center"/>
          </w:tcPr>
          <w:p w14:paraId="0A14857A">
            <w:pPr>
              <w:rPr>
                <w:rFonts w:hint="default" w:cs="宋体"/>
                <w:sz w:val="18"/>
                <w:szCs w:val="18"/>
              </w:rPr>
            </w:pPr>
            <w:r>
              <w:rPr>
                <w:rFonts w:cs="宋体"/>
                <w:sz w:val="18"/>
                <w:szCs w:val="18"/>
              </w:rPr>
              <w:t>颅脑损伤患者入院前昏迷时间的小时数</w:t>
            </w:r>
          </w:p>
        </w:tc>
        <w:tc>
          <w:tcPr>
            <w:tcW w:w="431" w:type="pct"/>
            <w:tcBorders>
              <w:top w:val="single" w:color="000000" w:sz="6" w:space="0"/>
              <w:left w:val="nil"/>
              <w:bottom w:val="single" w:color="000000" w:sz="6" w:space="0"/>
              <w:right w:val="single" w:color="000000" w:sz="6" w:space="0"/>
            </w:tcBorders>
            <w:vAlign w:val="center"/>
          </w:tcPr>
          <w:p w14:paraId="505AAB49">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F4944A3">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5A074825">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0E9E5F85">
            <w:pPr>
              <w:rPr>
                <w:rFonts w:hint="default" w:cs="宋体"/>
                <w:sz w:val="18"/>
                <w:szCs w:val="18"/>
              </w:rPr>
            </w:pPr>
          </w:p>
        </w:tc>
      </w:tr>
      <w:tr w14:paraId="59561B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FFCBF29">
            <w:pPr>
              <w:jc w:val="both"/>
              <w:rPr>
                <w:rFonts w:hint="default" w:cs="宋体"/>
                <w:sz w:val="18"/>
                <w:szCs w:val="18"/>
              </w:rPr>
            </w:pPr>
            <w:r>
              <w:rPr>
                <w:rFonts w:cs="宋体"/>
                <w:sz w:val="18"/>
                <w:szCs w:val="18"/>
              </w:rPr>
              <w:t>RYQ_FZ</w:t>
            </w:r>
          </w:p>
        </w:tc>
        <w:tc>
          <w:tcPr>
            <w:tcW w:w="714" w:type="pct"/>
            <w:tcBorders>
              <w:top w:val="single" w:color="000000" w:sz="6" w:space="0"/>
              <w:left w:val="nil"/>
              <w:bottom w:val="single" w:color="000000" w:sz="6" w:space="0"/>
              <w:right w:val="single" w:color="000000" w:sz="6" w:space="0"/>
            </w:tcBorders>
            <w:vAlign w:val="center"/>
          </w:tcPr>
          <w:p w14:paraId="0F0C9EF3">
            <w:pPr>
              <w:rPr>
                <w:rFonts w:hint="default" w:cs="宋体"/>
                <w:sz w:val="18"/>
                <w:szCs w:val="18"/>
              </w:rPr>
            </w:pPr>
            <w:r>
              <w:rPr>
                <w:rFonts w:cs="宋体"/>
                <w:sz w:val="18"/>
                <w:szCs w:val="18"/>
              </w:rPr>
              <w:t>颅脑损伤患者入院前昏迷时间-min</w:t>
            </w:r>
          </w:p>
        </w:tc>
        <w:tc>
          <w:tcPr>
            <w:tcW w:w="1175" w:type="pct"/>
            <w:tcBorders>
              <w:top w:val="single" w:color="000000" w:sz="6" w:space="0"/>
              <w:left w:val="nil"/>
              <w:bottom w:val="single" w:color="000000" w:sz="6" w:space="0"/>
              <w:right w:val="single" w:color="000000" w:sz="6" w:space="0"/>
            </w:tcBorders>
            <w:vAlign w:val="center"/>
          </w:tcPr>
          <w:p w14:paraId="50E3D097">
            <w:pPr>
              <w:rPr>
                <w:rFonts w:hint="default" w:cs="宋体"/>
                <w:sz w:val="18"/>
                <w:szCs w:val="18"/>
              </w:rPr>
            </w:pPr>
            <w:r>
              <w:rPr>
                <w:rFonts w:cs="宋体"/>
                <w:sz w:val="18"/>
                <w:szCs w:val="18"/>
              </w:rPr>
              <w:t>颅脑损伤患者入院前昏迷时间的分钟数</w:t>
            </w:r>
          </w:p>
        </w:tc>
        <w:tc>
          <w:tcPr>
            <w:tcW w:w="431" w:type="pct"/>
            <w:tcBorders>
              <w:top w:val="single" w:color="000000" w:sz="6" w:space="0"/>
              <w:left w:val="nil"/>
              <w:bottom w:val="single" w:color="000000" w:sz="6" w:space="0"/>
              <w:right w:val="single" w:color="000000" w:sz="6" w:space="0"/>
            </w:tcBorders>
            <w:vAlign w:val="center"/>
          </w:tcPr>
          <w:p w14:paraId="22AF0E46">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B938E45">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32B945C">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9077FC7">
            <w:pPr>
              <w:rPr>
                <w:rFonts w:hint="default" w:cs="宋体"/>
                <w:sz w:val="18"/>
                <w:szCs w:val="18"/>
              </w:rPr>
            </w:pPr>
          </w:p>
        </w:tc>
      </w:tr>
      <w:tr w14:paraId="588684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5B03AD">
            <w:pPr>
              <w:jc w:val="both"/>
              <w:rPr>
                <w:rFonts w:hint="default" w:cs="宋体"/>
                <w:sz w:val="18"/>
                <w:szCs w:val="18"/>
              </w:rPr>
            </w:pPr>
            <w:r>
              <w:rPr>
                <w:rFonts w:cs="宋体"/>
                <w:sz w:val="18"/>
                <w:szCs w:val="18"/>
              </w:rPr>
              <w:t>RYH_T</w:t>
            </w:r>
          </w:p>
        </w:tc>
        <w:tc>
          <w:tcPr>
            <w:tcW w:w="714" w:type="pct"/>
            <w:tcBorders>
              <w:top w:val="single" w:color="000000" w:sz="6" w:space="0"/>
              <w:left w:val="nil"/>
              <w:bottom w:val="single" w:color="000000" w:sz="6" w:space="0"/>
              <w:right w:val="single" w:color="000000" w:sz="6" w:space="0"/>
            </w:tcBorders>
            <w:vAlign w:val="center"/>
          </w:tcPr>
          <w:p w14:paraId="3B39B5B4">
            <w:pPr>
              <w:rPr>
                <w:rFonts w:hint="default" w:cs="宋体"/>
                <w:sz w:val="18"/>
                <w:szCs w:val="18"/>
              </w:rPr>
            </w:pPr>
            <w:r>
              <w:rPr>
                <w:rFonts w:cs="宋体"/>
                <w:sz w:val="18"/>
                <w:szCs w:val="18"/>
              </w:rPr>
              <w:t>颅脑损伤患者入院后昏迷时间-d</w:t>
            </w:r>
          </w:p>
        </w:tc>
        <w:tc>
          <w:tcPr>
            <w:tcW w:w="1175" w:type="pct"/>
            <w:tcBorders>
              <w:top w:val="single" w:color="000000" w:sz="6" w:space="0"/>
              <w:left w:val="nil"/>
              <w:bottom w:val="single" w:color="000000" w:sz="6" w:space="0"/>
              <w:right w:val="single" w:color="000000" w:sz="6" w:space="0"/>
            </w:tcBorders>
            <w:vAlign w:val="center"/>
          </w:tcPr>
          <w:p w14:paraId="228C0C0C">
            <w:pPr>
              <w:rPr>
                <w:rFonts w:hint="default" w:cs="宋体"/>
                <w:sz w:val="18"/>
                <w:szCs w:val="18"/>
              </w:rPr>
            </w:pPr>
            <w:r>
              <w:rPr>
                <w:rFonts w:cs="宋体"/>
                <w:sz w:val="18"/>
                <w:szCs w:val="18"/>
              </w:rPr>
              <w:t>颅脑损伤患者入院后昏迷时间的天数</w:t>
            </w:r>
          </w:p>
        </w:tc>
        <w:tc>
          <w:tcPr>
            <w:tcW w:w="431" w:type="pct"/>
            <w:tcBorders>
              <w:top w:val="single" w:color="000000" w:sz="6" w:space="0"/>
              <w:left w:val="nil"/>
              <w:bottom w:val="single" w:color="000000" w:sz="6" w:space="0"/>
              <w:right w:val="single" w:color="000000" w:sz="6" w:space="0"/>
            </w:tcBorders>
            <w:vAlign w:val="center"/>
          </w:tcPr>
          <w:p w14:paraId="73D49092">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C3AD267">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F795690">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EF6E1F7">
            <w:pPr>
              <w:rPr>
                <w:rFonts w:hint="default" w:cs="宋体"/>
                <w:sz w:val="18"/>
                <w:szCs w:val="18"/>
              </w:rPr>
            </w:pPr>
          </w:p>
        </w:tc>
      </w:tr>
      <w:tr w14:paraId="72682B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A3644B9">
            <w:pPr>
              <w:jc w:val="both"/>
              <w:rPr>
                <w:rFonts w:hint="default" w:cs="宋体"/>
                <w:sz w:val="18"/>
                <w:szCs w:val="18"/>
              </w:rPr>
            </w:pPr>
            <w:r>
              <w:rPr>
                <w:rFonts w:cs="宋体"/>
                <w:sz w:val="18"/>
                <w:szCs w:val="18"/>
              </w:rPr>
              <w:t>RYH_XS</w:t>
            </w:r>
          </w:p>
        </w:tc>
        <w:tc>
          <w:tcPr>
            <w:tcW w:w="714" w:type="pct"/>
            <w:tcBorders>
              <w:top w:val="single" w:color="000000" w:sz="6" w:space="0"/>
              <w:left w:val="nil"/>
              <w:bottom w:val="single" w:color="000000" w:sz="6" w:space="0"/>
              <w:right w:val="single" w:color="000000" w:sz="6" w:space="0"/>
            </w:tcBorders>
            <w:vAlign w:val="center"/>
          </w:tcPr>
          <w:p w14:paraId="7AD64A22">
            <w:pPr>
              <w:rPr>
                <w:rFonts w:hint="default" w:cs="宋体"/>
                <w:sz w:val="18"/>
                <w:szCs w:val="18"/>
              </w:rPr>
            </w:pPr>
            <w:r>
              <w:rPr>
                <w:rFonts w:cs="宋体"/>
                <w:sz w:val="18"/>
                <w:szCs w:val="18"/>
              </w:rPr>
              <w:t>颅脑损伤患者入院后昏迷时间-h</w:t>
            </w:r>
          </w:p>
        </w:tc>
        <w:tc>
          <w:tcPr>
            <w:tcW w:w="1175" w:type="pct"/>
            <w:tcBorders>
              <w:top w:val="single" w:color="000000" w:sz="6" w:space="0"/>
              <w:left w:val="nil"/>
              <w:bottom w:val="single" w:color="000000" w:sz="6" w:space="0"/>
              <w:right w:val="single" w:color="000000" w:sz="6" w:space="0"/>
            </w:tcBorders>
            <w:vAlign w:val="center"/>
          </w:tcPr>
          <w:p w14:paraId="47ED3FEA">
            <w:pPr>
              <w:rPr>
                <w:rFonts w:hint="default" w:cs="宋体"/>
                <w:sz w:val="18"/>
                <w:szCs w:val="18"/>
              </w:rPr>
            </w:pPr>
            <w:r>
              <w:rPr>
                <w:rFonts w:cs="宋体"/>
                <w:sz w:val="18"/>
                <w:szCs w:val="18"/>
              </w:rPr>
              <w:t>颅脑损伤患者入院后昏迷时间的小时数</w:t>
            </w:r>
          </w:p>
        </w:tc>
        <w:tc>
          <w:tcPr>
            <w:tcW w:w="431" w:type="pct"/>
            <w:tcBorders>
              <w:top w:val="single" w:color="000000" w:sz="6" w:space="0"/>
              <w:left w:val="nil"/>
              <w:bottom w:val="single" w:color="000000" w:sz="6" w:space="0"/>
              <w:right w:val="single" w:color="000000" w:sz="6" w:space="0"/>
            </w:tcBorders>
            <w:vAlign w:val="center"/>
          </w:tcPr>
          <w:p w14:paraId="45BE536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485AD03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43AA48B">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4B634033">
            <w:pPr>
              <w:rPr>
                <w:rFonts w:hint="default" w:cs="宋体"/>
                <w:sz w:val="18"/>
                <w:szCs w:val="18"/>
              </w:rPr>
            </w:pPr>
          </w:p>
        </w:tc>
      </w:tr>
      <w:tr w14:paraId="151629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7329D3">
            <w:pPr>
              <w:jc w:val="both"/>
              <w:rPr>
                <w:rFonts w:hint="default" w:cs="宋体"/>
                <w:sz w:val="18"/>
                <w:szCs w:val="18"/>
              </w:rPr>
            </w:pPr>
            <w:r>
              <w:rPr>
                <w:rFonts w:cs="宋体"/>
                <w:sz w:val="18"/>
                <w:szCs w:val="18"/>
              </w:rPr>
              <w:t>RYH_FZ</w:t>
            </w:r>
          </w:p>
        </w:tc>
        <w:tc>
          <w:tcPr>
            <w:tcW w:w="714" w:type="pct"/>
            <w:tcBorders>
              <w:top w:val="single" w:color="000000" w:sz="6" w:space="0"/>
              <w:left w:val="nil"/>
              <w:bottom w:val="single" w:color="000000" w:sz="6" w:space="0"/>
              <w:right w:val="single" w:color="000000" w:sz="6" w:space="0"/>
            </w:tcBorders>
            <w:vAlign w:val="center"/>
          </w:tcPr>
          <w:p w14:paraId="796778EE">
            <w:pPr>
              <w:rPr>
                <w:rFonts w:hint="default" w:cs="宋体"/>
                <w:sz w:val="18"/>
                <w:szCs w:val="18"/>
              </w:rPr>
            </w:pPr>
            <w:r>
              <w:rPr>
                <w:rFonts w:cs="宋体"/>
                <w:sz w:val="18"/>
                <w:szCs w:val="18"/>
              </w:rPr>
              <w:t>颅脑损伤患者入院后昏迷时间-min</w:t>
            </w:r>
          </w:p>
        </w:tc>
        <w:tc>
          <w:tcPr>
            <w:tcW w:w="1175" w:type="pct"/>
            <w:tcBorders>
              <w:top w:val="single" w:color="000000" w:sz="6" w:space="0"/>
              <w:left w:val="nil"/>
              <w:bottom w:val="single" w:color="000000" w:sz="6" w:space="0"/>
              <w:right w:val="single" w:color="000000" w:sz="6" w:space="0"/>
            </w:tcBorders>
            <w:vAlign w:val="center"/>
          </w:tcPr>
          <w:p w14:paraId="4605F907">
            <w:pPr>
              <w:rPr>
                <w:rFonts w:hint="default" w:cs="宋体"/>
                <w:sz w:val="18"/>
                <w:szCs w:val="18"/>
              </w:rPr>
            </w:pPr>
            <w:r>
              <w:rPr>
                <w:rFonts w:cs="宋体"/>
                <w:sz w:val="18"/>
                <w:szCs w:val="18"/>
              </w:rPr>
              <w:t>颅脑损伤患者入院后昏迷时间的分钟数</w:t>
            </w:r>
          </w:p>
        </w:tc>
        <w:tc>
          <w:tcPr>
            <w:tcW w:w="431" w:type="pct"/>
            <w:tcBorders>
              <w:top w:val="single" w:color="000000" w:sz="6" w:space="0"/>
              <w:left w:val="nil"/>
              <w:bottom w:val="single" w:color="000000" w:sz="6" w:space="0"/>
              <w:right w:val="single" w:color="000000" w:sz="6" w:space="0"/>
            </w:tcBorders>
            <w:vAlign w:val="center"/>
          </w:tcPr>
          <w:p w14:paraId="2A05EE5B">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77955AE1">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67A846F8">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646603DA">
            <w:pPr>
              <w:rPr>
                <w:rFonts w:hint="default" w:cs="宋体"/>
                <w:sz w:val="18"/>
                <w:szCs w:val="18"/>
              </w:rPr>
            </w:pPr>
          </w:p>
        </w:tc>
      </w:tr>
      <w:tr w14:paraId="38A832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E749ED0">
            <w:pPr>
              <w:jc w:val="both"/>
              <w:rPr>
                <w:rFonts w:hint="default" w:cs="宋体"/>
                <w:sz w:val="18"/>
                <w:szCs w:val="18"/>
              </w:rPr>
            </w:pPr>
            <w:r>
              <w:rPr>
                <w:rFonts w:cs="宋体"/>
                <w:sz w:val="18"/>
                <w:szCs w:val="18"/>
              </w:rPr>
              <w:t>ZZYJH</w:t>
            </w:r>
          </w:p>
        </w:tc>
        <w:tc>
          <w:tcPr>
            <w:tcW w:w="714" w:type="pct"/>
            <w:tcBorders>
              <w:top w:val="single" w:color="000000" w:sz="6" w:space="0"/>
              <w:left w:val="nil"/>
              <w:bottom w:val="single" w:color="000000" w:sz="6" w:space="0"/>
              <w:right w:val="single" w:color="000000" w:sz="6" w:space="0"/>
            </w:tcBorders>
            <w:vAlign w:val="center"/>
          </w:tcPr>
          <w:p w14:paraId="195D551D">
            <w:pPr>
              <w:rPr>
                <w:rFonts w:hint="default" w:cs="宋体"/>
                <w:sz w:val="18"/>
                <w:szCs w:val="18"/>
              </w:rPr>
            </w:pPr>
            <w:r>
              <w:rPr>
                <w:rFonts w:cs="宋体"/>
                <w:sz w:val="18"/>
                <w:szCs w:val="18"/>
              </w:rPr>
              <w:t>出院31天内再住院标志</w:t>
            </w:r>
          </w:p>
        </w:tc>
        <w:tc>
          <w:tcPr>
            <w:tcW w:w="1175" w:type="pct"/>
            <w:tcBorders>
              <w:top w:val="single" w:color="000000" w:sz="6" w:space="0"/>
              <w:left w:val="nil"/>
              <w:bottom w:val="single" w:color="000000" w:sz="6" w:space="0"/>
              <w:right w:val="single" w:color="000000" w:sz="6" w:space="0"/>
            </w:tcBorders>
            <w:vAlign w:val="center"/>
          </w:tcPr>
          <w:p w14:paraId="7A0C5770">
            <w:pPr>
              <w:rPr>
                <w:rFonts w:hint="default" w:cs="宋体"/>
                <w:sz w:val="18"/>
                <w:szCs w:val="18"/>
              </w:rPr>
            </w:pPr>
            <w:r>
              <w:rPr>
                <w:rFonts w:cs="宋体"/>
                <w:sz w:val="18"/>
                <w:szCs w:val="18"/>
              </w:rPr>
              <w:t>标识患者本次住院出院后 31 d 内是否有诊疗需要的再住院安排的标志</w:t>
            </w:r>
          </w:p>
        </w:tc>
        <w:tc>
          <w:tcPr>
            <w:tcW w:w="431" w:type="pct"/>
            <w:tcBorders>
              <w:top w:val="single" w:color="000000" w:sz="6" w:space="0"/>
              <w:left w:val="nil"/>
              <w:bottom w:val="single" w:color="000000" w:sz="6" w:space="0"/>
              <w:right w:val="single" w:color="000000" w:sz="6" w:space="0"/>
            </w:tcBorders>
            <w:vAlign w:val="center"/>
          </w:tcPr>
          <w:p w14:paraId="3096B378">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21355798">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40ACF87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2D3651F">
            <w:pPr>
              <w:rPr>
                <w:rFonts w:hint="default" w:cs="宋体"/>
                <w:sz w:val="18"/>
                <w:szCs w:val="18"/>
              </w:rPr>
            </w:pPr>
            <w:r>
              <w:rPr>
                <w:rFonts w:cs="宋体"/>
                <w:sz w:val="18"/>
                <w:szCs w:val="18"/>
              </w:rPr>
              <w:t>HBCV99.00.001</w:t>
            </w:r>
          </w:p>
        </w:tc>
      </w:tr>
      <w:tr w14:paraId="1FB722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7606AF6">
            <w:pPr>
              <w:jc w:val="both"/>
              <w:rPr>
                <w:rFonts w:hint="default" w:cs="宋体"/>
                <w:sz w:val="18"/>
                <w:szCs w:val="18"/>
              </w:rPr>
            </w:pPr>
            <w:r>
              <w:rPr>
                <w:rFonts w:cs="宋体"/>
                <w:sz w:val="18"/>
                <w:szCs w:val="18"/>
              </w:rPr>
              <w:t>MD</w:t>
            </w:r>
          </w:p>
        </w:tc>
        <w:tc>
          <w:tcPr>
            <w:tcW w:w="714" w:type="pct"/>
            <w:tcBorders>
              <w:top w:val="single" w:color="000000" w:sz="6" w:space="0"/>
              <w:left w:val="nil"/>
              <w:bottom w:val="single" w:color="000000" w:sz="6" w:space="0"/>
              <w:right w:val="single" w:color="000000" w:sz="6" w:space="0"/>
            </w:tcBorders>
            <w:vAlign w:val="center"/>
          </w:tcPr>
          <w:p w14:paraId="0349A6B7">
            <w:pPr>
              <w:rPr>
                <w:rFonts w:hint="default" w:cs="宋体"/>
                <w:sz w:val="18"/>
                <w:szCs w:val="18"/>
              </w:rPr>
            </w:pPr>
            <w:r>
              <w:rPr>
                <w:rFonts w:cs="宋体"/>
                <w:sz w:val="18"/>
                <w:szCs w:val="18"/>
              </w:rPr>
              <w:t>出院 31天内再住院目的</w:t>
            </w:r>
          </w:p>
        </w:tc>
        <w:tc>
          <w:tcPr>
            <w:tcW w:w="1175" w:type="pct"/>
            <w:tcBorders>
              <w:top w:val="single" w:color="000000" w:sz="6" w:space="0"/>
              <w:left w:val="nil"/>
              <w:bottom w:val="single" w:color="000000" w:sz="6" w:space="0"/>
              <w:right w:val="single" w:color="000000" w:sz="6" w:space="0"/>
            </w:tcBorders>
            <w:vAlign w:val="center"/>
          </w:tcPr>
          <w:p w14:paraId="677B69AC">
            <w:pPr>
              <w:rPr>
                <w:rFonts w:hint="default" w:cs="宋体"/>
                <w:sz w:val="18"/>
                <w:szCs w:val="18"/>
              </w:rPr>
            </w:pPr>
            <w:r>
              <w:rPr>
                <w:rFonts w:cs="宋体"/>
                <w:sz w:val="18"/>
                <w:szCs w:val="18"/>
              </w:rPr>
              <w:t>出院31日内再住院目的的描述</w:t>
            </w:r>
          </w:p>
        </w:tc>
        <w:tc>
          <w:tcPr>
            <w:tcW w:w="431" w:type="pct"/>
            <w:tcBorders>
              <w:top w:val="single" w:color="000000" w:sz="6" w:space="0"/>
              <w:left w:val="nil"/>
              <w:bottom w:val="single" w:color="000000" w:sz="6" w:space="0"/>
              <w:right w:val="single" w:color="000000" w:sz="6" w:space="0"/>
            </w:tcBorders>
            <w:vAlign w:val="center"/>
          </w:tcPr>
          <w:p w14:paraId="40607A2C">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34A6BDE">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20E16BB3">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655F567C">
            <w:pPr>
              <w:rPr>
                <w:rFonts w:hint="default" w:cs="宋体"/>
                <w:sz w:val="18"/>
                <w:szCs w:val="18"/>
              </w:rPr>
            </w:pPr>
          </w:p>
        </w:tc>
      </w:tr>
      <w:tr w14:paraId="1B0C4F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25C0459">
            <w:pPr>
              <w:jc w:val="both"/>
              <w:rPr>
                <w:rFonts w:hint="default" w:cs="宋体"/>
                <w:sz w:val="18"/>
                <w:szCs w:val="18"/>
              </w:rPr>
            </w:pPr>
            <w:r>
              <w:rPr>
                <w:rFonts w:cs="宋体"/>
                <w:sz w:val="18"/>
                <w:szCs w:val="18"/>
              </w:rPr>
              <w:t>LYFS</w:t>
            </w:r>
          </w:p>
        </w:tc>
        <w:tc>
          <w:tcPr>
            <w:tcW w:w="714" w:type="pct"/>
            <w:tcBorders>
              <w:top w:val="single" w:color="000000" w:sz="6" w:space="0"/>
              <w:left w:val="nil"/>
              <w:bottom w:val="single" w:color="000000" w:sz="6" w:space="0"/>
              <w:right w:val="single" w:color="000000" w:sz="6" w:space="0"/>
            </w:tcBorders>
            <w:vAlign w:val="center"/>
          </w:tcPr>
          <w:p w14:paraId="4DEAB8DF">
            <w:pPr>
              <w:rPr>
                <w:rFonts w:hint="default" w:cs="宋体"/>
                <w:sz w:val="18"/>
                <w:szCs w:val="18"/>
              </w:rPr>
            </w:pPr>
            <w:r>
              <w:rPr>
                <w:rFonts w:cs="宋体"/>
                <w:sz w:val="18"/>
                <w:szCs w:val="18"/>
              </w:rPr>
              <w:t>离院方式代码</w:t>
            </w:r>
          </w:p>
        </w:tc>
        <w:tc>
          <w:tcPr>
            <w:tcW w:w="1175" w:type="pct"/>
            <w:tcBorders>
              <w:top w:val="single" w:color="000000" w:sz="6" w:space="0"/>
              <w:left w:val="nil"/>
              <w:bottom w:val="single" w:color="000000" w:sz="6" w:space="0"/>
              <w:right w:val="single" w:color="000000" w:sz="6" w:space="0"/>
            </w:tcBorders>
            <w:vAlign w:val="center"/>
          </w:tcPr>
          <w:p w14:paraId="0CF43559">
            <w:pPr>
              <w:rPr>
                <w:rFonts w:hint="default" w:cs="宋体"/>
                <w:sz w:val="18"/>
                <w:szCs w:val="18"/>
              </w:rPr>
            </w:pPr>
            <w:r>
              <w:rPr>
                <w:rFonts w:cs="宋体"/>
                <w:sz w:val="18"/>
                <w:szCs w:val="18"/>
              </w:rPr>
              <w:t>患者本次住院离开医院的方式在特定编码体系中的代码</w:t>
            </w:r>
          </w:p>
        </w:tc>
        <w:tc>
          <w:tcPr>
            <w:tcW w:w="431" w:type="pct"/>
            <w:tcBorders>
              <w:top w:val="single" w:color="000000" w:sz="6" w:space="0"/>
              <w:left w:val="nil"/>
              <w:bottom w:val="single" w:color="000000" w:sz="6" w:space="0"/>
              <w:right w:val="single" w:color="000000" w:sz="6" w:space="0"/>
            </w:tcBorders>
            <w:vAlign w:val="center"/>
          </w:tcPr>
          <w:p w14:paraId="12DADCE7">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041AF5DA">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346520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0FB56707">
            <w:pPr>
              <w:rPr>
                <w:rFonts w:hint="default" w:cs="宋体"/>
                <w:sz w:val="18"/>
                <w:szCs w:val="18"/>
              </w:rPr>
            </w:pPr>
            <w:r>
              <w:rPr>
                <w:rFonts w:cs="宋体"/>
                <w:sz w:val="18"/>
                <w:szCs w:val="18"/>
              </w:rPr>
              <w:t>CV06.00.226</w:t>
            </w:r>
          </w:p>
        </w:tc>
      </w:tr>
      <w:tr w14:paraId="4375E6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18693FE">
            <w:pPr>
              <w:jc w:val="both"/>
              <w:rPr>
                <w:rFonts w:hint="eastAsia" w:ascii="宋体" w:hAnsi="宋体" w:eastAsia="宋体" w:cs="宋体"/>
                <w:sz w:val="18"/>
                <w:szCs w:val="18"/>
                <w:lang w:val="en-US" w:eastAsia="zh-CN" w:bidi="ar-SA"/>
              </w:rPr>
            </w:pPr>
            <w:r>
              <w:rPr>
                <w:rFonts w:cs="宋体"/>
                <w:sz w:val="18"/>
                <w:szCs w:val="18"/>
              </w:rPr>
              <w:t>LYFSMC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9BDC892">
            <w:pPr>
              <w:rPr>
                <w:rFonts w:hint="eastAsia" w:ascii="宋体" w:hAnsi="宋体" w:eastAsia="宋体" w:cs="宋体"/>
                <w:sz w:val="18"/>
                <w:szCs w:val="18"/>
                <w:lang w:val="en-US" w:eastAsia="zh-CN" w:bidi="ar-SA"/>
              </w:rPr>
            </w:pPr>
            <w:r>
              <w:rPr>
                <w:rFonts w:cs="宋体"/>
                <w:sz w:val="18"/>
                <w:szCs w:val="18"/>
              </w:rPr>
              <w:t>离院方式名称</w:t>
            </w:r>
          </w:p>
        </w:tc>
        <w:tc>
          <w:tcPr>
            <w:tcW w:w="1175" w:type="pct"/>
            <w:tcBorders>
              <w:top w:val="single" w:color="000000" w:sz="6" w:space="0"/>
              <w:left w:val="nil"/>
              <w:bottom w:val="single" w:color="000000" w:sz="6" w:space="0"/>
              <w:right w:val="single" w:color="000000" w:sz="6" w:space="0"/>
            </w:tcBorders>
            <w:shd w:val="clear" w:color="auto" w:fill="auto"/>
            <w:vAlign w:val="center"/>
          </w:tcPr>
          <w:p w14:paraId="779F4568">
            <w:pPr>
              <w:rPr>
                <w:rFonts w:hint="eastAsia" w:ascii="宋体" w:hAnsi="宋体" w:eastAsia="宋体" w:cs="宋体"/>
                <w:sz w:val="18"/>
                <w:szCs w:val="18"/>
                <w:lang w:val="en-US" w:eastAsia="zh-CN" w:bidi="ar-SA"/>
              </w:rPr>
            </w:pPr>
            <w:r>
              <w:rPr>
                <w:rFonts w:cs="宋体"/>
                <w:sz w:val="18"/>
                <w:szCs w:val="18"/>
              </w:rPr>
              <w:t>患者本次住院离开医院的方式在特定编码体系中的名称</w:t>
            </w:r>
          </w:p>
        </w:tc>
        <w:tc>
          <w:tcPr>
            <w:tcW w:w="431" w:type="pct"/>
            <w:tcBorders>
              <w:top w:val="single" w:color="000000" w:sz="6" w:space="0"/>
              <w:left w:val="nil"/>
              <w:bottom w:val="single" w:color="000000" w:sz="6" w:space="0"/>
              <w:right w:val="single" w:color="000000" w:sz="6" w:space="0"/>
            </w:tcBorders>
            <w:shd w:val="clear" w:color="auto" w:fill="auto"/>
            <w:vAlign w:val="center"/>
          </w:tcPr>
          <w:p w14:paraId="55BC6AA4">
            <w:pPr>
              <w:jc w:val="center"/>
              <w:textAlignment w:val="center"/>
              <w:rPr>
                <w:rFonts w:hint="default" w:ascii="宋体" w:hAnsi="宋体" w:eastAsia="宋体" w:cs="宋体"/>
                <w:sz w:val="18"/>
                <w:szCs w:val="18"/>
                <w:lang w:val="en-US" w:eastAsia="zh-CN" w:bidi="ar"/>
              </w:rPr>
            </w:pPr>
          </w:p>
        </w:tc>
        <w:tc>
          <w:tcPr>
            <w:tcW w:w="701" w:type="pct"/>
            <w:tcBorders>
              <w:top w:val="single" w:color="000000" w:sz="6" w:space="0"/>
              <w:left w:val="nil"/>
              <w:bottom w:val="single" w:color="000000" w:sz="6" w:space="0"/>
              <w:right w:val="single" w:color="000000" w:sz="6" w:space="0"/>
            </w:tcBorders>
            <w:shd w:val="clear" w:color="auto" w:fill="auto"/>
            <w:vAlign w:val="center"/>
          </w:tcPr>
          <w:p w14:paraId="7C52B0D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shd w:val="clear" w:color="auto" w:fill="auto"/>
            <w:vAlign w:val="center"/>
          </w:tcPr>
          <w:p w14:paraId="2D47B5D0">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53B1A26">
            <w:pPr>
              <w:rPr>
                <w:rFonts w:hint="default" w:ascii="宋体" w:hAnsi="宋体" w:eastAsia="宋体" w:cs="宋体"/>
                <w:sz w:val="18"/>
                <w:szCs w:val="18"/>
                <w:lang w:val="en-US" w:eastAsia="zh-CN" w:bidi="ar-SA"/>
              </w:rPr>
            </w:pPr>
          </w:p>
        </w:tc>
      </w:tr>
      <w:tr w14:paraId="1DD76C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E7EB2EF">
            <w:pPr>
              <w:jc w:val="both"/>
              <w:rPr>
                <w:rFonts w:hint="default" w:cs="宋体"/>
                <w:sz w:val="18"/>
                <w:szCs w:val="18"/>
              </w:rPr>
            </w:pPr>
            <w:r>
              <w:rPr>
                <w:rFonts w:cs="宋体"/>
                <w:sz w:val="18"/>
                <w:szCs w:val="18"/>
              </w:rPr>
              <w:t>YZZY_JGMC</w:t>
            </w:r>
          </w:p>
        </w:tc>
        <w:tc>
          <w:tcPr>
            <w:tcW w:w="714" w:type="pct"/>
            <w:tcBorders>
              <w:top w:val="single" w:color="000000" w:sz="6" w:space="0"/>
              <w:left w:val="nil"/>
              <w:bottom w:val="single" w:color="000000" w:sz="6" w:space="0"/>
              <w:right w:val="single" w:color="000000" w:sz="6" w:space="0"/>
            </w:tcBorders>
            <w:vAlign w:val="center"/>
          </w:tcPr>
          <w:p w14:paraId="546A440A">
            <w:pPr>
              <w:rPr>
                <w:rFonts w:hint="default" w:cs="宋体"/>
                <w:sz w:val="18"/>
                <w:szCs w:val="18"/>
              </w:rPr>
            </w:pPr>
            <w:r>
              <w:rPr>
                <w:rFonts w:cs="宋体"/>
                <w:sz w:val="18"/>
                <w:szCs w:val="18"/>
              </w:rPr>
              <w:t>拟接收医疗机构名称</w:t>
            </w:r>
          </w:p>
        </w:tc>
        <w:tc>
          <w:tcPr>
            <w:tcW w:w="1175" w:type="pct"/>
            <w:tcBorders>
              <w:top w:val="single" w:color="000000" w:sz="6" w:space="0"/>
              <w:left w:val="nil"/>
              <w:bottom w:val="single" w:color="000000" w:sz="6" w:space="0"/>
              <w:right w:val="single" w:color="000000" w:sz="6" w:space="0"/>
            </w:tcBorders>
            <w:vAlign w:val="center"/>
          </w:tcPr>
          <w:p w14:paraId="3A7835E0">
            <w:pPr>
              <w:rPr>
                <w:rFonts w:hint="default" w:cs="宋体"/>
                <w:sz w:val="18"/>
                <w:szCs w:val="18"/>
              </w:rPr>
            </w:pPr>
            <w:r>
              <w:rPr>
                <w:rFonts w:cs="宋体"/>
                <w:sz w:val="18"/>
                <w:szCs w:val="18"/>
              </w:rPr>
              <w:t>医嘱转社区卫生服务机构/乡镇卫生院等时，拟接收医疗机构名称</w:t>
            </w:r>
          </w:p>
        </w:tc>
        <w:tc>
          <w:tcPr>
            <w:tcW w:w="431" w:type="pct"/>
            <w:tcBorders>
              <w:top w:val="single" w:color="000000" w:sz="6" w:space="0"/>
              <w:left w:val="nil"/>
              <w:bottom w:val="single" w:color="000000" w:sz="6" w:space="0"/>
              <w:right w:val="single" w:color="000000" w:sz="6" w:space="0"/>
            </w:tcBorders>
            <w:vAlign w:val="center"/>
          </w:tcPr>
          <w:p w14:paraId="15A9CF2C">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55A851B6">
            <w:pPr>
              <w:jc w:val="center"/>
              <w:textAlignment w:val="center"/>
              <w:rPr>
                <w:rFonts w:hint="default" w:cs="宋体"/>
                <w:sz w:val="18"/>
                <w:szCs w:val="18"/>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38F98B05">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48F517FE">
            <w:pPr>
              <w:rPr>
                <w:rFonts w:hint="default" w:cs="宋体"/>
                <w:sz w:val="18"/>
                <w:szCs w:val="18"/>
              </w:rPr>
            </w:pPr>
          </w:p>
        </w:tc>
      </w:tr>
      <w:tr w14:paraId="7070F2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154B9B">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302E35B6">
            <w:pPr>
              <w:textAlignment w:val="center"/>
              <w:rPr>
                <w:rFonts w:hint="default" w:cs="宋体"/>
                <w:sz w:val="18"/>
                <w:szCs w:val="18"/>
              </w:rPr>
            </w:pPr>
            <w:r>
              <w:rPr>
                <w:rFonts w:cs="宋体"/>
                <w:sz w:val="18"/>
                <w:szCs w:val="18"/>
                <w:lang w:bidi="ar"/>
              </w:rPr>
              <w:t>市州</w:t>
            </w:r>
          </w:p>
        </w:tc>
        <w:tc>
          <w:tcPr>
            <w:tcW w:w="1175" w:type="pct"/>
            <w:tcBorders>
              <w:top w:val="single" w:color="000000" w:sz="6" w:space="0"/>
              <w:left w:val="nil"/>
              <w:bottom w:val="single" w:color="000000" w:sz="6" w:space="0"/>
              <w:right w:val="single" w:color="000000" w:sz="6" w:space="0"/>
            </w:tcBorders>
            <w:vAlign w:val="center"/>
          </w:tcPr>
          <w:p w14:paraId="093748FF">
            <w:pPr>
              <w:textAlignment w:val="center"/>
              <w:rPr>
                <w:rFonts w:hint="default" w:cs="宋体"/>
                <w:sz w:val="18"/>
                <w:szCs w:val="18"/>
              </w:rPr>
            </w:pPr>
            <w:r>
              <w:rPr>
                <w:rFonts w:cs="宋体"/>
                <w:sz w:val="18"/>
                <w:szCs w:val="18"/>
                <w:lang w:bidi="ar"/>
              </w:rPr>
              <w:t>市州（4位编码）</w:t>
            </w:r>
          </w:p>
        </w:tc>
        <w:tc>
          <w:tcPr>
            <w:tcW w:w="431" w:type="pct"/>
            <w:tcBorders>
              <w:top w:val="single" w:color="000000" w:sz="6" w:space="0"/>
              <w:left w:val="nil"/>
              <w:bottom w:val="single" w:color="000000" w:sz="6" w:space="0"/>
              <w:right w:val="single" w:color="000000" w:sz="6" w:space="0"/>
            </w:tcBorders>
          </w:tcPr>
          <w:p w14:paraId="190FC21F">
            <w:pPr>
              <w:jc w:val="center"/>
              <w:textAlignment w:val="top"/>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tcPr>
          <w:p w14:paraId="3D44E7AC">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01E59E39">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0090F78E">
            <w:pPr>
              <w:rPr>
                <w:rFonts w:hint="eastAsia" w:eastAsia="宋体" w:cs="宋体"/>
                <w:sz w:val="18"/>
                <w:szCs w:val="18"/>
                <w:lang w:eastAsia="zh-CN"/>
              </w:rPr>
            </w:pPr>
            <w:r>
              <w:rPr>
                <w:rFonts w:hint="eastAsia" w:cs="宋体"/>
                <w:sz w:val="18"/>
                <w:szCs w:val="18"/>
                <w:lang w:eastAsia="zh-CN"/>
              </w:rPr>
              <w:t>GB/T 2260-2017</w:t>
            </w:r>
          </w:p>
        </w:tc>
      </w:tr>
      <w:tr w14:paraId="02823B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2BE42A2">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2D59BCD3">
            <w:pPr>
              <w:textAlignment w:val="center"/>
              <w:rPr>
                <w:rFonts w:hint="default" w:cs="宋体"/>
                <w:sz w:val="18"/>
                <w:szCs w:val="18"/>
              </w:rPr>
            </w:pPr>
            <w:r>
              <w:rPr>
                <w:rFonts w:cs="宋体"/>
                <w:sz w:val="18"/>
                <w:szCs w:val="18"/>
                <w:lang w:bidi="ar"/>
              </w:rPr>
              <w:t>区县</w:t>
            </w:r>
          </w:p>
        </w:tc>
        <w:tc>
          <w:tcPr>
            <w:tcW w:w="1175" w:type="pct"/>
            <w:tcBorders>
              <w:top w:val="single" w:color="000000" w:sz="6" w:space="0"/>
              <w:left w:val="nil"/>
              <w:bottom w:val="single" w:color="000000" w:sz="6" w:space="0"/>
              <w:right w:val="single" w:color="000000" w:sz="6" w:space="0"/>
            </w:tcBorders>
            <w:vAlign w:val="center"/>
          </w:tcPr>
          <w:p w14:paraId="09BF2375">
            <w:pPr>
              <w:textAlignment w:val="center"/>
              <w:rPr>
                <w:rFonts w:hint="default" w:cs="宋体"/>
                <w:sz w:val="18"/>
                <w:szCs w:val="18"/>
              </w:rPr>
            </w:pPr>
            <w:r>
              <w:rPr>
                <w:rFonts w:cs="宋体"/>
                <w:sz w:val="18"/>
                <w:szCs w:val="18"/>
                <w:lang w:bidi="ar"/>
              </w:rPr>
              <w:t>区县（6位编码）</w:t>
            </w:r>
          </w:p>
        </w:tc>
        <w:tc>
          <w:tcPr>
            <w:tcW w:w="431" w:type="pct"/>
            <w:tcBorders>
              <w:top w:val="single" w:color="000000" w:sz="6" w:space="0"/>
              <w:left w:val="nil"/>
              <w:bottom w:val="single" w:color="000000" w:sz="6" w:space="0"/>
              <w:right w:val="single" w:color="000000" w:sz="6" w:space="0"/>
            </w:tcBorders>
          </w:tcPr>
          <w:p w14:paraId="3A2806DF">
            <w:pPr>
              <w:jc w:val="center"/>
              <w:textAlignment w:val="top"/>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tcPr>
          <w:p w14:paraId="687E126D">
            <w:pPr>
              <w:jc w:val="center"/>
              <w:textAlignment w:val="top"/>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tcPr>
          <w:p w14:paraId="251DFDEF">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5D50471A">
            <w:pPr>
              <w:rPr>
                <w:rFonts w:hint="eastAsia" w:eastAsia="宋体" w:cs="宋体"/>
                <w:sz w:val="18"/>
                <w:szCs w:val="18"/>
                <w:lang w:eastAsia="zh-CN"/>
              </w:rPr>
            </w:pPr>
            <w:r>
              <w:rPr>
                <w:rFonts w:hint="eastAsia" w:cs="宋体"/>
                <w:sz w:val="18"/>
                <w:szCs w:val="18"/>
                <w:lang w:eastAsia="zh-CN"/>
              </w:rPr>
              <w:t>GB/T 2260-2017</w:t>
            </w:r>
          </w:p>
        </w:tc>
      </w:tr>
      <w:tr w14:paraId="58D25F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CEEA9C9">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2892327F">
            <w:pPr>
              <w:textAlignment w:val="center"/>
              <w:rPr>
                <w:rFonts w:hint="default" w:cs="宋体"/>
                <w:sz w:val="18"/>
                <w:szCs w:val="18"/>
              </w:rPr>
            </w:pPr>
            <w:r>
              <w:rPr>
                <w:rFonts w:cs="宋体"/>
                <w:sz w:val="18"/>
                <w:szCs w:val="18"/>
                <w:lang w:bidi="ar"/>
              </w:rPr>
              <w:t>业务生成时间</w:t>
            </w:r>
          </w:p>
        </w:tc>
        <w:tc>
          <w:tcPr>
            <w:tcW w:w="1175" w:type="pct"/>
            <w:tcBorders>
              <w:top w:val="single" w:color="000000" w:sz="6" w:space="0"/>
              <w:left w:val="nil"/>
              <w:bottom w:val="single" w:color="000000" w:sz="6" w:space="0"/>
              <w:right w:val="single" w:color="000000" w:sz="6" w:space="0"/>
            </w:tcBorders>
            <w:vAlign w:val="center"/>
          </w:tcPr>
          <w:p w14:paraId="2E86F99A">
            <w:pPr>
              <w:textAlignment w:val="center"/>
              <w:rPr>
                <w:rFonts w:hint="default" w:cs="宋体"/>
                <w:sz w:val="18"/>
                <w:szCs w:val="18"/>
              </w:rPr>
            </w:pPr>
            <w:r>
              <w:rPr>
                <w:rFonts w:cs="宋体"/>
                <w:sz w:val="18"/>
                <w:szCs w:val="18"/>
                <w:lang w:bidi="ar"/>
              </w:rPr>
              <w:t>业务生成时间</w:t>
            </w:r>
          </w:p>
        </w:tc>
        <w:tc>
          <w:tcPr>
            <w:tcW w:w="431" w:type="pct"/>
            <w:tcBorders>
              <w:top w:val="single" w:color="000000" w:sz="6" w:space="0"/>
              <w:left w:val="nil"/>
              <w:bottom w:val="single" w:color="000000" w:sz="6" w:space="0"/>
              <w:right w:val="single" w:color="000000" w:sz="6" w:space="0"/>
            </w:tcBorders>
            <w:vAlign w:val="center"/>
          </w:tcPr>
          <w:p w14:paraId="6479E130">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70D5E872">
            <w:pPr>
              <w:jc w:val="center"/>
              <w:textAlignment w:val="center"/>
              <w:rPr>
                <w:rFonts w:hint="default" w:cs="宋体"/>
                <w:sz w:val="18"/>
                <w:szCs w:val="18"/>
                <w:lang w:bidi="ar"/>
              </w:rPr>
            </w:pPr>
            <w:r>
              <w:rPr>
                <w:rFonts w:hint="eastAsia" w:cs="宋体"/>
                <w:sz w:val="18"/>
                <w:szCs w:val="18"/>
                <w:lang w:val="en-US" w:eastAsia="zh-CN" w:bidi="ar"/>
              </w:rPr>
              <w:t>datetime</w:t>
            </w:r>
          </w:p>
        </w:tc>
        <w:tc>
          <w:tcPr>
            <w:tcW w:w="549" w:type="pct"/>
            <w:tcBorders>
              <w:top w:val="single" w:color="000000" w:sz="6" w:space="0"/>
              <w:left w:val="nil"/>
              <w:bottom w:val="single" w:color="000000" w:sz="6" w:space="0"/>
              <w:right w:val="single" w:color="000000" w:sz="6" w:space="0"/>
            </w:tcBorders>
            <w:vAlign w:val="center"/>
          </w:tcPr>
          <w:p w14:paraId="6F0A8CE1">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B95AC7E">
            <w:pPr>
              <w:jc w:val="center"/>
              <w:textAlignment w:val="top"/>
              <w:rPr>
                <w:rFonts w:hint="default" w:cs="宋体"/>
                <w:sz w:val="18"/>
                <w:szCs w:val="18"/>
              </w:rPr>
            </w:pPr>
          </w:p>
        </w:tc>
      </w:tr>
      <w:tr w14:paraId="30B11C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1AB8DB">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27C6E19E">
            <w:pPr>
              <w:textAlignment w:val="center"/>
              <w:rPr>
                <w:rFonts w:hint="default" w:cs="宋体"/>
                <w:sz w:val="18"/>
                <w:szCs w:val="18"/>
              </w:rPr>
            </w:pPr>
            <w:r>
              <w:rPr>
                <w:rFonts w:cs="宋体"/>
                <w:sz w:val="18"/>
                <w:szCs w:val="18"/>
                <w:lang w:bidi="ar"/>
              </w:rPr>
              <w:t>数据上传时间</w:t>
            </w:r>
          </w:p>
        </w:tc>
        <w:tc>
          <w:tcPr>
            <w:tcW w:w="1175" w:type="pct"/>
            <w:tcBorders>
              <w:top w:val="single" w:color="000000" w:sz="6" w:space="0"/>
              <w:left w:val="nil"/>
              <w:bottom w:val="single" w:color="000000" w:sz="6" w:space="0"/>
              <w:right w:val="single" w:color="000000" w:sz="6" w:space="0"/>
            </w:tcBorders>
            <w:vAlign w:val="center"/>
          </w:tcPr>
          <w:p w14:paraId="43BC10C7">
            <w:pPr>
              <w:textAlignment w:val="center"/>
              <w:rPr>
                <w:rFonts w:hint="default" w:cs="宋体"/>
                <w:sz w:val="18"/>
                <w:szCs w:val="18"/>
              </w:rPr>
            </w:pPr>
            <w:r>
              <w:rPr>
                <w:rFonts w:cs="宋体"/>
                <w:sz w:val="18"/>
                <w:szCs w:val="18"/>
                <w:lang w:bidi="ar"/>
              </w:rPr>
              <w:t>数据上传时间</w:t>
            </w:r>
          </w:p>
        </w:tc>
        <w:tc>
          <w:tcPr>
            <w:tcW w:w="431" w:type="pct"/>
            <w:tcBorders>
              <w:top w:val="single" w:color="000000" w:sz="6" w:space="0"/>
              <w:left w:val="nil"/>
              <w:bottom w:val="single" w:color="000000" w:sz="6" w:space="0"/>
              <w:right w:val="single" w:color="000000" w:sz="6" w:space="0"/>
            </w:tcBorders>
            <w:vAlign w:val="center"/>
          </w:tcPr>
          <w:p w14:paraId="13FDFA7F">
            <w:pPr>
              <w:jc w:val="center"/>
              <w:textAlignment w:val="center"/>
              <w:rPr>
                <w:rFonts w:hint="default" w:cs="宋体"/>
                <w:sz w:val="18"/>
                <w:szCs w:val="18"/>
                <w:lang w:bidi="ar"/>
              </w:rPr>
            </w:pPr>
            <w:r>
              <w:rPr>
                <w:rFonts w:cs="宋体"/>
                <w:sz w:val="18"/>
                <w:szCs w:val="18"/>
                <w:lang w:bidi="ar"/>
              </w:rPr>
              <w:t>是</w:t>
            </w:r>
          </w:p>
        </w:tc>
        <w:tc>
          <w:tcPr>
            <w:tcW w:w="701" w:type="pct"/>
            <w:tcBorders>
              <w:top w:val="single" w:color="000000" w:sz="6" w:space="0"/>
              <w:left w:val="nil"/>
              <w:bottom w:val="single" w:color="000000" w:sz="6" w:space="0"/>
              <w:right w:val="single" w:color="000000" w:sz="6" w:space="0"/>
            </w:tcBorders>
            <w:vAlign w:val="center"/>
          </w:tcPr>
          <w:p w14:paraId="0CD2DA98">
            <w:pPr>
              <w:jc w:val="center"/>
              <w:textAlignment w:val="center"/>
              <w:rPr>
                <w:rFonts w:hint="default" w:cs="宋体"/>
                <w:sz w:val="18"/>
                <w:szCs w:val="18"/>
                <w:lang w:bidi="ar"/>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41EF72F0">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CB526CE">
            <w:pPr>
              <w:jc w:val="center"/>
              <w:textAlignment w:val="top"/>
              <w:rPr>
                <w:rFonts w:hint="default" w:cs="宋体"/>
                <w:sz w:val="18"/>
                <w:szCs w:val="18"/>
              </w:rPr>
            </w:pPr>
          </w:p>
        </w:tc>
      </w:tr>
      <w:tr w14:paraId="091697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E4E369D">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0E414A68">
            <w:pPr>
              <w:textAlignment w:val="center"/>
              <w:rPr>
                <w:rFonts w:hint="default" w:cs="宋体"/>
                <w:sz w:val="18"/>
                <w:szCs w:val="18"/>
              </w:rPr>
            </w:pPr>
            <w:r>
              <w:rPr>
                <w:rFonts w:cs="宋体"/>
                <w:sz w:val="18"/>
                <w:szCs w:val="18"/>
                <w:lang w:bidi="ar"/>
              </w:rPr>
              <w:t>回写时间</w:t>
            </w:r>
          </w:p>
        </w:tc>
        <w:tc>
          <w:tcPr>
            <w:tcW w:w="1175" w:type="pct"/>
            <w:tcBorders>
              <w:top w:val="single" w:color="000000" w:sz="6" w:space="0"/>
              <w:left w:val="nil"/>
              <w:bottom w:val="single" w:color="000000" w:sz="6" w:space="0"/>
              <w:right w:val="single" w:color="000000" w:sz="6" w:space="0"/>
            </w:tcBorders>
            <w:vAlign w:val="center"/>
          </w:tcPr>
          <w:p w14:paraId="52D1656B">
            <w:pPr>
              <w:textAlignment w:val="center"/>
              <w:rPr>
                <w:rFonts w:hint="default" w:cs="宋体"/>
                <w:sz w:val="18"/>
                <w:szCs w:val="18"/>
              </w:rPr>
            </w:pPr>
            <w:r>
              <w:rPr>
                <w:rFonts w:cs="宋体"/>
                <w:sz w:val="18"/>
                <w:szCs w:val="18"/>
                <w:lang w:bidi="ar"/>
              </w:rPr>
              <w:t>上级机构数据取走回写时间</w:t>
            </w:r>
          </w:p>
        </w:tc>
        <w:tc>
          <w:tcPr>
            <w:tcW w:w="431" w:type="pct"/>
            <w:tcBorders>
              <w:top w:val="single" w:color="000000" w:sz="6" w:space="0"/>
              <w:left w:val="nil"/>
              <w:bottom w:val="single" w:color="000000" w:sz="6" w:space="0"/>
              <w:right w:val="single" w:color="000000" w:sz="6" w:space="0"/>
            </w:tcBorders>
            <w:vAlign w:val="center"/>
          </w:tcPr>
          <w:p w14:paraId="71D72130">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34EDC74A">
            <w:pPr>
              <w:jc w:val="center"/>
              <w:textAlignment w:val="center"/>
              <w:rPr>
                <w:rFonts w:hint="default" w:cs="宋体"/>
                <w:sz w:val="18"/>
                <w:szCs w:val="18"/>
              </w:rPr>
            </w:pPr>
            <w:r>
              <w:rPr>
                <w:rFonts w:cs="宋体"/>
                <w:sz w:val="18"/>
                <w:szCs w:val="18"/>
                <w:lang w:bidi="ar"/>
              </w:rPr>
              <w:t>datetime</w:t>
            </w:r>
          </w:p>
        </w:tc>
        <w:tc>
          <w:tcPr>
            <w:tcW w:w="549" w:type="pct"/>
            <w:tcBorders>
              <w:top w:val="single" w:color="000000" w:sz="6" w:space="0"/>
              <w:left w:val="nil"/>
              <w:bottom w:val="single" w:color="000000" w:sz="6" w:space="0"/>
              <w:right w:val="single" w:color="000000" w:sz="6" w:space="0"/>
            </w:tcBorders>
            <w:vAlign w:val="center"/>
          </w:tcPr>
          <w:p w14:paraId="6709891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1AE41956">
            <w:pPr>
              <w:jc w:val="center"/>
              <w:textAlignment w:val="top"/>
              <w:rPr>
                <w:rFonts w:hint="default" w:cs="宋体"/>
                <w:sz w:val="18"/>
                <w:szCs w:val="18"/>
              </w:rPr>
            </w:pPr>
          </w:p>
        </w:tc>
      </w:tr>
      <w:tr w14:paraId="500B63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024E19D">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43C624BB">
            <w:pPr>
              <w:textAlignment w:val="center"/>
              <w:rPr>
                <w:rFonts w:hint="default" w:cs="宋体"/>
                <w:sz w:val="18"/>
                <w:szCs w:val="18"/>
              </w:rPr>
            </w:pPr>
            <w:r>
              <w:rPr>
                <w:rFonts w:cs="宋体"/>
                <w:sz w:val="18"/>
                <w:szCs w:val="18"/>
                <w:lang w:bidi="ar"/>
              </w:rPr>
              <w:t>质控规则编码</w:t>
            </w:r>
          </w:p>
        </w:tc>
        <w:tc>
          <w:tcPr>
            <w:tcW w:w="1175" w:type="pct"/>
            <w:tcBorders>
              <w:top w:val="single" w:color="000000" w:sz="6" w:space="0"/>
              <w:left w:val="nil"/>
              <w:bottom w:val="single" w:color="000000" w:sz="6" w:space="0"/>
              <w:right w:val="single" w:color="000000" w:sz="6" w:space="0"/>
            </w:tcBorders>
            <w:vAlign w:val="center"/>
          </w:tcPr>
          <w:p w14:paraId="3CD08AFB">
            <w:pPr>
              <w:textAlignment w:val="center"/>
              <w:rPr>
                <w:rFonts w:hint="default" w:cs="宋体"/>
                <w:sz w:val="18"/>
                <w:szCs w:val="18"/>
              </w:rPr>
            </w:pPr>
            <w:r>
              <w:rPr>
                <w:rFonts w:cs="宋体"/>
                <w:sz w:val="18"/>
                <w:szCs w:val="18"/>
                <w:lang w:bidi="ar"/>
              </w:rPr>
              <w:t>质控规则编码</w:t>
            </w:r>
          </w:p>
        </w:tc>
        <w:tc>
          <w:tcPr>
            <w:tcW w:w="431" w:type="pct"/>
            <w:tcBorders>
              <w:top w:val="single" w:color="000000" w:sz="6" w:space="0"/>
              <w:left w:val="nil"/>
              <w:bottom w:val="single" w:color="000000" w:sz="6" w:space="0"/>
              <w:right w:val="single" w:color="000000" w:sz="6" w:space="0"/>
            </w:tcBorders>
            <w:vAlign w:val="center"/>
          </w:tcPr>
          <w:p w14:paraId="1028ABAE">
            <w:pPr>
              <w:jc w:val="center"/>
              <w:textAlignment w:val="center"/>
              <w:rPr>
                <w:rFonts w:hint="default" w:cs="宋体"/>
                <w:sz w:val="18"/>
                <w:szCs w:val="18"/>
                <w:lang w:bidi="ar"/>
              </w:rPr>
            </w:pPr>
          </w:p>
        </w:tc>
        <w:tc>
          <w:tcPr>
            <w:tcW w:w="701" w:type="pct"/>
            <w:tcBorders>
              <w:top w:val="single" w:color="000000" w:sz="6" w:space="0"/>
              <w:left w:val="nil"/>
              <w:bottom w:val="single" w:color="000000" w:sz="6" w:space="0"/>
              <w:right w:val="single" w:color="000000" w:sz="6" w:space="0"/>
            </w:tcBorders>
            <w:vAlign w:val="center"/>
          </w:tcPr>
          <w:p w14:paraId="6D614D1F">
            <w:pPr>
              <w:jc w:val="center"/>
              <w:textAlignment w:val="center"/>
              <w:rPr>
                <w:rFonts w:hint="default" w:cs="宋体"/>
                <w:sz w:val="18"/>
                <w:szCs w:val="18"/>
                <w:lang w:bidi="ar"/>
              </w:rPr>
            </w:pPr>
            <w:r>
              <w:rPr>
                <w:rFonts w:cs="宋体"/>
                <w:sz w:val="18"/>
                <w:szCs w:val="18"/>
                <w:lang w:bidi="ar"/>
              </w:rPr>
              <w:t>varchar</w:t>
            </w:r>
          </w:p>
        </w:tc>
        <w:tc>
          <w:tcPr>
            <w:tcW w:w="549" w:type="pct"/>
            <w:tcBorders>
              <w:top w:val="single" w:color="000000" w:sz="6" w:space="0"/>
              <w:left w:val="nil"/>
              <w:bottom w:val="single" w:color="000000" w:sz="6" w:space="0"/>
              <w:right w:val="single" w:color="000000" w:sz="6" w:space="0"/>
            </w:tcBorders>
            <w:vAlign w:val="center"/>
          </w:tcPr>
          <w:p w14:paraId="02868DE8">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723E147B">
            <w:pPr>
              <w:textAlignment w:val="center"/>
              <w:rPr>
                <w:rFonts w:hint="default" w:cs="宋体"/>
                <w:sz w:val="18"/>
                <w:szCs w:val="18"/>
              </w:rPr>
            </w:pPr>
            <w:r>
              <w:rPr>
                <w:rFonts w:cs="宋体"/>
                <w:sz w:val="18"/>
                <w:szCs w:val="18"/>
                <w:lang w:bidi="ar"/>
              </w:rPr>
              <w:t>HBCV09.00.246</w:t>
            </w:r>
          </w:p>
        </w:tc>
      </w:tr>
      <w:tr w14:paraId="568132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2D15CD3">
            <w:pPr>
              <w:textAlignment w:val="center"/>
              <w:rPr>
                <w:rFonts w:cs="宋体"/>
                <w:sz w:val="18"/>
                <w:szCs w:val="18"/>
                <w:lang w:bidi="ar"/>
              </w:rPr>
            </w:pPr>
            <w:bookmarkStart w:id="182" w:name="_Toc27522"/>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5EABEB3B">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住院就诊流水号</w:t>
            </w:r>
          </w:p>
          <w:p w14:paraId="33CD0E8E">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81"/>
    </w:tbl>
    <w:p w14:paraId="0FDB689C">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表24</w:t>
      </w:r>
      <w:bookmarkStart w:id="183" w:name="OLE_LINK15"/>
      <w:r>
        <w:rPr>
          <w:rFonts w:cs="宋体"/>
          <w:b/>
          <w:bCs/>
          <w:sz w:val="18"/>
          <w:szCs w:val="18"/>
        </w:rPr>
        <w:t>中医病案首页</w:t>
      </w:r>
      <w:r>
        <w:rPr>
          <w:rFonts w:hint="default" w:cs="宋体"/>
          <w:b/>
          <w:bCs/>
          <w:sz w:val="18"/>
          <w:szCs w:val="18"/>
        </w:rPr>
        <w:t>_手术信息</w:t>
      </w:r>
      <w:bookmarkEnd w:id="182"/>
      <w:r>
        <w:rPr>
          <w:rFonts w:cs="宋体"/>
          <w:b/>
          <w:bCs/>
          <w:sz w:val="18"/>
          <w:szCs w:val="18"/>
        </w:rPr>
        <w:t>（</w:t>
      </w:r>
      <w:r>
        <w:rPr>
          <w:rFonts w:hint="default" w:cs="宋体"/>
          <w:b/>
          <w:bCs/>
          <w:sz w:val="18"/>
          <w:szCs w:val="18"/>
        </w:rPr>
        <w:t>IPT_CHINAFIRSTPAGEMEDICAL_OPE）</w:t>
      </w:r>
      <w:bookmarkEnd w:id="183"/>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0"/>
        <w:gridCol w:w="2312"/>
        <w:gridCol w:w="830"/>
        <w:gridCol w:w="870"/>
        <w:gridCol w:w="756"/>
        <w:gridCol w:w="1191"/>
      </w:tblGrid>
      <w:tr w14:paraId="7233C8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7B22F092">
            <w:pPr>
              <w:jc w:val="center"/>
              <w:rPr>
                <w:rFonts w:hint="default" w:cs="宋体"/>
                <w:b/>
                <w:sz w:val="18"/>
                <w:szCs w:val="18"/>
              </w:rPr>
            </w:pPr>
            <w:bookmarkStart w:id="184" w:name="OLE_LINK16"/>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56C9BC24">
            <w:pPr>
              <w:jc w:val="center"/>
              <w:rPr>
                <w:rFonts w:hint="default" w:cs="宋体"/>
                <w:b/>
                <w:sz w:val="18"/>
                <w:szCs w:val="18"/>
              </w:rPr>
            </w:pPr>
            <w:r>
              <w:rPr>
                <w:rFonts w:cs="宋体"/>
                <w:b/>
                <w:sz w:val="18"/>
                <w:szCs w:val="18"/>
              </w:rPr>
              <w:t>数据元名称</w:t>
            </w:r>
          </w:p>
        </w:tc>
        <w:tc>
          <w:tcPr>
            <w:tcW w:w="1386" w:type="pct"/>
            <w:tcBorders>
              <w:top w:val="single" w:color="000000" w:sz="6" w:space="0"/>
              <w:left w:val="nil"/>
              <w:bottom w:val="single" w:color="000000" w:sz="6" w:space="0"/>
              <w:right w:val="single" w:color="000000" w:sz="6" w:space="0"/>
            </w:tcBorders>
            <w:shd w:val="clear" w:color="auto" w:fill="C7C7C7"/>
            <w:vAlign w:val="center"/>
          </w:tcPr>
          <w:p w14:paraId="3B7A08A1">
            <w:pPr>
              <w:jc w:val="center"/>
              <w:rPr>
                <w:rFonts w:hint="default" w:cs="宋体"/>
                <w:b/>
                <w:sz w:val="18"/>
                <w:szCs w:val="18"/>
              </w:rPr>
            </w:pPr>
            <w:r>
              <w:rPr>
                <w:rFonts w:cs="宋体"/>
                <w:b/>
                <w:sz w:val="18"/>
                <w:szCs w:val="18"/>
              </w:rPr>
              <w:t>定义</w:t>
            </w:r>
          </w:p>
        </w:tc>
        <w:tc>
          <w:tcPr>
            <w:tcW w:w="497" w:type="pct"/>
            <w:tcBorders>
              <w:top w:val="single" w:color="000000" w:sz="6" w:space="0"/>
              <w:left w:val="nil"/>
              <w:bottom w:val="single" w:color="000000" w:sz="6" w:space="0"/>
              <w:right w:val="single" w:color="000000" w:sz="6" w:space="0"/>
            </w:tcBorders>
            <w:shd w:val="clear" w:color="auto" w:fill="C7C7C7"/>
            <w:vAlign w:val="center"/>
          </w:tcPr>
          <w:p w14:paraId="51D806ED">
            <w:pPr>
              <w:jc w:val="center"/>
              <w:rPr>
                <w:rFonts w:hint="default" w:cs="宋体"/>
                <w:b/>
                <w:sz w:val="18"/>
                <w:szCs w:val="18"/>
              </w:rPr>
            </w:pPr>
            <w:r>
              <w:rPr>
                <w:rFonts w:cs="宋体"/>
                <w:b/>
                <w:sz w:val="18"/>
                <w:szCs w:val="18"/>
              </w:rPr>
              <w:t>是否必填</w:t>
            </w:r>
          </w:p>
        </w:tc>
        <w:tc>
          <w:tcPr>
            <w:tcW w:w="521" w:type="pct"/>
            <w:tcBorders>
              <w:top w:val="single" w:color="000000" w:sz="6" w:space="0"/>
              <w:left w:val="nil"/>
              <w:bottom w:val="single" w:color="000000" w:sz="6" w:space="0"/>
              <w:right w:val="single" w:color="000000" w:sz="6" w:space="0"/>
            </w:tcBorders>
            <w:shd w:val="clear" w:color="auto" w:fill="C7C7C7"/>
            <w:vAlign w:val="center"/>
          </w:tcPr>
          <w:p w14:paraId="48354643">
            <w:pPr>
              <w:jc w:val="center"/>
              <w:rPr>
                <w:rFonts w:hint="default" w:cs="宋体"/>
                <w:b/>
                <w:sz w:val="18"/>
                <w:szCs w:val="18"/>
              </w:rPr>
            </w:pPr>
            <w:r>
              <w:rPr>
                <w:rFonts w:cs="宋体"/>
                <w:b/>
                <w:sz w:val="18"/>
                <w:szCs w:val="18"/>
              </w:rPr>
              <w:t>数据类型</w:t>
            </w:r>
          </w:p>
        </w:tc>
        <w:tc>
          <w:tcPr>
            <w:tcW w:w="453" w:type="pct"/>
            <w:tcBorders>
              <w:top w:val="single" w:color="000000" w:sz="6" w:space="0"/>
              <w:left w:val="nil"/>
              <w:bottom w:val="single" w:color="000000" w:sz="6" w:space="0"/>
              <w:right w:val="single" w:color="000000" w:sz="6" w:space="0"/>
            </w:tcBorders>
            <w:shd w:val="clear" w:color="auto" w:fill="C7C7C7"/>
            <w:vAlign w:val="center"/>
          </w:tcPr>
          <w:p w14:paraId="5B34C468">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D8DAA64">
            <w:pPr>
              <w:jc w:val="center"/>
              <w:rPr>
                <w:rFonts w:hint="default" w:cs="宋体"/>
                <w:b/>
                <w:sz w:val="18"/>
                <w:szCs w:val="18"/>
              </w:rPr>
            </w:pPr>
            <w:r>
              <w:rPr>
                <w:rFonts w:cs="宋体"/>
                <w:b/>
                <w:sz w:val="18"/>
                <w:szCs w:val="18"/>
              </w:rPr>
              <w:t>数据元允许值</w:t>
            </w:r>
          </w:p>
        </w:tc>
      </w:tr>
      <w:tr w14:paraId="4BF580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E7F8790">
            <w:pPr>
              <w:textAlignment w:val="top"/>
              <w:rPr>
                <w:rFonts w:hint="default" w:cs="宋体"/>
                <w:sz w:val="18"/>
                <w:szCs w:val="18"/>
                <w:lang w:bidi="ar"/>
              </w:rPr>
            </w:pPr>
            <w:r>
              <w:rPr>
                <w:rFonts w:cs="宋体"/>
                <w:sz w:val="18"/>
                <w:szCs w:val="18"/>
                <w:lang w:bidi="ar"/>
              </w:rPr>
              <w:t>HID</w:t>
            </w:r>
          </w:p>
        </w:tc>
        <w:tc>
          <w:tcPr>
            <w:tcW w:w="713" w:type="pct"/>
            <w:tcBorders>
              <w:top w:val="single" w:color="000000" w:sz="6" w:space="0"/>
              <w:left w:val="nil"/>
              <w:bottom w:val="single" w:color="000000" w:sz="6" w:space="0"/>
              <w:right w:val="single" w:color="000000" w:sz="6" w:space="0"/>
            </w:tcBorders>
          </w:tcPr>
          <w:p w14:paraId="7650FE49">
            <w:pPr>
              <w:textAlignment w:val="top"/>
              <w:rPr>
                <w:rFonts w:hint="default" w:cs="宋体"/>
                <w:sz w:val="18"/>
                <w:szCs w:val="18"/>
              </w:rPr>
            </w:pPr>
            <w:r>
              <w:rPr>
                <w:rFonts w:cs="宋体"/>
                <w:sz w:val="18"/>
                <w:szCs w:val="18"/>
                <w:lang w:bidi="ar"/>
              </w:rPr>
              <w:t>表主键</w:t>
            </w:r>
          </w:p>
        </w:tc>
        <w:tc>
          <w:tcPr>
            <w:tcW w:w="1386" w:type="pct"/>
            <w:tcBorders>
              <w:top w:val="single" w:color="000000" w:sz="6" w:space="0"/>
              <w:left w:val="nil"/>
              <w:bottom w:val="single" w:color="000000" w:sz="6" w:space="0"/>
              <w:right w:val="single" w:color="000000" w:sz="6" w:space="0"/>
            </w:tcBorders>
          </w:tcPr>
          <w:p w14:paraId="6D661114">
            <w:pPr>
              <w:textAlignment w:val="top"/>
              <w:rPr>
                <w:rFonts w:hint="default" w:cs="宋体"/>
                <w:sz w:val="18"/>
                <w:szCs w:val="18"/>
              </w:rPr>
            </w:pPr>
            <w:r>
              <w:rPr>
                <w:rFonts w:cs="宋体"/>
                <w:sz w:val="18"/>
                <w:szCs w:val="18"/>
                <w:lang w:bidi="ar"/>
              </w:rPr>
              <w:t>表主键，自增长，自动生成，不需上传</w:t>
            </w:r>
          </w:p>
        </w:tc>
        <w:tc>
          <w:tcPr>
            <w:tcW w:w="497" w:type="pct"/>
            <w:tcBorders>
              <w:top w:val="single" w:color="000000" w:sz="6" w:space="0"/>
              <w:left w:val="nil"/>
              <w:bottom w:val="single" w:color="000000" w:sz="6" w:space="0"/>
              <w:right w:val="single" w:color="000000" w:sz="6" w:space="0"/>
            </w:tcBorders>
          </w:tcPr>
          <w:p w14:paraId="30912032">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tcPr>
          <w:p w14:paraId="5BE9C785">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39839C52">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B7F1C4E">
            <w:pPr>
              <w:jc w:val="center"/>
              <w:textAlignment w:val="top"/>
              <w:rPr>
                <w:rFonts w:hint="default" w:cs="宋体"/>
                <w:sz w:val="18"/>
                <w:szCs w:val="18"/>
              </w:rPr>
            </w:pPr>
          </w:p>
        </w:tc>
      </w:tr>
      <w:tr w14:paraId="263044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2361942">
            <w:pPr>
              <w:textAlignment w:val="top"/>
              <w:rPr>
                <w:rFonts w:hint="default" w:cs="宋体"/>
                <w:sz w:val="18"/>
                <w:szCs w:val="18"/>
                <w:lang w:bidi="ar"/>
              </w:rPr>
            </w:pPr>
            <w:r>
              <w:rPr>
                <w:rFonts w:cs="宋体"/>
                <w:sz w:val="18"/>
                <w:szCs w:val="18"/>
                <w:lang w:bidi="ar"/>
              </w:rPr>
              <w:t>PATIENTID</w:t>
            </w:r>
          </w:p>
        </w:tc>
        <w:tc>
          <w:tcPr>
            <w:tcW w:w="713" w:type="pct"/>
            <w:tcBorders>
              <w:top w:val="single" w:color="000000" w:sz="6" w:space="0"/>
              <w:left w:val="nil"/>
              <w:bottom w:val="single" w:color="000000" w:sz="6" w:space="0"/>
              <w:right w:val="single" w:color="000000" w:sz="6" w:space="0"/>
            </w:tcBorders>
          </w:tcPr>
          <w:p w14:paraId="38EC2FD0">
            <w:pPr>
              <w:textAlignment w:val="top"/>
              <w:rPr>
                <w:rFonts w:hint="default" w:cs="宋体"/>
                <w:sz w:val="18"/>
                <w:szCs w:val="18"/>
              </w:rPr>
            </w:pPr>
            <w:r>
              <w:rPr>
                <w:rFonts w:cs="宋体"/>
                <w:sz w:val="18"/>
                <w:szCs w:val="18"/>
                <w:lang w:bidi="ar"/>
              </w:rPr>
              <w:t>病人ID，患者院内唯一标识号</w:t>
            </w:r>
          </w:p>
        </w:tc>
        <w:tc>
          <w:tcPr>
            <w:tcW w:w="1386" w:type="pct"/>
            <w:tcBorders>
              <w:top w:val="single" w:color="000000" w:sz="6" w:space="0"/>
              <w:left w:val="nil"/>
              <w:bottom w:val="single" w:color="000000" w:sz="6" w:space="0"/>
              <w:right w:val="single" w:color="000000" w:sz="6" w:space="0"/>
            </w:tcBorders>
          </w:tcPr>
          <w:p w14:paraId="3EE893BA">
            <w:pPr>
              <w:textAlignment w:val="top"/>
              <w:rPr>
                <w:rFonts w:hint="default" w:cs="宋体"/>
                <w:sz w:val="18"/>
                <w:szCs w:val="18"/>
              </w:rPr>
            </w:pPr>
            <w:r>
              <w:rPr>
                <w:rFonts w:cs="宋体"/>
                <w:sz w:val="18"/>
                <w:szCs w:val="18"/>
                <w:lang w:bidi="ar"/>
              </w:rPr>
              <w:t>患者院内唯一标识号</w:t>
            </w:r>
          </w:p>
        </w:tc>
        <w:tc>
          <w:tcPr>
            <w:tcW w:w="497" w:type="pct"/>
            <w:tcBorders>
              <w:top w:val="single" w:color="000000" w:sz="6" w:space="0"/>
              <w:left w:val="nil"/>
              <w:bottom w:val="single" w:color="000000" w:sz="6" w:space="0"/>
              <w:right w:val="single" w:color="000000" w:sz="6" w:space="0"/>
            </w:tcBorders>
          </w:tcPr>
          <w:p w14:paraId="0B343D5D">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tcPr>
          <w:p w14:paraId="2952941A">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077834E6">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559B764F">
            <w:pPr>
              <w:jc w:val="center"/>
              <w:textAlignment w:val="top"/>
              <w:rPr>
                <w:rFonts w:hint="default" w:cs="宋体"/>
                <w:sz w:val="18"/>
                <w:szCs w:val="18"/>
              </w:rPr>
            </w:pPr>
          </w:p>
        </w:tc>
      </w:tr>
      <w:tr w14:paraId="642DF3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16EDD51">
            <w:pPr>
              <w:textAlignment w:val="top"/>
              <w:rPr>
                <w:rFonts w:hint="default" w:cs="宋体"/>
                <w:sz w:val="18"/>
                <w:szCs w:val="18"/>
                <w:lang w:bidi="ar"/>
              </w:rPr>
            </w:pPr>
            <w:r>
              <w:rPr>
                <w:rFonts w:cs="宋体"/>
                <w:sz w:val="18"/>
                <w:szCs w:val="18"/>
                <w:lang w:bidi="ar"/>
              </w:rPr>
              <w:t>ORGANIZATIONNANME</w:t>
            </w:r>
          </w:p>
        </w:tc>
        <w:tc>
          <w:tcPr>
            <w:tcW w:w="713" w:type="pct"/>
            <w:tcBorders>
              <w:top w:val="single" w:color="000000" w:sz="6" w:space="0"/>
              <w:left w:val="nil"/>
              <w:bottom w:val="single" w:color="000000" w:sz="6" w:space="0"/>
              <w:right w:val="single" w:color="000000" w:sz="6" w:space="0"/>
            </w:tcBorders>
          </w:tcPr>
          <w:p w14:paraId="082D3178">
            <w:pPr>
              <w:textAlignment w:val="top"/>
              <w:rPr>
                <w:rFonts w:hint="default" w:cs="宋体"/>
                <w:sz w:val="18"/>
                <w:szCs w:val="18"/>
              </w:rPr>
            </w:pPr>
            <w:r>
              <w:rPr>
                <w:rFonts w:cs="宋体"/>
                <w:sz w:val="18"/>
                <w:szCs w:val="18"/>
                <w:lang w:bidi="ar"/>
              </w:rPr>
              <w:t>机构名称</w:t>
            </w:r>
          </w:p>
        </w:tc>
        <w:tc>
          <w:tcPr>
            <w:tcW w:w="1386" w:type="pct"/>
            <w:tcBorders>
              <w:top w:val="single" w:color="000000" w:sz="6" w:space="0"/>
              <w:left w:val="nil"/>
              <w:bottom w:val="single" w:color="000000" w:sz="6" w:space="0"/>
              <w:right w:val="single" w:color="000000" w:sz="6" w:space="0"/>
            </w:tcBorders>
          </w:tcPr>
          <w:p w14:paraId="1B90D5E1">
            <w:pPr>
              <w:textAlignment w:val="top"/>
              <w:rPr>
                <w:rFonts w:hint="default" w:cs="宋体"/>
                <w:sz w:val="18"/>
                <w:szCs w:val="18"/>
              </w:rPr>
            </w:pPr>
            <w:r>
              <w:rPr>
                <w:rFonts w:cs="宋体"/>
                <w:sz w:val="18"/>
                <w:szCs w:val="18"/>
                <w:lang w:bidi="ar"/>
              </w:rPr>
              <w:t>机构名称（标准机构名称）</w:t>
            </w:r>
          </w:p>
        </w:tc>
        <w:tc>
          <w:tcPr>
            <w:tcW w:w="497" w:type="pct"/>
            <w:tcBorders>
              <w:top w:val="single" w:color="000000" w:sz="6" w:space="0"/>
              <w:left w:val="nil"/>
              <w:bottom w:val="single" w:color="000000" w:sz="6" w:space="0"/>
              <w:right w:val="single" w:color="000000" w:sz="6" w:space="0"/>
            </w:tcBorders>
          </w:tcPr>
          <w:p w14:paraId="0CD98A23">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tcPr>
          <w:p w14:paraId="07F6C7C4">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408F5FC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AF598C6">
            <w:pPr>
              <w:jc w:val="center"/>
              <w:textAlignment w:val="top"/>
              <w:rPr>
                <w:rFonts w:hint="default" w:cs="宋体"/>
                <w:sz w:val="18"/>
                <w:szCs w:val="18"/>
              </w:rPr>
            </w:pPr>
          </w:p>
        </w:tc>
      </w:tr>
      <w:tr w14:paraId="667338F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B54620A">
            <w:pPr>
              <w:textAlignment w:val="top"/>
              <w:rPr>
                <w:rFonts w:hint="default" w:cs="宋体"/>
                <w:sz w:val="18"/>
                <w:szCs w:val="18"/>
                <w:lang w:bidi="ar"/>
              </w:rPr>
            </w:pPr>
            <w:r>
              <w:rPr>
                <w:rFonts w:cs="宋体"/>
                <w:sz w:val="18"/>
                <w:szCs w:val="18"/>
                <w:lang w:bidi="ar"/>
              </w:rPr>
              <w:t>ORGANIZATIONCODE</w:t>
            </w:r>
          </w:p>
        </w:tc>
        <w:tc>
          <w:tcPr>
            <w:tcW w:w="713" w:type="pct"/>
            <w:tcBorders>
              <w:top w:val="single" w:color="000000" w:sz="6" w:space="0"/>
              <w:left w:val="nil"/>
              <w:bottom w:val="single" w:color="000000" w:sz="6" w:space="0"/>
              <w:right w:val="single" w:color="000000" w:sz="6" w:space="0"/>
            </w:tcBorders>
          </w:tcPr>
          <w:p w14:paraId="7398239F">
            <w:pPr>
              <w:textAlignment w:val="top"/>
              <w:rPr>
                <w:rFonts w:hint="default" w:cs="宋体"/>
                <w:sz w:val="18"/>
                <w:szCs w:val="18"/>
              </w:rPr>
            </w:pPr>
            <w:r>
              <w:rPr>
                <w:rFonts w:cs="宋体"/>
                <w:sz w:val="18"/>
                <w:szCs w:val="18"/>
                <w:lang w:bidi="ar"/>
              </w:rPr>
              <w:t>机构编码</w:t>
            </w:r>
          </w:p>
        </w:tc>
        <w:tc>
          <w:tcPr>
            <w:tcW w:w="1386" w:type="pct"/>
            <w:tcBorders>
              <w:top w:val="single" w:color="000000" w:sz="6" w:space="0"/>
              <w:left w:val="nil"/>
              <w:bottom w:val="single" w:color="000000" w:sz="6" w:space="0"/>
              <w:right w:val="single" w:color="000000" w:sz="6" w:space="0"/>
            </w:tcBorders>
          </w:tcPr>
          <w:p w14:paraId="098F752D">
            <w:pPr>
              <w:textAlignment w:val="top"/>
              <w:rPr>
                <w:rFonts w:hint="default" w:cs="宋体"/>
                <w:sz w:val="18"/>
                <w:szCs w:val="18"/>
              </w:rPr>
            </w:pPr>
            <w:r>
              <w:rPr>
                <w:rFonts w:cs="宋体"/>
                <w:sz w:val="18"/>
                <w:szCs w:val="18"/>
                <w:lang w:bidi="ar"/>
              </w:rPr>
              <w:t>机构编码（标准机构编码）</w:t>
            </w:r>
          </w:p>
        </w:tc>
        <w:tc>
          <w:tcPr>
            <w:tcW w:w="497" w:type="pct"/>
            <w:tcBorders>
              <w:top w:val="single" w:color="000000" w:sz="6" w:space="0"/>
              <w:left w:val="nil"/>
              <w:bottom w:val="single" w:color="000000" w:sz="6" w:space="0"/>
              <w:right w:val="single" w:color="000000" w:sz="6" w:space="0"/>
            </w:tcBorders>
          </w:tcPr>
          <w:p w14:paraId="4CAA6C9A">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tcPr>
          <w:p w14:paraId="70023FED">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64FD1867">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394D6CB9">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787CB1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93AD269">
            <w:pPr>
              <w:textAlignment w:val="top"/>
              <w:rPr>
                <w:rFonts w:hint="default" w:cs="宋体"/>
                <w:sz w:val="18"/>
                <w:szCs w:val="18"/>
                <w:lang w:bidi="ar"/>
              </w:rPr>
            </w:pPr>
            <w:r>
              <w:rPr>
                <w:rFonts w:cs="宋体"/>
                <w:sz w:val="18"/>
                <w:szCs w:val="18"/>
                <w:lang w:bidi="ar"/>
              </w:rPr>
              <w:t>HOSPITALCODE</w:t>
            </w:r>
          </w:p>
        </w:tc>
        <w:tc>
          <w:tcPr>
            <w:tcW w:w="713" w:type="pct"/>
            <w:tcBorders>
              <w:top w:val="single" w:color="000000" w:sz="6" w:space="0"/>
              <w:left w:val="nil"/>
              <w:bottom w:val="single" w:color="000000" w:sz="6" w:space="0"/>
              <w:right w:val="single" w:color="000000" w:sz="6" w:space="0"/>
            </w:tcBorders>
          </w:tcPr>
          <w:p w14:paraId="400E7121">
            <w:pPr>
              <w:textAlignment w:val="top"/>
              <w:rPr>
                <w:rFonts w:hint="default" w:cs="宋体"/>
                <w:sz w:val="18"/>
                <w:szCs w:val="18"/>
              </w:rPr>
            </w:pPr>
            <w:r>
              <w:rPr>
                <w:rFonts w:cs="宋体"/>
                <w:sz w:val="18"/>
                <w:szCs w:val="18"/>
                <w:lang w:bidi="ar"/>
              </w:rPr>
              <w:t>医院院区编码</w:t>
            </w:r>
          </w:p>
        </w:tc>
        <w:tc>
          <w:tcPr>
            <w:tcW w:w="1386" w:type="pct"/>
            <w:tcBorders>
              <w:top w:val="single" w:color="000000" w:sz="6" w:space="0"/>
              <w:left w:val="nil"/>
              <w:bottom w:val="single" w:color="000000" w:sz="6" w:space="0"/>
              <w:right w:val="single" w:color="000000" w:sz="6" w:space="0"/>
            </w:tcBorders>
          </w:tcPr>
          <w:p w14:paraId="18C372B9">
            <w:pPr>
              <w:textAlignment w:val="top"/>
              <w:rPr>
                <w:rFonts w:hint="default" w:cs="宋体"/>
                <w:sz w:val="18"/>
                <w:szCs w:val="18"/>
              </w:rPr>
            </w:pPr>
            <w:r>
              <w:rPr>
                <w:rFonts w:cs="宋体"/>
                <w:sz w:val="18"/>
                <w:szCs w:val="18"/>
                <w:lang w:bidi="ar"/>
              </w:rPr>
              <w:t>自行区分，如果无分院，与机构编码一致</w:t>
            </w:r>
          </w:p>
        </w:tc>
        <w:tc>
          <w:tcPr>
            <w:tcW w:w="497" w:type="pct"/>
            <w:tcBorders>
              <w:top w:val="single" w:color="000000" w:sz="6" w:space="0"/>
              <w:left w:val="nil"/>
              <w:bottom w:val="single" w:color="000000" w:sz="6" w:space="0"/>
              <w:right w:val="single" w:color="000000" w:sz="6" w:space="0"/>
            </w:tcBorders>
          </w:tcPr>
          <w:p w14:paraId="438479A0">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tcPr>
          <w:p w14:paraId="592779AC">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0357527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56112A7">
            <w:pPr>
              <w:jc w:val="center"/>
              <w:textAlignment w:val="top"/>
              <w:rPr>
                <w:rFonts w:hint="default" w:cs="宋体"/>
                <w:sz w:val="18"/>
                <w:szCs w:val="18"/>
              </w:rPr>
            </w:pPr>
          </w:p>
        </w:tc>
      </w:tr>
      <w:tr w14:paraId="335D8E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E2D27F5">
            <w:pPr>
              <w:textAlignment w:val="center"/>
              <w:rPr>
                <w:rFonts w:hint="default" w:cs="宋体"/>
                <w:sz w:val="18"/>
                <w:szCs w:val="18"/>
                <w:lang w:bidi="ar"/>
              </w:rPr>
            </w:pPr>
            <w:r>
              <w:rPr>
                <w:rFonts w:cs="宋体"/>
                <w:bCs/>
                <w:sz w:val="18"/>
                <w:szCs w:val="18"/>
              </w:rPr>
              <w:t>JZLSH</w:t>
            </w:r>
          </w:p>
        </w:tc>
        <w:tc>
          <w:tcPr>
            <w:tcW w:w="713" w:type="pct"/>
            <w:tcBorders>
              <w:top w:val="single" w:color="000000" w:sz="6" w:space="0"/>
              <w:left w:val="nil"/>
              <w:bottom w:val="single" w:color="000000" w:sz="6" w:space="0"/>
              <w:right w:val="single" w:color="000000" w:sz="6" w:space="0"/>
            </w:tcBorders>
            <w:vAlign w:val="center"/>
          </w:tcPr>
          <w:p w14:paraId="145DDF8D">
            <w:pPr>
              <w:rPr>
                <w:rFonts w:hint="default" w:cs="宋体"/>
                <w:sz w:val="18"/>
                <w:szCs w:val="18"/>
              </w:rPr>
            </w:pPr>
            <w:r>
              <w:rPr>
                <w:rFonts w:cs="宋体"/>
                <w:sz w:val="18"/>
                <w:szCs w:val="18"/>
              </w:rPr>
              <w:t>住院就诊流水号</w:t>
            </w:r>
          </w:p>
        </w:tc>
        <w:tc>
          <w:tcPr>
            <w:tcW w:w="1386" w:type="pct"/>
            <w:tcBorders>
              <w:top w:val="single" w:color="000000" w:sz="6" w:space="0"/>
              <w:left w:val="nil"/>
              <w:bottom w:val="single" w:color="000000" w:sz="6" w:space="0"/>
              <w:right w:val="single" w:color="000000" w:sz="6" w:space="0"/>
            </w:tcBorders>
            <w:vAlign w:val="center"/>
          </w:tcPr>
          <w:p w14:paraId="12947814">
            <w:pPr>
              <w:rPr>
                <w:rFonts w:hint="default" w:cs="宋体"/>
                <w:sz w:val="18"/>
                <w:szCs w:val="18"/>
              </w:rPr>
            </w:pPr>
            <w:r>
              <w:rPr>
                <w:rFonts w:cs="宋体"/>
                <w:sz w:val="18"/>
                <w:szCs w:val="18"/>
              </w:rPr>
              <w:t>入院登记时产生的代表该次住院的信息系统唯一识别编号</w:t>
            </w:r>
          </w:p>
        </w:tc>
        <w:tc>
          <w:tcPr>
            <w:tcW w:w="497" w:type="pct"/>
            <w:tcBorders>
              <w:top w:val="single" w:color="000000" w:sz="6" w:space="0"/>
              <w:left w:val="nil"/>
              <w:bottom w:val="single" w:color="000000" w:sz="6" w:space="0"/>
              <w:right w:val="single" w:color="000000" w:sz="6" w:space="0"/>
            </w:tcBorders>
            <w:vAlign w:val="center"/>
          </w:tcPr>
          <w:p w14:paraId="519DFE80">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vAlign w:val="center"/>
          </w:tcPr>
          <w:p w14:paraId="259E900D">
            <w:pPr>
              <w:jc w:val="center"/>
              <w:textAlignment w:val="center"/>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D705F9F">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382043A">
            <w:pPr>
              <w:jc w:val="center"/>
              <w:textAlignment w:val="top"/>
              <w:rPr>
                <w:rFonts w:hint="default" w:cs="宋体"/>
                <w:sz w:val="18"/>
                <w:szCs w:val="18"/>
              </w:rPr>
            </w:pPr>
          </w:p>
        </w:tc>
      </w:tr>
      <w:tr w14:paraId="453969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ED64A8">
            <w:pPr>
              <w:jc w:val="both"/>
              <w:rPr>
                <w:rFonts w:hint="default" w:cs="宋体"/>
                <w:sz w:val="18"/>
                <w:szCs w:val="18"/>
              </w:rPr>
            </w:pPr>
            <w:r>
              <w:rPr>
                <w:rFonts w:cs="宋体"/>
                <w:sz w:val="18"/>
                <w:szCs w:val="18"/>
                <w:lang w:bidi="ar"/>
              </w:rPr>
              <w:t>HEAD_PERSONNAME</w:t>
            </w:r>
          </w:p>
        </w:tc>
        <w:tc>
          <w:tcPr>
            <w:tcW w:w="713" w:type="pct"/>
            <w:tcBorders>
              <w:top w:val="single" w:color="000000" w:sz="6" w:space="0"/>
              <w:left w:val="nil"/>
              <w:bottom w:val="single" w:color="000000" w:sz="6" w:space="0"/>
              <w:right w:val="single" w:color="000000" w:sz="6" w:space="0"/>
            </w:tcBorders>
            <w:vAlign w:val="center"/>
          </w:tcPr>
          <w:p w14:paraId="60E0A390">
            <w:pPr>
              <w:rPr>
                <w:rFonts w:hint="default" w:cs="宋体"/>
                <w:sz w:val="18"/>
                <w:szCs w:val="18"/>
              </w:rPr>
            </w:pPr>
            <w:r>
              <w:rPr>
                <w:rFonts w:cs="宋体"/>
                <w:sz w:val="18"/>
                <w:szCs w:val="18"/>
              </w:rPr>
              <w:t>患者姓名</w:t>
            </w:r>
          </w:p>
        </w:tc>
        <w:tc>
          <w:tcPr>
            <w:tcW w:w="1386" w:type="pct"/>
            <w:tcBorders>
              <w:top w:val="single" w:color="000000" w:sz="6" w:space="0"/>
              <w:left w:val="nil"/>
              <w:bottom w:val="single" w:color="000000" w:sz="6" w:space="0"/>
              <w:right w:val="single" w:color="000000" w:sz="6" w:space="0"/>
            </w:tcBorders>
            <w:vAlign w:val="center"/>
          </w:tcPr>
          <w:p w14:paraId="1BC41082">
            <w:pPr>
              <w:rPr>
                <w:rFonts w:hint="default" w:cs="宋体"/>
                <w:sz w:val="18"/>
                <w:szCs w:val="18"/>
              </w:rPr>
            </w:pPr>
            <w:r>
              <w:rPr>
                <w:rFonts w:cs="宋体"/>
                <w:sz w:val="18"/>
                <w:szCs w:val="18"/>
              </w:rPr>
              <w:t>患者在公安管理部门正式登记注册的姓氏和名称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5645476D">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18D127BC">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6CE1BBE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2A051BD">
            <w:pPr>
              <w:rPr>
                <w:rFonts w:hint="default" w:cs="宋体"/>
                <w:sz w:val="18"/>
                <w:szCs w:val="18"/>
              </w:rPr>
            </w:pPr>
          </w:p>
        </w:tc>
      </w:tr>
      <w:tr w14:paraId="3B7BB1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93AE2C2">
            <w:pPr>
              <w:textAlignment w:val="center"/>
              <w:rPr>
                <w:rFonts w:hint="default" w:cs="宋体"/>
                <w:sz w:val="18"/>
                <w:szCs w:val="18"/>
                <w:lang w:bidi="ar"/>
              </w:rPr>
            </w:pPr>
            <w:r>
              <w:rPr>
                <w:rFonts w:cs="宋体"/>
                <w:sz w:val="18"/>
                <w:szCs w:val="18"/>
              </w:rPr>
              <w:t>ZYCS</w:t>
            </w:r>
          </w:p>
        </w:tc>
        <w:tc>
          <w:tcPr>
            <w:tcW w:w="713" w:type="pct"/>
            <w:tcBorders>
              <w:top w:val="single" w:color="000000" w:sz="6" w:space="0"/>
              <w:left w:val="nil"/>
              <w:bottom w:val="single" w:color="000000" w:sz="6" w:space="0"/>
              <w:right w:val="single" w:color="000000" w:sz="6" w:space="0"/>
            </w:tcBorders>
            <w:vAlign w:val="center"/>
          </w:tcPr>
          <w:p w14:paraId="0621B5B9">
            <w:pPr>
              <w:rPr>
                <w:rFonts w:hint="default" w:cs="宋体"/>
                <w:sz w:val="18"/>
                <w:szCs w:val="18"/>
              </w:rPr>
            </w:pPr>
            <w:r>
              <w:rPr>
                <w:rFonts w:cs="宋体"/>
                <w:sz w:val="18"/>
                <w:szCs w:val="18"/>
              </w:rPr>
              <w:t>住院次数</w:t>
            </w:r>
          </w:p>
        </w:tc>
        <w:tc>
          <w:tcPr>
            <w:tcW w:w="1386" w:type="pct"/>
            <w:tcBorders>
              <w:top w:val="single" w:color="000000" w:sz="6" w:space="0"/>
              <w:left w:val="nil"/>
              <w:bottom w:val="single" w:color="000000" w:sz="6" w:space="0"/>
              <w:right w:val="single" w:color="000000" w:sz="6" w:space="0"/>
            </w:tcBorders>
            <w:vAlign w:val="center"/>
          </w:tcPr>
          <w:p w14:paraId="1231D914">
            <w:pPr>
              <w:rPr>
                <w:rFonts w:hint="default" w:cs="宋体"/>
                <w:sz w:val="18"/>
                <w:szCs w:val="18"/>
              </w:rPr>
            </w:pPr>
            <w:r>
              <w:rPr>
                <w:rFonts w:cs="宋体"/>
                <w:sz w:val="18"/>
                <w:szCs w:val="18"/>
              </w:rPr>
              <w:t>个体既往住院治疗的次数</w:t>
            </w:r>
          </w:p>
        </w:tc>
        <w:tc>
          <w:tcPr>
            <w:tcW w:w="497" w:type="pct"/>
            <w:tcBorders>
              <w:top w:val="single" w:color="000000" w:sz="6" w:space="0"/>
              <w:left w:val="nil"/>
              <w:bottom w:val="single" w:color="000000" w:sz="6" w:space="0"/>
              <w:right w:val="single" w:color="000000" w:sz="6" w:space="0"/>
            </w:tcBorders>
            <w:vAlign w:val="center"/>
          </w:tcPr>
          <w:p w14:paraId="0F509647">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4F8D6A13">
            <w:pPr>
              <w:jc w:val="center"/>
              <w:textAlignment w:val="center"/>
              <w:rPr>
                <w:rFonts w:hint="default" w:cs="宋体"/>
                <w:sz w:val="18"/>
                <w:szCs w:val="18"/>
              </w:rPr>
            </w:pPr>
            <w:r>
              <w:rPr>
                <w:rFonts w:hint="default" w:cs="宋体"/>
                <w:sz w:val="18"/>
                <w:szCs w:val="18"/>
                <w:lang w:bidi="ar"/>
              </w:rPr>
              <w:t>number</w:t>
            </w:r>
          </w:p>
        </w:tc>
        <w:tc>
          <w:tcPr>
            <w:tcW w:w="453" w:type="pct"/>
            <w:tcBorders>
              <w:top w:val="single" w:color="000000" w:sz="6" w:space="0"/>
              <w:left w:val="nil"/>
              <w:bottom w:val="single" w:color="000000" w:sz="6" w:space="0"/>
              <w:right w:val="single" w:color="000000" w:sz="6" w:space="0"/>
            </w:tcBorders>
            <w:vAlign w:val="center"/>
          </w:tcPr>
          <w:p w14:paraId="5CDAAE01">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794643B">
            <w:pPr>
              <w:rPr>
                <w:rFonts w:hint="default" w:cs="宋体"/>
                <w:sz w:val="18"/>
                <w:szCs w:val="18"/>
              </w:rPr>
            </w:pPr>
          </w:p>
        </w:tc>
      </w:tr>
      <w:tr w14:paraId="1EF6F9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75DD3D">
            <w:pPr>
              <w:jc w:val="both"/>
              <w:rPr>
                <w:rFonts w:hint="default" w:cs="宋体"/>
                <w:sz w:val="18"/>
                <w:szCs w:val="18"/>
              </w:rPr>
            </w:pPr>
            <w:r>
              <w:rPr>
                <w:rFonts w:cs="宋体"/>
                <w:sz w:val="18"/>
                <w:szCs w:val="18"/>
              </w:rPr>
              <w:t>BAH</w:t>
            </w:r>
          </w:p>
        </w:tc>
        <w:tc>
          <w:tcPr>
            <w:tcW w:w="713" w:type="pct"/>
            <w:tcBorders>
              <w:top w:val="single" w:color="000000" w:sz="6" w:space="0"/>
              <w:left w:val="nil"/>
              <w:bottom w:val="single" w:color="000000" w:sz="6" w:space="0"/>
              <w:right w:val="single" w:color="000000" w:sz="6" w:space="0"/>
            </w:tcBorders>
            <w:vAlign w:val="center"/>
          </w:tcPr>
          <w:p w14:paraId="1B69F796">
            <w:pPr>
              <w:rPr>
                <w:rFonts w:hint="default" w:cs="宋体"/>
                <w:sz w:val="18"/>
                <w:szCs w:val="18"/>
              </w:rPr>
            </w:pPr>
            <w:r>
              <w:rPr>
                <w:rFonts w:cs="宋体"/>
                <w:sz w:val="18"/>
                <w:szCs w:val="18"/>
              </w:rPr>
              <w:t>病案号</w:t>
            </w:r>
          </w:p>
        </w:tc>
        <w:tc>
          <w:tcPr>
            <w:tcW w:w="1386" w:type="pct"/>
            <w:tcBorders>
              <w:top w:val="single" w:color="000000" w:sz="6" w:space="0"/>
              <w:left w:val="nil"/>
              <w:bottom w:val="single" w:color="000000" w:sz="6" w:space="0"/>
              <w:right w:val="single" w:color="000000" w:sz="6" w:space="0"/>
            </w:tcBorders>
            <w:vAlign w:val="center"/>
          </w:tcPr>
          <w:p w14:paraId="5820F882">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497" w:type="pct"/>
            <w:tcBorders>
              <w:top w:val="single" w:color="000000" w:sz="6" w:space="0"/>
              <w:left w:val="nil"/>
              <w:bottom w:val="single" w:color="000000" w:sz="6" w:space="0"/>
              <w:right w:val="single" w:color="000000" w:sz="6" w:space="0"/>
            </w:tcBorders>
            <w:vAlign w:val="center"/>
          </w:tcPr>
          <w:p w14:paraId="3035EFEE">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vAlign w:val="center"/>
          </w:tcPr>
          <w:p w14:paraId="05D8E89B">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3D912E0">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6DC93A78">
            <w:pPr>
              <w:rPr>
                <w:rFonts w:hint="default" w:cs="宋体"/>
                <w:sz w:val="18"/>
                <w:szCs w:val="18"/>
              </w:rPr>
            </w:pPr>
          </w:p>
        </w:tc>
      </w:tr>
      <w:tr w14:paraId="07D4C2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E5CAD21">
            <w:pPr>
              <w:jc w:val="both"/>
              <w:rPr>
                <w:rFonts w:hint="default" w:cs="宋体"/>
                <w:sz w:val="18"/>
                <w:szCs w:val="18"/>
              </w:rPr>
            </w:pPr>
            <w:r>
              <w:rPr>
                <w:rFonts w:cs="宋体"/>
                <w:sz w:val="18"/>
                <w:szCs w:val="18"/>
              </w:rPr>
              <w:t>HospizationID</w:t>
            </w:r>
          </w:p>
        </w:tc>
        <w:tc>
          <w:tcPr>
            <w:tcW w:w="713" w:type="pct"/>
            <w:tcBorders>
              <w:top w:val="single" w:color="000000" w:sz="6" w:space="0"/>
              <w:left w:val="nil"/>
              <w:bottom w:val="single" w:color="000000" w:sz="6" w:space="0"/>
              <w:right w:val="single" w:color="000000" w:sz="6" w:space="0"/>
            </w:tcBorders>
            <w:vAlign w:val="center"/>
          </w:tcPr>
          <w:p w14:paraId="410BF5A7">
            <w:pPr>
              <w:rPr>
                <w:rFonts w:hint="default" w:cs="宋体"/>
                <w:sz w:val="18"/>
                <w:szCs w:val="18"/>
              </w:rPr>
            </w:pPr>
            <w:r>
              <w:rPr>
                <w:rFonts w:cs="宋体"/>
                <w:sz w:val="18"/>
                <w:szCs w:val="18"/>
              </w:rPr>
              <w:t>住院号</w:t>
            </w:r>
          </w:p>
        </w:tc>
        <w:tc>
          <w:tcPr>
            <w:tcW w:w="1386" w:type="pct"/>
            <w:tcBorders>
              <w:top w:val="single" w:color="000000" w:sz="6" w:space="0"/>
              <w:left w:val="nil"/>
              <w:bottom w:val="single" w:color="000000" w:sz="6" w:space="0"/>
              <w:right w:val="single" w:color="000000" w:sz="6" w:space="0"/>
            </w:tcBorders>
            <w:vAlign w:val="center"/>
          </w:tcPr>
          <w:p w14:paraId="7486AE68">
            <w:pPr>
              <w:rPr>
                <w:rFonts w:hint="default" w:cs="宋体"/>
                <w:sz w:val="18"/>
                <w:szCs w:val="18"/>
              </w:rPr>
            </w:pPr>
            <w:r>
              <w:rPr>
                <w:rFonts w:cs="宋体"/>
                <w:sz w:val="18"/>
                <w:szCs w:val="18"/>
              </w:rPr>
              <w:t>按照某-特定编码规则赋予住院就诊对象的顺序号</w:t>
            </w:r>
          </w:p>
        </w:tc>
        <w:tc>
          <w:tcPr>
            <w:tcW w:w="497" w:type="pct"/>
            <w:tcBorders>
              <w:top w:val="single" w:color="000000" w:sz="6" w:space="0"/>
              <w:left w:val="nil"/>
              <w:bottom w:val="single" w:color="000000" w:sz="6" w:space="0"/>
              <w:right w:val="single" w:color="000000" w:sz="6" w:space="0"/>
            </w:tcBorders>
            <w:vAlign w:val="center"/>
          </w:tcPr>
          <w:p w14:paraId="199EBA9C">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vAlign w:val="center"/>
          </w:tcPr>
          <w:p w14:paraId="2A97F997">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63C595A5">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474B560F">
            <w:pPr>
              <w:rPr>
                <w:rFonts w:hint="default" w:cs="宋体"/>
                <w:sz w:val="18"/>
                <w:szCs w:val="18"/>
              </w:rPr>
            </w:pPr>
          </w:p>
        </w:tc>
      </w:tr>
      <w:tr w14:paraId="377E18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A28041">
            <w:pPr>
              <w:jc w:val="both"/>
              <w:rPr>
                <w:rFonts w:hint="default" w:cs="宋体"/>
                <w:sz w:val="18"/>
                <w:szCs w:val="18"/>
                <w:lang w:bidi="ar"/>
              </w:rPr>
            </w:pPr>
            <w:r>
              <w:rPr>
                <w:sz w:val="18"/>
                <w:szCs w:val="18"/>
              </w:rPr>
              <w:t>SSJCZBM1</w:t>
            </w:r>
          </w:p>
        </w:tc>
        <w:tc>
          <w:tcPr>
            <w:tcW w:w="713" w:type="pct"/>
            <w:tcBorders>
              <w:top w:val="single" w:color="000000" w:sz="6" w:space="0"/>
              <w:left w:val="nil"/>
              <w:bottom w:val="single" w:color="000000" w:sz="6" w:space="0"/>
              <w:right w:val="single" w:color="000000" w:sz="6" w:space="0"/>
            </w:tcBorders>
            <w:vAlign w:val="center"/>
          </w:tcPr>
          <w:p w14:paraId="12EF1CDE">
            <w:pPr>
              <w:rPr>
                <w:rFonts w:hint="default" w:cs="宋体"/>
                <w:sz w:val="18"/>
                <w:szCs w:val="18"/>
              </w:rPr>
            </w:pPr>
            <w:r>
              <w:rPr>
                <w:rFonts w:cs="宋体"/>
                <w:sz w:val="18"/>
                <w:szCs w:val="18"/>
              </w:rPr>
              <w:t>手术及操作编码</w:t>
            </w:r>
          </w:p>
        </w:tc>
        <w:tc>
          <w:tcPr>
            <w:tcW w:w="1386" w:type="pct"/>
            <w:tcBorders>
              <w:top w:val="single" w:color="000000" w:sz="6" w:space="0"/>
              <w:left w:val="nil"/>
              <w:bottom w:val="single" w:color="000000" w:sz="6" w:space="0"/>
              <w:right w:val="single" w:color="000000" w:sz="6" w:space="0"/>
            </w:tcBorders>
            <w:vAlign w:val="center"/>
          </w:tcPr>
          <w:p w14:paraId="585601D4">
            <w:pPr>
              <w:rPr>
                <w:rFonts w:hint="default" w:cs="宋体"/>
                <w:sz w:val="18"/>
                <w:szCs w:val="18"/>
              </w:rPr>
            </w:pPr>
            <w:r>
              <w:rPr>
                <w:rFonts w:cs="宋体"/>
                <w:sz w:val="18"/>
                <w:szCs w:val="18"/>
              </w:rPr>
              <w:t>患者住院期间实施的手术及操作在特定编码体系中的编码</w:t>
            </w:r>
          </w:p>
        </w:tc>
        <w:tc>
          <w:tcPr>
            <w:tcW w:w="497" w:type="pct"/>
            <w:tcBorders>
              <w:top w:val="single" w:color="000000" w:sz="6" w:space="0"/>
              <w:left w:val="nil"/>
              <w:bottom w:val="single" w:color="000000" w:sz="6" w:space="0"/>
              <w:right w:val="single" w:color="000000" w:sz="6" w:space="0"/>
            </w:tcBorders>
            <w:vAlign w:val="center"/>
          </w:tcPr>
          <w:p w14:paraId="05096CC0">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vAlign w:val="center"/>
          </w:tcPr>
          <w:p w14:paraId="1B16EE8A">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BBE55D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833510A">
            <w:pPr>
              <w:rPr>
                <w:rFonts w:hint="default" w:cs="宋体"/>
                <w:sz w:val="18"/>
                <w:szCs w:val="18"/>
              </w:rPr>
            </w:pPr>
            <w:r>
              <w:rPr>
                <w:rFonts w:cs="宋体"/>
                <w:sz w:val="18"/>
                <w:szCs w:val="18"/>
              </w:rPr>
              <w:t>HBCV05.01.035</w:t>
            </w:r>
          </w:p>
        </w:tc>
      </w:tr>
      <w:tr w14:paraId="5A7E54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5FCB465">
            <w:pPr>
              <w:textAlignment w:val="center"/>
              <w:rPr>
                <w:rFonts w:hint="default" w:ascii="宋体" w:hAnsi="宋体" w:eastAsia="宋体" w:cs="宋体"/>
                <w:sz w:val="18"/>
                <w:szCs w:val="18"/>
                <w:lang w:val="en-US" w:eastAsia="zh-CN" w:bidi="ar"/>
              </w:rPr>
            </w:pPr>
            <w:r>
              <w:rPr>
                <w:sz w:val="18"/>
                <w:szCs w:val="18"/>
              </w:rPr>
              <w:t>SSJCZMC1</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6597DA63">
            <w:pPr>
              <w:rPr>
                <w:rFonts w:hint="default" w:ascii="宋体" w:hAnsi="宋体" w:eastAsia="宋体" w:cs="宋体"/>
                <w:sz w:val="18"/>
                <w:szCs w:val="18"/>
                <w:lang w:val="en-US" w:eastAsia="zh-CN" w:bidi="ar-SA"/>
              </w:rPr>
            </w:pPr>
            <w:r>
              <w:rPr>
                <w:rFonts w:cs="宋体"/>
                <w:sz w:val="18"/>
                <w:szCs w:val="18"/>
              </w:rPr>
              <w:t>手术及操作名称</w:t>
            </w:r>
          </w:p>
        </w:tc>
        <w:tc>
          <w:tcPr>
            <w:tcW w:w="1386" w:type="pct"/>
            <w:tcBorders>
              <w:top w:val="single" w:color="000000" w:sz="6" w:space="0"/>
              <w:left w:val="nil"/>
              <w:bottom w:val="single" w:color="000000" w:sz="6" w:space="0"/>
              <w:right w:val="single" w:color="000000" w:sz="6" w:space="0"/>
            </w:tcBorders>
            <w:shd w:val="clear" w:color="auto" w:fill="auto"/>
            <w:vAlign w:val="center"/>
          </w:tcPr>
          <w:p w14:paraId="4FDE0853">
            <w:pPr>
              <w:rPr>
                <w:rFonts w:hint="default" w:ascii="宋体" w:hAnsi="宋体" w:eastAsia="宋体" w:cs="宋体"/>
                <w:sz w:val="18"/>
                <w:szCs w:val="18"/>
                <w:lang w:val="en-US" w:eastAsia="zh-CN" w:bidi="ar-SA"/>
              </w:rPr>
            </w:pPr>
            <w:r>
              <w:rPr>
                <w:rFonts w:cs="宋体"/>
                <w:sz w:val="18"/>
                <w:szCs w:val="18"/>
              </w:rPr>
              <w:t>标识按照《国际疾病分类 临床修订版ICD-9-CM》手术及操作的名称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4E92148E">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shd w:val="clear" w:color="auto" w:fill="auto"/>
            <w:vAlign w:val="center"/>
          </w:tcPr>
          <w:p w14:paraId="4E56C97D">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4D55AB25">
            <w:pPr>
              <w:textAlignment w:val="center"/>
              <w:rPr>
                <w:rFonts w:hint="default" w:ascii="宋体" w:hAnsi="宋体" w:eastAsia="宋体" w:cs="宋体"/>
                <w:sz w:val="18"/>
                <w:szCs w:val="18"/>
                <w:lang w:val="en-US" w:eastAsia="zh-CN" w:bidi="ar-SA"/>
              </w:rPr>
            </w:pPr>
            <w:r>
              <w:rPr>
                <w:rFonts w:cs="宋体"/>
                <w:sz w:val="18"/>
                <w:szCs w:val="18"/>
                <w:lang w:bidi="ar"/>
              </w:rPr>
              <w:t>80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7EF066">
            <w:pPr>
              <w:rPr>
                <w:rFonts w:hint="default" w:ascii="宋体" w:hAnsi="宋体" w:eastAsia="宋体" w:cs="宋体"/>
                <w:sz w:val="18"/>
                <w:szCs w:val="18"/>
                <w:lang w:val="en-US" w:eastAsia="zh-CN" w:bidi="ar-SA"/>
              </w:rPr>
            </w:pPr>
          </w:p>
        </w:tc>
      </w:tr>
      <w:tr w14:paraId="2ECBBB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C10B94">
            <w:pPr>
              <w:jc w:val="both"/>
              <w:rPr>
                <w:rFonts w:hint="default" w:cs="宋体"/>
                <w:sz w:val="18"/>
                <w:szCs w:val="18"/>
                <w:lang w:bidi="ar"/>
              </w:rPr>
            </w:pPr>
            <w:r>
              <w:rPr>
                <w:sz w:val="18"/>
                <w:szCs w:val="18"/>
              </w:rPr>
              <w:t>SSJCZRQ1</w:t>
            </w:r>
          </w:p>
        </w:tc>
        <w:tc>
          <w:tcPr>
            <w:tcW w:w="713" w:type="pct"/>
            <w:tcBorders>
              <w:top w:val="single" w:color="000000" w:sz="6" w:space="0"/>
              <w:left w:val="nil"/>
              <w:bottom w:val="single" w:color="000000" w:sz="6" w:space="0"/>
              <w:right w:val="single" w:color="000000" w:sz="6" w:space="0"/>
            </w:tcBorders>
            <w:vAlign w:val="center"/>
          </w:tcPr>
          <w:p w14:paraId="6309EE3C">
            <w:pPr>
              <w:rPr>
                <w:rFonts w:hint="default" w:cs="宋体"/>
                <w:sz w:val="18"/>
                <w:szCs w:val="18"/>
              </w:rPr>
            </w:pPr>
            <w:r>
              <w:rPr>
                <w:rFonts w:cs="宋体"/>
                <w:sz w:val="18"/>
                <w:szCs w:val="18"/>
              </w:rPr>
              <w:t>手术及操作日期</w:t>
            </w:r>
          </w:p>
        </w:tc>
        <w:tc>
          <w:tcPr>
            <w:tcW w:w="1386" w:type="pct"/>
            <w:tcBorders>
              <w:top w:val="single" w:color="000000" w:sz="6" w:space="0"/>
              <w:left w:val="nil"/>
              <w:bottom w:val="single" w:color="000000" w:sz="6" w:space="0"/>
              <w:right w:val="single" w:color="000000" w:sz="6" w:space="0"/>
            </w:tcBorders>
            <w:vAlign w:val="center"/>
          </w:tcPr>
          <w:p w14:paraId="2DCEDAF2">
            <w:pPr>
              <w:rPr>
                <w:rFonts w:hint="default" w:cs="宋体"/>
                <w:sz w:val="18"/>
                <w:szCs w:val="18"/>
              </w:rPr>
            </w:pPr>
            <w:r>
              <w:rPr>
                <w:rFonts w:cs="宋体"/>
                <w:sz w:val="18"/>
                <w:szCs w:val="18"/>
              </w:rPr>
              <w:t>对患者进行手术操作时的公元纪年日期的完整描述</w:t>
            </w:r>
          </w:p>
        </w:tc>
        <w:tc>
          <w:tcPr>
            <w:tcW w:w="497" w:type="pct"/>
            <w:tcBorders>
              <w:top w:val="single" w:color="000000" w:sz="6" w:space="0"/>
              <w:left w:val="nil"/>
              <w:bottom w:val="single" w:color="000000" w:sz="6" w:space="0"/>
              <w:right w:val="single" w:color="000000" w:sz="6" w:space="0"/>
            </w:tcBorders>
            <w:vAlign w:val="center"/>
          </w:tcPr>
          <w:p w14:paraId="16FBE228">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vAlign w:val="center"/>
          </w:tcPr>
          <w:p w14:paraId="47643045">
            <w:pPr>
              <w:jc w:val="center"/>
              <w:textAlignment w:val="center"/>
              <w:rPr>
                <w:rFonts w:hint="default" w:cs="宋体"/>
                <w:sz w:val="18"/>
                <w:szCs w:val="18"/>
              </w:rPr>
            </w:pPr>
            <w:r>
              <w:rPr>
                <w:rFonts w:hint="default" w:cs="宋体"/>
                <w:sz w:val="18"/>
                <w:szCs w:val="18"/>
                <w:lang w:bidi="ar"/>
              </w:rPr>
              <w:t>date</w:t>
            </w:r>
          </w:p>
        </w:tc>
        <w:tc>
          <w:tcPr>
            <w:tcW w:w="453" w:type="pct"/>
            <w:tcBorders>
              <w:top w:val="single" w:color="000000" w:sz="6" w:space="0"/>
              <w:left w:val="nil"/>
              <w:bottom w:val="single" w:color="000000" w:sz="6" w:space="0"/>
              <w:right w:val="single" w:color="000000" w:sz="6" w:space="0"/>
            </w:tcBorders>
            <w:vAlign w:val="center"/>
          </w:tcPr>
          <w:p w14:paraId="20BEC461">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0254619A">
            <w:pPr>
              <w:rPr>
                <w:rFonts w:hint="default" w:cs="宋体"/>
                <w:sz w:val="18"/>
                <w:szCs w:val="18"/>
              </w:rPr>
            </w:pPr>
          </w:p>
        </w:tc>
      </w:tr>
      <w:tr w14:paraId="533232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DB3DCA">
            <w:pPr>
              <w:jc w:val="both"/>
              <w:rPr>
                <w:rFonts w:hint="default" w:cs="宋体"/>
                <w:sz w:val="18"/>
                <w:szCs w:val="18"/>
                <w:lang w:bidi="ar"/>
              </w:rPr>
            </w:pPr>
            <w:r>
              <w:rPr>
                <w:sz w:val="18"/>
                <w:szCs w:val="18"/>
              </w:rPr>
              <w:t>SSJB1</w:t>
            </w:r>
          </w:p>
        </w:tc>
        <w:tc>
          <w:tcPr>
            <w:tcW w:w="713" w:type="pct"/>
            <w:tcBorders>
              <w:top w:val="single" w:color="000000" w:sz="6" w:space="0"/>
              <w:left w:val="nil"/>
              <w:bottom w:val="single" w:color="000000" w:sz="6" w:space="0"/>
              <w:right w:val="single" w:color="000000" w:sz="6" w:space="0"/>
            </w:tcBorders>
            <w:vAlign w:val="center"/>
          </w:tcPr>
          <w:p w14:paraId="77735EAF">
            <w:pPr>
              <w:rPr>
                <w:rFonts w:hint="default" w:cs="宋体"/>
                <w:sz w:val="18"/>
                <w:szCs w:val="18"/>
              </w:rPr>
            </w:pPr>
            <w:r>
              <w:rPr>
                <w:rFonts w:cs="宋体"/>
                <w:sz w:val="18"/>
                <w:szCs w:val="18"/>
              </w:rPr>
              <w:t>手术级别</w:t>
            </w:r>
          </w:p>
        </w:tc>
        <w:tc>
          <w:tcPr>
            <w:tcW w:w="1386" w:type="pct"/>
            <w:tcBorders>
              <w:top w:val="single" w:color="000000" w:sz="6" w:space="0"/>
              <w:left w:val="nil"/>
              <w:bottom w:val="single" w:color="000000" w:sz="6" w:space="0"/>
              <w:right w:val="single" w:color="000000" w:sz="6" w:space="0"/>
            </w:tcBorders>
            <w:vAlign w:val="center"/>
          </w:tcPr>
          <w:p w14:paraId="703EB41C">
            <w:pPr>
              <w:rPr>
                <w:rFonts w:hint="default" w:cs="宋体"/>
                <w:sz w:val="18"/>
                <w:szCs w:val="18"/>
              </w:rPr>
            </w:pPr>
            <w:r>
              <w:rPr>
                <w:rFonts w:cs="宋体"/>
                <w:sz w:val="18"/>
                <w:szCs w:val="18"/>
              </w:rPr>
              <w:t>按照手术分级管理制度，根据风险性和难易程度不同划分的手术级别在特定编码体系中的代码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42EA6670">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0BA69031">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66625FB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2B3E3DC3">
            <w:pPr>
              <w:rPr>
                <w:rFonts w:hint="default" w:cs="宋体"/>
                <w:sz w:val="18"/>
                <w:szCs w:val="18"/>
              </w:rPr>
            </w:pPr>
            <w:r>
              <w:rPr>
                <w:rFonts w:cs="宋体"/>
                <w:sz w:val="18"/>
                <w:szCs w:val="18"/>
              </w:rPr>
              <w:t>CV05.10.024</w:t>
            </w:r>
          </w:p>
        </w:tc>
      </w:tr>
      <w:tr w14:paraId="205767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8F879CA">
            <w:pPr>
              <w:jc w:val="both"/>
              <w:rPr>
                <w:rFonts w:hint="eastAsia" w:ascii="宋体" w:hAnsi="宋体" w:eastAsia="宋体" w:cs="Times New Roman"/>
                <w:sz w:val="18"/>
                <w:szCs w:val="18"/>
                <w:lang w:val="en-US" w:eastAsia="zh-CN" w:bidi="ar-SA"/>
              </w:rPr>
            </w:pPr>
            <w:r>
              <w:rPr>
                <w:sz w:val="18"/>
                <w:szCs w:val="18"/>
              </w:rPr>
              <w:t>SSJB</w:t>
            </w:r>
            <w:r>
              <w:rPr>
                <w:rFonts w:hint="eastAsia"/>
                <w:sz w:val="18"/>
                <w:szCs w:val="18"/>
                <w:lang w:val="en-US" w:eastAsia="zh-CN"/>
              </w:rPr>
              <w:t>1</w:t>
            </w:r>
            <w:r>
              <w:rPr>
                <w:sz w:val="18"/>
                <w:szCs w:val="18"/>
              </w:rPr>
              <w:t>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6C957F1A">
            <w:pPr>
              <w:rPr>
                <w:rFonts w:hint="eastAsia" w:ascii="宋体" w:hAnsi="宋体" w:eastAsia="宋体" w:cs="宋体"/>
                <w:sz w:val="18"/>
                <w:szCs w:val="18"/>
                <w:lang w:val="en-US" w:eastAsia="zh-CN" w:bidi="ar-SA"/>
              </w:rPr>
            </w:pPr>
            <w:r>
              <w:rPr>
                <w:rFonts w:cs="宋体"/>
                <w:sz w:val="18"/>
                <w:szCs w:val="18"/>
              </w:rPr>
              <w:t>手术级别名称</w:t>
            </w:r>
          </w:p>
        </w:tc>
        <w:tc>
          <w:tcPr>
            <w:tcW w:w="1386" w:type="pct"/>
            <w:tcBorders>
              <w:top w:val="single" w:color="000000" w:sz="6" w:space="0"/>
              <w:left w:val="nil"/>
              <w:bottom w:val="single" w:color="000000" w:sz="6" w:space="0"/>
              <w:right w:val="single" w:color="000000" w:sz="6" w:space="0"/>
            </w:tcBorders>
            <w:shd w:val="clear" w:color="auto" w:fill="auto"/>
            <w:vAlign w:val="center"/>
          </w:tcPr>
          <w:p w14:paraId="7F165F2A">
            <w:pPr>
              <w:rPr>
                <w:rFonts w:hint="eastAsia" w:ascii="宋体" w:hAnsi="宋体" w:eastAsia="宋体" w:cs="宋体"/>
                <w:sz w:val="18"/>
                <w:szCs w:val="18"/>
                <w:lang w:val="en-US" w:eastAsia="zh-CN" w:bidi="ar-SA"/>
              </w:rPr>
            </w:pPr>
            <w:r>
              <w:rPr>
                <w:rFonts w:cs="宋体"/>
                <w:sz w:val="18"/>
                <w:szCs w:val="18"/>
              </w:rPr>
              <w:t>按照手术分级管理制度，根据风险性和难易程度不同划分的手术级别在特定编码体系中的名称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5FFD25C3">
            <w:pPr>
              <w:jc w:val="center"/>
              <w:textAlignment w:val="center"/>
              <w:rPr>
                <w:rFonts w:hint="default" w:ascii="宋体" w:hAnsi="宋体" w:eastAsia="宋体" w:cs="宋体"/>
                <w:sz w:val="18"/>
                <w:szCs w:val="18"/>
                <w:lang w:val="en-US" w:eastAsia="zh-CN" w:bidi="ar"/>
              </w:rPr>
            </w:pPr>
          </w:p>
        </w:tc>
        <w:tc>
          <w:tcPr>
            <w:tcW w:w="521" w:type="pct"/>
            <w:tcBorders>
              <w:top w:val="single" w:color="000000" w:sz="6" w:space="0"/>
              <w:left w:val="nil"/>
              <w:bottom w:val="single" w:color="000000" w:sz="6" w:space="0"/>
              <w:right w:val="single" w:color="000000" w:sz="6" w:space="0"/>
            </w:tcBorders>
            <w:shd w:val="clear" w:color="auto" w:fill="auto"/>
            <w:vAlign w:val="center"/>
          </w:tcPr>
          <w:p w14:paraId="58B2810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43FD739">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AC4E31">
            <w:pPr>
              <w:rPr>
                <w:rFonts w:hint="default" w:ascii="宋体" w:hAnsi="宋体" w:eastAsia="宋体" w:cs="宋体"/>
                <w:sz w:val="18"/>
                <w:szCs w:val="18"/>
                <w:lang w:val="en-US" w:eastAsia="zh-CN" w:bidi="ar-SA"/>
              </w:rPr>
            </w:pPr>
          </w:p>
        </w:tc>
      </w:tr>
      <w:tr w14:paraId="3D9A5A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37FEEC7">
            <w:pPr>
              <w:textAlignment w:val="center"/>
              <w:rPr>
                <w:rFonts w:hint="default" w:cs="宋体"/>
                <w:sz w:val="18"/>
                <w:szCs w:val="18"/>
                <w:lang w:bidi="ar"/>
              </w:rPr>
            </w:pPr>
            <w:r>
              <w:rPr>
                <w:sz w:val="18"/>
                <w:szCs w:val="18"/>
              </w:rPr>
              <w:t>SZ1</w:t>
            </w:r>
          </w:p>
        </w:tc>
        <w:tc>
          <w:tcPr>
            <w:tcW w:w="713" w:type="pct"/>
            <w:tcBorders>
              <w:top w:val="single" w:color="000000" w:sz="6" w:space="0"/>
              <w:left w:val="nil"/>
              <w:bottom w:val="single" w:color="000000" w:sz="6" w:space="0"/>
              <w:right w:val="single" w:color="000000" w:sz="6" w:space="0"/>
            </w:tcBorders>
            <w:vAlign w:val="center"/>
          </w:tcPr>
          <w:p w14:paraId="6FFD2229">
            <w:pPr>
              <w:rPr>
                <w:rFonts w:hint="default" w:cs="宋体"/>
                <w:sz w:val="18"/>
                <w:szCs w:val="18"/>
              </w:rPr>
            </w:pPr>
            <w:r>
              <w:rPr>
                <w:rFonts w:cs="宋体"/>
                <w:sz w:val="18"/>
                <w:szCs w:val="18"/>
              </w:rPr>
              <w:t>术者</w:t>
            </w:r>
          </w:p>
        </w:tc>
        <w:tc>
          <w:tcPr>
            <w:tcW w:w="1386" w:type="pct"/>
            <w:tcBorders>
              <w:top w:val="single" w:color="000000" w:sz="6" w:space="0"/>
              <w:left w:val="nil"/>
              <w:bottom w:val="single" w:color="000000" w:sz="6" w:space="0"/>
              <w:right w:val="single" w:color="000000" w:sz="6" w:space="0"/>
            </w:tcBorders>
            <w:vAlign w:val="center"/>
          </w:tcPr>
          <w:p w14:paraId="3CB9E650">
            <w:pPr>
              <w:rPr>
                <w:rFonts w:hint="default" w:cs="宋体"/>
                <w:sz w:val="18"/>
                <w:szCs w:val="18"/>
              </w:rPr>
            </w:pPr>
            <w:r>
              <w:rPr>
                <w:rFonts w:cs="宋体"/>
                <w:sz w:val="18"/>
                <w:szCs w:val="18"/>
              </w:rPr>
              <w:t>为患者实施手术的主要执行人员在公安户籍管理部门正式登记注册的姓氏和名称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7B158779">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6EDBE977">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6DCB6AFE">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976AFD7">
            <w:pPr>
              <w:rPr>
                <w:rFonts w:hint="default" w:cs="宋体"/>
                <w:sz w:val="18"/>
                <w:szCs w:val="18"/>
              </w:rPr>
            </w:pPr>
          </w:p>
        </w:tc>
      </w:tr>
      <w:tr w14:paraId="030025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E4FB073">
            <w:pPr>
              <w:jc w:val="both"/>
              <w:rPr>
                <w:rFonts w:hint="default"/>
                <w:sz w:val="18"/>
                <w:szCs w:val="18"/>
              </w:rPr>
            </w:pPr>
            <w:r>
              <w:rPr>
                <w:sz w:val="18"/>
                <w:szCs w:val="18"/>
              </w:rPr>
              <w:t>YZ1</w:t>
            </w:r>
          </w:p>
        </w:tc>
        <w:tc>
          <w:tcPr>
            <w:tcW w:w="713" w:type="pct"/>
            <w:tcBorders>
              <w:top w:val="single" w:color="000000" w:sz="6" w:space="0"/>
              <w:left w:val="nil"/>
              <w:bottom w:val="single" w:color="000000" w:sz="6" w:space="0"/>
              <w:right w:val="single" w:color="000000" w:sz="6" w:space="0"/>
            </w:tcBorders>
            <w:vAlign w:val="center"/>
          </w:tcPr>
          <w:p w14:paraId="0112FB12">
            <w:pPr>
              <w:rPr>
                <w:rFonts w:hint="default" w:cs="宋体"/>
                <w:sz w:val="18"/>
                <w:szCs w:val="18"/>
              </w:rPr>
            </w:pPr>
            <w:r>
              <w:rPr>
                <w:rFonts w:cs="宋体"/>
                <w:sz w:val="18"/>
                <w:szCs w:val="18"/>
              </w:rPr>
              <w:t>I助</w:t>
            </w:r>
          </w:p>
        </w:tc>
        <w:tc>
          <w:tcPr>
            <w:tcW w:w="1386" w:type="pct"/>
            <w:tcBorders>
              <w:top w:val="single" w:color="000000" w:sz="6" w:space="0"/>
              <w:left w:val="nil"/>
              <w:bottom w:val="single" w:color="000000" w:sz="6" w:space="0"/>
              <w:right w:val="single" w:color="000000" w:sz="6" w:space="0"/>
            </w:tcBorders>
            <w:vAlign w:val="center"/>
          </w:tcPr>
          <w:p w14:paraId="326E2074">
            <w:pPr>
              <w:rPr>
                <w:rFonts w:hint="default" w:cs="宋体"/>
                <w:sz w:val="18"/>
                <w:szCs w:val="18"/>
              </w:rPr>
            </w:pPr>
            <w:r>
              <w:rPr>
                <w:rFonts w:cs="宋体"/>
                <w:sz w:val="18"/>
                <w:szCs w:val="18"/>
              </w:rPr>
              <w:t>协助手术者完成手术及操作的第 1 助手在公安户籍管理部门正式登记注册的姓氏和名称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5DB15B7E">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555B2F03">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06D4CB4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B709A3F">
            <w:pPr>
              <w:rPr>
                <w:rFonts w:hint="default" w:cs="宋体"/>
                <w:sz w:val="18"/>
                <w:szCs w:val="18"/>
              </w:rPr>
            </w:pPr>
          </w:p>
        </w:tc>
      </w:tr>
      <w:tr w14:paraId="001CE9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DD75572">
            <w:pPr>
              <w:jc w:val="both"/>
              <w:rPr>
                <w:rFonts w:hint="default"/>
                <w:sz w:val="18"/>
                <w:szCs w:val="18"/>
              </w:rPr>
            </w:pPr>
            <w:r>
              <w:rPr>
                <w:sz w:val="18"/>
                <w:szCs w:val="18"/>
              </w:rPr>
              <w:t>EZ1</w:t>
            </w:r>
          </w:p>
        </w:tc>
        <w:tc>
          <w:tcPr>
            <w:tcW w:w="713" w:type="pct"/>
            <w:tcBorders>
              <w:top w:val="single" w:color="000000" w:sz="6" w:space="0"/>
              <w:left w:val="nil"/>
              <w:bottom w:val="single" w:color="000000" w:sz="6" w:space="0"/>
              <w:right w:val="single" w:color="000000" w:sz="6" w:space="0"/>
            </w:tcBorders>
            <w:vAlign w:val="center"/>
          </w:tcPr>
          <w:p w14:paraId="66A0DDF3">
            <w:pPr>
              <w:rPr>
                <w:rFonts w:hint="default" w:cs="宋体"/>
                <w:sz w:val="18"/>
                <w:szCs w:val="18"/>
              </w:rPr>
            </w:pPr>
            <w:r>
              <w:rPr>
                <w:rFonts w:cs="宋体"/>
                <w:sz w:val="18"/>
                <w:szCs w:val="18"/>
              </w:rPr>
              <w:t>II助</w:t>
            </w:r>
          </w:p>
        </w:tc>
        <w:tc>
          <w:tcPr>
            <w:tcW w:w="1386" w:type="pct"/>
            <w:tcBorders>
              <w:top w:val="single" w:color="000000" w:sz="6" w:space="0"/>
              <w:left w:val="nil"/>
              <w:bottom w:val="single" w:color="000000" w:sz="6" w:space="0"/>
              <w:right w:val="single" w:color="000000" w:sz="6" w:space="0"/>
            </w:tcBorders>
            <w:vAlign w:val="center"/>
          </w:tcPr>
          <w:p w14:paraId="4231E33F">
            <w:pPr>
              <w:rPr>
                <w:rFonts w:hint="default" w:cs="宋体"/>
                <w:sz w:val="18"/>
                <w:szCs w:val="18"/>
              </w:rPr>
            </w:pPr>
            <w:r>
              <w:rPr>
                <w:rFonts w:cs="宋体"/>
                <w:sz w:val="18"/>
                <w:szCs w:val="18"/>
              </w:rPr>
              <w:t>协助手术者完成手术及操作的第II助手在公安户籍管理部门正式登记注册的姓氏和名称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40A39BA6">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1B04BBD9">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65452B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CE099FF">
            <w:pPr>
              <w:rPr>
                <w:rFonts w:hint="default" w:cs="宋体"/>
                <w:sz w:val="18"/>
                <w:szCs w:val="18"/>
              </w:rPr>
            </w:pPr>
          </w:p>
        </w:tc>
      </w:tr>
      <w:tr w14:paraId="0FBD74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EF9322">
            <w:pPr>
              <w:jc w:val="both"/>
              <w:rPr>
                <w:rFonts w:hint="default" w:cs="宋体"/>
                <w:sz w:val="18"/>
                <w:szCs w:val="18"/>
                <w:lang w:bidi="ar"/>
              </w:rPr>
            </w:pPr>
            <w:r>
              <w:rPr>
                <w:sz w:val="18"/>
                <w:szCs w:val="18"/>
              </w:rPr>
              <w:t>QKYLB1</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C044686">
            <w:pPr>
              <w:rPr>
                <w:rFonts w:hint="default" w:cs="宋体"/>
                <w:sz w:val="18"/>
                <w:szCs w:val="18"/>
              </w:rPr>
            </w:pPr>
            <w:r>
              <w:rPr>
                <w:rFonts w:cs="宋体"/>
                <w:sz w:val="18"/>
                <w:szCs w:val="18"/>
              </w:rPr>
              <w:t>手术切口类别</w:t>
            </w:r>
          </w:p>
        </w:tc>
        <w:tc>
          <w:tcPr>
            <w:tcW w:w="1386" w:type="pct"/>
            <w:tcBorders>
              <w:top w:val="single" w:color="000000" w:sz="6" w:space="0"/>
              <w:left w:val="nil"/>
              <w:bottom w:val="single" w:color="000000" w:sz="6" w:space="0"/>
              <w:right w:val="single" w:color="000000" w:sz="6" w:space="0"/>
            </w:tcBorders>
            <w:shd w:val="clear" w:color="auto" w:fill="auto"/>
            <w:vAlign w:val="center"/>
          </w:tcPr>
          <w:p w14:paraId="59F36B0E">
            <w:pPr>
              <w:rPr>
                <w:rFonts w:hint="default" w:cs="宋体"/>
                <w:sz w:val="18"/>
                <w:szCs w:val="18"/>
              </w:rPr>
            </w:pPr>
            <w:r>
              <w:rPr>
                <w:rFonts w:cs="宋体"/>
                <w:sz w:val="18"/>
                <w:szCs w:val="18"/>
              </w:rPr>
              <w:t>手术切口类别的分类在特定编码体系中的代码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4B8FF445">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3CE32264">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3D9D88F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vAlign w:val="center"/>
          </w:tcPr>
          <w:p w14:paraId="30473D54">
            <w:pPr>
              <w:rPr>
                <w:rFonts w:hint="default" w:cs="宋体"/>
                <w:sz w:val="18"/>
                <w:szCs w:val="18"/>
              </w:rPr>
            </w:pPr>
            <w:r>
              <w:rPr>
                <w:rFonts w:cs="宋体"/>
                <w:sz w:val="18"/>
                <w:szCs w:val="18"/>
              </w:rPr>
              <w:t>CV05.10.022</w:t>
            </w:r>
          </w:p>
        </w:tc>
      </w:tr>
      <w:tr w14:paraId="28440A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3FD4063">
            <w:pPr>
              <w:jc w:val="both"/>
              <w:rPr>
                <w:rFonts w:hint="eastAsia" w:ascii="宋体" w:hAnsi="宋体" w:eastAsia="宋体" w:cs="Times New Roman"/>
                <w:sz w:val="18"/>
                <w:szCs w:val="18"/>
                <w:lang w:val="en-US" w:eastAsia="zh-CN" w:bidi="ar-SA"/>
              </w:rPr>
            </w:pPr>
            <w:r>
              <w:rPr>
                <w:sz w:val="18"/>
                <w:szCs w:val="18"/>
              </w:rPr>
              <w:t>QKYLB</w:t>
            </w:r>
            <w:r>
              <w:rPr>
                <w:rFonts w:hint="eastAsia"/>
                <w:sz w:val="18"/>
                <w:szCs w:val="18"/>
                <w:lang w:val="en-US" w:eastAsia="zh-CN"/>
              </w:rPr>
              <w:t>1</w:t>
            </w:r>
            <w:r>
              <w:rPr>
                <w:sz w:val="18"/>
                <w:szCs w:val="18"/>
              </w:rPr>
              <w:t>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44079167">
            <w:pPr>
              <w:rPr>
                <w:rFonts w:hint="eastAsia" w:ascii="宋体" w:hAnsi="宋体" w:eastAsia="宋体" w:cs="宋体"/>
                <w:sz w:val="18"/>
                <w:szCs w:val="18"/>
                <w:lang w:val="en-US" w:eastAsia="zh-CN" w:bidi="ar-SA"/>
              </w:rPr>
            </w:pPr>
            <w:r>
              <w:rPr>
                <w:rFonts w:cs="宋体"/>
                <w:sz w:val="18"/>
                <w:szCs w:val="18"/>
              </w:rPr>
              <w:t>手术切口类别名称</w:t>
            </w:r>
          </w:p>
        </w:tc>
        <w:tc>
          <w:tcPr>
            <w:tcW w:w="1386" w:type="pct"/>
            <w:tcBorders>
              <w:top w:val="single" w:color="000000" w:sz="6" w:space="0"/>
              <w:left w:val="nil"/>
              <w:bottom w:val="single" w:color="000000" w:sz="6" w:space="0"/>
              <w:right w:val="single" w:color="000000" w:sz="6" w:space="0"/>
            </w:tcBorders>
            <w:shd w:val="clear" w:color="auto" w:fill="auto"/>
            <w:vAlign w:val="center"/>
          </w:tcPr>
          <w:p w14:paraId="08489135">
            <w:pPr>
              <w:rPr>
                <w:rFonts w:hint="eastAsia" w:ascii="宋体" w:hAnsi="宋体" w:eastAsia="宋体" w:cs="宋体"/>
                <w:sz w:val="18"/>
                <w:szCs w:val="18"/>
                <w:lang w:val="en-US" w:eastAsia="zh-CN" w:bidi="ar-SA"/>
              </w:rPr>
            </w:pPr>
            <w:r>
              <w:rPr>
                <w:rFonts w:cs="宋体"/>
                <w:sz w:val="18"/>
                <w:szCs w:val="18"/>
              </w:rPr>
              <w:t>手术切口类别的分类在特定编码体系中的名称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7DFC35A0">
            <w:pPr>
              <w:jc w:val="center"/>
              <w:textAlignment w:val="center"/>
              <w:rPr>
                <w:rFonts w:hint="default" w:ascii="宋体" w:hAnsi="宋体" w:eastAsia="宋体" w:cs="宋体"/>
                <w:sz w:val="18"/>
                <w:szCs w:val="18"/>
                <w:lang w:val="en-US" w:eastAsia="zh-CN" w:bidi="ar"/>
              </w:rPr>
            </w:pPr>
          </w:p>
        </w:tc>
        <w:tc>
          <w:tcPr>
            <w:tcW w:w="521" w:type="pct"/>
            <w:tcBorders>
              <w:top w:val="single" w:color="000000" w:sz="6" w:space="0"/>
              <w:left w:val="nil"/>
              <w:bottom w:val="single" w:color="000000" w:sz="6" w:space="0"/>
              <w:right w:val="single" w:color="000000" w:sz="6" w:space="0"/>
            </w:tcBorders>
            <w:shd w:val="clear" w:color="auto" w:fill="auto"/>
            <w:vAlign w:val="center"/>
          </w:tcPr>
          <w:p w14:paraId="604E627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D98428C">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376C0DF">
            <w:pPr>
              <w:rPr>
                <w:rFonts w:hint="eastAsia" w:ascii="宋体" w:hAnsi="宋体" w:eastAsia="宋体" w:cs="宋体"/>
                <w:sz w:val="18"/>
                <w:szCs w:val="18"/>
                <w:lang w:val="en-US" w:eastAsia="zh-CN" w:bidi="ar-SA"/>
              </w:rPr>
            </w:pPr>
          </w:p>
        </w:tc>
      </w:tr>
      <w:tr w14:paraId="36EF90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9D08F6A">
            <w:pPr>
              <w:jc w:val="both"/>
              <w:rPr>
                <w:rFonts w:hint="default" w:cs="宋体"/>
                <w:sz w:val="18"/>
                <w:szCs w:val="18"/>
                <w:lang w:bidi="ar"/>
              </w:rPr>
            </w:pPr>
            <w:r>
              <w:rPr>
                <w:sz w:val="18"/>
                <w:szCs w:val="18"/>
              </w:rPr>
              <w:t>QKDJ1</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AA740FB">
            <w:pPr>
              <w:rPr>
                <w:rFonts w:hint="default" w:cs="宋体"/>
                <w:sz w:val="18"/>
                <w:szCs w:val="18"/>
              </w:rPr>
            </w:pPr>
            <w:r>
              <w:rPr>
                <w:rFonts w:cs="宋体"/>
                <w:sz w:val="18"/>
                <w:szCs w:val="18"/>
              </w:rPr>
              <w:t>手术切口愈合等级</w:t>
            </w:r>
          </w:p>
        </w:tc>
        <w:tc>
          <w:tcPr>
            <w:tcW w:w="1386" w:type="pct"/>
            <w:tcBorders>
              <w:top w:val="single" w:color="000000" w:sz="6" w:space="0"/>
              <w:left w:val="nil"/>
              <w:bottom w:val="single" w:color="000000" w:sz="6" w:space="0"/>
              <w:right w:val="single" w:color="000000" w:sz="6" w:space="0"/>
            </w:tcBorders>
            <w:shd w:val="clear" w:color="auto" w:fill="auto"/>
            <w:vAlign w:val="center"/>
          </w:tcPr>
          <w:p w14:paraId="1137AEEC">
            <w:pPr>
              <w:rPr>
                <w:rFonts w:hint="default" w:cs="宋体"/>
                <w:sz w:val="18"/>
                <w:szCs w:val="18"/>
              </w:rPr>
            </w:pPr>
            <w:r>
              <w:rPr>
                <w:rFonts w:cs="宋体"/>
                <w:sz w:val="18"/>
                <w:szCs w:val="18"/>
              </w:rPr>
              <w:t>手术切口愈合的等级代码</w:t>
            </w:r>
          </w:p>
        </w:tc>
        <w:tc>
          <w:tcPr>
            <w:tcW w:w="497" w:type="pct"/>
            <w:tcBorders>
              <w:top w:val="single" w:color="000000" w:sz="6" w:space="0"/>
              <w:left w:val="nil"/>
              <w:bottom w:val="single" w:color="000000" w:sz="6" w:space="0"/>
              <w:right w:val="single" w:color="000000" w:sz="6" w:space="0"/>
            </w:tcBorders>
            <w:vAlign w:val="center"/>
          </w:tcPr>
          <w:p w14:paraId="58C0C46C">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01EAA862">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54592664">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BFC63BB">
            <w:pPr>
              <w:rPr>
                <w:rFonts w:hint="default" w:cs="宋体"/>
                <w:sz w:val="18"/>
                <w:szCs w:val="18"/>
              </w:rPr>
            </w:pPr>
            <w:r>
              <w:rPr>
                <w:rFonts w:cs="宋体"/>
                <w:sz w:val="18"/>
                <w:szCs w:val="18"/>
              </w:rPr>
              <w:t>CV05.10.023</w:t>
            </w:r>
          </w:p>
        </w:tc>
      </w:tr>
      <w:tr w14:paraId="22FC30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1225597">
            <w:pPr>
              <w:textAlignment w:val="center"/>
              <w:rPr>
                <w:rFonts w:hint="eastAsia" w:ascii="宋体" w:hAnsi="宋体" w:eastAsia="宋体" w:cs="Times New Roman"/>
                <w:sz w:val="18"/>
                <w:szCs w:val="18"/>
                <w:lang w:val="en-US" w:eastAsia="zh-CN" w:bidi="ar-SA"/>
              </w:rPr>
            </w:pPr>
            <w:r>
              <w:rPr>
                <w:rFonts w:cs="宋体"/>
                <w:sz w:val="18"/>
                <w:szCs w:val="18"/>
              </w:rPr>
              <w:t>MZFFMC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1E5A227">
            <w:pPr>
              <w:rPr>
                <w:rFonts w:hint="eastAsia" w:ascii="宋体" w:hAnsi="宋体" w:eastAsia="宋体" w:cs="宋体"/>
                <w:sz w:val="18"/>
                <w:szCs w:val="18"/>
                <w:lang w:val="en-US" w:eastAsia="zh-CN" w:bidi="ar-SA"/>
              </w:rPr>
            </w:pPr>
            <w:r>
              <w:rPr>
                <w:rFonts w:cs="宋体"/>
                <w:sz w:val="18"/>
                <w:szCs w:val="18"/>
              </w:rPr>
              <w:t>麻醉方法名称</w:t>
            </w:r>
          </w:p>
        </w:tc>
        <w:tc>
          <w:tcPr>
            <w:tcW w:w="1386" w:type="pct"/>
            <w:tcBorders>
              <w:top w:val="single" w:color="000000" w:sz="6" w:space="0"/>
              <w:left w:val="nil"/>
              <w:bottom w:val="single" w:color="000000" w:sz="6" w:space="0"/>
              <w:right w:val="single" w:color="000000" w:sz="6" w:space="0"/>
            </w:tcBorders>
            <w:shd w:val="clear" w:color="auto" w:fill="auto"/>
            <w:vAlign w:val="center"/>
          </w:tcPr>
          <w:p w14:paraId="3D261DC0">
            <w:pPr>
              <w:rPr>
                <w:rFonts w:hint="eastAsia" w:ascii="宋体" w:hAnsi="宋体" w:eastAsia="宋体" w:cs="宋体"/>
                <w:sz w:val="18"/>
                <w:szCs w:val="18"/>
                <w:lang w:val="en-US" w:eastAsia="zh-CN" w:bidi="ar-SA"/>
              </w:rPr>
            </w:pPr>
            <w:r>
              <w:rPr>
                <w:rFonts w:cs="宋体"/>
                <w:sz w:val="18"/>
                <w:szCs w:val="18"/>
              </w:rPr>
              <w:t>患者实施手术及操作时所采用的麻醉方法名称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2D934739">
            <w:pPr>
              <w:jc w:val="center"/>
              <w:textAlignment w:val="center"/>
              <w:rPr>
                <w:rFonts w:hint="default" w:ascii="宋体" w:hAnsi="宋体" w:eastAsia="宋体" w:cs="宋体"/>
                <w:sz w:val="18"/>
                <w:szCs w:val="18"/>
                <w:lang w:val="en-US" w:eastAsia="zh-CN" w:bidi="ar"/>
              </w:rPr>
            </w:pPr>
          </w:p>
        </w:tc>
        <w:tc>
          <w:tcPr>
            <w:tcW w:w="521" w:type="pct"/>
            <w:tcBorders>
              <w:top w:val="single" w:color="000000" w:sz="6" w:space="0"/>
              <w:left w:val="nil"/>
              <w:bottom w:val="single" w:color="000000" w:sz="6" w:space="0"/>
              <w:right w:val="single" w:color="000000" w:sz="6" w:space="0"/>
            </w:tcBorders>
            <w:shd w:val="clear" w:color="auto" w:fill="auto"/>
            <w:vAlign w:val="center"/>
          </w:tcPr>
          <w:p w14:paraId="59BE868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BC5DF83">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B956BEA">
            <w:pPr>
              <w:rPr>
                <w:rFonts w:hint="eastAsia" w:ascii="宋体" w:hAnsi="宋体" w:eastAsia="宋体" w:cs="宋体"/>
                <w:sz w:val="18"/>
                <w:szCs w:val="18"/>
                <w:lang w:val="en-US" w:eastAsia="zh-CN" w:bidi="ar-SA"/>
              </w:rPr>
            </w:pPr>
          </w:p>
        </w:tc>
      </w:tr>
      <w:tr w14:paraId="70E739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8431016">
            <w:pPr>
              <w:textAlignment w:val="center"/>
              <w:rPr>
                <w:rFonts w:hint="default" w:cs="宋体"/>
                <w:sz w:val="18"/>
                <w:szCs w:val="18"/>
                <w:lang w:bidi="ar"/>
              </w:rPr>
            </w:pPr>
            <w:r>
              <w:rPr>
                <w:sz w:val="18"/>
                <w:szCs w:val="18"/>
              </w:rPr>
              <w:t>MZF</w:t>
            </w:r>
            <w:r>
              <w:rPr>
                <w:rFonts w:hint="eastAsia"/>
                <w:sz w:val="18"/>
                <w:szCs w:val="18"/>
                <w:lang w:val="en-US" w:eastAsia="zh-CN"/>
              </w:rPr>
              <w:t>FDM</w:t>
            </w:r>
          </w:p>
        </w:tc>
        <w:tc>
          <w:tcPr>
            <w:tcW w:w="713" w:type="pct"/>
            <w:tcBorders>
              <w:top w:val="single" w:color="000000" w:sz="6" w:space="0"/>
              <w:left w:val="nil"/>
              <w:bottom w:val="single" w:color="000000" w:sz="6" w:space="0"/>
              <w:right w:val="single" w:color="000000" w:sz="6" w:space="0"/>
            </w:tcBorders>
            <w:vAlign w:val="center"/>
          </w:tcPr>
          <w:p w14:paraId="0CC0CA7A">
            <w:pPr>
              <w:rPr>
                <w:rFonts w:hint="default" w:cs="宋体"/>
                <w:sz w:val="18"/>
                <w:szCs w:val="18"/>
              </w:rPr>
            </w:pPr>
            <w:r>
              <w:rPr>
                <w:rFonts w:cs="宋体"/>
                <w:sz w:val="18"/>
                <w:szCs w:val="18"/>
              </w:rPr>
              <w:t>麻醉方法代码</w:t>
            </w:r>
          </w:p>
        </w:tc>
        <w:tc>
          <w:tcPr>
            <w:tcW w:w="1386" w:type="pct"/>
            <w:tcBorders>
              <w:top w:val="single" w:color="000000" w:sz="6" w:space="0"/>
              <w:left w:val="nil"/>
              <w:bottom w:val="single" w:color="000000" w:sz="6" w:space="0"/>
              <w:right w:val="single" w:color="000000" w:sz="6" w:space="0"/>
            </w:tcBorders>
            <w:vAlign w:val="center"/>
          </w:tcPr>
          <w:p w14:paraId="3142F4D4">
            <w:pPr>
              <w:rPr>
                <w:rFonts w:hint="default" w:cs="宋体"/>
                <w:sz w:val="18"/>
                <w:szCs w:val="18"/>
              </w:rPr>
            </w:pPr>
            <w:r>
              <w:rPr>
                <w:rFonts w:cs="宋体"/>
                <w:sz w:val="18"/>
                <w:szCs w:val="18"/>
              </w:rPr>
              <w:t>为患者进行手术、操作时使用的麻醉方法在特定编码体系中的代码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6A0B318E">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23438218">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2A74E55">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7D297B1">
            <w:pPr>
              <w:rPr>
                <w:rFonts w:hint="default" w:cs="宋体"/>
                <w:sz w:val="18"/>
                <w:szCs w:val="18"/>
              </w:rPr>
            </w:pPr>
            <w:r>
              <w:rPr>
                <w:rFonts w:cs="宋体"/>
                <w:sz w:val="18"/>
                <w:szCs w:val="18"/>
              </w:rPr>
              <w:t>CV06.00.103</w:t>
            </w:r>
          </w:p>
        </w:tc>
      </w:tr>
      <w:tr w14:paraId="59A804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22317BB">
            <w:pPr>
              <w:textAlignment w:val="center"/>
              <w:rPr>
                <w:rFonts w:hint="default" w:cs="宋体"/>
                <w:sz w:val="18"/>
                <w:szCs w:val="18"/>
                <w:lang w:bidi="ar"/>
              </w:rPr>
            </w:pPr>
            <w:r>
              <w:rPr>
                <w:sz w:val="18"/>
                <w:szCs w:val="18"/>
              </w:rPr>
              <w:t>MZY</w:t>
            </w:r>
            <w:r>
              <w:rPr>
                <w:rFonts w:hint="eastAsia"/>
                <w:sz w:val="18"/>
                <w:szCs w:val="18"/>
                <w:lang w:val="en-US" w:eastAsia="zh-CN"/>
              </w:rPr>
              <w:t>S</w:t>
            </w:r>
          </w:p>
        </w:tc>
        <w:tc>
          <w:tcPr>
            <w:tcW w:w="713" w:type="pct"/>
            <w:tcBorders>
              <w:top w:val="single" w:color="000000" w:sz="6" w:space="0"/>
              <w:left w:val="nil"/>
              <w:bottom w:val="single" w:color="000000" w:sz="6" w:space="0"/>
              <w:right w:val="single" w:color="000000" w:sz="6" w:space="0"/>
            </w:tcBorders>
            <w:vAlign w:val="center"/>
          </w:tcPr>
          <w:p w14:paraId="75300E88">
            <w:pPr>
              <w:rPr>
                <w:rFonts w:hint="default" w:cs="宋体"/>
                <w:sz w:val="18"/>
                <w:szCs w:val="18"/>
              </w:rPr>
            </w:pPr>
            <w:r>
              <w:rPr>
                <w:rFonts w:cs="宋体"/>
                <w:sz w:val="18"/>
                <w:szCs w:val="18"/>
              </w:rPr>
              <w:t>麻醉医师姓名</w:t>
            </w:r>
          </w:p>
        </w:tc>
        <w:tc>
          <w:tcPr>
            <w:tcW w:w="1386" w:type="pct"/>
            <w:tcBorders>
              <w:top w:val="single" w:color="000000" w:sz="6" w:space="0"/>
              <w:left w:val="nil"/>
              <w:bottom w:val="single" w:color="000000" w:sz="6" w:space="0"/>
              <w:right w:val="single" w:color="000000" w:sz="6" w:space="0"/>
            </w:tcBorders>
            <w:vAlign w:val="center"/>
          </w:tcPr>
          <w:p w14:paraId="7A0D9718">
            <w:pPr>
              <w:rPr>
                <w:rFonts w:hint="default" w:cs="宋体"/>
                <w:sz w:val="18"/>
                <w:szCs w:val="18"/>
              </w:rPr>
            </w:pPr>
            <w:r>
              <w:rPr>
                <w:rFonts w:cs="宋体"/>
                <w:sz w:val="18"/>
                <w:szCs w:val="18"/>
              </w:rPr>
              <w:t>对患者实施麻醉的麻醉医师签署的在公安户籍管理部门正式登记注册的姓氏和名称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487422AB">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2F2A1B90">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44D02DAD">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9E458C6">
            <w:pPr>
              <w:rPr>
                <w:rFonts w:hint="default" w:cs="宋体"/>
                <w:sz w:val="18"/>
                <w:szCs w:val="18"/>
              </w:rPr>
            </w:pPr>
          </w:p>
        </w:tc>
      </w:tr>
      <w:tr w14:paraId="0B9172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6CA33E7">
            <w:pPr>
              <w:jc w:val="both"/>
              <w:rPr>
                <w:rFonts w:hint="default"/>
                <w:sz w:val="18"/>
                <w:szCs w:val="18"/>
              </w:rPr>
            </w:pPr>
            <w:r>
              <w:rPr>
                <w:sz w:val="18"/>
                <w:szCs w:val="18"/>
              </w:rPr>
              <w:t>SSJCZBM2</w:t>
            </w:r>
          </w:p>
        </w:tc>
        <w:tc>
          <w:tcPr>
            <w:tcW w:w="713" w:type="pct"/>
            <w:tcBorders>
              <w:top w:val="single" w:color="000000" w:sz="6" w:space="0"/>
              <w:left w:val="nil"/>
              <w:bottom w:val="single" w:color="000000" w:sz="6" w:space="0"/>
              <w:right w:val="single" w:color="000000" w:sz="6" w:space="0"/>
            </w:tcBorders>
            <w:vAlign w:val="center"/>
          </w:tcPr>
          <w:p w14:paraId="063BE026">
            <w:pPr>
              <w:rPr>
                <w:rFonts w:hint="default" w:cs="宋体"/>
                <w:sz w:val="18"/>
                <w:szCs w:val="18"/>
              </w:rPr>
            </w:pPr>
            <w:r>
              <w:rPr>
                <w:rFonts w:cs="宋体"/>
                <w:sz w:val="18"/>
                <w:szCs w:val="18"/>
              </w:rPr>
              <w:t>手术及操作编码</w:t>
            </w:r>
          </w:p>
        </w:tc>
        <w:tc>
          <w:tcPr>
            <w:tcW w:w="1386" w:type="pct"/>
            <w:tcBorders>
              <w:top w:val="single" w:color="000000" w:sz="6" w:space="0"/>
              <w:left w:val="nil"/>
              <w:bottom w:val="single" w:color="000000" w:sz="6" w:space="0"/>
              <w:right w:val="single" w:color="000000" w:sz="6" w:space="0"/>
            </w:tcBorders>
            <w:vAlign w:val="center"/>
          </w:tcPr>
          <w:p w14:paraId="219D42B5">
            <w:pPr>
              <w:rPr>
                <w:rFonts w:hint="default" w:cs="宋体"/>
                <w:sz w:val="18"/>
                <w:szCs w:val="18"/>
              </w:rPr>
            </w:pPr>
            <w:r>
              <w:rPr>
                <w:rFonts w:cs="宋体"/>
                <w:sz w:val="18"/>
                <w:szCs w:val="18"/>
              </w:rPr>
              <w:t>患者住院期间实施的手术及操作在特定编码体系中的编码</w:t>
            </w:r>
          </w:p>
        </w:tc>
        <w:tc>
          <w:tcPr>
            <w:tcW w:w="497" w:type="pct"/>
            <w:tcBorders>
              <w:top w:val="single" w:color="000000" w:sz="6" w:space="0"/>
              <w:left w:val="nil"/>
              <w:bottom w:val="single" w:color="000000" w:sz="6" w:space="0"/>
              <w:right w:val="single" w:color="000000" w:sz="6" w:space="0"/>
            </w:tcBorders>
            <w:vAlign w:val="center"/>
          </w:tcPr>
          <w:p w14:paraId="2310633F">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1B2FCB38">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0B08517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1EE59F2">
            <w:pPr>
              <w:rPr>
                <w:rFonts w:hint="default" w:cs="宋体"/>
                <w:sz w:val="18"/>
                <w:szCs w:val="18"/>
              </w:rPr>
            </w:pPr>
            <w:r>
              <w:rPr>
                <w:rFonts w:cs="宋体"/>
                <w:sz w:val="18"/>
                <w:szCs w:val="18"/>
              </w:rPr>
              <w:t>HBCV05.01.035</w:t>
            </w:r>
          </w:p>
        </w:tc>
      </w:tr>
      <w:tr w14:paraId="73DAFB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7B4AEC5">
            <w:pPr>
              <w:jc w:val="both"/>
              <w:rPr>
                <w:rFonts w:hint="default" w:ascii="宋体" w:hAnsi="宋体" w:eastAsia="宋体" w:cs="Times New Roman"/>
                <w:sz w:val="18"/>
                <w:szCs w:val="18"/>
                <w:lang w:val="en-US" w:eastAsia="zh-CN" w:bidi="ar-SA"/>
              </w:rPr>
            </w:pPr>
            <w:r>
              <w:rPr>
                <w:sz w:val="18"/>
                <w:szCs w:val="18"/>
              </w:rPr>
              <w:t>SSJCZ</w:t>
            </w:r>
            <w:r>
              <w:rPr>
                <w:rFonts w:hint="eastAsia"/>
                <w:sz w:val="18"/>
                <w:szCs w:val="18"/>
                <w:lang w:val="en-US" w:eastAsia="zh-CN"/>
              </w:rPr>
              <w:t>MC2</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DA18CD7">
            <w:pPr>
              <w:rPr>
                <w:rFonts w:hint="default" w:ascii="宋体" w:hAnsi="宋体" w:eastAsia="宋体" w:cs="宋体"/>
                <w:sz w:val="18"/>
                <w:szCs w:val="18"/>
                <w:lang w:val="en-US" w:eastAsia="zh-CN" w:bidi="ar-SA"/>
              </w:rPr>
            </w:pPr>
            <w:r>
              <w:rPr>
                <w:rFonts w:cs="宋体"/>
                <w:sz w:val="18"/>
                <w:szCs w:val="18"/>
              </w:rPr>
              <w:t>手术及操作</w:t>
            </w:r>
            <w:r>
              <w:rPr>
                <w:rFonts w:hint="eastAsia" w:cs="宋体"/>
                <w:sz w:val="18"/>
                <w:szCs w:val="18"/>
                <w:lang w:val="en-US" w:eastAsia="zh-CN"/>
              </w:rPr>
              <w:t>名称</w:t>
            </w:r>
          </w:p>
        </w:tc>
        <w:tc>
          <w:tcPr>
            <w:tcW w:w="1386" w:type="pct"/>
            <w:tcBorders>
              <w:top w:val="single" w:color="000000" w:sz="6" w:space="0"/>
              <w:left w:val="nil"/>
              <w:bottom w:val="single" w:color="000000" w:sz="6" w:space="0"/>
              <w:right w:val="single" w:color="000000" w:sz="6" w:space="0"/>
            </w:tcBorders>
            <w:shd w:val="clear" w:color="auto" w:fill="auto"/>
            <w:vAlign w:val="center"/>
          </w:tcPr>
          <w:p w14:paraId="569CD72E">
            <w:pPr>
              <w:rPr>
                <w:rFonts w:hint="default" w:ascii="宋体" w:hAnsi="宋体" w:eastAsia="宋体" w:cs="宋体"/>
                <w:sz w:val="18"/>
                <w:szCs w:val="18"/>
                <w:lang w:val="en-US" w:eastAsia="zh-CN" w:bidi="ar-SA"/>
              </w:rPr>
            </w:pPr>
            <w:r>
              <w:rPr>
                <w:rFonts w:cs="宋体"/>
                <w:sz w:val="18"/>
                <w:szCs w:val="18"/>
              </w:rPr>
              <w:t>患者住院期间实施的手术及操作在特定编码体系中的</w:t>
            </w:r>
            <w:r>
              <w:rPr>
                <w:rFonts w:hint="eastAsia" w:cs="宋体"/>
                <w:sz w:val="18"/>
                <w:szCs w:val="18"/>
                <w:lang w:val="en-US" w:eastAsia="zh-CN"/>
              </w:rPr>
              <w:t>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7F6F6D9E">
            <w:pPr>
              <w:jc w:val="center"/>
              <w:textAlignment w:val="center"/>
              <w:rPr>
                <w:rFonts w:hint="default" w:ascii="宋体" w:hAnsi="宋体" w:eastAsia="宋体" w:cs="宋体"/>
                <w:sz w:val="18"/>
                <w:szCs w:val="18"/>
                <w:lang w:val="en-US" w:eastAsia="zh-CN" w:bidi="ar"/>
              </w:rPr>
            </w:pPr>
          </w:p>
        </w:tc>
        <w:tc>
          <w:tcPr>
            <w:tcW w:w="521" w:type="pct"/>
            <w:tcBorders>
              <w:top w:val="single" w:color="000000" w:sz="6" w:space="0"/>
              <w:left w:val="nil"/>
              <w:bottom w:val="single" w:color="000000" w:sz="6" w:space="0"/>
              <w:right w:val="single" w:color="000000" w:sz="6" w:space="0"/>
            </w:tcBorders>
            <w:shd w:val="clear" w:color="auto" w:fill="auto"/>
            <w:vAlign w:val="center"/>
          </w:tcPr>
          <w:p w14:paraId="51467487">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EB238B6">
            <w:pPr>
              <w:textAlignment w:val="center"/>
              <w:rPr>
                <w:rFonts w:hint="default" w:ascii="宋体" w:hAnsi="宋体" w:eastAsia="宋体" w:cs="宋体"/>
                <w:sz w:val="18"/>
                <w:szCs w:val="18"/>
                <w:lang w:val="en-US" w:eastAsia="zh-CN" w:bidi="ar-SA"/>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2748ED6">
            <w:pPr>
              <w:rPr>
                <w:rFonts w:hint="default" w:ascii="宋体" w:hAnsi="宋体" w:eastAsia="宋体" w:cs="宋体"/>
                <w:sz w:val="18"/>
                <w:szCs w:val="18"/>
                <w:lang w:val="en-US" w:eastAsia="zh-CN" w:bidi="ar-SA"/>
              </w:rPr>
            </w:pPr>
            <w:r>
              <w:rPr>
                <w:rFonts w:cs="宋体"/>
                <w:sz w:val="18"/>
                <w:szCs w:val="18"/>
              </w:rPr>
              <w:t>HBCV05.01.035</w:t>
            </w:r>
          </w:p>
        </w:tc>
      </w:tr>
      <w:tr w14:paraId="76BCFD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0E50CAB">
            <w:pPr>
              <w:jc w:val="both"/>
              <w:rPr>
                <w:rFonts w:hint="default"/>
                <w:sz w:val="18"/>
                <w:szCs w:val="18"/>
              </w:rPr>
            </w:pPr>
            <w:r>
              <w:rPr>
                <w:sz w:val="18"/>
                <w:szCs w:val="18"/>
              </w:rPr>
              <w:t>SSJCZRQ2</w:t>
            </w:r>
          </w:p>
        </w:tc>
        <w:tc>
          <w:tcPr>
            <w:tcW w:w="713" w:type="pct"/>
            <w:tcBorders>
              <w:top w:val="single" w:color="000000" w:sz="6" w:space="0"/>
              <w:left w:val="nil"/>
              <w:bottom w:val="single" w:color="000000" w:sz="6" w:space="0"/>
              <w:right w:val="single" w:color="000000" w:sz="6" w:space="0"/>
            </w:tcBorders>
            <w:vAlign w:val="center"/>
          </w:tcPr>
          <w:p w14:paraId="2740484D">
            <w:pPr>
              <w:rPr>
                <w:rFonts w:hint="default" w:cs="宋体"/>
                <w:sz w:val="18"/>
                <w:szCs w:val="18"/>
              </w:rPr>
            </w:pPr>
            <w:r>
              <w:rPr>
                <w:rFonts w:cs="宋体"/>
                <w:sz w:val="18"/>
                <w:szCs w:val="18"/>
              </w:rPr>
              <w:t>手术及操作日期</w:t>
            </w:r>
          </w:p>
        </w:tc>
        <w:tc>
          <w:tcPr>
            <w:tcW w:w="1386" w:type="pct"/>
            <w:tcBorders>
              <w:top w:val="single" w:color="000000" w:sz="6" w:space="0"/>
              <w:left w:val="nil"/>
              <w:bottom w:val="single" w:color="000000" w:sz="6" w:space="0"/>
              <w:right w:val="single" w:color="000000" w:sz="6" w:space="0"/>
            </w:tcBorders>
            <w:vAlign w:val="center"/>
          </w:tcPr>
          <w:p w14:paraId="133D9FC0">
            <w:pPr>
              <w:rPr>
                <w:rFonts w:hint="default" w:cs="宋体"/>
                <w:sz w:val="18"/>
                <w:szCs w:val="18"/>
              </w:rPr>
            </w:pPr>
            <w:r>
              <w:rPr>
                <w:rFonts w:cs="宋体"/>
                <w:sz w:val="18"/>
                <w:szCs w:val="18"/>
              </w:rPr>
              <w:t>对患者进行手术操作时的公元纪年日期的完整描述</w:t>
            </w:r>
          </w:p>
        </w:tc>
        <w:tc>
          <w:tcPr>
            <w:tcW w:w="497" w:type="pct"/>
            <w:tcBorders>
              <w:top w:val="single" w:color="000000" w:sz="6" w:space="0"/>
              <w:left w:val="nil"/>
              <w:bottom w:val="single" w:color="000000" w:sz="6" w:space="0"/>
              <w:right w:val="single" w:color="000000" w:sz="6" w:space="0"/>
            </w:tcBorders>
            <w:vAlign w:val="center"/>
          </w:tcPr>
          <w:p w14:paraId="3A9EC094">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53248A69">
            <w:pPr>
              <w:jc w:val="center"/>
              <w:textAlignment w:val="center"/>
              <w:rPr>
                <w:rFonts w:hint="default" w:cs="宋体"/>
                <w:sz w:val="18"/>
                <w:szCs w:val="18"/>
              </w:rPr>
            </w:pPr>
            <w:r>
              <w:rPr>
                <w:rFonts w:hint="default" w:cs="宋体"/>
                <w:sz w:val="18"/>
                <w:szCs w:val="18"/>
                <w:lang w:bidi="ar"/>
              </w:rPr>
              <w:t>date</w:t>
            </w:r>
          </w:p>
        </w:tc>
        <w:tc>
          <w:tcPr>
            <w:tcW w:w="453" w:type="pct"/>
            <w:tcBorders>
              <w:top w:val="single" w:color="000000" w:sz="6" w:space="0"/>
              <w:left w:val="nil"/>
              <w:bottom w:val="single" w:color="000000" w:sz="6" w:space="0"/>
              <w:right w:val="single" w:color="000000" w:sz="6" w:space="0"/>
            </w:tcBorders>
            <w:vAlign w:val="center"/>
          </w:tcPr>
          <w:p w14:paraId="08D42EDE">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20C3462C">
            <w:pPr>
              <w:rPr>
                <w:rFonts w:hint="default" w:cs="宋体"/>
                <w:sz w:val="18"/>
                <w:szCs w:val="18"/>
              </w:rPr>
            </w:pPr>
          </w:p>
        </w:tc>
      </w:tr>
      <w:tr w14:paraId="72CB49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D0D71CA">
            <w:pPr>
              <w:textAlignment w:val="center"/>
              <w:rPr>
                <w:rFonts w:hint="default" w:cs="宋体"/>
                <w:sz w:val="18"/>
                <w:szCs w:val="18"/>
                <w:lang w:bidi="ar"/>
              </w:rPr>
            </w:pPr>
            <w:r>
              <w:rPr>
                <w:rFonts w:cs="宋体"/>
                <w:sz w:val="18"/>
                <w:szCs w:val="18"/>
                <w:lang w:bidi="ar"/>
              </w:rPr>
              <w:t>CITY_P</w:t>
            </w:r>
          </w:p>
        </w:tc>
        <w:tc>
          <w:tcPr>
            <w:tcW w:w="713" w:type="pct"/>
            <w:tcBorders>
              <w:top w:val="single" w:color="000000" w:sz="6" w:space="0"/>
              <w:left w:val="nil"/>
              <w:bottom w:val="single" w:color="000000" w:sz="6" w:space="0"/>
              <w:right w:val="single" w:color="000000" w:sz="6" w:space="0"/>
            </w:tcBorders>
            <w:vAlign w:val="center"/>
          </w:tcPr>
          <w:p w14:paraId="466BDE78">
            <w:pPr>
              <w:textAlignment w:val="center"/>
              <w:rPr>
                <w:rFonts w:hint="default" w:cs="宋体"/>
                <w:sz w:val="18"/>
                <w:szCs w:val="18"/>
              </w:rPr>
            </w:pPr>
            <w:r>
              <w:rPr>
                <w:rFonts w:cs="宋体"/>
                <w:sz w:val="18"/>
                <w:szCs w:val="18"/>
                <w:lang w:bidi="ar"/>
              </w:rPr>
              <w:t>市州</w:t>
            </w:r>
          </w:p>
        </w:tc>
        <w:tc>
          <w:tcPr>
            <w:tcW w:w="1386" w:type="pct"/>
            <w:tcBorders>
              <w:top w:val="single" w:color="000000" w:sz="6" w:space="0"/>
              <w:left w:val="nil"/>
              <w:bottom w:val="single" w:color="000000" w:sz="6" w:space="0"/>
              <w:right w:val="single" w:color="000000" w:sz="6" w:space="0"/>
            </w:tcBorders>
            <w:vAlign w:val="center"/>
          </w:tcPr>
          <w:p w14:paraId="7CC3217D">
            <w:pPr>
              <w:textAlignment w:val="center"/>
              <w:rPr>
                <w:rFonts w:hint="default" w:cs="宋体"/>
                <w:sz w:val="18"/>
                <w:szCs w:val="18"/>
              </w:rPr>
            </w:pPr>
            <w:r>
              <w:rPr>
                <w:rFonts w:cs="宋体"/>
                <w:sz w:val="18"/>
                <w:szCs w:val="18"/>
                <w:lang w:bidi="ar"/>
              </w:rPr>
              <w:t>市州（4位编码）</w:t>
            </w:r>
          </w:p>
        </w:tc>
        <w:tc>
          <w:tcPr>
            <w:tcW w:w="497" w:type="pct"/>
            <w:tcBorders>
              <w:top w:val="single" w:color="000000" w:sz="6" w:space="0"/>
              <w:left w:val="nil"/>
              <w:bottom w:val="single" w:color="000000" w:sz="6" w:space="0"/>
              <w:right w:val="single" w:color="000000" w:sz="6" w:space="0"/>
            </w:tcBorders>
          </w:tcPr>
          <w:p w14:paraId="6065890F">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tcPr>
          <w:p w14:paraId="33DA77B0">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52BF0C04">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04925F99">
            <w:pPr>
              <w:rPr>
                <w:rFonts w:hint="eastAsia" w:eastAsia="宋体" w:cs="宋体"/>
                <w:sz w:val="18"/>
                <w:szCs w:val="18"/>
                <w:lang w:eastAsia="zh-CN"/>
              </w:rPr>
            </w:pPr>
            <w:r>
              <w:rPr>
                <w:rFonts w:hint="eastAsia" w:cs="宋体"/>
                <w:sz w:val="18"/>
                <w:szCs w:val="18"/>
                <w:lang w:eastAsia="zh-CN"/>
              </w:rPr>
              <w:t>GB/T 2260-2017</w:t>
            </w:r>
          </w:p>
        </w:tc>
      </w:tr>
      <w:tr w14:paraId="0594C6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7E44391">
            <w:pPr>
              <w:textAlignment w:val="center"/>
              <w:rPr>
                <w:rFonts w:hint="default" w:cs="宋体"/>
                <w:sz w:val="18"/>
                <w:szCs w:val="18"/>
                <w:lang w:bidi="ar"/>
              </w:rPr>
            </w:pPr>
            <w:r>
              <w:rPr>
                <w:rFonts w:cs="宋体"/>
                <w:sz w:val="18"/>
                <w:szCs w:val="18"/>
                <w:lang w:bidi="ar"/>
              </w:rPr>
              <w:t>COUNTRY_P</w:t>
            </w:r>
          </w:p>
        </w:tc>
        <w:tc>
          <w:tcPr>
            <w:tcW w:w="713" w:type="pct"/>
            <w:tcBorders>
              <w:top w:val="single" w:color="000000" w:sz="6" w:space="0"/>
              <w:left w:val="nil"/>
              <w:bottom w:val="single" w:color="000000" w:sz="6" w:space="0"/>
              <w:right w:val="single" w:color="000000" w:sz="6" w:space="0"/>
            </w:tcBorders>
            <w:vAlign w:val="center"/>
          </w:tcPr>
          <w:p w14:paraId="1AF6AF72">
            <w:pPr>
              <w:textAlignment w:val="center"/>
              <w:rPr>
                <w:rFonts w:hint="default" w:cs="宋体"/>
                <w:sz w:val="18"/>
                <w:szCs w:val="18"/>
              </w:rPr>
            </w:pPr>
            <w:r>
              <w:rPr>
                <w:rFonts w:cs="宋体"/>
                <w:sz w:val="18"/>
                <w:szCs w:val="18"/>
                <w:lang w:bidi="ar"/>
              </w:rPr>
              <w:t>区县</w:t>
            </w:r>
          </w:p>
        </w:tc>
        <w:tc>
          <w:tcPr>
            <w:tcW w:w="1386" w:type="pct"/>
            <w:tcBorders>
              <w:top w:val="single" w:color="000000" w:sz="6" w:space="0"/>
              <w:left w:val="nil"/>
              <w:bottom w:val="single" w:color="000000" w:sz="6" w:space="0"/>
              <w:right w:val="single" w:color="000000" w:sz="6" w:space="0"/>
            </w:tcBorders>
            <w:vAlign w:val="center"/>
          </w:tcPr>
          <w:p w14:paraId="400D0E93">
            <w:pPr>
              <w:textAlignment w:val="center"/>
              <w:rPr>
                <w:rFonts w:hint="default" w:cs="宋体"/>
                <w:sz w:val="18"/>
                <w:szCs w:val="18"/>
              </w:rPr>
            </w:pPr>
            <w:r>
              <w:rPr>
                <w:rFonts w:cs="宋体"/>
                <w:sz w:val="18"/>
                <w:szCs w:val="18"/>
                <w:lang w:bidi="ar"/>
              </w:rPr>
              <w:t>区县（6位编码）</w:t>
            </w:r>
          </w:p>
        </w:tc>
        <w:tc>
          <w:tcPr>
            <w:tcW w:w="497" w:type="pct"/>
            <w:tcBorders>
              <w:top w:val="single" w:color="000000" w:sz="6" w:space="0"/>
              <w:left w:val="nil"/>
              <w:bottom w:val="single" w:color="000000" w:sz="6" w:space="0"/>
              <w:right w:val="single" w:color="000000" w:sz="6" w:space="0"/>
            </w:tcBorders>
          </w:tcPr>
          <w:p w14:paraId="661D23DB">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tcPr>
          <w:p w14:paraId="70142740">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623064C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C0CB02C">
            <w:pPr>
              <w:rPr>
                <w:rFonts w:hint="eastAsia" w:eastAsia="宋体" w:cs="宋体"/>
                <w:sz w:val="18"/>
                <w:szCs w:val="18"/>
                <w:lang w:eastAsia="zh-CN"/>
              </w:rPr>
            </w:pPr>
            <w:r>
              <w:rPr>
                <w:rFonts w:hint="eastAsia" w:cs="宋体"/>
                <w:sz w:val="18"/>
                <w:szCs w:val="18"/>
                <w:lang w:eastAsia="zh-CN"/>
              </w:rPr>
              <w:t>GB/T 2260-2017</w:t>
            </w:r>
          </w:p>
        </w:tc>
      </w:tr>
      <w:tr w14:paraId="0D9571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6E1A47C">
            <w:pPr>
              <w:textAlignment w:val="center"/>
              <w:rPr>
                <w:rFonts w:hint="default" w:cs="宋体"/>
                <w:sz w:val="18"/>
                <w:szCs w:val="18"/>
                <w:lang w:bidi="ar"/>
              </w:rPr>
            </w:pPr>
            <w:r>
              <w:rPr>
                <w:rFonts w:cs="宋体"/>
                <w:sz w:val="18"/>
                <w:szCs w:val="18"/>
                <w:lang w:bidi="ar"/>
              </w:rPr>
              <w:t>EFFECTIVETIME_P</w:t>
            </w:r>
          </w:p>
        </w:tc>
        <w:tc>
          <w:tcPr>
            <w:tcW w:w="713" w:type="pct"/>
            <w:tcBorders>
              <w:top w:val="single" w:color="000000" w:sz="6" w:space="0"/>
              <w:left w:val="nil"/>
              <w:bottom w:val="single" w:color="000000" w:sz="6" w:space="0"/>
              <w:right w:val="single" w:color="000000" w:sz="6" w:space="0"/>
            </w:tcBorders>
            <w:vAlign w:val="center"/>
          </w:tcPr>
          <w:p w14:paraId="1EBC1AAE">
            <w:pPr>
              <w:textAlignment w:val="center"/>
              <w:rPr>
                <w:rFonts w:hint="default" w:cs="宋体"/>
                <w:sz w:val="18"/>
                <w:szCs w:val="18"/>
              </w:rPr>
            </w:pPr>
            <w:r>
              <w:rPr>
                <w:rFonts w:cs="宋体"/>
                <w:sz w:val="18"/>
                <w:szCs w:val="18"/>
                <w:lang w:bidi="ar"/>
              </w:rPr>
              <w:t>业务生成时间</w:t>
            </w:r>
          </w:p>
        </w:tc>
        <w:tc>
          <w:tcPr>
            <w:tcW w:w="1386" w:type="pct"/>
            <w:tcBorders>
              <w:top w:val="single" w:color="000000" w:sz="6" w:space="0"/>
              <w:left w:val="nil"/>
              <w:bottom w:val="single" w:color="000000" w:sz="6" w:space="0"/>
              <w:right w:val="single" w:color="000000" w:sz="6" w:space="0"/>
            </w:tcBorders>
            <w:vAlign w:val="center"/>
          </w:tcPr>
          <w:p w14:paraId="6E71F8CB">
            <w:pPr>
              <w:textAlignment w:val="center"/>
              <w:rPr>
                <w:rFonts w:hint="default" w:cs="宋体"/>
                <w:sz w:val="18"/>
                <w:szCs w:val="18"/>
              </w:rPr>
            </w:pPr>
            <w:r>
              <w:rPr>
                <w:rFonts w:cs="宋体"/>
                <w:sz w:val="18"/>
                <w:szCs w:val="18"/>
                <w:lang w:bidi="ar"/>
              </w:rPr>
              <w:t>业务生成时间</w:t>
            </w:r>
          </w:p>
        </w:tc>
        <w:tc>
          <w:tcPr>
            <w:tcW w:w="497" w:type="pct"/>
            <w:tcBorders>
              <w:top w:val="single" w:color="000000" w:sz="6" w:space="0"/>
              <w:left w:val="nil"/>
              <w:bottom w:val="single" w:color="000000" w:sz="6" w:space="0"/>
              <w:right w:val="single" w:color="000000" w:sz="6" w:space="0"/>
            </w:tcBorders>
            <w:vAlign w:val="center"/>
          </w:tcPr>
          <w:p w14:paraId="7B832D36">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vAlign w:val="center"/>
          </w:tcPr>
          <w:p w14:paraId="460AB2D3">
            <w:pPr>
              <w:jc w:val="center"/>
              <w:textAlignment w:val="center"/>
              <w:rPr>
                <w:rFonts w:hint="default" w:cs="宋体"/>
                <w:sz w:val="18"/>
                <w:szCs w:val="18"/>
                <w:lang w:bidi="ar"/>
              </w:rPr>
            </w:pPr>
            <w:r>
              <w:rPr>
                <w:rFonts w:hint="default" w:cs="宋体"/>
                <w:sz w:val="18"/>
                <w:szCs w:val="18"/>
                <w:lang w:bidi="ar"/>
              </w:rPr>
              <w:t>date</w:t>
            </w:r>
          </w:p>
        </w:tc>
        <w:tc>
          <w:tcPr>
            <w:tcW w:w="453" w:type="pct"/>
            <w:tcBorders>
              <w:top w:val="single" w:color="000000" w:sz="6" w:space="0"/>
              <w:left w:val="nil"/>
              <w:bottom w:val="single" w:color="000000" w:sz="6" w:space="0"/>
              <w:right w:val="single" w:color="000000" w:sz="6" w:space="0"/>
            </w:tcBorders>
            <w:vAlign w:val="center"/>
          </w:tcPr>
          <w:p w14:paraId="2B9121D0">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7B4ECB96">
            <w:pPr>
              <w:jc w:val="center"/>
              <w:textAlignment w:val="top"/>
              <w:rPr>
                <w:rFonts w:hint="default" w:cs="宋体"/>
                <w:sz w:val="18"/>
                <w:szCs w:val="18"/>
              </w:rPr>
            </w:pPr>
          </w:p>
        </w:tc>
      </w:tr>
      <w:tr w14:paraId="6E69AE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19C36B0">
            <w:pPr>
              <w:textAlignment w:val="center"/>
              <w:rPr>
                <w:rFonts w:hint="default" w:cs="宋体"/>
                <w:sz w:val="18"/>
                <w:szCs w:val="18"/>
                <w:lang w:bidi="ar"/>
              </w:rPr>
            </w:pPr>
            <w:r>
              <w:rPr>
                <w:rFonts w:cs="宋体"/>
                <w:sz w:val="18"/>
                <w:szCs w:val="18"/>
                <w:lang w:bidi="ar"/>
              </w:rPr>
              <w:t>UPDATEDATE</w:t>
            </w:r>
          </w:p>
        </w:tc>
        <w:tc>
          <w:tcPr>
            <w:tcW w:w="713" w:type="pct"/>
            <w:tcBorders>
              <w:top w:val="single" w:color="000000" w:sz="6" w:space="0"/>
              <w:left w:val="nil"/>
              <w:bottom w:val="single" w:color="000000" w:sz="6" w:space="0"/>
              <w:right w:val="single" w:color="000000" w:sz="6" w:space="0"/>
            </w:tcBorders>
            <w:vAlign w:val="center"/>
          </w:tcPr>
          <w:p w14:paraId="78994141">
            <w:pPr>
              <w:textAlignment w:val="center"/>
              <w:rPr>
                <w:rFonts w:hint="default" w:cs="宋体"/>
                <w:sz w:val="18"/>
                <w:szCs w:val="18"/>
              </w:rPr>
            </w:pPr>
            <w:r>
              <w:rPr>
                <w:rFonts w:cs="宋体"/>
                <w:sz w:val="18"/>
                <w:szCs w:val="18"/>
                <w:lang w:bidi="ar"/>
              </w:rPr>
              <w:t>数据上传时间</w:t>
            </w:r>
          </w:p>
        </w:tc>
        <w:tc>
          <w:tcPr>
            <w:tcW w:w="1386" w:type="pct"/>
            <w:tcBorders>
              <w:top w:val="single" w:color="000000" w:sz="6" w:space="0"/>
              <w:left w:val="nil"/>
              <w:bottom w:val="single" w:color="000000" w:sz="6" w:space="0"/>
              <w:right w:val="single" w:color="000000" w:sz="6" w:space="0"/>
            </w:tcBorders>
            <w:vAlign w:val="center"/>
          </w:tcPr>
          <w:p w14:paraId="42E96389">
            <w:pPr>
              <w:textAlignment w:val="center"/>
              <w:rPr>
                <w:rFonts w:hint="default" w:cs="宋体"/>
                <w:sz w:val="18"/>
                <w:szCs w:val="18"/>
              </w:rPr>
            </w:pPr>
            <w:r>
              <w:rPr>
                <w:rFonts w:cs="宋体"/>
                <w:sz w:val="18"/>
                <w:szCs w:val="18"/>
                <w:lang w:bidi="ar"/>
              </w:rPr>
              <w:t>数据上传时间</w:t>
            </w:r>
          </w:p>
        </w:tc>
        <w:tc>
          <w:tcPr>
            <w:tcW w:w="497" w:type="pct"/>
            <w:tcBorders>
              <w:top w:val="single" w:color="000000" w:sz="6" w:space="0"/>
              <w:left w:val="nil"/>
              <w:bottom w:val="single" w:color="000000" w:sz="6" w:space="0"/>
              <w:right w:val="single" w:color="000000" w:sz="6" w:space="0"/>
            </w:tcBorders>
            <w:vAlign w:val="center"/>
          </w:tcPr>
          <w:p w14:paraId="799BF3E2">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vAlign w:val="center"/>
          </w:tcPr>
          <w:p w14:paraId="4E8B78A4">
            <w:pPr>
              <w:jc w:val="center"/>
              <w:textAlignment w:val="center"/>
              <w:rPr>
                <w:rFonts w:hint="default" w:cs="宋体"/>
                <w:sz w:val="18"/>
                <w:szCs w:val="18"/>
                <w:lang w:bidi="ar"/>
              </w:rPr>
            </w:pPr>
            <w:r>
              <w:rPr>
                <w:rFonts w:cs="宋体"/>
                <w:sz w:val="18"/>
                <w:szCs w:val="18"/>
                <w:lang w:bidi="ar"/>
              </w:rPr>
              <w:t>datetime</w:t>
            </w:r>
          </w:p>
        </w:tc>
        <w:tc>
          <w:tcPr>
            <w:tcW w:w="453" w:type="pct"/>
            <w:tcBorders>
              <w:top w:val="single" w:color="000000" w:sz="6" w:space="0"/>
              <w:left w:val="nil"/>
              <w:bottom w:val="single" w:color="000000" w:sz="6" w:space="0"/>
              <w:right w:val="single" w:color="000000" w:sz="6" w:space="0"/>
            </w:tcBorders>
            <w:vAlign w:val="center"/>
          </w:tcPr>
          <w:p w14:paraId="218133DA">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78BEBA90">
            <w:pPr>
              <w:jc w:val="center"/>
              <w:textAlignment w:val="top"/>
              <w:rPr>
                <w:rFonts w:hint="default" w:cs="宋体"/>
                <w:sz w:val="18"/>
                <w:szCs w:val="18"/>
              </w:rPr>
            </w:pPr>
          </w:p>
        </w:tc>
      </w:tr>
      <w:tr w14:paraId="054F44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FE0A619">
            <w:pPr>
              <w:textAlignment w:val="center"/>
              <w:rPr>
                <w:rFonts w:hint="default" w:cs="宋体"/>
                <w:sz w:val="18"/>
                <w:szCs w:val="18"/>
                <w:lang w:bidi="ar"/>
              </w:rPr>
            </w:pPr>
            <w:r>
              <w:rPr>
                <w:rFonts w:cs="宋体"/>
                <w:sz w:val="18"/>
                <w:szCs w:val="18"/>
                <w:lang w:bidi="ar"/>
              </w:rPr>
              <w:t>UPLOADTIME_P</w:t>
            </w:r>
          </w:p>
        </w:tc>
        <w:tc>
          <w:tcPr>
            <w:tcW w:w="713" w:type="pct"/>
            <w:tcBorders>
              <w:top w:val="single" w:color="000000" w:sz="6" w:space="0"/>
              <w:left w:val="nil"/>
              <w:bottom w:val="single" w:color="000000" w:sz="6" w:space="0"/>
              <w:right w:val="single" w:color="000000" w:sz="6" w:space="0"/>
            </w:tcBorders>
            <w:vAlign w:val="center"/>
          </w:tcPr>
          <w:p w14:paraId="4FA2CB22">
            <w:pPr>
              <w:textAlignment w:val="center"/>
              <w:rPr>
                <w:rFonts w:hint="default" w:cs="宋体"/>
                <w:sz w:val="18"/>
                <w:szCs w:val="18"/>
              </w:rPr>
            </w:pPr>
            <w:r>
              <w:rPr>
                <w:rFonts w:cs="宋体"/>
                <w:sz w:val="18"/>
                <w:szCs w:val="18"/>
                <w:lang w:bidi="ar"/>
              </w:rPr>
              <w:t>回写时间</w:t>
            </w:r>
          </w:p>
        </w:tc>
        <w:tc>
          <w:tcPr>
            <w:tcW w:w="1386" w:type="pct"/>
            <w:tcBorders>
              <w:top w:val="single" w:color="000000" w:sz="6" w:space="0"/>
              <w:left w:val="nil"/>
              <w:bottom w:val="single" w:color="000000" w:sz="6" w:space="0"/>
              <w:right w:val="single" w:color="000000" w:sz="6" w:space="0"/>
            </w:tcBorders>
            <w:vAlign w:val="center"/>
          </w:tcPr>
          <w:p w14:paraId="113A5147">
            <w:pPr>
              <w:textAlignment w:val="center"/>
              <w:rPr>
                <w:rFonts w:hint="default" w:cs="宋体"/>
                <w:sz w:val="18"/>
                <w:szCs w:val="18"/>
              </w:rPr>
            </w:pPr>
            <w:r>
              <w:rPr>
                <w:rFonts w:cs="宋体"/>
                <w:sz w:val="18"/>
                <w:szCs w:val="18"/>
                <w:lang w:bidi="ar"/>
              </w:rPr>
              <w:t>上级机构数据取走回写时间</w:t>
            </w:r>
          </w:p>
        </w:tc>
        <w:tc>
          <w:tcPr>
            <w:tcW w:w="497" w:type="pct"/>
            <w:tcBorders>
              <w:top w:val="single" w:color="000000" w:sz="6" w:space="0"/>
              <w:left w:val="nil"/>
              <w:bottom w:val="single" w:color="000000" w:sz="6" w:space="0"/>
              <w:right w:val="single" w:color="000000" w:sz="6" w:space="0"/>
            </w:tcBorders>
            <w:vAlign w:val="center"/>
          </w:tcPr>
          <w:p w14:paraId="48353B4B">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640E7A26">
            <w:pPr>
              <w:jc w:val="center"/>
              <w:textAlignment w:val="center"/>
              <w:rPr>
                <w:rFonts w:hint="default" w:cs="宋体"/>
                <w:sz w:val="18"/>
                <w:szCs w:val="18"/>
              </w:rPr>
            </w:pPr>
            <w:r>
              <w:rPr>
                <w:rFonts w:cs="宋体"/>
                <w:sz w:val="18"/>
                <w:szCs w:val="18"/>
                <w:lang w:bidi="ar"/>
              </w:rPr>
              <w:t>datetime</w:t>
            </w:r>
          </w:p>
        </w:tc>
        <w:tc>
          <w:tcPr>
            <w:tcW w:w="453" w:type="pct"/>
            <w:tcBorders>
              <w:top w:val="single" w:color="000000" w:sz="6" w:space="0"/>
              <w:left w:val="nil"/>
              <w:bottom w:val="single" w:color="000000" w:sz="6" w:space="0"/>
              <w:right w:val="single" w:color="000000" w:sz="6" w:space="0"/>
            </w:tcBorders>
            <w:vAlign w:val="center"/>
          </w:tcPr>
          <w:p w14:paraId="372A8566">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00065A2">
            <w:pPr>
              <w:jc w:val="center"/>
              <w:textAlignment w:val="top"/>
              <w:rPr>
                <w:rFonts w:hint="default" w:cs="宋体"/>
                <w:sz w:val="18"/>
                <w:szCs w:val="18"/>
              </w:rPr>
            </w:pPr>
          </w:p>
        </w:tc>
      </w:tr>
      <w:tr w14:paraId="3F6567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B4D0DF8">
            <w:pPr>
              <w:textAlignment w:val="center"/>
              <w:rPr>
                <w:rFonts w:hint="default" w:cs="宋体"/>
                <w:sz w:val="18"/>
                <w:szCs w:val="18"/>
                <w:lang w:bidi="ar"/>
              </w:rPr>
            </w:pPr>
            <w:r>
              <w:rPr>
                <w:rFonts w:cs="宋体"/>
                <w:sz w:val="18"/>
                <w:szCs w:val="18"/>
                <w:lang w:bidi="ar"/>
              </w:rPr>
              <w:t>CHECKID</w:t>
            </w:r>
          </w:p>
        </w:tc>
        <w:tc>
          <w:tcPr>
            <w:tcW w:w="713" w:type="pct"/>
            <w:tcBorders>
              <w:top w:val="single" w:color="000000" w:sz="6" w:space="0"/>
              <w:left w:val="nil"/>
              <w:bottom w:val="single" w:color="000000" w:sz="6" w:space="0"/>
              <w:right w:val="single" w:color="000000" w:sz="6" w:space="0"/>
            </w:tcBorders>
            <w:vAlign w:val="center"/>
          </w:tcPr>
          <w:p w14:paraId="29461EAB">
            <w:pPr>
              <w:textAlignment w:val="center"/>
              <w:rPr>
                <w:rFonts w:hint="default" w:cs="宋体"/>
                <w:sz w:val="18"/>
                <w:szCs w:val="18"/>
              </w:rPr>
            </w:pPr>
            <w:r>
              <w:rPr>
                <w:rFonts w:cs="宋体"/>
                <w:sz w:val="18"/>
                <w:szCs w:val="18"/>
                <w:lang w:bidi="ar"/>
              </w:rPr>
              <w:t>质控规则编码</w:t>
            </w:r>
          </w:p>
        </w:tc>
        <w:tc>
          <w:tcPr>
            <w:tcW w:w="1386" w:type="pct"/>
            <w:tcBorders>
              <w:top w:val="single" w:color="000000" w:sz="6" w:space="0"/>
              <w:left w:val="nil"/>
              <w:bottom w:val="single" w:color="000000" w:sz="6" w:space="0"/>
              <w:right w:val="single" w:color="000000" w:sz="6" w:space="0"/>
            </w:tcBorders>
            <w:vAlign w:val="center"/>
          </w:tcPr>
          <w:p w14:paraId="52F6654E">
            <w:pPr>
              <w:textAlignment w:val="center"/>
              <w:rPr>
                <w:rFonts w:hint="default" w:cs="宋体"/>
                <w:sz w:val="18"/>
                <w:szCs w:val="18"/>
              </w:rPr>
            </w:pPr>
            <w:r>
              <w:rPr>
                <w:rFonts w:cs="宋体"/>
                <w:sz w:val="18"/>
                <w:szCs w:val="18"/>
                <w:lang w:bidi="ar"/>
              </w:rPr>
              <w:t>质控规则编码</w:t>
            </w:r>
          </w:p>
        </w:tc>
        <w:tc>
          <w:tcPr>
            <w:tcW w:w="497" w:type="pct"/>
            <w:tcBorders>
              <w:top w:val="single" w:color="000000" w:sz="6" w:space="0"/>
              <w:left w:val="nil"/>
              <w:bottom w:val="single" w:color="000000" w:sz="6" w:space="0"/>
              <w:right w:val="single" w:color="000000" w:sz="6" w:space="0"/>
            </w:tcBorders>
            <w:vAlign w:val="center"/>
          </w:tcPr>
          <w:p w14:paraId="2E02BACF">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vAlign w:val="center"/>
          </w:tcPr>
          <w:p w14:paraId="3658B5CF">
            <w:pPr>
              <w:jc w:val="center"/>
              <w:textAlignment w:val="center"/>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5A24277">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04BF2714">
            <w:pPr>
              <w:textAlignment w:val="center"/>
              <w:rPr>
                <w:rFonts w:hint="default" w:cs="宋体"/>
                <w:sz w:val="18"/>
                <w:szCs w:val="18"/>
              </w:rPr>
            </w:pPr>
            <w:r>
              <w:rPr>
                <w:rFonts w:cs="宋体"/>
                <w:sz w:val="18"/>
                <w:szCs w:val="18"/>
                <w:lang w:bidi="ar"/>
              </w:rPr>
              <w:t>HBCV09.00.246</w:t>
            </w:r>
          </w:p>
        </w:tc>
      </w:tr>
      <w:tr w14:paraId="584085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3DEB17">
            <w:pPr>
              <w:textAlignment w:val="center"/>
              <w:rPr>
                <w:rFonts w:cs="宋体"/>
                <w:sz w:val="18"/>
                <w:szCs w:val="18"/>
                <w:lang w:bidi="ar"/>
              </w:rPr>
            </w:pPr>
            <w:bookmarkStart w:id="185" w:name="_Toc25347"/>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31C09DEF">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住院就诊流水号</w:t>
            </w:r>
          </w:p>
          <w:p w14:paraId="7F61B82E">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84"/>
    </w:tbl>
    <w:p w14:paraId="4B581F39">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 xml:space="preserve">表25 </w:t>
      </w:r>
      <w:bookmarkStart w:id="186" w:name="OLE_LINK17"/>
      <w:r>
        <w:rPr>
          <w:rFonts w:cs="宋体"/>
          <w:b/>
          <w:bCs/>
          <w:sz w:val="18"/>
          <w:szCs w:val="18"/>
        </w:rPr>
        <w:t>中医病案首页</w:t>
      </w:r>
      <w:r>
        <w:rPr>
          <w:rFonts w:hint="default" w:cs="宋体"/>
          <w:b/>
          <w:bCs/>
          <w:sz w:val="18"/>
          <w:szCs w:val="18"/>
        </w:rPr>
        <w:t>_诊断信息</w:t>
      </w:r>
      <w:bookmarkEnd w:id="185"/>
      <w:r>
        <w:rPr>
          <w:rFonts w:cs="宋体"/>
          <w:b/>
          <w:bCs/>
          <w:sz w:val="18"/>
          <w:szCs w:val="18"/>
        </w:rPr>
        <w:t>（</w:t>
      </w:r>
      <w:r>
        <w:rPr>
          <w:rFonts w:hint="default" w:cs="宋体"/>
          <w:b/>
          <w:bCs/>
          <w:sz w:val="18"/>
          <w:szCs w:val="18"/>
        </w:rPr>
        <w:t>IPT_CHINAFIRSTPAGEMEDICAL_DIA）</w:t>
      </w:r>
      <w:bookmarkEnd w:id="186"/>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0"/>
        <w:gridCol w:w="2234"/>
        <w:gridCol w:w="828"/>
        <w:gridCol w:w="909"/>
        <w:gridCol w:w="797"/>
        <w:gridCol w:w="1191"/>
      </w:tblGrid>
      <w:tr w14:paraId="51D0F2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4AF5E219">
            <w:pPr>
              <w:jc w:val="center"/>
              <w:rPr>
                <w:rFonts w:hint="default" w:cs="宋体"/>
                <w:b/>
                <w:sz w:val="18"/>
                <w:szCs w:val="18"/>
              </w:rPr>
            </w:pPr>
            <w:bookmarkStart w:id="187" w:name="OLE_LINK18"/>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6791AA2F">
            <w:pPr>
              <w:jc w:val="center"/>
              <w:rPr>
                <w:rFonts w:hint="default" w:cs="宋体"/>
                <w:b/>
                <w:sz w:val="18"/>
                <w:szCs w:val="18"/>
              </w:rPr>
            </w:pPr>
            <w:r>
              <w:rPr>
                <w:rFonts w:cs="宋体"/>
                <w:b/>
                <w:sz w:val="18"/>
                <w:szCs w:val="18"/>
              </w:rPr>
              <w:t>数据元名称</w:t>
            </w:r>
          </w:p>
        </w:tc>
        <w:tc>
          <w:tcPr>
            <w:tcW w:w="1339" w:type="pct"/>
            <w:tcBorders>
              <w:top w:val="single" w:color="000000" w:sz="6" w:space="0"/>
              <w:left w:val="nil"/>
              <w:bottom w:val="single" w:color="000000" w:sz="6" w:space="0"/>
              <w:right w:val="single" w:color="000000" w:sz="6" w:space="0"/>
            </w:tcBorders>
            <w:shd w:val="clear" w:color="auto" w:fill="C7C7C7"/>
            <w:vAlign w:val="center"/>
          </w:tcPr>
          <w:p w14:paraId="5A10608A">
            <w:pPr>
              <w:jc w:val="center"/>
              <w:rPr>
                <w:rFonts w:hint="default" w:cs="宋体"/>
                <w:b/>
                <w:sz w:val="18"/>
                <w:szCs w:val="18"/>
              </w:rPr>
            </w:pPr>
            <w:r>
              <w:rPr>
                <w:rFonts w:cs="宋体"/>
                <w:b/>
                <w:sz w:val="18"/>
                <w:szCs w:val="18"/>
              </w:rPr>
              <w:t>定义</w:t>
            </w:r>
          </w:p>
        </w:tc>
        <w:tc>
          <w:tcPr>
            <w:tcW w:w="496" w:type="pct"/>
            <w:tcBorders>
              <w:top w:val="single" w:color="000000" w:sz="6" w:space="0"/>
              <w:left w:val="nil"/>
              <w:bottom w:val="single" w:color="000000" w:sz="6" w:space="0"/>
              <w:right w:val="single" w:color="000000" w:sz="6" w:space="0"/>
            </w:tcBorders>
            <w:shd w:val="clear" w:color="auto" w:fill="C7C7C7"/>
            <w:vAlign w:val="center"/>
          </w:tcPr>
          <w:p w14:paraId="4507F80E">
            <w:pPr>
              <w:jc w:val="center"/>
              <w:rPr>
                <w:rFonts w:hint="default" w:cs="宋体"/>
                <w:b/>
                <w:sz w:val="18"/>
                <w:szCs w:val="18"/>
              </w:rPr>
            </w:pPr>
            <w:r>
              <w:rPr>
                <w:rFonts w:cs="宋体"/>
                <w:b/>
                <w:sz w:val="18"/>
                <w:szCs w:val="18"/>
              </w:rPr>
              <w:t>是否必填</w:t>
            </w:r>
          </w:p>
        </w:tc>
        <w:tc>
          <w:tcPr>
            <w:tcW w:w="545" w:type="pct"/>
            <w:tcBorders>
              <w:top w:val="single" w:color="000000" w:sz="6" w:space="0"/>
              <w:left w:val="nil"/>
              <w:bottom w:val="single" w:color="000000" w:sz="6" w:space="0"/>
              <w:right w:val="single" w:color="000000" w:sz="6" w:space="0"/>
            </w:tcBorders>
            <w:shd w:val="clear" w:color="auto" w:fill="C7C7C7"/>
            <w:vAlign w:val="center"/>
          </w:tcPr>
          <w:p w14:paraId="76A8074D">
            <w:pPr>
              <w:jc w:val="center"/>
              <w:rPr>
                <w:rFonts w:hint="default" w:cs="宋体"/>
                <w:b/>
                <w:sz w:val="18"/>
                <w:szCs w:val="18"/>
              </w:rPr>
            </w:pPr>
            <w:r>
              <w:rPr>
                <w:rFonts w:cs="宋体"/>
                <w:b/>
                <w:sz w:val="18"/>
                <w:szCs w:val="18"/>
              </w:rPr>
              <w:t>数据类型</w:t>
            </w:r>
          </w:p>
        </w:tc>
        <w:tc>
          <w:tcPr>
            <w:tcW w:w="477" w:type="pct"/>
            <w:tcBorders>
              <w:top w:val="single" w:color="000000" w:sz="6" w:space="0"/>
              <w:left w:val="nil"/>
              <w:bottom w:val="single" w:color="000000" w:sz="6" w:space="0"/>
              <w:right w:val="single" w:color="000000" w:sz="6" w:space="0"/>
            </w:tcBorders>
            <w:shd w:val="clear" w:color="auto" w:fill="C7C7C7"/>
            <w:vAlign w:val="center"/>
          </w:tcPr>
          <w:p w14:paraId="10748B6E">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0948AB4D">
            <w:pPr>
              <w:jc w:val="center"/>
              <w:rPr>
                <w:rFonts w:hint="default" w:cs="宋体"/>
                <w:b/>
                <w:sz w:val="18"/>
                <w:szCs w:val="18"/>
              </w:rPr>
            </w:pPr>
            <w:r>
              <w:rPr>
                <w:rFonts w:cs="宋体"/>
                <w:b/>
                <w:sz w:val="18"/>
                <w:szCs w:val="18"/>
              </w:rPr>
              <w:t>数据元允许值</w:t>
            </w:r>
          </w:p>
        </w:tc>
      </w:tr>
      <w:tr w14:paraId="3BB05C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1F607A5">
            <w:pPr>
              <w:textAlignment w:val="top"/>
              <w:rPr>
                <w:rFonts w:hint="default" w:cs="宋体"/>
                <w:sz w:val="18"/>
                <w:szCs w:val="18"/>
                <w:lang w:bidi="ar"/>
              </w:rPr>
            </w:pPr>
            <w:r>
              <w:rPr>
                <w:rFonts w:cs="宋体"/>
                <w:sz w:val="18"/>
                <w:szCs w:val="18"/>
                <w:lang w:bidi="ar"/>
              </w:rPr>
              <w:t>HID</w:t>
            </w:r>
          </w:p>
        </w:tc>
        <w:tc>
          <w:tcPr>
            <w:tcW w:w="713" w:type="pct"/>
            <w:tcBorders>
              <w:top w:val="single" w:color="000000" w:sz="6" w:space="0"/>
              <w:left w:val="nil"/>
              <w:bottom w:val="single" w:color="000000" w:sz="6" w:space="0"/>
              <w:right w:val="single" w:color="000000" w:sz="6" w:space="0"/>
            </w:tcBorders>
          </w:tcPr>
          <w:p w14:paraId="6432CCA8">
            <w:pPr>
              <w:textAlignment w:val="top"/>
              <w:rPr>
                <w:rFonts w:hint="default" w:cs="宋体"/>
                <w:sz w:val="18"/>
                <w:szCs w:val="18"/>
              </w:rPr>
            </w:pPr>
            <w:r>
              <w:rPr>
                <w:rFonts w:cs="宋体"/>
                <w:sz w:val="18"/>
                <w:szCs w:val="18"/>
                <w:lang w:bidi="ar"/>
              </w:rPr>
              <w:t>表主键</w:t>
            </w:r>
          </w:p>
        </w:tc>
        <w:tc>
          <w:tcPr>
            <w:tcW w:w="1339" w:type="pct"/>
            <w:tcBorders>
              <w:top w:val="single" w:color="000000" w:sz="6" w:space="0"/>
              <w:left w:val="nil"/>
              <w:bottom w:val="single" w:color="000000" w:sz="6" w:space="0"/>
              <w:right w:val="single" w:color="000000" w:sz="6" w:space="0"/>
            </w:tcBorders>
          </w:tcPr>
          <w:p w14:paraId="68F8FEA4">
            <w:pPr>
              <w:textAlignment w:val="top"/>
              <w:rPr>
                <w:rFonts w:hint="default" w:cs="宋体"/>
                <w:sz w:val="18"/>
                <w:szCs w:val="18"/>
              </w:rPr>
            </w:pPr>
            <w:r>
              <w:rPr>
                <w:rFonts w:cs="宋体"/>
                <w:sz w:val="18"/>
                <w:szCs w:val="18"/>
                <w:lang w:bidi="ar"/>
              </w:rPr>
              <w:t>表主键，自增长，自动生成，不需上传</w:t>
            </w:r>
          </w:p>
        </w:tc>
        <w:tc>
          <w:tcPr>
            <w:tcW w:w="496" w:type="pct"/>
            <w:tcBorders>
              <w:top w:val="single" w:color="000000" w:sz="6" w:space="0"/>
              <w:left w:val="nil"/>
              <w:bottom w:val="single" w:color="000000" w:sz="6" w:space="0"/>
              <w:right w:val="single" w:color="000000" w:sz="6" w:space="0"/>
            </w:tcBorders>
          </w:tcPr>
          <w:p w14:paraId="298C35FE">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425BA3CA">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22CBC86D">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E91A1D4">
            <w:pPr>
              <w:jc w:val="center"/>
              <w:textAlignment w:val="top"/>
              <w:rPr>
                <w:rFonts w:hint="default" w:cs="宋体"/>
                <w:sz w:val="18"/>
                <w:szCs w:val="18"/>
              </w:rPr>
            </w:pPr>
          </w:p>
        </w:tc>
      </w:tr>
      <w:tr w14:paraId="5560AF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9BFB8C5">
            <w:pPr>
              <w:textAlignment w:val="top"/>
              <w:rPr>
                <w:rFonts w:hint="default" w:cs="宋体"/>
                <w:sz w:val="18"/>
                <w:szCs w:val="18"/>
                <w:lang w:bidi="ar"/>
              </w:rPr>
            </w:pPr>
            <w:r>
              <w:rPr>
                <w:rFonts w:cs="宋体"/>
                <w:sz w:val="18"/>
                <w:szCs w:val="18"/>
                <w:lang w:bidi="ar"/>
              </w:rPr>
              <w:t>PATIENTID</w:t>
            </w:r>
          </w:p>
        </w:tc>
        <w:tc>
          <w:tcPr>
            <w:tcW w:w="713" w:type="pct"/>
            <w:tcBorders>
              <w:top w:val="single" w:color="000000" w:sz="6" w:space="0"/>
              <w:left w:val="nil"/>
              <w:bottom w:val="single" w:color="000000" w:sz="6" w:space="0"/>
              <w:right w:val="single" w:color="000000" w:sz="6" w:space="0"/>
            </w:tcBorders>
          </w:tcPr>
          <w:p w14:paraId="605F07BB">
            <w:pPr>
              <w:textAlignment w:val="top"/>
              <w:rPr>
                <w:rFonts w:hint="default" w:cs="宋体"/>
                <w:sz w:val="18"/>
                <w:szCs w:val="18"/>
              </w:rPr>
            </w:pPr>
            <w:r>
              <w:rPr>
                <w:rFonts w:cs="宋体"/>
                <w:sz w:val="18"/>
                <w:szCs w:val="18"/>
                <w:lang w:bidi="ar"/>
              </w:rPr>
              <w:t>病人ID，患者院内唯一标识号</w:t>
            </w:r>
          </w:p>
        </w:tc>
        <w:tc>
          <w:tcPr>
            <w:tcW w:w="1339" w:type="pct"/>
            <w:tcBorders>
              <w:top w:val="single" w:color="000000" w:sz="6" w:space="0"/>
              <w:left w:val="nil"/>
              <w:bottom w:val="single" w:color="000000" w:sz="6" w:space="0"/>
              <w:right w:val="single" w:color="000000" w:sz="6" w:space="0"/>
            </w:tcBorders>
          </w:tcPr>
          <w:p w14:paraId="12F31636">
            <w:pPr>
              <w:textAlignment w:val="top"/>
              <w:rPr>
                <w:rFonts w:hint="default" w:cs="宋体"/>
                <w:sz w:val="18"/>
                <w:szCs w:val="18"/>
              </w:rPr>
            </w:pPr>
            <w:r>
              <w:rPr>
                <w:rFonts w:cs="宋体"/>
                <w:sz w:val="18"/>
                <w:szCs w:val="18"/>
                <w:lang w:bidi="ar"/>
              </w:rPr>
              <w:t>患者院内唯一标识号</w:t>
            </w:r>
          </w:p>
        </w:tc>
        <w:tc>
          <w:tcPr>
            <w:tcW w:w="496" w:type="pct"/>
            <w:tcBorders>
              <w:top w:val="single" w:color="000000" w:sz="6" w:space="0"/>
              <w:left w:val="nil"/>
              <w:bottom w:val="single" w:color="000000" w:sz="6" w:space="0"/>
              <w:right w:val="single" w:color="000000" w:sz="6" w:space="0"/>
            </w:tcBorders>
          </w:tcPr>
          <w:p w14:paraId="7B1BE2FC">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3040C7C5">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4D8FB971">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A288515">
            <w:pPr>
              <w:jc w:val="center"/>
              <w:textAlignment w:val="top"/>
              <w:rPr>
                <w:rFonts w:hint="default" w:cs="宋体"/>
                <w:sz w:val="18"/>
                <w:szCs w:val="18"/>
              </w:rPr>
            </w:pPr>
          </w:p>
        </w:tc>
      </w:tr>
      <w:tr w14:paraId="01E945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4524C92">
            <w:pPr>
              <w:textAlignment w:val="top"/>
              <w:rPr>
                <w:rFonts w:hint="default" w:cs="宋体"/>
                <w:sz w:val="18"/>
                <w:szCs w:val="18"/>
                <w:lang w:bidi="ar"/>
              </w:rPr>
            </w:pPr>
            <w:r>
              <w:rPr>
                <w:rFonts w:cs="宋体"/>
                <w:sz w:val="18"/>
                <w:szCs w:val="18"/>
                <w:lang w:bidi="ar"/>
              </w:rPr>
              <w:t>ORGANIZATIONNANME</w:t>
            </w:r>
          </w:p>
        </w:tc>
        <w:tc>
          <w:tcPr>
            <w:tcW w:w="713" w:type="pct"/>
            <w:tcBorders>
              <w:top w:val="single" w:color="000000" w:sz="6" w:space="0"/>
              <w:left w:val="nil"/>
              <w:bottom w:val="single" w:color="000000" w:sz="6" w:space="0"/>
              <w:right w:val="single" w:color="000000" w:sz="6" w:space="0"/>
            </w:tcBorders>
          </w:tcPr>
          <w:p w14:paraId="44120BB1">
            <w:pPr>
              <w:textAlignment w:val="top"/>
              <w:rPr>
                <w:rFonts w:hint="default" w:cs="宋体"/>
                <w:sz w:val="18"/>
                <w:szCs w:val="18"/>
              </w:rPr>
            </w:pPr>
            <w:r>
              <w:rPr>
                <w:rFonts w:cs="宋体"/>
                <w:sz w:val="18"/>
                <w:szCs w:val="18"/>
                <w:lang w:bidi="ar"/>
              </w:rPr>
              <w:t>机构名称</w:t>
            </w:r>
          </w:p>
        </w:tc>
        <w:tc>
          <w:tcPr>
            <w:tcW w:w="1339" w:type="pct"/>
            <w:tcBorders>
              <w:top w:val="single" w:color="000000" w:sz="6" w:space="0"/>
              <w:left w:val="nil"/>
              <w:bottom w:val="single" w:color="000000" w:sz="6" w:space="0"/>
              <w:right w:val="single" w:color="000000" w:sz="6" w:space="0"/>
            </w:tcBorders>
          </w:tcPr>
          <w:p w14:paraId="0916EDDC">
            <w:pPr>
              <w:textAlignment w:val="top"/>
              <w:rPr>
                <w:rFonts w:hint="default" w:cs="宋体"/>
                <w:sz w:val="18"/>
                <w:szCs w:val="18"/>
              </w:rPr>
            </w:pPr>
            <w:r>
              <w:rPr>
                <w:rFonts w:cs="宋体"/>
                <w:sz w:val="18"/>
                <w:szCs w:val="18"/>
                <w:lang w:bidi="ar"/>
              </w:rPr>
              <w:t>机构名称（标准机构名称）</w:t>
            </w:r>
          </w:p>
        </w:tc>
        <w:tc>
          <w:tcPr>
            <w:tcW w:w="496" w:type="pct"/>
            <w:tcBorders>
              <w:top w:val="single" w:color="000000" w:sz="6" w:space="0"/>
              <w:left w:val="nil"/>
              <w:bottom w:val="single" w:color="000000" w:sz="6" w:space="0"/>
              <w:right w:val="single" w:color="000000" w:sz="6" w:space="0"/>
            </w:tcBorders>
          </w:tcPr>
          <w:p w14:paraId="6D6B6967">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001B0597">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57CEBAD8">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7296339">
            <w:pPr>
              <w:jc w:val="center"/>
              <w:textAlignment w:val="top"/>
              <w:rPr>
                <w:rFonts w:hint="default" w:cs="宋体"/>
                <w:sz w:val="18"/>
                <w:szCs w:val="18"/>
              </w:rPr>
            </w:pPr>
          </w:p>
        </w:tc>
      </w:tr>
      <w:tr w14:paraId="68C1F4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435AB38">
            <w:pPr>
              <w:textAlignment w:val="top"/>
              <w:rPr>
                <w:rFonts w:hint="default" w:cs="宋体"/>
                <w:sz w:val="18"/>
                <w:szCs w:val="18"/>
                <w:lang w:bidi="ar"/>
              </w:rPr>
            </w:pPr>
            <w:r>
              <w:rPr>
                <w:rFonts w:cs="宋体"/>
                <w:sz w:val="18"/>
                <w:szCs w:val="18"/>
                <w:lang w:bidi="ar"/>
              </w:rPr>
              <w:t>ORGANIZATIONCODE</w:t>
            </w:r>
          </w:p>
        </w:tc>
        <w:tc>
          <w:tcPr>
            <w:tcW w:w="713" w:type="pct"/>
            <w:tcBorders>
              <w:top w:val="single" w:color="000000" w:sz="6" w:space="0"/>
              <w:left w:val="nil"/>
              <w:bottom w:val="single" w:color="000000" w:sz="6" w:space="0"/>
              <w:right w:val="single" w:color="000000" w:sz="6" w:space="0"/>
            </w:tcBorders>
          </w:tcPr>
          <w:p w14:paraId="31FF3DE4">
            <w:pPr>
              <w:textAlignment w:val="top"/>
              <w:rPr>
                <w:rFonts w:hint="default" w:cs="宋体"/>
                <w:sz w:val="18"/>
                <w:szCs w:val="18"/>
              </w:rPr>
            </w:pPr>
            <w:r>
              <w:rPr>
                <w:rFonts w:cs="宋体"/>
                <w:sz w:val="18"/>
                <w:szCs w:val="18"/>
                <w:lang w:bidi="ar"/>
              </w:rPr>
              <w:t>机构编码</w:t>
            </w:r>
          </w:p>
        </w:tc>
        <w:tc>
          <w:tcPr>
            <w:tcW w:w="1339" w:type="pct"/>
            <w:tcBorders>
              <w:top w:val="single" w:color="000000" w:sz="6" w:space="0"/>
              <w:left w:val="nil"/>
              <w:bottom w:val="single" w:color="000000" w:sz="6" w:space="0"/>
              <w:right w:val="single" w:color="000000" w:sz="6" w:space="0"/>
            </w:tcBorders>
          </w:tcPr>
          <w:p w14:paraId="4F8F975E">
            <w:pPr>
              <w:textAlignment w:val="top"/>
              <w:rPr>
                <w:rFonts w:hint="default" w:cs="宋体"/>
                <w:sz w:val="18"/>
                <w:szCs w:val="18"/>
              </w:rPr>
            </w:pPr>
            <w:r>
              <w:rPr>
                <w:rFonts w:cs="宋体"/>
                <w:sz w:val="18"/>
                <w:szCs w:val="18"/>
                <w:lang w:bidi="ar"/>
              </w:rPr>
              <w:t>机构编码（标准机构编码）</w:t>
            </w:r>
          </w:p>
        </w:tc>
        <w:tc>
          <w:tcPr>
            <w:tcW w:w="496" w:type="pct"/>
            <w:tcBorders>
              <w:top w:val="single" w:color="000000" w:sz="6" w:space="0"/>
              <w:left w:val="nil"/>
              <w:bottom w:val="single" w:color="000000" w:sz="6" w:space="0"/>
              <w:right w:val="single" w:color="000000" w:sz="6" w:space="0"/>
            </w:tcBorders>
          </w:tcPr>
          <w:p w14:paraId="35915008">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054D58DA">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239254D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C0BD3FB">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31E942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8745AE5">
            <w:pPr>
              <w:textAlignment w:val="top"/>
              <w:rPr>
                <w:rFonts w:hint="default" w:cs="宋体"/>
                <w:sz w:val="18"/>
                <w:szCs w:val="18"/>
                <w:lang w:bidi="ar"/>
              </w:rPr>
            </w:pPr>
            <w:r>
              <w:rPr>
                <w:rFonts w:cs="宋体"/>
                <w:sz w:val="18"/>
                <w:szCs w:val="18"/>
                <w:lang w:bidi="ar"/>
              </w:rPr>
              <w:t>HOSPITALCODE</w:t>
            </w:r>
          </w:p>
        </w:tc>
        <w:tc>
          <w:tcPr>
            <w:tcW w:w="713" w:type="pct"/>
            <w:tcBorders>
              <w:top w:val="single" w:color="000000" w:sz="6" w:space="0"/>
              <w:left w:val="nil"/>
              <w:bottom w:val="single" w:color="000000" w:sz="6" w:space="0"/>
              <w:right w:val="single" w:color="000000" w:sz="6" w:space="0"/>
            </w:tcBorders>
          </w:tcPr>
          <w:p w14:paraId="5C31DFA0">
            <w:pPr>
              <w:textAlignment w:val="top"/>
              <w:rPr>
                <w:rFonts w:hint="default" w:cs="宋体"/>
                <w:sz w:val="18"/>
                <w:szCs w:val="18"/>
              </w:rPr>
            </w:pPr>
            <w:r>
              <w:rPr>
                <w:rFonts w:cs="宋体"/>
                <w:sz w:val="18"/>
                <w:szCs w:val="18"/>
                <w:lang w:bidi="ar"/>
              </w:rPr>
              <w:t>医院院区编码</w:t>
            </w:r>
          </w:p>
        </w:tc>
        <w:tc>
          <w:tcPr>
            <w:tcW w:w="1339" w:type="pct"/>
            <w:tcBorders>
              <w:top w:val="single" w:color="000000" w:sz="6" w:space="0"/>
              <w:left w:val="nil"/>
              <w:bottom w:val="single" w:color="000000" w:sz="6" w:space="0"/>
              <w:right w:val="single" w:color="000000" w:sz="6" w:space="0"/>
            </w:tcBorders>
          </w:tcPr>
          <w:p w14:paraId="063FCDCB">
            <w:pPr>
              <w:textAlignment w:val="top"/>
              <w:rPr>
                <w:rFonts w:hint="default" w:cs="宋体"/>
                <w:sz w:val="18"/>
                <w:szCs w:val="18"/>
              </w:rPr>
            </w:pPr>
            <w:r>
              <w:rPr>
                <w:rFonts w:cs="宋体"/>
                <w:sz w:val="18"/>
                <w:szCs w:val="18"/>
                <w:lang w:bidi="ar"/>
              </w:rPr>
              <w:t>自行区分，如果无分院，与机构编码一致</w:t>
            </w:r>
          </w:p>
        </w:tc>
        <w:tc>
          <w:tcPr>
            <w:tcW w:w="496" w:type="pct"/>
            <w:tcBorders>
              <w:top w:val="single" w:color="000000" w:sz="6" w:space="0"/>
              <w:left w:val="nil"/>
              <w:bottom w:val="single" w:color="000000" w:sz="6" w:space="0"/>
              <w:right w:val="single" w:color="000000" w:sz="6" w:space="0"/>
            </w:tcBorders>
          </w:tcPr>
          <w:p w14:paraId="51B96A08">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5094959C">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4847005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5B04DBA2">
            <w:pPr>
              <w:jc w:val="center"/>
              <w:textAlignment w:val="top"/>
              <w:rPr>
                <w:rFonts w:hint="default" w:cs="宋体"/>
                <w:sz w:val="18"/>
                <w:szCs w:val="18"/>
              </w:rPr>
            </w:pPr>
          </w:p>
        </w:tc>
      </w:tr>
      <w:tr w14:paraId="20C234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A1067C4">
            <w:pPr>
              <w:textAlignment w:val="center"/>
              <w:rPr>
                <w:rFonts w:hint="default" w:cs="宋体"/>
                <w:sz w:val="18"/>
                <w:szCs w:val="18"/>
                <w:lang w:bidi="ar"/>
              </w:rPr>
            </w:pPr>
            <w:r>
              <w:rPr>
                <w:rFonts w:cs="宋体"/>
                <w:bCs/>
                <w:sz w:val="18"/>
                <w:szCs w:val="18"/>
              </w:rPr>
              <w:t>JZLSH</w:t>
            </w:r>
          </w:p>
        </w:tc>
        <w:tc>
          <w:tcPr>
            <w:tcW w:w="713" w:type="pct"/>
            <w:tcBorders>
              <w:top w:val="single" w:color="000000" w:sz="6" w:space="0"/>
              <w:left w:val="nil"/>
              <w:bottom w:val="single" w:color="000000" w:sz="6" w:space="0"/>
              <w:right w:val="single" w:color="000000" w:sz="6" w:space="0"/>
            </w:tcBorders>
            <w:vAlign w:val="center"/>
          </w:tcPr>
          <w:p w14:paraId="298F511C">
            <w:pPr>
              <w:rPr>
                <w:rFonts w:hint="default" w:cs="宋体"/>
                <w:sz w:val="18"/>
                <w:szCs w:val="18"/>
              </w:rPr>
            </w:pPr>
            <w:r>
              <w:rPr>
                <w:rFonts w:cs="宋体"/>
                <w:sz w:val="18"/>
                <w:szCs w:val="18"/>
              </w:rPr>
              <w:t>住院就诊流水号</w:t>
            </w:r>
          </w:p>
        </w:tc>
        <w:tc>
          <w:tcPr>
            <w:tcW w:w="1339" w:type="pct"/>
            <w:tcBorders>
              <w:top w:val="single" w:color="000000" w:sz="6" w:space="0"/>
              <w:left w:val="nil"/>
              <w:bottom w:val="single" w:color="000000" w:sz="6" w:space="0"/>
              <w:right w:val="single" w:color="000000" w:sz="6" w:space="0"/>
            </w:tcBorders>
            <w:vAlign w:val="center"/>
          </w:tcPr>
          <w:p w14:paraId="5C45FF8C">
            <w:pPr>
              <w:rPr>
                <w:rFonts w:hint="default" w:cs="宋体"/>
                <w:sz w:val="18"/>
                <w:szCs w:val="18"/>
              </w:rPr>
            </w:pPr>
            <w:r>
              <w:rPr>
                <w:rFonts w:cs="宋体"/>
                <w:sz w:val="18"/>
                <w:szCs w:val="18"/>
              </w:rPr>
              <w:t>入院登记时产生的代表该次住院的信息系统唯一识别编号</w:t>
            </w:r>
          </w:p>
        </w:tc>
        <w:tc>
          <w:tcPr>
            <w:tcW w:w="496" w:type="pct"/>
            <w:tcBorders>
              <w:top w:val="single" w:color="000000" w:sz="6" w:space="0"/>
              <w:left w:val="nil"/>
              <w:bottom w:val="single" w:color="000000" w:sz="6" w:space="0"/>
              <w:right w:val="single" w:color="000000" w:sz="6" w:space="0"/>
            </w:tcBorders>
            <w:vAlign w:val="center"/>
          </w:tcPr>
          <w:p w14:paraId="7C6E3DDF">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108E489">
            <w:pPr>
              <w:jc w:val="center"/>
              <w:textAlignment w:val="center"/>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29E31B5E">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3CA5F2B8">
            <w:pPr>
              <w:jc w:val="center"/>
              <w:textAlignment w:val="top"/>
              <w:rPr>
                <w:rFonts w:hint="default" w:cs="宋体"/>
                <w:sz w:val="18"/>
                <w:szCs w:val="18"/>
              </w:rPr>
            </w:pPr>
          </w:p>
        </w:tc>
      </w:tr>
      <w:tr w14:paraId="2EA76C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14E4B40">
            <w:pPr>
              <w:jc w:val="both"/>
              <w:rPr>
                <w:rFonts w:hint="default" w:cs="宋体"/>
                <w:sz w:val="18"/>
                <w:szCs w:val="18"/>
              </w:rPr>
            </w:pPr>
            <w:r>
              <w:rPr>
                <w:rFonts w:cs="宋体"/>
                <w:sz w:val="18"/>
                <w:szCs w:val="18"/>
                <w:lang w:bidi="ar"/>
              </w:rPr>
              <w:t>HEAD_PERSONNAME</w:t>
            </w:r>
          </w:p>
        </w:tc>
        <w:tc>
          <w:tcPr>
            <w:tcW w:w="713" w:type="pct"/>
            <w:tcBorders>
              <w:top w:val="single" w:color="000000" w:sz="6" w:space="0"/>
              <w:left w:val="nil"/>
              <w:bottom w:val="single" w:color="000000" w:sz="6" w:space="0"/>
              <w:right w:val="single" w:color="000000" w:sz="6" w:space="0"/>
            </w:tcBorders>
            <w:vAlign w:val="center"/>
          </w:tcPr>
          <w:p w14:paraId="627FB69E">
            <w:pPr>
              <w:rPr>
                <w:rFonts w:hint="default" w:cs="宋体"/>
                <w:sz w:val="18"/>
                <w:szCs w:val="18"/>
              </w:rPr>
            </w:pPr>
            <w:r>
              <w:rPr>
                <w:rFonts w:cs="宋体"/>
                <w:sz w:val="18"/>
                <w:szCs w:val="18"/>
              </w:rPr>
              <w:t>患者姓名</w:t>
            </w:r>
          </w:p>
        </w:tc>
        <w:tc>
          <w:tcPr>
            <w:tcW w:w="1339" w:type="pct"/>
            <w:tcBorders>
              <w:top w:val="single" w:color="000000" w:sz="6" w:space="0"/>
              <w:left w:val="nil"/>
              <w:bottom w:val="single" w:color="000000" w:sz="6" w:space="0"/>
              <w:right w:val="single" w:color="000000" w:sz="6" w:space="0"/>
            </w:tcBorders>
            <w:vAlign w:val="center"/>
          </w:tcPr>
          <w:p w14:paraId="5D864C31">
            <w:pPr>
              <w:rPr>
                <w:rFonts w:hint="default" w:cs="宋体"/>
                <w:sz w:val="18"/>
                <w:szCs w:val="18"/>
              </w:rPr>
            </w:pPr>
            <w:r>
              <w:rPr>
                <w:rFonts w:cs="宋体"/>
                <w:sz w:val="18"/>
                <w:szCs w:val="18"/>
              </w:rPr>
              <w:t>患者在公安管理部门正式登记注册的姓氏和名称</w:t>
            </w:r>
          </w:p>
        </w:tc>
        <w:tc>
          <w:tcPr>
            <w:tcW w:w="496" w:type="pct"/>
            <w:tcBorders>
              <w:top w:val="single" w:color="000000" w:sz="6" w:space="0"/>
              <w:left w:val="nil"/>
              <w:bottom w:val="single" w:color="000000" w:sz="6" w:space="0"/>
              <w:right w:val="single" w:color="000000" w:sz="6" w:space="0"/>
            </w:tcBorders>
            <w:vAlign w:val="center"/>
          </w:tcPr>
          <w:p w14:paraId="47FE1708">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38E8C47">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456F94BC">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98F49AA">
            <w:pPr>
              <w:rPr>
                <w:rFonts w:hint="default" w:cs="宋体"/>
                <w:sz w:val="18"/>
                <w:szCs w:val="18"/>
              </w:rPr>
            </w:pPr>
          </w:p>
        </w:tc>
      </w:tr>
      <w:tr w14:paraId="5DF7FD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A69661F">
            <w:pPr>
              <w:textAlignment w:val="center"/>
              <w:rPr>
                <w:rFonts w:hint="default" w:cs="宋体"/>
                <w:sz w:val="18"/>
                <w:szCs w:val="18"/>
                <w:lang w:bidi="ar"/>
              </w:rPr>
            </w:pPr>
            <w:r>
              <w:rPr>
                <w:rFonts w:cs="宋体"/>
                <w:sz w:val="18"/>
                <w:szCs w:val="18"/>
              </w:rPr>
              <w:t>ZYCS</w:t>
            </w:r>
          </w:p>
        </w:tc>
        <w:tc>
          <w:tcPr>
            <w:tcW w:w="713" w:type="pct"/>
            <w:tcBorders>
              <w:top w:val="single" w:color="000000" w:sz="6" w:space="0"/>
              <w:left w:val="nil"/>
              <w:bottom w:val="single" w:color="000000" w:sz="6" w:space="0"/>
              <w:right w:val="single" w:color="000000" w:sz="6" w:space="0"/>
            </w:tcBorders>
            <w:vAlign w:val="center"/>
          </w:tcPr>
          <w:p w14:paraId="347BCACB">
            <w:pPr>
              <w:rPr>
                <w:rFonts w:hint="default" w:cs="宋体"/>
                <w:sz w:val="18"/>
                <w:szCs w:val="18"/>
              </w:rPr>
            </w:pPr>
            <w:r>
              <w:rPr>
                <w:rFonts w:cs="宋体"/>
                <w:sz w:val="18"/>
                <w:szCs w:val="18"/>
              </w:rPr>
              <w:t>住院次数</w:t>
            </w:r>
          </w:p>
        </w:tc>
        <w:tc>
          <w:tcPr>
            <w:tcW w:w="1339" w:type="pct"/>
            <w:tcBorders>
              <w:top w:val="single" w:color="000000" w:sz="6" w:space="0"/>
              <w:left w:val="nil"/>
              <w:bottom w:val="single" w:color="000000" w:sz="6" w:space="0"/>
              <w:right w:val="single" w:color="000000" w:sz="6" w:space="0"/>
            </w:tcBorders>
            <w:vAlign w:val="center"/>
          </w:tcPr>
          <w:p w14:paraId="6030EDEE">
            <w:pPr>
              <w:rPr>
                <w:rFonts w:hint="default" w:cs="宋体"/>
                <w:sz w:val="18"/>
                <w:szCs w:val="18"/>
              </w:rPr>
            </w:pPr>
            <w:r>
              <w:rPr>
                <w:rFonts w:cs="宋体"/>
                <w:sz w:val="18"/>
                <w:szCs w:val="18"/>
              </w:rPr>
              <w:t>个体既往住院治疗的次数</w:t>
            </w:r>
          </w:p>
        </w:tc>
        <w:tc>
          <w:tcPr>
            <w:tcW w:w="496" w:type="pct"/>
            <w:tcBorders>
              <w:top w:val="single" w:color="000000" w:sz="6" w:space="0"/>
              <w:left w:val="nil"/>
              <w:bottom w:val="single" w:color="000000" w:sz="6" w:space="0"/>
              <w:right w:val="single" w:color="000000" w:sz="6" w:space="0"/>
            </w:tcBorders>
            <w:vAlign w:val="center"/>
          </w:tcPr>
          <w:p w14:paraId="367A156F">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696AE50">
            <w:pPr>
              <w:jc w:val="center"/>
              <w:textAlignment w:val="center"/>
              <w:rPr>
                <w:rFonts w:hint="default" w:cs="宋体"/>
                <w:sz w:val="18"/>
                <w:szCs w:val="18"/>
              </w:rPr>
            </w:pPr>
            <w:r>
              <w:rPr>
                <w:rFonts w:hint="default" w:cs="宋体"/>
                <w:sz w:val="18"/>
                <w:szCs w:val="18"/>
                <w:lang w:bidi="ar"/>
              </w:rPr>
              <w:t>number</w:t>
            </w:r>
          </w:p>
        </w:tc>
        <w:tc>
          <w:tcPr>
            <w:tcW w:w="477" w:type="pct"/>
            <w:tcBorders>
              <w:top w:val="single" w:color="000000" w:sz="6" w:space="0"/>
              <w:left w:val="nil"/>
              <w:bottom w:val="single" w:color="000000" w:sz="6" w:space="0"/>
              <w:right w:val="single" w:color="000000" w:sz="6" w:space="0"/>
            </w:tcBorders>
            <w:vAlign w:val="center"/>
          </w:tcPr>
          <w:p w14:paraId="6543AB29">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5542D39D">
            <w:pPr>
              <w:rPr>
                <w:rFonts w:hint="default" w:cs="宋体"/>
                <w:sz w:val="18"/>
                <w:szCs w:val="18"/>
              </w:rPr>
            </w:pPr>
          </w:p>
        </w:tc>
      </w:tr>
      <w:tr w14:paraId="06EE43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1ADF47B">
            <w:pPr>
              <w:jc w:val="both"/>
              <w:rPr>
                <w:rFonts w:hint="default" w:cs="宋体"/>
                <w:sz w:val="18"/>
                <w:szCs w:val="18"/>
              </w:rPr>
            </w:pPr>
            <w:r>
              <w:rPr>
                <w:rFonts w:cs="宋体"/>
                <w:sz w:val="18"/>
                <w:szCs w:val="18"/>
              </w:rPr>
              <w:t>BAH</w:t>
            </w:r>
          </w:p>
        </w:tc>
        <w:tc>
          <w:tcPr>
            <w:tcW w:w="713" w:type="pct"/>
            <w:tcBorders>
              <w:top w:val="single" w:color="000000" w:sz="6" w:space="0"/>
              <w:left w:val="nil"/>
              <w:bottom w:val="single" w:color="000000" w:sz="6" w:space="0"/>
              <w:right w:val="single" w:color="000000" w:sz="6" w:space="0"/>
            </w:tcBorders>
            <w:vAlign w:val="center"/>
          </w:tcPr>
          <w:p w14:paraId="4E8717CA">
            <w:pPr>
              <w:rPr>
                <w:rFonts w:hint="default" w:cs="宋体"/>
                <w:sz w:val="18"/>
                <w:szCs w:val="18"/>
              </w:rPr>
            </w:pPr>
            <w:r>
              <w:rPr>
                <w:rFonts w:cs="宋体"/>
                <w:sz w:val="18"/>
                <w:szCs w:val="18"/>
              </w:rPr>
              <w:t>病案号</w:t>
            </w:r>
          </w:p>
        </w:tc>
        <w:tc>
          <w:tcPr>
            <w:tcW w:w="1339" w:type="pct"/>
            <w:tcBorders>
              <w:top w:val="single" w:color="000000" w:sz="6" w:space="0"/>
              <w:left w:val="nil"/>
              <w:bottom w:val="single" w:color="000000" w:sz="6" w:space="0"/>
              <w:right w:val="single" w:color="000000" w:sz="6" w:space="0"/>
            </w:tcBorders>
            <w:vAlign w:val="center"/>
          </w:tcPr>
          <w:p w14:paraId="7992BED1">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496" w:type="pct"/>
            <w:tcBorders>
              <w:top w:val="single" w:color="000000" w:sz="6" w:space="0"/>
              <w:left w:val="nil"/>
              <w:bottom w:val="single" w:color="000000" w:sz="6" w:space="0"/>
              <w:right w:val="single" w:color="000000" w:sz="6" w:space="0"/>
            </w:tcBorders>
            <w:vAlign w:val="center"/>
          </w:tcPr>
          <w:p w14:paraId="22936B9A">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444150A">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2EF655E0">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3CF6B065">
            <w:pPr>
              <w:rPr>
                <w:rFonts w:hint="default" w:cs="宋体"/>
                <w:sz w:val="18"/>
                <w:szCs w:val="18"/>
              </w:rPr>
            </w:pPr>
          </w:p>
        </w:tc>
      </w:tr>
      <w:tr w14:paraId="75ABD9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A517B10">
            <w:pPr>
              <w:jc w:val="both"/>
              <w:rPr>
                <w:rFonts w:hint="default" w:cs="宋体"/>
                <w:sz w:val="18"/>
                <w:szCs w:val="18"/>
              </w:rPr>
            </w:pPr>
            <w:r>
              <w:rPr>
                <w:rFonts w:cs="宋体"/>
                <w:sz w:val="18"/>
                <w:szCs w:val="18"/>
              </w:rPr>
              <w:t>HospizationID</w:t>
            </w:r>
          </w:p>
        </w:tc>
        <w:tc>
          <w:tcPr>
            <w:tcW w:w="713" w:type="pct"/>
            <w:tcBorders>
              <w:top w:val="single" w:color="000000" w:sz="6" w:space="0"/>
              <w:left w:val="nil"/>
              <w:bottom w:val="single" w:color="000000" w:sz="6" w:space="0"/>
              <w:right w:val="single" w:color="000000" w:sz="6" w:space="0"/>
            </w:tcBorders>
            <w:vAlign w:val="center"/>
          </w:tcPr>
          <w:p w14:paraId="4921DC89">
            <w:pPr>
              <w:rPr>
                <w:rFonts w:hint="default" w:cs="宋体"/>
                <w:sz w:val="18"/>
                <w:szCs w:val="18"/>
              </w:rPr>
            </w:pPr>
            <w:r>
              <w:rPr>
                <w:rFonts w:cs="宋体"/>
                <w:sz w:val="18"/>
                <w:szCs w:val="18"/>
              </w:rPr>
              <w:t>住院号</w:t>
            </w:r>
          </w:p>
        </w:tc>
        <w:tc>
          <w:tcPr>
            <w:tcW w:w="1339" w:type="pct"/>
            <w:tcBorders>
              <w:top w:val="single" w:color="000000" w:sz="6" w:space="0"/>
              <w:left w:val="nil"/>
              <w:bottom w:val="single" w:color="000000" w:sz="6" w:space="0"/>
              <w:right w:val="single" w:color="000000" w:sz="6" w:space="0"/>
            </w:tcBorders>
            <w:vAlign w:val="center"/>
          </w:tcPr>
          <w:p w14:paraId="1EF58837">
            <w:pPr>
              <w:rPr>
                <w:rFonts w:hint="default" w:cs="宋体"/>
                <w:sz w:val="18"/>
                <w:szCs w:val="18"/>
              </w:rPr>
            </w:pPr>
            <w:r>
              <w:rPr>
                <w:rFonts w:cs="宋体"/>
                <w:sz w:val="18"/>
                <w:szCs w:val="18"/>
              </w:rPr>
              <w:t>按照某-特定编码规则赋予住院就诊对象的顺序号</w:t>
            </w:r>
          </w:p>
        </w:tc>
        <w:tc>
          <w:tcPr>
            <w:tcW w:w="496" w:type="pct"/>
            <w:tcBorders>
              <w:top w:val="single" w:color="000000" w:sz="6" w:space="0"/>
              <w:left w:val="nil"/>
              <w:bottom w:val="single" w:color="000000" w:sz="6" w:space="0"/>
              <w:right w:val="single" w:color="000000" w:sz="6" w:space="0"/>
            </w:tcBorders>
            <w:vAlign w:val="center"/>
          </w:tcPr>
          <w:p w14:paraId="79DF8480">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5F8D04C6">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49C70DCB">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2408C577">
            <w:pPr>
              <w:rPr>
                <w:rFonts w:hint="default" w:cs="宋体"/>
                <w:sz w:val="18"/>
                <w:szCs w:val="18"/>
              </w:rPr>
            </w:pPr>
          </w:p>
        </w:tc>
      </w:tr>
      <w:tr w14:paraId="6A5BDE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113855E">
            <w:pPr>
              <w:textAlignment w:val="center"/>
              <w:rPr>
                <w:rFonts w:hint="default" w:cs="宋体"/>
                <w:sz w:val="18"/>
                <w:szCs w:val="18"/>
                <w:lang w:bidi="ar"/>
              </w:rPr>
            </w:pPr>
            <w:r>
              <w:rPr>
                <w:rFonts w:cs="宋体"/>
                <w:sz w:val="18"/>
                <w:szCs w:val="18"/>
              </w:rPr>
              <w:t>MZD_ZYZD</w:t>
            </w:r>
          </w:p>
        </w:tc>
        <w:tc>
          <w:tcPr>
            <w:tcW w:w="713" w:type="pct"/>
            <w:tcBorders>
              <w:top w:val="single" w:color="000000" w:sz="6" w:space="0"/>
              <w:left w:val="nil"/>
              <w:bottom w:val="single" w:color="000000" w:sz="6" w:space="0"/>
              <w:right w:val="single" w:color="000000" w:sz="6" w:space="0"/>
            </w:tcBorders>
            <w:vAlign w:val="center"/>
          </w:tcPr>
          <w:p w14:paraId="44310DC9">
            <w:pPr>
              <w:rPr>
                <w:rFonts w:hint="default" w:cs="宋体"/>
                <w:sz w:val="18"/>
                <w:szCs w:val="18"/>
              </w:rPr>
            </w:pPr>
            <w:r>
              <w:rPr>
                <w:rFonts w:cs="宋体"/>
                <w:sz w:val="18"/>
                <w:szCs w:val="18"/>
              </w:rPr>
              <w:t>门(急)诊诊断(中医诊断)名称</w:t>
            </w:r>
          </w:p>
        </w:tc>
        <w:tc>
          <w:tcPr>
            <w:tcW w:w="1339" w:type="pct"/>
            <w:tcBorders>
              <w:top w:val="single" w:color="000000" w:sz="6" w:space="0"/>
              <w:left w:val="nil"/>
              <w:bottom w:val="single" w:color="000000" w:sz="6" w:space="0"/>
              <w:right w:val="single" w:color="000000" w:sz="6" w:space="0"/>
            </w:tcBorders>
            <w:vAlign w:val="center"/>
          </w:tcPr>
          <w:p w14:paraId="6FDE507F">
            <w:pPr>
              <w:rPr>
                <w:rFonts w:hint="default" w:cs="宋体"/>
                <w:sz w:val="18"/>
                <w:szCs w:val="18"/>
              </w:rPr>
            </w:pPr>
            <w:r>
              <w:rPr>
                <w:rFonts w:cs="宋体"/>
                <w:sz w:val="18"/>
                <w:szCs w:val="18"/>
              </w:rPr>
              <w:t>患者在住院前，由门（急）诊接诊医师在住院证上填写的门（急）诊中医病名</w:t>
            </w:r>
          </w:p>
        </w:tc>
        <w:tc>
          <w:tcPr>
            <w:tcW w:w="496" w:type="pct"/>
            <w:tcBorders>
              <w:top w:val="single" w:color="000000" w:sz="6" w:space="0"/>
              <w:left w:val="nil"/>
              <w:bottom w:val="single" w:color="000000" w:sz="6" w:space="0"/>
              <w:right w:val="single" w:color="000000" w:sz="6" w:space="0"/>
            </w:tcBorders>
            <w:vAlign w:val="center"/>
          </w:tcPr>
          <w:p w14:paraId="456B6DB6">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3CC0093A">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103F7C0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14D2F75">
            <w:pPr>
              <w:rPr>
                <w:rFonts w:hint="default" w:cs="宋体"/>
                <w:sz w:val="18"/>
                <w:szCs w:val="18"/>
              </w:rPr>
            </w:pPr>
          </w:p>
        </w:tc>
      </w:tr>
      <w:tr w14:paraId="08EF4D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EE7D1E">
            <w:pPr>
              <w:textAlignment w:val="center"/>
              <w:rPr>
                <w:rFonts w:hint="default" w:cs="宋体"/>
                <w:sz w:val="18"/>
                <w:szCs w:val="18"/>
                <w:lang w:bidi="ar"/>
              </w:rPr>
            </w:pPr>
            <w:r>
              <w:rPr>
                <w:rFonts w:cs="宋体"/>
                <w:sz w:val="18"/>
                <w:szCs w:val="18"/>
                <w:lang w:bidi="ar"/>
              </w:rPr>
              <w:t>MJZ_ZYBMBM</w:t>
            </w:r>
          </w:p>
        </w:tc>
        <w:tc>
          <w:tcPr>
            <w:tcW w:w="713" w:type="pct"/>
            <w:tcBorders>
              <w:top w:val="single" w:color="000000" w:sz="6" w:space="0"/>
              <w:left w:val="nil"/>
              <w:bottom w:val="single" w:color="000000" w:sz="6" w:space="0"/>
              <w:right w:val="single" w:color="000000" w:sz="6" w:space="0"/>
            </w:tcBorders>
            <w:vAlign w:val="center"/>
          </w:tcPr>
          <w:p w14:paraId="5D458AFC">
            <w:pPr>
              <w:rPr>
                <w:rFonts w:hint="default" w:cs="宋体"/>
                <w:sz w:val="18"/>
                <w:szCs w:val="18"/>
              </w:rPr>
            </w:pPr>
            <w:r>
              <w:rPr>
                <w:rFonts w:cs="宋体"/>
                <w:sz w:val="18"/>
                <w:szCs w:val="18"/>
              </w:rPr>
              <w:t>门（急）诊诊断（中医诊断）病名编码</w:t>
            </w:r>
          </w:p>
        </w:tc>
        <w:tc>
          <w:tcPr>
            <w:tcW w:w="1339" w:type="pct"/>
            <w:tcBorders>
              <w:top w:val="single" w:color="000000" w:sz="6" w:space="0"/>
              <w:left w:val="nil"/>
              <w:bottom w:val="single" w:color="000000" w:sz="6" w:space="0"/>
              <w:right w:val="single" w:color="000000" w:sz="6" w:space="0"/>
            </w:tcBorders>
            <w:vAlign w:val="center"/>
          </w:tcPr>
          <w:p w14:paraId="5D7C55BC">
            <w:pPr>
              <w:rPr>
                <w:rFonts w:hint="default" w:cs="宋体"/>
                <w:sz w:val="18"/>
                <w:szCs w:val="18"/>
              </w:rPr>
            </w:pPr>
            <w:r>
              <w:rPr>
                <w:rFonts w:cs="宋体"/>
                <w:sz w:val="18"/>
                <w:szCs w:val="18"/>
              </w:rPr>
              <w:t>门（急）诊诊断在中医病名特定分类体系中的代码</w:t>
            </w:r>
          </w:p>
        </w:tc>
        <w:tc>
          <w:tcPr>
            <w:tcW w:w="496" w:type="pct"/>
            <w:tcBorders>
              <w:top w:val="single" w:color="000000" w:sz="6" w:space="0"/>
              <w:left w:val="nil"/>
              <w:bottom w:val="single" w:color="000000" w:sz="6" w:space="0"/>
              <w:right w:val="single" w:color="000000" w:sz="6" w:space="0"/>
            </w:tcBorders>
            <w:vAlign w:val="center"/>
          </w:tcPr>
          <w:p w14:paraId="267E21F3">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23D7B8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2C5FC084">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D35DCF4">
            <w:pPr>
              <w:rPr>
                <w:rFonts w:hint="default" w:cs="宋体"/>
                <w:sz w:val="18"/>
                <w:szCs w:val="18"/>
              </w:rPr>
            </w:pPr>
            <w:r>
              <w:rPr>
                <w:rFonts w:hint="default" w:cs="宋体"/>
                <w:sz w:val="18"/>
                <w:szCs w:val="18"/>
              </w:rPr>
              <w:t>GB/T 15657-2021</w:t>
            </w:r>
          </w:p>
        </w:tc>
      </w:tr>
      <w:tr w14:paraId="4C6C52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AE8A6CA">
            <w:pPr>
              <w:textAlignment w:val="center"/>
              <w:rPr>
                <w:rFonts w:hint="default" w:cs="宋体"/>
                <w:sz w:val="18"/>
                <w:szCs w:val="18"/>
                <w:lang w:bidi="ar"/>
              </w:rPr>
            </w:pPr>
            <w:r>
              <w:rPr>
                <w:rFonts w:cs="宋体"/>
                <w:sz w:val="18"/>
                <w:szCs w:val="18"/>
                <w:lang w:bidi="ar"/>
              </w:rPr>
              <w:t>MJZ_ZYZHMC</w:t>
            </w:r>
          </w:p>
        </w:tc>
        <w:tc>
          <w:tcPr>
            <w:tcW w:w="713" w:type="pct"/>
            <w:tcBorders>
              <w:top w:val="single" w:color="000000" w:sz="6" w:space="0"/>
              <w:left w:val="nil"/>
              <w:bottom w:val="single" w:color="000000" w:sz="6" w:space="0"/>
              <w:right w:val="single" w:color="000000" w:sz="6" w:space="0"/>
            </w:tcBorders>
            <w:vAlign w:val="center"/>
          </w:tcPr>
          <w:p w14:paraId="34B53D70">
            <w:pPr>
              <w:rPr>
                <w:rFonts w:hint="default" w:cs="宋体"/>
                <w:sz w:val="18"/>
                <w:szCs w:val="18"/>
              </w:rPr>
            </w:pPr>
            <w:r>
              <w:rPr>
                <w:rFonts w:cs="宋体"/>
                <w:sz w:val="18"/>
                <w:szCs w:val="18"/>
              </w:rPr>
              <w:t>门（急）诊诊断（中医证候）名称</w:t>
            </w:r>
          </w:p>
        </w:tc>
        <w:tc>
          <w:tcPr>
            <w:tcW w:w="1339" w:type="pct"/>
            <w:tcBorders>
              <w:top w:val="single" w:color="000000" w:sz="6" w:space="0"/>
              <w:left w:val="nil"/>
              <w:bottom w:val="single" w:color="000000" w:sz="6" w:space="0"/>
              <w:right w:val="single" w:color="000000" w:sz="6" w:space="0"/>
            </w:tcBorders>
            <w:vAlign w:val="center"/>
          </w:tcPr>
          <w:p w14:paraId="4805C827">
            <w:pPr>
              <w:rPr>
                <w:rFonts w:hint="default" w:cs="宋体"/>
                <w:sz w:val="18"/>
                <w:szCs w:val="18"/>
              </w:rPr>
            </w:pPr>
            <w:r>
              <w:rPr>
                <w:rFonts w:cs="宋体"/>
                <w:sz w:val="18"/>
                <w:szCs w:val="18"/>
              </w:rPr>
              <w:t>患者在住院前，由门（急）诊接诊医师在住院证上填写的门（急）诊中医证候</w:t>
            </w:r>
          </w:p>
        </w:tc>
        <w:tc>
          <w:tcPr>
            <w:tcW w:w="496" w:type="pct"/>
            <w:tcBorders>
              <w:top w:val="single" w:color="000000" w:sz="6" w:space="0"/>
              <w:left w:val="nil"/>
              <w:bottom w:val="single" w:color="000000" w:sz="6" w:space="0"/>
              <w:right w:val="single" w:color="000000" w:sz="6" w:space="0"/>
            </w:tcBorders>
            <w:vAlign w:val="center"/>
          </w:tcPr>
          <w:p w14:paraId="08BE9809">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7A39B490">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2884929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993A6D9">
            <w:pPr>
              <w:rPr>
                <w:rFonts w:hint="default" w:cs="宋体"/>
                <w:sz w:val="18"/>
                <w:szCs w:val="18"/>
              </w:rPr>
            </w:pPr>
          </w:p>
        </w:tc>
      </w:tr>
      <w:tr w14:paraId="0926FE5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04D8B87">
            <w:pPr>
              <w:textAlignment w:val="center"/>
              <w:rPr>
                <w:rFonts w:hint="default" w:cs="宋体"/>
                <w:sz w:val="18"/>
                <w:szCs w:val="18"/>
                <w:lang w:bidi="ar"/>
              </w:rPr>
            </w:pPr>
            <w:r>
              <w:rPr>
                <w:rFonts w:cs="宋体"/>
                <w:sz w:val="18"/>
                <w:szCs w:val="18"/>
                <w:lang w:bidi="ar"/>
              </w:rPr>
              <w:t>MJZ_ZYZHBM</w:t>
            </w:r>
          </w:p>
        </w:tc>
        <w:tc>
          <w:tcPr>
            <w:tcW w:w="713" w:type="pct"/>
            <w:tcBorders>
              <w:top w:val="single" w:color="000000" w:sz="6" w:space="0"/>
              <w:left w:val="nil"/>
              <w:bottom w:val="single" w:color="000000" w:sz="6" w:space="0"/>
              <w:right w:val="single" w:color="000000" w:sz="6" w:space="0"/>
            </w:tcBorders>
            <w:vAlign w:val="center"/>
          </w:tcPr>
          <w:p w14:paraId="38CFF7A9">
            <w:pPr>
              <w:rPr>
                <w:rFonts w:hint="default" w:cs="宋体"/>
                <w:sz w:val="18"/>
                <w:szCs w:val="18"/>
              </w:rPr>
            </w:pPr>
            <w:r>
              <w:rPr>
                <w:rFonts w:cs="宋体"/>
                <w:sz w:val="18"/>
                <w:szCs w:val="18"/>
              </w:rPr>
              <w:t>门（急）诊诊断（中医证候）证候编码</w:t>
            </w:r>
          </w:p>
        </w:tc>
        <w:tc>
          <w:tcPr>
            <w:tcW w:w="1339" w:type="pct"/>
            <w:tcBorders>
              <w:top w:val="single" w:color="000000" w:sz="6" w:space="0"/>
              <w:left w:val="nil"/>
              <w:bottom w:val="single" w:color="000000" w:sz="6" w:space="0"/>
              <w:right w:val="single" w:color="000000" w:sz="6" w:space="0"/>
            </w:tcBorders>
            <w:vAlign w:val="center"/>
          </w:tcPr>
          <w:p w14:paraId="0C48DBE4">
            <w:pPr>
              <w:rPr>
                <w:rFonts w:hint="default" w:cs="宋体"/>
                <w:sz w:val="18"/>
                <w:szCs w:val="18"/>
              </w:rPr>
            </w:pPr>
            <w:r>
              <w:rPr>
                <w:rFonts w:cs="宋体"/>
                <w:sz w:val="18"/>
                <w:szCs w:val="18"/>
              </w:rPr>
              <w:t xml:space="preserve">门（急）诊诊断在中医证候特定分类体系中的代码 </w:t>
            </w:r>
          </w:p>
        </w:tc>
        <w:tc>
          <w:tcPr>
            <w:tcW w:w="496" w:type="pct"/>
            <w:tcBorders>
              <w:top w:val="single" w:color="000000" w:sz="6" w:space="0"/>
              <w:left w:val="nil"/>
              <w:bottom w:val="single" w:color="000000" w:sz="6" w:space="0"/>
              <w:right w:val="single" w:color="000000" w:sz="6" w:space="0"/>
            </w:tcBorders>
            <w:vAlign w:val="center"/>
          </w:tcPr>
          <w:p w14:paraId="2201E068">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7836E1C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61BC8DBA">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30599A2">
            <w:pPr>
              <w:rPr>
                <w:rFonts w:hint="default" w:cs="宋体"/>
                <w:sz w:val="18"/>
                <w:szCs w:val="18"/>
              </w:rPr>
            </w:pPr>
            <w:r>
              <w:rPr>
                <w:rFonts w:cs="宋体"/>
                <w:sz w:val="18"/>
                <w:szCs w:val="18"/>
              </w:rPr>
              <w:t>GB/T 15657-2021</w:t>
            </w:r>
          </w:p>
        </w:tc>
      </w:tr>
      <w:tr w14:paraId="16CA69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6594A6">
            <w:pPr>
              <w:jc w:val="both"/>
              <w:rPr>
                <w:rFonts w:hint="default" w:cs="宋体"/>
                <w:sz w:val="18"/>
                <w:szCs w:val="18"/>
              </w:rPr>
            </w:pPr>
            <w:r>
              <w:rPr>
                <w:rFonts w:cs="宋体"/>
                <w:sz w:val="18"/>
                <w:szCs w:val="18"/>
              </w:rPr>
              <w:t>MZZD_XYZD</w:t>
            </w:r>
          </w:p>
        </w:tc>
        <w:tc>
          <w:tcPr>
            <w:tcW w:w="713" w:type="pct"/>
            <w:tcBorders>
              <w:top w:val="single" w:color="000000" w:sz="6" w:space="0"/>
              <w:left w:val="nil"/>
              <w:bottom w:val="single" w:color="000000" w:sz="6" w:space="0"/>
              <w:right w:val="single" w:color="000000" w:sz="6" w:space="0"/>
            </w:tcBorders>
            <w:vAlign w:val="center"/>
          </w:tcPr>
          <w:p w14:paraId="04B165C2">
            <w:pPr>
              <w:rPr>
                <w:rFonts w:hint="default" w:cs="宋体"/>
                <w:sz w:val="18"/>
                <w:szCs w:val="18"/>
              </w:rPr>
            </w:pPr>
            <w:r>
              <w:rPr>
                <w:rFonts w:cs="宋体"/>
                <w:sz w:val="18"/>
                <w:szCs w:val="18"/>
              </w:rPr>
              <w:t>门（急）诊诊断（西医诊断）名称</w:t>
            </w:r>
          </w:p>
        </w:tc>
        <w:tc>
          <w:tcPr>
            <w:tcW w:w="1339" w:type="pct"/>
            <w:tcBorders>
              <w:top w:val="single" w:color="000000" w:sz="6" w:space="0"/>
              <w:left w:val="nil"/>
              <w:bottom w:val="single" w:color="000000" w:sz="6" w:space="0"/>
              <w:right w:val="single" w:color="000000" w:sz="6" w:space="0"/>
            </w:tcBorders>
            <w:vAlign w:val="center"/>
          </w:tcPr>
          <w:p w14:paraId="33624EF2">
            <w:pPr>
              <w:rPr>
                <w:rFonts w:hint="default" w:cs="宋体"/>
                <w:sz w:val="18"/>
                <w:szCs w:val="18"/>
              </w:rPr>
            </w:pPr>
            <w:r>
              <w:rPr>
                <w:rFonts w:cs="宋体"/>
                <w:sz w:val="18"/>
                <w:szCs w:val="18"/>
              </w:rPr>
              <w:t xml:space="preserve">患者在住院前，由门（急）诊接诊医师在住院证上填写的门（急）诊西医诊断 </w:t>
            </w:r>
          </w:p>
        </w:tc>
        <w:tc>
          <w:tcPr>
            <w:tcW w:w="496" w:type="pct"/>
            <w:tcBorders>
              <w:top w:val="single" w:color="000000" w:sz="6" w:space="0"/>
              <w:left w:val="nil"/>
              <w:bottom w:val="single" w:color="000000" w:sz="6" w:space="0"/>
              <w:right w:val="single" w:color="000000" w:sz="6" w:space="0"/>
            </w:tcBorders>
            <w:vAlign w:val="center"/>
          </w:tcPr>
          <w:p w14:paraId="3175D88E">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1E729C01">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23287E4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23AC13F">
            <w:pPr>
              <w:rPr>
                <w:rFonts w:hint="default" w:cs="宋体"/>
                <w:sz w:val="18"/>
                <w:szCs w:val="18"/>
              </w:rPr>
            </w:pPr>
          </w:p>
        </w:tc>
      </w:tr>
      <w:tr w14:paraId="132A58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71387B9">
            <w:pPr>
              <w:jc w:val="both"/>
              <w:rPr>
                <w:rFonts w:hint="default" w:cs="宋体"/>
                <w:sz w:val="18"/>
                <w:szCs w:val="18"/>
              </w:rPr>
            </w:pPr>
            <w:r>
              <w:rPr>
                <w:rFonts w:cs="宋体"/>
                <w:sz w:val="18"/>
                <w:szCs w:val="18"/>
              </w:rPr>
              <w:t>JBBM</w:t>
            </w:r>
          </w:p>
        </w:tc>
        <w:tc>
          <w:tcPr>
            <w:tcW w:w="713" w:type="pct"/>
            <w:tcBorders>
              <w:top w:val="single" w:color="000000" w:sz="6" w:space="0"/>
              <w:left w:val="nil"/>
              <w:bottom w:val="single" w:color="000000" w:sz="6" w:space="0"/>
              <w:right w:val="single" w:color="000000" w:sz="6" w:space="0"/>
            </w:tcBorders>
            <w:vAlign w:val="center"/>
          </w:tcPr>
          <w:p w14:paraId="6F77CF8A">
            <w:pPr>
              <w:rPr>
                <w:rFonts w:hint="default" w:cs="宋体"/>
                <w:sz w:val="18"/>
                <w:szCs w:val="18"/>
              </w:rPr>
            </w:pPr>
            <w:r>
              <w:rPr>
                <w:rFonts w:cs="宋体"/>
                <w:sz w:val="18"/>
                <w:szCs w:val="18"/>
              </w:rPr>
              <w:t>门（急）诊诊断（西医诊断）疾病编码</w:t>
            </w:r>
          </w:p>
        </w:tc>
        <w:tc>
          <w:tcPr>
            <w:tcW w:w="1339" w:type="pct"/>
            <w:tcBorders>
              <w:top w:val="single" w:color="000000" w:sz="6" w:space="0"/>
              <w:left w:val="nil"/>
              <w:bottom w:val="single" w:color="000000" w:sz="6" w:space="0"/>
              <w:right w:val="single" w:color="000000" w:sz="6" w:space="0"/>
            </w:tcBorders>
            <w:vAlign w:val="center"/>
          </w:tcPr>
          <w:p w14:paraId="3B070CC2">
            <w:pPr>
              <w:rPr>
                <w:rFonts w:hint="default" w:cs="宋体"/>
                <w:sz w:val="18"/>
                <w:szCs w:val="18"/>
              </w:rPr>
            </w:pPr>
            <w:r>
              <w:rPr>
                <w:rFonts w:cs="宋体"/>
                <w:sz w:val="18"/>
                <w:szCs w:val="18"/>
              </w:rPr>
              <w:t xml:space="preserve">门（急）诊诊断在西医诊 断特定编码体系中的编码 </w:t>
            </w:r>
          </w:p>
        </w:tc>
        <w:tc>
          <w:tcPr>
            <w:tcW w:w="496" w:type="pct"/>
            <w:tcBorders>
              <w:top w:val="single" w:color="000000" w:sz="6" w:space="0"/>
              <w:left w:val="nil"/>
              <w:bottom w:val="single" w:color="000000" w:sz="6" w:space="0"/>
              <w:right w:val="single" w:color="000000" w:sz="6" w:space="0"/>
            </w:tcBorders>
            <w:vAlign w:val="center"/>
          </w:tcPr>
          <w:p w14:paraId="7EABC64E">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0240E932">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7D359F93">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3388034">
            <w:pPr>
              <w:rPr>
                <w:rFonts w:hint="default" w:cs="宋体"/>
                <w:sz w:val="18"/>
                <w:szCs w:val="18"/>
              </w:rPr>
            </w:pPr>
            <w:r>
              <w:rPr>
                <w:rFonts w:hint="default" w:cs="宋体"/>
                <w:sz w:val="18"/>
                <w:szCs w:val="18"/>
              </w:rPr>
              <w:t>HBCV05.01.034</w:t>
            </w:r>
          </w:p>
        </w:tc>
      </w:tr>
      <w:tr w14:paraId="0B83F51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CDB081">
            <w:pPr>
              <w:jc w:val="both"/>
              <w:rPr>
                <w:rFonts w:hint="default" w:cs="宋体"/>
                <w:sz w:val="18"/>
                <w:szCs w:val="18"/>
              </w:rPr>
            </w:pPr>
            <w:r>
              <w:rPr>
                <w:rFonts w:cs="宋体"/>
                <w:sz w:val="18"/>
                <w:szCs w:val="18"/>
              </w:rPr>
              <w:t>ZB</w:t>
            </w:r>
          </w:p>
        </w:tc>
        <w:tc>
          <w:tcPr>
            <w:tcW w:w="713" w:type="pct"/>
            <w:tcBorders>
              <w:top w:val="single" w:color="000000" w:sz="6" w:space="0"/>
              <w:left w:val="nil"/>
              <w:bottom w:val="single" w:color="000000" w:sz="6" w:space="0"/>
              <w:right w:val="single" w:color="000000" w:sz="6" w:space="0"/>
            </w:tcBorders>
            <w:vAlign w:val="center"/>
          </w:tcPr>
          <w:p w14:paraId="07E8962F">
            <w:pPr>
              <w:rPr>
                <w:rFonts w:hint="default" w:cs="宋体"/>
                <w:sz w:val="18"/>
                <w:szCs w:val="18"/>
              </w:rPr>
            </w:pPr>
            <w:r>
              <w:rPr>
                <w:rFonts w:cs="宋体"/>
                <w:sz w:val="18"/>
                <w:szCs w:val="18"/>
              </w:rPr>
              <w:t>出院中医诊断－主病名称</w:t>
            </w:r>
          </w:p>
        </w:tc>
        <w:tc>
          <w:tcPr>
            <w:tcW w:w="1339" w:type="pct"/>
            <w:tcBorders>
              <w:top w:val="single" w:color="000000" w:sz="6" w:space="0"/>
              <w:left w:val="nil"/>
              <w:bottom w:val="single" w:color="000000" w:sz="6" w:space="0"/>
              <w:right w:val="single" w:color="000000" w:sz="6" w:space="0"/>
            </w:tcBorders>
            <w:vAlign w:val="center"/>
          </w:tcPr>
          <w:p w14:paraId="77BE47D8">
            <w:pPr>
              <w:rPr>
                <w:rFonts w:hint="default" w:cs="宋体"/>
                <w:sz w:val="18"/>
                <w:szCs w:val="18"/>
              </w:rPr>
            </w:pPr>
            <w:r>
              <w:rPr>
                <w:rFonts w:cs="宋体"/>
                <w:sz w:val="18"/>
                <w:szCs w:val="18"/>
              </w:rPr>
              <w:t xml:space="preserve">患者在住院期间确诊的主要中医病名 </w:t>
            </w:r>
          </w:p>
        </w:tc>
        <w:tc>
          <w:tcPr>
            <w:tcW w:w="496" w:type="pct"/>
            <w:tcBorders>
              <w:top w:val="single" w:color="000000" w:sz="6" w:space="0"/>
              <w:left w:val="nil"/>
              <w:bottom w:val="single" w:color="000000" w:sz="6" w:space="0"/>
              <w:right w:val="single" w:color="000000" w:sz="6" w:space="0"/>
            </w:tcBorders>
            <w:vAlign w:val="center"/>
          </w:tcPr>
          <w:p w14:paraId="2D23DA93">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0C9C16A">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3A1C4BC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41AA8B0">
            <w:pPr>
              <w:rPr>
                <w:rFonts w:hint="default" w:cs="宋体"/>
                <w:sz w:val="18"/>
                <w:szCs w:val="18"/>
              </w:rPr>
            </w:pPr>
          </w:p>
        </w:tc>
      </w:tr>
      <w:tr w14:paraId="4B65B8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3278F0E">
            <w:pPr>
              <w:jc w:val="both"/>
              <w:rPr>
                <w:rFonts w:hint="default" w:cs="宋体"/>
                <w:sz w:val="18"/>
                <w:szCs w:val="18"/>
              </w:rPr>
            </w:pPr>
            <w:r>
              <w:rPr>
                <w:rFonts w:cs="宋体"/>
                <w:sz w:val="18"/>
                <w:szCs w:val="18"/>
              </w:rPr>
              <w:t>ZB_JBBM</w:t>
            </w:r>
          </w:p>
        </w:tc>
        <w:tc>
          <w:tcPr>
            <w:tcW w:w="713" w:type="pct"/>
            <w:tcBorders>
              <w:top w:val="single" w:color="000000" w:sz="6" w:space="0"/>
              <w:left w:val="nil"/>
              <w:bottom w:val="single" w:color="000000" w:sz="6" w:space="0"/>
              <w:right w:val="single" w:color="000000" w:sz="6" w:space="0"/>
            </w:tcBorders>
            <w:vAlign w:val="center"/>
          </w:tcPr>
          <w:p w14:paraId="681DA647">
            <w:pPr>
              <w:rPr>
                <w:rFonts w:hint="default" w:cs="宋体"/>
                <w:sz w:val="18"/>
                <w:szCs w:val="18"/>
              </w:rPr>
            </w:pPr>
            <w:r>
              <w:rPr>
                <w:rFonts w:cs="宋体"/>
                <w:sz w:val="18"/>
                <w:szCs w:val="18"/>
              </w:rPr>
              <w:t>出院中医诊断－主病编码</w:t>
            </w:r>
          </w:p>
        </w:tc>
        <w:tc>
          <w:tcPr>
            <w:tcW w:w="1339" w:type="pct"/>
            <w:tcBorders>
              <w:top w:val="single" w:color="000000" w:sz="6" w:space="0"/>
              <w:left w:val="nil"/>
              <w:bottom w:val="single" w:color="000000" w:sz="6" w:space="0"/>
              <w:right w:val="single" w:color="000000" w:sz="6" w:space="0"/>
            </w:tcBorders>
            <w:vAlign w:val="center"/>
          </w:tcPr>
          <w:p w14:paraId="509ADF39">
            <w:pPr>
              <w:rPr>
                <w:rFonts w:hint="default" w:cs="宋体"/>
                <w:sz w:val="18"/>
                <w:szCs w:val="18"/>
              </w:rPr>
            </w:pPr>
            <w:r>
              <w:rPr>
                <w:rFonts w:cs="宋体"/>
                <w:sz w:val="18"/>
                <w:szCs w:val="18"/>
              </w:rPr>
              <w:t xml:space="preserve">出院诊断中的主要诊断在中医病名特定 分类体系中的代码 </w:t>
            </w:r>
          </w:p>
        </w:tc>
        <w:tc>
          <w:tcPr>
            <w:tcW w:w="496" w:type="pct"/>
            <w:tcBorders>
              <w:top w:val="single" w:color="000000" w:sz="6" w:space="0"/>
              <w:left w:val="nil"/>
              <w:bottom w:val="single" w:color="000000" w:sz="6" w:space="0"/>
              <w:right w:val="single" w:color="000000" w:sz="6" w:space="0"/>
            </w:tcBorders>
            <w:vAlign w:val="center"/>
          </w:tcPr>
          <w:p w14:paraId="420DD670">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002804C">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58F87724">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3B42A0">
            <w:pPr>
              <w:rPr>
                <w:rFonts w:hint="default" w:cs="宋体"/>
                <w:sz w:val="18"/>
                <w:szCs w:val="18"/>
              </w:rPr>
            </w:pPr>
            <w:r>
              <w:rPr>
                <w:rFonts w:cs="宋体"/>
                <w:sz w:val="18"/>
                <w:szCs w:val="18"/>
              </w:rPr>
              <w:t>GB/T 15657-2021</w:t>
            </w:r>
          </w:p>
        </w:tc>
      </w:tr>
      <w:tr w14:paraId="5F6CE0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F90B4AA">
            <w:pPr>
              <w:textAlignment w:val="center"/>
              <w:rPr>
                <w:rFonts w:hint="default" w:cs="宋体"/>
                <w:sz w:val="18"/>
                <w:szCs w:val="18"/>
                <w:lang w:bidi="ar"/>
              </w:rPr>
            </w:pPr>
            <w:r>
              <w:rPr>
                <w:rFonts w:cs="宋体"/>
                <w:sz w:val="18"/>
                <w:szCs w:val="18"/>
              </w:rPr>
              <w:t>ZZ_RYBQ1</w:t>
            </w:r>
          </w:p>
        </w:tc>
        <w:tc>
          <w:tcPr>
            <w:tcW w:w="713" w:type="pct"/>
            <w:tcBorders>
              <w:top w:val="single" w:color="000000" w:sz="6" w:space="0"/>
              <w:left w:val="nil"/>
              <w:bottom w:val="single" w:color="000000" w:sz="6" w:space="0"/>
              <w:right w:val="single" w:color="000000" w:sz="6" w:space="0"/>
            </w:tcBorders>
            <w:vAlign w:val="center"/>
          </w:tcPr>
          <w:p w14:paraId="2F61C8CF">
            <w:pPr>
              <w:rPr>
                <w:rFonts w:hint="default" w:cs="宋体"/>
                <w:sz w:val="18"/>
                <w:szCs w:val="18"/>
              </w:rPr>
            </w:pPr>
            <w:r>
              <w:rPr>
                <w:rFonts w:cs="宋体"/>
                <w:sz w:val="18"/>
                <w:szCs w:val="18"/>
              </w:rPr>
              <w:t>出院中医诊断－主证－入院病情代码</w:t>
            </w:r>
          </w:p>
        </w:tc>
        <w:tc>
          <w:tcPr>
            <w:tcW w:w="1339" w:type="pct"/>
            <w:tcBorders>
              <w:top w:val="single" w:color="000000" w:sz="6" w:space="0"/>
              <w:left w:val="nil"/>
              <w:bottom w:val="single" w:color="000000" w:sz="6" w:space="0"/>
              <w:right w:val="single" w:color="000000" w:sz="6" w:space="0"/>
            </w:tcBorders>
            <w:vAlign w:val="center"/>
          </w:tcPr>
          <w:p w14:paraId="457FA3AA">
            <w:pPr>
              <w:rPr>
                <w:rFonts w:hint="default" w:cs="宋体"/>
                <w:sz w:val="18"/>
                <w:szCs w:val="18"/>
              </w:rPr>
            </w:pPr>
            <w:r>
              <w:rPr>
                <w:rFonts w:cs="宋体"/>
                <w:sz w:val="18"/>
                <w:szCs w:val="18"/>
              </w:rPr>
              <w:t xml:space="preserve">对出院诊断在患者入院时是否已具有的评估情况分类在特定编码体系中的代码，这里是指出院诊断的中医主证 </w:t>
            </w:r>
          </w:p>
        </w:tc>
        <w:tc>
          <w:tcPr>
            <w:tcW w:w="496" w:type="pct"/>
            <w:tcBorders>
              <w:top w:val="single" w:color="000000" w:sz="6" w:space="0"/>
              <w:left w:val="nil"/>
              <w:bottom w:val="single" w:color="000000" w:sz="6" w:space="0"/>
              <w:right w:val="single" w:color="000000" w:sz="6" w:space="0"/>
            </w:tcBorders>
            <w:vAlign w:val="center"/>
          </w:tcPr>
          <w:p w14:paraId="06794C0F">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3E08533A">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08491B74">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2C95CD1">
            <w:pPr>
              <w:rPr>
                <w:rFonts w:hint="default" w:cs="宋体"/>
                <w:sz w:val="18"/>
                <w:szCs w:val="18"/>
              </w:rPr>
            </w:pPr>
            <w:r>
              <w:rPr>
                <w:rFonts w:cs="宋体"/>
                <w:sz w:val="18"/>
                <w:szCs w:val="18"/>
              </w:rPr>
              <w:t>CV05.10.019</w:t>
            </w:r>
          </w:p>
        </w:tc>
      </w:tr>
      <w:tr w14:paraId="363FB5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34B0357">
            <w:pPr>
              <w:textAlignment w:val="center"/>
              <w:rPr>
                <w:rFonts w:hint="default" w:cs="宋体"/>
                <w:sz w:val="18"/>
                <w:szCs w:val="18"/>
                <w:lang w:bidi="ar"/>
              </w:rPr>
            </w:pPr>
            <w:r>
              <w:rPr>
                <w:rFonts w:cs="宋体"/>
                <w:sz w:val="18"/>
                <w:szCs w:val="18"/>
              </w:rPr>
              <w:t>ZZ1</w:t>
            </w:r>
          </w:p>
        </w:tc>
        <w:tc>
          <w:tcPr>
            <w:tcW w:w="713" w:type="pct"/>
            <w:tcBorders>
              <w:top w:val="single" w:color="000000" w:sz="6" w:space="0"/>
              <w:left w:val="nil"/>
              <w:bottom w:val="single" w:color="000000" w:sz="6" w:space="0"/>
              <w:right w:val="single" w:color="000000" w:sz="6" w:space="0"/>
            </w:tcBorders>
            <w:vAlign w:val="center"/>
          </w:tcPr>
          <w:p w14:paraId="51DD6CB8">
            <w:pPr>
              <w:rPr>
                <w:rFonts w:hint="default" w:cs="宋体"/>
                <w:sz w:val="18"/>
                <w:szCs w:val="18"/>
              </w:rPr>
            </w:pPr>
            <w:r>
              <w:rPr>
                <w:rFonts w:cs="宋体"/>
                <w:sz w:val="18"/>
                <w:szCs w:val="18"/>
              </w:rPr>
              <w:t>出院中医诊断－主证名称</w:t>
            </w:r>
          </w:p>
        </w:tc>
        <w:tc>
          <w:tcPr>
            <w:tcW w:w="1339" w:type="pct"/>
            <w:tcBorders>
              <w:top w:val="single" w:color="000000" w:sz="6" w:space="0"/>
              <w:left w:val="nil"/>
              <w:bottom w:val="single" w:color="000000" w:sz="6" w:space="0"/>
              <w:right w:val="single" w:color="000000" w:sz="6" w:space="0"/>
            </w:tcBorders>
            <w:vAlign w:val="center"/>
          </w:tcPr>
          <w:p w14:paraId="4CA87895">
            <w:pPr>
              <w:rPr>
                <w:rFonts w:hint="default" w:cs="宋体"/>
                <w:sz w:val="18"/>
                <w:szCs w:val="18"/>
              </w:rPr>
            </w:pPr>
            <w:r>
              <w:rPr>
                <w:rFonts w:cs="宋体"/>
                <w:sz w:val="18"/>
                <w:szCs w:val="18"/>
              </w:rPr>
              <w:t>患者所患主病的主要中医证候</w:t>
            </w:r>
          </w:p>
        </w:tc>
        <w:tc>
          <w:tcPr>
            <w:tcW w:w="496" w:type="pct"/>
            <w:tcBorders>
              <w:top w:val="single" w:color="000000" w:sz="6" w:space="0"/>
              <w:left w:val="nil"/>
              <w:bottom w:val="single" w:color="000000" w:sz="6" w:space="0"/>
              <w:right w:val="single" w:color="000000" w:sz="6" w:space="0"/>
            </w:tcBorders>
            <w:vAlign w:val="center"/>
          </w:tcPr>
          <w:p w14:paraId="240D8538">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3FC66E0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1D1F334C">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09BB287">
            <w:pPr>
              <w:rPr>
                <w:rFonts w:hint="default" w:cs="宋体"/>
                <w:sz w:val="18"/>
                <w:szCs w:val="18"/>
              </w:rPr>
            </w:pPr>
          </w:p>
        </w:tc>
      </w:tr>
      <w:tr w14:paraId="3B68CE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B3F7EAF">
            <w:pPr>
              <w:textAlignment w:val="center"/>
              <w:rPr>
                <w:rFonts w:hint="default" w:cs="宋体"/>
                <w:sz w:val="18"/>
                <w:szCs w:val="18"/>
                <w:lang w:bidi="ar"/>
              </w:rPr>
            </w:pPr>
            <w:r>
              <w:rPr>
                <w:rFonts w:cs="宋体"/>
                <w:sz w:val="18"/>
                <w:szCs w:val="18"/>
              </w:rPr>
              <w:t>ZZ_JBBM1</w:t>
            </w:r>
          </w:p>
        </w:tc>
        <w:tc>
          <w:tcPr>
            <w:tcW w:w="713" w:type="pct"/>
            <w:tcBorders>
              <w:top w:val="single" w:color="000000" w:sz="6" w:space="0"/>
              <w:left w:val="nil"/>
              <w:bottom w:val="single" w:color="000000" w:sz="6" w:space="0"/>
              <w:right w:val="single" w:color="000000" w:sz="6" w:space="0"/>
            </w:tcBorders>
            <w:vAlign w:val="center"/>
          </w:tcPr>
          <w:p w14:paraId="7C704258">
            <w:pPr>
              <w:rPr>
                <w:rFonts w:hint="default" w:cs="宋体"/>
                <w:sz w:val="18"/>
                <w:szCs w:val="18"/>
              </w:rPr>
            </w:pPr>
            <w:r>
              <w:rPr>
                <w:rFonts w:cs="宋体"/>
                <w:sz w:val="18"/>
                <w:szCs w:val="18"/>
              </w:rPr>
              <w:t>出院中医诊断－主证编码</w:t>
            </w:r>
          </w:p>
        </w:tc>
        <w:tc>
          <w:tcPr>
            <w:tcW w:w="1339" w:type="pct"/>
            <w:tcBorders>
              <w:top w:val="single" w:color="000000" w:sz="6" w:space="0"/>
              <w:left w:val="nil"/>
              <w:bottom w:val="single" w:color="000000" w:sz="6" w:space="0"/>
              <w:right w:val="single" w:color="000000" w:sz="6" w:space="0"/>
            </w:tcBorders>
            <w:vAlign w:val="center"/>
          </w:tcPr>
          <w:p w14:paraId="095E0A6A">
            <w:pPr>
              <w:rPr>
                <w:rFonts w:hint="default" w:cs="宋体"/>
                <w:sz w:val="18"/>
                <w:szCs w:val="18"/>
              </w:rPr>
            </w:pPr>
            <w:r>
              <w:rPr>
                <w:rFonts w:cs="宋体"/>
                <w:sz w:val="18"/>
                <w:szCs w:val="18"/>
              </w:rPr>
              <w:t xml:space="preserve">出院诊断中的主要诊断在中医证候特定分类体系中的代码 </w:t>
            </w:r>
          </w:p>
        </w:tc>
        <w:tc>
          <w:tcPr>
            <w:tcW w:w="496" w:type="pct"/>
            <w:tcBorders>
              <w:top w:val="single" w:color="000000" w:sz="6" w:space="0"/>
              <w:left w:val="nil"/>
              <w:bottom w:val="single" w:color="000000" w:sz="6" w:space="0"/>
              <w:right w:val="single" w:color="000000" w:sz="6" w:space="0"/>
            </w:tcBorders>
            <w:vAlign w:val="center"/>
          </w:tcPr>
          <w:p w14:paraId="42E238BE">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25C7B2C4">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10CC790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EC34A9D">
            <w:pPr>
              <w:rPr>
                <w:rFonts w:hint="default" w:cs="宋体"/>
                <w:sz w:val="18"/>
                <w:szCs w:val="18"/>
              </w:rPr>
            </w:pPr>
            <w:r>
              <w:rPr>
                <w:rFonts w:cs="宋体"/>
                <w:sz w:val="18"/>
                <w:szCs w:val="18"/>
              </w:rPr>
              <w:t>GB/T 15657-2021</w:t>
            </w:r>
          </w:p>
        </w:tc>
      </w:tr>
      <w:tr w14:paraId="6B312F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841197">
            <w:pPr>
              <w:textAlignment w:val="center"/>
              <w:rPr>
                <w:rFonts w:hint="default" w:cs="宋体"/>
                <w:sz w:val="18"/>
                <w:szCs w:val="18"/>
                <w:lang w:bidi="ar"/>
              </w:rPr>
            </w:pPr>
            <w:r>
              <w:rPr>
                <w:rFonts w:cs="宋体"/>
                <w:sz w:val="18"/>
                <w:szCs w:val="18"/>
              </w:rPr>
              <w:t>ZB_RYBQ</w:t>
            </w:r>
          </w:p>
        </w:tc>
        <w:tc>
          <w:tcPr>
            <w:tcW w:w="713" w:type="pct"/>
            <w:tcBorders>
              <w:top w:val="single" w:color="000000" w:sz="6" w:space="0"/>
              <w:left w:val="nil"/>
              <w:bottom w:val="single" w:color="000000" w:sz="6" w:space="0"/>
              <w:right w:val="single" w:color="000000" w:sz="6" w:space="0"/>
            </w:tcBorders>
            <w:vAlign w:val="center"/>
          </w:tcPr>
          <w:p w14:paraId="4A3FCFE8">
            <w:pPr>
              <w:rPr>
                <w:rFonts w:hint="default" w:cs="宋体"/>
                <w:sz w:val="18"/>
                <w:szCs w:val="18"/>
              </w:rPr>
            </w:pPr>
            <w:r>
              <w:rPr>
                <w:rFonts w:cs="宋体"/>
                <w:sz w:val="18"/>
                <w:szCs w:val="18"/>
              </w:rPr>
              <w:t>出院中医诊断－主病－入院病情代码</w:t>
            </w:r>
          </w:p>
        </w:tc>
        <w:tc>
          <w:tcPr>
            <w:tcW w:w="1339" w:type="pct"/>
            <w:tcBorders>
              <w:top w:val="single" w:color="000000" w:sz="6" w:space="0"/>
              <w:left w:val="nil"/>
              <w:bottom w:val="single" w:color="000000" w:sz="6" w:space="0"/>
              <w:right w:val="single" w:color="000000" w:sz="6" w:space="0"/>
            </w:tcBorders>
            <w:vAlign w:val="center"/>
          </w:tcPr>
          <w:p w14:paraId="3C8085F3">
            <w:pPr>
              <w:rPr>
                <w:rFonts w:hint="default" w:cs="宋体"/>
                <w:sz w:val="18"/>
                <w:szCs w:val="18"/>
              </w:rPr>
            </w:pPr>
            <w:r>
              <w:rPr>
                <w:rFonts w:cs="宋体"/>
                <w:sz w:val="18"/>
                <w:szCs w:val="18"/>
              </w:rPr>
              <w:t xml:space="preserve">对出院诊断在患者入院时是否已具有的评估情况分类在特定编码体系中的代码，这里是指出院诊断的中医主病 </w:t>
            </w:r>
          </w:p>
        </w:tc>
        <w:tc>
          <w:tcPr>
            <w:tcW w:w="496" w:type="pct"/>
            <w:tcBorders>
              <w:top w:val="single" w:color="000000" w:sz="6" w:space="0"/>
              <w:left w:val="nil"/>
              <w:bottom w:val="single" w:color="000000" w:sz="6" w:space="0"/>
              <w:right w:val="single" w:color="000000" w:sz="6" w:space="0"/>
            </w:tcBorders>
            <w:vAlign w:val="center"/>
          </w:tcPr>
          <w:p w14:paraId="2E19F166">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2B3EDA1F">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7EDB5C5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D1ECC10">
            <w:pPr>
              <w:rPr>
                <w:rFonts w:hint="default" w:cs="宋体"/>
                <w:sz w:val="18"/>
                <w:szCs w:val="18"/>
              </w:rPr>
            </w:pPr>
            <w:r>
              <w:rPr>
                <w:rFonts w:cs="宋体"/>
                <w:sz w:val="18"/>
                <w:szCs w:val="18"/>
              </w:rPr>
              <w:t>CV05.10.019</w:t>
            </w:r>
          </w:p>
        </w:tc>
      </w:tr>
      <w:tr w14:paraId="31C80A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D0DAFC1">
            <w:pPr>
              <w:textAlignment w:val="center"/>
              <w:rPr>
                <w:rFonts w:hint="default" w:cs="宋体"/>
                <w:sz w:val="18"/>
                <w:szCs w:val="18"/>
                <w:lang w:bidi="ar"/>
              </w:rPr>
            </w:pPr>
            <w:r>
              <w:rPr>
                <w:rFonts w:cs="宋体"/>
                <w:sz w:val="18"/>
                <w:szCs w:val="18"/>
              </w:rPr>
              <w:t>ZYZD</w:t>
            </w:r>
          </w:p>
        </w:tc>
        <w:tc>
          <w:tcPr>
            <w:tcW w:w="713" w:type="pct"/>
            <w:tcBorders>
              <w:top w:val="single" w:color="000000" w:sz="6" w:space="0"/>
              <w:left w:val="nil"/>
              <w:bottom w:val="single" w:color="000000" w:sz="6" w:space="0"/>
              <w:right w:val="single" w:color="000000" w:sz="6" w:space="0"/>
            </w:tcBorders>
            <w:vAlign w:val="center"/>
          </w:tcPr>
          <w:p w14:paraId="6FB9AD9A">
            <w:pPr>
              <w:rPr>
                <w:rFonts w:hint="default" w:cs="宋体"/>
                <w:sz w:val="18"/>
                <w:szCs w:val="18"/>
              </w:rPr>
            </w:pPr>
            <w:r>
              <w:rPr>
                <w:rFonts w:cs="宋体"/>
                <w:sz w:val="18"/>
                <w:szCs w:val="18"/>
              </w:rPr>
              <w:t>出院西医诊断－主要诊断名称</w:t>
            </w:r>
          </w:p>
        </w:tc>
        <w:tc>
          <w:tcPr>
            <w:tcW w:w="1339" w:type="pct"/>
            <w:tcBorders>
              <w:top w:val="single" w:color="000000" w:sz="6" w:space="0"/>
              <w:left w:val="nil"/>
              <w:bottom w:val="single" w:color="000000" w:sz="6" w:space="0"/>
              <w:right w:val="single" w:color="000000" w:sz="6" w:space="0"/>
            </w:tcBorders>
            <w:vAlign w:val="center"/>
          </w:tcPr>
          <w:p w14:paraId="214EE67A">
            <w:pPr>
              <w:rPr>
                <w:rFonts w:hint="default" w:cs="宋体"/>
                <w:sz w:val="18"/>
                <w:szCs w:val="18"/>
              </w:rPr>
            </w:pPr>
            <w:r>
              <w:rPr>
                <w:rFonts w:cs="宋体"/>
                <w:sz w:val="18"/>
                <w:szCs w:val="18"/>
              </w:rPr>
              <w:t>患者住院过程中对身体健康危害最大，花费医疗资源最多，住院时间最长的疾病西医诊断，外科的主要诊断指患者住院接受手术进行治疗的疾病，产科的主要诊断指产科的主要并发症或伴随疾病</w:t>
            </w:r>
          </w:p>
        </w:tc>
        <w:tc>
          <w:tcPr>
            <w:tcW w:w="496" w:type="pct"/>
            <w:tcBorders>
              <w:top w:val="single" w:color="000000" w:sz="6" w:space="0"/>
              <w:left w:val="nil"/>
              <w:bottom w:val="single" w:color="000000" w:sz="6" w:space="0"/>
              <w:right w:val="single" w:color="000000" w:sz="6" w:space="0"/>
            </w:tcBorders>
            <w:vAlign w:val="center"/>
          </w:tcPr>
          <w:p w14:paraId="1416B65E">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26686E0E">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68BA8D8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1C48C93">
            <w:pPr>
              <w:rPr>
                <w:rFonts w:hint="default" w:cs="宋体"/>
                <w:sz w:val="18"/>
                <w:szCs w:val="18"/>
              </w:rPr>
            </w:pPr>
          </w:p>
        </w:tc>
      </w:tr>
      <w:tr w14:paraId="6B5084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E8053A">
            <w:pPr>
              <w:textAlignment w:val="center"/>
              <w:rPr>
                <w:rFonts w:hint="default" w:cs="宋体"/>
                <w:sz w:val="18"/>
                <w:szCs w:val="18"/>
                <w:lang w:bidi="ar"/>
              </w:rPr>
            </w:pPr>
            <w:r>
              <w:rPr>
                <w:rFonts w:cs="宋体"/>
                <w:sz w:val="18"/>
                <w:szCs w:val="18"/>
              </w:rPr>
              <w:t>ZYZD_JBBM</w:t>
            </w:r>
          </w:p>
        </w:tc>
        <w:tc>
          <w:tcPr>
            <w:tcW w:w="713" w:type="pct"/>
            <w:tcBorders>
              <w:top w:val="single" w:color="000000" w:sz="6" w:space="0"/>
              <w:left w:val="nil"/>
              <w:bottom w:val="single" w:color="000000" w:sz="6" w:space="0"/>
              <w:right w:val="single" w:color="000000" w:sz="6" w:space="0"/>
            </w:tcBorders>
            <w:vAlign w:val="center"/>
          </w:tcPr>
          <w:p w14:paraId="1694D8E5">
            <w:pPr>
              <w:rPr>
                <w:rFonts w:hint="default" w:cs="宋体"/>
                <w:sz w:val="18"/>
                <w:szCs w:val="18"/>
              </w:rPr>
            </w:pPr>
            <w:r>
              <w:rPr>
                <w:rFonts w:cs="宋体"/>
                <w:sz w:val="18"/>
                <w:szCs w:val="18"/>
              </w:rPr>
              <w:t>出院西医诊断－主要诊断疾病编码</w:t>
            </w:r>
          </w:p>
        </w:tc>
        <w:tc>
          <w:tcPr>
            <w:tcW w:w="1339" w:type="pct"/>
            <w:tcBorders>
              <w:top w:val="single" w:color="000000" w:sz="6" w:space="0"/>
              <w:left w:val="nil"/>
              <w:bottom w:val="single" w:color="000000" w:sz="6" w:space="0"/>
              <w:right w:val="single" w:color="000000" w:sz="6" w:space="0"/>
            </w:tcBorders>
            <w:vAlign w:val="center"/>
          </w:tcPr>
          <w:p w14:paraId="6E2A31C7">
            <w:pPr>
              <w:rPr>
                <w:rFonts w:hint="default" w:cs="宋体"/>
                <w:sz w:val="18"/>
                <w:szCs w:val="18"/>
              </w:rPr>
            </w:pPr>
            <w:r>
              <w:rPr>
                <w:rFonts w:cs="宋体"/>
                <w:sz w:val="18"/>
                <w:szCs w:val="18"/>
              </w:rPr>
              <w:t xml:space="preserve">出院诊断中的主要诊断在西医诊断特定编码体系中的编码 </w:t>
            </w:r>
          </w:p>
        </w:tc>
        <w:tc>
          <w:tcPr>
            <w:tcW w:w="496" w:type="pct"/>
            <w:tcBorders>
              <w:top w:val="single" w:color="000000" w:sz="6" w:space="0"/>
              <w:left w:val="nil"/>
              <w:bottom w:val="single" w:color="000000" w:sz="6" w:space="0"/>
              <w:right w:val="single" w:color="000000" w:sz="6" w:space="0"/>
            </w:tcBorders>
            <w:vAlign w:val="center"/>
          </w:tcPr>
          <w:p w14:paraId="2045B143">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3901E20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0CC1100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59910A">
            <w:pPr>
              <w:rPr>
                <w:rFonts w:hint="default" w:cs="宋体"/>
                <w:sz w:val="18"/>
                <w:szCs w:val="18"/>
              </w:rPr>
            </w:pPr>
            <w:r>
              <w:rPr>
                <w:rFonts w:hint="default" w:cs="宋体"/>
                <w:sz w:val="18"/>
                <w:szCs w:val="18"/>
              </w:rPr>
              <w:t>HBCV05.01.034</w:t>
            </w:r>
          </w:p>
        </w:tc>
      </w:tr>
      <w:tr w14:paraId="466CE8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1556162">
            <w:pPr>
              <w:textAlignment w:val="center"/>
              <w:rPr>
                <w:rFonts w:hint="default" w:cs="宋体"/>
                <w:sz w:val="18"/>
                <w:szCs w:val="18"/>
                <w:lang w:bidi="ar"/>
              </w:rPr>
            </w:pPr>
            <w:r>
              <w:rPr>
                <w:rFonts w:cs="宋体"/>
                <w:sz w:val="18"/>
                <w:szCs w:val="18"/>
              </w:rPr>
              <w:t>XY_RYBQ</w:t>
            </w:r>
          </w:p>
        </w:tc>
        <w:tc>
          <w:tcPr>
            <w:tcW w:w="713" w:type="pct"/>
            <w:tcBorders>
              <w:top w:val="single" w:color="000000" w:sz="6" w:space="0"/>
              <w:left w:val="nil"/>
              <w:bottom w:val="single" w:color="000000" w:sz="6" w:space="0"/>
              <w:right w:val="single" w:color="000000" w:sz="6" w:space="0"/>
            </w:tcBorders>
            <w:vAlign w:val="center"/>
          </w:tcPr>
          <w:p w14:paraId="3730E810">
            <w:pPr>
              <w:rPr>
                <w:rFonts w:hint="default" w:cs="宋体"/>
                <w:sz w:val="18"/>
                <w:szCs w:val="18"/>
              </w:rPr>
            </w:pPr>
            <w:r>
              <w:rPr>
                <w:rFonts w:cs="宋体"/>
                <w:sz w:val="18"/>
                <w:szCs w:val="18"/>
              </w:rPr>
              <w:t>出院西医诊断－主要诊断－入院病情代码</w:t>
            </w:r>
          </w:p>
        </w:tc>
        <w:tc>
          <w:tcPr>
            <w:tcW w:w="1339" w:type="pct"/>
            <w:tcBorders>
              <w:top w:val="single" w:color="000000" w:sz="6" w:space="0"/>
              <w:left w:val="nil"/>
              <w:bottom w:val="single" w:color="000000" w:sz="6" w:space="0"/>
              <w:right w:val="single" w:color="000000" w:sz="6" w:space="0"/>
            </w:tcBorders>
            <w:vAlign w:val="center"/>
          </w:tcPr>
          <w:p w14:paraId="369719EE">
            <w:pPr>
              <w:rPr>
                <w:rFonts w:hint="default" w:cs="宋体"/>
                <w:sz w:val="18"/>
                <w:szCs w:val="18"/>
              </w:rPr>
            </w:pPr>
            <w:r>
              <w:rPr>
                <w:rFonts w:cs="宋体"/>
                <w:sz w:val="18"/>
                <w:szCs w:val="18"/>
              </w:rPr>
              <w:t xml:space="preserve">对出院诊断在患者入院时是否已具有的评估情况分类在特定编码体系中的代码。这里是指出院诊断的西医主要诊断 </w:t>
            </w:r>
          </w:p>
        </w:tc>
        <w:tc>
          <w:tcPr>
            <w:tcW w:w="496" w:type="pct"/>
            <w:tcBorders>
              <w:top w:val="single" w:color="000000" w:sz="6" w:space="0"/>
              <w:left w:val="nil"/>
              <w:bottom w:val="single" w:color="000000" w:sz="6" w:space="0"/>
              <w:right w:val="single" w:color="000000" w:sz="6" w:space="0"/>
            </w:tcBorders>
            <w:vAlign w:val="center"/>
          </w:tcPr>
          <w:p w14:paraId="1C17A7FF">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31F065E0">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4832D57F">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00E9ADA">
            <w:pPr>
              <w:rPr>
                <w:rFonts w:hint="default" w:cs="宋体"/>
                <w:sz w:val="18"/>
                <w:szCs w:val="18"/>
              </w:rPr>
            </w:pPr>
            <w:r>
              <w:rPr>
                <w:rFonts w:cs="宋体"/>
                <w:sz w:val="18"/>
                <w:szCs w:val="18"/>
              </w:rPr>
              <w:t>CV05.10.019</w:t>
            </w:r>
          </w:p>
        </w:tc>
      </w:tr>
      <w:tr w14:paraId="794089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8EB730E">
            <w:pPr>
              <w:textAlignment w:val="center"/>
              <w:rPr>
                <w:rFonts w:hint="default" w:cs="宋体"/>
                <w:sz w:val="18"/>
                <w:szCs w:val="18"/>
                <w:lang w:bidi="ar"/>
              </w:rPr>
            </w:pPr>
            <w:r>
              <w:rPr>
                <w:rFonts w:cs="宋体"/>
                <w:sz w:val="18"/>
                <w:szCs w:val="18"/>
              </w:rPr>
              <w:t>QTZD1</w:t>
            </w:r>
          </w:p>
        </w:tc>
        <w:tc>
          <w:tcPr>
            <w:tcW w:w="713" w:type="pct"/>
            <w:tcBorders>
              <w:top w:val="single" w:color="000000" w:sz="6" w:space="0"/>
              <w:left w:val="nil"/>
              <w:bottom w:val="single" w:color="000000" w:sz="6" w:space="0"/>
              <w:right w:val="single" w:color="000000" w:sz="6" w:space="0"/>
            </w:tcBorders>
            <w:vAlign w:val="center"/>
          </w:tcPr>
          <w:p w14:paraId="29979D3A">
            <w:pPr>
              <w:rPr>
                <w:rFonts w:hint="default" w:cs="宋体"/>
                <w:sz w:val="18"/>
                <w:szCs w:val="18"/>
              </w:rPr>
            </w:pPr>
            <w:r>
              <w:rPr>
                <w:rFonts w:cs="宋体"/>
                <w:sz w:val="18"/>
                <w:szCs w:val="18"/>
              </w:rPr>
              <w:t>出院西医诊断－其他诊断名称</w:t>
            </w:r>
          </w:p>
        </w:tc>
        <w:tc>
          <w:tcPr>
            <w:tcW w:w="1339" w:type="pct"/>
            <w:tcBorders>
              <w:top w:val="single" w:color="000000" w:sz="6" w:space="0"/>
              <w:left w:val="nil"/>
              <w:bottom w:val="single" w:color="000000" w:sz="6" w:space="0"/>
              <w:right w:val="single" w:color="000000" w:sz="6" w:space="0"/>
            </w:tcBorders>
            <w:vAlign w:val="center"/>
          </w:tcPr>
          <w:p w14:paraId="4143E025">
            <w:pPr>
              <w:rPr>
                <w:rFonts w:hint="default" w:cs="宋体"/>
                <w:sz w:val="18"/>
                <w:szCs w:val="18"/>
              </w:rPr>
            </w:pPr>
            <w:r>
              <w:rPr>
                <w:rFonts w:cs="宋体"/>
                <w:sz w:val="18"/>
                <w:szCs w:val="18"/>
              </w:rPr>
              <w:t xml:space="preserve">出院时除主要诊断及医院感染名称（诊断）外的其他西医诊断，包括并发症和合并症 </w:t>
            </w:r>
          </w:p>
        </w:tc>
        <w:tc>
          <w:tcPr>
            <w:tcW w:w="496" w:type="pct"/>
            <w:tcBorders>
              <w:top w:val="single" w:color="000000" w:sz="6" w:space="0"/>
              <w:left w:val="nil"/>
              <w:bottom w:val="single" w:color="000000" w:sz="6" w:space="0"/>
              <w:right w:val="single" w:color="000000" w:sz="6" w:space="0"/>
            </w:tcBorders>
            <w:vAlign w:val="center"/>
          </w:tcPr>
          <w:p w14:paraId="3CE2DD24">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3CCC41BB">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356579D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D676597">
            <w:pPr>
              <w:rPr>
                <w:rFonts w:hint="default" w:cs="宋体"/>
                <w:sz w:val="18"/>
                <w:szCs w:val="18"/>
              </w:rPr>
            </w:pPr>
          </w:p>
        </w:tc>
      </w:tr>
      <w:tr w14:paraId="562A5C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305A7E">
            <w:pPr>
              <w:textAlignment w:val="center"/>
              <w:rPr>
                <w:rFonts w:hint="default" w:cs="宋体"/>
                <w:sz w:val="18"/>
                <w:szCs w:val="18"/>
                <w:lang w:bidi="ar"/>
              </w:rPr>
            </w:pPr>
            <w:r>
              <w:rPr>
                <w:rFonts w:cs="宋体"/>
                <w:sz w:val="18"/>
                <w:szCs w:val="18"/>
              </w:rPr>
              <w:t>ZYZD_JBBM1</w:t>
            </w:r>
          </w:p>
        </w:tc>
        <w:tc>
          <w:tcPr>
            <w:tcW w:w="713" w:type="pct"/>
            <w:tcBorders>
              <w:top w:val="single" w:color="000000" w:sz="6" w:space="0"/>
              <w:left w:val="nil"/>
              <w:bottom w:val="single" w:color="000000" w:sz="6" w:space="0"/>
              <w:right w:val="single" w:color="000000" w:sz="6" w:space="0"/>
            </w:tcBorders>
            <w:vAlign w:val="center"/>
          </w:tcPr>
          <w:p w14:paraId="2EF9B48D">
            <w:pPr>
              <w:rPr>
                <w:rFonts w:hint="default" w:cs="宋体"/>
                <w:sz w:val="18"/>
                <w:szCs w:val="18"/>
              </w:rPr>
            </w:pPr>
            <w:r>
              <w:rPr>
                <w:rFonts w:cs="宋体"/>
                <w:sz w:val="18"/>
                <w:szCs w:val="18"/>
              </w:rPr>
              <w:t>出院西医诊断－其他诊断疾病编码</w:t>
            </w:r>
          </w:p>
        </w:tc>
        <w:tc>
          <w:tcPr>
            <w:tcW w:w="1339" w:type="pct"/>
            <w:tcBorders>
              <w:top w:val="single" w:color="000000" w:sz="6" w:space="0"/>
              <w:left w:val="nil"/>
              <w:bottom w:val="single" w:color="000000" w:sz="6" w:space="0"/>
              <w:right w:val="single" w:color="000000" w:sz="6" w:space="0"/>
            </w:tcBorders>
            <w:vAlign w:val="center"/>
          </w:tcPr>
          <w:p w14:paraId="52AEF164">
            <w:pPr>
              <w:rPr>
                <w:rFonts w:hint="default" w:cs="宋体"/>
                <w:sz w:val="18"/>
                <w:szCs w:val="18"/>
              </w:rPr>
            </w:pPr>
            <w:r>
              <w:rPr>
                <w:rFonts w:cs="宋体"/>
                <w:sz w:val="18"/>
                <w:szCs w:val="18"/>
              </w:rPr>
              <w:t xml:space="preserve">出院诊断中除主要诊断外的其他诊断在西医诊断特定编码体系中的编码 </w:t>
            </w:r>
          </w:p>
        </w:tc>
        <w:tc>
          <w:tcPr>
            <w:tcW w:w="496" w:type="pct"/>
            <w:tcBorders>
              <w:top w:val="single" w:color="000000" w:sz="6" w:space="0"/>
              <w:left w:val="nil"/>
              <w:bottom w:val="single" w:color="000000" w:sz="6" w:space="0"/>
              <w:right w:val="single" w:color="000000" w:sz="6" w:space="0"/>
            </w:tcBorders>
            <w:vAlign w:val="center"/>
          </w:tcPr>
          <w:p w14:paraId="75C5F643">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563974D7">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403771C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CD7694C">
            <w:pPr>
              <w:rPr>
                <w:rFonts w:hint="default" w:cs="宋体"/>
                <w:sz w:val="18"/>
                <w:szCs w:val="18"/>
              </w:rPr>
            </w:pPr>
            <w:r>
              <w:rPr>
                <w:rFonts w:hint="default" w:cs="宋体"/>
                <w:sz w:val="18"/>
                <w:szCs w:val="18"/>
              </w:rPr>
              <w:t>HBCV05.01.034</w:t>
            </w:r>
          </w:p>
        </w:tc>
      </w:tr>
      <w:tr w14:paraId="72AFDD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9A25242">
            <w:pPr>
              <w:textAlignment w:val="center"/>
              <w:rPr>
                <w:rFonts w:hint="default" w:cs="宋体"/>
                <w:sz w:val="18"/>
                <w:szCs w:val="18"/>
                <w:lang w:bidi="ar"/>
              </w:rPr>
            </w:pPr>
            <w:r>
              <w:rPr>
                <w:rFonts w:cs="宋体"/>
                <w:sz w:val="18"/>
                <w:szCs w:val="18"/>
              </w:rPr>
              <w:t>RYBQ1</w:t>
            </w:r>
          </w:p>
        </w:tc>
        <w:tc>
          <w:tcPr>
            <w:tcW w:w="713" w:type="pct"/>
            <w:tcBorders>
              <w:top w:val="single" w:color="000000" w:sz="6" w:space="0"/>
              <w:left w:val="nil"/>
              <w:bottom w:val="single" w:color="000000" w:sz="6" w:space="0"/>
              <w:right w:val="single" w:color="000000" w:sz="6" w:space="0"/>
            </w:tcBorders>
            <w:vAlign w:val="center"/>
          </w:tcPr>
          <w:p w14:paraId="1B0F15E3">
            <w:pPr>
              <w:rPr>
                <w:rFonts w:hint="default" w:cs="宋体"/>
                <w:sz w:val="18"/>
                <w:szCs w:val="18"/>
              </w:rPr>
            </w:pPr>
            <w:r>
              <w:rPr>
                <w:rFonts w:cs="宋体"/>
                <w:sz w:val="18"/>
                <w:szCs w:val="18"/>
              </w:rPr>
              <w:t>出院西医诊断－其他诊断－入院病情代码</w:t>
            </w:r>
          </w:p>
        </w:tc>
        <w:tc>
          <w:tcPr>
            <w:tcW w:w="1339" w:type="pct"/>
            <w:tcBorders>
              <w:top w:val="single" w:color="000000" w:sz="6" w:space="0"/>
              <w:left w:val="nil"/>
              <w:bottom w:val="single" w:color="000000" w:sz="6" w:space="0"/>
              <w:right w:val="single" w:color="000000" w:sz="6" w:space="0"/>
            </w:tcBorders>
            <w:vAlign w:val="center"/>
          </w:tcPr>
          <w:p w14:paraId="21FBA790">
            <w:pPr>
              <w:rPr>
                <w:rFonts w:hint="default" w:cs="宋体"/>
                <w:sz w:val="18"/>
                <w:szCs w:val="18"/>
              </w:rPr>
            </w:pPr>
            <w:r>
              <w:rPr>
                <w:rFonts w:cs="宋体"/>
                <w:sz w:val="18"/>
                <w:szCs w:val="18"/>
              </w:rPr>
              <w:t xml:space="preserve">对出院诊断在患者入院时是否已具有的评估情况分类在特定编码体系中的代码，这里是指出院诊断的西医其他诊断 </w:t>
            </w:r>
          </w:p>
        </w:tc>
        <w:tc>
          <w:tcPr>
            <w:tcW w:w="496" w:type="pct"/>
            <w:tcBorders>
              <w:top w:val="single" w:color="000000" w:sz="6" w:space="0"/>
              <w:left w:val="nil"/>
              <w:bottom w:val="single" w:color="000000" w:sz="6" w:space="0"/>
              <w:right w:val="single" w:color="000000" w:sz="6" w:space="0"/>
            </w:tcBorders>
            <w:vAlign w:val="center"/>
          </w:tcPr>
          <w:p w14:paraId="11336B4A">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3A6BFC93">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6E42B86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3A58922">
            <w:pPr>
              <w:rPr>
                <w:rFonts w:hint="default" w:cs="宋体"/>
                <w:sz w:val="18"/>
                <w:szCs w:val="18"/>
              </w:rPr>
            </w:pPr>
            <w:r>
              <w:rPr>
                <w:rFonts w:cs="宋体"/>
                <w:sz w:val="18"/>
                <w:szCs w:val="18"/>
              </w:rPr>
              <w:t>CV05.10.019</w:t>
            </w:r>
          </w:p>
        </w:tc>
      </w:tr>
      <w:tr w14:paraId="0EC985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A3ED81D">
            <w:pPr>
              <w:jc w:val="both"/>
              <w:rPr>
                <w:rFonts w:hint="default" w:cs="宋体"/>
                <w:sz w:val="18"/>
                <w:szCs w:val="18"/>
              </w:rPr>
            </w:pPr>
            <w:r>
              <w:rPr>
                <w:rFonts w:cs="宋体"/>
                <w:sz w:val="18"/>
                <w:szCs w:val="18"/>
              </w:rPr>
              <w:t>WBYY</w:t>
            </w:r>
          </w:p>
        </w:tc>
        <w:tc>
          <w:tcPr>
            <w:tcW w:w="713" w:type="pct"/>
            <w:tcBorders>
              <w:top w:val="single" w:color="000000" w:sz="6" w:space="0"/>
              <w:left w:val="nil"/>
              <w:bottom w:val="single" w:color="000000" w:sz="6" w:space="0"/>
              <w:right w:val="single" w:color="000000" w:sz="6" w:space="0"/>
            </w:tcBorders>
            <w:vAlign w:val="center"/>
          </w:tcPr>
          <w:p w14:paraId="423578E6">
            <w:pPr>
              <w:rPr>
                <w:rFonts w:hint="default" w:cs="宋体"/>
                <w:sz w:val="18"/>
                <w:szCs w:val="18"/>
              </w:rPr>
            </w:pPr>
            <w:r>
              <w:rPr>
                <w:rFonts w:cs="宋体"/>
                <w:sz w:val="18"/>
                <w:szCs w:val="18"/>
              </w:rPr>
              <w:t>损伤中毒的外部原因</w:t>
            </w:r>
          </w:p>
        </w:tc>
        <w:tc>
          <w:tcPr>
            <w:tcW w:w="1339" w:type="pct"/>
            <w:tcBorders>
              <w:top w:val="single" w:color="000000" w:sz="6" w:space="0"/>
              <w:left w:val="nil"/>
              <w:bottom w:val="single" w:color="000000" w:sz="6" w:space="0"/>
              <w:right w:val="single" w:color="000000" w:sz="6" w:space="0"/>
            </w:tcBorders>
            <w:vAlign w:val="center"/>
          </w:tcPr>
          <w:p w14:paraId="35AA311B">
            <w:pPr>
              <w:rPr>
                <w:rFonts w:hint="default" w:cs="宋体"/>
                <w:sz w:val="18"/>
                <w:szCs w:val="18"/>
              </w:rPr>
            </w:pPr>
            <w:r>
              <w:rPr>
                <w:rFonts w:cs="宋体"/>
                <w:sz w:val="18"/>
                <w:szCs w:val="18"/>
              </w:rPr>
              <w:t>造成损伤的外部原因及引起中毒的物质名称的描述</w:t>
            </w:r>
          </w:p>
        </w:tc>
        <w:tc>
          <w:tcPr>
            <w:tcW w:w="496" w:type="pct"/>
            <w:tcBorders>
              <w:top w:val="single" w:color="000000" w:sz="6" w:space="0"/>
              <w:left w:val="nil"/>
              <w:bottom w:val="single" w:color="000000" w:sz="6" w:space="0"/>
              <w:right w:val="single" w:color="000000" w:sz="6" w:space="0"/>
            </w:tcBorders>
            <w:vAlign w:val="center"/>
          </w:tcPr>
          <w:p w14:paraId="657E2241">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405CC8B0">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5EF56BBB">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E62A52">
            <w:pPr>
              <w:rPr>
                <w:rFonts w:hint="default" w:cs="宋体"/>
                <w:sz w:val="18"/>
                <w:szCs w:val="18"/>
              </w:rPr>
            </w:pPr>
          </w:p>
        </w:tc>
      </w:tr>
      <w:tr w14:paraId="1AF628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9DCE1BD">
            <w:pPr>
              <w:jc w:val="both"/>
              <w:rPr>
                <w:rFonts w:hint="default" w:cs="宋体"/>
                <w:sz w:val="18"/>
                <w:szCs w:val="18"/>
              </w:rPr>
            </w:pPr>
            <w:r>
              <w:rPr>
                <w:rFonts w:cs="宋体"/>
                <w:sz w:val="18"/>
                <w:szCs w:val="18"/>
              </w:rPr>
              <w:t>JBBM1</w:t>
            </w:r>
          </w:p>
        </w:tc>
        <w:tc>
          <w:tcPr>
            <w:tcW w:w="713" w:type="pct"/>
            <w:tcBorders>
              <w:top w:val="single" w:color="000000" w:sz="6" w:space="0"/>
              <w:left w:val="nil"/>
              <w:bottom w:val="single" w:color="000000" w:sz="6" w:space="0"/>
              <w:right w:val="single" w:color="000000" w:sz="6" w:space="0"/>
            </w:tcBorders>
            <w:vAlign w:val="center"/>
          </w:tcPr>
          <w:p w14:paraId="29B95352">
            <w:pPr>
              <w:rPr>
                <w:rFonts w:hint="default" w:cs="宋体"/>
                <w:sz w:val="18"/>
                <w:szCs w:val="18"/>
              </w:rPr>
            </w:pPr>
            <w:r>
              <w:rPr>
                <w:rFonts w:cs="宋体"/>
                <w:sz w:val="18"/>
                <w:szCs w:val="18"/>
              </w:rPr>
              <w:t>损伤中毒的外部原因-疾病编码</w:t>
            </w:r>
          </w:p>
        </w:tc>
        <w:tc>
          <w:tcPr>
            <w:tcW w:w="1339" w:type="pct"/>
            <w:tcBorders>
              <w:top w:val="single" w:color="000000" w:sz="6" w:space="0"/>
              <w:left w:val="nil"/>
              <w:bottom w:val="single" w:color="000000" w:sz="6" w:space="0"/>
              <w:right w:val="single" w:color="000000" w:sz="6" w:space="0"/>
            </w:tcBorders>
            <w:vAlign w:val="center"/>
          </w:tcPr>
          <w:p w14:paraId="67879873">
            <w:pPr>
              <w:rPr>
                <w:rFonts w:hint="default" w:cs="宋体"/>
                <w:sz w:val="18"/>
                <w:szCs w:val="18"/>
              </w:rPr>
            </w:pPr>
            <w:r>
              <w:rPr>
                <w:rFonts w:cs="宋体"/>
                <w:sz w:val="18"/>
                <w:szCs w:val="18"/>
              </w:rPr>
              <w:t xml:space="preserve">损伤中幸的外部原因在特定编码体系中的编码 </w:t>
            </w:r>
          </w:p>
        </w:tc>
        <w:tc>
          <w:tcPr>
            <w:tcW w:w="496" w:type="pct"/>
            <w:tcBorders>
              <w:top w:val="single" w:color="000000" w:sz="6" w:space="0"/>
              <w:left w:val="nil"/>
              <w:bottom w:val="single" w:color="000000" w:sz="6" w:space="0"/>
              <w:right w:val="single" w:color="000000" w:sz="6" w:space="0"/>
            </w:tcBorders>
            <w:vAlign w:val="center"/>
          </w:tcPr>
          <w:p w14:paraId="1C1091FE">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67194AA3">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01E68D49">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A0DAFA9">
            <w:pPr>
              <w:rPr>
                <w:rFonts w:hint="default" w:cs="宋体"/>
                <w:sz w:val="18"/>
                <w:szCs w:val="18"/>
              </w:rPr>
            </w:pPr>
            <w:r>
              <w:rPr>
                <w:rFonts w:cs="宋体"/>
                <w:sz w:val="18"/>
                <w:szCs w:val="18"/>
              </w:rPr>
              <w:t>HBCV05.01.034</w:t>
            </w:r>
          </w:p>
        </w:tc>
      </w:tr>
      <w:tr w14:paraId="6D69EF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809165">
            <w:pPr>
              <w:textAlignment w:val="center"/>
              <w:rPr>
                <w:rFonts w:hint="default" w:cs="宋体"/>
                <w:sz w:val="18"/>
                <w:szCs w:val="18"/>
                <w:lang w:bidi="ar"/>
              </w:rPr>
            </w:pPr>
            <w:r>
              <w:rPr>
                <w:rFonts w:cs="宋体"/>
                <w:sz w:val="18"/>
                <w:szCs w:val="18"/>
              </w:rPr>
              <w:t>JBBM2</w:t>
            </w:r>
          </w:p>
        </w:tc>
        <w:tc>
          <w:tcPr>
            <w:tcW w:w="713" w:type="pct"/>
            <w:tcBorders>
              <w:top w:val="single" w:color="000000" w:sz="6" w:space="0"/>
              <w:left w:val="nil"/>
              <w:bottom w:val="single" w:color="000000" w:sz="6" w:space="0"/>
              <w:right w:val="single" w:color="000000" w:sz="6" w:space="0"/>
            </w:tcBorders>
            <w:vAlign w:val="center"/>
          </w:tcPr>
          <w:p w14:paraId="7BFFB1BC">
            <w:pPr>
              <w:rPr>
                <w:rFonts w:hint="default" w:cs="宋体"/>
                <w:sz w:val="18"/>
                <w:szCs w:val="18"/>
              </w:rPr>
            </w:pPr>
            <w:r>
              <w:rPr>
                <w:rFonts w:cs="宋体"/>
                <w:sz w:val="18"/>
                <w:szCs w:val="18"/>
              </w:rPr>
              <w:t>病理诊断-疾病编码</w:t>
            </w:r>
          </w:p>
        </w:tc>
        <w:tc>
          <w:tcPr>
            <w:tcW w:w="1339" w:type="pct"/>
            <w:tcBorders>
              <w:top w:val="single" w:color="000000" w:sz="6" w:space="0"/>
              <w:left w:val="nil"/>
              <w:bottom w:val="single" w:color="000000" w:sz="6" w:space="0"/>
              <w:right w:val="single" w:color="000000" w:sz="6" w:space="0"/>
            </w:tcBorders>
            <w:vAlign w:val="center"/>
          </w:tcPr>
          <w:p w14:paraId="4F75B97F">
            <w:pPr>
              <w:rPr>
                <w:rFonts w:hint="default" w:cs="宋体"/>
                <w:sz w:val="18"/>
                <w:szCs w:val="18"/>
              </w:rPr>
            </w:pPr>
            <w:r>
              <w:rPr>
                <w:rFonts w:cs="宋体"/>
                <w:sz w:val="18"/>
                <w:szCs w:val="18"/>
              </w:rPr>
              <w:t xml:space="preserve">病理诊断在特定编码体系中的编码 </w:t>
            </w:r>
          </w:p>
        </w:tc>
        <w:tc>
          <w:tcPr>
            <w:tcW w:w="496" w:type="pct"/>
            <w:tcBorders>
              <w:top w:val="single" w:color="000000" w:sz="6" w:space="0"/>
              <w:left w:val="nil"/>
              <w:bottom w:val="single" w:color="000000" w:sz="6" w:space="0"/>
              <w:right w:val="single" w:color="000000" w:sz="6" w:space="0"/>
            </w:tcBorders>
            <w:vAlign w:val="center"/>
          </w:tcPr>
          <w:p w14:paraId="5C188F7E">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3F093A16">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32312793">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285F7C6">
            <w:pPr>
              <w:rPr>
                <w:rFonts w:hint="default" w:cs="宋体"/>
                <w:sz w:val="18"/>
                <w:szCs w:val="18"/>
              </w:rPr>
            </w:pPr>
            <w:r>
              <w:rPr>
                <w:rFonts w:cs="宋体"/>
                <w:sz w:val="18"/>
                <w:szCs w:val="18"/>
              </w:rPr>
              <w:t>HBCV05.01.034</w:t>
            </w:r>
          </w:p>
        </w:tc>
      </w:tr>
      <w:tr w14:paraId="3C6706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7F17548">
            <w:pPr>
              <w:jc w:val="both"/>
              <w:rPr>
                <w:rFonts w:hint="default" w:cs="宋体"/>
                <w:sz w:val="18"/>
                <w:szCs w:val="18"/>
              </w:rPr>
            </w:pPr>
            <w:r>
              <w:rPr>
                <w:rFonts w:cs="宋体"/>
                <w:sz w:val="18"/>
                <w:szCs w:val="18"/>
              </w:rPr>
              <w:t>BLZD</w:t>
            </w:r>
          </w:p>
        </w:tc>
        <w:tc>
          <w:tcPr>
            <w:tcW w:w="713" w:type="pct"/>
            <w:tcBorders>
              <w:top w:val="single" w:color="000000" w:sz="6" w:space="0"/>
              <w:left w:val="nil"/>
              <w:bottom w:val="single" w:color="000000" w:sz="6" w:space="0"/>
              <w:right w:val="single" w:color="000000" w:sz="6" w:space="0"/>
            </w:tcBorders>
            <w:vAlign w:val="center"/>
          </w:tcPr>
          <w:p w14:paraId="75B239E7">
            <w:pPr>
              <w:rPr>
                <w:rFonts w:hint="default" w:cs="宋体"/>
                <w:sz w:val="18"/>
                <w:szCs w:val="18"/>
              </w:rPr>
            </w:pPr>
            <w:r>
              <w:rPr>
                <w:rFonts w:cs="宋体"/>
                <w:sz w:val="18"/>
                <w:szCs w:val="18"/>
              </w:rPr>
              <w:t>病理诊断-疾病名称</w:t>
            </w:r>
          </w:p>
        </w:tc>
        <w:tc>
          <w:tcPr>
            <w:tcW w:w="1339" w:type="pct"/>
            <w:tcBorders>
              <w:top w:val="single" w:color="000000" w:sz="6" w:space="0"/>
              <w:left w:val="nil"/>
              <w:bottom w:val="single" w:color="000000" w:sz="6" w:space="0"/>
              <w:right w:val="single" w:color="000000" w:sz="6" w:space="0"/>
            </w:tcBorders>
            <w:vAlign w:val="center"/>
          </w:tcPr>
          <w:p w14:paraId="2AF272A0">
            <w:pPr>
              <w:rPr>
                <w:rFonts w:hint="default" w:cs="宋体"/>
                <w:sz w:val="18"/>
                <w:szCs w:val="18"/>
              </w:rPr>
            </w:pPr>
            <w:r>
              <w:rPr>
                <w:rFonts w:cs="宋体"/>
                <w:sz w:val="18"/>
                <w:szCs w:val="18"/>
              </w:rPr>
              <w:t xml:space="preserve">各种活检、细胞学检查及尸检的诊断，包括术中冰冻的病理诊断结果 </w:t>
            </w:r>
          </w:p>
        </w:tc>
        <w:tc>
          <w:tcPr>
            <w:tcW w:w="496" w:type="pct"/>
            <w:tcBorders>
              <w:top w:val="single" w:color="000000" w:sz="6" w:space="0"/>
              <w:left w:val="nil"/>
              <w:bottom w:val="single" w:color="000000" w:sz="6" w:space="0"/>
              <w:right w:val="single" w:color="000000" w:sz="6" w:space="0"/>
            </w:tcBorders>
            <w:vAlign w:val="center"/>
          </w:tcPr>
          <w:p w14:paraId="06090B13">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40145D72">
            <w:pPr>
              <w:jc w:val="center"/>
              <w:textAlignment w:val="center"/>
              <w:rPr>
                <w:rFonts w:hint="default" w:cs="宋体"/>
                <w:sz w:val="18"/>
                <w:szCs w:val="18"/>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shd w:val="clear" w:color="auto" w:fill="auto"/>
            <w:vAlign w:val="center"/>
          </w:tcPr>
          <w:p w14:paraId="5B71E37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FB4E48E">
            <w:pPr>
              <w:rPr>
                <w:rFonts w:hint="default" w:cs="宋体"/>
                <w:sz w:val="18"/>
                <w:szCs w:val="18"/>
              </w:rPr>
            </w:pPr>
          </w:p>
        </w:tc>
      </w:tr>
      <w:tr w14:paraId="1A0A7AC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4A5D07D">
            <w:pPr>
              <w:textAlignment w:val="center"/>
              <w:rPr>
                <w:rFonts w:hint="default" w:cs="宋体"/>
                <w:sz w:val="18"/>
                <w:szCs w:val="18"/>
                <w:lang w:bidi="ar"/>
              </w:rPr>
            </w:pPr>
            <w:r>
              <w:rPr>
                <w:rFonts w:cs="宋体"/>
                <w:sz w:val="18"/>
                <w:szCs w:val="18"/>
                <w:lang w:bidi="ar"/>
              </w:rPr>
              <w:t>CITY_P</w:t>
            </w:r>
          </w:p>
        </w:tc>
        <w:tc>
          <w:tcPr>
            <w:tcW w:w="713" w:type="pct"/>
            <w:tcBorders>
              <w:top w:val="single" w:color="000000" w:sz="6" w:space="0"/>
              <w:left w:val="nil"/>
              <w:bottom w:val="single" w:color="000000" w:sz="6" w:space="0"/>
              <w:right w:val="single" w:color="000000" w:sz="6" w:space="0"/>
            </w:tcBorders>
            <w:vAlign w:val="center"/>
          </w:tcPr>
          <w:p w14:paraId="6CD86F50">
            <w:pPr>
              <w:textAlignment w:val="center"/>
              <w:rPr>
                <w:rFonts w:hint="default" w:cs="宋体"/>
                <w:sz w:val="18"/>
                <w:szCs w:val="18"/>
              </w:rPr>
            </w:pPr>
            <w:r>
              <w:rPr>
                <w:rFonts w:cs="宋体"/>
                <w:sz w:val="18"/>
                <w:szCs w:val="18"/>
                <w:lang w:bidi="ar"/>
              </w:rPr>
              <w:t>市州</w:t>
            </w:r>
          </w:p>
        </w:tc>
        <w:tc>
          <w:tcPr>
            <w:tcW w:w="1339" w:type="pct"/>
            <w:tcBorders>
              <w:top w:val="single" w:color="000000" w:sz="6" w:space="0"/>
              <w:left w:val="nil"/>
              <w:bottom w:val="single" w:color="000000" w:sz="6" w:space="0"/>
              <w:right w:val="single" w:color="000000" w:sz="6" w:space="0"/>
            </w:tcBorders>
            <w:vAlign w:val="center"/>
          </w:tcPr>
          <w:p w14:paraId="5CEC7F65">
            <w:pPr>
              <w:textAlignment w:val="center"/>
              <w:rPr>
                <w:rFonts w:hint="default" w:cs="宋体"/>
                <w:sz w:val="18"/>
                <w:szCs w:val="18"/>
              </w:rPr>
            </w:pPr>
            <w:r>
              <w:rPr>
                <w:rFonts w:cs="宋体"/>
                <w:sz w:val="18"/>
                <w:szCs w:val="18"/>
                <w:lang w:bidi="ar"/>
              </w:rPr>
              <w:t>市州（4位编码）</w:t>
            </w:r>
          </w:p>
        </w:tc>
        <w:tc>
          <w:tcPr>
            <w:tcW w:w="496" w:type="pct"/>
            <w:tcBorders>
              <w:top w:val="single" w:color="000000" w:sz="6" w:space="0"/>
              <w:left w:val="nil"/>
              <w:bottom w:val="single" w:color="000000" w:sz="6" w:space="0"/>
              <w:right w:val="single" w:color="000000" w:sz="6" w:space="0"/>
            </w:tcBorders>
          </w:tcPr>
          <w:p w14:paraId="76633044">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441FF36E">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615BBA7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7609DA2E">
            <w:pPr>
              <w:rPr>
                <w:rFonts w:hint="eastAsia" w:eastAsia="宋体" w:cs="宋体"/>
                <w:sz w:val="18"/>
                <w:szCs w:val="18"/>
                <w:lang w:eastAsia="zh-CN"/>
              </w:rPr>
            </w:pPr>
            <w:r>
              <w:rPr>
                <w:rFonts w:hint="eastAsia" w:cs="宋体"/>
                <w:sz w:val="18"/>
                <w:szCs w:val="18"/>
                <w:lang w:eastAsia="zh-CN"/>
              </w:rPr>
              <w:t>GB/T 2260-2017</w:t>
            </w:r>
          </w:p>
        </w:tc>
      </w:tr>
      <w:tr w14:paraId="3FF76C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1C1A6D">
            <w:pPr>
              <w:textAlignment w:val="center"/>
              <w:rPr>
                <w:rFonts w:hint="default" w:cs="宋体"/>
                <w:sz w:val="18"/>
                <w:szCs w:val="18"/>
                <w:lang w:bidi="ar"/>
              </w:rPr>
            </w:pPr>
            <w:r>
              <w:rPr>
                <w:rFonts w:cs="宋体"/>
                <w:sz w:val="18"/>
                <w:szCs w:val="18"/>
                <w:lang w:bidi="ar"/>
              </w:rPr>
              <w:t>COUNTRY_P</w:t>
            </w:r>
          </w:p>
        </w:tc>
        <w:tc>
          <w:tcPr>
            <w:tcW w:w="713" w:type="pct"/>
            <w:tcBorders>
              <w:top w:val="single" w:color="000000" w:sz="6" w:space="0"/>
              <w:left w:val="nil"/>
              <w:bottom w:val="single" w:color="000000" w:sz="6" w:space="0"/>
              <w:right w:val="single" w:color="000000" w:sz="6" w:space="0"/>
            </w:tcBorders>
            <w:vAlign w:val="center"/>
          </w:tcPr>
          <w:p w14:paraId="5F879AF0">
            <w:pPr>
              <w:textAlignment w:val="center"/>
              <w:rPr>
                <w:rFonts w:hint="default" w:cs="宋体"/>
                <w:sz w:val="18"/>
                <w:szCs w:val="18"/>
              </w:rPr>
            </w:pPr>
            <w:r>
              <w:rPr>
                <w:rFonts w:cs="宋体"/>
                <w:sz w:val="18"/>
                <w:szCs w:val="18"/>
                <w:lang w:bidi="ar"/>
              </w:rPr>
              <w:t>区县</w:t>
            </w:r>
          </w:p>
        </w:tc>
        <w:tc>
          <w:tcPr>
            <w:tcW w:w="1339" w:type="pct"/>
            <w:tcBorders>
              <w:top w:val="single" w:color="000000" w:sz="6" w:space="0"/>
              <w:left w:val="nil"/>
              <w:bottom w:val="single" w:color="000000" w:sz="6" w:space="0"/>
              <w:right w:val="single" w:color="000000" w:sz="6" w:space="0"/>
            </w:tcBorders>
            <w:vAlign w:val="center"/>
          </w:tcPr>
          <w:p w14:paraId="181057CE">
            <w:pPr>
              <w:textAlignment w:val="center"/>
              <w:rPr>
                <w:rFonts w:hint="default" w:cs="宋体"/>
                <w:sz w:val="18"/>
                <w:szCs w:val="18"/>
              </w:rPr>
            </w:pPr>
            <w:r>
              <w:rPr>
                <w:rFonts w:cs="宋体"/>
                <w:sz w:val="18"/>
                <w:szCs w:val="18"/>
                <w:lang w:bidi="ar"/>
              </w:rPr>
              <w:t>区县（6位编码）</w:t>
            </w:r>
          </w:p>
        </w:tc>
        <w:tc>
          <w:tcPr>
            <w:tcW w:w="496" w:type="pct"/>
            <w:tcBorders>
              <w:top w:val="single" w:color="000000" w:sz="6" w:space="0"/>
              <w:left w:val="nil"/>
              <w:bottom w:val="single" w:color="000000" w:sz="6" w:space="0"/>
              <w:right w:val="single" w:color="000000" w:sz="6" w:space="0"/>
            </w:tcBorders>
          </w:tcPr>
          <w:p w14:paraId="59A7E1AD">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1883AC47">
            <w:pPr>
              <w:jc w:val="center"/>
              <w:textAlignment w:val="top"/>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tcPr>
          <w:p w14:paraId="2AA37D38">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92F1EB1">
            <w:pPr>
              <w:rPr>
                <w:rFonts w:hint="eastAsia" w:eastAsia="宋体" w:cs="宋体"/>
                <w:sz w:val="18"/>
                <w:szCs w:val="18"/>
                <w:lang w:eastAsia="zh-CN"/>
              </w:rPr>
            </w:pPr>
            <w:r>
              <w:rPr>
                <w:rFonts w:hint="eastAsia" w:cs="宋体"/>
                <w:sz w:val="18"/>
                <w:szCs w:val="18"/>
                <w:lang w:eastAsia="zh-CN"/>
              </w:rPr>
              <w:t>GB/T 2260-2017</w:t>
            </w:r>
          </w:p>
        </w:tc>
      </w:tr>
      <w:tr w14:paraId="5B8E05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B4A0CB8">
            <w:pPr>
              <w:textAlignment w:val="center"/>
              <w:rPr>
                <w:rFonts w:hint="default" w:cs="宋体"/>
                <w:sz w:val="18"/>
                <w:szCs w:val="18"/>
                <w:lang w:bidi="ar"/>
              </w:rPr>
            </w:pPr>
            <w:r>
              <w:rPr>
                <w:rFonts w:cs="宋体"/>
                <w:sz w:val="18"/>
                <w:szCs w:val="18"/>
                <w:lang w:bidi="ar"/>
              </w:rPr>
              <w:t>EFFECTIVETIME_P</w:t>
            </w:r>
          </w:p>
        </w:tc>
        <w:tc>
          <w:tcPr>
            <w:tcW w:w="713" w:type="pct"/>
            <w:tcBorders>
              <w:top w:val="single" w:color="000000" w:sz="6" w:space="0"/>
              <w:left w:val="nil"/>
              <w:bottom w:val="single" w:color="000000" w:sz="6" w:space="0"/>
              <w:right w:val="single" w:color="000000" w:sz="6" w:space="0"/>
            </w:tcBorders>
            <w:vAlign w:val="center"/>
          </w:tcPr>
          <w:p w14:paraId="179FFA31">
            <w:pPr>
              <w:textAlignment w:val="center"/>
              <w:rPr>
                <w:rFonts w:hint="default" w:cs="宋体"/>
                <w:sz w:val="18"/>
                <w:szCs w:val="18"/>
              </w:rPr>
            </w:pPr>
            <w:r>
              <w:rPr>
                <w:rFonts w:cs="宋体"/>
                <w:sz w:val="18"/>
                <w:szCs w:val="18"/>
                <w:lang w:bidi="ar"/>
              </w:rPr>
              <w:t>业务生成时间</w:t>
            </w:r>
          </w:p>
        </w:tc>
        <w:tc>
          <w:tcPr>
            <w:tcW w:w="1339" w:type="pct"/>
            <w:tcBorders>
              <w:top w:val="single" w:color="000000" w:sz="6" w:space="0"/>
              <w:left w:val="nil"/>
              <w:bottom w:val="single" w:color="000000" w:sz="6" w:space="0"/>
              <w:right w:val="single" w:color="000000" w:sz="6" w:space="0"/>
            </w:tcBorders>
            <w:vAlign w:val="center"/>
          </w:tcPr>
          <w:p w14:paraId="216F9916">
            <w:pPr>
              <w:textAlignment w:val="center"/>
              <w:rPr>
                <w:rFonts w:hint="default" w:cs="宋体"/>
                <w:sz w:val="18"/>
                <w:szCs w:val="18"/>
              </w:rPr>
            </w:pPr>
            <w:r>
              <w:rPr>
                <w:rFonts w:cs="宋体"/>
                <w:sz w:val="18"/>
                <w:szCs w:val="18"/>
                <w:lang w:bidi="ar"/>
              </w:rPr>
              <w:t>业务生成时间</w:t>
            </w:r>
          </w:p>
        </w:tc>
        <w:tc>
          <w:tcPr>
            <w:tcW w:w="496" w:type="pct"/>
            <w:tcBorders>
              <w:top w:val="single" w:color="000000" w:sz="6" w:space="0"/>
              <w:left w:val="nil"/>
              <w:bottom w:val="single" w:color="000000" w:sz="6" w:space="0"/>
              <w:right w:val="single" w:color="000000" w:sz="6" w:space="0"/>
            </w:tcBorders>
            <w:vAlign w:val="center"/>
          </w:tcPr>
          <w:p w14:paraId="67D56DED">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56570D81">
            <w:pPr>
              <w:jc w:val="center"/>
              <w:textAlignment w:val="center"/>
              <w:rPr>
                <w:rFonts w:hint="default" w:cs="宋体"/>
                <w:sz w:val="18"/>
                <w:szCs w:val="18"/>
                <w:lang w:bidi="ar"/>
              </w:rPr>
            </w:pPr>
            <w:r>
              <w:rPr>
                <w:rFonts w:hint="default" w:cs="宋体"/>
                <w:sz w:val="18"/>
                <w:szCs w:val="18"/>
                <w:lang w:bidi="ar"/>
              </w:rPr>
              <w:t>date</w:t>
            </w:r>
          </w:p>
        </w:tc>
        <w:tc>
          <w:tcPr>
            <w:tcW w:w="477" w:type="pct"/>
            <w:tcBorders>
              <w:top w:val="single" w:color="000000" w:sz="6" w:space="0"/>
              <w:left w:val="nil"/>
              <w:bottom w:val="single" w:color="000000" w:sz="6" w:space="0"/>
              <w:right w:val="single" w:color="000000" w:sz="6" w:space="0"/>
            </w:tcBorders>
            <w:vAlign w:val="center"/>
          </w:tcPr>
          <w:p w14:paraId="4A18F22B">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239BCA52">
            <w:pPr>
              <w:jc w:val="center"/>
              <w:textAlignment w:val="top"/>
              <w:rPr>
                <w:rFonts w:hint="default" w:cs="宋体"/>
                <w:sz w:val="18"/>
                <w:szCs w:val="18"/>
              </w:rPr>
            </w:pPr>
          </w:p>
        </w:tc>
      </w:tr>
      <w:tr w14:paraId="097B3B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134D11B">
            <w:pPr>
              <w:textAlignment w:val="center"/>
              <w:rPr>
                <w:rFonts w:hint="default" w:cs="宋体"/>
                <w:sz w:val="18"/>
                <w:szCs w:val="18"/>
                <w:lang w:bidi="ar"/>
              </w:rPr>
            </w:pPr>
            <w:r>
              <w:rPr>
                <w:rFonts w:cs="宋体"/>
                <w:sz w:val="18"/>
                <w:szCs w:val="18"/>
                <w:lang w:bidi="ar"/>
              </w:rPr>
              <w:t>UPDATEDATE</w:t>
            </w:r>
          </w:p>
        </w:tc>
        <w:tc>
          <w:tcPr>
            <w:tcW w:w="713" w:type="pct"/>
            <w:tcBorders>
              <w:top w:val="single" w:color="000000" w:sz="6" w:space="0"/>
              <w:left w:val="nil"/>
              <w:bottom w:val="single" w:color="000000" w:sz="6" w:space="0"/>
              <w:right w:val="single" w:color="000000" w:sz="6" w:space="0"/>
            </w:tcBorders>
            <w:vAlign w:val="center"/>
          </w:tcPr>
          <w:p w14:paraId="4FC3CD43">
            <w:pPr>
              <w:textAlignment w:val="center"/>
              <w:rPr>
                <w:rFonts w:hint="default" w:cs="宋体"/>
                <w:sz w:val="18"/>
                <w:szCs w:val="18"/>
              </w:rPr>
            </w:pPr>
            <w:r>
              <w:rPr>
                <w:rFonts w:cs="宋体"/>
                <w:sz w:val="18"/>
                <w:szCs w:val="18"/>
                <w:lang w:bidi="ar"/>
              </w:rPr>
              <w:t>数据上传时间</w:t>
            </w:r>
          </w:p>
        </w:tc>
        <w:tc>
          <w:tcPr>
            <w:tcW w:w="1339" w:type="pct"/>
            <w:tcBorders>
              <w:top w:val="single" w:color="000000" w:sz="6" w:space="0"/>
              <w:left w:val="nil"/>
              <w:bottom w:val="single" w:color="000000" w:sz="6" w:space="0"/>
              <w:right w:val="single" w:color="000000" w:sz="6" w:space="0"/>
            </w:tcBorders>
            <w:vAlign w:val="center"/>
          </w:tcPr>
          <w:p w14:paraId="34C11B8E">
            <w:pPr>
              <w:textAlignment w:val="center"/>
              <w:rPr>
                <w:rFonts w:hint="default" w:cs="宋体"/>
                <w:sz w:val="18"/>
                <w:szCs w:val="18"/>
              </w:rPr>
            </w:pPr>
            <w:r>
              <w:rPr>
                <w:rFonts w:cs="宋体"/>
                <w:sz w:val="18"/>
                <w:szCs w:val="18"/>
                <w:lang w:bidi="ar"/>
              </w:rPr>
              <w:t>数据上传时间</w:t>
            </w:r>
          </w:p>
        </w:tc>
        <w:tc>
          <w:tcPr>
            <w:tcW w:w="496" w:type="pct"/>
            <w:tcBorders>
              <w:top w:val="single" w:color="000000" w:sz="6" w:space="0"/>
              <w:left w:val="nil"/>
              <w:bottom w:val="single" w:color="000000" w:sz="6" w:space="0"/>
              <w:right w:val="single" w:color="000000" w:sz="6" w:space="0"/>
            </w:tcBorders>
            <w:vAlign w:val="center"/>
          </w:tcPr>
          <w:p w14:paraId="562AF76C">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9947F50">
            <w:pPr>
              <w:jc w:val="center"/>
              <w:textAlignment w:val="center"/>
              <w:rPr>
                <w:rFonts w:hint="default" w:cs="宋体"/>
                <w:sz w:val="18"/>
                <w:szCs w:val="18"/>
                <w:lang w:bidi="ar"/>
              </w:rPr>
            </w:pPr>
            <w:r>
              <w:rPr>
                <w:rFonts w:cs="宋体"/>
                <w:sz w:val="18"/>
                <w:szCs w:val="18"/>
                <w:lang w:bidi="ar"/>
              </w:rPr>
              <w:t>datetime</w:t>
            </w:r>
          </w:p>
        </w:tc>
        <w:tc>
          <w:tcPr>
            <w:tcW w:w="477" w:type="pct"/>
            <w:tcBorders>
              <w:top w:val="single" w:color="000000" w:sz="6" w:space="0"/>
              <w:left w:val="nil"/>
              <w:bottom w:val="single" w:color="000000" w:sz="6" w:space="0"/>
              <w:right w:val="single" w:color="000000" w:sz="6" w:space="0"/>
            </w:tcBorders>
            <w:vAlign w:val="center"/>
          </w:tcPr>
          <w:p w14:paraId="78C8B9AC">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26D9988">
            <w:pPr>
              <w:jc w:val="center"/>
              <w:textAlignment w:val="top"/>
              <w:rPr>
                <w:rFonts w:hint="default" w:cs="宋体"/>
                <w:sz w:val="18"/>
                <w:szCs w:val="18"/>
              </w:rPr>
            </w:pPr>
          </w:p>
        </w:tc>
      </w:tr>
      <w:tr w14:paraId="03F655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D785AC6">
            <w:pPr>
              <w:textAlignment w:val="center"/>
              <w:rPr>
                <w:rFonts w:hint="default" w:cs="宋体"/>
                <w:sz w:val="18"/>
                <w:szCs w:val="18"/>
                <w:lang w:bidi="ar"/>
              </w:rPr>
            </w:pPr>
            <w:r>
              <w:rPr>
                <w:rFonts w:cs="宋体"/>
                <w:sz w:val="18"/>
                <w:szCs w:val="18"/>
                <w:lang w:bidi="ar"/>
              </w:rPr>
              <w:t>UPLOADTIME_P</w:t>
            </w:r>
          </w:p>
        </w:tc>
        <w:tc>
          <w:tcPr>
            <w:tcW w:w="713" w:type="pct"/>
            <w:tcBorders>
              <w:top w:val="single" w:color="000000" w:sz="6" w:space="0"/>
              <w:left w:val="nil"/>
              <w:bottom w:val="single" w:color="000000" w:sz="6" w:space="0"/>
              <w:right w:val="single" w:color="000000" w:sz="6" w:space="0"/>
            </w:tcBorders>
            <w:vAlign w:val="center"/>
          </w:tcPr>
          <w:p w14:paraId="41A1FE3B">
            <w:pPr>
              <w:textAlignment w:val="center"/>
              <w:rPr>
                <w:rFonts w:hint="default" w:cs="宋体"/>
                <w:sz w:val="18"/>
                <w:szCs w:val="18"/>
              </w:rPr>
            </w:pPr>
            <w:r>
              <w:rPr>
                <w:rFonts w:cs="宋体"/>
                <w:sz w:val="18"/>
                <w:szCs w:val="18"/>
                <w:lang w:bidi="ar"/>
              </w:rPr>
              <w:t>回写时间</w:t>
            </w:r>
          </w:p>
        </w:tc>
        <w:tc>
          <w:tcPr>
            <w:tcW w:w="1339" w:type="pct"/>
            <w:tcBorders>
              <w:top w:val="single" w:color="000000" w:sz="6" w:space="0"/>
              <w:left w:val="nil"/>
              <w:bottom w:val="single" w:color="000000" w:sz="6" w:space="0"/>
              <w:right w:val="single" w:color="000000" w:sz="6" w:space="0"/>
            </w:tcBorders>
            <w:vAlign w:val="center"/>
          </w:tcPr>
          <w:p w14:paraId="14BD904A">
            <w:pPr>
              <w:textAlignment w:val="center"/>
              <w:rPr>
                <w:rFonts w:hint="default" w:cs="宋体"/>
                <w:sz w:val="18"/>
                <w:szCs w:val="18"/>
              </w:rPr>
            </w:pPr>
            <w:r>
              <w:rPr>
                <w:rFonts w:cs="宋体"/>
                <w:sz w:val="18"/>
                <w:szCs w:val="18"/>
                <w:lang w:bidi="ar"/>
              </w:rPr>
              <w:t>上级机构数据取走回写时间</w:t>
            </w:r>
          </w:p>
        </w:tc>
        <w:tc>
          <w:tcPr>
            <w:tcW w:w="496" w:type="pct"/>
            <w:tcBorders>
              <w:top w:val="single" w:color="000000" w:sz="6" w:space="0"/>
              <w:left w:val="nil"/>
              <w:bottom w:val="single" w:color="000000" w:sz="6" w:space="0"/>
              <w:right w:val="single" w:color="000000" w:sz="6" w:space="0"/>
            </w:tcBorders>
            <w:vAlign w:val="center"/>
          </w:tcPr>
          <w:p w14:paraId="0322B76C">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0C4871C5">
            <w:pPr>
              <w:jc w:val="center"/>
              <w:textAlignment w:val="center"/>
              <w:rPr>
                <w:rFonts w:hint="default" w:cs="宋体"/>
                <w:sz w:val="18"/>
                <w:szCs w:val="18"/>
              </w:rPr>
            </w:pPr>
            <w:r>
              <w:rPr>
                <w:rFonts w:cs="宋体"/>
                <w:sz w:val="18"/>
                <w:szCs w:val="18"/>
                <w:lang w:bidi="ar"/>
              </w:rPr>
              <w:t>datetime</w:t>
            </w:r>
          </w:p>
        </w:tc>
        <w:tc>
          <w:tcPr>
            <w:tcW w:w="477" w:type="pct"/>
            <w:tcBorders>
              <w:top w:val="single" w:color="000000" w:sz="6" w:space="0"/>
              <w:left w:val="nil"/>
              <w:bottom w:val="single" w:color="000000" w:sz="6" w:space="0"/>
              <w:right w:val="single" w:color="000000" w:sz="6" w:space="0"/>
            </w:tcBorders>
            <w:vAlign w:val="center"/>
          </w:tcPr>
          <w:p w14:paraId="0EFA716D">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1384638">
            <w:pPr>
              <w:jc w:val="center"/>
              <w:textAlignment w:val="top"/>
              <w:rPr>
                <w:rFonts w:hint="default" w:cs="宋体"/>
                <w:sz w:val="18"/>
                <w:szCs w:val="18"/>
              </w:rPr>
            </w:pPr>
          </w:p>
        </w:tc>
      </w:tr>
      <w:tr w14:paraId="50FE51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BE46E5">
            <w:pPr>
              <w:textAlignment w:val="center"/>
              <w:rPr>
                <w:rFonts w:hint="default" w:cs="宋体"/>
                <w:sz w:val="18"/>
                <w:szCs w:val="18"/>
                <w:lang w:bidi="ar"/>
              </w:rPr>
            </w:pPr>
            <w:r>
              <w:rPr>
                <w:rFonts w:cs="宋体"/>
                <w:sz w:val="18"/>
                <w:szCs w:val="18"/>
                <w:lang w:bidi="ar"/>
              </w:rPr>
              <w:t>CHECKID</w:t>
            </w:r>
          </w:p>
        </w:tc>
        <w:tc>
          <w:tcPr>
            <w:tcW w:w="713" w:type="pct"/>
            <w:tcBorders>
              <w:top w:val="single" w:color="000000" w:sz="6" w:space="0"/>
              <w:left w:val="nil"/>
              <w:bottom w:val="single" w:color="000000" w:sz="6" w:space="0"/>
              <w:right w:val="single" w:color="000000" w:sz="6" w:space="0"/>
            </w:tcBorders>
            <w:vAlign w:val="center"/>
          </w:tcPr>
          <w:p w14:paraId="4313F29C">
            <w:pPr>
              <w:textAlignment w:val="center"/>
              <w:rPr>
                <w:rFonts w:hint="default" w:cs="宋体"/>
                <w:sz w:val="18"/>
                <w:szCs w:val="18"/>
              </w:rPr>
            </w:pPr>
            <w:r>
              <w:rPr>
                <w:rFonts w:cs="宋体"/>
                <w:sz w:val="18"/>
                <w:szCs w:val="18"/>
                <w:lang w:bidi="ar"/>
              </w:rPr>
              <w:t>质控规则编码</w:t>
            </w:r>
          </w:p>
        </w:tc>
        <w:tc>
          <w:tcPr>
            <w:tcW w:w="1339" w:type="pct"/>
            <w:tcBorders>
              <w:top w:val="single" w:color="000000" w:sz="6" w:space="0"/>
              <w:left w:val="nil"/>
              <w:bottom w:val="single" w:color="000000" w:sz="6" w:space="0"/>
              <w:right w:val="single" w:color="000000" w:sz="6" w:space="0"/>
            </w:tcBorders>
            <w:vAlign w:val="center"/>
          </w:tcPr>
          <w:p w14:paraId="63773457">
            <w:pPr>
              <w:textAlignment w:val="center"/>
              <w:rPr>
                <w:rFonts w:hint="default" w:cs="宋体"/>
                <w:sz w:val="18"/>
                <w:szCs w:val="18"/>
              </w:rPr>
            </w:pPr>
            <w:r>
              <w:rPr>
                <w:rFonts w:cs="宋体"/>
                <w:sz w:val="18"/>
                <w:szCs w:val="18"/>
                <w:lang w:bidi="ar"/>
              </w:rPr>
              <w:t>质控规则编码</w:t>
            </w:r>
          </w:p>
        </w:tc>
        <w:tc>
          <w:tcPr>
            <w:tcW w:w="496" w:type="pct"/>
            <w:tcBorders>
              <w:top w:val="single" w:color="000000" w:sz="6" w:space="0"/>
              <w:left w:val="nil"/>
              <w:bottom w:val="single" w:color="000000" w:sz="6" w:space="0"/>
              <w:right w:val="single" w:color="000000" w:sz="6" w:space="0"/>
            </w:tcBorders>
            <w:vAlign w:val="center"/>
          </w:tcPr>
          <w:p w14:paraId="145158A9">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0869E267">
            <w:pPr>
              <w:jc w:val="center"/>
              <w:textAlignment w:val="center"/>
              <w:rPr>
                <w:rFonts w:hint="default" w:cs="宋体"/>
                <w:sz w:val="18"/>
                <w:szCs w:val="18"/>
                <w:lang w:bidi="ar"/>
              </w:rPr>
            </w:pPr>
            <w:r>
              <w:rPr>
                <w:rFonts w:cs="宋体"/>
                <w:sz w:val="18"/>
                <w:szCs w:val="18"/>
                <w:lang w:bidi="ar"/>
              </w:rPr>
              <w:t>varchar</w:t>
            </w:r>
          </w:p>
        </w:tc>
        <w:tc>
          <w:tcPr>
            <w:tcW w:w="477" w:type="pct"/>
            <w:tcBorders>
              <w:top w:val="single" w:color="000000" w:sz="6" w:space="0"/>
              <w:left w:val="nil"/>
              <w:bottom w:val="single" w:color="000000" w:sz="6" w:space="0"/>
              <w:right w:val="single" w:color="000000" w:sz="6" w:space="0"/>
            </w:tcBorders>
            <w:vAlign w:val="center"/>
          </w:tcPr>
          <w:p w14:paraId="07697018">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2649AA92">
            <w:pPr>
              <w:textAlignment w:val="center"/>
              <w:rPr>
                <w:rFonts w:hint="default" w:cs="宋体"/>
                <w:sz w:val="18"/>
                <w:szCs w:val="18"/>
              </w:rPr>
            </w:pPr>
            <w:r>
              <w:rPr>
                <w:rFonts w:cs="宋体"/>
                <w:sz w:val="18"/>
                <w:szCs w:val="18"/>
                <w:lang w:bidi="ar"/>
              </w:rPr>
              <w:t>HBCV09.00.246</w:t>
            </w:r>
          </w:p>
        </w:tc>
      </w:tr>
      <w:tr w14:paraId="2DB24B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953F44C">
            <w:pPr>
              <w:textAlignment w:val="center"/>
              <w:rPr>
                <w:rFonts w:cs="宋体"/>
                <w:sz w:val="18"/>
                <w:szCs w:val="18"/>
                <w:lang w:bidi="ar"/>
              </w:rPr>
            </w:pPr>
            <w:bookmarkStart w:id="188" w:name="_Toc15495"/>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502C4800">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住院就诊流水号</w:t>
            </w:r>
          </w:p>
          <w:p w14:paraId="5B316AEC">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87"/>
    </w:tbl>
    <w:p w14:paraId="490A6B02">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表26</w:t>
      </w:r>
      <w:r>
        <w:rPr>
          <w:rFonts w:hint="default" w:cs="宋体"/>
          <w:b/>
          <w:bCs/>
          <w:sz w:val="18"/>
          <w:szCs w:val="18"/>
        </w:rPr>
        <w:t xml:space="preserve"> </w:t>
      </w:r>
      <w:bookmarkStart w:id="189" w:name="OLE_LINK19"/>
      <w:r>
        <w:rPr>
          <w:rFonts w:cs="宋体"/>
          <w:b/>
          <w:bCs/>
          <w:sz w:val="18"/>
          <w:szCs w:val="18"/>
        </w:rPr>
        <w:t>中医病案首页</w:t>
      </w:r>
      <w:r>
        <w:rPr>
          <w:rFonts w:hint="default" w:cs="宋体"/>
          <w:b/>
          <w:bCs/>
          <w:sz w:val="18"/>
          <w:szCs w:val="18"/>
        </w:rPr>
        <w:t>_费用信息</w:t>
      </w:r>
      <w:bookmarkEnd w:id="188"/>
      <w:r>
        <w:rPr>
          <w:rFonts w:cs="宋体"/>
          <w:b/>
          <w:bCs/>
          <w:sz w:val="18"/>
          <w:szCs w:val="18"/>
        </w:rPr>
        <w:t>（</w:t>
      </w:r>
      <w:r>
        <w:rPr>
          <w:rFonts w:hint="default" w:cs="宋体"/>
          <w:b/>
          <w:bCs/>
          <w:sz w:val="18"/>
          <w:szCs w:val="18"/>
        </w:rPr>
        <w:t>IPT_CHINAFIRSTPAGEMEDICAL_FEE）</w:t>
      </w:r>
      <w:bookmarkEnd w:id="189"/>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0"/>
        <w:gridCol w:w="2189"/>
        <w:gridCol w:w="818"/>
        <w:gridCol w:w="909"/>
        <w:gridCol w:w="852"/>
        <w:gridCol w:w="1191"/>
      </w:tblGrid>
      <w:tr w14:paraId="1EE73C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50212027">
            <w:pPr>
              <w:jc w:val="center"/>
              <w:rPr>
                <w:rFonts w:hint="default" w:cs="宋体"/>
                <w:b/>
                <w:sz w:val="18"/>
                <w:szCs w:val="18"/>
              </w:rPr>
            </w:pPr>
            <w:bookmarkStart w:id="190" w:name="OLE_LINK20"/>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513F7F86">
            <w:pPr>
              <w:jc w:val="center"/>
              <w:rPr>
                <w:rFonts w:hint="default" w:cs="宋体"/>
                <w:b/>
                <w:sz w:val="18"/>
                <w:szCs w:val="18"/>
              </w:rPr>
            </w:pPr>
            <w:r>
              <w:rPr>
                <w:rFonts w:cs="宋体"/>
                <w:b/>
                <w:sz w:val="18"/>
                <w:szCs w:val="18"/>
              </w:rPr>
              <w:t>数据元名称</w:t>
            </w:r>
          </w:p>
        </w:tc>
        <w:tc>
          <w:tcPr>
            <w:tcW w:w="1312" w:type="pct"/>
            <w:tcBorders>
              <w:top w:val="single" w:color="000000" w:sz="6" w:space="0"/>
              <w:left w:val="nil"/>
              <w:bottom w:val="single" w:color="000000" w:sz="6" w:space="0"/>
              <w:right w:val="single" w:color="000000" w:sz="6" w:space="0"/>
            </w:tcBorders>
            <w:shd w:val="clear" w:color="auto" w:fill="C7C7C7"/>
            <w:vAlign w:val="center"/>
          </w:tcPr>
          <w:p w14:paraId="771C9558">
            <w:pPr>
              <w:jc w:val="center"/>
              <w:rPr>
                <w:rFonts w:hint="default" w:cs="宋体"/>
                <w:b/>
                <w:sz w:val="18"/>
                <w:szCs w:val="18"/>
              </w:rPr>
            </w:pPr>
            <w:r>
              <w:rPr>
                <w:rFonts w:cs="宋体"/>
                <w:b/>
                <w:sz w:val="18"/>
                <w:szCs w:val="18"/>
              </w:rPr>
              <w:t>定义</w:t>
            </w:r>
          </w:p>
        </w:tc>
        <w:tc>
          <w:tcPr>
            <w:tcW w:w="490" w:type="pct"/>
            <w:tcBorders>
              <w:top w:val="single" w:color="000000" w:sz="6" w:space="0"/>
              <w:left w:val="nil"/>
              <w:bottom w:val="single" w:color="000000" w:sz="6" w:space="0"/>
              <w:right w:val="single" w:color="000000" w:sz="6" w:space="0"/>
            </w:tcBorders>
            <w:shd w:val="clear" w:color="auto" w:fill="C7C7C7"/>
            <w:vAlign w:val="center"/>
          </w:tcPr>
          <w:p w14:paraId="67A653AD">
            <w:pPr>
              <w:jc w:val="center"/>
              <w:rPr>
                <w:rFonts w:hint="default" w:cs="宋体"/>
                <w:b/>
                <w:sz w:val="18"/>
                <w:szCs w:val="18"/>
              </w:rPr>
            </w:pPr>
            <w:r>
              <w:rPr>
                <w:rFonts w:cs="宋体"/>
                <w:b/>
                <w:sz w:val="18"/>
                <w:szCs w:val="18"/>
              </w:rPr>
              <w:t>是否必填</w:t>
            </w:r>
          </w:p>
        </w:tc>
        <w:tc>
          <w:tcPr>
            <w:tcW w:w="545" w:type="pct"/>
            <w:tcBorders>
              <w:top w:val="single" w:color="000000" w:sz="6" w:space="0"/>
              <w:left w:val="nil"/>
              <w:bottom w:val="single" w:color="000000" w:sz="6" w:space="0"/>
              <w:right w:val="single" w:color="000000" w:sz="6" w:space="0"/>
            </w:tcBorders>
            <w:shd w:val="clear" w:color="auto" w:fill="C7C7C7"/>
            <w:vAlign w:val="center"/>
          </w:tcPr>
          <w:p w14:paraId="49211A29">
            <w:pPr>
              <w:jc w:val="center"/>
              <w:rPr>
                <w:rFonts w:hint="default" w:cs="宋体"/>
                <w:b/>
                <w:sz w:val="18"/>
                <w:szCs w:val="18"/>
              </w:rPr>
            </w:pPr>
            <w:r>
              <w:rPr>
                <w:rFonts w:cs="宋体"/>
                <w:b/>
                <w:sz w:val="18"/>
                <w:szCs w:val="18"/>
              </w:rPr>
              <w:t>数据类型</w:t>
            </w:r>
          </w:p>
        </w:tc>
        <w:tc>
          <w:tcPr>
            <w:tcW w:w="510" w:type="pct"/>
            <w:tcBorders>
              <w:top w:val="single" w:color="000000" w:sz="6" w:space="0"/>
              <w:left w:val="nil"/>
              <w:bottom w:val="single" w:color="000000" w:sz="6" w:space="0"/>
              <w:right w:val="single" w:color="000000" w:sz="6" w:space="0"/>
            </w:tcBorders>
            <w:shd w:val="clear" w:color="auto" w:fill="C7C7C7"/>
            <w:vAlign w:val="center"/>
          </w:tcPr>
          <w:p w14:paraId="6851C797">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2BF1B26">
            <w:pPr>
              <w:jc w:val="center"/>
              <w:rPr>
                <w:rFonts w:hint="default" w:cs="宋体"/>
                <w:b/>
                <w:sz w:val="18"/>
                <w:szCs w:val="18"/>
              </w:rPr>
            </w:pPr>
            <w:r>
              <w:rPr>
                <w:rFonts w:cs="宋体"/>
                <w:b/>
                <w:sz w:val="18"/>
                <w:szCs w:val="18"/>
              </w:rPr>
              <w:t>数据元允许值</w:t>
            </w:r>
          </w:p>
        </w:tc>
      </w:tr>
      <w:tr w14:paraId="497F79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ED2A066">
            <w:pPr>
              <w:textAlignment w:val="top"/>
              <w:rPr>
                <w:rFonts w:hint="default" w:cs="宋体"/>
                <w:sz w:val="18"/>
                <w:szCs w:val="18"/>
                <w:lang w:bidi="ar"/>
              </w:rPr>
            </w:pPr>
            <w:r>
              <w:rPr>
                <w:rFonts w:cs="宋体"/>
                <w:sz w:val="18"/>
                <w:szCs w:val="18"/>
                <w:lang w:bidi="ar"/>
              </w:rPr>
              <w:t>HID</w:t>
            </w:r>
          </w:p>
        </w:tc>
        <w:tc>
          <w:tcPr>
            <w:tcW w:w="713" w:type="pct"/>
            <w:tcBorders>
              <w:top w:val="single" w:color="000000" w:sz="6" w:space="0"/>
              <w:left w:val="nil"/>
              <w:bottom w:val="single" w:color="000000" w:sz="6" w:space="0"/>
              <w:right w:val="single" w:color="000000" w:sz="6" w:space="0"/>
            </w:tcBorders>
          </w:tcPr>
          <w:p w14:paraId="4CC5063A">
            <w:pPr>
              <w:textAlignment w:val="top"/>
              <w:rPr>
                <w:rFonts w:hint="default" w:cs="宋体"/>
                <w:sz w:val="18"/>
                <w:szCs w:val="18"/>
              </w:rPr>
            </w:pPr>
            <w:r>
              <w:rPr>
                <w:rFonts w:cs="宋体"/>
                <w:sz w:val="18"/>
                <w:szCs w:val="18"/>
                <w:lang w:bidi="ar"/>
              </w:rPr>
              <w:t>表主键</w:t>
            </w:r>
          </w:p>
        </w:tc>
        <w:tc>
          <w:tcPr>
            <w:tcW w:w="1312" w:type="pct"/>
            <w:tcBorders>
              <w:top w:val="single" w:color="000000" w:sz="6" w:space="0"/>
              <w:left w:val="nil"/>
              <w:bottom w:val="single" w:color="000000" w:sz="6" w:space="0"/>
              <w:right w:val="single" w:color="000000" w:sz="6" w:space="0"/>
            </w:tcBorders>
          </w:tcPr>
          <w:p w14:paraId="3D144BAA">
            <w:pPr>
              <w:textAlignment w:val="top"/>
              <w:rPr>
                <w:rFonts w:hint="default" w:cs="宋体"/>
                <w:sz w:val="18"/>
                <w:szCs w:val="18"/>
              </w:rPr>
            </w:pPr>
            <w:r>
              <w:rPr>
                <w:rFonts w:cs="宋体"/>
                <w:sz w:val="18"/>
                <w:szCs w:val="18"/>
                <w:lang w:bidi="ar"/>
              </w:rPr>
              <w:t>表主键，自增长，自动生成，不需上传</w:t>
            </w:r>
          </w:p>
        </w:tc>
        <w:tc>
          <w:tcPr>
            <w:tcW w:w="490" w:type="pct"/>
            <w:tcBorders>
              <w:top w:val="single" w:color="000000" w:sz="6" w:space="0"/>
              <w:left w:val="nil"/>
              <w:bottom w:val="single" w:color="000000" w:sz="6" w:space="0"/>
              <w:right w:val="single" w:color="000000" w:sz="6" w:space="0"/>
            </w:tcBorders>
          </w:tcPr>
          <w:p w14:paraId="053DC539">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4A1E0A00">
            <w:pPr>
              <w:jc w:val="center"/>
              <w:textAlignment w:val="top"/>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tcPr>
          <w:p w14:paraId="1BC2750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8054CA6">
            <w:pPr>
              <w:jc w:val="center"/>
              <w:textAlignment w:val="top"/>
              <w:rPr>
                <w:rFonts w:hint="default" w:cs="宋体"/>
                <w:sz w:val="18"/>
                <w:szCs w:val="18"/>
              </w:rPr>
            </w:pPr>
          </w:p>
        </w:tc>
      </w:tr>
      <w:tr w14:paraId="7DF16C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8034700">
            <w:pPr>
              <w:textAlignment w:val="top"/>
              <w:rPr>
                <w:rFonts w:hint="default" w:cs="宋体"/>
                <w:sz w:val="18"/>
                <w:szCs w:val="18"/>
                <w:lang w:bidi="ar"/>
              </w:rPr>
            </w:pPr>
            <w:r>
              <w:rPr>
                <w:rFonts w:cs="宋体"/>
                <w:sz w:val="18"/>
                <w:szCs w:val="18"/>
                <w:lang w:bidi="ar"/>
              </w:rPr>
              <w:t>PATIENTID</w:t>
            </w:r>
          </w:p>
        </w:tc>
        <w:tc>
          <w:tcPr>
            <w:tcW w:w="713" w:type="pct"/>
            <w:tcBorders>
              <w:top w:val="single" w:color="000000" w:sz="6" w:space="0"/>
              <w:left w:val="nil"/>
              <w:bottom w:val="single" w:color="000000" w:sz="6" w:space="0"/>
              <w:right w:val="single" w:color="000000" w:sz="6" w:space="0"/>
            </w:tcBorders>
          </w:tcPr>
          <w:p w14:paraId="2990C081">
            <w:pPr>
              <w:textAlignment w:val="top"/>
              <w:rPr>
                <w:rFonts w:hint="default" w:cs="宋体"/>
                <w:sz w:val="18"/>
                <w:szCs w:val="18"/>
              </w:rPr>
            </w:pPr>
            <w:r>
              <w:rPr>
                <w:rFonts w:cs="宋体"/>
                <w:sz w:val="18"/>
                <w:szCs w:val="18"/>
                <w:lang w:bidi="ar"/>
              </w:rPr>
              <w:t>病人ID，患者院内唯一标识号</w:t>
            </w:r>
          </w:p>
        </w:tc>
        <w:tc>
          <w:tcPr>
            <w:tcW w:w="1312" w:type="pct"/>
            <w:tcBorders>
              <w:top w:val="single" w:color="000000" w:sz="6" w:space="0"/>
              <w:left w:val="nil"/>
              <w:bottom w:val="single" w:color="000000" w:sz="6" w:space="0"/>
              <w:right w:val="single" w:color="000000" w:sz="6" w:space="0"/>
            </w:tcBorders>
          </w:tcPr>
          <w:p w14:paraId="7262F83C">
            <w:pPr>
              <w:textAlignment w:val="top"/>
              <w:rPr>
                <w:rFonts w:hint="default" w:cs="宋体"/>
                <w:sz w:val="18"/>
                <w:szCs w:val="18"/>
              </w:rPr>
            </w:pPr>
            <w:r>
              <w:rPr>
                <w:rFonts w:cs="宋体"/>
                <w:sz w:val="18"/>
                <w:szCs w:val="18"/>
                <w:lang w:bidi="ar"/>
              </w:rPr>
              <w:t>患者院内唯一标识号</w:t>
            </w:r>
          </w:p>
        </w:tc>
        <w:tc>
          <w:tcPr>
            <w:tcW w:w="490" w:type="pct"/>
            <w:tcBorders>
              <w:top w:val="single" w:color="000000" w:sz="6" w:space="0"/>
              <w:left w:val="nil"/>
              <w:bottom w:val="single" w:color="000000" w:sz="6" w:space="0"/>
              <w:right w:val="single" w:color="000000" w:sz="6" w:space="0"/>
            </w:tcBorders>
          </w:tcPr>
          <w:p w14:paraId="5676CB51">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08F7F9DA">
            <w:pPr>
              <w:jc w:val="center"/>
              <w:textAlignment w:val="top"/>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tcPr>
          <w:p w14:paraId="734C1DC5">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9379E23">
            <w:pPr>
              <w:jc w:val="center"/>
              <w:textAlignment w:val="top"/>
              <w:rPr>
                <w:rFonts w:hint="default" w:cs="宋体"/>
                <w:sz w:val="18"/>
                <w:szCs w:val="18"/>
              </w:rPr>
            </w:pPr>
          </w:p>
        </w:tc>
      </w:tr>
      <w:tr w14:paraId="5A1F2D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2ACD27F">
            <w:pPr>
              <w:textAlignment w:val="top"/>
              <w:rPr>
                <w:rFonts w:hint="default" w:cs="宋体"/>
                <w:sz w:val="18"/>
                <w:szCs w:val="18"/>
                <w:lang w:bidi="ar"/>
              </w:rPr>
            </w:pPr>
            <w:r>
              <w:rPr>
                <w:rFonts w:cs="宋体"/>
                <w:sz w:val="18"/>
                <w:szCs w:val="18"/>
                <w:lang w:bidi="ar"/>
              </w:rPr>
              <w:t>ORGANIZATIONNANME</w:t>
            </w:r>
          </w:p>
        </w:tc>
        <w:tc>
          <w:tcPr>
            <w:tcW w:w="713" w:type="pct"/>
            <w:tcBorders>
              <w:top w:val="single" w:color="000000" w:sz="6" w:space="0"/>
              <w:left w:val="nil"/>
              <w:bottom w:val="single" w:color="000000" w:sz="6" w:space="0"/>
              <w:right w:val="single" w:color="000000" w:sz="6" w:space="0"/>
            </w:tcBorders>
          </w:tcPr>
          <w:p w14:paraId="6F2688ED">
            <w:pPr>
              <w:textAlignment w:val="top"/>
              <w:rPr>
                <w:rFonts w:hint="default" w:cs="宋体"/>
                <w:sz w:val="18"/>
                <w:szCs w:val="18"/>
              </w:rPr>
            </w:pPr>
            <w:r>
              <w:rPr>
                <w:rFonts w:cs="宋体"/>
                <w:sz w:val="18"/>
                <w:szCs w:val="18"/>
                <w:lang w:bidi="ar"/>
              </w:rPr>
              <w:t>机构名称</w:t>
            </w:r>
          </w:p>
        </w:tc>
        <w:tc>
          <w:tcPr>
            <w:tcW w:w="1312" w:type="pct"/>
            <w:tcBorders>
              <w:top w:val="single" w:color="000000" w:sz="6" w:space="0"/>
              <w:left w:val="nil"/>
              <w:bottom w:val="single" w:color="000000" w:sz="6" w:space="0"/>
              <w:right w:val="single" w:color="000000" w:sz="6" w:space="0"/>
            </w:tcBorders>
          </w:tcPr>
          <w:p w14:paraId="16ACD348">
            <w:pPr>
              <w:textAlignment w:val="top"/>
              <w:rPr>
                <w:rFonts w:hint="default" w:cs="宋体"/>
                <w:sz w:val="18"/>
                <w:szCs w:val="18"/>
              </w:rPr>
            </w:pPr>
            <w:r>
              <w:rPr>
                <w:rFonts w:cs="宋体"/>
                <w:sz w:val="18"/>
                <w:szCs w:val="18"/>
                <w:lang w:bidi="ar"/>
              </w:rPr>
              <w:t>机构名称（标准机构名称）</w:t>
            </w:r>
          </w:p>
        </w:tc>
        <w:tc>
          <w:tcPr>
            <w:tcW w:w="490" w:type="pct"/>
            <w:tcBorders>
              <w:top w:val="single" w:color="000000" w:sz="6" w:space="0"/>
              <w:left w:val="nil"/>
              <w:bottom w:val="single" w:color="000000" w:sz="6" w:space="0"/>
              <w:right w:val="single" w:color="000000" w:sz="6" w:space="0"/>
            </w:tcBorders>
          </w:tcPr>
          <w:p w14:paraId="71AE8207">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34B32B6C">
            <w:pPr>
              <w:jc w:val="center"/>
              <w:textAlignment w:val="top"/>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tcPr>
          <w:p w14:paraId="5D5B5B7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775BDD3">
            <w:pPr>
              <w:jc w:val="center"/>
              <w:textAlignment w:val="top"/>
              <w:rPr>
                <w:rFonts w:hint="default" w:cs="宋体"/>
                <w:sz w:val="18"/>
                <w:szCs w:val="18"/>
              </w:rPr>
            </w:pPr>
          </w:p>
        </w:tc>
      </w:tr>
      <w:tr w14:paraId="7741CB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29D666A">
            <w:pPr>
              <w:textAlignment w:val="top"/>
              <w:rPr>
                <w:rFonts w:hint="default" w:cs="宋体"/>
                <w:sz w:val="18"/>
                <w:szCs w:val="18"/>
                <w:lang w:bidi="ar"/>
              </w:rPr>
            </w:pPr>
            <w:r>
              <w:rPr>
                <w:rFonts w:cs="宋体"/>
                <w:sz w:val="18"/>
                <w:szCs w:val="18"/>
                <w:lang w:bidi="ar"/>
              </w:rPr>
              <w:t>ORGANIZATIONCODE</w:t>
            </w:r>
          </w:p>
        </w:tc>
        <w:tc>
          <w:tcPr>
            <w:tcW w:w="713" w:type="pct"/>
            <w:tcBorders>
              <w:top w:val="single" w:color="000000" w:sz="6" w:space="0"/>
              <w:left w:val="nil"/>
              <w:bottom w:val="single" w:color="000000" w:sz="6" w:space="0"/>
              <w:right w:val="single" w:color="000000" w:sz="6" w:space="0"/>
            </w:tcBorders>
          </w:tcPr>
          <w:p w14:paraId="012B2AF9">
            <w:pPr>
              <w:textAlignment w:val="top"/>
              <w:rPr>
                <w:rFonts w:hint="default" w:cs="宋体"/>
                <w:sz w:val="18"/>
                <w:szCs w:val="18"/>
              </w:rPr>
            </w:pPr>
            <w:r>
              <w:rPr>
                <w:rFonts w:cs="宋体"/>
                <w:sz w:val="18"/>
                <w:szCs w:val="18"/>
                <w:lang w:bidi="ar"/>
              </w:rPr>
              <w:t>机构编码</w:t>
            </w:r>
          </w:p>
        </w:tc>
        <w:tc>
          <w:tcPr>
            <w:tcW w:w="1312" w:type="pct"/>
            <w:tcBorders>
              <w:top w:val="single" w:color="000000" w:sz="6" w:space="0"/>
              <w:left w:val="nil"/>
              <w:bottom w:val="single" w:color="000000" w:sz="6" w:space="0"/>
              <w:right w:val="single" w:color="000000" w:sz="6" w:space="0"/>
            </w:tcBorders>
          </w:tcPr>
          <w:p w14:paraId="1B3E4219">
            <w:pPr>
              <w:textAlignment w:val="top"/>
              <w:rPr>
                <w:rFonts w:hint="default" w:cs="宋体"/>
                <w:sz w:val="18"/>
                <w:szCs w:val="18"/>
              </w:rPr>
            </w:pPr>
            <w:r>
              <w:rPr>
                <w:rFonts w:cs="宋体"/>
                <w:sz w:val="18"/>
                <w:szCs w:val="18"/>
                <w:lang w:bidi="ar"/>
              </w:rPr>
              <w:t>机构编码（标准机构编码）</w:t>
            </w:r>
          </w:p>
        </w:tc>
        <w:tc>
          <w:tcPr>
            <w:tcW w:w="490" w:type="pct"/>
            <w:tcBorders>
              <w:top w:val="single" w:color="000000" w:sz="6" w:space="0"/>
              <w:left w:val="nil"/>
              <w:bottom w:val="single" w:color="000000" w:sz="6" w:space="0"/>
              <w:right w:val="single" w:color="000000" w:sz="6" w:space="0"/>
            </w:tcBorders>
          </w:tcPr>
          <w:p w14:paraId="405B15E9">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1FBE830E">
            <w:pPr>
              <w:jc w:val="center"/>
              <w:textAlignment w:val="top"/>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tcPr>
          <w:p w14:paraId="09A911C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44A81D7D">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1D18E29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2683F8C">
            <w:pPr>
              <w:textAlignment w:val="top"/>
              <w:rPr>
                <w:rFonts w:hint="default" w:cs="宋体"/>
                <w:sz w:val="18"/>
                <w:szCs w:val="18"/>
                <w:lang w:bidi="ar"/>
              </w:rPr>
            </w:pPr>
            <w:r>
              <w:rPr>
                <w:rFonts w:cs="宋体"/>
                <w:sz w:val="18"/>
                <w:szCs w:val="18"/>
                <w:lang w:bidi="ar"/>
              </w:rPr>
              <w:t>HOSPITALCODE</w:t>
            </w:r>
          </w:p>
        </w:tc>
        <w:tc>
          <w:tcPr>
            <w:tcW w:w="713" w:type="pct"/>
            <w:tcBorders>
              <w:top w:val="single" w:color="000000" w:sz="6" w:space="0"/>
              <w:left w:val="nil"/>
              <w:bottom w:val="single" w:color="000000" w:sz="6" w:space="0"/>
              <w:right w:val="single" w:color="000000" w:sz="6" w:space="0"/>
            </w:tcBorders>
          </w:tcPr>
          <w:p w14:paraId="245D2DA7">
            <w:pPr>
              <w:textAlignment w:val="top"/>
              <w:rPr>
                <w:rFonts w:hint="default" w:cs="宋体"/>
                <w:sz w:val="18"/>
                <w:szCs w:val="18"/>
              </w:rPr>
            </w:pPr>
            <w:r>
              <w:rPr>
                <w:rFonts w:cs="宋体"/>
                <w:sz w:val="18"/>
                <w:szCs w:val="18"/>
                <w:lang w:bidi="ar"/>
              </w:rPr>
              <w:t>医院院区编码</w:t>
            </w:r>
          </w:p>
        </w:tc>
        <w:tc>
          <w:tcPr>
            <w:tcW w:w="1312" w:type="pct"/>
            <w:tcBorders>
              <w:top w:val="single" w:color="000000" w:sz="6" w:space="0"/>
              <w:left w:val="nil"/>
              <w:bottom w:val="single" w:color="000000" w:sz="6" w:space="0"/>
              <w:right w:val="single" w:color="000000" w:sz="6" w:space="0"/>
            </w:tcBorders>
          </w:tcPr>
          <w:p w14:paraId="671C0DFB">
            <w:pPr>
              <w:textAlignment w:val="top"/>
              <w:rPr>
                <w:rFonts w:hint="default" w:cs="宋体"/>
                <w:sz w:val="18"/>
                <w:szCs w:val="18"/>
              </w:rPr>
            </w:pPr>
            <w:r>
              <w:rPr>
                <w:rFonts w:cs="宋体"/>
                <w:sz w:val="18"/>
                <w:szCs w:val="18"/>
                <w:lang w:bidi="ar"/>
              </w:rPr>
              <w:t>自行区分，如果无分院，与机构编码一致</w:t>
            </w:r>
          </w:p>
        </w:tc>
        <w:tc>
          <w:tcPr>
            <w:tcW w:w="490" w:type="pct"/>
            <w:tcBorders>
              <w:top w:val="single" w:color="000000" w:sz="6" w:space="0"/>
              <w:left w:val="nil"/>
              <w:bottom w:val="single" w:color="000000" w:sz="6" w:space="0"/>
              <w:right w:val="single" w:color="000000" w:sz="6" w:space="0"/>
            </w:tcBorders>
          </w:tcPr>
          <w:p w14:paraId="4B6D7089">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7DFB8F2E">
            <w:pPr>
              <w:jc w:val="center"/>
              <w:textAlignment w:val="top"/>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tcPr>
          <w:p w14:paraId="0EB7629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D715CEE">
            <w:pPr>
              <w:jc w:val="center"/>
              <w:textAlignment w:val="top"/>
              <w:rPr>
                <w:rFonts w:hint="default" w:cs="宋体"/>
                <w:sz w:val="18"/>
                <w:szCs w:val="18"/>
              </w:rPr>
            </w:pPr>
          </w:p>
        </w:tc>
      </w:tr>
      <w:tr w14:paraId="2C4FAC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1CA3EC7">
            <w:pPr>
              <w:textAlignment w:val="center"/>
              <w:rPr>
                <w:rFonts w:hint="default" w:cs="宋体"/>
                <w:sz w:val="18"/>
                <w:szCs w:val="18"/>
                <w:lang w:bidi="ar"/>
              </w:rPr>
            </w:pPr>
            <w:r>
              <w:rPr>
                <w:rFonts w:cs="宋体"/>
                <w:bCs/>
                <w:sz w:val="18"/>
                <w:szCs w:val="18"/>
              </w:rPr>
              <w:t>JZLSH</w:t>
            </w:r>
          </w:p>
        </w:tc>
        <w:tc>
          <w:tcPr>
            <w:tcW w:w="713" w:type="pct"/>
            <w:tcBorders>
              <w:top w:val="single" w:color="000000" w:sz="6" w:space="0"/>
              <w:left w:val="nil"/>
              <w:bottom w:val="single" w:color="000000" w:sz="6" w:space="0"/>
              <w:right w:val="single" w:color="000000" w:sz="6" w:space="0"/>
            </w:tcBorders>
            <w:vAlign w:val="center"/>
          </w:tcPr>
          <w:p w14:paraId="7C2777EA">
            <w:pPr>
              <w:rPr>
                <w:rFonts w:hint="default" w:cs="宋体"/>
                <w:sz w:val="18"/>
                <w:szCs w:val="18"/>
              </w:rPr>
            </w:pPr>
            <w:r>
              <w:rPr>
                <w:rFonts w:cs="宋体"/>
                <w:sz w:val="18"/>
                <w:szCs w:val="18"/>
              </w:rPr>
              <w:t>住院就诊流水号</w:t>
            </w:r>
          </w:p>
        </w:tc>
        <w:tc>
          <w:tcPr>
            <w:tcW w:w="1312" w:type="pct"/>
            <w:tcBorders>
              <w:top w:val="single" w:color="000000" w:sz="6" w:space="0"/>
              <w:left w:val="nil"/>
              <w:bottom w:val="single" w:color="000000" w:sz="6" w:space="0"/>
              <w:right w:val="single" w:color="000000" w:sz="6" w:space="0"/>
            </w:tcBorders>
            <w:vAlign w:val="center"/>
          </w:tcPr>
          <w:p w14:paraId="595F2E75">
            <w:pPr>
              <w:rPr>
                <w:rFonts w:hint="default" w:cs="宋体"/>
                <w:sz w:val="18"/>
                <w:szCs w:val="18"/>
              </w:rPr>
            </w:pPr>
            <w:r>
              <w:rPr>
                <w:rFonts w:cs="宋体"/>
                <w:sz w:val="18"/>
                <w:szCs w:val="18"/>
              </w:rPr>
              <w:t>入院登记时产生的代表该次住院的信息系统唯一识别编号</w:t>
            </w:r>
          </w:p>
        </w:tc>
        <w:tc>
          <w:tcPr>
            <w:tcW w:w="490" w:type="pct"/>
            <w:tcBorders>
              <w:top w:val="single" w:color="000000" w:sz="6" w:space="0"/>
              <w:left w:val="nil"/>
              <w:bottom w:val="single" w:color="000000" w:sz="6" w:space="0"/>
              <w:right w:val="single" w:color="000000" w:sz="6" w:space="0"/>
            </w:tcBorders>
            <w:vAlign w:val="center"/>
          </w:tcPr>
          <w:p w14:paraId="2DE2F9AC">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64FD1A10">
            <w:pPr>
              <w:jc w:val="center"/>
              <w:textAlignment w:val="center"/>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vAlign w:val="center"/>
          </w:tcPr>
          <w:p w14:paraId="2BBCBBEB">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3BA98528">
            <w:pPr>
              <w:jc w:val="center"/>
              <w:textAlignment w:val="top"/>
              <w:rPr>
                <w:rFonts w:hint="default" w:cs="宋体"/>
                <w:sz w:val="18"/>
                <w:szCs w:val="18"/>
              </w:rPr>
            </w:pPr>
          </w:p>
        </w:tc>
      </w:tr>
      <w:tr w14:paraId="6B428B0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F5A372">
            <w:pPr>
              <w:jc w:val="both"/>
              <w:rPr>
                <w:rFonts w:hint="default" w:cs="宋体"/>
                <w:sz w:val="18"/>
                <w:szCs w:val="18"/>
              </w:rPr>
            </w:pPr>
            <w:r>
              <w:rPr>
                <w:rFonts w:cs="宋体"/>
                <w:sz w:val="18"/>
                <w:szCs w:val="18"/>
                <w:lang w:bidi="ar"/>
              </w:rPr>
              <w:t>HEAD_PERSONNAME</w:t>
            </w:r>
          </w:p>
        </w:tc>
        <w:tc>
          <w:tcPr>
            <w:tcW w:w="713" w:type="pct"/>
            <w:tcBorders>
              <w:top w:val="single" w:color="000000" w:sz="6" w:space="0"/>
              <w:left w:val="nil"/>
              <w:bottom w:val="single" w:color="000000" w:sz="6" w:space="0"/>
              <w:right w:val="single" w:color="000000" w:sz="6" w:space="0"/>
            </w:tcBorders>
            <w:vAlign w:val="center"/>
          </w:tcPr>
          <w:p w14:paraId="7C206A1D">
            <w:pPr>
              <w:rPr>
                <w:rFonts w:hint="default" w:cs="宋体"/>
                <w:sz w:val="18"/>
                <w:szCs w:val="18"/>
              </w:rPr>
            </w:pPr>
            <w:r>
              <w:rPr>
                <w:rFonts w:cs="宋体"/>
                <w:sz w:val="18"/>
                <w:szCs w:val="18"/>
              </w:rPr>
              <w:t>患者姓名</w:t>
            </w:r>
          </w:p>
        </w:tc>
        <w:tc>
          <w:tcPr>
            <w:tcW w:w="1312" w:type="pct"/>
            <w:tcBorders>
              <w:top w:val="single" w:color="000000" w:sz="6" w:space="0"/>
              <w:left w:val="nil"/>
              <w:bottom w:val="single" w:color="000000" w:sz="6" w:space="0"/>
              <w:right w:val="single" w:color="000000" w:sz="6" w:space="0"/>
            </w:tcBorders>
            <w:vAlign w:val="center"/>
          </w:tcPr>
          <w:p w14:paraId="02981A10">
            <w:pPr>
              <w:rPr>
                <w:rFonts w:hint="default" w:cs="宋体"/>
                <w:sz w:val="18"/>
                <w:szCs w:val="18"/>
              </w:rPr>
            </w:pPr>
            <w:r>
              <w:rPr>
                <w:rFonts w:cs="宋体"/>
                <w:sz w:val="18"/>
                <w:szCs w:val="18"/>
              </w:rPr>
              <w:t>患者在公安管理部门正式登记注册的姓氏和名称</w:t>
            </w:r>
          </w:p>
        </w:tc>
        <w:tc>
          <w:tcPr>
            <w:tcW w:w="490" w:type="pct"/>
            <w:tcBorders>
              <w:top w:val="single" w:color="000000" w:sz="6" w:space="0"/>
              <w:left w:val="nil"/>
              <w:bottom w:val="single" w:color="000000" w:sz="6" w:space="0"/>
              <w:right w:val="single" w:color="000000" w:sz="6" w:space="0"/>
            </w:tcBorders>
            <w:vAlign w:val="center"/>
          </w:tcPr>
          <w:p w14:paraId="66E20A1F">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7206D74">
            <w:pPr>
              <w:jc w:val="center"/>
              <w:textAlignment w:val="center"/>
              <w:rPr>
                <w:rFonts w:hint="default" w:cs="宋体"/>
                <w:sz w:val="18"/>
                <w:szCs w:val="18"/>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vAlign w:val="center"/>
          </w:tcPr>
          <w:p w14:paraId="1E553DD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E3FE04F">
            <w:pPr>
              <w:rPr>
                <w:rFonts w:hint="default" w:cs="宋体"/>
                <w:sz w:val="18"/>
                <w:szCs w:val="18"/>
              </w:rPr>
            </w:pPr>
          </w:p>
        </w:tc>
      </w:tr>
      <w:tr w14:paraId="2391CB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11AD780">
            <w:pPr>
              <w:textAlignment w:val="center"/>
              <w:rPr>
                <w:rFonts w:hint="default" w:cs="宋体"/>
                <w:sz w:val="18"/>
                <w:szCs w:val="18"/>
                <w:lang w:bidi="ar"/>
              </w:rPr>
            </w:pPr>
            <w:r>
              <w:rPr>
                <w:rFonts w:cs="宋体"/>
                <w:sz w:val="18"/>
                <w:szCs w:val="18"/>
              </w:rPr>
              <w:t>ZYCS</w:t>
            </w:r>
          </w:p>
        </w:tc>
        <w:tc>
          <w:tcPr>
            <w:tcW w:w="713" w:type="pct"/>
            <w:tcBorders>
              <w:top w:val="single" w:color="000000" w:sz="6" w:space="0"/>
              <w:left w:val="nil"/>
              <w:bottom w:val="single" w:color="000000" w:sz="6" w:space="0"/>
              <w:right w:val="single" w:color="000000" w:sz="6" w:space="0"/>
            </w:tcBorders>
            <w:vAlign w:val="center"/>
          </w:tcPr>
          <w:p w14:paraId="61F2B5EA">
            <w:pPr>
              <w:rPr>
                <w:rFonts w:hint="default" w:cs="宋体"/>
                <w:sz w:val="18"/>
                <w:szCs w:val="18"/>
              </w:rPr>
            </w:pPr>
            <w:r>
              <w:rPr>
                <w:rFonts w:cs="宋体"/>
                <w:sz w:val="18"/>
                <w:szCs w:val="18"/>
              </w:rPr>
              <w:t>住院次数</w:t>
            </w:r>
          </w:p>
        </w:tc>
        <w:tc>
          <w:tcPr>
            <w:tcW w:w="1312" w:type="pct"/>
            <w:tcBorders>
              <w:top w:val="single" w:color="000000" w:sz="6" w:space="0"/>
              <w:left w:val="nil"/>
              <w:bottom w:val="single" w:color="000000" w:sz="6" w:space="0"/>
              <w:right w:val="single" w:color="000000" w:sz="6" w:space="0"/>
            </w:tcBorders>
            <w:vAlign w:val="center"/>
          </w:tcPr>
          <w:p w14:paraId="67C7A7CA">
            <w:pPr>
              <w:rPr>
                <w:rFonts w:hint="default" w:cs="宋体"/>
                <w:sz w:val="18"/>
                <w:szCs w:val="18"/>
              </w:rPr>
            </w:pPr>
            <w:r>
              <w:rPr>
                <w:rFonts w:cs="宋体"/>
                <w:sz w:val="18"/>
                <w:szCs w:val="18"/>
              </w:rPr>
              <w:t>个体既往住院治疗的次数，单位为次</w:t>
            </w:r>
          </w:p>
        </w:tc>
        <w:tc>
          <w:tcPr>
            <w:tcW w:w="490" w:type="pct"/>
            <w:tcBorders>
              <w:top w:val="single" w:color="000000" w:sz="6" w:space="0"/>
              <w:left w:val="nil"/>
              <w:bottom w:val="single" w:color="000000" w:sz="6" w:space="0"/>
              <w:right w:val="single" w:color="000000" w:sz="6" w:space="0"/>
            </w:tcBorders>
            <w:vAlign w:val="center"/>
          </w:tcPr>
          <w:p w14:paraId="614A76B4">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14C1552">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29F6789D">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A19AD55">
            <w:pPr>
              <w:rPr>
                <w:rFonts w:hint="default" w:cs="宋体"/>
                <w:sz w:val="18"/>
                <w:szCs w:val="18"/>
              </w:rPr>
            </w:pPr>
          </w:p>
        </w:tc>
      </w:tr>
      <w:tr w14:paraId="6CBF42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AA43AB7">
            <w:pPr>
              <w:jc w:val="both"/>
              <w:rPr>
                <w:rFonts w:hint="default" w:cs="宋体"/>
                <w:sz w:val="18"/>
                <w:szCs w:val="18"/>
              </w:rPr>
            </w:pPr>
            <w:r>
              <w:rPr>
                <w:rFonts w:cs="宋体"/>
                <w:sz w:val="18"/>
                <w:szCs w:val="18"/>
              </w:rPr>
              <w:t>BAH</w:t>
            </w:r>
          </w:p>
        </w:tc>
        <w:tc>
          <w:tcPr>
            <w:tcW w:w="713" w:type="pct"/>
            <w:tcBorders>
              <w:top w:val="single" w:color="000000" w:sz="6" w:space="0"/>
              <w:left w:val="nil"/>
              <w:bottom w:val="single" w:color="000000" w:sz="6" w:space="0"/>
              <w:right w:val="single" w:color="000000" w:sz="6" w:space="0"/>
            </w:tcBorders>
            <w:vAlign w:val="center"/>
          </w:tcPr>
          <w:p w14:paraId="0453FF3D">
            <w:pPr>
              <w:rPr>
                <w:rFonts w:hint="default" w:cs="宋体"/>
                <w:sz w:val="18"/>
                <w:szCs w:val="18"/>
              </w:rPr>
            </w:pPr>
            <w:r>
              <w:rPr>
                <w:rFonts w:cs="宋体"/>
                <w:sz w:val="18"/>
                <w:szCs w:val="18"/>
              </w:rPr>
              <w:t>病案号</w:t>
            </w:r>
          </w:p>
        </w:tc>
        <w:tc>
          <w:tcPr>
            <w:tcW w:w="1312" w:type="pct"/>
            <w:tcBorders>
              <w:top w:val="single" w:color="000000" w:sz="6" w:space="0"/>
              <w:left w:val="nil"/>
              <w:bottom w:val="single" w:color="000000" w:sz="6" w:space="0"/>
              <w:right w:val="single" w:color="000000" w:sz="6" w:space="0"/>
            </w:tcBorders>
            <w:vAlign w:val="center"/>
          </w:tcPr>
          <w:p w14:paraId="2955174F">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490" w:type="pct"/>
            <w:tcBorders>
              <w:top w:val="single" w:color="000000" w:sz="6" w:space="0"/>
              <w:left w:val="nil"/>
              <w:bottom w:val="single" w:color="000000" w:sz="6" w:space="0"/>
              <w:right w:val="single" w:color="000000" w:sz="6" w:space="0"/>
            </w:tcBorders>
            <w:vAlign w:val="center"/>
          </w:tcPr>
          <w:p w14:paraId="54418765">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4F0EAAD">
            <w:pPr>
              <w:jc w:val="center"/>
              <w:textAlignment w:val="center"/>
              <w:rPr>
                <w:rFonts w:hint="default" w:cs="宋体"/>
                <w:sz w:val="18"/>
                <w:szCs w:val="18"/>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vAlign w:val="center"/>
          </w:tcPr>
          <w:p w14:paraId="5D9A9B09">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5B360B96">
            <w:pPr>
              <w:rPr>
                <w:rFonts w:hint="default" w:cs="宋体"/>
                <w:sz w:val="18"/>
                <w:szCs w:val="18"/>
              </w:rPr>
            </w:pPr>
          </w:p>
        </w:tc>
      </w:tr>
      <w:tr w14:paraId="6F60E0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B47BA0">
            <w:pPr>
              <w:jc w:val="both"/>
              <w:rPr>
                <w:rFonts w:hint="default" w:cs="宋体"/>
                <w:sz w:val="18"/>
                <w:szCs w:val="18"/>
              </w:rPr>
            </w:pPr>
            <w:r>
              <w:rPr>
                <w:rFonts w:cs="宋体"/>
                <w:sz w:val="18"/>
                <w:szCs w:val="18"/>
              </w:rPr>
              <w:t>HospizationID</w:t>
            </w:r>
          </w:p>
        </w:tc>
        <w:tc>
          <w:tcPr>
            <w:tcW w:w="713" w:type="pct"/>
            <w:tcBorders>
              <w:top w:val="single" w:color="000000" w:sz="6" w:space="0"/>
              <w:left w:val="nil"/>
              <w:bottom w:val="single" w:color="000000" w:sz="6" w:space="0"/>
              <w:right w:val="single" w:color="000000" w:sz="6" w:space="0"/>
            </w:tcBorders>
            <w:vAlign w:val="center"/>
          </w:tcPr>
          <w:p w14:paraId="7E919594">
            <w:pPr>
              <w:rPr>
                <w:rFonts w:hint="default" w:cs="宋体"/>
                <w:sz w:val="18"/>
                <w:szCs w:val="18"/>
              </w:rPr>
            </w:pPr>
            <w:r>
              <w:rPr>
                <w:rFonts w:cs="宋体"/>
                <w:sz w:val="18"/>
                <w:szCs w:val="18"/>
              </w:rPr>
              <w:t>住院号</w:t>
            </w:r>
          </w:p>
        </w:tc>
        <w:tc>
          <w:tcPr>
            <w:tcW w:w="1312" w:type="pct"/>
            <w:tcBorders>
              <w:top w:val="single" w:color="000000" w:sz="6" w:space="0"/>
              <w:left w:val="nil"/>
              <w:bottom w:val="single" w:color="000000" w:sz="6" w:space="0"/>
              <w:right w:val="single" w:color="000000" w:sz="6" w:space="0"/>
            </w:tcBorders>
            <w:vAlign w:val="center"/>
          </w:tcPr>
          <w:p w14:paraId="003E8702">
            <w:pPr>
              <w:rPr>
                <w:rFonts w:hint="default" w:cs="宋体"/>
                <w:sz w:val="18"/>
                <w:szCs w:val="18"/>
              </w:rPr>
            </w:pPr>
            <w:r>
              <w:rPr>
                <w:rFonts w:cs="宋体"/>
                <w:sz w:val="18"/>
                <w:szCs w:val="18"/>
              </w:rPr>
              <w:t>按照某-特定编码规则赋予住院就诊对象的顺序号</w:t>
            </w:r>
          </w:p>
        </w:tc>
        <w:tc>
          <w:tcPr>
            <w:tcW w:w="490" w:type="pct"/>
            <w:tcBorders>
              <w:top w:val="single" w:color="000000" w:sz="6" w:space="0"/>
              <w:left w:val="nil"/>
              <w:bottom w:val="single" w:color="000000" w:sz="6" w:space="0"/>
              <w:right w:val="single" w:color="000000" w:sz="6" w:space="0"/>
            </w:tcBorders>
            <w:vAlign w:val="center"/>
          </w:tcPr>
          <w:p w14:paraId="2BB74E02">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819A8AA">
            <w:pPr>
              <w:jc w:val="center"/>
              <w:textAlignment w:val="center"/>
              <w:rPr>
                <w:rFonts w:hint="default" w:cs="宋体"/>
                <w:sz w:val="18"/>
                <w:szCs w:val="18"/>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vAlign w:val="center"/>
          </w:tcPr>
          <w:p w14:paraId="1FE61F2C">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5F2C712D">
            <w:pPr>
              <w:rPr>
                <w:rFonts w:hint="default" w:cs="宋体"/>
                <w:sz w:val="18"/>
                <w:szCs w:val="18"/>
              </w:rPr>
            </w:pPr>
          </w:p>
        </w:tc>
      </w:tr>
      <w:tr w14:paraId="483836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740BAF">
            <w:pPr>
              <w:jc w:val="both"/>
              <w:rPr>
                <w:rFonts w:hint="default"/>
                <w:sz w:val="18"/>
                <w:szCs w:val="18"/>
              </w:rPr>
            </w:pPr>
            <w:r>
              <w:rPr>
                <w:sz w:val="18"/>
                <w:szCs w:val="18"/>
              </w:rPr>
              <w:t>ZFY</w:t>
            </w:r>
          </w:p>
        </w:tc>
        <w:tc>
          <w:tcPr>
            <w:tcW w:w="713" w:type="pct"/>
            <w:tcBorders>
              <w:top w:val="single" w:color="000000" w:sz="6" w:space="0"/>
              <w:left w:val="nil"/>
              <w:bottom w:val="single" w:color="000000" w:sz="6" w:space="0"/>
              <w:right w:val="single" w:color="000000" w:sz="6" w:space="0"/>
            </w:tcBorders>
            <w:vAlign w:val="center"/>
          </w:tcPr>
          <w:p w14:paraId="136DE132">
            <w:pPr>
              <w:rPr>
                <w:rFonts w:hint="default" w:cs="宋体"/>
                <w:sz w:val="18"/>
                <w:szCs w:val="18"/>
              </w:rPr>
            </w:pPr>
            <w:r>
              <w:rPr>
                <w:rFonts w:cs="宋体"/>
                <w:sz w:val="18"/>
                <w:szCs w:val="18"/>
              </w:rPr>
              <w:t>总费用</w:t>
            </w:r>
          </w:p>
        </w:tc>
        <w:tc>
          <w:tcPr>
            <w:tcW w:w="1312" w:type="pct"/>
            <w:tcBorders>
              <w:top w:val="single" w:color="000000" w:sz="6" w:space="0"/>
              <w:left w:val="nil"/>
              <w:bottom w:val="single" w:color="000000" w:sz="6" w:space="0"/>
              <w:right w:val="single" w:color="000000" w:sz="6" w:space="0"/>
            </w:tcBorders>
            <w:vAlign w:val="center"/>
          </w:tcPr>
          <w:p w14:paraId="4F123930">
            <w:pPr>
              <w:rPr>
                <w:rFonts w:hint="default" w:cs="宋体"/>
                <w:sz w:val="18"/>
                <w:szCs w:val="18"/>
              </w:rPr>
            </w:pPr>
            <w:r>
              <w:rPr>
                <w:rFonts w:cs="宋体"/>
                <w:sz w:val="18"/>
                <w:szCs w:val="18"/>
              </w:rPr>
              <w:t>患者本次住院产生的住院总费用金额，计量单位为人民币元，默认0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6BC6DF22">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04121F1">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48552FE">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FC91861">
            <w:pPr>
              <w:rPr>
                <w:rFonts w:hint="default" w:cs="宋体"/>
                <w:sz w:val="18"/>
                <w:szCs w:val="18"/>
              </w:rPr>
            </w:pPr>
          </w:p>
        </w:tc>
      </w:tr>
      <w:tr w14:paraId="222700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3D607FC">
            <w:pPr>
              <w:jc w:val="both"/>
              <w:rPr>
                <w:rFonts w:hint="default"/>
                <w:sz w:val="18"/>
                <w:szCs w:val="18"/>
              </w:rPr>
            </w:pPr>
            <w:r>
              <w:rPr>
                <w:sz w:val="18"/>
                <w:szCs w:val="18"/>
              </w:rPr>
              <w:t>ZFJE</w:t>
            </w:r>
          </w:p>
        </w:tc>
        <w:tc>
          <w:tcPr>
            <w:tcW w:w="713" w:type="pct"/>
            <w:tcBorders>
              <w:top w:val="single" w:color="000000" w:sz="6" w:space="0"/>
              <w:left w:val="nil"/>
              <w:bottom w:val="single" w:color="000000" w:sz="6" w:space="0"/>
              <w:right w:val="single" w:color="000000" w:sz="6" w:space="0"/>
            </w:tcBorders>
            <w:vAlign w:val="center"/>
          </w:tcPr>
          <w:p w14:paraId="09A4A334">
            <w:pPr>
              <w:rPr>
                <w:rFonts w:hint="default" w:cs="宋体"/>
                <w:sz w:val="18"/>
                <w:szCs w:val="18"/>
              </w:rPr>
            </w:pPr>
            <w:r>
              <w:rPr>
                <w:rFonts w:cs="宋体"/>
                <w:sz w:val="18"/>
                <w:szCs w:val="18"/>
              </w:rPr>
              <w:t>自付金额</w:t>
            </w:r>
          </w:p>
        </w:tc>
        <w:tc>
          <w:tcPr>
            <w:tcW w:w="1312" w:type="pct"/>
            <w:tcBorders>
              <w:top w:val="single" w:color="000000" w:sz="6" w:space="0"/>
              <w:left w:val="nil"/>
              <w:bottom w:val="single" w:color="000000" w:sz="6" w:space="0"/>
              <w:right w:val="single" w:color="000000" w:sz="6" w:space="0"/>
            </w:tcBorders>
            <w:vAlign w:val="center"/>
          </w:tcPr>
          <w:p w14:paraId="7D36C931">
            <w:pPr>
              <w:rPr>
                <w:rFonts w:hint="default" w:cs="宋体"/>
                <w:sz w:val="18"/>
                <w:szCs w:val="18"/>
              </w:rPr>
            </w:pPr>
            <w:r>
              <w:rPr>
                <w:rFonts w:cs="宋体"/>
                <w:sz w:val="18"/>
                <w:szCs w:val="18"/>
              </w:rPr>
              <w:t>本次住院产生的住院总费用中患者自付的费用金额，计量单位为人民币元，默认0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7627FCB8">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458447C">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2D8F67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CA35732">
            <w:pPr>
              <w:rPr>
                <w:rFonts w:hint="default" w:cs="宋体"/>
                <w:sz w:val="18"/>
                <w:szCs w:val="18"/>
              </w:rPr>
            </w:pPr>
          </w:p>
        </w:tc>
      </w:tr>
      <w:tr w14:paraId="38DBA5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DA7E418">
            <w:pPr>
              <w:textAlignment w:val="center"/>
              <w:rPr>
                <w:rFonts w:hint="default" w:cs="宋体"/>
                <w:sz w:val="18"/>
                <w:szCs w:val="18"/>
                <w:lang w:bidi="ar"/>
              </w:rPr>
            </w:pPr>
            <w:r>
              <w:rPr>
                <w:sz w:val="18"/>
                <w:szCs w:val="18"/>
              </w:rPr>
              <w:t>YLFWF</w:t>
            </w:r>
          </w:p>
        </w:tc>
        <w:tc>
          <w:tcPr>
            <w:tcW w:w="713" w:type="pct"/>
            <w:tcBorders>
              <w:top w:val="single" w:color="000000" w:sz="6" w:space="0"/>
              <w:left w:val="nil"/>
              <w:bottom w:val="single" w:color="000000" w:sz="6" w:space="0"/>
              <w:right w:val="single" w:color="000000" w:sz="6" w:space="0"/>
            </w:tcBorders>
            <w:vAlign w:val="center"/>
          </w:tcPr>
          <w:p w14:paraId="234D89FC">
            <w:pPr>
              <w:rPr>
                <w:rFonts w:hint="default" w:cs="宋体"/>
                <w:sz w:val="18"/>
                <w:szCs w:val="18"/>
              </w:rPr>
            </w:pPr>
            <w:r>
              <w:rPr>
                <w:rFonts w:cs="宋体"/>
                <w:sz w:val="18"/>
                <w:szCs w:val="18"/>
              </w:rPr>
              <w:t>一般医疗服务费</w:t>
            </w:r>
          </w:p>
        </w:tc>
        <w:tc>
          <w:tcPr>
            <w:tcW w:w="1312" w:type="pct"/>
            <w:tcBorders>
              <w:top w:val="single" w:color="000000" w:sz="6" w:space="0"/>
              <w:left w:val="nil"/>
              <w:bottom w:val="single" w:color="000000" w:sz="6" w:space="0"/>
              <w:right w:val="single" w:color="000000" w:sz="6" w:space="0"/>
            </w:tcBorders>
            <w:vAlign w:val="center"/>
          </w:tcPr>
          <w:p w14:paraId="74372D9B">
            <w:pPr>
              <w:rPr>
                <w:rFonts w:hint="default" w:cs="宋体"/>
                <w:sz w:val="18"/>
                <w:szCs w:val="18"/>
              </w:rPr>
            </w:pPr>
            <w:r>
              <w:rPr>
                <w:rFonts w:cs="宋体"/>
                <w:sz w:val="18"/>
                <w:szCs w:val="18"/>
              </w:rPr>
              <w:t>各科室共同使用的医疗服务项目，包括诊查费、床位费、会诊费、营养咨询等的费用，计证单位为人民币元，默认0</w:t>
            </w:r>
          </w:p>
        </w:tc>
        <w:tc>
          <w:tcPr>
            <w:tcW w:w="490" w:type="pct"/>
            <w:tcBorders>
              <w:top w:val="single" w:color="000000" w:sz="6" w:space="0"/>
              <w:left w:val="nil"/>
              <w:bottom w:val="single" w:color="000000" w:sz="6" w:space="0"/>
              <w:right w:val="single" w:color="000000" w:sz="6" w:space="0"/>
            </w:tcBorders>
            <w:vAlign w:val="center"/>
          </w:tcPr>
          <w:p w14:paraId="576BF412">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30E22F55">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5489F459">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1AA0270">
            <w:pPr>
              <w:rPr>
                <w:rFonts w:hint="default" w:cs="宋体"/>
                <w:sz w:val="18"/>
                <w:szCs w:val="18"/>
              </w:rPr>
            </w:pPr>
          </w:p>
        </w:tc>
      </w:tr>
      <w:tr w14:paraId="1A042B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A36E988">
            <w:pPr>
              <w:jc w:val="both"/>
              <w:rPr>
                <w:rFonts w:hint="default"/>
                <w:sz w:val="18"/>
                <w:szCs w:val="18"/>
              </w:rPr>
            </w:pPr>
            <w:r>
              <w:rPr>
                <w:sz w:val="18"/>
                <w:szCs w:val="18"/>
              </w:rPr>
              <w:t>BZLZF</w:t>
            </w:r>
          </w:p>
        </w:tc>
        <w:tc>
          <w:tcPr>
            <w:tcW w:w="713" w:type="pct"/>
            <w:tcBorders>
              <w:top w:val="single" w:color="000000" w:sz="6" w:space="0"/>
              <w:left w:val="nil"/>
              <w:bottom w:val="single" w:color="000000" w:sz="6" w:space="0"/>
              <w:right w:val="single" w:color="000000" w:sz="6" w:space="0"/>
            </w:tcBorders>
            <w:vAlign w:val="center"/>
          </w:tcPr>
          <w:p w14:paraId="5878B78D">
            <w:pPr>
              <w:rPr>
                <w:rFonts w:hint="default" w:cs="宋体"/>
                <w:sz w:val="18"/>
                <w:szCs w:val="18"/>
              </w:rPr>
            </w:pPr>
            <w:r>
              <w:rPr>
                <w:rFonts w:cs="宋体"/>
                <w:sz w:val="18"/>
                <w:szCs w:val="18"/>
              </w:rPr>
              <w:t>中医辨证论治费</w:t>
            </w:r>
          </w:p>
        </w:tc>
        <w:tc>
          <w:tcPr>
            <w:tcW w:w="1312" w:type="pct"/>
            <w:tcBorders>
              <w:top w:val="single" w:color="000000" w:sz="6" w:space="0"/>
              <w:left w:val="nil"/>
              <w:bottom w:val="single" w:color="000000" w:sz="6" w:space="0"/>
              <w:right w:val="single" w:color="000000" w:sz="6" w:space="0"/>
            </w:tcBorders>
            <w:vAlign w:val="center"/>
          </w:tcPr>
          <w:p w14:paraId="2181B804">
            <w:pPr>
              <w:rPr>
                <w:rFonts w:hint="default" w:cs="宋体"/>
                <w:sz w:val="18"/>
                <w:szCs w:val="18"/>
              </w:rPr>
            </w:pPr>
            <w:r>
              <w:rPr>
                <w:rFonts w:cs="宋体"/>
                <w:sz w:val="18"/>
                <w:szCs w:val="18"/>
              </w:rPr>
              <w:t>本次住院产生的住院总费用中中医辨证论治会诊的费用金额，计量单位为人民币元，默认0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185C1965">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316C947">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12BDCD61">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93E4D54">
            <w:pPr>
              <w:rPr>
                <w:rFonts w:hint="default" w:cs="宋体"/>
                <w:sz w:val="18"/>
                <w:szCs w:val="18"/>
              </w:rPr>
            </w:pPr>
          </w:p>
        </w:tc>
      </w:tr>
      <w:tr w14:paraId="31AF83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B88C91">
            <w:pPr>
              <w:jc w:val="both"/>
              <w:rPr>
                <w:rFonts w:hint="default"/>
                <w:sz w:val="18"/>
                <w:szCs w:val="18"/>
              </w:rPr>
            </w:pPr>
            <w:r>
              <w:rPr>
                <w:sz w:val="18"/>
                <w:szCs w:val="18"/>
              </w:rPr>
              <w:t>ZYBLZHZF</w:t>
            </w:r>
          </w:p>
        </w:tc>
        <w:tc>
          <w:tcPr>
            <w:tcW w:w="713" w:type="pct"/>
            <w:tcBorders>
              <w:top w:val="single" w:color="000000" w:sz="6" w:space="0"/>
              <w:left w:val="nil"/>
              <w:bottom w:val="single" w:color="000000" w:sz="6" w:space="0"/>
              <w:right w:val="single" w:color="000000" w:sz="6" w:space="0"/>
            </w:tcBorders>
            <w:vAlign w:val="center"/>
          </w:tcPr>
          <w:p w14:paraId="0F163D24">
            <w:pPr>
              <w:rPr>
                <w:rFonts w:hint="default" w:cs="宋体"/>
                <w:sz w:val="18"/>
                <w:szCs w:val="18"/>
              </w:rPr>
            </w:pPr>
            <w:r>
              <w:rPr>
                <w:rFonts w:cs="宋体"/>
                <w:sz w:val="18"/>
                <w:szCs w:val="18"/>
              </w:rPr>
              <w:t>中医辨证论治会诊费</w:t>
            </w:r>
          </w:p>
        </w:tc>
        <w:tc>
          <w:tcPr>
            <w:tcW w:w="1312" w:type="pct"/>
            <w:tcBorders>
              <w:top w:val="single" w:color="000000" w:sz="6" w:space="0"/>
              <w:left w:val="nil"/>
              <w:bottom w:val="single" w:color="000000" w:sz="6" w:space="0"/>
              <w:right w:val="single" w:color="000000" w:sz="6" w:space="0"/>
            </w:tcBorders>
            <w:vAlign w:val="center"/>
          </w:tcPr>
          <w:p w14:paraId="53B35F5A">
            <w:pPr>
              <w:rPr>
                <w:rFonts w:hint="default" w:cs="宋体"/>
                <w:sz w:val="18"/>
                <w:szCs w:val="18"/>
              </w:rPr>
            </w:pPr>
            <w:r>
              <w:rPr>
                <w:rFonts w:cs="宋体"/>
                <w:sz w:val="18"/>
                <w:szCs w:val="18"/>
              </w:rPr>
              <w:t>本次住院产生的住院总费用中患者自付的费用金额，计量单位为人民币元，默认0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6F5FE3E8">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9788415">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2F90BE41">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1AC4203">
            <w:pPr>
              <w:rPr>
                <w:rFonts w:hint="default" w:cs="宋体"/>
                <w:sz w:val="18"/>
                <w:szCs w:val="18"/>
              </w:rPr>
            </w:pPr>
          </w:p>
        </w:tc>
      </w:tr>
      <w:tr w14:paraId="3E7CA9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A673F99">
            <w:pPr>
              <w:textAlignment w:val="center"/>
              <w:rPr>
                <w:rFonts w:hint="default" w:cs="宋体"/>
                <w:sz w:val="18"/>
                <w:szCs w:val="18"/>
                <w:lang w:bidi="ar"/>
              </w:rPr>
            </w:pPr>
            <w:r>
              <w:rPr>
                <w:sz w:val="18"/>
                <w:szCs w:val="18"/>
              </w:rPr>
              <w:t>ZLCZF</w:t>
            </w:r>
          </w:p>
        </w:tc>
        <w:tc>
          <w:tcPr>
            <w:tcW w:w="713" w:type="pct"/>
            <w:tcBorders>
              <w:top w:val="single" w:color="000000" w:sz="6" w:space="0"/>
              <w:left w:val="nil"/>
              <w:bottom w:val="single" w:color="000000" w:sz="6" w:space="0"/>
              <w:right w:val="single" w:color="000000" w:sz="6" w:space="0"/>
            </w:tcBorders>
            <w:vAlign w:val="center"/>
          </w:tcPr>
          <w:p w14:paraId="09C83D17">
            <w:pPr>
              <w:rPr>
                <w:rFonts w:hint="default" w:cs="宋体"/>
                <w:sz w:val="18"/>
                <w:szCs w:val="18"/>
              </w:rPr>
            </w:pPr>
            <w:r>
              <w:rPr>
                <w:rFonts w:cs="宋体"/>
                <w:sz w:val="18"/>
                <w:szCs w:val="18"/>
              </w:rPr>
              <w:t>一般治疗操作费</w:t>
            </w:r>
          </w:p>
        </w:tc>
        <w:tc>
          <w:tcPr>
            <w:tcW w:w="1312" w:type="pct"/>
            <w:tcBorders>
              <w:top w:val="single" w:color="000000" w:sz="6" w:space="0"/>
              <w:left w:val="nil"/>
              <w:bottom w:val="single" w:color="000000" w:sz="6" w:space="0"/>
              <w:right w:val="single" w:color="000000" w:sz="6" w:space="0"/>
            </w:tcBorders>
            <w:vAlign w:val="center"/>
          </w:tcPr>
          <w:p w14:paraId="4BB2E9ED">
            <w:pPr>
              <w:rPr>
                <w:rFonts w:hint="default" w:cs="宋体"/>
                <w:sz w:val="18"/>
                <w:szCs w:val="18"/>
              </w:rPr>
            </w:pPr>
            <w:r>
              <w:rPr>
                <w:rFonts w:cs="宋体"/>
                <w:sz w:val="18"/>
                <w:szCs w:val="18"/>
              </w:rPr>
              <w:t>各科室共同使用的医疗服务项目，包括注射、清创、换药、导尿、吸氧、抢救、顶症监护等的费用，计量单位为人民币元，默认0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773A84E3">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6E78ACD0">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BF8EF3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1E59DF9">
            <w:pPr>
              <w:rPr>
                <w:rFonts w:hint="default" w:cs="宋体"/>
                <w:sz w:val="18"/>
                <w:szCs w:val="18"/>
              </w:rPr>
            </w:pPr>
          </w:p>
        </w:tc>
      </w:tr>
      <w:tr w14:paraId="6246E7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F0DC931">
            <w:pPr>
              <w:jc w:val="both"/>
              <w:rPr>
                <w:rFonts w:hint="default"/>
                <w:sz w:val="18"/>
                <w:szCs w:val="18"/>
              </w:rPr>
            </w:pPr>
            <w:r>
              <w:rPr>
                <w:sz w:val="18"/>
                <w:szCs w:val="18"/>
              </w:rPr>
              <w:t>HLF</w:t>
            </w:r>
          </w:p>
        </w:tc>
        <w:tc>
          <w:tcPr>
            <w:tcW w:w="713" w:type="pct"/>
            <w:tcBorders>
              <w:top w:val="single" w:color="000000" w:sz="6" w:space="0"/>
              <w:left w:val="nil"/>
              <w:bottom w:val="single" w:color="000000" w:sz="6" w:space="0"/>
              <w:right w:val="single" w:color="000000" w:sz="6" w:space="0"/>
            </w:tcBorders>
            <w:vAlign w:val="center"/>
          </w:tcPr>
          <w:p w14:paraId="01DF0AA3">
            <w:pPr>
              <w:rPr>
                <w:rFonts w:hint="default" w:cs="宋体"/>
                <w:sz w:val="18"/>
                <w:szCs w:val="18"/>
              </w:rPr>
            </w:pPr>
            <w:r>
              <w:rPr>
                <w:rFonts w:cs="宋体"/>
                <w:sz w:val="18"/>
                <w:szCs w:val="18"/>
              </w:rPr>
              <w:t>护理费</w:t>
            </w:r>
          </w:p>
        </w:tc>
        <w:tc>
          <w:tcPr>
            <w:tcW w:w="1312" w:type="pct"/>
            <w:tcBorders>
              <w:top w:val="single" w:color="000000" w:sz="6" w:space="0"/>
              <w:left w:val="nil"/>
              <w:bottom w:val="single" w:color="000000" w:sz="6" w:space="0"/>
              <w:right w:val="single" w:color="000000" w:sz="6" w:space="0"/>
            </w:tcBorders>
            <w:vAlign w:val="center"/>
          </w:tcPr>
          <w:p w14:paraId="0056C322">
            <w:pPr>
              <w:rPr>
                <w:rFonts w:hint="default" w:cs="宋体"/>
                <w:sz w:val="18"/>
                <w:szCs w:val="18"/>
              </w:rPr>
            </w:pPr>
            <w:r>
              <w:rPr>
                <w:rFonts w:cs="宋体"/>
                <w:sz w:val="18"/>
                <w:szCs w:val="18"/>
              </w:rPr>
              <w:t>门急诊产生的护理费用金额，计量单位为人民币元，默认0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594C4EB1">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5C37E9F9">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5040D3F1">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228E30D">
            <w:pPr>
              <w:rPr>
                <w:rFonts w:hint="default" w:cs="宋体"/>
                <w:sz w:val="18"/>
                <w:szCs w:val="18"/>
              </w:rPr>
            </w:pPr>
          </w:p>
        </w:tc>
      </w:tr>
      <w:tr w14:paraId="4DF28F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586DCF8">
            <w:pPr>
              <w:jc w:val="both"/>
              <w:rPr>
                <w:rFonts w:hint="default"/>
                <w:sz w:val="18"/>
                <w:szCs w:val="18"/>
              </w:rPr>
            </w:pPr>
            <w:r>
              <w:rPr>
                <w:sz w:val="18"/>
                <w:szCs w:val="18"/>
              </w:rPr>
              <w:t>QTFY</w:t>
            </w:r>
          </w:p>
        </w:tc>
        <w:tc>
          <w:tcPr>
            <w:tcW w:w="713" w:type="pct"/>
            <w:tcBorders>
              <w:top w:val="single" w:color="000000" w:sz="6" w:space="0"/>
              <w:left w:val="nil"/>
              <w:bottom w:val="single" w:color="000000" w:sz="6" w:space="0"/>
              <w:right w:val="single" w:color="000000" w:sz="6" w:space="0"/>
            </w:tcBorders>
            <w:vAlign w:val="center"/>
          </w:tcPr>
          <w:p w14:paraId="6B36B959">
            <w:pPr>
              <w:rPr>
                <w:rFonts w:hint="default" w:cs="宋体"/>
                <w:sz w:val="18"/>
                <w:szCs w:val="18"/>
              </w:rPr>
            </w:pPr>
            <w:r>
              <w:rPr>
                <w:rFonts w:cs="宋体"/>
                <w:sz w:val="18"/>
                <w:szCs w:val="18"/>
              </w:rPr>
              <w:t>其他费用（住院）</w:t>
            </w:r>
          </w:p>
        </w:tc>
        <w:tc>
          <w:tcPr>
            <w:tcW w:w="1312" w:type="pct"/>
            <w:tcBorders>
              <w:top w:val="single" w:color="000000" w:sz="6" w:space="0"/>
              <w:left w:val="nil"/>
              <w:bottom w:val="single" w:color="000000" w:sz="6" w:space="0"/>
              <w:right w:val="single" w:color="000000" w:sz="6" w:space="0"/>
            </w:tcBorders>
            <w:vAlign w:val="center"/>
          </w:tcPr>
          <w:p w14:paraId="241FC096">
            <w:pPr>
              <w:rPr>
                <w:rFonts w:hint="default" w:cs="宋体"/>
                <w:sz w:val="18"/>
                <w:szCs w:val="18"/>
              </w:rPr>
            </w:pPr>
            <w:r>
              <w:rPr>
                <w:rFonts w:cs="宋体"/>
                <w:sz w:val="18"/>
                <w:szCs w:val="18"/>
              </w:rPr>
              <w:t>除上述费用外门急诊就诊过程中发生的其他费用，计量单位为人民币元，默认0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3F9B0757">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7A49019">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CC766CB">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AB83CD6">
            <w:pPr>
              <w:rPr>
                <w:rFonts w:hint="default" w:cs="宋体"/>
                <w:sz w:val="18"/>
                <w:szCs w:val="18"/>
              </w:rPr>
            </w:pPr>
          </w:p>
        </w:tc>
      </w:tr>
      <w:tr w14:paraId="527B2F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D0B5C18">
            <w:pPr>
              <w:jc w:val="both"/>
              <w:rPr>
                <w:rFonts w:hint="default"/>
                <w:sz w:val="18"/>
                <w:szCs w:val="18"/>
              </w:rPr>
            </w:pPr>
            <w:r>
              <w:rPr>
                <w:sz w:val="18"/>
                <w:szCs w:val="18"/>
              </w:rPr>
              <w:t>BLZDF</w:t>
            </w:r>
          </w:p>
        </w:tc>
        <w:tc>
          <w:tcPr>
            <w:tcW w:w="713" w:type="pct"/>
            <w:tcBorders>
              <w:top w:val="single" w:color="000000" w:sz="6" w:space="0"/>
              <w:left w:val="nil"/>
              <w:bottom w:val="single" w:color="000000" w:sz="6" w:space="0"/>
              <w:right w:val="single" w:color="000000" w:sz="6" w:space="0"/>
            </w:tcBorders>
            <w:vAlign w:val="center"/>
          </w:tcPr>
          <w:p w14:paraId="74F68FAA">
            <w:pPr>
              <w:rPr>
                <w:rFonts w:hint="default" w:cs="宋体"/>
                <w:sz w:val="18"/>
                <w:szCs w:val="18"/>
              </w:rPr>
            </w:pPr>
            <w:r>
              <w:rPr>
                <w:rFonts w:cs="宋体"/>
                <w:sz w:val="18"/>
                <w:szCs w:val="18"/>
              </w:rPr>
              <w:t>病理诊断费</w:t>
            </w:r>
          </w:p>
        </w:tc>
        <w:tc>
          <w:tcPr>
            <w:tcW w:w="1312" w:type="pct"/>
            <w:tcBorders>
              <w:top w:val="single" w:color="000000" w:sz="6" w:space="0"/>
              <w:left w:val="nil"/>
              <w:bottom w:val="single" w:color="000000" w:sz="6" w:space="0"/>
              <w:right w:val="single" w:color="000000" w:sz="6" w:space="0"/>
            </w:tcBorders>
            <w:vAlign w:val="center"/>
          </w:tcPr>
          <w:p w14:paraId="3851E751">
            <w:pPr>
              <w:rPr>
                <w:rFonts w:hint="default" w:cs="宋体"/>
                <w:sz w:val="18"/>
                <w:szCs w:val="18"/>
              </w:rPr>
            </w:pPr>
            <w:r>
              <w:rPr>
                <w:rFonts w:cs="宋体"/>
                <w:sz w:val="18"/>
                <w:szCs w:val="18"/>
              </w:rPr>
              <w:t>患者住院期间，病理诊断产生的费用，计量单位为人民币元，默认0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0900CD7C">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09D4CD6">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D85CD31">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3732928">
            <w:pPr>
              <w:rPr>
                <w:rFonts w:hint="default" w:cs="宋体"/>
                <w:sz w:val="18"/>
                <w:szCs w:val="18"/>
              </w:rPr>
            </w:pPr>
          </w:p>
        </w:tc>
      </w:tr>
      <w:tr w14:paraId="52AB2F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E041EA9">
            <w:pPr>
              <w:jc w:val="both"/>
              <w:rPr>
                <w:rFonts w:hint="default"/>
                <w:sz w:val="18"/>
                <w:szCs w:val="18"/>
              </w:rPr>
            </w:pPr>
            <w:r>
              <w:rPr>
                <w:sz w:val="18"/>
                <w:szCs w:val="18"/>
              </w:rPr>
              <w:t>ZDF</w:t>
            </w:r>
          </w:p>
        </w:tc>
        <w:tc>
          <w:tcPr>
            <w:tcW w:w="713" w:type="pct"/>
            <w:tcBorders>
              <w:top w:val="single" w:color="000000" w:sz="6" w:space="0"/>
              <w:left w:val="nil"/>
              <w:bottom w:val="single" w:color="000000" w:sz="6" w:space="0"/>
              <w:right w:val="single" w:color="000000" w:sz="6" w:space="0"/>
            </w:tcBorders>
            <w:vAlign w:val="center"/>
          </w:tcPr>
          <w:p w14:paraId="773870D9">
            <w:pPr>
              <w:rPr>
                <w:rFonts w:hint="default" w:cs="宋体"/>
                <w:sz w:val="18"/>
                <w:szCs w:val="18"/>
              </w:rPr>
            </w:pPr>
            <w:r>
              <w:rPr>
                <w:rFonts w:cs="宋体"/>
                <w:sz w:val="18"/>
                <w:szCs w:val="18"/>
              </w:rPr>
              <w:t>实验室诊断费</w:t>
            </w:r>
          </w:p>
        </w:tc>
        <w:tc>
          <w:tcPr>
            <w:tcW w:w="1312" w:type="pct"/>
            <w:tcBorders>
              <w:top w:val="single" w:color="000000" w:sz="6" w:space="0"/>
              <w:left w:val="nil"/>
              <w:bottom w:val="single" w:color="000000" w:sz="6" w:space="0"/>
              <w:right w:val="single" w:color="000000" w:sz="6" w:space="0"/>
            </w:tcBorders>
            <w:vAlign w:val="center"/>
          </w:tcPr>
          <w:p w14:paraId="059E7C5E">
            <w:pPr>
              <w:rPr>
                <w:rFonts w:hint="default" w:cs="宋体"/>
                <w:sz w:val="18"/>
                <w:szCs w:val="18"/>
              </w:rPr>
            </w:pPr>
            <w:r>
              <w:rPr>
                <w:rFonts w:cs="宋体"/>
                <w:sz w:val="18"/>
                <w:szCs w:val="18"/>
              </w:rPr>
              <w:t>患者住院期间进行各项实验室检验的费用，计量单位为人民币元，默认0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CDC1B6C">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9CF9D91">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2F54207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975116C">
            <w:pPr>
              <w:rPr>
                <w:rFonts w:hint="default" w:cs="宋体"/>
                <w:sz w:val="18"/>
                <w:szCs w:val="18"/>
              </w:rPr>
            </w:pPr>
          </w:p>
        </w:tc>
      </w:tr>
      <w:tr w14:paraId="65FF42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494C75C">
            <w:pPr>
              <w:jc w:val="both"/>
              <w:rPr>
                <w:rFonts w:hint="default"/>
                <w:sz w:val="18"/>
                <w:szCs w:val="18"/>
              </w:rPr>
            </w:pPr>
            <w:r>
              <w:rPr>
                <w:sz w:val="18"/>
                <w:szCs w:val="18"/>
              </w:rPr>
              <w:t>YXXZDF</w:t>
            </w:r>
          </w:p>
        </w:tc>
        <w:tc>
          <w:tcPr>
            <w:tcW w:w="713" w:type="pct"/>
            <w:tcBorders>
              <w:top w:val="single" w:color="000000" w:sz="6" w:space="0"/>
              <w:left w:val="nil"/>
              <w:bottom w:val="single" w:color="000000" w:sz="6" w:space="0"/>
              <w:right w:val="single" w:color="000000" w:sz="6" w:space="0"/>
            </w:tcBorders>
            <w:vAlign w:val="center"/>
          </w:tcPr>
          <w:p w14:paraId="43D0438C">
            <w:pPr>
              <w:rPr>
                <w:rFonts w:hint="default" w:cs="宋体"/>
                <w:sz w:val="18"/>
                <w:szCs w:val="18"/>
              </w:rPr>
            </w:pPr>
            <w:r>
              <w:rPr>
                <w:rFonts w:cs="宋体"/>
                <w:sz w:val="18"/>
                <w:szCs w:val="18"/>
              </w:rPr>
              <w:t>影像学诊断费</w:t>
            </w:r>
          </w:p>
        </w:tc>
        <w:tc>
          <w:tcPr>
            <w:tcW w:w="1312" w:type="pct"/>
            <w:tcBorders>
              <w:top w:val="single" w:color="000000" w:sz="6" w:space="0"/>
              <w:left w:val="nil"/>
              <w:bottom w:val="single" w:color="000000" w:sz="6" w:space="0"/>
              <w:right w:val="single" w:color="000000" w:sz="6" w:space="0"/>
            </w:tcBorders>
            <w:vAlign w:val="center"/>
          </w:tcPr>
          <w:p w14:paraId="5CD66885">
            <w:pPr>
              <w:rPr>
                <w:rFonts w:hint="default" w:cs="宋体"/>
                <w:sz w:val="18"/>
                <w:szCs w:val="18"/>
              </w:rPr>
            </w:pPr>
            <w:r>
              <w:rPr>
                <w:rFonts w:cs="宋体"/>
                <w:sz w:val="18"/>
                <w:szCs w:val="18"/>
              </w:rPr>
              <w:t>患者住院期间进行透视、造影C、T、磁共振检查、B超检查、核素扫描、PET等影像学检查的费用，计侃单位为人民币元，默认0</w:t>
            </w:r>
          </w:p>
        </w:tc>
        <w:tc>
          <w:tcPr>
            <w:tcW w:w="490" w:type="pct"/>
            <w:tcBorders>
              <w:top w:val="single" w:color="000000" w:sz="6" w:space="0"/>
              <w:left w:val="nil"/>
              <w:bottom w:val="single" w:color="000000" w:sz="6" w:space="0"/>
              <w:right w:val="single" w:color="000000" w:sz="6" w:space="0"/>
            </w:tcBorders>
            <w:vAlign w:val="center"/>
          </w:tcPr>
          <w:p w14:paraId="38DD06C1">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5F7F1AAA">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9E63889">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201CB6A">
            <w:pPr>
              <w:rPr>
                <w:rFonts w:hint="default" w:cs="宋体"/>
                <w:sz w:val="18"/>
                <w:szCs w:val="18"/>
              </w:rPr>
            </w:pPr>
          </w:p>
        </w:tc>
      </w:tr>
      <w:tr w14:paraId="0ACFD4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E62946">
            <w:pPr>
              <w:jc w:val="both"/>
              <w:rPr>
                <w:rFonts w:hint="default"/>
                <w:sz w:val="18"/>
                <w:szCs w:val="18"/>
              </w:rPr>
            </w:pPr>
            <w:r>
              <w:rPr>
                <w:sz w:val="18"/>
                <w:szCs w:val="18"/>
              </w:rPr>
              <w:t>LCZDXMF</w:t>
            </w:r>
          </w:p>
        </w:tc>
        <w:tc>
          <w:tcPr>
            <w:tcW w:w="713" w:type="pct"/>
            <w:tcBorders>
              <w:top w:val="single" w:color="000000" w:sz="6" w:space="0"/>
              <w:left w:val="nil"/>
              <w:bottom w:val="single" w:color="000000" w:sz="6" w:space="0"/>
              <w:right w:val="single" w:color="000000" w:sz="6" w:space="0"/>
            </w:tcBorders>
            <w:vAlign w:val="center"/>
          </w:tcPr>
          <w:p w14:paraId="00EABE05">
            <w:pPr>
              <w:rPr>
                <w:rFonts w:hint="default" w:cs="宋体"/>
                <w:sz w:val="18"/>
                <w:szCs w:val="18"/>
              </w:rPr>
            </w:pPr>
            <w:r>
              <w:rPr>
                <w:rFonts w:cs="宋体"/>
                <w:sz w:val="18"/>
                <w:szCs w:val="18"/>
              </w:rPr>
              <w:t>临床诊断项目费</w:t>
            </w:r>
          </w:p>
        </w:tc>
        <w:tc>
          <w:tcPr>
            <w:tcW w:w="1312" w:type="pct"/>
            <w:tcBorders>
              <w:top w:val="single" w:color="000000" w:sz="6" w:space="0"/>
              <w:left w:val="nil"/>
              <w:bottom w:val="single" w:color="000000" w:sz="6" w:space="0"/>
              <w:right w:val="single" w:color="000000" w:sz="6" w:space="0"/>
            </w:tcBorders>
            <w:vAlign w:val="center"/>
          </w:tcPr>
          <w:p w14:paraId="48A280F8">
            <w:pPr>
              <w:rPr>
                <w:rFonts w:hint="default" w:cs="宋体"/>
                <w:sz w:val="18"/>
                <w:szCs w:val="18"/>
              </w:rPr>
            </w:pPr>
            <w:r>
              <w:rPr>
                <w:rFonts w:cs="宋体"/>
                <w:sz w:val="18"/>
                <w:szCs w:val="18"/>
              </w:rPr>
              <w:t>临床科室开展的其他用于诊断的各种检查项目的费用，包括有关内镜检查、肛门指诊、视力检测等项目费用，计量单位为人民币元，默认0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5C1F54ED">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6A182C00">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6F4B63CF">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383CBBE">
            <w:pPr>
              <w:rPr>
                <w:rFonts w:hint="default" w:cs="宋体"/>
                <w:sz w:val="18"/>
                <w:szCs w:val="18"/>
              </w:rPr>
            </w:pPr>
          </w:p>
        </w:tc>
      </w:tr>
      <w:tr w14:paraId="453C05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E45C1AC">
            <w:pPr>
              <w:jc w:val="both"/>
              <w:rPr>
                <w:rFonts w:hint="default"/>
                <w:sz w:val="18"/>
                <w:szCs w:val="18"/>
              </w:rPr>
            </w:pPr>
            <w:r>
              <w:rPr>
                <w:sz w:val="18"/>
                <w:szCs w:val="18"/>
              </w:rPr>
              <w:t>FSSZLXMF</w:t>
            </w:r>
          </w:p>
        </w:tc>
        <w:tc>
          <w:tcPr>
            <w:tcW w:w="713" w:type="pct"/>
            <w:tcBorders>
              <w:top w:val="single" w:color="000000" w:sz="6" w:space="0"/>
              <w:left w:val="nil"/>
              <w:bottom w:val="single" w:color="000000" w:sz="6" w:space="0"/>
              <w:right w:val="single" w:color="000000" w:sz="6" w:space="0"/>
            </w:tcBorders>
            <w:vAlign w:val="center"/>
          </w:tcPr>
          <w:p w14:paraId="09C5B13B">
            <w:pPr>
              <w:rPr>
                <w:rFonts w:hint="default" w:cs="宋体"/>
                <w:sz w:val="18"/>
                <w:szCs w:val="18"/>
              </w:rPr>
            </w:pPr>
            <w:r>
              <w:rPr>
                <w:rFonts w:cs="宋体"/>
                <w:sz w:val="18"/>
                <w:szCs w:val="18"/>
              </w:rPr>
              <w:t>非手术治疗项目费</w:t>
            </w:r>
          </w:p>
        </w:tc>
        <w:tc>
          <w:tcPr>
            <w:tcW w:w="1312" w:type="pct"/>
            <w:tcBorders>
              <w:top w:val="single" w:color="000000" w:sz="6" w:space="0"/>
              <w:left w:val="nil"/>
              <w:bottom w:val="single" w:color="000000" w:sz="6" w:space="0"/>
              <w:right w:val="single" w:color="000000" w:sz="6" w:space="0"/>
            </w:tcBorders>
            <w:vAlign w:val="center"/>
          </w:tcPr>
          <w:p w14:paraId="2309878B">
            <w:pPr>
              <w:rPr>
                <w:rFonts w:hint="default" w:cs="宋体"/>
                <w:sz w:val="18"/>
                <w:szCs w:val="18"/>
              </w:rPr>
            </w:pPr>
            <w:r>
              <w:rPr>
                <w:rFonts w:cs="宋体"/>
                <w:sz w:val="18"/>
                <w:szCs w:val="18"/>
              </w:rPr>
              <w:t>患者住院期间未能归入手术治疗类的费用总和，计量单位为人民币元，默认0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4072DCA">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9C97323">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7B117D1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4E9C346">
            <w:pPr>
              <w:rPr>
                <w:rFonts w:hint="default" w:cs="宋体"/>
                <w:sz w:val="18"/>
                <w:szCs w:val="18"/>
              </w:rPr>
            </w:pPr>
          </w:p>
        </w:tc>
      </w:tr>
      <w:tr w14:paraId="24EBD2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586C583">
            <w:pPr>
              <w:jc w:val="both"/>
              <w:rPr>
                <w:rFonts w:hint="default"/>
                <w:sz w:val="18"/>
                <w:szCs w:val="18"/>
              </w:rPr>
            </w:pPr>
            <w:r>
              <w:rPr>
                <w:sz w:val="18"/>
                <w:szCs w:val="18"/>
              </w:rPr>
              <w:t>ZLF</w:t>
            </w:r>
          </w:p>
        </w:tc>
        <w:tc>
          <w:tcPr>
            <w:tcW w:w="713" w:type="pct"/>
            <w:tcBorders>
              <w:top w:val="single" w:color="000000" w:sz="6" w:space="0"/>
              <w:left w:val="nil"/>
              <w:bottom w:val="single" w:color="000000" w:sz="6" w:space="0"/>
              <w:right w:val="single" w:color="000000" w:sz="6" w:space="0"/>
            </w:tcBorders>
            <w:vAlign w:val="center"/>
          </w:tcPr>
          <w:p w14:paraId="2CD8BE86">
            <w:pPr>
              <w:rPr>
                <w:rFonts w:hint="default" w:cs="宋体"/>
                <w:sz w:val="18"/>
                <w:szCs w:val="18"/>
              </w:rPr>
            </w:pPr>
            <w:r>
              <w:rPr>
                <w:rFonts w:cs="宋体"/>
                <w:sz w:val="18"/>
                <w:szCs w:val="18"/>
              </w:rPr>
              <w:t>临床物理治疗费</w:t>
            </w:r>
          </w:p>
        </w:tc>
        <w:tc>
          <w:tcPr>
            <w:tcW w:w="1312" w:type="pct"/>
            <w:tcBorders>
              <w:top w:val="single" w:color="000000" w:sz="6" w:space="0"/>
              <w:left w:val="nil"/>
              <w:bottom w:val="single" w:color="000000" w:sz="6" w:space="0"/>
              <w:right w:val="single" w:color="000000" w:sz="6" w:space="0"/>
            </w:tcBorders>
            <w:vAlign w:val="center"/>
          </w:tcPr>
          <w:p w14:paraId="1ED9C9DB">
            <w:pPr>
              <w:rPr>
                <w:rFonts w:hint="default" w:cs="宋体"/>
                <w:sz w:val="18"/>
                <w:szCs w:val="18"/>
              </w:rPr>
            </w:pPr>
            <w:r>
              <w:rPr>
                <w:rFonts w:cs="宋体"/>
                <w:sz w:val="18"/>
                <w:szCs w:val="18"/>
              </w:rPr>
              <w:t>临床利用光、电、热等外界物理因素进行治疗的项目产生的费用，如放射治疗、放射性核素治疗、聚焦超声治疗等项目产生的费用，计量单位为人民币元，默认0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7E792853">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A6CB996">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A32B739">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2532330">
            <w:pPr>
              <w:rPr>
                <w:rFonts w:hint="default" w:cs="宋体"/>
                <w:sz w:val="18"/>
                <w:szCs w:val="18"/>
              </w:rPr>
            </w:pPr>
          </w:p>
        </w:tc>
      </w:tr>
      <w:tr w14:paraId="54FC5F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1ED058B">
            <w:pPr>
              <w:jc w:val="both"/>
              <w:rPr>
                <w:rFonts w:hint="default"/>
                <w:sz w:val="18"/>
                <w:szCs w:val="18"/>
              </w:rPr>
            </w:pPr>
            <w:r>
              <w:rPr>
                <w:sz w:val="18"/>
                <w:szCs w:val="18"/>
              </w:rPr>
              <w:t>SSZLF</w:t>
            </w:r>
          </w:p>
        </w:tc>
        <w:tc>
          <w:tcPr>
            <w:tcW w:w="713" w:type="pct"/>
            <w:tcBorders>
              <w:top w:val="single" w:color="000000" w:sz="6" w:space="0"/>
              <w:left w:val="nil"/>
              <w:bottom w:val="single" w:color="000000" w:sz="6" w:space="0"/>
              <w:right w:val="single" w:color="000000" w:sz="6" w:space="0"/>
            </w:tcBorders>
            <w:vAlign w:val="center"/>
          </w:tcPr>
          <w:p w14:paraId="5F9AFADA">
            <w:pPr>
              <w:rPr>
                <w:rFonts w:hint="default" w:cs="宋体"/>
                <w:sz w:val="18"/>
                <w:szCs w:val="18"/>
              </w:rPr>
            </w:pPr>
            <w:r>
              <w:rPr>
                <w:rFonts w:cs="宋体"/>
                <w:sz w:val="18"/>
                <w:szCs w:val="18"/>
              </w:rPr>
              <w:t>手术费（住院）</w:t>
            </w:r>
          </w:p>
        </w:tc>
        <w:tc>
          <w:tcPr>
            <w:tcW w:w="1312" w:type="pct"/>
            <w:tcBorders>
              <w:top w:val="single" w:color="000000" w:sz="6" w:space="0"/>
              <w:left w:val="nil"/>
              <w:bottom w:val="single" w:color="000000" w:sz="6" w:space="0"/>
              <w:right w:val="single" w:color="000000" w:sz="6" w:space="0"/>
            </w:tcBorders>
            <w:vAlign w:val="center"/>
          </w:tcPr>
          <w:p w14:paraId="597BAB5B">
            <w:pPr>
              <w:rPr>
                <w:rFonts w:hint="default" w:cs="宋体"/>
                <w:sz w:val="18"/>
                <w:szCs w:val="18"/>
              </w:rPr>
            </w:pPr>
            <w:r>
              <w:rPr>
                <w:rFonts w:cs="宋体"/>
                <w:sz w:val="18"/>
                <w:szCs w:val="18"/>
              </w:rPr>
              <w:t>临床利用有创手段进行治疗的项目产生的费用，包括麻醉费及各种介入、孕产、手术治疗等费用，计量单位为人民币元，默认0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73EEDDFD">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F5B5E3A">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6A30DF3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0353FE1">
            <w:pPr>
              <w:rPr>
                <w:rFonts w:hint="default" w:cs="宋体"/>
                <w:sz w:val="18"/>
                <w:szCs w:val="18"/>
              </w:rPr>
            </w:pPr>
          </w:p>
        </w:tc>
      </w:tr>
      <w:tr w14:paraId="4E684F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F603E25">
            <w:pPr>
              <w:textAlignment w:val="center"/>
              <w:rPr>
                <w:rFonts w:hint="default" w:cs="宋体"/>
                <w:sz w:val="18"/>
                <w:szCs w:val="18"/>
                <w:lang w:bidi="ar"/>
              </w:rPr>
            </w:pPr>
            <w:r>
              <w:rPr>
                <w:sz w:val="18"/>
                <w:szCs w:val="18"/>
              </w:rPr>
              <w:t>MZF</w:t>
            </w:r>
          </w:p>
        </w:tc>
        <w:tc>
          <w:tcPr>
            <w:tcW w:w="713" w:type="pct"/>
            <w:tcBorders>
              <w:top w:val="single" w:color="000000" w:sz="6" w:space="0"/>
              <w:left w:val="nil"/>
              <w:bottom w:val="single" w:color="000000" w:sz="6" w:space="0"/>
              <w:right w:val="single" w:color="000000" w:sz="6" w:space="0"/>
            </w:tcBorders>
            <w:vAlign w:val="center"/>
          </w:tcPr>
          <w:p w14:paraId="21AF6189">
            <w:pPr>
              <w:rPr>
                <w:rFonts w:hint="default" w:cs="宋体"/>
                <w:sz w:val="18"/>
                <w:szCs w:val="18"/>
              </w:rPr>
            </w:pPr>
            <w:r>
              <w:rPr>
                <w:rFonts w:cs="宋体"/>
                <w:sz w:val="18"/>
                <w:szCs w:val="18"/>
              </w:rPr>
              <w:t>麻醉费</w:t>
            </w:r>
          </w:p>
        </w:tc>
        <w:tc>
          <w:tcPr>
            <w:tcW w:w="1312" w:type="pct"/>
            <w:tcBorders>
              <w:top w:val="single" w:color="000000" w:sz="6" w:space="0"/>
              <w:left w:val="nil"/>
              <w:bottom w:val="single" w:color="000000" w:sz="6" w:space="0"/>
              <w:right w:val="single" w:color="000000" w:sz="6" w:space="0"/>
            </w:tcBorders>
            <w:vAlign w:val="center"/>
          </w:tcPr>
          <w:p w14:paraId="56EE3B88">
            <w:pPr>
              <w:rPr>
                <w:rFonts w:hint="default" w:cs="宋体"/>
                <w:sz w:val="18"/>
                <w:szCs w:val="18"/>
              </w:rPr>
            </w:pPr>
            <w:r>
              <w:rPr>
                <w:rFonts w:cs="宋体"/>
                <w:sz w:val="18"/>
                <w:szCs w:val="18"/>
              </w:rPr>
              <w:t>手术治疗费中麻醉产生的费用，计量单位为元，默认0</w:t>
            </w:r>
          </w:p>
        </w:tc>
        <w:tc>
          <w:tcPr>
            <w:tcW w:w="490" w:type="pct"/>
            <w:tcBorders>
              <w:top w:val="single" w:color="000000" w:sz="6" w:space="0"/>
              <w:left w:val="nil"/>
              <w:bottom w:val="single" w:color="000000" w:sz="6" w:space="0"/>
              <w:right w:val="single" w:color="000000" w:sz="6" w:space="0"/>
            </w:tcBorders>
            <w:vAlign w:val="center"/>
          </w:tcPr>
          <w:p w14:paraId="12E5F21B">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AE9160B">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3004AED">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AEE9092">
            <w:pPr>
              <w:rPr>
                <w:rFonts w:hint="default" w:cs="宋体"/>
                <w:sz w:val="18"/>
                <w:szCs w:val="18"/>
              </w:rPr>
            </w:pPr>
          </w:p>
        </w:tc>
      </w:tr>
      <w:tr w14:paraId="4F7552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47D15C2">
            <w:pPr>
              <w:textAlignment w:val="center"/>
              <w:rPr>
                <w:rFonts w:hint="default" w:cs="宋体"/>
                <w:sz w:val="18"/>
                <w:szCs w:val="18"/>
                <w:lang w:bidi="ar"/>
              </w:rPr>
            </w:pPr>
            <w:r>
              <w:rPr>
                <w:sz w:val="18"/>
                <w:szCs w:val="18"/>
              </w:rPr>
              <w:t>KFF</w:t>
            </w:r>
          </w:p>
        </w:tc>
        <w:tc>
          <w:tcPr>
            <w:tcW w:w="713" w:type="pct"/>
            <w:tcBorders>
              <w:top w:val="single" w:color="000000" w:sz="6" w:space="0"/>
              <w:left w:val="nil"/>
              <w:bottom w:val="single" w:color="000000" w:sz="6" w:space="0"/>
              <w:right w:val="single" w:color="000000" w:sz="6" w:space="0"/>
            </w:tcBorders>
            <w:vAlign w:val="center"/>
          </w:tcPr>
          <w:p w14:paraId="331BDC52">
            <w:pPr>
              <w:rPr>
                <w:rFonts w:hint="default" w:cs="宋体"/>
                <w:sz w:val="18"/>
                <w:szCs w:val="18"/>
              </w:rPr>
            </w:pPr>
            <w:r>
              <w:rPr>
                <w:rFonts w:cs="宋体"/>
                <w:sz w:val="18"/>
                <w:szCs w:val="18"/>
              </w:rPr>
              <w:t>康复费</w:t>
            </w:r>
          </w:p>
        </w:tc>
        <w:tc>
          <w:tcPr>
            <w:tcW w:w="1312" w:type="pct"/>
            <w:tcBorders>
              <w:top w:val="single" w:color="000000" w:sz="6" w:space="0"/>
              <w:left w:val="nil"/>
              <w:bottom w:val="single" w:color="000000" w:sz="6" w:space="0"/>
              <w:right w:val="single" w:color="000000" w:sz="6" w:space="0"/>
            </w:tcBorders>
            <w:vAlign w:val="center"/>
          </w:tcPr>
          <w:p w14:paraId="71D404A6">
            <w:pPr>
              <w:rPr>
                <w:rFonts w:hint="default" w:cs="宋体"/>
                <w:sz w:val="18"/>
                <w:szCs w:val="18"/>
              </w:rPr>
            </w:pPr>
            <w:r>
              <w:rPr>
                <w:rFonts w:cs="宋体"/>
                <w:sz w:val="18"/>
                <w:szCs w:val="18"/>
              </w:rPr>
              <w:t>患者住院期间康复治疗所产生的费用，计量单位为人民币元，默认0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4CF064B1">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7FC04DC7">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7D1A551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47015BF">
            <w:pPr>
              <w:rPr>
                <w:rFonts w:hint="default" w:cs="宋体"/>
                <w:sz w:val="18"/>
                <w:szCs w:val="18"/>
              </w:rPr>
            </w:pPr>
          </w:p>
        </w:tc>
      </w:tr>
      <w:tr w14:paraId="43E30C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5AFC0D">
            <w:pPr>
              <w:jc w:val="both"/>
              <w:rPr>
                <w:rFonts w:hint="default"/>
                <w:sz w:val="18"/>
                <w:szCs w:val="18"/>
              </w:rPr>
            </w:pPr>
            <w:r>
              <w:rPr>
                <w:sz w:val="18"/>
                <w:szCs w:val="18"/>
              </w:rPr>
              <w:t>ZYL_ZYZD</w:t>
            </w:r>
          </w:p>
        </w:tc>
        <w:tc>
          <w:tcPr>
            <w:tcW w:w="713" w:type="pct"/>
            <w:tcBorders>
              <w:top w:val="single" w:color="000000" w:sz="6" w:space="0"/>
              <w:left w:val="nil"/>
              <w:bottom w:val="single" w:color="000000" w:sz="6" w:space="0"/>
              <w:right w:val="single" w:color="000000" w:sz="6" w:space="0"/>
            </w:tcBorders>
            <w:vAlign w:val="center"/>
          </w:tcPr>
          <w:p w14:paraId="3FA96BB7">
            <w:pPr>
              <w:rPr>
                <w:rFonts w:hint="default" w:cs="宋体"/>
                <w:sz w:val="18"/>
                <w:szCs w:val="18"/>
              </w:rPr>
            </w:pPr>
            <w:r>
              <w:rPr>
                <w:rFonts w:cs="宋体"/>
                <w:sz w:val="18"/>
                <w:szCs w:val="18"/>
              </w:rPr>
              <w:t>中医诊断费</w:t>
            </w:r>
          </w:p>
        </w:tc>
        <w:tc>
          <w:tcPr>
            <w:tcW w:w="1312" w:type="pct"/>
            <w:tcBorders>
              <w:top w:val="single" w:color="000000" w:sz="6" w:space="0"/>
              <w:left w:val="nil"/>
              <w:bottom w:val="single" w:color="000000" w:sz="6" w:space="0"/>
              <w:right w:val="single" w:color="000000" w:sz="6" w:space="0"/>
            </w:tcBorders>
            <w:vAlign w:val="center"/>
          </w:tcPr>
          <w:p w14:paraId="42332541">
            <w:pPr>
              <w:rPr>
                <w:rFonts w:hint="default" w:cs="宋体"/>
                <w:sz w:val="18"/>
                <w:szCs w:val="18"/>
              </w:rPr>
            </w:pPr>
            <w:r>
              <w:rPr>
                <w:rFonts w:cs="宋体"/>
                <w:sz w:val="18"/>
                <w:szCs w:val="18"/>
              </w:rPr>
              <w:t>中医诊断产生的费用，计量单位为人民币元，默认0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313E2A6D">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B91C30A">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02F0053F">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DDAB4A9">
            <w:pPr>
              <w:rPr>
                <w:rFonts w:hint="default" w:cs="宋体"/>
                <w:sz w:val="18"/>
                <w:szCs w:val="18"/>
              </w:rPr>
            </w:pPr>
          </w:p>
        </w:tc>
      </w:tr>
      <w:tr w14:paraId="6945E7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AB9D2E8">
            <w:pPr>
              <w:jc w:val="both"/>
              <w:rPr>
                <w:rFonts w:hint="default"/>
                <w:sz w:val="18"/>
                <w:szCs w:val="18"/>
              </w:rPr>
            </w:pPr>
            <w:r>
              <w:rPr>
                <w:sz w:val="18"/>
                <w:szCs w:val="18"/>
              </w:rPr>
              <w:t>ZYZL</w:t>
            </w:r>
          </w:p>
        </w:tc>
        <w:tc>
          <w:tcPr>
            <w:tcW w:w="713" w:type="pct"/>
            <w:tcBorders>
              <w:top w:val="single" w:color="000000" w:sz="6" w:space="0"/>
              <w:left w:val="nil"/>
              <w:bottom w:val="single" w:color="000000" w:sz="6" w:space="0"/>
              <w:right w:val="single" w:color="000000" w:sz="6" w:space="0"/>
            </w:tcBorders>
            <w:vAlign w:val="center"/>
          </w:tcPr>
          <w:p w14:paraId="4BBD7F9D">
            <w:pPr>
              <w:rPr>
                <w:rFonts w:hint="default" w:cs="宋体"/>
                <w:sz w:val="18"/>
                <w:szCs w:val="18"/>
              </w:rPr>
            </w:pPr>
            <w:r>
              <w:rPr>
                <w:rFonts w:cs="宋体"/>
                <w:sz w:val="18"/>
                <w:szCs w:val="18"/>
              </w:rPr>
              <w:t>中医治疗费</w:t>
            </w:r>
          </w:p>
        </w:tc>
        <w:tc>
          <w:tcPr>
            <w:tcW w:w="1312" w:type="pct"/>
            <w:tcBorders>
              <w:top w:val="single" w:color="000000" w:sz="6" w:space="0"/>
              <w:left w:val="nil"/>
              <w:bottom w:val="single" w:color="000000" w:sz="6" w:space="0"/>
              <w:right w:val="single" w:color="000000" w:sz="6" w:space="0"/>
            </w:tcBorders>
            <w:vAlign w:val="center"/>
          </w:tcPr>
          <w:p w14:paraId="56E2EC38">
            <w:pPr>
              <w:rPr>
                <w:rFonts w:hint="default" w:cs="宋体"/>
                <w:sz w:val="18"/>
                <w:szCs w:val="18"/>
              </w:rPr>
            </w:pPr>
            <w:r>
              <w:rPr>
                <w:rFonts w:cs="宋体"/>
                <w:sz w:val="18"/>
                <w:szCs w:val="18"/>
              </w:rPr>
              <w:t>利用中医手段进行治疗产生的费用，计量单位为人民币元，默认0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CB5CE34">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52D7517">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2EBB66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A6BEEB7">
            <w:pPr>
              <w:rPr>
                <w:rFonts w:hint="default" w:cs="宋体"/>
                <w:sz w:val="18"/>
                <w:szCs w:val="18"/>
              </w:rPr>
            </w:pPr>
          </w:p>
        </w:tc>
      </w:tr>
      <w:tr w14:paraId="127682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34D2F1A">
            <w:pPr>
              <w:jc w:val="both"/>
              <w:rPr>
                <w:rFonts w:hint="default"/>
                <w:sz w:val="18"/>
                <w:szCs w:val="18"/>
              </w:rPr>
            </w:pPr>
            <w:r>
              <w:rPr>
                <w:sz w:val="18"/>
                <w:szCs w:val="18"/>
              </w:rPr>
              <w:t>ZYWZ</w:t>
            </w:r>
          </w:p>
        </w:tc>
        <w:tc>
          <w:tcPr>
            <w:tcW w:w="713" w:type="pct"/>
            <w:tcBorders>
              <w:top w:val="single" w:color="000000" w:sz="6" w:space="0"/>
              <w:left w:val="nil"/>
              <w:bottom w:val="single" w:color="000000" w:sz="6" w:space="0"/>
              <w:right w:val="single" w:color="000000" w:sz="6" w:space="0"/>
            </w:tcBorders>
            <w:vAlign w:val="center"/>
          </w:tcPr>
          <w:p w14:paraId="04BEA140">
            <w:pPr>
              <w:rPr>
                <w:rFonts w:hint="default" w:cs="宋体"/>
                <w:sz w:val="18"/>
                <w:szCs w:val="18"/>
              </w:rPr>
            </w:pPr>
            <w:r>
              <w:rPr>
                <w:rFonts w:cs="宋体"/>
                <w:sz w:val="18"/>
                <w:szCs w:val="18"/>
              </w:rPr>
              <w:t>中医外治费</w:t>
            </w:r>
          </w:p>
        </w:tc>
        <w:tc>
          <w:tcPr>
            <w:tcW w:w="1312" w:type="pct"/>
            <w:tcBorders>
              <w:top w:val="single" w:color="000000" w:sz="6" w:space="0"/>
              <w:left w:val="nil"/>
              <w:bottom w:val="single" w:color="000000" w:sz="6" w:space="0"/>
              <w:right w:val="single" w:color="000000" w:sz="6" w:space="0"/>
            </w:tcBorders>
            <w:vAlign w:val="center"/>
          </w:tcPr>
          <w:p w14:paraId="0506C311">
            <w:pPr>
              <w:rPr>
                <w:rFonts w:hint="default" w:cs="宋体"/>
                <w:sz w:val="18"/>
                <w:szCs w:val="18"/>
              </w:rPr>
            </w:pPr>
            <w:r>
              <w:rPr>
                <w:rFonts w:cs="宋体"/>
                <w:sz w:val="18"/>
                <w:szCs w:val="18"/>
              </w:rPr>
              <w:t>患者住院期间采用中医外治方式产生的费用，计量单位为人民币元，默认0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0D3AE547">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65479242">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24A9489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F79B60F">
            <w:pPr>
              <w:rPr>
                <w:rFonts w:hint="default" w:cs="宋体"/>
                <w:sz w:val="18"/>
                <w:szCs w:val="18"/>
              </w:rPr>
            </w:pPr>
          </w:p>
        </w:tc>
      </w:tr>
      <w:tr w14:paraId="5D3C19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75468E0">
            <w:pPr>
              <w:jc w:val="both"/>
              <w:rPr>
                <w:rFonts w:hint="default"/>
                <w:sz w:val="18"/>
                <w:szCs w:val="18"/>
              </w:rPr>
            </w:pPr>
            <w:r>
              <w:rPr>
                <w:sz w:val="18"/>
                <w:szCs w:val="18"/>
              </w:rPr>
              <w:t>ZYGS</w:t>
            </w:r>
          </w:p>
        </w:tc>
        <w:tc>
          <w:tcPr>
            <w:tcW w:w="713" w:type="pct"/>
            <w:tcBorders>
              <w:top w:val="single" w:color="000000" w:sz="6" w:space="0"/>
              <w:left w:val="nil"/>
              <w:bottom w:val="single" w:color="000000" w:sz="6" w:space="0"/>
              <w:right w:val="single" w:color="000000" w:sz="6" w:space="0"/>
            </w:tcBorders>
            <w:vAlign w:val="center"/>
          </w:tcPr>
          <w:p w14:paraId="7CC0DA15">
            <w:pPr>
              <w:rPr>
                <w:rFonts w:hint="default" w:cs="宋体"/>
                <w:sz w:val="18"/>
                <w:szCs w:val="18"/>
              </w:rPr>
            </w:pPr>
            <w:r>
              <w:rPr>
                <w:rFonts w:cs="宋体"/>
                <w:sz w:val="18"/>
                <w:szCs w:val="18"/>
              </w:rPr>
              <w:t>中医骨伤费</w:t>
            </w:r>
          </w:p>
        </w:tc>
        <w:tc>
          <w:tcPr>
            <w:tcW w:w="1312" w:type="pct"/>
            <w:tcBorders>
              <w:top w:val="single" w:color="000000" w:sz="6" w:space="0"/>
              <w:left w:val="nil"/>
              <w:bottom w:val="single" w:color="000000" w:sz="6" w:space="0"/>
              <w:right w:val="single" w:color="000000" w:sz="6" w:space="0"/>
            </w:tcBorders>
            <w:vAlign w:val="center"/>
          </w:tcPr>
          <w:p w14:paraId="7220DD68">
            <w:pPr>
              <w:rPr>
                <w:rFonts w:hint="default" w:cs="宋体"/>
                <w:sz w:val="18"/>
                <w:szCs w:val="18"/>
              </w:rPr>
            </w:pPr>
            <w:r>
              <w:rPr>
                <w:rFonts w:cs="宋体"/>
                <w:sz w:val="18"/>
                <w:szCs w:val="18"/>
              </w:rPr>
              <w:t>患者住院期间治疗采用中医方法治疗骨伤产生的费用，计量单位为人民币元，默认0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7A7C2F77">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53082E34">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11E7902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5F35682">
            <w:pPr>
              <w:rPr>
                <w:rFonts w:hint="default" w:cs="宋体"/>
                <w:sz w:val="18"/>
                <w:szCs w:val="18"/>
              </w:rPr>
            </w:pPr>
          </w:p>
        </w:tc>
      </w:tr>
      <w:tr w14:paraId="41770B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8FC3913">
            <w:pPr>
              <w:jc w:val="both"/>
              <w:rPr>
                <w:rFonts w:hint="default"/>
                <w:sz w:val="18"/>
                <w:szCs w:val="18"/>
              </w:rPr>
            </w:pPr>
            <w:r>
              <w:rPr>
                <w:sz w:val="18"/>
                <w:szCs w:val="18"/>
              </w:rPr>
              <w:t>ZCYJF</w:t>
            </w:r>
          </w:p>
        </w:tc>
        <w:tc>
          <w:tcPr>
            <w:tcW w:w="713" w:type="pct"/>
            <w:tcBorders>
              <w:top w:val="single" w:color="000000" w:sz="6" w:space="0"/>
              <w:left w:val="nil"/>
              <w:bottom w:val="single" w:color="000000" w:sz="6" w:space="0"/>
              <w:right w:val="single" w:color="000000" w:sz="6" w:space="0"/>
            </w:tcBorders>
            <w:vAlign w:val="center"/>
          </w:tcPr>
          <w:p w14:paraId="1A3DABC5">
            <w:pPr>
              <w:rPr>
                <w:rFonts w:hint="default" w:cs="宋体"/>
                <w:sz w:val="18"/>
                <w:szCs w:val="18"/>
              </w:rPr>
            </w:pPr>
            <w:r>
              <w:rPr>
                <w:rFonts w:cs="宋体"/>
                <w:sz w:val="18"/>
                <w:szCs w:val="18"/>
              </w:rPr>
              <w:t>针刺与灸法费</w:t>
            </w:r>
          </w:p>
        </w:tc>
        <w:tc>
          <w:tcPr>
            <w:tcW w:w="1312" w:type="pct"/>
            <w:tcBorders>
              <w:top w:val="single" w:color="000000" w:sz="6" w:space="0"/>
              <w:left w:val="nil"/>
              <w:bottom w:val="single" w:color="000000" w:sz="6" w:space="0"/>
              <w:right w:val="single" w:color="000000" w:sz="6" w:space="0"/>
            </w:tcBorders>
            <w:vAlign w:val="center"/>
          </w:tcPr>
          <w:p w14:paraId="37260A45">
            <w:pPr>
              <w:rPr>
                <w:rFonts w:hint="default" w:cs="宋体"/>
                <w:sz w:val="18"/>
                <w:szCs w:val="18"/>
              </w:rPr>
            </w:pPr>
            <w:r>
              <w:rPr>
                <w:rFonts w:cs="宋体"/>
                <w:sz w:val="18"/>
                <w:szCs w:val="18"/>
              </w:rPr>
              <w:t>患者住院期间发生的针刺与灸法费用，计量单位为人民币元，默认0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6792187C">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FE374D4">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10ED8D2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EF57326">
            <w:pPr>
              <w:rPr>
                <w:rFonts w:hint="default" w:cs="宋体"/>
                <w:sz w:val="18"/>
                <w:szCs w:val="18"/>
              </w:rPr>
            </w:pPr>
          </w:p>
        </w:tc>
      </w:tr>
      <w:tr w14:paraId="4173F6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79A0846">
            <w:pPr>
              <w:jc w:val="both"/>
              <w:rPr>
                <w:rFonts w:hint="default"/>
                <w:sz w:val="18"/>
                <w:szCs w:val="18"/>
              </w:rPr>
            </w:pPr>
            <w:r>
              <w:rPr>
                <w:sz w:val="18"/>
                <w:szCs w:val="18"/>
              </w:rPr>
              <w:t>ZYTNZL</w:t>
            </w:r>
          </w:p>
        </w:tc>
        <w:tc>
          <w:tcPr>
            <w:tcW w:w="713" w:type="pct"/>
            <w:tcBorders>
              <w:top w:val="single" w:color="000000" w:sz="6" w:space="0"/>
              <w:left w:val="nil"/>
              <w:bottom w:val="single" w:color="000000" w:sz="6" w:space="0"/>
              <w:right w:val="single" w:color="000000" w:sz="6" w:space="0"/>
            </w:tcBorders>
            <w:vAlign w:val="center"/>
          </w:tcPr>
          <w:p w14:paraId="0ACEC279">
            <w:pPr>
              <w:rPr>
                <w:rFonts w:hint="default" w:cs="宋体"/>
                <w:sz w:val="18"/>
                <w:szCs w:val="18"/>
              </w:rPr>
            </w:pPr>
            <w:r>
              <w:rPr>
                <w:rFonts w:cs="宋体"/>
                <w:sz w:val="18"/>
                <w:szCs w:val="18"/>
              </w:rPr>
              <w:t>中医推拿治疗费</w:t>
            </w:r>
          </w:p>
        </w:tc>
        <w:tc>
          <w:tcPr>
            <w:tcW w:w="1312" w:type="pct"/>
            <w:tcBorders>
              <w:top w:val="single" w:color="000000" w:sz="6" w:space="0"/>
              <w:left w:val="nil"/>
              <w:bottom w:val="single" w:color="000000" w:sz="6" w:space="0"/>
              <w:right w:val="single" w:color="000000" w:sz="6" w:space="0"/>
            </w:tcBorders>
            <w:vAlign w:val="center"/>
          </w:tcPr>
          <w:p w14:paraId="1F774D44">
            <w:pPr>
              <w:rPr>
                <w:rFonts w:hint="default" w:cs="宋体"/>
                <w:sz w:val="18"/>
                <w:szCs w:val="18"/>
              </w:rPr>
            </w:pPr>
            <w:r>
              <w:rPr>
                <w:rFonts w:cs="宋体"/>
                <w:sz w:val="18"/>
                <w:szCs w:val="18"/>
              </w:rPr>
              <w:t>患者住院期间采用中医推拿治疗发生的费用，计量单位为人民币元，默认0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5A72C9E7">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8CE178E">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8E4C4C3">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2F97E9D">
            <w:pPr>
              <w:rPr>
                <w:rFonts w:hint="default" w:cs="宋体"/>
                <w:sz w:val="18"/>
                <w:szCs w:val="18"/>
              </w:rPr>
            </w:pPr>
          </w:p>
        </w:tc>
      </w:tr>
      <w:tr w14:paraId="17B5AC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79F1981">
            <w:pPr>
              <w:jc w:val="both"/>
              <w:rPr>
                <w:rFonts w:hint="default"/>
                <w:sz w:val="18"/>
                <w:szCs w:val="18"/>
              </w:rPr>
            </w:pPr>
            <w:r>
              <w:rPr>
                <w:sz w:val="18"/>
                <w:szCs w:val="18"/>
              </w:rPr>
              <w:t>ZYGCZL</w:t>
            </w:r>
          </w:p>
        </w:tc>
        <w:tc>
          <w:tcPr>
            <w:tcW w:w="713" w:type="pct"/>
            <w:tcBorders>
              <w:top w:val="single" w:color="000000" w:sz="6" w:space="0"/>
              <w:left w:val="nil"/>
              <w:bottom w:val="single" w:color="000000" w:sz="6" w:space="0"/>
              <w:right w:val="single" w:color="000000" w:sz="6" w:space="0"/>
            </w:tcBorders>
            <w:vAlign w:val="center"/>
          </w:tcPr>
          <w:p w14:paraId="125E0439">
            <w:pPr>
              <w:rPr>
                <w:rFonts w:hint="default" w:cs="宋体"/>
                <w:sz w:val="18"/>
                <w:szCs w:val="18"/>
              </w:rPr>
            </w:pPr>
            <w:r>
              <w:rPr>
                <w:rFonts w:cs="宋体"/>
                <w:sz w:val="18"/>
                <w:szCs w:val="18"/>
              </w:rPr>
              <w:t>中医肛肠治疗费</w:t>
            </w:r>
          </w:p>
        </w:tc>
        <w:tc>
          <w:tcPr>
            <w:tcW w:w="1312" w:type="pct"/>
            <w:tcBorders>
              <w:top w:val="single" w:color="000000" w:sz="6" w:space="0"/>
              <w:left w:val="nil"/>
              <w:bottom w:val="single" w:color="000000" w:sz="6" w:space="0"/>
              <w:right w:val="single" w:color="000000" w:sz="6" w:space="0"/>
            </w:tcBorders>
            <w:vAlign w:val="center"/>
          </w:tcPr>
          <w:p w14:paraId="5E7790B3">
            <w:pPr>
              <w:rPr>
                <w:rFonts w:hint="default" w:cs="宋体"/>
                <w:sz w:val="18"/>
                <w:szCs w:val="18"/>
              </w:rPr>
            </w:pPr>
            <w:r>
              <w:rPr>
                <w:rFonts w:cs="宋体"/>
                <w:sz w:val="18"/>
                <w:szCs w:val="18"/>
              </w:rPr>
              <w:t>患者住院期间采用中医方式治疗肛肠的费用，计量单位为人民币元，默认0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59479C3">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F06CF6A">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C7BA83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208F576">
            <w:pPr>
              <w:rPr>
                <w:rFonts w:hint="default" w:cs="宋体"/>
                <w:sz w:val="18"/>
                <w:szCs w:val="18"/>
              </w:rPr>
            </w:pPr>
          </w:p>
        </w:tc>
      </w:tr>
      <w:tr w14:paraId="24E9FD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39E8BB">
            <w:pPr>
              <w:jc w:val="both"/>
              <w:rPr>
                <w:rFonts w:hint="default"/>
                <w:sz w:val="18"/>
                <w:szCs w:val="18"/>
              </w:rPr>
            </w:pPr>
            <w:r>
              <w:rPr>
                <w:sz w:val="18"/>
                <w:szCs w:val="18"/>
              </w:rPr>
              <w:t>ZYTSZL</w:t>
            </w:r>
          </w:p>
        </w:tc>
        <w:tc>
          <w:tcPr>
            <w:tcW w:w="713" w:type="pct"/>
            <w:tcBorders>
              <w:top w:val="single" w:color="000000" w:sz="6" w:space="0"/>
              <w:left w:val="nil"/>
              <w:bottom w:val="single" w:color="000000" w:sz="6" w:space="0"/>
              <w:right w:val="single" w:color="000000" w:sz="6" w:space="0"/>
            </w:tcBorders>
            <w:vAlign w:val="center"/>
          </w:tcPr>
          <w:p w14:paraId="2E4E8106">
            <w:pPr>
              <w:rPr>
                <w:rFonts w:hint="default" w:cs="宋体"/>
                <w:sz w:val="18"/>
                <w:szCs w:val="18"/>
              </w:rPr>
            </w:pPr>
            <w:r>
              <w:rPr>
                <w:rFonts w:cs="宋体"/>
                <w:sz w:val="18"/>
                <w:szCs w:val="18"/>
              </w:rPr>
              <w:t>中医特殊治疗费</w:t>
            </w:r>
          </w:p>
        </w:tc>
        <w:tc>
          <w:tcPr>
            <w:tcW w:w="1312" w:type="pct"/>
            <w:tcBorders>
              <w:top w:val="single" w:color="000000" w:sz="6" w:space="0"/>
              <w:left w:val="nil"/>
              <w:bottom w:val="single" w:color="000000" w:sz="6" w:space="0"/>
              <w:right w:val="single" w:color="000000" w:sz="6" w:space="0"/>
            </w:tcBorders>
            <w:vAlign w:val="center"/>
          </w:tcPr>
          <w:p w14:paraId="1E15E925">
            <w:pPr>
              <w:rPr>
                <w:rFonts w:hint="default" w:cs="宋体"/>
                <w:sz w:val="18"/>
                <w:szCs w:val="18"/>
              </w:rPr>
            </w:pPr>
            <w:r>
              <w:rPr>
                <w:rFonts w:cs="宋体"/>
                <w:sz w:val="18"/>
                <w:szCs w:val="18"/>
              </w:rPr>
              <w:t>患者住院期间采用中医特殊治疗法产生的费用，计量单位为人民币元，默认0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3EB938A2">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39686449">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2C4B9582">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71D7EF6">
            <w:pPr>
              <w:rPr>
                <w:rFonts w:hint="default" w:cs="宋体"/>
                <w:sz w:val="18"/>
                <w:szCs w:val="18"/>
              </w:rPr>
            </w:pPr>
          </w:p>
        </w:tc>
      </w:tr>
      <w:tr w14:paraId="3F12B5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444566D">
            <w:pPr>
              <w:jc w:val="both"/>
              <w:rPr>
                <w:rFonts w:hint="default"/>
                <w:sz w:val="18"/>
                <w:szCs w:val="18"/>
              </w:rPr>
            </w:pPr>
            <w:r>
              <w:rPr>
                <w:sz w:val="18"/>
                <w:szCs w:val="18"/>
              </w:rPr>
              <w:t>ZYQT</w:t>
            </w:r>
          </w:p>
        </w:tc>
        <w:tc>
          <w:tcPr>
            <w:tcW w:w="713" w:type="pct"/>
            <w:tcBorders>
              <w:top w:val="single" w:color="000000" w:sz="6" w:space="0"/>
              <w:left w:val="nil"/>
              <w:bottom w:val="single" w:color="000000" w:sz="6" w:space="0"/>
              <w:right w:val="single" w:color="000000" w:sz="6" w:space="0"/>
            </w:tcBorders>
            <w:vAlign w:val="center"/>
          </w:tcPr>
          <w:p w14:paraId="6F9785E3">
            <w:pPr>
              <w:rPr>
                <w:rFonts w:hint="default" w:cs="宋体"/>
                <w:sz w:val="18"/>
                <w:szCs w:val="18"/>
              </w:rPr>
            </w:pPr>
            <w:r>
              <w:rPr>
                <w:rFonts w:cs="宋体"/>
                <w:sz w:val="18"/>
                <w:szCs w:val="18"/>
              </w:rPr>
              <w:t>中医其他费用</w:t>
            </w:r>
          </w:p>
        </w:tc>
        <w:tc>
          <w:tcPr>
            <w:tcW w:w="1312" w:type="pct"/>
            <w:tcBorders>
              <w:top w:val="single" w:color="000000" w:sz="6" w:space="0"/>
              <w:left w:val="nil"/>
              <w:bottom w:val="single" w:color="000000" w:sz="6" w:space="0"/>
              <w:right w:val="single" w:color="000000" w:sz="6" w:space="0"/>
            </w:tcBorders>
            <w:vAlign w:val="center"/>
          </w:tcPr>
          <w:p w14:paraId="585BC6DC">
            <w:pPr>
              <w:rPr>
                <w:rFonts w:hint="default" w:cs="宋体"/>
                <w:sz w:val="18"/>
                <w:szCs w:val="18"/>
              </w:rPr>
            </w:pPr>
            <w:r>
              <w:rPr>
                <w:rFonts w:cs="宋体"/>
                <w:sz w:val="18"/>
                <w:szCs w:val="18"/>
              </w:rPr>
              <w:t>患者住院期间未能归入以上各类的中医费用总和，计量单位为人民币元，默认0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112909D4">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EF2C275">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5D96F6E">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6CDF112">
            <w:pPr>
              <w:rPr>
                <w:rFonts w:hint="default" w:cs="宋体"/>
                <w:sz w:val="18"/>
                <w:szCs w:val="18"/>
              </w:rPr>
            </w:pPr>
          </w:p>
        </w:tc>
      </w:tr>
      <w:tr w14:paraId="3EE44F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5B7C032">
            <w:pPr>
              <w:jc w:val="both"/>
              <w:rPr>
                <w:rFonts w:hint="default"/>
                <w:sz w:val="18"/>
                <w:szCs w:val="18"/>
              </w:rPr>
            </w:pPr>
            <w:r>
              <w:rPr>
                <w:sz w:val="18"/>
                <w:szCs w:val="18"/>
              </w:rPr>
              <w:t>ZYTSTPJG</w:t>
            </w:r>
          </w:p>
        </w:tc>
        <w:tc>
          <w:tcPr>
            <w:tcW w:w="713" w:type="pct"/>
            <w:tcBorders>
              <w:top w:val="single" w:color="000000" w:sz="6" w:space="0"/>
              <w:left w:val="nil"/>
              <w:bottom w:val="single" w:color="000000" w:sz="6" w:space="0"/>
              <w:right w:val="single" w:color="000000" w:sz="6" w:space="0"/>
            </w:tcBorders>
            <w:vAlign w:val="center"/>
          </w:tcPr>
          <w:p w14:paraId="2325C340">
            <w:pPr>
              <w:rPr>
                <w:rFonts w:hint="default" w:cs="宋体"/>
                <w:sz w:val="18"/>
                <w:szCs w:val="18"/>
              </w:rPr>
            </w:pPr>
            <w:r>
              <w:rPr>
                <w:rFonts w:cs="宋体"/>
                <w:sz w:val="18"/>
                <w:szCs w:val="18"/>
              </w:rPr>
              <w:t>中医特殊调配加工费</w:t>
            </w:r>
          </w:p>
        </w:tc>
        <w:tc>
          <w:tcPr>
            <w:tcW w:w="1312" w:type="pct"/>
            <w:tcBorders>
              <w:top w:val="single" w:color="000000" w:sz="6" w:space="0"/>
              <w:left w:val="nil"/>
              <w:bottom w:val="single" w:color="000000" w:sz="6" w:space="0"/>
              <w:right w:val="single" w:color="000000" w:sz="6" w:space="0"/>
            </w:tcBorders>
            <w:vAlign w:val="center"/>
          </w:tcPr>
          <w:p w14:paraId="75F83ECA">
            <w:pPr>
              <w:rPr>
                <w:rFonts w:hint="default" w:cs="宋体"/>
                <w:sz w:val="18"/>
                <w:szCs w:val="18"/>
              </w:rPr>
            </w:pPr>
            <w:r>
              <w:rPr>
                <w:rFonts w:cs="宋体"/>
                <w:sz w:val="18"/>
                <w:szCs w:val="18"/>
              </w:rPr>
              <w:t>患者住院期间发生的中医特殊调配加工的费用，计量单位为人民币元，默认0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7A35571C">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0FDF7B4">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A6CAB9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5A64BDA">
            <w:pPr>
              <w:rPr>
                <w:rFonts w:hint="default" w:cs="宋体"/>
                <w:sz w:val="18"/>
                <w:szCs w:val="18"/>
              </w:rPr>
            </w:pPr>
          </w:p>
        </w:tc>
      </w:tr>
      <w:tr w14:paraId="05ED1C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B2379D3">
            <w:pPr>
              <w:jc w:val="both"/>
              <w:rPr>
                <w:rFonts w:hint="default"/>
                <w:sz w:val="18"/>
                <w:szCs w:val="18"/>
              </w:rPr>
            </w:pPr>
            <w:r>
              <w:rPr>
                <w:sz w:val="18"/>
                <w:szCs w:val="18"/>
              </w:rPr>
              <w:t>BZSS</w:t>
            </w:r>
          </w:p>
        </w:tc>
        <w:tc>
          <w:tcPr>
            <w:tcW w:w="713" w:type="pct"/>
            <w:tcBorders>
              <w:top w:val="single" w:color="000000" w:sz="6" w:space="0"/>
              <w:left w:val="nil"/>
              <w:bottom w:val="single" w:color="000000" w:sz="6" w:space="0"/>
              <w:right w:val="single" w:color="000000" w:sz="6" w:space="0"/>
            </w:tcBorders>
            <w:vAlign w:val="center"/>
          </w:tcPr>
          <w:p w14:paraId="4B618C7D">
            <w:pPr>
              <w:rPr>
                <w:rFonts w:hint="default" w:cs="宋体"/>
                <w:sz w:val="18"/>
                <w:szCs w:val="18"/>
              </w:rPr>
            </w:pPr>
            <w:r>
              <w:rPr>
                <w:rFonts w:cs="宋体"/>
                <w:sz w:val="18"/>
                <w:szCs w:val="18"/>
              </w:rPr>
              <w:t>辨证施膳费</w:t>
            </w:r>
          </w:p>
        </w:tc>
        <w:tc>
          <w:tcPr>
            <w:tcW w:w="1312" w:type="pct"/>
            <w:tcBorders>
              <w:top w:val="single" w:color="000000" w:sz="6" w:space="0"/>
              <w:left w:val="nil"/>
              <w:bottom w:val="single" w:color="000000" w:sz="6" w:space="0"/>
              <w:right w:val="single" w:color="000000" w:sz="6" w:space="0"/>
            </w:tcBorders>
            <w:vAlign w:val="center"/>
          </w:tcPr>
          <w:p w14:paraId="670EADCA">
            <w:pPr>
              <w:rPr>
                <w:rFonts w:hint="default" w:cs="宋体"/>
                <w:sz w:val="18"/>
                <w:szCs w:val="18"/>
              </w:rPr>
            </w:pPr>
            <w:r>
              <w:rPr>
                <w:rFonts w:cs="宋体"/>
                <w:sz w:val="18"/>
                <w:szCs w:val="18"/>
              </w:rPr>
              <w:t>患者住院期间采用发生的辩证施膳费用，计量单位为人民币元，默认0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6AD9264">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DE2E0A0">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1A975D5D">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C571861">
            <w:pPr>
              <w:rPr>
                <w:rFonts w:hint="default" w:cs="宋体"/>
                <w:sz w:val="18"/>
                <w:szCs w:val="18"/>
              </w:rPr>
            </w:pPr>
          </w:p>
        </w:tc>
      </w:tr>
      <w:tr w14:paraId="5AAFD8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A625596">
            <w:pPr>
              <w:jc w:val="both"/>
              <w:rPr>
                <w:rFonts w:hint="default"/>
                <w:sz w:val="18"/>
                <w:szCs w:val="18"/>
              </w:rPr>
            </w:pPr>
            <w:r>
              <w:rPr>
                <w:sz w:val="18"/>
                <w:szCs w:val="18"/>
              </w:rPr>
              <w:t>XYF</w:t>
            </w:r>
          </w:p>
        </w:tc>
        <w:tc>
          <w:tcPr>
            <w:tcW w:w="713" w:type="pct"/>
            <w:tcBorders>
              <w:top w:val="single" w:color="000000" w:sz="6" w:space="0"/>
              <w:left w:val="nil"/>
              <w:bottom w:val="single" w:color="000000" w:sz="6" w:space="0"/>
              <w:right w:val="single" w:color="000000" w:sz="6" w:space="0"/>
            </w:tcBorders>
            <w:vAlign w:val="center"/>
          </w:tcPr>
          <w:p w14:paraId="371A73A9">
            <w:pPr>
              <w:rPr>
                <w:rFonts w:hint="default" w:cs="宋体"/>
                <w:sz w:val="18"/>
                <w:szCs w:val="18"/>
              </w:rPr>
            </w:pPr>
            <w:r>
              <w:rPr>
                <w:rFonts w:cs="宋体"/>
                <w:sz w:val="18"/>
                <w:szCs w:val="18"/>
              </w:rPr>
              <w:t>西药费</w:t>
            </w:r>
          </w:p>
        </w:tc>
        <w:tc>
          <w:tcPr>
            <w:tcW w:w="1312" w:type="pct"/>
            <w:tcBorders>
              <w:top w:val="single" w:color="000000" w:sz="6" w:space="0"/>
              <w:left w:val="nil"/>
              <w:bottom w:val="single" w:color="000000" w:sz="6" w:space="0"/>
              <w:right w:val="single" w:color="000000" w:sz="6" w:space="0"/>
            </w:tcBorders>
            <w:vAlign w:val="center"/>
          </w:tcPr>
          <w:p w14:paraId="175EAD6A">
            <w:pPr>
              <w:rPr>
                <w:rFonts w:hint="default" w:cs="宋体"/>
                <w:sz w:val="18"/>
                <w:szCs w:val="18"/>
              </w:rPr>
            </w:pPr>
            <w:r>
              <w:rPr>
                <w:rFonts w:cs="宋体"/>
                <w:sz w:val="18"/>
                <w:szCs w:val="18"/>
              </w:rPr>
              <w:t>患者住院期间使用西药所产生的费用，计量单位为人民币元，默认0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5F8379C9">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528380CB">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23138824">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DF21436">
            <w:pPr>
              <w:rPr>
                <w:rFonts w:hint="default" w:cs="宋体"/>
                <w:sz w:val="18"/>
                <w:szCs w:val="18"/>
              </w:rPr>
            </w:pPr>
          </w:p>
        </w:tc>
      </w:tr>
      <w:tr w14:paraId="30956A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D0159CC">
            <w:pPr>
              <w:jc w:val="both"/>
              <w:rPr>
                <w:rFonts w:hint="default"/>
                <w:sz w:val="18"/>
                <w:szCs w:val="18"/>
              </w:rPr>
            </w:pPr>
            <w:r>
              <w:rPr>
                <w:sz w:val="18"/>
                <w:szCs w:val="18"/>
              </w:rPr>
              <w:t>KJYWF</w:t>
            </w:r>
          </w:p>
        </w:tc>
        <w:tc>
          <w:tcPr>
            <w:tcW w:w="713" w:type="pct"/>
            <w:tcBorders>
              <w:top w:val="single" w:color="000000" w:sz="6" w:space="0"/>
              <w:left w:val="nil"/>
              <w:bottom w:val="single" w:color="000000" w:sz="6" w:space="0"/>
              <w:right w:val="single" w:color="000000" w:sz="6" w:space="0"/>
            </w:tcBorders>
            <w:vAlign w:val="center"/>
          </w:tcPr>
          <w:p w14:paraId="48F6963E">
            <w:pPr>
              <w:rPr>
                <w:rFonts w:hint="default" w:cs="宋体"/>
                <w:sz w:val="18"/>
                <w:szCs w:val="18"/>
              </w:rPr>
            </w:pPr>
            <w:r>
              <w:rPr>
                <w:rFonts w:cs="宋体"/>
                <w:sz w:val="18"/>
                <w:szCs w:val="18"/>
              </w:rPr>
              <w:t>抗菌药物费用</w:t>
            </w:r>
          </w:p>
        </w:tc>
        <w:tc>
          <w:tcPr>
            <w:tcW w:w="1312" w:type="pct"/>
            <w:tcBorders>
              <w:top w:val="single" w:color="000000" w:sz="6" w:space="0"/>
              <w:left w:val="nil"/>
              <w:bottom w:val="single" w:color="000000" w:sz="6" w:space="0"/>
              <w:right w:val="single" w:color="000000" w:sz="6" w:space="0"/>
            </w:tcBorders>
            <w:vAlign w:val="center"/>
          </w:tcPr>
          <w:p w14:paraId="16783DC1">
            <w:pPr>
              <w:rPr>
                <w:rFonts w:hint="default" w:cs="宋体"/>
                <w:sz w:val="18"/>
                <w:szCs w:val="18"/>
              </w:rPr>
            </w:pPr>
            <w:r>
              <w:rPr>
                <w:rFonts w:cs="宋体"/>
                <w:sz w:val="18"/>
                <w:szCs w:val="18"/>
              </w:rPr>
              <w:t>患者住院期间使用抗菌药物所产生的费用，包含于西药费中，计量单位为人民币元，默认0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3462E874">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25D37B9">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11D394A2">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580E438">
            <w:pPr>
              <w:rPr>
                <w:rFonts w:hint="default" w:cs="宋体"/>
                <w:sz w:val="18"/>
                <w:szCs w:val="18"/>
              </w:rPr>
            </w:pPr>
          </w:p>
        </w:tc>
      </w:tr>
      <w:tr w14:paraId="1EE3ED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26FC8B1">
            <w:pPr>
              <w:jc w:val="both"/>
              <w:rPr>
                <w:rFonts w:hint="default"/>
                <w:sz w:val="18"/>
                <w:szCs w:val="18"/>
              </w:rPr>
            </w:pPr>
            <w:r>
              <w:rPr>
                <w:sz w:val="18"/>
                <w:szCs w:val="18"/>
              </w:rPr>
              <w:t>ZCYF</w:t>
            </w:r>
          </w:p>
        </w:tc>
        <w:tc>
          <w:tcPr>
            <w:tcW w:w="713" w:type="pct"/>
            <w:tcBorders>
              <w:top w:val="single" w:color="000000" w:sz="6" w:space="0"/>
              <w:left w:val="nil"/>
              <w:bottom w:val="single" w:color="000000" w:sz="6" w:space="0"/>
              <w:right w:val="single" w:color="000000" w:sz="6" w:space="0"/>
            </w:tcBorders>
            <w:vAlign w:val="center"/>
          </w:tcPr>
          <w:p w14:paraId="1D7045F7">
            <w:pPr>
              <w:rPr>
                <w:rFonts w:hint="default" w:cs="宋体"/>
                <w:sz w:val="18"/>
                <w:szCs w:val="18"/>
              </w:rPr>
            </w:pPr>
            <w:r>
              <w:rPr>
                <w:rFonts w:cs="宋体"/>
                <w:sz w:val="18"/>
                <w:szCs w:val="18"/>
              </w:rPr>
              <w:t>中成药费</w:t>
            </w:r>
          </w:p>
        </w:tc>
        <w:tc>
          <w:tcPr>
            <w:tcW w:w="1312" w:type="pct"/>
            <w:tcBorders>
              <w:top w:val="single" w:color="000000" w:sz="6" w:space="0"/>
              <w:left w:val="nil"/>
              <w:bottom w:val="single" w:color="000000" w:sz="6" w:space="0"/>
              <w:right w:val="single" w:color="000000" w:sz="6" w:space="0"/>
            </w:tcBorders>
            <w:vAlign w:val="center"/>
          </w:tcPr>
          <w:p w14:paraId="5D4A98C8">
            <w:pPr>
              <w:rPr>
                <w:rFonts w:hint="default" w:cs="宋体"/>
                <w:sz w:val="18"/>
                <w:szCs w:val="18"/>
              </w:rPr>
            </w:pPr>
            <w:r>
              <w:rPr>
                <w:rFonts w:cs="宋体"/>
                <w:sz w:val="18"/>
                <w:szCs w:val="18"/>
              </w:rPr>
              <w:t>患者住院期间使用中成药所产生的费用，计量单位为人民币元，中成药是指以中草药为原料，经制剂加工制成各种不同剂型的中药制品</w:t>
            </w:r>
          </w:p>
        </w:tc>
        <w:tc>
          <w:tcPr>
            <w:tcW w:w="490" w:type="pct"/>
            <w:tcBorders>
              <w:top w:val="single" w:color="000000" w:sz="6" w:space="0"/>
              <w:left w:val="nil"/>
              <w:bottom w:val="single" w:color="000000" w:sz="6" w:space="0"/>
              <w:right w:val="single" w:color="000000" w:sz="6" w:space="0"/>
            </w:tcBorders>
            <w:vAlign w:val="center"/>
          </w:tcPr>
          <w:p w14:paraId="767DE385">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263CE38">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511D1453">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190661D">
            <w:pPr>
              <w:rPr>
                <w:rFonts w:hint="default" w:cs="宋体"/>
                <w:sz w:val="18"/>
                <w:szCs w:val="18"/>
              </w:rPr>
            </w:pPr>
          </w:p>
        </w:tc>
      </w:tr>
      <w:tr w14:paraId="3C312D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9B16D34">
            <w:pPr>
              <w:jc w:val="both"/>
              <w:rPr>
                <w:rFonts w:hint="default"/>
                <w:sz w:val="18"/>
                <w:szCs w:val="18"/>
              </w:rPr>
            </w:pPr>
            <w:r>
              <w:rPr>
                <w:sz w:val="18"/>
                <w:szCs w:val="18"/>
              </w:rPr>
              <w:t>ZYZJF</w:t>
            </w:r>
          </w:p>
        </w:tc>
        <w:tc>
          <w:tcPr>
            <w:tcW w:w="713" w:type="pct"/>
            <w:tcBorders>
              <w:top w:val="single" w:color="000000" w:sz="6" w:space="0"/>
              <w:left w:val="nil"/>
              <w:bottom w:val="single" w:color="000000" w:sz="6" w:space="0"/>
              <w:right w:val="single" w:color="000000" w:sz="6" w:space="0"/>
            </w:tcBorders>
            <w:vAlign w:val="center"/>
          </w:tcPr>
          <w:p w14:paraId="0FA304C7">
            <w:pPr>
              <w:rPr>
                <w:rFonts w:hint="default" w:cs="宋体"/>
                <w:sz w:val="18"/>
                <w:szCs w:val="18"/>
              </w:rPr>
            </w:pPr>
            <w:r>
              <w:rPr>
                <w:rFonts w:cs="宋体"/>
                <w:sz w:val="18"/>
                <w:szCs w:val="18"/>
              </w:rPr>
              <w:t>医疗机构中药制剂费</w:t>
            </w:r>
          </w:p>
        </w:tc>
        <w:tc>
          <w:tcPr>
            <w:tcW w:w="1312" w:type="pct"/>
            <w:tcBorders>
              <w:top w:val="single" w:color="000000" w:sz="6" w:space="0"/>
              <w:left w:val="nil"/>
              <w:bottom w:val="single" w:color="000000" w:sz="6" w:space="0"/>
              <w:right w:val="single" w:color="000000" w:sz="6" w:space="0"/>
            </w:tcBorders>
            <w:vAlign w:val="center"/>
          </w:tcPr>
          <w:p w14:paraId="4F15D3DB">
            <w:pPr>
              <w:rPr>
                <w:rFonts w:hint="default" w:cs="宋体"/>
                <w:sz w:val="18"/>
                <w:szCs w:val="18"/>
              </w:rPr>
            </w:pPr>
            <w:r>
              <w:rPr>
                <w:rFonts w:cs="宋体"/>
                <w:sz w:val="18"/>
                <w:szCs w:val="18"/>
              </w:rPr>
              <w:t>患者住院期间使用中药制剂所产生的费用，计量单位为人民币元，默认0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8DD2B6B">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18A7A9D">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7BAEB1E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A1531F2">
            <w:pPr>
              <w:rPr>
                <w:rFonts w:hint="default" w:cs="宋体"/>
                <w:sz w:val="18"/>
                <w:szCs w:val="18"/>
              </w:rPr>
            </w:pPr>
          </w:p>
        </w:tc>
      </w:tr>
      <w:tr w14:paraId="68190C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1905E93">
            <w:pPr>
              <w:jc w:val="both"/>
              <w:rPr>
                <w:rFonts w:hint="default"/>
                <w:sz w:val="18"/>
                <w:szCs w:val="18"/>
              </w:rPr>
            </w:pPr>
            <w:r>
              <w:rPr>
                <w:sz w:val="18"/>
                <w:szCs w:val="18"/>
              </w:rPr>
              <w:t>ZCYF1</w:t>
            </w:r>
          </w:p>
        </w:tc>
        <w:tc>
          <w:tcPr>
            <w:tcW w:w="713" w:type="pct"/>
            <w:tcBorders>
              <w:top w:val="single" w:color="000000" w:sz="6" w:space="0"/>
              <w:left w:val="nil"/>
              <w:bottom w:val="single" w:color="000000" w:sz="6" w:space="0"/>
              <w:right w:val="single" w:color="000000" w:sz="6" w:space="0"/>
            </w:tcBorders>
            <w:vAlign w:val="center"/>
          </w:tcPr>
          <w:p w14:paraId="6BDBEA47">
            <w:pPr>
              <w:rPr>
                <w:rFonts w:hint="default" w:cs="宋体"/>
                <w:sz w:val="18"/>
                <w:szCs w:val="18"/>
              </w:rPr>
            </w:pPr>
            <w:r>
              <w:rPr>
                <w:rFonts w:cs="宋体"/>
                <w:sz w:val="18"/>
                <w:szCs w:val="18"/>
              </w:rPr>
              <w:t>中草药费</w:t>
            </w:r>
          </w:p>
        </w:tc>
        <w:tc>
          <w:tcPr>
            <w:tcW w:w="1312" w:type="pct"/>
            <w:tcBorders>
              <w:top w:val="single" w:color="000000" w:sz="6" w:space="0"/>
              <w:left w:val="nil"/>
              <w:bottom w:val="single" w:color="000000" w:sz="6" w:space="0"/>
              <w:right w:val="single" w:color="000000" w:sz="6" w:space="0"/>
            </w:tcBorders>
            <w:vAlign w:val="center"/>
          </w:tcPr>
          <w:p w14:paraId="295E16FE">
            <w:pPr>
              <w:rPr>
                <w:rFonts w:hint="default" w:cs="宋体"/>
                <w:sz w:val="18"/>
                <w:szCs w:val="18"/>
              </w:rPr>
            </w:pPr>
            <w:r>
              <w:rPr>
                <w:rFonts w:cs="宋体"/>
                <w:sz w:val="18"/>
                <w:szCs w:val="18"/>
              </w:rPr>
              <w:t>患者住院期间使用中草药所产生的费用，计量单位为人民币元，默认0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7735B682">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60055DD">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0247B7D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797CCDF">
            <w:pPr>
              <w:rPr>
                <w:rFonts w:hint="default" w:cs="宋体"/>
                <w:sz w:val="18"/>
                <w:szCs w:val="18"/>
              </w:rPr>
            </w:pPr>
          </w:p>
        </w:tc>
      </w:tr>
      <w:tr w14:paraId="3CABE9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A99B74C">
            <w:pPr>
              <w:jc w:val="both"/>
              <w:rPr>
                <w:rFonts w:hint="default"/>
                <w:sz w:val="18"/>
                <w:szCs w:val="18"/>
              </w:rPr>
            </w:pPr>
            <w:r>
              <w:rPr>
                <w:sz w:val="18"/>
                <w:szCs w:val="18"/>
              </w:rPr>
              <w:t>XF</w:t>
            </w:r>
          </w:p>
        </w:tc>
        <w:tc>
          <w:tcPr>
            <w:tcW w:w="713" w:type="pct"/>
            <w:tcBorders>
              <w:top w:val="single" w:color="000000" w:sz="6" w:space="0"/>
              <w:left w:val="nil"/>
              <w:bottom w:val="single" w:color="000000" w:sz="6" w:space="0"/>
              <w:right w:val="single" w:color="000000" w:sz="6" w:space="0"/>
            </w:tcBorders>
            <w:vAlign w:val="center"/>
          </w:tcPr>
          <w:p w14:paraId="687F6E8C">
            <w:pPr>
              <w:rPr>
                <w:rFonts w:hint="default" w:cs="宋体"/>
                <w:sz w:val="18"/>
                <w:szCs w:val="18"/>
              </w:rPr>
            </w:pPr>
            <w:r>
              <w:rPr>
                <w:rFonts w:cs="宋体"/>
                <w:sz w:val="18"/>
                <w:szCs w:val="18"/>
              </w:rPr>
              <w:t>血液和血液制品类-血费</w:t>
            </w:r>
          </w:p>
        </w:tc>
        <w:tc>
          <w:tcPr>
            <w:tcW w:w="1312" w:type="pct"/>
            <w:tcBorders>
              <w:top w:val="single" w:color="000000" w:sz="6" w:space="0"/>
              <w:left w:val="nil"/>
              <w:bottom w:val="single" w:color="000000" w:sz="6" w:space="0"/>
              <w:right w:val="single" w:color="000000" w:sz="6" w:space="0"/>
            </w:tcBorders>
            <w:vAlign w:val="center"/>
          </w:tcPr>
          <w:p w14:paraId="0781A530">
            <w:pPr>
              <w:rPr>
                <w:rFonts w:hint="default" w:cs="宋体"/>
                <w:sz w:val="18"/>
                <w:szCs w:val="18"/>
              </w:rPr>
            </w:pPr>
            <w:r>
              <w:rPr>
                <w:rFonts w:cs="宋体"/>
                <w:sz w:val="18"/>
                <w:szCs w:val="18"/>
              </w:rPr>
              <w:t>患者住院期间使用临床用血所产生的费用，包括输注全血、红细胞、血小板、白细胞、血浆的费用，医疗机构对患者临床用血的收费包括血站供应价格、配血费和储血费，计量单位为人民币元，默认0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15FF49C7">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29B8EB4">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CDBFB4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CEE20B7">
            <w:pPr>
              <w:rPr>
                <w:rFonts w:hint="default" w:cs="宋体"/>
                <w:sz w:val="18"/>
                <w:szCs w:val="18"/>
              </w:rPr>
            </w:pPr>
          </w:p>
        </w:tc>
      </w:tr>
      <w:tr w14:paraId="3B42B6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1C222A3">
            <w:pPr>
              <w:jc w:val="both"/>
              <w:rPr>
                <w:rFonts w:hint="default"/>
                <w:sz w:val="18"/>
                <w:szCs w:val="18"/>
              </w:rPr>
            </w:pPr>
            <w:r>
              <w:rPr>
                <w:sz w:val="18"/>
                <w:szCs w:val="18"/>
              </w:rPr>
              <w:t>BDBLZPF</w:t>
            </w:r>
          </w:p>
        </w:tc>
        <w:tc>
          <w:tcPr>
            <w:tcW w:w="713" w:type="pct"/>
            <w:tcBorders>
              <w:top w:val="single" w:color="000000" w:sz="6" w:space="0"/>
              <w:left w:val="nil"/>
              <w:bottom w:val="single" w:color="000000" w:sz="6" w:space="0"/>
              <w:right w:val="single" w:color="000000" w:sz="6" w:space="0"/>
            </w:tcBorders>
            <w:vAlign w:val="center"/>
          </w:tcPr>
          <w:p w14:paraId="2B69FFA5">
            <w:pPr>
              <w:rPr>
                <w:rFonts w:hint="default" w:cs="宋体"/>
                <w:sz w:val="18"/>
                <w:szCs w:val="18"/>
              </w:rPr>
            </w:pPr>
            <w:r>
              <w:rPr>
                <w:rFonts w:cs="宋体"/>
                <w:sz w:val="18"/>
                <w:szCs w:val="18"/>
              </w:rPr>
              <w:t>血液和血液制品类-白蛋白类制品费</w:t>
            </w:r>
          </w:p>
        </w:tc>
        <w:tc>
          <w:tcPr>
            <w:tcW w:w="1312" w:type="pct"/>
            <w:tcBorders>
              <w:top w:val="single" w:color="000000" w:sz="6" w:space="0"/>
              <w:left w:val="nil"/>
              <w:bottom w:val="single" w:color="000000" w:sz="6" w:space="0"/>
              <w:right w:val="single" w:color="000000" w:sz="6" w:space="0"/>
            </w:tcBorders>
            <w:vAlign w:val="center"/>
          </w:tcPr>
          <w:p w14:paraId="396E8A52">
            <w:pPr>
              <w:rPr>
                <w:rFonts w:hint="default" w:cs="宋体"/>
                <w:sz w:val="18"/>
                <w:szCs w:val="18"/>
              </w:rPr>
            </w:pPr>
            <w:r>
              <w:rPr>
                <w:rFonts w:cs="宋体"/>
                <w:sz w:val="18"/>
                <w:szCs w:val="18"/>
              </w:rPr>
              <w:t>患者住院期间使用白蛋白的费用，计且单位为人民币元，默认0</w:t>
            </w:r>
          </w:p>
        </w:tc>
        <w:tc>
          <w:tcPr>
            <w:tcW w:w="490" w:type="pct"/>
            <w:tcBorders>
              <w:top w:val="single" w:color="000000" w:sz="6" w:space="0"/>
              <w:left w:val="nil"/>
              <w:bottom w:val="single" w:color="000000" w:sz="6" w:space="0"/>
              <w:right w:val="single" w:color="000000" w:sz="6" w:space="0"/>
            </w:tcBorders>
            <w:vAlign w:val="center"/>
          </w:tcPr>
          <w:p w14:paraId="40010F93">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BAB61D9">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358D8B56">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F20B111">
            <w:pPr>
              <w:rPr>
                <w:rFonts w:hint="default" w:cs="宋体"/>
                <w:sz w:val="18"/>
                <w:szCs w:val="18"/>
              </w:rPr>
            </w:pPr>
          </w:p>
        </w:tc>
      </w:tr>
      <w:tr w14:paraId="263339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75814E0">
            <w:pPr>
              <w:jc w:val="both"/>
              <w:rPr>
                <w:rFonts w:hint="default"/>
                <w:sz w:val="18"/>
                <w:szCs w:val="18"/>
              </w:rPr>
            </w:pPr>
            <w:r>
              <w:rPr>
                <w:sz w:val="18"/>
                <w:szCs w:val="18"/>
              </w:rPr>
              <w:t>QDBLZPF</w:t>
            </w:r>
          </w:p>
        </w:tc>
        <w:tc>
          <w:tcPr>
            <w:tcW w:w="713" w:type="pct"/>
            <w:tcBorders>
              <w:top w:val="single" w:color="000000" w:sz="6" w:space="0"/>
              <w:left w:val="nil"/>
              <w:bottom w:val="single" w:color="000000" w:sz="6" w:space="0"/>
              <w:right w:val="single" w:color="000000" w:sz="6" w:space="0"/>
            </w:tcBorders>
            <w:vAlign w:val="center"/>
          </w:tcPr>
          <w:p w14:paraId="381D4042">
            <w:pPr>
              <w:rPr>
                <w:rFonts w:hint="default" w:cs="宋体"/>
                <w:sz w:val="18"/>
                <w:szCs w:val="18"/>
              </w:rPr>
            </w:pPr>
            <w:r>
              <w:rPr>
                <w:rFonts w:cs="宋体"/>
                <w:sz w:val="18"/>
                <w:szCs w:val="18"/>
              </w:rPr>
              <w:t>血液和血液制品类-球蛋白类制品费</w:t>
            </w:r>
          </w:p>
        </w:tc>
        <w:tc>
          <w:tcPr>
            <w:tcW w:w="1312" w:type="pct"/>
            <w:tcBorders>
              <w:top w:val="single" w:color="000000" w:sz="6" w:space="0"/>
              <w:left w:val="nil"/>
              <w:bottom w:val="single" w:color="000000" w:sz="6" w:space="0"/>
              <w:right w:val="single" w:color="000000" w:sz="6" w:space="0"/>
            </w:tcBorders>
            <w:vAlign w:val="center"/>
          </w:tcPr>
          <w:p w14:paraId="06C18874">
            <w:pPr>
              <w:rPr>
                <w:rFonts w:hint="default" w:cs="宋体"/>
                <w:sz w:val="18"/>
                <w:szCs w:val="18"/>
              </w:rPr>
            </w:pPr>
            <w:r>
              <w:rPr>
                <w:rFonts w:cs="宋体"/>
                <w:sz w:val="18"/>
                <w:szCs w:val="18"/>
              </w:rPr>
              <w:t>患者住院期间使用球蛋白的费用，计量单位为人民币元，默认0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FF86551">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6B0849B0">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161AF45">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408BA6E">
            <w:pPr>
              <w:rPr>
                <w:rFonts w:hint="default" w:cs="宋体"/>
                <w:sz w:val="18"/>
                <w:szCs w:val="18"/>
              </w:rPr>
            </w:pPr>
          </w:p>
        </w:tc>
      </w:tr>
      <w:tr w14:paraId="58D3AB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2C740A">
            <w:pPr>
              <w:jc w:val="both"/>
              <w:rPr>
                <w:rFonts w:hint="default"/>
                <w:sz w:val="18"/>
                <w:szCs w:val="18"/>
              </w:rPr>
            </w:pPr>
            <w:r>
              <w:rPr>
                <w:sz w:val="18"/>
                <w:szCs w:val="18"/>
              </w:rPr>
              <w:t>NXYZLZPF</w:t>
            </w:r>
          </w:p>
        </w:tc>
        <w:tc>
          <w:tcPr>
            <w:tcW w:w="713" w:type="pct"/>
            <w:tcBorders>
              <w:top w:val="single" w:color="000000" w:sz="6" w:space="0"/>
              <w:left w:val="nil"/>
              <w:bottom w:val="single" w:color="000000" w:sz="6" w:space="0"/>
              <w:right w:val="single" w:color="000000" w:sz="6" w:space="0"/>
            </w:tcBorders>
            <w:vAlign w:val="center"/>
          </w:tcPr>
          <w:p w14:paraId="261CBB4C">
            <w:pPr>
              <w:rPr>
                <w:rFonts w:hint="default" w:cs="宋体"/>
                <w:sz w:val="18"/>
                <w:szCs w:val="18"/>
              </w:rPr>
            </w:pPr>
            <w:r>
              <w:rPr>
                <w:rFonts w:cs="宋体"/>
                <w:sz w:val="18"/>
                <w:szCs w:val="18"/>
              </w:rPr>
              <w:t>血液和血液制品类-凝血因子类制品费</w:t>
            </w:r>
          </w:p>
        </w:tc>
        <w:tc>
          <w:tcPr>
            <w:tcW w:w="1312" w:type="pct"/>
            <w:tcBorders>
              <w:top w:val="single" w:color="000000" w:sz="6" w:space="0"/>
              <w:left w:val="nil"/>
              <w:bottom w:val="single" w:color="000000" w:sz="6" w:space="0"/>
              <w:right w:val="single" w:color="000000" w:sz="6" w:space="0"/>
            </w:tcBorders>
            <w:vAlign w:val="center"/>
          </w:tcPr>
          <w:p w14:paraId="4244F629">
            <w:pPr>
              <w:rPr>
                <w:rFonts w:hint="default" w:cs="宋体"/>
                <w:sz w:val="18"/>
                <w:szCs w:val="18"/>
              </w:rPr>
            </w:pPr>
            <w:r>
              <w:rPr>
                <w:rFonts w:cs="宋体"/>
                <w:sz w:val="18"/>
                <w:szCs w:val="18"/>
              </w:rPr>
              <w:t>患者住院期间使用凝血因子的费用，计量单位为人民币元，默认0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21CB6642">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6F656713">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29B0E771">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8815DB4">
            <w:pPr>
              <w:rPr>
                <w:rFonts w:hint="default" w:cs="宋体"/>
                <w:sz w:val="18"/>
                <w:szCs w:val="18"/>
              </w:rPr>
            </w:pPr>
          </w:p>
        </w:tc>
      </w:tr>
      <w:tr w14:paraId="6DEA0B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2E65F90">
            <w:pPr>
              <w:jc w:val="both"/>
              <w:rPr>
                <w:rFonts w:hint="default"/>
                <w:sz w:val="18"/>
                <w:szCs w:val="18"/>
              </w:rPr>
            </w:pPr>
            <w:r>
              <w:rPr>
                <w:sz w:val="18"/>
                <w:szCs w:val="18"/>
              </w:rPr>
              <w:t>XBYZLZPF</w:t>
            </w:r>
          </w:p>
        </w:tc>
        <w:tc>
          <w:tcPr>
            <w:tcW w:w="713" w:type="pct"/>
            <w:tcBorders>
              <w:top w:val="single" w:color="000000" w:sz="6" w:space="0"/>
              <w:left w:val="nil"/>
              <w:bottom w:val="single" w:color="000000" w:sz="6" w:space="0"/>
              <w:right w:val="single" w:color="000000" w:sz="6" w:space="0"/>
            </w:tcBorders>
            <w:vAlign w:val="center"/>
          </w:tcPr>
          <w:p w14:paraId="5365B196">
            <w:pPr>
              <w:rPr>
                <w:rFonts w:hint="default" w:cs="宋体"/>
                <w:sz w:val="18"/>
                <w:szCs w:val="18"/>
              </w:rPr>
            </w:pPr>
            <w:r>
              <w:rPr>
                <w:rFonts w:cs="宋体"/>
                <w:sz w:val="18"/>
                <w:szCs w:val="18"/>
              </w:rPr>
              <w:t>血液和血液制品类-细胞因子类制品费</w:t>
            </w:r>
          </w:p>
        </w:tc>
        <w:tc>
          <w:tcPr>
            <w:tcW w:w="1312" w:type="pct"/>
            <w:tcBorders>
              <w:top w:val="single" w:color="000000" w:sz="6" w:space="0"/>
              <w:left w:val="nil"/>
              <w:bottom w:val="single" w:color="000000" w:sz="6" w:space="0"/>
              <w:right w:val="single" w:color="000000" w:sz="6" w:space="0"/>
            </w:tcBorders>
            <w:vAlign w:val="center"/>
          </w:tcPr>
          <w:p w14:paraId="16C5C06A">
            <w:pPr>
              <w:rPr>
                <w:rFonts w:hint="default" w:cs="宋体"/>
                <w:sz w:val="18"/>
                <w:szCs w:val="18"/>
              </w:rPr>
            </w:pPr>
            <w:r>
              <w:rPr>
                <w:rFonts w:cs="宋体"/>
                <w:sz w:val="18"/>
                <w:szCs w:val="18"/>
              </w:rPr>
              <w:t>血液和血液制品类-细胞因子类制品费</w:t>
            </w:r>
          </w:p>
        </w:tc>
        <w:tc>
          <w:tcPr>
            <w:tcW w:w="490" w:type="pct"/>
            <w:tcBorders>
              <w:top w:val="single" w:color="000000" w:sz="6" w:space="0"/>
              <w:left w:val="nil"/>
              <w:bottom w:val="single" w:color="000000" w:sz="6" w:space="0"/>
              <w:right w:val="single" w:color="000000" w:sz="6" w:space="0"/>
            </w:tcBorders>
            <w:vAlign w:val="center"/>
          </w:tcPr>
          <w:p w14:paraId="47576C46">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42631572">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466B1290">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5CE6571">
            <w:pPr>
              <w:rPr>
                <w:rFonts w:hint="default" w:cs="宋体"/>
                <w:sz w:val="18"/>
                <w:szCs w:val="18"/>
              </w:rPr>
            </w:pPr>
          </w:p>
        </w:tc>
      </w:tr>
      <w:tr w14:paraId="7449DD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36E7F1E">
            <w:pPr>
              <w:jc w:val="both"/>
              <w:rPr>
                <w:rFonts w:hint="default"/>
                <w:sz w:val="18"/>
                <w:szCs w:val="18"/>
              </w:rPr>
            </w:pPr>
            <w:r>
              <w:rPr>
                <w:sz w:val="18"/>
                <w:szCs w:val="18"/>
              </w:rPr>
              <w:t>JCYYCLF</w:t>
            </w:r>
          </w:p>
        </w:tc>
        <w:tc>
          <w:tcPr>
            <w:tcW w:w="713" w:type="pct"/>
            <w:tcBorders>
              <w:top w:val="single" w:color="000000" w:sz="6" w:space="0"/>
              <w:left w:val="nil"/>
              <w:bottom w:val="single" w:color="000000" w:sz="6" w:space="0"/>
              <w:right w:val="single" w:color="000000" w:sz="6" w:space="0"/>
            </w:tcBorders>
            <w:vAlign w:val="center"/>
          </w:tcPr>
          <w:p w14:paraId="0AF29B8D">
            <w:pPr>
              <w:rPr>
                <w:rFonts w:hint="default" w:cs="宋体"/>
                <w:sz w:val="18"/>
                <w:szCs w:val="18"/>
              </w:rPr>
            </w:pPr>
            <w:r>
              <w:rPr>
                <w:rFonts w:cs="宋体"/>
                <w:sz w:val="18"/>
                <w:szCs w:val="18"/>
              </w:rPr>
              <w:t>耗材类_检查用一次性医用材料费</w:t>
            </w:r>
          </w:p>
        </w:tc>
        <w:tc>
          <w:tcPr>
            <w:tcW w:w="1312" w:type="pct"/>
            <w:tcBorders>
              <w:top w:val="single" w:color="000000" w:sz="6" w:space="0"/>
              <w:left w:val="nil"/>
              <w:bottom w:val="single" w:color="000000" w:sz="6" w:space="0"/>
              <w:right w:val="single" w:color="000000" w:sz="6" w:space="0"/>
            </w:tcBorders>
            <w:vAlign w:val="center"/>
          </w:tcPr>
          <w:p w14:paraId="6F7757C3">
            <w:pPr>
              <w:rPr>
                <w:rFonts w:hint="default" w:cs="宋体"/>
                <w:sz w:val="18"/>
                <w:szCs w:val="18"/>
              </w:rPr>
            </w:pPr>
            <w:r>
              <w:rPr>
                <w:rFonts w:cs="宋体"/>
                <w:sz w:val="18"/>
                <w:szCs w:val="18"/>
              </w:rPr>
              <w:t>患者住院期间检查检验所使用的-次性医用材料费用，计量单位为人民币元，默认0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46493DCC">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2431E983">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0DC994DC">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131FDAE">
            <w:pPr>
              <w:rPr>
                <w:rFonts w:hint="default" w:cs="宋体"/>
                <w:sz w:val="18"/>
                <w:szCs w:val="18"/>
              </w:rPr>
            </w:pPr>
          </w:p>
        </w:tc>
      </w:tr>
      <w:tr w14:paraId="7722AC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CF40BAC">
            <w:pPr>
              <w:jc w:val="both"/>
              <w:rPr>
                <w:rFonts w:hint="default"/>
                <w:sz w:val="18"/>
                <w:szCs w:val="18"/>
              </w:rPr>
            </w:pPr>
            <w:r>
              <w:rPr>
                <w:sz w:val="18"/>
                <w:szCs w:val="18"/>
              </w:rPr>
              <w:t>YYCLF</w:t>
            </w:r>
          </w:p>
        </w:tc>
        <w:tc>
          <w:tcPr>
            <w:tcW w:w="713" w:type="pct"/>
            <w:tcBorders>
              <w:top w:val="single" w:color="000000" w:sz="6" w:space="0"/>
              <w:left w:val="nil"/>
              <w:bottom w:val="single" w:color="000000" w:sz="6" w:space="0"/>
              <w:right w:val="single" w:color="000000" w:sz="6" w:space="0"/>
            </w:tcBorders>
            <w:vAlign w:val="center"/>
          </w:tcPr>
          <w:p w14:paraId="2153499E">
            <w:pPr>
              <w:rPr>
                <w:rFonts w:hint="default" w:cs="宋体"/>
                <w:sz w:val="18"/>
                <w:szCs w:val="18"/>
              </w:rPr>
            </w:pPr>
            <w:r>
              <w:rPr>
                <w:rFonts w:cs="宋体"/>
                <w:sz w:val="18"/>
                <w:szCs w:val="18"/>
              </w:rPr>
              <w:t>治疗用一次性医用材料费</w:t>
            </w:r>
          </w:p>
        </w:tc>
        <w:tc>
          <w:tcPr>
            <w:tcW w:w="1312" w:type="pct"/>
            <w:tcBorders>
              <w:top w:val="single" w:color="000000" w:sz="6" w:space="0"/>
              <w:left w:val="nil"/>
              <w:bottom w:val="single" w:color="000000" w:sz="6" w:space="0"/>
              <w:right w:val="single" w:color="000000" w:sz="6" w:space="0"/>
            </w:tcBorders>
            <w:vAlign w:val="center"/>
          </w:tcPr>
          <w:p w14:paraId="5D1E0FBA">
            <w:pPr>
              <w:rPr>
                <w:rFonts w:hint="default" w:cs="宋体"/>
                <w:sz w:val="18"/>
                <w:szCs w:val="18"/>
              </w:rPr>
            </w:pPr>
            <w:r>
              <w:rPr>
                <w:rFonts w:cs="宋体"/>
                <w:sz w:val="18"/>
                <w:szCs w:val="18"/>
              </w:rPr>
              <w:t>患者住院期间治疗所使用的-次性医用材料费用，计量单位为人民币元，默认0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141A31A0">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B417B13">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1CCA5EF5">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70712A1">
            <w:pPr>
              <w:rPr>
                <w:rFonts w:hint="default" w:cs="宋体"/>
                <w:sz w:val="18"/>
                <w:szCs w:val="18"/>
              </w:rPr>
            </w:pPr>
          </w:p>
        </w:tc>
      </w:tr>
      <w:tr w14:paraId="5D8421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2F50C13">
            <w:pPr>
              <w:jc w:val="both"/>
              <w:rPr>
                <w:rFonts w:hint="default"/>
                <w:sz w:val="18"/>
                <w:szCs w:val="18"/>
              </w:rPr>
            </w:pPr>
            <w:r>
              <w:rPr>
                <w:sz w:val="18"/>
                <w:szCs w:val="18"/>
              </w:rPr>
              <w:t>SSYCXCLF</w:t>
            </w:r>
          </w:p>
        </w:tc>
        <w:tc>
          <w:tcPr>
            <w:tcW w:w="713" w:type="pct"/>
            <w:tcBorders>
              <w:top w:val="single" w:color="000000" w:sz="6" w:space="0"/>
              <w:left w:val="nil"/>
              <w:bottom w:val="single" w:color="000000" w:sz="6" w:space="0"/>
              <w:right w:val="single" w:color="000000" w:sz="6" w:space="0"/>
            </w:tcBorders>
            <w:vAlign w:val="center"/>
          </w:tcPr>
          <w:p w14:paraId="035B94AF">
            <w:pPr>
              <w:rPr>
                <w:rFonts w:hint="default" w:cs="宋体"/>
                <w:sz w:val="18"/>
                <w:szCs w:val="18"/>
              </w:rPr>
            </w:pPr>
            <w:r>
              <w:rPr>
                <w:rFonts w:cs="宋体"/>
                <w:sz w:val="18"/>
                <w:szCs w:val="18"/>
              </w:rPr>
              <w:t>手术用一次性医用材料费</w:t>
            </w:r>
          </w:p>
        </w:tc>
        <w:tc>
          <w:tcPr>
            <w:tcW w:w="1312" w:type="pct"/>
            <w:tcBorders>
              <w:top w:val="single" w:color="000000" w:sz="6" w:space="0"/>
              <w:left w:val="nil"/>
              <w:bottom w:val="single" w:color="000000" w:sz="6" w:space="0"/>
              <w:right w:val="single" w:color="000000" w:sz="6" w:space="0"/>
            </w:tcBorders>
            <w:vAlign w:val="center"/>
          </w:tcPr>
          <w:p w14:paraId="24A161E8">
            <w:pPr>
              <w:rPr>
                <w:rFonts w:hint="default" w:cs="宋体"/>
                <w:sz w:val="18"/>
                <w:szCs w:val="18"/>
              </w:rPr>
            </w:pPr>
            <w:r>
              <w:rPr>
                <w:rFonts w:cs="宋体"/>
                <w:sz w:val="18"/>
                <w:szCs w:val="18"/>
              </w:rPr>
              <w:t>患者住院期间进行手术、介入操作时所使用的一次性医用材料费用，计量单位为人民币元，默认0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42E354BA">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38B71734">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5FCCE5B4">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777ED92">
            <w:pPr>
              <w:rPr>
                <w:rFonts w:hint="default" w:cs="宋体"/>
                <w:sz w:val="18"/>
                <w:szCs w:val="18"/>
              </w:rPr>
            </w:pPr>
          </w:p>
        </w:tc>
      </w:tr>
      <w:tr w14:paraId="1CD44D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5184386">
            <w:pPr>
              <w:jc w:val="both"/>
              <w:rPr>
                <w:rFonts w:hint="default"/>
                <w:sz w:val="18"/>
                <w:szCs w:val="18"/>
              </w:rPr>
            </w:pPr>
            <w:r>
              <w:rPr>
                <w:sz w:val="18"/>
                <w:szCs w:val="18"/>
              </w:rPr>
              <w:t>BZQTFYQTF</w:t>
            </w:r>
          </w:p>
        </w:tc>
        <w:tc>
          <w:tcPr>
            <w:tcW w:w="713" w:type="pct"/>
            <w:tcBorders>
              <w:top w:val="single" w:color="000000" w:sz="6" w:space="0"/>
              <w:left w:val="nil"/>
              <w:bottom w:val="single" w:color="000000" w:sz="6" w:space="0"/>
              <w:right w:val="single" w:color="000000" w:sz="6" w:space="0"/>
            </w:tcBorders>
            <w:vAlign w:val="center"/>
          </w:tcPr>
          <w:p w14:paraId="1BFAFFEC">
            <w:pPr>
              <w:rPr>
                <w:rFonts w:hint="default" w:cs="宋体"/>
                <w:sz w:val="18"/>
                <w:szCs w:val="18"/>
              </w:rPr>
            </w:pPr>
            <w:r>
              <w:rPr>
                <w:rFonts w:cs="宋体"/>
                <w:sz w:val="18"/>
                <w:szCs w:val="18"/>
              </w:rPr>
              <w:t>其他费用</w:t>
            </w:r>
          </w:p>
        </w:tc>
        <w:tc>
          <w:tcPr>
            <w:tcW w:w="1312" w:type="pct"/>
            <w:tcBorders>
              <w:top w:val="single" w:color="000000" w:sz="6" w:space="0"/>
              <w:left w:val="nil"/>
              <w:bottom w:val="single" w:color="000000" w:sz="6" w:space="0"/>
              <w:right w:val="single" w:color="000000" w:sz="6" w:space="0"/>
            </w:tcBorders>
            <w:vAlign w:val="center"/>
          </w:tcPr>
          <w:p w14:paraId="15C30B1F">
            <w:pPr>
              <w:rPr>
                <w:rFonts w:hint="default" w:cs="宋体"/>
                <w:sz w:val="18"/>
                <w:szCs w:val="18"/>
              </w:rPr>
            </w:pPr>
            <w:r>
              <w:rPr>
                <w:rFonts w:cs="宋体"/>
                <w:sz w:val="18"/>
                <w:szCs w:val="18"/>
              </w:rPr>
              <w:t>除上述费用外门急诊就诊过程中发生的其他费用，计量单位为人民币元，默认0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46C6A95A">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03CD4C57">
            <w:pPr>
              <w:jc w:val="center"/>
              <w:textAlignment w:val="center"/>
              <w:rPr>
                <w:rFonts w:hint="default" w:cs="宋体"/>
                <w:sz w:val="18"/>
                <w:szCs w:val="18"/>
              </w:rPr>
            </w:pPr>
            <w:r>
              <w:rPr>
                <w:rFonts w:hint="default" w:cs="宋体"/>
                <w:sz w:val="18"/>
                <w:szCs w:val="18"/>
                <w:lang w:bidi="ar"/>
              </w:rPr>
              <w:t>number</w:t>
            </w:r>
          </w:p>
        </w:tc>
        <w:tc>
          <w:tcPr>
            <w:tcW w:w="510" w:type="pct"/>
            <w:tcBorders>
              <w:top w:val="single" w:color="000000" w:sz="6" w:space="0"/>
              <w:left w:val="nil"/>
              <w:bottom w:val="single" w:color="000000" w:sz="6" w:space="0"/>
              <w:right w:val="single" w:color="000000" w:sz="6" w:space="0"/>
            </w:tcBorders>
            <w:vAlign w:val="center"/>
          </w:tcPr>
          <w:p w14:paraId="7DE79723">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278C302">
            <w:pPr>
              <w:rPr>
                <w:rFonts w:hint="default" w:cs="宋体"/>
                <w:sz w:val="18"/>
                <w:szCs w:val="18"/>
              </w:rPr>
            </w:pPr>
          </w:p>
        </w:tc>
      </w:tr>
      <w:tr w14:paraId="76B7FE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5D6C450">
            <w:pPr>
              <w:textAlignment w:val="center"/>
              <w:rPr>
                <w:rFonts w:hint="default" w:cs="宋体"/>
                <w:sz w:val="18"/>
                <w:szCs w:val="18"/>
                <w:lang w:bidi="ar"/>
              </w:rPr>
            </w:pPr>
            <w:bookmarkStart w:id="191" w:name="_Toc32147"/>
            <w:r>
              <w:rPr>
                <w:rFonts w:cs="宋体"/>
                <w:sz w:val="18"/>
                <w:szCs w:val="18"/>
                <w:lang w:bidi="ar"/>
              </w:rPr>
              <w:t>CITY_P</w:t>
            </w:r>
          </w:p>
        </w:tc>
        <w:tc>
          <w:tcPr>
            <w:tcW w:w="713" w:type="pct"/>
            <w:tcBorders>
              <w:top w:val="single" w:color="000000" w:sz="6" w:space="0"/>
              <w:left w:val="nil"/>
              <w:bottom w:val="single" w:color="000000" w:sz="6" w:space="0"/>
              <w:right w:val="single" w:color="000000" w:sz="6" w:space="0"/>
            </w:tcBorders>
            <w:vAlign w:val="center"/>
          </w:tcPr>
          <w:p w14:paraId="1CADBD0C">
            <w:pPr>
              <w:textAlignment w:val="center"/>
              <w:rPr>
                <w:rFonts w:hint="default" w:cs="宋体"/>
                <w:sz w:val="18"/>
                <w:szCs w:val="18"/>
              </w:rPr>
            </w:pPr>
            <w:r>
              <w:rPr>
                <w:rFonts w:cs="宋体"/>
                <w:sz w:val="18"/>
                <w:szCs w:val="18"/>
                <w:lang w:bidi="ar"/>
              </w:rPr>
              <w:t>市州</w:t>
            </w:r>
          </w:p>
        </w:tc>
        <w:tc>
          <w:tcPr>
            <w:tcW w:w="1312" w:type="pct"/>
            <w:tcBorders>
              <w:top w:val="single" w:color="000000" w:sz="6" w:space="0"/>
              <w:left w:val="nil"/>
              <w:bottom w:val="single" w:color="000000" w:sz="6" w:space="0"/>
              <w:right w:val="single" w:color="000000" w:sz="6" w:space="0"/>
            </w:tcBorders>
            <w:vAlign w:val="center"/>
          </w:tcPr>
          <w:p w14:paraId="76105A29">
            <w:pPr>
              <w:textAlignment w:val="center"/>
              <w:rPr>
                <w:rFonts w:hint="default" w:cs="宋体"/>
                <w:sz w:val="18"/>
                <w:szCs w:val="18"/>
              </w:rPr>
            </w:pPr>
            <w:r>
              <w:rPr>
                <w:rFonts w:cs="宋体"/>
                <w:sz w:val="18"/>
                <w:szCs w:val="18"/>
                <w:lang w:bidi="ar"/>
              </w:rPr>
              <w:t>市州（4位编码）</w:t>
            </w:r>
          </w:p>
        </w:tc>
        <w:tc>
          <w:tcPr>
            <w:tcW w:w="490" w:type="pct"/>
            <w:tcBorders>
              <w:top w:val="single" w:color="000000" w:sz="6" w:space="0"/>
              <w:left w:val="nil"/>
              <w:bottom w:val="single" w:color="000000" w:sz="6" w:space="0"/>
              <w:right w:val="single" w:color="000000" w:sz="6" w:space="0"/>
            </w:tcBorders>
          </w:tcPr>
          <w:p w14:paraId="2C4FA33C">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6A6A7C4F">
            <w:pPr>
              <w:jc w:val="center"/>
              <w:textAlignment w:val="top"/>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tcPr>
          <w:p w14:paraId="46F39C3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8ED8644">
            <w:pPr>
              <w:rPr>
                <w:rFonts w:hint="eastAsia" w:eastAsia="宋体" w:cs="宋体"/>
                <w:sz w:val="18"/>
                <w:szCs w:val="18"/>
                <w:lang w:eastAsia="zh-CN"/>
              </w:rPr>
            </w:pPr>
            <w:r>
              <w:rPr>
                <w:rFonts w:hint="eastAsia" w:cs="宋体"/>
                <w:sz w:val="18"/>
                <w:szCs w:val="18"/>
                <w:lang w:eastAsia="zh-CN"/>
              </w:rPr>
              <w:t>GB/T 2260-2017</w:t>
            </w:r>
          </w:p>
        </w:tc>
      </w:tr>
      <w:tr w14:paraId="27BF10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D1FD032">
            <w:pPr>
              <w:textAlignment w:val="center"/>
              <w:rPr>
                <w:rFonts w:hint="default" w:cs="宋体"/>
                <w:sz w:val="18"/>
                <w:szCs w:val="18"/>
                <w:lang w:bidi="ar"/>
              </w:rPr>
            </w:pPr>
            <w:r>
              <w:rPr>
                <w:rFonts w:cs="宋体"/>
                <w:sz w:val="18"/>
                <w:szCs w:val="18"/>
                <w:lang w:bidi="ar"/>
              </w:rPr>
              <w:t>COUNTRY_P</w:t>
            </w:r>
          </w:p>
        </w:tc>
        <w:tc>
          <w:tcPr>
            <w:tcW w:w="713" w:type="pct"/>
            <w:tcBorders>
              <w:top w:val="single" w:color="000000" w:sz="6" w:space="0"/>
              <w:left w:val="nil"/>
              <w:bottom w:val="single" w:color="000000" w:sz="6" w:space="0"/>
              <w:right w:val="single" w:color="000000" w:sz="6" w:space="0"/>
            </w:tcBorders>
            <w:vAlign w:val="center"/>
          </w:tcPr>
          <w:p w14:paraId="538372AE">
            <w:pPr>
              <w:textAlignment w:val="center"/>
              <w:rPr>
                <w:rFonts w:hint="default" w:cs="宋体"/>
                <w:sz w:val="18"/>
                <w:szCs w:val="18"/>
              </w:rPr>
            </w:pPr>
            <w:r>
              <w:rPr>
                <w:rFonts w:cs="宋体"/>
                <w:sz w:val="18"/>
                <w:szCs w:val="18"/>
                <w:lang w:bidi="ar"/>
              </w:rPr>
              <w:t>区县</w:t>
            </w:r>
          </w:p>
        </w:tc>
        <w:tc>
          <w:tcPr>
            <w:tcW w:w="1312" w:type="pct"/>
            <w:tcBorders>
              <w:top w:val="single" w:color="000000" w:sz="6" w:space="0"/>
              <w:left w:val="nil"/>
              <w:bottom w:val="single" w:color="000000" w:sz="6" w:space="0"/>
              <w:right w:val="single" w:color="000000" w:sz="6" w:space="0"/>
            </w:tcBorders>
            <w:vAlign w:val="center"/>
          </w:tcPr>
          <w:p w14:paraId="6042B355">
            <w:pPr>
              <w:textAlignment w:val="center"/>
              <w:rPr>
                <w:rFonts w:hint="default" w:cs="宋体"/>
                <w:sz w:val="18"/>
                <w:szCs w:val="18"/>
              </w:rPr>
            </w:pPr>
            <w:r>
              <w:rPr>
                <w:rFonts w:cs="宋体"/>
                <w:sz w:val="18"/>
                <w:szCs w:val="18"/>
                <w:lang w:bidi="ar"/>
              </w:rPr>
              <w:t>区县（6位编码）</w:t>
            </w:r>
          </w:p>
        </w:tc>
        <w:tc>
          <w:tcPr>
            <w:tcW w:w="490" w:type="pct"/>
            <w:tcBorders>
              <w:top w:val="single" w:color="000000" w:sz="6" w:space="0"/>
              <w:left w:val="nil"/>
              <w:bottom w:val="single" w:color="000000" w:sz="6" w:space="0"/>
              <w:right w:val="single" w:color="000000" w:sz="6" w:space="0"/>
            </w:tcBorders>
          </w:tcPr>
          <w:p w14:paraId="42703104">
            <w:pPr>
              <w:jc w:val="center"/>
              <w:textAlignment w:val="top"/>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tcPr>
          <w:p w14:paraId="1C05DBCE">
            <w:pPr>
              <w:jc w:val="center"/>
              <w:textAlignment w:val="top"/>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tcPr>
          <w:p w14:paraId="6874D677">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04812C45">
            <w:pPr>
              <w:rPr>
                <w:rFonts w:hint="eastAsia" w:eastAsia="宋体" w:cs="宋体"/>
                <w:sz w:val="18"/>
                <w:szCs w:val="18"/>
                <w:lang w:eastAsia="zh-CN"/>
              </w:rPr>
            </w:pPr>
            <w:r>
              <w:rPr>
                <w:rFonts w:hint="eastAsia" w:cs="宋体"/>
                <w:sz w:val="18"/>
                <w:szCs w:val="18"/>
                <w:lang w:eastAsia="zh-CN"/>
              </w:rPr>
              <w:t>GB/T 2260-2017</w:t>
            </w:r>
          </w:p>
        </w:tc>
      </w:tr>
      <w:tr w14:paraId="2489F5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F8B7098">
            <w:pPr>
              <w:textAlignment w:val="center"/>
              <w:rPr>
                <w:rFonts w:hint="default" w:cs="宋体"/>
                <w:sz w:val="18"/>
                <w:szCs w:val="18"/>
                <w:lang w:bidi="ar"/>
              </w:rPr>
            </w:pPr>
            <w:r>
              <w:rPr>
                <w:rFonts w:cs="宋体"/>
                <w:sz w:val="18"/>
                <w:szCs w:val="18"/>
                <w:lang w:bidi="ar"/>
              </w:rPr>
              <w:t>EFFECTIVETIME_P</w:t>
            </w:r>
          </w:p>
        </w:tc>
        <w:tc>
          <w:tcPr>
            <w:tcW w:w="713" w:type="pct"/>
            <w:tcBorders>
              <w:top w:val="single" w:color="000000" w:sz="6" w:space="0"/>
              <w:left w:val="nil"/>
              <w:bottom w:val="single" w:color="000000" w:sz="6" w:space="0"/>
              <w:right w:val="single" w:color="000000" w:sz="6" w:space="0"/>
            </w:tcBorders>
            <w:vAlign w:val="center"/>
          </w:tcPr>
          <w:p w14:paraId="596B38AF">
            <w:pPr>
              <w:textAlignment w:val="center"/>
              <w:rPr>
                <w:rFonts w:hint="default" w:cs="宋体"/>
                <w:sz w:val="18"/>
                <w:szCs w:val="18"/>
              </w:rPr>
            </w:pPr>
            <w:r>
              <w:rPr>
                <w:rFonts w:cs="宋体"/>
                <w:sz w:val="18"/>
                <w:szCs w:val="18"/>
                <w:lang w:bidi="ar"/>
              </w:rPr>
              <w:t>业务生成时间</w:t>
            </w:r>
          </w:p>
        </w:tc>
        <w:tc>
          <w:tcPr>
            <w:tcW w:w="1312" w:type="pct"/>
            <w:tcBorders>
              <w:top w:val="single" w:color="000000" w:sz="6" w:space="0"/>
              <w:left w:val="nil"/>
              <w:bottom w:val="single" w:color="000000" w:sz="6" w:space="0"/>
              <w:right w:val="single" w:color="000000" w:sz="6" w:space="0"/>
            </w:tcBorders>
            <w:vAlign w:val="center"/>
          </w:tcPr>
          <w:p w14:paraId="0AF4C80F">
            <w:pPr>
              <w:textAlignment w:val="center"/>
              <w:rPr>
                <w:rFonts w:hint="default" w:cs="宋体"/>
                <w:sz w:val="18"/>
                <w:szCs w:val="18"/>
              </w:rPr>
            </w:pPr>
            <w:r>
              <w:rPr>
                <w:rFonts w:cs="宋体"/>
                <w:sz w:val="18"/>
                <w:szCs w:val="18"/>
                <w:lang w:bidi="ar"/>
              </w:rPr>
              <w:t>业务生成时间</w:t>
            </w:r>
          </w:p>
        </w:tc>
        <w:tc>
          <w:tcPr>
            <w:tcW w:w="490" w:type="pct"/>
            <w:tcBorders>
              <w:top w:val="single" w:color="000000" w:sz="6" w:space="0"/>
              <w:left w:val="nil"/>
              <w:bottom w:val="single" w:color="000000" w:sz="6" w:space="0"/>
              <w:right w:val="single" w:color="000000" w:sz="6" w:space="0"/>
            </w:tcBorders>
            <w:vAlign w:val="center"/>
          </w:tcPr>
          <w:p w14:paraId="77B6779E">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67D71560">
            <w:pPr>
              <w:jc w:val="center"/>
              <w:textAlignment w:val="center"/>
              <w:rPr>
                <w:rFonts w:hint="default" w:cs="宋体"/>
                <w:sz w:val="18"/>
                <w:szCs w:val="18"/>
                <w:lang w:bidi="ar"/>
              </w:rPr>
            </w:pPr>
            <w:r>
              <w:rPr>
                <w:rFonts w:hint="default" w:cs="宋体"/>
                <w:sz w:val="18"/>
                <w:szCs w:val="18"/>
                <w:lang w:bidi="ar"/>
              </w:rPr>
              <w:t>date</w:t>
            </w:r>
          </w:p>
        </w:tc>
        <w:tc>
          <w:tcPr>
            <w:tcW w:w="510" w:type="pct"/>
            <w:tcBorders>
              <w:top w:val="single" w:color="000000" w:sz="6" w:space="0"/>
              <w:left w:val="nil"/>
              <w:bottom w:val="single" w:color="000000" w:sz="6" w:space="0"/>
              <w:right w:val="single" w:color="000000" w:sz="6" w:space="0"/>
            </w:tcBorders>
            <w:vAlign w:val="center"/>
          </w:tcPr>
          <w:p w14:paraId="0AEDAF05">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2ECD7CB3">
            <w:pPr>
              <w:jc w:val="center"/>
              <w:textAlignment w:val="top"/>
              <w:rPr>
                <w:rFonts w:hint="default" w:cs="宋体"/>
                <w:sz w:val="18"/>
                <w:szCs w:val="18"/>
              </w:rPr>
            </w:pPr>
          </w:p>
        </w:tc>
      </w:tr>
      <w:tr w14:paraId="668691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E024D39">
            <w:pPr>
              <w:textAlignment w:val="center"/>
              <w:rPr>
                <w:rFonts w:hint="default" w:cs="宋体"/>
                <w:sz w:val="18"/>
                <w:szCs w:val="18"/>
                <w:lang w:bidi="ar"/>
              </w:rPr>
            </w:pPr>
            <w:r>
              <w:rPr>
                <w:rFonts w:cs="宋体"/>
                <w:sz w:val="18"/>
                <w:szCs w:val="18"/>
                <w:lang w:bidi="ar"/>
              </w:rPr>
              <w:t>UPDATEDATE</w:t>
            </w:r>
          </w:p>
        </w:tc>
        <w:tc>
          <w:tcPr>
            <w:tcW w:w="713" w:type="pct"/>
            <w:tcBorders>
              <w:top w:val="single" w:color="000000" w:sz="6" w:space="0"/>
              <w:left w:val="nil"/>
              <w:bottom w:val="single" w:color="000000" w:sz="6" w:space="0"/>
              <w:right w:val="single" w:color="000000" w:sz="6" w:space="0"/>
            </w:tcBorders>
            <w:vAlign w:val="center"/>
          </w:tcPr>
          <w:p w14:paraId="06C107B2">
            <w:pPr>
              <w:textAlignment w:val="center"/>
              <w:rPr>
                <w:rFonts w:hint="default" w:cs="宋体"/>
                <w:sz w:val="18"/>
                <w:szCs w:val="18"/>
              </w:rPr>
            </w:pPr>
            <w:r>
              <w:rPr>
                <w:rFonts w:cs="宋体"/>
                <w:sz w:val="18"/>
                <w:szCs w:val="18"/>
                <w:lang w:bidi="ar"/>
              </w:rPr>
              <w:t>数据上传时间</w:t>
            </w:r>
          </w:p>
        </w:tc>
        <w:tc>
          <w:tcPr>
            <w:tcW w:w="1312" w:type="pct"/>
            <w:tcBorders>
              <w:top w:val="single" w:color="000000" w:sz="6" w:space="0"/>
              <w:left w:val="nil"/>
              <w:bottom w:val="single" w:color="000000" w:sz="6" w:space="0"/>
              <w:right w:val="single" w:color="000000" w:sz="6" w:space="0"/>
            </w:tcBorders>
            <w:vAlign w:val="center"/>
          </w:tcPr>
          <w:p w14:paraId="22A2C7AA">
            <w:pPr>
              <w:textAlignment w:val="center"/>
              <w:rPr>
                <w:rFonts w:hint="default" w:cs="宋体"/>
                <w:sz w:val="18"/>
                <w:szCs w:val="18"/>
              </w:rPr>
            </w:pPr>
            <w:r>
              <w:rPr>
                <w:rFonts w:cs="宋体"/>
                <w:sz w:val="18"/>
                <w:szCs w:val="18"/>
                <w:lang w:bidi="ar"/>
              </w:rPr>
              <w:t>数据上传时间</w:t>
            </w:r>
          </w:p>
        </w:tc>
        <w:tc>
          <w:tcPr>
            <w:tcW w:w="490" w:type="pct"/>
            <w:tcBorders>
              <w:top w:val="single" w:color="000000" w:sz="6" w:space="0"/>
              <w:left w:val="nil"/>
              <w:bottom w:val="single" w:color="000000" w:sz="6" w:space="0"/>
              <w:right w:val="single" w:color="000000" w:sz="6" w:space="0"/>
            </w:tcBorders>
            <w:vAlign w:val="center"/>
          </w:tcPr>
          <w:p w14:paraId="75E223DD">
            <w:pPr>
              <w:jc w:val="center"/>
              <w:textAlignment w:val="center"/>
              <w:rPr>
                <w:rFonts w:hint="default" w:cs="宋体"/>
                <w:sz w:val="18"/>
                <w:szCs w:val="18"/>
                <w:lang w:bidi="ar"/>
              </w:rPr>
            </w:pPr>
            <w:r>
              <w:rPr>
                <w:rFonts w:cs="宋体"/>
                <w:sz w:val="18"/>
                <w:szCs w:val="18"/>
                <w:lang w:bidi="ar"/>
              </w:rPr>
              <w:t>是</w:t>
            </w:r>
          </w:p>
        </w:tc>
        <w:tc>
          <w:tcPr>
            <w:tcW w:w="545" w:type="pct"/>
            <w:tcBorders>
              <w:top w:val="single" w:color="000000" w:sz="6" w:space="0"/>
              <w:left w:val="nil"/>
              <w:bottom w:val="single" w:color="000000" w:sz="6" w:space="0"/>
              <w:right w:val="single" w:color="000000" w:sz="6" w:space="0"/>
            </w:tcBorders>
            <w:vAlign w:val="center"/>
          </w:tcPr>
          <w:p w14:paraId="1972D6AB">
            <w:pPr>
              <w:jc w:val="center"/>
              <w:textAlignment w:val="center"/>
              <w:rPr>
                <w:rFonts w:hint="default" w:cs="宋体"/>
                <w:sz w:val="18"/>
                <w:szCs w:val="18"/>
                <w:lang w:bidi="ar"/>
              </w:rPr>
            </w:pPr>
            <w:r>
              <w:rPr>
                <w:rFonts w:cs="宋体"/>
                <w:sz w:val="18"/>
                <w:szCs w:val="18"/>
                <w:lang w:bidi="ar"/>
              </w:rPr>
              <w:t>datetime</w:t>
            </w:r>
          </w:p>
        </w:tc>
        <w:tc>
          <w:tcPr>
            <w:tcW w:w="510" w:type="pct"/>
            <w:tcBorders>
              <w:top w:val="single" w:color="000000" w:sz="6" w:space="0"/>
              <w:left w:val="nil"/>
              <w:bottom w:val="single" w:color="000000" w:sz="6" w:space="0"/>
              <w:right w:val="single" w:color="000000" w:sz="6" w:space="0"/>
            </w:tcBorders>
            <w:vAlign w:val="center"/>
          </w:tcPr>
          <w:p w14:paraId="41C4D944">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4C3B581">
            <w:pPr>
              <w:jc w:val="center"/>
              <w:textAlignment w:val="top"/>
              <w:rPr>
                <w:rFonts w:hint="default" w:cs="宋体"/>
                <w:sz w:val="18"/>
                <w:szCs w:val="18"/>
              </w:rPr>
            </w:pPr>
          </w:p>
        </w:tc>
      </w:tr>
      <w:tr w14:paraId="023DF7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BB12A5D">
            <w:pPr>
              <w:textAlignment w:val="center"/>
              <w:rPr>
                <w:rFonts w:hint="default" w:cs="宋体"/>
                <w:sz w:val="18"/>
                <w:szCs w:val="18"/>
                <w:lang w:bidi="ar"/>
              </w:rPr>
            </w:pPr>
            <w:r>
              <w:rPr>
                <w:rFonts w:cs="宋体"/>
                <w:sz w:val="18"/>
                <w:szCs w:val="18"/>
                <w:lang w:bidi="ar"/>
              </w:rPr>
              <w:t>UPLOADTIME_P</w:t>
            </w:r>
          </w:p>
        </w:tc>
        <w:tc>
          <w:tcPr>
            <w:tcW w:w="713" w:type="pct"/>
            <w:tcBorders>
              <w:top w:val="single" w:color="000000" w:sz="6" w:space="0"/>
              <w:left w:val="nil"/>
              <w:bottom w:val="single" w:color="000000" w:sz="6" w:space="0"/>
              <w:right w:val="single" w:color="000000" w:sz="6" w:space="0"/>
            </w:tcBorders>
            <w:vAlign w:val="center"/>
          </w:tcPr>
          <w:p w14:paraId="766D561A">
            <w:pPr>
              <w:textAlignment w:val="center"/>
              <w:rPr>
                <w:rFonts w:hint="default" w:cs="宋体"/>
                <w:sz w:val="18"/>
                <w:szCs w:val="18"/>
              </w:rPr>
            </w:pPr>
            <w:r>
              <w:rPr>
                <w:rFonts w:cs="宋体"/>
                <w:sz w:val="18"/>
                <w:szCs w:val="18"/>
                <w:lang w:bidi="ar"/>
              </w:rPr>
              <w:t>回写时间</w:t>
            </w:r>
          </w:p>
        </w:tc>
        <w:tc>
          <w:tcPr>
            <w:tcW w:w="1312" w:type="pct"/>
            <w:tcBorders>
              <w:top w:val="single" w:color="000000" w:sz="6" w:space="0"/>
              <w:left w:val="nil"/>
              <w:bottom w:val="single" w:color="000000" w:sz="6" w:space="0"/>
              <w:right w:val="single" w:color="000000" w:sz="6" w:space="0"/>
            </w:tcBorders>
            <w:vAlign w:val="center"/>
          </w:tcPr>
          <w:p w14:paraId="26D46602">
            <w:pPr>
              <w:textAlignment w:val="center"/>
              <w:rPr>
                <w:rFonts w:hint="default" w:cs="宋体"/>
                <w:sz w:val="18"/>
                <w:szCs w:val="18"/>
              </w:rPr>
            </w:pPr>
            <w:r>
              <w:rPr>
                <w:rFonts w:cs="宋体"/>
                <w:sz w:val="18"/>
                <w:szCs w:val="18"/>
                <w:lang w:bidi="ar"/>
              </w:rPr>
              <w:t>上级机构数据取走回写时间</w:t>
            </w:r>
          </w:p>
        </w:tc>
        <w:tc>
          <w:tcPr>
            <w:tcW w:w="490" w:type="pct"/>
            <w:tcBorders>
              <w:top w:val="single" w:color="000000" w:sz="6" w:space="0"/>
              <w:left w:val="nil"/>
              <w:bottom w:val="single" w:color="000000" w:sz="6" w:space="0"/>
              <w:right w:val="single" w:color="000000" w:sz="6" w:space="0"/>
            </w:tcBorders>
            <w:vAlign w:val="center"/>
          </w:tcPr>
          <w:p w14:paraId="6C25D56C">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7288BBB3">
            <w:pPr>
              <w:jc w:val="center"/>
              <w:textAlignment w:val="center"/>
              <w:rPr>
                <w:rFonts w:hint="default" w:cs="宋体"/>
                <w:sz w:val="18"/>
                <w:szCs w:val="18"/>
              </w:rPr>
            </w:pPr>
            <w:r>
              <w:rPr>
                <w:rFonts w:cs="宋体"/>
                <w:sz w:val="18"/>
                <w:szCs w:val="18"/>
                <w:lang w:bidi="ar"/>
              </w:rPr>
              <w:t>datetime</w:t>
            </w:r>
          </w:p>
        </w:tc>
        <w:tc>
          <w:tcPr>
            <w:tcW w:w="510" w:type="pct"/>
            <w:tcBorders>
              <w:top w:val="single" w:color="000000" w:sz="6" w:space="0"/>
              <w:left w:val="nil"/>
              <w:bottom w:val="single" w:color="000000" w:sz="6" w:space="0"/>
              <w:right w:val="single" w:color="000000" w:sz="6" w:space="0"/>
            </w:tcBorders>
            <w:vAlign w:val="center"/>
          </w:tcPr>
          <w:p w14:paraId="325CD229">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A8F0C5F">
            <w:pPr>
              <w:jc w:val="center"/>
              <w:textAlignment w:val="top"/>
              <w:rPr>
                <w:rFonts w:hint="default" w:cs="宋体"/>
                <w:sz w:val="18"/>
                <w:szCs w:val="18"/>
              </w:rPr>
            </w:pPr>
          </w:p>
        </w:tc>
      </w:tr>
      <w:tr w14:paraId="1BBB50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DA0F4A9">
            <w:pPr>
              <w:textAlignment w:val="center"/>
              <w:rPr>
                <w:rFonts w:hint="default" w:cs="宋体"/>
                <w:sz w:val="18"/>
                <w:szCs w:val="18"/>
                <w:lang w:bidi="ar"/>
              </w:rPr>
            </w:pPr>
            <w:r>
              <w:rPr>
                <w:rFonts w:cs="宋体"/>
                <w:sz w:val="18"/>
                <w:szCs w:val="18"/>
                <w:lang w:bidi="ar"/>
              </w:rPr>
              <w:t>CHECKID</w:t>
            </w:r>
          </w:p>
        </w:tc>
        <w:tc>
          <w:tcPr>
            <w:tcW w:w="713" w:type="pct"/>
            <w:tcBorders>
              <w:top w:val="single" w:color="000000" w:sz="6" w:space="0"/>
              <w:left w:val="nil"/>
              <w:bottom w:val="single" w:color="000000" w:sz="6" w:space="0"/>
              <w:right w:val="single" w:color="000000" w:sz="6" w:space="0"/>
            </w:tcBorders>
            <w:vAlign w:val="center"/>
          </w:tcPr>
          <w:p w14:paraId="59CD5F3E">
            <w:pPr>
              <w:textAlignment w:val="center"/>
              <w:rPr>
                <w:rFonts w:hint="default" w:cs="宋体"/>
                <w:sz w:val="18"/>
                <w:szCs w:val="18"/>
              </w:rPr>
            </w:pPr>
            <w:r>
              <w:rPr>
                <w:rFonts w:cs="宋体"/>
                <w:sz w:val="18"/>
                <w:szCs w:val="18"/>
                <w:lang w:bidi="ar"/>
              </w:rPr>
              <w:t>质控规则编码</w:t>
            </w:r>
          </w:p>
        </w:tc>
        <w:tc>
          <w:tcPr>
            <w:tcW w:w="1312" w:type="pct"/>
            <w:tcBorders>
              <w:top w:val="single" w:color="000000" w:sz="6" w:space="0"/>
              <w:left w:val="nil"/>
              <w:bottom w:val="single" w:color="000000" w:sz="6" w:space="0"/>
              <w:right w:val="single" w:color="000000" w:sz="6" w:space="0"/>
            </w:tcBorders>
            <w:vAlign w:val="center"/>
          </w:tcPr>
          <w:p w14:paraId="6F2B8BDE">
            <w:pPr>
              <w:textAlignment w:val="center"/>
              <w:rPr>
                <w:rFonts w:hint="default" w:cs="宋体"/>
                <w:sz w:val="18"/>
                <w:szCs w:val="18"/>
              </w:rPr>
            </w:pPr>
            <w:r>
              <w:rPr>
                <w:rFonts w:cs="宋体"/>
                <w:sz w:val="18"/>
                <w:szCs w:val="18"/>
                <w:lang w:bidi="ar"/>
              </w:rPr>
              <w:t>质控规则编码</w:t>
            </w:r>
          </w:p>
        </w:tc>
        <w:tc>
          <w:tcPr>
            <w:tcW w:w="490" w:type="pct"/>
            <w:tcBorders>
              <w:top w:val="single" w:color="000000" w:sz="6" w:space="0"/>
              <w:left w:val="nil"/>
              <w:bottom w:val="single" w:color="000000" w:sz="6" w:space="0"/>
              <w:right w:val="single" w:color="000000" w:sz="6" w:space="0"/>
            </w:tcBorders>
            <w:vAlign w:val="center"/>
          </w:tcPr>
          <w:p w14:paraId="12933BF2">
            <w:pPr>
              <w:jc w:val="center"/>
              <w:textAlignment w:val="center"/>
              <w:rPr>
                <w:rFonts w:hint="default" w:cs="宋体"/>
                <w:sz w:val="18"/>
                <w:szCs w:val="18"/>
                <w:lang w:bidi="ar"/>
              </w:rPr>
            </w:pPr>
          </w:p>
        </w:tc>
        <w:tc>
          <w:tcPr>
            <w:tcW w:w="545" w:type="pct"/>
            <w:tcBorders>
              <w:top w:val="single" w:color="000000" w:sz="6" w:space="0"/>
              <w:left w:val="nil"/>
              <w:bottom w:val="single" w:color="000000" w:sz="6" w:space="0"/>
              <w:right w:val="single" w:color="000000" w:sz="6" w:space="0"/>
            </w:tcBorders>
            <w:vAlign w:val="center"/>
          </w:tcPr>
          <w:p w14:paraId="44A7664C">
            <w:pPr>
              <w:jc w:val="center"/>
              <w:textAlignment w:val="center"/>
              <w:rPr>
                <w:rFonts w:hint="default" w:cs="宋体"/>
                <w:sz w:val="18"/>
                <w:szCs w:val="18"/>
                <w:lang w:bidi="ar"/>
              </w:rPr>
            </w:pPr>
            <w:r>
              <w:rPr>
                <w:rFonts w:cs="宋体"/>
                <w:sz w:val="18"/>
                <w:szCs w:val="18"/>
                <w:lang w:bidi="ar"/>
              </w:rPr>
              <w:t>varchar</w:t>
            </w:r>
          </w:p>
        </w:tc>
        <w:tc>
          <w:tcPr>
            <w:tcW w:w="510" w:type="pct"/>
            <w:tcBorders>
              <w:top w:val="single" w:color="000000" w:sz="6" w:space="0"/>
              <w:left w:val="nil"/>
              <w:bottom w:val="single" w:color="000000" w:sz="6" w:space="0"/>
              <w:right w:val="single" w:color="000000" w:sz="6" w:space="0"/>
            </w:tcBorders>
            <w:vAlign w:val="center"/>
          </w:tcPr>
          <w:p w14:paraId="3EB0864F">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4AEE7F2A">
            <w:pPr>
              <w:textAlignment w:val="center"/>
              <w:rPr>
                <w:rFonts w:hint="default" w:cs="宋体"/>
                <w:sz w:val="18"/>
                <w:szCs w:val="18"/>
              </w:rPr>
            </w:pPr>
            <w:r>
              <w:rPr>
                <w:rFonts w:cs="宋体"/>
                <w:sz w:val="18"/>
                <w:szCs w:val="18"/>
                <w:lang w:bidi="ar"/>
              </w:rPr>
              <w:t>HBCV09.00.246</w:t>
            </w:r>
          </w:p>
        </w:tc>
      </w:tr>
      <w:tr w14:paraId="78528E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D0B963">
            <w:pPr>
              <w:textAlignment w:val="center"/>
              <w:rPr>
                <w:rFonts w:cs="宋体"/>
                <w:sz w:val="18"/>
                <w:szCs w:val="18"/>
                <w:lang w:bidi="ar"/>
              </w:rPr>
            </w:pPr>
            <w:bookmarkStart w:id="192" w:name="_Toc26772"/>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072350B7">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住院就诊流水号</w:t>
            </w:r>
          </w:p>
          <w:p w14:paraId="25C99F84">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90"/>
      <w:bookmarkEnd w:id="191"/>
    </w:tbl>
    <w:p w14:paraId="000151C9">
      <w:pPr>
        <w:autoSpaceDE w:val="0"/>
        <w:spacing w:line="360" w:lineRule="auto"/>
        <w:outlineLvl w:val="3"/>
        <w:rPr>
          <w:rFonts w:hint="default" w:cs="宋体"/>
          <w:b/>
          <w:sz w:val="18"/>
          <w:szCs w:val="18"/>
        </w:rPr>
      </w:pPr>
      <w:r>
        <w:rPr>
          <w:rFonts w:hint="default" w:cs="宋体"/>
          <w:b/>
          <w:sz w:val="18"/>
          <w:szCs w:val="18"/>
        </w:rPr>
        <w:t>5.2.3.</w:t>
      </w:r>
      <w:r>
        <w:rPr>
          <w:rFonts w:hint="eastAsia" w:cs="宋体"/>
          <w:b/>
          <w:sz w:val="18"/>
          <w:szCs w:val="18"/>
          <w:lang w:val="en-US" w:eastAsia="zh-CN"/>
        </w:rPr>
        <w:t>3</w:t>
      </w:r>
      <w:r>
        <w:rPr>
          <w:rFonts w:hint="default" w:cs="宋体"/>
          <w:b/>
          <w:sz w:val="18"/>
          <w:szCs w:val="18"/>
        </w:rPr>
        <w:t>入院记录</w:t>
      </w:r>
      <w:bookmarkEnd w:id="192"/>
    </w:p>
    <w:p w14:paraId="02CEE426">
      <w:pPr>
        <w:autoSpaceDE w:val="0"/>
        <w:spacing w:before="163" w:beforeLines="50" w:after="163" w:afterLines="50" w:line="360" w:lineRule="auto"/>
        <w:jc w:val="center"/>
        <w:outlineLvl w:val="4"/>
        <w:rPr>
          <w:rFonts w:hint="default" w:cs="宋体"/>
          <w:b/>
          <w:bCs/>
          <w:sz w:val="18"/>
          <w:szCs w:val="18"/>
        </w:rPr>
      </w:pPr>
      <w:bookmarkStart w:id="193" w:name="_Toc6228"/>
      <w:r>
        <w:rPr>
          <w:rFonts w:cs="宋体"/>
          <w:b/>
          <w:bCs/>
          <w:sz w:val="18"/>
          <w:szCs w:val="18"/>
        </w:rPr>
        <w:t>表27</w:t>
      </w:r>
      <w:r>
        <w:rPr>
          <w:rFonts w:hint="default" w:cs="宋体"/>
          <w:b/>
          <w:bCs/>
          <w:sz w:val="18"/>
          <w:szCs w:val="18"/>
        </w:rPr>
        <w:t xml:space="preserve"> </w:t>
      </w:r>
      <w:bookmarkStart w:id="194" w:name="OLE_LINK21"/>
      <w:r>
        <w:rPr>
          <w:rFonts w:cs="宋体"/>
          <w:b/>
          <w:bCs/>
          <w:sz w:val="18"/>
          <w:szCs w:val="18"/>
        </w:rPr>
        <w:t>入院记录</w:t>
      </w:r>
      <w:bookmarkEnd w:id="193"/>
      <w:r>
        <w:rPr>
          <w:rFonts w:cs="宋体"/>
          <w:b/>
          <w:bCs/>
          <w:sz w:val="18"/>
          <w:szCs w:val="18"/>
        </w:rPr>
        <w:t>（</w:t>
      </w:r>
      <w:r>
        <w:rPr>
          <w:rFonts w:hint="default" w:cs="宋体"/>
          <w:b/>
          <w:bCs/>
          <w:sz w:val="18"/>
          <w:szCs w:val="18"/>
        </w:rPr>
        <w:t>IPT_ADMISSIONNOTE）</w:t>
      </w:r>
      <w:bookmarkEnd w:id="194"/>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2090"/>
        <w:gridCol w:w="830"/>
        <w:gridCol w:w="1060"/>
        <w:gridCol w:w="860"/>
        <w:gridCol w:w="1118"/>
      </w:tblGrid>
      <w:tr w14:paraId="32F7E0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735C34F8">
            <w:pPr>
              <w:jc w:val="center"/>
              <w:rPr>
                <w:rFonts w:hint="default" w:cs="宋体"/>
                <w:b/>
                <w:sz w:val="18"/>
                <w:szCs w:val="18"/>
              </w:rPr>
            </w:pPr>
            <w:bookmarkStart w:id="195" w:name="OLE_LINK22"/>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EA002F5">
            <w:pPr>
              <w:jc w:val="center"/>
              <w:rPr>
                <w:rFonts w:hint="default" w:cs="宋体"/>
                <w:b/>
                <w:sz w:val="18"/>
                <w:szCs w:val="18"/>
              </w:rPr>
            </w:pPr>
            <w:r>
              <w:rPr>
                <w:rFonts w:cs="宋体"/>
                <w:b/>
                <w:sz w:val="18"/>
                <w:szCs w:val="18"/>
              </w:rPr>
              <w:t>数据元名称</w:t>
            </w:r>
          </w:p>
        </w:tc>
        <w:tc>
          <w:tcPr>
            <w:tcW w:w="1252" w:type="pct"/>
            <w:tcBorders>
              <w:top w:val="single" w:color="000000" w:sz="6" w:space="0"/>
              <w:left w:val="nil"/>
              <w:bottom w:val="single" w:color="000000" w:sz="6" w:space="0"/>
              <w:right w:val="single" w:color="000000" w:sz="6" w:space="0"/>
            </w:tcBorders>
            <w:shd w:val="clear" w:color="auto" w:fill="C7C7C7"/>
            <w:vAlign w:val="center"/>
          </w:tcPr>
          <w:p w14:paraId="03BBB36A">
            <w:pPr>
              <w:jc w:val="center"/>
              <w:rPr>
                <w:rFonts w:hint="default" w:cs="宋体"/>
                <w:b/>
                <w:sz w:val="18"/>
                <w:szCs w:val="18"/>
              </w:rPr>
            </w:pPr>
            <w:r>
              <w:rPr>
                <w:rFonts w:cs="宋体"/>
                <w:b/>
                <w:sz w:val="18"/>
                <w:szCs w:val="18"/>
              </w:rPr>
              <w:t>定义</w:t>
            </w:r>
          </w:p>
        </w:tc>
        <w:tc>
          <w:tcPr>
            <w:tcW w:w="497" w:type="pct"/>
            <w:tcBorders>
              <w:top w:val="single" w:color="000000" w:sz="6" w:space="0"/>
              <w:left w:val="nil"/>
              <w:bottom w:val="single" w:color="000000" w:sz="6" w:space="0"/>
              <w:right w:val="single" w:color="000000" w:sz="6" w:space="0"/>
            </w:tcBorders>
            <w:shd w:val="clear" w:color="auto" w:fill="C7C7C7"/>
            <w:vAlign w:val="center"/>
          </w:tcPr>
          <w:p w14:paraId="2DC93001">
            <w:pPr>
              <w:jc w:val="center"/>
              <w:rPr>
                <w:rFonts w:hint="default" w:cs="宋体"/>
                <w:b/>
                <w:sz w:val="18"/>
                <w:szCs w:val="18"/>
              </w:rPr>
            </w:pPr>
            <w:r>
              <w:rPr>
                <w:rFonts w:cs="宋体"/>
                <w:b/>
                <w:sz w:val="18"/>
                <w:szCs w:val="18"/>
              </w:rPr>
              <w:t>是否必填</w:t>
            </w:r>
          </w:p>
        </w:tc>
        <w:tc>
          <w:tcPr>
            <w:tcW w:w="635" w:type="pct"/>
            <w:tcBorders>
              <w:top w:val="single" w:color="000000" w:sz="6" w:space="0"/>
              <w:left w:val="nil"/>
              <w:bottom w:val="single" w:color="000000" w:sz="6" w:space="0"/>
              <w:right w:val="single" w:color="000000" w:sz="6" w:space="0"/>
            </w:tcBorders>
            <w:shd w:val="clear" w:color="auto" w:fill="C7C7C7"/>
            <w:vAlign w:val="center"/>
          </w:tcPr>
          <w:p w14:paraId="5D37C71C">
            <w:pPr>
              <w:jc w:val="center"/>
              <w:rPr>
                <w:rFonts w:hint="default" w:cs="宋体"/>
                <w:b/>
                <w:sz w:val="18"/>
                <w:szCs w:val="18"/>
              </w:rPr>
            </w:pPr>
            <w:r>
              <w:rPr>
                <w:rFonts w:cs="宋体"/>
                <w:b/>
                <w:sz w:val="18"/>
                <w:szCs w:val="18"/>
              </w:rPr>
              <w:t>数据类型</w:t>
            </w:r>
          </w:p>
        </w:tc>
        <w:tc>
          <w:tcPr>
            <w:tcW w:w="515" w:type="pct"/>
            <w:tcBorders>
              <w:top w:val="single" w:color="000000" w:sz="6" w:space="0"/>
              <w:left w:val="nil"/>
              <w:bottom w:val="single" w:color="000000" w:sz="6" w:space="0"/>
              <w:right w:val="single" w:color="000000" w:sz="6" w:space="0"/>
            </w:tcBorders>
            <w:shd w:val="clear" w:color="auto" w:fill="C7C7C7"/>
            <w:vAlign w:val="center"/>
          </w:tcPr>
          <w:p w14:paraId="028AADB7">
            <w:pPr>
              <w:jc w:val="center"/>
              <w:rPr>
                <w:rFonts w:hint="default" w:cs="宋体"/>
                <w:b/>
                <w:sz w:val="18"/>
                <w:szCs w:val="18"/>
              </w:rPr>
            </w:pPr>
            <w:r>
              <w:rPr>
                <w:rFonts w:cs="宋体"/>
                <w:b/>
                <w:sz w:val="18"/>
                <w:szCs w:val="18"/>
              </w:rPr>
              <w:t>表示格式</w:t>
            </w:r>
          </w:p>
        </w:tc>
        <w:tc>
          <w:tcPr>
            <w:tcW w:w="670" w:type="pct"/>
            <w:tcBorders>
              <w:top w:val="single" w:color="000000" w:sz="6" w:space="0"/>
              <w:left w:val="nil"/>
              <w:bottom w:val="single" w:color="000000" w:sz="6" w:space="0"/>
              <w:right w:val="single" w:color="000000" w:sz="6" w:space="0"/>
            </w:tcBorders>
            <w:shd w:val="clear" w:color="auto" w:fill="C7C7C7"/>
            <w:vAlign w:val="center"/>
          </w:tcPr>
          <w:p w14:paraId="361F8195">
            <w:pPr>
              <w:jc w:val="center"/>
              <w:rPr>
                <w:rFonts w:hint="default" w:cs="宋体"/>
                <w:b/>
                <w:sz w:val="18"/>
                <w:szCs w:val="18"/>
              </w:rPr>
            </w:pPr>
            <w:r>
              <w:rPr>
                <w:rFonts w:cs="宋体"/>
                <w:b/>
                <w:sz w:val="18"/>
                <w:szCs w:val="18"/>
              </w:rPr>
              <w:t>数据元允许值</w:t>
            </w:r>
          </w:p>
        </w:tc>
      </w:tr>
      <w:tr w14:paraId="1E4A89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B5F479D">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75BE7E0F">
            <w:pPr>
              <w:textAlignment w:val="top"/>
              <w:rPr>
                <w:rFonts w:hint="default" w:cs="宋体"/>
                <w:sz w:val="18"/>
                <w:szCs w:val="18"/>
              </w:rPr>
            </w:pPr>
            <w:r>
              <w:rPr>
                <w:rFonts w:cs="宋体"/>
                <w:sz w:val="18"/>
                <w:szCs w:val="18"/>
                <w:lang w:bidi="ar"/>
              </w:rPr>
              <w:t>表主键</w:t>
            </w:r>
          </w:p>
        </w:tc>
        <w:tc>
          <w:tcPr>
            <w:tcW w:w="1252" w:type="pct"/>
            <w:tcBorders>
              <w:top w:val="single" w:color="000000" w:sz="6" w:space="0"/>
              <w:left w:val="nil"/>
              <w:bottom w:val="single" w:color="000000" w:sz="6" w:space="0"/>
              <w:right w:val="single" w:color="000000" w:sz="6" w:space="0"/>
            </w:tcBorders>
          </w:tcPr>
          <w:p w14:paraId="61739C60">
            <w:pPr>
              <w:textAlignment w:val="top"/>
              <w:rPr>
                <w:rFonts w:hint="default" w:cs="宋体"/>
                <w:sz w:val="18"/>
                <w:szCs w:val="18"/>
              </w:rPr>
            </w:pPr>
            <w:r>
              <w:rPr>
                <w:rFonts w:cs="宋体"/>
                <w:sz w:val="18"/>
                <w:szCs w:val="18"/>
                <w:lang w:bidi="ar"/>
              </w:rPr>
              <w:t>表主键，自增长，自动生成，不需上传</w:t>
            </w:r>
          </w:p>
        </w:tc>
        <w:tc>
          <w:tcPr>
            <w:tcW w:w="497" w:type="pct"/>
            <w:tcBorders>
              <w:top w:val="single" w:color="000000" w:sz="6" w:space="0"/>
              <w:left w:val="nil"/>
              <w:bottom w:val="single" w:color="000000" w:sz="6" w:space="0"/>
              <w:right w:val="single" w:color="000000" w:sz="6" w:space="0"/>
            </w:tcBorders>
          </w:tcPr>
          <w:p w14:paraId="23AE6F97">
            <w:pPr>
              <w:jc w:val="center"/>
              <w:textAlignment w:val="top"/>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tcPr>
          <w:p w14:paraId="049FCE2B">
            <w:pPr>
              <w:jc w:val="center"/>
              <w:textAlignment w:val="top"/>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tcPr>
          <w:p w14:paraId="712060DC">
            <w:pPr>
              <w:textAlignment w:val="top"/>
              <w:rPr>
                <w:rFonts w:hint="default" w:cs="宋体"/>
                <w:sz w:val="18"/>
                <w:szCs w:val="18"/>
                <w:lang w:bidi="ar"/>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tcPr>
          <w:p w14:paraId="29C3B6B6">
            <w:pPr>
              <w:jc w:val="center"/>
              <w:textAlignment w:val="top"/>
              <w:rPr>
                <w:rFonts w:hint="default" w:cs="宋体"/>
                <w:sz w:val="18"/>
                <w:szCs w:val="18"/>
              </w:rPr>
            </w:pPr>
          </w:p>
        </w:tc>
      </w:tr>
      <w:tr w14:paraId="338A15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8AB1412">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70A8DF9D">
            <w:pPr>
              <w:textAlignment w:val="top"/>
              <w:rPr>
                <w:rFonts w:hint="default" w:cs="宋体"/>
                <w:sz w:val="18"/>
                <w:szCs w:val="18"/>
              </w:rPr>
            </w:pPr>
            <w:r>
              <w:rPr>
                <w:rFonts w:cs="宋体"/>
                <w:sz w:val="18"/>
                <w:szCs w:val="18"/>
                <w:lang w:bidi="ar"/>
              </w:rPr>
              <w:t>病人ID，患者院内唯一标识号</w:t>
            </w:r>
          </w:p>
        </w:tc>
        <w:tc>
          <w:tcPr>
            <w:tcW w:w="1252" w:type="pct"/>
            <w:tcBorders>
              <w:top w:val="single" w:color="000000" w:sz="6" w:space="0"/>
              <w:left w:val="nil"/>
              <w:bottom w:val="single" w:color="000000" w:sz="6" w:space="0"/>
              <w:right w:val="single" w:color="000000" w:sz="6" w:space="0"/>
            </w:tcBorders>
          </w:tcPr>
          <w:p w14:paraId="252A1F5A">
            <w:pPr>
              <w:textAlignment w:val="top"/>
              <w:rPr>
                <w:rFonts w:hint="default" w:cs="宋体"/>
                <w:sz w:val="18"/>
                <w:szCs w:val="18"/>
              </w:rPr>
            </w:pPr>
            <w:r>
              <w:rPr>
                <w:rFonts w:cs="宋体"/>
                <w:sz w:val="18"/>
                <w:szCs w:val="18"/>
                <w:lang w:bidi="ar"/>
              </w:rPr>
              <w:t>患者院内唯一标识号</w:t>
            </w:r>
          </w:p>
        </w:tc>
        <w:tc>
          <w:tcPr>
            <w:tcW w:w="497" w:type="pct"/>
            <w:tcBorders>
              <w:top w:val="single" w:color="000000" w:sz="6" w:space="0"/>
              <w:left w:val="nil"/>
              <w:bottom w:val="single" w:color="000000" w:sz="6" w:space="0"/>
              <w:right w:val="single" w:color="000000" w:sz="6" w:space="0"/>
            </w:tcBorders>
          </w:tcPr>
          <w:p w14:paraId="7098202F">
            <w:pPr>
              <w:jc w:val="center"/>
              <w:textAlignment w:val="top"/>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tcPr>
          <w:p w14:paraId="1895F7BD">
            <w:pPr>
              <w:jc w:val="center"/>
              <w:textAlignment w:val="top"/>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tcPr>
          <w:p w14:paraId="5E286DA9">
            <w:pPr>
              <w:textAlignment w:val="top"/>
              <w:rPr>
                <w:rFonts w:hint="default" w:cs="宋体"/>
                <w:sz w:val="18"/>
                <w:szCs w:val="18"/>
                <w:lang w:bidi="ar"/>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tcPr>
          <w:p w14:paraId="24535201">
            <w:pPr>
              <w:jc w:val="center"/>
              <w:textAlignment w:val="top"/>
              <w:rPr>
                <w:rFonts w:hint="default" w:cs="宋体"/>
                <w:sz w:val="18"/>
                <w:szCs w:val="18"/>
              </w:rPr>
            </w:pPr>
          </w:p>
        </w:tc>
      </w:tr>
      <w:tr w14:paraId="6AB4AB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D83E181">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5A8C82B8">
            <w:pPr>
              <w:textAlignment w:val="top"/>
              <w:rPr>
                <w:rFonts w:hint="default" w:cs="宋体"/>
                <w:sz w:val="18"/>
                <w:szCs w:val="18"/>
              </w:rPr>
            </w:pPr>
            <w:r>
              <w:rPr>
                <w:rFonts w:cs="宋体"/>
                <w:sz w:val="18"/>
                <w:szCs w:val="18"/>
                <w:lang w:bidi="ar"/>
              </w:rPr>
              <w:t>机构名称</w:t>
            </w:r>
          </w:p>
        </w:tc>
        <w:tc>
          <w:tcPr>
            <w:tcW w:w="1252" w:type="pct"/>
            <w:tcBorders>
              <w:top w:val="single" w:color="000000" w:sz="6" w:space="0"/>
              <w:left w:val="nil"/>
              <w:bottom w:val="single" w:color="000000" w:sz="6" w:space="0"/>
              <w:right w:val="single" w:color="000000" w:sz="6" w:space="0"/>
            </w:tcBorders>
          </w:tcPr>
          <w:p w14:paraId="15D3D1AA">
            <w:pPr>
              <w:textAlignment w:val="top"/>
              <w:rPr>
                <w:rFonts w:hint="default" w:cs="宋体"/>
                <w:sz w:val="18"/>
                <w:szCs w:val="18"/>
              </w:rPr>
            </w:pPr>
            <w:r>
              <w:rPr>
                <w:rFonts w:cs="宋体"/>
                <w:sz w:val="18"/>
                <w:szCs w:val="18"/>
                <w:lang w:bidi="ar"/>
              </w:rPr>
              <w:t>机构名称（标准机构名称）</w:t>
            </w:r>
          </w:p>
        </w:tc>
        <w:tc>
          <w:tcPr>
            <w:tcW w:w="497" w:type="pct"/>
            <w:tcBorders>
              <w:top w:val="single" w:color="000000" w:sz="6" w:space="0"/>
              <w:left w:val="nil"/>
              <w:bottom w:val="single" w:color="000000" w:sz="6" w:space="0"/>
              <w:right w:val="single" w:color="000000" w:sz="6" w:space="0"/>
            </w:tcBorders>
          </w:tcPr>
          <w:p w14:paraId="0FB7D3ED">
            <w:pPr>
              <w:jc w:val="center"/>
              <w:textAlignment w:val="top"/>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tcPr>
          <w:p w14:paraId="62459E32">
            <w:pPr>
              <w:jc w:val="center"/>
              <w:textAlignment w:val="top"/>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tcPr>
          <w:p w14:paraId="74375343">
            <w:pPr>
              <w:textAlignment w:val="top"/>
              <w:rPr>
                <w:rFonts w:hint="default" w:cs="宋体"/>
                <w:sz w:val="18"/>
                <w:szCs w:val="18"/>
                <w:lang w:bidi="ar"/>
              </w:rPr>
            </w:pPr>
            <w:r>
              <w:rPr>
                <w:rFonts w:cs="宋体"/>
                <w:sz w:val="18"/>
                <w:szCs w:val="18"/>
                <w:lang w:bidi="ar"/>
              </w:rPr>
              <w:t>256</w:t>
            </w:r>
          </w:p>
        </w:tc>
        <w:tc>
          <w:tcPr>
            <w:tcW w:w="670" w:type="pct"/>
            <w:tcBorders>
              <w:top w:val="single" w:color="000000" w:sz="6" w:space="0"/>
              <w:left w:val="nil"/>
              <w:bottom w:val="single" w:color="000000" w:sz="6" w:space="0"/>
              <w:right w:val="single" w:color="000000" w:sz="6" w:space="0"/>
            </w:tcBorders>
          </w:tcPr>
          <w:p w14:paraId="57C57E35">
            <w:pPr>
              <w:jc w:val="center"/>
              <w:textAlignment w:val="top"/>
              <w:rPr>
                <w:rFonts w:hint="default" w:cs="宋体"/>
                <w:sz w:val="18"/>
                <w:szCs w:val="18"/>
              </w:rPr>
            </w:pPr>
          </w:p>
        </w:tc>
      </w:tr>
      <w:tr w14:paraId="29190F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21A3C797">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43D7F08A">
            <w:pPr>
              <w:textAlignment w:val="top"/>
              <w:rPr>
                <w:rFonts w:hint="default" w:cs="宋体"/>
                <w:sz w:val="18"/>
                <w:szCs w:val="18"/>
              </w:rPr>
            </w:pPr>
            <w:r>
              <w:rPr>
                <w:rFonts w:cs="宋体"/>
                <w:sz w:val="18"/>
                <w:szCs w:val="18"/>
                <w:lang w:bidi="ar"/>
              </w:rPr>
              <w:t>机构编码</w:t>
            </w:r>
          </w:p>
        </w:tc>
        <w:tc>
          <w:tcPr>
            <w:tcW w:w="1252" w:type="pct"/>
            <w:tcBorders>
              <w:top w:val="single" w:color="000000" w:sz="6" w:space="0"/>
              <w:left w:val="nil"/>
              <w:bottom w:val="single" w:color="000000" w:sz="6" w:space="0"/>
              <w:right w:val="single" w:color="000000" w:sz="6" w:space="0"/>
            </w:tcBorders>
          </w:tcPr>
          <w:p w14:paraId="2A17E233">
            <w:pPr>
              <w:textAlignment w:val="top"/>
              <w:rPr>
                <w:rFonts w:hint="default" w:cs="宋体"/>
                <w:sz w:val="18"/>
                <w:szCs w:val="18"/>
              </w:rPr>
            </w:pPr>
            <w:r>
              <w:rPr>
                <w:rFonts w:cs="宋体"/>
                <w:sz w:val="18"/>
                <w:szCs w:val="18"/>
                <w:lang w:bidi="ar"/>
              </w:rPr>
              <w:t>机构编码（标准机构编码）</w:t>
            </w:r>
          </w:p>
        </w:tc>
        <w:tc>
          <w:tcPr>
            <w:tcW w:w="497" w:type="pct"/>
            <w:tcBorders>
              <w:top w:val="single" w:color="000000" w:sz="6" w:space="0"/>
              <w:left w:val="nil"/>
              <w:bottom w:val="single" w:color="000000" w:sz="6" w:space="0"/>
              <w:right w:val="single" w:color="000000" w:sz="6" w:space="0"/>
            </w:tcBorders>
          </w:tcPr>
          <w:p w14:paraId="005290AF">
            <w:pPr>
              <w:jc w:val="center"/>
              <w:textAlignment w:val="top"/>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tcPr>
          <w:p w14:paraId="423E65F5">
            <w:pPr>
              <w:jc w:val="center"/>
              <w:textAlignment w:val="top"/>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tcPr>
          <w:p w14:paraId="58C59A9C">
            <w:pPr>
              <w:textAlignment w:val="top"/>
              <w:rPr>
                <w:rFonts w:hint="default" w:cs="宋体"/>
                <w:sz w:val="18"/>
                <w:szCs w:val="18"/>
                <w:lang w:bidi="ar"/>
              </w:rPr>
            </w:pPr>
            <w:r>
              <w:rPr>
                <w:rFonts w:cs="宋体"/>
                <w:sz w:val="18"/>
                <w:szCs w:val="18"/>
                <w:lang w:bidi="ar"/>
              </w:rPr>
              <w:t>256</w:t>
            </w:r>
          </w:p>
        </w:tc>
        <w:tc>
          <w:tcPr>
            <w:tcW w:w="670" w:type="pct"/>
            <w:tcBorders>
              <w:top w:val="single" w:color="000000" w:sz="6" w:space="0"/>
              <w:left w:val="nil"/>
              <w:bottom w:val="single" w:color="000000" w:sz="6" w:space="0"/>
              <w:right w:val="single" w:color="000000" w:sz="6" w:space="0"/>
            </w:tcBorders>
          </w:tcPr>
          <w:p w14:paraId="5D9633E2">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4DDE7F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6A6194DA">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0C330855">
            <w:pPr>
              <w:textAlignment w:val="top"/>
              <w:rPr>
                <w:rFonts w:hint="default" w:cs="宋体"/>
                <w:sz w:val="18"/>
                <w:szCs w:val="18"/>
              </w:rPr>
            </w:pPr>
            <w:r>
              <w:rPr>
                <w:rFonts w:cs="宋体"/>
                <w:sz w:val="18"/>
                <w:szCs w:val="18"/>
                <w:lang w:bidi="ar"/>
              </w:rPr>
              <w:t>医院院区编码</w:t>
            </w:r>
          </w:p>
        </w:tc>
        <w:tc>
          <w:tcPr>
            <w:tcW w:w="1252" w:type="pct"/>
            <w:tcBorders>
              <w:top w:val="single" w:color="000000" w:sz="6" w:space="0"/>
              <w:left w:val="nil"/>
              <w:bottom w:val="single" w:color="000000" w:sz="6" w:space="0"/>
              <w:right w:val="single" w:color="000000" w:sz="6" w:space="0"/>
            </w:tcBorders>
          </w:tcPr>
          <w:p w14:paraId="2B286C59">
            <w:pPr>
              <w:textAlignment w:val="top"/>
              <w:rPr>
                <w:rFonts w:hint="default" w:cs="宋体"/>
                <w:sz w:val="18"/>
                <w:szCs w:val="18"/>
              </w:rPr>
            </w:pPr>
            <w:r>
              <w:rPr>
                <w:rFonts w:cs="宋体"/>
                <w:sz w:val="18"/>
                <w:szCs w:val="18"/>
                <w:lang w:bidi="ar"/>
              </w:rPr>
              <w:t>自行区分，如果无分院，与机构编码一致</w:t>
            </w:r>
          </w:p>
        </w:tc>
        <w:tc>
          <w:tcPr>
            <w:tcW w:w="497" w:type="pct"/>
            <w:tcBorders>
              <w:top w:val="single" w:color="000000" w:sz="6" w:space="0"/>
              <w:left w:val="nil"/>
              <w:bottom w:val="single" w:color="000000" w:sz="6" w:space="0"/>
              <w:right w:val="single" w:color="000000" w:sz="6" w:space="0"/>
            </w:tcBorders>
          </w:tcPr>
          <w:p w14:paraId="7F169DE7">
            <w:pPr>
              <w:jc w:val="center"/>
              <w:textAlignment w:val="top"/>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tcPr>
          <w:p w14:paraId="3823C061">
            <w:pPr>
              <w:jc w:val="center"/>
              <w:textAlignment w:val="top"/>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tcPr>
          <w:p w14:paraId="1E799ADF">
            <w:pPr>
              <w:textAlignment w:val="top"/>
              <w:rPr>
                <w:rFonts w:hint="default" w:cs="宋体"/>
                <w:sz w:val="18"/>
                <w:szCs w:val="18"/>
                <w:lang w:bidi="ar"/>
              </w:rPr>
            </w:pPr>
            <w:r>
              <w:rPr>
                <w:rFonts w:cs="宋体"/>
                <w:sz w:val="18"/>
                <w:szCs w:val="18"/>
                <w:lang w:bidi="ar"/>
              </w:rPr>
              <w:t>256</w:t>
            </w:r>
          </w:p>
        </w:tc>
        <w:tc>
          <w:tcPr>
            <w:tcW w:w="670" w:type="pct"/>
            <w:tcBorders>
              <w:top w:val="single" w:color="000000" w:sz="6" w:space="0"/>
              <w:left w:val="nil"/>
              <w:bottom w:val="single" w:color="000000" w:sz="6" w:space="0"/>
              <w:right w:val="single" w:color="000000" w:sz="6" w:space="0"/>
            </w:tcBorders>
          </w:tcPr>
          <w:p w14:paraId="7D87A9DF">
            <w:pPr>
              <w:jc w:val="center"/>
              <w:textAlignment w:val="top"/>
              <w:rPr>
                <w:rFonts w:hint="default" w:cs="宋体"/>
                <w:sz w:val="18"/>
                <w:szCs w:val="18"/>
              </w:rPr>
            </w:pPr>
          </w:p>
        </w:tc>
      </w:tr>
      <w:tr w14:paraId="1B17A6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A57F8A">
            <w:pPr>
              <w:textAlignment w:val="center"/>
              <w:rPr>
                <w:rFonts w:hint="default" w:cs="宋体"/>
                <w:sz w:val="18"/>
                <w:szCs w:val="18"/>
                <w:lang w:bidi="ar"/>
              </w:rPr>
            </w:pPr>
            <w:r>
              <w:rPr>
                <w:rFonts w:cs="宋体"/>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536CEAE1">
            <w:pPr>
              <w:rPr>
                <w:rFonts w:hint="default" w:cs="宋体"/>
                <w:sz w:val="18"/>
                <w:szCs w:val="18"/>
              </w:rPr>
            </w:pPr>
            <w:r>
              <w:rPr>
                <w:rFonts w:cs="宋体"/>
                <w:sz w:val="18"/>
                <w:szCs w:val="18"/>
              </w:rPr>
              <w:t>住院就诊流水号</w:t>
            </w:r>
          </w:p>
        </w:tc>
        <w:tc>
          <w:tcPr>
            <w:tcW w:w="1252" w:type="pct"/>
            <w:tcBorders>
              <w:top w:val="single" w:color="000000" w:sz="6" w:space="0"/>
              <w:left w:val="nil"/>
              <w:bottom w:val="single" w:color="000000" w:sz="6" w:space="0"/>
              <w:right w:val="single" w:color="000000" w:sz="6" w:space="0"/>
            </w:tcBorders>
            <w:vAlign w:val="center"/>
          </w:tcPr>
          <w:p w14:paraId="2BC044F6">
            <w:pPr>
              <w:rPr>
                <w:rFonts w:hint="default" w:cs="宋体"/>
                <w:sz w:val="18"/>
                <w:szCs w:val="18"/>
              </w:rPr>
            </w:pPr>
            <w:r>
              <w:rPr>
                <w:rFonts w:cs="宋体"/>
                <w:sz w:val="18"/>
                <w:szCs w:val="18"/>
              </w:rPr>
              <w:t>入院登记时产生的代表该次住院的信息系统唯一识别编号</w:t>
            </w:r>
          </w:p>
        </w:tc>
        <w:tc>
          <w:tcPr>
            <w:tcW w:w="497" w:type="pct"/>
            <w:tcBorders>
              <w:top w:val="single" w:color="000000" w:sz="6" w:space="0"/>
              <w:left w:val="nil"/>
              <w:bottom w:val="single" w:color="000000" w:sz="6" w:space="0"/>
              <w:right w:val="single" w:color="000000" w:sz="6" w:space="0"/>
            </w:tcBorders>
            <w:vAlign w:val="center"/>
          </w:tcPr>
          <w:p w14:paraId="5F546C08">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17A65155">
            <w:pPr>
              <w:jc w:val="center"/>
              <w:textAlignment w:val="center"/>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49AC975B">
            <w:pPr>
              <w:textAlignment w:val="center"/>
              <w:rPr>
                <w:rFonts w:hint="default" w:cs="宋体"/>
                <w:sz w:val="18"/>
                <w:szCs w:val="18"/>
                <w:lang w:bidi="ar"/>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tcPr>
          <w:p w14:paraId="4887F600">
            <w:pPr>
              <w:jc w:val="center"/>
              <w:rPr>
                <w:rFonts w:hint="default" w:cs="宋体"/>
                <w:sz w:val="18"/>
                <w:szCs w:val="18"/>
              </w:rPr>
            </w:pPr>
          </w:p>
        </w:tc>
      </w:tr>
      <w:tr w14:paraId="34BD3D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E7DA568">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0742923F">
            <w:pPr>
              <w:rPr>
                <w:rFonts w:hint="default" w:cs="宋体"/>
                <w:sz w:val="18"/>
                <w:szCs w:val="18"/>
              </w:rPr>
            </w:pPr>
            <w:r>
              <w:rPr>
                <w:rFonts w:cs="宋体"/>
                <w:sz w:val="18"/>
                <w:szCs w:val="18"/>
              </w:rPr>
              <w:t>住院号</w:t>
            </w:r>
          </w:p>
        </w:tc>
        <w:tc>
          <w:tcPr>
            <w:tcW w:w="1252" w:type="pct"/>
            <w:tcBorders>
              <w:top w:val="single" w:color="000000" w:sz="6" w:space="0"/>
              <w:left w:val="nil"/>
              <w:bottom w:val="single" w:color="000000" w:sz="6" w:space="0"/>
              <w:right w:val="single" w:color="000000" w:sz="6" w:space="0"/>
            </w:tcBorders>
            <w:vAlign w:val="center"/>
          </w:tcPr>
          <w:p w14:paraId="0EED49C7">
            <w:pPr>
              <w:rPr>
                <w:rFonts w:hint="default" w:cs="宋体"/>
                <w:sz w:val="18"/>
                <w:szCs w:val="18"/>
              </w:rPr>
            </w:pPr>
            <w:r>
              <w:rPr>
                <w:rFonts w:cs="宋体"/>
                <w:sz w:val="18"/>
                <w:szCs w:val="18"/>
              </w:rPr>
              <w:t>按照某-特定编码规则赋予住院就诊对象的顺序号</w:t>
            </w:r>
          </w:p>
        </w:tc>
        <w:tc>
          <w:tcPr>
            <w:tcW w:w="497" w:type="pct"/>
            <w:tcBorders>
              <w:top w:val="single" w:color="000000" w:sz="6" w:space="0"/>
              <w:left w:val="nil"/>
              <w:bottom w:val="single" w:color="000000" w:sz="6" w:space="0"/>
              <w:right w:val="single" w:color="000000" w:sz="6" w:space="0"/>
            </w:tcBorders>
            <w:vAlign w:val="center"/>
          </w:tcPr>
          <w:p w14:paraId="175112CB">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4910A38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46B079B">
            <w:pPr>
              <w:textAlignment w:val="center"/>
              <w:rPr>
                <w:rFonts w:hint="default" w:cs="宋体"/>
                <w:sz w:val="18"/>
                <w:szCs w:val="18"/>
              </w:rPr>
            </w:pPr>
            <w:r>
              <w:rPr>
                <w:rFonts w:cs="宋体"/>
                <w:sz w:val="18"/>
                <w:szCs w:val="18"/>
                <w:lang w:bidi="ar"/>
              </w:rPr>
              <w:t>18</w:t>
            </w:r>
          </w:p>
        </w:tc>
        <w:tc>
          <w:tcPr>
            <w:tcW w:w="670" w:type="pct"/>
            <w:tcBorders>
              <w:top w:val="single" w:color="000000" w:sz="6" w:space="0"/>
              <w:left w:val="nil"/>
              <w:bottom w:val="single" w:color="000000" w:sz="6" w:space="0"/>
              <w:right w:val="single" w:color="000000" w:sz="6" w:space="0"/>
            </w:tcBorders>
            <w:vAlign w:val="center"/>
          </w:tcPr>
          <w:p w14:paraId="2A3591F4">
            <w:pPr>
              <w:rPr>
                <w:rFonts w:hint="default" w:cs="宋体"/>
                <w:sz w:val="18"/>
                <w:szCs w:val="18"/>
              </w:rPr>
            </w:pPr>
          </w:p>
        </w:tc>
      </w:tr>
      <w:tr w14:paraId="4ADAC7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0BB1B7C">
            <w:pPr>
              <w:textAlignment w:val="center"/>
              <w:rPr>
                <w:rFonts w:hint="default" w:cs="宋体"/>
                <w:sz w:val="18"/>
                <w:szCs w:val="18"/>
                <w:lang w:bidi="ar"/>
              </w:rPr>
            </w:pPr>
            <w:r>
              <w:rPr>
                <w:rFonts w:cs="宋体"/>
                <w:sz w:val="18"/>
                <w:szCs w:val="18"/>
                <w:lang w:bidi="ar"/>
              </w:rPr>
              <w:t>BQMC</w:t>
            </w:r>
          </w:p>
        </w:tc>
        <w:tc>
          <w:tcPr>
            <w:tcW w:w="714" w:type="pct"/>
            <w:tcBorders>
              <w:top w:val="single" w:color="000000" w:sz="6" w:space="0"/>
              <w:left w:val="nil"/>
              <w:bottom w:val="single" w:color="000000" w:sz="6" w:space="0"/>
              <w:right w:val="single" w:color="000000" w:sz="6" w:space="0"/>
            </w:tcBorders>
            <w:vAlign w:val="center"/>
          </w:tcPr>
          <w:p w14:paraId="769EEB24">
            <w:pPr>
              <w:rPr>
                <w:rFonts w:hint="default" w:cs="宋体"/>
                <w:sz w:val="18"/>
                <w:szCs w:val="18"/>
              </w:rPr>
            </w:pPr>
            <w:r>
              <w:rPr>
                <w:rFonts w:cs="宋体"/>
                <w:sz w:val="18"/>
                <w:szCs w:val="18"/>
              </w:rPr>
              <w:t>病区名称</w:t>
            </w:r>
          </w:p>
        </w:tc>
        <w:tc>
          <w:tcPr>
            <w:tcW w:w="1252" w:type="pct"/>
            <w:tcBorders>
              <w:top w:val="single" w:color="000000" w:sz="6" w:space="0"/>
              <w:left w:val="nil"/>
              <w:bottom w:val="single" w:color="000000" w:sz="6" w:space="0"/>
              <w:right w:val="single" w:color="000000" w:sz="6" w:space="0"/>
            </w:tcBorders>
            <w:vAlign w:val="center"/>
          </w:tcPr>
          <w:p w14:paraId="11328882">
            <w:pPr>
              <w:rPr>
                <w:rFonts w:hint="default" w:cs="宋体"/>
                <w:sz w:val="18"/>
                <w:szCs w:val="18"/>
              </w:rPr>
            </w:pPr>
            <w:r>
              <w:rPr>
                <w:rFonts w:cs="宋体"/>
                <w:sz w:val="18"/>
                <w:szCs w:val="18"/>
              </w:rPr>
              <w:t>患者当前所在病区的名称</w:t>
            </w:r>
          </w:p>
        </w:tc>
        <w:tc>
          <w:tcPr>
            <w:tcW w:w="497" w:type="pct"/>
            <w:tcBorders>
              <w:top w:val="single" w:color="000000" w:sz="6" w:space="0"/>
              <w:left w:val="nil"/>
              <w:bottom w:val="single" w:color="000000" w:sz="6" w:space="0"/>
              <w:right w:val="single" w:color="000000" w:sz="6" w:space="0"/>
            </w:tcBorders>
            <w:vAlign w:val="center"/>
          </w:tcPr>
          <w:p w14:paraId="0E5E5644">
            <w:pPr>
              <w:jc w:val="center"/>
              <w:textAlignment w:val="center"/>
              <w:rPr>
                <w:rFonts w:hint="eastAsia" w:eastAsia="宋体" w:cs="宋体"/>
                <w:sz w:val="18"/>
                <w:szCs w:val="18"/>
                <w:lang w:eastAsia="zh-CN"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46417BBF">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0888157">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588662CC">
            <w:pPr>
              <w:rPr>
                <w:rFonts w:hint="default" w:cs="宋体"/>
                <w:sz w:val="18"/>
                <w:szCs w:val="18"/>
              </w:rPr>
            </w:pPr>
          </w:p>
        </w:tc>
      </w:tr>
      <w:tr w14:paraId="27ECAE5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206"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4E1913">
            <w:pPr>
              <w:textAlignment w:val="center"/>
              <w:rPr>
                <w:rFonts w:hint="default" w:cs="宋体"/>
                <w:sz w:val="18"/>
                <w:szCs w:val="18"/>
                <w:lang w:bidi="ar"/>
              </w:rPr>
            </w:pPr>
            <w:r>
              <w:rPr>
                <w:rFonts w:cs="宋体"/>
                <w:sz w:val="18"/>
                <w:szCs w:val="18"/>
                <w:lang w:bidi="ar"/>
              </w:rPr>
              <w:t>KSDM</w:t>
            </w:r>
          </w:p>
        </w:tc>
        <w:tc>
          <w:tcPr>
            <w:tcW w:w="714" w:type="pct"/>
            <w:tcBorders>
              <w:top w:val="single" w:color="000000" w:sz="6" w:space="0"/>
              <w:left w:val="nil"/>
              <w:bottom w:val="single" w:color="000000" w:sz="6" w:space="0"/>
              <w:right w:val="single" w:color="000000" w:sz="6" w:space="0"/>
            </w:tcBorders>
            <w:vAlign w:val="center"/>
          </w:tcPr>
          <w:p w14:paraId="285FEC28">
            <w:pPr>
              <w:rPr>
                <w:rFonts w:hint="default" w:cs="宋体"/>
                <w:sz w:val="18"/>
                <w:szCs w:val="18"/>
              </w:rPr>
            </w:pPr>
            <w:r>
              <w:rPr>
                <w:rFonts w:cs="宋体"/>
                <w:sz w:val="18"/>
                <w:szCs w:val="18"/>
              </w:rPr>
              <w:t>科室代码</w:t>
            </w:r>
          </w:p>
        </w:tc>
        <w:tc>
          <w:tcPr>
            <w:tcW w:w="1252" w:type="pct"/>
            <w:tcBorders>
              <w:top w:val="single" w:color="000000" w:sz="6" w:space="0"/>
              <w:left w:val="nil"/>
              <w:bottom w:val="single" w:color="000000" w:sz="6" w:space="0"/>
              <w:right w:val="single" w:color="000000" w:sz="6" w:space="0"/>
            </w:tcBorders>
            <w:vAlign w:val="center"/>
          </w:tcPr>
          <w:p w14:paraId="514988B6">
            <w:pPr>
              <w:rPr>
                <w:rFonts w:hint="default" w:cs="宋体"/>
                <w:sz w:val="18"/>
                <w:szCs w:val="18"/>
              </w:rPr>
            </w:pPr>
            <w:r>
              <w:rPr>
                <w:rFonts w:cs="宋体"/>
                <w:sz w:val="18"/>
                <w:szCs w:val="18"/>
              </w:rPr>
              <w:t>患者入院科室在特定编码体系中的代码，传院内科室编码</w:t>
            </w:r>
          </w:p>
        </w:tc>
        <w:tc>
          <w:tcPr>
            <w:tcW w:w="497" w:type="pct"/>
            <w:tcBorders>
              <w:top w:val="single" w:color="000000" w:sz="6" w:space="0"/>
              <w:left w:val="nil"/>
              <w:bottom w:val="single" w:color="000000" w:sz="6" w:space="0"/>
              <w:right w:val="single" w:color="000000" w:sz="6" w:space="0"/>
            </w:tcBorders>
            <w:vAlign w:val="center"/>
          </w:tcPr>
          <w:p w14:paraId="46009D3E">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5249640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7A6EE048">
            <w:pPr>
              <w:textAlignment w:val="center"/>
              <w:rPr>
                <w:rFonts w:hint="default" w:cs="宋体"/>
                <w:sz w:val="18"/>
                <w:szCs w:val="18"/>
              </w:rPr>
            </w:pPr>
            <w:r>
              <w:rPr>
                <w:rFonts w:cs="宋体"/>
                <w:sz w:val="18"/>
                <w:szCs w:val="18"/>
                <w:lang w:bidi="ar"/>
              </w:rPr>
              <w:t>32</w:t>
            </w:r>
          </w:p>
        </w:tc>
        <w:tc>
          <w:tcPr>
            <w:tcW w:w="670" w:type="pct"/>
            <w:tcBorders>
              <w:top w:val="single" w:color="000000" w:sz="6" w:space="0"/>
              <w:left w:val="nil"/>
              <w:bottom w:val="single" w:color="000000" w:sz="6" w:space="0"/>
              <w:right w:val="single" w:color="000000" w:sz="6" w:space="0"/>
            </w:tcBorders>
            <w:vAlign w:val="center"/>
          </w:tcPr>
          <w:p w14:paraId="221BF5F5">
            <w:pPr>
              <w:rPr>
                <w:rFonts w:hint="default" w:cs="宋体"/>
                <w:sz w:val="18"/>
                <w:szCs w:val="18"/>
              </w:rPr>
            </w:pPr>
            <w:r>
              <w:rPr>
                <w:rFonts w:cs="宋体"/>
                <w:sz w:val="18"/>
                <w:szCs w:val="18"/>
              </w:rPr>
              <w:t>医疗卫生机构业务科室分类与代码</w:t>
            </w:r>
            <w:r>
              <w:rPr>
                <w:sz w:val="18"/>
                <w:szCs w:val="18"/>
              </w:rPr>
              <w:t>CT08.00.002</w:t>
            </w:r>
          </w:p>
        </w:tc>
      </w:tr>
      <w:tr w14:paraId="743F4A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8320D73">
            <w:pPr>
              <w:textAlignment w:val="center"/>
              <w:rPr>
                <w:rFonts w:hint="eastAsia" w:ascii="宋体" w:hAnsi="宋体" w:eastAsia="宋体" w:cs="宋体"/>
                <w:sz w:val="18"/>
                <w:szCs w:val="18"/>
                <w:lang w:val="en-US" w:eastAsia="zh-CN" w:bidi="ar"/>
              </w:rPr>
            </w:pPr>
            <w:r>
              <w:rPr>
                <w:rFonts w:ascii="Times New Roman" w:hAnsi="Times New Roman"/>
                <w:bCs/>
                <w:sz w:val="18"/>
                <w:szCs w:val="18"/>
              </w:rPr>
              <w:t>KSMC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202686">
            <w:pPr>
              <w:rPr>
                <w:rFonts w:hint="eastAsia" w:ascii="宋体" w:hAnsi="宋体" w:eastAsia="宋体" w:cs="宋体"/>
                <w:sz w:val="18"/>
                <w:szCs w:val="18"/>
                <w:lang w:val="en-US" w:eastAsia="zh-CN" w:bidi="ar-SA"/>
              </w:rPr>
            </w:pPr>
            <w:r>
              <w:rPr>
                <w:rFonts w:cs="宋体"/>
                <w:sz w:val="18"/>
                <w:szCs w:val="18"/>
                <w:lang w:bidi="ar"/>
              </w:rPr>
              <w:t>科室名称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76078754">
            <w:pPr>
              <w:rPr>
                <w:rFonts w:hint="eastAsia" w:ascii="宋体" w:hAnsi="宋体" w:eastAsia="宋体" w:cs="宋体"/>
                <w:sz w:val="18"/>
                <w:szCs w:val="18"/>
                <w:lang w:val="en-US" w:eastAsia="zh-CN" w:bidi="ar-SA"/>
              </w:rPr>
            </w:pPr>
            <w:r>
              <w:rPr>
                <w:rFonts w:cs="宋体"/>
                <w:sz w:val="18"/>
                <w:szCs w:val="18"/>
              </w:rPr>
              <w:t>者入院科室在特定编码体系中的代码，传院内科室名称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0663251F">
            <w:pPr>
              <w:jc w:val="center"/>
              <w:textAlignment w:val="center"/>
              <w:rPr>
                <w:rFonts w:hint="eastAsia" w:ascii="宋体" w:hAnsi="宋体" w:eastAsia="宋体" w:cs="宋体"/>
                <w:sz w:val="18"/>
                <w:szCs w:val="18"/>
                <w:lang w:val="en-US" w:eastAsia="zh-CN" w:bidi="ar"/>
              </w:rPr>
            </w:pPr>
          </w:p>
        </w:tc>
        <w:tc>
          <w:tcPr>
            <w:tcW w:w="635" w:type="pct"/>
            <w:tcBorders>
              <w:top w:val="single" w:color="000000" w:sz="6" w:space="0"/>
              <w:left w:val="nil"/>
              <w:bottom w:val="single" w:color="000000" w:sz="6" w:space="0"/>
              <w:right w:val="single" w:color="000000" w:sz="6" w:space="0"/>
            </w:tcBorders>
            <w:shd w:val="clear" w:color="auto" w:fill="auto"/>
            <w:vAlign w:val="center"/>
          </w:tcPr>
          <w:p w14:paraId="334FC0B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D0C99E3">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1B57960D">
            <w:pPr>
              <w:rPr>
                <w:rFonts w:hint="default" w:ascii="宋体" w:hAnsi="宋体" w:eastAsia="宋体" w:cs="宋体"/>
                <w:sz w:val="18"/>
                <w:szCs w:val="18"/>
                <w:lang w:val="en-US" w:eastAsia="zh-CN" w:bidi="ar-SA"/>
              </w:rPr>
            </w:pPr>
          </w:p>
        </w:tc>
      </w:tr>
      <w:tr w14:paraId="1C26A7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5A7EBB2">
            <w:pPr>
              <w:textAlignment w:val="center"/>
              <w:rPr>
                <w:rFonts w:hint="default" w:cs="宋体"/>
                <w:sz w:val="18"/>
                <w:szCs w:val="18"/>
                <w:lang w:bidi="ar"/>
              </w:rPr>
            </w:pPr>
            <w:r>
              <w:rPr>
                <w:rFonts w:cs="宋体"/>
                <w:sz w:val="18"/>
                <w:szCs w:val="18"/>
                <w:lang w:bidi="ar"/>
              </w:rPr>
              <w:t>BFH</w:t>
            </w:r>
          </w:p>
        </w:tc>
        <w:tc>
          <w:tcPr>
            <w:tcW w:w="714" w:type="pct"/>
            <w:tcBorders>
              <w:top w:val="single" w:color="000000" w:sz="6" w:space="0"/>
              <w:left w:val="nil"/>
              <w:bottom w:val="single" w:color="000000" w:sz="6" w:space="0"/>
              <w:right w:val="single" w:color="000000" w:sz="6" w:space="0"/>
            </w:tcBorders>
            <w:vAlign w:val="center"/>
          </w:tcPr>
          <w:p w14:paraId="6DD43D99">
            <w:pPr>
              <w:rPr>
                <w:rFonts w:hint="default" w:cs="宋体"/>
                <w:sz w:val="18"/>
                <w:szCs w:val="18"/>
              </w:rPr>
            </w:pPr>
            <w:r>
              <w:rPr>
                <w:rFonts w:cs="宋体"/>
                <w:sz w:val="18"/>
                <w:szCs w:val="18"/>
              </w:rPr>
              <w:t>病房号</w:t>
            </w:r>
          </w:p>
        </w:tc>
        <w:tc>
          <w:tcPr>
            <w:tcW w:w="1252" w:type="pct"/>
            <w:tcBorders>
              <w:top w:val="single" w:color="000000" w:sz="6" w:space="0"/>
              <w:left w:val="nil"/>
              <w:bottom w:val="single" w:color="000000" w:sz="6" w:space="0"/>
              <w:right w:val="single" w:color="000000" w:sz="6" w:space="0"/>
            </w:tcBorders>
            <w:vAlign w:val="center"/>
          </w:tcPr>
          <w:p w14:paraId="7C954158">
            <w:pPr>
              <w:rPr>
                <w:rFonts w:hint="default" w:cs="宋体"/>
                <w:sz w:val="18"/>
                <w:szCs w:val="18"/>
              </w:rPr>
            </w:pPr>
            <w:r>
              <w:rPr>
                <w:rFonts w:cs="宋体"/>
                <w:sz w:val="18"/>
                <w:szCs w:val="18"/>
              </w:rPr>
              <w:t>患者住院期间所住病房对应的编号</w:t>
            </w:r>
          </w:p>
        </w:tc>
        <w:tc>
          <w:tcPr>
            <w:tcW w:w="497" w:type="pct"/>
            <w:tcBorders>
              <w:top w:val="single" w:color="000000" w:sz="6" w:space="0"/>
              <w:left w:val="nil"/>
              <w:bottom w:val="single" w:color="000000" w:sz="6" w:space="0"/>
              <w:right w:val="single" w:color="000000" w:sz="6" w:space="0"/>
            </w:tcBorders>
            <w:vAlign w:val="center"/>
          </w:tcPr>
          <w:p w14:paraId="69ED2DB4">
            <w:pPr>
              <w:jc w:val="center"/>
              <w:textAlignment w:val="center"/>
              <w:rPr>
                <w:rFonts w:hint="default"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12BD8F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72737A75">
            <w:pPr>
              <w:textAlignment w:val="center"/>
              <w:rPr>
                <w:rFonts w:hint="default" w:cs="宋体"/>
                <w:sz w:val="18"/>
                <w:szCs w:val="18"/>
              </w:rPr>
            </w:pPr>
            <w:r>
              <w:rPr>
                <w:rFonts w:cs="宋体"/>
                <w:sz w:val="18"/>
                <w:szCs w:val="18"/>
                <w:lang w:bidi="ar"/>
              </w:rPr>
              <w:t>10</w:t>
            </w:r>
          </w:p>
        </w:tc>
        <w:tc>
          <w:tcPr>
            <w:tcW w:w="670" w:type="pct"/>
            <w:tcBorders>
              <w:top w:val="single" w:color="000000" w:sz="6" w:space="0"/>
              <w:left w:val="nil"/>
              <w:bottom w:val="single" w:color="000000" w:sz="6" w:space="0"/>
              <w:right w:val="single" w:color="000000" w:sz="6" w:space="0"/>
            </w:tcBorders>
            <w:vAlign w:val="center"/>
          </w:tcPr>
          <w:p w14:paraId="4E3FB9AD">
            <w:pPr>
              <w:rPr>
                <w:rFonts w:hint="default" w:cs="宋体"/>
                <w:sz w:val="18"/>
                <w:szCs w:val="18"/>
              </w:rPr>
            </w:pPr>
          </w:p>
        </w:tc>
      </w:tr>
      <w:tr w14:paraId="450A2F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9C6959">
            <w:pPr>
              <w:textAlignment w:val="center"/>
              <w:rPr>
                <w:rFonts w:hint="default" w:cs="宋体"/>
                <w:sz w:val="18"/>
                <w:szCs w:val="18"/>
                <w:lang w:bidi="ar"/>
              </w:rPr>
            </w:pPr>
            <w:r>
              <w:rPr>
                <w:rFonts w:cs="宋体"/>
                <w:sz w:val="18"/>
                <w:szCs w:val="18"/>
              </w:rPr>
              <w:t>ZYCH</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2637019">
            <w:pPr>
              <w:rPr>
                <w:rFonts w:hint="default" w:cs="宋体"/>
                <w:sz w:val="18"/>
                <w:szCs w:val="18"/>
              </w:rPr>
            </w:pPr>
            <w:r>
              <w:rPr>
                <w:rFonts w:cs="宋体"/>
                <w:sz w:val="18"/>
                <w:szCs w:val="18"/>
              </w:rPr>
              <w:t>病床号</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157295CE">
            <w:pPr>
              <w:rPr>
                <w:rFonts w:hint="default" w:cs="宋体"/>
                <w:sz w:val="18"/>
                <w:szCs w:val="18"/>
              </w:rPr>
            </w:pPr>
            <w:r>
              <w:rPr>
                <w:rFonts w:cs="宋体"/>
                <w:sz w:val="18"/>
                <w:szCs w:val="18"/>
              </w:rPr>
              <w:t>患者住院期间所住床位对应的编号</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31CE4B2D">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79E3835D">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A551900">
            <w:pPr>
              <w:textAlignment w:val="center"/>
              <w:rPr>
                <w:rFonts w:hint="default" w:cs="宋体"/>
                <w:sz w:val="18"/>
                <w:szCs w:val="18"/>
              </w:rPr>
            </w:pPr>
            <w:r>
              <w:rPr>
                <w:rFonts w:cs="宋体"/>
                <w:sz w:val="18"/>
                <w:szCs w:val="18"/>
                <w:lang w:bidi="ar"/>
              </w:rPr>
              <w:t>10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5E9B2EC9">
            <w:pPr>
              <w:rPr>
                <w:rFonts w:hint="default" w:cs="宋体"/>
                <w:sz w:val="18"/>
                <w:szCs w:val="18"/>
              </w:rPr>
            </w:pPr>
          </w:p>
        </w:tc>
      </w:tr>
      <w:tr w14:paraId="5FCA36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F69D5BF">
            <w:pPr>
              <w:textAlignment w:val="center"/>
              <w:rPr>
                <w:rFonts w:hint="default" w:cs="宋体"/>
                <w:sz w:val="18"/>
                <w:szCs w:val="18"/>
                <w:lang w:bidi="ar"/>
              </w:rPr>
            </w:pPr>
            <w:r>
              <w:rPr>
                <w:rFonts w:cs="宋体"/>
                <w:sz w:val="18"/>
                <w:szCs w:val="18"/>
              </w:rPr>
              <w:t>LGBZ</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8C26CD">
            <w:pPr>
              <w:rPr>
                <w:rFonts w:hint="default" w:cs="宋体"/>
                <w:sz w:val="18"/>
                <w:szCs w:val="18"/>
              </w:rPr>
            </w:pPr>
            <w:r>
              <w:rPr>
                <w:rFonts w:cs="宋体"/>
                <w:sz w:val="18"/>
                <w:szCs w:val="18"/>
              </w:rPr>
              <w:t>留观标志</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30F838A9">
            <w:pPr>
              <w:rPr>
                <w:rFonts w:hint="default" w:cs="宋体"/>
                <w:sz w:val="18"/>
                <w:szCs w:val="18"/>
              </w:rPr>
            </w:pPr>
            <w:r>
              <w:rPr>
                <w:rFonts w:cs="宋体"/>
                <w:sz w:val="18"/>
                <w:szCs w:val="18"/>
              </w:rPr>
              <w:t>是否需要留观</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03CA41B9">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shd w:val="clear" w:color="auto" w:fill="auto"/>
            <w:vAlign w:val="center"/>
          </w:tcPr>
          <w:p w14:paraId="74CCDE2D">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C01501E">
            <w:pPr>
              <w:textAlignment w:val="center"/>
              <w:rPr>
                <w:rFonts w:hint="default" w:cs="宋体"/>
                <w:sz w:val="18"/>
                <w:szCs w:val="18"/>
              </w:rPr>
            </w:pPr>
            <w:r>
              <w:rPr>
                <w:rFonts w:cs="宋体"/>
                <w:sz w:val="18"/>
                <w:szCs w:val="18"/>
                <w:lang w:bidi="ar"/>
              </w:rPr>
              <w:t>1</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C2D8BF7">
            <w:pPr>
              <w:rPr>
                <w:rFonts w:hint="default" w:cs="宋体"/>
                <w:sz w:val="18"/>
                <w:szCs w:val="18"/>
              </w:rPr>
            </w:pPr>
            <w:r>
              <w:rPr>
                <w:rFonts w:cs="宋体"/>
                <w:sz w:val="18"/>
                <w:szCs w:val="18"/>
              </w:rPr>
              <w:t>HBCV06.00.011</w:t>
            </w:r>
          </w:p>
        </w:tc>
      </w:tr>
      <w:tr w14:paraId="3277E4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B6ABEFF">
            <w:pPr>
              <w:textAlignment w:val="center"/>
              <w:rPr>
                <w:rFonts w:hint="default" w:cs="宋体"/>
                <w:sz w:val="18"/>
                <w:szCs w:val="18"/>
                <w:lang w:bidi="ar"/>
              </w:rPr>
            </w:pPr>
            <w:r>
              <w:rPr>
                <w:rFonts w:cs="宋体"/>
                <w:sz w:val="18"/>
                <w:szCs w:val="18"/>
              </w:rPr>
              <w:t>RYTJDM</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BC5BDAF">
            <w:pPr>
              <w:rPr>
                <w:rFonts w:hint="default" w:cs="宋体"/>
                <w:sz w:val="18"/>
                <w:szCs w:val="18"/>
              </w:rPr>
            </w:pPr>
            <w:r>
              <w:rPr>
                <w:rFonts w:cs="宋体"/>
                <w:sz w:val="18"/>
                <w:szCs w:val="18"/>
              </w:rPr>
              <w:t>入院途径代码</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75ECC9FB">
            <w:pPr>
              <w:rPr>
                <w:rFonts w:hint="default" w:cs="宋体"/>
                <w:sz w:val="18"/>
                <w:szCs w:val="18"/>
              </w:rPr>
            </w:pPr>
            <w:r>
              <w:rPr>
                <w:rFonts w:cs="宋体"/>
                <w:sz w:val="18"/>
                <w:szCs w:val="18"/>
              </w:rPr>
              <w:t>患者进入住院来源在特定编码体系中的代码</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43DB3A7C">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466978D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17ACD78">
            <w:pPr>
              <w:textAlignment w:val="center"/>
              <w:rPr>
                <w:rFonts w:hint="default" w:cs="宋体"/>
                <w:sz w:val="18"/>
                <w:szCs w:val="18"/>
              </w:rPr>
            </w:pPr>
            <w:r>
              <w:rPr>
                <w:rFonts w:cs="宋体"/>
                <w:sz w:val="18"/>
                <w:szCs w:val="18"/>
                <w:lang w:bidi="ar"/>
              </w:rPr>
              <w:t>1</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84A626D">
            <w:pPr>
              <w:rPr>
                <w:rFonts w:hint="default" w:cs="宋体"/>
                <w:sz w:val="18"/>
                <w:szCs w:val="18"/>
              </w:rPr>
            </w:pPr>
            <w:r>
              <w:rPr>
                <w:rFonts w:cs="宋体"/>
                <w:sz w:val="18"/>
                <w:szCs w:val="18"/>
              </w:rPr>
              <w:t>CV09.00.403</w:t>
            </w:r>
          </w:p>
        </w:tc>
      </w:tr>
      <w:tr w14:paraId="30FAB5C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8985BB9">
            <w:pPr>
              <w:textAlignment w:val="center"/>
              <w:rPr>
                <w:rFonts w:hint="default" w:cs="宋体"/>
                <w:sz w:val="18"/>
                <w:szCs w:val="18"/>
                <w:lang w:bidi="ar"/>
              </w:rPr>
            </w:pPr>
            <w:r>
              <w:rPr>
                <w:rFonts w:cs="宋体"/>
                <w:sz w:val="18"/>
                <w:szCs w:val="18"/>
              </w:rPr>
              <w:t>RYTJMC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457E847">
            <w:pPr>
              <w:rPr>
                <w:rFonts w:hint="default" w:cs="宋体"/>
                <w:sz w:val="18"/>
                <w:szCs w:val="18"/>
              </w:rPr>
            </w:pPr>
            <w:r>
              <w:rPr>
                <w:rFonts w:cs="宋体"/>
                <w:sz w:val="18"/>
                <w:szCs w:val="18"/>
              </w:rPr>
              <w:t>入院途径名称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4BC11C00">
            <w:pPr>
              <w:rPr>
                <w:rFonts w:hint="default" w:cs="宋体"/>
                <w:sz w:val="18"/>
                <w:szCs w:val="18"/>
              </w:rPr>
            </w:pPr>
            <w:r>
              <w:rPr>
                <w:rFonts w:cs="宋体"/>
                <w:sz w:val="18"/>
                <w:szCs w:val="18"/>
              </w:rPr>
              <w:t>患者收治入院治疗的来源描述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0110629A">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2A456A4C">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771C979">
            <w:pPr>
              <w:textAlignment w:val="center"/>
              <w:rPr>
                <w:rFonts w:hint="default" w:cs="宋体"/>
                <w:sz w:val="18"/>
                <w:szCs w:val="18"/>
              </w:rPr>
            </w:pPr>
            <w:r>
              <w:rPr>
                <w:rFonts w:cs="宋体"/>
                <w:sz w:val="18"/>
                <w:szCs w:val="18"/>
                <w:lang w:bidi="ar"/>
              </w:rPr>
              <w:t>20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4579A497">
            <w:pPr>
              <w:rPr>
                <w:rFonts w:hint="default" w:cs="宋体"/>
                <w:sz w:val="18"/>
                <w:szCs w:val="18"/>
              </w:rPr>
            </w:pPr>
          </w:p>
        </w:tc>
      </w:tr>
      <w:tr w14:paraId="7B083B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6D7104C">
            <w:pPr>
              <w:jc w:val="both"/>
              <w:rPr>
                <w:rFonts w:hint="default" w:cs="宋体"/>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74C5A1F">
            <w:pPr>
              <w:rPr>
                <w:rFonts w:hint="default" w:cs="宋体"/>
                <w:sz w:val="18"/>
                <w:szCs w:val="18"/>
              </w:rPr>
            </w:pPr>
            <w:r>
              <w:rPr>
                <w:rFonts w:cs="宋体"/>
                <w:sz w:val="18"/>
                <w:szCs w:val="18"/>
              </w:rPr>
              <w:t>患者姓名</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46A8457E">
            <w:pPr>
              <w:rPr>
                <w:rFonts w:hint="default" w:cs="宋体"/>
                <w:sz w:val="18"/>
                <w:szCs w:val="18"/>
              </w:rPr>
            </w:pPr>
            <w:r>
              <w:rPr>
                <w:rFonts w:cs="宋体"/>
                <w:sz w:val="18"/>
                <w:szCs w:val="18"/>
              </w:rPr>
              <w:t>患者在公安管理部门正式登记注册的姓氏和名称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4E3260A7">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669E4D51">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024A5EF">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121B2C6B">
            <w:pPr>
              <w:rPr>
                <w:rFonts w:hint="default" w:cs="宋体"/>
                <w:sz w:val="18"/>
                <w:szCs w:val="18"/>
              </w:rPr>
            </w:pPr>
          </w:p>
        </w:tc>
      </w:tr>
      <w:tr w14:paraId="7AB062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C626721">
            <w:pPr>
              <w:jc w:val="both"/>
              <w:rPr>
                <w:rFonts w:hint="default" w:cs="宋体"/>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vAlign w:val="center"/>
          </w:tcPr>
          <w:p w14:paraId="3241E154">
            <w:pPr>
              <w:rPr>
                <w:rFonts w:hint="default" w:cs="宋体"/>
                <w:sz w:val="18"/>
                <w:szCs w:val="18"/>
              </w:rPr>
            </w:pPr>
            <w:r>
              <w:rPr>
                <w:rFonts w:cs="宋体"/>
                <w:sz w:val="18"/>
                <w:szCs w:val="18"/>
              </w:rPr>
              <w:t>性别</w:t>
            </w:r>
          </w:p>
        </w:tc>
        <w:tc>
          <w:tcPr>
            <w:tcW w:w="1252" w:type="pct"/>
            <w:tcBorders>
              <w:top w:val="single" w:color="000000" w:sz="6" w:space="0"/>
              <w:left w:val="nil"/>
              <w:bottom w:val="single" w:color="000000" w:sz="6" w:space="0"/>
              <w:right w:val="single" w:color="000000" w:sz="6" w:space="0"/>
            </w:tcBorders>
            <w:vAlign w:val="center"/>
          </w:tcPr>
          <w:p w14:paraId="6D002EDF">
            <w:pPr>
              <w:rPr>
                <w:rFonts w:hint="default" w:cs="宋体"/>
                <w:sz w:val="18"/>
                <w:szCs w:val="18"/>
              </w:rPr>
            </w:pPr>
            <w:r>
              <w:rPr>
                <w:rFonts w:cs="宋体"/>
                <w:sz w:val="18"/>
                <w:szCs w:val="18"/>
              </w:rPr>
              <w:t>个体生理性别在特定编码体系中的代码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012CA71B">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8E8976C">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8ABAAE6">
            <w:pPr>
              <w:textAlignment w:val="center"/>
              <w:rPr>
                <w:rFonts w:hint="default" w:cs="宋体"/>
                <w:sz w:val="18"/>
                <w:szCs w:val="18"/>
              </w:rPr>
            </w:pPr>
            <w:r>
              <w:rPr>
                <w:rFonts w:cs="宋体"/>
                <w:sz w:val="18"/>
                <w:szCs w:val="18"/>
              </w:rPr>
              <w:t>1</w:t>
            </w:r>
          </w:p>
        </w:tc>
        <w:tc>
          <w:tcPr>
            <w:tcW w:w="670" w:type="pct"/>
            <w:tcBorders>
              <w:top w:val="single" w:color="000000" w:sz="6" w:space="0"/>
              <w:left w:val="nil"/>
              <w:bottom w:val="single" w:color="000000" w:sz="6" w:space="0"/>
              <w:right w:val="single" w:color="000000" w:sz="6" w:space="0"/>
            </w:tcBorders>
            <w:vAlign w:val="center"/>
          </w:tcPr>
          <w:p w14:paraId="716C994C">
            <w:pPr>
              <w:rPr>
                <w:rFonts w:hint="default" w:cs="宋体"/>
                <w:sz w:val="18"/>
                <w:szCs w:val="18"/>
              </w:rPr>
            </w:pPr>
            <w:r>
              <w:rPr>
                <w:rFonts w:cs="宋体"/>
                <w:sz w:val="18"/>
                <w:szCs w:val="18"/>
              </w:rPr>
              <w:t>GB/T 2261.1</w:t>
            </w:r>
          </w:p>
        </w:tc>
      </w:tr>
      <w:tr w14:paraId="7B7B86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CC88CBF">
            <w:pPr>
              <w:jc w:val="both"/>
              <w:rPr>
                <w:rFonts w:hint="eastAsia" w:ascii="宋体" w:hAnsi="宋体" w:eastAsia="宋体" w:cs="宋体"/>
                <w:sz w:val="18"/>
                <w:szCs w:val="18"/>
                <w:lang w:val="en-US" w:eastAsia="zh-CN" w:bidi="ar"/>
              </w:rPr>
            </w:pPr>
            <w:r>
              <w:rPr>
                <w:rFonts w:cs="宋体"/>
                <w:sz w:val="18"/>
                <w:szCs w:val="18"/>
                <w:lang w:bidi="ar"/>
              </w:rPr>
              <w:t>HEAD_SEXNAME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0431443">
            <w:pPr>
              <w:rPr>
                <w:rFonts w:hint="eastAsia" w:ascii="宋体" w:hAnsi="宋体" w:eastAsia="宋体" w:cs="宋体"/>
                <w:sz w:val="18"/>
                <w:szCs w:val="18"/>
                <w:lang w:val="en-US" w:eastAsia="zh-CN" w:bidi="ar-SA"/>
              </w:rPr>
            </w:pPr>
            <w:r>
              <w:rPr>
                <w:rFonts w:cs="宋体"/>
                <w:sz w:val="18"/>
                <w:szCs w:val="18"/>
              </w:rPr>
              <w:t>性别名称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0ACD5114">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23E885A8">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62CAB71F">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42EAC51">
            <w:pPr>
              <w:textAlignment w:val="center"/>
              <w:rPr>
                <w:rFonts w:hint="eastAsia" w:ascii="宋体" w:hAnsi="宋体" w:eastAsia="宋体" w:cs="宋体"/>
                <w:sz w:val="18"/>
                <w:szCs w:val="18"/>
                <w:lang w:val="en-US" w:eastAsia="zh-CN" w:bidi="ar-SA"/>
              </w:rPr>
            </w:pPr>
            <w:r>
              <w:rPr>
                <w:rFonts w:cs="宋体"/>
                <w:sz w:val="18"/>
                <w:szCs w:val="18"/>
              </w:rPr>
              <w:t>20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7992273B">
            <w:pPr>
              <w:rPr>
                <w:rFonts w:hint="default" w:ascii="宋体" w:hAnsi="宋体" w:eastAsia="宋体" w:cs="宋体"/>
                <w:sz w:val="18"/>
                <w:szCs w:val="18"/>
                <w:lang w:val="en-US" w:eastAsia="zh-CN" w:bidi="ar-SA"/>
              </w:rPr>
            </w:pPr>
          </w:p>
        </w:tc>
      </w:tr>
      <w:tr w14:paraId="55E046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06CDA43">
            <w:pPr>
              <w:jc w:val="both"/>
              <w:rPr>
                <w:rFonts w:hint="default" w:cs="宋体"/>
                <w:sz w:val="18"/>
                <w:szCs w:val="18"/>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vAlign w:val="center"/>
          </w:tcPr>
          <w:p w14:paraId="0C797B68">
            <w:pPr>
              <w:rPr>
                <w:rFonts w:hint="default" w:cs="宋体"/>
                <w:sz w:val="18"/>
                <w:szCs w:val="18"/>
              </w:rPr>
            </w:pPr>
            <w:r>
              <w:rPr>
                <w:rFonts w:cs="宋体"/>
                <w:sz w:val="18"/>
                <w:szCs w:val="18"/>
              </w:rPr>
              <w:t>出生日期</w:t>
            </w:r>
          </w:p>
        </w:tc>
        <w:tc>
          <w:tcPr>
            <w:tcW w:w="1252" w:type="pct"/>
            <w:tcBorders>
              <w:top w:val="single" w:color="000000" w:sz="6" w:space="0"/>
              <w:left w:val="nil"/>
              <w:bottom w:val="single" w:color="000000" w:sz="6" w:space="0"/>
              <w:right w:val="single" w:color="000000" w:sz="6" w:space="0"/>
            </w:tcBorders>
            <w:vAlign w:val="center"/>
          </w:tcPr>
          <w:p w14:paraId="08DA7F2B">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97" w:type="pct"/>
            <w:tcBorders>
              <w:top w:val="single" w:color="000000" w:sz="6" w:space="0"/>
              <w:left w:val="nil"/>
              <w:bottom w:val="single" w:color="000000" w:sz="6" w:space="0"/>
              <w:right w:val="single" w:color="000000" w:sz="6" w:space="0"/>
            </w:tcBorders>
            <w:vAlign w:val="center"/>
          </w:tcPr>
          <w:p w14:paraId="633CCD3E">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3D8E126D">
            <w:pPr>
              <w:jc w:val="center"/>
              <w:textAlignment w:val="center"/>
              <w:rPr>
                <w:rFonts w:hint="default" w:cs="宋体"/>
                <w:sz w:val="18"/>
                <w:szCs w:val="18"/>
              </w:rPr>
            </w:pPr>
            <w:r>
              <w:rPr>
                <w:rFonts w:hint="default" w:cs="宋体"/>
                <w:sz w:val="18"/>
                <w:szCs w:val="18"/>
                <w:lang w:bidi="ar"/>
              </w:rPr>
              <w:t>date</w:t>
            </w:r>
          </w:p>
        </w:tc>
        <w:tc>
          <w:tcPr>
            <w:tcW w:w="515" w:type="pct"/>
            <w:tcBorders>
              <w:top w:val="single" w:color="000000" w:sz="6" w:space="0"/>
              <w:left w:val="nil"/>
              <w:bottom w:val="single" w:color="000000" w:sz="6" w:space="0"/>
              <w:right w:val="single" w:color="000000" w:sz="6" w:space="0"/>
            </w:tcBorders>
            <w:vAlign w:val="center"/>
          </w:tcPr>
          <w:p w14:paraId="2AAF0E37">
            <w:pPr>
              <w:textAlignment w:val="center"/>
              <w:rPr>
                <w:rFonts w:hint="default" w:cs="宋体"/>
                <w:sz w:val="18"/>
                <w:szCs w:val="18"/>
              </w:rPr>
            </w:pPr>
            <w:r>
              <w:rPr>
                <w:rFonts w:cs="宋体"/>
                <w:sz w:val="18"/>
                <w:szCs w:val="18"/>
                <w:lang w:bidi="ar"/>
              </w:rPr>
              <w:t>YYYYMMDD</w:t>
            </w:r>
          </w:p>
        </w:tc>
        <w:tc>
          <w:tcPr>
            <w:tcW w:w="670" w:type="pct"/>
            <w:tcBorders>
              <w:top w:val="single" w:color="000000" w:sz="6" w:space="0"/>
              <w:left w:val="nil"/>
              <w:bottom w:val="single" w:color="000000" w:sz="6" w:space="0"/>
              <w:right w:val="single" w:color="000000" w:sz="6" w:space="0"/>
            </w:tcBorders>
            <w:vAlign w:val="center"/>
          </w:tcPr>
          <w:p w14:paraId="6836C4DA">
            <w:pPr>
              <w:rPr>
                <w:rFonts w:hint="default" w:cs="宋体"/>
                <w:sz w:val="18"/>
                <w:szCs w:val="18"/>
              </w:rPr>
            </w:pPr>
          </w:p>
        </w:tc>
      </w:tr>
      <w:tr w14:paraId="456246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8F33B80">
            <w:pPr>
              <w:textAlignment w:val="center"/>
              <w:rPr>
                <w:rFonts w:hint="default" w:cs="宋体"/>
                <w:sz w:val="18"/>
                <w:szCs w:val="18"/>
                <w:lang w:bidi="ar"/>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7B90674A">
            <w:pPr>
              <w:rPr>
                <w:rFonts w:hint="default" w:cs="宋体"/>
                <w:sz w:val="18"/>
                <w:szCs w:val="18"/>
              </w:rPr>
            </w:pPr>
            <w:r>
              <w:rPr>
                <w:rFonts w:cs="宋体"/>
                <w:sz w:val="18"/>
                <w:szCs w:val="18"/>
              </w:rPr>
              <w:t>年龄（岁）</w:t>
            </w:r>
          </w:p>
        </w:tc>
        <w:tc>
          <w:tcPr>
            <w:tcW w:w="1252" w:type="pct"/>
            <w:tcBorders>
              <w:top w:val="single" w:color="000000" w:sz="6" w:space="0"/>
              <w:left w:val="nil"/>
              <w:bottom w:val="single" w:color="000000" w:sz="6" w:space="0"/>
              <w:right w:val="single" w:color="000000" w:sz="6" w:space="0"/>
            </w:tcBorders>
            <w:vAlign w:val="center"/>
          </w:tcPr>
          <w:p w14:paraId="4F1E2454">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97" w:type="pct"/>
            <w:tcBorders>
              <w:top w:val="single" w:color="000000" w:sz="6" w:space="0"/>
              <w:left w:val="nil"/>
              <w:bottom w:val="single" w:color="000000" w:sz="6" w:space="0"/>
              <w:right w:val="single" w:color="000000" w:sz="6" w:space="0"/>
            </w:tcBorders>
            <w:vAlign w:val="center"/>
          </w:tcPr>
          <w:p w14:paraId="64A1BA88">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33E022BC">
            <w:pPr>
              <w:jc w:val="center"/>
              <w:textAlignment w:val="center"/>
              <w:rPr>
                <w:rFonts w:hint="default" w:cs="宋体"/>
                <w:sz w:val="18"/>
                <w:szCs w:val="18"/>
              </w:rPr>
            </w:pPr>
            <w:r>
              <w:rPr>
                <w:rFonts w:hint="default" w:cs="宋体"/>
                <w:sz w:val="18"/>
                <w:szCs w:val="18"/>
                <w:lang w:bidi="ar"/>
              </w:rPr>
              <w:t>number</w:t>
            </w:r>
          </w:p>
        </w:tc>
        <w:tc>
          <w:tcPr>
            <w:tcW w:w="515" w:type="pct"/>
            <w:tcBorders>
              <w:top w:val="single" w:color="000000" w:sz="6" w:space="0"/>
              <w:left w:val="nil"/>
              <w:bottom w:val="single" w:color="000000" w:sz="6" w:space="0"/>
              <w:right w:val="single" w:color="000000" w:sz="6" w:space="0"/>
            </w:tcBorders>
            <w:vAlign w:val="center"/>
          </w:tcPr>
          <w:p w14:paraId="291DEE58">
            <w:pPr>
              <w:textAlignment w:val="center"/>
              <w:rPr>
                <w:rFonts w:hint="default" w:cs="宋体"/>
                <w:sz w:val="18"/>
                <w:szCs w:val="18"/>
              </w:rPr>
            </w:pPr>
            <w:r>
              <w:rPr>
                <w:rFonts w:cs="宋体"/>
                <w:sz w:val="18"/>
                <w:szCs w:val="18"/>
                <w:lang w:bidi="ar"/>
              </w:rPr>
              <w:t>3</w:t>
            </w:r>
          </w:p>
        </w:tc>
        <w:tc>
          <w:tcPr>
            <w:tcW w:w="670" w:type="pct"/>
            <w:tcBorders>
              <w:top w:val="single" w:color="000000" w:sz="6" w:space="0"/>
              <w:left w:val="nil"/>
              <w:bottom w:val="single" w:color="000000" w:sz="6" w:space="0"/>
              <w:right w:val="single" w:color="000000" w:sz="6" w:space="0"/>
            </w:tcBorders>
            <w:vAlign w:val="center"/>
          </w:tcPr>
          <w:p w14:paraId="3C9053BF">
            <w:pPr>
              <w:rPr>
                <w:rFonts w:hint="default" w:cs="宋体"/>
                <w:sz w:val="18"/>
                <w:szCs w:val="18"/>
              </w:rPr>
            </w:pPr>
          </w:p>
        </w:tc>
      </w:tr>
      <w:tr w14:paraId="0BE67F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BE4FE01">
            <w:pPr>
              <w:textAlignment w:val="center"/>
              <w:rPr>
                <w:rFonts w:hint="default" w:cs="宋体"/>
                <w:sz w:val="18"/>
                <w:szCs w:val="18"/>
                <w:lang w:bidi="ar"/>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vAlign w:val="center"/>
          </w:tcPr>
          <w:p w14:paraId="00F2E330">
            <w:pPr>
              <w:rPr>
                <w:rFonts w:hint="default" w:cs="宋体"/>
                <w:sz w:val="18"/>
                <w:szCs w:val="18"/>
              </w:rPr>
            </w:pPr>
            <w:r>
              <w:rPr>
                <w:rFonts w:cs="宋体"/>
                <w:sz w:val="18"/>
                <w:szCs w:val="18"/>
              </w:rPr>
              <w:t>年龄（月）</w:t>
            </w:r>
          </w:p>
        </w:tc>
        <w:tc>
          <w:tcPr>
            <w:tcW w:w="1252" w:type="pct"/>
            <w:tcBorders>
              <w:top w:val="single" w:color="000000" w:sz="6" w:space="0"/>
              <w:left w:val="nil"/>
              <w:bottom w:val="single" w:color="000000" w:sz="6" w:space="0"/>
              <w:right w:val="single" w:color="000000" w:sz="6" w:space="0"/>
            </w:tcBorders>
            <w:vAlign w:val="center"/>
          </w:tcPr>
          <w:p w14:paraId="570CB72D">
            <w:pPr>
              <w:rPr>
                <w:rFonts w:hint="default" w:cs="宋体"/>
                <w:sz w:val="18"/>
                <w:szCs w:val="18"/>
              </w:rPr>
            </w:pPr>
            <w:r>
              <w:rPr>
                <w:rFonts w:cs="宋体"/>
                <w:sz w:val="18"/>
                <w:szCs w:val="18"/>
              </w:rPr>
              <w:t>年龄不足1周岁的实足年龄的月龄，以分数形式表示：分数的整数部分代表实足月龄，分数部分分母为30，分子为不足1 个月的天数</w:t>
            </w:r>
          </w:p>
        </w:tc>
        <w:tc>
          <w:tcPr>
            <w:tcW w:w="497" w:type="pct"/>
            <w:tcBorders>
              <w:top w:val="single" w:color="000000" w:sz="6" w:space="0"/>
              <w:left w:val="nil"/>
              <w:bottom w:val="single" w:color="000000" w:sz="6" w:space="0"/>
              <w:right w:val="single" w:color="000000" w:sz="6" w:space="0"/>
            </w:tcBorders>
            <w:vAlign w:val="center"/>
          </w:tcPr>
          <w:p w14:paraId="73AF676B">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4E6DAB4E">
            <w:pPr>
              <w:jc w:val="center"/>
              <w:textAlignment w:val="center"/>
              <w:rPr>
                <w:rFonts w:hint="default" w:cs="宋体"/>
                <w:sz w:val="18"/>
                <w:szCs w:val="18"/>
              </w:rPr>
            </w:pPr>
            <w:r>
              <w:rPr>
                <w:rFonts w:hint="default" w:cs="宋体"/>
                <w:sz w:val="18"/>
                <w:szCs w:val="18"/>
                <w:lang w:bidi="ar"/>
              </w:rPr>
              <w:t>number</w:t>
            </w:r>
          </w:p>
        </w:tc>
        <w:tc>
          <w:tcPr>
            <w:tcW w:w="515" w:type="pct"/>
            <w:tcBorders>
              <w:top w:val="single" w:color="000000" w:sz="6" w:space="0"/>
              <w:left w:val="nil"/>
              <w:bottom w:val="single" w:color="000000" w:sz="6" w:space="0"/>
              <w:right w:val="single" w:color="000000" w:sz="6" w:space="0"/>
            </w:tcBorders>
            <w:vAlign w:val="center"/>
          </w:tcPr>
          <w:p w14:paraId="1C092A5D">
            <w:pPr>
              <w:textAlignment w:val="center"/>
              <w:rPr>
                <w:rFonts w:hint="default" w:cs="宋体"/>
                <w:sz w:val="18"/>
                <w:szCs w:val="18"/>
              </w:rPr>
            </w:pPr>
            <w:r>
              <w:rPr>
                <w:rFonts w:cs="宋体"/>
                <w:sz w:val="18"/>
                <w:szCs w:val="18"/>
                <w:lang w:bidi="ar"/>
              </w:rPr>
              <w:t>4</w:t>
            </w:r>
          </w:p>
        </w:tc>
        <w:tc>
          <w:tcPr>
            <w:tcW w:w="670" w:type="pct"/>
            <w:tcBorders>
              <w:top w:val="single" w:color="000000" w:sz="6" w:space="0"/>
              <w:left w:val="nil"/>
              <w:bottom w:val="single" w:color="000000" w:sz="6" w:space="0"/>
              <w:right w:val="single" w:color="000000" w:sz="6" w:space="0"/>
            </w:tcBorders>
            <w:vAlign w:val="center"/>
          </w:tcPr>
          <w:p w14:paraId="1F5F76B3">
            <w:pPr>
              <w:rPr>
                <w:rFonts w:hint="default" w:cs="宋体"/>
                <w:sz w:val="18"/>
                <w:szCs w:val="18"/>
              </w:rPr>
            </w:pPr>
          </w:p>
        </w:tc>
      </w:tr>
      <w:tr w14:paraId="0F0F0C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E880C09">
            <w:pPr>
              <w:textAlignment w:val="center"/>
              <w:rPr>
                <w:rFonts w:hint="default" w:cs="宋体"/>
                <w:sz w:val="18"/>
                <w:szCs w:val="18"/>
                <w:lang w:bidi="ar"/>
              </w:rPr>
            </w:pPr>
            <w:r>
              <w:rPr>
                <w:rFonts w:cs="宋体"/>
                <w:sz w:val="18"/>
                <w:szCs w:val="18"/>
                <w:lang w:bidi="ar"/>
              </w:rPr>
              <w:t>MZ</w:t>
            </w:r>
          </w:p>
        </w:tc>
        <w:tc>
          <w:tcPr>
            <w:tcW w:w="714" w:type="pct"/>
            <w:tcBorders>
              <w:top w:val="single" w:color="000000" w:sz="6" w:space="0"/>
              <w:left w:val="nil"/>
              <w:bottom w:val="single" w:color="000000" w:sz="6" w:space="0"/>
              <w:right w:val="single" w:color="000000" w:sz="6" w:space="0"/>
            </w:tcBorders>
            <w:vAlign w:val="center"/>
          </w:tcPr>
          <w:p w14:paraId="7B890CB9">
            <w:pPr>
              <w:rPr>
                <w:rFonts w:hint="default" w:cs="宋体"/>
                <w:sz w:val="18"/>
                <w:szCs w:val="18"/>
              </w:rPr>
            </w:pPr>
            <w:r>
              <w:rPr>
                <w:rFonts w:cs="宋体"/>
                <w:sz w:val="18"/>
                <w:szCs w:val="18"/>
              </w:rPr>
              <w:t>民族</w:t>
            </w:r>
          </w:p>
        </w:tc>
        <w:tc>
          <w:tcPr>
            <w:tcW w:w="1252" w:type="pct"/>
            <w:tcBorders>
              <w:top w:val="single" w:color="000000" w:sz="6" w:space="0"/>
              <w:left w:val="nil"/>
              <w:bottom w:val="single" w:color="000000" w:sz="6" w:space="0"/>
              <w:right w:val="single" w:color="000000" w:sz="6" w:space="0"/>
            </w:tcBorders>
            <w:vAlign w:val="center"/>
          </w:tcPr>
          <w:p w14:paraId="35895033">
            <w:pPr>
              <w:rPr>
                <w:rFonts w:hint="default" w:cs="宋体"/>
                <w:sz w:val="18"/>
                <w:szCs w:val="18"/>
              </w:rPr>
            </w:pPr>
            <w:r>
              <w:rPr>
                <w:rFonts w:cs="宋体"/>
                <w:sz w:val="18"/>
                <w:szCs w:val="18"/>
              </w:rPr>
              <w:t>患者所属民族在特定编码体系中的代码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5067CA41">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2B6F6E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014791E7">
            <w:pPr>
              <w:textAlignment w:val="center"/>
              <w:rPr>
                <w:rFonts w:hint="default" w:cs="宋体"/>
                <w:sz w:val="18"/>
                <w:szCs w:val="18"/>
              </w:rPr>
            </w:pPr>
            <w:r>
              <w:rPr>
                <w:rFonts w:cs="宋体"/>
                <w:sz w:val="18"/>
                <w:szCs w:val="18"/>
                <w:lang w:bidi="ar"/>
              </w:rPr>
              <w:t>2</w:t>
            </w:r>
          </w:p>
        </w:tc>
        <w:tc>
          <w:tcPr>
            <w:tcW w:w="670" w:type="pct"/>
            <w:tcBorders>
              <w:top w:val="single" w:color="000000" w:sz="6" w:space="0"/>
              <w:left w:val="nil"/>
              <w:bottom w:val="single" w:color="000000" w:sz="6" w:space="0"/>
              <w:right w:val="single" w:color="000000" w:sz="6" w:space="0"/>
            </w:tcBorders>
            <w:vAlign w:val="center"/>
          </w:tcPr>
          <w:p w14:paraId="38DD99B7">
            <w:pPr>
              <w:rPr>
                <w:rFonts w:hint="eastAsia" w:eastAsia="宋体" w:cs="宋体"/>
                <w:sz w:val="18"/>
                <w:szCs w:val="18"/>
                <w:lang w:eastAsia="zh-CN"/>
              </w:rPr>
            </w:pPr>
            <w:r>
              <w:rPr>
                <w:rFonts w:hint="eastAsia" w:cs="宋体"/>
                <w:sz w:val="18"/>
                <w:szCs w:val="18"/>
                <w:lang w:eastAsia="zh-CN"/>
              </w:rPr>
              <w:t>GB 3304-1991</w:t>
            </w:r>
          </w:p>
        </w:tc>
      </w:tr>
      <w:tr w14:paraId="438E77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33D0D6F">
            <w:pPr>
              <w:textAlignment w:val="center"/>
              <w:rPr>
                <w:rFonts w:hint="eastAsia" w:ascii="宋体" w:hAnsi="宋体" w:eastAsia="宋体" w:cs="宋体"/>
                <w:sz w:val="18"/>
                <w:szCs w:val="18"/>
                <w:lang w:val="en-US" w:eastAsia="zh-CN" w:bidi="ar"/>
              </w:rPr>
            </w:pPr>
            <w:r>
              <w:rPr>
                <w:rFonts w:cs="宋体"/>
                <w:sz w:val="18"/>
                <w:szCs w:val="18"/>
                <w:lang w:bidi="ar"/>
              </w:rPr>
              <w:t>MZMC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073AA08">
            <w:pPr>
              <w:rPr>
                <w:rFonts w:hint="eastAsia" w:ascii="宋体" w:hAnsi="宋体" w:eastAsia="宋体" w:cs="宋体"/>
                <w:sz w:val="18"/>
                <w:szCs w:val="18"/>
                <w:lang w:val="en-US" w:eastAsia="zh-CN" w:bidi="ar-SA"/>
              </w:rPr>
            </w:pPr>
            <w:r>
              <w:rPr>
                <w:rFonts w:cs="宋体"/>
                <w:sz w:val="18"/>
                <w:szCs w:val="18"/>
              </w:rPr>
              <w:t>民族名称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40F1B8BC">
            <w:pPr>
              <w:rPr>
                <w:rFonts w:hint="eastAsia" w:ascii="宋体" w:hAnsi="宋体" w:eastAsia="宋体" w:cs="宋体"/>
                <w:sz w:val="18"/>
                <w:szCs w:val="18"/>
                <w:lang w:val="en-US" w:eastAsia="zh-CN" w:bidi="ar-SA"/>
              </w:rPr>
            </w:pPr>
            <w:r>
              <w:rPr>
                <w:rFonts w:cs="宋体"/>
                <w:sz w:val="18"/>
                <w:szCs w:val="18"/>
              </w:rPr>
              <w:t>患者所属民族名称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39EB8445">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215C16B5">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4E425DA">
            <w:pPr>
              <w:textAlignment w:val="center"/>
              <w:rPr>
                <w:rFonts w:hint="eastAsia" w:ascii="宋体" w:hAnsi="宋体" w:eastAsia="宋体" w:cs="宋体"/>
                <w:sz w:val="18"/>
                <w:szCs w:val="18"/>
                <w:lang w:val="en-US" w:eastAsia="zh-CN" w:bidi="ar"/>
              </w:rPr>
            </w:pPr>
            <w:r>
              <w:rPr>
                <w:rFonts w:cs="宋体"/>
                <w:sz w:val="18"/>
                <w:szCs w:val="18"/>
                <w:lang w:bidi="ar"/>
              </w:rPr>
              <w:t>30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5F99BD2">
            <w:pPr>
              <w:rPr>
                <w:rFonts w:hint="eastAsia" w:ascii="宋体" w:hAnsi="宋体" w:eastAsia="宋体" w:cs="宋体"/>
                <w:sz w:val="18"/>
                <w:szCs w:val="18"/>
                <w:lang w:val="en-US" w:eastAsia="zh-CN" w:bidi="ar-SA"/>
              </w:rPr>
            </w:pPr>
          </w:p>
        </w:tc>
      </w:tr>
      <w:tr w14:paraId="432213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6F8EFB6">
            <w:pPr>
              <w:textAlignment w:val="center"/>
              <w:rPr>
                <w:rFonts w:hint="default" w:cs="宋体"/>
                <w:sz w:val="18"/>
                <w:szCs w:val="18"/>
                <w:lang w:bidi="ar"/>
              </w:rPr>
            </w:pPr>
            <w:r>
              <w:rPr>
                <w:rFonts w:cs="宋体"/>
                <w:sz w:val="18"/>
                <w:szCs w:val="18"/>
                <w:lang w:bidi="ar"/>
              </w:rPr>
              <w:t>HY</w:t>
            </w:r>
          </w:p>
        </w:tc>
        <w:tc>
          <w:tcPr>
            <w:tcW w:w="714" w:type="pct"/>
            <w:tcBorders>
              <w:top w:val="single" w:color="000000" w:sz="6" w:space="0"/>
              <w:left w:val="nil"/>
              <w:bottom w:val="single" w:color="000000" w:sz="6" w:space="0"/>
              <w:right w:val="single" w:color="000000" w:sz="6" w:space="0"/>
            </w:tcBorders>
            <w:vAlign w:val="center"/>
          </w:tcPr>
          <w:p w14:paraId="7F33E485">
            <w:pPr>
              <w:rPr>
                <w:rFonts w:hint="default" w:cs="宋体"/>
                <w:sz w:val="18"/>
                <w:szCs w:val="18"/>
              </w:rPr>
            </w:pPr>
            <w:r>
              <w:rPr>
                <w:rFonts w:cs="宋体"/>
                <w:sz w:val="18"/>
                <w:szCs w:val="18"/>
              </w:rPr>
              <w:t>婚姻状况代码</w:t>
            </w:r>
          </w:p>
        </w:tc>
        <w:tc>
          <w:tcPr>
            <w:tcW w:w="1252" w:type="pct"/>
            <w:tcBorders>
              <w:top w:val="single" w:color="000000" w:sz="6" w:space="0"/>
              <w:left w:val="nil"/>
              <w:bottom w:val="single" w:color="000000" w:sz="6" w:space="0"/>
              <w:right w:val="single" w:color="000000" w:sz="6" w:space="0"/>
            </w:tcBorders>
            <w:vAlign w:val="center"/>
          </w:tcPr>
          <w:p w14:paraId="3CCDB270">
            <w:pPr>
              <w:rPr>
                <w:rFonts w:hint="default" w:cs="宋体"/>
                <w:sz w:val="18"/>
                <w:szCs w:val="18"/>
              </w:rPr>
            </w:pPr>
            <w:r>
              <w:rPr>
                <w:rFonts w:cs="宋体"/>
                <w:sz w:val="18"/>
                <w:szCs w:val="18"/>
              </w:rPr>
              <w:t>患者当前婚姻状况在特定编码体系中的代码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6FA66A39">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7866A7C8">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3986BA9">
            <w:pPr>
              <w:textAlignment w:val="center"/>
              <w:rPr>
                <w:rFonts w:hint="default" w:cs="宋体"/>
                <w:sz w:val="18"/>
                <w:szCs w:val="18"/>
              </w:rPr>
            </w:pPr>
            <w:r>
              <w:rPr>
                <w:rFonts w:cs="宋体"/>
                <w:sz w:val="18"/>
                <w:szCs w:val="18"/>
                <w:lang w:bidi="ar"/>
              </w:rPr>
              <w:t>2</w:t>
            </w:r>
          </w:p>
        </w:tc>
        <w:tc>
          <w:tcPr>
            <w:tcW w:w="670" w:type="pct"/>
            <w:tcBorders>
              <w:top w:val="single" w:color="000000" w:sz="6" w:space="0"/>
              <w:left w:val="nil"/>
              <w:bottom w:val="single" w:color="000000" w:sz="6" w:space="0"/>
              <w:right w:val="single" w:color="000000" w:sz="6" w:space="0"/>
            </w:tcBorders>
            <w:vAlign w:val="center"/>
          </w:tcPr>
          <w:p w14:paraId="10D83F30">
            <w:pPr>
              <w:rPr>
                <w:rFonts w:hint="default" w:cs="宋体"/>
                <w:sz w:val="18"/>
                <w:szCs w:val="18"/>
              </w:rPr>
            </w:pPr>
            <w:r>
              <w:rPr>
                <w:rFonts w:cs="宋体"/>
                <w:sz w:val="18"/>
                <w:szCs w:val="18"/>
              </w:rPr>
              <w:t>GB/T 2261.2</w:t>
            </w:r>
          </w:p>
        </w:tc>
      </w:tr>
      <w:tr w14:paraId="2C5E86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F27B69F">
            <w:pPr>
              <w:textAlignment w:val="center"/>
              <w:rPr>
                <w:rFonts w:hint="eastAsia" w:ascii="宋体" w:hAnsi="宋体" w:eastAsia="宋体" w:cs="宋体"/>
                <w:sz w:val="18"/>
                <w:szCs w:val="18"/>
                <w:lang w:val="en-US" w:eastAsia="zh-CN" w:bidi="ar"/>
              </w:rPr>
            </w:pPr>
            <w:r>
              <w:rPr>
                <w:rFonts w:cs="宋体"/>
                <w:sz w:val="18"/>
                <w:szCs w:val="18"/>
              </w:rPr>
              <w:t>HY_NAME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C42497">
            <w:pPr>
              <w:rPr>
                <w:rFonts w:hint="eastAsia" w:ascii="宋体" w:hAnsi="宋体" w:eastAsia="宋体" w:cs="宋体"/>
                <w:sz w:val="18"/>
                <w:szCs w:val="18"/>
                <w:lang w:val="en-US" w:eastAsia="zh-CN" w:bidi="ar-SA"/>
              </w:rPr>
            </w:pPr>
            <w:r>
              <w:rPr>
                <w:rFonts w:cs="宋体"/>
                <w:sz w:val="18"/>
                <w:szCs w:val="18"/>
              </w:rPr>
              <w:t>婚姻状况名称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514D5EC0">
            <w:pPr>
              <w:rPr>
                <w:rFonts w:hint="eastAsia" w:ascii="宋体" w:hAnsi="宋体" w:eastAsia="宋体" w:cs="宋体"/>
                <w:sz w:val="18"/>
                <w:szCs w:val="18"/>
                <w:lang w:val="en-US" w:eastAsia="zh-CN" w:bidi="ar-SA"/>
              </w:rPr>
            </w:pPr>
            <w:r>
              <w:rPr>
                <w:rFonts w:cs="宋体"/>
                <w:sz w:val="18"/>
                <w:szCs w:val="18"/>
              </w:rPr>
              <w:t>患者当前婚姻状况在特定编码体系中的名称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14BB7F7F">
            <w:pPr>
              <w:jc w:val="center"/>
              <w:textAlignment w:val="center"/>
              <w:rPr>
                <w:rFonts w:hint="eastAsia" w:ascii="宋体" w:hAnsi="宋体" w:eastAsia="宋体" w:cs="宋体"/>
                <w:sz w:val="18"/>
                <w:szCs w:val="18"/>
                <w:lang w:val="en-US" w:eastAsia="zh-CN" w:bidi="ar"/>
              </w:rPr>
            </w:pPr>
          </w:p>
        </w:tc>
        <w:tc>
          <w:tcPr>
            <w:tcW w:w="635" w:type="pct"/>
            <w:tcBorders>
              <w:top w:val="single" w:color="000000" w:sz="6" w:space="0"/>
              <w:left w:val="nil"/>
              <w:bottom w:val="single" w:color="000000" w:sz="6" w:space="0"/>
              <w:right w:val="single" w:color="000000" w:sz="6" w:space="0"/>
            </w:tcBorders>
            <w:shd w:val="clear" w:color="auto" w:fill="auto"/>
            <w:vAlign w:val="center"/>
          </w:tcPr>
          <w:p w14:paraId="1120582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583ACB6">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4287565A">
            <w:pPr>
              <w:rPr>
                <w:rFonts w:hint="eastAsia" w:ascii="宋体" w:hAnsi="宋体" w:eastAsia="宋体" w:cs="宋体"/>
                <w:sz w:val="18"/>
                <w:szCs w:val="18"/>
                <w:lang w:val="en-US" w:eastAsia="zh-CN" w:bidi="ar-SA"/>
              </w:rPr>
            </w:pPr>
          </w:p>
        </w:tc>
      </w:tr>
      <w:tr w14:paraId="07FEEF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49A994F1">
            <w:pPr>
              <w:spacing w:line="600" w:lineRule="auto"/>
              <w:textAlignment w:val="bottom"/>
              <w:rPr>
                <w:rFonts w:hint="default" w:cs="宋体"/>
                <w:sz w:val="18"/>
                <w:szCs w:val="18"/>
                <w:lang w:bidi="ar"/>
              </w:rPr>
            </w:pPr>
            <w:r>
              <w:rPr>
                <w:rFonts w:cs="宋体"/>
                <w:sz w:val="18"/>
                <w:szCs w:val="18"/>
                <w:lang w:bidi="ar"/>
              </w:rPr>
              <w:t>HEAD_IDTYPE</w:t>
            </w:r>
          </w:p>
        </w:tc>
        <w:tc>
          <w:tcPr>
            <w:tcW w:w="714" w:type="pct"/>
            <w:tcBorders>
              <w:top w:val="single" w:color="000000" w:sz="6" w:space="0"/>
              <w:left w:val="nil"/>
              <w:bottom w:val="single" w:color="000000" w:sz="6" w:space="0"/>
              <w:right w:val="single" w:color="000000" w:sz="6" w:space="0"/>
            </w:tcBorders>
            <w:vAlign w:val="center"/>
          </w:tcPr>
          <w:p w14:paraId="4EBB0FAB">
            <w:pPr>
              <w:rPr>
                <w:rFonts w:hint="default" w:cs="宋体"/>
                <w:sz w:val="18"/>
                <w:szCs w:val="18"/>
              </w:rPr>
            </w:pPr>
            <w:r>
              <w:rPr>
                <w:rFonts w:cs="宋体"/>
                <w:sz w:val="18"/>
                <w:szCs w:val="18"/>
              </w:rPr>
              <w:t>身份证件类别代码</w:t>
            </w:r>
          </w:p>
        </w:tc>
        <w:tc>
          <w:tcPr>
            <w:tcW w:w="1252" w:type="pct"/>
            <w:tcBorders>
              <w:top w:val="single" w:color="000000" w:sz="6" w:space="0"/>
              <w:left w:val="nil"/>
              <w:bottom w:val="single" w:color="000000" w:sz="6" w:space="0"/>
              <w:right w:val="single" w:color="000000" w:sz="6" w:space="0"/>
            </w:tcBorders>
            <w:vAlign w:val="center"/>
          </w:tcPr>
          <w:p w14:paraId="558B7A28">
            <w:pPr>
              <w:rPr>
                <w:rFonts w:hint="default" w:cs="宋体"/>
                <w:sz w:val="18"/>
                <w:szCs w:val="18"/>
              </w:rPr>
            </w:pPr>
            <w:r>
              <w:rPr>
                <w:rFonts w:cs="宋体"/>
                <w:sz w:val="18"/>
                <w:szCs w:val="18"/>
              </w:rPr>
              <w:t>患者身份证件所属类别在特定编码体系中的代码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583E2CB1">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199A0B8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F3CCBD4">
            <w:pPr>
              <w:textAlignment w:val="center"/>
              <w:rPr>
                <w:rFonts w:hint="default" w:cs="宋体"/>
                <w:sz w:val="18"/>
                <w:szCs w:val="18"/>
              </w:rPr>
            </w:pPr>
            <w:r>
              <w:rPr>
                <w:rFonts w:cs="宋体"/>
                <w:sz w:val="18"/>
                <w:szCs w:val="18"/>
                <w:lang w:bidi="ar"/>
              </w:rPr>
              <w:t>2</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C0E8D15">
            <w:pPr>
              <w:rPr>
                <w:rFonts w:hint="default" w:cs="宋体"/>
                <w:sz w:val="18"/>
                <w:szCs w:val="18"/>
              </w:rPr>
            </w:pPr>
            <w:r>
              <w:rPr>
                <w:rFonts w:cs="宋体"/>
                <w:sz w:val="18"/>
                <w:szCs w:val="18"/>
              </w:rPr>
              <w:t>CV02.01.101</w:t>
            </w:r>
          </w:p>
        </w:tc>
      </w:tr>
      <w:tr w14:paraId="7FD439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9127939">
            <w:pPr>
              <w:spacing w:line="240" w:lineRule="auto"/>
              <w:textAlignment w:val="bottom"/>
              <w:rPr>
                <w:rFonts w:hint="eastAsia" w:ascii="宋体" w:hAnsi="宋体" w:eastAsia="宋体" w:cs="宋体"/>
                <w:sz w:val="18"/>
                <w:szCs w:val="18"/>
                <w:lang w:val="en-US" w:eastAsia="zh-CN" w:bidi="ar"/>
              </w:rPr>
            </w:pPr>
            <w:r>
              <w:rPr>
                <w:rFonts w:cs="宋体"/>
                <w:sz w:val="18"/>
                <w:szCs w:val="18"/>
              </w:rPr>
              <w:t>HEAD_IDTYPE_NAME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F12D2BE">
            <w:pPr>
              <w:rPr>
                <w:rFonts w:hint="eastAsia" w:ascii="宋体" w:hAnsi="宋体" w:eastAsia="宋体" w:cs="宋体"/>
                <w:sz w:val="18"/>
                <w:szCs w:val="18"/>
                <w:lang w:val="en-US" w:eastAsia="zh-CN" w:bidi="ar-SA"/>
              </w:rPr>
            </w:pPr>
            <w:r>
              <w:rPr>
                <w:rFonts w:cs="宋体"/>
                <w:sz w:val="18"/>
                <w:szCs w:val="18"/>
              </w:rPr>
              <w:t>身份证件类别名称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3E334F76">
            <w:pPr>
              <w:rPr>
                <w:rFonts w:hint="eastAsia" w:ascii="宋体" w:hAnsi="宋体" w:eastAsia="宋体" w:cs="宋体"/>
                <w:sz w:val="18"/>
                <w:szCs w:val="18"/>
                <w:lang w:val="en-US" w:eastAsia="zh-CN" w:bidi="ar-SA"/>
              </w:rPr>
            </w:pPr>
            <w:r>
              <w:rPr>
                <w:rFonts w:cs="宋体"/>
                <w:sz w:val="18"/>
                <w:szCs w:val="18"/>
              </w:rPr>
              <w:t>患者身份证件类别名称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6FD48A7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2D2CDC7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7E040BF">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7669D761">
            <w:pPr>
              <w:rPr>
                <w:rFonts w:hint="default" w:ascii="宋体" w:hAnsi="宋体" w:eastAsia="宋体" w:cs="宋体"/>
                <w:sz w:val="18"/>
                <w:szCs w:val="18"/>
                <w:lang w:val="en-US" w:eastAsia="zh-CN" w:bidi="ar-SA"/>
              </w:rPr>
            </w:pPr>
          </w:p>
        </w:tc>
      </w:tr>
      <w:tr w14:paraId="7EE7E8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3DBEBD0C">
            <w:pPr>
              <w:spacing w:line="480" w:lineRule="auto"/>
              <w:textAlignment w:val="bottom"/>
              <w:rPr>
                <w:rFonts w:hint="default" w:cs="宋体"/>
                <w:sz w:val="18"/>
                <w:szCs w:val="18"/>
                <w:lang w:bidi="ar"/>
              </w:rPr>
            </w:pPr>
            <w:r>
              <w:rPr>
                <w:rFonts w:cs="宋体"/>
                <w:sz w:val="18"/>
                <w:szCs w:val="18"/>
                <w:lang w:bidi="ar"/>
              </w:rPr>
              <w:t>HEAD_IDCARD</w:t>
            </w:r>
          </w:p>
        </w:tc>
        <w:tc>
          <w:tcPr>
            <w:tcW w:w="714" w:type="pct"/>
            <w:tcBorders>
              <w:top w:val="single" w:color="000000" w:sz="6" w:space="0"/>
              <w:left w:val="nil"/>
              <w:bottom w:val="single" w:color="000000" w:sz="6" w:space="0"/>
              <w:right w:val="single" w:color="000000" w:sz="6" w:space="0"/>
            </w:tcBorders>
            <w:vAlign w:val="center"/>
          </w:tcPr>
          <w:p w14:paraId="30809239">
            <w:pPr>
              <w:rPr>
                <w:rFonts w:hint="default" w:cs="宋体"/>
                <w:sz w:val="18"/>
                <w:szCs w:val="18"/>
              </w:rPr>
            </w:pPr>
            <w:r>
              <w:rPr>
                <w:rFonts w:cs="宋体"/>
                <w:sz w:val="18"/>
                <w:szCs w:val="18"/>
              </w:rPr>
              <w:t>证件号码</w:t>
            </w:r>
          </w:p>
        </w:tc>
        <w:tc>
          <w:tcPr>
            <w:tcW w:w="1252" w:type="pct"/>
            <w:tcBorders>
              <w:top w:val="single" w:color="000000" w:sz="6" w:space="0"/>
              <w:left w:val="nil"/>
              <w:bottom w:val="single" w:color="000000" w:sz="6" w:space="0"/>
              <w:right w:val="single" w:color="000000" w:sz="6" w:space="0"/>
            </w:tcBorders>
            <w:vAlign w:val="center"/>
          </w:tcPr>
          <w:p w14:paraId="15A09086">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497" w:type="pct"/>
            <w:tcBorders>
              <w:top w:val="single" w:color="000000" w:sz="6" w:space="0"/>
              <w:left w:val="nil"/>
              <w:bottom w:val="single" w:color="000000" w:sz="6" w:space="0"/>
              <w:right w:val="single" w:color="000000" w:sz="6" w:space="0"/>
            </w:tcBorders>
            <w:vAlign w:val="center"/>
          </w:tcPr>
          <w:p w14:paraId="2C6E48CD">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07227B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772741A">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02A95788">
            <w:pPr>
              <w:rPr>
                <w:rFonts w:hint="default" w:cs="宋体"/>
                <w:sz w:val="18"/>
                <w:szCs w:val="18"/>
              </w:rPr>
            </w:pPr>
          </w:p>
        </w:tc>
      </w:tr>
      <w:tr w14:paraId="4E7852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53AA9886">
            <w:pPr>
              <w:spacing w:line="600" w:lineRule="auto"/>
              <w:textAlignment w:val="bottom"/>
              <w:rPr>
                <w:rFonts w:hint="default" w:cs="宋体"/>
                <w:sz w:val="18"/>
                <w:szCs w:val="18"/>
              </w:rPr>
            </w:pPr>
            <w:r>
              <w:rPr>
                <w:rFonts w:cs="宋体"/>
                <w:sz w:val="18"/>
                <w:szCs w:val="18"/>
                <w:lang w:bidi="ar"/>
              </w:rPr>
              <w:t>HEAD_FFLAG</w:t>
            </w:r>
          </w:p>
        </w:tc>
        <w:tc>
          <w:tcPr>
            <w:tcW w:w="714" w:type="pct"/>
            <w:tcBorders>
              <w:top w:val="single" w:color="000000" w:sz="6" w:space="0"/>
              <w:left w:val="nil"/>
              <w:bottom w:val="single" w:color="000000" w:sz="6" w:space="0"/>
              <w:right w:val="single" w:color="000000" w:sz="6" w:space="0"/>
            </w:tcBorders>
            <w:vAlign w:val="center"/>
          </w:tcPr>
          <w:p w14:paraId="2E34E339">
            <w:pPr>
              <w:rPr>
                <w:rFonts w:hint="default" w:cs="宋体"/>
                <w:sz w:val="18"/>
                <w:szCs w:val="18"/>
              </w:rPr>
            </w:pPr>
            <w:r>
              <w:rPr>
                <w:rFonts w:cs="宋体"/>
                <w:sz w:val="18"/>
                <w:szCs w:val="18"/>
              </w:rPr>
              <w:t>本市标志</w:t>
            </w:r>
          </w:p>
        </w:tc>
        <w:tc>
          <w:tcPr>
            <w:tcW w:w="1252" w:type="pct"/>
            <w:tcBorders>
              <w:top w:val="single" w:color="000000" w:sz="6" w:space="0"/>
              <w:left w:val="nil"/>
              <w:bottom w:val="single" w:color="000000" w:sz="6" w:space="0"/>
              <w:right w:val="single" w:color="000000" w:sz="6" w:space="0"/>
            </w:tcBorders>
            <w:vAlign w:val="center"/>
          </w:tcPr>
          <w:p w14:paraId="4CCE2C0D">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497" w:type="pct"/>
            <w:tcBorders>
              <w:top w:val="single" w:color="000000" w:sz="6" w:space="0"/>
              <w:left w:val="nil"/>
              <w:bottom w:val="single" w:color="000000" w:sz="6" w:space="0"/>
              <w:right w:val="single" w:color="000000" w:sz="6" w:space="0"/>
            </w:tcBorders>
            <w:vAlign w:val="center"/>
          </w:tcPr>
          <w:p w14:paraId="2ECCD5B6">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161D2F3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375E8689">
            <w:pPr>
              <w:textAlignment w:val="center"/>
              <w:rPr>
                <w:rFonts w:hint="default" w:cs="宋体"/>
                <w:sz w:val="18"/>
                <w:szCs w:val="18"/>
              </w:rPr>
            </w:pPr>
            <w:r>
              <w:rPr>
                <w:rFonts w:cs="宋体"/>
                <w:sz w:val="18"/>
                <w:szCs w:val="18"/>
                <w:lang w:bidi="ar"/>
              </w:rPr>
              <w:t>1</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A0DD9C7">
            <w:pPr>
              <w:rPr>
                <w:rFonts w:hint="default" w:cs="宋体"/>
                <w:sz w:val="18"/>
                <w:szCs w:val="18"/>
              </w:rPr>
            </w:pPr>
            <w:r>
              <w:rPr>
                <w:rFonts w:cs="宋体"/>
                <w:sz w:val="18"/>
                <w:szCs w:val="18"/>
              </w:rPr>
              <w:t>HBCV99.00.001</w:t>
            </w:r>
          </w:p>
        </w:tc>
      </w:tr>
      <w:tr w14:paraId="2113FF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5EA4463">
            <w:pPr>
              <w:textAlignment w:val="center"/>
              <w:rPr>
                <w:rFonts w:hint="default" w:cs="宋体"/>
                <w:sz w:val="18"/>
                <w:szCs w:val="18"/>
              </w:rPr>
            </w:pPr>
            <w:r>
              <w:rPr>
                <w:rFonts w:cs="宋体"/>
                <w:sz w:val="18"/>
                <w:szCs w:val="18"/>
                <w:lang w:bidi="ar"/>
              </w:rPr>
              <w:t>HEAD_ADDRESSTYPE</w:t>
            </w:r>
          </w:p>
        </w:tc>
        <w:tc>
          <w:tcPr>
            <w:tcW w:w="714" w:type="pct"/>
            <w:tcBorders>
              <w:top w:val="single" w:color="000000" w:sz="6" w:space="0"/>
              <w:left w:val="nil"/>
              <w:bottom w:val="single" w:color="000000" w:sz="6" w:space="0"/>
              <w:right w:val="single" w:color="000000" w:sz="6" w:space="0"/>
            </w:tcBorders>
            <w:vAlign w:val="center"/>
          </w:tcPr>
          <w:p w14:paraId="54E27917">
            <w:pPr>
              <w:rPr>
                <w:rFonts w:hint="default" w:cs="宋体"/>
                <w:sz w:val="18"/>
                <w:szCs w:val="18"/>
              </w:rPr>
            </w:pPr>
            <w:r>
              <w:rPr>
                <w:rFonts w:cs="宋体"/>
                <w:sz w:val="18"/>
                <w:szCs w:val="18"/>
              </w:rPr>
              <w:t>地址类别</w:t>
            </w:r>
          </w:p>
        </w:tc>
        <w:tc>
          <w:tcPr>
            <w:tcW w:w="1252" w:type="pct"/>
            <w:tcBorders>
              <w:top w:val="single" w:color="000000" w:sz="6" w:space="0"/>
              <w:left w:val="nil"/>
              <w:bottom w:val="single" w:color="000000" w:sz="6" w:space="0"/>
              <w:right w:val="single" w:color="000000" w:sz="6" w:space="0"/>
            </w:tcBorders>
            <w:vAlign w:val="center"/>
          </w:tcPr>
          <w:p w14:paraId="593899EC">
            <w:pPr>
              <w:rPr>
                <w:rFonts w:hint="default" w:cs="宋体"/>
                <w:sz w:val="18"/>
                <w:szCs w:val="18"/>
              </w:rPr>
            </w:pPr>
            <w:r>
              <w:rPr>
                <w:rFonts w:cs="宋体"/>
                <w:sz w:val="18"/>
                <w:szCs w:val="18"/>
              </w:rPr>
              <w:t>患者填报地址所属类型在特定分类中的代码</w:t>
            </w:r>
          </w:p>
        </w:tc>
        <w:tc>
          <w:tcPr>
            <w:tcW w:w="497" w:type="pct"/>
            <w:tcBorders>
              <w:top w:val="single" w:color="000000" w:sz="6" w:space="0"/>
              <w:left w:val="nil"/>
              <w:bottom w:val="single" w:color="000000" w:sz="6" w:space="0"/>
              <w:right w:val="single" w:color="000000" w:sz="6" w:space="0"/>
            </w:tcBorders>
            <w:vAlign w:val="center"/>
          </w:tcPr>
          <w:p w14:paraId="03886FB4">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069CE6BC">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6433432">
            <w:pPr>
              <w:textAlignment w:val="center"/>
              <w:rPr>
                <w:rFonts w:hint="default" w:cs="宋体"/>
                <w:sz w:val="18"/>
                <w:szCs w:val="18"/>
              </w:rPr>
            </w:pPr>
            <w:r>
              <w:rPr>
                <w:rFonts w:cs="宋体"/>
                <w:sz w:val="18"/>
                <w:szCs w:val="18"/>
                <w:lang w:bidi="ar"/>
              </w:rPr>
              <w:t>2</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CC46D2F">
            <w:pPr>
              <w:rPr>
                <w:rFonts w:hint="default" w:cs="宋体"/>
                <w:sz w:val="18"/>
                <w:szCs w:val="18"/>
              </w:rPr>
            </w:pPr>
            <w:r>
              <w:rPr>
                <w:rFonts w:cs="宋体"/>
                <w:sz w:val="18"/>
                <w:szCs w:val="18"/>
              </w:rPr>
              <w:t>CV02.01.205</w:t>
            </w:r>
          </w:p>
        </w:tc>
      </w:tr>
      <w:tr w14:paraId="6D2438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9AAB244">
            <w:pPr>
              <w:textAlignment w:val="center"/>
              <w:rPr>
                <w:rFonts w:hint="eastAsia" w:ascii="宋体" w:hAnsi="宋体" w:eastAsia="宋体" w:cs="宋体"/>
                <w:sz w:val="18"/>
                <w:szCs w:val="18"/>
                <w:lang w:val="en-US" w:eastAsia="zh-CN" w:bidi="ar"/>
              </w:rPr>
            </w:pPr>
            <w:r>
              <w:rPr>
                <w:rFonts w:cs="宋体"/>
                <w:sz w:val="18"/>
                <w:szCs w:val="18"/>
              </w:rPr>
              <w:t>HEAD_ADDRESS_TYPE_NAME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E46C9AE">
            <w:pPr>
              <w:rPr>
                <w:rFonts w:hint="eastAsia" w:ascii="宋体" w:hAnsi="宋体" w:eastAsia="宋体" w:cs="宋体"/>
                <w:sz w:val="18"/>
                <w:szCs w:val="18"/>
                <w:lang w:val="en-US" w:eastAsia="zh-CN" w:bidi="ar-SA"/>
              </w:rPr>
            </w:pPr>
            <w:r>
              <w:rPr>
                <w:rFonts w:cs="宋体"/>
                <w:sz w:val="18"/>
                <w:szCs w:val="18"/>
              </w:rPr>
              <w:t>地址类别名称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3E3A2C6E">
            <w:pPr>
              <w:rPr>
                <w:rFonts w:hint="eastAsia" w:ascii="宋体" w:hAnsi="宋体" w:eastAsia="宋体" w:cs="宋体"/>
                <w:sz w:val="18"/>
                <w:szCs w:val="18"/>
                <w:lang w:val="en-US" w:eastAsia="zh-CN" w:bidi="ar-SA"/>
              </w:rPr>
            </w:pPr>
            <w:r>
              <w:rPr>
                <w:rFonts w:cs="宋体"/>
                <w:sz w:val="18"/>
                <w:szCs w:val="18"/>
              </w:rPr>
              <w:t>患者填报地址所属类型在特定分类中的名称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5991B3F3">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0CD4745D">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0E5B31F2">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6D6C9696">
            <w:pPr>
              <w:rPr>
                <w:rFonts w:hint="default" w:ascii="宋体" w:hAnsi="宋体" w:eastAsia="宋体" w:cs="宋体"/>
                <w:sz w:val="18"/>
                <w:szCs w:val="18"/>
                <w:lang w:val="en-US" w:eastAsia="zh-CN" w:bidi="ar-SA"/>
              </w:rPr>
            </w:pPr>
          </w:p>
        </w:tc>
      </w:tr>
      <w:tr w14:paraId="784BD4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7517DCEB">
            <w:pPr>
              <w:textAlignment w:val="bottom"/>
              <w:rPr>
                <w:rFonts w:hint="default" w:cs="宋体"/>
                <w:sz w:val="18"/>
                <w:szCs w:val="18"/>
                <w:lang w:bidi="ar"/>
              </w:rPr>
            </w:pPr>
            <w:r>
              <w:rPr>
                <w:rFonts w:cs="宋体"/>
                <w:sz w:val="18"/>
                <w:szCs w:val="18"/>
                <w:lang w:bidi="ar"/>
              </w:rPr>
              <w:t>PRESENTADDRPROVINCE</w:t>
            </w:r>
          </w:p>
        </w:tc>
        <w:tc>
          <w:tcPr>
            <w:tcW w:w="714" w:type="pct"/>
            <w:tcBorders>
              <w:top w:val="single" w:color="000000" w:sz="6" w:space="0"/>
              <w:left w:val="nil"/>
              <w:bottom w:val="single" w:color="000000" w:sz="6" w:space="0"/>
              <w:right w:val="single" w:color="000000" w:sz="6" w:space="0"/>
            </w:tcBorders>
            <w:vAlign w:val="center"/>
          </w:tcPr>
          <w:p w14:paraId="570F9BE6">
            <w:pPr>
              <w:rPr>
                <w:rFonts w:hint="default" w:cs="宋体"/>
                <w:sz w:val="18"/>
                <w:szCs w:val="18"/>
              </w:rPr>
            </w:pPr>
            <w:r>
              <w:rPr>
                <w:rFonts w:cs="宋体"/>
                <w:sz w:val="18"/>
                <w:szCs w:val="18"/>
              </w:rPr>
              <w:t>地址-省（自治区、直辖市）</w:t>
            </w:r>
          </w:p>
        </w:tc>
        <w:tc>
          <w:tcPr>
            <w:tcW w:w="1252" w:type="pct"/>
            <w:tcBorders>
              <w:top w:val="single" w:color="000000" w:sz="6" w:space="0"/>
              <w:left w:val="nil"/>
              <w:bottom w:val="single" w:color="000000" w:sz="6" w:space="0"/>
              <w:right w:val="single" w:color="000000" w:sz="6" w:space="0"/>
            </w:tcBorders>
            <w:vAlign w:val="center"/>
          </w:tcPr>
          <w:p w14:paraId="1551A70B">
            <w:pPr>
              <w:rPr>
                <w:rFonts w:hint="default" w:cs="宋体"/>
                <w:sz w:val="18"/>
                <w:szCs w:val="18"/>
              </w:rPr>
            </w:pPr>
            <w:r>
              <w:rPr>
                <w:rFonts w:cs="宋体"/>
                <w:sz w:val="18"/>
                <w:szCs w:val="18"/>
              </w:rPr>
              <w:t>患者本人或联系人地址中的省、自治区或直辖市代码</w:t>
            </w:r>
          </w:p>
        </w:tc>
        <w:tc>
          <w:tcPr>
            <w:tcW w:w="497" w:type="pct"/>
            <w:tcBorders>
              <w:top w:val="single" w:color="000000" w:sz="6" w:space="0"/>
              <w:left w:val="nil"/>
              <w:bottom w:val="single" w:color="000000" w:sz="6" w:space="0"/>
              <w:right w:val="single" w:color="000000" w:sz="6" w:space="0"/>
            </w:tcBorders>
            <w:vAlign w:val="center"/>
          </w:tcPr>
          <w:p w14:paraId="565F419B">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456F78F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06716C2">
            <w:pPr>
              <w:textAlignment w:val="center"/>
              <w:rPr>
                <w:rFonts w:hint="default" w:cs="宋体"/>
                <w:sz w:val="18"/>
                <w:szCs w:val="18"/>
              </w:rPr>
            </w:pPr>
            <w:r>
              <w:rPr>
                <w:rFonts w:cs="宋体"/>
                <w:sz w:val="18"/>
                <w:szCs w:val="18"/>
                <w:lang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6DDA2B72">
            <w:pPr>
              <w:rPr>
                <w:rFonts w:hint="default" w:cs="宋体"/>
                <w:sz w:val="18"/>
                <w:szCs w:val="18"/>
              </w:rPr>
            </w:pPr>
          </w:p>
        </w:tc>
      </w:tr>
      <w:tr w14:paraId="5FD13A0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3358283B">
            <w:pPr>
              <w:textAlignment w:val="bottom"/>
              <w:rPr>
                <w:rFonts w:hint="default" w:eastAsia="宋体" w:cs="宋体"/>
                <w:sz w:val="18"/>
                <w:szCs w:val="18"/>
                <w:lang w:val="en-US" w:eastAsia="zh-CN" w:bidi="ar"/>
              </w:rPr>
            </w:pPr>
            <w:r>
              <w:rPr>
                <w:rFonts w:cs="宋体"/>
                <w:sz w:val="18"/>
                <w:szCs w:val="18"/>
                <w:lang w:bidi="ar"/>
              </w:rPr>
              <w:t>PRESENTADDRPROVINCE</w:t>
            </w:r>
            <w:r>
              <w:rPr>
                <w:rFonts w:hint="eastAsia" w:cs="宋体"/>
                <w:sz w:val="18"/>
                <w:szCs w:val="18"/>
                <w:lang w:val="en-US" w:eastAsia="zh-CN" w:bidi="ar"/>
              </w:rPr>
              <w:t>_NAME</w:t>
            </w:r>
          </w:p>
        </w:tc>
        <w:tc>
          <w:tcPr>
            <w:tcW w:w="714" w:type="pct"/>
            <w:tcBorders>
              <w:top w:val="single" w:color="000000" w:sz="6" w:space="0"/>
              <w:left w:val="nil"/>
              <w:bottom w:val="single" w:color="000000" w:sz="6" w:space="0"/>
              <w:right w:val="single" w:color="000000" w:sz="6" w:space="0"/>
            </w:tcBorders>
            <w:vAlign w:val="center"/>
          </w:tcPr>
          <w:p w14:paraId="757C4AFB">
            <w:pPr>
              <w:rPr>
                <w:rFonts w:hint="eastAsia" w:eastAsia="宋体" w:cs="宋体"/>
                <w:sz w:val="18"/>
                <w:szCs w:val="18"/>
                <w:lang w:val="en-US" w:eastAsia="zh-CN"/>
              </w:rPr>
            </w:pPr>
            <w:r>
              <w:rPr>
                <w:rFonts w:cs="宋体"/>
                <w:sz w:val="18"/>
                <w:szCs w:val="18"/>
              </w:rPr>
              <w:t>地址-省（自治区、直辖市）</w:t>
            </w:r>
            <w:r>
              <w:rPr>
                <w:rFonts w:hint="eastAsia" w:cs="宋体"/>
                <w:sz w:val="18"/>
                <w:szCs w:val="18"/>
                <w:lang w:val="en-US" w:eastAsia="zh-CN"/>
              </w:rPr>
              <w:t>名称</w:t>
            </w:r>
          </w:p>
        </w:tc>
        <w:tc>
          <w:tcPr>
            <w:tcW w:w="1252" w:type="pct"/>
            <w:tcBorders>
              <w:top w:val="single" w:color="000000" w:sz="6" w:space="0"/>
              <w:left w:val="nil"/>
              <w:bottom w:val="single" w:color="000000" w:sz="6" w:space="0"/>
              <w:right w:val="single" w:color="000000" w:sz="6" w:space="0"/>
            </w:tcBorders>
            <w:vAlign w:val="center"/>
          </w:tcPr>
          <w:p w14:paraId="3F5DCB03">
            <w:pPr>
              <w:rPr>
                <w:rFonts w:hint="eastAsia" w:eastAsia="宋体" w:cs="宋体"/>
                <w:sz w:val="18"/>
                <w:szCs w:val="18"/>
                <w:lang w:val="en-US" w:eastAsia="zh-CN"/>
              </w:rPr>
            </w:pPr>
            <w:r>
              <w:rPr>
                <w:rFonts w:cs="宋体"/>
                <w:sz w:val="18"/>
                <w:szCs w:val="18"/>
              </w:rPr>
              <w:t>患者本人或联系人地址中的省、自治区或直辖市</w:t>
            </w:r>
            <w:r>
              <w:rPr>
                <w:rFonts w:hint="eastAsia" w:cs="宋体"/>
                <w:sz w:val="18"/>
                <w:szCs w:val="18"/>
                <w:lang w:val="en-US" w:eastAsia="zh-CN"/>
              </w:rPr>
              <w:t>名称</w:t>
            </w:r>
          </w:p>
        </w:tc>
        <w:tc>
          <w:tcPr>
            <w:tcW w:w="497" w:type="pct"/>
            <w:tcBorders>
              <w:top w:val="single" w:color="000000" w:sz="6" w:space="0"/>
              <w:left w:val="nil"/>
              <w:bottom w:val="single" w:color="000000" w:sz="6" w:space="0"/>
              <w:right w:val="single" w:color="000000" w:sz="6" w:space="0"/>
            </w:tcBorders>
            <w:vAlign w:val="center"/>
          </w:tcPr>
          <w:p w14:paraId="5AC74A93">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35" w:type="pct"/>
            <w:tcBorders>
              <w:top w:val="single" w:color="000000" w:sz="6" w:space="0"/>
              <w:left w:val="nil"/>
              <w:bottom w:val="single" w:color="000000" w:sz="6" w:space="0"/>
              <w:right w:val="single" w:color="000000" w:sz="6" w:space="0"/>
            </w:tcBorders>
            <w:vAlign w:val="center"/>
          </w:tcPr>
          <w:p w14:paraId="3A6041BB">
            <w:pPr>
              <w:jc w:val="center"/>
              <w:textAlignment w:val="center"/>
              <w:rPr>
                <w:rFonts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35186997">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0C9CDCF6">
            <w:pPr>
              <w:rPr>
                <w:rFonts w:hint="default" w:cs="宋体"/>
                <w:sz w:val="18"/>
                <w:szCs w:val="18"/>
              </w:rPr>
            </w:pPr>
          </w:p>
        </w:tc>
      </w:tr>
      <w:tr w14:paraId="79D8C3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49F2F2F0">
            <w:pPr>
              <w:textAlignment w:val="bottom"/>
              <w:rPr>
                <w:rFonts w:hint="default" w:cs="宋体"/>
                <w:sz w:val="18"/>
                <w:szCs w:val="18"/>
                <w:lang w:bidi="ar"/>
              </w:rPr>
            </w:pPr>
            <w:r>
              <w:rPr>
                <w:rFonts w:cs="宋体"/>
                <w:sz w:val="18"/>
                <w:szCs w:val="18"/>
                <w:lang w:bidi="ar"/>
              </w:rPr>
              <w:t>PRESENTADDRCITY</w:t>
            </w:r>
          </w:p>
        </w:tc>
        <w:tc>
          <w:tcPr>
            <w:tcW w:w="714" w:type="pct"/>
            <w:tcBorders>
              <w:top w:val="single" w:color="000000" w:sz="6" w:space="0"/>
              <w:left w:val="nil"/>
              <w:bottom w:val="single" w:color="000000" w:sz="6" w:space="0"/>
              <w:right w:val="single" w:color="000000" w:sz="6" w:space="0"/>
            </w:tcBorders>
            <w:vAlign w:val="center"/>
          </w:tcPr>
          <w:p w14:paraId="6EE0DBEE">
            <w:pPr>
              <w:rPr>
                <w:rFonts w:hint="default" w:cs="宋体"/>
                <w:sz w:val="18"/>
                <w:szCs w:val="18"/>
              </w:rPr>
            </w:pPr>
            <w:r>
              <w:rPr>
                <w:rFonts w:cs="宋体"/>
                <w:sz w:val="18"/>
                <w:szCs w:val="18"/>
              </w:rPr>
              <w:t>地址-市（地区、州）</w:t>
            </w:r>
          </w:p>
        </w:tc>
        <w:tc>
          <w:tcPr>
            <w:tcW w:w="1252" w:type="pct"/>
            <w:tcBorders>
              <w:top w:val="single" w:color="000000" w:sz="6" w:space="0"/>
              <w:left w:val="nil"/>
              <w:bottom w:val="single" w:color="000000" w:sz="6" w:space="0"/>
              <w:right w:val="single" w:color="000000" w:sz="6" w:space="0"/>
            </w:tcBorders>
            <w:vAlign w:val="center"/>
          </w:tcPr>
          <w:p w14:paraId="6E2B2F1A">
            <w:pPr>
              <w:rPr>
                <w:rFonts w:hint="default" w:cs="宋体"/>
                <w:sz w:val="18"/>
                <w:szCs w:val="18"/>
              </w:rPr>
            </w:pPr>
            <w:r>
              <w:rPr>
                <w:rFonts w:cs="宋体"/>
                <w:sz w:val="18"/>
                <w:szCs w:val="18"/>
              </w:rPr>
              <w:t>患者本人或联系人地址中的市、地区或州的代码</w:t>
            </w:r>
            <w:r>
              <w:rPr>
                <w:rFonts w:cs="宋体"/>
                <w:sz w:val="18"/>
                <w:szCs w:val="18"/>
                <w:lang w:bidi="ar"/>
              </w:rPr>
              <w:t>，若没有补0，补齐4位</w:t>
            </w:r>
          </w:p>
        </w:tc>
        <w:tc>
          <w:tcPr>
            <w:tcW w:w="497" w:type="pct"/>
            <w:tcBorders>
              <w:top w:val="single" w:color="000000" w:sz="6" w:space="0"/>
              <w:left w:val="nil"/>
              <w:bottom w:val="single" w:color="000000" w:sz="6" w:space="0"/>
              <w:right w:val="single" w:color="000000" w:sz="6" w:space="0"/>
            </w:tcBorders>
            <w:vAlign w:val="center"/>
          </w:tcPr>
          <w:p w14:paraId="5D5500D8">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370D28DD">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E3622DE">
            <w:pPr>
              <w:textAlignment w:val="center"/>
              <w:rPr>
                <w:rFonts w:hint="default" w:cs="宋体"/>
                <w:sz w:val="18"/>
                <w:szCs w:val="18"/>
              </w:rPr>
            </w:pPr>
            <w:r>
              <w:rPr>
                <w:rFonts w:cs="宋体"/>
                <w:sz w:val="18"/>
                <w:szCs w:val="18"/>
                <w:lang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58B3E19B">
            <w:pPr>
              <w:rPr>
                <w:rFonts w:hint="default" w:cs="宋体"/>
                <w:sz w:val="18"/>
                <w:szCs w:val="18"/>
              </w:rPr>
            </w:pPr>
          </w:p>
        </w:tc>
      </w:tr>
      <w:tr w14:paraId="736CA7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04F0D9F3">
            <w:pPr>
              <w:textAlignment w:val="bottom"/>
              <w:rPr>
                <w:rFonts w:hint="default" w:eastAsia="宋体" w:cs="宋体"/>
                <w:sz w:val="18"/>
                <w:szCs w:val="18"/>
                <w:lang w:val="en-US" w:eastAsia="zh-CN" w:bidi="ar"/>
              </w:rPr>
            </w:pPr>
            <w:r>
              <w:rPr>
                <w:rFonts w:cs="宋体"/>
                <w:sz w:val="18"/>
                <w:szCs w:val="18"/>
                <w:lang w:bidi="ar"/>
              </w:rPr>
              <w:t>PRESENTADDRCITY</w:t>
            </w:r>
            <w:r>
              <w:rPr>
                <w:rFonts w:hint="eastAsia" w:cs="宋体"/>
                <w:sz w:val="18"/>
                <w:szCs w:val="18"/>
                <w:lang w:val="en-US" w:eastAsia="zh-CN" w:bidi="ar"/>
              </w:rPr>
              <w:t>_NAME</w:t>
            </w:r>
          </w:p>
        </w:tc>
        <w:tc>
          <w:tcPr>
            <w:tcW w:w="714" w:type="pct"/>
            <w:tcBorders>
              <w:top w:val="single" w:color="000000" w:sz="6" w:space="0"/>
              <w:left w:val="nil"/>
              <w:bottom w:val="single" w:color="000000" w:sz="6" w:space="0"/>
              <w:right w:val="single" w:color="000000" w:sz="6" w:space="0"/>
            </w:tcBorders>
            <w:vAlign w:val="center"/>
          </w:tcPr>
          <w:p w14:paraId="5DA38B33">
            <w:pPr>
              <w:rPr>
                <w:rFonts w:hint="eastAsia" w:eastAsia="宋体" w:cs="宋体"/>
                <w:sz w:val="18"/>
                <w:szCs w:val="18"/>
                <w:lang w:val="en-US" w:eastAsia="zh-CN"/>
              </w:rPr>
            </w:pPr>
            <w:r>
              <w:rPr>
                <w:rFonts w:cs="宋体"/>
                <w:sz w:val="18"/>
                <w:szCs w:val="18"/>
              </w:rPr>
              <w:t>地址-市（地区、州）</w:t>
            </w:r>
            <w:r>
              <w:rPr>
                <w:rFonts w:hint="eastAsia" w:cs="宋体"/>
                <w:sz w:val="18"/>
                <w:szCs w:val="18"/>
                <w:lang w:val="en-US" w:eastAsia="zh-CN"/>
              </w:rPr>
              <w:t>名称</w:t>
            </w:r>
          </w:p>
        </w:tc>
        <w:tc>
          <w:tcPr>
            <w:tcW w:w="1252" w:type="pct"/>
            <w:tcBorders>
              <w:top w:val="single" w:color="000000" w:sz="6" w:space="0"/>
              <w:left w:val="nil"/>
              <w:bottom w:val="single" w:color="000000" w:sz="6" w:space="0"/>
              <w:right w:val="single" w:color="000000" w:sz="6" w:space="0"/>
            </w:tcBorders>
            <w:vAlign w:val="center"/>
          </w:tcPr>
          <w:p w14:paraId="17581020">
            <w:pPr>
              <w:rPr>
                <w:rFonts w:hint="eastAsia" w:eastAsia="宋体" w:cs="宋体"/>
                <w:sz w:val="18"/>
                <w:szCs w:val="18"/>
                <w:lang w:val="en-US" w:eastAsia="zh-CN"/>
              </w:rPr>
            </w:pPr>
            <w:r>
              <w:rPr>
                <w:rFonts w:cs="宋体"/>
                <w:sz w:val="18"/>
                <w:szCs w:val="18"/>
              </w:rPr>
              <w:t>患者本人或联系人地址中的市、地区或州的</w:t>
            </w:r>
            <w:r>
              <w:rPr>
                <w:rFonts w:hint="eastAsia" w:cs="宋体"/>
                <w:sz w:val="18"/>
                <w:szCs w:val="18"/>
                <w:lang w:val="en-US" w:eastAsia="zh-CN"/>
              </w:rPr>
              <w:t>名称</w:t>
            </w:r>
          </w:p>
        </w:tc>
        <w:tc>
          <w:tcPr>
            <w:tcW w:w="497" w:type="pct"/>
            <w:tcBorders>
              <w:top w:val="single" w:color="000000" w:sz="6" w:space="0"/>
              <w:left w:val="nil"/>
              <w:bottom w:val="single" w:color="000000" w:sz="6" w:space="0"/>
              <w:right w:val="single" w:color="000000" w:sz="6" w:space="0"/>
            </w:tcBorders>
            <w:vAlign w:val="center"/>
          </w:tcPr>
          <w:p w14:paraId="69CA0160">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35" w:type="pct"/>
            <w:tcBorders>
              <w:top w:val="single" w:color="000000" w:sz="6" w:space="0"/>
              <w:left w:val="nil"/>
              <w:bottom w:val="single" w:color="000000" w:sz="6" w:space="0"/>
              <w:right w:val="single" w:color="000000" w:sz="6" w:space="0"/>
            </w:tcBorders>
            <w:vAlign w:val="center"/>
          </w:tcPr>
          <w:p w14:paraId="45EF26F8">
            <w:pPr>
              <w:jc w:val="center"/>
              <w:textAlignment w:val="center"/>
              <w:rPr>
                <w:rFonts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3B3B5AF">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0AD1CBC">
            <w:pPr>
              <w:rPr>
                <w:rFonts w:hint="eastAsia" w:cs="宋体"/>
                <w:sz w:val="18"/>
                <w:szCs w:val="18"/>
                <w:lang w:eastAsia="zh-CN"/>
              </w:rPr>
            </w:pPr>
          </w:p>
        </w:tc>
      </w:tr>
      <w:tr w14:paraId="3B5F71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33EC5F37">
            <w:pPr>
              <w:textAlignment w:val="bottom"/>
              <w:rPr>
                <w:rFonts w:hint="default" w:cs="宋体"/>
                <w:sz w:val="18"/>
                <w:szCs w:val="18"/>
                <w:lang w:bidi="ar"/>
              </w:rPr>
            </w:pPr>
            <w:r>
              <w:rPr>
                <w:rFonts w:cs="宋体"/>
                <w:sz w:val="18"/>
                <w:szCs w:val="18"/>
                <w:lang w:bidi="ar"/>
              </w:rPr>
              <w:t>PRESENTADDRCOUNTY</w:t>
            </w:r>
          </w:p>
        </w:tc>
        <w:tc>
          <w:tcPr>
            <w:tcW w:w="714" w:type="pct"/>
            <w:tcBorders>
              <w:top w:val="single" w:color="000000" w:sz="6" w:space="0"/>
              <w:left w:val="nil"/>
              <w:bottom w:val="single" w:color="000000" w:sz="6" w:space="0"/>
              <w:right w:val="single" w:color="000000" w:sz="6" w:space="0"/>
            </w:tcBorders>
            <w:vAlign w:val="center"/>
          </w:tcPr>
          <w:p w14:paraId="5BE223DC">
            <w:pPr>
              <w:rPr>
                <w:rFonts w:hint="default" w:cs="宋体"/>
                <w:sz w:val="18"/>
                <w:szCs w:val="18"/>
              </w:rPr>
            </w:pPr>
            <w:r>
              <w:rPr>
                <w:rFonts w:cs="宋体"/>
                <w:sz w:val="18"/>
                <w:szCs w:val="18"/>
              </w:rPr>
              <w:t>地址-县（区）</w:t>
            </w:r>
          </w:p>
        </w:tc>
        <w:tc>
          <w:tcPr>
            <w:tcW w:w="1252" w:type="pct"/>
            <w:tcBorders>
              <w:top w:val="single" w:color="000000" w:sz="6" w:space="0"/>
              <w:left w:val="nil"/>
              <w:bottom w:val="single" w:color="000000" w:sz="6" w:space="0"/>
              <w:right w:val="single" w:color="000000" w:sz="6" w:space="0"/>
            </w:tcBorders>
            <w:vAlign w:val="center"/>
          </w:tcPr>
          <w:p w14:paraId="50246E80">
            <w:pPr>
              <w:rPr>
                <w:rFonts w:hint="default" w:cs="宋体"/>
                <w:sz w:val="18"/>
                <w:szCs w:val="18"/>
              </w:rPr>
            </w:pPr>
            <w:r>
              <w:rPr>
                <w:rFonts w:cs="宋体"/>
                <w:sz w:val="18"/>
                <w:szCs w:val="18"/>
              </w:rPr>
              <w:t>患者本人或联系人地址中的县（区）的代码</w:t>
            </w:r>
            <w:r>
              <w:rPr>
                <w:rFonts w:cs="宋体"/>
                <w:sz w:val="18"/>
                <w:szCs w:val="18"/>
                <w:lang w:bidi="ar"/>
              </w:rPr>
              <w:t>，若没有补0，补齐6位</w:t>
            </w:r>
          </w:p>
        </w:tc>
        <w:tc>
          <w:tcPr>
            <w:tcW w:w="497" w:type="pct"/>
            <w:tcBorders>
              <w:top w:val="single" w:color="000000" w:sz="6" w:space="0"/>
              <w:left w:val="nil"/>
              <w:bottom w:val="single" w:color="000000" w:sz="6" w:space="0"/>
              <w:right w:val="single" w:color="000000" w:sz="6" w:space="0"/>
            </w:tcBorders>
            <w:vAlign w:val="center"/>
          </w:tcPr>
          <w:p w14:paraId="5AA9A84F">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80D53B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89EFEBC">
            <w:pPr>
              <w:textAlignment w:val="center"/>
              <w:rPr>
                <w:rFonts w:hint="default" w:cs="宋体"/>
                <w:sz w:val="18"/>
                <w:szCs w:val="18"/>
              </w:rPr>
            </w:pPr>
            <w:r>
              <w:rPr>
                <w:rFonts w:cs="宋体"/>
                <w:sz w:val="18"/>
                <w:szCs w:val="18"/>
                <w:lang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9A124F3">
            <w:pPr>
              <w:rPr>
                <w:rFonts w:hint="eastAsia" w:eastAsia="宋体" w:cs="宋体"/>
                <w:sz w:val="18"/>
                <w:szCs w:val="18"/>
                <w:lang w:eastAsia="zh-CN"/>
              </w:rPr>
            </w:pPr>
            <w:r>
              <w:rPr>
                <w:rFonts w:hint="eastAsia" w:cs="宋体"/>
                <w:sz w:val="18"/>
                <w:szCs w:val="18"/>
                <w:lang w:eastAsia="zh-CN"/>
              </w:rPr>
              <w:t>GB/T 2260-2017</w:t>
            </w:r>
          </w:p>
        </w:tc>
      </w:tr>
      <w:tr w14:paraId="7B4411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3EF474DE">
            <w:pPr>
              <w:textAlignment w:val="bottom"/>
              <w:rPr>
                <w:rFonts w:hint="default" w:eastAsia="宋体" w:cs="宋体"/>
                <w:sz w:val="18"/>
                <w:szCs w:val="18"/>
                <w:lang w:val="en-US" w:eastAsia="zh-CN" w:bidi="ar"/>
              </w:rPr>
            </w:pPr>
            <w:r>
              <w:rPr>
                <w:rFonts w:cs="宋体"/>
                <w:sz w:val="18"/>
                <w:szCs w:val="18"/>
                <w:lang w:bidi="ar"/>
              </w:rPr>
              <w:t>PRESENTADDRCOUNTY</w:t>
            </w:r>
            <w:r>
              <w:rPr>
                <w:rFonts w:hint="eastAsia" w:cs="宋体"/>
                <w:sz w:val="18"/>
                <w:szCs w:val="18"/>
                <w:lang w:val="en-US" w:eastAsia="zh-CN" w:bidi="ar"/>
              </w:rPr>
              <w:t>_NAME</w:t>
            </w:r>
          </w:p>
        </w:tc>
        <w:tc>
          <w:tcPr>
            <w:tcW w:w="714" w:type="pct"/>
            <w:tcBorders>
              <w:top w:val="single" w:color="000000" w:sz="6" w:space="0"/>
              <w:left w:val="nil"/>
              <w:bottom w:val="single" w:color="000000" w:sz="6" w:space="0"/>
              <w:right w:val="single" w:color="000000" w:sz="6" w:space="0"/>
            </w:tcBorders>
            <w:vAlign w:val="center"/>
          </w:tcPr>
          <w:p w14:paraId="04DD09F6">
            <w:pPr>
              <w:rPr>
                <w:rFonts w:hint="default" w:eastAsia="宋体" w:cs="宋体"/>
                <w:sz w:val="18"/>
                <w:szCs w:val="18"/>
                <w:lang w:val="en-US" w:eastAsia="zh-CN"/>
              </w:rPr>
            </w:pPr>
            <w:r>
              <w:rPr>
                <w:rFonts w:cs="宋体"/>
                <w:sz w:val="18"/>
                <w:szCs w:val="18"/>
              </w:rPr>
              <w:t>地址-县（区</w:t>
            </w:r>
            <w:r>
              <w:rPr>
                <w:rFonts w:hint="eastAsia" w:cs="宋体"/>
                <w:sz w:val="18"/>
                <w:szCs w:val="18"/>
                <w:lang w:eastAsia="zh-CN"/>
              </w:rPr>
              <w:t>）</w:t>
            </w:r>
            <w:r>
              <w:rPr>
                <w:rFonts w:hint="eastAsia" w:cs="宋体"/>
                <w:sz w:val="18"/>
                <w:szCs w:val="18"/>
                <w:lang w:val="en-US" w:eastAsia="zh-CN"/>
              </w:rPr>
              <w:t>名称</w:t>
            </w:r>
          </w:p>
        </w:tc>
        <w:tc>
          <w:tcPr>
            <w:tcW w:w="1252" w:type="pct"/>
            <w:tcBorders>
              <w:top w:val="single" w:color="000000" w:sz="6" w:space="0"/>
              <w:left w:val="nil"/>
              <w:bottom w:val="single" w:color="000000" w:sz="6" w:space="0"/>
              <w:right w:val="single" w:color="000000" w:sz="6" w:space="0"/>
            </w:tcBorders>
            <w:vAlign w:val="center"/>
          </w:tcPr>
          <w:p w14:paraId="06DF1915">
            <w:pPr>
              <w:rPr>
                <w:rFonts w:hint="eastAsia" w:eastAsia="宋体" w:cs="宋体"/>
                <w:sz w:val="18"/>
                <w:szCs w:val="18"/>
                <w:lang w:val="en-US" w:eastAsia="zh-CN"/>
              </w:rPr>
            </w:pPr>
            <w:r>
              <w:rPr>
                <w:rFonts w:cs="宋体"/>
                <w:sz w:val="18"/>
                <w:szCs w:val="18"/>
              </w:rPr>
              <w:t>患者本人或联系人地址中的县（区）的</w:t>
            </w:r>
            <w:r>
              <w:rPr>
                <w:rFonts w:hint="eastAsia" w:cs="宋体"/>
                <w:sz w:val="18"/>
                <w:szCs w:val="18"/>
                <w:lang w:val="en-US" w:eastAsia="zh-CN"/>
              </w:rPr>
              <w:t>名称</w:t>
            </w:r>
          </w:p>
        </w:tc>
        <w:tc>
          <w:tcPr>
            <w:tcW w:w="497" w:type="pct"/>
            <w:tcBorders>
              <w:top w:val="single" w:color="000000" w:sz="6" w:space="0"/>
              <w:left w:val="nil"/>
              <w:bottom w:val="single" w:color="000000" w:sz="6" w:space="0"/>
              <w:right w:val="single" w:color="000000" w:sz="6" w:space="0"/>
            </w:tcBorders>
            <w:vAlign w:val="center"/>
          </w:tcPr>
          <w:p w14:paraId="4A993D4F">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35" w:type="pct"/>
            <w:tcBorders>
              <w:top w:val="single" w:color="000000" w:sz="6" w:space="0"/>
              <w:left w:val="nil"/>
              <w:bottom w:val="single" w:color="000000" w:sz="6" w:space="0"/>
              <w:right w:val="single" w:color="000000" w:sz="6" w:space="0"/>
            </w:tcBorders>
            <w:vAlign w:val="center"/>
          </w:tcPr>
          <w:p w14:paraId="1089F1B2">
            <w:pPr>
              <w:jc w:val="center"/>
              <w:textAlignment w:val="center"/>
              <w:rPr>
                <w:rFonts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25744D7">
            <w:pPr>
              <w:textAlignment w:val="center"/>
              <w:rPr>
                <w:rFonts w:hint="default" w:eastAsia="宋体" w:cs="宋体"/>
                <w:sz w:val="18"/>
                <w:szCs w:val="18"/>
                <w:lang w:val="en-US" w:eastAsia="zh-CN" w:bidi="ar"/>
              </w:rPr>
            </w:pPr>
            <w:r>
              <w:rPr>
                <w:rFonts w:hint="eastAsia" w:cs="宋体"/>
                <w:sz w:val="18"/>
                <w:szCs w:val="18"/>
                <w:lang w:val="en-US" w:eastAsia="zh-CN"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A3AA31B">
            <w:pPr>
              <w:rPr>
                <w:rFonts w:cs="宋体"/>
                <w:sz w:val="18"/>
                <w:szCs w:val="18"/>
              </w:rPr>
            </w:pPr>
          </w:p>
        </w:tc>
      </w:tr>
      <w:tr w14:paraId="2AA19F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76600EBD">
            <w:pPr>
              <w:spacing w:line="600" w:lineRule="auto"/>
              <w:textAlignment w:val="bottom"/>
              <w:rPr>
                <w:rFonts w:hint="default" w:cs="宋体"/>
                <w:sz w:val="18"/>
                <w:szCs w:val="18"/>
                <w:lang w:bidi="ar"/>
              </w:rPr>
            </w:pPr>
            <w:r>
              <w:rPr>
                <w:rFonts w:cs="宋体"/>
                <w:sz w:val="18"/>
                <w:szCs w:val="18"/>
                <w:lang w:bidi="ar"/>
              </w:rPr>
              <w:t>XZZXZ</w:t>
            </w:r>
          </w:p>
        </w:tc>
        <w:tc>
          <w:tcPr>
            <w:tcW w:w="714" w:type="pct"/>
            <w:tcBorders>
              <w:top w:val="single" w:color="000000" w:sz="6" w:space="0"/>
              <w:left w:val="nil"/>
              <w:bottom w:val="single" w:color="000000" w:sz="6" w:space="0"/>
              <w:right w:val="single" w:color="000000" w:sz="6" w:space="0"/>
            </w:tcBorders>
            <w:vAlign w:val="center"/>
          </w:tcPr>
          <w:p w14:paraId="32F9FEEF">
            <w:pPr>
              <w:rPr>
                <w:rFonts w:hint="default" w:cs="宋体"/>
                <w:sz w:val="18"/>
                <w:szCs w:val="18"/>
              </w:rPr>
            </w:pPr>
            <w:r>
              <w:rPr>
                <w:rFonts w:cs="宋体"/>
                <w:sz w:val="18"/>
                <w:szCs w:val="18"/>
              </w:rPr>
              <w:t>地址-乡（镇、街道办事处）</w:t>
            </w:r>
          </w:p>
        </w:tc>
        <w:tc>
          <w:tcPr>
            <w:tcW w:w="1252" w:type="pct"/>
            <w:tcBorders>
              <w:top w:val="single" w:color="000000" w:sz="6" w:space="0"/>
              <w:left w:val="nil"/>
              <w:bottom w:val="single" w:color="000000" w:sz="6" w:space="0"/>
              <w:right w:val="single" w:color="000000" w:sz="6" w:space="0"/>
            </w:tcBorders>
            <w:vAlign w:val="center"/>
          </w:tcPr>
          <w:p w14:paraId="1774D9AC">
            <w:pPr>
              <w:rPr>
                <w:rFonts w:hint="default" w:cs="宋体"/>
                <w:sz w:val="18"/>
                <w:szCs w:val="18"/>
              </w:rPr>
            </w:pPr>
            <w:r>
              <w:rPr>
                <w:rFonts w:cs="宋体"/>
                <w:sz w:val="18"/>
                <w:szCs w:val="18"/>
              </w:rPr>
              <w:t>患者本人或联系人地址中的乡、镇或城市的街逍办事处代码</w:t>
            </w:r>
            <w:r>
              <w:rPr>
                <w:rFonts w:cs="宋体"/>
                <w:sz w:val="18"/>
                <w:szCs w:val="18"/>
                <w:lang w:bidi="ar"/>
              </w:rPr>
              <w:t>，若没有补0，补齐9位</w:t>
            </w:r>
          </w:p>
        </w:tc>
        <w:tc>
          <w:tcPr>
            <w:tcW w:w="497" w:type="pct"/>
            <w:tcBorders>
              <w:top w:val="single" w:color="000000" w:sz="6" w:space="0"/>
              <w:left w:val="nil"/>
              <w:bottom w:val="single" w:color="000000" w:sz="6" w:space="0"/>
              <w:right w:val="single" w:color="000000" w:sz="6" w:space="0"/>
            </w:tcBorders>
            <w:vAlign w:val="center"/>
          </w:tcPr>
          <w:p w14:paraId="5AF86455">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6C02BCC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1C0F543">
            <w:pPr>
              <w:textAlignment w:val="center"/>
              <w:rPr>
                <w:rFonts w:hint="default" w:cs="宋体"/>
                <w:sz w:val="18"/>
                <w:szCs w:val="18"/>
              </w:rPr>
            </w:pPr>
            <w:r>
              <w:rPr>
                <w:rFonts w:cs="宋体"/>
                <w:sz w:val="18"/>
                <w:szCs w:val="18"/>
                <w:lang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999E0FA">
            <w:pPr>
              <w:rPr>
                <w:rFonts w:hint="default" w:cs="宋体"/>
                <w:sz w:val="18"/>
                <w:szCs w:val="18"/>
              </w:rPr>
            </w:pPr>
            <w:r>
              <w:rPr>
                <w:rFonts w:cs="宋体"/>
                <w:sz w:val="18"/>
                <w:szCs w:val="18"/>
              </w:rPr>
              <w:t>HBCV02.01.003</w:t>
            </w:r>
          </w:p>
        </w:tc>
      </w:tr>
      <w:tr w14:paraId="5E9881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360674C1">
            <w:pPr>
              <w:spacing w:line="480" w:lineRule="auto"/>
              <w:textAlignment w:val="bottom"/>
              <w:rPr>
                <w:rFonts w:hint="default" w:eastAsia="宋体" w:cs="宋体"/>
                <w:sz w:val="18"/>
                <w:szCs w:val="18"/>
                <w:lang w:val="en-US" w:eastAsia="zh-CN" w:bidi="ar"/>
              </w:rPr>
            </w:pPr>
            <w:r>
              <w:rPr>
                <w:rFonts w:cs="宋体"/>
                <w:sz w:val="18"/>
                <w:szCs w:val="18"/>
                <w:lang w:bidi="ar"/>
              </w:rPr>
              <w:t>XZZXZ</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vAlign w:val="center"/>
          </w:tcPr>
          <w:p w14:paraId="744325BE">
            <w:pPr>
              <w:rPr>
                <w:rFonts w:hint="eastAsia" w:eastAsia="宋体" w:cs="宋体"/>
                <w:sz w:val="18"/>
                <w:szCs w:val="18"/>
                <w:lang w:val="en-US" w:eastAsia="zh-CN"/>
              </w:rPr>
            </w:pPr>
            <w:r>
              <w:rPr>
                <w:rFonts w:cs="宋体"/>
                <w:sz w:val="18"/>
                <w:szCs w:val="18"/>
              </w:rPr>
              <w:t>地址-乡（镇、街道办事处）</w:t>
            </w:r>
            <w:r>
              <w:rPr>
                <w:rFonts w:hint="eastAsia" w:cs="宋体"/>
                <w:sz w:val="18"/>
                <w:szCs w:val="18"/>
                <w:lang w:val="en-US" w:eastAsia="zh-CN"/>
              </w:rPr>
              <w:t>名称</w:t>
            </w:r>
          </w:p>
        </w:tc>
        <w:tc>
          <w:tcPr>
            <w:tcW w:w="1252" w:type="pct"/>
            <w:tcBorders>
              <w:top w:val="single" w:color="000000" w:sz="6" w:space="0"/>
              <w:left w:val="nil"/>
              <w:bottom w:val="single" w:color="000000" w:sz="6" w:space="0"/>
              <w:right w:val="single" w:color="000000" w:sz="6" w:space="0"/>
            </w:tcBorders>
            <w:vAlign w:val="center"/>
          </w:tcPr>
          <w:p w14:paraId="6C66353E">
            <w:pPr>
              <w:rPr>
                <w:rFonts w:cs="宋体"/>
                <w:sz w:val="18"/>
                <w:szCs w:val="18"/>
              </w:rPr>
            </w:pPr>
            <w:r>
              <w:rPr>
                <w:rFonts w:cs="宋体"/>
                <w:sz w:val="18"/>
                <w:szCs w:val="18"/>
              </w:rPr>
              <w:t>患者本人或联系人地址中的乡、镇或城市的街逍办事处</w:t>
            </w:r>
          </w:p>
        </w:tc>
        <w:tc>
          <w:tcPr>
            <w:tcW w:w="497" w:type="pct"/>
            <w:tcBorders>
              <w:top w:val="single" w:color="000000" w:sz="6" w:space="0"/>
              <w:left w:val="nil"/>
              <w:bottom w:val="single" w:color="000000" w:sz="6" w:space="0"/>
              <w:right w:val="single" w:color="000000" w:sz="6" w:space="0"/>
            </w:tcBorders>
            <w:vAlign w:val="center"/>
          </w:tcPr>
          <w:p w14:paraId="24735203">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35" w:type="pct"/>
            <w:tcBorders>
              <w:top w:val="single" w:color="000000" w:sz="6" w:space="0"/>
              <w:left w:val="nil"/>
              <w:bottom w:val="single" w:color="000000" w:sz="6" w:space="0"/>
              <w:right w:val="single" w:color="000000" w:sz="6" w:space="0"/>
            </w:tcBorders>
            <w:vAlign w:val="center"/>
          </w:tcPr>
          <w:p w14:paraId="4E01960E">
            <w:pPr>
              <w:jc w:val="center"/>
              <w:textAlignment w:val="center"/>
              <w:rPr>
                <w:rFonts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19E6999">
            <w:pPr>
              <w:textAlignment w:val="center"/>
              <w:rPr>
                <w:rFonts w:cs="宋体"/>
                <w:sz w:val="18"/>
                <w:szCs w:val="18"/>
                <w:lang w:bidi="ar"/>
              </w:rPr>
            </w:pPr>
            <w:r>
              <w:rPr>
                <w:rFonts w:cs="宋体"/>
                <w:sz w:val="18"/>
                <w:szCs w:val="18"/>
                <w:lang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184DC01E">
            <w:pPr>
              <w:rPr>
                <w:rFonts w:hint="default" w:cs="宋体"/>
                <w:sz w:val="18"/>
                <w:szCs w:val="18"/>
              </w:rPr>
            </w:pPr>
          </w:p>
        </w:tc>
      </w:tr>
      <w:tr w14:paraId="44D621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6A4C4976">
            <w:pPr>
              <w:textAlignment w:val="bottom"/>
              <w:rPr>
                <w:rFonts w:hint="default" w:cs="宋体"/>
                <w:sz w:val="18"/>
                <w:szCs w:val="18"/>
                <w:lang w:bidi="ar"/>
              </w:rPr>
            </w:pPr>
            <w:r>
              <w:rPr>
                <w:rFonts w:cs="宋体"/>
                <w:sz w:val="18"/>
                <w:szCs w:val="18"/>
                <w:lang w:bidi="ar"/>
              </w:rPr>
              <w:t>XZZC</w:t>
            </w:r>
          </w:p>
        </w:tc>
        <w:tc>
          <w:tcPr>
            <w:tcW w:w="714" w:type="pct"/>
            <w:tcBorders>
              <w:top w:val="single" w:color="000000" w:sz="6" w:space="0"/>
              <w:left w:val="nil"/>
              <w:bottom w:val="single" w:color="000000" w:sz="6" w:space="0"/>
              <w:right w:val="single" w:color="000000" w:sz="6" w:space="0"/>
            </w:tcBorders>
            <w:vAlign w:val="center"/>
          </w:tcPr>
          <w:p w14:paraId="012748AD">
            <w:pPr>
              <w:rPr>
                <w:rFonts w:hint="default" w:cs="宋体"/>
                <w:sz w:val="18"/>
                <w:szCs w:val="18"/>
              </w:rPr>
            </w:pPr>
            <w:r>
              <w:rPr>
                <w:rFonts w:cs="宋体"/>
                <w:sz w:val="18"/>
                <w:szCs w:val="18"/>
              </w:rPr>
              <w:t>地址－村（街、路、弄等）</w:t>
            </w:r>
          </w:p>
        </w:tc>
        <w:tc>
          <w:tcPr>
            <w:tcW w:w="1252" w:type="pct"/>
            <w:tcBorders>
              <w:top w:val="single" w:color="000000" w:sz="6" w:space="0"/>
              <w:left w:val="nil"/>
              <w:bottom w:val="single" w:color="000000" w:sz="6" w:space="0"/>
              <w:right w:val="single" w:color="000000" w:sz="6" w:space="0"/>
            </w:tcBorders>
            <w:vAlign w:val="center"/>
          </w:tcPr>
          <w:p w14:paraId="420B06D3">
            <w:pPr>
              <w:rPr>
                <w:rFonts w:hint="default" w:cs="宋体"/>
                <w:sz w:val="18"/>
                <w:szCs w:val="18"/>
              </w:rPr>
            </w:pPr>
            <w:r>
              <w:rPr>
                <w:rFonts w:cs="宋体"/>
                <w:sz w:val="18"/>
                <w:szCs w:val="18"/>
              </w:rPr>
              <w:t>患者本人或联系人地址中的村或城市的街、路、里、弄等名称</w:t>
            </w:r>
          </w:p>
        </w:tc>
        <w:tc>
          <w:tcPr>
            <w:tcW w:w="497" w:type="pct"/>
            <w:tcBorders>
              <w:top w:val="single" w:color="000000" w:sz="6" w:space="0"/>
              <w:left w:val="nil"/>
              <w:bottom w:val="single" w:color="000000" w:sz="6" w:space="0"/>
              <w:right w:val="single" w:color="000000" w:sz="6" w:space="0"/>
            </w:tcBorders>
            <w:vAlign w:val="center"/>
          </w:tcPr>
          <w:p w14:paraId="7773150B">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27E313D0">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0B5CC60">
            <w:pPr>
              <w:textAlignment w:val="center"/>
              <w:rPr>
                <w:rFonts w:hint="default" w:cs="宋体"/>
                <w:sz w:val="18"/>
                <w:szCs w:val="18"/>
              </w:rPr>
            </w:pPr>
            <w:r>
              <w:rPr>
                <w:rFonts w:cs="宋体"/>
                <w:sz w:val="18"/>
                <w:szCs w:val="18"/>
                <w:lang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78E2B687">
            <w:pPr>
              <w:rPr>
                <w:rFonts w:hint="default" w:cs="宋体"/>
                <w:sz w:val="18"/>
                <w:szCs w:val="18"/>
              </w:rPr>
            </w:pPr>
          </w:p>
        </w:tc>
      </w:tr>
      <w:tr w14:paraId="19CF01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0C7C443A">
            <w:pPr>
              <w:textAlignment w:val="bottom"/>
              <w:rPr>
                <w:rFonts w:hint="default" w:cs="宋体"/>
                <w:sz w:val="18"/>
                <w:szCs w:val="18"/>
                <w:lang w:bidi="ar"/>
              </w:rPr>
            </w:pPr>
            <w:r>
              <w:rPr>
                <w:rFonts w:cs="宋体"/>
                <w:sz w:val="18"/>
                <w:szCs w:val="18"/>
                <w:lang w:bidi="ar"/>
              </w:rPr>
              <w:t>XZZMP</w:t>
            </w:r>
          </w:p>
        </w:tc>
        <w:tc>
          <w:tcPr>
            <w:tcW w:w="714" w:type="pct"/>
            <w:tcBorders>
              <w:top w:val="single" w:color="000000" w:sz="6" w:space="0"/>
              <w:left w:val="nil"/>
              <w:bottom w:val="single" w:color="000000" w:sz="6" w:space="0"/>
              <w:right w:val="single" w:color="000000" w:sz="6" w:space="0"/>
            </w:tcBorders>
            <w:vAlign w:val="center"/>
          </w:tcPr>
          <w:p w14:paraId="6A99995A">
            <w:pPr>
              <w:rPr>
                <w:rFonts w:hint="default" w:cs="宋体"/>
                <w:sz w:val="18"/>
                <w:szCs w:val="18"/>
              </w:rPr>
            </w:pPr>
            <w:r>
              <w:rPr>
                <w:rFonts w:cs="宋体"/>
                <w:sz w:val="18"/>
                <w:szCs w:val="18"/>
              </w:rPr>
              <w:t>地址-门牌号码</w:t>
            </w:r>
          </w:p>
        </w:tc>
        <w:tc>
          <w:tcPr>
            <w:tcW w:w="1252" w:type="pct"/>
            <w:tcBorders>
              <w:top w:val="single" w:color="000000" w:sz="6" w:space="0"/>
              <w:left w:val="nil"/>
              <w:bottom w:val="single" w:color="000000" w:sz="6" w:space="0"/>
              <w:right w:val="single" w:color="000000" w:sz="6" w:space="0"/>
            </w:tcBorders>
            <w:vAlign w:val="center"/>
          </w:tcPr>
          <w:p w14:paraId="5FA77F89">
            <w:pPr>
              <w:rPr>
                <w:rFonts w:hint="default" w:cs="宋体"/>
                <w:sz w:val="18"/>
                <w:szCs w:val="18"/>
              </w:rPr>
            </w:pPr>
            <w:r>
              <w:rPr>
                <w:rFonts w:cs="宋体"/>
                <w:sz w:val="18"/>
                <w:szCs w:val="18"/>
              </w:rPr>
              <w:t>患者本人或联系人地址中的门牌号码</w:t>
            </w:r>
          </w:p>
        </w:tc>
        <w:tc>
          <w:tcPr>
            <w:tcW w:w="497" w:type="pct"/>
            <w:tcBorders>
              <w:top w:val="single" w:color="000000" w:sz="6" w:space="0"/>
              <w:left w:val="nil"/>
              <w:bottom w:val="single" w:color="000000" w:sz="6" w:space="0"/>
              <w:right w:val="single" w:color="000000" w:sz="6" w:space="0"/>
            </w:tcBorders>
            <w:vAlign w:val="center"/>
          </w:tcPr>
          <w:p w14:paraId="576C9BC1">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241F297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3E97FDC">
            <w:pPr>
              <w:textAlignment w:val="center"/>
              <w:rPr>
                <w:rFonts w:hint="default" w:cs="宋体"/>
                <w:sz w:val="18"/>
                <w:szCs w:val="18"/>
              </w:rPr>
            </w:pPr>
            <w:r>
              <w:rPr>
                <w:rFonts w:cs="宋体"/>
                <w:sz w:val="18"/>
                <w:szCs w:val="18"/>
                <w:lang w:bidi="ar"/>
              </w:rPr>
              <w:t>70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10CB8F57">
            <w:pPr>
              <w:rPr>
                <w:rFonts w:hint="default" w:cs="宋体"/>
                <w:sz w:val="18"/>
                <w:szCs w:val="18"/>
              </w:rPr>
            </w:pPr>
          </w:p>
        </w:tc>
      </w:tr>
      <w:tr w14:paraId="5BA21D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C3BB256">
            <w:pPr>
              <w:textAlignment w:val="center"/>
              <w:rPr>
                <w:rFonts w:hint="default" w:cs="宋体"/>
                <w:sz w:val="18"/>
                <w:szCs w:val="18"/>
                <w:lang w:bidi="ar"/>
              </w:rPr>
            </w:pPr>
            <w:r>
              <w:rPr>
                <w:rFonts w:cs="宋体"/>
                <w:sz w:val="18"/>
                <w:szCs w:val="18"/>
                <w:lang w:bidi="ar"/>
              </w:rPr>
              <w:t>ZY</w:t>
            </w:r>
          </w:p>
        </w:tc>
        <w:tc>
          <w:tcPr>
            <w:tcW w:w="714" w:type="pct"/>
            <w:tcBorders>
              <w:top w:val="single" w:color="000000" w:sz="6" w:space="0"/>
              <w:left w:val="nil"/>
              <w:bottom w:val="single" w:color="000000" w:sz="6" w:space="0"/>
              <w:right w:val="single" w:color="000000" w:sz="6" w:space="0"/>
            </w:tcBorders>
            <w:vAlign w:val="center"/>
          </w:tcPr>
          <w:p w14:paraId="75C844C5">
            <w:pPr>
              <w:rPr>
                <w:rFonts w:hint="default" w:cs="宋体"/>
                <w:sz w:val="18"/>
                <w:szCs w:val="18"/>
              </w:rPr>
            </w:pPr>
            <w:r>
              <w:rPr>
                <w:rFonts w:cs="宋体"/>
                <w:sz w:val="18"/>
                <w:szCs w:val="18"/>
              </w:rPr>
              <w:t>职业类别代码</w:t>
            </w:r>
          </w:p>
        </w:tc>
        <w:tc>
          <w:tcPr>
            <w:tcW w:w="1252" w:type="pct"/>
            <w:tcBorders>
              <w:top w:val="single" w:color="000000" w:sz="6" w:space="0"/>
              <w:left w:val="nil"/>
              <w:bottom w:val="single" w:color="000000" w:sz="6" w:space="0"/>
              <w:right w:val="single" w:color="000000" w:sz="6" w:space="0"/>
            </w:tcBorders>
            <w:vAlign w:val="center"/>
          </w:tcPr>
          <w:p w14:paraId="0789AF7D">
            <w:pPr>
              <w:rPr>
                <w:rFonts w:hint="default" w:cs="宋体"/>
                <w:sz w:val="18"/>
                <w:szCs w:val="18"/>
              </w:rPr>
            </w:pPr>
            <w:r>
              <w:rPr>
                <w:rFonts w:cs="宋体"/>
                <w:sz w:val="18"/>
                <w:szCs w:val="18"/>
              </w:rPr>
              <w:t>患者当前从事的职业类别在特定编码体系中的代码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15351658">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1763DB1C">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65B5684">
            <w:pPr>
              <w:textAlignment w:val="center"/>
              <w:rPr>
                <w:rFonts w:hint="default" w:cs="宋体"/>
                <w:sz w:val="18"/>
                <w:szCs w:val="18"/>
              </w:rPr>
            </w:pPr>
            <w:r>
              <w:rPr>
                <w:rFonts w:cs="宋体"/>
                <w:sz w:val="18"/>
                <w:szCs w:val="18"/>
                <w:lang w:bidi="ar"/>
              </w:rPr>
              <w:t>5</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3A1F0F4">
            <w:pPr>
              <w:rPr>
                <w:rFonts w:hint="eastAsia" w:eastAsia="宋体" w:cs="宋体"/>
                <w:sz w:val="18"/>
                <w:szCs w:val="18"/>
                <w:lang w:eastAsia="zh-CN"/>
              </w:rPr>
            </w:pPr>
            <w:r>
              <w:rPr>
                <w:rFonts w:hint="eastAsia" w:cs="宋体"/>
                <w:sz w:val="18"/>
                <w:szCs w:val="18"/>
                <w:lang w:eastAsia="zh-CN"/>
              </w:rPr>
              <w:t>传染病患者职业代码表CV02.01.202</w:t>
            </w:r>
          </w:p>
        </w:tc>
      </w:tr>
      <w:tr w14:paraId="68A325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B525044">
            <w:pPr>
              <w:textAlignment w:val="center"/>
              <w:rPr>
                <w:rFonts w:hint="eastAsia" w:ascii="宋体" w:hAnsi="宋体" w:eastAsia="宋体" w:cs="宋体"/>
                <w:sz w:val="18"/>
                <w:szCs w:val="18"/>
                <w:lang w:val="en-US" w:eastAsia="zh-CN" w:bidi="ar"/>
              </w:rPr>
            </w:pPr>
            <w:r>
              <w:rPr>
                <w:rFonts w:cs="宋体"/>
                <w:sz w:val="18"/>
                <w:szCs w:val="18"/>
              </w:rPr>
              <w:t>ZY_NAME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6A5E84">
            <w:pPr>
              <w:rPr>
                <w:rFonts w:hint="eastAsia" w:ascii="宋体" w:hAnsi="宋体" w:eastAsia="宋体" w:cs="宋体"/>
                <w:sz w:val="18"/>
                <w:szCs w:val="18"/>
                <w:lang w:val="en-US" w:eastAsia="zh-CN" w:bidi="ar-SA"/>
              </w:rPr>
            </w:pPr>
            <w:r>
              <w:rPr>
                <w:rFonts w:cs="宋体"/>
                <w:sz w:val="18"/>
                <w:szCs w:val="18"/>
              </w:rPr>
              <w:t>职业类别名称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5E10B429">
            <w:pPr>
              <w:rPr>
                <w:rFonts w:hint="eastAsia" w:ascii="宋体" w:hAnsi="宋体" w:eastAsia="宋体" w:cs="宋体"/>
                <w:sz w:val="18"/>
                <w:szCs w:val="18"/>
                <w:lang w:val="en-US" w:eastAsia="zh-CN" w:bidi="ar-SA"/>
              </w:rPr>
            </w:pPr>
            <w:r>
              <w:rPr>
                <w:rFonts w:cs="宋体"/>
                <w:sz w:val="18"/>
                <w:szCs w:val="18"/>
              </w:rPr>
              <w:t>患者当前从事的职业类别在特定编码体系中的名称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3857A90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6D7BE604">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8341740">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3BCE6FE4">
            <w:pPr>
              <w:rPr>
                <w:rFonts w:hint="default" w:ascii="宋体" w:hAnsi="宋体" w:eastAsia="宋体" w:cs="宋体"/>
                <w:sz w:val="18"/>
                <w:szCs w:val="18"/>
                <w:lang w:val="en-US" w:eastAsia="zh-CN" w:bidi="ar-SA"/>
              </w:rPr>
            </w:pPr>
          </w:p>
        </w:tc>
      </w:tr>
      <w:tr w14:paraId="36871B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096CB184">
            <w:pPr>
              <w:textAlignment w:val="bottom"/>
              <w:rPr>
                <w:rFonts w:hint="default" w:cs="宋体"/>
                <w:sz w:val="18"/>
                <w:szCs w:val="18"/>
              </w:rPr>
            </w:pPr>
            <w:r>
              <w:rPr>
                <w:rFonts w:cs="宋体"/>
                <w:sz w:val="18"/>
                <w:szCs w:val="18"/>
                <w:lang w:bidi="ar"/>
              </w:rPr>
              <w:t>HEAD_CONTACTNO</w:t>
            </w:r>
          </w:p>
        </w:tc>
        <w:tc>
          <w:tcPr>
            <w:tcW w:w="714" w:type="pct"/>
            <w:tcBorders>
              <w:top w:val="single" w:color="000000" w:sz="6" w:space="0"/>
              <w:left w:val="nil"/>
              <w:bottom w:val="single" w:color="000000" w:sz="6" w:space="0"/>
              <w:right w:val="single" w:color="000000" w:sz="6" w:space="0"/>
            </w:tcBorders>
            <w:vAlign w:val="center"/>
          </w:tcPr>
          <w:p w14:paraId="3FE08D55">
            <w:pPr>
              <w:rPr>
                <w:rFonts w:hint="default" w:cs="宋体"/>
                <w:sz w:val="18"/>
                <w:szCs w:val="18"/>
              </w:rPr>
            </w:pPr>
            <w:r>
              <w:rPr>
                <w:rFonts w:cs="宋体"/>
                <w:sz w:val="18"/>
                <w:szCs w:val="18"/>
              </w:rPr>
              <w:t>电话号码</w:t>
            </w:r>
          </w:p>
        </w:tc>
        <w:tc>
          <w:tcPr>
            <w:tcW w:w="1252" w:type="pct"/>
            <w:tcBorders>
              <w:top w:val="single" w:color="000000" w:sz="6" w:space="0"/>
              <w:left w:val="nil"/>
              <w:bottom w:val="single" w:color="000000" w:sz="6" w:space="0"/>
              <w:right w:val="single" w:color="000000" w:sz="6" w:space="0"/>
            </w:tcBorders>
            <w:vAlign w:val="center"/>
          </w:tcPr>
          <w:p w14:paraId="3CF1510F">
            <w:pPr>
              <w:rPr>
                <w:rFonts w:hint="default" w:cs="宋体"/>
                <w:sz w:val="18"/>
                <w:szCs w:val="18"/>
              </w:rPr>
            </w:pPr>
            <w:r>
              <w:rPr>
                <w:rFonts w:cs="宋体"/>
                <w:sz w:val="18"/>
                <w:szCs w:val="18"/>
              </w:rPr>
              <w:t>患者本人的电话号码，包括国际、国内区号和分机号</w:t>
            </w:r>
          </w:p>
        </w:tc>
        <w:tc>
          <w:tcPr>
            <w:tcW w:w="497" w:type="pct"/>
            <w:tcBorders>
              <w:top w:val="single" w:color="000000" w:sz="6" w:space="0"/>
              <w:left w:val="nil"/>
              <w:bottom w:val="single" w:color="000000" w:sz="6" w:space="0"/>
              <w:right w:val="single" w:color="000000" w:sz="6" w:space="0"/>
            </w:tcBorders>
            <w:vAlign w:val="center"/>
          </w:tcPr>
          <w:p w14:paraId="2357D8C7">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80C4AE8">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088FCA09">
            <w:pPr>
              <w:textAlignment w:val="center"/>
              <w:rPr>
                <w:rFonts w:hint="default" w:cs="宋体"/>
                <w:sz w:val="18"/>
                <w:szCs w:val="18"/>
              </w:rPr>
            </w:pPr>
            <w:r>
              <w:rPr>
                <w:rFonts w:cs="宋体"/>
                <w:sz w:val="18"/>
                <w:szCs w:val="18"/>
                <w:lang w:bidi="ar"/>
              </w:rPr>
              <w:t>32</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41B548FD">
            <w:pPr>
              <w:rPr>
                <w:rFonts w:hint="default" w:cs="宋体"/>
                <w:sz w:val="18"/>
                <w:szCs w:val="18"/>
              </w:rPr>
            </w:pPr>
          </w:p>
        </w:tc>
      </w:tr>
      <w:tr w14:paraId="49172A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6D2218B">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vAlign w:val="center"/>
          </w:tcPr>
          <w:p w14:paraId="5B11F2E0">
            <w:pPr>
              <w:rPr>
                <w:rFonts w:hint="default" w:cs="宋体"/>
                <w:sz w:val="18"/>
                <w:szCs w:val="18"/>
              </w:rPr>
            </w:pPr>
            <w:r>
              <w:rPr>
                <w:rFonts w:cs="宋体"/>
                <w:sz w:val="18"/>
                <w:szCs w:val="18"/>
              </w:rPr>
              <w:t>卡号</w:t>
            </w:r>
          </w:p>
        </w:tc>
        <w:tc>
          <w:tcPr>
            <w:tcW w:w="1252" w:type="pct"/>
            <w:tcBorders>
              <w:top w:val="single" w:color="000000" w:sz="6" w:space="0"/>
              <w:left w:val="nil"/>
              <w:bottom w:val="single" w:color="000000" w:sz="6" w:space="0"/>
              <w:right w:val="single" w:color="000000" w:sz="6" w:space="0"/>
            </w:tcBorders>
            <w:vAlign w:val="center"/>
          </w:tcPr>
          <w:p w14:paraId="4489DDD4">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97" w:type="pct"/>
            <w:tcBorders>
              <w:top w:val="single" w:color="000000" w:sz="6" w:space="0"/>
              <w:left w:val="nil"/>
              <w:bottom w:val="single" w:color="000000" w:sz="6" w:space="0"/>
              <w:right w:val="single" w:color="000000" w:sz="6" w:space="0"/>
            </w:tcBorders>
            <w:vAlign w:val="center"/>
          </w:tcPr>
          <w:p w14:paraId="52474D74">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33849331">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3B1E1E3">
            <w:pPr>
              <w:textAlignment w:val="center"/>
              <w:rPr>
                <w:rFonts w:hint="default" w:cs="宋体"/>
                <w:sz w:val="18"/>
                <w:szCs w:val="18"/>
              </w:rPr>
            </w:pPr>
            <w:r>
              <w:rPr>
                <w:rFonts w:cs="宋体"/>
                <w:sz w:val="18"/>
                <w:szCs w:val="18"/>
                <w:lang w:bidi="ar"/>
              </w:rPr>
              <w:t>32</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1579C09">
            <w:pPr>
              <w:rPr>
                <w:rFonts w:hint="default" w:cs="宋体"/>
                <w:sz w:val="18"/>
                <w:szCs w:val="18"/>
              </w:rPr>
            </w:pPr>
          </w:p>
        </w:tc>
      </w:tr>
      <w:tr w14:paraId="42B463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322E8C9">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vAlign w:val="center"/>
          </w:tcPr>
          <w:p w14:paraId="73A27A2B">
            <w:pPr>
              <w:rPr>
                <w:rFonts w:hint="default" w:cs="宋体"/>
                <w:sz w:val="18"/>
                <w:szCs w:val="18"/>
              </w:rPr>
            </w:pPr>
            <w:r>
              <w:rPr>
                <w:rFonts w:cs="宋体"/>
                <w:sz w:val="18"/>
                <w:szCs w:val="18"/>
              </w:rPr>
              <w:t>卡类型</w:t>
            </w:r>
          </w:p>
        </w:tc>
        <w:tc>
          <w:tcPr>
            <w:tcW w:w="1252" w:type="pct"/>
            <w:tcBorders>
              <w:top w:val="single" w:color="000000" w:sz="6" w:space="0"/>
              <w:left w:val="nil"/>
              <w:bottom w:val="single" w:color="000000" w:sz="6" w:space="0"/>
              <w:right w:val="single" w:color="000000" w:sz="6" w:space="0"/>
            </w:tcBorders>
            <w:vAlign w:val="center"/>
          </w:tcPr>
          <w:p w14:paraId="101AE931">
            <w:pPr>
              <w:rPr>
                <w:rFonts w:hint="default" w:cs="宋体"/>
                <w:sz w:val="18"/>
                <w:szCs w:val="18"/>
              </w:rPr>
            </w:pPr>
            <w:r>
              <w:rPr>
                <w:rFonts w:cs="宋体"/>
                <w:sz w:val="18"/>
                <w:szCs w:val="18"/>
              </w:rPr>
              <w:t>患者就诊时使用的卡类型在特定编码体系中的代码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081C68D2">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7D1CB26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7A43DDE">
            <w:pPr>
              <w:textAlignment w:val="center"/>
              <w:rPr>
                <w:rFonts w:hint="default" w:cs="宋体"/>
                <w:sz w:val="18"/>
                <w:szCs w:val="18"/>
              </w:rPr>
            </w:pPr>
            <w:r>
              <w:rPr>
                <w:rFonts w:cs="宋体"/>
                <w:sz w:val="18"/>
                <w:szCs w:val="18"/>
                <w:lang w:bidi="ar"/>
              </w:rPr>
              <w:t>2</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023CF611">
            <w:pPr>
              <w:rPr>
                <w:rFonts w:hint="default" w:cs="宋体"/>
                <w:sz w:val="18"/>
                <w:szCs w:val="18"/>
              </w:rPr>
            </w:pPr>
            <w:r>
              <w:rPr>
                <w:rFonts w:cs="宋体"/>
                <w:sz w:val="18"/>
                <w:szCs w:val="18"/>
              </w:rPr>
              <w:t>HBCV09.00.001</w:t>
            </w:r>
          </w:p>
        </w:tc>
      </w:tr>
      <w:tr w14:paraId="1BCE22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9816A44">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166606F">
            <w:pPr>
              <w:rPr>
                <w:rFonts w:hint="eastAsia" w:ascii="宋体" w:hAnsi="宋体" w:eastAsia="宋体" w:cs="宋体"/>
                <w:sz w:val="18"/>
                <w:szCs w:val="18"/>
                <w:lang w:val="en-US" w:eastAsia="zh-CN" w:bidi="ar-SA"/>
              </w:rPr>
            </w:pPr>
            <w:r>
              <w:rPr>
                <w:rFonts w:cs="宋体"/>
                <w:sz w:val="18"/>
                <w:szCs w:val="18"/>
              </w:rPr>
              <w:t>卡类型名称</w:t>
            </w:r>
          </w:p>
        </w:tc>
        <w:tc>
          <w:tcPr>
            <w:tcW w:w="1252" w:type="pct"/>
            <w:tcBorders>
              <w:top w:val="single" w:color="000000" w:sz="6" w:space="0"/>
              <w:left w:val="nil"/>
              <w:bottom w:val="single" w:color="000000" w:sz="6" w:space="0"/>
              <w:right w:val="single" w:color="000000" w:sz="6" w:space="0"/>
            </w:tcBorders>
            <w:shd w:val="clear" w:color="auto" w:fill="auto"/>
            <w:vAlign w:val="center"/>
          </w:tcPr>
          <w:p w14:paraId="07930073">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6AAFF340">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shd w:val="clear" w:color="auto" w:fill="auto"/>
            <w:vAlign w:val="center"/>
          </w:tcPr>
          <w:p w14:paraId="7D20B979">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1F08210">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46E41892">
            <w:pPr>
              <w:rPr>
                <w:rFonts w:hint="default" w:ascii="宋体" w:hAnsi="宋体" w:eastAsia="宋体" w:cs="宋体"/>
                <w:sz w:val="18"/>
                <w:szCs w:val="18"/>
                <w:lang w:val="en-US" w:eastAsia="zh-CN" w:bidi="ar-SA"/>
              </w:rPr>
            </w:pPr>
          </w:p>
        </w:tc>
      </w:tr>
      <w:tr w14:paraId="7067E4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FEBC2E2">
            <w:pPr>
              <w:textAlignment w:val="center"/>
              <w:rPr>
                <w:rFonts w:hint="default" w:cs="宋体"/>
                <w:sz w:val="18"/>
                <w:szCs w:val="18"/>
                <w:lang w:bidi="ar"/>
              </w:rPr>
            </w:pPr>
            <w:r>
              <w:rPr>
                <w:rFonts w:cs="宋体"/>
                <w:sz w:val="18"/>
                <w:szCs w:val="18"/>
              </w:rPr>
              <w:t>RYRQSJ</w:t>
            </w:r>
          </w:p>
        </w:tc>
        <w:tc>
          <w:tcPr>
            <w:tcW w:w="714" w:type="pct"/>
            <w:tcBorders>
              <w:top w:val="single" w:color="000000" w:sz="6" w:space="0"/>
              <w:left w:val="nil"/>
              <w:bottom w:val="single" w:color="000000" w:sz="6" w:space="0"/>
              <w:right w:val="single" w:color="000000" w:sz="6" w:space="0"/>
            </w:tcBorders>
            <w:vAlign w:val="center"/>
          </w:tcPr>
          <w:p w14:paraId="2BAE4F86">
            <w:pPr>
              <w:rPr>
                <w:rFonts w:hint="default" w:cs="宋体"/>
                <w:sz w:val="18"/>
                <w:szCs w:val="18"/>
              </w:rPr>
            </w:pPr>
            <w:r>
              <w:rPr>
                <w:rFonts w:cs="宋体"/>
                <w:sz w:val="18"/>
                <w:szCs w:val="18"/>
              </w:rPr>
              <w:t>入院日期时间</w:t>
            </w:r>
          </w:p>
        </w:tc>
        <w:tc>
          <w:tcPr>
            <w:tcW w:w="1252" w:type="pct"/>
            <w:tcBorders>
              <w:top w:val="single" w:color="000000" w:sz="6" w:space="0"/>
              <w:left w:val="nil"/>
              <w:bottom w:val="single" w:color="000000" w:sz="6" w:space="0"/>
              <w:right w:val="single" w:color="000000" w:sz="6" w:space="0"/>
            </w:tcBorders>
            <w:vAlign w:val="center"/>
          </w:tcPr>
          <w:p w14:paraId="74AFECDE">
            <w:pPr>
              <w:rPr>
                <w:rFonts w:hint="default" w:cs="宋体"/>
                <w:sz w:val="18"/>
                <w:szCs w:val="18"/>
              </w:rPr>
            </w:pPr>
            <w:r>
              <w:rPr>
                <w:rFonts w:cs="宋体"/>
                <w:sz w:val="18"/>
                <w:szCs w:val="18"/>
              </w:rPr>
              <w:t>患者入院的公元纪年日期和时间的完整描述</w:t>
            </w:r>
          </w:p>
        </w:tc>
        <w:tc>
          <w:tcPr>
            <w:tcW w:w="497" w:type="pct"/>
            <w:tcBorders>
              <w:top w:val="single" w:color="000000" w:sz="6" w:space="0"/>
              <w:left w:val="nil"/>
              <w:bottom w:val="single" w:color="000000" w:sz="6" w:space="0"/>
              <w:right w:val="single" w:color="000000" w:sz="6" w:space="0"/>
            </w:tcBorders>
            <w:vAlign w:val="center"/>
          </w:tcPr>
          <w:p w14:paraId="77E67884">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5FAD6585">
            <w:pPr>
              <w:jc w:val="center"/>
              <w:textAlignment w:val="center"/>
              <w:rPr>
                <w:rFonts w:hint="default" w:cs="宋体"/>
                <w:sz w:val="18"/>
                <w:szCs w:val="18"/>
              </w:rPr>
            </w:pPr>
            <w:r>
              <w:rPr>
                <w:rFonts w:cs="宋体"/>
                <w:sz w:val="18"/>
                <w:szCs w:val="18"/>
                <w:lang w:bidi="ar"/>
              </w:rPr>
              <w:t>datetime</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651FAA5">
            <w:pPr>
              <w:textAlignment w:val="center"/>
              <w:rPr>
                <w:rFonts w:hint="default" w:cs="宋体"/>
                <w:sz w:val="18"/>
                <w:szCs w:val="18"/>
              </w:rPr>
            </w:pPr>
            <w:r>
              <w:rPr>
                <w:rFonts w:cs="宋体"/>
                <w:sz w:val="18"/>
                <w:szCs w:val="18"/>
                <w:lang w:bidi="ar"/>
              </w:rPr>
              <w:t>YYYYMMDDThhmmss</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01AF5CD2">
            <w:pPr>
              <w:rPr>
                <w:rFonts w:hint="default" w:cs="宋体"/>
                <w:sz w:val="18"/>
                <w:szCs w:val="18"/>
              </w:rPr>
            </w:pPr>
          </w:p>
        </w:tc>
      </w:tr>
      <w:tr w14:paraId="6319FC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A0DF8DD">
            <w:pPr>
              <w:textAlignment w:val="center"/>
              <w:rPr>
                <w:rFonts w:hint="default" w:cs="宋体"/>
                <w:sz w:val="18"/>
                <w:szCs w:val="18"/>
                <w:lang w:bidi="ar"/>
              </w:rPr>
            </w:pPr>
            <w:r>
              <w:rPr>
                <w:rFonts w:cs="宋体"/>
                <w:sz w:val="18"/>
                <w:szCs w:val="18"/>
              </w:rPr>
              <w:t>BZBSCSZ</w:t>
            </w:r>
          </w:p>
        </w:tc>
        <w:tc>
          <w:tcPr>
            <w:tcW w:w="714" w:type="pct"/>
            <w:tcBorders>
              <w:top w:val="single" w:color="000000" w:sz="6" w:space="0"/>
              <w:left w:val="nil"/>
              <w:bottom w:val="single" w:color="000000" w:sz="6" w:space="0"/>
              <w:right w:val="single" w:color="000000" w:sz="6" w:space="0"/>
            </w:tcBorders>
            <w:vAlign w:val="center"/>
          </w:tcPr>
          <w:p w14:paraId="311F8EE8">
            <w:pPr>
              <w:rPr>
                <w:rFonts w:hint="default" w:cs="宋体"/>
                <w:sz w:val="18"/>
                <w:szCs w:val="18"/>
              </w:rPr>
            </w:pPr>
            <w:r>
              <w:rPr>
                <w:rFonts w:cs="宋体"/>
                <w:sz w:val="18"/>
                <w:szCs w:val="18"/>
              </w:rPr>
              <w:t>病史陈述者姓名</w:t>
            </w:r>
          </w:p>
        </w:tc>
        <w:tc>
          <w:tcPr>
            <w:tcW w:w="1252" w:type="pct"/>
            <w:tcBorders>
              <w:top w:val="single" w:color="000000" w:sz="6" w:space="0"/>
              <w:left w:val="nil"/>
              <w:bottom w:val="single" w:color="000000" w:sz="6" w:space="0"/>
              <w:right w:val="single" w:color="000000" w:sz="6" w:space="0"/>
            </w:tcBorders>
            <w:vAlign w:val="center"/>
          </w:tcPr>
          <w:p w14:paraId="31F99221">
            <w:pPr>
              <w:rPr>
                <w:rFonts w:hint="default" w:cs="宋体"/>
                <w:sz w:val="18"/>
                <w:szCs w:val="18"/>
              </w:rPr>
            </w:pPr>
            <w:r>
              <w:rPr>
                <w:rFonts w:cs="宋体"/>
                <w:sz w:val="18"/>
                <w:szCs w:val="18"/>
              </w:rPr>
              <w:t>患者病史的陈述人在公安户籍管理部门正式登记注册的姓氏和名称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0EA75DFB">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6B6AD097">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BD45331">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B5EF112">
            <w:pPr>
              <w:rPr>
                <w:rFonts w:hint="default" w:cs="宋体"/>
                <w:sz w:val="18"/>
                <w:szCs w:val="18"/>
              </w:rPr>
            </w:pPr>
          </w:p>
        </w:tc>
      </w:tr>
      <w:tr w14:paraId="7B1441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EB1FCC8">
            <w:pPr>
              <w:textAlignment w:val="center"/>
              <w:rPr>
                <w:rFonts w:hint="default" w:cs="宋体"/>
                <w:sz w:val="18"/>
                <w:szCs w:val="18"/>
                <w:lang w:bidi="ar"/>
              </w:rPr>
            </w:pPr>
            <w:r>
              <w:rPr>
                <w:rFonts w:cs="宋体"/>
                <w:sz w:val="18"/>
                <w:szCs w:val="18"/>
                <w:lang w:bidi="ar"/>
              </w:rPr>
              <w:t>STATEMENTS_RELIABLE_MARKE</w:t>
            </w:r>
          </w:p>
        </w:tc>
        <w:tc>
          <w:tcPr>
            <w:tcW w:w="714" w:type="pct"/>
            <w:tcBorders>
              <w:top w:val="single" w:color="000000" w:sz="6" w:space="0"/>
              <w:left w:val="nil"/>
              <w:bottom w:val="single" w:color="000000" w:sz="6" w:space="0"/>
              <w:right w:val="single" w:color="000000" w:sz="6" w:space="0"/>
            </w:tcBorders>
            <w:vAlign w:val="center"/>
          </w:tcPr>
          <w:p w14:paraId="1D5BED07">
            <w:pPr>
              <w:rPr>
                <w:rFonts w:hint="default" w:cs="宋体"/>
                <w:sz w:val="18"/>
                <w:szCs w:val="18"/>
              </w:rPr>
            </w:pPr>
            <w:r>
              <w:rPr>
                <w:rFonts w:cs="宋体"/>
                <w:sz w:val="18"/>
                <w:szCs w:val="18"/>
              </w:rPr>
              <w:t>陈述内容可靠标志</w:t>
            </w:r>
          </w:p>
        </w:tc>
        <w:tc>
          <w:tcPr>
            <w:tcW w:w="1252" w:type="pct"/>
            <w:tcBorders>
              <w:top w:val="single" w:color="000000" w:sz="6" w:space="0"/>
              <w:left w:val="nil"/>
              <w:bottom w:val="single" w:color="000000" w:sz="6" w:space="0"/>
              <w:right w:val="single" w:color="000000" w:sz="6" w:space="0"/>
            </w:tcBorders>
            <w:vAlign w:val="center"/>
          </w:tcPr>
          <w:p w14:paraId="52D19A5F">
            <w:pPr>
              <w:rPr>
                <w:rFonts w:hint="default" w:cs="宋体"/>
                <w:sz w:val="18"/>
                <w:szCs w:val="18"/>
              </w:rPr>
            </w:pPr>
            <w:r>
              <w:rPr>
                <w:rFonts w:cs="宋体"/>
                <w:sz w:val="18"/>
                <w:szCs w:val="18"/>
              </w:rPr>
              <w:t>标识陈述内容是否可信的标志</w:t>
            </w:r>
          </w:p>
        </w:tc>
        <w:tc>
          <w:tcPr>
            <w:tcW w:w="497" w:type="pct"/>
            <w:tcBorders>
              <w:top w:val="single" w:color="000000" w:sz="6" w:space="0"/>
              <w:left w:val="nil"/>
              <w:bottom w:val="single" w:color="000000" w:sz="6" w:space="0"/>
              <w:right w:val="single" w:color="000000" w:sz="6" w:space="0"/>
            </w:tcBorders>
            <w:vAlign w:val="center"/>
          </w:tcPr>
          <w:p w14:paraId="7BACD275">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0E45CD44">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E746AB3">
            <w:pPr>
              <w:textAlignment w:val="center"/>
              <w:rPr>
                <w:rFonts w:hint="default" w:cs="宋体"/>
                <w:sz w:val="18"/>
                <w:szCs w:val="18"/>
              </w:rPr>
            </w:pPr>
            <w:r>
              <w:rPr>
                <w:rFonts w:cs="宋体"/>
                <w:sz w:val="18"/>
                <w:szCs w:val="18"/>
                <w:lang w:bidi="ar"/>
              </w:rPr>
              <w:t>1</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68ED7E07">
            <w:pPr>
              <w:rPr>
                <w:rFonts w:hint="default" w:cs="宋体"/>
                <w:sz w:val="18"/>
                <w:szCs w:val="18"/>
              </w:rPr>
            </w:pPr>
            <w:r>
              <w:rPr>
                <w:rFonts w:cs="宋体"/>
                <w:sz w:val="18"/>
                <w:szCs w:val="18"/>
              </w:rPr>
              <w:t>HBCV99.00.001</w:t>
            </w:r>
          </w:p>
        </w:tc>
      </w:tr>
      <w:tr w14:paraId="4BCF3E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7F5CC7B">
            <w:pPr>
              <w:jc w:val="both"/>
              <w:rPr>
                <w:rFonts w:hint="default" w:cs="宋体"/>
                <w:sz w:val="18"/>
                <w:szCs w:val="18"/>
              </w:rPr>
            </w:pPr>
            <w:r>
              <w:rPr>
                <w:rFonts w:cs="宋体"/>
                <w:sz w:val="18"/>
                <w:szCs w:val="18"/>
              </w:rPr>
              <w:t>BZZS</w:t>
            </w:r>
          </w:p>
        </w:tc>
        <w:tc>
          <w:tcPr>
            <w:tcW w:w="714" w:type="pct"/>
            <w:tcBorders>
              <w:top w:val="single" w:color="000000" w:sz="6" w:space="0"/>
              <w:left w:val="nil"/>
              <w:bottom w:val="single" w:color="000000" w:sz="6" w:space="0"/>
              <w:right w:val="single" w:color="000000" w:sz="6" w:space="0"/>
            </w:tcBorders>
            <w:vAlign w:val="center"/>
          </w:tcPr>
          <w:p w14:paraId="4B05BD25">
            <w:pPr>
              <w:rPr>
                <w:rFonts w:hint="default" w:cs="宋体"/>
                <w:sz w:val="18"/>
                <w:szCs w:val="18"/>
              </w:rPr>
            </w:pPr>
            <w:r>
              <w:rPr>
                <w:rFonts w:cs="宋体"/>
                <w:sz w:val="18"/>
                <w:szCs w:val="18"/>
              </w:rPr>
              <w:t>主诉</w:t>
            </w:r>
          </w:p>
        </w:tc>
        <w:tc>
          <w:tcPr>
            <w:tcW w:w="1252" w:type="pct"/>
            <w:tcBorders>
              <w:top w:val="single" w:color="000000" w:sz="6" w:space="0"/>
              <w:left w:val="nil"/>
              <w:bottom w:val="single" w:color="000000" w:sz="6" w:space="0"/>
              <w:right w:val="single" w:color="000000" w:sz="6" w:space="0"/>
            </w:tcBorders>
            <w:vAlign w:val="center"/>
          </w:tcPr>
          <w:p w14:paraId="0167BC56">
            <w:pPr>
              <w:rPr>
                <w:rFonts w:hint="default" w:cs="宋体"/>
                <w:sz w:val="18"/>
                <w:szCs w:val="18"/>
              </w:rPr>
            </w:pPr>
            <w:r>
              <w:rPr>
                <w:rFonts w:cs="宋体"/>
                <w:sz w:val="18"/>
                <w:szCs w:val="18"/>
              </w:rPr>
              <w:t>对患者本次疾病相关的主要症状及其持续时间的描述，-般由患者本人或监护人描述</w:t>
            </w:r>
          </w:p>
        </w:tc>
        <w:tc>
          <w:tcPr>
            <w:tcW w:w="497" w:type="pct"/>
            <w:tcBorders>
              <w:top w:val="single" w:color="000000" w:sz="6" w:space="0"/>
              <w:left w:val="nil"/>
              <w:bottom w:val="single" w:color="000000" w:sz="6" w:space="0"/>
              <w:right w:val="single" w:color="000000" w:sz="6" w:space="0"/>
            </w:tcBorders>
            <w:vAlign w:val="center"/>
          </w:tcPr>
          <w:p w14:paraId="3249D2BC">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42AF97F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59B6B0D2">
            <w:pPr>
              <w:textAlignment w:val="center"/>
              <w:rPr>
                <w:rFonts w:hint="default" w:cs="宋体"/>
                <w:sz w:val="18"/>
                <w:szCs w:val="18"/>
              </w:rPr>
            </w:pPr>
            <w:r>
              <w:rPr>
                <w:rFonts w:cs="宋体"/>
                <w:sz w:val="18"/>
                <w:szCs w:val="18"/>
                <w:lang w:bidi="ar"/>
              </w:rPr>
              <w:t>100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5F33AA92">
            <w:pPr>
              <w:rPr>
                <w:rFonts w:hint="default" w:cs="宋体"/>
                <w:sz w:val="18"/>
                <w:szCs w:val="18"/>
              </w:rPr>
            </w:pPr>
          </w:p>
        </w:tc>
      </w:tr>
      <w:tr w14:paraId="4315B1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652C45">
            <w:pPr>
              <w:jc w:val="both"/>
              <w:rPr>
                <w:rFonts w:hint="default" w:cs="宋体"/>
                <w:sz w:val="18"/>
                <w:szCs w:val="18"/>
              </w:rPr>
            </w:pPr>
            <w:r>
              <w:rPr>
                <w:rFonts w:cs="宋体"/>
                <w:sz w:val="18"/>
                <w:szCs w:val="18"/>
              </w:rPr>
              <w:t>BZXBS</w:t>
            </w:r>
          </w:p>
        </w:tc>
        <w:tc>
          <w:tcPr>
            <w:tcW w:w="714" w:type="pct"/>
            <w:tcBorders>
              <w:top w:val="single" w:color="000000" w:sz="6" w:space="0"/>
              <w:left w:val="nil"/>
              <w:bottom w:val="single" w:color="000000" w:sz="6" w:space="0"/>
              <w:right w:val="single" w:color="000000" w:sz="6" w:space="0"/>
            </w:tcBorders>
            <w:vAlign w:val="center"/>
          </w:tcPr>
          <w:p w14:paraId="3005EA1E">
            <w:pPr>
              <w:rPr>
                <w:rFonts w:hint="default" w:cs="宋体"/>
                <w:sz w:val="18"/>
                <w:szCs w:val="18"/>
              </w:rPr>
            </w:pPr>
            <w:r>
              <w:rPr>
                <w:rFonts w:cs="宋体"/>
                <w:sz w:val="18"/>
                <w:szCs w:val="18"/>
              </w:rPr>
              <w:t>现病史</w:t>
            </w:r>
          </w:p>
        </w:tc>
        <w:tc>
          <w:tcPr>
            <w:tcW w:w="1252" w:type="pct"/>
            <w:tcBorders>
              <w:top w:val="single" w:color="000000" w:sz="6" w:space="0"/>
              <w:left w:val="nil"/>
              <w:bottom w:val="single" w:color="000000" w:sz="6" w:space="0"/>
              <w:right w:val="single" w:color="000000" w:sz="6" w:space="0"/>
            </w:tcBorders>
            <w:vAlign w:val="center"/>
          </w:tcPr>
          <w:p w14:paraId="741FF118">
            <w:pPr>
              <w:rPr>
                <w:rFonts w:hint="default" w:cs="宋体"/>
                <w:sz w:val="18"/>
                <w:szCs w:val="18"/>
              </w:rPr>
            </w:pPr>
            <w:r>
              <w:rPr>
                <w:rFonts w:cs="宋体"/>
                <w:sz w:val="18"/>
                <w:szCs w:val="18"/>
              </w:rPr>
              <w:t>对患者当前所患疾病情况的详细描述</w:t>
            </w:r>
          </w:p>
        </w:tc>
        <w:tc>
          <w:tcPr>
            <w:tcW w:w="497" w:type="pct"/>
            <w:tcBorders>
              <w:top w:val="single" w:color="000000" w:sz="6" w:space="0"/>
              <w:left w:val="nil"/>
              <w:bottom w:val="single" w:color="000000" w:sz="6" w:space="0"/>
              <w:right w:val="single" w:color="000000" w:sz="6" w:space="0"/>
            </w:tcBorders>
            <w:vAlign w:val="center"/>
          </w:tcPr>
          <w:p w14:paraId="221699A6">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430FC05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52220AE7">
            <w:pPr>
              <w:textAlignment w:val="center"/>
              <w:rPr>
                <w:rFonts w:hint="default" w:cs="宋体"/>
                <w:sz w:val="18"/>
                <w:szCs w:val="18"/>
              </w:rPr>
            </w:pPr>
            <w:r>
              <w:rPr>
                <w:rFonts w:cs="宋体"/>
                <w:sz w:val="18"/>
                <w:szCs w:val="18"/>
                <w:lang w:bidi="ar"/>
              </w:rPr>
              <w:t>2000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0BCECB6">
            <w:pPr>
              <w:rPr>
                <w:rFonts w:hint="default" w:cs="宋体"/>
                <w:sz w:val="18"/>
                <w:szCs w:val="18"/>
              </w:rPr>
            </w:pPr>
          </w:p>
        </w:tc>
      </w:tr>
      <w:tr w14:paraId="45089A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DD9991F">
            <w:pPr>
              <w:textAlignment w:val="center"/>
              <w:rPr>
                <w:rFonts w:hint="default" w:cs="宋体"/>
                <w:sz w:val="18"/>
                <w:szCs w:val="18"/>
                <w:lang w:bidi="ar"/>
              </w:rPr>
            </w:pPr>
            <w:r>
              <w:rPr>
                <w:rFonts w:cs="宋体"/>
                <w:sz w:val="18"/>
                <w:szCs w:val="18"/>
                <w:lang w:bidi="ar"/>
              </w:rPr>
              <w:t>GENERAL_HEALTH_FLAG</w:t>
            </w:r>
          </w:p>
        </w:tc>
        <w:tc>
          <w:tcPr>
            <w:tcW w:w="714" w:type="pct"/>
            <w:tcBorders>
              <w:top w:val="single" w:color="000000" w:sz="6" w:space="0"/>
              <w:left w:val="nil"/>
              <w:bottom w:val="single" w:color="000000" w:sz="6" w:space="0"/>
              <w:right w:val="single" w:color="000000" w:sz="6" w:space="0"/>
            </w:tcBorders>
            <w:vAlign w:val="center"/>
          </w:tcPr>
          <w:p w14:paraId="07399200">
            <w:pPr>
              <w:rPr>
                <w:rFonts w:hint="default" w:cs="宋体"/>
                <w:sz w:val="18"/>
                <w:szCs w:val="18"/>
              </w:rPr>
            </w:pPr>
            <w:r>
              <w:rPr>
                <w:rFonts w:cs="宋体"/>
                <w:sz w:val="18"/>
                <w:szCs w:val="18"/>
              </w:rPr>
              <w:t>一般健康状况标志</w:t>
            </w:r>
          </w:p>
        </w:tc>
        <w:tc>
          <w:tcPr>
            <w:tcW w:w="1252" w:type="pct"/>
            <w:tcBorders>
              <w:top w:val="single" w:color="000000" w:sz="6" w:space="0"/>
              <w:left w:val="nil"/>
              <w:bottom w:val="single" w:color="000000" w:sz="6" w:space="0"/>
              <w:right w:val="single" w:color="000000" w:sz="6" w:space="0"/>
            </w:tcBorders>
            <w:vAlign w:val="center"/>
          </w:tcPr>
          <w:p w14:paraId="7DD1F6A4">
            <w:pPr>
              <w:rPr>
                <w:rFonts w:hint="default" w:cs="宋体"/>
                <w:sz w:val="18"/>
                <w:szCs w:val="18"/>
              </w:rPr>
            </w:pPr>
            <w:r>
              <w:rPr>
                <w:rFonts w:cs="宋体"/>
                <w:sz w:val="18"/>
                <w:szCs w:val="18"/>
              </w:rPr>
              <w:t>标识患者既往是否健康的标志</w:t>
            </w:r>
          </w:p>
        </w:tc>
        <w:tc>
          <w:tcPr>
            <w:tcW w:w="497" w:type="pct"/>
            <w:tcBorders>
              <w:top w:val="single" w:color="000000" w:sz="6" w:space="0"/>
              <w:left w:val="nil"/>
              <w:bottom w:val="single" w:color="000000" w:sz="6" w:space="0"/>
              <w:right w:val="single" w:color="000000" w:sz="6" w:space="0"/>
            </w:tcBorders>
            <w:vAlign w:val="center"/>
          </w:tcPr>
          <w:p w14:paraId="722DED97">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12CC106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5BBA7BBE">
            <w:pPr>
              <w:textAlignment w:val="center"/>
              <w:rPr>
                <w:rFonts w:hint="default" w:cs="宋体"/>
                <w:sz w:val="18"/>
                <w:szCs w:val="18"/>
              </w:rPr>
            </w:pPr>
            <w:r>
              <w:rPr>
                <w:rFonts w:cs="宋体"/>
                <w:sz w:val="18"/>
                <w:szCs w:val="18"/>
                <w:lang w:bidi="ar"/>
              </w:rPr>
              <w:t>1</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2BDCBF3B">
            <w:pPr>
              <w:rPr>
                <w:rFonts w:hint="default" w:cs="宋体"/>
                <w:sz w:val="18"/>
                <w:szCs w:val="18"/>
              </w:rPr>
            </w:pPr>
            <w:r>
              <w:rPr>
                <w:rFonts w:cs="宋体"/>
                <w:sz w:val="18"/>
                <w:szCs w:val="18"/>
              </w:rPr>
              <w:t>HBCV99.00.001</w:t>
            </w:r>
          </w:p>
        </w:tc>
      </w:tr>
      <w:tr w14:paraId="61C3C1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75E4990">
            <w:pPr>
              <w:textAlignment w:val="center"/>
              <w:rPr>
                <w:rFonts w:hint="default" w:cs="宋体"/>
                <w:sz w:val="18"/>
                <w:szCs w:val="18"/>
                <w:lang w:bidi="ar"/>
              </w:rPr>
            </w:pPr>
            <w:r>
              <w:rPr>
                <w:rFonts w:cs="宋体"/>
                <w:sz w:val="18"/>
                <w:szCs w:val="18"/>
                <w:lang w:bidi="ar"/>
              </w:rPr>
              <w:t>MEDICAL_HISTORY</w:t>
            </w:r>
          </w:p>
        </w:tc>
        <w:tc>
          <w:tcPr>
            <w:tcW w:w="714" w:type="pct"/>
            <w:tcBorders>
              <w:top w:val="single" w:color="000000" w:sz="6" w:space="0"/>
              <w:left w:val="nil"/>
              <w:bottom w:val="single" w:color="000000" w:sz="6" w:space="0"/>
              <w:right w:val="single" w:color="000000" w:sz="6" w:space="0"/>
            </w:tcBorders>
            <w:vAlign w:val="center"/>
          </w:tcPr>
          <w:p w14:paraId="23BB2E57">
            <w:pPr>
              <w:rPr>
                <w:rFonts w:hint="default" w:cs="宋体"/>
                <w:sz w:val="18"/>
                <w:szCs w:val="18"/>
              </w:rPr>
            </w:pPr>
            <w:r>
              <w:rPr>
                <w:rFonts w:cs="宋体"/>
                <w:sz w:val="18"/>
                <w:szCs w:val="18"/>
              </w:rPr>
              <w:t>疾病史（含外伤）</w:t>
            </w:r>
          </w:p>
        </w:tc>
        <w:tc>
          <w:tcPr>
            <w:tcW w:w="1252" w:type="pct"/>
            <w:tcBorders>
              <w:top w:val="single" w:color="000000" w:sz="6" w:space="0"/>
              <w:left w:val="nil"/>
              <w:bottom w:val="single" w:color="000000" w:sz="6" w:space="0"/>
              <w:right w:val="single" w:color="000000" w:sz="6" w:space="0"/>
            </w:tcBorders>
            <w:vAlign w:val="center"/>
          </w:tcPr>
          <w:p w14:paraId="28FDA7DD">
            <w:pPr>
              <w:rPr>
                <w:rFonts w:hint="default" w:cs="宋体"/>
                <w:sz w:val="18"/>
                <w:szCs w:val="18"/>
              </w:rPr>
            </w:pPr>
            <w:r>
              <w:rPr>
                <w:rFonts w:cs="宋体"/>
                <w:sz w:val="18"/>
                <w:szCs w:val="18"/>
              </w:rPr>
              <w:t>患者既往健康状况和疾病（含外伤）的详细描述</w:t>
            </w:r>
          </w:p>
        </w:tc>
        <w:tc>
          <w:tcPr>
            <w:tcW w:w="497" w:type="pct"/>
            <w:tcBorders>
              <w:top w:val="single" w:color="000000" w:sz="6" w:space="0"/>
              <w:left w:val="nil"/>
              <w:bottom w:val="single" w:color="000000" w:sz="6" w:space="0"/>
              <w:right w:val="single" w:color="000000" w:sz="6" w:space="0"/>
            </w:tcBorders>
            <w:vAlign w:val="center"/>
          </w:tcPr>
          <w:p w14:paraId="30F0F28A">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5559CFD7">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9CB27A7">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0EE9D805">
            <w:pPr>
              <w:rPr>
                <w:rFonts w:hint="default" w:cs="宋体"/>
                <w:sz w:val="18"/>
                <w:szCs w:val="18"/>
              </w:rPr>
            </w:pPr>
          </w:p>
        </w:tc>
      </w:tr>
      <w:tr w14:paraId="78F287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F1F9DAC">
            <w:pPr>
              <w:textAlignment w:val="center"/>
              <w:rPr>
                <w:rFonts w:hint="default" w:cs="宋体"/>
                <w:sz w:val="18"/>
                <w:szCs w:val="18"/>
                <w:lang w:bidi="ar"/>
              </w:rPr>
            </w:pPr>
            <w:r>
              <w:rPr>
                <w:rFonts w:cs="宋体"/>
                <w:sz w:val="18"/>
                <w:szCs w:val="18"/>
                <w:lang w:bidi="ar"/>
              </w:rPr>
              <w:t>INFECTIOUS_FLAG</w:t>
            </w:r>
          </w:p>
        </w:tc>
        <w:tc>
          <w:tcPr>
            <w:tcW w:w="714" w:type="pct"/>
            <w:tcBorders>
              <w:top w:val="single" w:color="000000" w:sz="6" w:space="0"/>
              <w:left w:val="nil"/>
              <w:bottom w:val="single" w:color="000000" w:sz="6" w:space="0"/>
              <w:right w:val="single" w:color="000000" w:sz="6" w:space="0"/>
            </w:tcBorders>
            <w:vAlign w:val="center"/>
          </w:tcPr>
          <w:p w14:paraId="3A7E5B87">
            <w:pPr>
              <w:rPr>
                <w:rFonts w:hint="default" w:cs="宋体"/>
                <w:sz w:val="18"/>
                <w:szCs w:val="18"/>
              </w:rPr>
            </w:pPr>
            <w:r>
              <w:rPr>
                <w:rFonts w:cs="宋体"/>
                <w:sz w:val="18"/>
                <w:szCs w:val="18"/>
              </w:rPr>
              <w:t>患者传染性标志</w:t>
            </w:r>
          </w:p>
        </w:tc>
        <w:tc>
          <w:tcPr>
            <w:tcW w:w="1252" w:type="pct"/>
            <w:tcBorders>
              <w:top w:val="single" w:color="000000" w:sz="6" w:space="0"/>
              <w:left w:val="nil"/>
              <w:bottom w:val="single" w:color="000000" w:sz="6" w:space="0"/>
              <w:right w:val="single" w:color="000000" w:sz="6" w:space="0"/>
            </w:tcBorders>
            <w:vAlign w:val="center"/>
          </w:tcPr>
          <w:p w14:paraId="06F3A733">
            <w:pPr>
              <w:rPr>
                <w:rFonts w:hint="default" w:cs="宋体"/>
                <w:sz w:val="18"/>
                <w:szCs w:val="18"/>
              </w:rPr>
            </w:pPr>
            <w:r>
              <w:rPr>
                <w:rFonts w:cs="宋体"/>
                <w:sz w:val="18"/>
                <w:szCs w:val="18"/>
              </w:rPr>
              <w:t>标识患者是否具有传染性的标志</w:t>
            </w:r>
          </w:p>
        </w:tc>
        <w:tc>
          <w:tcPr>
            <w:tcW w:w="497" w:type="pct"/>
            <w:tcBorders>
              <w:top w:val="single" w:color="000000" w:sz="6" w:space="0"/>
              <w:left w:val="nil"/>
              <w:bottom w:val="single" w:color="000000" w:sz="6" w:space="0"/>
              <w:right w:val="single" w:color="000000" w:sz="6" w:space="0"/>
            </w:tcBorders>
            <w:vAlign w:val="center"/>
          </w:tcPr>
          <w:p w14:paraId="044A518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6959530E">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682FA76">
            <w:pPr>
              <w:textAlignment w:val="center"/>
              <w:rPr>
                <w:rFonts w:hint="default" w:cs="宋体"/>
                <w:sz w:val="18"/>
                <w:szCs w:val="18"/>
              </w:rPr>
            </w:pPr>
            <w:r>
              <w:rPr>
                <w:rFonts w:cs="宋体"/>
                <w:sz w:val="18"/>
                <w:szCs w:val="18"/>
                <w:lang w:bidi="ar"/>
              </w:rPr>
              <w:t>1</w:t>
            </w:r>
          </w:p>
        </w:tc>
        <w:tc>
          <w:tcPr>
            <w:tcW w:w="670" w:type="pct"/>
            <w:tcBorders>
              <w:top w:val="single" w:color="000000" w:sz="6" w:space="0"/>
              <w:left w:val="nil"/>
              <w:bottom w:val="single" w:color="000000" w:sz="6" w:space="0"/>
              <w:right w:val="single" w:color="000000" w:sz="6" w:space="0"/>
            </w:tcBorders>
            <w:shd w:val="clear" w:color="auto" w:fill="auto"/>
            <w:vAlign w:val="center"/>
          </w:tcPr>
          <w:p w14:paraId="6641E61C">
            <w:pPr>
              <w:rPr>
                <w:rFonts w:hint="default" w:cs="宋体"/>
                <w:sz w:val="18"/>
                <w:szCs w:val="18"/>
              </w:rPr>
            </w:pPr>
            <w:r>
              <w:rPr>
                <w:rFonts w:cs="宋体"/>
                <w:sz w:val="18"/>
                <w:szCs w:val="18"/>
              </w:rPr>
              <w:t>HBCV99.00.001</w:t>
            </w:r>
          </w:p>
        </w:tc>
      </w:tr>
      <w:tr w14:paraId="4FDA62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C9E1D2">
            <w:pPr>
              <w:textAlignment w:val="center"/>
              <w:rPr>
                <w:rFonts w:hint="default" w:cs="宋体"/>
                <w:sz w:val="18"/>
                <w:szCs w:val="18"/>
                <w:lang w:bidi="ar"/>
              </w:rPr>
            </w:pPr>
            <w:r>
              <w:rPr>
                <w:rFonts w:cs="宋体"/>
                <w:sz w:val="18"/>
                <w:szCs w:val="18"/>
                <w:lang w:bidi="ar"/>
              </w:rPr>
              <w:t>INFECTIOUS_HISTORY</w:t>
            </w:r>
          </w:p>
        </w:tc>
        <w:tc>
          <w:tcPr>
            <w:tcW w:w="714" w:type="pct"/>
            <w:tcBorders>
              <w:top w:val="single" w:color="000000" w:sz="6" w:space="0"/>
              <w:left w:val="nil"/>
              <w:bottom w:val="single" w:color="000000" w:sz="6" w:space="0"/>
              <w:right w:val="single" w:color="000000" w:sz="6" w:space="0"/>
            </w:tcBorders>
            <w:vAlign w:val="center"/>
          </w:tcPr>
          <w:p w14:paraId="26FEE954">
            <w:pPr>
              <w:rPr>
                <w:rFonts w:hint="default" w:cs="宋体"/>
                <w:sz w:val="18"/>
                <w:szCs w:val="18"/>
              </w:rPr>
            </w:pPr>
            <w:r>
              <w:rPr>
                <w:rFonts w:cs="宋体"/>
                <w:sz w:val="18"/>
                <w:szCs w:val="18"/>
              </w:rPr>
              <w:t>传染病史</w:t>
            </w:r>
          </w:p>
        </w:tc>
        <w:tc>
          <w:tcPr>
            <w:tcW w:w="1252" w:type="pct"/>
            <w:tcBorders>
              <w:top w:val="single" w:color="000000" w:sz="6" w:space="0"/>
              <w:left w:val="nil"/>
              <w:bottom w:val="single" w:color="000000" w:sz="6" w:space="0"/>
              <w:right w:val="single" w:color="000000" w:sz="6" w:space="0"/>
            </w:tcBorders>
            <w:vAlign w:val="center"/>
          </w:tcPr>
          <w:p w14:paraId="21C7CFE5">
            <w:pPr>
              <w:rPr>
                <w:rFonts w:hint="default" w:cs="宋体"/>
                <w:sz w:val="18"/>
                <w:szCs w:val="18"/>
              </w:rPr>
            </w:pPr>
            <w:r>
              <w:rPr>
                <w:rFonts w:cs="宋体"/>
                <w:sz w:val="18"/>
                <w:szCs w:val="18"/>
              </w:rPr>
              <w:t>患者既往所患各种急性或慢性传染性疾病名称的详细描述</w:t>
            </w:r>
          </w:p>
        </w:tc>
        <w:tc>
          <w:tcPr>
            <w:tcW w:w="497" w:type="pct"/>
            <w:tcBorders>
              <w:top w:val="single" w:color="000000" w:sz="6" w:space="0"/>
              <w:left w:val="nil"/>
              <w:bottom w:val="single" w:color="000000" w:sz="6" w:space="0"/>
              <w:right w:val="single" w:color="000000" w:sz="6" w:space="0"/>
            </w:tcBorders>
            <w:vAlign w:val="center"/>
          </w:tcPr>
          <w:p w14:paraId="1AFC937B">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0FF3614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08C63F7">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7BFFA379">
            <w:pPr>
              <w:rPr>
                <w:rFonts w:hint="default" w:cs="宋体"/>
                <w:sz w:val="18"/>
                <w:szCs w:val="18"/>
              </w:rPr>
            </w:pPr>
          </w:p>
        </w:tc>
      </w:tr>
      <w:tr w14:paraId="757311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DFA2D3">
            <w:pPr>
              <w:textAlignment w:val="center"/>
              <w:rPr>
                <w:rFonts w:hint="default" w:cs="宋体"/>
                <w:sz w:val="18"/>
                <w:szCs w:val="18"/>
                <w:lang w:bidi="ar"/>
              </w:rPr>
            </w:pPr>
            <w:r>
              <w:rPr>
                <w:rFonts w:cs="宋体"/>
                <w:sz w:val="18"/>
                <w:szCs w:val="18"/>
              </w:rPr>
              <w:t>BZHYS</w:t>
            </w:r>
          </w:p>
        </w:tc>
        <w:tc>
          <w:tcPr>
            <w:tcW w:w="714" w:type="pct"/>
            <w:tcBorders>
              <w:top w:val="single" w:color="000000" w:sz="6" w:space="0"/>
              <w:left w:val="nil"/>
              <w:bottom w:val="single" w:color="000000" w:sz="6" w:space="0"/>
              <w:right w:val="single" w:color="000000" w:sz="6" w:space="0"/>
            </w:tcBorders>
            <w:vAlign w:val="center"/>
          </w:tcPr>
          <w:p w14:paraId="6094693E">
            <w:pPr>
              <w:rPr>
                <w:rFonts w:hint="default" w:cs="宋体"/>
                <w:sz w:val="18"/>
                <w:szCs w:val="18"/>
              </w:rPr>
            </w:pPr>
            <w:r>
              <w:rPr>
                <w:rFonts w:cs="宋体"/>
                <w:sz w:val="18"/>
                <w:szCs w:val="18"/>
              </w:rPr>
              <w:t>婚育史</w:t>
            </w:r>
          </w:p>
        </w:tc>
        <w:tc>
          <w:tcPr>
            <w:tcW w:w="1252" w:type="pct"/>
            <w:tcBorders>
              <w:top w:val="single" w:color="000000" w:sz="6" w:space="0"/>
              <w:left w:val="nil"/>
              <w:bottom w:val="single" w:color="000000" w:sz="6" w:space="0"/>
              <w:right w:val="single" w:color="000000" w:sz="6" w:space="0"/>
            </w:tcBorders>
            <w:vAlign w:val="center"/>
          </w:tcPr>
          <w:p w14:paraId="3BFA99D5">
            <w:pPr>
              <w:rPr>
                <w:rFonts w:hint="default" w:cs="宋体"/>
                <w:sz w:val="18"/>
                <w:szCs w:val="18"/>
              </w:rPr>
            </w:pPr>
            <w:r>
              <w:rPr>
                <w:rFonts w:cs="宋体"/>
                <w:sz w:val="18"/>
                <w:szCs w:val="18"/>
              </w:rPr>
              <w:t>生育史观察项目结果的详细描述，包括定性描述、分类代码和物理量,入院患者生育史观察项目结果</w:t>
            </w:r>
          </w:p>
        </w:tc>
        <w:tc>
          <w:tcPr>
            <w:tcW w:w="497" w:type="pct"/>
            <w:tcBorders>
              <w:top w:val="single" w:color="000000" w:sz="6" w:space="0"/>
              <w:left w:val="nil"/>
              <w:bottom w:val="single" w:color="000000" w:sz="6" w:space="0"/>
              <w:right w:val="single" w:color="000000" w:sz="6" w:space="0"/>
            </w:tcBorders>
            <w:vAlign w:val="center"/>
          </w:tcPr>
          <w:p w14:paraId="1363D8EE">
            <w:pPr>
              <w:jc w:val="center"/>
              <w:textAlignment w:val="center"/>
              <w:rPr>
                <w:rFonts w:hint="eastAsia" w:eastAsia="宋体" w:cs="宋体"/>
                <w:sz w:val="18"/>
                <w:szCs w:val="18"/>
                <w:lang w:val="en-US" w:eastAsia="zh-CN" w:bidi="ar"/>
              </w:rPr>
            </w:pPr>
          </w:p>
        </w:tc>
        <w:tc>
          <w:tcPr>
            <w:tcW w:w="635" w:type="pct"/>
            <w:tcBorders>
              <w:top w:val="single" w:color="000000" w:sz="6" w:space="0"/>
              <w:left w:val="nil"/>
              <w:bottom w:val="single" w:color="000000" w:sz="6" w:space="0"/>
              <w:right w:val="single" w:color="000000" w:sz="6" w:space="0"/>
            </w:tcBorders>
            <w:vAlign w:val="center"/>
          </w:tcPr>
          <w:p w14:paraId="54DB31E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469AFEF0">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5ECF5ACD">
            <w:pPr>
              <w:rPr>
                <w:rFonts w:hint="default" w:cs="宋体"/>
                <w:sz w:val="18"/>
                <w:szCs w:val="18"/>
              </w:rPr>
            </w:pPr>
          </w:p>
        </w:tc>
      </w:tr>
      <w:tr w14:paraId="758C4E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137B0A9">
            <w:pPr>
              <w:textAlignment w:val="center"/>
              <w:rPr>
                <w:rFonts w:hint="default" w:cs="宋体"/>
                <w:sz w:val="18"/>
                <w:szCs w:val="18"/>
                <w:lang w:bidi="ar"/>
              </w:rPr>
            </w:pPr>
            <w:r>
              <w:rPr>
                <w:rFonts w:cs="宋体"/>
                <w:sz w:val="18"/>
                <w:szCs w:val="18"/>
              </w:rPr>
              <w:t>BZWYS</w:t>
            </w:r>
          </w:p>
        </w:tc>
        <w:tc>
          <w:tcPr>
            <w:tcW w:w="714" w:type="pct"/>
            <w:tcBorders>
              <w:top w:val="single" w:color="000000" w:sz="6" w:space="0"/>
              <w:left w:val="nil"/>
              <w:bottom w:val="single" w:color="000000" w:sz="6" w:space="0"/>
              <w:right w:val="single" w:color="000000" w:sz="6" w:space="0"/>
            </w:tcBorders>
            <w:vAlign w:val="center"/>
          </w:tcPr>
          <w:p w14:paraId="5AC5C1F4">
            <w:pPr>
              <w:rPr>
                <w:rFonts w:hint="default" w:cs="宋体"/>
                <w:sz w:val="18"/>
                <w:szCs w:val="18"/>
              </w:rPr>
            </w:pPr>
            <w:r>
              <w:rPr>
                <w:rFonts w:cs="宋体"/>
                <w:sz w:val="18"/>
                <w:szCs w:val="18"/>
              </w:rPr>
              <w:t>喂养史</w:t>
            </w:r>
          </w:p>
        </w:tc>
        <w:tc>
          <w:tcPr>
            <w:tcW w:w="1252" w:type="pct"/>
            <w:tcBorders>
              <w:top w:val="single" w:color="000000" w:sz="6" w:space="0"/>
              <w:left w:val="nil"/>
              <w:bottom w:val="single" w:color="000000" w:sz="6" w:space="0"/>
              <w:right w:val="single" w:color="000000" w:sz="6" w:space="0"/>
            </w:tcBorders>
            <w:vAlign w:val="center"/>
          </w:tcPr>
          <w:p w14:paraId="712C79E0">
            <w:pPr>
              <w:rPr>
                <w:rFonts w:hint="default" w:cs="宋体"/>
                <w:sz w:val="18"/>
                <w:szCs w:val="18"/>
              </w:rPr>
            </w:pPr>
            <w:r>
              <w:rPr>
                <w:rFonts w:cs="宋体"/>
                <w:sz w:val="18"/>
                <w:szCs w:val="18"/>
              </w:rPr>
              <w:t>喂养史观察项目结果的详细描述，包括定性描述、分类代码和物理量,入院患者喂养史观察结果</w:t>
            </w:r>
          </w:p>
        </w:tc>
        <w:tc>
          <w:tcPr>
            <w:tcW w:w="497" w:type="pct"/>
            <w:tcBorders>
              <w:top w:val="single" w:color="000000" w:sz="6" w:space="0"/>
              <w:left w:val="nil"/>
              <w:bottom w:val="single" w:color="000000" w:sz="6" w:space="0"/>
              <w:right w:val="single" w:color="000000" w:sz="6" w:space="0"/>
            </w:tcBorders>
            <w:vAlign w:val="center"/>
          </w:tcPr>
          <w:p w14:paraId="6738C036">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05CDB8A5">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231770C">
            <w:pPr>
              <w:textAlignment w:val="center"/>
              <w:rPr>
                <w:rFonts w:hint="default" w:cs="宋体"/>
                <w:sz w:val="18"/>
                <w:szCs w:val="18"/>
              </w:rPr>
            </w:pPr>
            <w:r>
              <w:rPr>
                <w:rFonts w:cs="宋体"/>
                <w:sz w:val="18"/>
                <w:szCs w:val="18"/>
                <w:lang w:bidi="ar"/>
              </w:rPr>
              <w:t>500</w:t>
            </w:r>
          </w:p>
        </w:tc>
        <w:tc>
          <w:tcPr>
            <w:tcW w:w="670" w:type="pct"/>
            <w:tcBorders>
              <w:top w:val="single" w:color="000000" w:sz="6" w:space="0"/>
              <w:left w:val="nil"/>
              <w:bottom w:val="single" w:color="000000" w:sz="6" w:space="0"/>
              <w:right w:val="single" w:color="000000" w:sz="6" w:space="0"/>
            </w:tcBorders>
            <w:vAlign w:val="center"/>
          </w:tcPr>
          <w:p w14:paraId="5133E14F">
            <w:pPr>
              <w:rPr>
                <w:rFonts w:hint="default" w:cs="宋体"/>
                <w:sz w:val="18"/>
                <w:szCs w:val="18"/>
              </w:rPr>
            </w:pPr>
          </w:p>
        </w:tc>
      </w:tr>
      <w:tr w14:paraId="2E3C84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5AC0E5">
            <w:pPr>
              <w:jc w:val="both"/>
              <w:rPr>
                <w:rFonts w:hint="default" w:cs="宋体"/>
                <w:sz w:val="18"/>
                <w:szCs w:val="18"/>
              </w:rPr>
            </w:pPr>
            <w:r>
              <w:rPr>
                <w:rFonts w:cs="宋体"/>
                <w:sz w:val="18"/>
                <w:szCs w:val="18"/>
              </w:rPr>
              <w:t>BZCSS</w:t>
            </w:r>
          </w:p>
        </w:tc>
        <w:tc>
          <w:tcPr>
            <w:tcW w:w="714" w:type="pct"/>
            <w:tcBorders>
              <w:top w:val="single" w:color="000000" w:sz="6" w:space="0"/>
              <w:left w:val="nil"/>
              <w:bottom w:val="single" w:color="000000" w:sz="6" w:space="0"/>
              <w:right w:val="single" w:color="000000" w:sz="6" w:space="0"/>
            </w:tcBorders>
            <w:vAlign w:val="center"/>
          </w:tcPr>
          <w:p w14:paraId="7A1D3FE7">
            <w:pPr>
              <w:rPr>
                <w:rFonts w:hint="default" w:cs="宋体"/>
                <w:sz w:val="18"/>
                <w:szCs w:val="18"/>
              </w:rPr>
            </w:pPr>
            <w:r>
              <w:rPr>
                <w:rFonts w:cs="宋体"/>
                <w:sz w:val="18"/>
                <w:szCs w:val="18"/>
              </w:rPr>
              <w:t>出生史</w:t>
            </w:r>
          </w:p>
        </w:tc>
        <w:tc>
          <w:tcPr>
            <w:tcW w:w="1252" w:type="pct"/>
            <w:tcBorders>
              <w:top w:val="single" w:color="000000" w:sz="6" w:space="0"/>
              <w:left w:val="nil"/>
              <w:bottom w:val="single" w:color="000000" w:sz="6" w:space="0"/>
              <w:right w:val="single" w:color="000000" w:sz="6" w:space="0"/>
            </w:tcBorders>
            <w:vAlign w:val="center"/>
          </w:tcPr>
          <w:p w14:paraId="4FD7C049">
            <w:pPr>
              <w:rPr>
                <w:rFonts w:hint="default" w:cs="宋体"/>
                <w:sz w:val="18"/>
                <w:szCs w:val="18"/>
              </w:rPr>
            </w:pPr>
            <w:r>
              <w:rPr>
                <w:rFonts w:cs="宋体"/>
                <w:sz w:val="18"/>
                <w:szCs w:val="18"/>
              </w:rPr>
              <w:t>出生史观察项目结果的详细描述，包括定性描述、分类代码和物理量,入院患者出生史观察结果</w:t>
            </w:r>
          </w:p>
        </w:tc>
        <w:tc>
          <w:tcPr>
            <w:tcW w:w="497" w:type="pct"/>
            <w:tcBorders>
              <w:top w:val="single" w:color="000000" w:sz="6" w:space="0"/>
              <w:left w:val="nil"/>
              <w:bottom w:val="single" w:color="000000" w:sz="6" w:space="0"/>
              <w:right w:val="single" w:color="000000" w:sz="6" w:space="0"/>
            </w:tcBorders>
            <w:vAlign w:val="center"/>
          </w:tcPr>
          <w:p w14:paraId="01B6A89D">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60B11E9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4358E60">
            <w:pPr>
              <w:textAlignment w:val="center"/>
              <w:rPr>
                <w:rFonts w:hint="default" w:cs="宋体"/>
                <w:sz w:val="18"/>
                <w:szCs w:val="18"/>
              </w:rPr>
            </w:pPr>
            <w:r>
              <w:rPr>
                <w:rFonts w:cs="宋体"/>
                <w:sz w:val="18"/>
                <w:szCs w:val="18"/>
                <w:lang w:bidi="ar"/>
              </w:rPr>
              <w:t>4000</w:t>
            </w:r>
          </w:p>
        </w:tc>
        <w:tc>
          <w:tcPr>
            <w:tcW w:w="670" w:type="pct"/>
            <w:tcBorders>
              <w:top w:val="single" w:color="000000" w:sz="6" w:space="0"/>
              <w:left w:val="nil"/>
              <w:bottom w:val="single" w:color="000000" w:sz="6" w:space="0"/>
              <w:right w:val="single" w:color="000000" w:sz="6" w:space="0"/>
            </w:tcBorders>
            <w:vAlign w:val="center"/>
          </w:tcPr>
          <w:p w14:paraId="22E1DBD1">
            <w:pPr>
              <w:rPr>
                <w:rFonts w:hint="default" w:cs="宋体"/>
                <w:sz w:val="18"/>
                <w:szCs w:val="18"/>
              </w:rPr>
            </w:pPr>
          </w:p>
        </w:tc>
      </w:tr>
      <w:tr w14:paraId="18A303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58A4C5">
            <w:pPr>
              <w:jc w:val="both"/>
              <w:rPr>
                <w:rFonts w:hint="default" w:cs="宋体"/>
                <w:sz w:val="18"/>
                <w:szCs w:val="18"/>
              </w:rPr>
            </w:pPr>
            <w:r>
              <w:rPr>
                <w:rFonts w:cs="宋体"/>
                <w:sz w:val="18"/>
                <w:szCs w:val="18"/>
              </w:rPr>
              <w:t>BZYJS</w:t>
            </w:r>
          </w:p>
        </w:tc>
        <w:tc>
          <w:tcPr>
            <w:tcW w:w="714" w:type="pct"/>
            <w:tcBorders>
              <w:top w:val="single" w:color="000000" w:sz="6" w:space="0"/>
              <w:left w:val="nil"/>
              <w:bottom w:val="single" w:color="000000" w:sz="6" w:space="0"/>
              <w:right w:val="single" w:color="000000" w:sz="6" w:space="0"/>
            </w:tcBorders>
            <w:vAlign w:val="center"/>
          </w:tcPr>
          <w:p w14:paraId="320535EA">
            <w:pPr>
              <w:rPr>
                <w:rFonts w:hint="default" w:cs="宋体"/>
                <w:sz w:val="18"/>
                <w:szCs w:val="18"/>
              </w:rPr>
            </w:pPr>
            <w:r>
              <w:rPr>
                <w:rFonts w:cs="宋体"/>
                <w:sz w:val="18"/>
                <w:szCs w:val="18"/>
              </w:rPr>
              <w:t>月经史</w:t>
            </w:r>
          </w:p>
        </w:tc>
        <w:tc>
          <w:tcPr>
            <w:tcW w:w="1252" w:type="pct"/>
            <w:tcBorders>
              <w:top w:val="single" w:color="000000" w:sz="6" w:space="0"/>
              <w:left w:val="nil"/>
              <w:bottom w:val="single" w:color="000000" w:sz="6" w:space="0"/>
              <w:right w:val="single" w:color="000000" w:sz="6" w:space="0"/>
            </w:tcBorders>
            <w:vAlign w:val="center"/>
          </w:tcPr>
          <w:p w14:paraId="02677879">
            <w:pPr>
              <w:rPr>
                <w:rFonts w:hint="default" w:cs="宋体"/>
                <w:sz w:val="18"/>
                <w:szCs w:val="18"/>
              </w:rPr>
            </w:pPr>
            <w:r>
              <w:rPr>
                <w:rFonts w:cs="宋体"/>
                <w:sz w:val="18"/>
                <w:szCs w:val="18"/>
              </w:rPr>
              <w:t>月经史观察项目结果的详细描述，包括定性描述、分类代码和物理量,入院患者月经史观察结果</w:t>
            </w:r>
          </w:p>
        </w:tc>
        <w:tc>
          <w:tcPr>
            <w:tcW w:w="497" w:type="pct"/>
            <w:tcBorders>
              <w:top w:val="single" w:color="000000" w:sz="6" w:space="0"/>
              <w:left w:val="nil"/>
              <w:bottom w:val="single" w:color="000000" w:sz="6" w:space="0"/>
              <w:right w:val="single" w:color="000000" w:sz="6" w:space="0"/>
            </w:tcBorders>
            <w:vAlign w:val="center"/>
          </w:tcPr>
          <w:p w14:paraId="62E8AD98">
            <w:pPr>
              <w:jc w:val="center"/>
              <w:textAlignment w:val="center"/>
              <w:rPr>
                <w:rFonts w:hint="eastAsia" w:eastAsia="宋体" w:cs="宋体"/>
                <w:sz w:val="18"/>
                <w:szCs w:val="18"/>
                <w:lang w:val="en-US" w:eastAsia="zh-CN" w:bidi="ar"/>
              </w:rPr>
            </w:pPr>
          </w:p>
        </w:tc>
        <w:tc>
          <w:tcPr>
            <w:tcW w:w="635" w:type="pct"/>
            <w:tcBorders>
              <w:top w:val="single" w:color="000000" w:sz="6" w:space="0"/>
              <w:left w:val="nil"/>
              <w:bottom w:val="single" w:color="000000" w:sz="6" w:space="0"/>
              <w:right w:val="single" w:color="000000" w:sz="6" w:space="0"/>
            </w:tcBorders>
            <w:vAlign w:val="center"/>
          </w:tcPr>
          <w:p w14:paraId="1C76861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639A4E2">
            <w:pPr>
              <w:textAlignment w:val="center"/>
              <w:rPr>
                <w:rFonts w:hint="default" w:cs="宋体"/>
                <w:sz w:val="18"/>
                <w:szCs w:val="18"/>
              </w:rPr>
            </w:pPr>
            <w:r>
              <w:rPr>
                <w:rFonts w:cs="宋体"/>
                <w:sz w:val="18"/>
                <w:szCs w:val="18"/>
                <w:lang w:bidi="ar"/>
              </w:rPr>
              <w:t>4000</w:t>
            </w:r>
          </w:p>
        </w:tc>
        <w:tc>
          <w:tcPr>
            <w:tcW w:w="670" w:type="pct"/>
            <w:tcBorders>
              <w:top w:val="single" w:color="000000" w:sz="6" w:space="0"/>
              <w:left w:val="nil"/>
              <w:bottom w:val="single" w:color="000000" w:sz="6" w:space="0"/>
              <w:right w:val="single" w:color="000000" w:sz="6" w:space="0"/>
            </w:tcBorders>
            <w:vAlign w:val="center"/>
          </w:tcPr>
          <w:p w14:paraId="0E0F66F9">
            <w:pPr>
              <w:rPr>
                <w:rFonts w:hint="default" w:cs="宋体"/>
                <w:sz w:val="18"/>
                <w:szCs w:val="18"/>
              </w:rPr>
            </w:pPr>
          </w:p>
        </w:tc>
      </w:tr>
      <w:tr w14:paraId="49A372C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C57571">
            <w:pPr>
              <w:textAlignment w:val="center"/>
              <w:rPr>
                <w:rFonts w:hint="default" w:cs="宋体"/>
                <w:sz w:val="18"/>
                <w:szCs w:val="18"/>
                <w:lang w:bidi="ar"/>
              </w:rPr>
            </w:pPr>
            <w:r>
              <w:rPr>
                <w:rFonts w:cs="宋体"/>
                <w:sz w:val="18"/>
                <w:szCs w:val="18"/>
              </w:rPr>
              <w:t>BZGRS</w:t>
            </w:r>
          </w:p>
        </w:tc>
        <w:tc>
          <w:tcPr>
            <w:tcW w:w="714" w:type="pct"/>
            <w:tcBorders>
              <w:top w:val="single" w:color="000000" w:sz="6" w:space="0"/>
              <w:left w:val="nil"/>
              <w:bottom w:val="single" w:color="000000" w:sz="6" w:space="0"/>
              <w:right w:val="single" w:color="000000" w:sz="6" w:space="0"/>
            </w:tcBorders>
            <w:vAlign w:val="center"/>
          </w:tcPr>
          <w:p w14:paraId="20C923A5">
            <w:pPr>
              <w:rPr>
                <w:rFonts w:hint="default" w:cs="宋体"/>
                <w:sz w:val="18"/>
                <w:szCs w:val="18"/>
              </w:rPr>
            </w:pPr>
            <w:r>
              <w:rPr>
                <w:rFonts w:cs="宋体"/>
                <w:sz w:val="18"/>
                <w:szCs w:val="18"/>
              </w:rPr>
              <w:t>个人史</w:t>
            </w:r>
          </w:p>
        </w:tc>
        <w:tc>
          <w:tcPr>
            <w:tcW w:w="1252" w:type="pct"/>
            <w:tcBorders>
              <w:top w:val="single" w:color="000000" w:sz="6" w:space="0"/>
              <w:left w:val="nil"/>
              <w:bottom w:val="single" w:color="000000" w:sz="6" w:space="0"/>
              <w:right w:val="single" w:color="000000" w:sz="6" w:space="0"/>
            </w:tcBorders>
            <w:vAlign w:val="center"/>
          </w:tcPr>
          <w:p w14:paraId="19C7AE35">
            <w:pPr>
              <w:rPr>
                <w:rFonts w:hint="default" w:cs="宋体"/>
                <w:sz w:val="18"/>
                <w:szCs w:val="18"/>
              </w:rPr>
            </w:pPr>
            <w:r>
              <w:rPr>
                <w:rFonts w:cs="宋体"/>
                <w:sz w:val="18"/>
                <w:szCs w:val="18"/>
              </w:rPr>
              <w:t>个人史观察项目结果的详细描述，包括定性描述、分类代码和物理量,患者是否吸烟,嗜酒结果</w:t>
            </w:r>
          </w:p>
        </w:tc>
        <w:tc>
          <w:tcPr>
            <w:tcW w:w="497" w:type="pct"/>
            <w:tcBorders>
              <w:top w:val="single" w:color="000000" w:sz="6" w:space="0"/>
              <w:left w:val="nil"/>
              <w:bottom w:val="single" w:color="000000" w:sz="6" w:space="0"/>
              <w:right w:val="single" w:color="000000" w:sz="6" w:space="0"/>
            </w:tcBorders>
            <w:vAlign w:val="center"/>
          </w:tcPr>
          <w:p w14:paraId="0DE4FAD8">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091289D0">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DBEE7B7">
            <w:pPr>
              <w:textAlignment w:val="center"/>
              <w:rPr>
                <w:rFonts w:hint="default" w:cs="宋体"/>
                <w:sz w:val="18"/>
                <w:szCs w:val="18"/>
              </w:rPr>
            </w:pPr>
            <w:r>
              <w:rPr>
                <w:rFonts w:cs="宋体"/>
                <w:sz w:val="18"/>
                <w:szCs w:val="18"/>
                <w:lang w:bidi="ar"/>
              </w:rPr>
              <w:t>2000</w:t>
            </w:r>
          </w:p>
        </w:tc>
        <w:tc>
          <w:tcPr>
            <w:tcW w:w="670" w:type="pct"/>
            <w:tcBorders>
              <w:top w:val="single" w:color="000000" w:sz="6" w:space="0"/>
              <w:left w:val="nil"/>
              <w:bottom w:val="single" w:color="000000" w:sz="6" w:space="0"/>
              <w:right w:val="single" w:color="000000" w:sz="6" w:space="0"/>
            </w:tcBorders>
            <w:vAlign w:val="center"/>
          </w:tcPr>
          <w:p w14:paraId="21243820">
            <w:pPr>
              <w:rPr>
                <w:rFonts w:hint="default" w:cs="宋体"/>
                <w:sz w:val="18"/>
                <w:szCs w:val="18"/>
              </w:rPr>
            </w:pPr>
          </w:p>
        </w:tc>
      </w:tr>
      <w:tr w14:paraId="47D561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70"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8D2C677">
            <w:pPr>
              <w:textAlignment w:val="center"/>
              <w:rPr>
                <w:rFonts w:hint="default" w:cs="宋体"/>
                <w:sz w:val="18"/>
                <w:szCs w:val="18"/>
                <w:lang w:bidi="ar"/>
              </w:rPr>
            </w:pPr>
            <w:r>
              <w:rPr>
                <w:rFonts w:cs="宋体"/>
                <w:sz w:val="18"/>
                <w:szCs w:val="18"/>
              </w:rPr>
              <w:t>BZJZS</w:t>
            </w:r>
          </w:p>
        </w:tc>
        <w:tc>
          <w:tcPr>
            <w:tcW w:w="714" w:type="pct"/>
            <w:tcBorders>
              <w:top w:val="single" w:color="000000" w:sz="6" w:space="0"/>
              <w:left w:val="nil"/>
              <w:bottom w:val="single" w:color="000000" w:sz="6" w:space="0"/>
              <w:right w:val="single" w:color="000000" w:sz="6" w:space="0"/>
            </w:tcBorders>
            <w:vAlign w:val="center"/>
          </w:tcPr>
          <w:p w14:paraId="5A01C427">
            <w:pPr>
              <w:rPr>
                <w:rFonts w:hint="default" w:cs="宋体"/>
                <w:sz w:val="18"/>
                <w:szCs w:val="18"/>
              </w:rPr>
            </w:pPr>
            <w:r>
              <w:rPr>
                <w:rFonts w:cs="宋体"/>
                <w:sz w:val="18"/>
                <w:szCs w:val="18"/>
              </w:rPr>
              <w:t>家族史</w:t>
            </w:r>
          </w:p>
        </w:tc>
        <w:tc>
          <w:tcPr>
            <w:tcW w:w="1252" w:type="pct"/>
            <w:tcBorders>
              <w:top w:val="single" w:color="000000" w:sz="6" w:space="0"/>
              <w:left w:val="nil"/>
              <w:bottom w:val="single" w:color="000000" w:sz="6" w:space="0"/>
              <w:right w:val="single" w:color="000000" w:sz="6" w:space="0"/>
            </w:tcBorders>
            <w:vAlign w:val="center"/>
          </w:tcPr>
          <w:p w14:paraId="60FB972A">
            <w:pPr>
              <w:rPr>
                <w:rFonts w:hint="default" w:cs="宋体"/>
                <w:sz w:val="18"/>
                <w:szCs w:val="18"/>
              </w:rPr>
            </w:pPr>
            <w:r>
              <w:rPr>
                <w:rFonts w:cs="宋体"/>
                <w:sz w:val="18"/>
                <w:szCs w:val="18"/>
              </w:rPr>
              <w:t>患者3代以内有血缘关系的家族成员中所患遗传疾病史的描述</w:t>
            </w:r>
          </w:p>
        </w:tc>
        <w:tc>
          <w:tcPr>
            <w:tcW w:w="497" w:type="pct"/>
            <w:tcBorders>
              <w:top w:val="single" w:color="000000" w:sz="6" w:space="0"/>
              <w:left w:val="nil"/>
              <w:bottom w:val="single" w:color="000000" w:sz="6" w:space="0"/>
              <w:right w:val="single" w:color="000000" w:sz="6" w:space="0"/>
            </w:tcBorders>
            <w:vAlign w:val="center"/>
          </w:tcPr>
          <w:p w14:paraId="7CCFE17D">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5ABCEE87">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57408828">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060ABE39">
            <w:pPr>
              <w:rPr>
                <w:rFonts w:hint="default" w:cs="宋体"/>
                <w:sz w:val="18"/>
                <w:szCs w:val="18"/>
              </w:rPr>
            </w:pPr>
          </w:p>
        </w:tc>
      </w:tr>
      <w:tr w14:paraId="54EC8C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7FA8B0">
            <w:pPr>
              <w:textAlignment w:val="center"/>
              <w:rPr>
                <w:rFonts w:hint="default" w:cs="宋体"/>
                <w:sz w:val="18"/>
                <w:szCs w:val="18"/>
                <w:lang w:bidi="ar"/>
              </w:rPr>
            </w:pPr>
            <w:r>
              <w:rPr>
                <w:rFonts w:cs="宋体"/>
                <w:sz w:val="18"/>
                <w:szCs w:val="18"/>
                <w:lang w:bidi="ar"/>
              </w:rPr>
              <w:t>VACCINATION_HISTORY</w:t>
            </w:r>
          </w:p>
        </w:tc>
        <w:tc>
          <w:tcPr>
            <w:tcW w:w="714" w:type="pct"/>
            <w:tcBorders>
              <w:top w:val="single" w:color="000000" w:sz="6" w:space="0"/>
              <w:left w:val="nil"/>
              <w:bottom w:val="single" w:color="000000" w:sz="6" w:space="0"/>
              <w:right w:val="single" w:color="000000" w:sz="6" w:space="0"/>
            </w:tcBorders>
            <w:vAlign w:val="center"/>
          </w:tcPr>
          <w:p w14:paraId="7773F0CF">
            <w:pPr>
              <w:rPr>
                <w:rFonts w:hint="default" w:cs="宋体"/>
                <w:sz w:val="18"/>
                <w:szCs w:val="18"/>
              </w:rPr>
            </w:pPr>
            <w:r>
              <w:rPr>
                <w:rFonts w:cs="宋体"/>
                <w:sz w:val="18"/>
                <w:szCs w:val="18"/>
              </w:rPr>
              <w:t>预防接种史</w:t>
            </w:r>
          </w:p>
        </w:tc>
        <w:tc>
          <w:tcPr>
            <w:tcW w:w="1252" w:type="pct"/>
            <w:tcBorders>
              <w:top w:val="single" w:color="000000" w:sz="6" w:space="0"/>
              <w:left w:val="nil"/>
              <w:bottom w:val="single" w:color="000000" w:sz="6" w:space="0"/>
              <w:right w:val="single" w:color="000000" w:sz="6" w:space="0"/>
            </w:tcBorders>
            <w:vAlign w:val="center"/>
          </w:tcPr>
          <w:p w14:paraId="7C1F56D6">
            <w:pPr>
              <w:rPr>
                <w:rFonts w:hint="default" w:cs="宋体"/>
                <w:sz w:val="18"/>
                <w:szCs w:val="18"/>
              </w:rPr>
            </w:pPr>
            <w:r>
              <w:rPr>
                <w:rFonts w:cs="宋体"/>
                <w:sz w:val="18"/>
                <w:szCs w:val="18"/>
              </w:rPr>
              <w:t>患者预防接种情况的详细描述</w:t>
            </w:r>
          </w:p>
        </w:tc>
        <w:tc>
          <w:tcPr>
            <w:tcW w:w="497" w:type="pct"/>
            <w:tcBorders>
              <w:top w:val="single" w:color="000000" w:sz="6" w:space="0"/>
              <w:left w:val="nil"/>
              <w:bottom w:val="single" w:color="000000" w:sz="6" w:space="0"/>
              <w:right w:val="single" w:color="000000" w:sz="6" w:space="0"/>
            </w:tcBorders>
            <w:vAlign w:val="center"/>
          </w:tcPr>
          <w:p w14:paraId="7001E274">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1AFAECA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5043FD29">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4C9C6354">
            <w:pPr>
              <w:rPr>
                <w:rFonts w:hint="default" w:cs="宋体"/>
                <w:sz w:val="18"/>
                <w:szCs w:val="18"/>
              </w:rPr>
            </w:pPr>
          </w:p>
        </w:tc>
      </w:tr>
      <w:tr w14:paraId="16DCF9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C480347">
            <w:pPr>
              <w:textAlignment w:val="center"/>
              <w:rPr>
                <w:rFonts w:hint="default" w:cs="宋体"/>
                <w:sz w:val="18"/>
                <w:szCs w:val="18"/>
                <w:lang w:bidi="ar"/>
              </w:rPr>
            </w:pPr>
            <w:r>
              <w:rPr>
                <w:rFonts w:cs="宋体"/>
                <w:sz w:val="18"/>
                <w:szCs w:val="18"/>
                <w:lang w:bidi="ar"/>
              </w:rPr>
              <w:t>OPERATION_HISTORY</w:t>
            </w:r>
          </w:p>
        </w:tc>
        <w:tc>
          <w:tcPr>
            <w:tcW w:w="714" w:type="pct"/>
            <w:tcBorders>
              <w:top w:val="single" w:color="000000" w:sz="6" w:space="0"/>
              <w:left w:val="nil"/>
              <w:bottom w:val="single" w:color="000000" w:sz="6" w:space="0"/>
              <w:right w:val="single" w:color="000000" w:sz="6" w:space="0"/>
            </w:tcBorders>
            <w:vAlign w:val="center"/>
          </w:tcPr>
          <w:p w14:paraId="3FC42CDE">
            <w:pPr>
              <w:rPr>
                <w:rFonts w:hint="default" w:cs="宋体"/>
                <w:sz w:val="18"/>
                <w:szCs w:val="18"/>
              </w:rPr>
            </w:pPr>
            <w:r>
              <w:rPr>
                <w:rFonts w:cs="宋体"/>
                <w:sz w:val="18"/>
                <w:szCs w:val="18"/>
              </w:rPr>
              <w:t>手术史</w:t>
            </w:r>
          </w:p>
        </w:tc>
        <w:tc>
          <w:tcPr>
            <w:tcW w:w="1252" w:type="pct"/>
            <w:tcBorders>
              <w:top w:val="single" w:color="000000" w:sz="6" w:space="0"/>
              <w:left w:val="nil"/>
              <w:bottom w:val="single" w:color="000000" w:sz="6" w:space="0"/>
              <w:right w:val="single" w:color="000000" w:sz="6" w:space="0"/>
            </w:tcBorders>
            <w:vAlign w:val="center"/>
          </w:tcPr>
          <w:p w14:paraId="218E6826">
            <w:pPr>
              <w:rPr>
                <w:rFonts w:hint="default" w:cs="宋体"/>
                <w:sz w:val="18"/>
                <w:szCs w:val="18"/>
              </w:rPr>
            </w:pPr>
            <w:r>
              <w:rPr>
                <w:rFonts w:cs="宋体"/>
                <w:sz w:val="18"/>
                <w:szCs w:val="18"/>
              </w:rPr>
              <w:t>患者既往接受手术及操作经历的详细描述</w:t>
            </w:r>
          </w:p>
        </w:tc>
        <w:tc>
          <w:tcPr>
            <w:tcW w:w="497" w:type="pct"/>
            <w:tcBorders>
              <w:top w:val="single" w:color="000000" w:sz="6" w:space="0"/>
              <w:left w:val="nil"/>
              <w:bottom w:val="single" w:color="000000" w:sz="6" w:space="0"/>
              <w:right w:val="single" w:color="000000" w:sz="6" w:space="0"/>
            </w:tcBorders>
            <w:vAlign w:val="center"/>
          </w:tcPr>
          <w:p w14:paraId="7146E30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31A02868">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A190796">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766A4A5E">
            <w:pPr>
              <w:rPr>
                <w:rFonts w:hint="default" w:cs="宋体"/>
                <w:sz w:val="18"/>
                <w:szCs w:val="18"/>
              </w:rPr>
            </w:pPr>
          </w:p>
        </w:tc>
      </w:tr>
      <w:tr w14:paraId="568D0E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9C528CF">
            <w:pPr>
              <w:textAlignment w:val="center"/>
              <w:rPr>
                <w:rFonts w:hint="default" w:cs="宋体"/>
                <w:sz w:val="18"/>
                <w:szCs w:val="18"/>
              </w:rPr>
            </w:pPr>
            <w:r>
              <w:rPr>
                <w:rFonts w:cs="宋体"/>
                <w:sz w:val="18"/>
                <w:szCs w:val="18"/>
                <w:lang w:bidi="ar"/>
              </w:rPr>
              <w:t>BLOOD_HISTORY</w:t>
            </w:r>
          </w:p>
        </w:tc>
        <w:tc>
          <w:tcPr>
            <w:tcW w:w="714" w:type="pct"/>
            <w:tcBorders>
              <w:top w:val="single" w:color="000000" w:sz="6" w:space="0"/>
              <w:left w:val="nil"/>
              <w:bottom w:val="single" w:color="000000" w:sz="6" w:space="0"/>
              <w:right w:val="single" w:color="000000" w:sz="6" w:space="0"/>
            </w:tcBorders>
            <w:vAlign w:val="center"/>
          </w:tcPr>
          <w:p w14:paraId="31C3F5D1">
            <w:pPr>
              <w:rPr>
                <w:rFonts w:hint="default" w:cs="宋体"/>
                <w:sz w:val="18"/>
                <w:szCs w:val="18"/>
              </w:rPr>
            </w:pPr>
            <w:r>
              <w:rPr>
                <w:rFonts w:cs="宋体"/>
                <w:sz w:val="18"/>
                <w:szCs w:val="18"/>
              </w:rPr>
              <w:t>输血史</w:t>
            </w:r>
          </w:p>
        </w:tc>
        <w:tc>
          <w:tcPr>
            <w:tcW w:w="1252" w:type="pct"/>
            <w:tcBorders>
              <w:top w:val="single" w:color="000000" w:sz="6" w:space="0"/>
              <w:left w:val="nil"/>
              <w:bottom w:val="single" w:color="000000" w:sz="6" w:space="0"/>
              <w:right w:val="single" w:color="000000" w:sz="6" w:space="0"/>
            </w:tcBorders>
            <w:vAlign w:val="center"/>
          </w:tcPr>
          <w:p w14:paraId="2EBD9958">
            <w:pPr>
              <w:rPr>
                <w:rFonts w:hint="default" w:cs="宋体"/>
                <w:sz w:val="18"/>
                <w:szCs w:val="18"/>
              </w:rPr>
            </w:pPr>
            <w:r>
              <w:rPr>
                <w:rFonts w:cs="宋体"/>
                <w:sz w:val="18"/>
                <w:szCs w:val="18"/>
              </w:rPr>
              <w:t>患者既往输血史的详细描述</w:t>
            </w:r>
          </w:p>
        </w:tc>
        <w:tc>
          <w:tcPr>
            <w:tcW w:w="497" w:type="pct"/>
            <w:tcBorders>
              <w:top w:val="single" w:color="000000" w:sz="6" w:space="0"/>
              <w:left w:val="nil"/>
              <w:bottom w:val="single" w:color="000000" w:sz="6" w:space="0"/>
              <w:right w:val="single" w:color="000000" w:sz="6" w:space="0"/>
            </w:tcBorders>
            <w:vAlign w:val="center"/>
          </w:tcPr>
          <w:p w14:paraId="0A11A73D">
            <w:pPr>
              <w:jc w:val="center"/>
              <w:textAlignment w:val="center"/>
              <w:rPr>
                <w:rFonts w:hint="eastAsia" w:eastAsia="宋体" w:cs="宋体"/>
                <w:sz w:val="18"/>
                <w:szCs w:val="18"/>
                <w:lang w:val="en-US" w:eastAsia="zh-CN" w:bidi="ar"/>
              </w:rPr>
            </w:pPr>
          </w:p>
        </w:tc>
        <w:tc>
          <w:tcPr>
            <w:tcW w:w="635" w:type="pct"/>
            <w:tcBorders>
              <w:top w:val="single" w:color="000000" w:sz="6" w:space="0"/>
              <w:left w:val="nil"/>
              <w:bottom w:val="single" w:color="000000" w:sz="6" w:space="0"/>
              <w:right w:val="single" w:color="000000" w:sz="6" w:space="0"/>
            </w:tcBorders>
            <w:vAlign w:val="center"/>
          </w:tcPr>
          <w:p w14:paraId="730B0D8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2F454B1">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56F96D59">
            <w:pPr>
              <w:rPr>
                <w:rFonts w:hint="default" w:cs="宋体"/>
                <w:sz w:val="18"/>
                <w:szCs w:val="18"/>
              </w:rPr>
            </w:pPr>
          </w:p>
        </w:tc>
      </w:tr>
      <w:tr w14:paraId="409E3B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3EE1E2">
            <w:pPr>
              <w:textAlignment w:val="center"/>
              <w:rPr>
                <w:rFonts w:hint="default" w:cs="宋体"/>
                <w:sz w:val="18"/>
                <w:szCs w:val="18"/>
              </w:rPr>
            </w:pPr>
            <w:r>
              <w:rPr>
                <w:rFonts w:cs="宋体"/>
                <w:sz w:val="18"/>
                <w:szCs w:val="18"/>
                <w:lang w:bidi="ar"/>
              </w:rPr>
              <w:t>ALLERGY_HISTORY</w:t>
            </w:r>
          </w:p>
        </w:tc>
        <w:tc>
          <w:tcPr>
            <w:tcW w:w="714" w:type="pct"/>
            <w:tcBorders>
              <w:top w:val="single" w:color="000000" w:sz="6" w:space="0"/>
              <w:left w:val="nil"/>
              <w:bottom w:val="single" w:color="000000" w:sz="6" w:space="0"/>
              <w:right w:val="single" w:color="000000" w:sz="6" w:space="0"/>
            </w:tcBorders>
            <w:vAlign w:val="center"/>
          </w:tcPr>
          <w:p w14:paraId="32C26539">
            <w:pPr>
              <w:rPr>
                <w:rFonts w:hint="default" w:cs="宋体"/>
                <w:sz w:val="18"/>
                <w:szCs w:val="18"/>
              </w:rPr>
            </w:pPr>
            <w:r>
              <w:rPr>
                <w:rFonts w:cs="宋体"/>
                <w:sz w:val="18"/>
                <w:szCs w:val="18"/>
              </w:rPr>
              <w:t>过敏史</w:t>
            </w:r>
          </w:p>
        </w:tc>
        <w:tc>
          <w:tcPr>
            <w:tcW w:w="1252" w:type="pct"/>
            <w:tcBorders>
              <w:top w:val="single" w:color="000000" w:sz="6" w:space="0"/>
              <w:left w:val="nil"/>
              <w:bottom w:val="single" w:color="000000" w:sz="6" w:space="0"/>
              <w:right w:val="single" w:color="000000" w:sz="6" w:space="0"/>
            </w:tcBorders>
            <w:vAlign w:val="center"/>
          </w:tcPr>
          <w:p w14:paraId="7F49897E">
            <w:pPr>
              <w:rPr>
                <w:rFonts w:hint="default" w:cs="宋体"/>
                <w:sz w:val="18"/>
                <w:szCs w:val="18"/>
              </w:rPr>
            </w:pPr>
            <w:r>
              <w:rPr>
                <w:rFonts w:cs="宋体"/>
                <w:sz w:val="18"/>
                <w:szCs w:val="18"/>
              </w:rPr>
              <w:t>患者既往发生过敏情况的详细描述</w:t>
            </w:r>
          </w:p>
        </w:tc>
        <w:tc>
          <w:tcPr>
            <w:tcW w:w="497" w:type="pct"/>
            <w:tcBorders>
              <w:top w:val="single" w:color="000000" w:sz="6" w:space="0"/>
              <w:left w:val="nil"/>
              <w:bottom w:val="single" w:color="000000" w:sz="6" w:space="0"/>
              <w:right w:val="single" w:color="000000" w:sz="6" w:space="0"/>
            </w:tcBorders>
            <w:vAlign w:val="center"/>
          </w:tcPr>
          <w:p w14:paraId="1A7EE57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4CC9B9D1">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0D7588E2">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1C7FAE12">
            <w:pPr>
              <w:rPr>
                <w:rFonts w:hint="default" w:cs="宋体"/>
                <w:sz w:val="18"/>
                <w:szCs w:val="18"/>
              </w:rPr>
            </w:pPr>
          </w:p>
        </w:tc>
      </w:tr>
      <w:tr w14:paraId="7DD506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D03A6D">
            <w:pPr>
              <w:textAlignment w:val="center"/>
              <w:rPr>
                <w:rFonts w:hint="default" w:cs="宋体"/>
                <w:sz w:val="18"/>
                <w:szCs w:val="18"/>
                <w:lang w:bidi="ar"/>
              </w:rPr>
            </w:pPr>
            <w:r>
              <w:rPr>
                <w:rFonts w:cs="宋体"/>
                <w:sz w:val="18"/>
                <w:szCs w:val="18"/>
                <w:lang w:bidi="ar"/>
              </w:rPr>
              <w:t>TEMPERATURE</w:t>
            </w:r>
          </w:p>
        </w:tc>
        <w:tc>
          <w:tcPr>
            <w:tcW w:w="714" w:type="pct"/>
            <w:tcBorders>
              <w:top w:val="single" w:color="000000" w:sz="6" w:space="0"/>
              <w:left w:val="nil"/>
              <w:bottom w:val="single" w:color="000000" w:sz="6" w:space="0"/>
              <w:right w:val="single" w:color="000000" w:sz="6" w:space="0"/>
            </w:tcBorders>
            <w:vAlign w:val="center"/>
          </w:tcPr>
          <w:p w14:paraId="0C697139">
            <w:pPr>
              <w:rPr>
                <w:rFonts w:hint="default" w:cs="宋体"/>
                <w:sz w:val="18"/>
                <w:szCs w:val="18"/>
              </w:rPr>
            </w:pPr>
            <w:r>
              <w:rPr>
                <w:rFonts w:cs="宋体"/>
                <w:sz w:val="18"/>
                <w:szCs w:val="18"/>
              </w:rPr>
              <w:t>体格检查－</w:t>
            </w:r>
            <w:r>
              <w:rPr>
                <w:rFonts w:cs="宋体"/>
                <w:color w:val="FF0000"/>
                <w:sz w:val="18"/>
                <w:szCs w:val="18"/>
              </w:rPr>
              <w:t>体温</w:t>
            </w:r>
          </w:p>
        </w:tc>
        <w:tc>
          <w:tcPr>
            <w:tcW w:w="1252" w:type="pct"/>
            <w:tcBorders>
              <w:top w:val="single" w:color="000000" w:sz="6" w:space="0"/>
              <w:left w:val="nil"/>
              <w:bottom w:val="single" w:color="000000" w:sz="6" w:space="0"/>
              <w:right w:val="single" w:color="000000" w:sz="6" w:space="0"/>
            </w:tcBorders>
            <w:vAlign w:val="center"/>
          </w:tcPr>
          <w:p w14:paraId="287F5C2A">
            <w:pPr>
              <w:rPr>
                <w:rFonts w:hint="default" w:cs="宋体"/>
                <w:sz w:val="18"/>
                <w:szCs w:val="18"/>
              </w:rPr>
            </w:pPr>
            <w:r>
              <w:rPr>
                <w:rFonts w:cs="宋体"/>
                <w:sz w:val="18"/>
                <w:szCs w:val="18"/>
              </w:rPr>
              <w:t>体温的测量值，计量单位为</w:t>
            </w:r>
            <w:r>
              <w:rPr>
                <w:rFonts w:cs="宋体"/>
                <w:color w:val="FF0000"/>
                <w:sz w:val="18"/>
                <w:szCs w:val="18"/>
              </w:rPr>
              <w:t>℃</w:t>
            </w:r>
          </w:p>
        </w:tc>
        <w:tc>
          <w:tcPr>
            <w:tcW w:w="497" w:type="pct"/>
            <w:tcBorders>
              <w:top w:val="single" w:color="000000" w:sz="6" w:space="0"/>
              <w:left w:val="nil"/>
              <w:bottom w:val="single" w:color="000000" w:sz="6" w:space="0"/>
              <w:right w:val="single" w:color="000000" w:sz="6" w:space="0"/>
            </w:tcBorders>
            <w:vAlign w:val="center"/>
          </w:tcPr>
          <w:p w14:paraId="2356F53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1C5B5D66">
            <w:pPr>
              <w:jc w:val="center"/>
              <w:textAlignment w:val="center"/>
              <w:rPr>
                <w:rFonts w:hint="default" w:cs="宋体"/>
                <w:sz w:val="18"/>
                <w:szCs w:val="18"/>
              </w:rPr>
            </w:pPr>
            <w:r>
              <w:rPr>
                <w:rFonts w:hint="default" w:cs="宋体"/>
                <w:sz w:val="18"/>
                <w:szCs w:val="18"/>
              </w:rPr>
              <w:t>number</w:t>
            </w:r>
          </w:p>
        </w:tc>
        <w:tc>
          <w:tcPr>
            <w:tcW w:w="515" w:type="pct"/>
            <w:tcBorders>
              <w:top w:val="single" w:color="000000" w:sz="6" w:space="0"/>
              <w:left w:val="nil"/>
              <w:bottom w:val="single" w:color="000000" w:sz="6" w:space="0"/>
              <w:right w:val="single" w:color="000000" w:sz="6" w:space="0"/>
            </w:tcBorders>
            <w:vAlign w:val="center"/>
          </w:tcPr>
          <w:p w14:paraId="34B071DD">
            <w:pPr>
              <w:textAlignment w:val="center"/>
              <w:rPr>
                <w:rFonts w:hint="default" w:cs="宋体"/>
                <w:sz w:val="18"/>
                <w:szCs w:val="18"/>
              </w:rPr>
            </w:pPr>
            <w:r>
              <w:rPr>
                <w:rFonts w:cs="宋体"/>
                <w:sz w:val="18"/>
                <w:szCs w:val="18"/>
                <w:lang w:bidi="ar"/>
              </w:rPr>
              <w:t>4,1</w:t>
            </w:r>
          </w:p>
        </w:tc>
        <w:tc>
          <w:tcPr>
            <w:tcW w:w="670" w:type="pct"/>
            <w:tcBorders>
              <w:top w:val="single" w:color="000000" w:sz="6" w:space="0"/>
              <w:left w:val="nil"/>
              <w:bottom w:val="single" w:color="000000" w:sz="6" w:space="0"/>
              <w:right w:val="single" w:color="000000" w:sz="6" w:space="0"/>
            </w:tcBorders>
            <w:vAlign w:val="center"/>
          </w:tcPr>
          <w:p w14:paraId="6AB2D202">
            <w:pPr>
              <w:rPr>
                <w:rFonts w:hint="default" w:cs="宋体"/>
                <w:sz w:val="18"/>
                <w:szCs w:val="18"/>
              </w:rPr>
            </w:pPr>
          </w:p>
        </w:tc>
      </w:tr>
      <w:tr w14:paraId="3B04BA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7E0D57">
            <w:pPr>
              <w:textAlignment w:val="center"/>
              <w:rPr>
                <w:rFonts w:hint="default" w:cs="宋体"/>
                <w:sz w:val="18"/>
                <w:szCs w:val="18"/>
                <w:lang w:bidi="ar"/>
              </w:rPr>
            </w:pPr>
            <w:r>
              <w:rPr>
                <w:rFonts w:cs="宋体"/>
                <w:sz w:val="18"/>
                <w:szCs w:val="18"/>
                <w:lang w:bidi="ar"/>
              </w:rPr>
              <w:t>PULSE_RATE</w:t>
            </w:r>
          </w:p>
        </w:tc>
        <w:tc>
          <w:tcPr>
            <w:tcW w:w="714" w:type="pct"/>
            <w:tcBorders>
              <w:top w:val="single" w:color="000000" w:sz="6" w:space="0"/>
              <w:left w:val="nil"/>
              <w:bottom w:val="single" w:color="000000" w:sz="6" w:space="0"/>
              <w:right w:val="single" w:color="000000" w:sz="6" w:space="0"/>
            </w:tcBorders>
            <w:vAlign w:val="center"/>
          </w:tcPr>
          <w:p w14:paraId="4B38BE8B">
            <w:pPr>
              <w:rPr>
                <w:rFonts w:hint="default" w:cs="宋体"/>
                <w:sz w:val="18"/>
                <w:szCs w:val="18"/>
              </w:rPr>
            </w:pPr>
            <w:r>
              <w:rPr>
                <w:rFonts w:cs="宋体"/>
                <w:sz w:val="18"/>
                <w:szCs w:val="18"/>
              </w:rPr>
              <w:t>体格检查－</w:t>
            </w:r>
            <w:r>
              <w:rPr>
                <w:rFonts w:cs="宋体"/>
                <w:color w:val="FF0000"/>
                <w:sz w:val="18"/>
                <w:szCs w:val="18"/>
              </w:rPr>
              <w:t>脉率</w:t>
            </w:r>
          </w:p>
        </w:tc>
        <w:tc>
          <w:tcPr>
            <w:tcW w:w="1252" w:type="pct"/>
            <w:tcBorders>
              <w:top w:val="single" w:color="000000" w:sz="6" w:space="0"/>
              <w:left w:val="nil"/>
              <w:bottom w:val="single" w:color="000000" w:sz="6" w:space="0"/>
              <w:right w:val="single" w:color="000000" w:sz="6" w:space="0"/>
            </w:tcBorders>
            <w:vAlign w:val="center"/>
          </w:tcPr>
          <w:p w14:paraId="65288738">
            <w:pPr>
              <w:rPr>
                <w:rFonts w:hint="default" w:cs="宋体"/>
                <w:sz w:val="18"/>
                <w:szCs w:val="18"/>
              </w:rPr>
            </w:pPr>
            <w:r>
              <w:rPr>
                <w:rFonts w:cs="宋体"/>
                <w:sz w:val="18"/>
                <w:szCs w:val="18"/>
              </w:rPr>
              <w:t>患者每分钟脉搏次数的测量值，计量单位为</w:t>
            </w:r>
            <w:r>
              <w:rPr>
                <w:rFonts w:cs="宋体"/>
                <w:color w:val="FF0000"/>
                <w:sz w:val="18"/>
                <w:szCs w:val="18"/>
              </w:rPr>
              <w:t>次/min</w:t>
            </w:r>
          </w:p>
        </w:tc>
        <w:tc>
          <w:tcPr>
            <w:tcW w:w="497" w:type="pct"/>
            <w:tcBorders>
              <w:top w:val="single" w:color="000000" w:sz="6" w:space="0"/>
              <w:left w:val="nil"/>
              <w:bottom w:val="single" w:color="000000" w:sz="6" w:space="0"/>
              <w:right w:val="single" w:color="000000" w:sz="6" w:space="0"/>
            </w:tcBorders>
            <w:vAlign w:val="center"/>
          </w:tcPr>
          <w:p w14:paraId="58643190">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2A0CC5C">
            <w:pPr>
              <w:jc w:val="center"/>
              <w:textAlignment w:val="center"/>
              <w:rPr>
                <w:rFonts w:hint="default" w:cs="宋体"/>
                <w:sz w:val="18"/>
                <w:szCs w:val="18"/>
              </w:rPr>
            </w:pPr>
            <w:r>
              <w:rPr>
                <w:rFonts w:hint="default" w:cs="宋体"/>
                <w:sz w:val="18"/>
                <w:szCs w:val="18"/>
              </w:rPr>
              <w:t>number</w:t>
            </w:r>
          </w:p>
        </w:tc>
        <w:tc>
          <w:tcPr>
            <w:tcW w:w="515" w:type="pct"/>
            <w:tcBorders>
              <w:top w:val="single" w:color="000000" w:sz="6" w:space="0"/>
              <w:left w:val="nil"/>
              <w:bottom w:val="single" w:color="000000" w:sz="6" w:space="0"/>
              <w:right w:val="single" w:color="000000" w:sz="6" w:space="0"/>
            </w:tcBorders>
            <w:vAlign w:val="center"/>
          </w:tcPr>
          <w:p w14:paraId="0348A941">
            <w:pPr>
              <w:textAlignment w:val="center"/>
              <w:rPr>
                <w:rFonts w:hint="default" w:cs="宋体"/>
                <w:sz w:val="18"/>
                <w:szCs w:val="18"/>
              </w:rPr>
            </w:pPr>
            <w:r>
              <w:rPr>
                <w:rFonts w:hint="eastAsia" w:cs="宋体"/>
                <w:sz w:val="18"/>
                <w:szCs w:val="18"/>
                <w:lang w:val="en-US" w:eastAsia="zh-CN" w:bidi="ar"/>
              </w:rPr>
              <w:t>7</w:t>
            </w:r>
            <w:r>
              <w:rPr>
                <w:rFonts w:cs="宋体"/>
                <w:sz w:val="18"/>
                <w:szCs w:val="18"/>
                <w:lang w:bidi="ar"/>
              </w:rPr>
              <w:t>,</w:t>
            </w:r>
            <w:r>
              <w:rPr>
                <w:rFonts w:hint="eastAsia" w:cs="宋体"/>
                <w:sz w:val="18"/>
                <w:szCs w:val="18"/>
                <w:lang w:val="en-US" w:eastAsia="zh-CN" w:bidi="ar"/>
              </w:rPr>
              <w:t>2</w:t>
            </w:r>
          </w:p>
        </w:tc>
        <w:tc>
          <w:tcPr>
            <w:tcW w:w="670" w:type="pct"/>
            <w:tcBorders>
              <w:top w:val="single" w:color="000000" w:sz="6" w:space="0"/>
              <w:left w:val="nil"/>
              <w:bottom w:val="single" w:color="000000" w:sz="6" w:space="0"/>
              <w:right w:val="single" w:color="000000" w:sz="6" w:space="0"/>
            </w:tcBorders>
            <w:vAlign w:val="center"/>
          </w:tcPr>
          <w:p w14:paraId="2BE7DABE">
            <w:pPr>
              <w:rPr>
                <w:rFonts w:hint="default" w:cs="宋体"/>
                <w:sz w:val="18"/>
                <w:szCs w:val="18"/>
              </w:rPr>
            </w:pPr>
          </w:p>
        </w:tc>
      </w:tr>
      <w:tr w14:paraId="504858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EC08B54">
            <w:pPr>
              <w:textAlignment w:val="center"/>
              <w:rPr>
                <w:rFonts w:hint="default" w:cs="宋体"/>
                <w:sz w:val="18"/>
                <w:szCs w:val="18"/>
                <w:lang w:bidi="ar"/>
              </w:rPr>
            </w:pPr>
            <w:r>
              <w:rPr>
                <w:rFonts w:cs="宋体"/>
                <w:sz w:val="18"/>
                <w:szCs w:val="18"/>
                <w:lang w:bidi="ar"/>
              </w:rPr>
              <w:t>RESPIRATORY_RATE</w:t>
            </w:r>
          </w:p>
        </w:tc>
        <w:tc>
          <w:tcPr>
            <w:tcW w:w="714" w:type="pct"/>
            <w:tcBorders>
              <w:top w:val="single" w:color="000000" w:sz="6" w:space="0"/>
              <w:left w:val="nil"/>
              <w:bottom w:val="single" w:color="000000" w:sz="6" w:space="0"/>
              <w:right w:val="single" w:color="000000" w:sz="6" w:space="0"/>
            </w:tcBorders>
            <w:vAlign w:val="center"/>
          </w:tcPr>
          <w:p w14:paraId="652F3C5A">
            <w:pPr>
              <w:rPr>
                <w:rFonts w:hint="default" w:cs="宋体"/>
                <w:sz w:val="18"/>
                <w:szCs w:val="18"/>
              </w:rPr>
            </w:pPr>
            <w:r>
              <w:rPr>
                <w:rFonts w:cs="宋体"/>
                <w:sz w:val="18"/>
                <w:szCs w:val="18"/>
              </w:rPr>
              <w:t>体格检查－</w:t>
            </w:r>
            <w:r>
              <w:rPr>
                <w:rFonts w:cs="宋体"/>
                <w:color w:val="FF0000"/>
                <w:sz w:val="18"/>
                <w:szCs w:val="18"/>
              </w:rPr>
              <w:t>呼吸频率</w:t>
            </w:r>
          </w:p>
        </w:tc>
        <w:tc>
          <w:tcPr>
            <w:tcW w:w="1252" w:type="pct"/>
            <w:tcBorders>
              <w:top w:val="single" w:color="000000" w:sz="6" w:space="0"/>
              <w:left w:val="nil"/>
              <w:bottom w:val="single" w:color="000000" w:sz="6" w:space="0"/>
              <w:right w:val="single" w:color="000000" w:sz="6" w:space="0"/>
            </w:tcBorders>
            <w:vAlign w:val="center"/>
          </w:tcPr>
          <w:p w14:paraId="649BC973">
            <w:pPr>
              <w:rPr>
                <w:rFonts w:hint="default" w:cs="宋体"/>
                <w:sz w:val="18"/>
                <w:szCs w:val="18"/>
              </w:rPr>
            </w:pPr>
            <w:r>
              <w:rPr>
                <w:rFonts w:cs="宋体"/>
                <w:sz w:val="18"/>
                <w:szCs w:val="18"/>
              </w:rPr>
              <w:t>患者每分钟呼吸次数的测量值，计量单位为</w:t>
            </w:r>
            <w:r>
              <w:rPr>
                <w:rFonts w:cs="宋体"/>
                <w:color w:val="FF0000"/>
                <w:sz w:val="18"/>
                <w:szCs w:val="18"/>
              </w:rPr>
              <w:t>次/min</w:t>
            </w:r>
          </w:p>
        </w:tc>
        <w:tc>
          <w:tcPr>
            <w:tcW w:w="497" w:type="pct"/>
            <w:tcBorders>
              <w:top w:val="single" w:color="000000" w:sz="6" w:space="0"/>
              <w:left w:val="nil"/>
              <w:bottom w:val="single" w:color="000000" w:sz="6" w:space="0"/>
              <w:right w:val="single" w:color="000000" w:sz="6" w:space="0"/>
            </w:tcBorders>
            <w:vAlign w:val="center"/>
          </w:tcPr>
          <w:p w14:paraId="6202F925">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5E4B982B">
            <w:pPr>
              <w:jc w:val="center"/>
              <w:textAlignment w:val="center"/>
              <w:rPr>
                <w:rFonts w:hint="default" w:cs="宋体"/>
                <w:sz w:val="18"/>
                <w:szCs w:val="18"/>
              </w:rPr>
            </w:pPr>
            <w:r>
              <w:rPr>
                <w:rFonts w:hint="default" w:cs="宋体"/>
                <w:sz w:val="18"/>
                <w:szCs w:val="18"/>
              </w:rPr>
              <w:t>number</w:t>
            </w:r>
          </w:p>
        </w:tc>
        <w:tc>
          <w:tcPr>
            <w:tcW w:w="515" w:type="pct"/>
            <w:tcBorders>
              <w:top w:val="single" w:color="000000" w:sz="6" w:space="0"/>
              <w:left w:val="nil"/>
              <w:bottom w:val="single" w:color="000000" w:sz="6" w:space="0"/>
              <w:right w:val="single" w:color="000000" w:sz="6" w:space="0"/>
            </w:tcBorders>
            <w:vAlign w:val="center"/>
          </w:tcPr>
          <w:p w14:paraId="2EB9AE4A">
            <w:pPr>
              <w:textAlignment w:val="center"/>
              <w:rPr>
                <w:rFonts w:hint="default" w:cs="宋体"/>
                <w:sz w:val="18"/>
                <w:szCs w:val="18"/>
              </w:rPr>
            </w:pPr>
            <w:r>
              <w:rPr>
                <w:rFonts w:cs="宋体"/>
                <w:sz w:val="18"/>
                <w:szCs w:val="18"/>
                <w:lang w:bidi="ar"/>
              </w:rPr>
              <w:t>3</w:t>
            </w:r>
          </w:p>
        </w:tc>
        <w:tc>
          <w:tcPr>
            <w:tcW w:w="670" w:type="pct"/>
            <w:tcBorders>
              <w:top w:val="single" w:color="000000" w:sz="6" w:space="0"/>
              <w:left w:val="nil"/>
              <w:bottom w:val="single" w:color="000000" w:sz="6" w:space="0"/>
              <w:right w:val="single" w:color="000000" w:sz="6" w:space="0"/>
            </w:tcBorders>
            <w:vAlign w:val="center"/>
          </w:tcPr>
          <w:p w14:paraId="052B2B45">
            <w:pPr>
              <w:rPr>
                <w:rFonts w:hint="default" w:cs="宋体"/>
                <w:sz w:val="18"/>
                <w:szCs w:val="18"/>
              </w:rPr>
            </w:pPr>
          </w:p>
        </w:tc>
      </w:tr>
      <w:tr w14:paraId="63BA74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A2F2810">
            <w:pPr>
              <w:textAlignment w:val="center"/>
              <w:rPr>
                <w:rFonts w:hint="default" w:cs="宋体"/>
                <w:sz w:val="18"/>
                <w:szCs w:val="18"/>
                <w:lang w:bidi="ar"/>
              </w:rPr>
            </w:pPr>
            <w:r>
              <w:rPr>
                <w:rFonts w:cs="宋体"/>
                <w:sz w:val="18"/>
                <w:szCs w:val="18"/>
                <w:lang w:bidi="ar"/>
              </w:rPr>
              <w:t>SBP</w:t>
            </w:r>
          </w:p>
        </w:tc>
        <w:tc>
          <w:tcPr>
            <w:tcW w:w="714" w:type="pct"/>
            <w:tcBorders>
              <w:top w:val="single" w:color="000000" w:sz="6" w:space="0"/>
              <w:left w:val="nil"/>
              <w:bottom w:val="single" w:color="000000" w:sz="6" w:space="0"/>
              <w:right w:val="single" w:color="000000" w:sz="6" w:space="0"/>
            </w:tcBorders>
            <w:vAlign w:val="center"/>
          </w:tcPr>
          <w:p w14:paraId="7F7C5149">
            <w:pPr>
              <w:rPr>
                <w:rFonts w:hint="default" w:cs="宋体"/>
                <w:sz w:val="18"/>
                <w:szCs w:val="18"/>
              </w:rPr>
            </w:pPr>
            <w:r>
              <w:rPr>
                <w:rFonts w:cs="宋体"/>
                <w:sz w:val="18"/>
                <w:szCs w:val="18"/>
              </w:rPr>
              <w:t>体格检查－</w:t>
            </w:r>
            <w:r>
              <w:rPr>
                <w:rFonts w:cs="宋体"/>
                <w:color w:val="FF0000"/>
                <w:sz w:val="18"/>
                <w:szCs w:val="18"/>
              </w:rPr>
              <w:t>收缩压</w:t>
            </w:r>
          </w:p>
        </w:tc>
        <w:tc>
          <w:tcPr>
            <w:tcW w:w="1252" w:type="pct"/>
            <w:tcBorders>
              <w:top w:val="single" w:color="000000" w:sz="6" w:space="0"/>
              <w:left w:val="nil"/>
              <w:bottom w:val="single" w:color="000000" w:sz="6" w:space="0"/>
              <w:right w:val="single" w:color="000000" w:sz="6" w:space="0"/>
            </w:tcBorders>
            <w:vAlign w:val="center"/>
          </w:tcPr>
          <w:p w14:paraId="32C76DD5">
            <w:pPr>
              <w:rPr>
                <w:rFonts w:hint="default" w:cs="宋体"/>
                <w:sz w:val="18"/>
                <w:szCs w:val="18"/>
              </w:rPr>
            </w:pPr>
            <w:r>
              <w:rPr>
                <w:rFonts w:cs="宋体"/>
                <w:sz w:val="18"/>
                <w:szCs w:val="18"/>
              </w:rPr>
              <w:t>收缩压的测量值，计量单位为</w:t>
            </w:r>
            <w:r>
              <w:rPr>
                <w:rFonts w:cs="宋体"/>
                <w:color w:val="FF0000"/>
                <w:sz w:val="18"/>
                <w:szCs w:val="18"/>
              </w:rPr>
              <w:t>mmHg</w:t>
            </w:r>
          </w:p>
        </w:tc>
        <w:tc>
          <w:tcPr>
            <w:tcW w:w="497" w:type="pct"/>
            <w:tcBorders>
              <w:top w:val="single" w:color="000000" w:sz="6" w:space="0"/>
              <w:left w:val="nil"/>
              <w:bottom w:val="single" w:color="000000" w:sz="6" w:space="0"/>
              <w:right w:val="single" w:color="000000" w:sz="6" w:space="0"/>
            </w:tcBorders>
            <w:vAlign w:val="center"/>
          </w:tcPr>
          <w:p w14:paraId="48C680EE">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456E1355">
            <w:pPr>
              <w:jc w:val="center"/>
              <w:textAlignment w:val="center"/>
              <w:rPr>
                <w:rFonts w:hint="default" w:cs="宋体"/>
                <w:sz w:val="18"/>
                <w:szCs w:val="18"/>
              </w:rPr>
            </w:pPr>
            <w:r>
              <w:rPr>
                <w:rFonts w:hint="default" w:cs="宋体"/>
                <w:sz w:val="18"/>
                <w:szCs w:val="18"/>
              </w:rPr>
              <w:t>number</w:t>
            </w:r>
          </w:p>
        </w:tc>
        <w:tc>
          <w:tcPr>
            <w:tcW w:w="515" w:type="pct"/>
            <w:tcBorders>
              <w:top w:val="single" w:color="000000" w:sz="6" w:space="0"/>
              <w:left w:val="nil"/>
              <w:bottom w:val="single" w:color="000000" w:sz="6" w:space="0"/>
              <w:right w:val="single" w:color="000000" w:sz="6" w:space="0"/>
            </w:tcBorders>
            <w:vAlign w:val="center"/>
          </w:tcPr>
          <w:p w14:paraId="31A0BB34">
            <w:pPr>
              <w:textAlignment w:val="center"/>
              <w:rPr>
                <w:rFonts w:hint="default" w:cs="宋体"/>
                <w:sz w:val="18"/>
                <w:szCs w:val="18"/>
              </w:rPr>
            </w:pPr>
            <w:r>
              <w:rPr>
                <w:rFonts w:hint="eastAsia" w:cs="宋体"/>
                <w:sz w:val="18"/>
                <w:szCs w:val="18"/>
                <w:lang w:val="en-US" w:eastAsia="zh-CN" w:bidi="ar"/>
              </w:rPr>
              <w:t>7</w:t>
            </w:r>
            <w:r>
              <w:rPr>
                <w:rFonts w:cs="宋体"/>
                <w:sz w:val="18"/>
                <w:szCs w:val="18"/>
                <w:lang w:bidi="ar"/>
              </w:rPr>
              <w:t>,3</w:t>
            </w:r>
          </w:p>
        </w:tc>
        <w:tc>
          <w:tcPr>
            <w:tcW w:w="670" w:type="pct"/>
            <w:tcBorders>
              <w:top w:val="single" w:color="000000" w:sz="6" w:space="0"/>
              <w:left w:val="nil"/>
              <w:bottom w:val="single" w:color="000000" w:sz="6" w:space="0"/>
              <w:right w:val="single" w:color="000000" w:sz="6" w:space="0"/>
            </w:tcBorders>
            <w:vAlign w:val="center"/>
          </w:tcPr>
          <w:p w14:paraId="650AEA47">
            <w:pPr>
              <w:rPr>
                <w:rFonts w:hint="default" w:cs="宋体"/>
                <w:sz w:val="18"/>
                <w:szCs w:val="18"/>
              </w:rPr>
            </w:pPr>
          </w:p>
        </w:tc>
      </w:tr>
      <w:tr w14:paraId="012FA1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5A70A56">
            <w:pPr>
              <w:textAlignment w:val="center"/>
              <w:rPr>
                <w:rFonts w:hint="default" w:cs="宋体"/>
                <w:sz w:val="18"/>
                <w:szCs w:val="18"/>
                <w:lang w:bidi="ar"/>
              </w:rPr>
            </w:pPr>
            <w:r>
              <w:rPr>
                <w:rFonts w:cs="宋体"/>
                <w:sz w:val="18"/>
                <w:szCs w:val="18"/>
                <w:lang w:bidi="ar"/>
              </w:rPr>
              <w:t>DBP</w:t>
            </w:r>
          </w:p>
        </w:tc>
        <w:tc>
          <w:tcPr>
            <w:tcW w:w="714" w:type="pct"/>
            <w:tcBorders>
              <w:top w:val="single" w:color="000000" w:sz="6" w:space="0"/>
              <w:left w:val="nil"/>
              <w:bottom w:val="single" w:color="000000" w:sz="6" w:space="0"/>
              <w:right w:val="single" w:color="000000" w:sz="6" w:space="0"/>
            </w:tcBorders>
            <w:vAlign w:val="center"/>
          </w:tcPr>
          <w:p w14:paraId="0B45FBBE">
            <w:pPr>
              <w:rPr>
                <w:rFonts w:hint="default" w:cs="宋体"/>
                <w:sz w:val="18"/>
                <w:szCs w:val="18"/>
              </w:rPr>
            </w:pPr>
            <w:r>
              <w:rPr>
                <w:rFonts w:cs="宋体"/>
                <w:sz w:val="18"/>
                <w:szCs w:val="18"/>
              </w:rPr>
              <w:t>体格检查－</w:t>
            </w:r>
            <w:r>
              <w:rPr>
                <w:rFonts w:cs="宋体"/>
                <w:color w:val="FF0000"/>
                <w:sz w:val="18"/>
                <w:szCs w:val="18"/>
              </w:rPr>
              <w:t>舒张压</w:t>
            </w:r>
          </w:p>
        </w:tc>
        <w:tc>
          <w:tcPr>
            <w:tcW w:w="1252" w:type="pct"/>
            <w:tcBorders>
              <w:top w:val="single" w:color="000000" w:sz="6" w:space="0"/>
              <w:left w:val="nil"/>
              <w:bottom w:val="single" w:color="000000" w:sz="6" w:space="0"/>
              <w:right w:val="single" w:color="000000" w:sz="6" w:space="0"/>
            </w:tcBorders>
            <w:vAlign w:val="center"/>
          </w:tcPr>
          <w:p w14:paraId="7C711B80">
            <w:pPr>
              <w:rPr>
                <w:rFonts w:hint="default" w:cs="宋体"/>
                <w:sz w:val="18"/>
                <w:szCs w:val="18"/>
              </w:rPr>
            </w:pPr>
            <w:r>
              <w:rPr>
                <w:rFonts w:cs="宋体"/>
                <w:sz w:val="18"/>
                <w:szCs w:val="18"/>
              </w:rPr>
              <w:t>舒张压的测量值，计量单位为</w:t>
            </w:r>
            <w:r>
              <w:rPr>
                <w:rFonts w:cs="宋体"/>
                <w:color w:val="FF0000"/>
                <w:sz w:val="18"/>
                <w:szCs w:val="18"/>
              </w:rPr>
              <w:t>mmHg</w:t>
            </w:r>
          </w:p>
        </w:tc>
        <w:tc>
          <w:tcPr>
            <w:tcW w:w="497" w:type="pct"/>
            <w:tcBorders>
              <w:top w:val="single" w:color="000000" w:sz="6" w:space="0"/>
              <w:left w:val="nil"/>
              <w:bottom w:val="single" w:color="000000" w:sz="6" w:space="0"/>
              <w:right w:val="single" w:color="000000" w:sz="6" w:space="0"/>
            </w:tcBorders>
            <w:vAlign w:val="center"/>
          </w:tcPr>
          <w:p w14:paraId="3DC4ACB2">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55DAF6BA">
            <w:pPr>
              <w:jc w:val="center"/>
              <w:textAlignment w:val="center"/>
              <w:rPr>
                <w:rFonts w:hint="default" w:cs="宋体"/>
                <w:sz w:val="18"/>
                <w:szCs w:val="18"/>
              </w:rPr>
            </w:pPr>
            <w:r>
              <w:rPr>
                <w:rFonts w:hint="default" w:cs="宋体"/>
                <w:sz w:val="18"/>
                <w:szCs w:val="18"/>
              </w:rPr>
              <w:t>number</w:t>
            </w:r>
          </w:p>
        </w:tc>
        <w:tc>
          <w:tcPr>
            <w:tcW w:w="515" w:type="pct"/>
            <w:tcBorders>
              <w:top w:val="single" w:color="000000" w:sz="6" w:space="0"/>
              <w:left w:val="nil"/>
              <w:bottom w:val="single" w:color="000000" w:sz="6" w:space="0"/>
              <w:right w:val="single" w:color="000000" w:sz="6" w:space="0"/>
            </w:tcBorders>
            <w:vAlign w:val="center"/>
          </w:tcPr>
          <w:p w14:paraId="47606486">
            <w:pPr>
              <w:textAlignment w:val="center"/>
              <w:rPr>
                <w:rFonts w:hint="default" w:cs="宋体"/>
                <w:sz w:val="18"/>
                <w:szCs w:val="18"/>
              </w:rPr>
            </w:pPr>
            <w:r>
              <w:rPr>
                <w:rFonts w:hint="eastAsia" w:cs="宋体"/>
                <w:sz w:val="18"/>
                <w:szCs w:val="18"/>
                <w:lang w:val="en-US" w:eastAsia="zh-CN" w:bidi="ar"/>
              </w:rPr>
              <w:t>7</w:t>
            </w:r>
            <w:r>
              <w:rPr>
                <w:rFonts w:cs="宋体"/>
                <w:sz w:val="18"/>
                <w:szCs w:val="18"/>
                <w:lang w:bidi="ar"/>
              </w:rPr>
              <w:t>,3</w:t>
            </w:r>
          </w:p>
        </w:tc>
        <w:tc>
          <w:tcPr>
            <w:tcW w:w="670" w:type="pct"/>
            <w:tcBorders>
              <w:top w:val="single" w:color="000000" w:sz="6" w:space="0"/>
              <w:left w:val="nil"/>
              <w:bottom w:val="single" w:color="000000" w:sz="6" w:space="0"/>
              <w:right w:val="single" w:color="000000" w:sz="6" w:space="0"/>
            </w:tcBorders>
            <w:vAlign w:val="center"/>
          </w:tcPr>
          <w:p w14:paraId="346F659A">
            <w:pPr>
              <w:rPr>
                <w:rFonts w:hint="default" w:cs="宋体"/>
                <w:sz w:val="18"/>
                <w:szCs w:val="18"/>
              </w:rPr>
            </w:pPr>
          </w:p>
        </w:tc>
      </w:tr>
      <w:tr w14:paraId="31FAFF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975B14B">
            <w:pPr>
              <w:textAlignment w:val="center"/>
              <w:rPr>
                <w:rFonts w:hint="default" w:cs="宋体"/>
                <w:sz w:val="18"/>
                <w:szCs w:val="18"/>
              </w:rPr>
            </w:pPr>
            <w:r>
              <w:rPr>
                <w:rFonts w:cs="宋体"/>
                <w:sz w:val="18"/>
                <w:szCs w:val="18"/>
                <w:lang w:bidi="ar"/>
              </w:rPr>
              <w:t>HEIGHT</w:t>
            </w:r>
          </w:p>
        </w:tc>
        <w:tc>
          <w:tcPr>
            <w:tcW w:w="714" w:type="pct"/>
            <w:tcBorders>
              <w:top w:val="single" w:color="000000" w:sz="6" w:space="0"/>
              <w:left w:val="nil"/>
              <w:bottom w:val="single" w:color="000000" w:sz="6" w:space="0"/>
              <w:right w:val="single" w:color="000000" w:sz="6" w:space="0"/>
            </w:tcBorders>
            <w:vAlign w:val="center"/>
          </w:tcPr>
          <w:p w14:paraId="631165EB">
            <w:pPr>
              <w:rPr>
                <w:rFonts w:hint="default" w:cs="宋体"/>
                <w:sz w:val="18"/>
                <w:szCs w:val="18"/>
              </w:rPr>
            </w:pPr>
            <w:r>
              <w:rPr>
                <w:rFonts w:cs="宋体"/>
                <w:sz w:val="18"/>
                <w:szCs w:val="18"/>
              </w:rPr>
              <w:t>体格检查-</w:t>
            </w:r>
            <w:r>
              <w:rPr>
                <w:rFonts w:cs="宋体"/>
                <w:color w:val="FF0000"/>
                <w:sz w:val="18"/>
                <w:szCs w:val="18"/>
              </w:rPr>
              <w:t>身高</w:t>
            </w:r>
          </w:p>
        </w:tc>
        <w:tc>
          <w:tcPr>
            <w:tcW w:w="1252" w:type="pct"/>
            <w:tcBorders>
              <w:top w:val="single" w:color="000000" w:sz="6" w:space="0"/>
              <w:left w:val="nil"/>
              <w:bottom w:val="single" w:color="000000" w:sz="6" w:space="0"/>
              <w:right w:val="single" w:color="000000" w:sz="6" w:space="0"/>
            </w:tcBorders>
            <w:vAlign w:val="center"/>
          </w:tcPr>
          <w:p w14:paraId="73D6E2C4">
            <w:pPr>
              <w:rPr>
                <w:rFonts w:hint="default" w:cs="宋体"/>
                <w:sz w:val="18"/>
                <w:szCs w:val="18"/>
              </w:rPr>
            </w:pPr>
            <w:r>
              <w:rPr>
                <w:rFonts w:cs="宋体"/>
                <w:sz w:val="18"/>
                <w:szCs w:val="18"/>
              </w:rPr>
              <w:t>患者身高的测量值，计量单位为</w:t>
            </w:r>
            <w:r>
              <w:rPr>
                <w:rFonts w:cs="宋体"/>
                <w:color w:val="FF0000"/>
                <w:sz w:val="18"/>
                <w:szCs w:val="18"/>
              </w:rPr>
              <w:t>cm</w:t>
            </w:r>
          </w:p>
        </w:tc>
        <w:tc>
          <w:tcPr>
            <w:tcW w:w="497" w:type="pct"/>
            <w:tcBorders>
              <w:top w:val="single" w:color="000000" w:sz="6" w:space="0"/>
              <w:left w:val="nil"/>
              <w:bottom w:val="single" w:color="000000" w:sz="6" w:space="0"/>
              <w:right w:val="single" w:color="000000" w:sz="6" w:space="0"/>
            </w:tcBorders>
            <w:vAlign w:val="center"/>
          </w:tcPr>
          <w:p w14:paraId="707AFBB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F9255A0">
            <w:pPr>
              <w:jc w:val="center"/>
              <w:textAlignment w:val="center"/>
              <w:rPr>
                <w:rFonts w:hint="default" w:cs="宋体"/>
                <w:sz w:val="18"/>
                <w:szCs w:val="18"/>
              </w:rPr>
            </w:pPr>
            <w:r>
              <w:rPr>
                <w:rFonts w:hint="default" w:cs="宋体"/>
                <w:sz w:val="18"/>
                <w:szCs w:val="18"/>
              </w:rPr>
              <w:t>number</w:t>
            </w:r>
          </w:p>
        </w:tc>
        <w:tc>
          <w:tcPr>
            <w:tcW w:w="515" w:type="pct"/>
            <w:tcBorders>
              <w:top w:val="single" w:color="000000" w:sz="6" w:space="0"/>
              <w:left w:val="nil"/>
              <w:bottom w:val="single" w:color="000000" w:sz="6" w:space="0"/>
              <w:right w:val="single" w:color="000000" w:sz="6" w:space="0"/>
            </w:tcBorders>
            <w:vAlign w:val="center"/>
          </w:tcPr>
          <w:p w14:paraId="35FBB949">
            <w:pPr>
              <w:textAlignment w:val="center"/>
              <w:rPr>
                <w:rFonts w:hint="default" w:cs="宋体"/>
                <w:sz w:val="18"/>
                <w:szCs w:val="18"/>
              </w:rPr>
            </w:pPr>
            <w:r>
              <w:rPr>
                <w:rFonts w:hint="eastAsia" w:cs="宋体"/>
                <w:sz w:val="18"/>
                <w:szCs w:val="18"/>
                <w:lang w:val="en-US" w:eastAsia="zh-CN" w:bidi="ar"/>
              </w:rPr>
              <w:t>7</w:t>
            </w:r>
            <w:r>
              <w:rPr>
                <w:rFonts w:cs="宋体"/>
                <w:sz w:val="18"/>
                <w:szCs w:val="18"/>
                <w:lang w:bidi="ar"/>
              </w:rPr>
              <w:t>,2</w:t>
            </w:r>
          </w:p>
        </w:tc>
        <w:tc>
          <w:tcPr>
            <w:tcW w:w="670" w:type="pct"/>
            <w:tcBorders>
              <w:top w:val="single" w:color="000000" w:sz="6" w:space="0"/>
              <w:left w:val="nil"/>
              <w:bottom w:val="single" w:color="000000" w:sz="6" w:space="0"/>
              <w:right w:val="single" w:color="000000" w:sz="6" w:space="0"/>
            </w:tcBorders>
            <w:vAlign w:val="center"/>
          </w:tcPr>
          <w:p w14:paraId="78E0C2A1">
            <w:pPr>
              <w:rPr>
                <w:rFonts w:hint="default" w:cs="宋体"/>
                <w:sz w:val="18"/>
                <w:szCs w:val="18"/>
              </w:rPr>
            </w:pPr>
          </w:p>
        </w:tc>
      </w:tr>
      <w:tr w14:paraId="224F11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FCDD2E2">
            <w:pPr>
              <w:textAlignment w:val="center"/>
              <w:rPr>
                <w:rFonts w:hint="default" w:cs="宋体"/>
                <w:sz w:val="18"/>
                <w:szCs w:val="18"/>
              </w:rPr>
            </w:pPr>
            <w:r>
              <w:rPr>
                <w:rFonts w:cs="宋体"/>
                <w:sz w:val="18"/>
                <w:szCs w:val="18"/>
                <w:lang w:bidi="ar"/>
              </w:rPr>
              <w:t>WEIGHT</w:t>
            </w:r>
          </w:p>
        </w:tc>
        <w:tc>
          <w:tcPr>
            <w:tcW w:w="714" w:type="pct"/>
            <w:tcBorders>
              <w:top w:val="single" w:color="000000" w:sz="6" w:space="0"/>
              <w:left w:val="nil"/>
              <w:bottom w:val="single" w:color="000000" w:sz="6" w:space="0"/>
              <w:right w:val="single" w:color="000000" w:sz="6" w:space="0"/>
            </w:tcBorders>
            <w:vAlign w:val="center"/>
          </w:tcPr>
          <w:p w14:paraId="0E620AD8">
            <w:pPr>
              <w:rPr>
                <w:rFonts w:hint="default" w:cs="宋体"/>
                <w:sz w:val="18"/>
                <w:szCs w:val="18"/>
              </w:rPr>
            </w:pPr>
            <w:r>
              <w:rPr>
                <w:rFonts w:cs="宋体"/>
                <w:sz w:val="18"/>
                <w:szCs w:val="18"/>
              </w:rPr>
              <w:t>体格检查－</w:t>
            </w:r>
            <w:r>
              <w:rPr>
                <w:rFonts w:cs="宋体"/>
                <w:color w:val="FF0000"/>
                <w:sz w:val="18"/>
                <w:szCs w:val="18"/>
              </w:rPr>
              <w:t>体重</w:t>
            </w:r>
          </w:p>
        </w:tc>
        <w:tc>
          <w:tcPr>
            <w:tcW w:w="1252" w:type="pct"/>
            <w:tcBorders>
              <w:top w:val="single" w:color="000000" w:sz="6" w:space="0"/>
              <w:left w:val="nil"/>
              <w:bottom w:val="single" w:color="000000" w:sz="6" w:space="0"/>
              <w:right w:val="single" w:color="000000" w:sz="6" w:space="0"/>
            </w:tcBorders>
            <w:vAlign w:val="center"/>
          </w:tcPr>
          <w:p w14:paraId="232096CB">
            <w:pPr>
              <w:rPr>
                <w:rFonts w:hint="default" w:cs="宋体"/>
                <w:sz w:val="18"/>
                <w:szCs w:val="18"/>
              </w:rPr>
            </w:pPr>
            <w:r>
              <w:rPr>
                <w:rFonts w:cs="宋体"/>
                <w:sz w:val="18"/>
                <w:szCs w:val="18"/>
              </w:rPr>
              <w:t>患者体重的测量值，计量单位为</w:t>
            </w:r>
            <w:r>
              <w:rPr>
                <w:rFonts w:cs="宋体"/>
                <w:color w:val="FF0000"/>
                <w:sz w:val="18"/>
                <w:szCs w:val="18"/>
              </w:rPr>
              <w:t>kg</w:t>
            </w:r>
          </w:p>
        </w:tc>
        <w:tc>
          <w:tcPr>
            <w:tcW w:w="497" w:type="pct"/>
            <w:tcBorders>
              <w:top w:val="single" w:color="000000" w:sz="6" w:space="0"/>
              <w:left w:val="nil"/>
              <w:bottom w:val="single" w:color="000000" w:sz="6" w:space="0"/>
              <w:right w:val="single" w:color="000000" w:sz="6" w:space="0"/>
            </w:tcBorders>
            <w:vAlign w:val="center"/>
          </w:tcPr>
          <w:p w14:paraId="325A0AA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6DADFB6">
            <w:pPr>
              <w:jc w:val="center"/>
              <w:textAlignment w:val="center"/>
              <w:rPr>
                <w:rFonts w:hint="default" w:cs="宋体"/>
                <w:sz w:val="18"/>
                <w:szCs w:val="18"/>
              </w:rPr>
            </w:pPr>
            <w:r>
              <w:rPr>
                <w:rFonts w:hint="default" w:cs="宋体"/>
                <w:sz w:val="18"/>
                <w:szCs w:val="18"/>
              </w:rPr>
              <w:t>number</w:t>
            </w:r>
          </w:p>
        </w:tc>
        <w:tc>
          <w:tcPr>
            <w:tcW w:w="515" w:type="pct"/>
            <w:tcBorders>
              <w:top w:val="single" w:color="000000" w:sz="6" w:space="0"/>
              <w:left w:val="nil"/>
              <w:bottom w:val="single" w:color="000000" w:sz="6" w:space="0"/>
              <w:right w:val="single" w:color="000000" w:sz="6" w:space="0"/>
            </w:tcBorders>
            <w:vAlign w:val="center"/>
          </w:tcPr>
          <w:p w14:paraId="58950C4C">
            <w:pPr>
              <w:textAlignment w:val="center"/>
              <w:rPr>
                <w:rFonts w:hint="default" w:cs="宋体"/>
                <w:sz w:val="18"/>
                <w:szCs w:val="18"/>
              </w:rPr>
            </w:pPr>
            <w:r>
              <w:rPr>
                <w:rFonts w:cs="宋体"/>
                <w:sz w:val="18"/>
                <w:szCs w:val="18"/>
                <w:lang w:bidi="ar"/>
              </w:rPr>
              <w:t>6,2</w:t>
            </w:r>
          </w:p>
        </w:tc>
        <w:tc>
          <w:tcPr>
            <w:tcW w:w="670" w:type="pct"/>
            <w:tcBorders>
              <w:top w:val="single" w:color="000000" w:sz="6" w:space="0"/>
              <w:left w:val="nil"/>
              <w:bottom w:val="single" w:color="000000" w:sz="6" w:space="0"/>
              <w:right w:val="single" w:color="000000" w:sz="6" w:space="0"/>
            </w:tcBorders>
            <w:vAlign w:val="center"/>
          </w:tcPr>
          <w:p w14:paraId="240197D4">
            <w:pPr>
              <w:rPr>
                <w:rFonts w:hint="default" w:cs="宋体"/>
                <w:sz w:val="18"/>
                <w:szCs w:val="18"/>
              </w:rPr>
            </w:pPr>
          </w:p>
        </w:tc>
      </w:tr>
      <w:tr w14:paraId="55E986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9C8A32F">
            <w:pPr>
              <w:textAlignment w:val="center"/>
              <w:rPr>
                <w:rFonts w:hint="default" w:cs="宋体"/>
                <w:sz w:val="18"/>
                <w:szCs w:val="18"/>
              </w:rPr>
            </w:pPr>
            <w:r>
              <w:rPr>
                <w:rFonts w:cs="宋体"/>
                <w:sz w:val="18"/>
                <w:szCs w:val="18"/>
                <w:lang w:bidi="ar"/>
              </w:rPr>
              <w:t>GENERAL_STATUS_RESULTS</w:t>
            </w:r>
          </w:p>
        </w:tc>
        <w:tc>
          <w:tcPr>
            <w:tcW w:w="714" w:type="pct"/>
            <w:tcBorders>
              <w:top w:val="single" w:color="000000" w:sz="6" w:space="0"/>
              <w:left w:val="nil"/>
              <w:bottom w:val="single" w:color="000000" w:sz="6" w:space="0"/>
              <w:right w:val="single" w:color="000000" w:sz="6" w:space="0"/>
            </w:tcBorders>
            <w:vAlign w:val="center"/>
          </w:tcPr>
          <w:p w14:paraId="2A6D64A4">
            <w:pPr>
              <w:rPr>
                <w:rFonts w:hint="default" w:cs="宋体"/>
                <w:sz w:val="18"/>
                <w:szCs w:val="18"/>
              </w:rPr>
            </w:pPr>
            <w:r>
              <w:rPr>
                <w:rFonts w:cs="宋体"/>
                <w:sz w:val="18"/>
                <w:szCs w:val="18"/>
              </w:rPr>
              <w:t>体格检查-一般状况检查结果</w:t>
            </w:r>
          </w:p>
        </w:tc>
        <w:tc>
          <w:tcPr>
            <w:tcW w:w="1252" w:type="pct"/>
            <w:tcBorders>
              <w:top w:val="single" w:color="000000" w:sz="6" w:space="0"/>
              <w:left w:val="nil"/>
              <w:bottom w:val="single" w:color="000000" w:sz="6" w:space="0"/>
              <w:right w:val="single" w:color="000000" w:sz="6" w:space="0"/>
            </w:tcBorders>
            <w:vAlign w:val="center"/>
          </w:tcPr>
          <w:p w14:paraId="575CB1FD">
            <w:pPr>
              <w:rPr>
                <w:rFonts w:hint="default" w:cs="宋体"/>
                <w:sz w:val="18"/>
                <w:szCs w:val="18"/>
              </w:rPr>
            </w:pPr>
            <w:r>
              <w:rPr>
                <w:rFonts w:cs="宋体"/>
                <w:sz w:val="18"/>
                <w:szCs w:val="18"/>
              </w:rPr>
              <w:t>对患者一般状况检查结果的详细描述，包括其发育状况、营养状况、体味、步态、面容与表情、意识，检查能否合作等等</w:t>
            </w:r>
          </w:p>
        </w:tc>
        <w:tc>
          <w:tcPr>
            <w:tcW w:w="497" w:type="pct"/>
            <w:tcBorders>
              <w:top w:val="single" w:color="000000" w:sz="6" w:space="0"/>
              <w:left w:val="nil"/>
              <w:bottom w:val="single" w:color="000000" w:sz="6" w:space="0"/>
              <w:right w:val="single" w:color="000000" w:sz="6" w:space="0"/>
            </w:tcBorders>
            <w:vAlign w:val="center"/>
          </w:tcPr>
          <w:p w14:paraId="679EB37C">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5559C01">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6FE021A">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06ACF865">
            <w:pPr>
              <w:rPr>
                <w:rFonts w:hint="default" w:cs="宋体"/>
                <w:sz w:val="18"/>
                <w:szCs w:val="18"/>
              </w:rPr>
            </w:pPr>
          </w:p>
        </w:tc>
      </w:tr>
      <w:tr w14:paraId="3BC70C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FDA2091">
            <w:pPr>
              <w:textAlignment w:val="center"/>
              <w:rPr>
                <w:rFonts w:hint="default" w:cs="宋体"/>
                <w:sz w:val="18"/>
                <w:szCs w:val="18"/>
              </w:rPr>
            </w:pPr>
            <w:r>
              <w:rPr>
                <w:rFonts w:cs="宋体"/>
                <w:sz w:val="18"/>
                <w:szCs w:val="18"/>
                <w:lang w:bidi="ar"/>
              </w:rPr>
              <w:t>SKIN_CHECK_RESULT</w:t>
            </w:r>
          </w:p>
        </w:tc>
        <w:tc>
          <w:tcPr>
            <w:tcW w:w="714" w:type="pct"/>
            <w:tcBorders>
              <w:top w:val="single" w:color="000000" w:sz="6" w:space="0"/>
              <w:left w:val="nil"/>
              <w:bottom w:val="single" w:color="000000" w:sz="6" w:space="0"/>
              <w:right w:val="single" w:color="000000" w:sz="6" w:space="0"/>
            </w:tcBorders>
            <w:vAlign w:val="center"/>
          </w:tcPr>
          <w:p w14:paraId="17F236E0">
            <w:pPr>
              <w:rPr>
                <w:rFonts w:hint="default" w:cs="宋体"/>
                <w:sz w:val="18"/>
                <w:szCs w:val="18"/>
              </w:rPr>
            </w:pPr>
            <w:r>
              <w:rPr>
                <w:rFonts w:cs="宋体"/>
                <w:sz w:val="18"/>
                <w:szCs w:val="18"/>
              </w:rPr>
              <w:t>体格检查－皮肤和黏膜检查结果</w:t>
            </w:r>
          </w:p>
        </w:tc>
        <w:tc>
          <w:tcPr>
            <w:tcW w:w="1252" w:type="pct"/>
            <w:tcBorders>
              <w:top w:val="single" w:color="000000" w:sz="6" w:space="0"/>
              <w:left w:val="nil"/>
              <w:bottom w:val="single" w:color="000000" w:sz="6" w:space="0"/>
              <w:right w:val="single" w:color="000000" w:sz="6" w:space="0"/>
            </w:tcBorders>
            <w:vAlign w:val="center"/>
          </w:tcPr>
          <w:p w14:paraId="41D67692">
            <w:pPr>
              <w:rPr>
                <w:rFonts w:hint="default" w:cs="宋体"/>
                <w:sz w:val="18"/>
                <w:szCs w:val="18"/>
              </w:rPr>
            </w:pPr>
            <w:r>
              <w:rPr>
                <w:rFonts w:cs="宋体"/>
                <w:sz w:val="18"/>
                <w:szCs w:val="18"/>
              </w:rPr>
              <w:t>对患者皮肤和黏膜检查结果的详细描述</w:t>
            </w:r>
          </w:p>
        </w:tc>
        <w:tc>
          <w:tcPr>
            <w:tcW w:w="497" w:type="pct"/>
            <w:tcBorders>
              <w:top w:val="single" w:color="000000" w:sz="6" w:space="0"/>
              <w:left w:val="nil"/>
              <w:bottom w:val="single" w:color="000000" w:sz="6" w:space="0"/>
              <w:right w:val="single" w:color="000000" w:sz="6" w:space="0"/>
            </w:tcBorders>
            <w:vAlign w:val="center"/>
          </w:tcPr>
          <w:p w14:paraId="362472A5">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18859C3D">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4E58649D">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63EBFADF">
            <w:pPr>
              <w:rPr>
                <w:rFonts w:hint="default" w:cs="宋体"/>
                <w:sz w:val="18"/>
                <w:szCs w:val="18"/>
              </w:rPr>
            </w:pPr>
          </w:p>
        </w:tc>
      </w:tr>
      <w:tr w14:paraId="0D6FC4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438D1B">
            <w:pPr>
              <w:textAlignment w:val="center"/>
              <w:rPr>
                <w:rFonts w:hint="default" w:cs="宋体"/>
                <w:sz w:val="18"/>
                <w:szCs w:val="18"/>
              </w:rPr>
            </w:pPr>
            <w:r>
              <w:rPr>
                <w:rFonts w:cs="宋体"/>
                <w:sz w:val="18"/>
                <w:szCs w:val="18"/>
                <w:lang w:bidi="ar"/>
              </w:rPr>
              <w:t>LYMPH_NODE_CHECK_RESULT</w:t>
            </w:r>
          </w:p>
        </w:tc>
        <w:tc>
          <w:tcPr>
            <w:tcW w:w="714" w:type="pct"/>
            <w:tcBorders>
              <w:top w:val="single" w:color="000000" w:sz="6" w:space="0"/>
              <w:left w:val="nil"/>
              <w:bottom w:val="single" w:color="000000" w:sz="6" w:space="0"/>
              <w:right w:val="single" w:color="000000" w:sz="6" w:space="0"/>
            </w:tcBorders>
            <w:vAlign w:val="center"/>
          </w:tcPr>
          <w:p w14:paraId="5D62B891">
            <w:pPr>
              <w:rPr>
                <w:rFonts w:hint="default" w:cs="宋体"/>
                <w:sz w:val="18"/>
                <w:szCs w:val="18"/>
              </w:rPr>
            </w:pPr>
            <w:r>
              <w:rPr>
                <w:rFonts w:cs="宋体"/>
                <w:sz w:val="18"/>
                <w:szCs w:val="18"/>
              </w:rPr>
              <w:t>体格检查－全身浅表淋巴结检查结果</w:t>
            </w:r>
          </w:p>
        </w:tc>
        <w:tc>
          <w:tcPr>
            <w:tcW w:w="1252" w:type="pct"/>
            <w:tcBorders>
              <w:top w:val="single" w:color="000000" w:sz="6" w:space="0"/>
              <w:left w:val="nil"/>
              <w:bottom w:val="single" w:color="000000" w:sz="6" w:space="0"/>
              <w:right w:val="single" w:color="000000" w:sz="6" w:space="0"/>
            </w:tcBorders>
            <w:vAlign w:val="center"/>
          </w:tcPr>
          <w:p w14:paraId="6F9B4536">
            <w:pPr>
              <w:rPr>
                <w:rFonts w:hint="default" w:cs="宋体"/>
                <w:sz w:val="18"/>
                <w:szCs w:val="18"/>
              </w:rPr>
            </w:pPr>
            <w:r>
              <w:rPr>
                <w:rFonts w:cs="宋体"/>
                <w:sz w:val="18"/>
                <w:szCs w:val="18"/>
              </w:rPr>
              <w:t>对患者皮肤和黏膜检查结果的详细描述</w:t>
            </w:r>
          </w:p>
        </w:tc>
        <w:tc>
          <w:tcPr>
            <w:tcW w:w="497" w:type="pct"/>
            <w:tcBorders>
              <w:top w:val="single" w:color="000000" w:sz="6" w:space="0"/>
              <w:left w:val="nil"/>
              <w:bottom w:val="single" w:color="000000" w:sz="6" w:space="0"/>
              <w:right w:val="single" w:color="000000" w:sz="6" w:space="0"/>
            </w:tcBorders>
            <w:vAlign w:val="center"/>
          </w:tcPr>
          <w:p w14:paraId="7BDFDB26">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C9F6CB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52BF4E45">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272E38D1">
            <w:pPr>
              <w:rPr>
                <w:rFonts w:hint="default" w:cs="宋体"/>
                <w:sz w:val="18"/>
                <w:szCs w:val="18"/>
              </w:rPr>
            </w:pPr>
          </w:p>
        </w:tc>
      </w:tr>
      <w:tr w14:paraId="27E4D2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67E583A">
            <w:pPr>
              <w:textAlignment w:val="center"/>
              <w:rPr>
                <w:rFonts w:hint="default" w:cs="宋体"/>
                <w:sz w:val="18"/>
                <w:szCs w:val="18"/>
              </w:rPr>
            </w:pPr>
            <w:r>
              <w:rPr>
                <w:rFonts w:cs="宋体"/>
                <w:sz w:val="18"/>
                <w:szCs w:val="18"/>
                <w:lang w:bidi="ar"/>
              </w:rPr>
              <w:t>HEADITS_ORGAN_EXAM_RESULT</w:t>
            </w:r>
          </w:p>
        </w:tc>
        <w:tc>
          <w:tcPr>
            <w:tcW w:w="714" w:type="pct"/>
            <w:tcBorders>
              <w:top w:val="single" w:color="000000" w:sz="6" w:space="0"/>
              <w:left w:val="nil"/>
              <w:bottom w:val="single" w:color="000000" w:sz="6" w:space="0"/>
              <w:right w:val="single" w:color="000000" w:sz="6" w:space="0"/>
            </w:tcBorders>
            <w:vAlign w:val="center"/>
          </w:tcPr>
          <w:p w14:paraId="7C701F94">
            <w:pPr>
              <w:rPr>
                <w:rFonts w:hint="default" w:cs="宋体"/>
                <w:sz w:val="18"/>
                <w:szCs w:val="18"/>
              </w:rPr>
            </w:pPr>
            <w:r>
              <w:rPr>
                <w:rFonts w:cs="宋体"/>
                <w:sz w:val="18"/>
                <w:szCs w:val="18"/>
              </w:rPr>
              <w:t>体格检查－头部及其器官</w:t>
            </w:r>
          </w:p>
        </w:tc>
        <w:tc>
          <w:tcPr>
            <w:tcW w:w="1252" w:type="pct"/>
            <w:tcBorders>
              <w:top w:val="single" w:color="000000" w:sz="6" w:space="0"/>
              <w:left w:val="nil"/>
              <w:bottom w:val="single" w:color="000000" w:sz="6" w:space="0"/>
              <w:right w:val="single" w:color="000000" w:sz="6" w:space="0"/>
            </w:tcBorders>
            <w:vAlign w:val="center"/>
          </w:tcPr>
          <w:p w14:paraId="5A096ED0">
            <w:pPr>
              <w:rPr>
                <w:rFonts w:hint="default" w:cs="宋体"/>
                <w:sz w:val="18"/>
                <w:szCs w:val="18"/>
              </w:rPr>
            </w:pPr>
            <w:r>
              <w:rPr>
                <w:rFonts w:cs="宋体"/>
                <w:sz w:val="18"/>
                <w:szCs w:val="18"/>
              </w:rPr>
              <w:t>对患者头部及其器官检查结果的详细描述</w:t>
            </w:r>
          </w:p>
        </w:tc>
        <w:tc>
          <w:tcPr>
            <w:tcW w:w="497" w:type="pct"/>
            <w:tcBorders>
              <w:top w:val="single" w:color="000000" w:sz="6" w:space="0"/>
              <w:left w:val="nil"/>
              <w:bottom w:val="single" w:color="000000" w:sz="6" w:space="0"/>
              <w:right w:val="single" w:color="000000" w:sz="6" w:space="0"/>
            </w:tcBorders>
            <w:vAlign w:val="center"/>
          </w:tcPr>
          <w:p w14:paraId="72DBEE43">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3D443A2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45BA8214">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54215FB2">
            <w:pPr>
              <w:rPr>
                <w:rFonts w:hint="default" w:cs="宋体"/>
                <w:sz w:val="18"/>
                <w:szCs w:val="18"/>
              </w:rPr>
            </w:pPr>
          </w:p>
        </w:tc>
      </w:tr>
      <w:tr w14:paraId="21700C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7F1AA44">
            <w:pPr>
              <w:textAlignment w:val="center"/>
              <w:rPr>
                <w:rFonts w:hint="default" w:cs="宋体"/>
                <w:sz w:val="18"/>
                <w:szCs w:val="18"/>
              </w:rPr>
            </w:pPr>
            <w:r>
              <w:rPr>
                <w:rFonts w:cs="宋体"/>
                <w:sz w:val="18"/>
                <w:szCs w:val="18"/>
              </w:rPr>
              <w:t>JCJG</w:t>
            </w:r>
          </w:p>
        </w:tc>
        <w:tc>
          <w:tcPr>
            <w:tcW w:w="714" w:type="pct"/>
            <w:tcBorders>
              <w:top w:val="single" w:color="000000" w:sz="6" w:space="0"/>
              <w:left w:val="nil"/>
              <w:bottom w:val="single" w:color="000000" w:sz="6" w:space="0"/>
              <w:right w:val="single" w:color="000000" w:sz="6" w:space="0"/>
            </w:tcBorders>
            <w:vAlign w:val="center"/>
          </w:tcPr>
          <w:p w14:paraId="2AEC1635">
            <w:pPr>
              <w:rPr>
                <w:rFonts w:hint="default" w:cs="宋体"/>
                <w:sz w:val="18"/>
                <w:szCs w:val="18"/>
              </w:rPr>
            </w:pPr>
            <w:r>
              <w:rPr>
                <w:rFonts w:cs="宋体"/>
                <w:sz w:val="18"/>
                <w:szCs w:val="18"/>
              </w:rPr>
              <w:t>检查结果</w:t>
            </w:r>
          </w:p>
        </w:tc>
        <w:tc>
          <w:tcPr>
            <w:tcW w:w="1252" w:type="pct"/>
            <w:tcBorders>
              <w:top w:val="single" w:color="000000" w:sz="6" w:space="0"/>
              <w:left w:val="nil"/>
              <w:bottom w:val="single" w:color="000000" w:sz="6" w:space="0"/>
              <w:right w:val="single" w:color="000000" w:sz="6" w:space="0"/>
            </w:tcBorders>
            <w:vAlign w:val="center"/>
          </w:tcPr>
          <w:p w14:paraId="13DFC234">
            <w:pPr>
              <w:rPr>
                <w:rFonts w:hint="default" w:cs="宋体"/>
                <w:sz w:val="18"/>
                <w:szCs w:val="18"/>
              </w:rPr>
            </w:pPr>
            <w:r>
              <w:rPr>
                <w:rFonts w:cs="宋体"/>
                <w:sz w:val="18"/>
                <w:szCs w:val="18"/>
              </w:rPr>
              <w:t>患者辅助检查结果的详细描述</w:t>
            </w:r>
          </w:p>
        </w:tc>
        <w:tc>
          <w:tcPr>
            <w:tcW w:w="497" w:type="pct"/>
            <w:tcBorders>
              <w:top w:val="single" w:color="000000" w:sz="6" w:space="0"/>
              <w:left w:val="nil"/>
              <w:bottom w:val="single" w:color="000000" w:sz="6" w:space="0"/>
              <w:right w:val="single" w:color="000000" w:sz="6" w:space="0"/>
            </w:tcBorders>
            <w:vAlign w:val="center"/>
          </w:tcPr>
          <w:p w14:paraId="5EAA4D10">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3E5FFED8">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A88F427">
            <w:pPr>
              <w:textAlignment w:val="center"/>
              <w:rPr>
                <w:rFonts w:hint="default" w:cs="宋体"/>
                <w:sz w:val="18"/>
                <w:szCs w:val="18"/>
              </w:rPr>
            </w:pPr>
            <w:r>
              <w:rPr>
                <w:rFonts w:cs="宋体"/>
                <w:sz w:val="18"/>
                <w:szCs w:val="18"/>
                <w:lang w:bidi="ar"/>
              </w:rPr>
              <w:t>64</w:t>
            </w:r>
          </w:p>
        </w:tc>
        <w:tc>
          <w:tcPr>
            <w:tcW w:w="670" w:type="pct"/>
            <w:tcBorders>
              <w:top w:val="single" w:color="000000" w:sz="6" w:space="0"/>
              <w:left w:val="nil"/>
              <w:bottom w:val="single" w:color="000000" w:sz="6" w:space="0"/>
              <w:right w:val="single" w:color="000000" w:sz="6" w:space="0"/>
            </w:tcBorders>
            <w:vAlign w:val="center"/>
          </w:tcPr>
          <w:p w14:paraId="1F47229C">
            <w:pPr>
              <w:rPr>
                <w:rFonts w:hint="default" w:cs="宋体"/>
                <w:sz w:val="18"/>
                <w:szCs w:val="18"/>
              </w:rPr>
            </w:pPr>
          </w:p>
        </w:tc>
      </w:tr>
      <w:tr w14:paraId="294850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4F45D3">
            <w:pPr>
              <w:textAlignment w:val="center"/>
              <w:rPr>
                <w:rFonts w:hint="default" w:cs="宋体"/>
                <w:sz w:val="18"/>
                <w:szCs w:val="18"/>
                <w:lang w:bidi="ar"/>
              </w:rPr>
            </w:pPr>
            <w:r>
              <w:rPr>
                <w:rFonts w:cs="宋体"/>
                <w:sz w:val="18"/>
                <w:szCs w:val="18"/>
                <w:lang w:bidi="ar"/>
              </w:rPr>
              <w:t>NECK_CHECK_RESULT</w:t>
            </w:r>
          </w:p>
        </w:tc>
        <w:tc>
          <w:tcPr>
            <w:tcW w:w="714" w:type="pct"/>
            <w:tcBorders>
              <w:top w:val="single" w:color="000000" w:sz="6" w:space="0"/>
              <w:left w:val="nil"/>
              <w:bottom w:val="single" w:color="000000" w:sz="6" w:space="0"/>
              <w:right w:val="single" w:color="000000" w:sz="6" w:space="0"/>
            </w:tcBorders>
            <w:vAlign w:val="center"/>
          </w:tcPr>
          <w:p w14:paraId="2B6A860D">
            <w:pPr>
              <w:rPr>
                <w:rFonts w:hint="default" w:cs="宋体"/>
                <w:sz w:val="18"/>
                <w:szCs w:val="18"/>
              </w:rPr>
            </w:pPr>
            <w:r>
              <w:rPr>
                <w:rFonts w:cs="宋体"/>
                <w:sz w:val="18"/>
                <w:szCs w:val="18"/>
              </w:rPr>
              <w:t>体格检查－颈部检查结果</w:t>
            </w:r>
          </w:p>
        </w:tc>
        <w:tc>
          <w:tcPr>
            <w:tcW w:w="1252" w:type="pct"/>
            <w:tcBorders>
              <w:top w:val="single" w:color="000000" w:sz="6" w:space="0"/>
              <w:left w:val="nil"/>
              <w:bottom w:val="single" w:color="000000" w:sz="6" w:space="0"/>
              <w:right w:val="single" w:color="000000" w:sz="6" w:space="0"/>
            </w:tcBorders>
            <w:vAlign w:val="center"/>
          </w:tcPr>
          <w:p w14:paraId="4D57921F">
            <w:pPr>
              <w:rPr>
                <w:rFonts w:hint="default" w:cs="宋体"/>
                <w:sz w:val="18"/>
                <w:szCs w:val="18"/>
              </w:rPr>
            </w:pPr>
            <w:r>
              <w:rPr>
                <w:rFonts w:cs="宋体"/>
                <w:sz w:val="18"/>
                <w:szCs w:val="18"/>
              </w:rPr>
              <w:t>对患者颈部检查结果的详细描述</w:t>
            </w:r>
          </w:p>
        </w:tc>
        <w:tc>
          <w:tcPr>
            <w:tcW w:w="497" w:type="pct"/>
            <w:tcBorders>
              <w:top w:val="single" w:color="000000" w:sz="6" w:space="0"/>
              <w:left w:val="nil"/>
              <w:bottom w:val="single" w:color="000000" w:sz="6" w:space="0"/>
              <w:right w:val="single" w:color="000000" w:sz="6" w:space="0"/>
            </w:tcBorders>
            <w:vAlign w:val="center"/>
          </w:tcPr>
          <w:p w14:paraId="3FD2542B">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47C8ABC8">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79B8079">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12C2A0AC">
            <w:pPr>
              <w:rPr>
                <w:rFonts w:hint="default" w:cs="宋体"/>
                <w:sz w:val="18"/>
                <w:szCs w:val="18"/>
              </w:rPr>
            </w:pPr>
          </w:p>
        </w:tc>
      </w:tr>
      <w:tr w14:paraId="7801C2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A10ED0">
            <w:pPr>
              <w:textAlignment w:val="center"/>
              <w:rPr>
                <w:rFonts w:hint="default" w:cs="宋体"/>
                <w:sz w:val="18"/>
                <w:szCs w:val="18"/>
              </w:rPr>
            </w:pPr>
            <w:r>
              <w:rPr>
                <w:rFonts w:cs="宋体"/>
                <w:sz w:val="18"/>
                <w:szCs w:val="18"/>
                <w:lang w:bidi="ar"/>
              </w:rPr>
              <w:t>CHEST_CHECK_RESULT</w:t>
            </w:r>
          </w:p>
        </w:tc>
        <w:tc>
          <w:tcPr>
            <w:tcW w:w="714" w:type="pct"/>
            <w:tcBorders>
              <w:top w:val="single" w:color="000000" w:sz="6" w:space="0"/>
              <w:left w:val="nil"/>
              <w:bottom w:val="single" w:color="000000" w:sz="6" w:space="0"/>
              <w:right w:val="single" w:color="000000" w:sz="6" w:space="0"/>
            </w:tcBorders>
            <w:vAlign w:val="center"/>
          </w:tcPr>
          <w:p w14:paraId="2D231D7A">
            <w:pPr>
              <w:rPr>
                <w:rFonts w:hint="default" w:cs="宋体"/>
                <w:sz w:val="18"/>
                <w:szCs w:val="18"/>
              </w:rPr>
            </w:pPr>
            <w:r>
              <w:rPr>
                <w:rFonts w:cs="宋体"/>
                <w:sz w:val="18"/>
                <w:szCs w:val="18"/>
              </w:rPr>
              <w:t>体格检查－胸部检查结果</w:t>
            </w:r>
          </w:p>
        </w:tc>
        <w:tc>
          <w:tcPr>
            <w:tcW w:w="1252" w:type="pct"/>
            <w:tcBorders>
              <w:top w:val="single" w:color="000000" w:sz="6" w:space="0"/>
              <w:left w:val="nil"/>
              <w:bottom w:val="single" w:color="000000" w:sz="6" w:space="0"/>
              <w:right w:val="single" w:color="000000" w:sz="6" w:space="0"/>
            </w:tcBorders>
            <w:vAlign w:val="center"/>
          </w:tcPr>
          <w:p w14:paraId="2A6FC6CA">
            <w:pPr>
              <w:rPr>
                <w:rFonts w:hint="default" w:cs="宋体"/>
                <w:sz w:val="18"/>
                <w:szCs w:val="18"/>
              </w:rPr>
            </w:pPr>
            <w:r>
              <w:rPr>
                <w:rFonts w:cs="宋体"/>
                <w:sz w:val="18"/>
                <w:szCs w:val="18"/>
              </w:rPr>
              <w:t>对患者胸部（胸廓、肺、部心脏、血管）检查结果的详细描述，包括视触叩听的检查结果</w:t>
            </w:r>
          </w:p>
        </w:tc>
        <w:tc>
          <w:tcPr>
            <w:tcW w:w="497" w:type="pct"/>
            <w:tcBorders>
              <w:top w:val="single" w:color="000000" w:sz="6" w:space="0"/>
              <w:left w:val="nil"/>
              <w:bottom w:val="single" w:color="000000" w:sz="6" w:space="0"/>
              <w:right w:val="single" w:color="000000" w:sz="6" w:space="0"/>
            </w:tcBorders>
            <w:vAlign w:val="center"/>
          </w:tcPr>
          <w:p w14:paraId="3385762F">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4BE5BF70">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018DC111">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02E75E25">
            <w:pPr>
              <w:rPr>
                <w:rFonts w:hint="default" w:cs="宋体"/>
                <w:sz w:val="18"/>
                <w:szCs w:val="18"/>
              </w:rPr>
            </w:pPr>
          </w:p>
        </w:tc>
      </w:tr>
      <w:tr w14:paraId="614D4D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00AC319">
            <w:pPr>
              <w:textAlignment w:val="center"/>
              <w:rPr>
                <w:rFonts w:hint="default" w:cs="宋体"/>
                <w:sz w:val="18"/>
                <w:szCs w:val="18"/>
              </w:rPr>
            </w:pPr>
            <w:r>
              <w:rPr>
                <w:rFonts w:cs="宋体"/>
                <w:sz w:val="18"/>
                <w:szCs w:val="18"/>
                <w:lang w:bidi="ar"/>
              </w:rPr>
              <w:t>ABDOMINAL_CHECK_RESULT</w:t>
            </w:r>
          </w:p>
        </w:tc>
        <w:tc>
          <w:tcPr>
            <w:tcW w:w="714" w:type="pct"/>
            <w:tcBorders>
              <w:top w:val="single" w:color="000000" w:sz="6" w:space="0"/>
              <w:left w:val="nil"/>
              <w:bottom w:val="single" w:color="000000" w:sz="6" w:space="0"/>
              <w:right w:val="single" w:color="000000" w:sz="6" w:space="0"/>
            </w:tcBorders>
            <w:vAlign w:val="center"/>
          </w:tcPr>
          <w:p w14:paraId="49D4BB45">
            <w:pPr>
              <w:rPr>
                <w:rFonts w:hint="default" w:cs="宋体"/>
                <w:sz w:val="18"/>
                <w:szCs w:val="18"/>
              </w:rPr>
            </w:pPr>
            <w:r>
              <w:rPr>
                <w:rFonts w:cs="宋体"/>
                <w:sz w:val="18"/>
                <w:szCs w:val="18"/>
              </w:rPr>
              <w:t>体格检查－腹部检查结果</w:t>
            </w:r>
          </w:p>
        </w:tc>
        <w:tc>
          <w:tcPr>
            <w:tcW w:w="1252" w:type="pct"/>
            <w:tcBorders>
              <w:top w:val="single" w:color="000000" w:sz="6" w:space="0"/>
              <w:left w:val="nil"/>
              <w:bottom w:val="single" w:color="000000" w:sz="6" w:space="0"/>
              <w:right w:val="single" w:color="000000" w:sz="6" w:space="0"/>
            </w:tcBorders>
            <w:vAlign w:val="center"/>
          </w:tcPr>
          <w:p w14:paraId="23450562">
            <w:pPr>
              <w:rPr>
                <w:rFonts w:hint="default" w:cs="宋体"/>
                <w:sz w:val="18"/>
                <w:szCs w:val="18"/>
              </w:rPr>
            </w:pPr>
            <w:r>
              <w:rPr>
                <w:rFonts w:cs="宋体"/>
                <w:sz w:val="18"/>
                <w:szCs w:val="18"/>
              </w:rPr>
              <w:t>对患者腹部（肝脾等）检查结果的详细描述，包括视触叩听的检查结果</w:t>
            </w:r>
          </w:p>
        </w:tc>
        <w:tc>
          <w:tcPr>
            <w:tcW w:w="497" w:type="pct"/>
            <w:tcBorders>
              <w:top w:val="single" w:color="000000" w:sz="6" w:space="0"/>
              <w:left w:val="nil"/>
              <w:bottom w:val="single" w:color="000000" w:sz="6" w:space="0"/>
              <w:right w:val="single" w:color="000000" w:sz="6" w:space="0"/>
            </w:tcBorders>
            <w:vAlign w:val="center"/>
          </w:tcPr>
          <w:p w14:paraId="1E18B990">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39C515CE">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40EFF256">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35F16019">
            <w:pPr>
              <w:rPr>
                <w:rFonts w:hint="default" w:cs="宋体"/>
                <w:sz w:val="18"/>
                <w:szCs w:val="18"/>
              </w:rPr>
            </w:pPr>
          </w:p>
        </w:tc>
      </w:tr>
      <w:tr w14:paraId="0C976F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BD103CD">
            <w:pPr>
              <w:textAlignment w:val="center"/>
              <w:rPr>
                <w:rFonts w:hint="default" w:cs="宋体"/>
                <w:sz w:val="18"/>
                <w:szCs w:val="18"/>
              </w:rPr>
            </w:pPr>
            <w:r>
              <w:rPr>
                <w:rFonts w:cs="宋体"/>
                <w:sz w:val="18"/>
                <w:szCs w:val="18"/>
                <w:lang w:bidi="ar"/>
              </w:rPr>
              <w:t>DRE_CHECK_RESULT</w:t>
            </w:r>
          </w:p>
        </w:tc>
        <w:tc>
          <w:tcPr>
            <w:tcW w:w="714" w:type="pct"/>
            <w:tcBorders>
              <w:top w:val="single" w:color="000000" w:sz="6" w:space="0"/>
              <w:left w:val="nil"/>
              <w:bottom w:val="single" w:color="000000" w:sz="6" w:space="0"/>
              <w:right w:val="single" w:color="000000" w:sz="6" w:space="0"/>
            </w:tcBorders>
            <w:vAlign w:val="center"/>
          </w:tcPr>
          <w:p w14:paraId="4C444090">
            <w:pPr>
              <w:rPr>
                <w:rFonts w:hint="default" w:cs="宋体"/>
                <w:sz w:val="18"/>
                <w:szCs w:val="18"/>
              </w:rPr>
            </w:pPr>
            <w:r>
              <w:rPr>
                <w:rFonts w:cs="宋体"/>
                <w:sz w:val="18"/>
                <w:szCs w:val="18"/>
              </w:rPr>
              <w:t>体格检查－肛门指诊检查结果描述</w:t>
            </w:r>
          </w:p>
        </w:tc>
        <w:tc>
          <w:tcPr>
            <w:tcW w:w="1252" w:type="pct"/>
            <w:tcBorders>
              <w:top w:val="single" w:color="000000" w:sz="6" w:space="0"/>
              <w:left w:val="nil"/>
              <w:bottom w:val="single" w:color="000000" w:sz="6" w:space="0"/>
              <w:right w:val="single" w:color="000000" w:sz="6" w:space="0"/>
            </w:tcBorders>
            <w:vAlign w:val="center"/>
          </w:tcPr>
          <w:p w14:paraId="0C451029">
            <w:pPr>
              <w:rPr>
                <w:rFonts w:hint="default" w:cs="宋体"/>
                <w:sz w:val="18"/>
                <w:szCs w:val="18"/>
              </w:rPr>
            </w:pPr>
            <w:r>
              <w:rPr>
                <w:rFonts w:cs="宋体"/>
                <w:sz w:val="18"/>
                <w:szCs w:val="18"/>
              </w:rPr>
              <w:t>对患者肛门指诊检查结果的详细描述</w:t>
            </w:r>
          </w:p>
        </w:tc>
        <w:tc>
          <w:tcPr>
            <w:tcW w:w="497" w:type="pct"/>
            <w:tcBorders>
              <w:top w:val="single" w:color="000000" w:sz="6" w:space="0"/>
              <w:left w:val="nil"/>
              <w:bottom w:val="single" w:color="000000" w:sz="6" w:space="0"/>
              <w:right w:val="single" w:color="000000" w:sz="6" w:space="0"/>
            </w:tcBorders>
            <w:vAlign w:val="center"/>
          </w:tcPr>
          <w:p w14:paraId="29E6787E">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65F669BE">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14E2EC4">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7BCB8026">
            <w:pPr>
              <w:rPr>
                <w:rFonts w:hint="default" w:cs="宋体"/>
                <w:sz w:val="18"/>
                <w:szCs w:val="18"/>
              </w:rPr>
            </w:pPr>
          </w:p>
        </w:tc>
      </w:tr>
      <w:tr w14:paraId="78A46F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6817CA3">
            <w:pPr>
              <w:textAlignment w:val="center"/>
              <w:rPr>
                <w:rFonts w:hint="default" w:cs="宋体"/>
                <w:sz w:val="18"/>
                <w:szCs w:val="18"/>
              </w:rPr>
            </w:pPr>
            <w:r>
              <w:rPr>
                <w:rFonts w:cs="宋体"/>
                <w:sz w:val="18"/>
                <w:szCs w:val="18"/>
                <w:lang w:bidi="ar"/>
              </w:rPr>
              <w:t>EXT_GENITAL_CHECK_ANOMALY</w:t>
            </w:r>
          </w:p>
        </w:tc>
        <w:tc>
          <w:tcPr>
            <w:tcW w:w="714" w:type="pct"/>
            <w:tcBorders>
              <w:top w:val="single" w:color="000000" w:sz="6" w:space="0"/>
              <w:left w:val="nil"/>
              <w:bottom w:val="single" w:color="000000" w:sz="6" w:space="0"/>
              <w:right w:val="single" w:color="000000" w:sz="6" w:space="0"/>
            </w:tcBorders>
            <w:vAlign w:val="center"/>
          </w:tcPr>
          <w:p w14:paraId="62F51506">
            <w:pPr>
              <w:rPr>
                <w:rFonts w:hint="default" w:cs="宋体"/>
                <w:sz w:val="18"/>
                <w:szCs w:val="18"/>
              </w:rPr>
            </w:pPr>
            <w:r>
              <w:rPr>
                <w:rFonts w:cs="宋体"/>
                <w:sz w:val="18"/>
                <w:szCs w:val="18"/>
              </w:rPr>
              <w:t>体格检查－外生殖器检查结果</w:t>
            </w:r>
          </w:p>
        </w:tc>
        <w:tc>
          <w:tcPr>
            <w:tcW w:w="1252" w:type="pct"/>
            <w:tcBorders>
              <w:top w:val="single" w:color="000000" w:sz="6" w:space="0"/>
              <w:left w:val="nil"/>
              <w:bottom w:val="single" w:color="000000" w:sz="6" w:space="0"/>
              <w:right w:val="single" w:color="000000" w:sz="6" w:space="0"/>
            </w:tcBorders>
            <w:vAlign w:val="center"/>
          </w:tcPr>
          <w:p w14:paraId="6B64F25D">
            <w:pPr>
              <w:rPr>
                <w:rFonts w:hint="default" w:cs="宋体"/>
                <w:sz w:val="18"/>
                <w:szCs w:val="18"/>
              </w:rPr>
            </w:pPr>
            <w:r>
              <w:rPr>
                <w:rFonts w:cs="宋体"/>
                <w:sz w:val="18"/>
                <w:szCs w:val="18"/>
              </w:rPr>
              <w:t>对患者外生殖器检查结果的详细描述</w:t>
            </w:r>
          </w:p>
        </w:tc>
        <w:tc>
          <w:tcPr>
            <w:tcW w:w="497" w:type="pct"/>
            <w:tcBorders>
              <w:top w:val="single" w:color="000000" w:sz="6" w:space="0"/>
              <w:left w:val="nil"/>
              <w:bottom w:val="single" w:color="000000" w:sz="6" w:space="0"/>
              <w:right w:val="single" w:color="000000" w:sz="6" w:space="0"/>
            </w:tcBorders>
            <w:vAlign w:val="center"/>
          </w:tcPr>
          <w:p w14:paraId="0D785DE5">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1FFF355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4A494ED">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29AEC7EF">
            <w:pPr>
              <w:rPr>
                <w:rFonts w:hint="default" w:cs="宋体"/>
                <w:sz w:val="18"/>
                <w:szCs w:val="18"/>
              </w:rPr>
            </w:pPr>
          </w:p>
        </w:tc>
      </w:tr>
      <w:tr w14:paraId="2C9521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BD3F1F7">
            <w:pPr>
              <w:textAlignment w:val="center"/>
              <w:rPr>
                <w:rFonts w:hint="default" w:cs="宋体"/>
                <w:sz w:val="18"/>
                <w:szCs w:val="18"/>
              </w:rPr>
            </w:pPr>
            <w:r>
              <w:rPr>
                <w:rFonts w:cs="宋体"/>
                <w:sz w:val="18"/>
                <w:szCs w:val="18"/>
                <w:lang w:bidi="ar"/>
              </w:rPr>
              <w:t>SPINE_CHECK_RESULT</w:t>
            </w:r>
          </w:p>
        </w:tc>
        <w:tc>
          <w:tcPr>
            <w:tcW w:w="714" w:type="pct"/>
            <w:tcBorders>
              <w:top w:val="single" w:color="000000" w:sz="6" w:space="0"/>
              <w:left w:val="nil"/>
              <w:bottom w:val="single" w:color="000000" w:sz="6" w:space="0"/>
              <w:right w:val="single" w:color="000000" w:sz="6" w:space="0"/>
            </w:tcBorders>
            <w:vAlign w:val="center"/>
          </w:tcPr>
          <w:p w14:paraId="5EDD8EC8">
            <w:pPr>
              <w:rPr>
                <w:rFonts w:hint="default" w:cs="宋体"/>
                <w:sz w:val="18"/>
                <w:szCs w:val="18"/>
              </w:rPr>
            </w:pPr>
            <w:r>
              <w:rPr>
                <w:rFonts w:cs="宋体"/>
                <w:sz w:val="18"/>
                <w:szCs w:val="18"/>
              </w:rPr>
              <w:t>体格检查－脊柱检查结果</w:t>
            </w:r>
          </w:p>
        </w:tc>
        <w:tc>
          <w:tcPr>
            <w:tcW w:w="1252" w:type="pct"/>
            <w:tcBorders>
              <w:top w:val="single" w:color="000000" w:sz="6" w:space="0"/>
              <w:left w:val="nil"/>
              <w:bottom w:val="single" w:color="000000" w:sz="6" w:space="0"/>
              <w:right w:val="single" w:color="000000" w:sz="6" w:space="0"/>
            </w:tcBorders>
            <w:vAlign w:val="center"/>
          </w:tcPr>
          <w:p w14:paraId="20422595">
            <w:pPr>
              <w:rPr>
                <w:rFonts w:hint="default" w:cs="宋体"/>
                <w:sz w:val="18"/>
                <w:szCs w:val="18"/>
              </w:rPr>
            </w:pPr>
            <w:r>
              <w:rPr>
                <w:rFonts w:cs="宋体"/>
                <w:sz w:val="18"/>
                <w:szCs w:val="18"/>
              </w:rPr>
              <w:t>对患者脊柱检查结果的详细描述</w:t>
            </w:r>
          </w:p>
        </w:tc>
        <w:tc>
          <w:tcPr>
            <w:tcW w:w="497" w:type="pct"/>
            <w:tcBorders>
              <w:top w:val="single" w:color="000000" w:sz="6" w:space="0"/>
              <w:left w:val="nil"/>
              <w:bottom w:val="single" w:color="000000" w:sz="6" w:space="0"/>
              <w:right w:val="single" w:color="000000" w:sz="6" w:space="0"/>
            </w:tcBorders>
            <w:vAlign w:val="center"/>
          </w:tcPr>
          <w:p w14:paraId="440AE51D">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3B95C801">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753B9A5F">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795A0695">
            <w:pPr>
              <w:rPr>
                <w:rFonts w:hint="default" w:cs="宋体"/>
                <w:sz w:val="18"/>
                <w:szCs w:val="18"/>
              </w:rPr>
            </w:pPr>
          </w:p>
        </w:tc>
      </w:tr>
      <w:tr w14:paraId="782796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5E198A5">
            <w:pPr>
              <w:textAlignment w:val="center"/>
              <w:rPr>
                <w:rFonts w:hint="default" w:cs="宋体"/>
                <w:sz w:val="18"/>
                <w:szCs w:val="18"/>
              </w:rPr>
            </w:pPr>
            <w:r>
              <w:rPr>
                <w:rFonts w:cs="宋体"/>
                <w:sz w:val="18"/>
                <w:szCs w:val="18"/>
                <w:lang w:bidi="ar"/>
              </w:rPr>
              <w:t>LIMBS_CHECK_RESULT</w:t>
            </w:r>
          </w:p>
        </w:tc>
        <w:tc>
          <w:tcPr>
            <w:tcW w:w="714" w:type="pct"/>
            <w:tcBorders>
              <w:top w:val="single" w:color="000000" w:sz="6" w:space="0"/>
              <w:left w:val="nil"/>
              <w:bottom w:val="single" w:color="000000" w:sz="6" w:space="0"/>
              <w:right w:val="single" w:color="000000" w:sz="6" w:space="0"/>
            </w:tcBorders>
            <w:vAlign w:val="center"/>
          </w:tcPr>
          <w:p w14:paraId="0D0FB98A">
            <w:pPr>
              <w:rPr>
                <w:rFonts w:hint="default" w:cs="宋体"/>
                <w:sz w:val="18"/>
                <w:szCs w:val="18"/>
              </w:rPr>
            </w:pPr>
            <w:r>
              <w:rPr>
                <w:rFonts w:cs="宋体"/>
                <w:sz w:val="18"/>
                <w:szCs w:val="18"/>
              </w:rPr>
              <w:t>体格检查-四肢检查结果</w:t>
            </w:r>
          </w:p>
        </w:tc>
        <w:tc>
          <w:tcPr>
            <w:tcW w:w="1252" w:type="pct"/>
            <w:tcBorders>
              <w:top w:val="single" w:color="000000" w:sz="6" w:space="0"/>
              <w:left w:val="nil"/>
              <w:bottom w:val="single" w:color="000000" w:sz="6" w:space="0"/>
              <w:right w:val="single" w:color="000000" w:sz="6" w:space="0"/>
            </w:tcBorders>
            <w:vAlign w:val="center"/>
          </w:tcPr>
          <w:p w14:paraId="77A5E8A4">
            <w:pPr>
              <w:rPr>
                <w:rFonts w:hint="default" w:cs="宋体"/>
                <w:sz w:val="18"/>
                <w:szCs w:val="18"/>
              </w:rPr>
            </w:pPr>
            <w:r>
              <w:rPr>
                <w:rFonts w:cs="宋体"/>
                <w:sz w:val="18"/>
                <w:szCs w:val="18"/>
              </w:rPr>
              <w:t>对患者四肢检查结果的详细描述</w:t>
            </w:r>
          </w:p>
        </w:tc>
        <w:tc>
          <w:tcPr>
            <w:tcW w:w="497" w:type="pct"/>
            <w:tcBorders>
              <w:top w:val="single" w:color="000000" w:sz="6" w:space="0"/>
              <w:left w:val="nil"/>
              <w:bottom w:val="single" w:color="000000" w:sz="6" w:space="0"/>
              <w:right w:val="single" w:color="000000" w:sz="6" w:space="0"/>
            </w:tcBorders>
            <w:vAlign w:val="center"/>
          </w:tcPr>
          <w:p w14:paraId="03519EC2">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062A395F">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5A68372A">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370B5142">
            <w:pPr>
              <w:rPr>
                <w:rFonts w:hint="default" w:cs="宋体"/>
                <w:sz w:val="18"/>
                <w:szCs w:val="18"/>
              </w:rPr>
            </w:pPr>
          </w:p>
        </w:tc>
      </w:tr>
      <w:tr w14:paraId="70CAE1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604F2F">
            <w:pPr>
              <w:textAlignment w:val="center"/>
              <w:rPr>
                <w:rFonts w:hint="default" w:cs="宋体"/>
                <w:sz w:val="18"/>
                <w:szCs w:val="18"/>
              </w:rPr>
            </w:pPr>
            <w:r>
              <w:rPr>
                <w:rFonts w:cs="宋体"/>
                <w:sz w:val="18"/>
                <w:szCs w:val="18"/>
                <w:lang w:bidi="ar"/>
              </w:rPr>
              <w:t>NERVOUS_CHECK_RESULT</w:t>
            </w:r>
          </w:p>
        </w:tc>
        <w:tc>
          <w:tcPr>
            <w:tcW w:w="714" w:type="pct"/>
            <w:tcBorders>
              <w:top w:val="single" w:color="000000" w:sz="6" w:space="0"/>
              <w:left w:val="nil"/>
              <w:bottom w:val="single" w:color="000000" w:sz="6" w:space="0"/>
              <w:right w:val="single" w:color="000000" w:sz="6" w:space="0"/>
            </w:tcBorders>
            <w:vAlign w:val="center"/>
          </w:tcPr>
          <w:p w14:paraId="473FB8FA">
            <w:pPr>
              <w:rPr>
                <w:rFonts w:hint="default" w:cs="宋体"/>
                <w:sz w:val="18"/>
                <w:szCs w:val="18"/>
              </w:rPr>
            </w:pPr>
            <w:r>
              <w:rPr>
                <w:rFonts w:cs="宋体"/>
                <w:sz w:val="18"/>
                <w:szCs w:val="18"/>
              </w:rPr>
              <w:t>体格检查－神经系统检查结果</w:t>
            </w:r>
          </w:p>
        </w:tc>
        <w:tc>
          <w:tcPr>
            <w:tcW w:w="1252" w:type="pct"/>
            <w:tcBorders>
              <w:top w:val="single" w:color="000000" w:sz="6" w:space="0"/>
              <w:left w:val="nil"/>
              <w:bottom w:val="single" w:color="000000" w:sz="6" w:space="0"/>
              <w:right w:val="single" w:color="000000" w:sz="6" w:space="0"/>
            </w:tcBorders>
            <w:vAlign w:val="center"/>
          </w:tcPr>
          <w:p w14:paraId="69CED215">
            <w:pPr>
              <w:rPr>
                <w:rFonts w:hint="default" w:cs="宋体"/>
                <w:sz w:val="18"/>
                <w:szCs w:val="18"/>
              </w:rPr>
            </w:pPr>
            <w:r>
              <w:rPr>
                <w:rFonts w:cs="宋体"/>
                <w:sz w:val="18"/>
                <w:szCs w:val="18"/>
              </w:rPr>
              <w:t>对患者神经系统检查结果的详细描述</w:t>
            </w:r>
          </w:p>
        </w:tc>
        <w:tc>
          <w:tcPr>
            <w:tcW w:w="497" w:type="pct"/>
            <w:tcBorders>
              <w:top w:val="single" w:color="000000" w:sz="6" w:space="0"/>
              <w:left w:val="nil"/>
              <w:bottom w:val="single" w:color="000000" w:sz="6" w:space="0"/>
              <w:right w:val="single" w:color="000000" w:sz="6" w:space="0"/>
            </w:tcBorders>
            <w:vAlign w:val="center"/>
          </w:tcPr>
          <w:p w14:paraId="2B5198EC">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CFFD35A">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AA5D607">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77DE5C5C">
            <w:pPr>
              <w:rPr>
                <w:rFonts w:hint="default" w:cs="宋体"/>
                <w:sz w:val="18"/>
                <w:szCs w:val="18"/>
              </w:rPr>
            </w:pPr>
          </w:p>
        </w:tc>
      </w:tr>
      <w:tr w14:paraId="7B1F24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4D01818">
            <w:pPr>
              <w:textAlignment w:val="center"/>
              <w:rPr>
                <w:rFonts w:hint="default" w:cs="宋体"/>
                <w:sz w:val="18"/>
                <w:szCs w:val="18"/>
                <w:lang w:bidi="ar"/>
              </w:rPr>
            </w:pPr>
            <w:r>
              <w:rPr>
                <w:rFonts w:cs="宋体"/>
                <w:sz w:val="18"/>
                <w:szCs w:val="18"/>
                <w:lang w:bidi="ar"/>
              </w:rPr>
              <w:t>SPECIALIST_STATUS</w:t>
            </w:r>
          </w:p>
        </w:tc>
        <w:tc>
          <w:tcPr>
            <w:tcW w:w="714" w:type="pct"/>
            <w:tcBorders>
              <w:top w:val="single" w:color="000000" w:sz="6" w:space="0"/>
              <w:left w:val="nil"/>
              <w:bottom w:val="single" w:color="000000" w:sz="6" w:space="0"/>
              <w:right w:val="single" w:color="000000" w:sz="6" w:space="0"/>
            </w:tcBorders>
            <w:vAlign w:val="center"/>
          </w:tcPr>
          <w:p w14:paraId="7479C5E6">
            <w:pPr>
              <w:rPr>
                <w:rFonts w:hint="default" w:cs="宋体"/>
                <w:sz w:val="18"/>
                <w:szCs w:val="18"/>
              </w:rPr>
            </w:pPr>
            <w:r>
              <w:rPr>
                <w:rFonts w:cs="宋体"/>
                <w:sz w:val="18"/>
                <w:szCs w:val="18"/>
              </w:rPr>
              <w:t>专科情况</w:t>
            </w:r>
          </w:p>
        </w:tc>
        <w:tc>
          <w:tcPr>
            <w:tcW w:w="1252" w:type="pct"/>
            <w:tcBorders>
              <w:top w:val="single" w:color="000000" w:sz="6" w:space="0"/>
              <w:left w:val="nil"/>
              <w:bottom w:val="single" w:color="000000" w:sz="6" w:space="0"/>
              <w:right w:val="single" w:color="000000" w:sz="6" w:space="0"/>
            </w:tcBorders>
            <w:vAlign w:val="center"/>
          </w:tcPr>
          <w:p w14:paraId="1DFD70AB">
            <w:pPr>
              <w:rPr>
                <w:rFonts w:hint="default" w:cs="宋体"/>
                <w:sz w:val="18"/>
                <w:szCs w:val="18"/>
              </w:rPr>
            </w:pPr>
            <w:r>
              <w:rPr>
                <w:rFonts w:cs="宋体"/>
                <w:sz w:val="18"/>
                <w:szCs w:val="18"/>
              </w:rPr>
              <w:t>根据专科需要对患者进行专科特殊检查结果的详细描述</w:t>
            </w:r>
          </w:p>
        </w:tc>
        <w:tc>
          <w:tcPr>
            <w:tcW w:w="497" w:type="pct"/>
            <w:tcBorders>
              <w:top w:val="single" w:color="000000" w:sz="6" w:space="0"/>
              <w:left w:val="nil"/>
              <w:bottom w:val="single" w:color="000000" w:sz="6" w:space="0"/>
              <w:right w:val="single" w:color="000000" w:sz="6" w:space="0"/>
            </w:tcBorders>
            <w:vAlign w:val="center"/>
          </w:tcPr>
          <w:p w14:paraId="064553C1">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46270B6A">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33833961">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4498FD72">
            <w:pPr>
              <w:rPr>
                <w:rFonts w:hint="default" w:cs="宋体"/>
                <w:sz w:val="18"/>
                <w:szCs w:val="18"/>
              </w:rPr>
            </w:pPr>
          </w:p>
        </w:tc>
      </w:tr>
      <w:tr w14:paraId="6C8938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1439274">
            <w:pPr>
              <w:textAlignment w:val="center"/>
              <w:rPr>
                <w:rFonts w:hint="default" w:cs="宋体"/>
                <w:sz w:val="18"/>
                <w:szCs w:val="18"/>
              </w:rPr>
            </w:pPr>
            <w:r>
              <w:rPr>
                <w:rFonts w:cs="宋体"/>
                <w:sz w:val="18"/>
                <w:szCs w:val="18"/>
                <w:lang w:bidi="ar"/>
              </w:rPr>
              <w:t>assist_exam_pathological</w:t>
            </w:r>
          </w:p>
        </w:tc>
        <w:tc>
          <w:tcPr>
            <w:tcW w:w="714" w:type="pct"/>
            <w:tcBorders>
              <w:top w:val="single" w:color="000000" w:sz="6" w:space="0"/>
              <w:left w:val="nil"/>
              <w:bottom w:val="single" w:color="000000" w:sz="6" w:space="0"/>
              <w:right w:val="single" w:color="000000" w:sz="6" w:space="0"/>
            </w:tcBorders>
            <w:vAlign w:val="center"/>
          </w:tcPr>
          <w:p w14:paraId="352AC322">
            <w:pPr>
              <w:rPr>
                <w:rFonts w:hint="default" w:cs="宋体"/>
                <w:sz w:val="18"/>
                <w:szCs w:val="18"/>
              </w:rPr>
            </w:pPr>
            <w:r>
              <w:rPr>
                <w:rFonts w:cs="宋体"/>
                <w:sz w:val="18"/>
                <w:szCs w:val="18"/>
              </w:rPr>
              <w:t>辅助检查-病理检查</w:t>
            </w:r>
          </w:p>
        </w:tc>
        <w:tc>
          <w:tcPr>
            <w:tcW w:w="1252" w:type="pct"/>
            <w:tcBorders>
              <w:top w:val="single" w:color="000000" w:sz="6" w:space="0"/>
              <w:left w:val="nil"/>
              <w:bottom w:val="single" w:color="000000" w:sz="6" w:space="0"/>
              <w:right w:val="single" w:color="000000" w:sz="6" w:space="0"/>
            </w:tcBorders>
            <w:vAlign w:val="center"/>
          </w:tcPr>
          <w:p w14:paraId="35468BEE">
            <w:pPr>
              <w:rPr>
                <w:rFonts w:hint="default" w:cs="宋体"/>
                <w:sz w:val="18"/>
                <w:szCs w:val="18"/>
              </w:rPr>
            </w:pPr>
            <w:r>
              <w:rPr>
                <w:rFonts w:cs="宋体"/>
                <w:sz w:val="18"/>
                <w:szCs w:val="18"/>
              </w:rPr>
              <w:t>患者病理辅助检查结果的详细描述</w:t>
            </w:r>
          </w:p>
        </w:tc>
        <w:tc>
          <w:tcPr>
            <w:tcW w:w="497" w:type="pct"/>
            <w:tcBorders>
              <w:top w:val="single" w:color="000000" w:sz="6" w:space="0"/>
              <w:left w:val="nil"/>
              <w:bottom w:val="single" w:color="000000" w:sz="6" w:space="0"/>
              <w:right w:val="single" w:color="000000" w:sz="6" w:space="0"/>
            </w:tcBorders>
            <w:vAlign w:val="center"/>
          </w:tcPr>
          <w:p w14:paraId="0DF8B7E2">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45AF3C49">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47AA730">
            <w:pPr>
              <w:textAlignment w:val="center"/>
              <w:rPr>
                <w:rFonts w:hint="default" w:cs="宋体"/>
                <w:sz w:val="18"/>
                <w:szCs w:val="18"/>
              </w:rPr>
            </w:pPr>
            <w:r>
              <w:rPr>
                <w:rFonts w:cs="宋体"/>
                <w:sz w:val="18"/>
                <w:szCs w:val="18"/>
                <w:lang w:bidi="ar"/>
              </w:rPr>
              <w:t>500</w:t>
            </w:r>
          </w:p>
        </w:tc>
        <w:tc>
          <w:tcPr>
            <w:tcW w:w="670" w:type="pct"/>
            <w:tcBorders>
              <w:top w:val="single" w:color="000000" w:sz="6" w:space="0"/>
              <w:left w:val="nil"/>
              <w:bottom w:val="single" w:color="000000" w:sz="6" w:space="0"/>
              <w:right w:val="single" w:color="000000" w:sz="6" w:space="0"/>
            </w:tcBorders>
            <w:vAlign w:val="center"/>
          </w:tcPr>
          <w:p w14:paraId="670285D8">
            <w:pPr>
              <w:rPr>
                <w:rFonts w:hint="default" w:cs="宋体"/>
                <w:sz w:val="18"/>
                <w:szCs w:val="18"/>
              </w:rPr>
            </w:pPr>
          </w:p>
        </w:tc>
      </w:tr>
      <w:tr w14:paraId="33F26D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15E17A">
            <w:pPr>
              <w:textAlignment w:val="center"/>
              <w:rPr>
                <w:rFonts w:hint="default" w:cs="宋体"/>
                <w:sz w:val="18"/>
                <w:szCs w:val="18"/>
                <w:lang w:bidi="ar"/>
              </w:rPr>
            </w:pPr>
            <w:r>
              <w:rPr>
                <w:rFonts w:cs="宋体"/>
                <w:sz w:val="18"/>
                <w:szCs w:val="18"/>
                <w:lang w:bidi="ar"/>
              </w:rPr>
              <w:t>assist_exam_test</w:t>
            </w:r>
          </w:p>
        </w:tc>
        <w:tc>
          <w:tcPr>
            <w:tcW w:w="714" w:type="pct"/>
            <w:tcBorders>
              <w:top w:val="single" w:color="000000" w:sz="6" w:space="0"/>
              <w:left w:val="nil"/>
              <w:bottom w:val="single" w:color="000000" w:sz="6" w:space="0"/>
              <w:right w:val="single" w:color="000000" w:sz="6" w:space="0"/>
            </w:tcBorders>
            <w:vAlign w:val="center"/>
          </w:tcPr>
          <w:p w14:paraId="0F29DC5D">
            <w:pPr>
              <w:rPr>
                <w:rFonts w:hint="default" w:cs="宋体"/>
                <w:sz w:val="18"/>
                <w:szCs w:val="18"/>
              </w:rPr>
            </w:pPr>
            <w:r>
              <w:rPr>
                <w:rFonts w:cs="宋体"/>
                <w:sz w:val="18"/>
                <w:szCs w:val="18"/>
              </w:rPr>
              <w:t>辅助检查-实验室检查</w:t>
            </w:r>
          </w:p>
        </w:tc>
        <w:tc>
          <w:tcPr>
            <w:tcW w:w="1252" w:type="pct"/>
            <w:tcBorders>
              <w:top w:val="single" w:color="000000" w:sz="6" w:space="0"/>
              <w:left w:val="nil"/>
              <w:bottom w:val="single" w:color="000000" w:sz="6" w:space="0"/>
              <w:right w:val="single" w:color="000000" w:sz="6" w:space="0"/>
            </w:tcBorders>
            <w:vAlign w:val="center"/>
          </w:tcPr>
          <w:p w14:paraId="70C103B0">
            <w:pPr>
              <w:rPr>
                <w:rFonts w:hint="default" w:cs="宋体"/>
                <w:sz w:val="18"/>
                <w:szCs w:val="18"/>
              </w:rPr>
            </w:pPr>
            <w:r>
              <w:rPr>
                <w:rFonts w:cs="宋体"/>
                <w:sz w:val="18"/>
                <w:szCs w:val="18"/>
              </w:rPr>
              <w:t>患者实验室辅助检查结果的详细描述</w:t>
            </w:r>
          </w:p>
        </w:tc>
        <w:tc>
          <w:tcPr>
            <w:tcW w:w="497" w:type="pct"/>
            <w:tcBorders>
              <w:top w:val="single" w:color="000000" w:sz="6" w:space="0"/>
              <w:left w:val="nil"/>
              <w:bottom w:val="single" w:color="000000" w:sz="6" w:space="0"/>
              <w:right w:val="single" w:color="000000" w:sz="6" w:space="0"/>
            </w:tcBorders>
            <w:vAlign w:val="center"/>
          </w:tcPr>
          <w:p w14:paraId="6E177E75">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67D7CC2A">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2599EB4">
            <w:pPr>
              <w:textAlignment w:val="center"/>
              <w:rPr>
                <w:rFonts w:hint="default" w:cs="宋体"/>
                <w:sz w:val="18"/>
                <w:szCs w:val="18"/>
              </w:rPr>
            </w:pPr>
            <w:r>
              <w:rPr>
                <w:rFonts w:cs="宋体"/>
                <w:sz w:val="18"/>
                <w:szCs w:val="18"/>
                <w:lang w:bidi="ar"/>
              </w:rPr>
              <w:t>500</w:t>
            </w:r>
          </w:p>
        </w:tc>
        <w:tc>
          <w:tcPr>
            <w:tcW w:w="670" w:type="pct"/>
            <w:tcBorders>
              <w:top w:val="single" w:color="000000" w:sz="6" w:space="0"/>
              <w:left w:val="nil"/>
              <w:bottom w:val="single" w:color="000000" w:sz="6" w:space="0"/>
              <w:right w:val="single" w:color="000000" w:sz="6" w:space="0"/>
            </w:tcBorders>
            <w:vAlign w:val="center"/>
          </w:tcPr>
          <w:p w14:paraId="7C609D19">
            <w:pPr>
              <w:rPr>
                <w:rFonts w:hint="default" w:cs="宋体"/>
                <w:sz w:val="18"/>
                <w:szCs w:val="18"/>
              </w:rPr>
            </w:pPr>
          </w:p>
        </w:tc>
      </w:tr>
      <w:tr w14:paraId="6E1B2E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B52BC5B">
            <w:pPr>
              <w:textAlignment w:val="center"/>
              <w:rPr>
                <w:rFonts w:hint="default" w:cs="宋体"/>
                <w:sz w:val="18"/>
                <w:szCs w:val="18"/>
                <w:lang w:bidi="ar"/>
              </w:rPr>
            </w:pPr>
            <w:r>
              <w:rPr>
                <w:rFonts w:cs="宋体"/>
                <w:sz w:val="18"/>
                <w:szCs w:val="18"/>
                <w:lang w:bidi="ar"/>
              </w:rPr>
              <w:t>assist_exam_special</w:t>
            </w:r>
          </w:p>
        </w:tc>
        <w:tc>
          <w:tcPr>
            <w:tcW w:w="714" w:type="pct"/>
            <w:tcBorders>
              <w:top w:val="single" w:color="000000" w:sz="6" w:space="0"/>
              <w:left w:val="nil"/>
              <w:bottom w:val="single" w:color="000000" w:sz="6" w:space="0"/>
              <w:right w:val="single" w:color="000000" w:sz="6" w:space="0"/>
            </w:tcBorders>
            <w:vAlign w:val="center"/>
          </w:tcPr>
          <w:p w14:paraId="785E02DC">
            <w:pPr>
              <w:rPr>
                <w:rFonts w:hint="default" w:cs="宋体"/>
                <w:sz w:val="18"/>
                <w:szCs w:val="18"/>
              </w:rPr>
            </w:pPr>
            <w:r>
              <w:rPr>
                <w:rFonts w:cs="宋体"/>
                <w:sz w:val="18"/>
                <w:szCs w:val="18"/>
              </w:rPr>
              <w:t>辅助检查-特殊检查</w:t>
            </w:r>
          </w:p>
        </w:tc>
        <w:tc>
          <w:tcPr>
            <w:tcW w:w="1252" w:type="pct"/>
            <w:tcBorders>
              <w:top w:val="single" w:color="000000" w:sz="6" w:space="0"/>
              <w:left w:val="nil"/>
              <w:bottom w:val="single" w:color="000000" w:sz="6" w:space="0"/>
              <w:right w:val="single" w:color="000000" w:sz="6" w:space="0"/>
            </w:tcBorders>
            <w:vAlign w:val="center"/>
          </w:tcPr>
          <w:p w14:paraId="0AB779D0">
            <w:pPr>
              <w:rPr>
                <w:rFonts w:hint="default" w:cs="宋体"/>
                <w:sz w:val="18"/>
                <w:szCs w:val="18"/>
              </w:rPr>
            </w:pPr>
            <w:r>
              <w:rPr>
                <w:rFonts w:cs="宋体"/>
                <w:sz w:val="18"/>
                <w:szCs w:val="18"/>
              </w:rPr>
              <w:t>患者特殊辅助检查结果的详细描述</w:t>
            </w:r>
          </w:p>
        </w:tc>
        <w:tc>
          <w:tcPr>
            <w:tcW w:w="497" w:type="pct"/>
            <w:tcBorders>
              <w:top w:val="single" w:color="000000" w:sz="6" w:space="0"/>
              <w:left w:val="nil"/>
              <w:bottom w:val="single" w:color="000000" w:sz="6" w:space="0"/>
              <w:right w:val="single" w:color="000000" w:sz="6" w:space="0"/>
            </w:tcBorders>
            <w:vAlign w:val="center"/>
          </w:tcPr>
          <w:p w14:paraId="4D104679">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01F282C">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3C1299E">
            <w:pPr>
              <w:textAlignment w:val="center"/>
              <w:rPr>
                <w:rFonts w:hint="default" w:cs="宋体"/>
                <w:sz w:val="18"/>
                <w:szCs w:val="18"/>
              </w:rPr>
            </w:pPr>
            <w:r>
              <w:rPr>
                <w:rFonts w:cs="宋体"/>
                <w:sz w:val="18"/>
                <w:szCs w:val="18"/>
                <w:lang w:bidi="ar"/>
              </w:rPr>
              <w:t>500</w:t>
            </w:r>
          </w:p>
        </w:tc>
        <w:tc>
          <w:tcPr>
            <w:tcW w:w="670" w:type="pct"/>
            <w:tcBorders>
              <w:top w:val="single" w:color="000000" w:sz="6" w:space="0"/>
              <w:left w:val="nil"/>
              <w:bottom w:val="single" w:color="000000" w:sz="6" w:space="0"/>
              <w:right w:val="single" w:color="000000" w:sz="6" w:space="0"/>
            </w:tcBorders>
            <w:vAlign w:val="center"/>
          </w:tcPr>
          <w:p w14:paraId="5D24A103">
            <w:pPr>
              <w:rPr>
                <w:rFonts w:hint="default" w:cs="宋体"/>
                <w:sz w:val="18"/>
                <w:szCs w:val="18"/>
              </w:rPr>
            </w:pPr>
          </w:p>
        </w:tc>
      </w:tr>
      <w:tr w14:paraId="05DBEA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8D4A4FE">
            <w:pPr>
              <w:textAlignment w:val="center"/>
              <w:rPr>
                <w:rFonts w:hint="default" w:cs="宋体"/>
                <w:sz w:val="18"/>
                <w:szCs w:val="18"/>
              </w:rPr>
            </w:pPr>
            <w:r>
              <w:rPr>
                <w:rFonts w:cs="宋体"/>
                <w:sz w:val="18"/>
                <w:szCs w:val="18"/>
                <w:lang w:bidi="ar"/>
              </w:rPr>
              <w:t>assist_exam_other</w:t>
            </w:r>
          </w:p>
        </w:tc>
        <w:tc>
          <w:tcPr>
            <w:tcW w:w="714" w:type="pct"/>
            <w:tcBorders>
              <w:top w:val="single" w:color="000000" w:sz="6" w:space="0"/>
              <w:left w:val="nil"/>
              <w:bottom w:val="single" w:color="000000" w:sz="6" w:space="0"/>
              <w:right w:val="single" w:color="000000" w:sz="6" w:space="0"/>
            </w:tcBorders>
            <w:vAlign w:val="center"/>
          </w:tcPr>
          <w:p w14:paraId="4C70E203">
            <w:pPr>
              <w:rPr>
                <w:rFonts w:hint="default" w:cs="宋体"/>
                <w:sz w:val="18"/>
                <w:szCs w:val="18"/>
              </w:rPr>
            </w:pPr>
            <w:r>
              <w:rPr>
                <w:rFonts w:cs="宋体"/>
                <w:sz w:val="18"/>
                <w:szCs w:val="18"/>
              </w:rPr>
              <w:t>辅助检查-其他</w:t>
            </w:r>
          </w:p>
        </w:tc>
        <w:tc>
          <w:tcPr>
            <w:tcW w:w="1252" w:type="pct"/>
            <w:tcBorders>
              <w:top w:val="single" w:color="000000" w:sz="6" w:space="0"/>
              <w:left w:val="nil"/>
              <w:bottom w:val="single" w:color="000000" w:sz="6" w:space="0"/>
              <w:right w:val="single" w:color="000000" w:sz="6" w:space="0"/>
            </w:tcBorders>
            <w:vAlign w:val="center"/>
          </w:tcPr>
          <w:p w14:paraId="122919E0">
            <w:pPr>
              <w:rPr>
                <w:rFonts w:hint="default" w:cs="宋体"/>
                <w:sz w:val="18"/>
                <w:szCs w:val="18"/>
              </w:rPr>
            </w:pPr>
            <w:r>
              <w:rPr>
                <w:rFonts w:cs="宋体"/>
                <w:sz w:val="18"/>
                <w:szCs w:val="18"/>
              </w:rPr>
              <w:t>患者其他辅助检查结果的详细描述</w:t>
            </w:r>
          </w:p>
        </w:tc>
        <w:tc>
          <w:tcPr>
            <w:tcW w:w="497" w:type="pct"/>
            <w:tcBorders>
              <w:top w:val="single" w:color="000000" w:sz="6" w:space="0"/>
              <w:left w:val="nil"/>
              <w:bottom w:val="single" w:color="000000" w:sz="6" w:space="0"/>
              <w:right w:val="single" w:color="000000" w:sz="6" w:space="0"/>
            </w:tcBorders>
            <w:vAlign w:val="center"/>
          </w:tcPr>
          <w:p w14:paraId="2BE81C96">
            <w:pPr>
              <w:jc w:val="center"/>
              <w:textAlignment w:val="center"/>
              <w:rPr>
                <w:rFonts w:hint="default" w:cs="宋体"/>
                <w:sz w:val="18"/>
                <w:szCs w:val="18"/>
                <w:lang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7684CE7E">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9207EB6">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47623F10">
            <w:pPr>
              <w:rPr>
                <w:rFonts w:hint="default" w:cs="宋体"/>
                <w:sz w:val="18"/>
                <w:szCs w:val="18"/>
              </w:rPr>
            </w:pPr>
          </w:p>
        </w:tc>
      </w:tr>
      <w:tr w14:paraId="57ECCE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0EA28BD">
            <w:pPr>
              <w:textAlignment w:val="center"/>
              <w:rPr>
                <w:rFonts w:hint="default" w:cs="宋体"/>
                <w:sz w:val="18"/>
                <w:szCs w:val="18"/>
                <w:lang w:bidi="ar"/>
              </w:rPr>
            </w:pPr>
            <w:r>
              <w:rPr>
                <w:rFonts w:cs="宋体"/>
                <w:sz w:val="18"/>
                <w:szCs w:val="18"/>
                <w:lang w:bidi="ar"/>
              </w:rPr>
              <w:t>CHINESEFOUROBSERVATIONDESCRIPT</w:t>
            </w:r>
          </w:p>
        </w:tc>
        <w:tc>
          <w:tcPr>
            <w:tcW w:w="714" w:type="pct"/>
            <w:tcBorders>
              <w:top w:val="single" w:color="000000" w:sz="6" w:space="0"/>
              <w:left w:val="nil"/>
              <w:bottom w:val="single" w:color="000000" w:sz="6" w:space="0"/>
              <w:right w:val="single" w:color="000000" w:sz="6" w:space="0"/>
            </w:tcBorders>
            <w:vAlign w:val="center"/>
          </w:tcPr>
          <w:p w14:paraId="5A6FDF44">
            <w:pPr>
              <w:rPr>
                <w:rFonts w:hint="default" w:cs="宋体"/>
                <w:sz w:val="18"/>
                <w:szCs w:val="18"/>
              </w:rPr>
            </w:pPr>
            <w:r>
              <w:rPr>
                <w:rFonts w:cs="宋体"/>
                <w:sz w:val="18"/>
                <w:szCs w:val="18"/>
              </w:rPr>
              <w:t>中医“四诊”观察结果</w:t>
            </w:r>
          </w:p>
        </w:tc>
        <w:tc>
          <w:tcPr>
            <w:tcW w:w="1252" w:type="pct"/>
            <w:tcBorders>
              <w:top w:val="single" w:color="000000" w:sz="6" w:space="0"/>
              <w:left w:val="nil"/>
              <w:bottom w:val="single" w:color="000000" w:sz="6" w:space="0"/>
              <w:right w:val="single" w:color="000000" w:sz="6" w:space="0"/>
            </w:tcBorders>
            <w:vAlign w:val="center"/>
          </w:tcPr>
          <w:p w14:paraId="0FB2B96A">
            <w:pPr>
              <w:rPr>
                <w:rFonts w:hint="default" w:cs="宋体"/>
                <w:sz w:val="18"/>
                <w:szCs w:val="18"/>
              </w:rPr>
            </w:pPr>
            <w:r>
              <w:rPr>
                <w:rFonts w:cs="宋体"/>
                <w:sz w:val="18"/>
                <w:szCs w:val="18"/>
              </w:rPr>
              <w:t>中医“四诊观“察结果的详细描述，包括望、闻、问、切四诊内容</w:t>
            </w:r>
          </w:p>
        </w:tc>
        <w:tc>
          <w:tcPr>
            <w:tcW w:w="497" w:type="pct"/>
            <w:tcBorders>
              <w:top w:val="single" w:color="000000" w:sz="6" w:space="0"/>
              <w:left w:val="nil"/>
              <w:bottom w:val="single" w:color="000000" w:sz="6" w:space="0"/>
              <w:right w:val="single" w:color="000000" w:sz="6" w:space="0"/>
            </w:tcBorders>
            <w:vAlign w:val="center"/>
          </w:tcPr>
          <w:p w14:paraId="170D61E9">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7C123EFF">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3221D61">
            <w:pPr>
              <w:textAlignment w:val="center"/>
              <w:rPr>
                <w:rFonts w:hint="default" w:cs="宋体"/>
                <w:sz w:val="18"/>
                <w:szCs w:val="18"/>
              </w:rPr>
            </w:pPr>
            <w:r>
              <w:rPr>
                <w:rFonts w:cs="宋体"/>
                <w:sz w:val="18"/>
                <w:szCs w:val="18"/>
                <w:lang w:bidi="ar"/>
              </w:rPr>
              <w:t>1000</w:t>
            </w:r>
          </w:p>
        </w:tc>
        <w:tc>
          <w:tcPr>
            <w:tcW w:w="670" w:type="pct"/>
            <w:tcBorders>
              <w:top w:val="single" w:color="000000" w:sz="6" w:space="0"/>
              <w:left w:val="nil"/>
              <w:bottom w:val="single" w:color="000000" w:sz="6" w:space="0"/>
              <w:right w:val="single" w:color="000000" w:sz="6" w:space="0"/>
            </w:tcBorders>
            <w:vAlign w:val="center"/>
          </w:tcPr>
          <w:p w14:paraId="04DDC8CB">
            <w:pPr>
              <w:rPr>
                <w:rFonts w:hint="default" w:cs="宋体"/>
                <w:sz w:val="18"/>
                <w:szCs w:val="18"/>
              </w:rPr>
            </w:pPr>
          </w:p>
        </w:tc>
      </w:tr>
      <w:tr w14:paraId="4BEE78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2255F38">
            <w:pPr>
              <w:textAlignment w:val="center"/>
              <w:rPr>
                <w:rFonts w:hint="default" w:cs="宋体"/>
                <w:sz w:val="18"/>
                <w:szCs w:val="18"/>
                <w:lang w:bidi="ar"/>
              </w:rPr>
            </w:pPr>
            <w:r>
              <w:rPr>
                <w:rFonts w:cs="宋体"/>
                <w:sz w:val="18"/>
                <w:szCs w:val="18"/>
                <w:lang w:bidi="ar"/>
              </w:rPr>
              <w:t>THERAPEUTICPRINCIPLE</w:t>
            </w:r>
          </w:p>
        </w:tc>
        <w:tc>
          <w:tcPr>
            <w:tcW w:w="714" w:type="pct"/>
            <w:tcBorders>
              <w:top w:val="single" w:color="000000" w:sz="6" w:space="0"/>
              <w:left w:val="nil"/>
              <w:bottom w:val="single" w:color="000000" w:sz="6" w:space="0"/>
              <w:right w:val="single" w:color="000000" w:sz="6" w:space="0"/>
            </w:tcBorders>
            <w:vAlign w:val="center"/>
          </w:tcPr>
          <w:p w14:paraId="39F05AE8">
            <w:pPr>
              <w:rPr>
                <w:rFonts w:hint="default" w:cs="宋体"/>
                <w:sz w:val="18"/>
                <w:szCs w:val="18"/>
              </w:rPr>
            </w:pPr>
            <w:r>
              <w:rPr>
                <w:rFonts w:cs="宋体"/>
                <w:sz w:val="18"/>
                <w:szCs w:val="18"/>
              </w:rPr>
              <w:t>治则治法名称</w:t>
            </w:r>
          </w:p>
        </w:tc>
        <w:tc>
          <w:tcPr>
            <w:tcW w:w="1252" w:type="pct"/>
            <w:tcBorders>
              <w:top w:val="single" w:color="000000" w:sz="6" w:space="0"/>
              <w:left w:val="nil"/>
              <w:bottom w:val="single" w:color="000000" w:sz="6" w:space="0"/>
              <w:right w:val="single" w:color="000000" w:sz="6" w:space="0"/>
            </w:tcBorders>
            <w:vAlign w:val="center"/>
          </w:tcPr>
          <w:p w14:paraId="3C7C1A77">
            <w:pPr>
              <w:rPr>
                <w:rFonts w:hint="default" w:cs="宋体"/>
                <w:sz w:val="18"/>
                <w:szCs w:val="18"/>
              </w:rPr>
            </w:pPr>
            <w:r>
              <w:rPr>
                <w:rFonts w:cs="宋体"/>
                <w:sz w:val="18"/>
                <w:szCs w:val="18"/>
              </w:rPr>
              <w:t>根据辨证结果采用的治则治法名称术语</w:t>
            </w:r>
          </w:p>
        </w:tc>
        <w:tc>
          <w:tcPr>
            <w:tcW w:w="497" w:type="pct"/>
            <w:tcBorders>
              <w:top w:val="single" w:color="000000" w:sz="6" w:space="0"/>
              <w:left w:val="nil"/>
              <w:bottom w:val="single" w:color="000000" w:sz="6" w:space="0"/>
              <w:right w:val="single" w:color="000000" w:sz="6" w:space="0"/>
            </w:tcBorders>
            <w:vAlign w:val="center"/>
          </w:tcPr>
          <w:p w14:paraId="2E5ADD00">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128C7BA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4195908E">
            <w:pPr>
              <w:textAlignment w:val="center"/>
              <w:rPr>
                <w:rFonts w:hint="default" w:cs="宋体"/>
                <w:sz w:val="18"/>
                <w:szCs w:val="18"/>
              </w:rPr>
            </w:pPr>
            <w:r>
              <w:rPr>
                <w:rFonts w:cs="宋体"/>
                <w:sz w:val="18"/>
                <w:szCs w:val="18"/>
                <w:lang w:bidi="ar"/>
              </w:rPr>
              <w:t>100</w:t>
            </w:r>
          </w:p>
        </w:tc>
        <w:tc>
          <w:tcPr>
            <w:tcW w:w="670" w:type="pct"/>
            <w:tcBorders>
              <w:top w:val="single" w:color="000000" w:sz="6" w:space="0"/>
              <w:left w:val="nil"/>
              <w:bottom w:val="single" w:color="000000" w:sz="6" w:space="0"/>
              <w:right w:val="single" w:color="000000" w:sz="6" w:space="0"/>
            </w:tcBorders>
            <w:vAlign w:val="center"/>
          </w:tcPr>
          <w:p w14:paraId="0C926DCF">
            <w:pPr>
              <w:rPr>
                <w:rFonts w:hint="default" w:cs="宋体"/>
                <w:sz w:val="18"/>
                <w:szCs w:val="18"/>
              </w:rPr>
            </w:pPr>
            <w:r>
              <w:rPr>
                <w:rFonts w:cs="宋体"/>
                <w:sz w:val="18"/>
                <w:szCs w:val="18"/>
              </w:rPr>
              <w:t>HBCV05.01.037</w:t>
            </w:r>
          </w:p>
        </w:tc>
      </w:tr>
      <w:tr w14:paraId="210366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AC9D58">
            <w:pPr>
              <w:textAlignment w:val="center"/>
              <w:rPr>
                <w:rFonts w:hint="default" w:cs="宋体"/>
                <w:sz w:val="18"/>
                <w:szCs w:val="18"/>
              </w:rPr>
            </w:pPr>
            <w:r>
              <w:rPr>
                <w:rFonts w:cs="宋体"/>
                <w:sz w:val="18"/>
                <w:szCs w:val="18"/>
                <w:lang w:bidi="ar"/>
              </w:rPr>
              <w:t>PD_WEST_DIAG_NAME</w:t>
            </w:r>
          </w:p>
        </w:tc>
        <w:tc>
          <w:tcPr>
            <w:tcW w:w="714" w:type="pct"/>
            <w:tcBorders>
              <w:top w:val="single" w:color="000000" w:sz="6" w:space="0"/>
              <w:left w:val="nil"/>
              <w:bottom w:val="single" w:color="000000" w:sz="6" w:space="0"/>
              <w:right w:val="single" w:color="000000" w:sz="6" w:space="0"/>
            </w:tcBorders>
            <w:vAlign w:val="center"/>
          </w:tcPr>
          <w:p w14:paraId="489966DA">
            <w:pPr>
              <w:rPr>
                <w:rFonts w:hint="default" w:cs="宋体"/>
                <w:sz w:val="18"/>
                <w:szCs w:val="18"/>
              </w:rPr>
            </w:pPr>
            <w:r>
              <w:rPr>
                <w:rFonts w:cs="宋体"/>
                <w:sz w:val="18"/>
                <w:szCs w:val="18"/>
              </w:rPr>
              <w:t>初步诊断－西医诊断名称</w:t>
            </w:r>
          </w:p>
        </w:tc>
        <w:tc>
          <w:tcPr>
            <w:tcW w:w="1252" w:type="pct"/>
            <w:tcBorders>
              <w:top w:val="single" w:color="000000" w:sz="6" w:space="0"/>
              <w:left w:val="nil"/>
              <w:bottom w:val="single" w:color="000000" w:sz="6" w:space="0"/>
              <w:right w:val="single" w:color="000000" w:sz="6" w:space="0"/>
            </w:tcBorders>
            <w:vAlign w:val="center"/>
          </w:tcPr>
          <w:p w14:paraId="1C87A4AD">
            <w:pPr>
              <w:rPr>
                <w:rFonts w:hint="default" w:cs="宋体"/>
                <w:sz w:val="18"/>
                <w:szCs w:val="18"/>
              </w:rPr>
            </w:pPr>
            <w:r>
              <w:rPr>
                <w:rFonts w:cs="宋体"/>
                <w:sz w:val="18"/>
                <w:szCs w:val="18"/>
              </w:rPr>
              <w:t>由医师根据患者入院时的情况，综合分析所作出的西医诊断名称</w:t>
            </w:r>
          </w:p>
        </w:tc>
        <w:tc>
          <w:tcPr>
            <w:tcW w:w="497" w:type="pct"/>
            <w:tcBorders>
              <w:top w:val="single" w:color="000000" w:sz="6" w:space="0"/>
              <w:left w:val="nil"/>
              <w:bottom w:val="single" w:color="000000" w:sz="6" w:space="0"/>
              <w:right w:val="single" w:color="000000" w:sz="6" w:space="0"/>
            </w:tcBorders>
            <w:vAlign w:val="center"/>
          </w:tcPr>
          <w:p w14:paraId="7ED06916">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35" w:type="pct"/>
            <w:tcBorders>
              <w:top w:val="single" w:color="000000" w:sz="6" w:space="0"/>
              <w:left w:val="nil"/>
              <w:bottom w:val="single" w:color="000000" w:sz="6" w:space="0"/>
              <w:right w:val="single" w:color="000000" w:sz="6" w:space="0"/>
            </w:tcBorders>
            <w:vAlign w:val="center"/>
          </w:tcPr>
          <w:p w14:paraId="5521CFB0">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50515C71">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7E20058F">
            <w:pPr>
              <w:rPr>
                <w:rFonts w:hint="default" w:cs="宋体"/>
                <w:sz w:val="18"/>
                <w:szCs w:val="18"/>
              </w:rPr>
            </w:pPr>
          </w:p>
        </w:tc>
      </w:tr>
      <w:tr w14:paraId="5FC5D9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30FB16">
            <w:pPr>
              <w:textAlignment w:val="center"/>
              <w:rPr>
                <w:rFonts w:hint="default" w:cs="宋体"/>
                <w:sz w:val="18"/>
                <w:szCs w:val="18"/>
              </w:rPr>
            </w:pPr>
            <w:r>
              <w:rPr>
                <w:rFonts w:cs="宋体"/>
                <w:sz w:val="18"/>
                <w:szCs w:val="18"/>
                <w:lang w:bidi="ar"/>
              </w:rPr>
              <w:t>PD_WEST_DIAG_CODE</w:t>
            </w:r>
          </w:p>
        </w:tc>
        <w:tc>
          <w:tcPr>
            <w:tcW w:w="714" w:type="pct"/>
            <w:tcBorders>
              <w:top w:val="single" w:color="000000" w:sz="6" w:space="0"/>
              <w:left w:val="nil"/>
              <w:bottom w:val="single" w:color="000000" w:sz="6" w:space="0"/>
              <w:right w:val="single" w:color="000000" w:sz="6" w:space="0"/>
            </w:tcBorders>
            <w:vAlign w:val="center"/>
          </w:tcPr>
          <w:p w14:paraId="4A5CC087">
            <w:pPr>
              <w:rPr>
                <w:rFonts w:hint="default" w:cs="宋体"/>
                <w:sz w:val="18"/>
                <w:szCs w:val="18"/>
              </w:rPr>
            </w:pPr>
            <w:r>
              <w:rPr>
                <w:rFonts w:cs="宋体"/>
                <w:sz w:val="18"/>
                <w:szCs w:val="18"/>
              </w:rPr>
              <w:t>初步诊断－西医诊断编码</w:t>
            </w:r>
          </w:p>
        </w:tc>
        <w:tc>
          <w:tcPr>
            <w:tcW w:w="1252" w:type="pct"/>
            <w:tcBorders>
              <w:top w:val="single" w:color="000000" w:sz="6" w:space="0"/>
              <w:left w:val="nil"/>
              <w:bottom w:val="single" w:color="000000" w:sz="6" w:space="0"/>
              <w:right w:val="single" w:color="000000" w:sz="6" w:space="0"/>
            </w:tcBorders>
            <w:vAlign w:val="center"/>
          </w:tcPr>
          <w:p w14:paraId="710C60CF">
            <w:pPr>
              <w:rPr>
                <w:rFonts w:hint="default" w:cs="宋体"/>
                <w:sz w:val="18"/>
                <w:szCs w:val="18"/>
              </w:rPr>
            </w:pPr>
            <w:r>
              <w:rPr>
                <w:rFonts w:cs="宋体"/>
                <w:sz w:val="18"/>
                <w:szCs w:val="18"/>
              </w:rPr>
              <w:t>患者人院后初步作出的疾病诊断在西医诊断特定编码体系中的编码</w:t>
            </w:r>
          </w:p>
        </w:tc>
        <w:tc>
          <w:tcPr>
            <w:tcW w:w="497" w:type="pct"/>
            <w:tcBorders>
              <w:top w:val="single" w:color="000000" w:sz="6" w:space="0"/>
              <w:left w:val="nil"/>
              <w:bottom w:val="single" w:color="000000" w:sz="6" w:space="0"/>
              <w:right w:val="single" w:color="000000" w:sz="6" w:space="0"/>
            </w:tcBorders>
            <w:vAlign w:val="center"/>
          </w:tcPr>
          <w:p w14:paraId="56487BE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635" w:type="pct"/>
            <w:tcBorders>
              <w:top w:val="single" w:color="000000" w:sz="6" w:space="0"/>
              <w:left w:val="nil"/>
              <w:bottom w:val="single" w:color="000000" w:sz="6" w:space="0"/>
              <w:right w:val="single" w:color="000000" w:sz="6" w:space="0"/>
            </w:tcBorders>
            <w:vAlign w:val="center"/>
          </w:tcPr>
          <w:p w14:paraId="731546E0">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FE06FA8">
            <w:pPr>
              <w:textAlignment w:val="center"/>
              <w:rPr>
                <w:rFonts w:hint="default" w:cs="宋体"/>
                <w:sz w:val="18"/>
                <w:szCs w:val="18"/>
              </w:rPr>
            </w:pPr>
            <w:r>
              <w:rPr>
                <w:rFonts w:cs="宋体"/>
                <w:sz w:val="18"/>
                <w:szCs w:val="18"/>
                <w:lang w:bidi="ar"/>
              </w:rPr>
              <w:t>11</w:t>
            </w:r>
          </w:p>
        </w:tc>
        <w:tc>
          <w:tcPr>
            <w:tcW w:w="670" w:type="pct"/>
            <w:tcBorders>
              <w:top w:val="single" w:color="000000" w:sz="6" w:space="0"/>
              <w:left w:val="nil"/>
              <w:bottom w:val="single" w:color="000000" w:sz="6" w:space="0"/>
              <w:right w:val="single" w:color="000000" w:sz="6" w:space="0"/>
            </w:tcBorders>
            <w:vAlign w:val="center"/>
          </w:tcPr>
          <w:p w14:paraId="4F8F8BAD">
            <w:pPr>
              <w:rPr>
                <w:rFonts w:hint="default" w:cs="宋体"/>
                <w:sz w:val="18"/>
                <w:szCs w:val="18"/>
              </w:rPr>
            </w:pPr>
            <w:r>
              <w:rPr>
                <w:rFonts w:cs="宋体"/>
                <w:sz w:val="18"/>
                <w:szCs w:val="18"/>
              </w:rPr>
              <w:t>HBCV05.01.034</w:t>
            </w:r>
          </w:p>
        </w:tc>
      </w:tr>
      <w:tr w14:paraId="66F334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9E614C0">
            <w:pPr>
              <w:textAlignment w:val="center"/>
              <w:rPr>
                <w:rFonts w:hint="default" w:cs="宋体"/>
                <w:sz w:val="18"/>
                <w:szCs w:val="18"/>
              </w:rPr>
            </w:pPr>
            <w:r>
              <w:rPr>
                <w:rFonts w:cs="宋体"/>
                <w:sz w:val="18"/>
                <w:szCs w:val="18"/>
                <w:lang w:bidi="ar"/>
              </w:rPr>
              <w:t>PD_TCM_DIS_NAME</w:t>
            </w:r>
          </w:p>
        </w:tc>
        <w:tc>
          <w:tcPr>
            <w:tcW w:w="714" w:type="pct"/>
            <w:tcBorders>
              <w:top w:val="single" w:color="000000" w:sz="6" w:space="0"/>
              <w:left w:val="nil"/>
              <w:bottom w:val="single" w:color="000000" w:sz="6" w:space="0"/>
              <w:right w:val="single" w:color="000000" w:sz="6" w:space="0"/>
            </w:tcBorders>
            <w:vAlign w:val="center"/>
          </w:tcPr>
          <w:p w14:paraId="49F75A4E">
            <w:pPr>
              <w:rPr>
                <w:rFonts w:hint="default" w:cs="宋体"/>
                <w:sz w:val="18"/>
                <w:szCs w:val="18"/>
              </w:rPr>
            </w:pPr>
            <w:r>
              <w:rPr>
                <w:rFonts w:cs="宋体"/>
                <w:sz w:val="18"/>
                <w:szCs w:val="18"/>
              </w:rPr>
              <w:t>初步诊断－中医病名名称</w:t>
            </w:r>
          </w:p>
        </w:tc>
        <w:tc>
          <w:tcPr>
            <w:tcW w:w="1252" w:type="pct"/>
            <w:tcBorders>
              <w:top w:val="single" w:color="000000" w:sz="6" w:space="0"/>
              <w:left w:val="nil"/>
              <w:bottom w:val="single" w:color="000000" w:sz="6" w:space="0"/>
              <w:right w:val="single" w:color="000000" w:sz="6" w:space="0"/>
            </w:tcBorders>
            <w:vAlign w:val="center"/>
          </w:tcPr>
          <w:p w14:paraId="2FFC96B3">
            <w:pPr>
              <w:rPr>
                <w:rFonts w:hint="default" w:cs="宋体"/>
                <w:sz w:val="18"/>
                <w:szCs w:val="18"/>
              </w:rPr>
            </w:pPr>
            <w:r>
              <w:rPr>
                <w:rFonts w:cs="宋体"/>
                <w:sz w:val="18"/>
                <w:szCs w:val="18"/>
              </w:rPr>
              <w:t>由医师根据患者人院时的情况，综合分析所作出的中医病名</w:t>
            </w:r>
          </w:p>
        </w:tc>
        <w:tc>
          <w:tcPr>
            <w:tcW w:w="497" w:type="pct"/>
            <w:tcBorders>
              <w:top w:val="single" w:color="000000" w:sz="6" w:space="0"/>
              <w:left w:val="nil"/>
              <w:bottom w:val="single" w:color="000000" w:sz="6" w:space="0"/>
              <w:right w:val="single" w:color="000000" w:sz="6" w:space="0"/>
            </w:tcBorders>
            <w:vAlign w:val="center"/>
          </w:tcPr>
          <w:p w14:paraId="019D0F1C">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6934330F">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64002F8">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562FEE56">
            <w:pPr>
              <w:rPr>
                <w:rFonts w:hint="default" w:cs="宋体"/>
                <w:sz w:val="18"/>
                <w:szCs w:val="18"/>
              </w:rPr>
            </w:pPr>
          </w:p>
        </w:tc>
      </w:tr>
      <w:tr w14:paraId="5EB82D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9399590">
            <w:pPr>
              <w:textAlignment w:val="center"/>
              <w:rPr>
                <w:rFonts w:hint="default" w:cs="宋体"/>
                <w:sz w:val="18"/>
                <w:szCs w:val="18"/>
              </w:rPr>
            </w:pPr>
            <w:r>
              <w:rPr>
                <w:rFonts w:cs="宋体"/>
                <w:sz w:val="18"/>
                <w:szCs w:val="18"/>
                <w:lang w:bidi="ar"/>
              </w:rPr>
              <w:t>PD_TCM_DIS_CODE</w:t>
            </w:r>
          </w:p>
        </w:tc>
        <w:tc>
          <w:tcPr>
            <w:tcW w:w="714" w:type="pct"/>
            <w:tcBorders>
              <w:top w:val="single" w:color="000000" w:sz="6" w:space="0"/>
              <w:left w:val="nil"/>
              <w:bottom w:val="single" w:color="000000" w:sz="6" w:space="0"/>
              <w:right w:val="single" w:color="000000" w:sz="6" w:space="0"/>
            </w:tcBorders>
            <w:vAlign w:val="center"/>
          </w:tcPr>
          <w:p w14:paraId="0AF71E22">
            <w:pPr>
              <w:rPr>
                <w:rFonts w:hint="default" w:cs="宋体"/>
                <w:sz w:val="18"/>
                <w:szCs w:val="18"/>
              </w:rPr>
            </w:pPr>
            <w:r>
              <w:rPr>
                <w:rFonts w:cs="宋体"/>
                <w:sz w:val="18"/>
                <w:szCs w:val="18"/>
              </w:rPr>
              <w:t>初步诊断－中医病名代码</w:t>
            </w:r>
          </w:p>
        </w:tc>
        <w:tc>
          <w:tcPr>
            <w:tcW w:w="1252" w:type="pct"/>
            <w:tcBorders>
              <w:top w:val="single" w:color="000000" w:sz="6" w:space="0"/>
              <w:left w:val="nil"/>
              <w:bottom w:val="single" w:color="000000" w:sz="6" w:space="0"/>
              <w:right w:val="single" w:color="000000" w:sz="6" w:space="0"/>
            </w:tcBorders>
            <w:vAlign w:val="center"/>
          </w:tcPr>
          <w:p w14:paraId="4B1902B6">
            <w:pPr>
              <w:rPr>
                <w:rFonts w:hint="default" w:cs="宋体"/>
                <w:sz w:val="18"/>
                <w:szCs w:val="18"/>
              </w:rPr>
            </w:pPr>
            <w:r>
              <w:rPr>
                <w:rFonts w:cs="宋体"/>
                <w:sz w:val="18"/>
                <w:szCs w:val="18"/>
              </w:rPr>
              <w:t>患者入院后初步作出的疾病诊断在中医病名特定分类体系中的代码</w:t>
            </w:r>
          </w:p>
        </w:tc>
        <w:tc>
          <w:tcPr>
            <w:tcW w:w="497" w:type="pct"/>
            <w:tcBorders>
              <w:top w:val="single" w:color="000000" w:sz="6" w:space="0"/>
              <w:left w:val="nil"/>
              <w:bottom w:val="single" w:color="000000" w:sz="6" w:space="0"/>
              <w:right w:val="single" w:color="000000" w:sz="6" w:space="0"/>
            </w:tcBorders>
            <w:vAlign w:val="center"/>
          </w:tcPr>
          <w:p w14:paraId="230A6A86">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51A837BA">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69D09CC">
            <w:pPr>
              <w:textAlignment w:val="center"/>
              <w:rPr>
                <w:rFonts w:hint="default" w:cs="宋体"/>
                <w:sz w:val="18"/>
                <w:szCs w:val="18"/>
              </w:rPr>
            </w:pPr>
            <w:r>
              <w:rPr>
                <w:rFonts w:cs="宋体"/>
                <w:sz w:val="18"/>
                <w:szCs w:val="18"/>
                <w:lang w:bidi="ar"/>
              </w:rPr>
              <w:t>9</w:t>
            </w:r>
          </w:p>
        </w:tc>
        <w:tc>
          <w:tcPr>
            <w:tcW w:w="670" w:type="pct"/>
            <w:tcBorders>
              <w:top w:val="single" w:color="000000" w:sz="6" w:space="0"/>
              <w:left w:val="nil"/>
              <w:bottom w:val="single" w:color="000000" w:sz="6" w:space="0"/>
              <w:right w:val="single" w:color="000000" w:sz="6" w:space="0"/>
            </w:tcBorders>
            <w:vAlign w:val="center"/>
          </w:tcPr>
          <w:p w14:paraId="2528DFD0">
            <w:pPr>
              <w:rPr>
                <w:rFonts w:hint="default" w:cs="宋体"/>
                <w:sz w:val="18"/>
                <w:szCs w:val="18"/>
              </w:rPr>
            </w:pPr>
            <w:r>
              <w:rPr>
                <w:rFonts w:cs="宋体"/>
                <w:sz w:val="18"/>
                <w:szCs w:val="18"/>
              </w:rPr>
              <w:t>GB/T 15657-2021</w:t>
            </w:r>
          </w:p>
        </w:tc>
      </w:tr>
      <w:tr w14:paraId="5D27A3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AE33BFC">
            <w:pPr>
              <w:textAlignment w:val="center"/>
              <w:rPr>
                <w:rFonts w:hint="default" w:cs="宋体"/>
                <w:sz w:val="18"/>
                <w:szCs w:val="18"/>
              </w:rPr>
            </w:pPr>
            <w:r>
              <w:rPr>
                <w:rFonts w:cs="宋体"/>
                <w:sz w:val="18"/>
                <w:szCs w:val="18"/>
                <w:lang w:bidi="ar"/>
              </w:rPr>
              <w:t>PD_SYNDROMES_DIS_NAME</w:t>
            </w:r>
          </w:p>
        </w:tc>
        <w:tc>
          <w:tcPr>
            <w:tcW w:w="714" w:type="pct"/>
            <w:tcBorders>
              <w:top w:val="single" w:color="000000" w:sz="6" w:space="0"/>
              <w:left w:val="nil"/>
              <w:bottom w:val="single" w:color="000000" w:sz="6" w:space="0"/>
              <w:right w:val="single" w:color="000000" w:sz="6" w:space="0"/>
            </w:tcBorders>
            <w:vAlign w:val="center"/>
          </w:tcPr>
          <w:p w14:paraId="523EE52C">
            <w:pPr>
              <w:rPr>
                <w:rFonts w:hint="default" w:cs="宋体"/>
                <w:sz w:val="18"/>
                <w:szCs w:val="18"/>
              </w:rPr>
            </w:pPr>
            <w:r>
              <w:rPr>
                <w:rFonts w:cs="宋体"/>
                <w:sz w:val="18"/>
                <w:szCs w:val="18"/>
              </w:rPr>
              <w:t>初步诊断－中医证候名称</w:t>
            </w:r>
          </w:p>
        </w:tc>
        <w:tc>
          <w:tcPr>
            <w:tcW w:w="1252" w:type="pct"/>
            <w:tcBorders>
              <w:top w:val="single" w:color="000000" w:sz="6" w:space="0"/>
              <w:left w:val="nil"/>
              <w:bottom w:val="single" w:color="000000" w:sz="6" w:space="0"/>
              <w:right w:val="single" w:color="000000" w:sz="6" w:space="0"/>
            </w:tcBorders>
            <w:vAlign w:val="center"/>
          </w:tcPr>
          <w:p w14:paraId="5C098667">
            <w:pPr>
              <w:rPr>
                <w:rFonts w:hint="default" w:cs="宋体"/>
                <w:sz w:val="18"/>
                <w:szCs w:val="18"/>
              </w:rPr>
            </w:pPr>
            <w:r>
              <w:rPr>
                <w:rFonts w:cs="宋体"/>
                <w:sz w:val="18"/>
                <w:szCs w:val="18"/>
              </w:rPr>
              <w:t>由医师根据患者入院时的情况，综合分析所作出的中医证候名称</w:t>
            </w:r>
          </w:p>
        </w:tc>
        <w:tc>
          <w:tcPr>
            <w:tcW w:w="497" w:type="pct"/>
            <w:tcBorders>
              <w:top w:val="single" w:color="000000" w:sz="6" w:space="0"/>
              <w:left w:val="nil"/>
              <w:bottom w:val="single" w:color="000000" w:sz="6" w:space="0"/>
              <w:right w:val="single" w:color="000000" w:sz="6" w:space="0"/>
            </w:tcBorders>
            <w:vAlign w:val="center"/>
          </w:tcPr>
          <w:p w14:paraId="7B85E761">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53B16F0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357B0753">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6852985D">
            <w:pPr>
              <w:rPr>
                <w:rFonts w:hint="default" w:cs="宋体"/>
                <w:sz w:val="18"/>
                <w:szCs w:val="18"/>
              </w:rPr>
            </w:pPr>
          </w:p>
        </w:tc>
      </w:tr>
      <w:tr w14:paraId="7A668E8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EEFAC5">
            <w:pPr>
              <w:textAlignment w:val="center"/>
              <w:rPr>
                <w:rFonts w:hint="default" w:cs="宋体"/>
                <w:sz w:val="18"/>
                <w:szCs w:val="18"/>
              </w:rPr>
            </w:pPr>
            <w:r>
              <w:rPr>
                <w:rFonts w:cs="宋体"/>
                <w:sz w:val="18"/>
                <w:szCs w:val="18"/>
                <w:lang w:bidi="ar"/>
              </w:rPr>
              <w:t>PD_SYNDROMES_DIS_CODE</w:t>
            </w:r>
          </w:p>
        </w:tc>
        <w:tc>
          <w:tcPr>
            <w:tcW w:w="714" w:type="pct"/>
            <w:tcBorders>
              <w:top w:val="single" w:color="000000" w:sz="6" w:space="0"/>
              <w:left w:val="nil"/>
              <w:bottom w:val="single" w:color="000000" w:sz="6" w:space="0"/>
              <w:right w:val="single" w:color="000000" w:sz="6" w:space="0"/>
            </w:tcBorders>
            <w:vAlign w:val="center"/>
          </w:tcPr>
          <w:p w14:paraId="1998D8E4">
            <w:pPr>
              <w:rPr>
                <w:rFonts w:hint="default" w:cs="宋体"/>
                <w:sz w:val="18"/>
                <w:szCs w:val="18"/>
              </w:rPr>
            </w:pPr>
            <w:r>
              <w:rPr>
                <w:rFonts w:cs="宋体"/>
                <w:sz w:val="18"/>
                <w:szCs w:val="18"/>
              </w:rPr>
              <w:t>初步诊断－中医证候代码</w:t>
            </w:r>
          </w:p>
        </w:tc>
        <w:tc>
          <w:tcPr>
            <w:tcW w:w="1252" w:type="pct"/>
            <w:tcBorders>
              <w:top w:val="single" w:color="000000" w:sz="6" w:space="0"/>
              <w:left w:val="nil"/>
              <w:bottom w:val="single" w:color="000000" w:sz="6" w:space="0"/>
              <w:right w:val="single" w:color="000000" w:sz="6" w:space="0"/>
            </w:tcBorders>
            <w:vAlign w:val="center"/>
          </w:tcPr>
          <w:p w14:paraId="128E9E5C">
            <w:pPr>
              <w:rPr>
                <w:rFonts w:hint="default" w:cs="宋体"/>
                <w:sz w:val="18"/>
                <w:szCs w:val="18"/>
              </w:rPr>
            </w:pPr>
            <w:r>
              <w:rPr>
                <w:rFonts w:cs="宋体"/>
                <w:sz w:val="18"/>
                <w:szCs w:val="18"/>
              </w:rPr>
              <w:t>患者入院后初步作出的疾病诊断在中医证候特定分类体系中的代码</w:t>
            </w:r>
          </w:p>
        </w:tc>
        <w:tc>
          <w:tcPr>
            <w:tcW w:w="497" w:type="pct"/>
            <w:tcBorders>
              <w:top w:val="single" w:color="000000" w:sz="6" w:space="0"/>
              <w:left w:val="nil"/>
              <w:bottom w:val="single" w:color="000000" w:sz="6" w:space="0"/>
              <w:right w:val="single" w:color="000000" w:sz="6" w:space="0"/>
            </w:tcBorders>
            <w:vAlign w:val="center"/>
          </w:tcPr>
          <w:p w14:paraId="4FEE9807">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4D92CC8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31C80E2">
            <w:pPr>
              <w:textAlignment w:val="center"/>
              <w:rPr>
                <w:rFonts w:hint="default" w:cs="宋体"/>
                <w:sz w:val="18"/>
                <w:szCs w:val="18"/>
              </w:rPr>
            </w:pPr>
            <w:r>
              <w:rPr>
                <w:rFonts w:cs="宋体"/>
                <w:sz w:val="18"/>
                <w:szCs w:val="18"/>
                <w:lang w:bidi="ar"/>
              </w:rPr>
              <w:t>9</w:t>
            </w:r>
          </w:p>
        </w:tc>
        <w:tc>
          <w:tcPr>
            <w:tcW w:w="670" w:type="pct"/>
            <w:tcBorders>
              <w:top w:val="single" w:color="000000" w:sz="6" w:space="0"/>
              <w:left w:val="nil"/>
              <w:bottom w:val="single" w:color="000000" w:sz="6" w:space="0"/>
              <w:right w:val="single" w:color="000000" w:sz="6" w:space="0"/>
            </w:tcBorders>
            <w:vAlign w:val="center"/>
          </w:tcPr>
          <w:p w14:paraId="271F46B7">
            <w:pPr>
              <w:rPr>
                <w:rFonts w:hint="default" w:cs="宋体"/>
                <w:sz w:val="18"/>
                <w:szCs w:val="18"/>
              </w:rPr>
            </w:pPr>
            <w:r>
              <w:rPr>
                <w:rFonts w:cs="宋体"/>
                <w:sz w:val="18"/>
                <w:szCs w:val="18"/>
              </w:rPr>
              <w:t>GB/T 15657-2021</w:t>
            </w:r>
          </w:p>
        </w:tc>
      </w:tr>
      <w:tr w14:paraId="48E1AA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9312A0">
            <w:pPr>
              <w:textAlignment w:val="center"/>
              <w:rPr>
                <w:rFonts w:hint="default" w:cs="宋体"/>
                <w:sz w:val="18"/>
                <w:szCs w:val="18"/>
              </w:rPr>
            </w:pPr>
            <w:r>
              <w:rPr>
                <w:rFonts w:cs="宋体"/>
                <w:sz w:val="18"/>
                <w:szCs w:val="18"/>
              </w:rPr>
              <w:t>CBZDRQ</w:t>
            </w:r>
          </w:p>
        </w:tc>
        <w:tc>
          <w:tcPr>
            <w:tcW w:w="714" w:type="pct"/>
            <w:tcBorders>
              <w:top w:val="single" w:color="000000" w:sz="6" w:space="0"/>
              <w:left w:val="nil"/>
              <w:bottom w:val="single" w:color="000000" w:sz="6" w:space="0"/>
              <w:right w:val="single" w:color="000000" w:sz="6" w:space="0"/>
            </w:tcBorders>
            <w:vAlign w:val="center"/>
          </w:tcPr>
          <w:p w14:paraId="0E0364B8">
            <w:pPr>
              <w:rPr>
                <w:rFonts w:hint="default" w:cs="宋体"/>
                <w:sz w:val="18"/>
                <w:szCs w:val="18"/>
              </w:rPr>
            </w:pPr>
            <w:r>
              <w:rPr>
                <w:rFonts w:cs="宋体"/>
                <w:sz w:val="18"/>
                <w:szCs w:val="18"/>
              </w:rPr>
              <w:t>初步诊断日期</w:t>
            </w:r>
          </w:p>
        </w:tc>
        <w:tc>
          <w:tcPr>
            <w:tcW w:w="1252" w:type="pct"/>
            <w:tcBorders>
              <w:top w:val="single" w:color="000000" w:sz="6" w:space="0"/>
              <w:left w:val="nil"/>
              <w:bottom w:val="single" w:color="000000" w:sz="6" w:space="0"/>
              <w:right w:val="single" w:color="000000" w:sz="6" w:space="0"/>
            </w:tcBorders>
            <w:vAlign w:val="center"/>
          </w:tcPr>
          <w:p w14:paraId="0D068863">
            <w:pPr>
              <w:rPr>
                <w:rFonts w:hint="default" w:cs="宋体"/>
                <w:sz w:val="18"/>
                <w:szCs w:val="18"/>
              </w:rPr>
            </w:pPr>
            <w:r>
              <w:rPr>
                <w:rFonts w:cs="宋体"/>
                <w:sz w:val="18"/>
                <w:szCs w:val="18"/>
              </w:rPr>
              <w:t>初步诊断下达当日的公元纪年日期的完整描述</w:t>
            </w:r>
          </w:p>
        </w:tc>
        <w:tc>
          <w:tcPr>
            <w:tcW w:w="497" w:type="pct"/>
            <w:tcBorders>
              <w:top w:val="single" w:color="000000" w:sz="6" w:space="0"/>
              <w:left w:val="nil"/>
              <w:bottom w:val="single" w:color="000000" w:sz="6" w:space="0"/>
              <w:right w:val="single" w:color="000000" w:sz="6" w:space="0"/>
            </w:tcBorders>
            <w:vAlign w:val="center"/>
          </w:tcPr>
          <w:p w14:paraId="798B0255">
            <w:pPr>
              <w:jc w:val="center"/>
              <w:textAlignment w:val="center"/>
              <w:rPr>
                <w:rFonts w:hint="default"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366F903E">
            <w:pPr>
              <w:jc w:val="center"/>
              <w:textAlignment w:val="center"/>
              <w:rPr>
                <w:rFonts w:hint="default" w:cs="宋体"/>
                <w:sz w:val="18"/>
                <w:szCs w:val="18"/>
              </w:rPr>
            </w:pPr>
            <w:r>
              <w:rPr>
                <w:rFonts w:hint="default" w:cs="宋体"/>
                <w:sz w:val="18"/>
                <w:szCs w:val="18"/>
                <w:lang w:bidi="ar"/>
              </w:rPr>
              <w:t>date</w:t>
            </w:r>
          </w:p>
        </w:tc>
        <w:tc>
          <w:tcPr>
            <w:tcW w:w="515" w:type="pct"/>
            <w:tcBorders>
              <w:top w:val="single" w:color="000000" w:sz="6" w:space="0"/>
              <w:left w:val="nil"/>
              <w:bottom w:val="single" w:color="000000" w:sz="6" w:space="0"/>
              <w:right w:val="single" w:color="000000" w:sz="6" w:space="0"/>
            </w:tcBorders>
            <w:vAlign w:val="center"/>
          </w:tcPr>
          <w:p w14:paraId="38CA1416">
            <w:pPr>
              <w:textAlignment w:val="center"/>
              <w:rPr>
                <w:rFonts w:hint="default" w:cs="宋体"/>
                <w:sz w:val="18"/>
                <w:szCs w:val="18"/>
              </w:rPr>
            </w:pPr>
            <w:r>
              <w:rPr>
                <w:rFonts w:cs="宋体"/>
                <w:sz w:val="18"/>
                <w:szCs w:val="18"/>
                <w:lang w:bidi="ar"/>
              </w:rPr>
              <w:t>YYYYMMDD</w:t>
            </w:r>
          </w:p>
        </w:tc>
        <w:tc>
          <w:tcPr>
            <w:tcW w:w="670" w:type="pct"/>
            <w:tcBorders>
              <w:top w:val="single" w:color="000000" w:sz="6" w:space="0"/>
              <w:left w:val="nil"/>
              <w:bottom w:val="single" w:color="000000" w:sz="6" w:space="0"/>
              <w:right w:val="single" w:color="000000" w:sz="6" w:space="0"/>
            </w:tcBorders>
            <w:vAlign w:val="center"/>
          </w:tcPr>
          <w:p w14:paraId="57F85EEE">
            <w:pPr>
              <w:rPr>
                <w:rFonts w:hint="default" w:cs="宋体"/>
                <w:sz w:val="18"/>
                <w:szCs w:val="18"/>
              </w:rPr>
            </w:pPr>
          </w:p>
        </w:tc>
      </w:tr>
      <w:tr w14:paraId="279E13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1521BE8">
            <w:pPr>
              <w:textAlignment w:val="center"/>
              <w:rPr>
                <w:rFonts w:hint="default" w:cs="宋体"/>
                <w:sz w:val="18"/>
                <w:szCs w:val="18"/>
                <w:lang w:bidi="ar"/>
              </w:rPr>
            </w:pPr>
            <w:r>
              <w:rPr>
                <w:rFonts w:cs="宋体"/>
                <w:sz w:val="18"/>
                <w:szCs w:val="18"/>
                <w:lang w:bidi="ar"/>
              </w:rPr>
              <w:t>XZZD_XYZDMC</w:t>
            </w:r>
          </w:p>
        </w:tc>
        <w:tc>
          <w:tcPr>
            <w:tcW w:w="714" w:type="pct"/>
            <w:tcBorders>
              <w:top w:val="single" w:color="000000" w:sz="6" w:space="0"/>
              <w:left w:val="nil"/>
              <w:bottom w:val="single" w:color="000000" w:sz="6" w:space="0"/>
              <w:right w:val="single" w:color="000000" w:sz="6" w:space="0"/>
            </w:tcBorders>
            <w:vAlign w:val="center"/>
          </w:tcPr>
          <w:p w14:paraId="1FD342E5">
            <w:pPr>
              <w:rPr>
                <w:rFonts w:hint="default" w:cs="宋体"/>
                <w:sz w:val="18"/>
                <w:szCs w:val="18"/>
              </w:rPr>
            </w:pPr>
            <w:r>
              <w:rPr>
                <w:rFonts w:cs="宋体"/>
                <w:sz w:val="18"/>
                <w:szCs w:val="18"/>
              </w:rPr>
              <w:t>修正诊断－西医诊断名称</w:t>
            </w:r>
          </w:p>
        </w:tc>
        <w:tc>
          <w:tcPr>
            <w:tcW w:w="1252" w:type="pct"/>
            <w:tcBorders>
              <w:top w:val="single" w:color="000000" w:sz="6" w:space="0"/>
              <w:left w:val="nil"/>
              <w:bottom w:val="single" w:color="000000" w:sz="6" w:space="0"/>
              <w:right w:val="single" w:color="000000" w:sz="6" w:space="0"/>
            </w:tcBorders>
            <w:vAlign w:val="center"/>
          </w:tcPr>
          <w:p w14:paraId="52A198B5">
            <w:pPr>
              <w:rPr>
                <w:rFonts w:hint="default" w:cs="宋体"/>
                <w:sz w:val="18"/>
                <w:szCs w:val="18"/>
              </w:rPr>
            </w:pPr>
            <w:r>
              <w:rPr>
                <w:rFonts w:cs="宋体"/>
                <w:sz w:val="18"/>
                <w:szCs w:val="18"/>
              </w:rPr>
              <w:t>修正诊断的西医诊断名称</w:t>
            </w:r>
          </w:p>
        </w:tc>
        <w:tc>
          <w:tcPr>
            <w:tcW w:w="497" w:type="pct"/>
            <w:tcBorders>
              <w:top w:val="single" w:color="000000" w:sz="6" w:space="0"/>
              <w:left w:val="nil"/>
              <w:bottom w:val="single" w:color="000000" w:sz="6" w:space="0"/>
              <w:right w:val="single" w:color="000000" w:sz="6" w:space="0"/>
            </w:tcBorders>
            <w:vAlign w:val="center"/>
          </w:tcPr>
          <w:p w14:paraId="0955242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277B8A6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05CBAD77">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5A3C6787">
            <w:pPr>
              <w:rPr>
                <w:rFonts w:hint="default" w:cs="宋体"/>
                <w:sz w:val="18"/>
                <w:szCs w:val="18"/>
              </w:rPr>
            </w:pPr>
          </w:p>
        </w:tc>
      </w:tr>
      <w:tr w14:paraId="32822E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45B54EF">
            <w:pPr>
              <w:textAlignment w:val="center"/>
              <w:rPr>
                <w:rFonts w:hint="default" w:cs="宋体"/>
                <w:sz w:val="18"/>
                <w:szCs w:val="18"/>
                <w:lang w:bidi="ar"/>
              </w:rPr>
            </w:pPr>
            <w:r>
              <w:rPr>
                <w:rFonts w:cs="宋体"/>
                <w:sz w:val="18"/>
                <w:szCs w:val="18"/>
                <w:lang w:bidi="ar"/>
              </w:rPr>
              <w:t>XZZD_XYZDBM</w:t>
            </w:r>
          </w:p>
        </w:tc>
        <w:tc>
          <w:tcPr>
            <w:tcW w:w="714" w:type="pct"/>
            <w:tcBorders>
              <w:top w:val="single" w:color="000000" w:sz="6" w:space="0"/>
              <w:left w:val="nil"/>
              <w:bottom w:val="single" w:color="000000" w:sz="6" w:space="0"/>
              <w:right w:val="single" w:color="000000" w:sz="6" w:space="0"/>
            </w:tcBorders>
            <w:vAlign w:val="center"/>
          </w:tcPr>
          <w:p w14:paraId="241A3775">
            <w:pPr>
              <w:rPr>
                <w:rFonts w:hint="default" w:cs="宋体"/>
                <w:sz w:val="18"/>
                <w:szCs w:val="18"/>
              </w:rPr>
            </w:pPr>
            <w:r>
              <w:rPr>
                <w:rFonts w:cs="宋体"/>
                <w:sz w:val="18"/>
                <w:szCs w:val="18"/>
              </w:rPr>
              <w:t>修正诊断－西医诊断编码</w:t>
            </w:r>
          </w:p>
        </w:tc>
        <w:tc>
          <w:tcPr>
            <w:tcW w:w="1252" w:type="pct"/>
            <w:tcBorders>
              <w:top w:val="single" w:color="000000" w:sz="6" w:space="0"/>
              <w:left w:val="nil"/>
              <w:bottom w:val="single" w:color="000000" w:sz="6" w:space="0"/>
              <w:right w:val="single" w:color="000000" w:sz="6" w:space="0"/>
            </w:tcBorders>
            <w:vAlign w:val="center"/>
          </w:tcPr>
          <w:p w14:paraId="1A76A90C">
            <w:pPr>
              <w:rPr>
                <w:rFonts w:hint="default" w:cs="宋体"/>
                <w:sz w:val="18"/>
                <w:szCs w:val="18"/>
              </w:rPr>
            </w:pPr>
            <w:r>
              <w:rPr>
                <w:rFonts w:cs="宋体"/>
                <w:sz w:val="18"/>
                <w:szCs w:val="18"/>
              </w:rPr>
              <w:t>修正诊断在西医诊断特定编码体系中的编码</w:t>
            </w:r>
          </w:p>
        </w:tc>
        <w:tc>
          <w:tcPr>
            <w:tcW w:w="497" w:type="pct"/>
            <w:tcBorders>
              <w:top w:val="single" w:color="000000" w:sz="6" w:space="0"/>
              <w:left w:val="nil"/>
              <w:bottom w:val="single" w:color="000000" w:sz="6" w:space="0"/>
              <w:right w:val="single" w:color="000000" w:sz="6" w:space="0"/>
            </w:tcBorders>
            <w:vAlign w:val="center"/>
          </w:tcPr>
          <w:p w14:paraId="74F6FE16">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6824EE9E">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61F5030">
            <w:pPr>
              <w:textAlignment w:val="center"/>
              <w:rPr>
                <w:rFonts w:hint="default" w:cs="宋体"/>
                <w:sz w:val="18"/>
                <w:szCs w:val="18"/>
              </w:rPr>
            </w:pPr>
            <w:r>
              <w:rPr>
                <w:rFonts w:cs="宋体"/>
                <w:sz w:val="18"/>
                <w:szCs w:val="18"/>
                <w:lang w:bidi="ar"/>
              </w:rPr>
              <w:t>11</w:t>
            </w:r>
          </w:p>
        </w:tc>
        <w:tc>
          <w:tcPr>
            <w:tcW w:w="670" w:type="pct"/>
            <w:tcBorders>
              <w:top w:val="single" w:color="000000" w:sz="6" w:space="0"/>
              <w:left w:val="nil"/>
              <w:bottom w:val="single" w:color="000000" w:sz="6" w:space="0"/>
              <w:right w:val="single" w:color="000000" w:sz="6" w:space="0"/>
            </w:tcBorders>
            <w:vAlign w:val="center"/>
          </w:tcPr>
          <w:p w14:paraId="40727EB8">
            <w:pPr>
              <w:rPr>
                <w:rFonts w:hint="default" w:cs="宋体"/>
                <w:sz w:val="18"/>
                <w:szCs w:val="18"/>
              </w:rPr>
            </w:pPr>
            <w:r>
              <w:rPr>
                <w:rFonts w:cs="宋体"/>
                <w:sz w:val="18"/>
                <w:szCs w:val="18"/>
              </w:rPr>
              <w:t>HBCV05.01.034</w:t>
            </w:r>
          </w:p>
        </w:tc>
      </w:tr>
      <w:tr w14:paraId="4C550E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721DA3E">
            <w:pPr>
              <w:textAlignment w:val="center"/>
              <w:rPr>
                <w:rFonts w:hint="default" w:cs="宋体"/>
                <w:sz w:val="18"/>
                <w:szCs w:val="18"/>
                <w:lang w:bidi="ar"/>
              </w:rPr>
            </w:pPr>
            <w:r>
              <w:rPr>
                <w:rFonts w:cs="宋体"/>
                <w:sz w:val="18"/>
                <w:szCs w:val="18"/>
                <w:lang w:bidi="ar"/>
              </w:rPr>
              <w:t>XZZD_ZYBMMC</w:t>
            </w:r>
          </w:p>
        </w:tc>
        <w:tc>
          <w:tcPr>
            <w:tcW w:w="714" w:type="pct"/>
            <w:tcBorders>
              <w:top w:val="single" w:color="000000" w:sz="6" w:space="0"/>
              <w:left w:val="nil"/>
              <w:bottom w:val="single" w:color="000000" w:sz="6" w:space="0"/>
              <w:right w:val="single" w:color="000000" w:sz="6" w:space="0"/>
            </w:tcBorders>
            <w:vAlign w:val="center"/>
          </w:tcPr>
          <w:p w14:paraId="57A1C397">
            <w:pPr>
              <w:rPr>
                <w:rFonts w:hint="default" w:cs="宋体"/>
                <w:sz w:val="18"/>
                <w:szCs w:val="18"/>
              </w:rPr>
            </w:pPr>
            <w:r>
              <w:rPr>
                <w:rFonts w:cs="宋体"/>
                <w:sz w:val="18"/>
                <w:szCs w:val="18"/>
              </w:rPr>
              <w:t>修正诊断－中医病名名称</w:t>
            </w:r>
          </w:p>
        </w:tc>
        <w:tc>
          <w:tcPr>
            <w:tcW w:w="1252" w:type="pct"/>
            <w:tcBorders>
              <w:top w:val="single" w:color="000000" w:sz="6" w:space="0"/>
              <w:left w:val="nil"/>
              <w:bottom w:val="single" w:color="000000" w:sz="6" w:space="0"/>
              <w:right w:val="single" w:color="000000" w:sz="6" w:space="0"/>
            </w:tcBorders>
            <w:vAlign w:val="center"/>
          </w:tcPr>
          <w:p w14:paraId="2FDA5A0A">
            <w:pPr>
              <w:rPr>
                <w:rFonts w:hint="default" w:cs="宋体"/>
                <w:sz w:val="18"/>
                <w:szCs w:val="18"/>
              </w:rPr>
            </w:pPr>
            <w:r>
              <w:rPr>
                <w:rFonts w:cs="宋体"/>
                <w:sz w:val="18"/>
                <w:szCs w:val="18"/>
              </w:rPr>
              <w:t>修正诊断的中医病名</w:t>
            </w:r>
          </w:p>
        </w:tc>
        <w:tc>
          <w:tcPr>
            <w:tcW w:w="497" w:type="pct"/>
            <w:tcBorders>
              <w:top w:val="single" w:color="000000" w:sz="6" w:space="0"/>
              <w:left w:val="nil"/>
              <w:bottom w:val="single" w:color="000000" w:sz="6" w:space="0"/>
              <w:right w:val="single" w:color="000000" w:sz="6" w:space="0"/>
            </w:tcBorders>
            <w:vAlign w:val="center"/>
          </w:tcPr>
          <w:p w14:paraId="5A959D92">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5FDD18F4">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FB1505A">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727E4C24">
            <w:pPr>
              <w:rPr>
                <w:rFonts w:hint="default" w:cs="宋体"/>
                <w:sz w:val="18"/>
                <w:szCs w:val="18"/>
              </w:rPr>
            </w:pPr>
          </w:p>
        </w:tc>
      </w:tr>
      <w:tr w14:paraId="369D4C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774E95">
            <w:pPr>
              <w:textAlignment w:val="center"/>
              <w:rPr>
                <w:rFonts w:hint="default" w:cs="宋体"/>
                <w:sz w:val="18"/>
                <w:szCs w:val="18"/>
                <w:lang w:bidi="ar"/>
              </w:rPr>
            </w:pPr>
            <w:r>
              <w:rPr>
                <w:rFonts w:cs="宋体"/>
                <w:sz w:val="18"/>
                <w:szCs w:val="18"/>
                <w:lang w:bidi="ar"/>
              </w:rPr>
              <w:t>XZZD_ZYBMDM</w:t>
            </w:r>
          </w:p>
        </w:tc>
        <w:tc>
          <w:tcPr>
            <w:tcW w:w="714" w:type="pct"/>
            <w:tcBorders>
              <w:top w:val="single" w:color="000000" w:sz="6" w:space="0"/>
              <w:left w:val="nil"/>
              <w:bottom w:val="single" w:color="000000" w:sz="6" w:space="0"/>
              <w:right w:val="single" w:color="000000" w:sz="6" w:space="0"/>
            </w:tcBorders>
            <w:vAlign w:val="center"/>
          </w:tcPr>
          <w:p w14:paraId="2A5BDCF8">
            <w:pPr>
              <w:rPr>
                <w:rFonts w:hint="default" w:cs="宋体"/>
                <w:sz w:val="18"/>
                <w:szCs w:val="18"/>
              </w:rPr>
            </w:pPr>
            <w:r>
              <w:rPr>
                <w:rFonts w:cs="宋体"/>
                <w:sz w:val="18"/>
                <w:szCs w:val="18"/>
              </w:rPr>
              <w:t>修正诊断－中医病名代码</w:t>
            </w:r>
          </w:p>
        </w:tc>
        <w:tc>
          <w:tcPr>
            <w:tcW w:w="1252" w:type="pct"/>
            <w:tcBorders>
              <w:top w:val="single" w:color="000000" w:sz="6" w:space="0"/>
              <w:left w:val="nil"/>
              <w:bottom w:val="single" w:color="000000" w:sz="6" w:space="0"/>
              <w:right w:val="single" w:color="000000" w:sz="6" w:space="0"/>
            </w:tcBorders>
            <w:vAlign w:val="center"/>
          </w:tcPr>
          <w:p w14:paraId="44AF6512">
            <w:pPr>
              <w:rPr>
                <w:rFonts w:hint="default" w:cs="宋体"/>
                <w:sz w:val="18"/>
                <w:szCs w:val="18"/>
              </w:rPr>
            </w:pPr>
            <w:r>
              <w:rPr>
                <w:rFonts w:cs="宋体"/>
                <w:sz w:val="18"/>
                <w:szCs w:val="18"/>
              </w:rPr>
              <w:t>修正诊断在中医病名特定分类体系中的代码</w:t>
            </w:r>
          </w:p>
        </w:tc>
        <w:tc>
          <w:tcPr>
            <w:tcW w:w="497" w:type="pct"/>
            <w:tcBorders>
              <w:top w:val="single" w:color="000000" w:sz="6" w:space="0"/>
              <w:left w:val="nil"/>
              <w:bottom w:val="single" w:color="000000" w:sz="6" w:space="0"/>
              <w:right w:val="single" w:color="000000" w:sz="6" w:space="0"/>
            </w:tcBorders>
            <w:vAlign w:val="center"/>
          </w:tcPr>
          <w:p w14:paraId="3B8A61C5">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0AEC4607">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381A5FD6">
            <w:pPr>
              <w:textAlignment w:val="center"/>
              <w:rPr>
                <w:rFonts w:hint="default" w:cs="宋体"/>
                <w:sz w:val="18"/>
                <w:szCs w:val="18"/>
              </w:rPr>
            </w:pPr>
            <w:r>
              <w:rPr>
                <w:rFonts w:cs="宋体"/>
                <w:sz w:val="18"/>
                <w:szCs w:val="18"/>
                <w:lang w:bidi="ar"/>
              </w:rPr>
              <w:t>9</w:t>
            </w:r>
          </w:p>
        </w:tc>
        <w:tc>
          <w:tcPr>
            <w:tcW w:w="670" w:type="pct"/>
            <w:tcBorders>
              <w:top w:val="single" w:color="000000" w:sz="6" w:space="0"/>
              <w:left w:val="nil"/>
              <w:bottom w:val="single" w:color="000000" w:sz="6" w:space="0"/>
              <w:right w:val="single" w:color="000000" w:sz="6" w:space="0"/>
            </w:tcBorders>
            <w:vAlign w:val="center"/>
          </w:tcPr>
          <w:p w14:paraId="64921460">
            <w:pPr>
              <w:rPr>
                <w:rFonts w:hint="default" w:cs="宋体"/>
                <w:sz w:val="18"/>
                <w:szCs w:val="18"/>
              </w:rPr>
            </w:pPr>
            <w:r>
              <w:rPr>
                <w:rFonts w:cs="宋体"/>
                <w:sz w:val="18"/>
                <w:szCs w:val="18"/>
                <w:highlight w:val="none"/>
              </w:rPr>
              <w:t>GB/T 15657-2021</w:t>
            </w:r>
          </w:p>
        </w:tc>
      </w:tr>
      <w:tr w14:paraId="5EACE1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CC7FCEC">
            <w:pPr>
              <w:textAlignment w:val="center"/>
              <w:rPr>
                <w:rFonts w:hint="default" w:cs="宋体"/>
                <w:sz w:val="18"/>
                <w:szCs w:val="18"/>
                <w:lang w:bidi="ar"/>
              </w:rPr>
            </w:pPr>
            <w:r>
              <w:rPr>
                <w:rFonts w:cs="宋体"/>
                <w:sz w:val="18"/>
                <w:szCs w:val="18"/>
                <w:lang w:bidi="ar"/>
              </w:rPr>
              <w:t>XZZD_ZYZHMC</w:t>
            </w:r>
          </w:p>
        </w:tc>
        <w:tc>
          <w:tcPr>
            <w:tcW w:w="714" w:type="pct"/>
            <w:tcBorders>
              <w:top w:val="single" w:color="000000" w:sz="6" w:space="0"/>
              <w:left w:val="nil"/>
              <w:bottom w:val="single" w:color="000000" w:sz="6" w:space="0"/>
              <w:right w:val="single" w:color="000000" w:sz="6" w:space="0"/>
            </w:tcBorders>
            <w:vAlign w:val="center"/>
          </w:tcPr>
          <w:p w14:paraId="73BE5C1A">
            <w:pPr>
              <w:rPr>
                <w:rFonts w:hint="default" w:cs="宋体"/>
                <w:sz w:val="18"/>
                <w:szCs w:val="18"/>
              </w:rPr>
            </w:pPr>
            <w:r>
              <w:rPr>
                <w:rFonts w:cs="宋体"/>
                <w:sz w:val="18"/>
                <w:szCs w:val="18"/>
              </w:rPr>
              <w:t>修正诊断－中医证候名称</w:t>
            </w:r>
          </w:p>
        </w:tc>
        <w:tc>
          <w:tcPr>
            <w:tcW w:w="1252" w:type="pct"/>
            <w:tcBorders>
              <w:top w:val="single" w:color="000000" w:sz="6" w:space="0"/>
              <w:left w:val="nil"/>
              <w:bottom w:val="single" w:color="000000" w:sz="6" w:space="0"/>
              <w:right w:val="single" w:color="000000" w:sz="6" w:space="0"/>
            </w:tcBorders>
            <w:vAlign w:val="center"/>
          </w:tcPr>
          <w:p w14:paraId="4335235B">
            <w:pPr>
              <w:rPr>
                <w:rFonts w:hint="default" w:cs="宋体"/>
                <w:sz w:val="18"/>
                <w:szCs w:val="18"/>
              </w:rPr>
            </w:pPr>
            <w:r>
              <w:rPr>
                <w:rFonts w:cs="宋体"/>
                <w:sz w:val="18"/>
                <w:szCs w:val="18"/>
              </w:rPr>
              <w:t>修正诊断的中医证候名称</w:t>
            </w:r>
          </w:p>
        </w:tc>
        <w:tc>
          <w:tcPr>
            <w:tcW w:w="497" w:type="pct"/>
            <w:tcBorders>
              <w:top w:val="single" w:color="000000" w:sz="6" w:space="0"/>
              <w:left w:val="nil"/>
              <w:bottom w:val="single" w:color="000000" w:sz="6" w:space="0"/>
              <w:right w:val="single" w:color="000000" w:sz="6" w:space="0"/>
            </w:tcBorders>
            <w:vAlign w:val="center"/>
          </w:tcPr>
          <w:p w14:paraId="55AB6F43">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6B7BADA5">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45564908">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67801587">
            <w:pPr>
              <w:rPr>
                <w:rFonts w:hint="default" w:cs="宋体"/>
                <w:sz w:val="18"/>
                <w:szCs w:val="18"/>
              </w:rPr>
            </w:pPr>
          </w:p>
        </w:tc>
      </w:tr>
      <w:tr w14:paraId="5E45E4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9C01030">
            <w:pPr>
              <w:textAlignment w:val="center"/>
              <w:rPr>
                <w:rFonts w:hint="default" w:cs="宋体"/>
                <w:sz w:val="18"/>
                <w:szCs w:val="18"/>
                <w:lang w:bidi="ar"/>
              </w:rPr>
            </w:pPr>
            <w:r>
              <w:rPr>
                <w:rFonts w:cs="宋体"/>
                <w:sz w:val="18"/>
                <w:szCs w:val="18"/>
                <w:lang w:bidi="ar"/>
              </w:rPr>
              <w:t>XZZD_ZYZHDM</w:t>
            </w:r>
          </w:p>
        </w:tc>
        <w:tc>
          <w:tcPr>
            <w:tcW w:w="714" w:type="pct"/>
            <w:tcBorders>
              <w:top w:val="single" w:color="000000" w:sz="6" w:space="0"/>
              <w:left w:val="nil"/>
              <w:bottom w:val="single" w:color="000000" w:sz="6" w:space="0"/>
              <w:right w:val="single" w:color="000000" w:sz="6" w:space="0"/>
            </w:tcBorders>
            <w:vAlign w:val="center"/>
          </w:tcPr>
          <w:p w14:paraId="1611C9BD">
            <w:pPr>
              <w:rPr>
                <w:rFonts w:hint="default" w:cs="宋体"/>
                <w:sz w:val="18"/>
                <w:szCs w:val="18"/>
              </w:rPr>
            </w:pPr>
            <w:r>
              <w:rPr>
                <w:rFonts w:cs="宋体"/>
                <w:sz w:val="18"/>
                <w:szCs w:val="18"/>
              </w:rPr>
              <w:t>修正诊断－中医证候代码</w:t>
            </w:r>
          </w:p>
        </w:tc>
        <w:tc>
          <w:tcPr>
            <w:tcW w:w="1252" w:type="pct"/>
            <w:tcBorders>
              <w:top w:val="single" w:color="000000" w:sz="6" w:space="0"/>
              <w:left w:val="nil"/>
              <w:bottom w:val="single" w:color="000000" w:sz="6" w:space="0"/>
              <w:right w:val="single" w:color="000000" w:sz="6" w:space="0"/>
            </w:tcBorders>
            <w:vAlign w:val="center"/>
          </w:tcPr>
          <w:p w14:paraId="3705FC71">
            <w:pPr>
              <w:rPr>
                <w:rFonts w:hint="default" w:cs="宋体"/>
                <w:sz w:val="18"/>
                <w:szCs w:val="18"/>
              </w:rPr>
            </w:pPr>
            <w:r>
              <w:rPr>
                <w:rFonts w:cs="宋体"/>
                <w:sz w:val="18"/>
                <w:szCs w:val="18"/>
              </w:rPr>
              <w:t>修正诊断在中医证候特定分类体系中的代码</w:t>
            </w:r>
          </w:p>
        </w:tc>
        <w:tc>
          <w:tcPr>
            <w:tcW w:w="497" w:type="pct"/>
            <w:tcBorders>
              <w:top w:val="single" w:color="000000" w:sz="6" w:space="0"/>
              <w:left w:val="nil"/>
              <w:bottom w:val="single" w:color="000000" w:sz="6" w:space="0"/>
              <w:right w:val="single" w:color="000000" w:sz="6" w:space="0"/>
            </w:tcBorders>
            <w:vAlign w:val="center"/>
          </w:tcPr>
          <w:p w14:paraId="6712FCFB">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20365CAB">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74E8AD17">
            <w:pPr>
              <w:textAlignment w:val="center"/>
              <w:rPr>
                <w:rFonts w:hint="default" w:cs="宋体"/>
                <w:sz w:val="18"/>
                <w:szCs w:val="18"/>
              </w:rPr>
            </w:pPr>
            <w:r>
              <w:rPr>
                <w:rFonts w:cs="宋体"/>
                <w:sz w:val="18"/>
                <w:szCs w:val="18"/>
                <w:lang w:bidi="ar"/>
              </w:rPr>
              <w:t>9</w:t>
            </w:r>
          </w:p>
        </w:tc>
        <w:tc>
          <w:tcPr>
            <w:tcW w:w="670" w:type="pct"/>
            <w:tcBorders>
              <w:top w:val="single" w:color="000000" w:sz="6" w:space="0"/>
              <w:left w:val="nil"/>
              <w:bottom w:val="single" w:color="000000" w:sz="6" w:space="0"/>
              <w:right w:val="single" w:color="000000" w:sz="6" w:space="0"/>
            </w:tcBorders>
            <w:vAlign w:val="center"/>
          </w:tcPr>
          <w:p w14:paraId="326970AD">
            <w:pPr>
              <w:rPr>
                <w:rFonts w:hint="default" w:cs="宋体"/>
                <w:sz w:val="18"/>
                <w:szCs w:val="18"/>
              </w:rPr>
            </w:pPr>
            <w:r>
              <w:rPr>
                <w:rFonts w:cs="宋体"/>
                <w:sz w:val="18"/>
                <w:szCs w:val="18"/>
              </w:rPr>
              <w:t>GB/T 15657-2021</w:t>
            </w:r>
          </w:p>
        </w:tc>
      </w:tr>
      <w:tr w14:paraId="338FD8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4263117">
            <w:pPr>
              <w:textAlignment w:val="center"/>
              <w:rPr>
                <w:rFonts w:hint="default" w:cs="宋体"/>
                <w:sz w:val="18"/>
                <w:szCs w:val="18"/>
                <w:lang w:bidi="ar"/>
              </w:rPr>
            </w:pPr>
            <w:r>
              <w:rPr>
                <w:rFonts w:cs="宋体"/>
                <w:sz w:val="18"/>
                <w:szCs w:val="18"/>
                <w:lang w:bidi="ar"/>
              </w:rPr>
              <w:t>XZZDRQ</w:t>
            </w:r>
          </w:p>
        </w:tc>
        <w:tc>
          <w:tcPr>
            <w:tcW w:w="714" w:type="pct"/>
            <w:tcBorders>
              <w:top w:val="single" w:color="000000" w:sz="6" w:space="0"/>
              <w:left w:val="nil"/>
              <w:bottom w:val="single" w:color="000000" w:sz="6" w:space="0"/>
              <w:right w:val="single" w:color="000000" w:sz="6" w:space="0"/>
            </w:tcBorders>
            <w:vAlign w:val="center"/>
          </w:tcPr>
          <w:p w14:paraId="2338B115">
            <w:pPr>
              <w:rPr>
                <w:rFonts w:hint="default" w:cs="宋体"/>
                <w:sz w:val="18"/>
                <w:szCs w:val="18"/>
              </w:rPr>
            </w:pPr>
            <w:r>
              <w:rPr>
                <w:rFonts w:cs="宋体"/>
                <w:sz w:val="18"/>
                <w:szCs w:val="18"/>
              </w:rPr>
              <w:t>修正诊断日期</w:t>
            </w:r>
          </w:p>
        </w:tc>
        <w:tc>
          <w:tcPr>
            <w:tcW w:w="1252" w:type="pct"/>
            <w:tcBorders>
              <w:top w:val="single" w:color="000000" w:sz="6" w:space="0"/>
              <w:left w:val="nil"/>
              <w:bottom w:val="single" w:color="000000" w:sz="6" w:space="0"/>
              <w:right w:val="single" w:color="000000" w:sz="6" w:space="0"/>
            </w:tcBorders>
            <w:vAlign w:val="center"/>
          </w:tcPr>
          <w:p w14:paraId="74CBCEDD">
            <w:pPr>
              <w:rPr>
                <w:rFonts w:hint="default" w:cs="宋体"/>
                <w:sz w:val="18"/>
                <w:szCs w:val="18"/>
              </w:rPr>
            </w:pPr>
            <w:r>
              <w:rPr>
                <w:rFonts w:cs="宋体"/>
                <w:sz w:val="18"/>
                <w:szCs w:val="18"/>
              </w:rPr>
              <w:t>修正诊断下达当日的公元纪年日期的完整描述</w:t>
            </w:r>
          </w:p>
        </w:tc>
        <w:tc>
          <w:tcPr>
            <w:tcW w:w="497" w:type="pct"/>
            <w:tcBorders>
              <w:top w:val="single" w:color="000000" w:sz="6" w:space="0"/>
              <w:left w:val="nil"/>
              <w:bottom w:val="single" w:color="000000" w:sz="6" w:space="0"/>
              <w:right w:val="single" w:color="000000" w:sz="6" w:space="0"/>
            </w:tcBorders>
            <w:vAlign w:val="center"/>
          </w:tcPr>
          <w:p w14:paraId="76E8922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6B7E86BA">
            <w:pPr>
              <w:jc w:val="center"/>
              <w:textAlignment w:val="center"/>
              <w:rPr>
                <w:rFonts w:hint="default" w:cs="宋体"/>
                <w:sz w:val="18"/>
                <w:szCs w:val="18"/>
              </w:rPr>
            </w:pPr>
            <w:r>
              <w:rPr>
                <w:rFonts w:hint="default" w:cs="宋体"/>
                <w:sz w:val="18"/>
                <w:szCs w:val="18"/>
                <w:lang w:bidi="ar"/>
              </w:rPr>
              <w:t>date</w:t>
            </w:r>
          </w:p>
        </w:tc>
        <w:tc>
          <w:tcPr>
            <w:tcW w:w="515" w:type="pct"/>
            <w:tcBorders>
              <w:top w:val="single" w:color="000000" w:sz="6" w:space="0"/>
              <w:left w:val="nil"/>
              <w:bottom w:val="single" w:color="000000" w:sz="6" w:space="0"/>
              <w:right w:val="single" w:color="000000" w:sz="6" w:space="0"/>
            </w:tcBorders>
            <w:vAlign w:val="center"/>
          </w:tcPr>
          <w:p w14:paraId="17704E22">
            <w:pPr>
              <w:textAlignment w:val="center"/>
              <w:rPr>
                <w:rFonts w:hint="default" w:cs="宋体"/>
                <w:sz w:val="18"/>
                <w:szCs w:val="18"/>
              </w:rPr>
            </w:pPr>
            <w:r>
              <w:rPr>
                <w:rFonts w:cs="宋体"/>
                <w:sz w:val="18"/>
                <w:szCs w:val="18"/>
                <w:lang w:bidi="ar"/>
              </w:rPr>
              <w:t>YYYYMMDD</w:t>
            </w:r>
          </w:p>
        </w:tc>
        <w:tc>
          <w:tcPr>
            <w:tcW w:w="670" w:type="pct"/>
            <w:tcBorders>
              <w:top w:val="single" w:color="000000" w:sz="6" w:space="0"/>
              <w:left w:val="nil"/>
              <w:bottom w:val="single" w:color="000000" w:sz="6" w:space="0"/>
              <w:right w:val="single" w:color="000000" w:sz="6" w:space="0"/>
            </w:tcBorders>
            <w:vAlign w:val="center"/>
          </w:tcPr>
          <w:p w14:paraId="6D848598">
            <w:pPr>
              <w:rPr>
                <w:rFonts w:hint="default" w:cs="宋体"/>
                <w:sz w:val="18"/>
                <w:szCs w:val="18"/>
              </w:rPr>
            </w:pPr>
          </w:p>
        </w:tc>
      </w:tr>
      <w:tr w14:paraId="4C687B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261AE42">
            <w:pPr>
              <w:textAlignment w:val="center"/>
              <w:rPr>
                <w:rFonts w:hint="default" w:cs="宋体"/>
                <w:sz w:val="18"/>
                <w:szCs w:val="18"/>
                <w:lang w:bidi="ar"/>
              </w:rPr>
            </w:pPr>
            <w:r>
              <w:rPr>
                <w:rFonts w:cs="宋体"/>
                <w:sz w:val="18"/>
                <w:szCs w:val="18"/>
                <w:lang w:bidi="ar"/>
              </w:rPr>
              <w:t>QDZD_XYZDMC</w:t>
            </w:r>
          </w:p>
        </w:tc>
        <w:tc>
          <w:tcPr>
            <w:tcW w:w="714" w:type="pct"/>
            <w:tcBorders>
              <w:top w:val="single" w:color="000000" w:sz="6" w:space="0"/>
              <w:left w:val="nil"/>
              <w:bottom w:val="single" w:color="000000" w:sz="6" w:space="0"/>
              <w:right w:val="single" w:color="000000" w:sz="6" w:space="0"/>
            </w:tcBorders>
            <w:vAlign w:val="center"/>
          </w:tcPr>
          <w:p w14:paraId="33A203AD">
            <w:pPr>
              <w:rPr>
                <w:rFonts w:hint="default" w:cs="宋体"/>
                <w:sz w:val="18"/>
                <w:szCs w:val="18"/>
              </w:rPr>
            </w:pPr>
            <w:r>
              <w:rPr>
                <w:rFonts w:cs="宋体"/>
                <w:sz w:val="18"/>
                <w:szCs w:val="18"/>
              </w:rPr>
              <w:t>确定诊断－西医诊断名称</w:t>
            </w:r>
          </w:p>
        </w:tc>
        <w:tc>
          <w:tcPr>
            <w:tcW w:w="1252" w:type="pct"/>
            <w:tcBorders>
              <w:top w:val="single" w:color="000000" w:sz="6" w:space="0"/>
              <w:left w:val="nil"/>
              <w:bottom w:val="single" w:color="000000" w:sz="6" w:space="0"/>
              <w:right w:val="single" w:color="000000" w:sz="6" w:space="0"/>
            </w:tcBorders>
            <w:vAlign w:val="center"/>
          </w:tcPr>
          <w:p w14:paraId="2EBD16A0">
            <w:pPr>
              <w:rPr>
                <w:rFonts w:hint="default" w:cs="宋体"/>
                <w:sz w:val="18"/>
                <w:szCs w:val="18"/>
              </w:rPr>
            </w:pPr>
            <w:r>
              <w:rPr>
                <w:rFonts w:cs="宋体"/>
                <w:sz w:val="18"/>
                <w:szCs w:val="18"/>
              </w:rPr>
              <w:t>确定诊断的西医诊断名称</w:t>
            </w:r>
          </w:p>
        </w:tc>
        <w:tc>
          <w:tcPr>
            <w:tcW w:w="497" w:type="pct"/>
            <w:tcBorders>
              <w:top w:val="single" w:color="000000" w:sz="6" w:space="0"/>
              <w:left w:val="nil"/>
              <w:bottom w:val="single" w:color="000000" w:sz="6" w:space="0"/>
              <w:right w:val="single" w:color="000000" w:sz="6" w:space="0"/>
            </w:tcBorders>
            <w:vAlign w:val="center"/>
          </w:tcPr>
          <w:p w14:paraId="2ED10BEF">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3455A05E">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3BF68574">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24F0D7DB">
            <w:pPr>
              <w:rPr>
                <w:rFonts w:hint="default" w:cs="宋体"/>
                <w:sz w:val="18"/>
                <w:szCs w:val="18"/>
              </w:rPr>
            </w:pPr>
          </w:p>
        </w:tc>
      </w:tr>
      <w:tr w14:paraId="543806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F1C0B7F">
            <w:pPr>
              <w:textAlignment w:val="center"/>
              <w:rPr>
                <w:rFonts w:hint="default" w:cs="宋体"/>
                <w:sz w:val="18"/>
                <w:szCs w:val="18"/>
                <w:lang w:bidi="ar"/>
              </w:rPr>
            </w:pPr>
            <w:r>
              <w:rPr>
                <w:rFonts w:cs="宋体"/>
                <w:sz w:val="18"/>
                <w:szCs w:val="18"/>
                <w:lang w:bidi="ar"/>
              </w:rPr>
              <w:t>QDZD_XYZDBM</w:t>
            </w:r>
          </w:p>
        </w:tc>
        <w:tc>
          <w:tcPr>
            <w:tcW w:w="714" w:type="pct"/>
            <w:tcBorders>
              <w:top w:val="single" w:color="000000" w:sz="6" w:space="0"/>
              <w:left w:val="nil"/>
              <w:bottom w:val="single" w:color="000000" w:sz="6" w:space="0"/>
              <w:right w:val="single" w:color="000000" w:sz="6" w:space="0"/>
            </w:tcBorders>
            <w:vAlign w:val="center"/>
          </w:tcPr>
          <w:p w14:paraId="1E613B05">
            <w:pPr>
              <w:rPr>
                <w:rFonts w:hint="default" w:cs="宋体"/>
                <w:sz w:val="18"/>
                <w:szCs w:val="18"/>
              </w:rPr>
            </w:pPr>
            <w:r>
              <w:rPr>
                <w:rFonts w:cs="宋体"/>
                <w:sz w:val="18"/>
                <w:szCs w:val="18"/>
              </w:rPr>
              <w:t>确定诊断－西医诊断编码</w:t>
            </w:r>
          </w:p>
        </w:tc>
        <w:tc>
          <w:tcPr>
            <w:tcW w:w="1252" w:type="pct"/>
            <w:tcBorders>
              <w:top w:val="single" w:color="000000" w:sz="6" w:space="0"/>
              <w:left w:val="nil"/>
              <w:bottom w:val="single" w:color="000000" w:sz="6" w:space="0"/>
              <w:right w:val="single" w:color="000000" w:sz="6" w:space="0"/>
            </w:tcBorders>
            <w:vAlign w:val="center"/>
          </w:tcPr>
          <w:p w14:paraId="08DC6486">
            <w:pPr>
              <w:rPr>
                <w:rFonts w:hint="default" w:cs="宋体"/>
                <w:sz w:val="18"/>
                <w:szCs w:val="18"/>
              </w:rPr>
            </w:pPr>
            <w:r>
              <w:rPr>
                <w:rFonts w:cs="宋体"/>
                <w:sz w:val="18"/>
                <w:szCs w:val="18"/>
              </w:rPr>
              <w:t>确诊诊断在西医诊断特定编码体系中的编码</w:t>
            </w:r>
          </w:p>
        </w:tc>
        <w:tc>
          <w:tcPr>
            <w:tcW w:w="497" w:type="pct"/>
            <w:tcBorders>
              <w:top w:val="single" w:color="000000" w:sz="6" w:space="0"/>
              <w:left w:val="nil"/>
              <w:bottom w:val="single" w:color="000000" w:sz="6" w:space="0"/>
              <w:right w:val="single" w:color="000000" w:sz="6" w:space="0"/>
            </w:tcBorders>
            <w:vAlign w:val="center"/>
          </w:tcPr>
          <w:p w14:paraId="44896973">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3B2B96A">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F592532">
            <w:pPr>
              <w:textAlignment w:val="center"/>
              <w:rPr>
                <w:rFonts w:hint="default" w:cs="宋体"/>
                <w:sz w:val="18"/>
                <w:szCs w:val="18"/>
              </w:rPr>
            </w:pPr>
            <w:r>
              <w:rPr>
                <w:rFonts w:cs="宋体"/>
                <w:sz w:val="18"/>
                <w:szCs w:val="18"/>
                <w:lang w:bidi="ar"/>
              </w:rPr>
              <w:t>11</w:t>
            </w:r>
          </w:p>
        </w:tc>
        <w:tc>
          <w:tcPr>
            <w:tcW w:w="670" w:type="pct"/>
            <w:tcBorders>
              <w:top w:val="single" w:color="000000" w:sz="6" w:space="0"/>
              <w:left w:val="nil"/>
              <w:bottom w:val="single" w:color="000000" w:sz="6" w:space="0"/>
              <w:right w:val="single" w:color="000000" w:sz="6" w:space="0"/>
            </w:tcBorders>
            <w:vAlign w:val="center"/>
          </w:tcPr>
          <w:p w14:paraId="4D333E9D">
            <w:pPr>
              <w:rPr>
                <w:rFonts w:hint="default" w:cs="宋体"/>
                <w:sz w:val="18"/>
                <w:szCs w:val="18"/>
              </w:rPr>
            </w:pPr>
            <w:r>
              <w:rPr>
                <w:rFonts w:cs="宋体"/>
                <w:sz w:val="18"/>
                <w:szCs w:val="18"/>
              </w:rPr>
              <w:t>HBCV05.01.034</w:t>
            </w:r>
          </w:p>
        </w:tc>
      </w:tr>
      <w:tr w14:paraId="57C85B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404AA31">
            <w:pPr>
              <w:textAlignment w:val="center"/>
              <w:rPr>
                <w:rFonts w:hint="default" w:cs="宋体"/>
                <w:sz w:val="18"/>
                <w:szCs w:val="18"/>
                <w:lang w:bidi="ar"/>
              </w:rPr>
            </w:pPr>
            <w:r>
              <w:rPr>
                <w:rFonts w:cs="宋体"/>
                <w:sz w:val="18"/>
                <w:szCs w:val="18"/>
                <w:lang w:bidi="ar"/>
              </w:rPr>
              <w:t>QDZD_ZYBMMC</w:t>
            </w:r>
          </w:p>
        </w:tc>
        <w:tc>
          <w:tcPr>
            <w:tcW w:w="714" w:type="pct"/>
            <w:tcBorders>
              <w:top w:val="single" w:color="000000" w:sz="6" w:space="0"/>
              <w:left w:val="nil"/>
              <w:bottom w:val="single" w:color="000000" w:sz="6" w:space="0"/>
              <w:right w:val="single" w:color="000000" w:sz="6" w:space="0"/>
            </w:tcBorders>
            <w:vAlign w:val="center"/>
          </w:tcPr>
          <w:p w14:paraId="68B0D379">
            <w:pPr>
              <w:rPr>
                <w:rFonts w:hint="default" w:cs="宋体"/>
                <w:sz w:val="18"/>
                <w:szCs w:val="18"/>
              </w:rPr>
            </w:pPr>
            <w:r>
              <w:rPr>
                <w:rFonts w:cs="宋体"/>
                <w:sz w:val="18"/>
                <w:szCs w:val="18"/>
              </w:rPr>
              <w:t>确定诊断－中医病名名称</w:t>
            </w:r>
          </w:p>
        </w:tc>
        <w:tc>
          <w:tcPr>
            <w:tcW w:w="1252" w:type="pct"/>
            <w:tcBorders>
              <w:top w:val="single" w:color="000000" w:sz="6" w:space="0"/>
              <w:left w:val="nil"/>
              <w:bottom w:val="single" w:color="000000" w:sz="6" w:space="0"/>
              <w:right w:val="single" w:color="000000" w:sz="6" w:space="0"/>
            </w:tcBorders>
            <w:vAlign w:val="center"/>
          </w:tcPr>
          <w:p w14:paraId="52B1A2BE">
            <w:pPr>
              <w:rPr>
                <w:rFonts w:hint="default" w:cs="宋体"/>
                <w:sz w:val="18"/>
                <w:szCs w:val="18"/>
              </w:rPr>
            </w:pPr>
            <w:r>
              <w:rPr>
                <w:rFonts w:cs="宋体"/>
                <w:sz w:val="18"/>
                <w:szCs w:val="18"/>
              </w:rPr>
              <w:t>确定诊断的中医病名</w:t>
            </w:r>
          </w:p>
        </w:tc>
        <w:tc>
          <w:tcPr>
            <w:tcW w:w="497" w:type="pct"/>
            <w:tcBorders>
              <w:top w:val="single" w:color="000000" w:sz="6" w:space="0"/>
              <w:left w:val="nil"/>
              <w:bottom w:val="single" w:color="000000" w:sz="6" w:space="0"/>
              <w:right w:val="single" w:color="000000" w:sz="6" w:space="0"/>
            </w:tcBorders>
            <w:vAlign w:val="center"/>
          </w:tcPr>
          <w:p w14:paraId="21426A49">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71B13265">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24B559BD">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75536505">
            <w:pPr>
              <w:rPr>
                <w:rFonts w:hint="default" w:cs="宋体"/>
                <w:sz w:val="18"/>
                <w:szCs w:val="18"/>
              </w:rPr>
            </w:pPr>
          </w:p>
        </w:tc>
      </w:tr>
      <w:tr w14:paraId="3B3ABB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55D535E">
            <w:pPr>
              <w:textAlignment w:val="center"/>
              <w:rPr>
                <w:rFonts w:hint="default" w:cs="宋体"/>
                <w:sz w:val="18"/>
                <w:szCs w:val="18"/>
                <w:lang w:bidi="ar"/>
              </w:rPr>
            </w:pPr>
            <w:r>
              <w:rPr>
                <w:rFonts w:cs="宋体"/>
                <w:sz w:val="18"/>
                <w:szCs w:val="18"/>
                <w:lang w:bidi="ar"/>
              </w:rPr>
              <w:t>QDZD_ZYBMDM</w:t>
            </w:r>
          </w:p>
        </w:tc>
        <w:tc>
          <w:tcPr>
            <w:tcW w:w="714" w:type="pct"/>
            <w:tcBorders>
              <w:top w:val="single" w:color="000000" w:sz="6" w:space="0"/>
              <w:left w:val="nil"/>
              <w:bottom w:val="single" w:color="000000" w:sz="6" w:space="0"/>
              <w:right w:val="single" w:color="000000" w:sz="6" w:space="0"/>
            </w:tcBorders>
            <w:vAlign w:val="center"/>
          </w:tcPr>
          <w:p w14:paraId="0C359BFA">
            <w:pPr>
              <w:rPr>
                <w:rFonts w:hint="default" w:cs="宋体"/>
                <w:sz w:val="18"/>
                <w:szCs w:val="18"/>
              </w:rPr>
            </w:pPr>
            <w:r>
              <w:rPr>
                <w:rFonts w:cs="宋体"/>
                <w:sz w:val="18"/>
                <w:szCs w:val="18"/>
              </w:rPr>
              <w:t>确定诊断－中医病名代码</w:t>
            </w:r>
          </w:p>
        </w:tc>
        <w:tc>
          <w:tcPr>
            <w:tcW w:w="1252" w:type="pct"/>
            <w:tcBorders>
              <w:top w:val="single" w:color="000000" w:sz="6" w:space="0"/>
              <w:left w:val="nil"/>
              <w:bottom w:val="single" w:color="000000" w:sz="6" w:space="0"/>
              <w:right w:val="single" w:color="000000" w:sz="6" w:space="0"/>
            </w:tcBorders>
            <w:vAlign w:val="center"/>
          </w:tcPr>
          <w:p w14:paraId="7E3175CA">
            <w:pPr>
              <w:rPr>
                <w:rFonts w:hint="default" w:cs="宋体"/>
                <w:sz w:val="18"/>
                <w:szCs w:val="18"/>
              </w:rPr>
            </w:pPr>
            <w:r>
              <w:rPr>
                <w:rFonts w:cs="宋体"/>
                <w:sz w:val="18"/>
                <w:szCs w:val="18"/>
              </w:rPr>
              <w:t>确定诊断在中医病名特定分类体系中的代码</w:t>
            </w:r>
          </w:p>
        </w:tc>
        <w:tc>
          <w:tcPr>
            <w:tcW w:w="497" w:type="pct"/>
            <w:tcBorders>
              <w:top w:val="single" w:color="000000" w:sz="6" w:space="0"/>
              <w:left w:val="nil"/>
              <w:bottom w:val="single" w:color="000000" w:sz="6" w:space="0"/>
              <w:right w:val="single" w:color="000000" w:sz="6" w:space="0"/>
            </w:tcBorders>
            <w:vAlign w:val="center"/>
          </w:tcPr>
          <w:p w14:paraId="7A9842CB">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3BFAC35F">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3D1971B0">
            <w:pPr>
              <w:textAlignment w:val="center"/>
              <w:rPr>
                <w:rFonts w:hint="default" w:cs="宋体"/>
                <w:sz w:val="18"/>
                <w:szCs w:val="18"/>
              </w:rPr>
            </w:pPr>
            <w:r>
              <w:rPr>
                <w:rFonts w:cs="宋体"/>
                <w:sz w:val="18"/>
                <w:szCs w:val="18"/>
                <w:lang w:bidi="ar"/>
              </w:rPr>
              <w:t>9</w:t>
            </w:r>
          </w:p>
        </w:tc>
        <w:tc>
          <w:tcPr>
            <w:tcW w:w="670" w:type="pct"/>
            <w:tcBorders>
              <w:top w:val="single" w:color="000000" w:sz="6" w:space="0"/>
              <w:left w:val="nil"/>
              <w:bottom w:val="single" w:color="000000" w:sz="6" w:space="0"/>
              <w:right w:val="single" w:color="000000" w:sz="6" w:space="0"/>
            </w:tcBorders>
            <w:vAlign w:val="center"/>
          </w:tcPr>
          <w:p w14:paraId="4F847794">
            <w:pPr>
              <w:rPr>
                <w:rFonts w:hint="default" w:cs="宋体"/>
                <w:sz w:val="18"/>
                <w:szCs w:val="18"/>
              </w:rPr>
            </w:pPr>
            <w:r>
              <w:rPr>
                <w:rFonts w:cs="宋体"/>
                <w:sz w:val="18"/>
                <w:szCs w:val="18"/>
              </w:rPr>
              <w:t>GB/T 15657-2021</w:t>
            </w:r>
          </w:p>
        </w:tc>
      </w:tr>
      <w:tr w14:paraId="2400AB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374F582">
            <w:pPr>
              <w:textAlignment w:val="center"/>
              <w:rPr>
                <w:rFonts w:hint="default" w:cs="宋体"/>
                <w:sz w:val="18"/>
                <w:szCs w:val="18"/>
                <w:lang w:bidi="ar"/>
              </w:rPr>
            </w:pPr>
            <w:r>
              <w:rPr>
                <w:rFonts w:cs="宋体"/>
                <w:sz w:val="18"/>
                <w:szCs w:val="18"/>
                <w:lang w:bidi="ar"/>
              </w:rPr>
              <w:t>QDZD_ZYZHMC</w:t>
            </w:r>
          </w:p>
        </w:tc>
        <w:tc>
          <w:tcPr>
            <w:tcW w:w="714" w:type="pct"/>
            <w:tcBorders>
              <w:top w:val="single" w:color="000000" w:sz="6" w:space="0"/>
              <w:left w:val="nil"/>
              <w:bottom w:val="single" w:color="000000" w:sz="6" w:space="0"/>
              <w:right w:val="single" w:color="000000" w:sz="6" w:space="0"/>
            </w:tcBorders>
            <w:vAlign w:val="center"/>
          </w:tcPr>
          <w:p w14:paraId="573B34F1">
            <w:pPr>
              <w:rPr>
                <w:rFonts w:hint="default" w:cs="宋体"/>
                <w:sz w:val="18"/>
                <w:szCs w:val="18"/>
              </w:rPr>
            </w:pPr>
            <w:r>
              <w:rPr>
                <w:rFonts w:cs="宋体"/>
                <w:sz w:val="18"/>
                <w:szCs w:val="18"/>
              </w:rPr>
              <w:t>确定诊断－中医证候名称</w:t>
            </w:r>
          </w:p>
        </w:tc>
        <w:tc>
          <w:tcPr>
            <w:tcW w:w="1252" w:type="pct"/>
            <w:tcBorders>
              <w:top w:val="single" w:color="000000" w:sz="6" w:space="0"/>
              <w:left w:val="nil"/>
              <w:bottom w:val="single" w:color="000000" w:sz="6" w:space="0"/>
              <w:right w:val="single" w:color="000000" w:sz="6" w:space="0"/>
            </w:tcBorders>
            <w:vAlign w:val="center"/>
          </w:tcPr>
          <w:p w14:paraId="07576190">
            <w:pPr>
              <w:rPr>
                <w:rFonts w:hint="default" w:cs="宋体"/>
                <w:sz w:val="18"/>
                <w:szCs w:val="18"/>
              </w:rPr>
            </w:pPr>
            <w:r>
              <w:rPr>
                <w:rFonts w:cs="宋体"/>
                <w:sz w:val="18"/>
                <w:szCs w:val="18"/>
              </w:rPr>
              <w:t>确定诊断的中医证候名称</w:t>
            </w:r>
          </w:p>
        </w:tc>
        <w:tc>
          <w:tcPr>
            <w:tcW w:w="497" w:type="pct"/>
            <w:tcBorders>
              <w:top w:val="single" w:color="000000" w:sz="6" w:space="0"/>
              <w:left w:val="nil"/>
              <w:bottom w:val="single" w:color="000000" w:sz="6" w:space="0"/>
              <w:right w:val="single" w:color="000000" w:sz="6" w:space="0"/>
            </w:tcBorders>
            <w:vAlign w:val="center"/>
          </w:tcPr>
          <w:p w14:paraId="1D47EA83">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71F698A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37658429">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65651149">
            <w:pPr>
              <w:rPr>
                <w:rFonts w:hint="default" w:cs="宋体"/>
                <w:sz w:val="18"/>
                <w:szCs w:val="18"/>
              </w:rPr>
            </w:pPr>
          </w:p>
        </w:tc>
      </w:tr>
      <w:tr w14:paraId="2C24E1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D30A7DD">
            <w:pPr>
              <w:textAlignment w:val="center"/>
              <w:rPr>
                <w:rFonts w:hint="default" w:cs="宋体"/>
                <w:sz w:val="18"/>
                <w:szCs w:val="18"/>
                <w:lang w:bidi="ar"/>
              </w:rPr>
            </w:pPr>
            <w:r>
              <w:rPr>
                <w:rFonts w:cs="宋体"/>
                <w:sz w:val="18"/>
                <w:szCs w:val="18"/>
                <w:lang w:bidi="ar"/>
              </w:rPr>
              <w:t>QDZD_ZYZHDM</w:t>
            </w:r>
          </w:p>
        </w:tc>
        <w:tc>
          <w:tcPr>
            <w:tcW w:w="714" w:type="pct"/>
            <w:tcBorders>
              <w:top w:val="single" w:color="000000" w:sz="6" w:space="0"/>
              <w:left w:val="nil"/>
              <w:bottom w:val="single" w:color="000000" w:sz="6" w:space="0"/>
              <w:right w:val="single" w:color="000000" w:sz="6" w:space="0"/>
            </w:tcBorders>
            <w:vAlign w:val="center"/>
          </w:tcPr>
          <w:p w14:paraId="2B1204DE">
            <w:pPr>
              <w:rPr>
                <w:rFonts w:hint="default" w:cs="宋体"/>
                <w:sz w:val="18"/>
                <w:szCs w:val="18"/>
              </w:rPr>
            </w:pPr>
            <w:r>
              <w:rPr>
                <w:rFonts w:cs="宋体"/>
                <w:sz w:val="18"/>
                <w:szCs w:val="18"/>
              </w:rPr>
              <w:t>确定诊断－中医证候代码</w:t>
            </w:r>
          </w:p>
        </w:tc>
        <w:tc>
          <w:tcPr>
            <w:tcW w:w="1252" w:type="pct"/>
            <w:tcBorders>
              <w:top w:val="single" w:color="000000" w:sz="6" w:space="0"/>
              <w:left w:val="nil"/>
              <w:bottom w:val="single" w:color="000000" w:sz="6" w:space="0"/>
              <w:right w:val="single" w:color="000000" w:sz="6" w:space="0"/>
            </w:tcBorders>
            <w:vAlign w:val="center"/>
          </w:tcPr>
          <w:p w14:paraId="6D045389">
            <w:pPr>
              <w:rPr>
                <w:rFonts w:hint="default" w:cs="宋体"/>
                <w:sz w:val="18"/>
                <w:szCs w:val="18"/>
              </w:rPr>
            </w:pPr>
            <w:r>
              <w:rPr>
                <w:rFonts w:cs="宋体"/>
                <w:sz w:val="18"/>
                <w:szCs w:val="18"/>
              </w:rPr>
              <w:t>确定诊断在中医证候特定分类体系中的代码</w:t>
            </w:r>
          </w:p>
        </w:tc>
        <w:tc>
          <w:tcPr>
            <w:tcW w:w="497" w:type="pct"/>
            <w:tcBorders>
              <w:top w:val="single" w:color="000000" w:sz="6" w:space="0"/>
              <w:left w:val="nil"/>
              <w:bottom w:val="single" w:color="000000" w:sz="6" w:space="0"/>
              <w:right w:val="single" w:color="000000" w:sz="6" w:space="0"/>
            </w:tcBorders>
            <w:vAlign w:val="center"/>
          </w:tcPr>
          <w:p w14:paraId="15A15DBD">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7FF8EE6D">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6A7A172">
            <w:pPr>
              <w:textAlignment w:val="center"/>
              <w:rPr>
                <w:rFonts w:hint="default" w:cs="宋体"/>
                <w:sz w:val="18"/>
                <w:szCs w:val="18"/>
              </w:rPr>
            </w:pPr>
            <w:r>
              <w:rPr>
                <w:rFonts w:cs="宋体"/>
                <w:sz w:val="18"/>
                <w:szCs w:val="18"/>
                <w:lang w:bidi="ar"/>
              </w:rPr>
              <w:t>9</w:t>
            </w:r>
          </w:p>
        </w:tc>
        <w:tc>
          <w:tcPr>
            <w:tcW w:w="670" w:type="pct"/>
            <w:tcBorders>
              <w:top w:val="single" w:color="000000" w:sz="6" w:space="0"/>
              <w:left w:val="nil"/>
              <w:bottom w:val="single" w:color="000000" w:sz="6" w:space="0"/>
              <w:right w:val="single" w:color="000000" w:sz="6" w:space="0"/>
            </w:tcBorders>
            <w:vAlign w:val="center"/>
          </w:tcPr>
          <w:p w14:paraId="5E065D81">
            <w:pPr>
              <w:rPr>
                <w:rFonts w:hint="default" w:cs="宋体"/>
                <w:sz w:val="18"/>
                <w:szCs w:val="18"/>
              </w:rPr>
            </w:pPr>
            <w:r>
              <w:rPr>
                <w:rFonts w:cs="宋体"/>
                <w:sz w:val="18"/>
                <w:szCs w:val="18"/>
              </w:rPr>
              <w:t>GB/T 15657-2021</w:t>
            </w:r>
          </w:p>
        </w:tc>
      </w:tr>
      <w:tr w14:paraId="734088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9026C62">
            <w:pPr>
              <w:textAlignment w:val="center"/>
              <w:rPr>
                <w:rFonts w:hint="default" w:cs="宋体"/>
                <w:sz w:val="18"/>
                <w:szCs w:val="18"/>
                <w:lang w:bidi="ar"/>
              </w:rPr>
            </w:pPr>
            <w:r>
              <w:rPr>
                <w:rFonts w:cs="宋体"/>
                <w:sz w:val="18"/>
                <w:szCs w:val="18"/>
                <w:lang w:bidi="ar"/>
              </w:rPr>
              <w:t>QDZDRQ</w:t>
            </w:r>
          </w:p>
        </w:tc>
        <w:tc>
          <w:tcPr>
            <w:tcW w:w="714" w:type="pct"/>
            <w:tcBorders>
              <w:top w:val="single" w:color="000000" w:sz="6" w:space="0"/>
              <w:left w:val="nil"/>
              <w:bottom w:val="single" w:color="000000" w:sz="6" w:space="0"/>
              <w:right w:val="single" w:color="000000" w:sz="6" w:space="0"/>
            </w:tcBorders>
            <w:vAlign w:val="center"/>
          </w:tcPr>
          <w:p w14:paraId="4B6E29CB">
            <w:pPr>
              <w:rPr>
                <w:rFonts w:hint="default" w:cs="宋体"/>
                <w:sz w:val="18"/>
                <w:szCs w:val="18"/>
              </w:rPr>
            </w:pPr>
            <w:r>
              <w:rPr>
                <w:rFonts w:cs="宋体"/>
                <w:sz w:val="18"/>
                <w:szCs w:val="18"/>
              </w:rPr>
              <w:t>确定诊断日期</w:t>
            </w:r>
          </w:p>
        </w:tc>
        <w:tc>
          <w:tcPr>
            <w:tcW w:w="1252" w:type="pct"/>
            <w:tcBorders>
              <w:top w:val="single" w:color="000000" w:sz="6" w:space="0"/>
              <w:left w:val="nil"/>
              <w:bottom w:val="single" w:color="000000" w:sz="6" w:space="0"/>
              <w:right w:val="single" w:color="000000" w:sz="6" w:space="0"/>
            </w:tcBorders>
            <w:vAlign w:val="center"/>
          </w:tcPr>
          <w:p w14:paraId="6ABEE42A">
            <w:pPr>
              <w:rPr>
                <w:rFonts w:hint="default" w:cs="宋体"/>
                <w:sz w:val="18"/>
                <w:szCs w:val="18"/>
              </w:rPr>
            </w:pPr>
            <w:r>
              <w:rPr>
                <w:rFonts w:cs="宋体"/>
                <w:sz w:val="18"/>
                <w:szCs w:val="18"/>
              </w:rPr>
              <w:t>确定诊断下达当日的公元纪年日期的完整描述</w:t>
            </w:r>
          </w:p>
        </w:tc>
        <w:tc>
          <w:tcPr>
            <w:tcW w:w="497" w:type="pct"/>
            <w:tcBorders>
              <w:top w:val="single" w:color="000000" w:sz="6" w:space="0"/>
              <w:left w:val="nil"/>
              <w:bottom w:val="single" w:color="000000" w:sz="6" w:space="0"/>
              <w:right w:val="single" w:color="000000" w:sz="6" w:space="0"/>
            </w:tcBorders>
            <w:vAlign w:val="center"/>
          </w:tcPr>
          <w:p w14:paraId="1BAFB772">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6A76AEC5">
            <w:pPr>
              <w:jc w:val="center"/>
              <w:textAlignment w:val="center"/>
              <w:rPr>
                <w:rFonts w:hint="default" w:cs="宋体"/>
                <w:sz w:val="18"/>
                <w:szCs w:val="18"/>
              </w:rPr>
            </w:pPr>
            <w:r>
              <w:rPr>
                <w:rFonts w:hint="default" w:cs="宋体"/>
                <w:sz w:val="18"/>
                <w:szCs w:val="18"/>
                <w:lang w:bidi="ar"/>
              </w:rPr>
              <w:t>date</w:t>
            </w:r>
          </w:p>
        </w:tc>
        <w:tc>
          <w:tcPr>
            <w:tcW w:w="515" w:type="pct"/>
            <w:tcBorders>
              <w:top w:val="single" w:color="000000" w:sz="6" w:space="0"/>
              <w:left w:val="nil"/>
              <w:bottom w:val="single" w:color="000000" w:sz="6" w:space="0"/>
              <w:right w:val="single" w:color="000000" w:sz="6" w:space="0"/>
            </w:tcBorders>
            <w:vAlign w:val="center"/>
          </w:tcPr>
          <w:p w14:paraId="057891DC">
            <w:pPr>
              <w:textAlignment w:val="center"/>
              <w:rPr>
                <w:rFonts w:hint="default" w:cs="宋体"/>
                <w:sz w:val="18"/>
                <w:szCs w:val="18"/>
              </w:rPr>
            </w:pPr>
            <w:r>
              <w:rPr>
                <w:rFonts w:cs="宋体"/>
                <w:sz w:val="18"/>
                <w:szCs w:val="18"/>
                <w:lang w:bidi="ar"/>
              </w:rPr>
              <w:t>YYYYMMDD</w:t>
            </w:r>
          </w:p>
        </w:tc>
        <w:tc>
          <w:tcPr>
            <w:tcW w:w="670" w:type="pct"/>
            <w:tcBorders>
              <w:top w:val="single" w:color="000000" w:sz="6" w:space="0"/>
              <w:left w:val="nil"/>
              <w:bottom w:val="single" w:color="000000" w:sz="6" w:space="0"/>
              <w:right w:val="single" w:color="000000" w:sz="6" w:space="0"/>
            </w:tcBorders>
            <w:vAlign w:val="center"/>
          </w:tcPr>
          <w:p w14:paraId="66E6209F">
            <w:pPr>
              <w:rPr>
                <w:rFonts w:hint="default" w:cs="宋体"/>
                <w:sz w:val="18"/>
                <w:szCs w:val="18"/>
              </w:rPr>
            </w:pPr>
          </w:p>
        </w:tc>
      </w:tr>
      <w:tr w14:paraId="2A10EC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6F9FCBF">
            <w:pPr>
              <w:textAlignment w:val="center"/>
              <w:rPr>
                <w:rFonts w:hint="default" w:cs="宋体"/>
                <w:sz w:val="18"/>
                <w:szCs w:val="18"/>
                <w:lang w:bidi="ar"/>
              </w:rPr>
            </w:pPr>
            <w:r>
              <w:rPr>
                <w:rFonts w:cs="宋体"/>
                <w:sz w:val="18"/>
                <w:szCs w:val="18"/>
                <w:lang w:bidi="ar"/>
              </w:rPr>
              <w:t>BCZDMC</w:t>
            </w:r>
          </w:p>
        </w:tc>
        <w:tc>
          <w:tcPr>
            <w:tcW w:w="714" w:type="pct"/>
            <w:tcBorders>
              <w:top w:val="single" w:color="000000" w:sz="6" w:space="0"/>
              <w:left w:val="nil"/>
              <w:bottom w:val="single" w:color="000000" w:sz="6" w:space="0"/>
              <w:right w:val="single" w:color="000000" w:sz="6" w:space="0"/>
            </w:tcBorders>
            <w:vAlign w:val="center"/>
          </w:tcPr>
          <w:p w14:paraId="1A9A8EB2">
            <w:pPr>
              <w:rPr>
                <w:rFonts w:hint="default" w:cs="宋体"/>
                <w:sz w:val="18"/>
                <w:szCs w:val="18"/>
              </w:rPr>
            </w:pPr>
            <w:r>
              <w:rPr>
                <w:rFonts w:cs="宋体"/>
                <w:sz w:val="18"/>
                <w:szCs w:val="18"/>
              </w:rPr>
              <w:t>补充诊断名称</w:t>
            </w:r>
          </w:p>
        </w:tc>
        <w:tc>
          <w:tcPr>
            <w:tcW w:w="1252" w:type="pct"/>
            <w:tcBorders>
              <w:top w:val="single" w:color="000000" w:sz="6" w:space="0"/>
              <w:left w:val="nil"/>
              <w:bottom w:val="single" w:color="000000" w:sz="6" w:space="0"/>
              <w:right w:val="single" w:color="000000" w:sz="6" w:space="0"/>
            </w:tcBorders>
            <w:vAlign w:val="center"/>
          </w:tcPr>
          <w:p w14:paraId="16B9343B">
            <w:pPr>
              <w:rPr>
                <w:rFonts w:hint="default" w:cs="宋体"/>
                <w:sz w:val="18"/>
                <w:szCs w:val="18"/>
              </w:rPr>
            </w:pPr>
            <w:r>
              <w:rPr>
                <w:rFonts w:cs="宋体"/>
                <w:sz w:val="18"/>
                <w:szCs w:val="18"/>
              </w:rPr>
              <w:t>补充诊断的名称</w:t>
            </w:r>
          </w:p>
        </w:tc>
        <w:tc>
          <w:tcPr>
            <w:tcW w:w="497" w:type="pct"/>
            <w:tcBorders>
              <w:top w:val="single" w:color="000000" w:sz="6" w:space="0"/>
              <w:left w:val="nil"/>
              <w:bottom w:val="single" w:color="000000" w:sz="6" w:space="0"/>
              <w:right w:val="single" w:color="000000" w:sz="6" w:space="0"/>
            </w:tcBorders>
            <w:vAlign w:val="center"/>
          </w:tcPr>
          <w:p w14:paraId="452E1CD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79F05655">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04D5E71">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415BDE1D">
            <w:pPr>
              <w:rPr>
                <w:rFonts w:hint="default" w:cs="宋体"/>
                <w:sz w:val="18"/>
                <w:szCs w:val="18"/>
              </w:rPr>
            </w:pPr>
          </w:p>
        </w:tc>
      </w:tr>
      <w:tr w14:paraId="750297C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4A1A67">
            <w:pPr>
              <w:textAlignment w:val="center"/>
              <w:rPr>
                <w:rFonts w:hint="default" w:cs="宋体"/>
                <w:sz w:val="18"/>
                <w:szCs w:val="18"/>
                <w:lang w:bidi="ar"/>
              </w:rPr>
            </w:pPr>
            <w:r>
              <w:rPr>
                <w:rFonts w:cs="宋体"/>
                <w:sz w:val="18"/>
                <w:szCs w:val="18"/>
                <w:lang w:bidi="ar"/>
              </w:rPr>
              <w:t>BCZDBM</w:t>
            </w:r>
          </w:p>
        </w:tc>
        <w:tc>
          <w:tcPr>
            <w:tcW w:w="714" w:type="pct"/>
            <w:tcBorders>
              <w:top w:val="single" w:color="000000" w:sz="6" w:space="0"/>
              <w:left w:val="nil"/>
              <w:bottom w:val="single" w:color="000000" w:sz="6" w:space="0"/>
              <w:right w:val="single" w:color="000000" w:sz="6" w:space="0"/>
            </w:tcBorders>
            <w:vAlign w:val="center"/>
          </w:tcPr>
          <w:p w14:paraId="2FE3DFFC">
            <w:pPr>
              <w:rPr>
                <w:rFonts w:hint="default" w:cs="宋体"/>
                <w:sz w:val="18"/>
                <w:szCs w:val="18"/>
              </w:rPr>
            </w:pPr>
            <w:r>
              <w:rPr>
                <w:rFonts w:cs="宋体"/>
                <w:sz w:val="18"/>
                <w:szCs w:val="18"/>
              </w:rPr>
              <w:t>补充诊断编码</w:t>
            </w:r>
          </w:p>
        </w:tc>
        <w:tc>
          <w:tcPr>
            <w:tcW w:w="1252" w:type="pct"/>
            <w:tcBorders>
              <w:top w:val="single" w:color="000000" w:sz="6" w:space="0"/>
              <w:left w:val="nil"/>
              <w:bottom w:val="single" w:color="000000" w:sz="6" w:space="0"/>
              <w:right w:val="single" w:color="000000" w:sz="6" w:space="0"/>
            </w:tcBorders>
            <w:vAlign w:val="center"/>
          </w:tcPr>
          <w:p w14:paraId="2CF843A2">
            <w:pPr>
              <w:rPr>
                <w:rFonts w:hint="default" w:cs="宋体"/>
                <w:sz w:val="18"/>
                <w:szCs w:val="18"/>
              </w:rPr>
            </w:pPr>
            <w:r>
              <w:rPr>
                <w:rFonts w:cs="宋体"/>
                <w:sz w:val="18"/>
                <w:szCs w:val="18"/>
              </w:rPr>
              <w:t>补充诊断在特定编码体系中的编码</w:t>
            </w:r>
          </w:p>
        </w:tc>
        <w:tc>
          <w:tcPr>
            <w:tcW w:w="497" w:type="pct"/>
            <w:tcBorders>
              <w:top w:val="single" w:color="000000" w:sz="6" w:space="0"/>
              <w:left w:val="nil"/>
              <w:bottom w:val="single" w:color="000000" w:sz="6" w:space="0"/>
              <w:right w:val="single" w:color="000000" w:sz="6" w:space="0"/>
            </w:tcBorders>
            <w:vAlign w:val="center"/>
          </w:tcPr>
          <w:p w14:paraId="76D02462">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5803B54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45E48A7">
            <w:pPr>
              <w:textAlignment w:val="center"/>
              <w:rPr>
                <w:rFonts w:hint="default" w:cs="宋体"/>
                <w:sz w:val="18"/>
                <w:szCs w:val="18"/>
              </w:rPr>
            </w:pPr>
            <w:r>
              <w:rPr>
                <w:rFonts w:cs="宋体"/>
                <w:sz w:val="18"/>
                <w:szCs w:val="18"/>
                <w:lang w:bidi="ar"/>
              </w:rPr>
              <w:t>11</w:t>
            </w:r>
          </w:p>
        </w:tc>
        <w:tc>
          <w:tcPr>
            <w:tcW w:w="670" w:type="pct"/>
            <w:tcBorders>
              <w:top w:val="single" w:color="000000" w:sz="6" w:space="0"/>
              <w:left w:val="nil"/>
              <w:bottom w:val="single" w:color="000000" w:sz="6" w:space="0"/>
              <w:right w:val="single" w:color="000000" w:sz="6" w:space="0"/>
            </w:tcBorders>
            <w:vAlign w:val="center"/>
          </w:tcPr>
          <w:p w14:paraId="30DB8196">
            <w:pPr>
              <w:rPr>
                <w:rFonts w:hint="default" w:cs="宋体"/>
                <w:sz w:val="18"/>
                <w:szCs w:val="18"/>
              </w:rPr>
            </w:pPr>
            <w:r>
              <w:rPr>
                <w:rFonts w:cs="宋体"/>
                <w:sz w:val="18"/>
                <w:szCs w:val="18"/>
              </w:rPr>
              <w:t>HBCV05.01.034</w:t>
            </w:r>
          </w:p>
        </w:tc>
      </w:tr>
      <w:tr w14:paraId="3AD64C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0964AE5">
            <w:pPr>
              <w:textAlignment w:val="center"/>
              <w:rPr>
                <w:rFonts w:hint="default" w:cs="宋体"/>
                <w:sz w:val="18"/>
                <w:szCs w:val="18"/>
                <w:lang w:bidi="ar"/>
              </w:rPr>
            </w:pPr>
            <w:r>
              <w:rPr>
                <w:rFonts w:cs="宋体"/>
                <w:sz w:val="18"/>
                <w:szCs w:val="18"/>
                <w:lang w:bidi="ar"/>
              </w:rPr>
              <w:t>BCZDRQ</w:t>
            </w:r>
          </w:p>
        </w:tc>
        <w:tc>
          <w:tcPr>
            <w:tcW w:w="714" w:type="pct"/>
            <w:tcBorders>
              <w:top w:val="single" w:color="000000" w:sz="6" w:space="0"/>
              <w:left w:val="nil"/>
              <w:bottom w:val="single" w:color="000000" w:sz="6" w:space="0"/>
              <w:right w:val="single" w:color="000000" w:sz="6" w:space="0"/>
            </w:tcBorders>
            <w:vAlign w:val="center"/>
          </w:tcPr>
          <w:p w14:paraId="14D4D164">
            <w:pPr>
              <w:rPr>
                <w:rFonts w:hint="default" w:cs="宋体"/>
                <w:sz w:val="18"/>
                <w:szCs w:val="18"/>
              </w:rPr>
            </w:pPr>
            <w:r>
              <w:rPr>
                <w:rFonts w:cs="宋体"/>
                <w:sz w:val="18"/>
                <w:szCs w:val="18"/>
              </w:rPr>
              <w:t>补充诊断日期</w:t>
            </w:r>
          </w:p>
        </w:tc>
        <w:tc>
          <w:tcPr>
            <w:tcW w:w="1252" w:type="pct"/>
            <w:tcBorders>
              <w:top w:val="single" w:color="000000" w:sz="6" w:space="0"/>
              <w:left w:val="nil"/>
              <w:bottom w:val="single" w:color="000000" w:sz="6" w:space="0"/>
              <w:right w:val="single" w:color="000000" w:sz="6" w:space="0"/>
            </w:tcBorders>
            <w:vAlign w:val="center"/>
          </w:tcPr>
          <w:p w14:paraId="7EC71D05">
            <w:pPr>
              <w:rPr>
                <w:rFonts w:hint="default" w:cs="宋体"/>
                <w:sz w:val="18"/>
                <w:szCs w:val="18"/>
              </w:rPr>
            </w:pPr>
            <w:r>
              <w:rPr>
                <w:rFonts w:cs="宋体"/>
                <w:sz w:val="18"/>
                <w:szCs w:val="18"/>
              </w:rPr>
              <w:t>补充诊断下达当日的公元纪年日期的完整描述</w:t>
            </w:r>
          </w:p>
        </w:tc>
        <w:tc>
          <w:tcPr>
            <w:tcW w:w="497" w:type="pct"/>
            <w:tcBorders>
              <w:top w:val="single" w:color="000000" w:sz="6" w:space="0"/>
              <w:left w:val="nil"/>
              <w:bottom w:val="single" w:color="000000" w:sz="6" w:space="0"/>
              <w:right w:val="single" w:color="000000" w:sz="6" w:space="0"/>
            </w:tcBorders>
            <w:vAlign w:val="center"/>
          </w:tcPr>
          <w:p w14:paraId="404F8A24">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3734E98A">
            <w:pPr>
              <w:jc w:val="center"/>
              <w:textAlignment w:val="center"/>
              <w:rPr>
                <w:rFonts w:hint="default" w:cs="宋体"/>
                <w:sz w:val="18"/>
                <w:szCs w:val="18"/>
              </w:rPr>
            </w:pPr>
            <w:r>
              <w:rPr>
                <w:rFonts w:hint="default" w:cs="宋体"/>
                <w:sz w:val="18"/>
                <w:szCs w:val="18"/>
                <w:lang w:bidi="ar"/>
              </w:rPr>
              <w:t>date</w:t>
            </w:r>
          </w:p>
        </w:tc>
        <w:tc>
          <w:tcPr>
            <w:tcW w:w="515" w:type="pct"/>
            <w:tcBorders>
              <w:top w:val="single" w:color="000000" w:sz="6" w:space="0"/>
              <w:left w:val="nil"/>
              <w:bottom w:val="single" w:color="000000" w:sz="6" w:space="0"/>
              <w:right w:val="single" w:color="000000" w:sz="6" w:space="0"/>
            </w:tcBorders>
            <w:vAlign w:val="center"/>
          </w:tcPr>
          <w:p w14:paraId="300BD64E">
            <w:pPr>
              <w:textAlignment w:val="center"/>
              <w:rPr>
                <w:rFonts w:hint="default" w:cs="宋体"/>
                <w:sz w:val="18"/>
                <w:szCs w:val="18"/>
              </w:rPr>
            </w:pPr>
            <w:r>
              <w:rPr>
                <w:rFonts w:cs="宋体"/>
                <w:sz w:val="18"/>
                <w:szCs w:val="18"/>
                <w:lang w:bidi="ar"/>
              </w:rPr>
              <w:t>YYYYMMDD</w:t>
            </w:r>
          </w:p>
        </w:tc>
        <w:tc>
          <w:tcPr>
            <w:tcW w:w="670" w:type="pct"/>
            <w:tcBorders>
              <w:top w:val="single" w:color="000000" w:sz="6" w:space="0"/>
              <w:left w:val="nil"/>
              <w:bottom w:val="single" w:color="000000" w:sz="6" w:space="0"/>
              <w:right w:val="single" w:color="000000" w:sz="6" w:space="0"/>
            </w:tcBorders>
            <w:vAlign w:val="center"/>
          </w:tcPr>
          <w:p w14:paraId="577D9916">
            <w:pPr>
              <w:rPr>
                <w:rFonts w:hint="default" w:cs="宋体"/>
                <w:sz w:val="18"/>
                <w:szCs w:val="18"/>
              </w:rPr>
            </w:pPr>
          </w:p>
        </w:tc>
      </w:tr>
      <w:tr w14:paraId="62D364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2EF75F0">
            <w:pPr>
              <w:textAlignment w:val="center"/>
              <w:rPr>
                <w:rFonts w:hint="default" w:cs="宋体"/>
                <w:sz w:val="18"/>
                <w:szCs w:val="18"/>
                <w:lang w:bidi="ar"/>
              </w:rPr>
            </w:pPr>
            <w:r>
              <w:rPr>
                <w:rFonts w:cs="宋体"/>
                <w:sz w:val="18"/>
                <w:szCs w:val="18"/>
                <w:lang w:bidi="ar"/>
              </w:rPr>
              <w:t>RYZDSW</w:t>
            </w:r>
          </w:p>
        </w:tc>
        <w:tc>
          <w:tcPr>
            <w:tcW w:w="714" w:type="pct"/>
            <w:tcBorders>
              <w:top w:val="single" w:color="000000" w:sz="6" w:space="0"/>
              <w:left w:val="nil"/>
              <w:bottom w:val="single" w:color="000000" w:sz="6" w:space="0"/>
              <w:right w:val="single" w:color="000000" w:sz="6" w:space="0"/>
            </w:tcBorders>
            <w:vAlign w:val="center"/>
          </w:tcPr>
          <w:p w14:paraId="2FB2A781">
            <w:pPr>
              <w:rPr>
                <w:rFonts w:hint="default" w:cs="宋体"/>
                <w:sz w:val="18"/>
                <w:szCs w:val="18"/>
              </w:rPr>
            </w:pPr>
            <w:r>
              <w:rPr>
                <w:rFonts w:cs="宋体"/>
                <w:sz w:val="18"/>
                <w:szCs w:val="18"/>
              </w:rPr>
              <w:t>入院诊断顺位</w:t>
            </w:r>
          </w:p>
        </w:tc>
        <w:tc>
          <w:tcPr>
            <w:tcW w:w="1252" w:type="pct"/>
            <w:tcBorders>
              <w:top w:val="single" w:color="000000" w:sz="6" w:space="0"/>
              <w:left w:val="nil"/>
              <w:bottom w:val="single" w:color="000000" w:sz="6" w:space="0"/>
              <w:right w:val="single" w:color="000000" w:sz="6" w:space="0"/>
            </w:tcBorders>
            <w:vAlign w:val="center"/>
          </w:tcPr>
          <w:p w14:paraId="468A237A">
            <w:pPr>
              <w:rPr>
                <w:rFonts w:hint="default" w:cs="宋体"/>
                <w:sz w:val="18"/>
                <w:szCs w:val="18"/>
              </w:rPr>
            </w:pPr>
            <w:r>
              <w:rPr>
                <w:rFonts w:cs="宋体"/>
                <w:sz w:val="18"/>
                <w:szCs w:val="18"/>
              </w:rPr>
              <w:t>表示入院诊断的顺位及其从属关系</w:t>
            </w:r>
          </w:p>
        </w:tc>
        <w:tc>
          <w:tcPr>
            <w:tcW w:w="497" w:type="pct"/>
            <w:tcBorders>
              <w:top w:val="single" w:color="000000" w:sz="6" w:space="0"/>
              <w:left w:val="nil"/>
              <w:bottom w:val="single" w:color="000000" w:sz="6" w:space="0"/>
              <w:right w:val="single" w:color="000000" w:sz="6" w:space="0"/>
            </w:tcBorders>
            <w:vAlign w:val="center"/>
          </w:tcPr>
          <w:p w14:paraId="1873475B">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5C46B072">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57546810">
            <w:pPr>
              <w:textAlignment w:val="center"/>
              <w:rPr>
                <w:rFonts w:hint="default" w:cs="宋体"/>
                <w:sz w:val="18"/>
                <w:szCs w:val="18"/>
              </w:rPr>
            </w:pPr>
            <w:r>
              <w:rPr>
                <w:rFonts w:cs="宋体"/>
                <w:sz w:val="18"/>
                <w:szCs w:val="18"/>
                <w:lang w:bidi="ar"/>
              </w:rPr>
              <w:t>2</w:t>
            </w:r>
          </w:p>
        </w:tc>
        <w:tc>
          <w:tcPr>
            <w:tcW w:w="670" w:type="pct"/>
            <w:tcBorders>
              <w:top w:val="single" w:color="000000" w:sz="6" w:space="0"/>
              <w:left w:val="nil"/>
              <w:bottom w:val="single" w:color="000000" w:sz="6" w:space="0"/>
              <w:right w:val="single" w:color="000000" w:sz="6" w:space="0"/>
            </w:tcBorders>
            <w:vAlign w:val="center"/>
          </w:tcPr>
          <w:p w14:paraId="1B937096">
            <w:pPr>
              <w:rPr>
                <w:rFonts w:hint="default" w:cs="宋体"/>
                <w:sz w:val="18"/>
                <w:szCs w:val="18"/>
              </w:rPr>
            </w:pPr>
          </w:p>
        </w:tc>
      </w:tr>
      <w:tr w14:paraId="4685DC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34A53F3">
            <w:pPr>
              <w:textAlignment w:val="center"/>
              <w:rPr>
                <w:rFonts w:hint="default" w:cs="宋体"/>
                <w:sz w:val="18"/>
                <w:szCs w:val="18"/>
                <w:lang w:bidi="ar"/>
              </w:rPr>
            </w:pPr>
            <w:r>
              <w:rPr>
                <w:rFonts w:cs="宋体"/>
                <w:sz w:val="18"/>
                <w:szCs w:val="18"/>
                <w:lang w:bidi="ar"/>
              </w:rPr>
              <w:t>JZYSQM</w:t>
            </w:r>
          </w:p>
        </w:tc>
        <w:tc>
          <w:tcPr>
            <w:tcW w:w="714" w:type="pct"/>
            <w:tcBorders>
              <w:top w:val="single" w:color="000000" w:sz="6" w:space="0"/>
              <w:left w:val="nil"/>
              <w:bottom w:val="single" w:color="000000" w:sz="6" w:space="0"/>
              <w:right w:val="single" w:color="000000" w:sz="6" w:space="0"/>
            </w:tcBorders>
            <w:vAlign w:val="center"/>
          </w:tcPr>
          <w:p w14:paraId="71E58B90">
            <w:pPr>
              <w:rPr>
                <w:rFonts w:hint="default" w:cs="宋体"/>
                <w:sz w:val="18"/>
                <w:szCs w:val="18"/>
              </w:rPr>
            </w:pPr>
            <w:r>
              <w:rPr>
                <w:rFonts w:cs="宋体"/>
                <w:sz w:val="18"/>
                <w:szCs w:val="18"/>
              </w:rPr>
              <w:t>接诊医师签名</w:t>
            </w:r>
          </w:p>
        </w:tc>
        <w:tc>
          <w:tcPr>
            <w:tcW w:w="1252" w:type="pct"/>
            <w:tcBorders>
              <w:top w:val="single" w:color="000000" w:sz="6" w:space="0"/>
              <w:left w:val="nil"/>
              <w:bottom w:val="single" w:color="000000" w:sz="6" w:space="0"/>
              <w:right w:val="single" w:color="000000" w:sz="6" w:space="0"/>
            </w:tcBorders>
            <w:vAlign w:val="center"/>
          </w:tcPr>
          <w:p w14:paraId="1F00A779">
            <w:pPr>
              <w:rPr>
                <w:rFonts w:hint="default" w:cs="宋体"/>
                <w:sz w:val="18"/>
                <w:szCs w:val="18"/>
              </w:rPr>
            </w:pPr>
            <w:r>
              <w:rPr>
                <w:rFonts w:cs="宋体"/>
                <w:sz w:val="18"/>
                <w:szCs w:val="18"/>
              </w:rPr>
              <w:t>负责患者入院接诊的医师签署的在公安户籍管理部门正式登记注册的姓氏和名称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071BE406">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635" w:type="pct"/>
            <w:tcBorders>
              <w:top w:val="single" w:color="000000" w:sz="6" w:space="0"/>
              <w:left w:val="nil"/>
              <w:bottom w:val="single" w:color="000000" w:sz="6" w:space="0"/>
              <w:right w:val="single" w:color="000000" w:sz="6" w:space="0"/>
            </w:tcBorders>
            <w:vAlign w:val="center"/>
          </w:tcPr>
          <w:p w14:paraId="36482E73">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0B140361">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0EE7EE2D">
            <w:pPr>
              <w:rPr>
                <w:rFonts w:hint="default" w:cs="宋体"/>
                <w:sz w:val="18"/>
                <w:szCs w:val="18"/>
              </w:rPr>
            </w:pPr>
          </w:p>
        </w:tc>
      </w:tr>
      <w:tr w14:paraId="6704F6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56CCE6A">
            <w:pPr>
              <w:textAlignment w:val="center"/>
              <w:rPr>
                <w:rFonts w:hint="default" w:cs="宋体"/>
                <w:sz w:val="18"/>
                <w:szCs w:val="18"/>
                <w:lang w:bidi="ar"/>
              </w:rPr>
            </w:pPr>
            <w:r>
              <w:rPr>
                <w:rFonts w:cs="宋体"/>
                <w:sz w:val="18"/>
                <w:szCs w:val="18"/>
              </w:rPr>
              <w:t>RYKSMC</w:t>
            </w:r>
          </w:p>
        </w:tc>
        <w:tc>
          <w:tcPr>
            <w:tcW w:w="714" w:type="pct"/>
            <w:tcBorders>
              <w:top w:val="single" w:color="000000" w:sz="6" w:space="0"/>
              <w:left w:val="nil"/>
              <w:bottom w:val="single" w:color="000000" w:sz="6" w:space="0"/>
              <w:right w:val="single" w:color="000000" w:sz="6" w:space="0"/>
            </w:tcBorders>
            <w:vAlign w:val="center"/>
          </w:tcPr>
          <w:p w14:paraId="6B4E77CE">
            <w:pPr>
              <w:rPr>
                <w:rFonts w:hint="default" w:cs="宋体"/>
                <w:sz w:val="18"/>
                <w:szCs w:val="18"/>
              </w:rPr>
            </w:pPr>
            <w:r>
              <w:rPr>
                <w:rFonts w:cs="宋体"/>
                <w:sz w:val="18"/>
                <w:szCs w:val="18"/>
              </w:rPr>
              <w:t>入院科室名称</w:t>
            </w:r>
          </w:p>
        </w:tc>
        <w:tc>
          <w:tcPr>
            <w:tcW w:w="1252" w:type="pct"/>
            <w:tcBorders>
              <w:top w:val="single" w:color="000000" w:sz="6" w:space="0"/>
              <w:left w:val="nil"/>
              <w:bottom w:val="single" w:color="000000" w:sz="6" w:space="0"/>
              <w:right w:val="single" w:color="000000" w:sz="6" w:space="0"/>
            </w:tcBorders>
            <w:vAlign w:val="center"/>
          </w:tcPr>
          <w:p w14:paraId="6665AC7F">
            <w:pPr>
              <w:rPr>
                <w:rFonts w:hint="default" w:cs="宋体"/>
                <w:sz w:val="18"/>
                <w:szCs w:val="18"/>
              </w:rPr>
            </w:pPr>
            <w:r>
              <w:rPr>
                <w:rFonts w:cs="宋体"/>
                <w:sz w:val="18"/>
                <w:szCs w:val="18"/>
              </w:rPr>
              <w:t>标识个体在医院就诊的科室名称，传院内科室名称</w:t>
            </w:r>
          </w:p>
        </w:tc>
        <w:tc>
          <w:tcPr>
            <w:tcW w:w="497" w:type="pct"/>
            <w:tcBorders>
              <w:top w:val="single" w:color="000000" w:sz="6" w:space="0"/>
              <w:left w:val="nil"/>
              <w:bottom w:val="single" w:color="000000" w:sz="6" w:space="0"/>
              <w:right w:val="single" w:color="000000" w:sz="6" w:space="0"/>
            </w:tcBorders>
            <w:vAlign w:val="center"/>
          </w:tcPr>
          <w:p w14:paraId="1C981BE5">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52FED999">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2DFF7EF">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7828DEE1">
            <w:pPr>
              <w:rPr>
                <w:rFonts w:hint="default" w:cs="宋体"/>
                <w:sz w:val="18"/>
                <w:szCs w:val="18"/>
              </w:rPr>
            </w:pPr>
          </w:p>
        </w:tc>
      </w:tr>
      <w:tr w14:paraId="066465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E62EF54">
            <w:pPr>
              <w:textAlignment w:val="center"/>
              <w:rPr>
                <w:rFonts w:hint="default" w:cs="宋体"/>
                <w:sz w:val="18"/>
                <w:szCs w:val="18"/>
                <w:lang w:bidi="ar"/>
              </w:rPr>
            </w:pPr>
            <w:r>
              <w:rPr>
                <w:rFonts w:cs="宋体"/>
                <w:sz w:val="18"/>
                <w:szCs w:val="18"/>
                <w:lang w:bidi="ar"/>
              </w:rPr>
              <w:t>ZYSYQM</w:t>
            </w:r>
          </w:p>
        </w:tc>
        <w:tc>
          <w:tcPr>
            <w:tcW w:w="714" w:type="pct"/>
            <w:tcBorders>
              <w:top w:val="single" w:color="000000" w:sz="6" w:space="0"/>
              <w:left w:val="nil"/>
              <w:bottom w:val="single" w:color="000000" w:sz="6" w:space="0"/>
              <w:right w:val="single" w:color="000000" w:sz="6" w:space="0"/>
            </w:tcBorders>
            <w:vAlign w:val="center"/>
          </w:tcPr>
          <w:p w14:paraId="142EAC79">
            <w:pPr>
              <w:rPr>
                <w:rFonts w:hint="default" w:cs="宋体"/>
                <w:sz w:val="18"/>
                <w:szCs w:val="18"/>
              </w:rPr>
            </w:pPr>
            <w:r>
              <w:rPr>
                <w:rFonts w:cs="宋体"/>
                <w:sz w:val="18"/>
                <w:szCs w:val="18"/>
              </w:rPr>
              <w:t>住院医师签名</w:t>
            </w:r>
          </w:p>
        </w:tc>
        <w:tc>
          <w:tcPr>
            <w:tcW w:w="1252" w:type="pct"/>
            <w:tcBorders>
              <w:top w:val="single" w:color="000000" w:sz="6" w:space="0"/>
              <w:left w:val="nil"/>
              <w:bottom w:val="single" w:color="000000" w:sz="6" w:space="0"/>
              <w:right w:val="single" w:color="000000" w:sz="6" w:space="0"/>
            </w:tcBorders>
            <w:vAlign w:val="center"/>
          </w:tcPr>
          <w:p w14:paraId="305AD8B7">
            <w:pPr>
              <w:rPr>
                <w:rFonts w:hint="default" w:cs="宋体"/>
                <w:sz w:val="18"/>
                <w:szCs w:val="18"/>
              </w:rPr>
            </w:pPr>
            <w:r>
              <w:rPr>
                <w:rFonts w:cs="宋体"/>
                <w:sz w:val="18"/>
                <w:szCs w:val="18"/>
              </w:rPr>
              <w:t>具有住院医师以上专业技术职务资格的主管医师签署的在公安户籍管理部门正式登记注册的姓氏和名称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0E7E1C61">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3F7CEF1C">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9A397CA">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672139AC">
            <w:pPr>
              <w:rPr>
                <w:rFonts w:hint="default" w:cs="宋体"/>
                <w:sz w:val="18"/>
                <w:szCs w:val="18"/>
              </w:rPr>
            </w:pPr>
          </w:p>
        </w:tc>
      </w:tr>
      <w:tr w14:paraId="5714C2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551CCE">
            <w:pPr>
              <w:textAlignment w:val="center"/>
              <w:rPr>
                <w:rFonts w:hint="default" w:cs="宋体"/>
                <w:sz w:val="18"/>
                <w:szCs w:val="18"/>
                <w:lang w:bidi="ar"/>
              </w:rPr>
            </w:pPr>
            <w:r>
              <w:rPr>
                <w:rFonts w:cs="宋体"/>
                <w:sz w:val="18"/>
                <w:szCs w:val="18"/>
                <w:lang w:bidi="ar"/>
              </w:rPr>
              <w:t>ZZYSQM</w:t>
            </w:r>
          </w:p>
        </w:tc>
        <w:tc>
          <w:tcPr>
            <w:tcW w:w="714" w:type="pct"/>
            <w:tcBorders>
              <w:top w:val="single" w:color="000000" w:sz="6" w:space="0"/>
              <w:left w:val="nil"/>
              <w:bottom w:val="single" w:color="000000" w:sz="6" w:space="0"/>
              <w:right w:val="single" w:color="000000" w:sz="6" w:space="0"/>
            </w:tcBorders>
            <w:vAlign w:val="center"/>
          </w:tcPr>
          <w:p w14:paraId="0B891DB5">
            <w:pPr>
              <w:rPr>
                <w:rFonts w:hint="default" w:cs="宋体"/>
                <w:sz w:val="18"/>
                <w:szCs w:val="18"/>
              </w:rPr>
            </w:pPr>
            <w:r>
              <w:rPr>
                <w:rFonts w:cs="宋体"/>
                <w:sz w:val="18"/>
                <w:szCs w:val="18"/>
              </w:rPr>
              <w:t>主治医师签名</w:t>
            </w:r>
          </w:p>
        </w:tc>
        <w:tc>
          <w:tcPr>
            <w:tcW w:w="1252" w:type="pct"/>
            <w:tcBorders>
              <w:top w:val="single" w:color="000000" w:sz="6" w:space="0"/>
              <w:left w:val="nil"/>
              <w:bottom w:val="single" w:color="000000" w:sz="6" w:space="0"/>
              <w:right w:val="single" w:color="000000" w:sz="6" w:space="0"/>
            </w:tcBorders>
            <w:vAlign w:val="center"/>
          </w:tcPr>
          <w:p w14:paraId="523FF0A5">
            <w:pPr>
              <w:rPr>
                <w:rFonts w:hint="default" w:cs="宋体"/>
                <w:sz w:val="18"/>
                <w:szCs w:val="18"/>
              </w:rPr>
            </w:pPr>
            <w:r>
              <w:rPr>
                <w:rFonts w:cs="宋体"/>
                <w:sz w:val="18"/>
                <w:szCs w:val="18"/>
              </w:rPr>
              <w:t>具有主治医师专业技术职务资格的医师签署的在公安户籍管理部门正式登记注册的姓氏和名称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3FAEA584">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305DC485">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6C036561">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255712AE">
            <w:pPr>
              <w:rPr>
                <w:rFonts w:hint="default" w:cs="宋体"/>
                <w:sz w:val="18"/>
                <w:szCs w:val="18"/>
              </w:rPr>
            </w:pPr>
          </w:p>
        </w:tc>
      </w:tr>
      <w:tr w14:paraId="43CC6F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D030667">
            <w:pPr>
              <w:textAlignment w:val="center"/>
              <w:rPr>
                <w:rFonts w:hint="default" w:cs="宋体"/>
                <w:sz w:val="18"/>
                <w:szCs w:val="18"/>
                <w:lang w:bidi="ar"/>
              </w:rPr>
            </w:pPr>
            <w:r>
              <w:rPr>
                <w:rFonts w:cs="宋体"/>
                <w:sz w:val="18"/>
                <w:szCs w:val="18"/>
                <w:lang w:bidi="ar"/>
              </w:rPr>
              <w:t>ZRYSQM</w:t>
            </w:r>
          </w:p>
        </w:tc>
        <w:tc>
          <w:tcPr>
            <w:tcW w:w="714" w:type="pct"/>
            <w:tcBorders>
              <w:top w:val="single" w:color="000000" w:sz="6" w:space="0"/>
              <w:left w:val="nil"/>
              <w:bottom w:val="single" w:color="000000" w:sz="6" w:space="0"/>
              <w:right w:val="single" w:color="000000" w:sz="6" w:space="0"/>
            </w:tcBorders>
            <w:vAlign w:val="center"/>
          </w:tcPr>
          <w:p w14:paraId="43D1523F">
            <w:pPr>
              <w:rPr>
                <w:rFonts w:hint="default" w:cs="宋体"/>
                <w:sz w:val="18"/>
                <w:szCs w:val="18"/>
              </w:rPr>
            </w:pPr>
            <w:r>
              <w:rPr>
                <w:rFonts w:cs="宋体"/>
                <w:sz w:val="18"/>
                <w:szCs w:val="18"/>
              </w:rPr>
              <w:t>主任医师签名</w:t>
            </w:r>
          </w:p>
        </w:tc>
        <w:tc>
          <w:tcPr>
            <w:tcW w:w="1252" w:type="pct"/>
            <w:tcBorders>
              <w:top w:val="single" w:color="000000" w:sz="6" w:space="0"/>
              <w:left w:val="nil"/>
              <w:bottom w:val="single" w:color="000000" w:sz="6" w:space="0"/>
              <w:right w:val="single" w:color="000000" w:sz="6" w:space="0"/>
            </w:tcBorders>
            <w:vAlign w:val="center"/>
          </w:tcPr>
          <w:p w14:paraId="0CD220E7">
            <w:pPr>
              <w:rPr>
                <w:rFonts w:hint="default" w:cs="宋体"/>
                <w:sz w:val="18"/>
                <w:szCs w:val="18"/>
              </w:rPr>
            </w:pPr>
            <w:r>
              <w:rPr>
                <w:rFonts w:cs="宋体"/>
                <w:sz w:val="18"/>
                <w:szCs w:val="18"/>
              </w:rPr>
              <w:t>具有主任医师专业技术职务资格的医师签署的在公安户籍管理部门正式登记注册的姓氏和名称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67334646">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58D6F856">
            <w:pPr>
              <w:jc w:val="center"/>
              <w:textAlignment w:val="center"/>
              <w:rPr>
                <w:rFonts w:hint="default" w:cs="宋体"/>
                <w:sz w:val="18"/>
                <w:szCs w:val="18"/>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31EC4C80">
            <w:pPr>
              <w:textAlignment w:val="center"/>
              <w:rPr>
                <w:rFonts w:hint="default" w:cs="宋体"/>
                <w:sz w:val="18"/>
                <w:szCs w:val="18"/>
              </w:rPr>
            </w:pPr>
            <w:r>
              <w:rPr>
                <w:rFonts w:cs="宋体"/>
                <w:sz w:val="18"/>
                <w:szCs w:val="18"/>
                <w:lang w:bidi="ar"/>
              </w:rPr>
              <w:t>50</w:t>
            </w:r>
          </w:p>
        </w:tc>
        <w:tc>
          <w:tcPr>
            <w:tcW w:w="670" w:type="pct"/>
            <w:tcBorders>
              <w:top w:val="single" w:color="000000" w:sz="6" w:space="0"/>
              <w:left w:val="nil"/>
              <w:bottom w:val="single" w:color="000000" w:sz="6" w:space="0"/>
              <w:right w:val="single" w:color="000000" w:sz="6" w:space="0"/>
            </w:tcBorders>
            <w:vAlign w:val="center"/>
          </w:tcPr>
          <w:p w14:paraId="5A854333">
            <w:pPr>
              <w:rPr>
                <w:rFonts w:hint="default" w:cs="宋体"/>
                <w:sz w:val="18"/>
                <w:szCs w:val="18"/>
              </w:rPr>
            </w:pPr>
          </w:p>
        </w:tc>
      </w:tr>
      <w:tr w14:paraId="288056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F6DA92A">
            <w:pPr>
              <w:textAlignment w:val="center"/>
              <w:rPr>
                <w:rFonts w:hint="default" w:cs="宋体"/>
                <w:sz w:val="18"/>
                <w:szCs w:val="18"/>
                <w:lang w:bidi="ar"/>
              </w:rPr>
            </w:pPr>
            <w:bookmarkStart w:id="196" w:name="_Toc1344"/>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7743A218">
            <w:pPr>
              <w:textAlignment w:val="center"/>
              <w:rPr>
                <w:rFonts w:hint="default" w:cs="宋体"/>
                <w:sz w:val="18"/>
                <w:szCs w:val="18"/>
              </w:rPr>
            </w:pPr>
            <w:r>
              <w:rPr>
                <w:rFonts w:cs="宋体"/>
                <w:sz w:val="18"/>
                <w:szCs w:val="18"/>
                <w:lang w:bidi="ar"/>
              </w:rPr>
              <w:t>市州</w:t>
            </w:r>
          </w:p>
        </w:tc>
        <w:tc>
          <w:tcPr>
            <w:tcW w:w="1252" w:type="pct"/>
            <w:tcBorders>
              <w:top w:val="single" w:color="000000" w:sz="6" w:space="0"/>
              <w:left w:val="nil"/>
              <w:bottom w:val="single" w:color="000000" w:sz="6" w:space="0"/>
              <w:right w:val="single" w:color="000000" w:sz="6" w:space="0"/>
            </w:tcBorders>
            <w:vAlign w:val="center"/>
          </w:tcPr>
          <w:p w14:paraId="2581B847">
            <w:pPr>
              <w:textAlignment w:val="center"/>
              <w:rPr>
                <w:rFonts w:hint="default" w:cs="宋体"/>
                <w:sz w:val="18"/>
                <w:szCs w:val="18"/>
              </w:rPr>
            </w:pPr>
            <w:r>
              <w:rPr>
                <w:rFonts w:cs="宋体"/>
                <w:sz w:val="18"/>
                <w:szCs w:val="18"/>
                <w:lang w:bidi="ar"/>
              </w:rPr>
              <w:t>市州（4位编码）</w:t>
            </w:r>
          </w:p>
        </w:tc>
        <w:tc>
          <w:tcPr>
            <w:tcW w:w="497" w:type="pct"/>
            <w:tcBorders>
              <w:top w:val="single" w:color="000000" w:sz="6" w:space="0"/>
              <w:left w:val="nil"/>
              <w:bottom w:val="single" w:color="000000" w:sz="6" w:space="0"/>
              <w:right w:val="single" w:color="000000" w:sz="6" w:space="0"/>
            </w:tcBorders>
          </w:tcPr>
          <w:p w14:paraId="12744CF1">
            <w:pPr>
              <w:jc w:val="center"/>
              <w:textAlignment w:val="top"/>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tcPr>
          <w:p w14:paraId="3A77D0C6">
            <w:pPr>
              <w:jc w:val="center"/>
              <w:textAlignment w:val="top"/>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tcPr>
          <w:p w14:paraId="542CB7FF">
            <w:pPr>
              <w:textAlignment w:val="top"/>
              <w:rPr>
                <w:rFonts w:hint="default" w:cs="宋体"/>
                <w:sz w:val="18"/>
                <w:szCs w:val="18"/>
                <w:lang w:bidi="ar"/>
              </w:rPr>
            </w:pPr>
            <w:r>
              <w:rPr>
                <w:rFonts w:cs="宋体"/>
                <w:sz w:val="18"/>
                <w:szCs w:val="18"/>
                <w:lang w:bidi="ar"/>
              </w:rPr>
              <w:t>256</w:t>
            </w:r>
          </w:p>
        </w:tc>
        <w:tc>
          <w:tcPr>
            <w:tcW w:w="670" w:type="pct"/>
            <w:tcBorders>
              <w:top w:val="single" w:color="000000" w:sz="6" w:space="0"/>
              <w:left w:val="nil"/>
              <w:bottom w:val="single" w:color="000000" w:sz="6" w:space="0"/>
              <w:right w:val="single" w:color="000000" w:sz="6" w:space="0"/>
            </w:tcBorders>
            <w:vAlign w:val="center"/>
          </w:tcPr>
          <w:p w14:paraId="5877155C">
            <w:pPr>
              <w:rPr>
                <w:rFonts w:hint="eastAsia" w:eastAsia="宋体" w:cs="宋体"/>
                <w:sz w:val="18"/>
                <w:szCs w:val="18"/>
                <w:lang w:eastAsia="zh-CN"/>
              </w:rPr>
            </w:pPr>
            <w:r>
              <w:rPr>
                <w:rFonts w:hint="eastAsia" w:cs="宋体"/>
                <w:sz w:val="18"/>
                <w:szCs w:val="18"/>
                <w:lang w:eastAsia="zh-CN"/>
              </w:rPr>
              <w:t>GB/T 2260-2017</w:t>
            </w:r>
          </w:p>
        </w:tc>
      </w:tr>
      <w:tr w14:paraId="33ED04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B94A0E7">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178623F3">
            <w:pPr>
              <w:textAlignment w:val="center"/>
              <w:rPr>
                <w:rFonts w:hint="default" w:cs="宋体"/>
                <w:sz w:val="18"/>
                <w:szCs w:val="18"/>
              </w:rPr>
            </w:pPr>
            <w:r>
              <w:rPr>
                <w:rFonts w:cs="宋体"/>
                <w:sz w:val="18"/>
                <w:szCs w:val="18"/>
                <w:lang w:bidi="ar"/>
              </w:rPr>
              <w:t>区县</w:t>
            </w:r>
          </w:p>
        </w:tc>
        <w:tc>
          <w:tcPr>
            <w:tcW w:w="1252" w:type="pct"/>
            <w:tcBorders>
              <w:top w:val="single" w:color="000000" w:sz="6" w:space="0"/>
              <w:left w:val="nil"/>
              <w:bottom w:val="single" w:color="000000" w:sz="6" w:space="0"/>
              <w:right w:val="single" w:color="000000" w:sz="6" w:space="0"/>
            </w:tcBorders>
            <w:vAlign w:val="center"/>
          </w:tcPr>
          <w:p w14:paraId="1C597119">
            <w:pPr>
              <w:textAlignment w:val="center"/>
              <w:rPr>
                <w:rFonts w:hint="default" w:cs="宋体"/>
                <w:sz w:val="18"/>
                <w:szCs w:val="18"/>
              </w:rPr>
            </w:pPr>
            <w:r>
              <w:rPr>
                <w:rFonts w:cs="宋体"/>
                <w:sz w:val="18"/>
                <w:szCs w:val="18"/>
                <w:lang w:bidi="ar"/>
              </w:rPr>
              <w:t>区县（6位编码）</w:t>
            </w:r>
          </w:p>
        </w:tc>
        <w:tc>
          <w:tcPr>
            <w:tcW w:w="497" w:type="pct"/>
            <w:tcBorders>
              <w:top w:val="single" w:color="000000" w:sz="6" w:space="0"/>
              <w:left w:val="nil"/>
              <w:bottom w:val="single" w:color="000000" w:sz="6" w:space="0"/>
              <w:right w:val="single" w:color="000000" w:sz="6" w:space="0"/>
            </w:tcBorders>
          </w:tcPr>
          <w:p w14:paraId="5F91925F">
            <w:pPr>
              <w:jc w:val="center"/>
              <w:textAlignment w:val="top"/>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tcPr>
          <w:p w14:paraId="3D49D4BF">
            <w:pPr>
              <w:jc w:val="center"/>
              <w:textAlignment w:val="top"/>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tcPr>
          <w:p w14:paraId="3451B59A">
            <w:pPr>
              <w:textAlignment w:val="top"/>
              <w:rPr>
                <w:rFonts w:hint="default" w:cs="宋体"/>
                <w:sz w:val="18"/>
                <w:szCs w:val="18"/>
                <w:lang w:bidi="ar"/>
              </w:rPr>
            </w:pPr>
            <w:r>
              <w:rPr>
                <w:rFonts w:cs="宋体"/>
                <w:sz w:val="18"/>
                <w:szCs w:val="18"/>
                <w:lang w:bidi="ar"/>
              </w:rPr>
              <w:t>256</w:t>
            </w:r>
          </w:p>
        </w:tc>
        <w:tc>
          <w:tcPr>
            <w:tcW w:w="670" w:type="pct"/>
            <w:tcBorders>
              <w:top w:val="single" w:color="000000" w:sz="6" w:space="0"/>
              <w:left w:val="nil"/>
              <w:bottom w:val="single" w:color="000000" w:sz="6" w:space="0"/>
              <w:right w:val="single" w:color="000000" w:sz="6" w:space="0"/>
            </w:tcBorders>
            <w:vAlign w:val="center"/>
          </w:tcPr>
          <w:p w14:paraId="76836137">
            <w:pPr>
              <w:rPr>
                <w:rFonts w:hint="eastAsia" w:eastAsia="宋体" w:cs="宋体"/>
                <w:sz w:val="18"/>
                <w:szCs w:val="18"/>
                <w:lang w:eastAsia="zh-CN"/>
              </w:rPr>
            </w:pPr>
            <w:r>
              <w:rPr>
                <w:rFonts w:hint="eastAsia" w:cs="宋体"/>
                <w:sz w:val="18"/>
                <w:szCs w:val="18"/>
                <w:lang w:eastAsia="zh-CN"/>
              </w:rPr>
              <w:t>GB/T 2260-2017</w:t>
            </w:r>
          </w:p>
        </w:tc>
      </w:tr>
      <w:tr w14:paraId="386374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5E2B9C">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6EEFDB98">
            <w:pPr>
              <w:textAlignment w:val="center"/>
              <w:rPr>
                <w:rFonts w:hint="default" w:cs="宋体"/>
                <w:sz w:val="18"/>
                <w:szCs w:val="18"/>
              </w:rPr>
            </w:pPr>
            <w:r>
              <w:rPr>
                <w:rFonts w:cs="宋体"/>
                <w:sz w:val="18"/>
                <w:szCs w:val="18"/>
                <w:lang w:bidi="ar"/>
              </w:rPr>
              <w:t>业务生成时间</w:t>
            </w:r>
          </w:p>
        </w:tc>
        <w:tc>
          <w:tcPr>
            <w:tcW w:w="1252" w:type="pct"/>
            <w:tcBorders>
              <w:top w:val="single" w:color="000000" w:sz="6" w:space="0"/>
              <w:left w:val="nil"/>
              <w:bottom w:val="single" w:color="000000" w:sz="6" w:space="0"/>
              <w:right w:val="single" w:color="000000" w:sz="6" w:space="0"/>
            </w:tcBorders>
            <w:vAlign w:val="center"/>
          </w:tcPr>
          <w:p w14:paraId="46F6270D">
            <w:pPr>
              <w:textAlignment w:val="center"/>
              <w:rPr>
                <w:rFonts w:hint="default" w:cs="宋体"/>
                <w:sz w:val="18"/>
                <w:szCs w:val="18"/>
              </w:rPr>
            </w:pPr>
            <w:r>
              <w:rPr>
                <w:rFonts w:cs="宋体"/>
                <w:sz w:val="18"/>
                <w:szCs w:val="18"/>
                <w:lang w:bidi="ar"/>
              </w:rPr>
              <w:t>业务生成时间</w:t>
            </w:r>
          </w:p>
        </w:tc>
        <w:tc>
          <w:tcPr>
            <w:tcW w:w="497" w:type="pct"/>
            <w:tcBorders>
              <w:top w:val="single" w:color="000000" w:sz="6" w:space="0"/>
              <w:left w:val="nil"/>
              <w:bottom w:val="single" w:color="000000" w:sz="6" w:space="0"/>
              <w:right w:val="single" w:color="000000" w:sz="6" w:space="0"/>
            </w:tcBorders>
            <w:vAlign w:val="center"/>
          </w:tcPr>
          <w:p w14:paraId="15053225">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567BC0ED">
            <w:pPr>
              <w:jc w:val="center"/>
              <w:textAlignment w:val="center"/>
              <w:rPr>
                <w:rFonts w:hint="default" w:cs="宋体"/>
                <w:sz w:val="18"/>
                <w:szCs w:val="18"/>
                <w:lang w:bidi="ar"/>
              </w:rPr>
            </w:pPr>
            <w:r>
              <w:rPr>
                <w:rFonts w:hint="default" w:cs="宋体"/>
                <w:sz w:val="18"/>
                <w:szCs w:val="18"/>
                <w:lang w:bidi="ar"/>
              </w:rPr>
              <w:t>date</w:t>
            </w:r>
          </w:p>
        </w:tc>
        <w:tc>
          <w:tcPr>
            <w:tcW w:w="515" w:type="pct"/>
            <w:tcBorders>
              <w:top w:val="single" w:color="000000" w:sz="6" w:space="0"/>
              <w:left w:val="nil"/>
              <w:bottom w:val="single" w:color="000000" w:sz="6" w:space="0"/>
              <w:right w:val="single" w:color="000000" w:sz="6" w:space="0"/>
            </w:tcBorders>
            <w:vAlign w:val="center"/>
          </w:tcPr>
          <w:p w14:paraId="25BF0954">
            <w:pPr>
              <w:textAlignment w:val="center"/>
              <w:rPr>
                <w:rFonts w:hint="default" w:cs="宋体"/>
                <w:sz w:val="18"/>
                <w:szCs w:val="18"/>
                <w:lang w:bidi="ar"/>
              </w:rPr>
            </w:pPr>
            <w:r>
              <w:rPr>
                <w:rFonts w:cs="宋体"/>
                <w:sz w:val="18"/>
                <w:szCs w:val="18"/>
                <w:lang w:bidi="ar"/>
              </w:rPr>
              <w:t>YYYYMMDD</w:t>
            </w:r>
          </w:p>
        </w:tc>
        <w:tc>
          <w:tcPr>
            <w:tcW w:w="670" w:type="pct"/>
            <w:tcBorders>
              <w:top w:val="single" w:color="000000" w:sz="6" w:space="0"/>
              <w:left w:val="nil"/>
              <w:bottom w:val="single" w:color="000000" w:sz="6" w:space="0"/>
              <w:right w:val="single" w:color="000000" w:sz="6" w:space="0"/>
            </w:tcBorders>
          </w:tcPr>
          <w:p w14:paraId="2C713680">
            <w:pPr>
              <w:jc w:val="center"/>
              <w:textAlignment w:val="top"/>
              <w:rPr>
                <w:rFonts w:hint="default" w:cs="宋体"/>
                <w:sz w:val="18"/>
                <w:szCs w:val="18"/>
              </w:rPr>
            </w:pPr>
          </w:p>
        </w:tc>
      </w:tr>
      <w:tr w14:paraId="2179E4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4C2D6E0">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69EBAD06">
            <w:pPr>
              <w:textAlignment w:val="center"/>
              <w:rPr>
                <w:rFonts w:hint="default" w:cs="宋体"/>
                <w:sz w:val="18"/>
                <w:szCs w:val="18"/>
              </w:rPr>
            </w:pPr>
            <w:r>
              <w:rPr>
                <w:rFonts w:cs="宋体"/>
                <w:sz w:val="18"/>
                <w:szCs w:val="18"/>
                <w:lang w:bidi="ar"/>
              </w:rPr>
              <w:t>数据上传时间</w:t>
            </w:r>
          </w:p>
        </w:tc>
        <w:tc>
          <w:tcPr>
            <w:tcW w:w="1252" w:type="pct"/>
            <w:tcBorders>
              <w:top w:val="single" w:color="000000" w:sz="6" w:space="0"/>
              <w:left w:val="nil"/>
              <w:bottom w:val="single" w:color="000000" w:sz="6" w:space="0"/>
              <w:right w:val="single" w:color="000000" w:sz="6" w:space="0"/>
            </w:tcBorders>
            <w:vAlign w:val="center"/>
          </w:tcPr>
          <w:p w14:paraId="247A131F">
            <w:pPr>
              <w:textAlignment w:val="center"/>
              <w:rPr>
                <w:rFonts w:hint="default" w:cs="宋体"/>
                <w:sz w:val="18"/>
                <w:szCs w:val="18"/>
              </w:rPr>
            </w:pPr>
            <w:r>
              <w:rPr>
                <w:rFonts w:cs="宋体"/>
                <w:sz w:val="18"/>
                <w:szCs w:val="18"/>
                <w:lang w:bidi="ar"/>
              </w:rPr>
              <w:t>数据上传时间</w:t>
            </w:r>
          </w:p>
        </w:tc>
        <w:tc>
          <w:tcPr>
            <w:tcW w:w="497" w:type="pct"/>
            <w:tcBorders>
              <w:top w:val="single" w:color="000000" w:sz="6" w:space="0"/>
              <w:left w:val="nil"/>
              <w:bottom w:val="single" w:color="000000" w:sz="6" w:space="0"/>
              <w:right w:val="single" w:color="000000" w:sz="6" w:space="0"/>
            </w:tcBorders>
            <w:vAlign w:val="center"/>
          </w:tcPr>
          <w:p w14:paraId="68A374C8">
            <w:pPr>
              <w:jc w:val="center"/>
              <w:textAlignment w:val="center"/>
              <w:rPr>
                <w:rFonts w:hint="default" w:cs="宋体"/>
                <w:sz w:val="18"/>
                <w:szCs w:val="18"/>
                <w:lang w:bidi="ar"/>
              </w:rPr>
            </w:pPr>
            <w:r>
              <w:rPr>
                <w:rFonts w:cs="宋体"/>
                <w:sz w:val="18"/>
                <w:szCs w:val="18"/>
                <w:lang w:bidi="ar"/>
              </w:rPr>
              <w:t>是</w:t>
            </w:r>
          </w:p>
        </w:tc>
        <w:tc>
          <w:tcPr>
            <w:tcW w:w="635" w:type="pct"/>
            <w:tcBorders>
              <w:top w:val="single" w:color="000000" w:sz="6" w:space="0"/>
              <w:left w:val="nil"/>
              <w:bottom w:val="single" w:color="000000" w:sz="6" w:space="0"/>
              <w:right w:val="single" w:color="000000" w:sz="6" w:space="0"/>
            </w:tcBorders>
            <w:vAlign w:val="center"/>
          </w:tcPr>
          <w:p w14:paraId="284CBA8E">
            <w:pPr>
              <w:jc w:val="center"/>
              <w:textAlignment w:val="center"/>
              <w:rPr>
                <w:rFonts w:hint="default" w:cs="宋体"/>
                <w:sz w:val="18"/>
                <w:szCs w:val="18"/>
                <w:lang w:bidi="ar"/>
              </w:rPr>
            </w:pPr>
            <w:r>
              <w:rPr>
                <w:rFonts w:cs="宋体"/>
                <w:sz w:val="18"/>
                <w:szCs w:val="18"/>
                <w:lang w:bidi="ar"/>
              </w:rPr>
              <w:t>datetime</w:t>
            </w:r>
          </w:p>
        </w:tc>
        <w:tc>
          <w:tcPr>
            <w:tcW w:w="515" w:type="pct"/>
            <w:tcBorders>
              <w:top w:val="single" w:color="000000" w:sz="6" w:space="0"/>
              <w:left w:val="nil"/>
              <w:bottom w:val="single" w:color="000000" w:sz="6" w:space="0"/>
              <w:right w:val="single" w:color="000000" w:sz="6" w:space="0"/>
            </w:tcBorders>
            <w:vAlign w:val="center"/>
          </w:tcPr>
          <w:p w14:paraId="285F1098">
            <w:pPr>
              <w:textAlignment w:val="center"/>
              <w:rPr>
                <w:rFonts w:hint="default" w:cs="宋体"/>
                <w:sz w:val="18"/>
                <w:szCs w:val="18"/>
                <w:lang w:bidi="ar"/>
              </w:rPr>
            </w:pPr>
            <w:r>
              <w:rPr>
                <w:rFonts w:cs="宋体"/>
                <w:sz w:val="18"/>
                <w:szCs w:val="18"/>
                <w:lang w:bidi="ar"/>
              </w:rPr>
              <w:t>YYYYMMDDThhmmss</w:t>
            </w:r>
          </w:p>
        </w:tc>
        <w:tc>
          <w:tcPr>
            <w:tcW w:w="670" w:type="pct"/>
            <w:tcBorders>
              <w:top w:val="single" w:color="000000" w:sz="6" w:space="0"/>
              <w:left w:val="nil"/>
              <w:bottom w:val="single" w:color="000000" w:sz="6" w:space="0"/>
              <w:right w:val="single" w:color="000000" w:sz="6" w:space="0"/>
            </w:tcBorders>
          </w:tcPr>
          <w:p w14:paraId="5252518A">
            <w:pPr>
              <w:jc w:val="center"/>
              <w:textAlignment w:val="top"/>
              <w:rPr>
                <w:rFonts w:hint="default" w:cs="宋体"/>
                <w:sz w:val="18"/>
                <w:szCs w:val="18"/>
              </w:rPr>
            </w:pPr>
          </w:p>
        </w:tc>
      </w:tr>
      <w:tr w14:paraId="0835AF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A84EEB">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13E84029">
            <w:pPr>
              <w:textAlignment w:val="center"/>
              <w:rPr>
                <w:rFonts w:hint="default" w:cs="宋体"/>
                <w:sz w:val="18"/>
                <w:szCs w:val="18"/>
              </w:rPr>
            </w:pPr>
            <w:r>
              <w:rPr>
                <w:rFonts w:cs="宋体"/>
                <w:sz w:val="18"/>
                <w:szCs w:val="18"/>
                <w:lang w:bidi="ar"/>
              </w:rPr>
              <w:t>回写时间</w:t>
            </w:r>
          </w:p>
        </w:tc>
        <w:tc>
          <w:tcPr>
            <w:tcW w:w="1252" w:type="pct"/>
            <w:tcBorders>
              <w:top w:val="single" w:color="000000" w:sz="6" w:space="0"/>
              <w:left w:val="nil"/>
              <w:bottom w:val="single" w:color="000000" w:sz="6" w:space="0"/>
              <w:right w:val="single" w:color="000000" w:sz="6" w:space="0"/>
            </w:tcBorders>
            <w:vAlign w:val="center"/>
          </w:tcPr>
          <w:p w14:paraId="784D840C">
            <w:pPr>
              <w:textAlignment w:val="center"/>
              <w:rPr>
                <w:rFonts w:hint="default" w:cs="宋体"/>
                <w:sz w:val="18"/>
                <w:szCs w:val="18"/>
              </w:rPr>
            </w:pPr>
            <w:r>
              <w:rPr>
                <w:rFonts w:cs="宋体"/>
                <w:sz w:val="18"/>
                <w:szCs w:val="18"/>
                <w:lang w:bidi="ar"/>
              </w:rPr>
              <w:t>上级机构数据取走回写时间</w:t>
            </w:r>
          </w:p>
        </w:tc>
        <w:tc>
          <w:tcPr>
            <w:tcW w:w="497" w:type="pct"/>
            <w:tcBorders>
              <w:top w:val="single" w:color="000000" w:sz="6" w:space="0"/>
              <w:left w:val="nil"/>
              <w:bottom w:val="single" w:color="000000" w:sz="6" w:space="0"/>
              <w:right w:val="single" w:color="000000" w:sz="6" w:space="0"/>
            </w:tcBorders>
            <w:vAlign w:val="center"/>
          </w:tcPr>
          <w:p w14:paraId="763A9B6C">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42E3B6BE">
            <w:pPr>
              <w:jc w:val="center"/>
              <w:textAlignment w:val="center"/>
              <w:rPr>
                <w:rFonts w:hint="default" w:cs="宋体"/>
                <w:sz w:val="18"/>
                <w:szCs w:val="18"/>
              </w:rPr>
            </w:pPr>
            <w:r>
              <w:rPr>
                <w:rFonts w:cs="宋体"/>
                <w:sz w:val="18"/>
                <w:szCs w:val="18"/>
                <w:lang w:bidi="ar"/>
              </w:rPr>
              <w:t>datetime</w:t>
            </w:r>
          </w:p>
        </w:tc>
        <w:tc>
          <w:tcPr>
            <w:tcW w:w="515" w:type="pct"/>
            <w:tcBorders>
              <w:top w:val="single" w:color="000000" w:sz="6" w:space="0"/>
              <w:left w:val="nil"/>
              <w:bottom w:val="single" w:color="000000" w:sz="6" w:space="0"/>
              <w:right w:val="single" w:color="000000" w:sz="6" w:space="0"/>
            </w:tcBorders>
            <w:vAlign w:val="center"/>
          </w:tcPr>
          <w:p w14:paraId="4F86E64A">
            <w:pPr>
              <w:textAlignment w:val="center"/>
              <w:rPr>
                <w:rFonts w:hint="default" w:cs="宋体"/>
                <w:sz w:val="18"/>
                <w:szCs w:val="18"/>
              </w:rPr>
            </w:pPr>
            <w:r>
              <w:rPr>
                <w:rFonts w:cs="宋体"/>
                <w:sz w:val="18"/>
                <w:szCs w:val="18"/>
                <w:lang w:bidi="ar"/>
              </w:rPr>
              <w:t>YYYYMMDDThhmmss</w:t>
            </w:r>
          </w:p>
        </w:tc>
        <w:tc>
          <w:tcPr>
            <w:tcW w:w="670" w:type="pct"/>
            <w:tcBorders>
              <w:top w:val="single" w:color="000000" w:sz="6" w:space="0"/>
              <w:left w:val="nil"/>
              <w:bottom w:val="single" w:color="000000" w:sz="6" w:space="0"/>
              <w:right w:val="single" w:color="000000" w:sz="6" w:space="0"/>
            </w:tcBorders>
          </w:tcPr>
          <w:p w14:paraId="6487458E">
            <w:pPr>
              <w:jc w:val="center"/>
              <w:textAlignment w:val="top"/>
              <w:rPr>
                <w:rFonts w:hint="default" w:cs="宋体"/>
                <w:sz w:val="18"/>
                <w:szCs w:val="18"/>
              </w:rPr>
            </w:pPr>
          </w:p>
        </w:tc>
      </w:tr>
      <w:tr w14:paraId="41ECF2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EBFAC68">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2286E796">
            <w:pPr>
              <w:textAlignment w:val="center"/>
              <w:rPr>
                <w:rFonts w:hint="default" w:cs="宋体"/>
                <w:sz w:val="18"/>
                <w:szCs w:val="18"/>
              </w:rPr>
            </w:pPr>
            <w:r>
              <w:rPr>
                <w:rFonts w:cs="宋体"/>
                <w:sz w:val="18"/>
                <w:szCs w:val="18"/>
                <w:lang w:bidi="ar"/>
              </w:rPr>
              <w:t>质控规则编码</w:t>
            </w:r>
          </w:p>
        </w:tc>
        <w:tc>
          <w:tcPr>
            <w:tcW w:w="1252" w:type="pct"/>
            <w:tcBorders>
              <w:top w:val="single" w:color="000000" w:sz="6" w:space="0"/>
              <w:left w:val="nil"/>
              <w:bottom w:val="single" w:color="000000" w:sz="6" w:space="0"/>
              <w:right w:val="single" w:color="000000" w:sz="6" w:space="0"/>
            </w:tcBorders>
            <w:vAlign w:val="center"/>
          </w:tcPr>
          <w:p w14:paraId="3E3065DB">
            <w:pPr>
              <w:textAlignment w:val="center"/>
              <w:rPr>
                <w:rFonts w:hint="default" w:cs="宋体"/>
                <w:sz w:val="18"/>
                <w:szCs w:val="18"/>
              </w:rPr>
            </w:pPr>
            <w:r>
              <w:rPr>
                <w:rFonts w:cs="宋体"/>
                <w:sz w:val="18"/>
                <w:szCs w:val="18"/>
                <w:lang w:bidi="ar"/>
              </w:rPr>
              <w:t>质控规则编码</w:t>
            </w:r>
          </w:p>
        </w:tc>
        <w:tc>
          <w:tcPr>
            <w:tcW w:w="497" w:type="pct"/>
            <w:tcBorders>
              <w:top w:val="single" w:color="000000" w:sz="6" w:space="0"/>
              <w:left w:val="nil"/>
              <w:bottom w:val="single" w:color="000000" w:sz="6" w:space="0"/>
              <w:right w:val="single" w:color="000000" w:sz="6" w:space="0"/>
            </w:tcBorders>
            <w:vAlign w:val="center"/>
          </w:tcPr>
          <w:p w14:paraId="2C85F704">
            <w:pPr>
              <w:jc w:val="center"/>
              <w:textAlignment w:val="center"/>
              <w:rPr>
                <w:rFonts w:hint="default" w:cs="宋体"/>
                <w:sz w:val="18"/>
                <w:szCs w:val="18"/>
                <w:lang w:bidi="ar"/>
              </w:rPr>
            </w:pPr>
          </w:p>
        </w:tc>
        <w:tc>
          <w:tcPr>
            <w:tcW w:w="635" w:type="pct"/>
            <w:tcBorders>
              <w:top w:val="single" w:color="000000" w:sz="6" w:space="0"/>
              <w:left w:val="nil"/>
              <w:bottom w:val="single" w:color="000000" w:sz="6" w:space="0"/>
              <w:right w:val="single" w:color="000000" w:sz="6" w:space="0"/>
            </w:tcBorders>
            <w:vAlign w:val="center"/>
          </w:tcPr>
          <w:p w14:paraId="4E33606E">
            <w:pPr>
              <w:jc w:val="center"/>
              <w:textAlignment w:val="center"/>
              <w:rPr>
                <w:rFonts w:hint="default" w:cs="宋体"/>
                <w:sz w:val="18"/>
                <w:szCs w:val="18"/>
                <w:lang w:bidi="ar"/>
              </w:rPr>
            </w:pPr>
            <w:r>
              <w:rPr>
                <w:rFonts w:cs="宋体"/>
                <w:sz w:val="18"/>
                <w:szCs w:val="18"/>
                <w:lang w:bidi="ar"/>
              </w:rPr>
              <w:t>varchar</w:t>
            </w:r>
          </w:p>
        </w:tc>
        <w:tc>
          <w:tcPr>
            <w:tcW w:w="515" w:type="pct"/>
            <w:tcBorders>
              <w:top w:val="single" w:color="000000" w:sz="6" w:space="0"/>
              <w:left w:val="nil"/>
              <w:bottom w:val="single" w:color="000000" w:sz="6" w:space="0"/>
              <w:right w:val="single" w:color="000000" w:sz="6" w:space="0"/>
            </w:tcBorders>
            <w:vAlign w:val="center"/>
          </w:tcPr>
          <w:p w14:paraId="1995E71B">
            <w:pPr>
              <w:textAlignment w:val="center"/>
              <w:rPr>
                <w:rFonts w:hint="default" w:cs="宋体"/>
                <w:sz w:val="18"/>
                <w:szCs w:val="18"/>
                <w:lang w:bidi="ar"/>
              </w:rPr>
            </w:pPr>
            <w:r>
              <w:rPr>
                <w:rFonts w:cs="宋体"/>
                <w:sz w:val="18"/>
                <w:szCs w:val="18"/>
                <w:lang w:bidi="ar"/>
              </w:rPr>
              <w:t>500</w:t>
            </w:r>
          </w:p>
        </w:tc>
        <w:tc>
          <w:tcPr>
            <w:tcW w:w="670" w:type="pct"/>
            <w:tcBorders>
              <w:top w:val="single" w:color="000000" w:sz="6" w:space="0"/>
              <w:left w:val="nil"/>
              <w:bottom w:val="single" w:color="000000" w:sz="6" w:space="0"/>
              <w:right w:val="single" w:color="000000" w:sz="6" w:space="0"/>
            </w:tcBorders>
          </w:tcPr>
          <w:p w14:paraId="0FC9A5A5">
            <w:pPr>
              <w:textAlignment w:val="center"/>
              <w:rPr>
                <w:rFonts w:hint="default" w:cs="宋体"/>
                <w:sz w:val="18"/>
                <w:szCs w:val="18"/>
              </w:rPr>
            </w:pPr>
            <w:r>
              <w:rPr>
                <w:rFonts w:cs="宋体"/>
                <w:sz w:val="18"/>
                <w:szCs w:val="18"/>
                <w:lang w:bidi="ar"/>
              </w:rPr>
              <w:t>HBCV09.00.246</w:t>
            </w:r>
          </w:p>
        </w:tc>
      </w:tr>
      <w:tr w14:paraId="13B53B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665E511">
            <w:pPr>
              <w:textAlignment w:val="center"/>
              <w:rPr>
                <w:rFonts w:cs="宋体"/>
                <w:sz w:val="18"/>
                <w:szCs w:val="18"/>
                <w:lang w:bidi="ar"/>
              </w:rPr>
            </w:pPr>
            <w:bookmarkStart w:id="197" w:name="_Toc22618"/>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37CBCA45">
            <w:pPr>
              <w:spacing w:line="360" w:lineRule="auto"/>
              <w:textAlignment w:val="center"/>
              <w:rPr>
                <w:rFonts w:hint="default" w:cs="宋体"/>
                <w:sz w:val="18"/>
                <w:szCs w:val="18"/>
              </w:rPr>
            </w:pPr>
            <w:r>
              <w:rPr>
                <w:rFonts w:hint="default" w:cs="宋体"/>
                <w:sz w:val="18"/>
                <w:szCs w:val="18"/>
              </w:rPr>
              <w:t>主键：机构编码+住院就诊流水号</w:t>
            </w:r>
          </w:p>
          <w:p w14:paraId="3FCC38E7">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195"/>
      <w:bookmarkEnd w:id="196"/>
    </w:tbl>
    <w:p w14:paraId="23661C75">
      <w:pPr>
        <w:autoSpaceDE w:val="0"/>
        <w:spacing w:line="360" w:lineRule="auto"/>
        <w:outlineLvl w:val="3"/>
        <w:rPr>
          <w:rFonts w:hint="default" w:cs="宋体"/>
          <w:b/>
          <w:sz w:val="18"/>
          <w:szCs w:val="18"/>
        </w:rPr>
      </w:pPr>
      <w:r>
        <w:rPr>
          <w:rFonts w:hint="default" w:cs="宋体"/>
          <w:b/>
          <w:sz w:val="18"/>
          <w:szCs w:val="18"/>
        </w:rPr>
        <w:t>5.2.3.</w:t>
      </w:r>
      <w:r>
        <w:rPr>
          <w:rFonts w:hint="eastAsia" w:cs="宋体"/>
          <w:b/>
          <w:sz w:val="18"/>
          <w:szCs w:val="18"/>
          <w:lang w:val="en-US" w:eastAsia="zh-CN"/>
        </w:rPr>
        <w:t>4</w:t>
      </w:r>
      <w:r>
        <w:rPr>
          <w:rFonts w:hint="default" w:cs="宋体"/>
          <w:b/>
          <w:sz w:val="18"/>
          <w:szCs w:val="18"/>
        </w:rPr>
        <w:t>病程记录</w:t>
      </w:r>
      <w:bookmarkEnd w:id="197"/>
    </w:p>
    <w:p w14:paraId="1D4C5540">
      <w:pPr>
        <w:autoSpaceDE w:val="0"/>
        <w:spacing w:before="163" w:beforeLines="50" w:after="163" w:afterLines="50" w:line="360" w:lineRule="auto"/>
        <w:jc w:val="center"/>
        <w:outlineLvl w:val="4"/>
        <w:rPr>
          <w:rFonts w:hint="default" w:cs="宋体"/>
          <w:b/>
          <w:bCs/>
          <w:sz w:val="18"/>
          <w:szCs w:val="18"/>
        </w:rPr>
      </w:pPr>
      <w:bookmarkStart w:id="198" w:name="_Toc2053"/>
      <w:r>
        <w:rPr>
          <w:rFonts w:cs="宋体"/>
          <w:b/>
          <w:bCs/>
          <w:sz w:val="18"/>
          <w:szCs w:val="18"/>
        </w:rPr>
        <w:t>表28</w:t>
      </w:r>
      <w:r>
        <w:rPr>
          <w:rFonts w:hint="default" w:cs="宋体"/>
          <w:b/>
          <w:bCs/>
          <w:sz w:val="18"/>
          <w:szCs w:val="18"/>
        </w:rPr>
        <w:t xml:space="preserve"> </w:t>
      </w:r>
      <w:bookmarkStart w:id="199" w:name="OLE_LINK23"/>
      <w:r>
        <w:rPr>
          <w:rFonts w:cs="宋体"/>
          <w:b/>
          <w:bCs/>
          <w:sz w:val="18"/>
          <w:szCs w:val="18"/>
        </w:rPr>
        <w:t>首次病程记录</w:t>
      </w:r>
      <w:bookmarkEnd w:id="198"/>
      <w:r>
        <w:rPr>
          <w:rFonts w:cs="宋体"/>
          <w:b/>
          <w:bCs/>
          <w:sz w:val="18"/>
          <w:szCs w:val="18"/>
        </w:rPr>
        <w:t>（</w:t>
      </w:r>
      <w:r>
        <w:rPr>
          <w:rFonts w:hint="default" w:cs="宋体"/>
          <w:b/>
          <w:bCs/>
          <w:sz w:val="18"/>
          <w:szCs w:val="18"/>
        </w:rPr>
        <w:t>IPT_RECORDFIRSTDURATION）</w:t>
      </w:r>
      <w:bookmarkEnd w:id="199"/>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2171"/>
        <w:gridCol w:w="900"/>
        <w:gridCol w:w="940"/>
        <w:gridCol w:w="756"/>
        <w:gridCol w:w="1191"/>
        <w:tblGridChange w:id="2">
          <w:tblGrid>
            <w:gridCol w:w="1191"/>
            <w:gridCol w:w="1191"/>
            <w:gridCol w:w="1192"/>
            <w:gridCol w:w="979"/>
            <w:gridCol w:w="212"/>
            <w:gridCol w:w="688"/>
            <w:gridCol w:w="505"/>
            <w:gridCol w:w="435"/>
            <w:gridCol w:w="756"/>
            <w:gridCol w:w="1191"/>
          </w:tblGrid>
        </w:tblGridChange>
      </w:tblGrid>
      <w:tr w14:paraId="6867EF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34C33C6A">
            <w:pPr>
              <w:jc w:val="center"/>
              <w:rPr>
                <w:rFonts w:hint="default" w:cs="宋体"/>
                <w:b/>
                <w:sz w:val="18"/>
                <w:szCs w:val="18"/>
              </w:rPr>
            </w:pPr>
            <w:bookmarkStart w:id="200" w:name="OLE_LINK24"/>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6E7A8E9">
            <w:pPr>
              <w:jc w:val="center"/>
              <w:rPr>
                <w:rFonts w:hint="default" w:cs="宋体"/>
                <w:b/>
                <w:sz w:val="18"/>
                <w:szCs w:val="18"/>
              </w:rPr>
            </w:pPr>
            <w:r>
              <w:rPr>
                <w:rFonts w:cs="宋体"/>
                <w:b/>
                <w:sz w:val="18"/>
                <w:szCs w:val="18"/>
              </w:rPr>
              <w:t>数据元名称</w:t>
            </w:r>
          </w:p>
        </w:tc>
        <w:tc>
          <w:tcPr>
            <w:tcW w:w="1301" w:type="pct"/>
            <w:tcBorders>
              <w:top w:val="single" w:color="000000" w:sz="6" w:space="0"/>
              <w:left w:val="nil"/>
              <w:bottom w:val="single" w:color="000000" w:sz="6" w:space="0"/>
              <w:right w:val="single" w:color="000000" w:sz="6" w:space="0"/>
            </w:tcBorders>
            <w:shd w:val="clear" w:color="auto" w:fill="C7C7C7"/>
            <w:vAlign w:val="center"/>
          </w:tcPr>
          <w:p w14:paraId="6DD94635">
            <w:pPr>
              <w:jc w:val="center"/>
              <w:rPr>
                <w:rFonts w:hint="default" w:cs="宋体"/>
                <w:b/>
                <w:sz w:val="18"/>
                <w:szCs w:val="18"/>
              </w:rPr>
            </w:pPr>
            <w:r>
              <w:rPr>
                <w:rFonts w:cs="宋体"/>
                <w:b/>
                <w:sz w:val="18"/>
                <w:szCs w:val="18"/>
              </w:rPr>
              <w:t>定义</w:t>
            </w:r>
          </w:p>
        </w:tc>
        <w:tc>
          <w:tcPr>
            <w:tcW w:w="539" w:type="pct"/>
            <w:tcBorders>
              <w:top w:val="single" w:color="000000" w:sz="6" w:space="0"/>
              <w:left w:val="nil"/>
              <w:bottom w:val="single" w:color="000000" w:sz="6" w:space="0"/>
              <w:right w:val="single" w:color="000000" w:sz="6" w:space="0"/>
            </w:tcBorders>
            <w:shd w:val="clear" w:color="auto" w:fill="C7C7C7"/>
            <w:vAlign w:val="center"/>
          </w:tcPr>
          <w:p w14:paraId="0C07FF1D">
            <w:pPr>
              <w:jc w:val="center"/>
              <w:rPr>
                <w:rFonts w:hint="default" w:cs="宋体"/>
                <w:b/>
                <w:sz w:val="18"/>
                <w:szCs w:val="18"/>
              </w:rPr>
            </w:pPr>
            <w:r>
              <w:rPr>
                <w:rFonts w:cs="宋体"/>
                <w:b/>
                <w:sz w:val="18"/>
                <w:szCs w:val="18"/>
              </w:rPr>
              <w:t>是否必填</w:t>
            </w:r>
          </w:p>
        </w:tc>
        <w:tc>
          <w:tcPr>
            <w:tcW w:w="563" w:type="pct"/>
            <w:tcBorders>
              <w:top w:val="single" w:color="000000" w:sz="6" w:space="0"/>
              <w:left w:val="nil"/>
              <w:bottom w:val="single" w:color="000000" w:sz="6" w:space="0"/>
              <w:right w:val="single" w:color="000000" w:sz="6" w:space="0"/>
            </w:tcBorders>
            <w:shd w:val="clear" w:color="auto" w:fill="C7C7C7"/>
            <w:vAlign w:val="center"/>
          </w:tcPr>
          <w:p w14:paraId="0F783B41">
            <w:pPr>
              <w:jc w:val="center"/>
              <w:rPr>
                <w:rFonts w:hint="default" w:cs="宋体"/>
                <w:b/>
                <w:sz w:val="18"/>
                <w:szCs w:val="18"/>
              </w:rPr>
            </w:pPr>
            <w:r>
              <w:rPr>
                <w:rFonts w:cs="宋体"/>
                <w:b/>
                <w:sz w:val="18"/>
                <w:szCs w:val="18"/>
              </w:rPr>
              <w:t>数据类型</w:t>
            </w:r>
          </w:p>
        </w:tc>
        <w:tc>
          <w:tcPr>
            <w:tcW w:w="453" w:type="pct"/>
            <w:tcBorders>
              <w:top w:val="single" w:color="000000" w:sz="6" w:space="0"/>
              <w:left w:val="nil"/>
              <w:bottom w:val="single" w:color="000000" w:sz="6" w:space="0"/>
              <w:right w:val="single" w:color="000000" w:sz="6" w:space="0"/>
            </w:tcBorders>
            <w:shd w:val="clear" w:color="auto" w:fill="C7C7C7"/>
            <w:vAlign w:val="center"/>
          </w:tcPr>
          <w:p w14:paraId="346E5FFD">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00CFA9F6">
            <w:pPr>
              <w:jc w:val="center"/>
              <w:rPr>
                <w:rFonts w:hint="default" w:cs="宋体"/>
                <w:b/>
                <w:sz w:val="18"/>
                <w:szCs w:val="18"/>
              </w:rPr>
            </w:pPr>
            <w:r>
              <w:rPr>
                <w:rFonts w:cs="宋体"/>
                <w:b/>
                <w:sz w:val="18"/>
                <w:szCs w:val="18"/>
              </w:rPr>
              <w:t>数据元允许值</w:t>
            </w:r>
          </w:p>
        </w:tc>
      </w:tr>
      <w:tr w14:paraId="60BF45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6932ABE">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5D65624E">
            <w:pPr>
              <w:textAlignment w:val="top"/>
              <w:rPr>
                <w:rFonts w:hint="default" w:cs="宋体"/>
                <w:sz w:val="18"/>
                <w:szCs w:val="18"/>
              </w:rPr>
            </w:pPr>
            <w:r>
              <w:rPr>
                <w:rFonts w:cs="宋体"/>
                <w:sz w:val="18"/>
                <w:szCs w:val="18"/>
                <w:lang w:bidi="ar"/>
              </w:rPr>
              <w:t>表主键</w:t>
            </w:r>
          </w:p>
        </w:tc>
        <w:tc>
          <w:tcPr>
            <w:tcW w:w="1301" w:type="pct"/>
            <w:tcBorders>
              <w:top w:val="single" w:color="000000" w:sz="6" w:space="0"/>
              <w:left w:val="nil"/>
              <w:bottom w:val="single" w:color="000000" w:sz="6" w:space="0"/>
              <w:right w:val="single" w:color="000000" w:sz="6" w:space="0"/>
            </w:tcBorders>
          </w:tcPr>
          <w:p w14:paraId="648D7B28">
            <w:pPr>
              <w:textAlignment w:val="top"/>
              <w:rPr>
                <w:rFonts w:hint="default" w:cs="宋体"/>
                <w:sz w:val="18"/>
                <w:szCs w:val="18"/>
              </w:rPr>
            </w:pPr>
            <w:r>
              <w:rPr>
                <w:rFonts w:cs="宋体"/>
                <w:sz w:val="18"/>
                <w:szCs w:val="18"/>
                <w:lang w:bidi="ar"/>
              </w:rPr>
              <w:t>表主键，自增长，自动生成，不需上传</w:t>
            </w:r>
          </w:p>
        </w:tc>
        <w:tc>
          <w:tcPr>
            <w:tcW w:w="539" w:type="pct"/>
            <w:tcBorders>
              <w:top w:val="single" w:color="000000" w:sz="6" w:space="0"/>
              <w:left w:val="nil"/>
              <w:bottom w:val="single" w:color="000000" w:sz="6" w:space="0"/>
              <w:right w:val="single" w:color="000000" w:sz="6" w:space="0"/>
            </w:tcBorders>
          </w:tcPr>
          <w:p w14:paraId="42C35844">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35CDF4FF">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2236BF63">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49F289A">
            <w:pPr>
              <w:jc w:val="center"/>
              <w:textAlignment w:val="top"/>
              <w:rPr>
                <w:rFonts w:hint="default" w:cs="宋体"/>
                <w:sz w:val="18"/>
                <w:szCs w:val="18"/>
              </w:rPr>
            </w:pPr>
          </w:p>
        </w:tc>
      </w:tr>
      <w:tr w14:paraId="757617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0B6D3BEC">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73ED693A">
            <w:pPr>
              <w:textAlignment w:val="top"/>
              <w:rPr>
                <w:rFonts w:hint="default" w:cs="宋体"/>
                <w:sz w:val="18"/>
                <w:szCs w:val="18"/>
                <w:lang w:bidi="ar"/>
              </w:rPr>
            </w:pPr>
            <w:r>
              <w:rPr>
                <w:rFonts w:cs="宋体"/>
                <w:sz w:val="18"/>
                <w:szCs w:val="18"/>
                <w:lang w:bidi="ar"/>
              </w:rPr>
              <w:t>病人ID，患者院内唯一标识号</w:t>
            </w:r>
          </w:p>
        </w:tc>
        <w:tc>
          <w:tcPr>
            <w:tcW w:w="1301" w:type="pct"/>
            <w:tcBorders>
              <w:top w:val="single" w:color="000000" w:sz="6" w:space="0"/>
              <w:left w:val="nil"/>
              <w:bottom w:val="single" w:color="000000" w:sz="6" w:space="0"/>
              <w:right w:val="single" w:color="000000" w:sz="6" w:space="0"/>
            </w:tcBorders>
          </w:tcPr>
          <w:p w14:paraId="1195AE75">
            <w:pPr>
              <w:textAlignment w:val="top"/>
              <w:rPr>
                <w:rFonts w:hint="default" w:cs="宋体"/>
                <w:sz w:val="18"/>
                <w:szCs w:val="18"/>
                <w:lang w:bidi="ar"/>
              </w:rPr>
            </w:pPr>
            <w:r>
              <w:rPr>
                <w:rFonts w:cs="宋体"/>
                <w:sz w:val="18"/>
                <w:szCs w:val="18"/>
                <w:lang w:bidi="ar"/>
              </w:rPr>
              <w:t>患者院内唯一标识号</w:t>
            </w:r>
          </w:p>
        </w:tc>
        <w:tc>
          <w:tcPr>
            <w:tcW w:w="539" w:type="pct"/>
            <w:tcBorders>
              <w:top w:val="single" w:color="000000" w:sz="6" w:space="0"/>
              <w:left w:val="nil"/>
              <w:bottom w:val="single" w:color="000000" w:sz="6" w:space="0"/>
              <w:right w:val="single" w:color="000000" w:sz="6" w:space="0"/>
            </w:tcBorders>
          </w:tcPr>
          <w:p w14:paraId="22F4876E">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44510C7E">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16533BE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56D776AB">
            <w:pPr>
              <w:jc w:val="center"/>
              <w:textAlignment w:val="top"/>
              <w:rPr>
                <w:rFonts w:hint="default" w:cs="宋体"/>
                <w:sz w:val="18"/>
                <w:szCs w:val="18"/>
              </w:rPr>
            </w:pPr>
          </w:p>
        </w:tc>
      </w:tr>
      <w:tr w14:paraId="22DDBA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610555B">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4FDA44ED">
            <w:pPr>
              <w:textAlignment w:val="top"/>
              <w:rPr>
                <w:rFonts w:hint="default" w:cs="宋体"/>
                <w:sz w:val="18"/>
                <w:szCs w:val="18"/>
                <w:lang w:bidi="ar"/>
              </w:rPr>
            </w:pPr>
            <w:r>
              <w:rPr>
                <w:rFonts w:cs="宋体"/>
                <w:sz w:val="18"/>
                <w:szCs w:val="18"/>
                <w:lang w:bidi="ar"/>
              </w:rPr>
              <w:t>机构名称</w:t>
            </w:r>
          </w:p>
        </w:tc>
        <w:tc>
          <w:tcPr>
            <w:tcW w:w="1301" w:type="pct"/>
            <w:tcBorders>
              <w:top w:val="single" w:color="000000" w:sz="6" w:space="0"/>
              <w:left w:val="nil"/>
              <w:bottom w:val="single" w:color="000000" w:sz="6" w:space="0"/>
              <w:right w:val="single" w:color="000000" w:sz="6" w:space="0"/>
            </w:tcBorders>
          </w:tcPr>
          <w:p w14:paraId="118AE951">
            <w:pPr>
              <w:textAlignment w:val="top"/>
              <w:rPr>
                <w:rFonts w:hint="default" w:cs="宋体"/>
                <w:sz w:val="18"/>
                <w:szCs w:val="18"/>
                <w:lang w:bidi="ar"/>
              </w:rPr>
            </w:pPr>
            <w:r>
              <w:rPr>
                <w:rFonts w:cs="宋体"/>
                <w:sz w:val="18"/>
                <w:szCs w:val="18"/>
                <w:lang w:bidi="ar"/>
              </w:rPr>
              <w:t>机构名称（标准机构名称）</w:t>
            </w:r>
          </w:p>
        </w:tc>
        <w:tc>
          <w:tcPr>
            <w:tcW w:w="539" w:type="pct"/>
            <w:tcBorders>
              <w:top w:val="single" w:color="000000" w:sz="6" w:space="0"/>
              <w:left w:val="nil"/>
              <w:bottom w:val="single" w:color="000000" w:sz="6" w:space="0"/>
              <w:right w:val="single" w:color="000000" w:sz="6" w:space="0"/>
            </w:tcBorders>
          </w:tcPr>
          <w:p w14:paraId="761369C2">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2EC37B89">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665C22C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A423E75">
            <w:pPr>
              <w:jc w:val="center"/>
              <w:textAlignment w:val="top"/>
              <w:rPr>
                <w:rFonts w:hint="default" w:cs="宋体"/>
                <w:sz w:val="18"/>
                <w:szCs w:val="18"/>
              </w:rPr>
            </w:pPr>
          </w:p>
        </w:tc>
      </w:tr>
      <w:tr w14:paraId="21462A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82ACB40">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42A38A75">
            <w:pPr>
              <w:textAlignment w:val="top"/>
              <w:rPr>
                <w:rFonts w:hint="default" w:cs="宋体"/>
                <w:sz w:val="18"/>
                <w:szCs w:val="18"/>
                <w:lang w:bidi="ar"/>
              </w:rPr>
            </w:pPr>
            <w:r>
              <w:rPr>
                <w:rFonts w:cs="宋体"/>
                <w:sz w:val="18"/>
                <w:szCs w:val="18"/>
                <w:lang w:bidi="ar"/>
              </w:rPr>
              <w:t>机构编码</w:t>
            </w:r>
          </w:p>
        </w:tc>
        <w:tc>
          <w:tcPr>
            <w:tcW w:w="1301" w:type="pct"/>
            <w:tcBorders>
              <w:top w:val="single" w:color="000000" w:sz="6" w:space="0"/>
              <w:left w:val="nil"/>
              <w:bottom w:val="single" w:color="000000" w:sz="6" w:space="0"/>
              <w:right w:val="single" w:color="000000" w:sz="6" w:space="0"/>
            </w:tcBorders>
          </w:tcPr>
          <w:p w14:paraId="0183A084">
            <w:pPr>
              <w:textAlignment w:val="top"/>
              <w:rPr>
                <w:rFonts w:hint="default" w:cs="宋体"/>
                <w:sz w:val="18"/>
                <w:szCs w:val="18"/>
                <w:lang w:bidi="ar"/>
              </w:rPr>
            </w:pPr>
            <w:r>
              <w:rPr>
                <w:rFonts w:cs="宋体"/>
                <w:sz w:val="18"/>
                <w:szCs w:val="18"/>
                <w:lang w:bidi="ar"/>
              </w:rPr>
              <w:t>机构编码（标准机构编码）</w:t>
            </w:r>
          </w:p>
        </w:tc>
        <w:tc>
          <w:tcPr>
            <w:tcW w:w="539" w:type="pct"/>
            <w:tcBorders>
              <w:top w:val="single" w:color="000000" w:sz="6" w:space="0"/>
              <w:left w:val="nil"/>
              <w:bottom w:val="single" w:color="000000" w:sz="6" w:space="0"/>
              <w:right w:val="single" w:color="000000" w:sz="6" w:space="0"/>
            </w:tcBorders>
          </w:tcPr>
          <w:p w14:paraId="4AB8CD64">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0EB66C13">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3632CC1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359C017">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1B9903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7A845A22">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41CF841A">
            <w:pPr>
              <w:textAlignment w:val="top"/>
              <w:rPr>
                <w:rFonts w:hint="default" w:cs="宋体"/>
                <w:sz w:val="18"/>
                <w:szCs w:val="18"/>
                <w:lang w:bidi="ar"/>
              </w:rPr>
            </w:pPr>
            <w:r>
              <w:rPr>
                <w:rFonts w:cs="宋体"/>
                <w:sz w:val="18"/>
                <w:szCs w:val="18"/>
                <w:lang w:bidi="ar"/>
              </w:rPr>
              <w:t>医院院区编码</w:t>
            </w:r>
          </w:p>
        </w:tc>
        <w:tc>
          <w:tcPr>
            <w:tcW w:w="1301" w:type="pct"/>
            <w:tcBorders>
              <w:top w:val="single" w:color="000000" w:sz="6" w:space="0"/>
              <w:left w:val="nil"/>
              <w:bottom w:val="single" w:color="000000" w:sz="6" w:space="0"/>
              <w:right w:val="single" w:color="000000" w:sz="6" w:space="0"/>
            </w:tcBorders>
          </w:tcPr>
          <w:p w14:paraId="2A5BEE29">
            <w:pPr>
              <w:textAlignment w:val="top"/>
              <w:rPr>
                <w:rFonts w:hint="default" w:cs="宋体"/>
                <w:sz w:val="18"/>
                <w:szCs w:val="18"/>
                <w:lang w:bidi="ar"/>
              </w:rPr>
            </w:pPr>
            <w:r>
              <w:rPr>
                <w:rFonts w:cs="宋体"/>
                <w:sz w:val="18"/>
                <w:szCs w:val="18"/>
                <w:lang w:bidi="ar"/>
              </w:rPr>
              <w:t>自行区分，如果无分院，与机构编码一致</w:t>
            </w:r>
          </w:p>
        </w:tc>
        <w:tc>
          <w:tcPr>
            <w:tcW w:w="539" w:type="pct"/>
            <w:tcBorders>
              <w:top w:val="single" w:color="000000" w:sz="6" w:space="0"/>
              <w:left w:val="nil"/>
              <w:bottom w:val="single" w:color="000000" w:sz="6" w:space="0"/>
              <w:right w:val="single" w:color="000000" w:sz="6" w:space="0"/>
            </w:tcBorders>
          </w:tcPr>
          <w:p w14:paraId="0686742B">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324AA0F1">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575DA96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5A126F4B">
            <w:pPr>
              <w:jc w:val="center"/>
              <w:textAlignment w:val="top"/>
              <w:rPr>
                <w:rFonts w:hint="default" w:cs="宋体"/>
                <w:sz w:val="18"/>
                <w:szCs w:val="18"/>
              </w:rPr>
            </w:pPr>
          </w:p>
        </w:tc>
      </w:tr>
      <w:tr w14:paraId="72D2DF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392D84E">
            <w:pPr>
              <w:textAlignment w:val="center"/>
              <w:rPr>
                <w:rFonts w:hint="default" w:cs="宋体"/>
                <w:sz w:val="18"/>
                <w:szCs w:val="18"/>
                <w:lang w:bidi="ar"/>
              </w:rPr>
            </w:pPr>
            <w:r>
              <w:rPr>
                <w:rFonts w:cs="宋体"/>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5E1EC001">
            <w:pPr>
              <w:rPr>
                <w:rFonts w:hint="default" w:cs="宋体"/>
                <w:sz w:val="18"/>
                <w:szCs w:val="18"/>
                <w:lang w:bidi="ar"/>
              </w:rPr>
            </w:pPr>
            <w:r>
              <w:rPr>
                <w:rFonts w:cs="宋体"/>
                <w:sz w:val="18"/>
                <w:szCs w:val="18"/>
              </w:rPr>
              <w:t>住院就诊流水号</w:t>
            </w:r>
          </w:p>
        </w:tc>
        <w:tc>
          <w:tcPr>
            <w:tcW w:w="1301" w:type="pct"/>
            <w:tcBorders>
              <w:top w:val="single" w:color="000000" w:sz="6" w:space="0"/>
              <w:left w:val="nil"/>
              <w:bottom w:val="single" w:color="000000" w:sz="6" w:space="0"/>
              <w:right w:val="single" w:color="000000" w:sz="6" w:space="0"/>
            </w:tcBorders>
            <w:vAlign w:val="center"/>
          </w:tcPr>
          <w:p w14:paraId="70A853E1">
            <w:pPr>
              <w:rPr>
                <w:rFonts w:hint="default" w:cs="宋体"/>
                <w:sz w:val="18"/>
                <w:szCs w:val="18"/>
                <w:lang w:bidi="ar"/>
              </w:rPr>
            </w:pPr>
            <w:r>
              <w:rPr>
                <w:rFonts w:cs="宋体"/>
                <w:sz w:val="18"/>
                <w:szCs w:val="18"/>
              </w:rPr>
              <w:t>入院登记时产生的代表该次住院的信息系统唯一识别编号</w:t>
            </w:r>
          </w:p>
        </w:tc>
        <w:tc>
          <w:tcPr>
            <w:tcW w:w="539" w:type="pct"/>
            <w:tcBorders>
              <w:top w:val="single" w:color="000000" w:sz="6" w:space="0"/>
              <w:left w:val="nil"/>
              <w:bottom w:val="single" w:color="000000" w:sz="6" w:space="0"/>
              <w:right w:val="single" w:color="000000" w:sz="6" w:space="0"/>
            </w:tcBorders>
            <w:vAlign w:val="center"/>
          </w:tcPr>
          <w:p w14:paraId="55D94756">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3103B871">
            <w:pPr>
              <w:jc w:val="center"/>
              <w:textAlignment w:val="center"/>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7B73B90">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1771F04">
            <w:pPr>
              <w:jc w:val="center"/>
              <w:rPr>
                <w:rFonts w:hint="default" w:cs="宋体"/>
                <w:sz w:val="18"/>
                <w:szCs w:val="18"/>
              </w:rPr>
            </w:pPr>
          </w:p>
        </w:tc>
      </w:tr>
      <w:tr w14:paraId="3BA161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5FE8F7AF">
            <w:pPr>
              <w:textAlignment w:val="top"/>
              <w:rPr>
                <w:rFonts w:hint="default" w:cs="宋体"/>
                <w:sz w:val="18"/>
                <w:szCs w:val="18"/>
                <w:lang w:bidi="ar"/>
              </w:rPr>
            </w:pPr>
            <w:r>
              <w:rPr>
                <w:rFonts w:cs="宋体"/>
                <w:sz w:val="18"/>
                <w:szCs w:val="18"/>
                <w:lang w:bidi="ar"/>
              </w:rPr>
              <w:t>BUSINESS_LOCAL_ID</w:t>
            </w:r>
          </w:p>
        </w:tc>
        <w:tc>
          <w:tcPr>
            <w:tcW w:w="714" w:type="pct"/>
            <w:tcBorders>
              <w:top w:val="single" w:color="000000" w:sz="6" w:space="0"/>
              <w:left w:val="nil"/>
              <w:bottom w:val="single" w:color="000000" w:sz="6" w:space="0"/>
              <w:right w:val="single" w:color="000000" w:sz="6" w:space="0"/>
            </w:tcBorders>
          </w:tcPr>
          <w:p w14:paraId="31EDE880">
            <w:pPr>
              <w:textAlignment w:val="top"/>
              <w:rPr>
                <w:rFonts w:hint="default" w:cs="宋体"/>
                <w:sz w:val="18"/>
                <w:szCs w:val="18"/>
              </w:rPr>
            </w:pPr>
            <w:r>
              <w:rPr>
                <w:rFonts w:hint="default" w:cs="宋体"/>
                <w:sz w:val="18"/>
                <w:szCs w:val="18"/>
              </w:rPr>
              <w:t>首次病程记录ID</w:t>
            </w:r>
          </w:p>
        </w:tc>
        <w:tc>
          <w:tcPr>
            <w:tcW w:w="1301" w:type="pct"/>
            <w:tcBorders>
              <w:top w:val="single" w:color="000000" w:sz="6" w:space="0"/>
              <w:left w:val="nil"/>
              <w:bottom w:val="single" w:color="000000" w:sz="6" w:space="0"/>
              <w:right w:val="single" w:color="000000" w:sz="6" w:space="0"/>
            </w:tcBorders>
          </w:tcPr>
          <w:p w14:paraId="250832A8">
            <w:pPr>
              <w:textAlignment w:val="top"/>
              <w:rPr>
                <w:rFonts w:hint="default" w:cs="宋体"/>
                <w:sz w:val="18"/>
                <w:szCs w:val="18"/>
              </w:rPr>
            </w:pPr>
            <w:r>
              <w:rPr>
                <w:rFonts w:hint="default" w:cs="宋体"/>
                <w:sz w:val="18"/>
                <w:szCs w:val="18"/>
              </w:rPr>
              <w:t>首次病程记录ID</w:t>
            </w:r>
          </w:p>
        </w:tc>
        <w:tc>
          <w:tcPr>
            <w:tcW w:w="539" w:type="pct"/>
            <w:tcBorders>
              <w:top w:val="single" w:color="000000" w:sz="6" w:space="0"/>
              <w:left w:val="nil"/>
              <w:bottom w:val="single" w:color="000000" w:sz="6" w:space="0"/>
              <w:right w:val="single" w:color="000000" w:sz="6" w:space="0"/>
            </w:tcBorders>
          </w:tcPr>
          <w:p w14:paraId="1E3C4F2A">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4CB44A57">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7818DF5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FCC3210">
            <w:pPr>
              <w:jc w:val="center"/>
              <w:rPr>
                <w:rFonts w:hint="default" w:cs="宋体"/>
                <w:sz w:val="18"/>
                <w:szCs w:val="18"/>
              </w:rPr>
            </w:pPr>
          </w:p>
        </w:tc>
      </w:tr>
      <w:tr w14:paraId="27ACDF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240188D">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4DF62F15">
            <w:pPr>
              <w:rPr>
                <w:rFonts w:hint="default" w:cs="宋体"/>
                <w:sz w:val="18"/>
                <w:szCs w:val="18"/>
              </w:rPr>
            </w:pPr>
            <w:r>
              <w:rPr>
                <w:rFonts w:cs="宋体"/>
                <w:sz w:val="18"/>
                <w:szCs w:val="18"/>
              </w:rPr>
              <w:t>住院号</w:t>
            </w:r>
          </w:p>
        </w:tc>
        <w:tc>
          <w:tcPr>
            <w:tcW w:w="1301" w:type="pct"/>
            <w:tcBorders>
              <w:top w:val="single" w:color="000000" w:sz="6" w:space="0"/>
              <w:left w:val="nil"/>
              <w:bottom w:val="single" w:color="000000" w:sz="6" w:space="0"/>
              <w:right w:val="single" w:color="000000" w:sz="6" w:space="0"/>
            </w:tcBorders>
            <w:vAlign w:val="center"/>
          </w:tcPr>
          <w:p w14:paraId="6E7CC5EE">
            <w:pPr>
              <w:rPr>
                <w:rFonts w:hint="default" w:cs="宋体"/>
                <w:sz w:val="18"/>
                <w:szCs w:val="18"/>
              </w:rPr>
            </w:pPr>
            <w:r>
              <w:rPr>
                <w:rFonts w:cs="宋体"/>
                <w:sz w:val="18"/>
                <w:szCs w:val="18"/>
              </w:rPr>
              <w:t>按照某-特定编码规则赋予住院就诊对象的顺序号</w:t>
            </w:r>
          </w:p>
        </w:tc>
        <w:tc>
          <w:tcPr>
            <w:tcW w:w="539" w:type="pct"/>
            <w:tcBorders>
              <w:top w:val="single" w:color="000000" w:sz="6" w:space="0"/>
              <w:left w:val="nil"/>
              <w:bottom w:val="single" w:color="000000" w:sz="6" w:space="0"/>
              <w:right w:val="single" w:color="000000" w:sz="6" w:space="0"/>
            </w:tcBorders>
            <w:vAlign w:val="center"/>
          </w:tcPr>
          <w:p w14:paraId="781A50E5">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168F18AB">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082F1A0">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3D35F274">
            <w:pPr>
              <w:rPr>
                <w:rFonts w:hint="default" w:cs="宋体"/>
                <w:sz w:val="18"/>
                <w:szCs w:val="18"/>
              </w:rPr>
            </w:pPr>
          </w:p>
        </w:tc>
      </w:tr>
      <w:tr w14:paraId="0B544F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745BB5">
            <w:pPr>
              <w:textAlignment w:val="center"/>
              <w:rPr>
                <w:rFonts w:hint="default" w:eastAsia="宋体" w:cs="宋体"/>
                <w:sz w:val="18"/>
                <w:szCs w:val="18"/>
                <w:lang w:val="en-US" w:eastAsia="zh-CN"/>
              </w:rPr>
            </w:pPr>
            <w:r>
              <w:rPr>
                <w:rFonts w:hint="eastAsia" w:cs="宋体"/>
                <w:sz w:val="18"/>
                <w:szCs w:val="18"/>
                <w:lang w:val="en-US" w:eastAsia="zh-CN"/>
              </w:rPr>
              <w:t>DeptCode</w:t>
            </w:r>
          </w:p>
        </w:tc>
        <w:tc>
          <w:tcPr>
            <w:tcW w:w="714" w:type="pct"/>
            <w:tcBorders>
              <w:top w:val="single" w:color="000000" w:sz="6" w:space="0"/>
              <w:left w:val="nil"/>
              <w:bottom w:val="single" w:color="000000" w:sz="6" w:space="0"/>
              <w:right w:val="single" w:color="000000" w:sz="6" w:space="0"/>
            </w:tcBorders>
            <w:vAlign w:val="center"/>
          </w:tcPr>
          <w:p w14:paraId="7D271EDB">
            <w:pPr>
              <w:rPr>
                <w:rFonts w:hint="default" w:eastAsia="宋体" w:cs="宋体"/>
                <w:sz w:val="18"/>
                <w:szCs w:val="18"/>
                <w:lang w:val="en-US" w:eastAsia="zh-CN"/>
              </w:rPr>
            </w:pPr>
            <w:r>
              <w:rPr>
                <w:rFonts w:hint="eastAsia" w:cs="宋体"/>
                <w:sz w:val="18"/>
                <w:szCs w:val="18"/>
                <w:lang w:val="en-US" w:eastAsia="zh-CN"/>
              </w:rPr>
              <w:t>科室代码</w:t>
            </w:r>
          </w:p>
        </w:tc>
        <w:tc>
          <w:tcPr>
            <w:tcW w:w="1301" w:type="pct"/>
            <w:tcBorders>
              <w:top w:val="single" w:color="000000" w:sz="6" w:space="0"/>
              <w:left w:val="nil"/>
              <w:bottom w:val="single" w:color="000000" w:sz="6" w:space="0"/>
              <w:right w:val="single" w:color="000000" w:sz="6" w:space="0"/>
            </w:tcBorders>
            <w:vAlign w:val="center"/>
          </w:tcPr>
          <w:p w14:paraId="3431E3F3">
            <w:pPr>
              <w:rPr>
                <w:rFonts w:hint="eastAsia" w:eastAsia="宋体" w:cs="宋体"/>
                <w:sz w:val="18"/>
                <w:szCs w:val="18"/>
                <w:lang w:val="en-US" w:eastAsia="zh-CN"/>
              </w:rPr>
            </w:pPr>
            <w:r>
              <w:rPr>
                <w:rFonts w:cs="宋体"/>
                <w:sz w:val="18"/>
                <w:szCs w:val="18"/>
              </w:rPr>
              <w:t>患者住院期间，所在科室的</w:t>
            </w:r>
            <w:r>
              <w:rPr>
                <w:rFonts w:hint="eastAsia" w:cs="宋体"/>
                <w:sz w:val="18"/>
                <w:szCs w:val="18"/>
                <w:lang w:val="en-US" w:eastAsia="zh-CN"/>
              </w:rPr>
              <w:t>代码</w:t>
            </w:r>
            <w:r>
              <w:rPr>
                <w:rFonts w:cs="宋体"/>
                <w:sz w:val="18"/>
                <w:szCs w:val="18"/>
              </w:rPr>
              <w:t>，传院内科室</w:t>
            </w:r>
            <w:r>
              <w:rPr>
                <w:rFonts w:hint="eastAsia" w:cs="宋体"/>
                <w:sz w:val="18"/>
                <w:szCs w:val="18"/>
                <w:lang w:val="en-US" w:eastAsia="zh-CN"/>
              </w:rPr>
              <w:t>代码</w:t>
            </w:r>
          </w:p>
        </w:tc>
        <w:tc>
          <w:tcPr>
            <w:tcW w:w="539" w:type="pct"/>
            <w:tcBorders>
              <w:top w:val="single" w:color="000000" w:sz="6" w:space="0"/>
              <w:left w:val="nil"/>
              <w:bottom w:val="single" w:color="000000" w:sz="6" w:space="0"/>
              <w:right w:val="single" w:color="000000" w:sz="6" w:space="0"/>
            </w:tcBorders>
            <w:vAlign w:val="center"/>
          </w:tcPr>
          <w:p w14:paraId="2B7C008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63" w:type="pct"/>
            <w:tcBorders>
              <w:top w:val="single" w:color="000000" w:sz="6" w:space="0"/>
              <w:left w:val="nil"/>
              <w:bottom w:val="single" w:color="000000" w:sz="6" w:space="0"/>
              <w:right w:val="single" w:color="000000" w:sz="6" w:space="0"/>
            </w:tcBorders>
            <w:vAlign w:val="center"/>
          </w:tcPr>
          <w:p w14:paraId="725BF321">
            <w:pPr>
              <w:jc w:val="center"/>
              <w:textAlignment w:val="center"/>
              <w:rPr>
                <w:rFonts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2C4AD5F4">
            <w:pPr>
              <w:textAlignment w:val="center"/>
            </w:pPr>
            <w:r>
              <w:rPr>
                <w:rFonts w:hint="eastAsia" w:cs="宋体"/>
                <w:sz w:val="18"/>
                <w:szCs w:val="18"/>
                <w:lang w:val="en-US" w:eastAsia="zh-CN" w:bidi="ar"/>
              </w:rPr>
              <w:t>20</w:t>
            </w:r>
          </w:p>
        </w:tc>
        <w:tc>
          <w:tcPr>
            <w:tcW w:w="714" w:type="pct"/>
            <w:tcBorders>
              <w:top w:val="single" w:color="000000" w:sz="6" w:space="0"/>
              <w:left w:val="nil"/>
              <w:bottom w:val="single" w:color="000000" w:sz="6" w:space="0"/>
              <w:right w:val="single" w:color="000000" w:sz="6" w:space="0"/>
            </w:tcBorders>
            <w:vAlign w:val="center"/>
          </w:tcPr>
          <w:p w14:paraId="69D9D0B7">
            <w:pPr>
              <w:rPr>
                <w:rFonts w:hint="default" w:cs="宋体"/>
                <w:sz w:val="18"/>
                <w:szCs w:val="18"/>
              </w:rPr>
            </w:pPr>
          </w:p>
        </w:tc>
      </w:tr>
      <w:tr w14:paraId="77C09A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712AAF4">
            <w:pPr>
              <w:textAlignment w:val="center"/>
              <w:rPr>
                <w:rFonts w:hint="default" w:cs="宋体"/>
                <w:sz w:val="18"/>
                <w:szCs w:val="18"/>
                <w:lang w:bidi="ar"/>
              </w:rPr>
            </w:pPr>
            <w:r>
              <w:rPr>
                <w:rFonts w:cs="宋体"/>
                <w:sz w:val="18"/>
                <w:szCs w:val="18"/>
              </w:rPr>
              <w:t>DeptName</w:t>
            </w:r>
          </w:p>
        </w:tc>
        <w:tc>
          <w:tcPr>
            <w:tcW w:w="714" w:type="pct"/>
            <w:tcBorders>
              <w:top w:val="single" w:color="000000" w:sz="6" w:space="0"/>
              <w:left w:val="nil"/>
              <w:bottom w:val="single" w:color="000000" w:sz="6" w:space="0"/>
              <w:right w:val="single" w:color="000000" w:sz="6" w:space="0"/>
            </w:tcBorders>
            <w:vAlign w:val="center"/>
          </w:tcPr>
          <w:p w14:paraId="633CF997">
            <w:pPr>
              <w:rPr>
                <w:rFonts w:hint="default" w:cs="宋体"/>
                <w:sz w:val="18"/>
                <w:szCs w:val="18"/>
              </w:rPr>
            </w:pPr>
            <w:r>
              <w:rPr>
                <w:rFonts w:cs="宋体"/>
                <w:sz w:val="18"/>
                <w:szCs w:val="18"/>
              </w:rPr>
              <w:t>科室名称</w:t>
            </w:r>
          </w:p>
        </w:tc>
        <w:tc>
          <w:tcPr>
            <w:tcW w:w="1301" w:type="pct"/>
            <w:tcBorders>
              <w:top w:val="single" w:color="000000" w:sz="6" w:space="0"/>
              <w:left w:val="nil"/>
              <w:bottom w:val="single" w:color="000000" w:sz="6" w:space="0"/>
              <w:right w:val="single" w:color="000000" w:sz="6" w:space="0"/>
            </w:tcBorders>
            <w:vAlign w:val="center"/>
          </w:tcPr>
          <w:p w14:paraId="18C9654D">
            <w:pPr>
              <w:rPr>
                <w:rFonts w:hint="default" w:cs="宋体"/>
                <w:sz w:val="18"/>
                <w:szCs w:val="18"/>
              </w:rPr>
            </w:pPr>
            <w:r>
              <w:rPr>
                <w:rFonts w:cs="宋体"/>
                <w:sz w:val="18"/>
                <w:szCs w:val="18"/>
              </w:rPr>
              <w:t>患者住院期间，所在科室的名称，传院内科室名称</w:t>
            </w:r>
          </w:p>
        </w:tc>
        <w:tc>
          <w:tcPr>
            <w:tcW w:w="539" w:type="pct"/>
            <w:tcBorders>
              <w:top w:val="single" w:color="000000" w:sz="6" w:space="0"/>
              <w:left w:val="nil"/>
              <w:bottom w:val="single" w:color="000000" w:sz="6" w:space="0"/>
              <w:right w:val="single" w:color="000000" w:sz="6" w:space="0"/>
            </w:tcBorders>
            <w:vAlign w:val="center"/>
          </w:tcPr>
          <w:p w14:paraId="1B8DFEBF">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1214A561">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5C99DE6B">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650571A5">
            <w:pPr>
              <w:rPr>
                <w:rFonts w:hint="default" w:cs="宋体"/>
                <w:sz w:val="18"/>
                <w:szCs w:val="18"/>
              </w:rPr>
            </w:pPr>
          </w:p>
        </w:tc>
      </w:tr>
      <w:tr w14:paraId="5DB917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CD3E155">
            <w:pPr>
              <w:textAlignment w:val="center"/>
              <w:rPr>
                <w:rFonts w:hint="default" w:cs="宋体"/>
                <w:sz w:val="18"/>
                <w:szCs w:val="18"/>
              </w:rPr>
            </w:pPr>
            <w:r>
              <w:rPr>
                <w:rFonts w:cs="宋体"/>
                <w:sz w:val="18"/>
                <w:szCs w:val="18"/>
              </w:rPr>
              <w:t>WardAreaNm</w:t>
            </w:r>
          </w:p>
        </w:tc>
        <w:tc>
          <w:tcPr>
            <w:tcW w:w="714" w:type="pct"/>
            <w:tcBorders>
              <w:top w:val="single" w:color="000000" w:sz="6" w:space="0"/>
              <w:left w:val="nil"/>
              <w:bottom w:val="single" w:color="000000" w:sz="6" w:space="0"/>
              <w:right w:val="single" w:color="000000" w:sz="6" w:space="0"/>
            </w:tcBorders>
            <w:vAlign w:val="center"/>
          </w:tcPr>
          <w:p w14:paraId="05C585AD">
            <w:pPr>
              <w:rPr>
                <w:rFonts w:hint="default" w:cs="宋体"/>
                <w:sz w:val="18"/>
                <w:szCs w:val="18"/>
              </w:rPr>
            </w:pPr>
            <w:r>
              <w:rPr>
                <w:rFonts w:cs="宋体"/>
                <w:sz w:val="18"/>
                <w:szCs w:val="18"/>
              </w:rPr>
              <w:t>病区名称</w:t>
            </w:r>
          </w:p>
        </w:tc>
        <w:tc>
          <w:tcPr>
            <w:tcW w:w="1301" w:type="pct"/>
            <w:tcBorders>
              <w:top w:val="single" w:color="000000" w:sz="6" w:space="0"/>
              <w:left w:val="nil"/>
              <w:bottom w:val="single" w:color="000000" w:sz="6" w:space="0"/>
              <w:right w:val="single" w:color="000000" w:sz="6" w:space="0"/>
            </w:tcBorders>
            <w:vAlign w:val="center"/>
          </w:tcPr>
          <w:p w14:paraId="5BB10C6D">
            <w:pPr>
              <w:rPr>
                <w:rFonts w:hint="default" w:cs="宋体"/>
                <w:sz w:val="18"/>
                <w:szCs w:val="18"/>
              </w:rPr>
            </w:pPr>
            <w:r>
              <w:rPr>
                <w:rFonts w:cs="宋体"/>
                <w:sz w:val="18"/>
                <w:szCs w:val="18"/>
              </w:rPr>
              <w:t>患者当前所在病区的名称</w:t>
            </w:r>
          </w:p>
        </w:tc>
        <w:tc>
          <w:tcPr>
            <w:tcW w:w="539" w:type="pct"/>
            <w:tcBorders>
              <w:top w:val="single" w:color="000000" w:sz="6" w:space="0"/>
              <w:left w:val="nil"/>
              <w:bottom w:val="single" w:color="000000" w:sz="6" w:space="0"/>
              <w:right w:val="single" w:color="000000" w:sz="6" w:space="0"/>
            </w:tcBorders>
            <w:vAlign w:val="center"/>
          </w:tcPr>
          <w:p w14:paraId="4C6E1770">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4CB8C361">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A36B4FE">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BA229F6">
            <w:pPr>
              <w:rPr>
                <w:rFonts w:hint="default" w:cs="宋体"/>
                <w:sz w:val="18"/>
                <w:szCs w:val="18"/>
              </w:rPr>
            </w:pPr>
          </w:p>
        </w:tc>
      </w:tr>
      <w:tr w14:paraId="7D8F0F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BF2208A">
            <w:pPr>
              <w:textAlignment w:val="center"/>
              <w:rPr>
                <w:rFonts w:hint="default" w:cs="宋体"/>
                <w:sz w:val="18"/>
                <w:szCs w:val="18"/>
                <w:lang w:bidi="ar"/>
              </w:rPr>
            </w:pPr>
            <w:r>
              <w:rPr>
                <w:rFonts w:cs="宋体"/>
                <w:sz w:val="18"/>
                <w:szCs w:val="18"/>
              </w:rPr>
              <w:t>SickRoomID</w:t>
            </w:r>
          </w:p>
        </w:tc>
        <w:tc>
          <w:tcPr>
            <w:tcW w:w="714" w:type="pct"/>
            <w:tcBorders>
              <w:top w:val="single" w:color="000000" w:sz="6" w:space="0"/>
              <w:left w:val="nil"/>
              <w:bottom w:val="single" w:color="000000" w:sz="6" w:space="0"/>
              <w:right w:val="single" w:color="000000" w:sz="6" w:space="0"/>
            </w:tcBorders>
            <w:vAlign w:val="center"/>
          </w:tcPr>
          <w:p w14:paraId="0019CD92">
            <w:pPr>
              <w:rPr>
                <w:rFonts w:hint="default" w:cs="宋体"/>
                <w:sz w:val="18"/>
                <w:szCs w:val="18"/>
              </w:rPr>
            </w:pPr>
            <w:r>
              <w:rPr>
                <w:rFonts w:cs="宋体"/>
                <w:sz w:val="18"/>
                <w:szCs w:val="18"/>
              </w:rPr>
              <w:t>病房号</w:t>
            </w:r>
          </w:p>
        </w:tc>
        <w:tc>
          <w:tcPr>
            <w:tcW w:w="1301" w:type="pct"/>
            <w:tcBorders>
              <w:top w:val="single" w:color="000000" w:sz="6" w:space="0"/>
              <w:left w:val="nil"/>
              <w:bottom w:val="single" w:color="000000" w:sz="6" w:space="0"/>
              <w:right w:val="single" w:color="000000" w:sz="6" w:space="0"/>
            </w:tcBorders>
            <w:vAlign w:val="center"/>
          </w:tcPr>
          <w:p w14:paraId="6B0511F9">
            <w:pPr>
              <w:rPr>
                <w:rFonts w:hint="default" w:cs="宋体"/>
                <w:sz w:val="18"/>
                <w:szCs w:val="18"/>
              </w:rPr>
            </w:pPr>
            <w:r>
              <w:rPr>
                <w:rFonts w:cs="宋体"/>
                <w:sz w:val="18"/>
                <w:szCs w:val="18"/>
              </w:rPr>
              <w:t>患者住院期间所住病房对应的编号</w:t>
            </w:r>
          </w:p>
        </w:tc>
        <w:tc>
          <w:tcPr>
            <w:tcW w:w="539" w:type="pct"/>
            <w:tcBorders>
              <w:top w:val="single" w:color="000000" w:sz="6" w:space="0"/>
              <w:left w:val="nil"/>
              <w:bottom w:val="single" w:color="000000" w:sz="6" w:space="0"/>
              <w:right w:val="single" w:color="000000" w:sz="6" w:space="0"/>
            </w:tcBorders>
            <w:vAlign w:val="center"/>
          </w:tcPr>
          <w:p w14:paraId="5D98F4DE">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63" w:type="pct"/>
            <w:tcBorders>
              <w:top w:val="single" w:color="000000" w:sz="6" w:space="0"/>
              <w:left w:val="nil"/>
              <w:bottom w:val="single" w:color="000000" w:sz="6" w:space="0"/>
              <w:right w:val="single" w:color="000000" w:sz="6" w:space="0"/>
            </w:tcBorders>
            <w:vAlign w:val="center"/>
          </w:tcPr>
          <w:p w14:paraId="6D3190EE">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AB4D3E6">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7D2D8FE3">
            <w:pPr>
              <w:rPr>
                <w:rFonts w:hint="default" w:cs="宋体"/>
                <w:sz w:val="18"/>
                <w:szCs w:val="18"/>
              </w:rPr>
            </w:pPr>
          </w:p>
        </w:tc>
      </w:tr>
      <w:tr w14:paraId="1E39D8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0F2953">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vAlign w:val="center"/>
          </w:tcPr>
          <w:p w14:paraId="46BE5F00">
            <w:pPr>
              <w:rPr>
                <w:rFonts w:hint="default" w:cs="宋体"/>
                <w:sz w:val="18"/>
                <w:szCs w:val="18"/>
              </w:rPr>
            </w:pPr>
            <w:r>
              <w:rPr>
                <w:rFonts w:cs="宋体"/>
                <w:sz w:val="18"/>
                <w:szCs w:val="18"/>
              </w:rPr>
              <w:t>病床号</w:t>
            </w:r>
          </w:p>
        </w:tc>
        <w:tc>
          <w:tcPr>
            <w:tcW w:w="1301" w:type="pct"/>
            <w:tcBorders>
              <w:top w:val="single" w:color="000000" w:sz="6" w:space="0"/>
              <w:left w:val="nil"/>
              <w:bottom w:val="single" w:color="000000" w:sz="6" w:space="0"/>
              <w:right w:val="single" w:color="000000" w:sz="6" w:space="0"/>
            </w:tcBorders>
            <w:vAlign w:val="center"/>
          </w:tcPr>
          <w:p w14:paraId="4AD05EC3">
            <w:pPr>
              <w:rPr>
                <w:rFonts w:hint="default" w:cs="宋体"/>
                <w:sz w:val="18"/>
                <w:szCs w:val="18"/>
              </w:rPr>
            </w:pPr>
            <w:r>
              <w:rPr>
                <w:rFonts w:cs="宋体"/>
                <w:sz w:val="18"/>
                <w:szCs w:val="18"/>
              </w:rPr>
              <w:t>患者住院期间所住床位对应的编号</w:t>
            </w:r>
          </w:p>
        </w:tc>
        <w:tc>
          <w:tcPr>
            <w:tcW w:w="539" w:type="pct"/>
            <w:tcBorders>
              <w:top w:val="single" w:color="000000" w:sz="6" w:space="0"/>
              <w:left w:val="nil"/>
              <w:bottom w:val="single" w:color="000000" w:sz="6" w:space="0"/>
              <w:right w:val="single" w:color="000000" w:sz="6" w:space="0"/>
            </w:tcBorders>
            <w:vAlign w:val="center"/>
          </w:tcPr>
          <w:p w14:paraId="64101954">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7783AF35">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2206F80B">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072D133F">
            <w:pPr>
              <w:rPr>
                <w:rFonts w:hint="default" w:cs="宋体"/>
                <w:sz w:val="18"/>
                <w:szCs w:val="18"/>
              </w:rPr>
            </w:pPr>
          </w:p>
        </w:tc>
      </w:tr>
      <w:tr w14:paraId="5F757F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89971A8">
            <w:pPr>
              <w:textAlignment w:val="center"/>
              <w:rPr>
                <w:rFonts w:hint="default" w:cs="宋体"/>
                <w:sz w:val="18"/>
                <w:szCs w:val="18"/>
                <w:lang w:bidi="ar"/>
              </w:rPr>
            </w:pPr>
            <w:r>
              <w:rPr>
                <w:rFonts w:cs="宋体"/>
                <w:sz w:val="18"/>
                <w:szCs w:val="18"/>
              </w:rPr>
              <w:t>RecorderDateTime</w:t>
            </w:r>
          </w:p>
        </w:tc>
        <w:tc>
          <w:tcPr>
            <w:tcW w:w="714" w:type="pct"/>
            <w:tcBorders>
              <w:top w:val="single" w:color="000000" w:sz="6" w:space="0"/>
              <w:left w:val="nil"/>
              <w:bottom w:val="single" w:color="000000" w:sz="6" w:space="0"/>
              <w:right w:val="single" w:color="000000" w:sz="6" w:space="0"/>
            </w:tcBorders>
            <w:vAlign w:val="center"/>
          </w:tcPr>
          <w:p w14:paraId="3A969A07">
            <w:pPr>
              <w:rPr>
                <w:rFonts w:hint="default" w:cs="宋体"/>
                <w:sz w:val="18"/>
                <w:szCs w:val="18"/>
              </w:rPr>
            </w:pPr>
            <w:r>
              <w:rPr>
                <w:rFonts w:cs="宋体"/>
                <w:sz w:val="18"/>
                <w:szCs w:val="18"/>
              </w:rPr>
              <w:t>记录日期时间</w:t>
            </w:r>
          </w:p>
        </w:tc>
        <w:tc>
          <w:tcPr>
            <w:tcW w:w="1301" w:type="pct"/>
            <w:tcBorders>
              <w:top w:val="single" w:color="000000" w:sz="6" w:space="0"/>
              <w:left w:val="nil"/>
              <w:bottom w:val="single" w:color="000000" w:sz="6" w:space="0"/>
              <w:right w:val="single" w:color="000000" w:sz="6" w:space="0"/>
            </w:tcBorders>
            <w:vAlign w:val="center"/>
          </w:tcPr>
          <w:p w14:paraId="3FD3F7F3">
            <w:pPr>
              <w:rPr>
                <w:rFonts w:hint="default" w:cs="宋体"/>
                <w:sz w:val="18"/>
                <w:szCs w:val="18"/>
              </w:rPr>
            </w:pPr>
            <w:r>
              <w:rPr>
                <w:rFonts w:cs="宋体"/>
                <w:sz w:val="18"/>
                <w:szCs w:val="18"/>
              </w:rPr>
              <w:t>记录的公元纪年日期和时间的完整描述</w:t>
            </w:r>
          </w:p>
        </w:tc>
        <w:tc>
          <w:tcPr>
            <w:tcW w:w="539" w:type="pct"/>
            <w:tcBorders>
              <w:top w:val="single" w:color="000000" w:sz="6" w:space="0"/>
              <w:left w:val="nil"/>
              <w:bottom w:val="single" w:color="000000" w:sz="6" w:space="0"/>
              <w:right w:val="single" w:color="000000" w:sz="6" w:space="0"/>
            </w:tcBorders>
            <w:vAlign w:val="center"/>
          </w:tcPr>
          <w:p w14:paraId="0821DE76">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40653C10">
            <w:pPr>
              <w:jc w:val="center"/>
              <w:textAlignment w:val="center"/>
              <w:rPr>
                <w:rFonts w:hint="default" w:cs="宋体"/>
                <w:sz w:val="18"/>
                <w:szCs w:val="18"/>
              </w:rPr>
            </w:pPr>
            <w:r>
              <w:rPr>
                <w:rFonts w:cs="宋体"/>
                <w:sz w:val="18"/>
                <w:szCs w:val="18"/>
                <w:lang w:bidi="ar"/>
              </w:rPr>
              <w:t>datetime</w:t>
            </w:r>
          </w:p>
        </w:tc>
        <w:tc>
          <w:tcPr>
            <w:tcW w:w="453" w:type="pct"/>
            <w:tcBorders>
              <w:top w:val="single" w:color="000000" w:sz="6" w:space="0"/>
              <w:left w:val="nil"/>
              <w:bottom w:val="single" w:color="000000" w:sz="6" w:space="0"/>
              <w:right w:val="single" w:color="000000" w:sz="6" w:space="0"/>
            </w:tcBorders>
            <w:vAlign w:val="center"/>
          </w:tcPr>
          <w:p w14:paraId="52649A9A">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28E31A2B">
            <w:pPr>
              <w:rPr>
                <w:rFonts w:hint="default" w:cs="宋体"/>
                <w:sz w:val="18"/>
                <w:szCs w:val="18"/>
              </w:rPr>
            </w:pPr>
          </w:p>
        </w:tc>
      </w:tr>
      <w:tr w14:paraId="5CBC3D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183CB4">
            <w:pPr>
              <w:textAlignment w:val="center"/>
              <w:rPr>
                <w:rFonts w:hint="default" w:cs="宋体"/>
                <w:sz w:val="18"/>
                <w:szCs w:val="18"/>
                <w:lang w:bidi="ar"/>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2EE85F8C">
            <w:pPr>
              <w:rPr>
                <w:rFonts w:hint="default" w:cs="宋体"/>
                <w:sz w:val="18"/>
                <w:szCs w:val="18"/>
              </w:rPr>
            </w:pPr>
            <w:r>
              <w:rPr>
                <w:rFonts w:cs="宋体"/>
                <w:sz w:val="18"/>
                <w:szCs w:val="18"/>
              </w:rPr>
              <w:t>患者姓名</w:t>
            </w:r>
          </w:p>
        </w:tc>
        <w:tc>
          <w:tcPr>
            <w:tcW w:w="1301" w:type="pct"/>
            <w:tcBorders>
              <w:top w:val="single" w:color="000000" w:sz="6" w:space="0"/>
              <w:left w:val="nil"/>
              <w:bottom w:val="single" w:color="000000" w:sz="6" w:space="0"/>
              <w:right w:val="single" w:color="000000" w:sz="6" w:space="0"/>
            </w:tcBorders>
            <w:vAlign w:val="center"/>
          </w:tcPr>
          <w:p w14:paraId="3D0DD22C">
            <w:pPr>
              <w:rPr>
                <w:rFonts w:hint="default" w:cs="宋体"/>
                <w:sz w:val="18"/>
                <w:szCs w:val="18"/>
              </w:rPr>
            </w:pPr>
            <w:r>
              <w:rPr>
                <w:rFonts w:cs="宋体"/>
                <w:sz w:val="18"/>
                <w:szCs w:val="18"/>
              </w:rPr>
              <w:t>患者在公安管理部门正式登记注册的姓氏和名称</w:t>
            </w:r>
          </w:p>
        </w:tc>
        <w:tc>
          <w:tcPr>
            <w:tcW w:w="539" w:type="pct"/>
            <w:tcBorders>
              <w:top w:val="single" w:color="000000" w:sz="6" w:space="0"/>
              <w:left w:val="nil"/>
              <w:bottom w:val="single" w:color="000000" w:sz="6" w:space="0"/>
              <w:right w:val="single" w:color="000000" w:sz="6" w:space="0"/>
            </w:tcBorders>
            <w:vAlign w:val="center"/>
          </w:tcPr>
          <w:p w14:paraId="479E2DB7">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4836B442">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20EB1A1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EE6A002">
            <w:pPr>
              <w:rPr>
                <w:rFonts w:hint="default" w:cs="宋体"/>
                <w:sz w:val="18"/>
                <w:szCs w:val="18"/>
              </w:rPr>
            </w:pPr>
          </w:p>
        </w:tc>
      </w:tr>
      <w:tr w14:paraId="61E4F3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4687E6D">
            <w:pPr>
              <w:textAlignment w:val="center"/>
              <w:rPr>
                <w:rFonts w:hint="default" w:cs="宋体"/>
                <w:sz w:val="18"/>
                <w:szCs w:val="18"/>
                <w:lang w:bidi="ar"/>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vAlign w:val="center"/>
          </w:tcPr>
          <w:p w14:paraId="63EB9C43">
            <w:pPr>
              <w:rPr>
                <w:rFonts w:hint="default" w:cs="宋体"/>
                <w:sz w:val="18"/>
                <w:szCs w:val="18"/>
              </w:rPr>
            </w:pPr>
            <w:r>
              <w:rPr>
                <w:rFonts w:cs="宋体"/>
                <w:sz w:val="18"/>
                <w:szCs w:val="18"/>
              </w:rPr>
              <w:t>性别</w:t>
            </w:r>
          </w:p>
        </w:tc>
        <w:tc>
          <w:tcPr>
            <w:tcW w:w="1301" w:type="pct"/>
            <w:tcBorders>
              <w:top w:val="single" w:color="000000" w:sz="6" w:space="0"/>
              <w:left w:val="nil"/>
              <w:bottom w:val="single" w:color="000000" w:sz="6" w:space="0"/>
              <w:right w:val="single" w:color="000000" w:sz="6" w:space="0"/>
            </w:tcBorders>
            <w:vAlign w:val="center"/>
          </w:tcPr>
          <w:p w14:paraId="6FFCFBAB">
            <w:pPr>
              <w:rPr>
                <w:rFonts w:hint="default" w:cs="宋体"/>
                <w:sz w:val="18"/>
                <w:szCs w:val="18"/>
              </w:rPr>
            </w:pPr>
            <w:r>
              <w:rPr>
                <w:rFonts w:cs="宋体"/>
                <w:sz w:val="18"/>
                <w:szCs w:val="18"/>
              </w:rPr>
              <w:t>个体生理性别在特定编码体系中的代码</w:t>
            </w:r>
          </w:p>
        </w:tc>
        <w:tc>
          <w:tcPr>
            <w:tcW w:w="539" w:type="pct"/>
            <w:tcBorders>
              <w:top w:val="single" w:color="000000" w:sz="6" w:space="0"/>
              <w:left w:val="nil"/>
              <w:bottom w:val="single" w:color="000000" w:sz="6" w:space="0"/>
              <w:right w:val="single" w:color="000000" w:sz="6" w:space="0"/>
            </w:tcBorders>
            <w:vAlign w:val="center"/>
          </w:tcPr>
          <w:p w14:paraId="66D9A94E">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0566EF25">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45E6984C">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37512FEC">
            <w:pPr>
              <w:rPr>
                <w:rFonts w:hint="default" w:cs="宋体"/>
                <w:sz w:val="18"/>
                <w:szCs w:val="18"/>
              </w:rPr>
            </w:pPr>
            <w:r>
              <w:rPr>
                <w:rFonts w:cs="宋体"/>
                <w:sz w:val="18"/>
                <w:szCs w:val="18"/>
              </w:rPr>
              <w:t>GB/T 2261.1</w:t>
            </w:r>
          </w:p>
        </w:tc>
      </w:tr>
      <w:tr w14:paraId="7E01F8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93C8792">
            <w:pPr>
              <w:textAlignment w:val="center"/>
              <w:rPr>
                <w:rFonts w:hint="eastAsia" w:ascii="宋体" w:hAnsi="宋体" w:eastAsia="宋体" w:cs="宋体"/>
                <w:sz w:val="18"/>
                <w:szCs w:val="18"/>
                <w:lang w:val="en-US" w:eastAsia="zh-CN" w:bidi="ar"/>
              </w:rPr>
            </w:pPr>
            <w:r>
              <w:rPr>
                <w:rFonts w:cs="宋体"/>
                <w:sz w:val="18"/>
                <w:szCs w:val="18"/>
                <w:lang w:bidi="ar"/>
              </w:rPr>
              <w:t>HEAD_SEXNAME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E8BA7AF">
            <w:pPr>
              <w:rPr>
                <w:rFonts w:hint="eastAsia" w:ascii="宋体" w:hAnsi="宋体" w:eastAsia="宋体" w:cs="宋体"/>
                <w:sz w:val="18"/>
                <w:szCs w:val="18"/>
                <w:lang w:val="en-US" w:eastAsia="zh-CN" w:bidi="ar-SA"/>
              </w:rPr>
            </w:pPr>
            <w:r>
              <w:rPr>
                <w:rFonts w:cs="宋体"/>
                <w:sz w:val="18"/>
                <w:szCs w:val="18"/>
              </w:rPr>
              <w:t>性别名称</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0119FD6F">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1B733161">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0294FC72">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422C5E12">
            <w:pPr>
              <w:textAlignment w:val="center"/>
              <w:rPr>
                <w:rFonts w:hint="eastAsia" w:ascii="宋体" w:hAnsi="宋体" w:eastAsia="宋体" w:cs="宋体"/>
                <w:sz w:val="18"/>
                <w:szCs w:val="18"/>
                <w:lang w:val="en-US" w:eastAsia="zh-CN" w:bidi="ar-SA"/>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663F7FD">
            <w:pPr>
              <w:rPr>
                <w:rFonts w:hint="default" w:ascii="宋体" w:hAnsi="宋体" w:eastAsia="宋体" w:cs="宋体"/>
                <w:sz w:val="18"/>
                <w:szCs w:val="18"/>
                <w:lang w:val="en-US" w:eastAsia="zh-CN" w:bidi="ar-SA"/>
              </w:rPr>
            </w:pPr>
          </w:p>
        </w:tc>
      </w:tr>
      <w:tr w14:paraId="334044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CEF9948">
            <w:pPr>
              <w:textAlignment w:val="center"/>
              <w:rPr>
                <w:rFonts w:hint="default" w:cs="宋体"/>
                <w:sz w:val="18"/>
                <w:szCs w:val="18"/>
                <w:lang w:bidi="ar"/>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6CBD6A02">
            <w:pPr>
              <w:rPr>
                <w:rFonts w:hint="default" w:cs="宋体"/>
                <w:sz w:val="18"/>
                <w:szCs w:val="18"/>
              </w:rPr>
            </w:pPr>
            <w:r>
              <w:rPr>
                <w:rFonts w:cs="宋体"/>
                <w:sz w:val="18"/>
                <w:szCs w:val="18"/>
              </w:rPr>
              <w:t>年龄（岁）</w:t>
            </w:r>
          </w:p>
        </w:tc>
        <w:tc>
          <w:tcPr>
            <w:tcW w:w="1301" w:type="pct"/>
            <w:tcBorders>
              <w:top w:val="single" w:color="000000" w:sz="6" w:space="0"/>
              <w:left w:val="nil"/>
              <w:bottom w:val="single" w:color="000000" w:sz="6" w:space="0"/>
              <w:right w:val="single" w:color="000000" w:sz="6" w:space="0"/>
            </w:tcBorders>
            <w:vAlign w:val="center"/>
          </w:tcPr>
          <w:p w14:paraId="210B11BC">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539" w:type="pct"/>
            <w:tcBorders>
              <w:top w:val="single" w:color="000000" w:sz="6" w:space="0"/>
              <w:left w:val="nil"/>
              <w:bottom w:val="single" w:color="000000" w:sz="6" w:space="0"/>
              <w:right w:val="single" w:color="000000" w:sz="6" w:space="0"/>
            </w:tcBorders>
            <w:vAlign w:val="center"/>
          </w:tcPr>
          <w:p w14:paraId="25C1D318">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184DB750">
            <w:pPr>
              <w:jc w:val="center"/>
              <w:textAlignment w:val="center"/>
              <w:rPr>
                <w:rFonts w:hint="default" w:cs="宋体"/>
                <w:sz w:val="18"/>
                <w:szCs w:val="18"/>
              </w:rPr>
            </w:pPr>
            <w:r>
              <w:rPr>
                <w:rFonts w:hint="default" w:cs="宋体"/>
                <w:sz w:val="18"/>
                <w:szCs w:val="18"/>
              </w:rPr>
              <w:t>number</w:t>
            </w:r>
          </w:p>
        </w:tc>
        <w:tc>
          <w:tcPr>
            <w:tcW w:w="453" w:type="pct"/>
            <w:tcBorders>
              <w:top w:val="single" w:color="000000" w:sz="6" w:space="0"/>
              <w:left w:val="nil"/>
              <w:bottom w:val="single" w:color="000000" w:sz="6" w:space="0"/>
              <w:right w:val="single" w:color="000000" w:sz="6" w:space="0"/>
            </w:tcBorders>
            <w:vAlign w:val="center"/>
          </w:tcPr>
          <w:p w14:paraId="2D57D0F4">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17CA619C">
            <w:pPr>
              <w:rPr>
                <w:rFonts w:hint="default" w:cs="宋体"/>
                <w:sz w:val="18"/>
                <w:szCs w:val="18"/>
              </w:rPr>
            </w:pPr>
          </w:p>
        </w:tc>
      </w:tr>
      <w:tr w14:paraId="4485C2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1F938B6">
            <w:pPr>
              <w:textAlignment w:val="center"/>
              <w:rPr>
                <w:rFonts w:hint="default" w:cs="宋体"/>
                <w:sz w:val="18"/>
                <w:szCs w:val="18"/>
                <w:lang w:bidi="ar"/>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vAlign w:val="center"/>
          </w:tcPr>
          <w:p w14:paraId="04046B72">
            <w:pPr>
              <w:rPr>
                <w:rFonts w:hint="default" w:cs="宋体"/>
                <w:sz w:val="18"/>
                <w:szCs w:val="18"/>
              </w:rPr>
            </w:pPr>
            <w:r>
              <w:rPr>
                <w:rFonts w:cs="宋体"/>
                <w:sz w:val="18"/>
                <w:szCs w:val="18"/>
              </w:rPr>
              <w:t>年龄（月）</w:t>
            </w:r>
          </w:p>
        </w:tc>
        <w:tc>
          <w:tcPr>
            <w:tcW w:w="1301" w:type="pct"/>
            <w:tcBorders>
              <w:top w:val="single" w:color="000000" w:sz="6" w:space="0"/>
              <w:left w:val="nil"/>
              <w:bottom w:val="single" w:color="000000" w:sz="6" w:space="0"/>
              <w:right w:val="single" w:color="000000" w:sz="6" w:space="0"/>
            </w:tcBorders>
            <w:vAlign w:val="center"/>
          </w:tcPr>
          <w:p w14:paraId="76E96D57">
            <w:pPr>
              <w:rPr>
                <w:rFonts w:hint="default" w:cs="宋体"/>
                <w:sz w:val="18"/>
                <w:szCs w:val="18"/>
              </w:rPr>
            </w:pPr>
            <w:r>
              <w:rPr>
                <w:rFonts w:cs="宋体"/>
                <w:sz w:val="18"/>
                <w:szCs w:val="18"/>
              </w:rPr>
              <w:t>年龄不足1周岁的实足年龄的月龄，以分数形式表示：分数的整数部分代表实足月龄，分数部分分母为30，分子为不足1个月的天数</w:t>
            </w:r>
          </w:p>
        </w:tc>
        <w:tc>
          <w:tcPr>
            <w:tcW w:w="539" w:type="pct"/>
            <w:tcBorders>
              <w:top w:val="single" w:color="000000" w:sz="6" w:space="0"/>
              <w:left w:val="nil"/>
              <w:bottom w:val="single" w:color="000000" w:sz="6" w:space="0"/>
              <w:right w:val="single" w:color="000000" w:sz="6" w:space="0"/>
            </w:tcBorders>
            <w:vAlign w:val="center"/>
          </w:tcPr>
          <w:p w14:paraId="7D789C38">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38576C24">
            <w:pPr>
              <w:jc w:val="center"/>
              <w:textAlignment w:val="center"/>
              <w:rPr>
                <w:rFonts w:hint="default" w:cs="宋体"/>
                <w:sz w:val="18"/>
                <w:szCs w:val="18"/>
              </w:rPr>
            </w:pPr>
            <w:r>
              <w:rPr>
                <w:rFonts w:hint="default" w:cs="宋体"/>
                <w:sz w:val="18"/>
                <w:szCs w:val="18"/>
              </w:rPr>
              <w:t>number</w:t>
            </w:r>
          </w:p>
        </w:tc>
        <w:tc>
          <w:tcPr>
            <w:tcW w:w="453" w:type="pct"/>
            <w:tcBorders>
              <w:top w:val="single" w:color="000000" w:sz="6" w:space="0"/>
              <w:left w:val="nil"/>
              <w:bottom w:val="single" w:color="000000" w:sz="6" w:space="0"/>
              <w:right w:val="single" w:color="000000" w:sz="6" w:space="0"/>
            </w:tcBorders>
            <w:vAlign w:val="center"/>
          </w:tcPr>
          <w:p w14:paraId="39E399E0">
            <w:pPr>
              <w:textAlignment w:val="center"/>
              <w:rPr>
                <w:rFonts w:hint="default" w:cs="宋体"/>
                <w:sz w:val="18"/>
                <w:szCs w:val="18"/>
              </w:rPr>
            </w:pPr>
            <w:r>
              <w:rPr>
                <w:rFonts w:cs="宋体"/>
                <w:sz w:val="18"/>
                <w:szCs w:val="18"/>
              </w:rPr>
              <w:t>4</w:t>
            </w:r>
          </w:p>
        </w:tc>
        <w:tc>
          <w:tcPr>
            <w:tcW w:w="714" w:type="pct"/>
            <w:tcBorders>
              <w:top w:val="single" w:color="000000" w:sz="6" w:space="0"/>
              <w:left w:val="nil"/>
              <w:bottom w:val="single" w:color="000000" w:sz="6" w:space="0"/>
              <w:right w:val="single" w:color="000000" w:sz="6" w:space="0"/>
            </w:tcBorders>
            <w:vAlign w:val="center"/>
          </w:tcPr>
          <w:p w14:paraId="734CD236">
            <w:pPr>
              <w:rPr>
                <w:rFonts w:hint="default" w:cs="宋体"/>
                <w:sz w:val="18"/>
                <w:szCs w:val="18"/>
              </w:rPr>
            </w:pPr>
          </w:p>
        </w:tc>
      </w:tr>
      <w:tr w14:paraId="3ADC2E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BF0EC0">
            <w:pPr>
              <w:textAlignment w:val="center"/>
              <w:rPr>
                <w:rFonts w:hint="default" w:cs="宋体"/>
                <w:sz w:val="18"/>
                <w:szCs w:val="18"/>
                <w:lang w:bidi="ar"/>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vAlign w:val="center"/>
          </w:tcPr>
          <w:p w14:paraId="5EA41472">
            <w:pPr>
              <w:rPr>
                <w:rFonts w:hint="default" w:cs="宋体"/>
                <w:sz w:val="18"/>
                <w:szCs w:val="18"/>
              </w:rPr>
            </w:pPr>
            <w:r>
              <w:rPr>
                <w:rFonts w:cs="宋体"/>
                <w:sz w:val="18"/>
                <w:szCs w:val="18"/>
              </w:rPr>
              <w:t>出生日期</w:t>
            </w:r>
          </w:p>
        </w:tc>
        <w:tc>
          <w:tcPr>
            <w:tcW w:w="1301" w:type="pct"/>
            <w:tcBorders>
              <w:top w:val="single" w:color="000000" w:sz="6" w:space="0"/>
              <w:left w:val="nil"/>
              <w:bottom w:val="single" w:color="000000" w:sz="6" w:space="0"/>
              <w:right w:val="single" w:color="000000" w:sz="6" w:space="0"/>
            </w:tcBorders>
            <w:vAlign w:val="center"/>
          </w:tcPr>
          <w:p w14:paraId="18A019D9">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39" w:type="pct"/>
            <w:tcBorders>
              <w:top w:val="single" w:color="000000" w:sz="6" w:space="0"/>
              <w:left w:val="nil"/>
              <w:bottom w:val="single" w:color="000000" w:sz="6" w:space="0"/>
              <w:right w:val="single" w:color="000000" w:sz="6" w:space="0"/>
            </w:tcBorders>
            <w:vAlign w:val="center"/>
          </w:tcPr>
          <w:p w14:paraId="360891DF">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27F634FC">
            <w:pPr>
              <w:jc w:val="center"/>
              <w:textAlignment w:val="center"/>
              <w:rPr>
                <w:rFonts w:hint="default" w:cs="宋体"/>
                <w:sz w:val="18"/>
                <w:szCs w:val="18"/>
              </w:rPr>
            </w:pPr>
            <w:r>
              <w:rPr>
                <w:rFonts w:hint="default" w:cs="宋体"/>
                <w:sz w:val="18"/>
                <w:szCs w:val="18"/>
                <w:lang w:bidi="ar"/>
              </w:rPr>
              <w:t>date</w:t>
            </w:r>
          </w:p>
        </w:tc>
        <w:tc>
          <w:tcPr>
            <w:tcW w:w="453" w:type="pct"/>
            <w:tcBorders>
              <w:top w:val="single" w:color="000000" w:sz="6" w:space="0"/>
              <w:left w:val="nil"/>
              <w:bottom w:val="single" w:color="000000" w:sz="6" w:space="0"/>
              <w:right w:val="single" w:color="000000" w:sz="6" w:space="0"/>
            </w:tcBorders>
            <w:vAlign w:val="center"/>
          </w:tcPr>
          <w:p w14:paraId="46522AE9">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75DC798C">
            <w:pPr>
              <w:rPr>
                <w:rFonts w:hint="default" w:cs="宋体"/>
                <w:sz w:val="18"/>
                <w:szCs w:val="18"/>
              </w:rPr>
            </w:pPr>
          </w:p>
        </w:tc>
      </w:tr>
      <w:tr w14:paraId="566F51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31982729">
            <w:pPr>
              <w:textAlignment w:val="bottom"/>
              <w:rPr>
                <w:rFonts w:hint="default" w:cs="宋体"/>
                <w:sz w:val="18"/>
                <w:szCs w:val="18"/>
                <w:lang w:bidi="ar"/>
              </w:rPr>
            </w:pPr>
            <w:r>
              <w:rPr>
                <w:rFonts w:cs="宋体"/>
                <w:sz w:val="18"/>
                <w:szCs w:val="18"/>
                <w:lang w:bidi="ar"/>
              </w:rPr>
              <w:t>HEAD_IDTYPE</w:t>
            </w:r>
          </w:p>
        </w:tc>
        <w:tc>
          <w:tcPr>
            <w:tcW w:w="714" w:type="pct"/>
            <w:tcBorders>
              <w:top w:val="single" w:color="000000" w:sz="6" w:space="0"/>
              <w:left w:val="nil"/>
              <w:bottom w:val="single" w:color="000000" w:sz="6" w:space="0"/>
              <w:right w:val="single" w:color="000000" w:sz="6" w:space="0"/>
            </w:tcBorders>
            <w:vAlign w:val="center"/>
          </w:tcPr>
          <w:p w14:paraId="44F4ECF4">
            <w:pPr>
              <w:rPr>
                <w:rFonts w:hint="default" w:cs="宋体"/>
                <w:sz w:val="18"/>
                <w:szCs w:val="18"/>
              </w:rPr>
            </w:pPr>
            <w:r>
              <w:rPr>
                <w:rFonts w:cs="宋体"/>
                <w:sz w:val="18"/>
                <w:szCs w:val="18"/>
              </w:rPr>
              <w:t>身份证件类别代码</w:t>
            </w:r>
          </w:p>
        </w:tc>
        <w:tc>
          <w:tcPr>
            <w:tcW w:w="1301" w:type="pct"/>
            <w:tcBorders>
              <w:top w:val="single" w:color="000000" w:sz="6" w:space="0"/>
              <w:left w:val="nil"/>
              <w:bottom w:val="single" w:color="000000" w:sz="6" w:space="0"/>
              <w:right w:val="single" w:color="000000" w:sz="6" w:space="0"/>
            </w:tcBorders>
            <w:vAlign w:val="center"/>
          </w:tcPr>
          <w:p w14:paraId="772C50D7">
            <w:pPr>
              <w:rPr>
                <w:rFonts w:hint="default" w:cs="宋体"/>
                <w:sz w:val="18"/>
                <w:szCs w:val="18"/>
              </w:rPr>
            </w:pPr>
            <w:r>
              <w:rPr>
                <w:rFonts w:cs="宋体"/>
                <w:sz w:val="18"/>
                <w:szCs w:val="18"/>
              </w:rPr>
              <w:t>患者身份证件所属类别在特定编码体系中的代码</w:t>
            </w:r>
          </w:p>
        </w:tc>
        <w:tc>
          <w:tcPr>
            <w:tcW w:w="539" w:type="pct"/>
            <w:tcBorders>
              <w:top w:val="single" w:color="000000" w:sz="6" w:space="0"/>
              <w:left w:val="nil"/>
              <w:bottom w:val="single" w:color="000000" w:sz="6" w:space="0"/>
              <w:right w:val="single" w:color="000000" w:sz="6" w:space="0"/>
            </w:tcBorders>
            <w:vAlign w:val="center"/>
          </w:tcPr>
          <w:p w14:paraId="35DD1FBA">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46F4F995">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3A94766E">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333CBFC">
            <w:pPr>
              <w:rPr>
                <w:rFonts w:hint="default" w:cs="宋体"/>
                <w:sz w:val="18"/>
                <w:szCs w:val="18"/>
              </w:rPr>
            </w:pPr>
            <w:r>
              <w:rPr>
                <w:rFonts w:cs="宋体"/>
                <w:sz w:val="18"/>
                <w:szCs w:val="18"/>
              </w:rPr>
              <w:t>CV02.01.101</w:t>
            </w:r>
          </w:p>
        </w:tc>
      </w:tr>
      <w:tr w14:paraId="567A5D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F566114">
            <w:pPr>
              <w:textAlignment w:val="bottom"/>
              <w:rPr>
                <w:rFonts w:hint="eastAsia" w:ascii="宋体" w:hAnsi="宋体" w:eastAsia="宋体" w:cs="宋体"/>
                <w:sz w:val="18"/>
                <w:szCs w:val="18"/>
                <w:lang w:val="en-US" w:eastAsia="zh-CN" w:bidi="ar"/>
              </w:rPr>
            </w:pPr>
            <w:r>
              <w:rPr>
                <w:rFonts w:cs="宋体"/>
                <w:sz w:val="18"/>
                <w:szCs w:val="18"/>
              </w:rPr>
              <w:t>HEAD_IDTYPE_NAME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961299">
            <w:pPr>
              <w:rPr>
                <w:rFonts w:hint="eastAsia" w:ascii="宋体" w:hAnsi="宋体" w:eastAsia="宋体" w:cs="宋体"/>
                <w:sz w:val="18"/>
                <w:szCs w:val="18"/>
                <w:lang w:val="en-US" w:eastAsia="zh-CN" w:bidi="ar-SA"/>
              </w:rPr>
            </w:pPr>
            <w:r>
              <w:rPr>
                <w:rFonts w:cs="宋体"/>
                <w:sz w:val="18"/>
                <w:szCs w:val="18"/>
              </w:rPr>
              <w:t>身份证件类别名称</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4D489427">
            <w:pPr>
              <w:rPr>
                <w:rFonts w:hint="eastAsia" w:ascii="宋体" w:hAnsi="宋体" w:eastAsia="宋体" w:cs="宋体"/>
                <w:sz w:val="18"/>
                <w:szCs w:val="18"/>
                <w:lang w:val="en-US" w:eastAsia="zh-CN" w:bidi="ar-SA"/>
              </w:rPr>
            </w:pPr>
            <w:r>
              <w:rPr>
                <w:rFonts w:cs="宋体"/>
                <w:sz w:val="18"/>
                <w:szCs w:val="18"/>
              </w:rPr>
              <w:t>患者身份证件类别名称</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75FB344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6197DCC4">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09C704BE">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B46109">
            <w:pPr>
              <w:rPr>
                <w:rFonts w:hint="default" w:ascii="宋体" w:hAnsi="宋体" w:eastAsia="宋体" w:cs="宋体"/>
                <w:sz w:val="18"/>
                <w:szCs w:val="18"/>
                <w:lang w:val="en-US" w:eastAsia="zh-CN" w:bidi="ar-SA"/>
              </w:rPr>
            </w:pPr>
          </w:p>
        </w:tc>
      </w:tr>
      <w:tr w14:paraId="5092F1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1BFE30DF">
            <w:pPr>
              <w:jc w:val="left"/>
              <w:textAlignment w:val="bottom"/>
              <w:rPr>
                <w:rFonts w:hint="default" w:cs="宋体"/>
                <w:sz w:val="18"/>
                <w:szCs w:val="18"/>
                <w:lang w:bidi="ar"/>
              </w:rPr>
            </w:pPr>
            <w:r>
              <w:rPr>
                <w:rFonts w:cs="宋体"/>
                <w:sz w:val="18"/>
                <w:szCs w:val="18"/>
                <w:lang w:bidi="ar"/>
              </w:rPr>
              <w:t>HEAD_IDCARD</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4387243">
            <w:pPr>
              <w:rPr>
                <w:rFonts w:hint="default" w:cs="宋体"/>
                <w:sz w:val="18"/>
                <w:szCs w:val="18"/>
              </w:rPr>
            </w:pPr>
            <w:r>
              <w:rPr>
                <w:rFonts w:cs="宋体"/>
                <w:sz w:val="18"/>
                <w:szCs w:val="18"/>
              </w:rPr>
              <w:t>证件号码</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02F65421">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6B6672E9">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31508838">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51193E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5825A55">
            <w:pPr>
              <w:rPr>
                <w:rFonts w:hint="default" w:cs="宋体"/>
                <w:sz w:val="18"/>
                <w:szCs w:val="18"/>
              </w:rPr>
            </w:pPr>
          </w:p>
        </w:tc>
      </w:tr>
      <w:tr w14:paraId="2994AF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4FE733E2">
            <w:pPr>
              <w:textAlignment w:val="bottom"/>
              <w:rPr>
                <w:rFonts w:hint="default" w:cs="宋体"/>
                <w:sz w:val="18"/>
                <w:szCs w:val="18"/>
              </w:rPr>
            </w:pPr>
            <w:r>
              <w:rPr>
                <w:rFonts w:cs="宋体"/>
                <w:sz w:val="18"/>
                <w:szCs w:val="18"/>
                <w:lang w:bidi="ar"/>
              </w:rPr>
              <w:t>HEAD_CONTACTNO</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79C73FE">
            <w:pPr>
              <w:rPr>
                <w:rFonts w:hint="default" w:cs="宋体"/>
                <w:sz w:val="18"/>
                <w:szCs w:val="18"/>
              </w:rPr>
            </w:pPr>
            <w:r>
              <w:rPr>
                <w:rFonts w:cs="宋体"/>
                <w:sz w:val="18"/>
                <w:szCs w:val="18"/>
              </w:rPr>
              <w:t>电话号码</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3D4AE9CC">
            <w:pPr>
              <w:rPr>
                <w:rFonts w:hint="default" w:cs="宋体"/>
                <w:sz w:val="18"/>
                <w:szCs w:val="18"/>
              </w:rPr>
            </w:pPr>
            <w:r>
              <w:rPr>
                <w:rFonts w:cs="宋体"/>
                <w:sz w:val="18"/>
                <w:szCs w:val="18"/>
              </w:rPr>
              <w:t>患者本人的电话号码，包括国际、国内区号和分机号</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13CED7E4">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shd w:val="clear" w:color="auto" w:fill="auto"/>
            <w:vAlign w:val="center"/>
          </w:tcPr>
          <w:p w14:paraId="319EE036">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72127C51">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54F7FD3">
            <w:pPr>
              <w:rPr>
                <w:rFonts w:hint="default" w:cs="宋体"/>
                <w:sz w:val="18"/>
                <w:szCs w:val="18"/>
              </w:rPr>
            </w:pPr>
          </w:p>
        </w:tc>
      </w:tr>
      <w:tr w14:paraId="46ED32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4849D6E">
            <w:pPr>
              <w:textAlignment w:val="center"/>
              <w:rPr>
                <w:rFonts w:hint="default" w:cs="宋体"/>
                <w:sz w:val="18"/>
                <w:szCs w:val="18"/>
              </w:rPr>
            </w:pPr>
            <w:r>
              <w:rPr>
                <w:rFonts w:cs="宋体"/>
                <w:sz w:val="18"/>
                <w:szCs w:val="18"/>
                <w:lang w:bidi="ar"/>
              </w:rPr>
              <w:t>HEAD_ADDRESSTYPE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E33D72B">
            <w:pPr>
              <w:rPr>
                <w:rFonts w:hint="default" w:cs="宋体"/>
                <w:sz w:val="18"/>
                <w:szCs w:val="18"/>
              </w:rPr>
            </w:pPr>
            <w:r>
              <w:rPr>
                <w:rFonts w:cs="宋体"/>
                <w:sz w:val="18"/>
                <w:szCs w:val="18"/>
              </w:rPr>
              <w:t>地址类别</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066F0AD9">
            <w:pPr>
              <w:rPr>
                <w:rFonts w:hint="default" w:cs="宋体"/>
                <w:sz w:val="18"/>
                <w:szCs w:val="18"/>
              </w:rPr>
            </w:pPr>
            <w:r>
              <w:rPr>
                <w:rFonts w:cs="宋体"/>
                <w:sz w:val="18"/>
                <w:szCs w:val="18"/>
              </w:rPr>
              <w:t>患者填报地址所属类型在特定分类中的代码</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7DAE4888">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shd w:val="clear" w:color="auto" w:fill="auto"/>
            <w:vAlign w:val="center"/>
          </w:tcPr>
          <w:p w14:paraId="7CEDB3F0">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6DACEAB">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3EA1A21">
            <w:pPr>
              <w:rPr>
                <w:rFonts w:hint="default" w:cs="宋体"/>
                <w:sz w:val="18"/>
                <w:szCs w:val="18"/>
              </w:rPr>
            </w:pPr>
            <w:r>
              <w:rPr>
                <w:rFonts w:cs="宋体"/>
                <w:sz w:val="18"/>
                <w:szCs w:val="18"/>
              </w:rPr>
              <w:t>CV02.01.205</w:t>
            </w:r>
          </w:p>
        </w:tc>
      </w:tr>
      <w:tr w14:paraId="1B82AE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D20DF61">
            <w:pPr>
              <w:textAlignment w:val="center"/>
              <w:rPr>
                <w:rFonts w:hint="eastAsia" w:ascii="宋体" w:hAnsi="宋体" w:eastAsia="宋体" w:cs="宋体"/>
                <w:sz w:val="18"/>
                <w:szCs w:val="18"/>
                <w:lang w:val="en-US" w:eastAsia="zh-CN" w:bidi="ar"/>
              </w:rPr>
            </w:pPr>
            <w:r>
              <w:rPr>
                <w:rFonts w:cs="宋体"/>
                <w:sz w:val="18"/>
                <w:szCs w:val="18"/>
              </w:rPr>
              <w:t>HEAD_ADDRESS_TYPE_NAME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76F0965">
            <w:pPr>
              <w:rPr>
                <w:rFonts w:hint="eastAsia" w:ascii="宋体" w:hAnsi="宋体" w:eastAsia="宋体" w:cs="宋体"/>
                <w:sz w:val="18"/>
                <w:szCs w:val="18"/>
                <w:lang w:val="en-US" w:eastAsia="zh-CN" w:bidi="ar-SA"/>
              </w:rPr>
            </w:pPr>
            <w:r>
              <w:rPr>
                <w:rFonts w:cs="宋体"/>
                <w:sz w:val="18"/>
                <w:szCs w:val="18"/>
              </w:rPr>
              <w:t>地址类别名称</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4A03700D">
            <w:pPr>
              <w:rPr>
                <w:rFonts w:hint="eastAsia" w:ascii="宋体" w:hAnsi="宋体" w:eastAsia="宋体" w:cs="宋体"/>
                <w:sz w:val="18"/>
                <w:szCs w:val="18"/>
                <w:lang w:val="en-US" w:eastAsia="zh-CN" w:bidi="ar-SA"/>
              </w:rPr>
            </w:pPr>
            <w:r>
              <w:rPr>
                <w:rFonts w:cs="宋体"/>
                <w:sz w:val="18"/>
                <w:szCs w:val="18"/>
              </w:rPr>
              <w:t>患者填报地址所属类型在特定分类中的名称</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062CBE39">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563A137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1D0FC79C">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2B6629A">
            <w:pPr>
              <w:rPr>
                <w:rFonts w:hint="eastAsia" w:ascii="宋体" w:hAnsi="宋体" w:eastAsia="宋体" w:cs="宋体"/>
                <w:sz w:val="18"/>
                <w:szCs w:val="18"/>
                <w:lang w:val="en-US" w:eastAsia="zh-CN" w:bidi="ar-SA"/>
              </w:rPr>
            </w:pPr>
          </w:p>
        </w:tc>
      </w:tr>
      <w:tr w14:paraId="5D9841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1A8050AC">
            <w:pPr>
              <w:textAlignment w:val="bottom"/>
              <w:rPr>
                <w:rFonts w:hint="default" w:cs="宋体"/>
                <w:sz w:val="18"/>
                <w:szCs w:val="18"/>
              </w:rPr>
            </w:pPr>
            <w:r>
              <w:rPr>
                <w:rFonts w:cs="宋体"/>
                <w:sz w:val="18"/>
                <w:szCs w:val="18"/>
                <w:lang w:bidi="ar"/>
              </w:rPr>
              <w:t>HEAD_FFLAG</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6B582AA">
            <w:pPr>
              <w:rPr>
                <w:rFonts w:hint="default" w:cs="宋体"/>
                <w:sz w:val="18"/>
                <w:szCs w:val="18"/>
              </w:rPr>
            </w:pPr>
            <w:r>
              <w:rPr>
                <w:rFonts w:cs="宋体"/>
                <w:sz w:val="18"/>
                <w:szCs w:val="18"/>
              </w:rPr>
              <w:t>本市标志</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7573AD06">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15F28067">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shd w:val="clear" w:color="auto" w:fill="auto"/>
            <w:vAlign w:val="center"/>
          </w:tcPr>
          <w:p w14:paraId="3378DB10">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0F37A8E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FCA1E72">
            <w:pPr>
              <w:rPr>
                <w:rFonts w:hint="default" w:cs="宋体"/>
                <w:sz w:val="18"/>
                <w:szCs w:val="18"/>
              </w:rPr>
            </w:pPr>
            <w:r>
              <w:rPr>
                <w:rFonts w:cs="宋体"/>
                <w:sz w:val="18"/>
                <w:szCs w:val="18"/>
              </w:rPr>
              <w:t>HBCV99.00.001</w:t>
            </w:r>
          </w:p>
        </w:tc>
      </w:tr>
      <w:tr w14:paraId="387F27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84C80D6">
            <w:pPr>
              <w:textAlignment w:val="center"/>
              <w:rPr>
                <w:rFonts w:hint="default" w:cs="宋体"/>
                <w:sz w:val="18"/>
                <w:szCs w:val="18"/>
              </w:rPr>
            </w:pPr>
            <w:r>
              <w:rPr>
                <w:rFonts w:cs="宋体"/>
                <w:sz w:val="18"/>
                <w:szCs w:val="18"/>
                <w:lang w:bidi="ar"/>
              </w:rPr>
              <w:t>HEAD_ADDRESS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295E2A8">
            <w:pPr>
              <w:rPr>
                <w:rFonts w:hint="default" w:cs="宋体"/>
                <w:sz w:val="18"/>
                <w:szCs w:val="18"/>
              </w:rPr>
            </w:pPr>
            <w:r>
              <w:rPr>
                <w:rFonts w:cs="宋体"/>
                <w:sz w:val="18"/>
                <w:szCs w:val="18"/>
              </w:rPr>
              <w:t>详细地址</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4EFFA208">
            <w:pPr>
              <w:rPr>
                <w:rFonts w:hint="default" w:cs="宋体"/>
                <w:sz w:val="18"/>
                <w:szCs w:val="18"/>
              </w:rPr>
            </w:pPr>
            <w:r>
              <w:rPr>
                <w:rFonts w:cs="宋体"/>
                <w:sz w:val="18"/>
                <w:szCs w:val="18"/>
              </w:rPr>
              <w:t>患者本人或联系人通信的指定地点，内含省份、城市或乡村、街道、门牌号码</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130A39E7">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4ABAA8D7">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E792FC7">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8985582">
            <w:pPr>
              <w:rPr>
                <w:rFonts w:hint="default" w:cs="宋体"/>
                <w:sz w:val="18"/>
                <w:szCs w:val="18"/>
              </w:rPr>
            </w:pPr>
          </w:p>
        </w:tc>
      </w:tr>
      <w:tr w14:paraId="5113DA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60CFA6">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85B297D">
            <w:pPr>
              <w:rPr>
                <w:rFonts w:hint="default" w:cs="宋体"/>
                <w:sz w:val="18"/>
                <w:szCs w:val="18"/>
              </w:rPr>
            </w:pPr>
            <w:r>
              <w:rPr>
                <w:rFonts w:cs="宋体"/>
                <w:sz w:val="18"/>
                <w:szCs w:val="18"/>
              </w:rPr>
              <w:t>卡号</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67A513A6">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2A3807E0">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397E4846">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D70C04B">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2A93283">
            <w:pPr>
              <w:rPr>
                <w:rFonts w:hint="default" w:cs="宋体"/>
                <w:sz w:val="18"/>
                <w:szCs w:val="18"/>
              </w:rPr>
            </w:pPr>
          </w:p>
        </w:tc>
      </w:tr>
      <w:tr w14:paraId="0604ED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783D8CF">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B5486C6">
            <w:pPr>
              <w:rPr>
                <w:rFonts w:hint="default" w:cs="宋体"/>
                <w:sz w:val="18"/>
                <w:szCs w:val="18"/>
              </w:rPr>
            </w:pPr>
            <w:r>
              <w:rPr>
                <w:rFonts w:cs="宋体"/>
                <w:sz w:val="18"/>
                <w:szCs w:val="18"/>
              </w:rPr>
              <w:t>卡类型</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28E4A9CB">
            <w:pPr>
              <w:rPr>
                <w:rFonts w:hint="default" w:cs="宋体"/>
                <w:sz w:val="18"/>
                <w:szCs w:val="18"/>
              </w:rPr>
            </w:pPr>
            <w:r>
              <w:rPr>
                <w:rFonts w:cs="宋体"/>
                <w:sz w:val="18"/>
                <w:szCs w:val="18"/>
              </w:rPr>
              <w:t>患者就诊时使用的卡类型在特定编码体系中的代码</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1B06BAF2">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11137411">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0A5964C">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F2BEAC5">
            <w:pPr>
              <w:rPr>
                <w:rFonts w:hint="default" w:cs="宋体"/>
                <w:sz w:val="18"/>
                <w:szCs w:val="18"/>
              </w:rPr>
            </w:pPr>
            <w:r>
              <w:rPr>
                <w:rFonts w:cs="宋体"/>
                <w:sz w:val="18"/>
                <w:szCs w:val="18"/>
              </w:rPr>
              <w:t>HBCV09.00.001</w:t>
            </w:r>
          </w:p>
        </w:tc>
      </w:tr>
      <w:tr w14:paraId="4BFCD3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48966E6">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61D5641">
            <w:pPr>
              <w:rPr>
                <w:rFonts w:hint="eastAsia" w:ascii="宋体" w:hAnsi="宋体" w:eastAsia="宋体" w:cs="宋体"/>
                <w:sz w:val="18"/>
                <w:szCs w:val="18"/>
                <w:lang w:val="en-US" w:eastAsia="zh-CN" w:bidi="ar-SA"/>
              </w:rPr>
            </w:pPr>
            <w:r>
              <w:rPr>
                <w:rFonts w:cs="宋体"/>
                <w:sz w:val="18"/>
                <w:szCs w:val="18"/>
              </w:rPr>
              <w:t>卡类型名称</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59541751">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17DC497E">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shd w:val="clear" w:color="auto" w:fill="auto"/>
            <w:vAlign w:val="center"/>
          </w:tcPr>
          <w:p w14:paraId="31D3C26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59B92A3D">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05D2862">
            <w:pPr>
              <w:rPr>
                <w:rFonts w:hint="eastAsia" w:ascii="宋体" w:hAnsi="宋体" w:eastAsia="宋体" w:cs="宋体"/>
                <w:sz w:val="18"/>
                <w:szCs w:val="18"/>
                <w:lang w:val="en-US" w:eastAsia="zh-CN" w:bidi="ar-SA"/>
              </w:rPr>
            </w:pPr>
          </w:p>
        </w:tc>
      </w:tr>
      <w:tr w14:paraId="0C41D5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8274FC6">
            <w:pPr>
              <w:jc w:val="both"/>
              <w:rPr>
                <w:rFonts w:hint="default" w:cs="宋体"/>
                <w:sz w:val="18"/>
                <w:szCs w:val="18"/>
              </w:rPr>
            </w:pPr>
            <w:r>
              <w:rPr>
                <w:rFonts w:cs="宋体"/>
                <w:sz w:val="18"/>
                <w:szCs w:val="18"/>
              </w:rPr>
              <w:t>DifferentiationTypeCode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7AF09A3">
            <w:pPr>
              <w:rPr>
                <w:rFonts w:hint="default" w:cs="宋体"/>
                <w:sz w:val="18"/>
                <w:szCs w:val="18"/>
              </w:rPr>
            </w:pPr>
            <w:r>
              <w:rPr>
                <w:rFonts w:cs="宋体"/>
                <w:sz w:val="18"/>
                <w:szCs w:val="18"/>
              </w:rPr>
              <w:t>辨证分型代码</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1E204BDC">
            <w:pPr>
              <w:rPr>
                <w:rFonts w:hint="default" w:cs="宋体"/>
                <w:sz w:val="18"/>
                <w:szCs w:val="18"/>
              </w:rPr>
            </w:pPr>
            <w:r>
              <w:rPr>
                <w:rFonts w:cs="宋体"/>
                <w:sz w:val="18"/>
                <w:szCs w:val="18"/>
              </w:rPr>
              <w:t>中医病证对应的分类代码</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4A01B3C0">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shd w:val="clear" w:color="auto" w:fill="auto"/>
            <w:vAlign w:val="center"/>
          </w:tcPr>
          <w:p w14:paraId="77DFDC63">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29212A2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CD313FF">
            <w:pPr>
              <w:rPr>
                <w:rFonts w:hint="default" w:cs="宋体"/>
                <w:sz w:val="18"/>
                <w:szCs w:val="18"/>
              </w:rPr>
            </w:pPr>
            <w:r>
              <w:rPr>
                <w:rFonts w:cs="宋体"/>
                <w:sz w:val="18"/>
                <w:szCs w:val="18"/>
              </w:rPr>
              <w:t>CV05.01.535</w:t>
            </w:r>
          </w:p>
        </w:tc>
      </w:tr>
      <w:tr w14:paraId="70482F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96082B9">
            <w:pPr>
              <w:jc w:val="both"/>
              <w:rPr>
                <w:rFonts w:hint="default" w:cs="宋体"/>
                <w:sz w:val="18"/>
                <w:szCs w:val="18"/>
              </w:rPr>
            </w:pPr>
            <w:r>
              <w:rPr>
                <w:rFonts w:cs="宋体"/>
                <w:sz w:val="18"/>
                <w:szCs w:val="18"/>
              </w:rPr>
              <w:t>DifferentiationTypeName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FBBCAC9">
            <w:pPr>
              <w:rPr>
                <w:rFonts w:hint="default" w:cs="宋体"/>
                <w:sz w:val="18"/>
                <w:szCs w:val="18"/>
              </w:rPr>
            </w:pPr>
            <w:r>
              <w:rPr>
                <w:rFonts w:cs="宋体"/>
                <w:sz w:val="18"/>
                <w:szCs w:val="18"/>
              </w:rPr>
              <w:t>辩证分型名称</w:t>
            </w:r>
          </w:p>
        </w:tc>
        <w:tc>
          <w:tcPr>
            <w:tcW w:w="1301" w:type="pct"/>
            <w:tcBorders>
              <w:top w:val="single" w:color="000000" w:sz="6" w:space="0"/>
              <w:left w:val="nil"/>
              <w:bottom w:val="single" w:color="000000" w:sz="6" w:space="0"/>
              <w:right w:val="single" w:color="000000" w:sz="6" w:space="0"/>
            </w:tcBorders>
            <w:shd w:val="clear" w:color="auto" w:fill="auto"/>
            <w:vAlign w:val="center"/>
          </w:tcPr>
          <w:p w14:paraId="3E7BF7B5">
            <w:pPr>
              <w:rPr>
                <w:rFonts w:hint="default" w:cs="宋体"/>
                <w:sz w:val="18"/>
                <w:szCs w:val="18"/>
              </w:rPr>
            </w:pPr>
            <w:r>
              <w:rPr>
                <w:rFonts w:cs="宋体"/>
                <w:sz w:val="18"/>
                <w:szCs w:val="18"/>
              </w:rPr>
              <w:t>辨证分型名称的描述</w:t>
            </w:r>
          </w:p>
        </w:tc>
        <w:tc>
          <w:tcPr>
            <w:tcW w:w="539" w:type="pct"/>
            <w:tcBorders>
              <w:top w:val="single" w:color="000000" w:sz="6" w:space="0"/>
              <w:left w:val="nil"/>
              <w:bottom w:val="single" w:color="000000" w:sz="6" w:space="0"/>
              <w:right w:val="single" w:color="000000" w:sz="6" w:space="0"/>
            </w:tcBorders>
            <w:shd w:val="clear" w:color="auto" w:fill="auto"/>
            <w:vAlign w:val="center"/>
          </w:tcPr>
          <w:p w14:paraId="77BF983D">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shd w:val="clear" w:color="auto" w:fill="auto"/>
            <w:vAlign w:val="center"/>
          </w:tcPr>
          <w:p w14:paraId="04A1D982">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shd w:val="clear" w:color="auto" w:fill="auto"/>
            <w:vAlign w:val="center"/>
          </w:tcPr>
          <w:p w14:paraId="32D98CF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AA26D27">
            <w:pPr>
              <w:rPr>
                <w:rFonts w:hint="default" w:cs="宋体"/>
                <w:sz w:val="18"/>
                <w:szCs w:val="18"/>
              </w:rPr>
            </w:pPr>
          </w:p>
        </w:tc>
      </w:tr>
      <w:tr w14:paraId="4B0579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113A99">
            <w:pPr>
              <w:textAlignment w:val="center"/>
              <w:rPr>
                <w:rFonts w:hint="default" w:cs="宋体"/>
                <w:sz w:val="18"/>
                <w:szCs w:val="18"/>
                <w:lang w:bidi="ar"/>
              </w:rPr>
            </w:pPr>
            <w:r>
              <w:rPr>
                <w:rFonts w:cs="宋体"/>
                <w:sz w:val="18"/>
                <w:szCs w:val="18"/>
              </w:rPr>
              <w:t>TherapeuticPrinciple</w:t>
            </w:r>
          </w:p>
        </w:tc>
        <w:tc>
          <w:tcPr>
            <w:tcW w:w="714" w:type="pct"/>
            <w:tcBorders>
              <w:top w:val="single" w:color="000000" w:sz="6" w:space="0"/>
              <w:left w:val="nil"/>
              <w:bottom w:val="single" w:color="000000" w:sz="6" w:space="0"/>
              <w:right w:val="single" w:color="000000" w:sz="6" w:space="0"/>
            </w:tcBorders>
            <w:vAlign w:val="center"/>
          </w:tcPr>
          <w:p w14:paraId="472E9ED6">
            <w:pPr>
              <w:rPr>
                <w:rFonts w:hint="default" w:cs="宋体"/>
                <w:sz w:val="18"/>
                <w:szCs w:val="18"/>
              </w:rPr>
            </w:pPr>
            <w:r>
              <w:rPr>
                <w:rFonts w:cs="宋体"/>
                <w:sz w:val="18"/>
                <w:szCs w:val="18"/>
              </w:rPr>
              <w:t>治则治法名称</w:t>
            </w:r>
          </w:p>
        </w:tc>
        <w:tc>
          <w:tcPr>
            <w:tcW w:w="1301" w:type="pct"/>
            <w:tcBorders>
              <w:top w:val="single" w:color="000000" w:sz="6" w:space="0"/>
              <w:left w:val="nil"/>
              <w:bottom w:val="single" w:color="000000" w:sz="6" w:space="0"/>
              <w:right w:val="single" w:color="000000" w:sz="6" w:space="0"/>
            </w:tcBorders>
            <w:vAlign w:val="center"/>
          </w:tcPr>
          <w:p w14:paraId="2D7566B7">
            <w:pPr>
              <w:rPr>
                <w:rFonts w:hint="default" w:cs="宋体"/>
                <w:sz w:val="18"/>
                <w:szCs w:val="18"/>
              </w:rPr>
            </w:pPr>
            <w:r>
              <w:rPr>
                <w:rFonts w:cs="宋体"/>
                <w:sz w:val="18"/>
                <w:szCs w:val="18"/>
              </w:rPr>
              <w:t>根据辨证结果采用的治则治法名称术语</w:t>
            </w:r>
          </w:p>
        </w:tc>
        <w:tc>
          <w:tcPr>
            <w:tcW w:w="539" w:type="pct"/>
            <w:tcBorders>
              <w:top w:val="single" w:color="000000" w:sz="6" w:space="0"/>
              <w:left w:val="nil"/>
              <w:bottom w:val="single" w:color="000000" w:sz="6" w:space="0"/>
              <w:right w:val="single" w:color="000000" w:sz="6" w:space="0"/>
            </w:tcBorders>
            <w:vAlign w:val="center"/>
          </w:tcPr>
          <w:p w14:paraId="203591DB">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26884E32">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792387C">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4E6A6249">
            <w:pPr>
              <w:rPr>
                <w:rFonts w:hint="default" w:cs="宋体"/>
                <w:sz w:val="18"/>
                <w:szCs w:val="18"/>
              </w:rPr>
            </w:pPr>
            <w:r>
              <w:rPr>
                <w:rFonts w:cs="宋体"/>
                <w:sz w:val="18"/>
                <w:szCs w:val="18"/>
              </w:rPr>
              <w:t>HBCV05.01.037</w:t>
            </w:r>
          </w:p>
        </w:tc>
      </w:tr>
      <w:tr w14:paraId="4498FE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4D4EBB">
            <w:pPr>
              <w:textAlignment w:val="center"/>
              <w:rPr>
                <w:rFonts w:hint="default" w:cs="宋体"/>
                <w:sz w:val="18"/>
                <w:szCs w:val="18"/>
                <w:lang w:bidi="ar"/>
              </w:rPr>
            </w:pPr>
            <w:r>
              <w:rPr>
                <w:rFonts w:cs="宋体"/>
                <w:sz w:val="18"/>
                <w:szCs w:val="18"/>
              </w:rPr>
              <w:t>ChiefComplaint</w:t>
            </w:r>
          </w:p>
        </w:tc>
        <w:tc>
          <w:tcPr>
            <w:tcW w:w="714" w:type="pct"/>
            <w:tcBorders>
              <w:top w:val="single" w:color="000000" w:sz="6" w:space="0"/>
              <w:left w:val="nil"/>
              <w:bottom w:val="single" w:color="000000" w:sz="6" w:space="0"/>
              <w:right w:val="single" w:color="000000" w:sz="6" w:space="0"/>
            </w:tcBorders>
            <w:vAlign w:val="center"/>
          </w:tcPr>
          <w:p w14:paraId="522DEF28">
            <w:pPr>
              <w:rPr>
                <w:rFonts w:hint="default" w:cs="宋体"/>
                <w:sz w:val="18"/>
                <w:szCs w:val="18"/>
              </w:rPr>
            </w:pPr>
            <w:r>
              <w:rPr>
                <w:rFonts w:cs="宋体"/>
                <w:sz w:val="18"/>
                <w:szCs w:val="18"/>
              </w:rPr>
              <w:t>主诉</w:t>
            </w:r>
          </w:p>
        </w:tc>
        <w:tc>
          <w:tcPr>
            <w:tcW w:w="1301" w:type="pct"/>
            <w:tcBorders>
              <w:top w:val="single" w:color="000000" w:sz="6" w:space="0"/>
              <w:left w:val="nil"/>
              <w:bottom w:val="single" w:color="000000" w:sz="6" w:space="0"/>
              <w:right w:val="single" w:color="000000" w:sz="6" w:space="0"/>
            </w:tcBorders>
            <w:vAlign w:val="center"/>
          </w:tcPr>
          <w:p w14:paraId="6B20029A">
            <w:pPr>
              <w:rPr>
                <w:rFonts w:hint="default" w:cs="宋体"/>
                <w:sz w:val="18"/>
                <w:szCs w:val="18"/>
              </w:rPr>
            </w:pPr>
            <w:r>
              <w:rPr>
                <w:rFonts w:cs="宋体"/>
                <w:sz w:val="18"/>
                <w:szCs w:val="18"/>
              </w:rPr>
              <w:t>对患者本次疾病相关的主要症状及其持续时间的描述，-般由患者本人或监护人描述</w:t>
            </w:r>
          </w:p>
        </w:tc>
        <w:tc>
          <w:tcPr>
            <w:tcW w:w="539" w:type="pct"/>
            <w:tcBorders>
              <w:top w:val="single" w:color="000000" w:sz="6" w:space="0"/>
              <w:left w:val="nil"/>
              <w:bottom w:val="single" w:color="000000" w:sz="6" w:space="0"/>
              <w:right w:val="single" w:color="000000" w:sz="6" w:space="0"/>
            </w:tcBorders>
            <w:vAlign w:val="center"/>
          </w:tcPr>
          <w:p w14:paraId="1B41E7AD">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3C6A439C">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634984D1">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1C8F895E">
            <w:pPr>
              <w:rPr>
                <w:rFonts w:hint="default" w:cs="宋体"/>
                <w:sz w:val="18"/>
                <w:szCs w:val="18"/>
              </w:rPr>
            </w:pPr>
          </w:p>
        </w:tc>
      </w:tr>
      <w:tr w14:paraId="32B800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7E51FC9">
            <w:pPr>
              <w:textAlignment w:val="center"/>
              <w:rPr>
                <w:rFonts w:hint="default" w:cs="宋体"/>
                <w:sz w:val="18"/>
                <w:szCs w:val="18"/>
                <w:lang w:bidi="ar"/>
              </w:rPr>
            </w:pPr>
            <w:r>
              <w:rPr>
                <w:rFonts w:cs="宋体"/>
                <w:sz w:val="18"/>
                <w:szCs w:val="18"/>
              </w:rPr>
              <w:t>ChineseFourObservationDescript</w:t>
            </w:r>
          </w:p>
        </w:tc>
        <w:tc>
          <w:tcPr>
            <w:tcW w:w="714" w:type="pct"/>
            <w:tcBorders>
              <w:top w:val="single" w:color="000000" w:sz="6" w:space="0"/>
              <w:left w:val="nil"/>
              <w:bottom w:val="single" w:color="000000" w:sz="6" w:space="0"/>
              <w:right w:val="single" w:color="000000" w:sz="6" w:space="0"/>
            </w:tcBorders>
            <w:vAlign w:val="center"/>
          </w:tcPr>
          <w:p w14:paraId="4ADFF92C">
            <w:pPr>
              <w:rPr>
                <w:rFonts w:hint="default" w:cs="宋体"/>
                <w:sz w:val="18"/>
                <w:szCs w:val="18"/>
              </w:rPr>
            </w:pPr>
            <w:r>
              <w:rPr>
                <w:rFonts w:cs="宋体"/>
                <w:sz w:val="18"/>
                <w:szCs w:val="18"/>
              </w:rPr>
              <w:t>中医“四诊”观察结果</w:t>
            </w:r>
          </w:p>
        </w:tc>
        <w:tc>
          <w:tcPr>
            <w:tcW w:w="1301" w:type="pct"/>
            <w:tcBorders>
              <w:top w:val="single" w:color="000000" w:sz="6" w:space="0"/>
              <w:left w:val="nil"/>
              <w:bottom w:val="single" w:color="000000" w:sz="6" w:space="0"/>
              <w:right w:val="single" w:color="000000" w:sz="6" w:space="0"/>
            </w:tcBorders>
            <w:vAlign w:val="center"/>
          </w:tcPr>
          <w:p w14:paraId="7D44FB67">
            <w:pPr>
              <w:rPr>
                <w:rFonts w:hint="default" w:cs="宋体"/>
                <w:sz w:val="18"/>
                <w:szCs w:val="18"/>
              </w:rPr>
            </w:pPr>
            <w:r>
              <w:rPr>
                <w:rFonts w:cs="宋体"/>
                <w:sz w:val="18"/>
                <w:szCs w:val="18"/>
              </w:rPr>
              <w:t>中医“四诊观“察结果的详细描述，包括望、闻、问、切四诊内容</w:t>
            </w:r>
          </w:p>
        </w:tc>
        <w:tc>
          <w:tcPr>
            <w:tcW w:w="539" w:type="pct"/>
            <w:tcBorders>
              <w:top w:val="single" w:color="000000" w:sz="6" w:space="0"/>
              <w:left w:val="nil"/>
              <w:bottom w:val="single" w:color="000000" w:sz="6" w:space="0"/>
              <w:right w:val="single" w:color="000000" w:sz="6" w:space="0"/>
            </w:tcBorders>
            <w:vAlign w:val="center"/>
          </w:tcPr>
          <w:p w14:paraId="2813C798">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3F9DD009">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00123850">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0BD75352">
            <w:pPr>
              <w:rPr>
                <w:rFonts w:hint="default" w:cs="宋体"/>
                <w:sz w:val="18"/>
                <w:szCs w:val="18"/>
              </w:rPr>
            </w:pPr>
          </w:p>
        </w:tc>
      </w:tr>
      <w:tr w14:paraId="7E104A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9053F24">
            <w:pPr>
              <w:textAlignment w:val="center"/>
              <w:rPr>
                <w:rFonts w:hint="default" w:cs="宋体"/>
                <w:sz w:val="18"/>
                <w:szCs w:val="18"/>
                <w:lang w:bidi="ar"/>
              </w:rPr>
            </w:pPr>
            <w:r>
              <w:rPr>
                <w:rFonts w:cs="宋体"/>
                <w:sz w:val="18"/>
                <w:szCs w:val="18"/>
              </w:rPr>
              <w:t>DiagnoseBasis</w:t>
            </w:r>
          </w:p>
        </w:tc>
        <w:tc>
          <w:tcPr>
            <w:tcW w:w="714" w:type="pct"/>
            <w:tcBorders>
              <w:top w:val="single" w:color="000000" w:sz="6" w:space="0"/>
              <w:left w:val="nil"/>
              <w:bottom w:val="single" w:color="000000" w:sz="6" w:space="0"/>
              <w:right w:val="single" w:color="000000" w:sz="6" w:space="0"/>
            </w:tcBorders>
            <w:vAlign w:val="center"/>
          </w:tcPr>
          <w:p w14:paraId="4A16572E">
            <w:pPr>
              <w:rPr>
                <w:rFonts w:hint="default" w:cs="宋体"/>
                <w:sz w:val="18"/>
                <w:szCs w:val="18"/>
              </w:rPr>
            </w:pPr>
            <w:r>
              <w:rPr>
                <w:rFonts w:cs="宋体"/>
                <w:sz w:val="18"/>
                <w:szCs w:val="18"/>
              </w:rPr>
              <w:t>诊断依据</w:t>
            </w:r>
          </w:p>
        </w:tc>
        <w:tc>
          <w:tcPr>
            <w:tcW w:w="1301" w:type="pct"/>
            <w:tcBorders>
              <w:top w:val="single" w:color="000000" w:sz="6" w:space="0"/>
              <w:left w:val="nil"/>
              <w:bottom w:val="single" w:color="000000" w:sz="6" w:space="0"/>
              <w:right w:val="single" w:color="000000" w:sz="6" w:space="0"/>
            </w:tcBorders>
            <w:vAlign w:val="center"/>
          </w:tcPr>
          <w:p w14:paraId="202BB01C">
            <w:pPr>
              <w:rPr>
                <w:rFonts w:hint="default" w:cs="宋体"/>
                <w:sz w:val="18"/>
                <w:szCs w:val="18"/>
              </w:rPr>
            </w:pPr>
            <w:r>
              <w:rPr>
                <w:rFonts w:cs="宋体"/>
                <w:sz w:val="18"/>
                <w:szCs w:val="18"/>
              </w:rPr>
              <w:t>疾病诊断的依据描述</w:t>
            </w:r>
          </w:p>
        </w:tc>
        <w:tc>
          <w:tcPr>
            <w:tcW w:w="539" w:type="pct"/>
            <w:tcBorders>
              <w:top w:val="single" w:color="000000" w:sz="6" w:space="0"/>
              <w:left w:val="nil"/>
              <w:bottom w:val="single" w:color="000000" w:sz="6" w:space="0"/>
              <w:right w:val="single" w:color="000000" w:sz="6" w:space="0"/>
            </w:tcBorders>
            <w:vAlign w:val="center"/>
          </w:tcPr>
          <w:p w14:paraId="11F03EFC">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63" w:type="pct"/>
            <w:tcBorders>
              <w:top w:val="single" w:color="000000" w:sz="6" w:space="0"/>
              <w:left w:val="nil"/>
              <w:bottom w:val="single" w:color="000000" w:sz="6" w:space="0"/>
              <w:right w:val="single" w:color="000000" w:sz="6" w:space="0"/>
            </w:tcBorders>
            <w:vAlign w:val="center"/>
          </w:tcPr>
          <w:p w14:paraId="01F1E63D">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DA8287D">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7A271C29">
            <w:pPr>
              <w:rPr>
                <w:rFonts w:hint="default" w:cs="宋体"/>
                <w:sz w:val="18"/>
                <w:szCs w:val="18"/>
              </w:rPr>
            </w:pPr>
          </w:p>
        </w:tc>
      </w:tr>
      <w:tr w14:paraId="04D914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16CDEED">
            <w:pPr>
              <w:textAlignment w:val="center"/>
              <w:rPr>
                <w:rFonts w:hint="default" w:cs="宋体"/>
                <w:sz w:val="18"/>
                <w:szCs w:val="18"/>
                <w:lang w:bidi="ar"/>
              </w:rPr>
            </w:pPr>
            <w:r>
              <w:rPr>
                <w:rFonts w:cs="宋体"/>
                <w:sz w:val="18"/>
                <w:szCs w:val="18"/>
              </w:rPr>
              <w:t>TreatmentPlan</w:t>
            </w:r>
          </w:p>
        </w:tc>
        <w:tc>
          <w:tcPr>
            <w:tcW w:w="714" w:type="pct"/>
            <w:tcBorders>
              <w:top w:val="single" w:color="000000" w:sz="6" w:space="0"/>
              <w:left w:val="nil"/>
              <w:bottom w:val="single" w:color="000000" w:sz="6" w:space="0"/>
              <w:right w:val="single" w:color="000000" w:sz="6" w:space="0"/>
            </w:tcBorders>
            <w:vAlign w:val="center"/>
          </w:tcPr>
          <w:p w14:paraId="315074E0">
            <w:pPr>
              <w:rPr>
                <w:rFonts w:hint="default" w:cs="宋体"/>
                <w:sz w:val="18"/>
                <w:szCs w:val="18"/>
              </w:rPr>
            </w:pPr>
            <w:r>
              <w:rPr>
                <w:rFonts w:cs="宋体"/>
                <w:sz w:val="18"/>
                <w:szCs w:val="18"/>
              </w:rPr>
              <w:t>诊疗计划</w:t>
            </w:r>
          </w:p>
        </w:tc>
        <w:tc>
          <w:tcPr>
            <w:tcW w:w="1301" w:type="pct"/>
            <w:tcBorders>
              <w:top w:val="single" w:color="000000" w:sz="6" w:space="0"/>
              <w:left w:val="nil"/>
              <w:bottom w:val="single" w:color="000000" w:sz="6" w:space="0"/>
              <w:right w:val="single" w:color="000000" w:sz="6" w:space="0"/>
            </w:tcBorders>
            <w:vAlign w:val="center"/>
          </w:tcPr>
          <w:p w14:paraId="7E2CF818">
            <w:pPr>
              <w:rPr>
                <w:rFonts w:hint="default" w:cs="宋体"/>
                <w:sz w:val="18"/>
                <w:szCs w:val="18"/>
              </w:rPr>
            </w:pPr>
            <w:r>
              <w:rPr>
                <w:rFonts w:cs="宋体"/>
                <w:sz w:val="18"/>
                <w:szCs w:val="18"/>
              </w:rPr>
              <w:t>具体的检查、中西医治疗措施及中医调护</w:t>
            </w:r>
          </w:p>
        </w:tc>
        <w:tc>
          <w:tcPr>
            <w:tcW w:w="539" w:type="pct"/>
            <w:tcBorders>
              <w:top w:val="single" w:color="000000" w:sz="6" w:space="0"/>
              <w:left w:val="nil"/>
              <w:bottom w:val="single" w:color="000000" w:sz="6" w:space="0"/>
              <w:right w:val="single" w:color="000000" w:sz="6" w:space="0"/>
            </w:tcBorders>
            <w:vAlign w:val="center"/>
          </w:tcPr>
          <w:p w14:paraId="14860FFA">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452926C2">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2BA12A67">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30097718">
            <w:pPr>
              <w:rPr>
                <w:rFonts w:hint="default" w:cs="宋体"/>
                <w:sz w:val="18"/>
                <w:szCs w:val="18"/>
              </w:rPr>
            </w:pPr>
          </w:p>
        </w:tc>
      </w:tr>
      <w:tr w14:paraId="41D3B1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4668014">
            <w:pPr>
              <w:textAlignment w:val="center"/>
              <w:rPr>
                <w:rFonts w:hint="default" w:cs="宋体"/>
                <w:sz w:val="18"/>
                <w:szCs w:val="18"/>
                <w:lang w:bidi="ar"/>
              </w:rPr>
            </w:pPr>
            <w:r>
              <w:rPr>
                <w:rFonts w:cs="宋体"/>
                <w:sz w:val="18"/>
                <w:szCs w:val="18"/>
              </w:rPr>
              <w:t>CaseFeature</w:t>
            </w:r>
          </w:p>
        </w:tc>
        <w:tc>
          <w:tcPr>
            <w:tcW w:w="714" w:type="pct"/>
            <w:tcBorders>
              <w:top w:val="single" w:color="000000" w:sz="6" w:space="0"/>
              <w:left w:val="nil"/>
              <w:bottom w:val="single" w:color="000000" w:sz="6" w:space="0"/>
              <w:right w:val="single" w:color="000000" w:sz="6" w:space="0"/>
            </w:tcBorders>
            <w:vAlign w:val="center"/>
          </w:tcPr>
          <w:p w14:paraId="4633AB03">
            <w:pPr>
              <w:rPr>
                <w:rFonts w:hint="default" w:cs="宋体"/>
                <w:sz w:val="18"/>
                <w:szCs w:val="18"/>
              </w:rPr>
            </w:pPr>
            <w:r>
              <w:rPr>
                <w:rFonts w:cs="宋体"/>
                <w:sz w:val="18"/>
                <w:szCs w:val="18"/>
              </w:rPr>
              <w:t>病例特点</w:t>
            </w:r>
          </w:p>
        </w:tc>
        <w:tc>
          <w:tcPr>
            <w:tcW w:w="1301" w:type="pct"/>
            <w:tcBorders>
              <w:top w:val="single" w:color="000000" w:sz="6" w:space="0"/>
              <w:left w:val="nil"/>
              <w:bottom w:val="single" w:color="000000" w:sz="6" w:space="0"/>
              <w:right w:val="single" w:color="000000" w:sz="6" w:space="0"/>
            </w:tcBorders>
            <w:vAlign w:val="center"/>
          </w:tcPr>
          <w:p w14:paraId="03FFCE7F">
            <w:pPr>
              <w:rPr>
                <w:rFonts w:hint="default" w:cs="宋体"/>
                <w:sz w:val="18"/>
                <w:szCs w:val="18"/>
              </w:rPr>
            </w:pPr>
            <w:r>
              <w:rPr>
                <w:rFonts w:cs="宋体"/>
                <w:sz w:val="18"/>
                <w:szCs w:val="18"/>
              </w:rPr>
              <w:t>对病史、体格检查和辅助检查进行全面分析、归纳和整理后写出本病例特征,包括阳性发现和具有鉴别诊断意义的 阴性症状和体征等。</w:t>
            </w:r>
          </w:p>
        </w:tc>
        <w:tc>
          <w:tcPr>
            <w:tcW w:w="539" w:type="pct"/>
            <w:tcBorders>
              <w:top w:val="single" w:color="000000" w:sz="6" w:space="0"/>
              <w:left w:val="nil"/>
              <w:bottom w:val="single" w:color="000000" w:sz="6" w:space="0"/>
              <w:right w:val="single" w:color="000000" w:sz="6" w:space="0"/>
            </w:tcBorders>
            <w:vAlign w:val="center"/>
          </w:tcPr>
          <w:p w14:paraId="43BDA43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63" w:type="pct"/>
            <w:tcBorders>
              <w:top w:val="single" w:color="000000" w:sz="6" w:space="0"/>
              <w:left w:val="nil"/>
              <w:bottom w:val="single" w:color="000000" w:sz="6" w:space="0"/>
              <w:right w:val="single" w:color="000000" w:sz="6" w:space="0"/>
            </w:tcBorders>
            <w:vAlign w:val="center"/>
          </w:tcPr>
          <w:p w14:paraId="691857D6">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5F7ACAE7">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775E6068">
            <w:pPr>
              <w:rPr>
                <w:rFonts w:hint="default" w:cs="宋体"/>
                <w:sz w:val="18"/>
                <w:szCs w:val="18"/>
              </w:rPr>
            </w:pPr>
          </w:p>
        </w:tc>
      </w:tr>
      <w:tr w14:paraId="3F1E52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F344C6C">
            <w:pPr>
              <w:textAlignment w:val="center"/>
              <w:rPr>
                <w:rFonts w:hint="default" w:cs="宋体"/>
                <w:sz w:val="18"/>
                <w:szCs w:val="18"/>
                <w:lang w:bidi="ar"/>
              </w:rPr>
            </w:pPr>
            <w:r>
              <w:rPr>
                <w:rFonts w:cs="宋体"/>
                <w:sz w:val="18"/>
                <w:szCs w:val="18"/>
              </w:rPr>
              <w:t>InitiativeDiagnose</w:t>
            </w:r>
          </w:p>
        </w:tc>
        <w:tc>
          <w:tcPr>
            <w:tcW w:w="714" w:type="pct"/>
            <w:tcBorders>
              <w:top w:val="single" w:color="000000" w:sz="6" w:space="0"/>
              <w:left w:val="nil"/>
              <w:bottom w:val="single" w:color="000000" w:sz="6" w:space="0"/>
              <w:right w:val="single" w:color="000000" w:sz="6" w:space="0"/>
            </w:tcBorders>
            <w:vAlign w:val="center"/>
          </w:tcPr>
          <w:p w14:paraId="49473B46">
            <w:pPr>
              <w:rPr>
                <w:rFonts w:hint="default" w:cs="宋体"/>
                <w:sz w:val="18"/>
                <w:szCs w:val="18"/>
              </w:rPr>
            </w:pPr>
            <w:r>
              <w:rPr>
                <w:rFonts w:cs="宋体"/>
                <w:sz w:val="18"/>
                <w:szCs w:val="18"/>
              </w:rPr>
              <w:t>初步诊断</w:t>
            </w:r>
          </w:p>
        </w:tc>
        <w:tc>
          <w:tcPr>
            <w:tcW w:w="1301" w:type="pct"/>
            <w:tcBorders>
              <w:top w:val="single" w:color="000000" w:sz="6" w:space="0"/>
              <w:left w:val="nil"/>
              <w:bottom w:val="single" w:color="000000" w:sz="6" w:space="0"/>
              <w:right w:val="single" w:color="000000" w:sz="6" w:space="0"/>
            </w:tcBorders>
            <w:vAlign w:val="center"/>
          </w:tcPr>
          <w:p w14:paraId="16CE0CDA">
            <w:pPr>
              <w:rPr>
                <w:rFonts w:hint="default" w:cs="宋体"/>
                <w:sz w:val="18"/>
                <w:szCs w:val="18"/>
              </w:rPr>
            </w:pPr>
            <w:r>
              <w:rPr>
                <w:rFonts w:cs="宋体"/>
                <w:sz w:val="18"/>
                <w:szCs w:val="18"/>
              </w:rPr>
              <w:t>对患者进行会诊前，由申请会诊的医师根据患者就诊时的情况.综合分析所做出的初步诊断</w:t>
            </w:r>
          </w:p>
        </w:tc>
        <w:tc>
          <w:tcPr>
            <w:tcW w:w="539" w:type="pct"/>
            <w:tcBorders>
              <w:top w:val="single" w:color="000000" w:sz="6" w:space="0"/>
              <w:left w:val="nil"/>
              <w:bottom w:val="single" w:color="000000" w:sz="6" w:space="0"/>
              <w:right w:val="single" w:color="000000" w:sz="6" w:space="0"/>
            </w:tcBorders>
            <w:vAlign w:val="center"/>
          </w:tcPr>
          <w:p w14:paraId="518AE963">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7921C201">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3FDA272">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2EB94115">
            <w:pPr>
              <w:rPr>
                <w:rFonts w:hint="default" w:cs="宋体"/>
                <w:sz w:val="18"/>
                <w:szCs w:val="18"/>
              </w:rPr>
            </w:pPr>
          </w:p>
        </w:tc>
      </w:tr>
      <w:tr w14:paraId="299C75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93956F2">
            <w:pPr>
              <w:textAlignment w:val="center"/>
              <w:rPr>
                <w:rFonts w:hint="default" w:cs="宋体"/>
                <w:sz w:val="18"/>
                <w:szCs w:val="18"/>
              </w:rPr>
            </w:pPr>
            <w:r>
              <w:rPr>
                <w:rFonts w:cs="宋体"/>
                <w:sz w:val="18"/>
                <w:szCs w:val="18"/>
                <w:lang w:bidi="ar"/>
              </w:rPr>
              <w:t>PD_WEST_DIAG_CODE</w:t>
            </w:r>
          </w:p>
        </w:tc>
        <w:tc>
          <w:tcPr>
            <w:tcW w:w="714" w:type="pct"/>
            <w:tcBorders>
              <w:top w:val="single" w:color="000000" w:sz="6" w:space="0"/>
              <w:left w:val="nil"/>
              <w:bottom w:val="single" w:color="000000" w:sz="6" w:space="0"/>
              <w:right w:val="single" w:color="000000" w:sz="6" w:space="0"/>
            </w:tcBorders>
            <w:vAlign w:val="center"/>
          </w:tcPr>
          <w:p w14:paraId="53B07B30">
            <w:pPr>
              <w:rPr>
                <w:rFonts w:hint="default" w:cs="宋体"/>
                <w:sz w:val="18"/>
                <w:szCs w:val="18"/>
              </w:rPr>
            </w:pPr>
            <w:r>
              <w:rPr>
                <w:rFonts w:cs="宋体"/>
                <w:sz w:val="18"/>
                <w:szCs w:val="18"/>
              </w:rPr>
              <w:t>初步诊断－西医诊断编码</w:t>
            </w:r>
          </w:p>
        </w:tc>
        <w:tc>
          <w:tcPr>
            <w:tcW w:w="1301" w:type="pct"/>
            <w:tcBorders>
              <w:top w:val="single" w:color="000000" w:sz="6" w:space="0"/>
              <w:left w:val="nil"/>
              <w:bottom w:val="single" w:color="000000" w:sz="6" w:space="0"/>
              <w:right w:val="single" w:color="000000" w:sz="6" w:space="0"/>
            </w:tcBorders>
            <w:vAlign w:val="center"/>
          </w:tcPr>
          <w:p w14:paraId="08173B6A">
            <w:pPr>
              <w:rPr>
                <w:rFonts w:hint="default" w:cs="宋体"/>
                <w:sz w:val="18"/>
                <w:szCs w:val="18"/>
              </w:rPr>
            </w:pPr>
            <w:r>
              <w:rPr>
                <w:rFonts w:cs="宋体"/>
                <w:sz w:val="18"/>
                <w:szCs w:val="18"/>
              </w:rPr>
              <w:t>患者人院后初步作出的疾病诊断在西医诊断特定编码体系中的编码</w:t>
            </w:r>
          </w:p>
        </w:tc>
        <w:tc>
          <w:tcPr>
            <w:tcW w:w="539" w:type="pct"/>
            <w:tcBorders>
              <w:top w:val="single" w:color="000000" w:sz="6" w:space="0"/>
              <w:left w:val="nil"/>
              <w:bottom w:val="single" w:color="000000" w:sz="6" w:space="0"/>
              <w:right w:val="single" w:color="000000" w:sz="6" w:space="0"/>
            </w:tcBorders>
            <w:vAlign w:val="center"/>
          </w:tcPr>
          <w:p w14:paraId="437AF725">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6FB8481D">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5BDE3FD4">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vAlign w:val="center"/>
          </w:tcPr>
          <w:p w14:paraId="15C66E6C">
            <w:pPr>
              <w:rPr>
                <w:rFonts w:hint="default" w:cs="宋体"/>
                <w:sz w:val="18"/>
                <w:szCs w:val="18"/>
              </w:rPr>
            </w:pPr>
            <w:r>
              <w:rPr>
                <w:rFonts w:cs="宋体"/>
                <w:sz w:val="18"/>
                <w:szCs w:val="18"/>
              </w:rPr>
              <w:t>HBCV05.01.034</w:t>
            </w:r>
          </w:p>
        </w:tc>
      </w:tr>
      <w:tr w14:paraId="1D88B9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8B196B">
            <w:pPr>
              <w:textAlignment w:val="center"/>
              <w:rPr>
                <w:rFonts w:hint="default" w:cs="宋体"/>
                <w:sz w:val="18"/>
                <w:szCs w:val="18"/>
              </w:rPr>
            </w:pPr>
            <w:r>
              <w:rPr>
                <w:rFonts w:cs="宋体"/>
                <w:sz w:val="18"/>
                <w:szCs w:val="18"/>
                <w:lang w:bidi="ar"/>
              </w:rPr>
              <w:t>PD_TCM_DIS_CODE</w:t>
            </w:r>
          </w:p>
        </w:tc>
        <w:tc>
          <w:tcPr>
            <w:tcW w:w="714" w:type="pct"/>
            <w:tcBorders>
              <w:top w:val="single" w:color="000000" w:sz="6" w:space="0"/>
              <w:left w:val="nil"/>
              <w:bottom w:val="single" w:color="000000" w:sz="6" w:space="0"/>
              <w:right w:val="single" w:color="000000" w:sz="6" w:space="0"/>
            </w:tcBorders>
            <w:vAlign w:val="center"/>
          </w:tcPr>
          <w:p w14:paraId="48A21E53">
            <w:pPr>
              <w:rPr>
                <w:rFonts w:hint="default" w:cs="宋体"/>
                <w:sz w:val="18"/>
                <w:szCs w:val="18"/>
              </w:rPr>
            </w:pPr>
            <w:r>
              <w:rPr>
                <w:rFonts w:cs="宋体"/>
                <w:sz w:val="18"/>
                <w:szCs w:val="18"/>
              </w:rPr>
              <w:t>初步诊断-中医病名代码</w:t>
            </w:r>
          </w:p>
        </w:tc>
        <w:tc>
          <w:tcPr>
            <w:tcW w:w="1301" w:type="pct"/>
            <w:tcBorders>
              <w:top w:val="single" w:color="000000" w:sz="6" w:space="0"/>
              <w:left w:val="nil"/>
              <w:bottom w:val="single" w:color="000000" w:sz="6" w:space="0"/>
              <w:right w:val="single" w:color="000000" w:sz="6" w:space="0"/>
            </w:tcBorders>
            <w:vAlign w:val="center"/>
          </w:tcPr>
          <w:p w14:paraId="19AEF4FD">
            <w:pPr>
              <w:rPr>
                <w:rFonts w:hint="default" w:cs="宋体"/>
                <w:sz w:val="18"/>
                <w:szCs w:val="18"/>
              </w:rPr>
            </w:pPr>
            <w:r>
              <w:rPr>
                <w:rFonts w:cs="宋体"/>
                <w:sz w:val="18"/>
                <w:szCs w:val="18"/>
              </w:rPr>
              <w:t>患者人院后初步作出的疾病诊断在中医诊断特定编码体系中的编码</w:t>
            </w:r>
          </w:p>
        </w:tc>
        <w:tc>
          <w:tcPr>
            <w:tcW w:w="539" w:type="pct"/>
            <w:tcBorders>
              <w:top w:val="single" w:color="000000" w:sz="6" w:space="0"/>
              <w:left w:val="nil"/>
              <w:bottom w:val="single" w:color="000000" w:sz="6" w:space="0"/>
              <w:right w:val="single" w:color="000000" w:sz="6" w:space="0"/>
            </w:tcBorders>
            <w:vAlign w:val="center"/>
          </w:tcPr>
          <w:p w14:paraId="20400979">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164AD95E">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33CDB2B1">
            <w:pPr>
              <w:textAlignment w:val="center"/>
              <w:rPr>
                <w:rFonts w:hint="default" w:cs="宋体"/>
                <w:sz w:val="18"/>
                <w:szCs w:val="18"/>
              </w:rPr>
            </w:pPr>
            <w:r>
              <w:rPr>
                <w:rFonts w:cs="宋体"/>
                <w:sz w:val="18"/>
                <w:szCs w:val="18"/>
                <w:lang w:bidi="ar"/>
              </w:rPr>
              <w:t>9</w:t>
            </w:r>
          </w:p>
        </w:tc>
        <w:tc>
          <w:tcPr>
            <w:tcW w:w="714" w:type="pct"/>
            <w:tcBorders>
              <w:top w:val="single" w:color="000000" w:sz="6" w:space="0"/>
              <w:left w:val="nil"/>
              <w:bottom w:val="single" w:color="000000" w:sz="6" w:space="0"/>
              <w:right w:val="single" w:color="000000" w:sz="6" w:space="0"/>
            </w:tcBorders>
            <w:vAlign w:val="center"/>
          </w:tcPr>
          <w:p w14:paraId="2EF4C324">
            <w:pPr>
              <w:rPr>
                <w:rFonts w:hint="default" w:cs="宋体"/>
                <w:sz w:val="18"/>
                <w:szCs w:val="18"/>
              </w:rPr>
            </w:pPr>
            <w:r>
              <w:rPr>
                <w:rFonts w:cs="宋体"/>
                <w:sz w:val="18"/>
                <w:szCs w:val="18"/>
              </w:rPr>
              <w:t>GB/T 15657-2021</w:t>
            </w:r>
          </w:p>
        </w:tc>
      </w:tr>
      <w:tr w14:paraId="26D138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177C379">
            <w:pPr>
              <w:textAlignment w:val="center"/>
              <w:rPr>
                <w:rFonts w:hint="default" w:cs="宋体"/>
                <w:sz w:val="18"/>
                <w:szCs w:val="18"/>
                <w:lang w:bidi="ar"/>
              </w:rPr>
            </w:pPr>
            <w:r>
              <w:rPr>
                <w:rFonts w:cs="宋体"/>
                <w:sz w:val="18"/>
                <w:szCs w:val="18"/>
                <w:lang w:bidi="ar"/>
              </w:rPr>
              <w:t>PD_SYNDROMES_DIS_CODE</w:t>
            </w:r>
          </w:p>
        </w:tc>
        <w:tc>
          <w:tcPr>
            <w:tcW w:w="714" w:type="pct"/>
            <w:tcBorders>
              <w:top w:val="single" w:color="000000" w:sz="6" w:space="0"/>
              <w:left w:val="nil"/>
              <w:bottom w:val="single" w:color="000000" w:sz="6" w:space="0"/>
              <w:right w:val="single" w:color="000000" w:sz="6" w:space="0"/>
            </w:tcBorders>
            <w:vAlign w:val="center"/>
          </w:tcPr>
          <w:p w14:paraId="65BE741B">
            <w:pPr>
              <w:rPr>
                <w:rFonts w:hint="default" w:cs="宋体"/>
                <w:sz w:val="18"/>
                <w:szCs w:val="18"/>
              </w:rPr>
            </w:pPr>
            <w:r>
              <w:rPr>
                <w:rFonts w:cs="宋体"/>
                <w:sz w:val="18"/>
                <w:szCs w:val="18"/>
              </w:rPr>
              <w:t>初步诊断－中医证候代码</w:t>
            </w:r>
          </w:p>
        </w:tc>
        <w:tc>
          <w:tcPr>
            <w:tcW w:w="1301" w:type="pct"/>
            <w:tcBorders>
              <w:top w:val="single" w:color="000000" w:sz="6" w:space="0"/>
              <w:left w:val="nil"/>
              <w:bottom w:val="single" w:color="000000" w:sz="6" w:space="0"/>
              <w:right w:val="single" w:color="000000" w:sz="6" w:space="0"/>
            </w:tcBorders>
            <w:vAlign w:val="center"/>
          </w:tcPr>
          <w:p w14:paraId="1ED18E4D">
            <w:pPr>
              <w:rPr>
                <w:rFonts w:hint="default" w:cs="宋体"/>
                <w:sz w:val="18"/>
                <w:szCs w:val="18"/>
              </w:rPr>
            </w:pPr>
            <w:r>
              <w:rPr>
                <w:rFonts w:cs="宋体"/>
                <w:sz w:val="18"/>
                <w:szCs w:val="18"/>
              </w:rPr>
              <w:t>患者入院后初步作出的疾病诊断在中医证候特定分类体系中的代码</w:t>
            </w:r>
          </w:p>
        </w:tc>
        <w:tc>
          <w:tcPr>
            <w:tcW w:w="539" w:type="pct"/>
            <w:tcBorders>
              <w:top w:val="single" w:color="000000" w:sz="6" w:space="0"/>
              <w:left w:val="nil"/>
              <w:bottom w:val="single" w:color="000000" w:sz="6" w:space="0"/>
              <w:right w:val="single" w:color="000000" w:sz="6" w:space="0"/>
            </w:tcBorders>
            <w:vAlign w:val="center"/>
          </w:tcPr>
          <w:p w14:paraId="4611D46E">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370502B8">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B2A4288">
            <w:pPr>
              <w:textAlignment w:val="center"/>
              <w:rPr>
                <w:rFonts w:hint="default" w:cs="宋体"/>
                <w:sz w:val="18"/>
                <w:szCs w:val="18"/>
              </w:rPr>
            </w:pPr>
            <w:r>
              <w:rPr>
                <w:rFonts w:cs="宋体"/>
                <w:sz w:val="18"/>
                <w:szCs w:val="18"/>
                <w:lang w:bidi="ar"/>
              </w:rPr>
              <w:t>9</w:t>
            </w:r>
          </w:p>
        </w:tc>
        <w:tc>
          <w:tcPr>
            <w:tcW w:w="714" w:type="pct"/>
            <w:tcBorders>
              <w:top w:val="single" w:color="000000" w:sz="6" w:space="0"/>
              <w:left w:val="nil"/>
              <w:bottom w:val="single" w:color="000000" w:sz="6" w:space="0"/>
              <w:right w:val="single" w:color="000000" w:sz="6" w:space="0"/>
            </w:tcBorders>
            <w:vAlign w:val="center"/>
          </w:tcPr>
          <w:p w14:paraId="59F68B80">
            <w:pPr>
              <w:rPr>
                <w:rFonts w:hint="default" w:cs="宋体"/>
                <w:sz w:val="18"/>
                <w:szCs w:val="18"/>
              </w:rPr>
            </w:pPr>
            <w:r>
              <w:rPr>
                <w:rFonts w:cs="宋体"/>
                <w:sz w:val="18"/>
                <w:szCs w:val="18"/>
              </w:rPr>
              <w:t>GB/T 15657-2021</w:t>
            </w:r>
          </w:p>
        </w:tc>
      </w:tr>
      <w:tr w14:paraId="547525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4F3095">
            <w:pPr>
              <w:textAlignment w:val="center"/>
              <w:rPr>
                <w:rFonts w:hint="default" w:ascii="宋体" w:hAnsi="宋体" w:eastAsia="宋体" w:cs="宋体"/>
                <w:sz w:val="18"/>
                <w:szCs w:val="18"/>
                <w:lang w:val="en-US" w:eastAsia="zh-CN" w:bidi="ar-SA"/>
              </w:rPr>
            </w:pPr>
            <w:r>
              <w:rPr>
                <w:rFonts w:cs="宋体"/>
                <w:sz w:val="18"/>
                <w:szCs w:val="18"/>
                <w:lang w:bidi="ar"/>
              </w:rPr>
              <w:t>INHOS_DIAG_CM_DIS_</w:t>
            </w:r>
            <w:r>
              <w:rPr>
                <w:rFonts w:hint="eastAsia" w:cs="宋体"/>
                <w:sz w:val="18"/>
                <w:szCs w:val="18"/>
                <w:lang w:val="en-US" w:eastAsia="zh-CN" w:bidi="ar"/>
              </w:rPr>
              <w:t>CODE</w:t>
            </w:r>
          </w:p>
        </w:tc>
        <w:tc>
          <w:tcPr>
            <w:tcW w:w="714" w:type="pct"/>
            <w:tcBorders>
              <w:top w:val="single" w:color="000000" w:sz="6" w:space="0"/>
              <w:left w:val="nil"/>
              <w:bottom w:val="single" w:color="000000" w:sz="6" w:space="0"/>
              <w:right w:val="single" w:color="000000" w:sz="6" w:space="0"/>
            </w:tcBorders>
            <w:vAlign w:val="center"/>
          </w:tcPr>
          <w:p w14:paraId="5D372128">
            <w:pPr>
              <w:rPr>
                <w:rFonts w:hint="eastAsia" w:ascii="宋体" w:hAnsi="宋体" w:eastAsia="宋体" w:cs="宋体"/>
                <w:sz w:val="18"/>
                <w:szCs w:val="18"/>
                <w:lang w:val="en-US" w:eastAsia="zh-CN" w:bidi="ar-SA"/>
              </w:rPr>
            </w:pPr>
            <w:r>
              <w:rPr>
                <w:rFonts w:cs="宋体"/>
                <w:sz w:val="18"/>
                <w:szCs w:val="18"/>
              </w:rPr>
              <w:t>鉴别诊断－西医诊断</w:t>
            </w:r>
            <w:r>
              <w:rPr>
                <w:rFonts w:hint="eastAsia" w:cs="宋体"/>
                <w:sz w:val="18"/>
                <w:szCs w:val="18"/>
                <w:lang w:val="en-US" w:eastAsia="zh-CN"/>
              </w:rPr>
              <w:t>编码</w:t>
            </w:r>
          </w:p>
        </w:tc>
        <w:tc>
          <w:tcPr>
            <w:tcW w:w="1301" w:type="pct"/>
            <w:tcBorders>
              <w:top w:val="single" w:color="000000" w:sz="6" w:space="0"/>
              <w:left w:val="nil"/>
              <w:bottom w:val="single" w:color="000000" w:sz="6" w:space="0"/>
              <w:right w:val="single" w:color="000000" w:sz="6" w:space="0"/>
            </w:tcBorders>
            <w:vAlign w:val="center"/>
          </w:tcPr>
          <w:p w14:paraId="5059B7F8">
            <w:pPr>
              <w:rPr>
                <w:rFonts w:hint="default" w:ascii="宋体" w:hAnsi="宋体" w:eastAsia="宋体" w:cs="宋体"/>
                <w:sz w:val="18"/>
                <w:szCs w:val="18"/>
                <w:lang w:val="en-US" w:eastAsia="zh-CN" w:bidi="ar-SA"/>
              </w:rPr>
            </w:pPr>
            <w:r>
              <w:rPr>
                <w:rFonts w:cs="宋体"/>
                <w:sz w:val="18"/>
                <w:szCs w:val="18"/>
              </w:rPr>
              <w:t>需要进行鉴别的西医疾病诊断名称</w:t>
            </w:r>
          </w:p>
        </w:tc>
        <w:tc>
          <w:tcPr>
            <w:tcW w:w="539" w:type="pct"/>
            <w:tcBorders>
              <w:top w:val="single" w:color="000000" w:sz="6" w:space="0"/>
              <w:left w:val="nil"/>
              <w:bottom w:val="single" w:color="000000" w:sz="6" w:space="0"/>
              <w:right w:val="single" w:color="000000" w:sz="6" w:space="0"/>
            </w:tcBorders>
            <w:vAlign w:val="center"/>
          </w:tcPr>
          <w:p w14:paraId="68D81BD7">
            <w:pPr>
              <w:jc w:val="center"/>
              <w:textAlignment w:val="center"/>
              <w:rPr>
                <w:rFonts w:hint="default" w:ascii="宋体" w:hAnsi="宋体" w:eastAsia="宋体" w:cs="宋体"/>
                <w:sz w:val="18"/>
                <w:szCs w:val="18"/>
                <w:lang w:val="en-US" w:eastAsia="zh-CN" w:bidi="ar"/>
              </w:rPr>
            </w:pPr>
            <w:r>
              <w:rPr>
                <w:rFonts w:hint="eastAsia" w:cs="宋体"/>
                <w:sz w:val="18"/>
                <w:szCs w:val="18"/>
                <w:lang w:val="en-US" w:eastAsia="zh-CN" w:bidi="ar"/>
              </w:rPr>
              <w:t>建议填</w:t>
            </w:r>
          </w:p>
        </w:tc>
        <w:tc>
          <w:tcPr>
            <w:tcW w:w="563" w:type="pct"/>
            <w:tcBorders>
              <w:top w:val="single" w:color="000000" w:sz="6" w:space="0"/>
              <w:left w:val="nil"/>
              <w:bottom w:val="single" w:color="000000" w:sz="6" w:space="0"/>
              <w:right w:val="single" w:color="000000" w:sz="6" w:space="0"/>
            </w:tcBorders>
            <w:vAlign w:val="center"/>
          </w:tcPr>
          <w:p w14:paraId="6E609148">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E72601C">
            <w:pPr>
              <w:textAlignment w:val="center"/>
              <w:rPr>
                <w:rFonts w:hint="default" w:ascii="宋体" w:hAnsi="宋体" w:eastAsia="宋体" w:cs="宋体"/>
                <w:sz w:val="18"/>
                <w:szCs w:val="18"/>
                <w:lang w:val="en-US" w:eastAsia="zh-CN" w:bidi="ar-SA"/>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E7FED1B">
            <w:pPr>
              <w:rPr>
                <w:rFonts w:hint="default" w:cs="宋体"/>
                <w:sz w:val="18"/>
                <w:szCs w:val="18"/>
              </w:rPr>
            </w:pPr>
            <w:r>
              <w:rPr>
                <w:rFonts w:cs="宋体"/>
                <w:sz w:val="18"/>
                <w:szCs w:val="18"/>
              </w:rPr>
              <w:t>HBCV05.01.034</w:t>
            </w:r>
          </w:p>
        </w:tc>
      </w:tr>
      <w:tr w14:paraId="234084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73BE4CE">
            <w:pPr>
              <w:textAlignment w:val="center"/>
              <w:rPr>
                <w:rFonts w:hint="default" w:cs="宋体"/>
                <w:sz w:val="18"/>
                <w:szCs w:val="18"/>
              </w:rPr>
            </w:pPr>
            <w:r>
              <w:rPr>
                <w:rFonts w:cs="宋体"/>
                <w:sz w:val="18"/>
                <w:szCs w:val="18"/>
                <w:lang w:bidi="ar"/>
              </w:rPr>
              <w:t>INHOS_DIAG_CM_DIS_NAME</w:t>
            </w:r>
          </w:p>
        </w:tc>
        <w:tc>
          <w:tcPr>
            <w:tcW w:w="714" w:type="pct"/>
            <w:tcBorders>
              <w:top w:val="single" w:color="000000" w:sz="6" w:space="0"/>
              <w:left w:val="nil"/>
              <w:bottom w:val="single" w:color="000000" w:sz="6" w:space="0"/>
              <w:right w:val="single" w:color="000000" w:sz="6" w:space="0"/>
            </w:tcBorders>
            <w:vAlign w:val="center"/>
          </w:tcPr>
          <w:p w14:paraId="7579A6B0">
            <w:pPr>
              <w:rPr>
                <w:rFonts w:hint="default" w:cs="宋体"/>
                <w:sz w:val="18"/>
                <w:szCs w:val="18"/>
              </w:rPr>
            </w:pPr>
            <w:r>
              <w:rPr>
                <w:rFonts w:cs="宋体"/>
                <w:sz w:val="18"/>
                <w:szCs w:val="18"/>
              </w:rPr>
              <w:t>鉴别诊断－西医诊断名称</w:t>
            </w:r>
          </w:p>
        </w:tc>
        <w:tc>
          <w:tcPr>
            <w:tcW w:w="1301" w:type="pct"/>
            <w:tcBorders>
              <w:top w:val="single" w:color="000000" w:sz="6" w:space="0"/>
              <w:left w:val="nil"/>
              <w:bottom w:val="single" w:color="000000" w:sz="6" w:space="0"/>
              <w:right w:val="single" w:color="000000" w:sz="6" w:space="0"/>
            </w:tcBorders>
            <w:vAlign w:val="center"/>
          </w:tcPr>
          <w:p w14:paraId="0DB19B5C">
            <w:pPr>
              <w:rPr>
                <w:rFonts w:hint="default" w:cs="宋体"/>
                <w:sz w:val="18"/>
                <w:szCs w:val="18"/>
              </w:rPr>
            </w:pPr>
            <w:r>
              <w:rPr>
                <w:rFonts w:cs="宋体"/>
                <w:sz w:val="18"/>
                <w:szCs w:val="18"/>
              </w:rPr>
              <w:t>需要进行鉴别的西医疾病诊断名称</w:t>
            </w:r>
          </w:p>
        </w:tc>
        <w:tc>
          <w:tcPr>
            <w:tcW w:w="539" w:type="pct"/>
            <w:tcBorders>
              <w:top w:val="single" w:color="000000" w:sz="6" w:space="0"/>
              <w:left w:val="nil"/>
              <w:bottom w:val="single" w:color="000000" w:sz="6" w:space="0"/>
              <w:right w:val="single" w:color="000000" w:sz="6" w:space="0"/>
            </w:tcBorders>
            <w:vAlign w:val="center"/>
          </w:tcPr>
          <w:p w14:paraId="2D41A74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63" w:type="pct"/>
            <w:tcBorders>
              <w:top w:val="single" w:color="000000" w:sz="6" w:space="0"/>
              <w:left w:val="nil"/>
              <w:bottom w:val="single" w:color="000000" w:sz="6" w:space="0"/>
              <w:right w:val="single" w:color="000000" w:sz="6" w:space="0"/>
            </w:tcBorders>
            <w:vAlign w:val="center"/>
          </w:tcPr>
          <w:p w14:paraId="1593E095">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34F2DC1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CB7C82A">
            <w:pPr>
              <w:rPr>
                <w:rFonts w:hint="default" w:cs="宋体"/>
                <w:sz w:val="18"/>
                <w:szCs w:val="18"/>
              </w:rPr>
            </w:pPr>
          </w:p>
        </w:tc>
      </w:tr>
      <w:tr w14:paraId="3EB1D2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02DC135">
            <w:pPr>
              <w:textAlignment w:val="center"/>
              <w:rPr>
                <w:rFonts w:hint="default" w:ascii="宋体" w:hAnsi="宋体" w:eastAsia="宋体" w:cs="宋体"/>
                <w:sz w:val="18"/>
                <w:szCs w:val="18"/>
                <w:lang w:val="en-US" w:eastAsia="zh-CN" w:bidi="ar-SA"/>
              </w:rPr>
            </w:pPr>
            <w:r>
              <w:rPr>
                <w:rFonts w:cs="宋体"/>
                <w:sz w:val="18"/>
                <w:szCs w:val="18"/>
                <w:lang w:bidi="ar"/>
              </w:rPr>
              <w:t>INHOS_DIAG_CM_</w:t>
            </w:r>
            <w:r>
              <w:rPr>
                <w:rFonts w:hint="eastAsia" w:cs="宋体"/>
                <w:sz w:val="18"/>
                <w:szCs w:val="18"/>
                <w:lang w:val="en-US" w:eastAsia="zh-CN" w:bidi="ar"/>
              </w:rPr>
              <w:t>CODE</w:t>
            </w:r>
          </w:p>
        </w:tc>
        <w:tc>
          <w:tcPr>
            <w:tcW w:w="714" w:type="pct"/>
            <w:tcBorders>
              <w:top w:val="single" w:color="000000" w:sz="6" w:space="0"/>
              <w:left w:val="nil"/>
              <w:bottom w:val="single" w:color="000000" w:sz="6" w:space="0"/>
              <w:right w:val="single" w:color="000000" w:sz="6" w:space="0"/>
            </w:tcBorders>
            <w:vAlign w:val="center"/>
          </w:tcPr>
          <w:p w14:paraId="32011162">
            <w:pPr>
              <w:rPr>
                <w:rFonts w:hint="eastAsia" w:ascii="宋体" w:hAnsi="宋体" w:eastAsia="宋体" w:cs="宋体"/>
                <w:sz w:val="18"/>
                <w:szCs w:val="18"/>
                <w:lang w:val="en-US" w:eastAsia="zh-CN" w:bidi="ar-SA"/>
              </w:rPr>
            </w:pPr>
            <w:r>
              <w:rPr>
                <w:rFonts w:cs="宋体"/>
                <w:sz w:val="18"/>
                <w:szCs w:val="18"/>
              </w:rPr>
              <w:t>鉴别诊断－中医病名</w:t>
            </w:r>
            <w:r>
              <w:rPr>
                <w:rFonts w:hint="eastAsia" w:cs="宋体"/>
                <w:sz w:val="18"/>
                <w:szCs w:val="18"/>
                <w:lang w:val="en-US" w:eastAsia="zh-CN"/>
              </w:rPr>
              <w:t>代码</w:t>
            </w:r>
          </w:p>
        </w:tc>
        <w:tc>
          <w:tcPr>
            <w:tcW w:w="1301" w:type="pct"/>
            <w:tcBorders>
              <w:top w:val="single" w:color="000000" w:sz="6" w:space="0"/>
              <w:left w:val="nil"/>
              <w:bottom w:val="single" w:color="000000" w:sz="6" w:space="0"/>
              <w:right w:val="single" w:color="000000" w:sz="6" w:space="0"/>
            </w:tcBorders>
            <w:vAlign w:val="center"/>
          </w:tcPr>
          <w:p w14:paraId="17A2BC91">
            <w:pPr>
              <w:rPr>
                <w:rFonts w:hint="default" w:ascii="宋体" w:hAnsi="宋体" w:eastAsia="宋体" w:cs="宋体"/>
                <w:sz w:val="18"/>
                <w:szCs w:val="18"/>
                <w:lang w:val="en-US" w:eastAsia="zh-CN" w:bidi="ar-SA"/>
              </w:rPr>
            </w:pPr>
            <w:r>
              <w:rPr>
                <w:rFonts w:cs="宋体"/>
                <w:sz w:val="18"/>
                <w:szCs w:val="18"/>
              </w:rPr>
              <w:t>需要进行鉴别诊断的中医病名名称</w:t>
            </w:r>
          </w:p>
        </w:tc>
        <w:tc>
          <w:tcPr>
            <w:tcW w:w="539" w:type="pct"/>
            <w:tcBorders>
              <w:top w:val="single" w:color="000000" w:sz="6" w:space="0"/>
              <w:left w:val="nil"/>
              <w:bottom w:val="single" w:color="000000" w:sz="6" w:space="0"/>
              <w:right w:val="single" w:color="000000" w:sz="6" w:space="0"/>
            </w:tcBorders>
            <w:vAlign w:val="center"/>
          </w:tcPr>
          <w:p w14:paraId="091EDF53">
            <w:pPr>
              <w:jc w:val="center"/>
              <w:textAlignment w:val="center"/>
              <w:rPr>
                <w:rFonts w:hint="default" w:ascii="宋体" w:hAnsi="宋体" w:eastAsia="宋体" w:cs="宋体"/>
                <w:sz w:val="18"/>
                <w:szCs w:val="18"/>
                <w:lang w:val="en-US" w:eastAsia="zh-CN" w:bidi="ar"/>
              </w:rPr>
            </w:pPr>
          </w:p>
        </w:tc>
        <w:tc>
          <w:tcPr>
            <w:tcW w:w="563" w:type="pct"/>
            <w:tcBorders>
              <w:top w:val="single" w:color="000000" w:sz="6" w:space="0"/>
              <w:left w:val="nil"/>
              <w:bottom w:val="single" w:color="000000" w:sz="6" w:space="0"/>
              <w:right w:val="single" w:color="000000" w:sz="6" w:space="0"/>
            </w:tcBorders>
            <w:vAlign w:val="center"/>
          </w:tcPr>
          <w:p w14:paraId="3F56021B">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4A77947F">
            <w:pPr>
              <w:textAlignment w:val="center"/>
              <w:rPr>
                <w:rFonts w:hint="default" w:ascii="宋体" w:hAnsi="宋体" w:eastAsia="宋体" w:cs="宋体"/>
                <w:sz w:val="18"/>
                <w:szCs w:val="18"/>
                <w:lang w:val="en-US" w:eastAsia="zh-CN" w:bidi="ar-SA"/>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72A8A8D">
            <w:pPr>
              <w:rPr>
                <w:rFonts w:hint="default" w:cs="宋体"/>
                <w:sz w:val="18"/>
                <w:szCs w:val="18"/>
              </w:rPr>
            </w:pPr>
            <w:r>
              <w:rPr>
                <w:rFonts w:cs="宋体"/>
                <w:sz w:val="18"/>
                <w:szCs w:val="18"/>
              </w:rPr>
              <w:t>GB/T 15657-2021</w:t>
            </w:r>
          </w:p>
        </w:tc>
      </w:tr>
      <w:tr w14:paraId="636568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C4BB6F0">
            <w:pPr>
              <w:textAlignment w:val="center"/>
              <w:rPr>
                <w:rFonts w:hint="default" w:cs="宋体"/>
                <w:sz w:val="18"/>
                <w:szCs w:val="18"/>
              </w:rPr>
            </w:pPr>
            <w:r>
              <w:rPr>
                <w:rFonts w:cs="宋体"/>
                <w:sz w:val="18"/>
                <w:szCs w:val="18"/>
                <w:lang w:bidi="ar"/>
              </w:rPr>
              <w:t>INHOS_DIAG_CM_NAME</w:t>
            </w:r>
          </w:p>
        </w:tc>
        <w:tc>
          <w:tcPr>
            <w:tcW w:w="714" w:type="pct"/>
            <w:tcBorders>
              <w:top w:val="single" w:color="000000" w:sz="6" w:space="0"/>
              <w:left w:val="nil"/>
              <w:bottom w:val="single" w:color="000000" w:sz="6" w:space="0"/>
              <w:right w:val="single" w:color="000000" w:sz="6" w:space="0"/>
            </w:tcBorders>
            <w:vAlign w:val="center"/>
          </w:tcPr>
          <w:p w14:paraId="4B64E6A1">
            <w:pPr>
              <w:rPr>
                <w:rFonts w:hint="default" w:cs="宋体"/>
                <w:sz w:val="18"/>
                <w:szCs w:val="18"/>
              </w:rPr>
            </w:pPr>
            <w:r>
              <w:rPr>
                <w:rFonts w:cs="宋体"/>
                <w:sz w:val="18"/>
                <w:szCs w:val="18"/>
              </w:rPr>
              <w:t>鉴别诊断－中医病名名称</w:t>
            </w:r>
          </w:p>
        </w:tc>
        <w:tc>
          <w:tcPr>
            <w:tcW w:w="1301" w:type="pct"/>
            <w:tcBorders>
              <w:top w:val="single" w:color="000000" w:sz="6" w:space="0"/>
              <w:left w:val="nil"/>
              <w:bottom w:val="single" w:color="000000" w:sz="6" w:space="0"/>
              <w:right w:val="single" w:color="000000" w:sz="6" w:space="0"/>
            </w:tcBorders>
            <w:vAlign w:val="center"/>
          </w:tcPr>
          <w:p w14:paraId="317B376A">
            <w:pPr>
              <w:rPr>
                <w:rFonts w:hint="default" w:cs="宋体"/>
                <w:sz w:val="18"/>
                <w:szCs w:val="18"/>
              </w:rPr>
            </w:pPr>
            <w:r>
              <w:rPr>
                <w:rFonts w:cs="宋体"/>
                <w:sz w:val="18"/>
                <w:szCs w:val="18"/>
              </w:rPr>
              <w:t>需要进行鉴别诊断的中医病名名称</w:t>
            </w:r>
          </w:p>
        </w:tc>
        <w:tc>
          <w:tcPr>
            <w:tcW w:w="539" w:type="pct"/>
            <w:tcBorders>
              <w:top w:val="single" w:color="000000" w:sz="6" w:space="0"/>
              <w:left w:val="nil"/>
              <w:bottom w:val="single" w:color="000000" w:sz="6" w:space="0"/>
              <w:right w:val="single" w:color="000000" w:sz="6" w:space="0"/>
            </w:tcBorders>
            <w:vAlign w:val="center"/>
          </w:tcPr>
          <w:p w14:paraId="006854E5">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3F040403">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277651BD">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D759783">
            <w:pPr>
              <w:rPr>
                <w:rFonts w:hint="default" w:cs="宋体"/>
                <w:sz w:val="18"/>
                <w:szCs w:val="18"/>
              </w:rPr>
            </w:pPr>
          </w:p>
        </w:tc>
      </w:tr>
      <w:tr w14:paraId="493203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A867E38">
            <w:pPr>
              <w:textAlignment w:val="center"/>
              <w:rPr>
                <w:rFonts w:hint="default" w:ascii="宋体" w:hAnsi="宋体" w:eastAsia="宋体" w:cs="宋体"/>
                <w:sz w:val="18"/>
                <w:szCs w:val="18"/>
                <w:lang w:val="en-US" w:eastAsia="zh-CN" w:bidi="ar-SA"/>
              </w:rPr>
            </w:pPr>
            <w:r>
              <w:rPr>
                <w:rFonts w:cs="宋体"/>
                <w:sz w:val="18"/>
                <w:szCs w:val="18"/>
                <w:lang w:bidi="ar"/>
              </w:rPr>
              <w:t>INHOS_DIAG_CM_SYNDROME_</w:t>
            </w:r>
            <w:r>
              <w:rPr>
                <w:rFonts w:hint="eastAsia" w:cs="宋体"/>
                <w:sz w:val="18"/>
                <w:szCs w:val="18"/>
                <w:lang w:val="en-US" w:eastAsia="zh-CN" w:bidi="ar"/>
              </w:rPr>
              <w:t>CODE</w:t>
            </w:r>
          </w:p>
        </w:tc>
        <w:tc>
          <w:tcPr>
            <w:tcW w:w="714" w:type="pct"/>
            <w:tcBorders>
              <w:top w:val="single" w:color="000000" w:sz="6" w:space="0"/>
              <w:left w:val="nil"/>
              <w:bottom w:val="single" w:color="000000" w:sz="6" w:space="0"/>
              <w:right w:val="single" w:color="000000" w:sz="6" w:space="0"/>
            </w:tcBorders>
            <w:vAlign w:val="center"/>
          </w:tcPr>
          <w:p w14:paraId="40CAD6AB">
            <w:pPr>
              <w:rPr>
                <w:rFonts w:hint="eastAsia" w:ascii="宋体" w:hAnsi="宋体" w:eastAsia="宋体" w:cs="宋体"/>
                <w:sz w:val="18"/>
                <w:szCs w:val="18"/>
                <w:lang w:val="en-US" w:eastAsia="zh-CN" w:bidi="ar-SA"/>
              </w:rPr>
            </w:pPr>
            <w:r>
              <w:rPr>
                <w:rFonts w:cs="宋体"/>
                <w:sz w:val="18"/>
                <w:szCs w:val="18"/>
              </w:rPr>
              <w:t>鉴别诊断－中医证候</w:t>
            </w:r>
            <w:r>
              <w:rPr>
                <w:rFonts w:hint="eastAsia" w:cs="宋体"/>
                <w:sz w:val="18"/>
                <w:szCs w:val="18"/>
                <w:lang w:val="en-US" w:eastAsia="zh-CN"/>
              </w:rPr>
              <w:t>代码</w:t>
            </w:r>
          </w:p>
        </w:tc>
        <w:tc>
          <w:tcPr>
            <w:tcW w:w="1301" w:type="pct"/>
            <w:tcBorders>
              <w:top w:val="single" w:color="000000" w:sz="6" w:space="0"/>
              <w:left w:val="nil"/>
              <w:bottom w:val="single" w:color="000000" w:sz="6" w:space="0"/>
              <w:right w:val="single" w:color="000000" w:sz="6" w:space="0"/>
            </w:tcBorders>
            <w:vAlign w:val="center"/>
          </w:tcPr>
          <w:p w14:paraId="7ECAFD79">
            <w:pPr>
              <w:rPr>
                <w:rFonts w:hint="default" w:ascii="宋体" w:hAnsi="宋体" w:eastAsia="宋体" w:cs="宋体"/>
                <w:sz w:val="18"/>
                <w:szCs w:val="18"/>
                <w:lang w:val="en-US" w:eastAsia="zh-CN" w:bidi="ar-SA"/>
              </w:rPr>
            </w:pPr>
            <w:r>
              <w:rPr>
                <w:rFonts w:cs="宋体"/>
                <w:sz w:val="18"/>
                <w:szCs w:val="18"/>
              </w:rPr>
              <w:t>需要进行鉴别诊断的中医证候名称</w:t>
            </w:r>
          </w:p>
        </w:tc>
        <w:tc>
          <w:tcPr>
            <w:tcW w:w="539" w:type="pct"/>
            <w:tcBorders>
              <w:top w:val="single" w:color="000000" w:sz="6" w:space="0"/>
              <w:left w:val="nil"/>
              <w:bottom w:val="single" w:color="000000" w:sz="6" w:space="0"/>
              <w:right w:val="single" w:color="000000" w:sz="6" w:space="0"/>
            </w:tcBorders>
            <w:vAlign w:val="center"/>
          </w:tcPr>
          <w:p w14:paraId="77096247">
            <w:pPr>
              <w:jc w:val="center"/>
              <w:textAlignment w:val="center"/>
              <w:rPr>
                <w:rFonts w:hint="default" w:ascii="宋体" w:hAnsi="宋体" w:eastAsia="宋体" w:cs="宋体"/>
                <w:sz w:val="18"/>
                <w:szCs w:val="18"/>
                <w:lang w:val="en-US" w:eastAsia="zh-CN" w:bidi="ar"/>
              </w:rPr>
            </w:pPr>
          </w:p>
        </w:tc>
        <w:tc>
          <w:tcPr>
            <w:tcW w:w="563" w:type="pct"/>
            <w:tcBorders>
              <w:top w:val="single" w:color="000000" w:sz="6" w:space="0"/>
              <w:left w:val="nil"/>
              <w:bottom w:val="single" w:color="000000" w:sz="6" w:space="0"/>
              <w:right w:val="single" w:color="000000" w:sz="6" w:space="0"/>
            </w:tcBorders>
            <w:vAlign w:val="center"/>
          </w:tcPr>
          <w:p w14:paraId="34327BBC">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62991996">
            <w:pPr>
              <w:textAlignment w:val="center"/>
              <w:rPr>
                <w:rFonts w:hint="default" w:ascii="宋体" w:hAnsi="宋体" w:eastAsia="宋体" w:cs="宋体"/>
                <w:sz w:val="18"/>
                <w:szCs w:val="18"/>
                <w:lang w:val="en-US" w:eastAsia="zh-CN" w:bidi="ar-SA"/>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E772A9F">
            <w:pPr>
              <w:rPr>
                <w:rFonts w:hint="default" w:cs="宋体"/>
                <w:sz w:val="18"/>
                <w:szCs w:val="18"/>
              </w:rPr>
            </w:pPr>
            <w:r>
              <w:rPr>
                <w:rFonts w:cs="宋体"/>
                <w:sz w:val="18"/>
                <w:szCs w:val="18"/>
              </w:rPr>
              <w:t>GB/T 15657-2021</w:t>
            </w:r>
          </w:p>
        </w:tc>
      </w:tr>
      <w:tr w14:paraId="51AD90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7949E8F">
            <w:pPr>
              <w:textAlignment w:val="center"/>
              <w:rPr>
                <w:rFonts w:hint="default" w:cs="宋体"/>
                <w:sz w:val="18"/>
                <w:szCs w:val="18"/>
              </w:rPr>
            </w:pPr>
            <w:r>
              <w:rPr>
                <w:rFonts w:cs="宋体"/>
                <w:sz w:val="18"/>
                <w:szCs w:val="18"/>
                <w:lang w:bidi="ar"/>
              </w:rPr>
              <w:t>INHOS_DIAG_CM_SYNDROME_NAME</w:t>
            </w:r>
          </w:p>
        </w:tc>
        <w:tc>
          <w:tcPr>
            <w:tcW w:w="714" w:type="pct"/>
            <w:tcBorders>
              <w:top w:val="single" w:color="000000" w:sz="6" w:space="0"/>
              <w:left w:val="nil"/>
              <w:bottom w:val="single" w:color="000000" w:sz="6" w:space="0"/>
              <w:right w:val="single" w:color="000000" w:sz="6" w:space="0"/>
            </w:tcBorders>
            <w:vAlign w:val="center"/>
          </w:tcPr>
          <w:p w14:paraId="11558007">
            <w:pPr>
              <w:rPr>
                <w:rFonts w:hint="default" w:cs="宋体"/>
                <w:sz w:val="18"/>
                <w:szCs w:val="18"/>
              </w:rPr>
            </w:pPr>
            <w:r>
              <w:rPr>
                <w:rFonts w:cs="宋体"/>
                <w:sz w:val="18"/>
                <w:szCs w:val="18"/>
              </w:rPr>
              <w:t>鉴别诊断－中医证候名称</w:t>
            </w:r>
          </w:p>
        </w:tc>
        <w:tc>
          <w:tcPr>
            <w:tcW w:w="1301" w:type="pct"/>
            <w:tcBorders>
              <w:top w:val="single" w:color="000000" w:sz="6" w:space="0"/>
              <w:left w:val="nil"/>
              <w:bottom w:val="single" w:color="000000" w:sz="6" w:space="0"/>
              <w:right w:val="single" w:color="000000" w:sz="6" w:space="0"/>
            </w:tcBorders>
            <w:vAlign w:val="center"/>
          </w:tcPr>
          <w:p w14:paraId="598E9C4B">
            <w:pPr>
              <w:rPr>
                <w:rFonts w:hint="default" w:cs="宋体"/>
                <w:sz w:val="18"/>
                <w:szCs w:val="18"/>
              </w:rPr>
            </w:pPr>
            <w:r>
              <w:rPr>
                <w:rFonts w:cs="宋体"/>
                <w:sz w:val="18"/>
                <w:szCs w:val="18"/>
              </w:rPr>
              <w:t>需要进行鉴别诊断的中医证候名称</w:t>
            </w:r>
          </w:p>
        </w:tc>
        <w:tc>
          <w:tcPr>
            <w:tcW w:w="539" w:type="pct"/>
            <w:tcBorders>
              <w:top w:val="single" w:color="000000" w:sz="6" w:space="0"/>
              <w:left w:val="nil"/>
              <w:bottom w:val="single" w:color="000000" w:sz="6" w:space="0"/>
              <w:right w:val="single" w:color="000000" w:sz="6" w:space="0"/>
            </w:tcBorders>
            <w:vAlign w:val="center"/>
          </w:tcPr>
          <w:p w14:paraId="677DBFA3">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5280887A">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4416BF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37DD919">
            <w:pPr>
              <w:rPr>
                <w:rFonts w:hint="default" w:cs="宋体"/>
                <w:sz w:val="18"/>
                <w:szCs w:val="18"/>
              </w:rPr>
            </w:pPr>
          </w:p>
        </w:tc>
      </w:tr>
      <w:tr w14:paraId="076D2E8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77399D8">
            <w:pPr>
              <w:jc w:val="both"/>
              <w:rPr>
                <w:rFonts w:hint="default" w:cs="宋体"/>
                <w:sz w:val="18"/>
                <w:szCs w:val="18"/>
              </w:rPr>
            </w:pPr>
            <w:r>
              <w:rPr>
                <w:rFonts w:cs="宋体"/>
                <w:sz w:val="18"/>
                <w:szCs w:val="18"/>
              </w:rPr>
              <w:t>SeniorDoctor</w:t>
            </w:r>
          </w:p>
        </w:tc>
        <w:tc>
          <w:tcPr>
            <w:tcW w:w="714" w:type="pct"/>
            <w:tcBorders>
              <w:top w:val="single" w:color="000000" w:sz="6" w:space="0"/>
              <w:left w:val="nil"/>
              <w:bottom w:val="single" w:color="000000" w:sz="6" w:space="0"/>
              <w:right w:val="single" w:color="000000" w:sz="6" w:space="0"/>
            </w:tcBorders>
            <w:vAlign w:val="center"/>
          </w:tcPr>
          <w:p w14:paraId="411305AE">
            <w:pPr>
              <w:rPr>
                <w:rFonts w:hint="default" w:cs="宋体"/>
                <w:sz w:val="18"/>
                <w:szCs w:val="18"/>
              </w:rPr>
            </w:pPr>
            <w:r>
              <w:rPr>
                <w:rFonts w:cs="宋体"/>
                <w:sz w:val="18"/>
                <w:szCs w:val="18"/>
              </w:rPr>
              <w:t>上级医师签名</w:t>
            </w:r>
          </w:p>
        </w:tc>
        <w:tc>
          <w:tcPr>
            <w:tcW w:w="1301" w:type="pct"/>
            <w:tcBorders>
              <w:top w:val="single" w:color="000000" w:sz="6" w:space="0"/>
              <w:left w:val="nil"/>
              <w:bottom w:val="single" w:color="000000" w:sz="6" w:space="0"/>
              <w:right w:val="single" w:color="000000" w:sz="6" w:space="0"/>
            </w:tcBorders>
            <w:vAlign w:val="center"/>
          </w:tcPr>
          <w:p w14:paraId="4A1868DE">
            <w:pPr>
              <w:rPr>
                <w:rFonts w:hint="default" w:cs="宋体"/>
                <w:sz w:val="18"/>
                <w:szCs w:val="18"/>
              </w:rPr>
            </w:pPr>
            <w:r>
              <w:rPr>
                <w:rFonts w:cs="宋体"/>
                <w:sz w:val="18"/>
                <w:szCs w:val="18"/>
              </w:rPr>
              <w:t>具有主治医师以上专业技术职务资格的主管医师签署的在公安户籍管理部门正式登记注册的姓氏和名称</w:t>
            </w:r>
          </w:p>
        </w:tc>
        <w:tc>
          <w:tcPr>
            <w:tcW w:w="539" w:type="pct"/>
            <w:tcBorders>
              <w:top w:val="single" w:color="000000" w:sz="6" w:space="0"/>
              <w:left w:val="nil"/>
              <w:bottom w:val="single" w:color="000000" w:sz="6" w:space="0"/>
              <w:right w:val="single" w:color="000000" w:sz="6" w:space="0"/>
            </w:tcBorders>
            <w:vAlign w:val="center"/>
          </w:tcPr>
          <w:p w14:paraId="179A2FA7">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4779429C">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4B7AA45C">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4643F9E">
            <w:pPr>
              <w:rPr>
                <w:rFonts w:hint="default" w:cs="宋体"/>
                <w:sz w:val="18"/>
                <w:szCs w:val="18"/>
              </w:rPr>
            </w:pPr>
          </w:p>
        </w:tc>
      </w:tr>
      <w:tr w14:paraId="5D531C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690121E">
            <w:pPr>
              <w:jc w:val="both"/>
              <w:rPr>
                <w:rFonts w:hint="default" w:cs="宋体"/>
                <w:sz w:val="18"/>
                <w:szCs w:val="18"/>
              </w:rPr>
            </w:pPr>
            <w:r>
              <w:rPr>
                <w:rFonts w:cs="宋体"/>
                <w:sz w:val="18"/>
                <w:szCs w:val="18"/>
              </w:rPr>
              <w:t>HospizationDoctor</w:t>
            </w:r>
          </w:p>
        </w:tc>
        <w:tc>
          <w:tcPr>
            <w:tcW w:w="714" w:type="pct"/>
            <w:tcBorders>
              <w:top w:val="single" w:color="000000" w:sz="6" w:space="0"/>
              <w:left w:val="nil"/>
              <w:bottom w:val="single" w:color="000000" w:sz="6" w:space="0"/>
              <w:right w:val="single" w:color="000000" w:sz="6" w:space="0"/>
            </w:tcBorders>
            <w:vAlign w:val="center"/>
          </w:tcPr>
          <w:p w14:paraId="3BB925B0">
            <w:pPr>
              <w:rPr>
                <w:rFonts w:hint="default" w:cs="宋体"/>
                <w:sz w:val="18"/>
                <w:szCs w:val="18"/>
              </w:rPr>
            </w:pPr>
            <w:r>
              <w:rPr>
                <w:rFonts w:cs="宋体"/>
                <w:sz w:val="18"/>
                <w:szCs w:val="18"/>
              </w:rPr>
              <w:t>住院医师签名</w:t>
            </w:r>
          </w:p>
        </w:tc>
        <w:tc>
          <w:tcPr>
            <w:tcW w:w="1301" w:type="pct"/>
            <w:tcBorders>
              <w:top w:val="single" w:color="000000" w:sz="6" w:space="0"/>
              <w:left w:val="nil"/>
              <w:bottom w:val="single" w:color="000000" w:sz="6" w:space="0"/>
              <w:right w:val="single" w:color="000000" w:sz="6" w:space="0"/>
            </w:tcBorders>
            <w:vAlign w:val="center"/>
          </w:tcPr>
          <w:p w14:paraId="2C98573B">
            <w:pPr>
              <w:rPr>
                <w:rFonts w:hint="default" w:cs="宋体"/>
                <w:sz w:val="18"/>
                <w:szCs w:val="18"/>
              </w:rPr>
            </w:pPr>
            <w:r>
              <w:rPr>
                <w:rFonts w:cs="宋体"/>
                <w:sz w:val="18"/>
                <w:szCs w:val="18"/>
              </w:rPr>
              <w:t>具有住院医师以上专业技术职务资格的主管医师签署的在公安户籍管理部门正式登记注册的姓氏和名称</w:t>
            </w:r>
          </w:p>
        </w:tc>
        <w:tc>
          <w:tcPr>
            <w:tcW w:w="539" w:type="pct"/>
            <w:tcBorders>
              <w:top w:val="single" w:color="000000" w:sz="6" w:space="0"/>
              <w:left w:val="nil"/>
              <w:bottom w:val="single" w:color="000000" w:sz="6" w:space="0"/>
              <w:right w:val="single" w:color="000000" w:sz="6" w:space="0"/>
            </w:tcBorders>
            <w:vAlign w:val="center"/>
          </w:tcPr>
          <w:p w14:paraId="59799B60">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65AC2332">
            <w:pPr>
              <w:jc w:val="center"/>
              <w:textAlignment w:val="center"/>
              <w:rPr>
                <w:rFonts w:hint="default" w:cs="宋体"/>
                <w:sz w:val="18"/>
                <w:szCs w:val="18"/>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7BF59E9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AF308F0">
            <w:pPr>
              <w:rPr>
                <w:rFonts w:hint="default" w:cs="宋体"/>
                <w:sz w:val="18"/>
                <w:szCs w:val="18"/>
              </w:rPr>
            </w:pPr>
          </w:p>
        </w:tc>
      </w:tr>
      <w:tr w14:paraId="056A69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6D6330B">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0A2779CE">
            <w:pPr>
              <w:textAlignment w:val="center"/>
              <w:rPr>
                <w:rFonts w:hint="default" w:cs="宋体"/>
                <w:sz w:val="18"/>
                <w:szCs w:val="18"/>
              </w:rPr>
            </w:pPr>
            <w:r>
              <w:rPr>
                <w:rFonts w:cs="宋体"/>
                <w:sz w:val="18"/>
                <w:szCs w:val="18"/>
                <w:lang w:bidi="ar"/>
              </w:rPr>
              <w:t>市州</w:t>
            </w:r>
          </w:p>
        </w:tc>
        <w:tc>
          <w:tcPr>
            <w:tcW w:w="1301" w:type="pct"/>
            <w:tcBorders>
              <w:top w:val="single" w:color="000000" w:sz="6" w:space="0"/>
              <w:left w:val="nil"/>
              <w:bottom w:val="single" w:color="000000" w:sz="6" w:space="0"/>
              <w:right w:val="single" w:color="000000" w:sz="6" w:space="0"/>
            </w:tcBorders>
            <w:vAlign w:val="center"/>
          </w:tcPr>
          <w:p w14:paraId="0EB3E2FB">
            <w:pPr>
              <w:textAlignment w:val="center"/>
              <w:rPr>
                <w:rFonts w:hint="default" w:cs="宋体"/>
                <w:sz w:val="18"/>
                <w:szCs w:val="18"/>
              </w:rPr>
            </w:pPr>
            <w:r>
              <w:rPr>
                <w:rFonts w:cs="宋体"/>
                <w:sz w:val="18"/>
                <w:szCs w:val="18"/>
                <w:lang w:bidi="ar"/>
              </w:rPr>
              <w:t>市州（4位编码）</w:t>
            </w:r>
          </w:p>
        </w:tc>
        <w:tc>
          <w:tcPr>
            <w:tcW w:w="539" w:type="pct"/>
            <w:tcBorders>
              <w:top w:val="single" w:color="000000" w:sz="6" w:space="0"/>
              <w:left w:val="nil"/>
              <w:bottom w:val="single" w:color="000000" w:sz="6" w:space="0"/>
              <w:right w:val="single" w:color="000000" w:sz="6" w:space="0"/>
            </w:tcBorders>
          </w:tcPr>
          <w:p w14:paraId="0B0C86E7">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08942380">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15169E2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E9D829C">
            <w:pPr>
              <w:rPr>
                <w:rFonts w:hint="eastAsia" w:eastAsia="宋体" w:cs="宋体"/>
                <w:sz w:val="18"/>
                <w:szCs w:val="18"/>
                <w:lang w:eastAsia="zh-CN"/>
              </w:rPr>
            </w:pPr>
            <w:r>
              <w:rPr>
                <w:rFonts w:hint="eastAsia" w:cs="宋体"/>
                <w:sz w:val="18"/>
                <w:szCs w:val="18"/>
                <w:lang w:eastAsia="zh-CN"/>
              </w:rPr>
              <w:t>GB/T 2260-2017</w:t>
            </w:r>
          </w:p>
        </w:tc>
      </w:tr>
      <w:tr w14:paraId="735F5D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62C7C6E">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7DE4A19B">
            <w:pPr>
              <w:textAlignment w:val="center"/>
              <w:rPr>
                <w:rFonts w:hint="default" w:cs="宋体"/>
                <w:sz w:val="18"/>
                <w:szCs w:val="18"/>
              </w:rPr>
            </w:pPr>
            <w:r>
              <w:rPr>
                <w:rFonts w:cs="宋体"/>
                <w:sz w:val="18"/>
                <w:szCs w:val="18"/>
                <w:lang w:bidi="ar"/>
              </w:rPr>
              <w:t>区县</w:t>
            </w:r>
          </w:p>
        </w:tc>
        <w:tc>
          <w:tcPr>
            <w:tcW w:w="1301" w:type="pct"/>
            <w:tcBorders>
              <w:top w:val="single" w:color="000000" w:sz="6" w:space="0"/>
              <w:left w:val="nil"/>
              <w:bottom w:val="single" w:color="000000" w:sz="6" w:space="0"/>
              <w:right w:val="single" w:color="000000" w:sz="6" w:space="0"/>
            </w:tcBorders>
            <w:vAlign w:val="center"/>
          </w:tcPr>
          <w:p w14:paraId="097438AE">
            <w:pPr>
              <w:textAlignment w:val="center"/>
              <w:rPr>
                <w:rFonts w:hint="default" w:cs="宋体"/>
                <w:sz w:val="18"/>
                <w:szCs w:val="18"/>
              </w:rPr>
            </w:pPr>
            <w:r>
              <w:rPr>
                <w:rFonts w:cs="宋体"/>
                <w:sz w:val="18"/>
                <w:szCs w:val="18"/>
                <w:lang w:bidi="ar"/>
              </w:rPr>
              <w:t>区县（6位编码）</w:t>
            </w:r>
          </w:p>
        </w:tc>
        <w:tc>
          <w:tcPr>
            <w:tcW w:w="539" w:type="pct"/>
            <w:tcBorders>
              <w:top w:val="single" w:color="000000" w:sz="6" w:space="0"/>
              <w:left w:val="nil"/>
              <w:bottom w:val="single" w:color="000000" w:sz="6" w:space="0"/>
              <w:right w:val="single" w:color="000000" w:sz="6" w:space="0"/>
            </w:tcBorders>
          </w:tcPr>
          <w:p w14:paraId="4BBC4F06">
            <w:pPr>
              <w:jc w:val="center"/>
              <w:textAlignment w:val="top"/>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tcPr>
          <w:p w14:paraId="73DED68B">
            <w:pPr>
              <w:jc w:val="center"/>
              <w:textAlignment w:val="top"/>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tcPr>
          <w:p w14:paraId="103C6D7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55CF955F">
            <w:pPr>
              <w:rPr>
                <w:rFonts w:hint="eastAsia" w:eastAsia="宋体" w:cs="宋体"/>
                <w:sz w:val="18"/>
                <w:szCs w:val="18"/>
                <w:lang w:eastAsia="zh-CN"/>
              </w:rPr>
            </w:pPr>
            <w:r>
              <w:rPr>
                <w:rFonts w:hint="eastAsia" w:cs="宋体"/>
                <w:sz w:val="18"/>
                <w:szCs w:val="18"/>
                <w:lang w:eastAsia="zh-CN"/>
              </w:rPr>
              <w:t>GB/T 2260-2017</w:t>
            </w:r>
          </w:p>
        </w:tc>
      </w:tr>
      <w:tr w14:paraId="336A84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9BFE636">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6469D61A">
            <w:pPr>
              <w:textAlignment w:val="center"/>
              <w:rPr>
                <w:rFonts w:hint="default" w:cs="宋体"/>
                <w:sz w:val="18"/>
                <w:szCs w:val="18"/>
              </w:rPr>
            </w:pPr>
            <w:r>
              <w:rPr>
                <w:rFonts w:cs="宋体"/>
                <w:sz w:val="18"/>
                <w:szCs w:val="18"/>
                <w:lang w:bidi="ar"/>
              </w:rPr>
              <w:t>业务生成时间</w:t>
            </w:r>
          </w:p>
        </w:tc>
        <w:tc>
          <w:tcPr>
            <w:tcW w:w="1301" w:type="pct"/>
            <w:tcBorders>
              <w:top w:val="single" w:color="000000" w:sz="6" w:space="0"/>
              <w:left w:val="nil"/>
              <w:bottom w:val="single" w:color="000000" w:sz="6" w:space="0"/>
              <w:right w:val="single" w:color="000000" w:sz="6" w:space="0"/>
            </w:tcBorders>
            <w:vAlign w:val="center"/>
          </w:tcPr>
          <w:p w14:paraId="04B86036">
            <w:pPr>
              <w:textAlignment w:val="center"/>
              <w:rPr>
                <w:rFonts w:hint="default" w:cs="宋体"/>
                <w:sz w:val="18"/>
                <w:szCs w:val="18"/>
              </w:rPr>
            </w:pPr>
            <w:r>
              <w:rPr>
                <w:rFonts w:cs="宋体"/>
                <w:sz w:val="18"/>
                <w:szCs w:val="18"/>
                <w:lang w:bidi="ar"/>
              </w:rPr>
              <w:t>业务生成时间</w:t>
            </w:r>
          </w:p>
        </w:tc>
        <w:tc>
          <w:tcPr>
            <w:tcW w:w="539" w:type="pct"/>
            <w:tcBorders>
              <w:top w:val="single" w:color="000000" w:sz="6" w:space="0"/>
              <w:left w:val="nil"/>
              <w:bottom w:val="single" w:color="000000" w:sz="6" w:space="0"/>
              <w:right w:val="single" w:color="000000" w:sz="6" w:space="0"/>
            </w:tcBorders>
            <w:vAlign w:val="center"/>
          </w:tcPr>
          <w:p w14:paraId="15A68A55">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6A2112CB">
            <w:pPr>
              <w:jc w:val="center"/>
              <w:textAlignment w:val="center"/>
              <w:rPr>
                <w:rFonts w:hint="default" w:cs="宋体"/>
                <w:sz w:val="18"/>
                <w:szCs w:val="18"/>
                <w:lang w:bidi="ar"/>
              </w:rPr>
            </w:pPr>
            <w:r>
              <w:rPr>
                <w:rFonts w:hint="default" w:cs="宋体"/>
                <w:sz w:val="18"/>
                <w:szCs w:val="18"/>
                <w:lang w:bidi="ar"/>
              </w:rPr>
              <w:t>date</w:t>
            </w:r>
          </w:p>
        </w:tc>
        <w:tc>
          <w:tcPr>
            <w:tcW w:w="453" w:type="pct"/>
            <w:tcBorders>
              <w:top w:val="single" w:color="000000" w:sz="6" w:space="0"/>
              <w:left w:val="nil"/>
              <w:bottom w:val="single" w:color="000000" w:sz="6" w:space="0"/>
              <w:right w:val="single" w:color="000000" w:sz="6" w:space="0"/>
            </w:tcBorders>
            <w:vAlign w:val="center"/>
          </w:tcPr>
          <w:p w14:paraId="0EFD654C">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78A74E6B">
            <w:pPr>
              <w:jc w:val="center"/>
              <w:textAlignment w:val="top"/>
              <w:rPr>
                <w:rFonts w:hint="default" w:cs="宋体"/>
                <w:sz w:val="18"/>
                <w:szCs w:val="18"/>
              </w:rPr>
            </w:pPr>
          </w:p>
        </w:tc>
      </w:tr>
      <w:tr w14:paraId="6EBEA9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B85B55F">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4DAF7494">
            <w:pPr>
              <w:textAlignment w:val="center"/>
              <w:rPr>
                <w:rFonts w:hint="default" w:cs="宋体"/>
                <w:sz w:val="18"/>
                <w:szCs w:val="18"/>
              </w:rPr>
            </w:pPr>
            <w:r>
              <w:rPr>
                <w:rFonts w:cs="宋体"/>
                <w:sz w:val="18"/>
                <w:szCs w:val="18"/>
                <w:lang w:bidi="ar"/>
              </w:rPr>
              <w:t>数据上传时间</w:t>
            </w:r>
          </w:p>
        </w:tc>
        <w:tc>
          <w:tcPr>
            <w:tcW w:w="1301" w:type="pct"/>
            <w:tcBorders>
              <w:top w:val="single" w:color="000000" w:sz="6" w:space="0"/>
              <w:left w:val="nil"/>
              <w:bottom w:val="single" w:color="000000" w:sz="6" w:space="0"/>
              <w:right w:val="single" w:color="000000" w:sz="6" w:space="0"/>
            </w:tcBorders>
            <w:vAlign w:val="center"/>
          </w:tcPr>
          <w:p w14:paraId="33ECAFB2">
            <w:pPr>
              <w:textAlignment w:val="center"/>
              <w:rPr>
                <w:rFonts w:hint="default" w:cs="宋体"/>
                <w:sz w:val="18"/>
                <w:szCs w:val="18"/>
              </w:rPr>
            </w:pPr>
            <w:r>
              <w:rPr>
                <w:rFonts w:cs="宋体"/>
                <w:sz w:val="18"/>
                <w:szCs w:val="18"/>
                <w:lang w:bidi="ar"/>
              </w:rPr>
              <w:t>数据上传时间</w:t>
            </w:r>
          </w:p>
        </w:tc>
        <w:tc>
          <w:tcPr>
            <w:tcW w:w="539" w:type="pct"/>
            <w:tcBorders>
              <w:top w:val="single" w:color="000000" w:sz="6" w:space="0"/>
              <w:left w:val="nil"/>
              <w:bottom w:val="single" w:color="000000" w:sz="6" w:space="0"/>
              <w:right w:val="single" w:color="000000" w:sz="6" w:space="0"/>
            </w:tcBorders>
            <w:vAlign w:val="center"/>
          </w:tcPr>
          <w:p w14:paraId="1B80B9EC">
            <w:pPr>
              <w:jc w:val="center"/>
              <w:textAlignment w:val="center"/>
              <w:rPr>
                <w:rFonts w:hint="default" w:cs="宋体"/>
                <w:sz w:val="18"/>
                <w:szCs w:val="18"/>
                <w:lang w:bidi="ar"/>
              </w:rPr>
            </w:pPr>
            <w:r>
              <w:rPr>
                <w:rFonts w:cs="宋体"/>
                <w:sz w:val="18"/>
                <w:szCs w:val="18"/>
                <w:lang w:bidi="ar"/>
              </w:rPr>
              <w:t>是</w:t>
            </w:r>
          </w:p>
        </w:tc>
        <w:tc>
          <w:tcPr>
            <w:tcW w:w="563" w:type="pct"/>
            <w:tcBorders>
              <w:top w:val="single" w:color="000000" w:sz="6" w:space="0"/>
              <w:left w:val="nil"/>
              <w:bottom w:val="single" w:color="000000" w:sz="6" w:space="0"/>
              <w:right w:val="single" w:color="000000" w:sz="6" w:space="0"/>
            </w:tcBorders>
            <w:vAlign w:val="center"/>
          </w:tcPr>
          <w:p w14:paraId="0558669A">
            <w:pPr>
              <w:jc w:val="center"/>
              <w:textAlignment w:val="center"/>
              <w:rPr>
                <w:rFonts w:hint="default" w:cs="宋体"/>
                <w:sz w:val="18"/>
                <w:szCs w:val="18"/>
                <w:lang w:bidi="ar"/>
              </w:rPr>
            </w:pPr>
            <w:r>
              <w:rPr>
                <w:rFonts w:cs="宋体"/>
                <w:sz w:val="18"/>
                <w:szCs w:val="18"/>
                <w:lang w:bidi="ar"/>
              </w:rPr>
              <w:t>datetime</w:t>
            </w:r>
          </w:p>
        </w:tc>
        <w:tc>
          <w:tcPr>
            <w:tcW w:w="453" w:type="pct"/>
            <w:tcBorders>
              <w:top w:val="single" w:color="000000" w:sz="6" w:space="0"/>
              <w:left w:val="nil"/>
              <w:bottom w:val="single" w:color="000000" w:sz="6" w:space="0"/>
              <w:right w:val="single" w:color="000000" w:sz="6" w:space="0"/>
            </w:tcBorders>
            <w:vAlign w:val="center"/>
          </w:tcPr>
          <w:p w14:paraId="272E16B2">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1BE061A">
            <w:pPr>
              <w:jc w:val="center"/>
              <w:textAlignment w:val="top"/>
              <w:rPr>
                <w:rFonts w:hint="default" w:cs="宋体"/>
                <w:sz w:val="18"/>
                <w:szCs w:val="18"/>
              </w:rPr>
            </w:pPr>
          </w:p>
        </w:tc>
      </w:tr>
      <w:tr w14:paraId="106B24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E106B8">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2AA94F9A">
            <w:pPr>
              <w:textAlignment w:val="center"/>
              <w:rPr>
                <w:rFonts w:hint="default" w:cs="宋体"/>
                <w:sz w:val="18"/>
                <w:szCs w:val="18"/>
              </w:rPr>
            </w:pPr>
            <w:r>
              <w:rPr>
                <w:rFonts w:cs="宋体"/>
                <w:sz w:val="18"/>
                <w:szCs w:val="18"/>
                <w:lang w:bidi="ar"/>
              </w:rPr>
              <w:t>回写时间</w:t>
            </w:r>
          </w:p>
        </w:tc>
        <w:tc>
          <w:tcPr>
            <w:tcW w:w="1301" w:type="pct"/>
            <w:tcBorders>
              <w:top w:val="single" w:color="000000" w:sz="6" w:space="0"/>
              <w:left w:val="nil"/>
              <w:bottom w:val="single" w:color="000000" w:sz="6" w:space="0"/>
              <w:right w:val="single" w:color="000000" w:sz="6" w:space="0"/>
            </w:tcBorders>
            <w:vAlign w:val="center"/>
          </w:tcPr>
          <w:p w14:paraId="4A8E785A">
            <w:pPr>
              <w:textAlignment w:val="center"/>
              <w:rPr>
                <w:rFonts w:hint="default" w:cs="宋体"/>
                <w:sz w:val="18"/>
                <w:szCs w:val="18"/>
              </w:rPr>
            </w:pPr>
            <w:r>
              <w:rPr>
                <w:rFonts w:cs="宋体"/>
                <w:sz w:val="18"/>
                <w:szCs w:val="18"/>
                <w:lang w:bidi="ar"/>
              </w:rPr>
              <w:t>上级机构数据取走回写时间</w:t>
            </w:r>
          </w:p>
        </w:tc>
        <w:tc>
          <w:tcPr>
            <w:tcW w:w="539" w:type="pct"/>
            <w:tcBorders>
              <w:top w:val="single" w:color="000000" w:sz="6" w:space="0"/>
              <w:left w:val="nil"/>
              <w:bottom w:val="single" w:color="000000" w:sz="6" w:space="0"/>
              <w:right w:val="single" w:color="000000" w:sz="6" w:space="0"/>
            </w:tcBorders>
            <w:vAlign w:val="center"/>
          </w:tcPr>
          <w:p w14:paraId="6D12D2C9">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481258CA">
            <w:pPr>
              <w:jc w:val="center"/>
              <w:textAlignment w:val="center"/>
              <w:rPr>
                <w:rFonts w:hint="default" w:cs="宋体"/>
                <w:sz w:val="18"/>
                <w:szCs w:val="18"/>
              </w:rPr>
            </w:pPr>
            <w:r>
              <w:rPr>
                <w:rFonts w:cs="宋体"/>
                <w:sz w:val="18"/>
                <w:szCs w:val="18"/>
                <w:lang w:bidi="ar"/>
              </w:rPr>
              <w:t>datetime</w:t>
            </w:r>
          </w:p>
        </w:tc>
        <w:tc>
          <w:tcPr>
            <w:tcW w:w="453" w:type="pct"/>
            <w:tcBorders>
              <w:top w:val="single" w:color="000000" w:sz="6" w:space="0"/>
              <w:left w:val="nil"/>
              <w:bottom w:val="single" w:color="000000" w:sz="6" w:space="0"/>
              <w:right w:val="single" w:color="000000" w:sz="6" w:space="0"/>
            </w:tcBorders>
            <w:vAlign w:val="center"/>
          </w:tcPr>
          <w:p w14:paraId="2F95A1E3">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077D0030">
            <w:pPr>
              <w:jc w:val="center"/>
              <w:textAlignment w:val="top"/>
              <w:rPr>
                <w:rFonts w:hint="default" w:cs="宋体"/>
                <w:sz w:val="18"/>
                <w:szCs w:val="18"/>
              </w:rPr>
            </w:pPr>
          </w:p>
        </w:tc>
      </w:tr>
      <w:tr w14:paraId="0F6CE0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9F69B2">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5435BF91">
            <w:pPr>
              <w:textAlignment w:val="center"/>
              <w:rPr>
                <w:rFonts w:hint="default" w:cs="宋体"/>
                <w:sz w:val="18"/>
                <w:szCs w:val="18"/>
              </w:rPr>
            </w:pPr>
            <w:r>
              <w:rPr>
                <w:rFonts w:cs="宋体"/>
                <w:sz w:val="18"/>
                <w:szCs w:val="18"/>
                <w:lang w:bidi="ar"/>
              </w:rPr>
              <w:t>质控规则编码</w:t>
            </w:r>
          </w:p>
        </w:tc>
        <w:tc>
          <w:tcPr>
            <w:tcW w:w="1301" w:type="pct"/>
            <w:tcBorders>
              <w:top w:val="single" w:color="000000" w:sz="6" w:space="0"/>
              <w:left w:val="nil"/>
              <w:bottom w:val="single" w:color="000000" w:sz="6" w:space="0"/>
              <w:right w:val="single" w:color="000000" w:sz="6" w:space="0"/>
            </w:tcBorders>
            <w:vAlign w:val="center"/>
          </w:tcPr>
          <w:p w14:paraId="26389785">
            <w:pPr>
              <w:textAlignment w:val="center"/>
              <w:rPr>
                <w:rFonts w:hint="default" w:cs="宋体"/>
                <w:sz w:val="18"/>
                <w:szCs w:val="18"/>
              </w:rPr>
            </w:pPr>
            <w:r>
              <w:rPr>
                <w:rFonts w:cs="宋体"/>
                <w:sz w:val="18"/>
                <w:szCs w:val="18"/>
                <w:lang w:bidi="ar"/>
              </w:rPr>
              <w:t>质控规则编码</w:t>
            </w:r>
          </w:p>
        </w:tc>
        <w:tc>
          <w:tcPr>
            <w:tcW w:w="539" w:type="pct"/>
            <w:tcBorders>
              <w:top w:val="single" w:color="000000" w:sz="6" w:space="0"/>
              <w:left w:val="nil"/>
              <w:bottom w:val="single" w:color="000000" w:sz="6" w:space="0"/>
              <w:right w:val="single" w:color="000000" w:sz="6" w:space="0"/>
            </w:tcBorders>
            <w:vAlign w:val="center"/>
          </w:tcPr>
          <w:p w14:paraId="05D6BFF2">
            <w:pPr>
              <w:jc w:val="center"/>
              <w:textAlignment w:val="center"/>
              <w:rPr>
                <w:rFonts w:hint="default" w:cs="宋体"/>
                <w:sz w:val="18"/>
                <w:szCs w:val="18"/>
                <w:lang w:bidi="ar"/>
              </w:rPr>
            </w:pPr>
          </w:p>
        </w:tc>
        <w:tc>
          <w:tcPr>
            <w:tcW w:w="563" w:type="pct"/>
            <w:tcBorders>
              <w:top w:val="single" w:color="000000" w:sz="6" w:space="0"/>
              <w:left w:val="nil"/>
              <w:bottom w:val="single" w:color="000000" w:sz="6" w:space="0"/>
              <w:right w:val="single" w:color="000000" w:sz="6" w:space="0"/>
            </w:tcBorders>
            <w:vAlign w:val="center"/>
          </w:tcPr>
          <w:p w14:paraId="083DFCD3">
            <w:pPr>
              <w:jc w:val="center"/>
              <w:textAlignment w:val="center"/>
              <w:rPr>
                <w:rFonts w:hint="default" w:cs="宋体"/>
                <w:sz w:val="18"/>
                <w:szCs w:val="18"/>
                <w:lang w:bidi="ar"/>
              </w:rPr>
            </w:pPr>
            <w:r>
              <w:rPr>
                <w:rFonts w:cs="宋体"/>
                <w:sz w:val="18"/>
                <w:szCs w:val="18"/>
                <w:lang w:bidi="ar"/>
              </w:rPr>
              <w:t>varchar</w:t>
            </w:r>
          </w:p>
        </w:tc>
        <w:tc>
          <w:tcPr>
            <w:tcW w:w="453" w:type="pct"/>
            <w:tcBorders>
              <w:top w:val="single" w:color="000000" w:sz="6" w:space="0"/>
              <w:left w:val="nil"/>
              <w:bottom w:val="single" w:color="000000" w:sz="6" w:space="0"/>
              <w:right w:val="single" w:color="000000" w:sz="6" w:space="0"/>
            </w:tcBorders>
            <w:vAlign w:val="center"/>
          </w:tcPr>
          <w:p w14:paraId="1A538748">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6EA7A956">
            <w:pPr>
              <w:textAlignment w:val="center"/>
              <w:rPr>
                <w:rFonts w:hint="default" w:cs="宋体"/>
                <w:sz w:val="18"/>
                <w:szCs w:val="18"/>
              </w:rPr>
            </w:pPr>
            <w:r>
              <w:rPr>
                <w:rFonts w:cs="宋体"/>
                <w:sz w:val="18"/>
                <w:szCs w:val="18"/>
                <w:lang w:bidi="ar"/>
              </w:rPr>
              <w:t>HBCV09.00.246</w:t>
            </w:r>
          </w:p>
        </w:tc>
      </w:tr>
      <w:tr w14:paraId="790D27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6713CB7">
            <w:pPr>
              <w:textAlignment w:val="center"/>
              <w:rPr>
                <w:rFonts w:cs="宋体"/>
                <w:sz w:val="18"/>
                <w:szCs w:val="18"/>
                <w:lang w:bidi="ar"/>
              </w:rPr>
            </w:pPr>
            <w:bookmarkStart w:id="201" w:name="_Toc1022"/>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29F199E9">
            <w:pPr>
              <w:spacing w:line="360" w:lineRule="auto"/>
              <w:textAlignment w:val="center"/>
              <w:rPr>
                <w:rFonts w:hint="default" w:cs="宋体"/>
                <w:sz w:val="18"/>
                <w:szCs w:val="18"/>
              </w:rPr>
            </w:pPr>
            <w:r>
              <w:rPr>
                <w:rFonts w:hint="default" w:cs="宋体"/>
                <w:sz w:val="18"/>
                <w:szCs w:val="18"/>
              </w:rPr>
              <w:t>主键：机构编码+首次病程记录ID</w:t>
            </w:r>
          </w:p>
          <w:p w14:paraId="3CD8979D">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00"/>
    </w:tbl>
    <w:p w14:paraId="750F7446">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表29</w:t>
      </w:r>
      <w:r>
        <w:rPr>
          <w:rFonts w:hint="default" w:cs="宋体"/>
          <w:b/>
          <w:bCs/>
          <w:sz w:val="18"/>
          <w:szCs w:val="18"/>
        </w:rPr>
        <w:t xml:space="preserve"> </w:t>
      </w:r>
      <w:bookmarkStart w:id="202" w:name="OLE_LINK25"/>
      <w:r>
        <w:rPr>
          <w:rFonts w:cs="宋体"/>
          <w:b/>
          <w:bCs/>
          <w:sz w:val="18"/>
          <w:szCs w:val="18"/>
        </w:rPr>
        <w:t>日常病程记录</w:t>
      </w:r>
      <w:bookmarkEnd w:id="201"/>
      <w:r>
        <w:rPr>
          <w:rFonts w:cs="宋体"/>
          <w:b/>
          <w:bCs/>
          <w:sz w:val="18"/>
          <w:szCs w:val="18"/>
        </w:rPr>
        <w:t>（</w:t>
      </w:r>
      <w:r>
        <w:rPr>
          <w:rFonts w:hint="default" w:cs="宋体"/>
          <w:b/>
          <w:bCs/>
          <w:sz w:val="18"/>
          <w:szCs w:val="18"/>
        </w:rPr>
        <w:t>IPT_DAILYCOURSER）</w:t>
      </w:r>
    </w:p>
    <w:bookmarkEnd w:id="202"/>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2330"/>
        <w:gridCol w:w="800"/>
        <w:gridCol w:w="820"/>
        <w:gridCol w:w="817"/>
        <w:gridCol w:w="1191"/>
      </w:tblGrid>
      <w:tr w14:paraId="474D55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42D9B7DD">
            <w:pPr>
              <w:jc w:val="center"/>
              <w:rPr>
                <w:rFonts w:hint="default" w:cs="宋体"/>
                <w:b/>
                <w:sz w:val="18"/>
                <w:szCs w:val="18"/>
              </w:rPr>
            </w:pPr>
            <w:bookmarkStart w:id="203" w:name="OLE_LINK26"/>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31852E47">
            <w:pPr>
              <w:jc w:val="center"/>
              <w:rPr>
                <w:rFonts w:hint="default" w:cs="宋体"/>
                <w:b/>
                <w:sz w:val="18"/>
                <w:szCs w:val="18"/>
              </w:rPr>
            </w:pPr>
            <w:r>
              <w:rPr>
                <w:rFonts w:cs="宋体"/>
                <w:b/>
                <w:sz w:val="18"/>
                <w:szCs w:val="18"/>
              </w:rPr>
              <w:t>数据元名称</w:t>
            </w:r>
          </w:p>
        </w:tc>
        <w:tc>
          <w:tcPr>
            <w:tcW w:w="1396" w:type="pct"/>
            <w:tcBorders>
              <w:top w:val="single" w:color="000000" w:sz="6" w:space="0"/>
              <w:left w:val="nil"/>
              <w:bottom w:val="single" w:color="000000" w:sz="6" w:space="0"/>
              <w:right w:val="single" w:color="000000" w:sz="6" w:space="0"/>
            </w:tcBorders>
            <w:shd w:val="clear" w:color="auto" w:fill="C7C7C7"/>
            <w:vAlign w:val="center"/>
          </w:tcPr>
          <w:p w14:paraId="607180C9">
            <w:pPr>
              <w:jc w:val="center"/>
              <w:rPr>
                <w:rFonts w:hint="default" w:cs="宋体"/>
                <w:b/>
                <w:sz w:val="18"/>
                <w:szCs w:val="18"/>
              </w:rPr>
            </w:pPr>
            <w:r>
              <w:rPr>
                <w:rFonts w:cs="宋体"/>
                <w:b/>
                <w:sz w:val="18"/>
                <w:szCs w:val="18"/>
              </w:rPr>
              <w:t>定义</w:t>
            </w:r>
          </w:p>
        </w:tc>
        <w:tc>
          <w:tcPr>
            <w:tcW w:w="479" w:type="pct"/>
            <w:tcBorders>
              <w:top w:val="single" w:color="000000" w:sz="6" w:space="0"/>
              <w:left w:val="nil"/>
              <w:bottom w:val="single" w:color="000000" w:sz="6" w:space="0"/>
              <w:right w:val="single" w:color="000000" w:sz="6" w:space="0"/>
            </w:tcBorders>
            <w:shd w:val="clear" w:color="auto" w:fill="C7C7C7"/>
            <w:vAlign w:val="center"/>
          </w:tcPr>
          <w:p w14:paraId="4958F1EC">
            <w:pPr>
              <w:jc w:val="center"/>
              <w:rPr>
                <w:rFonts w:hint="default" w:cs="宋体"/>
                <w:b/>
                <w:sz w:val="18"/>
                <w:szCs w:val="18"/>
              </w:rPr>
            </w:pPr>
            <w:r>
              <w:rPr>
                <w:rFonts w:cs="宋体"/>
                <w:b/>
                <w:sz w:val="18"/>
                <w:szCs w:val="18"/>
              </w:rPr>
              <w:t>是否必填</w:t>
            </w:r>
          </w:p>
        </w:tc>
        <w:tc>
          <w:tcPr>
            <w:tcW w:w="491" w:type="pct"/>
            <w:tcBorders>
              <w:top w:val="single" w:color="000000" w:sz="6" w:space="0"/>
              <w:left w:val="nil"/>
              <w:bottom w:val="single" w:color="000000" w:sz="6" w:space="0"/>
              <w:right w:val="single" w:color="000000" w:sz="6" w:space="0"/>
            </w:tcBorders>
            <w:shd w:val="clear" w:color="auto" w:fill="C7C7C7"/>
            <w:vAlign w:val="center"/>
          </w:tcPr>
          <w:p w14:paraId="4FC5EA11">
            <w:pPr>
              <w:jc w:val="center"/>
              <w:rPr>
                <w:rFonts w:hint="default" w:cs="宋体"/>
                <w:b/>
                <w:sz w:val="18"/>
                <w:szCs w:val="18"/>
              </w:rPr>
            </w:pPr>
            <w:r>
              <w:rPr>
                <w:rFonts w:cs="宋体"/>
                <w:b/>
                <w:sz w:val="18"/>
                <w:szCs w:val="18"/>
              </w:rPr>
              <w:t>数据类型</w:t>
            </w:r>
          </w:p>
        </w:tc>
        <w:tc>
          <w:tcPr>
            <w:tcW w:w="489" w:type="pct"/>
            <w:tcBorders>
              <w:top w:val="single" w:color="000000" w:sz="6" w:space="0"/>
              <w:left w:val="nil"/>
              <w:bottom w:val="single" w:color="000000" w:sz="6" w:space="0"/>
              <w:right w:val="single" w:color="000000" w:sz="6" w:space="0"/>
            </w:tcBorders>
            <w:shd w:val="clear" w:color="auto" w:fill="C7C7C7"/>
            <w:vAlign w:val="center"/>
          </w:tcPr>
          <w:p w14:paraId="2F8B57AF">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A386C82">
            <w:pPr>
              <w:jc w:val="center"/>
              <w:rPr>
                <w:rFonts w:hint="default" w:cs="宋体"/>
                <w:b/>
                <w:sz w:val="18"/>
                <w:szCs w:val="18"/>
              </w:rPr>
            </w:pPr>
            <w:r>
              <w:rPr>
                <w:rFonts w:cs="宋体"/>
                <w:b/>
                <w:sz w:val="18"/>
                <w:szCs w:val="18"/>
              </w:rPr>
              <w:t>数据元允许值</w:t>
            </w:r>
          </w:p>
        </w:tc>
      </w:tr>
      <w:tr w14:paraId="3F4F5B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5FB9DFE4">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23A1C69E">
            <w:pPr>
              <w:textAlignment w:val="top"/>
              <w:rPr>
                <w:rFonts w:hint="default" w:cs="宋体"/>
                <w:sz w:val="18"/>
                <w:szCs w:val="18"/>
              </w:rPr>
            </w:pPr>
            <w:r>
              <w:rPr>
                <w:rFonts w:cs="宋体"/>
                <w:sz w:val="18"/>
                <w:szCs w:val="18"/>
                <w:lang w:bidi="ar"/>
              </w:rPr>
              <w:t>表主键</w:t>
            </w:r>
          </w:p>
        </w:tc>
        <w:tc>
          <w:tcPr>
            <w:tcW w:w="1396" w:type="pct"/>
            <w:tcBorders>
              <w:top w:val="single" w:color="000000" w:sz="6" w:space="0"/>
              <w:left w:val="nil"/>
              <w:bottom w:val="single" w:color="000000" w:sz="6" w:space="0"/>
              <w:right w:val="single" w:color="000000" w:sz="6" w:space="0"/>
            </w:tcBorders>
          </w:tcPr>
          <w:p w14:paraId="0CD208D9">
            <w:pPr>
              <w:textAlignment w:val="top"/>
              <w:rPr>
                <w:rFonts w:hint="default" w:cs="宋体"/>
                <w:sz w:val="18"/>
                <w:szCs w:val="18"/>
              </w:rPr>
            </w:pPr>
            <w:r>
              <w:rPr>
                <w:rFonts w:cs="宋体"/>
                <w:sz w:val="18"/>
                <w:szCs w:val="18"/>
                <w:lang w:bidi="ar"/>
              </w:rPr>
              <w:t>表主键，自增长，自动生成，不需上传</w:t>
            </w:r>
          </w:p>
        </w:tc>
        <w:tc>
          <w:tcPr>
            <w:tcW w:w="479" w:type="pct"/>
            <w:tcBorders>
              <w:top w:val="single" w:color="000000" w:sz="6" w:space="0"/>
              <w:left w:val="nil"/>
              <w:bottom w:val="single" w:color="000000" w:sz="6" w:space="0"/>
              <w:right w:val="single" w:color="000000" w:sz="6" w:space="0"/>
            </w:tcBorders>
          </w:tcPr>
          <w:p w14:paraId="336F5A84">
            <w:pPr>
              <w:jc w:val="center"/>
              <w:textAlignment w:val="top"/>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tcPr>
          <w:p w14:paraId="265CFF23">
            <w:pPr>
              <w:jc w:val="center"/>
              <w:textAlignment w:val="top"/>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tcPr>
          <w:p w14:paraId="57656863">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39C7848E">
            <w:pPr>
              <w:jc w:val="center"/>
              <w:textAlignment w:val="top"/>
              <w:rPr>
                <w:rFonts w:hint="default" w:cs="宋体"/>
                <w:sz w:val="18"/>
                <w:szCs w:val="18"/>
              </w:rPr>
            </w:pPr>
          </w:p>
        </w:tc>
      </w:tr>
      <w:tr w14:paraId="2F7333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8FAB708">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53C5E298">
            <w:pPr>
              <w:textAlignment w:val="top"/>
              <w:rPr>
                <w:rFonts w:hint="default" w:cs="宋体"/>
                <w:sz w:val="18"/>
                <w:szCs w:val="18"/>
                <w:lang w:bidi="ar"/>
              </w:rPr>
            </w:pPr>
            <w:r>
              <w:rPr>
                <w:rFonts w:cs="宋体"/>
                <w:sz w:val="18"/>
                <w:szCs w:val="18"/>
                <w:lang w:bidi="ar"/>
              </w:rPr>
              <w:t>病人ID，患者院内唯一标识号</w:t>
            </w:r>
          </w:p>
        </w:tc>
        <w:tc>
          <w:tcPr>
            <w:tcW w:w="1396" w:type="pct"/>
            <w:tcBorders>
              <w:top w:val="single" w:color="000000" w:sz="6" w:space="0"/>
              <w:left w:val="nil"/>
              <w:bottom w:val="single" w:color="000000" w:sz="6" w:space="0"/>
              <w:right w:val="single" w:color="000000" w:sz="6" w:space="0"/>
            </w:tcBorders>
          </w:tcPr>
          <w:p w14:paraId="7129E90C">
            <w:pPr>
              <w:textAlignment w:val="top"/>
              <w:rPr>
                <w:rFonts w:hint="default" w:cs="宋体"/>
                <w:sz w:val="18"/>
                <w:szCs w:val="18"/>
                <w:lang w:bidi="ar"/>
              </w:rPr>
            </w:pPr>
            <w:r>
              <w:rPr>
                <w:rFonts w:cs="宋体"/>
                <w:sz w:val="18"/>
                <w:szCs w:val="18"/>
                <w:lang w:bidi="ar"/>
              </w:rPr>
              <w:t>患者院内唯一标识号</w:t>
            </w:r>
          </w:p>
        </w:tc>
        <w:tc>
          <w:tcPr>
            <w:tcW w:w="479" w:type="pct"/>
            <w:tcBorders>
              <w:top w:val="single" w:color="000000" w:sz="6" w:space="0"/>
              <w:left w:val="nil"/>
              <w:bottom w:val="single" w:color="000000" w:sz="6" w:space="0"/>
              <w:right w:val="single" w:color="000000" w:sz="6" w:space="0"/>
            </w:tcBorders>
          </w:tcPr>
          <w:p w14:paraId="032D6537">
            <w:pPr>
              <w:jc w:val="center"/>
              <w:textAlignment w:val="top"/>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tcPr>
          <w:p w14:paraId="51E60E60">
            <w:pPr>
              <w:jc w:val="center"/>
              <w:textAlignment w:val="top"/>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tcPr>
          <w:p w14:paraId="3491B0F9">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3A1BF4A9">
            <w:pPr>
              <w:jc w:val="center"/>
              <w:textAlignment w:val="top"/>
              <w:rPr>
                <w:rFonts w:hint="default" w:cs="宋体"/>
                <w:sz w:val="18"/>
                <w:szCs w:val="18"/>
              </w:rPr>
            </w:pPr>
          </w:p>
        </w:tc>
      </w:tr>
      <w:tr w14:paraId="5866D9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632DEB5D">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7DD7DE05">
            <w:pPr>
              <w:textAlignment w:val="top"/>
              <w:rPr>
                <w:rFonts w:hint="default" w:cs="宋体"/>
                <w:sz w:val="18"/>
                <w:szCs w:val="18"/>
              </w:rPr>
            </w:pPr>
            <w:r>
              <w:rPr>
                <w:rFonts w:cs="宋体"/>
                <w:sz w:val="18"/>
                <w:szCs w:val="18"/>
                <w:lang w:bidi="ar"/>
              </w:rPr>
              <w:t>机构名称</w:t>
            </w:r>
          </w:p>
        </w:tc>
        <w:tc>
          <w:tcPr>
            <w:tcW w:w="1396" w:type="pct"/>
            <w:tcBorders>
              <w:top w:val="single" w:color="000000" w:sz="6" w:space="0"/>
              <w:left w:val="nil"/>
              <w:bottom w:val="single" w:color="000000" w:sz="6" w:space="0"/>
              <w:right w:val="single" w:color="000000" w:sz="6" w:space="0"/>
            </w:tcBorders>
          </w:tcPr>
          <w:p w14:paraId="58BC6D96">
            <w:pPr>
              <w:textAlignment w:val="top"/>
              <w:rPr>
                <w:rFonts w:hint="default" w:cs="宋体"/>
                <w:sz w:val="18"/>
                <w:szCs w:val="18"/>
              </w:rPr>
            </w:pPr>
            <w:r>
              <w:rPr>
                <w:rFonts w:cs="宋体"/>
                <w:sz w:val="18"/>
                <w:szCs w:val="18"/>
                <w:lang w:bidi="ar"/>
              </w:rPr>
              <w:t>机构名称（标准机构名称）</w:t>
            </w:r>
          </w:p>
        </w:tc>
        <w:tc>
          <w:tcPr>
            <w:tcW w:w="479" w:type="pct"/>
            <w:tcBorders>
              <w:top w:val="single" w:color="000000" w:sz="6" w:space="0"/>
              <w:left w:val="nil"/>
              <w:bottom w:val="single" w:color="000000" w:sz="6" w:space="0"/>
              <w:right w:val="single" w:color="000000" w:sz="6" w:space="0"/>
            </w:tcBorders>
          </w:tcPr>
          <w:p w14:paraId="469C3EDC">
            <w:pPr>
              <w:jc w:val="center"/>
              <w:textAlignment w:val="top"/>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tcPr>
          <w:p w14:paraId="0B2E51E7">
            <w:pPr>
              <w:jc w:val="center"/>
              <w:textAlignment w:val="top"/>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tcPr>
          <w:p w14:paraId="7D01733F">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05D369F">
            <w:pPr>
              <w:jc w:val="center"/>
              <w:textAlignment w:val="top"/>
              <w:rPr>
                <w:rFonts w:hint="default" w:cs="宋体"/>
                <w:sz w:val="18"/>
                <w:szCs w:val="18"/>
              </w:rPr>
            </w:pPr>
          </w:p>
        </w:tc>
      </w:tr>
      <w:tr w14:paraId="39ED6F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4D75AD29">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777D13E6">
            <w:pPr>
              <w:textAlignment w:val="top"/>
              <w:rPr>
                <w:rFonts w:hint="default" w:cs="宋体"/>
                <w:sz w:val="18"/>
                <w:szCs w:val="18"/>
                <w:lang w:bidi="ar"/>
              </w:rPr>
            </w:pPr>
            <w:r>
              <w:rPr>
                <w:rFonts w:cs="宋体"/>
                <w:sz w:val="18"/>
                <w:szCs w:val="18"/>
                <w:lang w:bidi="ar"/>
              </w:rPr>
              <w:t>机构编码</w:t>
            </w:r>
          </w:p>
        </w:tc>
        <w:tc>
          <w:tcPr>
            <w:tcW w:w="1396" w:type="pct"/>
            <w:tcBorders>
              <w:top w:val="single" w:color="000000" w:sz="6" w:space="0"/>
              <w:left w:val="nil"/>
              <w:bottom w:val="single" w:color="000000" w:sz="6" w:space="0"/>
              <w:right w:val="single" w:color="000000" w:sz="6" w:space="0"/>
            </w:tcBorders>
          </w:tcPr>
          <w:p w14:paraId="61D7AD4F">
            <w:pPr>
              <w:textAlignment w:val="top"/>
              <w:rPr>
                <w:rFonts w:hint="default" w:cs="宋体"/>
                <w:sz w:val="18"/>
                <w:szCs w:val="18"/>
                <w:lang w:bidi="ar"/>
              </w:rPr>
            </w:pPr>
            <w:r>
              <w:rPr>
                <w:rFonts w:cs="宋体"/>
                <w:sz w:val="18"/>
                <w:szCs w:val="18"/>
                <w:lang w:bidi="ar"/>
              </w:rPr>
              <w:t>机构编码（标准机构编码）</w:t>
            </w:r>
          </w:p>
        </w:tc>
        <w:tc>
          <w:tcPr>
            <w:tcW w:w="479" w:type="pct"/>
            <w:tcBorders>
              <w:top w:val="single" w:color="000000" w:sz="6" w:space="0"/>
              <w:left w:val="nil"/>
              <w:bottom w:val="single" w:color="000000" w:sz="6" w:space="0"/>
              <w:right w:val="single" w:color="000000" w:sz="6" w:space="0"/>
            </w:tcBorders>
          </w:tcPr>
          <w:p w14:paraId="31E2173C">
            <w:pPr>
              <w:jc w:val="center"/>
              <w:textAlignment w:val="top"/>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tcPr>
          <w:p w14:paraId="1CA47FDB">
            <w:pPr>
              <w:jc w:val="center"/>
              <w:textAlignment w:val="top"/>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tcPr>
          <w:p w14:paraId="28AD383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B8A198A">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128312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22A0CA50">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60CD3697">
            <w:pPr>
              <w:textAlignment w:val="top"/>
              <w:rPr>
                <w:rFonts w:hint="default" w:cs="宋体"/>
                <w:sz w:val="18"/>
                <w:szCs w:val="18"/>
                <w:lang w:bidi="ar"/>
              </w:rPr>
            </w:pPr>
            <w:r>
              <w:rPr>
                <w:rFonts w:cs="宋体"/>
                <w:sz w:val="18"/>
                <w:szCs w:val="18"/>
                <w:lang w:bidi="ar"/>
              </w:rPr>
              <w:t>医院院区编码</w:t>
            </w:r>
          </w:p>
        </w:tc>
        <w:tc>
          <w:tcPr>
            <w:tcW w:w="1396" w:type="pct"/>
            <w:tcBorders>
              <w:top w:val="single" w:color="000000" w:sz="6" w:space="0"/>
              <w:left w:val="nil"/>
              <w:bottom w:val="single" w:color="000000" w:sz="6" w:space="0"/>
              <w:right w:val="single" w:color="000000" w:sz="6" w:space="0"/>
            </w:tcBorders>
          </w:tcPr>
          <w:p w14:paraId="04502B35">
            <w:pPr>
              <w:textAlignment w:val="top"/>
              <w:rPr>
                <w:rFonts w:hint="default" w:cs="宋体"/>
                <w:sz w:val="18"/>
                <w:szCs w:val="18"/>
                <w:lang w:bidi="ar"/>
              </w:rPr>
            </w:pPr>
            <w:r>
              <w:rPr>
                <w:rFonts w:cs="宋体"/>
                <w:sz w:val="18"/>
                <w:szCs w:val="18"/>
                <w:lang w:bidi="ar"/>
              </w:rPr>
              <w:t>自行区分，如果无分院，与机构编码一致</w:t>
            </w:r>
          </w:p>
        </w:tc>
        <w:tc>
          <w:tcPr>
            <w:tcW w:w="479" w:type="pct"/>
            <w:tcBorders>
              <w:top w:val="single" w:color="000000" w:sz="6" w:space="0"/>
              <w:left w:val="nil"/>
              <w:bottom w:val="single" w:color="000000" w:sz="6" w:space="0"/>
              <w:right w:val="single" w:color="000000" w:sz="6" w:space="0"/>
            </w:tcBorders>
          </w:tcPr>
          <w:p w14:paraId="1EE1BCFA">
            <w:pPr>
              <w:jc w:val="center"/>
              <w:textAlignment w:val="top"/>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tcPr>
          <w:p w14:paraId="1DACE6FC">
            <w:pPr>
              <w:jc w:val="center"/>
              <w:textAlignment w:val="top"/>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tcPr>
          <w:p w14:paraId="3013457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8878C37">
            <w:pPr>
              <w:jc w:val="center"/>
              <w:textAlignment w:val="top"/>
              <w:rPr>
                <w:rFonts w:hint="default" w:cs="宋体"/>
                <w:sz w:val="18"/>
                <w:szCs w:val="18"/>
              </w:rPr>
            </w:pPr>
          </w:p>
        </w:tc>
      </w:tr>
      <w:tr w14:paraId="79F756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9725C76">
            <w:pPr>
              <w:textAlignment w:val="center"/>
              <w:rPr>
                <w:rFonts w:hint="default" w:cs="宋体"/>
                <w:sz w:val="18"/>
                <w:szCs w:val="18"/>
                <w:lang w:bidi="ar"/>
              </w:rPr>
            </w:pPr>
            <w:r>
              <w:rPr>
                <w:rFonts w:cs="宋体"/>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03B164F1">
            <w:pPr>
              <w:rPr>
                <w:rFonts w:hint="default" w:cs="宋体"/>
                <w:sz w:val="18"/>
                <w:szCs w:val="18"/>
                <w:lang w:bidi="ar"/>
              </w:rPr>
            </w:pPr>
            <w:r>
              <w:rPr>
                <w:rFonts w:cs="宋体"/>
                <w:sz w:val="18"/>
                <w:szCs w:val="18"/>
              </w:rPr>
              <w:t>住院就诊流水号</w:t>
            </w:r>
          </w:p>
        </w:tc>
        <w:tc>
          <w:tcPr>
            <w:tcW w:w="1396" w:type="pct"/>
            <w:tcBorders>
              <w:top w:val="single" w:color="000000" w:sz="6" w:space="0"/>
              <w:left w:val="nil"/>
              <w:bottom w:val="single" w:color="000000" w:sz="6" w:space="0"/>
              <w:right w:val="single" w:color="000000" w:sz="6" w:space="0"/>
            </w:tcBorders>
            <w:vAlign w:val="center"/>
          </w:tcPr>
          <w:p w14:paraId="71A74E27">
            <w:pPr>
              <w:rPr>
                <w:rFonts w:hint="default" w:cs="宋体"/>
                <w:sz w:val="18"/>
                <w:szCs w:val="18"/>
                <w:lang w:bidi="ar"/>
              </w:rPr>
            </w:pPr>
            <w:r>
              <w:rPr>
                <w:rFonts w:cs="宋体"/>
                <w:sz w:val="18"/>
                <w:szCs w:val="18"/>
              </w:rPr>
              <w:t>入院登记时产生的代表该次住院的信息系统唯一识别编号</w:t>
            </w:r>
          </w:p>
        </w:tc>
        <w:tc>
          <w:tcPr>
            <w:tcW w:w="479" w:type="pct"/>
            <w:tcBorders>
              <w:top w:val="single" w:color="000000" w:sz="6" w:space="0"/>
              <w:left w:val="nil"/>
              <w:bottom w:val="single" w:color="000000" w:sz="6" w:space="0"/>
              <w:right w:val="single" w:color="000000" w:sz="6" w:space="0"/>
            </w:tcBorders>
            <w:vAlign w:val="center"/>
          </w:tcPr>
          <w:p w14:paraId="4B70B998">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50F4D85C">
            <w:pPr>
              <w:jc w:val="center"/>
              <w:textAlignment w:val="center"/>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6679F71B">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09991CE9">
            <w:pPr>
              <w:jc w:val="center"/>
              <w:rPr>
                <w:rFonts w:hint="default" w:cs="宋体"/>
                <w:sz w:val="18"/>
                <w:szCs w:val="18"/>
              </w:rPr>
            </w:pPr>
          </w:p>
        </w:tc>
      </w:tr>
      <w:tr w14:paraId="03D239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40"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084BF8">
            <w:pPr>
              <w:textAlignment w:val="center"/>
              <w:rPr>
                <w:rFonts w:hint="default" w:cs="宋体"/>
                <w:sz w:val="18"/>
                <w:szCs w:val="18"/>
                <w:lang w:bidi="ar"/>
              </w:rPr>
            </w:pPr>
            <w:r>
              <w:rPr>
                <w:rFonts w:cs="宋体"/>
                <w:sz w:val="18"/>
                <w:szCs w:val="18"/>
                <w:lang w:bidi="ar"/>
              </w:rPr>
              <w:t>BUSINESS_LOCAL_ID</w:t>
            </w:r>
          </w:p>
        </w:tc>
        <w:tc>
          <w:tcPr>
            <w:tcW w:w="714" w:type="pct"/>
            <w:tcBorders>
              <w:top w:val="single" w:color="000000" w:sz="6" w:space="0"/>
              <w:left w:val="nil"/>
              <w:bottom w:val="single" w:color="000000" w:sz="6" w:space="0"/>
              <w:right w:val="single" w:color="000000" w:sz="6" w:space="0"/>
            </w:tcBorders>
            <w:vAlign w:val="center"/>
          </w:tcPr>
          <w:p w14:paraId="578CAE35">
            <w:pPr>
              <w:rPr>
                <w:rFonts w:hint="default" w:cs="宋体"/>
                <w:sz w:val="18"/>
                <w:szCs w:val="18"/>
              </w:rPr>
            </w:pPr>
            <w:r>
              <w:rPr>
                <w:rFonts w:hint="default" w:cs="宋体"/>
                <w:sz w:val="18"/>
                <w:szCs w:val="18"/>
              </w:rPr>
              <w:t>日常病程记录ID</w:t>
            </w:r>
          </w:p>
        </w:tc>
        <w:tc>
          <w:tcPr>
            <w:tcW w:w="1396" w:type="pct"/>
            <w:tcBorders>
              <w:top w:val="single" w:color="000000" w:sz="6" w:space="0"/>
              <w:left w:val="nil"/>
              <w:bottom w:val="single" w:color="000000" w:sz="6" w:space="0"/>
              <w:right w:val="single" w:color="000000" w:sz="6" w:space="0"/>
            </w:tcBorders>
            <w:vAlign w:val="center"/>
          </w:tcPr>
          <w:p w14:paraId="1E2B9D19">
            <w:pPr>
              <w:rPr>
                <w:rFonts w:hint="default" w:cs="宋体"/>
                <w:sz w:val="18"/>
                <w:szCs w:val="18"/>
              </w:rPr>
            </w:pPr>
            <w:r>
              <w:rPr>
                <w:rFonts w:hint="default" w:cs="宋体"/>
                <w:sz w:val="18"/>
                <w:szCs w:val="18"/>
              </w:rPr>
              <w:t>日常病程记录ID</w:t>
            </w:r>
          </w:p>
        </w:tc>
        <w:tc>
          <w:tcPr>
            <w:tcW w:w="479" w:type="pct"/>
            <w:tcBorders>
              <w:top w:val="single" w:color="000000" w:sz="6" w:space="0"/>
              <w:left w:val="nil"/>
              <w:bottom w:val="single" w:color="000000" w:sz="6" w:space="0"/>
              <w:right w:val="single" w:color="000000" w:sz="6" w:space="0"/>
            </w:tcBorders>
            <w:vAlign w:val="center"/>
          </w:tcPr>
          <w:p w14:paraId="20BBE7F9">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3F904406">
            <w:pPr>
              <w:jc w:val="center"/>
              <w:textAlignment w:val="center"/>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005EFA63">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D8036B2">
            <w:pPr>
              <w:jc w:val="center"/>
              <w:rPr>
                <w:rFonts w:hint="default" w:cs="宋体"/>
                <w:sz w:val="18"/>
                <w:szCs w:val="18"/>
              </w:rPr>
            </w:pPr>
          </w:p>
        </w:tc>
      </w:tr>
      <w:tr w14:paraId="323EE8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4F62919">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60DF4AE3">
            <w:pPr>
              <w:rPr>
                <w:rFonts w:hint="default" w:cs="宋体"/>
                <w:sz w:val="18"/>
                <w:szCs w:val="18"/>
              </w:rPr>
            </w:pPr>
            <w:r>
              <w:rPr>
                <w:rFonts w:cs="宋体"/>
                <w:sz w:val="18"/>
                <w:szCs w:val="18"/>
              </w:rPr>
              <w:t>住院号</w:t>
            </w:r>
          </w:p>
        </w:tc>
        <w:tc>
          <w:tcPr>
            <w:tcW w:w="1396" w:type="pct"/>
            <w:tcBorders>
              <w:top w:val="single" w:color="000000" w:sz="6" w:space="0"/>
              <w:left w:val="nil"/>
              <w:bottom w:val="single" w:color="000000" w:sz="6" w:space="0"/>
              <w:right w:val="single" w:color="000000" w:sz="6" w:space="0"/>
            </w:tcBorders>
            <w:vAlign w:val="center"/>
          </w:tcPr>
          <w:p w14:paraId="7407A70F">
            <w:pPr>
              <w:rPr>
                <w:rFonts w:hint="default" w:cs="宋体"/>
                <w:sz w:val="18"/>
                <w:szCs w:val="18"/>
              </w:rPr>
            </w:pPr>
            <w:r>
              <w:rPr>
                <w:rFonts w:cs="宋体"/>
                <w:sz w:val="18"/>
                <w:szCs w:val="18"/>
              </w:rPr>
              <w:t>按照某-特定编码规则赋予住院就诊对象的顺序号</w:t>
            </w:r>
          </w:p>
        </w:tc>
        <w:tc>
          <w:tcPr>
            <w:tcW w:w="479" w:type="pct"/>
            <w:tcBorders>
              <w:top w:val="single" w:color="000000" w:sz="6" w:space="0"/>
              <w:left w:val="nil"/>
              <w:bottom w:val="single" w:color="000000" w:sz="6" w:space="0"/>
              <w:right w:val="single" w:color="000000" w:sz="6" w:space="0"/>
            </w:tcBorders>
            <w:vAlign w:val="center"/>
          </w:tcPr>
          <w:p w14:paraId="50BDFEFE">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7DC7F284">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58EB76BA">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01B23F8F">
            <w:pPr>
              <w:rPr>
                <w:rFonts w:hint="default" w:cs="宋体"/>
                <w:sz w:val="18"/>
                <w:szCs w:val="18"/>
              </w:rPr>
            </w:pPr>
          </w:p>
        </w:tc>
      </w:tr>
      <w:tr w14:paraId="2C388A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60C1C80">
            <w:pPr>
              <w:textAlignment w:val="center"/>
              <w:rPr>
                <w:rFonts w:hint="default" w:eastAsia="宋体" w:cs="宋体"/>
                <w:sz w:val="18"/>
                <w:szCs w:val="18"/>
                <w:lang w:val="en-US" w:eastAsia="zh-CN"/>
              </w:rPr>
            </w:pPr>
            <w:r>
              <w:rPr>
                <w:rFonts w:cs="宋体"/>
                <w:sz w:val="18"/>
                <w:szCs w:val="18"/>
              </w:rPr>
              <w:t>Dept</w:t>
            </w:r>
            <w:r>
              <w:rPr>
                <w:rFonts w:hint="eastAsia" w:cs="宋体"/>
                <w:sz w:val="18"/>
                <w:szCs w:val="18"/>
                <w:lang w:val="en-US" w:eastAsia="zh-CN"/>
              </w:rPr>
              <w:t>Code</w:t>
            </w:r>
          </w:p>
        </w:tc>
        <w:tc>
          <w:tcPr>
            <w:tcW w:w="714" w:type="pct"/>
            <w:tcBorders>
              <w:top w:val="single" w:color="000000" w:sz="6" w:space="0"/>
              <w:left w:val="nil"/>
              <w:bottom w:val="single" w:color="000000" w:sz="6" w:space="0"/>
              <w:right w:val="single" w:color="000000" w:sz="6" w:space="0"/>
            </w:tcBorders>
            <w:vAlign w:val="center"/>
          </w:tcPr>
          <w:p w14:paraId="2B943DD6">
            <w:pPr>
              <w:textAlignment w:val="center"/>
              <w:rPr>
                <w:rFonts w:cs="宋体"/>
                <w:sz w:val="18"/>
                <w:szCs w:val="18"/>
              </w:rPr>
            </w:pPr>
            <w:r>
              <w:rPr>
                <w:rFonts w:hint="eastAsia" w:cs="宋体"/>
                <w:sz w:val="18"/>
                <w:szCs w:val="18"/>
              </w:rPr>
              <w:t>科室代码</w:t>
            </w:r>
          </w:p>
        </w:tc>
        <w:tc>
          <w:tcPr>
            <w:tcW w:w="1396" w:type="pct"/>
            <w:tcBorders>
              <w:top w:val="single" w:color="000000" w:sz="6" w:space="0"/>
              <w:left w:val="nil"/>
              <w:bottom w:val="single" w:color="000000" w:sz="6" w:space="0"/>
              <w:right w:val="single" w:color="000000" w:sz="6" w:space="0"/>
            </w:tcBorders>
            <w:vAlign w:val="center"/>
          </w:tcPr>
          <w:p w14:paraId="22872CAF">
            <w:pPr>
              <w:textAlignment w:val="center"/>
              <w:rPr>
                <w:rFonts w:hint="eastAsia" w:cs="宋体"/>
                <w:sz w:val="18"/>
                <w:szCs w:val="18"/>
                <w:lang w:val="en-US" w:eastAsia="zh-CN"/>
              </w:rPr>
            </w:pPr>
            <w:r>
              <w:rPr>
                <w:rFonts w:cs="宋体"/>
                <w:sz w:val="18"/>
                <w:szCs w:val="18"/>
              </w:rPr>
              <w:t>标识个体在医院就诊的科室</w:t>
            </w:r>
            <w:r>
              <w:rPr>
                <w:rFonts w:hint="eastAsia" w:cs="宋体"/>
                <w:sz w:val="18"/>
                <w:szCs w:val="18"/>
                <w:lang w:val="en-US" w:eastAsia="zh-CN"/>
              </w:rPr>
              <w:t>代码</w:t>
            </w:r>
            <w:r>
              <w:rPr>
                <w:rFonts w:cs="宋体"/>
                <w:sz w:val="18"/>
                <w:szCs w:val="18"/>
              </w:rPr>
              <w:t>，传院内科室</w:t>
            </w:r>
            <w:r>
              <w:rPr>
                <w:rFonts w:hint="eastAsia" w:cs="宋体"/>
                <w:sz w:val="18"/>
                <w:szCs w:val="18"/>
                <w:lang w:val="en-US" w:eastAsia="zh-CN"/>
              </w:rPr>
              <w:t>代码</w:t>
            </w:r>
          </w:p>
        </w:tc>
        <w:tc>
          <w:tcPr>
            <w:tcW w:w="479" w:type="pct"/>
            <w:tcBorders>
              <w:top w:val="single" w:color="000000" w:sz="6" w:space="0"/>
              <w:left w:val="nil"/>
              <w:bottom w:val="single" w:color="000000" w:sz="6" w:space="0"/>
              <w:right w:val="single" w:color="000000" w:sz="6" w:space="0"/>
            </w:tcBorders>
            <w:vAlign w:val="center"/>
          </w:tcPr>
          <w:p w14:paraId="475FA9A4">
            <w:pPr>
              <w:jc w:val="center"/>
              <w:textAlignment w:val="center"/>
              <w:rPr>
                <w:rFonts w:hint="eastAsia" w:cs="宋体"/>
                <w:sz w:val="18"/>
                <w:szCs w:val="18"/>
                <w:lang w:val="en-US" w:eastAsia="zh-CN"/>
              </w:rPr>
            </w:pPr>
            <w:r>
              <w:rPr>
                <w:rFonts w:hint="eastAsia" w:cs="宋体"/>
                <w:sz w:val="18"/>
                <w:szCs w:val="18"/>
                <w:lang w:val="en-US" w:eastAsia="zh-CN"/>
              </w:rPr>
              <w:t>是</w:t>
            </w:r>
          </w:p>
        </w:tc>
        <w:tc>
          <w:tcPr>
            <w:tcW w:w="491" w:type="pct"/>
            <w:tcBorders>
              <w:top w:val="single" w:color="000000" w:sz="6" w:space="0"/>
              <w:left w:val="nil"/>
              <w:bottom w:val="single" w:color="000000" w:sz="6" w:space="0"/>
              <w:right w:val="single" w:color="000000" w:sz="6" w:space="0"/>
            </w:tcBorders>
            <w:vAlign w:val="center"/>
          </w:tcPr>
          <w:p w14:paraId="7456C6F3">
            <w:pPr>
              <w:jc w:val="center"/>
              <w:textAlignment w:val="center"/>
              <w:rPr>
                <w:rFonts w:cs="宋体"/>
                <w:sz w:val="18"/>
                <w:szCs w:val="18"/>
              </w:rPr>
            </w:pPr>
            <w:r>
              <w:rPr>
                <w:rFonts w:cs="宋体"/>
                <w:sz w:val="18"/>
                <w:szCs w:val="18"/>
              </w:rPr>
              <w:t>varchar</w:t>
            </w:r>
          </w:p>
        </w:tc>
        <w:tc>
          <w:tcPr>
            <w:tcW w:w="489" w:type="pct"/>
            <w:tcBorders>
              <w:top w:val="single" w:color="000000" w:sz="6" w:space="0"/>
              <w:left w:val="nil"/>
              <w:bottom w:val="single" w:color="000000" w:sz="6" w:space="0"/>
              <w:right w:val="single" w:color="000000" w:sz="6" w:space="0"/>
            </w:tcBorders>
            <w:vAlign w:val="center"/>
          </w:tcPr>
          <w:p w14:paraId="0E950E20">
            <w:pPr>
              <w:textAlignment w:val="center"/>
              <w:rPr>
                <w:rFonts w:cs="宋体"/>
                <w:sz w:val="18"/>
                <w:szCs w:val="18"/>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vAlign w:val="center"/>
          </w:tcPr>
          <w:p w14:paraId="74D8C1C8">
            <w:pPr>
              <w:rPr>
                <w:rFonts w:hint="default" w:cs="宋体"/>
                <w:sz w:val="18"/>
                <w:szCs w:val="18"/>
              </w:rPr>
            </w:pPr>
          </w:p>
        </w:tc>
      </w:tr>
      <w:tr w14:paraId="3FC442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AF7EC7">
            <w:pPr>
              <w:textAlignment w:val="center"/>
              <w:rPr>
                <w:rFonts w:hint="default" w:cs="宋体"/>
                <w:sz w:val="18"/>
                <w:szCs w:val="18"/>
                <w:lang w:bidi="ar"/>
              </w:rPr>
            </w:pPr>
            <w:r>
              <w:rPr>
                <w:rFonts w:cs="宋体"/>
                <w:sz w:val="18"/>
                <w:szCs w:val="18"/>
              </w:rPr>
              <w:t>DeptName</w:t>
            </w:r>
          </w:p>
        </w:tc>
        <w:tc>
          <w:tcPr>
            <w:tcW w:w="714" w:type="pct"/>
            <w:tcBorders>
              <w:top w:val="single" w:color="000000" w:sz="6" w:space="0"/>
              <w:left w:val="nil"/>
              <w:bottom w:val="single" w:color="000000" w:sz="6" w:space="0"/>
              <w:right w:val="single" w:color="000000" w:sz="6" w:space="0"/>
            </w:tcBorders>
            <w:vAlign w:val="center"/>
          </w:tcPr>
          <w:p w14:paraId="638312F1">
            <w:pPr>
              <w:rPr>
                <w:rFonts w:hint="default" w:cs="宋体"/>
                <w:sz w:val="18"/>
                <w:szCs w:val="18"/>
              </w:rPr>
            </w:pPr>
            <w:r>
              <w:rPr>
                <w:rFonts w:cs="宋体"/>
                <w:sz w:val="18"/>
                <w:szCs w:val="18"/>
              </w:rPr>
              <w:t>科室名称</w:t>
            </w:r>
          </w:p>
        </w:tc>
        <w:tc>
          <w:tcPr>
            <w:tcW w:w="1396" w:type="pct"/>
            <w:tcBorders>
              <w:top w:val="single" w:color="000000" w:sz="6" w:space="0"/>
              <w:left w:val="nil"/>
              <w:bottom w:val="single" w:color="000000" w:sz="6" w:space="0"/>
              <w:right w:val="single" w:color="000000" w:sz="6" w:space="0"/>
            </w:tcBorders>
            <w:vAlign w:val="center"/>
          </w:tcPr>
          <w:p w14:paraId="1FC834EC">
            <w:pPr>
              <w:rPr>
                <w:rFonts w:hint="default" w:cs="宋体"/>
                <w:sz w:val="18"/>
                <w:szCs w:val="18"/>
              </w:rPr>
            </w:pPr>
            <w:r>
              <w:rPr>
                <w:rFonts w:cs="宋体"/>
                <w:sz w:val="18"/>
                <w:szCs w:val="18"/>
              </w:rPr>
              <w:t>标识个体在医院就诊的科室名称，传院内科室名称</w:t>
            </w:r>
          </w:p>
        </w:tc>
        <w:tc>
          <w:tcPr>
            <w:tcW w:w="479" w:type="pct"/>
            <w:tcBorders>
              <w:top w:val="single" w:color="000000" w:sz="6" w:space="0"/>
              <w:left w:val="nil"/>
              <w:bottom w:val="single" w:color="000000" w:sz="6" w:space="0"/>
              <w:right w:val="single" w:color="000000" w:sz="6" w:space="0"/>
            </w:tcBorders>
            <w:vAlign w:val="center"/>
          </w:tcPr>
          <w:p w14:paraId="389DEF06">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5BEACC88">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7CBBFB99">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7C360DBE">
            <w:pPr>
              <w:rPr>
                <w:rFonts w:hint="default" w:cs="宋体"/>
                <w:sz w:val="18"/>
                <w:szCs w:val="18"/>
              </w:rPr>
            </w:pPr>
          </w:p>
        </w:tc>
      </w:tr>
      <w:tr w14:paraId="2DF1EF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8FB60C6">
            <w:pPr>
              <w:textAlignment w:val="center"/>
              <w:rPr>
                <w:rFonts w:hint="default" w:cs="宋体"/>
                <w:sz w:val="18"/>
                <w:szCs w:val="18"/>
              </w:rPr>
            </w:pPr>
            <w:r>
              <w:rPr>
                <w:rFonts w:cs="宋体"/>
                <w:sz w:val="18"/>
                <w:szCs w:val="18"/>
              </w:rPr>
              <w:t>WardAreaNm</w:t>
            </w:r>
          </w:p>
        </w:tc>
        <w:tc>
          <w:tcPr>
            <w:tcW w:w="714" w:type="pct"/>
            <w:tcBorders>
              <w:top w:val="single" w:color="000000" w:sz="6" w:space="0"/>
              <w:left w:val="nil"/>
              <w:bottom w:val="single" w:color="000000" w:sz="6" w:space="0"/>
              <w:right w:val="single" w:color="000000" w:sz="6" w:space="0"/>
            </w:tcBorders>
            <w:vAlign w:val="center"/>
          </w:tcPr>
          <w:p w14:paraId="4BCD0890">
            <w:pPr>
              <w:rPr>
                <w:rFonts w:hint="default" w:cs="宋体"/>
                <w:sz w:val="18"/>
                <w:szCs w:val="18"/>
              </w:rPr>
            </w:pPr>
            <w:r>
              <w:rPr>
                <w:rFonts w:cs="宋体"/>
                <w:sz w:val="18"/>
                <w:szCs w:val="18"/>
              </w:rPr>
              <w:t>病区名称</w:t>
            </w:r>
          </w:p>
        </w:tc>
        <w:tc>
          <w:tcPr>
            <w:tcW w:w="1396" w:type="pct"/>
            <w:tcBorders>
              <w:top w:val="single" w:color="000000" w:sz="6" w:space="0"/>
              <w:left w:val="nil"/>
              <w:bottom w:val="single" w:color="000000" w:sz="6" w:space="0"/>
              <w:right w:val="single" w:color="000000" w:sz="6" w:space="0"/>
            </w:tcBorders>
            <w:vAlign w:val="center"/>
          </w:tcPr>
          <w:p w14:paraId="12A9CAD5">
            <w:pPr>
              <w:rPr>
                <w:rFonts w:hint="default" w:cs="宋体"/>
                <w:sz w:val="18"/>
                <w:szCs w:val="18"/>
              </w:rPr>
            </w:pPr>
            <w:r>
              <w:rPr>
                <w:rFonts w:cs="宋体"/>
                <w:sz w:val="18"/>
                <w:szCs w:val="18"/>
              </w:rPr>
              <w:t>患者当前所在病区的名称</w:t>
            </w:r>
          </w:p>
        </w:tc>
        <w:tc>
          <w:tcPr>
            <w:tcW w:w="479" w:type="pct"/>
            <w:tcBorders>
              <w:top w:val="single" w:color="000000" w:sz="6" w:space="0"/>
              <w:left w:val="nil"/>
              <w:bottom w:val="single" w:color="000000" w:sz="6" w:space="0"/>
              <w:right w:val="single" w:color="000000" w:sz="6" w:space="0"/>
            </w:tcBorders>
            <w:vAlign w:val="center"/>
          </w:tcPr>
          <w:p w14:paraId="3376DB5B">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4C9FBB28">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4BAAD0C3">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4D0FD1A">
            <w:pPr>
              <w:rPr>
                <w:rFonts w:hint="default" w:cs="宋体"/>
                <w:sz w:val="18"/>
                <w:szCs w:val="18"/>
              </w:rPr>
            </w:pPr>
          </w:p>
        </w:tc>
      </w:tr>
      <w:tr w14:paraId="2229E7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261F803">
            <w:pPr>
              <w:textAlignment w:val="center"/>
              <w:rPr>
                <w:rFonts w:hint="default" w:cs="宋体"/>
                <w:sz w:val="18"/>
                <w:szCs w:val="18"/>
                <w:lang w:bidi="ar"/>
              </w:rPr>
            </w:pPr>
            <w:r>
              <w:rPr>
                <w:rFonts w:cs="宋体"/>
                <w:sz w:val="18"/>
                <w:szCs w:val="18"/>
              </w:rPr>
              <w:t>SickRoomID</w:t>
            </w:r>
          </w:p>
        </w:tc>
        <w:tc>
          <w:tcPr>
            <w:tcW w:w="714" w:type="pct"/>
            <w:tcBorders>
              <w:top w:val="single" w:color="000000" w:sz="6" w:space="0"/>
              <w:left w:val="nil"/>
              <w:bottom w:val="single" w:color="000000" w:sz="6" w:space="0"/>
              <w:right w:val="single" w:color="000000" w:sz="6" w:space="0"/>
            </w:tcBorders>
            <w:vAlign w:val="center"/>
          </w:tcPr>
          <w:p w14:paraId="778E5459">
            <w:pPr>
              <w:rPr>
                <w:rFonts w:hint="default" w:cs="宋体"/>
                <w:sz w:val="18"/>
                <w:szCs w:val="18"/>
              </w:rPr>
            </w:pPr>
            <w:r>
              <w:rPr>
                <w:rFonts w:cs="宋体"/>
                <w:sz w:val="18"/>
                <w:szCs w:val="18"/>
              </w:rPr>
              <w:t>病房号</w:t>
            </w:r>
          </w:p>
        </w:tc>
        <w:tc>
          <w:tcPr>
            <w:tcW w:w="1396" w:type="pct"/>
            <w:tcBorders>
              <w:top w:val="single" w:color="000000" w:sz="6" w:space="0"/>
              <w:left w:val="nil"/>
              <w:bottom w:val="single" w:color="000000" w:sz="6" w:space="0"/>
              <w:right w:val="single" w:color="000000" w:sz="6" w:space="0"/>
            </w:tcBorders>
            <w:vAlign w:val="center"/>
          </w:tcPr>
          <w:p w14:paraId="5F313C94">
            <w:pPr>
              <w:rPr>
                <w:rFonts w:hint="default" w:cs="宋体"/>
                <w:sz w:val="18"/>
                <w:szCs w:val="18"/>
              </w:rPr>
            </w:pPr>
            <w:r>
              <w:rPr>
                <w:rFonts w:cs="宋体"/>
                <w:sz w:val="18"/>
                <w:szCs w:val="18"/>
              </w:rPr>
              <w:t>患者住院期间所住病房对应的编号</w:t>
            </w:r>
          </w:p>
        </w:tc>
        <w:tc>
          <w:tcPr>
            <w:tcW w:w="479" w:type="pct"/>
            <w:tcBorders>
              <w:top w:val="single" w:color="000000" w:sz="6" w:space="0"/>
              <w:left w:val="nil"/>
              <w:bottom w:val="single" w:color="000000" w:sz="6" w:space="0"/>
              <w:right w:val="single" w:color="000000" w:sz="6" w:space="0"/>
            </w:tcBorders>
            <w:vAlign w:val="center"/>
          </w:tcPr>
          <w:p w14:paraId="67EFE702">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491" w:type="pct"/>
            <w:tcBorders>
              <w:top w:val="single" w:color="000000" w:sz="6" w:space="0"/>
              <w:left w:val="nil"/>
              <w:bottom w:val="single" w:color="000000" w:sz="6" w:space="0"/>
              <w:right w:val="single" w:color="000000" w:sz="6" w:space="0"/>
            </w:tcBorders>
            <w:vAlign w:val="center"/>
          </w:tcPr>
          <w:p w14:paraId="67516938">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5E2A27BC">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144DEF35">
            <w:pPr>
              <w:rPr>
                <w:rFonts w:hint="default" w:cs="宋体"/>
                <w:sz w:val="18"/>
                <w:szCs w:val="18"/>
              </w:rPr>
            </w:pPr>
          </w:p>
        </w:tc>
      </w:tr>
      <w:tr w14:paraId="633271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FB557E7">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vAlign w:val="center"/>
          </w:tcPr>
          <w:p w14:paraId="432D4146">
            <w:pPr>
              <w:rPr>
                <w:rFonts w:hint="default" w:cs="宋体"/>
                <w:sz w:val="18"/>
                <w:szCs w:val="18"/>
              </w:rPr>
            </w:pPr>
            <w:r>
              <w:rPr>
                <w:rFonts w:cs="宋体"/>
                <w:sz w:val="18"/>
                <w:szCs w:val="18"/>
              </w:rPr>
              <w:t>病床号</w:t>
            </w:r>
          </w:p>
        </w:tc>
        <w:tc>
          <w:tcPr>
            <w:tcW w:w="1396" w:type="pct"/>
            <w:tcBorders>
              <w:top w:val="single" w:color="000000" w:sz="6" w:space="0"/>
              <w:left w:val="nil"/>
              <w:bottom w:val="single" w:color="000000" w:sz="6" w:space="0"/>
              <w:right w:val="single" w:color="000000" w:sz="6" w:space="0"/>
            </w:tcBorders>
            <w:vAlign w:val="center"/>
          </w:tcPr>
          <w:p w14:paraId="365520A6">
            <w:pPr>
              <w:rPr>
                <w:rFonts w:hint="default" w:cs="宋体"/>
                <w:sz w:val="18"/>
                <w:szCs w:val="18"/>
              </w:rPr>
            </w:pPr>
            <w:r>
              <w:rPr>
                <w:rFonts w:cs="宋体"/>
                <w:sz w:val="18"/>
                <w:szCs w:val="18"/>
              </w:rPr>
              <w:t>患者住院期间所住床位对应的编号</w:t>
            </w:r>
          </w:p>
        </w:tc>
        <w:tc>
          <w:tcPr>
            <w:tcW w:w="479" w:type="pct"/>
            <w:tcBorders>
              <w:top w:val="single" w:color="000000" w:sz="6" w:space="0"/>
              <w:left w:val="nil"/>
              <w:bottom w:val="single" w:color="000000" w:sz="6" w:space="0"/>
              <w:right w:val="single" w:color="000000" w:sz="6" w:space="0"/>
            </w:tcBorders>
            <w:vAlign w:val="center"/>
          </w:tcPr>
          <w:p w14:paraId="685B1A11">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6CADDB77">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5B5464A6">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AA36DB2">
            <w:pPr>
              <w:rPr>
                <w:rFonts w:hint="default" w:cs="宋体"/>
                <w:sz w:val="18"/>
                <w:szCs w:val="18"/>
              </w:rPr>
            </w:pPr>
          </w:p>
        </w:tc>
      </w:tr>
      <w:tr w14:paraId="2CA45E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A8D1297">
            <w:pPr>
              <w:textAlignment w:val="center"/>
              <w:rPr>
                <w:rFonts w:hint="default" w:cs="宋体"/>
                <w:sz w:val="18"/>
                <w:szCs w:val="18"/>
                <w:lang w:bidi="ar"/>
              </w:rPr>
            </w:pPr>
            <w:r>
              <w:rPr>
                <w:rFonts w:cs="宋体"/>
                <w:sz w:val="18"/>
                <w:szCs w:val="18"/>
              </w:rPr>
              <w:t>RecorderDateTime</w:t>
            </w:r>
          </w:p>
        </w:tc>
        <w:tc>
          <w:tcPr>
            <w:tcW w:w="714" w:type="pct"/>
            <w:tcBorders>
              <w:top w:val="single" w:color="000000" w:sz="6" w:space="0"/>
              <w:left w:val="nil"/>
              <w:bottom w:val="single" w:color="000000" w:sz="6" w:space="0"/>
              <w:right w:val="single" w:color="000000" w:sz="6" w:space="0"/>
            </w:tcBorders>
            <w:vAlign w:val="center"/>
          </w:tcPr>
          <w:p w14:paraId="46EC3172">
            <w:pPr>
              <w:rPr>
                <w:rFonts w:hint="default" w:cs="宋体"/>
                <w:sz w:val="18"/>
                <w:szCs w:val="18"/>
              </w:rPr>
            </w:pPr>
            <w:r>
              <w:rPr>
                <w:rFonts w:cs="宋体"/>
                <w:sz w:val="18"/>
                <w:szCs w:val="18"/>
              </w:rPr>
              <w:t>记录日期时间</w:t>
            </w:r>
          </w:p>
        </w:tc>
        <w:tc>
          <w:tcPr>
            <w:tcW w:w="1396" w:type="pct"/>
            <w:tcBorders>
              <w:top w:val="single" w:color="000000" w:sz="6" w:space="0"/>
              <w:left w:val="nil"/>
              <w:bottom w:val="single" w:color="000000" w:sz="6" w:space="0"/>
              <w:right w:val="single" w:color="000000" w:sz="6" w:space="0"/>
            </w:tcBorders>
            <w:vAlign w:val="center"/>
          </w:tcPr>
          <w:p w14:paraId="6E54BEC0">
            <w:pPr>
              <w:rPr>
                <w:rFonts w:hint="default" w:cs="宋体"/>
                <w:sz w:val="18"/>
                <w:szCs w:val="18"/>
              </w:rPr>
            </w:pPr>
            <w:r>
              <w:rPr>
                <w:rFonts w:cs="宋体"/>
                <w:sz w:val="18"/>
                <w:szCs w:val="18"/>
              </w:rPr>
              <w:t>记录的公元纪年日期和时间的完整描述</w:t>
            </w:r>
          </w:p>
        </w:tc>
        <w:tc>
          <w:tcPr>
            <w:tcW w:w="479" w:type="pct"/>
            <w:tcBorders>
              <w:top w:val="single" w:color="000000" w:sz="6" w:space="0"/>
              <w:left w:val="nil"/>
              <w:bottom w:val="single" w:color="000000" w:sz="6" w:space="0"/>
              <w:right w:val="single" w:color="000000" w:sz="6" w:space="0"/>
            </w:tcBorders>
            <w:vAlign w:val="center"/>
          </w:tcPr>
          <w:p w14:paraId="2CD91FAA">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071D0723">
            <w:pPr>
              <w:jc w:val="center"/>
              <w:textAlignment w:val="center"/>
              <w:rPr>
                <w:rFonts w:hint="default" w:cs="宋体"/>
                <w:sz w:val="18"/>
                <w:szCs w:val="18"/>
              </w:rPr>
            </w:pPr>
            <w:r>
              <w:rPr>
                <w:rFonts w:cs="宋体"/>
                <w:sz w:val="18"/>
                <w:szCs w:val="18"/>
                <w:lang w:bidi="ar"/>
              </w:rPr>
              <w:t>datetime</w:t>
            </w:r>
          </w:p>
        </w:tc>
        <w:tc>
          <w:tcPr>
            <w:tcW w:w="489" w:type="pct"/>
            <w:tcBorders>
              <w:top w:val="single" w:color="000000" w:sz="6" w:space="0"/>
              <w:left w:val="nil"/>
              <w:bottom w:val="single" w:color="000000" w:sz="6" w:space="0"/>
              <w:right w:val="single" w:color="000000" w:sz="6" w:space="0"/>
            </w:tcBorders>
            <w:vAlign w:val="center"/>
          </w:tcPr>
          <w:p w14:paraId="226B860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59FA628D">
            <w:pPr>
              <w:rPr>
                <w:rFonts w:hint="default" w:cs="宋体"/>
                <w:sz w:val="18"/>
                <w:szCs w:val="18"/>
              </w:rPr>
            </w:pPr>
          </w:p>
        </w:tc>
      </w:tr>
      <w:tr w14:paraId="54464D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7C71958">
            <w:pPr>
              <w:textAlignment w:val="center"/>
              <w:rPr>
                <w:rFonts w:hint="default" w:cs="宋体"/>
                <w:sz w:val="18"/>
                <w:szCs w:val="18"/>
                <w:lang w:bidi="ar"/>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77497B3F">
            <w:pPr>
              <w:rPr>
                <w:rFonts w:hint="default" w:cs="宋体"/>
                <w:sz w:val="18"/>
                <w:szCs w:val="18"/>
              </w:rPr>
            </w:pPr>
            <w:r>
              <w:rPr>
                <w:rFonts w:cs="宋体"/>
                <w:sz w:val="18"/>
                <w:szCs w:val="18"/>
              </w:rPr>
              <w:t>患者姓名</w:t>
            </w:r>
          </w:p>
        </w:tc>
        <w:tc>
          <w:tcPr>
            <w:tcW w:w="1396" w:type="pct"/>
            <w:tcBorders>
              <w:top w:val="single" w:color="000000" w:sz="6" w:space="0"/>
              <w:left w:val="nil"/>
              <w:bottom w:val="single" w:color="000000" w:sz="6" w:space="0"/>
              <w:right w:val="single" w:color="000000" w:sz="6" w:space="0"/>
            </w:tcBorders>
            <w:vAlign w:val="center"/>
          </w:tcPr>
          <w:p w14:paraId="24DA7855">
            <w:pPr>
              <w:rPr>
                <w:rFonts w:hint="default" w:cs="宋体"/>
                <w:sz w:val="18"/>
                <w:szCs w:val="18"/>
              </w:rPr>
            </w:pPr>
            <w:r>
              <w:rPr>
                <w:rFonts w:cs="宋体"/>
                <w:sz w:val="18"/>
                <w:szCs w:val="18"/>
              </w:rPr>
              <w:t>患者在公安管理部门正式登记注册的姓氏和名称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04DF66D7">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7F79DA57">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56AA4EF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22FB437">
            <w:pPr>
              <w:rPr>
                <w:rFonts w:hint="default" w:cs="宋体"/>
                <w:sz w:val="18"/>
                <w:szCs w:val="18"/>
              </w:rPr>
            </w:pPr>
          </w:p>
        </w:tc>
      </w:tr>
      <w:tr w14:paraId="038D8B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E3B48A6">
            <w:pPr>
              <w:textAlignment w:val="center"/>
              <w:rPr>
                <w:rFonts w:hint="default" w:cs="宋体"/>
                <w:sz w:val="18"/>
                <w:szCs w:val="18"/>
                <w:lang w:bidi="ar"/>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vAlign w:val="center"/>
          </w:tcPr>
          <w:p w14:paraId="28563D1B">
            <w:pPr>
              <w:rPr>
                <w:rFonts w:hint="default" w:cs="宋体"/>
                <w:sz w:val="18"/>
                <w:szCs w:val="18"/>
              </w:rPr>
            </w:pPr>
            <w:r>
              <w:rPr>
                <w:rFonts w:cs="宋体"/>
                <w:sz w:val="18"/>
                <w:szCs w:val="18"/>
              </w:rPr>
              <w:t>性别</w:t>
            </w:r>
          </w:p>
        </w:tc>
        <w:tc>
          <w:tcPr>
            <w:tcW w:w="1396" w:type="pct"/>
            <w:tcBorders>
              <w:top w:val="single" w:color="000000" w:sz="6" w:space="0"/>
              <w:left w:val="nil"/>
              <w:bottom w:val="single" w:color="000000" w:sz="6" w:space="0"/>
              <w:right w:val="single" w:color="000000" w:sz="6" w:space="0"/>
            </w:tcBorders>
            <w:vAlign w:val="center"/>
          </w:tcPr>
          <w:p w14:paraId="3BBD7C5E">
            <w:pPr>
              <w:rPr>
                <w:rFonts w:hint="default" w:cs="宋体"/>
                <w:sz w:val="18"/>
                <w:szCs w:val="18"/>
              </w:rPr>
            </w:pPr>
            <w:r>
              <w:rPr>
                <w:rFonts w:cs="宋体"/>
                <w:sz w:val="18"/>
                <w:szCs w:val="18"/>
              </w:rPr>
              <w:t>个体生理性别在特定编码体系中的代码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3E006C42">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1053A781">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66BDFAFE">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3CCF8A99">
            <w:pPr>
              <w:rPr>
                <w:rFonts w:hint="default" w:cs="宋体"/>
                <w:sz w:val="18"/>
                <w:szCs w:val="18"/>
              </w:rPr>
            </w:pPr>
            <w:r>
              <w:rPr>
                <w:rFonts w:cs="宋体"/>
                <w:sz w:val="18"/>
                <w:szCs w:val="18"/>
              </w:rPr>
              <w:t>GB/T 2261.1</w:t>
            </w:r>
          </w:p>
        </w:tc>
      </w:tr>
      <w:tr w14:paraId="60C9B1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8B7861C">
            <w:pPr>
              <w:textAlignment w:val="center"/>
              <w:rPr>
                <w:rFonts w:hint="eastAsia" w:ascii="宋体" w:hAnsi="宋体" w:eastAsia="宋体" w:cs="宋体"/>
                <w:sz w:val="18"/>
                <w:szCs w:val="18"/>
                <w:lang w:val="en-US" w:eastAsia="zh-CN" w:bidi="ar"/>
              </w:rPr>
            </w:pPr>
            <w:r>
              <w:rPr>
                <w:rFonts w:cs="宋体"/>
                <w:sz w:val="18"/>
                <w:szCs w:val="18"/>
                <w:lang w:bidi="ar"/>
              </w:rPr>
              <w:t>HEAD_SEXNAME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11D1D1B">
            <w:pPr>
              <w:rPr>
                <w:rFonts w:hint="eastAsia" w:ascii="宋体" w:hAnsi="宋体" w:eastAsia="宋体" w:cs="宋体"/>
                <w:sz w:val="18"/>
                <w:szCs w:val="18"/>
                <w:lang w:val="en-US" w:eastAsia="zh-CN" w:bidi="ar-SA"/>
              </w:rPr>
            </w:pPr>
            <w:r>
              <w:rPr>
                <w:rFonts w:cs="宋体"/>
                <w:sz w:val="18"/>
                <w:szCs w:val="18"/>
              </w:rPr>
              <w:t>性别名称</w:t>
            </w:r>
          </w:p>
        </w:tc>
        <w:tc>
          <w:tcPr>
            <w:tcW w:w="1396" w:type="pct"/>
            <w:tcBorders>
              <w:top w:val="single" w:color="000000" w:sz="6" w:space="0"/>
              <w:left w:val="nil"/>
              <w:bottom w:val="single" w:color="000000" w:sz="6" w:space="0"/>
              <w:right w:val="single" w:color="000000" w:sz="6" w:space="0"/>
            </w:tcBorders>
            <w:shd w:val="clear" w:color="auto" w:fill="auto"/>
            <w:vAlign w:val="center"/>
          </w:tcPr>
          <w:p w14:paraId="5476C429">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7572924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shd w:val="clear" w:color="auto" w:fill="auto"/>
            <w:vAlign w:val="center"/>
          </w:tcPr>
          <w:p w14:paraId="59607825">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shd w:val="clear" w:color="auto" w:fill="auto"/>
            <w:vAlign w:val="center"/>
          </w:tcPr>
          <w:p w14:paraId="69EEB4EB">
            <w:pPr>
              <w:textAlignment w:val="center"/>
              <w:rPr>
                <w:rFonts w:hint="eastAsia" w:ascii="宋体" w:hAnsi="宋体" w:eastAsia="宋体" w:cs="宋体"/>
                <w:sz w:val="18"/>
                <w:szCs w:val="18"/>
                <w:lang w:val="en-US" w:eastAsia="zh-CN" w:bidi="ar-SA"/>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D3E60DA">
            <w:pPr>
              <w:rPr>
                <w:rFonts w:hint="default" w:ascii="宋体" w:hAnsi="宋体" w:eastAsia="宋体" w:cs="宋体"/>
                <w:sz w:val="18"/>
                <w:szCs w:val="18"/>
                <w:lang w:val="en-US" w:eastAsia="zh-CN" w:bidi="ar-SA"/>
              </w:rPr>
            </w:pPr>
          </w:p>
        </w:tc>
      </w:tr>
      <w:tr w14:paraId="2452D4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165DB01">
            <w:pPr>
              <w:textAlignment w:val="center"/>
              <w:rPr>
                <w:rFonts w:hint="default" w:cs="宋体"/>
                <w:sz w:val="18"/>
                <w:szCs w:val="18"/>
                <w:lang w:bidi="ar"/>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439C8BF4">
            <w:pPr>
              <w:rPr>
                <w:rFonts w:hint="default" w:cs="宋体"/>
                <w:sz w:val="18"/>
                <w:szCs w:val="18"/>
              </w:rPr>
            </w:pPr>
            <w:r>
              <w:rPr>
                <w:rFonts w:cs="宋体"/>
                <w:sz w:val="18"/>
                <w:szCs w:val="18"/>
              </w:rPr>
              <w:t>年龄（岁）</w:t>
            </w:r>
          </w:p>
        </w:tc>
        <w:tc>
          <w:tcPr>
            <w:tcW w:w="1396" w:type="pct"/>
            <w:tcBorders>
              <w:top w:val="single" w:color="000000" w:sz="6" w:space="0"/>
              <w:left w:val="nil"/>
              <w:bottom w:val="single" w:color="000000" w:sz="6" w:space="0"/>
              <w:right w:val="single" w:color="000000" w:sz="6" w:space="0"/>
            </w:tcBorders>
            <w:vAlign w:val="center"/>
          </w:tcPr>
          <w:p w14:paraId="1CFDB5C0">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79" w:type="pct"/>
            <w:tcBorders>
              <w:top w:val="single" w:color="000000" w:sz="6" w:space="0"/>
              <w:left w:val="nil"/>
              <w:bottom w:val="single" w:color="000000" w:sz="6" w:space="0"/>
              <w:right w:val="single" w:color="000000" w:sz="6" w:space="0"/>
            </w:tcBorders>
            <w:vAlign w:val="center"/>
          </w:tcPr>
          <w:p w14:paraId="47D403BF">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72814001">
            <w:pPr>
              <w:jc w:val="center"/>
              <w:textAlignment w:val="center"/>
              <w:rPr>
                <w:rFonts w:hint="default" w:cs="宋体"/>
                <w:sz w:val="18"/>
                <w:szCs w:val="18"/>
              </w:rPr>
            </w:pPr>
            <w:r>
              <w:rPr>
                <w:rFonts w:hint="default" w:cs="宋体"/>
                <w:sz w:val="18"/>
                <w:szCs w:val="18"/>
              </w:rPr>
              <w:t>number</w:t>
            </w:r>
          </w:p>
        </w:tc>
        <w:tc>
          <w:tcPr>
            <w:tcW w:w="489" w:type="pct"/>
            <w:tcBorders>
              <w:top w:val="single" w:color="000000" w:sz="6" w:space="0"/>
              <w:left w:val="nil"/>
              <w:bottom w:val="single" w:color="000000" w:sz="6" w:space="0"/>
              <w:right w:val="single" w:color="000000" w:sz="6" w:space="0"/>
            </w:tcBorders>
            <w:vAlign w:val="center"/>
          </w:tcPr>
          <w:p w14:paraId="329030F7">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54182BE6">
            <w:pPr>
              <w:rPr>
                <w:rFonts w:hint="default" w:cs="宋体"/>
                <w:sz w:val="18"/>
                <w:szCs w:val="18"/>
              </w:rPr>
            </w:pPr>
          </w:p>
        </w:tc>
      </w:tr>
      <w:tr w14:paraId="357BBD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9A1D5C">
            <w:pPr>
              <w:textAlignment w:val="center"/>
              <w:rPr>
                <w:rFonts w:hint="default" w:cs="宋体"/>
                <w:sz w:val="18"/>
                <w:szCs w:val="18"/>
                <w:lang w:bidi="ar"/>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vAlign w:val="center"/>
          </w:tcPr>
          <w:p w14:paraId="3E7A0B1E">
            <w:pPr>
              <w:rPr>
                <w:rFonts w:hint="default" w:cs="宋体"/>
                <w:sz w:val="18"/>
                <w:szCs w:val="18"/>
              </w:rPr>
            </w:pPr>
            <w:r>
              <w:rPr>
                <w:rFonts w:cs="宋体"/>
                <w:sz w:val="18"/>
                <w:szCs w:val="18"/>
              </w:rPr>
              <w:t>年龄（月）</w:t>
            </w:r>
          </w:p>
        </w:tc>
        <w:tc>
          <w:tcPr>
            <w:tcW w:w="1396" w:type="pct"/>
            <w:tcBorders>
              <w:top w:val="single" w:color="000000" w:sz="6" w:space="0"/>
              <w:left w:val="nil"/>
              <w:bottom w:val="single" w:color="000000" w:sz="6" w:space="0"/>
              <w:right w:val="single" w:color="000000" w:sz="6" w:space="0"/>
            </w:tcBorders>
            <w:vAlign w:val="center"/>
          </w:tcPr>
          <w:p w14:paraId="681314D6">
            <w:pPr>
              <w:rPr>
                <w:rFonts w:hint="default" w:cs="宋体"/>
                <w:sz w:val="18"/>
                <w:szCs w:val="18"/>
              </w:rPr>
            </w:pPr>
            <w:r>
              <w:rPr>
                <w:rFonts w:cs="宋体"/>
                <w:sz w:val="18"/>
                <w:szCs w:val="18"/>
              </w:rPr>
              <w:t>年龄不足1周岁的实足年龄的月龄，以分数形式表示：分数的整数部分代表实足月龄，分数部分分母为30，分子为不足1个月的天数</w:t>
            </w:r>
          </w:p>
        </w:tc>
        <w:tc>
          <w:tcPr>
            <w:tcW w:w="479" w:type="pct"/>
            <w:tcBorders>
              <w:top w:val="single" w:color="000000" w:sz="6" w:space="0"/>
              <w:left w:val="nil"/>
              <w:bottom w:val="single" w:color="000000" w:sz="6" w:space="0"/>
              <w:right w:val="single" w:color="000000" w:sz="6" w:space="0"/>
            </w:tcBorders>
            <w:vAlign w:val="center"/>
          </w:tcPr>
          <w:p w14:paraId="7F818731">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0A2EBEDC">
            <w:pPr>
              <w:jc w:val="center"/>
              <w:textAlignment w:val="center"/>
              <w:rPr>
                <w:rFonts w:hint="default" w:cs="宋体"/>
                <w:sz w:val="18"/>
                <w:szCs w:val="18"/>
              </w:rPr>
            </w:pPr>
            <w:r>
              <w:rPr>
                <w:rFonts w:hint="default" w:cs="宋体"/>
                <w:sz w:val="18"/>
                <w:szCs w:val="18"/>
              </w:rPr>
              <w:t>number</w:t>
            </w:r>
          </w:p>
        </w:tc>
        <w:tc>
          <w:tcPr>
            <w:tcW w:w="489" w:type="pct"/>
            <w:tcBorders>
              <w:top w:val="single" w:color="000000" w:sz="6" w:space="0"/>
              <w:left w:val="nil"/>
              <w:bottom w:val="single" w:color="000000" w:sz="6" w:space="0"/>
              <w:right w:val="single" w:color="000000" w:sz="6" w:space="0"/>
            </w:tcBorders>
            <w:vAlign w:val="center"/>
          </w:tcPr>
          <w:p w14:paraId="45CCA4D0">
            <w:pPr>
              <w:textAlignment w:val="center"/>
              <w:rPr>
                <w:rFonts w:hint="default" w:cs="宋体"/>
                <w:sz w:val="18"/>
                <w:szCs w:val="18"/>
              </w:rPr>
            </w:pPr>
            <w:r>
              <w:rPr>
                <w:rFonts w:cs="宋体"/>
                <w:sz w:val="18"/>
                <w:szCs w:val="18"/>
              </w:rPr>
              <w:t>4</w:t>
            </w:r>
          </w:p>
        </w:tc>
        <w:tc>
          <w:tcPr>
            <w:tcW w:w="714" w:type="pct"/>
            <w:tcBorders>
              <w:top w:val="single" w:color="000000" w:sz="6" w:space="0"/>
              <w:left w:val="nil"/>
              <w:bottom w:val="single" w:color="000000" w:sz="6" w:space="0"/>
              <w:right w:val="single" w:color="000000" w:sz="6" w:space="0"/>
            </w:tcBorders>
            <w:vAlign w:val="center"/>
          </w:tcPr>
          <w:p w14:paraId="5D17C0A5">
            <w:pPr>
              <w:rPr>
                <w:rFonts w:hint="default" w:cs="宋体"/>
                <w:sz w:val="18"/>
                <w:szCs w:val="18"/>
              </w:rPr>
            </w:pPr>
          </w:p>
        </w:tc>
      </w:tr>
      <w:tr w14:paraId="3D5C96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FF55B36">
            <w:pPr>
              <w:textAlignment w:val="center"/>
              <w:rPr>
                <w:rFonts w:hint="default" w:cs="宋体"/>
                <w:sz w:val="18"/>
                <w:szCs w:val="18"/>
                <w:lang w:bidi="ar"/>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vAlign w:val="center"/>
          </w:tcPr>
          <w:p w14:paraId="74516F32">
            <w:pPr>
              <w:rPr>
                <w:rFonts w:hint="default" w:cs="宋体"/>
                <w:sz w:val="18"/>
                <w:szCs w:val="18"/>
              </w:rPr>
            </w:pPr>
            <w:r>
              <w:rPr>
                <w:rFonts w:cs="宋体"/>
                <w:sz w:val="18"/>
                <w:szCs w:val="18"/>
              </w:rPr>
              <w:t>出生日期</w:t>
            </w:r>
          </w:p>
        </w:tc>
        <w:tc>
          <w:tcPr>
            <w:tcW w:w="1396" w:type="pct"/>
            <w:tcBorders>
              <w:top w:val="single" w:color="000000" w:sz="6" w:space="0"/>
              <w:left w:val="nil"/>
              <w:bottom w:val="single" w:color="000000" w:sz="6" w:space="0"/>
              <w:right w:val="single" w:color="000000" w:sz="6" w:space="0"/>
            </w:tcBorders>
            <w:vAlign w:val="center"/>
          </w:tcPr>
          <w:p w14:paraId="6933CE51">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79" w:type="pct"/>
            <w:tcBorders>
              <w:top w:val="single" w:color="000000" w:sz="6" w:space="0"/>
              <w:left w:val="nil"/>
              <w:bottom w:val="single" w:color="000000" w:sz="6" w:space="0"/>
              <w:right w:val="single" w:color="000000" w:sz="6" w:space="0"/>
            </w:tcBorders>
            <w:vAlign w:val="center"/>
          </w:tcPr>
          <w:p w14:paraId="5F148862">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21127F70">
            <w:pPr>
              <w:jc w:val="center"/>
              <w:textAlignment w:val="center"/>
              <w:rPr>
                <w:rFonts w:hint="default" w:cs="宋体"/>
                <w:sz w:val="18"/>
                <w:szCs w:val="18"/>
              </w:rPr>
            </w:pPr>
            <w:r>
              <w:rPr>
                <w:rFonts w:hint="default" w:cs="宋体"/>
                <w:sz w:val="18"/>
                <w:szCs w:val="18"/>
                <w:lang w:bidi="ar"/>
              </w:rPr>
              <w:t>date</w:t>
            </w:r>
          </w:p>
        </w:tc>
        <w:tc>
          <w:tcPr>
            <w:tcW w:w="489" w:type="pct"/>
            <w:tcBorders>
              <w:top w:val="single" w:color="000000" w:sz="6" w:space="0"/>
              <w:left w:val="nil"/>
              <w:bottom w:val="single" w:color="000000" w:sz="6" w:space="0"/>
              <w:right w:val="single" w:color="000000" w:sz="6" w:space="0"/>
            </w:tcBorders>
            <w:vAlign w:val="center"/>
          </w:tcPr>
          <w:p w14:paraId="22EF02CB">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746E116E">
            <w:pPr>
              <w:rPr>
                <w:rFonts w:hint="default" w:cs="宋体"/>
                <w:sz w:val="18"/>
                <w:szCs w:val="18"/>
              </w:rPr>
            </w:pPr>
          </w:p>
        </w:tc>
      </w:tr>
      <w:tr w14:paraId="0306CDF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023A1578">
            <w:pPr>
              <w:spacing w:line="480" w:lineRule="auto"/>
              <w:textAlignment w:val="bottom"/>
              <w:rPr>
                <w:rFonts w:hint="default" w:cs="宋体"/>
                <w:sz w:val="18"/>
                <w:szCs w:val="18"/>
                <w:lang w:bidi="ar"/>
              </w:rPr>
            </w:pPr>
            <w:r>
              <w:rPr>
                <w:rFonts w:cs="宋体"/>
                <w:sz w:val="18"/>
                <w:szCs w:val="18"/>
                <w:lang w:bidi="ar"/>
              </w:rPr>
              <w:t>HEAD_IDTYPE</w:t>
            </w:r>
          </w:p>
        </w:tc>
        <w:tc>
          <w:tcPr>
            <w:tcW w:w="714" w:type="pct"/>
            <w:tcBorders>
              <w:top w:val="single" w:color="000000" w:sz="6" w:space="0"/>
              <w:left w:val="nil"/>
              <w:bottom w:val="single" w:color="000000" w:sz="6" w:space="0"/>
              <w:right w:val="single" w:color="000000" w:sz="6" w:space="0"/>
            </w:tcBorders>
            <w:vAlign w:val="center"/>
          </w:tcPr>
          <w:p w14:paraId="6E3AEC4C">
            <w:pPr>
              <w:rPr>
                <w:rFonts w:hint="default" w:cs="宋体"/>
                <w:sz w:val="18"/>
                <w:szCs w:val="18"/>
              </w:rPr>
            </w:pPr>
            <w:r>
              <w:rPr>
                <w:rFonts w:cs="宋体"/>
                <w:sz w:val="18"/>
                <w:szCs w:val="18"/>
              </w:rPr>
              <w:t>身份证件类别代码</w:t>
            </w:r>
          </w:p>
        </w:tc>
        <w:tc>
          <w:tcPr>
            <w:tcW w:w="1396" w:type="pct"/>
            <w:tcBorders>
              <w:top w:val="single" w:color="000000" w:sz="6" w:space="0"/>
              <w:left w:val="nil"/>
              <w:bottom w:val="single" w:color="000000" w:sz="6" w:space="0"/>
              <w:right w:val="single" w:color="000000" w:sz="6" w:space="0"/>
            </w:tcBorders>
            <w:vAlign w:val="center"/>
          </w:tcPr>
          <w:p w14:paraId="2E76574B">
            <w:pPr>
              <w:rPr>
                <w:rFonts w:hint="default" w:cs="宋体"/>
                <w:sz w:val="18"/>
                <w:szCs w:val="18"/>
              </w:rPr>
            </w:pPr>
            <w:r>
              <w:rPr>
                <w:rFonts w:cs="宋体"/>
                <w:sz w:val="18"/>
                <w:szCs w:val="18"/>
              </w:rPr>
              <w:t>患者身份证件所属类别在特定编码体系中的代码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5C596908">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46836F97">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147239CF">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658D422">
            <w:pPr>
              <w:rPr>
                <w:rFonts w:hint="default" w:cs="宋体"/>
                <w:sz w:val="18"/>
                <w:szCs w:val="18"/>
              </w:rPr>
            </w:pPr>
            <w:r>
              <w:rPr>
                <w:rFonts w:cs="宋体"/>
                <w:sz w:val="18"/>
                <w:szCs w:val="18"/>
              </w:rPr>
              <w:t>CV02.01.101</w:t>
            </w:r>
          </w:p>
        </w:tc>
      </w:tr>
      <w:tr w14:paraId="25F176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7F125C8">
            <w:pPr>
              <w:spacing w:line="240" w:lineRule="auto"/>
              <w:textAlignment w:val="bottom"/>
              <w:rPr>
                <w:rFonts w:hint="eastAsia" w:ascii="宋体" w:hAnsi="宋体" w:eastAsia="宋体" w:cs="宋体"/>
                <w:sz w:val="18"/>
                <w:szCs w:val="18"/>
                <w:lang w:val="en-US" w:eastAsia="zh-CN" w:bidi="ar"/>
              </w:rPr>
            </w:pPr>
            <w:r>
              <w:rPr>
                <w:rFonts w:cs="宋体"/>
                <w:sz w:val="18"/>
                <w:szCs w:val="18"/>
              </w:rPr>
              <w:t>HEAD_IDTYPE_NAME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894A036">
            <w:pPr>
              <w:rPr>
                <w:rFonts w:hint="eastAsia" w:ascii="宋体" w:hAnsi="宋体" w:eastAsia="宋体" w:cs="宋体"/>
                <w:sz w:val="18"/>
                <w:szCs w:val="18"/>
                <w:lang w:val="en-US" w:eastAsia="zh-CN" w:bidi="ar-SA"/>
              </w:rPr>
            </w:pPr>
            <w:r>
              <w:rPr>
                <w:rFonts w:cs="宋体"/>
                <w:sz w:val="18"/>
                <w:szCs w:val="18"/>
              </w:rPr>
              <w:t>身份证件类别名称</w:t>
            </w:r>
          </w:p>
        </w:tc>
        <w:tc>
          <w:tcPr>
            <w:tcW w:w="1396" w:type="pct"/>
            <w:tcBorders>
              <w:top w:val="single" w:color="000000" w:sz="6" w:space="0"/>
              <w:left w:val="nil"/>
              <w:bottom w:val="single" w:color="000000" w:sz="6" w:space="0"/>
              <w:right w:val="single" w:color="000000" w:sz="6" w:space="0"/>
            </w:tcBorders>
            <w:shd w:val="clear" w:color="auto" w:fill="auto"/>
            <w:vAlign w:val="center"/>
          </w:tcPr>
          <w:p w14:paraId="3DCD925E">
            <w:pPr>
              <w:rPr>
                <w:rFonts w:hint="eastAsia" w:ascii="宋体" w:hAnsi="宋体" w:eastAsia="宋体" w:cs="宋体"/>
                <w:sz w:val="18"/>
                <w:szCs w:val="18"/>
                <w:lang w:val="en-US" w:eastAsia="zh-CN" w:bidi="ar-SA"/>
              </w:rPr>
            </w:pPr>
            <w:r>
              <w:rPr>
                <w:rFonts w:cs="宋体"/>
                <w:sz w:val="18"/>
                <w:szCs w:val="18"/>
              </w:rPr>
              <w:t>患者身份证件类别名称</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578AE700">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shd w:val="clear" w:color="auto" w:fill="auto"/>
            <w:vAlign w:val="center"/>
          </w:tcPr>
          <w:p w14:paraId="322355D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shd w:val="clear" w:color="auto" w:fill="auto"/>
            <w:vAlign w:val="center"/>
          </w:tcPr>
          <w:p w14:paraId="70E44232">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0FF023">
            <w:pPr>
              <w:rPr>
                <w:rFonts w:hint="default" w:ascii="宋体" w:hAnsi="宋体" w:eastAsia="宋体" w:cs="宋体"/>
                <w:sz w:val="18"/>
                <w:szCs w:val="18"/>
                <w:lang w:val="en-US" w:eastAsia="zh-CN" w:bidi="ar-SA"/>
              </w:rPr>
            </w:pPr>
          </w:p>
        </w:tc>
      </w:tr>
      <w:tr w14:paraId="3DA52F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695310C5">
            <w:pPr>
              <w:spacing w:line="600" w:lineRule="auto"/>
              <w:textAlignment w:val="bottom"/>
              <w:rPr>
                <w:rFonts w:hint="default" w:cs="宋体"/>
                <w:sz w:val="18"/>
                <w:szCs w:val="18"/>
                <w:lang w:bidi="ar"/>
              </w:rPr>
            </w:pPr>
            <w:r>
              <w:rPr>
                <w:rFonts w:cs="宋体"/>
                <w:sz w:val="18"/>
                <w:szCs w:val="18"/>
                <w:lang w:bidi="ar"/>
              </w:rPr>
              <w:t>HEAD_IDCARD</w:t>
            </w:r>
          </w:p>
        </w:tc>
        <w:tc>
          <w:tcPr>
            <w:tcW w:w="714" w:type="pct"/>
            <w:tcBorders>
              <w:top w:val="single" w:color="000000" w:sz="6" w:space="0"/>
              <w:left w:val="nil"/>
              <w:bottom w:val="single" w:color="000000" w:sz="6" w:space="0"/>
              <w:right w:val="single" w:color="000000" w:sz="6" w:space="0"/>
            </w:tcBorders>
            <w:vAlign w:val="center"/>
          </w:tcPr>
          <w:p w14:paraId="19E6AC8A">
            <w:pPr>
              <w:rPr>
                <w:rFonts w:hint="default" w:cs="宋体"/>
                <w:sz w:val="18"/>
                <w:szCs w:val="18"/>
              </w:rPr>
            </w:pPr>
            <w:r>
              <w:rPr>
                <w:rFonts w:cs="宋体"/>
                <w:sz w:val="18"/>
                <w:szCs w:val="18"/>
              </w:rPr>
              <w:t>证件号码</w:t>
            </w:r>
          </w:p>
        </w:tc>
        <w:tc>
          <w:tcPr>
            <w:tcW w:w="1396" w:type="pct"/>
            <w:tcBorders>
              <w:top w:val="single" w:color="000000" w:sz="6" w:space="0"/>
              <w:left w:val="nil"/>
              <w:bottom w:val="single" w:color="000000" w:sz="6" w:space="0"/>
              <w:right w:val="single" w:color="000000" w:sz="6" w:space="0"/>
            </w:tcBorders>
            <w:vAlign w:val="center"/>
          </w:tcPr>
          <w:p w14:paraId="1C2452C8">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479" w:type="pct"/>
            <w:tcBorders>
              <w:top w:val="single" w:color="000000" w:sz="6" w:space="0"/>
              <w:left w:val="nil"/>
              <w:bottom w:val="single" w:color="000000" w:sz="6" w:space="0"/>
              <w:right w:val="single" w:color="000000" w:sz="6" w:space="0"/>
            </w:tcBorders>
            <w:vAlign w:val="center"/>
          </w:tcPr>
          <w:p w14:paraId="34D06246">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5F184F9C">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5052327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F871A10">
            <w:pPr>
              <w:rPr>
                <w:rFonts w:hint="default" w:cs="宋体"/>
                <w:sz w:val="18"/>
                <w:szCs w:val="18"/>
              </w:rPr>
            </w:pPr>
          </w:p>
        </w:tc>
      </w:tr>
      <w:tr w14:paraId="4AA819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9B0D4CC">
            <w:pPr>
              <w:textAlignment w:val="center"/>
              <w:rPr>
                <w:rFonts w:hint="default" w:cs="宋体"/>
                <w:sz w:val="18"/>
                <w:szCs w:val="18"/>
              </w:rPr>
            </w:pPr>
            <w:r>
              <w:rPr>
                <w:rFonts w:cs="宋体"/>
                <w:sz w:val="18"/>
                <w:szCs w:val="18"/>
                <w:lang w:bidi="ar"/>
              </w:rPr>
              <w:t>HEAD_ADDRESSTYPE</w:t>
            </w:r>
          </w:p>
        </w:tc>
        <w:tc>
          <w:tcPr>
            <w:tcW w:w="714" w:type="pct"/>
            <w:tcBorders>
              <w:top w:val="single" w:color="000000" w:sz="6" w:space="0"/>
              <w:left w:val="nil"/>
              <w:bottom w:val="single" w:color="000000" w:sz="6" w:space="0"/>
              <w:right w:val="single" w:color="000000" w:sz="6" w:space="0"/>
            </w:tcBorders>
            <w:vAlign w:val="center"/>
          </w:tcPr>
          <w:p w14:paraId="58FB5950">
            <w:pPr>
              <w:rPr>
                <w:rFonts w:hint="default" w:cs="宋体"/>
                <w:sz w:val="18"/>
                <w:szCs w:val="18"/>
              </w:rPr>
            </w:pPr>
            <w:r>
              <w:rPr>
                <w:rFonts w:cs="宋体"/>
                <w:sz w:val="18"/>
                <w:szCs w:val="18"/>
              </w:rPr>
              <w:t>地址类别</w:t>
            </w:r>
          </w:p>
        </w:tc>
        <w:tc>
          <w:tcPr>
            <w:tcW w:w="1396" w:type="pct"/>
            <w:tcBorders>
              <w:top w:val="single" w:color="000000" w:sz="6" w:space="0"/>
              <w:left w:val="nil"/>
              <w:bottom w:val="single" w:color="000000" w:sz="6" w:space="0"/>
              <w:right w:val="single" w:color="000000" w:sz="6" w:space="0"/>
            </w:tcBorders>
            <w:vAlign w:val="center"/>
          </w:tcPr>
          <w:p w14:paraId="4668D588">
            <w:pPr>
              <w:rPr>
                <w:rFonts w:hint="default" w:cs="宋体"/>
                <w:sz w:val="18"/>
                <w:szCs w:val="18"/>
              </w:rPr>
            </w:pPr>
            <w:r>
              <w:rPr>
                <w:rFonts w:cs="宋体"/>
                <w:sz w:val="18"/>
                <w:szCs w:val="18"/>
              </w:rPr>
              <w:t>患者填报地址所属类型在特定分类中的代码</w:t>
            </w:r>
          </w:p>
        </w:tc>
        <w:tc>
          <w:tcPr>
            <w:tcW w:w="479" w:type="pct"/>
            <w:tcBorders>
              <w:top w:val="single" w:color="000000" w:sz="6" w:space="0"/>
              <w:left w:val="nil"/>
              <w:bottom w:val="single" w:color="000000" w:sz="6" w:space="0"/>
              <w:right w:val="single" w:color="000000" w:sz="6" w:space="0"/>
            </w:tcBorders>
            <w:vAlign w:val="center"/>
          </w:tcPr>
          <w:p w14:paraId="6156F661">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4ECC944E">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5C88A1AD">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57B96238">
            <w:pPr>
              <w:rPr>
                <w:rFonts w:hint="default" w:cs="宋体"/>
                <w:sz w:val="18"/>
                <w:szCs w:val="18"/>
              </w:rPr>
            </w:pPr>
            <w:r>
              <w:rPr>
                <w:rFonts w:cs="宋体"/>
                <w:sz w:val="18"/>
                <w:szCs w:val="18"/>
              </w:rPr>
              <w:t>CV02.01.205</w:t>
            </w:r>
          </w:p>
        </w:tc>
      </w:tr>
      <w:tr w14:paraId="580298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57899E7">
            <w:pPr>
              <w:textAlignment w:val="center"/>
              <w:rPr>
                <w:rFonts w:hint="eastAsia" w:ascii="宋体" w:hAnsi="宋体" w:eastAsia="宋体" w:cs="宋体"/>
                <w:sz w:val="18"/>
                <w:szCs w:val="18"/>
                <w:lang w:val="en-US" w:eastAsia="zh-CN" w:bidi="ar"/>
              </w:rPr>
            </w:pPr>
            <w:r>
              <w:rPr>
                <w:rFonts w:cs="宋体"/>
                <w:sz w:val="18"/>
                <w:szCs w:val="18"/>
              </w:rPr>
              <w:t>HEAD_ADDRESS_TYPE_NAME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F73BB37">
            <w:pPr>
              <w:rPr>
                <w:rFonts w:hint="eastAsia" w:ascii="宋体" w:hAnsi="宋体" w:eastAsia="宋体" w:cs="宋体"/>
                <w:sz w:val="18"/>
                <w:szCs w:val="18"/>
                <w:lang w:val="en-US" w:eastAsia="zh-CN" w:bidi="ar-SA"/>
              </w:rPr>
            </w:pPr>
            <w:r>
              <w:rPr>
                <w:rFonts w:cs="宋体"/>
                <w:sz w:val="18"/>
                <w:szCs w:val="18"/>
              </w:rPr>
              <w:t>地址类别名称</w:t>
            </w:r>
          </w:p>
        </w:tc>
        <w:tc>
          <w:tcPr>
            <w:tcW w:w="1396" w:type="pct"/>
            <w:tcBorders>
              <w:top w:val="single" w:color="000000" w:sz="6" w:space="0"/>
              <w:left w:val="nil"/>
              <w:bottom w:val="single" w:color="000000" w:sz="6" w:space="0"/>
              <w:right w:val="single" w:color="000000" w:sz="6" w:space="0"/>
            </w:tcBorders>
            <w:shd w:val="clear" w:color="auto" w:fill="auto"/>
            <w:vAlign w:val="center"/>
          </w:tcPr>
          <w:p w14:paraId="4805A01D">
            <w:pPr>
              <w:rPr>
                <w:rFonts w:hint="eastAsia" w:ascii="宋体" w:hAnsi="宋体" w:eastAsia="宋体" w:cs="宋体"/>
                <w:sz w:val="18"/>
                <w:szCs w:val="18"/>
                <w:lang w:val="en-US" w:eastAsia="zh-CN" w:bidi="ar-SA"/>
              </w:rPr>
            </w:pPr>
            <w:r>
              <w:rPr>
                <w:rFonts w:cs="宋体"/>
                <w:sz w:val="18"/>
                <w:szCs w:val="18"/>
              </w:rPr>
              <w:t>患者填报地址所属类型在特定分类中的名称</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7CF53EE7">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shd w:val="clear" w:color="auto" w:fill="auto"/>
            <w:vAlign w:val="center"/>
          </w:tcPr>
          <w:p w14:paraId="711CA4D3">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shd w:val="clear" w:color="auto" w:fill="auto"/>
            <w:vAlign w:val="center"/>
          </w:tcPr>
          <w:p w14:paraId="6E3F8DBC">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C2D332D">
            <w:pPr>
              <w:rPr>
                <w:rFonts w:hint="eastAsia" w:ascii="宋体" w:hAnsi="宋体" w:eastAsia="宋体" w:cs="宋体"/>
                <w:sz w:val="18"/>
                <w:szCs w:val="18"/>
                <w:lang w:val="en-US" w:eastAsia="zh-CN" w:bidi="ar-SA"/>
              </w:rPr>
            </w:pPr>
          </w:p>
        </w:tc>
      </w:tr>
      <w:tr w14:paraId="145A38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1CB223B7">
            <w:pPr>
              <w:spacing w:line="480" w:lineRule="auto"/>
              <w:textAlignment w:val="bottom"/>
              <w:rPr>
                <w:rFonts w:hint="default" w:cs="宋体"/>
                <w:sz w:val="18"/>
                <w:szCs w:val="18"/>
              </w:rPr>
            </w:pPr>
            <w:r>
              <w:rPr>
                <w:rFonts w:cs="宋体"/>
                <w:sz w:val="18"/>
                <w:szCs w:val="18"/>
                <w:lang w:bidi="ar"/>
              </w:rPr>
              <w:t>HEAD_FFLAG</w:t>
            </w:r>
          </w:p>
        </w:tc>
        <w:tc>
          <w:tcPr>
            <w:tcW w:w="714" w:type="pct"/>
            <w:tcBorders>
              <w:top w:val="single" w:color="000000" w:sz="6" w:space="0"/>
              <w:left w:val="nil"/>
              <w:bottom w:val="single" w:color="000000" w:sz="6" w:space="0"/>
              <w:right w:val="single" w:color="000000" w:sz="6" w:space="0"/>
            </w:tcBorders>
            <w:vAlign w:val="center"/>
          </w:tcPr>
          <w:p w14:paraId="6D5D5879">
            <w:pPr>
              <w:rPr>
                <w:rFonts w:hint="default" w:cs="宋体"/>
                <w:sz w:val="18"/>
                <w:szCs w:val="18"/>
              </w:rPr>
            </w:pPr>
            <w:r>
              <w:rPr>
                <w:rFonts w:cs="宋体"/>
                <w:sz w:val="18"/>
                <w:szCs w:val="18"/>
              </w:rPr>
              <w:t>本市标志</w:t>
            </w:r>
          </w:p>
        </w:tc>
        <w:tc>
          <w:tcPr>
            <w:tcW w:w="1396" w:type="pct"/>
            <w:tcBorders>
              <w:top w:val="single" w:color="000000" w:sz="6" w:space="0"/>
              <w:left w:val="nil"/>
              <w:bottom w:val="single" w:color="000000" w:sz="6" w:space="0"/>
              <w:right w:val="single" w:color="000000" w:sz="6" w:space="0"/>
            </w:tcBorders>
            <w:vAlign w:val="center"/>
          </w:tcPr>
          <w:p w14:paraId="136A7737">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479" w:type="pct"/>
            <w:tcBorders>
              <w:top w:val="single" w:color="000000" w:sz="6" w:space="0"/>
              <w:left w:val="nil"/>
              <w:bottom w:val="single" w:color="000000" w:sz="6" w:space="0"/>
              <w:right w:val="single" w:color="000000" w:sz="6" w:space="0"/>
            </w:tcBorders>
            <w:vAlign w:val="center"/>
          </w:tcPr>
          <w:p w14:paraId="6EC40484">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4E408240">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541C697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D3D1C89">
            <w:pPr>
              <w:rPr>
                <w:rFonts w:hint="default" w:cs="宋体"/>
                <w:sz w:val="18"/>
                <w:szCs w:val="18"/>
              </w:rPr>
            </w:pPr>
            <w:r>
              <w:rPr>
                <w:rFonts w:cs="宋体"/>
                <w:sz w:val="18"/>
                <w:szCs w:val="18"/>
              </w:rPr>
              <w:t>HBCV99.00.001</w:t>
            </w:r>
          </w:p>
        </w:tc>
      </w:tr>
      <w:tr w14:paraId="05ECA0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D29D61">
            <w:pPr>
              <w:textAlignment w:val="center"/>
              <w:rPr>
                <w:rFonts w:hint="default" w:cs="宋体"/>
                <w:sz w:val="18"/>
                <w:szCs w:val="18"/>
              </w:rPr>
            </w:pPr>
            <w:r>
              <w:rPr>
                <w:rFonts w:cs="宋体"/>
                <w:sz w:val="18"/>
                <w:szCs w:val="18"/>
                <w:lang w:bidi="ar"/>
              </w:rPr>
              <w:t>HEAD_ADDRESS</w:t>
            </w:r>
          </w:p>
        </w:tc>
        <w:tc>
          <w:tcPr>
            <w:tcW w:w="714" w:type="pct"/>
            <w:tcBorders>
              <w:top w:val="single" w:color="000000" w:sz="6" w:space="0"/>
              <w:left w:val="nil"/>
              <w:bottom w:val="single" w:color="000000" w:sz="6" w:space="0"/>
              <w:right w:val="single" w:color="000000" w:sz="6" w:space="0"/>
            </w:tcBorders>
            <w:vAlign w:val="center"/>
          </w:tcPr>
          <w:p w14:paraId="6453C021">
            <w:pPr>
              <w:rPr>
                <w:rFonts w:hint="default" w:cs="宋体"/>
                <w:sz w:val="18"/>
                <w:szCs w:val="18"/>
              </w:rPr>
            </w:pPr>
            <w:r>
              <w:rPr>
                <w:rFonts w:cs="宋体"/>
                <w:sz w:val="18"/>
                <w:szCs w:val="18"/>
              </w:rPr>
              <w:t>详细地址</w:t>
            </w:r>
          </w:p>
        </w:tc>
        <w:tc>
          <w:tcPr>
            <w:tcW w:w="1396" w:type="pct"/>
            <w:tcBorders>
              <w:top w:val="single" w:color="000000" w:sz="6" w:space="0"/>
              <w:left w:val="nil"/>
              <w:bottom w:val="single" w:color="000000" w:sz="6" w:space="0"/>
              <w:right w:val="single" w:color="000000" w:sz="6" w:space="0"/>
            </w:tcBorders>
            <w:vAlign w:val="center"/>
          </w:tcPr>
          <w:p w14:paraId="280C2FAD">
            <w:pPr>
              <w:rPr>
                <w:rFonts w:hint="default" w:cs="宋体"/>
                <w:sz w:val="18"/>
                <w:szCs w:val="18"/>
              </w:rPr>
            </w:pPr>
            <w:r>
              <w:rPr>
                <w:rFonts w:cs="宋体"/>
                <w:sz w:val="18"/>
                <w:szCs w:val="18"/>
              </w:rPr>
              <w:t>患者本人或联系人通信的指定地点，内含省份、城市或乡村、街道、门牌号码</w:t>
            </w:r>
          </w:p>
        </w:tc>
        <w:tc>
          <w:tcPr>
            <w:tcW w:w="479" w:type="pct"/>
            <w:tcBorders>
              <w:top w:val="single" w:color="000000" w:sz="6" w:space="0"/>
              <w:left w:val="nil"/>
              <w:bottom w:val="single" w:color="000000" w:sz="6" w:space="0"/>
              <w:right w:val="single" w:color="000000" w:sz="6" w:space="0"/>
            </w:tcBorders>
            <w:vAlign w:val="center"/>
          </w:tcPr>
          <w:p w14:paraId="04DF4FFC">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14F3CB25">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72D0F851">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4AFB01AE">
            <w:pPr>
              <w:rPr>
                <w:rFonts w:hint="default" w:cs="宋体"/>
                <w:sz w:val="18"/>
                <w:szCs w:val="18"/>
              </w:rPr>
            </w:pPr>
          </w:p>
        </w:tc>
      </w:tr>
      <w:tr w14:paraId="480A5A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368A317">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vAlign w:val="center"/>
          </w:tcPr>
          <w:p w14:paraId="5E9F0AA3">
            <w:pPr>
              <w:rPr>
                <w:rFonts w:hint="default" w:cs="宋体"/>
                <w:sz w:val="18"/>
                <w:szCs w:val="18"/>
              </w:rPr>
            </w:pPr>
            <w:r>
              <w:rPr>
                <w:rFonts w:cs="宋体"/>
                <w:sz w:val="18"/>
                <w:szCs w:val="18"/>
              </w:rPr>
              <w:t>卡号</w:t>
            </w:r>
          </w:p>
        </w:tc>
        <w:tc>
          <w:tcPr>
            <w:tcW w:w="1396" w:type="pct"/>
            <w:tcBorders>
              <w:top w:val="single" w:color="000000" w:sz="6" w:space="0"/>
              <w:left w:val="nil"/>
              <w:bottom w:val="single" w:color="000000" w:sz="6" w:space="0"/>
              <w:right w:val="single" w:color="000000" w:sz="6" w:space="0"/>
            </w:tcBorders>
            <w:vAlign w:val="center"/>
          </w:tcPr>
          <w:p w14:paraId="0CCBE1DE">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79" w:type="pct"/>
            <w:tcBorders>
              <w:top w:val="single" w:color="000000" w:sz="6" w:space="0"/>
              <w:left w:val="nil"/>
              <w:bottom w:val="single" w:color="000000" w:sz="6" w:space="0"/>
              <w:right w:val="single" w:color="000000" w:sz="6" w:space="0"/>
            </w:tcBorders>
            <w:vAlign w:val="center"/>
          </w:tcPr>
          <w:p w14:paraId="603FAF80">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6F01D885">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12B061EA">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60159475">
            <w:pPr>
              <w:rPr>
                <w:rFonts w:hint="default" w:cs="宋体"/>
                <w:sz w:val="18"/>
                <w:szCs w:val="18"/>
              </w:rPr>
            </w:pPr>
          </w:p>
        </w:tc>
      </w:tr>
      <w:tr w14:paraId="73A02B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2C00B82">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vAlign w:val="center"/>
          </w:tcPr>
          <w:p w14:paraId="47162717">
            <w:pPr>
              <w:rPr>
                <w:rFonts w:hint="default" w:cs="宋体"/>
                <w:sz w:val="18"/>
                <w:szCs w:val="18"/>
              </w:rPr>
            </w:pPr>
            <w:r>
              <w:rPr>
                <w:rFonts w:cs="宋体"/>
                <w:sz w:val="18"/>
                <w:szCs w:val="18"/>
              </w:rPr>
              <w:t>卡类型</w:t>
            </w:r>
          </w:p>
        </w:tc>
        <w:tc>
          <w:tcPr>
            <w:tcW w:w="1396" w:type="pct"/>
            <w:tcBorders>
              <w:top w:val="single" w:color="000000" w:sz="6" w:space="0"/>
              <w:left w:val="nil"/>
              <w:bottom w:val="single" w:color="000000" w:sz="6" w:space="0"/>
              <w:right w:val="single" w:color="000000" w:sz="6" w:space="0"/>
            </w:tcBorders>
            <w:vAlign w:val="center"/>
          </w:tcPr>
          <w:p w14:paraId="6D2819A2">
            <w:pPr>
              <w:rPr>
                <w:rFonts w:hint="default" w:cs="宋体"/>
                <w:sz w:val="18"/>
                <w:szCs w:val="18"/>
              </w:rPr>
            </w:pPr>
            <w:r>
              <w:rPr>
                <w:rFonts w:cs="宋体"/>
                <w:sz w:val="18"/>
                <w:szCs w:val="18"/>
              </w:rPr>
              <w:t>患者就诊时使用的卡类型在特定编码体系中的代码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680AA65D">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3F27DE8E">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0FA2A6C4">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8EBB67D">
            <w:pPr>
              <w:rPr>
                <w:rFonts w:hint="default" w:cs="宋体"/>
                <w:sz w:val="18"/>
                <w:szCs w:val="18"/>
              </w:rPr>
            </w:pPr>
            <w:r>
              <w:rPr>
                <w:rFonts w:cs="宋体"/>
                <w:sz w:val="18"/>
                <w:szCs w:val="18"/>
              </w:rPr>
              <w:t>HBCV09.00.001</w:t>
            </w:r>
          </w:p>
        </w:tc>
      </w:tr>
      <w:tr w14:paraId="176322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D920F9C">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F79331">
            <w:pPr>
              <w:rPr>
                <w:rFonts w:hint="eastAsia" w:ascii="宋体" w:hAnsi="宋体" w:eastAsia="宋体" w:cs="宋体"/>
                <w:sz w:val="18"/>
                <w:szCs w:val="18"/>
                <w:lang w:val="en-US" w:eastAsia="zh-CN" w:bidi="ar-SA"/>
              </w:rPr>
            </w:pPr>
            <w:r>
              <w:rPr>
                <w:rFonts w:cs="宋体"/>
                <w:sz w:val="18"/>
                <w:szCs w:val="18"/>
              </w:rPr>
              <w:t>卡类型名称</w:t>
            </w:r>
          </w:p>
        </w:tc>
        <w:tc>
          <w:tcPr>
            <w:tcW w:w="1396" w:type="pct"/>
            <w:tcBorders>
              <w:top w:val="single" w:color="000000" w:sz="6" w:space="0"/>
              <w:left w:val="nil"/>
              <w:bottom w:val="single" w:color="000000" w:sz="6" w:space="0"/>
              <w:right w:val="single" w:color="000000" w:sz="6" w:space="0"/>
            </w:tcBorders>
            <w:shd w:val="clear" w:color="auto" w:fill="auto"/>
            <w:vAlign w:val="center"/>
          </w:tcPr>
          <w:p w14:paraId="429E05A3">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479" w:type="pct"/>
            <w:tcBorders>
              <w:top w:val="single" w:color="000000" w:sz="6" w:space="0"/>
              <w:left w:val="nil"/>
              <w:bottom w:val="single" w:color="000000" w:sz="6" w:space="0"/>
              <w:right w:val="single" w:color="000000" w:sz="6" w:space="0"/>
            </w:tcBorders>
            <w:shd w:val="clear" w:color="auto" w:fill="auto"/>
            <w:vAlign w:val="center"/>
          </w:tcPr>
          <w:p w14:paraId="7B0232F6">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shd w:val="clear" w:color="auto" w:fill="auto"/>
            <w:vAlign w:val="center"/>
          </w:tcPr>
          <w:p w14:paraId="6F6F422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shd w:val="clear" w:color="auto" w:fill="auto"/>
            <w:vAlign w:val="center"/>
          </w:tcPr>
          <w:p w14:paraId="2C0D7550">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19F0BDA">
            <w:pPr>
              <w:rPr>
                <w:rFonts w:hint="default" w:ascii="宋体" w:hAnsi="宋体" w:eastAsia="宋体" w:cs="宋体"/>
                <w:sz w:val="18"/>
                <w:szCs w:val="18"/>
                <w:lang w:val="en-US" w:eastAsia="zh-CN" w:bidi="ar-SA"/>
              </w:rPr>
            </w:pPr>
          </w:p>
        </w:tc>
      </w:tr>
      <w:tr w14:paraId="56729B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6A1DAD0">
            <w:pPr>
              <w:textAlignment w:val="center"/>
              <w:rPr>
                <w:rFonts w:hint="default" w:cs="宋体"/>
                <w:sz w:val="18"/>
                <w:szCs w:val="18"/>
                <w:lang w:bidi="ar"/>
              </w:rPr>
            </w:pPr>
            <w:r>
              <w:rPr>
                <w:rFonts w:cs="宋体"/>
                <w:sz w:val="18"/>
                <w:szCs w:val="18"/>
                <w:lang w:bidi="ar"/>
              </w:rPr>
              <w:t>HEAD_CONTACTNO</w:t>
            </w:r>
          </w:p>
        </w:tc>
        <w:tc>
          <w:tcPr>
            <w:tcW w:w="714" w:type="pct"/>
            <w:tcBorders>
              <w:top w:val="single" w:color="000000" w:sz="6" w:space="0"/>
              <w:left w:val="nil"/>
              <w:bottom w:val="single" w:color="000000" w:sz="6" w:space="0"/>
              <w:right w:val="single" w:color="000000" w:sz="6" w:space="0"/>
            </w:tcBorders>
            <w:vAlign w:val="center"/>
          </w:tcPr>
          <w:p w14:paraId="5FDCF28B">
            <w:pPr>
              <w:rPr>
                <w:rFonts w:hint="default" w:cs="宋体"/>
                <w:sz w:val="18"/>
                <w:szCs w:val="18"/>
              </w:rPr>
            </w:pPr>
            <w:r>
              <w:rPr>
                <w:rFonts w:cs="宋体"/>
                <w:sz w:val="18"/>
                <w:szCs w:val="18"/>
              </w:rPr>
              <w:t>电话号码</w:t>
            </w:r>
          </w:p>
        </w:tc>
        <w:tc>
          <w:tcPr>
            <w:tcW w:w="1396" w:type="pct"/>
            <w:tcBorders>
              <w:top w:val="single" w:color="000000" w:sz="6" w:space="0"/>
              <w:left w:val="nil"/>
              <w:bottom w:val="single" w:color="000000" w:sz="6" w:space="0"/>
              <w:right w:val="single" w:color="000000" w:sz="6" w:space="0"/>
            </w:tcBorders>
            <w:vAlign w:val="center"/>
          </w:tcPr>
          <w:p w14:paraId="4BCA3A8D">
            <w:pPr>
              <w:rPr>
                <w:rFonts w:hint="default" w:cs="宋体"/>
                <w:sz w:val="18"/>
                <w:szCs w:val="18"/>
              </w:rPr>
            </w:pPr>
            <w:r>
              <w:rPr>
                <w:rFonts w:cs="宋体"/>
                <w:sz w:val="18"/>
                <w:szCs w:val="18"/>
              </w:rPr>
              <w:t>患者本人的电话号码，包括国际、国内区号和分机号</w:t>
            </w:r>
          </w:p>
        </w:tc>
        <w:tc>
          <w:tcPr>
            <w:tcW w:w="479" w:type="pct"/>
            <w:tcBorders>
              <w:top w:val="single" w:color="000000" w:sz="6" w:space="0"/>
              <w:left w:val="nil"/>
              <w:bottom w:val="single" w:color="000000" w:sz="6" w:space="0"/>
              <w:right w:val="single" w:color="000000" w:sz="6" w:space="0"/>
            </w:tcBorders>
            <w:vAlign w:val="center"/>
          </w:tcPr>
          <w:p w14:paraId="0A21D539">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198AA89B">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1612FE48">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2074FB5D">
            <w:pPr>
              <w:rPr>
                <w:rFonts w:hint="default" w:cs="宋体"/>
                <w:sz w:val="18"/>
                <w:szCs w:val="18"/>
              </w:rPr>
            </w:pPr>
          </w:p>
        </w:tc>
      </w:tr>
      <w:tr w14:paraId="2175CF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2604B0">
            <w:pPr>
              <w:textAlignment w:val="center"/>
              <w:rPr>
                <w:rFonts w:hint="default" w:cs="宋体"/>
                <w:sz w:val="18"/>
                <w:szCs w:val="18"/>
                <w:lang w:bidi="ar"/>
              </w:rPr>
            </w:pPr>
            <w:r>
              <w:rPr>
                <w:rFonts w:cs="宋体"/>
                <w:sz w:val="18"/>
                <w:szCs w:val="18"/>
              </w:rPr>
              <w:t>HospizationDuration</w:t>
            </w:r>
          </w:p>
        </w:tc>
        <w:tc>
          <w:tcPr>
            <w:tcW w:w="714" w:type="pct"/>
            <w:tcBorders>
              <w:top w:val="single" w:color="000000" w:sz="6" w:space="0"/>
              <w:left w:val="nil"/>
              <w:bottom w:val="single" w:color="000000" w:sz="6" w:space="0"/>
              <w:right w:val="single" w:color="000000" w:sz="6" w:space="0"/>
            </w:tcBorders>
            <w:vAlign w:val="center"/>
          </w:tcPr>
          <w:p w14:paraId="15EA2D9E">
            <w:pPr>
              <w:rPr>
                <w:rFonts w:hint="default" w:cs="宋体"/>
                <w:sz w:val="18"/>
                <w:szCs w:val="18"/>
              </w:rPr>
            </w:pPr>
            <w:r>
              <w:rPr>
                <w:rFonts w:cs="宋体"/>
                <w:sz w:val="18"/>
                <w:szCs w:val="18"/>
              </w:rPr>
              <w:t>住院病程</w:t>
            </w:r>
          </w:p>
        </w:tc>
        <w:tc>
          <w:tcPr>
            <w:tcW w:w="1396" w:type="pct"/>
            <w:tcBorders>
              <w:top w:val="single" w:color="000000" w:sz="6" w:space="0"/>
              <w:left w:val="nil"/>
              <w:bottom w:val="single" w:color="000000" w:sz="6" w:space="0"/>
              <w:right w:val="single" w:color="000000" w:sz="6" w:space="0"/>
            </w:tcBorders>
            <w:vAlign w:val="center"/>
          </w:tcPr>
          <w:p w14:paraId="10E8F93C">
            <w:pPr>
              <w:rPr>
                <w:rFonts w:hint="default" w:cs="宋体"/>
                <w:sz w:val="18"/>
                <w:szCs w:val="18"/>
              </w:rPr>
            </w:pPr>
            <w:r>
              <w:rPr>
                <w:rFonts w:cs="宋体"/>
                <w:sz w:val="18"/>
                <w:szCs w:val="18"/>
              </w:rPr>
              <w:t>住院病历中病程记录内容的详细描述</w:t>
            </w:r>
          </w:p>
        </w:tc>
        <w:tc>
          <w:tcPr>
            <w:tcW w:w="479" w:type="pct"/>
            <w:tcBorders>
              <w:top w:val="single" w:color="000000" w:sz="6" w:space="0"/>
              <w:left w:val="nil"/>
              <w:bottom w:val="single" w:color="000000" w:sz="6" w:space="0"/>
              <w:right w:val="single" w:color="000000" w:sz="6" w:space="0"/>
            </w:tcBorders>
            <w:vAlign w:val="center"/>
          </w:tcPr>
          <w:p w14:paraId="3459C511">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33E92F69">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0C24D75A">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4360414F">
            <w:pPr>
              <w:rPr>
                <w:rFonts w:hint="default" w:cs="宋体"/>
                <w:sz w:val="18"/>
                <w:szCs w:val="18"/>
              </w:rPr>
            </w:pPr>
          </w:p>
        </w:tc>
      </w:tr>
      <w:tr w14:paraId="6CC832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BA2422">
            <w:pPr>
              <w:textAlignment w:val="center"/>
              <w:rPr>
                <w:rFonts w:hint="default" w:cs="宋体"/>
                <w:sz w:val="18"/>
                <w:szCs w:val="18"/>
                <w:lang w:bidi="ar"/>
              </w:rPr>
            </w:pPr>
            <w:r>
              <w:rPr>
                <w:rFonts w:cs="宋体"/>
                <w:sz w:val="18"/>
                <w:szCs w:val="18"/>
              </w:rPr>
              <w:t>AdviceContent</w:t>
            </w:r>
          </w:p>
        </w:tc>
        <w:tc>
          <w:tcPr>
            <w:tcW w:w="714" w:type="pct"/>
            <w:tcBorders>
              <w:top w:val="single" w:color="000000" w:sz="6" w:space="0"/>
              <w:left w:val="nil"/>
              <w:bottom w:val="single" w:color="000000" w:sz="6" w:space="0"/>
              <w:right w:val="single" w:color="000000" w:sz="6" w:space="0"/>
            </w:tcBorders>
            <w:vAlign w:val="center"/>
          </w:tcPr>
          <w:p w14:paraId="073DA775">
            <w:pPr>
              <w:rPr>
                <w:rFonts w:hint="default" w:cs="宋体"/>
                <w:sz w:val="18"/>
                <w:szCs w:val="18"/>
              </w:rPr>
            </w:pPr>
            <w:r>
              <w:rPr>
                <w:rFonts w:cs="宋体"/>
                <w:sz w:val="18"/>
                <w:szCs w:val="18"/>
              </w:rPr>
              <w:t>医嘱内容</w:t>
            </w:r>
          </w:p>
        </w:tc>
        <w:tc>
          <w:tcPr>
            <w:tcW w:w="1396" w:type="pct"/>
            <w:tcBorders>
              <w:top w:val="single" w:color="000000" w:sz="6" w:space="0"/>
              <w:left w:val="nil"/>
              <w:bottom w:val="single" w:color="000000" w:sz="6" w:space="0"/>
              <w:right w:val="single" w:color="000000" w:sz="6" w:space="0"/>
            </w:tcBorders>
            <w:vAlign w:val="center"/>
          </w:tcPr>
          <w:p w14:paraId="507DEC6B">
            <w:pPr>
              <w:rPr>
                <w:rFonts w:hint="default" w:cs="宋体"/>
                <w:sz w:val="18"/>
                <w:szCs w:val="18"/>
              </w:rPr>
            </w:pPr>
            <w:r>
              <w:rPr>
                <w:rFonts w:cs="宋体"/>
                <w:sz w:val="18"/>
                <w:szCs w:val="18"/>
              </w:rPr>
              <w:t>医嘱内容的详细描述，中医依据《中药处方格式及书写规范》描述</w:t>
            </w:r>
          </w:p>
        </w:tc>
        <w:tc>
          <w:tcPr>
            <w:tcW w:w="479" w:type="pct"/>
            <w:tcBorders>
              <w:top w:val="single" w:color="000000" w:sz="6" w:space="0"/>
              <w:left w:val="nil"/>
              <w:bottom w:val="single" w:color="000000" w:sz="6" w:space="0"/>
              <w:right w:val="single" w:color="000000" w:sz="6" w:space="0"/>
            </w:tcBorders>
            <w:vAlign w:val="center"/>
          </w:tcPr>
          <w:p w14:paraId="02E9BC1F">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491" w:type="pct"/>
            <w:tcBorders>
              <w:top w:val="single" w:color="000000" w:sz="6" w:space="0"/>
              <w:left w:val="nil"/>
              <w:bottom w:val="single" w:color="000000" w:sz="6" w:space="0"/>
              <w:right w:val="single" w:color="000000" w:sz="6" w:space="0"/>
            </w:tcBorders>
            <w:vAlign w:val="center"/>
          </w:tcPr>
          <w:p w14:paraId="4664728A">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774A5C92">
            <w:pPr>
              <w:textAlignment w:val="center"/>
              <w:rPr>
                <w:rFonts w:hint="default" w:cs="宋体"/>
                <w:sz w:val="18"/>
                <w:szCs w:val="18"/>
              </w:rPr>
            </w:pPr>
            <w:r>
              <w:rPr>
                <w:rFonts w:cs="宋体"/>
                <w:sz w:val="18"/>
                <w:szCs w:val="18"/>
                <w:lang w:bidi="ar"/>
              </w:rPr>
              <w:t>200</w:t>
            </w:r>
          </w:p>
        </w:tc>
        <w:tc>
          <w:tcPr>
            <w:tcW w:w="714" w:type="pct"/>
            <w:tcBorders>
              <w:top w:val="single" w:color="000000" w:sz="6" w:space="0"/>
              <w:left w:val="nil"/>
              <w:bottom w:val="single" w:color="000000" w:sz="6" w:space="0"/>
              <w:right w:val="single" w:color="000000" w:sz="6" w:space="0"/>
            </w:tcBorders>
            <w:vAlign w:val="center"/>
          </w:tcPr>
          <w:p w14:paraId="1B0B6BCD">
            <w:pPr>
              <w:rPr>
                <w:rFonts w:hint="default" w:cs="宋体"/>
                <w:sz w:val="18"/>
                <w:szCs w:val="18"/>
              </w:rPr>
            </w:pPr>
          </w:p>
        </w:tc>
      </w:tr>
      <w:tr w14:paraId="042B07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FE4AC0A">
            <w:pPr>
              <w:textAlignment w:val="center"/>
              <w:rPr>
                <w:rFonts w:hint="default" w:cs="宋体"/>
                <w:sz w:val="18"/>
                <w:szCs w:val="18"/>
                <w:lang w:bidi="ar"/>
              </w:rPr>
            </w:pPr>
            <w:r>
              <w:rPr>
                <w:rFonts w:cs="宋体"/>
                <w:sz w:val="18"/>
                <w:szCs w:val="18"/>
              </w:rPr>
              <w:t>ChineseFourObservationDescript</w:t>
            </w:r>
          </w:p>
        </w:tc>
        <w:tc>
          <w:tcPr>
            <w:tcW w:w="714" w:type="pct"/>
            <w:tcBorders>
              <w:top w:val="single" w:color="000000" w:sz="6" w:space="0"/>
              <w:left w:val="nil"/>
              <w:bottom w:val="single" w:color="000000" w:sz="6" w:space="0"/>
              <w:right w:val="single" w:color="000000" w:sz="6" w:space="0"/>
            </w:tcBorders>
            <w:vAlign w:val="center"/>
          </w:tcPr>
          <w:p w14:paraId="75120600">
            <w:pPr>
              <w:rPr>
                <w:rFonts w:hint="default" w:cs="宋体"/>
                <w:sz w:val="18"/>
                <w:szCs w:val="18"/>
              </w:rPr>
            </w:pPr>
            <w:r>
              <w:rPr>
                <w:rFonts w:cs="宋体"/>
                <w:sz w:val="18"/>
                <w:szCs w:val="18"/>
              </w:rPr>
              <w:t>中医“四诊”观察结果</w:t>
            </w:r>
          </w:p>
        </w:tc>
        <w:tc>
          <w:tcPr>
            <w:tcW w:w="1396" w:type="pct"/>
            <w:tcBorders>
              <w:top w:val="single" w:color="000000" w:sz="6" w:space="0"/>
              <w:left w:val="nil"/>
              <w:bottom w:val="single" w:color="000000" w:sz="6" w:space="0"/>
              <w:right w:val="single" w:color="000000" w:sz="6" w:space="0"/>
            </w:tcBorders>
            <w:vAlign w:val="center"/>
          </w:tcPr>
          <w:p w14:paraId="14036FEF">
            <w:pPr>
              <w:rPr>
                <w:rFonts w:hint="default" w:cs="宋体"/>
                <w:sz w:val="18"/>
                <w:szCs w:val="18"/>
              </w:rPr>
            </w:pPr>
            <w:r>
              <w:rPr>
                <w:rFonts w:cs="宋体"/>
                <w:sz w:val="18"/>
                <w:szCs w:val="18"/>
              </w:rPr>
              <w:t>中医“四诊观“察结果的详细描述，包括望、闻、问、切四诊内容</w:t>
            </w:r>
          </w:p>
        </w:tc>
        <w:tc>
          <w:tcPr>
            <w:tcW w:w="479" w:type="pct"/>
            <w:tcBorders>
              <w:top w:val="single" w:color="000000" w:sz="6" w:space="0"/>
              <w:left w:val="nil"/>
              <w:bottom w:val="single" w:color="000000" w:sz="6" w:space="0"/>
              <w:right w:val="single" w:color="000000" w:sz="6" w:space="0"/>
            </w:tcBorders>
            <w:vAlign w:val="center"/>
          </w:tcPr>
          <w:p w14:paraId="1C43C88F">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18A1AE64">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66DD5AD8">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vAlign w:val="center"/>
          </w:tcPr>
          <w:p w14:paraId="3B54554D">
            <w:pPr>
              <w:rPr>
                <w:rFonts w:hint="default" w:cs="宋体"/>
                <w:sz w:val="18"/>
                <w:szCs w:val="18"/>
              </w:rPr>
            </w:pPr>
          </w:p>
        </w:tc>
      </w:tr>
      <w:tr w14:paraId="7349D3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C4E1301">
            <w:pPr>
              <w:textAlignment w:val="center"/>
              <w:rPr>
                <w:rFonts w:hint="default" w:cs="宋体"/>
                <w:sz w:val="18"/>
                <w:szCs w:val="18"/>
                <w:lang w:bidi="ar"/>
              </w:rPr>
            </w:pPr>
            <w:r>
              <w:rPr>
                <w:rFonts w:cs="宋体"/>
                <w:sz w:val="18"/>
                <w:szCs w:val="18"/>
              </w:rPr>
              <w:t>SyndromeDifferentiationAndatetimerea</w:t>
            </w:r>
          </w:p>
        </w:tc>
        <w:tc>
          <w:tcPr>
            <w:tcW w:w="714" w:type="pct"/>
            <w:tcBorders>
              <w:top w:val="single" w:color="000000" w:sz="6" w:space="0"/>
              <w:left w:val="nil"/>
              <w:bottom w:val="single" w:color="000000" w:sz="6" w:space="0"/>
              <w:right w:val="single" w:color="000000" w:sz="6" w:space="0"/>
            </w:tcBorders>
            <w:vAlign w:val="center"/>
          </w:tcPr>
          <w:p w14:paraId="133B3CC4">
            <w:pPr>
              <w:rPr>
                <w:rFonts w:hint="default" w:cs="宋体"/>
                <w:sz w:val="18"/>
                <w:szCs w:val="18"/>
              </w:rPr>
            </w:pPr>
            <w:r>
              <w:rPr>
                <w:rFonts w:cs="宋体"/>
                <w:sz w:val="18"/>
                <w:szCs w:val="18"/>
              </w:rPr>
              <w:t>辨证论治详细描述</w:t>
            </w:r>
          </w:p>
        </w:tc>
        <w:tc>
          <w:tcPr>
            <w:tcW w:w="1396" w:type="pct"/>
            <w:tcBorders>
              <w:top w:val="single" w:color="000000" w:sz="6" w:space="0"/>
              <w:left w:val="nil"/>
              <w:bottom w:val="single" w:color="000000" w:sz="6" w:space="0"/>
              <w:right w:val="single" w:color="000000" w:sz="6" w:space="0"/>
            </w:tcBorders>
            <w:vAlign w:val="center"/>
          </w:tcPr>
          <w:p w14:paraId="47EAF611">
            <w:pPr>
              <w:rPr>
                <w:rFonts w:hint="default" w:cs="宋体"/>
                <w:sz w:val="18"/>
                <w:szCs w:val="18"/>
              </w:rPr>
            </w:pPr>
            <w:r>
              <w:rPr>
                <w:rFonts w:cs="宋体"/>
                <w:sz w:val="18"/>
                <w:szCs w:val="18"/>
              </w:rPr>
              <w:t>对辨证分型的名称、主要依据和采用的治则治法的详细描述</w:t>
            </w:r>
          </w:p>
        </w:tc>
        <w:tc>
          <w:tcPr>
            <w:tcW w:w="479" w:type="pct"/>
            <w:tcBorders>
              <w:top w:val="single" w:color="000000" w:sz="6" w:space="0"/>
              <w:left w:val="nil"/>
              <w:bottom w:val="single" w:color="000000" w:sz="6" w:space="0"/>
              <w:right w:val="single" w:color="000000" w:sz="6" w:space="0"/>
            </w:tcBorders>
            <w:vAlign w:val="center"/>
          </w:tcPr>
          <w:p w14:paraId="50D9F3BE">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55E8E9ED">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45F23B4A">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6F91DA0A">
            <w:pPr>
              <w:rPr>
                <w:rFonts w:hint="default" w:cs="宋体"/>
                <w:sz w:val="18"/>
                <w:szCs w:val="18"/>
              </w:rPr>
            </w:pPr>
          </w:p>
        </w:tc>
      </w:tr>
      <w:tr w14:paraId="36C4DF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9A4610">
            <w:pPr>
              <w:textAlignment w:val="center"/>
              <w:rPr>
                <w:rFonts w:hint="default" w:cs="宋体"/>
                <w:sz w:val="18"/>
                <w:szCs w:val="18"/>
                <w:lang w:bidi="ar"/>
              </w:rPr>
            </w:pPr>
            <w:r>
              <w:rPr>
                <w:rFonts w:cs="宋体"/>
                <w:sz w:val="18"/>
                <w:szCs w:val="18"/>
              </w:rPr>
              <w:t>ChineseHerbalMedicineMethod</w:t>
            </w:r>
          </w:p>
        </w:tc>
        <w:tc>
          <w:tcPr>
            <w:tcW w:w="714" w:type="pct"/>
            <w:tcBorders>
              <w:top w:val="single" w:color="000000" w:sz="6" w:space="0"/>
              <w:left w:val="nil"/>
              <w:bottom w:val="single" w:color="000000" w:sz="6" w:space="0"/>
              <w:right w:val="single" w:color="000000" w:sz="6" w:space="0"/>
            </w:tcBorders>
            <w:vAlign w:val="center"/>
          </w:tcPr>
          <w:p w14:paraId="0BE491B8">
            <w:pPr>
              <w:rPr>
                <w:rFonts w:hint="default" w:cs="宋体"/>
                <w:sz w:val="18"/>
                <w:szCs w:val="18"/>
              </w:rPr>
            </w:pPr>
            <w:r>
              <w:rPr>
                <w:rFonts w:cs="宋体"/>
                <w:sz w:val="18"/>
                <w:szCs w:val="18"/>
              </w:rPr>
              <w:t>中药用药方法</w:t>
            </w:r>
          </w:p>
        </w:tc>
        <w:tc>
          <w:tcPr>
            <w:tcW w:w="1396" w:type="pct"/>
            <w:tcBorders>
              <w:top w:val="single" w:color="000000" w:sz="6" w:space="0"/>
              <w:left w:val="nil"/>
              <w:bottom w:val="single" w:color="000000" w:sz="6" w:space="0"/>
              <w:right w:val="single" w:color="000000" w:sz="6" w:space="0"/>
            </w:tcBorders>
            <w:vAlign w:val="center"/>
          </w:tcPr>
          <w:p w14:paraId="1F1DBC24">
            <w:pPr>
              <w:rPr>
                <w:rFonts w:hint="default" w:cs="宋体"/>
                <w:sz w:val="18"/>
                <w:szCs w:val="18"/>
              </w:rPr>
            </w:pPr>
            <w:r>
              <w:rPr>
                <w:rFonts w:cs="宋体"/>
                <w:sz w:val="18"/>
                <w:szCs w:val="18"/>
              </w:rPr>
              <w:t>对治疗疾病所用药物的具体服用方法的描述</w:t>
            </w:r>
          </w:p>
        </w:tc>
        <w:tc>
          <w:tcPr>
            <w:tcW w:w="479" w:type="pct"/>
            <w:tcBorders>
              <w:top w:val="single" w:color="000000" w:sz="6" w:space="0"/>
              <w:left w:val="nil"/>
              <w:bottom w:val="single" w:color="000000" w:sz="6" w:space="0"/>
              <w:right w:val="single" w:color="000000" w:sz="6" w:space="0"/>
            </w:tcBorders>
            <w:vAlign w:val="center"/>
          </w:tcPr>
          <w:p w14:paraId="27832081">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6D5FFE8D">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1E1834C8">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73F4C4D7">
            <w:pPr>
              <w:rPr>
                <w:rFonts w:hint="default" w:cs="宋体"/>
                <w:sz w:val="18"/>
                <w:szCs w:val="18"/>
              </w:rPr>
            </w:pPr>
          </w:p>
        </w:tc>
      </w:tr>
      <w:tr w14:paraId="03B87E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F790221">
            <w:pPr>
              <w:textAlignment w:val="center"/>
              <w:rPr>
                <w:rFonts w:hint="default" w:cs="宋体"/>
                <w:sz w:val="18"/>
                <w:szCs w:val="18"/>
                <w:lang w:bidi="ar"/>
              </w:rPr>
            </w:pPr>
            <w:r>
              <w:rPr>
                <w:rFonts w:cs="宋体"/>
                <w:sz w:val="18"/>
                <w:szCs w:val="18"/>
              </w:rPr>
              <w:t>ChineseMedicineDecoctingMethod</w:t>
            </w:r>
          </w:p>
        </w:tc>
        <w:tc>
          <w:tcPr>
            <w:tcW w:w="714" w:type="pct"/>
            <w:tcBorders>
              <w:top w:val="single" w:color="000000" w:sz="6" w:space="0"/>
              <w:left w:val="nil"/>
              <w:bottom w:val="single" w:color="000000" w:sz="6" w:space="0"/>
              <w:right w:val="single" w:color="000000" w:sz="6" w:space="0"/>
            </w:tcBorders>
            <w:vAlign w:val="center"/>
          </w:tcPr>
          <w:p w14:paraId="36307E0B">
            <w:pPr>
              <w:rPr>
                <w:rFonts w:hint="default" w:cs="宋体"/>
                <w:sz w:val="18"/>
                <w:szCs w:val="18"/>
              </w:rPr>
            </w:pPr>
            <w:r>
              <w:rPr>
                <w:rFonts w:cs="宋体"/>
                <w:sz w:val="18"/>
                <w:szCs w:val="18"/>
              </w:rPr>
              <w:t>中药饮片煎煮法</w:t>
            </w:r>
          </w:p>
        </w:tc>
        <w:tc>
          <w:tcPr>
            <w:tcW w:w="1396" w:type="pct"/>
            <w:tcBorders>
              <w:top w:val="single" w:color="000000" w:sz="6" w:space="0"/>
              <w:left w:val="nil"/>
              <w:bottom w:val="single" w:color="000000" w:sz="6" w:space="0"/>
              <w:right w:val="single" w:color="000000" w:sz="6" w:space="0"/>
            </w:tcBorders>
            <w:vAlign w:val="center"/>
          </w:tcPr>
          <w:p w14:paraId="403709E2">
            <w:pPr>
              <w:rPr>
                <w:rFonts w:hint="default" w:cs="宋体"/>
                <w:sz w:val="18"/>
                <w:szCs w:val="18"/>
              </w:rPr>
            </w:pPr>
            <w:r>
              <w:rPr>
                <w:rFonts w:cs="宋体"/>
                <w:sz w:val="18"/>
                <w:szCs w:val="18"/>
              </w:rPr>
              <w:t>中药饮片煎煮方法描述</w:t>
            </w:r>
          </w:p>
        </w:tc>
        <w:tc>
          <w:tcPr>
            <w:tcW w:w="479" w:type="pct"/>
            <w:tcBorders>
              <w:top w:val="single" w:color="000000" w:sz="6" w:space="0"/>
              <w:left w:val="nil"/>
              <w:bottom w:val="single" w:color="000000" w:sz="6" w:space="0"/>
              <w:right w:val="single" w:color="000000" w:sz="6" w:space="0"/>
            </w:tcBorders>
            <w:vAlign w:val="center"/>
          </w:tcPr>
          <w:p w14:paraId="09A476D3">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601EA8DD">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1921EDFD">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5222E573">
            <w:pPr>
              <w:rPr>
                <w:rFonts w:hint="default" w:cs="宋体"/>
                <w:sz w:val="18"/>
                <w:szCs w:val="18"/>
              </w:rPr>
            </w:pPr>
          </w:p>
        </w:tc>
      </w:tr>
      <w:tr w14:paraId="4DC217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06CA9B">
            <w:pPr>
              <w:textAlignment w:val="center"/>
              <w:rPr>
                <w:rFonts w:hint="default" w:cs="宋体"/>
                <w:sz w:val="18"/>
                <w:szCs w:val="18"/>
                <w:lang w:bidi="ar"/>
              </w:rPr>
            </w:pPr>
            <w:r>
              <w:rPr>
                <w:rFonts w:cs="宋体"/>
                <w:sz w:val="18"/>
                <w:szCs w:val="18"/>
              </w:rPr>
              <w:t>AdmissionDateTime</w:t>
            </w:r>
          </w:p>
        </w:tc>
        <w:tc>
          <w:tcPr>
            <w:tcW w:w="714" w:type="pct"/>
            <w:tcBorders>
              <w:top w:val="single" w:color="000000" w:sz="6" w:space="0"/>
              <w:left w:val="nil"/>
              <w:bottom w:val="single" w:color="000000" w:sz="6" w:space="0"/>
              <w:right w:val="single" w:color="000000" w:sz="6" w:space="0"/>
            </w:tcBorders>
            <w:vAlign w:val="center"/>
          </w:tcPr>
          <w:p w14:paraId="56F3BBAF">
            <w:pPr>
              <w:rPr>
                <w:rFonts w:hint="default" w:cs="宋体"/>
                <w:sz w:val="18"/>
                <w:szCs w:val="18"/>
              </w:rPr>
            </w:pPr>
            <w:r>
              <w:rPr>
                <w:rFonts w:cs="宋体"/>
                <w:sz w:val="18"/>
                <w:szCs w:val="18"/>
              </w:rPr>
              <w:t>入院日期时间</w:t>
            </w:r>
          </w:p>
        </w:tc>
        <w:tc>
          <w:tcPr>
            <w:tcW w:w="1396" w:type="pct"/>
            <w:tcBorders>
              <w:top w:val="single" w:color="000000" w:sz="6" w:space="0"/>
              <w:left w:val="nil"/>
              <w:bottom w:val="single" w:color="000000" w:sz="6" w:space="0"/>
              <w:right w:val="single" w:color="000000" w:sz="6" w:space="0"/>
            </w:tcBorders>
            <w:vAlign w:val="center"/>
          </w:tcPr>
          <w:p w14:paraId="2C8A0ED3">
            <w:pPr>
              <w:rPr>
                <w:rFonts w:hint="default" w:cs="宋体"/>
                <w:sz w:val="18"/>
                <w:szCs w:val="18"/>
              </w:rPr>
            </w:pPr>
            <w:r>
              <w:rPr>
                <w:rFonts w:cs="宋体"/>
                <w:sz w:val="18"/>
                <w:szCs w:val="18"/>
              </w:rPr>
              <w:t>患者入院的公元纪年日期和时间的完整描述</w:t>
            </w:r>
          </w:p>
        </w:tc>
        <w:tc>
          <w:tcPr>
            <w:tcW w:w="479" w:type="pct"/>
            <w:tcBorders>
              <w:top w:val="single" w:color="000000" w:sz="6" w:space="0"/>
              <w:left w:val="nil"/>
              <w:bottom w:val="single" w:color="000000" w:sz="6" w:space="0"/>
              <w:right w:val="single" w:color="000000" w:sz="6" w:space="0"/>
            </w:tcBorders>
            <w:vAlign w:val="center"/>
          </w:tcPr>
          <w:p w14:paraId="1D41C782">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620204D1">
            <w:pPr>
              <w:jc w:val="center"/>
              <w:textAlignment w:val="center"/>
              <w:rPr>
                <w:rFonts w:hint="default" w:cs="宋体"/>
                <w:sz w:val="18"/>
                <w:szCs w:val="18"/>
              </w:rPr>
            </w:pPr>
            <w:r>
              <w:rPr>
                <w:rFonts w:cs="宋体"/>
                <w:sz w:val="18"/>
                <w:szCs w:val="18"/>
                <w:lang w:bidi="ar"/>
              </w:rPr>
              <w:t>datetime</w:t>
            </w:r>
          </w:p>
        </w:tc>
        <w:tc>
          <w:tcPr>
            <w:tcW w:w="489" w:type="pct"/>
            <w:tcBorders>
              <w:top w:val="single" w:color="000000" w:sz="6" w:space="0"/>
              <w:left w:val="nil"/>
              <w:bottom w:val="single" w:color="000000" w:sz="6" w:space="0"/>
              <w:right w:val="single" w:color="000000" w:sz="6" w:space="0"/>
            </w:tcBorders>
            <w:vAlign w:val="center"/>
          </w:tcPr>
          <w:p w14:paraId="080AE9C6">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22ACCEDF">
            <w:pPr>
              <w:rPr>
                <w:rFonts w:hint="default" w:cs="宋体"/>
                <w:sz w:val="18"/>
                <w:szCs w:val="18"/>
              </w:rPr>
            </w:pPr>
          </w:p>
        </w:tc>
      </w:tr>
      <w:tr w14:paraId="56346C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9BFB4EE">
            <w:pPr>
              <w:textAlignment w:val="center"/>
              <w:rPr>
                <w:rFonts w:hint="default" w:cs="宋体"/>
                <w:sz w:val="18"/>
                <w:szCs w:val="18"/>
                <w:lang w:bidi="ar"/>
              </w:rPr>
            </w:pPr>
            <w:r>
              <w:rPr>
                <w:rFonts w:cs="宋体"/>
                <w:sz w:val="18"/>
                <w:szCs w:val="18"/>
              </w:rPr>
              <w:t>ProfessionalTechnicalPostCode</w:t>
            </w:r>
          </w:p>
        </w:tc>
        <w:tc>
          <w:tcPr>
            <w:tcW w:w="714" w:type="pct"/>
            <w:tcBorders>
              <w:top w:val="single" w:color="000000" w:sz="6" w:space="0"/>
              <w:left w:val="nil"/>
              <w:bottom w:val="single" w:color="000000" w:sz="6" w:space="0"/>
              <w:right w:val="single" w:color="000000" w:sz="6" w:space="0"/>
            </w:tcBorders>
            <w:vAlign w:val="center"/>
          </w:tcPr>
          <w:p w14:paraId="344F10CE">
            <w:pPr>
              <w:rPr>
                <w:rFonts w:hint="default" w:cs="宋体"/>
                <w:sz w:val="18"/>
                <w:szCs w:val="18"/>
              </w:rPr>
            </w:pPr>
            <w:r>
              <w:rPr>
                <w:rFonts w:cs="宋体"/>
                <w:sz w:val="18"/>
                <w:szCs w:val="18"/>
              </w:rPr>
              <w:t>专业技术职务类别代码</w:t>
            </w:r>
          </w:p>
        </w:tc>
        <w:tc>
          <w:tcPr>
            <w:tcW w:w="1396" w:type="pct"/>
            <w:tcBorders>
              <w:top w:val="single" w:color="000000" w:sz="6" w:space="0"/>
              <w:left w:val="nil"/>
              <w:bottom w:val="single" w:color="000000" w:sz="6" w:space="0"/>
              <w:right w:val="single" w:color="000000" w:sz="6" w:space="0"/>
            </w:tcBorders>
            <w:vAlign w:val="center"/>
          </w:tcPr>
          <w:p w14:paraId="6D40FEF6">
            <w:pPr>
              <w:rPr>
                <w:rFonts w:hint="default" w:cs="宋体"/>
                <w:sz w:val="18"/>
                <w:szCs w:val="18"/>
              </w:rPr>
            </w:pPr>
            <w:r>
              <w:rPr>
                <w:rFonts w:cs="宋体"/>
                <w:sz w:val="18"/>
                <w:szCs w:val="18"/>
              </w:rPr>
              <w:t>医护人员专业技术职务分类在特定编码体系中的代码</w:t>
            </w:r>
          </w:p>
        </w:tc>
        <w:tc>
          <w:tcPr>
            <w:tcW w:w="479" w:type="pct"/>
            <w:tcBorders>
              <w:top w:val="single" w:color="000000" w:sz="6" w:space="0"/>
              <w:left w:val="nil"/>
              <w:bottom w:val="single" w:color="000000" w:sz="6" w:space="0"/>
              <w:right w:val="single" w:color="000000" w:sz="6" w:space="0"/>
            </w:tcBorders>
            <w:vAlign w:val="center"/>
          </w:tcPr>
          <w:p w14:paraId="410A18E3">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7F0BC4D8">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1B57066D">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34782ED4">
            <w:pPr>
              <w:rPr>
                <w:rFonts w:hint="default" w:cs="宋体"/>
                <w:sz w:val="18"/>
                <w:szCs w:val="18"/>
              </w:rPr>
            </w:pPr>
            <w:r>
              <w:rPr>
                <w:rFonts w:cs="宋体"/>
                <w:sz w:val="18"/>
                <w:szCs w:val="18"/>
              </w:rPr>
              <w:t>CV08.30.005</w:t>
            </w:r>
          </w:p>
        </w:tc>
      </w:tr>
      <w:tr w14:paraId="1E91B4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DB17792">
            <w:pPr>
              <w:textAlignment w:val="center"/>
              <w:rPr>
                <w:rFonts w:hint="default" w:cs="宋体"/>
                <w:sz w:val="18"/>
                <w:szCs w:val="18"/>
                <w:lang w:bidi="ar"/>
              </w:rPr>
            </w:pPr>
            <w:r>
              <w:rPr>
                <w:rFonts w:cs="宋体"/>
                <w:sz w:val="18"/>
                <w:szCs w:val="18"/>
              </w:rPr>
              <w:t>DoctorSign</w:t>
            </w:r>
          </w:p>
        </w:tc>
        <w:tc>
          <w:tcPr>
            <w:tcW w:w="714" w:type="pct"/>
            <w:tcBorders>
              <w:top w:val="single" w:color="000000" w:sz="6" w:space="0"/>
              <w:left w:val="nil"/>
              <w:bottom w:val="single" w:color="000000" w:sz="6" w:space="0"/>
              <w:right w:val="single" w:color="000000" w:sz="6" w:space="0"/>
            </w:tcBorders>
            <w:vAlign w:val="center"/>
          </w:tcPr>
          <w:p w14:paraId="3CB0A651">
            <w:pPr>
              <w:rPr>
                <w:rFonts w:hint="default" w:cs="宋体"/>
                <w:sz w:val="18"/>
                <w:szCs w:val="18"/>
              </w:rPr>
            </w:pPr>
            <w:r>
              <w:rPr>
                <w:rFonts w:cs="宋体"/>
                <w:sz w:val="18"/>
                <w:szCs w:val="18"/>
              </w:rPr>
              <w:t>医师签名</w:t>
            </w:r>
          </w:p>
        </w:tc>
        <w:tc>
          <w:tcPr>
            <w:tcW w:w="1396" w:type="pct"/>
            <w:tcBorders>
              <w:top w:val="single" w:color="000000" w:sz="6" w:space="0"/>
              <w:left w:val="nil"/>
              <w:bottom w:val="single" w:color="000000" w:sz="6" w:space="0"/>
              <w:right w:val="single" w:color="000000" w:sz="6" w:space="0"/>
            </w:tcBorders>
            <w:vAlign w:val="center"/>
          </w:tcPr>
          <w:p w14:paraId="26FD2BFD">
            <w:pPr>
              <w:rPr>
                <w:rFonts w:hint="default" w:cs="宋体"/>
                <w:sz w:val="18"/>
                <w:szCs w:val="18"/>
              </w:rPr>
            </w:pPr>
            <w:r>
              <w:rPr>
                <w:rFonts w:cs="宋体"/>
                <w:sz w:val="18"/>
                <w:szCs w:val="18"/>
              </w:rPr>
              <w:t>医师签署的在公安户籍管理部门正式登记注册的姓氏和名称</w:t>
            </w:r>
          </w:p>
        </w:tc>
        <w:tc>
          <w:tcPr>
            <w:tcW w:w="479" w:type="pct"/>
            <w:tcBorders>
              <w:top w:val="single" w:color="000000" w:sz="6" w:space="0"/>
              <w:left w:val="nil"/>
              <w:bottom w:val="single" w:color="000000" w:sz="6" w:space="0"/>
              <w:right w:val="single" w:color="000000" w:sz="6" w:space="0"/>
            </w:tcBorders>
            <w:vAlign w:val="center"/>
          </w:tcPr>
          <w:p w14:paraId="491BDD46">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2E5CFD86">
            <w:pPr>
              <w:jc w:val="center"/>
              <w:textAlignment w:val="center"/>
              <w:rPr>
                <w:rFonts w:hint="default" w:cs="宋体"/>
                <w:sz w:val="18"/>
                <w:szCs w:val="18"/>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12E3234E">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202D308">
            <w:pPr>
              <w:rPr>
                <w:rFonts w:hint="default" w:cs="宋体"/>
                <w:sz w:val="18"/>
                <w:szCs w:val="18"/>
              </w:rPr>
            </w:pPr>
          </w:p>
        </w:tc>
      </w:tr>
      <w:tr w14:paraId="45D600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8C2B554">
            <w:pPr>
              <w:textAlignment w:val="center"/>
              <w:rPr>
                <w:rFonts w:hint="default" w:cs="宋体"/>
                <w:sz w:val="18"/>
                <w:szCs w:val="18"/>
                <w:lang w:bidi="ar"/>
              </w:rPr>
            </w:pPr>
            <w:r>
              <w:rPr>
                <w:rFonts w:cs="宋体"/>
                <w:sz w:val="18"/>
                <w:szCs w:val="18"/>
              </w:rPr>
              <w:t>SignDateTime</w:t>
            </w:r>
          </w:p>
        </w:tc>
        <w:tc>
          <w:tcPr>
            <w:tcW w:w="714" w:type="pct"/>
            <w:tcBorders>
              <w:top w:val="single" w:color="000000" w:sz="6" w:space="0"/>
              <w:left w:val="nil"/>
              <w:bottom w:val="single" w:color="000000" w:sz="6" w:space="0"/>
              <w:right w:val="single" w:color="000000" w:sz="6" w:space="0"/>
            </w:tcBorders>
            <w:vAlign w:val="center"/>
          </w:tcPr>
          <w:p w14:paraId="5100C891">
            <w:pPr>
              <w:rPr>
                <w:rFonts w:hint="default" w:cs="宋体"/>
                <w:sz w:val="18"/>
                <w:szCs w:val="18"/>
              </w:rPr>
            </w:pPr>
            <w:r>
              <w:rPr>
                <w:rFonts w:cs="宋体"/>
                <w:sz w:val="18"/>
                <w:szCs w:val="18"/>
              </w:rPr>
              <w:t>签名日期时间</w:t>
            </w:r>
          </w:p>
        </w:tc>
        <w:tc>
          <w:tcPr>
            <w:tcW w:w="1396" w:type="pct"/>
            <w:tcBorders>
              <w:top w:val="single" w:color="000000" w:sz="6" w:space="0"/>
              <w:left w:val="nil"/>
              <w:bottom w:val="single" w:color="000000" w:sz="6" w:space="0"/>
              <w:right w:val="single" w:color="000000" w:sz="6" w:space="0"/>
            </w:tcBorders>
            <w:vAlign w:val="center"/>
          </w:tcPr>
          <w:p w14:paraId="214463E9">
            <w:pPr>
              <w:rPr>
                <w:rFonts w:hint="default" w:cs="宋体"/>
                <w:sz w:val="18"/>
                <w:szCs w:val="18"/>
              </w:rPr>
            </w:pPr>
            <w:r>
              <w:rPr>
                <w:rFonts w:cs="宋体"/>
                <w:sz w:val="18"/>
                <w:szCs w:val="18"/>
              </w:rPr>
              <w:t>进行电子签名时的公元纪年日期和时间的完整描述</w:t>
            </w:r>
          </w:p>
        </w:tc>
        <w:tc>
          <w:tcPr>
            <w:tcW w:w="479" w:type="pct"/>
            <w:tcBorders>
              <w:top w:val="single" w:color="000000" w:sz="6" w:space="0"/>
              <w:left w:val="nil"/>
              <w:bottom w:val="single" w:color="000000" w:sz="6" w:space="0"/>
              <w:right w:val="single" w:color="000000" w:sz="6" w:space="0"/>
            </w:tcBorders>
            <w:vAlign w:val="center"/>
          </w:tcPr>
          <w:p w14:paraId="6C78456E">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23F7BB70">
            <w:pPr>
              <w:jc w:val="center"/>
              <w:textAlignment w:val="center"/>
              <w:rPr>
                <w:rFonts w:hint="default" w:cs="宋体"/>
                <w:sz w:val="18"/>
                <w:szCs w:val="18"/>
              </w:rPr>
            </w:pPr>
            <w:r>
              <w:rPr>
                <w:rFonts w:hint="default" w:cs="宋体"/>
                <w:sz w:val="18"/>
                <w:szCs w:val="18"/>
              </w:rPr>
              <w:t>date</w:t>
            </w:r>
          </w:p>
        </w:tc>
        <w:tc>
          <w:tcPr>
            <w:tcW w:w="489" w:type="pct"/>
            <w:tcBorders>
              <w:top w:val="single" w:color="000000" w:sz="6" w:space="0"/>
              <w:left w:val="nil"/>
              <w:bottom w:val="single" w:color="000000" w:sz="6" w:space="0"/>
              <w:right w:val="single" w:color="000000" w:sz="6" w:space="0"/>
            </w:tcBorders>
            <w:vAlign w:val="center"/>
          </w:tcPr>
          <w:p w14:paraId="32E50253">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3D4F3540">
            <w:pPr>
              <w:rPr>
                <w:rFonts w:hint="default" w:cs="宋体"/>
                <w:sz w:val="18"/>
                <w:szCs w:val="18"/>
              </w:rPr>
            </w:pPr>
          </w:p>
        </w:tc>
      </w:tr>
      <w:tr w14:paraId="7EA91D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07C0F19">
            <w:pPr>
              <w:textAlignment w:val="center"/>
              <w:rPr>
                <w:rFonts w:hint="default" w:cs="宋体"/>
                <w:sz w:val="18"/>
                <w:szCs w:val="18"/>
                <w:lang w:bidi="ar"/>
              </w:rPr>
            </w:pPr>
            <w:bookmarkStart w:id="204" w:name="_Toc6233"/>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06706214">
            <w:pPr>
              <w:textAlignment w:val="center"/>
              <w:rPr>
                <w:rFonts w:hint="default" w:cs="宋体"/>
                <w:sz w:val="18"/>
                <w:szCs w:val="18"/>
              </w:rPr>
            </w:pPr>
            <w:r>
              <w:rPr>
                <w:rFonts w:cs="宋体"/>
                <w:sz w:val="18"/>
                <w:szCs w:val="18"/>
                <w:lang w:bidi="ar"/>
              </w:rPr>
              <w:t>市州</w:t>
            </w:r>
          </w:p>
        </w:tc>
        <w:tc>
          <w:tcPr>
            <w:tcW w:w="1396" w:type="pct"/>
            <w:tcBorders>
              <w:top w:val="single" w:color="000000" w:sz="6" w:space="0"/>
              <w:left w:val="nil"/>
              <w:bottom w:val="single" w:color="000000" w:sz="6" w:space="0"/>
              <w:right w:val="single" w:color="000000" w:sz="6" w:space="0"/>
            </w:tcBorders>
            <w:vAlign w:val="center"/>
          </w:tcPr>
          <w:p w14:paraId="30132B2D">
            <w:pPr>
              <w:textAlignment w:val="center"/>
              <w:rPr>
                <w:rFonts w:hint="default" w:cs="宋体"/>
                <w:sz w:val="18"/>
                <w:szCs w:val="18"/>
              </w:rPr>
            </w:pPr>
            <w:r>
              <w:rPr>
                <w:rFonts w:cs="宋体"/>
                <w:sz w:val="18"/>
                <w:szCs w:val="18"/>
                <w:lang w:bidi="ar"/>
              </w:rPr>
              <w:t>市州（4位编码）</w:t>
            </w:r>
          </w:p>
        </w:tc>
        <w:tc>
          <w:tcPr>
            <w:tcW w:w="479" w:type="pct"/>
            <w:tcBorders>
              <w:top w:val="single" w:color="000000" w:sz="6" w:space="0"/>
              <w:left w:val="nil"/>
              <w:bottom w:val="single" w:color="000000" w:sz="6" w:space="0"/>
              <w:right w:val="single" w:color="000000" w:sz="6" w:space="0"/>
            </w:tcBorders>
          </w:tcPr>
          <w:p w14:paraId="30A78482">
            <w:pPr>
              <w:jc w:val="center"/>
              <w:textAlignment w:val="top"/>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tcPr>
          <w:p w14:paraId="4EFAC144">
            <w:pPr>
              <w:jc w:val="center"/>
              <w:textAlignment w:val="top"/>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tcPr>
          <w:p w14:paraId="2571FE8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C71CDB9">
            <w:pPr>
              <w:rPr>
                <w:rFonts w:hint="eastAsia" w:eastAsia="宋体" w:cs="宋体"/>
                <w:sz w:val="18"/>
                <w:szCs w:val="18"/>
                <w:lang w:eastAsia="zh-CN"/>
              </w:rPr>
            </w:pPr>
            <w:r>
              <w:rPr>
                <w:rFonts w:hint="eastAsia" w:cs="宋体"/>
                <w:sz w:val="18"/>
                <w:szCs w:val="18"/>
                <w:lang w:eastAsia="zh-CN"/>
              </w:rPr>
              <w:t>GB/T 2260-2017</w:t>
            </w:r>
          </w:p>
        </w:tc>
      </w:tr>
      <w:tr w14:paraId="30F815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930FC1C">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008FCC13">
            <w:pPr>
              <w:textAlignment w:val="center"/>
              <w:rPr>
                <w:rFonts w:hint="default" w:cs="宋体"/>
                <w:sz w:val="18"/>
                <w:szCs w:val="18"/>
              </w:rPr>
            </w:pPr>
            <w:r>
              <w:rPr>
                <w:rFonts w:cs="宋体"/>
                <w:sz w:val="18"/>
                <w:szCs w:val="18"/>
                <w:lang w:bidi="ar"/>
              </w:rPr>
              <w:t>区县</w:t>
            </w:r>
          </w:p>
        </w:tc>
        <w:tc>
          <w:tcPr>
            <w:tcW w:w="1396" w:type="pct"/>
            <w:tcBorders>
              <w:top w:val="single" w:color="000000" w:sz="6" w:space="0"/>
              <w:left w:val="nil"/>
              <w:bottom w:val="single" w:color="000000" w:sz="6" w:space="0"/>
              <w:right w:val="single" w:color="000000" w:sz="6" w:space="0"/>
            </w:tcBorders>
            <w:vAlign w:val="center"/>
          </w:tcPr>
          <w:p w14:paraId="446D6D58">
            <w:pPr>
              <w:textAlignment w:val="center"/>
              <w:rPr>
                <w:rFonts w:hint="default" w:cs="宋体"/>
                <w:sz w:val="18"/>
                <w:szCs w:val="18"/>
              </w:rPr>
            </w:pPr>
            <w:r>
              <w:rPr>
                <w:rFonts w:cs="宋体"/>
                <w:sz w:val="18"/>
                <w:szCs w:val="18"/>
                <w:lang w:bidi="ar"/>
              </w:rPr>
              <w:t>区县（6位编码）</w:t>
            </w:r>
          </w:p>
        </w:tc>
        <w:tc>
          <w:tcPr>
            <w:tcW w:w="479" w:type="pct"/>
            <w:tcBorders>
              <w:top w:val="single" w:color="000000" w:sz="6" w:space="0"/>
              <w:left w:val="nil"/>
              <w:bottom w:val="single" w:color="000000" w:sz="6" w:space="0"/>
              <w:right w:val="single" w:color="000000" w:sz="6" w:space="0"/>
            </w:tcBorders>
          </w:tcPr>
          <w:p w14:paraId="165C89C6">
            <w:pPr>
              <w:jc w:val="center"/>
              <w:textAlignment w:val="top"/>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tcPr>
          <w:p w14:paraId="28589CD6">
            <w:pPr>
              <w:jc w:val="center"/>
              <w:textAlignment w:val="top"/>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tcPr>
          <w:p w14:paraId="5B5C0644">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812F5AA">
            <w:pPr>
              <w:rPr>
                <w:rFonts w:hint="eastAsia" w:eastAsia="宋体" w:cs="宋体"/>
                <w:sz w:val="18"/>
                <w:szCs w:val="18"/>
                <w:lang w:eastAsia="zh-CN"/>
              </w:rPr>
            </w:pPr>
            <w:r>
              <w:rPr>
                <w:rFonts w:hint="eastAsia" w:cs="宋体"/>
                <w:sz w:val="18"/>
                <w:szCs w:val="18"/>
                <w:lang w:eastAsia="zh-CN"/>
              </w:rPr>
              <w:t>GB/T 2260-2017</w:t>
            </w:r>
          </w:p>
        </w:tc>
      </w:tr>
      <w:tr w14:paraId="6483DF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FB433F3">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0B8740D3">
            <w:pPr>
              <w:textAlignment w:val="center"/>
              <w:rPr>
                <w:rFonts w:hint="default" w:cs="宋体"/>
                <w:sz w:val="18"/>
                <w:szCs w:val="18"/>
              </w:rPr>
            </w:pPr>
            <w:r>
              <w:rPr>
                <w:rFonts w:cs="宋体"/>
                <w:sz w:val="18"/>
                <w:szCs w:val="18"/>
                <w:lang w:bidi="ar"/>
              </w:rPr>
              <w:t>业务生成时间</w:t>
            </w:r>
          </w:p>
        </w:tc>
        <w:tc>
          <w:tcPr>
            <w:tcW w:w="1396" w:type="pct"/>
            <w:tcBorders>
              <w:top w:val="single" w:color="000000" w:sz="6" w:space="0"/>
              <w:left w:val="nil"/>
              <w:bottom w:val="single" w:color="000000" w:sz="6" w:space="0"/>
              <w:right w:val="single" w:color="000000" w:sz="6" w:space="0"/>
            </w:tcBorders>
            <w:vAlign w:val="center"/>
          </w:tcPr>
          <w:p w14:paraId="42C7E968">
            <w:pPr>
              <w:textAlignment w:val="center"/>
              <w:rPr>
                <w:rFonts w:hint="default" w:cs="宋体"/>
                <w:sz w:val="18"/>
                <w:szCs w:val="18"/>
              </w:rPr>
            </w:pPr>
            <w:r>
              <w:rPr>
                <w:rFonts w:cs="宋体"/>
                <w:sz w:val="18"/>
                <w:szCs w:val="18"/>
                <w:lang w:bidi="ar"/>
              </w:rPr>
              <w:t>业务生成时间</w:t>
            </w:r>
          </w:p>
        </w:tc>
        <w:tc>
          <w:tcPr>
            <w:tcW w:w="479" w:type="pct"/>
            <w:tcBorders>
              <w:top w:val="single" w:color="000000" w:sz="6" w:space="0"/>
              <w:left w:val="nil"/>
              <w:bottom w:val="single" w:color="000000" w:sz="6" w:space="0"/>
              <w:right w:val="single" w:color="000000" w:sz="6" w:space="0"/>
            </w:tcBorders>
            <w:vAlign w:val="center"/>
          </w:tcPr>
          <w:p w14:paraId="616A4DA1">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67A7ABD8">
            <w:pPr>
              <w:jc w:val="center"/>
              <w:textAlignment w:val="center"/>
              <w:rPr>
                <w:rFonts w:hint="default" w:cs="宋体"/>
                <w:sz w:val="18"/>
                <w:szCs w:val="18"/>
                <w:lang w:bidi="ar"/>
              </w:rPr>
            </w:pPr>
            <w:r>
              <w:rPr>
                <w:rFonts w:hint="default" w:cs="宋体"/>
                <w:sz w:val="18"/>
                <w:szCs w:val="18"/>
                <w:lang w:bidi="ar"/>
              </w:rPr>
              <w:t>date</w:t>
            </w:r>
          </w:p>
        </w:tc>
        <w:tc>
          <w:tcPr>
            <w:tcW w:w="489" w:type="pct"/>
            <w:tcBorders>
              <w:top w:val="single" w:color="000000" w:sz="6" w:space="0"/>
              <w:left w:val="nil"/>
              <w:bottom w:val="single" w:color="000000" w:sz="6" w:space="0"/>
              <w:right w:val="single" w:color="000000" w:sz="6" w:space="0"/>
            </w:tcBorders>
            <w:vAlign w:val="center"/>
          </w:tcPr>
          <w:p w14:paraId="5CD9728A">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436DB9F4">
            <w:pPr>
              <w:jc w:val="center"/>
              <w:textAlignment w:val="top"/>
              <w:rPr>
                <w:rFonts w:hint="default" w:cs="宋体"/>
                <w:sz w:val="18"/>
                <w:szCs w:val="18"/>
              </w:rPr>
            </w:pPr>
          </w:p>
        </w:tc>
      </w:tr>
      <w:tr w14:paraId="0B09D1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DB3B45">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0550931F">
            <w:pPr>
              <w:textAlignment w:val="center"/>
              <w:rPr>
                <w:rFonts w:hint="default" w:cs="宋体"/>
                <w:sz w:val="18"/>
                <w:szCs w:val="18"/>
              </w:rPr>
            </w:pPr>
            <w:r>
              <w:rPr>
                <w:rFonts w:cs="宋体"/>
                <w:sz w:val="18"/>
                <w:szCs w:val="18"/>
                <w:lang w:bidi="ar"/>
              </w:rPr>
              <w:t>数据上传时间</w:t>
            </w:r>
          </w:p>
        </w:tc>
        <w:tc>
          <w:tcPr>
            <w:tcW w:w="1396" w:type="pct"/>
            <w:tcBorders>
              <w:top w:val="single" w:color="000000" w:sz="6" w:space="0"/>
              <w:left w:val="nil"/>
              <w:bottom w:val="single" w:color="000000" w:sz="6" w:space="0"/>
              <w:right w:val="single" w:color="000000" w:sz="6" w:space="0"/>
            </w:tcBorders>
            <w:vAlign w:val="center"/>
          </w:tcPr>
          <w:p w14:paraId="585A891B">
            <w:pPr>
              <w:textAlignment w:val="center"/>
              <w:rPr>
                <w:rFonts w:hint="default" w:cs="宋体"/>
                <w:sz w:val="18"/>
                <w:szCs w:val="18"/>
              </w:rPr>
            </w:pPr>
            <w:r>
              <w:rPr>
                <w:rFonts w:cs="宋体"/>
                <w:sz w:val="18"/>
                <w:szCs w:val="18"/>
                <w:lang w:bidi="ar"/>
              </w:rPr>
              <w:t>数据上传时间</w:t>
            </w:r>
          </w:p>
        </w:tc>
        <w:tc>
          <w:tcPr>
            <w:tcW w:w="479" w:type="pct"/>
            <w:tcBorders>
              <w:top w:val="single" w:color="000000" w:sz="6" w:space="0"/>
              <w:left w:val="nil"/>
              <w:bottom w:val="single" w:color="000000" w:sz="6" w:space="0"/>
              <w:right w:val="single" w:color="000000" w:sz="6" w:space="0"/>
            </w:tcBorders>
            <w:vAlign w:val="center"/>
          </w:tcPr>
          <w:p w14:paraId="16985C79">
            <w:pPr>
              <w:jc w:val="center"/>
              <w:textAlignment w:val="center"/>
              <w:rPr>
                <w:rFonts w:hint="default" w:cs="宋体"/>
                <w:sz w:val="18"/>
                <w:szCs w:val="18"/>
                <w:lang w:bidi="ar"/>
              </w:rPr>
            </w:pPr>
            <w:r>
              <w:rPr>
                <w:rFonts w:cs="宋体"/>
                <w:sz w:val="18"/>
                <w:szCs w:val="18"/>
                <w:lang w:bidi="ar"/>
              </w:rPr>
              <w:t>是</w:t>
            </w:r>
          </w:p>
        </w:tc>
        <w:tc>
          <w:tcPr>
            <w:tcW w:w="491" w:type="pct"/>
            <w:tcBorders>
              <w:top w:val="single" w:color="000000" w:sz="6" w:space="0"/>
              <w:left w:val="nil"/>
              <w:bottom w:val="single" w:color="000000" w:sz="6" w:space="0"/>
              <w:right w:val="single" w:color="000000" w:sz="6" w:space="0"/>
            </w:tcBorders>
            <w:vAlign w:val="center"/>
          </w:tcPr>
          <w:p w14:paraId="24A1FAAC">
            <w:pPr>
              <w:jc w:val="center"/>
              <w:textAlignment w:val="center"/>
              <w:rPr>
                <w:rFonts w:hint="default" w:cs="宋体"/>
                <w:sz w:val="18"/>
                <w:szCs w:val="18"/>
                <w:lang w:bidi="ar"/>
              </w:rPr>
            </w:pPr>
            <w:r>
              <w:rPr>
                <w:rFonts w:cs="宋体"/>
                <w:sz w:val="18"/>
                <w:szCs w:val="18"/>
                <w:lang w:bidi="ar"/>
              </w:rPr>
              <w:t>datetime</w:t>
            </w:r>
          </w:p>
        </w:tc>
        <w:tc>
          <w:tcPr>
            <w:tcW w:w="489" w:type="pct"/>
            <w:tcBorders>
              <w:top w:val="single" w:color="000000" w:sz="6" w:space="0"/>
              <w:left w:val="nil"/>
              <w:bottom w:val="single" w:color="000000" w:sz="6" w:space="0"/>
              <w:right w:val="single" w:color="000000" w:sz="6" w:space="0"/>
            </w:tcBorders>
            <w:vAlign w:val="center"/>
          </w:tcPr>
          <w:p w14:paraId="21A47B52">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04956155">
            <w:pPr>
              <w:jc w:val="center"/>
              <w:textAlignment w:val="top"/>
              <w:rPr>
                <w:rFonts w:hint="default" w:cs="宋体"/>
                <w:sz w:val="18"/>
                <w:szCs w:val="18"/>
              </w:rPr>
            </w:pPr>
          </w:p>
        </w:tc>
      </w:tr>
      <w:tr w14:paraId="505F08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D020894">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2BB185A1">
            <w:pPr>
              <w:textAlignment w:val="center"/>
              <w:rPr>
                <w:rFonts w:hint="default" w:cs="宋体"/>
                <w:sz w:val="18"/>
                <w:szCs w:val="18"/>
              </w:rPr>
            </w:pPr>
            <w:r>
              <w:rPr>
                <w:rFonts w:cs="宋体"/>
                <w:sz w:val="18"/>
                <w:szCs w:val="18"/>
                <w:lang w:bidi="ar"/>
              </w:rPr>
              <w:t>回写时间</w:t>
            </w:r>
          </w:p>
        </w:tc>
        <w:tc>
          <w:tcPr>
            <w:tcW w:w="1396" w:type="pct"/>
            <w:tcBorders>
              <w:top w:val="single" w:color="000000" w:sz="6" w:space="0"/>
              <w:left w:val="nil"/>
              <w:bottom w:val="single" w:color="000000" w:sz="6" w:space="0"/>
              <w:right w:val="single" w:color="000000" w:sz="6" w:space="0"/>
            </w:tcBorders>
            <w:vAlign w:val="center"/>
          </w:tcPr>
          <w:p w14:paraId="2DFCE29B">
            <w:pPr>
              <w:textAlignment w:val="center"/>
              <w:rPr>
                <w:rFonts w:hint="default" w:cs="宋体"/>
                <w:sz w:val="18"/>
                <w:szCs w:val="18"/>
              </w:rPr>
            </w:pPr>
            <w:r>
              <w:rPr>
                <w:rFonts w:cs="宋体"/>
                <w:sz w:val="18"/>
                <w:szCs w:val="18"/>
                <w:lang w:bidi="ar"/>
              </w:rPr>
              <w:t>上级机构数据取走回写时间</w:t>
            </w:r>
          </w:p>
        </w:tc>
        <w:tc>
          <w:tcPr>
            <w:tcW w:w="479" w:type="pct"/>
            <w:tcBorders>
              <w:top w:val="single" w:color="000000" w:sz="6" w:space="0"/>
              <w:left w:val="nil"/>
              <w:bottom w:val="single" w:color="000000" w:sz="6" w:space="0"/>
              <w:right w:val="single" w:color="000000" w:sz="6" w:space="0"/>
            </w:tcBorders>
            <w:vAlign w:val="center"/>
          </w:tcPr>
          <w:p w14:paraId="7D94CCE4">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2F216383">
            <w:pPr>
              <w:jc w:val="center"/>
              <w:textAlignment w:val="center"/>
              <w:rPr>
                <w:rFonts w:hint="default" w:cs="宋体"/>
                <w:sz w:val="18"/>
                <w:szCs w:val="18"/>
              </w:rPr>
            </w:pPr>
            <w:r>
              <w:rPr>
                <w:rFonts w:cs="宋体"/>
                <w:sz w:val="18"/>
                <w:szCs w:val="18"/>
                <w:lang w:bidi="ar"/>
              </w:rPr>
              <w:t>datetime</w:t>
            </w:r>
          </w:p>
        </w:tc>
        <w:tc>
          <w:tcPr>
            <w:tcW w:w="489" w:type="pct"/>
            <w:tcBorders>
              <w:top w:val="single" w:color="000000" w:sz="6" w:space="0"/>
              <w:left w:val="nil"/>
              <w:bottom w:val="single" w:color="000000" w:sz="6" w:space="0"/>
              <w:right w:val="single" w:color="000000" w:sz="6" w:space="0"/>
            </w:tcBorders>
            <w:vAlign w:val="center"/>
          </w:tcPr>
          <w:p w14:paraId="604BC54D">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17A76C25">
            <w:pPr>
              <w:jc w:val="center"/>
              <w:textAlignment w:val="top"/>
              <w:rPr>
                <w:rFonts w:hint="default" w:cs="宋体"/>
                <w:sz w:val="18"/>
                <w:szCs w:val="18"/>
              </w:rPr>
            </w:pPr>
          </w:p>
        </w:tc>
      </w:tr>
      <w:tr w14:paraId="425E91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0026BEA">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4F26ADF6">
            <w:pPr>
              <w:textAlignment w:val="center"/>
              <w:rPr>
                <w:rFonts w:hint="default" w:cs="宋体"/>
                <w:sz w:val="18"/>
                <w:szCs w:val="18"/>
              </w:rPr>
            </w:pPr>
            <w:r>
              <w:rPr>
                <w:rFonts w:cs="宋体"/>
                <w:sz w:val="18"/>
                <w:szCs w:val="18"/>
                <w:lang w:bidi="ar"/>
              </w:rPr>
              <w:t>质控规则编码</w:t>
            </w:r>
          </w:p>
        </w:tc>
        <w:tc>
          <w:tcPr>
            <w:tcW w:w="1396" w:type="pct"/>
            <w:tcBorders>
              <w:top w:val="single" w:color="000000" w:sz="6" w:space="0"/>
              <w:left w:val="nil"/>
              <w:bottom w:val="single" w:color="000000" w:sz="6" w:space="0"/>
              <w:right w:val="single" w:color="000000" w:sz="6" w:space="0"/>
            </w:tcBorders>
            <w:vAlign w:val="center"/>
          </w:tcPr>
          <w:p w14:paraId="0D89FD92">
            <w:pPr>
              <w:textAlignment w:val="center"/>
              <w:rPr>
                <w:rFonts w:hint="default" w:cs="宋体"/>
                <w:sz w:val="18"/>
                <w:szCs w:val="18"/>
              </w:rPr>
            </w:pPr>
            <w:r>
              <w:rPr>
                <w:rFonts w:cs="宋体"/>
                <w:sz w:val="18"/>
                <w:szCs w:val="18"/>
                <w:lang w:bidi="ar"/>
              </w:rPr>
              <w:t>质控规则编码</w:t>
            </w:r>
          </w:p>
        </w:tc>
        <w:tc>
          <w:tcPr>
            <w:tcW w:w="479" w:type="pct"/>
            <w:tcBorders>
              <w:top w:val="single" w:color="000000" w:sz="6" w:space="0"/>
              <w:left w:val="nil"/>
              <w:bottom w:val="single" w:color="000000" w:sz="6" w:space="0"/>
              <w:right w:val="single" w:color="000000" w:sz="6" w:space="0"/>
            </w:tcBorders>
            <w:vAlign w:val="center"/>
          </w:tcPr>
          <w:p w14:paraId="1F9595B1">
            <w:pPr>
              <w:jc w:val="center"/>
              <w:textAlignment w:val="center"/>
              <w:rPr>
                <w:rFonts w:hint="default" w:cs="宋体"/>
                <w:sz w:val="18"/>
                <w:szCs w:val="18"/>
                <w:lang w:bidi="ar"/>
              </w:rPr>
            </w:pPr>
          </w:p>
        </w:tc>
        <w:tc>
          <w:tcPr>
            <w:tcW w:w="491" w:type="pct"/>
            <w:tcBorders>
              <w:top w:val="single" w:color="000000" w:sz="6" w:space="0"/>
              <w:left w:val="nil"/>
              <w:bottom w:val="single" w:color="000000" w:sz="6" w:space="0"/>
              <w:right w:val="single" w:color="000000" w:sz="6" w:space="0"/>
            </w:tcBorders>
            <w:vAlign w:val="center"/>
          </w:tcPr>
          <w:p w14:paraId="48AD2DD9">
            <w:pPr>
              <w:jc w:val="center"/>
              <w:textAlignment w:val="center"/>
              <w:rPr>
                <w:rFonts w:hint="default" w:cs="宋体"/>
                <w:sz w:val="18"/>
                <w:szCs w:val="18"/>
                <w:lang w:bidi="ar"/>
              </w:rPr>
            </w:pPr>
            <w:r>
              <w:rPr>
                <w:rFonts w:cs="宋体"/>
                <w:sz w:val="18"/>
                <w:szCs w:val="18"/>
                <w:lang w:bidi="ar"/>
              </w:rPr>
              <w:t>varchar</w:t>
            </w:r>
          </w:p>
        </w:tc>
        <w:tc>
          <w:tcPr>
            <w:tcW w:w="489" w:type="pct"/>
            <w:tcBorders>
              <w:top w:val="single" w:color="000000" w:sz="6" w:space="0"/>
              <w:left w:val="nil"/>
              <w:bottom w:val="single" w:color="000000" w:sz="6" w:space="0"/>
              <w:right w:val="single" w:color="000000" w:sz="6" w:space="0"/>
            </w:tcBorders>
            <w:vAlign w:val="center"/>
          </w:tcPr>
          <w:p w14:paraId="3AFB7C5C">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798FD341">
            <w:pPr>
              <w:textAlignment w:val="center"/>
              <w:rPr>
                <w:rFonts w:hint="default" w:cs="宋体"/>
                <w:sz w:val="18"/>
                <w:szCs w:val="18"/>
              </w:rPr>
            </w:pPr>
            <w:r>
              <w:rPr>
                <w:rFonts w:cs="宋体"/>
                <w:sz w:val="18"/>
                <w:szCs w:val="18"/>
                <w:lang w:bidi="ar"/>
              </w:rPr>
              <w:t>HBCV09.00.246</w:t>
            </w:r>
          </w:p>
        </w:tc>
      </w:tr>
      <w:tr w14:paraId="77079E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1B61AB">
            <w:pPr>
              <w:textAlignment w:val="center"/>
              <w:rPr>
                <w:rFonts w:cs="宋体"/>
                <w:sz w:val="18"/>
                <w:szCs w:val="18"/>
                <w:lang w:bidi="ar"/>
              </w:rPr>
            </w:pPr>
            <w:bookmarkStart w:id="205" w:name="_Toc11669"/>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1A550AD6">
            <w:pPr>
              <w:spacing w:line="360" w:lineRule="auto"/>
              <w:textAlignment w:val="center"/>
              <w:rPr>
                <w:rFonts w:hint="default" w:cs="宋体"/>
                <w:sz w:val="18"/>
                <w:szCs w:val="18"/>
              </w:rPr>
            </w:pPr>
            <w:r>
              <w:rPr>
                <w:rFonts w:hint="default" w:cs="宋体"/>
                <w:sz w:val="18"/>
                <w:szCs w:val="18"/>
              </w:rPr>
              <w:t>主键：机构编码+日常病程记录ID</w:t>
            </w:r>
          </w:p>
          <w:p w14:paraId="34DCC50E">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03"/>
      <w:bookmarkEnd w:id="204"/>
    </w:tbl>
    <w:p w14:paraId="54A3FB3B">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表30</w:t>
      </w:r>
      <w:r>
        <w:rPr>
          <w:rFonts w:hint="default" w:cs="宋体"/>
          <w:b/>
          <w:bCs/>
          <w:sz w:val="18"/>
          <w:szCs w:val="18"/>
        </w:rPr>
        <w:t xml:space="preserve"> </w:t>
      </w:r>
      <w:bookmarkStart w:id="206" w:name="OLE_LINK27"/>
      <w:r>
        <w:rPr>
          <w:rFonts w:cs="宋体"/>
          <w:b/>
          <w:bCs/>
          <w:sz w:val="18"/>
          <w:szCs w:val="18"/>
        </w:rPr>
        <w:t>出院记录</w:t>
      </w:r>
      <w:bookmarkEnd w:id="205"/>
      <w:r>
        <w:rPr>
          <w:rFonts w:cs="宋体"/>
          <w:b/>
          <w:bCs/>
          <w:sz w:val="18"/>
          <w:szCs w:val="18"/>
        </w:rPr>
        <w:t>（</w:t>
      </w:r>
      <w:r>
        <w:rPr>
          <w:rFonts w:hint="default" w:cs="宋体"/>
          <w:b/>
          <w:bCs/>
          <w:sz w:val="18"/>
          <w:szCs w:val="18"/>
        </w:rPr>
        <w:t>IPT_HOSPITALDISCHARGER）</w:t>
      </w:r>
      <w:bookmarkEnd w:id="206"/>
    </w:p>
    <w:tbl>
      <w:tblPr>
        <w:tblStyle w:val="46"/>
        <w:tblW w:w="5002"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2"/>
        <w:gridCol w:w="1191"/>
        <w:gridCol w:w="2298"/>
        <w:gridCol w:w="780"/>
        <w:gridCol w:w="860"/>
        <w:gridCol w:w="827"/>
        <w:gridCol w:w="1193"/>
        <w:tblGridChange w:id="3">
          <w:tblGrid>
            <w:gridCol w:w="1192"/>
            <w:gridCol w:w="1191"/>
            <w:gridCol w:w="1191"/>
            <w:gridCol w:w="1107"/>
            <w:gridCol w:w="84"/>
            <w:gridCol w:w="696"/>
            <w:gridCol w:w="497"/>
            <w:gridCol w:w="363"/>
            <w:gridCol w:w="827"/>
            <w:gridCol w:w="1193"/>
          </w:tblGrid>
        </w:tblGridChange>
      </w:tblGrid>
      <w:tr w14:paraId="3C3B26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140FC0C1">
            <w:pPr>
              <w:jc w:val="center"/>
              <w:rPr>
                <w:rFonts w:hint="default" w:cs="宋体"/>
                <w:b/>
                <w:sz w:val="18"/>
                <w:szCs w:val="18"/>
              </w:rPr>
            </w:pPr>
            <w:bookmarkStart w:id="207" w:name="OLE_LINK28"/>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28CA9E4B">
            <w:pPr>
              <w:jc w:val="center"/>
              <w:rPr>
                <w:rFonts w:hint="default" w:cs="宋体"/>
                <w:b/>
                <w:sz w:val="18"/>
                <w:szCs w:val="18"/>
              </w:rPr>
            </w:pPr>
            <w:r>
              <w:rPr>
                <w:rFonts w:cs="宋体"/>
                <w:b/>
                <w:sz w:val="18"/>
                <w:szCs w:val="18"/>
              </w:rPr>
              <w:t>数据元名称</w:t>
            </w:r>
          </w:p>
        </w:tc>
        <w:tc>
          <w:tcPr>
            <w:tcW w:w="1377" w:type="pct"/>
            <w:tcBorders>
              <w:top w:val="single" w:color="000000" w:sz="6" w:space="0"/>
              <w:left w:val="nil"/>
              <w:bottom w:val="single" w:color="000000" w:sz="6" w:space="0"/>
              <w:right w:val="single" w:color="000000" w:sz="6" w:space="0"/>
            </w:tcBorders>
            <w:shd w:val="clear" w:color="auto" w:fill="C7C7C7"/>
            <w:vAlign w:val="center"/>
          </w:tcPr>
          <w:p w14:paraId="334C49BD">
            <w:pPr>
              <w:jc w:val="center"/>
              <w:rPr>
                <w:rFonts w:hint="default" w:cs="宋体"/>
                <w:b/>
                <w:sz w:val="18"/>
                <w:szCs w:val="18"/>
              </w:rPr>
            </w:pPr>
            <w:r>
              <w:rPr>
                <w:rFonts w:cs="宋体"/>
                <w:b/>
                <w:sz w:val="18"/>
                <w:szCs w:val="18"/>
              </w:rPr>
              <w:t>定义</w:t>
            </w:r>
          </w:p>
        </w:tc>
        <w:tc>
          <w:tcPr>
            <w:tcW w:w="467" w:type="pct"/>
            <w:tcBorders>
              <w:top w:val="single" w:color="000000" w:sz="6" w:space="0"/>
              <w:left w:val="nil"/>
              <w:bottom w:val="single" w:color="000000" w:sz="6" w:space="0"/>
              <w:right w:val="single" w:color="000000" w:sz="6" w:space="0"/>
            </w:tcBorders>
            <w:shd w:val="clear" w:color="auto" w:fill="C7C7C7"/>
            <w:vAlign w:val="center"/>
          </w:tcPr>
          <w:p w14:paraId="23E3E040">
            <w:pPr>
              <w:jc w:val="center"/>
              <w:rPr>
                <w:rFonts w:hint="default" w:cs="宋体"/>
                <w:b/>
                <w:sz w:val="18"/>
                <w:szCs w:val="18"/>
              </w:rPr>
            </w:pPr>
            <w:r>
              <w:rPr>
                <w:rFonts w:cs="宋体"/>
                <w:b/>
                <w:sz w:val="18"/>
                <w:szCs w:val="18"/>
              </w:rPr>
              <w:t>是否必填</w:t>
            </w:r>
          </w:p>
        </w:tc>
        <w:tc>
          <w:tcPr>
            <w:tcW w:w="515" w:type="pct"/>
            <w:tcBorders>
              <w:top w:val="single" w:color="000000" w:sz="6" w:space="0"/>
              <w:left w:val="nil"/>
              <w:bottom w:val="single" w:color="000000" w:sz="6" w:space="0"/>
              <w:right w:val="single" w:color="000000" w:sz="6" w:space="0"/>
            </w:tcBorders>
            <w:shd w:val="clear" w:color="auto" w:fill="C7C7C7"/>
            <w:vAlign w:val="center"/>
          </w:tcPr>
          <w:p w14:paraId="47DB5C97">
            <w:pPr>
              <w:jc w:val="center"/>
              <w:rPr>
                <w:rFonts w:hint="default" w:cs="宋体"/>
                <w:b/>
                <w:sz w:val="18"/>
                <w:szCs w:val="18"/>
              </w:rPr>
            </w:pPr>
            <w:r>
              <w:rPr>
                <w:rFonts w:cs="宋体"/>
                <w:b/>
                <w:sz w:val="18"/>
                <w:szCs w:val="18"/>
              </w:rPr>
              <w:t>数据类型</w:t>
            </w:r>
          </w:p>
        </w:tc>
        <w:tc>
          <w:tcPr>
            <w:tcW w:w="495" w:type="pct"/>
            <w:tcBorders>
              <w:top w:val="single" w:color="000000" w:sz="6" w:space="0"/>
              <w:left w:val="nil"/>
              <w:bottom w:val="single" w:color="000000" w:sz="6" w:space="0"/>
              <w:right w:val="single" w:color="000000" w:sz="6" w:space="0"/>
            </w:tcBorders>
            <w:shd w:val="clear" w:color="auto" w:fill="C7C7C7"/>
            <w:vAlign w:val="center"/>
          </w:tcPr>
          <w:p w14:paraId="58D514EF">
            <w:pPr>
              <w:jc w:val="center"/>
              <w:rPr>
                <w:rFonts w:hint="default" w:cs="宋体"/>
                <w:b/>
                <w:sz w:val="18"/>
                <w:szCs w:val="18"/>
              </w:rPr>
            </w:pPr>
            <w:r>
              <w:rPr>
                <w:rFonts w:cs="宋体"/>
                <w:b/>
                <w:sz w:val="18"/>
                <w:szCs w:val="18"/>
              </w:rPr>
              <w:t>表示格式</w:t>
            </w:r>
          </w:p>
        </w:tc>
        <w:tc>
          <w:tcPr>
            <w:tcW w:w="715" w:type="pct"/>
            <w:tcBorders>
              <w:top w:val="single" w:color="000000" w:sz="6" w:space="0"/>
              <w:left w:val="nil"/>
              <w:bottom w:val="single" w:color="000000" w:sz="6" w:space="0"/>
              <w:right w:val="single" w:color="000000" w:sz="6" w:space="0"/>
            </w:tcBorders>
            <w:shd w:val="clear" w:color="auto" w:fill="C7C7C7"/>
            <w:vAlign w:val="center"/>
          </w:tcPr>
          <w:p w14:paraId="59DCFA73">
            <w:pPr>
              <w:jc w:val="center"/>
              <w:rPr>
                <w:rFonts w:hint="default" w:cs="宋体"/>
                <w:b/>
                <w:sz w:val="18"/>
                <w:szCs w:val="18"/>
              </w:rPr>
            </w:pPr>
            <w:r>
              <w:rPr>
                <w:rFonts w:cs="宋体"/>
                <w:b/>
                <w:sz w:val="18"/>
                <w:szCs w:val="18"/>
              </w:rPr>
              <w:t>数据元允许值</w:t>
            </w:r>
          </w:p>
        </w:tc>
      </w:tr>
      <w:tr w14:paraId="37B35B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3ABBCD0">
            <w:pPr>
              <w:textAlignment w:val="top"/>
              <w:rPr>
                <w:rFonts w:hint="default" w:cs="宋体"/>
                <w:sz w:val="18"/>
                <w:szCs w:val="18"/>
                <w:lang w:bidi="ar"/>
              </w:rPr>
            </w:pPr>
            <w:r>
              <w:rPr>
                <w:rFonts w:cs="宋体"/>
                <w:sz w:val="18"/>
                <w:szCs w:val="18"/>
                <w:lang w:bidi="ar"/>
              </w:rPr>
              <w:t>HID</w:t>
            </w:r>
          </w:p>
        </w:tc>
        <w:tc>
          <w:tcPr>
            <w:tcW w:w="713" w:type="pct"/>
            <w:tcBorders>
              <w:top w:val="single" w:color="000000" w:sz="6" w:space="0"/>
              <w:left w:val="nil"/>
              <w:bottom w:val="single" w:color="000000" w:sz="6" w:space="0"/>
              <w:right w:val="single" w:color="000000" w:sz="6" w:space="0"/>
            </w:tcBorders>
          </w:tcPr>
          <w:p w14:paraId="3D22ED2F">
            <w:pPr>
              <w:textAlignment w:val="top"/>
              <w:rPr>
                <w:rFonts w:hint="default" w:cs="宋体"/>
                <w:sz w:val="18"/>
                <w:szCs w:val="18"/>
              </w:rPr>
            </w:pPr>
            <w:r>
              <w:rPr>
                <w:rFonts w:cs="宋体"/>
                <w:sz w:val="18"/>
                <w:szCs w:val="18"/>
                <w:lang w:bidi="ar"/>
              </w:rPr>
              <w:t>表主键</w:t>
            </w:r>
          </w:p>
        </w:tc>
        <w:tc>
          <w:tcPr>
            <w:tcW w:w="1377" w:type="pct"/>
            <w:tcBorders>
              <w:top w:val="single" w:color="000000" w:sz="6" w:space="0"/>
              <w:left w:val="nil"/>
              <w:bottom w:val="single" w:color="000000" w:sz="6" w:space="0"/>
              <w:right w:val="single" w:color="000000" w:sz="6" w:space="0"/>
            </w:tcBorders>
          </w:tcPr>
          <w:p w14:paraId="6FCAC4B7">
            <w:pPr>
              <w:textAlignment w:val="top"/>
              <w:rPr>
                <w:rFonts w:hint="default" w:cs="宋体"/>
                <w:sz w:val="18"/>
                <w:szCs w:val="18"/>
              </w:rPr>
            </w:pPr>
            <w:r>
              <w:rPr>
                <w:rFonts w:cs="宋体"/>
                <w:sz w:val="18"/>
                <w:szCs w:val="18"/>
                <w:lang w:bidi="ar"/>
              </w:rPr>
              <w:t>表主键，自增长，自动生成，不需上传</w:t>
            </w:r>
          </w:p>
        </w:tc>
        <w:tc>
          <w:tcPr>
            <w:tcW w:w="467" w:type="pct"/>
            <w:tcBorders>
              <w:top w:val="single" w:color="000000" w:sz="6" w:space="0"/>
              <w:left w:val="nil"/>
              <w:bottom w:val="single" w:color="000000" w:sz="6" w:space="0"/>
              <w:right w:val="single" w:color="000000" w:sz="6" w:space="0"/>
            </w:tcBorders>
          </w:tcPr>
          <w:p w14:paraId="4E90EA5B">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tcPr>
          <w:p w14:paraId="480F3B85">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48E00562">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1ACB6F04">
            <w:pPr>
              <w:jc w:val="center"/>
              <w:textAlignment w:val="top"/>
              <w:rPr>
                <w:rFonts w:hint="default" w:cs="宋体"/>
                <w:sz w:val="18"/>
                <w:szCs w:val="18"/>
              </w:rPr>
            </w:pPr>
          </w:p>
        </w:tc>
      </w:tr>
      <w:tr w14:paraId="327FAC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18B8BFA">
            <w:pPr>
              <w:textAlignment w:val="top"/>
              <w:rPr>
                <w:rFonts w:hint="default" w:cs="宋体"/>
                <w:sz w:val="18"/>
                <w:szCs w:val="18"/>
                <w:lang w:bidi="ar"/>
              </w:rPr>
            </w:pPr>
            <w:r>
              <w:rPr>
                <w:rFonts w:cs="宋体"/>
                <w:sz w:val="18"/>
                <w:szCs w:val="18"/>
                <w:lang w:bidi="ar"/>
              </w:rPr>
              <w:t>PATIENTID</w:t>
            </w:r>
          </w:p>
        </w:tc>
        <w:tc>
          <w:tcPr>
            <w:tcW w:w="713" w:type="pct"/>
            <w:tcBorders>
              <w:top w:val="single" w:color="000000" w:sz="6" w:space="0"/>
              <w:left w:val="nil"/>
              <w:bottom w:val="single" w:color="000000" w:sz="6" w:space="0"/>
              <w:right w:val="single" w:color="000000" w:sz="6" w:space="0"/>
            </w:tcBorders>
          </w:tcPr>
          <w:p w14:paraId="647D3D83">
            <w:pPr>
              <w:textAlignment w:val="top"/>
              <w:rPr>
                <w:rFonts w:hint="default" w:cs="宋体"/>
                <w:sz w:val="18"/>
                <w:szCs w:val="18"/>
                <w:lang w:bidi="ar"/>
              </w:rPr>
            </w:pPr>
            <w:r>
              <w:rPr>
                <w:rFonts w:cs="宋体"/>
                <w:sz w:val="18"/>
                <w:szCs w:val="18"/>
                <w:lang w:bidi="ar"/>
              </w:rPr>
              <w:t>病人ID，患者院内唯一标识号</w:t>
            </w:r>
          </w:p>
        </w:tc>
        <w:tc>
          <w:tcPr>
            <w:tcW w:w="1377" w:type="pct"/>
            <w:tcBorders>
              <w:top w:val="single" w:color="000000" w:sz="6" w:space="0"/>
              <w:left w:val="nil"/>
              <w:bottom w:val="single" w:color="000000" w:sz="6" w:space="0"/>
              <w:right w:val="single" w:color="000000" w:sz="6" w:space="0"/>
            </w:tcBorders>
          </w:tcPr>
          <w:p w14:paraId="260E16E4">
            <w:pPr>
              <w:textAlignment w:val="top"/>
              <w:rPr>
                <w:rFonts w:hint="default" w:cs="宋体"/>
                <w:sz w:val="18"/>
                <w:szCs w:val="18"/>
                <w:lang w:bidi="ar"/>
              </w:rPr>
            </w:pPr>
            <w:r>
              <w:rPr>
                <w:rFonts w:cs="宋体"/>
                <w:sz w:val="18"/>
                <w:szCs w:val="18"/>
                <w:lang w:bidi="ar"/>
              </w:rPr>
              <w:t>患者院内唯一标识号</w:t>
            </w:r>
          </w:p>
        </w:tc>
        <w:tc>
          <w:tcPr>
            <w:tcW w:w="467" w:type="pct"/>
            <w:tcBorders>
              <w:top w:val="single" w:color="000000" w:sz="6" w:space="0"/>
              <w:left w:val="nil"/>
              <w:bottom w:val="single" w:color="000000" w:sz="6" w:space="0"/>
              <w:right w:val="single" w:color="000000" w:sz="6" w:space="0"/>
            </w:tcBorders>
          </w:tcPr>
          <w:p w14:paraId="508D7978">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tcPr>
          <w:p w14:paraId="54252431">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785A7F31">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23F06A3F">
            <w:pPr>
              <w:jc w:val="center"/>
              <w:textAlignment w:val="top"/>
              <w:rPr>
                <w:rFonts w:hint="default" w:cs="宋体"/>
                <w:sz w:val="18"/>
                <w:szCs w:val="18"/>
              </w:rPr>
            </w:pPr>
          </w:p>
        </w:tc>
      </w:tr>
      <w:tr w14:paraId="245D77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284ACC0B">
            <w:pPr>
              <w:textAlignment w:val="top"/>
              <w:rPr>
                <w:rFonts w:hint="default" w:cs="宋体"/>
                <w:sz w:val="18"/>
                <w:szCs w:val="18"/>
                <w:lang w:bidi="ar"/>
              </w:rPr>
            </w:pPr>
            <w:r>
              <w:rPr>
                <w:rFonts w:cs="宋体"/>
                <w:sz w:val="18"/>
                <w:szCs w:val="18"/>
                <w:lang w:bidi="ar"/>
              </w:rPr>
              <w:t>ORGANIZATIONNANME</w:t>
            </w:r>
          </w:p>
        </w:tc>
        <w:tc>
          <w:tcPr>
            <w:tcW w:w="713" w:type="pct"/>
            <w:tcBorders>
              <w:top w:val="single" w:color="000000" w:sz="6" w:space="0"/>
              <w:left w:val="nil"/>
              <w:bottom w:val="single" w:color="000000" w:sz="6" w:space="0"/>
              <w:right w:val="single" w:color="000000" w:sz="6" w:space="0"/>
            </w:tcBorders>
          </w:tcPr>
          <w:p w14:paraId="7ABDAFAA">
            <w:pPr>
              <w:textAlignment w:val="top"/>
              <w:rPr>
                <w:rFonts w:hint="default" w:cs="宋体"/>
                <w:sz w:val="18"/>
                <w:szCs w:val="18"/>
              </w:rPr>
            </w:pPr>
            <w:r>
              <w:rPr>
                <w:rFonts w:cs="宋体"/>
                <w:sz w:val="18"/>
                <w:szCs w:val="18"/>
                <w:lang w:bidi="ar"/>
              </w:rPr>
              <w:t>机构名称</w:t>
            </w:r>
          </w:p>
        </w:tc>
        <w:tc>
          <w:tcPr>
            <w:tcW w:w="1377" w:type="pct"/>
            <w:tcBorders>
              <w:top w:val="single" w:color="000000" w:sz="6" w:space="0"/>
              <w:left w:val="nil"/>
              <w:bottom w:val="single" w:color="000000" w:sz="6" w:space="0"/>
              <w:right w:val="single" w:color="000000" w:sz="6" w:space="0"/>
            </w:tcBorders>
          </w:tcPr>
          <w:p w14:paraId="18ACDF73">
            <w:pPr>
              <w:textAlignment w:val="top"/>
              <w:rPr>
                <w:rFonts w:hint="default" w:cs="宋体"/>
                <w:sz w:val="18"/>
                <w:szCs w:val="18"/>
              </w:rPr>
            </w:pPr>
            <w:r>
              <w:rPr>
                <w:rFonts w:cs="宋体"/>
                <w:sz w:val="18"/>
                <w:szCs w:val="18"/>
                <w:lang w:bidi="ar"/>
              </w:rPr>
              <w:t>机构名称（标准机构名称）</w:t>
            </w:r>
          </w:p>
        </w:tc>
        <w:tc>
          <w:tcPr>
            <w:tcW w:w="467" w:type="pct"/>
            <w:tcBorders>
              <w:top w:val="single" w:color="000000" w:sz="6" w:space="0"/>
              <w:left w:val="nil"/>
              <w:bottom w:val="single" w:color="000000" w:sz="6" w:space="0"/>
              <w:right w:val="single" w:color="000000" w:sz="6" w:space="0"/>
            </w:tcBorders>
          </w:tcPr>
          <w:p w14:paraId="12964282">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tcPr>
          <w:p w14:paraId="7BE972D7">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0E768072">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tcPr>
          <w:p w14:paraId="61BF37BB">
            <w:pPr>
              <w:jc w:val="center"/>
              <w:textAlignment w:val="top"/>
              <w:rPr>
                <w:rFonts w:hint="default" w:cs="宋体"/>
                <w:sz w:val="18"/>
                <w:szCs w:val="18"/>
              </w:rPr>
            </w:pPr>
          </w:p>
        </w:tc>
      </w:tr>
      <w:tr w14:paraId="1EB13E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51887D4D">
            <w:pPr>
              <w:textAlignment w:val="top"/>
              <w:rPr>
                <w:rFonts w:hint="default" w:cs="宋体"/>
                <w:sz w:val="18"/>
                <w:szCs w:val="18"/>
                <w:lang w:bidi="ar"/>
              </w:rPr>
            </w:pPr>
            <w:r>
              <w:rPr>
                <w:rFonts w:cs="宋体"/>
                <w:sz w:val="18"/>
                <w:szCs w:val="18"/>
                <w:lang w:bidi="ar"/>
              </w:rPr>
              <w:t>ORGANIZATIONCODE</w:t>
            </w:r>
          </w:p>
        </w:tc>
        <w:tc>
          <w:tcPr>
            <w:tcW w:w="713" w:type="pct"/>
            <w:tcBorders>
              <w:top w:val="single" w:color="000000" w:sz="6" w:space="0"/>
              <w:left w:val="nil"/>
              <w:bottom w:val="single" w:color="000000" w:sz="6" w:space="0"/>
              <w:right w:val="single" w:color="000000" w:sz="6" w:space="0"/>
            </w:tcBorders>
          </w:tcPr>
          <w:p w14:paraId="3E0F46DA">
            <w:pPr>
              <w:textAlignment w:val="top"/>
              <w:rPr>
                <w:rFonts w:hint="default" w:cs="宋体"/>
                <w:sz w:val="18"/>
                <w:szCs w:val="18"/>
                <w:lang w:bidi="ar"/>
              </w:rPr>
            </w:pPr>
            <w:r>
              <w:rPr>
                <w:rFonts w:cs="宋体"/>
                <w:sz w:val="18"/>
                <w:szCs w:val="18"/>
                <w:lang w:bidi="ar"/>
              </w:rPr>
              <w:t>机构编码</w:t>
            </w:r>
          </w:p>
        </w:tc>
        <w:tc>
          <w:tcPr>
            <w:tcW w:w="1377" w:type="pct"/>
            <w:tcBorders>
              <w:top w:val="single" w:color="000000" w:sz="6" w:space="0"/>
              <w:left w:val="nil"/>
              <w:bottom w:val="single" w:color="000000" w:sz="6" w:space="0"/>
              <w:right w:val="single" w:color="000000" w:sz="6" w:space="0"/>
            </w:tcBorders>
          </w:tcPr>
          <w:p w14:paraId="379EA4E6">
            <w:pPr>
              <w:textAlignment w:val="top"/>
              <w:rPr>
                <w:rFonts w:hint="default" w:cs="宋体"/>
                <w:sz w:val="18"/>
                <w:szCs w:val="18"/>
                <w:lang w:bidi="ar"/>
              </w:rPr>
            </w:pPr>
            <w:r>
              <w:rPr>
                <w:rFonts w:cs="宋体"/>
                <w:sz w:val="18"/>
                <w:szCs w:val="18"/>
                <w:lang w:bidi="ar"/>
              </w:rPr>
              <w:t>机构编码（标准机构编码）</w:t>
            </w:r>
          </w:p>
        </w:tc>
        <w:tc>
          <w:tcPr>
            <w:tcW w:w="467" w:type="pct"/>
            <w:tcBorders>
              <w:top w:val="single" w:color="000000" w:sz="6" w:space="0"/>
              <w:left w:val="nil"/>
              <w:bottom w:val="single" w:color="000000" w:sz="6" w:space="0"/>
              <w:right w:val="single" w:color="000000" w:sz="6" w:space="0"/>
            </w:tcBorders>
          </w:tcPr>
          <w:p w14:paraId="54FAA03E">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tcPr>
          <w:p w14:paraId="4D217313">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771BDF30">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tcPr>
          <w:p w14:paraId="7C50FA60">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57F4C1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22DE2F1C">
            <w:pPr>
              <w:textAlignment w:val="top"/>
              <w:rPr>
                <w:rFonts w:hint="default" w:cs="宋体"/>
                <w:sz w:val="18"/>
                <w:szCs w:val="18"/>
                <w:lang w:bidi="ar"/>
              </w:rPr>
            </w:pPr>
            <w:r>
              <w:rPr>
                <w:rFonts w:cs="宋体"/>
                <w:sz w:val="18"/>
                <w:szCs w:val="18"/>
                <w:lang w:bidi="ar"/>
              </w:rPr>
              <w:t>HOSPITALCODE</w:t>
            </w:r>
          </w:p>
        </w:tc>
        <w:tc>
          <w:tcPr>
            <w:tcW w:w="713" w:type="pct"/>
            <w:tcBorders>
              <w:top w:val="single" w:color="000000" w:sz="6" w:space="0"/>
              <w:left w:val="nil"/>
              <w:bottom w:val="single" w:color="000000" w:sz="6" w:space="0"/>
              <w:right w:val="single" w:color="000000" w:sz="6" w:space="0"/>
            </w:tcBorders>
          </w:tcPr>
          <w:p w14:paraId="32CC9C10">
            <w:pPr>
              <w:textAlignment w:val="top"/>
              <w:rPr>
                <w:rFonts w:hint="default" w:cs="宋体"/>
                <w:sz w:val="18"/>
                <w:szCs w:val="18"/>
                <w:lang w:bidi="ar"/>
              </w:rPr>
            </w:pPr>
            <w:r>
              <w:rPr>
                <w:rFonts w:cs="宋体"/>
                <w:sz w:val="18"/>
                <w:szCs w:val="18"/>
                <w:lang w:bidi="ar"/>
              </w:rPr>
              <w:t>医院院区编码</w:t>
            </w:r>
          </w:p>
        </w:tc>
        <w:tc>
          <w:tcPr>
            <w:tcW w:w="1377" w:type="pct"/>
            <w:tcBorders>
              <w:top w:val="single" w:color="000000" w:sz="6" w:space="0"/>
              <w:left w:val="nil"/>
              <w:bottom w:val="single" w:color="000000" w:sz="6" w:space="0"/>
              <w:right w:val="single" w:color="000000" w:sz="6" w:space="0"/>
            </w:tcBorders>
          </w:tcPr>
          <w:p w14:paraId="4CEA1050">
            <w:pPr>
              <w:textAlignment w:val="top"/>
              <w:rPr>
                <w:rFonts w:hint="default" w:cs="宋体"/>
                <w:sz w:val="18"/>
                <w:szCs w:val="18"/>
                <w:lang w:bidi="ar"/>
              </w:rPr>
            </w:pPr>
            <w:r>
              <w:rPr>
                <w:rFonts w:cs="宋体"/>
                <w:sz w:val="18"/>
                <w:szCs w:val="18"/>
                <w:lang w:bidi="ar"/>
              </w:rPr>
              <w:t>自行区分，如果无分院，与机构编码一致</w:t>
            </w:r>
          </w:p>
        </w:tc>
        <w:tc>
          <w:tcPr>
            <w:tcW w:w="467" w:type="pct"/>
            <w:tcBorders>
              <w:top w:val="single" w:color="000000" w:sz="6" w:space="0"/>
              <w:left w:val="nil"/>
              <w:bottom w:val="single" w:color="000000" w:sz="6" w:space="0"/>
              <w:right w:val="single" w:color="000000" w:sz="6" w:space="0"/>
            </w:tcBorders>
          </w:tcPr>
          <w:p w14:paraId="405101EA">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tcPr>
          <w:p w14:paraId="7AB1336B">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0F41D15F">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tcPr>
          <w:p w14:paraId="29D687AF">
            <w:pPr>
              <w:jc w:val="center"/>
              <w:textAlignment w:val="top"/>
              <w:rPr>
                <w:rFonts w:hint="default" w:cs="宋体"/>
                <w:sz w:val="18"/>
                <w:szCs w:val="18"/>
              </w:rPr>
            </w:pPr>
          </w:p>
        </w:tc>
      </w:tr>
      <w:tr w14:paraId="28766C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432BD93">
            <w:pPr>
              <w:textAlignment w:val="center"/>
              <w:rPr>
                <w:rFonts w:hint="default" w:cs="宋体"/>
                <w:sz w:val="18"/>
                <w:szCs w:val="18"/>
                <w:lang w:bidi="ar"/>
              </w:rPr>
            </w:pPr>
            <w:r>
              <w:rPr>
                <w:rFonts w:cs="宋体"/>
                <w:sz w:val="18"/>
                <w:szCs w:val="18"/>
              </w:rPr>
              <w:t>JZLSH</w:t>
            </w:r>
          </w:p>
        </w:tc>
        <w:tc>
          <w:tcPr>
            <w:tcW w:w="713" w:type="pct"/>
            <w:tcBorders>
              <w:top w:val="single" w:color="000000" w:sz="6" w:space="0"/>
              <w:left w:val="nil"/>
              <w:bottom w:val="single" w:color="000000" w:sz="6" w:space="0"/>
              <w:right w:val="single" w:color="000000" w:sz="6" w:space="0"/>
            </w:tcBorders>
            <w:vAlign w:val="center"/>
          </w:tcPr>
          <w:p w14:paraId="2C7EC492">
            <w:pPr>
              <w:rPr>
                <w:rFonts w:hint="default" w:cs="宋体"/>
                <w:sz w:val="18"/>
                <w:szCs w:val="18"/>
                <w:lang w:bidi="ar"/>
              </w:rPr>
            </w:pPr>
            <w:r>
              <w:rPr>
                <w:rFonts w:cs="宋体"/>
                <w:sz w:val="18"/>
                <w:szCs w:val="18"/>
              </w:rPr>
              <w:t>住院就诊流水号</w:t>
            </w:r>
          </w:p>
        </w:tc>
        <w:tc>
          <w:tcPr>
            <w:tcW w:w="1377" w:type="pct"/>
            <w:tcBorders>
              <w:top w:val="single" w:color="000000" w:sz="6" w:space="0"/>
              <w:left w:val="nil"/>
              <w:bottom w:val="single" w:color="000000" w:sz="6" w:space="0"/>
              <w:right w:val="single" w:color="000000" w:sz="6" w:space="0"/>
            </w:tcBorders>
            <w:vAlign w:val="center"/>
          </w:tcPr>
          <w:p w14:paraId="054C3E88">
            <w:pPr>
              <w:rPr>
                <w:rFonts w:hint="default" w:cs="宋体"/>
                <w:sz w:val="18"/>
                <w:szCs w:val="18"/>
                <w:lang w:bidi="ar"/>
              </w:rPr>
            </w:pPr>
            <w:r>
              <w:rPr>
                <w:rFonts w:cs="宋体"/>
                <w:sz w:val="18"/>
                <w:szCs w:val="18"/>
              </w:rPr>
              <w:t>入院登记时产生的代表该次住院的信息系统唯一识别编号</w:t>
            </w:r>
          </w:p>
        </w:tc>
        <w:tc>
          <w:tcPr>
            <w:tcW w:w="467" w:type="pct"/>
            <w:tcBorders>
              <w:top w:val="single" w:color="000000" w:sz="6" w:space="0"/>
              <w:left w:val="nil"/>
              <w:bottom w:val="single" w:color="000000" w:sz="6" w:space="0"/>
              <w:right w:val="single" w:color="000000" w:sz="6" w:space="0"/>
            </w:tcBorders>
            <w:vAlign w:val="center"/>
          </w:tcPr>
          <w:p w14:paraId="7753723B">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2DA64F43">
            <w:pPr>
              <w:jc w:val="center"/>
              <w:textAlignment w:val="center"/>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0E72B782">
            <w:pPr>
              <w:textAlignment w:val="center"/>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3D0DCAFF">
            <w:pPr>
              <w:jc w:val="center"/>
              <w:rPr>
                <w:rFonts w:hint="default" w:cs="宋体"/>
                <w:sz w:val="18"/>
                <w:szCs w:val="18"/>
              </w:rPr>
            </w:pPr>
          </w:p>
        </w:tc>
      </w:tr>
      <w:tr w14:paraId="632674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42F39414">
            <w:pPr>
              <w:textAlignment w:val="top"/>
              <w:rPr>
                <w:rFonts w:hint="default" w:cs="宋体"/>
                <w:sz w:val="18"/>
                <w:szCs w:val="18"/>
                <w:lang w:bidi="ar"/>
              </w:rPr>
            </w:pPr>
            <w:r>
              <w:rPr>
                <w:rFonts w:cs="宋体"/>
                <w:sz w:val="18"/>
                <w:szCs w:val="18"/>
                <w:lang w:bidi="ar"/>
              </w:rPr>
              <w:t>BUSINESS_LOCAL_ID</w:t>
            </w:r>
          </w:p>
        </w:tc>
        <w:tc>
          <w:tcPr>
            <w:tcW w:w="713" w:type="pct"/>
            <w:tcBorders>
              <w:top w:val="single" w:color="000000" w:sz="6" w:space="0"/>
              <w:left w:val="nil"/>
              <w:bottom w:val="single" w:color="000000" w:sz="6" w:space="0"/>
              <w:right w:val="single" w:color="000000" w:sz="6" w:space="0"/>
            </w:tcBorders>
          </w:tcPr>
          <w:p w14:paraId="43BEE062">
            <w:pPr>
              <w:textAlignment w:val="top"/>
              <w:rPr>
                <w:rFonts w:hint="default" w:cs="宋体"/>
                <w:sz w:val="18"/>
                <w:szCs w:val="18"/>
                <w:lang w:bidi="ar"/>
              </w:rPr>
            </w:pPr>
            <w:r>
              <w:rPr>
                <w:rFonts w:hint="default" w:cs="宋体"/>
                <w:sz w:val="18"/>
                <w:szCs w:val="18"/>
              </w:rPr>
              <w:t>出院记录ID</w:t>
            </w:r>
          </w:p>
        </w:tc>
        <w:tc>
          <w:tcPr>
            <w:tcW w:w="1377" w:type="pct"/>
            <w:tcBorders>
              <w:top w:val="single" w:color="000000" w:sz="6" w:space="0"/>
              <w:left w:val="nil"/>
              <w:bottom w:val="single" w:color="000000" w:sz="6" w:space="0"/>
              <w:right w:val="single" w:color="000000" w:sz="6" w:space="0"/>
            </w:tcBorders>
          </w:tcPr>
          <w:p w14:paraId="210478BF">
            <w:pPr>
              <w:textAlignment w:val="top"/>
              <w:rPr>
                <w:rFonts w:hint="default" w:cs="宋体"/>
                <w:sz w:val="18"/>
                <w:szCs w:val="18"/>
                <w:lang w:bidi="ar"/>
              </w:rPr>
            </w:pPr>
            <w:r>
              <w:rPr>
                <w:rFonts w:hint="default" w:cs="宋体"/>
                <w:sz w:val="18"/>
                <w:szCs w:val="18"/>
              </w:rPr>
              <w:t>出院记录ID</w:t>
            </w:r>
          </w:p>
        </w:tc>
        <w:tc>
          <w:tcPr>
            <w:tcW w:w="467" w:type="pct"/>
            <w:tcBorders>
              <w:top w:val="single" w:color="000000" w:sz="6" w:space="0"/>
              <w:left w:val="nil"/>
              <w:bottom w:val="single" w:color="000000" w:sz="6" w:space="0"/>
              <w:right w:val="single" w:color="000000" w:sz="6" w:space="0"/>
            </w:tcBorders>
          </w:tcPr>
          <w:p w14:paraId="45B65DB2">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286C0E9A">
            <w:pPr>
              <w:jc w:val="center"/>
              <w:textAlignment w:val="center"/>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540740B7">
            <w:pPr>
              <w:textAlignment w:val="center"/>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5323B934">
            <w:pPr>
              <w:jc w:val="center"/>
              <w:rPr>
                <w:rFonts w:hint="default" w:cs="宋体"/>
                <w:sz w:val="18"/>
                <w:szCs w:val="18"/>
              </w:rPr>
            </w:pPr>
          </w:p>
        </w:tc>
      </w:tr>
      <w:tr w14:paraId="6D7B1B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AE46AAC">
            <w:pPr>
              <w:textAlignment w:val="center"/>
              <w:rPr>
                <w:rFonts w:hint="default" w:cs="宋体"/>
                <w:sz w:val="18"/>
                <w:szCs w:val="18"/>
                <w:lang w:bidi="ar"/>
              </w:rPr>
            </w:pPr>
            <w:r>
              <w:rPr>
                <w:rFonts w:cs="宋体"/>
                <w:sz w:val="18"/>
                <w:szCs w:val="18"/>
              </w:rPr>
              <w:t>HospizationID</w:t>
            </w:r>
          </w:p>
        </w:tc>
        <w:tc>
          <w:tcPr>
            <w:tcW w:w="713" w:type="pct"/>
            <w:tcBorders>
              <w:top w:val="single" w:color="000000" w:sz="6" w:space="0"/>
              <w:left w:val="nil"/>
              <w:bottom w:val="single" w:color="000000" w:sz="6" w:space="0"/>
              <w:right w:val="single" w:color="000000" w:sz="6" w:space="0"/>
            </w:tcBorders>
            <w:vAlign w:val="center"/>
          </w:tcPr>
          <w:p w14:paraId="26E02351">
            <w:pPr>
              <w:rPr>
                <w:rFonts w:hint="default" w:cs="宋体"/>
                <w:sz w:val="18"/>
                <w:szCs w:val="18"/>
              </w:rPr>
            </w:pPr>
            <w:r>
              <w:rPr>
                <w:rFonts w:cs="宋体"/>
                <w:sz w:val="18"/>
                <w:szCs w:val="18"/>
              </w:rPr>
              <w:t>住院号</w:t>
            </w:r>
          </w:p>
        </w:tc>
        <w:tc>
          <w:tcPr>
            <w:tcW w:w="1377" w:type="pct"/>
            <w:tcBorders>
              <w:top w:val="single" w:color="000000" w:sz="6" w:space="0"/>
              <w:left w:val="nil"/>
              <w:bottom w:val="single" w:color="000000" w:sz="6" w:space="0"/>
              <w:right w:val="single" w:color="000000" w:sz="6" w:space="0"/>
            </w:tcBorders>
            <w:vAlign w:val="center"/>
          </w:tcPr>
          <w:p w14:paraId="1E7AC92E">
            <w:pPr>
              <w:rPr>
                <w:rFonts w:hint="default" w:cs="宋体"/>
                <w:sz w:val="18"/>
                <w:szCs w:val="18"/>
              </w:rPr>
            </w:pPr>
            <w:r>
              <w:rPr>
                <w:rFonts w:cs="宋体"/>
                <w:sz w:val="18"/>
                <w:szCs w:val="18"/>
              </w:rPr>
              <w:t>按照某-特定编码规则赋予住院就诊对象的顺序号</w:t>
            </w:r>
          </w:p>
        </w:tc>
        <w:tc>
          <w:tcPr>
            <w:tcW w:w="467" w:type="pct"/>
            <w:tcBorders>
              <w:top w:val="single" w:color="000000" w:sz="6" w:space="0"/>
              <w:left w:val="nil"/>
              <w:bottom w:val="single" w:color="000000" w:sz="6" w:space="0"/>
              <w:right w:val="single" w:color="000000" w:sz="6" w:space="0"/>
            </w:tcBorders>
            <w:vAlign w:val="center"/>
          </w:tcPr>
          <w:p w14:paraId="3AD8983C">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0325A9FB">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6DD69EDA">
            <w:pPr>
              <w:textAlignment w:val="center"/>
              <w:rPr>
                <w:rFonts w:hint="default" w:cs="宋体"/>
                <w:sz w:val="18"/>
                <w:szCs w:val="18"/>
              </w:rPr>
            </w:pPr>
            <w:r>
              <w:rPr>
                <w:rFonts w:cs="宋体"/>
                <w:sz w:val="18"/>
                <w:szCs w:val="18"/>
                <w:lang w:bidi="ar"/>
              </w:rPr>
              <w:t>18</w:t>
            </w:r>
          </w:p>
        </w:tc>
        <w:tc>
          <w:tcPr>
            <w:tcW w:w="715" w:type="pct"/>
            <w:tcBorders>
              <w:top w:val="single" w:color="000000" w:sz="6" w:space="0"/>
              <w:left w:val="nil"/>
              <w:bottom w:val="single" w:color="000000" w:sz="6" w:space="0"/>
              <w:right w:val="single" w:color="000000" w:sz="6" w:space="0"/>
            </w:tcBorders>
            <w:vAlign w:val="center"/>
          </w:tcPr>
          <w:p w14:paraId="594201CD">
            <w:pPr>
              <w:rPr>
                <w:rFonts w:hint="default" w:cs="宋体"/>
                <w:sz w:val="18"/>
                <w:szCs w:val="18"/>
              </w:rPr>
            </w:pPr>
          </w:p>
        </w:tc>
      </w:tr>
      <w:tr w14:paraId="29A77A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B2D18AC">
            <w:pPr>
              <w:textAlignment w:val="center"/>
              <w:rPr>
                <w:rFonts w:hint="default" w:cs="宋体"/>
                <w:sz w:val="18"/>
                <w:szCs w:val="18"/>
                <w:lang w:bidi="ar"/>
              </w:rPr>
            </w:pPr>
            <w:r>
              <w:rPr>
                <w:rFonts w:cs="宋体"/>
                <w:sz w:val="18"/>
                <w:szCs w:val="18"/>
              </w:rPr>
              <w:t>WardAreaNm</w:t>
            </w:r>
          </w:p>
        </w:tc>
        <w:tc>
          <w:tcPr>
            <w:tcW w:w="713" w:type="pct"/>
            <w:tcBorders>
              <w:top w:val="single" w:color="000000" w:sz="6" w:space="0"/>
              <w:left w:val="nil"/>
              <w:bottom w:val="single" w:color="000000" w:sz="6" w:space="0"/>
              <w:right w:val="single" w:color="000000" w:sz="6" w:space="0"/>
            </w:tcBorders>
            <w:vAlign w:val="center"/>
          </w:tcPr>
          <w:p w14:paraId="59B1AC73">
            <w:pPr>
              <w:rPr>
                <w:rFonts w:hint="default" w:cs="宋体"/>
                <w:sz w:val="18"/>
                <w:szCs w:val="18"/>
              </w:rPr>
            </w:pPr>
            <w:r>
              <w:rPr>
                <w:rFonts w:cs="宋体"/>
                <w:sz w:val="18"/>
                <w:szCs w:val="18"/>
              </w:rPr>
              <w:t>病区名称</w:t>
            </w:r>
          </w:p>
        </w:tc>
        <w:tc>
          <w:tcPr>
            <w:tcW w:w="1377" w:type="pct"/>
            <w:tcBorders>
              <w:top w:val="single" w:color="000000" w:sz="6" w:space="0"/>
              <w:left w:val="nil"/>
              <w:bottom w:val="single" w:color="000000" w:sz="6" w:space="0"/>
              <w:right w:val="single" w:color="000000" w:sz="6" w:space="0"/>
            </w:tcBorders>
            <w:vAlign w:val="center"/>
          </w:tcPr>
          <w:p w14:paraId="614AFA71">
            <w:pPr>
              <w:rPr>
                <w:rFonts w:hint="default" w:cs="宋体"/>
                <w:sz w:val="18"/>
                <w:szCs w:val="18"/>
              </w:rPr>
            </w:pPr>
            <w:r>
              <w:rPr>
                <w:rFonts w:cs="宋体"/>
                <w:sz w:val="18"/>
                <w:szCs w:val="18"/>
              </w:rPr>
              <w:t>患者当前所在病区的名称</w:t>
            </w:r>
          </w:p>
        </w:tc>
        <w:tc>
          <w:tcPr>
            <w:tcW w:w="467" w:type="pct"/>
            <w:tcBorders>
              <w:top w:val="single" w:color="000000" w:sz="6" w:space="0"/>
              <w:left w:val="nil"/>
              <w:bottom w:val="single" w:color="000000" w:sz="6" w:space="0"/>
              <w:right w:val="single" w:color="000000" w:sz="6" w:space="0"/>
            </w:tcBorders>
            <w:vAlign w:val="center"/>
          </w:tcPr>
          <w:p w14:paraId="4E8A4874">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05FF5D25">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39774D41">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1C0F0CF5">
            <w:pPr>
              <w:rPr>
                <w:rFonts w:hint="default" w:cs="宋体"/>
                <w:sz w:val="18"/>
                <w:szCs w:val="18"/>
              </w:rPr>
            </w:pPr>
          </w:p>
        </w:tc>
      </w:tr>
      <w:tr w14:paraId="4C641D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482AD30">
            <w:pPr>
              <w:textAlignment w:val="center"/>
              <w:rPr>
                <w:rFonts w:hint="default" w:cs="宋体"/>
                <w:sz w:val="18"/>
                <w:szCs w:val="18"/>
                <w:lang w:bidi="ar"/>
              </w:rPr>
            </w:pPr>
            <w:r>
              <w:rPr>
                <w:rFonts w:cs="宋体"/>
                <w:sz w:val="18"/>
                <w:szCs w:val="18"/>
              </w:rPr>
              <w:t>SickbedID</w:t>
            </w:r>
          </w:p>
        </w:tc>
        <w:tc>
          <w:tcPr>
            <w:tcW w:w="713" w:type="pct"/>
            <w:tcBorders>
              <w:top w:val="single" w:color="000000" w:sz="6" w:space="0"/>
              <w:left w:val="nil"/>
              <w:bottom w:val="single" w:color="000000" w:sz="6" w:space="0"/>
              <w:right w:val="single" w:color="000000" w:sz="6" w:space="0"/>
            </w:tcBorders>
            <w:vAlign w:val="center"/>
          </w:tcPr>
          <w:p w14:paraId="758F7487">
            <w:pPr>
              <w:rPr>
                <w:rFonts w:hint="default" w:cs="宋体"/>
                <w:sz w:val="18"/>
                <w:szCs w:val="18"/>
              </w:rPr>
            </w:pPr>
            <w:r>
              <w:rPr>
                <w:rFonts w:cs="宋体"/>
                <w:sz w:val="18"/>
                <w:szCs w:val="18"/>
              </w:rPr>
              <w:t>病床号</w:t>
            </w:r>
          </w:p>
        </w:tc>
        <w:tc>
          <w:tcPr>
            <w:tcW w:w="1377" w:type="pct"/>
            <w:tcBorders>
              <w:top w:val="single" w:color="000000" w:sz="6" w:space="0"/>
              <w:left w:val="nil"/>
              <w:bottom w:val="single" w:color="000000" w:sz="6" w:space="0"/>
              <w:right w:val="single" w:color="000000" w:sz="6" w:space="0"/>
            </w:tcBorders>
            <w:vAlign w:val="center"/>
          </w:tcPr>
          <w:p w14:paraId="70D8058D">
            <w:pPr>
              <w:rPr>
                <w:rFonts w:hint="default" w:cs="宋体"/>
                <w:sz w:val="18"/>
                <w:szCs w:val="18"/>
              </w:rPr>
            </w:pPr>
            <w:r>
              <w:rPr>
                <w:rFonts w:cs="宋体"/>
                <w:sz w:val="18"/>
                <w:szCs w:val="18"/>
              </w:rPr>
              <w:t>患者住院期间所住床位对应的编号</w:t>
            </w:r>
          </w:p>
        </w:tc>
        <w:tc>
          <w:tcPr>
            <w:tcW w:w="467" w:type="pct"/>
            <w:tcBorders>
              <w:top w:val="single" w:color="000000" w:sz="6" w:space="0"/>
              <w:left w:val="nil"/>
              <w:bottom w:val="single" w:color="000000" w:sz="6" w:space="0"/>
              <w:right w:val="single" w:color="000000" w:sz="6" w:space="0"/>
            </w:tcBorders>
            <w:vAlign w:val="center"/>
          </w:tcPr>
          <w:p w14:paraId="3A6DED9C">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442FC4B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2CF88643">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vAlign w:val="center"/>
          </w:tcPr>
          <w:p w14:paraId="1F95D52D">
            <w:pPr>
              <w:rPr>
                <w:rFonts w:hint="default" w:cs="宋体"/>
                <w:sz w:val="18"/>
                <w:szCs w:val="18"/>
              </w:rPr>
            </w:pPr>
          </w:p>
        </w:tc>
      </w:tr>
      <w:tr w14:paraId="7AEBC1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9FD4662">
            <w:pPr>
              <w:textAlignment w:val="center"/>
              <w:rPr>
                <w:rFonts w:hint="default" w:cs="宋体"/>
                <w:sz w:val="18"/>
                <w:szCs w:val="18"/>
                <w:lang w:bidi="ar"/>
              </w:rPr>
            </w:pPr>
            <w:r>
              <w:rPr>
                <w:rFonts w:cs="宋体"/>
                <w:sz w:val="18"/>
                <w:szCs w:val="18"/>
              </w:rPr>
              <w:t>SickRoomID</w:t>
            </w:r>
          </w:p>
        </w:tc>
        <w:tc>
          <w:tcPr>
            <w:tcW w:w="713" w:type="pct"/>
            <w:tcBorders>
              <w:top w:val="single" w:color="000000" w:sz="6" w:space="0"/>
              <w:left w:val="nil"/>
              <w:bottom w:val="single" w:color="000000" w:sz="6" w:space="0"/>
              <w:right w:val="single" w:color="000000" w:sz="6" w:space="0"/>
            </w:tcBorders>
            <w:vAlign w:val="center"/>
          </w:tcPr>
          <w:p w14:paraId="7769C3CC">
            <w:pPr>
              <w:rPr>
                <w:rFonts w:hint="default" w:cs="宋体"/>
                <w:sz w:val="18"/>
                <w:szCs w:val="18"/>
              </w:rPr>
            </w:pPr>
            <w:r>
              <w:rPr>
                <w:rFonts w:cs="宋体"/>
                <w:sz w:val="18"/>
                <w:szCs w:val="18"/>
              </w:rPr>
              <w:t>病房号</w:t>
            </w:r>
          </w:p>
        </w:tc>
        <w:tc>
          <w:tcPr>
            <w:tcW w:w="1377" w:type="pct"/>
            <w:tcBorders>
              <w:top w:val="single" w:color="000000" w:sz="6" w:space="0"/>
              <w:left w:val="nil"/>
              <w:bottom w:val="single" w:color="000000" w:sz="6" w:space="0"/>
              <w:right w:val="single" w:color="000000" w:sz="6" w:space="0"/>
            </w:tcBorders>
            <w:vAlign w:val="center"/>
          </w:tcPr>
          <w:p w14:paraId="488056B6">
            <w:pPr>
              <w:rPr>
                <w:rFonts w:hint="default" w:cs="宋体"/>
                <w:sz w:val="18"/>
                <w:szCs w:val="18"/>
              </w:rPr>
            </w:pPr>
            <w:r>
              <w:rPr>
                <w:rFonts w:cs="宋体"/>
                <w:sz w:val="18"/>
                <w:szCs w:val="18"/>
              </w:rPr>
              <w:t>患者住院期间所住病房对应的编号</w:t>
            </w:r>
          </w:p>
        </w:tc>
        <w:tc>
          <w:tcPr>
            <w:tcW w:w="467" w:type="pct"/>
            <w:tcBorders>
              <w:top w:val="single" w:color="000000" w:sz="6" w:space="0"/>
              <w:left w:val="nil"/>
              <w:bottom w:val="single" w:color="000000" w:sz="6" w:space="0"/>
              <w:right w:val="single" w:color="000000" w:sz="6" w:space="0"/>
            </w:tcBorders>
            <w:vAlign w:val="center"/>
          </w:tcPr>
          <w:p w14:paraId="1D3DB50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15" w:type="pct"/>
            <w:tcBorders>
              <w:top w:val="single" w:color="000000" w:sz="6" w:space="0"/>
              <w:left w:val="nil"/>
              <w:bottom w:val="single" w:color="000000" w:sz="6" w:space="0"/>
              <w:right w:val="single" w:color="000000" w:sz="6" w:space="0"/>
            </w:tcBorders>
            <w:vAlign w:val="center"/>
          </w:tcPr>
          <w:p w14:paraId="4B108156">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7CE3A9E">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vAlign w:val="center"/>
          </w:tcPr>
          <w:p w14:paraId="0C15ADAF">
            <w:pPr>
              <w:rPr>
                <w:rFonts w:hint="default" w:cs="宋体"/>
                <w:sz w:val="18"/>
                <w:szCs w:val="18"/>
              </w:rPr>
            </w:pPr>
          </w:p>
        </w:tc>
      </w:tr>
      <w:tr w14:paraId="7C79DD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A5969A">
            <w:pPr>
              <w:jc w:val="both"/>
              <w:rPr>
                <w:rFonts w:hint="default" w:cs="宋体"/>
                <w:sz w:val="18"/>
                <w:szCs w:val="18"/>
              </w:rPr>
            </w:pPr>
            <w:r>
              <w:rPr>
                <w:rFonts w:cs="宋体"/>
                <w:sz w:val="18"/>
                <w:szCs w:val="18"/>
                <w:lang w:bidi="ar"/>
              </w:rPr>
              <w:t>HEAD_PERSONNAME</w:t>
            </w:r>
          </w:p>
        </w:tc>
        <w:tc>
          <w:tcPr>
            <w:tcW w:w="713" w:type="pct"/>
            <w:tcBorders>
              <w:top w:val="single" w:color="000000" w:sz="6" w:space="0"/>
              <w:left w:val="nil"/>
              <w:bottom w:val="single" w:color="000000" w:sz="6" w:space="0"/>
              <w:right w:val="single" w:color="000000" w:sz="6" w:space="0"/>
            </w:tcBorders>
            <w:vAlign w:val="center"/>
          </w:tcPr>
          <w:p w14:paraId="26FD16EA">
            <w:pPr>
              <w:rPr>
                <w:rFonts w:hint="default" w:cs="宋体"/>
                <w:sz w:val="18"/>
                <w:szCs w:val="18"/>
              </w:rPr>
            </w:pPr>
            <w:r>
              <w:rPr>
                <w:rFonts w:cs="宋体"/>
                <w:sz w:val="18"/>
                <w:szCs w:val="18"/>
              </w:rPr>
              <w:t>患者姓名</w:t>
            </w:r>
          </w:p>
        </w:tc>
        <w:tc>
          <w:tcPr>
            <w:tcW w:w="1377" w:type="pct"/>
            <w:tcBorders>
              <w:top w:val="single" w:color="000000" w:sz="6" w:space="0"/>
              <w:left w:val="nil"/>
              <w:bottom w:val="single" w:color="000000" w:sz="6" w:space="0"/>
              <w:right w:val="single" w:color="000000" w:sz="6" w:space="0"/>
            </w:tcBorders>
            <w:vAlign w:val="center"/>
          </w:tcPr>
          <w:p w14:paraId="2946E609">
            <w:pPr>
              <w:rPr>
                <w:rFonts w:hint="default" w:cs="宋体"/>
                <w:sz w:val="18"/>
                <w:szCs w:val="18"/>
              </w:rPr>
            </w:pPr>
            <w:r>
              <w:rPr>
                <w:rFonts w:cs="宋体"/>
                <w:sz w:val="18"/>
                <w:szCs w:val="18"/>
              </w:rPr>
              <w:t>患者在公安管理部门正式登记注册的姓氏和名称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6C29E9D6">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51B752A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2C2806DF">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46465114">
            <w:pPr>
              <w:rPr>
                <w:rFonts w:hint="default" w:cs="宋体"/>
                <w:sz w:val="18"/>
                <w:szCs w:val="18"/>
              </w:rPr>
            </w:pPr>
          </w:p>
        </w:tc>
      </w:tr>
      <w:tr w14:paraId="601C3A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CE962A7">
            <w:pPr>
              <w:jc w:val="both"/>
              <w:rPr>
                <w:rFonts w:hint="default" w:cs="宋体"/>
                <w:sz w:val="18"/>
                <w:szCs w:val="18"/>
              </w:rPr>
            </w:pPr>
            <w:r>
              <w:rPr>
                <w:rFonts w:cs="宋体"/>
                <w:sz w:val="18"/>
                <w:szCs w:val="18"/>
                <w:lang w:bidi="ar"/>
              </w:rPr>
              <w:t>HEAD_SEXCODE</w:t>
            </w:r>
          </w:p>
        </w:tc>
        <w:tc>
          <w:tcPr>
            <w:tcW w:w="713" w:type="pct"/>
            <w:tcBorders>
              <w:top w:val="single" w:color="000000" w:sz="6" w:space="0"/>
              <w:left w:val="nil"/>
              <w:bottom w:val="single" w:color="000000" w:sz="6" w:space="0"/>
              <w:right w:val="single" w:color="000000" w:sz="6" w:space="0"/>
            </w:tcBorders>
            <w:vAlign w:val="center"/>
          </w:tcPr>
          <w:p w14:paraId="7C01B207">
            <w:pPr>
              <w:rPr>
                <w:rFonts w:hint="default" w:cs="宋体"/>
                <w:sz w:val="18"/>
                <w:szCs w:val="18"/>
              </w:rPr>
            </w:pPr>
            <w:r>
              <w:rPr>
                <w:rFonts w:cs="宋体"/>
                <w:sz w:val="18"/>
                <w:szCs w:val="18"/>
              </w:rPr>
              <w:t>性别</w:t>
            </w:r>
          </w:p>
        </w:tc>
        <w:tc>
          <w:tcPr>
            <w:tcW w:w="1377" w:type="pct"/>
            <w:tcBorders>
              <w:top w:val="single" w:color="000000" w:sz="6" w:space="0"/>
              <w:left w:val="nil"/>
              <w:bottom w:val="single" w:color="000000" w:sz="6" w:space="0"/>
              <w:right w:val="single" w:color="000000" w:sz="6" w:space="0"/>
            </w:tcBorders>
            <w:vAlign w:val="center"/>
          </w:tcPr>
          <w:p w14:paraId="0CEABFD8">
            <w:pPr>
              <w:rPr>
                <w:rFonts w:hint="default" w:cs="宋体"/>
                <w:sz w:val="18"/>
                <w:szCs w:val="18"/>
              </w:rPr>
            </w:pPr>
            <w:r>
              <w:rPr>
                <w:rFonts w:cs="宋体"/>
                <w:sz w:val="18"/>
                <w:szCs w:val="18"/>
              </w:rPr>
              <w:t>个体生理性别在特定编码体系中的代码</w:t>
            </w:r>
          </w:p>
        </w:tc>
        <w:tc>
          <w:tcPr>
            <w:tcW w:w="467" w:type="pct"/>
            <w:tcBorders>
              <w:top w:val="single" w:color="000000" w:sz="6" w:space="0"/>
              <w:left w:val="nil"/>
              <w:bottom w:val="single" w:color="000000" w:sz="6" w:space="0"/>
              <w:right w:val="single" w:color="000000" w:sz="6" w:space="0"/>
            </w:tcBorders>
            <w:vAlign w:val="center"/>
          </w:tcPr>
          <w:p w14:paraId="76155435">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050E681C">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FFBA106">
            <w:pPr>
              <w:textAlignment w:val="center"/>
              <w:rPr>
                <w:rFonts w:hint="default" w:cs="宋体"/>
                <w:sz w:val="18"/>
                <w:szCs w:val="18"/>
              </w:rPr>
            </w:pPr>
            <w:r>
              <w:rPr>
                <w:rFonts w:cs="宋体"/>
                <w:sz w:val="18"/>
                <w:szCs w:val="18"/>
              </w:rPr>
              <w:t>1</w:t>
            </w:r>
          </w:p>
        </w:tc>
        <w:tc>
          <w:tcPr>
            <w:tcW w:w="715" w:type="pct"/>
            <w:tcBorders>
              <w:top w:val="single" w:color="000000" w:sz="6" w:space="0"/>
              <w:left w:val="nil"/>
              <w:bottom w:val="single" w:color="000000" w:sz="6" w:space="0"/>
              <w:right w:val="single" w:color="000000" w:sz="6" w:space="0"/>
            </w:tcBorders>
            <w:vAlign w:val="center"/>
          </w:tcPr>
          <w:p w14:paraId="6051D4FE">
            <w:pPr>
              <w:rPr>
                <w:rFonts w:hint="default" w:cs="宋体"/>
                <w:sz w:val="18"/>
                <w:szCs w:val="18"/>
              </w:rPr>
            </w:pPr>
            <w:r>
              <w:rPr>
                <w:rFonts w:cs="宋体"/>
                <w:sz w:val="18"/>
                <w:szCs w:val="18"/>
              </w:rPr>
              <w:t>GB/T 2261.1</w:t>
            </w:r>
          </w:p>
        </w:tc>
      </w:tr>
      <w:tr w14:paraId="7D79F1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D8861B0">
            <w:pPr>
              <w:jc w:val="both"/>
              <w:rPr>
                <w:rFonts w:hint="eastAsia" w:ascii="宋体" w:hAnsi="宋体" w:eastAsia="宋体" w:cs="宋体"/>
                <w:sz w:val="18"/>
                <w:szCs w:val="18"/>
                <w:lang w:val="en-US" w:eastAsia="zh-CN" w:bidi="ar"/>
              </w:rPr>
            </w:pPr>
            <w:r>
              <w:rPr>
                <w:rFonts w:cs="宋体"/>
                <w:sz w:val="18"/>
                <w:szCs w:val="18"/>
                <w:lang w:bidi="ar"/>
              </w:rPr>
              <w:t>HEAD_SEXNAME</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6793777">
            <w:pPr>
              <w:rPr>
                <w:rFonts w:hint="eastAsia" w:ascii="宋体" w:hAnsi="宋体" w:eastAsia="宋体" w:cs="宋体"/>
                <w:sz w:val="18"/>
                <w:szCs w:val="18"/>
                <w:lang w:val="en-US" w:eastAsia="zh-CN" w:bidi="ar-SA"/>
              </w:rPr>
            </w:pPr>
            <w:r>
              <w:rPr>
                <w:rFonts w:cs="宋体"/>
                <w:sz w:val="18"/>
                <w:szCs w:val="18"/>
              </w:rPr>
              <w:t>性别名称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1F0E2100">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28FBB65">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0F85D679">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6C2D2071">
            <w:pPr>
              <w:textAlignment w:val="center"/>
              <w:rPr>
                <w:rFonts w:hint="eastAsia" w:ascii="宋体" w:hAnsi="宋体" w:eastAsia="宋体" w:cs="宋体"/>
                <w:sz w:val="18"/>
                <w:szCs w:val="18"/>
                <w:lang w:val="en-US" w:eastAsia="zh-CN" w:bidi="ar-SA"/>
              </w:rPr>
            </w:pPr>
            <w:r>
              <w:rPr>
                <w:rFonts w:cs="宋体"/>
                <w:sz w:val="18"/>
                <w:szCs w:val="18"/>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51E6786">
            <w:pPr>
              <w:rPr>
                <w:rFonts w:hint="default" w:ascii="宋体" w:hAnsi="宋体" w:eastAsia="宋体" w:cs="宋体"/>
                <w:sz w:val="18"/>
                <w:szCs w:val="18"/>
                <w:lang w:val="en-US" w:eastAsia="zh-CN" w:bidi="ar-SA"/>
              </w:rPr>
            </w:pPr>
          </w:p>
        </w:tc>
      </w:tr>
      <w:tr w14:paraId="47F735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ABC8654">
            <w:pPr>
              <w:jc w:val="both"/>
              <w:rPr>
                <w:rFonts w:hint="default" w:cs="宋体"/>
                <w:sz w:val="18"/>
                <w:szCs w:val="18"/>
              </w:rPr>
            </w:pPr>
            <w:r>
              <w:rPr>
                <w:rFonts w:cs="宋体"/>
                <w:sz w:val="18"/>
                <w:szCs w:val="18"/>
                <w:lang w:bidi="ar"/>
              </w:rPr>
              <w:t>HEAD_BIRTHDAY</w:t>
            </w:r>
          </w:p>
        </w:tc>
        <w:tc>
          <w:tcPr>
            <w:tcW w:w="713" w:type="pct"/>
            <w:tcBorders>
              <w:top w:val="single" w:color="000000" w:sz="6" w:space="0"/>
              <w:left w:val="nil"/>
              <w:bottom w:val="single" w:color="000000" w:sz="6" w:space="0"/>
              <w:right w:val="single" w:color="000000" w:sz="6" w:space="0"/>
            </w:tcBorders>
            <w:vAlign w:val="center"/>
          </w:tcPr>
          <w:p w14:paraId="1DEE1CEC">
            <w:pPr>
              <w:rPr>
                <w:rFonts w:hint="default" w:cs="宋体"/>
                <w:sz w:val="18"/>
                <w:szCs w:val="18"/>
              </w:rPr>
            </w:pPr>
            <w:r>
              <w:rPr>
                <w:rFonts w:cs="宋体"/>
                <w:sz w:val="18"/>
                <w:szCs w:val="18"/>
              </w:rPr>
              <w:t>出生日期</w:t>
            </w:r>
          </w:p>
        </w:tc>
        <w:tc>
          <w:tcPr>
            <w:tcW w:w="1377" w:type="pct"/>
            <w:tcBorders>
              <w:top w:val="single" w:color="000000" w:sz="6" w:space="0"/>
              <w:left w:val="nil"/>
              <w:bottom w:val="single" w:color="000000" w:sz="6" w:space="0"/>
              <w:right w:val="single" w:color="000000" w:sz="6" w:space="0"/>
            </w:tcBorders>
            <w:vAlign w:val="center"/>
          </w:tcPr>
          <w:p w14:paraId="40FAE3DF">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67" w:type="pct"/>
            <w:tcBorders>
              <w:top w:val="single" w:color="000000" w:sz="6" w:space="0"/>
              <w:left w:val="nil"/>
              <w:bottom w:val="single" w:color="000000" w:sz="6" w:space="0"/>
              <w:right w:val="single" w:color="000000" w:sz="6" w:space="0"/>
            </w:tcBorders>
            <w:vAlign w:val="center"/>
          </w:tcPr>
          <w:p w14:paraId="6B4164D0">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3065333D">
            <w:pPr>
              <w:jc w:val="center"/>
              <w:textAlignment w:val="center"/>
              <w:rPr>
                <w:rFonts w:hint="default" w:cs="宋体"/>
                <w:sz w:val="18"/>
                <w:szCs w:val="18"/>
              </w:rPr>
            </w:pPr>
            <w:r>
              <w:rPr>
                <w:rFonts w:hint="default" w:cs="宋体"/>
                <w:sz w:val="18"/>
                <w:szCs w:val="18"/>
                <w:lang w:bidi="ar"/>
              </w:rPr>
              <w:t>date</w:t>
            </w:r>
          </w:p>
        </w:tc>
        <w:tc>
          <w:tcPr>
            <w:tcW w:w="495" w:type="pct"/>
            <w:tcBorders>
              <w:top w:val="single" w:color="000000" w:sz="6" w:space="0"/>
              <w:left w:val="nil"/>
              <w:bottom w:val="single" w:color="000000" w:sz="6" w:space="0"/>
              <w:right w:val="single" w:color="000000" w:sz="6" w:space="0"/>
            </w:tcBorders>
            <w:vAlign w:val="center"/>
          </w:tcPr>
          <w:p w14:paraId="79F6114A">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vAlign w:val="center"/>
          </w:tcPr>
          <w:p w14:paraId="5DEA072B">
            <w:pPr>
              <w:rPr>
                <w:rFonts w:hint="default" w:cs="宋体"/>
                <w:sz w:val="18"/>
                <w:szCs w:val="18"/>
              </w:rPr>
            </w:pPr>
          </w:p>
        </w:tc>
      </w:tr>
      <w:tr w14:paraId="03283B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89DA211">
            <w:pPr>
              <w:textAlignment w:val="center"/>
              <w:rPr>
                <w:rFonts w:hint="default" w:cs="宋体"/>
                <w:sz w:val="18"/>
                <w:szCs w:val="18"/>
                <w:lang w:bidi="ar"/>
              </w:rPr>
            </w:pPr>
            <w:r>
              <w:rPr>
                <w:rFonts w:cs="宋体"/>
                <w:sz w:val="18"/>
                <w:szCs w:val="18"/>
                <w:lang w:bidi="ar"/>
              </w:rPr>
              <w:t>AGE</w:t>
            </w:r>
          </w:p>
        </w:tc>
        <w:tc>
          <w:tcPr>
            <w:tcW w:w="713" w:type="pct"/>
            <w:tcBorders>
              <w:top w:val="single" w:color="000000" w:sz="6" w:space="0"/>
              <w:left w:val="nil"/>
              <w:bottom w:val="single" w:color="000000" w:sz="6" w:space="0"/>
              <w:right w:val="single" w:color="000000" w:sz="6" w:space="0"/>
            </w:tcBorders>
            <w:vAlign w:val="center"/>
          </w:tcPr>
          <w:p w14:paraId="3A65F057">
            <w:pPr>
              <w:rPr>
                <w:rFonts w:hint="default" w:cs="宋体"/>
                <w:sz w:val="18"/>
                <w:szCs w:val="18"/>
              </w:rPr>
            </w:pPr>
            <w:r>
              <w:rPr>
                <w:rFonts w:cs="宋体"/>
                <w:sz w:val="18"/>
                <w:szCs w:val="18"/>
              </w:rPr>
              <w:t>年龄（岁）</w:t>
            </w:r>
          </w:p>
        </w:tc>
        <w:tc>
          <w:tcPr>
            <w:tcW w:w="1377" w:type="pct"/>
            <w:tcBorders>
              <w:top w:val="single" w:color="000000" w:sz="6" w:space="0"/>
              <w:left w:val="nil"/>
              <w:bottom w:val="single" w:color="000000" w:sz="6" w:space="0"/>
              <w:right w:val="single" w:color="000000" w:sz="6" w:space="0"/>
            </w:tcBorders>
            <w:vAlign w:val="center"/>
          </w:tcPr>
          <w:p w14:paraId="75E751B7">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67" w:type="pct"/>
            <w:tcBorders>
              <w:top w:val="single" w:color="000000" w:sz="6" w:space="0"/>
              <w:left w:val="nil"/>
              <w:bottom w:val="single" w:color="000000" w:sz="6" w:space="0"/>
              <w:right w:val="single" w:color="000000" w:sz="6" w:space="0"/>
            </w:tcBorders>
            <w:vAlign w:val="center"/>
          </w:tcPr>
          <w:p w14:paraId="1F35B9FD">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13321211">
            <w:pPr>
              <w:jc w:val="center"/>
              <w:textAlignment w:val="center"/>
              <w:rPr>
                <w:rFonts w:hint="default" w:cs="宋体"/>
                <w:sz w:val="18"/>
                <w:szCs w:val="18"/>
              </w:rPr>
            </w:pPr>
            <w:r>
              <w:rPr>
                <w:rFonts w:hint="default" w:cs="宋体"/>
                <w:sz w:val="18"/>
                <w:szCs w:val="18"/>
              </w:rPr>
              <w:t>number</w:t>
            </w:r>
          </w:p>
        </w:tc>
        <w:tc>
          <w:tcPr>
            <w:tcW w:w="495" w:type="pct"/>
            <w:tcBorders>
              <w:top w:val="single" w:color="000000" w:sz="6" w:space="0"/>
              <w:left w:val="nil"/>
              <w:bottom w:val="single" w:color="000000" w:sz="6" w:space="0"/>
              <w:right w:val="single" w:color="000000" w:sz="6" w:space="0"/>
            </w:tcBorders>
            <w:vAlign w:val="center"/>
          </w:tcPr>
          <w:p w14:paraId="7FD5A09A">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vAlign w:val="center"/>
          </w:tcPr>
          <w:p w14:paraId="2DC5DB87">
            <w:pPr>
              <w:rPr>
                <w:rFonts w:hint="default" w:cs="宋体"/>
                <w:sz w:val="18"/>
                <w:szCs w:val="18"/>
              </w:rPr>
            </w:pPr>
          </w:p>
        </w:tc>
      </w:tr>
      <w:tr w14:paraId="7E7A48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96E495">
            <w:pPr>
              <w:textAlignment w:val="center"/>
              <w:rPr>
                <w:rFonts w:hint="default" w:cs="宋体"/>
                <w:sz w:val="18"/>
                <w:szCs w:val="18"/>
                <w:lang w:bidi="ar"/>
              </w:rPr>
            </w:pPr>
            <w:r>
              <w:rPr>
                <w:rFonts w:cs="宋体"/>
                <w:sz w:val="18"/>
                <w:szCs w:val="18"/>
                <w:lang w:bidi="ar"/>
              </w:rPr>
              <w:t>AGE_MONTH</w:t>
            </w:r>
          </w:p>
        </w:tc>
        <w:tc>
          <w:tcPr>
            <w:tcW w:w="713" w:type="pct"/>
            <w:tcBorders>
              <w:top w:val="single" w:color="000000" w:sz="6" w:space="0"/>
              <w:left w:val="nil"/>
              <w:bottom w:val="single" w:color="000000" w:sz="6" w:space="0"/>
              <w:right w:val="single" w:color="000000" w:sz="6" w:space="0"/>
            </w:tcBorders>
            <w:vAlign w:val="center"/>
          </w:tcPr>
          <w:p w14:paraId="700F4EA6">
            <w:pPr>
              <w:rPr>
                <w:rFonts w:hint="default" w:cs="宋体"/>
                <w:sz w:val="18"/>
                <w:szCs w:val="18"/>
              </w:rPr>
            </w:pPr>
            <w:r>
              <w:rPr>
                <w:rFonts w:cs="宋体"/>
                <w:sz w:val="18"/>
                <w:szCs w:val="18"/>
              </w:rPr>
              <w:t>年龄（月）</w:t>
            </w:r>
          </w:p>
        </w:tc>
        <w:tc>
          <w:tcPr>
            <w:tcW w:w="1377" w:type="pct"/>
            <w:tcBorders>
              <w:top w:val="single" w:color="000000" w:sz="6" w:space="0"/>
              <w:left w:val="nil"/>
              <w:bottom w:val="single" w:color="000000" w:sz="6" w:space="0"/>
              <w:right w:val="single" w:color="000000" w:sz="6" w:space="0"/>
            </w:tcBorders>
            <w:vAlign w:val="center"/>
          </w:tcPr>
          <w:p w14:paraId="458AB673">
            <w:pPr>
              <w:rPr>
                <w:rFonts w:hint="default" w:cs="宋体"/>
                <w:sz w:val="18"/>
                <w:szCs w:val="18"/>
              </w:rPr>
            </w:pPr>
            <w:r>
              <w:rPr>
                <w:rFonts w:cs="宋体"/>
                <w:sz w:val="18"/>
                <w:szCs w:val="18"/>
              </w:rPr>
              <w:t>年龄不足 1 周岁的实足年龄的月龄，以分数形式表示：分数的整数部分代表实足月龄，分数部分分母为30，分子为不足1 个月的天数</w:t>
            </w:r>
          </w:p>
        </w:tc>
        <w:tc>
          <w:tcPr>
            <w:tcW w:w="467" w:type="pct"/>
            <w:tcBorders>
              <w:top w:val="single" w:color="000000" w:sz="6" w:space="0"/>
              <w:left w:val="nil"/>
              <w:bottom w:val="single" w:color="000000" w:sz="6" w:space="0"/>
              <w:right w:val="single" w:color="000000" w:sz="6" w:space="0"/>
            </w:tcBorders>
            <w:vAlign w:val="center"/>
          </w:tcPr>
          <w:p w14:paraId="3875C23D">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05CBF5AD">
            <w:pPr>
              <w:jc w:val="center"/>
              <w:textAlignment w:val="center"/>
              <w:rPr>
                <w:rFonts w:hint="default" w:cs="宋体"/>
                <w:sz w:val="18"/>
                <w:szCs w:val="18"/>
              </w:rPr>
            </w:pPr>
            <w:r>
              <w:rPr>
                <w:rFonts w:hint="default" w:cs="宋体"/>
                <w:sz w:val="18"/>
                <w:szCs w:val="18"/>
              </w:rPr>
              <w:t>number</w:t>
            </w:r>
          </w:p>
        </w:tc>
        <w:tc>
          <w:tcPr>
            <w:tcW w:w="495" w:type="pct"/>
            <w:tcBorders>
              <w:top w:val="single" w:color="000000" w:sz="6" w:space="0"/>
              <w:left w:val="nil"/>
              <w:bottom w:val="single" w:color="000000" w:sz="6" w:space="0"/>
              <w:right w:val="single" w:color="000000" w:sz="6" w:space="0"/>
            </w:tcBorders>
            <w:vAlign w:val="center"/>
          </w:tcPr>
          <w:p w14:paraId="1B7449AB">
            <w:pPr>
              <w:textAlignment w:val="center"/>
              <w:rPr>
                <w:rFonts w:hint="default" w:cs="宋体"/>
                <w:sz w:val="18"/>
                <w:szCs w:val="18"/>
              </w:rPr>
            </w:pPr>
            <w:r>
              <w:rPr>
                <w:rFonts w:cs="宋体"/>
                <w:sz w:val="18"/>
                <w:szCs w:val="18"/>
              </w:rPr>
              <w:t>4</w:t>
            </w:r>
          </w:p>
        </w:tc>
        <w:tc>
          <w:tcPr>
            <w:tcW w:w="715" w:type="pct"/>
            <w:tcBorders>
              <w:top w:val="single" w:color="000000" w:sz="6" w:space="0"/>
              <w:left w:val="nil"/>
              <w:bottom w:val="single" w:color="000000" w:sz="6" w:space="0"/>
              <w:right w:val="single" w:color="000000" w:sz="6" w:space="0"/>
            </w:tcBorders>
            <w:vAlign w:val="center"/>
          </w:tcPr>
          <w:p w14:paraId="7AD838C0">
            <w:pPr>
              <w:rPr>
                <w:rFonts w:hint="default" w:cs="宋体"/>
                <w:sz w:val="18"/>
                <w:szCs w:val="18"/>
              </w:rPr>
            </w:pPr>
          </w:p>
        </w:tc>
      </w:tr>
      <w:tr w14:paraId="0A302D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7827C237">
            <w:pPr>
              <w:textAlignment w:val="bottom"/>
              <w:rPr>
                <w:rFonts w:hint="default" w:cs="宋体"/>
                <w:sz w:val="18"/>
                <w:szCs w:val="18"/>
                <w:lang w:bidi="ar"/>
              </w:rPr>
            </w:pPr>
            <w:r>
              <w:rPr>
                <w:rFonts w:cs="宋体"/>
                <w:sz w:val="18"/>
                <w:szCs w:val="18"/>
                <w:lang w:bidi="ar"/>
              </w:rPr>
              <w:t>HEAD_IDCARD</w:t>
            </w:r>
          </w:p>
        </w:tc>
        <w:tc>
          <w:tcPr>
            <w:tcW w:w="713" w:type="pct"/>
            <w:tcBorders>
              <w:top w:val="single" w:color="000000" w:sz="6" w:space="0"/>
              <w:left w:val="nil"/>
              <w:bottom w:val="single" w:color="000000" w:sz="6" w:space="0"/>
              <w:right w:val="single" w:color="000000" w:sz="6" w:space="0"/>
            </w:tcBorders>
            <w:vAlign w:val="center"/>
          </w:tcPr>
          <w:p w14:paraId="44AE8108">
            <w:pPr>
              <w:rPr>
                <w:rFonts w:hint="default" w:cs="宋体"/>
                <w:sz w:val="18"/>
                <w:szCs w:val="18"/>
              </w:rPr>
            </w:pPr>
            <w:r>
              <w:rPr>
                <w:rFonts w:cs="宋体"/>
                <w:sz w:val="18"/>
                <w:szCs w:val="18"/>
              </w:rPr>
              <w:t>证件号码</w:t>
            </w:r>
          </w:p>
        </w:tc>
        <w:tc>
          <w:tcPr>
            <w:tcW w:w="1377" w:type="pct"/>
            <w:tcBorders>
              <w:top w:val="single" w:color="000000" w:sz="6" w:space="0"/>
              <w:left w:val="nil"/>
              <w:bottom w:val="single" w:color="000000" w:sz="6" w:space="0"/>
              <w:right w:val="single" w:color="000000" w:sz="6" w:space="0"/>
            </w:tcBorders>
            <w:vAlign w:val="center"/>
          </w:tcPr>
          <w:p w14:paraId="02C09036">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467" w:type="pct"/>
            <w:tcBorders>
              <w:top w:val="single" w:color="000000" w:sz="6" w:space="0"/>
              <w:left w:val="nil"/>
              <w:bottom w:val="single" w:color="000000" w:sz="6" w:space="0"/>
              <w:right w:val="single" w:color="000000" w:sz="6" w:space="0"/>
            </w:tcBorders>
            <w:vAlign w:val="center"/>
          </w:tcPr>
          <w:p w14:paraId="4E90F80A">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2E0B4BD0">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37B5736C">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327E37A5">
            <w:pPr>
              <w:rPr>
                <w:rFonts w:hint="default" w:cs="宋体"/>
                <w:sz w:val="18"/>
                <w:szCs w:val="18"/>
              </w:rPr>
            </w:pPr>
          </w:p>
        </w:tc>
      </w:tr>
      <w:tr w14:paraId="372A60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1F91C020">
            <w:pPr>
              <w:spacing w:line="480" w:lineRule="auto"/>
              <w:textAlignment w:val="bottom"/>
              <w:rPr>
                <w:rFonts w:hint="default" w:cs="宋体"/>
                <w:sz w:val="18"/>
                <w:szCs w:val="18"/>
                <w:lang w:bidi="ar"/>
              </w:rPr>
            </w:pPr>
            <w:r>
              <w:rPr>
                <w:rFonts w:cs="宋体"/>
                <w:sz w:val="18"/>
                <w:szCs w:val="18"/>
                <w:lang w:bidi="ar"/>
              </w:rPr>
              <w:t>HEAD_IDTYPE</w:t>
            </w:r>
          </w:p>
        </w:tc>
        <w:tc>
          <w:tcPr>
            <w:tcW w:w="713" w:type="pct"/>
            <w:tcBorders>
              <w:top w:val="single" w:color="000000" w:sz="6" w:space="0"/>
              <w:left w:val="nil"/>
              <w:bottom w:val="single" w:color="000000" w:sz="6" w:space="0"/>
              <w:right w:val="single" w:color="000000" w:sz="6" w:space="0"/>
            </w:tcBorders>
            <w:vAlign w:val="center"/>
          </w:tcPr>
          <w:p w14:paraId="3036F217">
            <w:pPr>
              <w:rPr>
                <w:rFonts w:hint="default" w:cs="宋体"/>
                <w:sz w:val="18"/>
                <w:szCs w:val="18"/>
              </w:rPr>
            </w:pPr>
            <w:r>
              <w:rPr>
                <w:rFonts w:cs="宋体"/>
                <w:sz w:val="18"/>
                <w:szCs w:val="18"/>
              </w:rPr>
              <w:t>身份证件类别代码</w:t>
            </w:r>
          </w:p>
        </w:tc>
        <w:tc>
          <w:tcPr>
            <w:tcW w:w="1377" w:type="pct"/>
            <w:tcBorders>
              <w:top w:val="single" w:color="000000" w:sz="6" w:space="0"/>
              <w:left w:val="nil"/>
              <w:bottom w:val="single" w:color="000000" w:sz="6" w:space="0"/>
              <w:right w:val="single" w:color="000000" w:sz="6" w:space="0"/>
            </w:tcBorders>
            <w:vAlign w:val="center"/>
          </w:tcPr>
          <w:p w14:paraId="43D648DF">
            <w:pPr>
              <w:rPr>
                <w:rFonts w:hint="default" w:cs="宋体"/>
                <w:sz w:val="18"/>
                <w:szCs w:val="18"/>
              </w:rPr>
            </w:pPr>
            <w:r>
              <w:rPr>
                <w:rFonts w:cs="宋体"/>
                <w:sz w:val="18"/>
                <w:szCs w:val="18"/>
              </w:rPr>
              <w:t>患者身份证件所属类别在特定编码体系中的代码</w:t>
            </w:r>
          </w:p>
        </w:tc>
        <w:tc>
          <w:tcPr>
            <w:tcW w:w="467" w:type="pct"/>
            <w:tcBorders>
              <w:top w:val="single" w:color="000000" w:sz="6" w:space="0"/>
              <w:left w:val="nil"/>
              <w:bottom w:val="single" w:color="000000" w:sz="6" w:space="0"/>
              <w:right w:val="single" w:color="000000" w:sz="6" w:space="0"/>
            </w:tcBorders>
            <w:vAlign w:val="center"/>
          </w:tcPr>
          <w:p w14:paraId="0F9E77D9">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4701969B">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59390889">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vAlign w:val="center"/>
          </w:tcPr>
          <w:p w14:paraId="6D034907">
            <w:pPr>
              <w:rPr>
                <w:rFonts w:hint="default" w:cs="宋体"/>
                <w:sz w:val="18"/>
                <w:szCs w:val="18"/>
              </w:rPr>
            </w:pPr>
            <w:r>
              <w:rPr>
                <w:rFonts w:cs="宋体"/>
                <w:sz w:val="18"/>
                <w:szCs w:val="18"/>
              </w:rPr>
              <w:t>CV02.01.101</w:t>
            </w:r>
          </w:p>
        </w:tc>
      </w:tr>
      <w:tr w14:paraId="245744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0E79257">
            <w:pPr>
              <w:spacing w:line="240" w:lineRule="auto"/>
              <w:textAlignment w:val="bottom"/>
              <w:rPr>
                <w:rFonts w:hint="eastAsia" w:ascii="宋体" w:hAnsi="宋体" w:eastAsia="宋体" w:cs="宋体"/>
                <w:sz w:val="18"/>
                <w:szCs w:val="18"/>
                <w:lang w:val="en-US" w:eastAsia="zh-CN" w:bidi="ar"/>
              </w:rPr>
            </w:pPr>
            <w:r>
              <w:rPr>
                <w:rFonts w:cs="宋体"/>
                <w:sz w:val="18"/>
                <w:szCs w:val="18"/>
              </w:rPr>
              <w:t>HEAD_IDTYPE_NAME</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768BDB7">
            <w:pPr>
              <w:rPr>
                <w:rFonts w:hint="eastAsia" w:ascii="宋体" w:hAnsi="宋体" w:eastAsia="宋体" w:cs="宋体"/>
                <w:sz w:val="18"/>
                <w:szCs w:val="18"/>
                <w:lang w:val="en-US" w:eastAsia="zh-CN" w:bidi="ar-SA"/>
              </w:rPr>
            </w:pPr>
            <w:r>
              <w:rPr>
                <w:rFonts w:cs="宋体"/>
                <w:sz w:val="18"/>
                <w:szCs w:val="18"/>
              </w:rPr>
              <w:t>身份证件类别名称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44F4F1B4">
            <w:pPr>
              <w:rPr>
                <w:rFonts w:hint="eastAsia" w:ascii="宋体" w:hAnsi="宋体" w:eastAsia="宋体" w:cs="宋体"/>
                <w:sz w:val="18"/>
                <w:szCs w:val="18"/>
                <w:lang w:val="en-US" w:eastAsia="zh-CN" w:bidi="ar-SA"/>
              </w:rPr>
            </w:pPr>
            <w:r>
              <w:rPr>
                <w:rFonts w:cs="宋体"/>
                <w:sz w:val="18"/>
                <w:szCs w:val="18"/>
              </w:rPr>
              <w:t>患者身份证件类别名称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6FA839A1">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0FFDF05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1CCFCEC4">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C145426">
            <w:pPr>
              <w:rPr>
                <w:rFonts w:hint="eastAsia" w:ascii="宋体" w:hAnsi="宋体" w:eastAsia="宋体" w:cs="宋体"/>
                <w:sz w:val="18"/>
                <w:szCs w:val="18"/>
                <w:lang w:val="en-US" w:eastAsia="zh-CN" w:bidi="ar-SA"/>
              </w:rPr>
            </w:pPr>
          </w:p>
        </w:tc>
      </w:tr>
      <w:tr w14:paraId="462BD0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C8917B2">
            <w:pPr>
              <w:textAlignment w:val="center"/>
              <w:rPr>
                <w:rFonts w:hint="default" w:cs="宋体"/>
                <w:sz w:val="18"/>
                <w:szCs w:val="18"/>
              </w:rPr>
            </w:pPr>
            <w:r>
              <w:rPr>
                <w:rFonts w:cs="宋体"/>
                <w:sz w:val="18"/>
                <w:szCs w:val="18"/>
                <w:lang w:bidi="ar"/>
              </w:rPr>
              <w:t>HEAD_ADDRESSTYPE</w:t>
            </w:r>
          </w:p>
        </w:tc>
        <w:tc>
          <w:tcPr>
            <w:tcW w:w="713" w:type="pct"/>
            <w:tcBorders>
              <w:top w:val="single" w:color="000000" w:sz="6" w:space="0"/>
              <w:left w:val="nil"/>
              <w:bottom w:val="single" w:color="000000" w:sz="6" w:space="0"/>
              <w:right w:val="single" w:color="000000" w:sz="6" w:space="0"/>
            </w:tcBorders>
            <w:vAlign w:val="center"/>
          </w:tcPr>
          <w:p w14:paraId="3C8A15EE">
            <w:pPr>
              <w:rPr>
                <w:rFonts w:hint="default" w:cs="宋体"/>
                <w:sz w:val="18"/>
                <w:szCs w:val="18"/>
              </w:rPr>
            </w:pPr>
            <w:r>
              <w:rPr>
                <w:rFonts w:cs="宋体"/>
                <w:sz w:val="18"/>
                <w:szCs w:val="18"/>
              </w:rPr>
              <w:t>地址类别</w:t>
            </w:r>
          </w:p>
        </w:tc>
        <w:tc>
          <w:tcPr>
            <w:tcW w:w="1377" w:type="pct"/>
            <w:tcBorders>
              <w:top w:val="single" w:color="000000" w:sz="6" w:space="0"/>
              <w:left w:val="nil"/>
              <w:bottom w:val="single" w:color="000000" w:sz="6" w:space="0"/>
              <w:right w:val="single" w:color="000000" w:sz="6" w:space="0"/>
            </w:tcBorders>
            <w:vAlign w:val="center"/>
          </w:tcPr>
          <w:p w14:paraId="7DF6F651">
            <w:pPr>
              <w:rPr>
                <w:rFonts w:hint="default" w:cs="宋体"/>
                <w:sz w:val="18"/>
                <w:szCs w:val="18"/>
              </w:rPr>
            </w:pPr>
            <w:r>
              <w:rPr>
                <w:rFonts w:cs="宋体"/>
                <w:sz w:val="18"/>
                <w:szCs w:val="18"/>
              </w:rPr>
              <w:t>患者填报地址所属类型在特定分类中的代码</w:t>
            </w:r>
          </w:p>
        </w:tc>
        <w:tc>
          <w:tcPr>
            <w:tcW w:w="467" w:type="pct"/>
            <w:tcBorders>
              <w:top w:val="single" w:color="000000" w:sz="6" w:space="0"/>
              <w:left w:val="nil"/>
              <w:bottom w:val="single" w:color="000000" w:sz="6" w:space="0"/>
              <w:right w:val="single" w:color="000000" w:sz="6" w:space="0"/>
            </w:tcBorders>
            <w:vAlign w:val="center"/>
          </w:tcPr>
          <w:p w14:paraId="0467079B">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7D03A104">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640990A7">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vAlign w:val="center"/>
          </w:tcPr>
          <w:p w14:paraId="5F8ED5AA">
            <w:pPr>
              <w:rPr>
                <w:rFonts w:hint="default" w:cs="宋体"/>
                <w:sz w:val="18"/>
                <w:szCs w:val="18"/>
              </w:rPr>
            </w:pPr>
            <w:r>
              <w:rPr>
                <w:rFonts w:cs="宋体"/>
                <w:sz w:val="18"/>
                <w:szCs w:val="18"/>
              </w:rPr>
              <w:t>CV02.01.205</w:t>
            </w:r>
          </w:p>
        </w:tc>
      </w:tr>
      <w:tr w14:paraId="1ED99E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E2CE453">
            <w:pPr>
              <w:textAlignment w:val="center"/>
              <w:rPr>
                <w:rFonts w:hint="eastAsia" w:ascii="宋体" w:hAnsi="宋体" w:eastAsia="宋体" w:cs="宋体"/>
                <w:sz w:val="18"/>
                <w:szCs w:val="18"/>
                <w:lang w:val="en-US" w:eastAsia="zh-CN" w:bidi="ar"/>
              </w:rPr>
            </w:pPr>
            <w:r>
              <w:rPr>
                <w:rFonts w:cs="宋体"/>
                <w:sz w:val="18"/>
                <w:szCs w:val="18"/>
              </w:rPr>
              <w:t>HEAD_ADDRESS_TYPE_NAME</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3B0CFDA2">
            <w:pPr>
              <w:rPr>
                <w:rFonts w:hint="eastAsia" w:ascii="宋体" w:hAnsi="宋体" w:eastAsia="宋体" w:cs="宋体"/>
                <w:sz w:val="18"/>
                <w:szCs w:val="18"/>
                <w:lang w:val="en-US" w:eastAsia="zh-CN" w:bidi="ar-SA"/>
              </w:rPr>
            </w:pPr>
            <w:r>
              <w:rPr>
                <w:rFonts w:cs="宋体"/>
                <w:sz w:val="18"/>
                <w:szCs w:val="18"/>
              </w:rPr>
              <w:t>地址类别名称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26589C98">
            <w:pPr>
              <w:rPr>
                <w:rFonts w:hint="eastAsia" w:ascii="宋体" w:hAnsi="宋体" w:eastAsia="宋体" w:cs="宋体"/>
                <w:sz w:val="18"/>
                <w:szCs w:val="18"/>
                <w:lang w:val="en-US" w:eastAsia="zh-CN" w:bidi="ar-SA"/>
              </w:rPr>
            </w:pPr>
            <w:r>
              <w:rPr>
                <w:rFonts w:cs="宋体"/>
                <w:sz w:val="18"/>
                <w:szCs w:val="18"/>
              </w:rPr>
              <w:t>患者填报地址所属类型在特定分类中的名称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75E0D6C2">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9525C05">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0E66F80B">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33FE1E6">
            <w:pPr>
              <w:rPr>
                <w:rFonts w:hint="default" w:ascii="宋体" w:hAnsi="宋体" w:eastAsia="宋体" w:cs="宋体"/>
                <w:sz w:val="18"/>
                <w:szCs w:val="18"/>
                <w:lang w:val="en-US" w:eastAsia="zh-CN" w:bidi="ar-SA"/>
              </w:rPr>
            </w:pPr>
          </w:p>
        </w:tc>
      </w:tr>
      <w:tr w14:paraId="004864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8847C2A">
            <w:pPr>
              <w:textAlignment w:val="center"/>
              <w:rPr>
                <w:rFonts w:hint="default" w:cs="宋体"/>
                <w:sz w:val="18"/>
                <w:szCs w:val="18"/>
              </w:rPr>
            </w:pPr>
            <w:r>
              <w:rPr>
                <w:rFonts w:cs="宋体"/>
                <w:sz w:val="18"/>
                <w:szCs w:val="18"/>
                <w:lang w:bidi="ar"/>
              </w:rPr>
              <w:t>HEAD_ADDRESS</w:t>
            </w:r>
          </w:p>
        </w:tc>
        <w:tc>
          <w:tcPr>
            <w:tcW w:w="713" w:type="pct"/>
            <w:tcBorders>
              <w:top w:val="single" w:color="000000" w:sz="6" w:space="0"/>
              <w:left w:val="nil"/>
              <w:bottom w:val="single" w:color="000000" w:sz="6" w:space="0"/>
              <w:right w:val="single" w:color="000000" w:sz="6" w:space="0"/>
            </w:tcBorders>
            <w:vAlign w:val="center"/>
          </w:tcPr>
          <w:p w14:paraId="2D5ACA15">
            <w:pPr>
              <w:rPr>
                <w:rFonts w:hint="default" w:cs="宋体"/>
                <w:sz w:val="18"/>
                <w:szCs w:val="18"/>
              </w:rPr>
            </w:pPr>
            <w:r>
              <w:rPr>
                <w:rFonts w:cs="宋体"/>
                <w:sz w:val="18"/>
                <w:szCs w:val="18"/>
              </w:rPr>
              <w:t>详细地址</w:t>
            </w:r>
          </w:p>
        </w:tc>
        <w:tc>
          <w:tcPr>
            <w:tcW w:w="1377" w:type="pct"/>
            <w:tcBorders>
              <w:top w:val="single" w:color="000000" w:sz="6" w:space="0"/>
              <w:left w:val="nil"/>
              <w:bottom w:val="single" w:color="000000" w:sz="6" w:space="0"/>
              <w:right w:val="single" w:color="000000" w:sz="6" w:space="0"/>
            </w:tcBorders>
            <w:vAlign w:val="center"/>
          </w:tcPr>
          <w:p w14:paraId="6DEC5098">
            <w:pPr>
              <w:rPr>
                <w:rFonts w:hint="default" w:cs="宋体"/>
                <w:sz w:val="18"/>
                <w:szCs w:val="18"/>
              </w:rPr>
            </w:pPr>
            <w:r>
              <w:rPr>
                <w:rFonts w:cs="宋体"/>
                <w:sz w:val="18"/>
                <w:szCs w:val="18"/>
              </w:rPr>
              <w:t>患者本人或联系人通信的指定地点，内含省份、城市或乡村、街道、门牌号码</w:t>
            </w:r>
          </w:p>
        </w:tc>
        <w:tc>
          <w:tcPr>
            <w:tcW w:w="467" w:type="pct"/>
            <w:tcBorders>
              <w:top w:val="single" w:color="000000" w:sz="6" w:space="0"/>
              <w:left w:val="nil"/>
              <w:bottom w:val="single" w:color="000000" w:sz="6" w:space="0"/>
              <w:right w:val="single" w:color="000000" w:sz="6" w:space="0"/>
            </w:tcBorders>
            <w:vAlign w:val="center"/>
          </w:tcPr>
          <w:p w14:paraId="54EA27E2">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0DB97D3C">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424C7C82">
            <w:pPr>
              <w:textAlignment w:val="center"/>
              <w:rPr>
                <w:rFonts w:hint="default" w:cs="宋体"/>
                <w:sz w:val="18"/>
                <w:szCs w:val="18"/>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vAlign w:val="center"/>
          </w:tcPr>
          <w:p w14:paraId="6BB01F14">
            <w:pPr>
              <w:rPr>
                <w:rFonts w:hint="default" w:cs="宋体"/>
                <w:sz w:val="18"/>
                <w:szCs w:val="18"/>
              </w:rPr>
            </w:pPr>
          </w:p>
        </w:tc>
      </w:tr>
      <w:tr w14:paraId="4998F4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3273A5">
            <w:pPr>
              <w:textAlignment w:val="center"/>
              <w:rPr>
                <w:rFonts w:hint="default" w:cs="宋体"/>
                <w:sz w:val="18"/>
                <w:szCs w:val="18"/>
              </w:rPr>
            </w:pPr>
            <w:r>
              <w:rPr>
                <w:rFonts w:cs="宋体"/>
                <w:sz w:val="18"/>
                <w:szCs w:val="18"/>
                <w:lang w:bidi="ar"/>
              </w:rPr>
              <w:t>HEAD_CONTACTNO</w:t>
            </w:r>
          </w:p>
        </w:tc>
        <w:tc>
          <w:tcPr>
            <w:tcW w:w="713" w:type="pct"/>
            <w:tcBorders>
              <w:top w:val="single" w:color="000000" w:sz="6" w:space="0"/>
              <w:left w:val="nil"/>
              <w:bottom w:val="single" w:color="000000" w:sz="6" w:space="0"/>
              <w:right w:val="single" w:color="000000" w:sz="6" w:space="0"/>
            </w:tcBorders>
            <w:vAlign w:val="center"/>
          </w:tcPr>
          <w:p w14:paraId="7658FF5B">
            <w:pPr>
              <w:rPr>
                <w:rFonts w:hint="default" w:cs="宋体"/>
                <w:sz w:val="18"/>
                <w:szCs w:val="18"/>
              </w:rPr>
            </w:pPr>
            <w:r>
              <w:rPr>
                <w:rFonts w:cs="宋体"/>
                <w:sz w:val="18"/>
                <w:szCs w:val="18"/>
              </w:rPr>
              <w:t>电话号码</w:t>
            </w:r>
          </w:p>
        </w:tc>
        <w:tc>
          <w:tcPr>
            <w:tcW w:w="1377" w:type="pct"/>
            <w:tcBorders>
              <w:top w:val="single" w:color="000000" w:sz="6" w:space="0"/>
              <w:left w:val="nil"/>
              <w:bottom w:val="single" w:color="000000" w:sz="6" w:space="0"/>
              <w:right w:val="single" w:color="000000" w:sz="6" w:space="0"/>
            </w:tcBorders>
            <w:vAlign w:val="center"/>
          </w:tcPr>
          <w:p w14:paraId="7B2AB6F9">
            <w:pPr>
              <w:rPr>
                <w:rFonts w:hint="default" w:cs="宋体"/>
                <w:sz w:val="18"/>
                <w:szCs w:val="18"/>
              </w:rPr>
            </w:pPr>
            <w:r>
              <w:rPr>
                <w:rFonts w:cs="宋体"/>
                <w:sz w:val="18"/>
                <w:szCs w:val="18"/>
              </w:rPr>
              <w:t>患者本人的电话号码，包括国际、国内区号和分机号</w:t>
            </w:r>
          </w:p>
        </w:tc>
        <w:tc>
          <w:tcPr>
            <w:tcW w:w="467" w:type="pct"/>
            <w:tcBorders>
              <w:top w:val="single" w:color="000000" w:sz="6" w:space="0"/>
              <w:left w:val="nil"/>
              <w:bottom w:val="single" w:color="000000" w:sz="6" w:space="0"/>
              <w:right w:val="single" w:color="000000" w:sz="6" w:space="0"/>
            </w:tcBorders>
            <w:vAlign w:val="center"/>
          </w:tcPr>
          <w:p w14:paraId="4B638E87">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76628F73">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3F88B993">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227BA3E4">
            <w:pPr>
              <w:rPr>
                <w:rFonts w:hint="default" w:cs="宋体"/>
                <w:sz w:val="18"/>
                <w:szCs w:val="18"/>
              </w:rPr>
            </w:pPr>
          </w:p>
        </w:tc>
      </w:tr>
      <w:tr w14:paraId="305B06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EB2DE1">
            <w:pPr>
              <w:textAlignment w:val="center"/>
              <w:rPr>
                <w:rFonts w:hint="default" w:cs="宋体"/>
                <w:sz w:val="18"/>
                <w:szCs w:val="18"/>
              </w:rPr>
            </w:pPr>
            <w:r>
              <w:rPr>
                <w:rFonts w:cs="宋体"/>
                <w:sz w:val="18"/>
                <w:szCs w:val="18"/>
                <w:lang w:bidi="ar"/>
              </w:rPr>
              <w:t>KH</w:t>
            </w:r>
          </w:p>
        </w:tc>
        <w:tc>
          <w:tcPr>
            <w:tcW w:w="713" w:type="pct"/>
            <w:tcBorders>
              <w:top w:val="single" w:color="000000" w:sz="6" w:space="0"/>
              <w:left w:val="nil"/>
              <w:bottom w:val="single" w:color="000000" w:sz="6" w:space="0"/>
              <w:right w:val="single" w:color="000000" w:sz="6" w:space="0"/>
            </w:tcBorders>
            <w:vAlign w:val="center"/>
          </w:tcPr>
          <w:p w14:paraId="1C7525A4">
            <w:pPr>
              <w:rPr>
                <w:rFonts w:hint="default" w:cs="宋体"/>
                <w:sz w:val="18"/>
                <w:szCs w:val="18"/>
              </w:rPr>
            </w:pPr>
            <w:r>
              <w:rPr>
                <w:rFonts w:cs="宋体"/>
                <w:sz w:val="18"/>
                <w:szCs w:val="18"/>
              </w:rPr>
              <w:t>卡号</w:t>
            </w:r>
          </w:p>
        </w:tc>
        <w:tc>
          <w:tcPr>
            <w:tcW w:w="1377" w:type="pct"/>
            <w:tcBorders>
              <w:top w:val="single" w:color="000000" w:sz="6" w:space="0"/>
              <w:left w:val="nil"/>
              <w:bottom w:val="single" w:color="000000" w:sz="6" w:space="0"/>
              <w:right w:val="single" w:color="000000" w:sz="6" w:space="0"/>
            </w:tcBorders>
            <w:vAlign w:val="center"/>
          </w:tcPr>
          <w:p w14:paraId="043CC2D5">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67" w:type="pct"/>
            <w:tcBorders>
              <w:top w:val="single" w:color="000000" w:sz="6" w:space="0"/>
              <w:left w:val="nil"/>
              <w:bottom w:val="single" w:color="000000" w:sz="6" w:space="0"/>
              <w:right w:val="single" w:color="000000" w:sz="6" w:space="0"/>
            </w:tcBorders>
            <w:vAlign w:val="center"/>
          </w:tcPr>
          <w:p w14:paraId="6B92F7B5">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0B0E933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0E34462F">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44ECCA81">
            <w:pPr>
              <w:rPr>
                <w:rFonts w:hint="default" w:cs="宋体"/>
                <w:sz w:val="18"/>
                <w:szCs w:val="18"/>
              </w:rPr>
            </w:pPr>
          </w:p>
        </w:tc>
      </w:tr>
      <w:tr w14:paraId="686C61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CB9162A">
            <w:pPr>
              <w:textAlignment w:val="center"/>
              <w:rPr>
                <w:rFonts w:hint="default" w:cs="宋体"/>
                <w:sz w:val="18"/>
                <w:szCs w:val="18"/>
                <w:lang w:bidi="ar"/>
              </w:rPr>
            </w:pPr>
            <w:r>
              <w:rPr>
                <w:rFonts w:cs="宋体"/>
                <w:sz w:val="18"/>
                <w:szCs w:val="18"/>
                <w:lang w:bidi="ar"/>
              </w:rPr>
              <w:t>KLX</w:t>
            </w:r>
          </w:p>
        </w:tc>
        <w:tc>
          <w:tcPr>
            <w:tcW w:w="713" w:type="pct"/>
            <w:tcBorders>
              <w:top w:val="single" w:color="000000" w:sz="6" w:space="0"/>
              <w:left w:val="nil"/>
              <w:bottom w:val="single" w:color="000000" w:sz="6" w:space="0"/>
              <w:right w:val="single" w:color="000000" w:sz="6" w:space="0"/>
            </w:tcBorders>
            <w:vAlign w:val="center"/>
          </w:tcPr>
          <w:p w14:paraId="749DEF66">
            <w:pPr>
              <w:rPr>
                <w:rFonts w:hint="default" w:cs="宋体"/>
                <w:sz w:val="18"/>
                <w:szCs w:val="18"/>
              </w:rPr>
            </w:pPr>
            <w:r>
              <w:rPr>
                <w:rFonts w:cs="宋体"/>
                <w:sz w:val="18"/>
                <w:szCs w:val="18"/>
              </w:rPr>
              <w:t>卡类型</w:t>
            </w:r>
          </w:p>
        </w:tc>
        <w:tc>
          <w:tcPr>
            <w:tcW w:w="1377" w:type="pct"/>
            <w:tcBorders>
              <w:top w:val="single" w:color="000000" w:sz="6" w:space="0"/>
              <w:left w:val="nil"/>
              <w:bottom w:val="single" w:color="000000" w:sz="6" w:space="0"/>
              <w:right w:val="single" w:color="000000" w:sz="6" w:space="0"/>
            </w:tcBorders>
            <w:vAlign w:val="center"/>
          </w:tcPr>
          <w:p w14:paraId="253B1EEC">
            <w:pPr>
              <w:rPr>
                <w:rFonts w:hint="default" w:cs="宋体"/>
                <w:sz w:val="18"/>
                <w:szCs w:val="18"/>
              </w:rPr>
            </w:pPr>
            <w:r>
              <w:rPr>
                <w:rFonts w:cs="宋体"/>
                <w:sz w:val="18"/>
                <w:szCs w:val="18"/>
              </w:rPr>
              <w:t>患者就诊时使用的卡类型在特定编码体系中的代码</w:t>
            </w:r>
          </w:p>
        </w:tc>
        <w:tc>
          <w:tcPr>
            <w:tcW w:w="467" w:type="pct"/>
            <w:tcBorders>
              <w:top w:val="single" w:color="000000" w:sz="6" w:space="0"/>
              <w:left w:val="nil"/>
              <w:bottom w:val="single" w:color="000000" w:sz="6" w:space="0"/>
              <w:right w:val="single" w:color="000000" w:sz="6" w:space="0"/>
            </w:tcBorders>
            <w:vAlign w:val="center"/>
          </w:tcPr>
          <w:p w14:paraId="3D25D255">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38BF3964">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6602A8C8">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vAlign w:val="center"/>
          </w:tcPr>
          <w:p w14:paraId="7F775759">
            <w:pPr>
              <w:rPr>
                <w:rFonts w:hint="default" w:cs="宋体"/>
                <w:sz w:val="18"/>
                <w:szCs w:val="18"/>
              </w:rPr>
            </w:pPr>
            <w:r>
              <w:rPr>
                <w:rFonts w:cs="宋体"/>
                <w:sz w:val="18"/>
                <w:szCs w:val="18"/>
              </w:rPr>
              <w:t>HBCV09.00.001</w:t>
            </w:r>
          </w:p>
        </w:tc>
      </w:tr>
      <w:tr w14:paraId="5773D4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2380D75">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2B69679">
            <w:pPr>
              <w:rPr>
                <w:rFonts w:hint="eastAsia" w:ascii="宋体" w:hAnsi="宋体" w:eastAsia="宋体" w:cs="宋体"/>
                <w:sz w:val="18"/>
                <w:szCs w:val="18"/>
                <w:lang w:val="en-US" w:eastAsia="zh-CN" w:bidi="ar-SA"/>
              </w:rPr>
            </w:pPr>
            <w:r>
              <w:rPr>
                <w:rFonts w:cs="宋体"/>
                <w:sz w:val="18"/>
                <w:szCs w:val="18"/>
              </w:rPr>
              <w:t>卡类型名称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408C7D6B">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E089CE1">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3C1ABDB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2B6CE464">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1D69C1D">
            <w:pPr>
              <w:rPr>
                <w:rFonts w:hint="eastAsia" w:ascii="宋体" w:hAnsi="宋体" w:eastAsia="宋体" w:cs="宋体"/>
                <w:sz w:val="18"/>
                <w:szCs w:val="18"/>
                <w:lang w:val="en-US" w:eastAsia="zh-CN" w:bidi="ar-SA"/>
              </w:rPr>
            </w:pPr>
          </w:p>
        </w:tc>
      </w:tr>
      <w:tr w14:paraId="1F7B45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7D52CD03">
            <w:pPr>
              <w:spacing w:line="600" w:lineRule="auto"/>
              <w:textAlignment w:val="bottom"/>
              <w:rPr>
                <w:rFonts w:hint="default" w:cs="宋体"/>
                <w:sz w:val="18"/>
                <w:szCs w:val="18"/>
              </w:rPr>
            </w:pPr>
            <w:r>
              <w:rPr>
                <w:rFonts w:cs="宋体"/>
                <w:sz w:val="18"/>
                <w:szCs w:val="18"/>
                <w:lang w:bidi="ar"/>
              </w:rPr>
              <w:t>HEAD_FFLAG</w:t>
            </w:r>
          </w:p>
        </w:tc>
        <w:tc>
          <w:tcPr>
            <w:tcW w:w="713" w:type="pct"/>
            <w:tcBorders>
              <w:top w:val="single" w:color="000000" w:sz="6" w:space="0"/>
              <w:left w:val="nil"/>
              <w:bottom w:val="single" w:color="000000" w:sz="6" w:space="0"/>
              <w:right w:val="single" w:color="000000" w:sz="6" w:space="0"/>
            </w:tcBorders>
            <w:vAlign w:val="center"/>
          </w:tcPr>
          <w:p w14:paraId="2037572D">
            <w:pPr>
              <w:rPr>
                <w:rFonts w:hint="default" w:cs="宋体"/>
                <w:sz w:val="18"/>
                <w:szCs w:val="18"/>
              </w:rPr>
            </w:pPr>
            <w:r>
              <w:rPr>
                <w:rFonts w:cs="宋体"/>
                <w:sz w:val="18"/>
                <w:szCs w:val="18"/>
              </w:rPr>
              <w:t>本市标志</w:t>
            </w:r>
          </w:p>
        </w:tc>
        <w:tc>
          <w:tcPr>
            <w:tcW w:w="1377" w:type="pct"/>
            <w:tcBorders>
              <w:top w:val="single" w:color="000000" w:sz="6" w:space="0"/>
              <w:left w:val="nil"/>
              <w:bottom w:val="single" w:color="000000" w:sz="6" w:space="0"/>
              <w:right w:val="single" w:color="000000" w:sz="6" w:space="0"/>
            </w:tcBorders>
            <w:vAlign w:val="center"/>
          </w:tcPr>
          <w:p w14:paraId="5C57131C">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467" w:type="pct"/>
            <w:tcBorders>
              <w:top w:val="single" w:color="000000" w:sz="6" w:space="0"/>
              <w:left w:val="nil"/>
              <w:bottom w:val="single" w:color="000000" w:sz="6" w:space="0"/>
              <w:right w:val="single" w:color="000000" w:sz="6" w:space="0"/>
            </w:tcBorders>
            <w:vAlign w:val="center"/>
          </w:tcPr>
          <w:p w14:paraId="4AA268AF">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01E23EEA">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144EBC0E">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5FEA85A">
            <w:pPr>
              <w:rPr>
                <w:rFonts w:hint="default" w:cs="宋体"/>
                <w:sz w:val="18"/>
                <w:szCs w:val="18"/>
              </w:rPr>
            </w:pPr>
            <w:r>
              <w:rPr>
                <w:rFonts w:cs="宋体"/>
                <w:sz w:val="18"/>
                <w:szCs w:val="18"/>
              </w:rPr>
              <w:t>HBCV99.00.001</w:t>
            </w:r>
          </w:p>
        </w:tc>
      </w:tr>
      <w:tr w14:paraId="2E3D3B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A4A29A8">
            <w:pPr>
              <w:textAlignment w:val="center"/>
              <w:rPr>
                <w:rFonts w:hint="default" w:cs="宋体"/>
                <w:sz w:val="18"/>
                <w:szCs w:val="18"/>
                <w:lang w:bidi="ar"/>
              </w:rPr>
            </w:pPr>
            <w:r>
              <w:rPr>
                <w:rFonts w:cs="宋体"/>
                <w:sz w:val="18"/>
                <w:szCs w:val="18"/>
              </w:rPr>
              <w:t>BAH</w:t>
            </w:r>
          </w:p>
        </w:tc>
        <w:tc>
          <w:tcPr>
            <w:tcW w:w="713" w:type="pct"/>
            <w:tcBorders>
              <w:top w:val="single" w:color="000000" w:sz="6" w:space="0"/>
              <w:left w:val="nil"/>
              <w:bottom w:val="single" w:color="000000" w:sz="6" w:space="0"/>
              <w:right w:val="single" w:color="000000" w:sz="6" w:space="0"/>
            </w:tcBorders>
            <w:vAlign w:val="center"/>
          </w:tcPr>
          <w:p w14:paraId="1183BEF0">
            <w:pPr>
              <w:rPr>
                <w:rFonts w:hint="default" w:cs="宋体"/>
                <w:sz w:val="18"/>
                <w:szCs w:val="18"/>
              </w:rPr>
            </w:pPr>
            <w:r>
              <w:rPr>
                <w:rFonts w:cs="宋体"/>
                <w:sz w:val="18"/>
                <w:szCs w:val="18"/>
              </w:rPr>
              <w:t>病案号</w:t>
            </w:r>
          </w:p>
        </w:tc>
        <w:tc>
          <w:tcPr>
            <w:tcW w:w="1377" w:type="pct"/>
            <w:tcBorders>
              <w:top w:val="single" w:color="000000" w:sz="6" w:space="0"/>
              <w:left w:val="nil"/>
              <w:bottom w:val="single" w:color="000000" w:sz="6" w:space="0"/>
              <w:right w:val="single" w:color="000000" w:sz="6" w:space="0"/>
            </w:tcBorders>
            <w:vAlign w:val="center"/>
          </w:tcPr>
          <w:p w14:paraId="5790CEFB">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467" w:type="pct"/>
            <w:tcBorders>
              <w:top w:val="single" w:color="000000" w:sz="6" w:space="0"/>
              <w:left w:val="nil"/>
              <w:bottom w:val="single" w:color="000000" w:sz="6" w:space="0"/>
              <w:right w:val="single" w:color="000000" w:sz="6" w:space="0"/>
            </w:tcBorders>
            <w:vAlign w:val="center"/>
          </w:tcPr>
          <w:p w14:paraId="23C49B8F">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2136814A">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2A1873DF">
            <w:pPr>
              <w:textAlignment w:val="center"/>
              <w:rPr>
                <w:rFonts w:hint="default" w:cs="宋体"/>
                <w:sz w:val="18"/>
                <w:szCs w:val="18"/>
              </w:rPr>
            </w:pPr>
            <w:r>
              <w:rPr>
                <w:rFonts w:cs="宋体"/>
                <w:sz w:val="18"/>
                <w:szCs w:val="18"/>
                <w:lang w:bidi="ar"/>
              </w:rPr>
              <w:t>18</w:t>
            </w:r>
          </w:p>
        </w:tc>
        <w:tc>
          <w:tcPr>
            <w:tcW w:w="715" w:type="pct"/>
            <w:tcBorders>
              <w:top w:val="single" w:color="000000" w:sz="6" w:space="0"/>
              <w:left w:val="nil"/>
              <w:bottom w:val="single" w:color="000000" w:sz="6" w:space="0"/>
              <w:right w:val="single" w:color="000000" w:sz="6" w:space="0"/>
            </w:tcBorders>
            <w:vAlign w:val="center"/>
          </w:tcPr>
          <w:p w14:paraId="44A6A43C">
            <w:pPr>
              <w:rPr>
                <w:rFonts w:hint="default" w:cs="宋体"/>
                <w:sz w:val="18"/>
                <w:szCs w:val="18"/>
              </w:rPr>
            </w:pPr>
          </w:p>
        </w:tc>
      </w:tr>
      <w:tr w14:paraId="6795F7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F8AEE27">
            <w:pPr>
              <w:textAlignment w:val="center"/>
              <w:rPr>
                <w:rFonts w:hint="default" w:cs="宋体"/>
                <w:sz w:val="18"/>
                <w:szCs w:val="18"/>
                <w:lang w:bidi="ar"/>
              </w:rPr>
            </w:pPr>
            <w:r>
              <w:rPr>
                <w:rFonts w:cs="宋体"/>
                <w:sz w:val="18"/>
                <w:szCs w:val="18"/>
              </w:rPr>
              <w:t>AdmissionDiagCode</w:t>
            </w:r>
          </w:p>
        </w:tc>
        <w:tc>
          <w:tcPr>
            <w:tcW w:w="713" w:type="pct"/>
            <w:tcBorders>
              <w:top w:val="single" w:color="000000" w:sz="6" w:space="0"/>
              <w:left w:val="nil"/>
              <w:bottom w:val="single" w:color="000000" w:sz="6" w:space="0"/>
              <w:right w:val="single" w:color="000000" w:sz="6" w:space="0"/>
            </w:tcBorders>
            <w:vAlign w:val="center"/>
          </w:tcPr>
          <w:p w14:paraId="2E68A1EE">
            <w:pPr>
              <w:rPr>
                <w:rFonts w:hint="default" w:cs="宋体"/>
                <w:sz w:val="18"/>
                <w:szCs w:val="18"/>
              </w:rPr>
            </w:pPr>
            <w:r>
              <w:rPr>
                <w:rFonts w:cs="宋体"/>
                <w:sz w:val="18"/>
                <w:szCs w:val="18"/>
              </w:rPr>
              <w:t>入院诊断编码</w:t>
            </w:r>
          </w:p>
        </w:tc>
        <w:tc>
          <w:tcPr>
            <w:tcW w:w="1377" w:type="pct"/>
            <w:tcBorders>
              <w:top w:val="single" w:color="000000" w:sz="6" w:space="0"/>
              <w:left w:val="nil"/>
              <w:bottom w:val="single" w:color="000000" w:sz="6" w:space="0"/>
              <w:right w:val="single" w:color="000000" w:sz="6" w:space="0"/>
            </w:tcBorders>
            <w:vAlign w:val="center"/>
          </w:tcPr>
          <w:p w14:paraId="67684EBF">
            <w:pPr>
              <w:rPr>
                <w:rFonts w:hint="default" w:cs="宋体"/>
                <w:sz w:val="18"/>
                <w:szCs w:val="18"/>
              </w:rPr>
            </w:pPr>
            <w:r>
              <w:rPr>
                <w:rFonts w:cs="宋体"/>
                <w:sz w:val="18"/>
                <w:szCs w:val="18"/>
              </w:rPr>
              <w:t>患者人院时做出的疾病诊断在特定编码体系中的编码</w:t>
            </w:r>
          </w:p>
        </w:tc>
        <w:tc>
          <w:tcPr>
            <w:tcW w:w="467" w:type="pct"/>
            <w:tcBorders>
              <w:top w:val="single" w:color="000000" w:sz="6" w:space="0"/>
              <w:left w:val="nil"/>
              <w:bottom w:val="single" w:color="000000" w:sz="6" w:space="0"/>
              <w:right w:val="single" w:color="000000" w:sz="6" w:space="0"/>
            </w:tcBorders>
            <w:vAlign w:val="center"/>
          </w:tcPr>
          <w:p w14:paraId="74CBA80F">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3C0D4CA7">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5A08C90F">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vAlign w:val="center"/>
          </w:tcPr>
          <w:p w14:paraId="5850E3C8">
            <w:pPr>
              <w:rPr>
                <w:rFonts w:hint="default" w:cs="宋体"/>
                <w:sz w:val="18"/>
                <w:szCs w:val="18"/>
              </w:rPr>
            </w:pPr>
            <w:r>
              <w:rPr>
                <w:rFonts w:cs="宋体"/>
                <w:sz w:val="18"/>
                <w:szCs w:val="18"/>
              </w:rPr>
              <w:t>HBCV05.01.034</w:t>
            </w:r>
          </w:p>
        </w:tc>
      </w:tr>
      <w:tr w14:paraId="15C8E8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BF2AE2E">
            <w:pPr>
              <w:textAlignment w:val="center"/>
              <w:rPr>
                <w:rFonts w:hint="default" w:cs="宋体"/>
                <w:sz w:val="18"/>
                <w:szCs w:val="18"/>
                <w:lang w:bidi="ar"/>
              </w:rPr>
            </w:pPr>
            <w:r>
              <w:rPr>
                <w:rFonts w:cs="宋体"/>
                <w:sz w:val="18"/>
                <w:szCs w:val="18"/>
              </w:rPr>
              <w:t>AdmissionDiagnose</w:t>
            </w:r>
          </w:p>
        </w:tc>
        <w:tc>
          <w:tcPr>
            <w:tcW w:w="713" w:type="pct"/>
            <w:tcBorders>
              <w:top w:val="single" w:color="000000" w:sz="6" w:space="0"/>
              <w:left w:val="nil"/>
              <w:bottom w:val="single" w:color="000000" w:sz="6" w:space="0"/>
              <w:right w:val="single" w:color="000000" w:sz="6" w:space="0"/>
            </w:tcBorders>
            <w:vAlign w:val="center"/>
          </w:tcPr>
          <w:p w14:paraId="074B19AF">
            <w:pPr>
              <w:rPr>
                <w:rFonts w:hint="default" w:cs="宋体"/>
                <w:sz w:val="18"/>
                <w:szCs w:val="18"/>
              </w:rPr>
            </w:pPr>
            <w:r>
              <w:rPr>
                <w:rFonts w:cs="宋体"/>
                <w:sz w:val="18"/>
                <w:szCs w:val="18"/>
              </w:rPr>
              <w:t>入院诊断名称</w:t>
            </w:r>
          </w:p>
        </w:tc>
        <w:tc>
          <w:tcPr>
            <w:tcW w:w="1377" w:type="pct"/>
            <w:tcBorders>
              <w:top w:val="single" w:color="000000" w:sz="6" w:space="0"/>
              <w:left w:val="nil"/>
              <w:bottom w:val="single" w:color="000000" w:sz="6" w:space="0"/>
              <w:right w:val="single" w:color="000000" w:sz="6" w:space="0"/>
            </w:tcBorders>
            <w:vAlign w:val="center"/>
          </w:tcPr>
          <w:p w14:paraId="668C9D68">
            <w:pPr>
              <w:rPr>
                <w:rFonts w:hint="default" w:cs="宋体"/>
                <w:sz w:val="18"/>
                <w:szCs w:val="18"/>
              </w:rPr>
            </w:pPr>
            <w:r>
              <w:rPr>
                <w:rFonts w:cs="宋体"/>
                <w:sz w:val="18"/>
                <w:szCs w:val="18"/>
              </w:rPr>
              <w:t>个体罹患疾病的临床诊断在特定分类体系中的名称</w:t>
            </w:r>
          </w:p>
        </w:tc>
        <w:tc>
          <w:tcPr>
            <w:tcW w:w="467" w:type="pct"/>
            <w:tcBorders>
              <w:top w:val="single" w:color="000000" w:sz="6" w:space="0"/>
              <w:left w:val="nil"/>
              <w:bottom w:val="single" w:color="000000" w:sz="6" w:space="0"/>
              <w:right w:val="single" w:color="000000" w:sz="6" w:space="0"/>
            </w:tcBorders>
            <w:vAlign w:val="center"/>
          </w:tcPr>
          <w:p w14:paraId="1EE52C3C">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60468623">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0362DF19">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vAlign w:val="center"/>
          </w:tcPr>
          <w:p w14:paraId="7949C934">
            <w:pPr>
              <w:rPr>
                <w:rFonts w:hint="default" w:cs="宋体"/>
                <w:sz w:val="18"/>
                <w:szCs w:val="18"/>
              </w:rPr>
            </w:pPr>
          </w:p>
        </w:tc>
      </w:tr>
      <w:tr w14:paraId="7E5D88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F1545BC">
            <w:pPr>
              <w:jc w:val="both"/>
              <w:rPr>
                <w:rFonts w:hint="default" w:cs="宋体"/>
                <w:sz w:val="18"/>
                <w:szCs w:val="18"/>
              </w:rPr>
            </w:pPr>
            <w:r>
              <w:rPr>
                <w:rFonts w:cs="宋体"/>
                <w:sz w:val="18"/>
                <w:szCs w:val="18"/>
              </w:rPr>
              <w:t>CYZDBM</w:t>
            </w:r>
          </w:p>
        </w:tc>
        <w:tc>
          <w:tcPr>
            <w:tcW w:w="713" w:type="pct"/>
            <w:tcBorders>
              <w:top w:val="single" w:color="000000" w:sz="6" w:space="0"/>
              <w:left w:val="nil"/>
              <w:bottom w:val="single" w:color="000000" w:sz="6" w:space="0"/>
              <w:right w:val="single" w:color="000000" w:sz="6" w:space="0"/>
            </w:tcBorders>
            <w:vAlign w:val="center"/>
          </w:tcPr>
          <w:p w14:paraId="04BA249D">
            <w:pPr>
              <w:rPr>
                <w:rFonts w:hint="default" w:cs="宋体"/>
                <w:sz w:val="18"/>
                <w:szCs w:val="18"/>
              </w:rPr>
            </w:pPr>
            <w:r>
              <w:rPr>
                <w:rFonts w:cs="宋体"/>
                <w:sz w:val="18"/>
                <w:szCs w:val="18"/>
              </w:rPr>
              <w:t>出院诊断编码</w:t>
            </w:r>
          </w:p>
        </w:tc>
        <w:tc>
          <w:tcPr>
            <w:tcW w:w="1377" w:type="pct"/>
            <w:tcBorders>
              <w:top w:val="single" w:color="000000" w:sz="6" w:space="0"/>
              <w:left w:val="nil"/>
              <w:bottom w:val="single" w:color="000000" w:sz="6" w:space="0"/>
              <w:right w:val="single" w:color="000000" w:sz="6" w:space="0"/>
            </w:tcBorders>
            <w:vAlign w:val="center"/>
          </w:tcPr>
          <w:p w14:paraId="6A057A8B">
            <w:pPr>
              <w:rPr>
                <w:rFonts w:hint="default" w:cs="宋体"/>
                <w:sz w:val="18"/>
                <w:szCs w:val="18"/>
              </w:rPr>
            </w:pPr>
            <w:r>
              <w:rPr>
                <w:rFonts w:cs="宋体"/>
                <w:sz w:val="18"/>
                <w:szCs w:val="18"/>
              </w:rPr>
              <w:t>出院诊断在特定编码体系中的编码</w:t>
            </w:r>
          </w:p>
        </w:tc>
        <w:tc>
          <w:tcPr>
            <w:tcW w:w="467" w:type="pct"/>
            <w:tcBorders>
              <w:top w:val="single" w:color="000000" w:sz="6" w:space="0"/>
              <w:left w:val="nil"/>
              <w:bottom w:val="single" w:color="000000" w:sz="6" w:space="0"/>
              <w:right w:val="single" w:color="000000" w:sz="6" w:space="0"/>
            </w:tcBorders>
            <w:vAlign w:val="center"/>
          </w:tcPr>
          <w:p w14:paraId="47E14037">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3DDB3224">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6BA1094B">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vAlign w:val="center"/>
          </w:tcPr>
          <w:p w14:paraId="1B06908C">
            <w:pPr>
              <w:rPr>
                <w:rFonts w:hint="default" w:cs="宋体"/>
                <w:sz w:val="18"/>
                <w:szCs w:val="18"/>
              </w:rPr>
            </w:pPr>
            <w:r>
              <w:rPr>
                <w:rFonts w:cs="宋体"/>
                <w:sz w:val="18"/>
                <w:szCs w:val="18"/>
              </w:rPr>
              <w:t>HBCV05.01.034</w:t>
            </w:r>
          </w:p>
        </w:tc>
      </w:tr>
      <w:tr w14:paraId="4863C0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2A5AACB">
            <w:pPr>
              <w:jc w:val="both"/>
              <w:rPr>
                <w:rFonts w:hint="default" w:cs="宋体"/>
                <w:sz w:val="18"/>
                <w:szCs w:val="18"/>
              </w:rPr>
            </w:pPr>
            <w:r>
              <w:rPr>
                <w:rFonts w:cs="宋体"/>
                <w:sz w:val="18"/>
                <w:szCs w:val="18"/>
              </w:rPr>
              <w:t>CYZDMC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1A4EA0E">
            <w:pPr>
              <w:rPr>
                <w:rFonts w:hint="default" w:cs="宋体"/>
                <w:sz w:val="18"/>
                <w:szCs w:val="18"/>
              </w:rPr>
            </w:pPr>
            <w:r>
              <w:rPr>
                <w:rFonts w:cs="宋体"/>
                <w:sz w:val="18"/>
                <w:szCs w:val="18"/>
              </w:rPr>
              <w:t>出院诊断名称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01FAB0B1">
            <w:pPr>
              <w:rPr>
                <w:rFonts w:hint="default" w:cs="宋体"/>
                <w:sz w:val="18"/>
                <w:szCs w:val="18"/>
              </w:rPr>
            </w:pPr>
            <w:r>
              <w:rPr>
                <w:rFonts w:cs="宋体"/>
                <w:sz w:val="18"/>
                <w:szCs w:val="18"/>
              </w:rPr>
              <w:t>个体罹患疾病的临床诊断在特定分类体系中的名称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1F380847">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53143AA">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664B255A">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6FBDD3E">
            <w:pPr>
              <w:rPr>
                <w:rFonts w:hint="default" w:cs="宋体"/>
                <w:sz w:val="18"/>
                <w:szCs w:val="18"/>
              </w:rPr>
            </w:pPr>
          </w:p>
        </w:tc>
      </w:tr>
      <w:tr w14:paraId="733A39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39BD4F2">
            <w:pPr>
              <w:textAlignment w:val="center"/>
              <w:rPr>
                <w:rFonts w:hint="default" w:cs="宋体"/>
                <w:sz w:val="18"/>
                <w:szCs w:val="18"/>
                <w:lang w:bidi="ar"/>
              </w:rPr>
            </w:pPr>
            <w:r>
              <w:rPr>
                <w:rFonts w:cs="宋体"/>
                <w:sz w:val="18"/>
                <w:szCs w:val="18"/>
                <w:lang w:bidi="ar"/>
              </w:rPr>
              <w:t>DIAGNOSIS_CODE_TYPE</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4189BD17">
            <w:pPr>
              <w:rPr>
                <w:rFonts w:hint="default" w:cs="宋体"/>
                <w:sz w:val="18"/>
                <w:szCs w:val="18"/>
              </w:rPr>
            </w:pPr>
            <w:r>
              <w:rPr>
                <w:rFonts w:cs="宋体"/>
                <w:sz w:val="18"/>
                <w:szCs w:val="18"/>
              </w:rPr>
              <w:t>诊断编码类型</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270EE152">
            <w:pPr>
              <w:rPr>
                <w:rFonts w:hint="default" w:cs="宋体"/>
                <w:sz w:val="18"/>
                <w:szCs w:val="18"/>
              </w:rPr>
            </w:pPr>
            <w:r>
              <w:rPr>
                <w:rFonts w:cs="宋体"/>
                <w:sz w:val="18"/>
                <w:szCs w:val="18"/>
              </w:rPr>
              <w:t>诊断编码类型在特定编码体系中的代码</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8A2144D">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3AC1E1F">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3E50A20C">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84F3634">
            <w:pPr>
              <w:rPr>
                <w:rFonts w:hint="default" w:cs="宋体"/>
                <w:b/>
                <w:bCs/>
                <w:sz w:val="18"/>
                <w:szCs w:val="18"/>
              </w:rPr>
            </w:pPr>
            <w:r>
              <w:rPr>
                <w:rFonts w:cs="宋体"/>
                <w:b w:val="0"/>
                <w:bCs w:val="0"/>
                <w:sz w:val="18"/>
                <w:szCs w:val="18"/>
              </w:rPr>
              <w:t>HBCV99.00.002</w:t>
            </w:r>
          </w:p>
        </w:tc>
      </w:tr>
      <w:tr w14:paraId="2BE08B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0D13B24">
            <w:pPr>
              <w:jc w:val="both"/>
              <w:rPr>
                <w:rFonts w:hint="default" w:cs="宋体"/>
                <w:sz w:val="18"/>
                <w:szCs w:val="18"/>
              </w:rPr>
            </w:pPr>
            <w:r>
              <w:rPr>
                <w:rFonts w:cs="宋体"/>
                <w:sz w:val="18"/>
                <w:szCs w:val="18"/>
              </w:rPr>
              <w:t>MZXYZDBM</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62281198">
            <w:pPr>
              <w:rPr>
                <w:rFonts w:hint="default" w:cs="宋体"/>
                <w:sz w:val="18"/>
                <w:szCs w:val="18"/>
              </w:rPr>
            </w:pPr>
            <w:r>
              <w:rPr>
                <w:rFonts w:cs="宋体"/>
                <w:sz w:val="18"/>
                <w:szCs w:val="18"/>
              </w:rPr>
              <w:t>门诊西医诊断编码</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4B2AE3F2">
            <w:pPr>
              <w:rPr>
                <w:rFonts w:hint="default" w:cs="宋体"/>
                <w:sz w:val="18"/>
                <w:szCs w:val="18"/>
              </w:rPr>
            </w:pPr>
            <w:r>
              <w:rPr>
                <w:rFonts w:cs="宋体"/>
                <w:sz w:val="18"/>
                <w:szCs w:val="18"/>
              </w:rPr>
              <w:t>疾病临床诊断在特定分类体系中的代码，</w:t>
            </w:r>
            <w:r>
              <w:rPr>
                <w:rFonts w:cs="宋体"/>
                <w:b/>
                <w:bCs/>
                <w:sz w:val="18"/>
                <w:szCs w:val="18"/>
              </w:rPr>
              <w:t>诊断编码类型为西医时必填</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32CBCA8E">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6A42993">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434E7E5D">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AAD1758">
            <w:pPr>
              <w:rPr>
                <w:rFonts w:hint="default" w:cs="宋体"/>
                <w:sz w:val="18"/>
                <w:szCs w:val="18"/>
              </w:rPr>
            </w:pPr>
            <w:r>
              <w:rPr>
                <w:rFonts w:cs="宋体"/>
                <w:sz w:val="18"/>
                <w:szCs w:val="18"/>
              </w:rPr>
              <w:t>HBCV05.01.034</w:t>
            </w:r>
          </w:p>
        </w:tc>
      </w:tr>
      <w:tr w14:paraId="2FAE45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EB9F117">
            <w:pPr>
              <w:jc w:val="both"/>
              <w:rPr>
                <w:rFonts w:hint="default" w:cs="宋体"/>
                <w:sz w:val="18"/>
                <w:szCs w:val="18"/>
              </w:rPr>
            </w:pPr>
            <w:r>
              <w:rPr>
                <w:rFonts w:cs="宋体"/>
                <w:sz w:val="18"/>
                <w:szCs w:val="18"/>
              </w:rPr>
              <w:t>MZXYZDMC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309C662F">
            <w:pPr>
              <w:rPr>
                <w:rFonts w:hint="default" w:cs="宋体"/>
                <w:sz w:val="18"/>
                <w:szCs w:val="18"/>
              </w:rPr>
            </w:pPr>
            <w:r>
              <w:rPr>
                <w:rFonts w:cs="宋体"/>
                <w:sz w:val="18"/>
                <w:szCs w:val="18"/>
              </w:rPr>
              <w:t>门诊西医诊断名称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17EA5501">
            <w:pPr>
              <w:rPr>
                <w:rFonts w:hint="default" w:cs="宋体"/>
                <w:sz w:val="18"/>
                <w:szCs w:val="18"/>
              </w:rPr>
            </w:pPr>
            <w:r>
              <w:rPr>
                <w:rFonts w:cs="宋体"/>
                <w:sz w:val="18"/>
                <w:szCs w:val="18"/>
              </w:rPr>
              <w:t>个体罹患疾病的临床诊断在特定分类体系中的名称，</w:t>
            </w:r>
            <w:r>
              <w:rPr>
                <w:rFonts w:cs="宋体"/>
                <w:b/>
                <w:bCs/>
                <w:sz w:val="18"/>
                <w:szCs w:val="18"/>
              </w:rPr>
              <w:t>诊断编码类型为西医时必填</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66B01C69">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shd w:val="clear" w:color="auto" w:fill="auto"/>
            <w:vAlign w:val="center"/>
          </w:tcPr>
          <w:p w14:paraId="0DCA3B85">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175CFC08">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3D6256B">
            <w:pPr>
              <w:rPr>
                <w:rFonts w:hint="default" w:cs="宋体"/>
                <w:sz w:val="18"/>
                <w:szCs w:val="18"/>
              </w:rPr>
            </w:pPr>
          </w:p>
        </w:tc>
      </w:tr>
      <w:tr w14:paraId="505E62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F9985B9">
            <w:pPr>
              <w:jc w:val="both"/>
              <w:rPr>
                <w:rFonts w:hint="default" w:cs="宋体"/>
                <w:sz w:val="18"/>
                <w:szCs w:val="18"/>
              </w:rPr>
            </w:pPr>
            <w:r>
              <w:rPr>
                <w:rFonts w:cs="宋体"/>
                <w:sz w:val="18"/>
                <w:szCs w:val="18"/>
              </w:rPr>
              <w:t>MZZYZDBM</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3EE2F64">
            <w:pPr>
              <w:rPr>
                <w:rFonts w:hint="default" w:cs="宋体"/>
                <w:sz w:val="18"/>
                <w:szCs w:val="18"/>
              </w:rPr>
            </w:pPr>
            <w:r>
              <w:rPr>
                <w:rFonts w:cs="宋体"/>
                <w:sz w:val="18"/>
                <w:szCs w:val="18"/>
              </w:rPr>
              <w:t>门诊中医诊断编码</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04E22D92">
            <w:pPr>
              <w:rPr>
                <w:rFonts w:hint="default" w:cs="宋体"/>
                <w:sz w:val="18"/>
                <w:szCs w:val="18"/>
              </w:rPr>
            </w:pPr>
            <w:r>
              <w:rPr>
                <w:rFonts w:cs="宋体"/>
                <w:sz w:val="18"/>
                <w:szCs w:val="18"/>
              </w:rPr>
              <w:t>疾病临床诊断在特定分类体系中的代码，</w:t>
            </w:r>
            <w:r>
              <w:rPr>
                <w:rFonts w:cs="宋体"/>
                <w:b/>
                <w:bCs/>
                <w:sz w:val="18"/>
                <w:szCs w:val="18"/>
              </w:rPr>
              <w:t>诊断编码类型为中医时必填</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03B27255">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7DE3E9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2BF24EBE">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143DEBA">
            <w:pPr>
              <w:rPr>
                <w:rFonts w:hint="default" w:cs="宋体"/>
                <w:sz w:val="18"/>
                <w:szCs w:val="18"/>
              </w:rPr>
            </w:pPr>
            <w:r>
              <w:rPr>
                <w:rFonts w:cs="宋体"/>
                <w:sz w:val="18"/>
                <w:szCs w:val="18"/>
              </w:rPr>
              <w:t>GB/T 15657-2021</w:t>
            </w:r>
          </w:p>
        </w:tc>
      </w:tr>
      <w:tr w14:paraId="3BEAA2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7744A8C">
            <w:pPr>
              <w:jc w:val="both"/>
              <w:rPr>
                <w:rFonts w:hint="default" w:cs="宋体"/>
                <w:sz w:val="18"/>
                <w:szCs w:val="18"/>
              </w:rPr>
            </w:pPr>
            <w:r>
              <w:rPr>
                <w:rFonts w:cs="宋体"/>
                <w:sz w:val="18"/>
                <w:szCs w:val="18"/>
              </w:rPr>
              <w:t>MZZYZDMC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32DC7A5E">
            <w:pPr>
              <w:rPr>
                <w:rFonts w:hint="default" w:cs="宋体"/>
                <w:sz w:val="18"/>
                <w:szCs w:val="18"/>
              </w:rPr>
            </w:pPr>
            <w:r>
              <w:rPr>
                <w:rFonts w:cs="宋体"/>
                <w:sz w:val="18"/>
                <w:szCs w:val="18"/>
              </w:rPr>
              <w:t>门诊中医诊断名称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441AED1A">
            <w:pPr>
              <w:rPr>
                <w:rFonts w:hint="default" w:cs="宋体"/>
                <w:sz w:val="18"/>
                <w:szCs w:val="18"/>
              </w:rPr>
            </w:pPr>
            <w:r>
              <w:rPr>
                <w:rFonts w:cs="宋体"/>
                <w:sz w:val="18"/>
                <w:szCs w:val="18"/>
              </w:rPr>
              <w:t>个体罹患疾病的临床诊断在特定分类体系中的名称，</w:t>
            </w:r>
            <w:r>
              <w:rPr>
                <w:rFonts w:cs="宋体"/>
                <w:b/>
                <w:bCs/>
                <w:sz w:val="18"/>
                <w:szCs w:val="18"/>
              </w:rPr>
              <w:t>诊断编码类型为中医时必填</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0D45A579">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BF3C455">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3D4144F8">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F40D0B9">
            <w:pPr>
              <w:rPr>
                <w:rFonts w:hint="default" w:cs="宋体"/>
                <w:sz w:val="18"/>
                <w:szCs w:val="18"/>
              </w:rPr>
            </w:pPr>
          </w:p>
        </w:tc>
      </w:tr>
      <w:tr w14:paraId="6C12F0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DCB5B02">
            <w:pPr>
              <w:jc w:val="both"/>
              <w:rPr>
                <w:rFonts w:hint="default" w:cs="宋体"/>
                <w:sz w:val="18"/>
                <w:szCs w:val="18"/>
              </w:rPr>
            </w:pPr>
            <w:r>
              <w:rPr>
                <w:rFonts w:cs="宋体"/>
                <w:sz w:val="18"/>
                <w:szCs w:val="18"/>
              </w:rPr>
              <w:t>RYKSBM</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1EB2415">
            <w:pPr>
              <w:rPr>
                <w:rFonts w:hint="default" w:cs="宋体"/>
                <w:sz w:val="18"/>
                <w:szCs w:val="18"/>
              </w:rPr>
            </w:pPr>
            <w:r>
              <w:rPr>
                <w:rFonts w:cs="宋体"/>
                <w:sz w:val="18"/>
                <w:szCs w:val="18"/>
              </w:rPr>
              <w:t>入院科室编码</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1CA4D663">
            <w:pPr>
              <w:rPr>
                <w:rFonts w:hint="default" w:cs="宋体"/>
                <w:sz w:val="18"/>
                <w:szCs w:val="18"/>
              </w:rPr>
            </w:pPr>
            <w:r>
              <w:rPr>
                <w:rFonts w:cs="宋体"/>
                <w:sz w:val="18"/>
                <w:szCs w:val="18"/>
              </w:rPr>
              <w:t>标识住院患者入院时所在科室在特定编码体系中的代码,卫生部原定长度为5，传院内科室编码</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32E4E04F">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51AEEA7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14513C14">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A2E5299">
            <w:pPr>
              <w:rPr>
                <w:rFonts w:hint="default" w:cs="宋体"/>
                <w:sz w:val="18"/>
                <w:szCs w:val="18"/>
              </w:rPr>
            </w:pPr>
          </w:p>
        </w:tc>
      </w:tr>
      <w:tr w14:paraId="22AAD0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E3396EF">
            <w:pPr>
              <w:jc w:val="both"/>
              <w:rPr>
                <w:rFonts w:hint="default" w:cs="宋体"/>
                <w:sz w:val="18"/>
                <w:szCs w:val="18"/>
              </w:rPr>
            </w:pPr>
            <w:r>
              <w:rPr>
                <w:rFonts w:cs="宋体"/>
                <w:sz w:val="18"/>
                <w:szCs w:val="18"/>
              </w:rPr>
              <w:t>RYKS</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793AB06">
            <w:pPr>
              <w:rPr>
                <w:rFonts w:hint="default" w:cs="宋体"/>
                <w:sz w:val="18"/>
                <w:szCs w:val="18"/>
              </w:rPr>
            </w:pPr>
            <w:r>
              <w:rPr>
                <w:rFonts w:cs="宋体"/>
                <w:sz w:val="18"/>
                <w:szCs w:val="18"/>
              </w:rPr>
              <w:t>入院科室名称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79CE14BE">
            <w:pPr>
              <w:rPr>
                <w:rFonts w:hint="default" w:cs="宋体"/>
                <w:sz w:val="18"/>
                <w:szCs w:val="18"/>
              </w:rPr>
            </w:pPr>
            <w:r>
              <w:rPr>
                <w:rFonts w:cs="宋体"/>
                <w:sz w:val="18"/>
                <w:szCs w:val="18"/>
              </w:rPr>
              <w:t>标识个体在医院就诊的科室名称，传院内科室名称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4CC8938">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6FCB424">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17BF46B9">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077B052">
            <w:pPr>
              <w:rPr>
                <w:rFonts w:hint="default" w:cs="宋体"/>
                <w:sz w:val="18"/>
                <w:szCs w:val="18"/>
              </w:rPr>
            </w:pPr>
          </w:p>
        </w:tc>
      </w:tr>
      <w:tr w14:paraId="2DA2A9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7A29A62">
            <w:pPr>
              <w:jc w:val="both"/>
              <w:rPr>
                <w:rFonts w:hint="default" w:cs="宋体"/>
                <w:sz w:val="18"/>
                <w:szCs w:val="18"/>
              </w:rPr>
            </w:pPr>
            <w:r>
              <w:rPr>
                <w:rFonts w:cs="宋体"/>
                <w:sz w:val="18"/>
                <w:szCs w:val="18"/>
              </w:rPr>
              <w:t>CYKSBM</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070DB8E">
            <w:pPr>
              <w:rPr>
                <w:rFonts w:hint="default" w:cs="宋体"/>
                <w:sz w:val="18"/>
                <w:szCs w:val="18"/>
              </w:rPr>
            </w:pPr>
            <w:r>
              <w:rPr>
                <w:rFonts w:cs="宋体"/>
                <w:sz w:val="18"/>
                <w:szCs w:val="18"/>
              </w:rPr>
              <w:t>出院科室编码</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01F90DFD">
            <w:pPr>
              <w:rPr>
                <w:rFonts w:hint="default" w:cs="宋体"/>
                <w:sz w:val="18"/>
                <w:szCs w:val="18"/>
              </w:rPr>
            </w:pPr>
            <w:r>
              <w:rPr>
                <w:rFonts w:cs="宋体"/>
                <w:sz w:val="18"/>
                <w:szCs w:val="18"/>
              </w:rPr>
              <w:t>标识住院患者入院时所在科室在特定编码体系中的代码,卫生部原定长度为5，传院内科室编码</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353D2208">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FE186C0">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158283DE">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DE06BB7">
            <w:pPr>
              <w:rPr>
                <w:rFonts w:hint="default" w:cs="宋体"/>
                <w:sz w:val="18"/>
                <w:szCs w:val="18"/>
              </w:rPr>
            </w:pPr>
          </w:p>
        </w:tc>
      </w:tr>
      <w:tr w14:paraId="368F8D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035748B">
            <w:pPr>
              <w:jc w:val="both"/>
              <w:rPr>
                <w:rFonts w:hint="default" w:cs="宋体"/>
                <w:sz w:val="18"/>
                <w:szCs w:val="18"/>
              </w:rPr>
            </w:pPr>
            <w:r>
              <w:rPr>
                <w:rFonts w:cs="宋体"/>
                <w:sz w:val="18"/>
                <w:szCs w:val="18"/>
              </w:rPr>
              <w:t>CYKSMC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44F3C161">
            <w:pPr>
              <w:rPr>
                <w:rFonts w:hint="default" w:cs="宋体"/>
                <w:sz w:val="18"/>
                <w:szCs w:val="18"/>
              </w:rPr>
            </w:pPr>
            <w:r>
              <w:rPr>
                <w:rFonts w:cs="宋体"/>
                <w:sz w:val="18"/>
                <w:szCs w:val="18"/>
              </w:rPr>
              <w:t>出院科室名称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3E52BE82">
            <w:pPr>
              <w:rPr>
                <w:rFonts w:hint="default" w:cs="宋体"/>
                <w:sz w:val="18"/>
                <w:szCs w:val="18"/>
              </w:rPr>
            </w:pPr>
            <w:r>
              <w:rPr>
                <w:rFonts w:cs="宋体"/>
                <w:sz w:val="18"/>
                <w:szCs w:val="18"/>
              </w:rPr>
              <w:t>标识个体在医院就诊的科室名称，传院内科室名称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7AEF790A">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D4984E3">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2EB5A14F">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258E26C">
            <w:pPr>
              <w:rPr>
                <w:rFonts w:hint="default" w:cs="宋体"/>
                <w:sz w:val="18"/>
                <w:szCs w:val="18"/>
              </w:rPr>
            </w:pPr>
          </w:p>
        </w:tc>
      </w:tr>
      <w:tr w14:paraId="7D58D9F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6054B9C">
            <w:pPr>
              <w:jc w:val="both"/>
              <w:rPr>
                <w:rFonts w:hint="default" w:cs="宋体"/>
                <w:sz w:val="18"/>
                <w:szCs w:val="18"/>
              </w:rPr>
            </w:pPr>
            <w:r>
              <w:rPr>
                <w:rFonts w:cs="宋体"/>
                <w:sz w:val="18"/>
                <w:szCs w:val="18"/>
              </w:rPr>
              <w:t>ZYTS</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2F71B29">
            <w:pPr>
              <w:rPr>
                <w:rFonts w:hint="default" w:cs="宋体"/>
                <w:sz w:val="18"/>
                <w:szCs w:val="18"/>
              </w:rPr>
            </w:pPr>
            <w:r>
              <w:rPr>
                <w:rFonts w:cs="宋体"/>
                <w:sz w:val="18"/>
                <w:szCs w:val="18"/>
              </w:rPr>
              <w:t>住院天数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0ED2484B">
            <w:pPr>
              <w:rPr>
                <w:rFonts w:hint="default" w:cs="宋体"/>
                <w:sz w:val="18"/>
                <w:szCs w:val="18"/>
              </w:rPr>
            </w:pPr>
            <w:r>
              <w:rPr>
                <w:rFonts w:cs="宋体"/>
                <w:sz w:val="18"/>
                <w:szCs w:val="18"/>
              </w:rPr>
              <w:t>患者此次住院的总天数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73AF0D0C">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1885683">
            <w:pPr>
              <w:jc w:val="center"/>
              <w:textAlignment w:val="center"/>
              <w:rPr>
                <w:rFonts w:hint="default" w:cs="宋体"/>
                <w:sz w:val="18"/>
                <w:szCs w:val="18"/>
              </w:rPr>
            </w:pPr>
            <w:r>
              <w:rPr>
                <w:rFonts w:hint="default" w:cs="宋体"/>
                <w:sz w:val="18"/>
                <w:szCs w:val="18"/>
                <w:lang w:bidi="ar"/>
              </w:rPr>
              <w:t>date</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70F9E2EE">
            <w:pPr>
              <w:textAlignment w:val="center"/>
              <w:rPr>
                <w:rFonts w:hint="default" w:cs="宋体"/>
                <w:sz w:val="18"/>
                <w:szCs w:val="18"/>
              </w:rPr>
            </w:pPr>
            <w:r>
              <w:rPr>
                <w:rFonts w:cs="宋体"/>
                <w:sz w:val="18"/>
                <w:szCs w:val="18"/>
                <w:lang w:bidi="ar"/>
              </w:rPr>
              <w:t>4</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2B66EA9">
            <w:pPr>
              <w:rPr>
                <w:rFonts w:hint="default" w:cs="宋体"/>
                <w:sz w:val="18"/>
                <w:szCs w:val="18"/>
              </w:rPr>
            </w:pPr>
          </w:p>
        </w:tc>
      </w:tr>
      <w:tr w14:paraId="0BA41FB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F27AEE4">
            <w:pPr>
              <w:jc w:val="both"/>
              <w:rPr>
                <w:rFonts w:hint="default" w:cs="宋体"/>
                <w:sz w:val="18"/>
                <w:szCs w:val="18"/>
              </w:rPr>
            </w:pPr>
            <w:r>
              <w:rPr>
                <w:rFonts w:cs="宋体"/>
                <w:sz w:val="18"/>
                <w:szCs w:val="18"/>
              </w:rPr>
              <w:t>RYQK</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764C5AB">
            <w:pPr>
              <w:rPr>
                <w:rFonts w:hint="default" w:cs="宋体"/>
                <w:sz w:val="18"/>
                <w:szCs w:val="18"/>
              </w:rPr>
            </w:pPr>
            <w:r>
              <w:rPr>
                <w:rFonts w:cs="宋体"/>
                <w:sz w:val="18"/>
                <w:szCs w:val="18"/>
              </w:rPr>
              <w:t>入院情况</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41F02172">
            <w:pPr>
              <w:rPr>
                <w:rFonts w:hint="default" w:cs="宋体"/>
                <w:sz w:val="18"/>
                <w:szCs w:val="18"/>
              </w:rPr>
            </w:pPr>
            <w:r>
              <w:rPr>
                <w:rFonts w:cs="宋体"/>
                <w:sz w:val="18"/>
                <w:szCs w:val="18"/>
              </w:rPr>
              <w:t>对患者人院情况的详细描述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0865B327">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318EAD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6E1968B5">
            <w:pPr>
              <w:textAlignment w:val="center"/>
              <w:rPr>
                <w:rFonts w:hint="default" w:cs="宋体"/>
                <w:sz w:val="18"/>
                <w:szCs w:val="18"/>
              </w:rPr>
            </w:pPr>
            <w:r>
              <w:rPr>
                <w:rFonts w:cs="宋体"/>
                <w:sz w:val="18"/>
                <w:szCs w:val="18"/>
                <w:lang w:bidi="ar"/>
              </w:rPr>
              <w:t>2000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AE89261">
            <w:pPr>
              <w:rPr>
                <w:rFonts w:hint="default" w:cs="宋体"/>
                <w:sz w:val="18"/>
                <w:szCs w:val="18"/>
              </w:rPr>
            </w:pPr>
          </w:p>
        </w:tc>
      </w:tr>
      <w:tr w14:paraId="71372B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AD297C4">
            <w:pPr>
              <w:jc w:val="both"/>
              <w:rPr>
                <w:rFonts w:hint="default" w:cs="宋体"/>
                <w:sz w:val="18"/>
                <w:szCs w:val="18"/>
              </w:rPr>
            </w:pPr>
            <w:r>
              <w:rPr>
                <w:rFonts w:cs="宋体"/>
                <w:sz w:val="18"/>
                <w:szCs w:val="18"/>
              </w:rPr>
              <w:t>CYQK</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143CCE6C">
            <w:pPr>
              <w:rPr>
                <w:rFonts w:hint="default" w:cs="宋体"/>
                <w:sz w:val="18"/>
                <w:szCs w:val="18"/>
              </w:rPr>
            </w:pPr>
            <w:r>
              <w:rPr>
                <w:rFonts w:cs="宋体"/>
                <w:sz w:val="18"/>
                <w:szCs w:val="18"/>
              </w:rPr>
              <w:t>出院情况</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27A7B38C">
            <w:pPr>
              <w:rPr>
                <w:rFonts w:hint="default" w:cs="宋体"/>
                <w:sz w:val="18"/>
                <w:szCs w:val="18"/>
              </w:rPr>
            </w:pPr>
            <w:r>
              <w:rPr>
                <w:rFonts w:cs="宋体"/>
                <w:sz w:val="18"/>
                <w:szCs w:val="18"/>
              </w:rPr>
              <w:t>对患者出院情况的详细描述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064086F8">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BEC58C2">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611E8B8C">
            <w:pPr>
              <w:textAlignment w:val="center"/>
              <w:rPr>
                <w:rFonts w:hint="default" w:cs="宋体"/>
                <w:sz w:val="18"/>
                <w:szCs w:val="18"/>
              </w:rPr>
            </w:pPr>
            <w:r>
              <w:rPr>
                <w:rFonts w:cs="宋体"/>
                <w:sz w:val="18"/>
                <w:szCs w:val="18"/>
                <w:lang w:bidi="ar"/>
              </w:rPr>
              <w:t>2000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77A5B89">
            <w:pPr>
              <w:rPr>
                <w:rFonts w:hint="default" w:cs="宋体"/>
                <w:sz w:val="18"/>
                <w:szCs w:val="18"/>
              </w:rPr>
            </w:pPr>
          </w:p>
        </w:tc>
      </w:tr>
      <w:tr w14:paraId="06E09D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241E3A6">
            <w:pPr>
              <w:jc w:val="both"/>
              <w:rPr>
                <w:rFonts w:hint="default" w:cs="宋体"/>
                <w:sz w:val="18"/>
                <w:szCs w:val="18"/>
              </w:rPr>
            </w:pPr>
            <w:r>
              <w:rPr>
                <w:rFonts w:cs="宋体"/>
                <w:sz w:val="18"/>
                <w:szCs w:val="18"/>
              </w:rPr>
              <w:t>ZGQK</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66EFA2C9">
            <w:pPr>
              <w:rPr>
                <w:rFonts w:hint="default" w:cs="宋体"/>
                <w:sz w:val="18"/>
                <w:szCs w:val="18"/>
              </w:rPr>
            </w:pPr>
            <w:r>
              <w:rPr>
                <w:rFonts w:cs="宋体"/>
                <w:sz w:val="18"/>
                <w:szCs w:val="18"/>
              </w:rPr>
              <w:t>转归情况</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15FF0B6E">
            <w:pPr>
              <w:rPr>
                <w:rFonts w:hint="default" w:cs="宋体"/>
                <w:sz w:val="18"/>
                <w:szCs w:val="18"/>
              </w:rPr>
            </w:pPr>
            <w:r>
              <w:rPr>
                <w:rFonts w:cs="宋体"/>
                <w:sz w:val="18"/>
                <w:szCs w:val="18"/>
              </w:rPr>
              <w:t>出院时患者所患的每种疾病的治疗结果类别在特定编码体系中的代码</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07B14D36">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0B763233">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53107DF8">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900786D">
            <w:pPr>
              <w:rPr>
                <w:rFonts w:hint="default" w:cs="宋体"/>
                <w:sz w:val="18"/>
                <w:szCs w:val="18"/>
              </w:rPr>
            </w:pPr>
            <w:r>
              <w:rPr>
                <w:rFonts w:cs="宋体"/>
                <w:sz w:val="18"/>
                <w:szCs w:val="18"/>
              </w:rPr>
              <w:t>CV05.10.010</w:t>
            </w:r>
          </w:p>
        </w:tc>
      </w:tr>
      <w:tr w14:paraId="3FDB38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3551A9">
            <w:pPr>
              <w:jc w:val="both"/>
              <w:rPr>
                <w:rFonts w:hint="default" w:cs="宋体"/>
                <w:sz w:val="18"/>
                <w:szCs w:val="18"/>
              </w:rPr>
            </w:pPr>
            <w:r>
              <w:rPr>
                <w:rFonts w:cs="宋体"/>
                <w:sz w:val="18"/>
                <w:szCs w:val="18"/>
              </w:rPr>
              <w:t>JLSJ</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694FE31A">
            <w:pPr>
              <w:rPr>
                <w:rFonts w:hint="default" w:cs="宋体"/>
                <w:sz w:val="18"/>
                <w:szCs w:val="18"/>
              </w:rPr>
            </w:pPr>
            <w:r>
              <w:rPr>
                <w:rFonts w:cs="宋体"/>
                <w:sz w:val="18"/>
                <w:szCs w:val="18"/>
              </w:rPr>
              <w:t>记录日期时间</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0EF2B23C">
            <w:pPr>
              <w:rPr>
                <w:rFonts w:hint="default" w:cs="宋体"/>
                <w:sz w:val="18"/>
                <w:szCs w:val="18"/>
              </w:rPr>
            </w:pPr>
            <w:r>
              <w:rPr>
                <w:rFonts w:cs="宋体"/>
                <w:sz w:val="18"/>
                <w:szCs w:val="18"/>
              </w:rPr>
              <w:t>记录的公元纪年日期和时间的完整描述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0EF55527">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FD84ADB">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7FF6FD54">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22F2181">
            <w:pPr>
              <w:rPr>
                <w:rFonts w:hint="default" w:cs="宋体"/>
                <w:sz w:val="18"/>
                <w:szCs w:val="18"/>
              </w:rPr>
            </w:pPr>
          </w:p>
        </w:tc>
      </w:tr>
      <w:tr w14:paraId="06EBE1A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E40122D">
            <w:pPr>
              <w:jc w:val="both"/>
              <w:rPr>
                <w:rFonts w:hint="default" w:cs="宋体"/>
                <w:sz w:val="18"/>
                <w:szCs w:val="18"/>
              </w:rPr>
            </w:pPr>
            <w:r>
              <w:rPr>
                <w:rFonts w:cs="宋体"/>
                <w:sz w:val="18"/>
                <w:szCs w:val="18"/>
              </w:rPr>
              <w:t>RYSJ</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E6787C9">
            <w:pPr>
              <w:rPr>
                <w:rFonts w:hint="default" w:cs="宋体"/>
                <w:sz w:val="18"/>
                <w:szCs w:val="18"/>
              </w:rPr>
            </w:pPr>
            <w:r>
              <w:rPr>
                <w:rFonts w:cs="宋体"/>
                <w:sz w:val="18"/>
                <w:szCs w:val="18"/>
              </w:rPr>
              <w:t>入院日期时间</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2A0F59E6">
            <w:pPr>
              <w:rPr>
                <w:rFonts w:hint="default" w:cs="宋体"/>
                <w:sz w:val="18"/>
                <w:szCs w:val="18"/>
              </w:rPr>
            </w:pPr>
            <w:r>
              <w:rPr>
                <w:rFonts w:cs="宋体"/>
                <w:sz w:val="18"/>
                <w:szCs w:val="18"/>
              </w:rPr>
              <w:t>患者入院的公元纪年日期和时间的完整描述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D8E9E4A">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B672BDF">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0A4CBF04">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67376ECA">
            <w:pPr>
              <w:rPr>
                <w:rFonts w:hint="default" w:cs="宋体"/>
                <w:sz w:val="18"/>
                <w:szCs w:val="18"/>
              </w:rPr>
            </w:pPr>
          </w:p>
        </w:tc>
      </w:tr>
      <w:tr w14:paraId="1D7496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C9916BE">
            <w:pPr>
              <w:jc w:val="both"/>
              <w:rPr>
                <w:rFonts w:hint="default" w:cs="宋体"/>
                <w:sz w:val="18"/>
                <w:szCs w:val="18"/>
              </w:rPr>
            </w:pPr>
            <w:r>
              <w:rPr>
                <w:rFonts w:cs="宋体"/>
                <w:sz w:val="18"/>
                <w:szCs w:val="18"/>
              </w:rPr>
              <w:t>CYSJ</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6BE15D08">
            <w:pPr>
              <w:rPr>
                <w:rFonts w:hint="default" w:cs="宋体"/>
                <w:sz w:val="18"/>
                <w:szCs w:val="18"/>
              </w:rPr>
            </w:pPr>
            <w:r>
              <w:rPr>
                <w:rFonts w:cs="宋体"/>
                <w:sz w:val="18"/>
                <w:szCs w:val="18"/>
              </w:rPr>
              <w:t>出院日期时间</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45E46E53">
            <w:pPr>
              <w:rPr>
                <w:rFonts w:hint="default" w:cs="宋体"/>
                <w:sz w:val="18"/>
                <w:szCs w:val="18"/>
              </w:rPr>
            </w:pPr>
            <w:r>
              <w:rPr>
                <w:rFonts w:cs="宋体"/>
                <w:sz w:val="18"/>
                <w:szCs w:val="18"/>
              </w:rPr>
              <w:t>患者实际办理出院手续时的公元纪年日期和时间的完整描述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DB2EBDD">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9488506">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2A90ED91">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BE26239">
            <w:pPr>
              <w:rPr>
                <w:rFonts w:hint="default" w:cs="宋体"/>
                <w:sz w:val="18"/>
                <w:szCs w:val="18"/>
              </w:rPr>
            </w:pPr>
          </w:p>
        </w:tc>
      </w:tr>
      <w:tr w14:paraId="153223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CA9F50D">
            <w:pPr>
              <w:jc w:val="both"/>
              <w:rPr>
                <w:rFonts w:hint="default" w:cs="宋体"/>
                <w:sz w:val="18"/>
                <w:szCs w:val="18"/>
              </w:rPr>
            </w:pPr>
            <w:r>
              <w:rPr>
                <w:rFonts w:cs="宋体"/>
                <w:sz w:val="18"/>
                <w:szCs w:val="18"/>
              </w:rPr>
              <w:t>ZZJG</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9D6311B">
            <w:pPr>
              <w:rPr>
                <w:rFonts w:hint="default" w:cs="宋体"/>
                <w:sz w:val="18"/>
                <w:szCs w:val="18"/>
              </w:rPr>
            </w:pPr>
            <w:r>
              <w:rPr>
                <w:rFonts w:cs="宋体"/>
                <w:sz w:val="18"/>
                <w:szCs w:val="18"/>
              </w:rPr>
              <w:t>诊治经过</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6FACA4F2">
            <w:pPr>
              <w:rPr>
                <w:rFonts w:hint="default" w:cs="宋体"/>
                <w:sz w:val="18"/>
                <w:szCs w:val="18"/>
              </w:rPr>
            </w:pPr>
            <w:r>
              <w:rPr>
                <w:rFonts w:cs="宋体"/>
                <w:sz w:val="18"/>
                <w:szCs w:val="18"/>
              </w:rPr>
              <w:t>诊疗过程的名称描述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513915AC">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EFAAB89">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4A4C3359">
            <w:pPr>
              <w:textAlignment w:val="center"/>
              <w:rPr>
                <w:rFonts w:hint="default" w:cs="宋体"/>
                <w:sz w:val="18"/>
                <w:szCs w:val="18"/>
              </w:rPr>
            </w:pPr>
            <w:r>
              <w:rPr>
                <w:rFonts w:cs="宋体"/>
                <w:sz w:val="18"/>
                <w:szCs w:val="18"/>
                <w:lang w:bidi="ar"/>
              </w:rPr>
              <w:t>4000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0C57EED1">
            <w:pPr>
              <w:rPr>
                <w:rFonts w:hint="default" w:cs="宋体"/>
                <w:sz w:val="18"/>
                <w:szCs w:val="18"/>
              </w:rPr>
            </w:pPr>
          </w:p>
        </w:tc>
      </w:tr>
      <w:tr w14:paraId="3AD8CA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4B6350">
            <w:pPr>
              <w:textAlignment w:val="center"/>
              <w:rPr>
                <w:rFonts w:hint="default" w:cs="宋体"/>
                <w:sz w:val="18"/>
                <w:szCs w:val="18"/>
                <w:lang w:bidi="ar"/>
              </w:rPr>
            </w:pPr>
            <w:r>
              <w:rPr>
                <w:rFonts w:cs="宋体"/>
                <w:sz w:val="18"/>
                <w:szCs w:val="18"/>
              </w:rPr>
              <w:t>CYYZ</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45F81E2">
            <w:pPr>
              <w:rPr>
                <w:rFonts w:hint="default" w:cs="宋体"/>
                <w:sz w:val="18"/>
                <w:szCs w:val="18"/>
              </w:rPr>
            </w:pPr>
            <w:r>
              <w:rPr>
                <w:rFonts w:cs="宋体"/>
                <w:sz w:val="18"/>
                <w:szCs w:val="18"/>
              </w:rPr>
              <w:t>出院医嘱</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39BD6E66">
            <w:pPr>
              <w:rPr>
                <w:rFonts w:hint="default" w:cs="宋体"/>
                <w:sz w:val="18"/>
                <w:szCs w:val="18"/>
              </w:rPr>
            </w:pPr>
            <w:r>
              <w:rPr>
                <w:rFonts w:cs="宋体"/>
                <w:sz w:val="18"/>
                <w:szCs w:val="18"/>
              </w:rPr>
              <w:t>医嘱内容的详细描述,出院医嘱内容</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24C02E3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261A6876">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01D157CE">
            <w:pPr>
              <w:textAlignment w:val="center"/>
              <w:rPr>
                <w:rFonts w:hint="default" w:cs="宋体"/>
                <w:sz w:val="18"/>
                <w:szCs w:val="18"/>
              </w:rPr>
            </w:pPr>
            <w:r>
              <w:rPr>
                <w:rFonts w:cs="宋体"/>
                <w:sz w:val="18"/>
                <w:szCs w:val="18"/>
                <w:lang w:bidi="ar"/>
              </w:rPr>
              <w:t>1000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816E959">
            <w:pPr>
              <w:rPr>
                <w:rFonts w:hint="default" w:cs="宋体"/>
                <w:sz w:val="18"/>
                <w:szCs w:val="18"/>
              </w:rPr>
            </w:pPr>
          </w:p>
        </w:tc>
      </w:tr>
      <w:tr w14:paraId="120E1D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A0078ED">
            <w:pPr>
              <w:textAlignment w:val="center"/>
              <w:rPr>
                <w:rFonts w:hint="default" w:cs="宋体"/>
                <w:sz w:val="18"/>
                <w:szCs w:val="18"/>
                <w:lang w:bidi="ar"/>
              </w:rPr>
            </w:pPr>
            <w:r>
              <w:rPr>
                <w:rFonts w:cs="宋体"/>
                <w:sz w:val="18"/>
                <w:szCs w:val="18"/>
              </w:rPr>
              <w:t>AuxiliaryExaminationPositiveRe</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CE32E99">
            <w:pPr>
              <w:rPr>
                <w:rFonts w:hint="default" w:cs="宋体"/>
                <w:sz w:val="18"/>
                <w:szCs w:val="18"/>
              </w:rPr>
            </w:pPr>
            <w:r>
              <w:rPr>
                <w:rFonts w:cs="宋体"/>
                <w:sz w:val="18"/>
                <w:szCs w:val="18"/>
              </w:rPr>
              <w:t>阳性辅助检查结果</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359F4912">
            <w:pPr>
              <w:rPr>
                <w:rFonts w:hint="default" w:cs="宋体"/>
                <w:sz w:val="18"/>
                <w:szCs w:val="18"/>
              </w:rPr>
            </w:pPr>
            <w:r>
              <w:rPr>
                <w:rFonts w:cs="宋体"/>
                <w:sz w:val="18"/>
                <w:szCs w:val="18"/>
              </w:rPr>
              <w:t>涉及阳性结果的辅助检查结果</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6A2B1C4A">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63A235A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39B3A0A3">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7891EF9">
            <w:pPr>
              <w:rPr>
                <w:rFonts w:hint="default" w:cs="宋体"/>
                <w:sz w:val="18"/>
                <w:szCs w:val="18"/>
              </w:rPr>
            </w:pPr>
            <w:r>
              <w:rPr>
                <w:rFonts w:cs="宋体"/>
                <w:sz w:val="18"/>
                <w:szCs w:val="18"/>
              </w:rPr>
              <w:t>HBCV99.00.001</w:t>
            </w:r>
          </w:p>
        </w:tc>
      </w:tr>
      <w:tr w14:paraId="5D5A1C6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6CA739F">
            <w:pPr>
              <w:textAlignment w:val="center"/>
              <w:rPr>
                <w:rFonts w:hint="default" w:cs="宋体"/>
                <w:sz w:val="18"/>
                <w:szCs w:val="18"/>
                <w:lang w:bidi="ar"/>
              </w:rPr>
            </w:pPr>
            <w:r>
              <w:rPr>
                <w:rFonts w:cs="宋体"/>
                <w:sz w:val="18"/>
                <w:szCs w:val="18"/>
              </w:rPr>
              <w:t>TherapeuticPrinciple</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493B71F7">
            <w:pPr>
              <w:rPr>
                <w:rFonts w:hint="default" w:cs="宋体"/>
                <w:sz w:val="18"/>
                <w:szCs w:val="18"/>
              </w:rPr>
            </w:pPr>
            <w:r>
              <w:rPr>
                <w:rFonts w:cs="宋体"/>
                <w:sz w:val="18"/>
                <w:szCs w:val="18"/>
              </w:rPr>
              <w:t>治则治法名称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45801BA5">
            <w:pPr>
              <w:rPr>
                <w:rFonts w:hint="default" w:cs="宋体"/>
                <w:sz w:val="18"/>
                <w:szCs w:val="18"/>
              </w:rPr>
            </w:pPr>
            <w:r>
              <w:rPr>
                <w:rFonts w:cs="宋体"/>
                <w:sz w:val="18"/>
                <w:szCs w:val="18"/>
              </w:rPr>
              <w:t>根据辨证结果采用的治则治法名称术语</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29CDFAFD">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38D731B">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52B36C64">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4AA8D4D1">
            <w:pPr>
              <w:rPr>
                <w:rFonts w:hint="default" w:cs="宋体"/>
                <w:sz w:val="18"/>
                <w:szCs w:val="18"/>
              </w:rPr>
            </w:pPr>
            <w:r>
              <w:rPr>
                <w:rFonts w:cs="宋体"/>
                <w:sz w:val="18"/>
                <w:szCs w:val="18"/>
              </w:rPr>
              <w:t>HBCV05.01.037</w:t>
            </w:r>
          </w:p>
        </w:tc>
      </w:tr>
      <w:tr w14:paraId="301FC6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87F6BBF">
            <w:pPr>
              <w:textAlignment w:val="center"/>
              <w:rPr>
                <w:rFonts w:hint="default" w:cs="宋体"/>
                <w:sz w:val="18"/>
                <w:szCs w:val="18"/>
                <w:lang w:bidi="ar"/>
              </w:rPr>
            </w:pPr>
            <w:r>
              <w:rPr>
                <w:rFonts w:cs="宋体"/>
                <w:sz w:val="18"/>
                <w:szCs w:val="18"/>
              </w:rPr>
              <w:t>TreatmentProcess</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B0E931A">
            <w:pPr>
              <w:rPr>
                <w:rFonts w:hint="default" w:cs="宋体"/>
                <w:sz w:val="18"/>
                <w:szCs w:val="18"/>
              </w:rPr>
            </w:pPr>
            <w:r>
              <w:rPr>
                <w:rFonts w:cs="宋体"/>
                <w:sz w:val="18"/>
                <w:szCs w:val="18"/>
              </w:rPr>
              <w:t>诊疗过程描述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057451FD">
            <w:pPr>
              <w:rPr>
                <w:rFonts w:hint="default" w:cs="宋体"/>
                <w:sz w:val="18"/>
                <w:szCs w:val="18"/>
              </w:rPr>
            </w:pPr>
            <w:r>
              <w:rPr>
                <w:rFonts w:cs="宋体"/>
                <w:sz w:val="18"/>
                <w:szCs w:val="18"/>
              </w:rPr>
              <w:t>对患者诊疗过程的详细描述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78BDECD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48B251B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7871056D">
            <w:pPr>
              <w:textAlignment w:val="center"/>
              <w:rPr>
                <w:rFonts w:hint="default" w:cs="宋体"/>
                <w:sz w:val="18"/>
                <w:szCs w:val="18"/>
              </w:rPr>
            </w:pPr>
            <w:r>
              <w:rPr>
                <w:rFonts w:cs="宋体"/>
                <w:sz w:val="18"/>
                <w:szCs w:val="18"/>
                <w:lang w:bidi="ar"/>
              </w:rPr>
              <w:t>2000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07ABFC6">
            <w:pPr>
              <w:rPr>
                <w:rFonts w:hint="default" w:cs="宋体"/>
                <w:sz w:val="18"/>
                <w:szCs w:val="18"/>
              </w:rPr>
            </w:pPr>
          </w:p>
        </w:tc>
      </w:tr>
      <w:tr w14:paraId="36517AE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320BA80">
            <w:pPr>
              <w:textAlignment w:val="center"/>
              <w:rPr>
                <w:rFonts w:hint="default" w:cs="宋体"/>
                <w:sz w:val="18"/>
                <w:szCs w:val="18"/>
                <w:lang w:bidi="ar"/>
              </w:rPr>
            </w:pPr>
            <w:r>
              <w:rPr>
                <w:rFonts w:cs="宋体"/>
                <w:sz w:val="18"/>
                <w:szCs w:val="18"/>
              </w:rPr>
              <w:t>ChineseFourObservationDescript</w:t>
            </w:r>
          </w:p>
        </w:tc>
        <w:tc>
          <w:tcPr>
            <w:tcW w:w="713" w:type="pct"/>
            <w:tcBorders>
              <w:top w:val="single" w:color="000000" w:sz="6" w:space="0"/>
              <w:left w:val="nil"/>
              <w:bottom w:val="single" w:color="000000" w:sz="6" w:space="0"/>
              <w:right w:val="single" w:color="000000" w:sz="6" w:space="0"/>
            </w:tcBorders>
            <w:vAlign w:val="center"/>
          </w:tcPr>
          <w:p w14:paraId="7F785D97">
            <w:pPr>
              <w:rPr>
                <w:rFonts w:hint="default" w:cs="宋体"/>
                <w:sz w:val="18"/>
                <w:szCs w:val="18"/>
              </w:rPr>
            </w:pPr>
            <w:r>
              <w:rPr>
                <w:rFonts w:cs="宋体"/>
                <w:sz w:val="18"/>
                <w:szCs w:val="18"/>
              </w:rPr>
              <w:t>中医“四诊”观察结果</w:t>
            </w:r>
          </w:p>
        </w:tc>
        <w:tc>
          <w:tcPr>
            <w:tcW w:w="1377" w:type="pct"/>
            <w:tcBorders>
              <w:top w:val="single" w:color="000000" w:sz="6" w:space="0"/>
              <w:left w:val="nil"/>
              <w:bottom w:val="single" w:color="000000" w:sz="6" w:space="0"/>
              <w:right w:val="single" w:color="000000" w:sz="6" w:space="0"/>
            </w:tcBorders>
            <w:vAlign w:val="center"/>
          </w:tcPr>
          <w:p w14:paraId="5B0015DD">
            <w:pPr>
              <w:rPr>
                <w:rFonts w:hint="default" w:cs="宋体"/>
                <w:sz w:val="18"/>
                <w:szCs w:val="18"/>
              </w:rPr>
            </w:pPr>
            <w:r>
              <w:rPr>
                <w:rFonts w:cs="宋体"/>
                <w:sz w:val="18"/>
                <w:szCs w:val="18"/>
              </w:rPr>
              <w:t>中医“四诊观“察结果的详细描述，包括望、闻、问、切四诊内容</w:t>
            </w:r>
          </w:p>
        </w:tc>
        <w:tc>
          <w:tcPr>
            <w:tcW w:w="467" w:type="pct"/>
            <w:tcBorders>
              <w:top w:val="single" w:color="000000" w:sz="6" w:space="0"/>
              <w:left w:val="nil"/>
              <w:bottom w:val="single" w:color="000000" w:sz="6" w:space="0"/>
              <w:right w:val="single" w:color="000000" w:sz="6" w:space="0"/>
            </w:tcBorders>
            <w:vAlign w:val="center"/>
          </w:tcPr>
          <w:p w14:paraId="4E60EAE2">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534E1AE4">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195BB519">
            <w:pPr>
              <w:textAlignment w:val="center"/>
              <w:rPr>
                <w:rFonts w:hint="default" w:cs="宋体"/>
                <w:sz w:val="18"/>
                <w:szCs w:val="18"/>
              </w:rPr>
            </w:pPr>
            <w:r>
              <w:rPr>
                <w:rFonts w:cs="宋体"/>
                <w:sz w:val="18"/>
                <w:szCs w:val="18"/>
                <w:lang w:bidi="ar"/>
              </w:rPr>
              <w:t>1000</w:t>
            </w:r>
          </w:p>
        </w:tc>
        <w:tc>
          <w:tcPr>
            <w:tcW w:w="715" w:type="pct"/>
            <w:tcBorders>
              <w:top w:val="single" w:color="000000" w:sz="6" w:space="0"/>
              <w:left w:val="nil"/>
              <w:bottom w:val="single" w:color="000000" w:sz="6" w:space="0"/>
              <w:right w:val="single" w:color="000000" w:sz="6" w:space="0"/>
            </w:tcBorders>
            <w:vAlign w:val="center"/>
          </w:tcPr>
          <w:p w14:paraId="50574BAB">
            <w:pPr>
              <w:rPr>
                <w:rFonts w:hint="default" w:cs="宋体"/>
                <w:sz w:val="18"/>
                <w:szCs w:val="18"/>
              </w:rPr>
            </w:pPr>
          </w:p>
        </w:tc>
      </w:tr>
      <w:tr w14:paraId="7E4310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FB5EFC">
            <w:pPr>
              <w:textAlignment w:val="center"/>
              <w:rPr>
                <w:rFonts w:hint="default" w:cs="宋体"/>
                <w:sz w:val="18"/>
                <w:szCs w:val="18"/>
                <w:lang w:bidi="ar"/>
              </w:rPr>
            </w:pPr>
            <w:r>
              <w:rPr>
                <w:rFonts w:cs="宋体"/>
                <w:sz w:val="18"/>
                <w:szCs w:val="18"/>
              </w:rPr>
              <w:t>ChineseMedicineDecoctingMethod</w:t>
            </w:r>
          </w:p>
        </w:tc>
        <w:tc>
          <w:tcPr>
            <w:tcW w:w="713" w:type="pct"/>
            <w:tcBorders>
              <w:top w:val="single" w:color="000000" w:sz="6" w:space="0"/>
              <w:left w:val="nil"/>
              <w:bottom w:val="single" w:color="000000" w:sz="6" w:space="0"/>
              <w:right w:val="single" w:color="000000" w:sz="6" w:space="0"/>
            </w:tcBorders>
            <w:vAlign w:val="center"/>
          </w:tcPr>
          <w:p w14:paraId="757F8461">
            <w:pPr>
              <w:rPr>
                <w:rFonts w:hint="default" w:cs="宋体"/>
                <w:sz w:val="18"/>
                <w:szCs w:val="18"/>
              </w:rPr>
            </w:pPr>
            <w:r>
              <w:rPr>
                <w:rFonts w:cs="宋体"/>
                <w:sz w:val="18"/>
                <w:szCs w:val="18"/>
              </w:rPr>
              <w:t>中药煎煮方法</w:t>
            </w:r>
          </w:p>
        </w:tc>
        <w:tc>
          <w:tcPr>
            <w:tcW w:w="1377" w:type="pct"/>
            <w:tcBorders>
              <w:top w:val="single" w:color="000000" w:sz="6" w:space="0"/>
              <w:left w:val="nil"/>
              <w:bottom w:val="single" w:color="000000" w:sz="6" w:space="0"/>
              <w:right w:val="single" w:color="000000" w:sz="6" w:space="0"/>
            </w:tcBorders>
            <w:vAlign w:val="center"/>
          </w:tcPr>
          <w:p w14:paraId="361060AC">
            <w:pPr>
              <w:rPr>
                <w:rFonts w:hint="default" w:cs="宋体"/>
                <w:sz w:val="18"/>
                <w:szCs w:val="18"/>
              </w:rPr>
            </w:pPr>
            <w:r>
              <w:rPr>
                <w:rFonts w:cs="宋体"/>
                <w:sz w:val="18"/>
                <w:szCs w:val="18"/>
              </w:rPr>
              <w:t>中药饮片煎煮方法描述</w:t>
            </w:r>
          </w:p>
        </w:tc>
        <w:tc>
          <w:tcPr>
            <w:tcW w:w="467" w:type="pct"/>
            <w:tcBorders>
              <w:top w:val="single" w:color="000000" w:sz="6" w:space="0"/>
              <w:left w:val="nil"/>
              <w:bottom w:val="single" w:color="000000" w:sz="6" w:space="0"/>
              <w:right w:val="single" w:color="000000" w:sz="6" w:space="0"/>
            </w:tcBorders>
            <w:vAlign w:val="center"/>
          </w:tcPr>
          <w:p w14:paraId="267B0426">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57BEDAB5">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3F863A9">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vAlign w:val="center"/>
          </w:tcPr>
          <w:p w14:paraId="051DF74D">
            <w:pPr>
              <w:rPr>
                <w:rFonts w:hint="default" w:cs="宋体"/>
                <w:sz w:val="18"/>
                <w:szCs w:val="18"/>
              </w:rPr>
            </w:pPr>
          </w:p>
        </w:tc>
      </w:tr>
      <w:tr w14:paraId="2FECD3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EA25571">
            <w:pPr>
              <w:textAlignment w:val="center"/>
              <w:rPr>
                <w:rFonts w:hint="default" w:cs="宋体"/>
                <w:sz w:val="18"/>
                <w:szCs w:val="18"/>
                <w:lang w:bidi="ar"/>
              </w:rPr>
            </w:pPr>
            <w:r>
              <w:rPr>
                <w:rFonts w:cs="宋体"/>
                <w:sz w:val="18"/>
                <w:szCs w:val="18"/>
              </w:rPr>
              <w:t>ChineseHerbalMedicineMethod</w:t>
            </w:r>
          </w:p>
        </w:tc>
        <w:tc>
          <w:tcPr>
            <w:tcW w:w="713" w:type="pct"/>
            <w:tcBorders>
              <w:top w:val="single" w:color="000000" w:sz="6" w:space="0"/>
              <w:left w:val="nil"/>
              <w:bottom w:val="single" w:color="000000" w:sz="6" w:space="0"/>
              <w:right w:val="single" w:color="000000" w:sz="6" w:space="0"/>
            </w:tcBorders>
            <w:vAlign w:val="center"/>
          </w:tcPr>
          <w:p w14:paraId="04E7E850">
            <w:pPr>
              <w:rPr>
                <w:rFonts w:hint="default" w:cs="宋体"/>
                <w:sz w:val="18"/>
                <w:szCs w:val="18"/>
              </w:rPr>
            </w:pPr>
            <w:r>
              <w:rPr>
                <w:rFonts w:cs="宋体"/>
                <w:sz w:val="18"/>
                <w:szCs w:val="18"/>
              </w:rPr>
              <w:t>中药用药方法</w:t>
            </w:r>
          </w:p>
        </w:tc>
        <w:tc>
          <w:tcPr>
            <w:tcW w:w="1377" w:type="pct"/>
            <w:tcBorders>
              <w:top w:val="single" w:color="000000" w:sz="6" w:space="0"/>
              <w:left w:val="nil"/>
              <w:bottom w:val="single" w:color="000000" w:sz="6" w:space="0"/>
              <w:right w:val="single" w:color="000000" w:sz="6" w:space="0"/>
            </w:tcBorders>
            <w:vAlign w:val="center"/>
          </w:tcPr>
          <w:p w14:paraId="37D16461">
            <w:pPr>
              <w:rPr>
                <w:rFonts w:hint="default" w:cs="宋体"/>
                <w:sz w:val="18"/>
                <w:szCs w:val="18"/>
              </w:rPr>
            </w:pPr>
            <w:r>
              <w:rPr>
                <w:rFonts w:cs="宋体"/>
                <w:sz w:val="18"/>
                <w:szCs w:val="18"/>
              </w:rPr>
              <w:t>对治疗疾病所用药物的具体服用方法的描述</w:t>
            </w:r>
          </w:p>
        </w:tc>
        <w:tc>
          <w:tcPr>
            <w:tcW w:w="467" w:type="pct"/>
            <w:tcBorders>
              <w:top w:val="single" w:color="000000" w:sz="6" w:space="0"/>
              <w:left w:val="nil"/>
              <w:bottom w:val="single" w:color="000000" w:sz="6" w:space="0"/>
              <w:right w:val="single" w:color="000000" w:sz="6" w:space="0"/>
            </w:tcBorders>
            <w:vAlign w:val="center"/>
          </w:tcPr>
          <w:p w14:paraId="11877B8F">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39A8EE51">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6E5AC397">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vAlign w:val="center"/>
          </w:tcPr>
          <w:p w14:paraId="51CDF730">
            <w:pPr>
              <w:rPr>
                <w:rFonts w:hint="default" w:cs="宋体"/>
                <w:sz w:val="18"/>
                <w:szCs w:val="18"/>
              </w:rPr>
            </w:pPr>
          </w:p>
        </w:tc>
      </w:tr>
      <w:tr w14:paraId="411E11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0A8FDC8">
            <w:pPr>
              <w:textAlignment w:val="center"/>
              <w:rPr>
                <w:rFonts w:hint="default" w:cs="宋体"/>
                <w:sz w:val="18"/>
                <w:szCs w:val="18"/>
              </w:rPr>
            </w:pPr>
            <w:r>
              <w:rPr>
                <w:rFonts w:cs="宋体"/>
                <w:sz w:val="18"/>
                <w:szCs w:val="18"/>
                <w:lang w:bidi="ar"/>
              </w:rPr>
              <w:t>OUTHOS_WEST_DIAG_CODE</w:t>
            </w:r>
          </w:p>
        </w:tc>
        <w:tc>
          <w:tcPr>
            <w:tcW w:w="713" w:type="pct"/>
            <w:tcBorders>
              <w:top w:val="single" w:color="000000" w:sz="6" w:space="0"/>
              <w:left w:val="nil"/>
              <w:bottom w:val="single" w:color="000000" w:sz="6" w:space="0"/>
              <w:right w:val="single" w:color="000000" w:sz="6" w:space="0"/>
            </w:tcBorders>
            <w:vAlign w:val="center"/>
          </w:tcPr>
          <w:p w14:paraId="5C0188D3">
            <w:pPr>
              <w:rPr>
                <w:rFonts w:hint="default" w:cs="宋体"/>
                <w:sz w:val="18"/>
                <w:szCs w:val="18"/>
              </w:rPr>
            </w:pPr>
            <w:r>
              <w:rPr>
                <w:rFonts w:cs="宋体"/>
                <w:sz w:val="18"/>
                <w:szCs w:val="18"/>
              </w:rPr>
              <w:t>出院诊断－西医诊断编码</w:t>
            </w:r>
          </w:p>
        </w:tc>
        <w:tc>
          <w:tcPr>
            <w:tcW w:w="1377" w:type="pct"/>
            <w:tcBorders>
              <w:top w:val="single" w:color="000000" w:sz="6" w:space="0"/>
              <w:left w:val="nil"/>
              <w:bottom w:val="single" w:color="000000" w:sz="6" w:space="0"/>
              <w:right w:val="single" w:color="000000" w:sz="6" w:space="0"/>
            </w:tcBorders>
            <w:vAlign w:val="center"/>
          </w:tcPr>
          <w:p w14:paraId="09A4F9EE">
            <w:pPr>
              <w:rPr>
                <w:rFonts w:hint="default" w:cs="宋体"/>
                <w:sz w:val="18"/>
                <w:szCs w:val="18"/>
              </w:rPr>
            </w:pPr>
            <w:r>
              <w:rPr>
                <w:rFonts w:cs="宋体"/>
                <w:sz w:val="18"/>
                <w:szCs w:val="18"/>
              </w:rPr>
              <w:t>出院诊断在西医诊断特定编码体系中的编码</w:t>
            </w:r>
          </w:p>
        </w:tc>
        <w:tc>
          <w:tcPr>
            <w:tcW w:w="467" w:type="pct"/>
            <w:tcBorders>
              <w:top w:val="single" w:color="000000" w:sz="6" w:space="0"/>
              <w:left w:val="nil"/>
              <w:bottom w:val="single" w:color="000000" w:sz="6" w:space="0"/>
              <w:right w:val="single" w:color="000000" w:sz="6" w:space="0"/>
            </w:tcBorders>
            <w:vAlign w:val="center"/>
          </w:tcPr>
          <w:p w14:paraId="5C072C38">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6390EB91">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B39D7F7">
            <w:pPr>
              <w:textAlignment w:val="center"/>
              <w:rPr>
                <w:rFonts w:hint="default" w:cs="宋体"/>
                <w:sz w:val="18"/>
                <w:szCs w:val="18"/>
              </w:rPr>
            </w:pPr>
            <w:r>
              <w:rPr>
                <w:rFonts w:cs="宋体"/>
                <w:sz w:val="18"/>
                <w:szCs w:val="18"/>
                <w:lang w:bidi="ar"/>
              </w:rPr>
              <w:t>11</w:t>
            </w:r>
          </w:p>
        </w:tc>
        <w:tc>
          <w:tcPr>
            <w:tcW w:w="715" w:type="pct"/>
            <w:tcBorders>
              <w:top w:val="single" w:color="000000" w:sz="6" w:space="0"/>
              <w:left w:val="nil"/>
              <w:bottom w:val="single" w:color="000000" w:sz="6" w:space="0"/>
              <w:right w:val="single" w:color="000000" w:sz="6" w:space="0"/>
            </w:tcBorders>
            <w:vAlign w:val="center"/>
          </w:tcPr>
          <w:p w14:paraId="3F920C76">
            <w:pPr>
              <w:rPr>
                <w:rFonts w:hint="default" w:cs="宋体"/>
                <w:sz w:val="18"/>
                <w:szCs w:val="18"/>
              </w:rPr>
            </w:pPr>
            <w:r>
              <w:rPr>
                <w:rFonts w:cs="宋体"/>
                <w:sz w:val="18"/>
                <w:szCs w:val="18"/>
              </w:rPr>
              <w:t>HBCV05.01.034</w:t>
            </w:r>
          </w:p>
        </w:tc>
      </w:tr>
      <w:tr w14:paraId="0424C4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5342C4">
            <w:pPr>
              <w:textAlignment w:val="center"/>
              <w:rPr>
                <w:rFonts w:hint="default" w:cs="宋体"/>
                <w:sz w:val="18"/>
                <w:szCs w:val="18"/>
                <w:lang w:bidi="ar"/>
              </w:rPr>
            </w:pPr>
            <w:r>
              <w:rPr>
                <w:rFonts w:cs="宋体"/>
                <w:sz w:val="18"/>
                <w:szCs w:val="18"/>
                <w:lang w:bidi="ar"/>
              </w:rPr>
              <w:t>OUTHOS_SYNDROMES_DIS_NAME</w:t>
            </w:r>
          </w:p>
        </w:tc>
        <w:tc>
          <w:tcPr>
            <w:tcW w:w="713" w:type="pct"/>
            <w:tcBorders>
              <w:top w:val="single" w:color="000000" w:sz="6" w:space="0"/>
              <w:left w:val="nil"/>
              <w:bottom w:val="single" w:color="000000" w:sz="6" w:space="0"/>
              <w:right w:val="single" w:color="000000" w:sz="6" w:space="0"/>
            </w:tcBorders>
            <w:vAlign w:val="center"/>
          </w:tcPr>
          <w:p w14:paraId="6AE6EA71">
            <w:pPr>
              <w:rPr>
                <w:rFonts w:hint="default" w:cs="宋体"/>
                <w:sz w:val="18"/>
                <w:szCs w:val="18"/>
              </w:rPr>
            </w:pPr>
            <w:r>
              <w:rPr>
                <w:rFonts w:cs="宋体"/>
                <w:sz w:val="18"/>
                <w:szCs w:val="18"/>
              </w:rPr>
              <w:t>出院诊断－中医证候名称</w:t>
            </w:r>
          </w:p>
        </w:tc>
        <w:tc>
          <w:tcPr>
            <w:tcW w:w="1377" w:type="pct"/>
            <w:tcBorders>
              <w:top w:val="single" w:color="000000" w:sz="6" w:space="0"/>
              <w:left w:val="nil"/>
              <w:bottom w:val="single" w:color="000000" w:sz="6" w:space="0"/>
              <w:right w:val="single" w:color="000000" w:sz="6" w:space="0"/>
            </w:tcBorders>
            <w:vAlign w:val="center"/>
          </w:tcPr>
          <w:p w14:paraId="4183D617">
            <w:pPr>
              <w:rPr>
                <w:rFonts w:hint="default" w:cs="宋体"/>
                <w:sz w:val="18"/>
                <w:szCs w:val="18"/>
              </w:rPr>
            </w:pPr>
            <w:r>
              <w:rPr>
                <w:rFonts w:cs="宋体"/>
                <w:sz w:val="18"/>
                <w:szCs w:val="18"/>
              </w:rPr>
              <w:t>患者出院时所患主要疾病的中医证候名称</w:t>
            </w:r>
          </w:p>
        </w:tc>
        <w:tc>
          <w:tcPr>
            <w:tcW w:w="467" w:type="pct"/>
            <w:tcBorders>
              <w:top w:val="single" w:color="000000" w:sz="6" w:space="0"/>
              <w:left w:val="nil"/>
              <w:bottom w:val="single" w:color="000000" w:sz="6" w:space="0"/>
              <w:right w:val="single" w:color="000000" w:sz="6" w:space="0"/>
            </w:tcBorders>
            <w:vAlign w:val="center"/>
          </w:tcPr>
          <w:p w14:paraId="62182DB4">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4E5496A1">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5A8BD493">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07A5B142">
            <w:pPr>
              <w:rPr>
                <w:rFonts w:hint="default" w:cs="宋体"/>
                <w:sz w:val="18"/>
                <w:szCs w:val="18"/>
              </w:rPr>
            </w:pPr>
          </w:p>
        </w:tc>
      </w:tr>
      <w:tr w14:paraId="01CEB5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9D034C5">
            <w:pPr>
              <w:textAlignment w:val="center"/>
              <w:rPr>
                <w:rFonts w:hint="default" w:cs="宋体"/>
                <w:sz w:val="18"/>
                <w:szCs w:val="18"/>
              </w:rPr>
            </w:pPr>
            <w:r>
              <w:rPr>
                <w:rFonts w:cs="宋体"/>
                <w:sz w:val="18"/>
                <w:szCs w:val="18"/>
                <w:lang w:bidi="ar"/>
              </w:rPr>
              <w:t>OUTHOS_WEST_DIAG_NAME</w:t>
            </w:r>
          </w:p>
        </w:tc>
        <w:tc>
          <w:tcPr>
            <w:tcW w:w="713" w:type="pct"/>
            <w:tcBorders>
              <w:top w:val="single" w:color="000000" w:sz="6" w:space="0"/>
              <w:left w:val="nil"/>
              <w:bottom w:val="single" w:color="000000" w:sz="6" w:space="0"/>
              <w:right w:val="single" w:color="000000" w:sz="6" w:space="0"/>
            </w:tcBorders>
            <w:vAlign w:val="center"/>
          </w:tcPr>
          <w:p w14:paraId="4F6C0852">
            <w:pPr>
              <w:rPr>
                <w:rFonts w:hint="default" w:cs="宋体"/>
                <w:sz w:val="18"/>
                <w:szCs w:val="18"/>
              </w:rPr>
            </w:pPr>
            <w:r>
              <w:rPr>
                <w:rFonts w:cs="宋体"/>
                <w:sz w:val="18"/>
                <w:szCs w:val="18"/>
              </w:rPr>
              <w:t>出院诊断－西医诊断名称</w:t>
            </w:r>
          </w:p>
        </w:tc>
        <w:tc>
          <w:tcPr>
            <w:tcW w:w="1377" w:type="pct"/>
            <w:tcBorders>
              <w:top w:val="single" w:color="000000" w:sz="6" w:space="0"/>
              <w:left w:val="nil"/>
              <w:bottom w:val="single" w:color="000000" w:sz="6" w:space="0"/>
              <w:right w:val="single" w:color="000000" w:sz="6" w:space="0"/>
            </w:tcBorders>
            <w:vAlign w:val="center"/>
          </w:tcPr>
          <w:p w14:paraId="65735628">
            <w:pPr>
              <w:rPr>
                <w:rFonts w:hint="default" w:cs="宋体"/>
                <w:sz w:val="18"/>
                <w:szCs w:val="18"/>
              </w:rPr>
            </w:pPr>
            <w:r>
              <w:rPr>
                <w:rFonts w:cs="宋体"/>
                <w:sz w:val="18"/>
                <w:szCs w:val="18"/>
              </w:rPr>
              <w:t>患者出院时所患主要疾病的西医诊断名称</w:t>
            </w:r>
          </w:p>
        </w:tc>
        <w:tc>
          <w:tcPr>
            <w:tcW w:w="467" w:type="pct"/>
            <w:tcBorders>
              <w:top w:val="single" w:color="000000" w:sz="6" w:space="0"/>
              <w:left w:val="nil"/>
              <w:bottom w:val="single" w:color="000000" w:sz="6" w:space="0"/>
              <w:right w:val="single" w:color="000000" w:sz="6" w:space="0"/>
            </w:tcBorders>
            <w:vAlign w:val="center"/>
          </w:tcPr>
          <w:p w14:paraId="206E4B0A">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2306F1FA">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4113BE1F">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1FA3F259">
            <w:pPr>
              <w:rPr>
                <w:rFonts w:hint="default" w:cs="宋体"/>
                <w:sz w:val="18"/>
                <w:szCs w:val="18"/>
              </w:rPr>
            </w:pPr>
          </w:p>
        </w:tc>
      </w:tr>
      <w:tr w14:paraId="6E61DF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8EF2918">
            <w:pPr>
              <w:textAlignment w:val="center"/>
              <w:rPr>
                <w:rFonts w:hint="default" w:cs="宋体"/>
                <w:sz w:val="18"/>
                <w:szCs w:val="18"/>
                <w:lang w:bidi="ar"/>
              </w:rPr>
            </w:pPr>
            <w:r>
              <w:rPr>
                <w:rFonts w:cs="宋体"/>
                <w:sz w:val="18"/>
                <w:szCs w:val="18"/>
              </w:rPr>
              <w:t>DischargeSymptomAndSign</w:t>
            </w:r>
          </w:p>
        </w:tc>
        <w:tc>
          <w:tcPr>
            <w:tcW w:w="713" w:type="pct"/>
            <w:tcBorders>
              <w:top w:val="single" w:color="000000" w:sz="6" w:space="0"/>
              <w:left w:val="nil"/>
              <w:bottom w:val="single" w:color="000000" w:sz="6" w:space="0"/>
              <w:right w:val="single" w:color="000000" w:sz="6" w:space="0"/>
            </w:tcBorders>
            <w:vAlign w:val="center"/>
          </w:tcPr>
          <w:p w14:paraId="1A63E2A7">
            <w:pPr>
              <w:rPr>
                <w:rFonts w:hint="default" w:cs="宋体"/>
                <w:sz w:val="18"/>
                <w:szCs w:val="18"/>
              </w:rPr>
            </w:pPr>
            <w:r>
              <w:rPr>
                <w:rFonts w:cs="宋体"/>
                <w:sz w:val="18"/>
                <w:szCs w:val="18"/>
              </w:rPr>
              <w:t>出院时症状与体征</w:t>
            </w:r>
          </w:p>
        </w:tc>
        <w:tc>
          <w:tcPr>
            <w:tcW w:w="1377" w:type="pct"/>
            <w:tcBorders>
              <w:top w:val="single" w:color="000000" w:sz="6" w:space="0"/>
              <w:left w:val="nil"/>
              <w:bottom w:val="single" w:color="000000" w:sz="6" w:space="0"/>
              <w:right w:val="single" w:color="000000" w:sz="6" w:space="0"/>
            </w:tcBorders>
            <w:vAlign w:val="center"/>
          </w:tcPr>
          <w:p w14:paraId="65B7272C">
            <w:pPr>
              <w:rPr>
                <w:rFonts w:hint="default" w:cs="宋体"/>
                <w:sz w:val="18"/>
                <w:szCs w:val="18"/>
              </w:rPr>
            </w:pPr>
            <w:r>
              <w:rPr>
                <w:rFonts w:cs="宋体"/>
                <w:sz w:val="18"/>
                <w:szCs w:val="18"/>
              </w:rPr>
              <w:t>对个体出现症状的详细描述，原定长度为100</w:t>
            </w:r>
          </w:p>
        </w:tc>
        <w:tc>
          <w:tcPr>
            <w:tcW w:w="467" w:type="pct"/>
            <w:tcBorders>
              <w:top w:val="single" w:color="000000" w:sz="6" w:space="0"/>
              <w:left w:val="nil"/>
              <w:bottom w:val="single" w:color="000000" w:sz="6" w:space="0"/>
              <w:right w:val="single" w:color="000000" w:sz="6" w:space="0"/>
            </w:tcBorders>
            <w:vAlign w:val="center"/>
          </w:tcPr>
          <w:p w14:paraId="25E2C2E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建议填</w:t>
            </w:r>
          </w:p>
        </w:tc>
        <w:tc>
          <w:tcPr>
            <w:tcW w:w="515" w:type="pct"/>
            <w:tcBorders>
              <w:top w:val="single" w:color="000000" w:sz="6" w:space="0"/>
              <w:left w:val="nil"/>
              <w:bottom w:val="single" w:color="000000" w:sz="6" w:space="0"/>
              <w:right w:val="single" w:color="000000" w:sz="6" w:space="0"/>
            </w:tcBorders>
            <w:vAlign w:val="center"/>
          </w:tcPr>
          <w:p w14:paraId="004C6B2C">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3B94EC9B">
            <w:pPr>
              <w:textAlignment w:val="center"/>
              <w:rPr>
                <w:rFonts w:hint="default" w:cs="宋体"/>
                <w:sz w:val="18"/>
                <w:szCs w:val="18"/>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vAlign w:val="center"/>
          </w:tcPr>
          <w:p w14:paraId="39D614A6">
            <w:pPr>
              <w:rPr>
                <w:rFonts w:hint="default" w:cs="宋体"/>
                <w:sz w:val="18"/>
                <w:szCs w:val="18"/>
              </w:rPr>
            </w:pPr>
          </w:p>
        </w:tc>
      </w:tr>
      <w:tr w14:paraId="747BE3A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57E54E5">
            <w:pPr>
              <w:textAlignment w:val="center"/>
              <w:rPr>
                <w:rFonts w:hint="default" w:cs="宋体"/>
                <w:sz w:val="18"/>
                <w:szCs w:val="18"/>
                <w:lang w:bidi="ar"/>
              </w:rPr>
            </w:pPr>
            <w:r>
              <w:rPr>
                <w:rFonts w:cs="宋体"/>
                <w:sz w:val="18"/>
                <w:szCs w:val="18"/>
                <w:lang w:bidi="ar"/>
              </w:rPr>
              <w:t>OUTHOS_TCM_DIS_CODE</w:t>
            </w:r>
          </w:p>
        </w:tc>
        <w:tc>
          <w:tcPr>
            <w:tcW w:w="713" w:type="pct"/>
            <w:tcBorders>
              <w:top w:val="single" w:color="000000" w:sz="6" w:space="0"/>
              <w:left w:val="nil"/>
              <w:bottom w:val="single" w:color="000000" w:sz="6" w:space="0"/>
              <w:right w:val="single" w:color="000000" w:sz="6" w:space="0"/>
            </w:tcBorders>
            <w:vAlign w:val="center"/>
          </w:tcPr>
          <w:p w14:paraId="5E20157D">
            <w:pPr>
              <w:rPr>
                <w:rFonts w:hint="default" w:cs="宋体"/>
                <w:sz w:val="18"/>
                <w:szCs w:val="18"/>
              </w:rPr>
            </w:pPr>
            <w:r>
              <w:rPr>
                <w:rFonts w:cs="宋体"/>
                <w:sz w:val="18"/>
                <w:szCs w:val="18"/>
              </w:rPr>
              <w:t>出院诊断－中医病名代码</w:t>
            </w:r>
          </w:p>
        </w:tc>
        <w:tc>
          <w:tcPr>
            <w:tcW w:w="1377" w:type="pct"/>
            <w:tcBorders>
              <w:top w:val="single" w:color="000000" w:sz="6" w:space="0"/>
              <w:left w:val="nil"/>
              <w:bottom w:val="single" w:color="000000" w:sz="6" w:space="0"/>
              <w:right w:val="single" w:color="000000" w:sz="6" w:space="0"/>
            </w:tcBorders>
            <w:vAlign w:val="center"/>
          </w:tcPr>
          <w:p w14:paraId="53442AF4">
            <w:pPr>
              <w:rPr>
                <w:rFonts w:hint="default" w:cs="宋体"/>
                <w:sz w:val="18"/>
                <w:szCs w:val="18"/>
              </w:rPr>
            </w:pPr>
            <w:r>
              <w:rPr>
                <w:rFonts w:cs="宋体"/>
                <w:sz w:val="18"/>
                <w:szCs w:val="18"/>
              </w:rPr>
              <w:t>出院诊断在中医病名特定分类体系中的代码</w:t>
            </w:r>
          </w:p>
        </w:tc>
        <w:tc>
          <w:tcPr>
            <w:tcW w:w="467" w:type="pct"/>
            <w:tcBorders>
              <w:top w:val="single" w:color="000000" w:sz="6" w:space="0"/>
              <w:left w:val="nil"/>
              <w:bottom w:val="single" w:color="000000" w:sz="6" w:space="0"/>
              <w:right w:val="single" w:color="000000" w:sz="6" w:space="0"/>
            </w:tcBorders>
            <w:vAlign w:val="center"/>
          </w:tcPr>
          <w:p w14:paraId="5ED0175D">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386BD7E1">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08A439FD">
            <w:pPr>
              <w:textAlignment w:val="center"/>
              <w:rPr>
                <w:rFonts w:hint="default" w:cs="宋体"/>
                <w:sz w:val="18"/>
                <w:szCs w:val="18"/>
              </w:rPr>
            </w:pPr>
            <w:r>
              <w:rPr>
                <w:rFonts w:cs="宋体"/>
                <w:sz w:val="18"/>
                <w:szCs w:val="18"/>
                <w:lang w:bidi="ar"/>
              </w:rPr>
              <w:t>9</w:t>
            </w:r>
          </w:p>
        </w:tc>
        <w:tc>
          <w:tcPr>
            <w:tcW w:w="715" w:type="pct"/>
            <w:tcBorders>
              <w:top w:val="single" w:color="000000" w:sz="6" w:space="0"/>
              <w:left w:val="nil"/>
              <w:bottom w:val="single" w:color="000000" w:sz="6" w:space="0"/>
              <w:right w:val="single" w:color="000000" w:sz="6" w:space="0"/>
            </w:tcBorders>
            <w:vAlign w:val="center"/>
          </w:tcPr>
          <w:p w14:paraId="62F90F5D">
            <w:pPr>
              <w:rPr>
                <w:rFonts w:hint="default" w:cs="宋体"/>
                <w:sz w:val="18"/>
                <w:szCs w:val="18"/>
              </w:rPr>
            </w:pPr>
            <w:r>
              <w:rPr>
                <w:rFonts w:cs="宋体"/>
                <w:sz w:val="18"/>
                <w:szCs w:val="18"/>
              </w:rPr>
              <w:t>GB/T 15657-2021</w:t>
            </w:r>
          </w:p>
        </w:tc>
      </w:tr>
      <w:tr w14:paraId="2F2DBD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C909F83">
            <w:pPr>
              <w:textAlignment w:val="center"/>
              <w:rPr>
                <w:rFonts w:hint="default" w:cs="宋体"/>
                <w:sz w:val="18"/>
                <w:szCs w:val="18"/>
                <w:lang w:bidi="ar"/>
              </w:rPr>
            </w:pPr>
            <w:r>
              <w:rPr>
                <w:rFonts w:cs="宋体"/>
                <w:sz w:val="18"/>
                <w:szCs w:val="18"/>
                <w:lang w:bidi="ar"/>
              </w:rPr>
              <w:t>OUTHOS_TCM_DIS_NAME</w:t>
            </w:r>
          </w:p>
        </w:tc>
        <w:tc>
          <w:tcPr>
            <w:tcW w:w="713" w:type="pct"/>
            <w:tcBorders>
              <w:top w:val="single" w:color="000000" w:sz="6" w:space="0"/>
              <w:left w:val="nil"/>
              <w:bottom w:val="single" w:color="000000" w:sz="6" w:space="0"/>
              <w:right w:val="single" w:color="000000" w:sz="6" w:space="0"/>
            </w:tcBorders>
            <w:vAlign w:val="center"/>
          </w:tcPr>
          <w:p w14:paraId="1588EA25">
            <w:pPr>
              <w:rPr>
                <w:rFonts w:hint="default" w:cs="宋体"/>
                <w:sz w:val="18"/>
                <w:szCs w:val="18"/>
              </w:rPr>
            </w:pPr>
            <w:r>
              <w:rPr>
                <w:rFonts w:cs="宋体"/>
                <w:sz w:val="18"/>
                <w:szCs w:val="18"/>
              </w:rPr>
              <w:t>出院诊断-中医病名名称</w:t>
            </w:r>
          </w:p>
        </w:tc>
        <w:tc>
          <w:tcPr>
            <w:tcW w:w="1377" w:type="pct"/>
            <w:tcBorders>
              <w:top w:val="single" w:color="000000" w:sz="6" w:space="0"/>
              <w:left w:val="nil"/>
              <w:bottom w:val="single" w:color="000000" w:sz="6" w:space="0"/>
              <w:right w:val="single" w:color="000000" w:sz="6" w:space="0"/>
            </w:tcBorders>
            <w:vAlign w:val="center"/>
          </w:tcPr>
          <w:p w14:paraId="67C3698A">
            <w:pPr>
              <w:rPr>
                <w:rFonts w:hint="default" w:cs="宋体"/>
                <w:sz w:val="18"/>
                <w:szCs w:val="18"/>
              </w:rPr>
            </w:pPr>
            <w:r>
              <w:rPr>
                <w:rFonts w:cs="宋体"/>
                <w:sz w:val="18"/>
                <w:szCs w:val="18"/>
              </w:rPr>
              <w:t>患者出院时所患主要疾病的中医病名</w:t>
            </w:r>
          </w:p>
        </w:tc>
        <w:tc>
          <w:tcPr>
            <w:tcW w:w="467" w:type="pct"/>
            <w:tcBorders>
              <w:top w:val="single" w:color="000000" w:sz="6" w:space="0"/>
              <w:left w:val="nil"/>
              <w:bottom w:val="single" w:color="000000" w:sz="6" w:space="0"/>
              <w:right w:val="single" w:color="000000" w:sz="6" w:space="0"/>
            </w:tcBorders>
            <w:vAlign w:val="center"/>
          </w:tcPr>
          <w:p w14:paraId="5A234346">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0C5EFAC0">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541FB791">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0082858B">
            <w:pPr>
              <w:rPr>
                <w:rFonts w:hint="default" w:cs="宋体"/>
                <w:sz w:val="18"/>
                <w:szCs w:val="18"/>
              </w:rPr>
            </w:pPr>
          </w:p>
        </w:tc>
      </w:tr>
      <w:tr w14:paraId="63FB00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D621972">
            <w:pPr>
              <w:textAlignment w:val="center"/>
              <w:rPr>
                <w:rFonts w:hint="default" w:cs="宋体"/>
                <w:sz w:val="18"/>
                <w:szCs w:val="18"/>
                <w:lang w:bidi="ar"/>
              </w:rPr>
            </w:pPr>
            <w:r>
              <w:rPr>
                <w:rFonts w:cs="宋体"/>
                <w:sz w:val="18"/>
                <w:szCs w:val="18"/>
              </w:rPr>
              <w:t>DischargeChinaCode</w:t>
            </w:r>
          </w:p>
        </w:tc>
        <w:tc>
          <w:tcPr>
            <w:tcW w:w="713" w:type="pct"/>
            <w:tcBorders>
              <w:top w:val="single" w:color="000000" w:sz="6" w:space="0"/>
              <w:left w:val="nil"/>
              <w:bottom w:val="single" w:color="000000" w:sz="6" w:space="0"/>
              <w:right w:val="single" w:color="000000" w:sz="6" w:space="0"/>
            </w:tcBorders>
            <w:vAlign w:val="center"/>
          </w:tcPr>
          <w:p w14:paraId="2F6A7981">
            <w:pPr>
              <w:rPr>
                <w:rFonts w:hint="default" w:cs="宋体"/>
                <w:sz w:val="18"/>
                <w:szCs w:val="18"/>
              </w:rPr>
            </w:pPr>
            <w:r>
              <w:rPr>
                <w:rFonts w:cs="宋体"/>
                <w:sz w:val="18"/>
                <w:szCs w:val="18"/>
              </w:rPr>
              <w:t>出院诊断-中医证候代码</w:t>
            </w:r>
          </w:p>
        </w:tc>
        <w:tc>
          <w:tcPr>
            <w:tcW w:w="1377" w:type="pct"/>
            <w:tcBorders>
              <w:top w:val="single" w:color="000000" w:sz="6" w:space="0"/>
              <w:left w:val="nil"/>
              <w:bottom w:val="single" w:color="000000" w:sz="6" w:space="0"/>
              <w:right w:val="single" w:color="000000" w:sz="6" w:space="0"/>
            </w:tcBorders>
            <w:vAlign w:val="center"/>
          </w:tcPr>
          <w:p w14:paraId="54EE6907">
            <w:pPr>
              <w:rPr>
                <w:rFonts w:hint="default" w:cs="宋体"/>
                <w:sz w:val="18"/>
                <w:szCs w:val="18"/>
              </w:rPr>
            </w:pPr>
            <w:r>
              <w:rPr>
                <w:rFonts w:cs="宋体"/>
                <w:sz w:val="18"/>
                <w:szCs w:val="18"/>
              </w:rPr>
              <w:t>患者出院时做出的疾病诊断在中医证候特定分类体系中的代码</w:t>
            </w:r>
          </w:p>
        </w:tc>
        <w:tc>
          <w:tcPr>
            <w:tcW w:w="467" w:type="pct"/>
            <w:tcBorders>
              <w:top w:val="single" w:color="000000" w:sz="6" w:space="0"/>
              <w:left w:val="nil"/>
              <w:bottom w:val="single" w:color="000000" w:sz="6" w:space="0"/>
              <w:right w:val="single" w:color="000000" w:sz="6" w:space="0"/>
            </w:tcBorders>
            <w:vAlign w:val="center"/>
          </w:tcPr>
          <w:p w14:paraId="0754A16F">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2B8D0759">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061775C5">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7C96F39">
            <w:pPr>
              <w:rPr>
                <w:rFonts w:hint="default" w:cs="宋体"/>
                <w:sz w:val="18"/>
                <w:szCs w:val="18"/>
              </w:rPr>
            </w:pPr>
            <w:r>
              <w:rPr>
                <w:rFonts w:cs="宋体"/>
                <w:sz w:val="18"/>
                <w:szCs w:val="18"/>
              </w:rPr>
              <w:t>GB/T 15657-2021</w:t>
            </w:r>
          </w:p>
        </w:tc>
      </w:tr>
      <w:tr w14:paraId="457D40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E547598">
            <w:pPr>
              <w:textAlignment w:val="center"/>
              <w:rPr>
                <w:rFonts w:hint="default" w:cs="宋体"/>
                <w:sz w:val="18"/>
                <w:szCs w:val="18"/>
                <w:lang w:bidi="ar"/>
              </w:rPr>
            </w:pPr>
            <w:r>
              <w:rPr>
                <w:rFonts w:cs="宋体"/>
                <w:sz w:val="18"/>
                <w:szCs w:val="18"/>
              </w:rPr>
              <w:t>HospizationDoctor</w:t>
            </w:r>
          </w:p>
        </w:tc>
        <w:tc>
          <w:tcPr>
            <w:tcW w:w="713" w:type="pct"/>
            <w:tcBorders>
              <w:top w:val="single" w:color="000000" w:sz="6" w:space="0"/>
              <w:left w:val="nil"/>
              <w:bottom w:val="single" w:color="000000" w:sz="6" w:space="0"/>
              <w:right w:val="single" w:color="000000" w:sz="6" w:space="0"/>
            </w:tcBorders>
            <w:vAlign w:val="center"/>
          </w:tcPr>
          <w:p w14:paraId="23903F7E">
            <w:pPr>
              <w:rPr>
                <w:rFonts w:hint="default" w:cs="宋体"/>
                <w:sz w:val="18"/>
                <w:szCs w:val="18"/>
              </w:rPr>
            </w:pPr>
            <w:r>
              <w:rPr>
                <w:rFonts w:cs="宋体"/>
                <w:sz w:val="18"/>
                <w:szCs w:val="18"/>
              </w:rPr>
              <w:t>住院医师签名</w:t>
            </w:r>
          </w:p>
        </w:tc>
        <w:tc>
          <w:tcPr>
            <w:tcW w:w="1377" w:type="pct"/>
            <w:tcBorders>
              <w:top w:val="single" w:color="000000" w:sz="6" w:space="0"/>
              <w:left w:val="nil"/>
              <w:bottom w:val="single" w:color="000000" w:sz="6" w:space="0"/>
              <w:right w:val="single" w:color="000000" w:sz="6" w:space="0"/>
            </w:tcBorders>
            <w:vAlign w:val="center"/>
          </w:tcPr>
          <w:p w14:paraId="21D13454">
            <w:pPr>
              <w:rPr>
                <w:rFonts w:hint="default" w:cs="宋体"/>
                <w:sz w:val="18"/>
                <w:szCs w:val="18"/>
              </w:rPr>
            </w:pPr>
            <w:r>
              <w:rPr>
                <w:rFonts w:cs="宋体"/>
                <w:sz w:val="18"/>
                <w:szCs w:val="18"/>
              </w:rPr>
              <w:t>具有住院医师以上专业技术职务资格的主管医师签署的在公安户籍管理部门正式登记注册的姓氏和名称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6B7E1C82">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3DBA19FC">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34A0C103">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1F0A341">
            <w:pPr>
              <w:rPr>
                <w:rFonts w:hint="default" w:cs="宋体"/>
                <w:sz w:val="18"/>
                <w:szCs w:val="18"/>
              </w:rPr>
            </w:pPr>
          </w:p>
        </w:tc>
      </w:tr>
      <w:tr w14:paraId="6A569E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E33BD32">
            <w:pPr>
              <w:textAlignment w:val="center"/>
              <w:rPr>
                <w:rFonts w:hint="default" w:cs="宋体"/>
                <w:sz w:val="18"/>
                <w:szCs w:val="18"/>
                <w:lang w:bidi="ar"/>
              </w:rPr>
            </w:pPr>
            <w:r>
              <w:rPr>
                <w:rFonts w:cs="宋体"/>
                <w:sz w:val="18"/>
                <w:szCs w:val="18"/>
                <w:lang w:bidi="ar"/>
              </w:rPr>
              <w:t>ATTENDING_DOCTOR_SIG</w:t>
            </w:r>
          </w:p>
        </w:tc>
        <w:tc>
          <w:tcPr>
            <w:tcW w:w="713" w:type="pct"/>
            <w:tcBorders>
              <w:top w:val="single" w:color="000000" w:sz="6" w:space="0"/>
              <w:left w:val="nil"/>
              <w:bottom w:val="single" w:color="000000" w:sz="6" w:space="0"/>
              <w:right w:val="single" w:color="000000" w:sz="6" w:space="0"/>
            </w:tcBorders>
            <w:vAlign w:val="center"/>
          </w:tcPr>
          <w:p w14:paraId="59A24CBC">
            <w:pPr>
              <w:rPr>
                <w:rFonts w:hint="default" w:cs="宋体"/>
                <w:sz w:val="18"/>
                <w:szCs w:val="18"/>
              </w:rPr>
            </w:pPr>
            <w:r>
              <w:rPr>
                <w:rFonts w:cs="宋体"/>
                <w:sz w:val="18"/>
                <w:szCs w:val="18"/>
              </w:rPr>
              <w:t>主治医师签名</w:t>
            </w:r>
          </w:p>
        </w:tc>
        <w:tc>
          <w:tcPr>
            <w:tcW w:w="1377" w:type="pct"/>
            <w:tcBorders>
              <w:top w:val="single" w:color="000000" w:sz="6" w:space="0"/>
              <w:left w:val="nil"/>
              <w:bottom w:val="single" w:color="000000" w:sz="6" w:space="0"/>
              <w:right w:val="single" w:color="000000" w:sz="6" w:space="0"/>
            </w:tcBorders>
            <w:vAlign w:val="center"/>
          </w:tcPr>
          <w:p w14:paraId="60D01816">
            <w:pPr>
              <w:rPr>
                <w:rFonts w:hint="default" w:cs="宋体"/>
                <w:sz w:val="18"/>
                <w:szCs w:val="18"/>
              </w:rPr>
            </w:pPr>
            <w:r>
              <w:rPr>
                <w:rFonts w:cs="宋体"/>
                <w:sz w:val="18"/>
                <w:szCs w:val="18"/>
              </w:rPr>
              <w:t>具有主治医师专业技术职务资格的医师签署的在公安户籍管理部门正式登记注册的姓氏和名称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174FD18E">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4DD6733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1EA14D38">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35800121">
            <w:pPr>
              <w:rPr>
                <w:rFonts w:hint="default" w:cs="宋体"/>
                <w:sz w:val="18"/>
                <w:szCs w:val="18"/>
              </w:rPr>
            </w:pPr>
          </w:p>
        </w:tc>
      </w:tr>
      <w:tr w14:paraId="06846F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DA96A3C">
            <w:pPr>
              <w:textAlignment w:val="center"/>
              <w:rPr>
                <w:rFonts w:hint="default" w:cs="宋体"/>
                <w:sz w:val="18"/>
                <w:szCs w:val="18"/>
                <w:lang w:bidi="ar"/>
              </w:rPr>
            </w:pPr>
            <w:r>
              <w:rPr>
                <w:rFonts w:cs="宋体"/>
                <w:sz w:val="18"/>
                <w:szCs w:val="18"/>
                <w:lang w:bidi="ar"/>
              </w:rPr>
              <w:t>DIRECTOR_DOCTOR_SIGNATURE</w:t>
            </w:r>
          </w:p>
        </w:tc>
        <w:tc>
          <w:tcPr>
            <w:tcW w:w="713" w:type="pct"/>
            <w:tcBorders>
              <w:top w:val="single" w:color="000000" w:sz="6" w:space="0"/>
              <w:left w:val="nil"/>
              <w:bottom w:val="single" w:color="000000" w:sz="6" w:space="0"/>
              <w:right w:val="single" w:color="000000" w:sz="6" w:space="0"/>
            </w:tcBorders>
            <w:vAlign w:val="center"/>
          </w:tcPr>
          <w:p w14:paraId="6BE45B04">
            <w:pPr>
              <w:rPr>
                <w:rFonts w:hint="default" w:cs="宋体"/>
                <w:sz w:val="18"/>
                <w:szCs w:val="18"/>
              </w:rPr>
            </w:pPr>
            <w:r>
              <w:rPr>
                <w:rFonts w:cs="宋体"/>
                <w:sz w:val="18"/>
                <w:szCs w:val="18"/>
              </w:rPr>
              <w:t>主任医师签名</w:t>
            </w:r>
          </w:p>
        </w:tc>
        <w:tc>
          <w:tcPr>
            <w:tcW w:w="1377" w:type="pct"/>
            <w:tcBorders>
              <w:top w:val="single" w:color="000000" w:sz="6" w:space="0"/>
              <w:left w:val="nil"/>
              <w:bottom w:val="single" w:color="000000" w:sz="6" w:space="0"/>
              <w:right w:val="single" w:color="000000" w:sz="6" w:space="0"/>
            </w:tcBorders>
            <w:vAlign w:val="center"/>
          </w:tcPr>
          <w:p w14:paraId="7A472DC4">
            <w:pPr>
              <w:rPr>
                <w:rFonts w:hint="default" w:cs="宋体"/>
                <w:sz w:val="18"/>
                <w:szCs w:val="18"/>
              </w:rPr>
            </w:pPr>
            <w:r>
              <w:rPr>
                <w:rFonts w:cs="宋体"/>
                <w:sz w:val="18"/>
                <w:szCs w:val="18"/>
              </w:rPr>
              <w:t>具有主任医师专业技术职务资格的医师签署的在公安户籍管理部门正式登记注册的姓氏和名称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7DA609CB">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64F4D00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5C895D1C">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2AD146F8">
            <w:pPr>
              <w:rPr>
                <w:rFonts w:hint="default" w:cs="宋体"/>
                <w:sz w:val="18"/>
                <w:szCs w:val="18"/>
              </w:rPr>
            </w:pPr>
          </w:p>
        </w:tc>
      </w:tr>
      <w:tr w14:paraId="3A5CEC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8D21950">
            <w:pPr>
              <w:textAlignment w:val="center"/>
              <w:rPr>
                <w:rFonts w:hint="default" w:cs="宋体"/>
                <w:sz w:val="18"/>
                <w:szCs w:val="18"/>
                <w:lang w:bidi="ar"/>
              </w:rPr>
            </w:pPr>
            <w:r>
              <w:rPr>
                <w:rFonts w:cs="宋体"/>
                <w:sz w:val="18"/>
                <w:szCs w:val="18"/>
              </w:rPr>
              <w:t>SignDateTime</w:t>
            </w:r>
          </w:p>
        </w:tc>
        <w:tc>
          <w:tcPr>
            <w:tcW w:w="713" w:type="pct"/>
            <w:tcBorders>
              <w:top w:val="single" w:color="000000" w:sz="6" w:space="0"/>
              <w:left w:val="nil"/>
              <w:bottom w:val="single" w:color="000000" w:sz="6" w:space="0"/>
              <w:right w:val="single" w:color="000000" w:sz="6" w:space="0"/>
            </w:tcBorders>
            <w:vAlign w:val="center"/>
          </w:tcPr>
          <w:p w14:paraId="617E43D3">
            <w:pPr>
              <w:rPr>
                <w:rFonts w:hint="default" w:cs="宋体"/>
                <w:sz w:val="18"/>
                <w:szCs w:val="18"/>
              </w:rPr>
            </w:pPr>
            <w:r>
              <w:rPr>
                <w:rFonts w:cs="宋体"/>
                <w:sz w:val="18"/>
                <w:szCs w:val="18"/>
              </w:rPr>
              <w:t>签名日期时间</w:t>
            </w:r>
          </w:p>
        </w:tc>
        <w:tc>
          <w:tcPr>
            <w:tcW w:w="1377" w:type="pct"/>
            <w:tcBorders>
              <w:top w:val="single" w:color="000000" w:sz="6" w:space="0"/>
              <w:left w:val="nil"/>
              <w:bottom w:val="single" w:color="000000" w:sz="6" w:space="0"/>
              <w:right w:val="single" w:color="000000" w:sz="6" w:space="0"/>
            </w:tcBorders>
            <w:vAlign w:val="center"/>
          </w:tcPr>
          <w:p w14:paraId="059E331B">
            <w:pPr>
              <w:rPr>
                <w:rFonts w:hint="default" w:cs="宋体"/>
                <w:sz w:val="18"/>
                <w:szCs w:val="18"/>
              </w:rPr>
            </w:pPr>
            <w:r>
              <w:rPr>
                <w:rFonts w:cs="宋体"/>
                <w:sz w:val="18"/>
                <w:szCs w:val="18"/>
              </w:rPr>
              <w:t>进行电子签名时的公元纪年日期和时间的完整描述</w:t>
            </w:r>
          </w:p>
        </w:tc>
        <w:tc>
          <w:tcPr>
            <w:tcW w:w="467" w:type="pct"/>
            <w:tcBorders>
              <w:top w:val="single" w:color="000000" w:sz="6" w:space="0"/>
              <w:left w:val="nil"/>
              <w:bottom w:val="single" w:color="000000" w:sz="6" w:space="0"/>
              <w:right w:val="single" w:color="000000" w:sz="6" w:space="0"/>
            </w:tcBorders>
            <w:vAlign w:val="center"/>
          </w:tcPr>
          <w:p w14:paraId="6426995D">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611A7F2C">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vAlign w:val="center"/>
          </w:tcPr>
          <w:p w14:paraId="750C5E20">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71CCCDDF">
            <w:pPr>
              <w:rPr>
                <w:rFonts w:hint="default" w:cs="宋体"/>
                <w:sz w:val="18"/>
                <w:szCs w:val="18"/>
              </w:rPr>
            </w:pPr>
          </w:p>
        </w:tc>
      </w:tr>
      <w:tr w14:paraId="3CE6A0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5DAB35A">
            <w:pPr>
              <w:textAlignment w:val="center"/>
              <w:rPr>
                <w:rFonts w:hint="default" w:cs="宋体"/>
                <w:sz w:val="18"/>
                <w:szCs w:val="18"/>
                <w:lang w:bidi="ar"/>
              </w:rPr>
            </w:pPr>
            <w:r>
              <w:rPr>
                <w:rFonts w:cs="宋体"/>
                <w:sz w:val="18"/>
                <w:szCs w:val="18"/>
                <w:lang w:bidi="ar"/>
              </w:rPr>
              <w:t>CITY_P</w:t>
            </w:r>
          </w:p>
        </w:tc>
        <w:tc>
          <w:tcPr>
            <w:tcW w:w="713" w:type="pct"/>
            <w:tcBorders>
              <w:top w:val="single" w:color="000000" w:sz="6" w:space="0"/>
              <w:left w:val="nil"/>
              <w:bottom w:val="single" w:color="000000" w:sz="6" w:space="0"/>
              <w:right w:val="single" w:color="000000" w:sz="6" w:space="0"/>
            </w:tcBorders>
            <w:vAlign w:val="center"/>
          </w:tcPr>
          <w:p w14:paraId="10063212">
            <w:pPr>
              <w:textAlignment w:val="center"/>
              <w:rPr>
                <w:rFonts w:hint="default" w:cs="宋体"/>
                <w:sz w:val="18"/>
                <w:szCs w:val="18"/>
              </w:rPr>
            </w:pPr>
            <w:r>
              <w:rPr>
                <w:rFonts w:cs="宋体"/>
                <w:sz w:val="18"/>
                <w:szCs w:val="18"/>
                <w:lang w:bidi="ar"/>
              </w:rPr>
              <w:t>市州</w:t>
            </w:r>
          </w:p>
        </w:tc>
        <w:tc>
          <w:tcPr>
            <w:tcW w:w="1377" w:type="pct"/>
            <w:tcBorders>
              <w:top w:val="single" w:color="000000" w:sz="6" w:space="0"/>
              <w:left w:val="nil"/>
              <w:bottom w:val="single" w:color="000000" w:sz="6" w:space="0"/>
              <w:right w:val="single" w:color="000000" w:sz="6" w:space="0"/>
            </w:tcBorders>
            <w:vAlign w:val="center"/>
          </w:tcPr>
          <w:p w14:paraId="5A0D585E">
            <w:pPr>
              <w:textAlignment w:val="center"/>
              <w:rPr>
                <w:rFonts w:hint="default" w:cs="宋体"/>
                <w:sz w:val="18"/>
                <w:szCs w:val="18"/>
              </w:rPr>
            </w:pPr>
            <w:r>
              <w:rPr>
                <w:rFonts w:cs="宋体"/>
                <w:sz w:val="18"/>
                <w:szCs w:val="18"/>
                <w:lang w:bidi="ar"/>
              </w:rPr>
              <w:t>市州（4位编码）</w:t>
            </w:r>
          </w:p>
        </w:tc>
        <w:tc>
          <w:tcPr>
            <w:tcW w:w="467" w:type="pct"/>
            <w:tcBorders>
              <w:top w:val="single" w:color="000000" w:sz="6" w:space="0"/>
              <w:left w:val="nil"/>
              <w:bottom w:val="single" w:color="000000" w:sz="6" w:space="0"/>
              <w:right w:val="single" w:color="000000" w:sz="6" w:space="0"/>
            </w:tcBorders>
          </w:tcPr>
          <w:p w14:paraId="54155720">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tcPr>
          <w:p w14:paraId="34ABEEA3">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34E6D5BD">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vAlign w:val="center"/>
          </w:tcPr>
          <w:p w14:paraId="20A42C2F">
            <w:pPr>
              <w:rPr>
                <w:rFonts w:hint="eastAsia" w:eastAsia="宋体" w:cs="宋体"/>
                <w:sz w:val="18"/>
                <w:szCs w:val="18"/>
                <w:lang w:eastAsia="zh-CN"/>
              </w:rPr>
            </w:pPr>
            <w:r>
              <w:rPr>
                <w:rFonts w:hint="eastAsia" w:cs="宋体"/>
                <w:sz w:val="18"/>
                <w:szCs w:val="18"/>
                <w:lang w:eastAsia="zh-CN"/>
              </w:rPr>
              <w:t>GB/T 2260-2017</w:t>
            </w:r>
          </w:p>
        </w:tc>
      </w:tr>
      <w:tr w14:paraId="056132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492FB4D">
            <w:pPr>
              <w:textAlignment w:val="center"/>
              <w:rPr>
                <w:rFonts w:hint="default" w:cs="宋体"/>
                <w:sz w:val="18"/>
                <w:szCs w:val="18"/>
                <w:lang w:bidi="ar"/>
              </w:rPr>
            </w:pPr>
            <w:r>
              <w:rPr>
                <w:rFonts w:cs="宋体"/>
                <w:sz w:val="18"/>
                <w:szCs w:val="18"/>
                <w:lang w:bidi="ar"/>
              </w:rPr>
              <w:t>COUNTRY_P</w:t>
            </w:r>
          </w:p>
        </w:tc>
        <w:tc>
          <w:tcPr>
            <w:tcW w:w="713" w:type="pct"/>
            <w:tcBorders>
              <w:top w:val="single" w:color="000000" w:sz="6" w:space="0"/>
              <w:left w:val="nil"/>
              <w:bottom w:val="single" w:color="000000" w:sz="6" w:space="0"/>
              <w:right w:val="single" w:color="000000" w:sz="6" w:space="0"/>
            </w:tcBorders>
            <w:vAlign w:val="center"/>
          </w:tcPr>
          <w:p w14:paraId="314F2AEA">
            <w:pPr>
              <w:textAlignment w:val="center"/>
              <w:rPr>
                <w:rFonts w:hint="default" w:cs="宋体"/>
                <w:sz w:val="18"/>
                <w:szCs w:val="18"/>
              </w:rPr>
            </w:pPr>
            <w:r>
              <w:rPr>
                <w:rFonts w:cs="宋体"/>
                <w:sz w:val="18"/>
                <w:szCs w:val="18"/>
                <w:lang w:bidi="ar"/>
              </w:rPr>
              <w:t>区县</w:t>
            </w:r>
          </w:p>
        </w:tc>
        <w:tc>
          <w:tcPr>
            <w:tcW w:w="1377" w:type="pct"/>
            <w:tcBorders>
              <w:top w:val="single" w:color="000000" w:sz="6" w:space="0"/>
              <w:left w:val="nil"/>
              <w:bottom w:val="single" w:color="000000" w:sz="6" w:space="0"/>
              <w:right w:val="single" w:color="000000" w:sz="6" w:space="0"/>
            </w:tcBorders>
            <w:vAlign w:val="center"/>
          </w:tcPr>
          <w:p w14:paraId="3C883F90">
            <w:pPr>
              <w:textAlignment w:val="center"/>
              <w:rPr>
                <w:rFonts w:hint="default" w:cs="宋体"/>
                <w:sz w:val="18"/>
                <w:szCs w:val="18"/>
              </w:rPr>
            </w:pPr>
            <w:r>
              <w:rPr>
                <w:rFonts w:cs="宋体"/>
                <w:sz w:val="18"/>
                <w:szCs w:val="18"/>
                <w:lang w:bidi="ar"/>
              </w:rPr>
              <w:t>区县（6位编码）</w:t>
            </w:r>
          </w:p>
        </w:tc>
        <w:tc>
          <w:tcPr>
            <w:tcW w:w="467" w:type="pct"/>
            <w:tcBorders>
              <w:top w:val="single" w:color="000000" w:sz="6" w:space="0"/>
              <w:left w:val="nil"/>
              <w:bottom w:val="single" w:color="000000" w:sz="6" w:space="0"/>
              <w:right w:val="single" w:color="000000" w:sz="6" w:space="0"/>
            </w:tcBorders>
          </w:tcPr>
          <w:p w14:paraId="62AACBBC">
            <w:pPr>
              <w:jc w:val="center"/>
              <w:textAlignment w:val="top"/>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tcPr>
          <w:p w14:paraId="7E29529E">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5E8B4203">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vAlign w:val="center"/>
          </w:tcPr>
          <w:p w14:paraId="30DFBB73">
            <w:pPr>
              <w:rPr>
                <w:rFonts w:hint="eastAsia" w:eastAsia="宋体" w:cs="宋体"/>
                <w:sz w:val="18"/>
                <w:szCs w:val="18"/>
                <w:lang w:eastAsia="zh-CN"/>
              </w:rPr>
            </w:pPr>
            <w:r>
              <w:rPr>
                <w:rFonts w:hint="eastAsia" w:cs="宋体"/>
                <w:sz w:val="18"/>
                <w:szCs w:val="18"/>
                <w:lang w:eastAsia="zh-CN"/>
              </w:rPr>
              <w:t>GB/T 2260-2017</w:t>
            </w:r>
          </w:p>
        </w:tc>
      </w:tr>
      <w:tr w14:paraId="325694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14BE8DD">
            <w:pPr>
              <w:textAlignment w:val="center"/>
              <w:rPr>
                <w:rFonts w:hint="default" w:cs="宋体"/>
                <w:sz w:val="18"/>
                <w:szCs w:val="18"/>
                <w:lang w:bidi="ar"/>
              </w:rPr>
            </w:pPr>
            <w:r>
              <w:rPr>
                <w:rFonts w:cs="宋体"/>
                <w:sz w:val="18"/>
                <w:szCs w:val="18"/>
                <w:lang w:bidi="ar"/>
              </w:rPr>
              <w:t>EFFECTIVETIME_P</w:t>
            </w:r>
          </w:p>
        </w:tc>
        <w:tc>
          <w:tcPr>
            <w:tcW w:w="713" w:type="pct"/>
            <w:tcBorders>
              <w:top w:val="single" w:color="000000" w:sz="6" w:space="0"/>
              <w:left w:val="nil"/>
              <w:bottom w:val="single" w:color="000000" w:sz="6" w:space="0"/>
              <w:right w:val="single" w:color="000000" w:sz="6" w:space="0"/>
            </w:tcBorders>
            <w:vAlign w:val="center"/>
          </w:tcPr>
          <w:p w14:paraId="3FAAEFEC">
            <w:pPr>
              <w:textAlignment w:val="center"/>
              <w:rPr>
                <w:rFonts w:hint="default" w:cs="宋体"/>
                <w:sz w:val="18"/>
                <w:szCs w:val="18"/>
              </w:rPr>
            </w:pPr>
            <w:r>
              <w:rPr>
                <w:rFonts w:cs="宋体"/>
                <w:sz w:val="18"/>
                <w:szCs w:val="18"/>
                <w:lang w:bidi="ar"/>
              </w:rPr>
              <w:t>业务生成时间</w:t>
            </w:r>
          </w:p>
        </w:tc>
        <w:tc>
          <w:tcPr>
            <w:tcW w:w="1377" w:type="pct"/>
            <w:tcBorders>
              <w:top w:val="single" w:color="000000" w:sz="6" w:space="0"/>
              <w:left w:val="nil"/>
              <w:bottom w:val="single" w:color="000000" w:sz="6" w:space="0"/>
              <w:right w:val="single" w:color="000000" w:sz="6" w:space="0"/>
            </w:tcBorders>
            <w:vAlign w:val="center"/>
          </w:tcPr>
          <w:p w14:paraId="3EEBD5D0">
            <w:pPr>
              <w:textAlignment w:val="center"/>
              <w:rPr>
                <w:rFonts w:hint="default" w:cs="宋体"/>
                <w:sz w:val="18"/>
                <w:szCs w:val="18"/>
              </w:rPr>
            </w:pPr>
            <w:r>
              <w:rPr>
                <w:rFonts w:cs="宋体"/>
                <w:sz w:val="18"/>
                <w:szCs w:val="18"/>
                <w:lang w:bidi="ar"/>
              </w:rPr>
              <w:t>业务生成时间</w:t>
            </w:r>
          </w:p>
        </w:tc>
        <w:tc>
          <w:tcPr>
            <w:tcW w:w="467" w:type="pct"/>
            <w:tcBorders>
              <w:top w:val="single" w:color="000000" w:sz="6" w:space="0"/>
              <w:left w:val="nil"/>
              <w:bottom w:val="single" w:color="000000" w:sz="6" w:space="0"/>
              <w:right w:val="single" w:color="000000" w:sz="6" w:space="0"/>
            </w:tcBorders>
            <w:vAlign w:val="center"/>
          </w:tcPr>
          <w:p w14:paraId="0B2C4E11">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749B4736">
            <w:pPr>
              <w:jc w:val="center"/>
              <w:textAlignment w:val="center"/>
              <w:rPr>
                <w:rFonts w:hint="default" w:cs="宋体"/>
                <w:sz w:val="18"/>
                <w:szCs w:val="18"/>
                <w:lang w:bidi="ar"/>
              </w:rPr>
            </w:pPr>
            <w:r>
              <w:rPr>
                <w:rFonts w:hint="default" w:cs="宋体"/>
                <w:sz w:val="18"/>
                <w:szCs w:val="18"/>
                <w:lang w:bidi="ar"/>
              </w:rPr>
              <w:t>date</w:t>
            </w:r>
          </w:p>
        </w:tc>
        <w:tc>
          <w:tcPr>
            <w:tcW w:w="495" w:type="pct"/>
            <w:tcBorders>
              <w:top w:val="single" w:color="000000" w:sz="6" w:space="0"/>
              <w:left w:val="nil"/>
              <w:bottom w:val="single" w:color="000000" w:sz="6" w:space="0"/>
              <w:right w:val="single" w:color="000000" w:sz="6" w:space="0"/>
            </w:tcBorders>
            <w:vAlign w:val="center"/>
          </w:tcPr>
          <w:p w14:paraId="1D675C60">
            <w:pPr>
              <w:textAlignment w:val="center"/>
              <w:rPr>
                <w:rFonts w:hint="default" w:cs="宋体"/>
                <w:sz w:val="18"/>
                <w:szCs w:val="18"/>
                <w:lang w:bidi="ar"/>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tcPr>
          <w:p w14:paraId="03CBA8B9">
            <w:pPr>
              <w:jc w:val="center"/>
              <w:textAlignment w:val="top"/>
              <w:rPr>
                <w:rFonts w:hint="default" w:cs="宋体"/>
                <w:sz w:val="18"/>
                <w:szCs w:val="18"/>
              </w:rPr>
            </w:pPr>
          </w:p>
        </w:tc>
      </w:tr>
      <w:tr w14:paraId="697956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6CABE94">
            <w:pPr>
              <w:textAlignment w:val="center"/>
              <w:rPr>
                <w:rFonts w:hint="default" w:cs="宋体"/>
                <w:sz w:val="18"/>
                <w:szCs w:val="18"/>
                <w:lang w:bidi="ar"/>
              </w:rPr>
            </w:pPr>
            <w:r>
              <w:rPr>
                <w:rFonts w:cs="宋体"/>
                <w:sz w:val="18"/>
                <w:szCs w:val="18"/>
                <w:lang w:bidi="ar"/>
              </w:rPr>
              <w:t>UPDATEDATE</w:t>
            </w:r>
          </w:p>
        </w:tc>
        <w:tc>
          <w:tcPr>
            <w:tcW w:w="713" w:type="pct"/>
            <w:tcBorders>
              <w:top w:val="single" w:color="000000" w:sz="6" w:space="0"/>
              <w:left w:val="nil"/>
              <w:bottom w:val="single" w:color="000000" w:sz="6" w:space="0"/>
              <w:right w:val="single" w:color="000000" w:sz="6" w:space="0"/>
            </w:tcBorders>
            <w:vAlign w:val="center"/>
          </w:tcPr>
          <w:p w14:paraId="26B45566">
            <w:pPr>
              <w:textAlignment w:val="center"/>
              <w:rPr>
                <w:rFonts w:hint="default" w:cs="宋体"/>
                <w:sz w:val="18"/>
                <w:szCs w:val="18"/>
              </w:rPr>
            </w:pPr>
            <w:r>
              <w:rPr>
                <w:rFonts w:cs="宋体"/>
                <w:sz w:val="18"/>
                <w:szCs w:val="18"/>
                <w:lang w:bidi="ar"/>
              </w:rPr>
              <w:t>数据上传时间</w:t>
            </w:r>
          </w:p>
        </w:tc>
        <w:tc>
          <w:tcPr>
            <w:tcW w:w="1377" w:type="pct"/>
            <w:tcBorders>
              <w:top w:val="single" w:color="000000" w:sz="6" w:space="0"/>
              <w:left w:val="nil"/>
              <w:bottom w:val="single" w:color="000000" w:sz="6" w:space="0"/>
              <w:right w:val="single" w:color="000000" w:sz="6" w:space="0"/>
            </w:tcBorders>
            <w:vAlign w:val="center"/>
          </w:tcPr>
          <w:p w14:paraId="05AB1563">
            <w:pPr>
              <w:textAlignment w:val="center"/>
              <w:rPr>
                <w:rFonts w:hint="default" w:cs="宋体"/>
                <w:sz w:val="18"/>
                <w:szCs w:val="18"/>
              </w:rPr>
            </w:pPr>
            <w:r>
              <w:rPr>
                <w:rFonts w:cs="宋体"/>
                <w:sz w:val="18"/>
                <w:szCs w:val="18"/>
                <w:lang w:bidi="ar"/>
              </w:rPr>
              <w:t>数据上传时间</w:t>
            </w:r>
          </w:p>
        </w:tc>
        <w:tc>
          <w:tcPr>
            <w:tcW w:w="467" w:type="pct"/>
            <w:tcBorders>
              <w:top w:val="single" w:color="000000" w:sz="6" w:space="0"/>
              <w:left w:val="nil"/>
              <w:bottom w:val="single" w:color="000000" w:sz="6" w:space="0"/>
              <w:right w:val="single" w:color="000000" w:sz="6" w:space="0"/>
            </w:tcBorders>
            <w:vAlign w:val="center"/>
          </w:tcPr>
          <w:p w14:paraId="280FADCE">
            <w:pPr>
              <w:jc w:val="center"/>
              <w:textAlignment w:val="center"/>
              <w:rPr>
                <w:rFonts w:hint="default" w:cs="宋体"/>
                <w:sz w:val="18"/>
                <w:szCs w:val="18"/>
                <w:lang w:bidi="ar"/>
              </w:rPr>
            </w:pPr>
            <w:r>
              <w:rPr>
                <w:rFonts w:cs="宋体"/>
                <w:sz w:val="18"/>
                <w:szCs w:val="18"/>
                <w:lang w:bidi="ar"/>
              </w:rPr>
              <w:t>是</w:t>
            </w:r>
          </w:p>
        </w:tc>
        <w:tc>
          <w:tcPr>
            <w:tcW w:w="515" w:type="pct"/>
            <w:tcBorders>
              <w:top w:val="single" w:color="000000" w:sz="6" w:space="0"/>
              <w:left w:val="nil"/>
              <w:bottom w:val="single" w:color="000000" w:sz="6" w:space="0"/>
              <w:right w:val="single" w:color="000000" w:sz="6" w:space="0"/>
            </w:tcBorders>
            <w:vAlign w:val="center"/>
          </w:tcPr>
          <w:p w14:paraId="3FA0B5C3">
            <w:pPr>
              <w:jc w:val="center"/>
              <w:textAlignment w:val="center"/>
              <w:rPr>
                <w:rFonts w:hint="default" w:cs="宋体"/>
                <w:sz w:val="18"/>
                <w:szCs w:val="18"/>
                <w:lang w:bidi="ar"/>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vAlign w:val="center"/>
          </w:tcPr>
          <w:p w14:paraId="00DFE8C2">
            <w:pPr>
              <w:textAlignment w:val="center"/>
              <w:rPr>
                <w:rFonts w:hint="default" w:cs="宋体"/>
                <w:sz w:val="18"/>
                <w:szCs w:val="18"/>
                <w:lang w:bidi="ar"/>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tcPr>
          <w:p w14:paraId="77D22DDF">
            <w:pPr>
              <w:jc w:val="center"/>
              <w:textAlignment w:val="top"/>
              <w:rPr>
                <w:rFonts w:hint="default" w:cs="宋体"/>
                <w:sz w:val="18"/>
                <w:szCs w:val="18"/>
              </w:rPr>
            </w:pPr>
          </w:p>
        </w:tc>
      </w:tr>
      <w:tr w14:paraId="022BC5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F07CDF4">
            <w:pPr>
              <w:textAlignment w:val="center"/>
              <w:rPr>
                <w:rFonts w:hint="default" w:cs="宋体"/>
                <w:sz w:val="18"/>
                <w:szCs w:val="18"/>
                <w:lang w:bidi="ar"/>
              </w:rPr>
            </w:pPr>
            <w:r>
              <w:rPr>
                <w:rFonts w:cs="宋体"/>
                <w:sz w:val="18"/>
                <w:szCs w:val="18"/>
                <w:lang w:bidi="ar"/>
              </w:rPr>
              <w:t>UPLOADTIME_P</w:t>
            </w:r>
          </w:p>
        </w:tc>
        <w:tc>
          <w:tcPr>
            <w:tcW w:w="713" w:type="pct"/>
            <w:tcBorders>
              <w:top w:val="single" w:color="000000" w:sz="6" w:space="0"/>
              <w:left w:val="nil"/>
              <w:bottom w:val="single" w:color="000000" w:sz="6" w:space="0"/>
              <w:right w:val="single" w:color="000000" w:sz="6" w:space="0"/>
            </w:tcBorders>
            <w:vAlign w:val="center"/>
          </w:tcPr>
          <w:p w14:paraId="1870ED32">
            <w:pPr>
              <w:textAlignment w:val="center"/>
              <w:rPr>
                <w:rFonts w:hint="default" w:cs="宋体"/>
                <w:sz w:val="18"/>
                <w:szCs w:val="18"/>
              </w:rPr>
            </w:pPr>
            <w:r>
              <w:rPr>
                <w:rFonts w:cs="宋体"/>
                <w:sz w:val="18"/>
                <w:szCs w:val="18"/>
                <w:lang w:bidi="ar"/>
              </w:rPr>
              <w:t>回写时间</w:t>
            </w:r>
          </w:p>
        </w:tc>
        <w:tc>
          <w:tcPr>
            <w:tcW w:w="1377" w:type="pct"/>
            <w:tcBorders>
              <w:top w:val="single" w:color="000000" w:sz="6" w:space="0"/>
              <w:left w:val="nil"/>
              <w:bottom w:val="single" w:color="000000" w:sz="6" w:space="0"/>
              <w:right w:val="single" w:color="000000" w:sz="6" w:space="0"/>
            </w:tcBorders>
            <w:vAlign w:val="center"/>
          </w:tcPr>
          <w:p w14:paraId="3BD2F922">
            <w:pPr>
              <w:textAlignment w:val="center"/>
              <w:rPr>
                <w:rFonts w:hint="default" w:cs="宋体"/>
                <w:sz w:val="18"/>
                <w:szCs w:val="18"/>
              </w:rPr>
            </w:pPr>
            <w:r>
              <w:rPr>
                <w:rFonts w:cs="宋体"/>
                <w:sz w:val="18"/>
                <w:szCs w:val="18"/>
                <w:lang w:bidi="ar"/>
              </w:rPr>
              <w:t>上级机构数据取走回写时间</w:t>
            </w:r>
          </w:p>
        </w:tc>
        <w:tc>
          <w:tcPr>
            <w:tcW w:w="467" w:type="pct"/>
            <w:tcBorders>
              <w:top w:val="single" w:color="000000" w:sz="6" w:space="0"/>
              <w:left w:val="nil"/>
              <w:bottom w:val="single" w:color="000000" w:sz="6" w:space="0"/>
              <w:right w:val="single" w:color="000000" w:sz="6" w:space="0"/>
            </w:tcBorders>
            <w:vAlign w:val="center"/>
          </w:tcPr>
          <w:p w14:paraId="2C028B6B">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523D35C7">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vAlign w:val="center"/>
          </w:tcPr>
          <w:p w14:paraId="799014C3">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tcPr>
          <w:p w14:paraId="408EF96F">
            <w:pPr>
              <w:jc w:val="center"/>
              <w:textAlignment w:val="top"/>
              <w:rPr>
                <w:rFonts w:hint="default" w:cs="宋体"/>
                <w:sz w:val="18"/>
                <w:szCs w:val="18"/>
              </w:rPr>
            </w:pPr>
          </w:p>
        </w:tc>
      </w:tr>
      <w:tr w14:paraId="2EC7F5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007362">
            <w:pPr>
              <w:textAlignment w:val="center"/>
              <w:rPr>
                <w:rFonts w:hint="default" w:cs="宋体"/>
                <w:sz w:val="18"/>
                <w:szCs w:val="18"/>
                <w:lang w:bidi="ar"/>
              </w:rPr>
            </w:pPr>
            <w:r>
              <w:rPr>
                <w:rFonts w:cs="宋体"/>
                <w:sz w:val="18"/>
                <w:szCs w:val="18"/>
                <w:lang w:bidi="ar"/>
              </w:rPr>
              <w:t>CHECKID</w:t>
            </w:r>
          </w:p>
        </w:tc>
        <w:tc>
          <w:tcPr>
            <w:tcW w:w="713" w:type="pct"/>
            <w:tcBorders>
              <w:top w:val="single" w:color="000000" w:sz="6" w:space="0"/>
              <w:left w:val="nil"/>
              <w:bottom w:val="single" w:color="000000" w:sz="6" w:space="0"/>
              <w:right w:val="single" w:color="000000" w:sz="6" w:space="0"/>
            </w:tcBorders>
            <w:vAlign w:val="center"/>
          </w:tcPr>
          <w:p w14:paraId="1908B368">
            <w:pPr>
              <w:textAlignment w:val="center"/>
              <w:rPr>
                <w:rFonts w:hint="default" w:cs="宋体"/>
                <w:sz w:val="18"/>
                <w:szCs w:val="18"/>
              </w:rPr>
            </w:pPr>
            <w:r>
              <w:rPr>
                <w:rFonts w:cs="宋体"/>
                <w:sz w:val="18"/>
                <w:szCs w:val="18"/>
                <w:lang w:bidi="ar"/>
              </w:rPr>
              <w:t>质控规则编码</w:t>
            </w:r>
          </w:p>
        </w:tc>
        <w:tc>
          <w:tcPr>
            <w:tcW w:w="1377" w:type="pct"/>
            <w:tcBorders>
              <w:top w:val="single" w:color="000000" w:sz="6" w:space="0"/>
              <w:left w:val="nil"/>
              <w:bottom w:val="single" w:color="000000" w:sz="6" w:space="0"/>
              <w:right w:val="single" w:color="000000" w:sz="6" w:space="0"/>
            </w:tcBorders>
            <w:vAlign w:val="center"/>
          </w:tcPr>
          <w:p w14:paraId="300EA75B">
            <w:pPr>
              <w:textAlignment w:val="center"/>
              <w:rPr>
                <w:rFonts w:hint="default" w:cs="宋体"/>
                <w:sz w:val="18"/>
                <w:szCs w:val="18"/>
              </w:rPr>
            </w:pPr>
            <w:r>
              <w:rPr>
                <w:rFonts w:cs="宋体"/>
                <w:sz w:val="18"/>
                <w:szCs w:val="18"/>
                <w:lang w:bidi="ar"/>
              </w:rPr>
              <w:t>质控规则编码</w:t>
            </w:r>
          </w:p>
        </w:tc>
        <w:tc>
          <w:tcPr>
            <w:tcW w:w="467" w:type="pct"/>
            <w:tcBorders>
              <w:top w:val="single" w:color="000000" w:sz="6" w:space="0"/>
              <w:left w:val="nil"/>
              <w:bottom w:val="single" w:color="000000" w:sz="6" w:space="0"/>
              <w:right w:val="single" w:color="000000" w:sz="6" w:space="0"/>
            </w:tcBorders>
            <w:vAlign w:val="center"/>
          </w:tcPr>
          <w:p w14:paraId="4BD7212B">
            <w:pPr>
              <w:jc w:val="center"/>
              <w:textAlignment w:val="center"/>
              <w:rPr>
                <w:rFonts w:hint="default" w:cs="宋体"/>
                <w:sz w:val="18"/>
                <w:szCs w:val="18"/>
                <w:lang w:bidi="ar"/>
              </w:rPr>
            </w:pPr>
          </w:p>
        </w:tc>
        <w:tc>
          <w:tcPr>
            <w:tcW w:w="515" w:type="pct"/>
            <w:tcBorders>
              <w:top w:val="single" w:color="000000" w:sz="6" w:space="0"/>
              <w:left w:val="nil"/>
              <w:bottom w:val="single" w:color="000000" w:sz="6" w:space="0"/>
              <w:right w:val="single" w:color="000000" w:sz="6" w:space="0"/>
            </w:tcBorders>
            <w:vAlign w:val="center"/>
          </w:tcPr>
          <w:p w14:paraId="0B96ED4C">
            <w:pPr>
              <w:jc w:val="center"/>
              <w:textAlignment w:val="center"/>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1426ABB3">
            <w:pPr>
              <w:textAlignment w:val="center"/>
              <w:rPr>
                <w:rFonts w:hint="default" w:cs="宋体"/>
                <w:sz w:val="18"/>
                <w:szCs w:val="18"/>
                <w:lang w:bidi="ar"/>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tcPr>
          <w:p w14:paraId="3AEB3763">
            <w:pPr>
              <w:textAlignment w:val="center"/>
              <w:rPr>
                <w:rFonts w:hint="default" w:cs="宋体"/>
                <w:sz w:val="18"/>
                <w:szCs w:val="18"/>
              </w:rPr>
            </w:pPr>
            <w:r>
              <w:rPr>
                <w:rFonts w:cs="宋体"/>
                <w:sz w:val="18"/>
                <w:szCs w:val="18"/>
                <w:lang w:bidi="ar"/>
              </w:rPr>
              <w:t>HBCV09.00.246</w:t>
            </w:r>
          </w:p>
        </w:tc>
      </w:tr>
      <w:tr w14:paraId="016032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AA8038F">
            <w:pPr>
              <w:textAlignment w:val="center"/>
              <w:rPr>
                <w:rFonts w:cs="宋体"/>
                <w:sz w:val="18"/>
                <w:szCs w:val="18"/>
                <w:lang w:bidi="ar"/>
              </w:rPr>
            </w:pPr>
            <w:bookmarkStart w:id="208" w:name="_Toc18126"/>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19FA507F">
            <w:pPr>
              <w:spacing w:line="360" w:lineRule="auto"/>
              <w:textAlignment w:val="center"/>
              <w:rPr>
                <w:rFonts w:hint="default" w:cs="宋体"/>
                <w:sz w:val="18"/>
                <w:szCs w:val="18"/>
              </w:rPr>
            </w:pPr>
            <w:r>
              <w:rPr>
                <w:rFonts w:hint="default" w:cs="宋体"/>
                <w:sz w:val="18"/>
                <w:szCs w:val="18"/>
              </w:rPr>
              <w:t>主键：机构编码+出院记录ID</w:t>
            </w:r>
          </w:p>
          <w:p w14:paraId="040F3F81">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07"/>
    </w:tbl>
    <w:p w14:paraId="355B8A59">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表31</w:t>
      </w:r>
      <w:r>
        <w:rPr>
          <w:rFonts w:hint="default" w:cs="宋体"/>
          <w:b/>
          <w:bCs/>
          <w:sz w:val="18"/>
          <w:szCs w:val="18"/>
        </w:rPr>
        <w:t xml:space="preserve"> </w:t>
      </w:r>
      <w:bookmarkStart w:id="209" w:name="OLE_LINK29"/>
      <w:r>
        <w:rPr>
          <w:rFonts w:cs="宋体"/>
          <w:b/>
          <w:bCs/>
          <w:sz w:val="18"/>
          <w:szCs w:val="18"/>
        </w:rPr>
        <w:t>死亡记录</w:t>
      </w:r>
      <w:bookmarkEnd w:id="208"/>
      <w:r>
        <w:rPr>
          <w:rFonts w:cs="宋体"/>
          <w:b/>
          <w:bCs/>
          <w:sz w:val="18"/>
          <w:szCs w:val="18"/>
        </w:rPr>
        <w:t>（</w:t>
      </w:r>
      <w:r>
        <w:rPr>
          <w:rFonts w:hint="default" w:cs="宋体"/>
          <w:b/>
          <w:bCs/>
          <w:sz w:val="18"/>
          <w:szCs w:val="18"/>
        </w:rPr>
        <w:t>PT_DEATHRECORDS）</w:t>
      </w:r>
      <w:bookmarkEnd w:id="209"/>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2145"/>
        <w:gridCol w:w="830"/>
        <w:gridCol w:w="920"/>
        <w:gridCol w:w="872"/>
        <w:gridCol w:w="1191"/>
      </w:tblGrid>
      <w:tr w14:paraId="56E2BE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75314E72">
            <w:pPr>
              <w:jc w:val="center"/>
              <w:rPr>
                <w:rFonts w:hint="default" w:cs="宋体"/>
                <w:b/>
                <w:sz w:val="18"/>
                <w:szCs w:val="18"/>
              </w:rPr>
            </w:pPr>
            <w:bookmarkStart w:id="210" w:name="OLE_LINK30"/>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FE73AF9">
            <w:pPr>
              <w:jc w:val="center"/>
              <w:rPr>
                <w:rFonts w:hint="default" w:cs="宋体"/>
                <w:b/>
                <w:sz w:val="18"/>
                <w:szCs w:val="18"/>
              </w:rPr>
            </w:pPr>
            <w:r>
              <w:rPr>
                <w:rFonts w:cs="宋体"/>
                <w:b/>
                <w:sz w:val="18"/>
                <w:szCs w:val="18"/>
              </w:rPr>
              <w:t>数据元名称</w:t>
            </w:r>
          </w:p>
        </w:tc>
        <w:tc>
          <w:tcPr>
            <w:tcW w:w="1285" w:type="pct"/>
            <w:tcBorders>
              <w:top w:val="single" w:color="000000" w:sz="6" w:space="0"/>
              <w:left w:val="nil"/>
              <w:bottom w:val="single" w:color="000000" w:sz="6" w:space="0"/>
              <w:right w:val="single" w:color="000000" w:sz="6" w:space="0"/>
            </w:tcBorders>
            <w:shd w:val="clear" w:color="auto" w:fill="C7C7C7"/>
            <w:vAlign w:val="center"/>
          </w:tcPr>
          <w:p w14:paraId="47464BEC">
            <w:pPr>
              <w:jc w:val="center"/>
              <w:rPr>
                <w:rFonts w:hint="default" w:cs="宋体"/>
                <w:b/>
                <w:sz w:val="18"/>
                <w:szCs w:val="18"/>
              </w:rPr>
            </w:pPr>
            <w:r>
              <w:rPr>
                <w:rFonts w:cs="宋体"/>
                <w:b/>
                <w:sz w:val="18"/>
                <w:szCs w:val="18"/>
              </w:rPr>
              <w:t>定义</w:t>
            </w:r>
          </w:p>
        </w:tc>
        <w:tc>
          <w:tcPr>
            <w:tcW w:w="497" w:type="pct"/>
            <w:tcBorders>
              <w:top w:val="single" w:color="000000" w:sz="6" w:space="0"/>
              <w:left w:val="nil"/>
              <w:bottom w:val="single" w:color="000000" w:sz="6" w:space="0"/>
              <w:right w:val="single" w:color="000000" w:sz="6" w:space="0"/>
            </w:tcBorders>
            <w:shd w:val="clear" w:color="auto" w:fill="C7C7C7"/>
            <w:vAlign w:val="center"/>
          </w:tcPr>
          <w:p w14:paraId="5566CE56">
            <w:pPr>
              <w:jc w:val="center"/>
              <w:rPr>
                <w:rFonts w:hint="default" w:cs="宋体"/>
                <w:b/>
                <w:sz w:val="18"/>
                <w:szCs w:val="18"/>
              </w:rPr>
            </w:pPr>
            <w:r>
              <w:rPr>
                <w:rFonts w:cs="宋体"/>
                <w:b/>
                <w:sz w:val="18"/>
                <w:szCs w:val="18"/>
              </w:rPr>
              <w:t>是否必填</w:t>
            </w:r>
          </w:p>
        </w:tc>
        <w:tc>
          <w:tcPr>
            <w:tcW w:w="551" w:type="pct"/>
            <w:tcBorders>
              <w:top w:val="single" w:color="000000" w:sz="6" w:space="0"/>
              <w:left w:val="nil"/>
              <w:bottom w:val="single" w:color="000000" w:sz="6" w:space="0"/>
              <w:right w:val="single" w:color="000000" w:sz="6" w:space="0"/>
            </w:tcBorders>
            <w:shd w:val="clear" w:color="auto" w:fill="C7C7C7"/>
            <w:vAlign w:val="center"/>
          </w:tcPr>
          <w:p w14:paraId="71287EC5">
            <w:pPr>
              <w:jc w:val="center"/>
              <w:rPr>
                <w:rFonts w:hint="default" w:cs="宋体"/>
                <w:b/>
                <w:sz w:val="18"/>
                <w:szCs w:val="18"/>
              </w:rPr>
            </w:pPr>
            <w:r>
              <w:rPr>
                <w:rFonts w:cs="宋体"/>
                <w:b/>
                <w:sz w:val="18"/>
                <w:szCs w:val="18"/>
              </w:rPr>
              <w:t>数据类型</w:t>
            </w:r>
          </w:p>
        </w:tc>
        <w:tc>
          <w:tcPr>
            <w:tcW w:w="522" w:type="pct"/>
            <w:tcBorders>
              <w:top w:val="single" w:color="000000" w:sz="6" w:space="0"/>
              <w:left w:val="nil"/>
              <w:bottom w:val="single" w:color="000000" w:sz="6" w:space="0"/>
              <w:right w:val="single" w:color="000000" w:sz="6" w:space="0"/>
            </w:tcBorders>
            <w:shd w:val="clear" w:color="auto" w:fill="C7C7C7"/>
            <w:vAlign w:val="center"/>
          </w:tcPr>
          <w:p w14:paraId="766339F9">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02061CB">
            <w:pPr>
              <w:jc w:val="center"/>
              <w:rPr>
                <w:rFonts w:hint="default" w:cs="宋体"/>
                <w:b/>
                <w:sz w:val="18"/>
                <w:szCs w:val="18"/>
              </w:rPr>
            </w:pPr>
            <w:r>
              <w:rPr>
                <w:rFonts w:cs="宋体"/>
                <w:b/>
                <w:sz w:val="18"/>
                <w:szCs w:val="18"/>
              </w:rPr>
              <w:t>数据元允许值</w:t>
            </w:r>
          </w:p>
        </w:tc>
      </w:tr>
      <w:tr w14:paraId="6E46F3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5F60DA0C">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3AA220C2">
            <w:pPr>
              <w:textAlignment w:val="top"/>
              <w:rPr>
                <w:rFonts w:hint="default" w:cs="宋体"/>
                <w:sz w:val="18"/>
                <w:szCs w:val="18"/>
              </w:rPr>
            </w:pPr>
            <w:r>
              <w:rPr>
                <w:rFonts w:cs="宋体"/>
                <w:sz w:val="18"/>
                <w:szCs w:val="18"/>
                <w:lang w:bidi="ar"/>
              </w:rPr>
              <w:t>表主键</w:t>
            </w:r>
          </w:p>
        </w:tc>
        <w:tc>
          <w:tcPr>
            <w:tcW w:w="1285" w:type="pct"/>
            <w:tcBorders>
              <w:top w:val="single" w:color="000000" w:sz="6" w:space="0"/>
              <w:left w:val="nil"/>
              <w:bottom w:val="single" w:color="000000" w:sz="6" w:space="0"/>
              <w:right w:val="single" w:color="000000" w:sz="6" w:space="0"/>
            </w:tcBorders>
          </w:tcPr>
          <w:p w14:paraId="0301614F">
            <w:pPr>
              <w:textAlignment w:val="top"/>
              <w:rPr>
                <w:rFonts w:hint="default" w:cs="宋体"/>
                <w:sz w:val="18"/>
                <w:szCs w:val="18"/>
              </w:rPr>
            </w:pPr>
            <w:r>
              <w:rPr>
                <w:rFonts w:cs="宋体"/>
                <w:sz w:val="18"/>
                <w:szCs w:val="18"/>
                <w:lang w:bidi="ar"/>
              </w:rPr>
              <w:t>表主键，自增长，自动生成，不需上传</w:t>
            </w:r>
          </w:p>
        </w:tc>
        <w:tc>
          <w:tcPr>
            <w:tcW w:w="497" w:type="pct"/>
            <w:tcBorders>
              <w:top w:val="single" w:color="000000" w:sz="6" w:space="0"/>
              <w:left w:val="nil"/>
              <w:bottom w:val="single" w:color="000000" w:sz="6" w:space="0"/>
              <w:right w:val="single" w:color="000000" w:sz="6" w:space="0"/>
            </w:tcBorders>
          </w:tcPr>
          <w:p w14:paraId="34FAABFE">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tcPr>
          <w:p w14:paraId="6F26F3D3">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tcPr>
          <w:p w14:paraId="40B5F91B">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218057A6">
            <w:pPr>
              <w:jc w:val="center"/>
              <w:textAlignment w:val="top"/>
              <w:rPr>
                <w:rFonts w:hint="default" w:cs="宋体"/>
                <w:sz w:val="18"/>
                <w:szCs w:val="18"/>
              </w:rPr>
            </w:pPr>
          </w:p>
        </w:tc>
      </w:tr>
      <w:tr w14:paraId="17008D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D031B87">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20943EAA">
            <w:pPr>
              <w:textAlignment w:val="top"/>
              <w:rPr>
                <w:rFonts w:hint="default" w:cs="宋体"/>
                <w:sz w:val="18"/>
                <w:szCs w:val="18"/>
                <w:lang w:bidi="ar"/>
              </w:rPr>
            </w:pPr>
            <w:r>
              <w:rPr>
                <w:rFonts w:cs="宋体"/>
                <w:sz w:val="18"/>
                <w:szCs w:val="18"/>
                <w:lang w:bidi="ar"/>
              </w:rPr>
              <w:t>病人ID，患者院内唯一标识号</w:t>
            </w:r>
          </w:p>
        </w:tc>
        <w:tc>
          <w:tcPr>
            <w:tcW w:w="1285" w:type="pct"/>
            <w:tcBorders>
              <w:top w:val="single" w:color="000000" w:sz="6" w:space="0"/>
              <w:left w:val="nil"/>
              <w:bottom w:val="single" w:color="000000" w:sz="6" w:space="0"/>
              <w:right w:val="single" w:color="000000" w:sz="6" w:space="0"/>
            </w:tcBorders>
          </w:tcPr>
          <w:p w14:paraId="4ED6CA61">
            <w:pPr>
              <w:textAlignment w:val="top"/>
              <w:rPr>
                <w:rFonts w:hint="default" w:cs="宋体"/>
                <w:sz w:val="18"/>
                <w:szCs w:val="18"/>
                <w:lang w:bidi="ar"/>
              </w:rPr>
            </w:pPr>
            <w:r>
              <w:rPr>
                <w:rFonts w:cs="宋体"/>
                <w:sz w:val="18"/>
                <w:szCs w:val="18"/>
                <w:lang w:bidi="ar"/>
              </w:rPr>
              <w:t>患者院内唯一标识号</w:t>
            </w:r>
          </w:p>
        </w:tc>
        <w:tc>
          <w:tcPr>
            <w:tcW w:w="497" w:type="pct"/>
            <w:tcBorders>
              <w:top w:val="single" w:color="000000" w:sz="6" w:space="0"/>
              <w:left w:val="nil"/>
              <w:bottom w:val="single" w:color="000000" w:sz="6" w:space="0"/>
              <w:right w:val="single" w:color="000000" w:sz="6" w:space="0"/>
            </w:tcBorders>
          </w:tcPr>
          <w:p w14:paraId="3E648CEC">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tcPr>
          <w:p w14:paraId="5747049B">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tcPr>
          <w:p w14:paraId="4C95D993">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3785D684">
            <w:pPr>
              <w:jc w:val="center"/>
              <w:textAlignment w:val="top"/>
              <w:rPr>
                <w:rFonts w:hint="default" w:cs="宋体"/>
                <w:sz w:val="18"/>
                <w:szCs w:val="18"/>
              </w:rPr>
            </w:pPr>
          </w:p>
        </w:tc>
      </w:tr>
      <w:tr w14:paraId="1EE03A9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259B0531">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023EAC88">
            <w:pPr>
              <w:textAlignment w:val="top"/>
              <w:rPr>
                <w:rFonts w:hint="default" w:cs="宋体"/>
                <w:sz w:val="18"/>
                <w:szCs w:val="18"/>
              </w:rPr>
            </w:pPr>
            <w:r>
              <w:rPr>
                <w:rFonts w:cs="宋体"/>
                <w:sz w:val="18"/>
                <w:szCs w:val="18"/>
                <w:lang w:bidi="ar"/>
              </w:rPr>
              <w:t>机构名称</w:t>
            </w:r>
          </w:p>
        </w:tc>
        <w:tc>
          <w:tcPr>
            <w:tcW w:w="1285" w:type="pct"/>
            <w:tcBorders>
              <w:top w:val="single" w:color="000000" w:sz="6" w:space="0"/>
              <w:left w:val="nil"/>
              <w:bottom w:val="single" w:color="000000" w:sz="6" w:space="0"/>
              <w:right w:val="single" w:color="000000" w:sz="6" w:space="0"/>
            </w:tcBorders>
          </w:tcPr>
          <w:p w14:paraId="10815FF6">
            <w:pPr>
              <w:textAlignment w:val="top"/>
              <w:rPr>
                <w:rFonts w:hint="default" w:cs="宋体"/>
                <w:sz w:val="18"/>
                <w:szCs w:val="18"/>
              </w:rPr>
            </w:pPr>
            <w:r>
              <w:rPr>
                <w:rFonts w:cs="宋体"/>
                <w:sz w:val="18"/>
                <w:szCs w:val="18"/>
                <w:lang w:bidi="ar"/>
              </w:rPr>
              <w:t>机构名称（标准机构名称）</w:t>
            </w:r>
          </w:p>
        </w:tc>
        <w:tc>
          <w:tcPr>
            <w:tcW w:w="497" w:type="pct"/>
            <w:tcBorders>
              <w:top w:val="single" w:color="000000" w:sz="6" w:space="0"/>
              <w:left w:val="nil"/>
              <w:bottom w:val="single" w:color="000000" w:sz="6" w:space="0"/>
              <w:right w:val="single" w:color="000000" w:sz="6" w:space="0"/>
            </w:tcBorders>
          </w:tcPr>
          <w:p w14:paraId="3D26C83D">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tcPr>
          <w:p w14:paraId="21F88945">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tcPr>
          <w:p w14:paraId="4D63770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3DDDBBD">
            <w:pPr>
              <w:jc w:val="center"/>
              <w:textAlignment w:val="top"/>
              <w:rPr>
                <w:rFonts w:hint="default" w:cs="宋体"/>
                <w:sz w:val="18"/>
                <w:szCs w:val="18"/>
              </w:rPr>
            </w:pPr>
          </w:p>
        </w:tc>
      </w:tr>
      <w:tr w14:paraId="340515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4116E32C">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08CE21F3">
            <w:pPr>
              <w:textAlignment w:val="top"/>
              <w:rPr>
                <w:rFonts w:hint="default" w:cs="宋体"/>
                <w:sz w:val="18"/>
                <w:szCs w:val="18"/>
                <w:lang w:bidi="ar"/>
              </w:rPr>
            </w:pPr>
            <w:r>
              <w:rPr>
                <w:rFonts w:cs="宋体"/>
                <w:sz w:val="18"/>
                <w:szCs w:val="18"/>
                <w:lang w:bidi="ar"/>
              </w:rPr>
              <w:t>机构编码</w:t>
            </w:r>
          </w:p>
        </w:tc>
        <w:tc>
          <w:tcPr>
            <w:tcW w:w="1285" w:type="pct"/>
            <w:tcBorders>
              <w:top w:val="single" w:color="000000" w:sz="6" w:space="0"/>
              <w:left w:val="nil"/>
              <w:bottom w:val="single" w:color="000000" w:sz="6" w:space="0"/>
              <w:right w:val="single" w:color="000000" w:sz="6" w:space="0"/>
            </w:tcBorders>
          </w:tcPr>
          <w:p w14:paraId="3EC1C763">
            <w:pPr>
              <w:textAlignment w:val="top"/>
              <w:rPr>
                <w:rFonts w:hint="default" w:cs="宋体"/>
                <w:sz w:val="18"/>
                <w:szCs w:val="18"/>
                <w:lang w:bidi="ar"/>
              </w:rPr>
            </w:pPr>
            <w:r>
              <w:rPr>
                <w:rFonts w:cs="宋体"/>
                <w:sz w:val="18"/>
                <w:szCs w:val="18"/>
                <w:lang w:bidi="ar"/>
              </w:rPr>
              <w:t>机构编码（标准机构编码）</w:t>
            </w:r>
          </w:p>
        </w:tc>
        <w:tc>
          <w:tcPr>
            <w:tcW w:w="497" w:type="pct"/>
            <w:tcBorders>
              <w:top w:val="single" w:color="000000" w:sz="6" w:space="0"/>
              <w:left w:val="nil"/>
              <w:bottom w:val="single" w:color="000000" w:sz="6" w:space="0"/>
              <w:right w:val="single" w:color="000000" w:sz="6" w:space="0"/>
            </w:tcBorders>
          </w:tcPr>
          <w:p w14:paraId="404163FE">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tcPr>
          <w:p w14:paraId="12E27DB1">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tcPr>
          <w:p w14:paraId="25954A0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5E2F4286">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67E563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597CB25B">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34C6F01D">
            <w:pPr>
              <w:textAlignment w:val="top"/>
              <w:rPr>
                <w:rFonts w:hint="default" w:cs="宋体"/>
                <w:sz w:val="18"/>
                <w:szCs w:val="18"/>
                <w:lang w:bidi="ar"/>
              </w:rPr>
            </w:pPr>
            <w:r>
              <w:rPr>
                <w:rFonts w:cs="宋体"/>
                <w:sz w:val="18"/>
                <w:szCs w:val="18"/>
                <w:lang w:bidi="ar"/>
              </w:rPr>
              <w:t>医院院区编码</w:t>
            </w:r>
          </w:p>
        </w:tc>
        <w:tc>
          <w:tcPr>
            <w:tcW w:w="1285" w:type="pct"/>
            <w:tcBorders>
              <w:top w:val="single" w:color="000000" w:sz="6" w:space="0"/>
              <w:left w:val="nil"/>
              <w:bottom w:val="single" w:color="000000" w:sz="6" w:space="0"/>
              <w:right w:val="single" w:color="000000" w:sz="6" w:space="0"/>
            </w:tcBorders>
          </w:tcPr>
          <w:p w14:paraId="2493218A">
            <w:pPr>
              <w:textAlignment w:val="top"/>
              <w:rPr>
                <w:rFonts w:hint="default" w:cs="宋体"/>
                <w:sz w:val="18"/>
                <w:szCs w:val="18"/>
                <w:lang w:bidi="ar"/>
              </w:rPr>
            </w:pPr>
            <w:r>
              <w:rPr>
                <w:rFonts w:cs="宋体"/>
                <w:sz w:val="18"/>
                <w:szCs w:val="18"/>
                <w:lang w:bidi="ar"/>
              </w:rPr>
              <w:t>自行区分，如果无分院，与机构编码一致</w:t>
            </w:r>
          </w:p>
        </w:tc>
        <w:tc>
          <w:tcPr>
            <w:tcW w:w="497" w:type="pct"/>
            <w:tcBorders>
              <w:top w:val="single" w:color="000000" w:sz="6" w:space="0"/>
              <w:left w:val="nil"/>
              <w:bottom w:val="single" w:color="000000" w:sz="6" w:space="0"/>
              <w:right w:val="single" w:color="000000" w:sz="6" w:space="0"/>
            </w:tcBorders>
          </w:tcPr>
          <w:p w14:paraId="7C10A3C7">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tcPr>
          <w:p w14:paraId="302C46AA">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tcPr>
          <w:p w14:paraId="0EDA4A8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4AB3817A">
            <w:pPr>
              <w:jc w:val="center"/>
              <w:textAlignment w:val="top"/>
              <w:rPr>
                <w:rFonts w:hint="default" w:cs="宋体"/>
                <w:sz w:val="18"/>
                <w:szCs w:val="18"/>
              </w:rPr>
            </w:pPr>
          </w:p>
        </w:tc>
      </w:tr>
      <w:tr w14:paraId="7ABA5D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23BB2E9">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vAlign w:val="center"/>
          </w:tcPr>
          <w:p w14:paraId="14E0C008">
            <w:pPr>
              <w:rPr>
                <w:rFonts w:hint="default" w:cs="宋体"/>
                <w:sz w:val="18"/>
                <w:szCs w:val="18"/>
                <w:lang w:bidi="ar"/>
              </w:rPr>
            </w:pPr>
            <w:r>
              <w:rPr>
                <w:rFonts w:cs="宋体"/>
                <w:sz w:val="18"/>
                <w:szCs w:val="18"/>
              </w:rPr>
              <w:t>住院就诊流水号</w:t>
            </w:r>
          </w:p>
        </w:tc>
        <w:tc>
          <w:tcPr>
            <w:tcW w:w="1285" w:type="pct"/>
            <w:tcBorders>
              <w:top w:val="single" w:color="000000" w:sz="6" w:space="0"/>
              <w:left w:val="nil"/>
              <w:bottom w:val="single" w:color="000000" w:sz="6" w:space="0"/>
              <w:right w:val="single" w:color="000000" w:sz="6" w:space="0"/>
            </w:tcBorders>
            <w:vAlign w:val="center"/>
          </w:tcPr>
          <w:p w14:paraId="54FA02C3">
            <w:pPr>
              <w:rPr>
                <w:rFonts w:hint="default" w:cs="宋体"/>
                <w:sz w:val="18"/>
                <w:szCs w:val="18"/>
                <w:lang w:bidi="ar"/>
              </w:rPr>
            </w:pPr>
            <w:r>
              <w:rPr>
                <w:rFonts w:cs="宋体"/>
                <w:sz w:val="18"/>
                <w:szCs w:val="18"/>
              </w:rPr>
              <w:t>入院登记时产生的代表该次住院的信息系统唯一识别编号</w:t>
            </w:r>
          </w:p>
        </w:tc>
        <w:tc>
          <w:tcPr>
            <w:tcW w:w="497" w:type="pct"/>
            <w:tcBorders>
              <w:top w:val="single" w:color="000000" w:sz="6" w:space="0"/>
              <w:left w:val="nil"/>
              <w:bottom w:val="single" w:color="000000" w:sz="6" w:space="0"/>
              <w:right w:val="single" w:color="000000" w:sz="6" w:space="0"/>
            </w:tcBorders>
            <w:vAlign w:val="center"/>
          </w:tcPr>
          <w:p w14:paraId="1B3D405E">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241A872B">
            <w:pPr>
              <w:jc w:val="center"/>
              <w:textAlignment w:val="center"/>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236CEFE5">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0F2DB2BA">
            <w:pPr>
              <w:jc w:val="center"/>
              <w:rPr>
                <w:rFonts w:hint="default" w:cs="宋体"/>
                <w:sz w:val="18"/>
                <w:szCs w:val="18"/>
              </w:rPr>
            </w:pPr>
          </w:p>
        </w:tc>
      </w:tr>
      <w:tr w14:paraId="2006E4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370415F2">
            <w:pPr>
              <w:textAlignment w:val="top"/>
              <w:rPr>
                <w:rFonts w:hint="default" w:cs="宋体"/>
                <w:sz w:val="18"/>
                <w:szCs w:val="18"/>
                <w:lang w:bidi="ar"/>
              </w:rPr>
            </w:pPr>
            <w:r>
              <w:rPr>
                <w:rFonts w:cs="宋体"/>
                <w:sz w:val="18"/>
                <w:szCs w:val="18"/>
                <w:lang w:bidi="ar"/>
              </w:rPr>
              <w:t>BUSINESS_LOCAL_ID</w:t>
            </w:r>
          </w:p>
        </w:tc>
        <w:tc>
          <w:tcPr>
            <w:tcW w:w="714" w:type="pct"/>
            <w:tcBorders>
              <w:top w:val="single" w:color="000000" w:sz="6" w:space="0"/>
              <w:left w:val="nil"/>
              <w:bottom w:val="single" w:color="000000" w:sz="6" w:space="0"/>
              <w:right w:val="single" w:color="000000" w:sz="6" w:space="0"/>
            </w:tcBorders>
          </w:tcPr>
          <w:p w14:paraId="7D2BAFC1">
            <w:pPr>
              <w:textAlignment w:val="top"/>
              <w:rPr>
                <w:rFonts w:hint="default" w:cs="宋体"/>
                <w:sz w:val="18"/>
                <w:szCs w:val="18"/>
                <w:lang w:bidi="ar"/>
              </w:rPr>
            </w:pPr>
            <w:r>
              <w:rPr>
                <w:rFonts w:hint="default" w:cs="宋体"/>
                <w:sz w:val="18"/>
                <w:szCs w:val="18"/>
              </w:rPr>
              <w:t>死亡记录ID</w:t>
            </w:r>
          </w:p>
        </w:tc>
        <w:tc>
          <w:tcPr>
            <w:tcW w:w="1285" w:type="pct"/>
            <w:tcBorders>
              <w:top w:val="single" w:color="000000" w:sz="6" w:space="0"/>
              <w:left w:val="nil"/>
              <w:bottom w:val="single" w:color="000000" w:sz="6" w:space="0"/>
              <w:right w:val="single" w:color="000000" w:sz="6" w:space="0"/>
            </w:tcBorders>
          </w:tcPr>
          <w:p w14:paraId="17C8CF38">
            <w:pPr>
              <w:textAlignment w:val="top"/>
              <w:rPr>
                <w:rFonts w:hint="default" w:cs="宋体"/>
                <w:sz w:val="18"/>
                <w:szCs w:val="18"/>
                <w:lang w:bidi="ar"/>
              </w:rPr>
            </w:pPr>
            <w:r>
              <w:rPr>
                <w:rFonts w:hint="default" w:cs="宋体"/>
                <w:sz w:val="18"/>
                <w:szCs w:val="18"/>
              </w:rPr>
              <w:t>死亡记录ID</w:t>
            </w:r>
          </w:p>
        </w:tc>
        <w:tc>
          <w:tcPr>
            <w:tcW w:w="497" w:type="pct"/>
            <w:tcBorders>
              <w:top w:val="single" w:color="000000" w:sz="6" w:space="0"/>
              <w:left w:val="nil"/>
              <w:bottom w:val="single" w:color="000000" w:sz="6" w:space="0"/>
              <w:right w:val="single" w:color="000000" w:sz="6" w:space="0"/>
            </w:tcBorders>
          </w:tcPr>
          <w:p w14:paraId="09431CC9">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1A197DF1">
            <w:pPr>
              <w:jc w:val="center"/>
              <w:textAlignment w:val="center"/>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6AAE0A50">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5ECF28A8">
            <w:pPr>
              <w:jc w:val="center"/>
              <w:rPr>
                <w:rFonts w:hint="default" w:cs="宋体"/>
                <w:sz w:val="18"/>
                <w:szCs w:val="18"/>
              </w:rPr>
            </w:pPr>
          </w:p>
        </w:tc>
      </w:tr>
      <w:tr w14:paraId="7CCF331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052DDCA">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61586052">
            <w:pPr>
              <w:rPr>
                <w:rFonts w:hint="default" w:cs="宋体"/>
                <w:sz w:val="18"/>
                <w:szCs w:val="18"/>
              </w:rPr>
            </w:pPr>
            <w:r>
              <w:rPr>
                <w:rFonts w:cs="宋体"/>
                <w:sz w:val="18"/>
                <w:szCs w:val="18"/>
              </w:rPr>
              <w:t>住院号</w:t>
            </w:r>
          </w:p>
        </w:tc>
        <w:tc>
          <w:tcPr>
            <w:tcW w:w="1285" w:type="pct"/>
            <w:tcBorders>
              <w:top w:val="single" w:color="000000" w:sz="6" w:space="0"/>
              <w:left w:val="nil"/>
              <w:bottom w:val="single" w:color="000000" w:sz="6" w:space="0"/>
              <w:right w:val="single" w:color="000000" w:sz="6" w:space="0"/>
            </w:tcBorders>
            <w:vAlign w:val="center"/>
          </w:tcPr>
          <w:p w14:paraId="353CF9C6">
            <w:pPr>
              <w:rPr>
                <w:rFonts w:hint="default" w:cs="宋体"/>
                <w:sz w:val="18"/>
                <w:szCs w:val="18"/>
              </w:rPr>
            </w:pPr>
            <w:r>
              <w:rPr>
                <w:rFonts w:cs="宋体"/>
                <w:sz w:val="18"/>
                <w:szCs w:val="18"/>
              </w:rPr>
              <w:t>按照某-特定编码规则赋予住院就诊对象的顺序号</w:t>
            </w:r>
          </w:p>
        </w:tc>
        <w:tc>
          <w:tcPr>
            <w:tcW w:w="497" w:type="pct"/>
            <w:tcBorders>
              <w:top w:val="single" w:color="000000" w:sz="6" w:space="0"/>
              <w:left w:val="nil"/>
              <w:bottom w:val="single" w:color="000000" w:sz="6" w:space="0"/>
              <w:right w:val="single" w:color="000000" w:sz="6" w:space="0"/>
            </w:tcBorders>
            <w:vAlign w:val="center"/>
          </w:tcPr>
          <w:p w14:paraId="7889ED57">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7FB9077F">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1446641C">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770AF1E5">
            <w:pPr>
              <w:rPr>
                <w:rFonts w:hint="default" w:cs="宋体"/>
                <w:sz w:val="18"/>
                <w:szCs w:val="18"/>
              </w:rPr>
            </w:pPr>
          </w:p>
        </w:tc>
      </w:tr>
      <w:tr w14:paraId="48C586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28BC12E">
            <w:pPr>
              <w:textAlignment w:val="center"/>
              <w:rPr>
                <w:rFonts w:hint="eastAsia" w:ascii="宋体" w:hAnsi="宋体" w:eastAsia="宋体" w:cs="宋体"/>
                <w:sz w:val="18"/>
                <w:szCs w:val="18"/>
                <w:lang w:val="en-US" w:eastAsia="zh-CN" w:bidi="ar-SA"/>
              </w:rPr>
            </w:pPr>
            <w:r>
              <w:rPr>
                <w:rFonts w:cs="宋体"/>
                <w:sz w:val="18"/>
                <w:szCs w:val="18"/>
              </w:rPr>
              <w:t>DeptCode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685B6C4">
            <w:pPr>
              <w:rPr>
                <w:rFonts w:hint="eastAsia" w:ascii="宋体" w:hAnsi="宋体" w:eastAsia="宋体" w:cs="宋体"/>
                <w:sz w:val="18"/>
                <w:szCs w:val="18"/>
                <w:lang w:val="en-US" w:eastAsia="zh-CN" w:bidi="ar-SA"/>
              </w:rPr>
            </w:pPr>
            <w:r>
              <w:rPr>
                <w:rFonts w:cs="宋体"/>
                <w:sz w:val="18"/>
                <w:szCs w:val="18"/>
              </w:rPr>
              <w:t>科室编码</w:t>
            </w:r>
          </w:p>
        </w:tc>
        <w:tc>
          <w:tcPr>
            <w:tcW w:w="1285" w:type="pct"/>
            <w:tcBorders>
              <w:top w:val="single" w:color="000000" w:sz="6" w:space="0"/>
              <w:left w:val="nil"/>
              <w:bottom w:val="single" w:color="000000" w:sz="6" w:space="0"/>
              <w:right w:val="single" w:color="000000" w:sz="6" w:space="0"/>
            </w:tcBorders>
            <w:shd w:val="clear" w:color="auto" w:fill="auto"/>
            <w:vAlign w:val="center"/>
          </w:tcPr>
          <w:p w14:paraId="646EFE10">
            <w:pPr>
              <w:rPr>
                <w:rFonts w:hint="eastAsia" w:ascii="宋体" w:hAnsi="宋体" w:eastAsia="宋体" w:cs="宋体"/>
                <w:sz w:val="18"/>
                <w:szCs w:val="18"/>
                <w:lang w:val="en-US" w:eastAsia="zh-CN" w:bidi="ar-SA"/>
              </w:rPr>
            </w:pPr>
            <w:r>
              <w:rPr>
                <w:rFonts w:cs="宋体"/>
                <w:sz w:val="18"/>
                <w:szCs w:val="18"/>
              </w:rPr>
              <w:t>患者在医疗机构就诊的科室编码</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4DC8473B">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shd w:val="clear" w:color="auto" w:fill="auto"/>
            <w:vAlign w:val="center"/>
          </w:tcPr>
          <w:p w14:paraId="20C4752A">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shd w:val="clear" w:color="auto" w:fill="auto"/>
            <w:vAlign w:val="center"/>
          </w:tcPr>
          <w:p w14:paraId="7C3BA7B8">
            <w:pPr>
              <w:textAlignment w:val="center"/>
              <w:rPr>
                <w:rFonts w:hint="eastAsia" w:ascii="宋体" w:hAnsi="宋体" w:eastAsia="宋体" w:cs="宋体"/>
                <w:sz w:val="18"/>
                <w:szCs w:val="18"/>
                <w:lang w:val="en-US" w:eastAsia="zh-CN" w:bidi="ar"/>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A2B651">
            <w:pPr>
              <w:rPr>
                <w:rFonts w:hint="default" w:ascii="宋体" w:hAnsi="宋体" w:eastAsia="宋体" w:cs="宋体"/>
                <w:sz w:val="18"/>
                <w:szCs w:val="18"/>
                <w:lang w:val="en-US" w:eastAsia="zh-CN" w:bidi="ar-SA"/>
              </w:rPr>
            </w:pPr>
            <w:r>
              <w:rPr>
                <w:rFonts w:hint="default" w:cs="宋体"/>
                <w:sz w:val="18"/>
                <w:szCs w:val="18"/>
              </w:rPr>
              <w:t>CT08.00.002</w:t>
            </w:r>
          </w:p>
        </w:tc>
      </w:tr>
      <w:tr w14:paraId="7E4277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CDE5B07">
            <w:pPr>
              <w:textAlignment w:val="center"/>
              <w:rPr>
                <w:rFonts w:hint="default" w:cs="宋体"/>
                <w:sz w:val="18"/>
                <w:szCs w:val="18"/>
                <w:lang w:bidi="ar"/>
              </w:rPr>
            </w:pPr>
            <w:r>
              <w:rPr>
                <w:rFonts w:cs="宋体"/>
                <w:sz w:val="18"/>
                <w:szCs w:val="18"/>
              </w:rPr>
              <w:t>DeptName</w:t>
            </w:r>
          </w:p>
        </w:tc>
        <w:tc>
          <w:tcPr>
            <w:tcW w:w="714" w:type="pct"/>
            <w:tcBorders>
              <w:top w:val="single" w:color="000000" w:sz="6" w:space="0"/>
              <w:left w:val="nil"/>
              <w:bottom w:val="single" w:color="000000" w:sz="6" w:space="0"/>
              <w:right w:val="single" w:color="000000" w:sz="6" w:space="0"/>
            </w:tcBorders>
            <w:vAlign w:val="center"/>
          </w:tcPr>
          <w:p w14:paraId="0D210A07">
            <w:pPr>
              <w:rPr>
                <w:rFonts w:hint="default" w:cs="宋体"/>
                <w:sz w:val="18"/>
                <w:szCs w:val="18"/>
              </w:rPr>
            </w:pPr>
            <w:r>
              <w:rPr>
                <w:rFonts w:cs="宋体"/>
                <w:sz w:val="18"/>
                <w:szCs w:val="18"/>
              </w:rPr>
              <w:t>科室名称</w:t>
            </w:r>
          </w:p>
        </w:tc>
        <w:tc>
          <w:tcPr>
            <w:tcW w:w="1285" w:type="pct"/>
            <w:tcBorders>
              <w:top w:val="single" w:color="000000" w:sz="6" w:space="0"/>
              <w:left w:val="nil"/>
              <w:bottom w:val="single" w:color="000000" w:sz="6" w:space="0"/>
              <w:right w:val="single" w:color="000000" w:sz="6" w:space="0"/>
            </w:tcBorders>
            <w:vAlign w:val="center"/>
          </w:tcPr>
          <w:p w14:paraId="6AC1D4DC">
            <w:pPr>
              <w:rPr>
                <w:rFonts w:hint="default" w:cs="宋体"/>
                <w:sz w:val="18"/>
                <w:szCs w:val="18"/>
              </w:rPr>
            </w:pPr>
            <w:r>
              <w:rPr>
                <w:rFonts w:cs="宋体"/>
                <w:sz w:val="18"/>
                <w:szCs w:val="18"/>
              </w:rPr>
              <w:t>患者在医疗机构就诊的科室名称，传院内科室名称</w:t>
            </w:r>
          </w:p>
        </w:tc>
        <w:tc>
          <w:tcPr>
            <w:tcW w:w="497" w:type="pct"/>
            <w:tcBorders>
              <w:top w:val="single" w:color="000000" w:sz="6" w:space="0"/>
              <w:left w:val="nil"/>
              <w:bottom w:val="single" w:color="000000" w:sz="6" w:space="0"/>
              <w:right w:val="single" w:color="000000" w:sz="6" w:space="0"/>
            </w:tcBorders>
            <w:vAlign w:val="center"/>
          </w:tcPr>
          <w:p w14:paraId="2B1A4605">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1EF16E6D">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40E9ED24">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48A42E62">
            <w:pPr>
              <w:rPr>
                <w:rFonts w:hint="default" w:cs="宋体"/>
                <w:sz w:val="18"/>
                <w:szCs w:val="18"/>
              </w:rPr>
            </w:pPr>
          </w:p>
        </w:tc>
      </w:tr>
      <w:tr w14:paraId="44EDE9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A02FDF5">
            <w:pPr>
              <w:textAlignment w:val="center"/>
              <w:rPr>
                <w:rFonts w:hint="default" w:cs="宋体"/>
                <w:sz w:val="18"/>
                <w:szCs w:val="18"/>
              </w:rPr>
            </w:pPr>
            <w:r>
              <w:rPr>
                <w:rFonts w:cs="宋体"/>
                <w:sz w:val="18"/>
                <w:szCs w:val="18"/>
              </w:rPr>
              <w:t>WardAreaNm</w:t>
            </w:r>
          </w:p>
        </w:tc>
        <w:tc>
          <w:tcPr>
            <w:tcW w:w="714" w:type="pct"/>
            <w:tcBorders>
              <w:top w:val="single" w:color="000000" w:sz="6" w:space="0"/>
              <w:left w:val="nil"/>
              <w:bottom w:val="single" w:color="000000" w:sz="6" w:space="0"/>
              <w:right w:val="single" w:color="000000" w:sz="6" w:space="0"/>
            </w:tcBorders>
            <w:vAlign w:val="center"/>
          </w:tcPr>
          <w:p w14:paraId="622031CA">
            <w:pPr>
              <w:rPr>
                <w:rFonts w:hint="default" w:cs="宋体"/>
                <w:sz w:val="18"/>
                <w:szCs w:val="18"/>
              </w:rPr>
            </w:pPr>
            <w:r>
              <w:rPr>
                <w:rFonts w:cs="宋体"/>
                <w:sz w:val="18"/>
                <w:szCs w:val="18"/>
              </w:rPr>
              <w:t>病区名称</w:t>
            </w:r>
          </w:p>
        </w:tc>
        <w:tc>
          <w:tcPr>
            <w:tcW w:w="1285" w:type="pct"/>
            <w:tcBorders>
              <w:top w:val="single" w:color="000000" w:sz="6" w:space="0"/>
              <w:left w:val="nil"/>
              <w:bottom w:val="single" w:color="000000" w:sz="6" w:space="0"/>
              <w:right w:val="single" w:color="000000" w:sz="6" w:space="0"/>
            </w:tcBorders>
            <w:vAlign w:val="center"/>
          </w:tcPr>
          <w:p w14:paraId="5D27822B">
            <w:pPr>
              <w:rPr>
                <w:rFonts w:hint="default" w:cs="宋体"/>
                <w:sz w:val="18"/>
                <w:szCs w:val="18"/>
              </w:rPr>
            </w:pPr>
            <w:r>
              <w:rPr>
                <w:rFonts w:cs="宋体"/>
                <w:sz w:val="18"/>
                <w:szCs w:val="18"/>
              </w:rPr>
              <w:t>患者当前所在病区的名称</w:t>
            </w:r>
          </w:p>
        </w:tc>
        <w:tc>
          <w:tcPr>
            <w:tcW w:w="497" w:type="pct"/>
            <w:tcBorders>
              <w:top w:val="single" w:color="000000" w:sz="6" w:space="0"/>
              <w:left w:val="nil"/>
              <w:bottom w:val="single" w:color="000000" w:sz="6" w:space="0"/>
              <w:right w:val="single" w:color="000000" w:sz="6" w:space="0"/>
            </w:tcBorders>
            <w:vAlign w:val="center"/>
          </w:tcPr>
          <w:p w14:paraId="3955D7CE">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71F71DDA">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44C82A1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140364C">
            <w:pPr>
              <w:rPr>
                <w:rFonts w:hint="default" w:cs="宋体"/>
                <w:sz w:val="18"/>
                <w:szCs w:val="18"/>
              </w:rPr>
            </w:pPr>
          </w:p>
        </w:tc>
      </w:tr>
      <w:tr w14:paraId="05A488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65C6E38">
            <w:pPr>
              <w:textAlignment w:val="center"/>
              <w:rPr>
                <w:rFonts w:hint="default" w:cs="宋体"/>
                <w:sz w:val="18"/>
                <w:szCs w:val="18"/>
                <w:lang w:bidi="ar"/>
              </w:rPr>
            </w:pPr>
            <w:r>
              <w:rPr>
                <w:rFonts w:cs="宋体"/>
                <w:sz w:val="18"/>
                <w:szCs w:val="18"/>
              </w:rPr>
              <w:t>SickRoomID</w:t>
            </w:r>
          </w:p>
        </w:tc>
        <w:tc>
          <w:tcPr>
            <w:tcW w:w="714" w:type="pct"/>
            <w:tcBorders>
              <w:top w:val="single" w:color="000000" w:sz="6" w:space="0"/>
              <w:left w:val="nil"/>
              <w:bottom w:val="single" w:color="000000" w:sz="6" w:space="0"/>
              <w:right w:val="single" w:color="000000" w:sz="6" w:space="0"/>
            </w:tcBorders>
            <w:vAlign w:val="center"/>
          </w:tcPr>
          <w:p w14:paraId="2C97757A">
            <w:pPr>
              <w:rPr>
                <w:rFonts w:hint="default" w:cs="宋体"/>
                <w:sz w:val="18"/>
                <w:szCs w:val="18"/>
              </w:rPr>
            </w:pPr>
            <w:r>
              <w:rPr>
                <w:rFonts w:cs="宋体"/>
                <w:sz w:val="18"/>
                <w:szCs w:val="18"/>
              </w:rPr>
              <w:t>病房号</w:t>
            </w:r>
          </w:p>
        </w:tc>
        <w:tc>
          <w:tcPr>
            <w:tcW w:w="1285" w:type="pct"/>
            <w:tcBorders>
              <w:top w:val="single" w:color="000000" w:sz="6" w:space="0"/>
              <w:left w:val="nil"/>
              <w:bottom w:val="single" w:color="000000" w:sz="6" w:space="0"/>
              <w:right w:val="single" w:color="000000" w:sz="6" w:space="0"/>
            </w:tcBorders>
            <w:vAlign w:val="center"/>
          </w:tcPr>
          <w:p w14:paraId="0B0354F7">
            <w:pPr>
              <w:rPr>
                <w:rFonts w:hint="default" w:cs="宋体"/>
                <w:sz w:val="18"/>
                <w:szCs w:val="18"/>
              </w:rPr>
            </w:pPr>
            <w:r>
              <w:rPr>
                <w:rFonts w:cs="宋体"/>
                <w:sz w:val="18"/>
                <w:szCs w:val="18"/>
              </w:rPr>
              <w:t>患者住院期间所住病房对应的编号</w:t>
            </w:r>
          </w:p>
        </w:tc>
        <w:tc>
          <w:tcPr>
            <w:tcW w:w="497" w:type="pct"/>
            <w:tcBorders>
              <w:top w:val="single" w:color="000000" w:sz="6" w:space="0"/>
              <w:left w:val="nil"/>
              <w:bottom w:val="single" w:color="000000" w:sz="6" w:space="0"/>
              <w:right w:val="single" w:color="000000" w:sz="6" w:space="0"/>
            </w:tcBorders>
            <w:vAlign w:val="center"/>
          </w:tcPr>
          <w:p w14:paraId="3F1AA12B">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464BB37C">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0CF1DEEF">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4D721D9D">
            <w:pPr>
              <w:rPr>
                <w:rFonts w:hint="default" w:cs="宋体"/>
                <w:sz w:val="18"/>
                <w:szCs w:val="18"/>
              </w:rPr>
            </w:pPr>
          </w:p>
        </w:tc>
      </w:tr>
      <w:tr w14:paraId="6BD5AFD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8524FA9">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vAlign w:val="center"/>
          </w:tcPr>
          <w:p w14:paraId="3D839D43">
            <w:pPr>
              <w:rPr>
                <w:rFonts w:hint="default" w:cs="宋体"/>
                <w:sz w:val="18"/>
                <w:szCs w:val="18"/>
              </w:rPr>
            </w:pPr>
            <w:r>
              <w:rPr>
                <w:rFonts w:cs="宋体"/>
                <w:sz w:val="18"/>
                <w:szCs w:val="18"/>
              </w:rPr>
              <w:t>病床号</w:t>
            </w:r>
          </w:p>
        </w:tc>
        <w:tc>
          <w:tcPr>
            <w:tcW w:w="1285" w:type="pct"/>
            <w:tcBorders>
              <w:top w:val="single" w:color="000000" w:sz="6" w:space="0"/>
              <w:left w:val="nil"/>
              <w:bottom w:val="single" w:color="000000" w:sz="6" w:space="0"/>
              <w:right w:val="single" w:color="000000" w:sz="6" w:space="0"/>
            </w:tcBorders>
            <w:vAlign w:val="center"/>
          </w:tcPr>
          <w:p w14:paraId="2CBCBE5E">
            <w:pPr>
              <w:rPr>
                <w:rFonts w:hint="default" w:cs="宋体"/>
                <w:sz w:val="18"/>
                <w:szCs w:val="18"/>
              </w:rPr>
            </w:pPr>
            <w:r>
              <w:rPr>
                <w:rFonts w:cs="宋体"/>
                <w:sz w:val="18"/>
                <w:szCs w:val="18"/>
              </w:rPr>
              <w:t>患者住院期间所住床位对应的编号</w:t>
            </w:r>
          </w:p>
        </w:tc>
        <w:tc>
          <w:tcPr>
            <w:tcW w:w="497" w:type="pct"/>
            <w:tcBorders>
              <w:top w:val="single" w:color="000000" w:sz="6" w:space="0"/>
              <w:left w:val="nil"/>
              <w:bottom w:val="single" w:color="000000" w:sz="6" w:space="0"/>
              <w:right w:val="single" w:color="000000" w:sz="6" w:space="0"/>
            </w:tcBorders>
            <w:vAlign w:val="center"/>
          </w:tcPr>
          <w:p w14:paraId="64EF9109">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11EFDA56">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146590B7">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1E6E2954">
            <w:pPr>
              <w:rPr>
                <w:rFonts w:hint="default" w:cs="宋体"/>
                <w:sz w:val="18"/>
                <w:szCs w:val="18"/>
              </w:rPr>
            </w:pPr>
          </w:p>
        </w:tc>
      </w:tr>
      <w:tr w14:paraId="085E11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AFD0513">
            <w:pPr>
              <w:jc w:val="both"/>
              <w:rPr>
                <w:rFonts w:hint="default" w:cs="宋体"/>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5EC6C0F5">
            <w:pPr>
              <w:rPr>
                <w:rFonts w:hint="default" w:cs="宋体"/>
                <w:sz w:val="18"/>
                <w:szCs w:val="18"/>
              </w:rPr>
            </w:pPr>
            <w:r>
              <w:rPr>
                <w:rFonts w:cs="宋体"/>
                <w:sz w:val="18"/>
                <w:szCs w:val="18"/>
              </w:rPr>
              <w:t>患者姓名</w:t>
            </w:r>
          </w:p>
        </w:tc>
        <w:tc>
          <w:tcPr>
            <w:tcW w:w="1285" w:type="pct"/>
            <w:tcBorders>
              <w:top w:val="single" w:color="000000" w:sz="6" w:space="0"/>
              <w:left w:val="nil"/>
              <w:bottom w:val="single" w:color="000000" w:sz="6" w:space="0"/>
              <w:right w:val="single" w:color="000000" w:sz="6" w:space="0"/>
            </w:tcBorders>
            <w:vAlign w:val="center"/>
          </w:tcPr>
          <w:p w14:paraId="0E6E9B5D">
            <w:pPr>
              <w:rPr>
                <w:rFonts w:hint="default" w:cs="宋体"/>
                <w:sz w:val="18"/>
                <w:szCs w:val="18"/>
              </w:rPr>
            </w:pPr>
            <w:r>
              <w:rPr>
                <w:rFonts w:cs="宋体"/>
                <w:sz w:val="18"/>
                <w:szCs w:val="18"/>
              </w:rPr>
              <w:t>患者在公安管理部门正式登记注册的姓氏和名称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5BA39E7D">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5CEE51C5">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47E5D6B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182CBC4">
            <w:pPr>
              <w:rPr>
                <w:rFonts w:hint="default" w:cs="宋体"/>
                <w:sz w:val="18"/>
                <w:szCs w:val="18"/>
              </w:rPr>
            </w:pPr>
          </w:p>
        </w:tc>
      </w:tr>
      <w:tr w14:paraId="3BBD64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B15E7A">
            <w:pPr>
              <w:jc w:val="both"/>
              <w:rPr>
                <w:rFonts w:hint="default" w:cs="宋体"/>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vAlign w:val="center"/>
          </w:tcPr>
          <w:p w14:paraId="66ECF115">
            <w:pPr>
              <w:rPr>
                <w:rFonts w:hint="default" w:cs="宋体"/>
                <w:sz w:val="18"/>
                <w:szCs w:val="18"/>
              </w:rPr>
            </w:pPr>
            <w:r>
              <w:rPr>
                <w:rFonts w:cs="宋体"/>
                <w:sz w:val="18"/>
                <w:szCs w:val="18"/>
              </w:rPr>
              <w:t>性别</w:t>
            </w:r>
          </w:p>
        </w:tc>
        <w:tc>
          <w:tcPr>
            <w:tcW w:w="1285" w:type="pct"/>
            <w:tcBorders>
              <w:top w:val="single" w:color="000000" w:sz="6" w:space="0"/>
              <w:left w:val="nil"/>
              <w:bottom w:val="single" w:color="000000" w:sz="6" w:space="0"/>
              <w:right w:val="single" w:color="000000" w:sz="6" w:space="0"/>
            </w:tcBorders>
            <w:vAlign w:val="center"/>
          </w:tcPr>
          <w:p w14:paraId="594E36FC">
            <w:pPr>
              <w:rPr>
                <w:rFonts w:hint="default" w:cs="宋体"/>
                <w:sz w:val="18"/>
                <w:szCs w:val="18"/>
              </w:rPr>
            </w:pPr>
            <w:r>
              <w:rPr>
                <w:rFonts w:cs="宋体"/>
                <w:sz w:val="18"/>
                <w:szCs w:val="18"/>
              </w:rPr>
              <w:t>个体生理性别在特定编码体系中的代码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650BBFDE">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56F64100">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72DE081C">
            <w:pPr>
              <w:textAlignment w:val="center"/>
              <w:rPr>
                <w:rFonts w:hint="default" w:cs="宋体"/>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vAlign w:val="center"/>
          </w:tcPr>
          <w:p w14:paraId="09EEF0EC">
            <w:pPr>
              <w:rPr>
                <w:rFonts w:hint="default" w:cs="宋体"/>
                <w:sz w:val="18"/>
                <w:szCs w:val="18"/>
              </w:rPr>
            </w:pPr>
            <w:r>
              <w:rPr>
                <w:rFonts w:cs="宋体"/>
                <w:sz w:val="18"/>
                <w:szCs w:val="18"/>
              </w:rPr>
              <w:t>GB/T 2261.1</w:t>
            </w:r>
          </w:p>
        </w:tc>
      </w:tr>
      <w:tr w14:paraId="31B61F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F8F2273">
            <w:pPr>
              <w:jc w:val="both"/>
              <w:rPr>
                <w:rFonts w:hint="eastAsia" w:ascii="宋体" w:hAnsi="宋体" w:eastAsia="宋体" w:cs="宋体"/>
                <w:sz w:val="18"/>
                <w:szCs w:val="18"/>
                <w:lang w:val="en-US" w:eastAsia="zh-CN" w:bidi="ar"/>
              </w:rPr>
            </w:pPr>
            <w:r>
              <w:rPr>
                <w:rFonts w:cs="宋体"/>
                <w:sz w:val="18"/>
                <w:szCs w:val="18"/>
                <w:lang w:bidi="ar"/>
              </w:rPr>
              <w:t>HEAD_SEXNAME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1C06EB5">
            <w:pPr>
              <w:rPr>
                <w:rFonts w:hint="eastAsia" w:ascii="宋体" w:hAnsi="宋体" w:eastAsia="宋体" w:cs="宋体"/>
                <w:sz w:val="18"/>
                <w:szCs w:val="18"/>
                <w:lang w:val="en-US" w:eastAsia="zh-CN" w:bidi="ar-SA"/>
              </w:rPr>
            </w:pPr>
            <w:r>
              <w:rPr>
                <w:rFonts w:cs="宋体"/>
                <w:sz w:val="18"/>
                <w:szCs w:val="18"/>
              </w:rPr>
              <w:t>性别名称</w:t>
            </w:r>
          </w:p>
        </w:tc>
        <w:tc>
          <w:tcPr>
            <w:tcW w:w="1285" w:type="pct"/>
            <w:tcBorders>
              <w:top w:val="single" w:color="000000" w:sz="6" w:space="0"/>
              <w:left w:val="nil"/>
              <w:bottom w:val="single" w:color="000000" w:sz="6" w:space="0"/>
              <w:right w:val="single" w:color="000000" w:sz="6" w:space="0"/>
            </w:tcBorders>
            <w:shd w:val="clear" w:color="auto" w:fill="auto"/>
            <w:vAlign w:val="center"/>
          </w:tcPr>
          <w:p w14:paraId="3320DAFF">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1202A076">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shd w:val="clear" w:color="auto" w:fill="auto"/>
            <w:vAlign w:val="center"/>
          </w:tcPr>
          <w:p w14:paraId="56C7A7C7">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shd w:val="clear" w:color="auto" w:fill="auto"/>
            <w:vAlign w:val="center"/>
          </w:tcPr>
          <w:p w14:paraId="28A78A1E">
            <w:pPr>
              <w:textAlignment w:val="center"/>
              <w:rPr>
                <w:rFonts w:hint="eastAsia" w:ascii="宋体" w:hAnsi="宋体" w:eastAsia="宋体" w:cs="宋体"/>
                <w:sz w:val="18"/>
                <w:szCs w:val="18"/>
                <w:lang w:val="en-US" w:eastAsia="zh-CN" w:bidi="ar-SA"/>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2A000F">
            <w:pPr>
              <w:rPr>
                <w:rFonts w:hint="default" w:ascii="宋体" w:hAnsi="宋体" w:eastAsia="宋体" w:cs="宋体"/>
                <w:sz w:val="18"/>
                <w:szCs w:val="18"/>
                <w:lang w:val="en-US" w:eastAsia="zh-CN" w:bidi="ar-SA"/>
              </w:rPr>
            </w:pPr>
          </w:p>
        </w:tc>
      </w:tr>
      <w:tr w14:paraId="69DF0D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359D452">
            <w:pPr>
              <w:jc w:val="both"/>
              <w:rPr>
                <w:rFonts w:hint="default" w:cs="宋体"/>
                <w:sz w:val="18"/>
                <w:szCs w:val="18"/>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vAlign w:val="center"/>
          </w:tcPr>
          <w:p w14:paraId="10B021D6">
            <w:pPr>
              <w:rPr>
                <w:rFonts w:hint="default" w:cs="宋体"/>
                <w:sz w:val="18"/>
                <w:szCs w:val="18"/>
              </w:rPr>
            </w:pPr>
            <w:r>
              <w:rPr>
                <w:rFonts w:cs="宋体"/>
                <w:sz w:val="18"/>
                <w:szCs w:val="18"/>
              </w:rPr>
              <w:t>出生日期</w:t>
            </w:r>
          </w:p>
        </w:tc>
        <w:tc>
          <w:tcPr>
            <w:tcW w:w="1285" w:type="pct"/>
            <w:tcBorders>
              <w:top w:val="single" w:color="000000" w:sz="6" w:space="0"/>
              <w:left w:val="nil"/>
              <w:bottom w:val="single" w:color="000000" w:sz="6" w:space="0"/>
              <w:right w:val="single" w:color="000000" w:sz="6" w:space="0"/>
            </w:tcBorders>
            <w:vAlign w:val="center"/>
          </w:tcPr>
          <w:p w14:paraId="01466D9A">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97" w:type="pct"/>
            <w:tcBorders>
              <w:top w:val="single" w:color="000000" w:sz="6" w:space="0"/>
              <w:left w:val="nil"/>
              <w:bottom w:val="single" w:color="000000" w:sz="6" w:space="0"/>
              <w:right w:val="single" w:color="000000" w:sz="6" w:space="0"/>
            </w:tcBorders>
            <w:vAlign w:val="center"/>
          </w:tcPr>
          <w:p w14:paraId="47C67601">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26525FC8">
            <w:pPr>
              <w:jc w:val="center"/>
              <w:textAlignment w:val="center"/>
              <w:rPr>
                <w:rFonts w:hint="default" w:cs="宋体"/>
                <w:sz w:val="18"/>
                <w:szCs w:val="18"/>
              </w:rPr>
            </w:pPr>
            <w:r>
              <w:rPr>
                <w:rFonts w:hint="eastAsia" w:cs="宋体"/>
                <w:sz w:val="18"/>
                <w:szCs w:val="18"/>
                <w:lang w:val="en-US" w:eastAsia="zh-CN" w:bidi="ar"/>
              </w:rPr>
              <w:t>date</w:t>
            </w:r>
          </w:p>
        </w:tc>
        <w:tc>
          <w:tcPr>
            <w:tcW w:w="522" w:type="pct"/>
            <w:tcBorders>
              <w:top w:val="single" w:color="000000" w:sz="6" w:space="0"/>
              <w:left w:val="nil"/>
              <w:bottom w:val="single" w:color="000000" w:sz="6" w:space="0"/>
              <w:right w:val="single" w:color="000000" w:sz="6" w:space="0"/>
            </w:tcBorders>
            <w:vAlign w:val="center"/>
          </w:tcPr>
          <w:p w14:paraId="099C76DD">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00D34251">
            <w:pPr>
              <w:rPr>
                <w:rFonts w:hint="default" w:cs="宋体"/>
                <w:sz w:val="18"/>
                <w:szCs w:val="18"/>
              </w:rPr>
            </w:pPr>
          </w:p>
        </w:tc>
      </w:tr>
      <w:tr w14:paraId="3A9B98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8C70BE4">
            <w:pPr>
              <w:textAlignment w:val="center"/>
              <w:rPr>
                <w:rFonts w:hint="default" w:cs="宋体"/>
                <w:sz w:val="18"/>
                <w:szCs w:val="18"/>
                <w:lang w:bidi="ar"/>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3EDDF133">
            <w:pPr>
              <w:rPr>
                <w:rFonts w:hint="default" w:cs="宋体"/>
                <w:sz w:val="18"/>
                <w:szCs w:val="18"/>
              </w:rPr>
            </w:pPr>
            <w:r>
              <w:rPr>
                <w:rFonts w:cs="宋体"/>
                <w:sz w:val="18"/>
                <w:szCs w:val="18"/>
              </w:rPr>
              <w:t>年龄（岁）</w:t>
            </w:r>
          </w:p>
        </w:tc>
        <w:tc>
          <w:tcPr>
            <w:tcW w:w="1285" w:type="pct"/>
            <w:tcBorders>
              <w:top w:val="single" w:color="000000" w:sz="6" w:space="0"/>
              <w:left w:val="nil"/>
              <w:bottom w:val="single" w:color="000000" w:sz="6" w:space="0"/>
              <w:right w:val="single" w:color="000000" w:sz="6" w:space="0"/>
            </w:tcBorders>
            <w:vAlign w:val="center"/>
          </w:tcPr>
          <w:p w14:paraId="6441482B">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497" w:type="pct"/>
            <w:tcBorders>
              <w:top w:val="single" w:color="000000" w:sz="6" w:space="0"/>
              <w:left w:val="nil"/>
              <w:bottom w:val="single" w:color="000000" w:sz="6" w:space="0"/>
              <w:right w:val="single" w:color="000000" w:sz="6" w:space="0"/>
            </w:tcBorders>
            <w:vAlign w:val="center"/>
          </w:tcPr>
          <w:p w14:paraId="3548D22F">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00517DC8">
            <w:pPr>
              <w:jc w:val="center"/>
              <w:textAlignment w:val="center"/>
              <w:rPr>
                <w:rFonts w:hint="default" w:cs="宋体"/>
                <w:sz w:val="18"/>
                <w:szCs w:val="18"/>
              </w:rPr>
            </w:pPr>
            <w:r>
              <w:rPr>
                <w:rFonts w:hint="default" w:cs="宋体"/>
                <w:sz w:val="18"/>
                <w:szCs w:val="18"/>
              </w:rPr>
              <w:t>number</w:t>
            </w:r>
          </w:p>
        </w:tc>
        <w:tc>
          <w:tcPr>
            <w:tcW w:w="522" w:type="pct"/>
            <w:tcBorders>
              <w:top w:val="single" w:color="000000" w:sz="6" w:space="0"/>
              <w:left w:val="nil"/>
              <w:bottom w:val="single" w:color="000000" w:sz="6" w:space="0"/>
              <w:right w:val="single" w:color="000000" w:sz="6" w:space="0"/>
            </w:tcBorders>
            <w:vAlign w:val="center"/>
          </w:tcPr>
          <w:p w14:paraId="1D7F6F9C">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756D4C74">
            <w:pPr>
              <w:rPr>
                <w:rFonts w:hint="default" w:cs="宋体"/>
                <w:sz w:val="18"/>
                <w:szCs w:val="18"/>
              </w:rPr>
            </w:pPr>
          </w:p>
        </w:tc>
      </w:tr>
      <w:tr w14:paraId="4E980E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94925AF">
            <w:pPr>
              <w:textAlignment w:val="center"/>
              <w:rPr>
                <w:rFonts w:hint="default" w:cs="宋体"/>
                <w:sz w:val="18"/>
                <w:szCs w:val="18"/>
                <w:lang w:bidi="ar"/>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vAlign w:val="center"/>
          </w:tcPr>
          <w:p w14:paraId="24E0E005">
            <w:pPr>
              <w:rPr>
                <w:rFonts w:hint="default" w:cs="宋体"/>
                <w:sz w:val="18"/>
                <w:szCs w:val="18"/>
              </w:rPr>
            </w:pPr>
            <w:r>
              <w:rPr>
                <w:rFonts w:cs="宋体"/>
                <w:sz w:val="18"/>
                <w:szCs w:val="18"/>
              </w:rPr>
              <w:t>年龄（月）</w:t>
            </w:r>
          </w:p>
        </w:tc>
        <w:tc>
          <w:tcPr>
            <w:tcW w:w="1285" w:type="pct"/>
            <w:tcBorders>
              <w:top w:val="single" w:color="000000" w:sz="6" w:space="0"/>
              <w:left w:val="nil"/>
              <w:bottom w:val="single" w:color="000000" w:sz="6" w:space="0"/>
              <w:right w:val="single" w:color="000000" w:sz="6" w:space="0"/>
            </w:tcBorders>
            <w:vAlign w:val="center"/>
          </w:tcPr>
          <w:p w14:paraId="2A7A561F">
            <w:pPr>
              <w:rPr>
                <w:rFonts w:hint="default" w:cs="宋体"/>
                <w:sz w:val="18"/>
                <w:szCs w:val="18"/>
              </w:rPr>
            </w:pPr>
            <w:r>
              <w:rPr>
                <w:rFonts w:cs="宋体"/>
                <w:sz w:val="18"/>
                <w:szCs w:val="18"/>
              </w:rPr>
              <w:t>年龄不足 1 周岁的实足年龄的月龄，以分数形式表示：分数的整数部分代表实足月龄，分数部分分母为30，分子为不足1 个月的天数</w:t>
            </w:r>
          </w:p>
        </w:tc>
        <w:tc>
          <w:tcPr>
            <w:tcW w:w="497" w:type="pct"/>
            <w:tcBorders>
              <w:top w:val="single" w:color="000000" w:sz="6" w:space="0"/>
              <w:left w:val="nil"/>
              <w:bottom w:val="single" w:color="000000" w:sz="6" w:space="0"/>
              <w:right w:val="single" w:color="000000" w:sz="6" w:space="0"/>
            </w:tcBorders>
            <w:vAlign w:val="center"/>
          </w:tcPr>
          <w:p w14:paraId="407DCB06">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6DBC6345">
            <w:pPr>
              <w:jc w:val="center"/>
              <w:textAlignment w:val="center"/>
              <w:rPr>
                <w:rFonts w:hint="default" w:cs="宋体"/>
                <w:sz w:val="18"/>
                <w:szCs w:val="18"/>
              </w:rPr>
            </w:pPr>
            <w:r>
              <w:rPr>
                <w:rFonts w:hint="default" w:cs="宋体"/>
                <w:sz w:val="18"/>
                <w:szCs w:val="18"/>
              </w:rPr>
              <w:t>number</w:t>
            </w:r>
          </w:p>
        </w:tc>
        <w:tc>
          <w:tcPr>
            <w:tcW w:w="522" w:type="pct"/>
            <w:tcBorders>
              <w:top w:val="single" w:color="000000" w:sz="6" w:space="0"/>
              <w:left w:val="nil"/>
              <w:bottom w:val="single" w:color="000000" w:sz="6" w:space="0"/>
              <w:right w:val="single" w:color="000000" w:sz="6" w:space="0"/>
            </w:tcBorders>
            <w:vAlign w:val="center"/>
          </w:tcPr>
          <w:p w14:paraId="7820CC6B">
            <w:pPr>
              <w:textAlignment w:val="center"/>
              <w:rPr>
                <w:rFonts w:hint="default" w:cs="宋体"/>
                <w:sz w:val="18"/>
                <w:szCs w:val="18"/>
              </w:rPr>
            </w:pPr>
            <w:r>
              <w:rPr>
                <w:rFonts w:cs="宋体"/>
                <w:sz w:val="18"/>
                <w:szCs w:val="18"/>
              </w:rPr>
              <w:t>4</w:t>
            </w:r>
          </w:p>
        </w:tc>
        <w:tc>
          <w:tcPr>
            <w:tcW w:w="714" w:type="pct"/>
            <w:tcBorders>
              <w:top w:val="single" w:color="000000" w:sz="6" w:space="0"/>
              <w:left w:val="nil"/>
              <w:bottom w:val="single" w:color="000000" w:sz="6" w:space="0"/>
              <w:right w:val="single" w:color="000000" w:sz="6" w:space="0"/>
            </w:tcBorders>
            <w:vAlign w:val="center"/>
          </w:tcPr>
          <w:p w14:paraId="12A379B5">
            <w:pPr>
              <w:rPr>
                <w:rFonts w:hint="default" w:cs="宋体"/>
                <w:sz w:val="18"/>
                <w:szCs w:val="18"/>
              </w:rPr>
            </w:pPr>
          </w:p>
        </w:tc>
      </w:tr>
      <w:tr w14:paraId="098A15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06BDC983">
            <w:pPr>
              <w:keepNext w:val="0"/>
              <w:keepLines w:val="0"/>
              <w:pageBreakBefore w:val="0"/>
              <w:widowControl/>
              <w:kinsoku/>
              <w:wordWrap/>
              <w:overflowPunct/>
              <w:topLinePunct w:val="0"/>
              <w:autoSpaceDE/>
              <w:autoSpaceDN/>
              <w:bidi w:val="0"/>
              <w:adjustRightInd/>
              <w:snapToGrid/>
              <w:spacing w:line="1200" w:lineRule="auto"/>
              <w:textAlignment w:val="bottom"/>
              <w:rPr>
                <w:rFonts w:hint="default" w:cs="宋体"/>
                <w:sz w:val="18"/>
                <w:szCs w:val="18"/>
                <w:lang w:bidi="ar"/>
              </w:rPr>
            </w:pPr>
            <w:r>
              <w:rPr>
                <w:rFonts w:cs="宋体"/>
                <w:sz w:val="18"/>
                <w:szCs w:val="18"/>
                <w:lang w:bidi="ar"/>
              </w:rPr>
              <w:t>HEAD_IDCARD</w:t>
            </w:r>
          </w:p>
        </w:tc>
        <w:tc>
          <w:tcPr>
            <w:tcW w:w="714" w:type="pct"/>
            <w:tcBorders>
              <w:top w:val="single" w:color="000000" w:sz="6" w:space="0"/>
              <w:left w:val="nil"/>
              <w:bottom w:val="single" w:color="000000" w:sz="6" w:space="0"/>
              <w:right w:val="single" w:color="000000" w:sz="6" w:space="0"/>
            </w:tcBorders>
            <w:vAlign w:val="center"/>
          </w:tcPr>
          <w:p w14:paraId="11E7BF41">
            <w:pPr>
              <w:rPr>
                <w:rFonts w:hint="default" w:cs="宋体"/>
                <w:sz w:val="18"/>
                <w:szCs w:val="18"/>
              </w:rPr>
            </w:pPr>
            <w:r>
              <w:rPr>
                <w:rFonts w:cs="宋体"/>
                <w:sz w:val="18"/>
                <w:szCs w:val="18"/>
              </w:rPr>
              <w:t>证件号码</w:t>
            </w:r>
          </w:p>
        </w:tc>
        <w:tc>
          <w:tcPr>
            <w:tcW w:w="1285" w:type="pct"/>
            <w:tcBorders>
              <w:top w:val="single" w:color="000000" w:sz="6" w:space="0"/>
              <w:left w:val="nil"/>
              <w:bottom w:val="single" w:color="000000" w:sz="6" w:space="0"/>
              <w:right w:val="single" w:color="000000" w:sz="6" w:space="0"/>
            </w:tcBorders>
            <w:vAlign w:val="center"/>
          </w:tcPr>
          <w:p w14:paraId="3803E32D">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497" w:type="pct"/>
            <w:tcBorders>
              <w:top w:val="single" w:color="000000" w:sz="6" w:space="0"/>
              <w:left w:val="nil"/>
              <w:bottom w:val="single" w:color="000000" w:sz="6" w:space="0"/>
              <w:right w:val="single" w:color="000000" w:sz="6" w:space="0"/>
            </w:tcBorders>
            <w:vAlign w:val="center"/>
          </w:tcPr>
          <w:p w14:paraId="690A9F89">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7D821876">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7E42DCF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4B6950C">
            <w:pPr>
              <w:rPr>
                <w:rFonts w:hint="default" w:cs="宋体"/>
                <w:sz w:val="18"/>
                <w:szCs w:val="18"/>
              </w:rPr>
            </w:pPr>
          </w:p>
        </w:tc>
      </w:tr>
      <w:tr w14:paraId="3FC209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77129BAD">
            <w:pPr>
              <w:spacing w:line="480" w:lineRule="auto"/>
              <w:textAlignment w:val="bottom"/>
              <w:rPr>
                <w:rFonts w:hint="default" w:cs="宋体"/>
                <w:sz w:val="18"/>
                <w:szCs w:val="18"/>
                <w:lang w:bidi="ar"/>
              </w:rPr>
            </w:pPr>
            <w:r>
              <w:rPr>
                <w:rFonts w:cs="宋体"/>
                <w:sz w:val="18"/>
                <w:szCs w:val="18"/>
                <w:lang w:bidi="ar"/>
              </w:rPr>
              <w:t>HEAD_IDTYPE</w:t>
            </w:r>
          </w:p>
        </w:tc>
        <w:tc>
          <w:tcPr>
            <w:tcW w:w="714" w:type="pct"/>
            <w:tcBorders>
              <w:top w:val="single" w:color="000000" w:sz="6" w:space="0"/>
              <w:left w:val="nil"/>
              <w:bottom w:val="single" w:color="000000" w:sz="6" w:space="0"/>
              <w:right w:val="single" w:color="000000" w:sz="6" w:space="0"/>
            </w:tcBorders>
            <w:vAlign w:val="center"/>
          </w:tcPr>
          <w:p w14:paraId="6986EFF1">
            <w:pPr>
              <w:rPr>
                <w:rFonts w:hint="default" w:cs="宋体"/>
                <w:sz w:val="18"/>
                <w:szCs w:val="18"/>
              </w:rPr>
            </w:pPr>
            <w:r>
              <w:rPr>
                <w:rFonts w:cs="宋体"/>
                <w:sz w:val="18"/>
                <w:szCs w:val="18"/>
              </w:rPr>
              <w:t>身份证件类别代码</w:t>
            </w:r>
          </w:p>
        </w:tc>
        <w:tc>
          <w:tcPr>
            <w:tcW w:w="1285" w:type="pct"/>
            <w:tcBorders>
              <w:top w:val="single" w:color="000000" w:sz="6" w:space="0"/>
              <w:left w:val="nil"/>
              <w:bottom w:val="single" w:color="000000" w:sz="6" w:space="0"/>
              <w:right w:val="single" w:color="000000" w:sz="6" w:space="0"/>
            </w:tcBorders>
            <w:vAlign w:val="center"/>
          </w:tcPr>
          <w:p w14:paraId="51180BBA">
            <w:pPr>
              <w:rPr>
                <w:rFonts w:hint="default" w:cs="宋体"/>
                <w:sz w:val="18"/>
                <w:szCs w:val="18"/>
              </w:rPr>
            </w:pPr>
            <w:r>
              <w:rPr>
                <w:rFonts w:cs="宋体"/>
                <w:sz w:val="18"/>
                <w:szCs w:val="18"/>
              </w:rPr>
              <w:t>患者身份证件所属类别在特定编码体系中的代码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5B4E8D4D">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10FF459D">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1EB12B1F">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069CB0F3">
            <w:pPr>
              <w:rPr>
                <w:rFonts w:hint="default" w:cs="宋体"/>
                <w:sz w:val="18"/>
                <w:szCs w:val="18"/>
              </w:rPr>
            </w:pPr>
            <w:r>
              <w:rPr>
                <w:rFonts w:cs="宋体"/>
                <w:sz w:val="18"/>
                <w:szCs w:val="18"/>
              </w:rPr>
              <w:t>CV02.01.101</w:t>
            </w:r>
          </w:p>
        </w:tc>
      </w:tr>
      <w:tr w14:paraId="5318F8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B63184">
            <w:pPr>
              <w:textAlignment w:val="center"/>
              <w:rPr>
                <w:rFonts w:cs="宋体"/>
                <w:sz w:val="18"/>
                <w:szCs w:val="18"/>
                <w:lang w:bidi="ar"/>
              </w:rPr>
            </w:pPr>
            <w:r>
              <w:rPr>
                <w:rFonts w:cs="宋体"/>
                <w:sz w:val="18"/>
                <w:szCs w:val="18"/>
              </w:rPr>
              <w:t>HEAD_IDTYPE_NAME</w:t>
            </w:r>
          </w:p>
        </w:tc>
        <w:tc>
          <w:tcPr>
            <w:tcW w:w="714" w:type="pct"/>
            <w:tcBorders>
              <w:top w:val="single" w:color="000000" w:sz="6" w:space="0"/>
              <w:left w:val="nil"/>
              <w:bottom w:val="single" w:color="000000" w:sz="6" w:space="0"/>
              <w:right w:val="single" w:color="000000" w:sz="6" w:space="0"/>
            </w:tcBorders>
            <w:vAlign w:val="center"/>
          </w:tcPr>
          <w:p w14:paraId="2C4D588D">
            <w:pPr>
              <w:rPr>
                <w:rFonts w:cs="宋体"/>
                <w:sz w:val="18"/>
                <w:szCs w:val="18"/>
              </w:rPr>
            </w:pPr>
            <w:r>
              <w:rPr>
                <w:rFonts w:cs="宋体"/>
                <w:sz w:val="18"/>
                <w:szCs w:val="18"/>
              </w:rPr>
              <w:t>身份证件类别名称</w:t>
            </w:r>
          </w:p>
        </w:tc>
        <w:tc>
          <w:tcPr>
            <w:tcW w:w="1285" w:type="pct"/>
            <w:tcBorders>
              <w:top w:val="single" w:color="000000" w:sz="6" w:space="0"/>
              <w:left w:val="nil"/>
              <w:bottom w:val="single" w:color="000000" w:sz="6" w:space="0"/>
              <w:right w:val="single" w:color="000000" w:sz="6" w:space="0"/>
            </w:tcBorders>
            <w:vAlign w:val="center"/>
          </w:tcPr>
          <w:p w14:paraId="579E7960">
            <w:pPr>
              <w:rPr>
                <w:rFonts w:cs="宋体"/>
                <w:sz w:val="18"/>
                <w:szCs w:val="18"/>
              </w:rPr>
            </w:pPr>
            <w:r>
              <w:rPr>
                <w:rFonts w:cs="宋体"/>
                <w:sz w:val="18"/>
                <w:szCs w:val="18"/>
              </w:rPr>
              <w:t>患者身份证件类别名称</w:t>
            </w:r>
          </w:p>
        </w:tc>
        <w:tc>
          <w:tcPr>
            <w:tcW w:w="497" w:type="pct"/>
            <w:tcBorders>
              <w:top w:val="single" w:color="000000" w:sz="6" w:space="0"/>
              <w:left w:val="nil"/>
              <w:bottom w:val="single" w:color="000000" w:sz="6" w:space="0"/>
              <w:right w:val="single" w:color="000000" w:sz="6" w:space="0"/>
            </w:tcBorders>
            <w:vAlign w:val="center"/>
          </w:tcPr>
          <w:p w14:paraId="1DE8EC42">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51" w:type="pct"/>
            <w:tcBorders>
              <w:top w:val="single" w:color="000000" w:sz="6" w:space="0"/>
              <w:left w:val="nil"/>
              <w:bottom w:val="single" w:color="000000" w:sz="6" w:space="0"/>
              <w:right w:val="single" w:color="000000" w:sz="6" w:space="0"/>
            </w:tcBorders>
            <w:vAlign w:val="center"/>
          </w:tcPr>
          <w:p w14:paraId="0B81FB77">
            <w:pPr>
              <w:jc w:val="center"/>
              <w:textAlignment w:val="center"/>
              <w:rPr>
                <w:rFonts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2C8822BA">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vAlign w:val="center"/>
          </w:tcPr>
          <w:p w14:paraId="7A8BB583">
            <w:pPr>
              <w:rPr>
                <w:rFonts w:cs="宋体"/>
                <w:sz w:val="18"/>
                <w:szCs w:val="18"/>
              </w:rPr>
            </w:pPr>
          </w:p>
        </w:tc>
      </w:tr>
      <w:tr w14:paraId="644AD3C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42F3B4C">
            <w:pPr>
              <w:textAlignment w:val="center"/>
              <w:rPr>
                <w:rFonts w:hint="default" w:cs="宋体"/>
                <w:sz w:val="18"/>
                <w:szCs w:val="18"/>
              </w:rPr>
            </w:pPr>
            <w:r>
              <w:rPr>
                <w:rFonts w:cs="宋体"/>
                <w:sz w:val="18"/>
                <w:szCs w:val="18"/>
                <w:lang w:bidi="ar"/>
              </w:rPr>
              <w:t>HEAD_ADDRESSTYPE</w:t>
            </w:r>
          </w:p>
        </w:tc>
        <w:tc>
          <w:tcPr>
            <w:tcW w:w="714" w:type="pct"/>
            <w:tcBorders>
              <w:top w:val="single" w:color="000000" w:sz="6" w:space="0"/>
              <w:left w:val="nil"/>
              <w:bottom w:val="single" w:color="000000" w:sz="6" w:space="0"/>
              <w:right w:val="single" w:color="000000" w:sz="6" w:space="0"/>
            </w:tcBorders>
            <w:vAlign w:val="center"/>
          </w:tcPr>
          <w:p w14:paraId="2682673B">
            <w:pPr>
              <w:rPr>
                <w:rFonts w:hint="default" w:cs="宋体"/>
                <w:sz w:val="18"/>
                <w:szCs w:val="18"/>
              </w:rPr>
            </w:pPr>
            <w:r>
              <w:rPr>
                <w:rFonts w:cs="宋体"/>
                <w:sz w:val="18"/>
                <w:szCs w:val="18"/>
              </w:rPr>
              <w:t>地址类别</w:t>
            </w:r>
          </w:p>
        </w:tc>
        <w:tc>
          <w:tcPr>
            <w:tcW w:w="1285" w:type="pct"/>
            <w:tcBorders>
              <w:top w:val="single" w:color="000000" w:sz="6" w:space="0"/>
              <w:left w:val="nil"/>
              <w:bottom w:val="single" w:color="000000" w:sz="6" w:space="0"/>
              <w:right w:val="single" w:color="000000" w:sz="6" w:space="0"/>
            </w:tcBorders>
            <w:vAlign w:val="center"/>
          </w:tcPr>
          <w:p w14:paraId="5A064F51">
            <w:pPr>
              <w:rPr>
                <w:rFonts w:hint="default" w:cs="宋体"/>
                <w:sz w:val="18"/>
                <w:szCs w:val="18"/>
              </w:rPr>
            </w:pPr>
            <w:r>
              <w:rPr>
                <w:rFonts w:cs="宋体"/>
                <w:sz w:val="18"/>
                <w:szCs w:val="18"/>
              </w:rPr>
              <w:t>患者填报地址所属类型在特定分类中的代码</w:t>
            </w:r>
          </w:p>
        </w:tc>
        <w:tc>
          <w:tcPr>
            <w:tcW w:w="497" w:type="pct"/>
            <w:tcBorders>
              <w:top w:val="single" w:color="000000" w:sz="6" w:space="0"/>
              <w:left w:val="nil"/>
              <w:bottom w:val="single" w:color="000000" w:sz="6" w:space="0"/>
              <w:right w:val="single" w:color="000000" w:sz="6" w:space="0"/>
            </w:tcBorders>
            <w:vAlign w:val="center"/>
          </w:tcPr>
          <w:p w14:paraId="4162CD65">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6B9A5AC8">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0F77E786">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19ADEB0">
            <w:pPr>
              <w:rPr>
                <w:rFonts w:hint="default" w:cs="宋体"/>
                <w:sz w:val="18"/>
                <w:szCs w:val="18"/>
              </w:rPr>
            </w:pPr>
            <w:r>
              <w:rPr>
                <w:rFonts w:cs="宋体"/>
                <w:sz w:val="18"/>
                <w:szCs w:val="18"/>
              </w:rPr>
              <w:t>CV02.01.205</w:t>
            </w:r>
          </w:p>
        </w:tc>
      </w:tr>
      <w:tr w14:paraId="3A1481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4B96BBA">
            <w:pPr>
              <w:textAlignment w:val="center"/>
              <w:rPr>
                <w:rFonts w:hint="eastAsia" w:ascii="宋体" w:hAnsi="宋体" w:eastAsia="宋体" w:cs="宋体"/>
                <w:sz w:val="18"/>
                <w:szCs w:val="18"/>
                <w:lang w:val="en-US" w:eastAsia="zh-CN" w:bidi="ar"/>
              </w:rPr>
            </w:pPr>
            <w:r>
              <w:rPr>
                <w:rFonts w:cs="宋体"/>
                <w:sz w:val="18"/>
                <w:szCs w:val="18"/>
              </w:rPr>
              <w:t>HEAD_ADDRESS_TYPE_NAME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7D8C03">
            <w:pPr>
              <w:rPr>
                <w:rFonts w:hint="eastAsia" w:ascii="宋体" w:hAnsi="宋体" w:eastAsia="宋体" w:cs="宋体"/>
                <w:sz w:val="18"/>
                <w:szCs w:val="18"/>
                <w:lang w:val="en-US" w:eastAsia="zh-CN" w:bidi="ar-SA"/>
              </w:rPr>
            </w:pPr>
            <w:r>
              <w:rPr>
                <w:rFonts w:cs="宋体"/>
                <w:sz w:val="18"/>
                <w:szCs w:val="18"/>
              </w:rPr>
              <w:t>地址类别名称</w:t>
            </w:r>
          </w:p>
        </w:tc>
        <w:tc>
          <w:tcPr>
            <w:tcW w:w="1285" w:type="pct"/>
            <w:tcBorders>
              <w:top w:val="single" w:color="000000" w:sz="6" w:space="0"/>
              <w:left w:val="nil"/>
              <w:bottom w:val="single" w:color="000000" w:sz="6" w:space="0"/>
              <w:right w:val="single" w:color="000000" w:sz="6" w:space="0"/>
            </w:tcBorders>
            <w:shd w:val="clear" w:color="auto" w:fill="auto"/>
            <w:vAlign w:val="center"/>
          </w:tcPr>
          <w:p w14:paraId="4ED68DC2">
            <w:pPr>
              <w:rPr>
                <w:rFonts w:hint="eastAsia" w:ascii="宋体" w:hAnsi="宋体" w:eastAsia="宋体" w:cs="宋体"/>
                <w:sz w:val="18"/>
                <w:szCs w:val="18"/>
                <w:lang w:val="en-US" w:eastAsia="zh-CN" w:bidi="ar-SA"/>
              </w:rPr>
            </w:pPr>
            <w:r>
              <w:rPr>
                <w:rFonts w:cs="宋体"/>
                <w:sz w:val="18"/>
                <w:szCs w:val="18"/>
              </w:rPr>
              <w:t>患者填报地址所属类型在特定分类中的名称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3F7A66F1">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shd w:val="clear" w:color="auto" w:fill="auto"/>
            <w:vAlign w:val="center"/>
          </w:tcPr>
          <w:p w14:paraId="2FEF3DE1">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shd w:val="clear" w:color="auto" w:fill="auto"/>
            <w:vAlign w:val="center"/>
          </w:tcPr>
          <w:p w14:paraId="6C958260">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7D63D86">
            <w:pPr>
              <w:rPr>
                <w:rFonts w:hint="default" w:ascii="宋体" w:hAnsi="宋体" w:eastAsia="宋体" w:cs="宋体"/>
                <w:sz w:val="18"/>
                <w:szCs w:val="18"/>
                <w:lang w:val="en-US" w:eastAsia="zh-CN" w:bidi="ar-SA"/>
              </w:rPr>
            </w:pPr>
          </w:p>
        </w:tc>
      </w:tr>
      <w:tr w14:paraId="7AAED6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785B002">
            <w:pPr>
              <w:textAlignment w:val="center"/>
              <w:rPr>
                <w:rFonts w:hint="default" w:cs="宋体"/>
                <w:sz w:val="18"/>
                <w:szCs w:val="18"/>
              </w:rPr>
            </w:pPr>
            <w:r>
              <w:rPr>
                <w:rFonts w:cs="宋体"/>
                <w:sz w:val="18"/>
                <w:szCs w:val="18"/>
                <w:lang w:bidi="ar"/>
              </w:rPr>
              <w:t>HEAD_ADDRESS</w:t>
            </w:r>
          </w:p>
        </w:tc>
        <w:tc>
          <w:tcPr>
            <w:tcW w:w="714" w:type="pct"/>
            <w:tcBorders>
              <w:top w:val="single" w:color="000000" w:sz="6" w:space="0"/>
              <w:left w:val="nil"/>
              <w:bottom w:val="single" w:color="000000" w:sz="6" w:space="0"/>
              <w:right w:val="single" w:color="000000" w:sz="6" w:space="0"/>
            </w:tcBorders>
            <w:vAlign w:val="center"/>
          </w:tcPr>
          <w:p w14:paraId="54468694">
            <w:pPr>
              <w:rPr>
                <w:rFonts w:hint="default" w:cs="宋体"/>
                <w:sz w:val="18"/>
                <w:szCs w:val="18"/>
              </w:rPr>
            </w:pPr>
            <w:r>
              <w:rPr>
                <w:rFonts w:cs="宋体"/>
                <w:sz w:val="18"/>
                <w:szCs w:val="18"/>
              </w:rPr>
              <w:t>详细地址</w:t>
            </w:r>
          </w:p>
        </w:tc>
        <w:tc>
          <w:tcPr>
            <w:tcW w:w="1285" w:type="pct"/>
            <w:tcBorders>
              <w:top w:val="single" w:color="000000" w:sz="6" w:space="0"/>
              <w:left w:val="nil"/>
              <w:bottom w:val="single" w:color="000000" w:sz="6" w:space="0"/>
              <w:right w:val="single" w:color="000000" w:sz="6" w:space="0"/>
            </w:tcBorders>
            <w:vAlign w:val="center"/>
          </w:tcPr>
          <w:p w14:paraId="78FB41C3">
            <w:pPr>
              <w:rPr>
                <w:rFonts w:hint="default" w:cs="宋体"/>
                <w:sz w:val="18"/>
                <w:szCs w:val="18"/>
              </w:rPr>
            </w:pPr>
            <w:r>
              <w:rPr>
                <w:rFonts w:cs="宋体"/>
                <w:sz w:val="18"/>
                <w:szCs w:val="18"/>
              </w:rPr>
              <w:t>患者本人或联系人通信的指定地点，内含省份、城市或乡村、街道、门牌号码</w:t>
            </w:r>
          </w:p>
        </w:tc>
        <w:tc>
          <w:tcPr>
            <w:tcW w:w="497" w:type="pct"/>
            <w:tcBorders>
              <w:top w:val="single" w:color="000000" w:sz="6" w:space="0"/>
              <w:left w:val="nil"/>
              <w:bottom w:val="single" w:color="000000" w:sz="6" w:space="0"/>
              <w:right w:val="single" w:color="000000" w:sz="6" w:space="0"/>
            </w:tcBorders>
            <w:vAlign w:val="center"/>
          </w:tcPr>
          <w:p w14:paraId="5BF58F96">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2DF59A72">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5FA0B08E">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4049E812">
            <w:pPr>
              <w:rPr>
                <w:rFonts w:hint="default" w:cs="宋体"/>
                <w:sz w:val="18"/>
                <w:szCs w:val="18"/>
              </w:rPr>
            </w:pPr>
          </w:p>
        </w:tc>
      </w:tr>
      <w:tr w14:paraId="1F547B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8778B2F">
            <w:pPr>
              <w:textAlignment w:val="center"/>
              <w:rPr>
                <w:rFonts w:hint="default" w:cs="宋体"/>
                <w:sz w:val="18"/>
                <w:szCs w:val="18"/>
                <w:lang w:bidi="ar"/>
              </w:rPr>
            </w:pPr>
            <w:r>
              <w:rPr>
                <w:rFonts w:cs="宋体"/>
                <w:sz w:val="18"/>
                <w:szCs w:val="18"/>
                <w:lang w:bidi="ar"/>
              </w:rPr>
              <w:t>WORK_STATUS_CODE</w:t>
            </w:r>
          </w:p>
        </w:tc>
        <w:tc>
          <w:tcPr>
            <w:tcW w:w="714" w:type="pct"/>
            <w:tcBorders>
              <w:top w:val="single" w:color="000000" w:sz="6" w:space="0"/>
              <w:left w:val="nil"/>
              <w:bottom w:val="single" w:color="000000" w:sz="6" w:space="0"/>
              <w:right w:val="single" w:color="000000" w:sz="6" w:space="0"/>
            </w:tcBorders>
            <w:vAlign w:val="center"/>
          </w:tcPr>
          <w:p w14:paraId="6BF4B052">
            <w:pPr>
              <w:rPr>
                <w:rFonts w:hint="default" w:cs="宋体"/>
                <w:sz w:val="18"/>
                <w:szCs w:val="18"/>
              </w:rPr>
            </w:pPr>
            <w:r>
              <w:rPr>
                <w:rFonts w:cs="宋体"/>
                <w:sz w:val="18"/>
                <w:szCs w:val="18"/>
              </w:rPr>
              <w:t>从业状况（个人身份）代码</w:t>
            </w:r>
          </w:p>
        </w:tc>
        <w:tc>
          <w:tcPr>
            <w:tcW w:w="1285" w:type="pct"/>
            <w:tcBorders>
              <w:top w:val="single" w:color="000000" w:sz="6" w:space="0"/>
              <w:left w:val="nil"/>
              <w:bottom w:val="single" w:color="000000" w:sz="6" w:space="0"/>
              <w:right w:val="single" w:color="000000" w:sz="6" w:space="0"/>
            </w:tcBorders>
            <w:vAlign w:val="center"/>
          </w:tcPr>
          <w:p w14:paraId="360F87E2">
            <w:pPr>
              <w:rPr>
                <w:rFonts w:hint="default" w:cs="宋体"/>
                <w:sz w:val="18"/>
                <w:szCs w:val="18"/>
              </w:rPr>
            </w:pPr>
            <w:r>
              <w:rPr>
                <w:rFonts w:cs="宋体"/>
                <w:sz w:val="18"/>
                <w:szCs w:val="18"/>
              </w:rPr>
              <w:t>死亡患者从事职业在特定编码体系中的代码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69900C73">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78C538C5">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26D5CD44">
            <w:pPr>
              <w:textAlignment w:val="center"/>
              <w:rPr>
                <w:rFonts w:hint="default" w:cs="宋体"/>
                <w:sz w:val="18"/>
                <w:szCs w:val="18"/>
              </w:rPr>
            </w:pPr>
            <w:r>
              <w:rPr>
                <w:rFonts w:cs="宋体"/>
                <w:sz w:val="18"/>
                <w:szCs w:val="18"/>
                <w:lang w:bidi="ar"/>
              </w:rPr>
              <w:t>5</w:t>
            </w:r>
          </w:p>
        </w:tc>
        <w:tc>
          <w:tcPr>
            <w:tcW w:w="714" w:type="pct"/>
            <w:tcBorders>
              <w:top w:val="single" w:color="000000" w:sz="6" w:space="0"/>
              <w:left w:val="nil"/>
              <w:bottom w:val="single" w:color="000000" w:sz="6" w:space="0"/>
              <w:right w:val="single" w:color="000000" w:sz="6" w:space="0"/>
            </w:tcBorders>
            <w:vAlign w:val="center"/>
          </w:tcPr>
          <w:p w14:paraId="21A55D5B">
            <w:pPr>
              <w:rPr>
                <w:rFonts w:hint="eastAsia" w:eastAsia="宋体" w:cs="宋体"/>
                <w:sz w:val="18"/>
                <w:szCs w:val="18"/>
                <w:lang w:eastAsia="zh-CN"/>
              </w:rPr>
            </w:pPr>
            <w:r>
              <w:rPr>
                <w:rFonts w:hint="eastAsia" w:cs="宋体"/>
                <w:sz w:val="18"/>
                <w:szCs w:val="18"/>
                <w:lang w:eastAsia="zh-CN"/>
              </w:rPr>
              <w:t>传染病患者职业代码表CV02.01.202</w:t>
            </w:r>
          </w:p>
        </w:tc>
      </w:tr>
      <w:tr w14:paraId="6C5C22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F2F240D">
            <w:pPr>
              <w:textAlignment w:val="center"/>
              <w:rPr>
                <w:rFonts w:hint="default" w:cs="宋体"/>
                <w:sz w:val="18"/>
                <w:szCs w:val="18"/>
                <w:lang w:bidi="ar"/>
              </w:rPr>
            </w:pPr>
            <w:r>
              <w:rPr>
                <w:rFonts w:cs="宋体"/>
                <w:sz w:val="18"/>
                <w:szCs w:val="18"/>
                <w:lang w:bidi="ar"/>
              </w:rPr>
              <w:t>WORK_STATUS_NAME</w:t>
            </w:r>
          </w:p>
        </w:tc>
        <w:tc>
          <w:tcPr>
            <w:tcW w:w="714" w:type="pct"/>
            <w:tcBorders>
              <w:top w:val="single" w:color="000000" w:sz="6" w:space="0"/>
              <w:left w:val="nil"/>
              <w:bottom w:val="single" w:color="000000" w:sz="6" w:space="0"/>
              <w:right w:val="single" w:color="000000" w:sz="6" w:space="0"/>
            </w:tcBorders>
            <w:vAlign w:val="center"/>
          </w:tcPr>
          <w:p w14:paraId="1A6D1291">
            <w:pPr>
              <w:rPr>
                <w:rFonts w:hint="default" w:cs="宋体"/>
                <w:sz w:val="18"/>
                <w:szCs w:val="18"/>
              </w:rPr>
            </w:pPr>
            <w:r>
              <w:rPr>
                <w:rFonts w:cs="宋体"/>
                <w:sz w:val="18"/>
                <w:szCs w:val="18"/>
              </w:rPr>
              <w:t>从业状况（个人身份）名称</w:t>
            </w:r>
          </w:p>
        </w:tc>
        <w:tc>
          <w:tcPr>
            <w:tcW w:w="1285" w:type="pct"/>
            <w:tcBorders>
              <w:top w:val="single" w:color="000000" w:sz="6" w:space="0"/>
              <w:left w:val="nil"/>
              <w:bottom w:val="single" w:color="000000" w:sz="6" w:space="0"/>
              <w:right w:val="single" w:color="000000" w:sz="6" w:space="0"/>
            </w:tcBorders>
            <w:vAlign w:val="center"/>
          </w:tcPr>
          <w:p w14:paraId="77B2F2E5">
            <w:pPr>
              <w:rPr>
                <w:rFonts w:hint="default" w:cs="宋体"/>
                <w:sz w:val="18"/>
                <w:szCs w:val="18"/>
              </w:rPr>
            </w:pPr>
            <w:r>
              <w:rPr>
                <w:rFonts w:cs="宋体"/>
                <w:sz w:val="18"/>
                <w:szCs w:val="18"/>
              </w:rPr>
              <w:t>死亡患者从事职业的名称描述</w:t>
            </w:r>
          </w:p>
        </w:tc>
        <w:tc>
          <w:tcPr>
            <w:tcW w:w="497" w:type="pct"/>
            <w:tcBorders>
              <w:top w:val="single" w:color="000000" w:sz="6" w:space="0"/>
              <w:left w:val="nil"/>
              <w:bottom w:val="single" w:color="000000" w:sz="6" w:space="0"/>
              <w:right w:val="single" w:color="000000" w:sz="6" w:space="0"/>
            </w:tcBorders>
            <w:vAlign w:val="center"/>
          </w:tcPr>
          <w:p w14:paraId="6B3A0656">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41C2D05B">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6C6E2D21">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5DEBE4D9">
            <w:pPr>
              <w:rPr>
                <w:rFonts w:hint="default" w:cs="宋体"/>
                <w:sz w:val="18"/>
                <w:szCs w:val="18"/>
              </w:rPr>
            </w:pPr>
          </w:p>
        </w:tc>
      </w:tr>
      <w:tr w14:paraId="60F4D7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bottom"/>
          </w:tcPr>
          <w:p w14:paraId="7979AD9D">
            <w:pPr>
              <w:textAlignment w:val="bottom"/>
              <w:rPr>
                <w:rFonts w:hint="default" w:cs="宋体"/>
                <w:sz w:val="18"/>
                <w:szCs w:val="18"/>
              </w:rPr>
            </w:pPr>
            <w:r>
              <w:rPr>
                <w:rFonts w:cs="宋体"/>
                <w:sz w:val="18"/>
                <w:szCs w:val="18"/>
                <w:lang w:bidi="ar"/>
              </w:rPr>
              <w:t>HEAD_FFLAG</w:t>
            </w:r>
          </w:p>
        </w:tc>
        <w:tc>
          <w:tcPr>
            <w:tcW w:w="714" w:type="pct"/>
            <w:tcBorders>
              <w:top w:val="single" w:color="000000" w:sz="6" w:space="0"/>
              <w:left w:val="nil"/>
              <w:bottom w:val="single" w:color="000000" w:sz="6" w:space="0"/>
              <w:right w:val="single" w:color="000000" w:sz="6" w:space="0"/>
            </w:tcBorders>
            <w:vAlign w:val="center"/>
          </w:tcPr>
          <w:p w14:paraId="73E83C0F">
            <w:pPr>
              <w:rPr>
                <w:rFonts w:hint="default" w:cs="宋体"/>
                <w:sz w:val="18"/>
                <w:szCs w:val="18"/>
              </w:rPr>
            </w:pPr>
            <w:r>
              <w:rPr>
                <w:rFonts w:cs="宋体"/>
                <w:sz w:val="18"/>
                <w:szCs w:val="18"/>
              </w:rPr>
              <w:t>本市标志</w:t>
            </w:r>
          </w:p>
        </w:tc>
        <w:tc>
          <w:tcPr>
            <w:tcW w:w="1285" w:type="pct"/>
            <w:tcBorders>
              <w:top w:val="single" w:color="000000" w:sz="6" w:space="0"/>
              <w:left w:val="nil"/>
              <w:bottom w:val="single" w:color="000000" w:sz="6" w:space="0"/>
              <w:right w:val="single" w:color="000000" w:sz="6" w:space="0"/>
            </w:tcBorders>
            <w:vAlign w:val="center"/>
          </w:tcPr>
          <w:p w14:paraId="2FC16850">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497" w:type="pct"/>
            <w:tcBorders>
              <w:top w:val="single" w:color="000000" w:sz="6" w:space="0"/>
              <w:left w:val="nil"/>
              <w:bottom w:val="single" w:color="000000" w:sz="6" w:space="0"/>
              <w:right w:val="single" w:color="000000" w:sz="6" w:space="0"/>
            </w:tcBorders>
            <w:vAlign w:val="center"/>
          </w:tcPr>
          <w:p w14:paraId="6749177F">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6AA209B7">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426BE149">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CCA8B3E">
            <w:pPr>
              <w:rPr>
                <w:rFonts w:hint="default" w:cs="宋体"/>
                <w:sz w:val="18"/>
                <w:szCs w:val="18"/>
              </w:rPr>
            </w:pPr>
            <w:r>
              <w:rPr>
                <w:rFonts w:cs="宋体"/>
                <w:sz w:val="18"/>
                <w:szCs w:val="18"/>
              </w:rPr>
              <w:t>HBCV99.00.001</w:t>
            </w:r>
          </w:p>
        </w:tc>
      </w:tr>
      <w:tr w14:paraId="626E17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D2A34A">
            <w:pPr>
              <w:textAlignment w:val="center"/>
              <w:rPr>
                <w:rFonts w:hint="default" w:cs="宋体"/>
                <w:sz w:val="18"/>
                <w:szCs w:val="18"/>
              </w:rPr>
            </w:pPr>
            <w:r>
              <w:rPr>
                <w:rFonts w:cs="宋体"/>
                <w:sz w:val="18"/>
                <w:szCs w:val="18"/>
                <w:lang w:bidi="ar"/>
              </w:rPr>
              <w:t>HEAD_CONTACTNO</w:t>
            </w:r>
          </w:p>
        </w:tc>
        <w:tc>
          <w:tcPr>
            <w:tcW w:w="714" w:type="pct"/>
            <w:tcBorders>
              <w:top w:val="single" w:color="000000" w:sz="6" w:space="0"/>
              <w:left w:val="nil"/>
              <w:bottom w:val="single" w:color="000000" w:sz="6" w:space="0"/>
              <w:right w:val="single" w:color="000000" w:sz="6" w:space="0"/>
            </w:tcBorders>
            <w:vAlign w:val="center"/>
          </w:tcPr>
          <w:p w14:paraId="1D8AADFB">
            <w:pPr>
              <w:rPr>
                <w:rFonts w:hint="default" w:cs="宋体"/>
                <w:sz w:val="18"/>
                <w:szCs w:val="18"/>
              </w:rPr>
            </w:pPr>
            <w:r>
              <w:rPr>
                <w:rFonts w:cs="宋体"/>
                <w:sz w:val="18"/>
                <w:szCs w:val="18"/>
              </w:rPr>
              <w:t>电话号码</w:t>
            </w:r>
          </w:p>
        </w:tc>
        <w:tc>
          <w:tcPr>
            <w:tcW w:w="1285" w:type="pct"/>
            <w:tcBorders>
              <w:top w:val="single" w:color="000000" w:sz="6" w:space="0"/>
              <w:left w:val="nil"/>
              <w:bottom w:val="single" w:color="000000" w:sz="6" w:space="0"/>
              <w:right w:val="single" w:color="000000" w:sz="6" w:space="0"/>
            </w:tcBorders>
            <w:vAlign w:val="center"/>
          </w:tcPr>
          <w:p w14:paraId="28CAC550">
            <w:pPr>
              <w:rPr>
                <w:rFonts w:hint="default" w:cs="宋体"/>
                <w:sz w:val="18"/>
                <w:szCs w:val="18"/>
              </w:rPr>
            </w:pPr>
            <w:r>
              <w:rPr>
                <w:rFonts w:cs="宋体"/>
                <w:sz w:val="18"/>
                <w:szCs w:val="18"/>
              </w:rPr>
              <w:t>患者本人的电话号码，包括国际、国内区号和分机号</w:t>
            </w:r>
          </w:p>
        </w:tc>
        <w:tc>
          <w:tcPr>
            <w:tcW w:w="497" w:type="pct"/>
            <w:tcBorders>
              <w:top w:val="single" w:color="000000" w:sz="6" w:space="0"/>
              <w:left w:val="nil"/>
              <w:bottom w:val="single" w:color="000000" w:sz="6" w:space="0"/>
              <w:right w:val="single" w:color="000000" w:sz="6" w:space="0"/>
            </w:tcBorders>
            <w:vAlign w:val="center"/>
          </w:tcPr>
          <w:p w14:paraId="3805E843">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458B0CC8">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74FD3C08">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00DEABA3">
            <w:pPr>
              <w:rPr>
                <w:rFonts w:hint="default" w:cs="宋体"/>
                <w:sz w:val="18"/>
                <w:szCs w:val="18"/>
              </w:rPr>
            </w:pPr>
          </w:p>
        </w:tc>
      </w:tr>
      <w:tr w14:paraId="5B7E6F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433D778">
            <w:pPr>
              <w:textAlignment w:val="center"/>
              <w:rPr>
                <w:rFonts w:hint="default" w:cs="宋体"/>
                <w:sz w:val="18"/>
                <w:szCs w:val="18"/>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vAlign w:val="center"/>
          </w:tcPr>
          <w:p w14:paraId="2C6F2832">
            <w:pPr>
              <w:rPr>
                <w:rFonts w:hint="default" w:cs="宋体"/>
                <w:sz w:val="18"/>
                <w:szCs w:val="18"/>
              </w:rPr>
            </w:pPr>
            <w:r>
              <w:rPr>
                <w:rFonts w:cs="宋体"/>
                <w:sz w:val="18"/>
                <w:szCs w:val="18"/>
              </w:rPr>
              <w:t>卡号</w:t>
            </w:r>
          </w:p>
        </w:tc>
        <w:tc>
          <w:tcPr>
            <w:tcW w:w="1285" w:type="pct"/>
            <w:tcBorders>
              <w:top w:val="single" w:color="000000" w:sz="6" w:space="0"/>
              <w:left w:val="nil"/>
              <w:bottom w:val="single" w:color="000000" w:sz="6" w:space="0"/>
              <w:right w:val="single" w:color="000000" w:sz="6" w:space="0"/>
            </w:tcBorders>
            <w:vAlign w:val="center"/>
          </w:tcPr>
          <w:p w14:paraId="22235175">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97" w:type="pct"/>
            <w:tcBorders>
              <w:top w:val="single" w:color="000000" w:sz="6" w:space="0"/>
              <w:left w:val="nil"/>
              <w:bottom w:val="single" w:color="000000" w:sz="6" w:space="0"/>
              <w:right w:val="single" w:color="000000" w:sz="6" w:space="0"/>
            </w:tcBorders>
            <w:vAlign w:val="center"/>
          </w:tcPr>
          <w:p w14:paraId="3F14DE3E">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7922D5C3">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568F0B24">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6DF5F612">
            <w:pPr>
              <w:rPr>
                <w:rFonts w:hint="default" w:cs="宋体"/>
                <w:sz w:val="18"/>
                <w:szCs w:val="18"/>
              </w:rPr>
            </w:pPr>
          </w:p>
        </w:tc>
      </w:tr>
      <w:tr w14:paraId="66DC30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C79AF5E">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vAlign w:val="center"/>
          </w:tcPr>
          <w:p w14:paraId="764EA93D">
            <w:pPr>
              <w:rPr>
                <w:rFonts w:hint="default" w:cs="宋体"/>
                <w:sz w:val="18"/>
                <w:szCs w:val="18"/>
              </w:rPr>
            </w:pPr>
            <w:r>
              <w:rPr>
                <w:rFonts w:cs="宋体"/>
                <w:sz w:val="18"/>
                <w:szCs w:val="18"/>
              </w:rPr>
              <w:t>卡类型</w:t>
            </w:r>
          </w:p>
        </w:tc>
        <w:tc>
          <w:tcPr>
            <w:tcW w:w="1285" w:type="pct"/>
            <w:tcBorders>
              <w:top w:val="single" w:color="000000" w:sz="6" w:space="0"/>
              <w:left w:val="nil"/>
              <w:bottom w:val="single" w:color="000000" w:sz="6" w:space="0"/>
              <w:right w:val="single" w:color="000000" w:sz="6" w:space="0"/>
            </w:tcBorders>
            <w:vAlign w:val="center"/>
          </w:tcPr>
          <w:p w14:paraId="2E78611B">
            <w:pPr>
              <w:rPr>
                <w:rFonts w:hint="default" w:cs="宋体"/>
                <w:sz w:val="18"/>
                <w:szCs w:val="18"/>
              </w:rPr>
            </w:pPr>
            <w:r>
              <w:rPr>
                <w:rFonts w:cs="宋体"/>
                <w:sz w:val="18"/>
                <w:szCs w:val="18"/>
              </w:rPr>
              <w:t>患者就诊时使用的卡类型在特定编码体系中的代码</w:t>
            </w:r>
          </w:p>
        </w:tc>
        <w:tc>
          <w:tcPr>
            <w:tcW w:w="497" w:type="pct"/>
            <w:tcBorders>
              <w:top w:val="single" w:color="000000" w:sz="6" w:space="0"/>
              <w:left w:val="nil"/>
              <w:bottom w:val="single" w:color="000000" w:sz="6" w:space="0"/>
              <w:right w:val="single" w:color="000000" w:sz="6" w:space="0"/>
            </w:tcBorders>
            <w:vAlign w:val="center"/>
          </w:tcPr>
          <w:p w14:paraId="02B07FA8">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3251F849">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1303076E">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37C6F278">
            <w:pPr>
              <w:rPr>
                <w:rFonts w:hint="default" w:cs="宋体"/>
                <w:sz w:val="18"/>
                <w:szCs w:val="18"/>
              </w:rPr>
            </w:pPr>
            <w:r>
              <w:rPr>
                <w:rFonts w:cs="宋体"/>
                <w:sz w:val="18"/>
                <w:szCs w:val="18"/>
              </w:rPr>
              <w:t>HBCV09.00.001</w:t>
            </w:r>
          </w:p>
        </w:tc>
      </w:tr>
      <w:tr w14:paraId="27CBC1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E4695FB">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715D866">
            <w:pPr>
              <w:rPr>
                <w:rFonts w:hint="eastAsia" w:ascii="宋体" w:hAnsi="宋体" w:eastAsia="宋体" w:cs="宋体"/>
                <w:sz w:val="18"/>
                <w:szCs w:val="18"/>
                <w:lang w:val="en-US" w:eastAsia="zh-CN" w:bidi="ar-SA"/>
              </w:rPr>
            </w:pPr>
            <w:r>
              <w:rPr>
                <w:rFonts w:cs="宋体"/>
                <w:sz w:val="18"/>
                <w:szCs w:val="18"/>
              </w:rPr>
              <w:t>卡类型名称</w:t>
            </w:r>
          </w:p>
        </w:tc>
        <w:tc>
          <w:tcPr>
            <w:tcW w:w="1285" w:type="pct"/>
            <w:tcBorders>
              <w:top w:val="single" w:color="000000" w:sz="6" w:space="0"/>
              <w:left w:val="nil"/>
              <w:bottom w:val="single" w:color="000000" w:sz="6" w:space="0"/>
              <w:right w:val="single" w:color="000000" w:sz="6" w:space="0"/>
            </w:tcBorders>
            <w:shd w:val="clear" w:color="auto" w:fill="auto"/>
            <w:vAlign w:val="center"/>
          </w:tcPr>
          <w:p w14:paraId="5ABC42E2">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048058FE">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shd w:val="clear" w:color="auto" w:fill="auto"/>
            <w:vAlign w:val="center"/>
          </w:tcPr>
          <w:p w14:paraId="7FA20F1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shd w:val="clear" w:color="auto" w:fill="auto"/>
            <w:vAlign w:val="center"/>
          </w:tcPr>
          <w:p w14:paraId="7C9B4303">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24CEF0F">
            <w:pPr>
              <w:rPr>
                <w:rFonts w:hint="default" w:ascii="宋体" w:hAnsi="宋体" w:eastAsia="宋体" w:cs="宋体"/>
                <w:sz w:val="18"/>
                <w:szCs w:val="18"/>
                <w:lang w:val="en-US" w:eastAsia="zh-CN" w:bidi="ar-SA"/>
              </w:rPr>
            </w:pPr>
          </w:p>
        </w:tc>
      </w:tr>
      <w:tr w14:paraId="7FE1CB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1551B59">
            <w:pPr>
              <w:textAlignment w:val="center"/>
              <w:rPr>
                <w:rFonts w:hint="default" w:cs="宋体"/>
                <w:sz w:val="18"/>
                <w:szCs w:val="18"/>
                <w:lang w:bidi="ar"/>
              </w:rPr>
            </w:pPr>
            <w:r>
              <w:rPr>
                <w:rFonts w:cs="宋体"/>
                <w:sz w:val="18"/>
                <w:szCs w:val="18"/>
              </w:rPr>
              <w:t>AdmissionDateTime</w:t>
            </w:r>
          </w:p>
        </w:tc>
        <w:tc>
          <w:tcPr>
            <w:tcW w:w="714" w:type="pct"/>
            <w:tcBorders>
              <w:top w:val="single" w:color="000000" w:sz="6" w:space="0"/>
              <w:left w:val="nil"/>
              <w:bottom w:val="single" w:color="000000" w:sz="6" w:space="0"/>
              <w:right w:val="single" w:color="000000" w:sz="6" w:space="0"/>
            </w:tcBorders>
            <w:vAlign w:val="center"/>
          </w:tcPr>
          <w:p w14:paraId="1B00E696">
            <w:pPr>
              <w:rPr>
                <w:rFonts w:hint="default" w:cs="宋体"/>
                <w:sz w:val="18"/>
                <w:szCs w:val="18"/>
              </w:rPr>
            </w:pPr>
            <w:r>
              <w:rPr>
                <w:rFonts w:cs="宋体"/>
                <w:sz w:val="18"/>
                <w:szCs w:val="18"/>
              </w:rPr>
              <w:t>入院日期时间</w:t>
            </w:r>
          </w:p>
        </w:tc>
        <w:tc>
          <w:tcPr>
            <w:tcW w:w="1285" w:type="pct"/>
            <w:tcBorders>
              <w:top w:val="single" w:color="000000" w:sz="6" w:space="0"/>
              <w:left w:val="nil"/>
              <w:bottom w:val="single" w:color="000000" w:sz="6" w:space="0"/>
              <w:right w:val="single" w:color="000000" w:sz="6" w:space="0"/>
            </w:tcBorders>
            <w:vAlign w:val="center"/>
          </w:tcPr>
          <w:p w14:paraId="7B8BC4EB">
            <w:pPr>
              <w:rPr>
                <w:rFonts w:hint="default" w:cs="宋体"/>
                <w:sz w:val="18"/>
                <w:szCs w:val="18"/>
              </w:rPr>
            </w:pPr>
            <w:r>
              <w:rPr>
                <w:rFonts w:cs="宋体"/>
                <w:sz w:val="18"/>
                <w:szCs w:val="18"/>
              </w:rPr>
              <w:t>患者入院的公元纪年日期和时间的完整描述</w:t>
            </w:r>
          </w:p>
        </w:tc>
        <w:tc>
          <w:tcPr>
            <w:tcW w:w="497" w:type="pct"/>
            <w:tcBorders>
              <w:top w:val="single" w:color="000000" w:sz="6" w:space="0"/>
              <w:left w:val="nil"/>
              <w:bottom w:val="single" w:color="000000" w:sz="6" w:space="0"/>
              <w:right w:val="single" w:color="000000" w:sz="6" w:space="0"/>
            </w:tcBorders>
            <w:vAlign w:val="center"/>
          </w:tcPr>
          <w:p w14:paraId="7409AD6D">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10FDA6C9">
            <w:pPr>
              <w:jc w:val="center"/>
              <w:textAlignment w:val="center"/>
              <w:rPr>
                <w:rFonts w:hint="default" w:cs="宋体"/>
                <w:sz w:val="18"/>
                <w:szCs w:val="18"/>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vAlign w:val="center"/>
          </w:tcPr>
          <w:p w14:paraId="00879E84">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4F7A28A8">
            <w:pPr>
              <w:rPr>
                <w:rFonts w:hint="default" w:cs="宋体"/>
                <w:sz w:val="18"/>
                <w:szCs w:val="18"/>
              </w:rPr>
            </w:pPr>
          </w:p>
        </w:tc>
      </w:tr>
      <w:tr w14:paraId="061532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51CCD9F">
            <w:pPr>
              <w:textAlignment w:val="center"/>
              <w:rPr>
                <w:rFonts w:hint="default" w:cs="宋体"/>
                <w:sz w:val="18"/>
                <w:szCs w:val="18"/>
                <w:lang w:bidi="ar"/>
              </w:rPr>
            </w:pPr>
            <w:r>
              <w:rPr>
                <w:rFonts w:cs="宋体"/>
                <w:sz w:val="18"/>
                <w:szCs w:val="18"/>
              </w:rPr>
              <w:t>AdmissionDiagnose</w:t>
            </w:r>
          </w:p>
        </w:tc>
        <w:tc>
          <w:tcPr>
            <w:tcW w:w="714" w:type="pct"/>
            <w:tcBorders>
              <w:top w:val="single" w:color="000000" w:sz="6" w:space="0"/>
              <w:left w:val="nil"/>
              <w:bottom w:val="single" w:color="000000" w:sz="6" w:space="0"/>
              <w:right w:val="single" w:color="000000" w:sz="6" w:space="0"/>
            </w:tcBorders>
            <w:vAlign w:val="center"/>
          </w:tcPr>
          <w:p w14:paraId="3AE85E5F">
            <w:pPr>
              <w:rPr>
                <w:rFonts w:hint="default" w:cs="宋体"/>
                <w:sz w:val="18"/>
                <w:szCs w:val="18"/>
              </w:rPr>
            </w:pPr>
            <w:r>
              <w:rPr>
                <w:rFonts w:cs="宋体"/>
                <w:sz w:val="18"/>
                <w:szCs w:val="18"/>
              </w:rPr>
              <w:t>入院诊断编码</w:t>
            </w:r>
          </w:p>
        </w:tc>
        <w:tc>
          <w:tcPr>
            <w:tcW w:w="1285" w:type="pct"/>
            <w:tcBorders>
              <w:top w:val="single" w:color="000000" w:sz="6" w:space="0"/>
              <w:left w:val="nil"/>
              <w:bottom w:val="single" w:color="000000" w:sz="6" w:space="0"/>
              <w:right w:val="single" w:color="000000" w:sz="6" w:space="0"/>
            </w:tcBorders>
            <w:vAlign w:val="center"/>
          </w:tcPr>
          <w:p w14:paraId="76582E35">
            <w:pPr>
              <w:rPr>
                <w:rFonts w:hint="default" w:cs="宋体"/>
                <w:sz w:val="18"/>
                <w:szCs w:val="18"/>
              </w:rPr>
            </w:pPr>
            <w:r>
              <w:rPr>
                <w:rFonts w:cs="宋体"/>
                <w:sz w:val="18"/>
                <w:szCs w:val="18"/>
              </w:rPr>
              <w:t>疾病临床诊断在特定分类体系中的代码</w:t>
            </w:r>
          </w:p>
        </w:tc>
        <w:tc>
          <w:tcPr>
            <w:tcW w:w="497" w:type="pct"/>
            <w:tcBorders>
              <w:top w:val="single" w:color="000000" w:sz="6" w:space="0"/>
              <w:left w:val="nil"/>
              <w:bottom w:val="single" w:color="000000" w:sz="6" w:space="0"/>
              <w:right w:val="single" w:color="000000" w:sz="6" w:space="0"/>
            </w:tcBorders>
            <w:vAlign w:val="center"/>
          </w:tcPr>
          <w:p w14:paraId="7BE645D3">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0C401042">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2DA4DC17">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0AB78C1F">
            <w:pPr>
              <w:rPr>
                <w:rFonts w:hint="default" w:cs="宋体"/>
                <w:sz w:val="18"/>
                <w:szCs w:val="18"/>
              </w:rPr>
            </w:pPr>
            <w:r>
              <w:rPr>
                <w:rFonts w:cs="宋体"/>
                <w:sz w:val="18"/>
                <w:szCs w:val="18"/>
              </w:rPr>
              <w:t>HBCV05.01.034</w:t>
            </w:r>
          </w:p>
        </w:tc>
      </w:tr>
      <w:tr w14:paraId="1050CC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B4CE8CC">
            <w:pPr>
              <w:textAlignment w:val="center"/>
              <w:rPr>
                <w:rFonts w:hint="eastAsia" w:ascii="宋体" w:hAnsi="宋体" w:eastAsia="宋体" w:cs="宋体"/>
                <w:sz w:val="18"/>
                <w:szCs w:val="18"/>
                <w:lang w:val="en-US" w:eastAsia="zh-CN" w:bidi="ar-SA"/>
              </w:rPr>
            </w:pPr>
            <w:r>
              <w:rPr>
                <w:rFonts w:cs="宋体"/>
                <w:sz w:val="18"/>
                <w:szCs w:val="18"/>
              </w:rPr>
              <w:t>AdmissionDiagnoseName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A91888B">
            <w:pPr>
              <w:rPr>
                <w:rFonts w:hint="eastAsia" w:ascii="宋体" w:hAnsi="宋体" w:eastAsia="宋体" w:cs="宋体"/>
                <w:sz w:val="18"/>
                <w:szCs w:val="18"/>
                <w:lang w:val="en-US" w:eastAsia="zh-CN" w:bidi="ar-SA"/>
              </w:rPr>
            </w:pPr>
            <w:r>
              <w:rPr>
                <w:rFonts w:cs="宋体"/>
                <w:sz w:val="18"/>
                <w:szCs w:val="18"/>
              </w:rPr>
              <w:t>入院诊断名称</w:t>
            </w:r>
          </w:p>
        </w:tc>
        <w:tc>
          <w:tcPr>
            <w:tcW w:w="1285" w:type="pct"/>
            <w:tcBorders>
              <w:top w:val="single" w:color="000000" w:sz="6" w:space="0"/>
              <w:left w:val="nil"/>
              <w:bottom w:val="single" w:color="000000" w:sz="6" w:space="0"/>
              <w:right w:val="single" w:color="000000" w:sz="6" w:space="0"/>
            </w:tcBorders>
            <w:shd w:val="clear" w:color="auto" w:fill="auto"/>
            <w:vAlign w:val="center"/>
          </w:tcPr>
          <w:p w14:paraId="1CB05FAA">
            <w:pPr>
              <w:rPr>
                <w:rFonts w:hint="eastAsia" w:ascii="宋体" w:hAnsi="宋体" w:eastAsia="宋体" w:cs="宋体"/>
                <w:sz w:val="18"/>
                <w:szCs w:val="18"/>
                <w:lang w:val="en-US" w:eastAsia="zh-CN" w:bidi="ar-SA"/>
              </w:rPr>
            </w:pPr>
            <w:r>
              <w:rPr>
                <w:rFonts w:cs="宋体"/>
                <w:sz w:val="18"/>
                <w:szCs w:val="18"/>
              </w:rPr>
              <w:t>疾病临床诊断在特定分类体系中的代码</w:t>
            </w:r>
          </w:p>
        </w:tc>
        <w:tc>
          <w:tcPr>
            <w:tcW w:w="497" w:type="pct"/>
            <w:tcBorders>
              <w:top w:val="single" w:color="000000" w:sz="6" w:space="0"/>
              <w:left w:val="nil"/>
              <w:bottom w:val="single" w:color="000000" w:sz="6" w:space="0"/>
              <w:right w:val="single" w:color="000000" w:sz="6" w:space="0"/>
            </w:tcBorders>
            <w:shd w:val="clear" w:color="auto" w:fill="auto"/>
            <w:vAlign w:val="center"/>
          </w:tcPr>
          <w:p w14:paraId="1337D391">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shd w:val="clear" w:color="auto" w:fill="auto"/>
            <w:vAlign w:val="center"/>
          </w:tcPr>
          <w:p w14:paraId="6175C16B">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shd w:val="clear" w:color="auto" w:fill="auto"/>
            <w:vAlign w:val="center"/>
          </w:tcPr>
          <w:p w14:paraId="09E79F41">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CF0F2B4">
            <w:pPr>
              <w:rPr>
                <w:rFonts w:hint="default" w:ascii="宋体" w:hAnsi="宋体" w:eastAsia="宋体" w:cs="宋体"/>
                <w:sz w:val="18"/>
                <w:szCs w:val="18"/>
                <w:lang w:val="en-US" w:eastAsia="zh-CN" w:bidi="ar-SA"/>
              </w:rPr>
            </w:pPr>
          </w:p>
        </w:tc>
      </w:tr>
      <w:tr w14:paraId="0BF14F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D06DBD0">
            <w:pPr>
              <w:textAlignment w:val="center"/>
              <w:rPr>
                <w:rFonts w:hint="default" w:cs="宋体"/>
                <w:sz w:val="18"/>
                <w:szCs w:val="18"/>
                <w:lang w:bidi="ar"/>
              </w:rPr>
            </w:pPr>
            <w:r>
              <w:rPr>
                <w:rFonts w:cs="宋体"/>
                <w:sz w:val="18"/>
                <w:szCs w:val="18"/>
              </w:rPr>
              <w:t>AdmissionCondition</w:t>
            </w:r>
          </w:p>
        </w:tc>
        <w:tc>
          <w:tcPr>
            <w:tcW w:w="714" w:type="pct"/>
            <w:tcBorders>
              <w:top w:val="single" w:color="000000" w:sz="6" w:space="0"/>
              <w:left w:val="nil"/>
              <w:bottom w:val="single" w:color="000000" w:sz="6" w:space="0"/>
              <w:right w:val="single" w:color="000000" w:sz="6" w:space="0"/>
            </w:tcBorders>
            <w:vAlign w:val="center"/>
          </w:tcPr>
          <w:p w14:paraId="1BCB519F">
            <w:pPr>
              <w:rPr>
                <w:rFonts w:hint="default" w:cs="宋体"/>
                <w:sz w:val="18"/>
                <w:szCs w:val="18"/>
              </w:rPr>
            </w:pPr>
            <w:r>
              <w:rPr>
                <w:rFonts w:cs="宋体"/>
                <w:sz w:val="18"/>
                <w:szCs w:val="18"/>
              </w:rPr>
              <w:t>入院情况</w:t>
            </w:r>
          </w:p>
        </w:tc>
        <w:tc>
          <w:tcPr>
            <w:tcW w:w="1285" w:type="pct"/>
            <w:tcBorders>
              <w:top w:val="single" w:color="000000" w:sz="6" w:space="0"/>
              <w:left w:val="nil"/>
              <w:bottom w:val="single" w:color="000000" w:sz="6" w:space="0"/>
              <w:right w:val="single" w:color="000000" w:sz="6" w:space="0"/>
            </w:tcBorders>
            <w:vAlign w:val="center"/>
          </w:tcPr>
          <w:p w14:paraId="4D6BFA9F">
            <w:pPr>
              <w:rPr>
                <w:rFonts w:hint="default" w:cs="宋体"/>
                <w:sz w:val="18"/>
                <w:szCs w:val="18"/>
              </w:rPr>
            </w:pPr>
            <w:r>
              <w:rPr>
                <w:rFonts w:cs="宋体"/>
                <w:sz w:val="18"/>
                <w:szCs w:val="18"/>
              </w:rPr>
              <w:t>对患者人院情况的详细描述</w:t>
            </w:r>
          </w:p>
        </w:tc>
        <w:tc>
          <w:tcPr>
            <w:tcW w:w="497" w:type="pct"/>
            <w:tcBorders>
              <w:top w:val="single" w:color="000000" w:sz="6" w:space="0"/>
              <w:left w:val="nil"/>
              <w:bottom w:val="single" w:color="000000" w:sz="6" w:space="0"/>
              <w:right w:val="single" w:color="000000" w:sz="6" w:space="0"/>
            </w:tcBorders>
            <w:vAlign w:val="center"/>
          </w:tcPr>
          <w:p w14:paraId="6E814484">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617A6FA2">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421BD9F8">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4676CD4C">
            <w:pPr>
              <w:rPr>
                <w:rFonts w:hint="default" w:cs="宋体"/>
                <w:sz w:val="18"/>
                <w:szCs w:val="18"/>
              </w:rPr>
            </w:pPr>
          </w:p>
        </w:tc>
      </w:tr>
      <w:tr w14:paraId="2643DE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7FF44E">
            <w:pPr>
              <w:textAlignment w:val="center"/>
              <w:rPr>
                <w:rFonts w:hint="default" w:cs="宋体"/>
                <w:sz w:val="18"/>
                <w:szCs w:val="18"/>
                <w:lang w:bidi="ar"/>
              </w:rPr>
            </w:pPr>
            <w:r>
              <w:rPr>
                <w:rFonts w:cs="宋体"/>
                <w:sz w:val="18"/>
                <w:szCs w:val="18"/>
              </w:rPr>
              <w:t>TreatmentProcess</w:t>
            </w:r>
          </w:p>
        </w:tc>
        <w:tc>
          <w:tcPr>
            <w:tcW w:w="714" w:type="pct"/>
            <w:tcBorders>
              <w:top w:val="single" w:color="000000" w:sz="6" w:space="0"/>
              <w:left w:val="nil"/>
              <w:bottom w:val="single" w:color="000000" w:sz="6" w:space="0"/>
              <w:right w:val="single" w:color="000000" w:sz="6" w:space="0"/>
            </w:tcBorders>
            <w:vAlign w:val="center"/>
          </w:tcPr>
          <w:p w14:paraId="0598B73F">
            <w:pPr>
              <w:rPr>
                <w:rFonts w:hint="default" w:cs="宋体"/>
                <w:sz w:val="18"/>
                <w:szCs w:val="18"/>
              </w:rPr>
            </w:pPr>
            <w:r>
              <w:rPr>
                <w:rFonts w:cs="宋体"/>
                <w:sz w:val="18"/>
                <w:szCs w:val="18"/>
              </w:rPr>
              <w:t>诊疗过程描述</w:t>
            </w:r>
          </w:p>
        </w:tc>
        <w:tc>
          <w:tcPr>
            <w:tcW w:w="1285" w:type="pct"/>
            <w:tcBorders>
              <w:top w:val="single" w:color="000000" w:sz="6" w:space="0"/>
              <w:left w:val="nil"/>
              <w:bottom w:val="single" w:color="000000" w:sz="6" w:space="0"/>
              <w:right w:val="single" w:color="000000" w:sz="6" w:space="0"/>
            </w:tcBorders>
            <w:vAlign w:val="center"/>
          </w:tcPr>
          <w:p w14:paraId="094890FE">
            <w:pPr>
              <w:rPr>
                <w:rFonts w:hint="default" w:cs="宋体"/>
                <w:sz w:val="18"/>
                <w:szCs w:val="18"/>
              </w:rPr>
            </w:pPr>
            <w:r>
              <w:rPr>
                <w:rFonts w:cs="宋体"/>
                <w:sz w:val="18"/>
                <w:szCs w:val="18"/>
              </w:rPr>
              <w:t>对患者诊疗过程的详细描述</w:t>
            </w:r>
          </w:p>
        </w:tc>
        <w:tc>
          <w:tcPr>
            <w:tcW w:w="497" w:type="pct"/>
            <w:tcBorders>
              <w:top w:val="single" w:color="000000" w:sz="6" w:space="0"/>
              <w:left w:val="nil"/>
              <w:bottom w:val="single" w:color="000000" w:sz="6" w:space="0"/>
              <w:right w:val="single" w:color="000000" w:sz="6" w:space="0"/>
            </w:tcBorders>
            <w:vAlign w:val="center"/>
          </w:tcPr>
          <w:p w14:paraId="47CD0E1F">
            <w:pPr>
              <w:jc w:val="center"/>
              <w:textAlignment w:val="center"/>
              <w:rPr>
                <w:rFonts w:hint="default" w:cs="宋体"/>
                <w:sz w:val="18"/>
                <w:szCs w:val="18"/>
                <w:lang w:bidi="ar"/>
              </w:rPr>
            </w:pPr>
            <w:r>
              <w:rPr>
                <w:rFonts w:hint="default" w:cs="宋体"/>
                <w:sz w:val="18"/>
                <w:szCs w:val="18"/>
                <w:lang w:bidi="ar"/>
              </w:rPr>
              <w:t>建议填</w:t>
            </w:r>
          </w:p>
        </w:tc>
        <w:tc>
          <w:tcPr>
            <w:tcW w:w="551" w:type="pct"/>
            <w:tcBorders>
              <w:top w:val="single" w:color="000000" w:sz="6" w:space="0"/>
              <w:left w:val="nil"/>
              <w:bottom w:val="single" w:color="000000" w:sz="6" w:space="0"/>
              <w:right w:val="single" w:color="000000" w:sz="6" w:space="0"/>
            </w:tcBorders>
            <w:vAlign w:val="center"/>
          </w:tcPr>
          <w:p w14:paraId="5CDEE0AC">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6FFC5491">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0CA9AA4A">
            <w:pPr>
              <w:rPr>
                <w:rFonts w:hint="default" w:cs="宋体"/>
                <w:sz w:val="18"/>
                <w:szCs w:val="18"/>
              </w:rPr>
            </w:pPr>
          </w:p>
        </w:tc>
      </w:tr>
      <w:tr w14:paraId="7C9CAA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28656A2">
            <w:pPr>
              <w:textAlignment w:val="center"/>
              <w:rPr>
                <w:rFonts w:hint="default" w:cs="宋体"/>
                <w:sz w:val="18"/>
                <w:szCs w:val="18"/>
                <w:lang w:bidi="ar"/>
              </w:rPr>
            </w:pPr>
            <w:r>
              <w:rPr>
                <w:rFonts w:cs="宋体"/>
                <w:sz w:val="18"/>
                <w:szCs w:val="18"/>
              </w:rPr>
              <w:t>DeathDateTime</w:t>
            </w:r>
          </w:p>
        </w:tc>
        <w:tc>
          <w:tcPr>
            <w:tcW w:w="714" w:type="pct"/>
            <w:tcBorders>
              <w:top w:val="single" w:color="000000" w:sz="6" w:space="0"/>
              <w:left w:val="nil"/>
              <w:bottom w:val="single" w:color="000000" w:sz="6" w:space="0"/>
              <w:right w:val="single" w:color="000000" w:sz="6" w:space="0"/>
            </w:tcBorders>
            <w:vAlign w:val="center"/>
          </w:tcPr>
          <w:p w14:paraId="2963EAC6">
            <w:pPr>
              <w:rPr>
                <w:rFonts w:hint="default" w:cs="宋体"/>
                <w:sz w:val="18"/>
                <w:szCs w:val="18"/>
              </w:rPr>
            </w:pPr>
            <w:r>
              <w:rPr>
                <w:rFonts w:cs="宋体"/>
                <w:sz w:val="18"/>
                <w:szCs w:val="18"/>
              </w:rPr>
              <w:t>死亡日期时间</w:t>
            </w:r>
          </w:p>
        </w:tc>
        <w:tc>
          <w:tcPr>
            <w:tcW w:w="1285" w:type="pct"/>
            <w:tcBorders>
              <w:top w:val="single" w:color="000000" w:sz="6" w:space="0"/>
              <w:left w:val="nil"/>
              <w:bottom w:val="single" w:color="000000" w:sz="6" w:space="0"/>
              <w:right w:val="single" w:color="000000" w:sz="6" w:space="0"/>
            </w:tcBorders>
            <w:vAlign w:val="center"/>
          </w:tcPr>
          <w:p w14:paraId="716C4EF7">
            <w:pPr>
              <w:rPr>
                <w:rFonts w:hint="default" w:cs="宋体"/>
                <w:sz w:val="18"/>
                <w:szCs w:val="18"/>
              </w:rPr>
            </w:pPr>
            <w:r>
              <w:rPr>
                <w:rFonts w:cs="宋体"/>
                <w:sz w:val="18"/>
                <w:szCs w:val="18"/>
              </w:rPr>
              <w:t>个体死亡当日的公元纪年日期和时间的完整描述</w:t>
            </w:r>
          </w:p>
        </w:tc>
        <w:tc>
          <w:tcPr>
            <w:tcW w:w="497" w:type="pct"/>
            <w:tcBorders>
              <w:top w:val="single" w:color="000000" w:sz="6" w:space="0"/>
              <w:left w:val="nil"/>
              <w:bottom w:val="single" w:color="000000" w:sz="6" w:space="0"/>
              <w:right w:val="single" w:color="000000" w:sz="6" w:space="0"/>
            </w:tcBorders>
            <w:vAlign w:val="center"/>
          </w:tcPr>
          <w:p w14:paraId="02E4CBB6">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611059B6">
            <w:pPr>
              <w:jc w:val="center"/>
              <w:textAlignment w:val="center"/>
              <w:rPr>
                <w:rFonts w:hint="default" w:cs="宋体"/>
                <w:sz w:val="18"/>
                <w:szCs w:val="18"/>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vAlign w:val="center"/>
          </w:tcPr>
          <w:p w14:paraId="2B769A1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44537819">
            <w:pPr>
              <w:rPr>
                <w:rFonts w:hint="default" w:cs="宋体"/>
                <w:sz w:val="18"/>
                <w:szCs w:val="18"/>
              </w:rPr>
            </w:pPr>
          </w:p>
        </w:tc>
      </w:tr>
      <w:tr w14:paraId="5056AD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CA37BB">
            <w:pPr>
              <w:textAlignment w:val="center"/>
              <w:rPr>
                <w:rFonts w:hint="default" w:cs="宋体"/>
                <w:sz w:val="18"/>
                <w:szCs w:val="18"/>
                <w:lang w:bidi="ar"/>
              </w:rPr>
            </w:pPr>
            <w:r>
              <w:rPr>
                <w:rFonts w:cs="宋体"/>
                <w:sz w:val="18"/>
                <w:szCs w:val="18"/>
              </w:rPr>
              <w:t>ImmediateCauseDeathCode</w:t>
            </w:r>
          </w:p>
        </w:tc>
        <w:tc>
          <w:tcPr>
            <w:tcW w:w="714" w:type="pct"/>
            <w:tcBorders>
              <w:top w:val="single" w:color="000000" w:sz="6" w:space="0"/>
              <w:left w:val="nil"/>
              <w:bottom w:val="single" w:color="000000" w:sz="6" w:space="0"/>
              <w:right w:val="single" w:color="000000" w:sz="6" w:space="0"/>
            </w:tcBorders>
            <w:vAlign w:val="center"/>
          </w:tcPr>
          <w:p w14:paraId="54286F38">
            <w:pPr>
              <w:rPr>
                <w:rFonts w:hint="default" w:cs="宋体"/>
                <w:sz w:val="18"/>
                <w:szCs w:val="18"/>
              </w:rPr>
            </w:pPr>
            <w:r>
              <w:rPr>
                <w:rFonts w:cs="宋体"/>
                <w:sz w:val="18"/>
                <w:szCs w:val="18"/>
              </w:rPr>
              <w:t>直接死亡原因名称</w:t>
            </w:r>
          </w:p>
        </w:tc>
        <w:tc>
          <w:tcPr>
            <w:tcW w:w="1285" w:type="pct"/>
            <w:tcBorders>
              <w:top w:val="single" w:color="000000" w:sz="6" w:space="0"/>
              <w:left w:val="nil"/>
              <w:bottom w:val="single" w:color="000000" w:sz="6" w:space="0"/>
              <w:right w:val="single" w:color="000000" w:sz="6" w:space="0"/>
            </w:tcBorders>
            <w:vAlign w:val="center"/>
          </w:tcPr>
          <w:p w14:paraId="0D22DA80">
            <w:pPr>
              <w:rPr>
                <w:rFonts w:hint="default" w:cs="宋体"/>
                <w:sz w:val="18"/>
                <w:szCs w:val="18"/>
              </w:rPr>
            </w:pPr>
            <w:r>
              <w:rPr>
                <w:rFonts w:cs="宋体"/>
                <w:sz w:val="18"/>
                <w:szCs w:val="18"/>
              </w:rPr>
              <w:t>直接导致患者死亡的最终疾病或原因名称</w:t>
            </w:r>
          </w:p>
        </w:tc>
        <w:tc>
          <w:tcPr>
            <w:tcW w:w="497" w:type="pct"/>
            <w:tcBorders>
              <w:top w:val="single" w:color="000000" w:sz="6" w:space="0"/>
              <w:left w:val="nil"/>
              <w:bottom w:val="single" w:color="000000" w:sz="6" w:space="0"/>
              <w:right w:val="single" w:color="000000" w:sz="6" w:space="0"/>
            </w:tcBorders>
            <w:vAlign w:val="center"/>
          </w:tcPr>
          <w:p w14:paraId="3007B84F">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721CB249">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521A0B0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D49CB27">
            <w:pPr>
              <w:rPr>
                <w:rFonts w:hint="default" w:cs="宋体"/>
                <w:sz w:val="18"/>
                <w:szCs w:val="18"/>
              </w:rPr>
            </w:pPr>
          </w:p>
        </w:tc>
      </w:tr>
      <w:tr w14:paraId="42E2A6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2966081">
            <w:pPr>
              <w:textAlignment w:val="center"/>
              <w:rPr>
                <w:rFonts w:hint="default" w:cs="宋体"/>
                <w:sz w:val="18"/>
                <w:szCs w:val="18"/>
                <w:lang w:bidi="ar"/>
              </w:rPr>
            </w:pPr>
            <w:r>
              <w:rPr>
                <w:rFonts w:cs="宋体"/>
                <w:sz w:val="18"/>
                <w:szCs w:val="18"/>
                <w:lang w:bidi="ar"/>
              </w:rPr>
              <w:t>DIRECT_DEATH_CAUSE_CODE</w:t>
            </w:r>
          </w:p>
        </w:tc>
        <w:tc>
          <w:tcPr>
            <w:tcW w:w="714" w:type="pct"/>
            <w:tcBorders>
              <w:top w:val="single" w:color="000000" w:sz="6" w:space="0"/>
              <w:left w:val="nil"/>
              <w:bottom w:val="single" w:color="000000" w:sz="6" w:space="0"/>
              <w:right w:val="single" w:color="000000" w:sz="6" w:space="0"/>
            </w:tcBorders>
            <w:vAlign w:val="center"/>
          </w:tcPr>
          <w:p w14:paraId="19F59AA0">
            <w:pPr>
              <w:rPr>
                <w:rFonts w:hint="default" w:cs="宋体"/>
                <w:sz w:val="18"/>
                <w:szCs w:val="18"/>
              </w:rPr>
            </w:pPr>
            <w:r>
              <w:rPr>
                <w:rFonts w:cs="宋体"/>
                <w:sz w:val="18"/>
                <w:szCs w:val="18"/>
              </w:rPr>
              <w:t>直接死亡原因编码</w:t>
            </w:r>
          </w:p>
        </w:tc>
        <w:tc>
          <w:tcPr>
            <w:tcW w:w="1285" w:type="pct"/>
            <w:tcBorders>
              <w:top w:val="single" w:color="000000" w:sz="6" w:space="0"/>
              <w:left w:val="nil"/>
              <w:bottom w:val="single" w:color="000000" w:sz="6" w:space="0"/>
              <w:right w:val="single" w:color="000000" w:sz="6" w:space="0"/>
            </w:tcBorders>
            <w:vAlign w:val="center"/>
          </w:tcPr>
          <w:p w14:paraId="052B9D23">
            <w:pPr>
              <w:rPr>
                <w:rFonts w:hint="default" w:cs="宋体"/>
                <w:sz w:val="18"/>
                <w:szCs w:val="18"/>
              </w:rPr>
            </w:pPr>
            <w:r>
              <w:rPr>
                <w:rFonts w:cs="宋体"/>
                <w:sz w:val="18"/>
                <w:szCs w:val="18"/>
              </w:rPr>
              <w:t>直接导致患者死亡的最终疾病或原因在特定编码体系中的编码</w:t>
            </w:r>
          </w:p>
        </w:tc>
        <w:tc>
          <w:tcPr>
            <w:tcW w:w="497" w:type="pct"/>
            <w:tcBorders>
              <w:top w:val="single" w:color="000000" w:sz="6" w:space="0"/>
              <w:left w:val="nil"/>
              <w:bottom w:val="single" w:color="000000" w:sz="6" w:space="0"/>
              <w:right w:val="single" w:color="000000" w:sz="6" w:space="0"/>
            </w:tcBorders>
            <w:vAlign w:val="center"/>
          </w:tcPr>
          <w:p w14:paraId="58B50CCF">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28EEF524">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46A9B5F3">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vAlign w:val="center"/>
          </w:tcPr>
          <w:p w14:paraId="02C0E064">
            <w:pPr>
              <w:rPr>
                <w:rFonts w:hint="default" w:cs="宋体"/>
                <w:sz w:val="18"/>
                <w:szCs w:val="18"/>
              </w:rPr>
            </w:pPr>
            <w:r>
              <w:rPr>
                <w:rFonts w:cs="宋体"/>
                <w:sz w:val="18"/>
                <w:szCs w:val="18"/>
              </w:rPr>
              <w:t>HBCV05.01.034</w:t>
            </w:r>
          </w:p>
        </w:tc>
      </w:tr>
      <w:tr w14:paraId="1770D1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4FA4936">
            <w:pPr>
              <w:textAlignment w:val="center"/>
              <w:rPr>
                <w:rFonts w:hint="default" w:cs="宋体"/>
                <w:sz w:val="18"/>
                <w:szCs w:val="18"/>
                <w:lang w:bidi="ar"/>
              </w:rPr>
            </w:pPr>
            <w:r>
              <w:rPr>
                <w:rFonts w:cs="宋体"/>
                <w:sz w:val="18"/>
                <w:szCs w:val="18"/>
              </w:rPr>
              <w:t>DeathDiagnose</w:t>
            </w:r>
          </w:p>
        </w:tc>
        <w:tc>
          <w:tcPr>
            <w:tcW w:w="714" w:type="pct"/>
            <w:tcBorders>
              <w:top w:val="single" w:color="000000" w:sz="6" w:space="0"/>
              <w:left w:val="nil"/>
              <w:bottom w:val="single" w:color="000000" w:sz="6" w:space="0"/>
              <w:right w:val="single" w:color="000000" w:sz="6" w:space="0"/>
            </w:tcBorders>
            <w:vAlign w:val="center"/>
          </w:tcPr>
          <w:p w14:paraId="1D60E4AD">
            <w:pPr>
              <w:rPr>
                <w:rFonts w:hint="default" w:cs="宋体"/>
                <w:sz w:val="18"/>
                <w:szCs w:val="18"/>
              </w:rPr>
            </w:pPr>
            <w:r>
              <w:rPr>
                <w:rFonts w:cs="宋体"/>
                <w:sz w:val="18"/>
                <w:szCs w:val="18"/>
              </w:rPr>
              <w:t>死亡诊断名称</w:t>
            </w:r>
          </w:p>
        </w:tc>
        <w:tc>
          <w:tcPr>
            <w:tcW w:w="1285" w:type="pct"/>
            <w:tcBorders>
              <w:top w:val="single" w:color="000000" w:sz="6" w:space="0"/>
              <w:left w:val="nil"/>
              <w:bottom w:val="single" w:color="000000" w:sz="6" w:space="0"/>
              <w:right w:val="single" w:color="000000" w:sz="6" w:space="0"/>
            </w:tcBorders>
            <w:vAlign w:val="center"/>
          </w:tcPr>
          <w:p w14:paraId="3A7C1C11">
            <w:pPr>
              <w:rPr>
                <w:rFonts w:hint="default" w:cs="宋体"/>
                <w:sz w:val="18"/>
                <w:szCs w:val="18"/>
              </w:rPr>
            </w:pPr>
            <w:r>
              <w:rPr>
                <w:rFonts w:cs="宋体"/>
                <w:sz w:val="18"/>
                <w:szCs w:val="18"/>
              </w:rPr>
              <w:t>导致患者死亡的疾病诊断名称</w:t>
            </w:r>
          </w:p>
        </w:tc>
        <w:tc>
          <w:tcPr>
            <w:tcW w:w="497" w:type="pct"/>
            <w:tcBorders>
              <w:top w:val="single" w:color="000000" w:sz="6" w:space="0"/>
              <w:left w:val="nil"/>
              <w:bottom w:val="single" w:color="000000" w:sz="6" w:space="0"/>
              <w:right w:val="single" w:color="000000" w:sz="6" w:space="0"/>
            </w:tcBorders>
            <w:vAlign w:val="center"/>
          </w:tcPr>
          <w:p w14:paraId="0266C755">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2FAE7ECB">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263077E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C6EF68A">
            <w:pPr>
              <w:rPr>
                <w:rFonts w:hint="default" w:cs="宋体"/>
                <w:sz w:val="18"/>
                <w:szCs w:val="18"/>
              </w:rPr>
            </w:pPr>
          </w:p>
        </w:tc>
      </w:tr>
      <w:tr w14:paraId="7459E6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E1F4704">
            <w:pPr>
              <w:textAlignment w:val="center"/>
              <w:rPr>
                <w:rFonts w:hint="default" w:cs="宋体"/>
                <w:sz w:val="18"/>
                <w:szCs w:val="18"/>
                <w:lang w:bidi="ar"/>
              </w:rPr>
            </w:pPr>
            <w:r>
              <w:rPr>
                <w:rFonts w:cs="宋体"/>
                <w:sz w:val="18"/>
                <w:szCs w:val="18"/>
              </w:rPr>
              <w:t>DeathDiagnoseCode</w:t>
            </w:r>
          </w:p>
        </w:tc>
        <w:tc>
          <w:tcPr>
            <w:tcW w:w="714" w:type="pct"/>
            <w:tcBorders>
              <w:top w:val="single" w:color="000000" w:sz="6" w:space="0"/>
              <w:left w:val="nil"/>
              <w:bottom w:val="single" w:color="000000" w:sz="6" w:space="0"/>
              <w:right w:val="single" w:color="000000" w:sz="6" w:space="0"/>
            </w:tcBorders>
            <w:vAlign w:val="center"/>
          </w:tcPr>
          <w:p w14:paraId="725BB886">
            <w:pPr>
              <w:rPr>
                <w:rFonts w:hint="default" w:cs="宋体"/>
                <w:sz w:val="18"/>
                <w:szCs w:val="18"/>
              </w:rPr>
            </w:pPr>
            <w:r>
              <w:rPr>
                <w:rFonts w:cs="宋体"/>
                <w:sz w:val="18"/>
                <w:szCs w:val="18"/>
              </w:rPr>
              <w:t>死亡诊断编码</w:t>
            </w:r>
          </w:p>
        </w:tc>
        <w:tc>
          <w:tcPr>
            <w:tcW w:w="1285" w:type="pct"/>
            <w:tcBorders>
              <w:top w:val="single" w:color="000000" w:sz="6" w:space="0"/>
              <w:left w:val="nil"/>
              <w:bottom w:val="single" w:color="000000" w:sz="6" w:space="0"/>
              <w:right w:val="single" w:color="000000" w:sz="6" w:space="0"/>
            </w:tcBorders>
            <w:vAlign w:val="center"/>
          </w:tcPr>
          <w:p w14:paraId="420C1B42">
            <w:pPr>
              <w:rPr>
                <w:rFonts w:hint="default" w:cs="宋体"/>
                <w:sz w:val="18"/>
                <w:szCs w:val="18"/>
              </w:rPr>
            </w:pPr>
            <w:r>
              <w:rPr>
                <w:rFonts w:cs="宋体"/>
                <w:sz w:val="18"/>
                <w:szCs w:val="18"/>
              </w:rPr>
              <w:t>死亡诊断在特定编码体系中的编码</w:t>
            </w:r>
          </w:p>
        </w:tc>
        <w:tc>
          <w:tcPr>
            <w:tcW w:w="497" w:type="pct"/>
            <w:tcBorders>
              <w:top w:val="single" w:color="000000" w:sz="6" w:space="0"/>
              <w:left w:val="nil"/>
              <w:bottom w:val="single" w:color="000000" w:sz="6" w:space="0"/>
              <w:right w:val="single" w:color="000000" w:sz="6" w:space="0"/>
            </w:tcBorders>
            <w:vAlign w:val="center"/>
          </w:tcPr>
          <w:p w14:paraId="0F9E25CE">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2BC1B666">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5C4DEE7C">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D1676E">
            <w:pPr>
              <w:rPr>
                <w:rFonts w:hint="default" w:cs="宋体"/>
                <w:sz w:val="18"/>
                <w:szCs w:val="18"/>
              </w:rPr>
            </w:pPr>
            <w:r>
              <w:rPr>
                <w:rFonts w:cs="宋体"/>
                <w:sz w:val="18"/>
                <w:szCs w:val="18"/>
              </w:rPr>
              <w:t>HBCV05.01.034</w:t>
            </w:r>
          </w:p>
        </w:tc>
      </w:tr>
      <w:tr w14:paraId="204B4F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960F403">
            <w:pPr>
              <w:textAlignment w:val="center"/>
              <w:rPr>
                <w:rFonts w:hint="default" w:cs="宋体"/>
                <w:sz w:val="18"/>
                <w:szCs w:val="18"/>
                <w:lang w:bidi="ar"/>
              </w:rPr>
            </w:pPr>
            <w:r>
              <w:rPr>
                <w:rFonts w:cs="宋体"/>
                <w:sz w:val="18"/>
                <w:szCs w:val="18"/>
                <w:lang w:bidi="ar"/>
              </w:rPr>
              <w:t>DEATH_DIAG_CHINA_DISEASE_CODE</w:t>
            </w:r>
          </w:p>
        </w:tc>
        <w:tc>
          <w:tcPr>
            <w:tcW w:w="714" w:type="pct"/>
            <w:tcBorders>
              <w:top w:val="single" w:color="000000" w:sz="6" w:space="0"/>
              <w:left w:val="nil"/>
              <w:bottom w:val="single" w:color="000000" w:sz="6" w:space="0"/>
              <w:right w:val="single" w:color="000000" w:sz="6" w:space="0"/>
            </w:tcBorders>
            <w:vAlign w:val="center"/>
          </w:tcPr>
          <w:p w14:paraId="7B20F8A6">
            <w:pPr>
              <w:rPr>
                <w:rFonts w:hint="default" w:cs="宋体"/>
                <w:sz w:val="18"/>
                <w:szCs w:val="18"/>
              </w:rPr>
            </w:pPr>
            <w:r>
              <w:rPr>
                <w:rFonts w:cs="宋体"/>
                <w:sz w:val="18"/>
                <w:szCs w:val="18"/>
              </w:rPr>
              <w:t>死亡诊断-中医病名代码</w:t>
            </w:r>
          </w:p>
        </w:tc>
        <w:tc>
          <w:tcPr>
            <w:tcW w:w="1285" w:type="pct"/>
            <w:tcBorders>
              <w:top w:val="single" w:color="000000" w:sz="6" w:space="0"/>
              <w:left w:val="nil"/>
              <w:bottom w:val="single" w:color="000000" w:sz="6" w:space="0"/>
              <w:right w:val="single" w:color="000000" w:sz="6" w:space="0"/>
            </w:tcBorders>
            <w:vAlign w:val="center"/>
          </w:tcPr>
          <w:p w14:paraId="06BED641">
            <w:pPr>
              <w:rPr>
                <w:rFonts w:hint="default" w:cs="宋体"/>
                <w:sz w:val="18"/>
                <w:szCs w:val="18"/>
              </w:rPr>
            </w:pPr>
            <w:r>
              <w:rPr>
                <w:rFonts w:cs="宋体"/>
                <w:sz w:val="18"/>
                <w:szCs w:val="18"/>
              </w:rPr>
              <w:t>死亡时患者所患的疾病在中医病名特定分类体系中的代码</w:t>
            </w:r>
          </w:p>
        </w:tc>
        <w:tc>
          <w:tcPr>
            <w:tcW w:w="497" w:type="pct"/>
            <w:tcBorders>
              <w:top w:val="single" w:color="000000" w:sz="6" w:space="0"/>
              <w:left w:val="nil"/>
              <w:bottom w:val="single" w:color="000000" w:sz="6" w:space="0"/>
              <w:right w:val="single" w:color="000000" w:sz="6" w:space="0"/>
            </w:tcBorders>
            <w:vAlign w:val="center"/>
          </w:tcPr>
          <w:p w14:paraId="5C4F5978">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2EABB1C6">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1925022B">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12CE04C">
            <w:pPr>
              <w:rPr>
                <w:rFonts w:hint="default" w:cs="宋体"/>
                <w:sz w:val="18"/>
                <w:szCs w:val="18"/>
              </w:rPr>
            </w:pPr>
            <w:r>
              <w:rPr>
                <w:rFonts w:cs="宋体"/>
                <w:sz w:val="18"/>
                <w:szCs w:val="18"/>
              </w:rPr>
              <w:t>GB/T 15657-2021</w:t>
            </w:r>
          </w:p>
        </w:tc>
      </w:tr>
      <w:tr w14:paraId="5E4683F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A8257FB">
            <w:pPr>
              <w:textAlignment w:val="center"/>
              <w:rPr>
                <w:rFonts w:hint="default" w:cs="宋体"/>
                <w:sz w:val="18"/>
                <w:szCs w:val="18"/>
                <w:lang w:bidi="ar"/>
              </w:rPr>
            </w:pPr>
            <w:r>
              <w:rPr>
                <w:rFonts w:cs="宋体"/>
                <w:sz w:val="18"/>
                <w:szCs w:val="18"/>
                <w:lang w:bidi="ar"/>
              </w:rPr>
              <w:t>DEATH_DIAG_CHINA_DISEASE_NME</w:t>
            </w:r>
          </w:p>
        </w:tc>
        <w:tc>
          <w:tcPr>
            <w:tcW w:w="714" w:type="pct"/>
            <w:tcBorders>
              <w:top w:val="single" w:color="000000" w:sz="6" w:space="0"/>
              <w:left w:val="nil"/>
              <w:bottom w:val="single" w:color="000000" w:sz="6" w:space="0"/>
              <w:right w:val="single" w:color="000000" w:sz="6" w:space="0"/>
            </w:tcBorders>
            <w:vAlign w:val="center"/>
          </w:tcPr>
          <w:p w14:paraId="2439E3A5">
            <w:pPr>
              <w:rPr>
                <w:rFonts w:hint="default" w:cs="宋体"/>
                <w:sz w:val="18"/>
                <w:szCs w:val="18"/>
              </w:rPr>
            </w:pPr>
            <w:r>
              <w:rPr>
                <w:rFonts w:cs="宋体"/>
                <w:sz w:val="18"/>
                <w:szCs w:val="18"/>
              </w:rPr>
              <w:t>死亡诊断-中医病名名称</w:t>
            </w:r>
          </w:p>
        </w:tc>
        <w:tc>
          <w:tcPr>
            <w:tcW w:w="1285" w:type="pct"/>
            <w:tcBorders>
              <w:top w:val="single" w:color="000000" w:sz="6" w:space="0"/>
              <w:left w:val="nil"/>
              <w:bottom w:val="single" w:color="000000" w:sz="6" w:space="0"/>
              <w:right w:val="single" w:color="000000" w:sz="6" w:space="0"/>
            </w:tcBorders>
            <w:vAlign w:val="center"/>
          </w:tcPr>
          <w:p w14:paraId="5E17BF5C">
            <w:pPr>
              <w:rPr>
                <w:rFonts w:hint="default" w:cs="宋体"/>
                <w:sz w:val="18"/>
                <w:szCs w:val="18"/>
              </w:rPr>
            </w:pPr>
            <w:r>
              <w:rPr>
                <w:rFonts w:cs="宋体"/>
                <w:sz w:val="18"/>
                <w:szCs w:val="18"/>
              </w:rPr>
              <w:t>死亡时患者所患的疾病在中医病名名称</w:t>
            </w:r>
          </w:p>
        </w:tc>
        <w:tc>
          <w:tcPr>
            <w:tcW w:w="497" w:type="pct"/>
            <w:tcBorders>
              <w:top w:val="single" w:color="000000" w:sz="6" w:space="0"/>
              <w:left w:val="nil"/>
              <w:bottom w:val="single" w:color="000000" w:sz="6" w:space="0"/>
              <w:right w:val="single" w:color="000000" w:sz="6" w:space="0"/>
            </w:tcBorders>
            <w:vAlign w:val="center"/>
          </w:tcPr>
          <w:p w14:paraId="704BFE9A">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26CAC02B">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7B9EB440">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A155666">
            <w:pPr>
              <w:rPr>
                <w:rFonts w:hint="default" w:cs="宋体"/>
                <w:sz w:val="18"/>
                <w:szCs w:val="18"/>
              </w:rPr>
            </w:pPr>
          </w:p>
        </w:tc>
      </w:tr>
      <w:tr w14:paraId="044F52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3416EC3">
            <w:pPr>
              <w:textAlignment w:val="center"/>
              <w:rPr>
                <w:rFonts w:hint="default" w:cs="宋体"/>
                <w:sz w:val="18"/>
                <w:szCs w:val="18"/>
                <w:lang w:bidi="ar"/>
              </w:rPr>
            </w:pPr>
            <w:r>
              <w:rPr>
                <w:rFonts w:cs="宋体"/>
                <w:sz w:val="18"/>
                <w:szCs w:val="18"/>
                <w:lang w:bidi="ar"/>
              </w:rPr>
              <w:t>DEATH_DIAG_CHINA_SYNDROME_CODE</w:t>
            </w:r>
          </w:p>
        </w:tc>
        <w:tc>
          <w:tcPr>
            <w:tcW w:w="714" w:type="pct"/>
            <w:tcBorders>
              <w:top w:val="single" w:color="000000" w:sz="6" w:space="0"/>
              <w:left w:val="nil"/>
              <w:bottom w:val="single" w:color="000000" w:sz="6" w:space="0"/>
              <w:right w:val="single" w:color="000000" w:sz="6" w:space="0"/>
            </w:tcBorders>
            <w:vAlign w:val="center"/>
          </w:tcPr>
          <w:p w14:paraId="787CE265">
            <w:pPr>
              <w:rPr>
                <w:rFonts w:hint="default" w:cs="宋体"/>
                <w:sz w:val="18"/>
                <w:szCs w:val="18"/>
              </w:rPr>
            </w:pPr>
            <w:r>
              <w:rPr>
                <w:rFonts w:cs="宋体"/>
                <w:sz w:val="18"/>
                <w:szCs w:val="18"/>
              </w:rPr>
              <w:t>死亡诊断-中医证候代码</w:t>
            </w:r>
          </w:p>
        </w:tc>
        <w:tc>
          <w:tcPr>
            <w:tcW w:w="1285" w:type="pct"/>
            <w:tcBorders>
              <w:top w:val="single" w:color="000000" w:sz="6" w:space="0"/>
              <w:left w:val="nil"/>
              <w:bottom w:val="single" w:color="000000" w:sz="6" w:space="0"/>
              <w:right w:val="single" w:color="000000" w:sz="6" w:space="0"/>
            </w:tcBorders>
            <w:vAlign w:val="center"/>
          </w:tcPr>
          <w:p w14:paraId="54336CA1">
            <w:pPr>
              <w:rPr>
                <w:rFonts w:hint="default" w:cs="宋体"/>
                <w:sz w:val="18"/>
                <w:szCs w:val="18"/>
              </w:rPr>
            </w:pPr>
            <w:r>
              <w:rPr>
                <w:rFonts w:cs="宋体"/>
                <w:sz w:val="18"/>
                <w:szCs w:val="18"/>
              </w:rPr>
              <w:t>死亡时患者所患的疾病在中医证候特定分类体系中的代码</w:t>
            </w:r>
          </w:p>
        </w:tc>
        <w:tc>
          <w:tcPr>
            <w:tcW w:w="497" w:type="pct"/>
            <w:tcBorders>
              <w:top w:val="single" w:color="000000" w:sz="6" w:space="0"/>
              <w:left w:val="nil"/>
              <w:bottom w:val="single" w:color="000000" w:sz="6" w:space="0"/>
              <w:right w:val="single" w:color="000000" w:sz="6" w:space="0"/>
            </w:tcBorders>
            <w:vAlign w:val="center"/>
          </w:tcPr>
          <w:p w14:paraId="35D8C734">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6DAAE8F9">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628C6FB1">
            <w:pPr>
              <w:textAlignment w:val="center"/>
              <w:rPr>
                <w:rFonts w:hint="default" w:cs="宋体"/>
                <w:sz w:val="18"/>
                <w:szCs w:val="18"/>
              </w:rPr>
            </w:pPr>
            <w:r>
              <w:rPr>
                <w:rFonts w:cs="宋体"/>
                <w:sz w:val="18"/>
                <w:szCs w:val="18"/>
                <w:lang w:bidi="ar"/>
              </w:rPr>
              <w:t>9</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20C692B">
            <w:pPr>
              <w:rPr>
                <w:rFonts w:hint="default" w:cs="宋体"/>
                <w:sz w:val="18"/>
                <w:szCs w:val="18"/>
              </w:rPr>
            </w:pPr>
            <w:r>
              <w:rPr>
                <w:rFonts w:hint="default" w:cs="宋体"/>
                <w:sz w:val="18"/>
                <w:szCs w:val="18"/>
              </w:rPr>
              <w:t>GB/T 15657-2021</w:t>
            </w:r>
          </w:p>
        </w:tc>
      </w:tr>
      <w:tr w14:paraId="015613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D63ED13">
            <w:pPr>
              <w:textAlignment w:val="center"/>
              <w:rPr>
                <w:rFonts w:hint="default" w:cs="宋体"/>
                <w:sz w:val="18"/>
                <w:szCs w:val="18"/>
                <w:lang w:bidi="ar"/>
              </w:rPr>
            </w:pPr>
            <w:r>
              <w:rPr>
                <w:rFonts w:cs="宋体"/>
                <w:sz w:val="18"/>
                <w:szCs w:val="18"/>
                <w:lang w:bidi="ar"/>
              </w:rPr>
              <w:t>DEATH_DIAG_CHINA_SYNDROME_NAME</w:t>
            </w:r>
          </w:p>
        </w:tc>
        <w:tc>
          <w:tcPr>
            <w:tcW w:w="714" w:type="pct"/>
            <w:tcBorders>
              <w:top w:val="single" w:color="000000" w:sz="6" w:space="0"/>
              <w:left w:val="nil"/>
              <w:bottom w:val="single" w:color="000000" w:sz="6" w:space="0"/>
              <w:right w:val="single" w:color="000000" w:sz="6" w:space="0"/>
            </w:tcBorders>
            <w:vAlign w:val="center"/>
          </w:tcPr>
          <w:p w14:paraId="360721F8">
            <w:pPr>
              <w:rPr>
                <w:rFonts w:hint="default" w:cs="宋体"/>
                <w:sz w:val="18"/>
                <w:szCs w:val="18"/>
              </w:rPr>
            </w:pPr>
            <w:r>
              <w:rPr>
                <w:rFonts w:cs="宋体"/>
                <w:sz w:val="18"/>
                <w:szCs w:val="18"/>
              </w:rPr>
              <w:t>死亡诊断-中医证候名称</w:t>
            </w:r>
          </w:p>
        </w:tc>
        <w:tc>
          <w:tcPr>
            <w:tcW w:w="1285" w:type="pct"/>
            <w:tcBorders>
              <w:top w:val="single" w:color="000000" w:sz="6" w:space="0"/>
              <w:left w:val="nil"/>
              <w:bottom w:val="single" w:color="000000" w:sz="6" w:space="0"/>
              <w:right w:val="single" w:color="000000" w:sz="6" w:space="0"/>
            </w:tcBorders>
            <w:vAlign w:val="center"/>
          </w:tcPr>
          <w:p w14:paraId="266E2897">
            <w:pPr>
              <w:rPr>
                <w:rFonts w:hint="default" w:cs="宋体"/>
                <w:sz w:val="18"/>
                <w:szCs w:val="18"/>
              </w:rPr>
            </w:pPr>
            <w:r>
              <w:rPr>
                <w:rFonts w:cs="宋体"/>
                <w:sz w:val="18"/>
                <w:szCs w:val="18"/>
              </w:rPr>
              <w:t>死亡时患者所患的疾病在中医证候名称</w:t>
            </w:r>
          </w:p>
        </w:tc>
        <w:tc>
          <w:tcPr>
            <w:tcW w:w="497" w:type="pct"/>
            <w:tcBorders>
              <w:top w:val="single" w:color="000000" w:sz="6" w:space="0"/>
              <w:left w:val="nil"/>
              <w:bottom w:val="single" w:color="000000" w:sz="6" w:space="0"/>
              <w:right w:val="single" w:color="000000" w:sz="6" w:space="0"/>
            </w:tcBorders>
            <w:vAlign w:val="center"/>
          </w:tcPr>
          <w:p w14:paraId="3ED49659">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7B4AAE49">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321A9272">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9290962">
            <w:pPr>
              <w:rPr>
                <w:rFonts w:hint="default" w:cs="宋体"/>
                <w:sz w:val="18"/>
                <w:szCs w:val="18"/>
              </w:rPr>
            </w:pPr>
          </w:p>
        </w:tc>
      </w:tr>
      <w:tr w14:paraId="5D528A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2BB5F9D">
            <w:pPr>
              <w:textAlignment w:val="center"/>
              <w:rPr>
                <w:rFonts w:hint="default" w:cs="宋体"/>
                <w:sz w:val="18"/>
                <w:szCs w:val="18"/>
                <w:lang w:bidi="ar"/>
              </w:rPr>
            </w:pPr>
            <w:r>
              <w:rPr>
                <w:rFonts w:cs="宋体"/>
                <w:sz w:val="18"/>
                <w:szCs w:val="18"/>
              </w:rPr>
              <w:t>ChineseFourObservationDescript</w:t>
            </w:r>
          </w:p>
        </w:tc>
        <w:tc>
          <w:tcPr>
            <w:tcW w:w="714" w:type="pct"/>
            <w:tcBorders>
              <w:top w:val="single" w:color="000000" w:sz="6" w:space="0"/>
              <w:left w:val="nil"/>
              <w:bottom w:val="single" w:color="000000" w:sz="6" w:space="0"/>
              <w:right w:val="single" w:color="000000" w:sz="6" w:space="0"/>
            </w:tcBorders>
            <w:vAlign w:val="center"/>
          </w:tcPr>
          <w:p w14:paraId="4DC582FB">
            <w:pPr>
              <w:rPr>
                <w:rFonts w:hint="default" w:cs="宋体"/>
                <w:sz w:val="18"/>
                <w:szCs w:val="18"/>
              </w:rPr>
            </w:pPr>
            <w:r>
              <w:rPr>
                <w:rFonts w:cs="宋体"/>
                <w:sz w:val="18"/>
                <w:szCs w:val="18"/>
              </w:rPr>
              <w:t>中医“四诊”观察结果</w:t>
            </w:r>
          </w:p>
        </w:tc>
        <w:tc>
          <w:tcPr>
            <w:tcW w:w="1285" w:type="pct"/>
            <w:tcBorders>
              <w:top w:val="single" w:color="000000" w:sz="6" w:space="0"/>
              <w:left w:val="nil"/>
              <w:bottom w:val="single" w:color="000000" w:sz="6" w:space="0"/>
              <w:right w:val="single" w:color="000000" w:sz="6" w:space="0"/>
            </w:tcBorders>
            <w:vAlign w:val="center"/>
          </w:tcPr>
          <w:p w14:paraId="1EAF004D">
            <w:pPr>
              <w:rPr>
                <w:rFonts w:hint="default" w:cs="宋体"/>
                <w:sz w:val="18"/>
                <w:szCs w:val="18"/>
              </w:rPr>
            </w:pPr>
            <w:r>
              <w:rPr>
                <w:rFonts w:cs="宋体"/>
                <w:sz w:val="18"/>
                <w:szCs w:val="18"/>
              </w:rPr>
              <w:t>中医“四诊观“察结果的详细描述，包括望、闻、问、切四诊内容</w:t>
            </w:r>
          </w:p>
        </w:tc>
        <w:tc>
          <w:tcPr>
            <w:tcW w:w="497" w:type="pct"/>
            <w:tcBorders>
              <w:top w:val="single" w:color="000000" w:sz="6" w:space="0"/>
              <w:left w:val="nil"/>
              <w:bottom w:val="single" w:color="000000" w:sz="6" w:space="0"/>
              <w:right w:val="single" w:color="000000" w:sz="6" w:space="0"/>
            </w:tcBorders>
            <w:vAlign w:val="center"/>
          </w:tcPr>
          <w:p w14:paraId="1E92237C">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5B07842E">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74A62A2F">
            <w:pPr>
              <w:textAlignment w:val="center"/>
              <w:rPr>
                <w:rFonts w:hint="default" w:cs="宋体"/>
                <w:sz w:val="18"/>
                <w:szCs w:val="18"/>
              </w:rPr>
            </w:pPr>
            <w:r>
              <w:rPr>
                <w:rFonts w:cs="宋体"/>
                <w:sz w:val="18"/>
                <w:szCs w:val="18"/>
                <w:lang w:bidi="ar"/>
              </w:rPr>
              <w:t>1000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5431DD0">
            <w:pPr>
              <w:rPr>
                <w:rFonts w:hint="default" w:cs="宋体"/>
                <w:sz w:val="18"/>
                <w:szCs w:val="18"/>
              </w:rPr>
            </w:pPr>
          </w:p>
        </w:tc>
      </w:tr>
      <w:tr w14:paraId="218312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626BE0F">
            <w:pPr>
              <w:textAlignment w:val="center"/>
              <w:rPr>
                <w:rFonts w:hint="default" w:cs="宋体"/>
                <w:sz w:val="18"/>
                <w:szCs w:val="18"/>
                <w:lang w:bidi="ar"/>
              </w:rPr>
            </w:pPr>
            <w:r>
              <w:rPr>
                <w:rFonts w:cs="宋体"/>
                <w:sz w:val="18"/>
                <w:szCs w:val="18"/>
              </w:rPr>
              <w:t>FamiliesDissectionAgreeSign</w:t>
            </w:r>
          </w:p>
        </w:tc>
        <w:tc>
          <w:tcPr>
            <w:tcW w:w="714" w:type="pct"/>
            <w:tcBorders>
              <w:top w:val="single" w:color="000000" w:sz="6" w:space="0"/>
              <w:left w:val="nil"/>
              <w:bottom w:val="single" w:color="000000" w:sz="6" w:space="0"/>
              <w:right w:val="single" w:color="000000" w:sz="6" w:space="0"/>
            </w:tcBorders>
            <w:vAlign w:val="center"/>
          </w:tcPr>
          <w:p w14:paraId="7AD6EC22">
            <w:pPr>
              <w:rPr>
                <w:rFonts w:hint="default" w:cs="宋体"/>
                <w:sz w:val="18"/>
                <w:szCs w:val="18"/>
              </w:rPr>
            </w:pPr>
            <w:r>
              <w:rPr>
                <w:rFonts w:cs="宋体"/>
                <w:sz w:val="18"/>
                <w:szCs w:val="18"/>
              </w:rPr>
              <w:t>尸体解剖标志</w:t>
            </w:r>
          </w:p>
        </w:tc>
        <w:tc>
          <w:tcPr>
            <w:tcW w:w="1285" w:type="pct"/>
            <w:tcBorders>
              <w:top w:val="single" w:color="000000" w:sz="6" w:space="0"/>
              <w:left w:val="nil"/>
              <w:bottom w:val="single" w:color="000000" w:sz="6" w:space="0"/>
              <w:right w:val="single" w:color="000000" w:sz="6" w:space="0"/>
            </w:tcBorders>
            <w:vAlign w:val="center"/>
          </w:tcPr>
          <w:p w14:paraId="2738D080">
            <w:pPr>
              <w:rPr>
                <w:rFonts w:hint="default" w:cs="宋体"/>
                <w:sz w:val="18"/>
                <w:szCs w:val="18"/>
              </w:rPr>
            </w:pPr>
            <w:r>
              <w:rPr>
                <w:rFonts w:cs="宋体"/>
                <w:sz w:val="18"/>
                <w:szCs w:val="18"/>
              </w:rPr>
              <w:t>标识患者家属是否同意进行尸体解剖的标志</w:t>
            </w:r>
          </w:p>
        </w:tc>
        <w:tc>
          <w:tcPr>
            <w:tcW w:w="497" w:type="pct"/>
            <w:tcBorders>
              <w:top w:val="single" w:color="000000" w:sz="6" w:space="0"/>
              <w:left w:val="nil"/>
              <w:bottom w:val="single" w:color="000000" w:sz="6" w:space="0"/>
              <w:right w:val="single" w:color="000000" w:sz="6" w:space="0"/>
            </w:tcBorders>
            <w:vAlign w:val="center"/>
          </w:tcPr>
          <w:p w14:paraId="4CE5A54B">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11FE236F">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356082C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379088A">
            <w:pPr>
              <w:rPr>
                <w:rFonts w:hint="default" w:cs="宋体"/>
                <w:sz w:val="18"/>
                <w:szCs w:val="18"/>
              </w:rPr>
            </w:pPr>
            <w:r>
              <w:rPr>
                <w:rFonts w:cs="宋体"/>
                <w:sz w:val="18"/>
                <w:szCs w:val="18"/>
              </w:rPr>
              <w:t>HBCV99.00.001</w:t>
            </w:r>
          </w:p>
        </w:tc>
      </w:tr>
      <w:tr w14:paraId="0FC8D8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6C7CCBD">
            <w:pPr>
              <w:textAlignment w:val="center"/>
              <w:rPr>
                <w:rFonts w:hint="default" w:cs="宋体"/>
                <w:sz w:val="18"/>
                <w:szCs w:val="18"/>
                <w:lang w:bidi="ar"/>
              </w:rPr>
            </w:pPr>
            <w:r>
              <w:rPr>
                <w:rFonts w:cs="宋体"/>
                <w:sz w:val="18"/>
                <w:szCs w:val="18"/>
              </w:rPr>
              <w:t>HospizationDoctor</w:t>
            </w:r>
          </w:p>
        </w:tc>
        <w:tc>
          <w:tcPr>
            <w:tcW w:w="714" w:type="pct"/>
            <w:tcBorders>
              <w:top w:val="single" w:color="000000" w:sz="6" w:space="0"/>
              <w:left w:val="nil"/>
              <w:bottom w:val="single" w:color="000000" w:sz="6" w:space="0"/>
              <w:right w:val="single" w:color="000000" w:sz="6" w:space="0"/>
            </w:tcBorders>
            <w:vAlign w:val="center"/>
          </w:tcPr>
          <w:p w14:paraId="23AE6A7A">
            <w:pPr>
              <w:rPr>
                <w:rFonts w:hint="default" w:cs="宋体"/>
                <w:sz w:val="18"/>
                <w:szCs w:val="18"/>
              </w:rPr>
            </w:pPr>
            <w:r>
              <w:rPr>
                <w:rFonts w:cs="宋体"/>
                <w:sz w:val="18"/>
                <w:szCs w:val="18"/>
              </w:rPr>
              <w:t>住院医师签名</w:t>
            </w:r>
          </w:p>
        </w:tc>
        <w:tc>
          <w:tcPr>
            <w:tcW w:w="1285" w:type="pct"/>
            <w:tcBorders>
              <w:top w:val="single" w:color="000000" w:sz="6" w:space="0"/>
              <w:left w:val="nil"/>
              <w:bottom w:val="single" w:color="000000" w:sz="6" w:space="0"/>
              <w:right w:val="single" w:color="000000" w:sz="6" w:space="0"/>
            </w:tcBorders>
            <w:vAlign w:val="center"/>
          </w:tcPr>
          <w:p w14:paraId="0E04229C">
            <w:pPr>
              <w:rPr>
                <w:rFonts w:hint="default" w:cs="宋体"/>
                <w:sz w:val="18"/>
                <w:szCs w:val="18"/>
              </w:rPr>
            </w:pPr>
            <w:r>
              <w:rPr>
                <w:rFonts w:cs="宋体"/>
                <w:sz w:val="18"/>
                <w:szCs w:val="18"/>
              </w:rPr>
              <w:t>具有住院医师以上专业技术职务资格的主管医师签署的在公安户籍管理部门正式登记注册的姓氏和名称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6C4D3820">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02B103D5">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4DDFCBDD">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42C5B5D">
            <w:pPr>
              <w:rPr>
                <w:rFonts w:hint="default" w:cs="宋体"/>
                <w:sz w:val="18"/>
                <w:szCs w:val="18"/>
              </w:rPr>
            </w:pPr>
          </w:p>
        </w:tc>
      </w:tr>
      <w:tr w14:paraId="084262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D218B0">
            <w:pPr>
              <w:textAlignment w:val="center"/>
              <w:rPr>
                <w:rFonts w:hint="default" w:cs="宋体"/>
                <w:sz w:val="18"/>
                <w:szCs w:val="18"/>
                <w:lang w:bidi="ar"/>
              </w:rPr>
            </w:pPr>
            <w:r>
              <w:rPr>
                <w:rFonts w:cs="宋体"/>
                <w:sz w:val="18"/>
                <w:szCs w:val="18"/>
              </w:rPr>
              <w:t>AttendingDoctor</w:t>
            </w:r>
          </w:p>
        </w:tc>
        <w:tc>
          <w:tcPr>
            <w:tcW w:w="714" w:type="pct"/>
            <w:tcBorders>
              <w:top w:val="single" w:color="000000" w:sz="6" w:space="0"/>
              <w:left w:val="nil"/>
              <w:bottom w:val="single" w:color="000000" w:sz="6" w:space="0"/>
              <w:right w:val="single" w:color="000000" w:sz="6" w:space="0"/>
            </w:tcBorders>
            <w:vAlign w:val="center"/>
          </w:tcPr>
          <w:p w14:paraId="24E06511">
            <w:pPr>
              <w:rPr>
                <w:rFonts w:hint="default" w:cs="宋体"/>
                <w:sz w:val="18"/>
                <w:szCs w:val="18"/>
              </w:rPr>
            </w:pPr>
            <w:r>
              <w:rPr>
                <w:rFonts w:cs="宋体"/>
                <w:sz w:val="18"/>
                <w:szCs w:val="18"/>
              </w:rPr>
              <w:t>主治医师签名</w:t>
            </w:r>
          </w:p>
        </w:tc>
        <w:tc>
          <w:tcPr>
            <w:tcW w:w="1285" w:type="pct"/>
            <w:tcBorders>
              <w:top w:val="single" w:color="000000" w:sz="6" w:space="0"/>
              <w:left w:val="nil"/>
              <w:bottom w:val="single" w:color="000000" w:sz="6" w:space="0"/>
              <w:right w:val="single" w:color="000000" w:sz="6" w:space="0"/>
            </w:tcBorders>
            <w:vAlign w:val="center"/>
          </w:tcPr>
          <w:p w14:paraId="14956B51">
            <w:pPr>
              <w:rPr>
                <w:rFonts w:hint="default" w:cs="宋体"/>
                <w:sz w:val="18"/>
                <w:szCs w:val="18"/>
              </w:rPr>
            </w:pPr>
            <w:r>
              <w:rPr>
                <w:rFonts w:cs="宋体"/>
                <w:sz w:val="18"/>
                <w:szCs w:val="18"/>
              </w:rPr>
              <w:t>具有主治医师专业技术职务资格的医师签署的在公安户籍管理部门正式登记注册的姓氏和名称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04F8B3EE">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6162A9CC">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706939D5">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5CBFFCB9">
            <w:pPr>
              <w:rPr>
                <w:rFonts w:hint="default" w:cs="宋体"/>
                <w:sz w:val="18"/>
                <w:szCs w:val="18"/>
              </w:rPr>
            </w:pPr>
          </w:p>
        </w:tc>
      </w:tr>
      <w:tr w14:paraId="339777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BA702E6">
            <w:pPr>
              <w:textAlignment w:val="center"/>
              <w:rPr>
                <w:rFonts w:hint="default" w:cs="宋体"/>
                <w:sz w:val="18"/>
                <w:szCs w:val="18"/>
                <w:lang w:bidi="ar"/>
              </w:rPr>
            </w:pPr>
            <w:r>
              <w:rPr>
                <w:rFonts w:cs="宋体"/>
                <w:sz w:val="18"/>
                <w:szCs w:val="18"/>
              </w:rPr>
              <w:t>ChiefDoctorSign</w:t>
            </w:r>
          </w:p>
        </w:tc>
        <w:tc>
          <w:tcPr>
            <w:tcW w:w="714" w:type="pct"/>
            <w:tcBorders>
              <w:top w:val="single" w:color="000000" w:sz="6" w:space="0"/>
              <w:left w:val="nil"/>
              <w:bottom w:val="single" w:color="000000" w:sz="6" w:space="0"/>
              <w:right w:val="single" w:color="000000" w:sz="6" w:space="0"/>
            </w:tcBorders>
            <w:vAlign w:val="center"/>
          </w:tcPr>
          <w:p w14:paraId="729AAB72">
            <w:pPr>
              <w:rPr>
                <w:rFonts w:hint="default" w:cs="宋体"/>
                <w:sz w:val="18"/>
                <w:szCs w:val="18"/>
              </w:rPr>
            </w:pPr>
            <w:r>
              <w:rPr>
                <w:rFonts w:cs="宋体"/>
                <w:sz w:val="18"/>
                <w:szCs w:val="18"/>
              </w:rPr>
              <w:t>主任医师签名</w:t>
            </w:r>
          </w:p>
        </w:tc>
        <w:tc>
          <w:tcPr>
            <w:tcW w:w="1285" w:type="pct"/>
            <w:tcBorders>
              <w:top w:val="single" w:color="000000" w:sz="6" w:space="0"/>
              <w:left w:val="nil"/>
              <w:bottom w:val="single" w:color="000000" w:sz="6" w:space="0"/>
              <w:right w:val="single" w:color="000000" w:sz="6" w:space="0"/>
            </w:tcBorders>
            <w:vAlign w:val="center"/>
          </w:tcPr>
          <w:p w14:paraId="64049B7D">
            <w:pPr>
              <w:rPr>
                <w:rFonts w:hint="default" w:cs="宋体"/>
                <w:sz w:val="18"/>
                <w:szCs w:val="18"/>
              </w:rPr>
            </w:pPr>
            <w:r>
              <w:rPr>
                <w:rFonts w:cs="宋体"/>
                <w:sz w:val="18"/>
                <w:szCs w:val="18"/>
              </w:rPr>
              <w:t>具有主任医师专业技术职务资格的医师签署的在公安户籍管理部门正式登记注册的姓氏和名称</w:t>
            </w:r>
          </w:p>
        </w:tc>
        <w:tc>
          <w:tcPr>
            <w:tcW w:w="497" w:type="pct"/>
            <w:tcBorders>
              <w:top w:val="single" w:color="000000" w:sz="6" w:space="0"/>
              <w:left w:val="nil"/>
              <w:bottom w:val="single" w:color="000000" w:sz="6" w:space="0"/>
              <w:right w:val="single" w:color="000000" w:sz="6" w:space="0"/>
            </w:tcBorders>
            <w:vAlign w:val="center"/>
          </w:tcPr>
          <w:p w14:paraId="6E3C685C">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1031DD1A">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248689B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D8B4A97">
            <w:pPr>
              <w:rPr>
                <w:rFonts w:hint="default" w:cs="宋体"/>
                <w:sz w:val="18"/>
                <w:szCs w:val="18"/>
              </w:rPr>
            </w:pPr>
          </w:p>
        </w:tc>
      </w:tr>
      <w:tr w14:paraId="202712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768EA0A">
            <w:pPr>
              <w:textAlignment w:val="center"/>
              <w:rPr>
                <w:rFonts w:hint="default" w:cs="宋体"/>
                <w:sz w:val="18"/>
                <w:szCs w:val="18"/>
                <w:lang w:bidi="ar"/>
              </w:rPr>
            </w:pPr>
            <w:r>
              <w:rPr>
                <w:rFonts w:cs="宋体"/>
                <w:sz w:val="18"/>
                <w:szCs w:val="18"/>
              </w:rPr>
              <w:t>SignDateTime</w:t>
            </w:r>
          </w:p>
        </w:tc>
        <w:tc>
          <w:tcPr>
            <w:tcW w:w="714" w:type="pct"/>
            <w:tcBorders>
              <w:top w:val="single" w:color="000000" w:sz="6" w:space="0"/>
              <w:left w:val="nil"/>
              <w:bottom w:val="single" w:color="000000" w:sz="6" w:space="0"/>
              <w:right w:val="single" w:color="000000" w:sz="6" w:space="0"/>
            </w:tcBorders>
            <w:vAlign w:val="center"/>
          </w:tcPr>
          <w:p w14:paraId="5A026EC7">
            <w:pPr>
              <w:rPr>
                <w:rFonts w:hint="default" w:cs="宋体"/>
                <w:sz w:val="18"/>
                <w:szCs w:val="18"/>
              </w:rPr>
            </w:pPr>
            <w:r>
              <w:rPr>
                <w:rFonts w:cs="宋体"/>
                <w:sz w:val="18"/>
                <w:szCs w:val="18"/>
              </w:rPr>
              <w:t>签名日期时间</w:t>
            </w:r>
          </w:p>
        </w:tc>
        <w:tc>
          <w:tcPr>
            <w:tcW w:w="1285" w:type="pct"/>
            <w:tcBorders>
              <w:top w:val="single" w:color="000000" w:sz="6" w:space="0"/>
              <w:left w:val="nil"/>
              <w:bottom w:val="single" w:color="000000" w:sz="6" w:space="0"/>
              <w:right w:val="single" w:color="000000" w:sz="6" w:space="0"/>
            </w:tcBorders>
            <w:vAlign w:val="center"/>
          </w:tcPr>
          <w:p w14:paraId="471F4499">
            <w:pPr>
              <w:rPr>
                <w:rFonts w:hint="default" w:cs="宋体"/>
                <w:sz w:val="18"/>
                <w:szCs w:val="18"/>
              </w:rPr>
            </w:pPr>
            <w:r>
              <w:rPr>
                <w:rFonts w:cs="宋体"/>
                <w:sz w:val="18"/>
                <w:szCs w:val="18"/>
              </w:rPr>
              <w:t>进行电子签名时的公元纪年日期和时间的完整描述</w:t>
            </w:r>
          </w:p>
        </w:tc>
        <w:tc>
          <w:tcPr>
            <w:tcW w:w="497" w:type="pct"/>
            <w:tcBorders>
              <w:top w:val="single" w:color="000000" w:sz="6" w:space="0"/>
              <w:left w:val="nil"/>
              <w:bottom w:val="single" w:color="000000" w:sz="6" w:space="0"/>
              <w:right w:val="single" w:color="000000" w:sz="6" w:space="0"/>
            </w:tcBorders>
            <w:vAlign w:val="center"/>
          </w:tcPr>
          <w:p w14:paraId="479B5DCB">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38B242FF">
            <w:pPr>
              <w:jc w:val="center"/>
              <w:textAlignment w:val="center"/>
              <w:rPr>
                <w:rFonts w:hint="default" w:cs="宋体"/>
                <w:sz w:val="18"/>
                <w:szCs w:val="18"/>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vAlign w:val="center"/>
          </w:tcPr>
          <w:p w14:paraId="3AB443A1">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3A239420">
            <w:pPr>
              <w:rPr>
                <w:rFonts w:hint="default" w:cs="宋体"/>
                <w:sz w:val="18"/>
                <w:szCs w:val="18"/>
              </w:rPr>
            </w:pPr>
          </w:p>
        </w:tc>
      </w:tr>
      <w:tr w14:paraId="11199B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FE71A08">
            <w:pPr>
              <w:textAlignment w:val="center"/>
              <w:rPr>
                <w:rFonts w:hint="default" w:cs="宋体"/>
                <w:sz w:val="18"/>
                <w:szCs w:val="18"/>
                <w:lang w:bidi="ar"/>
              </w:rPr>
            </w:pPr>
            <w:r>
              <w:rPr>
                <w:rFonts w:cs="宋体"/>
                <w:sz w:val="18"/>
                <w:szCs w:val="18"/>
                <w:lang w:bidi="ar"/>
              </w:rPr>
              <w:t>BMSJ</w:t>
            </w:r>
          </w:p>
        </w:tc>
        <w:tc>
          <w:tcPr>
            <w:tcW w:w="714" w:type="pct"/>
            <w:tcBorders>
              <w:top w:val="single" w:color="000000" w:sz="6" w:space="0"/>
              <w:left w:val="nil"/>
              <w:bottom w:val="single" w:color="000000" w:sz="6" w:space="0"/>
              <w:right w:val="single" w:color="000000" w:sz="6" w:space="0"/>
            </w:tcBorders>
            <w:vAlign w:val="center"/>
          </w:tcPr>
          <w:p w14:paraId="515F95C1">
            <w:pPr>
              <w:rPr>
                <w:rFonts w:hint="default" w:cs="宋体"/>
                <w:sz w:val="18"/>
                <w:szCs w:val="18"/>
              </w:rPr>
            </w:pPr>
            <w:r>
              <w:rPr>
                <w:rFonts w:cs="宋体"/>
                <w:sz w:val="18"/>
                <w:szCs w:val="18"/>
              </w:rPr>
              <w:t>编目时间</w:t>
            </w:r>
          </w:p>
        </w:tc>
        <w:tc>
          <w:tcPr>
            <w:tcW w:w="1285" w:type="pct"/>
            <w:tcBorders>
              <w:top w:val="single" w:color="000000" w:sz="6" w:space="0"/>
              <w:left w:val="nil"/>
              <w:bottom w:val="single" w:color="000000" w:sz="6" w:space="0"/>
              <w:right w:val="single" w:color="000000" w:sz="6" w:space="0"/>
            </w:tcBorders>
            <w:vAlign w:val="center"/>
          </w:tcPr>
          <w:p w14:paraId="799F0A73">
            <w:pPr>
              <w:rPr>
                <w:rFonts w:hint="default" w:cs="宋体"/>
                <w:sz w:val="18"/>
                <w:szCs w:val="18"/>
              </w:rPr>
            </w:pPr>
            <w:r>
              <w:rPr>
                <w:rFonts w:cs="宋体"/>
                <w:sz w:val="18"/>
                <w:szCs w:val="18"/>
              </w:rPr>
              <w:t>完成病案编目公元纪年日期和时间的完整描述</w:t>
            </w:r>
          </w:p>
        </w:tc>
        <w:tc>
          <w:tcPr>
            <w:tcW w:w="497" w:type="pct"/>
            <w:tcBorders>
              <w:top w:val="single" w:color="000000" w:sz="6" w:space="0"/>
              <w:left w:val="nil"/>
              <w:bottom w:val="single" w:color="000000" w:sz="6" w:space="0"/>
              <w:right w:val="single" w:color="000000" w:sz="6" w:space="0"/>
            </w:tcBorders>
            <w:vAlign w:val="center"/>
          </w:tcPr>
          <w:p w14:paraId="26979FF5">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267849AE">
            <w:pPr>
              <w:jc w:val="center"/>
              <w:textAlignment w:val="center"/>
              <w:rPr>
                <w:rFonts w:hint="default" w:cs="宋体"/>
                <w:sz w:val="18"/>
                <w:szCs w:val="18"/>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vAlign w:val="center"/>
          </w:tcPr>
          <w:p w14:paraId="20449E3D">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630EAC2B">
            <w:pPr>
              <w:rPr>
                <w:rFonts w:hint="default" w:cs="宋体"/>
                <w:sz w:val="18"/>
                <w:szCs w:val="18"/>
              </w:rPr>
            </w:pPr>
          </w:p>
        </w:tc>
      </w:tr>
      <w:tr w14:paraId="2FD8C4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7475230">
            <w:pPr>
              <w:textAlignment w:val="center"/>
              <w:rPr>
                <w:rFonts w:hint="default" w:cs="宋体"/>
                <w:sz w:val="18"/>
                <w:szCs w:val="18"/>
                <w:lang w:bidi="ar"/>
              </w:rPr>
            </w:pPr>
            <w:bookmarkStart w:id="211" w:name="_Toc18400"/>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2D3B3B09">
            <w:pPr>
              <w:textAlignment w:val="center"/>
              <w:rPr>
                <w:rFonts w:hint="default" w:cs="宋体"/>
                <w:sz w:val="18"/>
                <w:szCs w:val="18"/>
              </w:rPr>
            </w:pPr>
            <w:r>
              <w:rPr>
                <w:rFonts w:cs="宋体"/>
                <w:sz w:val="18"/>
                <w:szCs w:val="18"/>
                <w:lang w:bidi="ar"/>
              </w:rPr>
              <w:t>市州</w:t>
            </w:r>
          </w:p>
        </w:tc>
        <w:tc>
          <w:tcPr>
            <w:tcW w:w="1285" w:type="pct"/>
            <w:tcBorders>
              <w:top w:val="single" w:color="000000" w:sz="6" w:space="0"/>
              <w:left w:val="nil"/>
              <w:bottom w:val="single" w:color="000000" w:sz="6" w:space="0"/>
              <w:right w:val="single" w:color="000000" w:sz="6" w:space="0"/>
            </w:tcBorders>
            <w:vAlign w:val="center"/>
          </w:tcPr>
          <w:p w14:paraId="2F273DF3">
            <w:pPr>
              <w:textAlignment w:val="center"/>
              <w:rPr>
                <w:rFonts w:hint="default" w:cs="宋体"/>
                <w:sz w:val="18"/>
                <w:szCs w:val="18"/>
              </w:rPr>
            </w:pPr>
            <w:r>
              <w:rPr>
                <w:rFonts w:cs="宋体"/>
                <w:sz w:val="18"/>
                <w:szCs w:val="18"/>
                <w:lang w:bidi="ar"/>
              </w:rPr>
              <w:t>市州（4位编码）</w:t>
            </w:r>
          </w:p>
        </w:tc>
        <w:tc>
          <w:tcPr>
            <w:tcW w:w="497" w:type="pct"/>
            <w:tcBorders>
              <w:top w:val="single" w:color="000000" w:sz="6" w:space="0"/>
              <w:left w:val="nil"/>
              <w:bottom w:val="single" w:color="000000" w:sz="6" w:space="0"/>
              <w:right w:val="single" w:color="000000" w:sz="6" w:space="0"/>
            </w:tcBorders>
          </w:tcPr>
          <w:p w14:paraId="57E8D367">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tcPr>
          <w:p w14:paraId="29B9CD61">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tcPr>
          <w:p w14:paraId="24295465">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664FB74A">
            <w:pPr>
              <w:rPr>
                <w:rFonts w:hint="eastAsia" w:eastAsia="宋体" w:cs="宋体"/>
                <w:sz w:val="18"/>
                <w:szCs w:val="18"/>
                <w:lang w:eastAsia="zh-CN"/>
              </w:rPr>
            </w:pPr>
            <w:r>
              <w:rPr>
                <w:rFonts w:hint="eastAsia" w:cs="宋体"/>
                <w:sz w:val="18"/>
                <w:szCs w:val="18"/>
                <w:lang w:eastAsia="zh-CN"/>
              </w:rPr>
              <w:t>GB/T 2260-2017</w:t>
            </w:r>
          </w:p>
        </w:tc>
      </w:tr>
      <w:tr w14:paraId="4CB3C7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CF0D17">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2CCEC58C">
            <w:pPr>
              <w:textAlignment w:val="center"/>
              <w:rPr>
                <w:rFonts w:hint="default" w:cs="宋体"/>
                <w:sz w:val="18"/>
                <w:szCs w:val="18"/>
              </w:rPr>
            </w:pPr>
            <w:r>
              <w:rPr>
                <w:rFonts w:cs="宋体"/>
                <w:sz w:val="18"/>
                <w:szCs w:val="18"/>
                <w:lang w:bidi="ar"/>
              </w:rPr>
              <w:t>区县</w:t>
            </w:r>
          </w:p>
        </w:tc>
        <w:tc>
          <w:tcPr>
            <w:tcW w:w="1285" w:type="pct"/>
            <w:tcBorders>
              <w:top w:val="single" w:color="000000" w:sz="6" w:space="0"/>
              <w:left w:val="nil"/>
              <w:bottom w:val="single" w:color="000000" w:sz="6" w:space="0"/>
              <w:right w:val="single" w:color="000000" w:sz="6" w:space="0"/>
            </w:tcBorders>
            <w:vAlign w:val="center"/>
          </w:tcPr>
          <w:p w14:paraId="1DFF64D8">
            <w:pPr>
              <w:textAlignment w:val="center"/>
              <w:rPr>
                <w:rFonts w:hint="default" w:cs="宋体"/>
                <w:sz w:val="18"/>
                <w:szCs w:val="18"/>
              </w:rPr>
            </w:pPr>
            <w:r>
              <w:rPr>
                <w:rFonts w:cs="宋体"/>
                <w:sz w:val="18"/>
                <w:szCs w:val="18"/>
                <w:lang w:bidi="ar"/>
              </w:rPr>
              <w:t>区县（6位编码）</w:t>
            </w:r>
          </w:p>
        </w:tc>
        <w:tc>
          <w:tcPr>
            <w:tcW w:w="497" w:type="pct"/>
            <w:tcBorders>
              <w:top w:val="single" w:color="000000" w:sz="6" w:space="0"/>
              <w:left w:val="nil"/>
              <w:bottom w:val="single" w:color="000000" w:sz="6" w:space="0"/>
              <w:right w:val="single" w:color="000000" w:sz="6" w:space="0"/>
            </w:tcBorders>
          </w:tcPr>
          <w:p w14:paraId="7C05076F">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tcPr>
          <w:p w14:paraId="451210CD">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tcPr>
          <w:p w14:paraId="48F3EDF5">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D189F36">
            <w:pPr>
              <w:rPr>
                <w:rFonts w:hint="eastAsia" w:eastAsia="宋体" w:cs="宋体"/>
                <w:sz w:val="18"/>
                <w:szCs w:val="18"/>
                <w:lang w:eastAsia="zh-CN"/>
              </w:rPr>
            </w:pPr>
            <w:r>
              <w:rPr>
                <w:rFonts w:hint="eastAsia" w:cs="宋体"/>
                <w:sz w:val="18"/>
                <w:szCs w:val="18"/>
                <w:lang w:eastAsia="zh-CN"/>
              </w:rPr>
              <w:t>GB/T 2260-2017</w:t>
            </w:r>
          </w:p>
        </w:tc>
      </w:tr>
      <w:tr w14:paraId="421A4D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D00031D">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2EA5C351">
            <w:pPr>
              <w:textAlignment w:val="center"/>
              <w:rPr>
                <w:rFonts w:hint="default" w:cs="宋体"/>
                <w:sz w:val="18"/>
                <w:szCs w:val="18"/>
              </w:rPr>
            </w:pPr>
            <w:r>
              <w:rPr>
                <w:rFonts w:cs="宋体"/>
                <w:sz w:val="18"/>
                <w:szCs w:val="18"/>
                <w:lang w:bidi="ar"/>
              </w:rPr>
              <w:t>业务生成时间</w:t>
            </w:r>
          </w:p>
        </w:tc>
        <w:tc>
          <w:tcPr>
            <w:tcW w:w="1285" w:type="pct"/>
            <w:tcBorders>
              <w:top w:val="single" w:color="000000" w:sz="6" w:space="0"/>
              <w:left w:val="nil"/>
              <w:bottom w:val="single" w:color="000000" w:sz="6" w:space="0"/>
              <w:right w:val="single" w:color="000000" w:sz="6" w:space="0"/>
            </w:tcBorders>
            <w:vAlign w:val="center"/>
          </w:tcPr>
          <w:p w14:paraId="71A395F3">
            <w:pPr>
              <w:textAlignment w:val="center"/>
              <w:rPr>
                <w:rFonts w:hint="default" w:cs="宋体"/>
                <w:sz w:val="18"/>
                <w:szCs w:val="18"/>
              </w:rPr>
            </w:pPr>
            <w:r>
              <w:rPr>
                <w:rFonts w:cs="宋体"/>
                <w:sz w:val="18"/>
                <w:szCs w:val="18"/>
                <w:lang w:bidi="ar"/>
              </w:rPr>
              <w:t>业务生成时间</w:t>
            </w:r>
          </w:p>
        </w:tc>
        <w:tc>
          <w:tcPr>
            <w:tcW w:w="497" w:type="pct"/>
            <w:tcBorders>
              <w:top w:val="single" w:color="000000" w:sz="6" w:space="0"/>
              <w:left w:val="nil"/>
              <w:bottom w:val="single" w:color="000000" w:sz="6" w:space="0"/>
              <w:right w:val="single" w:color="000000" w:sz="6" w:space="0"/>
            </w:tcBorders>
            <w:vAlign w:val="center"/>
          </w:tcPr>
          <w:p w14:paraId="50EB86D5">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54FA52C0">
            <w:pPr>
              <w:jc w:val="center"/>
              <w:textAlignment w:val="center"/>
              <w:rPr>
                <w:rFonts w:hint="default" w:cs="宋体"/>
                <w:sz w:val="18"/>
                <w:szCs w:val="18"/>
                <w:lang w:bidi="ar"/>
              </w:rPr>
            </w:pPr>
            <w:r>
              <w:rPr>
                <w:rFonts w:hint="default" w:cs="宋体"/>
                <w:sz w:val="18"/>
                <w:szCs w:val="18"/>
                <w:lang w:bidi="ar"/>
              </w:rPr>
              <w:t>date</w:t>
            </w:r>
          </w:p>
        </w:tc>
        <w:tc>
          <w:tcPr>
            <w:tcW w:w="522" w:type="pct"/>
            <w:tcBorders>
              <w:top w:val="single" w:color="000000" w:sz="6" w:space="0"/>
              <w:left w:val="nil"/>
              <w:bottom w:val="single" w:color="000000" w:sz="6" w:space="0"/>
              <w:right w:val="single" w:color="000000" w:sz="6" w:space="0"/>
            </w:tcBorders>
            <w:vAlign w:val="center"/>
          </w:tcPr>
          <w:p w14:paraId="2FB68A9D">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7EC58890">
            <w:pPr>
              <w:jc w:val="center"/>
              <w:textAlignment w:val="top"/>
              <w:rPr>
                <w:rFonts w:hint="default" w:cs="宋体"/>
                <w:sz w:val="18"/>
                <w:szCs w:val="18"/>
              </w:rPr>
            </w:pPr>
          </w:p>
        </w:tc>
      </w:tr>
      <w:tr w14:paraId="2E3925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AE1177F">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6AB6FEB3">
            <w:pPr>
              <w:textAlignment w:val="center"/>
              <w:rPr>
                <w:rFonts w:hint="default" w:cs="宋体"/>
                <w:sz w:val="18"/>
                <w:szCs w:val="18"/>
              </w:rPr>
            </w:pPr>
            <w:r>
              <w:rPr>
                <w:rFonts w:cs="宋体"/>
                <w:sz w:val="18"/>
                <w:szCs w:val="18"/>
                <w:lang w:bidi="ar"/>
              </w:rPr>
              <w:t>数据上传时间</w:t>
            </w:r>
          </w:p>
        </w:tc>
        <w:tc>
          <w:tcPr>
            <w:tcW w:w="1285" w:type="pct"/>
            <w:tcBorders>
              <w:top w:val="single" w:color="000000" w:sz="6" w:space="0"/>
              <w:left w:val="nil"/>
              <w:bottom w:val="single" w:color="000000" w:sz="6" w:space="0"/>
              <w:right w:val="single" w:color="000000" w:sz="6" w:space="0"/>
            </w:tcBorders>
            <w:vAlign w:val="center"/>
          </w:tcPr>
          <w:p w14:paraId="024672B2">
            <w:pPr>
              <w:textAlignment w:val="center"/>
              <w:rPr>
                <w:rFonts w:hint="default" w:cs="宋体"/>
                <w:sz w:val="18"/>
                <w:szCs w:val="18"/>
              </w:rPr>
            </w:pPr>
            <w:r>
              <w:rPr>
                <w:rFonts w:cs="宋体"/>
                <w:sz w:val="18"/>
                <w:szCs w:val="18"/>
                <w:lang w:bidi="ar"/>
              </w:rPr>
              <w:t>数据上传时间</w:t>
            </w:r>
          </w:p>
        </w:tc>
        <w:tc>
          <w:tcPr>
            <w:tcW w:w="497" w:type="pct"/>
            <w:tcBorders>
              <w:top w:val="single" w:color="000000" w:sz="6" w:space="0"/>
              <w:left w:val="nil"/>
              <w:bottom w:val="single" w:color="000000" w:sz="6" w:space="0"/>
              <w:right w:val="single" w:color="000000" w:sz="6" w:space="0"/>
            </w:tcBorders>
            <w:vAlign w:val="center"/>
          </w:tcPr>
          <w:p w14:paraId="02F7A421">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vAlign w:val="center"/>
          </w:tcPr>
          <w:p w14:paraId="04616082">
            <w:pPr>
              <w:jc w:val="center"/>
              <w:textAlignment w:val="center"/>
              <w:rPr>
                <w:rFonts w:hint="default" w:cs="宋体"/>
                <w:sz w:val="18"/>
                <w:szCs w:val="18"/>
                <w:lang w:bidi="ar"/>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vAlign w:val="center"/>
          </w:tcPr>
          <w:p w14:paraId="29661D6E">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7B1CC60B">
            <w:pPr>
              <w:jc w:val="center"/>
              <w:textAlignment w:val="top"/>
              <w:rPr>
                <w:rFonts w:hint="default" w:cs="宋体"/>
                <w:sz w:val="18"/>
                <w:szCs w:val="18"/>
              </w:rPr>
            </w:pPr>
          </w:p>
        </w:tc>
      </w:tr>
      <w:tr w14:paraId="4C3E0B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65BEB74">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798B6440">
            <w:pPr>
              <w:textAlignment w:val="center"/>
              <w:rPr>
                <w:rFonts w:hint="default" w:cs="宋体"/>
                <w:sz w:val="18"/>
                <w:szCs w:val="18"/>
              </w:rPr>
            </w:pPr>
            <w:r>
              <w:rPr>
                <w:rFonts w:cs="宋体"/>
                <w:sz w:val="18"/>
                <w:szCs w:val="18"/>
                <w:lang w:bidi="ar"/>
              </w:rPr>
              <w:t>回写时间</w:t>
            </w:r>
          </w:p>
        </w:tc>
        <w:tc>
          <w:tcPr>
            <w:tcW w:w="1285" w:type="pct"/>
            <w:tcBorders>
              <w:top w:val="single" w:color="000000" w:sz="6" w:space="0"/>
              <w:left w:val="nil"/>
              <w:bottom w:val="single" w:color="000000" w:sz="6" w:space="0"/>
              <w:right w:val="single" w:color="000000" w:sz="6" w:space="0"/>
            </w:tcBorders>
            <w:vAlign w:val="center"/>
          </w:tcPr>
          <w:p w14:paraId="7A28CD6D">
            <w:pPr>
              <w:textAlignment w:val="center"/>
              <w:rPr>
                <w:rFonts w:hint="default" w:cs="宋体"/>
                <w:sz w:val="18"/>
                <w:szCs w:val="18"/>
              </w:rPr>
            </w:pPr>
            <w:r>
              <w:rPr>
                <w:rFonts w:cs="宋体"/>
                <w:sz w:val="18"/>
                <w:szCs w:val="18"/>
                <w:lang w:bidi="ar"/>
              </w:rPr>
              <w:t>上级机构数据取走回写时间</w:t>
            </w:r>
          </w:p>
        </w:tc>
        <w:tc>
          <w:tcPr>
            <w:tcW w:w="497" w:type="pct"/>
            <w:tcBorders>
              <w:top w:val="single" w:color="000000" w:sz="6" w:space="0"/>
              <w:left w:val="nil"/>
              <w:bottom w:val="single" w:color="000000" w:sz="6" w:space="0"/>
              <w:right w:val="single" w:color="000000" w:sz="6" w:space="0"/>
            </w:tcBorders>
            <w:vAlign w:val="center"/>
          </w:tcPr>
          <w:p w14:paraId="5CBF910F">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7C36DA35">
            <w:pPr>
              <w:jc w:val="center"/>
              <w:textAlignment w:val="center"/>
              <w:rPr>
                <w:rFonts w:hint="default" w:cs="宋体"/>
                <w:sz w:val="18"/>
                <w:szCs w:val="18"/>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vAlign w:val="center"/>
          </w:tcPr>
          <w:p w14:paraId="068DD9A9">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804BCD7">
            <w:pPr>
              <w:jc w:val="center"/>
              <w:textAlignment w:val="top"/>
              <w:rPr>
                <w:rFonts w:hint="default" w:cs="宋体"/>
                <w:sz w:val="18"/>
                <w:szCs w:val="18"/>
              </w:rPr>
            </w:pPr>
          </w:p>
        </w:tc>
      </w:tr>
      <w:tr w14:paraId="3654F9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08B5A1C">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5A0E2FD8">
            <w:pPr>
              <w:textAlignment w:val="center"/>
              <w:rPr>
                <w:rFonts w:hint="default" w:cs="宋体"/>
                <w:sz w:val="18"/>
                <w:szCs w:val="18"/>
              </w:rPr>
            </w:pPr>
            <w:r>
              <w:rPr>
                <w:rFonts w:cs="宋体"/>
                <w:sz w:val="18"/>
                <w:szCs w:val="18"/>
                <w:lang w:bidi="ar"/>
              </w:rPr>
              <w:t>质控规则编码</w:t>
            </w:r>
          </w:p>
        </w:tc>
        <w:tc>
          <w:tcPr>
            <w:tcW w:w="1285" w:type="pct"/>
            <w:tcBorders>
              <w:top w:val="single" w:color="000000" w:sz="6" w:space="0"/>
              <w:left w:val="nil"/>
              <w:bottom w:val="single" w:color="000000" w:sz="6" w:space="0"/>
              <w:right w:val="single" w:color="000000" w:sz="6" w:space="0"/>
            </w:tcBorders>
            <w:vAlign w:val="center"/>
          </w:tcPr>
          <w:p w14:paraId="60C3824A">
            <w:pPr>
              <w:textAlignment w:val="center"/>
              <w:rPr>
                <w:rFonts w:hint="default" w:cs="宋体"/>
                <w:sz w:val="18"/>
                <w:szCs w:val="18"/>
              </w:rPr>
            </w:pPr>
            <w:r>
              <w:rPr>
                <w:rFonts w:cs="宋体"/>
                <w:sz w:val="18"/>
                <w:szCs w:val="18"/>
                <w:lang w:bidi="ar"/>
              </w:rPr>
              <w:t>质控规则编码</w:t>
            </w:r>
          </w:p>
        </w:tc>
        <w:tc>
          <w:tcPr>
            <w:tcW w:w="497" w:type="pct"/>
            <w:tcBorders>
              <w:top w:val="single" w:color="000000" w:sz="6" w:space="0"/>
              <w:left w:val="nil"/>
              <w:bottom w:val="single" w:color="000000" w:sz="6" w:space="0"/>
              <w:right w:val="single" w:color="000000" w:sz="6" w:space="0"/>
            </w:tcBorders>
            <w:vAlign w:val="center"/>
          </w:tcPr>
          <w:p w14:paraId="23E007E6">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vAlign w:val="center"/>
          </w:tcPr>
          <w:p w14:paraId="2960FE03">
            <w:pPr>
              <w:jc w:val="center"/>
              <w:textAlignment w:val="center"/>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vAlign w:val="center"/>
          </w:tcPr>
          <w:p w14:paraId="5CFE0DA5">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2C0A881E">
            <w:pPr>
              <w:textAlignment w:val="center"/>
              <w:rPr>
                <w:rFonts w:hint="default" w:cs="宋体"/>
                <w:sz w:val="18"/>
                <w:szCs w:val="18"/>
              </w:rPr>
            </w:pPr>
            <w:r>
              <w:rPr>
                <w:rFonts w:cs="宋体"/>
                <w:sz w:val="18"/>
                <w:szCs w:val="18"/>
                <w:lang w:bidi="ar"/>
              </w:rPr>
              <w:t>HBCV09.00.246</w:t>
            </w:r>
          </w:p>
        </w:tc>
      </w:tr>
      <w:tr w14:paraId="097F5A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402D21E">
            <w:pPr>
              <w:textAlignment w:val="center"/>
              <w:rPr>
                <w:rFonts w:cs="宋体"/>
                <w:sz w:val="18"/>
                <w:szCs w:val="18"/>
                <w:lang w:bidi="ar"/>
              </w:rPr>
            </w:pPr>
            <w:bookmarkStart w:id="212" w:name="_Toc22760"/>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63E6473C">
            <w:pPr>
              <w:spacing w:line="360" w:lineRule="auto"/>
              <w:textAlignment w:val="center"/>
              <w:rPr>
                <w:rFonts w:hint="default" w:cs="宋体"/>
                <w:sz w:val="18"/>
                <w:szCs w:val="18"/>
              </w:rPr>
            </w:pPr>
            <w:r>
              <w:rPr>
                <w:rFonts w:hint="default" w:cs="宋体"/>
                <w:sz w:val="18"/>
                <w:szCs w:val="18"/>
              </w:rPr>
              <w:t>主键：机构编码+死亡记录ID</w:t>
            </w:r>
          </w:p>
          <w:p w14:paraId="5036F7BD">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10"/>
      <w:bookmarkEnd w:id="211"/>
    </w:tbl>
    <w:p w14:paraId="012C430B">
      <w:pPr>
        <w:autoSpaceDE w:val="0"/>
        <w:spacing w:line="360" w:lineRule="auto"/>
        <w:outlineLvl w:val="3"/>
        <w:rPr>
          <w:rFonts w:hint="default" w:cs="宋体"/>
          <w:b/>
          <w:sz w:val="18"/>
          <w:szCs w:val="18"/>
        </w:rPr>
      </w:pPr>
      <w:r>
        <w:rPr>
          <w:rFonts w:hint="default" w:cs="宋体"/>
          <w:b/>
          <w:sz w:val="18"/>
          <w:szCs w:val="18"/>
        </w:rPr>
        <w:t>5.2.3.</w:t>
      </w:r>
      <w:r>
        <w:rPr>
          <w:rFonts w:hint="eastAsia" w:cs="宋体"/>
          <w:b/>
          <w:sz w:val="18"/>
          <w:szCs w:val="18"/>
          <w:lang w:val="en-US" w:eastAsia="zh-CN"/>
        </w:rPr>
        <w:t>5</w:t>
      </w:r>
      <w:r>
        <w:rPr>
          <w:rFonts w:hint="default" w:cs="宋体"/>
          <w:b/>
          <w:sz w:val="18"/>
          <w:szCs w:val="18"/>
        </w:rPr>
        <w:t>医嘱信息</w:t>
      </w:r>
      <w:bookmarkEnd w:id="212"/>
    </w:p>
    <w:p w14:paraId="700BE8A5">
      <w:pPr>
        <w:autoSpaceDE w:val="0"/>
        <w:spacing w:before="163" w:beforeLines="50" w:after="163" w:afterLines="50" w:line="360" w:lineRule="auto"/>
        <w:jc w:val="center"/>
        <w:outlineLvl w:val="4"/>
        <w:rPr>
          <w:rFonts w:hint="default" w:cs="宋体"/>
          <w:b/>
          <w:bCs/>
          <w:sz w:val="18"/>
          <w:szCs w:val="18"/>
        </w:rPr>
      </w:pPr>
      <w:bookmarkStart w:id="213" w:name="_Toc14792"/>
      <w:r>
        <w:rPr>
          <w:rFonts w:cs="宋体"/>
          <w:b/>
          <w:bCs/>
          <w:sz w:val="18"/>
          <w:szCs w:val="18"/>
        </w:rPr>
        <w:t>表32</w:t>
      </w:r>
      <w:r>
        <w:rPr>
          <w:rFonts w:hint="default" w:cs="宋体"/>
          <w:b/>
          <w:bCs/>
          <w:sz w:val="18"/>
          <w:szCs w:val="18"/>
        </w:rPr>
        <w:t xml:space="preserve"> </w:t>
      </w:r>
      <w:bookmarkStart w:id="214" w:name="OLE_LINK31"/>
      <w:r>
        <w:rPr>
          <w:rFonts w:cs="宋体"/>
          <w:b/>
          <w:bCs/>
          <w:sz w:val="18"/>
          <w:szCs w:val="18"/>
        </w:rPr>
        <w:t>住院医嘱</w:t>
      </w:r>
      <w:bookmarkEnd w:id="213"/>
      <w:r>
        <w:rPr>
          <w:rFonts w:cs="宋体"/>
          <w:b/>
          <w:bCs/>
          <w:sz w:val="18"/>
          <w:szCs w:val="18"/>
        </w:rPr>
        <w:t>（</w:t>
      </w:r>
      <w:r>
        <w:rPr>
          <w:rFonts w:hint="default" w:cs="宋体"/>
          <w:b/>
          <w:bCs/>
          <w:sz w:val="18"/>
          <w:szCs w:val="18"/>
        </w:rPr>
        <w:t>IPT_ADVICEDETAIL）</w:t>
      </w:r>
      <w:bookmarkEnd w:id="214"/>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1"/>
        <w:gridCol w:w="2129"/>
        <w:gridCol w:w="780"/>
        <w:gridCol w:w="970"/>
        <w:gridCol w:w="888"/>
        <w:gridCol w:w="1191"/>
      </w:tblGrid>
      <w:tr w14:paraId="6C9DFE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4"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1087767A">
            <w:pPr>
              <w:jc w:val="center"/>
              <w:rPr>
                <w:rFonts w:hint="default" w:cs="宋体"/>
                <w:b/>
                <w:sz w:val="18"/>
                <w:szCs w:val="18"/>
              </w:rPr>
            </w:pPr>
            <w:bookmarkStart w:id="215" w:name="OLE_LINK32"/>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198B8C8">
            <w:pPr>
              <w:jc w:val="center"/>
              <w:rPr>
                <w:rFonts w:hint="default" w:cs="宋体"/>
                <w:b/>
                <w:sz w:val="18"/>
                <w:szCs w:val="18"/>
              </w:rPr>
            </w:pPr>
            <w:r>
              <w:rPr>
                <w:rFonts w:cs="宋体"/>
                <w:b/>
                <w:sz w:val="18"/>
                <w:szCs w:val="18"/>
              </w:rPr>
              <w:t>数据元名称</w:t>
            </w:r>
          </w:p>
        </w:tc>
        <w:tc>
          <w:tcPr>
            <w:tcW w:w="1276" w:type="pct"/>
            <w:tcBorders>
              <w:top w:val="single" w:color="000000" w:sz="6" w:space="0"/>
              <w:left w:val="nil"/>
              <w:bottom w:val="single" w:color="000000" w:sz="6" w:space="0"/>
              <w:right w:val="single" w:color="000000" w:sz="6" w:space="0"/>
            </w:tcBorders>
            <w:shd w:val="clear" w:color="auto" w:fill="C7C7C7"/>
            <w:vAlign w:val="center"/>
          </w:tcPr>
          <w:p w14:paraId="614F2F23">
            <w:pPr>
              <w:jc w:val="center"/>
              <w:rPr>
                <w:rFonts w:hint="default" w:cs="宋体"/>
                <w:b/>
                <w:sz w:val="18"/>
                <w:szCs w:val="18"/>
              </w:rPr>
            </w:pPr>
            <w:r>
              <w:rPr>
                <w:rFonts w:cs="宋体"/>
                <w:b/>
                <w:sz w:val="18"/>
                <w:szCs w:val="18"/>
              </w:rPr>
              <w:t>定义</w:t>
            </w:r>
          </w:p>
        </w:tc>
        <w:tc>
          <w:tcPr>
            <w:tcW w:w="467" w:type="pct"/>
            <w:tcBorders>
              <w:top w:val="single" w:color="000000" w:sz="6" w:space="0"/>
              <w:left w:val="nil"/>
              <w:bottom w:val="single" w:color="000000" w:sz="6" w:space="0"/>
              <w:right w:val="single" w:color="000000" w:sz="6" w:space="0"/>
            </w:tcBorders>
            <w:shd w:val="clear" w:color="auto" w:fill="C7C7C7"/>
            <w:vAlign w:val="center"/>
          </w:tcPr>
          <w:p w14:paraId="5C72A341">
            <w:pPr>
              <w:jc w:val="center"/>
              <w:rPr>
                <w:rFonts w:hint="default" w:cs="宋体"/>
                <w:b/>
                <w:sz w:val="18"/>
                <w:szCs w:val="18"/>
              </w:rPr>
            </w:pPr>
            <w:r>
              <w:rPr>
                <w:rFonts w:cs="宋体"/>
                <w:b/>
                <w:sz w:val="18"/>
                <w:szCs w:val="18"/>
              </w:rPr>
              <w:t>是否必填</w:t>
            </w:r>
          </w:p>
        </w:tc>
        <w:tc>
          <w:tcPr>
            <w:tcW w:w="581" w:type="pct"/>
            <w:tcBorders>
              <w:top w:val="single" w:color="000000" w:sz="6" w:space="0"/>
              <w:left w:val="nil"/>
              <w:bottom w:val="single" w:color="000000" w:sz="6" w:space="0"/>
              <w:right w:val="single" w:color="000000" w:sz="6" w:space="0"/>
            </w:tcBorders>
            <w:shd w:val="clear" w:color="auto" w:fill="C7C7C7"/>
            <w:vAlign w:val="center"/>
          </w:tcPr>
          <w:p w14:paraId="75C0ED7E">
            <w:pPr>
              <w:jc w:val="center"/>
              <w:rPr>
                <w:rFonts w:hint="default" w:cs="宋体"/>
                <w:b/>
                <w:sz w:val="18"/>
                <w:szCs w:val="18"/>
              </w:rPr>
            </w:pPr>
            <w:r>
              <w:rPr>
                <w:rFonts w:cs="宋体"/>
                <w:b/>
                <w:sz w:val="18"/>
                <w:szCs w:val="18"/>
              </w:rPr>
              <w:t>数据类型</w:t>
            </w:r>
          </w:p>
        </w:tc>
        <w:tc>
          <w:tcPr>
            <w:tcW w:w="532" w:type="pct"/>
            <w:tcBorders>
              <w:top w:val="single" w:color="000000" w:sz="6" w:space="0"/>
              <w:left w:val="nil"/>
              <w:bottom w:val="single" w:color="000000" w:sz="6" w:space="0"/>
              <w:right w:val="single" w:color="000000" w:sz="6" w:space="0"/>
            </w:tcBorders>
            <w:shd w:val="clear" w:color="auto" w:fill="C7C7C7"/>
            <w:vAlign w:val="center"/>
          </w:tcPr>
          <w:p w14:paraId="1B888218">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72E9AEF8">
            <w:pPr>
              <w:jc w:val="center"/>
              <w:rPr>
                <w:rFonts w:hint="default" w:cs="宋体"/>
                <w:b/>
                <w:sz w:val="18"/>
                <w:szCs w:val="18"/>
              </w:rPr>
            </w:pPr>
            <w:r>
              <w:rPr>
                <w:rFonts w:cs="宋体"/>
                <w:b/>
                <w:sz w:val="18"/>
                <w:szCs w:val="18"/>
              </w:rPr>
              <w:t>数据元允许值</w:t>
            </w:r>
          </w:p>
        </w:tc>
      </w:tr>
      <w:tr w14:paraId="6A3BDD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272A70D">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2F402CC3">
            <w:pPr>
              <w:textAlignment w:val="top"/>
              <w:rPr>
                <w:rFonts w:hint="default" w:cs="宋体"/>
                <w:sz w:val="18"/>
                <w:szCs w:val="18"/>
              </w:rPr>
            </w:pPr>
            <w:r>
              <w:rPr>
                <w:rFonts w:cs="宋体"/>
                <w:sz w:val="18"/>
                <w:szCs w:val="18"/>
                <w:lang w:bidi="ar"/>
              </w:rPr>
              <w:t>表主键</w:t>
            </w:r>
          </w:p>
        </w:tc>
        <w:tc>
          <w:tcPr>
            <w:tcW w:w="1276" w:type="pct"/>
            <w:tcBorders>
              <w:top w:val="single" w:color="000000" w:sz="6" w:space="0"/>
              <w:left w:val="nil"/>
              <w:bottom w:val="single" w:color="000000" w:sz="6" w:space="0"/>
              <w:right w:val="single" w:color="000000" w:sz="6" w:space="0"/>
            </w:tcBorders>
          </w:tcPr>
          <w:p w14:paraId="4FF29B4D">
            <w:pPr>
              <w:textAlignment w:val="top"/>
              <w:rPr>
                <w:rFonts w:hint="default" w:cs="宋体"/>
                <w:sz w:val="18"/>
                <w:szCs w:val="18"/>
              </w:rPr>
            </w:pPr>
            <w:r>
              <w:rPr>
                <w:rFonts w:cs="宋体"/>
                <w:sz w:val="18"/>
                <w:szCs w:val="18"/>
                <w:lang w:bidi="ar"/>
              </w:rPr>
              <w:t>表主键，自增长，自动生成，不需上传</w:t>
            </w:r>
          </w:p>
        </w:tc>
        <w:tc>
          <w:tcPr>
            <w:tcW w:w="467" w:type="pct"/>
            <w:tcBorders>
              <w:top w:val="single" w:color="000000" w:sz="6" w:space="0"/>
              <w:left w:val="nil"/>
              <w:bottom w:val="single" w:color="000000" w:sz="6" w:space="0"/>
              <w:right w:val="single" w:color="000000" w:sz="6" w:space="0"/>
            </w:tcBorders>
          </w:tcPr>
          <w:p w14:paraId="1846CCA3">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0156AE01">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282F7AC5">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12FEDBC">
            <w:pPr>
              <w:jc w:val="center"/>
              <w:textAlignment w:val="top"/>
              <w:rPr>
                <w:rFonts w:hint="default" w:cs="宋体"/>
                <w:sz w:val="18"/>
                <w:szCs w:val="18"/>
              </w:rPr>
            </w:pPr>
          </w:p>
        </w:tc>
      </w:tr>
      <w:tr w14:paraId="40A1B1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AE4DF9F">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1675D467">
            <w:pPr>
              <w:textAlignment w:val="top"/>
              <w:rPr>
                <w:rFonts w:hint="default" w:cs="宋体"/>
                <w:sz w:val="18"/>
                <w:szCs w:val="18"/>
                <w:lang w:bidi="ar"/>
              </w:rPr>
            </w:pPr>
            <w:r>
              <w:rPr>
                <w:rFonts w:cs="宋体"/>
                <w:sz w:val="18"/>
                <w:szCs w:val="18"/>
                <w:lang w:bidi="ar"/>
              </w:rPr>
              <w:t>病人ID，患者院内唯一标识号</w:t>
            </w:r>
          </w:p>
        </w:tc>
        <w:tc>
          <w:tcPr>
            <w:tcW w:w="1276" w:type="pct"/>
            <w:tcBorders>
              <w:top w:val="single" w:color="000000" w:sz="6" w:space="0"/>
              <w:left w:val="nil"/>
              <w:bottom w:val="single" w:color="000000" w:sz="6" w:space="0"/>
              <w:right w:val="single" w:color="000000" w:sz="6" w:space="0"/>
            </w:tcBorders>
          </w:tcPr>
          <w:p w14:paraId="327C7FC5">
            <w:pPr>
              <w:textAlignment w:val="top"/>
              <w:rPr>
                <w:rFonts w:hint="default" w:cs="宋体"/>
                <w:sz w:val="18"/>
                <w:szCs w:val="18"/>
                <w:lang w:bidi="ar"/>
              </w:rPr>
            </w:pPr>
            <w:r>
              <w:rPr>
                <w:rFonts w:cs="宋体"/>
                <w:sz w:val="18"/>
                <w:szCs w:val="18"/>
                <w:lang w:bidi="ar"/>
              </w:rPr>
              <w:t>患者院内唯一标识号</w:t>
            </w:r>
          </w:p>
        </w:tc>
        <w:tc>
          <w:tcPr>
            <w:tcW w:w="467" w:type="pct"/>
            <w:tcBorders>
              <w:top w:val="single" w:color="000000" w:sz="6" w:space="0"/>
              <w:left w:val="nil"/>
              <w:bottom w:val="single" w:color="000000" w:sz="6" w:space="0"/>
              <w:right w:val="single" w:color="000000" w:sz="6" w:space="0"/>
            </w:tcBorders>
          </w:tcPr>
          <w:p w14:paraId="6E50C7FA">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0D57502C">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63F723AD">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90189C1">
            <w:pPr>
              <w:jc w:val="center"/>
              <w:textAlignment w:val="top"/>
              <w:rPr>
                <w:rFonts w:hint="default" w:cs="宋体"/>
                <w:sz w:val="18"/>
                <w:szCs w:val="18"/>
              </w:rPr>
            </w:pPr>
          </w:p>
        </w:tc>
      </w:tr>
      <w:tr w14:paraId="14C242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00A475D0">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67D55C95">
            <w:pPr>
              <w:textAlignment w:val="top"/>
              <w:rPr>
                <w:rFonts w:hint="default" w:cs="宋体"/>
                <w:sz w:val="18"/>
                <w:szCs w:val="18"/>
              </w:rPr>
            </w:pPr>
            <w:r>
              <w:rPr>
                <w:rFonts w:cs="宋体"/>
                <w:sz w:val="18"/>
                <w:szCs w:val="18"/>
                <w:lang w:bidi="ar"/>
              </w:rPr>
              <w:t>机构名称</w:t>
            </w:r>
          </w:p>
        </w:tc>
        <w:tc>
          <w:tcPr>
            <w:tcW w:w="1276" w:type="pct"/>
            <w:tcBorders>
              <w:top w:val="single" w:color="000000" w:sz="6" w:space="0"/>
              <w:left w:val="nil"/>
              <w:bottom w:val="single" w:color="000000" w:sz="6" w:space="0"/>
              <w:right w:val="single" w:color="000000" w:sz="6" w:space="0"/>
            </w:tcBorders>
          </w:tcPr>
          <w:p w14:paraId="297BF231">
            <w:pPr>
              <w:textAlignment w:val="top"/>
              <w:rPr>
                <w:rFonts w:hint="default" w:cs="宋体"/>
                <w:sz w:val="18"/>
                <w:szCs w:val="18"/>
              </w:rPr>
            </w:pPr>
            <w:r>
              <w:rPr>
                <w:rFonts w:cs="宋体"/>
                <w:sz w:val="18"/>
                <w:szCs w:val="18"/>
                <w:lang w:bidi="ar"/>
              </w:rPr>
              <w:t>机构名称（标准机构名称）</w:t>
            </w:r>
          </w:p>
        </w:tc>
        <w:tc>
          <w:tcPr>
            <w:tcW w:w="467" w:type="pct"/>
            <w:tcBorders>
              <w:top w:val="single" w:color="000000" w:sz="6" w:space="0"/>
              <w:left w:val="nil"/>
              <w:bottom w:val="single" w:color="000000" w:sz="6" w:space="0"/>
              <w:right w:val="single" w:color="000000" w:sz="6" w:space="0"/>
            </w:tcBorders>
          </w:tcPr>
          <w:p w14:paraId="55563F77">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6F29779D">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0B0E2CEB">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32132A18">
            <w:pPr>
              <w:jc w:val="center"/>
              <w:textAlignment w:val="top"/>
              <w:rPr>
                <w:rFonts w:hint="default" w:cs="宋体"/>
                <w:sz w:val="18"/>
                <w:szCs w:val="18"/>
              </w:rPr>
            </w:pPr>
          </w:p>
        </w:tc>
      </w:tr>
      <w:tr w14:paraId="2BD6D5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2784AFB6">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27EC3CF0">
            <w:pPr>
              <w:textAlignment w:val="top"/>
              <w:rPr>
                <w:rFonts w:hint="default" w:cs="宋体"/>
                <w:sz w:val="18"/>
                <w:szCs w:val="18"/>
                <w:lang w:bidi="ar"/>
              </w:rPr>
            </w:pPr>
            <w:r>
              <w:rPr>
                <w:rFonts w:cs="宋体"/>
                <w:sz w:val="18"/>
                <w:szCs w:val="18"/>
                <w:lang w:bidi="ar"/>
              </w:rPr>
              <w:t>机构编码</w:t>
            </w:r>
          </w:p>
        </w:tc>
        <w:tc>
          <w:tcPr>
            <w:tcW w:w="1276" w:type="pct"/>
            <w:tcBorders>
              <w:top w:val="single" w:color="000000" w:sz="6" w:space="0"/>
              <w:left w:val="nil"/>
              <w:bottom w:val="single" w:color="000000" w:sz="6" w:space="0"/>
              <w:right w:val="single" w:color="000000" w:sz="6" w:space="0"/>
            </w:tcBorders>
          </w:tcPr>
          <w:p w14:paraId="096C7ADF">
            <w:pPr>
              <w:textAlignment w:val="top"/>
              <w:rPr>
                <w:rFonts w:hint="default" w:cs="宋体"/>
                <w:sz w:val="18"/>
                <w:szCs w:val="18"/>
                <w:lang w:bidi="ar"/>
              </w:rPr>
            </w:pPr>
            <w:r>
              <w:rPr>
                <w:rFonts w:cs="宋体"/>
                <w:sz w:val="18"/>
                <w:szCs w:val="18"/>
                <w:lang w:bidi="ar"/>
              </w:rPr>
              <w:t>机构编码（标准机构编码）</w:t>
            </w:r>
          </w:p>
        </w:tc>
        <w:tc>
          <w:tcPr>
            <w:tcW w:w="467" w:type="pct"/>
            <w:tcBorders>
              <w:top w:val="single" w:color="000000" w:sz="6" w:space="0"/>
              <w:left w:val="nil"/>
              <w:bottom w:val="single" w:color="000000" w:sz="6" w:space="0"/>
              <w:right w:val="single" w:color="000000" w:sz="6" w:space="0"/>
            </w:tcBorders>
          </w:tcPr>
          <w:p w14:paraId="04A5071F">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0A95B05D">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06330A9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B825894">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6E07FB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1779F9DF">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4832ADFC">
            <w:pPr>
              <w:textAlignment w:val="top"/>
              <w:rPr>
                <w:rFonts w:hint="default" w:cs="宋体"/>
                <w:sz w:val="18"/>
                <w:szCs w:val="18"/>
                <w:lang w:bidi="ar"/>
              </w:rPr>
            </w:pPr>
            <w:r>
              <w:rPr>
                <w:rFonts w:cs="宋体"/>
                <w:sz w:val="18"/>
                <w:szCs w:val="18"/>
                <w:lang w:bidi="ar"/>
              </w:rPr>
              <w:t>医院院区编码</w:t>
            </w:r>
          </w:p>
        </w:tc>
        <w:tc>
          <w:tcPr>
            <w:tcW w:w="1276" w:type="pct"/>
            <w:tcBorders>
              <w:top w:val="single" w:color="000000" w:sz="6" w:space="0"/>
              <w:left w:val="nil"/>
              <w:bottom w:val="single" w:color="000000" w:sz="6" w:space="0"/>
              <w:right w:val="single" w:color="000000" w:sz="6" w:space="0"/>
            </w:tcBorders>
          </w:tcPr>
          <w:p w14:paraId="1E431D6C">
            <w:pPr>
              <w:textAlignment w:val="top"/>
              <w:rPr>
                <w:rFonts w:hint="default" w:cs="宋体"/>
                <w:sz w:val="18"/>
                <w:szCs w:val="18"/>
                <w:lang w:bidi="ar"/>
              </w:rPr>
            </w:pPr>
            <w:r>
              <w:rPr>
                <w:rFonts w:cs="宋体"/>
                <w:sz w:val="18"/>
                <w:szCs w:val="18"/>
                <w:lang w:bidi="ar"/>
              </w:rPr>
              <w:t>自行区分，如果无分院，与机构编码一致</w:t>
            </w:r>
          </w:p>
        </w:tc>
        <w:tc>
          <w:tcPr>
            <w:tcW w:w="467" w:type="pct"/>
            <w:tcBorders>
              <w:top w:val="single" w:color="000000" w:sz="6" w:space="0"/>
              <w:left w:val="nil"/>
              <w:bottom w:val="single" w:color="000000" w:sz="6" w:space="0"/>
              <w:right w:val="single" w:color="000000" w:sz="6" w:space="0"/>
            </w:tcBorders>
          </w:tcPr>
          <w:p w14:paraId="09F2F9A4">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68CBE804">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7BC1AD3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E021465">
            <w:pPr>
              <w:jc w:val="center"/>
              <w:textAlignment w:val="top"/>
              <w:rPr>
                <w:rFonts w:hint="default" w:cs="宋体"/>
                <w:sz w:val="18"/>
                <w:szCs w:val="18"/>
              </w:rPr>
            </w:pPr>
          </w:p>
        </w:tc>
      </w:tr>
      <w:tr w14:paraId="01E7F6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BC7B93E">
            <w:pPr>
              <w:textAlignment w:val="center"/>
              <w:rPr>
                <w:rFonts w:hint="default" w:cs="宋体"/>
                <w:sz w:val="18"/>
                <w:szCs w:val="18"/>
                <w:lang w:bidi="ar"/>
              </w:rPr>
            </w:pPr>
            <w:r>
              <w:rPr>
                <w:rFonts w:cs="宋体"/>
                <w:sz w:val="18"/>
                <w:szCs w:val="18"/>
              </w:rPr>
              <w:t>JZLSH</w:t>
            </w:r>
          </w:p>
        </w:tc>
        <w:tc>
          <w:tcPr>
            <w:tcW w:w="714" w:type="pct"/>
            <w:tcBorders>
              <w:top w:val="single" w:color="000000" w:sz="6" w:space="0"/>
              <w:left w:val="nil"/>
              <w:bottom w:val="single" w:color="000000" w:sz="6" w:space="0"/>
              <w:right w:val="single" w:color="000000" w:sz="6" w:space="0"/>
            </w:tcBorders>
            <w:vAlign w:val="center"/>
          </w:tcPr>
          <w:p w14:paraId="5D428935">
            <w:pPr>
              <w:rPr>
                <w:rFonts w:hint="default" w:cs="宋体"/>
                <w:sz w:val="18"/>
                <w:szCs w:val="18"/>
                <w:lang w:bidi="ar"/>
              </w:rPr>
            </w:pPr>
            <w:r>
              <w:rPr>
                <w:rFonts w:cs="宋体"/>
                <w:sz w:val="18"/>
                <w:szCs w:val="18"/>
              </w:rPr>
              <w:t>住院就诊流水号</w:t>
            </w:r>
          </w:p>
        </w:tc>
        <w:tc>
          <w:tcPr>
            <w:tcW w:w="1276" w:type="pct"/>
            <w:tcBorders>
              <w:top w:val="single" w:color="000000" w:sz="6" w:space="0"/>
              <w:left w:val="nil"/>
              <w:bottom w:val="single" w:color="000000" w:sz="6" w:space="0"/>
              <w:right w:val="single" w:color="000000" w:sz="6" w:space="0"/>
            </w:tcBorders>
            <w:vAlign w:val="center"/>
          </w:tcPr>
          <w:p w14:paraId="34C99808">
            <w:pPr>
              <w:rPr>
                <w:rFonts w:hint="default" w:cs="宋体"/>
                <w:sz w:val="18"/>
                <w:szCs w:val="18"/>
                <w:lang w:bidi="ar"/>
              </w:rPr>
            </w:pPr>
            <w:r>
              <w:rPr>
                <w:rFonts w:cs="宋体"/>
                <w:sz w:val="18"/>
                <w:szCs w:val="18"/>
              </w:rPr>
              <w:t>入院登记时产生的代表该次住院的信息系统唯一识别编号</w:t>
            </w:r>
          </w:p>
        </w:tc>
        <w:tc>
          <w:tcPr>
            <w:tcW w:w="467" w:type="pct"/>
            <w:tcBorders>
              <w:top w:val="single" w:color="000000" w:sz="6" w:space="0"/>
              <w:left w:val="nil"/>
              <w:bottom w:val="single" w:color="000000" w:sz="6" w:space="0"/>
              <w:right w:val="single" w:color="000000" w:sz="6" w:space="0"/>
            </w:tcBorders>
            <w:vAlign w:val="center"/>
          </w:tcPr>
          <w:p w14:paraId="4F2173EF">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7ACF5E7D">
            <w:pPr>
              <w:jc w:val="center"/>
              <w:textAlignment w:val="center"/>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5015E7FB">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9737EB0">
            <w:pPr>
              <w:jc w:val="center"/>
              <w:rPr>
                <w:rFonts w:hint="default" w:cs="宋体"/>
                <w:sz w:val="18"/>
                <w:szCs w:val="18"/>
              </w:rPr>
            </w:pPr>
          </w:p>
        </w:tc>
      </w:tr>
      <w:tr w14:paraId="0C8FDAC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tcPr>
          <w:p w14:paraId="7374D20E">
            <w:pPr>
              <w:textAlignment w:val="top"/>
              <w:rPr>
                <w:rFonts w:hint="default" w:cs="宋体"/>
                <w:sz w:val="18"/>
                <w:szCs w:val="18"/>
              </w:rPr>
            </w:pPr>
            <w:r>
              <w:rPr>
                <w:rFonts w:cs="宋体"/>
                <w:sz w:val="18"/>
                <w:szCs w:val="18"/>
              </w:rPr>
              <w:t>YZID</w:t>
            </w:r>
          </w:p>
        </w:tc>
        <w:tc>
          <w:tcPr>
            <w:tcW w:w="714" w:type="pct"/>
            <w:tcBorders>
              <w:top w:val="single" w:color="000000" w:sz="6" w:space="0"/>
              <w:left w:val="nil"/>
              <w:bottom w:val="single" w:color="000000" w:sz="6" w:space="0"/>
              <w:right w:val="single" w:color="000000" w:sz="6" w:space="0"/>
            </w:tcBorders>
          </w:tcPr>
          <w:p w14:paraId="1EB2449A">
            <w:pPr>
              <w:textAlignment w:val="top"/>
              <w:rPr>
                <w:rFonts w:hint="default" w:cs="宋体"/>
                <w:sz w:val="18"/>
                <w:szCs w:val="18"/>
              </w:rPr>
            </w:pPr>
            <w:r>
              <w:rPr>
                <w:rFonts w:cs="宋体"/>
                <w:sz w:val="18"/>
                <w:szCs w:val="18"/>
              </w:rPr>
              <w:t>医嘱ID</w:t>
            </w:r>
          </w:p>
        </w:tc>
        <w:tc>
          <w:tcPr>
            <w:tcW w:w="1276" w:type="pct"/>
            <w:tcBorders>
              <w:top w:val="single" w:color="000000" w:sz="6" w:space="0"/>
              <w:left w:val="nil"/>
              <w:bottom w:val="single" w:color="000000" w:sz="6" w:space="0"/>
              <w:right w:val="single" w:color="000000" w:sz="6" w:space="0"/>
            </w:tcBorders>
          </w:tcPr>
          <w:p w14:paraId="54A01D1F">
            <w:pPr>
              <w:textAlignment w:val="top"/>
              <w:rPr>
                <w:rFonts w:hint="default" w:cs="宋体"/>
                <w:sz w:val="18"/>
                <w:szCs w:val="18"/>
              </w:rPr>
            </w:pPr>
            <w:r>
              <w:rPr>
                <w:rFonts w:cs="宋体"/>
                <w:sz w:val="18"/>
                <w:szCs w:val="18"/>
              </w:rPr>
              <w:t>医嘱编号，</w:t>
            </w:r>
            <w:r>
              <w:rPr>
                <w:rFonts w:cs="宋体"/>
                <w:b/>
                <w:bCs/>
                <w:sz w:val="18"/>
                <w:szCs w:val="18"/>
              </w:rPr>
              <w:t>与住院收费明细表的医嘱ID关联</w:t>
            </w:r>
          </w:p>
        </w:tc>
        <w:tc>
          <w:tcPr>
            <w:tcW w:w="467" w:type="pct"/>
            <w:tcBorders>
              <w:top w:val="single" w:color="000000" w:sz="6" w:space="0"/>
              <w:left w:val="nil"/>
              <w:bottom w:val="single" w:color="000000" w:sz="6" w:space="0"/>
              <w:right w:val="single" w:color="000000" w:sz="6" w:space="0"/>
            </w:tcBorders>
          </w:tcPr>
          <w:p w14:paraId="61DC2402">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3252D3A3">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49C3A187">
            <w:pPr>
              <w:textAlignment w:val="top"/>
              <w:rPr>
                <w:rFonts w:hint="default" w:cs="宋体"/>
                <w:sz w:val="18"/>
                <w:szCs w:val="18"/>
                <w:lang w:bidi="ar"/>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tcPr>
          <w:p w14:paraId="19DC604C">
            <w:pPr>
              <w:jc w:val="center"/>
              <w:rPr>
                <w:rFonts w:hint="default" w:cs="宋体"/>
                <w:sz w:val="18"/>
                <w:szCs w:val="18"/>
              </w:rPr>
            </w:pPr>
          </w:p>
        </w:tc>
      </w:tr>
      <w:tr w14:paraId="2FF3D6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86F8451">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1AF20903">
            <w:pPr>
              <w:rPr>
                <w:rFonts w:hint="default" w:cs="宋体"/>
                <w:sz w:val="18"/>
                <w:szCs w:val="18"/>
              </w:rPr>
            </w:pPr>
            <w:r>
              <w:rPr>
                <w:rFonts w:cs="宋体"/>
                <w:sz w:val="18"/>
                <w:szCs w:val="18"/>
              </w:rPr>
              <w:t>住院号</w:t>
            </w:r>
          </w:p>
        </w:tc>
        <w:tc>
          <w:tcPr>
            <w:tcW w:w="1276" w:type="pct"/>
            <w:tcBorders>
              <w:top w:val="single" w:color="000000" w:sz="6" w:space="0"/>
              <w:left w:val="nil"/>
              <w:bottom w:val="single" w:color="000000" w:sz="6" w:space="0"/>
              <w:right w:val="single" w:color="000000" w:sz="6" w:space="0"/>
            </w:tcBorders>
            <w:vAlign w:val="center"/>
          </w:tcPr>
          <w:p w14:paraId="296FC2AF">
            <w:pPr>
              <w:rPr>
                <w:rFonts w:hint="default" w:cs="宋体"/>
                <w:sz w:val="18"/>
                <w:szCs w:val="18"/>
              </w:rPr>
            </w:pPr>
            <w:r>
              <w:rPr>
                <w:rFonts w:cs="宋体"/>
                <w:sz w:val="18"/>
                <w:szCs w:val="18"/>
              </w:rPr>
              <w:t>按照某-特定编码规则赋予住院就诊对象的顺序号</w:t>
            </w:r>
          </w:p>
        </w:tc>
        <w:tc>
          <w:tcPr>
            <w:tcW w:w="467" w:type="pct"/>
            <w:tcBorders>
              <w:top w:val="single" w:color="000000" w:sz="6" w:space="0"/>
              <w:left w:val="nil"/>
              <w:bottom w:val="single" w:color="000000" w:sz="6" w:space="0"/>
              <w:right w:val="single" w:color="000000" w:sz="6" w:space="0"/>
            </w:tcBorders>
            <w:vAlign w:val="center"/>
          </w:tcPr>
          <w:p w14:paraId="2E90AD6B">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3916A0D4">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2A76E81C">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vAlign w:val="center"/>
          </w:tcPr>
          <w:p w14:paraId="22974BD6">
            <w:pPr>
              <w:rPr>
                <w:rFonts w:hint="default" w:cs="宋体"/>
                <w:sz w:val="18"/>
                <w:szCs w:val="18"/>
              </w:rPr>
            </w:pPr>
          </w:p>
        </w:tc>
      </w:tr>
      <w:tr w14:paraId="40AAA2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FD29AC4">
            <w:pPr>
              <w:textAlignment w:val="center"/>
              <w:rPr>
                <w:rFonts w:hint="eastAsia" w:ascii="宋体" w:hAnsi="宋体" w:eastAsia="宋体" w:cs="宋体"/>
                <w:sz w:val="18"/>
                <w:szCs w:val="18"/>
                <w:lang w:val="en-US" w:eastAsia="zh-CN" w:bidi="ar-SA"/>
              </w:rPr>
            </w:pPr>
            <w:r>
              <w:rPr>
                <w:rFonts w:cs="宋体"/>
                <w:sz w:val="18"/>
                <w:szCs w:val="18"/>
              </w:rPr>
              <w:t>DeptCode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67BE50C">
            <w:pPr>
              <w:rPr>
                <w:rFonts w:hint="eastAsia" w:ascii="宋体" w:hAnsi="宋体" w:eastAsia="宋体" w:cs="宋体"/>
                <w:sz w:val="18"/>
                <w:szCs w:val="18"/>
                <w:lang w:val="en-US" w:eastAsia="zh-CN" w:bidi="ar-SA"/>
              </w:rPr>
            </w:pPr>
            <w:r>
              <w:rPr>
                <w:rFonts w:cs="宋体"/>
                <w:sz w:val="18"/>
                <w:szCs w:val="18"/>
              </w:rPr>
              <w:t>科室编码</w:t>
            </w:r>
          </w:p>
        </w:tc>
        <w:tc>
          <w:tcPr>
            <w:tcW w:w="1276" w:type="pct"/>
            <w:tcBorders>
              <w:top w:val="single" w:color="000000" w:sz="6" w:space="0"/>
              <w:left w:val="nil"/>
              <w:bottom w:val="single" w:color="000000" w:sz="6" w:space="0"/>
              <w:right w:val="single" w:color="000000" w:sz="6" w:space="0"/>
            </w:tcBorders>
            <w:shd w:val="clear" w:color="auto" w:fill="auto"/>
            <w:vAlign w:val="center"/>
          </w:tcPr>
          <w:p w14:paraId="57D660CC">
            <w:pPr>
              <w:rPr>
                <w:rFonts w:hint="eastAsia" w:ascii="宋体" w:hAnsi="宋体" w:eastAsia="宋体" w:cs="宋体"/>
                <w:sz w:val="18"/>
                <w:szCs w:val="18"/>
                <w:lang w:val="en-US" w:eastAsia="zh-CN" w:bidi="ar-SA"/>
              </w:rPr>
            </w:pPr>
            <w:r>
              <w:rPr>
                <w:rFonts w:cs="宋体"/>
                <w:sz w:val="18"/>
                <w:szCs w:val="18"/>
                <w:lang w:bidi="ar"/>
              </w:rPr>
              <w:t>患者在医疗机构就诊的科室编码</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4CEE7119">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shd w:val="clear" w:color="auto" w:fill="auto"/>
            <w:vAlign w:val="center"/>
          </w:tcPr>
          <w:p w14:paraId="1620BF12">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shd w:val="clear" w:color="auto" w:fill="auto"/>
            <w:vAlign w:val="center"/>
          </w:tcPr>
          <w:p w14:paraId="724C6CBE">
            <w:pPr>
              <w:textAlignment w:val="center"/>
              <w:rPr>
                <w:rFonts w:hint="eastAsia" w:ascii="宋体" w:hAnsi="宋体" w:eastAsia="宋体" w:cs="宋体"/>
                <w:sz w:val="18"/>
                <w:szCs w:val="18"/>
                <w:lang w:val="en-US" w:eastAsia="zh-CN" w:bidi="ar"/>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E51FAC0">
            <w:pPr>
              <w:rPr>
                <w:rFonts w:hint="default" w:ascii="宋体" w:hAnsi="宋体" w:eastAsia="宋体" w:cs="宋体"/>
                <w:sz w:val="18"/>
                <w:szCs w:val="18"/>
                <w:lang w:val="en-US" w:eastAsia="zh-CN" w:bidi="ar-SA"/>
              </w:rPr>
            </w:pPr>
            <w:r>
              <w:rPr>
                <w:rFonts w:hint="default" w:cs="宋体"/>
                <w:sz w:val="18"/>
                <w:szCs w:val="18"/>
              </w:rPr>
              <w:t>CT08.00.002</w:t>
            </w:r>
          </w:p>
        </w:tc>
      </w:tr>
      <w:tr w14:paraId="1F6FF7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D91FD41">
            <w:pPr>
              <w:textAlignment w:val="center"/>
              <w:rPr>
                <w:rFonts w:hint="default" w:cs="宋体"/>
                <w:sz w:val="18"/>
                <w:szCs w:val="18"/>
                <w:lang w:bidi="ar"/>
              </w:rPr>
            </w:pPr>
            <w:r>
              <w:rPr>
                <w:rFonts w:cs="宋体"/>
                <w:sz w:val="18"/>
                <w:szCs w:val="18"/>
              </w:rPr>
              <w:t>DeptName</w:t>
            </w:r>
          </w:p>
        </w:tc>
        <w:tc>
          <w:tcPr>
            <w:tcW w:w="714" w:type="pct"/>
            <w:tcBorders>
              <w:top w:val="single" w:color="000000" w:sz="6" w:space="0"/>
              <w:left w:val="nil"/>
              <w:bottom w:val="single" w:color="000000" w:sz="6" w:space="0"/>
              <w:right w:val="single" w:color="000000" w:sz="6" w:space="0"/>
            </w:tcBorders>
            <w:vAlign w:val="center"/>
          </w:tcPr>
          <w:p w14:paraId="3B65D456">
            <w:pPr>
              <w:jc w:val="both"/>
              <w:textAlignment w:val="center"/>
              <w:rPr>
                <w:rFonts w:hint="default" w:cs="宋体"/>
                <w:sz w:val="18"/>
                <w:szCs w:val="18"/>
              </w:rPr>
            </w:pPr>
            <w:r>
              <w:rPr>
                <w:rFonts w:cs="宋体"/>
                <w:sz w:val="18"/>
                <w:szCs w:val="18"/>
                <w:lang w:bidi="ar"/>
              </w:rPr>
              <w:t>科室名称</w:t>
            </w:r>
          </w:p>
        </w:tc>
        <w:tc>
          <w:tcPr>
            <w:tcW w:w="1276" w:type="pct"/>
            <w:tcBorders>
              <w:top w:val="single" w:color="000000" w:sz="6" w:space="0"/>
              <w:left w:val="nil"/>
              <w:bottom w:val="single" w:color="000000" w:sz="6" w:space="0"/>
              <w:right w:val="single" w:color="000000" w:sz="6" w:space="0"/>
            </w:tcBorders>
            <w:vAlign w:val="center"/>
          </w:tcPr>
          <w:p w14:paraId="7AB97990">
            <w:pPr>
              <w:jc w:val="both"/>
              <w:textAlignment w:val="center"/>
              <w:rPr>
                <w:rFonts w:hint="default" w:cs="宋体"/>
                <w:sz w:val="18"/>
                <w:szCs w:val="18"/>
              </w:rPr>
            </w:pPr>
            <w:r>
              <w:rPr>
                <w:rFonts w:cs="宋体"/>
                <w:sz w:val="18"/>
                <w:szCs w:val="18"/>
                <w:lang w:bidi="ar"/>
              </w:rPr>
              <w:t>患者在医疗机构就诊的科室名称</w:t>
            </w:r>
            <w:r>
              <w:rPr>
                <w:rFonts w:cs="宋体"/>
                <w:sz w:val="18"/>
                <w:szCs w:val="18"/>
              </w:rPr>
              <w:t>，传院内科室名称</w:t>
            </w:r>
          </w:p>
        </w:tc>
        <w:tc>
          <w:tcPr>
            <w:tcW w:w="467" w:type="pct"/>
            <w:tcBorders>
              <w:top w:val="single" w:color="000000" w:sz="6" w:space="0"/>
              <w:left w:val="nil"/>
              <w:bottom w:val="single" w:color="000000" w:sz="6" w:space="0"/>
              <w:right w:val="single" w:color="000000" w:sz="6" w:space="0"/>
            </w:tcBorders>
            <w:vAlign w:val="center"/>
          </w:tcPr>
          <w:p w14:paraId="229B9497">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0FB6A200">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4AA16B3">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41696F95">
            <w:pPr>
              <w:rPr>
                <w:rFonts w:hint="default" w:cs="宋体"/>
                <w:sz w:val="18"/>
                <w:szCs w:val="18"/>
              </w:rPr>
            </w:pPr>
          </w:p>
        </w:tc>
      </w:tr>
      <w:tr w14:paraId="33B5EF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2130BAC">
            <w:pPr>
              <w:textAlignment w:val="center"/>
              <w:rPr>
                <w:rFonts w:hint="default" w:cs="宋体"/>
                <w:sz w:val="18"/>
                <w:szCs w:val="18"/>
              </w:rPr>
            </w:pPr>
            <w:r>
              <w:rPr>
                <w:rFonts w:cs="宋体"/>
                <w:sz w:val="18"/>
                <w:szCs w:val="18"/>
              </w:rPr>
              <w:t>WardAreaNm</w:t>
            </w:r>
          </w:p>
        </w:tc>
        <w:tc>
          <w:tcPr>
            <w:tcW w:w="714" w:type="pct"/>
            <w:tcBorders>
              <w:top w:val="single" w:color="000000" w:sz="6" w:space="0"/>
              <w:left w:val="nil"/>
              <w:bottom w:val="single" w:color="000000" w:sz="6" w:space="0"/>
              <w:right w:val="single" w:color="000000" w:sz="6" w:space="0"/>
            </w:tcBorders>
            <w:vAlign w:val="center"/>
          </w:tcPr>
          <w:p w14:paraId="797874E5">
            <w:pPr>
              <w:rPr>
                <w:rFonts w:hint="default" w:cs="宋体"/>
                <w:sz w:val="18"/>
                <w:szCs w:val="18"/>
              </w:rPr>
            </w:pPr>
            <w:r>
              <w:rPr>
                <w:rFonts w:cs="宋体"/>
                <w:sz w:val="18"/>
                <w:szCs w:val="18"/>
              </w:rPr>
              <w:t>病区名称</w:t>
            </w:r>
          </w:p>
        </w:tc>
        <w:tc>
          <w:tcPr>
            <w:tcW w:w="1276" w:type="pct"/>
            <w:tcBorders>
              <w:top w:val="single" w:color="000000" w:sz="6" w:space="0"/>
              <w:left w:val="nil"/>
              <w:bottom w:val="single" w:color="000000" w:sz="6" w:space="0"/>
              <w:right w:val="single" w:color="000000" w:sz="6" w:space="0"/>
            </w:tcBorders>
            <w:vAlign w:val="center"/>
          </w:tcPr>
          <w:p w14:paraId="41BAAC9F">
            <w:pPr>
              <w:rPr>
                <w:rFonts w:hint="default" w:cs="宋体"/>
                <w:sz w:val="18"/>
                <w:szCs w:val="18"/>
              </w:rPr>
            </w:pPr>
            <w:r>
              <w:rPr>
                <w:rFonts w:cs="宋体"/>
                <w:sz w:val="18"/>
                <w:szCs w:val="18"/>
              </w:rPr>
              <w:t>患者当前所在病区的名称</w:t>
            </w:r>
          </w:p>
        </w:tc>
        <w:tc>
          <w:tcPr>
            <w:tcW w:w="467" w:type="pct"/>
            <w:tcBorders>
              <w:top w:val="single" w:color="000000" w:sz="6" w:space="0"/>
              <w:left w:val="nil"/>
              <w:bottom w:val="single" w:color="000000" w:sz="6" w:space="0"/>
              <w:right w:val="single" w:color="000000" w:sz="6" w:space="0"/>
            </w:tcBorders>
            <w:vAlign w:val="center"/>
          </w:tcPr>
          <w:p w14:paraId="6C1A436E">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7510057C">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4C7FBE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7477CE0E">
            <w:pPr>
              <w:rPr>
                <w:rFonts w:hint="default" w:cs="宋体"/>
                <w:sz w:val="18"/>
                <w:szCs w:val="18"/>
              </w:rPr>
            </w:pPr>
          </w:p>
        </w:tc>
      </w:tr>
      <w:tr w14:paraId="70EC52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F4174E2">
            <w:pPr>
              <w:textAlignment w:val="center"/>
              <w:rPr>
                <w:rFonts w:hint="default" w:cs="宋体"/>
                <w:sz w:val="18"/>
                <w:szCs w:val="18"/>
                <w:lang w:bidi="ar"/>
              </w:rPr>
            </w:pPr>
            <w:r>
              <w:rPr>
                <w:rFonts w:cs="宋体"/>
                <w:sz w:val="18"/>
                <w:szCs w:val="18"/>
              </w:rPr>
              <w:t>SickRoomID</w:t>
            </w:r>
          </w:p>
        </w:tc>
        <w:tc>
          <w:tcPr>
            <w:tcW w:w="714" w:type="pct"/>
            <w:tcBorders>
              <w:top w:val="single" w:color="000000" w:sz="6" w:space="0"/>
              <w:left w:val="nil"/>
              <w:bottom w:val="single" w:color="000000" w:sz="6" w:space="0"/>
              <w:right w:val="single" w:color="000000" w:sz="6" w:space="0"/>
            </w:tcBorders>
            <w:vAlign w:val="center"/>
          </w:tcPr>
          <w:p w14:paraId="350BF4A1">
            <w:pPr>
              <w:rPr>
                <w:rFonts w:hint="default" w:cs="宋体"/>
                <w:sz w:val="18"/>
                <w:szCs w:val="18"/>
              </w:rPr>
            </w:pPr>
            <w:r>
              <w:rPr>
                <w:rFonts w:cs="宋体"/>
                <w:sz w:val="18"/>
                <w:szCs w:val="18"/>
              </w:rPr>
              <w:t>病房号</w:t>
            </w:r>
          </w:p>
        </w:tc>
        <w:tc>
          <w:tcPr>
            <w:tcW w:w="1276" w:type="pct"/>
            <w:tcBorders>
              <w:top w:val="single" w:color="000000" w:sz="6" w:space="0"/>
              <w:left w:val="nil"/>
              <w:bottom w:val="single" w:color="000000" w:sz="6" w:space="0"/>
              <w:right w:val="single" w:color="000000" w:sz="6" w:space="0"/>
            </w:tcBorders>
            <w:vAlign w:val="center"/>
          </w:tcPr>
          <w:p w14:paraId="267F0C6A">
            <w:pPr>
              <w:rPr>
                <w:rFonts w:hint="default" w:cs="宋体"/>
                <w:sz w:val="18"/>
                <w:szCs w:val="18"/>
              </w:rPr>
            </w:pPr>
            <w:r>
              <w:rPr>
                <w:rFonts w:cs="宋体"/>
                <w:sz w:val="18"/>
                <w:szCs w:val="18"/>
              </w:rPr>
              <w:t>患者住院期间所住病房对应的编号</w:t>
            </w:r>
          </w:p>
        </w:tc>
        <w:tc>
          <w:tcPr>
            <w:tcW w:w="467" w:type="pct"/>
            <w:tcBorders>
              <w:top w:val="single" w:color="000000" w:sz="6" w:space="0"/>
              <w:left w:val="nil"/>
              <w:bottom w:val="single" w:color="000000" w:sz="6" w:space="0"/>
              <w:right w:val="single" w:color="000000" w:sz="6" w:space="0"/>
            </w:tcBorders>
            <w:vAlign w:val="center"/>
          </w:tcPr>
          <w:p w14:paraId="79203773">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0C61408E">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CB20E24">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3F5CA8AB">
            <w:pPr>
              <w:rPr>
                <w:rFonts w:hint="default" w:cs="宋体"/>
                <w:sz w:val="18"/>
                <w:szCs w:val="18"/>
              </w:rPr>
            </w:pPr>
          </w:p>
        </w:tc>
      </w:tr>
      <w:tr w14:paraId="1232E6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5E5047B">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vAlign w:val="center"/>
          </w:tcPr>
          <w:p w14:paraId="14936E00">
            <w:pPr>
              <w:rPr>
                <w:rFonts w:hint="default" w:cs="宋体"/>
                <w:sz w:val="18"/>
                <w:szCs w:val="18"/>
              </w:rPr>
            </w:pPr>
            <w:r>
              <w:rPr>
                <w:rFonts w:cs="宋体"/>
                <w:sz w:val="18"/>
                <w:szCs w:val="18"/>
              </w:rPr>
              <w:t>病床号</w:t>
            </w:r>
          </w:p>
        </w:tc>
        <w:tc>
          <w:tcPr>
            <w:tcW w:w="1276" w:type="pct"/>
            <w:tcBorders>
              <w:top w:val="single" w:color="000000" w:sz="6" w:space="0"/>
              <w:left w:val="nil"/>
              <w:bottom w:val="single" w:color="000000" w:sz="6" w:space="0"/>
              <w:right w:val="single" w:color="000000" w:sz="6" w:space="0"/>
            </w:tcBorders>
            <w:vAlign w:val="center"/>
          </w:tcPr>
          <w:p w14:paraId="372A6755">
            <w:pPr>
              <w:rPr>
                <w:rFonts w:hint="default" w:cs="宋体"/>
                <w:sz w:val="18"/>
                <w:szCs w:val="18"/>
              </w:rPr>
            </w:pPr>
            <w:r>
              <w:rPr>
                <w:rFonts w:cs="宋体"/>
                <w:sz w:val="18"/>
                <w:szCs w:val="18"/>
              </w:rPr>
              <w:t>患者住院期间所住床位对应的编号</w:t>
            </w:r>
          </w:p>
        </w:tc>
        <w:tc>
          <w:tcPr>
            <w:tcW w:w="467" w:type="pct"/>
            <w:tcBorders>
              <w:top w:val="single" w:color="000000" w:sz="6" w:space="0"/>
              <w:left w:val="nil"/>
              <w:bottom w:val="single" w:color="000000" w:sz="6" w:space="0"/>
              <w:right w:val="single" w:color="000000" w:sz="6" w:space="0"/>
            </w:tcBorders>
            <w:vAlign w:val="center"/>
          </w:tcPr>
          <w:p w14:paraId="66AE6BDE">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2FB9B6EE">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63E01F9">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3378602E">
            <w:pPr>
              <w:rPr>
                <w:rFonts w:hint="default" w:cs="宋体"/>
                <w:sz w:val="18"/>
                <w:szCs w:val="18"/>
              </w:rPr>
            </w:pPr>
          </w:p>
        </w:tc>
      </w:tr>
      <w:tr w14:paraId="044FFD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B0085B5">
            <w:pPr>
              <w:textAlignment w:val="center"/>
              <w:rPr>
                <w:rFonts w:hint="default" w:cs="宋体"/>
                <w:sz w:val="18"/>
                <w:szCs w:val="18"/>
                <w:lang w:bidi="ar"/>
              </w:rPr>
            </w:pPr>
            <w:r>
              <w:rPr>
                <w:rFonts w:cs="宋体"/>
                <w:sz w:val="18"/>
                <w:szCs w:val="18"/>
              </w:rPr>
              <w:t>Weight</w:t>
            </w:r>
          </w:p>
        </w:tc>
        <w:tc>
          <w:tcPr>
            <w:tcW w:w="714" w:type="pct"/>
            <w:tcBorders>
              <w:top w:val="single" w:color="000000" w:sz="6" w:space="0"/>
              <w:left w:val="nil"/>
              <w:bottom w:val="single" w:color="000000" w:sz="6" w:space="0"/>
              <w:right w:val="single" w:color="000000" w:sz="6" w:space="0"/>
            </w:tcBorders>
            <w:vAlign w:val="center"/>
          </w:tcPr>
          <w:p w14:paraId="0E4E2BCD">
            <w:pPr>
              <w:rPr>
                <w:rFonts w:hint="default" w:cs="宋体"/>
                <w:sz w:val="18"/>
                <w:szCs w:val="18"/>
              </w:rPr>
            </w:pPr>
            <w:r>
              <w:rPr>
                <w:rFonts w:cs="宋体"/>
                <w:sz w:val="18"/>
                <w:szCs w:val="18"/>
              </w:rPr>
              <w:t>体重</w:t>
            </w:r>
          </w:p>
        </w:tc>
        <w:tc>
          <w:tcPr>
            <w:tcW w:w="1276" w:type="pct"/>
            <w:tcBorders>
              <w:top w:val="single" w:color="000000" w:sz="6" w:space="0"/>
              <w:left w:val="nil"/>
              <w:bottom w:val="single" w:color="000000" w:sz="6" w:space="0"/>
              <w:right w:val="single" w:color="000000" w:sz="6" w:space="0"/>
            </w:tcBorders>
            <w:vAlign w:val="center"/>
          </w:tcPr>
          <w:p w14:paraId="6E640185">
            <w:pPr>
              <w:rPr>
                <w:rFonts w:hint="default" w:cs="宋体"/>
                <w:sz w:val="18"/>
                <w:szCs w:val="18"/>
              </w:rPr>
            </w:pPr>
            <w:r>
              <w:rPr>
                <w:rFonts w:cs="宋体"/>
                <w:sz w:val="18"/>
                <w:szCs w:val="18"/>
              </w:rPr>
              <w:t>患者体重的测量值，计量单位为kg</w:t>
            </w:r>
          </w:p>
        </w:tc>
        <w:tc>
          <w:tcPr>
            <w:tcW w:w="467" w:type="pct"/>
            <w:tcBorders>
              <w:top w:val="single" w:color="000000" w:sz="6" w:space="0"/>
              <w:left w:val="nil"/>
              <w:bottom w:val="single" w:color="000000" w:sz="6" w:space="0"/>
              <w:right w:val="single" w:color="000000" w:sz="6" w:space="0"/>
            </w:tcBorders>
            <w:vAlign w:val="center"/>
          </w:tcPr>
          <w:p w14:paraId="29EB06E2">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589A4E7B">
            <w:pPr>
              <w:jc w:val="center"/>
              <w:textAlignment w:val="center"/>
              <w:rPr>
                <w:rFonts w:hint="default" w:cs="宋体"/>
                <w:sz w:val="18"/>
                <w:szCs w:val="18"/>
              </w:rPr>
            </w:pPr>
            <w:r>
              <w:rPr>
                <w:rFonts w:hint="default" w:cs="宋体"/>
                <w:sz w:val="18"/>
                <w:szCs w:val="18"/>
              </w:rPr>
              <w:t>number</w:t>
            </w:r>
          </w:p>
        </w:tc>
        <w:tc>
          <w:tcPr>
            <w:tcW w:w="532" w:type="pct"/>
            <w:tcBorders>
              <w:top w:val="single" w:color="000000" w:sz="6" w:space="0"/>
              <w:left w:val="nil"/>
              <w:bottom w:val="single" w:color="000000" w:sz="6" w:space="0"/>
              <w:right w:val="single" w:color="000000" w:sz="6" w:space="0"/>
            </w:tcBorders>
            <w:vAlign w:val="center"/>
          </w:tcPr>
          <w:p w14:paraId="030B2F40">
            <w:pPr>
              <w:textAlignment w:val="center"/>
              <w:rPr>
                <w:rFonts w:hint="default" w:cs="宋体"/>
                <w:sz w:val="18"/>
                <w:szCs w:val="18"/>
              </w:rPr>
            </w:pPr>
            <w:r>
              <w:rPr>
                <w:rFonts w:cs="宋体"/>
                <w:sz w:val="18"/>
                <w:szCs w:val="18"/>
                <w:lang w:bidi="ar"/>
              </w:rPr>
              <w:t>6,2</w:t>
            </w:r>
          </w:p>
        </w:tc>
        <w:tc>
          <w:tcPr>
            <w:tcW w:w="714" w:type="pct"/>
            <w:tcBorders>
              <w:top w:val="single" w:color="000000" w:sz="6" w:space="0"/>
              <w:left w:val="nil"/>
              <w:bottom w:val="single" w:color="000000" w:sz="6" w:space="0"/>
              <w:right w:val="single" w:color="000000" w:sz="6" w:space="0"/>
            </w:tcBorders>
            <w:vAlign w:val="center"/>
          </w:tcPr>
          <w:p w14:paraId="31BF06FE">
            <w:pPr>
              <w:rPr>
                <w:rFonts w:hint="default" w:cs="宋体"/>
                <w:sz w:val="18"/>
                <w:szCs w:val="18"/>
              </w:rPr>
            </w:pPr>
          </w:p>
        </w:tc>
      </w:tr>
      <w:tr w14:paraId="015A33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AF7BBC4">
            <w:pPr>
              <w:textAlignment w:val="center"/>
              <w:rPr>
                <w:rFonts w:hint="default" w:cs="宋体"/>
                <w:sz w:val="18"/>
                <w:szCs w:val="18"/>
                <w:lang w:bidi="ar"/>
              </w:rPr>
            </w:pPr>
            <w:r>
              <w:rPr>
                <w:rFonts w:cs="宋体"/>
                <w:sz w:val="18"/>
                <w:szCs w:val="18"/>
              </w:rPr>
              <w:t>YZZH</w:t>
            </w:r>
          </w:p>
        </w:tc>
        <w:tc>
          <w:tcPr>
            <w:tcW w:w="714" w:type="pct"/>
            <w:tcBorders>
              <w:top w:val="single" w:color="000000" w:sz="6" w:space="0"/>
              <w:left w:val="nil"/>
              <w:bottom w:val="single" w:color="000000" w:sz="6" w:space="0"/>
              <w:right w:val="single" w:color="000000" w:sz="6" w:space="0"/>
            </w:tcBorders>
            <w:vAlign w:val="center"/>
          </w:tcPr>
          <w:p w14:paraId="6A54C117">
            <w:pPr>
              <w:rPr>
                <w:rFonts w:hint="default" w:cs="宋体"/>
                <w:sz w:val="18"/>
                <w:szCs w:val="18"/>
              </w:rPr>
            </w:pPr>
            <w:r>
              <w:rPr>
                <w:rFonts w:cs="宋体"/>
                <w:sz w:val="18"/>
                <w:szCs w:val="18"/>
              </w:rPr>
              <w:t>医嘱组号</w:t>
            </w:r>
          </w:p>
        </w:tc>
        <w:tc>
          <w:tcPr>
            <w:tcW w:w="1276" w:type="pct"/>
            <w:tcBorders>
              <w:top w:val="single" w:color="000000" w:sz="6" w:space="0"/>
              <w:left w:val="nil"/>
              <w:bottom w:val="single" w:color="000000" w:sz="6" w:space="0"/>
              <w:right w:val="single" w:color="000000" w:sz="6" w:space="0"/>
            </w:tcBorders>
            <w:vAlign w:val="center"/>
          </w:tcPr>
          <w:p w14:paraId="62F0106E">
            <w:pPr>
              <w:rPr>
                <w:rFonts w:hint="default" w:cs="宋体"/>
                <w:sz w:val="18"/>
                <w:szCs w:val="18"/>
              </w:rPr>
            </w:pPr>
            <w:r>
              <w:rPr>
                <w:rFonts w:cs="宋体"/>
                <w:sz w:val="18"/>
                <w:szCs w:val="18"/>
              </w:rPr>
              <w:t>由系统从1开始根据自然递增的原则赋予每条新增医嘱的顺序号</w:t>
            </w:r>
          </w:p>
        </w:tc>
        <w:tc>
          <w:tcPr>
            <w:tcW w:w="467" w:type="pct"/>
            <w:tcBorders>
              <w:top w:val="single" w:color="000000" w:sz="6" w:space="0"/>
              <w:left w:val="nil"/>
              <w:bottom w:val="single" w:color="000000" w:sz="6" w:space="0"/>
              <w:right w:val="single" w:color="000000" w:sz="6" w:space="0"/>
            </w:tcBorders>
            <w:vAlign w:val="center"/>
          </w:tcPr>
          <w:p w14:paraId="6857C600">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53407003">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C253EE7">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390AE5D6">
            <w:pPr>
              <w:rPr>
                <w:rFonts w:hint="default" w:cs="宋体"/>
                <w:sz w:val="18"/>
                <w:szCs w:val="18"/>
              </w:rPr>
            </w:pPr>
          </w:p>
        </w:tc>
      </w:tr>
      <w:tr w14:paraId="178851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459B7B8">
            <w:pPr>
              <w:textAlignment w:val="center"/>
              <w:rPr>
                <w:rFonts w:hint="default" w:cs="宋体"/>
                <w:sz w:val="18"/>
                <w:szCs w:val="18"/>
                <w:lang w:bidi="ar"/>
              </w:rPr>
            </w:pPr>
            <w:r>
              <w:rPr>
                <w:rFonts w:cs="宋体"/>
                <w:sz w:val="18"/>
                <w:szCs w:val="18"/>
              </w:rPr>
              <w:t>DZSQDBH</w:t>
            </w:r>
          </w:p>
        </w:tc>
        <w:tc>
          <w:tcPr>
            <w:tcW w:w="714" w:type="pct"/>
            <w:tcBorders>
              <w:top w:val="single" w:color="000000" w:sz="6" w:space="0"/>
              <w:left w:val="nil"/>
              <w:bottom w:val="single" w:color="000000" w:sz="6" w:space="0"/>
              <w:right w:val="single" w:color="000000" w:sz="6" w:space="0"/>
            </w:tcBorders>
            <w:vAlign w:val="center"/>
          </w:tcPr>
          <w:p w14:paraId="2BBA3147">
            <w:pPr>
              <w:rPr>
                <w:rFonts w:hint="default" w:cs="宋体"/>
                <w:sz w:val="18"/>
                <w:szCs w:val="18"/>
              </w:rPr>
            </w:pPr>
            <w:r>
              <w:rPr>
                <w:rFonts w:cs="宋体"/>
                <w:sz w:val="18"/>
                <w:szCs w:val="18"/>
              </w:rPr>
              <w:t>电子申请单编号</w:t>
            </w:r>
          </w:p>
        </w:tc>
        <w:tc>
          <w:tcPr>
            <w:tcW w:w="1276" w:type="pct"/>
            <w:tcBorders>
              <w:top w:val="single" w:color="000000" w:sz="6" w:space="0"/>
              <w:left w:val="nil"/>
              <w:bottom w:val="single" w:color="000000" w:sz="6" w:space="0"/>
              <w:right w:val="single" w:color="000000" w:sz="6" w:space="0"/>
            </w:tcBorders>
            <w:vAlign w:val="center"/>
          </w:tcPr>
          <w:p w14:paraId="1C4FEF12">
            <w:pPr>
              <w:rPr>
                <w:rFonts w:hint="default" w:cs="宋体"/>
                <w:sz w:val="18"/>
                <w:szCs w:val="18"/>
              </w:rPr>
            </w:pPr>
            <w:r>
              <w:rPr>
                <w:rFonts w:cs="宋体"/>
                <w:sz w:val="18"/>
                <w:szCs w:val="18"/>
              </w:rPr>
              <w:t>按照某一特定编码规则赋予电子申请单的顺序号</w:t>
            </w:r>
          </w:p>
        </w:tc>
        <w:tc>
          <w:tcPr>
            <w:tcW w:w="467" w:type="pct"/>
            <w:tcBorders>
              <w:top w:val="single" w:color="000000" w:sz="6" w:space="0"/>
              <w:left w:val="nil"/>
              <w:bottom w:val="single" w:color="000000" w:sz="6" w:space="0"/>
              <w:right w:val="single" w:color="000000" w:sz="6" w:space="0"/>
            </w:tcBorders>
            <w:vAlign w:val="center"/>
          </w:tcPr>
          <w:p w14:paraId="777534CD">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08C9147">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005D350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197051B5">
            <w:pPr>
              <w:rPr>
                <w:rFonts w:hint="default" w:cs="宋体"/>
                <w:sz w:val="18"/>
                <w:szCs w:val="18"/>
              </w:rPr>
            </w:pPr>
          </w:p>
        </w:tc>
      </w:tr>
      <w:tr w14:paraId="00F981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86"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DFBEF30">
            <w:pPr>
              <w:textAlignment w:val="center"/>
              <w:rPr>
                <w:rFonts w:hint="default" w:cs="宋体"/>
                <w:sz w:val="18"/>
                <w:szCs w:val="18"/>
                <w:lang w:bidi="ar"/>
              </w:rPr>
            </w:pPr>
            <w:r>
              <w:rPr>
                <w:rFonts w:cs="宋体"/>
                <w:sz w:val="18"/>
                <w:szCs w:val="18"/>
              </w:rPr>
              <w:t>YZLB</w:t>
            </w:r>
          </w:p>
        </w:tc>
        <w:tc>
          <w:tcPr>
            <w:tcW w:w="714" w:type="pct"/>
            <w:tcBorders>
              <w:top w:val="single" w:color="000000" w:sz="6" w:space="0"/>
              <w:left w:val="nil"/>
              <w:bottom w:val="single" w:color="000000" w:sz="6" w:space="0"/>
              <w:right w:val="single" w:color="000000" w:sz="6" w:space="0"/>
            </w:tcBorders>
            <w:vAlign w:val="center"/>
          </w:tcPr>
          <w:p w14:paraId="27BC334E">
            <w:pPr>
              <w:rPr>
                <w:rFonts w:hint="default" w:cs="宋体"/>
                <w:sz w:val="18"/>
                <w:szCs w:val="18"/>
              </w:rPr>
            </w:pPr>
            <w:r>
              <w:rPr>
                <w:rFonts w:cs="宋体"/>
                <w:sz w:val="18"/>
                <w:szCs w:val="18"/>
              </w:rPr>
              <w:t>医嘱类别代码</w:t>
            </w:r>
          </w:p>
        </w:tc>
        <w:tc>
          <w:tcPr>
            <w:tcW w:w="1276" w:type="pct"/>
            <w:tcBorders>
              <w:top w:val="single" w:color="000000" w:sz="6" w:space="0"/>
              <w:left w:val="nil"/>
              <w:bottom w:val="single" w:color="000000" w:sz="6" w:space="0"/>
              <w:right w:val="single" w:color="000000" w:sz="6" w:space="0"/>
            </w:tcBorders>
            <w:vAlign w:val="center"/>
          </w:tcPr>
          <w:p w14:paraId="02361261">
            <w:pPr>
              <w:rPr>
                <w:rFonts w:hint="default" w:cs="宋体"/>
                <w:sz w:val="18"/>
                <w:szCs w:val="18"/>
              </w:rPr>
            </w:pPr>
            <w:r>
              <w:rPr>
                <w:rFonts w:cs="宋体"/>
                <w:sz w:val="18"/>
                <w:szCs w:val="18"/>
              </w:rPr>
              <w:t>表示临床医嘱类别的分类代码</w:t>
            </w:r>
          </w:p>
        </w:tc>
        <w:tc>
          <w:tcPr>
            <w:tcW w:w="467" w:type="pct"/>
            <w:tcBorders>
              <w:top w:val="single" w:color="000000" w:sz="6" w:space="0"/>
              <w:left w:val="nil"/>
              <w:bottom w:val="single" w:color="000000" w:sz="6" w:space="0"/>
              <w:right w:val="single" w:color="000000" w:sz="6" w:space="0"/>
            </w:tcBorders>
            <w:vAlign w:val="center"/>
          </w:tcPr>
          <w:p w14:paraId="5C52BAC6">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23740E07">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552452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524DADAD">
            <w:pPr>
              <w:rPr>
                <w:rFonts w:hint="default" w:cs="宋体"/>
                <w:sz w:val="18"/>
                <w:szCs w:val="18"/>
              </w:rPr>
            </w:pPr>
            <w:r>
              <w:rPr>
                <w:rFonts w:cs="宋体"/>
                <w:sz w:val="18"/>
                <w:szCs w:val="18"/>
              </w:rPr>
              <w:t>CT05.10.013</w:t>
            </w:r>
          </w:p>
        </w:tc>
      </w:tr>
      <w:tr w14:paraId="116841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06581FC">
            <w:pPr>
              <w:textAlignment w:val="center"/>
              <w:rPr>
                <w:rFonts w:hint="eastAsia" w:ascii="宋体" w:hAnsi="宋体" w:eastAsia="宋体" w:cs="宋体"/>
                <w:sz w:val="18"/>
                <w:szCs w:val="18"/>
                <w:lang w:val="en-US" w:eastAsia="zh-CN" w:bidi="ar-SA"/>
              </w:rPr>
            </w:pPr>
            <w:r>
              <w:rPr>
                <w:rFonts w:cs="宋体"/>
                <w:sz w:val="18"/>
                <w:szCs w:val="18"/>
              </w:rPr>
              <w:t>YZLBMC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049BF84">
            <w:pPr>
              <w:rPr>
                <w:rFonts w:hint="eastAsia" w:ascii="宋体" w:hAnsi="宋体" w:eastAsia="宋体" w:cs="宋体"/>
                <w:sz w:val="18"/>
                <w:szCs w:val="18"/>
                <w:lang w:val="en-US" w:eastAsia="zh-CN" w:bidi="ar-SA"/>
              </w:rPr>
            </w:pPr>
            <w:r>
              <w:rPr>
                <w:rFonts w:cs="宋体"/>
                <w:sz w:val="18"/>
                <w:szCs w:val="18"/>
              </w:rPr>
              <w:t>医嘱类别名称</w:t>
            </w:r>
          </w:p>
        </w:tc>
        <w:tc>
          <w:tcPr>
            <w:tcW w:w="1276" w:type="pct"/>
            <w:tcBorders>
              <w:top w:val="single" w:color="000000" w:sz="6" w:space="0"/>
              <w:left w:val="nil"/>
              <w:bottom w:val="single" w:color="000000" w:sz="6" w:space="0"/>
              <w:right w:val="single" w:color="000000" w:sz="6" w:space="0"/>
            </w:tcBorders>
            <w:shd w:val="clear" w:color="auto" w:fill="auto"/>
            <w:vAlign w:val="center"/>
          </w:tcPr>
          <w:p w14:paraId="10A112D5">
            <w:pPr>
              <w:rPr>
                <w:rFonts w:hint="eastAsia" w:ascii="宋体" w:hAnsi="宋体" w:eastAsia="宋体" w:cs="宋体"/>
                <w:sz w:val="18"/>
                <w:szCs w:val="18"/>
                <w:lang w:val="en-US" w:eastAsia="zh-CN" w:bidi="ar-SA"/>
              </w:rPr>
            </w:pPr>
            <w:r>
              <w:rPr>
                <w:rFonts w:cs="宋体"/>
                <w:sz w:val="18"/>
                <w:szCs w:val="18"/>
              </w:rPr>
              <w:t>表示临床医嘱类别的分类名称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3198AD79">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shd w:val="clear" w:color="auto" w:fill="auto"/>
            <w:vAlign w:val="center"/>
          </w:tcPr>
          <w:p w14:paraId="044C24EF">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shd w:val="clear" w:color="auto" w:fill="auto"/>
            <w:vAlign w:val="center"/>
          </w:tcPr>
          <w:p w14:paraId="326A3112">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299E1D5">
            <w:pPr>
              <w:rPr>
                <w:rFonts w:hint="eastAsia" w:ascii="宋体" w:hAnsi="宋体" w:eastAsia="宋体" w:cs="宋体"/>
                <w:sz w:val="18"/>
                <w:szCs w:val="18"/>
                <w:lang w:val="en-US" w:eastAsia="zh-CN" w:bidi="ar-SA"/>
              </w:rPr>
            </w:pPr>
          </w:p>
        </w:tc>
      </w:tr>
      <w:tr w14:paraId="2C547C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C35D7BA">
            <w:pPr>
              <w:textAlignment w:val="center"/>
              <w:rPr>
                <w:rFonts w:hint="default" w:cs="宋体"/>
                <w:sz w:val="18"/>
                <w:szCs w:val="18"/>
              </w:rPr>
            </w:pPr>
            <w:r>
              <w:rPr>
                <w:rFonts w:cs="宋体"/>
                <w:sz w:val="18"/>
                <w:szCs w:val="18"/>
                <w:lang w:bidi="ar"/>
              </w:rPr>
              <w:t>ORDER_ITEM_TYPE_CODE</w:t>
            </w:r>
          </w:p>
        </w:tc>
        <w:tc>
          <w:tcPr>
            <w:tcW w:w="714" w:type="pct"/>
            <w:tcBorders>
              <w:top w:val="single" w:color="000000" w:sz="6" w:space="0"/>
              <w:left w:val="nil"/>
              <w:bottom w:val="single" w:color="000000" w:sz="6" w:space="0"/>
              <w:right w:val="single" w:color="000000" w:sz="6" w:space="0"/>
            </w:tcBorders>
            <w:vAlign w:val="center"/>
          </w:tcPr>
          <w:p w14:paraId="21B707F9">
            <w:pPr>
              <w:rPr>
                <w:rFonts w:hint="default" w:cs="宋体"/>
                <w:sz w:val="18"/>
                <w:szCs w:val="18"/>
              </w:rPr>
            </w:pPr>
            <w:r>
              <w:rPr>
                <w:rFonts w:cs="宋体"/>
                <w:sz w:val="18"/>
                <w:szCs w:val="18"/>
              </w:rPr>
              <w:t>医嘱项目类型代码</w:t>
            </w:r>
          </w:p>
        </w:tc>
        <w:tc>
          <w:tcPr>
            <w:tcW w:w="1276" w:type="pct"/>
            <w:tcBorders>
              <w:top w:val="single" w:color="000000" w:sz="6" w:space="0"/>
              <w:left w:val="nil"/>
              <w:bottom w:val="single" w:color="000000" w:sz="6" w:space="0"/>
              <w:right w:val="single" w:color="000000" w:sz="6" w:space="0"/>
            </w:tcBorders>
            <w:vAlign w:val="center"/>
          </w:tcPr>
          <w:p w14:paraId="6D7D07F0">
            <w:pPr>
              <w:rPr>
                <w:rFonts w:hint="default" w:cs="宋体"/>
                <w:sz w:val="18"/>
                <w:szCs w:val="18"/>
              </w:rPr>
            </w:pPr>
            <w:r>
              <w:rPr>
                <w:rFonts w:cs="宋体"/>
                <w:sz w:val="18"/>
                <w:szCs w:val="18"/>
              </w:rPr>
              <w:t>医嘱项目分类在特定编码体系中的代码</w:t>
            </w:r>
          </w:p>
        </w:tc>
        <w:tc>
          <w:tcPr>
            <w:tcW w:w="467" w:type="pct"/>
            <w:tcBorders>
              <w:top w:val="single" w:color="000000" w:sz="6" w:space="0"/>
              <w:left w:val="nil"/>
              <w:bottom w:val="single" w:color="000000" w:sz="6" w:space="0"/>
              <w:right w:val="single" w:color="000000" w:sz="6" w:space="0"/>
            </w:tcBorders>
            <w:vAlign w:val="center"/>
          </w:tcPr>
          <w:p w14:paraId="1EFD3628">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69E79279">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3DFB301">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5AA6E77D">
            <w:pPr>
              <w:rPr>
                <w:rFonts w:hint="default" w:cs="宋体"/>
                <w:sz w:val="18"/>
                <w:szCs w:val="18"/>
              </w:rPr>
            </w:pPr>
            <w:r>
              <w:rPr>
                <w:rFonts w:cs="宋体"/>
                <w:sz w:val="18"/>
                <w:szCs w:val="18"/>
              </w:rPr>
              <w:t>CV06.00.229</w:t>
            </w:r>
          </w:p>
        </w:tc>
      </w:tr>
      <w:tr w14:paraId="4BBC53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7231201">
            <w:pPr>
              <w:textAlignment w:val="center"/>
              <w:rPr>
                <w:rFonts w:hint="eastAsia" w:ascii="宋体" w:hAnsi="宋体" w:eastAsia="宋体" w:cs="宋体"/>
                <w:sz w:val="18"/>
                <w:szCs w:val="18"/>
                <w:lang w:val="en-US" w:eastAsia="zh-CN" w:bidi="ar"/>
              </w:rPr>
            </w:pPr>
            <w:r>
              <w:rPr>
                <w:rFonts w:cs="宋体"/>
                <w:sz w:val="18"/>
                <w:szCs w:val="18"/>
                <w:lang w:bidi="ar"/>
              </w:rPr>
              <w:t>ORDER_ITEM_TYPE_NAME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BA67912">
            <w:pPr>
              <w:rPr>
                <w:rFonts w:hint="eastAsia" w:ascii="宋体" w:hAnsi="宋体" w:eastAsia="宋体" w:cs="宋体"/>
                <w:sz w:val="18"/>
                <w:szCs w:val="18"/>
                <w:lang w:val="en-US" w:eastAsia="zh-CN" w:bidi="ar-SA"/>
              </w:rPr>
            </w:pPr>
            <w:r>
              <w:rPr>
                <w:rFonts w:cs="宋体"/>
                <w:sz w:val="18"/>
                <w:szCs w:val="18"/>
              </w:rPr>
              <w:t>医嘱项目类型名称</w:t>
            </w:r>
          </w:p>
        </w:tc>
        <w:tc>
          <w:tcPr>
            <w:tcW w:w="1276" w:type="pct"/>
            <w:tcBorders>
              <w:top w:val="single" w:color="000000" w:sz="6" w:space="0"/>
              <w:left w:val="nil"/>
              <w:bottom w:val="single" w:color="000000" w:sz="6" w:space="0"/>
              <w:right w:val="single" w:color="000000" w:sz="6" w:space="0"/>
            </w:tcBorders>
            <w:shd w:val="clear" w:color="auto" w:fill="auto"/>
            <w:vAlign w:val="center"/>
          </w:tcPr>
          <w:p w14:paraId="5B1AB32A">
            <w:pPr>
              <w:rPr>
                <w:rFonts w:hint="eastAsia" w:ascii="宋体" w:hAnsi="宋体" w:eastAsia="宋体" w:cs="宋体"/>
                <w:sz w:val="18"/>
                <w:szCs w:val="18"/>
                <w:lang w:val="en-US" w:eastAsia="zh-CN" w:bidi="ar-SA"/>
              </w:rPr>
            </w:pPr>
            <w:r>
              <w:rPr>
                <w:rFonts w:cs="宋体"/>
                <w:sz w:val="18"/>
                <w:szCs w:val="18"/>
              </w:rPr>
              <w:t>医嘱项目分类在特定编码体系中的名称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642C8F27">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shd w:val="clear" w:color="auto" w:fill="auto"/>
            <w:vAlign w:val="center"/>
          </w:tcPr>
          <w:p w14:paraId="2AA1626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shd w:val="clear" w:color="auto" w:fill="auto"/>
            <w:vAlign w:val="center"/>
          </w:tcPr>
          <w:p w14:paraId="31D2226C">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AF4B401">
            <w:pPr>
              <w:rPr>
                <w:rFonts w:hint="default" w:ascii="宋体" w:hAnsi="宋体" w:eastAsia="宋体" w:cs="宋体"/>
                <w:sz w:val="18"/>
                <w:szCs w:val="18"/>
                <w:lang w:val="en-US" w:eastAsia="zh-CN" w:bidi="ar-SA"/>
              </w:rPr>
            </w:pPr>
          </w:p>
        </w:tc>
      </w:tr>
      <w:tr w14:paraId="3C3978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512C968">
            <w:pPr>
              <w:textAlignment w:val="center"/>
              <w:rPr>
                <w:rFonts w:hint="default" w:cs="宋体"/>
                <w:sz w:val="18"/>
                <w:szCs w:val="18"/>
                <w:lang w:bidi="ar"/>
              </w:rPr>
            </w:pPr>
            <w:r>
              <w:rPr>
                <w:rFonts w:cs="宋体"/>
                <w:sz w:val="18"/>
                <w:szCs w:val="18"/>
                <w:lang w:bidi="ar"/>
              </w:rPr>
              <w:t>YZXMNR</w:t>
            </w:r>
          </w:p>
        </w:tc>
        <w:tc>
          <w:tcPr>
            <w:tcW w:w="714" w:type="pct"/>
            <w:tcBorders>
              <w:top w:val="single" w:color="000000" w:sz="6" w:space="0"/>
              <w:left w:val="nil"/>
              <w:bottom w:val="single" w:color="000000" w:sz="6" w:space="0"/>
              <w:right w:val="single" w:color="000000" w:sz="6" w:space="0"/>
            </w:tcBorders>
            <w:vAlign w:val="center"/>
          </w:tcPr>
          <w:p w14:paraId="0967B231">
            <w:pPr>
              <w:rPr>
                <w:rFonts w:hint="default" w:cs="宋体"/>
                <w:sz w:val="18"/>
                <w:szCs w:val="18"/>
              </w:rPr>
            </w:pPr>
            <w:r>
              <w:rPr>
                <w:rFonts w:cs="宋体"/>
                <w:sz w:val="18"/>
                <w:szCs w:val="18"/>
              </w:rPr>
              <w:t>医嘱项目内容</w:t>
            </w:r>
          </w:p>
        </w:tc>
        <w:tc>
          <w:tcPr>
            <w:tcW w:w="1276" w:type="pct"/>
            <w:tcBorders>
              <w:top w:val="single" w:color="000000" w:sz="6" w:space="0"/>
              <w:left w:val="nil"/>
              <w:bottom w:val="single" w:color="000000" w:sz="6" w:space="0"/>
              <w:right w:val="single" w:color="000000" w:sz="6" w:space="0"/>
            </w:tcBorders>
            <w:vAlign w:val="center"/>
          </w:tcPr>
          <w:p w14:paraId="5F083B32">
            <w:pPr>
              <w:rPr>
                <w:rFonts w:hint="default" w:cs="宋体"/>
                <w:sz w:val="18"/>
                <w:szCs w:val="18"/>
              </w:rPr>
            </w:pPr>
            <w:r>
              <w:rPr>
                <w:rFonts w:cs="宋体"/>
                <w:sz w:val="18"/>
                <w:szCs w:val="18"/>
              </w:rPr>
              <w:t>对医嘱项目具体内容的描述</w:t>
            </w:r>
          </w:p>
        </w:tc>
        <w:tc>
          <w:tcPr>
            <w:tcW w:w="467" w:type="pct"/>
            <w:tcBorders>
              <w:top w:val="single" w:color="000000" w:sz="6" w:space="0"/>
              <w:left w:val="nil"/>
              <w:bottom w:val="single" w:color="000000" w:sz="6" w:space="0"/>
              <w:right w:val="single" w:color="000000" w:sz="6" w:space="0"/>
            </w:tcBorders>
            <w:vAlign w:val="center"/>
          </w:tcPr>
          <w:p w14:paraId="1E4B3814">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2ADB0850">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B3FC984">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5AB1945">
            <w:pPr>
              <w:rPr>
                <w:rFonts w:hint="default" w:cs="宋体"/>
                <w:sz w:val="18"/>
                <w:szCs w:val="18"/>
              </w:rPr>
            </w:pPr>
          </w:p>
        </w:tc>
      </w:tr>
      <w:tr w14:paraId="49D45F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2D5BFF2">
            <w:pPr>
              <w:jc w:val="both"/>
              <w:rPr>
                <w:rFonts w:hint="default" w:cs="宋体"/>
                <w:sz w:val="18"/>
                <w:szCs w:val="18"/>
              </w:rPr>
            </w:pPr>
            <w:r>
              <w:rPr>
                <w:rFonts w:cs="宋体"/>
                <w:sz w:val="18"/>
                <w:szCs w:val="18"/>
              </w:rPr>
              <w:t>SFYP</w:t>
            </w:r>
          </w:p>
        </w:tc>
        <w:tc>
          <w:tcPr>
            <w:tcW w:w="714" w:type="pct"/>
            <w:tcBorders>
              <w:top w:val="single" w:color="000000" w:sz="6" w:space="0"/>
              <w:left w:val="nil"/>
              <w:bottom w:val="single" w:color="000000" w:sz="6" w:space="0"/>
              <w:right w:val="single" w:color="000000" w:sz="6" w:space="0"/>
            </w:tcBorders>
            <w:vAlign w:val="center"/>
          </w:tcPr>
          <w:p w14:paraId="0FE577CE">
            <w:pPr>
              <w:rPr>
                <w:rFonts w:hint="default" w:cs="宋体"/>
                <w:sz w:val="18"/>
                <w:szCs w:val="18"/>
              </w:rPr>
            </w:pPr>
            <w:r>
              <w:rPr>
                <w:rFonts w:cs="宋体"/>
                <w:sz w:val="18"/>
                <w:szCs w:val="18"/>
              </w:rPr>
              <w:t>药品标志</w:t>
            </w:r>
          </w:p>
        </w:tc>
        <w:tc>
          <w:tcPr>
            <w:tcW w:w="1276" w:type="pct"/>
            <w:tcBorders>
              <w:top w:val="single" w:color="000000" w:sz="6" w:space="0"/>
              <w:left w:val="nil"/>
              <w:bottom w:val="single" w:color="000000" w:sz="6" w:space="0"/>
              <w:right w:val="single" w:color="000000" w:sz="6" w:space="0"/>
            </w:tcBorders>
            <w:vAlign w:val="center"/>
          </w:tcPr>
          <w:p w14:paraId="32597550">
            <w:pPr>
              <w:rPr>
                <w:rFonts w:hint="default" w:cs="宋体"/>
                <w:sz w:val="18"/>
                <w:szCs w:val="18"/>
              </w:rPr>
            </w:pPr>
            <w:r>
              <w:rPr>
                <w:rFonts w:cs="宋体"/>
                <w:sz w:val="18"/>
                <w:szCs w:val="18"/>
              </w:rPr>
              <w:t>是否属于药品的标识</w:t>
            </w:r>
          </w:p>
        </w:tc>
        <w:tc>
          <w:tcPr>
            <w:tcW w:w="467" w:type="pct"/>
            <w:tcBorders>
              <w:top w:val="single" w:color="000000" w:sz="6" w:space="0"/>
              <w:left w:val="nil"/>
              <w:bottom w:val="single" w:color="000000" w:sz="6" w:space="0"/>
              <w:right w:val="single" w:color="000000" w:sz="6" w:space="0"/>
            </w:tcBorders>
            <w:vAlign w:val="center"/>
          </w:tcPr>
          <w:p w14:paraId="6FA86133">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5D6D5659">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3EBBE68">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3410D90">
            <w:pPr>
              <w:rPr>
                <w:rFonts w:hint="default" w:cs="宋体"/>
                <w:sz w:val="18"/>
                <w:szCs w:val="18"/>
              </w:rPr>
            </w:pPr>
            <w:r>
              <w:rPr>
                <w:rFonts w:cs="宋体"/>
                <w:sz w:val="18"/>
                <w:szCs w:val="18"/>
              </w:rPr>
              <w:t>HBCV99.00.001</w:t>
            </w:r>
          </w:p>
        </w:tc>
      </w:tr>
      <w:tr w14:paraId="4D134E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66BC5A7">
            <w:pPr>
              <w:jc w:val="both"/>
              <w:rPr>
                <w:rFonts w:hint="default" w:cs="宋体"/>
                <w:sz w:val="18"/>
                <w:szCs w:val="18"/>
              </w:rPr>
            </w:pPr>
            <w:r>
              <w:rPr>
                <w:rFonts w:cs="宋体"/>
                <w:sz w:val="18"/>
                <w:szCs w:val="18"/>
              </w:rPr>
              <w:t>ZFYBS</w:t>
            </w:r>
          </w:p>
        </w:tc>
        <w:tc>
          <w:tcPr>
            <w:tcW w:w="714" w:type="pct"/>
            <w:tcBorders>
              <w:top w:val="single" w:color="000000" w:sz="6" w:space="0"/>
              <w:left w:val="nil"/>
              <w:bottom w:val="single" w:color="000000" w:sz="6" w:space="0"/>
              <w:right w:val="single" w:color="000000" w:sz="6" w:space="0"/>
            </w:tcBorders>
            <w:vAlign w:val="center"/>
          </w:tcPr>
          <w:p w14:paraId="28BEA642">
            <w:pPr>
              <w:rPr>
                <w:rFonts w:hint="default" w:cs="宋体"/>
                <w:sz w:val="18"/>
                <w:szCs w:val="18"/>
              </w:rPr>
            </w:pPr>
            <w:r>
              <w:rPr>
                <w:rFonts w:cs="宋体"/>
                <w:sz w:val="18"/>
                <w:szCs w:val="18"/>
              </w:rPr>
              <w:t>主副药标志</w:t>
            </w:r>
          </w:p>
        </w:tc>
        <w:tc>
          <w:tcPr>
            <w:tcW w:w="1276" w:type="pct"/>
            <w:tcBorders>
              <w:top w:val="single" w:color="000000" w:sz="6" w:space="0"/>
              <w:left w:val="nil"/>
              <w:bottom w:val="single" w:color="000000" w:sz="6" w:space="0"/>
              <w:right w:val="single" w:color="000000" w:sz="6" w:space="0"/>
            </w:tcBorders>
            <w:vAlign w:val="center"/>
          </w:tcPr>
          <w:p w14:paraId="2304DC3A">
            <w:pPr>
              <w:rPr>
                <w:rFonts w:hint="default" w:cs="宋体"/>
                <w:sz w:val="18"/>
                <w:szCs w:val="18"/>
              </w:rPr>
            </w:pPr>
            <w:r>
              <w:rPr>
                <w:rFonts w:cs="宋体"/>
                <w:sz w:val="18"/>
                <w:szCs w:val="18"/>
              </w:rPr>
              <w:t>是否属于主副药的标识</w:t>
            </w:r>
          </w:p>
        </w:tc>
        <w:tc>
          <w:tcPr>
            <w:tcW w:w="467" w:type="pct"/>
            <w:tcBorders>
              <w:top w:val="single" w:color="000000" w:sz="6" w:space="0"/>
              <w:left w:val="nil"/>
              <w:bottom w:val="single" w:color="000000" w:sz="6" w:space="0"/>
              <w:right w:val="single" w:color="000000" w:sz="6" w:space="0"/>
            </w:tcBorders>
            <w:vAlign w:val="center"/>
          </w:tcPr>
          <w:p w14:paraId="70CD2015">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B8A10F7">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2276CC60">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D9693D6">
            <w:pPr>
              <w:rPr>
                <w:rFonts w:hint="default" w:cs="宋体"/>
                <w:sz w:val="18"/>
                <w:szCs w:val="18"/>
              </w:rPr>
            </w:pPr>
            <w:r>
              <w:rPr>
                <w:rFonts w:cs="宋体"/>
                <w:sz w:val="18"/>
                <w:szCs w:val="18"/>
              </w:rPr>
              <w:t>HBCV99.00.001</w:t>
            </w:r>
          </w:p>
        </w:tc>
      </w:tr>
      <w:tr w14:paraId="7C79F0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3403826">
            <w:pPr>
              <w:textAlignment w:val="center"/>
              <w:rPr>
                <w:rFonts w:hint="default" w:cs="宋体"/>
                <w:sz w:val="18"/>
                <w:szCs w:val="18"/>
                <w:lang w:bidi="ar"/>
              </w:rPr>
            </w:pPr>
            <w:r>
              <w:rPr>
                <w:rFonts w:cs="宋体"/>
                <w:sz w:val="18"/>
                <w:szCs w:val="18"/>
              </w:rPr>
              <w:t>YYMD</w:t>
            </w:r>
          </w:p>
        </w:tc>
        <w:tc>
          <w:tcPr>
            <w:tcW w:w="714" w:type="pct"/>
            <w:tcBorders>
              <w:top w:val="single" w:color="000000" w:sz="6" w:space="0"/>
              <w:left w:val="nil"/>
              <w:bottom w:val="single" w:color="000000" w:sz="6" w:space="0"/>
              <w:right w:val="single" w:color="000000" w:sz="6" w:space="0"/>
            </w:tcBorders>
            <w:vAlign w:val="center"/>
          </w:tcPr>
          <w:p w14:paraId="062CBC0D">
            <w:pPr>
              <w:rPr>
                <w:rFonts w:hint="default" w:cs="宋体"/>
                <w:sz w:val="18"/>
                <w:szCs w:val="18"/>
              </w:rPr>
            </w:pPr>
            <w:r>
              <w:rPr>
                <w:rFonts w:cs="宋体"/>
                <w:sz w:val="18"/>
                <w:szCs w:val="18"/>
              </w:rPr>
              <w:t>用药目的</w:t>
            </w:r>
          </w:p>
        </w:tc>
        <w:tc>
          <w:tcPr>
            <w:tcW w:w="1276" w:type="pct"/>
            <w:tcBorders>
              <w:top w:val="single" w:color="000000" w:sz="6" w:space="0"/>
              <w:left w:val="nil"/>
              <w:bottom w:val="single" w:color="000000" w:sz="6" w:space="0"/>
              <w:right w:val="single" w:color="000000" w:sz="6" w:space="0"/>
            </w:tcBorders>
            <w:vAlign w:val="center"/>
          </w:tcPr>
          <w:p w14:paraId="6A8BB5CD">
            <w:pPr>
              <w:rPr>
                <w:rFonts w:hint="default" w:cs="宋体"/>
                <w:sz w:val="18"/>
                <w:szCs w:val="18"/>
              </w:rPr>
            </w:pPr>
            <w:r>
              <w:rPr>
                <w:rFonts w:cs="宋体"/>
                <w:sz w:val="18"/>
                <w:szCs w:val="18"/>
              </w:rPr>
              <w:t>给药用途在特定编码体系中的代码</w:t>
            </w:r>
          </w:p>
        </w:tc>
        <w:tc>
          <w:tcPr>
            <w:tcW w:w="467" w:type="pct"/>
            <w:tcBorders>
              <w:top w:val="single" w:color="000000" w:sz="6" w:space="0"/>
              <w:left w:val="nil"/>
              <w:bottom w:val="single" w:color="000000" w:sz="6" w:space="0"/>
              <w:right w:val="single" w:color="000000" w:sz="6" w:space="0"/>
            </w:tcBorders>
            <w:vAlign w:val="center"/>
          </w:tcPr>
          <w:p w14:paraId="324E7670">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928F240">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46650F5">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605E77D">
            <w:pPr>
              <w:rPr>
                <w:rFonts w:hint="default" w:cs="宋体"/>
                <w:sz w:val="18"/>
                <w:szCs w:val="18"/>
              </w:rPr>
            </w:pPr>
            <w:r>
              <w:rPr>
                <w:rFonts w:cs="宋体"/>
                <w:sz w:val="18"/>
                <w:szCs w:val="18"/>
              </w:rPr>
              <w:t>HBCV06.00.055</w:t>
            </w:r>
          </w:p>
        </w:tc>
      </w:tr>
      <w:tr w14:paraId="0F26E3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753FA62">
            <w:pPr>
              <w:jc w:val="both"/>
              <w:rPr>
                <w:rFonts w:hint="default" w:eastAsia="宋体" w:cs="宋体"/>
                <w:sz w:val="18"/>
                <w:szCs w:val="18"/>
                <w:lang w:val="en-US" w:eastAsia="zh-CN"/>
              </w:rPr>
            </w:pPr>
            <w:r>
              <w:rPr>
                <w:rFonts w:cs="宋体"/>
                <w:sz w:val="18"/>
                <w:szCs w:val="18"/>
              </w:rPr>
              <w:t>YYMD</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vAlign w:val="center"/>
          </w:tcPr>
          <w:p w14:paraId="2416735A">
            <w:pPr>
              <w:rPr>
                <w:rFonts w:hint="eastAsia" w:eastAsia="宋体" w:cs="宋体"/>
                <w:sz w:val="18"/>
                <w:szCs w:val="18"/>
                <w:lang w:val="en-US" w:eastAsia="zh-CN"/>
              </w:rPr>
            </w:pPr>
            <w:r>
              <w:rPr>
                <w:rFonts w:cs="宋体"/>
                <w:sz w:val="18"/>
                <w:szCs w:val="18"/>
              </w:rPr>
              <w:t>用药目的</w:t>
            </w:r>
            <w:r>
              <w:rPr>
                <w:rFonts w:hint="eastAsia" w:cs="宋体"/>
                <w:sz w:val="18"/>
                <w:szCs w:val="18"/>
                <w:lang w:val="en-US" w:eastAsia="zh-CN"/>
              </w:rPr>
              <w:t>名称</w:t>
            </w:r>
          </w:p>
        </w:tc>
        <w:tc>
          <w:tcPr>
            <w:tcW w:w="1276" w:type="pct"/>
            <w:tcBorders>
              <w:top w:val="single" w:color="000000" w:sz="6" w:space="0"/>
              <w:left w:val="nil"/>
              <w:bottom w:val="single" w:color="000000" w:sz="6" w:space="0"/>
              <w:right w:val="single" w:color="000000" w:sz="6" w:space="0"/>
            </w:tcBorders>
            <w:vAlign w:val="center"/>
          </w:tcPr>
          <w:p w14:paraId="16590198">
            <w:pPr>
              <w:rPr>
                <w:rFonts w:hint="eastAsia" w:eastAsia="宋体" w:cs="宋体"/>
                <w:sz w:val="18"/>
                <w:szCs w:val="18"/>
                <w:lang w:val="en-US" w:eastAsia="zh-CN"/>
              </w:rPr>
            </w:pPr>
            <w:r>
              <w:rPr>
                <w:rFonts w:cs="宋体"/>
                <w:sz w:val="18"/>
                <w:szCs w:val="18"/>
              </w:rPr>
              <w:t>给药用途在特定编码体系中的</w:t>
            </w:r>
            <w:r>
              <w:rPr>
                <w:rFonts w:hint="eastAsia" w:cs="宋体"/>
                <w:sz w:val="18"/>
                <w:szCs w:val="18"/>
                <w:lang w:val="en-US" w:eastAsia="zh-CN"/>
              </w:rPr>
              <w:t>名称</w:t>
            </w:r>
          </w:p>
        </w:tc>
        <w:tc>
          <w:tcPr>
            <w:tcW w:w="467" w:type="pct"/>
            <w:tcBorders>
              <w:top w:val="single" w:color="000000" w:sz="6" w:space="0"/>
              <w:left w:val="nil"/>
              <w:bottom w:val="single" w:color="000000" w:sz="6" w:space="0"/>
              <w:right w:val="single" w:color="000000" w:sz="6" w:space="0"/>
            </w:tcBorders>
            <w:vAlign w:val="center"/>
          </w:tcPr>
          <w:p w14:paraId="53D964D5">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407247F">
            <w:pPr>
              <w:jc w:val="center"/>
              <w:textAlignment w:val="center"/>
              <w:rPr>
                <w:rFonts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0953DAC">
            <w:pPr>
              <w:textAlignment w:val="center"/>
              <w:rPr>
                <w:rFonts w:hint="eastAsia" w:eastAsia="宋体" w:cs="宋体"/>
                <w:sz w:val="18"/>
                <w:szCs w:val="18"/>
                <w:lang w:val="en-US" w:eastAsia="zh-CN" w:bidi="ar"/>
              </w:rPr>
            </w:pPr>
            <w:r>
              <w:rPr>
                <w:rFonts w:hint="eastAsia" w:cs="宋体"/>
                <w:sz w:val="18"/>
                <w:szCs w:val="18"/>
                <w:lang w:val="en-US" w:eastAsia="zh-CN" w:bidi="ar"/>
              </w:rPr>
              <w:t>1</w:t>
            </w:r>
          </w:p>
        </w:tc>
        <w:tc>
          <w:tcPr>
            <w:tcW w:w="714" w:type="pct"/>
            <w:tcBorders>
              <w:top w:val="single" w:color="000000" w:sz="6" w:space="0"/>
              <w:left w:val="nil"/>
              <w:bottom w:val="single" w:color="000000" w:sz="6" w:space="0"/>
              <w:right w:val="single" w:color="000000" w:sz="6" w:space="0"/>
            </w:tcBorders>
            <w:vAlign w:val="center"/>
          </w:tcPr>
          <w:p w14:paraId="318B9405">
            <w:pPr>
              <w:rPr>
                <w:rFonts w:cs="宋体"/>
                <w:sz w:val="18"/>
                <w:szCs w:val="18"/>
              </w:rPr>
            </w:pPr>
          </w:p>
        </w:tc>
      </w:tr>
      <w:tr w14:paraId="5FF86E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A10074F">
            <w:pPr>
              <w:jc w:val="both"/>
              <w:rPr>
                <w:rFonts w:hint="default" w:cs="宋体"/>
                <w:sz w:val="18"/>
                <w:szCs w:val="18"/>
              </w:rPr>
            </w:pPr>
            <w:r>
              <w:rPr>
                <w:rFonts w:cs="宋体"/>
                <w:sz w:val="18"/>
                <w:szCs w:val="18"/>
              </w:rPr>
              <w:t>YWLXBM</w:t>
            </w:r>
          </w:p>
        </w:tc>
        <w:tc>
          <w:tcPr>
            <w:tcW w:w="714" w:type="pct"/>
            <w:tcBorders>
              <w:top w:val="single" w:color="000000" w:sz="6" w:space="0"/>
              <w:left w:val="nil"/>
              <w:bottom w:val="single" w:color="000000" w:sz="6" w:space="0"/>
              <w:right w:val="single" w:color="000000" w:sz="6" w:space="0"/>
            </w:tcBorders>
            <w:vAlign w:val="center"/>
          </w:tcPr>
          <w:p w14:paraId="7D393017">
            <w:pPr>
              <w:rPr>
                <w:rFonts w:hint="default" w:cs="宋体"/>
                <w:sz w:val="18"/>
                <w:szCs w:val="18"/>
              </w:rPr>
            </w:pPr>
            <w:r>
              <w:rPr>
                <w:rFonts w:cs="宋体"/>
                <w:sz w:val="18"/>
                <w:szCs w:val="18"/>
              </w:rPr>
              <w:t>药物类型编码</w:t>
            </w:r>
          </w:p>
        </w:tc>
        <w:tc>
          <w:tcPr>
            <w:tcW w:w="1276" w:type="pct"/>
            <w:tcBorders>
              <w:top w:val="single" w:color="000000" w:sz="6" w:space="0"/>
              <w:left w:val="nil"/>
              <w:bottom w:val="single" w:color="000000" w:sz="6" w:space="0"/>
              <w:right w:val="single" w:color="000000" w:sz="6" w:space="0"/>
            </w:tcBorders>
            <w:vAlign w:val="center"/>
          </w:tcPr>
          <w:p w14:paraId="55AB830C">
            <w:pPr>
              <w:rPr>
                <w:rFonts w:hint="default" w:cs="宋体"/>
                <w:sz w:val="18"/>
                <w:szCs w:val="18"/>
              </w:rPr>
            </w:pPr>
            <w:r>
              <w:rPr>
                <w:rFonts w:cs="宋体"/>
                <w:sz w:val="18"/>
                <w:szCs w:val="18"/>
              </w:rPr>
              <w:t>药物类型在特定编码体系中的代码</w:t>
            </w:r>
          </w:p>
        </w:tc>
        <w:tc>
          <w:tcPr>
            <w:tcW w:w="467" w:type="pct"/>
            <w:tcBorders>
              <w:top w:val="single" w:color="000000" w:sz="6" w:space="0"/>
              <w:left w:val="nil"/>
              <w:bottom w:val="single" w:color="000000" w:sz="6" w:space="0"/>
              <w:right w:val="single" w:color="000000" w:sz="6" w:space="0"/>
            </w:tcBorders>
            <w:vAlign w:val="center"/>
          </w:tcPr>
          <w:p w14:paraId="2439C445">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252329F3">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637FC966">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4A65113C">
            <w:pPr>
              <w:rPr>
                <w:rFonts w:hint="default" w:cs="宋体"/>
                <w:sz w:val="18"/>
                <w:szCs w:val="18"/>
              </w:rPr>
            </w:pPr>
            <w:r>
              <w:rPr>
                <w:rFonts w:cs="宋体"/>
                <w:sz w:val="18"/>
                <w:szCs w:val="18"/>
              </w:rPr>
              <w:t>CV5301.06</w:t>
            </w:r>
          </w:p>
        </w:tc>
      </w:tr>
      <w:tr w14:paraId="6356FF6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CD5898">
            <w:pPr>
              <w:jc w:val="both"/>
              <w:rPr>
                <w:rFonts w:hint="default" w:cs="宋体"/>
                <w:sz w:val="18"/>
                <w:szCs w:val="18"/>
              </w:rPr>
            </w:pPr>
            <w:r>
              <w:rPr>
                <w:rFonts w:cs="宋体"/>
                <w:sz w:val="18"/>
                <w:szCs w:val="18"/>
              </w:rPr>
              <w:t>YWLXMC</w:t>
            </w:r>
          </w:p>
        </w:tc>
        <w:tc>
          <w:tcPr>
            <w:tcW w:w="714" w:type="pct"/>
            <w:tcBorders>
              <w:top w:val="single" w:color="000000" w:sz="6" w:space="0"/>
              <w:left w:val="nil"/>
              <w:bottom w:val="single" w:color="000000" w:sz="6" w:space="0"/>
              <w:right w:val="single" w:color="000000" w:sz="6" w:space="0"/>
            </w:tcBorders>
            <w:vAlign w:val="center"/>
          </w:tcPr>
          <w:p w14:paraId="25675E56">
            <w:pPr>
              <w:rPr>
                <w:rFonts w:hint="default" w:cs="宋体"/>
                <w:sz w:val="18"/>
                <w:szCs w:val="18"/>
              </w:rPr>
            </w:pPr>
            <w:r>
              <w:rPr>
                <w:rFonts w:cs="宋体"/>
                <w:sz w:val="18"/>
                <w:szCs w:val="18"/>
              </w:rPr>
              <w:t>药物类型名称</w:t>
            </w:r>
          </w:p>
        </w:tc>
        <w:tc>
          <w:tcPr>
            <w:tcW w:w="1276" w:type="pct"/>
            <w:tcBorders>
              <w:top w:val="single" w:color="000000" w:sz="6" w:space="0"/>
              <w:left w:val="nil"/>
              <w:bottom w:val="single" w:color="000000" w:sz="6" w:space="0"/>
              <w:right w:val="single" w:color="000000" w:sz="6" w:space="0"/>
            </w:tcBorders>
            <w:vAlign w:val="center"/>
          </w:tcPr>
          <w:p w14:paraId="541E6A88">
            <w:pPr>
              <w:rPr>
                <w:rFonts w:hint="default" w:cs="宋体"/>
                <w:sz w:val="18"/>
                <w:szCs w:val="18"/>
              </w:rPr>
            </w:pPr>
            <w:r>
              <w:rPr>
                <w:rFonts w:cs="宋体"/>
                <w:sz w:val="18"/>
                <w:szCs w:val="18"/>
              </w:rPr>
              <w:t>药物所属类型的描述</w:t>
            </w:r>
          </w:p>
        </w:tc>
        <w:tc>
          <w:tcPr>
            <w:tcW w:w="467" w:type="pct"/>
            <w:tcBorders>
              <w:top w:val="single" w:color="000000" w:sz="6" w:space="0"/>
              <w:left w:val="nil"/>
              <w:bottom w:val="single" w:color="000000" w:sz="6" w:space="0"/>
              <w:right w:val="single" w:color="000000" w:sz="6" w:space="0"/>
            </w:tcBorders>
            <w:vAlign w:val="center"/>
          </w:tcPr>
          <w:p w14:paraId="45307917">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581D6F5D">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1BC1B4F">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0E103E8F">
            <w:pPr>
              <w:rPr>
                <w:rFonts w:hint="default" w:cs="宋体"/>
                <w:sz w:val="18"/>
                <w:szCs w:val="18"/>
              </w:rPr>
            </w:pPr>
          </w:p>
        </w:tc>
      </w:tr>
      <w:tr w14:paraId="49DD8A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66A0972">
            <w:pPr>
              <w:textAlignment w:val="center"/>
              <w:rPr>
                <w:rFonts w:cs="宋体"/>
                <w:sz w:val="18"/>
                <w:szCs w:val="18"/>
              </w:rPr>
            </w:pPr>
            <w:r>
              <w:rPr>
                <w:rFonts w:cs="宋体"/>
                <w:sz w:val="18"/>
                <w:szCs w:val="18"/>
                <w:lang w:bidi="ar"/>
              </w:rPr>
              <w:t>YPXH</w:t>
            </w:r>
          </w:p>
        </w:tc>
        <w:tc>
          <w:tcPr>
            <w:tcW w:w="714" w:type="pct"/>
            <w:tcBorders>
              <w:top w:val="single" w:color="000000" w:sz="6" w:space="0"/>
              <w:left w:val="nil"/>
              <w:bottom w:val="single" w:color="000000" w:sz="6" w:space="0"/>
              <w:right w:val="single" w:color="000000" w:sz="6" w:space="0"/>
            </w:tcBorders>
            <w:vAlign w:val="center"/>
          </w:tcPr>
          <w:p w14:paraId="53F3A0F6">
            <w:pPr>
              <w:rPr>
                <w:rFonts w:cs="宋体"/>
                <w:sz w:val="18"/>
                <w:szCs w:val="18"/>
              </w:rPr>
            </w:pPr>
            <w:r>
              <w:rPr>
                <w:rFonts w:cs="宋体"/>
                <w:sz w:val="18"/>
                <w:szCs w:val="18"/>
              </w:rPr>
              <w:t>药品序号</w:t>
            </w:r>
          </w:p>
        </w:tc>
        <w:tc>
          <w:tcPr>
            <w:tcW w:w="1276" w:type="pct"/>
            <w:tcBorders>
              <w:top w:val="single" w:color="000000" w:sz="6" w:space="0"/>
              <w:left w:val="nil"/>
              <w:bottom w:val="single" w:color="000000" w:sz="6" w:space="0"/>
              <w:right w:val="single" w:color="000000" w:sz="6" w:space="0"/>
            </w:tcBorders>
            <w:vAlign w:val="center"/>
          </w:tcPr>
          <w:p w14:paraId="106D7315">
            <w:pPr>
              <w:rPr>
                <w:rFonts w:cs="宋体"/>
                <w:sz w:val="18"/>
                <w:szCs w:val="18"/>
              </w:rPr>
            </w:pPr>
            <w:r>
              <w:rPr>
                <w:rFonts w:cs="宋体"/>
                <w:sz w:val="18"/>
                <w:szCs w:val="18"/>
              </w:rPr>
              <w:t>药品在医疗机构内的编码序号，与门急诊收费明细表中的收费项目院内代码关联,与药品字典表的院内药品编码关联，做事后药品数据分析</w:t>
            </w:r>
          </w:p>
        </w:tc>
        <w:tc>
          <w:tcPr>
            <w:tcW w:w="467" w:type="pct"/>
            <w:tcBorders>
              <w:top w:val="single" w:color="000000" w:sz="6" w:space="0"/>
              <w:left w:val="nil"/>
              <w:bottom w:val="single" w:color="000000" w:sz="6" w:space="0"/>
              <w:right w:val="single" w:color="000000" w:sz="6" w:space="0"/>
            </w:tcBorders>
            <w:vAlign w:val="center"/>
          </w:tcPr>
          <w:p w14:paraId="68AA4BF2">
            <w:pPr>
              <w:jc w:val="center"/>
              <w:textAlignment w:val="center"/>
              <w:rPr>
                <w:rFonts w:hint="eastAsia" w:cs="宋体"/>
                <w:sz w:val="18"/>
                <w:szCs w:val="18"/>
                <w:lang w:val="en-US" w:eastAsia="zh-CN" w:bidi="ar"/>
              </w:rPr>
            </w:pPr>
            <w:r>
              <w:rPr>
                <w:rFonts w:cs="宋体"/>
                <w:sz w:val="18"/>
                <w:szCs w:val="18"/>
              </w:rPr>
              <w:t>是</w:t>
            </w:r>
          </w:p>
        </w:tc>
        <w:tc>
          <w:tcPr>
            <w:tcW w:w="581" w:type="pct"/>
            <w:tcBorders>
              <w:top w:val="single" w:color="000000" w:sz="6" w:space="0"/>
              <w:left w:val="nil"/>
              <w:bottom w:val="single" w:color="000000" w:sz="6" w:space="0"/>
              <w:right w:val="single" w:color="000000" w:sz="6" w:space="0"/>
            </w:tcBorders>
            <w:vAlign w:val="center"/>
          </w:tcPr>
          <w:p w14:paraId="3A5E8E26">
            <w:pPr>
              <w:jc w:val="center"/>
              <w:textAlignment w:val="top"/>
              <w:rPr>
                <w:rFonts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36CC73C">
            <w:pPr>
              <w:textAlignment w:val="top"/>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298DC76">
            <w:pPr>
              <w:jc w:val="center"/>
              <w:rPr>
                <w:rFonts w:hint="default" w:cs="宋体"/>
                <w:sz w:val="18"/>
                <w:szCs w:val="18"/>
              </w:rPr>
            </w:pPr>
          </w:p>
        </w:tc>
      </w:tr>
      <w:tr w14:paraId="70F7F9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F1E0F38">
            <w:pPr>
              <w:textAlignment w:val="center"/>
              <w:rPr>
                <w:rFonts w:cs="宋体"/>
                <w:sz w:val="18"/>
                <w:szCs w:val="18"/>
              </w:rPr>
            </w:pPr>
            <w:r>
              <w:rPr>
                <w:rFonts w:hint="eastAsia" w:cs="宋体"/>
                <w:sz w:val="18"/>
                <w:szCs w:val="18"/>
                <w:lang w:val="en-US" w:eastAsia="zh-CN"/>
              </w:rPr>
              <w:t>PYMC</w:t>
            </w:r>
          </w:p>
        </w:tc>
        <w:tc>
          <w:tcPr>
            <w:tcW w:w="714" w:type="pct"/>
            <w:tcBorders>
              <w:top w:val="single" w:color="000000" w:sz="6" w:space="0"/>
              <w:left w:val="nil"/>
              <w:bottom w:val="single" w:color="000000" w:sz="6" w:space="0"/>
              <w:right w:val="single" w:color="000000" w:sz="6" w:space="0"/>
            </w:tcBorders>
            <w:vAlign w:val="center"/>
          </w:tcPr>
          <w:p w14:paraId="502EAB27">
            <w:pPr>
              <w:rPr>
                <w:rFonts w:cs="宋体"/>
                <w:sz w:val="18"/>
                <w:szCs w:val="18"/>
              </w:rPr>
            </w:pPr>
            <w:r>
              <w:rPr>
                <w:rFonts w:hint="eastAsia" w:cs="宋体"/>
                <w:sz w:val="18"/>
                <w:szCs w:val="18"/>
                <w:lang w:val="en-US" w:eastAsia="zh-CN"/>
              </w:rPr>
              <w:t>药品名称</w:t>
            </w:r>
          </w:p>
        </w:tc>
        <w:tc>
          <w:tcPr>
            <w:tcW w:w="1276" w:type="pct"/>
            <w:tcBorders>
              <w:top w:val="single" w:color="000000" w:sz="6" w:space="0"/>
              <w:left w:val="nil"/>
              <w:bottom w:val="single" w:color="000000" w:sz="6" w:space="0"/>
              <w:right w:val="single" w:color="000000" w:sz="6" w:space="0"/>
            </w:tcBorders>
            <w:vAlign w:val="center"/>
          </w:tcPr>
          <w:p w14:paraId="438BF005">
            <w:pPr>
              <w:rPr>
                <w:rFonts w:cs="宋体"/>
                <w:sz w:val="18"/>
                <w:szCs w:val="18"/>
              </w:rPr>
            </w:pPr>
            <w:r>
              <w:rPr>
                <w:rFonts w:cs="宋体"/>
                <w:sz w:val="18"/>
                <w:szCs w:val="18"/>
              </w:rPr>
              <w:t>药品在医疗机构内的</w:t>
            </w:r>
            <w:r>
              <w:rPr>
                <w:rFonts w:hint="eastAsia" w:cs="宋体"/>
                <w:sz w:val="18"/>
                <w:szCs w:val="18"/>
                <w:lang w:val="en-US" w:eastAsia="zh-CN"/>
              </w:rPr>
              <w:t>名称</w:t>
            </w:r>
          </w:p>
        </w:tc>
        <w:tc>
          <w:tcPr>
            <w:tcW w:w="467" w:type="pct"/>
            <w:tcBorders>
              <w:top w:val="single" w:color="000000" w:sz="6" w:space="0"/>
              <w:left w:val="nil"/>
              <w:bottom w:val="single" w:color="000000" w:sz="6" w:space="0"/>
              <w:right w:val="single" w:color="000000" w:sz="6" w:space="0"/>
            </w:tcBorders>
            <w:vAlign w:val="center"/>
          </w:tcPr>
          <w:p w14:paraId="08A025BB">
            <w:pPr>
              <w:jc w:val="center"/>
              <w:textAlignment w:val="center"/>
              <w:rPr>
                <w:rFonts w:hint="eastAsia" w:cs="宋体"/>
                <w:sz w:val="18"/>
                <w:szCs w:val="18"/>
                <w:lang w:val="en-US" w:eastAsia="zh-CN" w:bidi="ar"/>
              </w:rPr>
            </w:pPr>
            <w:r>
              <w:rPr>
                <w:rFonts w:hint="eastAsia" w:cs="宋体"/>
                <w:sz w:val="18"/>
                <w:szCs w:val="18"/>
                <w:lang w:val="en-US" w:eastAsia="zh-CN" w:bidi="ar"/>
              </w:rPr>
              <w:t>是</w:t>
            </w:r>
          </w:p>
        </w:tc>
        <w:tc>
          <w:tcPr>
            <w:tcW w:w="581" w:type="pct"/>
            <w:tcBorders>
              <w:top w:val="single" w:color="000000" w:sz="6" w:space="0"/>
              <w:left w:val="nil"/>
              <w:bottom w:val="single" w:color="000000" w:sz="6" w:space="0"/>
              <w:right w:val="single" w:color="000000" w:sz="6" w:space="0"/>
            </w:tcBorders>
            <w:vAlign w:val="center"/>
          </w:tcPr>
          <w:p w14:paraId="096AC183">
            <w:pPr>
              <w:jc w:val="center"/>
              <w:textAlignment w:val="center"/>
              <w:rPr>
                <w:rFonts w:cs="宋体"/>
                <w:sz w:val="18"/>
                <w:szCs w:val="18"/>
                <w:lang w:bidi="ar"/>
              </w:rPr>
            </w:pPr>
            <w:r>
              <w:rPr>
                <w:rFonts w:hint="eastAsia" w:cs="宋体"/>
                <w:sz w:val="18"/>
                <w:szCs w:val="18"/>
                <w:lang w:val="en-US" w:eastAsia="zh-CN" w:bidi="ar"/>
              </w:rPr>
              <w:t>varchar</w:t>
            </w:r>
          </w:p>
        </w:tc>
        <w:tc>
          <w:tcPr>
            <w:tcW w:w="532" w:type="pct"/>
            <w:tcBorders>
              <w:top w:val="single" w:color="000000" w:sz="6" w:space="0"/>
              <w:left w:val="nil"/>
              <w:bottom w:val="single" w:color="000000" w:sz="6" w:space="0"/>
              <w:right w:val="single" w:color="000000" w:sz="6" w:space="0"/>
            </w:tcBorders>
            <w:vAlign w:val="center"/>
          </w:tcPr>
          <w:p w14:paraId="6CA1EC6A">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vAlign w:val="center"/>
          </w:tcPr>
          <w:p w14:paraId="5E682E16">
            <w:pPr>
              <w:rPr>
                <w:rFonts w:hint="default" w:cs="宋体"/>
                <w:sz w:val="18"/>
                <w:szCs w:val="18"/>
              </w:rPr>
            </w:pPr>
          </w:p>
        </w:tc>
      </w:tr>
      <w:tr w14:paraId="37378E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8F18A44">
            <w:pPr>
              <w:textAlignment w:val="center"/>
              <w:rPr>
                <w:rFonts w:hint="default" w:cs="宋体"/>
                <w:sz w:val="18"/>
                <w:szCs w:val="18"/>
                <w:lang w:bidi="ar"/>
              </w:rPr>
            </w:pPr>
            <w:r>
              <w:rPr>
                <w:rFonts w:cs="宋体"/>
                <w:sz w:val="18"/>
                <w:szCs w:val="18"/>
              </w:rPr>
              <w:t>YPTYM</w:t>
            </w:r>
          </w:p>
        </w:tc>
        <w:tc>
          <w:tcPr>
            <w:tcW w:w="714" w:type="pct"/>
            <w:tcBorders>
              <w:top w:val="single" w:color="000000" w:sz="6" w:space="0"/>
              <w:left w:val="nil"/>
              <w:bottom w:val="single" w:color="000000" w:sz="6" w:space="0"/>
              <w:right w:val="single" w:color="000000" w:sz="6" w:space="0"/>
            </w:tcBorders>
            <w:vAlign w:val="center"/>
          </w:tcPr>
          <w:p w14:paraId="63BBE0F5">
            <w:pPr>
              <w:rPr>
                <w:rFonts w:hint="default" w:cs="宋体"/>
                <w:sz w:val="18"/>
                <w:szCs w:val="18"/>
              </w:rPr>
            </w:pPr>
            <w:r>
              <w:rPr>
                <w:rFonts w:cs="宋体"/>
                <w:sz w:val="18"/>
                <w:szCs w:val="18"/>
              </w:rPr>
              <w:t>药品通用名</w:t>
            </w:r>
          </w:p>
        </w:tc>
        <w:tc>
          <w:tcPr>
            <w:tcW w:w="1276" w:type="pct"/>
            <w:tcBorders>
              <w:top w:val="single" w:color="000000" w:sz="6" w:space="0"/>
              <w:left w:val="nil"/>
              <w:bottom w:val="single" w:color="000000" w:sz="6" w:space="0"/>
              <w:right w:val="single" w:color="000000" w:sz="6" w:space="0"/>
            </w:tcBorders>
            <w:vAlign w:val="center"/>
          </w:tcPr>
          <w:p w14:paraId="5504516D">
            <w:pPr>
              <w:rPr>
                <w:rFonts w:hint="default" w:cs="宋体"/>
                <w:sz w:val="18"/>
                <w:szCs w:val="18"/>
              </w:rPr>
            </w:pPr>
            <w:r>
              <w:rPr>
                <w:rFonts w:cs="宋体"/>
                <w:sz w:val="18"/>
                <w:szCs w:val="18"/>
              </w:rPr>
              <w:t>药品的化学名称,如果是药品则必填</w:t>
            </w:r>
          </w:p>
        </w:tc>
        <w:tc>
          <w:tcPr>
            <w:tcW w:w="467" w:type="pct"/>
            <w:tcBorders>
              <w:top w:val="single" w:color="000000" w:sz="6" w:space="0"/>
              <w:left w:val="nil"/>
              <w:bottom w:val="single" w:color="000000" w:sz="6" w:space="0"/>
              <w:right w:val="single" w:color="000000" w:sz="6" w:space="0"/>
            </w:tcBorders>
            <w:vAlign w:val="center"/>
          </w:tcPr>
          <w:p w14:paraId="6A1B9D0F">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81" w:type="pct"/>
            <w:tcBorders>
              <w:top w:val="single" w:color="000000" w:sz="6" w:space="0"/>
              <w:left w:val="nil"/>
              <w:bottom w:val="single" w:color="000000" w:sz="6" w:space="0"/>
              <w:right w:val="single" w:color="000000" w:sz="6" w:space="0"/>
            </w:tcBorders>
            <w:vAlign w:val="center"/>
          </w:tcPr>
          <w:p w14:paraId="3ED3B7EF">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6471928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C9DD3B4">
            <w:pPr>
              <w:rPr>
                <w:rFonts w:hint="default" w:cs="宋体"/>
                <w:sz w:val="18"/>
                <w:szCs w:val="18"/>
              </w:rPr>
            </w:pPr>
          </w:p>
        </w:tc>
      </w:tr>
      <w:tr w14:paraId="65592F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1668E70">
            <w:pPr>
              <w:textAlignment w:val="center"/>
              <w:rPr>
                <w:rFonts w:cs="宋体"/>
                <w:sz w:val="18"/>
                <w:szCs w:val="18"/>
              </w:rPr>
            </w:pPr>
            <w:r>
              <w:rPr>
                <w:rFonts w:cs="宋体"/>
                <w:sz w:val="18"/>
                <w:szCs w:val="18"/>
              </w:rPr>
              <w:t>SYBBM</w:t>
            </w:r>
          </w:p>
        </w:tc>
        <w:tc>
          <w:tcPr>
            <w:tcW w:w="714" w:type="pct"/>
            <w:tcBorders>
              <w:top w:val="single" w:color="000000" w:sz="6" w:space="0"/>
              <w:left w:val="nil"/>
              <w:bottom w:val="single" w:color="000000" w:sz="6" w:space="0"/>
              <w:right w:val="single" w:color="000000" w:sz="6" w:space="0"/>
            </w:tcBorders>
            <w:vAlign w:val="center"/>
          </w:tcPr>
          <w:p w14:paraId="5E807B85">
            <w:pPr>
              <w:rPr>
                <w:rFonts w:cs="宋体"/>
                <w:sz w:val="18"/>
                <w:szCs w:val="18"/>
              </w:rPr>
            </w:pPr>
            <w:r>
              <w:rPr>
                <w:rFonts w:cs="宋体"/>
                <w:sz w:val="18"/>
                <w:szCs w:val="18"/>
              </w:rPr>
              <w:t>省医保编码</w:t>
            </w:r>
          </w:p>
        </w:tc>
        <w:tc>
          <w:tcPr>
            <w:tcW w:w="1276" w:type="pct"/>
            <w:tcBorders>
              <w:top w:val="single" w:color="000000" w:sz="6" w:space="0"/>
              <w:left w:val="nil"/>
              <w:bottom w:val="single" w:color="000000" w:sz="6" w:space="0"/>
              <w:right w:val="single" w:color="000000" w:sz="6" w:space="0"/>
            </w:tcBorders>
            <w:vAlign w:val="center"/>
          </w:tcPr>
          <w:p w14:paraId="45E70D32">
            <w:pPr>
              <w:rPr>
                <w:rFonts w:cs="宋体"/>
                <w:sz w:val="18"/>
                <w:szCs w:val="18"/>
              </w:rPr>
            </w:pPr>
            <w:r>
              <w:rPr>
                <w:rFonts w:cs="宋体"/>
                <w:sz w:val="18"/>
                <w:szCs w:val="18"/>
              </w:rPr>
              <w:t>上传全省统一的医保编码</w:t>
            </w:r>
          </w:p>
        </w:tc>
        <w:tc>
          <w:tcPr>
            <w:tcW w:w="467" w:type="pct"/>
            <w:tcBorders>
              <w:top w:val="single" w:color="000000" w:sz="6" w:space="0"/>
              <w:left w:val="nil"/>
              <w:bottom w:val="single" w:color="000000" w:sz="6" w:space="0"/>
              <w:right w:val="single" w:color="000000" w:sz="6" w:space="0"/>
            </w:tcBorders>
            <w:vAlign w:val="center"/>
          </w:tcPr>
          <w:p w14:paraId="2F1B45DE">
            <w:pPr>
              <w:jc w:val="center"/>
              <w:textAlignment w:val="center"/>
              <w:rPr>
                <w:rFonts w:hint="default" w:cs="宋体"/>
                <w:sz w:val="18"/>
                <w:szCs w:val="18"/>
                <w:lang w:bidi="ar"/>
              </w:rPr>
            </w:pPr>
            <w:r>
              <w:rPr>
                <w:rFonts w:hint="eastAsia" w:cs="宋体"/>
                <w:sz w:val="18"/>
                <w:szCs w:val="18"/>
                <w:lang w:val="en-US" w:eastAsia="zh-CN" w:bidi="ar"/>
              </w:rPr>
              <w:t>是</w:t>
            </w:r>
          </w:p>
        </w:tc>
        <w:tc>
          <w:tcPr>
            <w:tcW w:w="581" w:type="pct"/>
            <w:tcBorders>
              <w:top w:val="single" w:color="000000" w:sz="6" w:space="0"/>
              <w:left w:val="nil"/>
              <w:bottom w:val="single" w:color="000000" w:sz="6" w:space="0"/>
              <w:right w:val="single" w:color="000000" w:sz="6" w:space="0"/>
            </w:tcBorders>
            <w:vAlign w:val="center"/>
          </w:tcPr>
          <w:p w14:paraId="0B9A62D8">
            <w:pPr>
              <w:jc w:val="center"/>
              <w:textAlignment w:val="center"/>
              <w:rPr>
                <w:rFonts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26BBCF35">
            <w:pPr>
              <w:textAlignment w:val="center"/>
              <w:rPr>
                <w:rFonts w:cs="宋体"/>
                <w:sz w:val="18"/>
                <w:szCs w:val="18"/>
                <w:lang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255D78B6">
            <w:pPr>
              <w:rPr>
                <w:rFonts w:hint="default" w:cs="宋体"/>
                <w:sz w:val="18"/>
                <w:szCs w:val="18"/>
              </w:rPr>
            </w:pPr>
            <w:r>
              <w:rPr>
                <w:rFonts w:hint="default" w:cs="宋体"/>
                <w:sz w:val="18"/>
                <w:szCs w:val="18"/>
              </w:rPr>
              <w:t>医保药品分类与代码（医保）</w:t>
            </w:r>
          </w:p>
        </w:tc>
      </w:tr>
      <w:tr w14:paraId="2FEAC9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57F27C1">
            <w:pPr>
              <w:textAlignment w:val="center"/>
              <w:rPr>
                <w:rFonts w:cs="宋体"/>
                <w:sz w:val="18"/>
                <w:szCs w:val="18"/>
              </w:rPr>
            </w:pPr>
            <w:r>
              <w:rPr>
                <w:rFonts w:hint="eastAsia" w:cs="宋体"/>
                <w:sz w:val="18"/>
                <w:szCs w:val="18"/>
                <w:lang w:val="en-US" w:eastAsia="zh-CN"/>
              </w:rPr>
              <w:t>SYBYPMC</w:t>
            </w:r>
          </w:p>
        </w:tc>
        <w:tc>
          <w:tcPr>
            <w:tcW w:w="714" w:type="pct"/>
            <w:tcBorders>
              <w:top w:val="single" w:color="000000" w:sz="6" w:space="0"/>
              <w:left w:val="nil"/>
              <w:bottom w:val="single" w:color="000000" w:sz="6" w:space="0"/>
              <w:right w:val="single" w:color="000000" w:sz="6" w:space="0"/>
            </w:tcBorders>
            <w:vAlign w:val="center"/>
          </w:tcPr>
          <w:p w14:paraId="02758B7D">
            <w:pPr>
              <w:rPr>
                <w:rFonts w:cs="宋体"/>
                <w:sz w:val="18"/>
                <w:szCs w:val="18"/>
              </w:rPr>
            </w:pPr>
            <w:r>
              <w:rPr>
                <w:rFonts w:hint="eastAsia" w:cs="宋体"/>
                <w:sz w:val="18"/>
                <w:szCs w:val="18"/>
                <w:lang w:val="en-US" w:eastAsia="zh-CN"/>
              </w:rPr>
              <w:t>省医保药品名称</w:t>
            </w:r>
          </w:p>
        </w:tc>
        <w:tc>
          <w:tcPr>
            <w:tcW w:w="1276" w:type="pct"/>
            <w:tcBorders>
              <w:top w:val="single" w:color="000000" w:sz="6" w:space="0"/>
              <w:left w:val="nil"/>
              <w:bottom w:val="single" w:color="000000" w:sz="6" w:space="0"/>
              <w:right w:val="single" w:color="000000" w:sz="6" w:space="0"/>
            </w:tcBorders>
            <w:vAlign w:val="center"/>
          </w:tcPr>
          <w:p w14:paraId="0058F839">
            <w:pPr>
              <w:rPr>
                <w:rFonts w:cs="宋体"/>
                <w:sz w:val="18"/>
                <w:szCs w:val="18"/>
              </w:rPr>
            </w:pPr>
            <w:r>
              <w:rPr>
                <w:rFonts w:cs="宋体"/>
                <w:sz w:val="18"/>
                <w:szCs w:val="18"/>
              </w:rPr>
              <w:t>上传全省统一的医保</w:t>
            </w:r>
            <w:r>
              <w:rPr>
                <w:rFonts w:hint="eastAsia" w:cs="宋体"/>
                <w:sz w:val="18"/>
                <w:szCs w:val="18"/>
                <w:lang w:val="en-US" w:eastAsia="zh-CN"/>
              </w:rPr>
              <w:t>名称</w:t>
            </w:r>
          </w:p>
        </w:tc>
        <w:tc>
          <w:tcPr>
            <w:tcW w:w="467" w:type="pct"/>
            <w:tcBorders>
              <w:top w:val="single" w:color="000000" w:sz="6" w:space="0"/>
              <w:left w:val="nil"/>
              <w:bottom w:val="single" w:color="000000" w:sz="6" w:space="0"/>
              <w:right w:val="single" w:color="000000" w:sz="6" w:space="0"/>
            </w:tcBorders>
            <w:vAlign w:val="center"/>
          </w:tcPr>
          <w:p w14:paraId="511F36AB">
            <w:pPr>
              <w:jc w:val="center"/>
              <w:textAlignment w:val="center"/>
              <w:rPr>
                <w:rFonts w:hint="default" w:cs="宋体"/>
                <w:sz w:val="18"/>
                <w:szCs w:val="18"/>
                <w:lang w:bidi="ar"/>
              </w:rPr>
            </w:pPr>
            <w:r>
              <w:rPr>
                <w:rFonts w:hint="eastAsia" w:cs="宋体"/>
                <w:sz w:val="18"/>
                <w:szCs w:val="18"/>
                <w:lang w:val="en-US" w:eastAsia="zh-CN" w:bidi="ar"/>
              </w:rPr>
              <w:t>是</w:t>
            </w:r>
          </w:p>
        </w:tc>
        <w:tc>
          <w:tcPr>
            <w:tcW w:w="581" w:type="pct"/>
            <w:tcBorders>
              <w:top w:val="single" w:color="000000" w:sz="6" w:space="0"/>
              <w:left w:val="nil"/>
              <w:bottom w:val="single" w:color="000000" w:sz="6" w:space="0"/>
              <w:right w:val="single" w:color="000000" w:sz="6" w:space="0"/>
            </w:tcBorders>
            <w:vAlign w:val="center"/>
          </w:tcPr>
          <w:p w14:paraId="3C677BA4">
            <w:pPr>
              <w:jc w:val="center"/>
              <w:textAlignment w:val="center"/>
              <w:rPr>
                <w:rFonts w:cs="宋体"/>
                <w:sz w:val="18"/>
                <w:szCs w:val="18"/>
                <w:lang w:bidi="ar"/>
              </w:rPr>
            </w:pPr>
            <w:r>
              <w:rPr>
                <w:rFonts w:hint="eastAsia" w:cs="宋体"/>
                <w:sz w:val="18"/>
                <w:szCs w:val="18"/>
                <w:lang w:val="en-US" w:eastAsia="zh-CN" w:bidi="ar"/>
              </w:rPr>
              <w:t>varchar</w:t>
            </w:r>
          </w:p>
        </w:tc>
        <w:tc>
          <w:tcPr>
            <w:tcW w:w="532" w:type="pct"/>
            <w:tcBorders>
              <w:top w:val="single" w:color="000000" w:sz="6" w:space="0"/>
              <w:left w:val="nil"/>
              <w:bottom w:val="single" w:color="000000" w:sz="6" w:space="0"/>
              <w:right w:val="single" w:color="000000" w:sz="6" w:space="0"/>
            </w:tcBorders>
            <w:vAlign w:val="center"/>
          </w:tcPr>
          <w:p w14:paraId="469FEFC2">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vAlign w:val="center"/>
          </w:tcPr>
          <w:p w14:paraId="27B34952">
            <w:pPr>
              <w:rPr>
                <w:rFonts w:hint="default" w:cs="宋体"/>
                <w:sz w:val="18"/>
                <w:szCs w:val="18"/>
              </w:rPr>
            </w:pPr>
          </w:p>
        </w:tc>
      </w:tr>
      <w:tr w14:paraId="6CDD24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B85E25B">
            <w:pPr>
              <w:textAlignment w:val="center"/>
              <w:rPr>
                <w:rFonts w:hint="default" w:cs="宋体"/>
                <w:sz w:val="18"/>
                <w:szCs w:val="18"/>
                <w:lang w:bidi="ar"/>
              </w:rPr>
            </w:pPr>
            <w:r>
              <w:rPr>
                <w:rFonts w:cs="宋体"/>
                <w:sz w:val="18"/>
                <w:szCs w:val="18"/>
              </w:rPr>
              <w:t>XSYPDW</w:t>
            </w:r>
          </w:p>
        </w:tc>
        <w:tc>
          <w:tcPr>
            <w:tcW w:w="714" w:type="pct"/>
            <w:tcBorders>
              <w:top w:val="single" w:color="000000" w:sz="6" w:space="0"/>
              <w:left w:val="nil"/>
              <w:bottom w:val="single" w:color="000000" w:sz="6" w:space="0"/>
              <w:right w:val="single" w:color="000000" w:sz="6" w:space="0"/>
            </w:tcBorders>
            <w:vAlign w:val="center"/>
          </w:tcPr>
          <w:p w14:paraId="476A15AD">
            <w:pPr>
              <w:rPr>
                <w:rFonts w:hint="default" w:cs="宋体"/>
                <w:sz w:val="18"/>
                <w:szCs w:val="18"/>
              </w:rPr>
            </w:pPr>
            <w:r>
              <w:rPr>
                <w:rFonts w:cs="宋体"/>
                <w:sz w:val="18"/>
                <w:szCs w:val="18"/>
              </w:rPr>
              <w:t>销售药品单位</w:t>
            </w:r>
          </w:p>
        </w:tc>
        <w:tc>
          <w:tcPr>
            <w:tcW w:w="1276" w:type="pct"/>
            <w:tcBorders>
              <w:top w:val="single" w:color="000000" w:sz="6" w:space="0"/>
              <w:left w:val="nil"/>
              <w:bottom w:val="single" w:color="000000" w:sz="6" w:space="0"/>
              <w:right w:val="single" w:color="000000" w:sz="6" w:space="0"/>
            </w:tcBorders>
            <w:vAlign w:val="center"/>
          </w:tcPr>
          <w:p w14:paraId="3D042D45">
            <w:pPr>
              <w:rPr>
                <w:rFonts w:hint="default" w:cs="宋体"/>
                <w:sz w:val="18"/>
                <w:szCs w:val="18"/>
              </w:rPr>
            </w:pPr>
            <w:r>
              <w:rPr>
                <w:rFonts w:cs="宋体"/>
                <w:sz w:val="18"/>
                <w:szCs w:val="18"/>
              </w:rPr>
              <w:t>销售药品单位的描述,如果是药品则必填</w:t>
            </w:r>
          </w:p>
        </w:tc>
        <w:tc>
          <w:tcPr>
            <w:tcW w:w="467" w:type="pct"/>
            <w:tcBorders>
              <w:top w:val="single" w:color="000000" w:sz="6" w:space="0"/>
              <w:left w:val="nil"/>
              <w:bottom w:val="single" w:color="000000" w:sz="6" w:space="0"/>
              <w:right w:val="single" w:color="000000" w:sz="6" w:space="0"/>
            </w:tcBorders>
            <w:vAlign w:val="center"/>
          </w:tcPr>
          <w:p w14:paraId="52FDA79A">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24938E31">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1B7D03D">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F174C6F">
            <w:pPr>
              <w:rPr>
                <w:rFonts w:hint="default" w:cs="宋体"/>
                <w:sz w:val="18"/>
                <w:szCs w:val="18"/>
              </w:rPr>
            </w:pPr>
          </w:p>
        </w:tc>
      </w:tr>
      <w:tr w14:paraId="57D7FF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BC7CA1">
            <w:pPr>
              <w:textAlignment w:val="center"/>
              <w:rPr>
                <w:rFonts w:hint="default" w:cs="宋体"/>
                <w:sz w:val="18"/>
                <w:szCs w:val="18"/>
                <w:lang w:bidi="ar"/>
              </w:rPr>
            </w:pPr>
            <w:r>
              <w:rPr>
                <w:rFonts w:cs="宋体"/>
                <w:sz w:val="18"/>
                <w:szCs w:val="18"/>
              </w:rPr>
              <w:t>YPSPM</w:t>
            </w:r>
          </w:p>
        </w:tc>
        <w:tc>
          <w:tcPr>
            <w:tcW w:w="714" w:type="pct"/>
            <w:tcBorders>
              <w:top w:val="single" w:color="000000" w:sz="6" w:space="0"/>
              <w:left w:val="nil"/>
              <w:bottom w:val="single" w:color="000000" w:sz="6" w:space="0"/>
              <w:right w:val="single" w:color="000000" w:sz="6" w:space="0"/>
            </w:tcBorders>
            <w:vAlign w:val="center"/>
          </w:tcPr>
          <w:p w14:paraId="3E527672">
            <w:pPr>
              <w:rPr>
                <w:rFonts w:hint="default" w:cs="宋体"/>
                <w:sz w:val="18"/>
                <w:szCs w:val="18"/>
              </w:rPr>
            </w:pPr>
            <w:r>
              <w:rPr>
                <w:rFonts w:cs="宋体"/>
                <w:sz w:val="18"/>
                <w:szCs w:val="18"/>
              </w:rPr>
              <w:t>药品商品名</w:t>
            </w:r>
          </w:p>
        </w:tc>
        <w:tc>
          <w:tcPr>
            <w:tcW w:w="1276" w:type="pct"/>
            <w:tcBorders>
              <w:top w:val="single" w:color="000000" w:sz="6" w:space="0"/>
              <w:left w:val="nil"/>
              <w:bottom w:val="single" w:color="000000" w:sz="6" w:space="0"/>
              <w:right w:val="single" w:color="000000" w:sz="6" w:space="0"/>
            </w:tcBorders>
            <w:vAlign w:val="center"/>
          </w:tcPr>
          <w:p w14:paraId="3687BD5F">
            <w:pPr>
              <w:rPr>
                <w:rFonts w:hint="default" w:cs="宋体"/>
                <w:sz w:val="18"/>
                <w:szCs w:val="18"/>
              </w:rPr>
            </w:pPr>
            <w:r>
              <w:rPr>
                <w:rFonts w:cs="宋体"/>
                <w:sz w:val="18"/>
                <w:szCs w:val="18"/>
              </w:rPr>
              <w:t>所用药品的商品名称,如果是药品则必填</w:t>
            </w:r>
          </w:p>
        </w:tc>
        <w:tc>
          <w:tcPr>
            <w:tcW w:w="467" w:type="pct"/>
            <w:tcBorders>
              <w:top w:val="single" w:color="000000" w:sz="6" w:space="0"/>
              <w:left w:val="nil"/>
              <w:bottom w:val="single" w:color="000000" w:sz="6" w:space="0"/>
              <w:right w:val="single" w:color="000000" w:sz="6" w:space="0"/>
            </w:tcBorders>
            <w:vAlign w:val="center"/>
          </w:tcPr>
          <w:p w14:paraId="191ABE5D">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60BA3A1F">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A077FDC">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vAlign w:val="center"/>
          </w:tcPr>
          <w:p w14:paraId="71D87607">
            <w:pPr>
              <w:rPr>
                <w:rFonts w:hint="default" w:cs="宋体"/>
                <w:sz w:val="18"/>
                <w:szCs w:val="18"/>
              </w:rPr>
            </w:pPr>
          </w:p>
        </w:tc>
      </w:tr>
      <w:tr w14:paraId="6C7947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24240D4">
            <w:pPr>
              <w:textAlignment w:val="center"/>
              <w:rPr>
                <w:rFonts w:hint="default" w:cs="宋体"/>
                <w:sz w:val="18"/>
                <w:szCs w:val="18"/>
                <w:lang w:bidi="ar"/>
              </w:rPr>
            </w:pPr>
            <w:r>
              <w:rPr>
                <w:rFonts w:cs="宋体"/>
                <w:sz w:val="18"/>
                <w:szCs w:val="18"/>
              </w:rPr>
              <w:t>YPGG</w:t>
            </w:r>
          </w:p>
        </w:tc>
        <w:tc>
          <w:tcPr>
            <w:tcW w:w="714" w:type="pct"/>
            <w:tcBorders>
              <w:top w:val="single" w:color="000000" w:sz="6" w:space="0"/>
              <w:left w:val="nil"/>
              <w:bottom w:val="single" w:color="000000" w:sz="6" w:space="0"/>
              <w:right w:val="single" w:color="000000" w:sz="6" w:space="0"/>
            </w:tcBorders>
            <w:vAlign w:val="center"/>
          </w:tcPr>
          <w:p w14:paraId="39B5BDB4">
            <w:pPr>
              <w:rPr>
                <w:rFonts w:hint="default" w:cs="宋体"/>
                <w:sz w:val="18"/>
                <w:szCs w:val="18"/>
              </w:rPr>
            </w:pPr>
            <w:r>
              <w:rPr>
                <w:rFonts w:cs="宋体"/>
                <w:sz w:val="18"/>
                <w:szCs w:val="18"/>
              </w:rPr>
              <w:t>药品规格</w:t>
            </w:r>
          </w:p>
        </w:tc>
        <w:tc>
          <w:tcPr>
            <w:tcW w:w="1276" w:type="pct"/>
            <w:tcBorders>
              <w:top w:val="single" w:color="000000" w:sz="6" w:space="0"/>
              <w:left w:val="nil"/>
              <w:bottom w:val="single" w:color="000000" w:sz="6" w:space="0"/>
              <w:right w:val="single" w:color="000000" w:sz="6" w:space="0"/>
            </w:tcBorders>
            <w:vAlign w:val="center"/>
          </w:tcPr>
          <w:p w14:paraId="35DA1A29">
            <w:pPr>
              <w:rPr>
                <w:rFonts w:hint="default" w:cs="宋体"/>
                <w:sz w:val="18"/>
                <w:szCs w:val="18"/>
              </w:rPr>
            </w:pPr>
            <w:r>
              <w:rPr>
                <w:rFonts w:cs="宋体"/>
                <w:sz w:val="18"/>
                <w:szCs w:val="18"/>
              </w:rPr>
              <w:t>药物规格的描述,如果是药品则必填</w:t>
            </w:r>
          </w:p>
        </w:tc>
        <w:tc>
          <w:tcPr>
            <w:tcW w:w="467" w:type="pct"/>
            <w:tcBorders>
              <w:top w:val="single" w:color="000000" w:sz="6" w:space="0"/>
              <w:left w:val="nil"/>
              <w:bottom w:val="single" w:color="000000" w:sz="6" w:space="0"/>
              <w:right w:val="single" w:color="000000" w:sz="6" w:space="0"/>
            </w:tcBorders>
            <w:vAlign w:val="center"/>
          </w:tcPr>
          <w:p w14:paraId="3BBAA7E4">
            <w:pPr>
              <w:jc w:val="center"/>
              <w:textAlignment w:val="center"/>
              <w:rPr>
                <w:rFonts w:hint="default" w:cs="宋体"/>
                <w:sz w:val="18"/>
                <w:szCs w:val="18"/>
                <w:lang w:bidi="ar"/>
              </w:rPr>
            </w:pPr>
            <w:r>
              <w:rPr>
                <w:rFonts w:hint="default" w:cs="宋体"/>
                <w:sz w:val="18"/>
                <w:szCs w:val="18"/>
                <w:lang w:bidi="ar"/>
              </w:rPr>
              <w:t>建议填</w:t>
            </w:r>
          </w:p>
        </w:tc>
        <w:tc>
          <w:tcPr>
            <w:tcW w:w="581" w:type="pct"/>
            <w:tcBorders>
              <w:top w:val="single" w:color="000000" w:sz="6" w:space="0"/>
              <w:left w:val="nil"/>
              <w:bottom w:val="single" w:color="000000" w:sz="6" w:space="0"/>
              <w:right w:val="single" w:color="000000" w:sz="6" w:space="0"/>
            </w:tcBorders>
            <w:vAlign w:val="center"/>
          </w:tcPr>
          <w:p w14:paraId="25BED1CF">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C8DED4D">
            <w:pPr>
              <w:textAlignment w:val="center"/>
              <w:rPr>
                <w:rFonts w:hint="default" w:cs="宋体"/>
                <w:sz w:val="18"/>
                <w:szCs w:val="18"/>
              </w:rPr>
            </w:pPr>
            <w:r>
              <w:rPr>
                <w:rFonts w:cs="宋体"/>
                <w:sz w:val="18"/>
                <w:szCs w:val="18"/>
                <w:lang w:bidi="ar"/>
              </w:rPr>
              <w:t>200</w:t>
            </w:r>
          </w:p>
        </w:tc>
        <w:tc>
          <w:tcPr>
            <w:tcW w:w="714" w:type="pct"/>
            <w:tcBorders>
              <w:top w:val="single" w:color="000000" w:sz="6" w:space="0"/>
              <w:left w:val="nil"/>
              <w:bottom w:val="single" w:color="000000" w:sz="6" w:space="0"/>
              <w:right w:val="single" w:color="000000" w:sz="6" w:space="0"/>
            </w:tcBorders>
            <w:vAlign w:val="center"/>
          </w:tcPr>
          <w:p w14:paraId="532B1F9A">
            <w:pPr>
              <w:rPr>
                <w:rFonts w:hint="default" w:cs="宋体"/>
                <w:sz w:val="18"/>
                <w:szCs w:val="18"/>
              </w:rPr>
            </w:pPr>
          </w:p>
        </w:tc>
      </w:tr>
      <w:tr w14:paraId="13F37F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E41364F">
            <w:pPr>
              <w:jc w:val="both"/>
              <w:rPr>
                <w:rFonts w:hint="default" w:cs="宋体"/>
                <w:sz w:val="18"/>
                <w:szCs w:val="18"/>
              </w:rPr>
            </w:pPr>
            <w:r>
              <w:rPr>
                <w:rFonts w:cs="宋体"/>
                <w:sz w:val="18"/>
                <w:szCs w:val="18"/>
              </w:rPr>
              <w:t>YPBZGGDW</w:t>
            </w:r>
          </w:p>
        </w:tc>
        <w:tc>
          <w:tcPr>
            <w:tcW w:w="714" w:type="pct"/>
            <w:tcBorders>
              <w:top w:val="single" w:color="000000" w:sz="6" w:space="0"/>
              <w:left w:val="nil"/>
              <w:bottom w:val="single" w:color="000000" w:sz="6" w:space="0"/>
              <w:right w:val="single" w:color="000000" w:sz="6" w:space="0"/>
            </w:tcBorders>
            <w:vAlign w:val="center"/>
          </w:tcPr>
          <w:p w14:paraId="0DEE2C4E">
            <w:pPr>
              <w:rPr>
                <w:rFonts w:hint="default" w:cs="宋体"/>
                <w:sz w:val="18"/>
                <w:szCs w:val="18"/>
              </w:rPr>
            </w:pPr>
            <w:r>
              <w:rPr>
                <w:rFonts w:cs="宋体"/>
                <w:sz w:val="18"/>
                <w:szCs w:val="18"/>
              </w:rPr>
              <w:t>药品包装规格单位</w:t>
            </w:r>
          </w:p>
        </w:tc>
        <w:tc>
          <w:tcPr>
            <w:tcW w:w="1276" w:type="pct"/>
            <w:tcBorders>
              <w:top w:val="single" w:color="000000" w:sz="6" w:space="0"/>
              <w:left w:val="nil"/>
              <w:bottom w:val="single" w:color="000000" w:sz="6" w:space="0"/>
              <w:right w:val="single" w:color="000000" w:sz="6" w:space="0"/>
            </w:tcBorders>
            <w:vAlign w:val="center"/>
          </w:tcPr>
          <w:p w14:paraId="584FE504">
            <w:pPr>
              <w:rPr>
                <w:rFonts w:hint="default" w:cs="宋体"/>
                <w:sz w:val="18"/>
                <w:szCs w:val="18"/>
              </w:rPr>
            </w:pPr>
            <w:r>
              <w:rPr>
                <w:rFonts w:cs="宋体"/>
                <w:sz w:val="18"/>
                <w:szCs w:val="18"/>
              </w:rPr>
              <w:t>药品包装规格单位的描述,如果是药品则必填</w:t>
            </w:r>
          </w:p>
        </w:tc>
        <w:tc>
          <w:tcPr>
            <w:tcW w:w="467" w:type="pct"/>
            <w:tcBorders>
              <w:top w:val="single" w:color="000000" w:sz="6" w:space="0"/>
              <w:left w:val="nil"/>
              <w:bottom w:val="single" w:color="000000" w:sz="6" w:space="0"/>
              <w:right w:val="single" w:color="000000" w:sz="6" w:space="0"/>
            </w:tcBorders>
            <w:vAlign w:val="center"/>
          </w:tcPr>
          <w:p w14:paraId="6A35D006">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22DBFEC">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C4DCC8C">
            <w:pPr>
              <w:textAlignment w:val="center"/>
              <w:rPr>
                <w:rFonts w:hint="default" w:cs="宋体"/>
                <w:sz w:val="18"/>
                <w:szCs w:val="18"/>
              </w:rPr>
            </w:pPr>
            <w:r>
              <w:rPr>
                <w:rFonts w:cs="宋体"/>
                <w:sz w:val="18"/>
                <w:szCs w:val="18"/>
                <w:lang w:bidi="ar"/>
              </w:rPr>
              <w:t>30</w:t>
            </w:r>
          </w:p>
        </w:tc>
        <w:tc>
          <w:tcPr>
            <w:tcW w:w="714" w:type="pct"/>
            <w:tcBorders>
              <w:top w:val="single" w:color="000000" w:sz="6" w:space="0"/>
              <w:left w:val="nil"/>
              <w:bottom w:val="single" w:color="000000" w:sz="6" w:space="0"/>
              <w:right w:val="single" w:color="000000" w:sz="6" w:space="0"/>
            </w:tcBorders>
            <w:vAlign w:val="center"/>
          </w:tcPr>
          <w:p w14:paraId="5B004AD4">
            <w:pPr>
              <w:rPr>
                <w:rFonts w:hint="default" w:cs="宋体"/>
                <w:sz w:val="18"/>
                <w:szCs w:val="18"/>
              </w:rPr>
            </w:pPr>
          </w:p>
        </w:tc>
      </w:tr>
      <w:tr w14:paraId="08C3BF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B4CBF18">
            <w:pPr>
              <w:jc w:val="both"/>
              <w:rPr>
                <w:rFonts w:hint="default" w:cs="宋体"/>
                <w:sz w:val="18"/>
                <w:szCs w:val="18"/>
              </w:rPr>
            </w:pPr>
            <w:r>
              <w:rPr>
                <w:rFonts w:cs="宋体"/>
                <w:sz w:val="18"/>
                <w:szCs w:val="18"/>
              </w:rPr>
              <w:t>YPBZGGXS</w:t>
            </w:r>
          </w:p>
        </w:tc>
        <w:tc>
          <w:tcPr>
            <w:tcW w:w="714" w:type="pct"/>
            <w:tcBorders>
              <w:top w:val="single" w:color="000000" w:sz="6" w:space="0"/>
              <w:left w:val="nil"/>
              <w:bottom w:val="single" w:color="000000" w:sz="6" w:space="0"/>
              <w:right w:val="single" w:color="000000" w:sz="6" w:space="0"/>
            </w:tcBorders>
            <w:vAlign w:val="center"/>
          </w:tcPr>
          <w:p w14:paraId="1FE19863">
            <w:pPr>
              <w:rPr>
                <w:rFonts w:hint="default" w:cs="宋体"/>
                <w:sz w:val="18"/>
                <w:szCs w:val="18"/>
              </w:rPr>
            </w:pPr>
            <w:r>
              <w:rPr>
                <w:rFonts w:cs="宋体"/>
                <w:sz w:val="18"/>
                <w:szCs w:val="18"/>
              </w:rPr>
              <w:t>药品包装规格系数</w:t>
            </w:r>
          </w:p>
        </w:tc>
        <w:tc>
          <w:tcPr>
            <w:tcW w:w="1276" w:type="pct"/>
            <w:tcBorders>
              <w:top w:val="single" w:color="000000" w:sz="6" w:space="0"/>
              <w:left w:val="nil"/>
              <w:bottom w:val="single" w:color="000000" w:sz="6" w:space="0"/>
              <w:right w:val="single" w:color="000000" w:sz="6" w:space="0"/>
            </w:tcBorders>
            <w:vAlign w:val="center"/>
          </w:tcPr>
          <w:p w14:paraId="7B177137">
            <w:pPr>
              <w:rPr>
                <w:rFonts w:hint="default" w:cs="宋体"/>
                <w:sz w:val="18"/>
                <w:szCs w:val="18"/>
              </w:rPr>
            </w:pPr>
            <w:r>
              <w:rPr>
                <w:rFonts w:cs="宋体"/>
                <w:sz w:val="18"/>
                <w:szCs w:val="18"/>
              </w:rPr>
              <w:t>药品包装规格系数的描述,如果是药品则必填</w:t>
            </w:r>
          </w:p>
        </w:tc>
        <w:tc>
          <w:tcPr>
            <w:tcW w:w="467" w:type="pct"/>
            <w:tcBorders>
              <w:top w:val="single" w:color="000000" w:sz="6" w:space="0"/>
              <w:left w:val="nil"/>
              <w:bottom w:val="single" w:color="000000" w:sz="6" w:space="0"/>
              <w:right w:val="single" w:color="000000" w:sz="6" w:space="0"/>
            </w:tcBorders>
            <w:vAlign w:val="center"/>
          </w:tcPr>
          <w:p w14:paraId="0A765272">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67705955">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F534606">
            <w:pPr>
              <w:textAlignment w:val="center"/>
              <w:rPr>
                <w:rFonts w:hint="default" w:cs="宋体"/>
                <w:sz w:val="18"/>
                <w:szCs w:val="18"/>
              </w:rPr>
            </w:pPr>
            <w:r>
              <w:rPr>
                <w:rFonts w:cs="宋体"/>
                <w:sz w:val="18"/>
                <w:szCs w:val="18"/>
                <w:lang w:bidi="ar"/>
              </w:rPr>
              <w:t>30</w:t>
            </w:r>
          </w:p>
        </w:tc>
        <w:tc>
          <w:tcPr>
            <w:tcW w:w="714" w:type="pct"/>
            <w:tcBorders>
              <w:top w:val="single" w:color="000000" w:sz="6" w:space="0"/>
              <w:left w:val="nil"/>
              <w:bottom w:val="single" w:color="000000" w:sz="6" w:space="0"/>
              <w:right w:val="single" w:color="000000" w:sz="6" w:space="0"/>
            </w:tcBorders>
            <w:vAlign w:val="center"/>
          </w:tcPr>
          <w:p w14:paraId="5165819C">
            <w:pPr>
              <w:rPr>
                <w:rFonts w:hint="default" w:cs="宋体"/>
                <w:sz w:val="18"/>
                <w:szCs w:val="18"/>
              </w:rPr>
            </w:pPr>
          </w:p>
        </w:tc>
      </w:tr>
      <w:tr w14:paraId="58250C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A29AA2A">
            <w:pPr>
              <w:jc w:val="both"/>
              <w:rPr>
                <w:rFonts w:hint="default" w:cs="宋体"/>
                <w:sz w:val="18"/>
                <w:szCs w:val="18"/>
                <w:lang w:bidi="ar"/>
              </w:rPr>
            </w:pPr>
            <w:r>
              <w:rPr>
                <w:rFonts w:cs="宋体"/>
                <w:sz w:val="18"/>
                <w:szCs w:val="18"/>
              </w:rPr>
              <w:t>CDID</w:t>
            </w:r>
          </w:p>
        </w:tc>
        <w:tc>
          <w:tcPr>
            <w:tcW w:w="714" w:type="pct"/>
            <w:tcBorders>
              <w:top w:val="single" w:color="000000" w:sz="6" w:space="0"/>
              <w:left w:val="nil"/>
              <w:bottom w:val="single" w:color="000000" w:sz="6" w:space="0"/>
              <w:right w:val="single" w:color="000000" w:sz="6" w:space="0"/>
            </w:tcBorders>
            <w:vAlign w:val="center"/>
          </w:tcPr>
          <w:p w14:paraId="45C31722">
            <w:pPr>
              <w:rPr>
                <w:rFonts w:hint="default" w:cs="宋体"/>
                <w:sz w:val="18"/>
                <w:szCs w:val="18"/>
              </w:rPr>
            </w:pPr>
            <w:r>
              <w:rPr>
                <w:rFonts w:cs="宋体"/>
                <w:sz w:val="18"/>
                <w:szCs w:val="18"/>
              </w:rPr>
              <w:t>产地ID</w:t>
            </w:r>
          </w:p>
        </w:tc>
        <w:tc>
          <w:tcPr>
            <w:tcW w:w="1276" w:type="pct"/>
            <w:tcBorders>
              <w:top w:val="single" w:color="000000" w:sz="6" w:space="0"/>
              <w:left w:val="nil"/>
              <w:bottom w:val="single" w:color="000000" w:sz="6" w:space="0"/>
              <w:right w:val="single" w:color="000000" w:sz="6" w:space="0"/>
            </w:tcBorders>
            <w:vAlign w:val="center"/>
          </w:tcPr>
          <w:p w14:paraId="285B4D5E">
            <w:pPr>
              <w:rPr>
                <w:rFonts w:hint="default" w:cs="宋体"/>
                <w:sz w:val="18"/>
                <w:szCs w:val="18"/>
              </w:rPr>
            </w:pPr>
            <w:r>
              <w:rPr>
                <w:rFonts w:cs="宋体"/>
                <w:sz w:val="18"/>
                <w:szCs w:val="18"/>
              </w:rPr>
              <w:t>药品产地编号,如果是药品则必填</w:t>
            </w:r>
          </w:p>
        </w:tc>
        <w:tc>
          <w:tcPr>
            <w:tcW w:w="467" w:type="pct"/>
            <w:tcBorders>
              <w:top w:val="single" w:color="000000" w:sz="6" w:space="0"/>
              <w:left w:val="nil"/>
              <w:bottom w:val="single" w:color="000000" w:sz="6" w:space="0"/>
              <w:right w:val="single" w:color="000000" w:sz="6" w:space="0"/>
            </w:tcBorders>
            <w:vAlign w:val="center"/>
          </w:tcPr>
          <w:p w14:paraId="31B1FEFD">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75437E7">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0D25C935">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15F34F82">
            <w:pPr>
              <w:rPr>
                <w:rFonts w:hint="default" w:cs="宋体"/>
                <w:sz w:val="18"/>
                <w:szCs w:val="18"/>
              </w:rPr>
            </w:pPr>
          </w:p>
        </w:tc>
      </w:tr>
      <w:tr w14:paraId="7EA3BD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E2964CF">
            <w:pPr>
              <w:jc w:val="both"/>
              <w:rPr>
                <w:rFonts w:hint="default" w:cs="宋体"/>
                <w:sz w:val="18"/>
                <w:szCs w:val="18"/>
                <w:lang w:bidi="ar"/>
              </w:rPr>
            </w:pPr>
            <w:r>
              <w:rPr>
                <w:rFonts w:cs="宋体"/>
                <w:sz w:val="18"/>
                <w:szCs w:val="18"/>
              </w:rPr>
              <w:t>CDMC</w:t>
            </w:r>
          </w:p>
        </w:tc>
        <w:tc>
          <w:tcPr>
            <w:tcW w:w="714" w:type="pct"/>
            <w:tcBorders>
              <w:top w:val="single" w:color="000000" w:sz="6" w:space="0"/>
              <w:left w:val="nil"/>
              <w:bottom w:val="single" w:color="000000" w:sz="6" w:space="0"/>
              <w:right w:val="single" w:color="000000" w:sz="6" w:space="0"/>
            </w:tcBorders>
            <w:vAlign w:val="center"/>
          </w:tcPr>
          <w:p w14:paraId="1F82C18A">
            <w:pPr>
              <w:rPr>
                <w:rFonts w:hint="default" w:cs="宋体"/>
                <w:sz w:val="18"/>
                <w:szCs w:val="18"/>
              </w:rPr>
            </w:pPr>
            <w:r>
              <w:rPr>
                <w:rFonts w:cs="宋体"/>
                <w:sz w:val="18"/>
                <w:szCs w:val="18"/>
              </w:rPr>
              <w:t>产地名称</w:t>
            </w:r>
          </w:p>
        </w:tc>
        <w:tc>
          <w:tcPr>
            <w:tcW w:w="1276" w:type="pct"/>
            <w:tcBorders>
              <w:top w:val="single" w:color="000000" w:sz="6" w:space="0"/>
              <w:left w:val="nil"/>
              <w:bottom w:val="single" w:color="000000" w:sz="6" w:space="0"/>
              <w:right w:val="single" w:color="000000" w:sz="6" w:space="0"/>
            </w:tcBorders>
            <w:vAlign w:val="center"/>
          </w:tcPr>
          <w:p w14:paraId="4A695B97">
            <w:pPr>
              <w:rPr>
                <w:rFonts w:hint="default" w:cs="宋体"/>
                <w:sz w:val="18"/>
                <w:szCs w:val="18"/>
              </w:rPr>
            </w:pPr>
            <w:r>
              <w:rPr>
                <w:rFonts w:cs="宋体"/>
                <w:sz w:val="18"/>
                <w:szCs w:val="18"/>
              </w:rPr>
              <w:t>药品产地名称,如果是药品则必填</w:t>
            </w:r>
          </w:p>
        </w:tc>
        <w:tc>
          <w:tcPr>
            <w:tcW w:w="467" w:type="pct"/>
            <w:tcBorders>
              <w:top w:val="single" w:color="000000" w:sz="6" w:space="0"/>
              <w:left w:val="nil"/>
              <w:bottom w:val="single" w:color="000000" w:sz="6" w:space="0"/>
              <w:right w:val="single" w:color="000000" w:sz="6" w:space="0"/>
            </w:tcBorders>
            <w:vAlign w:val="center"/>
          </w:tcPr>
          <w:p w14:paraId="7374A4C8">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5EF58066">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C3A7307">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507B9C26">
            <w:pPr>
              <w:rPr>
                <w:rFonts w:hint="default" w:cs="宋体"/>
                <w:sz w:val="18"/>
                <w:szCs w:val="18"/>
              </w:rPr>
            </w:pPr>
          </w:p>
        </w:tc>
      </w:tr>
      <w:tr w14:paraId="3DC546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3B73AF">
            <w:pPr>
              <w:textAlignment w:val="center"/>
              <w:rPr>
                <w:rFonts w:hint="default" w:cs="宋体"/>
                <w:sz w:val="18"/>
                <w:szCs w:val="18"/>
                <w:lang w:bidi="ar"/>
              </w:rPr>
            </w:pPr>
            <w:r>
              <w:rPr>
                <w:rFonts w:cs="宋体"/>
                <w:sz w:val="18"/>
                <w:szCs w:val="18"/>
                <w:lang w:bidi="ar"/>
              </w:rPr>
              <w:t>CZZXFL</w:t>
            </w:r>
          </w:p>
        </w:tc>
        <w:tc>
          <w:tcPr>
            <w:tcW w:w="714" w:type="pct"/>
            <w:tcBorders>
              <w:top w:val="single" w:color="000000" w:sz="6" w:space="0"/>
              <w:left w:val="nil"/>
              <w:bottom w:val="single" w:color="000000" w:sz="6" w:space="0"/>
              <w:right w:val="single" w:color="000000" w:sz="6" w:space="0"/>
            </w:tcBorders>
            <w:vAlign w:val="center"/>
          </w:tcPr>
          <w:p w14:paraId="5FE4191F">
            <w:pPr>
              <w:rPr>
                <w:rFonts w:hint="default" w:cs="宋体"/>
                <w:sz w:val="18"/>
                <w:szCs w:val="18"/>
              </w:rPr>
            </w:pPr>
            <w:r>
              <w:rPr>
                <w:rFonts w:cs="宋体"/>
                <w:sz w:val="18"/>
                <w:szCs w:val="18"/>
              </w:rPr>
              <w:t>操作执行分类</w:t>
            </w:r>
          </w:p>
        </w:tc>
        <w:tc>
          <w:tcPr>
            <w:tcW w:w="1276" w:type="pct"/>
            <w:tcBorders>
              <w:top w:val="single" w:color="000000" w:sz="6" w:space="0"/>
              <w:left w:val="nil"/>
              <w:bottom w:val="single" w:color="000000" w:sz="6" w:space="0"/>
              <w:right w:val="single" w:color="000000" w:sz="6" w:space="0"/>
            </w:tcBorders>
            <w:vAlign w:val="center"/>
          </w:tcPr>
          <w:p w14:paraId="372EC8FB">
            <w:pPr>
              <w:rPr>
                <w:rFonts w:hint="default" w:cs="宋体"/>
                <w:sz w:val="18"/>
                <w:szCs w:val="18"/>
              </w:rPr>
            </w:pPr>
            <w:r>
              <w:rPr>
                <w:rFonts w:cs="宋体"/>
                <w:sz w:val="18"/>
                <w:szCs w:val="18"/>
              </w:rPr>
              <w:t>医嘱执行操作分类的代码</w:t>
            </w:r>
          </w:p>
        </w:tc>
        <w:tc>
          <w:tcPr>
            <w:tcW w:w="467" w:type="pct"/>
            <w:tcBorders>
              <w:top w:val="single" w:color="000000" w:sz="6" w:space="0"/>
              <w:left w:val="nil"/>
              <w:bottom w:val="single" w:color="000000" w:sz="6" w:space="0"/>
              <w:right w:val="single" w:color="000000" w:sz="6" w:space="0"/>
            </w:tcBorders>
            <w:vAlign w:val="center"/>
          </w:tcPr>
          <w:p w14:paraId="7EC22F04">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7F66D5C">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2F57359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08AEF349">
            <w:pPr>
              <w:rPr>
                <w:rFonts w:hint="default" w:cs="宋体"/>
                <w:sz w:val="18"/>
                <w:szCs w:val="18"/>
              </w:rPr>
            </w:pPr>
            <w:r>
              <w:rPr>
                <w:rFonts w:cs="宋体"/>
                <w:sz w:val="18"/>
                <w:szCs w:val="18"/>
              </w:rPr>
              <w:t>HBCV06.00.044</w:t>
            </w:r>
          </w:p>
        </w:tc>
      </w:tr>
      <w:tr w14:paraId="295737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624533F">
            <w:pPr>
              <w:textAlignment w:val="center"/>
              <w:rPr>
                <w:rFonts w:hint="eastAsia" w:ascii="宋体" w:hAnsi="宋体" w:eastAsia="宋体" w:cs="宋体"/>
                <w:sz w:val="18"/>
                <w:szCs w:val="18"/>
                <w:lang w:val="en-US" w:eastAsia="zh-CN" w:bidi="ar"/>
              </w:rPr>
            </w:pPr>
            <w:r>
              <w:rPr>
                <w:rFonts w:cs="宋体"/>
                <w:sz w:val="18"/>
                <w:szCs w:val="18"/>
                <w:lang w:bidi="ar"/>
              </w:rPr>
              <w:t>CZZXFLMC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D9D4197">
            <w:pPr>
              <w:rPr>
                <w:rFonts w:hint="eastAsia" w:ascii="宋体" w:hAnsi="宋体" w:eastAsia="宋体" w:cs="宋体"/>
                <w:sz w:val="18"/>
                <w:szCs w:val="18"/>
                <w:lang w:val="en-US" w:eastAsia="zh-CN" w:bidi="ar-SA"/>
              </w:rPr>
            </w:pPr>
            <w:r>
              <w:rPr>
                <w:rFonts w:cs="宋体"/>
                <w:sz w:val="18"/>
                <w:szCs w:val="18"/>
              </w:rPr>
              <w:t>操作执行分类名称</w:t>
            </w:r>
          </w:p>
        </w:tc>
        <w:tc>
          <w:tcPr>
            <w:tcW w:w="1276" w:type="pct"/>
            <w:tcBorders>
              <w:top w:val="single" w:color="000000" w:sz="6" w:space="0"/>
              <w:left w:val="nil"/>
              <w:bottom w:val="single" w:color="000000" w:sz="6" w:space="0"/>
              <w:right w:val="single" w:color="000000" w:sz="6" w:space="0"/>
            </w:tcBorders>
            <w:shd w:val="clear" w:color="auto" w:fill="auto"/>
            <w:vAlign w:val="center"/>
          </w:tcPr>
          <w:p w14:paraId="3F3E5E4B">
            <w:pPr>
              <w:rPr>
                <w:rFonts w:hint="eastAsia" w:ascii="宋体" w:hAnsi="宋体" w:eastAsia="宋体" w:cs="宋体"/>
                <w:sz w:val="18"/>
                <w:szCs w:val="18"/>
                <w:lang w:val="en-US" w:eastAsia="zh-CN" w:bidi="ar-SA"/>
              </w:rPr>
            </w:pPr>
            <w:r>
              <w:rPr>
                <w:rFonts w:cs="宋体"/>
                <w:sz w:val="18"/>
                <w:szCs w:val="18"/>
              </w:rPr>
              <w:t>操作执行分类在特定编码体系中的名称</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6DCF183D">
            <w:pPr>
              <w:jc w:val="center"/>
              <w:textAlignment w:val="center"/>
              <w:rPr>
                <w:rFonts w:hint="default" w:ascii="宋体" w:hAnsi="宋体" w:eastAsia="宋体" w:cs="宋体"/>
                <w:sz w:val="18"/>
                <w:szCs w:val="18"/>
                <w:lang w:val="en-US" w:eastAsia="zh-CN" w:bidi="ar"/>
              </w:rPr>
            </w:pPr>
          </w:p>
        </w:tc>
        <w:tc>
          <w:tcPr>
            <w:tcW w:w="581" w:type="pct"/>
            <w:tcBorders>
              <w:top w:val="single" w:color="000000" w:sz="6" w:space="0"/>
              <w:left w:val="nil"/>
              <w:bottom w:val="single" w:color="000000" w:sz="6" w:space="0"/>
              <w:right w:val="single" w:color="000000" w:sz="6" w:space="0"/>
            </w:tcBorders>
            <w:shd w:val="clear" w:color="auto" w:fill="auto"/>
            <w:vAlign w:val="center"/>
          </w:tcPr>
          <w:p w14:paraId="12ECF7F8">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shd w:val="clear" w:color="auto" w:fill="auto"/>
            <w:vAlign w:val="center"/>
          </w:tcPr>
          <w:p w14:paraId="6E6F2843">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1F0E36F">
            <w:pPr>
              <w:rPr>
                <w:rFonts w:hint="default" w:ascii="宋体" w:hAnsi="宋体" w:eastAsia="宋体" w:cs="宋体"/>
                <w:sz w:val="18"/>
                <w:szCs w:val="18"/>
                <w:lang w:val="en-US" w:eastAsia="zh-CN" w:bidi="ar-SA"/>
              </w:rPr>
            </w:pPr>
          </w:p>
        </w:tc>
      </w:tr>
      <w:tr w14:paraId="66CC71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9F075AA">
            <w:pPr>
              <w:textAlignment w:val="center"/>
              <w:rPr>
                <w:rFonts w:hint="default" w:cs="宋体"/>
                <w:sz w:val="18"/>
                <w:szCs w:val="18"/>
                <w:lang w:bidi="ar"/>
              </w:rPr>
            </w:pPr>
            <w:r>
              <w:rPr>
                <w:rFonts w:cs="宋体"/>
                <w:sz w:val="18"/>
                <w:szCs w:val="18"/>
                <w:lang w:bidi="ar"/>
              </w:rPr>
              <w:t>YPSCPH</w:t>
            </w:r>
          </w:p>
        </w:tc>
        <w:tc>
          <w:tcPr>
            <w:tcW w:w="714" w:type="pct"/>
            <w:tcBorders>
              <w:top w:val="single" w:color="000000" w:sz="6" w:space="0"/>
              <w:left w:val="nil"/>
              <w:bottom w:val="single" w:color="000000" w:sz="6" w:space="0"/>
              <w:right w:val="single" w:color="000000" w:sz="6" w:space="0"/>
            </w:tcBorders>
            <w:vAlign w:val="center"/>
          </w:tcPr>
          <w:p w14:paraId="57151499">
            <w:pPr>
              <w:rPr>
                <w:rFonts w:hint="default" w:cs="宋体"/>
                <w:sz w:val="18"/>
                <w:szCs w:val="18"/>
              </w:rPr>
            </w:pPr>
            <w:r>
              <w:rPr>
                <w:rFonts w:cs="宋体"/>
                <w:sz w:val="18"/>
                <w:szCs w:val="18"/>
              </w:rPr>
              <w:t>药品生产批号/高值耗材追溯ID号</w:t>
            </w:r>
          </w:p>
        </w:tc>
        <w:tc>
          <w:tcPr>
            <w:tcW w:w="1276" w:type="pct"/>
            <w:tcBorders>
              <w:top w:val="single" w:color="000000" w:sz="6" w:space="0"/>
              <w:left w:val="nil"/>
              <w:bottom w:val="single" w:color="000000" w:sz="6" w:space="0"/>
              <w:right w:val="single" w:color="000000" w:sz="6" w:space="0"/>
            </w:tcBorders>
            <w:vAlign w:val="center"/>
          </w:tcPr>
          <w:p w14:paraId="1F390E4E">
            <w:pPr>
              <w:rPr>
                <w:rFonts w:hint="default" w:cs="宋体"/>
                <w:sz w:val="18"/>
                <w:szCs w:val="18"/>
              </w:rPr>
            </w:pPr>
            <w:r>
              <w:rPr>
                <w:rFonts w:cs="宋体"/>
                <w:sz w:val="18"/>
                <w:szCs w:val="18"/>
              </w:rPr>
              <w:t>药品生产批号/高值耗材追溯编号</w:t>
            </w:r>
          </w:p>
        </w:tc>
        <w:tc>
          <w:tcPr>
            <w:tcW w:w="467" w:type="pct"/>
            <w:tcBorders>
              <w:top w:val="single" w:color="000000" w:sz="6" w:space="0"/>
              <w:left w:val="nil"/>
              <w:bottom w:val="single" w:color="000000" w:sz="6" w:space="0"/>
              <w:right w:val="single" w:color="000000" w:sz="6" w:space="0"/>
            </w:tcBorders>
            <w:vAlign w:val="center"/>
          </w:tcPr>
          <w:p w14:paraId="388F191C">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EFD1440">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52470A9">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01329AFC">
            <w:pPr>
              <w:rPr>
                <w:rFonts w:hint="default" w:cs="宋体"/>
                <w:sz w:val="18"/>
                <w:szCs w:val="18"/>
              </w:rPr>
            </w:pPr>
          </w:p>
        </w:tc>
      </w:tr>
      <w:tr w14:paraId="265EAB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175040B">
            <w:pPr>
              <w:textAlignment w:val="center"/>
              <w:rPr>
                <w:rFonts w:hint="default" w:cs="宋体"/>
                <w:sz w:val="18"/>
                <w:szCs w:val="18"/>
                <w:lang w:bidi="ar"/>
              </w:rPr>
            </w:pPr>
            <w:r>
              <w:rPr>
                <w:rFonts w:cs="宋体"/>
                <w:sz w:val="18"/>
                <w:szCs w:val="18"/>
              </w:rPr>
              <w:t>MCSYJL</w:t>
            </w:r>
          </w:p>
        </w:tc>
        <w:tc>
          <w:tcPr>
            <w:tcW w:w="714" w:type="pct"/>
            <w:tcBorders>
              <w:top w:val="single" w:color="000000" w:sz="6" w:space="0"/>
              <w:left w:val="nil"/>
              <w:bottom w:val="single" w:color="000000" w:sz="6" w:space="0"/>
              <w:right w:val="single" w:color="000000" w:sz="6" w:space="0"/>
            </w:tcBorders>
            <w:vAlign w:val="center"/>
          </w:tcPr>
          <w:p w14:paraId="2353866D">
            <w:pPr>
              <w:rPr>
                <w:rFonts w:hint="default" w:cs="宋体"/>
                <w:sz w:val="18"/>
                <w:szCs w:val="18"/>
              </w:rPr>
            </w:pPr>
            <w:r>
              <w:rPr>
                <w:rFonts w:cs="宋体"/>
                <w:sz w:val="18"/>
                <w:szCs w:val="18"/>
              </w:rPr>
              <w:t>每次使用剂量</w:t>
            </w:r>
          </w:p>
        </w:tc>
        <w:tc>
          <w:tcPr>
            <w:tcW w:w="1276" w:type="pct"/>
            <w:tcBorders>
              <w:top w:val="single" w:color="000000" w:sz="6" w:space="0"/>
              <w:left w:val="nil"/>
              <w:bottom w:val="single" w:color="000000" w:sz="6" w:space="0"/>
              <w:right w:val="single" w:color="000000" w:sz="6" w:space="0"/>
            </w:tcBorders>
            <w:vAlign w:val="center"/>
          </w:tcPr>
          <w:p w14:paraId="3B6A439B">
            <w:pPr>
              <w:rPr>
                <w:rFonts w:hint="default" w:cs="宋体"/>
                <w:sz w:val="18"/>
                <w:szCs w:val="18"/>
              </w:rPr>
            </w:pPr>
            <w:r>
              <w:rPr>
                <w:rFonts w:cs="宋体"/>
                <w:sz w:val="18"/>
                <w:szCs w:val="18"/>
              </w:rPr>
              <w:t>医嘱每次使用剂量,如果是药品则必填</w:t>
            </w:r>
          </w:p>
        </w:tc>
        <w:tc>
          <w:tcPr>
            <w:tcW w:w="467" w:type="pct"/>
            <w:tcBorders>
              <w:top w:val="single" w:color="000000" w:sz="6" w:space="0"/>
              <w:left w:val="nil"/>
              <w:bottom w:val="single" w:color="000000" w:sz="6" w:space="0"/>
              <w:right w:val="single" w:color="000000" w:sz="6" w:space="0"/>
            </w:tcBorders>
            <w:vAlign w:val="center"/>
          </w:tcPr>
          <w:p w14:paraId="051A32CF">
            <w:pPr>
              <w:jc w:val="center"/>
              <w:textAlignment w:val="center"/>
              <w:rPr>
                <w:rFonts w:hint="default" w:cs="宋体"/>
                <w:sz w:val="18"/>
                <w:szCs w:val="18"/>
                <w:lang w:bidi="ar"/>
              </w:rPr>
            </w:pPr>
            <w:r>
              <w:rPr>
                <w:rFonts w:hint="default" w:cs="宋体"/>
                <w:sz w:val="18"/>
                <w:szCs w:val="18"/>
                <w:lang w:bidi="ar"/>
              </w:rPr>
              <w:t>建议填</w:t>
            </w:r>
          </w:p>
        </w:tc>
        <w:tc>
          <w:tcPr>
            <w:tcW w:w="581" w:type="pct"/>
            <w:tcBorders>
              <w:top w:val="single" w:color="000000" w:sz="6" w:space="0"/>
              <w:left w:val="nil"/>
              <w:bottom w:val="single" w:color="000000" w:sz="6" w:space="0"/>
              <w:right w:val="single" w:color="000000" w:sz="6" w:space="0"/>
            </w:tcBorders>
            <w:vAlign w:val="center"/>
          </w:tcPr>
          <w:p w14:paraId="21EACB45">
            <w:pPr>
              <w:jc w:val="center"/>
              <w:textAlignment w:val="center"/>
              <w:rPr>
                <w:rFonts w:hint="default" w:cs="宋体"/>
                <w:sz w:val="18"/>
                <w:szCs w:val="18"/>
              </w:rPr>
            </w:pPr>
            <w:r>
              <w:rPr>
                <w:rFonts w:hint="default" w:cs="宋体"/>
                <w:sz w:val="18"/>
                <w:szCs w:val="18"/>
                <w:lang w:bidi="ar"/>
              </w:rPr>
              <w:t>number</w:t>
            </w:r>
          </w:p>
        </w:tc>
        <w:tc>
          <w:tcPr>
            <w:tcW w:w="532" w:type="pct"/>
            <w:tcBorders>
              <w:top w:val="single" w:color="000000" w:sz="6" w:space="0"/>
              <w:left w:val="nil"/>
              <w:bottom w:val="single" w:color="000000" w:sz="6" w:space="0"/>
              <w:right w:val="single" w:color="000000" w:sz="6" w:space="0"/>
            </w:tcBorders>
            <w:vAlign w:val="center"/>
          </w:tcPr>
          <w:p w14:paraId="59B43DCD">
            <w:pPr>
              <w:textAlignment w:val="center"/>
              <w:rPr>
                <w:rFonts w:hint="default" w:cs="宋体"/>
                <w:sz w:val="18"/>
                <w:szCs w:val="18"/>
              </w:rPr>
            </w:pPr>
            <w:r>
              <w:rPr>
                <w:rFonts w:cs="宋体"/>
                <w:sz w:val="18"/>
                <w:szCs w:val="18"/>
                <w:lang w:bidi="ar"/>
              </w:rPr>
              <w:t>20,4</w:t>
            </w:r>
          </w:p>
        </w:tc>
        <w:tc>
          <w:tcPr>
            <w:tcW w:w="714" w:type="pct"/>
            <w:tcBorders>
              <w:top w:val="single" w:color="000000" w:sz="6" w:space="0"/>
              <w:left w:val="nil"/>
              <w:bottom w:val="single" w:color="000000" w:sz="6" w:space="0"/>
              <w:right w:val="single" w:color="000000" w:sz="6" w:space="0"/>
            </w:tcBorders>
            <w:vAlign w:val="center"/>
          </w:tcPr>
          <w:p w14:paraId="6ECF27D5">
            <w:pPr>
              <w:rPr>
                <w:rFonts w:hint="default" w:cs="宋体"/>
                <w:sz w:val="18"/>
                <w:szCs w:val="18"/>
              </w:rPr>
            </w:pPr>
          </w:p>
        </w:tc>
      </w:tr>
      <w:tr w14:paraId="7129D5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75E92029">
            <w:pPr>
              <w:textAlignment w:val="center"/>
              <w:rPr>
                <w:rFonts w:hint="default" w:cs="宋体"/>
                <w:sz w:val="18"/>
                <w:szCs w:val="18"/>
                <w:lang w:bidi="ar"/>
              </w:rPr>
            </w:pPr>
            <w:r>
              <w:rPr>
                <w:rFonts w:cs="宋体"/>
                <w:sz w:val="18"/>
                <w:szCs w:val="18"/>
              </w:rPr>
              <w:t>MCSYJLDW</w:t>
            </w:r>
          </w:p>
        </w:tc>
        <w:tc>
          <w:tcPr>
            <w:tcW w:w="714" w:type="pct"/>
            <w:tcBorders>
              <w:top w:val="single" w:color="000000" w:sz="6" w:space="0"/>
              <w:left w:val="nil"/>
              <w:bottom w:val="single" w:color="000000" w:sz="6" w:space="0"/>
              <w:right w:val="single" w:color="000000" w:sz="6" w:space="0"/>
            </w:tcBorders>
            <w:vAlign w:val="center"/>
          </w:tcPr>
          <w:p w14:paraId="477B0DE4">
            <w:pPr>
              <w:rPr>
                <w:rFonts w:hint="default" w:cs="宋体"/>
                <w:sz w:val="18"/>
                <w:szCs w:val="18"/>
              </w:rPr>
            </w:pPr>
            <w:r>
              <w:rPr>
                <w:rFonts w:cs="宋体"/>
                <w:sz w:val="18"/>
                <w:szCs w:val="18"/>
              </w:rPr>
              <w:t>每次使用剂量单位</w:t>
            </w:r>
          </w:p>
        </w:tc>
        <w:tc>
          <w:tcPr>
            <w:tcW w:w="1276" w:type="pct"/>
            <w:tcBorders>
              <w:top w:val="single" w:color="000000" w:sz="6" w:space="0"/>
              <w:left w:val="nil"/>
              <w:bottom w:val="single" w:color="000000" w:sz="6" w:space="0"/>
              <w:right w:val="single" w:color="000000" w:sz="6" w:space="0"/>
            </w:tcBorders>
            <w:vAlign w:val="center"/>
          </w:tcPr>
          <w:p w14:paraId="46F30E53">
            <w:pPr>
              <w:rPr>
                <w:rFonts w:hint="default" w:cs="宋体"/>
                <w:sz w:val="18"/>
                <w:szCs w:val="18"/>
              </w:rPr>
            </w:pPr>
            <w:r>
              <w:rPr>
                <w:rFonts w:cs="宋体"/>
                <w:sz w:val="18"/>
                <w:szCs w:val="18"/>
              </w:rPr>
              <w:t>标识药物剂量的剂量单位,如果是药品则必填</w:t>
            </w:r>
          </w:p>
        </w:tc>
        <w:tc>
          <w:tcPr>
            <w:tcW w:w="467" w:type="pct"/>
            <w:tcBorders>
              <w:top w:val="single" w:color="000000" w:sz="6" w:space="0"/>
              <w:left w:val="nil"/>
              <w:bottom w:val="single" w:color="000000" w:sz="6" w:space="0"/>
              <w:right w:val="single" w:color="000000" w:sz="6" w:space="0"/>
            </w:tcBorders>
            <w:vAlign w:val="center"/>
          </w:tcPr>
          <w:p w14:paraId="3CC3F751">
            <w:pPr>
              <w:jc w:val="center"/>
              <w:textAlignment w:val="center"/>
              <w:rPr>
                <w:rFonts w:hint="default" w:cs="宋体"/>
                <w:sz w:val="18"/>
                <w:szCs w:val="18"/>
                <w:lang w:bidi="ar"/>
              </w:rPr>
            </w:pPr>
            <w:r>
              <w:rPr>
                <w:rFonts w:hint="default" w:cs="宋体"/>
                <w:sz w:val="18"/>
                <w:szCs w:val="18"/>
                <w:lang w:bidi="ar"/>
              </w:rPr>
              <w:t>建议填</w:t>
            </w:r>
          </w:p>
        </w:tc>
        <w:tc>
          <w:tcPr>
            <w:tcW w:w="581" w:type="pct"/>
            <w:tcBorders>
              <w:top w:val="single" w:color="000000" w:sz="6" w:space="0"/>
              <w:left w:val="nil"/>
              <w:bottom w:val="single" w:color="000000" w:sz="6" w:space="0"/>
              <w:right w:val="single" w:color="000000" w:sz="6" w:space="0"/>
            </w:tcBorders>
            <w:vAlign w:val="center"/>
          </w:tcPr>
          <w:p w14:paraId="5F3FA457">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7E799EE">
            <w:pPr>
              <w:textAlignment w:val="center"/>
              <w:rPr>
                <w:rFonts w:hint="default" w:cs="宋体"/>
                <w:sz w:val="18"/>
                <w:szCs w:val="18"/>
              </w:rPr>
            </w:pPr>
            <w:r>
              <w:rPr>
                <w:rFonts w:cs="宋体"/>
                <w:sz w:val="18"/>
                <w:szCs w:val="18"/>
                <w:lang w:bidi="ar"/>
              </w:rPr>
              <w:t>6</w:t>
            </w:r>
          </w:p>
        </w:tc>
        <w:tc>
          <w:tcPr>
            <w:tcW w:w="714" w:type="pct"/>
            <w:tcBorders>
              <w:top w:val="single" w:color="000000" w:sz="6" w:space="0"/>
              <w:left w:val="nil"/>
              <w:bottom w:val="single" w:color="000000" w:sz="6" w:space="0"/>
              <w:right w:val="single" w:color="000000" w:sz="6" w:space="0"/>
            </w:tcBorders>
            <w:vAlign w:val="center"/>
          </w:tcPr>
          <w:p w14:paraId="43FA12AB">
            <w:pPr>
              <w:rPr>
                <w:rFonts w:hint="default" w:cs="宋体"/>
                <w:sz w:val="18"/>
                <w:szCs w:val="18"/>
              </w:rPr>
            </w:pPr>
          </w:p>
        </w:tc>
      </w:tr>
      <w:tr w14:paraId="6A6C46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B84D9C7">
            <w:pPr>
              <w:jc w:val="both"/>
              <w:rPr>
                <w:rFonts w:hint="default" w:cs="宋体"/>
                <w:sz w:val="18"/>
                <w:szCs w:val="18"/>
                <w:lang w:bidi="ar"/>
              </w:rPr>
            </w:pPr>
            <w:r>
              <w:rPr>
                <w:rFonts w:cs="宋体"/>
                <w:sz w:val="18"/>
                <w:szCs w:val="18"/>
              </w:rPr>
              <w:t>MCSYSL</w:t>
            </w:r>
          </w:p>
        </w:tc>
        <w:tc>
          <w:tcPr>
            <w:tcW w:w="714" w:type="pct"/>
            <w:tcBorders>
              <w:top w:val="single" w:color="000000" w:sz="6" w:space="0"/>
              <w:left w:val="nil"/>
              <w:bottom w:val="single" w:color="000000" w:sz="6" w:space="0"/>
              <w:right w:val="single" w:color="000000" w:sz="6" w:space="0"/>
            </w:tcBorders>
            <w:vAlign w:val="center"/>
          </w:tcPr>
          <w:p w14:paraId="66DCCC31">
            <w:pPr>
              <w:rPr>
                <w:rFonts w:hint="default" w:cs="宋体"/>
                <w:sz w:val="18"/>
                <w:szCs w:val="18"/>
              </w:rPr>
            </w:pPr>
            <w:r>
              <w:rPr>
                <w:rFonts w:cs="宋体"/>
                <w:sz w:val="18"/>
                <w:szCs w:val="18"/>
              </w:rPr>
              <w:t>每次使用数量</w:t>
            </w:r>
          </w:p>
        </w:tc>
        <w:tc>
          <w:tcPr>
            <w:tcW w:w="1276" w:type="pct"/>
            <w:tcBorders>
              <w:top w:val="single" w:color="000000" w:sz="6" w:space="0"/>
              <w:left w:val="nil"/>
              <w:bottom w:val="single" w:color="000000" w:sz="6" w:space="0"/>
              <w:right w:val="single" w:color="000000" w:sz="6" w:space="0"/>
            </w:tcBorders>
            <w:vAlign w:val="center"/>
          </w:tcPr>
          <w:p w14:paraId="35AF4BAE">
            <w:pPr>
              <w:rPr>
                <w:rFonts w:hint="default" w:cs="宋体"/>
                <w:sz w:val="18"/>
                <w:szCs w:val="18"/>
              </w:rPr>
            </w:pPr>
            <w:r>
              <w:rPr>
                <w:rFonts w:cs="宋体"/>
                <w:sz w:val="18"/>
                <w:szCs w:val="18"/>
              </w:rPr>
              <w:t>每次使用最小单位数量（同处方表）例如：片、粒,如果是药品则必填</w:t>
            </w:r>
          </w:p>
        </w:tc>
        <w:tc>
          <w:tcPr>
            <w:tcW w:w="467" w:type="pct"/>
            <w:tcBorders>
              <w:top w:val="single" w:color="000000" w:sz="6" w:space="0"/>
              <w:left w:val="nil"/>
              <w:bottom w:val="single" w:color="000000" w:sz="6" w:space="0"/>
              <w:right w:val="single" w:color="000000" w:sz="6" w:space="0"/>
            </w:tcBorders>
            <w:vAlign w:val="center"/>
          </w:tcPr>
          <w:p w14:paraId="19414530">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51F4C19E">
            <w:pPr>
              <w:jc w:val="center"/>
              <w:textAlignment w:val="center"/>
              <w:rPr>
                <w:rFonts w:hint="default" w:cs="宋体"/>
                <w:sz w:val="18"/>
                <w:szCs w:val="18"/>
              </w:rPr>
            </w:pPr>
            <w:r>
              <w:rPr>
                <w:rFonts w:hint="default" w:cs="宋体"/>
                <w:sz w:val="18"/>
                <w:szCs w:val="18"/>
                <w:lang w:bidi="ar"/>
              </w:rPr>
              <w:t>number</w:t>
            </w:r>
          </w:p>
        </w:tc>
        <w:tc>
          <w:tcPr>
            <w:tcW w:w="532" w:type="pct"/>
            <w:tcBorders>
              <w:top w:val="single" w:color="000000" w:sz="6" w:space="0"/>
              <w:left w:val="nil"/>
              <w:bottom w:val="single" w:color="000000" w:sz="6" w:space="0"/>
              <w:right w:val="single" w:color="000000" w:sz="6" w:space="0"/>
            </w:tcBorders>
            <w:vAlign w:val="center"/>
          </w:tcPr>
          <w:p w14:paraId="24C946E6">
            <w:pPr>
              <w:textAlignment w:val="center"/>
              <w:rPr>
                <w:rFonts w:hint="default" w:cs="宋体"/>
                <w:sz w:val="18"/>
                <w:szCs w:val="18"/>
              </w:rPr>
            </w:pPr>
            <w:r>
              <w:rPr>
                <w:rFonts w:cs="宋体"/>
                <w:sz w:val="18"/>
                <w:szCs w:val="18"/>
                <w:lang w:bidi="ar"/>
              </w:rPr>
              <w:t>8,3</w:t>
            </w:r>
          </w:p>
        </w:tc>
        <w:tc>
          <w:tcPr>
            <w:tcW w:w="714" w:type="pct"/>
            <w:tcBorders>
              <w:top w:val="single" w:color="000000" w:sz="6" w:space="0"/>
              <w:left w:val="nil"/>
              <w:bottom w:val="single" w:color="000000" w:sz="6" w:space="0"/>
              <w:right w:val="single" w:color="000000" w:sz="6" w:space="0"/>
            </w:tcBorders>
            <w:vAlign w:val="center"/>
          </w:tcPr>
          <w:p w14:paraId="1605DA72">
            <w:pPr>
              <w:rPr>
                <w:rFonts w:hint="default" w:cs="宋体"/>
                <w:sz w:val="18"/>
                <w:szCs w:val="18"/>
              </w:rPr>
            </w:pPr>
          </w:p>
        </w:tc>
      </w:tr>
      <w:tr w14:paraId="156D05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800CA4A">
            <w:pPr>
              <w:jc w:val="both"/>
              <w:rPr>
                <w:rFonts w:hint="default" w:cs="宋体"/>
                <w:sz w:val="18"/>
                <w:szCs w:val="18"/>
                <w:lang w:bidi="ar"/>
              </w:rPr>
            </w:pPr>
            <w:r>
              <w:rPr>
                <w:rFonts w:cs="宋体"/>
                <w:sz w:val="18"/>
                <w:szCs w:val="18"/>
              </w:rPr>
              <w:t>MCSYSLDW</w:t>
            </w:r>
          </w:p>
        </w:tc>
        <w:tc>
          <w:tcPr>
            <w:tcW w:w="714" w:type="pct"/>
            <w:tcBorders>
              <w:top w:val="single" w:color="000000" w:sz="6" w:space="0"/>
              <w:left w:val="nil"/>
              <w:bottom w:val="single" w:color="000000" w:sz="6" w:space="0"/>
              <w:right w:val="single" w:color="000000" w:sz="6" w:space="0"/>
            </w:tcBorders>
            <w:vAlign w:val="center"/>
          </w:tcPr>
          <w:p w14:paraId="680A2FAD">
            <w:pPr>
              <w:rPr>
                <w:rFonts w:hint="default" w:cs="宋体"/>
                <w:sz w:val="18"/>
                <w:szCs w:val="18"/>
              </w:rPr>
            </w:pPr>
            <w:r>
              <w:rPr>
                <w:rFonts w:cs="宋体"/>
                <w:sz w:val="18"/>
                <w:szCs w:val="18"/>
              </w:rPr>
              <w:t>每次使用数量单位</w:t>
            </w:r>
          </w:p>
        </w:tc>
        <w:tc>
          <w:tcPr>
            <w:tcW w:w="1276" w:type="pct"/>
            <w:tcBorders>
              <w:top w:val="single" w:color="000000" w:sz="6" w:space="0"/>
              <w:left w:val="nil"/>
              <w:bottom w:val="single" w:color="000000" w:sz="6" w:space="0"/>
              <w:right w:val="single" w:color="000000" w:sz="6" w:space="0"/>
            </w:tcBorders>
            <w:vAlign w:val="center"/>
          </w:tcPr>
          <w:p w14:paraId="679D60DB">
            <w:pPr>
              <w:rPr>
                <w:rFonts w:hint="default" w:cs="宋体"/>
                <w:sz w:val="18"/>
                <w:szCs w:val="18"/>
              </w:rPr>
            </w:pPr>
            <w:r>
              <w:rPr>
                <w:rFonts w:cs="宋体"/>
                <w:sz w:val="18"/>
                <w:szCs w:val="18"/>
              </w:rPr>
              <w:t>每次服用药品的数量单位,如果是药品则必填</w:t>
            </w:r>
          </w:p>
        </w:tc>
        <w:tc>
          <w:tcPr>
            <w:tcW w:w="467" w:type="pct"/>
            <w:tcBorders>
              <w:top w:val="single" w:color="000000" w:sz="6" w:space="0"/>
              <w:left w:val="nil"/>
              <w:bottom w:val="single" w:color="000000" w:sz="6" w:space="0"/>
              <w:right w:val="single" w:color="000000" w:sz="6" w:space="0"/>
            </w:tcBorders>
            <w:vAlign w:val="center"/>
          </w:tcPr>
          <w:p w14:paraId="193F8DDC">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E464D96">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9D974EA">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2B899D99">
            <w:pPr>
              <w:rPr>
                <w:rFonts w:hint="default" w:cs="宋体"/>
                <w:sz w:val="18"/>
                <w:szCs w:val="18"/>
              </w:rPr>
            </w:pPr>
          </w:p>
        </w:tc>
      </w:tr>
      <w:tr w14:paraId="22B9E3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EC6B393">
            <w:pPr>
              <w:textAlignment w:val="center"/>
              <w:rPr>
                <w:rFonts w:hint="default" w:cs="宋体"/>
                <w:sz w:val="18"/>
                <w:szCs w:val="18"/>
                <w:lang w:bidi="ar"/>
              </w:rPr>
            </w:pPr>
            <w:r>
              <w:rPr>
                <w:rFonts w:cs="宋体"/>
                <w:sz w:val="18"/>
                <w:szCs w:val="18"/>
              </w:rPr>
              <w:t>YYPD</w:t>
            </w:r>
          </w:p>
        </w:tc>
        <w:tc>
          <w:tcPr>
            <w:tcW w:w="714" w:type="pct"/>
            <w:tcBorders>
              <w:top w:val="single" w:color="000000" w:sz="6" w:space="0"/>
              <w:left w:val="nil"/>
              <w:bottom w:val="single" w:color="000000" w:sz="6" w:space="0"/>
              <w:right w:val="single" w:color="000000" w:sz="6" w:space="0"/>
            </w:tcBorders>
            <w:vAlign w:val="center"/>
          </w:tcPr>
          <w:p w14:paraId="52B14942">
            <w:pPr>
              <w:rPr>
                <w:rFonts w:hint="default" w:cs="宋体"/>
                <w:sz w:val="18"/>
                <w:szCs w:val="18"/>
              </w:rPr>
            </w:pPr>
            <w:r>
              <w:rPr>
                <w:rFonts w:cs="宋体"/>
                <w:sz w:val="18"/>
                <w:szCs w:val="18"/>
              </w:rPr>
              <w:t>用药频度代码</w:t>
            </w:r>
          </w:p>
        </w:tc>
        <w:tc>
          <w:tcPr>
            <w:tcW w:w="1276" w:type="pct"/>
            <w:tcBorders>
              <w:top w:val="single" w:color="000000" w:sz="6" w:space="0"/>
              <w:left w:val="nil"/>
              <w:bottom w:val="single" w:color="000000" w:sz="6" w:space="0"/>
              <w:right w:val="single" w:color="000000" w:sz="6" w:space="0"/>
            </w:tcBorders>
            <w:vAlign w:val="center"/>
          </w:tcPr>
          <w:p w14:paraId="2309BD2A">
            <w:pPr>
              <w:rPr>
                <w:rFonts w:hint="default" w:cs="宋体"/>
                <w:sz w:val="18"/>
                <w:szCs w:val="18"/>
              </w:rPr>
            </w:pPr>
            <w:r>
              <w:rPr>
                <w:rFonts w:cs="宋体"/>
                <w:sz w:val="18"/>
                <w:szCs w:val="18"/>
              </w:rPr>
              <w:t>单位时间内药物使用的次数,如果是药品则必填</w:t>
            </w:r>
          </w:p>
        </w:tc>
        <w:tc>
          <w:tcPr>
            <w:tcW w:w="467" w:type="pct"/>
            <w:tcBorders>
              <w:top w:val="single" w:color="000000" w:sz="6" w:space="0"/>
              <w:left w:val="nil"/>
              <w:bottom w:val="single" w:color="000000" w:sz="6" w:space="0"/>
              <w:right w:val="single" w:color="000000" w:sz="6" w:space="0"/>
            </w:tcBorders>
            <w:vAlign w:val="center"/>
          </w:tcPr>
          <w:p w14:paraId="26362BA0">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0278CDD6">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3D3DFA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ECF2DA3">
            <w:pPr>
              <w:rPr>
                <w:rFonts w:hint="default" w:cs="宋体"/>
                <w:sz w:val="18"/>
                <w:szCs w:val="18"/>
              </w:rPr>
            </w:pPr>
            <w:r>
              <w:rPr>
                <w:rFonts w:cs="宋体"/>
                <w:sz w:val="18"/>
                <w:szCs w:val="18"/>
              </w:rPr>
              <w:t xml:space="preserve">CV06.00.228 </w:t>
            </w:r>
          </w:p>
        </w:tc>
      </w:tr>
      <w:tr w14:paraId="3C27CD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EDFA9F2">
            <w:pPr>
              <w:textAlignment w:val="center"/>
              <w:rPr>
                <w:rFonts w:hint="default" w:cs="宋体"/>
                <w:sz w:val="18"/>
                <w:szCs w:val="18"/>
                <w:lang w:bidi="ar"/>
              </w:rPr>
            </w:pPr>
            <w:r>
              <w:rPr>
                <w:rFonts w:cs="宋体"/>
                <w:sz w:val="18"/>
                <w:szCs w:val="18"/>
                <w:lang w:bidi="ar"/>
              </w:rPr>
              <w:t>YYPDMC</w:t>
            </w:r>
          </w:p>
        </w:tc>
        <w:tc>
          <w:tcPr>
            <w:tcW w:w="714" w:type="pct"/>
            <w:tcBorders>
              <w:top w:val="single" w:color="000000" w:sz="6" w:space="0"/>
              <w:left w:val="nil"/>
              <w:bottom w:val="single" w:color="000000" w:sz="6" w:space="0"/>
              <w:right w:val="single" w:color="000000" w:sz="6" w:space="0"/>
            </w:tcBorders>
            <w:vAlign w:val="center"/>
          </w:tcPr>
          <w:p w14:paraId="15BEDCE3">
            <w:pPr>
              <w:rPr>
                <w:rFonts w:hint="default" w:cs="宋体"/>
                <w:sz w:val="18"/>
                <w:szCs w:val="18"/>
              </w:rPr>
            </w:pPr>
            <w:r>
              <w:rPr>
                <w:rFonts w:cs="宋体"/>
                <w:sz w:val="18"/>
                <w:szCs w:val="18"/>
              </w:rPr>
              <w:t>用药频度名称</w:t>
            </w:r>
          </w:p>
        </w:tc>
        <w:tc>
          <w:tcPr>
            <w:tcW w:w="1276" w:type="pct"/>
            <w:tcBorders>
              <w:top w:val="single" w:color="000000" w:sz="6" w:space="0"/>
              <w:left w:val="nil"/>
              <w:bottom w:val="single" w:color="000000" w:sz="6" w:space="0"/>
              <w:right w:val="single" w:color="000000" w:sz="6" w:space="0"/>
            </w:tcBorders>
            <w:vAlign w:val="center"/>
          </w:tcPr>
          <w:p w14:paraId="3D2D2EA7">
            <w:pPr>
              <w:rPr>
                <w:rFonts w:hint="default" w:cs="宋体"/>
                <w:sz w:val="18"/>
                <w:szCs w:val="18"/>
              </w:rPr>
            </w:pPr>
            <w:r>
              <w:rPr>
                <w:rFonts w:cs="宋体"/>
                <w:sz w:val="18"/>
                <w:szCs w:val="18"/>
              </w:rPr>
              <w:t>填写医院原始值 tID 一天3次.qd 一天一次,如果是药品则必填</w:t>
            </w:r>
          </w:p>
        </w:tc>
        <w:tc>
          <w:tcPr>
            <w:tcW w:w="467" w:type="pct"/>
            <w:tcBorders>
              <w:top w:val="single" w:color="000000" w:sz="6" w:space="0"/>
              <w:left w:val="nil"/>
              <w:bottom w:val="single" w:color="000000" w:sz="6" w:space="0"/>
              <w:right w:val="single" w:color="000000" w:sz="6" w:space="0"/>
            </w:tcBorders>
            <w:vAlign w:val="center"/>
          </w:tcPr>
          <w:p w14:paraId="586D7FDC">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E639A62">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65611426">
            <w:pPr>
              <w:textAlignment w:val="center"/>
              <w:rPr>
                <w:rFonts w:hint="default" w:cs="宋体"/>
                <w:sz w:val="18"/>
                <w:szCs w:val="18"/>
              </w:rPr>
            </w:pPr>
            <w:r>
              <w:rPr>
                <w:rFonts w:cs="宋体"/>
                <w:sz w:val="18"/>
                <w:szCs w:val="18"/>
                <w:lang w:bidi="ar"/>
              </w:rPr>
              <w:t>320</w:t>
            </w:r>
          </w:p>
        </w:tc>
        <w:tc>
          <w:tcPr>
            <w:tcW w:w="714" w:type="pct"/>
            <w:tcBorders>
              <w:top w:val="single" w:color="000000" w:sz="6" w:space="0"/>
              <w:left w:val="nil"/>
              <w:bottom w:val="single" w:color="000000" w:sz="6" w:space="0"/>
              <w:right w:val="single" w:color="000000" w:sz="6" w:space="0"/>
            </w:tcBorders>
            <w:vAlign w:val="center"/>
          </w:tcPr>
          <w:p w14:paraId="17BA7114">
            <w:pPr>
              <w:rPr>
                <w:rFonts w:hint="default" w:cs="宋体"/>
                <w:sz w:val="18"/>
                <w:szCs w:val="18"/>
              </w:rPr>
            </w:pPr>
          </w:p>
        </w:tc>
      </w:tr>
      <w:tr w14:paraId="2EEA88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8F8E5FC">
            <w:pPr>
              <w:textAlignment w:val="center"/>
              <w:rPr>
                <w:rFonts w:hint="default" w:cs="宋体"/>
                <w:sz w:val="18"/>
                <w:szCs w:val="18"/>
                <w:lang w:bidi="ar"/>
              </w:rPr>
            </w:pPr>
            <w:r>
              <w:rPr>
                <w:rFonts w:cs="宋体"/>
                <w:sz w:val="18"/>
                <w:szCs w:val="18"/>
              </w:rPr>
              <w:t>ZYJZFDM</w:t>
            </w:r>
          </w:p>
        </w:tc>
        <w:tc>
          <w:tcPr>
            <w:tcW w:w="714" w:type="pct"/>
            <w:tcBorders>
              <w:top w:val="single" w:color="000000" w:sz="6" w:space="0"/>
              <w:left w:val="nil"/>
              <w:bottom w:val="single" w:color="000000" w:sz="6" w:space="0"/>
              <w:right w:val="single" w:color="000000" w:sz="6" w:space="0"/>
            </w:tcBorders>
            <w:vAlign w:val="center"/>
          </w:tcPr>
          <w:p w14:paraId="00110301">
            <w:pPr>
              <w:rPr>
                <w:rFonts w:hint="default" w:cs="宋体"/>
                <w:sz w:val="18"/>
                <w:szCs w:val="18"/>
              </w:rPr>
            </w:pPr>
            <w:r>
              <w:rPr>
                <w:rFonts w:cs="宋体"/>
                <w:sz w:val="18"/>
                <w:szCs w:val="18"/>
              </w:rPr>
              <w:t>中药煎煮方法</w:t>
            </w:r>
          </w:p>
        </w:tc>
        <w:tc>
          <w:tcPr>
            <w:tcW w:w="1276" w:type="pct"/>
            <w:tcBorders>
              <w:top w:val="single" w:color="000000" w:sz="6" w:space="0"/>
              <w:left w:val="nil"/>
              <w:bottom w:val="single" w:color="000000" w:sz="6" w:space="0"/>
              <w:right w:val="single" w:color="000000" w:sz="6" w:space="0"/>
            </w:tcBorders>
            <w:vAlign w:val="center"/>
          </w:tcPr>
          <w:p w14:paraId="1F98B5B8">
            <w:pPr>
              <w:rPr>
                <w:rFonts w:hint="default" w:cs="宋体"/>
                <w:sz w:val="18"/>
                <w:szCs w:val="18"/>
              </w:rPr>
            </w:pPr>
            <w:r>
              <w:rPr>
                <w:rFonts w:cs="宋体"/>
                <w:sz w:val="18"/>
                <w:szCs w:val="18"/>
              </w:rPr>
              <w:t>中药饮片煎煮方法描述,如果是药品则必填</w:t>
            </w:r>
          </w:p>
        </w:tc>
        <w:tc>
          <w:tcPr>
            <w:tcW w:w="467" w:type="pct"/>
            <w:tcBorders>
              <w:top w:val="single" w:color="000000" w:sz="6" w:space="0"/>
              <w:left w:val="nil"/>
              <w:bottom w:val="single" w:color="000000" w:sz="6" w:space="0"/>
              <w:right w:val="single" w:color="000000" w:sz="6" w:space="0"/>
            </w:tcBorders>
            <w:vAlign w:val="center"/>
          </w:tcPr>
          <w:p w14:paraId="753F0CCF">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0431577B">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8FF5CF0">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086A3ABF">
            <w:pPr>
              <w:rPr>
                <w:rFonts w:hint="default" w:cs="宋体"/>
                <w:sz w:val="18"/>
                <w:szCs w:val="18"/>
              </w:rPr>
            </w:pPr>
          </w:p>
        </w:tc>
      </w:tr>
      <w:tr w14:paraId="5D0EDE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734FF36">
            <w:pPr>
              <w:jc w:val="both"/>
              <w:rPr>
                <w:rFonts w:hint="default" w:cs="宋体"/>
                <w:sz w:val="18"/>
                <w:szCs w:val="18"/>
                <w:lang w:bidi="ar"/>
              </w:rPr>
            </w:pPr>
            <w:r>
              <w:rPr>
                <w:rFonts w:cs="宋体"/>
                <w:sz w:val="18"/>
                <w:szCs w:val="18"/>
              </w:rPr>
              <w:t>TJDM</w:t>
            </w:r>
          </w:p>
        </w:tc>
        <w:tc>
          <w:tcPr>
            <w:tcW w:w="714" w:type="pct"/>
            <w:tcBorders>
              <w:top w:val="single" w:color="000000" w:sz="6" w:space="0"/>
              <w:left w:val="nil"/>
              <w:bottom w:val="single" w:color="000000" w:sz="6" w:space="0"/>
              <w:right w:val="single" w:color="000000" w:sz="6" w:space="0"/>
            </w:tcBorders>
            <w:vAlign w:val="center"/>
          </w:tcPr>
          <w:p w14:paraId="326A1F97">
            <w:pPr>
              <w:rPr>
                <w:rFonts w:hint="default" w:cs="宋体"/>
                <w:sz w:val="18"/>
                <w:szCs w:val="18"/>
              </w:rPr>
            </w:pPr>
            <w:r>
              <w:rPr>
                <w:rFonts w:cs="宋体"/>
                <w:sz w:val="18"/>
                <w:szCs w:val="18"/>
              </w:rPr>
              <w:t>给药途径代码</w:t>
            </w:r>
          </w:p>
        </w:tc>
        <w:tc>
          <w:tcPr>
            <w:tcW w:w="1276" w:type="pct"/>
            <w:tcBorders>
              <w:top w:val="single" w:color="000000" w:sz="6" w:space="0"/>
              <w:left w:val="nil"/>
              <w:bottom w:val="single" w:color="000000" w:sz="6" w:space="0"/>
              <w:right w:val="single" w:color="000000" w:sz="6" w:space="0"/>
            </w:tcBorders>
            <w:vAlign w:val="center"/>
          </w:tcPr>
          <w:p w14:paraId="560055A3">
            <w:pPr>
              <w:rPr>
                <w:rFonts w:hint="default" w:cs="宋体"/>
                <w:sz w:val="18"/>
                <w:szCs w:val="18"/>
              </w:rPr>
            </w:pPr>
            <w:r>
              <w:rPr>
                <w:rFonts w:cs="宋体"/>
                <w:sz w:val="18"/>
                <w:szCs w:val="18"/>
              </w:rPr>
              <w:t>药物使用方法或途径的代码,如果是药品则必填</w:t>
            </w:r>
          </w:p>
        </w:tc>
        <w:tc>
          <w:tcPr>
            <w:tcW w:w="467" w:type="pct"/>
            <w:tcBorders>
              <w:top w:val="single" w:color="000000" w:sz="6" w:space="0"/>
              <w:left w:val="nil"/>
              <w:bottom w:val="single" w:color="000000" w:sz="6" w:space="0"/>
              <w:right w:val="single" w:color="000000" w:sz="6" w:space="0"/>
            </w:tcBorders>
            <w:vAlign w:val="center"/>
          </w:tcPr>
          <w:p w14:paraId="67BB5061">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50A5832F">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2865C979">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vAlign w:val="center"/>
          </w:tcPr>
          <w:p w14:paraId="224FA8EB">
            <w:pPr>
              <w:rPr>
                <w:rFonts w:hint="default" w:cs="宋体"/>
                <w:sz w:val="18"/>
                <w:szCs w:val="18"/>
              </w:rPr>
            </w:pPr>
            <w:r>
              <w:rPr>
                <w:rFonts w:cs="宋体"/>
                <w:sz w:val="18"/>
                <w:szCs w:val="18"/>
              </w:rPr>
              <w:t>CV06.00.102</w:t>
            </w:r>
          </w:p>
        </w:tc>
      </w:tr>
      <w:tr w14:paraId="0E2AF1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F71DD42">
            <w:pPr>
              <w:jc w:val="both"/>
              <w:rPr>
                <w:rFonts w:hint="default" w:cs="宋体"/>
                <w:sz w:val="18"/>
                <w:szCs w:val="18"/>
                <w:lang w:bidi="ar"/>
              </w:rPr>
            </w:pPr>
            <w:r>
              <w:rPr>
                <w:rFonts w:cs="宋体"/>
                <w:sz w:val="18"/>
                <w:szCs w:val="18"/>
              </w:rPr>
              <w:t>TJMC</w:t>
            </w:r>
          </w:p>
        </w:tc>
        <w:tc>
          <w:tcPr>
            <w:tcW w:w="714" w:type="pct"/>
            <w:tcBorders>
              <w:top w:val="single" w:color="000000" w:sz="6" w:space="0"/>
              <w:left w:val="nil"/>
              <w:bottom w:val="single" w:color="000000" w:sz="6" w:space="0"/>
              <w:right w:val="single" w:color="000000" w:sz="6" w:space="0"/>
            </w:tcBorders>
            <w:vAlign w:val="center"/>
          </w:tcPr>
          <w:p w14:paraId="0007F3DA">
            <w:pPr>
              <w:rPr>
                <w:rFonts w:hint="default" w:cs="宋体"/>
                <w:sz w:val="18"/>
                <w:szCs w:val="18"/>
              </w:rPr>
            </w:pPr>
            <w:r>
              <w:rPr>
                <w:rFonts w:cs="宋体"/>
                <w:sz w:val="18"/>
                <w:szCs w:val="18"/>
              </w:rPr>
              <w:t>给药途径名称</w:t>
            </w:r>
          </w:p>
        </w:tc>
        <w:tc>
          <w:tcPr>
            <w:tcW w:w="1276" w:type="pct"/>
            <w:tcBorders>
              <w:top w:val="single" w:color="000000" w:sz="6" w:space="0"/>
              <w:left w:val="nil"/>
              <w:bottom w:val="single" w:color="000000" w:sz="6" w:space="0"/>
              <w:right w:val="single" w:color="000000" w:sz="6" w:space="0"/>
            </w:tcBorders>
            <w:vAlign w:val="center"/>
          </w:tcPr>
          <w:p w14:paraId="1E7551F9">
            <w:pPr>
              <w:rPr>
                <w:rFonts w:hint="default" w:cs="宋体"/>
                <w:sz w:val="18"/>
                <w:szCs w:val="18"/>
              </w:rPr>
            </w:pPr>
            <w:r>
              <w:rPr>
                <w:rFonts w:cs="宋体"/>
                <w:sz w:val="18"/>
                <w:szCs w:val="18"/>
              </w:rPr>
              <w:t>药物使用方法或途径描述,如果是药品则必填</w:t>
            </w:r>
          </w:p>
        </w:tc>
        <w:tc>
          <w:tcPr>
            <w:tcW w:w="467" w:type="pct"/>
            <w:tcBorders>
              <w:top w:val="single" w:color="000000" w:sz="6" w:space="0"/>
              <w:left w:val="nil"/>
              <w:bottom w:val="single" w:color="000000" w:sz="6" w:space="0"/>
              <w:right w:val="single" w:color="000000" w:sz="6" w:space="0"/>
            </w:tcBorders>
            <w:vAlign w:val="center"/>
          </w:tcPr>
          <w:p w14:paraId="56F74839">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BA3B434">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580D91B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2302CD4D">
            <w:pPr>
              <w:rPr>
                <w:rFonts w:hint="default" w:cs="宋体"/>
                <w:sz w:val="18"/>
                <w:szCs w:val="18"/>
              </w:rPr>
            </w:pPr>
          </w:p>
        </w:tc>
      </w:tr>
      <w:tr w14:paraId="288598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4C2D3DB">
            <w:pPr>
              <w:jc w:val="both"/>
              <w:rPr>
                <w:rFonts w:hint="default" w:cs="宋体"/>
                <w:sz w:val="18"/>
                <w:szCs w:val="18"/>
                <w:lang w:bidi="ar"/>
              </w:rPr>
            </w:pPr>
            <w:r>
              <w:rPr>
                <w:rFonts w:cs="宋体"/>
                <w:sz w:val="18"/>
                <w:szCs w:val="18"/>
              </w:rPr>
              <w:t>YWJXDM</w:t>
            </w:r>
          </w:p>
        </w:tc>
        <w:tc>
          <w:tcPr>
            <w:tcW w:w="714" w:type="pct"/>
            <w:tcBorders>
              <w:top w:val="single" w:color="000000" w:sz="6" w:space="0"/>
              <w:left w:val="nil"/>
              <w:bottom w:val="single" w:color="000000" w:sz="6" w:space="0"/>
              <w:right w:val="single" w:color="000000" w:sz="6" w:space="0"/>
            </w:tcBorders>
            <w:vAlign w:val="center"/>
          </w:tcPr>
          <w:p w14:paraId="5CBF24BE">
            <w:pPr>
              <w:rPr>
                <w:rFonts w:hint="default" w:cs="宋体"/>
                <w:sz w:val="18"/>
                <w:szCs w:val="18"/>
              </w:rPr>
            </w:pPr>
            <w:r>
              <w:rPr>
                <w:rFonts w:cs="宋体"/>
                <w:sz w:val="18"/>
                <w:szCs w:val="18"/>
              </w:rPr>
              <w:t>药物剂型代码</w:t>
            </w:r>
          </w:p>
        </w:tc>
        <w:tc>
          <w:tcPr>
            <w:tcW w:w="1276" w:type="pct"/>
            <w:tcBorders>
              <w:top w:val="single" w:color="000000" w:sz="6" w:space="0"/>
              <w:left w:val="nil"/>
              <w:bottom w:val="single" w:color="000000" w:sz="6" w:space="0"/>
              <w:right w:val="single" w:color="000000" w:sz="6" w:space="0"/>
            </w:tcBorders>
            <w:vAlign w:val="center"/>
          </w:tcPr>
          <w:p w14:paraId="7C42F5ED">
            <w:pPr>
              <w:rPr>
                <w:rFonts w:hint="default" w:cs="宋体"/>
                <w:sz w:val="18"/>
                <w:szCs w:val="18"/>
              </w:rPr>
            </w:pPr>
            <w:r>
              <w:rPr>
                <w:rFonts w:cs="宋体"/>
                <w:sz w:val="18"/>
                <w:szCs w:val="18"/>
              </w:rPr>
              <w:t>药物剂型类别在特定编码体系中的代码,如果是药品则必填</w:t>
            </w:r>
          </w:p>
        </w:tc>
        <w:tc>
          <w:tcPr>
            <w:tcW w:w="467" w:type="pct"/>
            <w:tcBorders>
              <w:top w:val="single" w:color="000000" w:sz="6" w:space="0"/>
              <w:left w:val="nil"/>
              <w:bottom w:val="single" w:color="000000" w:sz="6" w:space="0"/>
              <w:right w:val="single" w:color="000000" w:sz="6" w:space="0"/>
            </w:tcBorders>
            <w:vAlign w:val="center"/>
          </w:tcPr>
          <w:p w14:paraId="4C9DCAAF">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1BAB1D22">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30935C6">
            <w:pPr>
              <w:textAlignment w:val="center"/>
              <w:rPr>
                <w:rFonts w:hint="default" w:cs="宋体"/>
                <w:sz w:val="18"/>
                <w:szCs w:val="18"/>
              </w:rPr>
            </w:pPr>
            <w:r>
              <w:rPr>
                <w:rFonts w:cs="宋体"/>
                <w:sz w:val="18"/>
                <w:szCs w:val="18"/>
                <w:lang w:bidi="ar"/>
              </w:rPr>
              <w:t>4</w:t>
            </w:r>
          </w:p>
        </w:tc>
        <w:tc>
          <w:tcPr>
            <w:tcW w:w="714" w:type="pct"/>
            <w:tcBorders>
              <w:top w:val="single" w:color="000000" w:sz="6" w:space="0"/>
              <w:left w:val="nil"/>
              <w:bottom w:val="single" w:color="000000" w:sz="6" w:space="0"/>
              <w:right w:val="single" w:color="000000" w:sz="6" w:space="0"/>
            </w:tcBorders>
            <w:vAlign w:val="center"/>
          </w:tcPr>
          <w:p w14:paraId="495305FC">
            <w:pPr>
              <w:rPr>
                <w:rFonts w:hint="default" w:cs="宋体"/>
                <w:sz w:val="18"/>
                <w:szCs w:val="18"/>
              </w:rPr>
            </w:pPr>
            <w:r>
              <w:rPr>
                <w:rFonts w:cs="宋体"/>
                <w:sz w:val="18"/>
                <w:szCs w:val="18"/>
              </w:rPr>
              <w:t>CT08.50.003</w:t>
            </w:r>
          </w:p>
        </w:tc>
      </w:tr>
      <w:tr w14:paraId="58CF5A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CC8CB14">
            <w:pPr>
              <w:jc w:val="both"/>
              <w:rPr>
                <w:rFonts w:hint="default" w:cs="宋体"/>
                <w:sz w:val="18"/>
                <w:szCs w:val="18"/>
                <w:lang w:bidi="ar"/>
              </w:rPr>
            </w:pPr>
            <w:r>
              <w:rPr>
                <w:rFonts w:cs="宋体"/>
                <w:sz w:val="18"/>
                <w:szCs w:val="18"/>
              </w:rPr>
              <w:t>YWJXMC</w:t>
            </w:r>
          </w:p>
        </w:tc>
        <w:tc>
          <w:tcPr>
            <w:tcW w:w="714" w:type="pct"/>
            <w:tcBorders>
              <w:top w:val="single" w:color="000000" w:sz="6" w:space="0"/>
              <w:left w:val="nil"/>
              <w:bottom w:val="single" w:color="000000" w:sz="6" w:space="0"/>
              <w:right w:val="single" w:color="000000" w:sz="6" w:space="0"/>
            </w:tcBorders>
            <w:vAlign w:val="center"/>
          </w:tcPr>
          <w:p w14:paraId="65BBE9CA">
            <w:pPr>
              <w:rPr>
                <w:rFonts w:hint="default" w:cs="宋体"/>
                <w:sz w:val="18"/>
                <w:szCs w:val="18"/>
              </w:rPr>
            </w:pPr>
            <w:r>
              <w:rPr>
                <w:rFonts w:cs="宋体"/>
                <w:sz w:val="18"/>
                <w:szCs w:val="18"/>
              </w:rPr>
              <w:t>药物剂型名称</w:t>
            </w:r>
          </w:p>
        </w:tc>
        <w:tc>
          <w:tcPr>
            <w:tcW w:w="1276" w:type="pct"/>
            <w:tcBorders>
              <w:top w:val="single" w:color="000000" w:sz="6" w:space="0"/>
              <w:left w:val="nil"/>
              <w:bottom w:val="single" w:color="000000" w:sz="6" w:space="0"/>
              <w:right w:val="single" w:color="000000" w:sz="6" w:space="0"/>
            </w:tcBorders>
            <w:vAlign w:val="center"/>
          </w:tcPr>
          <w:p w14:paraId="49D8E27D">
            <w:pPr>
              <w:rPr>
                <w:rFonts w:hint="default" w:cs="宋体"/>
                <w:sz w:val="18"/>
                <w:szCs w:val="18"/>
              </w:rPr>
            </w:pPr>
            <w:r>
              <w:rPr>
                <w:rFonts w:cs="宋体"/>
                <w:sz w:val="18"/>
                <w:szCs w:val="18"/>
              </w:rPr>
              <w:t>药物剂型代码所对应的名称,如果是药品则必填</w:t>
            </w:r>
          </w:p>
        </w:tc>
        <w:tc>
          <w:tcPr>
            <w:tcW w:w="467" w:type="pct"/>
            <w:tcBorders>
              <w:top w:val="single" w:color="000000" w:sz="6" w:space="0"/>
              <w:left w:val="nil"/>
              <w:bottom w:val="single" w:color="000000" w:sz="6" w:space="0"/>
              <w:right w:val="single" w:color="000000" w:sz="6" w:space="0"/>
            </w:tcBorders>
            <w:vAlign w:val="center"/>
          </w:tcPr>
          <w:p w14:paraId="3897F313">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2A210277">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894F19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68A37B8">
            <w:pPr>
              <w:rPr>
                <w:rFonts w:hint="default" w:cs="宋体"/>
                <w:sz w:val="18"/>
                <w:szCs w:val="18"/>
              </w:rPr>
            </w:pPr>
          </w:p>
        </w:tc>
      </w:tr>
      <w:tr w14:paraId="6EDD35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B1EDE63">
            <w:pPr>
              <w:jc w:val="both"/>
              <w:rPr>
                <w:rFonts w:hint="default" w:cs="宋体"/>
                <w:sz w:val="18"/>
                <w:szCs w:val="18"/>
                <w:lang w:bidi="ar"/>
              </w:rPr>
            </w:pPr>
            <w:r>
              <w:rPr>
                <w:rFonts w:cs="宋体"/>
                <w:sz w:val="18"/>
                <w:szCs w:val="18"/>
              </w:rPr>
              <w:t>YPYXCFSL</w:t>
            </w:r>
          </w:p>
        </w:tc>
        <w:tc>
          <w:tcPr>
            <w:tcW w:w="714" w:type="pct"/>
            <w:tcBorders>
              <w:top w:val="single" w:color="000000" w:sz="6" w:space="0"/>
              <w:left w:val="nil"/>
              <w:bottom w:val="single" w:color="000000" w:sz="6" w:space="0"/>
              <w:right w:val="single" w:color="000000" w:sz="6" w:space="0"/>
            </w:tcBorders>
            <w:vAlign w:val="center"/>
          </w:tcPr>
          <w:p w14:paraId="0D68ADED">
            <w:pPr>
              <w:rPr>
                <w:rFonts w:hint="default" w:cs="宋体"/>
                <w:sz w:val="18"/>
                <w:szCs w:val="18"/>
              </w:rPr>
            </w:pPr>
            <w:r>
              <w:rPr>
                <w:rFonts w:cs="宋体"/>
                <w:sz w:val="18"/>
                <w:szCs w:val="18"/>
              </w:rPr>
              <w:t>药品有效成分数量</w:t>
            </w:r>
          </w:p>
        </w:tc>
        <w:tc>
          <w:tcPr>
            <w:tcW w:w="1276" w:type="pct"/>
            <w:tcBorders>
              <w:top w:val="single" w:color="000000" w:sz="6" w:space="0"/>
              <w:left w:val="nil"/>
              <w:bottom w:val="single" w:color="000000" w:sz="6" w:space="0"/>
              <w:right w:val="single" w:color="000000" w:sz="6" w:space="0"/>
            </w:tcBorders>
            <w:vAlign w:val="center"/>
          </w:tcPr>
          <w:p w14:paraId="32B9A7FC">
            <w:pPr>
              <w:rPr>
                <w:rFonts w:hint="default" w:cs="宋体"/>
                <w:sz w:val="18"/>
                <w:szCs w:val="18"/>
              </w:rPr>
            </w:pPr>
            <w:r>
              <w:rPr>
                <w:rFonts w:cs="宋体"/>
                <w:sz w:val="18"/>
                <w:szCs w:val="18"/>
              </w:rPr>
              <w:t>药品有效成分的含量,如果是药品则必填</w:t>
            </w:r>
          </w:p>
        </w:tc>
        <w:tc>
          <w:tcPr>
            <w:tcW w:w="467" w:type="pct"/>
            <w:tcBorders>
              <w:top w:val="single" w:color="000000" w:sz="6" w:space="0"/>
              <w:left w:val="nil"/>
              <w:bottom w:val="single" w:color="000000" w:sz="6" w:space="0"/>
              <w:right w:val="single" w:color="000000" w:sz="6" w:space="0"/>
            </w:tcBorders>
            <w:vAlign w:val="center"/>
          </w:tcPr>
          <w:p w14:paraId="38BE6E83">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482E84D">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60EFADC7">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9B0DB2F">
            <w:pPr>
              <w:rPr>
                <w:rFonts w:hint="default" w:cs="宋体"/>
                <w:sz w:val="18"/>
                <w:szCs w:val="18"/>
              </w:rPr>
            </w:pPr>
          </w:p>
        </w:tc>
      </w:tr>
      <w:tr w14:paraId="2BE068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6AFF7EA">
            <w:pPr>
              <w:jc w:val="both"/>
              <w:rPr>
                <w:rFonts w:hint="default" w:cs="宋体"/>
                <w:sz w:val="18"/>
                <w:szCs w:val="18"/>
                <w:lang w:bidi="ar"/>
              </w:rPr>
            </w:pPr>
            <w:r>
              <w:rPr>
                <w:rFonts w:cs="宋体"/>
                <w:sz w:val="18"/>
                <w:szCs w:val="18"/>
              </w:rPr>
              <w:t>YPYXCFDW</w:t>
            </w:r>
          </w:p>
        </w:tc>
        <w:tc>
          <w:tcPr>
            <w:tcW w:w="714" w:type="pct"/>
            <w:tcBorders>
              <w:top w:val="single" w:color="000000" w:sz="6" w:space="0"/>
              <w:left w:val="nil"/>
              <w:bottom w:val="single" w:color="000000" w:sz="6" w:space="0"/>
              <w:right w:val="single" w:color="000000" w:sz="6" w:space="0"/>
            </w:tcBorders>
            <w:vAlign w:val="center"/>
          </w:tcPr>
          <w:p w14:paraId="6D39BFC4">
            <w:pPr>
              <w:rPr>
                <w:rFonts w:hint="default" w:cs="宋体"/>
                <w:sz w:val="18"/>
                <w:szCs w:val="18"/>
              </w:rPr>
            </w:pPr>
            <w:r>
              <w:rPr>
                <w:rFonts w:cs="宋体"/>
                <w:sz w:val="18"/>
                <w:szCs w:val="18"/>
              </w:rPr>
              <w:t>药品有效成分单位</w:t>
            </w:r>
          </w:p>
        </w:tc>
        <w:tc>
          <w:tcPr>
            <w:tcW w:w="1276" w:type="pct"/>
            <w:tcBorders>
              <w:top w:val="single" w:color="000000" w:sz="6" w:space="0"/>
              <w:left w:val="nil"/>
              <w:bottom w:val="single" w:color="000000" w:sz="6" w:space="0"/>
              <w:right w:val="single" w:color="000000" w:sz="6" w:space="0"/>
            </w:tcBorders>
            <w:vAlign w:val="center"/>
          </w:tcPr>
          <w:p w14:paraId="0B6D855B">
            <w:pPr>
              <w:rPr>
                <w:rFonts w:hint="default" w:cs="宋体"/>
                <w:sz w:val="18"/>
                <w:szCs w:val="18"/>
              </w:rPr>
            </w:pPr>
            <w:r>
              <w:rPr>
                <w:rFonts w:cs="宋体"/>
                <w:sz w:val="18"/>
                <w:szCs w:val="18"/>
              </w:rPr>
              <w:t>药品有效成分含量单位的描述,如果是药品则必填</w:t>
            </w:r>
          </w:p>
        </w:tc>
        <w:tc>
          <w:tcPr>
            <w:tcW w:w="467" w:type="pct"/>
            <w:tcBorders>
              <w:top w:val="single" w:color="000000" w:sz="6" w:space="0"/>
              <w:left w:val="nil"/>
              <w:bottom w:val="single" w:color="000000" w:sz="6" w:space="0"/>
              <w:right w:val="single" w:color="000000" w:sz="6" w:space="0"/>
            </w:tcBorders>
            <w:vAlign w:val="center"/>
          </w:tcPr>
          <w:p w14:paraId="0AA346C0">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5C8DB95">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64C03566">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0FC60145">
            <w:pPr>
              <w:rPr>
                <w:rFonts w:hint="default" w:cs="宋体"/>
                <w:sz w:val="18"/>
                <w:szCs w:val="18"/>
              </w:rPr>
            </w:pPr>
          </w:p>
        </w:tc>
      </w:tr>
      <w:tr w14:paraId="0854D5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A2E93F4">
            <w:pPr>
              <w:jc w:val="both"/>
              <w:rPr>
                <w:rFonts w:hint="default" w:cs="宋体"/>
                <w:sz w:val="18"/>
                <w:szCs w:val="18"/>
                <w:lang w:bidi="ar"/>
              </w:rPr>
            </w:pPr>
            <w:r>
              <w:rPr>
                <w:rFonts w:cs="宋体"/>
                <w:sz w:val="18"/>
                <w:szCs w:val="18"/>
              </w:rPr>
              <w:t>YWFZY</w:t>
            </w:r>
          </w:p>
        </w:tc>
        <w:tc>
          <w:tcPr>
            <w:tcW w:w="714" w:type="pct"/>
            <w:tcBorders>
              <w:top w:val="single" w:color="000000" w:sz="6" w:space="0"/>
              <w:left w:val="nil"/>
              <w:bottom w:val="single" w:color="000000" w:sz="6" w:space="0"/>
              <w:right w:val="single" w:color="000000" w:sz="6" w:space="0"/>
            </w:tcBorders>
            <w:vAlign w:val="center"/>
          </w:tcPr>
          <w:p w14:paraId="58D6273B">
            <w:pPr>
              <w:rPr>
                <w:rFonts w:hint="default" w:cs="宋体"/>
                <w:sz w:val="18"/>
                <w:szCs w:val="18"/>
              </w:rPr>
            </w:pPr>
            <w:r>
              <w:rPr>
                <w:rFonts w:cs="宋体"/>
                <w:sz w:val="18"/>
                <w:szCs w:val="18"/>
              </w:rPr>
              <w:t>药物副作用</w:t>
            </w:r>
          </w:p>
        </w:tc>
        <w:tc>
          <w:tcPr>
            <w:tcW w:w="1276" w:type="pct"/>
            <w:tcBorders>
              <w:top w:val="single" w:color="000000" w:sz="6" w:space="0"/>
              <w:left w:val="nil"/>
              <w:bottom w:val="single" w:color="000000" w:sz="6" w:space="0"/>
              <w:right w:val="single" w:color="000000" w:sz="6" w:space="0"/>
            </w:tcBorders>
            <w:vAlign w:val="center"/>
          </w:tcPr>
          <w:p w14:paraId="745F819C">
            <w:pPr>
              <w:rPr>
                <w:rFonts w:hint="default" w:cs="宋体"/>
                <w:sz w:val="18"/>
                <w:szCs w:val="18"/>
              </w:rPr>
            </w:pPr>
            <w:r>
              <w:rPr>
                <w:rFonts w:cs="宋体"/>
                <w:sz w:val="18"/>
                <w:szCs w:val="18"/>
              </w:rPr>
              <w:t>出现的药物副作用表现的描述</w:t>
            </w:r>
          </w:p>
        </w:tc>
        <w:tc>
          <w:tcPr>
            <w:tcW w:w="467" w:type="pct"/>
            <w:tcBorders>
              <w:top w:val="single" w:color="000000" w:sz="6" w:space="0"/>
              <w:left w:val="nil"/>
              <w:bottom w:val="single" w:color="000000" w:sz="6" w:space="0"/>
              <w:right w:val="single" w:color="000000" w:sz="6" w:space="0"/>
            </w:tcBorders>
            <w:vAlign w:val="center"/>
          </w:tcPr>
          <w:p w14:paraId="2DB0D77E">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40395218">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752D0477">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177B30E0">
            <w:pPr>
              <w:rPr>
                <w:rFonts w:hint="default" w:cs="宋体"/>
                <w:sz w:val="18"/>
                <w:szCs w:val="18"/>
              </w:rPr>
            </w:pPr>
          </w:p>
        </w:tc>
      </w:tr>
      <w:tr w14:paraId="3C5D11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57A6E8">
            <w:pPr>
              <w:jc w:val="both"/>
              <w:rPr>
                <w:rFonts w:hint="default" w:cs="宋体"/>
                <w:sz w:val="18"/>
                <w:szCs w:val="18"/>
                <w:lang w:bidi="ar"/>
              </w:rPr>
            </w:pPr>
            <w:r>
              <w:rPr>
                <w:rFonts w:cs="宋体"/>
                <w:sz w:val="18"/>
                <w:szCs w:val="18"/>
              </w:rPr>
              <w:t>YYTS</w:t>
            </w:r>
          </w:p>
        </w:tc>
        <w:tc>
          <w:tcPr>
            <w:tcW w:w="714" w:type="pct"/>
            <w:tcBorders>
              <w:top w:val="single" w:color="000000" w:sz="6" w:space="0"/>
              <w:left w:val="nil"/>
              <w:bottom w:val="single" w:color="000000" w:sz="6" w:space="0"/>
              <w:right w:val="single" w:color="000000" w:sz="6" w:space="0"/>
            </w:tcBorders>
            <w:vAlign w:val="center"/>
          </w:tcPr>
          <w:p w14:paraId="2FAB7D53">
            <w:pPr>
              <w:rPr>
                <w:rFonts w:hint="default" w:cs="宋体"/>
                <w:sz w:val="18"/>
                <w:szCs w:val="18"/>
              </w:rPr>
            </w:pPr>
            <w:r>
              <w:rPr>
                <w:rFonts w:cs="宋体"/>
                <w:sz w:val="18"/>
                <w:szCs w:val="18"/>
              </w:rPr>
              <w:t>用药天数</w:t>
            </w:r>
          </w:p>
        </w:tc>
        <w:tc>
          <w:tcPr>
            <w:tcW w:w="1276" w:type="pct"/>
            <w:tcBorders>
              <w:top w:val="single" w:color="000000" w:sz="6" w:space="0"/>
              <w:left w:val="nil"/>
              <w:bottom w:val="single" w:color="000000" w:sz="6" w:space="0"/>
              <w:right w:val="single" w:color="000000" w:sz="6" w:space="0"/>
            </w:tcBorders>
            <w:vAlign w:val="center"/>
          </w:tcPr>
          <w:p w14:paraId="7056DA24">
            <w:pPr>
              <w:rPr>
                <w:rFonts w:hint="default" w:cs="宋体"/>
                <w:sz w:val="18"/>
                <w:szCs w:val="18"/>
              </w:rPr>
            </w:pPr>
            <w:r>
              <w:rPr>
                <w:rFonts w:cs="宋体"/>
                <w:sz w:val="18"/>
                <w:szCs w:val="18"/>
              </w:rPr>
              <w:t>持续用药的合计天数，计量单位为天,如果是药品则必填</w:t>
            </w:r>
          </w:p>
        </w:tc>
        <w:tc>
          <w:tcPr>
            <w:tcW w:w="467" w:type="pct"/>
            <w:tcBorders>
              <w:top w:val="single" w:color="000000" w:sz="6" w:space="0"/>
              <w:left w:val="nil"/>
              <w:bottom w:val="single" w:color="000000" w:sz="6" w:space="0"/>
              <w:right w:val="single" w:color="000000" w:sz="6" w:space="0"/>
            </w:tcBorders>
            <w:vAlign w:val="center"/>
          </w:tcPr>
          <w:p w14:paraId="763A90A9">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5C0AA369">
            <w:pPr>
              <w:jc w:val="center"/>
              <w:textAlignment w:val="center"/>
              <w:rPr>
                <w:rFonts w:hint="default" w:cs="宋体"/>
                <w:sz w:val="18"/>
                <w:szCs w:val="18"/>
              </w:rPr>
            </w:pPr>
            <w:r>
              <w:rPr>
                <w:rFonts w:hint="default" w:cs="宋体"/>
                <w:sz w:val="18"/>
                <w:szCs w:val="18"/>
                <w:lang w:bidi="ar"/>
              </w:rPr>
              <w:t>number</w:t>
            </w:r>
          </w:p>
        </w:tc>
        <w:tc>
          <w:tcPr>
            <w:tcW w:w="532" w:type="pct"/>
            <w:tcBorders>
              <w:top w:val="single" w:color="000000" w:sz="6" w:space="0"/>
              <w:left w:val="nil"/>
              <w:bottom w:val="single" w:color="000000" w:sz="6" w:space="0"/>
              <w:right w:val="single" w:color="000000" w:sz="6" w:space="0"/>
            </w:tcBorders>
            <w:vAlign w:val="center"/>
          </w:tcPr>
          <w:p w14:paraId="51F83B67">
            <w:pPr>
              <w:textAlignment w:val="center"/>
              <w:rPr>
                <w:rFonts w:hint="default" w:cs="宋体"/>
                <w:sz w:val="18"/>
                <w:szCs w:val="18"/>
              </w:rPr>
            </w:pPr>
            <w:r>
              <w:rPr>
                <w:rFonts w:cs="宋体"/>
                <w:sz w:val="18"/>
                <w:szCs w:val="18"/>
                <w:lang w:bidi="ar"/>
              </w:rPr>
              <w:t>5</w:t>
            </w:r>
          </w:p>
        </w:tc>
        <w:tc>
          <w:tcPr>
            <w:tcW w:w="714" w:type="pct"/>
            <w:tcBorders>
              <w:top w:val="single" w:color="000000" w:sz="6" w:space="0"/>
              <w:left w:val="nil"/>
              <w:bottom w:val="single" w:color="000000" w:sz="6" w:space="0"/>
              <w:right w:val="single" w:color="000000" w:sz="6" w:space="0"/>
            </w:tcBorders>
            <w:vAlign w:val="center"/>
          </w:tcPr>
          <w:p w14:paraId="59DD8D28">
            <w:pPr>
              <w:rPr>
                <w:rFonts w:hint="default" w:cs="宋体"/>
                <w:sz w:val="18"/>
                <w:szCs w:val="18"/>
              </w:rPr>
            </w:pPr>
          </w:p>
        </w:tc>
      </w:tr>
      <w:tr w14:paraId="1D27A3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E7670A">
            <w:pPr>
              <w:jc w:val="both"/>
              <w:rPr>
                <w:rFonts w:hint="default" w:cs="宋体"/>
                <w:sz w:val="18"/>
                <w:szCs w:val="18"/>
                <w:lang w:bidi="ar"/>
              </w:rPr>
            </w:pPr>
            <w:r>
              <w:rPr>
                <w:rFonts w:cs="宋体"/>
                <w:sz w:val="18"/>
                <w:szCs w:val="18"/>
              </w:rPr>
              <w:t>DJ</w:t>
            </w:r>
          </w:p>
        </w:tc>
        <w:tc>
          <w:tcPr>
            <w:tcW w:w="714" w:type="pct"/>
            <w:tcBorders>
              <w:top w:val="single" w:color="000000" w:sz="6" w:space="0"/>
              <w:left w:val="nil"/>
              <w:bottom w:val="single" w:color="000000" w:sz="6" w:space="0"/>
              <w:right w:val="single" w:color="000000" w:sz="6" w:space="0"/>
            </w:tcBorders>
            <w:vAlign w:val="center"/>
          </w:tcPr>
          <w:p w14:paraId="4A63822C">
            <w:pPr>
              <w:rPr>
                <w:rFonts w:hint="default" w:cs="宋体"/>
                <w:sz w:val="18"/>
                <w:szCs w:val="18"/>
              </w:rPr>
            </w:pPr>
            <w:r>
              <w:rPr>
                <w:rFonts w:cs="宋体"/>
                <w:sz w:val="18"/>
                <w:szCs w:val="18"/>
              </w:rPr>
              <w:t>单价</w:t>
            </w:r>
          </w:p>
        </w:tc>
        <w:tc>
          <w:tcPr>
            <w:tcW w:w="1276" w:type="pct"/>
            <w:tcBorders>
              <w:top w:val="single" w:color="000000" w:sz="6" w:space="0"/>
              <w:left w:val="nil"/>
              <w:bottom w:val="single" w:color="000000" w:sz="6" w:space="0"/>
              <w:right w:val="single" w:color="000000" w:sz="6" w:space="0"/>
            </w:tcBorders>
            <w:vAlign w:val="center"/>
          </w:tcPr>
          <w:p w14:paraId="0E300303">
            <w:pPr>
              <w:rPr>
                <w:rFonts w:hint="default" w:cs="宋体"/>
                <w:sz w:val="18"/>
                <w:szCs w:val="18"/>
              </w:rPr>
            </w:pPr>
            <w:r>
              <w:rPr>
                <w:rFonts w:cs="宋体"/>
                <w:sz w:val="18"/>
                <w:szCs w:val="18"/>
              </w:rPr>
              <w:t>药品销售包装的费用单价，如果是药品和诊疗项目则必填，文字医嘱可不填</w:t>
            </w:r>
          </w:p>
        </w:tc>
        <w:tc>
          <w:tcPr>
            <w:tcW w:w="467" w:type="pct"/>
            <w:tcBorders>
              <w:top w:val="single" w:color="000000" w:sz="6" w:space="0"/>
              <w:left w:val="nil"/>
              <w:bottom w:val="single" w:color="000000" w:sz="6" w:space="0"/>
              <w:right w:val="single" w:color="000000" w:sz="6" w:space="0"/>
            </w:tcBorders>
            <w:vAlign w:val="center"/>
          </w:tcPr>
          <w:p w14:paraId="52A26543">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4A52FB5E">
            <w:pPr>
              <w:jc w:val="center"/>
              <w:textAlignment w:val="center"/>
              <w:rPr>
                <w:rFonts w:hint="default" w:cs="宋体"/>
                <w:sz w:val="18"/>
                <w:szCs w:val="18"/>
              </w:rPr>
            </w:pPr>
            <w:r>
              <w:rPr>
                <w:rFonts w:hint="default" w:cs="宋体"/>
                <w:sz w:val="18"/>
                <w:szCs w:val="18"/>
                <w:lang w:bidi="ar"/>
              </w:rPr>
              <w:t>number</w:t>
            </w:r>
          </w:p>
        </w:tc>
        <w:tc>
          <w:tcPr>
            <w:tcW w:w="532" w:type="pct"/>
            <w:tcBorders>
              <w:top w:val="single" w:color="000000" w:sz="6" w:space="0"/>
              <w:left w:val="nil"/>
              <w:bottom w:val="single" w:color="000000" w:sz="6" w:space="0"/>
              <w:right w:val="single" w:color="000000" w:sz="6" w:space="0"/>
            </w:tcBorders>
            <w:vAlign w:val="center"/>
          </w:tcPr>
          <w:p w14:paraId="73298125">
            <w:pPr>
              <w:textAlignment w:val="center"/>
              <w:rPr>
                <w:rFonts w:hint="default" w:cs="宋体"/>
                <w:sz w:val="18"/>
                <w:szCs w:val="18"/>
              </w:rPr>
            </w:pPr>
            <w:r>
              <w:rPr>
                <w:rFonts w:cs="宋体"/>
                <w:sz w:val="18"/>
                <w:szCs w:val="18"/>
                <w:lang w:bidi="ar"/>
              </w:rPr>
              <w:t>10,4</w:t>
            </w:r>
          </w:p>
        </w:tc>
        <w:tc>
          <w:tcPr>
            <w:tcW w:w="714" w:type="pct"/>
            <w:tcBorders>
              <w:top w:val="single" w:color="000000" w:sz="6" w:space="0"/>
              <w:left w:val="nil"/>
              <w:bottom w:val="single" w:color="000000" w:sz="6" w:space="0"/>
              <w:right w:val="single" w:color="000000" w:sz="6" w:space="0"/>
            </w:tcBorders>
            <w:vAlign w:val="center"/>
          </w:tcPr>
          <w:p w14:paraId="1C01037E">
            <w:pPr>
              <w:rPr>
                <w:rFonts w:hint="default" w:cs="宋体"/>
                <w:sz w:val="18"/>
                <w:szCs w:val="18"/>
              </w:rPr>
            </w:pPr>
          </w:p>
        </w:tc>
      </w:tr>
      <w:tr w14:paraId="7027A5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DAABF0D">
            <w:pPr>
              <w:jc w:val="both"/>
              <w:rPr>
                <w:rFonts w:hint="default" w:cs="宋体"/>
                <w:sz w:val="18"/>
                <w:szCs w:val="18"/>
                <w:lang w:bidi="ar"/>
              </w:rPr>
            </w:pPr>
            <w:r>
              <w:rPr>
                <w:rFonts w:cs="宋体"/>
                <w:sz w:val="18"/>
                <w:szCs w:val="18"/>
              </w:rPr>
              <w:t>FYSL</w:t>
            </w:r>
          </w:p>
        </w:tc>
        <w:tc>
          <w:tcPr>
            <w:tcW w:w="714" w:type="pct"/>
            <w:tcBorders>
              <w:top w:val="single" w:color="000000" w:sz="6" w:space="0"/>
              <w:left w:val="nil"/>
              <w:bottom w:val="single" w:color="000000" w:sz="6" w:space="0"/>
              <w:right w:val="single" w:color="000000" w:sz="6" w:space="0"/>
            </w:tcBorders>
            <w:vAlign w:val="center"/>
          </w:tcPr>
          <w:p w14:paraId="39392673">
            <w:pPr>
              <w:rPr>
                <w:rFonts w:hint="default" w:cs="宋体"/>
                <w:sz w:val="18"/>
                <w:szCs w:val="18"/>
              </w:rPr>
            </w:pPr>
            <w:r>
              <w:rPr>
                <w:rFonts w:cs="宋体"/>
                <w:sz w:val="18"/>
                <w:szCs w:val="18"/>
              </w:rPr>
              <w:t>发药数量</w:t>
            </w:r>
          </w:p>
        </w:tc>
        <w:tc>
          <w:tcPr>
            <w:tcW w:w="1276" w:type="pct"/>
            <w:tcBorders>
              <w:top w:val="single" w:color="000000" w:sz="6" w:space="0"/>
              <w:left w:val="nil"/>
              <w:bottom w:val="single" w:color="000000" w:sz="6" w:space="0"/>
              <w:right w:val="single" w:color="000000" w:sz="6" w:space="0"/>
            </w:tcBorders>
            <w:vAlign w:val="center"/>
          </w:tcPr>
          <w:p w14:paraId="670C5810">
            <w:pPr>
              <w:rPr>
                <w:rFonts w:hint="default" w:cs="宋体"/>
                <w:sz w:val="18"/>
                <w:szCs w:val="18"/>
              </w:rPr>
            </w:pPr>
            <w:r>
              <w:rPr>
                <w:rFonts w:cs="宋体"/>
                <w:sz w:val="18"/>
                <w:szCs w:val="18"/>
              </w:rPr>
              <w:t>本次处方该药品的总数量,如果是药品则必填</w:t>
            </w:r>
          </w:p>
        </w:tc>
        <w:tc>
          <w:tcPr>
            <w:tcW w:w="467" w:type="pct"/>
            <w:tcBorders>
              <w:top w:val="single" w:color="000000" w:sz="6" w:space="0"/>
              <w:left w:val="nil"/>
              <w:bottom w:val="single" w:color="000000" w:sz="6" w:space="0"/>
              <w:right w:val="single" w:color="000000" w:sz="6" w:space="0"/>
            </w:tcBorders>
            <w:vAlign w:val="center"/>
          </w:tcPr>
          <w:p w14:paraId="49824E2D">
            <w:pPr>
              <w:jc w:val="center"/>
              <w:textAlignment w:val="center"/>
              <w:rPr>
                <w:rFonts w:hint="default" w:cs="宋体"/>
                <w:sz w:val="18"/>
                <w:szCs w:val="18"/>
                <w:lang w:bidi="ar"/>
              </w:rPr>
            </w:pPr>
            <w:r>
              <w:rPr>
                <w:rFonts w:hint="default" w:cs="宋体"/>
                <w:sz w:val="18"/>
                <w:szCs w:val="18"/>
                <w:lang w:bidi="ar"/>
              </w:rPr>
              <w:t>建议填</w:t>
            </w:r>
          </w:p>
        </w:tc>
        <w:tc>
          <w:tcPr>
            <w:tcW w:w="581" w:type="pct"/>
            <w:tcBorders>
              <w:top w:val="single" w:color="000000" w:sz="6" w:space="0"/>
              <w:left w:val="nil"/>
              <w:bottom w:val="single" w:color="000000" w:sz="6" w:space="0"/>
              <w:right w:val="single" w:color="000000" w:sz="6" w:space="0"/>
            </w:tcBorders>
            <w:vAlign w:val="center"/>
          </w:tcPr>
          <w:p w14:paraId="47A45A08">
            <w:pPr>
              <w:jc w:val="center"/>
              <w:textAlignment w:val="center"/>
              <w:rPr>
                <w:rFonts w:hint="default" w:cs="宋体"/>
                <w:sz w:val="18"/>
                <w:szCs w:val="18"/>
              </w:rPr>
            </w:pPr>
            <w:r>
              <w:rPr>
                <w:rFonts w:hint="default" w:cs="宋体"/>
                <w:sz w:val="18"/>
                <w:szCs w:val="18"/>
                <w:lang w:bidi="ar"/>
              </w:rPr>
              <w:t>number</w:t>
            </w:r>
          </w:p>
        </w:tc>
        <w:tc>
          <w:tcPr>
            <w:tcW w:w="532" w:type="pct"/>
            <w:tcBorders>
              <w:top w:val="single" w:color="000000" w:sz="6" w:space="0"/>
              <w:left w:val="nil"/>
              <w:bottom w:val="single" w:color="000000" w:sz="6" w:space="0"/>
              <w:right w:val="single" w:color="000000" w:sz="6" w:space="0"/>
            </w:tcBorders>
            <w:vAlign w:val="center"/>
          </w:tcPr>
          <w:p w14:paraId="511D71BF">
            <w:pPr>
              <w:textAlignment w:val="center"/>
              <w:rPr>
                <w:rFonts w:hint="default" w:cs="宋体"/>
                <w:sz w:val="18"/>
                <w:szCs w:val="18"/>
              </w:rPr>
            </w:pPr>
            <w:r>
              <w:rPr>
                <w:rFonts w:cs="宋体"/>
                <w:sz w:val="18"/>
                <w:szCs w:val="18"/>
                <w:lang w:bidi="ar"/>
              </w:rPr>
              <w:t>8,2</w:t>
            </w:r>
          </w:p>
        </w:tc>
        <w:tc>
          <w:tcPr>
            <w:tcW w:w="714" w:type="pct"/>
            <w:tcBorders>
              <w:top w:val="single" w:color="000000" w:sz="6" w:space="0"/>
              <w:left w:val="nil"/>
              <w:bottom w:val="single" w:color="000000" w:sz="6" w:space="0"/>
              <w:right w:val="single" w:color="000000" w:sz="6" w:space="0"/>
            </w:tcBorders>
            <w:vAlign w:val="center"/>
          </w:tcPr>
          <w:p w14:paraId="0D715F9E">
            <w:pPr>
              <w:rPr>
                <w:rFonts w:hint="default" w:cs="宋体"/>
                <w:sz w:val="18"/>
                <w:szCs w:val="18"/>
              </w:rPr>
            </w:pPr>
          </w:p>
        </w:tc>
      </w:tr>
      <w:tr w14:paraId="7CDC56E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26E0602">
            <w:pPr>
              <w:jc w:val="both"/>
              <w:rPr>
                <w:rFonts w:hint="default" w:cs="宋体"/>
                <w:sz w:val="18"/>
                <w:szCs w:val="18"/>
                <w:lang w:bidi="ar"/>
              </w:rPr>
            </w:pPr>
            <w:r>
              <w:rPr>
                <w:rFonts w:cs="宋体"/>
                <w:sz w:val="18"/>
                <w:szCs w:val="18"/>
              </w:rPr>
              <w:t>YPDW</w:t>
            </w:r>
          </w:p>
        </w:tc>
        <w:tc>
          <w:tcPr>
            <w:tcW w:w="714" w:type="pct"/>
            <w:tcBorders>
              <w:top w:val="single" w:color="000000" w:sz="6" w:space="0"/>
              <w:left w:val="nil"/>
              <w:bottom w:val="single" w:color="000000" w:sz="6" w:space="0"/>
              <w:right w:val="single" w:color="000000" w:sz="6" w:space="0"/>
            </w:tcBorders>
            <w:vAlign w:val="center"/>
          </w:tcPr>
          <w:p w14:paraId="122DE414">
            <w:pPr>
              <w:rPr>
                <w:rFonts w:hint="default" w:cs="宋体"/>
                <w:sz w:val="18"/>
                <w:szCs w:val="18"/>
              </w:rPr>
            </w:pPr>
            <w:r>
              <w:rPr>
                <w:rFonts w:cs="宋体"/>
                <w:sz w:val="18"/>
                <w:szCs w:val="18"/>
              </w:rPr>
              <w:t>药品/费用单位</w:t>
            </w:r>
          </w:p>
        </w:tc>
        <w:tc>
          <w:tcPr>
            <w:tcW w:w="1276" w:type="pct"/>
            <w:tcBorders>
              <w:top w:val="single" w:color="000000" w:sz="6" w:space="0"/>
              <w:left w:val="nil"/>
              <w:bottom w:val="single" w:color="000000" w:sz="6" w:space="0"/>
              <w:right w:val="single" w:color="000000" w:sz="6" w:space="0"/>
            </w:tcBorders>
            <w:vAlign w:val="center"/>
          </w:tcPr>
          <w:p w14:paraId="3D42A476">
            <w:pPr>
              <w:rPr>
                <w:rFonts w:hint="default" w:cs="宋体"/>
                <w:sz w:val="18"/>
                <w:szCs w:val="18"/>
              </w:rPr>
            </w:pPr>
            <w:r>
              <w:rPr>
                <w:rFonts w:cs="宋体"/>
                <w:sz w:val="18"/>
                <w:szCs w:val="18"/>
              </w:rPr>
              <w:t>药品/费用单位,如果是药品则必填</w:t>
            </w:r>
          </w:p>
        </w:tc>
        <w:tc>
          <w:tcPr>
            <w:tcW w:w="467" w:type="pct"/>
            <w:tcBorders>
              <w:top w:val="single" w:color="000000" w:sz="6" w:space="0"/>
              <w:left w:val="nil"/>
              <w:bottom w:val="single" w:color="000000" w:sz="6" w:space="0"/>
              <w:right w:val="single" w:color="000000" w:sz="6" w:space="0"/>
            </w:tcBorders>
            <w:vAlign w:val="center"/>
          </w:tcPr>
          <w:p w14:paraId="3E2A873C">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D392AA6">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2BFCEBA8">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59F91AD0">
            <w:pPr>
              <w:rPr>
                <w:rFonts w:hint="default" w:cs="宋体"/>
                <w:sz w:val="18"/>
                <w:szCs w:val="18"/>
              </w:rPr>
            </w:pPr>
          </w:p>
        </w:tc>
      </w:tr>
      <w:tr w14:paraId="0C6413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BACC07">
            <w:pPr>
              <w:jc w:val="both"/>
              <w:rPr>
                <w:rFonts w:hint="default" w:cs="宋体"/>
                <w:sz w:val="18"/>
                <w:szCs w:val="18"/>
                <w:lang w:bidi="ar"/>
              </w:rPr>
            </w:pPr>
            <w:r>
              <w:rPr>
                <w:rFonts w:cs="宋体"/>
                <w:sz w:val="18"/>
                <w:szCs w:val="18"/>
              </w:rPr>
              <w:t>ZE</w:t>
            </w:r>
          </w:p>
        </w:tc>
        <w:tc>
          <w:tcPr>
            <w:tcW w:w="714" w:type="pct"/>
            <w:tcBorders>
              <w:top w:val="single" w:color="000000" w:sz="6" w:space="0"/>
              <w:left w:val="nil"/>
              <w:bottom w:val="single" w:color="000000" w:sz="6" w:space="0"/>
              <w:right w:val="single" w:color="000000" w:sz="6" w:space="0"/>
            </w:tcBorders>
            <w:vAlign w:val="center"/>
          </w:tcPr>
          <w:p w14:paraId="02E5DD84">
            <w:pPr>
              <w:rPr>
                <w:rFonts w:hint="default" w:cs="宋体"/>
                <w:sz w:val="18"/>
                <w:szCs w:val="18"/>
              </w:rPr>
            </w:pPr>
            <w:r>
              <w:rPr>
                <w:rFonts w:cs="宋体"/>
                <w:sz w:val="18"/>
                <w:szCs w:val="18"/>
              </w:rPr>
              <w:t>药品总费用</w:t>
            </w:r>
          </w:p>
        </w:tc>
        <w:tc>
          <w:tcPr>
            <w:tcW w:w="1276" w:type="pct"/>
            <w:tcBorders>
              <w:top w:val="single" w:color="000000" w:sz="6" w:space="0"/>
              <w:left w:val="nil"/>
              <w:bottom w:val="single" w:color="000000" w:sz="6" w:space="0"/>
              <w:right w:val="single" w:color="000000" w:sz="6" w:space="0"/>
            </w:tcBorders>
            <w:vAlign w:val="center"/>
          </w:tcPr>
          <w:p w14:paraId="610F174F">
            <w:pPr>
              <w:rPr>
                <w:rFonts w:hint="default" w:cs="宋体"/>
                <w:sz w:val="18"/>
                <w:szCs w:val="18"/>
              </w:rPr>
            </w:pPr>
            <w:r>
              <w:rPr>
                <w:rFonts w:cs="宋体"/>
                <w:sz w:val="18"/>
                <w:szCs w:val="18"/>
              </w:rPr>
              <w:t>药品费用总额，计量单位为人民币元,如果是药品和诊疗项目则必填，文字医嘱可不填，默认0</w:t>
            </w:r>
          </w:p>
        </w:tc>
        <w:tc>
          <w:tcPr>
            <w:tcW w:w="467" w:type="pct"/>
            <w:tcBorders>
              <w:top w:val="single" w:color="000000" w:sz="6" w:space="0"/>
              <w:left w:val="nil"/>
              <w:bottom w:val="single" w:color="000000" w:sz="6" w:space="0"/>
              <w:right w:val="single" w:color="000000" w:sz="6" w:space="0"/>
            </w:tcBorders>
            <w:vAlign w:val="center"/>
          </w:tcPr>
          <w:p w14:paraId="72895A49">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29FC7F80">
            <w:pPr>
              <w:jc w:val="center"/>
              <w:textAlignment w:val="center"/>
              <w:rPr>
                <w:rFonts w:hint="default" w:cs="宋体"/>
                <w:sz w:val="18"/>
                <w:szCs w:val="18"/>
              </w:rPr>
            </w:pPr>
            <w:r>
              <w:rPr>
                <w:rFonts w:hint="default" w:cs="宋体"/>
                <w:sz w:val="18"/>
                <w:szCs w:val="18"/>
                <w:lang w:bidi="ar"/>
              </w:rPr>
              <w:t>number</w:t>
            </w:r>
          </w:p>
        </w:tc>
        <w:tc>
          <w:tcPr>
            <w:tcW w:w="532" w:type="pct"/>
            <w:tcBorders>
              <w:top w:val="single" w:color="000000" w:sz="6" w:space="0"/>
              <w:left w:val="nil"/>
              <w:bottom w:val="single" w:color="000000" w:sz="6" w:space="0"/>
              <w:right w:val="single" w:color="000000" w:sz="6" w:space="0"/>
            </w:tcBorders>
            <w:vAlign w:val="center"/>
          </w:tcPr>
          <w:p w14:paraId="498BA2B2">
            <w:pPr>
              <w:textAlignment w:val="center"/>
              <w:rPr>
                <w:rFonts w:hint="default" w:cs="宋体"/>
                <w:sz w:val="18"/>
                <w:szCs w:val="18"/>
              </w:rPr>
            </w:pPr>
            <w:r>
              <w:rPr>
                <w:rFonts w:cs="宋体"/>
                <w:sz w:val="18"/>
                <w:szCs w:val="18"/>
                <w:lang w:bidi="ar"/>
              </w:rPr>
              <w:t>15,4</w:t>
            </w:r>
          </w:p>
        </w:tc>
        <w:tc>
          <w:tcPr>
            <w:tcW w:w="714" w:type="pct"/>
            <w:tcBorders>
              <w:top w:val="single" w:color="000000" w:sz="6" w:space="0"/>
              <w:left w:val="nil"/>
              <w:bottom w:val="single" w:color="000000" w:sz="6" w:space="0"/>
              <w:right w:val="single" w:color="000000" w:sz="6" w:space="0"/>
            </w:tcBorders>
            <w:vAlign w:val="center"/>
          </w:tcPr>
          <w:p w14:paraId="1776DF69">
            <w:pPr>
              <w:rPr>
                <w:rFonts w:hint="default" w:cs="宋体"/>
                <w:sz w:val="18"/>
                <w:szCs w:val="18"/>
              </w:rPr>
            </w:pPr>
          </w:p>
        </w:tc>
      </w:tr>
      <w:tr w14:paraId="6CC64E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13E4057">
            <w:pPr>
              <w:jc w:val="both"/>
              <w:rPr>
                <w:rFonts w:hint="default" w:cs="宋体"/>
                <w:sz w:val="18"/>
                <w:szCs w:val="18"/>
              </w:rPr>
            </w:pPr>
            <w:r>
              <w:rPr>
                <w:rFonts w:cs="宋体"/>
                <w:sz w:val="18"/>
                <w:szCs w:val="18"/>
              </w:rPr>
              <w:t>YZMXBM</w:t>
            </w:r>
          </w:p>
        </w:tc>
        <w:tc>
          <w:tcPr>
            <w:tcW w:w="714" w:type="pct"/>
            <w:tcBorders>
              <w:top w:val="single" w:color="000000" w:sz="6" w:space="0"/>
              <w:left w:val="nil"/>
              <w:bottom w:val="single" w:color="000000" w:sz="6" w:space="0"/>
              <w:right w:val="single" w:color="000000" w:sz="6" w:space="0"/>
            </w:tcBorders>
            <w:vAlign w:val="center"/>
          </w:tcPr>
          <w:p w14:paraId="15AF00FD">
            <w:pPr>
              <w:rPr>
                <w:rFonts w:hint="default" w:cs="宋体"/>
                <w:sz w:val="18"/>
                <w:szCs w:val="18"/>
              </w:rPr>
            </w:pPr>
            <w:r>
              <w:rPr>
                <w:rFonts w:cs="宋体"/>
                <w:sz w:val="18"/>
                <w:szCs w:val="18"/>
              </w:rPr>
              <w:t>医嘱明细编码</w:t>
            </w:r>
          </w:p>
        </w:tc>
        <w:tc>
          <w:tcPr>
            <w:tcW w:w="1276" w:type="pct"/>
            <w:tcBorders>
              <w:top w:val="single" w:color="000000" w:sz="6" w:space="0"/>
              <w:left w:val="nil"/>
              <w:bottom w:val="single" w:color="000000" w:sz="6" w:space="0"/>
              <w:right w:val="single" w:color="000000" w:sz="6" w:space="0"/>
            </w:tcBorders>
            <w:vAlign w:val="center"/>
          </w:tcPr>
          <w:p w14:paraId="4D7AC998">
            <w:pPr>
              <w:rPr>
                <w:rFonts w:hint="default" w:cs="宋体"/>
                <w:sz w:val="18"/>
                <w:szCs w:val="18"/>
              </w:rPr>
            </w:pPr>
            <w:r>
              <w:rPr>
                <w:rFonts w:cs="宋体"/>
                <w:b/>
                <w:bCs/>
                <w:sz w:val="18"/>
                <w:szCs w:val="18"/>
              </w:rPr>
              <w:t>存放费用、药品序号或者耗材，与住院收费明细表的明细项目编码关联</w:t>
            </w:r>
          </w:p>
        </w:tc>
        <w:tc>
          <w:tcPr>
            <w:tcW w:w="467" w:type="pct"/>
            <w:tcBorders>
              <w:top w:val="single" w:color="000000" w:sz="6" w:space="0"/>
              <w:left w:val="nil"/>
              <w:bottom w:val="single" w:color="000000" w:sz="6" w:space="0"/>
              <w:right w:val="single" w:color="000000" w:sz="6" w:space="0"/>
            </w:tcBorders>
            <w:vAlign w:val="center"/>
          </w:tcPr>
          <w:p w14:paraId="557BBC08">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219F4D22">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EDF1E38">
            <w:pPr>
              <w:textAlignment w:val="center"/>
              <w:rPr>
                <w:rFonts w:hint="default" w:cs="宋体"/>
                <w:sz w:val="18"/>
                <w:szCs w:val="18"/>
              </w:rPr>
            </w:pPr>
            <w:r>
              <w:rPr>
                <w:rFonts w:cs="宋体"/>
                <w:sz w:val="18"/>
                <w:szCs w:val="18"/>
                <w:lang w:bidi="ar"/>
              </w:rPr>
              <w:t>320</w:t>
            </w:r>
          </w:p>
        </w:tc>
        <w:tc>
          <w:tcPr>
            <w:tcW w:w="714" w:type="pct"/>
            <w:tcBorders>
              <w:top w:val="single" w:color="000000" w:sz="6" w:space="0"/>
              <w:left w:val="nil"/>
              <w:bottom w:val="single" w:color="000000" w:sz="6" w:space="0"/>
              <w:right w:val="single" w:color="000000" w:sz="6" w:space="0"/>
            </w:tcBorders>
            <w:vAlign w:val="center"/>
          </w:tcPr>
          <w:p w14:paraId="05B86F93">
            <w:pPr>
              <w:rPr>
                <w:rFonts w:hint="default" w:cs="宋体"/>
                <w:sz w:val="18"/>
                <w:szCs w:val="18"/>
              </w:rPr>
            </w:pPr>
          </w:p>
        </w:tc>
      </w:tr>
      <w:tr w14:paraId="6D1502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10CC34E">
            <w:pPr>
              <w:jc w:val="both"/>
              <w:rPr>
                <w:rFonts w:hint="default" w:cs="宋体"/>
                <w:sz w:val="18"/>
                <w:szCs w:val="18"/>
              </w:rPr>
            </w:pPr>
            <w:r>
              <w:rPr>
                <w:rFonts w:cs="宋体"/>
                <w:sz w:val="18"/>
                <w:szCs w:val="18"/>
              </w:rPr>
              <w:t>YZMXMC</w:t>
            </w:r>
          </w:p>
        </w:tc>
        <w:tc>
          <w:tcPr>
            <w:tcW w:w="714" w:type="pct"/>
            <w:tcBorders>
              <w:top w:val="single" w:color="000000" w:sz="6" w:space="0"/>
              <w:left w:val="nil"/>
              <w:bottom w:val="single" w:color="000000" w:sz="6" w:space="0"/>
              <w:right w:val="single" w:color="000000" w:sz="6" w:space="0"/>
            </w:tcBorders>
            <w:vAlign w:val="center"/>
          </w:tcPr>
          <w:p w14:paraId="3ED17CF3">
            <w:pPr>
              <w:rPr>
                <w:rFonts w:hint="default" w:cs="宋体"/>
                <w:sz w:val="18"/>
                <w:szCs w:val="18"/>
              </w:rPr>
            </w:pPr>
            <w:r>
              <w:rPr>
                <w:rFonts w:cs="宋体"/>
                <w:sz w:val="18"/>
                <w:szCs w:val="18"/>
              </w:rPr>
              <w:t>医嘱明细名称</w:t>
            </w:r>
          </w:p>
        </w:tc>
        <w:tc>
          <w:tcPr>
            <w:tcW w:w="1276" w:type="pct"/>
            <w:tcBorders>
              <w:top w:val="single" w:color="000000" w:sz="6" w:space="0"/>
              <w:left w:val="nil"/>
              <w:bottom w:val="single" w:color="000000" w:sz="6" w:space="0"/>
              <w:right w:val="single" w:color="000000" w:sz="6" w:space="0"/>
            </w:tcBorders>
            <w:vAlign w:val="center"/>
          </w:tcPr>
          <w:p w14:paraId="5C64EECD">
            <w:pPr>
              <w:rPr>
                <w:rFonts w:hint="default" w:cs="宋体"/>
                <w:sz w:val="18"/>
                <w:szCs w:val="18"/>
              </w:rPr>
            </w:pPr>
            <w:r>
              <w:rPr>
                <w:rFonts w:cs="宋体"/>
                <w:sz w:val="18"/>
                <w:szCs w:val="18"/>
              </w:rPr>
              <w:t>医嘱项目明细名称描述</w:t>
            </w:r>
          </w:p>
        </w:tc>
        <w:tc>
          <w:tcPr>
            <w:tcW w:w="467" w:type="pct"/>
            <w:tcBorders>
              <w:top w:val="single" w:color="000000" w:sz="6" w:space="0"/>
              <w:left w:val="nil"/>
              <w:bottom w:val="single" w:color="000000" w:sz="6" w:space="0"/>
              <w:right w:val="single" w:color="000000" w:sz="6" w:space="0"/>
            </w:tcBorders>
            <w:vAlign w:val="center"/>
          </w:tcPr>
          <w:p w14:paraId="3A386843">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13E859B1">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A46967B">
            <w:pPr>
              <w:textAlignment w:val="center"/>
              <w:rPr>
                <w:rFonts w:hint="default" w:cs="宋体"/>
                <w:sz w:val="18"/>
                <w:szCs w:val="18"/>
              </w:rPr>
            </w:pPr>
            <w:r>
              <w:rPr>
                <w:rFonts w:cs="宋体"/>
                <w:sz w:val="18"/>
                <w:szCs w:val="18"/>
                <w:lang w:bidi="ar"/>
              </w:rPr>
              <w:t>2000</w:t>
            </w:r>
          </w:p>
        </w:tc>
        <w:tc>
          <w:tcPr>
            <w:tcW w:w="714" w:type="pct"/>
            <w:tcBorders>
              <w:top w:val="single" w:color="000000" w:sz="6" w:space="0"/>
              <w:left w:val="nil"/>
              <w:bottom w:val="single" w:color="000000" w:sz="6" w:space="0"/>
              <w:right w:val="single" w:color="000000" w:sz="6" w:space="0"/>
            </w:tcBorders>
            <w:vAlign w:val="center"/>
          </w:tcPr>
          <w:p w14:paraId="6FC46113">
            <w:pPr>
              <w:rPr>
                <w:rFonts w:hint="default" w:cs="宋体"/>
                <w:sz w:val="18"/>
                <w:szCs w:val="18"/>
              </w:rPr>
            </w:pPr>
          </w:p>
        </w:tc>
      </w:tr>
      <w:tr w14:paraId="7EEC6F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086B17F">
            <w:pPr>
              <w:jc w:val="both"/>
              <w:rPr>
                <w:rFonts w:hint="default" w:cs="宋体"/>
                <w:sz w:val="18"/>
                <w:szCs w:val="18"/>
                <w:lang w:bidi="ar"/>
              </w:rPr>
            </w:pPr>
            <w:r>
              <w:rPr>
                <w:rFonts w:cs="宋体"/>
                <w:sz w:val="18"/>
                <w:szCs w:val="18"/>
              </w:rPr>
              <w:t>KDKSDM</w:t>
            </w:r>
          </w:p>
        </w:tc>
        <w:tc>
          <w:tcPr>
            <w:tcW w:w="714" w:type="pct"/>
            <w:tcBorders>
              <w:top w:val="single" w:color="000000" w:sz="6" w:space="0"/>
              <w:left w:val="nil"/>
              <w:bottom w:val="single" w:color="000000" w:sz="6" w:space="0"/>
              <w:right w:val="single" w:color="000000" w:sz="6" w:space="0"/>
            </w:tcBorders>
            <w:vAlign w:val="center"/>
          </w:tcPr>
          <w:p w14:paraId="05D6FF5B">
            <w:pPr>
              <w:rPr>
                <w:rFonts w:hint="default" w:cs="宋体"/>
                <w:sz w:val="18"/>
                <w:szCs w:val="18"/>
              </w:rPr>
            </w:pPr>
            <w:r>
              <w:rPr>
                <w:rFonts w:cs="宋体"/>
                <w:sz w:val="18"/>
                <w:szCs w:val="18"/>
              </w:rPr>
              <w:t>开单科室代码</w:t>
            </w:r>
          </w:p>
        </w:tc>
        <w:tc>
          <w:tcPr>
            <w:tcW w:w="1276" w:type="pct"/>
            <w:tcBorders>
              <w:top w:val="single" w:color="000000" w:sz="6" w:space="0"/>
              <w:left w:val="nil"/>
              <w:bottom w:val="single" w:color="000000" w:sz="6" w:space="0"/>
              <w:right w:val="single" w:color="000000" w:sz="6" w:space="0"/>
            </w:tcBorders>
            <w:vAlign w:val="center"/>
          </w:tcPr>
          <w:p w14:paraId="7E411A63">
            <w:pPr>
              <w:rPr>
                <w:rFonts w:hint="default" w:cs="宋体"/>
                <w:sz w:val="18"/>
                <w:szCs w:val="18"/>
              </w:rPr>
            </w:pPr>
            <w:r>
              <w:rPr>
                <w:rFonts w:cs="宋体"/>
                <w:sz w:val="18"/>
                <w:szCs w:val="18"/>
              </w:rPr>
              <w:t>具体执行医嘱的科室在特定编码体系中的代码，传院内科室编码</w:t>
            </w:r>
          </w:p>
        </w:tc>
        <w:tc>
          <w:tcPr>
            <w:tcW w:w="467" w:type="pct"/>
            <w:tcBorders>
              <w:top w:val="single" w:color="000000" w:sz="6" w:space="0"/>
              <w:left w:val="nil"/>
              <w:bottom w:val="single" w:color="000000" w:sz="6" w:space="0"/>
              <w:right w:val="single" w:color="000000" w:sz="6" w:space="0"/>
            </w:tcBorders>
            <w:vAlign w:val="center"/>
          </w:tcPr>
          <w:p w14:paraId="54AB281C">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74BF2E1E">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0DD3187">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610E01C9">
            <w:pPr>
              <w:rPr>
                <w:rFonts w:hint="default" w:cs="宋体"/>
                <w:sz w:val="18"/>
                <w:szCs w:val="18"/>
              </w:rPr>
            </w:pPr>
            <w:r>
              <w:rPr>
                <w:rFonts w:cs="宋体"/>
                <w:sz w:val="18"/>
                <w:szCs w:val="18"/>
              </w:rPr>
              <w:t>医疗卫生机构业务科室分类与代码</w:t>
            </w:r>
          </w:p>
        </w:tc>
      </w:tr>
      <w:tr w14:paraId="232A91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79278FE">
            <w:pPr>
              <w:jc w:val="both"/>
              <w:rPr>
                <w:rFonts w:hint="default" w:cs="宋体"/>
                <w:sz w:val="18"/>
                <w:szCs w:val="18"/>
                <w:lang w:bidi="ar"/>
              </w:rPr>
            </w:pPr>
            <w:r>
              <w:rPr>
                <w:rFonts w:cs="宋体"/>
                <w:sz w:val="18"/>
                <w:szCs w:val="18"/>
              </w:rPr>
              <w:t>KDKSMC</w:t>
            </w:r>
          </w:p>
        </w:tc>
        <w:tc>
          <w:tcPr>
            <w:tcW w:w="714" w:type="pct"/>
            <w:tcBorders>
              <w:top w:val="single" w:color="000000" w:sz="6" w:space="0"/>
              <w:left w:val="nil"/>
              <w:bottom w:val="single" w:color="000000" w:sz="6" w:space="0"/>
              <w:right w:val="single" w:color="000000" w:sz="6" w:space="0"/>
            </w:tcBorders>
            <w:vAlign w:val="center"/>
          </w:tcPr>
          <w:p w14:paraId="23E9ED3C">
            <w:pPr>
              <w:rPr>
                <w:rFonts w:hint="default" w:cs="宋体"/>
                <w:sz w:val="18"/>
                <w:szCs w:val="18"/>
              </w:rPr>
            </w:pPr>
            <w:r>
              <w:rPr>
                <w:rFonts w:cs="宋体"/>
                <w:sz w:val="18"/>
                <w:szCs w:val="18"/>
              </w:rPr>
              <w:t>开单科室名称</w:t>
            </w:r>
          </w:p>
        </w:tc>
        <w:tc>
          <w:tcPr>
            <w:tcW w:w="1276" w:type="pct"/>
            <w:tcBorders>
              <w:top w:val="single" w:color="000000" w:sz="6" w:space="0"/>
              <w:left w:val="nil"/>
              <w:bottom w:val="single" w:color="000000" w:sz="6" w:space="0"/>
              <w:right w:val="single" w:color="000000" w:sz="6" w:space="0"/>
            </w:tcBorders>
            <w:vAlign w:val="center"/>
          </w:tcPr>
          <w:p w14:paraId="78CD940F">
            <w:pPr>
              <w:rPr>
                <w:rFonts w:hint="default" w:cs="宋体"/>
                <w:sz w:val="18"/>
                <w:szCs w:val="18"/>
              </w:rPr>
            </w:pPr>
            <w:r>
              <w:rPr>
                <w:rFonts w:cs="宋体"/>
                <w:sz w:val="18"/>
                <w:szCs w:val="18"/>
              </w:rPr>
              <w:t>为患者开具单据的科室名称，传院内科室名称</w:t>
            </w:r>
          </w:p>
        </w:tc>
        <w:tc>
          <w:tcPr>
            <w:tcW w:w="467" w:type="pct"/>
            <w:tcBorders>
              <w:top w:val="single" w:color="000000" w:sz="6" w:space="0"/>
              <w:left w:val="nil"/>
              <w:bottom w:val="single" w:color="000000" w:sz="6" w:space="0"/>
              <w:right w:val="single" w:color="000000" w:sz="6" w:space="0"/>
            </w:tcBorders>
            <w:vAlign w:val="center"/>
          </w:tcPr>
          <w:p w14:paraId="18954E71">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7ED4F682">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1ABD118">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78E1F248">
            <w:pPr>
              <w:rPr>
                <w:rFonts w:hint="default" w:cs="宋体"/>
                <w:sz w:val="18"/>
                <w:szCs w:val="18"/>
              </w:rPr>
            </w:pPr>
          </w:p>
        </w:tc>
      </w:tr>
      <w:tr w14:paraId="47DFE5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A472B15">
            <w:pPr>
              <w:jc w:val="both"/>
              <w:rPr>
                <w:rFonts w:hint="default" w:cs="宋体"/>
                <w:sz w:val="18"/>
                <w:szCs w:val="18"/>
              </w:rPr>
            </w:pPr>
            <w:r>
              <w:rPr>
                <w:rFonts w:cs="宋体"/>
                <w:sz w:val="18"/>
                <w:szCs w:val="18"/>
              </w:rPr>
              <w:t>KDYSGH</w:t>
            </w:r>
          </w:p>
        </w:tc>
        <w:tc>
          <w:tcPr>
            <w:tcW w:w="714" w:type="pct"/>
            <w:tcBorders>
              <w:top w:val="single" w:color="000000" w:sz="6" w:space="0"/>
              <w:left w:val="nil"/>
              <w:bottom w:val="single" w:color="000000" w:sz="6" w:space="0"/>
              <w:right w:val="single" w:color="000000" w:sz="6" w:space="0"/>
            </w:tcBorders>
            <w:vAlign w:val="center"/>
          </w:tcPr>
          <w:p w14:paraId="7B189E8F">
            <w:pPr>
              <w:rPr>
                <w:rFonts w:hint="default" w:cs="宋体"/>
                <w:sz w:val="18"/>
                <w:szCs w:val="18"/>
              </w:rPr>
            </w:pPr>
            <w:r>
              <w:rPr>
                <w:rFonts w:cs="宋体"/>
                <w:sz w:val="18"/>
                <w:szCs w:val="18"/>
              </w:rPr>
              <w:t>开单医师ID</w:t>
            </w:r>
          </w:p>
        </w:tc>
        <w:tc>
          <w:tcPr>
            <w:tcW w:w="1276" w:type="pct"/>
            <w:tcBorders>
              <w:top w:val="single" w:color="000000" w:sz="6" w:space="0"/>
              <w:left w:val="nil"/>
              <w:bottom w:val="single" w:color="000000" w:sz="6" w:space="0"/>
              <w:right w:val="single" w:color="000000" w:sz="6" w:space="0"/>
            </w:tcBorders>
            <w:vAlign w:val="center"/>
          </w:tcPr>
          <w:p w14:paraId="30383679">
            <w:pPr>
              <w:rPr>
                <w:rFonts w:hint="default" w:cs="宋体"/>
                <w:sz w:val="18"/>
                <w:szCs w:val="18"/>
              </w:rPr>
            </w:pPr>
            <w:r>
              <w:rPr>
                <w:rFonts w:cs="宋体"/>
                <w:sz w:val="18"/>
                <w:szCs w:val="18"/>
              </w:rPr>
              <w:t>开单医师在院内的顺序编号</w:t>
            </w:r>
          </w:p>
        </w:tc>
        <w:tc>
          <w:tcPr>
            <w:tcW w:w="467" w:type="pct"/>
            <w:tcBorders>
              <w:top w:val="single" w:color="000000" w:sz="6" w:space="0"/>
              <w:left w:val="nil"/>
              <w:bottom w:val="single" w:color="000000" w:sz="6" w:space="0"/>
              <w:right w:val="single" w:color="000000" w:sz="6" w:space="0"/>
            </w:tcBorders>
            <w:vAlign w:val="center"/>
          </w:tcPr>
          <w:p w14:paraId="70CD1F5A">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13F931EF">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5FA502A9">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4F9BB18C">
            <w:pPr>
              <w:rPr>
                <w:rFonts w:hint="default" w:cs="宋体"/>
                <w:sz w:val="18"/>
                <w:szCs w:val="18"/>
              </w:rPr>
            </w:pPr>
          </w:p>
        </w:tc>
      </w:tr>
      <w:tr w14:paraId="4BB402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068E2E3">
            <w:pPr>
              <w:jc w:val="both"/>
              <w:rPr>
                <w:rFonts w:hint="default" w:cs="宋体"/>
                <w:sz w:val="18"/>
                <w:szCs w:val="18"/>
              </w:rPr>
            </w:pPr>
            <w:r>
              <w:rPr>
                <w:rFonts w:cs="宋体"/>
                <w:sz w:val="18"/>
                <w:szCs w:val="18"/>
              </w:rPr>
              <w:t>KDYSXM</w:t>
            </w:r>
          </w:p>
        </w:tc>
        <w:tc>
          <w:tcPr>
            <w:tcW w:w="714" w:type="pct"/>
            <w:tcBorders>
              <w:top w:val="single" w:color="000000" w:sz="6" w:space="0"/>
              <w:left w:val="nil"/>
              <w:bottom w:val="single" w:color="000000" w:sz="6" w:space="0"/>
              <w:right w:val="single" w:color="000000" w:sz="6" w:space="0"/>
            </w:tcBorders>
            <w:vAlign w:val="center"/>
          </w:tcPr>
          <w:p w14:paraId="75BB5865">
            <w:pPr>
              <w:rPr>
                <w:rFonts w:hint="default" w:cs="宋体"/>
                <w:sz w:val="18"/>
                <w:szCs w:val="18"/>
              </w:rPr>
            </w:pPr>
            <w:r>
              <w:rPr>
                <w:rFonts w:cs="宋体"/>
                <w:sz w:val="18"/>
                <w:szCs w:val="18"/>
              </w:rPr>
              <w:t>开单医师姓名</w:t>
            </w:r>
          </w:p>
        </w:tc>
        <w:tc>
          <w:tcPr>
            <w:tcW w:w="1276" w:type="pct"/>
            <w:tcBorders>
              <w:top w:val="single" w:color="000000" w:sz="6" w:space="0"/>
              <w:left w:val="nil"/>
              <w:bottom w:val="single" w:color="000000" w:sz="6" w:space="0"/>
              <w:right w:val="single" w:color="000000" w:sz="6" w:space="0"/>
            </w:tcBorders>
            <w:vAlign w:val="center"/>
          </w:tcPr>
          <w:p w14:paraId="442DB93D">
            <w:pPr>
              <w:rPr>
                <w:rFonts w:hint="default" w:cs="宋体"/>
                <w:sz w:val="18"/>
                <w:szCs w:val="18"/>
              </w:rPr>
            </w:pPr>
            <w:r>
              <w:rPr>
                <w:rFonts w:cs="宋体"/>
                <w:sz w:val="18"/>
                <w:szCs w:val="18"/>
              </w:rPr>
              <w:t>开单医生在公安户籍管理部门正式登记注册的姓氏和名称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5A5A9E1F">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0A22C91D">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050FCF21">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ED4727C">
            <w:pPr>
              <w:rPr>
                <w:rFonts w:hint="default" w:cs="宋体"/>
                <w:sz w:val="18"/>
                <w:szCs w:val="18"/>
              </w:rPr>
            </w:pPr>
          </w:p>
        </w:tc>
      </w:tr>
      <w:tr w14:paraId="5813F3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DEF6615">
            <w:pPr>
              <w:jc w:val="both"/>
              <w:rPr>
                <w:rFonts w:hint="default" w:cs="宋体"/>
                <w:sz w:val="18"/>
                <w:szCs w:val="18"/>
                <w:lang w:bidi="ar"/>
              </w:rPr>
            </w:pPr>
            <w:r>
              <w:rPr>
                <w:rFonts w:cs="宋体"/>
                <w:sz w:val="18"/>
                <w:szCs w:val="18"/>
              </w:rPr>
              <w:t>YYKSSJ</w:t>
            </w:r>
          </w:p>
        </w:tc>
        <w:tc>
          <w:tcPr>
            <w:tcW w:w="714" w:type="pct"/>
            <w:tcBorders>
              <w:top w:val="single" w:color="000000" w:sz="6" w:space="0"/>
              <w:left w:val="nil"/>
              <w:bottom w:val="single" w:color="000000" w:sz="6" w:space="0"/>
              <w:right w:val="single" w:color="000000" w:sz="6" w:space="0"/>
            </w:tcBorders>
            <w:vAlign w:val="center"/>
          </w:tcPr>
          <w:p w14:paraId="34C45CFF">
            <w:pPr>
              <w:rPr>
                <w:rFonts w:hint="default" w:cs="宋体"/>
                <w:sz w:val="18"/>
                <w:szCs w:val="18"/>
              </w:rPr>
            </w:pPr>
            <w:r>
              <w:rPr>
                <w:rFonts w:cs="宋体"/>
                <w:sz w:val="18"/>
                <w:szCs w:val="18"/>
              </w:rPr>
              <w:t>医嘱计划开始日期时间</w:t>
            </w:r>
          </w:p>
        </w:tc>
        <w:tc>
          <w:tcPr>
            <w:tcW w:w="1276" w:type="pct"/>
            <w:tcBorders>
              <w:top w:val="single" w:color="000000" w:sz="6" w:space="0"/>
              <w:left w:val="nil"/>
              <w:bottom w:val="single" w:color="000000" w:sz="6" w:space="0"/>
              <w:right w:val="single" w:color="000000" w:sz="6" w:space="0"/>
            </w:tcBorders>
            <w:vAlign w:val="center"/>
          </w:tcPr>
          <w:p w14:paraId="14E9B125">
            <w:pPr>
              <w:rPr>
                <w:rFonts w:hint="default" w:cs="宋体"/>
                <w:sz w:val="18"/>
                <w:szCs w:val="18"/>
              </w:rPr>
            </w:pPr>
            <w:r>
              <w:rPr>
                <w:rFonts w:cs="宋体"/>
                <w:sz w:val="18"/>
                <w:szCs w:val="18"/>
              </w:rPr>
              <w:t>医嘱计划开始时的公元纪年日期和时间的完整描述</w:t>
            </w:r>
          </w:p>
        </w:tc>
        <w:tc>
          <w:tcPr>
            <w:tcW w:w="467" w:type="pct"/>
            <w:tcBorders>
              <w:top w:val="single" w:color="000000" w:sz="6" w:space="0"/>
              <w:left w:val="nil"/>
              <w:bottom w:val="single" w:color="000000" w:sz="6" w:space="0"/>
              <w:right w:val="single" w:color="000000" w:sz="6" w:space="0"/>
            </w:tcBorders>
            <w:vAlign w:val="center"/>
          </w:tcPr>
          <w:p w14:paraId="68E4F8C7">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270F0A2D">
            <w:pPr>
              <w:jc w:val="center"/>
              <w:textAlignment w:val="center"/>
              <w:rPr>
                <w:rFonts w:hint="default" w:cs="宋体"/>
                <w:sz w:val="18"/>
                <w:szCs w:val="18"/>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1BAD6D47">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04098029">
            <w:pPr>
              <w:rPr>
                <w:rFonts w:hint="default" w:cs="宋体"/>
                <w:sz w:val="18"/>
                <w:szCs w:val="18"/>
              </w:rPr>
            </w:pPr>
          </w:p>
        </w:tc>
      </w:tr>
      <w:tr w14:paraId="77A469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753E45">
            <w:pPr>
              <w:jc w:val="both"/>
              <w:rPr>
                <w:rFonts w:hint="default" w:cs="宋体"/>
                <w:sz w:val="18"/>
                <w:szCs w:val="18"/>
                <w:lang w:bidi="ar"/>
              </w:rPr>
            </w:pPr>
            <w:r>
              <w:rPr>
                <w:rFonts w:cs="宋体"/>
                <w:sz w:val="18"/>
                <w:szCs w:val="18"/>
              </w:rPr>
              <w:t>YYTZSJ</w:t>
            </w:r>
          </w:p>
        </w:tc>
        <w:tc>
          <w:tcPr>
            <w:tcW w:w="714" w:type="pct"/>
            <w:tcBorders>
              <w:top w:val="single" w:color="000000" w:sz="6" w:space="0"/>
              <w:left w:val="nil"/>
              <w:bottom w:val="single" w:color="000000" w:sz="6" w:space="0"/>
              <w:right w:val="single" w:color="000000" w:sz="6" w:space="0"/>
            </w:tcBorders>
            <w:vAlign w:val="center"/>
          </w:tcPr>
          <w:p w14:paraId="34485084">
            <w:pPr>
              <w:rPr>
                <w:rFonts w:hint="default" w:cs="宋体"/>
                <w:sz w:val="18"/>
                <w:szCs w:val="18"/>
              </w:rPr>
            </w:pPr>
            <w:r>
              <w:rPr>
                <w:rFonts w:cs="宋体"/>
                <w:sz w:val="18"/>
                <w:szCs w:val="18"/>
              </w:rPr>
              <w:t>医嘱计划结束日期时间</w:t>
            </w:r>
          </w:p>
        </w:tc>
        <w:tc>
          <w:tcPr>
            <w:tcW w:w="1276" w:type="pct"/>
            <w:tcBorders>
              <w:top w:val="single" w:color="000000" w:sz="6" w:space="0"/>
              <w:left w:val="nil"/>
              <w:bottom w:val="single" w:color="000000" w:sz="6" w:space="0"/>
              <w:right w:val="single" w:color="000000" w:sz="6" w:space="0"/>
            </w:tcBorders>
            <w:vAlign w:val="center"/>
          </w:tcPr>
          <w:p w14:paraId="282AF200">
            <w:pPr>
              <w:rPr>
                <w:rFonts w:hint="default" w:cs="宋体"/>
                <w:sz w:val="18"/>
                <w:szCs w:val="18"/>
              </w:rPr>
            </w:pPr>
            <w:r>
              <w:rPr>
                <w:rFonts w:cs="宋体"/>
                <w:sz w:val="18"/>
                <w:szCs w:val="18"/>
              </w:rPr>
              <w:t>医嘱计划结束时的公元纪年日期和时间的完整描述</w:t>
            </w:r>
          </w:p>
        </w:tc>
        <w:tc>
          <w:tcPr>
            <w:tcW w:w="467" w:type="pct"/>
            <w:tcBorders>
              <w:top w:val="single" w:color="000000" w:sz="6" w:space="0"/>
              <w:left w:val="nil"/>
              <w:bottom w:val="single" w:color="000000" w:sz="6" w:space="0"/>
              <w:right w:val="single" w:color="000000" w:sz="6" w:space="0"/>
            </w:tcBorders>
            <w:vAlign w:val="center"/>
          </w:tcPr>
          <w:p w14:paraId="0BBF4181">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52276381">
            <w:pPr>
              <w:jc w:val="center"/>
              <w:textAlignment w:val="center"/>
              <w:rPr>
                <w:rFonts w:hint="default" w:cs="宋体"/>
                <w:sz w:val="18"/>
                <w:szCs w:val="18"/>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14BCC0B0">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4E5C2F3E">
            <w:pPr>
              <w:rPr>
                <w:rFonts w:hint="default" w:cs="宋体"/>
                <w:sz w:val="18"/>
                <w:szCs w:val="18"/>
              </w:rPr>
            </w:pPr>
          </w:p>
        </w:tc>
      </w:tr>
      <w:tr w14:paraId="33B8A0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2721DC6">
            <w:pPr>
              <w:textAlignment w:val="center"/>
              <w:rPr>
                <w:rFonts w:hint="default" w:cs="宋体"/>
                <w:sz w:val="18"/>
                <w:szCs w:val="18"/>
                <w:lang w:bidi="ar"/>
              </w:rPr>
            </w:pPr>
            <w:r>
              <w:rPr>
                <w:rFonts w:cs="宋体"/>
                <w:sz w:val="18"/>
                <w:szCs w:val="18"/>
              </w:rPr>
              <w:t>CYJZ</w:t>
            </w:r>
          </w:p>
        </w:tc>
        <w:tc>
          <w:tcPr>
            <w:tcW w:w="714" w:type="pct"/>
            <w:tcBorders>
              <w:top w:val="single" w:color="000000" w:sz="6" w:space="0"/>
              <w:left w:val="nil"/>
              <w:bottom w:val="single" w:color="000000" w:sz="6" w:space="0"/>
              <w:right w:val="single" w:color="000000" w:sz="6" w:space="0"/>
            </w:tcBorders>
            <w:vAlign w:val="center"/>
          </w:tcPr>
          <w:p w14:paraId="60C1E4EE">
            <w:pPr>
              <w:rPr>
                <w:rFonts w:hint="default" w:cs="宋体"/>
                <w:sz w:val="18"/>
                <w:szCs w:val="18"/>
              </w:rPr>
            </w:pPr>
            <w:r>
              <w:rPr>
                <w:rFonts w:cs="宋体"/>
                <w:sz w:val="18"/>
                <w:szCs w:val="18"/>
              </w:rPr>
              <w:t>医嘱备注信息</w:t>
            </w:r>
          </w:p>
        </w:tc>
        <w:tc>
          <w:tcPr>
            <w:tcW w:w="1276" w:type="pct"/>
            <w:tcBorders>
              <w:top w:val="single" w:color="000000" w:sz="6" w:space="0"/>
              <w:left w:val="nil"/>
              <w:bottom w:val="single" w:color="000000" w:sz="6" w:space="0"/>
              <w:right w:val="single" w:color="000000" w:sz="6" w:space="0"/>
            </w:tcBorders>
            <w:vAlign w:val="center"/>
          </w:tcPr>
          <w:p w14:paraId="1CF0B9F1">
            <w:pPr>
              <w:rPr>
                <w:rFonts w:hint="default" w:cs="宋体"/>
                <w:sz w:val="18"/>
                <w:szCs w:val="18"/>
              </w:rPr>
            </w:pPr>
            <w:r>
              <w:rPr>
                <w:rFonts w:cs="宋体"/>
                <w:sz w:val="18"/>
                <w:szCs w:val="18"/>
              </w:rPr>
              <w:t>对下达医嘱的补充说明和注意事项提示</w:t>
            </w:r>
          </w:p>
        </w:tc>
        <w:tc>
          <w:tcPr>
            <w:tcW w:w="467" w:type="pct"/>
            <w:tcBorders>
              <w:top w:val="single" w:color="000000" w:sz="6" w:space="0"/>
              <w:left w:val="nil"/>
              <w:bottom w:val="single" w:color="000000" w:sz="6" w:space="0"/>
              <w:right w:val="single" w:color="000000" w:sz="6" w:space="0"/>
            </w:tcBorders>
            <w:vAlign w:val="center"/>
          </w:tcPr>
          <w:p w14:paraId="4824B7DF">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408B59E">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5BFA266">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vAlign w:val="center"/>
          </w:tcPr>
          <w:p w14:paraId="0A5D3DFF">
            <w:pPr>
              <w:rPr>
                <w:rFonts w:hint="default" w:cs="宋体"/>
                <w:sz w:val="18"/>
                <w:szCs w:val="18"/>
              </w:rPr>
            </w:pPr>
          </w:p>
        </w:tc>
      </w:tr>
      <w:tr w14:paraId="3543E4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4CB6115">
            <w:pPr>
              <w:rPr>
                <w:rFonts w:hint="default" w:cs="宋体"/>
                <w:sz w:val="18"/>
                <w:szCs w:val="18"/>
              </w:rPr>
            </w:pPr>
            <w:r>
              <w:rPr>
                <w:rFonts w:cs="宋体"/>
                <w:sz w:val="18"/>
                <w:szCs w:val="18"/>
              </w:rPr>
              <w:t>AUDITOR_NAME</w:t>
            </w:r>
          </w:p>
        </w:tc>
        <w:tc>
          <w:tcPr>
            <w:tcW w:w="714" w:type="pct"/>
            <w:tcBorders>
              <w:top w:val="single" w:color="000000" w:sz="6" w:space="0"/>
              <w:left w:val="nil"/>
              <w:bottom w:val="single" w:color="000000" w:sz="6" w:space="0"/>
              <w:right w:val="single" w:color="000000" w:sz="6" w:space="0"/>
            </w:tcBorders>
            <w:vAlign w:val="center"/>
          </w:tcPr>
          <w:p w14:paraId="5BA25169">
            <w:pPr>
              <w:rPr>
                <w:rFonts w:hint="default" w:cs="宋体"/>
                <w:sz w:val="18"/>
                <w:szCs w:val="18"/>
              </w:rPr>
            </w:pPr>
            <w:r>
              <w:rPr>
                <w:rFonts w:cs="宋体"/>
                <w:sz w:val="18"/>
                <w:szCs w:val="18"/>
              </w:rPr>
              <w:t>医嘱审核人签名</w:t>
            </w:r>
          </w:p>
        </w:tc>
        <w:tc>
          <w:tcPr>
            <w:tcW w:w="1276" w:type="pct"/>
            <w:tcBorders>
              <w:top w:val="single" w:color="000000" w:sz="6" w:space="0"/>
              <w:left w:val="nil"/>
              <w:bottom w:val="single" w:color="000000" w:sz="6" w:space="0"/>
              <w:right w:val="single" w:color="000000" w:sz="6" w:space="0"/>
            </w:tcBorders>
            <w:vAlign w:val="center"/>
          </w:tcPr>
          <w:p w14:paraId="1A16E681">
            <w:pPr>
              <w:rPr>
                <w:rFonts w:hint="default" w:cs="宋体"/>
                <w:sz w:val="18"/>
                <w:szCs w:val="18"/>
              </w:rPr>
            </w:pPr>
            <w:r>
              <w:rPr>
                <w:rFonts w:cs="宋体"/>
                <w:sz w:val="18"/>
                <w:szCs w:val="18"/>
              </w:rPr>
              <w:t>对医嘱进行审核的人员签署的在公安户箱管理部门正式登记注册的姓氏和名称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367716CB">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7ED80ECC">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E072233">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12905383">
            <w:pPr>
              <w:rPr>
                <w:rFonts w:hint="default" w:cs="宋体"/>
                <w:sz w:val="18"/>
                <w:szCs w:val="18"/>
              </w:rPr>
            </w:pPr>
          </w:p>
        </w:tc>
      </w:tr>
      <w:tr w14:paraId="4E815E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31251A8E">
            <w:pPr>
              <w:rPr>
                <w:rFonts w:hint="default" w:cs="宋体"/>
                <w:sz w:val="18"/>
                <w:szCs w:val="18"/>
              </w:rPr>
            </w:pPr>
            <w:r>
              <w:rPr>
                <w:rFonts w:cs="宋体"/>
                <w:sz w:val="18"/>
                <w:szCs w:val="18"/>
              </w:rPr>
              <w:t>AUDIT_TIME</w:t>
            </w:r>
          </w:p>
        </w:tc>
        <w:tc>
          <w:tcPr>
            <w:tcW w:w="714" w:type="pct"/>
            <w:tcBorders>
              <w:top w:val="single" w:color="000000" w:sz="6" w:space="0"/>
              <w:left w:val="nil"/>
              <w:bottom w:val="single" w:color="000000" w:sz="6" w:space="0"/>
              <w:right w:val="single" w:color="000000" w:sz="6" w:space="0"/>
            </w:tcBorders>
            <w:vAlign w:val="center"/>
          </w:tcPr>
          <w:p w14:paraId="6E08BDE2">
            <w:pPr>
              <w:rPr>
                <w:rFonts w:hint="default" w:cs="宋体"/>
                <w:sz w:val="18"/>
                <w:szCs w:val="18"/>
              </w:rPr>
            </w:pPr>
            <w:r>
              <w:rPr>
                <w:rFonts w:cs="宋体"/>
                <w:sz w:val="18"/>
                <w:szCs w:val="18"/>
              </w:rPr>
              <w:t>医嘱审核日期时间</w:t>
            </w:r>
          </w:p>
        </w:tc>
        <w:tc>
          <w:tcPr>
            <w:tcW w:w="1276" w:type="pct"/>
            <w:tcBorders>
              <w:top w:val="single" w:color="000000" w:sz="6" w:space="0"/>
              <w:left w:val="nil"/>
              <w:bottom w:val="single" w:color="000000" w:sz="6" w:space="0"/>
              <w:right w:val="single" w:color="000000" w:sz="6" w:space="0"/>
            </w:tcBorders>
            <w:vAlign w:val="center"/>
          </w:tcPr>
          <w:p w14:paraId="6C7B08AD">
            <w:pPr>
              <w:rPr>
                <w:rFonts w:hint="default" w:cs="宋体"/>
                <w:sz w:val="18"/>
                <w:szCs w:val="18"/>
              </w:rPr>
            </w:pPr>
            <w:r>
              <w:rPr>
                <w:rFonts w:cs="宋体"/>
                <w:sz w:val="18"/>
                <w:szCs w:val="18"/>
              </w:rPr>
              <w:t>对医嘱进行审核的公元纪年日期和时间的完整描述</w:t>
            </w:r>
          </w:p>
        </w:tc>
        <w:tc>
          <w:tcPr>
            <w:tcW w:w="467" w:type="pct"/>
            <w:tcBorders>
              <w:top w:val="single" w:color="000000" w:sz="6" w:space="0"/>
              <w:left w:val="nil"/>
              <w:bottom w:val="single" w:color="000000" w:sz="6" w:space="0"/>
              <w:right w:val="single" w:color="000000" w:sz="6" w:space="0"/>
            </w:tcBorders>
            <w:vAlign w:val="center"/>
          </w:tcPr>
          <w:p w14:paraId="275AC27E">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1672A96B">
            <w:pPr>
              <w:jc w:val="center"/>
              <w:textAlignment w:val="center"/>
              <w:rPr>
                <w:rFonts w:hint="default" w:cs="宋体"/>
                <w:sz w:val="18"/>
                <w:szCs w:val="18"/>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24FB5E18">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63F85D79">
            <w:pPr>
              <w:rPr>
                <w:rFonts w:hint="default" w:cs="宋体"/>
                <w:sz w:val="18"/>
                <w:szCs w:val="18"/>
              </w:rPr>
            </w:pPr>
          </w:p>
        </w:tc>
      </w:tr>
      <w:tr w14:paraId="0D7711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F54E712">
            <w:pPr>
              <w:rPr>
                <w:rFonts w:hint="default" w:cs="宋体"/>
                <w:sz w:val="18"/>
                <w:szCs w:val="18"/>
              </w:rPr>
            </w:pPr>
            <w:r>
              <w:rPr>
                <w:rFonts w:cs="宋体"/>
                <w:sz w:val="18"/>
                <w:szCs w:val="18"/>
              </w:rPr>
              <w:t>COLLATOR_NAME</w:t>
            </w:r>
          </w:p>
        </w:tc>
        <w:tc>
          <w:tcPr>
            <w:tcW w:w="714" w:type="pct"/>
            <w:tcBorders>
              <w:top w:val="single" w:color="000000" w:sz="6" w:space="0"/>
              <w:left w:val="nil"/>
              <w:bottom w:val="single" w:color="000000" w:sz="6" w:space="0"/>
              <w:right w:val="single" w:color="000000" w:sz="6" w:space="0"/>
            </w:tcBorders>
            <w:vAlign w:val="center"/>
          </w:tcPr>
          <w:p w14:paraId="29214B83">
            <w:pPr>
              <w:rPr>
                <w:rFonts w:hint="default" w:cs="宋体"/>
                <w:sz w:val="18"/>
                <w:szCs w:val="18"/>
              </w:rPr>
            </w:pPr>
            <w:r>
              <w:rPr>
                <w:rFonts w:cs="宋体"/>
                <w:sz w:val="18"/>
                <w:szCs w:val="18"/>
              </w:rPr>
              <w:t>核对医嘱护士签名</w:t>
            </w:r>
          </w:p>
        </w:tc>
        <w:tc>
          <w:tcPr>
            <w:tcW w:w="1276" w:type="pct"/>
            <w:tcBorders>
              <w:top w:val="single" w:color="000000" w:sz="6" w:space="0"/>
              <w:left w:val="nil"/>
              <w:bottom w:val="single" w:color="000000" w:sz="6" w:space="0"/>
              <w:right w:val="single" w:color="000000" w:sz="6" w:space="0"/>
            </w:tcBorders>
            <w:vAlign w:val="center"/>
          </w:tcPr>
          <w:p w14:paraId="7C32F2F1">
            <w:pPr>
              <w:rPr>
                <w:rFonts w:hint="default" w:cs="宋体"/>
                <w:sz w:val="18"/>
                <w:szCs w:val="18"/>
              </w:rPr>
            </w:pPr>
            <w:r>
              <w:rPr>
                <w:rFonts w:cs="宋体"/>
                <w:sz w:val="18"/>
                <w:szCs w:val="18"/>
              </w:rPr>
              <w:t>核对护士签署的在公安户籍管理部门正式登记注册的姓氏和名称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4E6C2EFD">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1FD5C55B">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7106C53">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3152DBD2">
            <w:pPr>
              <w:rPr>
                <w:rFonts w:hint="default" w:cs="宋体"/>
                <w:sz w:val="18"/>
                <w:szCs w:val="18"/>
              </w:rPr>
            </w:pPr>
          </w:p>
        </w:tc>
      </w:tr>
      <w:tr w14:paraId="5C64A4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355DE30">
            <w:pPr>
              <w:rPr>
                <w:rFonts w:hint="default" w:cs="宋体"/>
                <w:sz w:val="18"/>
                <w:szCs w:val="18"/>
              </w:rPr>
            </w:pPr>
            <w:r>
              <w:rPr>
                <w:rFonts w:cs="宋体"/>
                <w:sz w:val="18"/>
                <w:szCs w:val="18"/>
              </w:rPr>
              <w:t>CHECK_TIME</w:t>
            </w:r>
          </w:p>
        </w:tc>
        <w:tc>
          <w:tcPr>
            <w:tcW w:w="714" w:type="pct"/>
            <w:tcBorders>
              <w:top w:val="single" w:color="000000" w:sz="6" w:space="0"/>
              <w:left w:val="nil"/>
              <w:bottom w:val="single" w:color="000000" w:sz="6" w:space="0"/>
              <w:right w:val="single" w:color="000000" w:sz="6" w:space="0"/>
            </w:tcBorders>
            <w:vAlign w:val="center"/>
          </w:tcPr>
          <w:p w14:paraId="11D55FD9">
            <w:pPr>
              <w:rPr>
                <w:rFonts w:hint="default" w:cs="宋体"/>
                <w:sz w:val="18"/>
                <w:szCs w:val="18"/>
              </w:rPr>
            </w:pPr>
            <w:r>
              <w:rPr>
                <w:rFonts w:cs="宋体"/>
                <w:sz w:val="18"/>
                <w:szCs w:val="18"/>
              </w:rPr>
              <w:t>医嘱核对日期时间</w:t>
            </w:r>
          </w:p>
        </w:tc>
        <w:tc>
          <w:tcPr>
            <w:tcW w:w="1276" w:type="pct"/>
            <w:tcBorders>
              <w:top w:val="single" w:color="000000" w:sz="6" w:space="0"/>
              <w:left w:val="nil"/>
              <w:bottom w:val="single" w:color="000000" w:sz="6" w:space="0"/>
              <w:right w:val="single" w:color="000000" w:sz="6" w:space="0"/>
            </w:tcBorders>
            <w:vAlign w:val="center"/>
          </w:tcPr>
          <w:p w14:paraId="65B7F3C4">
            <w:pPr>
              <w:rPr>
                <w:rFonts w:hint="default" w:cs="宋体"/>
                <w:sz w:val="18"/>
                <w:szCs w:val="18"/>
              </w:rPr>
            </w:pPr>
            <w:r>
              <w:rPr>
                <w:rFonts w:cs="宋体"/>
                <w:sz w:val="18"/>
                <w:szCs w:val="18"/>
              </w:rPr>
              <w:t>对医嘱进行核对时的公元纪年日期和时间的详细描述</w:t>
            </w:r>
          </w:p>
        </w:tc>
        <w:tc>
          <w:tcPr>
            <w:tcW w:w="467" w:type="pct"/>
            <w:tcBorders>
              <w:top w:val="single" w:color="000000" w:sz="6" w:space="0"/>
              <w:left w:val="nil"/>
              <w:bottom w:val="single" w:color="000000" w:sz="6" w:space="0"/>
              <w:right w:val="single" w:color="000000" w:sz="6" w:space="0"/>
            </w:tcBorders>
            <w:vAlign w:val="center"/>
          </w:tcPr>
          <w:p w14:paraId="1528E439">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1AEBEE82">
            <w:pPr>
              <w:jc w:val="center"/>
              <w:textAlignment w:val="center"/>
              <w:rPr>
                <w:rFonts w:hint="default" w:cs="宋体"/>
                <w:sz w:val="18"/>
                <w:szCs w:val="18"/>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4E7BF8A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1480982F">
            <w:pPr>
              <w:rPr>
                <w:rFonts w:hint="default" w:cs="宋体"/>
                <w:sz w:val="18"/>
                <w:szCs w:val="18"/>
              </w:rPr>
            </w:pPr>
          </w:p>
        </w:tc>
      </w:tr>
      <w:tr w14:paraId="69F7CA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D75D56">
            <w:pPr>
              <w:textAlignment w:val="center"/>
              <w:rPr>
                <w:rFonts w:hint="default" w:cs="宋体"/>
                <w:sz w:val="18"/>
                <w:szCs w:val="18"/>
                <w:lang w:bidi="ar"/>
              </w:rPr>
            </w:pPr>
            <w:r>
              <w:rPr>
                <w:rFonts w:cs="宋体"/>
                <w:sz w:val="18"/>
                <w:szCs w:val="18"/>
              </w:rPr>
              <w:t>ZZSJ</w:t>
            </w:r>
          </w:p>
        </w:tc>
        <w:tc>
          <w:tcPr>
            <w:tcW w:w="714" w:type="pct"/>
            <w:tcBorders>
              <w:top w:val="single" w:color="000000" w:sz="6" w:space="0"/>
              <w:left w:val="nil"/>
              <w:bottom w:val="single" w:color="000000" w:sz="6" w:space="0"/>
              <w:right w:val="single" w:color="000000" w:sz="6" w:space="0"/>
            </w:tcBorders>
            <w:vAlign w:val="center"/>
          </w:tcPr>
          <w:p w14:paraId="292584CA">
            <w:pPr>
              <w:rPr>
                <w:rFonts w:hint="default" w:cs="宋体"/>
                <w:sz w:val="18"/>
                <w:szCs w:val="18"/>
              </w:rPr>
            </w:pPr>
            <w:r>
              <w:rPr>
                <w:rFonts w:cs="宋体"/>
                <w:sz w:val="18"/>
                <w:szCs w:val="18"/>
              </w:rPr>
              <w:t>医嘱停止日期时间</w:t>
            </w:r>
          </w:p>
        </w:tc>
        <w:tc>
          <w:tcPr>
            <w:tcW w:w="1276" w:type="pct"/>
            <w:tcBorders>
              <w:top w:val="single" w:color="000000" w:sz="6" w:space="0"/>
              <w:left w:val="nil"/>
              <w:bottom w:val="single" w:color="000000" w:sz="6" w:space="0"/>
              <w:right w:val="single" w:color="000000" w:sz="6" w:space="0"/>
            </w:tcBorders>
            <w:vAlign w:val="center"/>
          </w:tcPr>
          <w:p w14:paraId="36253CFC">
            <w:pPr>
              <w:rPr>
                <w:rFonts w:hint="default" w:cs="宋体"/>
                <w:sz w:val="18"/>
                <w:szCs w:val="18"/>
              </w:rPr>
            </w:pPr>
            <w:r>
              <w:rPr>
                <w:rFonts w:cs="宋体"/>
                <w:sz w:val="18"/>
                <w:szCs w:val="18"/>
              </w:rPr>
              <w:t>医嘱停止时的公元纪年日期和时间的完整描述</w:t>
            </w:r>
          </w:p>
        </w:tc>
        <w:tc>
          <w:tcPr>
            <w:tcW w:w="467" w:type="pct"/>
            <w:tcBorders>
              <w:top w:val="single" w:color="000000" w:sz="6" w:space="0"/>
              <w:left w:val="nil"/>
              <w:bottom w:val="single" w:color="000000" w:sz="6" w:space="0"/>
              <w:right w:val="single" w:color="000000" w:sz="6" w:space="0"/>
            </w:tcBorders>
            <w:vAlign w:val="center"/>
          </w:tcPr>
          <w:p w14:paraId="03FA1384">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480060EC">
            <w:pPr>
              <w:jc w:val="center"/>
              <w:textAlignment w:val="center"/>
              <w:rPr>
                <w:rFonts w:hint="default" w:cs="宋体"/>
                <w:sz w:val="18"/>
                <w:szCs w:val="18"/>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159B5308">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68E99519">
            <w:pPr>
              <w:rPr>
                <w:rFonts w:hint="default" w:cs="宋体"/>
                <w:sz w:val="18"/>
                <w:szCs w:val="18"/>
              </w:rPr>
            </w:pPr>
          </w:p>
        </w:tc>
      </w:tr>
      <w:tr w14:paraId="7E6A3B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B04DB3E">
            <w:pPr>
              <w:jc w:val="both"/>
              <w:rPr>
                <w:rFonts w:hint="default" w:cs="宋体"/>
                <w:sz w:val="18"/>
                <w:szCs w:val="18"/>
              </w:rPr>
            </w:pPr>
            <w:r>
              <w:rPr>
                <w:rFonts w:cs="宋体"/>
                <w:sz w:val="18"/>
                <w:szCs w:val="18"/>
              </w:rPr>
              <w:t>TZYZYSGH</w:t>
            </w:r>
          </w:p>
        </w:tc>
        <w:tc>
          <w:tcPr>
            <w:tcW w:w="714" w:type="pct"/>
            <w:tcBorders>
              <w:top w:val="single" w:color="000000" w:sz="6" w:space="0"/>
              <w:left w:val="nil"/>
              <w:bottom w:val="single" w:color="000000" w:sz="6" w:space="0"/>
              <w:right w:val="single" w:color="000000" w:sz="6" w:space="0"/>
            </w:tcBorders>
            <w:vAlign w:val="center"/>
          </w:tcPr>
          <w:p w14:paraId="1CBD0B21">
            <w:pPr>
              <w:rPr>
                <w:rFonts w:hint="default" w:cs="宋体"/>
                <w:sz w:val="18"/>
                <w:szCs w:val="18"/>
              </w:rPr>
            </w:pPr>
            <w:r>
              <w:rPr>
                <w:rFonts w:cs="宋体"/>
                <w:sz w:val="18"/>
                <w:szCs w:val="18"/>
              </w:rPr>
              <w:t>停止医嘱医师ID</w:t>
            </w:r>
          </w:p>
        </w:tc>
        <w:tc>
          <w:tcPr>
            <w:tcW w:w="1276" w:type="pct"/>
            <w:tcBorders>
              <w:top w:val="single" w:color="000000" w:sz="6" w:space="0"/>
              <w:left w:val="nil"/>
              <w:bottom w:val="single" w:color="000000" w:sz="6" w:space="0"/>
              <w:right w:val="single" w:color="000000" w:sz="6" w:space="0"/>
            </w:tcBorders>
            <w:vAlign w:val="center"/>
          </w:tcPr>
          <w:p w14:paraId="26D6F4D2">
            <w:pPr>
              <w:rPr>
                <w:rFonts w:hint="default" w:cs="宋体"/>
                <w:sz w:val="18"/>
                <w:szCs w:val="18"/>
              </w:rPr>
            </w:pPr>
            <w:r>
              <w:rPr>
                <w:rFonts w:cs="宋体"/>
                <w:sz w:val="18"/>
                <w:szCs w:val="18"/>
              </w:rPr>
              <w:t>停止医嘱医师在本院内的顺序编号</w:t>
            </w:r>
          </w:p>
        </w:tc>
        <w:tc>
          <w:tcPr>
            <w:tcW w:w="467" w:type="pct"/>
            <w:tcBorders>
              <w:top w:val="single" w:color="000000" w:sz="6" w:space="0"/>
              <w:left w:val="nil"/>
              <w:bottom w:val="single" w:color="000000" w:sz="6" w:space="0"/>
              <w:right w:val="single" w:color="000000" w:sz="6" w:space="0"/>
            </w:tcBorders>
            <w:vAlign w:val="center"/>
          </w:tcPr>
          <w:p w14:paraId="7B4D3D0C">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43C366D4">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39BFA255">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5A542094">
            <w:pPr>
              <w:rPr>
                <w:rFonts w:hint="default" w:cs="宋体"/>
                <w:sz w:val="18"/>
                <w:szCs w:val="18"/>
              </w:rPr>
            </w:pPr>
          </w:p>
        </w:tc>
      </w:tr>
      <w:tr w14:paraId="772359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3A20D65">
            <w:pPr>
              <w:jc w:val="both"/>
              <w:rPr>
                <w:rFonts w:hint="default" w:cs="宋体"/>
                <w:sz w:val="18"/>
                <w:szCs w:val="18"/>
              </w:rPr>
            </w:pPr>
            <w:r>
              <w:rPr>
                <w:rFonts w:cs="宋体"/>
                <w:sz w:val="18"/>
                <w:szCs w:val="18"/>
              </w:rPr>
              <w:t>TZYZYSXM</w:t>
            </w:r>
          </w:p>
        </w:tc>
        <w:tc>
          <w:tcPr>
            <w:tcW w:w="714" w:type="pct"/>
            <w:tcBorders>
              <w:top w:val="single" w:color="000000" w:sz="6" w:space="0"/>
              <w:left w:val="nil"/>
              <w:bottom w:val="single" w:color="000000" w:sz="6" w:space="0"/>
              <w:right w:val="single" w:color="000000" w:sz="6" w:space="0"/>
            </w:tcBorders>
            <w:vAlign w:val="center"/>
          </w:tcPr>
          <w:p w14:paraId="28BE94D7">
            <w:pPr>
              <w:rPr>
                <w:rFonts w:hint="default" w:cs="宋体"/>
                <w:sz w:val="18"/>
                <w:szCs w:val="18"/>
              </w:rPr>
            </w:pPr>
            <w:r>
              <w:rPr>
                <w:rFonts w:cs="宋体"/>
                <w:sz w:val="18"/>
                <w:szCs w:val="18"/>
              </w:rPr>
              <w:t>停止医嘱者签名</w:t>
            </w:r>
          </w:p>
        </w:tc>
        <w:tc>
          <w:tcPr>
            <w:tcW w:w="1276" w:type="pct"/>
            <w:tcBorders>
              <w:top w:val="single" w:color="000000" w:sz="6" w:space="0"/>
              <w:left w:val="nil"/>
              <w:bottom w:val="single" w:color="000000" w:sz="6" w:space="0"/>
              <w:right w:val="single" w:color="000000" w:sz="6" w:space="0"/>
            </w:tcBorders>
            <w:vAlign w:val="center"/>
          </w:tcPr>
          <w:p w14:paraId="3D3A68A2">
            <w:pPr>
              <w:rPr>
                <w:rFonts w:hint="default" w:cs="宋体"/>
                <w:sz w:val="18"/>
                <w:szCs w:val="18"/>
              </w:rPr>
            </w:pPr>
            <w:r>
              <w:rPr>
                <w:rFonts w:cs="宋体"/>
                <w:sz w:val="18"/>
                <w:szCs w:val="18"/>
              </w:rPr>
              <w:t>停止医嘱人员签署的在公安户籍管理部门正式登记注册的姓氏和名称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351CC04B">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6D03C90E">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13F4A5B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F114922">
            <w:pPr>
              <w:rPr>
                <w:rFonts w:hint="default" w:cs="宋体"/>
                <w:sz w:val="18"/>
                <w:szCs w:val="18"/>
              </w:rPr>
            </w:pPr>
          </w:p>
        </w:tc>
      </w:tr>
      <w:tr w14:paraId="41FD5F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4F282C90">
            <w:pPr>
              <w:textAlignment w:val="center"/>
              <w:rPr>
                <w:rFonts w:hint="default" w:cs="宋体"/>
                <w:sz w:val="18"/>
                <w:szCs w:val="18"/>
                <w:lang w:bidi="ar"/>
              </w:rPr>
            </w:pPr>
            <w:r>
              <w:rPr>
                <w:rFonts w:cs="宋体"/>
                <w:sz w:val="18"/>
                <w:szCs w:val="18"/>
                <w:lang w:bidi="ar"/>
              </w:rPr>
              <w:t>YZQXRQSJ</w:t>
            </w:r>
          </w:p>
        </w:tc>
        <w:tc>
          <w:tcPr>
            <w:tcW w:w="714" w:type="pct"/>
            <w:tcBorders>
              <w:top w:val="single" w:color="000000" w:sz="6" w:space="0"/>
              <w:left w:val="nil"/>
              <w:bottom w:val="single" w:color="000000" w:sz="6" w:space="0"/>
              <w:right w:val="single" w:color="000000" w:sz="6" w:space="0"/>
            </w:tcBorders>
            <w:vAlign w:val="center"/>
          </w:tcPr>
          <w:p w14:paraId="4856D592">
            <w:pPr>
              <w:rPr>
                <w:rFonts w:hint="default" w:cs="宋体"/>
                <w:sz w:val="18"/>
                <w:szCs w:val="18"/>
              </w:rPr>
            </w:pPr>
            <w:r>
              <w:rPr>
                <w:rFonts w:cs="宋体"/>
                <w:sz w:val="18"/>
                <w:szCs w:val="18"/>
              </w:rPr>
              <w:t>医嘱取消日期时间</w:t>
            </w:r>
          </w:p>
        </w:tc>
        <w:tc>
          <w:tcPr>
            <w:tcW w:w="1276" w:type="pct"/>
            <w:tcBorders>
              <w:top w:val="single" w:color="000000" w:sz="6" w:space="0"/>
              <w:left w:val="nil"/>
              <w:bottom w:val="single" w:color="000000" w:sz="6" w:space="0"/>
              <w:right w:val="single" w:color="000000" w:sz="6" w:space="0"/>
            </w:tcBorders>
            <w:vAlign w:val="center"/>
          </w:tcPr>
          <w:p w14:paraId="08650A88">
            <w:pPr>
              <w:rPr>
                <w:rFonts w:hint="default" w:cs="宋体"/>
                <w:sz w:val="18"/>
                <w:szCs w:val="18"/>
              </w:rPr>
            </w:pPr>
            <w:r>
              <w:rPr>
                <w:rFonts w:cs="宋体"/>
                <w:sz w:val="18"/>
                <w:szCs w:val="18"/>
              </w:rPr>
              <w:t>取消医嘱时的公元纪年日期和时间的完整描述</w:t>
            </w:r>
          </w:p>
        </w:tc>
        <w:tc>
          <w:tcPr>
            <w:tcW w:w="467" w:type="pct"/>
            <w:tcBorders>
              <w:top w:val="single" w:color="000000" w:sz="6" w:space="0"/>
              <w:left w:val="nil"/>
              <w:bottom w:val="single" w:color="000000" w:sz="6" w:space="0"/>
              <w:right w:val="single" w:color="000000" w:sz="6" w:space="0"/>
            </w:tcBorders>
            <w:vAlign w:val="center"/>
          </w:tcPr>
          <w:p w14:paraId="7E41D951">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2DB6F296">
            <w:pPr>
              <w:jc w:val="center"/>
              <w:textAlignment w:val="center"/>
              <w:rPr>
                <w:rFonts w:hint="default" w:cs="宋体"/>
                <w:sz w:val="18"/>
                <w:szCs w:val="18"/>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0BDFBF54">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40B8DC62">
            <w:pPr>
              <w:rPr>
                <w:rFonts w:hint="default" w:cs="宋体"/>
                <w:sz w:val="18"/>
                <w:szCs w:val="18"/>
              </w:rPr>
            </w:pPr>
          </w:p>
        </w:tc>
      </w:tr>
      <w:tr w14:paraId="7B623D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E022639">
            <w:pPr>
              <w:textAlignment w:val="center"/>
              <w:rPr>
                <w:rFonts w:hint="default" w:cs="宋体"/>
                <w:sz w:val="18"/>
                <w:szCs w:val="18"/>
                <w:lang w:bidi="ar"/>
              </w:rPr>
            </w:pPr>
            <w:r>
              <w:rPr>
                <w:rFonts w:cs="宋体"/>
                <w:sz w:val="18"/>
                <w:szCs w:val="18"/>
                <w:lang w:bidi="ar"/>
              </w:rPr>
              <w:t>QXYZZQM</w:t>
            </w:r>
          </w:p>
        </w:tc>
        <w:tc>
          <w:tcPr>
            <w:tcW w:w="714" w:type="pct"/>
            <w:tcBorders>
              <w:top w:val="single" w:color="000000" w:sz="6" w:space="0"/>
              <w:left w:val="nil"/>
              <w:bottom w:val="single" w:color="000000" w:sz="6" w:space="0"/>
              <w:right w:val="single" w:color="000000" w:sz="6" w:space="0"/>
            </w:tcBorders>
            <w:vAlign w:val="center"/>
          </w:tcPr>
          <w:p w14:paraId="728D8730">
            <w:pPr>
              <w:rPr>
                <w:rFonts w:hint="default" w:cs="宋体"/>
                <w:sz w:val="18"/>
                <w:szCs w:val="18"/>
              </w:rPr>
            </w:pPr>
            <w:r>
              <w:rPr>
                <w:rFonts w:cs="宋体"/>
                <w:sz w:val="18"/>
                <w:szCs w:val="18"/>
              </w:rPr>
              <w:t>取消医嘱者签名</w:t>
            </w:r>
          </w:p>
        </w:tc>
        <w:tc>
          <w:tcPr>
            <w:tcW w:w="1276" w:type="pct"/>
            <w:tcBorders>
              <w:top w:val="single" w:color="000000" w:sz="6" w:space="0"/>
              <w:left w:val="nil"/>
              <w:bottom w:val="single" w:color="000000" w:sz="6" w:space="0"/>
              <w:right w:val="single" w:color="000000" w:sz="6" w:space="0"/>
            </w:tcBorders>
            <w:vAlign w:val="center"/>
          </w:tcPr>
          <w:p w14:paraId="4914F920">
            <w:pPr>
              <w:rPr>
                <w:rFonts w:hint="default" w:cs="宋体"/>
                <w:sz w:val="18"/>
                <w:szCs w:val="18"/>
              </w:rPr>
            </w:pPr>
            <w:r>
              <w:rPr>
                <w:rFonts w:cs="宋体"/>
                <w:sz w:val="18"/>
                <w:szCs w:val="18"/>
              </w:rPr>
              <w:t>取消医嘱的人员签署的在公安户籍管理部门正式登记注册的姓氏和名称</w:t>
            </w:r>
          </w:p>
        </w:tc>
        <w:tc>
          <w:tcPr>
            <w:tcW w:w="467" w:type="pct"/>
            <w:tcBorders>
              <w:top w:val="single" w:color="000000" w:sz="6" w:space="0"/>
              <w:left w:val="nil"/>
              <w:bottom w:val="single" w:color="000000" w:sz="6" w:space="0"/>
              <w:right w:val="single" w:color="000000" w:sz="6" w:space="0"/>
            </w:tcBorders>
            <w:vAlign w:val="center"/>
          </w:tcPr>
          <w:p w14:paraId="19E20352">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1D58B51C">
            <w:pPr>
              <w:jc w:val="center"/>
              <w:textAlignment w:val="center"/>
              <w:rPr>
                <w:rFonts w:hint="default" w:cs="宋体"/>
                <w:sz w:val="18"/>
                <w:szCs w:val="18"/>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6928635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2DB96541">
            <w:pPr>
              <w:rPr>
                <w:rFonts w:hint="default" w:cs="宋体"/>
                <w:sz w:val="18"/>
                <w:szCs w:val="18"/>
              </w:rPr>
            </w:pPr>
          </w:p>
        </w:tc>
      </w:tr>
      <w:tr w14:paraId="68E891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980C801">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03D4DD6B">
            <w:pPr>
              <w:textAlignment w:val="center"/>
              <w:rPr>
                <w:rFonts w:hint="default" w:cs="宋体"/>
                <w:sz w:val="18"/>
                <w:szCs w:val="18"/>
              </w:rPr>
            </w:pPr>
            <w:r>
              <w:rPr>
                <w:rFonts w:cs="宋体"/>
                <w:sz w:val="18"/>
                <w:szCs w:val="18"/>
                <w:lang w:bidi="ar"/>
              </w:rPr>
              <w:t>市州</w:t>
            </w:r>
          </w:p>
        </w:tc>
        <w:tc>
          <w:tcPr>
            <w:tcW w:w="1276" w:type="pct"/>
            <w:tcBorders>
              <w:top w:val="single" w:color="000000" w:sz="6" w:space="0"/>
              <w:left w:val="nil"/>
              <w:bottom w:val="single" w:color="000000" w:sz="6" w:space="0"/>
              <w:right w:val="single" w:color="000000" w:sz="6" w:space="0"/>
            </w:tcBorders>
            <w:vAlign w:val="center"/>
          </w:tcPr>
          <w:p w14:paraId="355D4A33">
            <w:pPr>
              <w:textAlignment w:val="center"/>
              <w:rPr>
                <w:rFonts w:hint="default" w:cs="宋体"/>
                <w:sz w:val="18"/>
                <w:szCs w:val="18"/>
              </w:rPr>
            </w:pPr>
            <w:r>
              <w:rPr>
                <w:rFonts w:cs="宋体"/>
                <w:sz w:val="18"/>
                <w:szCs w:val="18"/>
                <w:lang w:bidi="ar"/>
              </w:rPr>
              <w:t>市州（4位编码）</w:t>
            </w:r>
          </w:p>
        </w:tc>
        <w:tc>
          <w:tcPr>
            <w:tcW w:w="467" w:type="pct"/>
            <w:tcBorders>
              <w:top w:val="single" w:color="000000" w:sz="6" w:space="0"/>
              <w:left w:val="nil"/>
              <w:bottom w:val="single" w:color="000000" w:sz="6" w:space="0"/>
              <w:right w:val="single" w:color="000000" w:sz="6" w:space="0"/>
            </w:tcBorders>
          </w:tcPr>
          <w:p w14:paraId="0B86C40B">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44DD22AB">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07B7D8E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6B20BD95">
            <w:pPr>
              <w:rPr>
                <w:rFonts w:hint="eastAsia" w:eastAsia="宋体" w:cs="宋体"/>
                <w:sz w:val="18"/>
                <w:szCs w:val="18"/>
                <w:lang w:eastAsia="zh-CN"/>
              </w:rPr>
            </w:pPr>
            <w:r>
              <w:rPr>
                <w:rFonts w:hint="eastAsia" w:cs="宋体"/>
                <w:sz w:val="18"/>
                <w:szCs w:val="18"/>
                <w:lang w:eastAsia="zh-CN"/>
              </w:rPr>
              <w:t>GB/T 2260-2017</w:t>
            </w:r>
          </w:p>
        </w:tc>
      </w:tr>
      <w:tr w14:paraId="281869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C0A68D6">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1071A43E">
            <w:pPr>
              <w:textAlignment w:val="center"/>
              <w:rPr>
                <w:rFonts w:hint="default" w:cs="宋体"/>
                <w:sz w:val="18"/>
                <w:szCs w:val="18"/>
              </w:rPr>
            </w:pPr>
            <w:r>
              <w:rPr>
                <w:rFonts w:cs="宋体"/>
                <w:sz w:val="18"/>
                <w:szCs w:val="18"/>
                <w:lang w:bidi="ar"/>
              </w:rPr>
              <w:t>区县</w:t>
            </w:r>
          </w:p>
        </w:tc>
        <w:tc>
          <w:tcPr>
            <w:tcW w:w="1276" w:type="pct"/>
            <w:tcBorders>
              <w:top w:val="single" w:color="000000" w:sz="6" w:space="0"/>
              <w:left w:val="nil"/>
              <w:bottom w:val="single" w:color="000000" w:sz="6" w:space="0"/>
              <w:right w:val="single" w:color="000000" w:sz="6" w:space="0"/>
            </w:tcBorders>
            <w:vAlign w:val="center"/>
          </w:tcPr>
          <w:p w14:paraId="6C6DE0B5">
            <w:pPr>
              <w:textAlignment w:val="center"/>
              <w:rPr>
                <w:rFonts w:hint="default" w:cs="宋体"/>
                <w:sz w:val="18"/>
                <w:szCs w:val="18"/>
              </w:rPr>
            </w:pPr>
            <w:r>
              <w:rPr>
                <w:rFonts w:cs="宋体"/>
                <w:sz w:val="18"/>
                <w:szCs w:val="18"/>
                <w:lang w:bidi="ar"/>
              </w:rPr>
              <w:t>区县（6位编码）</w:t>
            </w:r>
          </w:p>
        </w:tc>
        <w:tc>
          <w:tcPr>
            <w:tcW w:w="467" w:type="pct"/>
            <w:tcBorders>
              <w:top w:val="single" w:color="000000" w:sz="6" w:space="0"/>
              <w:left w:val="nil"/>
              <w:bottom w:val="single" w:color="000000" w:sz="6" w:space="0"/>
              <w:right w:val="single" w:color="000000" w:sz="6" w:space="0"/>
            </w:tcBorders>
          </w:tcPr>
          <w:p w14:paraId="01627518">
            <w:pPr>
              <w:jc w:val="center"/>
              <w:textAlignment w:val="top"/>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tcPr>
          <w:p w14:paraId="59E10611">
            <w:pPr>
              <w:jc w:val="center"/>
              <w:textAlignment w:val="top"/>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tcPr>
          <w:p w14:paraId="2913E0A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7C855C8">
            <w:pPr>
              <w:rPr>
                <w:rFonts w:hint="eastAsia" w:eastAsia="宋体" w:cs="宋体"/>
                <w:sz w:val="18"/>
                <w:szCs w:val="18"/>
                <w:lang w:eastAsia="zh-CN"/>
              </w:rPr>
            </w:pPr>
            <w:r>
              <w:rPr>
                <w:rFonts w:hint="eastAsia" w:cs="宋体"/>
                <w:sz w:val="18"/>
                <w:szCs w:val="18"/>
                <w:lang w:eastAsia="zh-CN"/>
              </w:rPr>
              <w:t>GB/T 2260-2017</w:t>
            </w:r>
          </w:p>
        </w:tc>
      </w:tr>
      <w:tr w14:paraId="331CEF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027399C2">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70608BF5">
            <w:pPr>
              <w:textAlignment w:val="center"/>
              <w:rPr>
                <w:rFonts w:hint="default" w:cs="宋体"/>
                <w:sz w:val="18"/>
                <w:szCs w:val="18"/>
              </w:rPr>
            </w:pPr>
            <w:r>
              <w:rPr>
                <w:rFonts w:cs="宋体"/>
                <w:sz w:val="18"/>
                <w:szCs w:val="18"/>
                <w:lang w:bidi="ar"/>
              </w:rPr>
              <w:t>业务生成时间</w:t>
            </w:r>
          </w:p>
        </w:tc>
        <w:tc>
          <w:tcPr>
            <w:tcW w:w="1276" w:type="pct"/>
            <w:tcBorders>
              <w:top w:val="single" w:color="000000" w:sz="6" w:space="0"/>
              <w:left w:val="nil"/>
              <w:bottom w:val="single" w:color="000000" w:sz="6" w:space="0"/>
              <w:right w:val="single" w:color="000000" w:sz="6" w:space="0"/>
            </w:tcBorders>
            <w:vAlign w:val="center"/>
          </w:tcPr>
          <w:p w14:paraId="30180882">
            <w:pPr>
              <w:textAlignment w:val="center"/>
              <w:rPr>
                <w:rFonts w:hint="default" w:cs="宋体"/>
                <w:sz w:val="18"/>
                <w:szCs w:val="18"/>
              </w:rPr>
            </w:pPr>
            <w:r>
              <w:rPr>
                <w:rFonts w:cs="宋体"/>
                <w:sz w:val="18"/>
                <w:szCs w:val="18"/>
                <w:lang w:bidi="ar"/>
              </w:rPr>
              <w:t>业务生成时间</w:t>
            </w:r>
          </w:p>
        </w:tc>
        <w:tc>
          <w:tcPr>
            <w:tcW w:w="467" w:type="pct"/>
            <w:tcBorders>
              <w:top w:val="single" w:color="000000" w:sz="6" w:space="0"/>
              <w:left w:val="nil"/>
              <w:bottom w:val="single" w:color="000000" w:sz="6" w:space="0"/>
              <w:right w:val="single" w:color="000000" w:sz="6" w:space="0"/>
            </w:tcBorders>
            <w:vAlign w:val="center"/>
          </w:tcPr>
          <w:p w14:paraId="758ED5AE">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1F0A32E6">
            <w:pPr>
              <w:jc w:val="center"/>
              <w:textAlignment w:val="center"/>
              <w:rPr>
                <w:rFonts w:hint="default" w:cs="宋体"/>
                <w:sz w:val="18"/>
                <w:szCs w:val="18"/>
                <w:lang w:bidi="ar"/>
              </w:rPr>
            </w:pPr>
            <w:r>
              <w:rPr>
                <w:rFonts w:hint="default" w:cs="宋体"/>
                <w:sz w:val="18"/>
                <w:szCs w:val="18"/>
                <w:lang w:bidi="ar"/>
              </w:rPr>
              <w:t>date</w:t>
            </w:r>
          </w:p>
        </w:tc>
        <w:tc>
          <w:tcPr>
            <w:tcW w:w="532" w:type="pct"/>
            <w:tcBorders>
              <w:top w:val="single" w:color="000000" w:sz="6" w:space="0"/>
              <w:left w:val="nil"/>
              <w:bottom w:val="single" w:color="000000" w:sz="6" w:space="0"/>
              <w:right w:val="single" w:color="000000" w:sz="6" w:space="0"/>
            </w:tcBorders>
            <w:vAlign w:val="center"/>
          </w:tcPr>
          <w:p w14:paraId="1F0966CA">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0A09504B">
            <w:pPr>
              <w:jc w:val="center"/>
              <w:textAlignment w:val="top"/>
              <w:rPr>
                <w:rFonts w:hint="default" w:cs="宋体"/>
                <w:sz w:val="18"/>
                <w:szCs w:val="18"/>
              </w:rPr>
            </w:pPr>
          </w:p>
        </w:tc>
      </w:tr>
      <w:tr w14:paraId="7E07AA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1BEC5282">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17C516CA">
            <w:pPr>
              <w:textAlignment w:val="center"/>
              <w:rPr>
                <w:rFonts w:hint="default" w:cs="宋体"/>
                <w:sz w:val="18"/>
                <w:szCs w:val="18"/>
              </w:rPr>
            </w:pPr>
            <w:r>
              <w:rPr>
                <w:rFonts w:cs="宋体"/>
                <w:sz w:val="18"/>
                <w:szCs w:val="18"/>
                <w:lang w:bidi="ar"/>
              </w:rPr>
              <w:t>数据上传时间</w:t>
            </w:r>
          </w:p>
        </w:tc>
        <w:tc>
          <w:tcPr>
            <w:tcW w:w="1276" w:type="pct"/>
            <w:tcBorders>
              <w:top w:val="single" w:color="000000" w:sz="6" w:space="0"/>
              <w:left w:val="nil"/>
              <w:bottom w:val="single" w:color="000000" w:sz="6" w:space="0"/>
              <w:right w:val="single" w:color="000000" w:sz="6" w:space="0"/>
            </w:tcBorders>
            <w:vAlign w:val="center"/>
          </w:tcPr>
          <w:p w14:paraId="4F033A92">
            <w:pPr>
              <w:textAlignment w:val="center"/>
              <w:rPr>
                <w:rFonts w:hint="default" w:cs="宋体"/>
                <w:sz w:val="18"/>
                <w:szCs w:val="18"/>
              </w:rPr>
            </w:pPr>
            <w:r>
              <w:rPr>
                <w:rFonts w:cs="宋体"/>
                <w:sz w:val="18"/>
                <w:szCs w:val="18"/>
                <w:lang w:bidi="ar"/>
              </w:rPr>
              <w:t>数据上传时间</w:t>
            </w:r>
          </w:p>
        </w:tc>
        <w:tc>
          <w:tcPr>
            <w:tcW w:w="467" w:type="pct"/>
            <w:tcBorders>
              <w:top w:val="single" w:color="000000" w:sz="6" w:space="0"/>
              <w:left w:val="nil"/>
              <w:bottom w:val="single" w:color="000000" w:sz="6" w:space="0"/>
              <w:right w:val="single" w:color="000000" w:sz="6" w:space="0"/>
            </w:tcBorders>
            <w:vAlign w:val="center"/>
          </w:tcPr>
          <w:p w14:paraId="4B816D09">
            <w:pPr>
              <w:jc w:val="center"/>
              <w:textAlignment w:val="center"/>
              <w:rPr>
                <w:rFonts w:hint="default" w:cs="宋体"/>
                <w:sz w:val="18"/>
                <w:szCs w:val="18"/>
                <w:lang w:bidi="ar"/>
              </w:rPr>
            </w:pPr>
            <w:r>
              <w:rPr>
                <w:rFonts w:cs="宋体"/>
                <w:sz w:val="18"/>
                <w:szCs w:val="18"/>
                <w:lang w:bidi="ar"/>
              </w:rPr>
              <w:t>是</w:t>
            </w:r>
          </w:p>
        </w:tc>
        <w:tc>
          <w:tcPr>
            <w:tcW w:w="581" w:type="pct"/>
            <w:tcBorders>
              <w:top w:val="single" w:color="000000" w:sz="6" w:space="0"/>
              <w:left w:val="nil"/>
              <w:bottom w:val="single" w:color="000000" w:sz="6" w:space="0"/>
              <w:right w:val="single" w:color="000000" w:sz="6" w:space="0"/>
            </w:tcBorders>
            <w:vAlign w:val="center"/>
          </w:tcPr>
          <w:p w14:paraId="3D9368D3">
            <w:pPr>
              <w:jc w:val="center"/>
              <w:textAlignment w:val="center"/>
              <w:rPr>
                <w:rFonts w:hint="default" w:cs="宋体"/>
                <w:sz w:val="18"/>
                <w:szCs w:val="18"/>
                <w:lang w:bidi="ar"/>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17AA3979">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1E669C67">
            <w:pPr>
              <w:jc w:val="center"/>
              <w:textAlignment w:val="top"/>
              <w:rPr>
                <w:rFonts w:hint="default" w:cs="宋体"/>
                <w:sz w:val="18"/>
                <w:szCs w:val="18"/>
              </w:rPr>
            </w:pPr>
          </w:p>
        </w:tc>
      </w:tr>
      <w:tr w14:paraId="27D5E2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2BFD92E1">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59B9861B">
            <w:pPr>
              <w:textAlignment w:val="center"/>
              <w:rPr>
                <w:rFonts w:hint="default" w:cs="宋体"/>
                <w:sz w:val="18"/>
                <w:szCs w:val="18"/>
              </w:rPr>
            </w:pPr>
            <w:r>
              <w:rPr>
                <w:rFonts w:cs="宋体"/>
                <w:sz w:val="18"/>
                <w:szCs w:val="18"/>
                <w:lang w:bidi="ar"/>
              </w:rPr>
              <w:t>回写时间</w:t>
            </w:r>
          </w:p>
        </w:tc>
        <w:tc>
          <w:tcPr>
            <w:tcW w:w="1276" w:type="pct"/>
            <w:tcBorders>
              <w:top w:val="single" w:color="000000" w:sz="6" w:space="0"/>
              <w:left w:val="nil"/>
              <w:bottom w:val="single" w:color="000000" w:sz="6" w:space="0"/>
              <w:right w:val="single" w:color="000000" w:sz="6" w:space="0"/>
            </w:tcBorders>
            <w:vAlign w:val="center"/>
          </w:tcPr>
          <w:p w14:paraId="31346EE4">
            <w:pPr>
              <w:textAlignment w:val="center"/>
              <w:rPr>
                <w:rFonts w:hint="default" w:cs="宋体"/>
                <w:sz w:val="18"/>
                <w:szCs w:val="18"/>
              </w:rPr>
            </w:pPr>
            <w:r>
              <w:rPr>
                <w:rFonts w:cs="宋体"/>
                <w:sz w:val="18"/>
                <w:szCs w:val="18"/>
                <w:lang w:bidi="ar"/>
              </w:rPr>
              <w:t>上级机构数据取走回写时间</w:t>
            </w:r>
          </w:p>
        </w:tc>
        <w:tc>
          <w:tcPr>
            <w:tcW w:w="467" w:type="pct"/>
            <w:tcBorders>
              <w:top w:val="single" w:color="000000" w:sz="6" w:space="0"/>
              <w:left w:val="nil"/>
              <w:bottom w:val="single" w:color="000000" w:sz="6" w:space="0"/>
              <w:right w:val="single" w:color="000000" w:sz="6" w:space="0"/>
            </w:tcBorders>
            <w:vAlign w:val="center"/>
          </w:tcPr>
          <w:p w14:paraId="4F7815C3">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3E0D8440">
            <w:pPr>
              <w:jc w:val="center"/>
              <w:textAlignment w:val="center"/>
              <w:rPr>
                <w:rFonts w:hint="default" w:cs="宋体"/>
                <w:sz w:val="18"/>
                <w:szCs w:val="18"/>
              </w:rPr>
            </w:pPr>
            <w:r>
              <w:rPr>
                <w:rFonts w:cs="宋体"/>
                <w:sz w:val="18"/>
                <w:szCs w:val="18"/>
                <w:lang w:bidi="ar"/>
              </w:rPr>
              <w:t>datetime</w:t>
            </w:r>
          </w:p>
        </w:tc>
        <w:tc>
          <w:tcPr>
            <w:tcW w:w="532" w:type="pct"/>
            <w:tcBorders>
              <w:top w:val="single" w:color="000000" w:sz="6" w:space="0"/>
              <w:left w:val="nil"/>
              <w:bottom w:val="single" w:color="000000" w:sz="6" w:space="0"/>
              <w:right w:val="single" w:color="000000" w:sz="6" w:space="0"/>
            </w:tcBorders>
            <w:vAlign w:val="center"/>
          </w:tcPr>
          <w:p w14:paraId="64AF9B88">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9A98861">
            <w:pPr>
              <w:jc w:val="center"/>
              <w:textAlignment w:val="top"/>
              <w:rPr>
                <w:rFonts w:hint="default" w:cs="宋体"/>
                <w:sz w:val="18"/>
                <w:szCs w:val="18"/>
              </w:rPr>
            </w:pPr>
          </w:p>
        </w:tc>
      </w:tr>
      <w:tr w14:paraId="65079C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6C4A8E82">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7696520F">
            <w:pPr>
              <w:textAlignment w:val="center"/>
              <w:rPr>
                <w:rFonts w:hint="default" w:cs="宋体"/>
                <w:sz w:val="18"/>
                <w:szCs w:val="18"/>
              </w:rPr>
            </w:pPr>
            <w:r>
              <w:rPr>
                <w:rFonts w:cs="宋体"/>
                <w:sz w:val="18"/>
                <w:szCs w:val="18"/>
                <w:lang w:bidi="ar"/>
              </w:rPr>
              <w:t>质控规则编码</w:t>
            </w:r>
          </w:p>
        </w:tc>
        <w:tc>
          <w:tcPr>
            <w:tcW w:w="1276" w:type="pct"/>
            <w:tcBorders>
              <w:top w:val="single" w:color="000000" w:sz="6" w:space="0"/>
              <w:left w:val="nil"/>
              <w:bottom w:val="single" w:color="000000" w:sz="6" w:space="0"/>
              <w:right w:val="single" w:color="000000" w:sz="6" w:space="0"/>
            </w:tcBorders>
            <w:vAlign w:val="center"/>
          </w:tcPr>
          <w:p w14:paraId="7E8C1308">
            <w:pPr>
              <w:textAlignment w:val="center"/>
              <w:rPr>
                <w:rFonts w:hint="default" w:cs="宋体"/>
                <w:sz w:val="18"/>
                <w:szCs w:val="18"/>
              </w:rPr>
            </w:pPr>
            <w:r>
              <w:rPr>
                <w:rFonts w:cs="宋体"/>
                <w:sz w:val="18"/>
                <w:szCs w:val="18"/>
                <w:lang w:bidi="ar"/>
              </w:rPr>
              <w:t>质控规则编码</w:t>
            </w:r>
          </w:p>
        </w:tc>
        <w:tc>
          <w:tcPr>
            <w:tcW w:w="467" w:type="pct"/>
            <w:tcBorders>
              <w:top w:val="single" w:color="000000" w:sz="6" w:space="0"/>
              <w:left w:val="nil"/>
              <w:bottom w:val="single" w:color="000000" w:sz="6" w:space="0"/>
              <w:right w:val="single" w:color="000000" w:sz="6" w:space="0"/>
            </w:tcBorders>
            <w:vAlign w:val="center"/>
          </w:tcPr>
          <w:p w14:paraId="010C83B1">
            <w:pPr>
              <w:jc w:val="center"/>
              <w:textAlignment w:val="center"/>
              <w:rPr>
                <w:rFonts w:hint="default" w:cs="宋体"/>
                <w:sz w:val="18"/>
                <w:szCs w:val="18"/>
                <w:lang w:bidi="ar"/>
              </w:rPr>
            </w:pPr>
          </w:p>
        </w:tc>
        <w:tc>
          <w:tcPr>
            <w:tcW w:w="581" w:type="pct"/>
            <w:tcBorders>
              <w:top w:val="single" w:color="000000" w:sz="6" w:space="0"/>
              <w:left w:val="nil"/>
              <w:bottom w:val="single" w:color="000000" w:sz="6" w:space="0"/>
              <w:right w:val="single" w:color="000000" w:sz="6" w:space="0"/>
            </w:tcBorders>
            <w:vAlign w:val="center"/>
          </w:tcPr>
          <w:p w14:paraId="423F43A0">
            <w:pPr>
              <w:jc w:val="center"/>
              <w:textAlignment w:val="center"/>
              <w:rPr>
                <w:rFonts w:hint="default" w:cs="宋体"/>
                <w:sz w:val="18"/>
                <w:szCs w:val="18"/>
                <w:lang w:bidi="ar"/>
              </w:rPr>
            </w:pPr>
            <w:r>
              <w:rPr>
                <w:rFonts w:cs="宋体"/>
                <w:sz w:val="18"/>
                <w:szCs w:val="18"/>
                <w:lang w:bidi="ar"/>
              </w:rPr>
              <w:t>varchar</w:t>
            </w:r>
          </w:p>
        </w:tc>
        <w:tc>
          <w:tcPr>
            <w:tcW w:w="532" w:type="pct"/>
            <w:tcBorders>
              <w:top w:val="single" w:color="000000" w:sz="6" w:space="0"/>
              <w:left w:val="nil"/>
              <w:bottom w:val="single" w:color="000000" w:sz="6" w:space="0"/>
              <w:right w:val="single" w:color="000000" w:sz="6" w:space="0"/>
            </w:tcBorders>
            <w:vAlign w:val="center"/>
          </w:tcPr>
          <w:p w14:paraId="41E97861">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29A8AE16">
            <w:pPr>
              <w:textAlignment w:val="center"/>
              <w:rPr>
                <w:rFonts w:hint="default" w:cs="宋体"/>
                <w:sz w:val="18"/>
                <w:szCs w:val="18"/>
              </w:rPr>
            </w:pPr>
            <w:r>
              <w:rPr>
                <w:rFonts w:cs="宋体"/>
                <w:sz w:val="18"/>
                <w:szCs w:val="18"/>
                <w:lang w:bidi="ar"/>
              </w:rPr>
              <w:t>HBCV09.00.246</w:t>
            </w:r>
          </w:p>
        </w:tc>
      </w:tr>
      <w:tr w14:paraId="4435AC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4" w:type="pct"/>
            <w:tcBorders>
              <w:top w:val="single" w:color="000000" w:sz="6" w:space="0"/>
              <w:left w:val="single" w:color="000000" w:sz="6" w:space="0"/>
              <w:bottom w:val="single" w:color="000000" w:sz="6" w:space="0"/>
              <w:right w:val="single" w:color="000000" w:sz="6" w:space="0"/>
            </w:tcBorders>
            <w:vAlign w:val="center"/>
          </w:tcPr>
          <w:p w14:paraId="56D51D70">
            <w:pPr>
              <w:textAlignment w:val="center"/>
              <w:rPr>
                <w:rFonts w:cs="宋体"/>
                <w:sz w:val="18"/>
                <w:szCs w:val="18"/>
                <w:lang w:bidi="ar"/>
              </w:rPr>
            </w:pPr>
            <w:bookmarkStart w:id="216" w:name="_Toc10536"/>
            <w:r>
              <w:rPr>
                <w:rFonts w:cs="宋体"/>
                <w:sz w:val="18"/>
                <w:szCs w:val="18"/>
              </w:rPr>
              <w:t>表间关联关系</w:t>
            </w:r>
          </w:p>
        </w:tc>
        <w:tc>
          <w:tcPr>
            <w:tcW w:w="4285" w:type="pct"/>
            <w:gridSpan w:val="6"/>
            <w:tcBorders>
              <w:top w:val="single" w:color="000000" w:sz="6" w:space="0"/>
              <w:left w:val="nil"/>
              <w:bottom w:val="single" w:color="000000" w:sz="6" w:space="0"/>
              <w:right w:val="single" w:color="000000" w:sz="6" w:space="0"/>
            </w:tcBorders>
            <w:vAlign w:val="center"/>
          </w:tcPr>
          <w:p w14:paraId="64B3E500">
            <w:pPr>
              <w:spacing w:line="360" w:lineRule="auto"/>
              <w:textAlignment w:val="center"/>
              <w:rPr>
                <w:rFonts w:hint="default" w:cs="宋体"/>
                <w:sz w:val="18"/>
                <w:szCs w:val="18"/>
              </w:rPr>
            </w:pPr>
            <w:r>
              <w:rPr>
                <w:rFonts w:hint="default" w:cs="宋体"/>
                <w:sz w:val="18"/>
                <w:szCs w:val="18"/>
              </w:rPr>
              <w:t>主键：机构编码+医嘱明细序号</w:t>
            </w:r>
          </w:p>
          <w:p w14:paraId="18054D4C">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15"/>
    </w:tbl>
    <w:p w14:paraId="058953AC">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表33</w:t>
      </w:r>
      <w:r>
        <w:rPr>
          <w:rFonts w:hint="default" w:cs="宋体"/>
          <w:b/>
          <w:bCs/>
          <w:sz w:val="18"/>
          <w:szCs w:val="18"/>
        </w:rPr>
        <w:t xml:space="preserve"> </w:t>
      </w:r>
      <w:bookmarkStart w:id="217" w:name="OLE_LINK33"/>
      <w:r>
        <w:rPr>
          <w:rFonts w:cs="宋体"/>
          <w:b/>
          <w:bCs/>
          <w:sz w:val="18"/>
          <w:szCs w:val="18"/>
        </w:rPr>
        <w:t>住院医嘱执行记录</w:t>
      </w:r>
      <w:bookmarkEnd w:id="216"/>
      <w:r>
        <w:rPr>
          <w:rFonts w:cs="宋体"/>
          <w:b/>
          <w:bCs/>
          <w:sz w:val="18"/>
          <w:szCs w:val="18"/>
        </w:rPr>
        <w:t>（</w:t>
      </w:r>
      <w:r>
        <w:rPr>
          <w:rFonts w:hint="default" w:cs="宋体"/>
          <w:b/>
          <w:bCs/>
          <w:sz w:val="18"/>
          <w:szCs w:val="18"/>
        </w:rPr>
        <w:t>IPT_ADVICEDETAIL_EXE）</w:t>
      </w:r>
      <w:bookmarkEnd w:id="217"/>
    </w:p>
    <w:p w14:paraId="1B76D19A">
      <w:pPr>
        <w:pStyle w:val="2"/>
        <w:rPr>
          <w:rFonts w:hint="default"/>
        </w:rPr>
      </w:pP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0"/>
        <w:gridCol w:w="2232"/>
        <w:gridCol w:w="860"/>
        <w:gridCol w:w="850"/>
        <w:gridCol w:w="826"/>
        <w:gridCol w:w="1191"/>
        <w:tblGridChange w:id="4">
          <w:tblGrid>
            <w:gridCol w:w="1190"/>
            <w:gridCol w:w="1190"/>
            <w:gridCol w:w="2232"/>
            <w:gridCol w:w="860"/>
            <w:gridCol w:w="850"/>
            <w:gridCol w:w="826"/>
            <w:gridCol w:w="1191"/>
          </w:tblGrid>
        </w:tblGridChange>
      </w:tblGrid>
      <w:tr w14:paraId="43624F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01E02F0B">
            <w:pPr>
              <w:jc w:val="center"/>
              <w:rPr>
                <w:rFonts w:hint="default" w:cs="宋体"/>
                <w:b/>
                <w:sz w:val="18"/>
                <w:szCs w:val="18"/>
              </w:rPr>
            </w:pPr>
            <w:bookmarkStart w:id="218" w:name="OLE_LINK34"/>
            <w:r>
              <w:rPr>
                <w:rFonts w:cs="宋体"/>
                <w:b/>
                <w:sz w:val="18"/>
                <w:szCs w:val="18"/>
              </w:rPr>
              <w:t>自定义标识符</w:t>
            </w:r>
          </w:p>
        </w:tc>
        <w:tc>
          <w:tcPr>
            <w:tcW w:w="713" w:type="pct"/>
            <w:tcBorders>
              <w:top w:val="single" w:color="000000" w:sz="6" w:space="0"/>
              <w:left w:val="nil"/>
              <w:bottom w:val="single" w:color="000000" w:sz="6" w:space="0"/>
              <w:right w:val="single" w:color="000000" w:sz="6" w:space="0"/>
            </w:tcBorders>
            <w:shd w:val="clear" w:color="auto" w:fill="C7C7C7"/>
            <w:vAlign w:val="center"/>
          </w:tcPr>
          <w:p w14:paraId="5032D878">
            <w:pPr>
              <w:jc w:val="center"/>
              <w:rPr>
                <w:rFonts w:hint="default" w:cs="宋体"/>
                <w:b/>
                <w:sz w:val="18"/>
                <w:szCs w:val="18"/>
              </w:rPr>
            </w:pPr>
            <w:r>
              <w:rPr>
                <w:rFonts w:cs="宋体"/>
                <w:b/>
                <w:sz w:val="18"/>
                <w:szCs w:val="18"/>
              </w:rPr>
              <w:t>数据元名称</w:t>
            </w:r>
          </w:p>
        </w:tc>
        <w:tc>
          <w:tcPr>
            <w:tcW w:w="1338" w:type="pct"/>
            <w:tcBorders>
              <w:top w:val="single" w:color="000000" w:sz="6" w:space="0"/>
              <w:left w:val="nil"/>
              <w:bottom w:val="single" w:color="000000" w:sz="6" w:space="0"/>
              <w:right w:val="single" w:color="000000" w:sz="6" w:space="0"/>
            </w:tcBorders>
            <w:shd w:val="clear" w:color="auto" w:fill="C7C7C7"/>
            <w:vAlign w:val="center"/>
          </w:tcPr>
          <w:p w14:paraId="5D7E5DC3">
            <w:pPr>
              <w:jc w:val="center"/>
              <w:rPr>
                <w:rFonts w:hint="default" w:cs="宋体"/>
                <w:b/>
                <w:sz w:val="18"/>
                <w:szCs w:val="18"/>
              </w:rPr>
            </w:pPr>
            <w:r>
              <w:rPr>
                <w:rFonts w:cs="宋体"/>
                <w:b/>
                <w:sz w:val="18"/>
                <w:szCs w:val="18"/>
              </w:rPr>
              <w:t>定义</w:t>
            </w:r>
          </w:p>
        </w:tc>
        <w:tc>
          <w:tcPr>
            <w:tcW w:w="515" w:type="pct"/>
            <w:tcBorders>
              <w:top w:val="single" w:color="000000" w:sz="6" w:space="0"/>
              <w:left w:val="nil"/>
              <w:bottom w:val="single" w:color="000000" w:sz="6" w:space="0"/>
              <w:right w:val="single" w:color="000000" w:sz="6" w:space="0"/>
            </w:tcBorders>
            <w:shd w:val="clear" w:color="auto" w:fill="C7C7C7"/>
            <w:vAlign w:val="center"/>
          </w:tcPr>
          <w:p w14:paraId="299EDFF1">
            <w:pPr>
              <w:jc w:val="center"/>
              <w:rPr>
                <w:rFonts w:hint="default" w:cs="宋体"/>
                <w:b/>
                <w:sz w:val="18"/>
                <w:szCs w:val="18"/>
              </w:rPr>
            </w:pPr>
            <w:r>
              <w:rPr>
                <w:rFonts w:cs="宋体"/>
                <w:b/>
                <w:sz w:val="18"/>
                <w:szCs w:val="18"/>
              </w:rPr>
              <w:t>是否必填</w:t>
            </w:r>
          </w:p>
        </w:tc>
        <w:tc>
          <w:tcPr>
            <w:tcW w:w="509" w:type="pct"/>
            <w:tcBorders>
              <w:top w:val="single" w:color="000000" w:sz="6" w:space="0"/>
              <w:left w:val="nil"/>
              <w:bottom w:val="single" w:color="000000" w:sz="6" w:space="0"/>
              <w:right w:val="single" w:color="000000" w:sz="6" w:space="0"/>
            </w:tcBorders>
            <w:shd w:val="clear" w:color="auto" w:fill="C7C7C7"/>
            <w:vAlign w:val="center"/>
          </w:tcPr>
          <w:p w14:paraId="7ACC8044">
            <w:pPr>
              <w:jc w:val="center"/>
              <w:rPr>
                <w:rFonts w:hint="default" w:cs="宋体"/>
                <w:b/>
                <w:sz w:val="18"/>
                <w:szCs w:val="18"/>
              </w:rPr>
            </w:pPr>
            <w:r>
              <w:rPr>
                <w:rFonts w:cs="宋体"/>
                <w:b/>
                <w:sz w:val="18"/>
                <w:szCs w:val="18"/>
              </w:rPr>
              <w:t>数据类型</w:t>
            </w:r>
          </w:p>
        </w:tc>
        <w:tc>
          <w:tcPr>
            <w:tcW w:w="495" w:type="pct"/>
            <w:tcBorders>
              <w:top w:val="single" w:color="000000" w:sz="6" w:space="0"/>
              <w:left w:val="nil"/>
              <w:bottom w:val="single" w:color="000000" w:sz="6" w:space="0"/>
              <w:right w:val="single" w:color="000000" w:sz="6" w:space="0"/>
            </w:tcBorders>
            <w:shd w:val="clear" w:color="auto" w:fill="C7C7C7"/>
            <w:vAlign w:val="center"/>
          </w:tcPr>
          <w:p w14:paraId="5D90B901">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2A6E3E8D">
            <w:pPr>
              <w:jc w:val="center"/>
              <w:rPr>
                <w:rFonts w:hint="default" w:cs="宋体"/>
                <w:b/>
                <w:sz w:val="18"/>
                <w:szCs w:val="18"/>
              </w:rPr>
            </w:pPr>
            <w:r>
              <w:rPr>
                <w:rFonts w:cs="宋体"/>
                <w:b/>
                <w:sz w:val="18"/>
                <w:szCs w:val="18"/>
              </w:rPr>
              <w:t>数据元允许值</w:t>
            </w:r>
          </w:p>
        </w:tc>
      </w:tr>
      <w:tr w14:paraId="108ECA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6D2A0B6">
            <w:pPr>
              <w:textAlignment w:val="top"/>
              <w:rPr>
                <w:rFonts w:hint="default" w:cs="宋体"/>
                <w:sz w:val="18"/>
                <w:szCs w:val="18"/>
                <w:lang w:bidi="ar"/>
              </w:rPr>
            </w:pPr>
            <w:r>
              <w:rPr>
                <w:rFonts w:cs="宋体"/>
                <w:sz w:val="18"/>
                <w:szCs w:val="18"/>
                <w:lang w:bidi="ar"/>
              </w:rPr>
              <w:t>HID</w:t>
            </w:r>
          </w:p>
        </w:tc>
        <w:tc>
          <w:tcPr>
            <w:tcW w:w="713" w:type="pct"/>
            <w:tcBorders>
              <w:top w:val="single" w:color="000000" w:sz="6" w:space="0"/>
              <w:left w:val="nil"/>
              <w:bottom w:val="single" w:color="000000" w:sz="6" w:space="0"/>
              <w:right w:val="single" w:color="000000" w:sz="6" w:space="0"/>
            </w:tcBorders>
          </w:tcPr>
          <w:p w14:paraId="5E7894A0">
            <w:pPr>
              <w:textAlignment w:val="top"/>
              <w:rPr>
                <w:rFonts w:hint="default" w:cs="宋体"/>
                <w:sz w:val="18"/>
                <w:szCs w:val="18"/>
              </w:rPr>
            </w:pPr>
            <w:r>
              <w:rPr>
                <w:rFonts w:cs="宋体"/>
                <w:sz w:val="18"/>
                <w:szCs w:val="18"/>
                <w:lang w:bidi="ar"/>
              </w:rPr>
              <w:t>表主键</w:t>
            </w:r>
          </w:p>
        </w:tc>
        <w:tc>
          <w:tcPr>
            <w:tcW w:w="1338" w:type="pct"/>
            <w:tcBorders>
              <w:top w:val="single" w:color="000000" w:sz="6" w:space="0"/>
              <w:left w:val="nil"/>
              <w:bottom w:val="single" w:color="000000" w:sz="6" w:space="0"/>
              <w:right w:val="single" w:color="000000" w:sz="6" w:space="0"/>
            </w:tcBorders>
          </w:tcPr>
          <w:p w14:paraId="1ECC03F9">
            <w:pPr>
              <w:textAlignment w:val="top"/>
              <w:rPr>
                <w:rFonts w:hint="default" w:cs="宋体"/>
                <w:sz w:val="18"/>
                <w:szCs w:val="18"/>
              </w:rPr>
            </w:pPr>
            <w:r>
              <w:rPr>
                <w:rFonts w:cs="宋体"/>
                <w:sz w:val="18"/>
                <w:szCs w:val="18"/>
                <w:lang w:bidi="ar"/>
              </w:rPr>
              <w:t>表主键，自增长，自动生成，不需上传</w:t>
            </w:r>
          </w:p>
        </w:tc>
        <w:tc>
          <w:tcPr>
            <w:tcW w:w="515" w:type="pct"/>
            <w:tcBorders>
              <w:top w:val="single" w:color="000000" w:sz="6" w:space="0"/>
              <w:left w:val="nil"/>
              <w:bottom w:val="single" w:color="000000" w:sz="6" w:space="0"/>
              <w:right w:val="single" w:color="000000" w:sz="6" w:space="0"/>
            </w:tcBorders>
          </w:tcPr>
          <w:p w14:paraId="2154E23D">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122821E3">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7C6654DA">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40E4E84">
            <w:pPr>
              <w:jc w:val="center"/>
              <w:textAlignment w:val="top"/>
              <w:rPr>
                <w:rFonts w:hint="default" w:cs="宋体"/>
                <w:sz w:val="18"/>
                <w:szCs w:val="18"/>
              </w:rPr>
            </w:pPr>
          </w:p>
        </w:tc>
      </w:tr>
      <w:tr w14:paraId="6D7B7F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2842DF6">
            <w:pPr>
              <w:textAlignment w:val="top"/>
              <w:rPr>
                <w:rFonts w:hint="default" w:cs="宋体"/>
                <w:sz w:val="18"/>
                <w:szCs w:val="18"/>
                <w:lang w:bidi="ar"/>
              </w:rPr>
            </w:pPr>
            <w:r>
              <w:rPr>
                <w:rFonts w:cs="宋体"/>
                <w:sz w:val="18"/>
                <w:szCs w:val="18"/>
                <w:lang w:bidi="ar"/>
              </w:rPr>
              <w:t>PATIENTID</w:t>
            </w:r>
          </w:p>
        </w:tc>
        <w:tc>
          <w:tcPr>
            <w:tcW w:w="713" w:type="pct"/>
            <w:tcBorders>
              <w:top w:val="single" w:color="000000" w:sz="6" w:space="0"/>
              <w:left w:val="nil"/>
              <w:bottom w:val="single" w:color="000000" w:sz="6" w:space="0"/>
              <w:right w:val="single" w:color="000000" w:sz="6" w:space="0"/>
            </w:tcBorders>
          </w:tcPr>
          <w:p w14:paraId="3DEEF7BE">
            <w:pPr>
              <w:textAlignment w:val="top"/>
              <w:rPr>
                <w:rFonts w:hint="default" w:cs="宋体"/>
                <w:sz w:val="18"/>
                <w:szCs w:val="18"/>
                <w:lang w:bidi="ar"/>
              </w:rPr>
            </w:pPr>
            <w:r>
              <w:rPr>
                <w:rFonts w:cs="宋体"/>
                <w:sz w:val="18"/>
                <w:szCs w:val="18"/>
                <w:lang w:bidi="ar"/>
              </w:rPr>
              <w:t>病人ID，患者院内唯一标识号</w:t>
            </w:r>
          </w:p>
        </w:tc>
        <w:tc>
          <w:tcPr>
            <w:tcW w:w="1338" w:type="pct"/>
            <w:tcBorders>
              <w:top w:val="single" w:color="000000" w:sz="6" w:space="0"/>
              <w:left w:val="nil"/>
              <w:bottom w:val="single" w:color="000000" w:sz="6" w:space="0"/>
              <w:right w:val="single" w:color="000000" w:sz="6" w:space="0"/>
            </w:tcBorders>
          </w:tcPr>
          <w:p w14:paraId="199BE24B">
            <w:pPr>
              <w:textAlignment w:val="top"/>
              <w:rPr>
                <w:rFonts w:hint="default" w:cs="宋体"/>
                <w:sz w:val="18"/>
                <w:szCs w:val="18"/>
                <w:lang w:bidi="ar"/>
              </w:rPr>
            </w:pPr>
            <w:r>
              <w:rPr>
                <w:rFonts w:cs="宋体"/>
                <w:sz w:val="18"/>
                <w:szCs w:val="18"/>
                <w:lang w:bidi="ar"/>
              </w:rPr>
              <w:t>患者院内唯一标识号</w:t>
            </w:r>
          </w:p>
        </w:tc>
        <w:tc>
          <w:tcPr>
            <w:tcW w:w="515" w:type="pct"/>
            <w:tcBorders>
              <w:top w:val="single" w:color="000000" w:sz="6" w:space="0"/>
              <w:left w:val="nil"/>
              <w:bottom w:val="single" w:color="000000" w:sz="6" w:space="0"/>
              <w:right w:val="single" w:color="000000" w:sz="6" w:space="0"/>
            </w:tcBorders>
          </w:tcPr>
          <w:p w14:paraId="2AABB2D6">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5130289E">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7F4955DE">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83008B8">
            <w:pPr>
              <w:jc w:val="center"/>
              <w:textAlignment w:val="top"/>
              <w:rPr>
                <w:rFonts w:hint="default" w:cs="宋体"/>
                <w:sz w:val="18"/>
                <w:szCs w:val="18"/>
              </w:rPr>
            </w:pPr>
          </w:p>
        </w:tc>
      </w:tr>
      <w:tr w14:paraId="4957CE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EB5A004">
            <w:pPr>
              <w:textAlignment w:val="top"/>
              <w:rPr>
                <w:rFonts w:hint="default" w:cs="宋体"/>
                <w:sz w:val="18"/>
                <w:szCs w:val="18"/>
                <w:lang w:bidi="ar"/>
              </w:rPr>
            </w:pPr>
            <w:r>
              <w:rPr>
                <w:rFonts w:cs="宋体"/>
                <w:sz w:val="18"/>
                <w:szCs w:val="18"/>
                <w:lang w:bidi="ar"/>
              </w:rPr>
              <w:t>ORGANIZATIONNANME</w:t>
            </w:r>
          </w:p>
        </w:tc>
        <w:tc>
          <w:tcPr>
            <w:tcW w:w="713" w:type="pct"/>
            <w:tcBorders>
              <w:top w:val="single" w:color="000000" w:sz="6" w:space="0"/>
              <w:left w:val="nil"/>
              <w:bottom w:val="single" w:color="000000" w:sz="6" w:space="0"/>
              <w:right w:val="single" w:color="000000" w:sz="6" w:space="0"/>
            </w:tcBorders>
          </w:tcPr>
          <w:p w14:paraId="17D28498">
            <w:pPr>
              <w:textAlignment w:val="top"/>
              <w:rPr>
                <w:rFonts w:hint="default" w:cs="宋体"/>
                <w:sz w:val="18"/>
                <w:szCs w:val="18"/>
              </w:rPr>
            </w:pPr>
            <w:r>
              <w:rPr>
                <w:rFonts w:cs="宋体"/>
                <w:sz w:val="18"/>
                <w:szCs w:val="18"/>
                <w:lang w:bidi="ar"/>
              </w:rPr>
              <w:t>机构名称</w:t>
            </w:r>
          </w:p>
        </w:tc>
        <w:tc>
          <w:tcPr>
            <w:tcW w:w="1338" w:type="pct"/>
            <w:tcBorders>
              <w:top w:val="single" w:color="000000" w:sz="6" w:space="0"/>
              <w:left w:val="nil"/>
              <w:bottom w:val="single" w:color="000000" w:sz="6" w:space="0"/>
              <w:right w:val="single" w:color="000000" w:sz="6" w:space="0"/>
            </w:tcBorders>
          </w:tcPr>
          <w:p w14:paraId="18A92B79">
            <w:pPr>
              <w:textAlignment w:val="top"/>
              <w:rPr>
                <w:rFonts w:hint="default" w:cs="宋体"/>
                <w:sz w:val="18"/>
                <w:szCs w:val="18"/>
              </w:rPr>
            </w:pPr>
            <w:r>
              <w:rPr>
                <w:rFonts w:cs="宋体"/>
                <w:sz w:val="18"/>
                <w:szCs w:val="18"/>
                <w:lang w:bidi="ar"/>
              </w:rPr>
              <w:t>机构名称（标准机构名称）</w:t>
            </w:r>
          </w:p>
        </w:tc>
        <w:tc>
          <w:tcPr>
            <w:tcW w:w="515" w:type="pct"/>
            <w:tcBorders>
              <w:top w:val="single" w:color="000000" w:sz="6" w:space="0"/>
              <w:left w:val="nil"/>
              <w:bottom w:val="single" w:color="000000" w:sz="6" w:space="0"/>
              <w:right w:val="single" w:color="000000" w:sz="6" w:space="0"/>
            </w:tcBorders>
          </w:tcPr>
          <w:p w14:paraId="3B950A5B">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4DE7C02E">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25AF72B7">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614BAE39">
            <w:pPr>
              <w:jc w:val="center"/>
              <w:textAlignment w:val="top"/>
              <w:rPr>
                <w:rFonts w:hint="default" w:cs="宋体"/>
                <w:sz w:val="18"/>
                <w:szCs w:val="18"/>
              </w:rPr>
            </w:pPr>
          </w:p>
        </w:tc>
      </w:tr>
      <w:tr w14:paraId="79D858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B996244">
            <w:pPr>
              <w:textAlignment w:val="top"/>
              <w:rPr>
                <w:rFonts w:hint="default" w:cs="宋体"/>
                <w:sz w:val="18"/>
                <w:szCs w:val="18"/>
                <w:lang w:bidi="ar"/>
              </w:rPr>
            </w:pPr>
            <w:r>
              <w:rPr>
                <w:rFonts w:cs="宋体"/>
                <w:sz w:val="18"/>
                <w:szCs w:val="18"/>
                <w:lang w:bidi="ar"/>
              </w:rPr>
              <w:t>ORGANIZATIONCODE</w:t>
            </w:r>
          </w:p>
        </w:tc>
        <w:tc>
          <w:tcPr>
            <w:tcW w:w="713" w:type="pct"/>
            <w:tcBorders>
              <w:top w:val="single" w:color="000000" w:sz="6" w:space="0"/>
              <w:left w:val="nil"/>
              <w:bottom w:val="single" w:color="000000" w:sz="6" w:space="0"/>
              <w:right w:val="single" w:color="000000" w:sz="6" w:space="0"/>
            </w:tcBorders>
          </w:tcPr>
          <w:p w14:paraId="019E8878">
            <w:pPr>
              <w:textAlignment w:val="top"/>
              <w:rPr>
                <w:rFonts w:hint="default" w:cs="宋体"/>
                <w:sz w:val="18"/>
                <w:szCs w:val="18"/>
                <w:lang w:bidi="ar"/>
              </w:rPr>
            </w:pPr>
            <w:r>
              <w:rPr>
                <w:rFonts w:cs="宋体"/>
                <w:sz w:val="18"/>
                <w:szCs w:val="18"/>
                <w:lang w:bidi="ar"/>
              </w:rPr>
              <w:t>机构编码</w:t>
            </w:r>
          </w:p>
        </w:tc>
        <w:tc>
          <w:tcPr>
            <w:tcW w:w="1338" w:type="pct"/>
            <w:tcBorders>
              <w:top w:val="single" w:color="000000" w:sz="6" w:space="0"/>
              <w:left w:val="nil"/>
              <w:bottom w:val="single" w:color="000000" w:sz="6" w:space="0"/>
              <w:right w:val="single" w:color="000000" w:sz="6" w:space="0"/>
            </w:tcBorders>
          </w:tcPr>
          <w:p w14:paraId="1EBF3248">
            <w:pPr>
              <w:textAlignment w:val="top"/>
              <w:rPr>
                <w:rFonts w:hint="default" w:cs="宋体"/>
                <w:sz w:val="18"/>
                <w:szCs w:val="18"/>
                <w:lang w:bidi="ar"/>
              </w:rPr>
            </w:pPr>
            <w:r>
              <w:rPr>
                <w:rFonts w:cs="宋体"/>
                <w:sz w:val="18"/>
                <w:szCs w:val="18"/>
                <w:lang w:bidi="ar"/>
              </w:rPr>
              <w:t>机构编码（标准机构编码）</w:t>
            </w:r>
          </w:p>
        </w:tc>
        <w:tc>
          <w:tcPr>
            <w:tcW w:w="515" w:type="pct"/>
            <w:tcBorders>
              <w:top w:val="single" w:color="000000" w:sz="6" w:space="0"/>
              <w:left w:val="nil"/>
              <w:bottom w:val="single" w:color="000000" w:sz="6" w:space="0"/>
              <w:right w:val="single" w:color="000000" w:sz="6" w:space="0"/>
            </w:tcBorders>
          </w:tcPr>
          <w:p w14:paraId="2CA016D9">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4F1F4394">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5D920A1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797A4128">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219D6C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82790BE">
            <w:pPr>
              <w:textAlignment w:val="top"/>
              <w:rPr>
                <w:rFonts w:hint="default" w:cs="宋体"/>
                <w:sz w:val="18"/>
                <w:szCs w:val="18"/>
                <w:lang w:bidi="ar"/>
              </w:rPr>
            </w:pPr>
            <w:r>
              <w:rPr>
                <w:rFonts w:cs="宋体"/>
                <w:sz w:val="18"/>
                <w:szCs w:val="18"/>
                <w:lang w:bidi="ar"/>
              </w:rPr>
              <w:t>HOSPITALCODE</w:t>
            </w:r>
          </w:p>
        </w:tc>
        <w:tc>
          <w:tcPr>
            <w:tcW w:w="713" w:type="pct"/>
            <w:tcBorders>
              <w:top w:val="single" w:color="000000" w:sz="6" w:space="0"/>
              <w:left w:val="nil"/>
              <w:bottom w:val="single" w:color="000000" w:sz="6" w:space="0"/>
              <w:right w:val="single" w:color="000000" w:sz="6" w:space="0"/>
            </w:tcBorders>
          </w:tcPr>
          <w:p w14:paraId="53EE3D93">
            <w:pPr>
              <w:textAlignment w:val="top"/>
              <w:rPr>
                <w:rFonts w:hint="default" w:cs="宋体"/>
                <w:sz w:val="18"/>
                <w:szCs w:val="18"/>
                <w:lang w:bidi="ar"/>
              </w:rPr>
            </w:pPr>
            <w:r>
              <w:rPr>
                <w:rFonts w:cs="宋体"/>
                <w:sz w:val="18"/>
                <w:szCs w:val="18"/>
                <w:lang w:bidi="ar"/>
              </w:rPr>
              <w:t>医院院区编码</w:t>
            </w:r>
          </w:p>
        </w:tc>
        <w:tc>
          <w:tcPr>
            <w:tcW w:w="1338" w:type="pct"/>
            <w:tcBorders>
              <w:top w:val="single" w:color="000000" w:sz="6" w:space="0"/>
              <w:left w:val="nil"/>
              <w:bottom w:val="single" w:color="000000" w:sz="6" w:space="0"/>
              <w:right w:val="single" w:color="000000" w:sz="6" w:space="0"/>
            </w:tcBorders>
          </w:tcPr>
          <w:p w14:paraId="0CBFD153">
            <w:pPr>
              <w:textAlignment w:val="top"/>
              <w:rPr>
                <w:rFonts w:hint="default" w:cs="宋体"/>
                <w:sz w:val="18"/>
                <w:szCs w:val="18"/>
                <w:lang w:bidi="ar"/>
              </w:rPr>
            </w:pPr>
            <w:r>
              <w:rPr>
                <w:rFonts w:cs="宋体"/>
                <w:sz w:val="18"/>
                <w:szCs w:val="18"/>
                <w:lang w:bidi="ar"/>
              </w:rPr>
              <w:t>自行区分，如果无分院，与机构编码一致</w:t>
            </w:r>
          </w:p>
        </w:tc>
        <w:tc>
          <w:tcPr>
            <w:tcW w:w="515" w:type="pct"/>
            <w:tcBorders>
              <w:top w:val="single" w:color="000000" w:sz="6" w:space="0"/>
              <w:left w:val="nil"/>
              <w:bottom w:val="single" w:color="000000" w:sz="6" w:space="0"/>
              <w:right w:val="single" w:color="000000" w:sz="6" w:space="0"/>
            </w:tcBorders>
          </w:tcPr>
          <w:p w14:paraId="7F40E695">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27FEF960">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4D4AC00A">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5523698">
            <w:pPr>
              <w:jc w:val="center"/>
              <w:textAlignment w:val="top"/>
              <w:rPr>
                <w:rFonts w:hint="default" w:cs="宋体"/>
                <w:sz w:val="18"/>
                <w:szCs w:val="18"/>
              </w:rPr>
            </w:pPr>
          </w:p>
        </w:tc>
      </w:tr>
      <w:tr w14:paraId="0E01FF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A49010B">
            <w:pPr>
              <w:textAlignment w:val="top"/>
              <w:rPr>
                <w:rFonts w:hint="default" w:cs="宋体"/>
                <w:sz w:val="18"/>
                <w:szCs w:val="18"/>
                <w:lang w:bidi="ar"/>
              </w:rPr>
            </w:pPr>
            <w:r>
              <w:rPr>
                <w:rFonts w:cs="宋体"/>
                <w:sz w:val="18"/>
                <w:szCs w:val="18"/>
              </w:rPr>
              <w:t>BUSINESS_LOCAL_ID</w:t>
            </w:r>
          </w:p>
        </w:tc>
        <w:tc>
          <w:tcPr>
            <w:tcW w:w="713" w:type="pct"/>
            <w:tcBorders>
              <w:top w:val="single" w:color="000000" w:sz="6" w:space="0"/>
              <w:left w:val="nil"/>
              <w:bottom w:val="single" w:color="000000" w:sz="6" w:space="0"/>
              <w:right w:val="single" w:color="000000" w:sz="6" w:space="0"/>
            </w:tcBorders>
          </w:tcPr>
          <w:p w14:paraId="47FE8253">
            <w:pPr>
              <w:textAlignment w:val="top"/>
              <w:rPr>
                <w:rFonts w:hint="default" w:cs="宋体"/>
                <w:sz w:val="18"/>
                <w:szCs w:val="18"/>
                <w:lang w:bidi="ar"/>
              </w:rPr>
            </w:pPr>
            <w:r>
              <w:rPr>
                <w:rFonts w:hint="default" w:cs="宋体"/>
                <w:sz w:val="18"/>
                <w:szCs w:val="18"/>
              </w:rPr>
              <w:t>医嘱明细序号</w:t>
            </w:r>
          </w:p>
        </w:tc>
        <w:tc>
          <w:tcPr>
            <w:tcW w:w="1338" w:type="pct"/>
            <w:tcBorders>
              <w:top w:val="single" w:color="000000" w:sz="6" w:space="0"/>
              <w:left w:val="nil"/>
              <w:bottom w:val="single" w:color="000000" w:sz="6" w:space="0"/>
              <w:right w:val="single" w:color="000000" w:sz="6" w:space="0"/>
            </w:tcBorders>
          </w:tcPr>
          <w:p w14:paraId="501BA00D">
            <w:pPr>
              <w:textAlignment w:val="top"/>
              <w:rPr>
                <w:rFonts w:hint="default" w:cs="宋体"/>
                <w:sz w:val="18"/>
                <w:szCs w:val="18"/>
                <w:lang w:bidi="ar"/>
              </w:rPr>
            </w:pPr>
            <w:r>
              <w:rPr>
                <w:rFonts w:hint="default" w:cs="宋体"/>
                <w:sz w:val="18"/>
                <w:szCs w:val="18"/>
              </w:rPr>
              <w:t>医嘱明细序号</w:t>
            </w:r>
          </w:p>
        </w:tc>
        <w:tc>
          <w:tcPr>
            <w:tcW w:w="515" w:type="pct"/>
            <w:tcBorders>
              <w:top w:val="single" w:color="000000" w:sz="6" w:space="0"/>
              <w:left w:val="nil"/>
              <w:bottom w:val="single" w:color="000000" w:sz="6" w:space="0"/>
              <w:right w:val="single" w:color="000000" w:sz="6" w:space="0"/>
            </w:tcBorders>
          </w:tcPr>
          <w:p w14:paraId="0B5E5B2D">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1E3F1B41">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23D7A27B">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6E377FA">
            <w:pPr>
              <w:jc w:val="center"/>
              <w:rPr>
                <w:rFonts w:hint="default" w:cs="宋体"/>
                <w:sz w:val="18"/>
                <w:szCs w:val="18"/>
              </w:rPr>
            </w:pPr>
          </w:p>
        </w:tc>
      </w:tr>
      <w:tr w14:paraId="3347F1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D2B9750">
            <w:pPr>
              <w:textAlignment w:val="center"/>
              <w:rPr>
                <w:rFonts w:hint="default" w:cs="宋体"/>
                <w:sz w:val="18"/>
                <w:szCs w:val="18"/>
                <w:lang w:bidi="ar"/>
              </w:rPr>
            </w:pPr>
            <w:r>
              <w:rPr>
                <w:rFonts w:cs="宋体"/>
                <w:sz w:val="18"/>
                <w:szCs w:val="18"/>
              </w:rPr>
              <w:t>YZID</w:t>
            </w:r>
          </w:p>
        </w:tc>
        <w:tc>
          <w:tcPr>
            <w:tcW w:w="713" w:type="pct"/>
            <w:tcBorders>
              <w:top w:val="single" w:color="000000" w:sz="6" w:space="0"/>
              <w:left w:val="nil"/>
              <w:bottom w:val="single" w:color="000000" w:sz="6" w:space="0"/>
              <w:right w:val="single" w:color="000000" w:sz="6" w:space="0"/>
            </w:tcBorders>
            <w:vAlign w:val="center"/>
          </w:tcPr>
          <w:p w14:paraId="3E79C55D">
            <w:pPr>
              <w:rPr>
                <w:rFonts w:hint="default" w:cs="宋体"/>
                <w:sz w:val="18"/>
                <w:szCs w:val="18"/>
              </w:rPr>
            </w:pPr>
            <w:r>
              <w:rPr>
                <w:rFonts w:cs="宋体"/>
                <w:sz w:val="18"/>
                <w:szCs w:val="18"/>
              </w:rPr>
              <w:t>医嘱ID</w:t>
            </w:r>
          </w:p>
        </w:tc>
        <w:tc>
          <w:tcPr>
            <w:tcW w:w="1338" w:type="pct"/>
            <w:tcBorders>
              <w:top w:val="single" w:color="000000" w:sz="6" w:space="0"/>
              <w:left w:val="nil"/>
              <w:bottom w:val="single" w:color="000000" w:sz="6" w:space="0"/>
              <w:right w:val="single" w:color="000000" w:sz="6" w:space="0"/>
            </w:tcBorders>
            <w:vAlign w:val="center"/>
          </w:tcPr>
          <w:p w14:paraId="1637E1DA">
            <w:pPr>
              <w:rPr>
                <w:rFonts w:hint="default" w:cs="宋体"/>
                <w:sz w:val="18"/>
                <w:szCs w:val="18"/>
              </w:rPr>
            </w:pPr>
            <w:r>
              <w:rPr>
                <w:rFonts w:cs="宋体"/>
                <w:sz w:val="18"/>
                <w:szCs w:val="18"/>
              </w:rPr>
              <w:t>医嘱编号</w:t>
            </w:r>
          </w:p>
        </w:tc>
        <w:tc>
          <w:tcPr>
            <w:tcW w:w="515" w:type="pct"/>
            <w:tcBorders>
              <w:top w:val="single" w:color="000000" w:sz="6" w:space="0"/>
              <w:left w:val="nil"/>
              <w:bottom w:val="single" w:color="000000" w:sz="6" w:space="0"/>
              <w:right w:val="single" w:color="000000" w:sz="6" w:space="0"/>
            </w:tcBorders>
            <w:vAlign w:val="center"/>
          </w:tcPr>
          <w:p w14:paraId="4B47DA19">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7DF09E1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315599D3">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491A1C8C">
            <w:pPr>
              <w:rPr>
                <w:rFonts w:hint="default" w:cs="宋体"/>
                <w:sz w:val="18"/>
                <w:szCs w:val="18"/>
              </w:rPr>
            </w:pPr>
          </w:p>
        </w:tc>
      </w:tr>
      <w:tr w14:paraId="4A05DC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14BBA82">
            <w:pPr>
              <w:textAlignment w:val="center"/>
              <w:rPr>
                <w:rFonts w:hint="default" w:cs="宋体"/>
                <w:sz w:val="18"/>
                <w:szCs w:val="18"/>
              </w:rPr>
            </w:pPr>
            <w:r>
              <w:rPr>
                <w:rFonts w:cs="宋体"/>
                <w:sz w:val="18"/>
                <w:szCs w:val="18"/>
                <w:lang w:bidi="ar"/>
              </w:rPr>
              <w:t>EXEC_ORDERS_NO</w:t>
            </w:r>
          </w:p>
        </w:tc>
        <w:tc>
          <w:tcPr>
            <w:tcW w:w="713" w:type="pct"/>
            <w:tcBorders>
              <w:top w:val="single" w:color="000000" w:sz="6" w:space="0"/>
              <w:left w:val="nil"/>
              <w:bottom w:val="single" w:color="000000" w:sz="6" w:space="0"/>
              <w:right w:val="single" w:color="000000" w:sz="6" w:space="0"/>
            </w:tcBorders>
            <w:vAlign w:val="center"/>
          </w:tcPr>
          <w:p w14:paraId="061A63C8">
            <w:pPr>
              <w:rPr>
                <w:rFonts w:hint="default" w:cs="宋体"/>
                <w:sz w:val="18"/>
                <w:szCs w:val="18"/>
              </w:rPr>
            </w:pPr>
            <w:r>
              <w:rPr>
                <w:rFonts w:cs="宋体"/>
                <w:sz w:val="18"/>
                <w:szCs w:val="18"/>
              </w:rPr>
              <w:t>执行医嘱ID</w:t>
            </w:r>
          </w:p>
        </w:tc>
        <w:tc>
          <w:tcPr>
            <w:tcW w:w="1338" w:type="pct"/>
            <w:tcBorders>
              <w:top w:val="single" w:color="000000" w:sz="6" w:space="0"/>
              <w:left w:val="nil"/>
              <w:bottom w:val="single" w:color="000000" w:sz="6" w:space="0"/>
              <w:right w:val="single" w:color="000000" w:sz="6" w:space="0"/>
            </w:tcBorders>
            <w:vAlign w:val="center"/>
          </w:tcPr>
          <w:p w14:paraId="4DD20465">
            <w:pPr>
              <w:rPr>
                <w:rFonts w:hint="default" w:cs="宋体"/>
                <w:sz w:val="18"/>
                <w:szCs w:val="18"/>
              </w:rPr>
            </w:pPr>
            <w:r>
              <w:rPr>
                <w:rFonts w:cs="宋体"/>
                <w:sz w:val="18"/>
                <w:szCs w:val="18"/>
              </w:rPr>
              <w:t>执行医嘱编号</w:t>
            </w:r>
          </w:p>
        </w:tc>
        <w:tc>
          <w:tcPr>
            <w:tcW w:w="515" w:type="pct"/>
            <w:tcBorders>
              <w:top w:val="single" w:color="000000" w:sz="6" w:space="0"/>
              <w:left w:val="nil"/>
              <w:bottom w:val="single" w:color="000000" w:sz="6" w:space="0"/>
              <w:right w:val="single" w:color="000000" w:sz="6" w:space="0"/>
            </w:tcBorders>
            <w:vAlign w:val="center"/>
          </w:tcPr>
          <w:p w14:paraId="1C381EAC">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61D227BC">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B3E87C2">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47A8FFEC">
            <w:pPr>
              <w:rPr>
                <w:rFonts w:hint="default" w:cs="宋体"/>
                <w:sz w:val="18"/>
                <w:szCs w:val="18"/>
              </w:rPr>
            </w:pPr>
          </w:p>
        </w:tc>
      </w:tr>
      <w:tr w14:paraId="6F0D1F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E12FB58">
            <w:pPr>
              <w:textAlignment w:val="center"/>
              <w:rPr>
                <w:rFonts w:hint="default" w:cs="宋体"/>
                <w:sz w:val="18"/>
                <w:szCs w:val="18"/>
                <w:lang w:bidi="ar"/>
              </w:rPr>
            </w:pPr>
            <w:r>
              <w:rPr>
                <w:rFonts w:cs="宋体"/>
                <w:sz w:val="18"/>
                <w:szCs w:val="18"/>
                <w:lang w:bidi="ar"/>
              </w:rPr>
              <w:t>ZXYZZH</w:t>
            </w:r>
          </w:p>
        </w:tc>
        <w:tc>
          <w:tcPr>
            <w:tcW w:w="713" w:type="pct"/>
            <w:tcBorders>
              <w:top w:val="single" w:color="000000" w:sz="6" w:space="0"/>
              <w:left w:val="nil"/>
              <w:bottom w:val="single" w:color="000000" w:sz="6" w:space="0"/>
              <w:right w:val="single" w:color="000000" w:sz="6" w:space="0"/>
            </w:tcBorders>
            <w:vAlign w:val="center"/>
          </w:tcPr>
          <w:p w14:paraId="1A642F59">
            <w:pPr>
              <w:rPr>
                <w:rFonts w:hint="default" w:cs="宋体"/>
                <w:sz w:val="18"/>
                <w:szCs w:val="18"/>
              </w:rPr>
            </w:pPr>
            <w:r>
              <w:rPr>
                <w:rFonts w:cs="宋体"/>
                <w:sz w:val="18"/>
                <w:szCs w:val="18"/>
              </w:rPr>
              <w:t>执行医嘱组号</w:t>
            </w:r>
          </w:p>
        </w:tc>
        <w:tc>
          <w:tcPr>
            <w:tcW w:w="1338" w:type="pct"/>
            <w:tcBorders>
              <w:top w:val="single" w:color="000000" w:sz="6" w:space="0"/>
              <w:left w:val="nil"/>
              <w:bottom w:val="single" w:color="000000" w:sz="6" w:space="0"/>
              <w:right w:val="single" w:color="000000" w:sz="6" w:space="0"/>
            </w:tcBorders>
            <w:vAlign w:val="center"/>
          </w:tcPr>
          <w:p w14:paraId="22152670">
            <w:pPr>
              <w:rPr>
                <w:rFonts w:hint="default" w:cs="宋体"/>
                <w:sz w:val="18"/>
                <w:szCs w:val="18"/>
              </w:rPr>
            </w:pPr>
            <w:r>
              <w:rPr>
                <w:rFonts w:cs="宋体"/>
                <w:sz w:val="18"/>
                <w:szCs w:val="18"/>
              </w:rPr>
              <w:t>同组首执行医嘱的执行医嘱ID</w:t>
            </w:r>
          </w:p>
        </w:tc>
        <w:tc>
          <w:tcPr>
            <w:tcW w:w="515" w:type="pct"/>
            <w:tcBorders>
              <w:top w:val="single" w:color="000000" w:sz="6" w:space="0"/>
              <w:left w:val="nil"/>
              <w:bottom w:val="single" w:color="000000" w:sz="6" w:space="0"/>
              <w:right w:val="single" w:color="000000" w:sz="6" w:space="0"/>
            </w:tcBorders>
            <w:vAlign w:val="center"/>
          </w:tcPr>
          <w:p w14:paraId="21E0A5E9">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20E7E4F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39D0C25D">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0A5A95E0">
            <w:pPr>
              <w:rPr>
                <w:rFonts w:hint="default" w:cs="宋体"/>
                <w:sz w:val="18"/>
                <w:szCs w:val="18"/>
              </w:rPr>
            </w:pPr>
          </w:p>
        </w:tc>
      </w:tr>
      <w:tr w14:paraId="783C3E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1DAE66D">
            <w:pPr>
              <w:textAlignment w:val="center"/>
              <w:rPr>
                <w:rFonts w:hint="default" w:cs="宋体"/>
                <w:sz w:val="18"/>
                <w:szCs w:val="18"/>
                <w:lang w:bidi="ar"/>
              </w:rPr>
            </w:pPr>
            <w:r>
              <w:rPr>
                <w:rFonts w:cs="宋体"/>
                <w:sz w:val="18"/>
                <w:szCs w:val="18"/>
                <w:lang w:bidi="ar"/>
              </w:rPr>
              <w:t>JZLSH</w:t>
            </w:r>
          </w:p>
        </w:tc>
        <w:tc>
          <w:tcPr>
            <w:tcW w:w="713" w:type="pct"/>
            <w:tcBorders>
              <w:top w:val="single" w:color="000000" w:sz="6" w:space="0"/>
              <w:left w:val="nil"/>
              <w:bottom w:val="single" w:color="000000" w:sz="6" w:space="0"/>
              <w:right w:val="single" w:color="000000" w:sz="6" w:space="0"/>
            </w:tcBorders>
            <w:vAlign w:val="center"/>
          </w:tcPr>
          <w:p w14:paraId="239D4D20">
            <w:pPr>
              <w:rPr>
                <w:rFonts w:hint="default" w:cs="宋体"/>
                <w:sz w:val="18"/>
                <w:szCs w:val="18"/>
              </w:rPr>
            </w:pPr>
            <w:r>
              <w:rPr>
                <w:rFonts w:cs="宋体"/>
                <w:sz w:val="18"/>
                <w:szCs w:val="18"/>
              </w:rPr>
              <w:t>住院就诊流水号</w:t>
            </w:r>
          </w:p>
        </w:tc>
        <w:tc>
          <w:tcPr>
            <w:tcW w:w="1338" w:type="pct"/>
            <w:tcBorders>
              <w:top w:val="single" w:color="000000" w:sz="6" w:space="0"/>
              <w:left w:val="nil"/>
              <w:bottom w:val="single" w:color="000000" w:sz="6" w:space="0"/>
              <w:right w:val="single" w:color="000000" w:sz="6" w:space="0"/>
            </w:tcBorders>
            <w:vAlign w:val="center"/>
          </w:tcPr>
          <w:p w14:paraId="1EA49A7B">
            <w:pPr>
              <w:rPr>
                <w:rFonts w:hint="default" w:cs="宋体"/>
                <w:sz w:val="18"/>
                <w:szCs w:val="18"/>
              </w:rPr>
            </w:pPr>
            <w:r>
              <w:rPr>
                <w:rFonts w:cs="宋体"/>
                <w:sz w:val="18"/>
                <w:szCs w:val="18"/>
              </w:rPr>
              <w:t>入院登记时产生的代表该次住院的信息系统唯一识别编号</w:t>
            </w:r>
          </w:p>
        </w:tc>
        <w:tc>
          <w:tcPr>
            <w:tcW w:w="515" w:type="pct"/>
            <w:tcBorders>
              <w:top w:val="single" w:color="000000" w:sz="6" w:space="0"/>
              <w:left w:val="nil"/>
              <w:bottom w:val="single" w:color="000000" w:sz="6" w:space="0"/>
              <w:right w:val="single" w:color="000000" w:sz="6" w:space="0"/>
            </w:tcBorders>
            <w:vAlign w:val="center"/>
          </w:tcPr>
          <w:p w14:paraId="079D4C92">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43DC6B6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A529BF9">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49952811">
            <w:pPr>
              <w:rPr>
                <w:rFonts w:hint="default" w:cs="宋体"/>
                <w:sz w:val="18"/>
                <w:szCs w:val="18"/>
              </w:rPr>
            </w:pPr>
          </w:p>
        </w:tc>
      </w:tr>
      <w:tr w14:paraId="05B0DD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64FC81">
            <w:pPr>
              <w:textAlignment w:val="center"/>
              <w:rPr>
                <w:rFonts w:hint="default" w:cs="宋体"/>
                <w:sz w:val="18"/>
                <w:szCs w:val="18"/>
                <w:lang w:bidi="ar"/>
              </w:rPr>
            </w:pPr>
            <w:r>
              <w:rPr>
                <w:rFonts w:cs="宋体"/>
                <w:sz w:val="18"/>
                <w:szCs w:val="18"/>
              </w:rPr>
              <w:t>WardAreaNm</w:t>
            </w:r>
          </w:p>
        </w:tc>
        <w:tc>
          <w:tcPr>
            <w:tcW w:w="713" w:type="pct"/>
            <w:tcBorders>
              <w:top w:val="single" w:color="000000" w:sz="6" w:space="0"/>
              <w:left w:val="nil"/>
              <w:bottom w:val="single" w:color="000000" w:sz="6" w:space="0"/>
              <w:right w:val="single" w:color="000000" w:sz="6" w:space="0"/>
            </w:tcBorders>
            <w:vAlign w:val="center"/>
          </w:tcPr>
          <w:p w14:paraId="15FF17CB">
            <w:pPr>
              <w:rPr>
                <w:rFonts w:hint="default" w:cs="宋体"/>
                <w:sz w:val="18"/>
                <w:szCs w:val="18"/>
              </w:rPr>
            </w:pPr>
            <w:r>
              <w:rPr>
                <w:rFonts w:cs="宋体"/>
                <w:sz w:val="18"/>
                <w:szCs w:val="18"/>
              </w:rPr>
              <w:t>病区名称</w:t>
            </w:r>
          </w:p>
        </w:tc>
        <w:tc>
          <w:tcPr>
            <w:tcW w:w="1338" w:type="pct"/>
            <w:tcBorders>
              <w:top w:val="single" w:color="000000" w:sz="6" w:space="0"/>
              <w:left w:val="nil"/>
              <w:bottom w:val="single" w:color="000000" w:sz="6" w:space="0"/>
              <w:right w:val="single" w:color="000000" w:sz="6" w:space="0"/>
            </w:tcBorders>
            <w:vAlign w:val="center"/>
          </w:tcPr>
          <w:p w14:paraId="62E1E5AD">
            <w:pPr>
              <w:rPr>
                <w:rFonts w:hint="default" w:cs="宋体"/>
                <w:sz w:val="18"/>
                <w:szCs w:val="18"/>
              </w:rPr>
            </w:pPr>
            <w:r>
              <w:rPr>
                <w:rFonts w:cs="宋体"/>
                <w:sz w:val="18"/>
                <w:szCs w:val="18"/>
              </w:rPr>
              <w:t>患者当前所在病区的名称</w:t>
            </w:r>
          </w:p>
        </w:tc>
        <w:tc>
          <w:tcPr>
            <w:tcW w:w="515" w:type="pct"/>
            <w:tcBorders>
              <w:top w:val="single" w:color="000000" w:sz="6" w:space="0"/>
              <w:left w:val="nil"/>
              <w:bottom w:val="single" w:color="000000" w:sz="6" w:space="0"/>
              <w:right w:val="single" w:color="000000" w:sz="6" w:space="0"/>
            </w:tcBorders>
            <w:vAlign w:val="center"/>
          </w:tcPr>
          <w:p w14:paraId="19D84B60">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05ECB93B">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2F7F830C">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D8198E8">
            <w:pPr>
              <w:rPr>
                <w:rFonts w:hint="default" w:cs="宋体"/>
                <w:sz w:val="18"/>
                <w:szCs w:val="18"/>
              </w:rPr>
            </w:pPr>
          </w:p>
        </w:tc>
      </w:tr>
      <w:tr w14:paraId="63F0CA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B6D601D">
            <w:pPr>
              <w:jc w:val="both"/>
              <w:rPr>
                <w:rFonts w:hint="default" w:cs="宋体"/>
                <w:sz w:val="18"/>
                <w:szCs w:val="18"/>
                <w:lang w:bidi="ar"/>
              </w:rPr>
            </w:pPr>
            <w:r>
              <w:rPr>
                <w:rFonts w:cs="宋体"/>
                <w:sz w:val="18"/>
                <w:szCs w:val="18"/>
              </w:rPr>
              <w:t>ZXRYGH</w:t>
            </w:r>
          </w:p>
        </w:tc>
        <w:tc>
          <w:tcPr>
            <w:tcW w:w="713" w:type="pct"/>
            <w:tcBorders>
              <w:top w:val="single" w:color="000000" w:sz="6" w:space="0"/>
              <w:left w:val="nil"/>
              <w:bottom w:val="single" w:color="000000" w:sz="6" w:space="0"/>
              <w:right w:val="single" w:color="000000" w:sz="6" w:space="0"/>
            </w:tcBorders>
            <w:vAlign w:val="center"/>
          </w:tcPr>
          <w:p w14:paraId="5A6E7497">
            <w:pPr>
              <w:rPr>
                <w:rFonts w:hint="default" w:cs="宋体"/>
                <w:sz w:val="18"/>
                <w:szCs w:val="18"/>
              </w:rPr>
            </w:pPr>
            <w:r>
              <w:rPr>
                <w:rFonts w:cs="宋体"/>
                <w:sz w:val="18"/>
                <w:szCs w:val="18"/>
              </w:rPr>
              <w:t>执行人员ID</w:t>
            </w:r>
          </w:p>
        </w:tc>
        <w:tc>
          <w:tcPr>
            <w:tcW w:w="1338" w:type="pct"/>
            <w:tcBorders>
              <w:top w:val="single" w:color="000000" w:sz="6" w:space="0"/>
              <w:left w:val="nil"/>
              <w:bottom w:val="single" w:color="000000" w:sz="6" w:space="0"/>
              <w:right w:val="single" w:color="000000" w:sz="6" w:space="0"/>
            </w:tcBorders>
            <w:vAlign w:val="center"/>
          </w:tcPr>
          <w:p w14:paraId="0B164E8B">
            <w:pPr>
              <w:rPr>
                <w:rFonts w:hint="default" w:cs="宋体"/>
                <w:sz w:val="18"/>
                <w:szCs w:val="18"/>
              </w:rPr>
            </w:pPr>
            <w:r>
              <w:rPr>
                <w:rFonts w:cs="宋体"/>
                <w:sz w:val="18"/>
                <w:szCs w:val="18"/>
              </w:rPr>
              <w:t>医嘱执行人员的工号</w:t>
            </w:r>
          </w:p>
        </w:tc>
        <w:tc>
          <w:tcPr>
            <w:tcW w:w="515" w:type="pct"/>
            <w:tcBorders>
              <w:top w:val="single" w:color="000000" w:sz="6" w:space="0"/>
              <w:left w:val="nil"/>
              <w:bottom w:val="single" w:color="000000" w:sz="6" w:space="0"/>
              <w:right w:val="single" w:color="000000" w:sz="6" w:space="0"/>
            </w:tcBorders>
            <w:vAlign w:val="center"/>
          </w:tcPr>
          <w:p w14:paraId="6642FADC">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2C026B7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4B93B9B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vAlign w:val="center"/>
          </w:tcPr>
          <w:p w14:paraId="12AED070">
            <w:pPr>
              <w:rPr>
                <w:rFonts w:hint="default" w:cs="宋体"/>
                <w:sz w:val="18"/>
                <w:szCs w:val="18"/>
              </w:rPr>
            </w:pPr>
          </w:p>
        </w:tc>
      </w:tr>
      <w:tr w14:paraId="1D9E6F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B6FEB6">
            <w:pPr>
              <w:jc w:val="both"/>
              <w:rPr>
                <w:rFonts w:hint="default" w:cs="宋体"/>
                <w:sz w:val="18"/>
                <w:szCs w:val="18"/>
                <w:lang w:bidi="ar"/>
              </w:rPr>
            </w:pPr>
            <w:r>
              <w:rPr>
                <w:rFonts w:cs="宋体"/>
                <w:sz w:val="18"/>
                <w:szCs w:val="18"/>
              </w:rPr>
              <w:t>ZXRYXM</w:t>
            </w:r>
          </w:p>
        </w:tc>
        <w:tc>
          <w:tcPr>
            <w:tcW w:w="713" w:type="pct"/>
            <w:tcBorders>
              <w:top w:val="single" w:color="000000" w:sz="6" w:space="0"/>
              <w:left w:val="nil"/>
              <w:bottom w:val="single" w:color="000000" w:sz="6" w:space="0"/>
              <w:right w:val="single" w:color="000000" w:sz="6" w:space="0"/>
            </w:tcBorders>
            <w:vAlign w:val="center"/>
          </w:tcPr>
          <w:p w14:paraId="34970DE0">
            <w:pPr>
              <w:rPr>
                <w:rFonts w:hint="default" w:cs="宋体"/>
                <w:sz w:val="18"/>
                <w:szCs w:val="18"/>
              </w:rPr>
            </w:pPr>
            <w:r>
              <w:rPr>
                <w:rFonts w:cs="宋体"/>
                <w:sz w:val="18"/>
                <w:szCs w:val="18"/>
              </w:rPr>
              <w:t>执行人姓名</w:t>
            </w:r>
          </w:p>
        </w:tc>
        <w:tc>
          <w:tcPr>
            <w:tcW w:w="1338" w:type="pct"/>
            <w:tcBorders>
              <w:top w:val="single" w:color="000000" w:sz="6" w:space="0"/>
              <w:left w:val="nil"/>
              <w:bottom w:val="single" w:color="000000" w:sz="6" w:space="0"/>
              <w:right w:val="single" w:color="000000" w:sz="6" w:space="0"/>
            </w:tcBorders>
            <w:vAlign w:val="center"/>
          </w:tcPr>
          <w:p w14:paraId="7E6894EC">
            <w:pPr>
              <w:rPr>
                <w:rFonts w:hint="default" w:cs="宋体"/>
                <w:sz w:val="18"/>
                <w:szCs w:val="18"/>
              </w:rPr>
            </w:pPr>
            <w:r>
              <w:rPr>
                <w:rFonts w:cs="宋体"/>
                <w:sz w:val="18"/>
                <w:szCs w:val="18"/>
              </w:rPr>
              <w:t>医嘱执行人员在公安户籍管理部门正式登记注册的姓氏和名称</w:t>
            </w:r>
          </w:p>
        </w:tc>
        <w:tc>
          <w:tcPr>
            <w:tcW w:w="515" w:type="pct"/>
            <w:tcBorders>
              <w:top w:val="single" w:color="000000" w:sz="6" w:space="0"/>
              <w:left w:val="nil"/>
              <w:bottom w:val="single" w:color="000000" w:sz="6" w:space="0"/>
              <w:right w:val="single" w:color="000000" w:sz="6" w:space="0"/>
            </w:tcBorders>
            <w:vAlign w:val="center"/>
          </w:tcPr>
          <w:p w14:paraId="6F814E8B">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05569A3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A0E00D4">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DEBF164">
            <w:pPr>
              <w:rPr>
                <w:rFonts w:hint="default" w:cs="宋体"/>
                <w:sz w:val="18"/>
                <w:szCs w:val="18"/>
              </w:rPr>
            </w:pPr>
          </w:p>
        </w:tc>
      </w:tr>
      <w:tr w14:paraId="782BA8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DB6838">
            <w:pPr>
              <w:textAlignment w:val="center"/>
              <w:rPr>
                <w:rFonts w:hint="default" w:cs="宋体"/>
                <w:sz w:val="18"/>
                <w:szCs w:val="18"/>
                <w:lang w:bidi="ar"/>
              </w:rPr>
            </w:pPr>
            <w:r>
              <w:rPr>
                <w:rFonts w:cs="宋体"/>
                <w:sz w:val="18"/>
                <w:szCs w:val="18"/>
                <w:lang w:bidi="ar"/>
              </w:rPr>
              <w:t>ZXRQMSJ</w:t>
            </w:r>
          </w:p>
        </w:tc>
        <w:tc>
          <w:tcPr>
            <w:tcW w:w="713" w:type="pct"/>
            <w:tcBorders>
              <w:top w:val="single" w:color="000000" w:sz="6" w:space="0"/>
              <w:left w:val="nil"/>
              <w:bottom w:val="single" w:color="000000" w:sz="6" w:space="0"/>
              <w:right w:val="single" w:color="000000" w:sz="6" w:space="0"/>
            </w:tcBorders>
            <w:vAlign w:val="center"/>
          </w:tcPr>
          <w:p w14:paraId="368C1A37">
            <w:pPr>
              <w:rPr>
                <w:rFonts w:hint="default" w:cs="宋体"/>
                <w:sz w:val="18"/>
                <w:szCs w:val="18"/>
              </w:rPr>
            </w:pPr>
            <w:r>
              <w:rPr>
                <w:rFonts w:cs="宋体"/>
                <w:sz w:val="18"/>
                <w:szCs w:val="18"/>
              </w:rPr>
              <w:t>执行人签名时间</w:t>
            </w:r>
          </w:p>
        </w:tc>
        <w:tc>
          <w:tcPr>
            <w:tcW w:w="1338" w:type="pct"/>
            <w:tcBorders>
              <w:top w:val="single" w:color="000000" w:sz="6" w:space="0"/>
              <w:left w:val="nil"/>
              <w:bottom w:val="single" w:color="000000" w:sz="6" w:space="0"/>
              <w:right w:val="single" w:color="000000" w:sz="6" w:space="0"/>
            </w:tcBorders>
            <w:vAlign w:val="center"/>
          </w:tcPr>
          <w:p w14:paraId="56BD6E3E">
            <w:pPr>
              <w:rPr>
                <w:rFonts w:hint="default" w:cs="宋体"/>
                <w:sz w:val="18"/>
                <w:szCs w:val="18"/>
              </w:rPr>
            </w:pPr>
            <w:r>
              <w:rPr>
                <w:rFonts w:cs="宋体"/>
                <w:sz w:val="18"/>
                <w:szCs w:val="18"/>
              </w:rPr>
              <w:t>医嘱执行人签名的公元纪年日期和时间的完整描述</w:t>
            </w:r>
          </w:p>
        </w:tc>
        <w:tc>
          <w:tcPr>
            <w:tcW w:w="515" w:type="pct"/>
            <w:tcBorders>
              <w:top w:val="single" w:color="000000" w:sz="6" w:space="0"/>
              <w:left w:val="nil"/>
              <w:bottom w:val="single" w:color="000000" w:sz="6" w:space="0"/>
              <w:right w:val="single" w:color="000000" w:sz="6" w:space="0"/>
            </w:tcBorders>
            <w:vAlign w:val="center"/>
          </w:tcPr>
          <w:p w14:paraId="3B3D5365">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vAlign w:val="center"/>
          </w:tcPr>
          <w:p w14:paraId="7704E86D">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vAlign w:val="center"/>
          </w:tcPr>
          <w:p w14:paraId="0A8AF7C0">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258001DE">
            <w:pPr>
              <w:rPr>
                <w:rFonts w:hint="default" w:cs="宋体"/>
                <w:sz w:val="18"/>
                <w:szCs w:val="18"/>
              </w:rPr>
            </w:pPr>
          </w:p>
        </w:tc>
      </w:tr>
      <w:tr w14:paraId="498758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8F8826D">
            <w:pPr>
              <w:jc w:val="both"/>
              <w:rPr>
                <w:rFonts w:hint="default" w:cs="宋体"/>
                <w:sz w:val="18"/>
                <w:szCs w:val="18"/>
                <w:lang w:bidi="ar"/>
              </w:rPr>
            </w:pPr>
            <w:r>
              <w:rPr>
                <w:rFonts w:cs="宋体"/>
                <w:sz w:val="18"/>
                <w:szCs w:val="18"/>
              </w:rPr>
              <w:t>ZXKSDM</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7C90896E">
            <w:pPr>
              <w:rPr>
                <w:rFonts w:hint="default" w:cs="宋体"/>
                <w:sz w:val="18"/>
                <w:szCs w:val="18"/>
              </w:rPr>
            </w:pPr>
            <w:r>
              <w:rPr>
                <w:rFonts w:cs="宋体"/>
                <w:sz w:val="18"/>
                <w:szCs w:val="18"/>
              </w:rPr>
              <w:t>执行科室编码</w:t>
            </w:r>
          </w:p>
        </w:tc>
        <w:tc>
          <w:tcPr>
            <w:tcW w:w="1338" w:type="pct"/>
            <w:tcBorders>
              <w:top w:val="single" w:color="000000" w:sz="6" w:space="0"/>
              <w:left w:val="nil"/>
              <w:bottom w:val="single" w:color="000000" w:sz="6" w:space="0"/>
              <w:right w:val="single" w:color="000000" w:sz="6" w:space="0"/>
            </w:tcBorders>
            <w:shd w:val="clear" w:color="auto" w:fill="auto"/>
            <w:vAlign w:val="center"/>
          </w:tcPr>
          <w:p w14:paraId="0D39A4FE">
            <w:pPr>
              <w:rPr>
                <w:rFonts w:hint="default" w:cs="宋体"/>
                <w:sz w:val="18"/>
                <w:szCs w:val="18"/>
              </w:rPr>
            </w:pPr>
            <w:r>
              <w:rPr>
                <w:rFonts w:cs="宋体"/>
                <w:sz w:val="18"/>
                <w:szCs w:val="18"/>
              </w:rPr>
              <w:t>实际执行科室的编码，传院内科室编码</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0E9CF8D3">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shd w:val="clear" w:color="auto" w:fill="auto"/>
            <w:vAlign w:val="center"/>
          </w:tcPr>
          <w:p w14:paraId="0309D9B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6D3808B3">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7165BB5">
            <w:pPr>
              <w:rPr>
                <w:rFonts w:hint="default" w:cs="宋体"/>
                <w:sz w:val="18"/>
                <w:szCs w:val="18"/>
              </w:rPr>
            </w:pPr>
          </w:p>
        </w:tc>
      </w:tr>
      <w:tr w14:paraId="74EBC9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61BB9A9">
            <w:pPr>
              <w:jc w:val="both"/>
              <w:rPr>
                <w:rFonts w:hint="default" w:cs="宋体"/>
                <w:sz w:val="18"/>
                <w:szCs w:val="18"/>
                <w:lang w:bidi="ar"/>
              </w:rPr>
            </w:pPr>
            <w:r>
              <w:rPr>
                <w:rFonts w:cs="宋体"/>
                <w:sz w:val="18"/>
                <w:szCs w:val="18"/>
              </w:rPr>
              <w:t>ZXKSMC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2E8BA184">
            <w:pPr>
              <w:rPr>
                <w:rFonts w:hint="default" w:cs="宋体"/>
                <w:sz w:val="18"/>
                <w:szCs w:val="18"/>
              </w:rPr>
            </w:pPr>
            <w:r>
              <w:rPr>
                <w:rFonts w:cs="宋体"/>
                <w:sz w:val="18"/>
                <w:szCs w:val="18"/>
              </w:rPr>
              <w:t>执行科室名称</w:t>
            </w:r>
          </w:p>
        </w:tc>
        <w:tc>
          <w:tcPr>
            <w:tcW w:w="1338" w:type="pct"/>
            <w:tcBorders>
              <w:top w:val="single" w:color="000000" w:sz="6" w:space="0"/>
              <w:left w:val="nil"/>
              <w:bottom w:val="single" w:color="000000" w:sz="6" w:space="0"/>
              <w:right w:val="single" w:color="000000" w:sz="6" w:space="0"/>
            </w:tcBorders>
            <w:shd w:val="clear" w:color="auto" w:fill="auto"/>
            <w:vAlign w:val="center"/>
          </w:tcPr>
          <w:p w14:paraId="6A0CBACF">
            <w:pPr>
              <w:rPr>
                <w:rFonts w:hint="default" w:cs="宋体"/>
                <w:sz w:val="18"/>
                <w:szCs w:val="18"/>
              </w:rPr>
            </w:pPr>
            <w:r>
              <w:rPr>
                <w:rFonts w:cs="宋体"/>
                <w:sz w:val="18"/>
                <w:szCs w:val="18"/>
              </w:rPr>
              <w:t>执行科室名称、填写医院实际名称（院内原始科室名称）（同处方表），传院内科室名称</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1387AE1B">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shd w:val="clear" w:color="auto" w:fill="auto"/>
            <w:vAlign w:val="center"/>
          </w:tcPr>
          <w:p w14:paraId="72B8CAEE">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1E7C2E11">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3365B5">
            <w:pPr>
              <w:rPr>
                <w:rFonts w:hint="default" w:cs="宋体"/>
                <w:sz w:val="18"/>
                <w:szCs w:val="18"/>
              </w:rPr>
            </w:pPr>
          </w:p>
        </w:tc>
      </w:tr>
      <w:tr w14:paraId="3D1C22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C12DBCB">
            <w:pPr>
              <w:textAlignment w:val="center"/>
              <w:rPr>
                <w:rFonts w:hint="default" w:cs="宋体"/>
                <w:sz w:val="18"/>
                <w:szCs w:val="18"/>
                <w:lang w:bidi="ar"/>
              </w:rPr>
            </w:pPr>
            <w:r>
              <w:rPr>
                <w:rFonts w:cs="宋体"/>
                <w:sz w:val="18"/>
                <w:szCs w:val="18"/>
                <w:lang w:bidi="ar"/>
              </w:rPr>
              <w:t>ZXKSBM</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49207727">
            <w:pPr>
              <w:rPr>
                <w:rFonts w:hint="default" w:cs="宋体"/>
                <w:sz w:val="18"/>
                <w:szCs w:val="18"/>
              </w:rPr>
            </w:pPr>
            <w:r>
              <w:rPr>
                <w:rFonts w:cs="宋体"/>
                <w:sz w:val="18"/>
                <w:szCs w:val="18"/>
              </w:rPr>
              <w:t>执行科室编码</w:t>
            </w:r>
          </w:p>
        </w:tc>
        <w:tc>
          <w:tcPr>
            <w:tcW w:w="1338" w:type="pct"/>
            <w:tcBorders>
              <w:top w:val="single" w:color="000000" w:sz="6" w:space="0"/>
              <w:left w:val="nil"/>
              <w:bottom w:val="single" w:color="000000" w:sz="6" w:space="0"/>
              <w:right w:val="single" w:color="000000" w:sz="6" w:space="0"/>
            </w:tcBorders>
            <w:shd w:val="clear" w:color="auto" w:fill="auto"/>
            <w:vAlign w:val="center"/>
          </w:tcPr>
          <w:p w14:paraId="63755BD4">
            <w:pPr>
              <w:rPr>
                <w:rFonts w:hint="default" w:cs="宋体"/>
                <w:sz w:val="18"/>
                <w:szCs w:val="18"/>
              </w:rPr>
            </w:pPr>
            <w:r>
              <w:rPr>
                <w:rFonts w:cs="宋体"/>
                <w:sz w:val="18"/>
                <w:szCs w:val="18"/>
              </w:rPr>
              <w:t>实际执行科室的国际编码，传院内科室编码</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598482AB">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shd w:val="clear" w:color="auto" w:fill="auto"/>
            <w:vAlign w:val="center"/>
          </w:tcPr>
          <w:p w14:paraId="030C0CC2">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714B076F">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392FF8">
            <w:pPr>
              <w:rPr>
                <w:rFonts w:hint="default" w:cs="宋体"/>
                <w:sz w:val="18"/>
                <w:szCs w:val="18"/>
              </w:rPr>
            </w:pPr>
          </w:p>
        </w:tc>
      </w:tr>
      <w:tr w14:paraId="184238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3A0AE57">
            <w:pPr>
              <w:textAlignment w:val="center"/>
              <w:rPr>
                <w:rFonts w:hint="default" w:cs="宋体"/>
                <w:sz w:val="18"/>
                <w:szCs w:val="18"/>
                <w:lang w:bidi="ar"/>
              </w:rPr>
            </w:pPr>
            <w:r>
              <w:rPr>
                <w:rFonts w:cs="宋体"/>
                <w:sz w:val="18"/>
                <w:szCs w:val="18"/>
                <w:lang w:bidi="ar"/>
              </w:rPr>
              <w:t>CZZXFL</w:t>
            </w:r>
          </w:p>
        </w:tc>
        <w:tc>
          <w:tcPr>
            <w:tcW w:w="713" w:type="pct"/>
            <w:tcBorders>
              <w:top w:val="single" w:color="000000" w:sz="6" w:space="0"/>
              <w:left w:val="nil"/>
              <w:bottom w:val="single" w:color="000000" w:sz="6" w:space="0"/>
              <w:right w:val="single" w:color="000000" w:sz="6" w:space="0"/>
            </w:tcBorders>
            <w:vAlign w:val="center"/>
          </w:tcPr>
          <w:p w14:paraId="04A51E99">
            <w:pPr>
              <w:rPr>
                <w:rFonts w:hint="default" w:cs="宋体"/>
                <w:sz w:val="18"/>
                <w:szCs w:val="18"/>
              </w:rPr>
            </w:pPr>
            <w:r>
              <w:rPr>
                <w:rFonts w:cs="宋体"/>
                <w:sz w:val="18"/>
                <w:szCs w:val="18"/>
              </w:rPr>
              <w:t>操作执行分类</w:t>
            </w:r>
          </w:p>
        </w:tc>
        <w:tc>
          <w:tcPr>
            <w:tcW w:w="1338" w:type="pct"/>
            <w:tcBorders>
              <w:top w:val="single" w:color="000000" w:sz="6" w:space="0"/>
              <w:left w:val="nil"/>
              <w:bottom w:val="single" w:color="000000" w:sz="6" w:space="0"/>
              <w:right w:val="single" w:color="000000" w:sz="6" w:space="0"/>
            </w:tcBorders>
            <w:vAlign w:val="center"/>
          </w:tcPr>
          <w:p w14:paraId="7F8C10F0">
            <w:pPr>
              <w:rPr>
                <w:rFonts w:hint="default" w:cs="宋体"/>
                <w:sz w:val="18"/>
                <w:szCs w:val="18"/>
              </w:rPr>
            </w:pPr>
            <w:r>
              <w:rPr>
                <w:rFonts w:cs="宋体"/>
                <w:sz w:val="18"/>
                <w:szCs w:val="18"/>
              </w:rPr>
              <w:t>操作执行分类在特定编码体系中的代码</w:t>
            </w:r>
          </w:p>
        </w:tc>
        <w:tc>
          <w:tcPr>
            <w:tcW w:w="515" w:type="pct"/>
            <w:tcBorders>
              <w:top w:val="single" w:color="000000" w:sz="6" w:space="0"/>
              <w:left w:val="nil"/>
              <w:bottom w:val="single" w:color="000000" w:sz="6" w:space="0"/>
              <w:right w:val="single" w:color="000000" w:sz="6" w:space="0"/>
            </w:tcBorders>
            <w:vAlign w:val="center"/>
          </w:tcPr>
          <w:p w14:paraId="69CEAAC7">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vAlign w:val="center"/>
          </w:tcPr>
          <w:p w14:paraId="1A7A4280">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69179A9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741915BD">
            <w:pPr>
              <w:rPr>
                <w:rFonts w:hint="default" w:cs="宋体"/>
                <w:sz w:val="18"/>
                <w:szCs w:val="18"/>
              </w:rPr>
            </w:pPr>
            <w:r>
              <w:rPr>
                <w:rFonts w:hint="default" w:cs="宋体"/>
                <w:sz w:val="18"/>
                <w:szCs w:val="18"/>
              </w:rPr>
              <w:t>HBCV06.00.044</w:t>
            </w:r>
          </w:p>
        </w:tc>
      </w:tr>
      <w:tr w14:paraId="277ECB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C245211">
            <w:pPr>
              <w:textAlignment w:val="center"/>
              <w:rPr>
                <w:rFonts w:hint="eastAsia" w:ascii="宋体" w:hAnsi="宋体" w:eastAsia="宋体" w:cs="宋体"/>
                <w:sz w:val="18"/>
                <w:szCs w:val="18"/>
                <w:lang w:val="en-US" w:eastAsia="zh-CN" w:bidi="ar"/>
              </w:rPr>
            </w:pPr>
            <w:r>
              <w:rPr>
                <w:rFonts w:cs="宋体"/>
                <w:sz w:val="18"/>
                <w:szCs w:val="18"/>
                <w:lang w:bidi="ar"/>
              </w:rPr>
              <w:t>CZZXFLMC</w:t>
            </w:r>
          </w:p>
        </w:tc>
        <w:tc>
          <w:tcPr>
            <w:tcW w:w="713" w:type="pct"/>
            <w:tcBorders>
              <w:top w:val="single" w:color="000000" w:sz="6" w:space="0"/>
              <w:left w:val="nil"/>
              <w:bottom w:val="single" w:color="000000" w:sz="6" w:space="0"/>
              <w:right w:val="single" w:color="000000" w:sz="6" w:space="0"/>
            </w:tcBorders>
            <w:shd w:val="clear" w:color="auto" w:fill="auto"/>
            <w:vAlign w:val="center"/>
          </w:tcPr>
          <w:p w14:paraId="5DB4B1FF">
            <w:pPr>
              <w:rPr>
                <w:rFonts w:hint="eastAsia" w:ascii="宋体" w:hAnsi="宋体" w:eastAsia="宋体" w:cs="宋体"/>
                <w:sz w:val="18"/>
                <w:szCs w:val="18"/>
                <w:lang w:val="en-US" w:eastAsia="zh-CN" w:bidi="ar-SA"/>
              </w:rPr>
            </w:pPr>
            <w:r>
              <w:rPr>
                <w:rFonts w:cs="宋体"/>
                <w:sz w:val="18"/>
                <w:szCs w:val="18"/>
              </w:rPr>
              <w:t>操作执行分类名称</w:t>
            </w:r>
          </w:p>
        </w:tc>
        <w:tc>
          <w:tcPr>
            <w:tcW w:w="1338" w:type="pct"/>
            <w:tcBorders>
              <w:top w:val="single" w:color="000000" w:sz="6" w:space="0"/>
              <w:left w:val="nil"/>
              <w:bottom w:val="single" w:color="000000" w:sz="6" w:space="0"/>
              <w:right w:val="single" w:color="000000" w:sz="6" w:space="0"/>
            </w:tcBorders>
            <w:shd w:val="clear" w:color="auto" w:fill="auto"/>
            <w:vAlign w:val="center"/>
          </w:tcPr>
          <w:p w14:paraId="15E90720">
            <w:pPr>
              <w:rPr>
                <w:rFonts w:hint="eastAsia" w:ascii="宋体" w:hAnsi="宋体" w:eastAsia="宋体" w:cs="宋体"/>
                <w:sz w:val="18"/>
                <w:szCs w:val="18"/>
                <w:lang w:val="en-US" w:eastAsia="zh-CN" w:bidi="ar-SA"/>
              </w:rPr>
            </w:pPr>
            <w:r>
              <w:rPr>
                <w:rFonts w:cs="宋体"/>
                <w:sz w:val="18"/>
                <w:szCs w:val="18"/>
              </w:rPr>
              <w:t>操作执行分类在特定编码体系中的名称</w:t>
            </w:r>
          </w:p>
        </w:tc>
        <w:tc>
          <w:tcPr>
            <w:tcW w:w="515" w:type="pct"/>
            <w:tcBorders>
              <w:top w:val="single" w:color="000000" w:sz="6" w:space="0"/>
              <w:left w:val="nil"/>
              <w:bottom w:val="single" w:color="000000" w:sz="6" w:space="0"/>
              <w:right w:val="single" w:color="000000" w:sz="6" w:space="0"/>
            </w:tcBorders>
            <w:shd w:val="clear" w:color="auto" w:fill="auto"/>
            <w:vAlign w:val="center"/>
          </w:tcPr>
          <w:p w14:paraId="70E1D3A5">
            <w:pPr>
              <w:jc w:val="center"/>
              <w:textAlignment w:val="center"/>
              <w:rPr>
                <w:rFonts w:hint="eastAsia" w:ascii="宋体" w:hAnsi="宋体" w:eastAsia="宋体" w:cs="宋体"/>
                <w:sz w:val="18"/>
                <w:szCs w:val="18"/>
                <w:lang w:val="en-US" w:eastAsia="zh-CN" w:bidi="ar"/>
              </w:rPr>
            </w:pPr>
          </w:p>
        </w:tc>
        <w:tc>
          <w:tcPr>
            <w:tcW w:w="509" w:type="pct"/>
            <w:tcBorders>
              <w:top w:val="single" w:color="000000" w:sz="6" w:space="0"/>
              <w:left w:val="nil"/>
              <w:bottom w:val="single" w:color="000000" w:sz="6" w:space="0"/>
              <w:right w:val="single" w:color="000000" w:sz="6" w:space="0"/>
            </w:tcBorders>
            <w:shd w:val="clear" w:color="auto" w:fill="auto"/>
            <w:vAlign w:val="center"/>
          </w:tcPr>
          <w:p w14:paraId="341BFF7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shd w:val="clear" w:color="auto" w:fill="auto"/>
            <w:vAlign w:val="center"/>
          </w:tcPr>
          <w:p w14:paraId="1289EACD">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DB98079">
            <w:pPr>
              <w:rPr>
                <w:rFonts w:hint="default" w:ascii="宋体" w:hAnsi="宋体" w:eastAsia="宋体" w:cs="宋体"/>
                <w:sz w:val="18"/>
                <w:szCs w:val="18"/>
                <w:lang w:val="en-US" w:eastAsia="zh-CN" w:bidi="ar-SA"/>
              </w:rPr>
            </w:pPr>
          </w:p>
        </w:tc>
      </w:tr>
      <w:tr w14:paraId="6D3EEC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889D22A">
            <w:pPr>
              <w:textAlignment w:val="center"/>
              <w:rPr>
                <w:rFonts w:hint="default" w:cs="宋体"/>
                <w:sz w:val="18"/>
                <w:szCs w:val="18"/>
                <w:lang w:bidi="ar"/>
              </w:rPr>
            </w:pPr>
            <w:r>
              <w:rPr>
                <w:rFonts w:cs="宋体"/>
                <w:sz w:val="18"/>
                <w:szCs w:val="18"/>
              </w:rPr>
              <w:t>ZXSJ</w:t>
            </w:r>
          </w:p>
        </w:tc>
        <w:tc>
          <w:tcPr>
            <w:tcW w:w="713" w:type="pct"/>
            <w:tcBorders>
              <w:top w:val="single" w:color="000000" w:sz="6" w:space="0"/>
              <w:left w:val="nil"/>
              <w:bottom w:val="single" w:color="000000" w:sz="6" w:space="0"/>
              <w:right w:val="single" w:color="000000" w:sz="6" w:space="0"/>
            </w:tcBorders>
            <w:vAlign w:val="center"/>
          </w:tcPr>
          <w:p w14:paraId="778A67B9">
            <w:pPr>
              <w:rPr>
                <w:rFonts w:hint="default" w:cs="宋体"/>
                <w:sz w:val="18"/>
                <w:szCs w:val="18"/>
              </w:rPr>
            </w:pPr>
            <w:r>
              <w:rPr>
                <w:rFonts w:cs="宋体"/>
                <w:sz w:val="18"/>
                <w:szCs w:val="18"/>
              </w:rPr>
              <w:t>执行时间</w:t>
            </w:r>
          </w:p>
        </w:tc>
        <w:tc>
          <w:tcPr>
            <w:tcW w:w="1338" w:type="pct"/>
            <w:tcBorders>
              <w:top w:val="single" w:color="000000" w:sz="6" w:space="0"/>
              <w:left w:val="nil"/>
              <w:bottom w:val="single" w:color="000000" w:sz="6" w:space="0"/>
              <w:right w:val="single" w:color="000000" w:sz="6" w:space="0"/>
            </w:tcBorders>
            <w:vAlign w:val="center"/>
          </w:tcPr>
          <w:p w14:paraId="06DB5E13">
            <w:pPr>
              <w:rPr>
                <w:rFonts w:hint="default" w:cs="宋体"/>
                <w:sz w:val="18"/>
                <w:szCs w:val="18"/>
              </w:rPr>
            </w:pPr>
            <w:r>
              <w:rPr>
                <w:rFonts w:cs="宋体"/>
                <w:sz w:val="18"/>
                <w:szCs w:val="18"/>
              </w:rPr>
              <w:t>医嘱执行的公元纪年日期和时间的完整描述</w:t>
            </w:r>
          </w:p>
        </w:tc>
        <w:tc>
          <w:tcPr>
            <w:tcW w:w="515" w:type="pct"/>
            <w:tcBorders>
              <w:top w:val="single" w:color="000000" w:sz="6" w:space="0"/>
              <w:left w:val="nil"/>
              <w:bottom w:val="single" w:color="000000" w:sz="6" w:space="0"/>
              <w:right w:val="single" w:color="000000" w:sz="6" w:space="0"/>
            </w:tcBorders>
            <w:vAlign w:val="center"/>
          </w:tcPr>
          <w:p w14:paraId="1B11ACA6">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0E184474">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vAlign w:val="center"/>
          </w:tcPr>
          <w:p w14:paraId="127ABAE0">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7EE01709">
            <w:pPr>
              <w:rPr>
                <w:rFonts w:hint="default" w:cs="宋体"/>
                <w:sz w:val="18"/>
                <w:szCs w:val="18"/>
              </w:rPr>
            </w:pPr>
          </w:p>
        </w:tc>
      </w:tr>
      <w:tr w14:paraId="3C9272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59F035C">
            <w:pPr>
              <w:textAlignment w:val="center"/>
              <w:rPr>
                <w:rFonts w:hint="default" w:cs="宋体"/>
                <w:sz w:val="18"/>
                <w:szCs w:val="18"/>
                <w:lang w:bidi="ar"/>
              </w:rPr>
            </w:pPr>
            <w:r>
              <w:rPr>
                <w:rFonts w:cs="宋体"/>
                <w:sz w:val="18"/>
                <w:szCs w:val="18"/>
                <w:lang w:bidi="ar"/>
              </w:rPr>
              <w:t>YPSCPH</w:t>
            </w:r>
          </w:p>
        </w:tc>
        <w:tc>
          <w:tcPr>
            <w:tcW w:w="713" w:type="pct"/>
            <w:tcBorders>
              <w:top w:val="single" w:color="000000" w:sz="6" w:space="0"/>
              <w:left w:val="nil"/>
              <w:bottom w:val="single" w:color="000000" w:sz="6" w:space="0"/>
              <w:right w:val="single" w:color="000000" w:sz="6" w:space="0"/>
            </w:tcBorders>
            <w:vAlign w:val="center"/>
          </w:tcPr>
          <w:p w14:paraId="351013D1">
            <w:pPr>
              <w:rPr>
                <w:rFonts w:hint="default" w:cs="宋体"/>
                <w:sz w:val="18"/>
                <w:szCs w:val="18"/>
              </w:rPr>
            </w:pPr>
            <w:r>
              <w:rPr>
                <w:rFonts w:cs="宋体"/>
                <w:sz w:val="18"/>
                <w:szCs w:val="18"/>
              </w:rPr>
              <w:t>药品生产批号/高值耗材追溯ID号</w:t>
            </w:r>
          </w:p>
        </w:tc>
        <w:tc>
          <w:tcPr>
            <w:tcW w:w="1338" w:type="pct"/>
            <w:tcBorders>
              <w:top w:val="single" w:color="000000" w:sz="6" w:space="0"/>
              <w:left w:val="nil"/>
              <w:bottom w:val="single" w:color="000000" w:sz="6" w:space="0"/>
              <w:right w:val="single" w:color="000000" w:sz="6" w:space="0"/>
            </w:tcBorders>
            <w:vAlign w:val="center"/>
          </w:tcPr>
          <w:p w14:paraId="2DC8B1F0">
            <w:pPr>
              <w:rPr>
                <w:rFonts w:hint="default" w:cs="宋体"/>
                <w:sz w:val="18"/>
                <w:szCs w:val="18"/>
              </w:rPr>
            </w:pPr>
            <w:r>
              <w:rPr>
                <w:rFonts w:cs="宋体"/>
                <w:sz w:val="18"/>
                <w:szCs w:val="18"/>
              </w:rPr>
              <w:t>药品生产批号/高值耗材追溯编号</w:t>
            </w:r>
          </w:p>
        </w:tc>
        <w:tc>
          <w:tcPr>
            <w:tcW w:w="515" w:type="pct"/>
            <w:tcBorders>
              <w:top w:val="single" w:color="000000" w:sz="6" w:space="0"/>
              <w:left w:val="nil"/>
              <w:bottom w:val="single" w:color="000000" w:sz="6" w:space="0"/>
              <w:right w:val="single" w:color="000000" w:sz="6" w:space="0"/>
            </w:tcBorders>
            <w:vAlign w:val="center"/>
          </w:tcPr>
          <w:p w14:paraId="46BFCBC9">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vAlign w:val="center"/>
          </w:tcPr>
          <w:p w14:paraId="1A4EF603">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0FCEB1E5">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BC92AB">
            <w:pPr>
              <w:rPr>
                <w:rFonts w:hint="default" w:cs="宋体"/>
                <w:sz w:val="18"/>
                <w:szCs w:val="18"/>
              </w:rPr>
            </w:pPr>
          </w:p>
        </w:tc>
      </w:tr>
      <w:tr w14:paraId="2A2200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FCF68E4">
            <w:pPr>
              <w:textAlignment w:val="center"/>
              <w:rPr>
                <w:rFonts w:hint="default" w:cs="宋体"/>
                <w:sz w:val="18"/>
                <w:szCs w:val="18"/>
                <w:lang w:bidi="ar"/>
              </w:rPr>
            </w:pPr>
            <w:r>
              <w:rPr>
                <w:rFonts w:cs="宋体"/>
                <w:sz w:val="18"/>
                <w:szCs w:val="18"/>
                <w:lang w:bidi="ar"/>
              </w:rPr>
              <w:t>ZXBZ</w:t>
            </w:r>
          </w:p>
        </w:tc>
        <w:tc>
          <w:tcPr>
            <w:tcW w:w="713" w:type="pct"/>
            <w:tcBorders>
              <w:top w:val="single" w:color="000000" w:sz="6" w:space="0"/>
              <w:left w:val="nil"/>
              <w:bottom w:val="single" w:color="000000" w:sz="6" w:space="0"/>
              <w:right w:val="single" w:color="000000" w:sz="6" w:space="0"/>
            </w:tcBorders>
            <w:vAlign w:val="center"/>
          </w:tcPr>
          <w:p w14:paraId="0B6E2E17">
            <w:pPr>
              <w:rPr>
                <w:rFonts w:hint="default" w:cs="宋体"/>
                <w:sz w:val="18"/>
                <w:szCs w:val="18"/>
              </w:rPr>
            </w:pPr>
            <w:r>
              <w:rPr>
                <w:rFonts w:cs="宋体"/>
                <w:sz w:val="18"/>
                <w:szCs w:val="18"/>
              </w:rPr>
              <w:t>执行标志</w:t>
            </w:r>
          </w:p>
        </w:tc>
        <w:tc>
          <w:tcPr>
            <w:tcW w:w="1338" w:type="pct"/>
            <w:tcBorders>
              <w:top w:val="single" w:color="000000" w:sz="6" w:space="0"/>
              <w:left w:val="nil"/>
              <w:bottom w:val="single" w:color="000000" w:sz="6" w:space="0"/>
              <w:right w:val="single" w:color="000000" w:sz="6" w:space="0"/>
            </w:tcBorders>
            <w:vAlign w:val="center"/>
          </w:tcPr>
          <w:p w14:paraId="694234BE">
            <w:pPr>
              <w:rPr>
                <w:rFonts w:hint="default" w:cs="宋体"/>
                <w:sz w:val="18"/>
                <w:szCs w:val="18"/>
              </w:rPr>
            </w:pPr>
            <w:r>
              <w:rPr>
                <w:rFonts w:cs="宋体"/>
                <w:sz w:val="18"/>
                <w:szCs w:val="18"/>
              </w:rPr>
              <w:t>医嘱是否得到了执行</w:t>
            </w:r>
          </w:p>
        </w:tc>
        <w:tc>
          <w:tcPr>
            <w:tcW w:w="515" w:type="pct"/>
            <w:tcBorders>
              <w:top w:val="single" w:color="000000" w:sz="6" w:space="0"/>
              <w:left w:val="nil"/>
              <w:bottom w:val="single" w:color="000000" w:sz="6" w:space="0"/>
              <w:right w:val="single" w:color="000000" w:sz="6" w:space="0"/>
            </w:tcBorders>
            <w:vAlign w:val="center"/>
          </w:tcPr>
          <w:p w14:paraId="0655FED8">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4B302E68">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2229C03">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A8C549F">
            <w:pPr>
              <w:rPr>
                <w:rFonts w:hint="default" w:cs="宋体"/>
                <w:sz w:val="18"/>
                <w:szCs w:val="18"/>
              </w:rPr>
            </w:pPr>
            <w:r>
              <w:rPr>
                <w:rFonts w:cs="宋体"/>
                <w:sz w:val="18"/>
                <w:szCs w:val="18"/>
              </w:rPr>
              <w:t>HBCV99.00.001</w:t>
            </w:r>
          </w:p>
        </w:tc>
      </w:tr>
      <w:tr w14:paraId="437AF5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A43599">
            <w:pPr>
              <w:textAlignment w:val="center"/>
              <w:rPr>
                <w:rFonts w:hint="default" w:cs="宋体"/>
                <w:sz w:val="18"/>
                <w:szCs w:val="18"/>
                <w:lang w:bidi="ar"/>
              </w:rPr>
            </w:pPr>
            <w:r>
              <w:rPr>
                <w:rFonts w:cs="宋体"/>
                <w:sz w:val="18"/>
                <w:szCs w:val="18"/>
                <w:lang w:bidi="ar"/>
              </w:rPr>
              <w:t>ZXJG</w:t>
            </w:r>
          </w:p>
        </w:tc>
        <w:tc>
          <w:tcPr>
            <w:tcW w:w="713" w:type="pct"/>
            <w:tcBorders>
              <w:top w:val="single" w:color="000000" w:sz="6" w:space="0"/>
              <w:left w:val="nil"/>
              <w:bottom w:val="single" w:color="000000" w:sz="6" w:space="0"/>
              <w:right w:val="single" w:color="000000" w:sz="6" w:space="0"/>
            </w:tcBorders>
            <w:vAlign w:val="center"/>
          </w:tcPr>
          <w:p w14:paraId="1C5324E8">
            <w:pPr>
              <w:rPr>
                <w:rFonts w:hint="default" w:cs="宋体"/>
                <w:sz w:val="18"/>
                <w:szCs w:val="18"/>
              </w:rPr>
            </w:pPr>
            <w:r>
              <w:rPr>
                <w:rFonts w:cs="宋体"/>
                <w:sz w:val="18"/>
                <w:szCs w:val="18"/>
              </w:rPr>
              <w:t>执行结果</w:t>
            </w:r>
          </w:p>
        </w:tc>
        <w:tc>
          <w:tcPr>
            <w:tcW w:w="1338" w:type="pct"/>
            <w:tcBorders>
              <w:top w:val="single" w:color="000000" w:sz="6" w:space="0"/>
              <w:left w:val="nil"/>
              <w:bottom w:val="single" w:color="000000" w:sz="6" w:space="0"/>
              <w:right w:val="single" w:color="000000" w:sz="6" w:space="0"/>
            </w:tcBorders>
            <w:vAlign w:val="center"/>
          </w:tcPr>
          <w:p w14:paraId="11C56761">
            <w:pPr>
              <w:rPr>
                <w:rFonts w:hint="default" w:cs="宋体"/>
                <w:sz w:val="18"/>
                <w:szCs w:val="18"/>
              </w:rPr>
            </w:pPr>
            <w:r>
              <w:rPr>
                <w:rFonts w:cs="宋体"/>
                <w:sz w:val="18"/>
                <w:szCs w:val="18"/>
              </w:rPr>
              <w:t>如果未执行时，需填写原因</w:t>
            </w:r>
          </w:p>
        </w:tc>
        <w:tc>
          <w:tcPr>
            <w:tcW w:w="515" w:type="pct"/>
            <w:tcBorders>
              <w:top w:val="single" w:color="000000" w:sz="6" w:space="0"/>
              <w:left w:val="nil"/>
              <w:bottom w:val="single" w:color="000000" w:sz="6" w:space="0"/>
              <w:right w:val="single" w:color="000000" w:sz="6" w:space="0"/>
            </w:tcBorders>
            <w:vAlign w:val="center"/>
          </w:tcPr>
          <w:p w14:paraId="3B3E838E">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vAlign w:val="center"/>
          </w:tcPr>
          <w:p w14:paraId="25987B5C">
            <w:pPr>
              <w:jc w:val="center"/>
              <w:textAlignment w:val="center"/>
              <w:rPr>
                <w:rFonts w:hint="default" w:cs="宋体"/>
                <w:sz w:val="18"/>
                <w:szCs w:val="18"/>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70D3CBE9">
            <w:pPr>
              <w:textAlignment w:val="center"/>
              <w:rPr>
                <w:rFonts w:hint="default" w:cs="宋体"/>
                <w:sz w:val="18"/>
                <w:szCs w:val="18"/>
              </w:rPr>
            </w:pPr>
            <w:r>
              <w:rPr>
                <w:rFonts w:cs="宋体"/>
                <w:sz w:val="18"/>
                <w:szCs w:val="18"/>
                <w:lang w:bidi="ar"/>
              </w:rPr>
              <w:t>300</w:t>
            </w:r>
          </w:p>
        </w:tc>
        <w:tc>
          <w:tcPr>
            <w:tcW w:w="714" w:type="pct"/>
            <w:tcBorders>
              <w:top w:val="single" w:color="000000" w:sz="6" w:space="0"/>
              <w:left w:val="nil"/>
              <w:bottom w:val="single" w:color="000000" w:sz="6" w:space="0"/>
              <w:right w:val="single" w:color="000000" w:sz="6" w:space="0"/>
            </w:tcBorders>
            <w:vAlign w:val="center"/>
          </w:tcPr>
          <w:p w14:paraId="385F2C38">
            <w:pPr>
              <w:rPr>
                <w:rFonts w:hint="default" w:cs="宋体"/>
                <w:sz w:val="18"/>
                <w:szCs w:val="18"/>
              </w:rPr>
            </w:pPr>
          </w:p>
        </w:tc>
      </w:tr>
      <w:tr w14:paraId="3D9770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9C7935F">
            <w:pPr>
              <w:textAlignment w:val="center"/>
              <w:rPr>
                <w:rFonts w:hint="default" w:cs="宋体"/>
                <w:sz w:val="18"/>
                <w:szCs w:val="18"/>
                <w:lang w:bidi="ar"/>
              </w:rPr>
            </w:pPr>
            <w:r>
              <w:rPr>
                <w:rFonts w:cs="宋体"/>
                <w:sz w:val="18"/>
                <w:szCs w:val="18"/>
                <w:lang w:bidi="ar"/>
              </w:rPr>
              <w:t>BMRQ</w:t>
            </w:r>
          </w:p>
        </w:tc>
        <w:tc>
          <w:tcPr>
            <w:tcW w:w="713" w:type="pct"/>
            <w:tcBorders>
              <w:top w:val="single" w:color="000000" w:sz="6" w:space="0"/>
              <w:left w:val="nil"/>
              <w:bottom w:val="single" w:color="000000" w:sz="6" w:space="0"/>
              <w:right w:val="single" w:color="000000" w:sz="6" w:space="0"/>
            </w:tcBorders>
            <w:vAlign w:val="center"/>
          </w:tcPr>
          <w:p w14:paraId="7C8BEA45">
            <w:pPr>
              <w:rPr>
                <w:rFonts w:hint="default" w:cs="宋体"/>
                <w:sz w:val="18"/>
                <w:szCs w:val="18"/>
              </w:rPr>
            </w:pPr>
            <w:r>
              <w:rPr>
                <w:rFonts w:cs="宋体"/>
                <w:sz w:val="18"/>
                <w:szCs w:val="18"/>
              </w:rPr>
              <w:t>编目日期</w:t>
            </w:r>
          </w:p>
        </w:tc>
        <w:tc>
          <w:tcPr>
            <w:tcW w:w="1338" w:type="pct"/>
            <w:tcBorders>
              <w:top w:val="single" w:color="000000" w:sz="6" w:space="0"/>
              <w:left w:val="nil"/>
              <w:bottom w:val="single" w:color="000000" w:sz="6" w:space="0"/>
              <w:right w:val="single" w:color="000000" w:sz="6" w:space="0"/>
            </w:tcBorders>
            <w:vAlign w:val="center"/>
          </w:tcPr>
          <w:p w14:paraId="0018A535">
            <w:pPr>
              <w:rPr>
                <w:rFonts w:hint="default" w:cs="宋体"/>
                <w:sz w:val="18"/>
                <w:szCs w:val="18"/>
              </w:rPr>
            </w:pPr>
            <w:r>
              <w:rPr>
                <w:rFonts w:cs="宋体"/>
                <w:sz w:val="18"/>
                <w:szCs w:val="18"/>
              </w:rPr>
              <w:t>完成病案编目公元纪年日期的完整描述</w:t>
            </w:r>
          </w:p>
        </w:tc>
        <w:tc>
          <w:tcPr>
            <w:tcW w:w="515" w:type="pct"/>
            <w:tcBorders>
              <w:top w:val="single" w:color="000000" w:sz="6" w:space="0"/>
              <w:left w:val="nil"/>
              <w:bottom w:val="single" w:color="000000" w:sz="6" w:space="0"/>
              <w:right w:val="single" w:color="000000" w:sz="6" w:space="0"/>
            </w:tcBorders>
            <w:vAlign w:val="center"/>
          </w:tcPr>
          <w:p w14:paraId="3AD9C0FC">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vAlign w:val="center"/>
          </w:tcPr>
          <w:p w14:paraId="37FC585C">
            <w:pPr>
              <w:jc w:val="center"/>
              <w:textAlignment w:val="center"/>
              <w:rPr>
                <w:rFonts w:hint="default" w:cs="宋体"/>
                <w:sz w:val="18"/>
                <w:szCs w:val="18"/>
              </w:rPr>
            </w:pPr>
            <w:r>
              <w:rPr>
                <w:rFonts w:hint="default" w:cs="宋体"/>
                <w:sz w:val="18"/>
                <w:szCs w:val="18"/>
                <w:lang w:bidi="ar"/>
              </w:rPr>
              <w:t>date</w:t>
            </w:r>
          </w:p>
        </w:tc>
        <w:tc>
          <w:tcPr>
            <w:tcW w:w="495" w:type="pct"/>
            <w:tcBorders>
              <w:top w:val="single" w:color="000000" w:sz="6" w:space="0"/>
              <w:left w:val="nil"/>
              <w:bottom w:val="single" w:color="000000" w:sz="6" w:space="0"/>
              <w:right w:val="single" w:color="000000" w:sz="6" w:space="0"/>
            </w:tcBorders>
            <w:vAlign w:val="center"/>
          </w:tcPr>
          <w:p w14:paraId="4BAABDEE">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vAlign w:val="center"/>
          </w:tcPr>
          <w:p w14:paraId="0CA8638F">
            <w:pPr>
              <w:rPr>
                <w:rFonts w:hint="default" w:cs="宋体"/>
                <w:sz w:val="18"/>
                <w:szCs w:val="18"/>
              </w:rPr>
            </w:pPr>
          </w:p>
        </w:tc>
      </w:tr>
      <w:tr w14:paraId="247883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7660C2E">
            <w:pPr>
              <w:textAlignment w:val="center"/>
              <w:rPr>
                <w:rFonts w:hint="default" w:cs="宋体"/>
                <w:sz w:val="18"/>
                <w:szCs w:val="18"/>
                <w:lang w:bidi="ar"/>
              </w:rPr>
            </w:pPr>
            <w:r>
              <w:rPr>
                <w:rFonts w:cs="宋体"/>
                <w:sz w:val="18"/>
                <w:szCs w:val="18"/>
                <w:lang w:bidi="ar"/>
              </w:rPr>
              <w:t>CITY_P</w:t>
            </w:r>
          </w:p>
        </w:tc>
        <w:tc>
          <w:tcPr>
            <w:tcW w:w="713" w:type="pct"/>
            <w:tcBorders>
              <w:top w:val="single" w:color="000000" w:sz="6" w:space="0"/>
              <w:left w:val="nil"/>
              <w:bottom w:val="single" w:color="000000" w:sz="6" w:space="0"/>
              <w:right w:val="single" w:color="000000" w:sz="6" w:space="0"/>
            </w:tcBorders>
            <w:vAlign w:val="center"/>
          </w:tcPr>
          <w:p w14:paraId="0FE5564D">
            <w:pPr>
              <w:textAlignment w:val="center"/>
              <w:rPr>
                <w:rFonts w:hint="default" w:cs="宋体"/>
                <w:sz w:val="18"/>
                <w:szCs w:val="18"/>
              </w:rPr>
            </w:pPr>
            <w:r>
              <w:rPr>
                <w:rFonts w:cs="宋体"/>
                <w:sz w:val="18"/>
                <w:szCs w:val="18"/>
                <w:lang w:bidi="ar"/>
              </w:rPr>
              <w:t>市州</w:t>
            </w:r>
          </w:p>
        </w:tc>
        <w:tc>
          <w:tcPr>
            <w:tcW w:w="1338" w:type="pct"/>
            <w:tcBorders>
              <w:top w:val="single" w:color="000000" w:sz="6" w:space="0"/>
              <w:left w:val="nil"/>
              <w:bottom w:val="single" w:color="000000" w:sz="6" w:space="0"/>
              <w:right w:val="single" w:color="000000" w:sz="6" w:space="0"/>
            </w:tcBorders>
            <w:vAlign w:val="center"/>
          </w:tcPr>
          <w:p w14:paraId="648201C5">
            <w:pPr>
              <w:textAlignment w:val="center"/>
              <w:rPr>
                <w:rFonts w:hint="default" w:cs="宋体"/>
                <w:sz w:val="18"/>
                <w:szCs w:val="18"/>
              </w:rPr>
            </w:pPr>
            <w:r>
              <w:rPr>
                <w:rFonts w:cs="宋体"/>
                <w:sz w:val="18"/>
                <w:szCs w:val="18"/>
                <w:lang w:bidi="ar"/>
              </w:rPr>
              <w:t>市州（4位编码）</w:t>
            </w:r>
          </w:p>
        </w:tc>
        <w:tc>
          <w:tcPr>
            <w:tcW w:w="515" w:type="pct"/>
            <w:tcBorders>
              <w:top w:val="single" w:color="000000" w:sz="6" w:space="0"/>
              <w:left w:val="nil"/>
              <w:bottom w:val="single" w:color="000000" w:sz="6" w:space="0"/>
              <w:right w:val="single" w:color="000000" w:sz="6" w:space="0"/>
            </w:tcBorders>
          </w:tcPr>
          <w:p w14:paraId="33C40ECE">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4D92B3BF">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60D5EE88">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25190EE9">
            <w:pPr>
              <w:rPr>
                <w:rFonts w:hint="eastAsia" w:eastAsia="宋体" w:cs="宋体"/>
                <w:sz w:val="18"/>
                <w:szCs w:val="18"/>
                <w:lang w:eastAsia="zh-CN"/>
              </w:rPr>
            </w:pPr>
            <w:r>
              <w:rPr>
                <w:rFonts w:hint="eastAsia" w:cs="宋体"/>
                <w:sz w:val="18"/>
                <w:szCs w:val="18"/>
                <w:lang w:eastAsia="zh-CN"/>
              </w:rPr>
              <w:t>GB/T 2260-2017</w:t>
            </w:r>
          </w:p>
        </w:tc>
      </w:tr>
      <w:tr w14:paraId="53C99D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9931BA0">
            <w:pPr>
              <w:textAlignment w:val="center"/>
              <w:rPr>
                <w:rFonts w:hint="default" w:cs="宋体"/>
                <w:sz w:val="18"/>
                <w:szCs w:val="18"/>
                <w:lang w:bidi="ar"/>
              </w:rPr>
            </w:pPr>
            <w:r>
              <w:rPr>
                <w:rFonts w:cs="宋体"/>
                <w:sz w:val="18"/>
                <w:szCs w:val="18"/>
                <w:lang w:bidi="ar"/>
              </w:rPr>
              <w:t>COUNTRY_P</w:t>
            </w:r>
          </w:p>
        </w:tc>
        <w:tc>
          <w:tcPr>
            <w:tcW w:w="713" w:type="pct"/>
            <w:tcBorders>
              <w:top w:val="single" w:color="000000" w:sz="6" w:space="0"/>
              <w:left w:val="nil"/>
              <w:bottom w:val="single" w:color="000000" w:sz="6" w:space="0"/>
              <w:right w:val="single" w:color="000000" w:sz="6" w:space="0"/>
            </w:tcBorders>
            <w:vAlign w:val="center"/>
          </w:tcPr>
          <w:p w14:paraId="285B7431">
            <w:pPr>
              <w:textAlignment w:val="center"/>
              <w:rPr>
                <w:rFonts w:hint="default" w:cs="宋体"/>
                <w:sz w:val="18"/>
                <w:szCs w:val="18"/>
              </w:rPr>
            </w:pPr>
            <w:r>
              <w:rPr>
                <w:rFonts w:cs="宋体"/>
                <w:sz w:val="18"/>
                <w:szCs w:val="18"/>
                <w:lang w:bidi="ar"/>
              </w:rPr>
              <w:t>区县</w:t>
            </w:r>
          </w:p>
        </w:tc>
        <w:tc>
          <w:tcPr>
            <w:tcW w:w="1338" w:type="pct"/>
            <w:tcBorders>
              <w:top w:val="single" w:color="000000" w:sz="6" w:space="0"/>
              <w:left w:val="nil"/>
              <w:bottom w:val="single" w:color="000000" w:sz="6" w:space="0"/>
              <w:right w:val="single" w:color="000000" w:sz="6" w:space="0"/>
            </w:tcBorders>
            <w:vAlign w:val="center"/>
          </w:tcPr>
          <w:p w14:paraId="3CA744F1">
            <w:pPr>
              <w:textAlignment w:val="center"/>
              <w:rPr>
                <w:rFonts w:hint="default" w:cs="宋体"/>
                <w:sz w:val="18"/>
                <w:szCs w:val="18"/>
              </w:rPr>
            </w:pPr>
            <w:r>
              <w:rPr>
                <w:rFonts w:cs="宋体"/>
                <w:sz w:val="18"/>
                <w:szCs w:val="18"/>
                <w:lang w:bidi="ar"/>
              </w:rPr>
              <w:t>区县（6位编码）</w:t>
            </w:r>
          </w:p>
        </w:tc>
        <w:tc>
          <w:tcPr>
            <w:tcW w:w="515" w:type="pct"/>
            <w:tcBorders>
              <w:top w:val="single" w:color="000000" w:sz="6" w:space="0"/>
              <w:left w:val="nil"/>
              <w:bottom w:val="single" w:color="000000" w:sz="6" w:space="0"/>
              <w:right w:val="single" w:color="000000" w:sz="6" w:space="0"/>
            </w:tcBorders>
          </w:tcPr>
          <w:p w14:paraId="30B13483">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tcPr>
          <w:p w14:paraId="4A1AB562">
            <w:pPr>
              <w:jc w:val="center"/>
              <w:textAlignment w:val="top"/>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tcPr>
          <w:p w14:paraId="68ED096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113A18C4">
            <w:pPr>
              <w:rPr>
                <w:rFonts w:hint="eastAsia" w:eastAsia="宋体" w:cs="宋体"/>
                <w:sz w:val="18"/>
                <w:szCs w:val="18"/>
                <w:lang w:eastAsia="zh-CN"/>
              </w:rPr>
            </w:pPr>
            <w:r>
              <w:rPr>
                <w:rFonts w:hint="eastAsia" w:cs="宋体"/>
                <w:sz w:val="18"/>
                <w:szCs w:val="18"/>
                <w:lang w:eastAsia="zh-CN"/>
              </w:rPr>
              <w:t>GB/T 2260-2017</w:t>
            </w:r>
          </w:p>
        </w:tc>
      </w:tr>
      <w:tr w14:paraId="7D2740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F6FC8AD">
            <w:pPr>
              <w:textAlignment w:val="center"/>
              <w:rPr>
                <w:rFonts w:hint="default" w:cs="宋体"/>
                <w:sz w:val="18"/>
                <w:szCs w:val="18"/>
                <w:lang w:bidi="ar"/>
              </w:rPr>
            </w:pPr>
            <w:r>
              <w:rPr>
                <w:rFonts w:cs="宋体"/>
                <w:sz w:val="18"/>
                <w:szCs w:val="18"/>
                <w:lang w:bidi="ar"/>
              </w:rPr>
              <w:t>EFFECTIVETIME_P</w:t>
            </w:r>
          </w:p>
        </w:tc>
        <w:tc>
          <w:tcPr>
            <w:tcW w:w="713" w:type="pct"/>
            <w:tcBorders>
              <w:top w:val="single" w:color="000000" w:sz="6" w:space="0"/>
              <w:left w:val="nil"/>
              <w:bottom w:val="single" w:color="000000" w:sz="6" w:space="0"/>
              <w:right w:val="single" w:color="000000" w:sz="6" w:space="0"/>
            </w:tcBorders>
            <w:vAlign w:val="center"/>
          </w:tcPr>
          <w:p w14:paraId="0355A9B6">
            <w:pPr>
              <w:textAlignment w:val="center"/>
              <w:rPr>
                <w:rFonts w:hint="default" w:cs="宋体"/>
                <w:sz w:val="18"/>
                <w:szCs w:val="18"/>
              </w:rPr>
            </w:pPr>
            <w:r>
              <w:rPr>
                <w:rFonts w:cs="宋体"/>
                <w:sz w:val="18"/>
                <w:szCs w:val="18"/>
                <w:lang w:bidi="ar"/>
              </w:rPr>
              <w:t>业务生成时间</w:t>
            </w:r>
          </w:p>
        </w:tc>
        <w:tc>
          <w:tcPr>
            <w:tcW w:w="1338" w:type="pct"/>
            <w:tcBorders>
              <w:top w:val="single" w:color="000000" w:sz="6" w:space="0"/>
              <w:left w:val="nil"/>
              <w:bottom w:val="single" w:color="000000" w:sz="6" w:space="0"/>
              <w:right w:val="single" w:color="000000" w:sz="6" w:space="0"/>
            </w:tcBorders>
            <w:vAlign w:val="center"/>
          </w:tcPr>
          <w:p w14:paraId="2EF1A48B">
            <w:pPr>
              <w:textAlignment w:val="center"/>
              <w:rPr>
                <w:rFonts w:hint="default" w:cs="宋体"/>
                <w:sz w:val="18"/>
                <w:szCs w:val="18"/>
              </w:rPr>
            </w:pPr>
            <w:r>
              <w:rPr>
                <w:rFonts w:cs="宋体"/>
                <w:sz w:val="18"/>
                <w:szCs w:val="18"/>
                <w:lang w:bidi="ar"/>
              </w:rPr>
              <w:t>业务生成时间</w:t>
            </w:r>
          </w:p>
        </w:tc>
        <w:tc>
          <w:tcPr>
            <w:tcW w:w="515" w:type="pct"/>
            <w:tcBorders>
              <w:top w:val="single" w:color="000000" w:sz="6" w:space="0"/>
              <w:left w:val="nil"/>
              <w:bottom w:val="single" w:color="000000" w:sz="6" w:space="0"/>
              <w:right w:val="single" w:color="000000" w:sz="6" w:space="0"/>
            </w:tcBorders>
            <w:vAlign w:val="center"/>
          </w:tcPr>
          <w:p w14:paraId="363CD9A0">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2643093F">
            <w:pPr>
              <w:jc w:val="center"/>
              <w:textAlignment w:val="center"/>
              <w:rPr>
                <w:rFonts w:hint="default" w:cs="宋体"/>
                <w:sz w:val="18"/>
                <w:szCs w:val="18"/>
                <w:lang w:bidi="ar"/>
              </w:rPr>
            </w:pPr>
            <w:r>
              <w:rPr>
                <w:rFonts w:hint="default" w:cs="宋体"/>
                <w:sz w:val="18"/>
                <w:szCs w:val="18"/>
                <w:lang w:bidi="ar"/>
              </w:rPr>
              <w:t>date</w:t>
            </w:r>
          </w:p>
        </w:tc>
        <w:tc>
          <w:tcPr>
            <w:tcW w:w="495" w:type="pct"/>
            <w:tcBorders>
              <w:top w:val="single" w:color="000000" w:sz="6" w:space="0"/>
              <w:left w:val="nil"/>
              <w:bottom w:val="single" w:color="000000" w:sz="6" w:space="0"/>
              <w:right w:val="single" w:color="000000" w:sz="6" w:space="0"/>
            </w:tcBorders>
            <w:vAlign w:val="center"/>
          </w:tcPr>
          <w:p w14:paraId="698EEC98">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7BC501B4">
            <w:pPr>
              <w:jc w:val="center"/>
              <w:textAlignment w:val="top"/>
              <w:rPr>
                <w:rFonts w:hint="default" w:cs="宋体"/>
                <w:sz w:val="18"/>
                <w:szCs w:val="18"/>
              </w:rPr>
            </w:pPr>
          </w:p>
        </w:tc>
      </w:tr>
      <w:tr w14:paraId="19E23F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DB6BD09">
            <w:pPr>
              <w:textAlignment w:val="center"/>
              <w:rPr>
                <w:rFonts w:hint="default" w:cs="宋体"/>
                <w:sz w:val="18"/>
                <w:szCs w:val="18"/>
                <w:lang w:bidi="ar"/>
              </w:rPr>
            </w:pPr>
            <w:r>
              <w:rPr>
                <w:rFonts w:cs="宋体"/>
                <w:sz w:val="18"/>
                <w:szCs w:val="18"/>
                <w:lang w:bidi="ar"/>
              </w:rPr>
              <w:t>UPDATEDATE</w:t>
            </w:r>
          </w:p>
        </w:tc>
        <w:tc>
          <w:tcPr>
            <w:tcW w:w="713" w:type="pct"/>
            <w:tcBorders>
              <w:top w:val="single" w:color="000000" w:sz="6" w:space="0"/>
              <w:left w:val="nil"/>
              <w:bottom w:val="single" w:color="000000" w:sz="6" w:space="0"/>
              <w:right w:val="single" w:color="000000" w:sz="6" w:space="0"/>
            </w:tcBorders>
            <w:vAlign w:val="center"/>
          </w:tcPr>
          <w:p w14:paraId="0D12B0E6">
            <w:pPr>
              <w:textAlignment w:val="center"/>
              <w:rPr>
                <w:rFonts w:hint="default" w:cs="宋体"/>
                <w:sz w:val="18"/>
                <w:szCs w:val="18"/>
              </w:rPr>
            </w:pPr>
            <w:r>
              <w:rPr>
                <w:rFonts w:cs="宋体"/>
                <w:sz w:val="18"/>
                <w:szCs w:val="18"/>
                <w:lang w:bidi="ar"/>
              </w:rPr>
              <w:t>数据上传时间</w:t>
            </w:r>
          </w:p>
        </w:tc>
        <w:tc>
          <w:tcPr>
            <w:tcW w:w="1338" w:type="pct"/>
            <w:tcBorders>
              <w:top w:val="single" w:color="000000" w:sz="6" w:space="0"/>
              <w:left w:val="nil"/>
              <w:bottom w:val="single" w:color="000000" w:sz="6" w:space="0"/>
              <w:right w:val="single" w:color="000000" w:sz="6" w:space="0"/>
            </w:tcBorders>
            <w:vAlign w:val="center"/>
          </w:tcPr>
          <w:p w14:paraId="765CCB60">
            <w:pPr>
              <w:textAlignment w:val="center"/>
              <w:rPr>
                <w:rFonts w:hint="default" w:cs="宋体"/>
                <w:sz w:val="18"/>
                <w:szCs w:val="18"/>
              </w:rPr>
            </w:pPr>
            <w:r>
              <w:rPr>
                <w:rFonts w:cs="宋体"/>
                <w:sz w:val="18"/>
                <w:szCs w:val="18"/>
                <w:lang w:bidi="ar"/>
              </w:rPr>
              <w:t>数据上传时间</w:t>
            </w:r>
          </w:p>
        </w:tc>
        <w:tc>
          <w:tcPr>
            <w:tcW w:w="515" w:type="pct"/>
            <w:tcBorders>
              <w:top w:val="single" w:color="000000" w:sz="6" w:space="0"/>
              <w:left w:val="nil"/>
              <w:bottom w:val="single" w:color="000000" w:sz="6" w:space="0"/>
              <w:right w:val="single" w:color="000000" w:sz="6" w:space="0"/>
            </w:tcBorders>
            <w:vAlign w:val="center"/>
          </w:tcPr>
          <w:p w14:paraId="6FEFB49D">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vAlign w:val="center"/>
          </w:tcPr>
          <w:p w14:paraId="5F591F11">
            <w:pPr>
              <w:jc w:val="center"/>
              <w:textAlignment w:val="center"/>
              <w:rPr>
                <w:rFonts w:hint="default" w:cs="宋体"/>
                <w:sz w:val="18"/>
                <w:szCs w:val="18"/>
                <w:lang w:bidi="ar"/>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vAlign w:val="center"/>
          </w:tcPr>
          <w:p w14:paraId="30893265">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0A6599E7">
            <w:pPr>
              <w:jc w:val="center"/>
              <w:textAlignment w:val="top"/>
              <w:rPr>
                <w:rFonts w:hint="default" w:cs="宋体"/>
                <w:sz w:val="18"/>
                <w:szCs w:val="18"/>
              </w:rPr>
            </w:pPr>
          </w:p>
        </w:tc>
      </w:tr>
      <w:tr w14:paraId="78BBC6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36DB450">
            <w:pPr>
              <w:textAlignment w:val="center"/>
              <w:rPr>
                <w:rFonts w:hint="default" w:cs="宋体"/>
                <w:sz w:val="18"/>
                <w:szCs w:val="18"/>
                <w:lang w:bidi="ar"/>
              </w:rPr>
            </w:pPr>
            <w:r>
              <w:rPr>
                <w:rFonts w:cs="宋体"/>
                <w:sz w:val="18"/>
                <w:szCs w:val="18"/>
                <w:lang w:bidi="ar"/>
              </w:rPr>
              <w:t>UPLOADTIME_P</w:t>
            </w:r>
          </w:p>
        </w:tc>
        <w:tc>
          <w:tcPr>
            <w:tcW w:w="713" w:type="pct"/>
            <w:tcBorders>
              <w:top w:val="single" w:color="000000" w:sz="6" w:space="0"/>
              <w:left w:val="nil"/>
              <w:bottom w:val="single" w:color="000000" w:sz="6" w:space="0"/>
              <w:right w:val="single" w:color="000000" w:sz="6" w:space="0"/>
            </w:tcBorders>
            <w:vAlign w:val="center"/>
          </w:tcPr>
          <w:p w14:paraId="6FC674C6">
            <w:pPr>
              <w:textAlignment w:val="center"/>
              <w:rPr>
                <w:rFonts w:hint="default" w:cs="宋体"/>
                <w:sz w:val="18"/>
                <w:szCs w:val="18"/>
              </w:rPr>
            </w:pPr>
            <w:r>
              <w:rPr>
                <w:rFonts w:cs="宋体"/>
                <w:sz w:val="18"/>
                <w:szCs w:val="18"/>
                <w:lang w:bidi="ar"/>
              </w:rPr>
              <w:t>回写时间</w:t>
            </w:r>
          </w:p>
        </w:tc>
        <w:tc>
          <w:tcPr>
            <w:tcW w:w="1338" w:type="pct"/>
            <w:tcBorders>
              <w:top w:val="single" w:color="000000" w:sz="6" w:space="0"/>
              <w:left w:val="nil"/>
              <w:bottom w:val="single" w:color="000000" w:sz="6" w:space="0"/>
              <w:right w:val="single" w:color="000000" w:sz="6" w:space="0"/>
            </w:tcBorders>
            <w:vAlign w:val="center"/>
          </w:tcPr>
          <w:p w14:paraId="284E77FA">
            <w:pPr>
              <w:textAlignment w:val="center"/>
              <w:rPr>
                <w:rFonts w:hint="default" w:cs="宋体"/>
                <w:sz w:val="18"/>
                <w:szCs w:val="18"/>
              </w:rPr>
            </w:pPr>
            <w:r>
              <w:rPr>
                <w:rFonts w:cs="宋体"/>
                <w:sz w:val="18"/>
                <w:szCs w:val="18"/>
                <w:lang w:bidi="ar"/>
              </w:rPr>
              <w:t>上级机构数据取走回写时间</w:t>
            </w:r>
          </w:p>
        </w:tc>
        <w:tc>
          <w:tcPr>
            <w:tcW w:w="515" w:type="pct"/>
            <w:tcBorders>
              <w:top w:val="single" w:color="000000" w:sz="6" w:space="0"/>
              <w:left w:val="nil"/>
              <w:bottom w:val="single" w:color="000000" w:sz="6" w:space="0"/>
              <w:right w:val="single" w:color="000000" w:sz="6" w:space="0"/>
            </w:tcBorders>
            <w:vAlign w:val="center"/>
          </w:tcPr>
          <w:p w14:paraId="51D8FB79">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vAlign w:val="center"/>
          </w:tcPr>
          <w:p w14:paraId="68658778">
            <w:pPr>
              <w:jc w:val="center"/>
              <w:textAlignment w:val="center"/>
              <w:rPr>
                <w:rFonts w:hint="default" w:cs="宋体"/>
                <w:sz w:val="18"/>
                <w:szCs w:val="18"/>
              </w:rPr>
            </w:pPr>
            <w:r>
              <w:rPr>
                <w:rFonts w:cs="宋体"/>
                <w:sz w:val="18"/>
                <w:szCs w:val="18"/>
                <w:lang w:bidi="ar"/>
              </w:rPr>
              <w:t>datetime</w:t>
            </w:r>
          </w:p>
        </w:tc>
        <w:tc>
          <w:tcPr>
            <w:tcW w:w="495" w:type="pct"/>
            <w:tcBorders>
              <w:top w:val="single" w:color="000000" w:sz="6" w:space="0"/>
              <w:left w:val="nil"/>
              <w:bottom w:val="single" w:color="000000" w:sz="6" w:space="0"/>
              <w:right w:val="single" w:color="000000" w:sz="6" w:space="0"/>
            </w:tcBorders>
            <w:vAlign w:val="center"/>
          </w:tcPr>
          <w:p w14:paraId="4F66AC4D">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655C21B3">
            <w:pPr>
              <w:jc w:val="center"/>
              <w:textAlignment w:val="top"/>
              <w:rPr>
                <w:rFonts w:hint="default" w:cs="宋体"/>
                <w:sz w:val="18"/>
                <w:szCs w:val="18"/>
              </w:rPr>
            </w:pPr>
          </w:p>
        </w:tc>
      </w:tr>
      <w:tr w14:paraId="3E08F6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C4623B">
            <w:pPr>
              <w:textAlignment w:val="center"/>
              <w:rPr>
                <w:rFonts w:hint="default" w:cs="宋体"/>
                <w:sz w:val="18"/>
                <w:szCs w:val="18"/>
                <w:lang w:bidi="ar"/>
              </w:rPr>
            </w:pPr>
            <w:r>
              <w:rPr>
                <w:rFonts w:cs="宋体"/>
                <w:sz w:val="18"/>
                <w:szCs w:val="18"/>
                <w:lang w:bidi="ar"/>
              </w:rPr>
              <w:t>CHECKID</w:t>
            </w:r>
          </w:p>
        </w:tc>
        <w:tc>
          <w:tcPr>
            <w:tcW w:w="713" w:type="pct"/>
            <w:tcBorders>
              <w:top w:val="single" w:color="000000" w:sz="6" w:space="0"/>
              <w:left w:val="nil"/>
              <w:bottom w:val="single" w:color="000000" w:sz="6" w:space="0"/>
              <w:right w:val="single" w:color="000000" w:sz="6" w:space="0"/>
            </w:tcBorders>
            <w:vAlign w:val="center"/>
          </w:tcPr>
          <w:p w14:paraId="7A3DE89D">
            <w:pPr>
              <w:textAlignment w:val="center"/>
              <w:rPr>
                <w:rFonts w:hint="default" w:cs="宋体"/>
                <w:sz w:val="18"/>
                <w:szCs w:val="18"/>
              </w:rPr>
            </w:pPr>
            <w:r>
              <w:rPr>
                <w:rFonts w:cs="宋体"/>
                <w:sz w:val="18"/>
                <w:szCs w:val="18"/>
                <w:lang w:bidi="ar"/>
              </w:rPr>
              <w:t>质控规则编码</w:t>
            </w:r>
          </w:p>
        </w:tc>
        <w:tc>
          <w:tcPr>
            <w:tcW w:w="1338" w:type="pct"/>
            <w:tcBorders>
              <w:top w:val="single" w:color="000000" w:sz="6" w:space="0"/>
              <w:left w:val="nil"/>
              <w:bottom w:val="single" w:color="000000" w:sz="6" w:space="0"/>
              <w:right w:val="single" w:color="000000" w:sz="6" w:space="0"/>
            </w:tcBorders>
            <w:vAlign w:val="center"/>
          </w:tcPr>
          <w:p w14:paraId="0694535F">
            <w:pPr>
              <w:textAlignment w:val="center"/>
              <w:rPr>
                <w:rFonts w:hint="default" w:cs="宋体"/>
                <w:sz w:val="18"/>
                <w:szCs w:val="18"/>
              </w:rPr>
            </w:pPr>
            <w:r>
              <w:rPr>
                <w:rFonts w:cs="宋体"/>
                <w:sz w:val="18"/>
                <w:szCs w:val="18"/>
                <w:lang w:bidi="ar"/>
              </w:rPr>
              <w:t>质控规则编码</w:t>
            </w:r>
          </w:p>
        </w:tc>
        <w:tc>
          <w:tcPr>
            <w:tcW w:w="515" w:type="pct"/>
            <w:tcBorders>
              <w:top w:val="single" w:color="000000" w:sz="6" w:space="0"/>
              <w:left w:val="nil"/>
              <w:bottom w:val="single" w:color="000000" w:sz="6" w:space="0"/>
              <w:right w:val="single" w:color="000000" w:sz="6" w:space="0"/>
            </w:tcBorders>
            <w:vAlign w:val="center"/>
          </w:tcPr>
          <w:p w14:paraId="61BFDEB6">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vAlign w:val="center"/>
          </w:tcPr>
          <w:p w14:paraId="2D584C41">
            <w:pPr>
              <w:jc w:val="center"/>
              <w:textAlignment w:val="center"/>
              <w:rPr>
                <w:rFonts w:hint="default" w:cs="宋体"/>
                <w:sz w:val="18"/>
                <w:szCs w:val="18"/>
                <w:lang w:bidi="ar"/>
              </w:rPr>
            </w:pPr>
            <w:r>
              <w:rPr>
                <w:rFonts w:cs="宋体"/>
                <w:sz w:val="18"/>
                <w:szCs w:val="18"/>
                <w:lang w:bidi="ar"/>
              </w:rPr>
              <w:t>varchar</w:t>
            </w:r>
          </w:p>
        </w:tc>
        <w:tc>
          <w:tcPr>
            <w:tcW w:w="495" w:type="pct"/>
            <w:tcBorders>
              <w:top w:val="single" w:color="000000" w:sz="6" w:space="0"/>
              <w:left w:val="nil"/>
              <w:bottom w:val="single" w:color="000000" w:sz="6" w:space="0"/>
              <w:right w:val="single" w:color="000000" w:sz="6" w:space="0"/>
            </w:tcBorders>
            <w:vAlign w:val="center"/>
          </w:tcPr>
          <w:p w14:paraId="2B912C08">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3B37DDD3">
            <w:pPr>
              <w:textAlignment w:val="center"/>
              <w:rPr>
                <w:rFonts w:hint="default" w:cs="宋体"/>
                <w:sz w:val="18"/>
                <w:szCs w:val="18"/>
              </w:rPr>
            </w:pPr>
            <w:r>
              <w:rPr>
                <w:rFonts w:cs="宋体"/>
                <w:sz w:val="18"/>
                <w:szCs w:val="18"/>
                <w:lang w:bidi="ar"/>
              </w:rPr>
              <w:t>HBCV09.00.246</w:t>
            </w:r>
          </w:p>
        </w:tc>
      </w:tr>
      <w:tr w14:paraId="2E2423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71981BC">
            <w:pPr>
              <w:textAlignment w:val="center"/>
              <w:rPr>
                <w:rFonts w:cs="宋体"/>
                <w:sz w:val="18"/>
                <w:szCs w:val="18"/>
                <w:lang w:bidi="ar"/>
              </w:rPr>
            </w:pPr>
            <w:bookmarkStart w:id="219" w:name="_Toc31546"/>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4BB60455">
            <w:pPr>
              <w:spacing w:line="360" w:lineRule="auto"/>
              <w:textAlignment w:val="center"/>
              <w:rPr>
                <w:rFonts w:hint="default" w:cs="宋体"/>
                <w:sz w:val="18"/>
                <w:szCs w:val="18"/>
              </w:rPr>
            </w:pPr>
            <w:r>
              <w:rPr>
                <w:rFonts w:hint="default" w:cs="宋体"/>
                <w:sz w:val="18"/>
                <w:szCs w:val="18"/>
              </w:rPr>
              <w:t>主键：机构编码+医嘱明细序号</w:t>
            </w:r>
          </w:p>
          <w:p w14:paraId="451D9E73">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18"/>
    </w:tbl>
    <w:p w14:paraId="6963E410">
      <w:pPr>
        <w:autoSpaceDE w:val="0"/>
        <w:spacing w:line="360" w:lineRule="auto"/>
        <w:outlineLvl w:val="3"/>
        <w:rPr>
          <w:rFonts w:hint="default" w:cs="宋体"/>
          <w:b/>
          <w:sz w:val="18"/>
          <w:szCs w:val="18"/>
        </w:rPr>
      </w:pPr>
      <w:r>
        <w:rPr>
          <w:rFonts w:hint="default" w:cs="宋体"/>
          <w:b/>
          <w:sz w:val="18"/>
          <w:szCs w:val="18"/>
        </w:rPr>
        <w:t>5.2.3.</w:t>
      </w:r>
      <w:r>
        <w:rPr>
          <w:rFonts w:hint="eastAsia" w:cs="宋体"/>
          <w:b/>
          <w:sz w:val="18"/>
          <w:szCs w:val="18"/>
          <w:lang w:val="en-US" w:eastAsia="zh-CN"/>
        </w:rPr>
        <w:t>6</w:t>
      </w:r>
      <w:r>
        <w:rPr>
          <w:rFonts w:hint="default" w:cs="宋体"/>
          <w:b/>
          <w:sz w:val="18"/>
          <w:szCs w:val="18"/>
        </w:rPr>
        <w:t>护理记录</w:t>
      </w:r>
      <w:bookmarkEnd w:id="219"/>
    </w:p>
    <w:p w14:paraId="4654AF6C">
      <w:pPr>
        <w:autoSpaceDE w:val="0"/>
        <w:spacing w:before="163" w:beforeLines="50" w:after="163" w:afterLines="50" w:line="360" w:lineRule="auto"/>
        <w:jc w:val="center"/>
        <w:outlineLvl w:val="4"/>
        <w:rPr>
          <w:rFonts w:hint="default" w:cs="宋体"/>
          <w:b/>
          <w:bCs/>
          <w:sz w:val="18"/>
          <w:szCs w:val="18"/>
        </w:rPr>
      </w:pPr>
      <w:bookmarkStart w:id="220" w:name="_Toc9804"/>
      <w:r>
        <w:rPr>
          <w:rFonts w:cs="宋体"/>
          <w:b/>
          <w:bCs/>
          <w:sz w:val="18"/>
          <w:szCs w:val="18"/>
        </w:rPr>
        <w:t>表34</w:t>
      </w:r>
      <w:r>
        <w:rPr>
          <w:rFonts w:hint="default" w:cs="宋体"/>
          <w:b/>
          <w:bCs/>
          <w:sz w:val="18"/>
          <w:szCs w:val="18"/>
        </w:rPr>
        <w:t xml:space="preserve"> </w:t>
      </w:r>
      <w:bookmarkStart w:id="221" w:name="OLE_LINK35"/>
      <w:r>
        <w:rPr>
          <w:rFonts w:cs="宋体"/>
          <w:b/>
          <w:bCs/>
          <w:sz w:val="18"/>
          <w:szCs w:val="18"/>
        </w:rPr>
        <w:t>生命体征测量记录</w:t>
      </w:r>
      <w:bookmarkEnd w:id="220"/>
      <w:r>
        <w:rPr>
          <w:rFonts w:cs="宋体"/>
          <w:b/>
          <w:bCs/>
          <w:sz w:val="18"/>
          <w:szCs w:val="18"/>
        </w:rPr>
        <w:t>（</w:t>
      </w:r>
      <w:r>
        <w:rPr>
          <w:rFonts w:hint="default" w:cs="宋体"/>
          <w:b/>
          <w:bCs/>
          <w:sz w:val="18"/>
          <w:szCs w:val="18"/>
        </w:rPr>
        <w:t>IPT_HOSPITALSIGNSRECORD）</w:t>
      </w:r>
      <w:bookmarkEnd w:id="221"/>
    </w:p>
    <w:tbl>
      <w:tblPr>
        <w:tblStyle w:val="46"/>
        <w:tblW w:w="5002"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1"/>
        <w:gridCol w:w="1192"/>
        <w:gridCol w:w="2036"/>
        <w:gridCol w:w="950"/>
        <w:gridCol w:w="960"/>
        <w:gridCol w:w="819"/>
        <w:gridCol w:w="1193"/>
      </w:tblGrid>
      <w:tr w14:paraId="5A1483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5D86AD11">
            <w:pPr>
              <w:jc w:val="center"/>
              <w:rPr>
                <w:rFonts w:hint="default" w:cs="宋体"/>
                <w:b/>
                <w:sz w:val="18"/>
                <w:szCs w:val="18"/>
              </w:rPr>
            </w:pPr>
            <w:bookmarkStart w:id="222" w:name="OLE_LINK36"/>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194FD15">
            <w:pPr>
              <w:jc w:val="center"/>
              <w:rPr>
                <w:rFonts w:hint="default" w:cs="宋体"/>
                <w:b/>
                <w:sz w:val="18"/>
                <w:szCs w:val="18"/>
              </w:rPr>
            </w:pPr>
            <w:r>
              <w:rPr>
                <w:rFonts w:cs="宋体"/>
                <w:b/>
                <w:sz w:val="18"/>
                <w:szCs w:val="18"/>
              </w:rPr>
              <w:t>数据元名称</w:t>
            </w:r>
          </w:p>
        </w:tc>
        <w:tc>
          <w:tcPr>
            <w:tcW w:w="1220" w:type="pct"/>
            <w:tcBorders>
              <w:top w:val="single" w:color="000000" w:sz="6" w:space="0"/>
              <w:left w:val="nil"/>
              <w:bottom w:val="single" w:color="000000" w:sz="6" w:space="0"/>
              <w:right w:val="single" w:color="000000" w:sz="6" w:space="0"/>
            </w:tcBorders>
            <w:shd w:val="clear" w:color="auto" w:fill="C7C7C7"/>
            <w:vAlign w:val="center"/>
          </w:tcPr>
          <w:p w14:paraId="41157080">
            <w:pPr>
              <w:jc w:val="center"/>
              <w:rPr>
                <w:rFonts w:hint="default" w:cs="宋体"/>
                <w:b/>
                <w:sz w:val="18"/>
                <w:szCs w:val="18"/>
              </w:rPr>
            </w:pPr>
            <w:r>
              <w:rPr>
                <w:rFonts w:cs="宋体"/>
                <w:b/>
                <w:sz w:val="18"/>
                <w:szCs w:val="18"/>
              </w:rPr>
              <w:t>定义</w:t>
            </w:r>
          </w:p>
        </w:tc>
        <w:tc>
          <w:tcPr>
            <w:tcW w:w="569" w:type="pct"/>
            <w:tcBorders>
              <w:top w:val="single" w:color="000000" w:sz="6" w:space="0"/>
              <w:left w:val="nil"/>
              <w:bottom w:val="single" w:color="000000" w:sz="6" w:space="0"/>
              <w:right w:val="single" w:color="000000" w:sz="6" w:space="0"/>
            </w:tcBorders>
            <w:shd w:val="clear" w:color="auto" w:fill="C7C7C7"/>
            <w:vAlign w:val="center"/>
          </w:tcPr>
          <w:p w14:paraId="0D24C0EB">
            <w:pPr>
              <w:jc w:val="center"/>
              <w:rPr>
                <w:rFonts w:hint="default" w:cs="宋体"/>
                <w:b/>
                <w:sz w:val="18"/>
                <w:szCs w:val="18"/>
              </w:rPr>
            </w:pPr>
            <w:r>
              <w:rPr>
                <w:rFonts w:cs="宋体"/>
                <w:b/>
                <w:sz w:val="18"/>
                <w:szCs w:val="18"/>
              </w:rPr>
              <w:t>是否必填</w:t>
            </w:r>
          </w:p>
        </w:tc>
        <w:tc>
          <w:tcPr>
            <w:tcW w:w="575" w:type="pct"/>
            <w:tcBorders>
              <w:top w:val="single" w:color="000000" w:sz="6" w:space="0"/>
              <w:left w:val="nil"/>
              <w:bottom w:val="single" w:color="000000" w:sz="6" w:space="0"/>
              <w:right w:val="single" w:color="000000" w:sz="6" w:space="0"/>
            </w:tcBorders>
            <w:shd w:val="clear" w:color="auto" w:fill="C7C7C7"/>
            <w:vAlign w:val="center"/>
          </w:tcPr>
          <w:p w14:paraId="6373D254">
            <w:pPr>
              <w:jc w:val="center"/>
              <w:rPr>
                <w:rFonts w:hint="default" w:cs="宋体"/>
                <w:b/>
                <w:sz w:val="18"/>
                <w:szCs w:val="18"/>
              </w:rPr>
            </w:pPr>
            <w:r>
              <w:rPr>
                <w:rFonts w:cs="宋体"/>
                <w:b/>
                <w:sz w:val="18"/>
                <w:szCs w:val="18"/>
              </w:rPr>
              <w:t>数据类型</w:t>
            </w:r>
          </w:p>
        </w:tc>
        <w:tc>
          <w:tcPr>
            <w:tcW w:w="490" w:type="pct"/>
            <w:tcBorders>
              <w:top w:val="single" w:color="000000" w:sz="6" w:space="0"/>
              <w:left w:val="nil"/>
              <w:bottom w:val="single" w:color="000000" w:sz="6" w:space="0"/>
              <w:right w:val="single" w:color="000000" w:sz="6" w:space="0"/>
            </w:tcBorders>
            <w:shd w:val="clear" w:color="auto" w:fill="C7C7C7"/>
            <w:vAlign w:val="center"/>
          </w:tcPr>
          <w:p w14:paraId="6CB12FA8">
            <w:pPr>
              <w:jc w:val="center"/>
              <w:rPr>
                <w:rFonts w:hint="default" w:cs="宋体"/>
                <w:b/>
                <w:sz w:val="18"/>
                <w:szCs w:val="18"/>
              </w:rPr>
            </w:pPr>
            <w:r>
              <w:rPr>
                <w:rFonts w:cs="宋体"/>
                <w:b/>
                <w:sz w:val="18"/>
                <w:szCs w:val="18"/>
              </w:rPr>
              <w:t>表示格式</w:t>
            </w:r>
          </w:p>
        </w:tc>
        <w:tc>
          <w:tcPr>
            <w:tcW w:w="715" w:type="pct"/>
            <w:tcBorders>
              <w:top w:val="single" w:color="000000" w:sz="6" w:space="0"/>
              <w:left w:val="nil"/>
              <w:bottom w:val="single" w:color="000000" w:sz="6" w:space="0"/>
              <w:right w:val="single" w:color="000000" w:sz="6" w:space="0"/>
            </w:tcBorders>
            <w:shd w:val="clear" w:color="auto" w:fill="C7C7C7"/>
            <w:vAlign w:val="center"/>
          </w:tcPr>
          <w:p w14:paraId="7246D134">
            <w:pPr>
              <w:jc w:val="center"/>
              <w:rPr>
                <w:rFonts w:hint="default" w:cs="宋体"/>
                <w:b/>
                <w:sz w:val="18"/>
                <w:szCs w:val="18"/>
              </w:rPr>
            </w:pPr>
            <w:r>
              <w:rPr>
                <w:rFonts w:cs="宋体"/>
                <w:b/>
                <w:sz w:val="18"/>
                <w:szCs w:val="18"/>
              </w:rPr>
              <w:t>数据元允许值</w:t>
            </w:r>
          </w:p>
        </w:tc>
      </w:tr>
      <w:tr w14:paraId="1292C3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2187EBD">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67023AE8">
            <w:pPr>
              <w:textAlignment w:val="top"/>
              <w:rPr>
                <w:rFonts w:hint="default" w:cs="宋体"/>
                <w:sz w:val="18"/>
                <w:szCs w:val="18"/>
              </w:rPr>
            </w:pPr>
            <w:r>
              <w:rPr>
                <w:rFonts w:cs="宋体"/>
                <w:sz w:val="18"/>
                <w:szCs w:val="18"/>
                <w:lang w:bidi="ar"/>
              </w:rPr>
              <w:t>表主键</w:t>
            </w:r>
          </w:p>
        </w:tc>
        <w:tc>
          <w:tcPr>
            <w:tcW w:w="1220" w:type="pct"/>
            <w:tcBorders>
              <w:top w:val="single" w:color="000000" w:sz="6" w:space="0"/>
              <w:left w:val="nil"/>
              <w:bottom w:val="single" w:color="000000" w:sz="6" w:space="0"/>
              <w:right w:val="single" w:color="000000" w:sz="6" w:space="0"/>
            </w:tcBorders>
          </w:tcPr>
          <w:p w14:paraId="492D7DBA">
            <w:pPr>
              <w:textAlignment w:val="top"/>
              <w:rPr>
                <w:rFonts w:hint="default" w:cs="宋体"/>
                <w:sz w:val="18"/>
                <w:szCs w:val="18"/>
              </w:rPr>
            </w:pPr>
            <w:r>
              <w:rPr>
                <w:rFonts w:cs="宋体"/>
                <w:sz w:val="18"/>
                <w:szCs w:val="18"/>
                <w:lang w:bidi="ar"/>
              </w:rPr>
              <w:t>表主键，自增长，自动生成，不需上传</w:t>
            </w:r>
          </w:p>
        </w:tc>
        <w:tc>
          <w:tcPr>
            <w:tcW w:w="569" w:type="pct"/>
            <w:tcBorders>
              <w:top w:val="single" w:color="000000" w:sz="6" w:space="0"/>
              <w:left w:val="nil"/>
              <w:bottom w:val="single" w:color="000000" w:sz="6" w:space="0"/>
              <w:right w:val="single" w:color="000000" w:sz="6" w:space="0"/>
            </w:tcBorders>
          </w:tcPr>
          <w:p w14:paraId="17FDC735">
            <w:pPr>
              <w:jc w:val="center"/>
              <w:textAlignment w:val="top"/>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tcPr>
          <w:p w14:paraId="6E6D6C1B">
            <w:pPr>
              <w:jc w:val="center"/>
              <w:textAlignment w:val="top"/>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tcPr>
          <w:p w14:paraId="680890C6">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50FD374B">
            <w:pPr>
              <w:jc w:val="center"/>
              <w:textAlignment w:val="top"/>
              <w:rPr>
                <w:rFonts w:hint="default" w:cs="宋体"/>
                <w:sz w:val="18"/>
                <w:szCs w:val="18"/>
              </w:rPr>
            </w:pPr>
          </w:p>
        </w:tc>
      </w:tr>
      <w:tr w14:paraId="709A0A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59926A6A">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58840608">
            <w:pPr>
              <w:textAlignment w:val="top"/>
              <w:rPr>
                <w:rFonts w:hint="default" w:cs="宋体"/>
                <w:sz w:val="18"/>
                <w:szCs w:val="18"/>
                <w:lang w:bidi="ar"/>
              </w:rPr>
            </w:pPr>
            <w:r>
              <w:rPr>
                <w:rFonts w:cs="宋体"/>
                <w:sz w:val="18"/>
                <w:szCs w:val="18"/>
                <w:lang w:bidi="ar"/>
              </w:rPr>
              <w:t>病人ID，患者院内唯一标识号</w:t>
            </w:r>
          </w:p>
        </w:tc>
        <w:tc>
          <w:tcPr>
            <w:tcW w:w="1220" w:type="pct"/>
            <w:tcBorders>
              <w:top w:val="single" w:color="000000" w:sz="6" w:space="0"/>
              <w:left w:val="nil"/>
              <w:bottom w:val="single" w:color="000000" w:sz="6" w:space="0"/>
              <w:right w:val="single" w:color="000000" w:sz="6" w:space="0"/>
            </w:tcBorders>
          </w:tcPr>
          <w:p w14:paraId="331AEE67">
            <w:pPr>
              <w:textAlignment w:val="top"/>
              <w:rPr>
                <w:rFonts w:hint="default" w:cs="宋体"/>
                <w:sz w:val="18"/>
                <w:szCs w:val="18"/>
                <w:lang w:bidi="ar"/>
              </w:rPr>
            </w:pPr>
            <w:r>
              <w:rPr>
                <w:rFonts w:cs="宋体"/>
                <w:sz w:val="18"/>
                <w:szCs w:val="18"/>
                <w:lang w:bidi="ar"/>
              </w:rPr>
              <w:t>患者院内唯一标识号</w:t>
            </w:r>
          </w:p>
        </w:tc>
        <w:tc>
          <w:tcPr>
            <w:tcW w:w="569" w:type="pct"/>
            <w:tcBorders>
              <w:top w:val="single" w:color="000000" w:sz="6" w:space="0"/>
              <w:left w:val="nil"/>
              <w:bottom w:val="single" w:color="000000" w:sz="6" w:space="0"/>
              <w:right w:val="single" w:color="000000" w:sz="6" w:space="0"/>
            </w:tcBorders>
          </w:tcPr>
          <w:p w14:paraId="026530B3">
            <w:pPr>
              <w:jc w:val="center"/>
              <w:textAlignment w:val="top"/>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tcPr>
          <w:p w14:paraId="0D429DBB">
            <w:pPr>
              <w:jc w:val="center"/>
              <w:textAlignment w:val="top"/>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tcPr>
          <w:p w14:paraId="45853108">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0570CD80">
            <w:pPr>
              <w:jc w:val="center"/>
              <w:textAlignment w:val="top"/>
              <w:rPr>
                <w:rFonts w:hint="default" w:cs="宋体"/>
                <w:sz w:val="18"/>
                <w:szCs w:val="18"/>
              </w:rPr>
            </w:pPr>
          </w:p>
        </w:tc>
      </w:tr>
      <w:tr w14:paraId="2B1E1F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0E10612C">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23DE1327">
            <w:pPr>
              <w:textAlignment w:val="top"/>
              <w:rPr>
                <w:rFonts w:hint="default" w:cs="宋体"/>
                <w:sz w:val="18"/>
                <w:szCs w:val="18"/>
              </w:rPr>
            </w:pPr>
            <w:r>
              <w:rPr>
                <w:rFonts w:cs="宋体"/>
                <w:sz w:val="18"/>
                <w:szCs w:val="18"/>
                <w:lang w:bidi="ar"/>
              </w:rPr>
              <w:t>机构名称</w:t>
            </w:r>
          </w:p>
        </w:tc>
        <w:tc>
          <w:tcPr>
            <w:tcW w:w="1220" w:type="pct"/>
            <w:tcBorders>
              <w:top w:val="single" w:color="000000" w:sz="6" w:space="0"/>
              <w:left w:val="nil"/>
              <w:bottom w:val="single" w:color="000000" w:sz="6" w:space="0"/>
              <w:right w:val="single" w:color="000000" w:sz="6" w:space="0"/>
            </w:tcBorders>
          </w:tcPr>
          <w:p w14:paraId="6E4CF142">
            <w:pPr>
              <w:textAlignment w:val="top"/>
              <w:rPr>
                <w:rFonts w:hint="default" w:cs="宋体"/>
                <w:sz w:val="18"/>
                <w:szCs w:val="18"/>
              </w:rPr>
            </w:pPr>
            <w:r>
              <w:rPr>
                <w:rFonts w:cs="宋体"/>
                <w:sz w:val="18"/>
                <w:szCs w:val="18"/>
                <w:lang w:bidi="ar"/>
              </w:rPr>
              <w:t>机构名称（标准机构名称）</w:t>
            </w:r>
          </w:p>
        </w:tc>
        <w:tc>
          <w:tcPr>
            <w:tcW w:w="569" w:type="pct"/>
            <w:tcBorders>
              <w:top w:val="single" w:color="000000" w:sz="6" w:space="0"/>
              <w:left w:val="nil"/>
              <w:bottom w:val="single" w:color="000000" w:sz="6" w:space="0"/>
              <w:right w:val="single" w:color="000000" w:sz="6" w:space="0"/>
            </w:tcBorders>
          </w:tcPr>
          <w:p w14:paraId="2BE38A22">
            <w:pPr>
              <w:jc w:val="center"/>
              <w:textAlignment w:val="top"/>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tcPr>
          <w:p w14:paraId="710970C3">
            <w:pPr>
              <w:jc w:val="center"/>
              <w:textAlignment w:val="top"/>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tcPr>
          <w:p w14:paraId="04247359">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tcPr>
          <w:p w14:paraId="13E88A16">
            <w:pPr>
              <w:jc w:val="center"/>
              <w:textAlignment w:val="top"/>
              <w:rPr>
                <w:rFonts w:hint="default" w:cs="宋体"/>
                <w:sz w:val="18"/>
                <w:szCs w:val="18"/>
              </w:rPr>
            </w:pPr>
          </w:p>
        </w:tc>
      </w:tr>
      <w:tr w14:paraId="4A7F2F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E4BBAA4">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6DE5A3C6">
            <w:pPr>
              <w:textAlignment w:val="top"/>
              <w:rPr>
                <w:rFonts w:hint="default" w:cs="宋体"/>
                <w:sz w:val="18"/>
                <w:szCs w:val="18"/>
                <w:lang w:bidi="ar"/>
              </w:rPr>
            </w:pPr>
            <w:r>
              <w:rPr>
                <w:rFonts w:cs="宋体"/>
                <w:sz w:val="18"/>
                <w:szCs w:val="18"/>
                <w:lang w:bidi="ar"/>
              </w:rPr>
              <w:t>机构编码</w:t>
            </w:r>
          </w:p>
        </w:tc>
        <w:tc>
          <w:tcPr>
            <w:tcW w:w="1220" w:type="pct"/>
            <w:tcBorders>
              <w:top w:val="single" w:color="000000" w:sz="6" w:space="0"/>
              <w:left w:val="nil"/>
              <w:bottom w:val="single" w:color="000000" w:sz="6" w:space="0"/>
              <w:right w:val="single" w:color="000000" w:sz="6" w:space="0"/>
            </w:tcBorders>
          </w:tcPr>
          <w:p w14:paraId="59F2D19C">
            <w:pPr>
              <w:textAlignment w:val="top"/>
              <w:rPr>
                <w:rFonts w:hint="default" w:cs="宋体"/>
                <w:sz w:val="18"/>
                <w:szCs w:val="18"/>
                <w:lang w:bidi="ar"/>
              </w:rPr>
            </w:pPr>
            <w:r>
              <w:rPr>
                <w:rFonts w:cs="宋体"/>
                <w:sz w:val="18"/>
                <w:szCs w:val="18"/>
                <w:lang w:bidi="ar"/>
              </w:rPr>
              <w:t>机构编码（标准机构编码）</w:t>
            </w:r>
          </w:p>
        </w:tc>
        <w:tc>
          <w:tcPr>
            <w:tcW w:w="569" w:type="pct"/>
            <w:tcBorders>
              <w:top w:val="single" w:color="000000" w:sz="6" w:space="0"/>
              <w:left w:val="nil"/>
              <w:bottom w:val="single" w:color="000000" w:sz="6" w:space="0"/>
              <w:right w:val="single" w:color="000000" w:sz="6" w:space="0"/>
            </w:tcBorders>
          </w:tcPr>
          <w:p w14:paraId="16BF991F">
            <w:pPr>
              <w:jc w:val="center"/>
              <w:textAlignment w:val="top"/>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tcPr>
          <w:p w14:paraId="6B5665CB">
            <w:pPr>
              <w:jc w:val="center"/>
              <w:textAlignment w:val="top"/>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tcPr>
          <w:p w14:paraId="258C99D6">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tcPr>
          <w:p w14:paraId="212AB4DD">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0DCD5D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11BC3BA8">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3271A7BD">
            <w:pPr>
              <w:textAlignment w:val="top"/>
              <w:rPr>
                <w:rFonts w:hint="default" w:cs="宋体"/>
                <w:sz w:val="18"/>
                <w:szCs w:val="18"/>
                <w:lang w:bidi="ar"/>
              </w:rPr>
            </w:pPr>
            <w:r>
              <w:rPr>
                <w:rFonts w:cs="宋体"/>
                <w:sz w:val="18"/>
                <w:szCs w:val="18"/>
                <w:lang w:bidi="ar"/>
              </w:rPr>
              <w:t>医院院区编码</w:t>
            </w:r>
          </w:p>
        </w:tc>
        <w:tc>
          <w:tcPr>
            <w:tcW w:w="1220" w:type="pct"/>
            <w:tcBorders>
              <w:top w:val="single" w:color="000000" w:sz="6" w:space="0"/>
              <w:left w:val="nil"/>
              <w:bottom w:val="single" w:color="000000" w:sz="6" w:space="0"/>
              <w:right w:val="single" w:color="000000" w:sz="6" w:space="0"/>
            </w:tcBorders>
          </w:tcPr>
          <w:p w14:paraId="277CE09D">
            <w:pPr>
              <w:textAlignment w:val="top"/>
              <w:rPr>
                <w:rFonts w:hint="default" w:cs="宋体"/>
                <w:sz w:val="18"/>
                <w:szCs w:val="18"/>
                <w:lang w:bidi="ar"/>
              </w:rPr>
            </w:pPr>
            <w:r>
              <w:rPr>
                <w:rFonts w:cs="宋体"/>
                <w:sz w:val="18"/>
                <w:szCs w:val="18"/>
                <w:lang w:bidi="ar"/>
              </w:rPr>
              <w:t>自行区分，如果无分院，与机构编码一致</w:t>
            </w:r>
          </w:p>
        </w:tc>
        <w:tc>
          <w:tcPr>
            <w:tcW w:w="569" w:type="pct"/>
            <w:tcBorders>
              <w:top w:val="single" w:color="000000" w:sz="6" w:space="0"/>
              <w:left w:val="nil"/>
              <w:bottom w:val="single" w:color="000000" w:sz="6" w:space="0"/>
              <w:right w:val="single" w:color="000000" w:sz="6" w:space="0"/>
            </w:tcBorders>
          </w:tcPr>
          <w:p w14:paraId="4B36267F">
            <w:pPr>
              <w:jc w:val="center"/>
              <w:textAlignment w:val="top"/>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tcPr>
          <w:p w14:paraId="06D47A4B">
            <w:pPr>
              <w:jc w:val="center"/>
              <w:textAlignment w:val="top"/>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tcPr>
          <w:p w14:paraId="5F3CE1E5">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tcPr>
          <w:p w14:paraId="77C8B36E">
            <w:pPr>
              <w:jc w:val="center"/>
              <w:textAlignment w:val="top"/>
              <w:rPr>
                <w:rFonts w:hint="default" w:cs="宋体"/>
                <w:sz w:val="18"/>
                <w:szCs w:val="18"/>
              </w:rPr>
            </w:pPr>
          </w:p>
        </w:tc>
      </w:tr>
      <w:tr w14:paraId="255501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top"/>
          </w:tcPr>
          <w:p w14:paraId="42417E63">
            <w:pPr>
              <w:spacing w:line="240" w:lineRule="auto"/>
              <w:textAlignment w:val="top"/>
              <w:rPr>
                <w:rFonts w:hint="eastAsia" w:ascii="宋体" w:hAnsi="宋体" w:eastAsia="宋体" w:cs="宋体"/>
                <w:sz w:val="18"/>
                <w:szCs w:val="18"/>
                <w:lang w:val="en-US" w:eastAsia="zh-CN" w:bidi="ar"/>
              </w:rPr>
            </w:pPr>
            <w:r>
              <w:rPr>
                <w:rFonts w:cs="宋体"/>
                <w:sz w:val="18"/>
                <w:szCs w:val="18"/>
                <w:lang w:bidi="ar"/>
              </w:rPr>
              <w:t>HOSPITALNAME</w:t>
            </w:r>
          </w:p>
        </w:tc>
        <w:tc>
          <w:tcPr>
            <w:tcW w:w="714" w:type="pct"/>
            <w:tcBorders>
              <w:top w:val="single" w:color="000000" w:sz="6" w:space="0"/>
              <w:left w:val="nil"/>
              <w:bottom w:val="single" w:color="000000" w:sz="6" w:space="0"/>
              <w:right w:val="single" w:color="000000" w:sz="6" w:space="0"/>
            </w:tcBorders>
            <w:shd w:val="clear" w:color="auto" w:fill="auto"/>
            <w:vAlign w:val="top"/>
          </w:tcPr>
          <w:p w14:paraId="12E3B3CC">
            <w:pPr>
              <w:textAlignment w:val="top"/>
              <w:rPr>
                <w:rFonts w:hint="eastAsia" w:ascii="宋体" w:hAnsi="宋体" w:eastAsia="宋体" w:cs="宋体"/>
                <w:sz w:val="18"/>
                <w:szCs w:val="18"/>
                <w:lang w:val="en-US" w:eastAsia="zh-CN" w:bidi="ar"/>
              </w:rPr>
            </w:pPr>
            <w:r>
              <w:rPr>
                <w:rFonts w:cs="宋体"/>
                <w:sz w:val="18"/>
                <w:szCs w:val="18"/>
                <w:lang w:bidi="ar"/>
              </w:rPr>
              <w:t>医院院区名称</w:t>
            </w:r>
          </w:p>
        </w:tc>
        <w:tc>
          <w:tcPr>
            <w:tcW w:w="1220" w:type="pct"/>
            <w:tcBorders>
              <w:top w:val="single" w:color="000000" w:sz="6" w:space="0"/>
              <w:left w:val="nil"/>
              <w:bottom w:val="single" w:color="000000" w:sz="6" w:space="0"/>
              <w:right w:val="single" w:color="000000" w:sz="6" w:space="0"/>
            </w:tcBorders>
            <w:shd w:val="clear" w:color="auto" w:fill="auto"/>
            <w:vAlign w:val="top"/>
          </w:tcPr>
          <w:p w14:paraId="35499634">
            <w:pPr>
              <w:textAlignment w:val="top"/>
              <w:rPr>
                <w:rFonts w:hint="eastAsia" w:ascii="宋体" w:hAnsi="宋体" w:eastAsia="宋体" w:cs="宋体"/>
                <w:sz w:val="18"/>
                <w:szCs w:val="18"/>
                <w:lang w:val="en-US" w:eastAsia="zh-CN" w:bidi="ar"/>
              </w:rPr>
            </w:pPr>
            <w:r>
              <w:rPr>
                <w:rFonts w:cs="宋体"/>
                <w:sz w:val="18"/>
                <w:szCs w:val="18"/>
                <w:lang w:bidi="ar"/>
              </w:rPr>
              <w:t>自行区分，如果无分院，与机构编码一致</w:t>
            </w:r>
          </w:p>
        </w:tc>
        <w:tc>
          <w:tcPr>
            <w:tcW w:w="569" w:type="pct"/>
            <w:tcBorders>
              <w:top w:val="single" w:color="000000" w:sz="6" w:space="0"/>
              <w:left w:val="nil"/>
              <w:bottom w:val="single" w:color="000000" w:sz="6" w:space="0"/>
              <w:right w:val="single" w:color="000000" w:sz="6" w:space="0"/>
            </w:tcBorders>
            <w:shd w:val="clear" w:color="auto" w:fill="auto"/>
            <w:vAlign w:val="top"/>
          </w:tcPr>
          <w:p w14:paraId="03FB41A2">
            <w:pPr>
              <w:jc w:val="center"/>
              <w:textAlignment w:val="top"/>
              <w:rPr>
                <w:rFonts w:hint="eastAsia" w:ascii="宋体" w:hAnsi="宋体" w:eastAsia="宋体" w:cs="宋体"/>
                <w:sz w:val="18"/>
                <w:szCs w:val="18"/>
                <w:lang w:val="en-US" w:eastAsia="zh-CN"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shd w:val="clear" w:color="auto" w:fill="auto"/>
            <w:vAlign w:val="top"/>
          </w:tcPr>
          <w:p w14:paraId="2C78AA81">
            <w:pPr>
              <w:jc w:val="center"/>
              <w:textAlignment w:val="top"/>
              <w:rPr>
                <w:rFonts w:hint="eastAsia" w:ascii="宋体" w:hAnsi="宋体" w:eastAsia="宋体" w:cs="宋体"/>
                <w:sz w:val="18"/>
                <w:szCs w:val="18"/>
                <w:lang w:val="en-US" w:eastAsia="zh-CN"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shd w:val="clear" w:color="auto" w:fill="auto"/>
            <w:vAlign w:val="top"/>
          </w:tcPr>
          <w:p w14:paraId="2DF5C668">
            <w:pPr>
              <w:textAlignment w:val="top"/>
              <w:rPr>
                <w:rFonts w:hint="eastAsia" w:ascii="宋体" w:hAnsi="宋体" w:eastAsia="宋体" w:cs="宋体"/>
                <w:sz w:val="18"/>
                <w:szCs w:val="18"/>
                <w:lang w:val="en-US" w:eastAsia="zh-CN" w:bidi="ar"/>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tcPr>
          <w:p w14:paraId="4EA65AB6">
            <w:pPr>
              <w:jc w:val="center"/>
              <w:rPr>
                <w:rFonts w:hint="default" w:cs="宋体"/>
                <w:sz w:val="18"/>
                <w:szCs w:val="18"/>
              </w:rPr>
            </w:pPr>
          </w:p>
        </w:tc>
      </w:tr>
      <w:tr w14:paraId="61BE1A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4735F74">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vAlign w:val="center"/>
          </w:tcPr>
          <w:p w14:paraId="5268F336">
            <w:pPr>
              <w:rPr>
                <w:rFonts w:hint="default" w:cs="宋体"/>
                <w:sz w:val="18"/>
                <w:szCs w:val="18"/>
                <w:lang w:bidi="ar"/>
              </w:rPr>
            </w:pPr>
            <w:r>
              <w:rPr>
                <w:rFonts w:cs="宋体"/>
                <w:sz w:val="18"/>
                <w:szCs w:val="18"/>
              </w:rPr>
              <w:t>就诊流水号</w:t>
            </w:r>
          </w:p>
        </w:tc>
        <w:tc>
          <w:tcPr>
            <w:tcW w:w="1220" w:type="pct"/>
            <w:tcBorders>
              <w:top w:val="single" w:color="000000" w:sz="6" w:space="0"/>
              <w:left w:val="nil"/>
              <w:bottom w:val="single" w:color="000000" w:sz="6" w:space="0"/>
              <w:right w:val="single" w:color="000000" w:sz="6" w:space="0"/>
            </w:tcBorders>
            <w:vAlign w:val="center"/>
          </w:tcPr>
          <w:p w14:paraId="2B2CF5FA">
            <w:pPr>
              <w:rPr>
                <w:rFonts w:hint="default" w:cs="宋体"/>
                <w:sz w:val="18"/>
                <w:szCs w:val="18"/>
                <w:lang w:bidi="ar"/>
              </w:rPr>
            </w:pPr>
            <w:r>
              <w:rPr>
                <w:rFonts w:cs="宋体"/>
                <w:sz w:val="18"/>
                <w:szCs w:val="18"/>
              </w:rPr>
              <w:t>入院登记时产生的代表该次住院的信息系统唯一识别编号</w:t>
            </w:r>
          </w:p>
        </w:tc>
        <w:tc>
          <w:tcPr>
            <w:tcW w:w="569" w:type="pct"/>
            <w:tcBorders>
              <w:top w:val="single" w:color="000000" w:sz="6" w:space="0"/>
              <w:left w:val="nil"/>
              <w:bottom w:val="single" w:color="000000" w:sz="6" w:space="0"/>
              <w:right w:val="single" w:color="000000" w:sz="6" w:space="0"/>
            </w:tcBorders>
            <w:vAlign w:val="center"/>
          </w:tcPr>
          <w:p w14:paraId="3AB17A0D">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3E39183F">
            <w:pPr>
              <w:jc w:val="center"/>
              <w:textAlignment w:val="center"/>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54D283C5">
            <w:pPr>
              <w:textAlignment w:val="center"/>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15B5ADD5">
            <w:pPr>
              <w:jc w:val="center"/>
              <w:rPr>
                <w:rFonts w:hint="default" w:cs="宋体"/>
                <w:sz w:val="18"/>
                <w:szCs w:val="18"/>
              </w:rPr>
            </w:pPr>
          </w:p>
        </w:tc>
      </w:tr>
      <w:tr w14:paraId="0CF321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2EDE89E">
            <w:pPr>
              <w:textAlignment w:val="top"/>
              <w:rPr>
                <w:rFonts w:hint="default" w:cs="宋体"/>
                <w:sz w:val="18"/>
                <w:szCs w:val="18"/>
                <w:lang w:bidi="ar"/>
              </w:rPr>
            </w:pPr>
            <w:r>
              <w:rPr>
                <w:rFonts w:cs="宋体"/>
                <w:sz w:val="18"/>
                <w:szCs w:val="18"/>
                <w:lang w:bidi="ar"/>
              </w:rPr>
              <w:t>BUSINESS_LOCAL_ID</w:t>
            </w:r>
          </w:p>
        </w:tc>
        <w:tc>
          <w:tcPr>
            <w:tcW w:w="714" w:type="pct"/>
            <w:tcBorders>
              <w:top w:val="single" w:color="000000" w:sz="6" w:space="0"/>
              <w:left w:val="nil"/>
              <w:bottom w:val="single" w:color="000000" w:sz="6" w:space="0"/>
              <w:right w:val="single" w:color="000000" w:sz="6" w:space="0"/>
            </w:tcBorders>
          </w:tcPr>
          <w:p w14:paraId="38B243E3">
            <w:pPr>
              <w:textAlignment w:val="top"/>
              <w:rPr>
                <w:rFonts w:hint="default" w:cs="宋体"/>
                <w:sz w:val="18"/>
                <w:szCs w:val="18"/>
                <w:lang w:bidi="ar"/>
              </w:rPr>
            </w:pPr>
            <w:r>
              <w:rPr>
                <w:rFonts w:hint="default" w:cs="宋体"/>
                <w:sz w:val="18"/>
                <w:szCs w:val="18"/>
              </w:rPr>
              <w:t>护理记录ID</w:t>
            </w:r>
          </w:p>
        </w:tc>
        <w:tc>
          <w:tcPr>
            <w:tcW w:w="1220" w:type="pct"/>
            <w:tcBorders>
              <w:top w:val="single" w:color="000000" w:sz="6" w:space="0"/>
              <w:left w:val="nil"/>
              <w:bottom w:val="single" w:color="000000" w:sz="6" w:space="0"/>
              <w:right w:val="single" w:color="000000" w:sz="6" w:space="0"/>
            </w:tcBorders>
          </w:tcPr>
          <w:p w14:paraId="2AE23689">
            <w:pPr>
              <w:textAlignment w:val="top"/>
              <w:rPr>
                <w:rFonts w:hint="default" w:cs="宋体"/>
                <w:sz w:val="18"/>
                <w:szCs w:val="18"/>
                <w:lang w:bidi="ar"/>
              </w:rPr>
            </w:pPr>
            <w:r>
              <w:rPr>
                <w:rFonts w:hint="default" w:cs="宋体"/>
                <w:sz w:val="18"/>
                <w:szCs w:val="18"/>
              </w:rPr>
              <w:t>护理记录ID</w:t>
            </w:r>
          </w:p>
        </w:tc>
        <w:tc>
          <w:tcPr>
            <w:tcW w:w="569" w:type="pct"/>
            <w:tcBorders>
              <w:top w:val="single" w:color="000000" w:sz="6" w:space="0"/>
              <w:left w:val="nil"/>
              <w:bottom w:val="single" w:color="000000" w:sz="6" w:space="0"/>
              <w:right w:val="single" w:color="000000" w:sz="6" w:space="0"/>
            </w:tcBorders>
            <w:vAlign w:val="center"/>
          </w:tcPr>
          <w:p w14:paraId="65CFD15F">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71048018">
            <w:pPr>
              <w:jc w:val="center"/>
              <w:textAlignment w:val="center"/>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5CC170E6">
            <w:pPr>
              <w:textAlignment w:val="center"/>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tcPr>
          <w:p w14:paraId="5727AC12">
            <w:pPr>
              <w:jc w:val="center"/>
              <w:rPr>
                <w:rFonts w:hint="default" w:cs="宋体"/>
                <w:sz w:val="18"/>
                <w:szCs w:val="18"/>
              </w:rPr>
            </w:pPr>
          </w:p>
        </w:tc>
      </w:tr>
      <w:tr w14:paraId="7966A8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A74D098">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6C22A8DD">
            <w:pPr>
              <w:rPr>
                <w:rFonts w:hint="default" w:cs="宋体"/>
                <w:sz w:val="18"/>
                <w:szCs w:val="18"/>
              </w:rPr>
            </w:pPr>
            <w:r>
              <w:rPr>
                <w:rFonts w:cs="宋体"/>
                <w:sz w:val="18"/>
                <w:szCs w:val="18"/>
              </w:rPr>
              <w:t>住院号</w:t>
            </w:r>
          </w:p>
        </w:tc>
        <w:tc>
          <w:tcPr>
            <w:tcW w:w="1220" w:type="pct"/>
            <w:tcBorders>
              <w:top w:val="single" w:color="000000" w:sz="6" w:space="0"/>
              <w:left w:val="nil"/>
              <w:bottom w:val="single" w:color="000000" w:sz="6" w:space="0"/>
              <w:right w:val="single" w:color="000000" w:sz="6" w:space="0"/>
            </w:tcBorders>
            <w:vAlign w:val="center"/>
          </w:tcPr>
          <w:p w14:paraId="07A0AA2A">
            <w:pPr>
              <w:rPr>
                <w:rFonts w:hint="default" w:cs="宋体"/>
                <w:sz w:val="18"/>
                <w:szCs w:val="18"/>
              </w:rPr>
            </w:pPr>
            <w:r>
              <w:rPr>
                <w:rFonts w:cs="宋体"/>
                <w:sz w:val="18"/>
                <w:szCs w:val="18"/>
              </w:rPr>
              <w:t>按照某-特定编码规则赋予住院就诊对象的顺序号</w:t>
            </w:r>
          </w:p>
        </w:tc>
        <w:tc>
          <w:tcPr>
            <w:tcW w:w="569" w:type="pct"/>
            <w:tcBorders>
              <w:top w:val="single" w:color="000000" w:sz="6" w:space="0"/>
              <w:left w:val="nil"/>
              <w:bottom w:val="single" w:color="000000" w:sz="6" w:space="0"/>
              <w:right w:val="single" w:color="000000" w:sz="6" w:space="0"/>
            </w:tcBorders>
            <w:vAlign w:val="center"/>
          </w:tcPr>
          <w:p w14:paraId="0F576515">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0D05F725">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74975939">
            <w:pPr>
              <w:textAlignment w:val="center"/>
              <w:rPr>
                <w:rFonts w:hint="default" w:cs="宋体"/>
                <w:sz w:val="18"/>
                <w:szCs w:val="18"/>
              </w:rPr>
            </w:pPr>
            <w:r>
              <w:rPr>
                <w:rFonts w:cs="宋体"/>
                <w:sz w:val="18"/>
                <w:szCs w:val="18"/>
                <w:lang w:bidi="ar"/>
              </w:rPr>
              <w:t>18</w:t>
            </w:r>
          </w:p>
        </w:tc>
        <w:tc>
          <w:tcPr>
            <w:tcW w:w="715" w:type="pct"/>
            <w:tcBorders>
              <w:top w:val="single" w:color="000000" w:sz="6" w:space="0"/>
              <w:left w:val="nil"/>
              <w:bottom w:val="single" w:color="000000" w:sz="6" w:space="0"/>
              <w:right w:val="single" w:color="000000" w:sz="6" w:space="0"/>
            </w:tcBorders>
            <w:vAlign w:val="center"/>
          </w:tcPr>
          <w:p w14:paraId="6EE90B08">
            <w:pPr>
              <w:rPr>
                <w:rFonts w:hint="default" w:cs="宋体"/>
                <w:sz w:val="18"/>
                <w:szCs w:val="18"/>
              </w:rPr>
            </w:pPr>
          </w:p>
        </w:tc>
      </w:tr>
      <w:tr w14:paraId="319816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BA6991A">
            <w:pPr>
              <w:textAlignment w:val="center"/>
              <w:rPr>
                <w:rFonts w:hint="default" w:eastAsia="宋体" w:cs="宋体"/>
                <w:sz w:val="18"/>
                <w:szCs w:val="18"/>
                <w:lang w:val="en-US" w:eastAsia="zh-CN"/>
              </w:rPr>
            </w:pPr>
            <w:r>
              <w:rPr>
                <w:rFonts w:cs="宋体"/>
                <w:sz w:val="18"/>
                <w:szCs w:val="18"/>
              </w:rPr>
              <w:t>Dept</w:t>
            </w:r>
            <w:r>
              <w:rPr>
                <w:rFonts w:hint="eastAsia" w:cs="宋体"/>
                <w:sz w:val="18"/>
                <w:szCs w:val="18"/>
                <w:lang w:val="en-US" w:eastAsia="zh-CN"/>
              </w:rPr>
              <w:t>Code</w:t>
            </w:r>
          </w:p>
        </w:tc>
        <w:tc>
          <w:tcPr>
            <w:tcW w:w="714" w:type="pct"/>
            <w:tcBorders>
              <w:top w:val="single" w:color="000000" w:sz="6" w:space="0"/>
              <w:left w:val="nil"/>
              <w:bottom w:val="single" w:color="000000" w:sz="6" w:space="0"/>
              <w:right w:val="single" w:color="000000" w:sz="6" w:space="0"/>
            </w:tcBorders>
            <w:vAlign w:val="center"/>
          </w:tcPr>
          <w:p w14:paraId="599F4D40">
            <w:pPr>
              <w:rPr>
                <w:rFonts w:hint="default" w:eastAsia="宋体" w:cs="宋体"/>
                <w:sz w:val="18"/>
                <w:szCs w:val="18"/>
                <w:lang w:val="en-US" w:eastAsia="zh-CN"/>
              </w:rPr>
            </w:pPr>
            <w:r>
              <w:rPr>
                <w:rFonts w:hint="eastAsia" w:cs="宋体"/>
                <w:sz w:val="18"/>
                <w:szCs w:val="18"/>
                <w:lang w:val="en-US" w:eastAsia="zh-CN"/>
              </w:rPr>
              <w:t>科室代码</w:t>
            </w:r>
          </w:p>
        </w:tc>
        <w:tc>
          <w:tcPr>
            <w:tcW w:w="1220" w:type="pct"/>
            <w:tcBorders>
              <w:top w:val="single" w:color="000000" w:sz="6" w:space="0"/>
              <w:left w:val="nil"/>
              <w:bottom w:val="single" w:color="000000" w:sz="6" w:space="0"/>
              <w:right w:val="single" w:color="000000" w:sz="6" w:space="0"/>
            </w:tcBorders>
            <w:vAlign w:val="center"/>
          </w:tcPr>
          <w:p w14:paraId="074DAD65">
            <w:pPr>
              <w:rPr>
                <w:rFonts w:hint="eastAsia" w:eastAsia="宋体" w:cs="宋体"/>
                <w:sz w:val="18"/>
                <w:szCs w:val="18"/>
                <w:lang w:val="en-US" w:eastAsia="zh-CN"/>
              </w:rPr>
            </w:pPr>
            <w:r>
              <w:rPr>
                <w:rFonts w:cs="宋体"/>
                <w:sz w:val="18"/>
                <w:szCs w:val="18"/>
              </w:rPr>
              <w:t>患者在医疗机构就诊的科室</w:t>
            </w:r>
            <w:r>
              <w:rPr>
                <w:rFonts w:hint="eastAsia" w:cs="宋体"/>
                <w:sz w:val="18"/>
                <w:szCs w:val="18"/>
                <w:lang w:val="en-US" w:eastAsia="zh-CN"/>
              </w:rPr>
              <w:t>代码</w:t>
            </w:r>
            <w:r>
              <w:rPr>
                <w:rFonts w:cs="宋体"/>
                <w:sz w:val="18"/>
                <w:szCs w:val="18"/>
              </w:rPr>
              <w:t>，传院内科室</w:t>
            </w:r>
            <w:r>
              <w:rPr>
                <w:rFonts w:hint="eastAsia" w:cs="宋体"/>
                <w:sz w:val="18"/>
                <w:szCs w:val="18"/>
                <w:lang w:val="en-US" w:eastAsia="zh-CN"/>
              </w:rPr>
              <w:t>代码</w:t>
            </w:r>
          </w:p>
        </w:tc>
        <w:tc>
          <w:tcPr>
            <w:tcW w:w="569" w:type="pct"/>
            <w:tcBorders>
              <w:top w:val="single" w:color="000000" w:sz="6" w:space="0"/>
              <w:left w:val="nil"/>
              <w:bottom w:val="single" w:color="000000" w:sz="6" w:space="0"/>
              <w:right w:val="single" w:color="000000" w:sz="6" w:space="0"/>
            </w:tcBorders>
            <w:vAlign w:val="center"/>
          </w:tcPr>
          <w:p w14:paraId="20FB82B8">
            <w:pPr>
              <w:jc w:val="center"/>
              <w:textAlignment w:val="center"/>
              <w:rPr>
                <w:rFonts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69ED40F3">
            <w:pPr>
              <w:jc w:val="center"/>
              <w:textAlignment w:val="center"/>
              <w:rPr>
                <w:rFonts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09C0FD98">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vAlign w:val="center"/>
          </w:tcPr>
          <w:p w14:paraId="4EDE8C3D">
            <w:pPr>
              <w:rPr>
                <w:rFonts w:hint="default" w:cs="宋体"/>
                <w:sz w:val="18"/>
                <w:szCs w:val="18"/>
              </w:rPr>
            </w:pPr>
          </w:p>
        </w:tc>
      </w:tr>
      <w:tr w14:paraId="306B98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6F6ED97">
            <w:pPr>
              <w:textAlignment w:val="center"/>
              <w:rPr>
                <w:rFonts w:hint="default" w:cs="宋体"/>
                <w:sz w:val="18"/>
                <w:szCs w:val="18"/>
                <w:lang w:bidi="ar"/>
              </w:rPr>
            </w:pPr>
            <w:r>
              <w:rPr>
                <w:rFonts w:cs="宋体"/>
                <w:sz w:val="18"/>
                <w:szCs w:val="18"/>
              </w:rPr>
              <w:t>DeptName</w:t>
            </w:r>
          </w:p>
        </w:tc>
        <w:tc>
          <w:tcPr>
            <w:tcW w:w="714" w:type="pct"/>
            <w:tcBorders>
              <w:top w:val="single" w:color="000000" w:sz="6" w:space="0"/>
              <w:left w:val="nil"/>
              <w:bottom w:val="single" w:color="000000" w:sz="6" w:space="0"/>
              <w:right w:val="single" w:color="000000" w:sz="6" w:space="0"/>
            </w:tcBorders>
            <w:vAlign w:val="center"/>
          </w:tcPr>
          <w:p w14:paraId="3EE6FC22">
            <w:pPr>
              <w:rPr>
                <w:rFonts w:hint="default" w:cs="宋体"/>
                <w:sz w:val="18"/>
                <w:szCs w:val="18"/>
              </w:rPr>
            </w:pPr>
            <w:r>
              <w:rPr>
                <w:rFonts w:cs="宋体"/>
                <w:sz w:val="18"/>
                <w:szCs w:val="18"/>
              </w:rPr>
              <w:t>科室名称</w:t>
            </w:r>
          </w:p>
        </w:tc>
        <w:tc>
          <w:tcPr>
            <w:tcW w:w="1220" w:type="pct"/>
            <w:tcBorders>
              <w:top w:val="single" w:color="000000" w:sz="6" w:space="0"/>
              <w:left w:val="nil"/>
              <w:bottom w:val="single" w:color="000000" w:sz="6" w:space="0"/>
              <w:right w:val="single" w:color="000000" w:sz="6" w:space="0"/>
            </w:tcBorders>
            <w:vAlign w:val="center"/>
          </w:tcPr>
          <w:p w14:paraId="4D5F8815">
            <w:pPr>
              <w:rPr>
                <w:rFonts w:hint="default" w:cs="宋体"/>
                <w:sz w:val="18"/>
                <w:szCs w:val="18"/>
              </w:rPr>
            </w:pPr>
            <w:r>
              <w:rPr>
                <w:rFonts w:cs="宋体"/>
                <w:sz w:val="18"/>
                <w:szCs w:val="18"/>
              </w:rPr>
              <w:t>患者在医疗机构就诊的科室名称，传院内科室名称</w:t>
            </w:r>
          </w:p>
        </w:tc>
        <w:tc>
          <w:tcPr>
            <w:tcW w:w="569" w:type="pct"/>
            <w:tcBorders>
              <w:top w:val="single" w:color="000000" w:sz="6" w:space="0"/>
              <w:left w:val="nil"/>
              <w:bottom w:val="single" w:color="000000" w:sz="6" w:space="0"/>
              <w:right w:val="single" w:color="000000" w:sz="6" w:space="0"/>
            </w:tcBorders>
            <w:vAlign w:val="center"/>
          </w:tcPr>
          <w:p w14:paraId="017E4775">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3F967B55">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20257CF2">
            <w:pPr>
              <w:textAlignment w:val="center"/>
              <w:rPr>
                <w:rFonts w:hint="default" w:cs="宋体"/>
                <w:sz w:val="18"/>
                <w:szCs w:val="18"/>
              </w:rPr>
            </w:pPr>
            <w:r>
              <w:rPr>
                <w:rFonts w:cs="宋体"/>
                <w:sz w:val="18"/>
                <w:szCs w:val="18"/>
                <w:lang w:bidi="ar"/>
              </w:rPr>
              <w:t>64</w:t>
            </w:r>
          </w:p>
        </w:tc>
        <w:tc>
          <w:tcPr>
            <w:tcW w:w="715" w:type="pct"/>
            <w:tcBorders>
              <w:top w:val="single" w:color="000000" w:sz="6" w:space="0"/>
              <w:left w:val="nil"/>
              <w:bottom w:val="single" w:color="000000" w:sz="6" w:space="0"/>
              <w:right w:val="single" w:color="000000" w:sz="6" w:space="0"/>
            </w:tcBorders>
            <w:vAlign w:val="center"/>
          </w:tcPr>
          <w:p w14:paraId="60665959">
            <w:pPr>
              <w:rPr>
                <w:rFonts w:hint="default" w:cs="宋体"/>
                <w:sz w:val="18"/>
                <w:szCs w:val="18"/>
              </w:rPr>
            </w:pPr>
          </w:p>
        </w:tc>
      </w:tr>
      <w:tr w14:paraId="57368C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0546C96">
            <w:pPr>
              <w:textAlignment w:val="center"/>
              <w:rPr>
                <w:rFonts w:hint="default" w:cs="宋体"/>
                <w:sz w:val="18"/>
                <w:szCs w:val="18"/>
                <w:lang w:bidi="ar"/>
              </w:rPr>
            </w:pPr>
            <w:r>
              <w:rPr>
                <w:rFonts w:cs="宋体"/>
                <w:sz w:val="18"/>
                <w:szCs w:val="18"/>
              </w:rPr>
              <w:t>BAH</w:t>
            </w:r>
          </w:p>
        </w:tc>
        <w:tc>
          <w:tcPr>
            <w:tcW w:w="714" w:type="pct"/>
            <w:tcBorders>
              <w:top w:val="single" w:color="000000" w:sz="6" w:space="0"/>
              <w:left w:val="nil"/>
              <w:bottom w:val="single" w:color="000000" w:sz="6" w:space="0"/>
              <w:right w:val="single" w:color="000000" w:sz="6" w:space="0"/>
            </w:tcBorders>
            <w:vAlign w:val="center"/>
          </w:tcPr>
          <w:p w14:paraId="119AD74B">
            <w:pPr>
              <w:rPr>
                <w:rFonts w:hint="default" w:cs="宋体"/>
                <w:sz w:val="18"/>
                <w:szCs w:val="18"/>
              </w:rPr>
            </w:pPr>
            <w:r>
              <w:rPr>
                <w:rFonts w:cs="宋体"/>
                <w:sz w:val="18"/>
                <w:szCs w:val="18"/>
              </w:rPr>
              <w:t>病案号</w:t>
            </w:r>
          </w:p>
        </w:tc>
        <w:tc>
          <w:tcPr>
            <w:tcW w:w="1220" w:type="pct"/>
            <w:tcBorders>
              <w:top w:val="single" w:color="000000" w:sz="6" w:space="0"/>
              <w:left w:val="nil"/>
              <w:bottom w:val="single" w:color="000000" w:sz="6" w:space="0"/>
              <w:right w:val="single" w:color="000000" w:sz="6" w:space="0"/>
            </w:tcBorders>
            <w:vAlign w:val="center"/>
          </w:tcPr>
          <w:p w14:paraId="2F1ECC70">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569" w:type="pct"/>
            <w:tcBorders>
              <w:top w:val="single" w:color="000000" w:sz="6" w:space="0"/>
              <w:left w:val="nil"/>
              <w:bottom w:val="single" w:color="000000" w:sz="6" w:space="0"/>
              <w:right w:val="single" w:color="000000" w:sz="6" w:space="0"/>
            </w:tcBorders>
            <w:vAlign w:val="center"/>
          </w:tcPr>
          <w:p w14:paraId="79158888">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039C49BC">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5E543C87">
            <w:pPr>
              <w:textAlignment w:val="center"/>
              <w:rPr>
                <w:rFonts w:hint="default" w:cs="宋体"/>
                <w:sz w:val="18"/>
                <w:szCs w:val="18"/>
              </w:rPr>
            </w:pPr>
            <w:r>
              <w:rPr>
                <w:rFonts w:cs="宋体"/>
                <w:sz w:val="18"/>
                <w:szCs w:val="18"/>
                <w:lang w:bidi="ar"/>
              </w:rPr>
              <w:t>18</w:t>
            </w:r>
          </w:p>
        </w:tc>
        <w:tc>
          <w:tcPr>
            <w:tcW w:w="715" w:type="pct"/>
            <w:tcBorders>
              <w:top w:val="single" w:color="000000" w:sz="6" w:space="0"/>
              <w:left w:val="nil"/>
              <w:bottom w:val="single" w:color="000000" w:sz="6" w:space="0"/>
              <w:right w:val="single" w:color="000000" w:sz="6" w:space="0"/>
            </w:tcBorders>
            <w:vAlign w:val="center"/>
          </w:tcPr>
          <w:p w14:paraId="74BAE747">
            <w:pPr>
              <w:rPr>
                <w:rFonts w:hint="default" w:cs="宋体"/>
                <w:sz w:val="18"/>
                <w:szCs w:val="18"/>
              </w:rPr>
            </w:pPr>
          </w:p>
        </w:tc>
      </w:tr>
      <w:tr w14:paraId="62F1BC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AA65924">
            <w:pPr>
              <w:textAlignment w:val="center"/>
              <w:rPr>
                <w:rFonts w:hint="default" w:cs="宋体"/>
                <w:sz w:val="18"/>
                <w:szCs w:val="18"/>
                <w:lang w:bidi="ar"/>
              </w:rPr>
            </w:pPr>
            <w:r>
              <w:rPr>
                <w:rFonts w:cs="宋体"/>
                <w:sz w:val="18"/>
                <w:szCs w:val="18"/>
                <w:lang w:bidi="ar"/>
              </w:rPr>
              <w:t>ward_id</w:t>
            </w:r>
          </w:p>
        </w:tc>
        <w:tc>
          <w:tcPr>
            <w:tcW w:w="714" w:type="pct"/>
            <w:tcBorders>
              <w:top w:val="single" w:color="000000" w:sz="6" w:space="0"/>
              <w:left w:val="nil"/>
              <w:bottom w:val="single" w:color="000000" w:sz="6" w:space="0"/>
              <w:right w:val="single" w:color="000000" w:sz="6" w:space="0"/>
            </w:tcBorders>
            <w:vAlign w:val="center"/>
          </w:tcPr>
          <w:p w14:paraId="74E61794">
            <w:pPr>
              <w:rPr>
                <w:rFonts w:hint="default" w:cs="宋体"/>
                <w:sz w:val="18"/>
                <w:szCs w:val="18"/>
              </w:rPr>
            </w:pPr>
            <w:r>
              <w:rPr>
                <w:rFonts w:cs="宋体"/>
                <w:sz w:val="18"/>
                <w:szCs w:val="18"/>
              </w:rPr>
              <w:t>病区编码</w:t>
            </w:r>
          </w:p>
        </w:tc>
        <w:tc>
          <w:tcPr>
            <w:tcW w:w="1220" w:type="pct"/>
            <w:tcBorders>
              <w:top w:val="single" w:color="000000" w:sz="6" w:space="0"/>
              <w:left w:val="nil"/>
              <w:bottom w:val="single" w:color="000000" w:sz="6" w:space="0"/>
              <w:right w:val="single" w:color="000000" w:sz="6" w:space="0"/>
            </w:tcBorders>
            <w:vAlign w:val="center"/>
          </w:tcPr>
          <w:p w14:paraId="1A0BB785">
            <w:pPr>
              <w:rPr>
                <w:rFonts w:hint="default" w:cs="宋体"/>
                <w:sz w:val="18"/>
                <w:szCs w:val="18"/>
              </w:rPr>
            </w:pPr>
            <w:r>
              <w:rPr>
                <w:rFonts w:cs="宋体"/>
                <w:sz w:val="18"/>
                <w:szCs w:val="18"/>
              </w:rPr>
              <w:t>患者所在病区在特定编码体系中的代码</w:t>
            </w:r>
          </w:p>
        </w:tc>
        <w:tc>
          <w:tcPr>
            <w:tcW w:w="569" w:type="pct"/>
            <w:tcBorders>
              <w:top w:val="single" w:color="000000" w:sz="6" w:space="0"/>
              <w:left w:val="nil"/>
              <w:bottom w:val="single" w:color="000000" w:sz="6" w:space="0"/>
              <w:right w:val="single" w:color="000000" w:sz="6" w:space="0"/>
            </w:tcBorders>
            <w:vAlign w:val="center"/>
          </w:tcPr>
          <w:p w14:paraId="4D19B13C">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28563A4C">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7A4F8254">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48BDD8AC">
            <w:pPr>
              <w:rPr>
                <w:rFonts w:hint="default" w:cs="宋体"/>
                <w:sz w:val="18"/>
                <w:szCs w:val="18"/>
              </w:rPr>
            </w:pPr>
          </w:p>
        </w:tc>
      </w:tr>
      <w:tr w14:paraId="5EEE86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030C06C">
            <w:pPr>
              <w:textAlignment w:val="center"/>
              <w:rPr>
                <w:rFonts w:hint="default" w:cs="宋体"/>
                <w:sz w:val="18"/>
                <w:szCs w:val="18"/>
                <w:lang w:bidi="ar"/>
              </w:rPr>
            </w:pPr>
            <w:r>
              <w:rPr>
                <w:rFonts w:cs="宋体"/>
                <w:sz w:val="18"/>
                <w:szCs w:val="18"/>
              </w:rPr>
              <w:t>WardAreaNm</w:t>
            </w:r>
          </w:p>
        </w:tc>
        <w:tc>
          <w:tcPr>
            <w:tcW w:w="714" w:type="pct"/>
            <w:tcBorders>
              <w:top w:val="single" w:color="000000" w:sz="6" w:space="0"/>
              <w:left w:val="nil"/>
              <w:bottom w:val="single" w:color="000000" w:sz="6" w:space="0"/>
              <w:right w:val="single" w:color="000000" w:sz="6" w:space="0"/>
            </w:tcBorders>
            <w:vAlign w:val="center"/>
          </w:tcPr>
          <w:p w14:paraId="582737C7">
            <w:pPr>
              <w:rPr>
                <w:rFonts w:hint="default" w:cs="宋体"/>
                <w:sz w:val="18"/>
                <w:szCs w:val="18"/>
              </w:rPr>
            </w:pPr>
            <w:r>
              <w:rPr>
                <w:rFonts w:cs="宋体"/>
                <w:sz w:val="18"/>
                <w:szCs w:val="18"/>
              </w:rPr>
              <w:t>病区名称</w:t>
            </w:r>
          </w:p>
        </w:tc>
        <w:tc>
          <w:tcPr>
            <w:tcW w:w="1220" w:type="pct"/>
            <w:tcBorders>
              <w:top w:val="single" w:color="000000" w:sz="6" w:space="0"/>
              <w:left w:val="nil"/>
              <w:bottom w:val="single" w:color="000000" w:sz="6" w:space="0"/>
              <w:right w:val="single" w:color="000000" w:sz="6" w:space="0"/>
            </w:tcBorders>
            <w:vAlign w:val="center"/>
          </w:tcPr>
          <w:p w14:paraId="32457124">
            <w:pPr>
              <w:rPr>
                <w:rFonts w:hint="default" w:cs="宋体"/>
                <w:sz w:val="18"/>
                <w:szCs w:val="18"/>
              </w:rPr>
            </w:pPr>
            <w:r>
              <w:rPr>
                <w:rFonts w:cs="宋体"/>
                <w:sz w:val="18"/>
                <w:szCs w:val="18"/>
              </w:rPr>
              <w:t>患者当前所在病区的名称</w:t>
            </w:r>
          </w:p>
        </w:tc>
        <w:tc>
          <w:tcPr>
            <w:tcW w:w="569" w:type="pct"/>
            <w:tcBorders>
              <w:top w:val="single" w:color="000000" w:sz="6" w:space="0"/>
              <w:left w:val="nil"/>
              <w:bottom w:val="single" w:color="000000" w:sz="6" w:space="0"/>
              <w:right w:val="single" w:color="000000" w:sz="6" w:space="0"/>
            </w:tcBorders>
            <w:vAlign w:val="center"/>
          </w:tcPr>
          <w:p w14:paraId="44F867F8">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0B118BB0">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5BFDDBF5">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6F2214D1">
            <w:pPr>
              <w:rPr>
                <w:rFonts w:hint="default" w:cs="宋体"/>
                <w:sz w:val="18"/>
                <w:szCs w:val="18"/>
              </w:rPr>
            </w:pPr>
          </w:p>
        </w:tc>
      </w:tr>
      <w:tr w14:paraId="4BEBEB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E03E60C">
            <w:pPr>
              <w:textAlignment w:val="center"/>
              <w:rPr>
                <w:rFonts w:hint="default" w:cs="宋体"/>
                <w:sz w:val="18"/>
                <w:szCs w:val="18"/>
                <w:lang w:bidi="ar"/>
              </w:rPr>
            </w:pPr>
            <w:r>
              <w:rPr>
                <w:rFonts w:cs="宋体"/>
                <w:sz w:val="18"/>
                <w:szCs w:val="18"/>
              </w:rPr>
              <w:t>SickRoomID</w:t>
            </w:r>
          </w:p>
        </w:tc>
        <w:tc>
          <w:tcPr>
            <w:tcW w:w="714" w:type="pct"/>
            <w:tcBorders>
              <w:top w:val="single" w:color="000000" w:sz="6" w:space="0"/>
              <w:left w:val="nil"/>
              <w:bottom w:val="single" w:color="000000" w:sz="6" w:space="0"/>
              <w:right w:val="single" w:color="000000" w:sz="6" w:space="0"/>
            </w:tcBorders>
            <w:vAlign w:val="center"/>
          </w:tcPr>
          <w:p w14:paraId="4D88FA47">
            <w:pPr>
              <w:rPr>
                <w:rFonts w:hint="default" w:cs="宋体"/>
                <w:sz w:val="18"/>
                <w:szCs w:val="18"/>
              </w:rPr>
            </w:pPr>
            <w:r>
              <w:rPr>
                <w:rFonts w:cs="宋体"/>
                <w:sz w:val="18"/>
                <w:szCs w:val="18"/>
              </w:rPr>
              <w:t>病房号</w:t>
            </w:r>
          </w:p>
        </w:tc>
        <w:tc>
          <w:tcPr>
            <w:tcW w:w="1220" w:type="pct"/>
            <w:tcBorders>
              <w:top w:val="single" w:color="000000" w:sz="6" w:space="0"/>
              <w:left w:val="nil"/>
              <w:bottom w:val="single" w:color="000000" w:sz="6" w:space="0"/>
              <w:right w:val="single" w:color="000000" w:sz="6" w:space="0"/>
            </w:tcBorders>
            <w:vAlign w:val="center"/>
          </w:tcPr>
          <w:p w14:paraId="210D27AC">
            <w:pPr>
              <w:rPr>
                <w:rFonts w:hint="default" w:cs="宋体"/>
                <w:sz w:val="18"/>
                <w:szCs w:val="18"/>
              </w:rPr>
            </w:pPr>
            <w:r>
              <w:rPr>
                <w:rFonts w:cs="宋体"/>
                <w:sz w:val="18"/>
                <w:szCs w:val="18"/>
              </w:rPr>
              <w:t>患者住院期间所住病房对应的编号</w:t>
            </w:r>
          </w:p>
        </w:tc>
        <w:tc>
          <w:tcPr>
            <w:tcW w:w="569" w:type="pct"/>
            <w:tcBorders>
              <w:top w:val="single" w:color="000000" w:sz="6" w:space="0"/>
              <w:left w:val="nil"/>
              <w:bottom w:val="single" w:color="000000" w:sz="6" w:space="0"/>
              <w:right w:val="single" w:color="000000" w:sz="6" w:space="0"/>
            </w:tcBorders>
            <w:vAlign w:val="center"/>
          </w:tcPr>
          <w:p w14:paraId="0439CFBB">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76E5D5D3">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7C72E30C">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vAlign w:val="center"/>
          </w:tcPr>
          <w:p w14:paraId="717FCA6C">
            <w:pPr>
              <w:rPr>
                <w:rFonts w:hint="default" w:cs="宋体"/>
                <w:sz w:val="18"/>
                <w:szCs w:val="18"/>
              </w:rPr>
            </w:pPr>
          </w:p>
        </w:tc>
      </w:tr>
      <w:tr w14:paraId="36A6BB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127C5ED">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vAlign w:val="center"/>
          </w:tcPr>
          <w:p w14:paraId="245628C2">
            <w:pPr>
              <w:rPr>
                <w:rFonts w:hint="default" w:cs="宋体"/>
                <w:sz w:val="18"/>
                <w:szCs w:val="18"/>
              </w:rPr>
            </w:pPr>
            <w:r>
              <w:rPr>
                <w:rFonts w:cs="宋体"/>
                <w:sz w:val="18"/>
                <w:szCs w:val="18"/>
              </w:rPr>
              <w:t>病床号</w:t>
            </w:r>
          </w:p>
        </w:tc>
        <w:tc>
          <w:tcPr>
            <w:tcW w:w="1220" w:type="pct"/>
            <w:tcBorders>
              <w:top w:val="single" w:color="000000" w:sz="6" w:space="0"/>
              <w:left w:val="nil"/>
              <w:bottom w:val="single" w:color="000000" w:sz="6" w:space="0"/>
              <w:right w:val="single" w:color="000000" w:sz="6" w:space="0"/>
            </w:tcBorders>
            <w:vAlign w:val="center"/>
          </w:tcPr>
          <w:p w14:paraId="2EEA3C7C">
            <w:pPr>
              <w:rPr>
                <w:rFonts w:hint="default" w:cs="宋体"/>
                <w:sz w:val="18"/>
                <w:szCs w:val="18"/>
              </w:rPr>
            </w:pPr>
            <w:r>
              <w:rPr>
                <w:rFonts w:cs="宋体"/>
                <w:sz w:val="18"/>
                <w:szCs w:val="18"/>
              </w:rPr>
              <w:t>患者住院期间所住床位对应的编号</w:t>
            </w:r>
          </w:p>
        </w:tc>
        <w:tc>
          <w:tcPr>
            <w:tcW w:w="569" w:type="pct"/>
            <w:tcBorders>
              <w:top w:val="single" w:color="000000" w:sz="6" w:space="0"/>
              <w:left w:val="nil"/>
              <w:bottom w:val="single" w:color="000000" w:sz="6" w:space="0"/>
              <w:right w:val="single" w:color="000000" w:sz="6" w:space="0"/>
            </w:tcBorders>
            <w:vAlign w:val="center"/>
          </w:tcPr>
          <w:p w14:paraId="04B6E95B">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0C1CC139">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789FBD2D">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vAlign w:val="center"/>
          </w:tcPr>
          <w:p w14:paraId="351AB7DC">
            <w:pPr>
              <w:rPr>
                <w:rFonts w:hint="default" w:cs="宋体"/>
                <w:sz w:val="18"/>
                <w:szCs w:val="18"/>
              </w:rPr>
            </w:pPr>
          </w:p>
        </w:tc>
      </w:tr>
      <w:tr w14:paraId="2566AC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2F7C2D9">
            <w:pPr>
              <w:jc w:val="both"/>
              <w:rPr>
                <w:rFonts w:hint="default" w:cs="宋体"/>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vAlign w:val="center"/>
          </w:tcPr>
          <w:p w14:paraId="155486BF">
            <w:pPr>
              <w:rPr>
                <w:rFonts w:hint="default" w:cs="宋体"/>
                <w:sz w:val="18"/>
                <w:szCs w:val="18"/>
              </w:rPr>
            </w:pPr>
            <w:r>
              <w:rPr>
                <w:rFonts w:cs="宋体"/>
                <w:sz w:val="18"/>
                <w:szCs w:val="18"/>
              </w:rPr>
              <w:t>患者姓名</w:t>
            </w:r>
          </w:p>
        </w:tc>
        <w:tc>
          <w:tcPr>
            <w:tcW w:w="1220" w:type="pct"/>
            <w:tcBorders>
              <w:top w:val="single" w:color="000000" w:sz="6" w:space="0"/>
              <w:left w:val="nil"/>
              <w:bottom w:val="single" w:color="000000" w:sz="6" w:space="0"/>
              <w:right w:val="single" w:color="000000" w:sz="6" w:space="0"/>
            </w:tcBorders>
            <w:vAlign w:val="center"/>
          </w:tcPr>
          <w:p w14:paraId="579BA641">
            <w:pPr>
              <w:rPr>
                <w:rFonts w:hint="default" w:cs="宋体"/>
                <w:sz w:val="18"/>
                <w:szCs w:val="18"/>
              </w:rPr>
            </w:pPr>
            <w:r>
              <w:rPr>
                <w:rFonts w:cs="宋体"/>
                <w:sz w:val="18"/>
                <w:szCs w:val="18"/>
              </w:rPr>
              <w:t>患者在公安管理部门正式登记注册的姓氏和名称</w:t>
            </w:r>
          </w:p>
        </w:tc>
        <w:tc>
          <w:tcPr>
            <w:tcW w:w="569" w:type="pct"/>
            <w:tcBorders>
              <w:top w:val="single" w:color="000000" w:sz="6" w:space="0"/>
              <w:left w:val="nil"/>
              <w:bottom w:val="single" w:color="000000" w:sz="6" w:space="0"/>
              <w:right w:val="single" w:color="000000" w:sz="6" w:space="0"/>
            </w:tcBorders>
            <w:vAlign w:val="center"/>
          </w:tcPr>
          <w:p w14:paraId="50AF7E63">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6B56D78A">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64DD15D9">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72F9B88B">
            <w:pPr>
              <w:rPr>
                <w:rFonts w:hint="default" w:cs="宋体"/>
                <w:sz w:val="18"/>
                <w:szCs w:val="18"/>
              </w:rPr>
            </w:pPr>
          </w:p>
        </w:tc>
      </w:tr>
      <w:tr w14:paraId="156C12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91AD881">
            <w:pPr>
              <w:jc w:val="both"/>
              <w:rPr>
                <w:rFonts w:hint="default" w:cs="宋体"/>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vAlign w:val="center"/>
          </w:tcPr>
          <w:p w14:paraId="690BB4B0">
            <w:pPr>
              <w:rPr>
                <w:rFonts w:hint="default" w:cs="宋体"/>
                <w:sz w:val="18"/>
                <w:szCs w:val="18"/>
              </w:rPr>
            </w:pPr>
            <w:r>
              <w:rPr>
                <w:rFonts w:cs="宋体"/>
                <w:sz w:val="18"/>
                <w:szCs w:val="18"/>
              </w:rPr>
              <w:t>性别</w:t>
            </w:r>
          </w:p>
        </w:tc>
        <w:tc>
          <w:tcPr>
            <w:tcW w:w="1220" w:type="pct"/>
            <w:tcBorders>
              <w:top w:val="single" w:color="000000" w:sz="6" w:space="0"/>
              <w:left w:val="nil"/>
              <w:bottom w:val="single" w:color="000000" w:sz="6" w:space="0"/>
              <w:right w:val="single" w:color="000000" w:sz="6" w:space="0"/>
            </w:tcBorders>
            <w:vAlign w:val="center"/>
          </w:tcPr>
          <w:p w14:paraId="146B985E">
            <w:pPr>
              <w:rPr>
                <w:rFonts w:hint="default" w:cs="宋体"/>
                <w:sz w:val="18"/>
                <w:szCs w:val="18"/>
              </w:rPr>
            </w:pPr>
            <w:r>
              <w:rPr>
                <w:rFonts w:cs="宋体"/>
                <w:sz w:val="18"/>
                <w:szCs w:val="18"/>
              </w:rPr>
              <w:t>个体生理性别在特定编码体系中的代码</w:t>
            </w:r>
          </w:p>
        </w:tc>
        <w:tc>
          <w:tcPr>
            <w:tcW w:w="569" w:type="pct"/>
            <w:tcBorders>
              <w:top w:val="single" w:color="000000" w:sz="6" w:space="0"/>
              <w:left w:val="nil"/>
              <w:bottom w:val="single" w:color="000000" w:sz="6" w:space="0"/>
              <w:right w:val="single" w:color="000000" w:sz="6" w:space="0"/>
            </w:tcBorders>
            <w:vAlign w:val="center"/>
          </w:tcPr>
          <w:p w14:paraId="3A31887A">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21898B8E">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06446525">
            <w:pPr>
              <w:textAlignment w:val="center"/>
              <w:rPr>
                <w:rFonts w:hint="default" w:cs="宋体"/>
                <w:sz w:val="18"/>
                <w:szCs w:val="18"/>
              </w:rPr>
            </w:pPr>
            <w:r>
              <w:rPr>
                <w:rFonts w:cs="宋体"/>
                <w:sz w:val="18"/>
                <w:szCs w:val="18"/>
              </w:rPr>
              <w:t>1</w:t>
            </w:r>
          </w:p>
        </w:tc>
        <w:tc>
          <w:tcPr>
            <w:tcW w:w="715" w:type="pct"/>
            <w:tcBorders>
              <w:top w:val="single" w:color="000000" w:sz="6" w:space="0"/>
              <w:left w:val="nil"/>
              <w:bottom w:val="single" w:color="000000" w:sz="6" w:space="0"/>
              <w:right w:val="single" w:color="000000" w:sz="6" w:space="0"/>
            </w:tcBorders>
            <w:vAlign w:val="center"/>
          </w:tcPr>
          <w:p w14:paraId="18ED5371">
            <w:pPr>
              <w:rPr>
                <w:rFonts w:hint="default" w:cs="宋体"/>
                <w:sz w:val="18"/>
                <w:szCs w:val="18"/>
              </w:rPr>
            </w:pPr>
            <w:r>
              <w:rPr>
                <w:rFonts w:cs="宋体"/>
                <w:sz w:val="18"/>
                <w:szCs w:val="18"/>
              </w:rPr>
              <w:t>GB/T 2261.1</w:t>
            </w:r>
          </w:p>
        </w:tc>
      </w:tr>
      <w:tr w14:paraId="7A25D0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8856696">
            <w:pPr>
              <w:jc w:val="both"/>
              <w:rPr>
                <w:rFonts w:hint="eastAsia" w:ascii="宋体" w:hAnsi="宋体" w:eastAsia="宋体" w:cs="宋体"/>
                <w:sz w:val="18"/>
                <w:szCs w:val="18"/>
                <w:lang w:val="en-US" w:eastAsia="zh-CN" w:bidi="ar"/>
              </w:rPr>
            </w:pPr>
            <w:r>
              <w:rPr>
                <w:rFonts w:cs="宋体"/>
                <w:sz w:val="18"/>
                <w:szCs w:val="18"/>
                <w:lang w:bidi="ar"/>
              </w:rPr>
              <w:t>HEAD_SEXNAME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CDBE8C7">
            <w:pPr>
              <w:rPr>
                <w:rFonts w:hint="eastAsia" w:ascii="宋体" w:hAnsi="宋体" w:eastAsia="宋体" w:cs="宋体"/>
                <w:sz w:val="18"/>
                <w:szCs w:val="18"/>
                <w:lang w:val="en-US" w:eastAsia="zh-CN" w:bidi="ar-SA"/>
              </w:rPr>
            </w:pPr>
            <w:r>
              <w:rPr>
                <w:rFonts w:cs="宋体"/>
                <w:sz w:val="18"/>
                <w:szCs w:val="18"/>
              </w:rPr>
              <w:t>性别名称</w:t>
            </w:r>
          </w:p>
        </w:tc>
        <w:tc>
          <w:tcPr>
            <w:tcW w:w="1220" w:type="pct"/>
            <w:tcBorders>
              <w:top w:val="single" w:color="000000" w:sz="6" w:space="0"/>
              <w:left w:val="nil"/>
              <w:bottom w:val="single" w:color="000000" w:sz="6" w:space="0"/>
              <w:right w:val="single" w:color="000000" w:sz="6" w:space="0"/>
            </w:tcBorders>
            <w:shd w:val="clear" w:color="auto" w:fill="auto"/>
            <w:vAlign w:val="center"/>
          </w:tcPr>
          <w:p w14:paraId="5FBDA1F1">
            <w:pPr>
              <w:rPr>
                <w:rFonts w:hint="eastAsia" w:ascii="宋体" w:hAnsi="宋体" w:eastAsia="宋体" w:cs="宋体"/>
                <w:sz w:val="18"/>
                <w:szCs w:val="18"/>
                <w:lang w:val="en-US" w:eastAsia="zh-CN" w:bidi="ar-SA"/>
              </w:rPr>
            </w:pPr>
            <w:r>
              <w:rPr>
                <w:rFonts w:cs="宋体"/>
                <w:sz w:val="18"/>
                <w:szCs w:val="18"/>
              </w:rPr>
              <w:t>个体生理性别在特定编码体系中的名称</w:t>
            </w:r>
          </w:p>
        </w:tc>
        <w:tc>
          <w:tcPr>
            <w:tcW w:w="569" w:type="pct"/>
            <w:tcBorders>
              <w:top w:val="single" w:color="000000" w:sz="6" w:space="0"/>
              <w:left w:val="nil"/>
              <w:bottom w:val="single" w:color="000000" w:sz="6" w:space="0"/>
              <w:right w:val="single" w:color="000000" w:sz="6" w:space="0"/>
            </w:tcBorders>
            <w:shd w:val="clear" w:color="auto" w:fill="auto"/>
            <w:vAlign w:val="center"/>
          </w:tcPr>
          <w:p w14:paraId="1A4BD85D">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shd w:val="clear" w:color="auto" w:fill="auto"/>
            <w:vAlign w:val="center"/>
          </w:tcPr>
          <w:p w14:paraId="0EA5E84C">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6339BD08">
            <w:pPr>
              <w:textAlignment w:val="center"/>
              <w:rPr>
                <w:rFonts w:hint="eastAsia" w:ascii="宋体" w:hAnsi="宋体" w:eastAsia="宋体" w:cs="宋体"/>
                <w:sz w:val="18"/>
                <w:szCs w:val="18"/>
                <w:lang w:val="en-US" w:eastAsia="zh-CN" w:bidi="ar-SA"/>
              </w:rPr>
            </w:pPr>
            <w:r>
              <w:rPr>
                <w:rFonts w:cs="宋体"/>
                <w:sz w:val="18"/>
                <w:szCs w:val="18"/>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4AB6013">
            <w:pPr>
              <w:rPr>
                <w:rFonts w:hint="default" w:ascii="宋体" w:hAnsi="宋体" w:eastAsia="宋体" w:cs="宋体"/>
                <w:sz w:val="18"/>
                <w:szCs w:val="18"/>
                <w:lang w:val="en-US" w:eastAsia="zh-CN" w:bidi="ar-SA"/>
              </w:rPr>
            </w:pPr>
          </w:p>
        </w:tc>
      </w:tr>
      <w:tr w14:paraId="3DCEBB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64A6DA2">
            <w:pPr>
              <w:jc w:val="both"/>
              <w:rPr>
                <w:rFonts w:hint="default" w:cs="宋体"/>
                <w:sz w:val="18"/>
                <w:szCs w:val="18"/>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vAlign w:val="center"/>
          </w:tcPr>
          <w:p w14:paraId="7340767C">
            <w:pPr>
              <w:rPr>
                <w:rFonts w:hint="default" w:cs="宋体"/>
                <w:sz w:val="18"/>
                <w:szCs w:val="18"/>
              </w:rPr>
            </w:pPr>
            <w:r>
              <w:rPr>
                <w:rFonts w:cs="宋体"/>
                <w:sz w:val="18"/>
                <w:szCs w:val="18"/>
              </w:rPr>
              <w:t>年龄（岁）</w:t>
            </w:r>
          </w:p>
        </w:tc>
        <w:tc>
          <w:tcPr>
            <w:tcW w:w="1220" w:type="pct"/>
            <w:tcBorders>
              <w:top w:val="single" w:color="000000" w:sz="6" w:space="0"/>
              <w:left w:val="nil"/>
              <w:bottom w:val="single" w:color="000000" w:sz="6" w:space="0"/>
              <w:right w:val="single" w:color="000000" w:sz="6" w:space="0"/>
            </w:tcBorders>
            <w:vAlign w:val="center"/>
          </w:tcPr>
          <w:p w14:paraId="579F7F00">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569" w:type="pct"/>
            <w:tcBorders>
              <w:top w:val="single" w:color="000000" w:sz="6" w:space="0"/>
              <w:left w:val="nil"/>
              <w:bottom w:val="single" w:color="000000" w:sz="6" w:space="0"/>
              <w:right w:val="single" w:color="000000" w:sz="6" w:space="0"/>
            </w:tcBorders>
            <w:vAlign w:val="center"/>
          </w:tcPr>
          <w:p w14:paraId="430A05B6">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22B6C7AA">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2A2AA96C">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vAlign w:val="center"/>
          </w:tcPr>
          <w:p w14:paraId="20B6DFD0">
            <w:pPr>
              <w:rPr>
                <w:rFonts w:hint="default" w:cs="宋体"/>
                <w:sz w:val="18"/>
                <w:szCs w:val="18"/>
              </w:rPr>
            </w:pPr>
          </w:p>
        </w:tc>
      </w:tr>
      <w:tr w14:paraId="02CD0E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FC4235">
            <w:pPr>
              <w:textAlignment w:val="center"/>
              <w:rPr>
                <w:rFonts w:hint="default" w:cs="宋体"/>
                <w:sz w:val="18"/>
                <w:szCs w:val="18"/>
                <w:lang w:bidi="ar"/>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vAlign w:val="center"/>
          </w:tcPr>
          <w:p w14:paraId="3839E3F5">
            <w:pPr>
              <w:rPr>
                <w:rFonts w:hint="default" w:cs="宋体"/>
                <w:sz w:val="18"/>
                <w:szCs w:val="18"/>
              </w:rPr>
            </w:pPr>
            <w:r>
              <w:rPr>
                <w:rFonts w:cs="宋体"/>
                <w:sz w:val="18"/>
                <w:szCs w:val="18"/>
              </w:rPr>
              <w:t>年龄（月）</w:t>
            </w:r>
          </w:p>
        </w:tc>
        <w:tc>
          <w:tcPr>
            <w:tcW w:w="1220" w:type="pct"/>
            <w:tcBorders>
              <w:top w:val="single" w:color="000000" w:sz="6" w:space="0"/>
              <w:left w:val="nil"/>
              <w:bottom w:val="single" w:color="000000" w:sz="6" w:space="0"/>
              <w:right w:val="single" w:color="000000" w:sz="6" w:space="0"/>
            </w:tcBorders>
            <w:vAlign w:val="center"/>
          </w:tcPr>
          <w:p w14:paraId="68E9E372">
            <w:pPr>
              <w:rPr>
                <w:rFonts w:hint="default" w:cs="宋体"/>
                <w:sz w:val="18"/>
                <w:szCs w:val="18"/>
              </w:rPr>
            </w:pPr>
            <w:r>
              <w:rPr>
                <w:rFonts w:cs="宋体"/>
                <w:sz w:val="18"/>
                <w:szCs w:val="18"/>
              </w:rPr>
              <w:t>年龄不足 1 周岁的实足年龄的月龄，以分数形式表示：分数的整数部分代表实足月龄，分数部分分母为30，分子为不足1 个月的天数</w:t>
            </w:r>
          </w:p>
        </w:tc>
        <w:tc>
          <w:tcPr>
            <w:tcW w:w="569" w:type="pct"/>
            <w:tcBorders>
              <w:top w:val="single" w:color="000000" w:sz="6" w:space="0"/>
              <w:left w:val="nil"/>
              <w:bottom w:val="single" w:color="000000" w:sz="6" w:space="0"/>
              <w:right w:val="single" w:color="000000" w:sz="6" w:space="0"/>
            </w:tcBorders>
            <w:vAlign w:val="center"/>
          </w:tcPr>
          <w:p w14:paraId="31994C68">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29B4CFD6">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68644751">
            <w:pPr>
              <w:textAlignment w:val="center"/>
              <w:rPr>
                <w:rFonts w:hint="default" w:cs="宋体"/>
                <w:sz w:val="18"/>
                <w:szCs w:val="18"/>
              </w:rPr>
            </w:pPr>
            <w:r>
              <w:rPr>
                <w:rFonts w:cs="宋体"/>
                <w:sz w:val="18"/>
                <w:szCs w:val="18"/>
                <w:lang w:bidi="ar"/>
              </w:rPr>
              <w:t>12</w:t>
            </w:r>
          </w:p>
        </w:tc>
        <w:tc>
          <w:tcPr>
            <w:tcW w:w="715" w:type="pct"/>
            <w:tcBorders>
              <w:top w:val="single" w:color="000000" w:sz="6" w:space="0"/>
              <w:left w:val="nil"/>
              <w:bottom w:val="single" w:color="000000" w:sz="6" w:space="0"/>
              <w:right w:val="single" w:color="000000" w:sz="6" w:space="0"/>
            </w:tcBorders>
            <w:vAlign w:val="center"/>
          </w:tcPr>
          <w:p w14:paraId="3777AEA4">
            <w:pPr>
              <w:rPr>
                <w:rFonts w:hint="default" w:cs="宋体"/>
                <w:sz w:val="18"/>
                <w:szCs w:val="18"/>
              </w:rPr>
            </w:pPr>
          </w:p>
        </w:tc>
      </w:tr>
      <w:tr w14:paraId="2477B8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10A1147">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vAlign w:val="center"/>
          </w:tcPr>
          <w:p w14:paraId="3CF4D73B">
            <w:pPr>
              <w:rPr>
                <w:rFonts w:hint="default" w:cs="宋体"/>
                <w:sz w:val="18"/>
                <w:szCs w:val="18"/>
              </w:rPr>
            </w:pPr>
            <w:r>
              <w:rPr>
                <w:rFonts w:cs="宋体"/>
                <w:sz w:val="18"/>
                <w:szCs w:val="18"/>
              </w:rPr>
              <w:t>卡号</w:t>
            </w:r>
          </w:p>
        </w:tc>
        <w:tc>
          <w:tcPr>
            <w:tcW w:w="1220" w:type="pct"/>
            <w:tcBorders>
              <w:top w:val="single" w:color="000000" w:sz="6" w:space="0"/>
              <w:left w:val="nil"/>
              <w:bottom w:val="single" w:color="000000" w:sz="6" w:space="0"/>
              <w:right w:val="single" w:color="000000" w:sz="6" w:space="0"/>
            </w:tcBorders>
            <w:vAlign w:val="center"/>
          </w:tcPr>
          <w:p w14:paraId="042B154B">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69" w:type="pct"/>
            <w:tcBorders>
              <w:top w:val="single" w:color="000000" w:sz="6" w:space="0"/>
              <w:left w:val="nil"/>
              <w:bottom w:val="single" w:color="000000" w:sz="6" w:space="0"/>
              <w:right w:val="single" w:color="000000" w:sz="6" w:space="0"/>
            </w:tcBorders>
            <w:vAlign w:val="center"/>
          </w:tcPr>
          <w:p w14:paraId="0A346C57">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08A1328D">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10A91A21">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7209A101">
            <w:pPr>
              <w:rPr>
                <w:rFonts w:hint="default" w:cs="宋体"/>
                <w:sz w:val="18"/>
                <w:szCs w:val="18"/>
              </w:rPr>
            </w:pPr>
          </w:p>
        </w:tc>
      </w:tr>
      <w:tr w14:paraId="6A4D2A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010B076">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vAlign w:val="center"/>
          </w:tcPr>
          <w:p w14:paraId="095A1BEF">
            <w:pPr>
              <w:rPr>
                <w:rFonts w:hint="default" w:cs="宋体"/>
                <w:sz w:val="18"/>
                <w:szCs w:val="18"/>
              </w:rPr>
            </w:pPr>
            <w:r>
              <w:rPr>
                <w:rFonts w:cs="宋体"/>
                <w:sz w:val="18"/>
                <w:szCs w:val="18"/>
              </w:rPr>
              <w:t>卡类型</w:t>
            </w:r>
          </w:p>
        </w:tc>
        <w:tc>
          <w:tcPr>
            <w:tcW w:w="1220" w:type="pct"/>
            <w:tcBorders>
              <w:top w:val="single" w:color="000000" w:sz="6" w:space="0"/>
              <w:left w:val="nil"/>
              <w:bottom w:val="single" w:color="000000" w:sz="6" w:space="0"/>
              <w:right w:val="single" w:color="000000" w:sz="6" w:space="0"/>
            </w:tcBorders>
            <w:vAlign w:val="center"/>
          </w:tcPr>
          <w:p w14:paraId="3D2D93DC">
            <w:pPr>
              <w:rPr>
                <w:rFonts w:hint="default" w:cs="宋体"/>
                <w:sz w:val="18"/>
                <w:szCs w:val="18"/>
              </w:rPr>
            </w:pPr>
            <w:r>
              <w:rPr>
                <w:rFonts w:cs="宋体"/>
                <w:sz w:val="18"/>
                <w:szCs w:val="18"/>
              </w:rPr>
              <w:t>患者就诊时使用的卡类型在特定编码体系中的代码</w:t>
            </w:r>
          </w:p>
        </w:tc>
        <w:tc>
          <w:tcPr>
            <w:tcW w:w="569" w:type="pct"/>
            <w:tcBorders>
              <w:top w:val="single" w:color="000000" w:sz="6" w:space="0"/>
              <w:left w:val="nil"/>
              <w:bottom w:val="single" w:color="000000" w:sz="6" w:space="0"/>
              <w:right w:val="single" w:color="000000" w:sz="6" w:space="0"/>
            </w:tcBorders>
            <w:vAlign w:val="center"/>
          </w:tcPr>
          <w:p w14:paraId="42F586F7">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68208B89">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1BFA3FBE">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vAlign w:val="center"/>
          </w:tcPr>
          <w:p w14:paraId="7C9299B3">
            <w:pPr>
              <w:rPr>
                <w:rFonts w:hint="default" w:cs="宋体"/>
                <w:sz w:val="18"/>
                <w:szCs w:val="18"/>
              </w:rPr>
            </w:pPr>
            <w:r>
              <w:rPr>
                <w:rFonts w:cs="宋体"/>
                <w:sz w:val="18"/>
                <w:szCs w:val="18"/>
              </w:rPr>
              <w:t>HBCV09.00.001</w:t>
            </w:r>
          </w:p>
        </w:tc>
      </w:tr>
      <w:tr w14:paraId="050AF2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8D9806D">
            <w:pPr>
              <w:textAlignment w:val="center"/>
              <w:rPr>
                <w:rFonts w:hint="eastAsia" w:ascii="宋体" w:hAnsi="宋体" w:eastAsia="宋体" w:cs="宋体"/>
                <w:sz w:val="18"/>
                <w:szCs w:val="18"/>
                <w:lang w:val="en-US" w:eastAsia="zh-CN" w:bidi="ar"/>
              </w:rPr>
            </w:pPr>
            <w:r>
              <w:rPr>
                <w:rFonts w:cs="宋体"/>
                <w:sz w:val="18"/>
                <w:szCs w:val="18"/>
                <w:lang w:bidi="ar"/>
              </w:rPr>
              <w:t>KLXMC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5794D73">
            <w:pPr>
              <w:rPr>
                <w:rFonts w:hint="eastAsia" w:ascii="宋体" w:hAnsi="宋体" w:eastAsia="宋体" w:cs="宋体"/>
                <w:sz w:val="18"/>
                <w:szCs w:val="18"/>
                <w:lang w:val="en-US" w:eastAsia="zh-CN" w:bidi="ar-SA"/>
              </w:rPr>
            </w:pPr>
            <w:r>
              <w:rPr>
                <w:rFonts w:cs="宋体"/>
                <w:sz w:val="18"/>
                <w:szCs w:val="18"/>
              </w:rPr>
              <w:t>卡类型名称</w:t>
            </w:r>
          </w:p>
        </w:tc>
        <w:tc>
          <w:tcPr>
            <w:tcW w:w="1220" w:type="pct"/>
            <w:tcBorders>
              <w:top w:val="single" w:color="000000" w:sz="6" w:space="0"/>
              <w:left w:val="nil"/>
              <w:bottom w:val="single" w:color="000000" w:sz="6" w:space="0"/>
              <w:right w:val="single" w:color="000000" w:sz="6" w:space="0"/>
            </w:tcBorders>
            <w:shd w:val="clear" w:color="auto" w:fill="auto"/>
            <w:vAlign w:val="center"/>
          </w:tcPr>
          <w:p w14:paraId="0DC1E77F">
            <w:pPr>
              <w:rPr>
                <w:rFonts w:hint="eastAsia" w:ascii="宋体" w:hAnsi="宋体" w:eastAsia="宋体" w:cs="宋体"/>
                <w:sz w:val="18"/>
                <w:szCs w:val="18"/>
                <w:lang w:val="en-US" w:eastAsia="zh-CN" w:bidi="ar-SA"/>
              </w:rPr>
            </w:pPr>
            <w:r>
              <w:rPr>
                <w:rFonts w:cs="宋体"/>
                <w:sz w:val="18"/>
                <w:szCs w:val="18"/>
              </w:rPr>
              <w:t>患者就诊时使用的卡类型在特定编码体系中的名称</w:t>
            </w:r>
          </w:p>
        </w:tc>
        <w:tc>
          <w:tcPr>
            <w:tcW w:w="569" w:type="pct"/>
            <w:tcBorders>
              <w:top w:val="single" w:color="000000" w:sz="6" w:space="0"/>
              <w:left w:val="nil"/>
              <w:bottom w:val="single" w:color="000000" w:sz="6" w:space="0"/>
              <w:right w:val="single" w:color="000000" w:sz="6" w:space="0"/>
            </w:tcBorders>
            <w:shd w:val="clear" w:color="auto" w:fill="auto"/>
            <w:vAlign w:val="center"/>
          </w:tcPr>
          <w:p w14:paraId="69F111EE">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shd w:val="clear" w:color="auto" w:fill="auto"/>
            <w:vAlign w:val="center"/>
          </w:tcPr>
          <w:p w14:paraId="60875A2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035DCD64">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FCF8497">
            <w:pPr>
              <w:rPr>
                <w:rFonts w:hint="eastAsia" w:ascii="宋体" w:hAnsi="宋体" w:eastAsia="宋体" w:cs="宋体"/>
                <w:sz w:val="18"/>
                <w:szCs w:val="18"/>
                <w:lang w:val="en-US" w:eastAsia="zh-CN" w:bidi="ar-SA"/>
              </w:rPr>
            </w:pPr>
          </w:p>
        </w:tc>
      </w:tr>
      <w:tr w14:paraId="1E3A93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9CBF007">
            <w:pPr>
              <w:textAlignment w:val="center"/>
              <w:rPr>
                <w:rFonts w:hint="default" w:cs="宋体"/>
                <w:sz w:val="18"/>
                <w:szCs w:val="18"/>
                <w:lang w:bidi="ar"/>
              </w:rPr>
            </w:pPr>
            <w:r>
              <w:rPr>
                <w:rFonts w:cs="宋体"/>
                <w:sz w:val="18"/>
                <w:szCs w:val="18"/>
              </w:rPr>
              <w:t>DiagnoseCode</w:t>
            </w:r>
          </w:p>
        </w:tc>
        <w:tc>
          <w:tcPr>
            <w:tcW w:w="714" w:type="pct"/>
            <w:tcBorders>
              <w:top w:val="single" w:color="000000" w:sz="6" w:space="0"/>
              <w:left w:val="nil"/>
              <w:bottom w:val="single" w:color="000000" w:sz="6" w:space="0"/>
              <w:right w:val="single" w:color="000000" w:sz="6" w:space="0"/>
            </w:tcBorders>
            <w:vAlign w:val="center"/>
          </w:tcPr>
          <w:p w14:paraId="28049048">
            <w:pPr>
              <w:rPr>
                <w:rFonts w:hint="default" w:cs="宋体"/>
                <w:sz w:val="18"/>
                <w:szCs w:val="18"/>
              </w:rPr>
            </w:pPr>
            <w:r>
              <w:rPr>
                <w:rFonts w:cs="宋体"/>
                <w:sz w:val="18"/>
                <w:szCs w:val="18"/>
              </w:rPr>
              <w:t>疾病诊断编码</w:t>
            </w:r>
          </w:p>
        </w:tc>
        <w:tc>
          <w:tcPr>
            <w:tcW w:w="1220" w:type="pct"/>
            <w:tcBorders>
              <w:top w:val="single" w:color="000000" w:sz="6" w:space="0"/>
              <w:left w:val="nil"/>
              <w:bottom w:val="single" w:color="000000" w:sz="6" w:space="0"/>
              <w:right w:val="single" w:color="000000" w:sz="6" w:space="0"/>
            </w:tcBorders>
            <w:vAlign w:val="center"/>
          </w:tcPr>
          <w:p w14:paraId="74F54BCF">
            <w:pPr>
              <w:rPr>
                <w:rFonts w:hint="default" w:cs="宋体"/>
                <w:sz w:val="18"/>
                <w:szCs w:val="18"/>
              </w:rPr>
            </w:pPr>
            <w:r>
              <w:rPr>
                <w:rFonts w:cs="宋体"/>
                <w:sz w:val="18"/>
                <w:szCs w:val="18"/>
              </w:rPr>
              <w:t>患者所患的疾病诊断特定编码体系中的编码</w:t>
            </w:r>
          </w:p>
        </w:tc>
        <w:tc>
          <w:tcPr>
            <w:tcW w:w="569" w:type="pct"/>
            <w:tcBorders>
              <w:top w:val="single" w:color="000000" w:sz="6" w:space="0"/>
              <w:left w:val="nil"/>
              <w:bottom w:val="single" w:color="000000" w:sz="6" w:space="0"/>
              <w:right w:val="single" w:color="000000" w:sz="6" w:space="0"/>
            </w:tcBorders>
            <w:vAlign w:val="center"/>
          </w:tcPr>
          <w:p w14:paraId="48B2A2A5">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266E8338">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23DC65EE">
            <w:pPr>
              <w:textAlignment w:val="center"/>
              <w:rPr>
                <w:rFonts w:hint="default" w:cs="宋体"/>
                <w:sz w:val="18"/>
                <w:szCs w:val="18"/>
              </w:rPr>
            </w:pPr>
            <w:r>
              <w:rPr>
                <w:rFonts w:cs="宋体"/>
                <w:sz w:val="18"/>
                <w:szCs w:val="18"/>
                <w:lang w:bidi="ar"/>
              </w:rPr>
              <w:t>11</w:t>
            </w:r>
          </w:p>
        </w:tc>
        <w:tc>
          <w:tcPr>
            <w:tcW w:w="715" w:type="pct"/>
            <w:tcBorders>
              <w:top w:val="single" w:color="000000" w:sz="6" w:space="0"/>
              <w:left w:val="nil"/>
              <w:bottom w:val="single" w:color="000000" w:sz="6" w:space="0"/>
              <w:right w:val="single" w:color="000000" w:sz="6" w:space="0"/>
            </w:tcBorders>
            <w:vAlign w:val="center"/>
          </w:tcPr>
          <w:p w14:paraId="56826FDD">
            <w:pPr>
              <w:rPr>
                <w:rFonts w:hint="default" w:cs="宋体"/>
                <w:sz w:val="18"/>
                <w:szCs w:val="18"/>
              </w:rPr>
            </w:pPr>
            <w:r>
              <w:rPr>
                <w:rFonts w:cs="宋体"/>
                <w:sz w:val="18"/>
                <w:szCs w:val="18"/>
              </w:rPr>
              <w:t>HBCV05.01.034</w:t>
            </w:r>
          </w:p>
        </w:tc>
      </w:tr>
      <w:tr w14:paraId="1BC0A0E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2A7F61F">
            <w:pPr>
              <w:textAlignment w:val="center"/>
              <w:rPr>
                <w:rFonts w:hint="eastAsia" w:ascii="宋体" w:hAnsi="宋体" w:eastAsia="宋体" w:cs="宋体"/>
                <w:sz w:val="18"/>
                <w:szCs w:val="18"/>
                <w:lang w:val="en-US" w:eastAsia="zh-CN" w:bidi="ar-SA"/>
              </w:rPr>
            </w:pPr>
            <w:r>
              <w:rPr>
                <w:rFonts w:cs="宋体"/>
                <w:sz w:val="18"/>
                <w:szCs w:val="18"/>
              </w:rPr>
              <w:t>DiagnoseName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41A16E8">
            <w:pPr>
              <w:rPr>
                <w:rFonts w:hint="eastAsia" w:ascii="宋体" w:hAnsi="宋体" w:eastAsia="宋体" w:cs="宋体"/>
                <w:sz w:val="18"/>
                <w:szCs w:val="18"/>
                <w:lang w:val="en-US" w:eastAsia="zh-CN" w:bidi="ar-SA"/>
              </w:rPr>
            </w:pPr>
            <w:r>
              <w:rPr>
                <w:rFonts w:cs="宋体"/>
                <w:sz w:val="18"/>
                <w:szCs w:val="18"/>
              </w:rPr>
              <w:t>疾病诊断名称</w:t>
            </w:r>
          </w:p>
        </w:tc>
        <w:tc>
          <w:tcPr>
            <w:tcW w:w="1220" w:type="pct"/>
            <w:tcBorders>
              <w:top w:val="single" w:color="000000" w:sz="6" w:space="0"/>
              <w:left w:val="nil"/>
              <w:bottom w:val="single" w:color="000000" w:sz="6" w:space="0"/>
              <w:right w:val="single" w:color="000000" w:sz="6" w:space="0"/>
            </w:tcBorders>
            <w:shd w:val="clear" w:color="auto" w:fill="auto"/>
            <w:vAlign w:val="center"/>
          </w:tcPr>
          <w:p w14:paraId="48FE32D2">
            <w:pPr>
              <w:rPr>
                <w:rFonts w:hint="eastAsia" w:ascii="宋体" w:hAnsi="宋体" w:eastAsia="宋体" w:cs="宋体"/>
                <w:sz w:val="18"/>
                <w:szCs w:val="18"/>
                <w:lang w:val="en-US" w:eastAsia="zh-CN" w:bidi="ar-SA"/>
              </w:rPr>
            </w:pPr>
            <w:r>
              <w:rPr>
                <w:rFonts w:cs="宋体"/>
                <w:sz w:val="18"/>
                <w:szCs w:val="18"/>
              </w:rPr>
              <w:t>患者所患的疾病诊断特定编码体系中的名称</w:t>
            </w:r>
          </w:p>
        </w:tc>
        <w:tc>
          <w:tcPr>
            <w:tcW w:w="569" w:type="pct"/>
            <w:tcBorders>
              <w:top w:val="single" w:color="000000" w:sz="6" w:space="0"/>
              <w:left w:val="nil"/>
              <w:bottom w:val="single" w:color="000000" w:sz="6" w:space="0"/>
              <w:right w:val="single" w:color="000000" w:sz="6" w:space="0"/>
            </w:tcBorders>
            <w:shd w:val="clear" w:color="auto" w:fill="auto"/>
            <w:vAlign w:val="center"/>
          </w:tcPr>
          <w:p w14:paraId="7C5AA303">
            <w:pPr>
              <w:jc w:val="center"/>
              <w:textAlignment w:val="center"/>
              <w:rPr>
                <w:rFonts w:hint="eastAsia" w:ascii="宋体" w:hAnsi="宋体" w:eastAsia="宋体" w:cs="宋体"/>
                <w:sz w:val="18"/>
                <w:szCs w:val="18"/>
                <w:lang w:val="en-US" w:eastAsia="zh-CN"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shd w:val="clear" w:color="auto" w:fill="auto"/>
            <w:vAlign w:val="center"/>
          </w:tcPr>
          <w:p w14:paraId="50BC37AC">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1C58E602">
            <w:pPr>
              <w:textAlignment w:val="center"/>
              <w:rPr>
                <w:rFonts w:hint="eastAsia" w:ascii="宋体" w:hAnsi="宋体" w:eastAsia="宋体" w:cs="宋体"/>
                <w:sz w:val="18"/>
                <w:szCs w:val="18"/>
                <w:lang w:val="en-US" w:eastAsia="zh-CN"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82DF7B3">
            <w:pPr>
              <w:rPr>
                <w:rFonts w:hint="default" w:ascii="宋体" w:hAnsi="宋体" w:eastAsia="宋体" w:cs="宋体"/>
                <w:sz w:val="18"/>
                <w:szCs w:val="18"/>
                <w:lang w:val="en-US" w:eastAsia="zh-CN" w:bidi="ar-SA"/>
              </w:rPr>
            </w:pPr>
          </w:p>
        </w:tc>
      </w:tr>
      <w:tr w14:paraId="115B5D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B71361">
            <w:pPr>
              <w:textAlignment w:val="center"/>
              <w:rPr>
                <w:rFonts w:hint="default" w:cs="宋体"/>
                <w:sz w:val="18"/>
                <w:szCs w:val="18"/>
                <w:lang w:bidi="ar"/>
              </w:rPr>
            </w:pPr>
            <w:r>
              <w:rPr>
                <w:rFonts w:cs="宋体"/>
                <w:sz w:val="18"/>
                <w:szCs w:val="18"/>
              </w:rPr>
              <w:t>AdmissionDateTime</w:t>
            </w:r>
          </w:p>
        </w:tc>
        <w:tc>
          <w:tcPr>
            <w:tcW w:w="714" w:type="pct"/>
            <w:tcBorders>
              <w:top w:val="single" w:color="000000" w:sz="6" w:space="0"/>
              <w:left w:val="nil"/>
              <w:bottom w:val="single" w:color="000000" w:sz="6" w:space="0"/>
              <w:right w:val="single" w:color="000000" w:sz="6" w:space="0"/>
            </w:tcBorders>
            <w:vAlign w:val="center"/>
          </w:tcPr>
          <w:p w14:paraId="76866EA4">
            <w:pPr>
              <w:rPr>
                <w:rFonts w:hint="default" w:cs="宋体"/>
                <w:sz w:val="18"/>
                <w:szCs w:val="18"/>
              </w:rPr>
            </w:pPr>
            <w:r>
              <w:rPr>
                <w:rFonts w:cs="宋体"/>
                <w:sz w:val="18"/>
                <w:szCs w:val="18"/>
              </w:rPr>
              <w:t>入院日期时间</w:t>
            </w:r>
          </w:p>
        </w:tc>
        <w:tc>
          <w:tcPr>
            <w:tcW w:w="1220" w:type="pct"/>
            <w:tcBorders>
              <w:top w:val="single" w:color="000000" w:sz="6" w:space="0"/>
              <w:left w:val="nil"/>
              <w:bottom w:val="single" w:color="000000" w:sz="6" w:space="0"/>
              <w:right w:val="single" w:color="000000" w:sz="6" w:space="0"/>
            </w:tcBorders>
            <w:vAlign w:val="center"/>
          </w:tcPr>
          <w:p w14:paraId="49382D44">
            <w:pPr>
              <w:rPr>
                <w:rFonts w:hint="default" w:cs="宋体"/>
                <w:sz w:val="18"/>
                <w:szCs w:val="18"/>
              </w:rPr>
            </w:pPr>
            <w:r>
              <w:rPr>
                <w:rFonts w:cs="宋体"/>
                <w:sz w:val="18"/>
                <w:szCs w:val="18"/>
              </w:rPr>
              <w:t>患者入院的公元纪年日期和时间的完整描述</w:t>
            </w:r>
          </w:p>
        </w:tc>
        <w:tc>
          <w:tcPr>
            <w:tcW w:w="569" w:type="pct"/>
            <w:tcBorders>
              <w:top w:val="single" w:color="000000" w:sz="6" w:space="0"/>
              <w:left w:val="nil"/>
              <w:bottom w:val="single" w:color="000000" w:sz="6" w:space="0"/>
              <w:right w:val="single" w:color="000000" w:sz="6" w:space="0"/>
            </w:tcBorders>
            <w:vAlign w:val="center"/>
          </w:tcPr>
          <w:p w14:paraId="7EC13896">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139BC959">
            <w:pPr>
              <w:jc w:val="center"/>
              <w:textAlignment w:val="center"/>
              <w:rPr>
                <w:rFonts w:hint="default" w:cs="宋体"/>
                <w:sz w:val="18"/>
                <w:szCs w:val="18"/>
              </w:rPr>
            </w:pPr>
            <w:r>
              <w:rPr>
                <w:rFonts w:cs="宋体"/>
                <w:sz w:val="18"/>
                <w:szCs w:val="18"/>
                <w:lang w:bidi="ar"/>
              </w:rPr>
              <w:t>datetime</w:t>
            </w:r>
          </w:p>
        </w:tc>
        <w:tc>
          <w:tcPr>
            <w:tcW w:w="490" w:type="pct"/>
            <w:tcBorders>
              <w:top w:val="single" w:color="000000" w:sz="6" w:space="0"/>
              <w:left w:val="nil"/>
              <w:bottom w:val="single" w:color="000000" w:sz="6" w:space="0"/>
              <w:right w:val="single" w:color="000000" w:sz="6" w:space="0"/>
            </w:tcBorders>
            <w:vAlign w:val="center"/>
          </w:tcPr>
          <w:p w14:paraId="2C00C266">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3EF9A2D3">
            <w:pPr>
              <w:rPr>
                <w:rFonts w:hint="default" w:cs="宋体"/>
                <w:sz w:val="18"/>
                <w:szCs w:val="18"/>
              </w:rPr>
            </w:pPr>
          </w:p>
        </w:tc>
      </w:tr>
      <w:tr w14:paraId="63C2B2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A013187">
            <w:pPr>
              <w:textAlignment w:val="center"/>
              <w:rPr>
                <w:rFonts w:hint="default" w:cs="宋体"/>
                <w:sz w:val="18"/>
                <w:szCs w:val="18"/>
                <w:lang w:bidi="ar"/>
              </w:rPr>
            </w:pPr>
            <w:r>
              <w:rPr>
                <w:rFonts w:cs="宋体"/>
                <w:sz w:val="18"/>
                <w:szCs w:val="18"/>
              </w:rPr>
              <w:t>SJZY</w:t>
            </w:r>
          </w:p>
        </w:tc>
        <w:tc>
          <w:tcPr>
            <w:tcW w:w="714" w:type="pct"/>
            <w:tcBorders>
              <w:top w:val="single" w:color="000000" w:sz="6" w:space="0"/>
              <w:left w:val="nil"/>
              <w:bottom w:val="single" w:color="000000" w:sz="6" w:space="0"/>
              <w:right w:val="single" w:color="000000" w:sz="6" w:space="0"/>
            </w:tcBorders>
            <w:vAlign w:val="center"/>
          </w:tcPr>
          <w:p w14:paraId="0D9D837D">
            <w:pPr>
              <w:rPr>
                <w:rFonts w:hint="default" w:cs="宋体"/>
                <w:sz w:val="18"/>
                <w:szCs w:val="18"/>
              </w:rPr>
            </w:pPr>
            <w:r>
              <w:rPr>
                <w:rFonts w:cs="宋体"/>
                <w:sz w:val="18"/>
                <w:szCs w:val="18"/>
              </w:rPr>
              <w:t>患者实际的住院天数</w:t>
            </w:r>
          </w:p>
        </w:tc>
        <w:tc>
          <w:tcPr>
            <w:tcW w:w="1220" w:type="pct"/>
            <w:tcBorders>
              <w:top w:val="single" w:color="000000" w:sz="6" w:space="0"/>
              <w:left w:val="nil"/>
              <w:bottom w:val="single" w:color="000000" w:sz="6" w:space="0"/>
              <w:right w:val="single" w:color="000000" w:sz="6" w:space="0"/>
            </w:tcBorders>
            <w:vAlign w:val="center"/>
          </w:tcPr>
          <w:p w14:paraId="36A2A085">
            <w:pPr>
              <w:rPr>
                <w:rFonts w:hint="default" w:cs="宋体"/>
                <w:sz w:val="18"/>
                <w:szCs w:val="18"/>
              </w:rPr>
            </w:pPr>
            <w:r>
              <w:rPr>
                <w:rFonts w:cs="宋体"/>
                <w:sz w:val="18"/>
                <w:szCs w:val="18"/>
              </w:rPr>
              <w:t>患者实际的住院天数，入院日与出院日只计算一天</w:t>
            </w:r>
          </w:p>
        </w:tc>
        <w:tc>
          <w:tcPr>
            <w:tcW w:w="569" w:type="pct"/>
            <w:tcBorders>
              <w:top w:val="single" w:color="000000" w:sz="6" w:space="0"/>
              <w:left w:val="nil"/>
              <w:bottom w:val="single" w:color="000000" w:sz="6" w:space="0"/>
              <w:right w:val="single" w:color="000000" w:sz="6" w:space="0"/>
            </w:tcBorders>
            <w:vAlign w:val="center"/>
          </w:tcPr>
          <w:p w14:paraId="0CCA326D">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7EC1FF82">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1E1F499D">
            <w:pPr>
              <w:textAlignment w:val="center"/>
              <w:rPr>
                <w:rFonts w:hint="default" w:cs="宋体"/>
                <w:sz w:val="18"/>
                <w:szCs w:val="18"/>
              </w:rPr>
            </w:pPr>
            <w:r>
              <w:rPr>
                <w:rFonts w:cs="宋体"/>
                <w:sz w:val="18"/>
                <w:szCs w:val="18"/>
                <w:lang w:bidi="ar"/>
              </w:rPr>
              <w:t>4</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DBBFF76">
            <w:pPr>
              <w:rPr>
                <w:rFonts w:hint="default" w:cs="宋体"/>
                <w:sz w:val="18"/>
                <w:szCs w:val="18"/>
              </w:rPr>
            </w:pPr>
          </w:p>
        </w:tc>
      </w:tr>
      <w:tr w14:paraId="1E546B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74A697C">
            <w:pPr>
              <w:rPr>
                <w:rFonts w:hint="default" w:cs="宋体"/>
                <w:sz w:val="18"/>
                <w:szCs w:val="18"/>
              </w:rPr>
            </w:pPr>
            <w:r>
              <w:rPr>
                <w:rFonts w:cs="宋体"/>
                <w:sz w:val="18"/>
                <w:szCs w:val="18"/>
              </w:rPr>
              <w:t>SURGERY_CHILDBIRTH_DAYS</w:t>
            </w:r>
          </w:p>
        </w:tc>
        <w:tc>
          <w:tcPr>
            <w:tcW w:w="714" w:type="pct"/>
            <w:tcBorders>
              <w:top w:val="single" w:color="000000" w:sz="6" w:space="0"/>
              <w:left w:val="nil"/>
              <w:bottom w:val="single" w:color="000000" w:sz="6" w:space="0"/>
              <w:right w:val="single" w:color="000000" w:sz="6" w:space="0"/>
            </w:tcBorders>
            <w:vAlign w:val="center"/>
          </w:tcPr>
          <w:p w14:paraId="563A2904">
            <w:pPr>
              <w:rPr>
                <w:rFonts w:hint="default" w:cs="宋体"/>
                <w:sz w:val="18"/>
                <w:szCs w:val="18"/>
              </w:rPr>
            </w:pPr>
            <w:r>
              <w:rPr>
                <w:rFonts w:cs="宋体"/>
                <w:sz w:val="18"/>
                <w:szCs w:val="18"/>
              </w:rPr>
              <w:t>手术或分挽后天数</w:t>
            </w:r>
          </w:p>
        </w:tc>
        <w:tc>
          <w:tcPr>
            <w:tcW w:w="1220" w:type="pct"/>
            <w:tcBorders>
              <w:top w:val="single" w:color="000000" w:sz="6" w:space="0"/>
              <w:left w:val="nil"/>
              <w:bottom w:val="single" w:color="000000" w:sz="6" w:space="0"/>
              <w:right w:val="single" w:color="000000" w:sz="6" w:space="0"/>
            </w:tcBorders>
            <w:vAlign w:val="center"/>
          </w:tcPr>
          <w:p w14:paraId="55637374">
            <w:pPr>
              <w:rPr>
                <w:rFonts w:hint="default" w:cs="宋体"/>
                <w:sz w:val="18"/>
                <w:szCs w:val="18"/>
              </w:rPr>
            </w:pPr>
            <w:r>
              <w:rPr>
                <w:rFonts w:cs="宋体"/>
                <w:sz w:val="18"/>
                <w:szCs w:val="18"/>
              </w:rPr>
              <w:t>截止当前记录日期为止，患者行手术或分挽后的天数</w:t>
            </w:r>
          </w:p>
        </w:tc>
        <w:tc>
          <w:tcPr>
            <w:tcW w:w="569" w:type="pct"/>
            <w:tcBorders>
              <w:top w:val="single" w:color="000000" w:sz="6" w:space="0"/>
              <w:left w:val="nil"/>
              <w:bottom w:val="single" w:color="000000" w:sz="6" w:space="0"/>
              <w:right w:val="single" w:color="000000" w:sz="6" w:space="0"/>
            </w:tcBorders>
            <w:vAlign w:val="center"/>
          </w:tcPr>
          <w:p w14:paraId="51F00EAB">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465416D8">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327C915F">
            <w:pPr>
              <w:textAlignment w:val="center"/>
              <w:rPr>
                <w:rFonts w:hint="default" w:cs="宋体"/>
                <w:sz w:val="18"/>
                <w:szCs w:val="18"/>
              </w:rPr>
            </w:pPr>
            <w:r>
              <w:rPr>
                <w:rFonts w:cs="宋体"/>
                <w:sz w:val="18"/>
                <w:szCs w:val="18"/>
                <w:lang w:bidi="ar"/>
              </w:rPr>
              <w:t>5</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12509D60">
            <w:pPr>
              <w:rPr>
                <w:rFonts w:hint="default" w:cs="宋体"/>
                <w:sz w:val="18"/>
                <w:szCs w:val="18"/>
              </w:rPr>
            </w:pPr>
          </w:p>
        </w:tc>
      </w:tr>
      <w:tr w14:paraId="6131D0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CFA6B6D">
            <w:pPr>
              <w:textAlignment w:val="center"/>
              <w:rPr>
                <w:rFonts w:hint="default" w:cs="宋体"/>
                <w:sz w:val="18"/>
                <w:szCs w:val="18"/>
                <w:lang w:bidi="ar"/>
              </w:rPr>
            </w:pPr>
            <w:r>
              <w:rPr>
                <w:rFonts w:cs="宋体"/>
                <w:sz w:val="18"/>
                <w:szCs w:val="18"/>
              </w:rPr>
              <w:t>JLSJ</w:t>
            </w:r>
          </w:p>
        </w:tc>
        <w:tc>
          <w:tcPr>
            <w:tcW w:w="714" w:type="pct"/>
            <w:tcBorders>
              <w:top w:val="single" w:color="000000" w:sz="6" w:space="0"/>
              <w:left w:val="nil"/>
              <w:bottom w:val="single" w:color="000000" w:sz="6" w:space="0"/>
              <w:right w:val="single" w:color="000000" w:sz="6" w:space="0"/>
            </w:tcBorders>
            <w:vAlign w:val="center"/>
          </w:tcPr>
          <w:p w14:paraId="70AF6C69">
            <w:pPr>
              <w:rPr>
                <w:rFonts w:hint="default" w:cs="宋体"/>
                <w:sz w:val="18"/>
                <w:szCs w:val="18"/>
              </w:rPr>
            </w:pPr>
            <w:r>
              <w:rPr>
                <w:rFonts w:cs="宋体"/>
                <w:sz w:val="18"/>
                <w:szCs w:val="18"/>
              </w:rPr>
              <w:t>记录日期时间</w:t>
            </w:r>
          </w:p>
        </w:tc>
        <w:tc>
          <w:tcPr>
            <w:tcW w:w="1220" w:type="pct"/>
            <w:tcBorders>
              <w:top w:val="single" w:color="000000" w:sz="6" w:space="0"/>
              <w:left w:val="nil"/>
              <w:bottom w:val="single" w:color="000000" w:sz="6" w:space="0"/>
              <w:right w:val="single" w:color="000000" w:sz="6" w:space="0"/>
            </w:tcBorders>
            <w:vAlign w:val="center"/>
          </w:tcPr>
          <w:p w14:paraId="1ABFF7FE">
            <w:pPr>
              <w:rPr>
                <w:rFonts w:hint="default" w:cs="宋体"/>
                <w:sz w:val="18"/>
                <w:szCs w:val="18"/>
              </w:rPr>
            </w:pPr>
            <w:r>
              <w:rPr>
                <w:rFonts w:cs="宋体"/>
                <w:sz w:val="18"/>
                <w:szCs w:val="18"/>
              </w:rPr>
              <w:t>记录的公元纪年日期和时间的完整描述</w:t>
            </w:r>
          </w:p>
        </w:tc>
        <w:tc>
          <w:tcPr>
            <w:tcW w:w="569" w:type="pct"/>
            <w:tcBorders>
              <w:top w:val="single" w:color="000000" w:sz="6" w:space="0"/>
              <w:left w:val="nil"/>
              <w:bottom w:val="single" w:color="000000" w:sz="6" w:space="0"/>
              <w:right w:val="single" w:color="000000" w:sz="6" w:space="0"/>
            </w:tcBorders>
            <w:vAlign w:val="center"/>
          </w:tcPr>
          <w:p w14:paraId="6F0CF37F">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75542CFF">
            <w:pPr>
              <w:jc w:val="center"/>
              <w:textAlignment w:val="center"/>
              <w:rPr>
                <w:rFonts w:hint="default" w:cs="宋体"/>
                <w:sz w:val="18"/>
                <w:szCs w:val="18"/>
              </w:rPr>
            </w:pPr>
            <w:r>
              <w:rPr>
                <w:rFonts w:cs="宋体"/>
                <w:sz w:val="18"/>
                <w:szCs w:val="18"/>
                <w:lang w:bidi="ar"/>
              </w:rPr>
              <w:t>datetime</w:t>
            </w:r>
          </w:p>
        </w:tc>
        <w:tc>
          <w:tcPr>
            <w:tcW w:w="490" w:type="pct"/>
            <w:tcBorders>
              <w:top w:val="single" w:color="000000" w:sz="6" w:space="0"/>
              <w:left w:val="nil"/>
              <w:bottom w:val="single" w:color="000000" w:sz="6" w:space="0"/>
              <w:right w:val="single" w:color="000000" w:sz="6" w:space="0"/>
            </w:tcBorders>
            <w:vAlign w:val="center"/>
          </w:tcPr>
          <w:p w14:paraId="6D451376">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6DF788D">
            <w:pPr>
              <w:rPr>
                <w:rFonts w:hint="default" w:cs="宋体"/>
                <w:sz w:val="18"/>
                <w:szCs w:val="18"/>
              </w:rPr>
            </w:pPr>
          </w:p>
        </w:tc>
      </w:tr>
      <w:tr w14:paraId="4229E5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7CE4167">
            <w:pPr>
              <w:rPr>
                <w:rFonts w:hint="default" w:cs="宋体"/>
                <w:sz w:val="18"/>
                <w:szCs w:val="18"/>
                <w:lang w:bidi="ar"/>
              </w:rPr>
            </w:pPr>
            <w:r>
              <w:rPr>
                <w:rFonts w:cs="宋体"/>
                <w:sz w:val="18"/>
                <w:szCs w:val="18"/>
              </w:rPr>
              <w:t>RESPIRATORY_RATE</w:t>
            </w:r>
          </w:p>
        </w:tc>
        <w:tc>
          <w:tcPr>
            <w:tcW w:w="714" w:type="pct"/>
            <w:tcBorders>
              <w:top w:val="single" w:color="000000" w:sz="6" w:space="0"/>
              <w:left w:val="nil"/>
              <w:bottom w:val="single" w:color="000000" w:sz="6" w:space="0"/>
              <w:right w:val="single" w:color="000000" w:sz="6" w:space="0"/>
            </w:tcBorders>
            <w:vAlign w:val="center"/>
          </w:tcPr>
          <w:p w14:paraId="4A303287">
            <w:pPr>
              <w:rPr>
                <w:rFonts w:hint="default" w:cs="宋体"/>
                <w:sz w:val="18"/>
                <w:szCs w:val="18"/>
              </w:rPr>
            </w:pPr>
            <w:r>
              <w:rPr>
                <w:rFonts w:cs="宋体"/>
                <w:sz w:val="18"/>
                <w:szCs w:val="18"/>
              </w:rPr>
              <w:t>呼吸频率</w:t>
            </w:r>
          </w:p>
        </w:tc>
        <w:tc>
          <w:tcPr>
            <w:tcW w:w="1220" w:type="pct"/>
            <w:tcBorders>
              <w:top w:val="single" w:color="000000" w:sz="6" w:space="0"/>
              <w:left w:val="nil"/>
              <w:bottom w:val="single" w:color="000000" w:sz="6" w:space="0"/>
              <w:right w:val="single" w:color="000000" w:sz="6" w:space="0"/>
            </w:tcBorders>
            <w:vAlign w:val="center"/>
          </w:tcPr>
          <w:p w14:paraId="3F5A90F7">
            <w:pPr>
              <w:rPr>
                <w:rFonts w:hint="default" w:cs="宋体"/>
                <w:sz w:val="18"/>
                <w:szCs w:val="18"/>
              </w:rPr>
            </w:pPr>
            <w:r>
              <w:rPr>
                <w:rFonts w:cs="宋体"/>
                <w:sz w:val="18"/>
                <w:szCs w:val="18"/>
              </w:rPr>
              <w:t>患者单位时间内呼吸次数的测量值，计量单位为次/min</w:t>
            </w:r>
          </w:p>
        </w:tc>
        <w:tc>
          <w:tcPr>
            <w:tcW w:w="569" w:type="pct"/>
            <w:tcBorders>
              <w:top w:val="single" w:color="000000" w:sz="6" w:space="0"/>
              <w:left w:val="nil"/>
              <w:bottom w:val="single" w:color="000000" w:sz="6" w:space="0"/>
              <w:right w:val="single" w:color="000000" w:sz="6" w:space="0"/>
            </w:tcBorders>
            <w:vAlign w:val="center"/>
          </w:tcPr>
          <w:p w14:paraId="3BA0C29F">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11255B99">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1FB84881">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EB1EA1C">
            <w:pPr>
              <w:rPr>
                <w:rFonts w:hint="default" w:cs="宋体"/>
                <w:sz w:val="18"/>
                <w:szCs w:val="18"/>
              </w:rPr>
            </w:pPr>
          </w:p>
        </w:tc>
      </w:tr>
      <w:tr w14:paraId="527B9B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0EF14F0">
            <w:pPr>
              <w:rPr>
                <w:rFonts w:hint="default" w:cs="宋体"/>
                <w:sz w:val="18"/>
                <w:szCs w:val="18"/>
                <w:lang w:bidi="ar"/>
              </w:rPr>
            </w:pPr>
            <w:r>
              <w:rPr>
                <w:rFonts w:cs="宋体"/>
                <w:sz w:val="18"/>
                <w:szCs w:val="18"/>
              </w:rPr>
              <w:t>VENTILATOR_FLAG</w:t>
            </w:r>
          </w:p>
        </w:tc>
        <w:tc>
          <w:tcPr>
            <w:tcW w:w="714" w:type="pct"/>
            <w:tcBorders>
              <w:top w:val="single" w:color="000000" w:sz="6" w:space="0"/>
              <w:left w:val="nil"/>
              <w:bottom w:val="single" w:color="000000" w:sz="6" w:space="0"/>
              <w:right w:val="single" w:color="000000" w:sz="6" w:space="0"/>
            </w:tcBorders>
            <w:vAlign w:val="center"/>
          </w:tcPr>
          <w:p w14:paraId="14FDD281">
            <w:pPr>
              <w:rPr>
                <w:rFonts w:hint="default" w:cs="宋体"/>
                <w:sz w:val="18"/>
                <w:szCs w:val="18"/>
              </w:rPr>
            </w:pPr>
            <w:r>
              <w:rPr>
                <w:rFonts w:cs="宋体"/>
                <w:sz w:val="18"/>
                <w:szCs w:val="18"/>
              </w:rPr>
              <w:t>使用呼吸机标志</w:t>
            </w:r>
          </w:p>
        </w:tc>
        <w:tc>
          <w:tcPr>
            <w:tcW w:w="1220" w:type="pct"/>
            <w:tcBorders>
              <w:top w:val="single" w:color="000000" w:sz="6" w:space="0"/>
              <w:left w:val="nil"/>
              <w:bottom w:val="single" w:color="000000" w:sz="6" w:space="0"/>
              <w:right w:val="single" w:color="000000" w:sz="6" w:space="0"/>
            </w:tcBorders>
            <w:vAlign w:val="center"/>
          </w:tcPr>
          <w:p w14:paraId="0396C2A8">
            <w:pPr>
              <w:rPr>
                <w:rFonts w:hint="default" w:cs="宋体"/>
                <w:sz w:val="18"/>
                <w:szCs w:val="18"/>
              </w:rPr>
            </w:pPr>
            <w:r>
              <w:rPr>
                <w:rFonts w:cs="宋体"/>
                <w:sz w:val="18"/>
                <w:szCs w:val="18"/>
              </w:rPr>
              <w:t xml:space="preserve">患者是否呼吸机辅助通气 </w:t>
            </w:r>
          </w:p>
        </w:tc>
        <w:tc>
          <w:tcPr>
            <w:tcW w:w="569" w:type="pct"/>
            <w:tcBorders>
              <w:top w:val="single" w:color="000000" w:sz="6" w:space="0"/>
              <w:left w:val="nil"/>
              <w:bottom w:val="single" w:color="000000" w:sz="6" w:space="0"/>
              <w:right w:val="single" w:color="000000" w:sz="6" w:space="0"/>
            </w:tcBorders>
            <w:vAlign w:val="center"/>
          </w:tcPr>
          <w:p w14:paraId="01A01085">
            <w:pPr>
              <w:jc w:val="center"/>
              <w:textAlignment w:val="center"/>
              <w:rPr>
                <w:rFonts w:hint="default" w:cs="宋体"/>
                <w:sz w:val="18"/>
                <w:szCs w:val="18"/>
                <w:lang w:bidi="ar"/>
              </w:rPr>
            </w:pPr>
            <w:r>
              <w:rPr>
                <w:rFonts w:hint="eastAsia" w:cs="宋体"/>
                <w:sz w:val="18"/>
                <w:szCs w:val="18"/>
                <w:lang w:val="en-US" w:eastAsia="zh-CN" w:bidi="ar"/>
              </w:rPr>
              <w:t>是</w:t>
            </w:r>
          </w:p>
        </w:tc>
        <w:tc>
          <w:tcPr>
            <w:tcW w:w="575" w:type="pct"/>
            <w:tcBorders>
              <w:top w:val="single" w:color="000000" w:sz="6" w:space="0"/>
              <w:left w:val="nil"/>
              <w:bottom w:val="single" w:color="000000" w:sz="6" w:space="0"/>
              <w:right w:val="single" w:color="000000" w:sz="6" w:space="0"/>
            </w:tcBorders>
            <w:vAlign w:val="center"/>
          </w:tcPr>
          <w:p w14:paraId="67FD071E">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47141937">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2E12E4F0">
            <w:pPr>
              <w:rPr>
                <w:rFonts w:hint="default" w:cs="宋体"/>
                <w:sz w:val="18"/>
                <w:szCs w:val="18"/>
              </w:rPr>
            </w:pPr>
            <w:r>
              <w:rPr>
                <w:rFonts w:cs="宋体"/>
                <w:sz w:val="18"/>
                <w:szCs w:val="18"/>
              </w:rPr>
              <w:t>HBCV99.00.001</w:t>
            </w:r>
          </w:p>
        </w:tc>
      </w:tr>
      <w:tr w14:paraId="094BDA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43C517F">
            <w:pPr>
              <w:textAlignment w:val="center"/>
              <w:rPr>
                <w:rFonts w:hint="default" w:cs="宋体"/>
                <w:sz w:val="18"/>
                <w:szCs w:val="18"/>
              </w:rPr>
            </w:pPr>
            <w:r>
              <w:rPr>
                <w:rFonts w:cs="宋体"/>
                <w:sz w:val="18"/>
                <w:szCs w:val="18"/>
                <w:lang w:bidi="ar"/>
              </w:rPr>
              <w:t>DORSAL_ARTERIAL_PULSE_FLAG</w:t>
            </w:r>
          </w:p>
        </w:tc>
        <w:tc>
          <w:tcPr>
            <w:tcW w:w="714" w:type="pct"/>
            <w:tcBorders>
              <w:top w:val="single" w:color="000000" w:sz="6" w:space="0"/>
              <w:left w:val="nil"/>
              <w:bottom w:val="single" w:color="000000" w:sz="6" w:space="0"/>
              <w:right w:val="single" w:color="000000" w:sz="6" w:space="0"/>
            </w:tcBorders>
            <w:vAlign w:val="center"/>
          </w:tcPr>
          <w:p w14:paraId="47688240">
            <w:pPr>
              <w:rPr>
                <w:rFonts w:hint="default" w:cs="宋体"/>
                <w:sz w:val="18"/>
                <w:szCs w:val="18"/>
              </w:rPr>
            </w:pPr>
            <w:r>
              <w:rPr>
                <w:rFonts w:cs="宋体"/>
                <w:sz w:val="18"/>
                <w:szCs w:val="18"/>
              </w:rPr>
              <w:t>足背动脉搏动标志</w:t>
            </w:r>
          </w:p>
        </w:tc>
        <w:tc>
          <w:tcPr>
            <w:tcW w:w="1220" w:type="pct"/>
            <w:tcBorders>
              <w:top w:val="single" w:color="000000" w:sz="6" w:space="0"/>
              <w:left w:val="nil"/>
              <w:bottom w:val="single" w:color="000000" w:sz="6" w:space="0"/>
              <w:right w:val="single" w:color="000000" w:sz="6" w:space="0"/>
            </w:tcBorders>
            <w:vAlign w:val="center"/>
          </w:tcPr>
          <w:p w14:paraId="061661DA">
            <w:pPr>
              <w:rPr>
                <w:rFonts w:hint="default" w:cs="宋体"/>
                <w:sz w:val="18"/>
                <w:szCs w:val="18"/>
              </w:rPr>
            </w:pPr>
            <w:r>
              <w:rPr>
                <w:rFonts w:cs="宋体"/>
                <w:sz w:val="18"/>
                <w:szCs w:val="18"/>
              </w:rPr>
              <w:t>标识患者是否存在足背动脉搏动的标志</w:t>
            </w:r>
          </w:p>
        </w:tc>
        <w:tc>
          <w:tcPr>
            <w:tcW w:w="569" w:type="pct"/>
            <w:tcBorders>
              <w:top w:val="single" w:color="000000" w:sz="6" w:space="0"/>
              <w:left w:val="nil"/>
              <w:bottom w:val="single" w:color="000000" w:sz="6" w:space="0"/>
              <w:right w:val="single" w:color="000000" w:sz="6" w:space="0"/>
            </w:tcBorders>
            <w:vAlign w:val="center"/>
          </w:tcPr>
          <w:p w14:paraId="5B38B43D">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4F008324">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74FBE5E0">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7DF8D7D1">
            <w:pPr>
              <w:rPr>
                <w:rFonts w:hint="default" w:cs="宋体"/>
                <w:sz w:val="18"/>
                <w:szCs w:val="18"/>
              </w:rPr>
            </w:pPr>
            <w:r>
              <w:rPr>
                <w:rFonts w:cs="宋体"/>
                <w:sz w:val="18"/>
                <w:szCs w:val="18"/>
              </w:rPr>
              <w:t>HBCV99.00.001</w:t>
            </w:r>
          </w:p>
        </w:tc>
      </w:tr>
      <w:tr w14:paraId="3787F3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019963">
            <w:pPr>
              <w:textAlignment w:val="center"/>
              <w:rPr>
                <w:rFonts w:hint="default" w:cs="宋体"/>
                <w:sz w:val="18"/>
                <w:szCs w:val="18"/>
                <w:lang w:bidi="ar"/>
              </w:rPr>
            </w:pPr>
            <w:r>
              <w:rPr>
                <w:rFonts w:cs="宋体"/>
                <w:sz w:val="18"/>
                <w:szCs w:val="18"/>
              </w:rPr>
              <w:t>PULSE_RATE</w:t>
            </w:r>
          </w:p>
        </w:tc>
        <w:tc>
          <w:tcPr>
            <w:tcW w:w="714" w:type="pct"/>
            <w:tcBorders>
              <w:top w:val="single" w:color="000000" w:sz="6" w:space="0"/>
              <w:left w:val="nil"/>
              <w:bottom w:val="single" w:color="000000" w:sz="6" w:space="0"/>
              <w:right w:val="single" w:color="000000" w:sz="6" w:space="0"/>
            </w:tcBorders>
            <w:vAlign w:val="center"/>
          </w:tcPr>
          <w:p w14:paraId="5C170A33">
            <w:pPr>
              <w:rPr>
                <w:rFonts w:hint="default" w:cs="宋体"/>
                <w:sz w:val="18"/>
                <w:szCs w:val="18"/>
              </w:rPr>
            </w:pPr>
            <w:r>
              <w:rPr>
                <w:rFonts w:cs="宋体"/>
                <w:sz w:val="18"/>
                <w:szCs w:val="18"/>
              </w:rPr>
              <w:t>脉率</w:t>
            </w:r>
          </w:p>
        </w:tc>
        <w:tc>
          <w:tcPr>
            <w:tcW w:w="1220" w:type="pct"/>
            <w:tcBorders>
              <w:top w:val="single" w:color="000000" w:sz="6" w:space="0"/>
              <w:left w:val="nil"/>
              <w:bottom w:val="single" w:color="000000" w:sz="6" w:space="0"/>
              <w:right w:val="single" w:color="000000" w:sz="6" w:space="0"/>
            </w:tcBorders>
            <w:vAlign w:val="center"/>
          </w:tcPr>
          <w:p w14:paraId="16E5BAA2">
            <w:pPr>
              <w:rPr>
                <w:rFonts w:hint="default" w:cs="宋体"/>
                <w:sz w:val="18"/>
                <w:szCs w:val="18"/>
              </w:rPr>
            </w:pPr>
            <w:r>
              <w:rPr>
                <w:rFonts w:cs="宋体"/>
                <w:sz w:val="18"/>
                <w:szCs w:val="18"/>
              </w:rPr>
              <w:t>产妇每分钟脉搏次数的测量值，计量单位为次/min</w:t>
            </w:r>
          </w:p>
        </w:tc>
        <w:tc>
          <w:tcPr>
            <w:tcW w:w="569" w:type="pct"/>
            <w:tcBorders>
              <w:top w:val="single" w:color="000000" w:sz="6" w:space="0"/>
              <w:left w:val="nil"/>
              <w:bottom w:val="single" w:color="000000" w:sz="6" w:space="0"/>
              <w:right w:val="single" w:color="000000" w:sz="6" w:space="0"/>
            </w:tcBorders>
            <w:vAlign w:val="center"/>
          </w:tcPr>
          <w:p w14:paraId="644F849D">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49470BF0">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0DC15652">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2ED4B3F">
            <w:pPr>
              <w:rPr>
                <w:rFonts w:hint="default" w:cs="宋体"/>
                <w:sz w:val="18"/>
                <w:szCs w:val="18"/>
              </w:rPr>
            </w:pPr>
          </w:p>
        </w:tc>
      </w:tr>
      <w:tr w14:paraId="0CA4F9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5A94ED">
            <w:pPr>
              <w:textAlignment w:val="center"/>
              <w:rPr>
                <w:rFonts w:hint="default" w:cs="宋体"/>
                <w:sz w:val="18"/>
                <w:szCs w:val="18"/>
                <w:lang w:bidi="ar"/>
              </w:rPr>
            </w:pPr>
            <w:r>
              <w:rPr>
                <w:rFonts w:cs="宋体"/>
                <w:sz w:val="18"/>
                <w:szCs w:val="18"/>
              </w:rPr>
              <w:t>HEART_PACEMAKER</w:t>
            </w:r>
          </w:p>
        </w:tc>
        <w:tc>
          <w:tcPr>
            <w:tcW w:w="714" w:type="pct"/>
            <w:tcBorders>
              <w:top w:val="single" w:color="000000" w:sz="6" w:space="0"/>
              <w:left w:val="nil"/>
              <w:bottom w:val="single" w:color="000000" w:sz="6" w:space="0"/>
              <w:right w:val="single" w:color="000000" w:sz="6" w:space="0"/>
            </w:tcBorders>
            <w:vAlign w:val="center"/>
          </w:tcPr>
          <w:p w14:paraId="4452D156">
            <w:pPr>
              <w:rPr>
                <w:rFonts w:hint="default" w:cs="宋体"/>
                <w:sz w:val="18"/>
                <w:szCs w:val="18"/>
              </w:rPr>
            </w:pPr>
            <w:r>
              <w:rPr>
                <w:rFonts w:cs="宋体"/>
                <w:sz w:val="18"/>
                <w:szCs w:val="18"/>
              </w:rPr>
              <w:t>起搏器心率</w:t>
            </w:r>
          </w:p>
        </w:tc>
        <w:tc>
          <w:tcPr>
            <w:tcW w:w="1220" w:type="pct"/>
            <w:tcBorders>
              <w:top w:val="single" w:color="000000" w:sz="6" w:space="0"/>
              <w:left w:val="nil"/>
              <w:bottom w:val="single" w:color="000000" w:sz="6" w:space="0"/>
              <w:right w:val="single" w:color="000000" w:sz="6" w:space="0"/>
            </w:tcBorders>
            <w:vAlign w:val="center"/>
          </w:tcPr>
          <w:p w14:paraId="7B22B436">
            <w:pPr>
              <w:rPr>
                <w:rFonts w:hint="default" w:cs="宋体"/>
                <w:sz w:val="18"/>
                <w:szCs w:val="18"/>
              </w:rPr>
            </w:pPr>
            <w:r>
              <w:rPr>
                <w:rFonts w:cs="宋体"/>
                <w:sz w:val="18"/>
                <w:szCs w:val="18"/>
              </w:rPr>
              <w:t>患者佩戴起搏器后的心率，计量单位为次/min</w:t>
            </w:r>
          </w:p>
        </w:tc>
        <w:tc>
          <w:tcPr>
            <w:tcW w:w="569" w:type="pct"/>
            <w:tcBorders>
              <w:top w:val="single" w:color="000000" w:sz="6" w:space="0"/>
              <w:left w:val="nil"/>
              <w:bottom w:val="single" w:color="000000" w:sz="6" w:space="0"/>
              <w:right w:val="single" w:color="000000" w:sz="6" w:space="0"/>
            </w:tcBorders>
            <w:vAlign w:val="center"/>
          </w:tcPr>
          <w:p w14:paraId="305099B4">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2F70AB33">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799D9327">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vAlign w:val="center"/>
          </w:tcPr>
          <w:p w14:paraId="6FF86BFD">
            <w:pPr>
              <w:rPr>
                <w:rFonts w:hint="default" w:cs="宋体"/>
                <w:sz w:val="18"/>
                <w:szCs w:val="18"/>
              </w:rPr>
            </w:pPr>
          </w:p>
        </w:tc>
      </w:tr>
      <w:tr w14:paraId="262A24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4AA8B8">
            <w:pPr>
              <w:textAlignment w:val="center"/>
              <w:rPr>
                <w:rFonts w:hint="default" w:cs="宋体"/>
                <w:sz w:val="18"/>
                <w:szCs w:val="18"/>
                <w:lang w:bidi="ar"/>
              </w:rPr>
            </w:pPr>
            <w:r>
              <w:rPr>
                <w:rFonts w:cs="宋体"/>
                <w:sz w:val="18"/>
                <w:szCs w:val="18"/>
              </w:rPr>
              <w:t>TEMPERATURE</w:t>
            </w:r>
          </w:p>
        </w:tc>
        <w:tc>
          <w:tcPr>
            <w:tcW w:w="714" w:type="pct"/>
            <w:tcBorders>
              <w:top w:val="single" w:color="000000" w:sz="6" w:space="0"/>
              <w:left w:val="nil"/>
              <w:bottom w:val="single" w:color="000000" w:sz="6" w:space="0"/>
              <w:right w:val="single" w:color="000000" w:sz="6" w:space="0"/>
            </w:tcBorders>
            <w:vAlign w:val="center"/>
          </w:tcPr>
          <w:p w14:paraId="6FD28157">
            <w:pPr>
              <w:rPr>
                <w:rFonts w:hint="default" w:cs="宋体"/>
                <w:sz w:val="18"/>
                <w:szCs w:val="18"/>
              </w:rPr>
            </w:pPr>
            <w:r>
              <w:rPr>
                <w:rFonts w:cs="宋体"/>
                <w:sz w:val="18"/>
                <w:szCs w:val="18"/>
              </w:rPr>
              <w:t>体温</w:t>
            </w:r>
          </w:p>
        </w:tc>
        <w:tc>
          <w:tcPr>
            <w:tcW w:w="1220" w:type="pct"/>
            <w:tcBorders>
              <w:top w:val="single" w:color="000000" w:sz="6" w:space="0"/>
              <w:left w:val="nil"/>
              <w:bottom w:val="single" w:color="000000" w:sz="6" w:space="0"/>
              <w:right w:val="single" w:color="000000" w:sz="6" w:space="0"/>
            </w:tcBorders>
            <w:vAlign w:val="center"/>
          </w:tcPr>
          <w:p w14:paraId="7535CBEF">
            <w:pPr>
              <w:rPr>
                <w:rFonts w:hint="default" w:cs="宋体"/>
                <w:sz w:val="18"/>
                <w:szCs w:val="18"/>
              </w:rPr>
            </w:pPr>
            <w:r>
              <w:rPr>
                <w:rFonts w:cs="宋体"/>
                <w:sz w:val="18"/>
                <w:szCs w:val="18"/>
              </w:rPr>
              <w:t>体温的测量值.计量单位为℃</w:t>
            </w:r>
          </w:p>
        </w:tc>
        <w:tc>
          <w:tcPr>
            <w:tcW w:w="569" w:type="pct"/>
            <w:tcBorders>
              <w:top w:val="single" w:color="000000" w:sz="6" w:space="0"/>
              <w:left w:val="nil"/>
              <w:bottom w:val="single" w:color="000000" w:sz="6" w:space="0"/>
              <w:right w:val="single" w:color="000000" w:sz="6" w:space="0"/>
            </w:tcBorders>
            <w:vAlign w:val="center"/>
          </w:tcPr>
          <w:p w14:paraId="69FC3A2A">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1A753BAE">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506FEF5A">
            <w:pPr>
              <w:textAlignment w:val="center"/>
              <w:rPr>
                <w:rFonts w:hint="default" w:cs="宋体"/>
                <w:sz w:val="18"/>
                <w:szCs w:val="18"/>
              </w:rPr>
            </w:pPr>
            <w:r>
              <w:rPr>
                <w:rFonts w:cs="宋体"/>
                <w:sz w:val="18"/>
                <w:szCs w:val="18"/>
                <w:lang w:bidi="ar"/>
              </w:rPr>
              <w:t>4,1</w:t>
            </w:r>
          </w:p>
        </w:tc>
        <w:tc>
          <w:tcPr>
            <w:tcW w:w="715" w:type="pct"/>
            <w:tcBorders>
              <w:top w:val="single" w:color="000000" w:sz="6" w:space="0"/>
              <w:left w:val="nil"/>
              <w:bottom w:val="single" w:color="000000" w:sz="6" w:space="0"/>
              <w:right w:val="single" w:color="000000" w:sz="6" w:space="0"/>
            </w:tcBorders>
            <w:vAlign w:val="center"/>
          </w:tcPr>
          <w:p w14:paraId="012A0030">
            <w:pPr>
              <w:rPr>
                <w:rFonts w:hint="default" w:cs="宋体"/>
                <w:sz w:val="18"/>
                <w:szCs w:val="18"/>
              </w:rPr>
            </w:pPr>
          </w:p>
        </w:tc>
      </w:tr>
      <w:tr w14:paraId="3CD7A3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D10F8D6">
            <w:pPr>
              <w:rPr>
                <w:rFonts w:hint="default" w:cs="宋体"/>
                <w:sz w:val="18"/>
                <w:szCs w:val="18"/>
              </w:rPr>
            </w:pPr>
            <w:r>
              <w:rPr>
                <w:rFonts w:cs="宋体"/>
                <w:sz w:val="18"/>
                <w:szCs w:val="18"/>
              </w:rPr>
              <w:t>SBP</w:t>
            </w:r>
          </w:p>
        </w:tc>
        <w:tc>
          <w:tcPr>
            <w:tcW w:w="714" w:type="pct"/>
            <w:tcBorders>
              <w:top w:val="single" w:color="000000" w:sz="6" w:space="0"/>
              <w:left w:val="nil"/>
              <w:bottom w:val="single" w:color="000000" w:sz="6" w:space="0"/>
              <w:right w:val="single" w:color="000000" w:sz="6" w:space="0"/>
            </w:tcBorders>
            <w:vAlign w:val="center"/>
          </w:tcPr>
          <w:p w14:paraId="0D45F3E0">
            <w:pPr>
              <w:rPr>
                <w:rFonts w:hint="default" w:cs="宋体"/>
                <w:sz w:val="18"/>
                <w:szCs w:val="18"/>
              </w:rPr>
            </w:pPr>
            <w:r>
              <w:rPr>
                <w:rFonts w:cs="宋体"/>
                <w:sz w:val="18"/>
                <w:szCs w:val="18"/>
              </w:rPr>
              <w:t>收缩压</w:t>
            </w:r>
          </w:p>
        </w:tc>
        <w:tc>
          <w:tcPr>
            <w:tcW w:w="1220" w:type="pct"/>
            <w:tcBorders>
              <w:top w:val="single" w:color="000000" w:sz="6" w:space="0"/>
              <w:left w:val="nil"/>
              <w:bottom w:val="single" w:color="000000" w:sz="6" w:space="0"/>
              <w:right w:val="single" w:color="000000" w:sz="6" w:space="0"/>
            </w:tcBorders>
            <w:vAlign w:val="center"/>
          </w:tcPr>
          <w:p w14:paraId="15FE0C9B">
            <w:pPr>
              <w:rPr>
                <w:rFonts w:hint="default" w:cs="宋体"/>
                <w:sz w:val="18"/>
                <w:szCs w:val="18"/>
              </w:rPr>
            </w:pPr>
            <w:r>
              <w:rPr>
                <w:rFonts w:cs="宋体"/>
                <w:sz w:val="18"/>
                <w:szCs w:val="18"/>
              </w:rPr>
              <w:t>收缩压的测量值，计量单位为mmHg</w:t>
            </w:r>
          </w:p>
        </w:tc>
        <w:tc>
          <w:tcPr>
            <w:tcW w:w="569" w:type="pct"/>
            <w:tcBorders>
              <w:top w:val="single" w:color="000000" w:sz="6" w:space="0"/>
              <w:left w:val="nil"/>
              <w:bottom w:val="single" w:color="000000" w:sz="6" w:space="0"/>
              <w:right w:val="single" w:color="000000" w:sz="6" w:space="0"/>
            </w:tcBorders>
            <w:vAlign w:val="center"/>
          </w:tcPr>
          <w:p w14:paraId="59ABD553">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2C89A055">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42BF2CFB">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vAlign w:val="center"/>
          </w:tcPr>
          <w:p w14:paraId="40E2F61B">
            <w:pPr>
              <w:rPr>
                <w:rFonts w:hint="default" w:cs="宋体"/>
                <w:sz w:val="18"/>
                <w:szCs w:val="18"/>
              </w:rPr>
            </w:pPr>
          </w:p>
        </w:tc>
      </w:tr>
      <w:tr w14:paraId="787CFA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647D36F">
            <w:pPr>
              <w:rPr>
                <w:rFonts w:hint="default" w:cs="宋体"/>
                <w:sz w:val="18"/>
                <w:szCs w:val="18"/>
              </w:rPr>
            </w:pPr>
            <w:r>
              <w:rPr>
                <w:rFonts w:cs="宋体"/>
                <w:sz w:val="18"/>
                <w:szCs w:val="18"/>
              </w:rPr>
              <w:t>DBP</w:t>
            </w:r>
          </w:p>
        </w:tc>
        <w:tc>
          <w:tcPr>
            <w:tcW w:w="714" w:type="pct"/>
            <w:tcBorders>
              <w:top w:val="single" w:color="000000" w:sz="6" w:space="0"/>
              <w:left w:val="nil"/>
              <w:bottom w:val="single" w:color="000000" w:sz="6" w:space="0"/>
              <w:right w:val="single" w:color="000000" w:sz="6" w:space="0"/>
            </w:tcBorders>
            <w:vAlign w:val="center"/>
          </w:tcPr>
          <w:p w14:paraId="5B4DA081">
            <w:pPr>
              <w:rPr>
                <w:rFonts w:hint="default" w:cs="宋体"/>
                <w:sz w:val="18"/>
                <w:szCs w:val="18"/>
              </w:rPr>
            </w:pPr>
            <w:r>
              <w:rPr>
                <w:rFonts w:cs="宋体"/>
                <w:sz w:val="18"/>
                <w:szCs w:val="18"/>
              </w:rPr>
              <w:t>舒张压</w:t>
            </w:r>
          </w:p>
        </w:tc>
        <w:tc>
          <w:tcPr>
            <w:tcW w:w="1220" w:type="pct"/>
            <w:tcBorders>
              <w:top w:val="single" w:color="000000" w:sz="6" w:space="0"/>
              <w:left w:val="nil"/>
              <w:bottom w:val="single" w:color="000000" w:sz="6" w:space="0"/>
              <w:right w:val="single" w:color="000000" w:sz="6" w:space="0"/>
            </w:tcBorders>
            <w:vAlign w:val="center"/>
          </w:tcPr>
          <w:p w14:paraId="5AC4AAF8">
            <w:pPr>
              <w:rPr>
                <w:rFonts w:hint="default" w:cs="宋体"/>
                <w:sz w:val="18"/>
                <w:szCs w:val="18"/>
              </w:rPr>
            </w:pPr>
            <w:r>
              <w:rPr>
                <w:rFonts w:cs="宋体"/>
                <w:sz w:val="18"/>
                <w:szCs w:val="18"/>
              </w:rPr>
              <w:t>舒张压的测量值，计量单位为mmHg</w:t>
            </w:r>
          </w:p>
        </w:tc>
        <w:tc>
          <w:tcPr>
            <w:tcW w:w="569" w:type="pct"/>
            <w:tcBorders>
              <w:top w:val="single" w:color="000000" w:sz="6" w:space="0"/>
              <w:left w:val="nil"/>
              <w:bottom w:val="single" w:color="000000" w:sz="6" w:space="0"/>
              <w:right w:val="single" w:color="000000" w:sz="6" w:space="0"/>
            </w:tcBorders>
            <w:vAlign w:val="center"/>
          </w:tcPr>
          <w:p w14:paraId="5DA43971">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35D2F569">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45C1A263">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vAlign w:val="center"/>
          </w:tcPr>
          <w:p w14:paraId="4D19D8E4">
            <w:pPr>
              <w:rPr>
                <w:rFonts w:hint="default" w:cs="宋体"/>
                <w:sz w:val="18"/>
                <w:szCs w:val="18"/>
              </w:rPr>
            </w:pPr>
          </w:p>
        </w:tc>
      </w:tr>
      <w:tr w14:paraId="3375D0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D9A2439">
            <w:pPr>
              <w:textAlignment w:val="center"/>
              <w:rPr>
                <w:rFonts w:hint="default" w:cs="宋体"/>
                <w:sz w:val="18"/>
                <w:szCs w:val="18"/>
                <w:lang w:bidi="ar"/>
              </w:rPr>
            </w:pPr>
            <w:r>
              <w:rPr>
                <w:rFonts w:cs="宋体"/>
                <w:sz w:val="18"/>
                <w:szCs w:val="18"/>
              </w:rPr>
              <w:t>WEIGHT</w:t>
            </w:r>
          </w:p>
        </w:tc>
        <w:tc>
          <w:tcPr>
            <w:tcW w:w="714" w:type="pct"/>
            <w:tcBorders>
              <w:top w:val="single" w:color="000000" w:sz="6" w:space="0"/>
              <w:left w:val="nil"/>
              <w:bottom w:val="single" w:color="000000" w:sz="6" w:space="0"/>
              <w:right w:val="single" w:color="000000" w:sz="6" w:space="0"/>
            </w:tcBorders>
            <w:vAlign w:val="center"/>
          </w:tcPr>
          <w:p w14:paraId="3B6E65FC">
            <w:pPr>
              <w:rPr>
                <w:rFonts w:hint="default" w:cs="宋体"/>
                <w:sz w:val="18"/>
                <w:szCs w:val="18"/>
              </w:rPr>
            </w:pPr>
            <w:r>
              <w:rPr>
                <w:rFonts w:cs="宋体"/>
                <w:sz w:val="18"/>
                <w:szCs w:val="18"/>
              </w:rPr>
              <w:t>体重</w:t>
            </w:r>
          </w:p>
        </w:tc>
        <w:tc>
          <w:tcPr>
            <w:tcW w:w="1220" w:type="pct"/>
            <w:tcBorders>
              <w:top w:val="single" w:color="000000" w:sz="6" w:space="0"/>
              <w:left w:val="nil"/>
              <w:bottom w:val="single" w:color="000000" w:sz="6" w:space="0"/>
              <w:right w:val="single" w:color="000000" w:sz="6" w:space="0"/>
            </w:tcBorders>
            <w:vAlign w:val="center"/>
          </w:tcPr>
          <w:p w14:paraId="24579DBE">
            <w:pPr>
              <w:rPr>
                <w:rFonts w:hint="default" w:cs="宋体"/>
                <w:sz w:val="18"/>
                <w:szCs w:val="18"/>
              </w:rPr>
            </w:pPr>
            <w:r>
              <w:rPr>
                <w:rFonts w:cs="宋体"/>
                <w:sz w:val="18"/>
                <w:szCs w:val="18"/>
              </w:rPr>
              <w:t>患者体重的测量值，计量单位为kg</w:t>
            </w:r>
          </w:p>
        </w:tc>
        <w:tc>
          <w:tcPr>
            <w:tcW w:w="569" w:type="pct"/>
            <w:tcBorders>
              <w:top w:val="single" w:color="000000" w:sz="6" w:space="0"/>
              <w:left w:val="nil"/>
              <w:bottom w:val="single" w:color="000000" w:sz="6" w:space="0"/>
              <w:right w:val="single" w:color="000000" w:sz="6" w:space="0"/>
            </w:tcBorders>
            <w:vAlign w:val="center"/>
          </w:tcPr>
          <w:p w14:paraId="1C7D9BFD">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6802355E">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3DCD6F73">
            <w:pPr>
              <w:textAlignment w:val="center"/>
              <w:rPr>
                <w:rFonts w:hint="default" w:cs="宋体"/>
                <w:sz w:val="18"/>
                <w:szCs w:val="18"/>
              </w:rPr>
            </w:pPr>
            <w:r>
              <w:rPr>
                <w:rFonts w:cs="宋体"/>
                <w:sz w:val="18"/>
                <w:szCs w:val="18"/>
                <w:lang w:bidi="ar"/>
              </w:rPr>
              <w:t>6,2</w:t>
            </w:r>
          </w:p>
        </w:tc>
        <w:tc>
          <w:tcPr>
            <w:tcW w:w="715" w:type="pct"/>
            <w:tcBorders>
              <w:top w:val="single" w:color="000000" w:sz="6" w:space="0"/>
              <w:left w:val="nil"/>
              <w:bottom w:val="single" w:color="000000" w:sz="6" w:space="0"/>
              <w:right w:val="single" w:color="000000" w:sz="6" w:space="0"/>
            </w:tcBorders>
            <w:vAlign w:val="center"/>
          </w:tcPr>
          <w:p w14:paraId="47B04CCC">
            <w:pPr>
              <w:rPr>
                <w:rFonts w:hint="default" w:cs="宋体"/>
                <w:sz w:val="18"/>
                <w:szCs w:val="18"/>
              </w:rPr>
            </w:pPr>
          </w:p>
        </w:tc>
      </w:tr>
      <w:tr w14:paraId="47402D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663501">
            <w:pPr>
              <w:rPr>
                <w:rFonts w:hint="default" w:cs="宋体"/>
                <w:sz w:val="18"/>
                <w:szCs w:val="18"/>
                <w:lang w:bidi="ar"/>
              </w:rPr>
            </w:pPr>
            <w:r>
              <w:rPr>
                <w:rFonts w:cs="宋体"/>
                <w:sz w:val="18"/>
                <w:szCs w:val="18"/>
              </w:rPr>
              <w:t>ABDOMINAL_GIRTH</w:t>
            </w:r>
          </w:p>
        </w:tc>
        <w:tc>
          <w:tcPr>
            <w:tcW w:w="714" w:type="pct"/>
            <w:tcBorders>
              <w:top w:val="single" w:color="000000" w:sz="6" w:space="0"/>
              <w:left w:val="nil"/>
              <w:bottom w:val="single" w:color="000000" w:sz="6" w:space="0"/>
              <w:right w:val="single" w:color="000000" w:sz="6" w:space="0"/>
            </w:tcBorders>
            <w:vAlign w:val="center"/>
          </w:tcPr>
          <w:p w14:paraId="0A79F2E2">
            <w:pPr>
              <w:rPr>
                <w:rFonts w:hint="default" w:cs="宋体"/>
                <w:sz w:val="18"/>
                <w:szCs w:val="18"/>
              </w:rPr>
            </w:pPr>
            <w:r>
              <w:rPr>
                <w:rFonts w:cs="宋体"/>
                <w:sz w:val="18"/>
                <w:szCs w:val="18"/>
              </w:rPr>
              <w:t>腹围</w:t>
            </w:r>
          </w:p>
        </w:tc>
        <w:tc>
          <w:tcPr>
            <w:tcW w:w="1220" w:type="pct"/>
            <w:tcBorders>
              <w:top w:val="single" w:color="000000" w:sz="6" w:space="0"/>
              <w:left w:val="nil"/>
              <w:bottom w:val="single" w:color="000000" w:sz="6" w:space="0"/>
              <w:right w:val="single" w:color="000000" w:sz="6" w:space="0"/>
            </w:tcBorders>
            <w:vAlign w:val="center"/>
          </w:tcPr>
          <w:p w14:paraId="40A70336">
            <w:pPr>
              <w:rPr>
                <w:rFonts w:hint="default" w:cs="宋体"/>
                <w:sz w:val="18"/>
                <w:szCs w:val="18"/>
              </w:rPr>
            </w:pPr>
            <w:r>
              <w:rPr>
                <w:rFonts w:cs="宋体"/>
                <w:sz w:val="18"/>
                <w:szCs w:val="18"/>
              </w:rPr>
              <w:t>患者腹部周长的测量值，计量单位为cm</w:t>
            </w:r>
          </w:p>
        </w:tc>
        <w:tc>
          <w:tcPr>
            <w:tcW w:w="569" w:type="pct"/>
            <w:tcBorders>
              <w:top w:val="single" w:color="000000" w:sz="6" w:space="0"/>
              <w:left w:val="nil"/>
              <w:bottom w:val="single" w:color="000000" w:sz="6" w:space="0"/>
              <w:right w:val="single" w:color="000000" w:sz="6" w:space="0"/>
            </w:tcBorders>
            <w:vAlign w:val="center"/>
          </w:tcPr>
          <w:p w14:paraId="3E60060B">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30085291">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5FEBAE87">
            <w:pPr>
              <w:textAlignment w:val="center"/>
              <w:rPr>
                <w:rFonts w:hint="default" w:cs="宋体"/>
                <w:sz w:val="18"/>
                <w:szCs w:val="18"/>
              </w:rPr>
            </w:pPr>
            <w:r>
              <w:rPr>
                <w:rFonts w:cs="宋体"/>
                <w:sz w:val="18"/>
                <w:szCs w:val="18"/>
                <w:lang w:bidi="ar"/>
              </w:rPr>
              <w:t>5,1</w:t>
            </w:r>
          </w:p>
        </w:tc>
        <w:tc>
          <w:tcPr>
            <w:tcW w:w="715" w:type="pct"/>
            <w:tcBorders>
              <w:top w:val="single" w:color="000000" w:sz="6" w:space="0"/>
              <w:left w:val="nil"/>
              <w:bottom w:val="single" w:color="000000" w:sz="6" w:space="0"/>
              <w:right w:val="single" w:color="000000" w:sz="6" w:space="0"/>
            </w:tcBorders>
            <w:vAlign w:val="center"/>
          </w:tcPr>
          <w:p w14:paraId="0E6CCFBD">
            <w:pPr>
              <w:rPr>
                <w:rFonts w:hint="default" w:cs="宋体"/>
                <w:sz w:val="18"/>
                <w:szCs w:val="18"/>
              </w:rPr>
            </w:pPr>
          </w:p>
        </w:tc>
      </w:tr>
      <w:tr w14:paraId="365171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6602C91">
            <w:pPr>
              <w:rPr>
                <w:rFonts w:hint="default" w:cs="宋体"/>
                <w:sz w:val="18"/>
                <w:szCs w:val="18"/>
                <w:lang w:bidi="ar"/>
              </w:rPr>
            </w:pPr>
            <w:r>
              <w:rPr>
                <w:rFonts w:cs="宋体"/>
                <w:sz w:val="18"/>
                <w:szCs w:val="18"/>
              </w:rPr>
              <w:t>NURSING_OBSER_PROJECT_NAME</w:t>
            </w:r>
          </w:p>
        </w:tc>
        <w:tc>
          <w:tcPr>
            <w:tcW w:w="714" w:type="pct"/>
            <w:tcBorders>
              <w:top w:val="single" w:color="000000" w:sz="6" w:space="0"/>
              <w:left w:val="nil"/>
              <w:bottom w:val="single" w:color="000000" w:sz="6" w:space="0"/>
              <w:right w:val="single" w:color="000000" w:sz="6" w:space="0"/>
            </w:tcBorders>
            <w:vAlign w:val="center"/>
          </w:tcPr>
          <w:p w14:paraId="4934FC4B">
            <w:pPr>
              <w:rPr>
                <w:rFonts w:hint="default" w:cs="宋体"/>
                <w:sz w:val="18"/>
                <w:szCs w:val="18"/>
              </w:rPr>
            </w:pPr>
            <w:r>
              <w:rPr>
                <w:rFonts w:cs="宋体"/>
                <w:sz w:val="18"/>
                <w:szCs w:val="18"/>
              </w:rPr>
              <w:t>护理观察项目名称</w:t>
            </w:r>
          </w:p>
        </w:tc>
        <w:tc>
          <w:tcPr>
            <w:tcW w:w="1220" w:type="pct"/>
            <w:tcBorders>
              <w:top w:val="single" w:color="000000" w:sz="6" w:space="0"/>
              <w:left w:val="nil"/>
              <w:bottom w:val="single" w:color="000000" w:sz="6" w:space="0"/>
              <w:right w:val="single" w:color="000000" w:sz="6" w:space="0"/>
            </w:tcBorders>
            <w:vAlign w:val="center"/>
          </w:tcPr>
          <w:p w14:paraId="6B0FD031">
            <w:pPr>
              <w:rPr>
                <w:rFonts w:hint="default" w:cs="宋体"/>
                <w:sz w:val="18"/>
                <w:szCs w:val="18"/>
              </w:rPr>
            </w:pPr>
            <w:r>
              <w:rPr>
                <w:rFonts w:cs="宋体"/>
                <w:sz w:val="18"/>
                <w:szCs w:val="18"/>
              </w:rPr>
              <w:t>护理观察项目的名称，如患者神志状态、饮食情况，皮肤情况、氧疗情况、排尿排便情况，流量、出量、入量等等，根据护理内容的不同选择不同的观察项目名称</w:t>
            </w:r>
          </w:p>
        </w:tc>
        <w:tc>
          <w:tcPr>
            <w:tcW w:w="569" w:type="pct"/>
            <w:tcBorders>
              <w:top w:val="single" w:color="000000" w:sz="6" w:space="0"/>
              <w:left w:val="nil"/>
              <w:bottom w:val="single" w:color="000000" w:sz="6" w:space="0"/>
              <w:right w:val="single" w:color="000000" w:sz="6" w:space="0"/>
            </w:tcBorders>
            <w:vAlign w:val="center"/>
          </w:tcPr>
          <w:p w14:paraId="2CE0827C">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020832B6">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6FB79BBD">
            <w:pPr>
              <w:textAlignment w:val="center"/>
              <w:rPr>
                <w:rFonts w:hint="default" w:cs="宋体"/>
                <w:sz w:val="18"/>
                <w:szCs w:val="18"/>
              </w:rPr>
            </w:pPr>
            <w:r>
              <w:rPr>
                <w:rFonts w:cs="宋体"/>
                <w:sz w:val="18"/>
                <w:szCs w:val="18"/>
                <w:lang w:bidi="ar"/>
              </w:rPr>
              <w:t>30</w:t>
            </w:r>
          </w:p>
        </w:tc>
        <w:tc>
          <w:tcPr>
            <w:tcW w:w="715" w:type="pct"/>
            <w:tcBorders>
              <w:top w:val="single" w:color="000000" w:sz="6" w:space="0"/>
              <w:left w:val="nil"/>
              <w:bottom w:val="single" w:color="000000" w:sz="6" w:space="0"/>
              <w:right w:val="single" w:color="000000" w:sz="6" w:space="0"/>
            </w:tcBorders>
            <w:vAlign w:val="center"/>
          </w:tcPr>
          <w:p w14:paraId="21CBF9BB">
            <w:pPr>
              <w:rPr>
                <w:rFonts w:hint="default" w:cs="宋体"/>
                <w:sz w:val="18"/>
                <w:szCs w:val="18"/>
              </w:rPr>
            </w:pPr>
          </w:p>
        </w:tc>
      </w:tr>
      <w:tr w14:paraId="040ADC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39276F">
            <w:pPr>
              <w:rPr>
                <w:rFonts w:hint="default" w:cs="宋体"/>
                <w:sz w:val="18"/>
                <w:szCs w:val="18"/>
              </w:rPr>
            </w:pPr>
            <w:r>
              <w:rPr>
                <w:rFonts w:cs="宋体"/>
                <w:sz w:val="18"/>
                <w:szCs w:val="18"/>
              </w:rPr>
              <w:t>NURSING_OBSER_PROJECT_RESULT</w:t>
            </w:r>
          </w:p>
        </w:tc>
        <w:tc>
          <w:tcPr>
            <w:tcW w:w="714" w:type="pct"/>
            <w:tcBorders>
              <w:top w:val="single" w:color="000000" w:sz="6" w:space="0"/>
              <w:left w:val="nil"/>
              <w:bottom w:val="single" w:color="000000" w:sz="6" w:space="0"/>
              <w:right w:val="single" w:color="000000" w:sz="6" w:space="0"/>
            </w:tcBorders>
            <w:vAlign w:val="center"/>
          </w:tcPr>
          <w:p w14:paraId="30D06546">
            <w:pPr>
              <w:rPr>
                <w:rFonts w:hint="default" w:cs="宋体"/>
                <w:sz w:val="18"/>
                <w:szCs w:val="18"/>
              </w:rPr>
            </w:pPr>
            <w:r>
              <w:rPr>
                <w:rFonts w:cs="宋体"/>
                <w:sz w:val="18"/>
                <w:szCs w:val="18"/>
              </w:rPr>
              <w:t>护理观察结果</w:t>
            </w:r>
          </w:p>
        </w:tc>
        <w:tc>
          <w:tcPr>
            <w:tcW w:w="1220" w:type="pct"/>
            <w:tcBorders>
              <w:top w:val="single" w:color="000000" w:sz="6" w:space="0"/>
              <w:left w:val="nil"/>
              <w:bottom w:val="single" w:color="000000" w:sz="6" w:space="0"/>
              <w:right w:val="single" w:color="000000" w:sz="6" w:space="0"/>
            </w:tcBorders>
            <w:vAlign w:val="center"/>
          </w:tcPr>
          <w:p w14:paraId="0F96ECCF">
            <w:pPr>
              <w:rPr>
                <w:rFonts w:hint="default" w:cs="宋体"/>
                <w:sz w:val="18"/>
                <w:szCs w:val="18"/>
              </w:rPr>
            </w:pPr>
            <w:r>
              <w:rPr>
                <w:rFonts w:cs="宋体"/>
                <w:sz w:val="18"/>
                <w:szCs w:val="18"/>
              </w:rPr>
              <w:t>对护理观察项目结果的详细描述</w:t>
            </w:r>
          </w:p>
        </w:tc>
        <w:tc>
          <w:tcPr>
            <w:tcW w:w="569" w:type="pct"/>
            <w:tcBorders>
              <w:top w:val="single" w:color="000000" w:sz="6" w:space="0"/>
              <w:left w:val="nil"/>
              <w:bottom w:val="single" w:color="000000" w:sz="6" w:space="0"/>
              <w:right w:val="single" w:color="000000" w:sz="6" w:space="0"/>
            </w:tcBorders>
            <w:vAlign w:val="center"/>
          </w:tcPr>
          <w:p w14:paraId="7FD987D1">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4F238D84">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42080426">
            <w:pPr>
              <w:textAlignment w:val="center"/>
              <w:rPr>
                <w:rFonts w:hint="default" w:cs="宋体"/>
                <w:sz w:val="18"/>
                <w:szCs w:val="18"/>
              </w:rPr>
            </w:pPr>
            <w:r>
              <w:rPr>
                <w:rFonts w:cs="宋体"/>
                <w:sz w:val="18"/>
                <w:szCs w:val="18"/>
                <w:lang w:bidi="ar"/>
              </w:rPr>
              <w:t>1000</w:t>
            </w:r>
          </w:p>
        </w:tc>
        <w:tc>
          <w:tcPr>
            <w:tcW w:w="715" w:type="pct"/>
            <w:tcBorders>
              <w:top w:val="single" w:color="000000" w:sz="6" w:space="0"/>
              <w:left w:val="nil"/>
              <w:bottom w:val="single" w:color="000000" w:sz="6" w:space="0"/>
              <w:right w:val="single" w:color="000000" w:sz="6" w:space="0"/>
            </w:tcBorders>
            <w:vAlign w:val="center"/>
          </w:tcPr>
          <w:p w14:paraId="07A9620F">
            <w:pPr>
              <w:rPr>
                <w:rFonts w:hint="default" w:cs="宋体"/>
                <w:sz w:val="18"/>
                <w:szCs w:val="18"/>
              </w:rPr>
            </w:pPr>
          </w:p>
        </w:tc>
      </w:tr>
      <w:tr w14:paraId="1E7887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C06AB02">
            <w:pPr>
              <w:rPr>
                <w:rFonts w:hint="default" w:cs="宋体"/>
                <w:sz w:val="18"/>
                <w:szCs w:val="18"/>
              </w:rPr>
            </w:pPr>
            <w:r>
              <w:rPr>
                <w:rFonts w:cs="宋体"/>
                <w:sz w:val="18"/>
                <w:szCs w:val="18"/>
              </w:rPr>
              <w:t>NURSES_SIG</w:t>
            </w:r>
          </w:p>
        </w:tc>
        <w:tc>
          <w:tcPr>
            <w:tcW w:w="714" w:type="pct"/>
            <w:tcBorders>
              <w:top w:val="single" w:color="000000" w:sz="6" w:space="0"/>
              <w:left w:val="nil"/>
              <w:bottom w:val="single" w:color="000000" w:sz="6" w:space="0"/>
              <w:right w:val="single" w:color="000000" w:sz="6" w:space="0"/>
            </w:tcBorders>
            <w:vAlign w:val="center"/>
          </w:tcPr>
          <w:p w14:paraId="3784A7D9">
            <w:pPr>
              <w:rPr>
                <w:rFonts w:hint="default" w:cs="宋体"/>
                <w:sz w:val="18"/>
                <w:szCs w:val="18"/>
              </w:rPr>
            </w:pPr>
            <w:r>
              <w:rPr>
                <w:rFonts w:cs="宋体"/>
                <w:sz w:val="18"/>
                <w:szCs w:val="18"/>
              </w:rPr>
              <w:t>护士签名</w:t>
            </w:r>
          </w:p>
        </w:tc>
        <w:tc>
          <w:tcPr>
            <w:tcW w:w="1220" w:type="pct"/>
            <w:tcBorders>
              <w:top w:val="single" w:color="000000" w:sz="6" w:space="0"/>
              <w:left w:val="nil"/>
              <w:bottom w:val="single" w:color="000000" w:sz="6" w:space="0"/>
              <w:right w:val="single" w:color="000000" w:sz="6" w:space="0"/>
            </w:tcBorders>
            <w:vAlign w:val="center"/>
          </w:tcPr>
          <w:p w14:paraId="48272FB4">
            <w:pPr>
              <w:rPr>
                <w:rFonts w:hint="default" w:cs="宋体"/>
                <w:sz w:val="18"/>
                <w:szCs w:val="18"/>
              </w:rPr>
            </w:pPr>
            <w:r>
              <w:rPr>
                <w:rFonts w:cs="宋体"/>
                <w:sz w:val="18"/>
                <w:szCs w:val="18"/>
              </w:rPr>
              <w:t>护士签署的在公安户籍管理部门正式登记注册的姓氏和名称</w:t>
            </w:r>
          </w:p>
        </w:tc>
        <w:tc>
          <w:tcPr>
            <w:tcW w:w="569" w:type="pct"/>
            <w:tcBorders>
              <w:top w:val="single" w:color="000000" w:sz="6" w:space="0"/>
              <w:left w:val="nil"/>
              <w:bottom w:val="single" w:color="000000" w:sz="6" w:space="0"/>
              <w:right w:val="single" w:color="000000" w:sz="6" w:space="0"/>
            </w:tcBorders>
            <w:vAlign w:val="center"/>
          </w:tcPr>
          <w:p w14:paraId="2C826375">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54F1439C">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5D749539">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6BD5BEE2">
            <w:pPr>
              <w:rPr>
                <w:rFonts w:hint="default" w:cs="宋体"/>
                <w:sz w:val="18"/>
                <w:szCs w:val="18"/>
              </w:rPr>
            </w:pPr>
          </w:p>
        </w:tc>
      </w:tr>
      <w:tr w14:paraId="08DBBC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979BE2">
            <w:pPr>
              <w:rPr>
                <w:rFonts w:hint="default" w:cs="宋体"/>
                <w:sz w:val="18"/>
                <w:szCs w:val="18"/>
              </w:rPr>
            </w:pPr>
            <w:r>
              <w:rPr>
                <w:rFonts w:cs="宋体"/>
                <w:sz w:val="18"/>
                <w:szCs w:val="18"/>
              </w:rPr>
              <w:t>SIGNATURE_DATETIME</w:t>
            </w:r>
          </w:p>
        </w:tc>
        <w:tc>
          <w:tcPr>
            <w:tcW w:w="714" w:type="pct"/>
            <w:tcBorders>
              <w:top w:val="single" w:color="000000" w:sz="6" w:space="0"/>
              <w:left w:val="nil"/>
              <w:bottom w:val="single" w:color="000000" w:sz="6" w:space="0"/>
              <w:right w:val="single" w:color="000000" w:sz="6" w:space="0"/>
            </w:tcBorders>
            <w:vAlign w:val="center"/>
          </w:tcPr>
          <w:p w14:paraId="5A8C6658">
            <w:pPr>
              <w:rPr>
                <w:rFonts w:hint="default" w:cs="宋体"/>
                <w:sz w:val="18"/>
                <w:szCs w:val="18"/>
              </w:rPr>
            </w:pPr>
            <w:r>
              <w:rPr>
                <w:rFonts w:cs="宋体"/>
                <w:sz w:val="18"/>
                <w:szCs w:val="18"/>
              </w:rPr>
              <w:t>签名日期时间</w:t>
            </w:r>
          </w:p>
        </w:tc>
        <w:tc>
          <w:tcPr>
            <w:tcW w:w="1220" w:type="pct"/>
            <w:tcBorders>
              <w:top w:val="single" w:color="000000" w:sz="6" w:space="0"/>
              <w:left w:val="nil"/>
              <w:bottom w:val="single" w:color="000000" w:sz="6" w:space="0"/>
              <w:right w:val="single" w:color="000000" w:sz="6" w:space="0"/>
            </w:tcBorders>
            <w:vAlign w:val="center"/>
          </w:tcPr>
          <w:p w14:paraId="18F992CF">
            <w:pPr>
              <w:rPr>
                <w:rFonts w:hint="default" w:cs="宋体"/>
                <w:sz w:val="18"/>
                <w:szCs w:val="18"/>
              </w:rPr>
            </w:pPr>
            <w:r>
              <w:rPr>
                <w:rFonts w:cs="宋体"/>
                <w:sz w:val="18"/>
                <w:szCs w:val="18"/>
              </w:rPr>
              <w:t>进行电子签名时的公元纪年日期和时间的完整描述</w:t>
            </w:r>
          </w:p>
        </w:tc>
        <w:tc>
          <w:tcPr>
            <w:tcW w:w="569" w:type="pct"/>
            <w:tcBorders>
              <w:top w:val="single" w:color="000000" w:sz="6" w:space="0"/>
              <w:left w:val="nil"/>
              <w:bottom w:val="single" w:color="000000" w:sz="6" w:space="0"/>
              <w:right w:val="single" w:color="000000" w:sz="6" w:space="0"/>
            </w:tcBorders>
            <w:vAlign w:val="center"/>
          </w:tcPr>
          <w:p w14:paraId="35F2ECF2">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35011786">
            <w:pPr>
              <w:jc w:val="center"/>
              <w:textAlignment w:val="center"/>
              <w:rPr>
                <w:rFonts w:hint="default" w:cs="宋体"/>
                <w:sz w:val="18"/>
                <w:szCs w:val="18"/>
              </w:rPr>
            </w:pPr>
            <w:r>
              <w:rPr>
                <w:rFonts w:cs="宋体"/>
                <w:sz w:val="18"/>
                <w:szCs w:val="18"/>
                <w:lang w:bidi="ar"/>
              </w:rPr>
              <w:t>datetime</w:t>
            </w:r>
          </w:p>
        </w:tc>
        <w:tc>
          <w:tcPr>
            <w:tcW w:w="490" w:type="pct"/>
            <w:tcBorders>
              <w:top w:val="single" w:color="000000" w:sz="6" w:space="0"/>
              <w:left w:val="nil"/>
              <w:bottom w:val="single" w:color="000000" w:sz="6" w:space="0"/>
              <w:right w:val="single" w:color="000000" w:sz="6" w:space="0"/>
            </w:tcBorders>
            <w:vAlign w:val="center"/>
          </w:tcPr>
          <w:p w14:paraId="591743DA">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26464D28">
            <w:pPr>
              <w:rPr>
                <w:rFonts w:hint="default" w:cs="宋体"/>
                <w:sz w:val="18"/>
                <w:szCs w:val="18"/>
              </w:rPr>
            </w:pPr>
          </w:p>
        </w:tc>
      </w:tr>
      <w:tr w14:paraId="3E5E8B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38B1D6">
            <w:pPr>
              <w:textAlignment w:val="center"/>
              <w:rPr>
                <w:rFonts w:hint="default" w:cs="宋体"/>
                <w:sz w:val="18"/>
                <w:szCs w:val="18"/>
                <w:lang w:bidi="ar"/>
              </w:rPr>
            </w:pPr>
            <w:r>
              <w:rPr>
                <w:rFonts w:cs="宋体"/>
                <w:sz w:val="18"/>
                <w:szCs w:val="18"/>
                <w:lang w:bidi="ar"/>
              </w:rPr>
              <w:t>TWDH</w:t>
            </w:r>
          </w:p>
        </w:tc>
        <w:tc>
          <w:tcPr>
            <w:tcW w:w="714" w:type="pct"/>
            <w:tcBorders>
              <w:top w:val="single" w:color="000000" w:sz="6" w:space="0"/>
              <w:left w:val="nil"/>
              <w:bottom w:val="single" w:color="000000" w:sz="6" w:space="0"/>
              <w:right w:val="single" w:color="000000" w:sz="6" w:space="0"/>
            </w:tcBorders>
            <w:vAlign w:val="center"/>
          </w:tcPr>
          <w:p w14:paraId="7179E72E">
            <w:pPr>
              <w:rPr>
                <w:rFonts w:hint="default" w:cs="宋体"/>
                <w:sz w:val="18"/>
                <w:szCs w:val="18"/>
              </w:rPr>
            </w:pPr>
            <w:r>
              <w:rPr>
                <w:rFonts w:cs="宋体"/>
                <w:sz w:val="18"/>
                <w:szCs w:val="18"/>
              </w:rPr>
              <w:t>体温单号</w:t>
            </w:r>
          </w:p>
        </w:tc>
        <w:tc>
          <w:tcPr>
            <w:tcW w:w="1220" w:type="pct"/>
            <w:tcBorders>
              <w:top w:val="single" w:color="000000" w:sz="6" w:space="0"/>
              <w:left w:val="nil"/>
              <w:bottom w:val="single" w:color="000000" w:sz="6" w:space="0"/>
              <w:right w:val="single" w:color="000000" w:sz="6" w:space="0"/>
            </w:tcBorders>
            <w:vAlign w:val="center"/>
          </w:tcPr>
          <w:p w14:paraId="0F257981">
            <w:pPr>
              <w:rPr>
                <w:rFonts w:hint="default" w:cs="宋体"/>
                <w:sz w:val="18"/>
                <w:szCs w:val="18"/>
              </w:rPr>
            </w:pPr>
            <w:r>
              <w:rPr>
                <w:rFonts w:cs="宋体"/>
                <w:sz w:val="18"/>
                <w:szCs w:val="18"/>
              </w:rPr>
              <w:t>测量体温的单据编号</w:t>
            </w:r>
          </w:p>
        </w:tc>
        <w:tc>
          <w:tcPr>
            <w:tcW w:w="569" w:type="pct"/>
            <w:tcBorders>
              <w:top w:val="single" w:color="000000" w:sz="6" w:space="0"/>
              <w:left w:val="nil"/>
              <w:bottom w:val="single" w:color="000000" w:sz="6" w:space="0"/>
              <w:right w:val="single" w:color="000000" w:sz="6" w:space="0"/>
            </w:tcBorders>
            <w:vAlign w:val="center"/>
          </w:tcPr>
          <w:p w14:paraId="3767EFC1">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6A82AA9C">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190F745C">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2BC311EE">
            <w:pPr>
              <w:rPr>
                <w:rFonts w:hint="default" w:cs="宋体"/>
                <w:sz w:val="18"/>
                <w:szCs w:val="18"/>
              </w:rPr>
            </w:pPr>
          </w:p>
        </w:tc>
      </w:tr>
      <w:tr w14:paraId="473302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3A29B30">
            <w:pPr>
              <w:textAlignment w:val="center"/>
              <w:rPr>
                <w:rFonts w:hint="default" w:cs="宋体"/>
                <w:sz w:val="18"/>
                <w:szCs w:val="18"/>
                <w:lang w:bidi="ar"/>
              </w:rPr>
            </w:pPr>
            <w:r>
              <w:rPr>
                <w:rFonts w:cs="宋体"/>
                <w:sz w:val="18"/>
                <w:szCs w:val="18"/>
              </w:rPr>
              <w:t>KFXT</w:t>
            </w:r>
          </w:p>
        </w:tc>
        <w:tc>
          <w:tcPr>
            <w:tcW w:w="714" w:type="pct"/>
            <w:tcBorders>
              <w:top w:val="single" w:color="000000" w:sz="6" w:space="0"/>
              <w:left w:val="nil"/>
              <w:bottom w:val="single" w:color="000000" w:sz="6" w:space="0"/>
              <w:right w:val="single" w:color="000000" w:sz="6" w:space="0"/>
            </w:tcBorders>
            <w:vAlign w:val="center"/>
          </w:tcPr>
          <w:p w14:paraId="36559EA6">
            <w:pPr>
              <w:rPr>
                <w:rFonts w:hint="default" w:cs="宋体"/>
                <w:sz w:val="18"/>
                <w:szCs w:val="18"/>
              </w:rPr>
            </w:pPr>
            <w:r>
              <w:rPr>
                <w:rFonts w:cs="宋体"/>
                <w:sz w:val="18"/>
                <w:szCs w:val="18"/>
              </w:rPr>
              <w:t>空腹血糖值</w:t>
            </w:r>
          </w:p>
        </w:tc>
        <w:tc>
          <w:tcPr>
            <w:tcW w:w="1220" w:type="pct"/>
            <w:tcBorders>
              <w:top w:val="single" w:color="000000" w:sz="6" w:space="0"/>
              <w:left w:val="nil"/>
              <w:bottom w:val="single" w:color="000000" w:sz="6" w:space="0"/>
              <w:right w:val="single" w:color="000000" w:sz="6" w:space="0"/>
            </w:tcBorders>
            <w:vAlign w:val="center"/>
          </w:tcPr>
          <w:p w14:paraId="14A859EB">
            <w:pPr>
              <w:rPr>
                <w:rFonts w:hint="default" w:cs="宋体"/>
                <w:sz w:val="18"/>
                <w:szCs w:val="18"/>
              </w:rPr>
            </w:pPr>
            <w:r>
              <w:rPr>
                <w:rFonts w:cs="宋体"/>
                <w:sz w:val="18"/>
                <w:szCs w:val="18"/>
              </w:rPr>
              <w:t>受检者空腹时血液中葡萄糖定量检测结果值，计量单位为mmovarchar/varchar</w:t>
            </w:r>
          </w:p>
        </w:tc>
        <w:tc>
          <w:tcPr>
            <w:tcW w:w="569" w:type="pct"/>
            <w:tcBorders>
              <w:top w:val="single" w:color="000000" w:sz="6" w:space="0"/>
              <w:left w:val="nil"/>
              <w:bottom w:val="single" w:color="000000" w:sz="6" w:space="0"/>
              <w:right w:val="single" w:color="000000" w:sz="6" w:space="0"/>
            </w:tcBorders>
            <w:vAlign w:val="center"/>
          </w:tcPr>
          <w:p w14:paraId="57476196">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2458DC87">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7A526530">
            <w:pPr>
              <w:textAlignment w:val="center"/>
              <w:rPr>
                <w:rFonts w:hint="default" w:cs="宋体"/>
                <w:sz w:val="18"/>
                <w:szCs w:val="18"/>
              </w:rPr>
            </w:pPr>
            <w:r>
              <w:rPr>
                <w:rFonts w:cs="宋体"/>
                <w:sz w:val="18"/>
                <w:szCs w:val="18"/>
                <w:lang w:bidi="ar"/>
              </w:rPr>
              <w:t>10,2</w:t>
            </w:r>
          </w:p>
        </w:tc>
        <w:tc>
          <w:tcPr>
            <w:tcW w:w="715" w:type="pct"/>
            <w:tcBorders>
              <w:top w:val="single" w:color="000000" w:sz="6" w:space="0"/>
              <w:left w:val="nil"/>
              <w:bottom w:val="single" w:color="000000" w:sz="6" w:space="0"/>
              <w:right w:val="single" w:color="000000" w:sz="6" w:space="0"/>
            </w:tcBorders>
            <w:vAlign w:val="center"/>
          </w:tcPr>
          <w:p w14:paraId="05FBB843">
            <w:pPr>
              <w:rPr>
                <w:rFonts w:hint="default" w:cs="宋体"/>
                <w:sz w:val="18"/>
                <w:szCs w:val="18"/>
              </w:rPr>
            </w:pPr>
          </w:p>
        </w:tc>
      </w:tr>
      <w:tr w14:paraId="05BD96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FD364D0">
            <w:pPr>
              <w:textAlignment w:val="center"/>
              <w:rPr>
                <w:rFonts w:hint="default" w:cs="宋体"/>
                <w:sz w:val="18"/>
                <w:szCs w:val="18"/>
                <w:lang w:bidi="ar"/>
              </w:rPr>
            </w:pPr>
            <w:r>
              <w:rPr>
                <w:rFonts w:cs="宋体"/>
                <w:sz w:val="18"/>
                <w:szCs w:val="18"/>
              </w:rPr>
              <w:t>CHXT</w:t>
            </w:r>
          </w:p>
        </w:tc>
        <w:tc>
          <w:tcPr>
            <w:tcW w:w="714" w:type="pct"/>
            <w:tcBorders>
              <w:top w:val="single" w:color="000000" w:sz="6" w:space="0"/>
              <w:left w:val="nil"/>
              <w:bottom w:val="single" w:color="000000" w:sz="6" w:space="0"/>
              <w:right w:val="single" w:color="000000" w:sz="6" w:space="0"/>
            </w:tcBorders>
            <w:vAlign w:val="center"/>
          </w:tcPr>
          <w:p w14:paraId="1C0677E6">
            <w:pPr>
              <w:rPr>
                <w:rFonts w:hint="default" w:cs="宋体"/>
                <w:sz w:val="18"/>
                <w:szCs w:val="18"/>
              </w:rPr>
            </w:pPr>
            <w:r>
              <w:rPr>
                <w:rFonts w:cs="宋体"/>
                <w:sz w:val="18"/>
                <w:szCs w:val="18"/>
              </w:rPr>
              <w:t>餐后血糖值</w:t>
            </w:r>
          </w:p>
        </w:tc>
        <w:tc>
          <w:tcPr>
            <w:tcW w:w="1220" w:type="pct"/>
            <w:tcBorders>
              <w:top w:val="single" w:color="000000" w:sz="6" w:space="0"/>
              <w:left w:val="nil"/>
              <w:bottom w:val="single" w:color="000000" w:sz="6" w:space="0"/>
              <w:right w:val="single" w:color="000000" w:sz="6" w:space="0"/>
            </w:tcBorders>
            <w:vAlign w:val="center"/>
          </w:tcPr>
          <w:p w14:paraId="1DD3B947">
            <w:pPr>
              <w:rPr>
                <w:rFonts w:hint="default" w:cs="宋体"/>
                <w:sz w:val="18"/>
                <w:szCs w:val="18"/>
              </w:rPr>
            </w:pPr>
            <w:r>
              <w:rPr>
                <w:rFonts w:cs="宋体"/>
                <w:sz w:val="18"/>
                <w:szCs w:val="18"/>
              </w:rPr>
              <w:t>进餐后血糖测量值，计量单位为mmol/L</w:t>
            </w:r>
          </w:p>
        </w:tc>
        <w:tc>
          <w:tcPr>
            <w:tcW w:w="569" w:type="pct"/>
            <w:tcBorders>
              <w:top w:val="single" w:color="000000" w:sz="6" w:space="0"/>
              <w:left w:val="nil"/>
              <w:bottom w:val="single" w:color="000000" w:sz="6" w:space="0"/>
              <w:right w:val="single" w:color="000000" w:sz="6" w:space="0"/>
            </w:tcBorders>
            <w:vAlign w:val="center"/>
          </w:tcPr>
          <w:p w14:paraId="66303EAE">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391272C9">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576AC468">
            <w:pPr>
              <w:textAlignment w:val="center"/>
              <w:rPr>
                <w:rFonts w:hint="default" w:cs="宋体"/>
                <w:sz w:val="18"/>
                <w:szCs w:val="18"/>
              </w:rPr>
            </w:pPr>
            <w:r>
              <w:rPr>
                <w:rFonts w:cs="宋体"/>
                <w:sz w:val="18"/>
                <w:szCs w:val="18"/>
                <w:lang w:bidi="ar"/>
              </w:rPr>
              <w:t>10,2</w:t>
            </w:r>
          </w:p>
        </w:tc>
        <w:tc>
          <w:tcPr>
            <w:tcW w:w="715" w:type="pct"/>
            <w:tcBorders>
              <w:top w:val="single" w:color="000000" w:sz="6" w:space="0"/>
              <w:left w:val="nil"/>
              <w:bottom w:val="single" w:color="000000" w:sz="6" w:space="0"/>
              <w:right w:val="single" w:color="000000" w:sz="6" w:space="0"/>
            </w:tcBorders>
            <w:vAlign w:val="center"/>
          </w:tcPr>
          <w:p w14:paraId="456F42FC">
            <w:pPr>
              <w:rPr>
                <w:rFonts w:hint="default" w:cs="宋体"/>
                <w:sz w:val="18"/>
                <w:szCs w:val="18"/>
              </w:rPr>
            </w:pPr>
          </w:p>
        </w:tc>
      </w:tr>
      <w:tr w14:paraId="551C5B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A1122B">
            <w:pPr>
              <w:textAlignment w:val="center"/>
              <w:rPr>
                <w:rFonts w:hint="default" w:cs="宋体"/>
                <w:sz w:val="18"/>
                <w:szCs w:val="18"/>
                <w:lang w:bidi="ar"/>
              </w:rPr>
            </w:pPr>
            <w:r>
              <w:rPr>
                <w:rFonts w:cs="宋体"/>
                <w:sz w:val="18"/>
                <w:szCs w:val="18"/>
              </w:rPr>
              <w:t>SG</w:t>
            </w:r>
          </w:p>
        </w:tc>
        <w:tc>
          <w:tcPr>
            <w:tcW w:w="714" w:type="pct"/>
            <w:tcBorders>
              <w:top w:val="single" w:color="000000" w:sz="6" w:space="0"/>
              <w:left w:val="nil"/>
              <w:bottom w:val="single" w:color="000000" w:sz="6" w:space="0"/>
              <w:right w:val="single" w:color="000000" w:sz="6" w:space="0"/>
            </w:tcBorders>
            <w:vAlign w:val="center"/>
          </w:tcPr>
          <w:p w14:paraId="6292DB4D">
            <w:pPr>
              <w:rPr>
                <w:rFonts w:hint="default" w:cs="宋体"/>
                <w:sz w:val="18"/>
                <w:szCs w:val="18"/>
              </w:rPr>
            </w:pPr>
            <w:r>
              <w:rPr>
                <w:rFonts w:cs="宋体"/>
                <w:sz w:val="18"/>
                <w:szCs w:val="18"/>
              </w:rPr>
              <w:t>身高</w:t>
            </w:r>
          </w:p>
        </w:tc>
        <w:tc>
          <w:tcPr>
            <w:tcW w:w="1220" w:type="pct"/>
            <w:tcBorders>
              <w:top w:val="single" w:color="000000" w:sz="6" w:space="0"/>
              <w:left w:val="nil"/>
              <w:bottom w:val="single" w:color="000000" w:sz="6" w:space="0"/>
              <w:right w:val="single" w:color="000000" w:sz="6" w:space="0"/>
            </w:tcBorders>
            <w:vAlign w:val="center"/>
          </w:tcPr>
          <w:p w14:paraId="1D0B4834">
            <w:pPr>
              <w:rPr>
                <w:rFonts w:hint="default" w:cs="宋体"/>
                <w:sz w:val="18"/>
                <w:szCs w:val="18"/>
              </w:rPr>
            </w:pPr>
            <w:r>
              <w:rPr>
                <w:rFonts w:cs="宋体"/>
                <w:sz w:val="18"/>
                <w:szCs w:val="18"/>
              </w:rPr>
              <w:t>患者身高的测量值，计量单位为cm</w:t>
            </w:r>
          </w:p>
        </w:tc>
        <w:tc>
          <w:tcPr>
            <w:tcW w:w="569" w:type="pct"/>
            <w:tcBorders>
              <w:top w:val="single" w:color="000000" w:sz="6" w:space="0"/>
              <w:left w:val="nil"/>
              <w:bottom w:val="single" w:color="000000" w:sz="6" w:space="0"/>
              <w:right w:val="single" w:color="000000" w:sz="6" w:space="0"/>
            </w:tcBorders>
            <w:vAlign w:val="center"/>
          </w:tcPr>
          <w:p w14:paraId="169FC585">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5B09E594">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62629E49">
            <w:pPr>
              <w:textAlignment w:val="center"/>
              <w:rPr>
                <w:rFonts w:hint="default" w:cs="宋体"/>
                <w:sz w:val="18"/>
                <w:szCs w:val="18"/>
              </w:rPr>
            </w:pPr>
            <w:r>
              <w:rPr>
                <w:rFonts w:cs="宋体"/>
                <w:sz w:val="18"/>
                <w:szCs w:val="18"/>
                <w:lang w:bidi="ar"/>
              </w:rPr>
              <w:t>5.1</w:t>
            </w:r>
          </w:p>
        </w:tc>
        <w:tc>
          <w:tcPr>
            <w:tcW w:w="715" w:type="pct"/>
            <w:tcBorders>
              <w:top w:val="single" w:color="000000" w:sz="6" w:space="0"/>
              <w:left w:val="nil"/>
              <w:bottom w:val="single" w:color="000000" w:sz="6" w:space="0"/>
              <w:right w:val="single" w:color="000000" w:sz="6" w:space="0"/>
            </w:tcBorders>
            <w:vAlign w:val="center"/>
          </w:tcPr>
          <w:p w14:paraId="7B15FB74">
            <w:pPr>
              <w:rPr>
                <w:rFonts w:hint="default" w:cs="宋体"/>
                <w:sz w:val="18"/>
                <w:szCs w:val="18"/>
              </w:rPr>
            </w:pPr>
          </w:p>
        </w:tc>
      </w:tr>
      <w:tr w14:paraId="1420BC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07F138B">
            <w:pPr>
              <w:textAlignment w:val="center"/>
              <w:rPr>
                <w:rFonts w:hint="default" w:cs="宋体"/>
                <w:sz w:val="18"/>
                <w:szCs w:val="18"/>
                <w:lang w:bidi="ar"/>
              </w:rPr>
            </w:pPr>
            <w:r>
              <w:rPr>
                <w:rFonts w:cs="宋体"/>
                <w:sz w:val="18"/>
                <w:szCs w:val="18"/>
                <w:lang w:bidi="ar"/>
              </w:rPr>
              <w:t>HXQD</w:t>
            </w:r>
          </w:p>
        </w:tc>
        <w:tc>
          <w:tcPr>
            <w:tcW w:w="714" w:type="pct"/>
            <w:tcBorders>
              <w:top w:val="single" w:color="000000" w:sz="6" w:space="0"/>
              <w:left w:val="nil"/>
              <w:bottom w:val="single" w:color="000000" w:sz="6" w:space="0"/>
              <w:right w:val="single" w:color="000000" w:sz="6" w:space="0"/>
            </w:tcBorders>
            <w:vAlign w:val="center"/>
          </w:tcPr>
          <w:p w14:paraId="208AC10D">
            <w:pPr>
              <w:rPr>
                <w:rFonts w:hint="default" w:cs="宋体"/>
                <w:sz w:val="18"/>
                <w:szCs w:val="18"/>
              </w:rPr>
            </w:pPr>
            <w:r>
              <w:rPr>
                <w:rFonts w:cs="宋体"/>
                <w:sz w:val="18"/>
                <w:szCs w:val="18"/>
              </w:rPr>
              <w:t>呼吸强度</w:t>
            </w:r>
          </w:p>
        </w:tc>
        <w:tc>
          <w:tcPr>
            <w:tcW w:w="1220" w:type="pct"/>
            <w:tcBorders>
              <w:top w:val="single" w:color="000000" w:sz="6" w:space="0"/>
              <w:left w:val="nil"/>
              <w:bottom w:val="single" w:color="000000" w:sz="6" w:space="0"/>
              <w:right w:val="single" w:color="000000" w:sz="6" w:space="0"/>
            </w:tcBorders>
            <w:vAlign w:val="center"/>
          </w:tcPr>
          <w:p w14:paraId="7CF14DE5">
            <w:pPr>
              <w:rPr>
                <w:rFonts w:hint="default" w:cs="宋体"/>
                <w:sz w:val="18"/>
                <w:szCs w:val="18"/>
              </w:rPr>
            </w:pPr>
            <w:r>
              <w:rPr>
                <w:rFonts w:cs="宋体"/>
                <w:sz w:val="18"/>
                <w:szCs w:val="18"/>
              </w:rPr>
              <w:t>呼吸强度文字描述</w:t>
            </w:r>
          </w:p>
        </w:tc>
        <w:tc>
          <w:tcPr>
            <w:tcW w:w="569" w:type="pct"/>
            <w:tcBorders>
              <w:top w:val="single" w:color="000000" w:sz="6" w:space="0"/>
              <w:left w:val="nil"/>
              <w:bottom w:val="single" w:color="000000" w:sz="6" w:space="0"/>
              <w:right w:val="single" w:color="000000" w:sz="6" w:space="0"/>
            </w:tcBorders>
            <w:vAlign w:val="center"/>
          </w:tcPr>
          <w:p w14:paraId="1042A284">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77FC1D46">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0ABC4007">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vAlign w:val="center"/>
          </w:tcPr>
          <w:p w14:paraId="2B0044D7">
            <w:pPr>
              <w:rPr>
                <w:rFonts w:hint="default" w:cs="宋体"/>
                <w:sz w:val="18"/>
                <w:szCs w:val="18"/>
              </w:rPr>
            </w:pPr>
          </w:p>
        </w:tc>
      </w:tr>
      <w:tr w14:paraId="70E22C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0EE9917">
            <w:pPr>
              <w:textAlignment w:val="center"/>
              <w:rPr>
                <w:rFonts w:hint="default" w:cs="宋体"/>
                <w:b/>
                <w:bCs/>
                <w:sz w:val="18"/>
                <w:szCs w:val="18"/>
                <w:lang w:bidi="ar"/>
              </w:rPr>
            </w:pPr>
            <w:r>
              <w:rPr>
                <w:rFonts w:hint="default" w:cs="宋体"/>
                <w:b w:val="0"/>
                <w:bCs w:val="0"/>
                <w:sz w:val="18"/>
                <w:szCs w:val="18"/>
                <w:lang w:bidi="ar"/>
              </w:rPr>
              <w:t>HEART</w:t>
            </w:r>
            <w:r>
              <w:rPr>
                <w:rFonts w:cs="宋体"/>
                <w:b w:val="0"/>
                <w:bCs w:val="0"/>
                <w:sz w:val="18"/>
                <w:szCs w:val="18"/>
                <w:lang w:bidi="ar"/>
              </w:rPr>
              <w:t>_RATE</w:t>
            </w:r>
          </w:p>
        </w:tc>
        <w:tc>
          <w:tcPr>
            <w:tcW w:w="714" w:type="pct"/>
            <w:tcBorders>
              <w:top w:val="single" w:color="000000" w:sz="6" w:space="0"/>
              <w:left w:val="nil"/>
              <w:bottom w:val="single" w:color="000000" w:sz="6" w:space="0"/>
              <w:right w:val="single" w:color="000000" w:sz="6" w:space="0"/>
            </w:tcBorders>
            <w:vAlign w:val="center"/>
          </w:tcPr>
          <w:p w14:paraId="3A58BE9B">
            <w:pPr>
              <w:rPr>
                <w:rFonts w:hint="default" w:cs="宋体"/>
                <w:sz w:val="18"/>
                <w:szCs w:val="18"/>
              </w:rPr>
            </w:pPr>
            <w:r>
              <w:rPr>
                <w:rFonts w:cs="宋体"/>
                <w:sz w:val="18"/>
                <w:szCs w:val="18"/>
              </w:rPr>
              <w:t>心率</w:t>
            </w:r>
          </w:p>
        </w:tc>
        <w:tc>
          <w:tcPr>
            <w:tcW w:w="1220" w:type="pct"/>
            <w:tcBorders>
              <w:top w:val="single" w:color="000000" w:sz="6" w:space="0"/>
              <w:left w:val="nil"/>
              <w:bottom w:val="single" w:color="000000" w:sz="6" w:space="0"/>
              <w:right w:val="single" w:color="000000" w:sz="6" w:space="0"/>
            </w:tcBorders>
            <w:vAlign w:val="center"/>
          </w:tcPr>
          <w:p w14:paraId="5852B353">
            <w:pPr>
              <w:rPr>
                <w:rFonts w:hint="default" w:cs="宋体"/>
                <w:sz w:val="18"/>
                <w:szCs w:val="18"/>
              </w:rPr>
            </w:pPr>
            <w:r>
              <w:rPr>
                <w:rFonts w:cs="宋体"/>
                <w:sz w:val="18"/>
                <w:szCs w:val="18"/>
              </w:rPr>
              <w:t>心脏搏动频率的测量值.计量单位为次/min</w:t>
            </w:r>
          </w:p>
        </w:tc>
        <w:tc>
          <w:tcPr>
            <w:tcW w:w="569" w:type="pct"/>
            <w:tcBorders>
              <w:top w:val="single" w:color="000000" w:sz="6" w:space="0"/>
              <w:left w:val="nil"/>
              <w:bottom w:val="single" w:color="000000" w:sz="6" w:space="0"/>
              <w:right w:val="single" w:color="000000" w:sz="6" w:space="0"/>
            </w:tcBorders>
            <w:vAlign w:val="center"/>
          </w:tcPr>
          <w:p w14:paraId="0DAF6F4A">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1354E586">
            <w:pPr>
              <w:jc w:val="center"/>
              <w:textAlignment w:val="center"/>
              <w:rPr>
                <w:rFonts w:hint="default" w:cs="宋体"/>
                <w:sz w:val="18"/>
                <w:szCs w:val="18"/>
              </w:rPr>
            </w:pPr>
            <w:r>
              <w:rPr>
                <w:rFonts w:hint="default" w:cs="宋体"/>
                <w:sz w:val="18"/>
                <w:szCs w:val="18"/>
                <w:lang w:bidi="ar"/>
              </w:rPr>
              <w:t>number</w:t>
            </w:r>
          </w:p>
        </w:tc>
        <w:tc>
          <w:tcPr>
            <w:tcW w:w="490" w:type="pct"/>
            <w:tcBorders>
              <w:top w:val="single" w:color="000000" w:sz="6" w:space="0"/>
              <w:left w:val="nil"/>
              <w:bottom w:val="single" w:color="000000" w:sz="6" w:space="0"/>
              <w:right w:val="single" w:color="000000" w:sz="6" w:space="0"/>
            </w:tcBorders>
            <w:vAlign w:val="center"/>
          </w:tcPr>
          <w:p w14:paraId="67FE74BC">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vAlign w:val="center"/>
          </w:tcPr>
          <w:p w14:paraId="4E84642F">
            <w:pPr>
              <w:rPr>
                <w:rFonts w:hint="default" w:cs="宋体"/>
                <w:sz w:val="18"/>
                <w:szCs w:val="18"/>
              </w:rPr>
            </w:pPr>
          </w:p>
        </w:tc>
      </w:tr>
      <w:tr w14:paraId="1CAF53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313A75">
            <w:pPr>
              <w:textAlignment w:val="center"/>
              <w:rPr>
                <w:rFonts w:hint="default" w:cs="宋体"/>
                <w:sz w:val="18"/>
                <w:szCs w:val="18"/>
                <w:lang w:bidi="ar"/>
              </w:rPr>
            </w:pPr>
            <w:r>
              <w:rPr>
                <w:rFonts w:cs="宋体"/>
                <w:sz w:val="18"/>
                <w:szCs w:val="18"/>
                <w:lang w:bidi="ar"/>
              </w:rPr>
              <w:t>SXZTBZ</w:t>
            </w:r>
          </w:p>
        </w:tc>
        <w:tc>
          <w:tcPr>
            <w:tcW w:w="714" w:type="pct"/>
            <w:tcBorders>
              <w:top w:val="single" w:color="000000" w:sz="6" w:space="0"/>
              <w:left w:val="nil"/>
              <w:bottom w:val="single" w:color="000000" w:sz="6" w:space="0"/>
              <w:right w:val="single" w:color="000000" w:sz="6" w:space="0"/>
            </w:tcBorders>
            <w:vAlign w:val="center"/>
          </w:tcPr>
          <w:p w14:paraId="1A239A90">
            <w:pPr>
              <w:rPr>
                <w:rFonts w:hint="default" w:cs="宋体"/>
                <w:sz w:val="18"/>
                <w:szCs w:val="18"/>
              </w:rPr>
            </w:pPr>
            <w:r>
              <w:rPr>
                <w:rFonts w:cs="宋体"/>
                <w:sz w:val="18"/>
                <w:szCs w:val="18"/>
              </w:rPr>
              <w:t>输血状态标志</w:t>
            </w:r>
          </w:p>
        </w:tc>
        <w:tc>
          <w:tcPr>
            <w:tcW w:w="1220" w:type="pct"/>
            <w:tcBorders>
              <w:top w:val="single" w:color="000000" w:sz="6" w:space="0"/>
              <w:left w:val="nil"/>
              <w:bottom w:val="single" w:color="000000" w:sz="6" w:space="0"/>
              <w:right w:val="single" w:color="000000" w:sz="6" w:space="0"/>
            </w:tcBorders>
            <w:vAlign w:val="center"/>
          </w:tcPr>
          <w:p w14:paraId="297735AD">
            <w:pPr>
              <w:rPr>
                <w:rFonts w:hint="default" w:cs="宋体"/>
                <w:sz w:val="18"/>
                <w:szCs w:val="18"/>
              </w:rPr>
            </w:pPr>
            <w:r>
              <w:rPr>
                <w:rFonts w:cs="宋体"/>
                <w:sz w:val="18"/>
                <w:szCs w:val="18"/>
              </w:rPr>
              <w:t>患者当前是否处于输血状态</w:t>
            </w:r>
          </w:p>
        </w:tc>
        <w:tc>
          <w:tcPr>
            <w:tcW w:w="569" w:type="pct"/>
            <w:tcBorders>
              <w:top w:val="single" w:color="000000" w:sz="6" w:space="0"/>
              <w:left w:val="nil"/>
              <w:bottom w:val="single" w:color="000000" w:sz="6" w:space="0"/>
              <w:right w:val="single" w:color="000000" w:sz="6" w:space="0"/>
            </w:tcBorders>
            <w:vAlign w:val="center"/>
          </w:tcPr>
          <w:p w14:paraId="76E5F127">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1EF859C2">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5BAF49B7">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3A9D604E">
            <w:pPr>
              <w:rPr>
                <w:rFonts w:hint="default" w:cs="宋体"/>
                <w:sz w:val="18"/>
                <w:szCs w:val="18"/>
              </w:rPr>
            </w:pPr>
            <w:r>
              <w:rPr>
                <w:rFonts w:cs="宋体"/>
                <w:sz w:val="18"/>
                <w:szCs w:val="18"/>
              </w:rPr>
              <w:t>HBCV99.00.001</w:t>
            </w:r>
          </w:p>
        </w:tc>
      </w:tr>
      <w:tr w14:paraId="293999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7AED70E">
            <w:pPr>
              <w:textAlignment w:val="center"/>
              <w:rPr>
                <w:rFonts w:hint="default" w:cs="宋体"/>
                <w:sz w:val="18"/>
                <w:szCs w:val="18"/>
                <w:lang w:bidi="ar"/>
              </w:rPr>
            </w:pPr>
            <w:r>
              <w:rPr>
                <w:rFonts w:cs="宋体"/>
                <w:sz w:val="18"/>
                <w:szCs w:val="18"/>
                <w:lang w:bidi="ar"/>
              </w:rPr>
              <w:t>ZZJHBZ</w:t>
            </w:r>
          </w:p>
        </w:tc>
        <w:tc>
          <w:tcPr>
            <w:tcW w:w="714" w:type="pct"/>
            <w:tcBorders>
              <w:top w:val="single" w:color="000000" w:sz="6" w:space="0"/>
              <w:left w:val="nil"/>
              <w:bottom w:val="single" w:color="000000" w:sz="6" w:space="0"/>
              <w:right w:val="single" w:color="000000" w:sz="6" w:space="0"/>
            </w:tcBorders>
            <w:vAlign w:val="center"/>
          </w:tcPr>
          <w:p w14:paraId="21BF6D9C">
            <w:pPr>
              <w:rPr>
                <w:rFonts w:hint="default" w:cs="宋体"/>
                <w:sz w:val="18"/>
                <w:szCs w:val="18"/>
              </w:rPr>
            </w:pPr>
            <w:r>
              <w:rPr>
                <w:rFonts w:cs="宋体"/>
                <w:sz w:val="18"/>
                <w:szCs w:val="18"/>
              </w:rPr>
              <w:t>重症监护标志</w:t>
            </w:r>
          </w:p>
        </w:tc>
        <w:tc>
          <w:tcPr>
            <w:tcW w:w="1220" w:type="pct"/>
            <w:tcBorders>
              <w:top w:val="single" w:color="000000" w:sz="6" w:space="0"/>
              <w:left w:val="nil"/>
              <w:bottom w:val="single" w:color="000000" w:sz="6" w:space="0"/>
              <w:right w:val="single" w:color="000000" w:sz="6" w:space="0"/>
            </w:tcBorders>
            <w:vAlign w:val="center"/>
          </w:tcPr>
          <w:p w14:paraId="487A13A1">
            <w:pPr>
              <w:rPr>
                <w:rFonts w:hint="default" w:cs="宋体"/>
                <w:sz w:val="18"/>
                <w:szCs w:val="18"/>
              </w:rPr>
            </w:pPr>
            <w:r>
              <w:rPr>
                <w:rFonts w:cs="宋体"/>
                <w:sz w:val="18"/>
                <w:szCs w:val="18"/>
              </w:rPr>
              <w:t>患者是否属于重症监护人员</w:t>
            </w:r>
          </w:p>
        </w:tc>
        <w:tc>
          <w:tcPr>
            <w:tcW w:w="569" w:type="pct"/>
            <w:tcBorders>
              <w:top w:val="single" w:color="000000" w:sz="6" w:space="0"/>
              <w:left w:val="nil"/>
              <w:bottom w:val="single" w:color="000000" w:sz="6" w:space="0"/>
              <w:right w:val="single" w:color="000000" w:sz="6" w:space="0"/>
            </w:tcBorders>
            <w:vAlign w:val="center"/>
          </w:tcPr>
          <w:p w14:paraId="3CBFB432">
            <w:pPr>
              <w:jc w:val="center"/>
              <w:textAlignment w:val="center"/>
              <w:rPr>
                <w:rFonts w:hint="default" w:cs="宋体"/>
                <w:sz w:val="18"/>
                <w:szCs w:val="18"/>
                <w:lang w:bidi="ar"/>
              </w:rPr>
            </w:pPr>
            <w:r>
              <w:rPr>
                <w:rFonts w:hint="eastAsia" w:cs="宋体"/>
                <w:sz w:val="18"/>
                <w:szCs w:val="18"/>
                <w:lang w:val="en-US" w:eastAsia="zh-CN" w:bidi="ar"/>
              </w:rPr>
              <w:t>是</w:t>
            </w:r>
          </w:p>
        </w:tc>
        <w:tc>
          <w:tcPr>
            <w:tcW w:w="575" w:type="pct"/>
            <w:tcBorders>
              <w:top w:val="single" w:color="000000" w:sz="6" w:space="0"/>
              <w:left w:val="nil"/>
              <w:bottom w:val="single" w:color="000000" w:sz="6" w:space="0"/>
              <w:right w:val="single" w:color="000000" w:sz="6" w:space="0"/>
            </w:tcBorders>
            <w:vAlign w:val="center"/>
          </w:tcPr>
          <w:p w14:paraId="08911837">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12470E94">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C532B69">
            <w:pPr>
              <w:rPr>
                <w:rFonts w:hint="default" w:cs="宋体"/>
                <w:sz w:val="18"/>
                <w:szCs w:val="18"/>
              </w:rPr>
            </w:pPr>
            <w:r>
              <w:rPr>
                <w:rFonts w:cs="宋体"/>
                <w:sz w:val="18"/>
                <w:szCs w:val="18"/>
              </w:rPr>
              <w:t>HBCV99.00.001</w:t>
            </w:r>
          </w:p>
        </w:tc>
      </w:tr>
      <w:tr w14:paraId="6EB56F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D5B8D02">
            <w:pPr>
              <w:textAlignment w:val="center"/>
              <w:rPr>
                <w:rFonts w:hint="default" w:cs="宋体"/>
                <w:sz w:val="18"/>
                <w:szCs w:val="18"/>
                <w:lang w:bidi="ar"/>
              </w:rPr>
            </w:pPr>
            <w:r>
              <w:rPr>
                <w:rFonts w:cs="宋体"/>
                <w:sz w:val="18"/>
                <w:szCs w:val="18"/>
                <w:lang w:bidi="ar"/>
              </w:rPr>
              <w:t>NURSING_TYPE_CODE</w:t>
            </w:r>
          </w:p>
        </w:tc>
        <w:tc>
          <w:tcPr>
            <w:tcW w:w="714" w:type="pct"/>
            <w:tcBorders>
              <w:top w:val="single" w:color="000000" w:sz="6" w:space="0"/>
              <w:left w:val="nil"/>
              <w:bottom w:val="single" w:color="000000" w:sz="6" w:space="0"/>
              <w:right w:val="single" w:color="000000" w:sz="6" w:space="0"/>
            </w:tcBorders>
            <w:vAlign w:val="center"/>
          </w:tcPr>
          <w:p w14:paraId="6C952D72">
            <w:pPr>
              <w:rPr>
                <w:rFonts w:hint="default" w:cs="宋体"/>
                <w:sz w:val="18"/>
                <w:szCs w:val="18"/>
              </w:rPr>
            </w:pPr>
            <w:r>
              <w:rPr>
                <w:rFonts w:cs="宋体"/>
                <w:sz w:val="18"/>
                <w:szCs w:val="18"/>
              </w:rPr>
              <w:t>护理类型代码</w:t>
            </w:r>
          </w:p>
        </w:tc>
        <w:tc>
          <w:tcPr>
            <w:tcW w:w="1220" w:type="pct"/>
            <w:tcBorders>
              <w:top w:val="single" w:color="000000" w:sz="6" w:space="0"/>
              <w:left w:val="nil"/>
              <w:bottom w:val="single" w:color="000000" w:sz="6" w:space="0"/>
              <w:right w:val="single" w:color="000000" w:sz="6" w:space="0"/>
            </w:tcBorders>
            <w:vAlign w:val="center"/>
          </w:tcPr>
          <w:p w14:paraId="18B1B2A5">
            <w:pPr>
              <w:rPr>
                <w:rFonts w:hint="default" w:cs="宋体"/>
                <w:sz w:val="18"/>
                <w:szCs w:val="18"/>
              </w:rPr>
            </w:pPr>
            <w:r>
              <w:rPr>
                <w:rFonts w:cs="宋体"/>
                <w:sz w:val="18"/>
                <w:szCs w:val="18"/>
              </w:rPr>
              <w:t>护理类型的分类在特定编码体系中的代码</w:t>
            </w:r>
          </w:p>
        </w:tc>
        <w:tc>
          <w:tcPr>
            <w:tcW w:w="569" w:type="pct"/>
            <w:tcBorders>
              <w:top w:val="single" w:color="000000" w:sz="6" w:space="0"/>
              <w:left w:val="nil"/>
              <w:bottom w:val="single" w:color="000000" w:sz="6" w:space="0"/>
              <w:right w:val="single" w:color="000000" w:sz="6" w:space="0"/>
            </w:tcBorders>
            <w:vAlign w:val="center"/>
          </w:tcPr>
          <w:p w14:paraId="4DDD5EC1">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1393FBBB">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024F5D41">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vAlign w:val="center"/>
          </w:tcPr>
          <w:p w14:paraId="5B9EEDE2">
            <w:pPr>
              <w:rPr>
                <w:rFonts w:hint="default" w:cs="宋体"/>
                <w:sz w:val="18"/>
                <w:szCs w:val="18"/>
              </w:rPr>
            </w:pPr>
            <w:r>
              <w:rPr>
                <w:rFonts w:cs="宋体"/>
                <w:sz w:val="18"/>
                <w:szCs w:val="18"/>
              </w:rPr>
              <w:t>CV06.00.221</w:t>
            </w:r>
          </w:p>
        </w:tc>
      </w:tr>
      <w:tr w14:paraId="07EE1F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7F44CF6">
            <w:pPr>
              <w:textAlignment w:val="center"/>
              <w:rPr>
                <w:rFonts w:hint="default" w:cs="宋体"/>
                <w:sz w:val="18"/>
                <w:szCs w:val="18"/>
                <w:lang w:bidi="ar"/>
              </w:rPr>
            </w:pPr>
            <w:r>
              <w:rPr>
                <w:rFonts w:cs="宋体"/>
                <w:sz w:val="18"/>
                <w:szCs w:val="18"/>
                <w:lang w:bidi="ar"/>
              </w:rPr>
              <w:t>NURSING_TYPE_NAME</w:t>
            </w:r>
          </w:p>
        </w:tc>
        <w:tc>
          <w:tcPr>
            <w:tcW w:w="714" w:type="pct"/>
            <w:tcBorders>
              <w:top w:val="single" w:color="000000" w:sz="6" w:space="0"/>
              <w:left w:val="nil"/>
              <w:bottom w:val="single" w:color="000000" w:sz="6" w:space="0"/>
              <w:right w:val="single" w:color="000000" w:sz="6" w:space="0"/>
            </w:tcBorders>
            <w:vAlign w:val="center"/>
          </w:tcPr>
          <w:p w14:paraId="6E283F94">
            <w:pPr>
              <w:rPr>
                <w:rFonts w:hint="default" w:cs="宋体"/>
                <w:sz w:val="18"/>
                <w:szCs w:val="18"/>
              </w:rPr>
            </w:pPr>
            <w:r>
              <w:rPr>
                <w:rFonts w:cs="宋体"/>
                <w:sz w:val="18"/>
                <w:szCs w:val="18"/>
              </w:rPr>
              <w:t>护理类型描述</w:t>
            </w:r>
          </w:p>
        </w:tc>
        <w:tc>
          <w:tcPr>
            <w:tcW w:w="1220" w:type="pct"/>
            <w:tcBorders>
              <w:top w:val="single" w:color="000000" w:sz="6" w:space="0"/>
              <w:left w:val="nil"/>
              <w:bottom w:val="single" w:color="000000" w:sz="6" w:space="0"/>
              <w:right w:val="single" w:color="000000" w:sz="6" w:space="0"/>
            </w:tcBorders>
            <w:vAlign w:val="center"/>
          </w:tcPr>
          <w:p w14:paraId="0D84067B">
            <w:pPr>
              <w:rPr>
                <w:rFonts w:hint="default" w:cs="宋体"/>
                <w:sz w:val="18"/>
                <w:szCs w:val="18"/>
              </w:rPr>
            </w:pPr>
            <w:r>
              <w:rPr>
                <w:rFonts w:cs="宋体"/>
                <w:sz w:val="18"/>
                <w:szCs w:val="18"/>
              </w:rPr>
              <w:t>护理类型分类文字描述</w:t>
            </w:r>
          </w:p>
        </w:tc>
        <w:tc>
          <w:tcPr>
            <w:tcW w:w="569" w:type="pct"/>
            <w:tcBorders>
              <w:top w:val="single" w:color="000000" w:sz="6" w:space="0"/>
              <w:left w:val="nil"/>
              <w:bottom w:val="single" w:color="000000" w:sz="6" w:space="0"/>
              <w:right w:val="single" w:color="000000" w:sz="6" w:space="0"/>
            </w:tcBorders>
            <w:vAlign w:val="center"/>
          </w:tcPr>
          <w:p w14:paraId="11AD6882">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24E3B76D">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48F384A1">
            <w:pPr>
              <w:textAlignment w:val="center"/>
              <w:rPr>
                <w:rFonts w:hint="default" w:cs="宋体"/>
                <w:sz w:val="18"/>
                <w:szCs w:val="18"/>
              </w:rPr>
            </w:pPr>
            <w:r>
              <w:rPr>
                <w:rFonts w:cs="宋体"/>
                <w:sz w:val="18"/>
                <w:szCs w:val="18"/>
                <w:lang w:bidi="ar"/>
              </w:rPr>
              <w:t>128</w:t>
            </w:r>
          </w:p>
        </w:tc>
        <w:tc>
          <w:tcPr>
            <w:tcW w:w="715" w:type="pct"/>
            <w:tcBorders>
              <w:top w:val="single" w:color="000000" w:sz="6" w:space="0"/>
              <w:left w:val="nil"/>
              <w:bottom w:val="single" w:color="000000" w:sz="6" w:space="0"/>
              <w:right w:val="single" w:color="000000" w:sz="6" w:space="0"/>
            </w:tcBorders>
            <w:vAlign w:val="center"/>
          </w:tcPr>
          <w:p w14:paraId="23C97A28">
            <w:pPr>
              <w:rPr>
                <w:rFonts w:hint="default" w:cs="宋体"/>
                <w:sz w:val="18"/>
                <w:szCs w:val="18"/>
              </w:rPr>
            </w:pPr>
            <w:r>
              <w:rPr>
                <w:rFonts w:cs="宋体"/>
                <w:sz w:val="18"/>
                <w:szCs w:val="18"/>
              </w:rPr>
              <w:t xml:space="preserve"> </w:t>
            </w:r>
          </w:p>
        </w:tc>
      </w:tr>
      <w:tr w14:paraId="419DC5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679D26C">
            <w:pPr>
              <w:textAlignment w:val="center"/>
              <w:rPr>
                <w:rFonts w:hint="default" w:cs="宋体"/>
                <w:sz w:val="18"/>
                <w:szCs w:val="18"/>
                <w:lang w:bidi="ar"/>
              </w:rPr>
            </w:pPr>
            <w:r>
              <w:rPr>
                <w:rFonts w:cs="宋体"/>
                <w:sz w:val="18"/>
                <w:szCs w:val="18"/>
                <w:lang w:bidi="ar"/>
              </w:rPr>
              <w:t>NURSING_GRADE_CODE</w:t>
            </w:r>
          </w:p>
        </w:tc>
        <w:tc>
          <w:tcPr>
            <w:tcW w:w="714" w:type="pct"/>
            <w:tcBorders>
              <w:top w:val="single" w:color="000000" w:sz="6" w:space="0"/>
              <w:left w:val="nil"/>
              <w:bottom w:val="single" w:color="000000" w:sz="6" w:space="0"/>
              <w:right w:val="single" w:color="000000" w:sz="6" w:space="0"/>
            </w:tcBorders>
            <w:vAlign w:val="center"/>
          </w:tcPr>
          <w:p w14:paraId="6BCE6621">
            <w:pPr>
              <w:rPr>
                <w:rFonts w:hint="default" w:cs="宋体"/>
                <w:sz w:val="18"/>
                <w:szCs w:val="18"/>
              </w:rPr>
            </w:pPr>
            <w:r>
              <w:rPr>
                <w:rFonts w:cs="宋体"/>
                <w:sz w:val="18"/>
                <w:szCs w:val="18"/>
              </w:rPr>
              <w:t>护理等级代码</w:t>
            </w:r>
          </w:p>
        </w:tc>
        <w:tc>
          <w:tcPr>
            <w:tcW w:w="1220" w:type="pct"/>
            <w:tcBorders>
              <w:top w:val="single" w:color="000000" w:sz="6" w:space="0"/>
              <w:left w:val="nil"/>
              <w:bottom w:val="single" w:color="000000" w:sz="6" w:space="0"/>
              <w:right w:val="single" w:color="000000" w:sz="6" w:space="0"/>
            </w:tcBorders>
            <w:vAlign w:val="center"/>
          </w:tcPr>
          <w:p w14:paraId="4BAD193F">
            <w:pPr>
              <w:rPr>
                <w:rFonts w:hint="default" w:cs="宋体"/>
                <w:sz w:val="18"/>
                <w:szCs w:val="18"/>
              </w:rPr>
            </w:pPr>
            <w:r>
              <w:rPr>
                <w:rFonts w:cs="宋体"/>
                <w:sz w:val="18"/>
                <w:szCs w:val="18"/>
              </w:rPr>
              <w:t>护理级别的分类在特定编码体系中的代码</w:t>
            </w:r>
          </w:p>
        </w:tc>
        <w:tc>
          <w:tcPr>
            <w:tcW w:w="569" w:type="pct"/>
            <w:tcBorders>
              <w:top w:val="single" w:color="000000" w:sz="6" w:space="0"/>
              <w:left w:val="nil"/>
              <w:bottom w:val="single" w:color="000000" w:sz="6" w:space="0"/>
              <w:right w:val="single" w:color="000000" w:sz="6" w:space="0"/>
            </w:tcBorders>
            <w:vAlign w:val="center"/>
          </w:tcPr>
          <w:p w14:paraId="4362F2FB">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36D5D6D6">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09999B8D">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vAlign w:val="center"/>
          </w:tcPr>
          <w:p w14:paraId="65724564">
            <w:pPr>
              <w:rPr>
                <w:rFonts w:hint="default" w:cs="宋体"/>
                <w:sz w:val="18"/>
                <w:szCs w:val="18"/>
              </w:rPr>
            </w:pPr>
            <w:r>
              <w:rPr>
                <w:rFonts w:cs="宋体"/>
                <w:sz w:val="18"/>
                <w:szCs w:val="18"/>
              </w:rPr>
              <w:t>CV06.00.220</w:t>
            </w:r>
          </w:p>
        </w:tc>
      </w:tr>
      <w:tr w14:paraId="1D1C88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28F1AB0">
            <w:pPr>
              <w:textAlignment w:val="center"/>
              <w:rPr>
                <w:rFonts w:hint="default" w:cs="宋体"/>
                <w:sz w:val="18"/>
                <w:szCs w:val="18"/>
                <w:lang w:bidi="ar"/>
              </w:rPr>
            </w:pPr>
            <w:r>
              <w:rPr>
                <w:rFonts w:cs="宋体"/>
                <w:sz w:val="18"/>
                <w:szCs w:val="18"/>
                <w:lang w:bidi="ar"/>
              </w:rPr>
              <w:t>NURSING_GRADE_NAME</w:t>
            </w:r>
          </w:p>
        </w:tc>
        <w:tc>
          <w:tcPr>
            <w:tcW w:w="714" w:type="pct"/>
            <w:tcBorders>
              <w:top w:val="single" w:color="000000" w:sz="6" w:space="0"/>
              <w:left w:val="nil"/>
              <w:bottom w:val="single" w:color="000000" w:sz="6" w:space="0"/>
              <w:right w:val="single" w:color="000000" w:sz="6" w:space="0"/>
            </w:tcBorders>
            <w:vAlign w:val="center"/>
          </w:tcPr>
          <w:p w14:paraId="1CF1F443">
            <w:pPr>
              <w:rPr>
                <w:rFonts w:hint="default" w:cs="宋体"/>
                <w:sz w:val="18"/>
                <w:szCs w:val="18"/>
              </w:rPr>
            </w:pPr>
            <w:r>
              <w:rPr>
                <w:rFonts w:cs="宋体"/>
                <w:sz w:val="18"/>
                <w:szCs w:val="18"/>
              </w:rPr>
              <w:t>护理等级名称</w:t>
            </w:r>
          </w:p>
        </w:tc>
        <w:tc>
          <w:tcPr>
            <w:tcW w:w="1220" w:type="pct"/>
            <w:tcBorders>
              <w:top w:val="single" w:color="000000" w:sz="6" w:space="0"/>
              <w:left w:val="nil"/>
              <w:bottom w:val="single" w:color="000000" w:sz="6" w:space="0"/>
              <w:right w:val="single" w:color="000000" w:sz="6" w:space="0"/>
            </w:tcBorders>
            <w:vAlign w:val="center"/>
          </w:tcPr>
          <w:p w14:paraId="7E10FDAB">
            <w:pPr>
              <w:rPr>
                <w:rFonts w:hint="default" w:cs="宋体"/>
                <w:sz w:val="18"/>
                <w:szCs w:val="18"/>
              </w:rPr>
            </w:pPr>
            <w:r>
              <w:rPr>
                <w:rFonts w:cs="宋体"/>
                <w:sz w:val="18"/>
                <w:szCs w:val="18"/>
              </w:rPr>
              <w:t>护理级别的分类名称描述</w:t>
            </w:r>
          </w:p>
        </w:tc>
        <w:tc>
          <w:tcPr>
            <w:tcW w:w="569" w:type="pct"/>
            <w:tcBorders>
              <w:top w:val="single" w:color="000000" w:sz="6" w:space="0"/>
              <w:left w:val="nil"/>
              <w:bottom w:val="single" w:color="000000" w:sz="6" w:space="0"/>
              <w:right w:val="single" w:color="000000" w:sz="6" w:space="0"/>
            </w:tcBorders>
            <w:vAlign w:val="center"/>
          </w:tcPr>
          <w:p w14:paraId="217BD2E2">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7329E4F3">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00211F3B">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vAlign w:val="center"/>
          </w:tcPr>
          <w:p w14:paraId="562E475A">
            <w:pPr>
              <w:rPr>
                <w:rFonts w:hint="default" w:cs="宋体"/>
                <w:sz w:val="18"/>
                <w:szCs w:val="18"/>
              </w:rPr>
            </w:pPr>
          </w:p>
        </w:tc>
      </w:tr>
      <w:tr w14:paraId="72B050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FB1D73B">
            <w:pPr>
              <w:textAlignment w:val="center"/>
              <w:rPr>
                <w:rFonts w:hint="default" w:cs="宋体"/>
                <w:sz w:val="18"/>
                <w:szCs w:val="18"/>
                <w:lang w:bidi="ar"/>
              </w:rPr>
            </w:pPr>
            <w:r>
              <w:rPr>
                <w:rFonts w:cs="宋体"/>
                <w:sz w:val="18"/>
                <w:szCs w:val="18"/>
                <w:lang w:bidi="ar"/>
              </w:rPr>
              <w:t>ZHSSHFMSJ</w:t>
            </w:r>
          </w:p>
        </w:tc>
        <w:tc>
          <w:tcPr>
            <w:tcW w:w="714" w:type="pct"/>
            <w:tcBorders>
              <w:top w:val="single" w:color="000000" w:sz="6" w:space="0"/>
              <w:left w:val="nil"/>
              <w:bottom w:val="single" w:color="000000" w:sz="6" w:space="0"/>
              <w:right w:val="single" w:color="000000" w:sz="6" w:space="0"/>
            </w:tcBorders>
            <w:vAlign w:val="center"/>
          </w:tcPr>
          <w:p w14:paraId="0FAC43C2">
            <w:pPr>
              <w:rPr>
                <w:rFonts w:hint="default" w:cs="宋体"/>
                <w:sz w:val="18"/>
                <w:szCs w:val="18"/>
              </w:rPr>
            </w:pPr>
            <w:r>
              <w:rPr>
                <w:rFonts w:cs="宋体"/>
                <w:sz w:val="18"/>
                <w:szCs w:val="18"/>
              </w:rPr>
              <w:t>最后手术或分娩时间</w:t>
            </w:r>
          </w:p>
        </w:tc>
        <w:tc>
          <w:tcPr>
            <w:tcW w:w="1220" w:type="pct"/>
            <w:tcBorders>
              <w:top w:val="single" w:color="000000" w:sz="6" w:space="0"/>
              <w:left w:val="nil"/>
              <w:bottom w:val="single" w:color="000000" w:sz="6" w:space="0"/>
              <w:right w:val="single" w:color="000000" w:sz="6" w:space="0"/>
            </w:tcBorders>
            <w:vAlign w:val="center"/>
          </w:tcPr>
          <w:p w14:paraId="1637E235">
            <w:pPr>
              <w:rPr>
                <w:rFonts w:hint="default" w:cs="宋体"/>
                <w:sz w:val="18"/>
                <w:szCs w:val="18"/>
              </w:rPr>
            </w:pPr>
            <w:r>
              <w:rPr>
                <w:rFonts w:cs="宋体"/>
                <w:sz w:val="18"/>
                <w:szCs w:val="18"/>
              </w:rPr>
              <w:t>本次住院最后手术或分娩的公元纪年日期和时间的完整描述</w:t>
            </w:r>
          </w:p>
        </w:tc>
        <w:tc>
          <w:tcPr>
            <w:tcW w:w="569" w:type="pct"/>
            <w:tcBorders>
              <w:top w:val="single" w:color="000000" w:sz="6" w:space="0"/>
              <w:left w:val="nil"/>
              <w:bottom w:val="single" w:color="000000" w:sz="6" w:space="0"/>
              <w:right w:val="single" w:color="000000" w:sz="6" w:space="0"/>
            </w:tcBorders>
            <w:vAlign w:val="center"/>
          </w:tcPr>
          <w:p w14:paraId="4F1C4105">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24D8014D">
            <w:pPr>
              <w:jc w:val="center"/>
              <w:textAlignment w:val="center"/>
              <w:rPr>
                <w:rFonts w:hint="default" w:cs="宋体"/>
                <w:sz w:val="18"/>
                <w:szCs w:val="18"/>
              </w:rPr>
            </w:pPr>
            <w:r>
              <w:rPr>
                <w:rFonts w:cs="宋体"/>
                <w:sz w:val="18"/>
                <w:szCs w:val="18"/>
                <w:lang w:bidi="ar"/>
              </w:rPr>
              <w:t>datetime</w:t>
            </w:r>
          </w:p>
        </w:tc>
        <w:tc>
          <w:tcPr>
            <w:tcW w:w="490" w:type="pct"/>
            <w:tcBorders>
              <w:top w:val="single" w:color="000000" w:sz="6" w:space="0"/>
              <w:left w:val="nil"/>
              <w:bottom w:val="single" w:color="000000" w:sz="6" w:space="0"/>
              <w:right w:val="single" w:color="000000" w:sz="6" w:space="0"/>
            </w:tcBorders>
            <w:vAlign w:val="center"/>
          </w:tcPr>
          <w:p w14:paraId="2277A829">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22B0F65B">
            <w:pPr>
              <w:rPr>
                <w:rFonts w:hint="default" w:cs="宋体"/>
                <w:sz w:val="18"/>
                <w:szCs w:val="18"/>
              </w:rPr>
            </w:pPr>
          </w:p>
        </w:tc>
      </w:tr>
      <w:tr w14:paraId="782D1E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2BA7666">
            <w:pPr>
              <w:textAlignment w:val="center"/>
              <w:rPr>
                <w:rFonts w:hint="default" w:cs="宋体"/>
                <w:sz w:val="18"/>
                <w:szCs w:val="18"/>
                <w:lang w:bidi="ar"/>
              </w:rPr>
            </w:pPr>
            <w:r>
              <w:rPr>
                <w:rFonts w:cs="宋体"/>
                <w:sz w:val="18"/>
                <w:szCs w:val="18"/>
                <w:lang w:bidi="ar"/>
              </w:rPr>
              <w:t>YWRYBH</w:t>
            </w:r>
          </w:p>
        </w:tc>
        <w:tc>
          <w:tcPr>
            <w:tcW w:w="714" w:type="pct"/>
            <w:tcBorders>
              <w:top w:val="single" w:color="000000" w:sz="6" w:space="0"/>
              <w:left w:val="nil"/>
              <w:bottom w:val="single" w:color="000000" w:sz="6" w:space="0"/>
              <w:right w:val="single" w:color="000000" w:sz="6" w:space="0"/>
            </w:tcBorders>
            <w:vAlign w:val="center"/>
          </w:tcPr>
          <w:p w14:paraId="43C60189">
            <w:pPr>
              <w:rPr>
                <w:rFonts w:hint="default" w:cs="宋体"/>
                <w:sz w:val="18"/>
                <w:szCs w:val="18"/>
              </w:rPr>
            </w:pPr>
            <w:r>
              <w:rPr>
                <w:rFonts w:cs="宋体"/>
                <w:sz w:val="18"/>
                <w:szCs w:val="18"/>
              </w:rPr>
              <w:t>医务人员编号</w:t>
            </w:r>
          </w:p>
        </w:tc>
        <w:tc>
          <w:tcPr>
            <w:tcW w:w="1220" w:type="pct"/>
            <w:tcBorders>
              <w:top w:val="single" w:color="000000" w:sz="6" w:space="0"/>
              <w:left w:val="nil"/>
              <w:bottom w:val="single" w:color="000000" w:sz="6" w:space="0"/>
              <w:right w:val="single" w:color="000000" w:sz="6" w:space="0"/>
            </w:tcBorders>
            <w:vAlign w:val="center"/>
          </w:tcPr>
          <w:p w14:paraId="1F8E9E8A">
            <w:pPr>
              <w:rPr>
                <w:rFonts w:hint="default" w:cs="宋体"/>
                <w:sz w:val="18"/>
                <w:szCs w:val="18"/>
              </w:rPr>
            </w:pPr>
            <w:r>
              <w:rPr>
                <w:rFonts w:cs="宋体"/>
                <w:sz w:val="18"/>
                <w:szCs w:val="18"/>
              </w:rPr>
              <w:t>医务人员在院内的顺序编码</w:t>
            </w:r>
          </w:p>
        </w:tc>
        <w:tc>
          <w:tcPr>
            <w:tcW w:w="569" w:type="pct"/>
            <w:tcBorders>
              <w:top w:val="single" w:color="000000" w:sz="6" w:space="0"/>
              <w:left w:val="nil"/>
              <w:bottom w:val="single" w:color="000000" w:sz="6" w:space="0"/>
              <w:right w:val="single" w:color="000000" w:sz="6" w:space="0"/>
            </w:tcBorders>
            <w:vAlign w:val="center"/>
          </w:tcPr>
          <w:p w14:paraId="7ABDE956">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441DF5EB">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19D9E8FB">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vAlign w:val="center"/>
          </w:tcPr>
          <w:p w14:paraId="776AAAAA">
            <w:pPr>
              <w:rPr>
                <w:rFonts w:hint="default" w:cs="宋体"/>
                <w:sz w:val="18"/>
                <w:szCs w:val="18"/>
              </w:rPr>
            </w:pPr>
          </w:p>
        </w:tc>
      </w:tr>
      <w:tr w14:paraId="792DE8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D17E62">
            <w:pPr>
              <w:textAlignment w:val="center"/>
              <w:rPr>
                <w:rFonts w:hint="default" w:cs="宋体"/>
                <w:sz w:val="18"/>
                <w:szCs w:val="18"/>
                <w:lang w:bidi="ar"/>
              </w:rPr>
            </w:pPr>
            <w:r>
              <w:rPr>
                <w:rFonts w:cs="宋体"/>
                <w:sz w:val="18"/>
                <w:szCs w:val="18"/>
                <w:lang w:bidi="ar"/>
              </w:rPr>
              <w:t>YWRYXM</w:t>
            </w:r>
          </w:p>
        </w:tc>
        <w:tc>
          <w:tcPr>
            <w:tcW w:w="714" w:type="pct"/>
            <w:tcBorders>
              <w:top w:val="single" w:color="000000" w:sz="6" w:space="0"/>
              <w:left w:val="nil"/>
              <w:bottom w:val="single" w:color="000000" w:sz="6" w:space="0"/>
              <w:right w:val="single" w:color="000000" w:sz="6" w:space="0"/>
            </w:tcBorders>
            <w:vAlign w:val="center"/>
          </w:tcPr>
          <w:p w14:paraId="0D6C615F">
            <w:pPr>
              <w:rPr>
                <w:rFonts w:hint="default" w:cs="宋体"/>
                <w:sz w:val="18"/>
                <w:szCs w:val="18"/>
              </w:rPr>
            </w:pPr>
            <w:r>
              <w:rPr>
                <w:rFonts w:cs="宋体"/>
                <w:sz w:val="18"/>
                <w:szCs w:val="18"/>
              </w:rPr>
              <w:t>医务人员姓名</w:t>
            </w:r>
          </w:p>
        </w:tc>
        <w:tc>
          <w:tcPr>
            <w:tcW w:w="1220" w:type="pct"/>
            <w:tcBorders>
              <w:top w:val="single" w:color="000000" w:sz="6" w:space="0"/>
              <w:left w:val="nil"/>
              <w:bottom w:val="single" w:color="000000" w:sz="6" w:space="0"/>
              <w:right w:val="single" w:color="000000" w:sz="6" w:space="0"/>
            </w:tcBorders>
            <w:vAlign w:val="center"/>
          </w:tcPr>
          <w:p w14:paraId="03BD9F54">
            <w:pPr>
              <w:rPr>
                <w:rFonts w:hint="default" w:cs="宋体"/>
                <w:sz w:val="18"/>
                <w:szCs w:val="18"/>
              </w:rPr>
            </w:pPr>
            <w:r>
              <w:rPr>
                <w:rFonts w:cs="宋体"/>
                <w:sz w:val="18"/>
                <w:szCs w:val="18"/>
              </w:rPr>
              <w:t>医务人员在公安户籍管理部门正式登记注册的姓氏和名称</w:t>
            </w:r>
          </w:p>
        </w:tc>
        <w:tc>
          <w:tcPr>
            <w:tcW w:w="569" w:type="pct"/>
            <w:tcBorders>
              <w:top w:val="single" w:color="000000" w:sz="6" w:space="0"/>
              <w:left w:val="nil"/>
              <w:bottom w:val="single" w:color="000000" w:sz="6" w:space="0"/>
              <w:right w:val="single" w:color="000000" w:sz="6" w:space="0"/>
            </w:tcBorders>
            <w:vAlign w:val="center"/>
          </w:tcPr>
          <w:p w14:paraId="490CC330">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06C5D4FF">
            <w:pPr>
              <w:jc w:val="center"/>
              <w:textAlignment w:val="center"/>
              <w:rPr>
                <w:rFonts w:hint="default" w:cs="宋体"/>
                <w:sz w:val="18"/>
                <w:szCs w:val="18"/>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1AE796FB">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vAlign w:val="center"/>
          </w:tcPr>
          <w:p w14:paraId="333460AE">
            <w:pPr>
              <w:rPr>
                <w:rFonts w:hint="default" w:cs="宋体"/>
                <w:sz w:val="18"/>
                <w:szCs w:val="18"/>
              </w:rPr>
            </w:pPr>
          </w:p>
        </w:tc>
      </w:tr>
      <w:tr w14:paraId="40085F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F8892F7">
            <w:pPr>
              <w:textAlignment w:val="center"/>
              <w:rPr>
                <w:rFonts w:hint="default" w:cs="宋体"/>
                <w:sz w:val="18"/>
                <w:szCs w:val="18"/>
                <w:lang w:bidi="ar"/>
              </w:rPr>
            </w:pPr>
            <w:r>
              <w:rPr>
                <w:rFonts w:cs="宋体"/>
                <w:sz w:val="18"/>
                <w:szCs w:val="18"/>
                <w:lang w:bidi="ar"/>
              </w:rPr>
              <w:t>BMSJ</w:t>
            </w:r>
          </w:p>
        </w:tc>
        <w:tc>
          <w:tcPr>
            <w:tcW w:w="714" w:type="pct"/>
            <w:tcBorders>
              <w:top w:val="single" w:color="000000" w:sz="6" w:space="0"/>
              <w:left w:val="nil"/>
              <w:bottom w:val="single" w:color="000000" w:sz="6" w:space="0"/>
              <w:right w:val="single" w:color="000000" w:sz="6" w:space="0"/>
            </w:tcBorders>
            <w:vAlign w:val="center"/>
          </w:tcPr>
          <w:p w14:paraId="36F497AA">
            <w:pPr>
              <w:rPr>
                <w:rFonts w:hint="default" w:cs="宋体"/>
                <w:sz w:val="18"/>
                <w:szCs w:val="18"/>
              </w:rPr>
            </w:pPr>
            <w:r>
              <w:rPr>
                <w:rFonts w:cs="宋体"/>
                <w:sz w:val="18"/>
                <w:szCs w:val="18"/>
              </w:rPr>
              <w:t>编目时间</w:t>
            </w:r>
          </w:p>
        </w:tc>
        <w:tc>
          <w:tcPr>
            <w:tcW w:w="1220" w:type="pct"/>
            <w:tcBorders>
              <w:top w:val="single" w:color="000000" w:sz="6" w:space="0"/>
              <w:left w:val="nil"/>
              <w:bottom w:val="single" w:color="000000" w:sz="6" w:space="0"/>
              <w:right w:val="single" w:color="000000" w:sz="6" w:space="0"/>
            </w:tcBorders>
            <w:vAlign w:val="center"/>
          </w:tcPr>
          <w:p w14:paraId="74C965F9">
            <w:pPr>
              <w:rPr>
                <w:rFonts w:hint="default" w:cs="宋体"/>
                <w:sz w:val="18"/>
                <w:szCs w:val="18"/>
              </w:rPr>
            </w:pPr>
            <w:r>
              <w:rPr>
                <w:rFonts w:cs="宋体"/>
                <w:sz w:val="18"/>
                <w:szCs w:val="18"/>
              </w:rPr>
              <w:t>完成病案编目公元纪年日期和时间的完整描述</w:t>
            </w:r>
          </w:p>
        </w:tc>
        <w:tc>
          <w:tcPr>
            <w:tcW w:w="569" w:type="pct"/>
            <w:tcBorders>
              <w:top w:val="single" w:color="000000" w:sz="6" w:space="0"/>
              <w:left w:val="nil"/>
              <w:bottom w:val="single" w:color="000000" w:sz="6" w:space="0"/>
              <w:right w:val="single" w:color="000000" w:sz="6" w:space="0"/>
            </w:tcBorders>
            <w:vAlign w:val="center"/>
          </w:tcPr>
          <w:p w14:paraId="640F0382">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5AB24FD9">
            <w:pPr>
              <w:jc w:val="center"/>
              <w:textAlignment w:val="center"/>
              <w:rPr>
                <w:rFonts w:hint="default" w:cs="宋体"/>
                <w:sz w:val="18"/>
                <w:szCs w:val="18"/>
              </w:rPr>
            </w:pPr>
            <w:r>
              <w:rPr>
                <w:rFonts w:cs="宋体"/>
                <w:sz w:val="18"/>
                <w:szCs w:val="18"/>
                <w:lang w:bidi="ar"/>
              </w:rPr>
              <w:t>datetime</w:t>
            </w:r>
          </w:p>
        </w:tc>
        <w:tc>
          <w:tcPr>
            <w:tcW w:w="490" w:type="pct"/>
            <w:tcBorders>
              <w:top w:val="single" w:color="000000" w:sz="6" w:space="0"/>
              <w:left w:val="nil"/>
              <w:bottom w:val="single" w:color="000000" w:sz="6" w:space="0"/>
              <w:right w:val="single" w:color="000000" w:sz="6" w:space="0"/>
            </w:tcBorders>
            <w:vAlign w:val="center"/>
          </w:tcPr>
          <w:p w14:paraId="292BB2F2">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vAlign w:val="center"/>
          </w:tcPr>
          <w:p w14:paraId="34EA42AC">
            <w:pPr>
              <w:rPr>
                <w:rFonts w:hint="default" w:cs="宋体"/>
                <w:sz w:val="18"/>
                <w:szCs w:val="18"/>
              </w:rPr>
            </w:pPr>
          </w:p>
        </w:tc>
      </w:tr>
      <w:tr w14:paraId="5D3621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A791DF">
            <w:pPr>
              <w:textAlignment w:val="center"/>
              <w:rPr>
                <w:rFonts w:hint="default" w:cs="宋体"/>
                <w:sz w:val="18"/>
                <w:szCs w:val="18"/>
                <w:lang w:bidi="ar"/>
              </w:rPr>
            </w:pPr>
            <w:bookmarkStart w:id="223" w:name="_Toc4000"/>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638C9A41">
            <w:pPr>
              <w:textAlignment w:val="center"/>
              <w:rPr>
                <w:rFonts w:hint="default" w:cs="宋体"/>
                <w:sz w:val="18"/>
                <w:szCs w:val="18"/>
              </w:rPr>
            </w:pPr>
            <w:r>
              <w:rPr>
                <w:rFonts w:cs="宋体"/>
                <w:sz w:val="18"/>
                <w:szCs w:val="18"/>
                <w:lang w:bidi="ar"/>
              </w:rPr>
              <w:t>市州</w:t>
            </w:r>
          </w:p>
        </w:tc>
        <w:tc>
          <w:tcPr>
            <w:tcW w:w="1220" w:type="pct"/>
            <w:tcBorders>
              <w:top w:val="single" w:color="000000" w:sz="6" w:space="0"/>
              <w:left w:val="nil"/>
              <w:bottom w:val="single" w:color="000000" w:sz="6" w:space="0"/>
              <w:right w:val="single" w:color="000000" w:sz="6" w:space="0"/>
            </w:tcBorders>
            <w:vAlign w:val="center"/>
          </w:tcPr>
          <w:p w14:paraId="385DE55D">
            <w:pPr>
              <w:textAlignment w:val="center"/>
              <w:rPr>
                <w:rFonts w:hint="default" w:cs="宋体"/>
                <w:sz w:val="18"/>
                <w:szCs w:val="18"/>
              </w:rPr>
            </w:pPr>
            <w:r>
              <w:rPr>
                <w:rFonts w:cs="宋体"/>
                <w:sz w:val="18"/>
                <w:szCs w:val="18"/>
                <w:lang w:bidi="ar"/>
              </w:rPr>
              <w:t>市州（4位编码）</w:t>
            </w:r>
          </w:p>
        </w:tc>
        <w:tc>
          <w:tcPr>
            <w:tcW w:w="569" w:type="pct"/>
            <w:tcBorders>
              <w:top w:val="single" w:color="000000" w:sz="6" w:space="0"/>
              <w:left w:val="nil"/>
              <w:bottom w:val="single" w:color="000000" w:sz="6" w:space="0"/>
              <w:right w:val="single" w:color="000000" w:sz="6" w:space="0"/>
            </w:tcBorders>
          </w:tcPr>
          <w:p w14:paraId="0B1519CF">
            <w:pPr>
              <w:jc w:val="center"/>
              <w:textAlignment w:val="top"/>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tcPr>
          <w:p w14:paraId="42589A50">
            <w:pPr>
              <w:jc w:val="center"/>
              <w:textAlignment w:val="top"/>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tcPr>
          <w:p w14:paraId="14C5C0F9">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vAlign w:val="center"/>
          </w:tcPr>
          <w:p w14:paraId="3F6518F0">
            <w:pPr>
              <w:rPr>
                <w:rFonts w:hint="eastAsia" w:eastAsia="宋体" w:cs="宋体"/>
                <w:sz w:val="18"/>
                <w:szCs w:val="18"/>
                <w:lang w:eastAsia="zh-CN"/>
              </w:rPr>
            </w:pPr>
            <w:r>
              <w:rPr>
                <w:rFonts w:hint="eastAsia" w:cs="宋体"/>
                <w:sz w:val="18"/>
                <w:szCs w:val="18"/>
                <w:lang w:eastAsia="zh-CN"/>
              </w:rPr>
              <w:t>GB/T 2260-2017</w:t>
            </w:r>
          </w:p>
        </w:tc>
      </w:tr>
      <w:tr w14:paraId="29A57D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7AFCE63">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394D575A">
            <w:pPr>
              <w:textAlignment w:val="center"/>
              <w:rPr>
                <w:rFonts w:hint="default" w:cs="宋体"/>
                <w:sz w:val="18"/>
                <w:szCs w:val="18"/>
              </w:rPr>
            </w:pPr>
            <w:r>
              <w:rPr>
                <w:rFonts w:cs="宋体"/>
                <w:sz w:val="18"/>
                <w:szCs w:val="18"/>
                <w:lang w:bidi="ar"/>
              </w:rPr>
              <w:t>区县</w:t>
            </w:r>
          </w:p>
        </w:tc>
        <w:tc>
          <w:tcPr>
            <w:tcW w:w="1220" w:type="pct"/>
            <w:tcBorders>
              <w:top w:val="single" w:color="000000" w:sz="6" w:space="0"/>
              <w:left w:val="nil"/>
              <w:bottom w:val="single" w:color="000000" w:sz="6" w:space="0"/>
              <w:right w:val="single" w:color="000000" w:sz="6" w:space="0"/>
            </w:tcBorders>
            <w:vAlign w:val="center"/>
          </w:tcPr>
          <w:p w14:paraId="4A7FC294">
            <w:pPr>
              <w:textAlignment w:val="center"/>
              <w:rPr>
                <w:rFonts w:hint="default" w:cs="宋体"/>
                <w:sz w:val="18"/>
                <w:szCs w:val="18"/>
              </w:rPr>
            </w:pPr>
            <w:r>
              <w:rPr>
                <w:rFonts w:cs="宋体"/>
                <w:sz w:val="18"/>
                <w:szCs w:val="18"/>
                <w:lang w:bidi="ar"/>
              </w:rPr>
              <w:t>区县（6位编码）</w:t>
            </w:r>
          </w:p>
        </w:tc>
        <w:tc>
          <w:tcPr>
            <w:tcW w:w="569" w:type="pct"/>
            <w:tcBorders>
              <w:top w:val="single" w:color="000000" w:sz="6" w:space="0"/>
              <w:left w:val="nil"/>
              <w:bottom w:val="single" w:color="000000" w:sz="6" w:space="0"/>
              <w:right w:val="single" w:color="000000" w:sz="6" w:space="0"/>
            </w:tcBorders>
          </w:tcPr>
          <w:p w14:paraId="1A33056D">
            <w:pPr>
              <w:jc w:val="center"/>
              <w:textAlignment w:val="top"/>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tcPr>
          <w:p w14:paraId="7E9D317D">
            <w:pPr>
              <w:jc w:val="center"/>
              <w:textAlignment w:val="top"/>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tcPr>
          <w:p w14:paraId="3CA42553">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vAlign w:val="center"/>
          </w:tcPr>
          <w:p w14:paraId="781A72E6">
            <w:pPr>
              <w:rPr>
                <w:rFonts w:hint="eastAsia" w:eastAsia="宋体" w:cs="宋体"/>
                <w:sz w:val="18"/>
                <w:szCs w:val="18"/>
                <w:lang w:eastAsia="zh-CN"/>
              </w:rPr>
            </w:pPr>
            <w:r>
              <w:rPr>
                <w:rFonts w:hint="eastAsia" w:cs="宋体"/>
                <w:sz w:val="18"/>
                <w:szCs w:val="18"/>
                <w:lang w:eastAsia="zh-CN"/>
              </w:rPr>
              <w:t>GB/T 2260-2017</w:t>
            </w:r>
          </w:p>
        </w:tc>
      </w:tr>
      <w:tr w14:paraId="73EBE3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32D33DF">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4EB10C53">
            <w:pPr>
              <w:textAlignment w:val="center"/>
              <w:rPr>
                <w:rFonts w:hint="default" w:cs="宋体"/>
                <w:sz w:val="18"/>
                <w:szCs w:val="18"/>
              </w:rPr>
            </w:pPr>
            <w:r>
              <w:rPr>
                <w:rFonts w:cs="宋体"/>
                <w:sz w:val="18"/>
                <w:szCs w:val="18"/>
                <w:lang w:bidi="ar"/>
              </w:rPr>
              <w:t>业务生成时间</w:t>
            </w:r>
          </w:p>
        </w:tc>
        <w:tc>
          <w:tcPr>
            <w:tcW w:w="1220" w:type="pct"/>
            <w:tcBorders>
              <w:top w:val="single" w:color="000000" w:sz="6" w:space="0"/>
              <w:left w:val="nil"/>
              <w:bottom w:val="single" w:color="000000" w:sz="6" w:space="0"/>
              <w:right w:val="single" w:color="000000" w:sz="6" w:space="0"/>
            </w:tcBorders>
            <w:vAlign w:val="center"/>
          </w:tcPr>
          <w:p w14:paraId="3A251641">
            <w:pPr>
              <w:textAlignment w:val="center"/>
              <w:rPr>
                <w:rFonts w:hint="default" w:cs="宋体"/>
                <w:sz w:val="18"/>
                <w:szCs w:val="18"/>
              </w:rPr>
            </w:pPr>
            <w:r>
              <w:rPr>
                <w:rFonts w:cs="宋体"/>
                <w:sz w:val="18"/>
                <w:szCs w:val="18"/>
                <w:lang w:bidi="ar"/>
              </w:rPr>
              <w:t>业务生成时间</w:t>
            </w:r>
          </w:p>
        </w:tc>
        <w:tc>
          <w:tcPr>
            <w:tcW w:w="569" w:type="pct"/>
            <w:tcBorders>
              <w:top w:val="single" w:color="000000" w:sz="6" w:space="0"/>
              <w:left w:val="nil"/>
              <w:bottom w:val="single" w:color="000000" w:sz="6" w:space="0"/>
              <w:right w:val="single" w:color="000000" w:sz="6" w:space="0"/>
            </w:tcBorders>
            <w:vAlign w:val="center"/>
          </w:tcPr>
          <w:p w14:paraId="05E60603">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2CEE8507">
            <w:pPr>
              <w:jc w:val="center"/>
              <w:textAlignment w:val="center"/>
              <w:rPr>
                <w:rFonts w:hint="default" w:cs="宋体"/>
                <w:sz w:val="18"/>
                <w:szCs w:val="18"/>
                <w:lang w:bidi="ar"/>
              </w:rPr>
            </w:pPr>
            <w:r>
              <w:rPr>
                <w:rFonts w:hint="default" w:cs="宋体"/>
                <w:sz w:val="18"/>
                <w:szCs w:val="18"/>
                <w:lang w:bidi="ar"/>
              </w:rPr>
              <w:t>date</w:t>
            </w:r>
          </w:p>
        </w:tc>
        <w:tc>
          <w:tcPr>
            <w:tcW w:w="490" w:type="pct"/>
            <w:tcBorders>
              <w:top w:val="single" w:color="000000" w:sz="6" w:space="0"/>
              <w:left w:val="nil"/>
              <w:bottom w:val="single" w:color="000000" w:sz="6" w:space="0"/>
              <w:right w:val="single" w:color="000000" w:sz="6" w:space="0"/>
            </w:tcBorders>
            <w:vAlign w:val="center"/>
          </w:tcPr>
          <w:p w14:paraId="5FFE28B7">
            <w:pPr>
              <w:textAlignment w:val="center"/>
              <w:rPr>
                <w:rFonts w:hint="default" w:cs="宋体"/>
                <w:sz w:val="18"/>
                <w:szCs w:val="18"/>
                <w:lang w:bidi="ar"/>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tcPr>
          <w:p w14:paraId="3B623887">
            <w:pPr>
              <w:jc w:val="center"/>
              <w:textAlignment w:val="top"/>
              <w:rPr>
                <w:rFonts w:hint="default" w:cs="宋体"/>
                <w:sz w:val="18"/>
                <w:szCs w:val="18"/>
              </w:rPr>
            </w:pPr>
          </w:p>
        </w:tc>
      </w:tr>
      <w:tr w14:paraId="1D52C4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95F0B5">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21F4A0CD">
            <w:pPr>
              <w:textAlignment w:val="center"/>
              <w:rPr>
                <w:rFonts w:hint="default" w:cs="宋体"/>
                <w:sz w:val="18"/>
                <w:szCs w:val="18"/>
              </w:rPr>
            </w:pPr>
            <w:r>
              <w:rPr>
                <w:rFonts w:cs="宋体"/>
                <w:sz w:val="18"/>
                <w:szCs w:val="18"/>
                <w:lang w:bidi="ar"/>
              </w:rPr>
              <w:t>数据上传时间</w:t>
            </w:r>
          </w:p>
        </w:tc>
        <w:tc>
          <w:tcPr>
            <w:tcW w:w="1220" w:type="pct"/>
            <w:tcBorders>
              <w:top w:val="single" w:color="000000" w:sz="6" w:space="0"/>
              <w:left w:val="nil"/>
              <w:bottom w:val="single" w:color="000000" w:sz="6" w:space="0"/>
              <w:right w:val="single" w:color="000000" w:sz="6" w:space="0"/>
            </w:tcBorders>
            <w:vAlign w:val="center"/>
          </w:tcPr>
          <w:p w14:paraId="6844B3D9">
            <w:pPr>
              <w:textAlignment w:val="center"/>
              <w:rPr>
                <w:rFonts w:hint="default" w:cs="宋体"/>
                <w:sz w:val="18"/>
                <w:szCs w:val="18"/>
              </w:rPr>
            </w:pPr>
            <w:r>
              <w:rPr>
                <w:rFonts w:cs="宋体"/>
                <w:sz w:val="18"/>
                <w:szCs w:val="18"/>
                <w:lang w:bidi="ar"/>
              </w:rPr>
              <w:t>数据上传时间</w:t>
            </w:r>
          </w:p>
        </w:tc>
        <w:tc>
          <w:tcPr>
            <w:tcW w:w="569" w:type="pct"/>
            <w:tcBorders>
              <w:top w:val="single" w:color="000000" w:sz="6" w:space="0"/>
              <w:left w:val="nil"/>
              <w:bottom w:val="single" w:color="000000" w:sz="6" w:space="0"/>
              <w:right w:val="single" w:color="000000" w:sz="6" w:space="0"/>
            </w:tcBorders>
            <w:vAlign w:val="center"/>
          </w:tcPr>
          <w:p w14:paraId="5D28F3C1">
            <w:pPr>
              <w:jc w:val="center"/>
              <w:textAlignment w:val="center"/>
              <w:rPr>
                <w:rFonts w:hint="default" w:cs="宋体"/>
                <w:sz w:val="18"/>
                <w:szCs w:val="18"/>
                <w:lang w:bidi="ar"/>
              </w:rPr>
            </w:pPr>
            <w:r>
              <w:rPr>
                <w:rFonts w:cs="宋体"/>
                <w:sz w:val="18"/>
                <w:szCs w:val="18"/>
                <w:lang w:bidi="ar"/>
              </w:rPr>
              <w:t>是</w:t>
            </w:r>
          </w:p>
        </w:tc>
        <w:tc>
          <w:tcPr>
            <w:tcW w:w="575" w:type="pct"/>
            <w:tcBorders>
              <w:top w:val="single" w:color="000000" w:sz="6" w:space="0"/>
              <w:left w:val="nil"/>
              <w:bottom w:val="single" w:color="000000" w:sz="6" w:space="0"/>
              <w:right w:val="single" w:color="000000" w:sz="6" w:space="0"/>
            </w:tcBorders>
            <w:vAlign w:val="center"/>
          </w:tcPr>
          <w:p w14:paraId="0B1BDAD4">
            <w:pPr>
              <w:jc w:val="center"/>
              <w:textAlignment w:val="center"/>
              <w:rPr>
                <w:rFonts w:hint="default" w:cs="宋体"/>
                <w:sz w:val="18"/>
                <w:szCs w:val="18"/>
                <w:lang w:bidi="ar"/>
              </w:rPr>
            </w:pPr>
            <w:r>
              <w:rPr>
                <w:rFonts w:cs="宋体"/>
                <w:sz w:val="18"/>
                <w:szCs w:val="18"/>
                <w:lang w:bidi="ar"/>
              </w:rPr>
              <w:t>datetime</w:t>
            </w:r>
          </w:p>
        </w:tc>
        <w:tc>
          <w:tcPr>
            <w:tcW w:w="490" w:type="pct"/>
            <w:tcBorders>
              <w:top w:val="single" w:color="000000" w:sz="6" w:space="0"/>
              <w:left w:val="nil"/>
              <w:bottom w:val="single" w:color="000000" w:sz="6" w:space="0"/>
              <w:right w:val="single" w:color="000000" w:sz="6" w:space="0"/>
            </w:tcBorders>
            <w:vAlign w:val="center"/>
          </w:tcPr>
          <w:p w14:paraId="5BB5225B">
            <w:pPr>
              <w:textAlignment w:val="center"/>
              <w:rPr>
                <w:rFonts w:hint="default" w:cs="宋体"/>
                <w:sz w:val="18"/>
                <w:szCs w:val="18"/>
                <w:lang w:bidi="ar"/>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tcPr>
          <w:p w14:paraId="29BF8EB5">
            <w:pPr>
              <w:jc w:val="center"/>
              <w:textAlignment w:val="top"/>
              <w:rPr>
                <w:rFonts w:hint="default" w:cs="宋体"/>
                <w:sz w:val="18"/>
                <w:szCs w:val="18"/>
              </w:rPr>
            </w:pPr>
          </w:p>
        </w:tc>
      </w:tr>
      <w:tr w14:paraId="562D85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AA26A68">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6ACAD888">
            <w:pPr>
              <w:textAlignment w:val="center"/>
              <w:rPr>
                <w:rFonts w:hint="default" w:cs="宋体"/>
                <w:sz w:val="18"/>
                <w:szCs w:val="18"/>
              </w:rPr>
            </w:pPr>
            <w:r>
              <w:rPr>
                <w:rFonts w:cs="宋体"/>
                <w:sz w:val="18"/>
                <w:szCs w:val="18"/>
                <w:lang w:bidi="ar"/>
              </w:rPr>
              <w:t>回写时间</w:t>
            </w:r>
          </w:p>
        </w:tc>
        <w:tc>
          <w:tcPr>
            <w:tcW w:w="1220" w:type="pct"/>
            <w:tcBorders>
              <w:top w:val="single" w:color="000000" w:sz="6" w:space="0"/>
              <w:left w:val="nil"/>
              <w:bottom w:val="single" w:color="000000" w:sz="6" w:space="0"/>
              <w:right w:val="single" w:color="000000" w:sz="6" w:space="0"/>
            </w:tcBorders>
            <w:vAlign w:val="center"/>
          </w:tcPr>
          <w:p w14:paraId="44886724">
            <w:pPr>
              <w:textAlignment w:val="center"/>
              <w:rPr>
                <w:rFonts w:hint="default" w:cs="宋体"/>
                <w:sz w:val="18"/>
                <w:szCs w:val="18"/>
              </w:rPr>
            </w:pPr>
            <w:r>
              <w:rPr>
                <w:rFonts w:cs="宋体"/>
                <w:sz w:val="18"/>
                <w:szCs w:val="18"/>
                <w:lang w:bidi="ar"/>
              </w:rPr>
              <w:t>上级机构数据取走回写时间</w:t>
            </w:r>
          </w:p>
        </w:tc>
        <w:tc>
          <w:tcPr>
            <w:tcW w:w="569" w:type="pct"/>
            <w:tcBorders>
              <w:top w:val="single" w:color="000000" w:sz="6" w:space="0"/>
              <w:left w:val="nil"/>
              <w:bottom w:val="single" w:color="000000" w:sz="6" w:space="0"/>
              <w:right w:val="single" w:color="000000" w:sz="6" w:space="0"/>
            </w:tcBorders>
            <w:vAlign w:val="center"/>
          </w:tcPr>
          <w:p w14:paraId="3CABD744">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45C573DA">
            <w:pPr>
              <w:jc w:val="center"/>
              <w:textAlignment w:val="center"/>
              <w:rPr>
                <w:rFonts w:hint="default" w:cs="宋体"/>
                <w:sz w:val="18"/>
                <w:szCs w:val="18"/>
              </w:rPr>
            </w:pPr>
            <w:r>
              <w:rPr>
                <w:rFonts w:cs="宋体"/>
                <w:sz w:val="18"/>
                <w:szCs w:val="18"/>
                <w:lang w:bidi="ar"/>
              </w:rPr>
              <w:t>datetime</w:t>
            </w:r>
          </w:p>
        </w:tc>
        <w:tc>
          <w:tcPr>
            <w:tcW w:w="490" w:type="pct"/>
            <w:tcBorders>
              <w:top w:val="single" w:color="000000" w:sz="6" w:space="0"/>
              <w:left w:val="nil"/>
              <w:bottom w:val="single" w:color="000000" w:sz="6" w:space="0"/>
              <w:right w:val="single" w:color="000000" w:sz="6" w:space="0"/>
            </w:tcBorders>
            <w:vAlign w:val="center"/>
          </w:tcPr>
          <w:p w14:paraId="609CB19F">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tcPr>
          <w:p w14:paraId="4D00506D">
            <w:pPr>
              <w:jc w:val="center"/>
              <w:textAlignment w:val="top"/>
              <w:rPr>
                <w:rFonts w:hint="default" w:cs="宋体"/>
                <w:sz w:val="18"/>
                <w:szCs w:val="18"/>
              </w:rPr>
            </w:pPr>
          </w:p>
        </w:tc>
      </w:tr>
      <w:tr w14:paraId="69267D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228CFD5">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0E4D0BB2">
            <w:pPr>
              <w:textAlignment w:val="center"/>
              <w:rPr>
                <w:rFonts w:hint="default" w:cs="宋体"/>
                <w:sz w:val="18"/>
                <w:szCs w:val="18"/>
              </w:rPr>
            </w:pPr>
            <w:r>
              <w:rPr>
                <w:rFonts w:cs="宋体"/>
                <w:sz w:val="18"/>
                <w:szCs w:val="18"/>
                <w:lang w:bidi="ar"/>
              </w:rPr>
              <w:t>质控规则编码</w:t>
            </w:r>
          </w:p>
        </w:tc>
        <w:tc>
          <w:tcPr>
            <w:tcW w:w="1220" w:type="pct"/>
            <w:tcBorders>
              <w:top w:val="single" w:color="000000" w:sz="6" w:space="0"/>
              <w:left w:val="nil"/>
              <w:bottom w:val="single" w:color="000000" w:sz="6" w:space="0"/>
              <w:right w:val="single" w:color="000000" w:sz="6" w:space="0"/>
            </w:tcBorders>
            <w:vAlign w:val="center"/>
          </w:tcPr>
          <w:p w14:paraId="63EE2D76">
            <w:pPr>
              <w:textAlignment w:val="center"/>
              <w:rPr>
                <w:rFonts w:hint="default" w:cs="宋体"/>
                <w:sz w:val="18"/>
                <w:szCs w:val="18"/>
              </w:rPr>
            </w:pPr>
            <w:r>
              <w:rPr>
                <w:rFonts w:cs="宋体"/>
                <w:sz w:val="18"/>
                <w:szCs w:val="18"/>
                <w:lang w:bidi="ar"/>
              </w:rPr>
              <w:t>质控规则编码</w:t>
            </w:r>
          </w:p>
        </w:tc>
        <w:tc>
          <w:tcPr>
            <w:tcW w:w="569" w:type="pct"/>
            <w:tcBorders>
              <w:top w:val="single" w:color="000000" w:sz="6" w:space="0"/>
              <w:left w:val="nil"/>
              <w:bottom w:val="single" w:color="000000" w:sz="6" w:space="0"/>
              <w:right w:val="single" w:color="000000" w:sz="6" w:space="0"/>
            </w:tcBorders>
            <w:vAlign w:val="center"/>
          </w:tcPr>
          <w:p w14:paraId="41C0F525">
            <w:pPr>
              <w:jc w:val="center"/>
              <w:textAlignment w:val="center"/>
              <w:rPr>
                <w:rFonts w:hint="default" w:cs="宋体"/>
                <w:sz w:val="18"/>
                <w:szCs w:val="18"/>
                <w:lang w:bidi="ar"/>
              </w:rPr>
            </w:pPr>
          </w:p>
        </w:tc>
        <w:tc>
          <w:tcPr>
            <w:tcW w:w="575" w:type="pct"/>
            <w:tcBorders>
              <w:top w:val="single" w:color="000000" w:sz="6" w:space="0"/>
              <w:left w:val="nil"/>
              <w:bottom w:val="single" w:color="000000" w:sz="6" w:space="0"/>
              <w:right w:val="single" w:color="000000" w:sz="6" w:space="0"/>
            </w:tcBorders>
            <w:vAlign w:val="center"/>
          </w:tcPr>
          <w:p w14:paraId="5382D191">
            <w:pPr>
              <w:jc w:val="center"/>
              <w:textAlignment w:val="center"/>
              <w:rPr>
                <w:rFonts w:hint="default" w:cs="宋体"/>
                <w:sz w:val="18"/>
                <w:szCs w:val="18"/>
                <w:lang w:bidi="ar"/>
              </w:rPr>
            </w:pPr>
            <w:r>
              <w:rPr>
                <w:rFonts w:cs="宋体"/>
                <w:sz w:val="18"/>
                <w:szCs w:val="18"/>
                <w:lang w:bidi="ar"/>
              </w:rPr>
              <w:t>varchar</w:t>
            </w:r>
          </w:p>
        </w:tc>
        <w:tc>
          <w:tcPr>
            <w:tcW w:w="490" w:type="pct"/>
            <w:tcBorders>
              <w:top w:val="single" w:color="000000" w:sz="6" w:space="0"/>
              <w:left w:val="nil"/>
              <w:bottom w:val="single" w:color="000000" w:sz="6" w:space="0"/>
              <w:right w:val="single" w:color="000000" w:sz="6" w:space="0"/>
            </w:tcBorders>
            <w:vAlign w:val="center"/>
          </w:tcPr>
          <w:p w14:paraId="4985BEF7">
            <w:pPr>
              <w:textAlignment w:val="center"/>
              <w:rPr>
                <w:rFonts w:hint="default" w:cs="宋体"/>
                <w:sz w:val="18"/>
                <w:szCs w:val="18"/>
                <w:lang w:bidi="ar"/>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tcPr>
          <w:p w14:paraId="3AD8322A">
            <w:pPr>
              <w:textAlignment w:val="center"/>
              <w:rPr>
                <w:rFonts w:hint="default" w:cs="宋体"/>
                <w:sz w:val="18"/>
                <w:szCs w:val="18"/>
              </w:rPr>
            </w:pPr>
            <w:r>
              <w:rPr>
                <w:rFonts w:cs="宋体"/>
                <w:sz w:val="18"/>
                <w:szCs w:val="18"/>
                <w:lang w:bidi="ar"/>
              </w:rPr>
              <w:t>HBCV09.00.246</w:t>
            </w:r>
          </w:p>
        </w:tc>
      </w:tr>
      <w:tr w14:paraId="1981EDD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3749843">
            <w:pPr>
              <w:textAlignment w:val="center"/>
              <w:rPr>
                <w:rFonts w:cs="宋体"/>
                <w:sz w:val="18"/>
                <w:szCs w:val="18"/>
                <w:lang w:bidi="ar"/>
              </w:rPr>
            </w:pPr>
            <w:bookmarkStart w:id="224" w:name="_Toc32080"/>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1390FDFA">
            <w:pPr>
              <w:spacing w:line="360" w:lineRule="auto"/>
              <w:textAlignment w:val="center"/>
              <w:rPr>
                <w:rFonts w:hint="default" w:cs="宋体"/>
                <w:sz w:val="18"/>
                <w:szCs w:val="18"/>
              </w:rPr>
            </w:pPr>
            <w:r>
              <w:rPr>
                <w:rFonts w:hint="default" w:cs="宋体"/>
                <w:sz w:val="18"/>
                <w:szCs w:val="18"/>
              </w:rPr>
              <w:t>主键：机构编码+护理记录ID</w:t>
            </w:r>
          </w:p>
          <w:p w14:paraId="26031F14">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22"/>
      <w:bookmarkEnd w:id="223"/>
    </w:tbl>
    <w:p w14:paraId="3DD30981">
      <w:pPr>
        <w:autoSpaceDE w:val="0"/>
        <w:spacing w:line="360" w:lineRule="auto"/>
        <w:outlineLvl w:val="3"/>
        <w:rPr>
          <w:rFonts w:hint="default" w:cs="宋体"/>
          <w:b/>
          <w:sz w:val="18"/>
          <w:szCs w:val="18"/>
        </w:rPr>
      </w:pPr>
      <w:r>
        <w:rPr>
          <w:rFonts w:hint="default" w:cs="宋体"/>
          <w:b/>
          <w:sz w:val="18"/>
          <w:szCs w:val="18"/>
        </w:rPr>
        <w:t>5.2.3.</w:t>
      </w:r>
      <w:r>
        <w:rPr>
          <w:rFonts w:hint="eastAsia" w:cs="宋体"/>
          <w:b/>
          <w:sz w:val="18"/>
          <w:szCs w:val="18"/>
          <w:lang w:val="en-US" w:eastAsia="zh-CN"/>
        </w:rPr>
        <w:t>7</w:t>
      </w:r>
      <w:r>
        <w:rPr>
          <w:rFonts w:hint="default" w:cs="宋体"/>
          <w:b/>
          <w:sz w:val="18"/>
          <w:szCs w:val="18"/>
        </w:rPr>
        <w:t>费用信息</w:t>
      </w:r>
      <w:bookmarkEnd w:id="224"/>
    </w:p>
    <w:p w14:paraId="545388FE">
      <w:pPr>
        <w:autoSpaceDE w:val="0"/>
        <w:spacing w:before="163" w:beforeLines="50" w:after="163" w:afterLines="50" w:line="360" w:lineRule="auto"/>
        <w:jc w:val="center"/>
        <w:outlineLvl w:val="4"/>
        <w:rPr>
          <w:rFonts w:hint="default" w:cs="宋体"/>
          <w:b/>
          <w:bCs/>
          <w:sz w:val="18"/>
          <w:szCs w:val="18"/>
        </w:rPr>
      </w:pPr>
      <w:bookmarkStart w:id="225" w:name="_Toc18366"/>
      <w:r>
        <w:rPr>
          <w:rFonts w:cs="宋体"/>
          <w:b/>
          <w:bCs/>
          <w:sz w:val="18"/>
          <w:szCs w:val="18"/>
        </w:rPr>
        <w:t>表35</w:t>
      </w:r>
      <w:r>
        <w:rPr>
          <w:rFonts w:hint="default" w:cs="宋体"/>
          <w:b/>
          <w:bCs/>
          <w:sz w:val="18"/>
          <w:szCs w:val="18"/>
        </w:rPr>
        <w:t xml:space="preserve"> </w:t>
      </w:r>
      <w:bookmarkStart w:id="226" w:name="OLE_LINK37"/>
      <w:r>
        <w:rPr>
          <w:rFonts w:cs="宋体"/>
          <w:b/>
          <w:bCs/>
          <w:sz w:val="18"/>
          <w:szCs w:val="18"/>
        </w:rPr>
        <w:t>在院出院结算表</w:t>
      </w:r>
      <w:bookmarkEnd w:id="225"/>
      <w:r>
        <w:rPr>
          <w:rFonts w:cs="宋体"/>
          <w:b/>
          <w:bCs/>
          <w:sz w:val="18"/>
          <w:szCs w:val="18"/>
        </w:rPr>
        <w:t>（</w:t>
      </w:r>
      <w:r>
        <w:rPr>
          <w:rFonts w:hint="default" w:cs="宋体"/>
          <w:b/>
          <w:bCs/>
          <w:sz w:val="18"/>
          <w:szCs w:val="18"/>
        </w:rPr>
        <w:t>IPT_HOSPITALSETTLEMENT）</w:t>
      </w:r>
      <w:bookmarkEnd w:id="226"/>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206"/>
        <w:gridCol w:w="845"/>
        <w:gridCol w:w="837"/>
        <w:gridCol w:w="880"/>
        <w:gridCol w:w="1191"/>
      </w:tblGrid>
      <w:tr w14:paraId="623861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383CD1BE">
            <w:pPr>
              <w:jc w:val="center"/>
              <w:rPr>
                <w:rFonts w:hint="default" w:cs="宋体"/>
                <w:b/>
                <w:sz w:val="18"/>
                <w:szCs w:val="18"/>
              </w:rPr>
            </w:pPr>
            <w:bookmarkStart w:id="227" w:name="OLE_LINK38"/>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452ADAB4">
            <w:pPr>
              <w:jc w:val="center"/>
              <w:rPr>
                <w:rFonts w:hint="default" w:cs="宋体"/>
                <w:b/>
                <w:sz w:val="18"/>
                <w:szCs w:val="18"/>
              </w:rPr>
            </w:pPr>
            <w:r>
              <w:rPr>
                <w:rFonts w:cs="宋体"/>
                <w:b/>
                <w:sz w:val="18"/>
                <w:szCs w:val="18"/>
              </w:rPr>
              <w:t>数据元名称</w:t>
            </w:r>
          </w:p>
        </w:tc>
        <w:tc>
          <w:tcPr>
            <w:tcW w:w="1322" w:type="pct"/>
            <w:tcBorders>
              <w:top w:val="single" w:color="000000" w:sz="6" w:space="0"/>
              <w:left w:val="nil"/>
              <w:bottom w:val="single" w:color="000000" w:sz="6" w:space="0"/>
              <w:right w:val="single" w:color="000000" w:sz="6" w:space="0"/>
            </w:tcBorders>
            <w:shd w:val="clear" w:color="auto" w:fill="C7C7C7"/>
            <w:vAlign w:val="center"/>
          </w:tcPr>
          <w:p w14:paraId="0CA4892F">
            <w:pPr>
              <w:jc w:val="center"/>
              <w:rPr>
                <w:rFonts w:hint="default" w:cs="宋体"/>
                <w:b/>
                <w:sz w:val="18"/>
                <w:szCs w:val="18"/>
              </w:rPr>
            </w:pPr>
            <w:r>
              <w:rPr>
                <w:rFonts w:cs="宋体"/>
                <w:b/>
                <w:sz w:val="18"/>
                <w:szCs w:val="18"/>
              </w:rPr>
              <w:t>定义</w:t>
            </w:r>
          </w:p>
        </w:tc>
        <w:tc>
          <w:tcPr>
            <w:tcW w:w="506" w:type="pct"/>
            <w:tcBorders>
              <w:top w:val="single" w:color="000000" w:sz="6" w:space="0"/>
              <w:left w:val="nil"/>
              <w:bottom w:val="single" w:color="000000" w:sz="6" w:space="0"/>
              <w:right w:val="single" w:color="000000" w:sz="6" w:space="0"/>
            </w:tcBorders>
            <w:shd w:val="clear" w:color="auto" w:fill="C7C7C7"/>
            <w:vAlign w:val="center"/>
          </w:tcPr>
          <w:p w14:paraId="22758AA9">
            <w:pPr>
              <w:jc w:val="center"/>
              <w:rPr>
                <w:rFonts w:hint="default" w:cs="宋体"/>
                <w:b/>
                <w:sz w:val="18"/>
                <w:szCs w:val="18"/>
              </w:rPr>
            </w:pPr>
            <w:r>
              <w:rPr>
                <w:rFonts w:cs="宋体"/>
                <w:b/>
                <w:sz w:val="18"/>
                <w:szCs w:val="18"/>
              </w:rPr>
              <w:t>是否必填</w:t>
            </w:r>
          </w:p>
        </w:tc>
        <w:tc>
          <w:tcPr>
            <w:tcW w:w="501" w:type="pct"/>
            <w:tcBorders>
              <w:top w:val="single" w:color="000000" w:sz="6" w:space="0"/>
              <w:left w:val="nil"/>
              <w:bottom w:val="single" w:color="000000" w:sz="6" w:space="0"/>
              <w:right w:val="single" w:color="000000" w:sz="6" w:space="0"/>
            </w:tcBorders>
            <w:shd w:val="clear" w:color="auto" w:fill="C7C7C7"/>
            <w:vAlign w:val="center"/>
          </w:tcPr>
          <w:p w14:paraId="6703B94C">
            <w:pPr>
              <w:jc w:val="center"/>
              <w:rPr>
                <w:rFonts w:hint="default" w:cs="宋体"/>
                <w:b/>
                <w:sz w:val="18"/>
                <w:szCs w:val="18"/>
              </w:rPr>
            </w:pPr>
            <w:r>
              <w:rPr>
                <w:rFonts w:cs="宋体"/>
                <w:b/>
                <w:sz w:val="18"/>
                <w:szCs w:val="18"/>
              </w:rPr>
              <w:t>数据类型</w:t>
            </w:r>
          </w:p>
        </w:tc>
        <w:tc>
          <w:tcPr>
            <w:tcW w:w="527" w:type="pct"/>
            <w:tcBorders>
              <w:top w:val="single" w:color="000000" w:sz="6" w:space="0"/>
              <w:left w:val="nil"/>
              <w:bottom w:val="single" w:color="000000" w:sz="6" w:space="0"/>
              <w:right w:val="single" w:color="000000" w:sz="6" w:space="0"/>
            </w:tcBorders>
            <w:shd w:val="clear" w:color="auto" w:fill="C7C7C7"/>
            <w:vAlign w:val="center"/>
          </w:tcPr>
          <w:p w14:paraId="154CDA70">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74390139">
            <w:pPr>
              <w:jc w:val="center"/>
              <w:rPr>
                <w:rFonts w:hint="default" w:cs="宋体"/>
                <w:b/>
                <w:sz w:val="18"/>
                <w:szCs w:val="18"/>
              </w:rPr>
            </w:pPr>
            <w:r>
              <w:rPr>
                <w:rFonts w:cs="宋体"/>
                <w:b/>
                <w:sz w:val="18"/>
                <w:szCs w:val="18"/>
              </w:rPr>
              <w:t>数据元允许值</w:t>
            </w:r>
          </w:p>
        </w:tc>
      </w:tr>
      <w:tr w14:paraId="763B04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AE690DD">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45E2F1DD">
            <w:pPr>
              <w:textAlignment w:val="top"/>
              <w:rPr>
                <w:rFonts w:hint="default" w:cs="宋体"/>
                <w:sz w:val="18"/>
                <w:szCs w:val="18"/>
                <w:lang w:bidi="ar"/>
              </w:rPr>
            </w:pPr>
            <w:r>
              <w:rPr>
                <w:rFonts w:cs="宋体"/>
                <w:sz w:val="18"/>
                <w:szCs w:val="18"/>
                <w:lang w:bidi="ar"/>
              </w:rPr>
              <w:t>表主键</w:t>
            </w:r>
          </w:p>
        </w:tc>
        <w:tc>
          <w:tcPr>
            <w:tcW w:w="1322" w:type="pct"/>
            <w:tcBorders>
              <w:top w:val="single" w:color="000000" w:sz="6" w:space="0"/>
              <w:left w:val="nil"/>
              <w:bottom w:val="single" w:color="000000" w:sz="6" w:space="0"/>
              <w:right w:val="single" w:color="000000" w:sz="6" w:space="0"/>
            </w:tcBorders>
          </w:tcPr>
          <w:p w14:paraId="4C2B7BC4">
            <w:pPr>
              <w:textAlignment w:val="top"/>
              <w:rPr>
                <w:rFonts w:hint="default" w:cs="宋体"/>
                <w:sz w:val="18"/>
                <w:szCs w:val="18"/>
              </w:rPr>
            </w:pPr>
            <w:r>
              <w:rPr>
                <w:rFonts w:cs="宋体"/>
                <w:sz w:val="18"/>
                <w:szCs w:val="18"/>
                <w:lang w:bidi="ar"/>
              </w:rPr>
              <w:t>表主键，自增长，自动生成，不需上传</w:t>
            </w:r>
          </w:p>
        </w:tc>
        <w:tc>
          <w:tcPr>
            <w:tcW w:w="506" w:type="pct"/>
            <w:tcBorders>
              <w:top w:val="single" w:color="000000" w:sz="6" w:space="0"/>
              <w:left w:val="nil"/>
              <w:bottom w:val="single" w:color="000000" w:sz="6" w:space="0"/>
              <w:right w:val="single" w:color="000000" w:sz="6" w:space="0"/>
            </w:tcBorders>
          </w:tcPr>
          <w:p w14:paraId="0FA3E85A">
            <w:pPr>
              <w:jc w:val="center"/>
              <w:textAlignment w:val="top"/>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tcPr>
          <w:p w14:paraId="3A9E8A54">
            <w:pPr>
              <w:jc w:val="center"/>
              <w:textAlignment w:val="top"/>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tcPr>
          <w:p w14:paraId="3DD1CDAE">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4BC9ADB7">
            <w:pPr>
              <w:jc w:val="center"/>
              <w:textAlignment w:val="top"/>
              <w:rPr>
                <w:rFonts w:hint="default" w:cs="宋体"/>
                <w:sz w:val="18"/>
                <w:szCs w:val="18"/>
              </w:rPr>
            </w:pPr>
          </w:p>
        </w:tc>
      </w:tr>
      <w:tr w14:paraId="56BB21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C29DE8B">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6D31C48F">
            <w:pPr>
              <w:textAlignment w:val="top"/>
              <w:rPr>
                <w:rFonts w:hint="default" w:cs="宋体"/>
                <w:sz w:val="18"/>
                <w:szCs w:val="18"/>
                <w:lang w:bidi="ar"/>
              </w:rPr>
            </w:pPr>
            <w:r>
              <w:rPr>
                <w:rFonts w:cs="宋体"/>
                <w:sz w:val="18"/>
                <w:szCs w:val="18"/>
                <w:lang w:bidi="ar"/>
              </w:rPr>
              <w:t>病人ID，患者院内唯一标识号</w:t>
            </w:r>
          </w:p>
        </w:tc>
        <w:tc>
          <w:tcPr>
            <w:tcW w:w="1322" w:type="pct"/>
            <w:tcBorders>
              <w:top w:val="single" w:color="000000" w:sz="6" w:space="0"/>
              <w:left w:val="nil"/>
              <w:bottom w:val="single" w:color="000000" w:sz="6" w:space="0"/>
              <w:right w:val="single" w:color="000000" w:sz="6" w:space="0"/>
            </w:tcBorders>
          </w:tcPr>
          <w:p w14:paraId="468B3DD5">
            <w:pPr>
              <w:textAlignment w:val="top"/>
              <w:rPr>
                <w:rFonts w:hint="default" w:cs="宋体"/>
                <w:sz w:val="18"/>
                <w:szCs w:val="18"/>
                <w:lang w:bidi="ar"/>
              </w:rPr>
            </w:pPr>
            <w:r>
              <w:rPr>
                <w:rFonts w:cs="宋体"/>
                <w:sz w:val="18"/>
                <w:szCs w:val="18"/>
                <w:lang w:bidi="ar"/>
              </w:rPr>
              <w:t>患者院内唯一标识号</w:t>
            </w:r>
          </w:p>
        </w:tc>
        <w:tc>
          <w:tcPr>
            <w:tcW w:w="506" w:type="pct"/>
            <w:tcBorders>
              <w:top w:val="single" w:color="000000" w:sz="6" w:space="0"/>
              <w:left w:val="nil"/>
              <w:bottom w:val="single" w:color="000000" w:sz="6" w:space="0"/>
              <w:right w:val="single" w:color="000000" w:sz="6" w:space="0"/>
            </w:tcBorders>
          </w:tcPr>
          <w:p w14:paraId="1948A6E7">
            <w:pPr>
              <w:jc w:val="center"/>
              <w:textAlignment w:val="top"/>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tcPr>
          <w:p w14:paraId="719FC454">
            <w:pPr>
              <w:jc w:val="center"/>
              <w:textAlignment w:val="top"/>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tcPr>
          <w:p w14:paraId="2CDFE924">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1632BD8">
            <w:pPr>
              <w:jc w:val="center"/>
              <w:textAlignment w:val="top"/>
              <w:rPr>
                <w:rFonts w:hint="default" w:cs="宋体"/>
                <w:sz w:val="18"/>
                <w:szCs w:val="18"/>
              </w:rPr>
            </w:pPr>
          </w:p>
        </w:tc>
      </w:tr>
      <w:tr w14:paraId="4FFBD8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5D3AF435">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2BE16FF1">
            <w:pPr>
              <w:textAlignment w:val="top"/>
              <w:rPr>
                <w:rFonts w:hint="default" w:cs="宋体"/>
                <w:sz w:val="18"/>
                <w:szCs w:val="18"/>
                <w:lang w:bidi="ar"/>
              </w:rPr>
            </w:pPr>
            <w:r>
              <w:rPr>
                <w:rFonts w:cs="宋体"/>
                <w:sz w:val="18"/>
                <w:szCs w:val="18"/>
                <w:lang w:bidi="ar"/>
              </w:rPr>
              <w:t>机构名称</w:t>
            </w:r>
          </w:p>
        </w:tc>
        <w:tc>
          <w:tcPr>
            <w:tcW w:w="1322" w:type="pct"/>
            <w:tcBorders>
              <w:top w:val="single" w:color="000000" w:sz="6" w:space="0"/>
              <w:left w:val="nil"/>
              <w:bottom w:val="single" w:color="000000" w:sz="6" w:space="0"/>
              <w:right w:val="single" w:color="000000" w:sz="6" w:space="0"/>
            </w:tcBorders>
          </w:tcPr>
          <w:p w14:paraId="09191C10">
            <w:pPr>
              <w:textAlignment w:val="top"/>
              <w:rPr>
                <w:rFonts w:hint="default" w:cs="宋体"/>
                <w:sz w:val="18"/>
                <w:szCs w:val="18"/>
              </w:rPr>
            </w:pPr>
            <w:r>
              <w:rPr>
                <w:rFonts w:cs="宋体"/>
                <w:sz w:val="18"/>
                <w:szCs w:val="18"/>
                <w:lang w:bidi="ar"/>
              </w:rPr>
              <w:t>机构名称（标准机构名称）</w:t>
            </w:r>
          </w:p>
        </w:tc>
        <w:tc>
          <w:tcPr>
            <w:tcW w:w="506" w:type="pct"/>
            <w:tcBorders>
              <w:top w:val="single" w:color="000000" w:sz="6" w:space="0"/>
              <w:left w:val="nil"/>
              <w:bottom w:val="single" w:color="000000" w:sz="6" w:space="0"/>
              <w:right w:val="single" w:color="000000" w:sz="6" w:space="0"/>
            </w:tcBorders>
          </w:tcPr>
          <w:p w14:paraId="18BA3625">
            <w:pPr>
              <w:jc w:val="center"/>
              <w:textAlignment w:val="top"/>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tcPr>
          <w:p w14:paraId="753A0CB3">
            <w:pPr>
              <w:jc w:val="center"/>
              <w:textAlignment w:val="top"/>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tcPr>
          <w:p w14:paraId="00A70B1C">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5608E740">
            <w:pPr>
              <w:jc w:val="center"/>
              <w:textAlignment w:val="top"/>
              <w:rPr>
                <w:rFonts w:hint="default" w:cs="宋体"/>
                <w:sz w:val="18"/>
                <w:szCs w:val="18"/>
              </w:rPr>
            </w:pPr>
          </w:p>
        </w:tc>
      </w:tr>
      <w:tr w14:paraId="744B38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4A3EFF1D">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73635BD9">
            <w:pPr>
              <w:textAlignment w:val="top"/>
              <w:rPr>
                <w:rFonts w:hint="default" w:cs="宋体"/>
                <w:sz w:val="18"/>
                <w:szCs w:val="18"/>
                <w:lang w:bidi="ar"/>
              </w:rPr>
            </w:pPr>
            <w:r>
              <w:rPr>
                <w:rFonts w:cs="宋体"/>
                <w:sz w:val="18"/>
                <w:szCs w:val="18"/>
                <w:lang w:bidi="ar"/>
              </w:rPr>
              <w:t>机构编码</w:t>
            </w:r>
          </w:p>
        </w:tc>
        <w:tc>
          <w:tcPr>
            <w:tcW w:w="1322" w:type="pct"/>
            <w:tcBorders>
              <w:top w:val="single" w:color="000000" w:sz="6" w:space="0"/>
              <w:left w:val="nil"/>
              <w:bottom w:val="single" w:color="000000" w:sz="6" w:space="0"/>
              <w:right w:val="single" w:color="000000" w:sz="6" w:space="0"/>
            </w:tcBorders>
          </w:tcPr>
          <w:p w14:paraId="1AFC6ABF">
            <w:pPr>
              <w:textAlignment w:val="top"/>
              <w:rPr>
                <w:rFonts w:hint="default" w:cs="宋体"/>
                <w:sz w:val="18"/>
                <w:szCs w:val="18"/>
                <w:lang w:bidi="ar"/>
              </w:rPr>
            </w:pPr>
            <w:r>
              <w:rPr>
                <w:rFonts w:cs="宋体"/>
                <w:sz w:val="18"/>
                <w:szCs w:val="18"/>
                <w:lang w:bidi="ar"/>
              </w:rPr>
              <w:t>机构编码（标准机构编码）</w:t>
            </w:r>
          </w:p>
        </w:tc>
        <w:tc>
          <w:tcPr>
            <w:tcW w:w="506" w:type="pct"/>
            <w:tcBorders>
              <w:top w:val="single" w:color="000000" w:sz="6" w:space="0"/>
              <w:left w:val="nil"/>
              <w:bottom w:val="single" w:color="000000" w:sz="6" w:space="0"/>
              <w:right w:val="single" w:color="000000" w:sz="6" w:space="0"/>
            </w:tcBorders>
          </w:tcPr>
          <w:p w14:paraId="0B4DC2AC">
            <w:pPr>
              <w:jc w:val="center"/>
              <w:textAlignment w:val="top"/>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tcPr>
          <w:p w14:paraId="0F7A7ABE">
            <w:pPr>
              <w:jc w:val="center"/>
              <w:textAlignment w:val="top"/>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tcPr>
          <w:p w14:paraId="33A0C2C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1510CFB7">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716D36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6DD30F54">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05615D97">
            <w:pPr>
              <w:textAlignment w:val="top"/>
              <w:rPr>
                <w:rFonts w:hint="default" w:cs="宋体"/>
                <w:sz w:val="18"/>
                <w:szCs w:val="18"/>
                <w:lang w:bidi="ar"/>
              </w:rPr>
            </w:pPr>
            <w:r>
              <w:rPr>
                <w:rFonts w:cs="宋体"/>
                <w:sz w:val="18"/>
                <w:szCs w:val="18"/>
                <w:lang w:bidi="ar"/>
              </w:rPr>
              <w:t>医院院区编码</w:t>
            </w:r>
          </w:p>
        </w:tc>
        <w:tc>
          <w:tcPr>
            <w:tcW w:w="1322" w:type="pct"/>
            <w:tcBorders>
              <w:top w:val="single" w:color="000000" w:sz="6" w:space="0"/>
              <w:left w:val="nil"/>
              <w:bottom w:val="single" w:color="000000" w:sz="6" w:space="0"/>
              <w:right w:val="single" w:color="000000" w:sz="6" w:space="0"/>
            </w:tcBorders>
          </w:tcPr>
          <w:p w14:paraId="668B8DB0">
            <w:pPr>
              <w:textAlignment w:val="top"/>
              <w:rPr>
                <w:rFonts w:hint="default" w:cs="宋体"/>
                <w:sz w:val="18"/>
                <w:szCs w:val="18"/>
                <w:lang w:bidi="ar"/>
              </w:rPr>
            </w:pPr>
            <w:r>
              <w:rPr>
                <w:rFonts w:cs="宋体"/>
                <w:sz w:val="18"/>
                <w:szCs w:val="18"/>
                <w:lang w:bidi="ar"/>
              </w:rPr>
              <w:t>自行区分，如果无分院，与机构编码一致</w:t>
            </w:r>
          </w:p>
        </w:tc>
        <w:tc>
          <w:tcPr>
            <w:tcW w:w="506" w:type="pct"/>
            <w:tcBorders>
              <w:top w:val="single" w:color="000000" w:sz="6" w:space="0"/>
              <w:left w:val="nil"/>
              <w:bottom w:val="single" w:color="000000" w:sz="6" w:space="0"/>
              <w:right w:val="single" w:color="000000" w:sz="6" w:space="0"/>
            </w:tcBorders>
          </w:tcPr>
          <w:p w14:paraId="4D60A0AA">
            <w:pPr>
              <w:jc w:val="center"/>
              <w:textAlignment w:val="top"/>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tcPr>
          <w:p w14:paraId="2F05BF26">
            <w:pPr>
              <w:jc w:val="center"/>
              <w:textAlignment w:val="top"/>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tcPr>
          <w:p w14:paraId="4D57C6C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3E5E02A">
            <w:pPr>
              <w:jc w:val="center"/>
              <w:textAlignment w:val="top"/>
              <w:rPr>
                <w:rFonts w:hint="default" w:cs="宋体"/>
                <w:sz w:val="18"/>
                <w:szCs w:val="18"/>
              </w:rPr>
            </w:pPr>
          </w:p>
        </w:tc>
      </w:tr>
      <w:tr w14:paraId="0BB45D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271883C">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vAlign w:val="center"/>
          </w:tcPr>
          <w:p w14:paraId="4EC83426">
            <w:pPr>
              <w:rPr>
                <w:rFonts w:hint="default" w:cs="宋体"/>
                <w:sz w:val="18"/>
                <w:szCs w:val="18"/>
                <w:lang w:bidi="ar"/>
              </w:rPr>
            </w:pPr>
            <w:r>
              <w:rPr>
                <w:rFonts w:cs="宋体"/>
                <w:sz w:val="18"/>
                <w:szCs w:val="18"/>
              </w:rPr>
              <w:t>住院就诊流水号</w:t>
            </w:r>
          </w:p>
        </w:tc>
        <w:tc>
          <w:tcPr>
            <w:tcW w:w="1322" w:type="pct"/>
            <w:tcBorders>
              <w:top w:val="single" w:color="000000" w:sz="6" w:space="0"/>
              <w:left w:val="nil"/>
              <w:bottom w:val="single" w:color="000000" w:sz="6" w:space="0"/>
              <w:right w:val="single" w:color="000000" w:sz="6" w:space="0"/>
            </w:tcBorders>
            <w:vAlign w:val="center"/>
          </w:tcPr>
          <w:p w14:paraId="634FBFAB">
            <w:pPr>
              <w:rPr>
                <w:rFonts w:hint="default" w:cs="宋体"/>
                <w:sz w:val="18"/>
                <w:szCs w:val="18"/>
                <w:lang w:bidi="ar"/>
              </w:rPr>
            </w:pPr>
            <w:r>
              <w:rPr>
                <w:rFonts w:cs="宋体"/>
                <w:sz w:val="18"/>
                <w:szCs w:val="18"/>
              </w:rPr>
              <w:t>入院登记时产生的代表该次住院的信息系统唯一识别编号</w:t>
            </w:r>
          </w:p>
        </w:tc>
        <w:tc>
          <w:tcPr>
            <w:tcW w:w="506" w:type="pct"/>
            <w:tcBorders>
              <w:top w:val="single" w:color="000000" w:sz="6" w:space="0"/>
              <w:left w:val="nil"/>
              <w:bottom w:val="single" w:color="000000" w:sz="6" w:space="0"/>
              <w:right w:val="single" w:color="000000" w:sz="6" w:space="0"/>
            </w:tcBorders>
            <w:vAlign w:val="center"/>
          </w:tcPr>
          <w:p w14:paraId="3B80E76E">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47F69153">
            <w:pPr>
              <w:jc w:val="center"/>
              <w:textAlignment w:val="center"/>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3A448D1B">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71E5ED55">
            <w:pPr>
              <w:jc w:val="center"/>
              <w:rPr>
                <w:rFonts w:hint="default" w:cs="宋体"/>
                <w:sz w:val="18"/>
                <w:szCs w:val="18"/>
              </w:rPr>
            </w:pPr>
          </w:p>
        </w:tc>
      </w:tr>
      <w:tr w14:paraId="5D0725D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4CB63D9">
            <w:pPr>
              <w:textAlignment w:val="top"/>
              <w:rPr>
                <w:rFonts w:hint="default" w:cs="宋体"/>
                <w:sz w:val="18"/>
                <w:szCs w:val="18"/>
              </w:rPr>
            </w:pPr>
            <w:r>
              <w:rPr>
                <w:rFonts w:cs="宋体"/>
                <w:sz w:val="18"/>
                <w:szCs w:val="18"/>
              </w:rPr>
              <w:t>BUSINESS_LOCAL_ID</w:t>
            </w:r>
          </w:p>
        </w:tc>
        <w:tc>
          <w:tcPr>
            <w:tcW w:w="714" w:type="pct"/>
            <w:tcBorders>
              <w:top w:val="single" w:color="000000" w:sz="6" w:space="0"/>
              <w:left w:val="nil"/>
              <w:bottom w:val="single" w:color="000000" w:sz="6" w:space="0"/>
              <w:right w:val="single" w:color="000000" w:sz="6" w:space="0"/>
            </w:tcBorders>
          </w:tcPr>
          <w:p w14:paraId="7ADAD188">
            <w:pPr>
              <w:textAlignment w:val="top"/>
              <w:rPr>
                <w:rFonts w:hint="default" w:cs="宋体"/>
                <w:sz w:val="18"/>
                <w:szCs w:val="18"/>
                <w:lang w:bidi="ar"/>
              </w:rPr>
            </w:pPr>
            <w:r>
              <w:rPr>
                <w:rFonts w:hint="default" w:cs="宋体"/>
                <w:sz w:val="18"/>
                <w:szCs w:val="18"/>
              </w:rPr>
              <w:t>结算序号</w:t>
            </w:r>
          </w:p>
        </w:tc>
        <w:tc>
          <w:tcPr>
            <w:tcW w:w="1322" w:type="pct"/>
            <w:tcBorders>
              <w:top w:val="single" w:color="000000" w:sz="6" w:space="0"/>
              <w:left w:val="nil"/>
              <w:bottom w:val="single" w:color="000000" w:sz="6" w:space="0"/>
              <w:right w:val="single" w:color="000000" w:sz="6" w:space="0"/>
            </w:tcBorders>
          </w:tcPr>
          <w:p w14:paraId="183A036C">
            <w:pPr>
              <w:textAlignment w:val="top"/>
              <w:rPr>
                <w:rFonts w:hint="default" w:cs="宋体"/>
                <w:sz w:val="18"/>
                <w:szCs w:val="18"/>
                <w:lang w:bidi="ar"/>
              </w:rPr>
            </w:pPr>
            <w:r>
              <w:rPr>
                <w:rFonts w:hint="default" w:cs="宋体"/>
                <w:sz w:val="18"/>
                <w:szCs w:val="18"/>
              </w:rPr>
              <w:t>患者的第几次结算</w:t>
            </w:r>
          </w:p>
        </w:tc>
        <w:tc>
          <w:tcPr>
            <w:tcW w:w="506" w:type="pct"/>
            <w:tcBorders>
              <w:top w:val="single" w:color="000000" w:sz="6" w:space="0"/>
              <w:left w:val="nil"/>
              <w:bottom w:val="single" w:color="000000" w:sz="6" w:space="0"/>
              <w:right w:val="single" w:color="000000" w:sz="6" w:space="0"/>
            </w:tcBorders>
            <w:vAlign w:val="center"/>
          </w:tcPr>
          <w:p w14:paraId="281EB5E9">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58E7ABFB">
            <w:pPr>
              <w:jc w:val="center"/>
              <w:textAlignment w:val="center"/>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30FAC381">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9BE754C">
            <w:pPr>
              <w:jc w:val="center"/>
              <w:rPr>
                <w:rFonts w:hint="default" w:cs="宋体"/>
                <w:sz w:val="18"/>
                <w:szCs w:val="18"/>
              </w:rPr>
            </w:pPr>
          </w:p>
        </w:tc>
      </w:tr>
      <w:tr w14:paraId="296F4E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F1D022C">
            <w:pPr>
              <w:textAlignment w:val="center"/>
              <w:rPr>
                <w:rFonts w:hint="default" w:cs="宋体"/>
                <w:sz w:val="18"/>
                <w:szCs w:val="18"/>
                <w:lang w:bidi="ar"/>
              </w:rPr>
            </w:pPr>
            <w:r>
              <w:rPr>
                <w:rFonts w:cs="宋体"/>
                <w:sz w:val="18"/>
                <w:szCs w:val="18"/>
                <w:lang w:bidi="ar"/>
              </w:rPr>
              <w:t>STFBH</w:t>
            </w:r>
          </w:p>
        </w:tc>
        <w:tc>
          <w:tcPr>
            <w:tcW w:w="714" w:type="pct"/>
            <w:tcBorders>
              <w:top w:val="single" w:color="000000" w:sz="6" w:space="0"/>
              <w:left w:val="nil"/>
              <w:bottom w:val="single" w:color="000000" w:sz="6" w:space="0"/>
              <w:right w:val="single" w:color="000000" w:sz="6" w:space="0"/>
            </w:tcBorders>
            <w:vAlign w:val="center"/>
          </w:tcPr>
          <w:p w14:paraId="5C8EE724">
            <w:pPr>
              <w:textAlignment w:val="center"/>
              <w:rPr>
                <w:rFonts w:hint="default" w:cs="宋体"/>
                <w:sz w:val="18"/>
                <w:szCs w:val="18"/>
              </w:rPr>
            </w:pPr>
            <w:r>
              <w:rPr>
                <w:rFonts w:cs="宋体"/>
                <w:sz w:val="18"/>
                <w:szCs w:val="18"/>
                <w:lang w:bidi="ar"/>
              </w:rPr>
              <w:t>收/退费编号</w:t>
            </w:r>
          </w:p>
        </w:tc>
        <w:tc>
          <w:tcPr>
            <w:tcW w:w="1322" w:type="pct"/>
            <w:tcBorders>
              <w:top w:val="single" w:color="000000" w:sz="6" w:space="0"/>
              <w:left w:val="nil"/>
              <w:bottom w:val="single" w:color="000000" w:sz="6" w:space="0"/>
              <w:right w:val="single" w:color="000000" w:sz="6" w:space="0"/>
            </w:tcBorders>
            <w:vAlign w:val="center"/>
          </w:tcPr>
          <w:p w14:paraId="64328B9F">
            <w:pPr>
              <w:rPr>
                <w:rFonts w:hint="default" w:cs="宋体"/>
                <w:sz w:val="18"/>
                <w:szCs w:val="18"/>
              </w:rPr>
            </w:pPr>
            <w:r>
              <w:rPr>
                <w:rFonts w:cs="宋体"/>
                <w:sz w:val="18"/>
                <w:szCs w:val="18"/>
              </w:rPr>
              <w:t>医疗机构收费/退费的顺序编号</w:t>
            </w:r>
          </w:p>
        </w:tc>
        <w:tc>
          <w:tcPr>
            <w:tcW w:w="506" w:type="pct"/>
            <w:tcBorders>
              <w:top w:val="single" w:color="000000" w:sz="6" w:space="0"/>
              <w:left w:val="nil"/>
              <w:bottom w:val="single" w:color="000000" w:sz="6" w:space="0"/>
              <w:right w:val="single" w:color="000000" w:sz="6" w:space="0"/>
            </w:tcBorders>
            <w:vAlign w:val="center"/>
          </w:tcPr>
          <w:p w14:paraId="13567A1B">
            <w:pPr>
              <w:jc w:val="center"/>
              <w:textAlignment w:val="center"/>
              <w:rPr>
                <w:rFonts w:hint="default" w:cs="宋体"/>
                <w:sz w:val="18"/>
                <w:szCs w:val="18"/>
                <w:lang w:bidi="ar"/>
              </w:rPr>
            </w:pPr>
          </w:p>
        </w:tc>
        <w:tc>
          <w:tcPr>
            <w:tcW w:w="501" w:type="pct"/>
            <w:tcBorders>
              <w:top w:val="single" w:color="000000" w:sz="6" w:space="0"/>
              <w:left w:val="nil"/>
              <w:bottom w:val="single" w:color="000000" w:sz="6" w:space="0"/>
              <w:right w:val="single" w:color="000000" w:sz="6" w:space="0"/>
            </w:tcBorders>
            <w:vAlign w:val="center"/>
          </w:tcPr>
          <w:p w14:paraId="6578149A">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2E21518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FDB84B2">
            <w:pPr>
              <w:rPr>
                <w:rFonts w:hint="default" w:cs="宋体"/>
                <w:sz w:val="18"/>
                <w:szCs w:val="18"/>
              </w:rPr>
            </w:pPr>
          </w:p>
        </w:tc>
      </w:tr>
      <w:tr w14:paraId="5F7079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CC81E91">
            <w:pPr>
              <w:textAlignment w:val="center"/>
              <w:rPr>
                <w:rFonts w:hint="default" w:cs="宋体"/>
                <w:sz w:val="18"/>
                <w:szCs w:val="18"/>
                <w:lang w:bidi="ar"/>
              </w:rPr>
            </w:pPr>
            <w:r>
              <w:rPr>
                <w:rFonts w:cs="宋体"/>
                <w:bCs/>
                <w:sz w:val="18"/>
                <w:szCs w:val="18"/>
              </w:rPr>
              <w:t>STFSJ</w:t>
            </w:r>
          </w:p>
        </w:tc>
        <w:tc>
          <w:tcPr>
            <w:tcW w:w="714" w:type="pct"/>
            <w:tcBorders>
              <w:top w:val="single" w:color="000000" w:sz="6" w:space="0"/>
              <w:left w:val="nil"/>
              <w:bottom w:val="single" w:color="000000" w:sz="6" w:space="0"/>
              <w:right w:val="single" w:color="000000" w:sz="6" w:space="0"/>
            </w:tcBorders>
            <w:vAlign w:val="center"/>
          </w:tcPr>
          <w:p w14:paraId="227B586C">
            <w:pPr>
              <w:textAlignment w:val="center"/>
              <w:rPr>
                <w:rFonts w:hint="default" w:cs="宋体"/>
                <w:sz w:val="18"/>
                <w:szCs w:val="18"/>
              </w:rPr>
            </w:pPr>
            <w:r>
              <w:rPr>
                <w:rFonts w:cs="宋体"/>
                <w:sz w:val="18"/>
                <w:szCs w:val="18"/>
                <w:lang w:bidi="ar"/>
              </w:rPr>
              <w:t>收/退费时间</w:t>
            </w:r>
          </w:p>
        </w:tc>
        <w:tc>
          <w:tcPr>
            <w:tcW w:w="1322" w:type="pct"/>
            <w:tcBorders>
              <w:top w:val="single" w:color="000000" w:sz="6" w:space="0"/>
              <w:left w:val="nil"/>
              <w:bottom w:val="single" w:color="000000" w:sz="6" w:space="0"/>
              <w:right w:val="single" w:color="000000" w:sz="6" w:space="0"/>
            </w:tcBorders>
            <w:vAlign w:val="center"/>
          </w:tcPr>
          <w:p w14:paraId="55DD5F6F">
            <w:pPr>
              <w:rPr>
                <w:rFonts w:hint="default" w:cs="宋体"/>
                <w:sz w:val="18"/>
                <w:szCs w:val="18"/>
              </w:rPr>
            </w:pPr>
            <w:r>
              <w:rPr>
                <w:rFonts w:cs="宋体"/>
                <w:sz w:val="18"/>
                <w:szCs w:val="18"/>
              </w:rPr>
              <w:t>收费/退费的公元纪年日期和时间的完整描述</w:t>
            </w:r>
          </w:p>
        </w:tc>
        <w:tc>
          <w:tcPr>
            <w:tcW w:w="506" w:type="pct"/>
            <w:tcBorders>
              <w:top w:val="single" w:color="000000" w:sz="6" w:space="0"/>
              <w:left w:val="nil"/>
              <w:bottom w:val="single" w:color="000000" w:sz="6" w:space="0"/>
              <w:right w:val="single" w:color="000000" w:sz="6" w:space="0"/>
            </w:tcBorders>
            <w:vAlign w:val="center"/>
          </w:tcPr>
          <w:p w14:paraId="3FCC30CC">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4428F809">
            <w:pPr>
              <w:jc w:val="center"/>
              <w:textAlignment w:val="center"/>
              <w:rPr>
                <w:rFonts w:hint="default" w:cs="宋体"/>
                <w:sz w:val="18"/>
                <w:szCs w:val="18"/>
              </w:rPr>
            </w:pPr>
            <w:r>
              <w:rPr>
                <w:rFonts w:cs="宋体"/>
                <w:sz w:val="18"/>
                <w:szCs w:val="18"/>
                <w:lang w:bidi="ar"/>
              </w:rPr>
              <w:t>datetime</w:t>
            </w:r>
          </w:p>
        </w:tc>
        <w:tc>
          <w:tcPr>
            <w:tcW w:w="527" w:type="pct"/>
            <w:tcBorders>
              <w:top w:val="single" w:color="000000" w:sz="6" w:space="0"/>
              <w:left w:val="nil"/>
              <w:bottom w:val="single" w:color="000000" w:sz="6" w:space="0"/>
              <w:right w:val="single" w:color="000000" w:sz="6" w:space="0"/>
            </w:tcBorders>
            <w:vAlign w:val="center"/>
          </w:tcPr>
          <w:p w14:paraId="6B762D48">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vAlign w:val="center"/>
          </w:tcPr>
          <w:p w14:paraId="1D919FC3">
            <w:pPr>
              <w:rPr>
                <w:rFonts w:hint="default" w:cs="宋体"/>
                <w:sz w:val="18"/>
                <w:szCs w:val="18"/>
              </w:rPr>
            </w:pPr>
          </w:p>
        </w:tc>
      </w:tr>
      <w:tr w14:paraId="5B9F02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CFEE892">
            <w:pPr>
              <w:textAlignment w:val="center"/>
              <w:rPr>
                <w:rFonts w:hint="default" w:cs="宋体"/>
                <w:sz w:val="18"/>
                <w:szCs w:val="18"/>
                <w:lang w:bidi="ar"/>
              </w:rPr>
            </w:pPr>
            <w:r>
              <w:rPr>
                <w:rFonts w:cs="宋体"/>
                <w:sz w:val="18"/>
                <w:szCs w:val="18"/>
                <w:lang w:bidi="ar"/>
              </w:rPr>
              <w:t>TFBZ</w:t>
            </w:r>
          </w:p>
        </w:tc>
        <w:tc>
          <w:tcPr>
            <w:tcW w:w="714" w:type="pct"/>
            <w:tcBorders>
              <w:top w:val="single" w:color="000000" w:sz="6" w:space="0"/>
              <w:left w:val="nil"/>
              <w:bottom w:val="single" w:color="000000" w:sz="6" w:space="0"/>
              <w:right w:val="single" w:color="000000" w:sz="6" w:space="0"/>
            </w:tcBorders>
            <w:vAlign w:val="center"/>
          </w:tcPr>
          <w:p w14:paraId="45ECFE83">
            <w:pPr>
              <w:textAlignment w:val="center"/>
              <w:rPr>
                <w:rFonts w:hint="default" w:cs="宋体"/>
                <w:sz w:val="18"/>
                <w:szCs w:val="18"/>
              </w:rPr>
            </w:pPr>
            <w:r>
              <w:rPr>
                <w:rFonts w:cs="宋体"/>
                <w:sz w:val="18"/>
                <w:szCs w:val="18"/>
                <w:lang w:bidi="ar"/>
              </w:rPr>
              <w:t>退费标志</w:t>
            </w:r>
          </w:p>
        </w:tc>
        <w:tc>
          <w:tcPr>
            <w:tcW w:w="1322" w:type="pct"/>
            <w:tcBorders>
              <w:top w:val="single" w:color="000000" w:sz="6" w:space="0"/>
              <w:left w:val="nil"/>
              <w:bottom w:val="single" w:color="000000" w:sz="6" w:space="0"/>
              <w:right w:val="single" w:color="000000" w:sz="6" w:space="0"/>
            </w:tcBorders>
            <w:vAlign w:val="center"/>
          </w:tcPr>
          <w:p w14:paraId="09DE0AD6">
            <w:pPr>
              <w:rPr>
                <w:rFonts w:hint="default" w:cs="宋体"/>
                <w:sz w:val="18"/>
                <w:szCs w:val="18"/>
              </w:rPr>
            </w:pPr>
            <w:r>
              <w:rPr>
                <w:rFonts w:cs="宋体"/>
                <w:sz w:val="18"/>
                <w:szCs w:val="18"/>
              </w:rPr>
              <w:t>退费或收费标识</w:t>
            </w:r>
          </w:p>
        </w:tc>
        <w:tc>
          <w:tcPr>
            <w:tcW w:w="506" w:type="pct"/>
            <w:tcBorders>
              <w:top w:val="single" w:color="000000" w:sz="6" w:space="0"/>
              <w:left w:val="nil"/>
              <w:bottom w:val="single" w:color="000000" w:sz="6" w:space="0"/>
              <w:right w:val="single" w:color="000000" w:sz="6" w:space="0"/>
            </w:tcBorders>
            <w:vAlign w:val="center"/>
          </w:tcPr>
          <w:p w14:paraId="7BA964F2">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47F37809">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1755FDEB">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1282D13F">
            <w:pPr>
              <w:rPr>
                <w:rFonts w:hint="default" w:cs="宋体"/>
                <w:sz w:val="18"/>
                <w:szCs w:val="18"/>
              </w:rPr>
            </w:pPr>
            <w:r>
              <w:rPr>
                <w:rFonts w:cs="宋体"/>
                <w:sz w:val="18"/>
                <w:szCs w:val="18"/>
              </w:rPr>
              <w:t>HBCV99.00.009</w:t>
            </w:r>
          </w:p>
        </w:tc>
      </w:tr>
      <w:tr w14:paraId="11437FF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B479F31">
            <w:pPr>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vAlign w:val="center"/>
          </w:tcPr>
          <w:p w14:paraId="2165A2F4">
            <w:pPr>
              <w:textAlignment w:val="center"/>
              <w:rPr>
                <w:rFonts w:hint="default" w:cs="宋体"/>
                <w:sz w:val="18"/>
                <w:szCs w:val="18"/>
              </w:rPr>
            </w:pPr>
            <w:r>
              <w:rPr>
                <w:rFonts w:cs="宋体"/>
                <w:sz w:val="18"/>
                <w:szCs w:val="18"/>
                <w:lang w:bidi="ar"/>
              </w:rPr>
              <w:t>住院号</w:t>
            </w:r>
          </w:p>
        </w:tc>
        <w:tc>
          <w:tcPr>
            <w:tcW w:w="1322" w:type="pct"/>
            <w:tcBorders>
              <w:top w:val="single" w:color="000000" w:sz="6" w:space="0"/>
              <w:left w:val="nil"/>
              <w:bottom w:val="single" w:color="000000" w:sz="6" w:space="0"/>
              <w:right w:val="single" w:color="000000" w:sz="6" w:space="0"/>
            </w:tcBorders>
            <w:vAlign w:val="center"/>
          </w:tcPr>
          <w:p w14:paraId="73180069">
            <w:pPr>
              <w:rPr>
                <w:rFonts w:hint="default" w:cs="宋体"/>
                <w:sz w:val="18"/>
                <w:szCs w:val="18"/>
              </w:rPr>
            </w:pPr>
            <w:r>
              <w:rPr>
                <w:rFonts w:cs="宋体"/>
                <w:sz w:val="18"/>
                <w:szCs w:val="18"/>
              </w:rPr>
              <w:t>按照某-特定编码规则赋予住院就诊对象的顺序号</w:t>
            </w:r>
          </w:p>
        </w:tc>
        <w:tc>
          <w:tcPr>
            <w:tcW w:w="506" w:type="pct"/>
            <w:tcBorders>
              <w:top w:val="single" w:color="000000" w:sz="6" w:space="0"/>
              <w:left w:val="nil"/>
              <w:bottom w:val="single" w:color="000000" w:sz="6" w:space="0"/>
              <w:right w:val="single" w:color="000000" w:sz="6" w:space="0"/>
            </w:tcBorders>
            <w:vAlign w:val="center"/>
          </w:tcPr>
          <w:p w14:paraId="0787B32A">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062C4821">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70D7E0B0">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7E47ECBC">
            <w:pPr>
              <w:rPr>
                <w:rFonts w:hint="default" w:cs="宋体"/>
                <w:sz w:val="18"/>
                <w:szCs w:val="18"/>
              </w:rPr>
            </w:pPr>
          </w:p>
        </w:tc>
      </w:tr>
      <w:tr w14:paraId="151BEB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889432">
            <w:pPr>
              <w:jc w:val="both"/>
              <w:rPr>
                <w:rFonts w:hint="default" w:cs="宋体"/>
                <w:bCs/>
                <w:sz w:val="18"/>
                <w:szCs w:val="18"/>
              </w:rPr>
            </w:pPr>
            <w:r>
              <w:rPr>
                <w:rFonts w:cs="宋体"/>
                <w:bCs/>
                <w:sz w:val="18"/>
                <w:szCs w:val="18"/>
              </w:rPr>
              <w:t>YLFFFSMC</w:t>
            </w:r>
          </w:p>
        </w:tc>
        <w:tc>
          <w:tcPr>
            <w:tcW w:w="714" w:type="pct"/>
            <w:tcBorders>
              <w:top w:val="single" w:color="000000" w:sz="6" w:space="0"/>
              <w:left w:val="nil"/>
              <w:bottom w:val="single" w:color="000000" w:sz="6" w:space="0"/>
              <w:right w:val="single" w:color="000000" w:sz="6" w:space="0"/>
            </w:tcBorders>
            <w:vAlign w:val="center"/>
          </w:tcPr>
          <w:p w14:paraId="1A1618B1">
            <w:pPr>
              <w:textAlignment w:val="center"/>
              <w:rPr>
                <w:rFonts w:hint="default" w:cs="宋体"/>
                <w:sz w:val="18"/>
                <w:szCs w:val="18"/>
              </w:rPr>
            </w:pPr>
            <w:r>
              <w:rPr>
                <w:rFonts w:cs="宋体"/>
                <w:sz w:val="18"/>
                <w:szCs w:val="18"/>
                <w:lang w:bidi="ar"/>
              </w:rPr>
              <w:t>医疗付费方式名称</w:t>
            </w:r>
          </w:p>
        </w:tc>
        <w:tc>
          <w:tcPr>
            <w:tcW w:w="1322" w:type="pct"/>
            <w:tcBorders>
              <w:top w:val="single" w:color="000000" w:sz="6" w:space="0"/>
              <w:left w:val="nil"/>
              <w:bottom w:val="single" w:color="000000" w:sz="6" w:space="0"/>
              <w:right w:val="single" w:color="000000" w:sz="6" w:space="0"/>
            </w:tcBorders>
            <w:vAlign w:val="center"/>
          </w:tcPr>
          <w:p w14:paraId="63D775C4">
            <w:pPr>
              <w:rPr>
                <w:rFonts w:hint="default" w:cs="宋体"/>
                <w:sz w:val="18"/>
                <w:szCs w:val="18"/>
              </w:rPr>
            </w:pPr>
            <w:r>
              <w:rPr>
                <w:rFonts w:cs="宋体"/>
                <w:sz w:val="18"/>
                <w:szCs w:val="18"/>
              </w:rPr>
              <w:t>患者单次住院诊疗所发生费用的支付方式描述</w:t>
            </w:r>
          </w:p>
        </w:tc>
        <w:tc>
          <w:tcPr>
            <w:tcW w:w="506" w:type="pct"/>
            <w:tcBorders>
              <w:top w:val="single" w:color="000000" w:sz="6" w:space="0"/>
              <w:left w:val="nil"/>
              <w:bottom w:val="single" w:color="000000" w:sz="6" w:space="0"/>
              <w:right w:val="single" w:color="000000" w:sz="6" w:space="0"/>
            </w:tcBorders>
            <w:vAlign w:val="center"/>
          </w:tcPr>
          <w:p w14:paraId="68179A1E">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659856F2">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6CFCEDEB">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51DDC55">
            <w:pPr>
              <w:rPr>
                <w:rFonts w:hint="default" w:cs="宋体"/>
                <w:sz w:val="18"/>
                <w:szCs w:val="18"/>
              </w:rPr>
            </w:pPr>
          </w:p>
        </w:tc>
      </w:tr>
      <w:tr w14:paraId="41BCB4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7CD7927">
            <w:pPr>
              <w:jc w:val="both"/>
              <w:rPr>
                <w:rFonts w:hint="default" w:cs="宋体"/>
                <w:bCs/>
                <w:sz w:val="18"/>
                <w:szCs w:val="18"/>
              </w:rPr>
            </w:pPr>
            <w:r>
              <w:rPr>
                <w:rFonts w:cs="宋体"/>
                <w:bCs/>
                <w:sz w:val="18"/>
                <w:szCs w:val="18"/>
              </w:rPr>
              <w:t>YLFFFSDM</w:t>
            </w:r>
          </w:p>
        </w:tc>
        <w:tc>
          <w:tcPr>
            <w:tcW w:w="714" w:type="pct"/>
            <w:tcBorders>
              <w:top w:val="single" w:color="000000" w:sz="6" w:space="0"/>
              <w:left w:val="nil"/>
              <w:bottom w:val="single" w:color="000000" w:sz="6" w:space="0"/>
              <w:right w:val="single" w:color="000000" w:sz="6" w:space="0"/>
            </w:tcBorders>
            <w:vAlign w:val="center"/>
          </w:tcPr>
          <w:p w14:paraId="64721CA9">
            <w:pPr>
              <w:textAlignment w:val="center"/>
              <w:rPr>
                <w:rFonts w:hint="default" w:cs="宋体"/>
                <w:sz w:val="18"/>
                <w:szCs w:val="18"/>
              </w:rPr>
            </w:pPr>
            <w:r>
              <w:rPr>
                <w:rFonts w:cs="宋体"/>
                <w:sz w:val="18"/>
                <w:szCs w:val="18"/>
                <w:lang w:bidi="ar"/>
              </w:rPr>
              <w:t>医疗付费方式代码</w:t>
            </w:r>
          </w:p>
        </w:tc>
        <w:tc>
          <w:tcPr>
            <w:tcW w:w="1322" w:type="pct"/>
            <w:tcBorders>
              <w:top w:val="single" w:color="000000" w:sz="6" w:space="0"/>
              <w:left w:val="nil"/>
              <w:bottom w:val="single" w:color="000000" w:sz="6" w:space="0"/>
              <w:right w:val="single" w:color="000000" w:sz="6" w:space="0"/>
            </w:tcBorders>
            <w:vAlign w:val="center"/>
          </w:tcPr>
          <w:p w14:paraId="17CAD545">
            <w:pPr>
              <w:rPr>
                <w:rFonts w:hint="default" w:cs="宋体"/>
                <w:sz w:val="18"/>
                <w:szCs w:val="18"/>
              </w:rPr>
            </w:pPr>
            <w:r>
              <w:rPr>
                <w:rFonts w:cs="宋体"/>
                <w:sz w:val="18"/>
                <w:szCs w:val="18"/>
              </w:rPr>
              <w:t>患者单次住院诊疗所发生费用的支付方式在特定编码体系中的代码</w:t>
            </w:r>
          </w:p>
        </w:tc>
        <w:tc>
          <w:tcPr>
            <w:tcW w:w="506" w:type="pct"/>
            <w:tcBorders>
              <w:top w:val="single" w:color="000000" w:sz="6" w:space="0"/>
              <w:left w:val="nil"/>
              <w:bottom w:val="single" w:color="000000" w:sz="6" w:space="0"/>
              <w:right w:val="single" w:color="000000" w:sz="6" w:space="0"/>
            </w:tcBorders>
            <w:vAlign w:val="center"/>
          </w:tcPr>
          <w:p w14:paraId="66C64CDB">
            <w:pPr>
              <w:jc w:val="center"/>
              <w:textAlignment w:val="center"/>
              <w:rPr>
                <w:rFonts w:hint="default" w:cs="宋体"/>
                <w:sz w:val="18"/>
                <w:szCs w:val="18"/>
                <w:lang w:bidi="ar"/>
              </w:rPr>
            </w:pPr>
          </w:p>
        </w:tc>
        <w:tc>
          <w:tcPr>
            <w:tcW w:w="501" w:type="pct"/>
            <w:tcBorders>
              <w:top w:val="single" w:color="000000" w:sz="6" w:space="0"/>
              <w:left w:val="nil"/>
              <w:bottom w:val="single" w:color="000000" w:sz="6" w:space="0"/>
              <w:right w:val="single" w:color="000000" w:sz="6" w:space="0"/>
            </w:tcBorders>
            <w:vAlign w:val="center"/>
          </w:tcPr>
          <w:p w14:paraId="5297C854">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63EE96D9">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B3B9B3D">
            <w:pPr>
              <w:rPr>
                <w:rFonts w:hint="default" w:cs="宋体"/>
                <w:sz w:val="18"/>
                <w:szCs w:val="18"/>
              </w:rPr>
            </w:pPr>
            <w:r>
              <w:rPr>
                <w:rFonts w:cs="宋体"/>
                <w:sz w:val="18"/>
                <w:szCs w:val="18"/>
              </w:rPr>
              <w:t>CV07.10.003</w:t>
            </w:r>
          </w:p>
        </w:tc>
      </w:tr>
      <w:tr w14:paraId="167E7F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935BBD1">
            <w:pPr>
              <w:textAlignment w:val="center"/>
              <w:rPr>
                <w:rFonts w:hint="default" w:cs="宋体"/>
                <w:sz w:val="18"/>
                <w:szCs w:val="18"/>
                <w:lang w:bidi="ar"/>
              </w:rPr>
            </w:pPr>
            <w:r>
              <w:rPr>
                <w:rFonts w:cs="宋体"/>
                <w:sz w:val="18"/>
                <w:szCs w:val="18"/>
                <w:lang w:bidi="ar"/>
              </w:rPr>
              <w:t>JSLX</w:t>
            </w:r>
          </w:p>
        </w:tc>
        <w:tc>
          <w:tcPr>
            <w:tcW w:w="714" w:type="pct"/>
            <w:tcBorders>
              <w:top w:val="single" w:color="000000" w:sz="6" w:space="0"/>
              <w:left w:val="nil"/>
              <w:bottom w:val="single" w:color="000000" w:sz="6" w:space="0"/>
              <w:right w:val="single" w:color="000000" w:sz="6" w:space="0"/>
            </w:tcBorders>
            <w:vAlign w:val="center"/>
          </w:tcPr>
          <w:p w14:paraId="20112DD2">
            <w:pPr>
              <w:textAlignment w:val="center"/>
              <w:rPr>
                <w:rFonts w:hint="default" w:cs="宋体"/>
                <w:sz w:val="18"/>
                <w:szCs w:val="18"/>
              </w:rPr>
            </w:pPr>
            <w:r>
              <w:rPr>
                <w:rFonts w:cs="宋体"/>
                <w:sz w:val="18"/>
                <w:szCs w:val="18"/>
                <w:lang w:bidi="ar"/>
              </w:rPr>
              <w:t>结算类型</w:t>
            </w:r>
          </w:p>
        </w:tc>
        <w:tc>
          <w:tcPr>
            <w:tcW w:w="1322" w:type="pct"/>
            <w:tcBorders>
              <w:top w:val="single" w:color="000000" w:sz="6" w:space="0"/>
              <w:left w:val="nil"/>
              <w:bottom w:val="single" w:color="000000" w:sz="6" w:space="0"/>
              <w:right w:val="single" w:color="000000" w:sz="6" w:space="0"/>
            </w:tcBorders>
            <w:vAlign w:val="center"/>
          </w:tcPr>
          <w:p w14:paraId="3431DB69">
            <w:pPr>
              <w:rPr>
                <w:rFonts w:hint="default" w:cs="宋体"/>
                <w:sz w:val="18"/>
                <w:szCs w:val="18"/>
              </w:rPr>
            </w:pPr>
            <w:r>
              <w:rPr>
                <w:rFonts w:cs="宋体"/>
                <w:sz w:val="18"/>
                <w:szCs w:val="18"/>
              </w:rPr>
              <w:t>患者结算类别代码</w:t>
            </w:r>
          </w:p>
        </w:tc>
        <w:tc>
          <w:tcPr>
            <w:tcW w:w="506" w:type="pct"/>
            <w:tcBorders>
              <w:top w:val="single" w:color="000000" w:sz="6" w:space="0"/>
              <w:left w:val="nil"/>
              <w:bottom w:val="single" w:color="000000" w:sz="6" w:space="0"/>
              <w:right w:val="single" w:color="000000" w:sz="6" w:space="0"/>
            </w:tcBorders>
            <w:vAlign w:val="center"/>
          </w:tcPr>
          <w:p w14:paraId="22DB9D9D">
            <w:pPr>
              <w:jc w:val="center"/>
              <w:textAlignment w:val="center"/>
              <w:rPr>
                <w:rFonts w:hint="default" w:cs="宋体"/>
                <w:sz w:val="18"/>
                <w:szCs w:val="18"/>
                <w:lang w:bidi="ar"/>
              </w:rPr>
            </w:pPr>
          </w:p>
        </w:tc>
        <w:tc>
          <w:tcPr>
            <w:tcW w:w="501" w:type="pct"/>
            <w:tcBorders>
              <w:top w:val="single" w:color="000000" w:sz="6" w:space="0"/>
              <w:left w:val="nil"/>
              <w:bottom w:val="single" w:color="000000" w:sz="6" w:space="0"/>
              <w:right w:val="single" w:color="000000" w:sz="6" w:space="0"/>
            </w:tcBorders>
            <w:vAlign w:val="center"/>
          </w:tcPr>
          <w:p w14:paraId="31549A26">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21136E0D">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598CE69F">
            <w:pPr>
              <w:rPr>
                <w:rFonts w:hint="default" w:cs="宋体"/>
                <w:sz w:val="18"/>
                <w:szCs w:val="18"/>
              </w:rPr>
            </w:pPr>
            <w:r>
              <w:rPr>
                <w:rFonts w:cs="宋体"/>
                <w:sz w:val="18"/>
                <w:szCs w:val="18"/>
              </w:rPr>
              <w:t>HBCV99.00.010</w:t>
            </w:r>
          </w:p>
        </w:tc>
      </w:tr>
      <w:tr w14:paraId="5B5E82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EC51470">
            <w:pPr>
              <w:textAlignment w:val="center"/>
              <w:rPr>
                <w:rFonts w:hint="eastAsia" w:ascii="宋体" w:hAnsi="宋体" w:eastAsia="宋体" w:cs="宋体"/>
                <w:sz w:val="18"/>
                <w:szCs w:val="18"/>
                <w:lang w:val="en-US" w:eastAsia="zh-CN" w:bidi="ar"/>
              </w:rPr>
            </w:pPr>
            <w:r>
              <w:rPr>
                <w:rFonts w:cs="宋体"/>
                <w:sz w:val="18"/>
                <w:szCs w:val="18"/>
                <w:lang w:bidi="ar"/>
              </w:rPr>
              <w:t>JSLXMC</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2BC4BA51">
            <w:pPr>
              <w:textAlignment w:val="center"/>
              <w:rPr>
                <w:rFonts w:hint="eastAsia" w:ascii="宋体" w:hAnsi="宋体" w:eastAsia="宋体" w:cs="宋体"/>
                <w:sz w:val="18"/>
                <w:szCs w:val="18"/>
                <w:lang w:val="en-US" w:eastAsia="zh-CN" w:bidi="ar"/>
              </w:rPr>
            </w:pPr>
            <w:r>
              <w:rPr>
                <w:rFonts w:cs="宋体"/>
                <w:sz w:val="18"/>
                <w:szCs w:val="18"/>
                <w:lang w:bidi="ar"/>
              </w:rPr>
              <w:t>结算类型名称</w:t>
            </w:r>
          </w:p>
        </w:tc>
        <w:tc>
          <w:tcPr>
            <w:tcW w:w="1322" w:type="pct"/>
            <w:tcBorders>
              <w:top w:val="single" w:color="000000" w:sz="6" w:space="0"/>
              <w:left w:val="nil"/>
              <w:bottom w:val="single" w:color="000000" w:sz="6" w:space="0"/>
              <w:right w:val="single" w:color="000000" w:sz="6" w:space="0"/>
            </w:tcBorders>
            <w:shd w:val="clear" w:color="auto" w:fill="auto"/>
            <w:vAlign w:val="center"/>
          </w:tcPr>
          <w:p w14:paraId="6F088C0C">
            <w:pPr>
              <w:rPr>
                <w:rFonts w:hint="eastAsia" w:ascii="宋体" w:hAnsi="宋体" w:eastAsia="宋体" w:cs="宋体"/>
                <w:sz w:val="18"/>
                <w:szCs w:val="18"/>
                <w:lang w:val="en-US" w:eastAsia="zh-CN" w:bidi="ar-SA"/>
              </w:rPr>
            </w:pPr>
            <w:r>
              <w:rPr>
                <w:rFonts w:cs="宋体"/>
                <w:sz w:val="18"/>
                <w:szCs w:val="18"/>
              </w:rPr>
              <w:t>患者结算类别名称</w:t>
            </w:r>
          </w:p>
        </w:tc>
        <w:tc>
          <w:tcPr>
            <w:tcW w:w="506" w:type="pct"/>
            <w:tcBorders>
              <w:top w:val="single" w:color="000000" w:sz="6" w:space="0"/>
              <w:left w:val="nil"/>
              <w:bottom w:val="single" w:color="000000" w:sz="6" w:space="0"/>
              <w:right w:val="single" w:color="000000" w:sz="6" w:space="0"/>
            </w:tcBorders>
            <w:shd w:val="clear" w:color="auto" w:fill="auto"/>
            <w:vAlign w:val="center"/>
          </w:tcPr>
          <w:p w14:paraId="40D93509">
            <w:pPr>
              <w:jc w:val="center"/>
              <w:textAlignment w:val="center"/>
              <w:rPr>
                <w:rFonts w:hint="eastAsia" w:ascii="宋体" w:hAnsi="宋体" w:eastAsia="宋体" w:cs="宋体"/>
                <w:sz w:val="18"/>
                <w:szCs w:val="18"/>
                <w:lang w:val="en-US" w:eastAsia="zh-CN" w:bidi="ar"/>
              </w:rPr>
            </w:pPr>
          </w:p>
        </w:tc>
        <w:tc>
          <w:tcPr>
            <w:tcW w:w="501" w:type="pct"/>
            <w:tcBorders>
              <w:top w:val="single" w:color="000000" w:sz="6" w:space="0"/>
              <w:left w:val="nil"/>
              <w:bottom w:val="single" w:color="000000" w:sz="6" w:space="0"/>
              <w:right w:val="single" w:color="000000" w:sz="6" w:space="0"/>
            </w:tcBorders>
            <w:shd w:val="clear" w:color="auto" w:fill="auto"/>
            <w:vAlign w:val="center"/>
          </w:tcPr>
          <w:p w14:paraId="1D0B5366">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shd w:val="clear" w:color="auto" w:fill="auto"/>
            <w:vAlign w:val="center"/>
          </w:tcPr>
          <w:p w14:paraId="1BDB8881">
            <w:pPr>
              <w:textAlignment w:val="center"/>
              <w:rPr>
                <w:rFonts w:hint="eastAsia" w:ascii="宋体" w:hAnsi="宋体" w:eastAsia="宋体" w:cs="宋体"/>
                <w:sz w:val="18"/>
                <w:szCs w:val="18"/>
                <w:lang w:val="en-US" w:eastAsia="zh-CN" w:bidi="ar"/>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08CF63EB">
            <w:pPr>
              <w:rPr>
                <w:rFonts w:hint="eastAsia" w:ascii="宋体" w:hAnsi="宋体" w:eastAsia="宋体" w:cs="宋体"/>
                <w:sz w:val="18"/>
                <w:szCs w:val="18"/>
                <w:lang w:val="en-US" w:eastAsia="zh-CN" w:bidi="ar-SA"/>
              </w:rPr>
            </w:pPr>
          </w:p>
        </w:tc>
      </w:tr>
      <w:tr w14:paraId="5FBBB9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0FE1505">
            <w:pPr>
              <w:jc w:val="both"/>
              <w:rPr>
                <w:rFonts w:hint="default" w:cs="宋体"/>
                <w:bCs/>
                <w:sz w:val="18"/>
                <w:szCs w:val="18"/>
              </w:rPr>
            </w:pPr>
            <w:r>
              <w:rPr>
                <w:rFonts w:cs="宋体"/>
                <w:bCs/>
                <w:sz w:val="18"/>
                <w:szCs w:val="18"/>
              </w:rPr>
              <w:t>ZYKSDM</w:t>
            </w:r>
          </w:p>
        </w:tc>
        <w:tc>
          <w:tcPr>
            <w:tcW w:w="714" w:type="pct"/>
            <w:tcBorders>
              <w:top w:val="single" w:color="000000" w:sz="6" w:space="0"/>
              <w:left w:val="nil"/>
              <w:bottom w:val="single" w:color="000000" w:sz="6" w:space="0"/>
              <w:right w:val="single" w:color="000000" w:sz="6" w:space="0"/>
            </w:tcBorders>
            <w:vAlign w:val="center"/>
          </w:tcPr>
          <w:p w14:paraId="5D322EDB">
            <w:pPr>
              <w:textAlignment w:val="center"/>
              <w:rPr>
                <w:rFonts w:hint="default" w:cs="宋体"/>
                <w:sz w:val="18"/>
                <w:szCs w:val="18"/>
              </w:rPr>
            </w:pPr>
            <w:r>
              <w:rPr>
                <w:rFonts w:cs="宋体"/>
                <w:sz w:val="18"/>
                <w:szCs w:val="18"/>
                <w:lang w:bidi="ar"/>
              </w:rPr>
              <w:t>住院科室代码</w:t>
            </w:r>
          </w:p>
        </w:tc>
        <w:tc>
          <w:tcPr>
            <w:tcW w:w="1322" w:type="pct"/>
            <w:tcBorders>
              <w:top w:val="single" w:color="000000" w:sz="6" w:space="0"/>
              <w:left w:val="nil"/>
              <w:bottom w:val="single" w:color="000000" w:sz="6" w:space="0"/>
              <w:right w:val="single" w:color="000000" w:sz="6" w:space="0"/>
            </w:tcBorders>
            <w:vAlign w:val="center"/>
          </w:tcPr>
          <w:p w14:paraId="7AB8424E">
            <w:pPr>
              <w:rPr>
                <w:rFonts w:hint="default" w:cs="宋体"/>
                <w:sz w:val="18"/>
                <w:szCs w:val="18"/>
              </w:rPr>
            </w:pPr>
            <w:r>
              <w:rPr>
                <w:rFonts w:cs="宋体"/>
                <w:sz w:val="18"/>
                <w:szCs w:val="18"/>
              </w:rPr>
              <w:t>住院科室在特定编码体系中的代码，传院内科室编码</w:t>
            </w:r>
          </w:p>
        </w:tc>
        <w:tc>
          <w:tcPr>
            <w:tcW w:w="506" w:type="pct"/>
            <w:tcBorders>
              <w:top w:val="single" w:color="000000" w:sz="6" w:space="0"/>
              <w:left w:val="nil"/>
              <w:bottom w:val="single" w:color="000000" w:sz="6" w:space="0"/>
              <w:right w:val="single" w:color="000000" w:sz="6" w:space="0"/>
            </w:tcBorders>
            <w:vAlign w:val="center"/>
          </w:tcPr>
          <w:p w14:paraId="730DFC97">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D3F845C">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7CFB9147">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0831D2CA">
            <w:pPr>
              <w:rPr>
                <w:rFonts w:hint="default" w:cs="宋体"/>
                <w:sz w:val="18"/>
                <w:szCs w:val="18"/>
              </w:rPr>
            </w:pPr>
            <w:r>
              <w:rPr>
                <w:rFonts w:cs="宋体"/>
                <w:sz w:val="18"/>
                <w:szCs w:val="18"/>
              </w:rPr>
              <w:t>医疗卫生机构业务科室分类与代码</w:t>
            </w:r>
          </w:p>
        </w:tc>
      </w:tr>
      <w:tr w14:paraId="2A31B9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12E3730">
            <w:pPr>
              <w:jc w:val="both"/>
              <w:rPr>
                <w:rFonts w:hint="default" w:cs="宋体"/>
                <w:bCs/>
                <w:sz w:val="18"/>
                <w:szCs w:val="18"/>
              </w:rPr>
            </w:pPr>
            <w:r>
              <w:rPr>
                <w:rFonts w:cs="宋体"/>
                <w:bCs/>
                <w:sz w:val="18"/>
                <w:szCs w:val="18"/>
              </w:rPr>
              <w:t>ZYKSDM_JSS</w:t>
            </w:r>
          </w:p>
        </w:tc>
        <w:tc>
          <w:tcPr>
            <w:tcW w:w="714" w:type="pct"/>
            <w:tcBorders>
              <w:top w:val="single" w:color="000000" w:sz="6" w:space="0"/>
              <w:left w:val="nil"/>
              <w:bottom w:val="single" w:color="000000" w:sz="6" w:space="0"/>
              <w:right w:val="single" w:color="000000" w:sz="6" w:space="0"/>
            </w:tcBorders>
            <w:vAlign w:val="center"/>
          </w:tcPr>
          <w:p w14:paraId="50067A70">
            <w:pPr>
              <w:textAlignment w:val="center"/>
              <w:rPr>
                <w:rFonts w:hint="default" w:cs="宋体"/>
                <w:sz w:val="18"/>
                <w:szCs w:val="18"/>
              </w:rPr>
            </w:pPr>
            <w:r>
              <w:rPr>
                <w:rFonts w:cs="宋体"/>
                <w:sz w:val="18"/>
                <w:szCs w:val="18"/>
                <w:lang w:bidi="ar"/>
              </w:rPr>
              <w:t>住院科室代码(结算时)</w:t>
            </w:r>
          </w:p>
        </w:tc>
        <w:tc>
          <w:tcPr>
            <w:tcW w:w="1322" w:type="pct"/>
            <w:tcBorders>
              <w:top w:val="single" w:color="000000" w:sz="6" w:space="0"/>
              <w:left w:val="nil"/>
              <w:bottom w:val="single" w:color="000000" w:sz="6" w:space="0"/>
              <w:right w:val="single" w:color="000000" w:sz="6" w:space="0"/>
            </w:tcBorders>
            <w:vAlign w:val="center"/>
          </w:tcPr>
          <w:p w14:paraId="5BE872B5">
            <w:pPr>
              <w:rPr>
                <w:rFonts w:hint="default" w:cs="宋体"/>
                <w:sz w:val="18"/>
                <w:szCs w:val="18"/>
              </w:rPr>
            </w:pPr>
            <w:r>
              <w:rPr>
                <w:rFonts w:cs="宋体"/>
                <w:sz w:val="18"/>
                <w:szCs w:val="18"/>
              </w:rPr>
              <w:t>结算时患者所在住院科室的代码，传院内科室编码</w:t>
            </w:r>
          </w:p>
        </w:tc>
        <w:tc>
          <w:tcPr>
            <w:tcW w:w="506" w:type="pct"/>
            <w:tcBorders>
              <w:top w:val="single" w:color="000000" w:sz="6" w:space="0"/>
              <w:left w:val="nil"/>
              <w:bottom w:val="single" w:color="000000" w:sz="6" w:space="0"/>
              <w:right w:val="single" w:color="000000" w:sz="6" w:space="0"/>
            </w:tcBorders>
            <w:vAlign w:val="center"/>
          </w:tcPr>
          <w:p w14:paraId="401653F3">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18C72EE">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4D6ABE22">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6430A7C0">
            <w:pPr>
              <w:rPr>
                <w:rFonts w:hint="default" w:cs="宋体"/>
                <w:sz w:val="18"/>
                <w:szCs w:val="18"/>
              </w:rPr>
            </w:pPr>
            <w:r>
              <w:rPr>
                <w:rFonts w:cs="宋体"/>
                <w:sz w:val="18"/>
                <w:szCs w:val="18"/>
              </w:rPr>
              <w:t>医疗卫生机构业务科室分类与代码</w:t>
            </w:r>
          </w:p>
        </w:tc>
      </w:tr>
      <w:tr w14:paraId="04F8FA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F630331">
            <w:pPr>
              <w:textAlignment w:val="center"/>
              <w:rPr>
                <w:rFonts w:hint="default" w:cs="宋体"/>
                <w:sz w:val="18"/>
                <w:szCs w:val="18"/>
                <w:lang w:bidi="ar"/>
              </w:rPr>
            </w:pPr>
            <w:r>
              <w:rPr>
                <w:rFonts w:cs="宋体"/>
                <w:bCs/>
                <w:sz w:val="18"/>
                <w:szCs w:val="18"/>
              </w:rPr>
              <w:t>ZYKSMC</w:t>
            </w:r>
          </w:p>
        </w:tc>
        <w:tc>
          <w:tcPr>
            <w:tcW w:w="714" w:type="pct"/>
            <w:tcBorders>
              <w:top w:val="single" w:color="000000" w:sz="6" w:space="0"/>
              <w:left w:val="nil"/>
              <w:bottom w:val="single" w:color="000000" w:sz="6" w:space="0"/>
              <w:right w:val="single" w:color="000000" w:sz="6" w:space="0"/>
            </w:tcBorders>
            <w:vAlign w:val="center"/>
          </w:tcPr>
          <w:p w14:paraId="28E4B12A">
            <w:pPr>
              <w:textAlignment w:val="center"/>
              <w:rPr>
                <w:rFonts w:hint="default" w:cs="宋体"/>
                <w:sz w:val="18"/>
                <w:szCs w:val="18"/>
              </w:rPr>
            </w:pPr>
            <w:r>
              <w:rPr>
                <w:rFonts w:cs="宋体"/>
                <w:sz w:val="18"/>
                <w:szCs w:val="18"/>
                <w:lang w:bidi="ar"/>
              </w:rPr>
              <w:t>住院科室名称</w:t>
            </w:r>
          </w:p>
        </w:tc>
        <w:tc>
          <w:tcPr>
            <w:tcW w:w="1322" w:type="pct"/>
            <w:tcBorders>
              <w:top w:val="single" w:color="000000" w:sz="6" w:space="0"/>
              <w:left w:val="nil"/>
              <w:bottom w:val="single" w:color="000000" w:sz="6" w:space="0"/>
              <w:right w:val="single" w:color="000000" w:sz="6" w:space="0"/>
            </w:tcBorders>
            <w:vAlign w:val="center"/>
          </w:tcPr>
          <w:p w14:paraId="212285FF">
            <w:pPr>
              <w:rPr>
                <w:rFonts w:hint="default" w:cs="宋体"/>
                <w:sz w:val="18"/>
                <w:szCs w:val="18"/>
              </w:rPr>
            </w:pPr>
            <w:r>
              <w:rPr>
                <w:rFonts w:cs="宋体"/>
                <w:sz w:val="18"/>
                <w:szCs w:val="18"/>
              </w:rPr>
              <w:t>患者在医疗机构就诊的科室名称，传院内科室编码</w:t>
            </w:r>
          </w:p>
        </w:tc>
        <w:tc>
          <w:tcPr>
            <w:tcW w:w="506" w:type="pct"/>
            <w:tcBorders>
              <w:top w:val="single" w:color="000000" w:sz="6" w:space="0"/>
              <w:left w:val="nil"/>
              <w:bottom w:val="single" w:color="000000" w:sz="6" w:space="0"/>
              <w:right w:val="single" w:color="000000" w:sz="6" w:space="0"/>
            </w:tcBorders>
            <w:vAlign w:val="center"/>
          </w:tcPr>
          <w:p w14:paraId="26BF9D23">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2FA4631A">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11A39152">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3B023ECE">
            <w:pPr>
              <w:rPr>
                <w:rFonts w:hint="default" w:cs="宋体"/>
                <w:sz w:val="18"/>
                <w:szCs w:val="18"/>
              </w:rPr>
            </w:pPr>
          </w:p>
        </w:tc>
      </w:tr>
      <w:tr w14:paraId="58F91A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9D0D7D0">
            <w:pPr>
              <w:textAlignment w:val="center"/>
              <w:rPr>
                <w:rFonts w:hint="default" w:cs="宋体"/>
                <w:sz w:val="18"/>
                <w:szCs w:val="18"/>
                <w:lang w:bidi="ar"/>
              </w:rPr>
            </w:pPr>
            <w:r>
              <w:rPr>
                <w:rFonts w:cs="宋体"/>
                <w:sz w:val="18"/>
                <w:szCs w:val="18"/>
                <w:lang w:bidi="ar"/>
              </w:rPr>
              <w:t>ZYBQDM_JSS</w:t>
            </w:r>
          </w:p>
        </w:tc>
        <w:tc>
          <w:tcPr>
            <w:tcW w:w="714" w:type="pct"/>
            <w:tcBorders>
              <w:top w:val="single" w:color="000000" w:sz="6" w:space="0"/>
              <w:left w:val="nil"/>
              <w:bottom w:val="single" w:color="000000" w:sz="6" w:space="0"/>
              <w:right w:val="single" w:color="000000" w:sz="6" w:space="0"/>
            </w:tcBorders>
            <w:vAlign w:val="center"/>
          </w:tcPr>
          <w:p w14:paraId="5E092F31">
            <w:pPr>
              <w:textAlignment w:val="center"/>
              <w:rPr>
                <w:rFonts w:hint="default" w:cs="宋体"/>
                <w:sz w:val="18"/>
                <w:szCs w:val="18"/>
              </w:rPr>
            </w:pPr>
            <w:r>
              <w:rPr>
                <w:rFonts w:cs="宋体"/>
                <w:sz w:val="18"/>
                <w:szCs w:val="18"/>
                <w:lang w:bidi="ar"/>
              </w:rPr>
              <w:t>住院病区代码(结算时)</w:t>
            </w:r>
          </w:p>
        </w:tc>
        <w:tc>
          <w:tcPr>
            <w:tcW w:w="1322" w:type="pct"/>
            <w:tcBorders>
              <w:top w:val="single" w:color="000000" w:sz="6" w:space="0"/>
              <w:left w:val="nil"/>
              <w:bottom w:val="single" w:color="000000" w:sz="6" w:space="0"/>
              <w:right w:val="single" w:color="000000" w:sz="6" w:space="0"/>
            </w:tcBorders>
            <w:vAlign w:val="center"/>
          </w:tcPr>
          <w:p w14:paraId="3C1EF3F7">
            <w:pPr>
              <w:rPr>
                <w:rFonts w:hint="default" w:cs="宋体"/>
                <w:sz w:val="18"/>
                <w:szCs w:val="18"/>
              </w:rPr>
            </w:pPr>
            <w:r>
              <w:rPr>
                <w:rFonts w:cs="宋体"/>
                <w:sz w:val="18"/>
                <w:szCs w:val="18"/>
              </w:rPr>
              <w:t>患者当前所在病区代码</w:t>
            </w:r>
          </w:p>
        </w:tc>
        <w:tc>
          <w:tcPr>
            <w:tcW w:w="506" w:type="pct"/>
            <w:tcBorders>
              <w:top w:val="single" w:color="000000" w:sz="6" w:space="0"/>
              <w:left w:val="nil"/>
              <w:bottom w:val="single" w:color="000000" w:sz="6" w:space="0"/>
              <w:right w:val="single" w:color="000000" w:sz="6" w:space="0"/>
            </w:tcBorders>
            <w:vAlign w:val="center"/>
          </w:tcPr>
          <w:p w14:paraId="56DDE4D2">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288C2908">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15CB832E">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703CDE6">
            <w:pPr>
              <w:rPr>
                <w:rFonts w:hint="default" w:cs="宋体"/>
                <w:sz w:val="18"/>
                <w:szCs w:val="18"/>
              </w:rPr>
            </w:pPr>
          </w:p>
        </w:tc>
      </w:tr>
      <w:tr w14:paraId="0B5702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8E98AF5">
            <w:pPr>
              <w:textAlignment w:val="center"/>
              <w:rPr>
                <w:rFonts w:hint="default" w:cs="宋体"/>
                <w:sz w:val="18"/>
                <w:szCs w:val="18"/>
                <w:lang w:bidi="ar"/>
              </w:rPr>
            </w:pPr>
            <w:r>
              <w:rPr>
                <w:rFonts w:cs="宋体"/>
                <w:sz w:val="18"/>
                <w:szCs w:val="18"/>
                <w:lang w:bidi="ar"/>
              </w:rPr>
              <w:t>ZYBQMC_JSS</w:t>
            </w:r>
          </w:p>
        </w:tc>
        <w:tc>
          <w:tcPr>
            <w:tcW w:w="714" w:type="pct"/>
            <w:tcBorders>
              <w:top w:val="single" w:color="000000" w:sz="6" w:space="0"/>
              <w:left w:val="nil"/>
              <w:bottom w:val="single" w:color="000000" w:sz="6" w:space="0"/>
              <w:right w:val="single" w:color="000000" w:sz="6" w:space="0"/>
            </w:tcBorders>
            <w:vAlign w:val="center"/>
          </w:tcPr>
          <w:p w14:paraId="0061CCC5">
            <w:pPr>
              <w:textAlignment w:val="center"/>
              <w:rPr>
                <w:rFonts w:hint="default" w:cs="宋体"/>
                <w:sz w:val="18"/>
                <w:szCs w:val="18"/>
              </w:rPr>
            </w:pPr>
            <w:r>
              <w:rPr>
                <w:rFonts w:cs="宋体"/>
                <w:sz w:val="18"/>
                <w:szCs w:val="18"/>
                <w:lang w:bidi="ar"/>
              </w:rPr>
              <w:t>住院病区名称(结算时)</w:t>
            </w:r>
          </w:p>
        </w:tc>
        <w:tc>
          <w:tcPr>
            <w:tcW w:w="1322" w:type="pct"/>
            <w:tcBorders>
              <w:top w:val="single" w:color="000000" w:sz="6" w:space="0"/>
              <w:left w:val="nil"/>
              <w:bottom w:val="single" w:color="000000" w:sz="6" w:space="0"/>
              <w:right w:val="single" w:color="000000" w:sz="6" w:space="0"/>
            </w:tcBorders>
            <w:vAlign w:val="center"/>
          </w:tcPr>
          <w:p w14:paraId="5C6E07E3">
            <w:pPr>
              <w:rPr>
                <w:rFonts w:hint="default" w:cs="宋体"/>
                <w:sz w:val="18"/>
                <w:szCs w:val="18"/>
              </w:rPr>
            </w:pPr>
            <w:r>
              <w:rPr>
                <w:rFonts w:cs="宋体"/>
                <w:sz w:val="18"/>
                <w:szCs w:val="18"/>
              </w:rPr>
              <w:t>患者当前所在病区的名称</w:t>
            </w:r>
          </w:p>
        </w:tc>
        <w:tc>
          <w:tcPr>
            <w:tcW w:w="506" w:type="pct"/>
            <w:tcBorders>
              <w:top w:val="single" w:color="000000" w:sz="6" w:space="0"/>
              <w:left w:val="nil"/>
              <w:bottom w:val="single" w:color="000000" w:sz="6" w:space="0"/>
              <w:right w:val="single" w:color="000000" w:sz="6" w:space="0"/>
            </w:tcBorders>
            <w:vAlign w:val="center"/>
          </w:tcPr>
          <w:p w14:paraId="55C2B50B">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2C680E0A">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7A6CD643">
            <w:pPr>
              <w:textAlignment w:val="center"/>
              <w:rPr>
                <w:rFonts w:hint="default" w:cs="宋体"/>
                <w:sz w:val="18"/>
                <w:szCs w:val="18"/>
              </w:rPr>
            </w:pPr>
            <w:r>
              <w:rPr>
                <w:rFonts w:cs="宋体"/>
                <w:sz w:val="18"/>
                <w:szCs w:val="18"/>
                <w:lang w:bidi="ar"/>
              </w:rPr>
              <w:t>70</w:t>
            </w:r>
          </w:p>
        </w:tc>
        <w:tc>
          <w:tcPr>
            <w:tcW w:w="714" w:type="pct"/>
            <w:tcBorders>
              <w:top w:val="single" w:color="000000" w:sz="6" w:space="0"/>
              <w:left w:val="nil"/>
              <w:bottom w:val="single" w:color="000000" w:sz="6" w:space="0"/>
              <w:right w:val="single" w:color="000000" w:sz="6" w:space="0"/>
            </w:tcBorders>
            <w:vAlign w:val="center"/>
          </w:tcPr>
          <w:p w14:paraId="08174F44">
            <w:pPr>
              <w:rPr>
                <w:rFonts w:hint="default" w:cs="宋体"/>
                <w:sz w:val="18"/>
                <w:szCs w:val="18"/>
              </w:rPr>
            </w:pPr>
          </w:p>
        </w:tc>
      </w:tr>
      <w:tr w14:paraId="79B4DBB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418C57A">
            <w:pPr>
              <w:textAlignment w:val="center"/>
              <w:rPr>
                <w:rFonts w:hint="default" w:cs="宋体"/>
                <w:sz w:val="18"/>
                <w:szCs w:val="18"/>
                <w:lang w:bidi="ar"/>
              </w:rPr>
            </w:pPr>
            <w:r>
              <w:rPr>
                <w:rFonts w:cs="宋体"/>
                <w:bCs/>
                <w:sz w:val="18"/>
                <w:szCs w:val="18"/>
              </w:rPr>
              <w:t>TXYF</w:t>
            </w:r>
          </w:p>
        </w:tc>
        <w:tc>
          <w:tcPr>
            <w:tcW w:w="714" w:type="pct"/>
            <w:tcBorders>
              <w:top w:val="single" w:color="000000" w:sz="6" w:space="0"/>
              <w:left w:val="nil"/>
              <w:bottom w:val="single" w:color="000000" w:sz="6" w:space="0"/>
              <w:right w:val="single" w:color="000000" w:sz="6" w:space="0"/>
            </w:tcBorders>
            <w:vAlign w:val="center"/>
          </w:tcPr>
          <w:p w14:paraId="5F43D41A">
            <w:pPr>
              <w:textAlignment w:val="center"/>
              <w:rPr>
                <w:rFonts w:hint="default" w:cs="宋体"/>
                <w:sz w:val="18"/>
                <w:szCs w:val="18"/>
              </w:rPr>
            </w:pPr>
            <w:r>
              <w:rPr>
                <w:rFonts w:cs="宋体"/>
                <w:sz w:val="18"/>
                <w:szCs w:val="18"/>
                <w:lang w:bidi="ar"/>
              </w:rPr>
              <w:t>特需药费（住院）</w:t>
            </w:r>
          </w:p>
        </w:tc>
        <w:tc>
          <w:tcPr>
            <w:tcW w:w="1322" w:type="pct"/>
            <w:tcBorders>
              <w:top w:val="single" w:color="000000" w:sz="6" w:space="0"/>
              <w:left w:val="nil"/>
              <w:bottom w:val="single" w:color="000000" w:sz="6" w:space="0"/>
              <w:right w:val="single" w:color="000000" w:sz="6" w:space="0"/>
            </w:tcBorders>
            <w:vAlign w:val="center"/>
          </w:tcPr>
          <w:p w14:paraId="51DA8B27">
            <w:pPr>
              <w:rPr>
                <w:rFonts w:hint="default" w:cs="宋体"/>
                <w:sz w:val="18"/>
                <w:szCs w:val="18"/>
              </w:rPr>
            </w:pPr>
            <w:r>
              <w:rPr>
                <w:rFonts w:cs="宋体"/>
                <w:sz w:val="18"/>
                <w:szCs w:val="18"/>
              </w:rPr>
              <w:t>患者住院期间产生的特需药品费用，计量单位为人民币元，默认0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7EDC6FE5">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19BD00C4">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6D857F6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0D2EC1B">
            <w:pPr>
              <w:rPr>
                <w:rFonts w:hint="default" w:cs="宋体"/>
                <w:sz w:val="18"/>
                <w:szCs w:val="18"/>
              </w:rPr>
            </w:pPr>
          </w:p>
        </w:tc>
      </w:tr>
      <w:tr w14:paraId="0CCD50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BC49F44">
            <w:pPr>
              <w:textAlignment w:val="center"/>
              <w:rPr>
                <w:rFonts w:hint="default" w:cs="宋体"/>
                <w:sz w:val="18"/>
                <w:szCs w:val="18"/>
                <w:lang w:bidi="ar"/>
              </w:rPr>
            </w:pPr>
            <w:r>
              <w:rPr>
                <w:rFonts w:cs="宋体"/>
                <w:bCs/>
                <w:sz w:val="18"/>
                <w:szCs w:val="18"/>
              </w:rPr>
              <w:t>YBFWWZF</w:t>
            </w:r>
          </w:p>
        </w:tc>
        <w:tc>
          <w:tcPr>
            <w:tcW w:w="714" w:type="pct"/>
            <w:tcBorders>
              <w:top w:val="single" w:color="000000" w:sz="6" w:space="0"/>
              <w:left w:val="nil"/>
              <w:bottom w:val="single" w:color="000000" w:sz="6" w:space="0"/>
              <w:right w:val="single" w:color="000000" w:sz="6" w:space="0"/>
            </w:tcBorders>
            <w:vAlign w:val="center"/>
          </w:tcPr>
          <w:p w14:paraId="2F42A8C7">
            <w:pPr>
              <w:textAlignment w:val="center"/>
              <w:rPr>
                <w:rFonts w:hint="default" w:cs="宋体"/>
                <w:sz w:val="18"/>
                <w:szCs w:val="18"/>
              </w:rPr>
            </w:pPr>
            <w:r>
              <w:rPr>
                <w:rFonts w:cs="宋体"/>
                <w:sz w:val="18"/>
                <w:szCs w:val="18"/>
                <w:lang w:bidi="ar"/>
              </w:rPr>
              <w:t>医保范围外自费</w:t>
            </w:r>
          </w:p>
        </w:tc>
        <w:tc>
          <w:tcPr>
            <w:tcW w:w="1322" w:type="pct"/>
            <w:tcBorders>
              <w:top w:val="single" w:color="000000" w:sz="6" w:space="0"/>
              <w:left w:val="nil"/>
              <w:bottom w:val="single" w:color="000000" w:sz="6" w:space="0"/>
              <w:right w:val="single" w:color="000000" w:sz="6" w:space="0"/>
            </w:tcBorders>
            <w:vAlign w:val="center"/>
          </w:tcPr>
          <w:p w14:paraId="1F3B5701">
            <w:pPr>
              <w:rPr>
                <w:rFonts w:hint="default" w:cs="宋体"/>
                <w:sz w:val="18"/>
                <w:szCs w:val="18"/>
              </w:rPr>
            </w:pPr>
            <w:r>
              <w:rPr>
                <w:rFonts w:cs="宋体"/>
                <w:sz w:val="18"/>
                <w:szCs w:val="18"/>
              </w:rPr>
              <w:t>患者住院产生的除医保支付外自付的费用金额，计量单位为人民币元，默认0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68A0875B">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55A83B08">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7708BBE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D28F1B0">
            <w:pPr>
              <w:rPr>
                <w:rFonts w:hint="default" w:cs="宋体"/>
                <w:sz w:val="18"/>
                <w:szCs w:val="18"/>
              </w:rPr>
            </w:pPr>
          </w:p>
        </w:tc>
      </w:tr>
      <w:tr w14:paraId="1F6615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0AE515C">
            <w:pPr>
              <w:textAlignment w:val="center"/>
              <w:rPr>
                <w:rFonts w:hint="default" w:cs="宋体"/>
                <w:sz w:val="18"/>
                <w:szCs w:val="18"/>
                <w:lang w:bidi="ar"/>
              </w:rPr>
            </w:pPr>
            <w:r>
              <w:rPr>
                <w:rFonts w:cs="宋体"/>
                <w:sz w:val="18"/>
                <w:szCs w:val="18"/>
              </w:rPr>
              <w:t>HospizationTotalCost</w:t>
            </w:r>
          </w:p>
        </w:tc>
        <w:tc>
          <w:tcPr>
            <w:tcW w:w="714" w:type="pct"/>
            <w:tcBorders>
              <w:top w:val="single" w:color="000000" w:sz="6" w:space="0"/>
              <w:left w:val="nil"/>
              <w:bottom w:val="single" w:color="000000" w:sz="6" w:space="0"/>
              <w:right w:val="single" w:color="000000" w:sz="6" w:space="0"/>
            </w:tcBorders>
            <w:vAlign w:val="center"/>
          </w:tcPr>
          <w:p w14:paraId="18B65B17">
            <w:pPr>
              <w:textAlignment w:val="center"/>
              <w:rPr>
                <w:rFonts w:hint="default" w:cs="宋体"/>
                <w:sz w:val="18"/>
                <w:szCs w:val="18"/>
              </w:rPr>
            </w:pPr>
            <w:r>
              <w:rPr>
                <w:rFonts w:cs="宋体"/>
                <w:sz w:val="18"/>
                <w:szCs w:val="18"/>
                <w:lang w:bidi="ar"/>
              </w:rPr>
              <w:t>住院总费用(实收)</w:t>
            </w:r>
          </w:p>
        </w:tc>
        <w:tc>
          <w:tcPr>
            <w:tcW w:w="1322" w:type="pct"/>
            <w:tcBorders>
              <w:top w:val="single" w:color="000000" w:sz="6" w:space="0"/>
              <w:left w:val="nil"/>
              <w:bottom w:val="single" w:color="000000" w:sz="6" w:space="0"/>
              <w:right w:val="single" w:color="000000" w:sz="6" w:space="0"/>
            </w:tcBorders>
            <w:vAlign w:val="center"/>
          </w:tcPr>
          <w:p w14:paraId="63DD776F">
            <w:pPr>
              <w:rPr>
                <w:rFonts w:hint="default" w:cs="宋体"/>
                <w:sz w:val="18"/>
                <w:szCs w:val="18"/>
              </w:rPr>
            </w:pPr>
            <w:r>
              <w:rPr>
                <w:rFonts w:cs="宋体"/>
                <w:sz w:val="18"/>
                <w:szCs w:val="18"/>
              </w:rPr>
              <w:t>患者住院期间医疗机构实际收取的总费用金额，计量单位为人民币元，默认0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1D33383C">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539860AF">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6CE8C187">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3F5EB5BE">
            <w:pPr>
              <w:rPr>
                <w:rFonts w:hint="default" w:cs="宋体"/>
                <w:sz w:val="18"/>
                <w:szCs w:val="18"/>
              </w:rPr>
            </w:pPr>
          </w:p>
        </w:tc>
      </w:tr>
      <w:tr w14:paraId="6EF651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E9EE67E">
            <w:pPr>
              <w:textAlignment w:val="center"/>
              <w:rPr>
                <w:rFonts w:hint="default" w:cs="宋体"/>
                <w:sz w:val="18"/>
                <w:szCs w:val="18"/>
                <w:lang w:bidi="ar"/>
              </w:rPr>
            </w:pPr>
            <w:r>
              <w:rPr>
                <w:rFonts w:cs="宋体"/>
                <w:sz w:val="18"/>
                <w:szCs w:val="18"/>
                <w:lang w:bidi="ar"/>
              </w:rPr>
              <w:t>ZYF</w:t>
            </w:r>
          </w:p>
        </w:tc>
        <w:tc>
          <w:tcPr>
            <w:tcW w:w="714" w:type="pct"/>
            <w:tcBorders>
              <w:top w:val="single" w:color="000000" w:sz="6" w:space="0"/>
              <w:left w:val="nil"/>
              <w:bottom w:val="single" w:color="000000" w:sz="6" w:space="0"/>
              <w:right w:val="single" w:color="000000" w:sz="6" w:space="0"/>
            </w:tcBorders>
            <w:vAlign w:val="center"/>
          </w:tcPr>
          <w:p w14:paraId="4C09A5F0">
            <w:pPr>
              <w:textAlignment w:val="center"/>
              <w:rPr>
                <w:rFonts w:hint="default" w:cs="宋体"/>
                <w:sz w:val="18"/>
                <w:szCs w:val="18"/>
              </w:rPr>
            </w:pPr>
            <w:r>
              <w:rPr>
                <w:rFonts w:cs="宋体"/>
                <w:sz w:val="18"/>
                <w:szCs w:val="18"/>
                <w:lang w:bidi="ar"/>
              </w:rPr>
              <w:t>住院费/床位费</w:t>
            </w:r>
          </w:p>
        </w:tc>
        <w:tc>
          <w:tcPr>
            <w:tcW w:w="1322" w:type="pct"/>
            <w:tcBorders>
              <w:top w:val="single" w:color="000000" w:sz="6" w:space="0"/>
              <w:left w:val="nil"/>
              <w:bottom w:val="single" w:color="000000" w:sz="6" w:space="0"/>
              <w:right w:val="single" w:color="000000" w:sz="6" w:space="0"/>
            </w:tcBorders>
            <w:vAlign w:val="center"/>
          </w:tcPr>
          <w:p w14:paraId="23B445AE">
            <w:pPr>
              <w:rPr>
                <w:rFonts w:hint="default" w:cs="宋体"/>
                <w:sz w:val="18"/>
                <w:szCs w:val="18"/>
              </w:rPr>
            </w:pPr>
            <w:r>
              <w:rPr>
                <w:rFonts w:cs="宋体"/>
                <w:sz w:val="18"/>
                <w:szCs w:val="18"/>
              </w:rPr>
              <w:t>患者住院期间产生的床位费用金额，计量单位为人民币元，默认0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4B98C775">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1E09C9C1">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183FBD64">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C81534B">
            <w:pPr>
              <w:rPr>
                <w:rFonts w:hint="default" w:cs="宋体"/>
                <w:sz w:val="18"/>
                <w:szCs w:val="18"/>
              </w:rPr>
            </w:pPr>
          </w:p>
        </w:tc>
      </w:tr>
      <w:tr w14:paraId="576BD3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4EA756">
            <w:pPr>
              <w:textAlignment w:val="center"/>
              <w:rPr>
                <w:rFonts w:hint="default" w:cs="宋体"/>
                <w:sz w:val="18"/>
                <w:szCs w:val="18"/>
                <w:lang w:bidi="ar"/>
              </w:rPr>
            </w:pPr>
            <w:r>
              <w:rPr>
                <w:rFonts w:cs="宋体"/>
                <w:sz w:val="18"/>
                <w:szCs w:val="18"/>
                <w:lang w:bidi="ar"/>
              </w:rPr>
              <w:t>ZYZFYYS</w:t>
            </w:r>
          </w:p>
        </w:tc>
        <w:tc>
          <w:tcPr>
            <w:tcW w:w="714" w:type="pct"/>
            <w:tcBorders>
              <w:top w:val="single" w:color="000000" w:sz="6" w:space="0"/>
              <w:left w:val="nil"/>
              <w:bottom w:val="single" w:color="000000" w:sz="6" w:space="0"/>
              <w:right w:val="single" w:color="000000" w:sz="6" w:space="0"/>
            </w:tcBorders>
            <w:vAlign w:val="center"/>
          </w:tcPr>
          <w:p w14:paraId="77F10E6E">
            <w:pPr>
              <w:textAlignment w:val="center"/>
              <w:rPr>
                <w:rFonts w:hint="default" w:cs="宋体"/>
                <w:sz w:val="18"/>
                <w:szCs w:val="18"/>
              </w:rPr>
            </w:pPr>
            <w:r>
              <w:rPr>
                <w:rFonts w:cs="宋体"/>
                <w:sz w:val="18"/>
                <w:szCs w:val="18"/>
                <w:lang w:bidi="ar"/>
              </w:rPr>
              <w:t>住院总费用(应收)</w:t>
            </w:r>
          </w:p>
        </w:tc>
        <w:tc>
          <w:tcPr>
            <w:tcW w:w="1322" w:type="pct"/>
            <w:tcBorders>
              <w:top w:val="single" w:color="000000" w:sz="6" w:space="0"/>
              <w:left w:val="nil"/>
              <w:bottom w:val="single" w:color="000000" w:sz="6" w:space="0"/>
              <w:right w:val="single" w:color="000000" w:sz="6" w:space="0"/>
            </w:tcBorders>
            <w:vAlign w:val="center"/>
          </w:tcPr>
          <w:p w14:paraId="131C7C3E">
            <w:pPr>
              <w:rPr>
                <w:rFonts w:hint="default" w:cs="宋体"/>
                <w:sz w:val="18"/>
                <w:szCs w:val="18"/>
              </w:rPr>
            </w:pPr>
            <w:r>
              <w:rPr>
                <w:rFonts w:cs="宋体"/>
                <w:sz w:val="18"/>
                <w:szCs w:val="18"/>
              </w:rPr>
              <w:t>患者住院期间医疗机构应收取的总费用金额，计量单位为人民币元，默认0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1622BBE4">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69649BF4">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3F5C81E6">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4A6305B9">
            <w:pPr>
              <w:rPr>
                <w:rFonts w:hint="default" w:cs="宋体"/>
                <w:sz w:val="18"/>
                <w:szCs w:val="18"/>
              </w:rPr>
            </w:pPr>
          </w:p>
        </w:tc>
      </w:tr>
      <w:tr w14:paraId="2DD5A1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B5058DD">
            <w:pPr>
              <w:textAlignment w:val="center"/>
              <w:rPr>
                <w:rFonts w:hint="default" w:cs="宋体"/>
                <w:sz w:val="18"/>
                <w:szCs w:val="18"/>
                <w:lang w:bidi="ar"/>
              </w:rPr>
            </w:pPr>
            <w:r>
              <w:rPr>
                <w:rFonts w:cs="宋体"/>
                <w:bCs/>
                <w:sz w:val="18"/>
                <w:szCs w:val="18"/>
              </w:rPr>
              <w:t>ZCF</w:t>
            </w:r>
          </w:p>
        </w:tc>
        <w:tc>
          <w:tcPr>
            <w:tcW w:w="714" w:type="pct"/>
            <w:tcBorders>
              <w:top w:val="single" w:color="000000" w:sz="6" w:space="0"/>
              <w:left w:val="nil"/>
              <w:bottom w:val="single" w:color="000000" w:sz="6" w:space="0"/>
              <w:right w:val="single" w:color="000000" w:sz="6" w:space="0"/>
            </w:tcBorders>
            <w:vAlign w:val="center"/>
          </w:tcPr>
          <w:p w14:paraId="47A4BCDE">
            <w:pPr>
              <w:textAlignment w:val="center"/>
              <w:rPr>
                <w:rFonts w:hint="default" w:cs="宋体"/>
                <w:sz w:val="18"/>
                <w:szCs w:val="18"/>
              </w:rPr>
            </w:pPr>
            <w:r>
              <w:rPr>
                <w:rFonts w:cs="宋体"/>
                <w:sz w:val="18"/>
                <w:szCs w:val="18"/>
                <w:lang w:bidi="ar"/>
              </w:rPr>
              <w:t>诊查费（住院）</w:t>
            </w:r>
          </w:p>
        </w:tc>
        <w:tc>
          <w:tcPr>
            <w:tcW w:w="1322" w:type="pct"/>
            <w:tcBorders>
              <w:top w:val="single" w:color="000000" w:sz="6" w:space="0"/>
              <w:left w:val="nil"/>
              <w:bottom w:val="single" w:color="000000" w:sz="6" w:space="0"/>
              <w:right w:val="single" w:color="000000" w:sz="6" w:space="0"/>
            </w:tcBorders>
            <w:vAlign w:val="center"/>
          </w:tcPr>
          <w:p w14:paraId="13F49493">
            <w:pPr>
              <w:rPr>
                <w:rFonts w:hint="default" w:cs="宋体"/>
                <w:sz w:val="18"/>
                <w:szCs w:val="18"/>
              </w:rPr>
            </w:pPr>
            <w:r>
              <w:rPr>
                <w:rFonts w:cs="宋体"/>
                <w:sz w:val="18"/>
                <w:szCs w:val="18"/>
              </w:rPr>
              <w:t>患者在院期间所产生的费用金额，计量单位为人民币元，默认0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2FFA9C22">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2522F8C4">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39AC16E5">
            <w:pPr>
              <w:textAlignment w:val="center"/>
              <w:rPr>
                <w:rFonts w:hint="default" w:cs="宋体"/>
                <w:sz w:val="18"/>
                <w:szCs w:val="18"/>
              </w:rPr>
            </w:pPr>
            <w:r>
              <w:rPr>
                <w:rFonts w:cs="宋体"/>
                <w:sz w:val="18"/>
                <w:szCs w:val="18"/>
                <w:lang w:bidi="ar"/>
              </w:rPr>
              <w:t>12,4</w:t>
            </w:r>
          </w:p>
        </w:tc>
        <w:tc>
          <w:tcPr>
            <w:tcW w:w="714" w:type="pct"/>
            <w:tcBorders>
              <w:top w:val="single" w:color="000000" w:sz="6" w:space="0"/>
              <w:left w:val="nil"/>
              <w:bottom w:val="single" w:color="000000" w:sz="6" w:space="0"/>
              <w:right w:val="single" w:color="000000" w:sz="6" w:space="0"/>
            </w:tcBorders>
            <w:vAlign w:val="center"/>
          </w:tcPr>
          <w:p w14:paraId="34312575">
            <w:pPr>
              <w:rPr>
                <w:rFonts w:hint="default" w:cs="宋体"/>
                <w:sz w:val="18"/>
                <w:szCs w:val="18"/>
              </w:rPr>
            </w:pPr>
          </w:p>
        </w:tc>
      </w:tr>
      <w:tr w14:paraId="31EE52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B2DCA47">
            <w:pPr>
              <w:textAlignment w:val="center"/>
              <w:rPr>
                <w:rFonts w:hint="default" w:cs="宋体"/>
                <w:sz w:val="18"/>
                <w:szCs w:val="18"/>
                <w:lang w:bidi="ar"/>
              </w:rPr>
            </w:pPr>
            <w:r>
              <w:rPr>
                <w:rFonts w:cs="宋体"/>
                <w:bCs/>
                <w:sz w:val="18"/>
                <w:szCs w:val="18"/>
              </w:rPr>
              <w:t>ZLF</w:t>
            </w:r>
          </w:p>
        </w:tc>
        <w:tc>
          <w:tcPr>
            <w:tcW w:w="714" w:type="pct"/>
            <w:tcBorders>
              <w:top w:val="single" w:color="000000" w:sz="6" w:space="0"/>
              <w:left w:val="nil"/>
              <w:bottom w:val="single" w:color="000000" w:sz="6" w:space="0"/>
              <w:right w:val="single" w:color="000000" w:sz="6" w:space="0"/>
            </w:tcBorders>
            <w:vAlign w:val="center"/>
          </w:tcPr>
          <w:p w14:paraId="08D45D09">
            <w:pPr>
              <w:textAlignment w:val="center"/>
              <w:rPr>
                <w:rFonts w:hint="default" w:cs="宋体"/>
                <w:sz w:val="18"/>
                <w:szCs w:val="18"/>
              </w:rPr>
            </w:pPr>
            <w:r>
              <w:rPr>
                <w:rFonts w:cs="宋体"/>
                <w:sz w:val="18"/>
                <w:szCs w:val="18"/>
                <w:lang w:bidi="ar"/>
              </w:rPr>
              <w:t>治疗费（住院）</w:t>
            </w:r>
          </w:p>
        </w:tc>
        <w:tc>
          <w:tcPr>
            <w:tcW w:w="1322" w:type="pct"/>
            <w:tcBorders>
              <w:top w:val="single" w:color="000000" w:sz="6" w:space="0"/>
              <w:left w:val="nil"/>
              <w:bottom w:val="single" w:color="000000" w:sz="6" w:space="0"/>
              <w:right w:val="single" w:color="000000" w:sz="6" w:space="0"/>
            </w:tcBorders>
            <w:vAlign w:val="center"/>
          </w:tcPr>
          <w:p w14:paraId="6D3B494F">
            <w:pPr>
              <w:rPr>
                <w:rFonts w:hint="default" w:cs="宋体"/>
                <w:sz w:val="18"/>
                <w:szCs w:val="18"/>
              </w:rPr>
            </w:pPr>
            <w:r>
              <w:rPr>
                <w:rFonts w:cs="宋体"/>
                <w:sz w:val="18"/>
                <w:szCs w:val="18"/>
              </w:rPr>
              <w:t>患者在院期间产生的治疗费用金额，计量单位为人民币元，默认0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1EC44350">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3D6133AD">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77303DC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DE224F4">
            <w:pPr>
              <w:rPr>
                <w:rFonts w:hint="default" w:cs="宋体"/>
                <w:sz w:val="18"/>
                <w:szCs w:val="18"/>
              </w:rPr>
            </w:pPr>
          </w:p>
        </w:tc>
      </w:tr>
      <w:tr w14:paraId="3B3814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212A36E">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vAlign w:val="center"/>
          </w:tcPr>
          <w:p w14:paraId="09132412">
            <w:pPr>
              <w:textAlignment w:val="center"/>
              <w:rPr>
                <w:rFonts w:hint="default" w:cs="宋体"/>
                <w:sz w:val="18"/>
                <w:szCs w:val="18"/>
              </w:rPr>
            </w:pPr>
            <w:r>
              <w:rPr>
                <w:rFonts w:cs="宋体"/>
                <w:sz w:val="18"/>
                <w:szCs w:val="18"/>
                <w:lang w:bidi="ar"/>
              </w:rPr>
              <w:t>病床号</w:t>
            </w:r>
          </w:p>
        </w:tc>
        <w:tc>
          <w:tcPr>
            <w:tcW w:w="1322" w:type="pct"/>
            <w:tcBorders>
              <w:top w:val="single" w:color="000000" w:sz="6" w:space="0"/>
              <w:left w:val="nil"/>
              <w:bottom w:val="single" w:color="000000" w:sz="6" w:space="0"/>
              <w:right w:val="single" w:color="000000" w:sz="6" w:space="0"/>
            </w:tcBorders>
            <w:vAlign w:val="center"/>
          </w:tcPr>
          <w:p w14:paraId="4CF31E8F">
            <w:pPr>
              <w:rPr>
                <w:rFonts w:hint="default" w:cs="宋体"/>
                <w:sz w:val="18"/>
                <w:szCs w:val="18"/>
              </w:rPr>
            </w:pPr>
            <w:r>
              <w:rPr>
                <w:rFonts w:cs="宋体"/>
                <w:sz w:val="18"/>
                <w:szCs w:val="18"/>
              </w:rPr>
              <w:t>患者住院期间所住床位对应的编号</w:t>
            </w:r>
          </w:p>
        </w:tc>
        <w:tc>
          <w:tcPr>
            <w:tcW w:w="506" w:type="pct"/>
            <w:tcBorders>
              <w:top w:val="single" w:color="000000" w:sz="6" w:space="0"/>
              <w:left w:val="nil"/>
              <w:bottom w:val="single" w:color="000000" w:sz="6" w:space="0"/>
              <w:right w:val="single" w:color="000000" w:sz="6" w:space="0"/>
            </w:tcBorders>
            <w:vAlign w:val="center"/>
          </w:tcPr>
          <w:p w14:paraId="74FB7C01">
            <w:pPr>
              <w:jc w:val="center"/>
              <w:textAlignment w:val="center"/>
              <w:rPr>
                <w:rFonts w:hint="default" w:cs="宋体"/>
                <w:sz w:val="18"/>
                <w:szCs w:val="18"/>
                <w:lang w:bidi="ar"/>
              </w:rPr>
            </w:pPr>
          </w:p>
        </w:tc>
        <w:tc>
          <w:tcPr>
            <w:tcW w:w="501" w:type="pct"/>
            <w:tcBorders>
              <w:top w:val="single" w:color="000000" w:sz="6" w:space="0"/>
              <w:left w:val="nil"/>
              <w:bottom w:val="single" w:color="000000" w:sz="6" w:space="0"/>
              <w:right w:val="single" w:color="000000" w:sz="6" w:space="0"/>
            </w:tcBorders>
            <w:vAlign w:val="center"/>
          </w:tcPr>
          <w:p w14:paraId="6028961F">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68D4E439">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vAlign w:val="center"/>
          </w:tcPr>
          <w:p w14:paraId="28703A26">
            <w:pPr>
              <w:rPr>
                <w:rFonts w:hint="default" w:cs="宋体"/>
                <w:sz w:val="18"/>
                <w:szCs w:val="18"/>
              </w:rPr>
            </w:pPr>
          </w:p>
        </w:tc>
      </w:tr>
      <w:tr w14:paraId="038E46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F225B3">
            <w:pPr>
              <w:textAlignment w:val="center"/>
              <w:rPr>
                <w:rFonts w:hint="default" w:cs="宋体"/>
                <w:sz w:val="18"/>
                <w:szCs w:val="18"/>
                <w:lang w:bidi="ar"/>
              </w:rPr>
            </w:pPr>
            <w:r>
              <w:rPr>
                <w:rFonts w:cs="宋体"/>
                <w:bCs/>
                <w:sz w:val="18"/>
                <w:szCs w:val="18"/>
              </w:rPr>
              <w:t>TXFYE</w:t>
            </w:r>
          </w:p>
        </w:tc>
        <w:tc>
          <w:tcPr>
            <w:tcW w:w="714" w:type="pct"/>
            <w:tcBorders>
              <w:top w:val="single" w:color="000000" w:sz="6" w:space="0"/>
              <w:left w:val="nil"/>
              <w:bottom w:val="single" w:color="000000" w:sz="6" w:space="0"/>
              <w:right w:val="single" w:color="000000" w:sz="6" w:space="0"/>
            </w:tcBorders>
            <w:vAlign w:val="center"/>
          </w:tcPr>
          <w:p w14:paraId="5EDEEEA6">
            <w:pPr>
              <w:textAlignment w:val="center"/>
              <w:rPr>
                <w:rFonts w:hint="default" w:cs="宋体"/>
                <w:sz w:val="18"/>
                <w:szCs w:val="18"/>
              </w:rPr>
            </w:pPr>
            <w:r>
              <w:rPr>
                <w:rFonts w:cs="宋体"/>
                <w:sz w:val="18"/>
                <w:szCs w:val="18"/>
                <w:lang w:bidi="ar"/>
              </w:rPr>
              <w:t>特需费用（住院）</w:t>
            </w:r>
          </w:p>
        </w:tc>
        <w:tc>
          <w:tcPr>
            <w:tcW w:w="1322" w:type="pct"/>
            <w:tcBorders>
              <w:top w:val="single" w:color="000000" w:sz="6" w:space="0"/>
              <w:left w:val="nil"/>
              <w:bottom w:val="single" w:color="000000" w:sz="6" w:space="0"/>
              <w:right w:val="single" w:color="000000" w:sz="6" w:space="0"/>
            </w:tcBorders>
            <w:vAlign w:val="center"/>
          </w:tcPr>
          <w:p w14:paraId="79D7F339">
            <w:pPr>
              <w:rPr>
                <w:rFonts w:hint="default" w:cs="宋体"/>
                <w:sz w:val="18"/>
                <w:szCs w:val="18"/>
              </w:rPr>
            </w:pPr>
            <w:r>
              <w:rPr>
                <w:rFonts w:cs="宋体"/>
                <w:sz w:val="18"/>
                <w:szCs w:val="18"/>
              </w:rPr>
              <w:t>患者住院期间产生的特需服务费用，计量单位为人民币元，默认0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5CEF1B87">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2A34D4CE">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4E8C8F0E">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1FEB5A2D">
            <w:pPr>
              <w:rPr>
                <w:rFonts w:hint="default" w:cs="宋体"/>
                <w:sz w:val="18"/>
                <w:szCs w:val="18"/>
              </w:rPr>
            </w:pPr>
          </w:p>
        </w:tc>
      </w:tr>
      <w:tr w14:paraId="1F215E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D5EDA3">
            <w:pPr>
              <w:jc w:val="both"/>
              <w:rPr>
                <w:rFonts w:hint="default" w:cs="宋体"/>
                <w:bCs/>
                <w:sz w:val="18"/>
                <w:szCs w:val="18"/>
              </w:rPr>
            </w:pPr>
            <w:r>
              <w:rPr>
                <w:rFonts w:cs="宋体"/>
                <w:bCs/>
                <w:sz w:val="18"/>
                <w:szCs w:val="18"/>
              </w:rPr>
              <w:t>HLF</w:t>
            </w:r>
          </w:p>
        </w:tc>
        <w:tc>
          <w:tcPr>
            <w:tcW w:w="714" w:type="pct"/>
            <w:tcBorders>
              <w:top w:val="single" w:color="000000" w:sz="6" w:space="0"/>
              <w:left w:val="nil"/>
              <w:bottom w:val="single" w:color="000000" w:sz="6" w:space="0"/>
              <w:right w:val="single" w:color="000000" w:sz="6" w:space="0"/>
            </w:tcBorders>
            <w:vAlign w:val="center"/>
          </w:tcPr>
          <w:p w14:paraId="22FA2DE7">
            <w:pPr>
              <w:textAlignment w:val="center"/>
              <w:rPr>
                <w:rFonts w:hint="default" w:cs="宋体"/>
                <w:sz w:val="18"/>
                <w:szCs w:val="18"/>
              </w:rPr>
            </w:pPr>
            <w:r>
              <w:rPr>
                <w:rFonts w:cs="宋体"/>
                <w:sz w:val="18"/>
                <w:szCs w:val="18"/>
                <w:lang w:bidi="ar"/>
              </w:rPr>
              <w:t>护理费（住院）</w:t>
            </w:r>
          </w:p>
        </w:tc>
        <w:tc>
          <w:tcPr>
            <w:tcW w:w="1322" w:type="pct"/>
            <w:tcBorders>
              <w:top w:val="single" w:color="000000" w:sz="6" w:space="0"/>
              <w:left w:val="nil"/>
              <w:bottom w:val="single" w:color="000000" w:sz="6" w:space="0"/>
              <w:right w:val="single" w:color="000000" w:sz="6" w:space="0"/>
            </w:tcBorders>
            <w:vAlign w:val="center"/>
          </w:tcPr>
          <w:p w14:paraId="5528481B">
            <w:pPr>
              <w:rPr>
                <w:rFonts w:hint="default" w:cs="宋体"/>
                <w:sz w:val="18"/>
                <w:szCs w:val="18"/>
              </w:rPr>
            </w:pPr>
            <w:r>
              <w:rPr>
                <w:rFonts w:cs="宋体"/>
                <w:sz w:val="18"/>
                <w:szCs w:val="18"/>
              </w:rPr>
              <w:t>门急诊产生的护理费用金额，计量单位为人民币元，默认0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0281C8FB">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F72751B">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097FE993">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7855B79">
            <w:pPr>
              <w:rPr>
                <w:rFonts w:hint="default" w:cs="宋体"/>
                <w:sz w:val="18"/>
                <w:szCs w:val="18"/>
              </w:rPr>
            </w:pPr>
          </w:p>
        </w:tc>
      </w:tr>
      <w:tr w14:paraId="3E1A1F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38799E1">
            <w:pPr>
              <w:jc w:val="both"/>
              <w:rPr>
                <w:rFonts w:hint="default" w:cs="宋体"/>
                <w:bCs/>
                <w:sz w:val="18"/>
                <w:szCs w:val="18"/>
              </w:rPr>
            </w:pPr>
            <w:r>
              <w:rPr>
                <w:rFonts w:cs="宋体"/>
                <w:bCs/>
                <w:sz w:val="18"/>
                <w:szCs w:val="18"/>
              </w:rPr>
              <w:t>XYF</w:t>
            </w:r>
          </w:p>
        </w:tc>
        <w:tc>
          <w:tcPr>
            <w:tcW w:w="714" w:type="pct"/>
            <w:tcBorders>
              <w:top w:val="single" w:color="000000" w:sz="6" w:space="0"/>
              <w:left w:val="nil"/>
              <w:bottom w:val="single" w:color="000000" w:sz="6" w:space="0"/>
              <w:right w:val="single" w:color="000000" w:sz="6" w:space="0"/>
            </w:tcBorders>
            <w:vAlign w:val="center"/>
          </w:tcPr>
          <w:p w14:paraId="03D21DA1">
            <w:pPr>
              <w:textAlignment w:val="center"/>
              <w:rPr>
                <w:rFonts w:hint="default" w:cs="宋体"/>
                <w:sz w:val="18"/>
                <w:szCs w:val="18"/>
              </w:rPr>
            </w:pPr>
            <w:r>
              <w:rPr>
                <w:rFonts w:cs="宋体"/>
                <w:sz w:val="18"/>
                <w:szCs w:val="18"/>
                <w:lang w:bidi="ar"/>
              </w:rPr>
              <w:t>西药费（住院）</w:t>
            </w:r>
          </w:p>
        </w:tc>
        <w:tc>
          <w:tcPr>
            <w:tcW w:w="1322" w:type="pct"/>
            <w:tcBorders>
              <w:top w:val="single" w:color="000000" w:sz="6" w:space="0"/>
              <w:left w:val="nil"/>
              <w:bottom w:val="single" w:color="000000" w:sz="6" w:space="0"/>
              <w:right w:val="single" w:color="000000" w:sz="6" w:space="0"/>
            </w:tcBorders>
            <w:vAlign w:val="center"/>
          </w:tcPr>
          <w:p w14:paraId="55395459">
            <w:pPr>
              <w:rPr>
                <w:rFonts w:hint="default" w:cs="宋体"/>
                <w:sz w:val="18"/>
                <w:szCs w:val="18"/>
              </w:rPr>
            </w:pPr>
            <w:r>
              <w:rPr>
                <w:rFonts w:cs="宋体"/>
                <w:sz w:val="18"/>
                <w:szCs w:val="18"/>
              </w:rPr>
              <w:t>患者住院期间使用西药所产生的费用，计量单位为人民币元，默认0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48D63C38">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46BE7753">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6D4D25DF">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7580D4A">
            <w:pPr>
              <w:rPr>
                <w:rFonts w:hint="default" w:cs="宋体"/>
                <w:sz w:val="18"/>
                <w:szCs w:val="18"/>
              </w:rPr>
            </w:pPr>
          </w:p>
        </w:tc>
      </w:tr>
      <w:tr w14:paraId="2B563A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7FC2790">
            <w:pPr>
              <w:jc w:val="both"/>
              <w:rPr>
                <w:rFonts w:hint="default" w:cs="宋体"/>
                <w:bCs/>
                <w:sz w:val="18"/>
                <w:szCs w:val="18"/>
              </w:rPr>
            </w:pPr>
            <w:r>
              <w:rPr>
                <w:rFonts w:cs="宋体"/>
                <w:bCs/>
                <w:sz w:val="18"/>
                <w:szCs w:val="18"/>
              </w:rPr>
              <w:t>ZCYF</w:t>
            </w:r>
          </w:p>
        </w:tc>
        <w:tc>
          <w:tcPr>
            <w:tcW w:w="714" w:type="pct"/>
            <w:tcBorders>
              <w:top w:val="single" w:color="000000" w:sz="6" w:space="0"/>
              <w:left w:val="nil"/>
              <w:bottom w:val="single" w:color="000000" w:sz="6" w:space="0"/>
              <w:right w:val="single" w:color="000000" w:sz="6" w:space="0"/>
            </w:tcBorders>
            <w:vAlign w:val="center"/>
          </w:tcPr>
          <w:p w14:paraId="5DA7220E">
            <w:pPr>
              <w:textAlignment w:val="center"/>
              <w:rPr>
                <w:rFonts w:hint="default" w:cs="宋体"/>
                <w:sz w:val="18"/>
                <w:szCs w:val="18"/>
              </w:rPr>
            </w:pPr>
            <w:r>
              <w:rPr>
                <w:rFonts w:cs="宋体"/>
                <w:sz w:val="18"/>
                <w:szCs w:val="18"/>
                <w:lang w:bidi="ar"/>
              </w:rPr>
              <w:t>中成药费（住院）</w:t>
            </w:r>
          </w:p>
        </w:tc>
        <w:tc>
          <w:tcPr>
            <w:tcW w:w="1322" w:type="pct"/>
            <w:tcBorders>
              <w:top w:val="single" w:color="000000" w:sz="6" w:space="0"/>
              <w:left w:val="nil"/>
              <w:bottom w:val="single" w:color="000000" w:sz="6" w:space="0"/>
              <w:right w:val="single" w:color="000000" w:sz="6" w:space="0"/>
            </w:tcBorders>
            <w:vAlign w:val="center"/>
          </w:tcPr>
          <w:p w14:paraId="7DC06A9D">
            <w:pPr>
              <w:rPr>
                <w:rFonts w:hint="default" w:cs="宋体"/>
                <w:sz w:val="18"/>
                <w:szCs w:val="18"/>
              </w:rPr>
            </w:pPr>
            <w:r>
              <w:rPr>
                <w:rFonts w:cs="宋体"/>
                <w:sz w:val="18"/>
                <w:szCs w:val="18"/>
              </w:rPr>
              <w:t>患者住院期间使用中成药所产生的费用，计量单位为人民币元，默认0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7EA8E139">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D948E3E">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796C907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85BFE82">
            <w:pPr>
              <w:rPr>
                <w:rFonts w:hint="default" w:cs="宋体"/>
                <w:sz w:val="18"/>
                <w:szCs w:val="18"/>
              </w:rPr>
            </w:pPr>
          </w:p>
        </w:tc>
      </w:tr>
      <w:tr w14:paraId="124C13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3431CD4">
            <w:pPr>
              <w:jc w:val="both"/>
              <w:rPr>
                <w:rFonts w:hint="default" w:cs="宋体"/>
                <w:bCs/>
                <w:sz w:val="18"/>
                <w:szCs w:val="18"/>
              </w:rPr>
            </w:pPr>
            <w:r>
              <w:rPr>
                <w:rFonts w:cs="宋体"/>
                <w:bCs/>
                <w:sz w:val="18"/>
                <w:szCs w:val="18"/>
              </w:rPr>
              <w:t>ZCAF</w:t>
            </w:r>
          </w:p>
        </w:tc>
        <w:tc>
          <w:tcPr>
            <w:tcW w:w="714" w:type="pct"/>
            <w:tcBorders>
              <w:top w:val="single" w:color="000000" w:sz="6" w:space="0"/>
              <w:left w:val="nil"/>
              <w:bottom w:val="single" w:color="000000" w:sz="6" w:space="0"/>
              <w:right w:val="single" w:color="000000" w:sz="6" w:space="0"/>
            </w:tcBorders>
            <w:vAlign w:val="center"/>
          </w:tcPr>
          <w:p w14:paraId="01FB62FC">
            <w:pPr>
              <w:textAlignment w:val="center"/>
              <w:rPr>
                <w:rFonts w:hint="default" w:cs="宋体"/>
                <w:sz w:val="18"/>
                <w:szCs w:val="18"/>
              </w:rPr>
            </w:pPr>
            <w:r>
              <w:rPr>
                <w:rFonts w:cs="宋体"/>
                <w:sz w:val="18"/>
                <w:szCs w:val="18"/>
                <w:lang w:bidi="ar"/>
              </w:rPr>
              <w:t>中草药费（住院）</w:t>
            </w:r>
          </w:p>
        </w:tc>
        <w:tc>
          <w:tcPr>
            <w:tcW w:w="1322" w:type="pct"/>
            <w:tcBorders>
              <w:top w:val="single" w:color="000000" w:sz="6" w:space="0"/>
              <w:left w:val="nil"/>
              <w:bottom w:val="single" w:color="000000" w:sz="6" w:space="0"/>
              <w:right w:val="single" w:color="000000" w:sz="6" w:space="0"/>
            </w:tcBorders>
            <w:vAlign w:val="center"/>
          </w:tcPr>
          <w:p w14:paraId="46E36FF5">
            <w:pPr>
              <w:rPr>
                <w:rFonts w:hint="default" w:cs="宋体"/>
                <w:sz w:val="18"/>
                <w:szCs w:val="18"/>
              </w:rPr>
            </w:pPr>
            <w:r>
              <w:rPr>
                <w:rFonts w:cs="宋体"/>
                <w:sz w:val="18"/>
                <w:szCs w:val="18"/>
              </w:rPr>
              <w:t>患者住院期间使用中草药所产生的费用，计量单位为人民币元，默认0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79E1D4DE">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285459A6">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60BEAEF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7CDDC4BC">
            <w:pPr>
              <w:rPr>
                <w:rFonts w:hint="default" w:cs="宋体"/>
                <w:sz w:val="18"/>
                <w:szCs w:val="18"/>
              </w:rPr>
            </w:pPr>
          </w:p>
        </w:tc>
      </w:tr>
      <w:tr w14:paraId="250780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05894AB">
            <w:pPr>
              <w:jc w:val="both"/>
              <w:rPr>
                <w:rFonts w:hint="default" w:cs="宋体"/>
                <w:bCs/>
                <w:sz w:val="18"/>
                <w:szCs w:val="18"/>
              </w:rPr>
            </w:pPr>
            <w:r>
              <w:rPr>
                <w:rFonts w:cs="宋体"/>
                <w:bCs/>
                <w:sz w:val="18"/>
                <w:szCs w:val="18"/>
              </w:rPr>
              <w:t>SXF</w:t>
            </w:r>
          </w:p>
        </w:tc>
        <w:tc>
          <w:tcPr>
            <w:tcW w:w="714" w:type="pct"/>
            <w:tcBorders>
              <w:top w:val="single" w:color="000000" w:sz="6" w:space="0"/>
              <w:left w:val="nil"/>
              <w:bottom w:val="single" w:color="000000" w:sz="6" w:space="0"/>
              <w:right w:val="single" w:color="000000" w:sz="6" w:space="0"/>
            </w:tcBorders>
            <w:vAlign w:val="center"/>
          </w:tcPr>
          <w:p w14:paraId="174B877D">
            <w:pPr>
              <w:textAlignment w:val="center"/>
              <w:rPr>
                <w:rFonts w:hint="default" w:cs="宋体"/>
                <w:sz w:val="18"/>
                <w:szCs w:val="18"/>
              </w:rPr>
            </w:pPr>
            <w:r>
              <w:rPr>
                <w:rFonts w:cs="宋体"/>
                <w:sz w:val="18"/>
                <w:szCs w:val="18"/>
                <w:lang w:bidi="ar"/>
              </w:rPr>
              <w:t>输血费（住院）</w:t>
            </w:r>
          </w:p>
        </w:tc>
        <w:tc>
          <w:tcPr>
            <w:tcW w:w="1322" w:type="pct"/>
            <w:tcBorders>
              <w:top w:val="single" w:color="000000" w:sz="6" w:space="0"/>
              <w:left w:val="nil"/>
              <w:bottom w:val="single" w:color="000000" w:sz="6" w:space="0"/>
              <w:right w:val="single" w:color="000000" w:sz="6" w:space="0"/>
            </w:tcBorders>
            <w:vAlign w:val="center"/>
          </w:tcPr>
          <w:p w14:paraId="1EAD0905">
            <w:pPr>
              <w:rPr>
                <w:rFonts w:hint="default" w:cs="宋体"/>
                <w:sz w:val="18"/>
                <w:szCs w:val="18"/>
              </w:rPr>
            </w:pPr>
            <w:r>
              <w:rPr>
                <w:rFonts w:cs="宋体"/>
                <w:sz w:val="18"/>
                <w:szCs w:val="18"/>
              </w:rPr>
              <w:t>患者住院期间输血产生的费用，计量单位为人民币元，默认0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3051D744">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34490352">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0D64963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17C1A3A">
            <w:pPr>
              <w:rPr>
                <w:rFonts w:hint="default" w:cs="宋体"/>
                <w:sz w:val="18"/>
                <w:szCs w:val="18"/>
              </w:rPr>
            </w:pPr>
          </w:p>
        </w:tc>
      </w:tr>
      <w:tr w14:paraId="57F38F5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2E4391">
            <w:pPr>
              <w:jc w:val="both"/>
              <w:rPr>
                <w:rFonts w:hint="default" w:cs="宋体"/>
                <w:bCs/>
                <w:sz w:val="18"/>
                <w:szCs w:val="18"/>
              </w:rPr>
            </w:pPr>
            <w:r>
              <w:rPr>
                <w:rFonts w:cs="宋体"/>
                <w:bCs/>
                <w:sz w:val="18"/>
                <w:szCs w:val="18"/>
              </w:rPr>
              <w:t>SPF</w:t>
            </w:r>
          </w:p>
        </w:tc>
        <w:tc>
          <w:tcPr>
            <w:tcW w:w="714" w:type="pct"/>
            <w:tcBorders>
              <w:top w:val="single" w:color="000000" w:sz="6" w:space="0"/>
              <w:left w:val="nil"/>
              <w:bottom w:val="single" w:color="000000" w:sz="6" w:space="0"/>
              <w:right w:val="single" w:color="000000" w:sz="6" w:space="0"/>
            </w:tcBorders>
            <w:vAlign w:val="center"/>
          </w:tcPr>
          <w:p w14:paraId="787EE8A6">
            <w:pPr>
              <w:textAlignment w:val="center"/>
              <w:rPr>
                <w:rFonts w:hint="default" w:cs="宋体"/>
                <w:sz w:val="18"/>
                <w:szCs w:val="18"/>
              </w:rPr>
            </w:pPr>
            <w:r>
              <w:rPr>
                <w:rFonts w:cs="宋体"/>
                <w:sz w:val="18"/>
                <w:szCs w:val="18"/>
                <w:lang w:bidi="ar"/>
              </w:rPr>
              <w:t>摄片费（住院）</w:t>
            </w:r>
          </w:p>
        </w:tc>
        <w:tc>
          <w:tcPr>
            <w:tcW w:w="1322" w:type="pct"/>
            <w:tcBorders>
              <w:top w:val="single" w:color="000000" w:sz="6" w:space="0"/>
              <w:left w:val="nil"/>
              <w:bottom w:val="single" w:color="000000" w:sz="6" w:space="0"/>
              <w:right w:val="single" w:color="000000" w:sz="6" w:space="0"/>
            </w:tcBorders>
            <w:vAlign w:val="center"/>
          </w:tcPr>
          <w:p w14:paraId="7A5920FB">
            <w:pPr>
              <w:rPr>
                <w:rFonts w:hint="default" w:cs="宋体"/>
                <w:sz w:val="18"/>
                <w:szCs w:val="18"/>
              </w:rPr>
            </w:pPr>
            <w:r>
              <w:rPr>
                <w:rFonts w:cs="宋体"/>
                <w:sz w:val="18"/>
                <w:szCs w:val="18"/>
              </w:rPr>
              <w:t>患者住院期间摄片产生的费用，计量单位为人民币元，默认0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76A4100A">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FECA3AC">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1D4B7FC8">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4FBD2CCB">
            <w:pPr>
              <w:rPr>
                <w:rFonts w:hint="default" w:cs="宋体"/>
                <w:sz w:val="18"/>
                <w:szCs w:val="18"/>
              </w:rPr>
            </w:pPr>
          </w:p>
        </w:tc>
      </w:tr>
      <w:tr w14:paraId="644ED4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8766222">
            <w:pPr>
              <w:jc w:val="both"/>
              <w:rPr>
                <w:rFonts w:hint="default" w:cs="宋体"/>
                <w:bCs/>
                <w:sz w:val="18"/>
                <w:szCs w:val="18"/>
              </w:rPr>
            </w:pPr>
            <w:r>
              <w:rPr>
                <w:rFonts w:cs="宋体"/>
                <w:bCs/>
                <w:sz w:val="18"/>
                <w:szCs w:val="18"/>
              </w:rPr>
              <w:t>TSF</w:t>
            </w:r>
          </w:p>
        </w:tc>
        <w:tc>
          <w:tcPr>
            <w:tcW w:w="714" w:type="pct"/>
            <w:tcBorders>
              <w:top w:val="single" w:color="000000" w:sz="6" w:space="0"/>
              <w:left w:val="nil"/>
              <w:bottom w:val="single" w:color="000000" w:sz="6" w:space="0"/>
              <w:right w:val="single" w:color="000000" w:sz="6" w:space="0"/>
            </w:tcBorders>
            <w:vAlign w:val="center"/>
          </w:tcPr>
          <w:p w14:paraId="7745EDC5">
            <w:pPr>
              <w:textAlignment w:val="center"/>
              <w:rPr>
                <w:rFonts w:hint="default" w:cs="宋体"/>
                <w:sz w:val="18"/>
                <w:szCs w:val="18"/>
              </w:rPr>
            </w:pPr>
            <w:r>
              <w:rPr>
                <w:rFonts w:cs="宋体"/>
                <w:sz w:val="18"/>
                <w:szCs w:val="18"/>
                <w:lang w:bidi="ar"/>
              </w:rPr>
              <w:t>透视费（住院）</w:t>
            </w:r>
          </w:p>
        </w:tc>
        <w:tc>
          <w:tcPr>
            <w:tcW w:w="1322" w:type="pct"/>
            <w:tcBorders>
              <w:top w:val="single" w:color="000000" w:sz="6" w:space="0"/>
              <w:left w:val="nil"/>
              <w:bottom w:val="single" w:color="000000" w:sz="6" w:space="0"/>
              <w:right w:val="single" w:color="000000" w:sz="6" w:space="0"/>
            </w:tcBorders>
            <w:vAlign w:val="center"/>
          </w:tcPr>
          <w:p w14:paraId="62A85E91">
            <w:pPr>
              <w:rPr>
                <w:rFonts w:hint="default" w:cs="宋体"/>
                <w:sz w:val="18"/>
                <w:szCs w:val="18"/>
              </w:rPr>
            </w:pPr>
            <w:r>
              <w:rPr>
                <w:rFonts w:cs="宋体"/>
                <w:sz w:val="18"/>
                <w:szCs w:val="18"/>
              </w:rPr>
              <w:t>患者住院期间透视产生的费用，计量单位为人民币元，默认0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051A3E3E">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6670B0E">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5788084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6D59EA2">
            <w:pPr>
              <w:rPr>
                <w:rFonts w:hint="default" w:cs="宋体"/>
                <w:sz w:val="18"/>
                <w:szCs w:val="18"/>
              </w:rPr>
            </w:pPr>
          </w:p>
        </w:tc>
      </w:tr>
      <w:tr w14:paraId="6600D3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D52A1C4">
            <w:pPr>
              <w:jc w:val="both"/>
              <w:rPr>
                <w:rFonts w:hint="default" w:cs="宋体"/>
                <w:bCs/>
                <w:sz w:val="18"/>
                <w:szCs w:val="18"/>
              </w:rPr>
            </w:pPr>
            <w:r>
              <w:rPr>
                <w:rFonts w:cs="宋体"/>
                <w:bCs/>
                <w:sz w:val="18"/>
                <w:szCs w:val="18"/>
              </w:rPr>
              <w:t>HYF</w:t>
            </w:r>
          </w:p>
        </w:tc>
        <w:tc>
          <w:tcPr>
            <w:tcW w:w="714" w:type="pct"/>
            <w:tcBorders>
              <w:top w:val="single" w:color="000000" w:sz="6" w:space="0"/>
              <w:left w:val="nil"/>
              <w:bottom w:val="single" w:color="000000" w:sz="6" w:space="0"/>
              <w:right w:val="single" w:color="000000" w:sz="6" w:space="0"/>
            </w:tcBorders>
            <w:vAlign w:val="center"/>
          </w:tcPr>
          <w:p w14:paraId="537C9CA2">
            <w:pPr>
              <w:textAlignment w:val="center"/>
              <w:rPr>
                <w:rFonts w:hint="default" w:cs="宋体"/>
                <w:sz w:val="18"/>
                <w:szCs w:val="18"/>
              </w:rPr>
            </w:pPr>
            <w:r>
              <w:rPr>
                <w:rFonts w:cs="宋体"/>
                <w:sz w:val="18"/>
                <w:szCs w:val="18"/>
                <w:lang w:bidi="ar"/>
              </w:rPr>
              <w:t>化验费（住院）</w:t>
            </w:r>
          </w:p>
        </w:tc>
        <w:tc>
          <w:tcPr>
            <w:tcW w:w="1322" w:type="pct"/>
            <w:tcBorders>
              <w:top w:val="single" w:color="000000" w:sz="6" w:space="0"/>
              <w:left w:val="nil"/>
              <w:bottom w:val="single" w:color="000000" w:sz="6" w:space="0"/>
              <w:right w:val="single" w:color="000000" w:sz="6" w:space="0"/>
            </w:tcBorders>
            <w:vAlign w:val="center"/>
          </w:tcPr>
          <w:p w14:paraId="687814E7">
            <w:pPr>
              <w:rPr>
                <w:rFonts w:hint="default" w:cs="宋体"/>
                <w:sz w:val="18"/>
                <w:szCs w:val="18"/>
              </w:rPr>
            </w:pPr>
            <w:r>
              <w:rPr>
                <w:rFonts w:cs="宋体"/>
                <w:sz w:val="18"/>
                <w:szCs w:val="18"/>
              </w:rPr>
              <w:t>门急诊化验所产生的费用金额，计量单位为人民币元，默认0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40EA3A8F">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1D765CA1">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33561FFB">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2677A694">
            <w:pPr>
              <w:rPr>
                <w:rFonts w:hint="default" w:cs="宋体"/>
                <w:sz w:val="18"/>
                <w:szCs w:val="18"/>
              </w:rPr>
            </w:pPr>
          </w:p>
        </w:tc>
      </w:tr>
      <w:tr w14:paraId="7203CA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DDFD9E1">
            <w:pPr>
              <w:jc w:val="both"/>
              <w:rPr>
                <w:rFonts w:hint="default" w:cs="宋体"/>
                <w:bCs/>
                <w:sz w:val="18"/>
                <w:szCs w:val="18"/>
              </w:rPr>
            </w:pPr>
            <w:r>
              <w:rPr>
                <w:rFonts w:cs="宋体"/>
                <w:bCs/>
                <w:sz w:val="18"/>
                <w:szCs w:val="18"/>
              </w:rPr>
              <w:t>SYF</w:t>
            </w:r>
          </w:p>
        </w:tc>
        <w:tc>
          <w:tcPr>
            <w:tcW w:w="714" w:type="pct"/>
            <w:tcBorders>
              <w:top w:val="single" w:color="000000" w:sz="6" w:space="0"/>
              <w:left w:val="nil"/>
              <w:bottom w:val="single" w:color="000000" w:sz="6" w:space="0"/>
              <w:right w:val="single" w:color="000000" w:sz="6" w:space="0"/>
            </w:tcBorders>
            <w:vAlign w:val="center"/>
          </w:tcPr>
          <w:p w14:paraId="68106103">
            <w:pPr>
              <w:textAlignment w:val="center"/>
              <w:rPr>
                <w:rFonts w:hint="default" w:cs="宋体"/>
                <w:sz w:val="18"/>
                <w:szCs w:val="18"/>
              </w:rPr>
            </w:pPr>
            <w:r>
              <w:rPr>
                <w:rFonts w:cs="宋体"/>
                <w:sz w:val="18"/>
                <w:szCs w:val="18"/>
                <w:lang w:bidi="ar"/>
              </w:rPr>
              <w:t>输氧费（住院）</w:t>
            </w:r>
          </w:p>
        </w:tc>
        <w:tc>
          <w:tcPr>
            <w:tcW w:w="1322" w:type="pct"/>
            <w:tcBorders>
              <w:top w:val="single" w:color="000000" w:sz="6" w:space="0"/>
              <w:left w:val="nil"/>
              <w:bottom w:val="single" w:color="000000" w:sz="6" w:space="0"/>
              <w:right w:val="single" w:color="000000" w:sz="6" w:space="0"/>
            </w:tcBorders>
            <w:vAlign w:val="center"/>
          </w:tcPr>
          <w:p w14:paraId="37ED4CDA">
            <w:pPr>
              <w:rPr>
                <w:rFonts w:hint="default" w:cs="宋体"/>
                <w:sz w:val="18"/>
                <w:szCs w:val="18"/>
              </w:rPr>
            </w:pPr>
            <w:r>
              <w:rPr>
                <w:rFonts w:cs="宋体"/>
                <w:sz w:val="18"/>
                <w:szCs w:val="18"/>
              </w:rPr>
              <w:t>患者住院期间的输氧费用，金额为人民币元，默认0</w:t>
            </w:r>
          </w:p>
        </w:tc>
        <w:tc>
          <w:tcPr>
            <w:tcW w:w="506" w:type="pct"/>
            <w:tcBorders>
              <w:top w:val="single" w:color="000000" w:sz="6" w:space="0"/>
              <w:left w:val="nil"/>
              <w:bottom w:val="single" w:color="000000" w:sz="6" w:space="0"/>
              <w:right w:val="single" w:color="000000" w:sz="6" w:space="0"/>
            </w:tcBorders>
            <w:vAlign w:val="center"/>
          </w:tcPr>
          <w:p w14:paraId="65773552">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51AD2BFA">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063D1D05">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30B90254">
            <w:pPr>
              <w:rPr>
                <w:rFonts w:hint="default" w:cs="宋体"/>
                <w:sz w:val="18"/>
                <w:szCs w:val="18"/>
              </w:rPr>
            </w:pPr>
          </w:p>
        </w:tc>
      </w:tr>
      <w:tr w14:paraId="47E4E3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A50211F">
            <w:pPr>
              <w:jc w:val="both"/>
              <w:rPr>
                <w:rFonts w:hint="default" w:cs="宋体"/>
                <w:bCs/>
                <w:sz w:val="18"/>
                <w:szCs w:val="18"/>
              </w:rPr>
            </w:pPr>
            <w:r>
              <w:rPr>
                <w:rFonts w:cs="宋体"/>
                <w:b/>
                <w:sz w:val="18"/>
                <w:szCs w:val="18"/>
              </w:rPr>
              <w:t>ZLFF</w:t>
            </w:r>
          </w:p>
        </w:tc>
        <w:tc>
          <w:tcPr>
            <w:tcW w:w="714" w:type="pct"/>
            <w:tcBorders>
              <w:top w:val="single" w:color="000000" w:sz="6" w:space="0"/>
              <w:left w:val="nil"/>
              <w:bottom w:val="single" w:color="000000" w:sz="6" w:space="0"/>
              <w:right w:val="single" w:color="000000" w:sz="6" w:space="0"/>
            </w:tcBorders>
            <w:vAlign w:val="center"/>
          </w:tcPr>
          <w:p w14:paraId="3944E39B">
            <w:pPr>
              <w:textAlignment w:val="center"/>
              <w:rPr>
                <w:rFonts w:hint="default" w:cs="宋体"/>
                <w:sz w:val="18"/>
                <w:szCs w:val="18"/>
              </w:rPr>
            </w:pPr>
            <w:r>
              <w:rPr>
                <w:rFonts w:cs="宋体"/>
                <w:sz w:val="18"/>
                <w:szCs w:val="18"/>
                <w:lang w:bidi="ar"/>
              </w:rPr>
              <w:t>诊疗费（住院）</w:t>
            </w:r>
          </w:p>
        </w:tc>
        <w:tc>
          <w:tcPr>
            <w:tcW w:w="1322" w:type="pct"/>
            <w:tcBorders>
              <w:top w:val="single" w:color="000000" w:sz="6" w:space="0"/>
              <w:left w:val="nil"/>
              <w:bottom w:val="single" w:color="000000" w:sz="6" w:space="0"/>
              <w:right w:val="single" w:color="000000" w:sz="6" w:space="0"/>
            </w:tcBorders>
            <w:vAlign w:val="center"/>
          </w:tcPr>
          <w:p w14:paraId="18FD49A3">
            <w:pPr>
              <w:rPr>
                <w:rFonts w:hint="default" w:cs="宋体"/>
                <w:sz w:val="18"/>
                <w:szCs w:val="18"/>
              </w:rPr>
            </w:pPr>
            <w:r>
              <w:rPr>
                <w:rFonts w:cs="宋体"/>
                <w:sz w:val="18"/>
                <w:szCs w:val="18"/>
              </w:rPr>
              <w:t>综合医疗服务类的一般医疗服务和一般检查治疗（除已单列的床位费、诊疗费、床位费、护理费和药事服务费)，计量单位为人民币元，默认0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42AFA809">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633A5E6C">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304927DA">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6F62D493">
            <w:pPr>
              <w:rPr>
                <w:rFonts w:hint="default" w:cs="宋体"/>
                <w:sz w:val="18"/>
                <w:szCs w:val="18"/>
              </w:rPr>
            </w:pPr>
          </w:p>
        </w:tc>
      </w:tr>
      <w:tr w14:paraId="2E7679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126AA7">
            <w:pPr>
              <w:jc w:val="both"/>
              <w:rPr>
                <w:rFonts w:hint="default" w:cs="宋体"/>
                <w:bCs/>
                <w:sz w:val="18"/>
                <w:szCs w:val="18"/>
              </w:rPr>
            </w:pPr>
            <w:r>
              <w:rPr>
                <w:rFonts w:cs="宋体"/>
                <w:bCs/>
                <w:sz w:val="18"/>
                <w:szCs w:val="18"/>
              </w:rPr>
              <w:t>JCF</w:t>
            </w:r>
          </w:p>
        </w:tc>
        <w:tc>
          <w:tcPr>
            <w:tcW w:w="714" w:type="pct"/>
            <w:tcBorders>
              <w:top w:val="single" w:color="000000" w:sz="6" w:space="0"/>
              <w:left w:val="nil"/>
              <w:bottom w:val="single" w:color="000000" w:sz="6" w:space="0"/>
              <w:right w:val="single" w:color="000000" w:sz="6" w:space="0"/>
            </w:tcBorders>
            <w:vAlign w:val="center"/>
          </w:tcPr>
          <w:p w14:paraId="771FF0EC">
            <w:pPr>
              <w:textAlignment w:val="center"/>
              <w:rPr>
                <w:rFonts w:hint="default" w:cs="宋体"/>
                <w:sz w:val="18"/>
                <w:szCs w:val="18"/>
              </w:rPr>
            </w:pPr>
            <w:r>
              <w:rPr>
                <w:rFonts w:cs="宋体"/>
                <w:sz w:val="18"/>
                <w:szCs w:val="18"/>
                <w:lang w:bidi="ar"/>
              </w:rPr>
              <w:t>检查费（住院）</w:t>
            </w:r>
          </w:p>
        </w:tc>
        <w:tc>
          <w:tcPr>
            <w:tcW w:w="1322" w:type="pct"/>
            <w:tcBorders>
              <w:top w:val="single" w:color="000000" w:sz="6" w:space="0"/>
              <w:left w:val="nil"/>
              <w:bottom w:val="single" w:color="000000" w:sz="6" w:space="0"/>
              <w:right w:val="single" w:color="000000" w:sz="6" w:space="0"/>
            </w:tcBorders>
            <w:vAlign w:val="center"/>
          </w:tcPr>
          <w:p w14:paraId="64574754">
            <w:pPr>
              <w:rPr>
                <w:rFonts w:hint="default" w:cs="宋体"/>
                <w:sz w:val="18"/>
                <w:szCs w:val="18"/>
              </w:rPr>
            </w:pPr>
            <w:r>
              <w:rPr>
                <w:rFonts w:cs="宋体"/>
                <w:sz w:val="18"/>
                <w:szCs w:val="18"/>
              </w:rPr>
              <w:t>患者在院期间进行检查产生的费用，计量单位为人民币元，默认0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11C154A2">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1CE23784">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0BE1708F">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4B07938">
            <w:pPr>
              <w:rPr>
                <w:rFonts w:hint="default" w:cs="宋体"/>
                <w:sz w:val="18"/>
                <w:szCs w:val="18"/>
              </w:rPr>
            </w:pPr>
          </w:p>
        </w:tc>
      </w:tr>
      <w:tr w14:paraId="708D32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F0C1CD4">
            <w:pPr>
              <w:jc w:val="both"/>
              <w:rPr>
                <w:rFonts w:hint="default" w:cs="宋体"/>
                <w:bCs/>
                <w:sz w:val="18"/>
                <w:szCs w:val="18"/>
              </w:rPr>
            </w:pPr>
            <w:r>
              <w:rPr>
                <w:rFonts w:cs="宋体"/>
                <w:bCs/>
                <w:sz w:val="18"/>
                <w:szCs w:val="18"/>
              </w:rPr>
              <w:t>SSF</w:t>
            </w:r>
          </w:p>
        </w:tc>
        <w:tc>
          <w:tcPr>
            <w:tcW w:w="714" w:type="pct"/>
            <w:tcBorders>
              <w:top w:val="single" w:color="000000" w:sz="6" w:space="0"/>
              <w:left w:val="nil"/>
              <w:bottom w:val="single" w:color="000000" w:sz="6" w:space="0"/>
              <w:right w:val="single" w:color="000000" w:sz="6" w:space="0"/>
            </w:tcBorders>
            <w:vAlign w:val="center"/>
          </w:tcPr>
          <w:p w14:paraId="0E06EBA2">
            <w:pPr>
              <w:textAlignment w:val="center"/>
              <w:rPr>
                <w:rFonts w:hint="default" w:cs="宋体"/>
                <w:sz w:val="18"/>
                <w:szCs w:val="18"/>
              </w:rPr>
            </w:pPr>
            <w:r>
              <w:rPr>
                <w:rFonts w:cs="宋体"/>
                <w:sz w:val="18"/>
                <w:szCs w:val="18"/>
                <w:lang w:bidi="ar"/>
              </w:rPr>
              <w:t>手术费（住院）</w:t>
            </w:r>
          </w:p>
        </w:tc>
        <w:tc>
          <w:tcPr>
            <w:tcW w:w="1322" w:type="pct"/>
            <w:tcBorders>
              <w:top w:val="single" w:color="000000" w:sz="6" w:space="0"/>
              <w:left w:val="nil"/>
              <w:bottom w:val="single" w:color="000000" w:sz="6" w:space="0"/>
              <w:right w:val="single" w:color="000000" w:sz="6" w:space="0"/>
            </w:tcBorders>
            <w:vAlign w:val="center"/>
          </w:tcPr>
          <w:p w14:paraId="2F2E8255">
            <w:pPr>
              <w:rPr>
                <w:rFonts w:hint="default" w:cs="宋体"/>
                <w:sz w:val="18"/>
                <w:szCs w:val="18"/>
              </w:rPr>
            </w:pPr>
            <w:r>
              <w:rPr>
                <w:rFonts w:cs="宋体"/>
                <w:sz w:val="18"/>
                <w:szCs w:val="18"/>
              </w:rPr>
              <w:t>门急诊产生的手术费用金额，计量单位为人民币元，默认0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13BF803C">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C655FC7">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54B0DF34">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0229B929">
            <w:pPr>
              <w:rPr>
                <w:rFonts w:hint="default" w:cs="宋体"/>
                <w:sz w:val="18"/>
                <w:szCs w:val="18"/>
              </w:rPr>
            </w:pPr>
          </w:p>
        </w:tc>
      </w:tr>
      <w:tr w14:paraId="789C61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7C305A">
            <w:pPr>
              <w:textAlignment w:val="center"/>
              <w:rPr>
                <w:rFonts w:hint="default" w:cs="宋体"/>
                <w:sz w:val="18"/>
                <w:szCs w:val="18"/>
                <w:lang w:bidi="ar"/>
              </w:rPr>
            </w:pPr>
            <w:r>
              <w:rPr>
                <w:rFonts w:cs="宋体"/>
                <w:bCs/>
                <w:sz w:val="18"/>
                <w:szCs w:val="18"/>
              </w:rPr>
              <w:t>SSCLF</w:t>
            </w:r>
          </w:p>
        </w:tc>
        <w:tc>
          <w:tcPr>
            <w:tcW w:w="714" w:type="pct"/>
            <w:tcBorders>
              <w:top w:val="single" w:color="000000" w:sz="6" w:space="0"/>
              <w:left w:val="nil"/>
              <w:bottom w:val="single" w:color="000000" w:sz="6" w:space="0"/>
              <w:right w:val="single" w:color="000000" w:sz="6" w:space="0"/>
            </w:tcBorders>
            <w:vAlign w:val="center"/>
          </w:tcPr>
          <w:p w14:paraId="6860ADB5">
            <w:pPr>
              <w:textAlignment w:val="center"/>
              <w:rPr>
                <w:rFonts w:hint="default" w:cs="宋体"/>
                <w:sz w:val="18"/>
                <w:szCs w:val="18"/>
              </w:rPr>
            </w:pPr>
            <w:r>
              <w:rPr>
                <w:rFonts w:cs="宋体"/>
                <w:sz w:val="18"/>
                <w:szCs w:val="18"/>
                <w:lang w:bidi="ar"/>
              </w:rPr>
              <w:t>材料费</w:t>
            </w:r>
          </w:p>
        </w:tc>
        <w:tc>
          <w:tcPr>
            <w:tcW w:w="1322" w:type="pct"/>
            <w:tcBorders>
              <w:top w:val="single" w:color="000000" w:sz="6" w:space="0"/>
              <w:left w:val="nil"/>
              <w:bottom w:val="single" w:color="000000" w:sz="6" w:space="0"/>
              <w:right w:val="single" w:color="000000" w:sz="6" w:space="0"/>
            </w:tcBorders>
            <w:vAlign w:val="center"/>
          </w:tcPr>
          <w:p w14:paraId="1508F7DF">
            <w:pPr>
              <w:rPr>
                <w:rFonts w:hint="default" w:cs="宋体"/>
                <w:sz w:val="18"/>
                <w:szCs w:val="18"/>
              </w:rPr>
            </w:pPr>
            <w:r>
              <w:rPr>
                <w:rFonts w:cs="宋体"/>
                <w:sz w:val="18"/>
                <w:szCs w:val="18"/>
              </w:rPr>
              <w:t>患者在院期间产生的材料费用金额，计量单位为人民币元，默认0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65AEDA20">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0B762966">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1B8C626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6A73A01C">
            <w:pPr>
              <w:rPr>
                <w:rFonts w:hint="default" w:cs="宋体"/>
                <w:sz w:val="18"/>
                <w:szCs w:val="18"/>
              </w:rPr>
            </w:pPr>
          </w:p>
        </w:tc>
      </w:tr>
      <w:tr w14:paraId="11D1AC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0E7E01">
            <w:pPr>
              <w:textAlignment w:val="center"/>
              <w:rPr>
                <w:rFonts w:hint="default" w:cs="宋体"/>
                <w:sz w:val="18"/>
                <w:szCs w:val="18"/>
                <w:lang w:bidi="ar"/>
              </w:rPr>
            </w:pPr>
            <w:r>
              <w:rPr>
                <w:rFonts w:cs="宋体"/>
                <w:sz w:val="18"/>
                <w:szCs w:val="18"/>
                <w:lang w:bidi="ar"/>
              </w:rPr>
              <w:t>KJKMFL</w:t>
            </w:r>
          </w:p>
        </w:tc>
        <w:tc>
          <w:tcPr>
            <w:tcW w:w="714" w:type="pct"/>
            <w:tcBorders>
              <w:top w:val="single" w:color="000000" w:sz="6" w:space="0"/>
              <w:left w:val="nil"/>
              <w:bottom w:val="single" w:color="000000" w:sz="6" w:space="0"/>
              <w:right w:val="single" w:color="000000" w:sz="6" w:space="0"/>
            </w:tcBorders>
            <w:vAlign w:val="center"/>
          </w:tcPr>
          <w:p w14:paraId="1C744A65">
            <w:pPr>
              <w:textAlignment w:val="center"/>
              <w:rPr>
                <w:rFonts w:hint="default" w:cs="宋体"/>
                <w:sz w:val="18"/>
                <w:szCs w:val="18"/>
              </w:rPr>
            </w:pPr>
            <w:r>
              <w:rPr>
                <w:rFonts w:cs="宋体"/>
                <w:sz w:val="18"/>
                <w:szCs w:val="18"/>
                <w:lang w:bidi="ar"/>
              </w:rPr>
              <w:t>会计科目分类</w:t>
            </w:r>
          </w:p>
        </w:tc>
        <w:tc>
          <w:tcPr>
            <w:tcW w:w="1322" w:type="pct"/>
            <w:tcBorders>
              <w:top w:val="single" w:color="000000" w:sz="6" w:space="0"/>
              <w:left w:val="nil"/>
              <w:bottom w:val="single" w:color="000000" w:sz="6" w:space="0"/>
              <w:right w:val="single" w:color="000000" w:sz="6" w:space="0"/>
            </w:tcBorders>
            <w:vAlign w:val="center"/>
          </w:tcPr>
          <w:p w14:paraId="72D227BF">
            <w:pPr>
              <w:rPr>
                <w:rFonts w:hint="default" w:cs="宋体"/>
                <w:sz w:val="18"/>
                <w:szCs w:val="18"/>
              </w:rPr>
            </w:pPr>
            <w:r>
              <w:rPr>
                <w:rFonts w:cs="宋体"/>
                <w:sz w:val="18"/>
                <w:szCs w:val="18"/>
              </w:rPr>
              <w:t>财务报表的会计科目分类</w:t>
            </w:r>
          </w:p>
        </w:tc>
        <w:tc>
          <w:tcPr>
            <w:tcW w:w="506" w:type="pct"/>
            <w:tcBorders>
              <w:top w:val="single" w:color="000000" w:sz="6" w:space="0"/>
              <w:left w:val="nil"/>
              <w:bottom w:val="single" w:color="000000" w:sz="6" w:space="0"/>
              <w:right w:val="single" w:color="000000" w:sz="6" w:space="0"/>
            </w:tcBorders>
            <w:vAlign w:val="center"/>
          </w:tcPr>
          <w:p w14:paraId="5C4FD1B3">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1913C01">
            <w:pPr>
              <w:jc w:val="center"/>
              <w:textAlignment w:val="center"/>
              <w:rPr>
                <w:rFonts w:hint="default" w:cs="宋体"/>
                <w:sz w:val="18"/>
                <w:szCs w:val="18"/>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6612A221">
            <w:pPr>
              <w:textAlignment w:val="center"/>
              <w:rPr>
                <w:rFonts w:hint="default" w:cs="宋体"/>
                <w:sz w:val="18"/>
                <w:szCs w:val="18"/>
              </w:rPr>
            </w:pPr>
            <w:r>
              <w:rPr>
                <w:rFonts w:cs="宋体"/>
                <w:sz w:val="18"/>
                <w:szCs w:val="18"/>
                <w:lang w:bidi="ar"/>
              </w:rPr>
              <w:t>512</w:t>
            </w:r>
          </w:p>
        </w:tc>
        <w:tc>
          <w:tcPr>
            <w:tcW w:w="714" w:type="pct"/>
            <w:tcBorders>
              <w:top w:val="single" w:color="000000" w:sz="6" w:space="0"/>
              <w:left w:val="nil"/>
              <w:bottom w:val="single" w:color="000000" w:sz="6" w:space="0"/>
              <w:right w:val="single" w:color="000000" w:sz="6" w:space="0"/>
            </w:tcBorders>
            <w:vAlign w:val="center"/>
          </w:tcPr>
          <w:p w14:paraId="2DE0F193">
            <w:pPr>
              <w:rPr>
                <w:rFonts w:hint="default" w:cs="宋体"/>
                <w:sz w:val="18"/>
                <w:szCs w:val="18"/>
              </w:rPr>
            </w:pPr>
          </w:p>
        </w:tc>
      </w:tr>
      <w:tr w14:paraId="7E0800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2FCE660">
            <w:pPr>
              <w:jc w:val="both"/>
              <w:rPr>
                <w:rFonts w:hint="default" w:cs="宋体"/>
                <w:bCs/>
                <w:sz w:val="18"/>
                <w:szCs w:val="18"/>
              </w:rPr>
            </w:pPr>
            <w:r>
              <w:rPr>
                <w:rFonts w:cs="宋体"/>
                <w:sz w:val="18"/>
                <w:szCs w:val="18"/>
              </w:rPr>
              <w:t>EstheticFee</w:t>
            </w:r>
          </w:p>
        </w:tc>
        <w:tc>
          <w:tcPr>
            <w:tcW w:w="714" w:type="pct"/>
            <w:tcBorders>
              <w:top w:val="single" w:color="000000" w:sz="6" w:space="0"/>
              <w:left w:val="nil"/>
              <w:bottom w:val="single" w:color="000000" w:sz="6" w:space="0"/>
              <w:right w:val="single" w:color="000000" w:sz="6" w:space="0"/>
            </w:tcBorders>
            <w:vAlign w:val="center"/>
          </w:tcPr>
          <w:p w14:paraId="4A204B13">
            <w:pPr>
              <w:textAlignment w:val="center"/>
              <w:rPr>
                <w:rFonts w:hint="default" w:cs="宋体"/>
                <w:sz w:val="18"/>
                <w:szCs w:val="18"/>
              </w:rPr>
            </w:pPr>
            <w:r>
              <w:rPr>
                <w:rFonts w:cs="宋体"/>
                <w:sz w:val="18"/>
                <w:szCs w:val="18"/>
                <w:lang w:bidi="ar"/>
              </w:rPr>
              <w:t>麻醉费（住院）</w:t>
            </w:r>
          </w:p>
        </w:tc>
        <w:tc>
          <w:tcPr>
            <w:tcW w:w="1322" w:type="pct"/>
            <w:tcBorders>
              <w:top w:val="single" w:color="000000" w:sz="6" w:space="0"/>
              <w:left w:val="nil"/>
              <w:bottom w:val="single" w:color="000000" w:sz="6" w:space="0"/>
              <w:right w:val="single" w:color="000000" w:sz="6" w:space="0"/>
            </w:tcBorders>
            <w:vAlign w:val="center"/>
          </w:tcPr>
          <w:p w14:paraId="3EEC90BA">
            <w:pPr>
              <w:rPr>
                <w:rFonts w:hint="default" w:cs="宋体"/>
                <w:sz w:val="18"/>
                <w:szCs w:val="18"/>
              </w:rPr>
            </w:pPr>
            <w:r>
              <w:rPr>
                <w:rFonts w:cs="宋体"/>
                <w:sz w:val="18"/>
                <w:szCs w:val="18"/>
              </w:rPr>
              <w:t>手术治疗费中麻醉产生的费用，计量单位为人民币元，默认0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6F4FBB83">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B607D4F">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6978ECF3">
            <w:pPr>
              <w:textAlignment w:val="center"/>
              <w:rPr>
                <w:rFonts w:hint="default" w:cs="宋体"/>
                <w:sz w:val="18"/>
                <w:szCs w:val="18"/>
              </w:rPr>
            </w:pPr>
            <w:r>
              <w:rPr>
                <w:rFonts w:cs="宋体"/>
                <w:sz w:val="18"/>
                <w:szCs w:val="18"/>
                <w:lang w:bidi="ar"/>
              </w:rPr>
              <w:t>10,2</w:t>
            </w:r>
          </w:p>
        </w:tc>
        <w:tc>
          <w:tcPr>
            <w:tcW w:w="714" w:type="pct"/>
            <w:tcBorders>
              <w:top w:val="single" w:color="000000" w:sz="6" w:space="0"/>
              <w:left w:val="nil"/>
              <w:bottom w:val="single" w:color="000000" w:sz="6" w:space="0"/>
              <w:right w:val="single" w:color="000000" w:sz="6" w:space="0"/>
            </w:tcBorders>
            <w:vAlign w:val="center"/>
          </w:tcPr>
          <w:p w14:paraId="6D80E03F">
            <w:pPr>
              <w:rPr>
                <w:rFonts w:hint="default" w:cs="宋体"/>
                <w:sz w:val="18"/>
                <w:szCs w:val="18"/>
              </w:rPr>
            </w:pPr>
          </w:p>
        </w:tc>
      </w:tr>
      <w:tr w14:paraId="570AE2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0200D89">
            <w:pPr>
              <w:jc w:val="both"/>
              <w:rPr>
                <w:rFonts w:hint="default" w:cs="宋体"/>
                <w:sz w:val="18"/>
                <w:szCs w:val="18"/>
              </w:rPr>
            </w:pPr>
            <w:r>
              <w:rPr>
                <w:rFonts w:cs="宋体"/>
                <w:sz w:val="18"/>
                <w:szCs w:val="18"/>
              </w:rPr>
              <w:t>YSFWF</w:t>
            </w:r>
          </w:p>
        </w:tc>
        <w:tc>
          <w:tcPr>
            <w:tcW w:w="714" w:type="pct"/>
            <w:tcBorders>
              <w:top w:val="single" w:color="000000" w:sz="6" w:space="0"/>
              <w:left w:val="nil"/>
              <w:bottom w:val="single" w:color="000000" w:sz="6" w:space="0"/>
              <w:right w:val="single" w:color="000000" w:sz="6" w:space="0"/>
            </w:tcBorders>
            <w:vAlign w:val="center"/>
          </w:tcPr>
          <w:p w14:paraId="548CE4A5">
            <w:pPr>
              <w:textAlignment w:val="center"/>
              <w:rPr>
                <w:rFonts w:hint="default" w:cs="宋体"/>
                <w:sz w:val="18"/>
                <w:szCs w:val="18"/>
              </w:rPr>
            </w:pPr>
            <w:r>
              <w:rPr>
                <w:rFonts w:cs="宋体"/>
                <w:sz w:val="18"/>
                <w:szCs w:val="18"/>
                <w:lang w:bidi="ar"/>
              </w:rPr>
              <w:t>药事服务费（住院）</w:t>
            </w:r>
          </w:p>
        </w:tc>
        <w:tc>
          <w:tcPr>
            <w:tcW w:w="1322" w:type="pct"/>
            <w:tcBorders>
              <w:top w:val="single" w:color="000000" w:sz="6" w:space="0"/>
              <w:left w:val="nil"/>
              <w:bottom w:val="single" w:color="000000" w:sz="6" w:space="0"/>
              <w:right w:val="single" w:color="000000" w:sz="6" w:space="0"/>
            </w:tcBorders>
            <w:vAlign w:val="center"/>
          </w:tcPr>
          <w:p w14:paraId="2177B057">
            <w:pPr>
              <w:rPr>
                <w:rFonts w:hint="default" w:cs="宋体"/>
                <w:sz w:val="18"/>
                <w:szCs w:val="18"/>
              </w:rPr>
            </w:pPr>
            <w:r>
              <w:rPr>
                <w:rFonts w:cs="宋体"/>
                <w:sz w:val="18"/>
                <w:szCs w:val="18"/>
              </w:rPr>
              <w:t>患者在院期间产生的药事服务费用金额，计量单位为人民币元，默认0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1FB96E94">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9B721D5">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7D8FC5A2">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174EC05E">
            <w:pPr>
              <w:rPr>
                <w:rFonts w:hint="default" w:cs="宋体"/>
                <w:sz w:val="18"/>
                <w:szCs w:val="18"/>
              </w:rPr>
            </w:pPr>
          </w:p>
        </w:tc>
      </w:tr>
      <w:tr w14:paraId="5CD4D3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FEE626F">
            <w:pPr>
              <w:jc w:val="both"/>
              <w:rPr>
                <w:rFonts w:hint="default" w:cs="宋体"/>
                <w:sz w:val="18"/>
                <w:szCs w:val="18"/>
              </w:rPr>
            </w:pPr>
            <w:r>
              <w:rPr>
                <w:rFonts w:cs="宋体"/>
                <w:sz w:val="18"/>
                <w:szCs w:val="18"/>
              </w:rPr>
              <w:t>GZCLFZY</w:t>
            </w:r>
          </w:p>
        </w:tc>
        <w:tc>
          <w:tcPr>
            <w:tcW w:w="714" w:type="pct"/>
            <w:tcBorders>
              <w:top w:val="single" w:color="000000" w:sz="6" w:space="0"/>
              <w:left w:val="nil"/>
              <w:bottom w:val="single" w:color="000000" w:sz="6" w:space="0"/>
              <w:right w:val="single" w:color="000000" w:sz="6" w:space="0"/>
            </w:tcBorders>
            <w:vAlign w:val="center"/>
          </w:tcPr>
          <w:p w14:paraId="2CC28A81">
            <w:pPr>
              <w:textAlignment w:val="center"/>
              <w:rPr>
                <w:rFonts w:hint="default" w:cs="宋体"/>
                <w:sz w:val="18"/>
                <w:szCs w:val="18"/>
              </w:rPr>
            </w:pPr>
            <w:r>
              <w:rPr>
                <w:rFonts w:cs="宋体"/>
                <w:sz w:val="18"/>
                <w:szCs w:val="18"/>
                <w:lang w:bidi="ar"/>
              </w:rPr>
              <w:t>高值材料费（住院）</w:t>
            </w:r>
          </w:p>
        </w:tc>
        <w:tc>
          <w:tcPr>
            <w:tcW w:w="1322" w:type="pct"/>
            <w:tcBorders>
              <w:top w:val="single" w:color="000000" w:sz="6" w:space="0"/>
              <w:left w:val="nil"/>
              <w:bottom w:val="single" w:color="000000" w:sz="6" w:space="0"/>
              <w:right w:val="single" w:color="000000" w:sz="6" w:space="0"/>
            </w:tcBorders>
            <w:vAlign w:val="center"/>
          </w:tcPr>
          <w:p w14:paraId="723BB1A1">
            <w:pPr>
              <w:rPr>
                <w:rFonts w:hint="default" w:cs="宋体"/>
                <w:sz w:val="18"/>
                <w:szCs w:val="18"/>
              </w:rPr>
            </w:pPr>
            <w:r>
              <w:rPr>
                <w:rFonts w:cs="宋体"/>
                <w:sz w:val="18"/>
                <w:szCs w:val="18"/>
              </w:rPr>
              <w:t>患者在院期间产生的高值耗材费用金额，计量单位为人民币元，默认0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6BD6F514">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1BAE7B26">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107CB7D7">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4ABA6AFE">
            <w:pPr>
              <w:rPr>
                <w:rFonts w:hint="default" w:cs="宋体"/>
                <w:sz w:val="18"/>
                <w:szCs w:val="18"/>
              </w:rPr>
            </w:pPr>
          </w:p>
        </w:tc>
      </w:tr>
      <w:tr w14:paraId="2D8A7F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F484F0C">
            <w:pPr>
              <w:jc w:val="both"/>
              <w:rPr>
                <w:rFonts w:hint="default" w:cs="宋体"/>
                <w:sz w:val="18"/>
                <w:szCs w:val="18"/>
              </w:rPr>
            </w:pPr>
            <w:r>
              <w:rPr>
                <w:rFonts w:cs="宋体"/>
                <w:sz w:val="18"/>
                <w:szCs w:val="18"/>
              </w:rPr>
              <w:t>DZCLFZY</w:t>
            </w:r>
          </w:p>
        </w:tc>
        <w:tc>
          <w:tcPr>
            <w:tcW w:w="714" w:type="pct"/>
            <w:tcBorders>
              <w:top w:val="single" w:color="000000" w:sz="6" w:space="0"/>
              <w:left w:val="nil"/>
              <w:bottom w:val="single" w:color="000000" w:sz="6" w:space="0"/>
              <w:right w:val="single" w:color="000000" w:sz="6" w:space="0"/>
            </w:tcBorders>
            <w:vAlign w:val="center"/>
          </w:tcPr>
          <w:p w14:paraId="77267994">
            <w:pPr>
              <w:textAlignment w:val="center"/>
              <w:rPr>
                <w:rFonts w:hint="default" w:cs="宋体"/>
                <w:sz w:val="18"/>
                <w:szCs w:val="18"/>
              </w:rPr>
            </w:pPr>
            <w:r>
              <w:rPr>
                <w:rFonts w:cs="宋体"/>
                <w:sz w:val="18"/>
                <w:szCs w:val="18"/>
                <w:lang w:bidi="ar"/>
              </w:rPr>
              <w:t>低值材料费（住院）</w:t>
            </w:r>
          </w:p>
        </w:tc>
        <w:tc>
          <w:tcPr>
            <w:tcW w:w="1322" w:type="pct"/>
            <w:tcBorders>
              <w:top w:val="single" w:color="000000" w:sz="6" w:space="0"/>
              <w:left w:val="nil"/>
              <w:bottom w:val="single" w:color="000000" w:sz="6" w:space="0"/>
              <w:right w:val="single" w:color="000000" w:sz="6" w:space="0"/>
            </w:tcBorders>
            <w:vAlign w:val="center"/>
          </w:tcPr>
          <w:p w14:paraId="7930AC2E">
            <w:pPr>
              <w:rPr>
                <w:rFonts w:hint="default" w:cs="宋体"/>
                <w:sz w:val="18"/>
                <w:szCs w:val="18"/>
              </w:rPr>
            </w:pPr>
            <w:r>
              <w:rPr>
                <w:rFonts w:cs="宋体"/>
                <w:sz w:val="18"/>
                <w:szCs w:val="18"/>
              </w:rPr>
              <w:t>患者在院期间产生的低值材料费用金额，计量单位为人民币元，默认0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22FF7E37">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5BD6D183">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36459C15">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5A06E480">
            <w:pPr>
              <w:rPr>
                <w:rFonts w:hint="default" w:cs="宋体"/>
                <w:sz w:val="18"/>
                <w:szCs w:val="18"/>
              </w:rPr>
            </w:pPr>
          </w:p>
        </w:tc>
      </w:tr>
      <w:tr w14:paraId="0F40A2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8E24D10">
            <w:pPr>
              <w:jc w:val="both"/>
              <w:rPr>
                <w:rFonts w:hint="default" w:cs="宋体"/>
                <w:bCs/>
                <w:sz w:val="18"/>
                <w:szCs w:val="18"/>
              </w:rPr>
            </w:pPr>
            <w:r>
              <w:rPr>
                <w:rFonts w:cs="宋体"/>
                <w:bCs/>
                <w:sz w:val="18"/>
                <w:szCs w:val="18"/>
              </w:rPr>
              <w:t>XYZPFZY</w:t>
            </w:r>
          </w:p>
        </w:tc>
        <w:tc>
          <w:tcPr>
            <w:tcW w:w="714" w:type="pct"/>
            <w:tcBorders>
              <w:top w:val="single" w:color="000000" w:sz="6" w:space="0"/>
              <w:left w:val="nil"/>
              <w:bottom w:val="single" w:color="000000" w:sz="6" w:space="0"/>
              <w:right w:val="single" w:color="000000" w:sz="6" w:space="0"/>
            </w:tcBorders>
            <w:vAlign w:val="center"/>
          </w:tcPr>
          <w:p w14:paraId="47201194">
            <w:pPr>
              <w:textAlignment w:val="center"/>
              <w:rPr>
                <w:rFonts w:hint="default" w:cs="宋体"/>
                <w:sz w:val="18"/>
                <w:szCs w:val="18"/>
              </w:rPr>
            </w:pPr>
            <w:r>
              <w:rPr>
                <w:rFonts w:cs="宋体"/>
                <w:sz w:val="18"/>
                <w:szCs w:val="18"/>
                <w:lang w:bidi="ar"/>
              </w:rPr>
              <w:t>血液制品费（住院）</w:t>
            </w:r>
          </w:p>
        </w:tc>
        <w:tc>
          <w:tcPr>
            <w:tcW w:w="1322" w:type="pct"/>
            <w:tcBorders>
              <w:top w:val="single" w:color="000000" w:sz="6" w:space="0"/>
              <w:left w:val="nil"/>
              <w:bottom w:val="single" w:color="000000" w:sz="6" w:space="0"/>
              <w:right w:val="single" w:color="000000" w:sz="6" w:space="0"/>
            </w:tcBorders>
            <w:vAlign w:val="center"/>
          </w:tcPr>
          <w:p w14:paraId="0A10F577">
            <w:pPr>
              <w:rPr>
                <w:rFonts w:hint="default" w:cs="宋体"/>
                <w:sz w:val="18"/>
                <w:szCs w:val="18"/>
              </w:rPr>
            </w:pPr>
            <w:r>
              <w:rPr>
                <w:rFonts w:cs="宋体"/>
                <w:sz w:val="18"/>
                <w:szCs w:val="18"/>
              </w:rPr>
              <w:t>患者在院期间产生的血液制品费用金额，计量单位为人民币元，默认0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5CAB32F5">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E7155A8">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76BE05A8">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1A38BF08">
            <w:pPr>
              <w:rPr>
                <w:rFonts w:hint="default" w:cs="宋体"/>
                <w:sz w:val="18"/>
                <w:szCs w:val="18"/>
              </w:rPr>
            </w:pPr>
          </w:p>
        </w:tc>
      </w:tr>
      <w:tr w14:paraId="02C6D4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09E127A">
            <w:pPr>
              <w:textAlignment w:val="center"/>
              <w:rPr>
                <w:rFonts w:hint="default" w:cs="宋体"/>
                <w:sz w:val="18"/>
                <w:szCs w:val="18"/>
                <w:lang w:bidi="ar"/>
              </w:rPr>
            </w:pPr>
            <w:r>
              <w:rPr>
                <w:rFonts w:cs="宋体"/>
                <w:bCs/>
                <w:sz w:val="18"/>
                <w:szCs w:val="18"/>
              </w:rPr>
              <w:t>QTF</w:t>
            </w:r>
          </w:p>
        </w:tc>
        <w:tc>
          <w:tcPr>
            <w:tcW w:w="714" w:type="pct"/>
            <w:tcBorders>
              <w:top w:val="single" w:color="000000" w:sz="6" w:space="0"/>
              <w:left w:val="nil"/>
              <w:bottom w:val="single" w:color="000000" w:sz="6" w:space="0"/>
              <w:right w:val="single" w:color="000000" w:sz="6" w:space="0"/>
            </w:tcBorders>
            <w:vAlign w:val="center"/>
          </w:tcPr>
          <w:p w14:paraId="62A10EEA">
            <w:pPr>
              <w:textAlignment w:val="center"/>
              <w:rPr>
                <w:rFonts w:hint="default" w:cs="宋体"/>
                <w:sz w:val="18"/>
                <w:szCs w:val="18"/>
              </w:rPr>
            </w:pPr>
            <w:r>
              <w:rPr>
                <w:rFonts w:cs="宋体"/>
                <w:sz w:val="18"/>
                <w:szCs w:val="18"/>
                <w:lang w:bidi="ar"/>
              </w:rPr>
              <w:t>其他费用（住院）</w:t>
            </w:r>
          </w:p>
        </w:tc>
        <w:tc>
          <w:tcPr>
            <w:tcW w:w="1322" w:type="pct"/>
            <w:tcBorders>
              <w:top w:val="single" w:color="000000" w:sz="6" w:space="0"/>
              <w:left w:val="nil"/>
              <w:bottom w:val="single" w:color="000000" w:sz="6" w:space="0"/>
              <w:right w:val="single" w:color="000000" w:sz="6" w:space="0"/>
            </w:tcBorders>
            <w:vAlign w:val="center"/>
          </w:tcPr>
          <w:p w14:paraId="1C5C305C">
            <w:pPr>
              <w:rPr>
                <w:rFonts w:hint="default" w:cs="宋体"/>
                <w:sz w:val="18"/>
                <w:szCs w:val="18"/>
              </w:rPr>
            </w:pPr>
            <w:r>
              <w:rPr>
                <w:rFonts w:cs="宋体"/>
                <w:sz w:val="18"/>
                <w:szCs w:val="18"/>
              </w:rPr>
              <w:t>除上述费用外住院就诊过程中发生的其他费用，计量单位为人民币元，默认0</w:t>
            </w:r>
          </w:p>
        </w:tc>
        <w:tc>
          <w:tcPr>
            <w:tcW w:w="506" w:type="pct"/>
            <w:tcBorders>
              <w:top w:val="single" w:color="000000" w:sz="6" w:space="0"/>
              <w:left w:val="nil"/>
              <w:bottom w:val="single" w:color="000000" w:sz="6" w:space="0"/>
              <w:right w:val="single" w:color="000000" w:sz="6" w:space="0"/>
            </w:tcBorders>
            <w:vAlign w:val="center"/>
          </w:tcPr>
          <w:p w14:paraId="5362312C">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72550305">
            <w:pPr>
              <w:jc w:val="center"/>
              <w:textAlignment w:val="center"/>
              <w:rPr>
                <w:rFonts w:hint="default" w:cs="宋体"/>
                <w:sz w:val="18"/>
                <w:szCs w:val="18"/>
              </w:rPr>
            </w:pPr>
            <w:r>
              <w:rPr>
                <w:rFonts w:hint="default" w:cs="宋体"/>
                <w:sz w:val="18"/>
                <w:szCs w:val="18"/>
                <w:lang w:bidi="ar"/>
              </w:rPr>
              <w:t>number</w:t>
            </w:r>
          </w:p>
        </w:tc>
        <w:tc>
          <w:tcPr>
            <w:tcW w:w="527" w:type="pct"/>
            <w:tcBorders>
              <w:top w:val="single" w:color="000000" w:sz="6" w:space="0"/>
              <w:left w:val="nil"/>
              <w:bottom w:val="single" w:color="000000" w:sz="6" w:space="0"/>
              <w:right w:val="single" w:color="000000" w:sz="6" w:space="0"/>
            </w:tcBorders>
            <w:vAlign w:val="center"/>
          </w:tcPr>
          <w:p w14:paraId="0825CE97">
            <w:pPr>
              <w:textAlignment w:val="center"/>
              <w:rPr>
                <w:rFonts w:hint="default" w:cs="宋体"/>
                <w:sz w:val="18"/>
                <w:szCs w:val="18"/>
              </w:rPr>
            </w:pPr>
            <w:r>
              <w:rPr>
                <w:rFonts w:cs="宋体"/>
                <w:sz w:val="18"/>
                <w:szCs w:val="18"/>
                <w:lang w:bidi="ar"/>
              </w:rPr>
              <w:t>18,2</w:t>
            </w:r>
          </w:p>
        </w:tc>
        <w:tc>
          <w:tcPr>
            <w:tcW w:w="714" w:type="pct"/>
            <w:tcBorders>
              <w:top w:val="single" w:color="000000" w:sz="6" w:space="0"/>
              <w:left w:val="nil"/>
              <w:bottom w:val="single" w:color="000000" w:sz="6" w:space="0"/>
              <w:right w:val="single" w:color="000000" w:sz="6" w:space="0"/>
            </w:tcBorders>
            <w:vAlign w:val="center"/>
          </w:tcPr>
          <w:p w14:paraId="5357BDA6">
            <w:pPr>
              <w:rPr>
                <w:rFonts w:hint="default" w:cs="宋体"/>
                <w:sz w:val="18"/>
                <w:szCs w:val="18"/>
              </w:rPr>
            </w:pPr>
          </w:p>
        </w:tc>
      </w:tr>
      <w:tr w14:paraId="766E1A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B35D345">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14F8381B">
            <w:pPr>
              <w:textAlignment w:val="center"/>
              <w:rPr>
                <w:rFonts w:hint="default" w:cs="宋体"/>
                <w:sz w:val="18"/>
                <w:szCs w:val="18"/>
                <w:lang w:bidi="ar"/>
              </w:rPr>
            </w:pPr>
            <w:r>
              <w:rPr>
                <w:rFonts w:cs="宋体"/>
                <w:sz w:val="18"/>
                <w:szCs w:val="18"/>
                <w:lang w:bidi="ar"/>
              </w:rPr>
              <w:t>市州</w:t>
            </w:r>
          </w:p>
        </w:tc>
        <w:tc>
          <w:tcPr>
            <w:tcW w:w="1322" w:type="pct"/>
            <w:tcBorders>
              <w:top w:val="single" w:color="000000" w:sz="6" w:space="0"/>
              <w:left w:val="nil"/>
              <w:bottom w:val="single" w:color="000000" w:sz="6" w:space="0"/>
              <w:right w:val="single" w:color="000000" w:sz="6" w:space="0"/>
            </w:tcBorders>
            <w:vAlign w:val="center"/>
          </w:tcPr>
          <w:p w14:paraId="02AC33D8">
            <w:pPr>
              <w:textAlignment w:val="center"/>
              <w:rPr>
                <w:rFonts w:hint="default" w:cs="宋体"/>
                <w:sz w:val="18"/>
                <w:szCs w:val="18"/>
              </w:rPr>
            </w:pPr>
            <w:r>
              <w:rPr>
                <w:rFonts w:cs="宋体"/>
                <w:sz w:val="18"/>
                <w:szCs w:val="18"/>
                <w:lang w:bidi="ar"/>
              </w:rPr>
              <w:t>市州（4位编码）</w:t>
            </w:r>
          </w:p>
        </w:tc>
        <w:tc>
          <w:tcPr>
            <w:tcW w:w="506" w:type="pct"/>
            <w:tcBorders>
              <w:top w:val="single" w:color="000000" w:sz="6" w:space="0"/>
              <w:left w:val="nil"/>
              <w:bottom w:val="single" w:color="000000" w:sz="6" w:space="0"/>
              <w:right w:val="single" w:color="000000" w:sz="6" w:space="0"/>
            </w:tcBorders>
          </w:tcPr>
          <w:p w14:paraId="39C2F6AB">
            <w:pPr>
              <w:jc w:val="center"/>
              <w:textAlignment w:val="top"/>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tcPr>
          <w:p w14:paraId="1A7788F8">
            <w:pPr>
              <w:jc w:val="center"/>
              <w:textAlignment w:val="top"/>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tcPr>
          <w:p w14:paraId="2FBD08C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6F50BF78">
            <w:pPr>
              <w:rPr>
                <w:rFonts w:hint="eastAsia" w:eastAsia="宋体" w:cs="宋体"/>
                <w:sz w:val="18"/>
                <w:szCs w:val="18"/>
                <w:lang w:eastAsia="zh-CN"/>
              </w:rPr>
            </w:pPr>
            <w:r>
              <w:rPr>
                <w:rFonts w:hint="eastAsia" w:cs="宋体"/>
                <w:sz w:val="18"/>
                <w:szCs w:val="18"/>
                <w:lang w:eastAsia="zh-CN"/>
              </w:rPr>
              <w:t>GB/T 2260-2017</w:t>
            </w:r>
          </w:p>
        </w:tc>
      </w:tr>
      <w:tr w14:paraId="39AEAF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ED3AE6">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0D7D3DB6">
            <w:pPr>
              <w:textAlignment w:val="center"/>
              <w:rPr>
                <w:rFonts w:hint="default" w:cs="宋体"/>
                <w:sz w:val="18"/>
                <w:szCs w:val="18"/>
                <w:lang w:bidi="ar"/>
              </w:rPr>
            </w:pPr>
            <w:r>
              <w:rPr>
                <w:rFonts w:cs="宋体"/>
                <w:sz w:val="18"/>
                <w:szCs w:val="18"/>
                <w:lang w:bidi="ar"/>
              </w:rPr>
              <w:t>区县</w:t>
            </w:r>
          </w:p>
        </w:tc>
        <w:tc>
          <w:tcPr>
            <w:tcW w:w="1322" w:type="pct"/>
            <w:tcBorders>
              <w:top w:val="single" w:color="000000" w:sz="6" w:space="0"/>
              <w:left w:val="nil"/>
              <w:bottom w:val="single" w:color="000000" w:sz="6" w:space="0"/>
              <w:right w:val="single" w:color="000000" w:sz="6" w:space="0"/>
            </w:tcBorders>
            <w:vAlign w:val="center"/>
          </w:tcPr>
          <w:p w14:paraId="798BFDEF">
            <w:pPr>
              <w:textAlignment w:val="center"/>
              <w:rPr>
                <w:rFonts w:hint="default" w:cs="宋体"/>
                <w:sz w:val="18"/>
                <w:szCs w:val="18"/>
              </w:rPr>
            </w:pPr>
            <w:r>
              <w:rPr>
                <w:rFonts w:cs="宋体"/>
                <w:sz w:val="18"/>
                <w:szCs w:val="18"/>
                <w:lang w:bidi="ar"/>
              </w:rPr>
              <w:t>区县（6位编码）</w:t>
            </w:r>
          </w:p>
        </w:tc>
        <w:tc>
          <w:tcPr>
            <w:tcW w:w="506" w:type="pct"/>
            <w:tcBorders>
              <w:top w:val="single" w:color="000000" w:sz="6" w:space="0"/>
              <w:left w:val="nil"/>
              <w:bottom w:val="single" w:color="000000" w:sz="6" w:space="0"/>
              <w:right w:val="single" w:color="000000" w:sz="6" w:space="0"/>
            </w:tcBorders>
          </w:tcPr>
          <w:p w14:paraId="1ED43890">
            <w:pPr>
              <w:jc w:val="center"/>
              <w:textAlignment w:val="top"/>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tcPr>
          <w:p w14:paraId="18A3D59E">
            <w:pPr>
              <w:jc w:val="center"/>
              <w:textAlignment w:val="top"/>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tcPr>
          <w:p w14:paraId="415CDE0D">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3B1BBB4E">
            <w:pPr>
              <w:rPr>
                <w:rFonts w:hint="eastAsia" w:eastAsia="宋体" w:cs="宋体"/>
                <w:sz w:val="18"/>
                <w:szCs w:val="18"/>
                <w:lang w:eastAsia="zh-CN"/>
              </w:rPr>
            </w:pPr>
            <w:r>
              <w:rPr>
                <w:rFonts w:hint="eastAsia" w:cs="宋体"/>
                <w:sz w:val="18"/>
                <w:szCs w:val="18"/>
                <w:lang w:eastAsia="zh-CN"/>
              </w:rPr>
              <w:t>GB/T 2260-2017</w:t>
            </w:r>
          </w:p>
        </w:tc>
      </w:tr>
      <w:tr w14:paraId="49165F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5E9C7CF">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1CC5C6C1">
            <w:pPr>
              <w:textAlignment w:val="center"/>
              <w:rPr>
                <w:rFonts w:hint="default" w:cs="宋体"/>
                <w:sz w:val="18"/>
                <w:szCs w:val="18"/>
                <w:lang w:bidi="ar"/>
              </w:rPr>
            </w:pPr>
            <w:r>
              <w:rPr>
                <w:rFonts w:cs="宋体"/>
                <w:sz w:val="18"/>
                <w:szCs w:val="18"/>
                <w:lang w:bidi="ar"/>
              </w:rPr>
              <w:t>业务生成时间</w:t>
            </w:r>
          </w:p>
        </w:tc>
        <w:tc>
          <w:tcPr>
            <w:tcW w:w="1322" w:type="pct"/>
            <w:tcBorders>
              <w:top w:val="single" w:color="000000" w:sz="6" w:space="0"/>
              <w:left w:val="nil"/>
              <w:bottom w:val="single" w:color="000000" w:sz="6" w:space="0"/>
              <w:right w:val="single" w:color="000000" w:sz="6" w:space="0"/>
            </w:tcBorders>
            <w:vAlign w:val="center"/>
          </w:tcPr>
          <w:p w14:paraId="49374F71">
            <w:pPr>
              <w:textAlignment w:val="center"/>
              <w:rPr>
                <w:rFonts w:hint="default" w:cs="宋体"/>
                <w:sz w:val="18"/>
                <w:szCs w:val="18"/>
              </w:rPr>
            </w:pPr>
            <w:r>
              <w:rPr>
                <w:rFonts w:cs="宋体"/>
                <w:sz w:val="18"/>
                <w:szCs w:val="18"/>
                <w:lang w:bidi="ar"/>
              </w:rPr>
              <w:t>业务生成时间</w:t>
            </w:r>
          </w:p>
        </w:tc>
        <w:tc>
          <w:tcPr>
            <w:tcW w:w="506" w:type="pct"/>
            <w:tcBorders>
              <w:top w:val="single" w:color="000000" w:sz="6" w:space="0"/>
              <w:left w:val="nil"/>
              <w:bottom w:val="single" w:color="000000" w:sz="6" w:space="0"/>
              <w:right w:val="single" w:color="000000" w:sz="6" w:space="0"/>
            </w:tcBorders>
            <w:vAlign w:val="center"/>
          </w:tcPr>
          <w:p w14:paraId="1A2B4948">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656F94A2">
            <w:pPr>
              <w:jc w:val="center"/>
              <w:textAlignment w:val="center"/>
              <w:rPr>
                <w:rFonts w:hint="default" w:cs="宋体"/>
                <w:sz w:val="18"/>
                <w:szCs w:val="18"/>
                <w:lang w:bidi="ar"/>
              </w:rPr>
            </w:pPr>
            <w:r>
              <w:rPr>
                <w:rFonts w:hint="default" w:cs="宋体"/>
                <w:sz w:val="18"/>
                <w:szCs w:val="18"/>
                <w:lang w:bidi="ar"/>
              </w:rPr>
              <w:t>date</w:t>
            </w:r>
          </w:p>
        </w:tc>
        <w:tc>
          <w:tcPr>
            <w:tcW w:w="527" w:type="pct"/>
            <w:tcBorders>
              <w:top w:val="single" w:color="000000" w:sz="6" w:space="0"/>
              <w:left w:val="nil"/>
              <w:bottom w:val="single" w:color="000000" w:sz="6" w:space="0"/>
              <w:right w:val="single" w:color="000000" w:sz="6" w:space="0"/>
            </w:tcBorders>
            <w:vAlign w:val="center"/>
          </w:tcPr>
          <w:p w14:paraId="4B98F46A">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097EC186">
            <w:pPr>
              <w:jc w:val="center"/>
              <w:textAlignment w:val="top"/>
              <w:rPr>
                <w:rFonts w:hint="default" w:cs="宋体"/>
                <w:sz w:val="18"/>
                <w:szCs w:val="18"/>
              </w:rPr>
            </w:pPr>
          </w:p>
        </w:tc>
      </w:tr>
      <w:tr w14:paraId="79432A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2B01C87">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097201D3">
            <w:pPr>
              <w:textAlignment w:val="center"/>
              <w:rPr>
                <w:rFonts w:hint="default" w:cs="宋体"/>
                <w:sz w:val="18"/>
                <w:szCs w:val="18"/>
                <w:lang w:bidi="ar"/>
              </w:rPr>
            </w:pPr>
            <w:r>
              <w:rPr>
                <w:rFonts w:cs="宋体"/>
                <w:sz w:val="18"/>
                <w:szCs w:val="18"/>
                <w:lang w:bidi="ar"/>
              </w:rPr>
              <w:t>数据上传时间</w:t>
            </w:r>
          </w:p>
        </w:tc>
        <w:tc>
          <w:tcPr>
            <w:tcW w:w="1322" w:type="pct"/>
            <w:tcBorders>
              <w:top w:val="single" w:color="000000" w:sz="6" w:space="0"/>
              <w:left w:val="nil"/>
              <w:bottom w:val="single" w:color="000000" w:sz="6" w:space="0"/>
              <w:right w:val="single" w:color="000000" w:sz="6" w:space="0"/>
            </w:tcBorders>
            <w:vAlign w:val="center"/>
          </w:tcPr>
          <w:p w14:paraId="75DC76ED">
            <w:pPr>
              <w:textAlignment w:val="center"/>
              <w:rPr>
                <w:rFonts w:hint="default" w:cs="宋体"/>
                <w:sz w:val="18"/>
                <w:szCs w:val="18"/>
              </w:rPr>
            </w:pPr>
            <w:r>
              <w:rPr>
                <w:rFonts w:cs="宋体"/>
                <w:sz w:val="18"/>
                <w:szCs w:val="18"/>
                <w:lang w:bidi="ar"/>
              </w:rPr>
              <w:t>数据上传时间</w:t>
            </w:r>
          </w:p>
        </w:tc>
        <w:tc>
          <w:tcPr>
            <w:tcW w:w="506" w:type="pct"/>
            <w:tcBorders>
              <w:top w:val="single" w:color="000000" w:sz="6" w:space="0"/>
              <w:left w:val="nil"/>
              <w:bottom w:val="single" w:color="000000" w:sz="6" w:space="0"/>
              <w:right w:val="single" w:color="000000" w:sz="6" w:space="0"/>
            </w:tcBorders>
            <w:vAlign w:val="center"/>
          </w:tcPr>
          <w:p w14:paraId="0ABE84BC">
            <w:pPr>
              <w:jc w:val="center"/>
              <w:textAlignment w:val="center"/>
              <w:rPr>
                <w:rFonts w:hint="default" w:cs="宋体"/>
                <w:sz w:val="18"/>
                <w:szCs w:val="18"/>
                <w:lang w:bidi="ar"/>
              </w:rPr>
            </w:pPr>
            <w:r>
              <w:rPr>
                <w:rFonts w:cs="宋体"/>
                <w:sz w:val="18"/>
                <w:szCs w:val="18"/>
                <w:lang w:bidi="ar"/>
              </w:rPr>
              <w:t>是</w:t>
            </w:r>
          </w:p>
        </w:tc>
        <w:tc>
          <w:tcPr>
            <w:tcW w:w="501" w:type="pct"/>
            <w:tcBorders>
              <w:top w:val="single" w:color="000000" w:sz="6" w:space="0"/>
              <w:left w:val="nil"/>
              <w:bottom w:val="single" w:color="000000" w:sz="6" w:space="0"/>
              <w:right w:val="single" w:color="000000" w:sz="6" w:space="0"/>
            </w:tcBorders>
            <w:vAlign w:val="center"/>
          </w:tcPr>
          <w:p w14:paraId="467DB348">
            <w:pPr>
              <w:jc w:val="center"/>
              <w:textAlignment w:val="center"/>
              <w:rPr>
                <w:rFonts w:hint="default" w:cs="宋体"/>
                <w:sz w:val="18"/>
                <w:szCs w:val="18"/>
                <w:lang w:bidi="ar"/>
              </w:rPr>
            </w:pPr>
            <w:r>
              <w:rPr>
                <w:rFonts w:cs="宋体"/>
                <w:sz w:val="18"/>
                <w:szCs w:val="18"/>
                <w:lang w:bidi="ar"/>
              </w:rPr>
              <w:t>datetime</w:t>
            </w:r>
          </w:p>
        </w:tc>
        <w:tc>
          <w:tcPr>
            <w:tcW w:w="527" w:type="pct"/>
            <w:tcBorders>
              <w:top w:val="single" w:color="000000" w:sz="6" w:space="0"/>
              <w:left w:val="nil"/>
              <w:bottom w:val="single" w:color="000000" w:sz="6" w:space="0"/>
              <w:right w:val="single" w:color="000000" w:sz="6" w:space="0"/>
            </w:tcBorders>
            <w:vAlign w:val="center"/>
          </w:tcPr>
          <w:p w14:paraId="78E0FDF0">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46EABDB5">
            <w:pPr>
              <w:jc w:val="center"/>
              <w:textAlignment w:val="top"/>
              <w:rPr>
                <w:rFonts w:hint="default" w:cs="宋体"/>
                <w:sz w:val="18"/>
                <w:szCs w:val="18"/>
              </w:rPr>
            </w:pPr>
          </w:p>
        </w:tc>
      </w:tr>
      <w:tr w14:paraId="0FE308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63F65C">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2DB73EDC">
            <w:pPr>
              <w:textAlignment w:val="center"/>
              <w:rPr>
                <w:rFonts w:hint="default" w:cs="宋体"/>
                <w:sz w:val="18"/>
                <w:szCs w:val="18"/>
                <w:lang w:bidi="ar"/>
              </w:rPr>
            </w:pPr>
            <w:r>
              <w:rPr>
                <w:rFonts w:cs="宋体"/>
                <w:sz w:val="18"/>
                <w:szCs w:val="18"/>
                <w:lang w:bidi="ar"/>
              </w:rPr>
              <w:t>回写时间</w:t>
            </w:r>
          </w:p>
        </w:tc>
        <w:tc>
          <w:tcPr>
            <w:tcW w:w="1322" w:type="pct"/>
            <w:tcBorders>
              <w:top w:val="single" w:color="000000" w:sz="6" w:space="0"/>
              <w:left w:val="nil"/>
              <w:bottom w:val="single" w:color="000000" w:sz="6" w:space="0"/>
              <w:right w:val="single" w:color="000000" w:sz="6" w:space="0"/>
            </w:tcBorders>
            <w:vAlign w:val="center"/>
          </w:tcPr>
          <w:p w14:paraId="33FF278C">
            <w:pPr>
              <w:textAlignment w:val="center"/>
              <w:rPr>
                <w:rFonts w:hint="default" w:cs="宋体"/>
                <w:sz w:val="18"/>
                <w:szCs w:val="18"/>
              </w:rPr>
            </w:pPr>
            <w:r>
              <w:rPr>
                <w:rFonts w:cs="宋体"/>
                <w:sz w:val="18"/>
                <w:szCs w:val="18"/>
                <w:lang w:bidi="ar"/>
              </w:rPr>
              <w:t>上级机构数据取走回写时间</w:t>
            </w:r>
          </w:p>
        </w:tc>
        <w:tc>
          <w:tcPr>
            <w:tcW w:w="506" w:type="pct"/>
            <w:tcBorders>
              <w:top w:val="single" w:color="000000" w:sz="6" w:space="0"/>
              <w:left w:val="nil"/>
              <w:bottom w:val="single" w:color="000000" w:sz="6" w:space="0"/>
              <w:right w:val="single" w:color="000000" w:sz="6" w:space="0"/>
            </w:tcBorders>
            <w:vAlign w:val="center"/>
          </w:tcPr>
          <w:p w14:paraId="23362786">
            <w:pPr>
              <w:jc w:val="center"/>
              <w:textAlignment w:val="center"/>
              <w:rPr>
                <w:rFonts w:hint="default" w:cs="宋体"/>
                <w:sz w:val="18"/>
                <w:szCs w:val="18"/>
                <w:lang w:bidi="ar"/>
              </w:rPr>
            </w:pPr>
          </w:p>
        </w:tc>
        <w:tc>
          <w:tcPr>
            <w:tcW w:w="501" w:type="pct"/>
            <w:tcBorders>
              <w:top w:val="single" w:color="000000" w:sz="6" w:space="0"/>
              <w:left w:val="nil"/>
              <w:bottom w:val="single" w:color="000000" w:sz="6" w:space="0"/>
              <w:right w:val="single" w:color="000000" w:sz="6" w:space="0"/>
            </w:tcBorders>
            <w:vAlign w:val="center"/>
          </w:tcPr>
          <w:p w14:paraId="58C390C4">
            <w:pPr>
              <w:jc w:val="center"/>
              <w:textAlignment w:val="center"/>
              <w:rPr>
                <w:rFonts w:hint="default" w:cs="宋体"/>
                <w:sz w:val="18"/>
                <w:szCs w:val="18"/>
              </w:rPr>
            </w:pPr>
            <w:r>
              <w:rPr>
                <w:rFonts w:cs="宋体"/>
                <w:sz w:val="18"/>
                <w:szCs w:val="18"/>
                <w:lang w:bidi="ar"/>
              </w:rPr>
              <w:t>datetime</w:t>
            </w:r>
          </w:p>
        </w:tc>
        <w:tc>
          <w:tcPr>
            <w:tcW w:w="527" w:type="pct"/>
            <w:tcBorders>
              <w:top w:val="single" w:color="000000" w:sz="6" w:space="0"/>
              <w:left w:val="nil"/>
              <w:bottom w:val="single" w:color="000000" w:sz="6" w:space="0"/>
              <w:right w:val="single" w:color="000000" w:sz="6" w:space="0"/>
            </w:tcBorders>
            <w:vAlign w:val="center"/>
          </w:tcPr>
          <w:p w14:paraId="201CB283">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6405F76B">
            <w:pPr>
              <w:jc w:val="center"/>
              <w:textAlignment w:val="top"/>
              <w:rPr>
                <w:rFonts w:hint="default" w:cs="宋体"/>
                <w:sz w:val="18"/>
                <w:szCs w:val="18"/>
              </w:rPr>
            </w:pPr>
          </w:p>
        </w:tc>
      </w:tr>
      <w:tr w14:paraId="67A783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629B1B0">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68BF293B">
            <w:pPr>
              <w:textAlignment w:val="center"/>
              <w:rPr>
                <w:rFonts w:hint="default" w:cs="宋体"/>
                <w:sz w:val="18"/>
                <w:szCs w:val="18"/>
                <w:lang w:bidi="ar"/>
              </w:rPr>
            </w:pPr>
            <w:r>
              <w:rPr>
                <w:rFonts w:cs="宋体"/>
                <w:sz w:val="18"/>
                <w:szCs w:val="18"/>
                <w:lang w:bidi="ar"/>
              </w:rPr>
              <w:t>质控规则编码</w:t>
            </w:r>
          </w:p>
        </w:tc>
        <w:tc>
          <w:tcPr>
            <w:tcW w:w="1322" w:type="pct"/>
            <w:tcBorders>
              <w:top w:val="single" w:color="000000" w:sz="6" w:space="0"/>
              <w:left w:val="nil"/>
              <w:bottom w:val="single" w:color="000000" w:sz="6" w:space="0"/>
              <w:right w:val="single" w:color="000000" w:sz="6" w:space="0"/>
            </w:tcBorders>
            <w:vAlign w:val="center"/>
          </w:tcPr>
          <w:p w14:paraId="6F4FCD51">
            <w:pPr>
              <w:textAlignment w:val="center"/>
              <w:rPr>
                <w:rFonts w:hint="default" w:cs="宋体"/>
                <w:sz w:val="18"/>
                <w:szCs w:val="18"/>
              </w:rPr>
            </w:pPr>
            <w:r>
              <w:rPr>
                <w:rFonts w:cs="宋体"/>
                <w:sz w:val="18"/>
                <w:szCs w:val="18"/>
                <w:lang w:bidi="ar"/>
              </w:rPr>
              <w:t>质控规则编码</w:t>
            </w:r>
          </w:p>
        </w:tc>
        <w:tc>
          <w:tcPr>
            <w:tcW w:w="506" w:type="pct"/>
            <w:tcBorders>
              <w:top w:val="single" w:color="000000" w:sz="6" w:space="0"/>
              <w:left w:val="nil"/>
              <w:bottom w:val="single" w:color="000000" w:sz="6" w:space="0"/>
              <w:right w:val="single" w:color="000000" w:sz="6" w:space="0"/>
            </w:tcBorders>
            <w:vAlign w:val="center"/>
          </w:tcPr>
          <w:p w14:paraId="5BDBDE17">
            <w:pPr>
              <w:jc w:val="center"/>
              <w:textAlignment w:val="center"/>
              <w:rPr>
                <w:rFonts w:hint="default" w:cs="宋体"/>
                <w:sz w:val="18"/>
                <w:szCs w:val="18"/>
                <w:lang w:bidi="ar"/>
              </w:rPr>
            </w:pPr>
          </w:p>
        </w:tc>
        <w:tc>
          <w:tcPr>
            <w:tcW w:w="501" w:type="pct"/>
            <w:tcBorders>
              <w:top w:val="single" w:color="000000" w:sz="6" w:space="0"/>
              <w:left w:val="nil"/>
              <w:bottom w:val="single" w:color="000000" w:sz="6" w:space="0"/>
              <w:right w:val="single" w:color="000000" w:sz="6" w:space="0"/>
            </w:tcBorders>
            <w:vAlign w:val="center"/>
          </w:tcPr>
          <w:p w14:paraId="3EE0CAA4">
            <w:pPr>
              <w:jc w:val="center"/>
              <w:textAlignment w:val="center"/>
              <w:rPr>
                <w:rFonts w:hint="default" w:cs="宋体"/>
                <w:sz w:val="18"/>
                <w:szCs w:val="18"/>
                <w:lang w:bidi="ar"/>
              </w:rPr>
            </w:pPr>
            <w:r>
              <w:rPr>
                <w:rFonts w:cs="宋体"/>
                <w:sz w:val="18"/>
                <w:szCs w:val="18"/>
                <w:lang w:bidi="ar"/>
              </w:rPr>
              <w:t>varchar</w:t>
            </w:r>
          </w:p>
        </w:tc>
        <w:tc>
          <w:tcPr>
            <w:tcW w:w="527" w:type="pct"/>
            <w:tcBorders>
              <w:top w:val="single" w:color="000000" w:sz="6" w:space="0"/>
              <w:left w:val="nil"/>
              <w:bottom w:val="single" w:color="000000" w:sz="6" w:space="0"/>
              <w:right w:val="single" w:color="000000" w:sz="6" w:space="0"/>
            </w:tcBorders>
            <w:vAlign w:val="center"/>
          </w:tcPr>
          <w:p w14:paraId="36A4BB45">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467A844E">
            <w:pPr>
              <w:textAlignment w:val="center"/>
              <w:rPr>
                <w:rFonts w:hint="default" w:cs="宋体"/>
                <w:sz w:val="18"/>
                <w:szCs w:val="18"/>
              </w:rPr>
            </w:pPr>
            <w:r>
              <w:rPr>
                <w:rFonts w:cs="宋体"/>
                <w:sz w:val="18"/>
                <w:szCs w:val="18"/>
                <w:lang w:bidi="ar"/>
              </w:rPr>
              <w:t>HBCV09.00.246</w:t>
            </w:r>
          </w:p>
        </w:tc>
      </w:tr>
      <w:tr w14:paraId="20C083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FDA976E">
            <w:pPr>
              <w:textAlignment w:val="center"/>
              <w:rPr>
                <w:rFonts w:cs="宋体"/>
                <w:sz w:val="18"/>
                <w:szCs w:val="18"/>
                <w:lang w:bidi="ar"/>
              </w:rPr>
            </w:pPr>
            <w:bookmarkStart w:id="228" w:name="_Toc3121"/>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2FA271E3">
            <w:pPr>
              <w:spacing w:line="360" w:lineRule="auto"/>
              <w:textAlignment w:val="center"/>
              <w:rPr>
                <w:rFonts w:hint="default" w:cs="宋体"/>
                <w:sz w:val="18"/>
                <w:szCs w:val="18"/>
                <w:highlight w:val="none"/>
              </w:rPr>
            </w:pPr>
            <w:r>
              <w:rPr>
                <w:rFonts w:hint="default" w:cs="宋体"/>
                <w:sz w:val="18"/>
                <w:szCs w:val="18"/>
                <w:highlight w:val="none"/>
              </w:rPr>
              <w:t>主键：机构编码+</w:t>
            </w:r>
            <w:r>
              <w:rPr>
                <w:rFonts w:hint="default" w:cs="宋体"/>
                <w:color w:val="000000" w:themeColor="text1"/>
                <w:sz w:val="18"/>
                <w:szCs w:val="18"/>
                <w:highlight w:val="none"/>
                <w14:textFill>
                  <w14:solidFill>
                    <w14:schemeClr w14:val="tx1"/>
                  </w14:solidFill>
                </w14:textFill>
              </w:rPr>
              <w:t>结算流水号</w:t>
            </w:r>
            <w:r>
              <w:rPr>
                <w:rFonts w:cs="宋体"/>
                <w:color w:val="000000" w:themeColor="text1"/>
                <w:sz w:val="18"/>
                <w:szCs w:val="18"/>
                <w:highlight w:val="none"/>
                <w14:textFill>
                  <w14:solidFill>
                    <w14:schemeClr w14:val="tx1"/>
                  </w14:solidFill>
                </w14:textFill>
              </w:rPr>
              <w:t>+</w:t>
            </w:r>
            <w:r>
              <w:rPr>
                <w:rFonts w:cs="宋体"/>
                <w:sz w:val="18"/>
                <w:szCs w:val="18"/>
                <w:highlight w:val="none"/>
              </w:rPr>
              <w:t>住院就诊流水号</w:t>
            </w:r>
          </w:p>
          <w:p w14:paraId="635CD549">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27"/>
    </w:tbl>
    <w:p w14:paraId="4CDC52A0">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表36</w:t>
      </w:r>
      <w:r>
        <w:rPr>
          <w:rFonts w:hint="default" w:cs="宋体"/>
          <w:b/>
          <w:bCs/>
          <w:sz w:val="18"/>
          <w:szCs w:val="18"/>
        </w:rPr>
        <w:t xml:space="preserve"> </w:t>
      </w:r>
      <w:bookmarkStart w:id="229" w:name="OLE_LINK39"/>
      <w:r>
        <w:rPr>
          <w:rFonts w:cs="宋体"/>
          <w:b/>
          <w:bCs/>
          <w:sz w:val="18"/>
          <w:szCs w:val="18"/>
        </w:rPr>
        <w:t>住院收费明细</w:t>
      </w:r>
      <w:bookmarkEnd w:id="228"/>
      <w:r>
        <w:rPr>
          <w:rFonts w:cs="宋体"/>
          <w:b/>
          <w:bCs/>
          <w:sz w:val="18"/>
          <w:szCs w:val="18"/>
        </w:rPr>
        <w:t>（</w:t>
      </w:r>
      <w:r>
        <w:rPr>
          <w:rFonts w:hint="default" w:cs="宋体"/>
          <w:b/>
          <w:bCs/>
          <w:sz w:val="18"/>
          <w:szCs w:val="18"/>
        </w:rPr>
        <w:t>IPT_HOSPITALCHARGESD）</w:t>
      </w:r>
      <w:bookmarkEnd w:id="229"/>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297"/>
        <w:gridCol w:w="818"/>
        <w:gridCol w:w="873"/>
        <w:gridCol w:w="780"/>
        <w:gridCol w:w="1191"/>
        <w:tblGridChange w:id="5">
          <w:tblGrid>
            <w:gridCol w:w="1190"/>
            <w:gridCol w:w="1191"/>
            <w:gridCol w:w="2297"/>
            <w:gridCol w:w="818"/>
            <w:gridCol w:w="873"/>
            <w:gridCol w:w="780"/>
            <w:gridCol w:w="1191"/>
          </w:tblGrid>
        </w:tblGridChange>
      </w:tblGrid>
      <w:tr w14:paraId="2782E0E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vAlign w:val="center"/>
          </w:tcPr>
          <w:p w14:paraId="0C2E9989">
            <w:pPr>
              <w:jc w:val="center"/>
              <w:rPr>
                <w:rFonts w:hint="default" w:cs="宋体"/>
                <w:b/>
                <w:sz w:val="18"/>
                <w:szCs w:val="18"/>
              </w:rPr>
            </w:pPr>
            <w:bookmarkStart w:id="230" w:name="OLE_LINK40"/>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5AE164EC">
            <w:pPr>
              <w:jc w:val="center"/>
              <w:rPr>
                <w:rFonts w:hint="default" w:cs="宋体"/>
                <w:b/>
                <w:sz w:val="18"/>
                <w:szCs w:val="18"/>
              </w:rPr>
            </w:pPr>
            <w:r>
              <w:rPr>
                <w:rFonts w:cs="宋体"/>
                <w:b/>
                <w:sz w:val="18"/>
                <w:szCs w:val="18"/>
              </w:rPr>
              <w:t>数据元名称</w:t>
            </w:r>
          </w:p>
        </w:tc>
        <w:tc>
          <w:tcPr>
            <w:tcW w:w="1377" w:type="pct"/>
            <w:tcBorders>
              <w:top w:val="single" w:color="000000" w:sz="6" w:space="0"/>
              <w:left w:val="nil"/>
              <w:bottom w:val="single" w:color="000000" w:sz="6" w:space="0"/>
              <w:right w:val="single" w:color="000000" w:sz="6" w:space="0"/>
            </w:tcBorders>
            <w:shd w:val="clear" w:color="auto" w:fill="C7C7C7"/>
            <w:vAlign w:val="center"/>
          </w:tcPr>
          <w:p w14:paraId="242C4BA2">
            <w:pPr>
              <w:jc w:val="center"/>
              <w:rPr>
                <w:rFonts w:hint="default" w:cs="宋体"/>
                <w:b/>
                <w:sz w:val="18"/>
                <w:szCs w:val="18"/>
              </w:rPr>
            </w:pPr>
            <w:r>
              <w:rPr>
                <w:rFonts w:cs="宋体"/>
                <w:b/>
                <w:sz w:val="18"/>
                <w:szCs w:val="18"/>
              </w:rPr>
              <w:t>定义</w:t>
            </w:r>
          </w:p>
        </w:tc>
        <w:tc>
          <w:tcPr>
            <w:tcW w:w="490" w:type="pct"/>
            <w:tcBorders>
              <w:top w:val="single" w:color="000000" w:sz="6" w:space="0"/>
              <w:left w:val="nil"/>
              <w:bottom w:val="single" w:color="000000" w:sz="6" w:space="0"/>
              <w:right w:val="single" w:color="000000" w:sz="6" w:space="0"/>
            </w:tcBorders>
            <w:shd w:val="clear" w:color="auto" w:fill="C7C7C7"/>
            <w:vAlign w:val="center"/>
          </w:tcPr>
          <w:p w14:paraId="07DE0E7B">
            <w:pPr>
              <w:jc w:val="center"/>
              <w:rPr>
                <w:rFonts w:hint="default" w:cs="宋体"/>
                <w:b/>
                <w:sz w:val="18"/>
                <w:szCs w:val="18"/>
              </w:rPr>
            </w:pPr>
            <w:r>
              <w:rPr>
                <w:rFonts w:cs="宋体"/>
                <w:b/>
                <w:sz w:val="18"/>
                <w:szCs w:val="18"/>
              </w:rPr>
              <w:t>是否必填</w:t>
            </w:r>
          </w:p>
        </w:tc>
        <w:tc>
          <w:tcPr>
            <w:tcW w:w="523" w:type="pct"/>
            <w:tcBorders>
              <w:top w:val="single" w:color="000000" w:sz="6" w:space="0"/>
              <w:left w:val="nil"/>
              <w:bottom w:val="single" w:color="000000" w:sz="6" w:space="0"/>
              <w:right w:val="single" w:color="000000" w:sz="6" w:space="0"/>
            </w:tcBorders>
            <w:shd w:val="clear" w:color="auto" w:fill="C7C7C7"/>
            <w:vAlign w:val="center"/>
          </w:tcPr>
          <w:p w14:paraId="5AB74E48">
            <w:pPr>
              <w:jc w:val="center"/>
              <w:rPr>
                <w:rFonts w:hint="default" w:cs="宋体"/>
                <w:b/>
                <w:sz w:val="18"/>
                <w:szCs w:val="18"/>
              </w:rPr>
            </w:pPr>
            <w:r>
              <w:rPr>
                <w:rFonts w:cs="宋体"/>
                <w:b/>
                <w:sz w:val="18"/>
                <w:szCs w:val="18"/>
              </w:rPr>
              <w:t>数据类型</w:t>
            </w:r>
          </w:p>
        </w:tc>
        <w:tc>
          <w:tcPr>
            <w:tcW w:w="467" w:type="pct"/>
            <w:tcBorders>
              <w:top w:val="single" w:color="000000" w:sz="6" w:space="0"/>
              <w:left w:val="nil"/>
              <w:bottom w:val="single" w:color="000000" w:sz="6" w:space="0"/>
              <w:right w:val="single" w:color="000000" w:sz="6" w:space="0"/>
            </w:tcBorders>
            <w:shd w:val="clear" w:color="auto" w:fill="C7C7C7"/>
            <w:vAlign w:val="center"/>
          </w:tcPr>
          <w:p w14:paraId="0A47F956">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vAlign w:val="center"/>
          </w:tcPr>
          <w:p w14:paraId="62EF5799">
            <w:pPr>
              <w:jc w:val="center"/>
              <w:rPr>
                <w:rFonts w:hint="default" w:cs="宋体"/>
                <w:b/>
                <w:sz w:val="18"/>
                <w:szCs w:val="18"/>
              </w:rPr>
            </w:pPr>
            <w:r>
              <w:rPr>
                <w:rFonts w:cs="宋体"/>
                <w:b/>
                <w:sz w:val="18"/>
                <w:szCs w:val="18"/>
              </w:rPr>
              <w:t>数据元允许值</w:t>
            </w:r>
          </w:p>
        </w:tc>
      </w:tr>
      <w:tr w14:paraId="663173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1B4C9D4">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tcPr>
          <w:p w14:paraId="3C4E1F1B">
            <w:pPr>
              <w:textAlignment w:val="top"/>
              <w:rPr>
                <w:rFonts w:hint="default" w:cs="宋体"/>
                <w:sz w:val="18"/>
                <w:szCs w:val="18"/>
              </w:rPr>
            </w:pPr>
            <w:r>
              <w:rPr>
                <w:rFonts w:cs="宋体"/>
                <w:sz w:val="18"/>
                <w:szCs w:val="18"/>
                <w:lang w:bidi="ar"/>
              </w:rPr>
              <w:t>表主键</w:t>
            </w:r>
          </w:p>
        </w:tc>
        <w:tc>
          <w:tcPr>
            <w:tcW w:w="1377" w:type="pct"/>
            <w:tcBorders>
              <w:top w:val="single" w:color="000000" w:sz="6" w:space="0"/>
              <w:left w:val="nil"/>
              <w:bottom w:val="single" w:color="000000" w:sz="6" w:space="0"/>
              <w:right w:val="single" w:color="000000" w:sz="6" w:space="0"/>
            </w:tcBorders>
          </w:tcPr>
          <w:p w14:paraId="10FACF6C">
            <w:pPr>
              <w:textAlignment w:val="top"/>
              <w:rPr>
                <w:rFonts w:hint="default" w:cs="宋体"/>
                <w:sz w:val="18"/>
                <w:szCs w:val="18"/>
              </w:rPr>
            </w:pPr>
            <w:r>
              <w:rPr>
                <w:rFonts w:cs="宋体"/>
                <w:sz w:val="18"/>
                <w:szCs w:val="18"/>
                <w:lang w:bidi="ar"/>
              </w:rPr>
              <w:t>表主键，自增长，自动生成，不需上传</w:t>
            </w:r>
          </w:p>
        </w:tc>
        <w:tc>
          <w:tcPr>
            <w:tcW w:w="490" w:type="pct"/>
            <w:tcBorders>
              <w:top w:val="single" w:color="000000" w:sz="6" w:space="0"/>
              <w:left w:val="nil"/>
              <w:bottom w:val="single" w:color="000000" w:sz="6" w:space="0"/>
              <w:right w:val="single" w:color="000000" w:sz="6" w:space="0"/>
            </w:tcBorders>
          </w:tcPr>
          <w:p w14:paraId="12D75367">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tcPr>
          <w:p w14:paraId="43FB170B">
            <w:pPr>
              <w:jc w:val="center"/>
              <w:textAlignment w:val="top"/>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tcPr>
          <w:p w14:paraId="2C39FFF8">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69CABBDC">
            <w:pPr>
              <w:jc w:val="center"/>
              <w:textAlignment w:val="top"/>
              <w:rPr>
                <w:rFonts w:hint="default" w:cs="宋体"/>
                <w:sz w:val="18"/>
                <w:szCs w:val="18"/>
              </w:rPr>
            </w:pPr>
          </w:p>
        </w:tc>
      </w:tr>
      <w:tr w14:paraId="512545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549033BC">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tcPr>
          <w:p w14:paraId="2609C5F3">
            <w:pPr>
              <w:textAlignment w:val="top"/>
              <w:rPr>
                <w:rFonts w:hint="default" w:cs="宋体"/>
                <w:sz w:val="18"/>
                <w:szCs w:val="18"/>
                <w:lang w:bidi="ar"/>
              </w:rPr>
            </w:pPr>
            <w:r>
              <w:rPr>
                <w:rFonts w:cs="宋体"/>
                <w:sz w:val="18"/>
                <w:szCs w:val="18"/>
                <w:lang w:bidi="ar"/>
              </w:rPr>
              <w:t>病人ID，患者院内唯一标识号</w:t>
            </w:r>
          </w:p>
        </w:tc>
        <w:tc>
          <w:tcPr>
            <w:tcW w:w="1377" w:type="pct"/>
            <w:tcBorders>
              <w:top w:val="single" w:color="000000" w:sz="6" w:space="0"/>
              <w:left w:val="nil"/>
              <w:bottom w:val="single" w:color="000000" w:sz="6" w:space="0"/>
              <w:right w:val="single" w:color="000000" w:sz="6" w:space="0"/>
            </w:tcBorders>
          </w:tcPr>
          <w:p w14:paraId="57B42D54">
            <w:pPr>
              <w:textAlignment w:val="top"/>
              <w:rPr>
                <w:rFonts w:hint="default" w:cs="宋体"/>
                <w:sz w:val="18"/>
                <w:szCs w:val="18"/>
                <w:lang w:bidi="ar"/>
              </w:rPr>
            </w:pPr>
            <w:r>
              <w:rPr>
                <w:rFonts w:cs="宋体"/>
                <w:sz w:val="18"/>
                <w:szCs w:val="18"/>
                <w:lang w:bidi="ar"/>
              </w:rPr>
              <w:t>患者院内唯一标识号</w:t>
            </w:r>
          </w:p>
        </w:tc>
        <w:tc>
          <w:tcPr>
            <w:tcW w:w="490" w:type="pct"/>
            <w:tcBorders>
              <w:top w:val="single" w:color="000000" w:sz="6" w:space="0"/>
              <w:left w:val="nil"/>
              <w:bottom w:val="single" w:color="000000" w:sz="6" w:space="0"/>
              <w:right w:val="single" w:color="000000" w:sz="6" w:space="0"/>
            </w:tcBorders>
          </w:tcPr>
          <w:p w14:paraId="3142D919">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tcPr>
          <w:p w14:paraId="60CEEC66">
            <w:pPr>
              <w:jc w:val="center"/>
              <w:textAlignment w:val="top"/>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tcPr>
          <w:p w14:paraId="43716C0A">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4B792DA">
            <w:pPr>
              <w:jc w:val="center"/>
              <w:textAlignment w:val="top"/>
              <w:rPr>
                <w:rFonts w:hint="default" w:cs="宋体"/>
                <w:sz w:val="18"/>
                <w:szCs w:val="18"/>
              </w:rPr>
            </w:pPr>
          </w:p>
        </w:tc>
      </w:tr>
      <w:tr w14:paraId="49C8A7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5569E4AB">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tcPr>
          <w:p w14:paraId="30FAA2FB">
            <w:pPr>
              <w:textAlignment w:val="top"/>
              <w:rPr>
                <w:rFonts w:hint="default" w:cs="宋体"/>
                <w:sz w:val="18"/>
                <w:szCs w:val="18"/>
              </w:rPr>
            </w:pPr>
            <w:r>
              <w:rPr>
                <w:rFonts w:cs="宋体"/>
                <w:sz w:val="18"/>
                <w:szCs w:val="18"/>
                <w:lang w:bidi="ar"/>
              </w:rPr>
              <w:t>机构名称</w:t>
            </w:r>
          </w:p>
        </w:tc>
        <w:tc>
          <w:tcPr>
            <w:tcW w:w="1377" w:type="pct"/>
            <w:tcBorders>
              <w:top w:val="single" w:color="000000" w:sz="6" w:space="0"/>
              <w:left w:val="nil"/>
              <w:bottom w:val="single" w:color="000000" w:sz="6" w:space="0"/>
              <w:right w:val="single" w:color="000000" w:sz="6" w:space="0"/>
            </w:tcBorders>
          </w:tcPr>
          <w:p w14:paraId="49401953">
            <w:pPr>
              <w:textAlignment w:val="top"/>
              <w:rPr>
                <w:rFonts w:hint="default" w:cs="宋体"/>
                <w:sz w:val="18"/>
                <w:szCs w:val="18"/>
              </w:rPr>
            </w:pPr>
            <w:r>
              <w:rPr>
                <w:rFonts w:cs="宋体"/>
                <w:sz w:val="18"/>
                <w:szCs w:val="18"/>
                <w:lang w:bidi="ar"/>
              </w:rPr>
              <w:t>机构名称（标准机构名称）</w:t>
            </w:r>
          </w:p>
        </w:tc>
        <w:tc>
          <w:tcPr>
            <w:tcW w:w="490" w:type="pct"/>
            <w:tcBorders>
              <w:top w:val="single" w:color="000000" w:sz="6" w:space="0"/>
              <w:left w:val="nil"/>
              <w:bottom w:val="single" w:color="000000" w:sz="6" w:space="0"/>
              <w:right w:val="single" w:color="000000" w:sz="6" w:space="0"/>
            </w:tcBorders>
          </w:tcPr>
          <w:p w14:paraId="2CE63374">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tcPr>
          <w:p w14:paraId="74C8B0D0">
            <w:pPr>
              <w:jc w:val="center"/>
              <w:textAlignment w:val="top"/>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tcPr>
          <w:p w14:paraId="5870348F">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0938C475">
            <w:pPr>
              <w:jc w:val="center"/>
              <w:textAlignment w:val="top"/>
              <w:rPr>
                <w:rFonts w:hint="default" w:cs="宋体"/>
                <w:sz w:val="18"/>
                <w:szCs w:val="18"/>
              </w:rPr>
            </w:pPr>
          </w:p>
        </w:tc>
      </w:tr>
      <w:tr w14:paraId="42E4BE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36F69B8C">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tcPr>
          <w:p w14:paraId="65663ACE">
            <w:pPr>
              <w:textAlignment w:val="top"/>
              <w:rPr>
                <w:rFonts w:hint="default" w:cs="宋体"/>
                <w:sz w:val="18"/>
                <w:szCs w:val="18"/>
                <w:lang w:bidi="ar"/>
              </w:rPr>
            </w:pPr>
            <w:r>
              <w:rPr>
                <w:rFonts w:cs="宋体"/>
                <w:sz w:val="18"/>
                <w:szCs w:val="18"/>
                <w:lang w:bidi="ar"/>
              </w:rPr>
              <w:t>机构编码</w:t>
            </w:r>
          </w:p>
        </w:tc>
        <w:tc>
          <w:tcPr>
            <w:tcW w:w="1377" w:type="pct"/>
            <w:tcBorders>
              <w:top w:val="single" w:color="000000" w:sz="6" w:space="0"/>
              <w:left w:val="nil"/>
              <w:bottom w:val="single" w:color="000000" w:sz="6" w:space="0"/>
              <w:right w:val="single" w:color="000000" w:sz="6" w:space="0"/>
            </w:tcBorders>
          </w:tcPr>
          <w:p w14:paraId="79EBB1E7">
            <w:pPr>
              <w:textAlignment w:val="top"/>
              <w:rPr>
                <w:rFonts w:hint="default" w:cs="宋体"/>
                <w:sz w:val="18"/>
                <w:szCs w:val="18"/>
                <w:lang w:bidi="ar"/>
              </w:rPr>
            </w:pPr>
            <w:r>
              <w:rPr>
                <w:rFonts w:cs="宋体"/>
                <w:sz w:val="18"/>
                <w:szCs w:val="18"/>
                <w:lang w:bidi="ar"/>
              </w:rPr>
              <w:t>机构编码（标准机构编码）</w:t>
            </w:r>
          </w:p>
        </w:tc>
        <w:tc>
          <w:tcPr>
            <w:tcW w:w="490" w:type="pct"/>
            <w:tcBorders>
              <w:top w:val="single" w:color="000000" w:sz="6" w:space="0"/>
              <w:left w:val="nil"/>
              <w:bottom w:val="single" w:color="000000" w:sz="6" w:space="0"/>
              <w:right w:val="single" w:color="000000" w:sz="6" w:space="0"/>
            </w:tcBorders>
          </w:tcPr>
          <w:p w14:paraId="32E44D4E">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tcPr>
          <w:p w14:paraId="1D956F61">
            <w:pPr>
              <w:jc w:val="center"/>
              <w:textAlignment w:val="top"/>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tcPr>
          <w:p w14:paraId="2C30202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21691332">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1E2E1D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284601CD">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tcPr>
          <w:p w14:paraId="1A68C6A8">
            <w:pPr>
              <w:textAlignment w:val="top"/>
              <w:rPr>
                <w:rFonts w:hint="default" w:cs="宋体"/>
                <w:sz w:val="18"/>
                <w:szCs w:val="18"/>
                <w:lang w:bidi="ar"/>
              </w:rPr>
            </w:pPr>
            <w:r>
              <w:rPr>
                <w:rFonts w:cs="宋体"/>
                <w:sz w:val="18"/>
                <w:szCs w:val="18"/>
                <w:lang w:bidi="ar"/>
              </w:rPr>
              <w:t>医院院区编码</w:t>
            </w:r>
          </w:p>
        </w:tc>
        <w:tc>
          <w:tcPr>
            <w:tcW w:w="1377" w:type="pct"/>
            <w:tcBorders>
              <w:top w:val="single" w:color="000000" w:sz="6" w:space="0"/>
              <w:left w:val="nil"/>
              <w:bottom w:val="single" w:color="000000" w:sz="6" w:space="0"/>
              <w:right w:val="single" w:color="000000" w:sz="6" w:space="0"/>
            </w:tcBorders>
          </w:tcPr>
          <w:p w14:paraId="123C8691">
            <w:pPr>
              <w:textAlignment w:val="top"/>
              <w:rPr>
                <w:rFonts w:hint="default" w:cs="宋体"/>
                <w:sz w:val="18"/>
                <w:szCs w:val="18"/>
                <w:lang w:bidi="ar"/>
              </w:rPr>
            </w:pPr>
            <w:r>
              <w:rPr>
                <w:rFonts w:cs="宋体"/>
                <w:sz w:val="18"/>
                <w:szCs w:val="18"/>
                <w:lang w:bidi="ar"/>
              </w:rPr>
              <w:t>自行区分，如果无分院，与机构编码一致</w:t>
            </w:r>
          </w:p>
        </w:tc>
        <w:tc>
          <w:tcPr>
            <w:tcW w:w="490" w:type="pct"/>
            <w:tcBorders>
              <w:top w:val="single" w:color="000000" w:sz="6" w:space="0"/>
              <w:left w:val="nil"/>
              <w:bottom w:val="single" w:color="000000" w:sz="6" w:space="0"/>
              <w:right w:val="single" w:color="000000" w:sz="6" w:space="0"/>
            </w:tcBorders>
          </w:tcPr>
          <w:p w14:paraId="54386209">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tcPr>
          <w:p w14:paraId="3E1C10FD">
            <w:pPr>
              <w:jc w:val="center"/>
              <w:textAlignment w:val="top"/>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tcPr>
          <w:p w14:paraId="6098240F">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tcPr>
          <w:p w14:paraId="4DDCC94D">
            <w:pPr>
              <w:jc w:val="center"/>
              <w:textAlignment w:val="top"/>
              <w:rPr>
                <w:rFonts w:hint="default" w:cs="宋体"/>
                <w:sz w:val="18"/>
                <w:szCs w:val="18"/>
              </w:rPr>
            </w:pPr>
          </w:p>
        </w:tc>
      </w:tr>
      <w:tr w14:paraId="24DADE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B4AAD49">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vAlign w:val="center"/>
          </w:tcPr>
          <w:p w14:paraId="5D80ECDB">
            <w:pPr>
              <w:rPr>
                <w:rFonts w:hint="default" w:cs="宋体"/>
                <w:sz w:val="18"/>
                <w:szCs w:val="18"/>
                <w:lang w:bidi="ar"/>
              </w:rPr>
            </w:pPr>
            <w:r>
              <w:rPr>
                <w:rFonts w:cs="宋体"/>
                <w:sz w:val="18"/>
                <w:szCs w:val="18"/>
              </w:rPr>
              <w:t>住院就诊流水号</w:t>
            </w:r>
          </w:p>
        </w:tc>
        <w:tc>
          <w:tcPr>
            <w:tcW w:w="1377" w:type="pct"/>
            <w:tcBorders>
              <w:top w:val="single" w:color="000000" w:sz="6" w:space="0"/>
              <w:left w:val="nil"/>
              <w:bottom w:val="single" w:color="000000" w:sz="6" w:space="0"/>
              <w:right w:val="single" w:color="000000" w:sz="6" w:space="0"/>
            </w:tcBorders>
            <w:vAlign w:val="center"/>
          </w:tcPr>
          <w:p w14:paraId="6C41A235">
            <w:pPr>
              <w:rPr>
                <w:rFonts w:hint="default" w:cs="宋体"/>
                <w:sz w:val="18"/>
                <w:szCs w:val="18"/>
                <w:lang w:bidi="ar"/>
              </w:rPr>
            </w:pPr>
            <w:r>
              <w:rPr>
                <w:rFonts w:cs="宋体"/>
                <w:sz w:val="18"/>
                <w:szCs w:val="18"/>
              </w:rPr>
              <w:t>入院登记时产生的代表该次住院的信息系统唯一识别编号</w:t>
            </w:r>
          </w:p>
        </w:tc>
        <w:tc>
          <w:tcPr>
            <w:tcW w:w="490" w:type="pct"/>
            <w:tcBorders>
              <w:top w:val="single" w:color="000000" w:sz="6" w:space="0"/>
              <w:left w:val="nil"/>
              <w:bottom w:val="single" w:color="000000" w:sz="6" w:space="0"/>
              <w:right w:val="single" w:color="000000" w:sz="6" w:space="0"/>
            </w:tcBorders>
            <w:vAlign w:val="center"/>
          </w:tcPr>
          <w:p w14:paraId="40DB518D">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34744C60">
            <w:pPr>
              <w:jc w:val="center"/>
              <w:textAlignment w:val="center"/>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120E071A">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5A7AEFB">
            <w:pPr>
              <w:jc w:val="center"/>
              <w:rPr>
                <w:rFonts w:hint="default" w:cs="宋体"/>
                <w:sz w:val="18"/>
                <w:szCs w:val="18"/>
              </w:rPr>
            </w:pPr>
          </w:p>
        </w:tc>
      </w:tr>
      <w:tr w14:paraId="525433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tcPr>
          <w:p w14:paraId="7E8DF81B">
            <w:pPr>
              <w:textAlignment w:val="top"/>
              <w:rPr>
                <w:rFonts w:hint="default" w:cs="宋体"/>
                <w:sz w:val="18"/>
                <w:szCs w:val="18"/>
                <w:lang w:bidi="ar"/>
              </w:rPr>
            </w:pPr>
            <w:r>
              <w:rPr>
                <w:rFonts w:cs="宋体"/>
                <w:sz w:val="18"/>
                <w:szCs w:val="18"/>
              </w:rPr>
              <w:t>BUSINESS_LOCAL_ID</w:t>
            </w:r>
          </w:p>
        </w:tc>
        <w:tc>
          <w:tcPr>
            <w:tcW w:w="714" w:type="pct"/>
            <w:tcBorders>
              <w:top w:val="single" w:color="000000" w:sz="6" w:space="0"/>
              <w:left w:val="nil"/>
              <w:bottom w:val="single" w:color="000000" w:sz="6" w:space="0"/>
              <w:right w:val="single" w:color="000000" w:sz="6" w:space="0"/>
            </w:tcBorders>
          </w:tcPr>
          <w:p w14:paraId="555352B7">
            <w:pPr>
              <w:textAlignment w:val="top"/>
              <w:rPr>
                <w:rFonts w:hint="default" w:cs="宋体"/>
                <w:sz w:val="18"/>
                <w:szCs w:val="18"/>
              </w:rPr>
            </w:pPr>
            <w:r>
              <w:rPr>
                <w:rFonts w:hint="default" w:cs="宋体"/>
                <w:sz w:val="18"/>
                <w:szCs w:val="18"/>
              </w:rPr>
              <w:t>结算序号</w:t>
            </w:r>
          </w:p>
        </w:tc>
        <w:tc>
          <w:tcPr>
            <w:tcW w:w="1377" w:type="pct"/>
            <w:tcBorders>
              <w:top w:val="single" w:color="000000" w:sz="6" w:space="0"/>
              <w:left w:val="nil"/>
              <w:bottom w:val="single" w:color="000000" w:sz="6" w:space="0"/>
              <w:right w:val="single" w:color="000000" w:sz="6" w:space="0"/>
            </w:tcBorders>
          </w:tcPr>
          <w:p w14:paraId="00B32390">
            <w:pPr>
              <w:textAlignment w:val="top"/>
              <w:rPr>
                <w:rFonts w:hint="default" w:cs="宋体"/>
                <w:sz w:val="18"/>
                <w:szCs w:val="18"/>
              </w:rPr>
            </w:pPr>
            <w:r>
              <w:rPr>
                <w:rFonts w:hint="default" w:cs="宋体"/>
                <w:sz w:val="18"/>
                <w:szCs w:val="18"/>
              </w:rPr>
              <w:t>患者的第几次结算</w:t>
            </w:r>
          </w:p>
        </w:tc>
        <w:tc>
          <w:tcPr>
            <w:tcW w:w="490" w:type="pct"/>
            <w:tcBorders>
              <w:top w:val="single" w:color="000000" w:sz="6" w:space="0"/>
              <w:left w:val="nil"/>
              <w:bottom w:val="single" w:color="000000" w:sz="6" w:space="0"/>
              <w:right w:val="single" w:color="000000" w:sz="6" w:space="0"/>
            </w:tcBorders>
            <w:vAlign w:val="center"/>
          </w:tcPr>
          <w:p w14:paraId="1783B935">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2EE16489">
            <w:pPr>
              <w:jc w:val="center"/>
              <w:textAlignment w:val="center"/>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187F9257">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tcPr>
          <w:p w14:paraId="100A5D7D">
            <w:pPr>
              <w:jc w:val="center"/>
              <w:rPr>
                <w:rFonts w:hint="default" w:cs="宋体"/>
                <w:sz w:val="18"/>
                <w:szCs w:val="18"/>
              </w:rPr>
            </w:pPr>
          </w:p>
        </w:tc>
      </w:tr>
      <w:tr w14:paraId="29A5D2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39ADABA">
            <w:pPr>
              <w:textAlignment w:val="center"/>
              <w:rPr>
                <w:rFonts w:hint="default" w:cs="宋体"/>
                <w:sz w:val="18"/>
                <w:szCs w:val="18"/>
                <w:lang w:bidi="ar"/>
              </w:rPr>
            </w:pPr>
            <w:r>
              <w:rPr>
                <w:rFonts w:cs="宋体"/>
                <w:sz w:val="18"/>
                <w:szCs w:val="18"/>
              </w:rPr>
              <w:t>BZBAH</w:t>
            </w:r>
          </w:p>
        </w:tc>
        <w:tc>
          <w:tcPr>
            <w:tcW w:w="714" w:type="pct"/>
            <w:tcBorders>
              <w:top w:val="single" w:color="000000" w:sz="6" w:space="0"/>
              <w:left w:val="nil"/>
              <w:bottom w:val="single" w:color="000000" w:sz="6" w:space="0"/>
              <w:right w:val="single" w:color="000000" w:sz="6" w:space="0"/>
            </w:tcBorders>
            <w:vAlign w:val="center"/>
          </w:tcPr>
          <w:p w14:paraId="2C6DB86F">
            <w:pPr>
              <w:rPr>
                <w:rFonts w:hint="default" w:cs="宋体"/>
                <w:sz w:val="18"/>
                <w:szCs w:val="18"/>
              </w:rPr>
            </w:pPr>
            <w:r>
              <w:rPr>
                <w:rFonts w:cs="宋体"/>
                <w:sz w:val="18"/>
                <w:szCs w:val="18"/>
              </w:rPr>
              <w:t>病案号</w:t>
            </w:r>
          </w:p>
        </w:tc>
        <w:tc>
          <w:tcPr>
            <w:tcW w:w="1377" w:type="pct"/>
            <w:tcBorders>
              <w:top w:val="single" w:color="000000" w:sz="6" w:space="0"/>
              <w:left w:val="nil"/>
              <w:bottom w:val="single" w:color="000000" w:sz="6" w:space="0"/>
              <w:right w:val="single" w:color="000000" w:sz="6" w:space="0"/>
            </w:tcBorders>
            <w:vAlign w:val="center"/>
          </w:tcPr>
          <w:p w14:paraId="620F3208">
            <w:pPr>
              <w:rPr>
                <w:rFonts w:hint="default" w:cs="宋体"/>
                <w:sz w:val="18"/>
                <w:szCs w:val="18"/>
              </w:rPr>
            </w:pPr>
            <w:r>
              <w:rPr>
                <w:rFonts w:cs="宋体"/>
                <w:sz w:val="18"/>
                <w:szCs w:val="18"/>
              </w:rPr>
              <w:t>本医疗机构为患者住院病案设置的唯一性编码。原则上，同一患者在同一医疗机构多次住院应当使用同一病案号</w:t>
            </w:r>
          </w:p>
        </w:tc>
        <w:tc>
          <w:tcPr>
            <w:tcW w:w="490" w:type="pct"/>
            <w:tcBorders>
              <w:top w:val="single" w:color="000000" w:sz="6" w:space="0"/>
              <w:left w:val="nil"/>
              <w:bottom w:val="single" w:color="000000" w:sz="6" w:space="0"/>
              <w:right w:val="single" w:color="000000" w:sz="6" w:space="0"/>
            </w:tcBorders>
            <w:vAlign w:val="center"/>
          </w:tcPr>
          <w:p w14:paraId="2602D14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015D97E">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32269D61">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57FFDD">
            <w:pPr>
              <w:rPr>
                <w:rFonts w:hint="default" w:cs="宋体"/>
                <w:sz w:val="18"/>
                <w:szCs w:val="18"/>
              </w:rPr>
            </w:pPr>
          </w:p>
        </w:tc>
      </w:tr>
      <w:tr w14:paraId="2B9E06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51810EC">
            <w:pPr>
              <w:textAlignment w:val="center"/>
              <w:rPr>
                <w:rFonts w:hint="default" w:cs="宋体"/>
                <w:sz w:val="18"/>
                <w:szCs w:val="18"/>
                <w:lang w:bidi="ar"/>
              </w:rPr>
            </w:pPr>
            <w:r>
              <w:rPr>
                <w:rFonts w:cs="宋体"/>
                <w:sz w:val="18"/>
                <w:szCs w:val="18"/>
              </w:rPr>
              <w:t>TFBZ</w:t>
            </w:r>
          </w:p>
        </w:tc>
        <w:tc>
          <w:tcPr>
            <w:tcW w:w="714" w:type="pct"/>
            <w:tcBorders>
              <w:top w:val="single" w:color="000000" w:sz="6" w:space="0"/>
              <w:left w:val="nil"/>
              <w:bottom w:val="single" w:color="000000" w:sz="6" w:space="0"/>
              <w:right w:val="single" w:color="000000" w:sz="6" w:space="0"/>
            </w:tcBorders>
            <w:vAlign w:val="center"/>
          </w:tcPr>
          <w:p w14:paraId="17099C9A">
            <w:pPr>
              <w:rPr>
                <w:rFonts w:hint="default" w:cs="宋体"/>
                <w:sz w:val="18"/>
                <w:szCs w:val="18"/>
              </w:rPr>
            </w:pPr>
            <w:r>
              <w:rPr>
                <w:rFonts w:cs="宋体"/>
                <w:sz w:val="18"/>
                <w:szCs w:val="18"/>
              </w:rPr>
              <w:t>退费标志</w:t>
            </w:r>
          </w:p>
        </w:tc>
        <w:tc>
          <w:tcPr>
            <w:tcW w:w="1377" w:type="pct"/>
            <w:tcBorders>
              <w:top w:val="single" w:color="000000" w:sz="6" w:space="0"/>
              <w:left w:val="nil"/>
              <w:bottom w:val="single" w:color="000000" w:sz="6" w:space="0"/>
              <w:right w:val="single" w:color="000000" w:sz="6" w:space="0"/>
            </w:tcBorders>
            <w:vAlign w:val="center"/>
          </w:tcPr>
          <w:p w14:paraId="5073915B">
            <w:pPr>
              <w:rPr>
                <w:rFonts w:hint="default" w:cs="宋体"/>
                <w:sz w:val="18"/>
                <w:szCs w:val="18"/>
              </w:rPr>
            </w:pPr>
            <w:r>
              <w:rPr>
                <w:rFonts w:cs="宋体"/>
                <w:sz w:val="18"/>
                <w:szCs w:val="18"/>
              </w:rPr>
              <w:t>退费或收费标识</w:t>
            </w:r>
          </w:p>
        </w:tc>
        <w:tc>
          <w:tcPr>
            <w:tcW w:w="490" w:type="pct"/>
            <w:tcBorders>
              <w:top w:val="single" w:color="000000" w:sz="6" w:space="0"/>
              <w:left w:val="nil"/>
              <w:bottom w:val="single" w:color="000000" w:sz="6" w:space="0"/>
              <w:right w:val="single" w:color="000000" w:sz="6" w:space="0"/>
            </w:tcBorders>
            <w:vAlign w:val="center"/>
          </w:tcPr>
          <w:p w14:paraId="2CD3F6D4">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8BF54C5">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1E083F49">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DC811BD">
            <w:pPr>
              <w:rPr>
                <w:rFonts w:hint="default" w:cs="宋体"/>
                <w:sz w:val="18"/>
                <w:szCs w:val="18"/>
              </w:rPr>
            </w:pPr>
            <w:r>
              <w:rPr>
                <w:rFonts w:cs="宋体"/>
                <w:sz w:val="18"/>
                <w:szCs w:val="18"/>
              </w:rPr>
              <w:t>HBCV99.00.009</w:t>
            </w:r>
          </w:p>
        </w:tc>
      </w:tr>
      <w:tr w14:paraId="42E8AD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6129236">
            <w:pPr>
              <w:textAlignment w:val="center"/>
              <w:rPr>
                <w:rFonts w:hint="default" w:cs="宋体"/>
                <w:sz w:val="18"/>
                <w:szCs w:val="18"/>
                <w:lang w:bidi="ar"/>
              </w:rPr>
            </w:pPr>
            <w:r>
              <w:rPr>
                <w:rFonts w:cs="宋体"/>
                <w:bCs/>
                <w:sz w:val="18"/>
                <w:szCs w:val="18"/>
              </w:rPr>
              <w:t>STFSJ</w:t>
            </w:r>
          </w:p>
        </w:tc>
        <w:tc>
          <w:tcPr>
            <w:tcW w:w="714" w:type="pct"/>
            <w:tcBorders>
              <w:top w:val="single" w:color="000000" w:sz="6" w:space="0"/>
              <w:left w:val="nil"/>
              <w:bottom w:val="single" w:color="000000" w:sz="6" w:space="0"/>
              <w:right w:val="single" w:color="000000" w:sz="6" w:space="0"/>
            </w:tcBorders>
            <w:vAlign w:val="center"/>
          </w:tcPr>
          <w:p w14:paraId="25EE8E67">
            <w:pPr>
              <w:rPr>
                <w:rFonts w:hint="default" w:cs="宋体"/>
                <w:sz w:val="18"/>
                <w:szCs w:val="18"/>
              </w:rPr>
            </w:pPr>
            <w:r>
              <w:rPr>
                <w:rFonts w:cs="宋体"/>
                <w:sz w:val="18"/>
                <w:szCs w:val="18"/>
              </w:rPr>
              <w:t>收/退费时间</w:t>
            </w:r>
          </w:p>
        </w:tc>
        <w:tc>
          <w:tcPr>
            <w:tcW w:w="1377" w:type="pct"/>
            <w:tcBorders>
              <w:top w:val="single" w:color="000000" w:sz="6" w:space="0"/>
              <w:left w:val="nil"/>
              <w:bottom w:val="single" w:color="000000" w:sz="6" w:space="0"/>
              <w:right w:val="single" w:color="000000" w:sz="6" w:space="0"/>
            </w:tcBorders>
            <w:vAlign w:val="center"/>
          </w:tcPr>
          <w:p w14:paraId="3D86C786">
            <w:pPr>
              <w:rPr>
                <w:rFonts w:hint="default" w:cs="宋体"/>
                <w:sz w:val="18"/>
                <w:szCs w:val="18"/>
              </w:rPr>
            </w:pPr>
            <w:r>
              <w:rPr>
                <w:rFonts w:cs="宋体"/>
                <w:sz w:val="18"/>
                <w:szCs w:val="18"/>
              </w:rPr>
              <w:t>门诊收费/退费的公元纪年日期和时间的完整描述</w:t>
            </w:r>
          </w:p>
        </w:tc>
        <w:tc>
          <w:tcPr>
            <w:tcW w:w="490" w:type="pct"/>
            <w:tcBorders>
              <w:top w:val="single" w:color="000000" w:sz="6" w:space="0"/>
              <w:left w:val="nil"/>
              <w:bottom w:val="single" w:color="000000" w:sz="6" w:space="0"/>
              <w:right w:val="single" w:color="000000" w:sz="6" w:space="0"/>
            </w:tcBorders>
            <w:vAlign w:val="center"/>
          </w:tcPr>
          <w:p w14:paraId="1597B3AC">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3DF6B91B">
            <w:pPr>
              <w:jc w:val="center"/>
              <w:textAlignment w:val="center"/>
              <w:rPr>
                <w:rFonts w:hint="default" w:cs="宋体"/>
                <w:sz w:val="18"/>
                <w:szCs w:val="18"/>
              </w:rPr>
            </w:pPr>
            <w:r>
              <w:rPr>
                <w:rFonts w:cs="宋体"/>
                <w:sz w:val="18"/>
                <w:szCs w:val="18"/>
                <w:lang w:bidi="ar"/>
              </w:rPr>
              <w:t>datetime</w:t>
            </w:r>
          </w:p>
        </w:tc>
        <w:tc>
          <w:tcPr>
            <w:tcW w:w="467" w:type="pct"/>
            <w:tcBorders>
              <w:top w:val="single" w:color="000000" w:sz="6" w:space="0"/>
              <w:left w:val="nil"/>
              <w:bottom w:val="single" w:color="000000" w:sz="6" w:space="0"/>
              <w:right w:val="single" w:color="000000" w:sz="6" w:space="0"/>
            </w:tcBorders>
            <w:vAlign w:val="center"/>
          </w:tcPr>
          <w:p w14:paraId="63F09941">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4C494939">
            <w:pPr>
              <w:rPr>
                <w:rFonts w:hint="default" w:cs="宋体"/>
                <w:sz w:val="18"/>
                <w:szCs w:val="18"/>
              </w:rPr>
            </w:pPr>
          </w:p>
        </w:tc>
      </w:tr>
      <w:tr w14:paraId="5CA94E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C45F722">
            <w:pPr>
              <w:textAlignment w:val="center"/>
              <w:rPr>
                <w:rFonts w:hint="default" w:cs="宋体"/>
                <w:sz w:val="18"/>
                <w:szCs w:val="18"/>
                <w:lang w:bidi="ar"/>
              </w:rPr>
            </w:pPr>
            <w:r>
              <w:rPr>
                <w:rFonts w:cs="宋体"/>
                <w:bCs/>
                <w:sz w:val="18"/>
                <w:szCs w:val="18"/>
              </w:rPr>
              <w:t>FPHM</w:t>
            </w:r>
          </w:p>
        </w:tc>
        <w:tc>
          <w:tcPr>
            <w:tcW w:w="714" w:type="pct"/>
            <w:tcBorders>
              <w:top w:val="single" w:color="000000" w:sz="6" w:space="0"/>
              <w:left w:val="nil"/>
              <w:bottom w:val="single" w:color="000000" w:sz="6" w:space="0"/>
              <w:right w:val="single" w:color="000000" w:sz="6" w:space="0"/>
            </w:tcBorders>
            <w:vAlign w:val="center"/>
          </w:tcPr>
          <w:p w14:paraId="12D0E133">
            <w:pPr>
              <w:rPr>
                <w:rFonts w:hint="default" w:cs="宋体"/>
                <w:sz w:val="18"/>
                <w:szCs w:val="18"/>
              </w:rPr>
            </w:pPr>
            <w:r>
              <w:rPr>
                <w:rFonts w:cs="宋体"/>
                <w:sz w:val="18"/>
                <w:szCs w:val="18"/>
              </w:rPr>
              <w:t>发票号码</w:t>
            </w:r>
          </w:p>
        </w:tc>
        <w:tc>
          <w:tcPr>
            <w:tcW w:w="1377" w:type="pct"/>
            <w:tcBorders>
              <w:top w:val="single" w:color="000000" w:sz="6" w:space="0"/>
              <w:left w:val="nil"/>
              <w:bottom w:val="single" w:color="000000" w:sz="6" w:space="0"/>
              <w:right w:val="single" w:color="000000" w:sz="6" w:space="0"/>
            </w:tcBorders>
            <w:vAlign w:val="center"/>
          </w:tcPr>
          <w:p w14:paraId="5E8F3C40">
            <w:pPr>
              <w:rPr>
                <w:rFonts w:hint="default" w:cs="宋体"/>
                <w:sz w:val="18"/>
                <w:szCs w:val="18"/>
              </w:rPr>
            </w:pPr>
            <w:r>
              <w:rPr>
                <w:rFonts w:cs="宋体"/>
                <w:sz w:val="18"/>
                <w:szCs w:val="18"/>
              </w:rPr>
              <w:t>费用对应的发票号码</w:t>
            </w:r>
          </w:p>
        </w:tc>
        <w:tc>
          <w:tcPr>
            <w:tcW w:w="490" w:type="pct"/>
            <w:tcBorders>
              <w:top w:val="single" w:color="000000" w:sz="6" w:space="0"/>
              <w:left w:val="nil"/>
              <w:bottom w:val="single" w:color="000000" w:sz="6" w:space="0"/>
              <w:right w:val="single" w:color="000000" w:sz="6" w:space="0"/>
            </w:tcBorders>
            <w:vAlign w:val="center"/>
          </w:tcPr>
          <w:p w14:paraId="412CFE91">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9EA7EF7">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43A9171C">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DB56164">
            <w:pPr>
              <w:rPr>
                <w:rFonts w:hint="default" w:cs="宋体"/>
                <w:sz w:val="18"/>
                <w:szCs w:val="18"/>
              </w:rPr>
            </w:pPr>
          </w:p>
        </w:tc>
      </w:tr>
      <w:tr w14:paraId="14CC23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EFA7948">
            <w:pPr>
              <w:textAlignment w:val="center"/>
              <w:rPr>
                <w:rFonts w:hint="default" w:cs="宋体"/>
                <w:sz w:val="18"/>
                <w:szCs w:val="18"/>
                <w:lang w:bidi="ar"/>
              </w:rPr>
            </w:pPr>
            <w:r>
              <w:rPr>
                <w:rFonts w:cs="宋体"/>
                <w:sz w:val="18"/>
                <w:szCs w:val="18"/>
              </w:rPr>
              <w:t>YZID</w:t>
            </w:r>
          </w:p>
        </w:tc>
        <w:tc>
          <w:tcPr>
            <w:tcW w:w="714" w:type="pct"/>
            <w:tcBorders>
              <w:top w:val="single" w:color="000000" w:sz="6" w:space="0"/>
              <w:left w:val="nil"/>
              <w:bottom w:val="single" w:color="000000" w:sz="6" w:space="0"/>
              <w:right w:val="single" w:color="000000" w:sz="6" w:space="0"/>
            </w:tcBorders>
            <w:vAlign w:val="center"/>
          </w:tcPr>
          <w:p w14:paraId="5487AA88">
            <w:pPr>
              <w:rPr>
                <w:rFonts w:hint="default" w:cs="宋体"/>
                <w:sz w:val="18"/>
                <w:szCs w:val="18"/>
              </w:rPr>
            </w:pPr>
            <w:r>
              <w:rPr>
                <w:rFonts w:cs="宋体"/>
                <w:sz w:val="18"/>
                <w:szCs w:val="18"/>
              </w:rPr>
              <w:t>相关医嘱ID</w:t>
            </w:r>
          </w:p>
        </w:tc>
        <w:tc>
          <w:tcPr>
            <w:tcW w:w="1377" w:type="pct"/>
            <w:tcBorders>
              <w:top w:val="single" w:color="000000" w:sz="6" w:space="0"/>
              <w:left w:val="nil"/>
              <w:bottom w:val="single" w:color="000000" w:sz="6" w:space="0"/>
              <w:right w:val="single" w:color="000000" w:sz="6" w:space="0"/>
            </w:tcBorders>
            <w:vAlign w:val="center"/>
          </w:tcPr>
          <w:p w14:paraId="25B9CACD">
            <w:pPr>
              <w:rPr>
                <w:rFonts w:hint="default" w:cs="宋体"/>
                <w:sz w:val="18"/>
                <w:szCs w:val="18"/>
              </w:rPr>
            </w:pPr>
            <w:r>
              <w:rPr>
                <w:rFonts w:cs="宋体"/>
                <w:sz w:val="18"/>
                <w:szCs w:val="18"/>
              </w:rPr>
              <w:t>医嘱编号</w:t>
            </w:r>
          </w:p>
        </w:tc>
        <w:tc>
          <w:tcPr>
            <w:tcW w:w="490" w:type="pct"/>
            <w:tcBorders>
              <w:top w:val="single" w:color="000000" w:sz="6" w:space="0"/>
              <w:left w:val="nil"/>
              <w:bottom w:val="single" w:color="000000" w:sz="6" w:space="0"/>
              <w:right w:val="single" w:color="000000" w:sz="6" w:space="0"/>
            </w:tcBorders>
            <w:vAlign w:val="center"/>
          </w:tcPr>
          <w:p w14:paraId="115DDAB0">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574C385">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75944925">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26E6D609">
            <w:pPr>
              <w:rPr>
                <w:rFonts w:hint="default" w:cs="宋体"/>
                <w:sz w:val="18"/>
                <w:szCs w:val="18"/>
              </w:rPr>
            </w:pPr>
          </w:p>
        </w:tc>
      </w:tr>
      <w:tr w14:paraId="17E4EF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C50624C">
            <w:pPr>
              <w:jc w:val="both"/>
              <w:rPr>
                <w:rFonts w:hint="default" w:cs="宋体"/>
                <w:sz w:val="18"/>
                <w:szCs w:val="18"/>
              </w:rPr>
            </w:pPr>
            <w:r>
              <w:rPr>
                <w:rFonts w:cs="宋体"/>
                <w:sz w:val="18"/>
                <w:szCs w:val="18"/>
              </w:rPr>
              <w:t>MXXMBM</w:t>
            </w:r>
          </w:p>
        </w:tc>
        <w:tc>
          <w:tcPr>
            <w:tcW w:w="714" w:type="pct"/>
            <w:tcBorders>
              <w:top w:val="single" w:color="000000" w:sz="6" w:space="0"/>
              <w:left w:val="nil"/>
              <w:bottom w:val="single" w:color="000000" w:sz="6" w:space="0"/>
              <w:right w:val="single" w:color="000000" w:sz="6" w:space="0"/>
            </w:tcBorders>
            <w:vAlign w:val="center"/>
          </w:tcPr>
          <w:p w14:paraId="76BEFE85">
            <w:pPr>
              <w:rPr>
                <w:rFonts w:hint="default" w:cs="宋体"/>
                <w:sz w:val="18"/>
                <w:szCs w:val="18"/>
              </w:rPr>
            </w:pPr>
            <w:r>
              <w:rPr>
                <w:rFonts w:cs="宋体"/>
                <w:sz w:val="18"/>
                <w:szCs w:val="18"/>
              </w:rPr>
              <w:t>明细项目编码</w:t>
            </w:r>
          </w:p>
        </w:tc>
        <w:tc>
          <w:tcPr>
            <w:tcW w:w="1377" w:type="pct"/>
            <w:tcBorders>
              <w:top w:val="single" w:color="000000" w:sz="6" w:space="0"/>
              <w:left w:val="nil"/>
              <w:bottom w:val="single" w:color="000000" w:sz="6" w:space="0"/>
              <w:right w:val="single" w:color="000000" w:sz="6" w:space="0"/>
            </w:tcBorders>
            <w:vAlign w:val="center"/>
          </w:tcPr>
          <w:p w14:paraId="47C7082D">
            <w:pPr>
              <w:rPr>
                <w:rFonts w:hint="default" w:cs="宋体"/>
                <w:sz w:val="18"/>
                <w:szCs w:val="18"/>
              </w:rPr>
            </w:pPr>
            <w:r>
              <w:rPr>
                <w:rFonts w:cs="宋体"/>
                <w:sz w:val="18"/>
                <w:szCs w:val="18"/>
              </w:rPr>
              <w:t>收费项目明细编码（标准编码）</w:t>
            </w:r>
          </w:p>
        </w:tc>
        <w:tc>
          <w:tcPr>
            <w:tcW w:w="490" w:type="pct"/>
            <w:tcBorders>
              <w:top w:val="single" w:color="000000" w:sz="6" w:space="0"/>
              <w:left w:val="nil"/>
              <w:bottom w:val="single" w:color="000000" w:sz="6" w:space="0"/>
              <w:right w:val="single" w:color="000000" w:sz="6" w:space="0"/>
            </w:tcBorders>
            <w:vAlign w:val="center"/>
          </w:tcPr>
          <w:p w14:paraId="1B54B8D2">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A629330">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69762950">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52ADF2EE">
            <w:pPr>
              <w:rPr>
                <w:rFonts w:hint="default" w:cs="宋体"/>
                <w:sz w:val="18"/>
                <w:szCs w:val="18"/>
              </w:rPr>
            </w:pPr>
          </w:p>
        </w:tc>
      </w:tr>
      <w:tr w14:paraId="1C4D3F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E7638DF">
            <w:pPr>
              <w:jc w:val="both"/>
              <w:rPr>
                <w:rFonts w:hint="default" w:cs="宋体"/>
                <w:sz w:val="18"/>
                <w:szCs w:val="18"/>
              </w:rPr>
            </w:pPr>
            <w:r>
              <w:rPr>
                <w:rFonts w:cs="宋体"/>
                <w:sz w:val="18"/>
                <w:szCs w:val="18"/>
              </w:rPr>
              <w:t>MXXMMC</w:t>
            </w:r>
          </w:p>
        </w:tc>
        <w:tc>
          <w:tcPr>
            <w:tcW w:w="714" w:type="pct"/>
            <w:tcBorders>
              <w:top w:val="single" w:color="000000" w:sz="6" w:space="0"/>
              <w:left w:val="nil"/>
              <w:bottom w:val="single" w:color="000000" w:sz="6" w:space="0"/>
              <w:right w:val="single" w:color="000000" w:sz="6" w:space="0"/>
            </w:tcBorders>
            <w:vAlign w:val="center"/>
          </w:tcPr>
          <w:p w14:paraId="596E6CA0">
            <w:pPr>
              <w:rPr>
                <w:rFonts w:hint="default" w:cs="宋体"/>
                <w:sz w:val="18"/>
                <w:szCs w:val="18"/>
              </w:rPr>
            </w:pPr>
            <w:r>
              <w:rPr>
                <w:rFonts w:cs="宋体"/>
                <w:sz w:val="18"/>
                <w:szCs w:val="18"/>
              </w:rPr>
              <w:t>明细项目名称</w:t>
            </w:r>
          </w:p>
        </w:tc>
        <w:tc>
          <w:tcPr>
            <w:tcW w:w="1377" w:type="pct"/>
            <w:tcBorders>
              <w:top w:val="single" w:color="000000" w:sz="6" w:space="0"/>
              <w:left w:val="nil"/>
              <w:bottom w:val="single" w:color="000000" w:sz="6" w:space="0"/>
              <w:right w:val="single" w:color="000000" w:sz="6" w:space="0"/>
            </w:tcBorders>
            <w:vAlign w:val="center"/>
          </w:tcPr>
          <w:p w14:paraId="7E3554AC">
            <w:pPr>
              <w:rPr>
                <w:rFonts w:hint="default" w:cs="宋体"/>
                <w:sz w:val="18"/>
                <w:szCs w:val="18"/>
              </w:rPr>
            </w:pPr>
            <w:r>
              <w:rPr>
                <w:rFonts w:cs="宋体"/>
                <w:sz w:val="18"/>
                <w:szCs w:val="18"/>
              </w:rPr>
              <w:t>收费项目名称描述</w:t>
            </w:r>
          </w:p>
        </w:tc>
        <w:tc>
          <w:tcPr>
            <w:tcW w:w="490" w:type="pct"/>
            <w:tcBorders>
              <w:top w:val="single" w:color="000000" w:sz="6" w:space="0"/>
              <w:left w:val="nil"/>
              <w:bottom w:val="single" w:color="000000" w:sz="6" w:space="0"/>
              <w:right w:val="single" w:color="000000" w:sz="6" w:space="0"/>
            </w:tcBorders>
            <w:vAlign w:val="center"/>
          </w:tcPr>
          <w:p w14:paraId="1FA5EB77">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30E0E2C">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6DCF7109">
            <w:pPr>
              <w:textAlignment w:val="center"/>
              <w:rPr>
                <w:rFonts w:hint="default" w:cs="宋体"/>
                <w:sz w:val="18"/>
                <w:szCs w:val="18"/>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67A9ECD7">
            <w:pPr>
              <w:rPr>
                <w:rFonts w:hint="default" w:cs="宋体"/>
                <w:sz w:val="18"/>
                <w:szCs w:val="18"/>
              </w:rPr>
            </w:pPr>
          </w:p>
        </w:tc>
      </w:tr>
      <w:tr w14:paraId="513F85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1EA7B26">
            <w:pPr>
              <w:jc w:val="both"/>
              <w:rPr>
                <w:rFonts w:hint="default" w:cs="宋体"/>
                <w:sz w:val="18"/>
                <w:szCs w:val="18"/>
              </w:rPr>
            </w:pPr>
            <w:r>
              <w:rPr>
                <w:rFonts w:cs="宋体"/>
                <w:sz w:val="18"/>
                <w:szCs w:val="18"/>
              </w:rPr>
              <w:t>MXXMDJ</w:t>
            </w:r>
          </w:p>
        </w:tc>
        <w:tc>
          <w:tcPr>
            <w:tcW w:w="714" w:type="pct"/>
            <w:tcBorders>
              <w:top w:val="single" w:color="000000" w:sz="6" w:space="0"/>
              <w:left w:val="nil"/>
              <w:bottom w:val="single" w:color="000000" w:sz="6" w:space="0"/>
              <w:right w:val="single" w:color="000000" w:sz="6" w:space="0"/>
            </w:tcBorders>
            <w:vAlign w:val="center"/>
          </w:tcPr>
          <w:p w14:paraId="2985C51A">
            <w:pPr>
              <w:rPr>
                <w:rFonts w:hint="default" w:cs="宋体"/>
                <w:sz w:val="18"/>
                <w:szCs w:val="18"/>
              </w:rPr>
            </w:pPr>
            <w:r>
              <w:rPr>
                <w:rFonts w:cs="宋体"/>
                <w:sz w:val="18"/>
                <w:szCs w:val="18"/>
              </w:rPr>
              <w:t>明细项目单价</w:t>
            </w:r>
          </w:p>
        </w:tc>
        <w:tc>
          <w:tcPr>
            <w:tcW w:w="1377" w:type="pct"/>
            <w:tcBorders>
              <w:top w:val="single" w:color="000000" w:sz="6" w:space="0"/>
              <w:left w:val="nil"/>
              <w:bottom w:val="single" w:color="000000" w:sz="6" w:space="0"/>
              <w:right w:val="single" w:color="000000" w:sz="6" w:space="0"/>
            </w:tcBorders>
            <w:vAlign w:val="center"/>
          </w:tcPr>
          <w:p w14:paraId="28F8E85D">
            <w:pPr>
              <w:rPr>
                <w:rFonts w:hint="default" w:cs="宋体"/>
                <w:sz w:val="18"/>
                <w:szCs w:val="18"/>
              </w:rPr>
            </w:pPr>
            <w:r>
              <w:rPr>
                <w:rFonts w:cs="宋体"/>
                <w:sz w:val="18"/>
                <w:szCs w:val="18"/>
              </w:rPr>
              <w:t>收费项目单价，计量单位为人民币元，默认0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523BA4AF">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68F31C1">
            <w:pPr>
              <w:jc w:val="center"/>
              <w:textAlignment w:val="center"/>
              <w:rPr>
                <w:rFonts w:hint="default" w:cs="宋体"/>
                <w:sz w:val="18"/>
                <w:szCs w:val="18"/>
              </w:rPr>
            </w:pPr>
            <w:r>
              <w:rPr>
                <w:rFonts w:hint="default" w:cs="宋体"/>
                <w:sz w:val="18"/>
                <w:szCs w:val="18"/>
                <w:lang w:bidi="ar"/>
              </w:rPr>
              <w:t>number</w:t>
            </w:r>
          </w:p>
        </w:tc>
        <w:tc>
          <w:tcPr>
            <w:tcW w:w="467" w:type="pct"/>
            <w:tcBorders>
              <w:top w:val="single" w:color="000000" w:sz="6" w:space="0"/>
              <w:left w:val="nil"/>
              <w:bottom w:val="single" w:color="000000" w:sz="6" w:space="0"/>
              <w:right w:val="single" w:color="000000" w:sz="6" w:space="0"/>
            </w:tcBorders>
            <w:vAlign w:val="center"/>
          </w:tcPr>
          <w:p w14:paraId="2BC3AEBD">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20EDD90B">
            <w:pPr>
              <w:rPr>
                <w:rFonts w:hint="default" w:cs="宋体"/>
                <w:sz w:val="18"/>
                <w:szCs w:val="18"/>
              </w:rPr>
            </w:pPr>
          </w:p>
        </w:tc>
      </w:tr>
      <w:tr w14:paraId="1BFF6C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40A1DC4">
            <w:pPr>
              <w:jc w:val="both"/>
              <w:rPr>
                <w:rFonts w:hint="default" w:cs="宋体"/>
                <w:sz w:val="18"/>
                <w:szCs w:val="18"/>
              </w:rPr>
            </w:pPr>
            <w:r>
              <w:rPr>
                <w:rFonts w:cs="宋体"/>
                <w:sz w:val="18"/>
                <w:szCs w:val="18"/>
              </w:rPr>
              <w:t>MXXMSL</w:t>
            </w:r>
          </w:p>
        </w:tc>
        <w:tc>
          <w:tcPr>
            <w:tcW w:w="714" w:type="pct"/>
            <w:tcBorders>
              <w:top w:val="single" w:color="000000" w:sz="6" w:space="0"/>
              <w:left w:val="nil"/>
              <w:bottom w:val="single" w:color="000000" w:sz="6" w:space="0"/>
              <w:right w:val="single" w:color="000000" w:sz="6" w:space="0"/>
            </w:tcBorders>
            <w:vAlign w:val="center"/>
          </w:tcPr>
          <w:p w14:paraId="77AB3DF2">
            <w:pPr>
              <w:rPr>
                <w:rFonts w:hint="default" w:cs="宋体"/>
                <w:sz w:val="18"/>
                <w:szCs w:val="18"/>
              </w:rPr>
            </w:pPr>
            <w:r>
              <w:rPr>
                <w:rFonts w:cs="宋体"/>
                <w:sz w:val="18"/>
                <w:szCs w:val="18"/>
              </w:rPr>
              <w:t>明细项目数量</w:t>
            </w:r>
          </w:p>
        </w:tc>
        <w:tc>
          <w:tcPr>
            <w:tcW w:w="1377" w:type="pct"/>
            <w:tcBorders>
              <w:top w:val="single" w:color="000000" w:sz="6" w:space="0"/>
              <w:left w:val="nil"/>
              <w:bottom w:val="single" w:color="000000" w:sz="6" w:space="0"/>
              <w:right w:val="single" w:color="000000" w:sz="6" w:space="0"/>
            </w:tcBorders>
            <w:vAlign w:val="center"/>
          </w:tcPr>
          <w:p w14:paraId="5ECA3AAF">
            <w:pPr>
              <w:rPr>
                <w:rFonts w:hint="default" w:cs="宋体"/>
                <w:sz w:val="18"/>
                <w:szCs w:val="18"/>
              </w:rPr>
            </w:pPr>
            <w:r>
              <w:rPr>
                <w:rFonts w:cs="宋体"/>
                <w:sz w:val="18"/>
                <w:szCs w:val="18"/>
              </w:rPr>
              <w:t>收费项目数量</w:t>
            </w:r>
          </w:p>
        </w:tc>
        <w:tc>
          <w:tcPr>
            <w:tcW w:w="490" w:type="pct"/>
            <w:tcBorders>
              <w:top w:val="single" w:color="000000" w:sz="6" w:space="0"/>
              <w:left w:val="nil"/>
              <w:bottom w:val="single" w:color="000000" w:sz="6" w:space="0"/>
              <w:right w:val="single" w:color="000000" w:sz="6" w:space="0"/>
            </w:tcBorders>
            <w:vAlign w:val="center"/>
          </w:tcPr>
          <w:p w14:paraId="56936CD2">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04410342">
            <w:pPr>
              <w:jc w:val="center"/>
              <w:textAlignment w:val="center"/>
              <w:rPr>
                <w:rFonts w:hint="default" w:cs="宋体"/>
                <w:sz w:val="18"/>
                <w:szCs w:val="18"/>
              </w:rPr>
            </w:pPr>
            <w:r>
              <w:rPr>
                <w:rFonts w:hint="default" w:cs="宋体"/>
                <w:sz w:val="18"/>
                <w:szCs w:val="18"/>
                <w:lang w:bidi="ar"/>
              </w:rPr>
              <w:t>number</w:t>
            </w:r>
          </w:p>
        </w:tc>
        <w:tc>
          <w:tcPr>
            <w:tcW w:w="467" w:type="pct"/>
            <w:tcBorders>
              <w:top w:val="single" w:color="000000" w:sz="6" w:space="0"/>
              <w:left w:val="nil"/>
              <w:bottom w:val="single" w:color="000000" w:sz="6" w:space="0"/>
              <w:right w:val="single" w:color="000000" w:sz="6" w:space="0"/>
            </w:tcBorders>
            <w:vAlign w:val="center"/>
          </w:tcPr>
          <w:p w14:paraId="249E25E7">
            <w:pPr>
              <w:textAlignment w:val="center"/>
              <w:rPr>
                <w:rFonts w:hint="default" w:cs="宋体"/>
                <w:sz w:val="18"/>
                <w:szCs w:val="18"/>
              </w:rPr>
            </w:pPr>
            <w:r>
              <w:rPr>
                <w:rFonts w:cs="宋体"/>
                <w:sz w:val="18"/>
                <w:szCs w:val="18"/>
                <w:lang w:bidi="ar"/>
              </w:rPr>
              <w:t>9,3</w:t>
            </w:r>
          </w:p>
        </w:tc>
        <w:tc>
          <w:tcPr>
            <w:tcW w:w="714" w:type="pct"/>
            <w:tcBorders>
              <w:top w:val="single" w:color="000000" w:sz="6" w:space="0"/>
              <w:left w:val="nil"/>
              <w:bottom w:val="single" w:color="000000" w:sz="6" w:space="0"/>
              <w:right w:val="single" w:color="000000" w:sz="6" w:space="0"/>
            </w:tcBorders>
            <w:vAlign w:val="center"/>
          </w:tcPr>
          <w:p w14:paraId="26BCB167">
            <w:pPr>
              <w:rPr>
                <w:rFonts w:hint="default" w:cs="宋体"/>
                <w:sz w:val="18"/>
                <w:szCs w:val="18"/>
              </w:rPr>
            </w:pPr>
          </w:p>
        </w:tc>
      </w:tr>
      <w:tr w14:paraId="4C1C77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1059B09A">
            <w:pPr>
              <w:jc w:val="both"/>
              <w:rPr>
                <w:rFonts w:hint="default" w:cs="宋体"/>
                <w:sz w:val="18"/>
                <w:szCs w:val="18"/>
              </w:rPr>
            </w:pPr>
            <w:r>
              <w:rPr>
                <w:rFonts w:cs="宋体"/>
                <w:sz w:val="18"/>
                <w:szCs w:val="18"/>
              </w:rPr>
              <w:t>MXXMJE</w:t>
            </w:r>
          </w:p>
        </w:tc>
        <w:tc>
          <w:tcPr>
            <w:tcW w:w="714" w:type="pct"/>
            <w:tcBorders>
              <w:top w:val="single" w:color="000000" w:sz="6" w:space="0"/>
              <w:left w:val="nil"/>
              <w:bottom w:val="single" w:color="000000" w:sz="6" w:space="0"/>
              <w:right w:val="single" w:color="000000" w:sz="6" w:space="0"/>
            </w:tcBorders>
            <w:vAlign w:val="center"/>
          </w:tcPr>
          <w:p w14:paraId="23F591DB">
            <w:pPr>
              <w:rPr>
                <w:rFonts w:hint="default" w:cs="宋体"/>
                <w:sz w:val="18"/>
                <w:szCs w:val="18"/>
              </w:rPr>
            </w:pPr>
            <w:r>
              <w:rPr>
                <w:rFonts w:cs="宋体"/>
                <w:sz w:val="18"/>
                <w:szCs w:val="18"/>
              </w:rPr>
              <w:t>明细项目金额</w:t>
            </w:r>
          </w:p>
        </w:tc>
        <w:tc>
          <w:tcPr>
            <w:tcW w:w="1377" w:type="pct"/>
            <w:tcBorders>
              <w:top w:val="single" w:color="000000" w:sz="6" w:space="0"/>
              <w:left w:val="nil"/>
              <w:bottom w:val="single" w:color="000000" w:sz="6" w:space="0"/>
              <w:right w:val="single" w:color="000000" w:sz="6" w:space="0"/>
            </w:tcBorders>
            <w:vAlign w:val="center"/>
          </w:tcPr>
          <w:p w14:paraId="4A742F52">
            <w:pPr>
              <w:rPr>
                <w:rFonts w:hint="default" w:cs="宋体"/>
                <w:sz w:val="18"/>
                <w:szCs w:val="18"/>
              </w:rPr>
            </w:pPr>
            <w:r>
              <w:rPr>
                <w:rFonts w:cs="宋体"/>
                <w:sz w:val="18"/>
                <w:szCs w:val="18"/>
              </w:rPr>
              <w:t>收费项目金额，计量单位为人民币元，默认0</w:t>
            </w:r>
          </w:p>
        </w:tc>
        <w:tc>
          <w:tcPr>
            <w:tcW w:w="490" w:type="pct"/>
            <w:tcBorders>
              <w:top w:val="single" w:color="000000" w:sz="6" w:space="0"/>
              <w:left w:val="nil"/>
              <w:bottom w:val="single" w:color="000000" w:sz="6" w:space="0"/>
              <w:right w:val="single" w:color="000000" w:sz="6" w:space="0"/>
            </w:tcBorders>
            <w:vAlign w:val="center"/>
          </w:tcPr>
          <w:p w14:paraId="6DCA70EB">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530C46C5">
            <w:pPr>
              <w:jc w:val="center"/>
              <w:textAlignment w:val="center"/>
              <w:rPr>
                <w:rFonts w:hint="default" w:cs="宋体"/>
                <w:sz w:val="18"/>
                <w:szCs w:val="18"/>
              </w:rPr>
            </w:pPr>
            <w:r>
              <w:rPr>
                <w:rFonts w:hint="default" w:cs="宋体"/>
                <w:sz w:val="18"/>
                <w:szCs w:val="18"/>
                <w:lang w:bidi="ar"/>
              </w:rPr>
              <w:t>number</w:t>
            </w:r>
          </w:p>
        </w:tc>
        <w:tc>
          <w:tcPr>
            <w:tcW w:w="467" w:type="pct"/>
            <w:tcBorders>
              <w:top w:val="single" w:color="000000" w:sz="6" w:space="0"/>
              <w:left w:val="nil"/>
              <w:bottom w:val="single" w:color="000000" w:sz="6" w:space="0"/>
              <w:right w:val="single" w:color="000000" w:sz="6" w:space="0"/>
            </w:tcBorders>
            <w:vAlign w:val="center"/>
          </w:tcPr>
          <w:p w14:paraId="7579D5BA">
            <w:pPr>
              <w:textAlignment w:val="center"/>
              <w:rPr>
                <w:rFonts w:hint="default" w:cs="宋体"/>
                <w:sz w:val="18"/>
                <w:szCs w:val="18"/>
              </w:rPr>
            </w:pPr>
            <w:r>
              <w:rPr>
                <w:rFonts w:cs="宋体"/>
                <w:sz w:val="18"/>
                <w:szCs w:val="18"/>
                <w:lang w:bidi="ar"/>
              </w:rPr>
              <w:t>12,3</w:t>
            </w:r>
          </w:p>
        </w:tc>
        <w:tc>
          <w:tcPr>
            <w:tcW w:w="714" w:type="pct"/>
            <w:tcBorders>
              <w:top w:val="single" w:color="000000" w:sz="6" w:space="0"/>
              <w:left w:val="nil"/>
              <w:bottom w:val="single" w:color="000000" w:sz="6" w:space="0"/>
              <w:right w:val="single" w:color="000000" w:sz="6" w:space="0"/>
            </w:tcBorders>
            <w:vAlign w:val="center"/>
          </w:tcPr>
          <w:p w14:paraId="6263B2F5">
            <w:pPr>
              <w:rPr>
                <w:rFonts w:hint="default" w:cs="宋体"/>
                <w:sz w:val="18"/>
                <w:szCs w:val="18"/>
              </w:rPr>
            </w:pPr>
          </w:p>
        </w:tc>
      </w:tr>
      <w:tr w14:paraId="34A1DF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B18D011">
            <w:pPr>
              <w:jc w:val="both"/>
              <w:rPr>
                <w:rFonts w:hint="default" w:cs="宋体"/>
                <w:sz w:val="18"/>
                <w:szCs w:val="18"/>
              </w:rPr>
            </w:pPr>
            <w:r>
              <w:rPr>
                <w:rFonts w:cs="宋体"/>
                <w:sz w:val="18"/>
                <w:szCs w:val="18"/>
              </w:rPr>
              <w:t>MXXMDW</w:t>
            </w:r>
          </w:p>
        </w:tc>
        <w:tc>
          <w:tcPr>
            <w:tcW w:w="714" w:type="pct"/>
            <w:tcBorders>
              <w:top w:val="single" w:color="000000" w:sz="6" w:space="0"/>
              <w:left w:val="nil"/>
              <w:bottom w:val="single" w:color="000000" w:sz="6" w:space="0"/>
              <w:right w:val="single" w:color="000000" w:sz="6" w:space="0"/>
            </w:tcBorders>
            <w:vAlign w:val="center"/>
          </w:tcPr>
          <w:p w14:paraId="2A30E08D">
            <w:pPr>
              <w:rPr>
                <w:rFonts w:hint="default" w:cs="宋体"/>
                <w:sz w:val="18"/>
                <w:szCs w:val="18"/>
              </w:rPr>
            </w:pPr>
            <w:r>
              <w:rPr>
                <w:rFonts w:cs="宋体"/>
                <w:sz w:val="18"/>
                <w:szCs w:val="18"/>
              </w:rPr>
              <w:t>明细项目单位</w:t>
            </w:r>
          </w:p>
        </w:tc>
        <w:tc>
          <w:tcPr>
            <w:tcW w:w="1377" w:type="pct"/>
            <w:tcBorders>
              <w:top w:val="single" w:color="000000" w:sz="6" w:space="0"/>
              <w:left w:val="nil"/>
              <w:bottom w:val="single" w:color="000000" w:sz="6" w:space="0"/>
              <w:right w:val="single" w:color="000000" w:sz="6" w:space="0"/>
            </w:tcBorders>
            <w:vAlign w:val="center"/>
          </w:tcPr>
          <w:p w14:paraId="0039AF6A">
            <w:pPr>
              <w:rPr>
                <w:rFonts w:hint="default" w:cs="宋体"/>
                <w:sz w:val="18"/>
                <w:szCs w:val="18"/>
              </w:rPr>
            </w:pPr>
            <w:r>
              <w:rPr>
                <w:rFonts w:cs="宋体"/>
                <w:sz w:val="18"/>
                <w:szCs w:val="18"/>
              </w:rPr>
              <w:t>收费项目单位的描述</w:t>
            </w:r>
          </w:p>
        </w:tc>
        <w:tc>
          <w:tcPr>
            <w:tcW w:w="490" w:type="pct"/>
            <w:tcBorders>
              <w:top w:val="single" w:color="000000" w:sz="6" w:space="0"/>
              <w:left w:val="nil"/>
              <w:bottom w:val="single" w:color="000000" w:sz="6" w:space="0"/>
              <w:right w:val="single" w:color="000000" w:sz="6" w:space="0"/>
            </w:tcBorders>
            <w:vAlign w:val="center"/>
          </w:tcPr>
          <w:p w14:paraId="7F10BABF">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6C1F4754">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5EF758D5">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58878772">
            <w:pPr>
              <w:rPr>
                <w:rFonts w:hint="default" w:cs="宋体"/>
                <w:sz w:val="18"/>
                <w:szCs w:val="18"/>
              </w:rPr>
            </w:pPr>
          </w:p>
        </w:tc>
      </w:tr>
      <w:tr w14:paraId="152A7F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820F2AB">
            <w:pPr>
              <w:jc w:val="both"/>
              <w:rPr>
                <w:rFonts w:hint="default" w:cs="宋体"/>
                <w:sz w:val="18"/>
                <w:szCs w:val="18"/>
              </w:rPr>
            </w:pPr>
            <w:r>
              <w:rPr>
                <w:rFonts w:cs="宋体"/>
                <w:sz w:val="18"/>
                <w:szCs w:val="18"/>
              </w:rPr>
              <w:t>SFMXID</w:t>
            </w:r>
          </w:p>
        </w:tc>
        <w:tc>
          <w:tcPr>
            <w:tcW w:w="714" w:type="pct"/>
            <w:tcBorders>
              <w:top w:val="single" w:color="000000" w:sz="6" w:space="0"/>
              <w:left w:val="nil"/>
              <w:bottom w:val="single" w:color="000000" w:sz="6" w:space="0"/>
              <w:right w:val="single" w:color="000000" w:sz="6" w:space="0"/>
            </w:tcBorders>
            <w:vAlign w:val="center"/>
          </w:tcPr>
          <w:p w14:paraId="74659C48">
            <w:pPr>
              <w:rPr>
                <w:rFonts w:hint="default" w:cs="宋体"/>
                <w:sz w:val="18"/>
                <w:szCs w:val="18"/>
              </w:rPr>
            </w:pPr>
            <w:r>
              <w:rPr>
                <w:rFonts w:cs="宋体"/>
                <w:sz w:val="18"/>
                <w:szCs w:val="18"/>
              </w:rPr>
              <w:t>收费明细ID</w:t>
            </w:r>
          </w:p>
        </w:tc>
        <w:tc>
          <w:tcPr>
            <w:tcW w:w="1377" w:type="pct"/>
            <w:tcBorders>
              <w:top w:val="single" w:color="000000" w:sz="6" w:space="0"/>
              <w:left w:val="nil"/>
              <w:bottom w:val="single" w:color="000000" w:sz="6" w:space="0"/>
              <w:right w:val="single" w:color="000000" w:sz="6" w:space="0"/>
            </w:tcBorders>
            <w:vAlign w:val="center"/>
          </w:tcPr>
          <w:p w14:paraId="49D6E76E">
            <w:pPr>
              <w:rPr>
                <w:rFonts w:hint="default" w:cs="宋体"/>
                <w:sz w:val="18"/>
                <w:szCs w:val="18"/>
              </w:rPr>
            </w:pPr>
            <w:r>
              <w:rPr>
                <w:rFonts w:cs="宋体"/>
                <w:sz w:val="18"/>
                <w:szCs w:val="18"/>
              </w:rPr>
              <w:t>记录费用产生的明细ID，</w:t>
            </w:r>
            <w:r>
              <w:rPr>
                <w:rFonts w:cs="宋体"/>
                <w:b/>
                <w:bCs/>
                <w:sz w:val="18"/>
                <w:szCs w:val="18"/>
              </w:rPr>
              <w:t>主键（费用ID）</w:t>
            </w:r>
          </w:p>
        </w:tc>
        <w:tc>
          <w:tcPr>
            <w:tcW w:w="490" w:type="pct"/>
            <w:tcBorders>
              <w:top w:val="single" w:color="000000" w:sz="6" w:space="0"/>
              <w:left w:val="nil"/>
              <w:bottom w:val="single" w:color="000000" w:sz="6" w:space="0"/>
              <w:right w:val="single" w:color="000000" w:sz="6" w:space="0"/>
            </w:tcBorders>
            <w:vAlign w:val="center"/>
          </w:tcPr>
          <w:p w14:paraId="163B31B7">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1A78AA8E">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4D86F4AB">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vAlign w:val="center"/>
          </w:tcPr>
          <w:p w14:paraId="103B00E7">
            <w:pPr>
              <w:rPr>
                <w:rFonts w:hint="default" w:cs="宋体"/>
                <w:sz w:val="18"/>
                <w:szCs w:val="18"/>
              </w:rPr>
            </w:pPr>
          </w:p>
        </w:tc>
      </w:tr>
      <w:tr w14:paraId="245310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16F2205">
            <w:pPr>
              <w:textAlignment w:val="center"/>
              <w:rPr>
                <w:rFonts w:hint="default" w:cs="宋体"/>
                <w:sz w:val="18"/>
                <w:szCs w:val="18"/>
              </w:rPr>
            </w:pPr>
            <w:r>
              <w:rPr>
                <w:rFonts w:cs="宋体"/>
                <w:sz w:val="18"/>
                <w:szCs w:val="18"/>
                <w:lang w:bidi="ar"/>
              </w:rPr>
              <w:t>ANES_METHOD_NO</w:t>
            </w:r>
          </w:p>
        </w:tc>
        <w:tc>
          <w:tcPr>
            <w:tcW w:w="714" w:type="pct"/>
            <w:tcBorders>
              <w:top w:val="single" w:color="000000" w:sz="6" w:space="0"/>
              <w:left w:val="nil"/>
              <w:bottom w:val="single" w:color="000000" w:sz="6" w:space="0"/>
              <w:right w:val="single" w:color="000000" w:sz="6" w:space="0"/>
            </w:tcBorders>
            <w:vAlign w:val="center"/>
          </w:tcPr>
          <w:p w14:paraId="44DC07ED">
            <w:pPr>
              <w:rPr>
                <w:rFonts w:hint="default" w:cs="宋体"/>
                <w:sz w:val="18"/>
                <w:szCs w:val="18"/>
              </w:rPr>
            </w:pPr>
            <w:r>
              <w:rPr>
                <w:rFonts w:cs="宋体"/>
                <w:sz w:val="18"/>
                <w:szCs w:val="18"/>
              </w:rPr>
              <w:t>麻醉单编号</w:t>
            </w:r>
          </w:p>
        </w:tc>
        <w:tc>
          <w:tcPr>
            <w:tcW w:w="1377" w:type="pct"/>
            <w:tcBorders>
              <w:top w:val="single" w:color="000000" w:sz="6" w:space="0"/>
              <w:left w:val="nil"/>
              <w:bottom w:val="single" w:color="000000" w:sz="6" w:space="0"/>
              <w:right w:val="single" w:color="000000" w:sz="6" w:space="0"/>
            </w:tcBorders>
            <w:vAlign w:val="center"/>
          </w:tcPr>
          <w:p w14:paraId="0707238C">
            <w:pPr>
              <w:rPr>
                <w:rFonts w:hint="default" w:cs="宋体"/>
                <w:sz w:val="18"/>
                <w:szCs w:val="18"/>
              </w:rPr>
            </w:pPr>
            <w:r>
              <w:rPr>
                <w:rFonts w:cs="宋体"/>
                <w:sz w:val="18"/>
                <w:szCs w:val="18"/>
              </w:rPr>
              <w:t>按照某一特定编码规则赋予个体相关信息记录表单的顺序号</w:t>
            </w:r>
          </w:p>
        </w:tc>
        <w:tc>
          <w:tcPr>
            <w:tcW w:w="490" w:type="pct"/>
            <w:tcBorders>
              <w:top w:val="single" w:color="000000" w:sz="6" w:space="0"/>
              <w:left w:val="nil"/>
              <w:bottom w:val="single" w:color="000000" w:sz="6" w:space="0"/>
              <w:right w:val="single" w:color="000000" w:sz="6" w:space="0"/>
            </w:tcBorders>
            <w:vAlign w:val="center"/>
          </w:tcPr>
          <w:p w14:paraId="234B9A73">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0B6E8A68">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6B3DCEE7">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54B444E9">
            <w:pPr>
              <w:rPr>
                <w:rFonts w:hint="default" w:cs="宋体"/>
                <w:sz w:val="18"/>
                <w:szCs w:val="18"/>
              </w:rPr>
            </w:pPr>
          </w:p>
        </w:tc>
      </w:tr>
      <w:tr w14:paraId="51E1BB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B5E592">
            <w:pPr>
              <w:jc w:val="both"/>
              <w:rPr>
                <w:rFonts w:hint="default" w:cs="宋体"/>
                <w:bCs/>
                <w:sz w:val="18"/>
                <w:szCs w:val="18"/>
              </w:rPr>
            </w:pPr>
            <w:r>
              <w:rPr>
                <w:rFonts w:cs="宋体"/>
                <w:bCs/>
                <w:sz w:val="18"/>
                <w:szCs w:val="18"/>
              </w:rPr>
              <w:t>STFBH</w:t>
            </w:r>
          </w:p>
        </w:tc>
        <w:tc>
          <w:tcPr>
            <w:tcW w:w="714" w:type="pct"/>
            <w:tcBorders>
              <w:top w:val="single" w:color="000000" w:sz="6" w:space="0"/>
              <w:left w:val="nil"/>
              <w:bottom w:val="single" w:color="000000" w:sz="6" w:space="0"/>
              <w:right w:val="single" w:color="000000" w:sz="6" w:space="0"/>
            </w:tcBorders>
            <w:vAlign w:val="center"/>
          </w:tcPr>
          <w:p w14:paraId="0FBB6787">
            <w:pPr>
              <w:rPr>
                <w:rFonts w:hint="default" w:cs="宋体"/>
                <w:sz w:val="18"/>
                <w:szCs w:val="18"/>
              </w:rPr>
            </w:pPr>
            <w:r>
              <w:rPr>
                <w:rFonts w:cs="宋体"/>
                <w:sz w:val="18"/>
                <w:szCs w:val="18"/>
              </w:rPr>
              <w:t>收/退费编号</w:t>
            </w:r>
          </w:p>
        </w:tc>
        <w:tc>
          <w:tcPr>
            <w:tcW w:w="1377" w:type="pct"/>
            <w:tcBorders>
              <w:top w:val="single" w:color="000000" w:sz="6" w:space="0"/>
              <w:left w:val="nil"/>
              <w:bottom w:val="single" w:color="000000" w:sz="6" w:space="0"/>
              <w:right w:val="single" w:color="000000" w:sz="6" w:space="0"/>
            </w:tcBorders>
            <w:vAlign w:val="center"/>
          </w:tcPr>
          <w:p w14:paraId="38D1226C">
            <w:pPr>
              <w:rPr>
                <w:rFonts w:hint="default" w:cs="宋体"/>
                <w:sz w:val="18"/>
                <w:szCs w:val="18"/>
              </w:rPr>
            </w:pPr>
            <w:r>
              <w:rPr>
                <w:rFonts w:cs="宋体"/>
                <w:sz w:val="18"/>
                <w:szCs w:val="18"/>
              </w:rPr>
              <w:t>住院收费/退费单据编号</w:t>
            </w:r>
          </w:p>
        </w:tc>
        <w:tc>
          <w:tcPr>
            <w:tcW w:w="490" w:type="pct"/>
            <w:tcBorders>
              <w:top w:val="single" w:color="000000" w:sz="6" w:space="0"/>
              <w:left w:val="nil"/>
              <w:bottom w:val="single" w:color="000000" w:sz="6" w:space="0"/>
              <w:right w:val="single" w:color="000000" w:sz="6" w:space="0"/>
            </w:tcBorders>
            <w:vAlign w:val="center"/>
          </w:tcPr>
          <w:p w14:paraId="2B3E065C">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419BA6AD">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5F64B1F3">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vAlign w:val="center"/>
          </w:tcPr>
          <w:p w14:paraId="036F9009">
            <w:pPr>
              <w:rPr>
                <w:rFonts w:hint="default" w:cs="宋体"/>
                <w:sz w:val="18"/>
                <w:szCs w:val="18"/>
              </w:rPr>
            </w:pPr>
          </w:p>
        </w:tc>
      </w:tr>
      <w:tr w14:paraId="39387B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633FD28">
            <w:pPr>
              <w:textAlignment w:val="center"/>
              <w:rPr>
                <w:rFonts w:hint="default" w:cs="宋体"/>
                <w:sz w:val="18"/>
                <w:szCs w:val="18"/>
                <w:lang w:bidi="ar"/>
              </w:rPr>
            </w:pPr>
            <w:r>
              <w:rPr>
                <w:rFonts w:cs="宋体"/>
                <w:sz w:val="18"/>
                <w:szCs w:val="18"/>
                <w:lang w:bidi="ar"/>
              </w:rPr>
              <w:t>fee_item_code</w:t>
            </w:r>
          </w:p>
        </w:tc>
        <w:tc>
          <w:tcPr>
            <w:tcW w:w="714" w:type="pct"/>
            <w:tcBorders>
              <w:top w:val="single" w:color="000000" w:sz="6" w:space="0"/>
              <w:left w:val="nil"/>
              <w:bottom w:val="single" w:color="000000" w:sz="6" w:space="0"/>
              <w:right w:val="single" w:color="000000" w:sz="6" w:space="0"/>
            </w:tcBorders>
            <w:vAlign w:val="center"/>
          </w:tcPr>
          <w:p w14:paraId="423BFE22">
            <w:pPr>
              <w:rPr>
                <w:rFonts w:hint="default" w:cs="宋体"/>
                <w:sz w:val="18"/>
                <w:szCs w:val="18"/>
              </w:rPr>
            </w:pPr>
            <w:r>
              <w:rPr>
                <w:rFonts w:cs="宋体"/>
                <w:sz w:val="18"/>
                <w:szCs w:val="18"/>
              </w:rPr>
              <w:t>收费项目院内代码</w:t>
            </w:r>
          </w:p>
        </w:tc>
        <w:tc>
          <w:tcPr>
            <w:tcW w:w="1377" w:type="pct"/>
            <w:tcBorders>
              <w:top w:val="single" w:color="000000" w:sz="6" w:space="0"/>
              <w:left w:val="nil"/>
              <w:bottom w:val="single" w:color="000000" w:sz="6" w:space="0"/>
              <w:right w:val="single" w:color="000000" w:sz="6" w:space="0"/>
            </w:tcBorders>
            <w:vAlign w:val="center"/>
          </w:tcPr>
          <w:p w14:paraId="79DAACBC">
            <w:pPr>
              <w:rPr>
                <w:rFonts w:hint="default" w:cs="宋体"/>
                <w:sz w:val="18"/>
                <w:szCs w:val="18"/>
              </w:rPr>
            </w:pPr>
            <w:r>
              <w:rPr>
                <w:rFonts w:cs="宋体"/>
                <w:sz w:val="18"/>
                <w:szCs w:val="18"/>
              </w:rPr>
              <w:t>收费项目在医疗机构内部的编码（关联外键）、与住院医嘱表的医嘱明细编码关联</w:t>
            </w:r>
          </w:p>
        </w:tc>
        <w:tc>
          <w:tcPr>
            <w:tcW w:w="490" w:type="pct"/>
            <w:tcBorders>
              <w:top w:val="single" w:color="000000" w:sz="6" w:space="0"/>
              <w:left w:val="nil"/>
              <w:bottom w:val="single" w:color="000000" w:sz="6" w:space="0"/>
              <w:right w:val="single" w:color="000000" w:sz="6" w:space="0"/>
            </w:tcBorders>
            <w:vAlign w:val="center"/>
          </w:tcPr>
          <w:p w14:paraId="31997510">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822B5F1">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5F2D6E2E">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3589E6E">
            <w:pPr>
              <w:rPr>
                <w:rFonts w:hint="default" w:cs="宋体"/>
                <w:sz w:val="18"/>
                <w:szCs w:val="18"/>
              </w:rPr>
            </w:pPr>
          </w:p>
        </w:tc>
      </w:tr>
      <w:tr w14:paraId="5587FF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D1C47F2">
            <w:pPr>
              <w:textAlignment w:val="center"/>
              <w:rPr>
                <w:rFonts w:hint="default" w:cs="宋体"/>
                <w:sz w:val="18"/>
                <w:szCs w:val="18"/>
                <w:lang w:bidi="ar"/>
              </w:rPr>
            </w:pPr>
            <w:r>
              <w:rPr>
                <w:rFonts w:cs="宋体"/>
                <w:sz w:val="18"/>
                <w:szCs w:val="18"/>
                <w:lang w:bidi="ar"/>
              </w:rPr>
              <w:t>MATERI_TRACE_CODE</w:t>
            </w:r>
          </w:p>
        </w:tc>
        <w:tc>
          <w:tcPr>
            <w:tcW w:w="714" w:type="pct"/>
            <w:tcBorders>
              <w:top w:val="single" w:color="000000" w:sz="6" w:space="0"/>
              <w:left w:val="nil"/>
              <w:bottom w:val="single" w:color="000000" w:sz="6" w:space="0"/>
              <w:right w:val="single" w:color="000000" w:sz="6" w:space="0"/>
            </w:tcBorders>
            <w:vAlign w:val="center"/>
          </w:tcPr>
          <w:p w14:paraId="5651B71B">
            <w:pPr>
              <w:rPr>
                <w:rFonts w:hint="default" w:cs="宋体"/>
                <w:sz w:val="18"/>
                <w:szCs w:val="18"/>
              </w:rPr>
            </w:pPr>
            <w:r>
              <w:rPr>
                <w:rFonts w:cs="宋体"/>
                <w:sz w:val="18"/>
                <w:szCs w:val="18"/>
              </w:rPr>
              <w:t>物资追溯码</w:t>
            </w:r>
          </w:p>
        </w:tc>
        <w:tc>
          <w:tcPr>
            <w:tcW w:w="1377" w:type="pct"/>
            <w:tcBorders>
              <w:top w:val="single" w:color="000000" w:sz="6" w:space="0"/>
              <w:left w:val="nil"/>
              <w:bottom w:val="single" w:color="000000" w:sz="6" w:space="0"/>
              <w:right w:val="single" w:color="000000" w:sz="6" w:space="0"/>
            </w:tcBorders>
            <w:vAlign w:val="center"/>
          </w:tcPr>
          <w:p w14:paraId="673A8112">
            <w:pPr>
              <w:rPr>
                <w:rFonts w:hint="default" w:cs="宋体"/>
                <w:sz w:val="18"/>
                <w:szCs w:val="18"/>
              </w:rPr>
            </w:pPr>
            <w:r>
              <w:rPr>
                <w:rFonts w:cs="宋体"/>
                <w:sz w:val="18"/>
                <w:szCs w:val="18"/>
              </w:rPr>
              <w:t>药品是生产批号，低值材料是生产批号，高值材料是溯源ID</w:t>
            </w:r>
          </w:p>
        </w:tc>
        <w:tc>
          <w:tcPr>
            <w:tcW w:w="490" w:type="pct"/>
            <w:tcBorders>
              <w:top w:val="single" w:color="000000" w:sz="6" w:space="0"/>
              <w:left w:val="nil"/>
              <w:bottom w:val="single" w:color="000000" w:sz="6" w:space="0"/>
              <w:right w:val="single" w:color="000000" w:sz="6" w:space="0"/>
            </w:tcBorders>
            <w:vAlign w:val="center"/>
          </w:tcPr>
          <w:p w14:paraId="28A83604">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0D0FF964">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4284C0DE">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686FA039">
            <w:pPr>
              <w:rPr>
                <w:rFonts w:hint="default" w:cs="宋体"/>
                <w:sz w:val="18"/>
                <w:szCs w:val="18"/>
              </w:rPr>
            </w:pPr>
          </w:p>
        </w:tc>
      </w:tr>
      <w:tr w14:paraId="02E194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57303BD6">
            <w:pPr>
              <w:textAlignment w:val="center"/>
              <w:rPr>
                <w:rFonts w:hint="default" w:cs="宋体"/>
                <w:sz w:val="18"/>
                <w:szCs w:val="18"/>
                <w:lang w:bidi="ar"/>
              </w:rPr>
            </w:pPr>
            <w:r>
              <w:rPr>
                <w:rFonts w:cs="宋体"/>
                <w:sz w:val="18"/>
                <w:szCs w:val="18"/>
                <w:lang w:bidi="ar"/>
              </w:rPr>
              <w:t>PRICE_CODE</w:t>
            </w:r>
          </w:p>
        </w:tc>
        <w:tc>
          <w:tcPr>
            <w:tcW w:w="714" w:type="pct"/>
            <w:tcBorders>
              <w:top w:val="single" w:color="000000" w:sz="6" w:space="0"/>
              <w:left w:val="nil"/>
              <w:bottom w:val="single" w:color="000000" w:sz="6" w:space="0"/>
              <w:right w:val="single" w:color="000000" w:sz="6" w:space="0"/>
            </w:tcBorders>
            <w:vAlign w:val="center"/>
          </w:tcPr>
          <w:p w14:paraId="71949ED2">
            <w:pPr>
              <w:rPr>
                <w:rFonts w:hint="default" w:cs="宋体"/>
                <w:sz w:val="18"/>
                <w:szCs w:val="18"/>
              </w:rPr>
            </w:pPr>
            <w:r>
              <w:rPr>
                <w:rFonts w:cs="宋体"/>
                <w:sz w:val="18"/>
                <w:szCs w:val="18"/>
              </w:rPr>
              <w:t>物价编码</w:t>
            </w:r>
          </w:p>
        </w:tc>
        <w:tc>
          <w:tcPr>
            <w:tcW w:w="1377" w:type="pct"/>
            <w:tcBorders>
              <w:top w:val="single" w:color="000000" w:sz="6" w:space="0"/>
              <w:left w:val="nil"/>
              <w:bottom w:val="single" w:color="000000" w:sz="6" w:space="0"/>
              <w:right w:val="single" w:color="000000" w:sz="6" w:space="0"/>
            </w:tcBorders>
            <w:vAlign w:val="center"/>
          </w:tcPr>
          <w:p w14:paraId="4F5841D0">
            <w:pPr>
              <w:rPr>
                <w:rFonts w:hint="default" w:cs="宋体"/>
                <w:sz w:val="18"/>
                <w:szCs w:val="18"/>
              </w:rPr>
            </w:pPr>
            <w:r>
              <w:rPr>
                <w:rFonts w:cs="宋体"/>
                <w:sz w:val="18"/>
                <w:szCs w:val="18"/>
              </w:rPr>
              <w:t>非药品为省物价编码，采购药品为GPO编码，非采购药品一律为000</w:t>
            </w:r>
          </w:p>
        </w:tc>
        <w:tc>
          <w:tcPr>
            <w:tcW w:w="490" w:type="pct"/>
            <w:tcBorders>
              <w:top w:val="single" w:color="000000" w:sz="6" w:space="0"/>
              <w:left w:val="nil"/>
              <w:bottom w:val="single" w:color="000000" w:sz="6" w:space="0"/>
              <w:right w:val="single" w:color="000000" w:sz="6" w:space="0"/>
            </w:tcBorders>
            <w:vAlign w:val="center"/>
          </w:tcPr>
          <w:p w14:paraId="123610F3">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73E6D0B3">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205F1DD1">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B897D34">
            <w:pPr>
              <w:rPr>
                <w:rFonts w:hint="default" w:cs="宋体"/>
                <w:sz w:val="18"/>
                <w:szCs w:val="18"/>
              </w:rPr>
            </w:pPr>
          </w:p>
        </w:tc>
      </w:tr>
      <w:tr w14:paraId="62948D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2A12F9F0">
            <w:pPr>
              <w:textAlignment w:val="center"/>
              <w:rPr>
                <w:rFonts w:hint="default" w:cs="宋体"/>
                <w:sz w:val="18"/>
                <w:szCs w:val="18"/>
                <w:lang w:bidi="ar"/>
              </w:rPr>
            </w:pPr>
            <w:r>
              <w:rPr>
                <w:rFonts w:cs="宋体"/>
                <w:sz w:val="18"/>
                <w:szCs w:val="18"/>
                <w:lang w:bidi="ar"/>
              </w:rPr>
              <w:t>PRICE_TYPE_CODE</w:t>
            </w:r>
          </w:p>
        </w:tc>
        <w:tc>
          <w:tcPr>
            <w:tcW w:w="714" w:type="pct"/>
            <w:tcBorders>
              <w:top w:val="single" w:color="000000" w:sz="6" w:space="0"/>
              <w:left w:val="nil"/>
              <w:bottom w:val="single" w:color="000000" w:sz="6" w:space="0"/>
              <w:right w:val="single" w:color="000000" w:sz="6" w:space="0"/>
            </w:tcBorders>
            <w:vAlign w:val="center"/>
          </w:tcPr>
          <w:p w14:paraId="06544E73">
            <w:pPr>
              <w:rPr>
                <w:rFonts w:hint="default" w:cs="宋体"/>
                <w:sz w:val="18"/>
                <w:szCs w:val="18"/>
              </w:rPr>
            </w:pPr>
            <w:r>
              <w:rPr>
                <w:rFonts w:cs="宋体"/>
                <w:sz w:val="18"/>
                <w:szCs w:val="18"/>
              </w:rPr>
              <w:t>物价分类编码</w:t>
            </w:r>
          </w:p>
        </w:tc>
        <w:tc>
          <w:tcPr>
            <w:tcW w:w="1377" w:type="pct"/>
            <w:tcBorders>
              <w:top w:val="single" w:color="000000" w:sz="6" w:space="0"/>
              <w:left w:val="nil"/>
              <w:bottom w:val="single" w:color="000000" w:sz="6" w:space="0"/>
              <w:right w:val="single" w:color="000000" w:sz="6" w:space="0"/>
            </w:tcBorders>
            <w:vAlign w:val="center"/>
          </w:tcPr>
          <w:p w14:paraId="1C3B8947">
            <w:pPr>
              <w:rPr>
                <w:rFonts w:hint="default" w:cs="宋体"/>
                <w:sz w:val="18"/>
                <w:szCs w:val="18"/>
              </w:rPr>
            </w:pPr>
            <w:r>
              <w:rPr>
                <w:rFonts w:cs="宋体"/>
                <w:sz w:val="18"/>
                <w:szCs w:val="18"/>
              </w:rPr>
              <w:t>湖北省物价分类标准内的代码</w:t>
            </w:r>
          </w:p>
        </w:tc>
        <w:tc>
          <w:tcPr>
            <w:tcW w:w="490" w:type="pct"/>
            <w:tcBorders>
              <w:top w:val="single" w:color="000000" w:sz="6" w:space="0"/>
              <w:left w:val="nil"/>
              <w:bottom w:val="single" w:color="000000" w:sz="6" w:space="0"/>
              <w:right w:val="single" w:color="000000" w:sz="6" w:space="0"/>
            </w:tcBorders>
            <w:vAlign w:val="center"/>
          </w:tcPr>
          <w:p w14:paraId="654B4399">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3C83DD79">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359B2E65">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325FA278">
            <w:pPr>
              <w:rPr>
                <w:rFonts w:hint="default" w:cs="宋体"/>
                <w:sz w:val="18"/>
                <w:szCs w:val="18"/>
              </w:rPr>
            </w:pPr>
          </w:p>
        </w:tc>
      </w:tr>
      <w:tr w14:paraId="63E8EF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4DDF364B">
            <w:pPr>
              <w:textAlignment w:val="center"/>
              <w:rPr>
                <w:rFonts w:hint="default" w:cs="宋体"/>
                <w:sz w:val="18"/>
                <w:szCs w:val="18"/>
                <w:lang w:bidi="ar"/>
              </w:rPr>
            </w:pPr>
            <w:r>
              <w:rPr>
                <w:rFonts w:cs="宋体"/>
                <w:sz w:val="18"/>
                <w:szCs w:val="18"/>
                <w:lang w:bidi="ar"/>
              </w:rPr>
              <w:t>FEE_ITEM_INSUR_CODE</w:t>
            </w:r>
          </w:p>
        </w:tc>
        <w:tc>
          <w:tcPr>
            <w:tcW w:w="714" w:type="pct"/>
            <w:tcBorders>
              <w:top w:val="single" w:color="000000" w:sz="6" w:space="0"/>
              <w:left w:val="nil"/>
              <w:bottom w:val="single" w:color="000000" w:sz="6" w:space="0"/>
              <w:right w:val="single" w:color="000000" w:sz="6" w:space="0"/>
            </w:tcBorders>
            <w:vAlign w:val="center"/>
          </w:tcPr>
          <w:p w14:paraId="7E7EC3C6">
            <w:pPr>
              <w:rPr>
                <w:rFonts w:hint="default" w:cs="宋体"/>
                <w:sz w:val="18"/>
                <w:szCs w:val="18"/>
              </w:rPr>
            </w:pPr>
            <w:r>
              <w:rPr>
                <w:rFonts w:cs="宋体"/>
                <w:sz w:val="18"/>
                <w:szCs w:val="18"/>
              </w:rPr>
              <w:t>明细项目编码（医保）</w:t>
            </w:r>
          </w:p>
        </w:tc>
        <w:tc>
          <w:tcPr>
            <w:tcW w:w="1377" w:type="pct"/>
            <w:tcBorders>
              <w:top w:val="single" w:color="000000" w:sz="6" w:space="0"/>
              <w:left w:val="nil"/>
              <w:bottom w:val="single" w:color="000000" w:sz="6" w:space="0"/>
              <w:right w:val="single" w:color="000000" w:sz="6" w:space="0"/>
            </w:tcBorders>
            <w:vAlign w:val="center"/>
          </w:tcPr>
          <w:p w14:paraId="6980F89C">
            <w:pPr>
              <w:rPr>
                <w:rFonts w:hint="default" w:cs="宋体"/>
                <w:sz w:val="18"/>
                <w:szCs w:val="18"/>
              </w:rPr>
            </w:pPr>
            <w:r>
              <w:rPr>
                <w:rFonts w:cs="宋体"/>
                <w:sz w:val="18"/>
                <w:szCs w:val="18"/>
              </w:rPr>
              <w:t>收费项目在医保目录内的编码</w:t>
            </w:r>
          </w:p>
        </w:tc>
        <w:tc>
          <w:tcPr>
            <w:tcW w:w="490" w:type="pct"/>
            <w:tcBorders>
              <w:top w:val="single" w:color="000000" w:sz="6" w:space="0"/>
              <w:left w:val="nil"/>
              <w:bottom w:val="single" w:color="000000" w:sz="6" w:space="0"/>
              <w:right w:val="single" w:color="000000" w:sz="6" w:space="0"/>
            </w:tcBorders>
            <w:vAlign w:val="center"/>
          </w:tcPr>
          <w:p w14:paraId="03330C1C">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085A1EB8">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15B8E819">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vAlign w:val="center"/>
          </w:tcPr>
          <w:p w14:paraId="7B74896C">
            <w:pPr>
              <w:rPr>
                <w:rFonts w:hint="default" w:cs="宋体"/>
                <w:sz w:val="18"/>
                <w:szCs w:val="18"/>
              </w:rPr>
            </w:pPr>
          </w:p>
        </w:tc>
      </w:tr>
      <w:tr w14:paraId="09978A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9F80977">
            <w:pPr>
              <w:textAlignment w:val="center"/>
              <w:rPr>
                <w:rFonts w:hint="default" w:cs="宋体"/>
                <w:sz w:val="18"/>
                <w:szCs w:val="18"/>
                <w:lang w:bidi="ar"/>
              </w:rPr>
            </w:pPr>
            <w:r>
              <w:rPr>
                <w:rFonts w:cs="宋体"/>
                <w:sz w:val="18"/>
                <w:szCs w:val="18"/>
                <w:lang w:bidi="ar"/>
              </w:rPr>
              <w:t>FEE_ITEM_INSUR_CODE_NAME</w:t>
            </w:r>
          </w:p>
        </w:tc>
        <w:tc>
          <w:tcPr>
            <w:tcW w:w="714" w:type="pct"/>
            <w:tcBorders>
              <w:top w:val="single" w:color="000000" w:sz="6" w:space="0"/>
              <w:left w:val="nil"/>
              <w:bottom w:val="single" w:color="000000" w:sz="6" w:space="0"/>
              <w:right w:val="single" w:color="000000" w:sz="6" w:space="0"/>
            </w:tcBorders>
            <w:vAlign w:val="center"/>
          </w:tcPr>
          <w:p w14:paraId="383BB09F">
            <w:pPr>
              <w:rPr>
                <w:rFonts w:hint="default" w:cs="宋体"/>
                <w:sz w:val="18"/>
                <w:szCs w:val="18"/>
              </w:rPr>
            </w:pPr>
            <w:r>
              <w:rPr>
                <w:rFonts w:cs="宋体"/>
                <w:sz w:val="18"/>
                <w:szCs w:val="18"/>
              </w:rPr>
              <w:t>明细项目名称（医保）</w:t>
            </w:r>
          </w:p>
        </w:tc>
        <w:tc>
          <w:tcPr>
            <w:tcW w:w="1377" w:type="pct"/>
            <w:tcBorders>
              <w:top w:val="single" w:color="000000" w:sz="6" w:space="0"/>
              <w:left w:val="nil"/>
              <w:bottom w:val="single" w:color="000000" w:sz="6" w:space="0"/>
              <w:right w:val="single" w:color="000000" w:sz="6" w:space="0"/>
            </w:tcBorders>
            <w:vAlign w:val="center"/>
          </w:tcPr>
          <w:p w14:paraId="397421E5">
            <w:pPr>
              <w:rPr>
                <w:rFonts w:hint="default" w:cs="宋体"/>
                <w:sz w:val="18"/>
                <w:szCs w:val="18"/>
              </w:rPr>
            </w:pPr>
            <w:r>
              <w:rPr>
                <w:rFonts w:cs="宋体"/>
                <w:sz w:val="18"/>
                <w:szCs w:val="18"/>
              </w:rPr>
              <w:t>收费项目在医保目录内的名称</w:t>
            </w:r>
          </w:p>
        </w:tc>
        <w:tc>
          <w:tcPr>
            <w:tcW w:w="490" w:type="pct"/>
            <w:tcBorders>
              <w:top w:val="single" w:color="000000" w:sz="6" w:space="0"/>
              <w:left w:val="nil"/>
              <w:bottom w:val="single" w:color="000000" w:sz="6" w:space="0"/>
              <w:right w:val="single" w:color="000000" w:sz="6" w:space="0"/>
            </w:tcBorders>
            <w:vAlign w:val="center"/>
          </w:tcPr>
          <w:p w14:paraId="12996E64">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7876AD8B">
            <w:pPr>
              <w:jc w:val="center"/>
              <w:textAlignment w:val="center"/>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039FA50A">
            <w:pPr>
              <w:textAlignment w:val="center"/>
              <w:rPr>
                <w:rFonts w:hint="default" w:cs="宋体"/>
                <w:sz w:val="18"/>
                <w:szCs w:val="18"/>
                <w:lang w:bidi="ar"/>
              </w:rPr>
            </w:pPr>
            <w:r>
              <w:rPr>
                <w:rFonts w:cs="宋体"/>
                <w:sz w:val="18"/>
                <w:szCs w:val="18"/>
                <w:lang w:bidi="ar"/>
              </w:rPr>
              <w:t>128</w:t>
            </w:r>
          </w:p>
        </w:tc>
        <w:tc>
          <w:tcPr>
            <w:tcW w:w="714" w:type="pct"/>
            <w:tcBorders>
              <w:top w:val="single" w:color="000000" w:sz="6" w:space="0"/>
              <w:left w:val="nil"/>
              <w:bottom w:val="single" w:color="000000" w:sz="6" w:space="0"/>
              <w:right w:val="single" w:color="000000" w:sz="6" w:space="0"/>
            </w:tcBorders>
            <w:vAlign w:val="center"/>
          </w:tcPr>
          <w:p w14:paraId="0E2305FB">
            <w:pPr>
              <w:rPr>
                <w:rFonts w:hint="default" w:cs="宋体"/>
                <w:sz w:val="18"/>
                <w:szCs w:val="18"/>
              </w:rPr>
            </w:pPr>
          </w:p>
        </w:tc>
      </w:tr>
      <w:tr w14:paraId="1CB1ED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91" w:hRule="exact"/>
        </w:trPr>
        <w:tc>
          <w:tcPr>
            <w:tcW w:w="713" w:type="pct"/>
            <w:tcBorders>
              <w:top w:val="single" w:color="000000" w:sz="6" w:space="0"/>
              <w:left w:val="single" w:color="000000" w:sz="6" w:space="0"/>
              <w:bottom w:val="single" w:color="000000" w:sz="6" w:space="0"/>
              <w:right w:val="single" w:color="000000" w:sz="6" w:space="0"/>
            </w:tcBorders>
            <w:vAlign w:val="center"/>
          </w:tcPr>
          <w:p w14:paraId="14976148">
            <w:pPr>
              <w:textAlignment w:val="center"/>
              <w:rPr>
                <w:rFonts w:hint="default" w:cs="宋体"/>
                <w:sz w:val="18"/>
                <w:szCs w:val="18"/>
                <w:lang w:bidi="ar"/>
              </w:rPr>
            </w:pPr>
            <w:r>
              <w:rPr>
                <w:rFonts w:cs="宋体"/>
                <w:sz w:val="18"/>
                <w:szCs w:val="18"/>
                <w:lang w:bidi="ar"/>
              </w:rPr>
              <w:t>FEE_INSUR_TYPE</w:t>
            </w:r>
          </w:p>
        </w:tc>
        <w:tc>
          <w:tcPr>
            <w:tcW w:w="714" w:type="pct"/>
            <w:tcBorders>
              <w:top w:val="single" w:color="000000" w:sz="6" w:space="0"/>
              <w:left w:val="nil"/>
              <w:bottom w:val="single" w:color="000000" w:sz="6" w:space="0"/>
              <w:right w:val="single" w:color="000000" w:sz="6" w:space="0"/>
            </w:tcBorders>
            <w:vAlign w:val="center"/>
          </w:tcPr>
          <w:p w14:paraId="17A1C0FC">
            <w:pPr>
              <w:rPr>
                <w:rFonts w:hint="default" w:cs="宋体"/>
                <w:sz w:val="18"/>
                <w:szCs w:val="18"/>
              </w:rPr>
            </w:pPr>
            <w:r>
              <w:rPr>
                <w:rFonts w:cs="宋体"/>
                <w:sz w:val="18"/>
                <w:szCs w:val="18"/>
              </w:rPr>
              <w:t>明细费用(医保)类别</w:t>
            </w:r>
          </w:p>
        </w:tc>
        <w:tc>
          <w:tcPr>
            <w:tcW w:w="1377" w:type="pct"/>
            <w:tcBorders>
              <w:top w:val="single" w:color="000000" w:sz="6" w:space="0"/>
              <w:left w:val="nil"/>
              <w:bottom w:val="single" w:color="000000" w:sz="6" w:space="0"/>
              <w:right w:val="single" w:color="000000" w:sz="6" w:space="0"/>
            </w:tcBorders>
            <w:vAlign w:val="center"/>
          </w:tcPr>
          <w:p w14:paraId="7E86B208">
            <w:pPr>
              <w:rPr>
                <w:rFonts w:hint="default" w:cs="宋体"/>
                <w:sz w:val="18"/>
                <w:szCs w:val="18"/>
              </w:rPr>
            </w:pPr>
            <w:r>
              <w:rPr>
                <w:rFonts w:cs="宋体"/>
                <w:sz w:val="18"/>
                <w:szCs w:val="18"/>
              </w:rPr>
              <w:t>明细项目的收费类别，按照医保对住院费用进行分类的要求填写编码</w:t>
            </w:r>
          </w:p>
        </w:tc>
        <w:tc>
          <w:tcPr>
            <w:tcW w:w="490" w:type="pct"/>
            <w:tcBorders>
              <w:top w:val="single" w:color="000000" w:sz="6" w:space="0"/>
              <w:left w:val="nil"/>
              <w:bottom w:val="single" w:color="000000" w:sz="6" w:space="0"/>
              <w:right w:val="single" w:color="000000" w:sz="6" w:space="0"/>
            </w:tcBorders>
            <w:vAlign w:val="center"/>
          </w:tcPr>
          <w:p w14:paraId="133440FD">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2D0738EC">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3A1A2CB7">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2A6C2779">
            <w:pPr>
              <w:rPr>
                <w:rFonts w:hint="default" w:cs="宋体"/>
                <w:sz w:val="18"/>
                <w:szCs w:val="18"/>
              </w:rPr>
            </w:pPr>
            <w:r>
              <w:rPr>
                <w:rFonts w:cs="宋体"/>
                <w:sz w:val="18"/>
                <w:szCs w:val="18"/>
              </w:rPr>
              <w:t>CT07.00.001</w:t>
            </w:r>
          </w:p>
        </w:tc>
      </w:tr>
      <w:tr w14:paraId="5E34920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E921FFC">
            <w:pPr>
              <w:textAlignment w:val="center"/>
              <w:rPr>
                <w:rFonts w:hint="eastAsia" w:ascii="宋体" w:hAnsi="宋体" w:eastAsia="宋体" w:cs="宋体"/>
                <w:sz w:val="18"/>
                <w:szCs w:val="18"/>
                <w:lang w:val="en-US" w:eastAsia="zh-CN" w:bidi="ar"/>
              </w:rPr>
            </w:pPr>
            <w:r>
              <w:rPr>
                <w:rFonts w:cs="宋体"/>
                <w:sz w:val="18"/>
                <w:szCs w:val="18"/>
                <w:lang w:bidi="ar"/>
              </w:rPr>
              <w:t>FEE_INSUR_NAME</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3F59665A">
            <w:pPr>
              <w:rPr>
                <w:rFonts w:hint="eastAsia" w:ascii="宋体" w:hAnsi="宋体" w:eastAsia="宋体" w:cs="宋体"/>
                <w:sz w:val="18"/>
                <w:szCs w:val="18"/>
                <w:lang w:val="en-US" w:eastAsia="zh-CN" w:bidi="ar-SA"/>
              </w:rPr>
            </w:pPr>
            <w:r>
              <w:rPr>
                <w:rFonts w:cs="宋体"/>
                <w:sz w:val="18"/>
                <w:szCs w:val="18"/>
              </w:rPr>
              <w:t>明细费用(医保)类别名称</w:t>
            </w:r>
          </w:p>
        </w:tc>
        <w:tc>
          <w:tcPr>
            <w:tcW w:w="1377" w:type="pct"/>
            <w:tcBorders>
              <w:top w:val="single" w:color="000000" w:sz="6" w:space="0"/>
              <w:left w:val="nil"/>
              <w:bottom w:val="single" w:color="000000" w:sz="6" w:space="0"/>
              <w:right w:val="single" w:color="000000" w:sz="6" w:space="0"/>
            </w:tcBorders>
            <w:shd w:val="clear" w:color="auto" w:fill="auto"/>
            <w:vAlign w:val="center"/>
          </w:tcPr>
          <w:p w14:paraId="28A99AE8">
            <w:pPr>
              <w:rPr>
                <w:rFonts w:hint="eastAsia" w:ascii="宋体" w:hAnsi="宋体" w:eastAsia="宋体" w:cs="宋体"/>
                <w:sz w:val="18"/>
                <w:szCs w:val="18"/>
                <w:lang w:val="en-US" w:eastAsia="zh-CN" w:bidi="ar-SA"/>
              </w:rPr>
            </w:pPr>
            <w:r>
              <w:rPr>
                <w:rFonts w:cs="宋体"/>
                <w:sz w:val="18"/>
                <w:szCs w:val="18"/>
              </w:rPr>
              <w:t>明细项目的收费类别名称</w:t>
            </w:r>
          </w:p>
        </w:tc>
        <w:tc>
          <w:tcPr>
            <w:tcW w:w="490" w:type="pct"/>
            <w:tcBorders>
              <w:top w:val="single" w:color="000000" w:sz="6" w:space="0"/>
              <w:left w:val="nil"/>
              <w:bottom w:val="single" w:color="000000" w:sz="6" w:space="0"/>
              <w:right w:val="single" w:color="000000" w:sz="6" w:space="0"/>
            </w:tcBorders>
            <w:shd w:val="clear" w:color="auto" w:fill="auto"/>
            <w:vAlign w:val="center"/>
          </w:tcPr>
          <w:p w14:paraId="6D374551">
            <w:pPr>
              <w:jc w:val="center"/>
              <w:textAlignment w:val="center"/>
              <w:rPr>
                <w:rFonts w:hint="default" w:ascii="宋体" w:hAnsi="宋体" w:eastAsia="宋体" w:cs="宋体"/>
                <w:sz w:val="18"/>
                <w:szCs w:val="18"/>
                <w:lang w:val="en-US" w:eastAsia="zh-CN" w:bidi="ar"/>
              </w:rPr>
            </w:pPr>
          </w:p>
        </w:tc>
        <w:tc>
          <w:tcPr>
            <w:tcW w:w="523" w:type="pct"/>
            <w:tcBorders>
              <w:top w:val="single" w:color="000000" w:sz="6" w:space="0"/>
              <w:left w:val="nil"/>
              <w:bottom w:val="single" w:color="000000" w:sz="6" w:space="0"/>
              <w:right w:val="single" w:color="000000" w:sz="6" w:space="0"/>
            </w:tcBorders>
            <w:shd w:val="clear" w:color="auto" w:fill="auto"/>
            <w:vAlign w:val="center"/>
          </w:tcPr>
          <w:p w14:paraId="617B94DF">
            <w:pPr>
              <w:jc w:val="center"/>
              <w:textAlignment w:val="center"/>
              <w:rPr>
                <w:rFonts w:hint="eastAsia" w:ascii="宋体" w:hAnsi="宋体" w:eastAsia="宋体" w:cs="宋体"/>
                <w:sz w:val="18"/>
                <w:szCs w:val="18"/>
                <w:lang w:val="en-US" w:eastAsia="zh-CN"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shd w:val="clear" w:color="auto" w:fill="auto"/>
            <w:vAlign w:val="center"/>
          </w:tcPr>
          <w:p w14:paraId="33DB40F5">
            <w:pPr>
              <w:textAlignment w:val="center"/>
              <w:rPr>
                <w:rFonts w:hint="eastAsia" w:ascii="宋体" w:hAnsi="宋体" w:eastAsia="宋体" w:cs="宋体"/>
                <w:sz w:val="18"/>
                <w:szCs w:val="18"/>
                <w:lang w:val="en-US" w:eastAsia="zh-CN" w:bidi="ar"/>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vAlign w:val="center"/>
          </w:tcPr>
          <w:p w14:paraId="665848D2">
            <w:pPr>
              <w:rPr>
                <w:rFonts w:hint="default" w:ascii="宋体" w:hAnsi="宋体" w:eastAsia="宋体" w:cs="宋体"/>
                <w:sz w:val="18"/>
                <w:szCs w:val="18"/>
                <w:lang w:val="en-US" w:eastAsia="zh-CN" w:bidi="ar-SA"/>
              </w:rPr>
            </w:pPr>
          </w:p>
        </w:tc>
      </w:tr>
      <w:tr w14:paraId="1B2A25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6180AF9">
            <w:pPr>
              <w:textAlignment w:val="center"/>
              <w:rPr>
                <w:rFonts w:hint="default" w:cs="宋体"/>
                <w:sz w:val="18"/>
                <w:szCs w:val="18"/>
                <w:lang w:bidi="ar"/>
              </w:rPr>
            </w:pPr>
            <w:r>
              <w:rPr>
                <w:rFonts w:cs="宋体"/>
                <w:sz w:val="18"/>
                <w:szCs w:val="18"/>
                <w:lang w:bidi="ar"/>
              </w:rPr>
              <w:t>REIMBURSE_INSUR_TYPE</w:t>
            </w:r>
          </w:p>
        </w:tc>
        <w:tc>
          <w:tcPr>
            <w:tcW w:w="714" w:type="pct"/>
            <w:tcBorders>
              <w:top w:val="single" w:color="000000" w:sz="6" w:space="0"/>
              <w:left w:val="nil"/>
              <w:bottom w:val="single" w:color="000000" w:sz="6" w:space="0"/>
              <w:right w:val="single" w:color="000000" w:sz="6" w:space="0"/>
            </w:tcBorders>
            <w:vAlign w:val="center"/>
          </w:tcPr>
          <w:p w14:paraId="08E7A14C">
            <w:pPr>
              <w:rPr>
                <w:rFonts w:hint="default" w:cs="宋体"/>
                <w:sz w:val="18"/>
                <w:szCs w:val="18"/>
              </w:rPr>
            </w:pPr>
            <w:r>
              <w:rPr>
                <w:rFonts w:cs="宋体"/>
                <w:sz w:val="18"/>
                <w:szCs w:val="18"/>
              </w:rPr>
              <w:t>医保报销类别</w:t>
            </w:r>
          </w:p>
        </w:tc>
        <w:tc>
          <w:tcPr>
            <w:tcW w:w="1377" w:type="pct"/>
            <w:tcBorders>
              <w:top w:val="single" w:color="000000" w:sz="6" w:space="0"/>
              <w:left w:val="nil"/>
              <w:bottom w:val="single" w:color="000000" w:sz="6" w:space="0"/>
              <w:right w:val="single" w:color="000000" w:sz="6" w:space="0"/>
            </w:tcBorders>
            <w:vAlign w:val="center"/>
          </w:tcPr>
          <w:p w14:paraId="20051451">
            <w:pPr>
              <w:rPr>
                <w:rFonts w:hint="default" w:cs="宋体"/>
                <w:sz w:val="18"/>
                <w:szCs w:val="18"/>
              </w:rPr>
            </w:pPr>
            <w:r>
              <w:rPr>
                <w:rFonts w:cs="宋体"/>
                <w:sz w:val="18"/>
                <w:szCs w:val="18"/>
              </w:rPr>
              <w:t>医保报销类别描述</w:t>
            </w:r>
          </w:p>
        </w:tc>
        <w:tc>
          <w:tcPr>
            <w:tcW w:w="490" w:type="pct"/>
            <w:tcBorders>
              <w:top w:val="single" w:color="000000" w:sz="6" w:space="0"/>
              <w:left w:val="nil"/>
              <w:bottom w:val="single" w:color="000000" w:sz="6" w:space="0"/>
              <w:right w:val="single" w:color="000000" w:sz="6" w:space="0"/>
            </w:tcBorders>
            <w:vAlign w:val="center"/>
          </w:tcPr>
          <w:p w14:paraId="2438F1C1">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21D15558">
            <w:pPr>
              <w:jc w:val="center"/>
              <w:textAlignment w:val="center"/>
              <w:rPr>
                <w:rFonts w:hint="default" w:cs="宋体"/>
                <w:sz w:val="18"/>
                <w:szCs w:val="18"/>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0E18EA3F">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vAlign w:val="center"/>
          </w:tcPr>
          <w:p w14:paraId="182718A1">
            <w:pPr>
              <w:rPr>
                <w:rFonts w:hint="default" w:cs="宋体"/>
                <w:sz w:val="18"/>
                <w:szCs w:val="18"/>
              </w:rPr>
            </w:pPr>
          </w:p>
        </w:tc>
      </w:tr>
      <w:tr w14:paraId="5ABC5B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CCD7F40">
            <w:pPr>
              <w:textAlignment w:val="center"/>
              <w:rPr>
                <w:rFonts w:hint="default" w:cs="宋体"/>
                <w:sz w:val="18"/>
                <w:szCs w:val="18"/>
                <w:lang w:bidi="ar"/>
              </w:rPr>
            </w:pPr>
            <w:bookmarkStart w:id="231" w:name="_Toc28690"/>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vAlign w:val="center"/>
          </w:tcPr>
          <w:p w14:paraId="6E30700B">
            <w:pPr>
              <w:textAlignment w:val="center"/>
              <w:rPr>
                <w:rFonts w:hint="default" w:cs="宋体"/>
                <w:sz w:val="18"/>
                <w:szCs w:val="18"/>
              </w:rPr>
            </w:pPr>
            <w:r>
              <w:rPr>
                <w:rFonts w:cs="宋体"/>
                <w:sz w:val="18"/>
                <w:szCs w:val="18"/>
                <w:lang w:bidi="ar"/>
              </w:rPr>
              <w:t>市州</w:t>
            </w:r>
          </w:p>
        </w:tc>
        <w:tc>
          <w:tcPr>
            <w:tcW w:w="1377" w:type="pct"/>
            <w:tcBorders>
              <w:top w:val="single" w:color="000000" w:sz="6" w:space="0"/>
              <w:left w:val="nil"/>
              <w:bottom w:val="single" w:color="000000" w:sz="6" w:space="0"/>
              <w:right w:val="single" w:color="000000" w:sz="6" w:space="0"/>
            </w:tcBorders>
            <w:vAlign w:val="center"/>
          </w:tcPr>
          <w:p w14:paraId="110F1F50">
            <w:pPr>
              <w:textAlignment w:val="center"/>
              <w:rPr>
                <w:rFonts w:hint="default" w:cs="宋体"/>
                <w:sz w:val="18"/>
                <w:szCs w:val="18"/>
              </w:rPr>
            </w:pPr>
            <w:r>
              <w:rPr>
                <w:rFonts w:cs="宋体"/>
                <w:sz w:val="18"/>
                <w:szCs w:val="18"/>
                <w:lang w:bidi="ar"/>
              </w:rPr>
              <w:t>市州（4位编码）</w:t>
            </w:r>
          </w:p>
        </w:tc>
        <w:tc>
          <w:tcPr>
            <w:tcW w:w="490" w:type="pct"/>
            <w:tcBorders>
              <w:top w:val="single" w:color="000000" w:sz="6" w:space="0"/>
              <w:left w:val="nil"/>
              <w:bottom w:val="single" w:color="000000" w:sz="6" w:space="0"/>
              <w:right w:val="single" w:color="000000" w:sz="6" w:space="0"/>
            </w:tcBorders>
          </w:tcPr>
          <w:p w14:paraId="38A528A3">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tcPr>
          <w:p w14:paraId="1C913512">
            <w:pPr>
              <w:jc w:val="center"/>
              <w:textAlignment w:val="top"/>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tcPr>
          <w:p w14:paraId="2DAAFEB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7B956A70">
            <w:pPr>
              <w:rPr>
                <w:rFonts w:hint="eastAsia" w:eastAsia="宋体" w:cs="宋体"/>
                <w:sz w:val="18"/>
                <w:szCs w:val="18"/>
                <w:lang w:eastAsia="zh-CN"/>
              </w:rPr>
            </w:pPr>
            <w:r>
              <w:rPr>
                <w:rFonts w:hint="eastAsia" w:cs="宋体"/>
                <w:sz w:val="18"/>
                <w:szCs w:val="18"/>
                <w:lang w:eastAsia="zh-CN"/>
              </w:rPr>
              <w:t>GB/T 2260-2017</w:t>
            </w:r>
          </w:p>
        </w:tc>
      </w:tr>
      <w:tr w14:paraId="0B9371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72AA3A84">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vAlign w:val="center"/>
          </w:tcPr>
          <w:p w14:paraId="7559CBC2">
            <w:pPr>
              <w:textAlignment w:val="center"/>
              <w:rPr>
                <w:rFonts w:hint="default" w:cs="宋体"/>
                <w:sz w:val="18"/>
                <w:szCs w:val="18"/>
              </w:rPr>
            </w:pPr>
            <w:r>
              <w:rPr>
                <w:rFonts w:cs="宋体"/>
                <w:sz w:val="18"/>
                <w:szCs w:val="18"/>
                <w:lang w:bidi="ar"/>
              </w:rPr>
              <w:t>区县</w:t>
            </w:r>
          </w:p>
        </w:tc>
        <w:tc>
          <w:tcPr>
            <w:tcW w:w="1377" w:type="pct"/>
            <w:tcBorders>
              <w:top w:val="single" w:color="000000" w:sz="6" w:space="0"/>
              <w:left w:val="nil"/>
              <w:bottom w:val="single" w:color="000000" w:sz="6" w:space="0"/>
              <w:right w:val="single" w:color="000000" w:sz="6" w:space="0"/>
            </w:tcBorders>
            <w:vAlign w:val="center"/>
          </w:tcPr>
          <w:p w14:paraId="50020020">
            <w:pPr>
              <w:textAlignment w:val="center"/>
              <w:rPr>
                <w:rFonts w:hint="default" w:cs="宋体"/>
                <w:sz w:val="18"/>
                <w:szCs w:val="18"/>
              </w:rPr>
            </w:pPr>
            <w:r>
              <w:rPr>
                <w:rFonts w:cs="宋体"/>
                <w:sz w:val="18"/>
                <w:szCs w:val="18"/>
                <w:lang w:bidi="ar"/>
              </w:rPr>
              <w:t>区县（6位编码）</w:t>
            </w:r>
          </w:p>
        </w:tc>
        <w:tc>
          <w:tcPr>
            <w:tcW w:w="490" w:type="pct"/>
            <w:tcBorders>
              <w:top w:val="single" w:color="000000" w:sz="6" w:space="0"/>
              <w:left w:val="nil"/>
              <w:bottom w:val="single" w:color="000000" w:sz="6" w:space="0"/>
              <w:right w:val="single" w:color="000000" w:sz="6" w:space="0"/>
            </w:tcBorders>
          </w:tcPr>
          <w:p w14:paraId="484CEED4">
            <w:pPr>
              <w:jc w:val="center"/>
              <w:textAlignment w:val="top"/>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tcPr>
          <w:p w14:paraId="2BEBE315">
            <w:pPr>
              <w:jc w:val="center"/>
              <w:textAlignment w:val="top"/>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tcPr>
          <w:p w14:paraId="4B2A3A50">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vAlign w:val="center"/>
          </w:tcPr>
          <w:p w14:paraId="4B0A7625">
            <w:pPr>
              <w:rPr>
                <w:rFonts w:hint="eastAsia" w:eastAsia="宋体" w:cs="宋体"/>
                <w:sz w:val="18"/>
                <w:szCs w:val="18"/>
                <w:lang w:eastAsia="zh-CN"/>
              </w:rPr>
            </w:pPr>
            <w:r>
              <w:rPr>
                <w:rFonts w:hint="eastAsia" w:cs="宋体"/>
                <w:sz w:val="18"/>
                <w:szCs w:val="18"/>
                <w:lang w:eastAsia="zh-CN"/>
              </w:rPr>
              <w:t>GB/T 2260-2017</w:t>
            </w:r>
          </w:p>
        </w:tc>
      </w:tr>
      <w:tr w14:paraId="2E369B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98C155F">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vAlign w:val="center"/>
          </w:tcPr>
          <w:p w14:paraId="677E1964">
            <w:pPr>
              <w:textAlignment w:val="center"/>
              <w:rPr>
                <w:rFonts w:hint="default" w:cs="宋体"/>
                <w:sz w:val="18"/>
                <w:szCs w:val="18"/>
              </w:rPr>
            </w:pPr>
            <w:r>
              <w:rPr>
                <w:rFonts w:cs="宋体"/>
                <w:sz w:val="18"/>
                <w:szCs w:val="18"/>
                <w:lang w:bidi="ar"/>
              </w:rPr>
              <w:t>业务生成时间</w:t>
            </w:r>
          </w:p>
        </w:tc>
        <w:tc>
          <w:tcPr>
            <w:tcW w:w="1377" w:type="pct"/>
            <w:tcBorders>
              <w:top w:val="single" w:color="000000" w:sz="6" w:space="0"/>
              <w:left w:val="nil"/>
              <w:bottom w:val="single" w:color="000000" w:sz="6" w:space="0"/>
              <w:right w:val="single" w:color="000000" w:sz="6" w:space="0"/>
            </w:tcBorders>
            <w:vAlign w:val="center"/>
          </w:tcPr>
          <w:p w14:paraId="5430FF9F">
            <w:pPr>
              <w:textAlignment w:val="center"/>
              <w:rPr>
                <w:rFonts w:hint="default" w:cs="宋体"/>
                <w:sz w:val="18"/>
                <w:szCs w:val="18"/>
              </w:rPr>
            </w:pPr>
            <w:r>
              <w:rPr>
                <w:rFonts w:cs="宋体"/>
                <w:sz w:val="18"/>
                <w:szCs w:val="18"/>
                <w:lang w:bidi="ar"/>
              </w:rPr>
              <w:t>业务生成时间</w:t>
            </w:r>
          </w:p>
        </w:tc>
        <w:tc>
          <w:tcPr>
            <w:tcW w:w="490" w:type="pct"/>
            <w:tcBorders>
              <w:top w:val="single" w:color="000000" w:sz="6" w:space="0"/>
              <w:left w:val="nil"/>
              <w:bottom w:val="single" w:color="000000" w:sz="6" w:space="0"/>
              <w:right w:val="single" w:color="000000" w:sz="6" w:space="0"/>
            </w:tcBorders>
            <w:vAlign w:val="center"/>
          </w:tcPr>
          <w:p w14:paraId="5E3857E8">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44F72469">
            <w:pPr>
              <w:jc w:val="center"/>
              <w:textAlignment w:val="center"/>
              <w:rPr>
                <w:rFonts w:hint="default" w:cs="宋体"/>
                <w:sz w:val="18"/>
                <w:szCs w:val="18"/>
                <w:lang w:bidi="ar"/>
              </w:rPr>
            </w:pPr>
            <w:r>
              <w:rPr>
                <w:rFonts w:hint="default" w:cs="宋体"/>
                <w:sz w:val="18"/>
                <w:szCs w:val="18"/>
                <w:lang w:bidi="ar"/>
              </w:rPr>
              <w:t>date</w:t>
            </w:r>
          </w:p>
        </w:tc>
        <w:tc>
          <w:tcPr>
            <w:tcW w:w="467" w:type="pct"/>
            <w:tcBorders>
              <w:top w:val="single" w:color="000000" w:sz="6" w:space="0"/>
              <w:left w:val="nil"/>
              <w:bottom w:val="single" w:color="000000" w:sz="6" w:space="0"/>
              <w:right w:val="single" w:color="000000" w:sz="6" w:space="0"/>
            </w:tcBorders>
            <w:vAlign w:val="center"/>
          </w:tcPr>
          <w:p w14:paraId="25C46EB4">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tcPr>
          <w:p w14:paraId="6DF26E51">
            <w:pPr>
              <w:jc w:val="center"/>
              <w:textAlignment w:val="top"/>
              <w:rPr>
                <w:rFonts w:hint="default" w:cs="宋体"/>
                <w:sz w:val="18"/>
                <w:szCs w:val="18"/>
              </w:rPr>
            </w:pPr>
          </w:p>
        </w:tc>
      </w:tr>
      <w:tr w14:paraId="3C854A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3DC1F6D9">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vAlign w:val="center"/>
          </w:tcPr>
          <w:p w14:paraId="6CB7C107">
            <w:pPr>
              <w:textAlignment w:val="center"/>
              <w:rPr>
                <w:rFonts w:hint="default" w:cs="宋体"/>
                <w:sz w:val="18"/>
                <w:szCs w:val="18"/>
              </w:rPr>
            </w:pPr>
            <w:r>
              <w:rPr>
                <w:rFonts w:cs="宋体"/>
                <w:sz w:val="18"/>
                <w:szCs w:val="18"/>
                <w:lang w:bidi="ar"/>
              </w:rPr>
              <w:t>数据上传时间</w:t>
            </w:r>
          </w:p>
        </w:tc>
        <w:tc>
          <w:tcPr>
            <w:tcW w:w="1377" w:type="pct"/>
            <w:tcBorders>
              <w:top w:val="single" w:color="000000" w:sz="6" w:space="0"/>
              <w:left w:val="nil"/>
              <w:bottom w:val="single" w:color="000000" w:sz="6" w:space="0"/>
              <w:right w:val="single" w:color="000000" w:sz="6" w:space="0"/>
            </w:tcBorders>
            <w:vAlign w:val="center"/>
          </w:tcPr>
          <w:p w14:paraId="46A083A2">
            <w:pPr>
              <w:textAlignment w:val="center"/>
              <w:rPr>
                <w:rFonts w:hint="default" w:cs="宋体"/>
                <w:sz w:val="18"/>
                <w:szCs w:val="18"/>
              </w:rPr>
            </w:pPr>
            <w:r>
              <w:rPr>
                <w:rFonts w:cs="宋体"/>
                <w:sz w:val="18"/>
                <w:szCs w:val="18"/>
                <w:lang w:bidi="ar"/>
              </w:rPr>
              <w:t>数据上传时间</w:t>
            </w:r>
          </w:p>
        </w:tc>
        <w:tc>
          <w:tcPr>
            <w:tcW w:w="490" w:type="pct"/>
            <w:tcBorders>
              <w:top w:val="single" w:color="000000" w:sz="6" w:space="0"/>
              <w:left w:val="nil"/>
              <w:bottom w:val="single" w:color="000000" w:sz="6" w:space="0"/>
              <w:right w:val="single" w:color="000000" w:sz="6" w:space="0"/>
            </w:tcBorders>
            <w:vAlign w:val="center"/>
          </w:tcPr>
          <w:p w14:paraId="06172FBA">
            <w:pPr>
              <w:jc w:val="center"/>
              <w:textAlignment w:val="center"/>
              <w:rPr>
                <w:rFonts w:hint="default" w:cs="宋体"/>
                <w:sz w:val="18"/>
                <w:szCs w:val="18"/>
                <w:lang w:bidi="ar"/>
              </w:rPr>
            </w:pPr>
            <w:r>
              <w:rPr>
                <w:rFonts w:cs="宋体"/>
                <w:sz w:val="18"/>
                <w:szCs w:val="18"/>
                <w:lang w:bidi="ar"/>
              </w:rPr>
              <w:t>是</w:t>
            </w:r>
          </w:p>
        </w:tc>
        <w:tc>
          <w:tcPr>
            <w:tcW w:w="523" w:type="pct"/>
            <w:tcBorders>
              <w:top w:val="single" w:color="000000" w:sz="6" w:space="0"/>
              <w:left w:val="nil"/>
              <w:bottom w:val="single" w:color="000000" w:sz="6" w:space="0"/>
              <w:right w:val="single" w:color="000000" w:sz="6" w:space="0"/>
            </w:tcBorders>
            <w:vAlign w:val="center"/>
          </w:tcPr>
          <w:p w14:paraId="632A2F58">
            <w:pPr>
              <w:jc w:val="center"/>
              <w:textAlignment w:val="center"/>
              <w:rPr>
                <w:rFonts w:hint="default" w:cs="宋体"/>
                <w:sz w:val="18"/>
                <w:szCs w:val="18"/>
                <w:lang w:bidi="ar"/>
              </w:rPr>
            </w:pPr>
            <w:r>
              <w:rPr>
                <w:rFonts w:cs="宋体"/>
                <w:sz w:val="18"/>
                <w:szCs w:val="18"/>
                <w:lang w:bidi="ar"/>
              </w:rPr>
              <w:t>datetime</w:t>
            </w:r>
          </w:p>
        </w:tc>
        <w:tc>
          <w:tcPr>
            <w:tcW w:w="467" w:type="pct"/>
            <w:tcBorders>
              <w:top w:val="single" w:color="000000" w:sz="6" w:space="0"/>
              <w:left w:val="nil"/>
              <w:bottom w:val="single" w:color="000000" w:sz="6" w:space="0"/>
              <w:right w:val="single" w:color="000000" w:sz="6" w:space="0"/>
            </w:tcBorders>
            <w:vAlign w:val="center"/>
          </w:tcPr>
          <w:p w14:paraId="356018DF">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32E72267">
            <w:pPr>
              <w:jc w:val="center"/>
              <w:textAlignment w:val="top"/>
              <w:rPr>
                <w:rFonts w:hint="default" w:cs="宋体"/>
                <w:sz w:val="18"/>
                <w:szCs w:val="18"/>
              </w:rPr>
            </w:pPr>
          </w:p>
        </w:tc>
      </w:tr>
      <w:tr w14:paraId="03C0C3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28A48E2">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vAlign w:val="center"/>
          </w:tcPr>
          <w:p w14:paraId="2217BF76">
            <w:pPr>
              <w:textAlignment w:val="center"/>
              <w:rPr>
                <w:rFonts w:hint="default" w:cs="宋体"/>
                <w:sz w:val="18"/>
                <w:szCs w:val="18"/>
              </w:rPr>
            </w:pPr>
            <w:r>
              <w:rPr>
                <w:rFonts w:cs="宋体"/>
                <w:sz w:val="18"/>
                <w:szCs w:val="18"/>
                <w:lang w:bidi="ar"/>
              </w:rPr>
              <w:t>回写时间</w:t>
            </w:r>
          </w:p>
        </w:tc>
        <w:tc>
          <w:tcPr>
            <w:tcW w:w="1377" w:type="pct"/>
            <w:tcBorders>
              <w:top w:val="single" w:color="000000" w:sz="6" w:space="0"/>
              <w:left w:val="nil"/>
              <w:bottom w:val="single" w:color="000000" w:sz="6" w:space="0"/>
              <w:right w:val="single" w:color="000000" w:sz="6" w:space="0"/>
            </w:tcBorders>
            <w:vAlign w:val="center"/>
          </w:tcPr>
          <w:p w14:paraId="57D0EAE3">
            <w:pPr>
              <w:textAlignment w:val="center"/>
              <w:rPr>
                <w:rFonts w:hint="default" w:cs="宋体"/>
                <w:sz w:val="18"/>
                <w:szCs w:val="18"/>
              </w:rPr>
            </w:pPr>
            <w:r>
              <w:rPr>
                <w:rFonts w:cs="宋体"/>
                <w:sz w:val="18"/>
                <w:szCs w:val="18"/>
                <w:lang w:bidi="ar"/>
              </w:rPr>
              <w:t>上级机构数据取走回写时间</w:t>
            </w:r>
          </w:p>
        </w:tc>
        <w:tc>
          <w:tcPr>
            <w:tcW w:w="490" w:type="pct"/>
            <w:tcBorders>
              <w:top w:val="single" w:color="000000" w:sz="6" w:space="0"/>
              <w:left w:val="nil"/>
              <w:bottom w:val="single" w:color="000000" w:sz="6" w:space="0"/>
              <w:right w:val="single" w:color="000000" w:sz="6" w:space="0"/>
            </w:tcBorders>
            <w:vAlign w:val="center"/>
          </w:tcPr>
          <w:p w14:paraId="341EC5E6">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4BCA6F2">
            <w:pPr>
              <w:jc w:val="center"/>
              <w:textAlignment w:val="center"/>
              <w:rPr>
                <w:rFonts w:hint="default" w:cs="宋体"/>
                <w:sz w:val="18"/>
                <w:szCs w:val="18"/>
              </w:rPr>
            </w:pPr>
            <w:r>
              <w:rPr>
                <w:rFonts w:cs="宋体"/>
                <w:sz w:val="18"/>
                <w:szCs w:val="18"/>
                <w:lang w:bidi="ar"/>
              </w:rPr>
              <w:t>datetime</w:t>
            </w:r>
          </w:p>
        </w:tc>
        <w:tc>
          <w:tcPr>
            <w:tcW w:w="467" w:type="pct"/>
            <w:tcBorders>
              <w:top w:val="single" w:color="000000" w:sz="6" w:space="0"/>
              <w:left w:val="nil"/>
              <w:bottom w:val="single" w:color="000000" w:sz="6" w:space="0"/>
              <w:right w:val="single" w:color="000000" w:sz="6" w:space="0"/>
            </w:tcBorders>
            <w:vAlign w:val="center"/>
          </w:tcPr>
          <w:p w14:paraId="19B73EFB">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tcPr>
          <w:p w14:paraId="5647652C">
            <w:pPr>
              <w:jc w:val="center"/>
              <w:textAlignment w:val="top"/>
              <w:rPr>
                <w:rFonts w:hint="default" w:cs="宋体"/>
                <w:sz w:val="18"/>
                <w:szCs w:val="18"/>
              </w:rPr>
            </w:pPr>
          </w:p>
        </w:tc>
      </w:tr>
      <w:tr w14:paraId="11C022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67763D7E">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vAlign w:val="center"/>
          </w:tcPr>
          <w:p w14:paraId="3D380F2C">
            <w:pPr>
              <w:textAlignment w:val="center"/>
              <w:rPr>
                <w:rFonts w:hint="default" w:cs="宋体"/>
                <w:sz w:val="18"/>
                <w:szCs w:val="18"/>
              </w:rPr>
            </w:pPr>
            <w:r>
              <w:rPr>
                <w:rFonts w:cs="宋体"/>
                <w:sz w:val="18"/>
                <w:szCs w:val="18"/>
                <w:lang w:bidi="ar"/>
              </w:rPr>
              <w:t>质控规则编码</w:t>
            </w:r>
          </w:p>
        </w:tc>
        <w:tc>
          <w:tcPr>
            <w:tcW w:w="1377" w:type="pct"/>
            <w:tcBorders>
              <w:top w:val="single" w:color="000000" w:sz="6" w:space="0"/>
              <w:left w:val="nil"/>
              <w:bottom w:val="single" w:color="000000" w:sz="6" w:space="0"/>
              <w:right w:val="single" w:color="000000" w:sz="6" w:space="0"/>
            </w:tcBorders>
            <w:vAlign w:val="center"/>
          </w:tcPr>
          <w:p w14:paraId="1C8E3261">
            <w:pPr>
              <w:textAlignment w:val="center"/>
              <w:rPr>
                <w:rFonts w:hint="default" w:cs="宋体"/>
                <w:sz w:val="18"/>
                <w:szCs w:val="18"/>
              </w:rPr>
            </w:pPr>
            <w:r>
              <w:rPr>
                <w:rFonts w:cs="宋体"/>
                <w:sz w:val="18"/>
                <w:szCs w:val="18"/>
                <w:lang w:bidi="ar"/>
              </w:rPr>
              <w:t>质控规则编码</w:t>
            </w:r>
          </w:p>
        </w:tc>
        <w:tc>
          <w:tcPr>
            <w:tcW w:w="490" w:type="pct"/>
            <w:tcBorders>
              <w:top w:val="single" w:color="000000" w:sz="6" w:space="0"/>
              <w:left w:val="nil"/>
              <w:bottom w:val="single" w:color="000000" w:sz="6" w:space="0"/>
              <w:right w:val="single" w:color="000000" w:sz="6" w:space="0"/>
            </w:tcBorders>
            <w:vAlign w:val="center"/>
          </w:tcPr>
          <w:p w14:paraId="6FB94474">
            <w:pPr>
              <w:jc w:val="center"/>
              <w:textAlignment w:val="center"/>
              <w:rPr>
                <w:rFonts w:hint="default" w:cs="宋体"/>
                <w:sz w:val="18"/>
                <w:szCs w:val="18"/>
                <w:lang w:bidi="ar"/>
              </w:rPr>
            </w:pPr>
          </w:p>
        </w:tc>
        <w:tc>
          <w:tcPr>
            <w:tcW w:w="523" w:type="pct"/>
            <w:tcBorders>
              <w:top w:val="single" w:color="000000" w:sz="6" w:space="0"/>
              <w:left w:val="nil"/>
              <w:bottom w:val="single" w:color="000000" w:sz="6" w:space="0"/>
              <w:right w:val="single" w:color="000000" w:sz="6" w:space="0"/>
            </w:tcBorders>
            <w:vAlign w:val="center"/>
          </w:tcPr>
          <w:p w14:paraId="120BCF4F">
            <w:pPr>
              <w:jc w:val="center"/>
              <w:textAlignment w:val="center"/>
              <w:rPr>
                <w:rFonts w:hint="default" w:cs="宋体"/>
                <w:sz w:val="18"/>
                <w:szCs w:val="18"/>
                <w:lang w:bidi="ar"/>
              </w:rPr>
            </w:pPr>
            <w:r>
              <w:rPr>
                <w:rFonts w:cs="宋体"/>
                <w:sz w:val="18"/>
                <w:szCs w:val="18"/>
                <w:lang w:bidi="ar"/>
              </w:rPr>
              <w:t>varchar</w:t>
            </w:r>
          </w:p>
        </w:tc>
        <w:tc>
          <w:tcPr>
            <w:tcW w:w="467" w:type="pct"/>
            <w:tcBorders>
              <w:top w:val="single" w:color="000000" w:sz="6" w:space="0"/>
              <w:left w:val="nil"/>
              <w:bottom w:val="single" w:color="000000" w:sz="6" w:space="0"/>
              <w:right w:val="single" w:color="000000" w:sz="6" w:space="0"/>
            </w:tcBorders>
            <w:vAlign w:val="center"/>
          </w:tcPr>
          <w:p w14:paraId="5EF25AD0">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tcPr>
          <w:p w14:paraId="40CEF3B7">
            <w:pPr>
              <w:textAlignment w:val="center"/>
              <w:rPr>
                <w:rFonts w:hint="default" w:cs="宋体"/>
                <w:sz w:val="18"/>
                <w:szCs w:val="18"/>
              </w:rPr>
            </w:pPr>
            <w:r>
              <w:rPr>
                <w:rFonts w:cs="宋体"/>
                <w:sz w:val="18"/>
                <w:szCs w:val="18"/>
                <w:lang w:bidi="ar"/>
              </w:rPr>
              <w:t>HBCV09.00.246</w:t>
            </w:r>
          </w:p>
        </w:tc>
      </w:tr>
      <w:tr w14:paraId="43F0B3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vAlign w:val="center"/>
          </w:tcPr>
          <w:p w14:paraId="0A55C984">
            <w:pPr>
              <w:textAlignment w:val="center"/>
              <w:rPr>
                <w:rFonts w:cs="宋体"/>
                <w:sz w:val="18"/>
                <w:szCs w:val="18"/>
                <w:lang w:bidi="ar"/>
              </w:rPr>
            </w:pPr>
            <w:bookmarkStart w:id="232" w:name="_Toc12251"/>
            <w:bookmarkStart w:id="233" w:name="_Toc7023"/>
            <w:bookmarkStart w:id="234" w:name="_Toc1896"/>
            <w:bookmarkStart w:id="235" w:name="_Toc10911"/>
            <w:bookmarkStart w:id="236" w:name="_Toc7631"/>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vAlign w:val="center"/>
          </w:tcPr>
          <w:p w14:paraId="02DACD77">
            <w:pPr>
              <w:spacing w:line="360" w:lineRule="auto"/>
              <w:textAlignment w:val="center"/>
              <w:rPr>
                <w:rFonts w:hint="default" w:cs="宋体"/>
                <w:sz w:val="18"/>
                <w:szCs w:val="18"/>
              </w:rPr>
            </w:pPr>
            <w:r>
              <w:rPr>
                <w:rFonts w:hint="default" w:cs="宋体"/>
                <w:sz w:val="18"/>
                <w:szCs w:val="18"/>
              </w:rPr>
              <w:t>主键：机构编码+费用明细</w:t>
            </w:r>
            <w:r>
              <w:rPr>
                <w:rFonts w:cs="宋体"/>
                <w:sz w:val="18"/>
                <w:szCs w:val="18"/>
              </w:rPr>
              <w:t>ID</w:t>
            </w:r>
          </w:p>
          <w:p w14:paraId="45D2535C">
            <w:pPr>
              <w:spacing w:line="360" w:lineRule="auto"/>
              <w:textAlignment w:val="center"/>
              <w:rPr>
                <w:rFonts w:cs="宋体"/>
                <w:sz w:val="18"/>
                <w:szCs w:val="18"/>
                <w:lang w:bidi="ar"/>
              </w:rPr>
            </w:pPr>
            <w:r>
              <w:rPr>
                <w:rFonts w:hint="default" w:cs="宋体"/>
                <w:sz w:val="18"/>
                <w:szCs w:val="18"/>
              </w:rPr>
              <w:t>关联主键：机构编码+结算序号</w:t>
            </w:r>
            <w:r>
              <w:rPr>
                <w:rFonts w:cs="宋体"/>
                <w:sz w:val="18"/>
                <w:szCs w:val="18"/>
              </w:rPr>
              <w:t>+住院就诊流水号</w:t>
            </w:r>
            <w:r>
              <w:rPr>
                <w:rFonts w:hint="default" w:cs="宋体"/>
                <w:sz w:val="18"/>
                <w:szCs w:val="18"/>
              </w:rPr>
              <w:t>与“在院出院结算表”机构编码+结算序号</w:t>
            </w:r>
            <w:r>
              <w:rPr>
                <w:rFonts w:cs="宋体"/>
                <w:sz w:val="18"/>
                <w:szCs w:val="18"/>
              </w:rPr>
              <w:t>+住院就诊流水号</w:t>
            </w:r>
            <w:r>
              <w:rPr>
                <w:rFonts w:hint="default" w:cs="宋体"/>
                <w:sz w:val="18"/>
                <w:szCs w:val="18"/>
              </w:rPr>
              <w:t>关联</w:t>
            </w:r>
          </w:p>
        </w:tc>
      </w:tr>
      <w:bookmarkEnd w:id="230"/>
      <w:bookmarkEnd w:id="231"/>
    </w:tbl>
    <w:p w14:paraId="64031C5B">
      <w:pPr>
        <w:pStyle w:val="5"/>
        <w:spacing w:before="163" w:after="163"/>
        <w:rPr>
          <w:rFonts w:hint="default"/>
          <w:sz w:val="18"/>
          <w:szCs w:val="18"/>
        </w:rPr>
      </w:pPr>
      <w:r>
        <w:rPr>
          <w:rFonts w:hint="default"/>
          <w:sz w:val="18"/>
          <w:szCs w:val="18"/>
        </w:rPr>
        <w:t xml:space="preserve">5.2.4 </w:t>
      </w:r>
      <w:r>
        <w:rPr>
          <w:sz w:val="18"/>
          <w:szCs w:val="18"/>
        </w:rPr>
        <w:t>临床辅助业务</w:t>
      </w:r>
      <w:bookmarkEnd w:id="232"/>
      <w:bookmarkEnd w:id="233"/>
      <w:bookmarkEnd w:id="234"/>
      <w:bookmarkEnd w:id="235"/>
      <w:r>
        <w:rPr>
          <w:sz w:val="18"/>
          <w:szCs w:val="18"/>
        </w:rPr>
        <w:t>子集</w:t>
      </w:r>
      <w:bookmarkEnd w:id="236"/>
    </w:p>
    <w:p w14:paraId="33D1F913">
      <w:pPr>
        <w:autoSpaceDE w:val="0"/>
        <w:spacing w:line="360" w:lineRule="auto"/>
        <w:outlineLvl w:val="3"/>
        <w:rPr>
          <w:rFonts w:hint="default" w:cs="宋体"/>
          <w:b/>
          <w:sz w:val="18"/>
          <w:szCs w:val="18"/>
        </w:rPr>
      </w:pPr>
      <w:bookmarkStart w:id="237" w:name="_Toc5195"/>
      <w:r>
        <w:rPr>
          <w:rFonts w:hint="default" w:cs="宋体"/>
          <w:b/>
          <w:sz w:val="18"/>
          <w:szCs w:val="18"/>
        </w:rPr>
        <w:t>5.2.4.1检验信息</w:t>
      </w:r>
      <w:bookmarkEnd w:id="237"/>
    </w:p>
    <w:p w14:paraId="4D7544C9">
      <w:pPr>
        <w:autoSpaceDE w:val="0"/>
        <w:spacing w:before="163" w:beforeLines="50" w:after="163" w:afterLines="50" w:line="360" w:lineRule="auto"/>
        <w:jc w:val="center"/>
        <w:outlineLvl w:val="4"/>
        <w:rPr>
          <w:rFonts w:hint="default" w:cs="宋体"/>
          <w:b/>
          <w:bCs/>
          <w:sz w:val="18"/>
          <w:szCs w:val="18"/>
        </w:rPr>
      </w:pPr>
      <w:bookmarkStart w:id="238" w:name="_Toc30991"/>
      <w:r>
        <w:rPr>
          <w:rFonts w:cs="宋体"/>
          <w:b/>
          <w:bCs/>
          <w:sz w:val="18"/>
          <w:szCs w:val="18"/>
        </w:rPr>
        <w:t>表37</w:t>
      </w:r>
      <w:r>
        <w:rPr>
          <w:rFonts w:hint="default" w:cs="宋体"/>
          <w:b/>
          <w:bCs/>
          <w:sz w:val="18"/>
          <w:szCs w:val="18"/>
        </w:rPr>
        <w:t xml:space="preserve"> </w:t>
      </w:r>
      <w:bookmarkStart w:id="239" w:name="OLE_LINK41"/>
      <w:r>
        <w:rPr>
          <w:rFonts w:cs="宋体"/>
          <w:b/>
          <w:bCs/>
          <w:sz w:val="18"/>
          <w:szCs w:val="18"/>
        </w:rPr>
        <w:t>检验记录</w:t>
      </w:r>
      <w:bookmarkEnd w:id="238"/>
      <w:r>
        <w:rPr>
          <w:rFonts w:cs="宋体"/>
          <w:b/>
          <w:bCs/>
          <w:sz w:val="18"/>
          <w:szCs w:val="18"/>
        </w:rPr>
        <w:t>（</w:t>
      </w:r>
      <w:r>
        <w:rPr>
          <w:rFonts w:hint="default" w:cs="宋体"/>
          <w:b/>
          <w:bCs/>
          <w:sz w:val="18"/>
          <w:szCs w:val="18"/>
        </w:rPr>
        <w:t>BASE_INSPECTIONREPORTH）</w:t>
      </w:r>
      <w:bookmarkEnd w:id="239"/>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88"/>
        <w:gridCol w:w="1191"/>
        <w:gridCol w:w="2110"/>
        <w:gridCol w:w="910"/>
        <w:gridCol w:w="850"/>
        <w:gridCol w:w="898"/>
        <w:gridCol w:w="1193"/>
      </w:tblGrid>
      <w:tr w14:paraId="2745AE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2"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63D24E2F">
            <w:pPr>
              <w:jc w:val="center"/>
              <w:rPr>
                <w:rFonts w:hint="default" w:cs="宋体"/>
                <w:b/>
                <w:sz w:val="18"/>
                <w:szCs w:val="18"/>
              </w:rPr>
            </w:pPr>
            <w:bookmarkStart w:id="240" w:name="OLE_LINK42"/>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2810114D">
            <w:pPr>
              <w:jc w:val="center"/>
              <w:rPr>
                <w:rFonts w:hint="default" w:cs="宋体"/>
                <w:b/>
                <w:sz w:val="18"/>
                <w:szCs w:val="18"/>
              </w:rPr>
            </w:pPr>
            <w:r>
              <w:rPr>
                <w:rFonts w:cs="宋体"/>
                <w:b/>
                <w:sz w:val="18"/>
                <w:szCs w:val="18"/>
              </w:rPr>
              <w:t>数据元名称</w:t>
            </w:r>
          </w:p>
        </w:tc>
        <w:tc>
          <w:tcPr>
            <w:tcW w:w="1264" w:type="pct"/>
            <w:tcBorders>
              <w:top w:val="single" w:color="000000" w:sz="6" w:space="0"/>
              <w:left w:val="nil"/>
              <w:bottom w:val="single" w:color="000000" w:sz="6" w:space="0"/>
              <w:right w:val="single" w:color="000000" w:sz="6" w:space="0"/>
            </w:tcBorders>
            <w:shd w:val="clear" w:color="auto" w:fill="C7C7C7"/>
            <w:noWrap/>
            <w:vAlign w:val="center"/>
          </w:tcPr>
          <w:p w14:paraId="09C05186">
            <w:pPr>
              <w:jc w:val="center"/>
              <w:rPr>
                <w:rFonts w:hint="default" w:cs="宋体"/>
                <w:b/>
                <w:sz w:val="18"/>
                <w:szCs w:val="18"/>
              </w:rPr>
            </w:pPr>
            <w:r>
              <w:rPr>
                <w:rFonts w:cs="宋体"/>
                <w:b/>
                <w:sz w:val="18"/>
                <w:szCs w:val="18"/>
              </w:rPr>
              <w:t>定义</w:t>
            </w:r>
          </w:p>
        </w:tc>
        <w:tc>
          <w:tcPr>
            <w:tcW w:w="545" w:type="pct"/>
            <w:tcBorders>
              <w:top w:val="single" w:color="000000" w:sz="6" w:space="0"/>
              <w:left w:val="nil"/>
              <w:bottom w:val="single" w:color="000000" w:sz="6" w:space="0"/>
              <w:right w:val="single" w:color="000000" w:sz="6" w:space="0"/>
            </w:tcBorders>
            <w:shd w:val="clear" w:color="auto" w:fill="C7C7C7"/>
            <w:noWrap/>
            <w:vAlign w:val="center"/>
          </w:tcPr>
          <w:p w14:paraId="1EABF841">
            <w:pPr>
              <w:jc w:val="center"/>
              <w:rPr>
                <w:rFonts w:hint="default" w:cs="宋体"/>
                <w:b/>
                <w:sz w:val="18"/>
                <w:szCs w:val="18"/>
              </w:rPr>
            </w:pPr>
            <w:r>
              <w:rPr>
                <w:rFonts w:cs="宋体"/>
                <w:b/>
                <w:sz w:val="18"/>
                <w:szCs w:val="18"/>
              </w:rPr>
              <w:t>是否必填</w:t>
            </w:r>
          </w:p>
        </w:tc>
        <w:tc>
          <w:tcPr>
            <w:tcW w:w="509" w:type="pct"/>
            <w:tcBorders>
              <w:top w:val="single" w:color="000000" w:sz="6" w:space="0"/>
              <w:left w:val="nil"/>
              <w:bottom w:val="single" w:color="000000" w:sz="6" w:space="0"/>
              <w:right w:val="single" w:color="000000" w:sz="6" w:space="0"/>
            </w:tcBorders>
            <w:shd w:val="clear" w:color="auto" w:fill="C7C7C7"/>
            <w:noWrap/>
            <w:vAlign w:val="center"/>
          </w:tcPr>
          <w:p w14:paraId="192F5650">
            <w:pPr>
              <w:jc w:val="center"/>
              <w:rPr>
                <w:rFonts w:hint="default" w:cs="宋体"/>
                <w:b/>
                <w:sz w:val="18"/>
                <w:szCs w:val="18"/>
              </w:rPr>
            </w:pPr>
            <w:r>
              <w:rPr>
                <w:rFonts w:cs="宋体"/>
                <w:b/>
                <w:sz w:val="18"/>
                <w:szCs w:val="18"/>
              </w:rPr>
              <w:t>数据类型</w:t>
            </w:r>
          </w:p>
        </w:tc>
        <w:tc>
          <w:tcPr>
            <w:tcW w:w="538" w:type="pct"/>
            <w:tcBorders>
              <w:top w:val="single" w:color="000000" w:sz="6" w:space="0"/>
              <w:left w:val="nil"/>
              <w:bottom w:val="single" w:color="000000" w:sz="6" w:space="0"/>
              <w:right w:val="single" w:color="000000" w:sz="6" w:space="0"/>
            </w:tcBorders>
            <w:shd w:val="clear" w:color="auto" w:fill="C7C7C7"/>
            <w:noWrap/>
            <w:vAlign w:val="center"/>
          </w:tcPr>
          <w:p w14:paraId="0DB619F3">
            <w:pPr>
              <w:jc w:val="center"/>
              <w:rPr>
                <w:rFonts w:hint="default" w:cs="宋体"/>
                <w:b/>
                <w:sz w:val="18"/>
                <w:szCs w:val="18"/>
              </w:rPr>
            </w:pPr>
            <w:r>
              <w:rPr>
                <w:rFonts w:cs="宋体"/>
                <w:b/>
                <w:sz w:val="18"/>
                <w:szCs w:val="18"/>
              </w:rPr>
              <w:t>表示格式</w:t>
            </w:r>
          </w:p>
        </w:tc>
        <w:tc>
          <w:tcPr>
            <w:tcW w:w="715" w:type="pct"/>
            <w:tcBorders>
              <w:top w:val="single" w:color="000000" w:sz="6" w:space="0"/>
              <w:left w:val="nil"/>
              <w:bottom w:val="single" w:color="000000" w:sz="6" w:space="0"/>
              <w:right w:val="single" w:color="000000" w:sz="6" w:space="0"/>
            </w:tcBorders>
            <w:shd w:val="clear" w:color="auto" w:fill="C7C7C7"/>
            <w:noWrap/>
            <w:vAlign w:val="center"/>
          </w:tcPr>
          <w:p w14:paraId="0279A875">
            <w:pPr>
              <w:jc w:val="center"/>
              <w:rPr>
                <w:rFonts w:hint="default" w:cs="宋体"/>
                <w:b/>
                <w:sz w:val="18"/>
                <w:szCs w:val="18"/>
              </w:rPr>
            </w:pPr>
            <w:r>
              <w:rPr>
                <w:rFonts w:cs="宋体"/>
                <w:b/>
                <w:sz w:val="18"/>
                <w:szCs w:val="18"/>
              </w:rPr>
              <w:t>数据元允许值</w:t>
            </w:r>
          </w:p>
        </w:tc>
      </w:tr>
      <w:tr w14:paraId="7984B3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37865EC4">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noWrap/>
          </w:tcPr>
          <w:p w14:paraId="5C79FF05">
            <w:pPr>
              <w:textAlignment w:val="top"/>
              <w:rPr>
                <w:rFonts w:hint="default" w:cs="宋体"/>
                <w:sz w:val="18"/>
                <w:szCs w:val="18"/>
              </w:rPr>
            </w:pPr>
            <w:r>
              <w:rPr>
                <w:rFonts w:cs="宋体"/>
                <w:sz w:val="18"/>
                <w:szCs w:val="18"/>
                <w:lang w:bidi="ar"/>
              </w:rPr>
              <w:t>表主键</w:t>
            </w:r>
          </w:p>
        </w:tc>
        <w:tc>
          <w:tcPr>
            <w:tcW w:w="1264" w:type="pct"/>
            <w:tcBorders>
              <w:top w:val="single" w:color="000000" w:sz="6" w:space="0"/>
              <w:left w:val="nil"/>
              <w:bottom w:val="single" w:color="000000" w:sz="6" w:space="0"/>
              <w:right w:val="single" w:color="000000" w:sz="6" w:space="0"/>
            </w:tcBorders>
            <w:noWrap/>
          </w:tcPr>
          <w:p w14:paraId="55BA7924">
            <w:pPr>
              <w:textAlignment w:val="top"/>
              <w:rPr>
                <w:rFonts w:hint="default" w:cs="宋体"/>
                <w:sz w:val="18"/>
                <w:szCs w:val="18"/>
              </w:rPr>
            </w:pPr>
            <w:r>
              <w:rPr>
                <w:rFonts w:cs="宋体"/>
                <w:sz w:val="18"/>
                <w:szCs w:val="18"/>
                <w:lang w:bidi="ar"/>
              </w:rPr>
              <w:t>表主键，自增长，自动生成，不需上传</w:t>
            </w:r>
          </w:p>
        </w:tc>
        <w:tc>
          <w:tcPr>
            <w:tcW w:w="545" w:type="pct"/>
            <w:tcBorders>
              <w:top w:val="single" w:color="000000" w:sz="6" w:space="0"/>
              <w:left w:val="nil"/>
              <w:bottom w:val="single" w:color="000000" w:sz="6" w:space="0"/>
              <w:right w:val="single" w:color="000000" w:sz="6" w:space="0"/>
            </w:tcBorders>
            <w:noWrap/>
          </w:tcPr>
          <w:p w14:paraId="76169E97">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284BEAB8">
            <w:pPr>
              <w:jc w:val="center"/>
              <w:textAlignment w:val="top"/>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tcPr>
          <w:p w14:paraId="46BAE0F2">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3BD06604">
            <w:pPr>
              <w:jc w:val="center"/>
              <w:textAlignment w:val="top"/>
              <w:rPr>
                <w:rFonts w:hint="default" w:cs="宋体"/>
                <w:sz w:val="18"/>
                <w:szCs w:val="18"/>
              </w:rPr>
            </w:pPr>
          </w:p>
        </w:tc>
      </w:tr>
      <w:tr w14:paraId="34FBB5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530E91B1">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06E9FCEF">
            <w:pPr>
              <w:textAlignment w:val="top"/>
              <w:rPr>
                <w:rFonts w:hint="default" w:cs="宋体"/>
                <w:sz w:val="18"/>
                <w:szCs w:val="18"/>
                <w:lang w:bidi="ar"/>
              </w:rPr>
            </w:pPr>
            <w:r>
              <w:rPr>
                <w:rFonts w:cs="宋体"/>
                <w:sz w:val="18"/>
                <w:szCs w:val="18"/>
                <w:lang w:bidi="ar"/>
              </w:rPr>
              <w:t>病人ID，患者院内唯一标识号</w:t>
            </w:r>
          </w:p>
        </w:tc>
        <w:tc>
          <w:tcPr>
            <w:tcW w:w="1264" w:type="pct"/>
            <w:tcBorders>
              <w:top w:val="single" w:color="000000" w:sz="6" w:space="0"/>
              <w:left w:val="nil"/>
              <w:bottom w:val="single" w:color="000000" w:sz="6" w:space="0"/>
              <w:right w:val="single" w:color="000000" w:sz="6" w:space="0"/>
            </w:tcBorders>
            <w:noWrap/>
          </w:tcPr>
          <w:p w14:paraId="1238776F">
            <w:pPr>
              <w:textAlignment w:val="top"/>
              <w:rPr>
                <w:rFonts w:hint="default" w:cs="宋体"/>
                <w:sz w:val="18"/>
                <w:szCs w:val="18"/>
                <w:lang w:bidi="ar"/>
              </w:rPr>
            </w:pPr>
            <w:r>
              <w:rPr>
                <w:rFonts w:cs="宋体"/>
                <w:sz w:val="18"/>
                <w:szCs w:val="18"/>
                <w:lang w:bidi="ar"/>
              </w:rPr>
              <w:t>患者院内唯一标识号</w:t>
            </w:r>
          </w:p>
        </w:tc>
        <w:tc>
          <w:tcPr>
            <w:tcW w:w="545" w:type="pct"/>
            <w:tcBorders>
              <w:top w:val="single" w:color="000000" w:sz="6" w:space="0"/>
              <w:left w:val="nil"/>
              <w:bottom w:val="single" w:color="000000" w:sz="6" w:space="0"/>
              <w:right w:val="single" w:color="000000" w:sz="6" w:space="0"/>
            </w:tcBorders>
            <w:noWrap/>
          </w:tcPr>
          <w:p w14:paraId="3D5B02CB">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715CF9F2">
            <w:pPr>
              <w:jc w:val="center"/>
              <w:textAlignment w:val="top"/>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tcPr>
          <w:p w14:paraId="0BCC885F">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79E0BB9C">
            <w:pPr>
              <w:jc w:val="center"/>
              <w:textAlignment w:val="top"/>
              <w:rPr>
                <w:rFonts w:hint="default" w:cs="宋体"/>
                <w:sz w:val="18"/>
                <w:szCs w:val="18"/>
              </w:rPr>
            </w:pPr>
          </w:p>
        </w:tc>
      </w:tr>
      <w:tr w14:paraId="1E394C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21D2F0C4">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4474CD1D">
            <w:pPr>
              <w:textAlignment w:val="top"/>
              <w:rPr>
                <w:rFonts w:hint="default" w:cs="宋体"/>
                <w:sz w:val="18"/>
                <w:szCs w:val="18"/>
              </w:rPr>
            </w:pPr>
            <w:r>
              <w:rPr>
                <w:rFonts w:cs="宋体"/>
                <w:sz w:val="18"/>
                <w:szCs w:val="18"/>
                <w:lang w:bidi="ar"/>
              </w:rPr>
              <w:t>机构名称</w:t>
            </w:r>
          </w:p>
        </w:tc>
        <w:tc>
          <w:tcPr>
            <w:tcW w:w="1264" w:type="pct"/>
            <w:tcBorders>
              <w:top w:val="single" w:color="000000" w:sz="6" w:space="0"/>
              <w:left w:val="nil"/>
              <w:bottom w:val="single" w:color="000000" w:sz="6" w:space="0"/>
              <w:right w:val="single" w:color="000000" w:sz="6" w:space="0"/>
            </w:tcBorders>
            <w:noWrap/>
          </w:tcPr>
          <w:p w14:paraId="6259B7B6">
            <w:pPr>
              <w:textAlignment w:val="top"/>
              <w:rPr>
                <w:rFonts w:hint="default" w:cs="宋体"/>
                <w:sz w:val="18"/>
                <w:szCs w:val="18"/>
              </w:rPr>
            </w:pPr>
            <w:r>
              <w:rPr>
                <w:rFonts w:cs="宋体"/>
                <w:sz w:val="18"/>
                <w:szCs w:val="18"/>
                <w:lang w:bidi="ar"/>
              </w:rPr>
              <w:t>机构名称（标准机构名称）</w:t>
            </w:r>
          </w:p>
        </w:tc>
        <w:tc>
          <w:tcPr>
            <w:tcW w:w="545" w:type="pct"/>
            <w:tcBorders>
              <w:top w:val="single" w:color="000000" w:sz="6" w:space="0"/>
              <w:left w:val="nil"/>
              <w:bottom w:val="single" w:color="000000" w:sz="6" w:space="0"/>
              <w:right w:val="single" w:color="000000" w:sz="6" w:space="0"/>
            </w:tcBorders>
            <w:noWrap/>
          </w:tcPr>
          <w:p w14:paraId="660703F1">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33FBDCF5">
            <w:pPr>
              <w:jc w:val="center"/>
              <w:textAlignment w:val="top"/>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tcPr>
          <w:p w14:paraId="1A5DFCE7">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7F4C3567">
            <w:pPr>
              <w:jc w:val="center"/>
              <w:textAlignment w:val="top"/>
              <w:rPr>
                <w:rFonts w:hint="default" w:cs="宋体"/>
                <w:sz w:val="18"/>
                <w:szCs w:val="18"/>
              </w:rPr>
            </w:pPr>
          </w:p>
        </w:tc>
      </w:tr>
      <w:tr w14:paraId="583092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6AF7D0AA">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4A992800">
            <w:pPr>
              <w:textAlignment w:val="top"/>
              <w:rPr>
                <w:rFonts w:hint="default" w:cs="宋体"/>
                <w:sz w:val="18"/>
                <w:szCs w:val="18"/>
                <w:lang w:bidi="ar"/>
              </w:rPr>
            </w:pPr>
            <w:r>
              <w:rPr>
                <w:rFonts w:cs="宋体"/>
                <w:sz w:val="18"/>
                <w:szCs w:val="18"/>
                <w:lang w:bidi="ar"/>
              </w:rPr>
              <w:t>机构编码</w:t>
            </w:r>
          </w:p>
        </w:tc>
        <w:tc>
          <w:tcPr>
            <w:tcW w:w="1264" w:type="pct"/>
            <w:tcBorders>
              <w:top w:val="single" w:color="000000" w:sz="6" w:space="0"/>
              <w:left w:val="nil"/>
              <w:bottom w:val="single" w:color="000000" w:sz="6" w:space="0"/>
              <w:right w:val="single" w:color="000000" w:sz="6" w:space="0"/>
            </w:tcBorders>
            <w:noWrap/>
          </w:tcPr>
          <w:p w14:paraId="2F4AE61D">
            <w:pPr>
              <w:textAlignment w:val="top"/>
              <w:rPr>
                <w:rFonts w:hint="default" w:cs="宋体"/>
                <w:sz w:val="18"/>
                <w:szCs w:val="18"/>
                <w:lang w:bidi="ar"/>
              </w:rPr>
            </w:pPr>
            <w:r>
              <w:rPr>
                <w:rFonts w:cs="宋体"/>
                <w:sz w:val="18"/>
                <w:szCs w:val="18"/>
                <w:lang w:bidi="ar"/>
              </w:rPr>
              <w:t>机构编码（标准机构编码）</w:t>
            </w:r>
          </w:p>
        </w:tc>
        <w:tc>
          <w:tcPr>
            <w:tcW w:w="545" w:type="pct"/>
            <w:tcBorders>
              <w:top w:val="single" w:color="000000" w:sz="6" w:space="0"/>
              <w:left w:val="nil"/>
              <w:bottom w:val="single" w:color="000000" w:sz="6" w:space="0"/>
              <w:right w:val="single" w:color="000000" w:sz="6" w:space="0"/>
            </w:tcBorders>
            <w:noWrap/>
          </w:tcPr>
          <w:p w14:paraId="274D612F">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595642DF">
            <w:pPr>
              <w:jc w:val="center"/>
              <w:textAlignment w:val="top"/>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tcPr>
          <w:p w14:paraId="1B924F0D">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11D41FB7">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24FE47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717B15F7">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440AFE72">
            <w:pPr>
              <w:textAlignment w:val="top"/>
              <w:rPr>
                <w:rFonts w:hint="default" w:cs="宋体"/>
                <w:sz w:val="18"/>
                <w:szCs w:val="18"/>
                <w:lang w:bidi="ar"/>
              </w:rPr>
            </w:pPr>
            <w:r>
              <w:rPr>
                <w:rFonts w:cs="宋体"/>
                <w:sz w:val="18"/>
                <w:szCs w:val="18"/>
                <w:lang w:bidi="ar"/>
              </w:rPr>
              <w:t>医院院区编码</w:t>
            </w:r>
          </w:p>
        </w:tc>
        <w:tc>
          <w:tcPr>
            <w:tcW w:w="1264" w:type="pct"/>
            <w:tcBorders>
              <w:top w:val="single" w:color="000000" w:sz="6" w:space="0"/>
              <w:left w:val="nil"/>
              <w:bottom w:val="single" w:color="000000" w:sz="6" w:space="0"/>
              <w:right w:val="single" w:color="000000" w:sz="6" w:space="0"/>
            </w:tcBorders>
            <w:noWrap/>
          </w:tcPr>
          <w:p w14:paraId="5A4C5348">
            <w:pPr>
              <w:textAlignment w:val="top"/>
              <w:rPr>
                <w:rFonts w:hint="default" w:cs="宋体"/>
                <w:sz w:val="18"/>
                <w:szCs w:val="18"/>
                <w:lang w:bidi="ar"/>
              </w:rPr>
            </w:pPr>
            <w:r>
              <w:rPr>
                <w:rFonts w:cs="宋体"/>
                <w:sz w:val="18"/>
                <w:szCs w:val="18"/>
                <w:lang w:bidi="ar"/>
              </w:rPr>
              <w:t>自行区分，如果无分院，与机构编码一致</w:t>
            </w:r>
          </w:p>
        </w:tc>
        <w:tc>
          <w:tcPr>
            <w:tcW w:w="545" w:type="pct"/>
            <w:tcBorders>
              <w:top w:val="single" w:color="000000" w:sz="6" w:space="0"/>
              <w:left w:val="nil"/>
              <w:bottom w:val="single" w:color="000000" w:sz="6" w:space="0"/>
              <w:right w:val="single" w:color="000000" w:sz="6" w:space="0"/>
            </w:tcBorders>
            <w:noWrap/>
          </w:tcPr>
          <w:p w14:paraId="7C03A5E2">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7B636E68">
            <w:pPr>
              <w:jc w:val="center"/>
              <w:textAlignment w:val="top"/>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tcPr>
          <w:p w14:paraId="749DFA03">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6C08968A">
            <w:pPr>
              <w:jc w:val="center"/>
              <w:textAlignment w:val="top"/>
              <w:rPr>
                <w:rFonts w:hint="default" w:cs="宋体"/>
                <w:sz w:val="18"/>
                <w:szCs w:val="18"/>
              </w:rPr>
            </w:pPr>
          </w:p>
        </w:tc>
      </w:tr>
      <w:tr w14:paraId="690235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CA09985">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09F20068">
            <w:pPr>
              <w:rPr>
                <w:rFonts w:hint="default" w:cs="宋体"/>
                <w:sz w:val="18"/>
                <w:szCs w:val="18"/>
                <w:lang w:bidi="ar"/>
              </w:rPr>
            </w:pPr>
            <w:r>
              <w:rPr>
                <w:rFonts w:cs="宋体"/>
                <w:sz w:val="18"/>
                <w:szCs w:val="18"/>
              </w:rPr>
              <w:t>就诊流水号</w:t>
            </w:r>
          </w:p>
        </w:tc>
        <w:tc>
          <w:tcPr>
            <w:tcW w:w="1264" w:type="pct"/>
            <w:tcBorders>
              <w:top w:val="single" w:color="000000" w:sz="6" w:space="0"/>
              <w:left w:val="nil"/>
              <w:bottom w:val="single" w:color="000000" w:sz="6" w:space="0"/>
              <w:right w:val="single" w:color="000000" w:sz="6" w:space="0"/>
            </w:tcBorders>
            <w:noWrap/>
            <w:vAlign w:val="center"/>
          </w:tcPr>
          <w:p w14:paraId="51C1EB41">
            <w:pPr>
              <w:rPr>
                <w:rFonts w:hint="default" w:cs="宋体"/>
                <w:sz w:val="18"/>
                <w:szCs w:val="18"/>
                <w:lang w:bidi="ar"/>
              </w:rPr>
            </w:pPr>
            <w:r>
              <w:rPr>
                <w:rFonts w:cs="宋体"/>
                <w:sz w:val="18"/>
                <w:szCs w:val="18"/>
              </w:rPr>
              <w:t>患者入院、门诊就诊登记时产生的代表该次就诊的信息系统唯一编号</w:t>
            </w:r>
          </w:p>
        </w:tc>
        <w:tc>
          <w:tcPr>
            <w:tcW w:w="545" w:type="pct"/>
            <w:tcBorders>
              <w:top w:val="single" w:color="000000" w:sz="6" w:space="0"/>
              <w:left w:val="nil"/>
              <w:bottom w:val="single" w:color="000000" w:sz="6" w:space="0"/>
              <w:right w:val="single" w:color="000000" w:sz="6" w:space="0"/>
            </w:tcBorders>
            <w:noWrap/>
            <w:vAlign w:val="center"/>
          </w:tcPr>
          <w:p w14:paraId="158318E8">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50FC083D">
            <w:pPr>
              <w:jc w:val="center"/>
              <w:textAlignment w:val="center"/>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21C877E">
            <w:pPr>
              <w:textAlignment w:val="center"/>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581D4B81">
            <w:pPr>
              <w:jc w:val="center"/>
              <w:rPr>
                <w:rFonts w:hint="default" w:cs="宋体"/>
                <w:sz w:val="18"/>
                <w:szCs w:val="18"/>
              </w:rPr>
            </w:pPr>
          </w:p>
        </w:tc>
      </w:tr>
      <w:tr w14:paraId="651AEA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BEC9465">
            <w:pPr>
              <w:jc w:val="both"/>
              <w:textAlignment w:val="center"/>
              <w:rPr>
                <w:rFonts w:hint="default" w:cs="宋体"/>
                <w:sz w:val="18"/>
                <w:szCs w:val="18"/>
                <w:lang w:bidi="ar"/>
              </w:rPr>
            </w:pPr>
            <w:r>
              <w:rPr>
                <w:rFonts w:cs="宋体"/>
                <w:sz w:val="18"/>
                <w:szCs w:val="18"/>
              </w:rPr>
              <w:t>HospizationID</w:t>
            </w:r>
          </w:p>
        </w:tc>
        <w:tc>
          <w:tcPr>
            <w:tcW w:w="714" w:type="pct"/>
            <w:tcBorders>
              <w:top w:val="single" w:color="000000" w:sz="6" w:space="0"/>
              <w:left w:val="nil"/>
              <w:bottom w:val="single" w:color="000000" w:sz="6" w:space="0"/>
              <w:right w:val="single" w:color="000000" w:sz="6" w:space="0"/>
            </w:tcBorders>
            <w:noWrap/>
            <w:vAlign w:val="center"/>
          </w:tcPr>
          <w:p w14:paraId="5CED928A">
            <w:pPr>
              <w:rPr>
                <w:rFonts w:hint="default" w:cs="宋体"/>
                <w:sz w:val="18"/>
                <w:szCs w:val="18"/>
              </w:rPr>
            </w:pPr>
            <w:r>
              <w:rPr>
                <w:rFonts w:cs="宋体"/>
                <w:sz w:val="18"/>
                <w:szCs w:val="18"/>
              </w:rPr>
              <w:t>住院号</w:t>
            </w:r>
          </w:p>
        </w:tc>
        <w:tc>
          <w:tcPr>
            <w:tcW w:w="1264" w:type="pct"/>
            <w:tcBorders>
              <w:top w:val="single" w:color="000000" w:sz="6" w:space="0"/>
              <w:left w:val="nil"/>
              <w:bottom w:val="single" w:color="000000" w:sz="6" w:space="0"/>
              <w:right w:val="single" w:color="000000" w:sz="6" w:space="0"/>
            </w:tcBorders>
            <w:noWrap/>
            <w:vAlign w:val="center"/>
          </w:tcPr>
          <w:p w14:paraId="4CC2982E">
            <w:pPr>
              <w:rPr>
                <w:rFonts w:hint="default" w:cs="宋体"/>
                <w:sz w:val="18"/>
                <w:szCs w:val="18"/>
              </w:rPr>
            </w:pPr>
            <w:r>
              <w:rPr>
                <w:rFonts w:cs="宋体"/>
                <w:sz w:val="18"/>
                <w:szCs w:val="18"/>
              </w:rPr>
              <w:t>按照某特定编码规则赋予住院就诊对象的顺序号（若患者为住院患者，则必填）</w:t>
            </w:r>
          </w:p>
        </w:tc>
        <w:tc>
          <w:tcPr>
            <w:tcW w:w="545" w:type="pct"/>
            <w:tcBorders>
              <w:top w:val="single" w:color="000000" w:sz="6" w:space="0"/>
              <w:left w:val="nil"/>
              <w:bottom w:val="single" w:color="000000" w:sz="6" w:space="0"/>
              <w:right w:val="single" w:color="000000" w:sz="6" w:space="0"/>
            </w:tcBorders>
            <w:noWrap/>
            <w:vAlign w:val="center"/>
          </w:tcPr>
          <w:p w14:paraId="62B429C8">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271306A1">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4D6200A1">
            <w:pPr>
              <w:textAlignment w:val="center"/>
              <w:rPr>
                <w:rFonts w:hint="default" w:cs="宋体"/>
                <w:sz w:val="18"/>
                <w:szCs w:val="18"/>
              </w:rPr>
            </w:pPr>
            <w:r>
              <w:rPr>
                <w:rFonts w:cs="宋体"/>
                <w:sz w:val="18"/>
                <w:szCs w:val="18"/>
                <w:lang w:bidi="ar"/>
              </w:rPr>
              <w:t>18</w:t>
            </w:r>
          </w:p>
        </w:tc>
        <w:tc>
          <w:tcPr>
            <w:tcW w:w="715" w:type="pct"/>
            <w:tcBorders>
              <w:top w:val="single" w:color="000000" w:sz="6" w:space="0"/>
              <w:left w:val="nil"/>
              <w:bottom w:val="single" w:color="000000" w:sz="6" w:space="0"/>
              <w:right w:val="single" w:color="000000" w:sz="6" w:space="0"/>
            </w:tcBorders>
            <w:noWrap/>
            <w:vAlign w:val="center"/>
          </w:tcPr>
          <w:p w14:paraId="1BDF4066">
            <w:pPr>
              <w:rPr>
                <w:rFonts w:hint="default" w:cs="宋体"/>
                <w:sz w:val="18"/>
                <w:szCs w:val="18"/>
              </w:rPr>
            </w:pPr>
          </w:p>
        </w:tc>
      </w:tr>
      <w:tr w14:paraId="685BD1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68D3A4D">
            <w:pPr>
              <w:jc w:val="both"/>
              <w:textAlignment w:val="center"/>
              <w:rPr>
                <w:rFonts w:hint="default" w:cs="宋体"/>
                <w:sz w:val="18"/>
                <w:szCs w:val="18"/>
                <w:lang w:bidi="ar"/>
              </w:rPr>
            </w:pPr>
            <w:r>
              <w:rPr>
                <w:rFonts w:cs="宋体"/>
                <w:sz w:val="18"/>
                <w:szCs w:val="18"/>
              </w:rPr>
              <w:t>BRBSLB</w:t>
            </w:r>
          </w:p>
        </w:tc>
        <w:tc>
          <w:tcPr>
            <w:tcW w:w="714" w:type="pct"/>
            <w:tcBorders>
              <w:top w:val="single" w:color="000000" w:sz="6" w:space="0"/>
              <w:left w:val="nil"/>
              <w:bottom w:val="single" w:color="000000" w:sz="6" w:space="0"/>
              <w:right w:val="single" w:color="000000" w:sz="6" w:space="0"/>
            </w:tcBorders>
            <w:noWrap/>
            <w:vAlign w:val="center"/>
          </w:tcPr>
          <w:p w14:paraId="6BC0FCF9">
            <w:pPr>
              <w:rPr>
                <w:rFonts w:hint="default" w:cs="宋体"/>
                <w:sz w:val="18"/>
                <w:szCs w:val="18"/>
              </w:rPr>
            </w:pPr>
            <w:r>
              <w:rPr>
                <w:rFonts w:cs="宋体"/>
                <w:sz w:val="18"/>
                <w:szCs w:val="18"/>
              </w:rPr>
              <w:t>患者类型代码</w:t>
            </w:r>
          </w:p>
        </w:tc>
        <w:tc>
          <w:tcPr>
            <w:tcW w:w="1264" w:type="pct"/>
            <w:tcBorders>
              <w:top w:val="single" w:color="000000" w:sz="6" w:space="0"/>
              <w:left w:val="nil"/>
              <w:bottom w:val="single" w:color="000000" w:sz="6" w:space="0"/>
              <w:right w:val="single" w:color="000000" w:sz="6" w:space="0"/>
            </w:tcBorders>
            <w:noWrap/>
            <w:vAlign w:val="center"/>
          </w:tcPr>
          <w:p w14:paraId="0376058B">
            <w:pPr>
              <w:rPr>
                <w:rFonts w:hint="default" w:cs="宋体"/>
                <w:sz w:val="18"/>
                <w:szCs w:val="18"/>
              </w:rPr>
            </w:pPr>
            <w:r>
              <w:rPr>
                <w:rFonts w:cs="宋体"/>
                <w:sz w:val="18"/>
                <w:szCs w:val="18"/>
              </w:rPr>
              <w:t>患者就诊类型的分类代码</w:t>
            </w:r>
          </w:p>
        </w:tc>
        <w:tc>
          <w:tcPr>
            <w:tcW w:w="545" w:type="pct"/>
            <w:tcBorders>
              <w:top w:val="single" w:color="000000" w:sz="6" w:space="0"/>
              <w:left w:val="nil"/>
              <w:bottom w:val="single" w:color="000000" w:sz="6" w:space="0"/>
              <w:right w:val="single" w:color="000000" w:sz="6" w:space="0"/>
            </w:tcBorders>
            <w:noWrap/>
            <w:vAlign w:val="center"/>
          </w:tcPr>
          <w:p w14:paraId="36350698">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002EE85E">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5B388B8">
            <w:pPr>
              <w:textAlignment w:val="center"/>
              <w:rPr>
                <w:rFonts w:hint="eastAsia" w:eastAsia="宋体" w:cs="宋体"/>
                <w:sz w:val="18"/>
                <w:szCs w:val="18"/>
                <w:lang w:eastAsia="zh-CN"/>
              </w:rPr>
            </w:pPr>
            <w:r>
              <w:rPr>
                <w:rFonts w:hint="eastAsia" w:cs="宋体"/>
                <w:sz w:val="18"/>
                <w:szCs w:val="18"/>
                <w:lang w:val="en-US" w:eastAsia="zh-CN" w:bidi="ar"/>
              </w:rPr>
              <w:t>5</w:t>
            </w:r>
          </w:p>
        </w:tc>
        <w:tc>
          <w:tcPr>
            <w:tcW w:w="715" w:type="pct"/>
            <w:tcBorders>
              <w:top w:val="single" w:color="000000" w:sz="6" w:space="0"/>
              <w:left w:val="nil"/>
              <w:bottom w:val="single" w:color="000000" w:sz="6" w:space="0"/>
              <w:right w:val="single" w:color="000000" w:sz="6" w:space="0"/>
            </w:tcBorders>
            <w:noWrap/>
            <w:vAlign w:val="center"/>
          </w:tcPr>
          <w:p w14:paraId="4671A1F0">
            <w:pPr>
              <w:rPr>
                <w:rFonts w:hint="default" w:cs="宋体"/>
                <w:sz w:val="18"/>
                <w:szCs w:val="18"/>
              </w:rPr>
            </w:pPr>
            <w:r>
              <w:rPr>
                <w:rFonts w:hint="eastAsia" w:cs="宋体"/>
                <w:sz w:val="18"/>
                <w:szCs w:val="18"/>
              </w:rPr>
              <w:t>CT01.00.001</w:t>
            </w:r>
          </w:p>
        </w:tc>
      </w:tr>
      <w:tr w14:paraId="5AD06C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353C7D4">
            <w:pPr>
              <w:spacing w:line="360" w:lineRule="auto"/>
              <w:rPr>
                <w:rFonts w:hint="default" w:eastAsia="宋体" w:cs="宋体"/>
                <w:bCs/>
                <w:sz w:val="18"/>
                <w:szCs w:val="18"/>
                <w:lang w:val="en-US" w:eastAsia="zh-CN"/>
              </w:rPr>
            </w:pPr>
            <w:r>
              <w:rPr>
                <w:rFonts w:cs="宋体"/>
                <w:sz w:val="18"/>
                <w:szCs w:val="18"/>
              </w:rPr>
              <w:t>BRBSLB</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7852E818">
            <w:pPr>
              <w:rPr>
                <w:rFonts w:hint="eastAsia" w:eastAsia="宋体" w:cs="宋体"/>
                <w:sz w:val="18"/>
                <w:szCs w:val="18"/>
                <w:lang w:val="en-US" w:eastAsia="zh-CN"/>
              </w:rPr>
            </w:pPr>
            <w:r>
              <w:rPr>
                <w:rFonts w:cs="宋体"/>
                <w:sz w:val="18"/>
                <w:szCs w:val="18"/>
              </w:rPr>
              <w:t>患者类型</w:t>
            </w:r>
            <w:r>
              <w:rPr>
                <w:rFonts w:hint="eastAsia" w:cs="宋体"/>
                <w:sz w:val="18"/>
                <w:szCs w:val="18"/>
                <w:lang w:val="en-US" w:eastAsia="zh-CN"/>
              </w:rPr>
              <w:t>名称</w:t>
            </w:r>
          </w:p>
        </w:tc>
        <w:tc>
          <w:tcPr>
            <w:tcW w:w="1264" w:type="pct"/>
            <w:tcBorders>
              <w:top w:val="single" w:color="000000" w:sz="6" w:space="0"/>
              <w:left w:val="nil"/>
              <w:bottom w:val="single" w:color="000000" w:sz="6" w:space="0"/>
              <w:right w:val="single" w:color="000000" w:sz="6" w:space="0"/>
            </w:tcBorders>
            <w:noWrap/>
            <w:vAlign w:val="center"/>
          </w:tcPr>
          <w:p w14:paraId="25041822">
            <w:pPr>
              <w:rPr>
                <w:rFonts w:hint="eastAsia" w:eastAsia="宋体" w:cs="宋体"/>
                <w:sz w:val="18"/>
                <w:szCs w:val="18"/>
                <w:lang w:val="en-US" w:eastAsia="zh-CN"/>
              </w:rPr>
            </w:pPr>
            <w:r>
              <w:rPr>
                <w:rFonts w:cs="宋体"/>
                <w:sz w:val="18"/>
                <w:szCs w:val="18"/>
              </w:rPr>
              <w:t>患者就诊类型</w:t>
            </w:r>
            <w:r>
              <w:rPr>
                <w:rFonts w:hint="eastAsia" w:cs="宋体"/>
                <w:sz w:val="18"/>
                <w:szCs w:val="18"/>
                <w:lang w:val="en-US" w:eastAsia="zh-CN"/>
              </w:rPr>
              <w:t>名称</w:t>
            </w:r>
          </w:p>
        </w:tc>
        <w:tc>
          <w:tcPr>
            <w:tcW w:w="545" w:type="pct"/>
            <w:tcBorders>
              <w:top w:val="single" w:color="000000" w:sz="6" w:space="0"/>
              <w:left w:val="nil"/>
              <w:bottom w:val="single" w:color="000000" w:sz="6" w:space="0"/>
              <w:right w:val="single" w:color="000000" w:sz="6" w:space="0"/>
            </w:tcBorders>
            <w:noWrap/>
            <w:vAlign w:val="center"/>
          </w:tcPr>
          <w:p w14:paraId="36FAA28B">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0E34734D">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58DDDB89">
            <w:pPr>
              <w:textAlignment w:val="center"/>
              <w:rPr>
                <w:rFonts w:hint="default" w:eastAsia="宋体" w:cs="宋体"/>
                <w:sz w:val="18"/>
                <w:szCs w:val="18"/>
                <w:lang w:val="en-US" w:eastAsia="zh-CN" w:bidi="ar"/>
              </w:rPr>
            </w:pPr>
            <w:r>
              <w:rPr>
                <w:rFonts w:hint="eastAsia" w:cs="宋体"/>
                <w:sz w:val="18"/>
                <w:szCs w:val="18"/>
                <w:lang w:val="en-US" w:eastAsia="zh-CN" w:bidi="ar"/>
              </w:rPr>
              <w:t>10</w:t>
            </w:r>
          </w:p>
        </w:tc>
        <w:tc>
          <w:tcPr>
            <w:tcW w:w="715" w:type="pct"/>
            <w:tcBorders>
              <w:top w:val="single" w:color="000000" w:sz="6" w:space="0"/>
              <w:left w:val="nil"/>
              <w:bottom w:val="single" w:color="000000" w:sz="6" w:space="0"/>
              <w:right w:val="single" w:color="000000" w:sz="6" w:space="0"/>
            </w:tcBorders>
            <w:noWrap/>
            <w:vAlign w:val="center"/>
          </w:tcPr>
          <w:p w14:paraId="22274237">
            <w:pPr>
              <w:rPr>
                <w:rFonts w:hint="default" w:cs="宋体"/>
                <w:sz w:val="18"/>
                <w:szCs w:val="18"/>
              </w:rPr>
            </w:pPr>
          </w:p>
        </w:tc>
      </w:tr>
      <w:tr w14:paraId="73A803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BAEC973">
            <w:pPr>
              <w:spacing w:line="360" w:lineRule="auto"/>
              <w:rPr>
                <w:rFonts w:hint="default" w:cs="宋体"/>
                <w:bCs/>
                <w:sz w:val="18"/>
                <w:szCs w:val="18"/>
              </w:rPr>
            </w:pPr>
            <w:r>
              <w:rPr>
                <w:rFonts w:cs="宋体"/>
                <w:bCs/>
                <w:sz w:val="18"/>
                <w:szCs w:val="18"/>
              </w:rPr>
              <w:t>HEAD_PERSONNAME</w:t>
            </w:r>
          </w:p>
        </w:tc>
        <w:tc>
          <w:tcPr>
            <w:tcW w:w="714" w:type="pct"/>
            <w:tcBorders>
              <w:top w:val="single" w:color="000000" w:sz="6" w:space="0"/>
              <w:left w:val="nil"/>
              <w:bottom w:val="single" w:color="000000" w:sz="6" w:space="0"/>
              <w:right w:val="single" w:color="000000" w:sz="6" w:space="0"/>
            </w:tcBorders>
            <w:noWrap/>
            <w:vAlign w:val="center"/>
          </w:tcPr>
          <w:p w14:paraId="5E836FB7">
            <w:pPr>
              <w:rPr>
                <w:rFonts w:hint="default" w:cs="宋体"/>
                <w:sz w:val="18"/>
                <w:szCs w:val="18"/>
              </w:rPr>
            </w:pPr>
            <w:r>
              <w:rPr>
                <w:rFonts w:cs="宋体"/>
                <w:sz w:val="18"/>
                <w:szCs w:val="18"/>
              </w:rPr>
              <w:t>患者姓名</w:t>
            </w:r>
          </w:p>
        </w:tc>
        <w:tc>
          <w:tcPr>
            <w:tcW w:w="1264" w:type="pct"/>
            <w:tcBorders>
              <w:top w:val="single" w:color="000000" w:sz="6" w:space="0"/>
              <w:left w:val="nil"/>
              <w:bottom w:val="single" w:color="000000" w:sz="6" w:space="0"/>
              <w:right w:val="single" w:color="000000" w:sz="6" w:space="0"/>
            </w:tcBorders>
            <w:noWrap/>
            <w:vAlign w:val="center"/>
          </w:tcPr>
          <w:p w14:paraId="0B4B9A2D">
            <w:pPr>
              <w:rPr>
                <w:rFonts w:hint="default" w:cs="宋体"/>
                <w:sz w:val="18"/>
                <w:szCs w:val="18"/>
              </w:rPr>
            </w:pPr>
            <w:r>
              <w:rPr>
                <w:rFonts w:cs="宋体"/>
                <w:sz w:val="18"/>
                <w:szCs w:val="18"/>
              </w:rPr>
              <w:t>患者本人在公安户籍管理部门正式登记注册的姓氏和名称</w:t>
            </w:r>
          </w:p>
        </w:tc>
        <w:tc>
          <w:tcPr>
            <w:tcW w:w="545" w:type="pct"/>
            <w:tcBorders>
              <w:top w:val="single" w:color="000000" w:sz="6" w:space="0"/>
              <w:left w:val="nil"/>
              <w:bottom w:val="single" w:color="000000" w:sz="6" w:space="0"/>
              <w:right w:val="single" w:color="000000" w:sz="6" w:space="0"/>
            </w:tcBorders>
            <w:noWrap/>
            <w:vAlign w:val="center"/>
          </w:tcPr>
          <w:p w14:paraId="494D0F8C">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5DD805B2">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6293741F">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282A8CAB">
            <w:pPr>
              <w:rPr>
                <w:rFonts w:hint="default" w:cs="宋体"/>
                <w:sz w:val="18"/>
                <w:szCs w:val="18"/>
              </w:rPr>
            </w:pPr>
          </w:p>
        </w:tc>
      </w:tr>
      <w:tr w14:paraId="5BFE29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2AFF60C">
            <w:pPr>
              <w:spacing w:line="360" w:lineRule="auto"/>
              <w:rPr>
                <w:rFonts w:hint="default" w:cs="宋体"/>
                <w:bCs/>
                <w:sz w:val="18"/>
                <w:szCs w:val="18"/>
              </w:rPr>
            </w:pPr>
            <w:r>
              <w:rPr>
                <w:rFonts w:cs="宋体"/>
                <w:bCs/>
                <w:sz w:val="18"/>
                <w:szCs w:val="18"/>
              </w:rPr>
              <w:t>HEAD_SEXCODE</w:t>
            </w:r>
          </w:p>
        </w:tc>
        <w:tc>
          <w:tcPr>
            <w:tcW w:w="714" w:type="pct"/>
            <w:tcBorders>
              <w:top w:val="single" w:color="000000" w:sz="6" w:space="0"/>
              <w:left w:val="nil"/>
              <w:bottom w:val="single" w:color="000000" w:sz="6" w:space="0"/>
              <w:right w:val="single" w:color="000000" w:sz="6" w:space="0"/>
            </w:tcBorders>
            <w:noWrap/>
            <w:vAlign w:val="center"/>
          </w:tcPr>
          <w:p w14:paraId="40EEF1F1">
            <w:pPr>
              <w:rPr>
                <w:rFonts w:hint="default" w:cs="宋体"/>
                <w:sz w:val="18"/>
                <w:szCs w:val="18"/>
              </w:rPr>
            </w:pPr>
            <w:r>
              <w:rPr>
                <w:rFonts w:cs="宋体"/>
                <w:sz w:val="18"/>
                <w:szCs w:val="18"/>
              </w:rPr>
              <w:t>性别</w:t>
            </w:r>
          </w:p>
        </w:tc>
        <w:tc>
          <w:tcPr>
            <w:tcW w:w="1264" w:type="pct"/>
            <w:tcBorders>
              <w:top w:val="single" w:color="000000" w:sz="6" w:space="0"/>
              <w:left w:val="nil"/>
              <w:bottom w:val="single" w:color="000000" w:sz="6" w:space="0"/>
              <w:right w:val="single" w:color="000000" w:sz="6" w:space="0"/>
            </w:tcBorders>
            <w:noWrap/>
            <w:vAlign w:val="center"/>
          </w:tcPr>
          <w:p w14:paraId="5AB90EAD">
            <w:pPr>
              <w:rPr>
                <w:rFonts w:hint="default" w:cs="宋体"/>
                <w:sz w:val="18"/>
                <w:szCs w:val="18"/>
              </w:rPr>
            </w:pPr>
            <w:r>
              <w:rPr>
                <w:rFonts w:cs="宋体"/>
                <w:sz w:val="18"/>
                <w:szCs w:val="18"/>
              </w:rPr>
              <w:t>患者生理性别在特定编码体系中的代码</w:t>
            </w:r>
          </w:p>
        </w:tc>
        <w:tc>
          <w:tcPr>
            <w:tcW w:w="545" w:type="pct"/>
            <w:tcBorders>
              <w:top w:val="single" w:color="000000" w:sz="6" w:space="0"/>
              <w:left w:val="nil"/>
              <w:bottom w:val="single" w:color="000000" w:sz="6" w:space="0"/>
              <w:right w:val="single" w:color="000000" w:sz="6" w:space="0"/>
            </w:tcBorders>
            <w:noWrap/>
            <w:vAlign w:val="center"/>
          </w:tcPr>
          <w:p w14:paraId="4C319715">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4D1BEC71">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4BF67A3">
            <w:pPr>
              <w:textAlignment w:val="center"/>
              <w:rPr>
                <w:rFonts w:hint="default" w:cs="宋体"/>
                <w:sz w:val="18"/>
                <w:szCs w:val="18"/>
              </w:rPr>
            </w:pPr>
            <w:r>
              <w:rPr>
                <w:rFonts w:hint="eastAsia" w:cs="宋体"/>
                <w:sz w:val="18"/>
                <w:szCs w:val="18"/>
                <w:lang w:val="en-US" w:eastAsia="zh-CN"/>
              </w:rPr>
              <w:t>5</w:t>
            </w:r>
          </w:p>
        </w:tc>
        <w:tc>
          <w:tcPr>
            <w:tcW w:w="715" w:type="pct"/>
            <w:tcBorders>
              <w:top w:val="single" w:color="000000" w:sz="6" w:space="0"/>
              <w:left w:val="nil"/>
              <w:bottom w:val="single" w:color="000000" w:sz="6" w:space="0"/>
              <w:right w:val="single" w:color="000000" w:sz="6" w:space="0"/>
            </w:tcBorders>
            <w:noWrap/>
            <w:vAlign w:val="center"/>
          </w:tcPr>
          <w:p w14:paraId="659B2888">
            <w:pPr>
              <w:rPr>
                <w:rFonts w:hint="default" w:cs="宋体"/>
                <w:sz w:val="18"/>
                <w:szCs w:val="18"/>
              </w:rPr>
            </w:pPr>
            <w:r>
              <w:rPr>
                <w:rFonts w:cs="宋体"/>
                <w:sz w:val="18"/>
                <w:szCs w:val="18"/>
              </w:rPr>
              <w:t>GB/T 2261.1</w:t>
            </w:r>
          </w:p>
        </w:tc>
      </w:tr>
      <w:tr w14:paraId="798CDB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D0989BD">
            <w:pPr>
              <w:textAlignment w:val="center"/>
              <w:rPr>
                <w:rFonts w:hint="default" w:eastAsia="宋体" w:cs="宋体"/>
                <w:sz w:val="18"/>
                <w:szCs w:val="18"/>
                <w:lang w:val="en-US" w:eastAsia="zh-CN" w:bidi="ar"/>
              </w:rPr>
            </w:pPr>
            <w:r>
              <w:rPr>
                <w:rFonts w:cs="宋体"/>
                <w:bCs/>
                <w:sz w:val="18"/>
                <w:szCs w:val="18"/>
              </w:rPr>
              <w:t>HEAD_SEX</w:t>
            </w:r>
            <w:r>
              <w:rPr>
                <w:rFonts w:hint="eastAsia" w:cs="宋体"/>
                <w:bCs/>
                <w:sz w:val="18"/>
                <w:szCs w:val="18"/>
                <w:lang w:val="en-US" w:eastAsia="zh-CN"/>
              </w:rPr>
              <w:t>NAME</w:t>
            </w:r>
          </w:p>
        </w:tc>
        <w:tc>
          <w:tcPr>
            <w:tcW w:w="714" w:type="pct"/>
            <w:tcBorders>
              <w:top w:val="single" w:color="000000" w:sz="6" w:space="0"/>
              <w:left w:val="nil"/>
              <w:bottom w:val="single" w:color="000000" w:sz="6" w:space="0"/>
              <w:right w:val="single" w:color="000000" w:sz="6" w:space="0"/>
            </w:tcBorders>
            <w:noWrap/>
            <w:vAlign w:val="center"/>
          </w:tcPr>
          <w:p w14:paraId="151959B5">
            <w:pPr>
              <w:rPr>
                <w:rFonts w:hint="default" w:eastAsia="宋体" w:cs="宋体"/>
                <w:sz w:val="18"/>
                <w:szCs w:val="18"/>
                <w:lang w:val="en-US" w:eastAsia="zh-CN"/>
              </w:rPr>
            </w:pPr>
            <w:r>
              <w:rPr>
                <w:rFonts w:hint="eastAsia" w:cs="宋体"/>
                <w:sz w:val="18"/>
                <w:szCs w:val="18"/>
                <w:lang w:val="en-US" w:eastAsia="zh-CN"/>
              </w:rPr>
              <w:t>性别名称</w:t>
            </w:r>
          </w:p>
        </w:tc>
        <w:tc>
          <w:tcPr>
            <w:tcW w:w="1264" w:type="pct"/>
            <w:tcBorders>
              <w:top w:val="single" w:color="000000" w:sz="6" w:space="0"/>
              <w:left w:val="nil"/>
              <w:bottom w:val="single" w:color="000000" w:sz="6" w:space="0"/>
              <w:right w:val="single" w:color="000000" w:sz="6" w:space="0"/>
            </w:tcBorders>
            <w:noWrap/>
            <w:vAlign w:val="center"/>
          </w:tcPr>
          <w:p w14:paraId="3A34170B">
            <w:pPr>
              <w:rPr>
                <w:rFonts w:cs="宋体"/>
                <w:sz w:val="18"/>
                <w:szCs w:val="18"/>
              </w:rPr>
            </w:pPr>
            <w:r>
              <w:rPr>
                <w:rFonts w:cs="宋体"/>
                <w:sz w:val="18"/>
                <w:szCs w:val="18"/>
              </w:rPr>
              <w:t>患者生理性别在特定编码体系中的</w:t>
            </w:r>
          </w:p>
        </w:tc>
        <w:tc>
          <w:tcPr>
            <w:tcW w:w="545" w:type="pct"/>
            <w:tcBorders>
              <w:top w:val="single" w:color="000000" w:sz="6" w:space="0"/>
              <w:left w:val="nil"/>
              <w:bottom w:val="single" w:color="000000" w:sz="6" w:space="0"/>
              <w:right w:val="single" w:color="000000" w:sz="6" w:space="0"/>
            </w:tcBorders>
            <w:noWrap/>
            <w:vAlign w:val="center"/>
          </w:tcPr>
          <w:p w14:paraId="194E1568">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71DF6D72">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7850C641">
            <w:pPr>
              <w:textAlignment w:val="center"/>
              <w:rPr>
                <w:rFonts w:hint="default" w:eastAsia="宋体" w:cs="宋体"/>
                <w:sz w:val="18"/>
                <w:szCs w:val="18"/>
                <w:lang w:val="en-US" w:eastAsia="zh-CN" w:bidi="ar"/>
              </w:rPr>
            </w:pPr>
            <w:r>
              <w:rPr>
                <w:rFonts w:hint="eastAsia" w:cs="宋体"/>
                <w:sz w:val="18"/>
                <w:szCs w:val="18"/>
                <w:lang w:val="en-US" w:eastAsia="zh-CN" w:bidi="ar"/>
              </w:rPr>
              <w:t>10</w:t>
            </w:r>
          </w:p>
        </w:tc>
        <w:tc>
          <w:tcPr>
            <w:tcW w:w="715" w:type="pct"/>
            <w:tcBorders>
              <w:top w:val="single" w:color="000000" w:sz="6" w:space="0"/>
              <w:left w:val="nil"/>
              <w:bottom w:val="single" w:color="000000" w:sz="6" w:space="0"/>
              <w:right w:val="single" w:color="000000" w:sz="6" w:space="0"/>
            </w:tcBorders>
            <w:noWrap/>
            <w:vAlign w:val="center"/>
          </w:tcPr>
          <w:p w14:paraId="0DC167BE">
            <w:pPr>
              <w:rPr>
                <w:rFonts w:hint="default" w:cs="宋体"/>
                <w:sz w:val="18"/>
                <w:szCs w:val="18"/>
              </w:rPr>
            </w:pPr>
          </w:p>
        </w:tc>
      </w:tr>
      <w:tr w14:paraId="371884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75830B4">
            <w:pPr>
              <w:textAlignment w:val="center"/>
              <w:rPr>
                <w:rFonts w:hint="default" w:cs="宋体"/>
                <w:sz w:val="18"/>
                <w:szCs w:val="18"/>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noWrap/>
            <w:vAlign w:val="center"/>
          </w:tcPr>
          <w:p w14:paraId="141FFBE3">
            <w:pPr>
              <w:rPr>
                <w:rFonts w:hint="default" w:cs="宋体"/>
                <w:sz w:val="18"/>
                <w:szCs w:val="18"/>
              </w:rPr>
            </w:pPr>
            <w:r>
              <w:rPr>
                <w:rFonts w:cs="宋体"/>
                <w:sz w:val="18"/>
                <w:szCs w:val="18"/>
              </w:rPr>
              <w:t>年龄（月）</w:t>
            </w:r>
          </w:p>
        </w:tc>
        <w:tc>
          <w:tcPr>
            <w:tcW w:w="1264" w:type="pct"/>
            <w:tcBorders>
              <w:top w:val="single" w:color="000000" w:sz="6" w:space="0"/>
              <w:left w:val="nil"/>
              <w:bottom w:val="single" w:color="000000" w:sz="6" w:space="0"/>
              <w:right w:val="single" w:color="000000" w:sz="6" w:space="0"/>
            </w:tcBorders>
            <w:noWrap/>
            <w:vAlign w:val="center"/>
          </w:tcPr>
          <w:p w14:paraId="711BC328">
            <w:pPr>
              <w:rPr>
                <w:rFonts w:hint="default" w:cs="宋体"/>
                <w:sz w:val="18"/>
                <w:szCs w:val="18"/>
              </w:rPr>
            </w:pPr>
            <w:r>
              <w:rPr>
                <w:rFonts w:cs="宋体"/>
                <w:sz w:val="18"/>
                <w:szCs w:val="18"/>
              </w:rPr>
              <w:t>年龄不足1周岁的实足年龄的月龄，以分数形式表示：分数的整数部分代表实足月龄，分数部分分母为30，分子为不足1个月的天数</w:t>
            </w:r>
          </w:p>
        </w:tc>
        <w:tc>
          <w:tcPr>
            <w:tcW w:w="545" w:type="pct"/>
            <w:tcBorders>
              <w:top w:val="single" w:color="000000" w:sz="6" w:space="0"/>
              <w:left w:val="nil"/>
              <w:bottom w:val="single" w:color="000000" w:sz="6" w:space="0"/>
              <w:right w:val="single" w:color="000000" w:sz="6" w:space="0"/>
            </w:tcBorders>
            <w:noWrap/>
            <w:vAlign w:val="center"/>
          </w:tcPr>
          <w:p w14:paraId="5A82615F">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0991ED21">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60F8877A">
            <w:pPr>
              <w:textAlignment w:val="center"/>
              <w:rPr>
                <w:rFonts w:hint="default" w:cs="宋体"/>
                <w:sz w:val="18"/>
                <w:szCs w:val="18"/>
              </w:rPr>
            </w:pPr>
            <w:r>
              <w:rPr>
                <w:rFonts w:cs="宋体"/>
                <w:sz w:val="18"/>
                <w:szCs w:val="18"/>
                <w:lang w:bidi="ar"/>
              </w:rPr>
              <w:t>12</w:t>
            </w:r>
          </w:p>
        </w:tc>
        <w:tc>
          <w:tcPr>
            <w:tcW w:w="715" w:type="pct"/>
            <w:tcBorders>
              <w:top w:val="single" w:color="000000" w:sz="6" w:space="0"/>
              <w:left w:val="nil"/>
              <w:bottom w:val="single" w:color="000000" w:sz="6" w:space="0"/>
              <w:right w:val="single" w:color="000000" w:sz="6" w:space="0"/>
            </w:tcBorders>
            <w:noWrap/>
            <w:vAlign w:val="center"/>
          </w:tcPr>
          <w:p w14:paraId="6D70EFD4">
            <w:pPr>
              <w:rPr>
                <w:rFonts w:hint="default" w:cs="宋体"/>
                <w:sz w:val="18"/>
                <w:szCs w:val="18"/>
              </w:rPr>
            </w:pPr>
          </w:p>
        </w:tc>
      </w:tr>
      <w:tr w14:paraId="66A5B0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E68AE64">
            <w:pPr>
              <w:textAlignment w:val="center"/>
              <w:rPr>
                <w:rFonts w:hint="default" w:cs="宋体"/>
                <w:sz w:val="18"/>
                <w:szCs w:val="18"/>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noWrap/>
            <w:vAlign w:val="center"/>
          </w:tcPr>
          <w:p w14:paraId="761A619A">
            <w:pPr>
              <w:rPr>
                <w:rFonts w:hint="default" w:cs="宋体"/>
                <w:sz w:val="18"/>
                <w:szCs w:val="18"/>
              </w:rPr>
            </w:pPr>
            <w:r>
              <w:rPr>
                <w:rFonts w:cs="宋体"/>
                <w:sz w:val="18"/>
                <w:szCs w:val="18"/>
              </w:rPr>
              <w:t>年龄（岁）</w:t>
            </w:r>
          </w:p>
        </w:tc>
        <w:tc>
          <w:tcPr>
            <w:tcW w:w="1264" w:type="pct"/>
            <w:tcBorders>
              <w:top w:val="single" w:color="000000" w:sz="6" w:space="0"/>
              <w:left w:val="nil"/>
              <w:bottom w:val="single" w:color="000000" w:sz="6" w:space="0"/>
              <w:right w:val="single" w:color="000000" w:sz="6" w:space="0"/>
            </w:tcBorders>
            <w:noWrap/>
            <w:vAlign w:val="center"/>
          </w:tcPr>
          <w:p w14:paraId="6EFA594E">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545" w:type="pct"/>
            <w:tcBorders>
              <w:top w:val="single" w:color="000000" w:sz="6" w:space="0"/>
              <w:left w:val="nil"/>
              <w:bottom w:val="single" w:color="000000" w:sz="6" w:space="0"/>
              <w:right w:val="single" w:color="000000" w:sz="6" w:space="0"/>
            </w:tcBorders>
            <w:noWrap/>
            <w:vAlign w:val="center"/>
          </w:tcPr>
          <w:p w14:paraId="36F0D23A">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29883F5E">
            <w:pPr>
              <w:jc w:val="center"/>
              <w:textAlignment w:val="center"/>
              <w:rPr>
                <w:rFonts w:hint="default" w:cs="宋体"/>
                <w:sz w:val="18"/>
                <w:szCs w:val="18"/>
              </w:rPr>
            </w:pPr>
            <w:r>
              <w:rPr>
                <w:rFonts w:hint="default" w:cs="宋体"/>
                <w:sz w:val="18"/>
                <w:szCs w:val="18"/>
                <w:lang w:bidi="ar"/>
              </w:rPr>
              <w:t>number</w:t>
            </w:r>
          </w:p>
        </w:tc>
        <w:tc>
          <w:tcPr>
            <w:tcW w:w="538" w:type="pct"/>
            <w:tcBorders>
              <w:top w:val="single" w:color="000000" w:sz="6" w:space="0"/>
              <w:left w:val="nil"/>
              <w:bottom w:val="single" w:color="000000" w:sz="6" w:space="0"/>
              <w:right w:val="single" w:color="000000" w:sz="6" w:space="0"/>
            </w:tcBorders>
            <w:noWrap/>
            <w:vAlign w:val="center"/>
          </w:tcPr>
          <w:p w14:paraId="7FCBE0F3">
            <w:pPr>
              <w:textAlignment w:val="center"/>
              <w:rPr>
                <w:rFonts w:hint="default" w:cs="宋体"/>
                <w:sz w:val="18"/>
                <w:szCs w:val="18"/>
              </w:rPr>
            </w:pPr>
            <w:r>
              <w:rPr>
                <w:rFonts w:cs="宋体"/>
                <w:sz w:val="18"/>
                <w:szCs w:val="18"/>
                <w:lang w:bidi="ar"/>
              </w:rPr>
              <w:t>3</w:t>
            </w:r>
          </w:p>
        </w:tc>
        <w:tc>
          <w:tcPr>
            <w:tcW w:w="715" w:type="pct"/>
            <w:tcBorders>
              <w:top w:val="single" w:color="000000" w:sz="6" w:space="0"/>
              <w:left w:val="nil"/>
              <w:bottom w:val="single" w:color="000000" w:sz="6" w:space="0"/>
              <w:right w:val="single" w:color="000000" w:sz="6" w:space="0"/>
            </w:tcBorders>
            <w:noWrap/>
            <w:vAlign w:val="center"/>
          </w:tcPr>
          <w:p w14:paraId="26CB06D0">
            <w:pPr>
              <w:rPr>
                <w:rFonts w:hint="default" w:cs="宋体"/>
                <w:sz w:val="18"/>
                <w:szCs w:val="18"/>
              </w:rPr>
            </w:pPr>
          </w:p>
        </w:tc>
      </w:tr>
      <w:tr w14:paraId="36957B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F3AE3A4">
            <w:pPr>
              <w:textAlignment w:val="center"/>
              <w:rPr>
                <w:rFonts w:hint="default" w:cs="宋体"/>
                <w:sz w:val="18"/>
                <w:szCs w:val="18"/>
                <w:lang w:bidi="ar"/>
              </w:rPr>
            </w:pPr>
            <w:r>
              <w:rPr>
                <w:rFonts w:cs="宋体"/>
                <w:sz w:val="18"/>
                <w:szCs w:val="18"/>
              </w:rPr>
              <w:t>HEAD_BIRTHDAY</w:t>
            </w:r>
          </w:p>
        </w:tc>
        <w:tc>
          <w:tcPr>
            <w:tcW w:w="714" w:type="pct"/>
            <w:tcBorders>
              <w:top w:val="single" w:color="000000" w:sz="6" w:space="0"/>
              <w:left w:val="nil"/>
              <w:bottom w:val="single" w:color="000000" w:sz="6" w:space="0"/>
              <w:right w:val="single" w:color="000000" w:sz="6" w:space="0"/>
            </w:tcBorders>
            <w:noWrap/>
            <w:vAlign w:val="center"/>
          </w:tcPr>
          <w:p w14:paraId="7778BF33">
            <w:pPr>
              <w:rPr>
                <w:rFonts w:hint="default" w:cs="宋体"/>
                <w:sz w:val="18"/>
                <w:szCs w:val="18"/>
              </w:rPr>
            </w:pPr>
            <w:r>
              <w:rPr>
                <w:rFonts w:cs="宋体"/>
                <w:sz w:val="18"/>
                <w:szCs w:val="18"/>
              </w:rPr>
              <w:t>出生日期</w:t>
            </w:r>
          </w:p>
        </w:tc>
        <w:tc>
          <w:tcPr>
            <w:tcW w:w="1264" w:type="pct"/>
            <w:tcBorders>
              <w:top w:val="single" w:color="000000" w:sz="6" w:space="0"/>
              <w:left w:val="nil"/>
              <w:bottom w:val="single" w:color="000000" w:sz="6" w:space="0"/>
              <w:right w:val="single" w:color="000000" w:sz="6" w:space="0"/>
            </w:tcBorders>
            <w:noWrap/>
            <w:vAlign w:val="center"/>
          </w:tcPr>
          <w:p w14:paraId="1C4E97B7">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45" w:type="pct"/>
            <w:tcBorders>
              <w:top w:val="single" w:color="000000" w:sz="6" w:space="0"/>
              <w:left w:val="nil"/>
              <w:bottom w:val="single" w:color="000000" w:sz="6" w:space="0"/>
              <w:right w:val="single" w:color="000000" w:sz="6" w:space="0"/>
            </w:tcBorders>
            <w:noWrap/>
            <w:vAlign w:val="center"/>
          </w:tcPr>
          <w:p w14:paraId="080F7CBA">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54A005AF">
            <w:pPr>
              <w:jc w:val="center"/>
              <w:textAlignment w:val="center"/>
              <w:rPr>
                <w:rFonts w:hint="default" w:cs="宋体"/>
                <w:sz w:val="18"/>
                <w:szCs w:val="18"/>
              </w:rPr>
            </w:pPr>
            <w:r>
              <w:rPr>
                <w:rFonts w:hint="default" w:cs="宋体"/>
                <w:sz w:val="18"/>
                <w:szCs w:val="18"/>
                <w:lang w:bidi="ar"/>
              </w:rPr>
              <w:t>date</w:t>
            </w:r>
          </w:p>
        </w:tc>
        <w:tc>
          <w:tcPr>
            <w:tcW w:w="538" w:type="pct"/>
            <w:tcBorders>
              <w:top w:val="single" w:color="000000" w:sz="6" w:space="0"/>
              <w:left w:val="nil"/>
              <w:bottom w:val="single" w:color="000000" w:sz="6" w:space="0"/>
              <w:right w:val="single" w:color="000000" w:sz="6" w:space="0"/>
            </w:tcBorders>
            <w:noWrap/>
            <w:vAlign w:val="center"/>
          </w:tcPr>
          <w:p w14:paraId="746D4D80">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5AD0FAC4">
            <w:pPr>
              <w:rPr>
                <w:rFonts w:hint="default" w:cs="宋体"/>
                <w:sz w:val="18"/>
                <w:szCs w:val="18"/>
              </w:rPr>
            </w:pPr>
          </w:p>
        </w:tc>
      </w:tr>
      <w:tr w14:paraId="7F998C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13C05BB">
            <w:pPr>
              <w:textAlignment w:val="center"/>
              <w:rPr>
                <w:rFonts w:hint="default" w:cs="宋体"/>
                <w:sz w:val="18"/>
                <w:szCs w:val="18"/>
                <w:lang w:bidi="ar"/>
              </w:rPr>
            </w:pPr>
            <w:r>
              <w:rPr>
                <w:rFonts w:cs="宋体"/>
                <w:sz w:val="18"/>
                <w:szCs w:val="18"/>
              </w:rPr>
              <w:t>HEAD_CONTACTNO</w:t>
            </w:r>
          </w:p>
        </w:tc>
        <w:tc>
          <w:tcPr>
            <w:tcW w:w="714" w:type="pct"/>
            <w:tcBorders>
              <w:top w:val="single" w:color="000000" w:sz="6" w:space="0"/>
              <w:left w:val="nil"/>
              <w:bottom w:val="single" w:color="000000" w:sz="6" w:space="0"/>
              <w:right w:val="single" w:color="000000" w:sz="6" w:space="0"/>
            </w:tcBorders>
            <w:noWrap/>
            <w:vAlign w:val="center"/>
          </w:tcPr>
          <w:p w14:paraId="0F0B0993">
            <w:pPr>
              <w:rPr>
                <w:rFonts w:hint="default" w:cs="宋体"/>
                <w:sz w:val="18"/>
                <w:szCs w:val="18"/>
              </w:rPr>
            </w:pPr>
            <w:r>
              <w:rPr>
                <w:rFonts w:cs="宋体"/>
                <w:sz w:val="18"/>
                <w:szCs w:val="18"/>
              </w:rPr>
              <w:t>电话号码</w:t>
            </w:r>
          </w:p>
        </w:tc>
        <w:tc>
          <w:tcPr>
            <w:tcW w:w="1264" w:type="pct"/>
            <w:tcBorders>
              <w:top w:val="single" w:color="000000" w:sz="6" w:space="0"/>
              <w:left w:val="nil"/>
              <w:bottom w:val="single" w:color="000000" w:sz="6" w:space="0"/>
              <w:right w:val="single" w:color="000000" w:sz="6" w:space="0"/>
            </w:tcBorders>
            <w:noWrap/>
            <w:vAlign w:val="center"/>
          </w:tcPr>
          <w:p w14:paraId="5AB90D98">
            <w:pPr>
              <w:rPr>
                <w:rFonts w:hint="default" w:cs="宋体"/>
                <w:sz w:val="18"/>
                <w:szCs w:val="18"/>
              </w:rPr>
            </w:pPr>
            <w:r>
              <w:rPr>
                <w:rFonts w:cs="宋体"/>
                <w:sz w:val="18"/>
                <w:szCs w:val="18"/>
              </w:rPr>
              <w:t>患者本人的电话号码，包括国际、国内区号和分机号</w:t>
            </w:r>
          </w:p>
        </w:tc>
        <w:tc>
          <w:tcPr>
            <w:tcW w:w="545" w:type="pct"/>
            <w:tcBorders>
              <w:top w:val="single" w:color="000000" w:sz="6" w:space="0"/>
              <w:left w:val="nil"/>
              <w:bottom w:val="single" w:color="000000" w:sz="6" w:space="0"/>
              <w:right w:val="single" w:color="000000" w:sz="6" w:space="0"/>
            </w:tcBorders>
            <w:noWrap/>
            <w:vAlign w:val="center"/>
          </w:tcPr>
          <w:p w14:paraId="3935FCE0">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7300A44F">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18AFFCA">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noWrap/>
            <w:vAlign w:val="center"/>
          </w:tcPr>
          <w:p w14:paraId="413D394C">
            <w:pPr>
              <w:rPr>
                <w:rFonts w:hint="default" w:cs="宋体"/>
                <w:sz w:val="18"/>
                <w:szCs w:val="18"/>
              </w:rPr>
            </w:pPr>
          </w:p>
        </w:tc>
      </w:tr>
      <w:tr w14:paraId="014FB5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E2001D2">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noWrap/>
            <w:vAlign w:val="center"/>
          </w:tcPr>
          <w:p w14:paraId="6B3D43B5">
            <w:pPr>
              <w:rPr>
                <w:rFonts w:hint="default" w:cs="宋体"/>
                <w:sz w:val="18"/>
                <w:szCs w:val="18"/>
              </w:rPr>
            </w:pPr>
            <w:r>
              <w:rPr>
                <w:rFonts w:cs="宋体"/>
                <w:sz w:val="18"/>
                <w:szCs w:val="18"/>
              </w:rPr>
              <w:t>卡号</w:t>
            </w:r>
          </w:p>
        </w:tc>
        <w:tc>
          <w:tcPr>
            <w:tcW w:w="1264" w:type="pct"/>
            <w:tcBorders>
              <w:top w:val="single" w:color="000000" w:sz="6" w:space="0"/>
              <w:left w:val="nil"/>
              <w:bottom w:val="single" w:color="000000" w:sz="6" w:space="0"/>
              <w:right w:val="single" w:color="000000" w:sz="6" w:space="0"/>
            </w:tcBorders>
            <w:noWrap/>
            <w:vAlign w:val="center"/>
          </w:tcPr>
          <w:p w14:paraId="1CCF411A">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45" w:type="pct"/>
            <w:tcBorders>
              <w:top w:val="single" w:color="000000" w:sz="6" w:space="0"/>
              <w:left w:val="nil"/>
              <w:bottom w:val="single" w:color="000000" w:sz="6" w:space="0"/>
              <w:right w:val="single" w:color="000000" w:sz="6" w:space="0"/>
            </w:tcBorders>
            <w:noWrap/>
            <w:vAlign w:val="center"/>
          </w:tcPr>
          <w:p w14:paraId="3A076BC9">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71FB8334">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764B635E">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noWrap/>
            <w:vAlign w:val="center"/>
          </w:tcPr>
          <w:p w14:paraId="0A77BE63">
            <w:pPr>
              <w:rPr>
                <w:rFonts w:hint="default" w:cs="宋体"/>
                <w:sz w:val="18"/>
                <w:szCs w:val="18"/>
              </w:rPr>
            </w:pPr>
          </w:p>
        </w:tc>
      </w:tr>
      <w:tr w14:paraId="101A59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3D53783">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noWrap/>
            <w:vAlign w:val="center"/>
          </w:tcPr>
          <w:p w14:paraId="12130045">
            <w:pPr>
              <w:rPr>
                <w:rFonts w:hint="default" w:cs="宋体"/>
                <w:sz w:val="18"/>
                <w:szCs w:val="18"/>
              </w:rPr>
            </w:pPr>
            <w:r>
              <w:rPr>
                <w:rFonts w:cs="宋体"/>
                <w:sz w:val="18"/>
                <w:szCs w:val="18"/>
              </w:rPr>
              <w:t>卡类型</w:t>
            </w:r>
          </w:p>
        </w:tc>
        <w:tc>
          <w:tcPr>
            <w:tcW w:w="1264" w:type="pct"/>
            <w:tcBorders>
              <w:top w:val="single" w:color="000000" w:sz="6" w:space="0"/>
              <w:left w:val="nil"/>
              <w:bottom w:val="single" w:color="000000" w:sz="6" w:space="0"/>
              <w:right w:val="single" w:color="000000" w:sz="6" w:space="0"/>
            </w:tcBorders>
            <w:noWrap/>
            <w:vAlign w:val="center"/>
          </w:tcPr>
          <w:p w14:paraId="51AB48B2">
            <w:pPr>
              <w:rPr>
                <w:rFonts w:hint="default" w:cs="宋体"/>
                <w:sz w:val="18"/>
                <w:szCs w:val="18"/>
              </w:rPr>
            </w:pPr>
            <w:r>
              <w:rPr>
                <w:rFonts w:cs="宋体"/>
                <w:sz w:val="18"/>
                <w:szCs w:val="18"/>
              </w:rPr>
              <w:t>患者就诊时使用的卡类型在特定编码体系中的代码</w:t>
            </w:r>
          </w:p>
        </w:tc>
        <w:tc>
          <w:tcPr>
            <w:tcW w:w="545" w:type="pct"/>
            <w:tcBorders>
              <w:top w:val="single" w:color="000000" w:sz="6" w:space="0"/>
              <w:left w:val="nil"/>
              <w:bottom w:val="single" w:color="000000" w:sz="6" w:space="0"/>
              <w:right w:val="single" w:color="000000" w:sz="6" w:space="0"/>
            </w:tcBorders>
            <w:noWrap/>
            <w:vAlign w:val="center"/>
          </w:tcPr>
          <w:p w14:paraId="6F00363A">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6E4535E7">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E8594C0">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4E842E93">
            <w:pPr>
              <w:rPr>
                <w:rFonts w:hint="default" w:cs="宋体"/>
                <w:sz w:val="18"/>
                <w:szCs w:val="18"/>
              </w:rPr>
            </w:pPr>
            <w:r>
              <w:rPr>
                <w:rFonts w:cs="宋体"/>
                <w:sz w:val="18"/>
                <w:szCs w:val="18"/>
              </w:rPr>
              <w:t>HBCV09.00.001</w:t>
            </w:r>
          </w:p>
        </w:tc>
      </w:tr>
      <w:tr w14:paraId="3FB79D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0ADA553">
            <w:pPr>
              <w:textAlignment w:val="center"/>
              <w:rPr>
                <w:rFonts w:hint="default" w:eastAsia="宋体" w:cs="宋体"/>
                <w:sz w:val="18"/>
                <w:szCs w:val="18"/>
                <w:lang w:val="en-US" w:eastAsia="zh-CN"/>
              </w:rPr>
            </w:pPr>
            <w:r>
              <w:rPr>
                <w:rFonts w:cs="宋体"/>
                <w:sz w:val="18"/>
                <w:szCs w:val="18"/>
                <w:lang w:bidi="ar"/>
              </w:rPr>
              <w:t>KLX</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noWrap/>
            <w:vAlign w:val="center"/>
          </w:tcPr>
          <w:p w14:paraId="71E4CD34">
            <w:pPr>
              <w:rPr>
                <w:rFonts w:hint="eastAsia" w:eastAsia="宋体" w:cs="宋体"/>
                <w:sz w:val="18"/>
                <w:szCs w:val="18"/>
                <w:lang w:val="en-US" w:eastAsia="zh-CN"/>
              </w:rPr>
            </w:pPr>
            <w:r>
              <w:rPr>
                <w:rFonts w:cs="宋体"/>
                <w:sz w:val="18"/>
                <w:szCs w:val="18"/>
              </w:rPr>
              <w:t>卡类型</w:t>
            </w:r>
            <w:r>
              <w:rPr>
                <w:rFonts w:hint="eastAsia" w:cs="宋体"/>
                <w:sz w:val="18"/>
                <w:szCs w:val="18"/>
                <w:lang w:val="en-US" w:eastAsia="zh-CN"/>
              </w:rPr>
              <w:t>名称</w:t>
            </w:r>
          </w:p>
        </w:tc>
        <w:tc>
          <w:tcPr>
            <w:tcW w:w="1264" w:type="pct"/>
            <w:tcBorders>
              <w:top w:val="single" w:color="000000" w:sz="6" w:space="0"/>
              <w:left w:val="nil"/>
              <w:bottom w:val="single" w:color="000000" w:sz="6" w:space="0"/>
              <w:right w:val="single" w:color="000000" w:sz="6" w:space="0"/>
            </w:tcBorders>
            <w:noWrap/>
            <w:vAlign w:val="center"/>
          </w:tcPr>
          <w:p w14:paraId="7CA2061E">
            <w:pPr>
              <w:rPr>
                <w:rFonts w:hint="eastAsia" w:eastAsia="宋体" w:cs="宋体"/>
                <w:sz w:val="18"/>
                <w:szCs w:val="18"/>
                <w:lang w:val="en-US" w:eastAsia="zh-CN"/>
              </w:rPr>
            </w:pPr>
            <w:r>
              <w:rPr>
                <w:rFonts w:cs="宋体"/>
                <w:sz w:val="18"/>
                <w:szCs w:val="18"/>
              </w:rPr>
              <w:t>患者就诊时使用的卡类型在特定编码体系中的</w:t>
            </w:r>
            <w:r>
              <w:rPr>
                <w:rFonts w:hint="eastAsia" w:cs="宋体"/>
                <w:sz w:val="18"/>
                <w:szCs w:val="18"/>
                <w:lang w:val="en-US" w:eastAsia="zh-CN"/>
              </w:rPr>
              <w:t>名称</w:t>
            </w:r>
          </w:p>
        </w:tc>
        <w:tc>
          <w:tcPr>
            <w:tcW w:w="545" w:type="pct"/>
            <w:tcBorders>
              <w:top w:val="single" w:color="000000" w:sz="6" w:space="0"/>
              <w:left w:val="nil"/>
              <w:bottom w:val="single" w:color="000000" w:sz="6" w:space="0"/>
              <w:right w:val="single" w:color="000000" w:sz="6" w:space="0"/>
            </w:tcBorders>
            <w:noWrap/>
            <w:vAlign w:val="center"/>
          </w:tcPr>
          <w:p w14:paraId="6C157AF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1BC98565">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7BC3F779">
            <w:pPr>
              <w:textAlignment w:val="center"/>
              <w:rPr>
                <w:rFonts w:hint="default" w:eastAsia="宋体" w:cs="宋体"/>
                <w:sz w:val="18"/>
                <w:szCs w:val="18"/>
                <w:lang w:val="en-US" w:eastAsia="zh-CN" w:bidi="ar"/>
              </w:rPr>
            </w:pPr>
            <w:r>
              <w:rPr>
                <w:rFonts w:hint="eastAsia" w:cs="宋体"/>
                <w:sz w:val="18"/>
                <w:szCs w:val="18"/>
                <w:lang w:val="en-US" w:eastAsia="zh-CN" w:bidi="ar"/>
              </w:rPr>
              <w:t>10</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3666BE87">
            <w:pPr>
              <w:rPr>
                <w:rFonts w:cs="宋体"/>
                <w:sz w:val="18"/>
                <w:szCs w:val="18"/>
              </w:rPr>
            </w:pPr>
          </w:p>
        </w:tc>
      </w:tr>
      <w:tr w14:paraId="2C9D5E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8235BB4">
            <w:pPr>
              <w:textAlignment w:val="center"/>
              <w:rPr>
                <w:rFonts w:hint="default" w:cs="宋体"/>
                <w:sz w:val="18"/>
                <w:szCs w:val="18"/>
                <w:lang w:bidi="ar"/>
              </w:rPr>
            </w:pPr>
            <w:r>
              <w:rPr>
                <w:rFonts w:cs="宋体"/>
                <w:sz w:val="18"/>
                <w:szCs w:val="18"/>
              </w:rPr>
              <w:t>HEAD_FFLAG</w:t>
            </w:r>
          </w:p>
        </w:tc>
        <w:tc>
          <w:tcPr>
            <w:tcW w:w="714" w:type="pct"/>
            <w:tcBorders>
              <w:top w:val="single" w:color="000000" w:sz="6" w:space="0"/>
              <w:left w:val="nil"/>
              <w:bottom w:val="single" w:color="000000" w:sz="6" w:space="0"/>
              <w:right w:val="single" w:color="000000" w:sz="6" w:space="0"/>
            </w:tcBorders>
            <w:noWrap/>
            <w:vAlign w:val="center"/>
          </w:tcPr>
          <w:p w14:paraId="556F6EB3">
            <w:pPr>
              <w:rPr>
                <w:rFonts w:hint="default" w:cs="宋体"/>
                <w:sz w:val="18"/>
                <w:szCs w:val="18"/>
              </w:rPr>
            </w:pPr>
            <w:r>
              <w:rPr>
                <w:rFonts w:cs="宋体"/>
                <w:sz w:val="18"/>
                <w:szCs w:val="18"/>
              </w:rPr>
              <w:t>本市标志</w:t>
            </w:r>
          </w:p>
        </w:tc>
        <w:tc>
          <w:tcPr>
            <w:tcW w:w="1264" w:type="pct"/>
            <w:tcBorders>
              <w:top w:val="single" w:color="000000" w:sz="6" w:space="0"/>
              <w:left w:val="nil"/>
              <w:bottom w:val="single" w:color="000000" w:sz="6" w:space="0"/>
              <w:right w:val="single" w:color="000000" w:sz="6" w:space="0"/>
            </w:tcBorders>
            <w:noWrap/>
            <w:vAlign w:val="center"/>
          </w:tcPr>
          <w:p w14:paraId="7AAACCC6">
            <w:pPr>
              <w:rPr>
                <w:rFonts w:hint="default" w:cs="宋体"/>
                <w:sz w:val="18"/>
                <w:szCs w:val="18"/>
              </w:rPr>
            </w:pPr>
            <w:r>
              <w:rPr>
                <w:rFonts w:cs="宋体"/>
                <w:sz w:val="18"/>
                <w:szCs w:val="18"/>
              </w:rPr>
              <w:t>患者本人是否为医疗机构所在市州常居人口，</w:t>
            </w:r>
            <w:r>
              <w:rPr>
                <w:rFonts w:cs="宋体"/>
                <w:sz w:val="18"/>
                <w:szCs w:val="18"/>
                <w:lang w:bidi="ar"/>
              </w:rPr>
              <w:t>判断规则：常居地址市编码与数据上传区县编码是否一致</w:t>
            </w:r>
          </w:p>
        </w:tc>
        <w:tc>
          <w:tcPr>
            <w:tcW w:w="545" w:type="pct"/>
            <w:tcBorders>
              <w:top w:val="single" w:color="000000" w:sz="6" w:space="0"/>
              <w:left w:val="nil"/>
              <w:bottom w:val="single" w:color="000000" w:sz="6" w:space="0"/>
              <w:right w:val="single" w:color="000000" w:sz="6" w:space="0"/>
            </w:tcBorders>
            <w:noWrap/>
            <w:vAlign w:val="center"/>
          </w:tcPr>
          <w:p w14:paraId="6FC62EBB">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702984F0">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513987A0">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526112B2">
            <w:pPr>
              <w:rPr>
                <w:rFonts w:hint="default" w:cs="宋体"/>
                <w:sz w:val="18"/>
                <w:szCs w:val="18"/>
              </w:rPr>
            </w:pPr>
            <w:r>
              <w:rPr>
                <w:rFonts w:cs="宋体"/>
                <w:sz w:val="18"/>
                <w:szCs w:val="18"/>
              </w:rPr>
              <w:t>HBCV99.00.001</w:t>
            </w:r>
          </w:p>
        </w:tc>
      </w:tr>
      <w:tr w14:paraId="479BC0C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A704236">
            <w:pPr>
              <w:textAlignment w:val="center"/>
              <w:rPr>
                <w:rFonts w:hint="default" w:cs="宋体"/>
                <w:sz w:val="18"/>
                <w:szCs w:val="18"/>
                <w:lang w:bidi="ar"/>
              </w:rPr>
            </w:pPr>
            <w:r>
              <w:rPr>
                <w:rFonts w:cs="宋体"/>
                <w:bCs/>
                <w:sz w:val="18"/>
                <w:szCs w:val="18"/>
              </w:rPr>
              <w:t>HEAD_ADDRESSTYPE</w:t>
            </w:r>
          </w:p>
        </w:tc>
        <w:tc>
          <w:tcPr>
            <w:tcW w:w="714" w:type="pct"/>
            <w:tcBorders>
              <w:top w:val="single" w:color="000000" w:sz="6" w:space="0"/>
              <w:left w:val="nil"/>
              <w:bottom w:val="single" w:color="000000" w:sz="6" w:space="0"/>
              <w:right w:val="single" w:color="000000" w:sz="6" w:space="0"/>
            </w:tcBorders>
            <w:noWrap/>
            <w:vAlign w:val="center"/>
          </w:tcPr>
          <w:p w14:paraId="28B182F5">
            <w:pPr>
              <w:rPr>
                <w:rFonts w:hint="default" w:cs="宋体"/>
                <w:sz w:val="18"/>
                <w:szCs w:val="18"/>
              </w:rPr>
            </w:pPr>
            <w:r>
              <w:rPr>
                <w:rFonts w:cs="宋体"/>
                <w:sz w:val="18"/>
                <w:szCs w:val="18"/>
              </w:rPr>
              <w:t>地址类别</w:t>
            </w:r>
          </w:p>
        </w:tc>
        <w:tc>
          <w:tcPr>
            <w:tcW w:w="1264" w:type="pct"/>
            <w:tcBorders>
              <w:top w:val="single" w:color="000000" w:sz="6" w:space="0"/>
              <w:left w:val="nil"/>
              <w:bottom w:val="single" w:color="000000" w:sz="6" w:space="0"/>
              <w:right w:val="single" w:color="000000" w:sz="6" w:space="0"/>
            </w:tcBorders>
            <w:noWrap/>
            <w:vAlign w:val="center"/>
          </w:tcPr>
          <w:p w14:paraId="5D62F3C7">
            <w:pPr>
              <w:rPr>
                <w:rFonts w:hint="default" w:cs="宋体"/>
                <w:sz w:val="18"/>
                <w:szCs w:val="18"/>
              </w:rPr>
            </w:pPr>
            <w:r>
              <w:rPr>
                <w:rFonts w:cs="宋体"/>
                <w:sz w:val="18"/>
                <w:szCs w:val="18"/>
              </w:rPr>
              <w:t>患者本人或联系人地址类别在特定编码体系中的代码</w:t>
            </w:r>
          </w:p>
        </w:tc>
        <w:tc>
          <w:tcPr>
            <w:tcW w:w="545" w:type="pct"/>
            <w:tcBorders>
              <w:top w:val="single" w:color="000000" w:sz="6" w:space="0"/>
              <w:left w:val="nil"/>
              <w:bottom w:val="single" w:color="000000" w:sz="6" w:space="0"/>
              <w:right w:val="single" w:color="000000" w:sz="6" w:space="0"/>
            </w:tcBorders>
            <w:noWrap/>
            <w:vAlign w:val="center"/>
          </w:tcPr>
          <w:p w14:paraId="7535D916">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55469818">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EBC6CDB">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57D1FF78">
            <w:pPr>
              <w:rPr>
                <w:rFonts w:hint="default" w:cs="宋体"/>
                <w:sz w:val="18"/>
                <w:szCs w:val="18"/>
              </w:rPr>
            </w:pPr>
            <w:r>
              <w:rPr>
                <w:rFonts w:cs="宋体"/>
                <w:sz w:val="18"/>
                <w:szCs w:val="18"/>
              </w:rPr>
              <w:t>CV02.01.205</w:t>
            </w:r>
          </w:p>
        </w:tc>
      </w:tr>
      <w:tr w14:paraId="1F222E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4347940">
            <w:pPr>
              <w:textAlignment w:val="center"/>
              <w:rPr>
                <w:rFonts w:hint="default" w:eastAsia="宋体" w:cs="宋体"/>
                <w:bCs/>
                <w:sz w:val="18"/>
                <w:szCs w:val="18"/>
                <w:lang w:val="en-US" w:eastAsia="zh-CN"/>
              </w:rPr>
            </w:pPr>
            <w:r>
              <w:rPr>
                <w:rFonts w:cs="宋体"/>
                <w:bCs/>
                <w:sz w:val="18"/>
                <w:szCs w:val="18"/>
              </w:rPr>
              <w:t>HEAD_ADDRESSTYPE</w:t>
            </w:r>
            <w:r>
              <w:rPr>
                <w:rFonts w:hint="eastAsia" w:cs="宋体"/>
                <w:bCs/>
                <w:sz w:val="18"/>
                <w:szCs w:val="18"/>
                <w:lang w:val="en-US" w:eastAsia="zh-CN"/>
              </w:rPr>
              <w:t>_NAME</w:t>
            </w:r>
          </w:p>
        </w:tc>
        <w:tc>
          <w:tcPr>
            <w:tcW w:w="714" w:type="pct"/>
            <w:tcBorders>
              <w:top w:val="single" w:color="000000" w:sz="6" w:space="0"/>
              <w:left w:val="nil"/>
              <w:bottom w:val="single" w:color="000000" w:sz="6" w:space="0"/>
              <w:right w:val="single" w:color="000000" w:sz="6" w:space="0"/>
            </w:tcBorders>
            <w:noWrap/>
            <w:vAlign w:val="center"/>
          </w:tcPr>
          <w:p w14:paraId="65D61F53">
            <w:pPr>
              <w:rPr>
                <w:rFonts w:hint="default" w:eastAsia="宋体" w:cs="宋体"/>
                <w:sz w:val="18"/>
                <w:szCs w:val="18"/>
                <w:lang w:val="en-US" w:eastAsia="zh-CN"/>
              </w:rPr>
            </w:pPr>
            <w:r>
              <w:rPr>
                <w:rFonts w:hint="eastAsia" w:cs="宋体"/>
                <w:sz w:val="18"/>
                <w:szCs w:val="18"/>
                <w:lang w:val="en-US" w:eastAsia="zh-CN"/>
              </w:rPr>
              <w:t>地址类别名称</w:t>
            </w:r>
          </w:p>
        </w:tc>
        <w:tc>
          <w:tcPr>
            <w:tcW w:w="1264" w:type="pct"/>
            <w:tcBorders>
              <w:top w:val="single" w:color="000000" w:sz="6" w:space="0"/>
              <w:left w:val="nil"/>
              <w:bottom w:val="single" w:color="000000" w:sz="6" w:space="0"/>
              <w:right w:val="single" w:color="000000" w:sz="6" w:space="0"/>
            </w:tcBorders>
            <w:noWrap/>
            <w:vAlign w:val="center"/>
          </w:tcPr>
          <w:p w14:paraId="6BDA44CD">
            <w:pPr>
              <w:rPr>
                <w:rFonts w:hint="eastAsia" w:eastAsia="宋体" w:cs="宋体"/>
                <w:sz w:val="18"/>
                <w:szCs w:val="18"/>
                <w:lang w:val="en-US" w:eastAsia="zh-CN"/>
              </w:rPr>
            </w:pPr>
            <w:r>
              <w:rPr>
                <w:rFonts w:cs="宋体"/>
                <w:sz w:val="18"/>
                <w:szCs w:val="18"/>
              </w:rPr>
              <w:t>患者本人或联系人地址类别在特定编码体系中的</w:t>
            </w:r>
            <w:r>
              <w:rPr>
                <w:rFonts w:hint="eastAsia" w:cs="宋体"/>
                <w:sz w:val="18"/>
                <w:szCs w:val="18"/>
                <w:lang w:val="en-US" w:eastAsia="zh-CN"/>
              </w:rPr>
              <w:t>名称</w:t>
            </w:r>
          </w:p>
        </w:tc>
        <w:tc>
          <w:tcPr>
            <w:tcW w:w="545" w:type="pct"/>
            <w:tcBorders>
              <w:top w:val="single" w:color="000000" w:sz="6" w:space="0"/>
              <w:left w:val="nil"/>
              <w:bottom w:val="single" w:color="000000" w:sz="6" w:space="0"/>
              <w:right w:val="single" w:color="000000" w:sz="6" w:space="0"/>
            </w:tcBorders>
            <w:noWrap/>
            <w:vAlign w:val="center"/>
          </w:tcPr>
          <w:p w14:paraId="00CE75F2">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7B193E56">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96ABBF0">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noWrap/>
            <w:vAlign w:val="center"/>
          </w:tcPr>
          <w:p w14:paraId="237E0D73">
            <w:pPr>
              <w:rPr>
                <w:rFonts w:hint="default" w:cs="宋体"/>
                <w:sz w:val="18"/>
                <w:szCs w:val="18"/>
              </w:rPr>
            </w:pPr>
          </w:p>
        </w:tc>
      </w:tr>
      <w:tr w14:paraId="5669B0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0F55EA0">
            <w:pPr>
              <w:textAlignment w:val="center"/>
              <w:rPr>
                <w:rFonts w:hint="default" w:cs="宋体"/>
                <w:sz w:val="18"/>
                <w:szCs w:val="18"/>
                <w:lang w:bidi="ar"/>
              </w:rPr>
            </w:pPr>
            <w:r>
              <w:rPr>
                <w:rFonts w:cs="宋体"/>
                <w:bCs/>
                <w:sz w:val="18"/>
                <w:szCs w:val="18"/>
              </w:rPr>
              <w:t>HEAD_ADDRESS</w:t>
            </w:r>
          </w:p>
        </w:tc>
        <w:tc>
          <w:tcPr>
            <w:tcW w:w="714" w:type="pct"/>
            <w:tcBorders>
              <w:top w:val="single" w:color="000000" w:sz="6" w:space="0"/>
              <w:left w:val="nil"/>
              <w:bottom w:val="single" w:color="000000" w:sz="6" w:space="0"/>
              <w:right w:val="single" w:color="000000" w:sz="6" w:space="0"/>
            </w:tcBorders>
            <w:noWrap/>
            <w:vAlign w:val="center"/>
          </w:tcPr>
          <w:p w14:paraId="4C851DE9">
            <w:pPr>
              <w:rPr>
                <w:rFonts w:hint="default" w:cs="宋体"/>
                <w:sz w:val="18"/>
                <w:szCs w:val="18"/>
              </w:rPr>
            </w:pPr>
            <w:r>
              <w:rPr>
                <w:rFonts w:cs="宋体"/>
                <w:sz w:val="18"/>
                <w:szCs w:val="18"/>
              </w:rPr>
              <w:t>详细地址</w:t>
            </w:r>
          </w:p>
        </w:tc>
        <w:tc>
          <w:tcPr>
            <w:tcW w:w="1264" w:type="pct"/>
            <w:tcBorders>
              <w:top w:val="single" w:color="000000" w:sz="6" w:space="0"/>
              <w:left w:val="nil"/>
              <w:bottom w:val="single" w:color="000000" w:sz="6" w:space="0"/>
              <w:right w:val="single" w:color="000000" w:sz="6" w:space="0"/>
            </w:tcBorders>
            <w:noWrap/>
            <w:vAlign w:val="center"/>
          </w:tcPr>
          <w:p w14:paraId="4DB72EB1">
            <w:pPr>
              <w:rPr>
                <w:rFonts w:hint="default" w:cs="宋体"/>
                <w:sz w:val="18"/>
                <w:szCs w:val="18"/>
              </w:rPr>
            </w:pPr>
            <w:r>
              <w:rPr>
                <w:rFonts w:cs="宋体"/>
                <w:sz w:val="18"/>
                <w:szCs w:val="18"/>
              </w:rPr>
              <w:t>患者本人或联系人通信的指定地点，内含省份、城市或乡村、街道、门牌号码</w:t>
            </w:r>
          </w:p>
        </w:tc>
        <w:tc>
          <w:tcPr>
            <w:tcW w:w="545" w:type="pct"/>
            <w:tcBorders>
              <w:top w:val="single" w:color="000000" w:sz="6" w:space="0"/>
              <w:left w:val="nil"/>
              <w:bottom w:val="single" w:color="000000" w:sz="6" w:space="0"/>
              <w:right w:val="single" w:color="000000" w:sz="6" w:space="0"/>
            </w:tcBorders>
            <w:noWrap/>
            <w:vAlign w:val="center"/>
          </w:tcPr>
          <w:p w14:paraId="0F70BD37">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196C4333">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63F60B8">
            <w:pPr>
              <w:textAlignment w:val="center"/>
              <w:rPr>
                <w:rFonts w:hint="default" w:cs="宋体"/>
                <w:sz w:val="18"/>
                <w:szCs w:val="18"/>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noWrap/>
            <w:vAlign w:val="center"/>
          </w:tcPr>
          <w:p w14:paraId="671E77CE">
            <w:pPr>
              <w:rPr>
                <w:rFonts w:hint="default" w:cs="宋体"/>
                <w:sz w:val="18"/>
                <w:szCs w:val="18"/>
              </w:rPr>
            </w:pPr>
          </w:p>
        </w:tc>
      </w:tr>
      <w:tr w14:paraId="45F1DB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4689CE6">
            <w:pPr>
              <w:jc w:val="both"/>
              <w:rPr>
                <w:rFonts w:hint="default" w:cs="宋体"/>
                <w:sz w:val="18"/>
                <w:szCs w:val="18"/>
              </w:rPr>
            </w:pPr>
            <w:r>
              <w:rPr>
                <w:rFonts w:cs="宋体"/>
                <w:sz w:val="18"/>
                <w:szCs w:val="18"/>
              </w:rPr>
              <w:t>HEAD_IDTYPE</w:t>
            </w:r>
          </w:p>
        </w:tc>
        <w:tc>
          <w:tcPr>
            <w:tcW w:w="714" w:type="pct"/>
            <w:tcBorders>
              <w:top w:val="single" w:color="000000" w:sz="6" w:space="0"/>
              <w:left w:val="nil"/>
              <w:bottom w:val="single" w:color="000000" w:sz="6" w:space="0"/>
              <w:right w:val="single" w:color="000000" w:sz="6" w:space="0"/>
            </w:tcBorders>
            <w:noWrap/>
            <w:vAlign w:val="center"/>
          </w:tcPr>
          <w:p w14:paraId="092459DB">
            <w:pPr>
              <w:rPr>
                <w:rFonts w:hint="default" w:cs="宋体"/>
                <w:sz w:val="18"/>
                <w:szCs w:val="18"/>
              </w:rPr>
            </w:pPr>
            <w:r>
              <w:rPr>
                <w:rFonts w:cs="宋体"/>
                <w:sz w:val="18"/>
                <w:szCs w:val="18"/>
              </w:rPr>
              <w:t>身份证件类别代码</w:t>
            </w:r>
          </w:p>
        </w:tc>
        <w:tc>
          <w:tcPr>
            <w:tcW w:w="1264" w:type="pct"/>
            <w:tcBorders>
              <w:top w:val="single" w:color="000000" w:sz="6" w:space="0"/>
              <w:left w:val="nil"/>
              <w:bottom w:val="single" w:color="000000" w:sz="6" w:space="0"/>
              <w:right w:val="single" w:color="000000" w:sz="6" w:space="0"/>
            </w:tcBorders>
            <w:noWrap/>
            <w:vAlign w:val="center"/>
          </w:tcPr>
          <w:p w14:paraId="43C2BAB0">
            <w:pPr>
              <w:rPr>
                <w:rFonts w:hint="default" w:cs="宋体"/>
                <w:sz w:val="18"/>
                <w:szCs w:val="18"/>
              </w:rPr>
            </w:pPr>
            <w:r>
              <w:rPr>
                <w:rFonts w:cs="宋体"/>
                <w:sz w:val="18"/>
                <w:szCs w:val="18"/>
              </w:rPr>
              <w:t>患者身份证件所属类别在特定编码体系中的代码</w:t>
            </w:r>
          </w:p>
        </w:tc>
        <w:tc>
          <w:tcPr>
            <w:tcW w:w="545" w:type="pct"/>
            <w:tcBorders>
              <w:top w:val="single" w:color="000000" w:sz="6" w:space="0"/>
              <w:left w:val="nil"/>
              <w:bottom w:val="single" w:color="000000" w:sz="6" w:space="0"/>
              <w:right w:val="single" w:color="000000" w:sz="6" w:space="0"/>
            </w:tcBorders>
            <w:noWrap/>
            <w:vAlign w:val="center"/>
          </w:tcPr>
          <w:p w14:paraId="7A60E7CB">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26625A5E">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677394E">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noWrap/>
            <w:vAlign w:val="center"/>
          </w:tcPr>
          <w:p w14:paraId="17C22F9C">
            <w:pPr>
              <w:rPr>
                <w:rFonts w:hint="default" w:cs="宋体"/>
                <w:sz w:val="18"/>
                <w:szCs w:val="18"/>
              </w:rPr>
            </w:pPr>
            <w:r>
              <w:rPr>
                <w:rFonts w:cs="宋体"/>
                <w:sz w:val="18"/>
                <w:szCs w:val="18"/>
              </w:rPr>
              <w:t>CV02.01.101</w:t>
            </w:r>
          </w:p>
        </w:tc>
      </w:tr>
      <w:tr w14:paraId="17964A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FE015E7">
            <w:pPr>
              <w:jc w:val="both"/>
              <w:rPr>
                <w:rFonts w:hint="default" w:eastAsia="宋体" w:cs="宋体"/>
                <w:sz w:val="18"/>
                <w:szCs w:val="18"/>
                <w:lang w:val="en-US" w:eastAsia="zh-CN"/>
              </w:rPr>
            </w:pPr>
            <w:r>
              <w:rPr>
                <w:rFonts w:cs="宋体"/>
                <w:sz w:val="18"/>
                <w:szCs w:val="18"/>
              </w:rPr>
              <w:t>HEAD_IDTYPE</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noWrap/>
            <w:vAlign w:val="center"/>
          </w:tcPr>
          <w:p w14:paraId="4CE872CE">
            <w:pPr>
              <w:rPr>
                <w:rFonts w:hint="eastAsia" w:eastAsia="宋体" w:cs="宋体"/>
                <w:sz w:val="18"/>
                <w:szCs w:val="18"/>
                <w:lang w:val="en-US" w:eastAsia="zh-CN"/>
              </w:rPr>
            </w:pPr>
            <w:r>
              <w:rPr>
                <w:rFonts w:cs="宋体"/>
                <w:sz w:val="18"/>
                <w:szCs w:val="18"/>
              </w:rPr>
              <w:t>身份证件类别</w:t>
            </w:r>
            <w:r>
              <w:rPr>
                <w:rFonts w:hint="eastAsia" w:cs="宋体"/>
                <w:sz w:val="18"/>
                <w:szCs w:val="18"/>
                <w:lang w:val="en-US" w:eastAsia="zh-CN"/>
              </w:rPr>
              <w:t>名称</w:t>
            </w:r>
          </w:p>
        </w:tc>
        <w:tc>
          <w:tcPr>
            <w:tcW w:w="1264" w:type="pct"/>
            <w:tcBorders>
              <w:top w:val="single" w:color="000000" w:sz="6" w:space="0"/>
              <w:left w:val="nil"/>
              <w:bottom w:val="single" w:color="000000" w:sz="6" w:space="0"/>
              <w:right w:val="single" w:color="000000" w:sz="6" w:space="0"/>
            </w:tcBorders>
            <w:noWrap/>
            <w:vAlign w:val="center"/>
          </w:tcPr>
          <w:p w14:paraId="48F533AC">
            <w:pPr>
              <w:rPr>
                <w:rFonts w:hint="eastAsia" w:eastAsia="宋体" w:cs="宋体"/>
                <w:sz w:val="18"/>
                <w:szCs w:val="18"/>
                <w:lang w:val="en-US" w:eastAsia="zh-CN"/>
              </w:rPr>
            </w:pPr>
            <w:r>
              <w:rPr>
                <w:rFonts w:cs="宋体"/>
                <w:sz w:val="18"/>
                <w:szCs w:val="18"/>
              </w:rPr>
              <w:t>者身份证件所属类别在特定编码体系中的</w:t>
            </w:r>
            <w:r>
              <w:rPr>
                <w:rFonts w:hint="eastAsia" w:cs="宋体"/>
                <w:sz w:val="18"/>
                <w:szCs w:val="18"/>
                <w:lang w:val="en-US" w:eastAsia="zh-CN"/>
              </w:rPr>
              <w:t>名称</w:t>
            </w:r>
          </w:p>
        </w:tc>
        <w:tc>
          <w:tcPr>
            <w:tcW w:w="545" w:type="pct"/>
            <w:tcBorders>
              <w:top w:val="single" w:color="000000" w:sz="6" w:space="0"/>
              <w:left w:val="nil"/>
              <w:bottom w:val="single" w:color="000000" w:sz="6" w:space="0"/>
              <w:right w:val="single" w:color="000000" w:sz="6" w:space="0"/>
            </w:tcBorders>
            <w:noWrap/>
            <w:vAlign w:val="center"/>
          </w:tcPr>
          <w:p w14:paraId="53A210F7">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4BE1BBBB">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797D21A0">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noWrap/>
            <w:vAlign w:val="center"/>
          </w:tcPr>
          <w:p w14:paraId="30262666">
            <w:pPr>
              <w:rPr>
                <w:rFonts w:hint="default" w:cs="宋体"/>
                <w:sz w:val="18"/>
                <w:szCs w:val="18"/>
              </w:rPr>
            </w:pPr>
          </w:p>
        </w:tc>
      </w:tr>
      <w:tr w14:paraId="4F071F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A436787">
            <w:pPr>
              <w:jc w:val="both"/>
              <w:rPr>
                <w:rFonts w:hint="default" w:cs="宋体"/>
                <w:sz w:val="18"/>
                <w:szCs w:val="18"/>
              </w:rPr>
            </w:pPr>
            <w:r>
              <w:rPr>
                <w:rFonts w:cs="宋体"/>
                <w:sz w:val="18"/>
                <w:szCs w:val="18"/>
              </w:rPr>
              <w:t>HEAD_IDCARD</w:t>
            </w:r>
          </w:p>
        </w:tc>
        <w:tc>
          <w:tcPr>
            <w:tcW w:w="714" w:type="pct"/>
            <w:tcBorders>
              <w:top w:val="single" w:color="000000" w:sz="6" w:space="0"/>
              <w:left w:val="nil"/>
              <w:bottom w:val="single" w:color="000000" w:sz="6" w:space="0"/>
              <w:right w:val="single" w:color="000000" w:sz="6" w:space="0"/>
            </w:tcBorders>
            <w:noWrap/>
            <w:vAlign w:val="center"/>
          </w:tcPr>
          <w:p w14:paraId="663AE473">
            <w:pPr>
              <w:rPr>
                <w:rFonts w:hint="default" w:cs="宋体"/>
                <w:sz w:val="18"/>
                <w:szCs w:val="18"/>
              </w:rPr>
            </w:pPr>
            <w:r>
              <w:rPr>
                <w:rFonts w:cs="宋体"/>
                <w:sz w:val="18"/>
                <w:szCs w:val="18"/>
              </w:rPr>
              <w:t>证件号码</w:t>
            </w:r>
          </w:p>
        </w:tc>
        <w:tc>
          <w:tcPr>
            <w:tcW w:w="1264" w:type="pct"/>
            <w:tcBorders>
              <w:top w:val="single" w:color="000000" w:sz="6" w:space="0"/>
              <w:left w:val="nil"/>
              <w:bottom w:val="single" w:color="000000" w:sz="6" w:space="0"/>
              <w:right w:val="single" w:color="000000" w:sz="6" w:space="0"/>
            </w:tcBorders>
            <w:noWrap/>
            <w:vAlign w:val="center"/>
          </w:tcPr>
          <w:p w14:paraId="161F7FE3">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545" w:type="pct"/>
            <w:tcBorders>
              <w:top w:val="single" w:color="000000" w:sz="6" w:space="0"/>
              <w:left w:val="nil"/>
              <w:bottom w:val="single" w:color="000000" w:sz="6" w:space="0"/>
              <w:right w:val="single" w:color="000000" w:sz="6" w:space="0"/>
            </w:tcBorders>
            <w:noWrap/>
            <w:vAlign w:val="center"/>
          </w:tcPr>
          <w:p w14:paraId="5BE719F6">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32B4D611">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55BDD73A">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25252E41">
            <w:pPr>
              <w:rPr>
                <w:rFonts w:hint="default" w:cs="宋体"/>
                <w:sz w:val="18"/>
                <w:szCs w:val="18"/>
              </w:rPr>
            </w:pPr>
          </w:p>
        </w:tc>
      </w:tr>
      <w:tr w14:paraId="55D9D7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4E07285">
            <w:pPr>
              <w:textAlignment w:val="center"/>
              <w:rPr>
                <w:rFonts w:hint="default" w:eastAsia="宋体" w:cs="宋体"/>
                <w:sz w:val="18"/>
                <w:szCs w:val="18"/>
                <w:lang w:val="en-US" w:eastAsia="zh-CN"/>
              </w:rPr>
            </w:pPr>
            <w:r>
              <w:rPr>
                <w:rFonts w:hint="eastAsia" w:cs="宋体"/>
                <w:sz w:val="18"/>
                <w:szCs w:val="18"/>
                <w:lang w:val="en-US" w:eastAsia="zh-CN"/>
              </w:rPr>
              <w:t>KSDM</w:t>
            </w:r>
          </w:p>
        </w:tc>
        <w:tc>
          <w:tcPr>
            <w:tcW w:w="714" w:type="pct"/>
            <w:tcBorders>
              <w:top w:val="single" w:color="000000" w:sz="6" w:space="0"/>
              <w:left w:val="nil"/>
              <w:bottom w:val="single" w:color="000000" w:sz="6" w:space="0"/>
              <w:right w:val="single" w:color="000000" w:sz="6" w:space="0"/>
            </w:tcBorders>
            <w:noWrap/>
            <w:vAlign w:val="center"/>
          </w:tcPr>
          <w:p w14:paraId="0684DE77">
            <w:pPr>
              <w:rPr>
                <w:rFonts w:hint="default" w:eastAsia="宋体" w:cs="宋体"/>
                <w:sz w:val="18"/>
                <w:szCs w:val="18"/>
                <w:lang w:val="en-US" w:eastAsia="zh-CN"/>
              </w:rPr>
            </w:pPr>
            <w:r>
              <w:rPr>
                <w:rFonts w:hint="eastAsia" w:cs="宋体"/>
                <w:sz w:val="18"/>
                <w:szCs w:val="18"/>
                <w:lang w:val="en-US" w:eastAsia="zh-CN"/>
              </w:rPr>
              <w:t>科室代码</w:t>
            </w:r>
          </w:p>
        </w:tc>
        <w:tc>
          <w:tcPr>
            <w:tcW w:w="1264" w:type="pct"/>
            <w:tcBorders>
              <w:top w:val="single" w:color="000000" w:sz="6" w:space="0"/>
              <w:left w:val="nil"/>
              <w:bottom w:val="single" w:color="000000" w:sz="6" w:space="0"/>
              <w:right w:val="single" w:color="000000" w:sz="6" w:space="0"/>
            </w:tcBorders>
            <w:noWrap/>
            <w:vAlign w:val="center"/>
          </w:tcPr>
          <w:p w14:paraId="59D3F11E">
            <w:pPr>
              <w:rPr>
                <w:rFonts w:hint="eastAsia" w:eastAsia="宋体" w:cs="宋体"/>
                <w:sz w:val="18"/>
                <w:szCs w:val="18"/>
                <w:lang w:val="en-US" w:eastAsia="zh-CN"/>
              </w:rPr>
            </w:pPr>
            <w:r>
              <w:rPr>
                <w:rFonts w:cs="宋体"/>
                <w:sz w:val="18"/>
                <w:szCs w:val="18"/>
              </w:rPr>
              <w:t>患者在医疗机构就诊的科室名称，传院内科室</w:t>
            </w:r>
            <w:r>
              <w:rPr>
                <w:rFonts w:hint="eastAsia" w:cs="宋体"/>
                <w:sz w:val="18"/>
                <w:szCs w:val="18"/>
                <w:lang w:val="en-US" w:eastAsia="zh-CN"/>
              </w:rPr>
              <w:t>代码</w:t>
            </w:r>
          </w:p>
        </w:tc>
        <w:tc>
          <w:tcPr>
            <w:tcW w:w="545" w:type="pct"/>
            <w:tcBorders>
              <w:top w:val="single" w:color="000000" w:sz="6" w:space="0"/>
              <w:left w:val="nil"/>
              <w:bottom w:val="single" w:color="000000" w:sz="6" w:space="0"/>
              <w:right w:val="single" w:color="000000" w:sz="6" w:space="0"/>
            </w:tcBorders>
            <w:noWrap/>
            <w:vAlign w:val="center"/>
          </w:tcPr>
          <w:p w14:paraId="2C2DC5A3">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4D85ADB0">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14908042">
            <w:pPr>
              <w:textAlignment w:val="center"/>
              <w:rPr>
                <w:rFonts w:hint="default" w:eastAsia="宋体" w:cs="宋体"/>
                <w:sz w:val="18"/>
                <w:szCs w:val="18"/>
                <w:lang w:val="en-US" w:eastAsia="zh-CN" w:bidi="ar"/>
              </w:rPr>
            </w:pPr>
            <w:r>
              <w:rPr>
                <w:rFonts w:hint="eastAsia" w:cs="宋体"/>
                <w:sz w:val="18"/>
                <w:szCs w:val="18"/>
                <w:lang w:val="en-US" w:eastAsia="zh-CN" w:bidi="ar"/>
              </w:rPr>
              <w:t>10</w:t>
            </w:r>
          </w:p>
        </w:tc>
        <w:tc>
          <w:tcPr>
            <w:tcW w:w="715" w:type="pct"/>
            <w:tcBorders>
              <w:top w:val="single" w:color="000000" w:sz="6" w:space="0"/>
              <w:left w:val="nil"/>
              <w:bottom w:val="single" w:color="000000" w:sz="6" w:space="0"/>
              <w:right w:val="single" w:color="000000" w:sz="6" w:space="0"/>
            </w:tcBorders>
            <w:noWrap/>
            <w:vAlign w:val="center"/>
          </w:tcPr>
          <w:p w14:paraId="4848F7A8">
            <w:pPr>
              <w:rPr>
                <w:rFonts w:cs="宋体"/>
                <w:sz w:val="18"/>
                <w:szCs w:val="18"/>
              </w:rPr>
            </w:pPr>
            <w:r>
              <w:rPr>
                <w:rFonts w:hint="eastAsia" w:cs="宋体"/>
                <w:sz w:val="18"/>
                <w:szCs w:val="18"/>
              </w:rPr>
              <w:t>CT08.00.002</w:t>
            </w:r>
          </w:p>
        </w:tc>
      </w:tr>
      <w:tr w14:paraId="58193C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68C4E59">
            <w:pPr>
              <w:textAlignment w:val="center"/>
              <w:rPr>
                <w:rFonts w:hint="default" w:cs="宋体"/>
                <w:sz w:val="18"/>
                <w:szCs w:val="18"/>
              </w:rPr>
            </w:pPr>
            <w:r>
              <w:rPr>
                <w:rFonts w:cs="宋体"/>
                <w:sz w:val="18"/>
                <w:szCs w:val="18"/>
              </w:rPr>
              <w:t>KSMC</w:t>
            </w:r>
          </w:p>
        </w:tc>
        <w:tc>
          <w:tcPr>
            <w:tcW w:w="714" w:type="pct"/>
            <w:tcBorders>
              <w:top w:val="single" w:color="000000" w:sz="6" w:space="0"/>
              <w:left w:val="nil"/>
              <w:bottom w:val="single" w:color="000000" w:sz="6" w:space="0"/>
              <w:right w:val="single" w:color="000000" w:sz="6" w:space="0"/>
            </w:tcBorders>
            <w:noWrap/>
            <w:vAlign w:val="center"/>
          </w:tcPr>
          <w:p w14:paraId="18865700">
            <w:pPr>
              <w:rPr>
                <w:rFonts w:hint="default" w:cs="宋体"/>
                <w:sz w:val="18"/>
                <w:szCs w:val="18"/>
              </w:rPr>
            </w:pPr>
            <w:r>
              <w:rPr>
                <w:rFonts w:cs="宋体"/>
                <w:sz w:val="18"/>
                <w:szCs w:val="18"/>
              </w:rPr>
              <w:t>科室名称</w:t>
            </w:r>
          </w:p>
        </w:tc>
        <w:tc>
          <w:tcPr>
            <w:tcW w:w="1264" w:type="pct"/>
            <w:tcBorders>
              <w:top w:val="single" w:color="000000" w:sz="6" w:space="0"/>
              <w:left w:val="nil"/>
              <w:bottom w:val="single" w:color="000000" w:sz="6" w:space="0"/>
              <w:right w:val="single" w:color="000000" w:sz="6" w:space="0"/>
            </w:tcBorders>
            <w:noWrap/>
            <w:vAlign w:val="center"/>
          </w:tcPr>
          <w:p w14:paraId="6E6DFE26">
            <w:pPr>
              <w:rPr>
                <w:rFonts w:hint="default" w:cs="宋体"/>
                <w:sz w:val="18"/>
                <w:szCs w:val="18"/>
              </w:rPr>
            </w:pPr>
            <w:r>
              <w:rPr>
                <w:rFonts w:cs="宋体"/>
                <w:sz w:val="18"/>
                <w:szCs w:val="18"/>
              </w:rPr>
              <w:t>患者在医疗机构就诊的科室名称，传院内科室名称</w:t>
            </w:r>
          </w:p>
        </w:tc>
        <w:tc>
          <w:tcPr>
            <w:tcW w:w="545" w:type="pct"/>
            <w:tcBorders>
              <w:top w:val="single" w:color="000000" w:sz="6" w:space="0"/>
              <w:left w:val="nil"/>
              <w:bottom w:val="single" w:color="000000" w:sz="6" w:space="0"/>
              <w:right w:val="single" w:color="000000" w:sz="6" w:space="0"/>
            </w:tcBorders>
            <w:noWrap/>
            <w:vAlign w:val="center"/>
          </w:tcPr>
          <w:p w14:paraId="0AB02F15">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3A278A6B">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46C78A4">
            <w:pPr>
              <w:textAlignment w:val="center"/>
              <w:rPr>
                <w:rFonts w:hint="default" w:cs="宋体"/>
                <w:sz w:val="18"/>
                <w:szCs w:val="18"/>
              </w:rPr>
            </w:pPr>
            <w:r>
              <w:rPr>
                <w:rFonts w:cs="宋体"/>
                <w:sz w:val="18"/>
                <w:szCs w:val="18"/>
                <w:lang w:bidi="ar"/>
              </w:rPr>
              <w:t>64</w:t>
            </w:r>
          </w:p>
        </w:tc>
        <w:tc>
          <w:tcPr>
            <w:tcW w:w="715" w:type="pct"/>
            <w:tcBorders>
              <w:top w:val="single" w:color="000000" w:sz="6" w:space="0"/>
              <w:left w:val="nil"/>
              <w:bottom w:val="single" w:color="000000" w:sz="6" w:space="0"/>
              <w:right w:val="single" w:color="000000" w:sz="6" w:space="0"/>
            </w:tcBorders>
            <w:noWrap/>
            <w:vAlign w:val="center"/>
          </w:tcPr>
          <w:p w14:paraId="381AF3E2">
            <w:pPr>
              <w:rPr>
                <w:rFonts w:hint="default" w:cs="宋体"/>
                <w:sz w:val="18"/>
                <w:szCs w:val="18"/>
              </w:rPr>
            </w:pPr>
          </w:p>
        </w:tc>
      </w:tr>
      <w:tr w14:paraId="21F0D1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2C1F050">
            <w:pPr>
              <w:textAlignment w:val="center"/>
              <w:rPr>
                <w:rFonts w:hint="default" w:cs="宋体"/>
                <w:sz w:val="18"/>
                <w:szCs w:val="18"/>
              </w:rPr>
            </w:pPr>
            <w:r>
              <w:rPr>
                <w:rFonts w:cs="宋体"/>
                <w:sz w:val="18"/>
                <w:szCs w:val="18"/>
              </w:rPr>
              <w:t>BQ</w:t>
            </w:r>
          </w:p>
        </w:tc>
        <w:tc>
          <w:tcPr>
            <w:tcW w:w="714" w:type="pct"/>
            <w:tcBorders>
              <w:top w:val="single" w:color="000000" w:sz="6" w:space="0"/>
              <w:left w:val="nil"/>
              <w:bottom w:val="single" w:color="000000" w:sz="6" w:space="0"/>
              <w:right w:val="single" w:color="000000" w:sz="6" w:space="0"/>
            </w:tcBorders>
            <w:noWrap/>
            <w:vAlign w:val="center"/>
          </w:tcPr>
          <w:p w14:paraId="74510284">
            <w:pPr>
              <w:rPr>
                <w:rFonts w:hint="default" w:cs="宋体"/>
                <w:sz w:val="18"/>
                <w:szCs w:val="18"/>
              </w:rPr>
            </w:pPr>
            <w:r>
              <w:rPr>
                <w:rFonts w:cs="宋体"/>
                <w:sz w:val="18"/>
                <w:szCs w:val="18"/>
              </w:rPr>
              <w:t>病区名称</w:t>
            </w:r>
          </w:p>
        </w:tc>
        <w:tc>
          <w:tcPr>
            <w:tcW w:w="1264" w:type="pct"/>
            <w:tcBorders>
              <w:top w:val="single" w:color="000000" w:sz="6" w:space="0"/>
              <w:left w:val="nil"/>
              <w:bottom w:val="single" w:color="000000" w:sz="6" w:space="0"/>
              <w:right w:val="single" w:color="000000" w:sz="6" w:space="0"/>
            </w:tcBorders>
            <w:noWrap/>
            <w:vAlign w:val="center"/>
          </w:tcPr>
          <w:p w14:paraId="0E4CC618">
            <w:pPr>
              <w:rPr>
                <w:rFonts w:hint="default" w:cs="宋体"/>
                <w:sz w:val="18"/>
                <w:szCs w:val="18"/>
              </w:rPr>
            </w:pPr>
            <w:r>
              <w:rPr>
                <w:rFonts w:cs="宋体"/>
                <w:sz w:val="18"/>
                <w:szCs w:val="18"/>
              </w:rPr>
              <w:t>患者当前所在病区的名称</w:t>
            </w:r>
          </w:p>
        </w:tc>
        <w:tc>
          <w:tcPr>
            <w:tcW w:w="545" w:type="pct"/>
            <w:tcBorders>
              <w:top w:val="single" w:color="000000" w:sz="6" w:space="0"/>
              <w:left w:val="nil"/>
              <w:bottom w:val="single" w:color="000000" w:sz="6" w:space="0"/>
              <w:right w:val="single" w:color="000000" w:sz="6" w:space="0"/>
            </w:tcBorders>
            <w:noWrap/>
            <w:vAlign w:val="center"/>
          </w:tcPr>
          <w:p w14:paraId="09359696">
            <w:pPr>
              <w:jc w:val="center"/>
              <w:textAlignment w:val="center"/>
              <w:rPr>
                <w:rFonts w:hint="default" w:cs="宋体"/>
                <w:sz w:val="18"/>
                <w:szCs w:val="18"/>
                <w:lang w:bidi="ar"/>
              </w:rPr>
            </w:pPr>
            <w:r>
              <w:rPr>
                <w:rFonts w:hint="default" w:cs="宋体"/>
                <w:sz w:val="18"/>
                <w:szCs w:val="18"/>
                <w:lang w:bidi="ar"/>
              </w:rPr>
              <w:t>建议填</w:t>
            </w:r>
          </w:p>
        </w:tc>
        <w:tc>
          <w:tcPr>
            <w:tcW w:w="509" w:type="pct"/>
            <w:tcBorders>
              <w:top w:val="single" w:color="000000" w:sz="6" w:space="0"/>
              <w:left w:val="nil"/>
              <w:bottom w:val="single" w:color="000000" w:sz="6" w:space="0"/>
              <w:right w:val="single" w:color="000000" w:sz="6" w:space="0"/>
            </w:tcBorders>
            <w:noWrap/>
            <w:vAlign w:val="center"/>
          </w:tcPr>
          <w:p w14:paraId="5937BB4D">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C95D267">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5B78CF7F">
            <w:pPr>
              <w:rPr>
                <w:rFonts w:hint="default" w:cs="宋体"/>
                <w:sz w:val="18"/>
                <w:szCs w:val="18"/>
              </w:rPr>
            </w:pPr>
          </w:p>
        </w:tc>
      </w:tr>
      <w:tr w14:paraId="3EDD1C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0D38F98">
            <w:pPr>
              <w:textAlignment w:val="center"/>
              <w:rPr>
                <w:rFonts w:hint="default" w:cs="宋体"/>
                <w:b/>
                <w:bCs/>
                <w:sz w:val="18"/>
                <w:szCs w:val="18"/>
                <w:lang w:bidi="ar"/>
              </w:rPr>
            </w:pPr>
            <w:r>
              <w:rPr>
                <w:rFonts w:cs="宋体"/>
                <w:b/>
                <w:bCs/>
                <w:sz w:val="18"/>
                <w:szCs w:val="18"/>
              </w:rPr>
              <w:t>SickRoomID</w:t>
            </w:r>
          </w:p>
        </w:tc>
        <w:tc>
          <w:tcPr>
            <w:tcW w:w="714" w:type="pct"/>
            <w:tcBorders>
              <w:top w:val="single" w:color="000000" w:sz="6" w:space="0"/>
              <w:left w:val="nil"/>
              <w:bottom w:val="single" w:color="000000" w:sz="6" w:space="0"/>
              <w:right w:val="single" w:color="000000" w:sz="6" w:space="0"/>
            </w:tcBorders>
            <w:noWrap/>
            <w:vAlign w:val="center"/>
          </w:tcPr>
          <w:p w14:paraId="100FBFAC">
            <w:pPr>
              <w:rPr>
                <w:rFonts w:hint="default" w:cs="宋体"/>
                <w:sz w:val="18"/>
                <w:szCs w:val="18"/>
              </w:rPr>
            </w:pPr>
            <w:r>
              <w:rPr>
                <w:rFonts w:cs="宋体"/>
                <w:sz w:val="18"/>
                <w:szCs w:val="18"/>
              </w:rPr>
              <w:t>病房号</w:t>
            </w:r>
          </w:p>
        </w:tc>
        <w:tc>
          <w:tcPr>
            <w:tcW w:w="1264" w:type="pct"/>
            <w:tcBorders>
              <w:top w:val="single" w:color="000000" w:sz="6" w:space="0"/>
              <w:left w:val="nil"/>
              <w:bottom w:val="single" w:color="000000" w:sz="6" w:space="0"/>
              <w:right w:val="single" w:color="000000" w:sz="6" w:space="0"/>
            </w:tcBorders>
            <w:noWrap/>
            <w:vAlign w:val="center"/>
          </w:tcPr>
          <w:p w14:paraId="2D86232F">
            <w:pPr>
              <w:rPr>
                <w:rFonts w:hint="default" w:cs="宋体"/>
                <w:sz w:val="18"/>
                <w:szCs w:val="18"/>
              </w:rPr>
            </w:pPr>
            <w:r>
              <w:rPr>
                <w:rFonts w:cs="宋体"/>
                <w:sz w:val="18"/>
                <w:szCs w:val="18"/>
              </w:rPr>
              <w:t>患者住院期间所住病房对应的编号</w:t>
            </w:r>
          </w:p>
        </w:tc>
        <w:tc>
          <w:tcPr>
            <w:tcW w:w="545" w:type="pct"/>
            <w:tcBorders>
              <w:top w:val="single" w:color="000000" w:sz="6" w:space="0"/>
              <w:left w:val="nil"/>
              <w:bottom w:val="single" w:color="000000" w:sz="6" w:space="0"/>
              <w:right w:val="single" w:color="000000" w:sz="6" w:space="0"/>
            </w:tcBorders>
            <w:noWrap/>
            <w:vAlign w:val="center"/>
          </w:tcPr>
          <w:p w14:paraId="0C88EA1F">
            <w:pPr>
              <w:jc w:val="center"/>
              <w:textAlignment w:val="center"/>
              <w:rPr>
                <w:rFonts w:hint="default" w:cs="宋体"/>
                <w:sz w:val="18"/>
                <w:szCs w:val="18"/>
                <w:lang w:bidi="ar"/>
              </w:rPr>
            </w:pPr>
            <w:r>
              <w:rPr>
                <w:rFonts w:hint="default" w:cs="宋体"/>
                <w:sz w:val="18"/>
                <w:szCs w:val="18"/>
                <w:lang w:bidi="ar"/>
              </w:rPr>
              <w:t>建议填</w:t>
            </w:r>
          </w:p>
        </w:tc>
        <w:tc>
          <w:tcPr>
            <w:tcW w:w="509" w:type="pct"/>
            <w:tcBorders>
              <w:top w:val="single" w:color="000000" w:sz="6" w:space="0"/>
              <w:left w:val="nil"/>
              <w:bottom w:val="single" w:color="000000" w:sz="6" w:space="0"/>
              <w:right w:val="single" w:color="000000" w:sz="6" w:space="0"/>
            </w:tcBorders>
            <w:noWrap/>
            <w:vAlign w:val="center"/>
          </w:tcPr>
          <w:p w14:paraId="6FEB52DB">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5383B553">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noWrap/>
            <w:vAlign w:val="center"/>
          </w:tcPr>
          <w:p w14:paraId="00BD3EF6">
            <w:pPr>
              <w:rPr>
                <w:rFonts w:hint="default" w:cs="宋体"/>
                <w:sz w:val="18"/>
                <w:szCs w:val="18"/>
              </w:rPr>
            </w:pPr>
          </w:p>
        </w:tc>
      </w:tr>
      <w:tr w14:paraId="7D9C81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010CBDB">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noWrap/>
            <w:vAlign w:val="center"/>
          </w:tcPr>
          <w:p w14:paraId="3E8F50DE">
            <w:pPr>
              <w:rPr>
                <w:rFonts w:hint="default" w:cs="宋体"/>
                <w:sz w:val="18"/>
                <w:szCs w:val="18"/>
              </w:rPr>
            </w:pPr>
            <w:r>
              <w:rPr>
                <w:rFonts w:cs="宋体"/>
                <w:sz w:val="18"/>
                <w:szCs w:val="18"/>
              </w:rPr>
              <w:t>病床号</w:t>
            </w:r>
          </w:p>
        </w:tc>
        <w:tc>
          <w:tcPr>
            <w:tcW w:w="1264" w:type="pct"/>
            <w:tcBorders>
              <w:top w:val="single" w:color="000000" w:sz="6" w:space="0"/>
              <w:left w:val="nil"/>
              <w:bottom w:val="single" w:color="000000" w:sz="6" w:space="0"/>
              <w:right w:val="single" w:color="000000" w:sz="6" w:space="0"/>
            </w:tcBorders>
            <w:noWrap/>
            <w:vAlign w:val="center"/>
          </w:tcPr>
          <w:p w14:paraId="54182A15">
            <w:pPr>
              <w:rPr>
                <w:rFonts w:hint="default" w:cs="宋体"/>
                <w:sz w:val="18"/>
                <w:szCs w:val="18"/>
              </w:rPr>
            </w:pPr>
            <w:r>
              <w:rPr>
                <w:rFonts w:cs="宋体"/>
                <w:sz w:val="18"/>
                <w:szCs w:val="18"/>
              </w:rPr>
              <w:t>患者住院期间所住床位对应的编号</w:t>
            </w:r>
          </w:p>
        </w:tc>
        <w:tc>
          <w:tcPr>
            <w:tcW w:w="545" w:type="pct"/>
            <w:tcBorders>
              <w:top w:val="single" w:color="000000" w:sz="6" w:space="0"/>
              <w:left w:val="nil"/>
              <w:bottom w:val="single" w:color="000000" w:sz="6" w:space="0"/>
              <w:right w:val="single" w:color="000000" w:sz="6" w:space="0"/>
            </w:tcBorders>
            <w:noWrap/>
            <w:vAlign w:val="center"/>
          </w:tcPr>
          <w:p w14:paraId="30ACCC9E">
            <w:pPr>
              <w:jc w:val="center"/>
              <w:textAlignment w:val="center"/>
              <w:rPr>
                <w:rFonts w:hint="default" w:cs="宋体"/>
                <w:sz w:val="18"/>
                <w:szCs w:val="18"/>
                <w:lang w:bidi="ar"/>
              </w:rPr>
            </w:pPr>
            <w:r>
              <w:rPr>
                <w:rFonts w:hint="default" w:cs="宋体"/>
                <w:sz w:val="18"/>
                <w:szCs w:val="18"/>
                <w:lang w:bidi="ar"/>
              </w:rPr>
              <w:t>就诊记录类型为住院相关时建议填</w:t>
            </w:r>
          </w:p>
        </w:tc>
        <w:tc>
          <w:tcPr>
            <w:tcW w:w="509" w:type="pct"/>
            <w:tcBorders>
              <w:top w:val="single" w:color="000000" w:sz="6" w:space="0"/>
              <w:left w:val="nil"/>
              <w:bottom w:val="single" w:color="000000" w:sz="6" w:space="0"/>
              <w:right w:val="single" w:color="000000" w:sz="6" w:space="0"/>
            </w:tcBorders>
            <w:noWrap/>
            <w:vAlign w:val="center"/>
          </w:tcPr>
          <w:p w14:paraId="06F0C744">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59317FF">
            <w:pPr>
              <w:textAlignment w:val="center"/>
              <w:rPr>
                <w:rFonts w:hint="default" w:cs="宋体"/>
                <w:sz w:val="18"/>
                <w:szCs w:val="18"/>
              </w:rPr>
            </w:pPr>
            <w:r>
              <w:rPr>
                <w:rFonts w:cs="宋体"/>
                <w:sz w:val="18"/>
                <w:szCs w:val="18"/>
                <w:lang w:bidi="ar"/>
              </w:rPr>
              <w:t>10</w:t>
            </w:r>
          </w:p>
        </w:tc>
        <w:tc>
          <w:tcPr>
            <w:tcW w:w="715" w:type="pct"/>
            <w:tcBorders>
              <w:top w:val="single" w:color="000000" w:sz="6" w:space="0"/>
              <w:left w:val="nil"/>
              <w:bottom w:val="single" w:color="000000" w:sz="6" w:space="0"/>
              <w:right w:val="single" w:color="000000" w:sz="6" w:space="0"/>
            </w:tcBorders>
            <w:noWrap/>
            <w:vAlign w:val="center"/>
          </w:tcPr>
          <w:p w14:paraId="0EDF7E08">
            <w:pPr>
              <w:rPr>
                <w:rFonts w:hint="default" w:cs="宋体"/>
                <w:sz w:val="18"/>
                <w:szCs w:val="18"/>
              </w:rPr>
            </w:pPr>
          </w:p>
        </w:tc>
      </w:tr>
      <w:tr w14:paraId="7DA0BD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06D4628">
            <w:pPr>
              <w:jc w:val="both"/>
              <w:rPr>
                <w:rFonts w:hint="default" w:cs="宋体"/>
                <w:sz w:val="18"/>
                <w:szCs w:val="18"/>
              </w:rPr>
            </w:pPr>
            <w:r>
              <w:rPr>
                <w:rFonts w:cs="宋体"/>
                <w:sz w:val="18"/>
                <w:szCs w:val="18"/>
              </w:rPr>
              <w:t>DZSQDBH</w:t>
            </w:r>
          </w:p>
        </w:tc>
        <w:tc>
          <w:tcPr>
            <w:tcW w:w="714" w:type="pct"/>
            <w:tcBorders>
              <w:top w:val="single" w:color="000000" w:sz="6" w:space="0"/>
              <w:left w:val="nil"/>
              <w:bottom w:val="single" w:color="000000" w:sz="6" w:space="0"/>
              <w:right w:val="single" w:color="000000" w:sz="6" w:space="0"/>
            </w:tcBorders>
            <w:noWrap/>
            <w:vAlign w:val="center"/>
          </w:tcPr>
          <w:p w14:paraId="7720327A">
            <w:pPr>
              <w:rPr>
                <w:rFonts w:hint="default" w:cs="宋体"/>
                <w:sz w:val="18"/>
                <w:szCs w:val="18"/>
              </w:rPr>
            </w:pPr>
            <w:r>
              <w:rPr>
                <w:rFonts w:cs="宋体"/>
                <w:sz w:val="18"/>
                <w:szCs w:val="18"/>
              </w:rPr>
              <w:t>电子申请单编号</w:t>
            </w:r>
          </w:p>
        </w:tc>
        <w:tc>
          <w:tcPr>
            <w:tcW w:w="1264" w:type="pct"/>
            <w:tcBorders>
              <w:top w:val="single" w:color="000000" w:sz="6" w:space="0"/>
              <w:left w:val="nil"/>
              <w:bottom w:val="single" w:color="000000" w:sz="6" w:space="0"/>
              <w:right w:val="single" w:color="000000" w:sz="6" w:space="0"/>
            </w:tcBorders>
            <w:noWrap/>
            <w:vAlign w:val="center"/>
          </w:tcPr>
          <w:p w14:paraId="175A26AB">
            <w:pPr>
              <w:rPr>
                <w:rFonts w:hint="default" w:cs="宋体"/>
                <w:sz w:val="18"/>
                <w:szCs w:val="18"/>
              </w:rPr>
            </w:pPr>
            <w:r>
              <w:rPr>
                <w:rFonts w:cs="宋体"/>
                <w:sz w:val="18"/>
                <w:szCs w:val="18"/>
              </w:rPr>
              <w:t>按照某一特定编码规则赋予电子申请单的顺序号</w:t>
            </w:r>
          </w:p>
        </w:tc>
        <w:tc>
          <w:tcPr>
            <w:tcW w:w="545" w:type="pct"/>
            <w:tcBorders>
              <w:top w:val="single" w:color="000000" w:sz="6" w:space="0"/>
              <w:left w:val="nil"/>
              <w:bottom w:val="single" w:color="000000" w:sz="6" w:space="0"/>
              <w:right w:val="single" w:color="000000" w:sz="6" w:space="0"/>
            </w:tcBorders>
            <w:noWrap/>
            <w:vAlign w:val="center"/>
          </w:tcPr>
          <w:p w14:paraId="27E5A4D8">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3C2805C2">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6D61E084">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2FAAB448">
            <w:pPr>
              <w:rPr>
                <w:rFonts w:hint="default" w:cs="宋体"/>
                <w:sz w:val="18"/>
                <w:szCs w:val="18"/>
              </w:rPr>
            </w:pPr>
          </w:p>
        </w:tc>
      </w:tr>
      <w:tr w14:paraId="1E37DF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47213C5">
            <w:pPr>
              <w:jc w:val="both"/>
              <w:rPr>
                <w:rFonts w:hint="default" w:cs="宋体"/>
                <w:sz w:val="18"/>
                <w:szCs w:val="18"/>
              </w:rPr>
            </w:pPr>
            <w:r>
              <w:rPr>
                <w:rFonts w:cs="宋体"/>
                <w:sz w:val="18"/>
                <w:szCs w:val="18"/>
              </w:rPr>
              <w:t>SQRQ</w:t>
            </w:r>
          </w:p>
        </w:tc>
        <w:tc>
          <w:tcPr>
            <w:tcW w:w="714" w:type="pct"/>
            <w:tcBorders>
              <w:top w:val="single" w:color="000000" w:sz="6" w:space="0"/>
              <w:left w:val="nil"/>
              <w:bottom w:val="single" w:color="000000" w:sz="6" w:space="0"/>
              <w:right w:val="single" w:color="000000" w:sz="6" w:space="0"/>
            </w:tcBorders>
            <w:noWrap/>
            <w:vAlign w:val="center"/>
          </w:tcPr>
          <w:p w14:paraId="3133B932">
            <w:pPr>
              <w:rPr>
                <w:rFonts w:hint="default" w:cs="宋体"/>
                <w:sz w:val="18"/>
                <w:szCs w:val="18"/>
              </w:rPr>
            </w:pPr>
            <w:r>
              <w:rPr>
                <w:rFonts w:cs="宋体"/>
                <w:sz w:val="18"/>
                <w:szCs w:val="18"/>
              </w:rPr>
              <w:t>申请日期</w:t>
            </w:r>
          </w:p>
        </w:tc>
        <w:tc>
          <w:tcPr>
            <w:tcW w:w="1264" w:type="pct"/>
            <w:tcBorders>
              <w:top w:val="single" w:color="000000" w:sz="6" w:space="0"/>
              <w:left w:val="nil"/>
              <w:bottom w:val="single" w:color="000000" w:sz="6" w:space="0"/>
              <w:right w:val="single" w:color="000000" w:sz="6" w:space="0"/>
            </w:tcBorders>
            <w:noWrap/>
            <w:vAlign w:val="center"/>
          </w:tcPr>
          <w:p w14:paraId="7AF74F12">
            <w:pPr>
              <w:rPr>
                <w:rFonts w:hint="default" w:cs="宋体"/>
                <w:sz w:val="18"/>
                <w:szCs w:val="18"/>
              </w:rPr>
            </w:pPr>
            <w:r>
              <w:rPr>
                <w:rFonts w:cs="宋体"/>
                <w:sz w:val="18"/>
                <w:szCs w:val="18"/>
              </w:rPr>
              <w:t>检验申请的公元纪年日期的完整描述</w:t>
            </w:r>
          </w:p>
        </w:tc>
        <w:tc>
          <w:tcPr>
            <w:tcW w:w="545" w:type="pct"/>
            <w:tcBorders>
              <w:top w:val="single" w:color="000000" w:sz="6" w:space="0"/>
              <w:left w:val="nil"/>
              <w:bottom w:val="single" w:color="000000" w:sz="6" w:space="0"/>
              <w:right w:val="single" w:color="000000" w:sz="6" w:space="0"/>
            </w:tcBorders>
            <w:noWrap/>
            <w:vAlign w:val="center"/>
          </w:tcPr>
          <w:p w14:paraId="71987710">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33FEF120">
            <w:pPr>
              <w:jc w:val="center"/>
              <w:textAlignment w:val="center"/>
              <w:rPr>
                <w:rFonts w:hint="default" w:cs="宋体"/>
                <w:sz w:val="18"/>
                <w:szCs w:val="18"/>
              </w:rPr>
            </w:pPr>
            <w:r>
              <w:rPr>
                <w:rFonts w:hint="default" w:cs="宋体"/>
                <w:sz w:val="18"/>
                <w:szCs w:val="18"/>
                <w:lang w:bidi="ar"/>
              </w:rPr>
              <w:t>date</w:t>
            </w:r>
          </w:p>
        </w:tc>
        <w:tc>
          <w:tcPr>
            <w:tcW w:w="538" w:type="pct"/>
            <w:tcBorders>
              <w:top w:val="single" w:color="000000" w:sz="6" w:space="0"/>
              <w:left w:val="nil"/>
              <w:bottom w:val="single" w:color="000000" w:sz="6" w:space="0"/>
              <w:right w:val="single" w:color="000000" w:sz="6" w:space="0"/>
            </w:tcBorders>
            <w:noWrap/>
            <w:vAlign w:val="center"/>
          </w:tcPr>
          <w:p w14:paraId="61194951">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032E4E3E">
            <w:pPr>
              <w:rPr>
                <w:rFonts w:hint="default" w:cs="宋体"/>
                <w:sz w:val="18"/>
                <w:szCs w:val="18"/>
              </w:rPr>
            </w:pPr>
          </w:p>
        </w:tc>
      </w:tr>
      <w:tr w14:paraId="6895EE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4C742BA">
            <w:pPr>
              <w:jc w:val="both"/>
              <w:textAlignment w:val="center"/>
              <w:rPr>
                <w:rFonts w:hint="default" w:cs="宋体"/>
                <w:sz w:val="18"/>
                <w:szCs w:val="18"/>
                <w:lang w:bidi="ar"/>
              </w:rPr>
            </w:pPr>
            <w:r>
              <w:rPr>
                <w:rFonts w:cs="宋体"/>
                <w:sz w:val="18"/>
                <w:szCs w:val="18"/>
                <w:lang w:bidi="ar"/>
              </w:rPr>
              <w:t>EXAM_APPLY_ORGAN</w:t>
            </w:r>
          </w:p>
        </w:tc>
        <w:tc>
          <w:tcPr>
            <w:tcW w:w="714" w:type="pct"/>
            <w:tcBorders>
              <w:top w:val="single" w:color="000000" w:sz="6" w:space="0"/>
              <w:left w:val="nil"/>
              <w:bottom w:val="single" w:color="000000" w:sz="6" w:space="0"/>
              <w:right w:val="single" w:color="000000" w:sz="6" w:space="0"/>
            </w:tcBorders>
            <w:noWrap/>
            <w:vAlign w:val="center"/>
          </w:tcPr>
          <w:p w14:paraId="52F6E8A6">
            <w:pPr>
              <w:rPr>
                <w:rFonts w:hint="default" w:cs="宋体"/>
                <w:sz w:val="18"/>
                <w:szCs w:val="18"/>
              </w:rPr>
            </w:pPr>
            <w:r>
              <w:rPr>
                <w:rFonts w:cs="宋体"/>
                <w:sz w:val="18"/>
                <w:szCs w:val="18"/>
              </w:rPr>
              <w:t>检验申请机构名称</w:t>
            </w:r>
          </w:p>
        </w:tc>
        <w:tc>
          <w:tcPr>
            <w:tcW w:w="1264" w:type="pct"/>
            <w:tcBorders>
              <w:top w:val="single" w:color="000000" w:sz="6" w:space="0"/>
              <w:left w:val="nil"/>
              <w:bottom w:val="single" w:color="000000" w:sz="6" w:space="0"/>
              <w:right w:val="single" w:color="000000" w:sz="6" w:space="0"/>
            </w:tcBorders>
            <w:noWrap/>
            <w:vAlign w:val="center"/>
          </w:tcPr>
          <w:p w14:paraId="49C4CD15">
            <w:pPr>
              <w:rPr>
                <w:rFonts w:hint="default" w:cs="宋体"/>
                <w:sz w:val="18"/>
                <w:szCs w:val="18"/>
              </w:rPr>
            </w:pPr>
            <w:r>
              <w:rPr>
                <w:rFonts w:cs="宋体"/>
                <w:sz w:val="18"/>
                <w:szCs w:val="18"/>
              </w:rPr>
              <w:t>申请做检验项目的医疗机构名称</w:t>
            </w:r>
          </w:p>
        </w:tc>
        <w:tc>
          <w:tcPr>
            <w:tcW w:w="545" w:type="pct"/>
            <w:tcBorders>
              <w:top w:val="single" w:color="000000" w:sz="6" w:space="0"/>
              <w:left w:val="nil"/>
              <w:bottom w:val="single" w:color="000000" w:sz="6" w:space="0"/>
              <w:right w:val="single" w:color="000000" w:sz="6" w:space="0"/>
            </w:tcBorders>
            <w:noWrap/>
            <w:vAlign w:val="center"/>
          </w:tcPr>
          <w:p w14:paraId="5457534B">
            <w:pPr>
              <w:jc w:val="center"/>
              <w:textAlignment w:val="center"/>
              <w:rPr>
                <w:rFonts w:hint="default" w:cs="宋体"/>
                <w:sz w:val="18"/>
                <w:szCs w:val="18"/>
                <w:lang w:bidi="ar"/>
              </w:rPr>
            </w:pPr>
            <w:r>
              <w:rPr>
                <w:rFonts w:hint="default" w:cs="宋体"/>
                <w:sz w:val="18"/>
                <w:szCs w:val="18"/>
                <w:lang w:bidi="ar"/>
              </w:rPr>
              <w:t>建议填</w:t>
            </w:r>
          </w:p>
        </w:tc>
        <w:tc>
          <w:tcPr>
            <w:tcW w:w="509" w:type="pct"/>
            <w:tcBorders>
              <w:top w:val="single" w:color="000000" w:sz="6" w:space="0"/>
              <w:left w:val="nil"/>
              <w:bottom w:val="single" w:color="000000" w:sz="6" w:space="0"/>
              <w:right w:val="single" w:color="000000" w:sz="6" w:space="0"/>
            </w:tcBorders>
            <w:noWrap/>
            <w:vAlign w:val="center"/>
          </w:tcPr>
          <w:p w14:paraId="21881649">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7B03653D">
            <w:pPr>
              <w:textAlignment w:val="center"/>
              <w:rPr>
                <w:rFonts w:hint="default" w:cs="宋体"/>
                <w:sz w:val="18"/>
                <w:szCs w:val="18"/>
              </w:rPr>
            </w:pPr>
            <w:r>
              <w:rPr>
                <w:rFonts w:cs="宋体"/>
                <w:sz w:val="18"/>
                <w:szCs w:val="18"/>
                <w:lang w:bidi="ar"/>
              </w:rPr>
              <w:t>70</w:t>
            </w:r>
          </w:p>
        </w:tc>
        <w:tc>
          <w:tcPr>
            <w:tcW w:w="715" w:type="pct"/>
            <w:tcBorders>
              <w:top w:val="single" w:color="000000" w:sz="6" w:space="0"/>
              <w:left w:val="nil"/>
              <w:bottom w:val="single" w:color="000000" w:sz="6" w:space="0"/>
              <w:right w:val="single" w:color="000000" w:sz="6" w:space="0"/>
            </w:tcBorders>
            <w:noWrap/>
            <w:vAlign w:val="center"/>
          </w:tcPr>
          <w:p w14:paraId="58781CB6">
            <w:pPr>
              <w:rPr>
                <w:rFonts w:hint="default" w:cs="宋体"/>
                <w:sz w:val="18"/>
                <w:szCs w:val="18"/>
              </w:rPr>
            </w:pPr>
          </w:p>
        </w:tc>
      </w:tr>
      <w:tr w14:paraId="227AB0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02CFC41">
            <w:pPr>
              <w:jc w:val="both"/>
              <w:textAlignment w:val="center"/>
              <w:rPr>
                <w:rFonts w:hint="default" w:cs="宋体"/>
                <w:sz w:val="18"/>
                <w:szCs w:val="18"/>
                <w:lang w:bidi="ar"/>
              </w:rPr>
            </w:pPr>
            <w:r>
              <w:rPr>
                <w:rFonts w:cs="宋体"/>
                <w:sz w:val="18"/>
                <w:szCs w:val="18"/>
              </w:rPr>
              <w:t>SQKS</w:t>
            </w:r>
          </w:p>
        </w:tc>
        <w:tc>
          <w:tcPr>
            <w:tcW w:w="714" w:type="pct"/>
            <w:tcBorders>
              <w:top w:val="single" w:color="000000" w:sz="6" w:space="0"/>
              <w:left w:val="nil"/>
              <w:bottom w:val="single" w:color="000000" w:sz="6" w:space="0"/>
              <w:right w:val="single" w:color="000000" w:sz="6" w:space="0"/>
            </w:tcBorders>
            <w:noWrap/>
            <w:vAlign w:val="center"/>
          </w:tcPr>
          <w:p w14:paraId="6008FC6A">
            <w:pPr>
              <w:rPr>
                <w:rFonts w:hint="default" w:cs="宋体"/>
                <w:sz w:val="18"/>
                <w:szCs w:val="18"/>
              </w:rPr>
            </w:pPr>
            <w:r>
              <w:rPr>
                <w:rFonts w:cs="宋体"/>
                <w:sz w:val="18"/>
                <w:szCs w:val="18"/>
              </w:rPr>
              <w:t>申请科室编码</w:t>
            </w:r>
          </w:p>
        </w:tc>
        <w:tc>
          <w:tcPr>
            <w:tcW w:w="1264" w:type="pct"/>
            <w:tcBorders>
              <w:top w:val="single" w:color="000000" w:sz="6" w:space="0"/>
              <w:left w:val="nil"/>
              <w:bottom w:val="single" w:color="000000" w:sz="6" w:space="0"/>
              <w:right w:val="single" w:color="000000" w:sz="6" w:space="0"/>
            </w:tcBorders>
            <w:noWrap/>
            <w:vAlign w:val="center"/>
          </w:tcPr>
          <w:p w14:paraId="0E52548D">
            <w:pPr>
              <w:rPr>
                <w:rFonts w:hint="default" w:cs="宋体"/>
                <w:sz w:val="18"/>
                <w:szCs w:val="18"/>
              </w:rPr>
            </w:pPr>
            <w:r>
              <w:rPr>
                <w:rFonts w:cs="宋体"/>
                <w:sz w:val="18"/>
                <w:szCs w:val="18"/>
              </w:rPr>
              <w:t>申请检验的科室在特定编码体系中的代码，传院内科室编码</w:t>
            </w:r>
          </w:p>
        </w:tc>
        <w:tc>
          <w:tcPr>
            <w:tcW w:w="545" w:type="pct"/>
            <w:tcBorders>
              <w:top w:val="single" w:color="000000" w:sz="6" w:space="0"/>
              <w:left w:val="nil"/>
              <w:bottom w:val="single" w:color="000000" w:sz="6" w:space="0"/>
              <w:right w:val="single" w:color="000000" w:sz="6" w:space="0"/>
            </w:tcBorders>
            <w:noWrap/>
            <w:vAlign w:val="center"/>
          </w:tcPr>
          <w:p w14:paraId="70821031">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767FFAEF">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70EEB26">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noWrap/>
            <w:vAlign w:val="center"/>
          </w:tcPr>
          <w:p w14:paraId="264FB1FE">
            <w:pPr>
              <w:rPr>
                <w:rFonts w:hint="default" w:cs="宋体"/>
                <w:sz w:val="18"/>
                <w:szCs w:val="18"/>
              </w:rPr>
            </w:pPr>
            <w:r>
              <w:rPr>
                <w:rFonts w:cs="宋体"/>
                <w:sz w:val="18"/>
                <w:szCs w:val="18"/>
              </w:rPr>
              <w:t>医疗卫生机构业务科室分类与代码</w:t>
            </w:r>
          </w:p>
        </w:tc>
      </w:tr>
      <w:tr w14:paraId="6E4F22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70F75D6">
            <w:pPr>
              <w:jc w:val="both"/>
              <w:textAlignment w:val="center"/>
              <w:rPr>
                <w:rFonts w:hint="default" w:cs="宋体"/>
                <w:sz w:val="18"/>
                <w:szCs w:val="18"/>
                <w:lang w:bidi="ar"/>
              </w:rPr>
            </w:pPr>
            <w:r>
              <w:rPr>
                <w:rFonts w:cs="宋体"/>
                <w:sz w:val="18"/>
                <w:szCs w:val="18"/>
              </w:rPr>
              <w:t>SQKSMC</w:t>
            </w:r>
          </w:p>
        </w:tc>
        <w:tc>
          <w:tcPr>
            <w:tcW w:w="714" w:type="pct"/>
            <w:tcBorders>
              <w:top w:val="single" w:color="000000" w:sz="6" w:space="0"/>
              <w:left w:val="nil"/>
              <w:bottom w:val="single" w:color="000000" w:sz="6" w:space="0"/>
              <w:right w:val="single" w:color="000000" w:sz="6" w:space="0"/>
            </w:tcBorders>
            <w:noWrap/>
            <w:vAlign w:val="center"/>
          </w:tcPr>
          <w:p w14:paraId="538A477D">
            <w:pPr>
              <w:rPr>
                <w:rFonts w:hint="default" w:cs="宋体"/>
                <w:sz w:val="18"/>
                <w:szCs w:val="18"/>
              </w:rPr>
            </w:pPr>
            <w:r>
              <w:rPr>
                <w:rFonts w:cs="宋体"/>
                <w:sz w:val="18"/>
                <w:szCs w:val="18"/>
              </w:rPr>
              <w:t>检验申请科室名称</w:t>
            </w:r>
          </w:p>
        </w:tc>
        <w:tc>
          <w:tcPr>
            <w:tcW w:w="1264" w:type="pct"/>
            <w:tcBorders>
              <w:top w:val="single" w:color="000000" w:sz="6" w:space="0"/>
              <w:left w:val="nil"/>
              <w:bottom w:val="single" w:color="000000" w:sz="6" w:space="0"/>
              <w:right w:val="single" w:color="000000" w:sz="6" w:space="0"/>
            </w:tcBorders>
            <w:noWrap/>
            <w:vAlign w:val="center"/>
          </w:tcPr>
          <w:p w14:paraId="57C6507C">
            <w:pPr>
              <w:rPr>
                <w:rFonts w:hint="default" w:cs="宋体"/>
                <w:sz w:val="18"/>
                <w:szCs w:val="18"/>
              </w:rPr>
            </w:pPr>
            <w:r>
              <w:rPr>
                <w:rFonts w:cs="宋体"/>
                <w:sz w:val="18"/>
                <w:szCs w:val="18"/>
              </w:rPr>
              <w:t>申请检验的科室名称，传院内科室名称</w:t>
            </w:r>
          </w:p>
        </w:tc>
        <w:tc>
          <w:tcPr>
            <w:tcW w:w="545" w:type="pct"/>
            <w:tcBorders>
              <w:top w:val="single" w:color="000000" w:sz="6" w:space="0"/>
              <w:left w:val="nil"/>
              <w:bottom w:val="single" w:color="000000" w:sz="6" w:space="0"/>
              <w:right w:val="single" w:color="000000" w:sz="6" w:space="0"/>
            </w:tcBorders>
            <w:noWrap/>
            <w:vAlign w:val="center"/>
          </w:tcPr>
          <w:p w14:paraId="79B0FFEC">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433685A8">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CBF65F5">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6587AC21">
            <w:pPr>
              <w:rPr>
                <w:rFonts w:hint="default" w:cs="宋体"/>
                <w:sz w:val="18"/>
                <w:szCs w:val="18"/>
              </w:rPr>
            </w:pPr>
          </w:p>
        </w:tc>
      </w:tr>
      <w:tr w14:paraId="46D4D0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4D4E237">
            <w:pPr>
              <w:jc w:val="both"/>
              <w:rPr>
                <w:rFonts w:hint="default" w:cs="宋体"/>
                <w:sz w:val="18"/>
                <w:szCs w:val="18"/>
              </w:rPr>
            </w:pPr>
            <w:r>
              <w:rPr>
                <w:rFonts w:cs="宋体"/>
                <w:sz w:val="18"/>
                <w:szCs w:val="18"/>
              </w:rPr>
              <w:t>JBZDDM</w:t>
            </w:r>
          </w:p>
        </w:tc>
        <w:tc>
          <w:tcPr>
            <w:tcW w:w="714" w:type="pct"/>
            <w:tcBorders>
              <w:top w:val="single" w:color="000000" w:sz="6" w:space="0"/>
              <w:left w:val="nil"/>
              <w:bottom w:val="single" w:color="000000" w:sz="6" w:space="0"/>
              <w:right w:val="single" w:color="000000" w:sz="6" w:space="0"/>
            </w:tcBorders>
            <w:noWrap/>
            <w:vAlign w:val="center"/>
          </w:tcPr>
          <w:p w14:paraId="2B558146">
            <w:pPr>
              <w:rPr>
                <w:rFonts w:hint="default" w:cs="宋体"/>
                <w:sz w:val="18"/>
                <w:szCs w:val="18"/>
              </w:rPr>
            </w:pPr>
            <w:r>
              <w:rPr>
                <w:rFonts w:cs="宋体"/>
                <w:sz w:val="18"/>
                <w:szCs w:val="18"/>
              </w:rPr>
              <w:t>疾病诊断编码</w:t>
            </w:r>
          </w:p>
        </w:tc>
        <w:tc>
          <w:tcPr>
            <w:tcW w:w="1264" w:type="pct"/>
            <w:tcBorders>
              <w:top w:val="single" w:color="000000" w:sz="6" w:space="0"/>
              <w:left w:val="nil"/>
              <w:bottom w:val="single" w:color="000000" w:sz="6" w:space="0"/>
              <w:right w:val="single" w:color="000000" w:sz="6" w:space="0"/>
            </w:tcBorders>
            <w:noWrap/>
            <w:vAlign w:val="center"/>
          </w:tcPr>
          <w:p w14:paraId="14648F6E">
            <w:pPr>
              <w:rPr>
                <w:rFonts w:hint="default" w:cs="宋体"/>
                <w:sz w:val="18"/>
                <w:szCs w:val="18"/>
              </w:rPr>
            </w:pPr>
            <w:r>
              <w:rPr>
                <w:rFonts w:cs="宋体"/>
                <w:sz w:val="18"/>
                <w:szCs w:val="18"/>
              </w:rPr>
              <w:t>患者所患的疾病诊断特定编码体系中的编码</w:t>
            </w:r>
          </w:p>
        </w:tc>
        <w:tc>
          <w:tcPr>
            <w:tcW w:w="545" w:type="pct"/>
            <w:tcBorders>
              <w:top w:val="single" w:color="000000" w:sz="6" w:space="0"/>
              <w:left w:val="nil"/>
              <w:bottom w:val="single" w:color="000000" w:sz="6" w:space="0"/>
              <w:right w:val="single" w:color="000000" w:sz="6" w:space="0"/>
            </w:tcBorders>
            <w:noWrap/>
            <w:vAlign w:val="center"/>
          </w:tcPr>
          <w:p w14:paraId="1713C42A">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5DB985EE">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55C5F381">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793D8336">
            <w:pPr>
              <w:rPr>
                <w:rFonts w:hint="default" w:cs="宋体"/>
                <w:sz w:val="18"/>
                <w:szCs w:val="18"/>
              </w:rPr>
            </w:pPr>
            <w:r>
              <w:rPr>
                <w:rFonts w:cs="宋体"/>
                <w:sz w:val="18"/>
                <w:szCs w:val="18"/>
              </w:rPr>
              <w:t>HBCV05.01.034</w:t>
            </w:r>
          </w:p>
        </w:tc>
      </w:tr>
      <w:tr w14:paraId="2E91C7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A6E11B9">
            <w:pPr>
              <w:jc w:val="both"/>
              <w:textAlignment w:val="center"/>
              <w:rPr>
                <w:rFonts w:hint="default" w:cs="宋体"/>
                <w:sz w:val="18"/>
                <w:szCs w:val="18"/>
                <w:lang w:bidi="ar"/>
              </w:rPr>
            </w:pPr>
            <w:r>
              <w:rPr>
                <w:rFonts w:cs="宋体"/>
                <w:sz w:val="18"/>
                <w:szCs w:val="18"/>
              </w:rPr>
              <w:t>JBZDMC</w:t>
            </w:r>
          </w:p>
        </w:tc>
        <w:tc>
          <w:tcPr>
            <w:tcW w:w="714" w:type="pct"/>
            <w:tcBorders>
              <w:top w:val="single" w:color="000000" w:sz="6" w:space="0"/>
              <w:left w:val="nil"/>
              <w:bottom w:val="single" w:color="000000" w:sz="6" w:space="0"/>
              <w:right w:val="single" w:color="000000" w:sz="6" w:space="0"/>
            </w:tcBorders>
            <w:noWrap/>
            <w:vAlign w:val="center"/>
          </w:tcPr>
          <w:p w14:paraId="7C8F8D1B">
            <w:pPr>
              <w:rPr>
                <w:rFonts w:hint="default" w:cs="宋体"/>
                <w:sz w:val="18"/>
                <w:szCs w:val="18"/>
              </w:rPr>
            </w:pPr>
            <w:r>
              <w:rPr>
                <w:rFonts w:hint="eastAsia" w:cs="宋体"/>
                <w:sz w:val="18"/>
                <w:szCs w:val="18"/>
                <w:lang w:val="en-US" w:eastAsia="zh-CN"/>
              </w:rPr>
              <w:t>疾病</w:t>
            </w:r>
            <w:r>
              <w:rPr>
                <w:rFonts w:cs="宋体"/>
                <w:sz w:val="18"/>
                <w:szCs w:val="18"/>
              </w:rPr>
              <w:t>诊断名称</w:t>
            </w:r>
          </w:p>
        </w:tc>
        <w:tc>
          <w:tcPr>
            <w:tcW w:w="1264" w:type="pct"/>
            <w:tcBorders>
              <w:top w:val="single" w:color="000000" w:sz="6" w:space="0"/>
              <w:left w:val="nil"/>
              <w:bottom w:val="single" w:color="000000" w:sz="6" w:space="0"/>
              <w:right w:val="single" w:color="000000" w:sz="6" w:space="0"/>
            </w:tcBorders>
            <w:noWrap/>
            <w:vAlign w:val="center"/>
          </w:tcPr>
          <w:p w14:paraId="2DEFB8A7">
            <w:pPr>
              <w:rPr>
                <w:rFonts w:hint="default" w:cs="宋体"/>
                <w:sz w:val="18"/>
                <w:szCs w:val="18"/>
              </w:rPr>
            </w:pPr>
            <w:r>
              <w:rPr>
                <w:rFonts w:cs="宋体"/>
                <w:sz w:val="18"/>
                <w:szCs w:val="18"/>
              </w:rPr>
              <w:t>对患者所患疾病作出诊断的医疗机构的组织机构名称</w:t>
            </w:r>
          </w:p>
        </w:tc>
        <w:tc>
          <w:tcPr>
            <w:tcW w:w="545" w:type="pct"/>
            <w:tcBorders>
              <w:top w:val="single" w:color="000000" w:sz="6" w:space="0"/>
              <w:left w:val="nil"/>
              <w:bottom w:val="single" w:color="000000" w:sz="6" w:space="0"/>
              <w:right w:val="single" w:color="000000" w:sz="6" w:space="0"/>
            </w:tcBorders>
            <w:noWrap/>
            <w:vAlign w:val="center"/>
          </w:tcPr>
          <w:p w14:paraId="148287ED">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20AEB726">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7C87D6E9">
            <w:pPr>
              <w:textAlignment w:val="center"/>
              <w:rPr>
                <w:rFonts w:hint="default" w:cs="宋体"/>
                <w:sz w:val="18"/>
                <w:szCs w:val="18"/>
              </w:rPr>
            </w:pPr>
            <w:r>
              <w:rPr>
                <w:rFonts w:cs="宋体"/>
                <w:sz w:val="18"/>
                <w:szCs w:val="18"/>
                <w:lang w:bidi="ar"/>
              </w:rPr>
              <w:t>70</w:t>
            </w:r>
          </w:p>
        </w:tc>
        <w:tc>
          <w:tcPr>
            <w:tcW w:w="715" w:type="pct"/>
            <w:tcBorders>
              <w:top w:val="single" w:color="000000" w:sz="6" w:space="0"/>
              <w:left w:val="nil"/>
              <w:bottom w:val="single" w:color="000000" w:sz="6" w:space="0"/>
              <w:right w:val="single" w:color="000000" w:sz="6" w:space="0"/>
            </w:tcBorders>
            <w:noWrap/>
            <w:vAlign w:val="center"/>
          </w:tcPr>
          <w:p w14:paraId="156AB0B3">
            <w:pPr>
              <w:rPr>
                <w:rFonts w:hint="default" w:cs="宋体"/>
                <w:sz w:val="18"/>
                <w:szCs w:val="18"/>
              </w:rPr>
            </w:pPr>
          </w:p>
        </w:tc>
      </w:tr>
      <w:tr w14:paraId="21BCF8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B735674">
            <w:pPr>
              <w:jc w:val="both"/>
              <w:textAlignment w:val="center"/>
              <w:rPr>
                <w:rFonts w:hint="default" w:cs="宋体"/>
                <w:sz w:val="18"/>
                <w:szCs w:val="18"/>
                <w:lang w:bidi="ar"/>
              </w:rPr>
            </w:pPr>
            <w:r>
              <w:rPr>
                <w:rFonts w:cs="宋体"/>
                <w:sz w:val="18"/>
                <w:szCs w:val="18"/>
              </w:rPr>
              <w:t>ZDRQ</w:t>
            </w:r>
          </w:p>
        </w:tc>
        <w:tc>
          <w:tcPr>
            <w:tcW w:w="714" w:type="pct"/>
            <w:tcBorders>
              <w:top w:val="single" w:color="000000" w:sz="6" w:space="0"/>
              <w:left w:val="nil"/>
              <w:bottom w:val="single" w:color="000000" w:sz="6" w:space="0"/>
              <w:right w:val="single" w:color="000000" w:sz="6" w:space="0"/>
            </w:tcBorders>
            <w:noWrap/>
            <w:vAlign w:val="center"/>
          </w:tcPr>
          <w:p w14:paraId="244831F3">
            <w:pPr>
              <w:rPr>
                <w:rFonts w:hint="default" w:cs="宋体"/>
                <w:sz w:val="18"/>
                <w:szCs w:val="18"/>
              </w:rPr>
            </w:pPr>
            <w:r>
              <w:rPr>
                <w:rFonts w:cs="宋体"/>
                <w:sz w:val="18"/>
                <w:szCs w:val="18"/>
              </w:rPr>
              <w:t>诊断日期</w:t>
            </w:r>
          </w:p>
        </w:tc>
        <w:tc>
          <w:tcPr>
            <w:tcW w:w="1264" w:type="pct"/>
            <w:tcBorders>
              <w:top w:val="single" w:color="000000" w:sz="6" w:space="0"/>
              <w:left w:val="nil"/>
              <w:bottom w:val="single" w:color="000000" w:sz="6" w:space="0"/>
              <w:right w:val="single" w:color="000000" w:sz="6" w:space="0"/>
            </w:tcBorders>
            <w:noWrap/>
            <w:vAlign w:val="center"/>
          </w:tcPr>
          <w:p w14:paraId="4CCDE762">
            <w:pPr>
              <w:rPr>
                <w:rFonts w:hint="default" w:cs="宋体"/>
                <w:sz w:val="18"/>
                <w:szCs w:val="18"/>
              </w:rPr>
            </w:pPr>
            <w:r>
              <w:rPr>
                <w:rFonts w:cs="宋体"/>
                <w:sz w:val="18"/>
                <w:szCs w:val="18"/>
              </w:rPr>
              <w:t>对患者所患疾病做出诊断时当日的公元纪年日期的完整描述</w:t>
            </w:r>
          </w:p>
        </w:tc>
        <w:tc>
          <w:tcPr>
            <w:tcW w:w="545" w:type="pct"/>
            <w:tcBorders>
              <w:top w:val="single" w:color="000000" w:sz="6" w:space="0"/>
              <w:left w:val="nil"/>
              <w:bottom w:val="single" w:color="000000" w:sz="6" w:space="0"/>
              <w:right w:val="single" w:color="000000" w:sz="6" w:space="0"/>
            </w:tcBorders>
            <w:noWrap/>
            <w:vAlign w:val="center"/>
          </w:tcPr>
          <w:p w14:paraId="419A56AF">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6B775A57">
            <w:pPr>
              <w:jc w:val="center"/>
              <w:textAlignment w:val="center"/>
              <w:rPr>
                <w:rFonts w:hint="default" w:cs="宋体"/>
                <w:sz w:val="18"/>
                <w:szCs w:val="18"/>
              </w:rPr>
            </w:pPr>
            <w:r>
              <w:rPr>
                <w:rFonts w:hint="default" w:cs="宋体"/>
                <w:sz w:val="18"/>
                <w:szCs w:val="18"/>
                <w:lang w:bidi="ar"/>
              </w:rPr>
              <w:t>date</w:t>
            </w:r>
          </w:p>
        </w:tc>
        <w:tc>
          <w:tcPr>
            <w:tcW w:w="538" w:type="pct"/>
            <w:tcBorders>
              <w:top w:val="single" w:color="000000" w:sz="6" w:space="0"/>
              <w:left w:val="nil"/>
              <w:bottom w:val="single" w:color="000000" w:sz="6" w:space="0"/>
              <w:right w:val="single" w:color="000000" w:sz="6" w:space="0"/>
            </w:tcBorders>
            <w:noWrap/>
            <w:vAlign w:val="center"/>
          </w:tcPr>
          <w:p w14:paraId="7260BFF9">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4DB99C7B">
            <w:pPr>
              <w:rPr>
                <w:rFonts w:hint="default" w:cs="宋体"/>
                <w:sz w:val="18"/>
                <w:szCs w:val="18"/>
              </w:rPr>
            </w:pPr>
          </w:p>
        </w:tc>
      </w:tr>
      <w:tr w14:paraId="66F3AE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5BC03E4">
            <w:pPr>
              <w:jc w:val="both"/>
              <w:textAlignment w:val="center"/>
              <w:rPr>
                <w:rFonts w:hint="default" w:cs="宋体"/>
                <w:sz w:val="18"/>
                <w:szCs w:val="18"/>
                <w:lang w:bidi="ar"/>
              </w:rPr>
            </w:pPr>
            <w:r>
              <w:rPr>
                <w:rFonts w:cs="宋体"/>
                <w:sz w:val="18"/>
                <w:szCs w:val="18"/>
              </w:rPr>
              <w:t>BBLB</w:t>
            </w:r>
          </w:p>
        </w:tc>
        <w:tc>
          <w:tcPr>
            <w:tcW w:w="714" w:type="pct"/>
            <w:tcBorders>
              <w:top w:val="single" w:color="000000" w:sz="6" w:space="0"/>
              <w:left w:val="nil"/>
              <w:bottom w:val="single" w:color="000000" w:sz="6" w:space="0"/>
              <w:right w:val="single" w:color="000000" w:sz="6" w:space="0"/>
            </w:tcBorders>
            <w:noWrap/>
            <w:vAlign w:val="center"/>
          </w:tcPr>
          <w:p w14:paraId="75C24205">
            <w:pPr>
              <w:rPr>
                <w:rFonts w:hint="default" w:cs="宋体"/>
                <w:sz w:val="18"/>
                <w:szCs w:val="18"/>
              </w:rPr>
            </w:pPr>
            <w:r>
              <w:rPr>
                <w:rFonts w:cs="宋体"/>
                <w:sz w:val="18"/>
                <w:szCs w:val="18"/>
              </w:rPr>
              <w:t>标本类别</w:t>
            </w:r>
          </w:p>
        </w:tc>
        <w:tc>
          <w:tcPr>
            <w:tcW w:w="1264" w:type="pct"/>
            <w:tcBorders>
              <w:top w:val="single" w:color="000000" w:sz="6" w:space="0"/>
              <w:left w:val="nil"/>
              <w:bottom w:val="single" w:color="000000" w:sz="6" w:space="0"/>
              <w:right w:val="single" w:color="000000" w:sz="6" w:space="0"/>
            </w:tcBorders>
            <w:noWrap/>
            <w:vAlign w:val="center"/>
          </w:tcPr>
          <w:p w14:paraId="44882239">
            <w:pPr>
              <w:rPr>
                <w:rFonts w:hint="default" w:eastAsia="宋体" w:cs="宋体"/>
                <w:sz w:val="18"/>
                <w:szCs w:val="18"/>
                <w:lang w:val="en-US" w:eastAsia="zh-CN"/>
              </w:rPr>
            </w:pPr>
            <w:r>
              <w:rPr>
                <w:rFonts w:cs="宋体"/>
                <w:sz w:val="18"/>
                <w:szCs w:val="18"/>
              </w:rPr>
              <w:t>对标本类别描述</w:t>
            </w:r>
            <w:r>
              <w:rPr>
                <w:rFonts w:hint="eastAsia" w:cs="宋体"/>
                <w:sz w:val="18"/>
                <w:szCs w:val="18"/>
                <w:lang w:val="en-US" w:eastAsia="zh-CN"/>
              </w:rPr>
              <w:t>的代码</w:t>
            </w:r>
          </w:p>
        </w:tc>
        <w:tc>
          <w:tcPr>
            <w:tcW w:w="545" w:type="pct"/>
            <w:tcBorders>
              <w:top w:val="single" w:color="000000" w:sz="6" w:space="0"/>
              <w:left w:val="nil"/>
              <w:bottom w:val="single" w:color="000000" w:sz="6" w:space="0"/>
              <w:right w:val="single" w:color="000000" w:sz="6" w:space="0"/>
            </w:tcBorders>
            <w:noWrap/>
            <w:vAlign w:val="center"/>
          </w:tcPr>
          <w:p w14:paraId="1714B78F">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5B41BA49">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F638A71">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7E2092AB">
            <w:pPr>
              <w:rPr>
                <w:rFonts w:hint="default" w:cs="宋体"/>
                <w:sz w:val="18"/>
                <w:szCs w:val="18"/>
              </w:rPr>
            </w:pPr>
            <w:r>
              <w:rPr>
                <w:rFonts w:hint="eastAsia" w:cs="宋体"/>
                <w:sz w:val="18"/>
                <w:szCs w:val="18"/>
                <w:highlight w:val="none"/>
              </w:rPr>
              <w:t>HBCV04.50.033</w:t>
            </w:r>
          </w:p>
        </w:tc>
      </w:tr>
      <w:tr w14:paraId="67D0D1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017B56C">
            <w:pPr>
              <w:jc w:val="both"/>
              <w:textAlignment w:val="center"/>
              <w:rPr>
                <w:rFonts w:hint="default" w:eastAsia="宋体" w:cs="宋体"/>
                <w:sz w:val="18"/>
                <w:szCs w:val="18"/>
                <w:lang w:val="en-US" w:eastAsia="zh-CN"/>
              </w:rPr>
            </w:pPr>
            <w:r>
              <w:rPr>
                <w:rFonts w:cs="宋体"/>
                <w:sz w:val="18"/>
                <w:szCs w:val="18"/>
              </w:rPr>
              <w:t>BBLB</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2FD3EF7C">
            <w:pPr>
              <w:rPr>
                <w:rFonts w:hint="eastAsia" w:eastAsia="宋体" w:cs="宋体"/>
                <w:sz w:val="18"/>
                <w:szCs w:val="18"/>
                <w:lang w:val="en-US" w:eastAsia="zh-CN"/>
              </w:rPr>
            </w:pPr>
            <w:r>
              <w:rPr>
                <w:rFonts w:cs="宋体"/>
                <w:sz w:val="18"/>
                <w:szCs w:val="18"/>
              </w:rPr>
              <w:t>标本类别</w:t>
            </w:r>
            <w:r>
              <w:rPr>
                <w:rFonts w:hint="eastAsia" w:cs="宋体"/>
                <w:sz w:val="18"/>
                <w:szCs w:val="18"/>
                <w:lang w:val="en-US" w:eastAsia="zh-CN"/>
              </w:rPr>
              <w:t>名称</w:t>
            </w:r>
          </w:p>
        </w:tc>
        <w:tc>
          <w:tcPr>
            <w:tcW w:w="1264" w:type="pct"/>
            <w:tcBorders>
              <w:top w:val="single" w:color="000000" w:sz="6" w:space="0"/>
              <w:left w:val="nil"/>
              <w:bottom w:val="single" w:color="000000" w:sz="6" w:space="0"/>
              <w:right w:val="single" w:color="000000" w:sz="6" w:space="0"/>
            </w:tcBorders>
            <w:noWrap/>
            <w:vAlign w:val="center"/>
          </w:tcPr>
          <w:p w14:paraId="1A526C12">
            <w:pPr>
              <w:rPr>
                <w:rFonts w:cs="宋体"/>
                <w:sz w:val="18"/>
                <w:szCs w:val="18"/>
              </w:rPr>
            </w:pPr>
            <w:r>
              <w:rPr>
                <w:rFonts w:cs="宋体"/>
                <w:sz w:val="18"/>
                <w:szCs w:val="18"/>
              </w:rPr>
              <w:t>对标本类别</w:t>
            </w:r>
            <w:r>
              <w:rPr>
                <w:rFonts w:hint="eastAsia" w:cs="宋体"/>
                <w:sz w:val="18"/>
                <w:szCs w:val="18"/>
                <w:lang w:val="en-US" w:eastAsia="zh-CN"/>
              </w:rPr>
              <w:t>的</w:t>
            </w:r>
            <w:r>
              <w:rPr>
                <w:rFonts w:cs="宋体"/>
                <w:sz w:val="18"/>
                <w:szCs w:val="18"/>
              </w:rPr>
              <w:t>描述</w:t>
            </w:r>
          </w:p>
        </w:tc>
        <w:tc>
          <w:tcPr>
            <w:tcW w:w="545" w:type="pct"/>
            <w:tcBorders>
              <w:top w:val="single" w:color="000000" w:sz="6" w:space="0"/>
              <w:left w:val="nil"/>
              <w:bottom w:val="single" w:color="000000" w:sz="6" w:space="0"/>
              <w:right w:val="single" w:color="000000" w:sz="6" w:space="0"/>
            </w:tcBorders>
            <w:noWrap/>
            <w:vAlign w:val="center"/>
          </w:tcPr>
          <w:p w14:paraId="1A0832E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447274BD">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90FC03A">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0329CE7A">
            <w:pPr>
              <w:rPr>
                <w:rFonts w:hint="default" w:cs="宋体"/>
                <w:sz w:val="18"/>
                <w:szCs w:val="18"/>
              </w:rPr>
            </w:pPr>
          </w:p>
        </w:tc>
      </w:tr>
      <w:tr w14:paraId="7174D7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5A265D2">
            <w:pPr>
              <w:jc w:val="both"/>
              <w:textAlignment w:val="center"/>
              <w:rPr>
                <w:rFonts w:hint="default" w:cs="宋体"/>
                <w:sz w:val="18"/>
                <w:szCs w:val="18"/>
                <w:lang w:bidi="ar"/>
              </w:rPr>
            </w:pPr>
            <w:r>
              <w:rPr>
                <w:rFonts w:cs="宋体"/>
                <w:sz w:val="18"/>
                <w:szCs w:val="18"/>
              </w:rPr>
              <w:t>JYBBH</w:t>
            </w:r>
          </w:p>
        </w:tc>
        <w:tc>
          <w:tcPr>
            <w:tcW w:w="714" w:type="pct"/>
            <w:tcBorders>
              <w:top w:val="single" w:color="000000" w:sz="6" w:space="0"/>
              <w:left w:val="nil"/>
              <w:bottom w:val="single" w:color="000000" w:sz="6" w:space="0"/>
              <w:right w:val="single" w:color="000000" w:sz="6" w:space="0"/>
            </w:tcBorders>
            <w:noWrap/>
            <w:vAlign w:val="center"/>
          </w:tcPr>
          <w:p w14:paraId="7B61C1D0">
            <w:pPr>
              <w:rPr>
                <w:rFonts w:hint="default" w:cs="宋体"/>
                <w:sz w:val="18"/>
                <w:szCs w:val="18"/>
              </w:rPr>
            </w:pPr>
            <w:r>
              <w:rPr>
                <w:rFonts w:cs="宋体"/>
                <w:sz w:val="18"/>
                <w:szCs w:val="18"/>
              </w:rPr>
              <w:t>检验标本号</w:t>
            </w:r>
          </w:p>
        </w:tc>
        <w:tc>
          <w:tcPr>
            <w:tcW w:w="1264" w:type="pct"/>
            <w:tcBorders>
              <w:top w:val="single" w:color="000000" w:sz="6" w:space="0"/>
              <w:left w:val="nil"/>
              <w:bottom w:val="single" w:color="000000" w:sz="6" w:space="0"/>
              <w:right w:val="single" w:color="000000" w:sz="6" w:space="0"/>
            </w:tcBorders>
            <w:noWrap/>
            <w:vAlign w:val="center"/>
          </w:tcPr>
          <w:p w14:paraId="45272C77">
            <w:pPr>
              <w:rPr>
                <w:rFonts w:hint="default" w:cs="宋体"/>
                <w:sz w:val="18"/>
                <w:szCs w:val="18"/>
              </w:rPr>
            </w:pPr>
            <w:r>
              <w:rPr>
                <w:rFonts w:cs="宋体"/>
                <w:sz w:val="18"/>
                <w:szCs w:val="18"/>
              </w:rPr>
              <w:t>按照某一特定编码规则赋予检验标本的顺序号</w:t>
            </w:r>
          </w:p>
        </w:tc>
        <w:tc>
          <w:tcPr>
            <w:tcW w:w="545" w:type="pct"/>
            <w:tcBorders>
              <w:top w:val="single" w:color="000000" w:sz="6" w:space="0"/>
              <w:left w:val="nil"/>
              <w:bottom w:val="single" w:color="000000" w:sz="6" w:space="0"/>
              <w:right w:val="single" w:color="000000" w:sz="6" w:space="0"/>
            </w:tcBorders>
            <w:noWrap/>
            <w:vAlign w:val="center"/>
          </w:tcPr>
          <w:p w14:paraId="6062102D">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36B04362">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73CBC83">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66EB2A04">
            <w:pPr>
              <w:rPr>
                <w:rFonts w:hint="default" w:cs="宋体"/>
                <w:sz w:val="18"/>
                <w:szCs w:val="18"/>
              </w:rPr>
            </w:pPr>
          </w:p>
        </w:tc>
      </w:tr>
      <w:tr w14:paraId="583959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50C649F">
            <w:pPr>
              <w:jc w:val="both"/>
              <w:textAlignment w:val="center"/>
              <w:rPr>
                <w:rFonts w:hint="default" w:cs="宋体"/>
                <w:sz w:val="18"/>
                <w:szCs w:val="18"/>
                <w:lang w:bidi="ar"/>
              </w:rPr>
            </w:pPr>
            <w:r>
              <w:rPr>
                <w:rFonts w:cs="宋体"/>
                <w:sz w:val="18"/>
                <w:szCs w:val="18"/>
              </w:rPr>
              <w:t>BBZT</w:t>
            </w:r>
          </w:p>
        </w:tc>
        <w:tc>
          <w:tcPr>
            <w:tcW w:w="714" w:type="pct"/>
            <w:tcBorders>
              <w:top w:val="single" w:color="000000" w:sz="6" w:space="0"/>
              <w:left w:val="nil"/>
              <w:bottom w:val="single" w:color="000000" w:sz="6" w:space="0"/>
              <w:right w:val="single" w:color="000000" w:sz="6" w:space="0"/>
            </w:tcBorders>
            <w:noWrap/>
            <w:vAlign w:val="center"/>
          </w:tcPr>
          <w:p w14:paraId="3B783E7F">
            <w:pPr>
              <w:rPr>
                <w:rFonts w:hint="default" w:cs="宋体"/>
                <w:sz w:val="18"/>
                <w:szCs w:val="18"/>
              </w:rPr>
            </w:pPr>
            <w:r>
              <w:rPr>
                <w:rFonts w:cs="宋体"/>
                <w:sz w:val="18"/>
                <w:szCs w:val="18"/>
              </w:rPr>
              <w:t>标本状态</w:t>
            </w:r>
          </w:p>
        </w:tc>
        <w:tc>
          <w:tcPr>
            <w:tcW w:w="1264" w:type="pct"/>
            <w:tcBorders>
              <w:top w:val="single" w:color="000000" w:sz="6" w:space="0"/>
              <w:left w:val="nil"/>
              <w:bottom w:val="single" w:color="000000" w:sz="6" w:space="0"/>
              <w:right w:val="single" w:color="000000" w:sz="6" w:space="0"/>
            </w:tcBorders>
            <w:noWrap/>
            <w:vAlign w:val="center"/>
          </w:tcPr>
          <w:p w14:paraId="5EE94267">
            <w:pPr>
              <w:rPr>
                <w:rFonts w:hint="default" w:eastAsia="宋体" w:cs="宋体"/>
                <w:sz w:val="18"/>
                <w:szCs w:val="18"/>
                <w:lang w:val="en-US" w:eastAsia="zh-CN"/>
              </w:rPr>
            </w:pPr>
            <w:r>
              <w:rPr>
                <w:rFonts w:cs="宋体"/>
                <w:sz w:val="18"/>
                <w:szCs w:val="18"/>
              </w:rPr>
              <w:t>对受检标本状态描述</w:t>
            </w:r>
            <w:r>
              <w:rPr>
                <w:rFonts w:hint="eastAsia" w:cs="宋体"/>
                <w:sz w:val="18"/>
                <w:szCs w:val="18"/>
                <w:lang w:val="en-US" w:eastAsia="zh-CN"/>
              </w:rPr>
              <w:t>的代码</w:t>
            </w:r>
          </w:p>
        </w:tc>
        <w:tc>
          <w:tcPr>
            <w:tcW w:w="545" w:type="pct"/>
            <w:tcBorders>
              <w:top w:val="single" w:color="000000" w:sz="6" w:space="0"/>
              <w:left w:val="nil"/>
              <w:bottom w:val="single" w:color="000000" w:sz="6" w:space="0"/>
              <w:right w:val="single" w:color="000000" w:sz="6" w:space="0"/>
            </w:tcBorders>
            <w:noWrap/>
            <w:vAlign w:val="center"/>
          </w:tcPr>
          <w:p w14:paraId="3A373EEF">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4353C7F7">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4105F9E">
            <w:pPr>
              <w:rPr>
                <w:rFonts w:hint="default" w:cs="宋体"/>
                <w:sz w:val="18"/>
                <w:szCs w:val="18"/>
              </w:rPr>
            </w:pPr>
            <w:r>
              <w:rPr>
                <w:rFonts w:cs="宋体"/>
                <w:sz w:val="18"/>
                <w:szCs w:val="18"/>
              </w:rPr>
              <w:t>20</w:t>
            </w:r>
          </w:p>
        </w:tc>
        <w:tc>
          <w:tcPr>
            <w:tcW w:w="715" w:type="pct"/>
            <w:tcBorders>
              <w:top w:val="single" w:color="000000" w:sz="6" w:space="0"/>
              <w:left w:val="nil"/>
              <w:bottom w:val="single" w:color="000000" w:sz="6" w:space="0"/>
              <w:right w:val="single" w:color="000000" w:sz="6" w:space="0"/>
            </w:tcBorders>
            <w:noWrap/>
            <w:vAlign w:val="center"/>
          </w:tcPr>
          <w:p w14:paraId="370F44D2">
            <w:pPr>
              <w:rPr>
                <w:rFonts w:hint="default" w:cs="宋体"/>
                <w:sz w:val="18"/>
                <w:szCs w:val="18"/>
              </w:rPr>
            </w:pPr>
            <w:r>
              <w:rPr>
                <w:rFonts w:cs="宋体"/>
                <w:sz w:val="18"/>
                <w:szCs w:val="18"/>
              </w:rPr>
              <w:t>HBCV04.50.028</w:t>
            </w:r>
          </w:p>
        </w:tc>
      </w:tr>
      <w:tr w14:paraId="5CA482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174D114">
            <w:pPr>
              <w:jc w:val="both"/>
              <w:textAlignment w:val="center"/>
              <w:rPr>
                <w:rFonts w:hint="default" w:eastAsia="宋体" w:cs="宋体"/>
                <w:sz w:val="18"/>
                <w:szCs w:val="18"/>
                <w:lang w:val="en-US" w:eastAsia="zh-CN"/>
              </w:rPr>
            </w:pPr>
            <w:r>
              <w:rPr>
                <w:rFonts w:cs="宋体"/>
                <w:sz w:val="18"/>
                <w:szCs w:val="18"/>
              </w:rPr>
              <w:t>BBZT</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157434F1">
            <w:pPr>
              <w:rPr>
                <w:rFonts w:hint="eastAsia" w:eastAsia="宋体" w:cs="宋体"/>
                <w:sz w:val="18"/>
                <w:szCs w:val="18"/>
                <w:lang w:val="en-US" w:eastAsia="zh-CN"/>
              </w:rPr>
            </w:pPr>
            <w:r>
              <w:rPr>
                <w:rFonts w:cs="宋体"/>
                <w:sz w:val="18"/>
                <w:szCs w:val="18"/>
              </w:rPr>
              <w:t>标本状态</w:t>
            </w:r>
            <w:r>
              <w:rPr>
                <w:rFonts w:hint="eastAsia" w:cs="宋体"/>
                <w:sz w:val="18"/>
                <w:szCs w:val="18"/>
                <w:lang w:val="en-US" w:eastAsia="zh-CN"/>
              </w:rPr>
              <w:t>名称</w:t>
            </w:r>
          </w:p>
        </w:tc>
        <w:tc>
          <w:tcPr>
            <w:tcW w:w="1264" w:type="pct"/>
            <w:tcBorders>
              <w:top w:val="single" w:color="000000" w:sz="6" w:space="0"/>
              <w:left w:val="nil"/>
              <w:bottom w:val="single" w:color="000000" w:sz="6" w:space="0"/>
              <w:right w:val="single" w:color="000000" w:sz="6" w:space="0"/>
            </w:tcBorders>
            <w:shd w:val="clear" w:color="auto" w:fill="auto"/>
            <w:noWrap/>
            <w:vAlign w:val="center"/>
          </w:tcPr>
          <w:p w14:paraId="3A864A5C">
            <w:pPr>
              <w:rPr>
                <w:rFonts w:hint="default" w:ascii="宋体" w:hAnsi="宋体" w:eastAsia="宋体" w:cs="宋体"/>
                <w:sz w:val="18"/>
                <w:szCs w:val="18"/>
                <w:lang w:val="en-US" w:eastAsia="zh-CN" w:bidi="ar-SA"/>
              </w:rPr>
            </w:pPr>
            <w:r>
              <w:rPr>
                <w:rFonts w:cs="宋体"/>
                <w:sz w:val="18"/>
                <w:szCs w:val="18"/>
              </w:rPr>
              <w:t>对受检标本状态的描述</w:t>
            </w:r>
          </w:p>
        </w:tc>
        <w:tc>
          <w:tcPr>
            <w:tcW w:w="545" w:type="pct"/>
            <w:tcBorders>
              <w:top w:val="single" w:color="000000" w:sz="6" w:space="0"/>
              <w:left w:val="nil"/>
              <w:bottom w:val="single" w:color="000000" w:sz="6" w:space="0"/>
              <w:right w:val="single" w:color="000000" w:sz="6" w:space="0"/>
            </w:tcBorders>
            <w:noWrap/>
            <w:vAlign w:val="center"/>
          </w:tcPr>
          <w:p w14:paraId="3D6DFD92">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25815932">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11351624">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65C0032C">
            <w:pPr>
              <w:rPr>
                <w:rFonts w:hint="default" w:cs="宋体"/>
                <w:sz w:val="18"/>
                <w:szCs w:val="18"/>
              </w:rPr>
            </w:pPr>
          </w:p>
        </w:tc>
      </w:tr>
      <w:tr w14:paraId="116593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D7DBAC6">
            <w:pPr>
              <w:jc w:val="both"/>
              <w:textAlignment w:val="center"/>
              <w:rPr>
                <w:rFonts w:hint="default" w:cs="宋体"/>
                <w:sz w:val="18"/>
                <w:szCs w:val="18"/>
                <w:lang w:bidi="ar"/>
              </w:rPr>
            </w:pPr>
            <w:r>
              <w:rPr>
                <w:rFonts w:cs="宋体"/>
                <w:sz w:val="18"/>
                <w:szCs w:val="18"/>
              </w:rPr>
              <w:t>BBCYRQSJ</w:t>
            </w:r>
          </w:p>
        </w:tc>
        <w:tc>
          <w:tcPr>
            <w:tcW w:w="714" w:type="pct"/>
            <w:tcBorders>
              <w:top w:val="single" w:color="000000" w:sz="6" w:space="0"/>
              <w:left w:val="nil"/>
              <w:bottom w:val="single" w:color="000000" w:sz="6" w:space="0"/>
              <w:right w:val="single" w:color="000000" w:sz="6" w:space="0"/>
            </w:tcBorders>
            <w:noWrap/>
            <w:vAlign w:val="center"/>
          </w:tcPr>
          <w:p w14:paraId="122D93A8">
            <w:pPr>
              <w:rPr>
                <w:rFonts w:hint="default" w:cs="宋体"/>
                <w:sz w:val="18"/>
                <w:szCs w:val="18"/>
              </w:rPr>
            </w:pPr>
            <w:r>
              <w:rPr>
                <w:rFonts w:cs="宋体"/>
                <w:sz w:val="18"/>
                <w:szCs w:val="18"/>
              </w:rPr>
              <w:t>标本采样日期时间</w:t>
            </w:r>
          </w:p>
        </w:tc>
        <w:tc>
          <w:tcPr>
            <w:tcW w:w="1264" w:type="pct"/>
            <w:tcBorders>
              <w:top w:val="single" w:color="000000" w:sz="6" w:space="0"/>
              <w:left w:val="nil"/>
              <w:bottom w:val="single" w:color="000000" w:sz="6" w:space="0"/>
              <w:right w:val="single" w:color="000000" w:sz="6" w:space="0"/>
            </w:tcBorders>
            <w:noWrap/>
            <w:vAlign w:val="center"/>
          </w:tcPr>
          <w:p w14:paraId="22D335F0">
            <w:pPr>
              <w:rPr>
                <w:rFonts w:hint="default" w:cs="宋体"/>
                <w:sz w:val="18"/>
                <w:szCs w:val="18"/>
              </w:rPr>
            </w:pPr>
            <w:r>
              <w:rPr>
                <w:rFonts w:cs="宋体"/>
                <w:sz w:val="18"/>
                <w:szCs w:val="18"/>
              </w:rPr>
              <w:t>采集标本时的公元纪年日期和时间的完整描述</w:t>
            </w:r>
          </w:p>
        </w:tc>
        <w:tc>
          <w:tcPr>
            <w:tcW w:w="545" w:type="pct"/>
            <w:tcBorders>
              <w:top w:val="single" w:color="000000" w:sz="6" w:space="0"/>
              <w:left w:val="nil"/>
              <w:bottom w:val="single" w:color="000000" w:sz="6" w:space="0"/>
              <w:right w:val="single" w:color="000000" w:sz="6" w:space="0"/>
            </w:tcBorders>
            <w:noWrap/>
            <w:vAlign w:val="center"/>
          </w:tcPr>
          <w:p w14:paraId="167BCE5F">
            <w:pPr>
              <w:jc w:val="center"/>
              <w:textAlignment w:val="center"/>
              <w:rPr>
                <w:rFonts w:hint="default" w:cs="宋体"/>
                <w:sz w:val="18"/>
                <w:szCs w:val="18"/>
                <w:lang w:bidi="ar"/>
              </w:rPr>
            </w:pPr>
            <w:r>
              <w:rPr>
                <w:rFonts w:hint="default" w:cs="宋体"/>
                <w:sz w:val="18"/>
                <w:szCs w:val="18"/>
                <w:lang w:bidi="ar"/>
              </w:rPr>
              <w:t>建议填</w:t>
            </w:r>
          </w:p>
        </w:tc>
        <w:tc>
          <w:tcPr>
            <w:tcW w:w="509" w:type="pct"/>
            <w:tcBorders>
              <w:top w:val="single" w:color="000000" w:sz="6" w:space="0"/>
              <w:left w:val="nil"/>
              <w:bottom w:val="single" w:color="000000" w:sz="6" w:space="0"/>
              <w:right w:val="single" w:color="000000" w:sz="6" w:space="0"/>
            </w:tcBorders>
            <w:noWrap/>
            <w:vAlign w:val="center"/>
          </w:tcPr>
          <w:p w14:paraId="781E63AE">
            <w:pPr>
              <w:jc w:val="center"/>
              <w:textAlignment w:val="center"/>
              <w:rPr>
                <w:rFonts w:hint="default" w:cs="宋体"/>
                <w:sz w:val="18"/>
                <w:szCs w:val="18"/>
              </w:rPr>
            </w:pPr>
            <w:r>
              <w:rPr>
                <w:rFonts w:cs="宋体"/>
                <w:sz w:val="18"/>
                <w:szCs w:val="18"/>
                <w:lang w:bidi="ar"/>
              </w:rPr>
              <w:t>datetime</w:t>
            </w:r>
          </w:p>
        </w:tc>
        <w:tc>
          <w:tcPr>
            <w:tcW w:w="538" w:type="pct"/>
            <w:tcBorders>
              <w:top w:val="single" w:color="000000" w:sz="6" w:space="0"/>
              <w:left w:val="nil"/>
              <w:bottom w:val="single" w:color="000000" w:sz="6" w:space="0"/>
              <w:right w:val="single" w:color="000000" w:sz="6" w:space="0"/>
            </w:tcBorders>
            <w:noWrap/>
            <w:vAlign w:val="center"/>
          </w:tcPr>
          <w:p w14:paraId="7635C8AC">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vAlign w:val="center"/>
          </w:tcPr>
          <w:p w14:paraId="56438571">
            <w:pPr>
              <w:rPr>
                <w:rFonts w:hint="default" w:cs="宋体"/>
                <w:sz w:val="18"/>
                <w:szCs w:val="18"/>
              </w:rPr>
            </w:pPr>
          </w:p>
        </w:tc>
      </w:tr>
      <w:tr w14:paraId="4EF9C6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AA8ADD9">
            <w:pPr>
              <w:jc w:val="both"/>
              <w:textAlignment w:val="center"/>
              <w:rPr>
                <w:rFonts w:hint="default" w:cs="宋体"/>
                <w:sz w:val="18"/>
                <w:szCs w:val="18"/>
                <w:lang w:bidi="ar"/>
              </w:rPr>
            </w:pPr>
            <w:r>
              <w:rPr>
                <w:rFonts w:cs="宋体"/>
                <w:sz w:val="18"/>
                <w:szCs w:val="18"/>
              </w:rPr>
              <w:t>JSBBRQSJ</w:t>
            </w:r>
          </w:p>
        </w:tc>
        <w:tc>
          <w:tcPr>
            <w:tcW w:w="714" w:type="pct"/>
            <w:tcBorders>
              <w:top w:val="single" w:color="000000" w:sz="6" w:space="0"/>
              <w:left w:val="nil"/>
              <w:bottom w:val="single" w:color="000000" w:sz="6" w:space="0"/>
              <w:right w:val="single" w:color="000000" w:sz="6" w:space="0"/>
            </w:tcBorders>
            <w:noWrap/>
            <w:vAlign w:val="center"/>
          </w:tcPr>
          <w:p w14:paraId="1FCE3BAD">
            <w:pPr>
              <w:rPr>
                <w:rFonts w:hint="default" w:cs="宋体"/>
                <w:sz w:val="18"/>
                <w:szCs w:val="18"/>
              </w:rPr>
            </w:pPr>
            <w:r>
              <w:rPr>
                <w:rFonts w:cs="宋体"/>
                <w:sz w:val="18"/>
                <w:szCs w:val="18"/>
              </w:rPr>
              <w:t>接收标本日期时间</w:t>
            </w:r>
          </w:p>
        </w:tc>
        <w:tc>
          <w:tcPr>
            <w:tcW w:w="1264" w:type="pct"/>
            <w:tcBorders>
              <w:top w:val="single" w:color="000000" w:sz="6" w:space="0"/>
              <w:left w:val="nil"/>
              <w:bottom w:val="single" w:color="000000" w:sz="6" w:space="0"/>
              <w:right w:val="single" w:color="000000" w:sz="6" w:space="0"/>
            </w:tcBorders>
            <w:noWrap/>
            <w:vAlign w:val="center"/>
          </w:tcPr>
          <w:p w14:paraId="5F33153A">
            <w:pPr>
              <w:rPr>
                <w:rFonts w:hint="default" w:cs="宋体"/>
                <w:sz w:val="18"/>
                <w:szCs w:val="18"/>
              </w:rPr>
            </w:pPr>
            <w:r>
              <w:rPr>
                <w:rFonts w:cs="宋体"/>
                <w:sz w:val="18"/>
                <w:szCs w:val="18"/>
              </w:rPr>
              <w:t>检验科室实际接收标本时的公元纪年日期和时间的完整描述</w:t>
            </w:r>
          </w:p>
        </w:tc>
        <w:tc>
          <w:tcPr>
            <w:tcW w:w="545" w:type="pct"/>
            <w:tcBorders>
              <w:top w:val="single" w:color="000000" w:sz="6" w:space="0"/>
              <w:left w:val="nil"/>
              <w:bottom w:val="single" w:color="000000" w:sz="6" w:space="0"/>
              <w:right w:val="single" w:color="000000" w:sz="6" w:space="0"/>
            </w:tcBorders>
            <w:noWrap/>
            <w:vAlign w:val="center"/>
          </w:tcPr>
          <w:p w14:paraId="58ADAE38">
            <w:pPr>
              <w:jc w:val="center"/>
              <w:textAlignment w:val="center"/>
              <w:rPr>
                <w:rFonts w:hint="eastAsia" w:eastAsia="宋体" w:cs="宋体"/>
                <w:sz w:val="18"/>
                <w:szCs w:val="18"/>
                <w:lang w:eastAsia="zh-CN"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4D1A8290">
            <w:pPr>
              <w:jc w:val="center"/>
              <w:textAlignment w:val="center"/>
              <w:rPr>
                <w:rFonts w:hint="default" w:cs="宋体"/>
                <w:sz w:val="18"/>
                <w:szCs w:val="18"/>
              </w:rPr>
            </w:pPr>
            <w:r>
              <w:rPr>
                <w:rFonts w:cs="宋体"/>
                <w:sz w:val="18"/>
                <w:szCs w:val="18"/>
                <w:lang w:bidi="ar"/>
              </w:rPr>
              <w:t>datetime</w:t>
            </w:r>
          </w:p>
        </w:tc>
        <w:tc>
          <w:tcPr>
            <w:tcW w:w="538" w:type="pct"/>
            <w:tcBorders>
              <w:top w:val="single" w:color="000000" w:sz="6" w:space="0"/>
              <w:left w:val="nil"/>
              <w:bottom w:val="single" w:color="000000" w:sz="6" w:space="0"/>
              <w:right w:val="single" w:color="000000" w:sz="6" w:space="0"/>
            </w:tcBorders>
            <w:noWrap/>
            <w:vAlign w:val="center"/>
          </w:tcPr>
          <w:p w14:paraId="02F919A7">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vAlign w:val="center"/>
          </w:tcPr>
          <w:p w14:paraId="231A7753">
            <w:pPr>
              <w:rPr>
                <w:rFonts w:hint="default" w:cs="宋体"/>
                <w:sz w:val="18"/>
                <w:szCs w:val="18"/>
              </w:rPr>
            </w:pPr>
          </w:p>
        </w:tc>
      </w:tr>
      <w:tr w14:paraId="381BF9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FDACB2F">
            <w:pPr>
              <w:jc w:val="both"/>
              <w:textAlignment w:val="center"/>
              <w:rPr>
                <w:rFonts w:hint="default" w:eastAsia="宋体" w:cs="宋体"/>
                <w:sz w:val="18"/>
                <w:szCs w:val="18"/>
                <w:lang w:val="en-US" w:eastAsia="zh-CN" w:bidi="ar"/>
              </w:rPr>
            </w:pPr>
            <w:r>
              <w:rPr>
                <w:rFonts w:cs="宋体"/>
                <w:sz w:val="18"/>
                <w:szCs w:val="18"/>
                <w:lang w:bidi="ar"/>
              </w:rPr>
              <w:t>INSPECT_METHOD_</w:t>
            </w:r>
            <w:r>
              <w:rPr>
                <w:rFonts w:hint="eastAsia" w:cs="宋体"/>
                <w:sz w:val="18"/>
                <w:szCs w:val="18"/>
                <w:lang w:val="en-US" w:eastAsia="zh-CN" w:bidi="ar"/>
              </w:rPr>
              <w:t>CODE</w:t>
            </w:r>
          </w:p>
        </w:tc>
        <w:tc>
          <w:tcPr>
            <w:tcW w:w="714" w:type="pct"/>
            <w:tcBorders>
              <w:top w:val="single" w:color="000000" w:sz="6" w:space="0"/>
              <w:left w:val="nil"/>
              <w:bottom w:val="single" w:color="000000" w:sz="6" w:space="0"/>
              <w:right w:val="single" w:color="000000" w:sz="6" w:space="0"/>
            </w:tcBorders>
            <w:noWrap/>
            <w:vAlign w:val="center"/>
          </w:tcPr>
          <w:p w14:paraId="062C0901">
            <w:pPr>
              <w:rPr>
                <w:rFonts w:hint="eastAsia" w:eastAsia="宋体" w:cs="宋体"/>
                <w:sz w:val="18"/>
                <w:szCs w:val="18"/>
                <w:lang w:val="en-US" w:eastAsia="zh-CN"/>
              </w:rPr>
            </w:pPr>
            <w:r>
              <w:rPr>
                <w:rFonts w:cs="宋体"/>
                <w:sz w:val="18"/>
                <w:szCs w:val="18"/>
              </w:rPr>
              <w:t>检验方法</w:t>
            </w:r>
            <w:r>
              <w:rPr>
                <w:rFonts w:hint="eastAsia" w:cs="宋体"/>
                <w:sz w:val="18"/>
                <w:szCs w:val="18"/>
                <w:lang w:val="en-US" w:eastAsia="zh-CN"/>
              </w:rPr>
              <w:t>代码</w:t>
            </w:r>
          </w:p>
        </w:tc>
        <w:tc>
          <w:tcPr>
            <w:tcW w:w="1264" w:type="pct"/>
            <w:tcBorders>
              <w:top w:val="single" w:color="000000" w:sz="6" w:space="0"/>
              <w:left w:val="nil"/>
              <w:bottom w:val="single" w:color="000000" w:sz="6" w:space="0"/>
              <w:right w:val="single" w:color="000000" w:sz="6" w:space="0"/>
            </w:tcBorders>
            <w:noWrap/>
            <w:vAlign w:val="center"/>
          </w:tcPr>
          <w:p w14:paraId="4B25E070">
            <w:pPr>
              <w:rPr>
                <w:rFonts w:hint="eastAsia" w:eastAsia="宋体" w:cs="宋体"/>
                <w:sz w:val="18"/>
                <w:szCs w:val="18"/>
                <w:lang w:val="en-US" w:eastAsia="zh-CN"/>
              </w:rPr>
            </w:pPr>
            <w:r>
              <w:rPr>
                <w:rFonts w:cs="宋体"/>
                <w:sz w:val="18"/>
                <w:szCs w:val="18"/>
              </w:rPr>
              <w:t>患者接受医学检查项目所采用的检验方法</w:t>
            </w:r>
            <w:r>
              <w:rPr>
                <w:rFonts w:hint="eastAsia" w:cs="宋体"/>
                <w:sz w:val="18"/>
                <w:szCs w:val="18"/>
                <w:lang w:val="en-US" w:eastAsia="zh-CN"/>
              </w:rPr>
              <w:t>代码</w:t>
            </w:r>
          </w:p>
        </w:tc>
        <w:tc>
          <w:tcPr>
            <w:tcW w:w="545" w:type="pct"/>
            <w:tcBorders>
              <w:top w:val="single" w:color="000000" w:sz="6" w:space="0"/>
              <w:left w:val="nil"/>
              <w:bottom w:val="single" w:color="000000" w:sz="6" w:space="0"/>
              <w:right w:val="single" w:color="000000" w:sz="6" w:space="0"/>
            </w:tcBorders>
            <w:noWrap/>
            <w:vAlign w:val="center"/>
          </w:tcPr>
          <w:p w14:paraId="2FA6870E">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6B26D9CE">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3D8A11A">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noWrap/>
            <w:vAlign w:val="center"/>
          </w:tcPr>
          <w:p w14:paraId="3B9D77A8">
            <w:pPr>
              <w:rPr>
                <w:rFonts w:cs="宋体"/>
                <w:sz w:val="18"/>
                <w:szCs w:val="18"/>
              </w:rPr>
            </w:pPr>
            <w:r>
              <w:rPr>
                <w:rFonts w:cs="宋体"/>
                <w:sz w:val="18"/>
                <w:szCs w:val="18"/>
              </w:rPr>
              <w:t>HBCV04.50.019</w:t>
            </w:r>
          </w:p>
        </w:tc>
      </w:tr>
      <w:tr w14:paraId="064063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64F2764">
            <w:pPr>
              <w:jc w:val="both"/>
              <w:textAlignment w:val="center"/>
              <w:rPr>
                <w:rFonts w:hint="default" w:cs="宋体"/>
                <w:sz w:val="18"/>
                <w:szCs w:val="18"/>
                <w:lang w:bidi="ar"/>
              </w:rPr>
            </w:pPr>
            <w:r>
              <w:rPr>
                <w:rFonts w:cs="宋体"/>
                <w:sz w:val="18"/>
                <w:szCs w:val="18"/>
                <w:lang w:bidi="ar"/>
              </w:rPr>
              <w:t>INSPECT_METHOD_NAME</w:t>
            </w:r>
          </w:p>
        </w:tc>
        <w:tc>
          <w:tcPr>
            <w:tcW w:w="714" w:type="pct"/>
            <w:tcBorders>
              <w:top w:val="single" w:color="000000" w:sz="6" w:space="0"/>
              <w:left w:val="nil"/>
              <w:bottom w:val="single" w:color="000000" w:sz="6" w:space="0"/>
              <w:right w:val="single" w:color="000000" w:sz="6" w:space="0"/>
            </w:tcBorders>
            <w:noWrap/>
            <w:vAlign w:val="center"/>
          </w:tcPr>
          <w:p w14:paraId="10D3210C">
            <w:pPr>
              <w:rPr>
                <w:rFonts w:hint="default" w:cs="宋体"/>
                <w:sz w:val="18"/>
                <w:szCs w:val="18"/>
              </w:rPr>
            </w:pPr>
            <w:r>
              <w:rPr>
                <w:rFonts w:cs="宋体"/>
                <w:sz w:val="18"/>
                <w:szCs w:val="18"/>
              </w:rPr>
              <w:t>检验方法名称</w:t>
            </w:r>
          </w:p>
        </w:tc>
        <w:tc>
          <w:tcPr>
            <w:tcW w:w="1264" w:type="pct"/>
            <w:tcBorders>
              <w:top w:val="single" w:color="000000" w:sz="6" w:space="0"/>
              <w:left w:val="nil"/>
              <w:bottom w:val="single" w:color="000000" w:sz="6" w:space="0"/>
              <w:right w:val="single" w:color="000000" w:sz="6" w:space="0"/>
            </w:tcBorders>
            <w:noWrap/>
            <w:vAlign w:val="center"/>
          </w:tcPr>
          <w:p w14:paraId="4ED7D242">
            <w:pPr>
              <w:rPr>
                <w:rFonts w:hint="default" w:cs="宋体"/>
                <w:sz w:val="18"/>
                <w:szCs w:val="18"/>
              </w:rPr>
            </w:pPr>
            <w:r>
              <w:rPr>
                <w:rFonts w:cs="宋体"/>
                <w:sz w:val="18"/>
                <w:szCs w:val="18"/>
              </w:rPr>
              <w:t>患者接受医学检查项目所采用的检验方法名称</w:t>
            </w:r>
          </w:p>
        </w:tc>
        <w:tc>
          <w:tcPr>
            <w:tcW w:w="545" w:type="pct"/>
            <w:tcBorders>
              <w:top w:val="single" w:color="000000" w:sz="6" w:space="0"/>
              <w:left w:val="nil"/>
              <w:bottom w:val="single" w:color="000000" w:sz="6" w:space="0"/>
              <w:right w:val="single" w:color="000000" w:sz="6" w:space="0"/>
            </w:tcBorders>
            <w:noWrap/>
            <w:vAlign w:val="center"/>
          </w:tcPr>
          <w:p w14:paraId="391B917E">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28098FDC">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4D42A36D">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noWrap/>
            <w:vAlign w:val="center"/>
          </w:tcPr>
          <w:p w14:paraId="42C8B162">
            <w:pPr>
              <w:rPr>
                <w:rFonts w:hint="default" w:cs="宋体"/>
                <w:sz w:val="18"/>
                <w:szCs w:val="18"/>
              </w:rPr>
            </w:pPr>
          </w:p>
        </w:tc>
      </w:tr>
      <w:tr w14:paraId="3736CF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078623A">
            <w:pPr>
              <w:jc w:val="both"/>
              <w:textAlignment w:val="center"/>
              <w:rPr>
                <w:rFonts w:hint="default" w:eastAsia="宋体" w:cs="宋体"/>
                <w:sz w:val="18"/>
                <w:szCs w:val="18"/>
                <w:lang w:val="en-US" w:eastAsia="zh-CN"/>
              </w:rPr>
            </w:pPr>
            <w:r>
              <w:rPr>
                <w:rFonts w:cs="宋体"/>
                <w:sz w:val="18"/>
                <w:szCs w:val="18"/>
              </w:rPr>
              <w:t>CheckCategory</w:t>
            </w:r>
            <w:r>
              <w:rPr>
                <w:rFonts w:hint="eastAsia" w:cs="宋体"/>
                <w:sz w:val="18"/>
                <w:szCs w:val="18"/>
                <w:lang w:val="en-US" w:eastAsia="zh-CN"/>
              </w:rPr>
              <w:t>_Code</w:t>
            </w:r>
          </w:p>
        </w:tc>
        <w:tc>
          <w:tcPr>
            <w:tcW w:w="714" w:type="pct"/>
            <w:tcBorders>
              <w:top w:val="single" w:color="000000" w:sz="6" w:space="0"/>
              <w:left w:val="nil"/>
              <w:bottom w:val="single" w:color="000000" w:sz="6" w:space="0"/>
              <w:right w:val="single" w:color="000000" w:sz="6" w:space="0"/>
            </w:tcBorders>
            <w:noWrap/>
            <w:vAlign w:val="center"/>
          </w:tcPr>
          <w:p w14:paraId="54284B1D">
            <w:pPr>
              <w:rPr>
                <w:rFonts w:hint="eastAsia" w:eastAsia="宋体" w:cs="宋体"/>
                <w:sz w:val="18"/>
                <w:szCs w:val="18"/>
                <w:lang w:val="en-US" w:eastAsia="zh-CN"/>
              </w:rPr>
            </w:pPr>
            <w:r>
              <w:rPr>
                <w:rFonts w:cs="宋体"/>
                <w:sz w:val="18"/>
                <w:szCs w:val="18"/>
              </w:rPr>
              <w:t>检验类别</w:t>
            </w:r>
            <w:r>
              <w:rPr>
                <w:rFonts w:hint="eastAsia" w:cs="宋体"/>
                <w:sz w:val="18"/>
                <w:szCs w:val="18"/>
                <w:lang w:val="en-US" w:eastAsia="zh-CN"/>
              </w:rPr>
              <w:t>代码</w:t>
            </w:r>
          </w:p>
        </w:tc>
        <w:tc>
          <w:tcPr>
            <w:tcW w:w="1264" w:type="pct"/>
            <w:tcBorders>
              <w:top w:val="single" w:color="000000" w:sz="6" w:space="0"/>
              <w:left w:val="nil"/>
              <w:bottom w:val="single" w:color="000000" w:sz="6" w:space="0"/>
              <w:right w:val="single" w:color="000000" w:sz="6" w:space="0"/>
            </w:tcBorders>
            <w:noWrap/>
            <w:vAlign w:val="center"/>
          </w:tcPr>
          <w:p w14:paraId="7626BDC5">
            <w:pPr>
              <w:rPr>
                <w:rFonts w:hint="eastAsia" w:eastAsia="宋体" w:cs="宋体"/>
                <w:sz w:val="18"/>
                <w:szCs w:val="18"/>
                <w:lang w:val="en-US" w:eastAsia="zh-CN"/>
              </w:rPr>
            </w:pPr>
            <w:r>
              <w:rPr>
                <w:rFonts w:cs="宋体"/>
                <w:sz w:val="18"/>
                <w:szCs w:val="18"/>
              </w:rPr>
              <w:t>患者检验项目所属的类别</w:t>
            </w:r>
            <w:r>
              <w:rPr>
                <w:rFonts w:hint="eastAsia" w:cs="宋体"/>
                <w:sz w:val="18"/>
                <w:szCs w:val="18"/>
                <w:lang w:val="en-US" w:eastAsia="zh-CN"/>
              </w:rPr>
              <w:t>代码</w:t>
            </w:r>
          </w:p>
        </w:tc>
        <w:tc>
          <w:tcPr>
            <w:tcW w:w="545" w:type="pct"/>
            <w:tcBorders>
              <w:top w:val="single" w:color="000000" w:sz="6" w:space="0"/>
              <w:left w:val="nil"/>
              <w:bottom w:val="single" w:color="000000" w:sz="6" w:space="0"/>
              <w:right w:val="single" w:color="000000" w:sz="6" w:space="0"/>
            </w:tcBorders>
            <w:noWrap/>
            <w:vAlign w:val="center"/>
          </w:tcPr>
          <w:p w14:paraId="77364353">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1EF30372">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3079397">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noWrap/>
            <w:vAlign w:val="center"/>
          </w:tcPr>
          <w:p w14:paraId="53F95B00">
            <w:pPr>
              <w:rPr>
                <w:rFonts w:cs="宋体"/>
                <w:sz w:val="18"/>
                <w:szCs w:val="18"/>
              </w:rPr>
            </w:pPr>
            <w:r>
              <w:rPr>
                <w:rFonts w:cs="宋体"/>
                <w:sz w:val="18"/>
                <w:szCs w:val="18"/>
              </w:rPr>
              <w:t>检验检查类别代码（CV5199.01）</w:t>
            </w:r>
          </w:p>
        </w:tc>
      </w:tr>
      <w:tr w14:paraId="3AAD48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0043240">
            <w:pPr>
              <w:jc w:val="both"/>
              <w:textAlignment w:val="center"/>
              <w:rPr>
                <w:rFonts w:hint="default" w:cs="宋体"/>
                <w:sz w:val="18"/>
                <w:szCs w:val="18"/>
                <w:lang w:bidi="ar"/>
              </w:rPr>
            </w:pPr>
            <w:r>
              <w:rPr>
                <w:rFonts w:cs="宋体"/>
                <w:sz w:val="18"/>
                <w:szCs w:val="18"/>
              </w:rPr>
              <w:t>CheckCategory</w:t>
            </w:r>
          </w:p>
        </w:tc>
        <w:tc>
          <w:tcPr>
            <w:tcW w:w="714" w:type="pct"/>
            <w:tcBorders>
              <w:top w:val="single" w:color="000000" w:sz="6" w:space="0"/>
              <w:left w:val="nil"/>
              <w:bottom w:val="single" w:color="000000" w:sz="6" w:space="0"/>
              <w:right w:val="single" w:color="000000" w:sz="6" w:space="0"/>
            </w:tcBorders>
            <w:noWrap/>
            <w:vAlign w:val="center"/>
          </w:tcPr>
          <w:p w14:paraId="7C588F76">
            <w:pPr>
              <w:rPr>
                <w:rFonts w:hint="default" w:cs="宋体"/>
                <w:sz w:val="18"/>
                <w:szCs w:val="18"/>
              </w:rPr>
            </w:pPr>
            <w:r>
              <w:rPr>
                <w:rFonts w:cs="宋体"/>
                <w:sz w:val="18"/>
                <w:szCs w:val="18"/>
              </w:rPr>
              <w:t>检验类别</w:t>
            </w:r>
          </w:p>
        </w:tc>
        <w:tc>
          <w:tcPr>
            <w:tcW w:w="1264" w:type="pct"/>
            <w:tcBorders>
              <w:top w:val="single" w:color="000000" w:sz="6" w:space="0"/>
              <w:left w:val="nil"/>
              <w:bottom w:val="single" w:color="000000" w:sz="6" w:space="0"/>
              <w:right w:val="single" w:color="000000" w:sz="6" w:space="0"/>
            </w:tcBorders>
            <w:noWrap/>
            <w:vAlign w:val="center"/>
          </w:tcPr>
          <w:p w14:paraId="6730C2ED">
            <w:pPr>
              <w:rPr>
                <w:rFonts w:hint="default" w:cs="宋体"/>
                <w:sz w:val="18"/>
                <w:szCs w:val="18"/>
              </w:rPr>
            </w:pPr>
            <w:r>
              <w:rPr>
                <w:rFonts w:cs="宋体"/>
                <w:sz w:val="18"/>
                <w:szCs w:val="18"/>
              </w:rPr>
              <w:t>患者检验项目所属的类别详细描述</w:t>
            </w:r>
          </w:p>
        </w:tc>
        <w:tc>
          <w:tcPr>
            <w:tcW w:w="545" w:type="pct"/>
            <w:tcBorders>
              <w:top w:val="single" w:color="000000" w:sz="6" w:space="0"/>
              <w:left w:val="nil"/>
              <w:bottom w:val="single" w:color="000000" w:sz="6" w:space="0"/>
              <w:right w:val="single" w:color="000000" w:sz="6" w:space="0"/>
            </w:tcBorders>
            <w:noWrap/>
            <w:vAlign w:val="center"/>
          </w:tcPr>
          <w:p w14:paraId="1B0D7D78">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120C58B9">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D4F0902">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noWrap/>
            <w:vAlign w:val="center"/>
          </w:tcPr>
          <w:p w14:paraId="32C7ED4F">
            <w:pPr>
              <w:rPr>
                <w:rFonts w:hint="default" w:cs="宋体"/>
                <w:sz w:val="18"/>
                <w:szCs w:val="18"/>
              </w:rPr>
            </w:pPr>
          </w:p>
        </w:tc>
      </w:tr>
      <w:tr w14:paraId="0DD4DB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99"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AF8CF3C">
            <w:pPr>
              <w:jc w:val="both"/>
              <w:textAlignment w:val="center"/>
              <w:rPr>
                <w:rFonts w:hint="default" w:cs="宋体"/>
                <w:sz w:val="18"/>
                <w:szCs w:val="18"/>
                <w:lang w:bidi="ar"/>
              </w:rPr>
            </w:pPr>
            <w:r>
              <w:rPr>
                <w:rFonts w:cs="宋体"/>
                <w:sz w:val="18"/>
                <w:szCs w:val="18"/>
              </w:rPr>
              <w:t>CheckProjectCode</w:t>
            </w:r>
          </w:p>
        </w:tc>
        <w:tc>
          <w:tcPr>
            <w:tcW w:w="714" w:type="pct"/>
            <w:tcBorders>
              <w:top w:val="single" w:color="000000" w:sz="6" w:space="0"/>
              <w:left w:val="nil"/>
              <w:bottom w:val="single" w:color="000000" w:sz="6" w:space="0"/>
              <w:right w:val="single" w:color="000000" w:sz="6" w:space="0"/>
            </w:tcBorders>
            <w:noWrap/>
            <w:vAlign w:val="center"/>
          </w:tcPr>
          <w:p w14:paraId="0D5C0F5F">
            <w:pPr>
              <w:rPr>
                <w:rFonts w:hint="default" w:cs="宋体"/>
                <w:sz w:val="18"/>
                <w:szCs w:val="18"/>
              </w:rPr>
            </w:pPr>
            <w:r>
              <w:rPr>
                <w:rFonts w:cs="宋体"/>
                <w:sz w:val="18"/>
                <w:szCs w:val="18"/>
              </w:rPr>
              <w:t>检验项目代码（院内）</w:t>
            </w:r>
          </w:p>
        </w:tc>
        <w:tc>
          <w:tcPr>
            <w:tcW w:w="1264" w:type="pct"/>
            <w:tcBorders>
              <w:top w:val="single" w:color="000000" w:sz="6" w:space="0"/>
              <w:left w:val="nil"/>
              <w:bottom w:val="single" w:color="000000" w:sz="6" w:space="0"/>
              <w:right w:val="single" w:color="000000" w:sz="6" w:space="0"/>
            </w:tcBorders>
            <w:noWrap/>
            <w:vAlign w:val="center"/>
          </w:tcPr>
          <w:p w14:paraId="7031EF3B">
            <w:pPr>
              <w:rPr>
                <w:rFonts w:hint="default" w:cs="宋体"/>
                <w:sz w:val="18"/>
                <w:szCs w:val="18"/>
              </w:rPr>
            </w:pPr>
            <w:r>
              <w:rPr>
                <w:rFonts w:cs="宋体"/>
                <w:sz w:val="18"/>
                <w:szCs w:val="18"/>
              </w:rPr>
              <w:t>受检者检查/检验项目在特定编码体系中的代码，如LOINC的代码值</w:t>
            </w:r>
          </w:p>
        </w:tc>
        <w:tc>
          <w:tcPr>
            <w:tcW w:w="545" w:type="pct"/>
            <w:tcBorders>
              <w:top w:val="single" w:color="000000" w:sz="6" w:space="0"/>
              <w:left w:val="nil"/>
              <w:bottom w:val="single" w:color="000000" w:sz="6" w:space="0"/>
              <w:right w:val="single" w:color="000000" w:sz="6" w:space="0"/>
            </w:tcBorders>
            <w:noWrap/>
            <w:vAlign w:val="center"/>
          </w:tcPr>
          <w:p w14:paraId="4E68D035">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1E736607">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13B8CF51">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0F77B085">
            <w:pPr>
              <w:rPr>
                <w:rFonts w:hint="default" w:cs="宋体"/>
                <w:sz w:val="18"/>
                <w:szCs w:val="18"/>
              </w:rPr>
            </w:pPr>
          </w:p>
        </w:tc>
      </w:tr>
      <w:tr w14:paraId="4C6317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99"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96FDF4A">
            <w:pPr>
              <w:jc w:val="both"/>
              <w:textAlignment w:val="center"/>
              <w:rPr>
                <w:rFonts w:hint="default" w:cs="宋体"/>
                <w:sz w:val="18"/>
                <w:szCs w:val="18"/>
              </w:rPr>
            </w:pPr>
            <w:r>
              <w:rPr>
                <w:rFonts w:cs="宋体"/>
                <w:sz w:val="18"/>
                <w:szCs w:val="18"/>
              </w:rPr>
              <w:t>CheckProjectName</w:t>
            </w:r>
          </w:p>
        </w:tc>
        <w:tc>
          <w:tcPr>
            <w:tcW w:w="714" w:type="pct"/>
            <w:tcBorders>
              <w:top w:val="single" w:color="000000" w:sz="6" w:space="0"/>
              <w:left w:val="nil"/>
              <w:bottom w:val="single" w:color="000000" w:sz="6" w:space="0"/>
              <w:right w:val="single" w:color="000000" w:sz="6" w:space="0"/>
            </w:tcBorders>
            <w:noWrap/>
            <w:vAlign w:val="center"/>
          </w:tcPr>
          <w:p w14:paraId="2FCC1C9B">
            <w:pPr>
              <w:rPr>
                <w:rFonts w:hint="default" w:cs="宋体"/>
                <w:sz w:val="18"/>
                <w:szCs w:val="18"/>
              </w:rPr>
            </w:pPr>
            <w:r>
              <w:rPr>
                <w:rFonts w:cs="宋体"/>
                <w:sz w:val="18"/>
                <w:szCs w:val="18"/>
              </w:rPr>
              <w:t>检验项目名称（院内）</w:t>
            </w:r>
          </w:p>
        </w:tc>
        <w:tc>
          <w:tcPr>
            <w:tcW w:w="1264" w:type="pct"/>
            <w:tcBorders>
              <w:top w:val="single" w:color="000000" w:sz="6" w:space="0"/>
              <w:left w:val="nil"/>
              <w:bottom w:val="single" w:color="000000" w:sz="6" w:space="0"/>
              <w:right w:val="single" w:color="000000" w:sz="6" w:space="0"/>
            </w:tcBorders>
            <w:noWrap/>
            <w:vAlign w:val="center"/>
          </w:tcPr>
          <w:p w14:paraId="45A8F849">
            <w:pPr>
              <w:rPr>
                <w:rFonts w:hint="default" w:cs="宋体"/>
                <w:sz w:val="18"/>
                <w:szCs w:val="18"/>
              </w:rPr>
            </w:pPr>
            <w:r>
              <w:rPr>
                <w:rFonts w:cs="宋体"/>
                <w:sz w:val="18"/>
                <w:szCs w:val="18"/>
              </w:rPr>
              <w:t>受检者检查/检验项目的中文名称</w:t>
            </w:r>
          </w:p>
        </w:tc>
        <w:tc>
          <w:tcPr>
            <w:tcW w:w="545" w:type="pct"/>
            <w:tcBorders>
              <w:top w:val="single" w:color="000000" w:sz="6" w:space="0"/>
              <w:left w:val="nil"/>
              <w:bottom w:val="single" w:color="000000" w:sz="6" w:space="0"/>
              <w:right w:val="single" w:color="000000" w:sz="6" w:space="0"/>
            </w:tcBorders>
            <w:noWrap/>
            <w:vAlign w:val="center"/>
          </w:tcPr>
          <w:p w14:paraId="0D7FC851">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5944353A">
            <w:pPr>
              <w:jc w:val="center"/>
              <w:textAlignment w:val="center"/>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00D33BC">
            <w:pPr>
              <w:textAlignment w:val="center"/>
              <w:rPr>
                <w:rFonts w:hint="default" w:cs="宋体"/>
                <w:sz w:val="18"/>
                <w:szCs w:val="18"/>
                <w:lang w:bidi="ar"/>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673557FF">
            <w:pPr>
              <w:rPr>
                <w:rFonts w:hint="default" w:cs="宋体"/>
                <w:strike/>
                <w:sz w:val="18"/>
                <w:szCs w:val="18"/>
              </w:rPr>
            </w:pPr>
          </w:p>
        </w:tc>
      </w:tr>
      <w:tr w14:paraId="68288F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0D0AC15">
            <w:pPr>
              <w:jc w:val="both"/>
              <w:rPr>
                <w:rFonts w:hint="default" w:cs="宋体"/>
                <w:sz w:val="18"/>
                <w:szCs w:val="18"/>
              </w:rPr>
            </w:pPr>
            <w:r>
              <w:rPr>
                <w:rFonts w:cs="宋体"/>
                <w:sz w:val="18"/>
                <w:szCs w:val="18"/>
              </w:rPr>
              <w:t>CheckResultCode</w:t>
            </w:r>
          </w:p>
        </w:tc>
        <w:tc>
          <w:tcPr>
            <w:tcW w:w="714" w:type="pct"/>
            <w:tcBorders>
              <w:top w:val="single" w:color="000000" w:sz="6" w:space="0"/>
              <w:left w:val="nil"/>
              <w:bottom w:val="single" w:color="000000" w:sz="6" w:space="0"/>
              <w:right w:val="single" w:color="000000" w:sz="6" w:space="0"/>
            </w:tcBorders>
            <w:noWrap/>
            <w:vAlign w:val="center"/>
          </w:tcPr>
          <w:p w14:paraId="61111868">
            <w:pPr>
              <w:rPr>
                <w:rFonts w:hint="default" w:cs="宋体"/>
                <w:sz w:val="18"/>
                <w:szCs w:val="18"/>
              </w:rPr>
            </w:pPr>
            <w:r>
              <w:rPr>
                <w:rFonts w:cs="宋体"/>
                <w:sz w:val="18"/>
                <w:szCs w:val="18"/>
              </w:rPr>
              <w:t>检验结果代码</w:t>
            </w:r>
          </w:p>
        </w:tc>
        <w:tc>
          <w:tcPr>
            <w:tcW w:w="1264" w:type="pct"/>
            <w:tcBorders>
              <w:top w:val="single" w:color="000000" w:sz="6" w:space="0"/>
              <w:left w:val="nil"/>
              <w:bottom w:val="single" w:color="000000" w:sz="6" w:space="0"/>
              <w:right w:val="single" w:color="000000" w:sz="6" w:space="0"/>
            </w:tcBorders>
            <w:noWrap/>
            <w:vAlign w:val="center"/>
          </w:tcPr>
          <w:p w14:paraId="166D145A">
            <w:pPr>
              <w:rPr>
                <w:rFonts w:hint="default" w:cs="宋体"/>
                <w:sz w:val="18"/>
                <w:szCs w:val="18"/>
              </w:rPr>
            </w:pPr>
            <w:r>
              <w:rPr>
                <w:rFonts w:cs="宋体"/>
                <w:sz w:val="18"/>
                <w:szCs w:val="18"/>
              </w:rPr>
              <w:t>患者检验结果的分类代码</w:t>
            </w:r>
          </w:p>
        </w:tc>
        <w:tc>
          <w:tcPr>
            <w:tcW w:w="545" w:type="pct"/>
            <w:tcBorders>
              <w:top w:val="single" w:color="000000" w:sz="6" w:space="0"/>
              <w:left w:val="nil"/>
              <w:bottom w:val="single" w:color="000000" w:sz="6" w:space="0"/>
              <w:right w:val="single" w:color="000000" w:sz="6" w:space="0"/>
            </w:tcBorders>
            <w:noWrap/>
            <w:vAlign w:val="center"/>
          </w:tcPr>
          <w:p w14:paraId="6186F420">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4EBB9999">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23F8889">
            <w:pPr>
              <w:textAlignment w:val="center"/>
              <w:rPr>
                <w:rFonts w:hint="default" w:cs="宋体"/>
                <w:sz w:val="18"/>
                <w:szCs w:val="18"/>
              </w:rPr>
            </w:pPr>
            <w:r>
              <w:rPr>
                <w:rFonts w:hint="eastAsia" w:cs="宋体"/>
                <w:sz w:val="18"/>
                <w:szCs w:val="18"/>
                <w:lang w:val="en-US" w:eastAsia="zh-CN" w:bidi="ar"/>
              </w:rPr>
              <w:t>10</w:t>
            </w:r>
          </w:p>
        </w:tc>
        <w:tc>
          <w:tcPr>
            <w:tcW w:w="715" w:type="pct"/>
            <w:tcBorders>
              <w:top w:val="single" w:color="000000" w:sz="6" w:space="0"/>
              <w:left w:val="nil"/>
              <w:bottom w:val="single" w:color="000000" w:sz="6" w:space="0"/>
              <w:right w:val="single" w:color="000000" w:sz="6" w:space="0"/>
            </w:tcBorders>
            <w:noWrap/>
            <w:vAlign w:val="center"/>
          </w:tcPr>
          <w:p w14:paraId="7F6B10E1">
            <w:pPr>
              <w:rPr>
                <w:rFonts w:hint="default" w:cs="宋体"/>
                <w:sz w:val="18"/>
                <w:szCs w:val="18"/>
              </w:rPr>
            </w:pPr>
            <w:r>
              <w:rPr>
                <w:rFonts w:cs="宋体"/>
                <w:sz w:val="18"/>
                <w:szCs w:val="18"/>
              </w:rPr>
              <w:t>HBCV04.50.010</w:t>
            </w:r>
          </w:p>
        </w:tc>
      </w:tr>
      <w:tr w14:paraId="3BB3FE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328EE11">
            <w:pPr>
              <w:jc w:val="both"/>
              <w:textAlignment w:val="center"/>
              <w:rPr>
                <w:rFonts w:hint="default" w:eastAsia="宋体" w:cs="宋体"/>
                <w:sz w:val="18"/>
                <w:szCs w:val="18"/>
                <w:lang w:val="en-US" w:eastAsia="zh-CN" w:bidi="ar"/>
              </w:rPr>
            </w:pPr>
            <w:r>
              <w:rPr>
                <w:rFonts w:cs="宋体"/>
                <w:sz w:val="18"/>
                <w:szCs w:val="18"/>
              </w:rPr>
              <w:t>CheckResult</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noWrap/>
            <w:vAlign w:val="center"/>
          </w:tcPr>
          <w:p w14:paraId="1FA8A275">
            <w:pPr>
              <w:rPr>
                <w:rFonts w:hint="eastAsia" w:eastAsia="宋体" w:cs="宋体"/>
                <w:sz w:val="18"/>
                <w:szCs w:val="18"/>
                <w:lang w:val="en-US" w:eastAsia="zh-CN"/>
              </w:rPr>
            </w:pPr>
            <w:r>
              <w:rPr>
                <w:rFonts w:cs="宋体"/>
                <w:sz w:val="18"/>
                <w:szCs w:val="18"/>
              </w:rPr>
              <w:t>检验结果</w:t>
            </w:r>
            <w:r>
              <w:rPr>
                <w:rFonts w:hint="eastAsia" w:cs="宋体"/>
                <w:sz w:val="18"/>
                <w:szCs w:val="18"/>
                <w:lang w:val="en-US" w:eastAsia="zh-CN"/>
              </w:rPr>
              <w:t>名称</w:t>
            </w:r>
          </w:p>
        </w:tc>
        <w:tc>
          <w:tcPr>
            <w:tcW w:w="1264" w:type="pct"/>
            <w:tcBorders>
              <w:top w:val="single" w:color="000000" w:sz="6" w:space="0"/>
              <w:left w:val="nil"/>
              <w:bottom w:val="single" w:color="000000" w:sz="6" w:space="0"/>
              <w:right w:val="single" w:color="000000" w:sz="6" w:space="0"/>
            </w:tcBorders>
            <w:noWrap/>
            <w:vAlign w:val="center"/>
          </w:tcPr>
          <w:p w14:paraId="372DFE95">
            <w:pPr>
              <w:rPr>
                <w:rFonts w:hint="eastAsia" w:eastAsia="宋体" w:cs="宋体"/>
                <w:sz w:val="18"/>
                <w:szCs w:val="18"/>
                <w:lang w:val="en-US" w:eastAsia="zh-CN"/>
              </w:rPr>
            </w:pPr>
            <w:r>
              <w:rPr>
                <w:rFonts w:hint="eastAsia" w:cs="宋体"/>
                <w:sz w:val="18"/>
                <w:szCs w:val="18"/>
                <w:lang w:val="en-US" w:eastAsia="zh-CN"/>
              </w:rPr>
              <w:t>患</w:t>
            </w:r>
            <w:r>
              <w:rPr>
                <w:rFonts w:cs="宋体"/>
                <w:sz w:val="18"/>
                <w:szCs w:val="18"/>
              </w:rPr>
              <w:t>者检验结果</w:t>
            </w:r>
            <w:r>
              <w:rPr>
                <w:rFonts w:hint="eastAsia" w:cs="宋体"/>
                <w:sz w:val="18"/>
                <w:szCs w:val="18"/>
                <w:lang w:val="en-US" w:eastAsia="zh-CN"/>
              </w:rPr>
              <w:t>名称</w:t>
            </w:r>
          </w:p>
        </w:tc>
        <w:tc>
          <w:tcPr>
            <w:tcW w:w="545" w:type="pct"/>
            <w:tcBorders>
              <w:top w:val="single" w:color="000000" w:sz="6" w:space="0"/>
              <w:left w:val="nil"/>
              <w:bottom w:val="single" w:color="000000" w:sz="6" w:space="0"/>
              <w:right w:val="single" w:color="000000" w:sz="6" w:space="0"/>
            </w:tcBorders>
            <w:noWrap/>
            <w:vAlign w:val="center"/>
          </w:tcPr>
          <w:p w14:paraId="0CB95F91">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1A0545C4">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66E9DFF6">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5EC58170">
            <w:pPr>
              <w:rPr>
                <w:rFonts w:hint="default" w:cs="宋体"/>
                <w:sz w:val="18"/>
                <w:szCs w:val="18"/>
              </w:rPr>
            </w:pPr>
          </w:p>
        </w:tc>
      </w:tr>
      <w:tr w14:paraId="371241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8963B0C">
            <w:pPr>
              <w:jc w:val="both"/>
              <w:textAlignment w:val="center"/>
              <w:rPr>
                <w:rFonts w:hint="default" w:cs="宋体"/>
                <w:sz w:val="18"/>
                <w:szCs w:val="18"/>
                <w:lang w:bidi="ar"/>
              </w:rPr>
            </w:pPr>
            <w:r>
              <w:rPr>
                <w:rFonts w:cs="宋体"/>
                <w:sz w:val="18"/>
                <w:szCs w:val="18"/>
                <w:lang w:bidi="ar"/>
              </w:rPr>
              <w:t>INSPECTION_ENGINEER</w:t>
            </w:r>
          </w:p>
        </w:tc>
        <w:tc>
          <w:tcPr>
            <w:tcW w:w="714" w:type="pct"/>
            <w:tcBorders>
              <w:top w:val="single" w:color="000000" w:sz="6" w:space="0"/>
              <w:left w:val="nil"/>
              <w:bottom w:val="single" w:color="000000" w:sz="6" w:space="0"/>
              <w:right w:val="single" w:color="000000" w:sz="6" w:space="0"/>
            </w:tcBorders>
            <w:noWrap/>
            <w:vAlign w:val="center"/>
          </w:tcPr>
          <w:p w14:paraId="02F37656">
            <w:pPr>
              <w:rPr>
                <w:rFonts w:hint="default" w:cs="宋体"/>
                <w:sz w:val="18"/>
                <w:szCs w:val="18"/>
              </w:rPr>
            </w:pPr>
            <w:r>
              <w:rPr>
                <w:rFonts w:cs="宋体"/>
                <w:sz w:val="18"/>
                <w:szCs w:val="18"/>
              </w:rPr>
              <w:t>检验技师签名</w:t>
            </w:r>
          </w:p>
        </w:tc>
        <w:tc>
          <w:tcPr>
            <w:tcW w:w="1264" w:type="pct"/>
            <w:tcBorders>
              <w:top w:val="single" w:color="000000" w:sz="6" w:space="0"/>
              <w:left w:val="nil"/>
              <w:bottom w:val="single" w:color="000000" w:sz="6" w:space="0"/>
              <w:right w:val="single" w:color="000000" w:sz="6" w:space="0"/>
            </w:tcBorders>
            <w:noWrap/>
            <w:vAlign w:val="center"/>
          </w:tcPr>
          <w:p w14:paraId="3DA1904F">
            <w:pPr>
              <w:rPr>
                <w:rFonts w:hint="default" w:cs="宋体"/>
                <w:sz w:val="18"/>
                <w:szCs w:val="18"/>
              </w:rPr>
            </w:pPr>
            <w:r>
              <w:rPr>
                <w:rFonts w:cs="宋体"/>
                <w:sz w:val="18"/>
                <w:szCs w:val="18"/>
              </w:rPr>
              <w:t>检验技师签署的在公安户籍管理部门正式登记注册的姓氏和名称</w:t>
            </w:r>
          </w:p>
        </w:tc>
        <w:tc>
          <w:tcPr>
            <w:tcW w:w="545" w:type="pct"/>
            <w:tcBorders>
              <w:top w:val="single" w:color="000000" w:sz="6" w:space="0"/>
              <w:left w:val="nil"/>
              <w:bottom w:val="single" w:color="000000" w:sz="6" w:space="0"/>
              <w:right w:val="single" w:color="000000" w:sz="6" w:space="0"/>
            </w:tcBorders>
            <w:noWrap/>
            <w:vAlign w:val="center"/>
          </w:tcPr>
          <w:p w14:paraId="5C346056">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4CB5E24C">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69AEB5C0">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7A3FD67C">
            <w:pPr>
              <w:rPr>
                <w:rFonts w:hint="default" w:cs="宋体"/>
                <w:sz w:val="18"/>
                <w:szCs w:val="18"/>
              </w:rPr>
            </w:pPr>
          </w:p>
        </w:tc>
      </w:tr>
      <w:tr w14:paraId="3F370E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9FEC81B">
            <w:pPr>
              <w:jc w:val="both"/>
              <w:textAlignment w:val="center"/>
              <w:rPr>
                <w:rFonts w:hint="default" w:cs="宋体"/>
                <w:sz w:val="18"/>
                <w:szCs w:val="18"/>
                <w:lang w:bidi="ar"/>
              </w:rPr>
            </w:pPr>
            <w:r>
              <w:rPr>
                <w:rFonts w:cs="宋体"/>
                <w:sz w:val="18"/>
                <w:szCs w:val="18"/>
                <w:lang w:bidi="ar"/>
              </w:rPr>
              <w:t>INSPECTION_DOCTOR</w:t>
            </w:r>
          </w:p>
        </w:tc>
        <w:tc>
          <w:tcPr>
            <w:tcW w:w="714" w:type="pct"/>
            <w:tcBorders>
              <w:top w:val="single" w:color="000000" w:sz="6" w:space="0"/>
              <w:left w:val="nil"/>
              <w:bottom w:val="single" w:color="000000" w:sz="6" w:space="0"/>
              <w:right w:val="single" w:color="000000" w:sz="6" w:space="0"/>
            </w:tcBorders>
            <w:noWrap/>
            <w:vAlign w:val="center"/>
          </w:tcPr>
          <w:p w14:paraId="1BFE9052">
            <w:pPr>
              <w:rPr>
                <w:rFonts w:hint="default" w:cs="宋体"/>
                <w:sz w:val="18"/>
                <w:szCs w:val="18"/>
              </w:rPr>
            </w:pPr>
            <w:r>
              <w:rPr>
                <w:rFonts w:cs="宋体"/>
                <w:sz w:val="18"/>
                <w:szCs w:val="18"/>
              </w:rPr>
              <w:t>检验医师签名</w:t>
            </w:r>
          </w:p>
        </w:tc>
        <w:tc>
          <w:tcPr>
            <w:tcW w:w="1264" w:type="pct"/>
            <w:tcBorders>
              <w:top w:val="single" w:color="000000" w:sz="6" w:space="0"/>
              <w:left w:val="nil"/>
              <w:bottom w:val="single" w:color="000000" w:sz="6" w:space="0"/>
              <w:right w:val="single" w:color="000000" w:sz="6" w:space="0"/>
            </w:tcBorders>
            <w:noWrap/>
            <w:vAlign w:val="center"/>
          </w:tcPr>
          <w:p w14:paraId="343A60B7">
            <w:pPr>
              <w:rPr>
                <w:rFonts w:hint="default" w:cs="宋体"/>
                <w:sz w:val="18"/>
                <w:szCs w:val="18"/>
              </w:rPr>
            </w:pPr>
            <w:r>
              <w:rPr>
                <w:rFonts w:cs="宋体"/>
                <w:sz w:val="18"/>
                <w:szCs w:val="18"/>
              </w:rPr>
              <w:t>检验医师签署的在公安户籍管理部门正式登记注册的姓氏和名称</w:t>
            </w:r>
          </w:p>
        </w:tc>
        <w:tc>
          <w:tcPr>
            <w:tcW w:w="545" w:type="pct"/>
            <w:tcBorders>
              <w:top w:val="single" w:color="000000" w:sz="6" w:space="0"/>
              <w:left w:val="nil"/>
              <w:bottom w:val="single" w:color="000000" w:sz="6" w:space="0"/>
              <w:right w:val="single" w:color="000000" w:sz="6" w:space="0"/>
            </w:tcBorders>
            <w:noWrap/>
            <w:vAlign w:val="center"/>
          </w:tcPr>
          <w:p w14:paraId="67FE4172">
            <w:pPr>
              <w:jc w:val="center"/>
              <w:textAlignment w:val="center"/>
              <w:rPr>
                <w:rFonts w:hint="default" w:cs="宋体"/>
                <w:sz w:val="18"/>
                <w:szCs w:val="18"/>
                <w:lang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420A99AA">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567398CE">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2DE9831E">
            <w:pPr>
              <w:rPr>
                <w:rFonts w:hint="default" w:cs="宋体"/>
                <w:sz w:val="18"/>
                <w:szCs w:val="18"/>
              </w:rPr>
            </w:pPr>
          </w:p>
        </w:tc>
      </w:tr>
      <w:tr w14:paraId="66BF38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889B2C7">
            <w:pPr>
              <w:jc w:val="both"/>
              <w:textAlignment w:val="center"/>
              <w:rPr>
                <w:rFonts w:hint="default" w:cs="宋体"/>
                <w:sz w:val="18"/>
                <w:szCs w:val="18"/>
                <w:lang w:bidi="ar"/>
              </w:rPr>
            </w:pPr>
            <w:r>
              <w:rPr>
                <w:rFonts w:cs="宋体"/>
                <w:sz w:val="18"/>
                <w:szCs w:val="18"/>
              </w:rPr>
              <w:t>JYRQ</w:t>
            </w:r>
          </w:p>
        </w:tc>
        <w:tc>
          <w:tcPr>
            <w:tcW w:w="714" w:type="pct"/>
            <w:tcBorders>
              <w:top w:val="single" w:color="000000" w:sz="6" w:space="0"/>
              <w:left w:val="nil"/>
              <w:bottom w:val="single" w:color="000000" w:sz="6" w:space="0"/>
              <w:right w:val="single" w:color="000000" w:sz="6" w:space="0"/>
            </w:tcBorders>
            <w:noWrap/>
            <w:vAlign w:val="center"/>
          </w:tcPr>
          <w:p w14:paraId="5EE70965">
            <w:pPr>
              <w:rPr>
                <w:rFonts w:hint="default" w:cs="宋体"/>
                <w:sz w:val="18"/>
                <w:szCs w:val="18"/>
              </w:rPr>
            </w:pPr>
            <w:r>
              <w:rPr>
                <w:rFonts w:cs="宋体"/>
                <w:sz w:val="18"/>
                <w:szCs w:val="18"/>
              </w:rPr>
              <w:t>检验日期</w:t>
            </w:r>
          </w:p>
        </w:tc>
        <w:tc>
          <w:tcPr>
            <w:tcW w:w="1264" w:type="pct"/>
            <w:tcBorders>
              <w:top w:val="single" w:color="000000" w:sz="6" w:space="0"/>
              <w:left w:val="nil"/>
              <w:bottom w:val="single" w:color="000000" w:sz="6" w:space="0"/>
              <w:right w:val="single" w:color="000000" w:sz="6" w:space="0"/>
            </w:tcBorders>
            <w:noWrap/>
            <w:vAlign w:val="center"/>
          </w:tcPr>
          <w:p w14:paraId="4F1D8C2D">
            <w:pPr>
              <w:rPr>
                <w:rFonts w:hint="default" w:cs="宋体"/>
                <w:sz w:val="18"/>
                <w:szCs w:val="18"/>
              </w:rPr>
            </w:pPr>
            <w:r>
              <w:rPr>
                <w:rFonts w:cs="宋体"/>
                <w:sz w:val="18"/>
                <w:szCs w:val="18"/>
              </w:rPr>
              <w:t>检验项目执行当日的公元纪年日期的完整描述</w:t>
            </w:r>
          </w:p>
        </w:tc>
        <w:tc>
          <w:tcPr>
            <w:tcW w:w="545" w:type="pct"/>
            <w:tcBorders>
              <w:top w:val="single" w:color="000000" w:sz="6" w:space="0"/>
              <w:left w:val="nil"/>
              <w:bottom w:val="single" w:color="000000" w:sz="6" w:space="0"/>
              <w:right w:val="single" w:color="000000" w:sz="6" w:space="0"/>
            </w:tcBorders>
            <w:noWrap/>
            <w:vAlign w:val="center"/>
          </w:tcPr>
          <w:p w14:paraId="057F3ADD">
            <w:pPr>
              <w:jc w:val="center"/>
              <w:textAlignment w:val="center"/>
              <w:rPr>
                <w:rFonts w:hint="eastAsia" w:eastAsia="宋体" w:cs="宋体"/>
                <w:sz w:val="18"/>
                <w:szCs w:val="18"/>
                <w:lang w:eastAsia="zh-CN"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781B991F">
            <w:pPr>
              <w:jc w:val="center"/>
              <w:textAlignment w:val="center"/>
              <w:rPr>
                <w:rFonts w:hint="default" w:cs="宋体"/>
                <w:sz w:val="18"/>
                <w:szCs w:val="18"/>
              </w:rPr>
            </w:pPr>
            <w:r>
              <w:rPr>
                <w:rFonts w:hint="default" w:cs="宋体"/>
                <w:sz w:val="18"/>
                <w:szCs w:val="18"/>
                <w:lang w:bidi="ar"/>
              </w:rPr>
              <w:t>date</w:t>
            </w:r>
          </w:p>
        </w:tc>
        <w:tc>
          <w:tcPr>
            <w:tcW w:w="538" w:type="pct"/>
            <w:tcBorders>
              <w:top w:val="single" w:color="000000" w:sz="6" w:space="0"/>
              <w:left w:val="nil"/>
              <w:bottom w:val="single" w:color="000000" w:sz="6" w:space="0"/>
              <w:right w:val="single" w:color="000000" w:sz="6" w:space="0"/>
            </w:tcBorders>
            <w:noWrap/>
            <w:vAlign w:val="center"/>
          </w:tcPr>
          <w:p w14:paraId="6131453C">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212EC915">
            <w:pPr>
              <w:rPr>
                <w:rFonts w:hint="default" w:cs="宋体"/>
                <w:sz w:val="18"/>
                <w:szCs w:val="18"/>
              </w:rPr>
            </w:pPr>
          </w:p>
        </w:tc>
      </w:tr>
      <w:tr w14:paraId="5EB710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BB608A7">
            <w:pPr>
              <w:jc w:val="both"/>
              <w:textAlignment w:val="center"/>
              <w:rPr>
                <w:rFonts w:hint="default" w:cs="宋体"/>
                <w:sz w:val="18"/>
                <w:szCs w:val="18"/>
                <w:lang w:bidi="ar"/>
              </w:rPr>
            </w:pPr>
            <w:r>
              <w:rPr>
                <w:rFonts w:cs="宋体"/>
                <w:sz w:val="18"/>
                <w:szCs w:val="18"/>
              </w:rPr>
              <w:t>BGDH</w:t>
            </w:r>
          </w:p>
        </w:tc>
        <w:tc>
          <w:tcPr>
            <w:tcW w:w="714" w:type="pct"/>
            <w:tcBorders>
              <w:top w:val="single" w:color="000000" w:sz="6" w:space="0"/>
              <w:left w:val="nil"/>
              <w:bottom w:val="single" w:color="000000" w:sz="6" w:space="0"/>
              <w:right w:val="single" w:color="000000" w:sz="6" w:space="0"/>
            </w:tcBorders>
            <w:noWrap/>
            <w:vAlign w:val="center"/>
          </w:tcPr>
          <w:p w14:paraId="75EF9B9F">
            <w:pPr>
              <w:rPr>
                <w:rFonts w:hint="default" w:cs="宋体"/>
                <w:sz w:val="18"/>
                <w:szCs w:val="18"/>
              </w:rPr>
            </w:pPr>
            <w:r>
              <w:rPr>
                <w:rFonts w:cs="宋体"/>
                <w:sz w:val="18"/>
                <w:szCs w:val="18"/>
              </w:rPr>
              <w:t>检验报告单编号</w:t>
            </w:r>
          </w:p>
        </w:tc>
        <w:tc>
          <w:tcPr>
            <w:tcW w:w="1264" w:type="pct"/>
            <w:tcBorders>
              <w:top w:val="single" w:color="000000" w:sz="6" w:space="0"/>
              <w:left w:val="nil"/>
              <w:bottom w:val="single" w:color="000000" w:sz="6" w:space="0"/>
              <w:right w:val="single" w:color="000000" w:sz="6" w:space="0"/>
            </w:tcBorders>
            <w:noWrap/>
            <w:vAlign w:val="center"/>
          </w:tcPr>
          <w:p w14:paraId="73C3AFCC">
            <w:pPr>
              <w:rPr>
                <w:rFonts w:hint="default" w:cs="宋体"/>
                <w:sz w:val="18"/>
                <w:szCs w:val="18"/>
              </w:rPr>
            </w:pPr>
            <w:r>
              <w:rPr>
                <w:rFonts w:cs="宋体"/>
                <w:sz w:val="18"/>
                <w:szCs w:val="18"/>
              </w:rPr>
              <w:t>按照某-特定编码规则赋予检验报告单的顺序号</w:t>
            </w:r>
          </w:p>
        </w:tc>
        <w:tc>
          <w:tcPr>
            <w:tcW w:w="545" w:type="pct"/>
            <w:tcBorders>
              <w:top w:val="single" w:color="000000" w:sz="6" w:space="0"/>
              <w:left w:val="nil"/>
              <w:bottom w:val="single" w:color="000000" w:sz="6" w:space="0"/>
              <w:right w:val="single" w:color="000000" w:sz="6" w:space="0"/>
            </w:tcBorders>
            <w:noWrap/>
            <w:vAlign w:val="center"/>
          </w:tcPr>
          <w:p w14:paraId="46AF8A81">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4687F3CC">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9EC86BB">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51884D9C">
            <w:pPr>
              <w:rPr>
                <w:rFonts w:hint="default" w:cs="宋体"/>
                <w:sz w:val="18"/>
                <w:szCs w:val="18"/>
              </w:rPr>
            </w:pPr>
          </w:p>
        </w:tc>
      </w:tr>
      <w:tr w14:paraId="50A200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9806E32">
            <w:pPr>
              <w:jc w:val="both"/>
              <w:textAlignment w:val="center"/>
              <w:rPr>
                <w:rFonts w:hint="default" w:cs="宋体"/>
                <w:sz w:val="18"/>
                <w:szCs w:val="18"/>
                <w:lang w:bidi="ar"/>
              </w:rPr>
            </w:pPr>
            <w:r>
              <w:rPr>
                <w:rFonts w:cs="宋体"/>
                <w:sz w:val="18"/>
                <w:szCs w:val="18"/>
                <w:lang w:bidi="ar"/>
              </w:rPr>
              <w:t>INSPECTION_REPORT_ORGAN</w:t>
            </w:r>
          </w:p>
        </w:tc>
        <w:tc>
          <w:tcPr>
            <w:tcW w:w="714" w:type="pct"/>
            <w:tcBorders>
              <w:top w:val="single" w:color="000000" w:sz="6" w:space="0"/>
              <w:left w:val="nil"/>
              <w:bottom w:val="single" w:color="000000" w:sz="6" w:space="0"/>
              <w:right w:val="single" w:color="000000" w:sz="6" w:space="0"/>
            </w:tcBorders>
            <w:noWrap/>
            <w:vAlign w:val="center"/>
          </w:tcPr>
          <w:p w14:paraId="5E116854">
            <w:pPr>
              <w:rPr>
                <w:rFonts w:hint="default" w:cs="宋体"/>
                <w:sz w:val="18"/>
                <w:szCs w:val="18"/>
              </w:rPr>
            </w:pPr>
            <w:r>
              <w:rPr>
                <w:rFonts w:cs="宋体"/>
                <w:sz w:val="18"/>
                <w:szCs w:val="18"/>
              </w:rPr>
              <w:t>检验报告机构名称</w:t>
            </w:r>
          </w:p>
        </w:tc>
        <w:tc>
          <w:tcPr>
            <w:tcW w:w="1264" w:type="pct"/>
            <w:tcBorders>
              <w:top w:val="single" w:color="000000" w:sz="6" w:space="0"/>
              <w:left w:val="nil"/>
              <w:bottom w:val="single" w:color="000000" w:sz="6" w:space="0"/>
              <w:right w:val="single" w:color="000000" w:sz="6" w:space="0"/>
            </w:tcBorders>
            <w:noWrap/>
            <w:vAlign w:val="center"/>
          </w:tcPr>
          <w:p w14:paraId="702E4A22">
            <w:pPr>
              <w:rPr>
                <w:rFonts w:hint="default" w:cs="宋体"/>
                <w:sz w:val="18"/>
                <w:szCs w:val="18"/>
              </w:rPr>
            </w:pPr>
            <w:r>
              <w:rPr>
                <w:rFonts w:cs="宋体"/>
                <w:sz w:val="18"/>
                <w:szCs w:val="18"/>
              </w:rPr>
              <w:t>检验报告单的机构的名称</w:t>
            </w:r>
          </w:p>
        </w:tc>
        <w:tc>
          <w:tcPr>
            <w:tcW w:w="545" w:type="pct"/>
            <w:tcBorders>
              <w:top w:val="single" w:color="000000" w:sz="6" w:space="0"/>
              <w:left w:val="nil"/>
              <w:bottom w:val="single" w:color="000000" w:sz="6" w:space="0"/>
              <w:right w:val="single" w:color="000000" w:sz="6" w:space="0"/>
            </w:tcBorders>
            <w:noWrap/>
            <w:vAlign w:val="center"/>
          </w:tcPr>
          <w:p w14:paraId="0871C5C5">
            <w:pPr>
              <w:jc w:val="center"/>
              <w:textAlignment w:val="center"/>
              <w:rPr>
                <w:rFonts w:hint="default" w:cs="宋体"/>
                <w:sz w:val="18"/>
                <w:szCs w:val="18"/>
                <w:lang w:bidi="ar"/>
              </w:rPr>
            </w:pPr>
            <w:r>
              <w:rPr>
                <w:rFonts w:hint="default" w:cs="宋体"/>
                <w:sz w:val="18"/>
                <w:szCs w:val="18"/>
                <w:lang w:bidi="ar"/>
              </w:rPr>
              <w:t>已有检验报告时必填</w:t>
            </w:r>
          </w:p>
        </w:tc>
        <w:tc>
          <w:tcPr>
            <w:tcW w:w="509" w:type="pct"/>
            <w:tcBorders>
              <w:top w:val="single" w:color="000000" w:sz="6" w:space="0"/>
              <w:left w:val="nil"/>
              <w:bottom w:val="single" w:color="000000" w:sz="6" w:space="0"/>
              <w:right w:val="single" w:color="000000" w:sz="6" w:space="0"/>
            </w:tcBorders>
            <w:noWrap/>
            <w:vAlign w:val="center"/>
          </w:tcPr>
          <w:p w14:paraId="51D5E876">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0A9F9E65">
            <w:pPr>
              <w:textAlignment w:val="center"/>
              <w:rPr>
                <w:rFonts w:hint="default" w:cs="宋体"/>
                <w:sz w:val="18"/>
                <w:szCs w:val="18"/>
              </w:rPr>
            </w:pPr>
            <w:r>
              <w:rPr>
                <w:rFonts w:cs="宋体"/>
                <w:sz w:val="18"/>
                <w:szCs w:val="18"/>
                <w:lang w:bidi="ar"/>
              </w:rPr>
              <w:t>70</w:t>
            </w:r>
          </w:p>
        </w:tc>
        <w:tc>
          <w:tcPr>
            <w:tcW w:w="715" w:type="pct"/>
            <w:tcBorders>
              <w:top w:val="single" w:color="000000" w:sz="6" w:space="0"/>
              <w:left w:val="nil"/>
              <w:bottom w:val="single" w:color="000000" w:sz="6" w:space="0"/>
              <w:right w:val="single" w:color="000000" w:sz="6" w:space="0"/>
            </w:tcBorders>
            <w:noWrap/>
            <w:vAlign w:val="center"/>
          </w:tcPr>
          <w:p w14:paraId="314C2F78">
            <w:pPr>
              <w:rPr>
                <w:rFonts w:hint="default" w:cs="宋体"/>
                <w:sz w:val="18"/>
                <w:szCs w:val="18"/>
              </w:rPr>
            </w:pPr>
          </w:p>
        </w:tc>
      </w:tr>
      <w:tr w14:paraId="04944F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2CF3B04">
            <w:pPr>
              <w:jc w:val="both"/>
              <w:textAlignment w:val="center"/>
              <w:rPr>
                <w:rFonts w:hint="default" w:eastAsia="宋体" w:cs="宋体"/>
                <w:sz w:val="18"/>
                <w:szCs w:val="18"/>
                <w:lang w:val="en-US" w:eastAsia="zh-CN"/>
              </w:rPr>
            </w:pPr>
            <w:r>
              <w:rPr>
                <w:rFonts w:cs="宋体"/>
                <w:sz w:val="18"/>
                <w:szCs w:val="18"/>
              </w:rPr>
              <w:t>JYBGKS</w:t>
            </w:r>
            <w:r>
              <w:rPr>
                <w:rFonts w:hint="eastAsia" w:cs="宋体"/>
                <w:sz w:val="18"/>
                <w:szCs w:val="18"/>
                <w:lang w:val="en-US" w:eastAsia="zh-CN"/>
              </w:rPr>
              <w:t>DM</w:t>
            </w:r>
          </w:p>
        </w:tc>
        <w:tc>
          <w:tcPr>
            <w:tcW w:w="714" w:type="pct"/>
            <w:tcBorders>
              <w:top w:val="single" w:color="000000" w:sz="6" w:space="0"/>
              <w:left w:val="nil"/>
              <w:bottom w:val="single" w:color="000000" w:sz="6" w:space="0"/>
              <w:right w:val="single" w:color="000000" w:sz="6" w:space="0"/>
            </w:tcBorders>
            <w:noWrap/>
            <w:vAlign w:val="center"/>
          </w:tcPr>
          <w:p w14:paraId="0DDA7EEB">
            <w:pPr>
              <w:rPr>
                <w:rFonts w:hint="eastAsia" w:eastAsia="宋体" w:cs="宋体"/>
                <w:sz w:val="18"/>
                <w:szCs w:val="18"/>
                <w:lang w:val="en-US" w:eastAsia="zh-CN"/>
              </w:rPr>
            </w:pPr>
            <w:r>
              <w:rPr>
                <w:rFonts w:cs="宋体"/>
                <w:sz w:val="18"/>
                <w:szCs w:val="18"/>
              </w:rPr>
              <w:t>检验报告科室</w:t>
            </w:r>
            <w:r>
              <w:rPr>
                <w:rFonts w:hint="eastAsia" w:cs="宋体"/>
                <w:sz w:val="18"/>
                <w:szCs w:val="18"/>
                <w:lang w:val="en-US" w:eastAsia="zh-CN"/>
              </w:rPr>
              <w:t>代码</w:t>
            </w:r>
          </w:p>
        </w:tc>
        <w:tc>
          <w:tcPr>
            <w:tcW w:w="1264" w:type="pct"/>
            <w:tcBorders>
              <w:top w:val="single" w:color="000000" w:sz="6" w:space="0"/>
              <w:left w:val="nil"/>
              <w:bottom w:val="single" w:color="000000" w:sz="6" w:space="0"/>
              <w:right w:val="single" w:color="000000" w:sz="6" w:space="0"/>
            </w:tcBorders>
            <w:noWrap/>
            <w:vAlign w:val="center"/>
          </w:tcPr>
          <w:p w14:paraId="36A979AB">
            <w:pPr>
              <w:rPr>
                <w:rFonts w:hint="eastAsia" w:eastAsia="宋体" w:cs="宋体"/>
                <w:sz w:val="18"/>
                <w:szCs w:val="18"/>
                <w:lang w:val="en-US" w:eastAsia="zh-CN"/>
              </w:rPr>
            </w:pPr>
            <w:r>
              <w:rPr>
                <w:rFonts w:cs="宋体"/>
                <w:sz w:val="18"/>
                <w:szCs w:val="18"/>
              </w:rPr>
              <w:t>检验报告单的科室的名称，传院内科室</w:t>
            </w:r>
            <w:r>
              <w:rPr>
                <w:rFonts w:hint="eastAsia" w:cs="宋体"/>
                <w:sz w:val="18"/>
                <w:szCs w:val="18"/>
                <w:lang w:val="en-US" w:eastAsia="zh-CN"/>
              </w:rPr>
              <w:t>代码</w:t>
            </w:r>
          </w:p>
        </w:tc>
        <w:tc>
          <w:tcPr>
            <w:tcW w:w="545" w:type="pct"/>
            <w:tcBorders>
              <w:top w:val="single" w:color="000000" w:sz="6" w:space="0"/>
              <w:left w:val="nil"/>
              <w:bottom w:val="single" w:color="000000" w:sz="6" w:space="0"/>
              <w:right w:val="single" w:color="000000" w:sz="6" w:space="0"/>
            </w:tcBorders>
            <w:noWrap/>
            <w:vAlign w:val="center"/>
          </w:tcPr>
          <w:p w14:paraId="0EB0F8A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09" w:type="pct"/>
            <w:tcBorders>
              <w:top w:val="single" w:color="000000" w:sz="6" w:space="0"/>
              <w:left w:val="nil"/>
              <w:bottom w:val="single" w:color="000000" w:sz="6" w:space="0"/>
              <w:right w:val="single" w:color="000000" w:sz="6" w:space="0"/>
            </w:tcBorders>
            <w:noWrap/>
            <w:vAlign w:val="center"/>
          </w:tcPr>
          <w:p w14:paraId="379B9DD0">
            <w:pPr>
              <w:jc w:val="center"/>
              <w:textAlignment w:val="center"/>
              <w:rPr>
                <w:rFonts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6334FC1E">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noWrap/>
            <w:vAlign w:val="center"/>
          </w:tcPr>
          <w:p w14:paraId="41A85B5D">
            <w:pPr>
              <w:rPr>
                <w:rFonts w:cs="宋体"/>
                <w:sz w:val="18"/>
                <w:szCs w:val="18"/>
              </w:rPr>
            </w:pPr>
            <w:r>
              <w:rPr>
                <w:rFonts w:hint="eastAsia" w:cs="宋体"/>
                <w:sz w:val="18"/>
                <w:szCs w:val="18"/>
              </w:rPr>
              <w:t>CT08.00.002</w:t>
            </w:r>
          </w:p>
        </w:tc>
      </w:tr>
      <w:tr w14:paraId="5583B1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5A40859">
            <w:pPr>
              <w:jc w:val="both"/>
              <w:textAlignment w:val="center"/>
              <w:rPr>
                <w:rFonts w:hint="default" w:cs="宋体"/>
                <w:sz w:val="18"/>
                <w:szCs w:val="18"/>
                <w:lang w:bidi="ar"/>
              </w:rPr>
            </w:pPr>
            <w:r>
              <w:rPr>
                <w:rFonts w:cs="宋体"/>
                <w:sz w:val="18"/>
                <w:szCs w:val="18"/>
              </w:rPr>
              <w:t>JYBGKS</w:t>
            </w:r>
          </w:p>
        </w:tc>
        <w:tc>
          <w:tcPr>
            <w:tcW w:w="714" w:type="pct"/>
            <w:tcBorders>
              <w:top w:val="single" w:color="000000" w:sz="6" w:space="0"/>
              <w:left w:val="nil"/>
              <w:bottom w:val="single" w:color="000000" w:sz="6" w:space="0"/>
              <w:right w:val="single" w:color="000000" w:sz="6" w:space="0"/>
            </w:tcBorders>
            <w:noWrap/>
            <w:vAlign w:val="center"/>
          </w:tcPr>
          <w:p w14:paraId="3438F27C">
            <w:pPr>
              <w:rPr>
                <w:rFonts w:hint="default" w:cs="宋体"/>
                <w:sz w:val="18"/>
                <w:szCs w:val="18"/>
              </w:rPr>
            </w:pPr>
            <w:r>
              <w:rPr>
                <w:rFonts w:cs="宋体"/>
                <w:sz w:val="18"/>
                <w:szCs w:val="18"/>
              </w:rPr>
              <w:t>检验报告科室</w:t>
            </w:r>
          </w:p>
        </w:tc>
        <w:tc>
          <w:tcPr>
            <w:tcW w:w="1264" w:type="pct"/>
            <w:tcBorders>
              <w:top w:val="single" w:color="000000" w:sz="6" w:space="0"/>
              <w:left w:val="nil"/>
              <w:bottom w:val="single" w:color="000000" w:sz="6" w:space="0"/>
              <w:right w:val="single" w:color="000000" w:sz="6" w:space="0"/>
            </w:tcBorders>
            <w:noWrap/>
            <w:vAlign w:val="center"/>
          </w:tcPr>
          <w:p w14:paraId="43243391">
            <w:pPr>
              <w:rPr>
                <w:rFonts w:hint="default" w:cs="宋体"/>
                <w:sz w:val="18"/>
                <w:szCs w:val="18"/>
              </w:rPr>
            </w:pPr>
            <w:r>
              <w:rPr>
                <w:rFonts w:cs="宋体"/>
                <w:sz w:val="18"/>
                <w:szCs w:val="18"/>
              </w:rPr>
              <w:t>检验报告单的科室的名称，传院内科室名称</w:t>
            </w:r>
          </w:p>
        </w:tc>
        <w:tc>
          <w:tcPr>
            <w:tcW w:w="545" w:type="pct"/>
            <w:tcBorders>
              <w:top w:val="single" w:color="000000" w:sz="6" w:space="0"/>
              <w:left w:val="nil"/>
              <w:bottom w:val="single" w:color="000000" w:sz="6" w:space="0"/>
              <w:right w:val="single" w:color="000000" w:sz="6" w:space="0"/>
            </w:tcBorders>
            <w:noWrap/>
            <w:vAlign w:val="center"/>
          </w:tcPr>
          <w:p w14:paraId="04EC1178">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26611FEA">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503CD356">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2B4B7B7D">
            <w:pPr>
              <w:rPr>
                <w:rFonts w:hint="default" w:cs="宋体"/>
                <w:sz w:val="18"/>
                <w:szCs w:val="18"/>
              </w:rPr>
            </w:pPr>
          </w:p>
        </w:tc>
      </w:tr>
      <w:tr w14:paraId="3219A6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D469DC3">
            <w:pPr>
              <w:jc w:val="both"/>
              <w:textAlignment w:val="center"/>
              <w:rPr>
                <w:rFonts w:hint="default" w:cs="宋体"/>
                <w:sz w:val="18"/>
                <w:szCs w:val="18"/>
                <w:lang w:bidi="ar"/>
              </w:rPr>
            </w:pPr>
            <w:r>
              <w:rPr>
                <w:rFonts w:cs="宋体"/>
                <w:sz w:val="18"/>
                <w:szCs w:val="18"/>
              </w:rPr>
              <w:t>BCKGSJ</w:t>
            </w:r>
          </w:p>
        </w:tc>
        <w:tc>
          <w:tcPr>
            <w:tcW w:w="714" w:type="pct"/>
            <w:tcBorders>
              <w:top w:val="single" w:color="000000" w:sz="6" w:space="0"/>
              <w:left w:val="nil"/>
              <w:bottom w:val="single" w:color="000000" w:sz="6" w:space="0"/>
              <w:right w:val="single" w:color="000000" w:sz="6" w:space="0"/>
            </w:tcBorders>
            <w:noWrap/>
            <w:vAlign w:val="center"/>
          </w:tcPr>
          <w:p w14:paraId="1A046ABB">
            <w:pPr>
              <w:rPr>
                <w:rFonts w:hint="default" w:cs="宋体"/>
                <w:sz w:val="18"/>
                <w:szCs w:val="18"/>
              </w:rPr>
            </w:pPr>
            <w:r>
              <w:rPr>
                <w:rFonts w:cs="宋体"/>
                <w:sz w:val="18"/>
                <w:szCs w:val="18"/>
              </w:rPr>
              <w:t>检查报告结果－客观所见</w:t>
            </w:r>
          </w:p>
        </w:tc>
        <w:tc>
          <w:tcPr>
            <w:tcW w:w="1264" w:type="pct"/>
            <w:tcBorders>
              <w:top w:val="single" w:color="000000" w:sz="6" w:space="0"/>
              <w:left w:val="nil"/>
              <w:bottom w:val="single" w:color="000000" w:sz="6" w:space="0"/>
              <w:right w:val="single" w:color="000000" w:sz="6" w:space="0"/>
            </w:tcBorders>
            <w:noWrap/>
            <w:vAlign w:val="center"/>
          </w:tcPr>
          <w:p w14:paraId="09DDFC4A">
            <w:pPr>
              <w:rPr>
                <w:rFonts w:hint="default" w:cs="宋体"/>
                <w:sz w:val="18"/>
                <w:szCs w:val="18"/>
              </w:rPr>
            </w:pPr>
            <w:r>
              <w:rPr>
                <w:rFonts w:cs="宋体"/>
                <w:sz w:val="18"/>
                <w:szCs w:val="18"/>
              </w:rPr>
              <w:t>检验项目结果报告的客观说明</w:t>
            </w:r>
          </w:p>
        </w:tc>
        <w:tc>
          <w:tcPr>
            <w:tcW w:w="545" w:type="pct"/>
            <w:tcBorders>
              <w:top w:val="single" w:color="000000" w:sz="6" w:space="0"/>
              <w:left w:val="nil"/>
              <w:bottom w:val="single" w:color="000000" w:sz="6" w:space="0"/>
              <w:right w:val="single" w:color="000000" w:sz="6" w:space="0"/>
            </w:tcBorders>
            <w:noWrap/>
            <w:vAlign w:val="center"/>
          </w:tcPr>
          <w:p w14:paraId="22237B1E">
            <w:pPr>
              <w:jc w:val="center"/>
              <w:textAlignment w:val="center"/>
              <w:rPr>
                <w:rFonts w:hint="default" w:cs="宋体"/>
                <w:sz w:val="18"/>
                <w:szCs w:val="18"/>
                <w:lang w:bidi="ar"/>
              </w:rPr>
            </w:pPr>
            <w:r>
              <w:rPr>
                <w:rFonts w:hint="default" w:cs="宋体"/>
                <w:sz w:val="18"/>
                <w:szCs w:val="18"/>
                <w:lang w:bidi="ar"/>
              </w:rPr>
              <w:t>已有检验报告且有客观提示时必填</w:t>
            </w:r>
          </w:p>
        </w:tc>
        <w:tc>
          <w:tcPr>
            <w:tcW w:w="509" w:type="pct"/>
            <w:tcBorders>
              <w:top w:val="single" w:color="000000" w:sz="6" w:space="0"/>
              <w:left w:val="nil"/>
              <w:bottom w:val="single" w:color="000000" w:sz="6" w:space="0"/>
              <w:right w:val="single" w:color="000000" w:sz="6" w:space="0"/>
            </w:tcBorders>
            <w:noWrap/>
            <w:vAlign w:val="center"/>
          </w:tcPr>
          <w:p w14:paraId="73A76C7B">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8E7B4F2">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34A8D9ED">
            <w:pPr>
              <w:rPr>
                <w:rFonts w:hint="default" w:cs="宋体"/>
                <w:sz w:val="18"/>
                <w:szCs w:val="18"/>
              </w:rPr>
            </w:pPr>
          </w:p>
        </w:tc>
      </w:tr>
      <w:tr w14:paraId="54BA8C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3974286">
            <w:pPr>
              <w:textAlignment w:val="center"/>
              <w:rPr>
                <w:rFonts w:hint="default" w:cs="宋体"/>
                <w:sz w:val="18"/>
                <w:szCs w:val="18"/>
              </w:rPr>
            </w:pPr>
            <w:r>
              <w:rPr>
                <w:rFonts w:cs="宋体"/>
                <w:sz w:val="18"/>
                <w:szCs w:val="18"/>
                <w:lang w:bidi="ar"/>
              </w:rPr>
              <w:t>INSPECTION_REPORT_REMARKS</w:t>
            </w:r>
          </w:p>
        </w:tc>
        <w:tc>
          <w:tcPr>
            <w:tcW w:w="714" w:type="pct"/>
            <w:tcBorders>
              <w:top w:val="single" w:color="000000" w:sz="6" w:space="0"/>
              <w:left w:val="nil"/>
              <w:bottom w:val="single" w:color="000000" w:sz="6" w:space="0"/>
              <w:right w:val="single" w:color="000000" w:sz="6" w:space="0"/>
            </w:tcBorders>
            <w:noWrap/>
            <w:vAlign w:val="center"/>
          </w:tcPr>
          <w:p w14:paraId="48441C32">
            <w:pPr>
              <w:rPr>
                <w:rFonts w:hint="default" w:cs="宋体"/>
                <w:sz w:val="18"/>
                <w:szCs w:val="18"/>
              </w:rPr>
            </w:pPr>
            <w:r>
              <w:rPr>
                <w:rFonts w:cs="宋体"/>
                <w:sz w:val="18"/>
                <w:szCs w:val="18"/>
              </w:rPr>
              <w:t>检验报告备注</w:t>
            </w:r>
          </w:p>
        </w:tc>
        <w:tc>
          <w:tcPr>
            <w:tcW w:w="1264" w:type="pct"/>
            <w:tcBorders>
              <w:top w:val="single" w:color="000000" w:sz="6" w:space="0"/>
              <w:left w:val="nil"/>
              <w:bottom w:val="single" w:color="000000" w:sz="6" w:space="0"/>
              <w:right w:val="single" w:color="000000" w:sz="6" w:space="0"/>
            </w:tcBorders>
            <w:noWrap/>
            <w:vAlign w:val="center"/>
          </w:tcPr>
          <w:p w14:paraId="0C78E829">
            <w:pPr>
              <w:rPr>
                <w:rFonts w:hint="default" w:cs="宋体"/>
                <w:sz w:val="18"/>
                <w:szCs w:val="18"/>
              </w:rPr>
            </w:pPr>
            <w:r>
              <w:rPr>
                <w:rFonts w:cs="宋体"/>
                <w:sz w:val="18"/>
                <w:szCs w:val="18"/>
              </w:rPr>
              <w:t>关于检验报告的其他描述</w:t>
            </w:r>
          </w:p>
        </w:tc>
        <w:tc>
          <w:tcPr>
            <w:tcW w:w="545" w:type="pct"/>
            <w:tcBorders>
              <w:top w:val="single" w:color="000000" w:sz="6" w:space="0"/>
              <w:left w:val="nil"/>
              <w:bottom w:val="single" w:color="000000" w:sz="6" w:space="0"/>
              <w:right w:val="single" w:color="000000" w:sz="6" w:space="0"/>
            </w:tcBorders>
            <w:noWrap/>
            <w:vAlign w:val="center"/>
          </w:tcPr>
          <w:p w14:paraId="6DEAC9BC">
            <w:pPr>
              <w:jc w:val="center"/>
              <w:textAlignment w:val="center"/>
              <w:rPr>
                <w:rFonts w:hint="default" w:cs="宋体"/>
                <w:sz w:val="18"/>
                <w:szCs w:val="18"/>
                <w:lang w:bidi="ar"/>
              </w:rPr>
            </w:pPr>
            <w:r>
              <w:rPr>
                <w:rFonts w:hint="default" w:cs="宋体"/>
                <w:sz w:val="18"/>
                <w:szCs w:val="18"/>
                <w:lang w:bidi="ar"/>
              </w:rPr>
              <w:t>已有检验报告且有其他描述时必填</w:t>
            </w:r>
          </w:p>
        </w:tc>
        <w:tc>
          <w:tcPr>
            <w:tcW w:w="509" w:type="pct"/>
            <w:tcBorders>
              <w:top w:val="single" w:color="000000" w:sz="6" w:space="0"/>
              <w:left w:val="nil"/>
              <w:bottom w:val="single" w:color="000000" w:sz="6" w:space="0"/>
              <w:right w:val="single" w:color="000000" w:sz="6" w:space="0"/>
            </w:tcBorders>
            <w:noWrap/>
            <w:vAlign w:val="center"/>
          </w:tcPr>
          <w:p w14:paraId="13B4904F">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4A453FC9">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noWrap/>
            <w:vAlign w:val="center"/>
          </w:tcPr>
          <w:p w14:paraId="009C56D3">
            <w:pPr>
              <w:rPr>
                <w:rFonts w:hint="default" w:cs="宋体"/>
                <w:sz w:val="18"/>
                <w:szCs w:val="18"/>
              </w:rPr>
            </w:pPr>
          </w:p>
        </w:tc>
      </w:tr>
      <w:tr w14:paraId="09CB1A7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5C074F8">
            <w:pPr>
              <w:textAlignment w:val="center"/>
              <w:rPr>
                <w:rFonts w:hint="default" w:cs="宋体"/>
                <w:sz w:val="18"/>
                <w:szCs w:val="18"/>
              </w:rPr>
            </w:pPr>
            <w:r>
              <w:rPr>
                <w:rFonts w:cs="宋体"/>
                <w:sz w:val="18"/>
                <w:szCs w:val="18"/>
                <w:lang w:bidi="ar"/>
              </w:rPr>
              <w:t>INSPECTION_REPORT_DATE</w:t>
            </w:r>
          </w:p>
        </w:tc>
        <w:tc>
          <w:tcPr>
            <w:tcW w:w="714" w:type="pct"/>
            <w:tcBorders>
              <w:top w:val="single" w:color="000000" w:sz="6" w:space="0"/>
              <w:left w:val="nil"/>
              <w:bottom w:val="single" w:color="000000" w:sz="6" w:space="0"/>
              <w:right w:val="single" w:color="000000" w:sz="6" w:space="0"/>
            </w:tcBorders>
            <w:noWrap/>
            <w:vAlign w:val="center"/>
          </w:tcPr>
          <w:p w14:paraId="3D0228A8">
            <w:pPr>
              <w:rPr>
                <w:rFonts w:hint="default" w:cs="宋体"/>
                <w:sz w:val="18"/>
                <w:szCs w:val="18"/>
              </w:rPr>
            </w:pPr>
            <w:r>
              <w:rPr>
                <w:rFonts w:cs="宋体"/>
                <w:sz w:val="18"/>
                <w:szCs w:val="18"/>
              </w:rPr>
              <w:t>检验报告日期</w:t>
            </w:r>
          </w:p>
        </w:tc>
        <w:tc>
          <w:tcPr>
            <w:tcW w:w="1264" w:type="pct"/>
            <w:tcBorders>
              <w:top w:val="single" w:color="000000" w:sz="6" w:space="0"/>
              <w:left w:val="nil"/>
              <w:bottom w:val="single" w:color="000000" w:sz="6" w:space="0"/>
              <w:right w:val="single" w:color="000000" w:sz="6" w:space="0"/>
            </w:tcBorders>
            <w:noWrap/>
            <w:vAlign w:val="center"/>
          </w:tcPr>
          <w:p w14:paraId="62300422">
            <w:pPr>
              <w:rPr>
                <w:rFonts w:hint="default" w:cs="宋体"/>
                <w:sz w:val="18"/>
                <w:szCs w:val="18"/>
              </w:rPr>
            </w:pPr>
            <w:r>
              <w:rPr>
                <w:rFonts w:cs="宋体"/>
                <w:sz w:val="18"/>
                <w:szCs w:val="18"/>
              </w:rPr>
              <w:t>检验报告当日的公元纪年日期的完整描述</w:t>
            </w:r>
          </w:p>
        </w:tc>
        <w:tc>
          <w:tcPr>
            <w:tcW w:w="545" w:type="pct"/>
            <w:tcBorders>
              <w:top w:val="single" w:color="000000" w:sz="6" w:space="0"/>
              <w:left w:val="nil"/>
              <w:bottom w:val="single" w:color="000000" w:sz="6" w:space="0"/>
              <w:right w:val="single" w:color="000000" w:sz="6" w:space="0"/>
            </w:tcBorders>
            <w:noWrap/>
            <w:vAlign w:val="center"/>
          </w:tcPr>
          <w:p w14:paraId="05B402A4">
            <w:pPr>
              <w:jc w:val="center"/>
              <w:textAlignment w:val="center"/>
              <w:rPr>
                <w:rFonts w:hint="eastAsia" w:eastAsia="宋体" w:cs="宋体"/>
                <w:sz w:val="18"/>
                <w:szCs w:val="18"/>
                <w:lang w:eastAsia="zh-CN"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28B7DC9E">
            <w:pPr>
              <w:jc w:val="center"/>
              <w:textAlignment w:val="center"/>
              <w:rPr>
                <w:rFonts w:hint="default" w:cs="宋体"/>
                <w:sz w:val="18"/>
                <w:szCs w:val="18"/>
              </w:rPr>
            </w:pPr>
            <w:r>
              <w:rPr>
                <w:rFonts w:hint="default" w:cs="宋体"/>
                <w:sz w:val="18"/>
                <w:szCs w:val="18"/>
                <w:lang w:bidi="ar"/>
              </w:rPr>
              <w:t>date</w:t>
            </w:r>
          </w:p>
        </w:tc>
        <w:tc>
          <w:tcPr>
            <w:tcW w:w="538" w:type="pct"/>
            <w:tcBorders>
              <w:top w:val="single" w:color="000000" w:sz="6" w:space="0"/>
              <w:left w:val="nil"/>
              <w:bottom w:val="single" w:color="000000" w:sz="6" w:space="0"/>
              <w:right w:val="single" w:color="000000" w:sz="6" w:space="0"/>
            </w:tcBorders>
            <w:noWrap/>
            <w:vAlign w:val="center"/>
          </w:tcPr>
          <w:p w14:paraId="11F0E919">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341546F8">
            <w:pPr>
              <w:rPr>
                <w:rFonts w:hint="default" w:cs="宋体"/>
                <w:sz w:val="18"/>
                <w:szCs w:val="18"/>
              </w:rPr>
            </w:pPr>
          </w:p>
        </w:tc>
      </w:tr>
      <w:tr w14:paraId="1CD31E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86E22AD">
            <w:pPr>
              <w:jc w:val="both"/>
              <w:textAlignment w:val="center"/>
              <w:rPr>
                <w:rFonts w:hint="default" w:cs="宋体"/>
                <w:sz w:val="18"/>
                <w:szCs w:val="18"/>
                <w:lang w:bidi="ar"/>
              </w:rPr>
            </w:pPr>
            <w:r>
              <w:rPr>
                <w:rFonts w:cs="宋体"/>
                <w:sz w:val="18"/>
                <w:szCs w:val="18"/>
                <w:lang w:bidi="ar"/>
              </w:rPr>
              <w:t>DYRQ</w:t>
            </w:r>
          </w:p>
        </w:tc>
        <w:tc>
          <w:tcPr>
            <w:tcW w:w="714" w:type="pct"/>
            <w:tcBorders>
              <w:top w:val="single" w:color="000000" w:sz="6" w:space="0"/>
              <w:left w:val="nil"/>
              <w:bottom w:val="single" w:color="000000" w:sz="6" w:space="0"/>
              <w:right w:val="single" w:color="000000" w:sz="6" w:space="0"/>
            </w:tcBorders>
            <w:noWrap/>
            <w:vAlign w:val="center"/>
          </w:tcPr>
          <w:p w14:paraId="06C78AF8">
            <w:pPr>
              <w:rPr>
                <w:rFonts w:hint="default" w:cs="宋体"/>
                <w:sz w:val="18"/>
                <w:szCs w:val="18"/>
              </w:rPr>
            </w:pPr>
            <w:r>
              <w:rPr>
                <w:rFonts w:cs="宋体"/>
                <w:sz w:val="18"/>
                <w:szCs w:val="18"/>
              </w:rPr>
              <w:t>打印日期</w:t>
            </w:r>
          </w:p>
        </w:tc>
        <w:tc>
          <w:tcPr>
            <w:tcW w:w="1264" w:type="pct"/>
            <w:tcBorders>
              <w:top w:val="single" w:color="000000" w:sz="6" w:space="0"/>
              <w:left w:val="nil"/>
              <w:bottom w:val="single" w:color="000000" w:sz="6" w:space="0"/>
              <w:right w:val="single" w:color="000000" w:sz="6" w:space="0"/>
            </w:tcBorders>
            <w:noWrap/>
            <w:vAlign w:val="center"/>
          </w:tcPr>
          <w:p w14:paraId="50D66DBD">
            <w:pPr>
              <w:rPr>
                <w:rFonts w:hint="default" w:cs="宋体"/>
                <w:sz w:val="18"/>
                <w:szCs w:val="18"/>
              </w:rPr>
            </w:pPr>
            <w:r>
              <w:rPr>
                <w:rFonts w:cs="宋体"/>
                <w:sz w:val="18"/>
                <w:szCs w:val="18"/>
              </w:rPr>
              <w:t>检验报告打印的公元纪年日期的完整描述</w:t>
            </w:r>
          </w:p>
        </w:tc>
        <w:tc>
          <w:tcPr>
            <w:tcW w:w="545" w:type="pct"/>
            <w:tcBorders>
              <w:top w:val="single" w:color="000000" w:sz="6" w:space="0"/>
              <w:left w:val="nil"/>
              <w:bottom w:val="single" w:color="000000" w:sz="6" w:space="0"/>
              <w:right w:val="single" w:color="000000" w:sz="6" w:space="0"/>
            </w:tcBorders>
            <w:noWrap/>
            <w:vAlign w:val="center"/>
          </w:tcPr>
          <w:p w14:paraId="60A922C4">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52D57619">
            <w:pPr>
              <w:jc w:val="center"/>
              <w:textAlignment w:val="center"/>
              <w:rPr>
                <w:rFonts w:hint="default" w:cs="宋体"/>
                <w:sz w:val="18"/>
                <w:szCs w:val="18"/>
              </w:rPr>
            </w:pPr>
            <w:r>
              <w:rPr>
                <w:rFonts w:hint="default" w:cs="宋体"/>
                <w:sz w:val="18"/>
                <w:szCs w:val="18"/>
                <w:lang w:bidi="ar"/>
              </w:rPr>
              <w:t>date</w:t>
            </w:r>
          </w:p>
        </w:tc>
        <w:tc>
          <w:tcPr>
            <w:tcW w:w="538" w:type="pct"/>
            <w:tcBorders>
              <w:top w:val="single" w:color="000000" w:sz="6" w:space="0"/>
              <w:left w:val="nil"/>
              <w:bottom w:val="single" w:color="000000" w:sz="6" w:space="0"/>
              <w:right w:val="single" w:color="000000" w:sz="6" w:space="0"/>
            </w:tcBorders>
            <w:noWrap/>
            <w:vAlign w:val="center"/>
          </w:tcPr>
          <w:p w14:paraId="4F0389BF">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595381E5">
            <w:pPr>
              <w:rPr>
                <w:rFonts w:hint="default" w:cs="宋体"/>
                <w:sz w:val="18"/>
                <w:szCs w:val="18"/>
              </w:rPr>
            </w:pPr>
          </w:p>
        </w:tc>
      </w:tr>
      <w:tr w14:paraId="4273F9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0644A69">
            <w:pPr>
              <w:textAlignment w:val="center"/>
              <w:rPr>
                <w:rFonts w:hint="default" w:cs="宋体"/>
                <w:sz w:val="18"/>
                <w:szCs w:val="18"/>
              </w:rPr>
            </w:pPr>
            <w:r>
              <w:rPr>
                <w:rFonts w:cs="宋体"/>
                <w:sz w:val="18"/>
                <w:szCs w:val="18"/>
                <w:lang w:bidi="ar"/>
              </w:rPr>
              <w:t>REPORT_DOCTOR</w:t>
            </w:r>
          </w:p>
        </w:tc>
        <w:tc>
          <w:tcPr>
            <w:tcW w:w="714" w:type="pct"/>
            <w:tcBorders>
              <w:top w:val="single" w:color="000000" w:sz="6" w:space="0"/>
              <w:left w:val="nil"/>
              <w:bottom w:val="single" w:color="000000" w:sz="6" w:space="0"/>
              <w:right w:val="single" w:color="000000" w:sz="6" w:space="0"/>
            </w:tcBorders>
            <w:noWrap/>
            <w:vAlign w:val="center"/>
          </w:tcPr>
          <w:p w14:paraId="2AF97AED">
            <w:pPr>
              <w:rPr>
                <w:rFonts w:hint="default" w:cs="宋体"/>
                <w:sz w:val="18"/>
                <w:szCs w:val="18"/>
              </w:rPr>
            </w:pPr>
            <w:r>
              <w:rPr>
                <w:rFonts w:cs="宋体"/>
                <w:sz w:val="18"/>
                <w:szCs w:val="18"/>
              </w:rPr>
              <w:t>报告医师签名</w:t>
            </w:r>
          </w:p>
        </w:tc>
        <w:tc>
          <w:tcPr>
            <w:tcW w:w="1264" w:type="pct"/>
            <w:tcBorders>
              <w:top w:val="single" w:color="000000" w:sz="6" w:space="0"/>
              <w:left w:val="nil"/>
              <w:bottom w:val="single" w:color="000000" w:sz="6" w:space="0"/>
              <w:right w:val="single" w:color="000000" w:sz="6" w:space="0"/>
            </w:tcBorders>
            <w:noWrap/>
            <w:vAlign w:val="center"/>
          </w:tcPr>
          <w:p w14:paraId="26A64A35">
            <w:pPr>
              <w:rPr>
                <w:rFonts w:hint="default" w:cs="宋体"/>
                <w:sz w:val="18"/>
                <w:szCs w:val="18"/>
              </w:rPr>
            </w:pPr>
            <w:r>
              <w:rPr>
                <w:rFonts w:cs="宋体"/>
                <w:sz w:val="18"/>
                <w:szCs w:val="18"/>
              </w:rPr>
              <w:t>做出报告的医师签署的在公安户籍管理部门正式登记注册的姓氏和名称</w:t>
            </w:r>
          </w:p>
        </w:tc>
        <w:tc>
          <w:tcPr>
            <w:tcW w:w="545" w:type="pct"/>
            <w:tcBorders>
              <w:top w:val="single" w:color="000000" w:sz="6" w:space="0"/>
              <w:left w:val="nil"/>
              <w:bottom w:val="single" w:color="000000" w:sz="6" w:space="0"/>
              <w:right w:val="single" w:color="000000" w:sz="6" w:space="0"/>
            </w:tcBorders>
            <w:noWrap/>
            <w:vAlign w:val="center"/>
          </w:tcPr>
          <w:p w14:paraId="3AB5F2B8">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766CD13D">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2B5FAF80">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518F5FA9">
            <w:pPr>
              <w:rPr>
                <w:rFonts w:hint="default" w:cs="宋体"/>
                <w:sz w:val="18"/>
                <w:szCs w:val="18"/>
              </w:rPr>
            </w:pPr>
          </w:p>
        </w:tc>
      </w:tr>
      <w:tr w14:paraId="7E634D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72AAEAD">
            <w:pPr>
              <w:textAlignment w:val="center"/>
              <w:rPr>
                <w:rFonts w:hint="default" w:cs="宋体"/>
                <w:sz w:val="18"/>
                <w:szCs w:val="18"/>
              </w:rPr>
            </w:pPr>
            <w:r>
              <w:rPr>
                <w:rFonts w:cs="宋体"/>
                <w:sz w:val="18"/>
                <w:szCs w:val="18"/>
                <w:lang w:bidi="ar"/>
              </w:rPr>
              <w:t>REPORTAUDIT</w:t>
            </w:r>
          </w:p>
        </w:tc>
        <w:tc>
          <w:tcPr>
            <w:tcW w:w="714" w:type="pct"/>
            <w:tcBorders>
              <w:top w:val="single" w:color="000000" w:sz="6" w:space="0"/>
              <w:left w:val="nil"/>
              <w:bottom w:val="single" w:color="000000" w:sz="6" w:space="0"/>
              <w:right w:val="single" w:color="000000" w:sz="6" w:space="0"/>
            </w:tcBorders>
            <w:noWrap/>
            <w:vAlign w:val="center"/>
          </w:tcPr>
          <w:p w14:paraId="63A7EEA6">
            <w:pPr>
              <w:rPr>
                <w:rFonts w:hint="default" w:cs="宋体"/>
                <w:sz w:val="18"/>
                <w:szCs w:val="18"/>
              </w:rPr>
            </w:pPr>
            <w:r>
              <w:rPr>
                <w:rFonts w:cs="宋体"/>
                <w:sz w:val="18"/>
                <w:szCs w:val="18"/>
              </w:rPr>
              <w:t>审核医师签名</w:t>
            </w:r>
          </w:p>
        </w:tc>
        <w:tc>
          <w:tcPr>
            <w:tcW w:w="1264" w:type="pct"/>
            <w:tcBorders>
              <w:top w:val="single" w:color="000000" w:sz="6" w:space="0"/>
              <w:left w:val="nil"/>
              <w:bottom w:val="single" w:color="000000" w:sz="6" w:space="0"/>
              <w:right w:val="single" w:color="000000" w:sz="6" w:space="0"/>
            </w:tcBorders>
            <w:noWrap/>
            <w:vAlign w:val="center"/>
          </w:tcPr>
          <w:p w14:paraId="1F49E964">
            <w:pPr>
              <w:rPr>
                <w:rFonts w:hint="default" w:cs="宋体"/>
                <w:sz w:val="18"/>
                <w:szCs w:val="18"/>
              </w:rPr>
            </w:pPr>
            <w:r>
              <w:rPr>
                <w:rFonts w:cs="宋体"/>
                <w:sz w:val="18"/>
                <w:szCs w:val="18"/>
              </w:rPr>
              <w:t>审核医师签署的在公安户籍管理部门正式登记注册的姓氏和名称</w:t>
            </w:r>
          </w:p>
        </w:tc>
        <w:tc>
          <w:tcPr>
            <w:tcW w:w="545" w:type="pct"/>
            <w:tcBorders>
              <w:top w:val="single" w:color="000000" w:sz="6" w:space="0"/>
              <w:left w:val="nil"/>
              <w:bottom w:val="single" w:color="000000" w:sz="6" w:space="0"/>
              <w:right w:val="single" w:color="000000" w:sz="6" w:space="0"/>
            </w:tcBorders>
            <w:noWrap/>
            <w:vAlign w:val="center"/>
          </w:tcPr>
          <w:p w14:paraId="4872F181">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7EF865E1">
            <w:pPr>
              <w:jc w:val="center"/>
              <w:textAlignment w:val="center"/>
              <w:rPr>
                <w:rFonts w:hint="default" w:cs="宋体"/>
                <w:sz w:val="18"/>
                <w:szCs w:val="18"/>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1B976EE">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2ED1E7C3">
            <w:pPr>
              <w:rPr>
                <w:rFonts w:hint="default" w:cs="宋体"/>
                <w:sz w:val="18"/>
                <w:szCs w:val="18"/>
              </w:rPr>
            </w:pPr>
          </w:p>
        </w:tc>
      </w:tr>
      <w:tr w14:paraId="2B48DF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AF77C79">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noWrap/>
            <w:vAlign w:val="center"/>
          </w:tcPr>
          <w:p w14:paraId="6759C2DA">
            <w:pPr>
              <w:textAlignment w:val="center"/>
              <w:rPr>
                <w:rFonts w:hint="default" w:cs="宋体"/>
                <w:sz w:val="18"/>
                <w:szCs w:val="18"/>
              </w:rPr>
            </w:pPr>
            <w:r>
              <w:rPr>
                <w:rFonts w:cs="宋体"/>
                <w:sz w:val="18"/>
                <w:szCs w:val="18"/>
                <w:lang w:bidi="ar"/>
              </w:rPr>
              <w:t>市州</w:t>
            </w:r>
          </w:p>
        </w:tc>
        <w:tc>
          <w:tcPr>
            <w:tcW w:w="1264" w:type="pct"/>
            <w:tcBorders>
              <w:top w:val="single" w:color="000000" w:sz="6" w:space="0"/>
              <w:left w:val="nil"/>
              <w:bottom w:val="single" w:color="000000" w:sz="6" w:space="0"/>
              <w:right w:val="single" w:color="000000" w:sz="6" w:space="0"/>
            </w:tcBorders>
            <w:noWrap/>
            <w:vAlign w:val="center"/>
          </w:tcPr>
          <w:p w14:paraId="75769AA5">
            <w:pPr>
              <w:textAlignment w:val="center"/>
              <w:rPr>
                <w:rFonts w:hint="default" w:cs="宋体"/>
                <w:sz w:val="18"/>
                <w:szCs w:val="18"/>
              </w:rPr>
            </w:pPr>
            <w:r>
              <w:rPr>
                <w:rFonts w:cs="宋体"/>
                <w:sz w:val="18"/>
                <w:szCs w:val="18"/>
                <w:lang w:bidi="ar"/>
              </w:rPr>
              <w:t>市州（4位编码）</w:t>
            </w:r>
          </w:p>
        </w:tc>
        <w:tc>
          <w:tcPr>
            <w:tcW w:w="545" w:type="pct"/>
            <w:tcBorders>
              <w:top w:val="single" w:color="000000" w:sz="6" w:space="0"/>
              <w:left w:val="nil"/>
              <w:bottom w:val="single" w:color="000000" w:sz="6" w:space="0"/>
              <w:right w:val="single" w:color="000000" w:sz="6" w:space="0"/>
            </w:tcBorders>
            <w:noWrap/>
          </w:tcPr>
          <w:p w14:paraId="076CFDE0">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19D52EE3">
            <w:pPr>
              <w:jc w:val="center"/>
              <w:textAlignment w:val="top"/>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tcPr>
          <w:p w14:paraId="5C5064F6">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vAlign w:val="center"/>
          </w:tcPr>
          <w:p w14:paraId="50B435E2">
            <w:pPr>
              <w:rPr>
                <w:rFonts w:hint="eastAsia" w:eastAsia="宋体" w:cs="宋体"/>
                <w:sz w:val="18"/>
                <w:szCs w:val="18"/>
                <w:lang w:eastAsia="zh-CN"/>
              </w:rPr>
            </w:pPr>
            <w:r>
              <w:rPr>
                <w:rFonts w:hint="eastAsia" w:cs="宋体"/>
                <w:sz w:val="18"/>
                <w:szCs w:val="18"/>
                <w:lang w:eastAsia="zh-CN"/>
              </w:rPr>
              <w:t>GB/T 2260-2017</w:t>
            </w:r>
          </w:p>
        </w:tc>
      </w:tr>
      <w:tr w14:paraId="29440E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1371E6D">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noWrap/>
            <w:vAlign w:val="center"/>
          </w:tcPr>
          <w:p w14:paraId="23866F17">
            <w:pPr>
              <w:textAlignment w:val="center"/>
              <w:rPr>
                <w:rFonts w:hint="default" w:cs="宋体"/>
                <w:sz w:val="18"/>
                <w:szCs w:val="18"/>
              </w:rPr>
            </w:pPr>
            <w:r>
              <w:rPr>
                <w:rFonts w:cs="宋体"/>
                <w:sz w:val="18"/>
                <w:szCs w:val="18"/>
                <w:lang w:bidi="ar"/>
              </w:rPr>
              <w:t>区县</w:t>
            </w:r>
          </w:p>
        </w:tc>
        <w:tc>
          <w:tcPr>
            <w:tcW w:w="1264" w:type="pct"/>
            <w:tcBorders>
              <w:top w:val="single" w:color="000000" w:sz="6" w:space="0"/>
              <w:left w:val="nil"/>
              <w:bottom w:val="single" w:color="000000" w:sz="6" w:space="0"/>
              <w:right w:val="single" w:color="000000" w:sz="6" w:space="0"/>
            </w:tcBorders>
            <w:noWrap/>
            <w:vAlign w:val="center"/>
          </w:tcPr>
          <w:p w14:paraId="1AF7E503">
            <w:pPr>
              <w:textAlignment w:val="center"/>
              <w:rPr>
                <w:rFonts w:hint="default" w:cs="宋体"/>
                <w:sz w:val="18"/>
                <w:szCs w:val="18"/>
              </w:rPr>
            </w:pPr>
            <w:r>
              <w:rPr>
                <w:rFonts w:cs="宋体"/>
                <w:sz w:val="18"/>
                <w:szCs w:val="18"/>
                <w:lang w:bidi="ar"/>
              </w:rPr>
              <w:t>区县（6位编码）</w:t>
            </w:r>
          </w:p>
        </w:tc>
        <w:tc>
          <w:tcPr>
            <w:tcW w:w="545" w:type="pct"/>
            <w:tcBorders>
              <w:top w:val="single" w:color="000000" w:sz="6" w:space="0"/>
              <w:left w:val="nil"/>
              <w:bottom w:val="single" w:color="000000" w:sz="6" w:space="0"/>
              <w:right w:val="single" w:color="000000" w:sz="6" w:space="0"/>
            </w:tcBorders>
            <w:noWrap/>
          </w:tcPr>
          <w:p w14:paraId="1CE9CD48">
            <w:pPr>
              <w:jc w:val="center"/>
              <w:textAlignment w:val="top"/>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007C8973">
            <w:pPr>
              <w:jc w:val="center"/>
              <w:textAlignment w:val="top"/>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tcPr>
          <w:p w14:paraId="16FB3885">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vAlign w:val="center"/>
          </w:tcPr>
          <w:p w14:paraId="7333FBCE">
            <w:pPr>
              <w:rPr>
                <w:rFonts w:hint="eastAsia" w:eastAsia="宋体" w:cs="宋体"/>
                <w:sz w:val="18"/>
                <w:szCs w:val="18"/>
                <w:lang w:eastAsia="zh-CN"/>
              </w:rPr>
            </w:pPr>
            <w:r>
              <w:rPr>
                <w:rFonts w:hint="eastAsia" w:cs="宋体"/>
                <w:sz w:val="18"/>
                <w:szCs w:val="18"/>
                <w:lang w:eastAsia="zh-CN"/>
              </w:rPr>
              <w:t>GB/T 2260-2017</w:t>
            </w:r>
          </w:p>
        </w:tc>
      </w:tr>
      <w:tr w14:paraId="37EC0F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ED83F88">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noWrap/>
            <w:vAlign w:val="center"/>
          </w:tcPr>
          <w:p w14:paraId="16ACAE0D">
            <w:pPr>
              <w:textAlignment w:val="center"/>
              <w:rPr>
                <w:rFonts w:hint="default" w:cs="宋体"/>
                <w:sz w:val="18"/>
                <w:szCs w:val="18"/>
              </w:rPr>
            </w:pPr>
            <w:r>
              <w:rPr>
                <w:rFonts w:cs="宋体"/>
                <w:sz w:val="18"/>
                <w:szCs w:val="18"/>
                <w:lang w:bidi="ar"/>
              </w:rPr>
              <w:t>业务生成时间</w:t>
            </w:r>
          </w:p>
        </w:tc>
        <w:tc>
          <w:tcPr>
            <w:tcW w:w="1264" w:type="pct"/>
            <w:tcBorders>
              <w:top w:val="single" w:color="000000" w:sz="6" w:space="0"/>
              <w:left w:val="nil"/>
              <w:bottom w:val="single" w:color="000000" w:sz="6" w:space="0"/>
              <w:right w:val="single" w:color="000000" w:sz="6" w:space="0"/>
            </w:tcBorders>
            <w:noWrap/>
            <w:vAlign w:val="center"/>
          </w:tcPr>
          <w:p w14:paraId="31018930">
            <w:pPr>
              <w:textAlignment w:val="center"/>
              <w:rPr>
                <w:rFonts w:hint="default" w:cs="宋体"/>
                <w:sz w:val="18"/>
                <w:szCs w:val="18"/>
              </w:rPr>
            </w:pPr>
            <w:r>
              <w:rPr>
                <w:rFonts w:cs="宋体"/>
                <w:sz w:val="18"/>
                <w:szCs w:val="18"/>
                <w:lang w:bidi="ar"/>
              </w:rPr>
              <w:t>业务生成时间</w:t>
            </w:r>
          </w:p>
        </w:tc>
        <w:tc>
          <w:tcPr>
            <w:tcW w:w="545" w:type="pct"/>
            <w:tcBorders>
              <w:top w:val="single" w:color="000000" w:sz="6" w:space="0"/>
              <w:left w:val="nil"/>
              <w:bottom w:val="single" w:color="000000" w:sz="6" w:space="0"/>
              <w:right w:val="single" w:color="000000" w:sz="6" w:space="0"/>
            </w:tcBorders>
            <w:noWrap/>
            <w:vAlign w:val="center"/>
          </w:tcPr>
          <w:p w14:paraId="13D6EC31">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7F18B043">
            <w:pPr>
              <w:jc w:val="center"/>
              <w:textAlignment w:val="center"/>
              <w:rPr>
                <w:rFonts w:hint="default" w:cs="宋体"/>
                <w:sz w:val="18"/>
                <w:szCs w:val="18"/>
                <w:lang w:bidi="ar"/>
              </w:rPr>
            </w:pPr>
            <w:r>
              <w:rPr>
                <w:rFonts w:hint="default" w:cs="宋体"/>
                <w:sz w:val="18"/>
                <w:szCs w:val="18"/>
                <w:lang w:bidi="ar"/>
              </w:rPr>
              <w:t>date</w:t>
            </w:r>
          </w:p>
        </w:tc>
        <w:tc>
          <w:tcPr>
            <w:tcW w:w="538" w:type="pct"/>
            <w:tcBorders>
              <w:top w:val="single" w:color="000000" w:sz="6" w:space="0"/>
              <w:left w:val="nil"/>
              <w:bottom w:val="single" w:color="000000" w:sz="6" w:space="0"/>
              <w:right w:val="single" w:color="000000" w:sz="6" w:space="0"/>
            </w:tcBorders>
            <w:noWrap/>
            <w:vAlign w:val="center"/>
          </w:tcPr>
          <w:p w14:paraId="1455FC7C">
            <w:pPr>
              <w:textAlignment w:val="center"/>
              <w:rPr>
                <w:rFonts w:hint="default" w:cs="宋体"/>
                <w:sz w:val="18"/>
                <w:szCs w:val="18"/>
                <w:lang w:bidi="ar"/>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tcPr>
          <w:p w14:paraId="6D12C589">
            <w:pPr>
              <w:jc w:val="center"/>
              <w:textAlignment w:val="top"/>
              <w:rPr>
                <w:rFonts w:hint="default" w:cs="宋体"/>
                <w:sz w:val="18"/>
                <w:szCs w:val="18"/>
              </w:rPr>
            </w:pPr>
          </w:p>
        </w:tc>
      </w:tr>
      <w:tr w14:paraId="32F876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C73F054">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noWrap/>
            <w:vAlign w:val="center"/>
          </w:tcPr>
          <w:p w14:paraId="4CA526C8">
            <w:pPr>
              <w:textAlignment w:val="center"/>
              <w:rPr>
                <w:rFonts w:hint="default" w:cs="宋体"/>
                <w:sz w:val="18"/>
                <w:szCs w:val="18"/>
              </w:rPr>
            </w:pPr>
            <w:r>
              <w:rPr>
                <w:rFonts w:cs="宋体"/>
                <w:sz w:val="18"/>
                <w:szCs w:val="18"/>
                <w:lang w:bidi="ar"/>
              </w:rPr>
              <w:t>数据上传时间</w:t>
            </w:r>
          </w:p>
        </w:tc>
        <w:tc>
          <w:tcPr>
            <w:tcW w:w="1264" w:type="pct"/>
            <w:tcBorders>
              <w:top w:val="single" w:color="000000" w:sz="6" w:space="0"/>
              <w:left w:val="nil"/>
              <w:bottom w:val="single" w:color="000000" w:sz="6" w:space="0"/>
              <w:right w:val="single" w:color="000000" w:sz="6" w:space="0"/>
            </w:tcBorders>
            <w:noWrap/>
            <w:vAlign w:val="center"/>
          </w:tcPr>
          <w:p w14:paraId="5C4DF2C1">
            <w:pPr>
              <w:textAlignment w:val="center"/>
              <w:rPr>
                <w:rFonts w:hint="default" w:cs="宋体"/>
                <w:sz w:val="18"/>
                <w:szCs w:val="18"/>
              </w:rPr>
            </w:pPr>
            <w:r>
              <w:rPr>
                <w:rFonts w:cs="宋体"/>
                <w:sz w:val="18"/>
                <w:szCs w:val="18"/>
                <w:lang w:bidi="ar"/>
              </w:rPr>
              <w:t>数据上传时间</w:t>
            </w:r>
          </w:p>
        </w:tc>
        <w:tc>
          <w:tcPr>
            <w:tcW w:w="545" w:type="pct"/>
            <w:tcBorders>
              <w:top w:val="single" w:color="000000" w:sz="6" w:space="0"/>
              <w:left w:val="nil"/>
              <w:bottom w:val="single" w:color="000000" w:sz="6" w:space="0"/>
              <w:right w:val="single" w:color="000000" w:sz="6" w:space="0"/>
            </w:tcBorders>
            <w:noWrap/>
            <w:vAlign w:val="center"/>
          </w:tcPr>
          <w:p w14:paraId="13912CDA">
            <w:pPr>
              <w:jc w:val="center"/>
              <w:textAlignment w:val="center"/>
              <w:rPr>
                <w:rFonts w:hint="default" w:cs="宋体"/>
                <w:sz w:val="18"/>
                <w:szCs w:val="18"/>
                <w:lang w:bidi="ar"/>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432B192B">
            <w:pPr>
              <w:jc w:val="center"/>
              <w:textAlignment w:val="center"/>
              <w:rPr>
                <w:rFonts w:hint="default" w:cs="宋体"/>
                <w:sz w:val="18"/>
                <w:szCs w:val="18"/>
                <w:lang w:bidi="ar"/>
              </w:rPr>
            </w:pPr>
            <w:r>
              <w:rPr>
                <w:rFonts w:cs="宋体"/>
                <w:sz w:val="18"/>
                <w:szCs w:val="18"/>
                <w:lang w:bidi="ar"/>
              </w:rPr>
              <w:t>datetime</w:t>
            </w:r>
          </w:p>
        </w:tc>
        <w:tc>
          <w:tcPr>
            <w:tcW w:w="538" w:type="pct"/>
            <w:tcBorders>
              <w:top w:val="single" w:color="000000" w:sz="6" w:space="0"/>
              <w:left w:val="nil"/>
              <w:bottom w:val="single" w:color="000000" w:sz="6" w:space="0"/>
              <w:right w:val="single" w:color="000000" w:sz="6" w:space="0"/>
            </w:tcBorders>
            <w:noWrap/>
            <w:vAlign w:val="center"/>
          </w:tcPr>
          <w:p w14:paraId="7D35EFA0">
            <w:pPr>
              <w:textAlignment w:val="center"/>
              <w:rPr>
                <w:rFonts w:hint="default" w:cs="宋体"/>
                <w:sz w:val="18"/>
                <w:szCs w:val="18"/>
                <w:lang w:bidi="ar"/>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tcPr>
          <w:p w14:paraId="005CEB45">
            <w:pPr>
              <w:jc w:val="center"/>
              <w:textAlignment w:val="top"/>
              <w:rPr>
                <w:rFonts w:hint="default" w:cs="宋体"/>
                <w:sz w:val="18"/>
                <w:szCs w:val="18"/>
              </w:rPr>
            </w:pPr>
          </w:p>
        </w:tc>
      </w:tr>
      <w:tr w14:paraId="174B35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3928FD3">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noWrap/>
            <w:vAlign w:val="center"/>
          </w:tcPr>
          <w:p w14:paraId="144B2BB5">
            <w:pPr>
              <w:textAlignment w:val="center"/>
              <w:rPr>
                <w:rFonts w:hint="default" w:cs="宋体"/>
                <w:sz w:val="18"/>
                <w:szCs w:val="18"/>
              </w:rPr>
            </w:pPr>
            <w:r>
              <w:rPr>
                <w:rFonts w:cs="宋体"/>
                <w:sz w:val="18"/>
                <w:szCs w:val="18"/>
                <w:lang w:bidi="ar"/>
              </w:rPr>
              <w:t>回写时间</w:t>
            </w:r>
          </w:p>
        </w:tc>
        <w:tc>
          <w:tcPr>
            <w:tcW w:w="1264" w:type="pct"/>
            <w:tcBorders>
              <w:top w:val="single" w:color="000000" w:sz="6" w:space="0"/>
              <w:left w:val="nil"/>
              <w:bottom w:val="single" w:color="000000" w:sz="6" w:space="0"/>
              <w:right w:val="single" w:color="000000" w:sz="6" w:space="0"/>
            </w:tcBorders>
            <w:noWrap/>
            <w:vAlign w:val="center"/>
          </w:tcPr>
          <w:p w14:paraId="14C33668">
            <w:pPr>
              <w:textAlignment w:val="center"/>
              <w:rPr>
                <w:rFonts w:hint="default" w:cs="宋体"/>
                <w:sz w:val="18"/>
                <w:szCs w:val="18"/>
              </w:rPr>
            </w:pPr>
            <w:r>
              <w:rPr>
                <w:rFonts w:cs="宋体"/>
                <w:sz w:val="18"/>
                <w:szCs w:val="18"/>
                <w:lang w:bidi="ar"/>
              </w:rPr>
              <w:t>上级机构数据取走回写时间</w:t>
            </w:r>
          </w:p>
        </w:tc>
        <w:tc>
          <w:tcPr>
            <w:tcW w:w="545" w:type="pct"/>
            <w:tcBorders>
              <w:top w:val="single" w:color="000000" w:sz="6" w:space="0"/>
              <w:left w:val="nil"/>
              <w:bottom w:val="single" w:color="000000" w:sz="6" w:space="0"/>
              <w:right w:val="single" w:color="000000" w:sz="6" w:space="0"/>
            </w:tcBorders>
            <w:noWrap/>
            <w:vAlign w:val="center"/>
          </w:tcPr>
          <w:p w14:paraId="4D1B9055">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0E984894">
            <w:pPr>
              <w:jc w:val="center"/>
              <w:textAlignment w:val="center"/>
              <w:rPr>
                <w:rFonts w:hint="default" w:cs="宋体"/>
                <w:sz w:val="18"/>
                <w:szCs w:val="18"/>
              </w:rPr>
            </w:pPr>
            <w:r>
              <w:rPr>
                <w:rFonts w:cs="宋体"/>
                <w:sz w:val="18"/>
                <w:szCs w:val="18"/>
                <w:lang w:bidi="ar"/>
              </w:rPr>
              <w:t>datetime</w:t>
            </w:r>
          </w:p>
        </w:tc>
        <w:tc>
          <w:tcPr>
            <w:tcW w:w="538" w:type="pct"/>
            <w:tcBorders>
              <w:top w:val="single" w:color="000000" w:sz="6" w:space="0"/>
              <w:left w:val="nil"/>
              <w:bottom w:val="single" w:color="000000" w:sz="6" w:space="0"/>
              <w:right w:val="single" w:color="000000" w:sz="6" w:space="0"/>
            </w:tcBorders>
            <w:noWrap/>
            <w:vAlign w:val="center"/>
          </w:tcPr>
          <w:p w14:paraId="1423D818">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tcPr>
          <w:p w14:paraId="0EB6C1B6">
            <w:pPr>
              <w:jc w:val="center"/>
              <w:textAlignment w:val="top"/>
              <w:rPr>
                <w:rFonts w:hint="default" w:cs="宋体"/>
                <w:sz w:val="18"/>
                <w:szCs w:val="18"/>
              </w:rPr>
            </w:pPr>
          </w:p>
        </w:tc>
      </w:tr>
      <w:tr w14:paraId="7EED904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EC382AD">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noWrap/>
            <w:vAlign w:val="center"/>
          </w:tcPr>
          <w:p w14:paraId="2657B18F">
            <w:pPr>
              <w:textAlignment w:val="center"/>
              <w:rPr>
                <w:rFonts w:hint="default" w:cs="宋体"/>
                <w:sz w:val="18"/>
                <w:szCs w:val="18"/>
              </w:rPr>
            </w:pPr>
            <w:r>
              <w:rPr>
                <w:rFonts w:cs="宋体"/>
                <w:sz w:val="18"/>
                <w:szCs w:val="18"/>
                <w:lang w:bidi="ar"/>
              </w:rPr>
              <w:t>质控规则编码</w:t>
            </w:r>
          </w:p>
        </w:tc>
        <w:tc>
          <w:tcPr>
            <w:tcW w:w="1264" w:type="pct"/>
            <w:tcBorders>
              <w:top w:val="single" w:color="000000" w:sz="6" w:space="0"/>
              <w:left w:val="nil"/>
              <w:bottom w:val="single" w:color="000000" w:sz="6" w:space="0"/>
              <w:right w:val="single" w:color="000000" w:sz="6" w:space="0"/>
            </w:tcBorders>
            <w:noWrap/>
            <w:vAlign w:val="center"/>
          </w:tcPr>
          <w:p w14:paraId="67DD8A64">
            <w:pPr>
              <w:textAlignment w:val="center"/>
              <w:rPr>
                <w:rFonts w:hint="default" w:cs="宋体"/>
                <w:sz w:val="18"/>
                <w:szCs w:val="18"/>
              </w:rPr>
            </w:pPr>
            <w:r>
              <w:rPr>
                <w:rFonts w:cs="宋体"/>
                <w:sz w:val="18"/>
                <w:szCs w:val="18"/>
                <w:lang w:bidi="ar"/>
              </w:rPr>
              <w:t>质控规则编码</w:t>
            </w:r>
          </w:p>
        </w:tc>
        <w:tc>
          <w:tcPr>
            <w:tcW w:w="545" w:type="pct"/>
            <w:tcBorders>
              <w:top w:val="single" w:color="000000" w:sz="6" w:space="0"/>
              <w:left w:val="nil"/>
              <w:bottom w:val="single" w:color="000000" w:sz="6" w:space="0"/>
              <w:right w:val="single" w:color="000000" w:sz="6" w:space="0"/>
            </w:tcBorders>
            <w:noWrap/>
            <w:vAlign w:val="center"/>
          </w:tcPr>
          <w:p w14:paraId="23AAAB02">
            <w:pPr>
              <w:jc w:val="center"/>
              <w:textAlignment w:val="center"/>
              <w:rPr>
                <w:rFonts w:hint="default" w:cs="宋体"/>
                <w:sz w:val="18"/>
                <w:szCs w:val="18"/>
                <w:lang w:bidi="ar"/>
              </w:rPr>
            </w:pPr>
          </w:p>
        </w:tc>
        <w:tc>
          <w:tcPr>
            <w:tcW w:w="509" w:type="pct"/>
            <w:tcBorders>
              <w:top w:val="single" w:color="000000" w:sz="6" w:space="0"/>
              <w:left w:val="nil"/>
              <w:bottom w:val="single" w:color="000000" w:sz="6" w:space="0"/>
              <w:right w:val="single" w:color="000000" w:sz="6" w:space="0"/>
            </w:tcBorders>
            <w:noWrap/>
            <w:vAlign w:val="center"/>
          </w:tcPr>
          <w:p w14:paraId="44A694CF">
            <w:pPr>
              <w:jc w:val="center"/>
              <w:textAlignment w:val="center"/>
              <w:rPr>
                <w:rFonts w:hint="default" w:cs="宋体"/>
                <w:sz w:val="18"/>
                <w:szCs w:val="18"/>
                <w:lang w:bidi="ar"/>
              </w:rPr>
            </w:pPr>
            <w:r>
              <w:rPr>
                <w:rFonts w:cs="宋体"/>
                <w:sz w:val="18"/>
                <w:szCs w:val="18"/>
                <w:lang w:bidi="ar"/>
              </w:rPr>
              <w:t>varchar</w:t>
            </w:r>
          </w:p>
        </w:tc>
        <w:tc>
          <w:tcPr>
            <w:tcW w:w="538" w:type="pct"/>
            <w:tcBorders>
              <w:top w:val="single" w:color="000000" w:sz="6" w:space="0"/>
              <w:left w:val="nil"/>
              <w:bottom w:val="single" w:color="000000" w:sz="6" w:space="0"/>
              <w:right w:val="single" w:color="000000" w:sz="6" w:space="0"/>
            </w:tcBorders>
            <w:noWrap/>
            <w:vAlign w:val="center"/>
          </w:tcPr>
          <w:p w14:paraId="3C505477">
            <w:pPr>
              <w:textAlignment w:val="center"/>
              <w:rPr>
                <w:rFonts w:hint="default" w:cs="宋体"/>
                <w:sz w:val="18"/>
                <w:szCs w:val="18"/>
                <w:lang w:bidi="ar"/>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noWrap/>
          </w:tcPr>
          <w:p w14:paraId="61254EDD">
            <w:pPr>
              <w:textAlignment w:val="center"/>
              <w:rPr>
                <w:rFonts w:hint="default" w:cs="宋体"/>
                <w:sz w:val="18"/>
                <w:szCs w:val="18"/>
              </w:rPr>
            </w:pPr>
            <w:r>
              <w:rPr>
                <w:rFonts w:cs="宋体"/>
                <w:sz w:val="18"/>
                <w:szCs w:val="18"/>
                <w:lang w:bidi="ar"/>
              </w:rPr>
              <w:t>HBCV09.00.246</w:t>
            </w:r>
          </w:p>
        </w:tc>
      </w:tr>
      <w:tr w14:paraId="453482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23CA809">
            <w:pPr>
              <w:textAlignment w:val="center"/>
              <w:rPr>
                <w:rFonts w:cs="宋体"/>
                <w:sz w:val="18"/>
                <w:szCs w:val="18"/>
                <w:lang w:bidi="ar"/>
              </w:rPr>
            </w:pPr>
            <w:bookmarkStart w:id="241" w:name="_Toc23592"/>
            <w:r>
              <w:rPr>
                <w:rFonts w:cs="宋体"/>
                <w:sz w:val="18"/>
                <w:szCs w:val="18"/>
              </w:rPr>
              <w:t>表间关联关系</w:t>
            </w:r>
          </w:p>
        </w:tc>
        <w:tc>
          <w:tcPr>
            <w:tcW w:w="4287" w:type="pct"/>
            <w:gridSpan w:val="6"/>
            <w:tcBorders>
              <w:top w:val="single" w:color="000000" w:sz="6" w:space="0"/>
              <w:left w:val="nil"/>
              <w:bottom w:val="single" w:color="000000" w:sz="6" w:space="0"/>
              <w:right w:val="single" w:color="000000" w:sz="6" w:space="0"/>
            </w:tcBorders>
            <w:noWrap/>
            <w:vAlign w:val="center"/>
          </w:tcPr>
          <w:p w14:paraId="7B963C15">
            <w:pPr>
              <w:spacing w:line="360" w:lineRule="auto"/>
              <w:textAlignment w:val="center"/>
              <w:rPr>
                <w:rFonts w:hint="default" w:cs="宋体"/>
                <w:sz w:val="18"/>
                <w:szCs w:val="18"/>
              </w:rPr>
            </w:pPr>
            <w:r>
              <w:rPr>
                <w:rFonts w:hint="default" w:cs="宋体"/>
                <w:sz w:val="18"/>
                <w:szCs w:val="18"/>
              </w:rPr>
              <w:t>主键：机构编码+检验报告单编号</w:t>
            </w:r>
          </w:p>
          <w:p w14:paraId="7219542C">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40"/>
    </w:tbl>
    <w:p w14:paraId="15BACF57">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表38</w:t>
      </w:r>
      <w:r>
        <w:rPr>
          <w:rFonts w:hint="default" w:cs="宋体"/>
          <w:b/>
          <w:bCs/>
          <w:sz w:val="18"/>
          <w:szCs w:val="18"/>
        </w:rPr>
        <w:t xml:space="preserve"> </w:t>
      </w:r>
      <w:bookmarkStart w:id="242" w:name="OLE_LINK43"/>
      <w:r>
        <w:rPr>
          <w:rFonts w:cs="宋体"/>
          <w:b/>
          <w:bCs/>
          <w:sz w:val="18"/>
          <w:szCs w:val="18"/>
        </w:rPr>
        <w:t>检验明细信息</w:t>
      </w:r>
      <w:bookmarkEnd w:id="241"/>
      <w:r>
        <w:rPr>
          <w:rFonts w:cs="宋体"/>
          <w:b/>
          <w:bCs/>
          <w:sz w:val="18"/>
          <w:szCs w:val="18"/>
        </w:rPr>
        <w:t>（</w:t>
      </w:r>
      <w:r>
        <w:rPr>
          <w:rFonts w:hint="default" w:cs="宋体"/>
          <w:b/>
          <w:bCs/>
          <w:sz w:val="18"/>
          <w:szCs w:val="18"/>
        </w:rPr>
        <w:t>BASE_CHECKLIST）</w:t>
      </w:r>
      <w:bookmarkEnd w:id="242"/>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143"/>
        <w:gridCol w:w="890"/>
        <w:gridCol w:w="920"/>
        <w:gridCol w:w="815"/>
        <w:gridCol w:w="1191"/>
      </w:tblGrid>
      <w:tr w14:paraId="26A017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74EEC06C">
            <w:pPr>
              <w:jc w:val="center"/>
              <w:rPr>
                <w:rFonts w:hint="default" w:cs="宋体"/>
                <w:b/>
                <w:sz w:val="18"/>
                <w:szCs w:val="18"/>
              </w:rPr>
            </w:pPr>
            <w:bookmarkStart w:id="243" w:name="OLE_LINK44"/>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42848B80">
            <w:pPr>
              <w:jc w:val="center"/>
              <w:rPr>
                <w:rFonts w:hint="default" w:cs="宋体"/>
                <w:b/>
                <w:sz w:val="18"/>
                <w:szCs w:val="18"/>
              </w:rPr>
            </w:pPr>
            <w:r>
              <w:rPr>
                <w:rFonts w:cs="宋体"/>
                <w:b/>
                <w:sz w:val="18"/>
                <w:szCs w:val="18"/>
              </w:rPr>
              <w:t>数据元名称</w:t>
            </w:r>
          </w:p>
        </w:tc>
        <w:tc>
          <w:tcPr>
            <w:tcW w:w="1284" w:type="pct"/>
            <w:tcBorders>
              <w:top w:val="single" w:color="000000" w:sz="6" w:space="0"/>
              <w:left w:val="nil"/>
              <w:bottom w:val="single" w:color="000000" w:sz="6" w:space="0"/>
              <w:right w:val="single" w:color="000000" w:sz="6" w:space="0"/>
            </w:tcBorders>
            <w:shd w:val="clear" w:color="auto" w:fill="C7C7C7"/>
            <w:noWrap/>
            <w:vAlign w:val="center"/>
          </w:tcPr>
          <w:p w14:paraId="15F53EA2">
            <w:pPr>
              <w:jc w:val="center"/>
              <w:rPr>
                <w:rFonts w:hint="default" w:cs="宋体"/>
                <w:b/>
                <w:sz w:val="18"/>
                <w:szCs w:val="18"/>
              </w:rPr>
            </w:pPr>
            <w:r>
              <w:rPr>
                <w:rFonts w:cs="宋体"/>
                <w:b/>
                <w:sz w:val="18"/>
                <w:szCs w:val="18"/>
              </w:rPr>
              <w:t>定义</w:t>
            </w:r>
          </w:p>
        </w:tc>
        <w:tc>
          <w:tcPr>
            <w:tcW w:w="533" w:type="pct"/>
            <w:tcBorders>
              <w:top w:val="single" w:color="000000" w:sz="6" w:space="0"/>
              <w:left w:val="nil"/>
              <w:bottom w:val="single" w:color="000000" w:sz="6" w:space="0"/>
              <w:right w:val="single" w:color="000000" w:sz="6" w:space="0"/>
            </w:tcBorders>
            <w:shd w:val="clear" w:color="auto" w:fill="C7C7C7"/>
            <w:noWrap/>
            <w:vAlign w:val="center"/>
          </w:tcPr>
          <w:p w14:paraId="64229D83">
            <w:pPr>
              <w:jc w:val="center"/>
              <w:rPr>
                <w:rFonts w:hint="default" w:cs="宋体"/>
                <w:b/>
                <w:sz w:val="18"/>
                <w:szCs w:val="18"/>
              </w:rPr>
            </w:pPr>
            <w:r>
              <w:rPr>
                <w:rFonts w:cs="宋体"/>
                <w:b/>
                <w:sz w:val="18"/>
                <w:szCs w:val="18"/>
              </w:rPr>
              <w:t>是否必填</w:t>
            </w:r>
          </w:p>
        </w:tc>
        <w:tc>
          <w:tcPr>
            <w:tcW w:w="551" w:type="pct"/>
            <w:tcBorders>
              <w:top w:val="single" w:color="000000" w:sz="6" w:space="0"/>
              <w:left w:val="nil"/>
              <w:bottom w:val="single" w:color="000000" w:sz="6" w:space="0"/>
              <w:right w:val="single" w:color="000000" w:sz="6" w:space="0"/>
            </w:tcBorders>
            <w:shd w:val="clear" w:color="auto" w:fill="C7C7C7"/>
            <w:noWrap/>
            <w:vAlign w:val="center"/>
          </w:tcPr>
          <w:p w14:paraId="3D7674C0">
            <w:pPr>
              <w:jc w:val="center"/>
              <w:rPr>
                <w:rFonts w:hint="default" w:cs="宋体"/>
                <w:b/>
                <w:sz w:val="18"/>
                <w:szCs w:val="18"/>
              </w:rPr>
            </w:pPr>
            <w:r>
              <w:rPr>
                <w:rFonts w:cs="宋体"/>
                <w:b/>
                <w:sz w:val="18"/>
                <w:szCs w:val="18"/>
              </w:rPr>
              <w:t>数据类型</w:t>
            </w:r>
          </w:p>
        </w:tc>
        <w:tc>
          <w:tcPr>
            <w:tcW w:w="488" w:type="pct"/>
            <w:tcBorders>
              <w:top w:val="single" w:color="000000" w:sz="6" w:space="0"/>
              <w:left w:val="nil"/>
              <w:bottom w:val="single" w:color="000000" w:sz="6" w:space="0"/>
              <w:right w:val="single" w:color="000000" w:sz="6" w:space="0"/>
            </w:tcBorders>
            <w:shd w:val="clear" w:color="auto" w:fill="C7C7C7"/>
            <w:noWrap/>
            <w:vAlign w:val="center"/>
          </w:tcPr>
          <w:p w14:paraId="09D79F73">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12DA6563">
            <w:pPr>
              <w:jc w:val="center"/>
              <w:rPr>
                <w:rFonts w:hint="default" w:cs="宋体"/>
                <w:b/>
                <w:sz w:val="18"/>
                <w:szCs w:val="18"/>
              </w:rPr>
            </w:pPr>
            <w:r>
              <w:rPr>
                <w:rFonts w:cs="宋体"/>
                <w:b/>
                <w:sz w:val="18"/>
                <w:szCs w:val="18"/>
              </w:rPr>
              <w:t>数据元允许值</w:t>
            </w:r>
          </w:p>
        </w:tc>
      </w:tr>
      <w:tr w14:paraId="5FB090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6AEC50D7">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noWrap/>
          </w:tcPr>
          <w:p w14:paraId="23068366">
            <w:pPr>
              <w:textAlignment w:val="top"/>
              <w:rPr>
                <w:rFonts w:hint="default" w:cs="宋体"/>
                <w:sz w:val="18"/>
                <w:szCs w:val="18"/>
              </w:rPr>
            </w:pPr>
            <w:r>
              <w:rPr>
                <w:rFonts w:cs="宋体"/>
                <w:sz w:val="18"/>
                <w:szCs w:val="18"/>
                <w:lang w:bidi="ar"/>
              </w:rPr>
              <w:t>表主键</w:t>
            </w:r>
          </w:p>
        </w:tc>
        <w:tc>
          <w:tcPr>
            <w:tcW w:w="1284" w:type="pct"/>
            <w:tcBorders>
              <w:top w:val="single" w:color="000000" w:sz="6" w:space="0"/>
              <w:left w:val="nil"/>
              <w:bottom w:val="single" w:color="000000" w:sz="6" w:space="0"/>
              <w:right w:val="single" w:color="000000" w:sz="6" w:space="0"/>
            </w:tcBorders>
            <w:noWrap/>
          </w:tcPr>
          <w:p w14:paraId="7AE2B80B">
            <w:pPr>
              <w:textAlignment w:val="top"/>
              <w:rPr>
                <w:rFonts w:hint="default" w:cs="宋体"/>
                <w:sz w:val="18"/>
                <w:szCs w:val="18"/>
              </w:rPr>
            </w:pPr>
            <w:r>
              <w:rPr>
                <w:rFonts w:cs="宋体"/>
                <w:sz w:val="18"/>
                <w:szCs w:val="18"/>
                <w:lang w:bidi="ar"/>
              </w:rPr>
              <w:t>表主键，自增长，自动生成，不需上传</w:t>
            </w:r>
          </w:p>
        </w:tc>
        <w:tc>
          <w:tcPr>
            <w:tcW w:w="533" w:type="pct"/>
            <w:tcBorders>
              <w:top w:val="single" w:color="000000" w:sz="6" w:space="0"/>
              <w:left w:val="nil"/>
              <w:bottom w:val="single" w:color="000000" w:sz="6" w:space="0"/>
              <w:right w:val="single" w:color="000000" w:sz="6" w:space="0"/>
            </w:tcBorders>
            <w:noWrap/>
          </w:tcPr>
          <w:p w14:paraId="05272929">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4B04CAD6">
            <w:pPr>
              <w:jc w:val="center"/>
              <w:textAlignment w:val="top"/>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63F77BDE">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tcPr>
          <w:p w14:paraId="458655A3">
            <w:pPr>
              <w:jc w:val="center"/>
              <w:textAlignment w:val="top"/>
              <w:rPr>
                <w:rFonts w:hint="default" w:cs="宋体"/>
                <w:sz w:val="18"/>
                <w:szCs w:val="18"/>
              </w:rPr>
            </w:pPr>
          </w:p>
        </w:tc>
      </w:tr>
      <w:tr w14:paraId="743390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62506FC3">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22D89C02">
            <w:pPr>
              <w:textAlignment w:val="top"/>
              <w:rPr>
                <w:rFonts w:hint="default" w:cs="宋体"/>
                <w:sz w:val="18"/>
                <w:szCs w:val="18"/>
                <w:lang w:bidi="ar"/>
              </w:rPr>
            </w:pPr>
            <w:r>
              <w:rPr>
                <w:rFonts w:cs="宋体"/>
                <w:sz w:val="18"/>
                <w:szCs w:val="18"/>
                <w:lang w:bidi="ar"/>
              </w:rPr>
              <w:t>病人ID，患者院内唯一标识号</w:t>
            </w:r>
          </w:p>
        </w:tc>
        <w:tc>
          <w:tcPr>
            <w:tcW w:w="1284" w:type="pct"/>
            <w:tcBorders>
              <w:top w:val="single" w:color="000000" w:sz="6" w:space="0"/>
              <w:left w:val="nil"/>
              <w:bottom w:val="single" w:color="000000" w:sz="6" w:space="0"/>
              <w:right w:val="single" w:color="000000" w:sz="6" w:space="0"/>
            </w:tcBorders>
            <w:noWrap/>
          </w:tcPr>
          <w:p w14:paraId="50728643">
            <w:pPr>
              <w:textAlignment w:val="top"/>
              <w:rPr>
                <w:rFonts w:hint="default" w:cs="宋体"/>
                <w:sz w:val="18"/>
                <w:szCs w:val="18"/>
                <w:lang w:bidi="ar"/>
              </w:rPr>
            </w:pPr>
            <w:r>
              <w:rPr>
                <w:rFonts w:cs="宋体"/>
                <w:sz w:val="18"/>
                <w:szCs w:val="18"/>
                <w:lang w:bidi="ar"/>
              </w:rPr>
              <w:t>患者院内唯一标识号</w:t>
            </w:r>
          </w:p>
        </w:tc>
        <w:tc>
          <w:tcPr>
            <w:tcW w:w="533" w:type="pct"/>
            <w:tcBorders>
              <w:top w:val="single" w:color="000000" w:sz="6" w:space="0"/>
              <w:left w:val="nil"/>
              <w:bottom w:val="single" w:color="000000" w:sz="6" w:space="0"/>
              <w:right w:val="single" w:color="000000" w:sz="6" w:space="0"/>
            </w:tcBorders>
            <w:noWrap/>
          </w:tcPr>
          <w:p w14:paraId="6BB8828B">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58CC2B38">
            <w:pPr>
              <w:jc w:val="center"/>
              <w:textAlignment w:val="top"/>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51BB4F6D">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tcPr>
          <w:p w14:paraId="43BCF610">
            <w:pPr>
              <w:jc w:val="center"/>
              <w:textAlignment w:val="top"/>
              <w:rPr>
                <w:rFonts w:hint="default" w:cs="宋体"/>
                <w:sz w:val="18"/>
                <w:szCs w:val="18"/>
              </w:rPr>
            </w:pPr>
          </w:p>
        </w:tc>
      </w:tr>
      <w:tr w14:paraId="0A9B39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376BCAFC">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75E442CA">
            <w:pPr>
              <w:textAlignment w:val="top"/>
              <w:rPr>
                <w:rFonts w:hint="default" w:cs="宋体"/>
                <w:sz w:val="18"/>
                <w:szCs w:val="18"/>
              </w:rPr>
            </w:pPr>
            <w:r>
              <w:rPr>
                <w:rFonts w:cs="宋体"/>
                <w:sz w:val="18"/>
                <w:szCs w:val="18"/>
                <w:lang w:bidi="ar"/>
              </w:rPr>
              <w:t>机构名称</w:t>
            </w:r>
          </w:p>
        </w:tc>
        <w:tc>
          <w:tcPr>
            <w:tcW w:w="1284" w:type="pct"/>
            <w:tcBorders>
              <w:top w:val="single" w:color="000000" w:sz="6" w:space="0"/>
              <w:left w:val="nil"/>
              <w:bottom w:val="single" w:color="000000" w:sz="6" w:space="0"/>
              <w:right w:val="single" w:color="000000" w:sz="6" w:space="0"/>
            </w:tcBorders>
            <w:noWrap/>
          </w:tcPr>
          <w:p w14:paraId="64959F48">
            <w:pPr>
              <w:textAlignment w:val="top"/>
              <w:rPr>
                <w:rFonts w:hint="default" w:cs="宋体"/>
                <w:sz w:val="18"/>
                <w:szCs w:val="18"/>
              </w:rPr>
            </w:pPr>
            <w:r>
              <w:rPr>
                <w:rFonts w:cs="宋体"/>
                <w:sz w:val="18"/>
                <w:szCs w:val="18"/>
                <w:lang w:bidi="ar"/>
              </w:rPr>
              <w:t>机构名称（标准机构名称）</w:t>
            </w:r>
          </w:p>
        </w:tc>
        <w:tc>
          <w:tcPr>
            <w:tcW w:w="533" w:type="pct"/>
            <w:tcBorders>
              <w:top w:val="single" w:color="000000" w:sz="6" w:space="0"/>
              <w:left w:val="nil"/>
              <w:bottom w:val="single" w:color="000000" w:sz="6" w:space="0"/>
              <w:right w:val="single" w:color="000000" w:sz="6" w:space="0"/>
            </w:tcBorders>
            <w:noWrap/>
          </w:tcPr>
          <w:p w14:paraId="3BB8C772">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07D41A84">
            <w:pPr>
              <w:jc w:val="center"/>
              <w:textAlignment w:val="top"/>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1C4F469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tcPr>
          <w:p w14:paraId="2008ADF4">
            <w:pPr>
              <w:jc w:val="center"/>
              <w:textAlignment w:val="top"/>
              <w:rPr>
                <w:rFonts w:hint="default" w:cs="宋体"/>
                <w:sz w:val="18"/>
                <w:szCs w:val="18"/>
              </w:rPr>
            </w:pPr>
          </w:p>
        </w:tc>
      </w:tr>
      <w:tr w14:paraId="0C0A9E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2C5AE43C">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273DC133">
            <w:pPr>
              <w:textAlignment w:val="top"/>
              <w:rPr>
                <w:rFonts w:hint="default" w:cs="宋体"/>
                <w:sz w:val="18"/>
                <w:szCs w:val="18"/>
                <w:lang w:bidi="ar"/>
              </w:rPr>
            </w:pPr>
            <w:r>
              <w:rPr>
                <w:rFonts w:cs="宋体"/>
                <w:sz w:val="18"/>
                <w:szCs w:val="18"/>
                <w:lang w:bidi="ar"/>
              </w:rPr>
              <w:t>机构编码</w:t>
            </w:r>
          </w:p>
        </w:tc>
        <w:tc>
          <w:tcPr>
            <w:tcW w:w="1284" w:type="pct"/>
            <w:tcBorders>
              <w:top w:val="single" w:color="000000" w:sz="6" w:space="0"/>
              <w:left w:val="nil"/>
              <w:bottom w:val="single" w:color="000000" w:sz="6" w:space="0"/>
              <w:right w:val="single" w:color="000000" w:sz="6" w:space="0"/>
            </w:tcBorders>
            <w:noWrap/>
          </w:tcPr>
          <w:p w14:paraId="3F83791B">
            <w:pPr>
              <w:textAlignment w:val="top"/>
              <w:rPr>
                <w:rFonts w:hint="default" w:cs="宋体"/>
                <w:sz w:val="18"/>
                <w:szCs w:val="18"/>
                <w:lang w:bidi="ar"/>
              </w:rPr>
            </w:pPr>
            <w:r>
              <w:rPr>
                <w:rFonts w:cs="宋体"/>
                <w:sz w:val="18"/>
                <w:szCs w:val="18"/>
                <w:lang w:bidi="ar"/>
              </w:rPr>
              <w:t>机构编码（标准机构编码）</w:t>
            </w:r>
          </w:p>
        </w:tc>
        <w:tc>
          <w:tcPr>
            <w:tcW w:w="533" w:type="pct"/>
            <w:tcBorders>
              <w:top w:val="single" w:color="000000" w:sz="6" w:space="0"/>
              <w:left w:val="nil"/>
              <w:bottom w:val="single" w:color="000000" w:sz="6" w:space="0"/>
              <w:right w:val="single" w:color="000000" w:sz="6" w:space="0"/>
            </w:tcBorders>
            <w:noWrap/>
          </w:tcPr>
          <w:p w14:paraId="37D2A497">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70126070">
            <w:pPr>
              <w:jc w:val="center"/>
              <w:textAlignment w:val="top"/>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3F035FFB">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tcPr>
          <w:p w14:paraId="3C4201D2">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526AC2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6455E527">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151D5D4F">
            <w:pPr>
              <w:textAlignment w:val="top"/>
              <w:rPr>
                <w:rFonts w:hint="default" w:cs="宋体"/>
                <w:sz w:val="18"/>
                <w:szCs w:val="18"/>
                <w:lang w:bidi="ar"/>
              </w:rPr>
            </w:pPr>
            <w:r>
              <w:rPr>
                <w:rFonts w:cs="宋体"/>
                <w:sz w:val="18"/>
                <w:szCs w:val="18"/>
                <w:lang w:bidi="ar"/>
              </w:rPr>
              <w:t>医院院区编码</w:t>
            </w:r>
          </w:p>
        </w:tc>
        <w:tc>
          <w:tcPr>
            <w:tcW w:w="1284" w:type="pct"/>
            <w:tcBorders>
              <w:top w:val="single" w:color="000000" w:sz="6" w:space="0"/>
              <w:left w:val="nil"/>
              <w:bottom w:val="single" w:color="000000" w:sz="6" w:space="0"/>
              <w:right w:val="single" w:color="000000" w:sz="6" w:space="0"/>
            </w:tcBorders>
            <w:noWrap/>
          </w:tcPr>
          <w:p w14:paraId="6640D37A">
            <w:pPr>
              <w:textAlignment w:val="top"/>
              <w:rPr>
                <w:rFonts w:hint="default" w:cs="宋体"/>
                <w:sz w:val="18"/>
                <w:szCs w:val="18"/>
                <w:lang w:bidi="ar"/>
              </w:rPr>
            </w:pPr>
            <w:r>
              <w:rPr>
                <w:rFonts w:cs="宋体"/>
                <w:sz w:val="18"/>
                <w:szCs w:val="18"/>
                <w:lang w:bidi="ar"/>
              </w:rPr>
              <w:t>自行区分，如果无分院，与机构编码一致</w:t>
            </w:r>
          </w:p>
        </w:tc>
        <w:tc>
          <w:tcPr>
            <w:tcW w:w="533" w:type="pct"/>
            <w:tcBorders>
              <w:top w:val="single" w:color="000000" w:sz="6" w:space="0"/>
              <w:left w:val="nil"/>
              <w:bottom w:val="single" w:color="000000" w:sz="6" w:space="0"/>
              <w:right w:val="single" w:color="000000" w:sz="6" w:space="0"/>
            </w:tcBorders>
            <w:noWrap/>
          </w:tcPr>
          <w:p w14:paraId="4F609F2F">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032BEF13">
            <w:pPr>
              <w:jc w:val="center"/>
              <w:textAlignment w:val="top"/>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4CD6457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tcPr>
          <w:p w14:paraId="1E7ECE6C">
            <w:pPr>
              <w:jc w:val="center"/>
              <w:textAlignment w:val="top"/>
              <w:rPr>
                <w:rFonts w:hint="default" w:cs="宋体"/>
                <w:sz w:val="18"/>
                <w:szCs w:val="18"/>
              </w:rPr>
            </w:pPr>
          </w:p>
        </w:tc>
      </w:tr>
      <w:tr w14:paraId="44F205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9126D70">
            <w:pPr>
              <w:textAlignment w:val="center"/>
              <w:rPr>
                <w:rFonts w:hint="default" w:cs="宋体"/>
                <w:sz w:val="18"/>
                <w:szCs w:val="18"/>
                <w:lang w:bidi="ar"/>
              </w:rPr>
            </w:pPr>
            <w:r>
              <w:rPr>
                <w:sz w:val="18"/>
                <w:szCs w:val="18"/>
              </w:rPr>
              <w:t>JYZBLSH</w:t>
            </w:r>
          </w:p>
        </w:tc>
        <w:tc>
          <w:tcPr>
            <w:tcW w:w="714" w:type="pct"/>
            <w:tcBorders>
              <w:top w:val="single" w:color="000000" w:sz="6" w:space="0"/>
              <w:left w:val="nil"/>
              <w:bottom w:val="single" w:color="000000" w:sz="6" w:space="0"/>
              <w:right w:val="single" w:color="000000" w:sz="6" w:space="0"/>
            </w:tcBorders>
            <w:noWrap/>
            <w:vAlign w:val="center"/>
          </w:tcPr>
          <w:p w14:paraId="796E4E04">
            <w:pPr>
              <w:rPr>
                <w:rFonts w:hint="default" w:cs="宋体"/>
                <w:sz w:val="18"/>
                <w:szCs w:val="18"/>
              </w:rPr>
            </w:pPr>
            <w:r>
              <w:rPr>
                <w:rFonts w:cs="宋体"/>
                <w:sz w:val="18"/>
                <w:szCs w:val="18"/>
              </w:rPr>
              <w:t>检验指标流水号</w:t>
            </w:r>
          </w:p>
        </w:tc>
        <w:tc>
          <w:tcPr>
            <w:tcW w:w="1284" w:type="pct"/>
            <w:tcBorders>
              <w:top w:val="single" w:color="000000" w:sz="6" w:space="0"/>
              <w:left w:val="nil"/>
              <w:bottom w:val="single" w:color="000000" w:sz="6" w:space="0"/>
              <w:right w:val="single" w:color="000000" w:sz="6" w:space="0"/>
            </w:tcBorders>
            <w:noWrap/>
            <w:vAlign w:val="center"/>
          </w:tcPr>
          <w:p w14:paraId="10E68F05">
            <w:pPr>
              <w:rPr>
                <w:rFonts w:hint="default" w:cs="宋体"/>
                <w:sz w:val="18"/>
                <w:szCs w:val="18"/>
              </w:rPr>
            </w:pPr>
            <w:r>
              <w:rPr>
                <w:rFonts w:cs="宋体"/>
                <w:sz w:val="18"/>
                <w:szCs w:val="18"/>
              </w:rPr>
              <w:t>发送系统内部记录唯一标识</w:t>
            </w:r>
          </w:p>
        </w:tc>
        <w:tc>
          <w:tcPr>
            <w:tcW w:w="533" w:type="pct"/>
            <w:tcBorders>
              <w:top w:val="single" w:color="000000" w:sz="6" w:space="0"/>
              <w:left w:val="nil"/>
              <w:bottom w:val="single" w:color="000000" w:sz="6" w:space="0"/>
              <w:right w:val="single" w:color="000000" w:sz="6" w:space="0"/>
            </w:tcBorders>
            <w:noWrap/>
            <w:vAlign w:val="center"/>
          </w:tcPr>
          <w:p w14:paraId="63383AFC">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36362B6E">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3F2895CD">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6F625391">
            <w:pPr>
              <w:rPr>
                <w:rFonts w:hint="default" w:cs="宋体"/>
                <w:sz w:val="18"/>
                <w:szCs w:val="18"/>
              </w:rPr>
            </w:pPr>
          </w:p>
        </w:tc>
      </w:tr>
      <w:tr w14:paraId="49040F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BB16CE5">
            <w:pPr>
              <w:jc w:val="both"/>
              <w:rPr>
                <w:rFonts w:hint="default" w:cs="宋体"/>
                <w:sz w:val="18"/>
                <w:szCs w:val="18"/>
              </w:rPr>
            </w:pPr>
            <w:r>
              <w:rPr>
                <w:rFonts w:cs="宋体"/>
                <w:sz w:val="18"/>
                <w:szCs w:val="18"/>
              </w:rPr>
              <w:t>JCZBDM</w:t>
            </w:r>
          </w:p>
        </w:tc>
        <w:tc>
          <w:tcPr>
            <w:tcW w:w="714" w:type="pct"/>
            <w:tcBorders>
              <w:top w:val="single" w:color="000000" w:sz="6" w:space="0"/>
              <w:left w:val="nil"/>
              <w:bottom w:val="single" w:color="000000" w:sz="6" w:space="0"/>
              <w:right w:val="single" w:color="000000" w:sz="6" w:space="0"/>
            </w:tcBorders>
            <w:noWrap/>
            <w:vAlign w:val="center"/>
          </w:tcPr>
          <w:p w14:paraId="2901F42A">
            <w:pPr>
              <w:rPr>
                <w:rFonts w:hint="default" w:cs="宋体"/>
                <w:sz w:val="18"/>
                <w:szCs w:val="18"/>
              </w:rPr>
            </w:pPr>
            <w:r>
              <w:rPr>
                <w:rFonts w:cs="宋体"/>
                <w:sz w:val="18"/>
                <w:szCs w:val="18"/>
              </w:rPr>
              <w:t>检验项目代码</w:t>
            </w:r>
          </w:p>
        </w:tc>
        <w:tc>
          <w:tcPr>
            <w:tcW w:w="1284" w:type="pct"/>
            <w:tcBorders>
              <w:top w:val="single" w:color="000000" w:sz="6" w:space="0"/>
              <w:left w:val="nil"/>
              <w:bottom w:val="single" w:color="000000" w:sz="6" w:space="0"/>
              <w:right w:val="single" w:color="000000" w:sz="6" w:space="0"/>
            </w:tcBorders>
            <w:noWrap/>
            <w:vAlign w:val="center"/>
          </w:tcPr>
          <w:p w14:paraId="7EA3196B">
            <w:pPr>
              <w:rPr>
                <w:rFonts w:hint="default" w:cs="宋体"/>
                <w:sz w:val="18"/>
                <w:szCs w:val="18"/>
              </w:rPr>
            </w:pPr>
            <w:r>
              <w:rPr>
                <w:rFonts w:cs="宋体"/>
                <w:sz w:val="18"/>
                <w:szCs w:val="18"/>
              </w:rPr>
              <w:t>受检者检验指标在特定编码体系中的代码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3A7825B7">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6B6E7CC9">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2EE85991">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65F98F99">
            <w:pPr>
              <w:rPr>
                <w:rFonts w:hint="default" w:cs="宋体"/>
                <w:sz w:val="18"/>
                <w:szCs w:val="18"/>
              </w:rPr>
            </w:pPr>
            <w:r>
              <w:rPr>
                <w:rFonts w:cs="宋体"/>
                <w:sz w:val="18"/>
                <w:szCs w:val="18"/>
              </w:rPr>
              <w:t>HBCV04.50.012</w:t>
            </w:r>
          </w:p>
        </w:tc>
      </w:tr>
      <w:tr w14:paraId="5568726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FB199A6">
            <w:pPr>
              <w:jc w:val="both"/>
              <w:rPr>
                <w:rFonts w:hint="default" w:cs="宋体"/>
                <w:sz w:val="18"/>
                <w:szCs w:val="18"/>
              </w:rPr>
            </w:pPr>
            <w:r>
              <w:rPr>
                <w:sz w:val="18"/>
                <w:szCs w:val="18"/>
              </w:rPr>
              <w:t>JCZBMC</w:t>
            </w:r>
          </w:p>
        </w:tc>
        <w:tc>
          <w:tcPr>
            <w:tcW w:w="714" w:type="pct"/>
            <w:tcBorders>
              <w:top w:val="single" w:color="000000" w:sz="6" w:space="0"/>
              <w:left w:val="nil"/>
              <w:bottom w:val="single" w:color="000000" w:sz="6" w:space="0"/>
              <w:right w:val="single" w:color="000000" w:sz="6" w:space="0"/>
            </w:tcBorders>
            <w:noWrap/>
            <w:vAlign w:val="center"/>
          </w:tcPr>
          <w:p w14:paraId="22AD52A2">
            <w:pPr>
              <w:rPr>
                <w:rFonts w:hint="default" w:cs="宋体"/>
                <w:sz w:val="18"/>
                <w:szCs w:val="18"/>
              </w:rPr>
            </w:pPr>
            <w:r>
              <w:rPr>
                <w:rFonts w:cs="宋体"/>
                <w:sz w:val="18"/>
                <w:szCs w:val="18"/>
              </w:rPr>
              <w:t>检验项目名称</w:t>
            </w:r>
          </w:p>
        </w:tc>
        <w:tc>
          <w:tcPr>
            <w:tcW w:w="1284" w:type="pct"/>
            <w:tcBorders>
              <w:top w:val="single" w:color="000000" w:sz="6" w:space="0"/>
              <w:left w:val="nil"/>
              <w:bottom w:val="single" w:color="000000" w:sz="6" w:space="0"/>
              <w:right w:val="single" w:color="000000" w:sz="6" w:space="0"/>
            </w:tcBorders>
            <w:noWrap/>
            <w:vAlign w:val="center"/>
          </w:tcPr>
          <w:p w14:paraId="523F51F3">
            <w:pPr>
              <w:rPr>
                <w:rFonts w:hint="default" w:cs="宋体"/>
                <w:sz w:val="18"/>
                <w:szCs w:val="18"/>
              </w:rPr>
            </w:pPr>
            <w:r>
              <w:rPr>
                <w:rFonts w:cs="宋体"/>
                <w:sz w:val="18"/>
                <w:szCs w:val="18"/>
              </w:rPr>
              <w:t>检验项目中文名称</w:t>
            </w:r>
          </w:p>
        </w:tc>
        <w:tc>
          <w:tcPr>
            <w:tcW w:w="533" w:type="pct"/>
            <w:tcBorders>
              <w:top w:val="single" w:color="000000" w:sz="6" w:space="0"/>
              <w:left w:val="nil"/>
              <w:bottom w:val="single" w:color="000000" w:sz="6" w:space="0"/>
              <w:right w:val="single" w:color="000000" w:sz="6" w:space="0"/>
            </w:tcBorders>
            <w:noWrap/>
            <w:vAlign w:val="center"/>
          </w:tcPr>
          <w:p w14:paraId="4E572C1E">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24F0473B">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16E4EE54">
            <w:pPr>
              <w:textAlignment w:val="center"/>
              <w:rPr>
                <w:rFonts w:hint="default" w:cs="宋体"/>
                <w:sz w:val="18"/>
                <w:szCs w:val="18"/>
              </w:rPr>
            </w:pPr>
            <w:r>
              <w:rPr>
                <w:rFonts w:cs="宋体"/>
                <w:sz w:val="18"/>
                <w:szCs w:val="18"/>
                <w:lang w:bidi="ar"/>
              </w:rPr>
              <w:t>80</w:t>
            </w:r>
          </w:p>
        </w:tc>
        <w:tc>
          <w:tcPr>
            <w:tcW w:w="714" w:type="pct"/>
            <w:tcBorders>
              <w:top w:val="single" w:color="000000" w:sz="6" w:space="0"/>
              <w:left w:val="nil"/>
              <w:bottom w:val="single" w:color="000000" w:sz="6" w:space="0"/>
              <w:right w:val="single" w:color="000000" w:sz="6" w:space="0"/>
            </w:tcBorders>
            <w:noWrap/>
            <w:vAlign w:val="center"/>
          </w:tcPr>
          <w:p w14:paraId="70445DFA">
            <w:pPr>
              <w:rPr>
                <w:rFonts w:hint="default" w:cs="宋体"/>
                <w:sz w:val="18"/>
                <w:szCs w:val="18"/>
              </w:rPr>
            </w:pPr>
          </w:p>
        </w:tc>
      </w:tr>
      <w:tr w14:paraId="64C26C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1B53A3B">
            <w:pPr>
              <w:jc w:val="both"/>
              <w:rPr>
                <w:rFonts w:hint="default" w:cs="宋体"/>
                <w:sz w:val="18"/>
                <w:szCs w:val="18"/>
              </w:rPr>
            </w:pPr>
            <w:r>
              <w:rPr>
                <w:sz w:val="18"/>
                <w:szCs w:val="18"/>
              </w:rPr>
              <w:t>JCZBJG</w:t>
            </w:r>
          </w:p>
        </w:tc>
        <w:tc>
          <w:tcPr>
            <w:tcW w:w="714" w:type="pct"/>
            <w:tcBorders>
              <w:top w:val="single" w:color="000000" w:sz="6" w:space="0"/>
              <w:left w:val="nil"/>
              <w:bottom w:val="single" w:color="000000" w:sz="6" w:space="0"/>
              <w:right w:val="single" w:color="000000" w:sz="6" w:space="0"/>
            </w:tcBorders>
            <w:noWrap/>
            <w:vAlign w:val="center"/>
          </w:tcPr>
          <w:p w14:paraId="59EC4DD0">
            <w:pPr>
              <w:rPr>
                <w:rFonts w:hint="default" w:cs="宋体"/>
                <w:sz w:val="18"/>
                <w:szCs w:val="18"/>
              </w:rPr>
            </w:pPr>
            <w:r>
              <w:rPr>
                <w:rFonts w:cs="宋体"/>
                <w:sz w:val="18"/>
                <w:szCs w:val="18"/>
              </w:rPr>
              <w:t>检测指标结果</w:t>
            </w:r>
          </w:p>
        </w:tc>
        <w:tc>
          <w:tcPr>
            <w:tcW w:w="1284" w:type="pct"/>
            <w:tcBorders>
              <w:top w:val="single" w:color="000000" w:sz="6" w:space="0"/>
              <w:left w:val="nil"/>
              <w:bottom w:val="single" w:color="000000" w:sz="6" w:space="0"/>
              <w:right w:val="single" w:color="000000" w:sz="6" w:space="0"/>
            </w:tcBorders>
            <w:noWrap/>
            <w:vAlign w:val="center"/>
          </w:tcPr>
          <w:p w14:paraId="71347F19">
            <w:pPr>
              <w:rPr>
                <w:rFonts w:hint="default" w:eastAsia="宋体" w:cs="宋体"/>
                <w:sz w:val="18"/>
                <w:szCs w:val="18"/>
                <w:lang w:val="en-US" w:eastAsia="zh-CN"/>
              </w:rPr>
            </w:pPr>
            <w:r>
              <w:rPr>
                <w:rFonts w:hint="eastAsia" w:cs="宋体"/>
                <w:sz w:val="18"/>
                <w:szCs w:val="18"/>
                <w:lang w:val="en-US" w:eastAsia="zh-CN"/>
              </w:rPr>
              <w:t>检验结果值</w:t>
            </w:r>
          </w:p>
        </w:tc>
        <w:tc>
          <w:tcPr>
            <w:tcW w:w="533" w:type="pct"/>
            <w:tcBorders>
              <w:top w:val="single" w:color="000000" w:sz="6" w:space="0"/>
              <w:left w:val="nil"/>
              <w:bottom w:val="single" w:color="000000" w:sz="6" w:space="0"/>
              <w:right w:val="single" w:color="000000" w:sz="6" w:space="0"/>
            </w:tcBorders>
            <w:noWrap/>
            <w:vAlign w:val="center"/>
          </w:tcPr>
          <w:p w14:paraId="133A8ABB">
            <w:pPr>
              <w:jc w:val="center"/>
              <w:textAlignment w:val="center"/>
              <w:rPr>
                <w:rFonts w:hint="eastAsia" w:eastAsia="宋体" w:cs="宋体"/>
                <w:sz w:val="18"/>
                <w:szCs w:val="18"/>
                <w:lang w:eastAsia="zh-CN"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25DF9541">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26FA665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1EB6E14E">
            <w:pPr>
              <w:rPr>
                <w:rFonts w:hint="default" w:cs="宋体"/>
                <w:sz w:val="18"/>
                <w:szCs w:val="18"/>
              </w:rPr>
            </w:pPr>
          </w:p>
        </w:tc>
      </w:tr>
      <w:tr w14:paraId="369CBE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81399E6">
            <w:pPr>
              <w:jc w:val="both"/>
              <w:rPr>
                <w:rFonts w:hint="default" w:eastAsia="宋体"/>
                <w:sz w:val="18"/>
                <w:szCs w:val="18"/>
                <w:lang w:val="en-US" w:eastAsia="zh-CN"/>
              </w:rPr>
            </w:pPr>
            <w:r>
              <w:rPr>
                <w:rFonts w:hint="eastAsia"/>
                <w:sz w:val="18"/>
                <w:szCs w:val="18"/>
                <w:lang w:val="en-US" w:eastAsia="zh-CN"/>
              </w:rPr>
              <w:t>JCJGLX</w:t>
            </w:r>
          </w:p>
        </w:tc>
        <w:tc>
          <w:tcPr>
            <w:tcW w:w="714" w:type="pct"/>
            <w:tcBorders>
              <w:top w:val="single" w:color="000000" w:sz="6" w:space="0"/>
              <w:left w:val="nil"/>
              <w:bottom w:val="single" w:color="000000" w:sz="6" w:space="0"/>
              <w:right w:val="single" w:color="000000" w:sz="6" w:space="0"/>
            </w:tcBorders>
            <w:noWrap/>
            <w:vAlign w:val="center"/>
          </w:tcPr>
          <w:p w14:paraId="0B13886C">
            <w:pPr>
              <w:rPr>
                <w:rFonts w:hint="default" w:eastAsia="宋体" w:cs="宋体"/>
                <w:sz w:val="18"/>
                <w:szCs w:val="18"/>
                <w:lang w:val="en-US" w:eastAsia="zh-CN"/>
              </w:rPr>
            </w:pPr>
            <w:r>
              <w:rPr>
                <w:rFonts w:hint="eastAsia" w:cs="宋体"/>
                <w:sz w:val="18"/>
                <w:szCs w:val="18"/>
                <w:lang w:val="en-US" w:eastAsia="zh-CN"/>
              </w:rPr>
              <w:t>检验结果类型</w:t>
            </w:r>
          </w:p>
        </w:tc>
        <w:tc>
          <w:tcPr>
            <w:tcW w:w="1284" w:type="pct"/>
            <w:tcBorders>
              <w:top w:val="single" w:color="000000" w:sz="6" w:space="0"/>
              <w:left w:val="nil"/>
              <w:bottom w:val="single" w:color="000000" w:sz="6" w:space="0"/>
              <w:right w:val="single" w:color="000000" w:sz="6" w:space="0"/>
            </w:tcBorders>
            <w:noWrap/>
            <w:vAlign w:val="center"/>
          </w:tcPr>
          <w:p w14:paraId="12E44018">
            <w:pPr>
              <w:rPr>
                <w:rFonts w:hint="default" w:eastAsia="宋体" w:cs="宋体"/>
                <w:sz w:val="18"/>
                <w:szCs w:val="18"/>
                <w:lang w:val="en-US" w:eastAsia="zh-CN"/>
              </w:rPr>
            </w:pPr>
            <w:r>
              <w:rPr>
                <w:rFonts w:hint="eastAsia" w:cs="宋体"/>
                <w:sz w:val="18"/>
                <w:szCs w:val="18"/>
                <w:lang w:val="en-US" w:eastAsia="zh-CN"/>
              </w:rPr>
              <w:t>判断检测指标结果是数值型或文本型</w:t>
            </w:r>
          </w:p>
        </w:tc>
        <w:tc>
          <w:tcPr>
            <w:tcW w:w="533" w:type="pct"/>
            <w:tcBorders>
              <w:top w:val="single" w:color="000000" w:sz="6" w:space="0"/>
              <w:left w:val="nil"/>
              <w:bottom w:val="single" w:color="000000" w:sz="6" w:space="0"/>
              <w:right w:val="single" w:color="000000" w:sz="6" w:space="0"/>
            </w:tcBorders>
            <w:noWrap/>
            <w:vAlign w:val="center"/>
          </w:tcPr>
          <w:p w14:paraId="7592F1E5">
            <w:pPr>
              <w:jc w:val="center"/>
              <w:textAlignment w:val="center"/>
              <w:rPr>
                <w:rFonts w:hint="default" w:eastAsia="宋体" w:cs="宋体"/>
                <w:sz w:val="18"/>
                <w:szCs w:val="18"/>
                <w:lang w:val="en-US" w:eastAsia="zh-CN" w:bidi="ar"/>
              </w:rPr>
            </w:pPr>
            <w:r>
              <w:rPr>
                <w:rFonts w:hint="eastAsia" w:cs="宋体"/>
                <w:sz w:val="18"/>
                <w:szCs w:val="18"/>
                <w:lang w:val="en-US" w:eastAsia="zh-CN" w:bidi="ar"/>
              </w:rPr>
              <w:t>是</w:t>
            </w:r>
          </w:p>
        </w:tc>
        <w:tc>
          <w:tcPr>
            <w:tcW w:w="551" w:type="pct"/>
            <w:tcBorders>
              <w:top w:val="single" w:color="000000" w:sz="6" w:space="0"/>
              <w:left w:val="nil"/>
              <w:bottom w:val="single" w:color="000000" w:sz="6" w:space="0"/>
              <w:right w:val="single" w:color="000000" w:sz="6" w:space="0"/>
            </w:tcBorders>
            <w:noWrap/>
            <w:vAlign w:val="center"/>
          </w:tcPr>
          <w:p w14:paraId="087444E9">
            <w:pPr>
              <w:jc w:val="center"/>
              <w:textAlignment w:val="center"/>
              <w:rPr>
                <w:rFonts w:hint="default" w:eastAsia="宋体" w:cs="宋体"/>
                <w:sz w:val="18"/>
                <w:szCs w:val="18"/>
                <w:lang w:val="en-US" w:eastAsia="zh-CN" w:bidi="ar"/>
              </w:rPr>
            </w:pPr>
            <w:r>
              <w:rPr>
                <w:rFonts w:hint="eastAsia" w:cs="宋体"/>
                <w:sz w:val="18"/>
                <w:szCs w:val="18"/>
                <w:lang w:val="en-US" w:eastAsia="zh-CN" w:bidi="ar"/>
              </w:rPr>
              <w:t>varchar</w:t>
            </w:r>
          </w:p>
        </w:tc>
        <w:tc>
          <w:tcPr>
            <w:tcW w:w="488" w:type="pct"/>
            <w:tcBorders>
              <w:top w:val="single" w:color="000000" w:sz="6" w:space="0"/>
              <w:left w:val="nil"/>
              <w:bottom w:val="single" w:color="000000" w:sz="6" w:space="0"/>
              <w:right w:val="single" w:color="000000" w:sz="6" w:space="0"/>
            </w:tcBorders>
            <w:noWrap/>
            <w:vAlign w:val="center"/>
          </w:tcPr>
          <w:p w14:paraId="1BD98BE0">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4" w:type="pct"/>
            <w:tcBorders>
              <w:top w:val="single" w:color="000000" w:sz="6" w:space="0"/>
              <w:left w:val="nil"/>
              <w:bottom w:val="single" w:color="000000" w:sz="6" w:space="0"/>
              <w:right w:val="single" w:color="000000" w:sz="6" w:space="0"/>
            </w:tcBorders>
            <w:noWrap/>
            <w:vAlign w:val="center"/>
          </w:tcPr>
          <w:p w14:paraId="0952A568">
            <w:pPr>
              <w:rPr>
                <w:rFonts w:hint="default" w:eastAsia="宋体" w:cs="宋体"/>
                <w:sz w:val="18"/>
                <w:szCs w:val="18"/>
                <w:lang w:val="en-US" w:eastAsia="zh-CN"/>
              </w:rPr>
            </w:pPr>
            <w:r>
              <w:rPr>
                <w:rFonts w:hint="eastAsia" w:cs="宋体"/>
                <w:sz w:val="18"/>
                <w:szCs w:val="18"/>
                <w:lang w:val="en-US" w:eastAsia="zh-CN"/>
              </w:rPr>
              <w:t>0=文本型，1=数值型</w:t>
            </w:r>
          </w:p>
        </w:tc>
      </w:tr>
      <w:tr w14:paraId="72EBA5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40735AA">
            <w:pPr>
              <w:jc w:val="both"/>
              <w:rPr>
                <w:rFonts w:hint="default" w:cs="宋体"/>
                <w:sz w:val="18"/>
                <w:szCs w:val="18"/>
              </w:rPr>
            </w:pPr>
            <w:r>
              <w:rPr>
                <w:sz w:val="18"/>
                <w:szCs w:val="18"/>
              </w:rPr>
              <w:t>JLDW</w:t>
            </w:r>
          </w:p>
        </w:tc>
        <w:tc>
          <w:tcPr>
            <w:tcW w:w="714" w:type="pct"/>
            <w:tcBorders>
              <w:top w:val="single" w:color="000000" w:sz="6" w:space="0"/>
              <w:left w:val="nil"/>
              <w:bottom w:val="single" w:color="000000" w:sz="6" w:space="0"/>
              <w:right w:val="single" w:color="000000" w:sz="6" w:space="0"/>
            </w:tcBorders>
            <w:noWrap/>
            <w:vAlign w:val="center"/>
          </w:tcPr>
          <w:p w14:paraId="79D4C731">
            <w:pPr>
              <w:rPr>
                <w:rFonts w:hint="default" w:cs="宋体"/>
                <w:sz w:val="18"/>
                <w:szCs w:val="18"/>
              </w:rPr>
            </w:pPr>
            <w:r>
              <w:rPr>
                <w:rFonts w:cs="宋体"/>
                <w:sz w:val="18"/>
                <w:szCs w:val="18"/>
              </w:rPr>
              <w:t>检验计量单位</w:t>
            </w:r>
          </w:p>
        </w:tc>
        <w:tc>
          <w:tcPr>
            <w:tcW w:w="1284" w:type="pct"/>
            <w:tcBorders>
              <w:top w:val="single" w:color="000000" w:sz="6" w:space="0"/>
              <w:left w:val="nil"/>
              <w:bottom w:val="single" w:color="000000" w:sz="6" w:space="0"/>
              <w:right w:val="single" w:color="000000" w:sz="6" w:space="0"/>
            </w:tcBorders>
            <w:noWrap/>
            <w:vAlign w:val="center"/>
          </w:tcPr>
          <w:p w14:paraId="44165BB1">
            <w:pPr>
              <w:rPr>
                <w:rFonts w:hint="default" w:cs="宋体"/>
                <w:sz w:val="18"/>
                <w:szCs w:val="18"/>
              </w:rPr>
            </w:pPr>
            <w:r>
              <w:rPr>
                <w:rFonts w:cs="宋体"/>
                <w:sz w:val="18"/>
                <w:szCs w:val="18"/>
              </w:rPr>
              <w:t>受检者定量检验测量值的计量单位</w:t>
            </w:r>
          </w:p>
        </w:tc>
        <w:tc>
          <w:tcPr>
            <w:tcW w:w="533" w:type="pct"/>
            <w:tcBorders>
              <w:top w:val="single" w:color="000000" w:sz="6" w:space="0"/>
              <w:left w:val="nil"/>
              <w:bottom w:val="single" w:color="000000" w:sz="6" w:space="0"/>
              <w:right w:val="single" w:color="000000" w:sz="6" w:space="0"/>
            </w:tcBorders>
            <w:noWrap/>
            <w:vAlign w:val="center"/>
          </w:tcPr>
          <w:p w14:paraId="4AABBC12">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5C202C04">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144CBF5F">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61F78E13">
            <w:pPr>
              <w:rPr>
                <w:rFonts w:hint="default" w:cs="宋体"/>
                <w:sz w:val="18"/>
                <w:szCs w:val="18"/>
              </w:rPr>
            </w:pPr>
          </w:p>
        </w:tc>
      </w:tr>
      <w:tr w14:paraId="3ACA29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1B23E74">
            <w:pPr>
              <w:textAlignment w:val="center"/>
              <w:rPr>
                <w:rFonts w:hint="default" w:cs="宋体"/>
                <w:sz w:val="18"/>
                <w:szCs w:val="18"/>
                <w:lang w:bidi="ar"/>
              </w:rPr>
            </w:pPr>
            <w:r>
              <w:rPr>
                <w:rFonts w:cs="宋体"/>
                <w:sz w:val="18"/>
                <w:szCs w:val="18"/>
                <w:lang w:bidi="ar"/>
              </w:rPr>
              <w:t>JCRGH</w:t>
            </w:r>
          </w:p>
        </w:tc>
        <w:tc>
          <w:tcPr>
            <w:tcW w:w="714" w:type="pct"/>
            <w:tcBorders>
              <w:top w:val="single" w:color="000000" w:sz="6" w:space="0"/>
              <w:left w:val="nil"/>
              <w:bottom w:val="single" w:color="000000" w:sz="6" w:space="0"/>
              <w:right w:val="single" w:color="000000" w:sz="6" w:space="0"/>
            </w:tcBorders>
            <w:noWrap/>
            <w:vAlign w:val="center"/>
          </w:tcPr>
          <w:p w14:paraId="5C7AF64B">
            <w:pPr>
              <w:rPr>
                <w:rFonts w:hint="default" w:cs="宋体"/>
                <w:sz w:val="18"/>
                <w:szCs w:val="18"/>
              </w:rPr>
            </w:pPr>
            <w:r>
              <w:rPr>
                <w:rFonts w:cs="宋体"/>
                <w:sz w:val="18"/>
                <w:szCs w:val="18"/>
              </w:rPr>
              <w:t>检测人ID</w:t>
            </w:r>
          </w:p>
        </w:tc>
        <w:tc>
          <w:tcPr>
            <w:tcW w:w="1284" w:type="pct"/>
            <w:tcBorders>
              <w:top w:val="single" w:color="000000" w:sz="6" w:space="0"/>
              <w:left w:val="nil"/>
              <w:bottom w:val="single" w:color="000000" w:sz="6" w:space="0"/>
              <w:right w:val="single" w:color="000000" w:sz="6" w:space="0"/>
            </w:tcBorders>
            <w:noWrap/>
            <w:vAlign w:val="center"/>
          </w:tcPr>
          <w:p w14:paraId="178CD1CD">
            <w:pPr>
              <w:rPr>
                <w:rFonts w:hint="default" w:cs="宋体"/>
                <w:sz w:val="18"/>
                <w:szCs w:val="18"/>
              </w:rPr>
            </w:pPr>
            <w:r>
              <w:rPr>
                <w:rFonts w:cs="宋体"/>
                <w:sz w:val="18"/>
                <w:szCs w:val="18"/>
              </w:rPr>
              <w:t>检测人在本院内的顺序编号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4C849AB1">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703778A6">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4C419A69">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1C513516">
            <w:pPr>
              <w:rPr>
                <w:rFonts w:hint="default" w:cs="宋体"/>
                <w:sz w:val="18"/>
                <w:szCs w:val="18"/>
              </w:rPr>
            </w:pPr>
          </w:p>
        </w:tc>
      </w:tr>
      <w:tr w14:paraId="6C90F2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B78654D">
            <w:pPr>
              <w:textAlignment w:val="center"/>
              <w:rPr>
                <w:rFonts w:hint="default" w:cs="宋体"/>
                <w:sz w:val="18"/>
                <w:szCs w:val="18"/>
                <w:lang w:bidi="ar"/>
              </w:rPr>
            </w:pPr>
            <w:r>
              <w:rPr>
                <w:rFonts w:cs="宋体"/>
                <w:sz w:val="18"/>
                <w:szCs w:val="18"/>
                <w:lang w:bidi="ar"/>
              </w:rPr>
              <w:t>JCRXM</w:t>
            </w:r>
          </w:p>
        </w:tc>
        <w:tc>
          <w:tcPr>
            <w:tcW w:w="714" w:type="pct"/>
            <w:tcBorders>
              <w:top w:val="single" w:color="000000" w:sz="6" w:space="0"/>
              <w:left w:val="nil"/>
              <w:bottom w:val="single" w:color="000000" w:sz="6" w:space="0"/>
              <w:right w:val="single" w:color="000000" w:sz="6" w:space="0"/>
            </w:tcBorders>
            <w:noWrap/>
            <w:vAlign w:val="center"/>
          </w:tcPr>
          <w:p w14:paraId="285CE79C">
            <w:pPr>
              <w:rPr>
                <w:rFonts w:hint="default" w:cs="宋体"/>
                <w:sz w:val="18"/>
                <w:szCs w:val="18"/>
              </w:rPr>
            </w:pPr>
            <w:r>
              <w:rPr>
                <w:rFonts w:cs="宋体"/>
                <w:sz w:val="18"/>
                <w:szCs w:val="18"/>
              </w:rPr>
              <w:t>检测人姓名</w:t>
            </w:r>
          </w:p>
        </w:tc>
        <w:tc>
          <w:tcPr>
            <w:tcW w:w="1284" w:type="pct"/>
            <w:tcBorders>
              <w:top w:val="single" w:color="000000" w:sz="6" w:space="0"/>
              <w:left w:val="nil"/>
              <w:bottom w:val="single" w:color="000000" w:sz="6" w:space="0"/>
              <w:right w:val="single" w:color="000000" w:sz="6" w:space="0"/>
            </w:tcBorders>
            <w:noWrap/>
            <w:vAlign w:val="center"/>
          </w:tcPr>
          <w:p w14:paraId="1C615550">
            <w:pPr>
              <w:rPr>
                <w:rFonts w:hint="default" w:cs="宋体"/>
                <w:sz w:val="18"/>
                <w:szCs w:val="18"/>
              </w:rPr>
            </w:pPr>
            <w:r>
              <w:rPr>
                <w:rFonts w:cs="宋体"/>
                <w:sz w:val="18"/>
                <w:szCs w:val="18"/>
              </w:rPr>
              <w:t>检测人员在公安管理部门正式登记注册的姓氏和名称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5BFAE5D2">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2E43A1B6">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543BBB5E">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2D92B12A">
            <w:pPr>
              <w:rPr>
                <w:rFonts w:hint="default" w:cs="宋体"/>
                <w:sz w:val="18"/>
                <w:szCs w:val="18"/>
              </w:rPr>
            </w:pPr>
          </w:p>
        </w:tc>
      </w:tr>
      <w:tr w14:paraId="32A724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30D89A4">
            <w:pPr>
              <w:jc w:val="both"/>
              <w:rPr>
                <w:rFonts w:hint="default" w:cs="宋体"/>
                <w:sz w:val="18"/>
                <w:szCs w:val="18"/>
              </w:rPr>
            </w:pPr>
            <w:r>
              <w:rPr>
                <w:sz w:val="18"/>
                <w:szCs w:val="18"/>
              </w:rPr>
              <w:t>YBSFDM</w:t>
            </w:r>
          </w:p>
        </w:tc>
        <w:tc>
          <w:tcPr>
            <w:tcW w:w="714" w:type="pct"/>
            <w:tcBorders>
              <w:top w:val="single" w:color="000000" w:sz="6" w:space="0"/>
              <w:left w:val="nil"/>
              <w:bottom w:val="single" w:color="000000" w:sz="6" w:space="0"/>
              <w:right w:val="single" w:color="000000" w:sz="6" w:space="0"/>
            </w:tcBorders>
            <w:noWrap/>
            <w:vAlign w:val="center"/>
          </w:tcPr>
          <w:p w14:paraId="576BB2EB">
            <w:pPr>
              <w:rPr>
                <w:rFonts w:hint="default" w:cs="宋体"/>
                <w:sz w:val="18"/>
                <w:szCs w:val="18"/>
              </w:rPr>
            </w:pPr>
            <w:r>
              <w:rPr>
                <w:rFonts w:cs="宋体"/>
                <w:sz w:val="18"/>
                <w:szCs w:val="18"/>
              </w:rPr>
              <w:t>收费代码</w:t>
            </w:r>
          </w:p>
        </w:tc>
        <w:tc>
          <w:tcPr>
            <w:tcW w:w="1284" w:type="pct"/>
            <w:tcBorders>
              <w:top w:val="single" w:color="000000" w:sz="6" w:space="0"/>
              <w:left w:val="nil"/>
              <w:bottom w:val="single" w:color="000000" w:sz="6" w:space="0"/>
              <w:right w:val="single" w:color="000000" w:sz="6" w:space="0"/>
            </w:tcBorders>
            <w:noWrap/>
            <w:vAlign w:val="center"/>
          </w:tcPr>
          <w:p w14:paraId="2511A6A2">
            <w:pPr>
              <w:rPr>
                <w:rFonts w:hint="default" w:cs="宋体"/>
                <w:sz w:val="18"/>
                <w:szCs w:val="18"/>
              </w:rPr>
            </w:pPr>
            <w:r>
              <w:rPr>
                <w:rFonts w:cs="宋体"/>
                <w:sz w:val="18"/>
                <w:szCs w:val="18"/>
              </w:rPr>
              <w:t>对应检查收费项目在特定编码体系中的代码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4BF0655C">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5D0FFBF2">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037A6CE8">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204D4DE4">
            <w:pPr>
              <w:rPr>
                <w:rFonts w:hint="default" w:cs="宋体"/>
                <w:sz w:val="18"/>
                <w:szCs w:val="18"/>
              </w:rPr>
            </w:pPr>
            <w:r>
              <w:rPr>
                <w:rFonts w:hint="eastAsia" w:cs="宋体"/>
                <w:sz w:val="18"/>
                <w:szCs w:val="18"/>
                <w:lang w:val="en-US" w:eastAsia="zh-CN"/>
              </w:rPr>
              <w:t>湖北省医疗服务项目编码数据库（贯标码）</w:t>
            </w:r>
          </w:p>
        </w:tc>
      </w:tr>
      <w:tr w14:paraId="73E505D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442192F">
            <w:pPr>
              <w:jc w:val="both"/>
              <w:rPr>
                <w:rFonts w:hint="default" w:eastAsia="宋体"/>
                <w:sz w:val="18"/>
                <w:szCs w:val="18"/>
                <w:lang w:val="en-US" w:eastAsia="zh-CN"/>
              </w:rPr>
            </w:pPr>
            <w:r>
              <w:rPr>
                <w:sz w:val="18"/>
                <w:szCs w:val="18"/>
              </w:rPr>
              <w:t>YBSF</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6ED8C70C">
            <w:pPr>
              <w:rPr>
                <w:rFonts w:hint="eastAsia" w:eastAsia="宋体" w:cs="宋体"/>
                <w:sz w:val="18"/>
                <w:szCs w:val="18"/>
                <w:lang w:val="en-US" w:eastAsia="zh-CN"/>
              </w:rPr>
            </w:pPr>
            <w:r>
              <w:rPr>
                <w:rFonts w:cs="宋体"/>
                <w:sz w:val="18"/>
                <w:szCs w:val="18"/>
              </w:rPr>
              <w:t>收费</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noWrap/>
            <w:vAlign w:val="center"/>
          </w:tcPr>
          <w:p w14:paraId="493FA557">
            <w:pPr>
              <w:rPr>
                <w:rFonts w:hint="eastAsia" w:eastAsia="宋体" w:cs="宋体"/>
                <w:sz w:val="18"/>
                <w:szCs w:val="18"/>
                <w:lang w:val="en-US" w:eastAsia="zh-CN"/>
              </w:rPr>
            </w:pPr>
            <w:r>
              <w:rPr>
                <w:rFonts w:cs="宋体"/>
                <w:sz w:val="18"/>
                <w:szCs w:val="18"/>
              </w:rPr>
              <w:t>对应检查收费项目在特定编码体系中的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noWrap/>
            <w:vAlign w:val="center"/>
          </w:tcPr>
          <w:p w14:paraId="5AA269C2">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1DF7BCB2">
            <w:pPr>
              <w:jc w:val="center"/>
              <w:textAlignment w:val="center"/>
              <w:rPr>
                <w:rFonts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66A313FD">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4" w:type="pct"/>
            <w:tcBorders>
              <w:top w:val="single" w:color="000000" w:sz="6" w:space="0"/>
              <w:left w:val="nil"/>
              <w:bottom w:val="single" w:color="000000" w:sz="6" w:space="0"/>
              <w:right w:val="single" w:color="000000" w:sz="6" w:space="0"/>
            </w:tcBorders>
            <w:noWrap/>
            <w:vAlign w:val="center"/>
          </w:tcPr>
          <w:p w14:paraId="675B0173">
            <w:pPr>
              <w:rPr>
                <w:rFonts w:hint="default" w:cs="宋体"/>
                <w:sz w:val="18"/>
                <w:szCs w:val="18"/>
              </w:rPr>
            </w:pPr>
          </w:p>
        </w:tc>
      </w:tr>
      <w:tr w14:paraId="110F85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8E8DAC7">
            <w:pPr>
              <w:jc w:val="both"/>
              <w:rPr>
                <w:rFonts w:hint="default" w:cs="宋体"/>
                <w:sz w:val="18"/>
                <w:szCs w:val="18"/>
              </w:rPr>
            </w:pPr>
            <w:r>
              <w:rPr>
                <w:sz w:val="18"/>
                <w:szCs w:val="18"/>
              </w:rPr>
              <w:t>YZID</w:t>
            </w:r>
          </w:p>
        </w:tc>
        <w:tc>
          <w:tcPr>
            <w:tcW w:w="714" w:type="pct"/>
            <w:tcBorders>
              <w:top w:val="single" w:color="000000" w:sz="6" w:space="0"/>
              <w:left w:val="nil"/>
              <w:bottom w:val="single" w:color="000000" w:sz="6" w:space="0"/>
              <w:right w:val="single" w:color="000000" w:sz="6" w:space="0"/>
            </w:tcBorders>
            <w:noWrap/>
            <w:vAlign w:val="center"/>
          </w:tcPr>
          <w:p w14:paraId="49FF7B72">
            <w:pPr>
              <w:rPr>
                <w:rFonts w:hint="default" w:cs="宋体"/>
                <w:sz w:val="18"/>
                <w:szCs w:val="18"/>
              </w:rPr>
            </w:pPr>
            <w:r>
              <w:rPr>
                <w:rFonts w:cs="宋体"/>
                <w:sz w:val="18"/>
                <w:szCs w:val="18"/>
              </w:rPr>
              <w:t>相关医嘱ID或处方项目明细编号</w:t>
            </w:r>
          </w:p>
        </w:tc>
        <w:tc>
          <w:tcPr>
            <w:tcW w:w="1284" w:type="pct"/>
            <w:tcBorders>
              <w:top w:val="single" w:color="000000" w:sz="6" w:space="0"/>
              <w:left w:val="nil"/>
              <w:bottom w:val="single" w:color="000000" w:sz="6" w:space="0"/>
              <w:right w:val="single" w:color="000000" w:sz="6" w:space="0"/>
            </w:tcBorders>
            <w:noWrap/>
            <w:vAlign w:val="center"/>
          </w:tcPr>
          <w:p w14:paraId="25C11D77">
            <w:pPr>
              <w:rPr>
                <w:rFonts w:hint="default" w:cs="宋体"/>
                <w:sz w:val="18"/>
                <w:szCs w:val="18"/>
              </w:rPr>
            </w:pPr>
            <w:r>
              <w:rPr>
                <w:rFonts w:cs="宋体"/>
                <w:sz w:val="18"/>
                <w:szCs w:val="18"/>
              </w:rPr>
              <w:t>与此项检验相关的医嘱或处方项目明细编号</w:t>
            </w:r>
          </w:p>
        </w:tc>
        <w:tc>
          <w:tcPr>
            <w:tcW w:w="533" w:type="pct"/>
            <w:tcBorders>
              <w:top w:val="single" w:color="000000" w:sz="6" w:space="0"/>
              <w:left w:val="nil"/>
              <w:bottom w:val="single" w:color="000000" w:sz="6" w:space="0"/>
              <w:right w:val="single" w:color="000000" w:sz="6" w:space="0"/>
            </w:tcBorders>
            <w:noWrap/>
            <w:vAlign w:val="center"/>
          </w:tcPr>
          <w:p w14:paraId="42DEAA06">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00561864">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67B6ED3E">
            <w:pPr>
              <w:textAlignment w:val="center"/>
              <w:rPr>
                <w:rFonts w:hint="default" w:cs="宋体"/>
                <w:sz w:val="18"/>
                <w:szCs w:val="18"/>
              </w:rPr>
            </w:pPr>
            <w:r>
              <w:rPr>
                <w:rFonts w:cs="宋体"/>
                <w:sz w:val="18"/>
                <w:szCs w:val="18"/>
                <w:lang w:bidi="ar"/>
              </w:rPr>
              <w:t>30</w:t>
            </w:r>
          </w:p>
        </w:tc>
        <w:tc>
          <w:tcPr>
            <w:tcW w:w="714" w:type="pct"/>
            <w:tcBorders>
              <w:top w:val="single" w:color="000000" w:sz="6" w:space="0"/>
              <w:left w:val="nil"/>
              <w:bottom w:val="single" w:color="000000" w:sz="6" w:space="0"/>
              <w:right w:val="single" w:color="000000" w:sz="6" w:space="0"/>
            </w:tcBorders>
            <w:noWrap/>
            <w:vAlign w:val="center"/>
          </w:tcPr>
          <w:p w14:paraId="265FD550">
            <w:pPr>
              <w:rPr>
                <w:rFonts w:hint="default" w:cs="宋体"/>
                <w:sz w:val="18"/>
                <w:szCs w:val="18"/>
              </w:rPr>
            </w:pPr>
          </w:p>
        </w:tc>
      </w:tr>
      <w:tr w14:paraId="7D6876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AEE4A44">
            <w:pPr>
              <w:textAlignment w:val="center"/>
              <w:rPr>
                <w:rFonts w:hint="default" w:cs="宋体"/>
                <w:sz w:val="18"/>
                <w:szCs w:val="18"/>
                <w:lang w:bidi="ar"/>
              </w:rPr>
            </w:pPr>
            <w:r>
              <w:rPr>
                <w:rFonts w:cs="宋体"/>
                <w:sz w:val="18"/>
                <w:szCs w:val="18"/>
                <w:lang w:bidi="ar"/>
              </w:rPr>
              <w:t>JCFF</w:t>
            </w:r>
          </w:p>
        </w:tc>
        <w:tc>
          <w:tcPr>
            <w:tcW w:w="714" w:type="pct"/>
            <w:tcBorders>
              <w:top w:val="single" w:color="000000" w:sz="6" w:space="0"/>
              <w:left w:val="nil"/>
              <w:bottom w:val="single" w:color="000000" w:sz="6" w:space="0"/>
              <w:right w:val="single" w:color="000000" w:sz="6" w:space="0"/>
            </w:tcBorders>
            <w:noWrap/>
            <w:vAlign w:val="center"/>
          </w:tcPr>
          <w:p w14:paraId="5F9F01AE">
            <w:pPr>
              <w:rPr>
                <w:rFonts w:hint="default" w:cs="宋体"/>
                <w:sz w:val="18"/>
                <w:szCs w:val="18"/>
              </w:rPr>
            </w:pPr>
            <w:r>
              <w:rPr>
                <w:rFonts w:cs="宋体"/>
                <w:sz w:val="18"/>
                <w:szCs w:val="18"/>
              </w:rPr>
              <w:t>检测方法</w:t>
            </w:r>
          </w:p>
        </w:tc>
        <w:tc>
          <w:tcPr>
            <w:tcW w:w="1284" w:type="pct"/>
            <w:tcBorders>
              <w:top w:val="single" w:color="000000" w:sz="6" w:space="0"/>
              <w:left w:val="nil"/>
              <w:bottom w:val="single" w:color="000000" w:sz="6" w:space="0"/>
              <w:right w:val="single" w:color="000000" w:sz="6" w:space="0"/>
            </w:tcBorders>
            <w:noWrap/>
            <w:vAlign w:val="center"/>
          </w:tcPr>
          <w:p w14:paraId="4DF1F54D">
            <w:pPr>
              <w:rPr>
                <w:rFonts w:hint="default" w:cs="宋体"/>
                <w:sz w:val="18"/>
                <w:szCs w:val="18"/>
              </w:rPr>
            </w:pPr>
            <w:r>
              <w:rPr>
                <w:rFonts w:cs="宋体"/>
                <w:sz w:val="18"/>
                <w:szCs w:val="18"/>
              </w:rPr>
              <w:t>实验室检测方法的</w:t>
            </w:r>
            <w:r>
              <w:rPr>
                <w:rFonts w:hint="eastAsia" w:cs="宋体"/>
                <w:sz w:val="18"/>
                <w:szCs w:val="18"/>
                <w:lang w:val="en-US" w:eastAsia="zh-CN"/>
              </w:rPr>
              <w:t>代码</w:t>
            </w:r>
          </w:p>
        </w:tc>
        <w:tc>
          <w:tcPr>
            <w:tcW w:w="533" w:type="pct"/>
            <w:tcBorders>
              <w:top w:val="single" w:color="000000" w:sz="6" w:space="0"/>
              <w:left w:val="nil"/>
              <w:bottom w:val="single" w:color="000000" w:sz="6" w:space="0"/>
              <w:right w:val="single" w:color="000000" w:sz="6" w:space="0"/>
            </w:tcBorders>
            <w:noWrap/>
            <w:vAlign w:val="center"/>
          </w:tcPr>
          <w:p w14:paraId="1503C5C6">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2584CCF4">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2F26573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0AA18002">
            <w:pPr>
              <w:rPr>
                <w:rFonts w:hint="default" w:cs="宋体"/>
                <w:sz w:val="18"/>
                <w:szCs w:val="18"/>
              </w:rPr>
            </w:pPr>
            <w:r>
              <w:rPr>
                <w:rFonts w:cs="宋体"/>
                <w:sz w:val="18"/>
                <w:szCs w:val="18"/>
              </w:rPr>
              <w:t>检验方法代码（HBCV04.50.019）</w:t>
            </w:r>
          </w:p>
        </w:tc>
      </w:tr>
      <w:tr w14:paraId="2CF8BB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0782ADF8">
            <w:pPr>
              <w:textAlignment w:val="center"/>
              <w:rPr>
                <w:rFonts w:hint="default" w:ascii="宋体" w:hAnsi="宋体" w:eastAsia="宋体" w:cs="宋体"/>
                <w:sz w:val="18"/>
                <w:szCs w:val="18"/>
                <w:lang w:val="en-US" w:eastAsia="zh-CN" w:bidi="ar"/>
              </w:rPr>
            </w:pPr>
            <w:r>
              <w:rPr>
                <w:rFonts w:cs="宋体"/>
                <w:sz w:val="18"/>
                <w:szCs w:val="18"/>
                <w:lang w:bidi="ar"/>
              </w:rPr>
              <w:t>JCFF</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B88CF28">
            <w:pPr>
              <w:rPr>
                <w:rFonts w:hint="eastAsia" w:ascii="宋体" w:hAnsi="宋体" w:eastAsia="宋体" w:cs="宋体"/>
                <w:sz w:val="18"/>
                <w:szCs w:val="18"/>
                <w:lang w:val="en-US" w:eastAsia="zh-CN" w:bidi="ar-SA"/>
              </w:rPr>
            </w:pPr>
            <w:r>
              <w:rPr>
                <w:rFonts w:cs="宋体"/>
                <w:sz w:val="18"/>
                <w:szCs w:val="18"/>
              </w:rPr>
              <w:t>检测方法</w:t>
            </w:r>
            <w:r>
              <w:rPr>
                <w:rFonts w:hint="eastAsia" w:cs="宋体"/>
                <w:sz w:val="18"/>
                <w:szCs w:val="18"/>
                <w:lang w:val="en-US" w:eastAsia="zh-CN"/>
              </w:rPr>
              <w:t>名称</w:t>
            </w:r>
          </w:p>
        </w:tc>
        <w:tc>
          <w:tcPr>
            <w:tcW w:w="1284" w:type="pct"/>
            <w:tcBorders>
              <w:top w:val="single" w:color="000000" w:sz="6" w:space="0"/>
              <w:left w:val="nil"/>
              <w:bottom w:val="single" w:color="000000" w:sz="6" w:space="0"/>
              <w:right w:val="single" w:color="000000" w:sz="6" w:space="0"/>
            </w:tcBorders>
            <w:shd w:val="clear" w:color="auto" w:fill="auto"/>
            <w:noWrap/>
            <w:vAlign w:val="center"/>
          </w:tcPr>
          <w:p w14:paraId="4D3A7759">
            <w:pPr>
              <w:rPr>
                <w:rFonts w:hint="default" w:ascii="宋体" w:hAnsi="宋体" w:eastAsia="宋体" w:cs="宋体"/>
                <w:sz w:val="18"/>
                <w:szCs w:val="18"/>
                <w:lang w:val="en-US" w:eastAsia="zh-CN" w:bidi="ar-SA"/>
              </w:rPr>
            </w:pPr>
            <w:r>
              <w:rPr>
                <w:rFonts w:cs="宋体"/>
                <w:sz w:val="18"/>
                <w:szCs w:val="18"/>
              </w:rPr>
              <w:t>实验室检测方法的中文描述，例如：纸片法，仪器法、酶免法</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6E2D8CDB">
            <w:pPr>
              <w:jc w:val="center"/>
              <w:textAlignment w:val="center"/>
              <w:rPr>
                <w:rFonts w:hint="default" w:ascii="宋体" w:hAnsi="宋体" w:eastAsia="宋体" w:cs="宋体"/>
                <w:sz w:val="18"/>
                <w:szCs w:val="18"/>
                <w:lang w:val="en-US" w:eastAsia="zh-CN" w:bidi="ar"/>
              </w:rPr>
            </w:pP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5F75A597">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30A30928">
            <w:pPr>
              <w:textAlignment w:val="center"/>
              <w:rPr>
                <w:rFonts w:hint="default" w:ascii="宋体" w:hAnsi="宋体" w:eastAsia="宋体" w:cs="宋体"/>
                <w:sz w:val="18"/>
                <w:szCs w:val="18"/>
                <w:lang w:val="en-US" w:eastAsia="zh-CN" w:bidi="ar-SA"/>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688D9AE1">
            <w:pPr>
              <w:rPr>
                <w:rFonts w:hint="default" w:cs="宋体"/>
                <w:sz w:val="18"/>
                <w:szCs w:val="18"/>
              </w:rPr>
            </w:pPr>
          </w:p>
        </w:tc>
      </w:tr>
      <w:tr w14:paraId="3CE492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C9A56AD">
            <w:pPr>
              <w:textAlignment w:val="center"/>
              <w:rPr>
                <w:rFonts w:hint="default" w:cs="宋体"/>
                <w:sz w:val="18"/>
                <w:szCs w:val="18"/>
                <w:lang w:bidi="ar"/>
              </w:rPr>
            </w:pPr>
            <w:r>
              <w:rPr>
                <w:rFonts w:cs="宋体"/>
                <w:sz w:val="18"/>
                <w:szCs w:val="18"/>
                <w:lang w:bidi="ar"/>
              </w:rPr>
              <w:t>CKZFW</w:t>
            </w:r>
          </w:p>
        </w:tc>
        <w:tc>
          <w:tcPr>
            <w:tcW w:w="714" w:type="pct"/>
            <w:tcBorders>
              <w:top w:val="single" w:color="000000" w:sz="6" w:space="0"/>
              <w:left w:val="nil"/>
              <w:bottom w:val="single" w:color="000000" w:sz="6" w:space="0"/>
              <w:right w:val="single" w:color="000000" w:sz="6" w:space="0"/>
            </w:tcBorders>
            <w:noWrap/>
            <w:vAlign w:val="center"/>
          </w:tcPr>
          <w:p w14:paraId="3BFE8F82">
            <w:pPr>
              <w:rPr>
                <w:rFonts w:hint="default" w:cs="宋体"/>
                <w:sz w:val="18"/>
                <w:szCs w:val="18"/>
              </w:rPr>
            </w:pPr>
            <w:r>
              <w:rPr>
                <w:rFonts w:cs="宋体"/>
                <w:sz w:val="18"/>
                <w:szCs w:val="18"/>
              </w:rPr>
              <w:t>参考值范围</w:t>
            </w:r>
          </w:p>
        </w:tc>
        <w:tc>
          <w:tcPr>
            <w:tcW w:w="1284" w:type="pct"/>
            <w:tcBorders>
              <w:top w:val="single" w:color="000000" w:sz="6" w:space="0"/>
              <w:left w:val="nil"/>
              <w:bottom w:val="single" w:color="000000" w:sz="6" w:space="0"/>
              <w:right w:val="single" w:color="000000" w:sz="6" w:space="0"/>
            </w:tcBorders>
            <w:noWrap/>
            <w:vAlign w:val="center"/>
          </w:tcPr>
          <w:p w14:paraId="7D8925B5">
            <w:pPr>
              <w:rPr>
                <w:rFonts w:hint="default" w:cs="宋体"/>
                <w:sz w:val="18"/>
                <w:szCs w:val="18"/>
              </w:rPr>
            </w:pPr>
            <w:r>
              <w:rPr>
                <w:rFonts w:cs="宋体"/>
                <w:sz w:val="18"/>
                <w:szCs w:val="18"/>
              </w:rPr>
              <w:t>检验结果值的参考范围</w:t>
            </w:r>
          </w:p>
        </w:tc>
        <w:tc>
          <w:tcPr>
            <w:tcW w:w="533" w:type="pct"/>
            <w:tcBorders>
              <w:top w:val="single" w:color="000000" w:sz="6" w:space="0"/>
              <w:left w:val="nil"/>
              <w:bottom w:val="single" w:color="000000" w:sz="6" w:space="0"/>
              <w:right w:val="single" w:color="000000" w:sz="6" w:space="0"/>
            </w:tcBorders>
            <w:noWrap/>
            <w:vAlign w:val="center"/>
          </w:tcPr>
          <w:p w14:paraId="3C3737BB">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15822277">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1E10E45E">
            <w:pPr>
              <w:textAlignment w:val="center"/>
              <w:rPr>
                <w:rFonts w:hint="default" w:cs="宋体"/>
                <w:sz w:val="18"/>
                <w:szCs w:val="18"/>
              </w:rPr>
            </w:pPr>
            <w:r>
              <w:rPr>
                <w:rFonts w:cs="宋体"/>
                <w:sz w:val="18"/>
                <w:szCs w:val="18"/>
                <w:lang w:bidi="ar"/>
              </w:rPr>
              <w:t>200</w:t>
            </w:r>
          </w:p>
        </w:tc>
        <w:tc>
          <w:tcPr>
            <w:tcW w:w="714" w:type="pct"/>
            <w:tcBorders>
              <w:top w:val="single" w:color="000000" w:sz="6" w:space="0"/>
              <w:left w:val="nil"/>
              <w:bottom w:val="single" w:color="000000" w:sz="6" w:space="0"/>
              <w:right w:val="single" w:color="000000" w:sz="6" w:space="0"/>
            </w:tcBorders>
            <w:noWrap/>
            <w:vAlign w:val="center"/>
          </w:tcPr>
          <w:p w14:paraId="56EF9129">
            <w:pPr>
              <w:rPr>
                <w:rFonts w:hint="default" w:cs="宋体"/>
                <w:sz w:val="18"/>
                <w:szCs w:val="18"/>
              </w:rPr>
            </w:pPr>
          </w:p>
        </w:tc>
      </w:tr>
      <w:tr w14:paraId="05D671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5C38926">
            <w:pPr>
              <w:textAlignment w:val="center"/>
              <w:rPr>
                <w:rFonts w:hint="default" w:cs="宋体"/>
                <w:sz w:val="18"/>
                <w:szCs w:val="18"/>
                <w:lang w:bidi="ar"/>
              </w:rPr>
            </w:pPr>
            <w:r>
              <w:rPr>
                <w:sz w:val="18"/>
                <w:szCs w:val="18"/>
              </w:rPr>
              <w:t>YCTS</w:t>
            </w:r>
          </w:p>
        </w:tc>
        <w:tc>
          <w:tcPr>
            <w:tcW w:w="714" w:type="pct"/>
            <w:tcBorders>
              <w:top w:val="single" w:color="000000" w:sz="6" w:space="0"/>
              <w:left w:val="nil"/>
              <w:bottom w:val="single" w:color="000000" w:sz="6" w:space="0"/>
              <w:right w:val="single" w:color="000000" w:sz="6" w:space="0"/>
            </w:tcBorders>
            <w:noWrap/>
            <w:vAlign w:val="center"/>
          </w:tcPr>
          <w:p w14:paraId="5C8D7A38">
            <w:pPr>
              <w:rPr>
                <w:rFonts w:hint="default" w:cs="宋体"/>
                <w:sz w:val="18"/>
                <w:szCs w:val="18"/>
              </w:rPr>
            </w:pPr>
            <w:r>
              <w:rPr>
                <w:rFonts w:cs="宋体"/>
                <w:sz w:val="18"/>
                <w:szCs w:val="18"/>
              </w:rPr>
              <w:t>异常提示</w:t>
            </w:r>
          </w:p>
        </w:tc>
        <w:tc>
          <w:tcPr>
            <w:tcW w:w="1284" w:type="pct"/>
            <w:tcBorders>
              <w:top w:val="single" w:color="000000" w:sz="6" w:space="0"/>
              <w:left w:val="nil"/>
              <w:bottom w:val="single" w:color="000000" w:sz="6" w:space="0"/>
              <w:right w:val="single" w:color="000000" w:sz="6" w:space="0"/>
            </w:tcBorders>
            <w:noWrap/>
            <w:vAlign w:val="center"/>
          </w:tcPr>
          <w:p w14:paraId="4F89D5AA">
            <w:pPr>
              <w:rPr>
                <w:rFonts w:hint="default" w:cs="宋体"/>
                <w:sz w:val="18"/>
                <w:szCs w:val="18"/>
              </w:rPr>
            </w:pPr>
            <w:r>
              <w:rPr>
                <w:rFonts w:cs="宋体"/>
                <w:sz w:val="18"/>
                <w:szCs w:val="18"/>
              </w:rPr>
              <w:t>提示用户检查项目相对参考范围的趋势，参照检验提示使用“↑”、“↓”</w:t>
            </w:r>
          </w:p>
        </w:tc>
        <w:tc>
          <w:tcPr>
            <w:tcW w:w="533" w:type="pct"/>
            <w:tcBorders>
              <w:top w:val="single" w:color="000000" w:sz="6" w:space="0"/>
              <w:left w:val="nil"/>
              <w:bottom w:val="single" w:color="000000" w:sz="6" w:space="0"/>
              <w:right w:val="single" w:color="000000" w:sz="6" w:space="0"/>
            </w:tcBorders>
            <w:noWrap/>
            <w:vAlign w:val="center"/>
          </w:tcPr>
          <w:p w14:paraId="4F3E9BE4">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362A7B04">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18ACE95A">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noWrap/>
            <w:vAlign w:val="center"/>
          </w:tcPr>
          <w:p w14:paraId="00DDBB76">
            <w:pPr>
              <w:rPr>
                <w:rFonts w:hint="default" w:cs="宋体"/>
                <w:sz w:val="18"/>
                <w:szCs w:val="18"/>
              </w:rPr>
            </w:pPr>
          </w:p>
        </w:tc>
      </w:tr>
      <w:tr w14:paraId="4430A3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5EA4D61">
            <w:pPr>
              <w:textAlignment w:val="center"/>
              <w:rPr>
                <w:rFonts w:hint="default" w:cs="宋体"/>
                <w:sz w:val="18"/>
                <w:szCs w:val="18"/>
                <w:lang w:bidi="ar"/>
              </w:rPr>
            </w:pPr>
            <w:r>
              <w:rPr>
                <w:rFonts w:cs="宋体"/>
                <w:sz w:val="18"/>
                <w:szCs w:val="18"/>
                <w:lang w:bidi="ar"/>
              </w:rPr>
              <w:t>DYXH</w:t>
            </w:r>
          </w:p>
        </w:tc>
        <w:tc>
          <w:tcPr>
            <w:tcW w:w="714" w:type="pct"/>
            <w:tcBorders>
              <w:top w:val="single" w:color="000000" w:sz="6" w:space="0"/>
              <w:left w:val="nil"/>
              <w:bottom w:val="single" w:color="000000" w:sz="6" w:space="0"/>
              <w:right w:val="single" w:color="000000" w:sz="6" w:space="0"/>
            </w:tcBorders>
            <w:noWrap/>
            <w:vAlign w:val="center"/>
          </w:tcPr>
          <w:p w14:paraId="64011598">
            <w:pPr>
              <w:rPr>
                <w:rFonts w:hint="default" w:cs="宋体"/>
                <w:sz w:val="18"/>
                <w:szCs w:val="18"/>
              </w:rPr>
            </w:pPr>
            <w:r>
              <w:rPr>
                <w:rFonts w:cs="宋体"/>
                <w:sz w:val="18"/>
                <w:szCs w:val="18"/>
              </w:rPr>
              <w:t>打印序号</w:t>
            </w:r>
          </w:p>
        </w:tc>
        <w:tc>
          <w:tcPr>
            <w:tcW w:w="1284" w:type="pct"/>
            <w:tcBorders>
              <w:top w:val="single" w:color="000000" w:sz="6" w:space="0"/>
              <w:left w:val="nil"/>
              <w:bottom w:val="single" w:color="000000" w:sz="6" w:space="0"/>
              <w:right w:val="single" w:color="000000" w:sz="6" w:space="0"/>
            </w:tcBorders>
            <w:noWrap/>
            <w:vAlign w:val="center"/>
          </w:tcPr>
          <w:p w14:paraId="5582D873">
            <w:pPr>
              <w:rPr>
                <w:rFonts w:hint="default" w:cs="宋体"/>
                <w:sz w:val="18"/>
                <w:szCs w:val="18"/>
              </w:rPr>
            </w:pPr>
            <w:r>
              <w:rPr>
                <w:rFonts w:cs="宋体"/>
                <w:sz w:val="18"/>
                <w:szCs w:val="18"/>
              </w:rPr>
              <w:t>报告单上，检验项目名称的显示顺序编号</w:t>
            </w:r>
          </w:p>
        </w:tc>
        <w:tc>
          <w:tcPr>
            <w:tcW w:w="533" w:type="pct"/>
            <w:tcBorders>
              <w:top w:val="single" w:color="000000" w:sz="6" w:space="0"/>
              <w:left w:val="nil"/>
              <w:bottom w:val="single" w:color="000000" w:sz="6" w:space="0"/>
              <w:right w:val="single" w:color="000000" w:sz="6" w:space="0"/>
            </w:tcBorders>
            <w:noWrap/>
            <w:vAlign w:val="center"/>
          </w:tcPr>
          <w:p w14:paraId="2A0CE035">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64131960">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45A0624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3332AE3A">
            <w:pPr>
              <w:rPr>
                <w:rFonts w:hint="default" w:cs="宋体"/>
                <w:sz w:val="18"/>
                <w:szCs w:val="18"/>
              </w:rPr>
            </w:pPr>
          </w:p>
        </w:tc>
      </w:tr>
      <w:tr w14:paraId="2E2F1F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3B763D3">
            <w:pPr>
              <w:jc w:val="both"/>
              <w:rPr>
                <w:rFonts w:hint="default"/>
                <w:sz w:val="18"/>
                <w:szCs w:val="18"/>
              </w:rPr>
            </w:pPr>
            <w:r>
              <w:rPr>
                <w:sz w:val="18"/>
                <w:szCs w:val="18"/>
              </w:rPr>
              <w:t>SBBM</w:t>
            </w:r>
          </w:p>
        </w:tc>
        <w:tc>
          <w:tcPr>
            <w:tcW w:w="714" w:type="pct"/>
            <w:tcBorders>
              <w:top w:val="single" w:color="000000" w:sz="6" w:space="0"/>
              <w:left w:val="nil"/>
              <w:bottom w:val="single" w:color="000000" w:sz="6" w:space="0"/>
              <w:right w:val="single" w:color="000000" w:sz="6" w:space="0"/>
            </w:tcBorders>
            <w:noWrap/>
            <w:vAlign w:val="center"/>
          </w:tcPr>
          <w:p w14:paraId="30782693">
            <w:pPr>
              <w:rPr>
                <w:rFonts w:hint="default" w:cs="宋体"/>
                <w:sz w:val="18"/>
                <w:szCs w:val="18"/>
              </w:rPr>
            </w:pPr>
            <w:r>
              <w:rPr>
                <w:rFonts w:cs="宋体"/>
                <w:sz w:val="18"/>
                <w:szCs w:val="18"/>
              </w:rPr>
              <w:t>设备编码</w:t>
            </w:r>
          </w:p>
        </w:tc>
        <w:tc>
          <w:tcPr>
            <w:tcW w:w="1284" w:type="pct"/>
            <w:tcBorders>
              <w:top w:val="single" w:color="000000" w:sz="6" w:space="0"/>
              <w:left w:val="nil"/>
              <w:bottom w:val="single" w:color="000000" w:sz="6" w:space="0"/>
              <w:right w:val="single" w:color="000000" w:sz="6" w:space="0"/>
            </w:tcBorders>
            <w:noWrap/>
            <w:vAlign w:val="center"/>
          </w:tcPr>
          <w:p w14:paraId="6FE3DF1E">
            <w:pPr>
              <w:rPr>
                <w:rFonts w:hint="default" w:cs="宋体"/>
                <w:sz w:val="18"/>
                <w:szCs w:val="18"/>
              </w:rPr>
            </w:pPr>
            <w:r>
              <w:rPr>
                <w:rFonts w:cs="宋体"/>
                <w:sz w:val="18"/>
                <w:szCs w:val="18"/>
              </w:rPr>
              <w:t>医疗设备厂家编号在特定编码体系中的代码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0EC04934">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0CC0C8EA">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48BEA2C3">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4C16CBD8">
            <w:pPr>
              <w:rPr>
                <w:rFonts w:hint="default" w:cs="宋体"/>
                <w:sz w:val="18"/>
                <w:szCs w:val="18"/>
              </w:rPr>
            </w:pPr>
            <w:r>
              <w:rPr>
                <w:rFonts w:cs="宋体"/>
                <w:sz w:val="18"/>
                <w:szCs w:val="18"/>
              </w:rPr>
              <w:t>CT98.00.016</w:t>
            </w:r>
          </w:p>
        </w:tc>
      </w:tr>
      <w:tr w14:paraId="47ADDF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B4E35AE">
            <w:pPr>
              <w:jc w:val="both"/>
              <w:rPr>
                <w:rFonts w:hint="default"/>
                <w:sz w:val="18"/>
                <w:szCs w:val="18"/>
              </w:rPr>
            </w:pPr>
            <w:r>
              <w:rPr>
                <w:sz w:val="18"/>
                <w:szCs w:val="18"/>
              </w:rPr>
              <w:t>YQBH</w:t>
            </w:r>
          </w:p>
        </w:tc>
        <w:tc>
          <w:tcPr>
            <w:tcW w:w="714" w:type="pct"/>
            <w:tcBorders>
              <w:top w:val="single" w:color="000000" w:sz="6" w:space="0"/>
              <w:left w:val="nil"/>
              <w:bottom w:val="single" w:color="000000" w:sz="6" w:space="0"/>
              <w:right w:val="single" w:color="000000" w:sz="6" w:space="0"/>
            </w:tcBorders>
            <w:noWrap/>
            <w:vAlign w:val="center"/>
          </w:tcPr>
          <w:p w14:paraId="41F077B9">
            <w:pPr>
              <w:rPr>
                <w:rFonts w:hint="default" w:cs="宋体"/>
                <w:sz w:val="18"/>
                <w:szCs w:val="18"/>
              </w:rPr>
            </w:pPr>
            <w:r>
              <w:rPr>
                <w:rFonts w:cs="宋体"/>
                <w:sz w:val="18"/>
                <w:szCs w:val="18"/>
              </w:rPr>
              <w:t>仪器编号</w:t>
            </w:r>
          </w:p>
        </w:tc>
        <w:tc>
          <w:tcPr>
            <w:tcW w:w="1284" w:type="pct"/>
            <w:tcBorders>
              <w:top w:val="single" w:color="000000" w:sz="6" w:space="0"/>
              <w:left w:val="nil"/>
              <w:bottom w:val="single" w:color="000000" w:sz="6" w:space="0"/>
              <w:right w:val="single" w:color="000000" w:sz="6" w:space="0"/>
            </w:tcBorders>
            <w:noWrap/>
            <w:vAlign w:val="center"/>
          </w:tcPr>
          <w:p w14:paraId="6EDF2B4B">
            <w:pPr>
              <w:rPr>
                <w:rFonts w:hint="default" w:cs="宋体"/>
                <w:sz w:val="18"/>
                <w:szCs w:val="18"/>
              </w:rPr>
            </w:pPr>
            <w:r>
              <w:rPr>
                <w:rFonts w:cs="宋体"/>
                <w:sz w:val="18"/>
                <w:szCs w:val="18"/>
              </w:rPr>
              <w:t>医院仪器的编码</w:t>
            </w:r>
          </w:p>
        </w:tc>
        <w:tc>
          <w:tcPr>
            <w:tcW w:w="533" w:type="pct"/>
            <w:tcBorders>
              <w:top w:val="single" w:color="000000" w:sz="6" w:space="0"/>
              <w:left w:val="nil"/>
              <w:bottom w:val="single" w:color="000000" w:sz="6" w:space="0"/>
              <w:right w:val="single" w:color="000000" w:sz="6" w:space="0"/>
            </w:tcBorders>
            <w:noWrap/>
            <w:vAlign w:val="center"/>
          </w:tcPr>
          <w:p w14:paraId="7D2E99F3">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3EB23DE5">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010546AF">
            <w:pPr>
              <w:textAlignment w:val="center"/>
              <w:rPr>
                <w:rFonts w:hint="default" w:cs="宋体"/>
                <w:sz w:val="18"/>
                <w:szCs w:val="18"/>
              </w:rPr>
            </w:pPr>
            <w:r>
              <w:rPr>
                <w:rFonts w:cs="宋体"/>
                <w:sz w:val="18"/>
                <w:szCs w:val="18"/>
                <w:lang w:bidi="ar"/>
              </w:rPr>
              <w:t>200</w:t>
            </w:r>
          </w:p>
        </w:tc>
        <w:tc>
          <w:tcPr>
            <w:tcW w:w="714" w:type="pct"/>
            <w:tcBorders>
              <w:top w:val="single" w:color="000000" w:sz="6" w:space="0"/>
              <w:left w:val="nil"/>
              <w:bottom w:val="single" w:color="000000" w:sz="6" w:space="0"/>
              <w:right w:val="single" w:color="000000" w:sz="6" w:space="0"/>
            </w:tcBorders>
            <w:noWrap/>
            <w:vAlign w:val="center"/>
          </w:tcPr>
          <w:p w14:paraId="1D8955A3">
            <w:pPr>
              <w:rPr>
                <w:rFonts w:hint="default" w:cs="宋体"/>
                <w:sz w:val="18"/>
                <w:szCs w:val="18"/>
              </w:rPr>
            </w:pPr>
          </w:p>
        </w:tc>
      </w:tr>
      <w:tr w14:paraId="3EFE74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61CCA06">
            <w:pPr>
              <w:jc w:val="both"/>
              <w:rPr>
                <w:rFonts w:hint="default"/>
                <w:sz w:val="18"/>
                <w:szCs w:val="18"/>
              </w:rPr>
            </w:pPr>
            <w:r>
              <w:rPr>
                <w:sz w:val="18"/>
                <w:szCs w:val="18"/>
              </w:rPr>
              <w:t>YQMC</w:t>
            </w:r>
          </w:p>
        </w:tc>
        <w:tc>
          <w:tcPr>
            <w:tcW w:w="714" w:type="pct"/>
            <w:tcBorders>
              <w:top w:val="single" w:color="000000" w:sz="6" w:space="0"/>
              <w:left w:val="nil"/>
              <w:bottom w:val="single" w:color="000000" w:sz="6" w:space="0"/>
              <w:right w:val="single" w:color="000000" w:sz="6" w:space="0"/>
            </w:tcBorders>
            <w:noWrap/>
            <w:vAlign w:val="center"/>
          </w:tcPr>
          <w:p w14:paraId="4C861C05">
            <w:pPr>
              <w:rPr>
                <w:rFonts w:hint="default" w:cs="宋体"/>
                <w:sz w:val="18"/>
                <w:szCs w:val="18"/>
              </w:rPr>
            </w:pPr>
            <w:r>
              <w:rPr>
                <w:rFonts w:cs="宋体"/>
                <w:sz w:val="18"/>
                <w:szCs w:val="18"/>
              </w:rPr>
              <w:t>仪器名称</w:t>
            </w:r>
          </w:p>
        </w:tc>
        <w:tc>
          <w:tcPr>
            <w:tcW w:w="1284" w:type="pct"/>
            <w:tcBorders>
              <w:top w:val="single" w:color="000000" w:sz="6" w:space="0"/>
              <w:left w:val="nil"/>
              <w:bottom w:val="single" w:color="000000" w:sz="6" w:space="0"/>
              <w:right w:val="single" w:color="000000" w:sz="6" w:space="0"/>
            </w:tcBorders>
            <w:noWrap/>
            <w:vAlign w:val="center"/>
          </w:tcPr>
          <w:p w14:paraId="0CE4D6E4">
            <w:pPr>
              <w:rPr>
                <w:rFonts w:hint="default" w:cs="宋体"/>
                <w:sz w:val="18"/>
                <w:szCs w:val="18"/>
              </w:rPr>
            </w:pPr>
            <w:r>
              <w:rPr>
                <w:rFonts w:cs="宋体"/>
                <w:sz w:val="18"/>
                <w:szCs w:val="18"/>
              </w:rPr>
              <w:t>仪器中文名称描述</w:t>
            </w:r>
          </w:p>
        </w:tc>
        <w:tc>
          <w:tcPr>
            <w:tcW w:w="533" w:type="pct"/>
            <w:tcBorders>
              <w:top w:val="single" w:color="000000" w:sz="6" w:space="0"/>
              <w:left w:val="nil"/>
              <w:bottom w:val="single" w:color="000000" w:sz="6" w:space="0"/>
              <w:right w:val="single" w:color="000000" w:sz="6" w:space="0"/>
            </w:tcBorders>
            <w:noWrap/>
            <w:vAlign w:val="center"/>
          </w:tcPr>
          <w:p w14:paraId="3FEFFAB1">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74FEF337">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3A84E0A9">
            <w:pPr>
              <w:textAlignment w:val="center"/>
              <w:rPr>
                <w:rFonts w:hint="default" w:cs="宋体"/>
                <w:sz w:val="18"/>
                <w:szCs w:val="18"/>
              </w:rPr>
            </w:pPr>
            <w:r>
              <w:rPr>
                <w:rFonts w:cs="宋体"/>
                <w:sz w:val="18"/>
                <w:szCs w:val="18"/>
                <w:lang w:bidi="ar"/>
              </w:rPr>
              <w:t>200</w:t>
            </w:r>
          </w:p>
        </w:tc>
        <w:tc>
          <w:tcPr>
            <w:tcW w:w="714" w:type="pct"/>
            <w:tcBorders>
              <w:top w:val="single" w:color="000000" w:sz="6" w:space="0"/>
              <w:left w:val="nil"/>
              <w:bottom w:val="single" w:color="000000" w:sz="6" w:space="0"/>
              <w:right w:val="single" w:color="000000" w:sz="6" w:space="0"/>
            </w:tcBorders>
            <w:noWrap/>
            <w:vAlign w:val="center"/>
          </w:tcPr>
          <w:p w14:paraId="44C8D965">
            <w:pPr>
              <w:rPr>
                <w:rFonts w:hint="default" w:cs="宋体"/>
                <w:sz w:val="18"/>
                <w:szCs w:val="18"/>
              </w:rPr>
            </w:pPr>
          </w:p>
        </w:tc>
      </w:tr>
      <w:tr w14:paraId="5F0E73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D01F168">
            <w:pPr>
              <w:textAlignment w:val="center"/>
              <w:rPr>
                <w:rFonts w:hint="default" w:cs="宋体"/>
                <w:sz w:val="18"/>
                <w:szCs w:val="18"/>
                <w:lang w:bidi="ar"/>
              </w:rPr>
            </w:pPr>
            <w:r>
              <w:rPr>
                <w:sz w:val="18"/>
                <w:szCs w:val="18"/>
              </w:rPr>
              <w:t>BGDH</w:t>
            </w:r>
          </w:p>
        </w:tc>
        <w:tc>
          <w:tcPr>
            <w:tcW w:w="714" w:type="pct"/>
            <w:tcBorders>
              <w:top w:val="single" w:color="000000" w:sz="6" w:space="0"/>
              <w:left w:val="nil"/>
              <w:bottom w:val="single" w:color="000000" w:sz="6" w:space="0"/>
              <w:right w:val="single" w:color="000000" w:sz="6" w:space="0"/>
            </w:tcBorders>
            <w:noWrap/>
            <w:vAlign w:val="center"/>
          </w:tcPr>
          <w:p w14:paraId="5CD041A1">
            <w:pPr>
              <w:rPr>
                <w:rFonts w:hint="default" w:cs="宋体"/>
                <w:sz w:val="18"/>
                <w:szCs w:val="18"/>
              </w:rPr>
            </w:pPr>
            <w:r>
              <w:rPr>
                <w:rFonts w:cs="宋体"/>
                <w:sz w:val="18"/>
                <w:szCs w:val="18"/>
              </w:rPr>
              <w:t>检验报告单编号</w:t>
            </w:r>
          </w:p>
        </w:tc>
        <w:tc>
          <w:tcPr>
            <w:tcW w:w="1284" w:type="pct"/>
            <w:tcBorders>
              <w:top w:val="single" w:color="000000" w:sz="6" w:space="0"/>
              <w:left w:val="nil"/>
              <w:bottom w:val="single" w:color="000000" w:sz="6" w:space="0"/>
              <w:right w:val="single" w:color="000000" w:sz="6" w:space="0"/>
            </w:tcBorders>
            <w:noWrap/>
            <w:vAlign w:val="center"/>
          </w:tcPr>
          <w:p w14:paraId="2AC9CC2D">
            <w:pPr>
              <w:rPr>
                <w:rFonts w:hint="default" w:cs="宋体"/>
                <w:sz w:val="18"/>
                <w:szCs w:val="18"/>
              </w:rPr>
            </w:pPr>
            <w:r>
              <w:rPr>
                <w:rFonts w:cs="宋体"/>
                <w:sz w:val="18"/>
                <w:szCs w:val="18"/>
              </w:rPr>
              <w:t>按照某-特定编码规则赋予检验报告单的顺序号</w:t>
            </w:r>
          </w:p>
        </w:tc>
        <w:tc>
          <w:tcPr>
            <w:tcW w:w="533" w:type="pct"/>
            <w:tcBorders>
              <w:top w:val="single" w:color="000000" w:sz="6" w:space="0"/>
              <w:left w:val="nil"/>
              <w:bottom w:val="single" w:color="000000" w:sz="6" w:space="0"/>
              <w:right w:val="single" w:color="000000" w:sz="6" w:space="0"/>
            </w:tcBorders>
            <w:noWrap/>
            <w:vAlign w:val="center"/>
          </w:tcPr>
          <w:p w14:paraId="0A7282CC">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2AD301B2">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541EAD14">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60C2EF1A">
            <w:pPr>
              <w:rPr>
                <w:rFonts w:hint="default" w:cs="宋体"/>
                <w:sz w:val="18"/>
                <w:szCs w:val="18"/>
              </w:rPr>
            </w:pPr>
          </w:p>
        </w:tc>
      </w:tr>
      <w:tr w14:paraId="489482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05A07C1">
            <w:pPr>
              <w:textAlignment w:val="center"/>
              <w:rPr>
                <w:rFonts w:hint="default" w:cs="宋体"/>
                <w:sz w:val="18"/>
                <w:szCs w:val="18"/>
                <w:lang w:bidi="ar"/>
              </w:rPr>
            </w:pPr>
            <w:r>
              <w:rPr>
                <w:sz w:val="18"/>
                <w:szCs w:val="18"/>
              </w:rPr>
              <w:t>BGRQ</w:t>
            </w:r>
          </w:p>
        </w:tc>
        <w:tc>
          <w:tcPr>
            <w:tcW w:w="714" w:type="pct"/>
            <w:tcBorders>
              <w:top w:val="single" w:color="000000" w:sz="6" w:space="0"/>
              <w:left w:val="nil"/>
              <w:bottom w:val="single" w:color="000000" w:sz="6" w:space="0"/>
              <w:right w:val="single" w:color="000000" w:sz="6" w:space="0"/>
            </w:tcBorders>
            <w:noWrap/>
            <w:vAlign w:val="center"/>
          </w:tcPr>
          <w:p w14:paraId="4808686C">
            <w:pPr>
              <w:rPr>
                <w:rFonts w:hint="default" w:cs="宋体"/>
                <w:sz w:val="18"/>
                <w:szCs w:val="18"/>
              </w:rPr>
            </w:pPr>
            <w:r>
              <w:rPr>
                <w:rFonts w:cs="宋体"/>
                <w:sz w:val="18"/>
                <w:szCs w:val="18"/>
              </w:rPr>
              <w:t>检验报告日期</w:t>
            </w:r>
          </w:p>
        </w:tc>
        <w:tc>
          <w:tcPr>
            <w:tcW w:w="1284" w:type="pct"/>
            <w:tcBorders>
              <w:top w:val="single" w:color="000000" w:sz="6" w:space="0"/>
              <w:left w:val="nil"/>
              <w:bottom w:val="single" w:color="000000" w:sz="6" w:space="0"/>
              <w:right w:val="single" w:color="000000" w:sz="6" w:space="0"/>
            </w:tcBorders>
            <w:noWrap/>
            <w:vAlign w:val="center"/>
          </w:tcPr>
          <w:p w14:paraId="7F8725F0">
            <w:pPr>
              <w:rPr>
                <w:rFonts w:hint="default" w:cs="宋体"/>
                <w:sz w:val="18"/>
                <w:szCs w:val="18"/>
              </w:rPr>
            </w:pPr>
            <w:r>
              <w:rPr>
                <w:rFonts w:cs="宋体"/>
                <w:sz w:val="18"/>
                <w:szCs w:val="18"/>
              </w:rPr>
              <w:t>检验报告当日的公元纪年日期的完整描述</w:t>
            </w:r>
          </w:p>
        </w:tc>
        <w:tc>
          <w:tcPr>
            <w:tcW w:w="533" w:type="pct"/>
            <w:tcBorders>
              <w:top w:val="single" w:color="000000" w:sz="6" w:space="0"/>
              <w:left w:val="nil"/>
              <w:bottom w:val="single" w:color="000000" w:sz="6" w:space="0"/>
              <w:right w:val="single" w:color="000000" w:sz="6" w:space="0"/>
            </w:tcBorders>
            <w:noWrap/>
            <w:vAlign w:val="center"/>
          </w:tcPr>
          <w:p w14:paraId="3C433FCB">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254C9BF8">
            <w:pPr>
              <w:jc w:val="center"/>
              <w:textAlignment w:val="center"/>
              <w:rPr>
                <w:rFonts w:hint="default" w:cs="宋体"/>
                <w:sz w:val="18"/>
                <w:szCs w:val="18"/>
              </w:rPr>
            </w:pPr>
            <w:r>
              <w:rPr>
                <w:rFonts w:hint="default" w:cs="宋体"/>
                <w:sz w:val="18"/>
                <w:szCs w:val="18"/>
                <w:lang w:bidi="ar"/>
              </w:rPr>
              <w:t>date</w:t>
            </w:r>
          </w:p>
        </w:tc>
        <w:tc>
          <w:tcPr>
            <w:tcW w:w="488" w:type="pct"/>
            <w:tcBorders>
              <w:top w:val="single" w:color="000000" w:sz="6" w:space="0"/>
              <w:left w:val="nil"/>
              <w:bottom w:val="single" w:color="000000" w:sz="6" w:space="0"/>
              <w:right w:val="single" w:color="000000" w:sz="6" w:space="0"/>
            </w:tcBorders>
            <w:noWrap/>
            <w:vAlign w:val="center"/>
          </w:tcPr>
          <w:p w14:paraId="2943BD00">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noWrap/>
            <w:vAlign w:val="center"/>
          </w:tcPr>
          <w:p w14:paraId="65CDCC8F">
            <w:pPr>
              <w:rPr>
                <w:rFonts w:hint="default" w:cs="宋体"/>
                <w:sz w:val="18"/>
                <w:szCs w:val="18"/>
              </w:rPr>
            </w:pPr>
          </w:p>
        </w:tc>
      </w:tr>
      <w:tr w14:paraId="439D64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8C431C0">
            <w:pPr>
              <w:jc w:val="both"/>
              <w:rPr>
                <w:rFonts w:hint="default" w:cs="宋体"/>
                <w:sz w:val="18"/>
                <w:szCs w:val="18"/>
              </w:rPr>
            </w:pPr>
            <w:r>
              <w:rPr>
                <w:sz w:val="18"/>
                <w:szCs w:val="18"/>
              </w:rPr>
              <w:t>SHRGH</w:t>
            </w:r>
          </w:p>
        </w:tc>
        <w:tc>
          <w:tcPr>
            <w:tcW w:w="714" w:type="pct"/>
            <w:tcBorders>
              <w:top w:val="single" w:color="000000" w:sz="6" w:space="0"/>
              <w:left w:val="nil"/>
              <w:bottom w:val="single" w:color="000000" w:sz="6" w:space="0"/>
              <w:right w:val="single" w:color="000000" w:sz="6" w:space="0"/>
            </w:tcBorders>
            <w:noWrap/>
            <w:vAlign w:val="center"/>
          </w:tcPr>
          <w:p w14:paraId="44FF77A4">
            <w:pPr>
              <w:rPr>
                <w:rFonts w:hint="default" w:cs="宋体"/>
                <w:sz w:val="18"/>
                <w:szCs w:val="18"/>
              </w:rPr>
            </w:pPr>
            <w:r>
              <w:rPr>
                <w:rFonts w:cs="宋体"/>
                <w:sz w:val="18"/>
                <w:szCs w:val="18"/>
              </w:rPr>
              <w:t>审核人ID</w:t>
            </w:r>
          </w:p>
        </w:tc>
        <w:tc>
          <w:tcPr>
            <w:tcW w:w="1284" w:type="pct"/>
            <w:tcBorders>
              <w:top w:val="single" w:color="000000" w:sz="6" w:space="0"/>
              <w:left w:val="nil"/>
              <w:bottom w:val="single" w:color="000000" w:sz="6" w:space="0"/>
              <w:right w:val="single" w:color="000000" w:sz="6" w:space="0"/>
            </w:tcBorders>
            <w:noWrap/>
            <w:vAlign w:val="center"/>
          </w:tcPr>
          <w:p w14:paraId="7F46F1F6">
            <w:pPr>
              <w:rPr>
                <w:rFonts w:hint="default" w:cs="宋体"/>
                <w:sz w:val="18"/>
                <w:szCs w:val="18"/>
              </w:rPr>
            </w:pPr>
            <w:r>
              <w:rPr>
                <w:rFonts w:cs="宋体"/>
                <w:sz w:val="18"/>
                <w:szCs w:val="18"/>
              </w:rPr>
              <w:t>审核人在本院内的顺序编号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5C88A6F6">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2775C99A">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05D4DAE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307252BD">
            <w:pPr>
              <w:rPr>
                <w:rFonts w:hint="default" w:cs="宋体"/>
                <w:sz w:val="18"/>
                <w:szCs w:val="18"/>
              </w:rPr>
            </w:pPr>
          </w:p>
        </w:tc>
      </w:tr>
      <w:tr w14:paraId="1531E1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2DEC476">
            <w:pPr>
              <w:textAlignment w:val="center"/>
              <w:rPr>
                <w:rFonts w:hint="default" w:cs="宋体"/>
                <w:sz w:val="18"/>
                <w:szCs w:val="18"/>
                <w:lang w:bidi="ar"/>
              </w:rPr>
            </w:pPr>
            <w:r>
              <w:rPr>
                <w:sz w:val="18"/>
                <w:szCs w:val="18"/>
              </w:rPr>
              <w:t>SHRXM</w:t>
            </w:r>
          </w:p>
        </w:tc>
        <w:tc>
          <w:tcPr>
            <w:tcW w:w="714" w:type="pct"/>
            <w:tcBorders>
              <w:top w:val="single" w:color="000000" w:sz="6" w:space="0"/>
              <w:left w:val="nil"/>
              <w:bottom w:val="single" w:color="000000" w:sz="6" w:space="0"/>
              <w:right w:val="single" w:color="000000" w:sz="6" w:space="0"/>
            </w:tcBorders>
            <w:noWrap/>
            <w:vAlign w:val="center"/>
          </w:tcPr>
          <w:p w14:paraId="77A0EFC0">
            <w:pPr>
              <w:rPr>
                <w:rFonts w:hint="default" w:cs="宋体"/>
                <w:sz w:val="18"/>
                <w:szCs w:val="18"/>
              </w:rPr>
            </w:pPr>
            <w:r>
              <w:rPr>
                <w:rFonts w:cs="宋体"/>
                <w:sz w:val="18"/>
                <w:szCs w:val="18"/>
              </w:rPr>
              <w:t>审核人姓名</w:t>
            </w:r>
          </w:p>
        </w:tc>
        <w:tc>
          <w:tcPr>
            <w:tcW w:w="1284" w:type="pct"/>
            <w:tcBorders>
              <w:top w:val="single" w:color="000000" w:sz="6" w:space="0"/>
              <w:left w:val="nil"/>
              <w:bottom w:val="single" w:color="000000" w:sz="6" w:space="0"/>
              <w:right w:val="single" w:color="000000" w:sz="6" w:space="0"/>
            </w:tcBorders>
            <w:noWrap/>
            <w:vAlign w:val="center"/>
          </w:tcPr>
          <w:p w14:paraId="4A4318B0">
            <w:pPr>
              <w:rPr>
                <w:rFonts w:hint="default" w:cs="宋体"/>
                <w:sz w:val="18"/>
                <w:szCs w:val="18"/>
              </w:rPr>
            </w:pPr>
            <w:r>
              <w:rPr>
                <w:rFonts w:cs="宋体"/>
                <w:sz w:val="18"/>
                <w:szCs w:val="18"/>
              </w:rPr>
              <w:t>审核人员在公安管理部门正式登记注册的姓氏和名称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32A71357">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4472F858">
            <w:pPr>
              <w:jc w:val="center"/>
              <w:textAlignment w:val="center"/>
              <w:rPr>
                <w:rFonts w:hint="default"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62BB3A9B">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1E13B04D">
            <w:pPr>
              <w:rPr>
                <w:rFonts w:hint="default" w:cs="宋体"/>
                <w:sz w:val="18"/>
                <w:szCs w:val="18"/>
              </w:rPr>
            </w:pPr>
          </w:p>
        </w:tc>
      </w:tr>
      <w:tr w14:paraId="086179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D4F73E8">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noWrap/>
            <w:vAlign w:val="center"/>
          </w:tcPr>
          <w:p w14:paraId="7ADE539D">
            <w:pPr>
              <w:textAlignment w:val="center"/>
              <w:rPr>
                <w:rFonts w:hint="default" w:cs="宋体"/>
                <w:sz w:val="18"/>
                <w:szCs w:val="18"/>
              </w:rPr>
            </w:pPr>
            <w:r>
              <w:rPr>
                <w:rFonts w:cs="宋体"/>
                <w:sz w:val="18"/>
                <w:szCs w:val="18"/>
                <w:lang w:bidi="ar"/>
              </w:rPr>
              <w:t>市州</w:t>
            </w:r>
          </w:p>
        </w:tc>
        <w:tc>
          <w:tcPr>
            <w:tcW w:w="1284" w:type="pct"/>
            <w:tcBorders>
              <w:top w:val="single" w:color="000000" w:sz="6" w:space="0"/>
              <w:left w:val="nil"/>
              <w:bottom w:val="single" w:color="000000" w:sz="6" w:space="0"/>
              <w:right w:val="single" w:color="000000" w:sz="6" w:space="0"/>
            </w:tcBorders>
            <w:noWrap/>
            <w:vAlign w:val="center"/>
          </w:tcPr>
          <w:p w14:paraId="2AF76F09">
            <w:pPr>
              <w:textAlignment w:val="center"/>
              <w:rPr>
                <w:rFonts w:hint="default" w:cs="宋体"/>
                <w:sz w:val="18"/>
                <w:szCs w:val="18"/>
              </w:rPr>
            </w:pPr>
            <w:r>
              <w:rPr>
                <w:rFonts w:cs="宋体"/>
                <w:sz w:val="18"/>
                <w:szCs w:val="18"/>
                <w:lang w:bidi="ar"/>
              </w:rPr>
              <w:t>市州（4位编码）</w:t>
            </w:r>
          </w:p>
        </w:tc>
        <w:tc>
          <w:tcPr>
            <w:tcW w:w="533" w:type="pct"/>
            <w:tcBorders>
              <w:top w:val="single" w:color="000000" w:sz="6" w:space="0"/>
              <w:left w:val="nil"/>
              <w:bottom w:val="single" w:color="000000" w:sz="6" w:space="0"/>
              <w:right w:val="single" w:color="000000" w:sz="6" w:space="0"/>
            </w:tcBorders>
            <w:noWrap/>
          </w:tcPr>
          <w:p w14:paraId="4994A4BF">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1F4F4CF1">
            <w:pPr>
              <w:jc w:val="center"/>
              <w:textAlignment w:val="top"/>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12FC606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6473344B">
            <w:pPr>
              <w:rPr>
                <w:rFonts w:hint="eastAsia" w:eastAsia="宋体" w:cs="宋体"/>
                <w:sz w:val="18"/>
                <w:szCs w:val="18"/>
                <w:lang w:eastAsia="zh-CN"/>
              </w:rPr>
            </w:pPr>
            <w:r>
              <w:rPr>
                <w:rFonts w:hint="eastAsia" w:cs="宋体"/>
                <w:sz w:val="18"/>
                <w:szCs w:val="18"/>
                <w:lang w:eastAsia="zh-CN"/>
              </w:rPr>
              <w:t>GB/T 2260-2017</w:t>
            </w:r>
          </w:p>
        </w:tc>
      </w:tr>
      <w:tr w14:paraId="1AA8C4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99EFDB5">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noWrap/>
            <w:vAlign w:val="center"/>
          </w:tcPr>
          <w:p w14:paraId="0BAFA366">
            <w:pPr>
              <w:textAlignment w:val="center"/>
              <w:rPr>
                <w:rFonts w:hint="default" w:cs="宋体"/>
                <w:sz w:val="18"/>
                <w:szCs w:val="18"/>
              </w:rPr>
            </w:pPr>
            <w:r>
              <w:rPr>
                <w:rFonts w:cs="宋体"/>
                <w:sz w:val="18"/>
                <w:szCs w:val="18"/>
                <w:lang w:bidi="ar"/>
              </w:rPr>
              <w:t>区县</w:t>
            </w:r>
          </w:p>
        </w:tc>
        <w:tc>
          <w:tcPr>
            <w:tcW w:w="1284" w:type="pct"/>
            <w:tcBorders>
              <w:top w:val="single" w:color="000000" w:sz="6" w:space="0"/>
              <w:left w:val="nil"/>
              <w:bottom w:val="single" w:color="000000" w:sz="6" w:space="0"/>
              <w:right w:val="single" w:color="000000" w:sz="6" w:space="0"/>
            </w:tcBorders>
            <w:noWrap/>
            <w:vAlign w:val="center"/>
          </w:tcPr>
          <w:p w14:paraId="4E6D8318">
            <w:pPr>
              <w:textAlignment w:val="center"/>
              <w:rPr>
                <w:rFonts w:hint="default" w:cs="宋体"/>
                <w:sz w:val="18"/>
                <w:szCs w:val="18"/>
              </w:rPr>
            </w:pPr>
            <w:r>
              <w:rPr>
                <w:rFonts w:cs="宋体"/>
                <w:sz w:val="18"/>
                <w:szCs w:val="18"/>
                <w:lang w:bidi="ar"/>
              </w:rPr>
              <w:t>区县（6位编码）</w:t>
            </w:r>
          </w:p>
        </w:tc>
        <w:tc>
          <w:tcPr>
            <w:tcW w:w="533" w:type="pct"/>
            <w:tcBorders>
              <w:top w:val="single" w:color="000000" w:sz="6" w:space="0"/>
              <w:left w:val="nil"/>
              <w:bottom w:val="single" w:color="000000" w:sz="6" w:space="0"/>
              <w:right w:val="single" w:color="000000" w:sz="6" w:space="0"/>
            </w:tcBorders>
            <w:noWrap/>
          </w:tcPr>
          <w:p w14:paraId="0EEAE23E">
            <w:pPr>
              <w:jc w:val="center"/>
              <w:textAlignment w:val="top"/>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186C528F">
            <w:pPr>
              <w:jc w:val="center"/>
              <w:textAlignment w:val="top"/>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48744D6E">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6C7302A3">
            <w:pPr>
              <w:rPr>
                <w:rFonts w:hint="eastAsia" w:eastAsia="宋体" w:cs="宋体"/>
                <w:sz w:val="18"/>
                <w:szCs w:val="18"/>
                <w:lang w:eastAsia="zh-CN"/>
              </w:rPr>
            </w:pPr>
            <w:r>
              <w:rPr>
                <w:rFonts w:hint="eastAsia" w:cs="宋体"/>
                <w:sz w:val="18"/>
                <w:szCs w:val="18"/>
                <w:lang w:eastAsia="zh-CN"/>
              </w:rPr>
              <w:t>GB/T 2260-2017</w:t>
            </w:r>
          </w:p>
        </w:tc>
      </w:tr>
      <w:tr w14:paraId="2ECECE5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08D8404">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noWrap/>
            <w:vAlign w:val="center"/>
          </w:tcPr>
          <w:p w14:paraId="4EE117C8">
            <w:pPr>
              <w:textAlignment w:val="center"/>
              <w:rPr>
                <w:rFonts w:hint="default" w:cs="宋体"/>
                <w:sz w:val="18"/>
                <w:szCs w:val="18"/>
              </w:rPr>
            </w:pPr>
            <w:r>
              <w:rPr>
                <w:rFonts w:cs="宋体"/>
                <w:sz w:val="18"/>
                <w:szCs w:val="18"/>
                <w:lang w:bidi="ar"/>
              </w:rPr>
              <w:t>业务生成时间</w:t>
            </w:r>
          </w:p>
        </w:tc>
        <w:tc>
          <w:tcPr>
            <w:tcW w:w="1284" w:type="pct"/>
            <w:tcBorders>
              <w:top w:val="single" w:color="000000" w:sz="6" w:space="0"/>
              <w:left w:val="nil"/>
              <w:bottom w:val="single" w:color="000000" w:sz="6" w:space="0"/>
              <w:right w:val="single" w:color="000000" w:sz="6" w:space="0"/>
            </w:tcBorders>
            <w:noWrap/>
            <w:vAlign w:val="center"/>
          </w:tcPr>
          <w:p w14:paraId="015A32D6">
            <w:pPr>
              <w:textAlignment w:val="center"/>
              <w:rPr>
                <w:rFonts w:hint="default" w:cs="宋体"/>
                <w:sz w:val="18"/>
                <w:szCs w:val="18"/>
              </w:rPr>
            </w:pPr>
            <w:r>
              <w:rPr>
                <w:rFonts w:cs="宋体"/>
                <w:sz w:val="18"/>
                <w:szCs w:val="18"/>
                <w:lang w:bidi="ar"/>
              </w:rPr>
              <w:t>业务生成时间</w:t>
            </w:r>
          </w:p>
        </w:tc>
        <w:tc>
          <w:tcPr>
            <w:tcW w:w="533" w:type="pct"/>
            <w:tcBorders>
              <w:top w:val="single" w:color="000000" w:sz="6" w:space="0"/>
              <w:left w:val="nil"/>
              <w:bottom w:val="single" w:color="000000" w:sz="6" w:space="0"/>
              <w:right w:val="single" w:color="000000" w:sz="6" w:space="0"/>
            </w:tcBorders>
            <w:noWrap/>
            <w:vAlign w:val="center"/>
          </w:tcPr>
          <w:p w14:paraId="1A93D0D2">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0E217366">
            <w:pPr>
              <w:jc w:val="center"/>
              <w:textAlignment w:val="center"/>
              <w:rPr>
                <w:rFonts w:hint="default" w:cs="宋体"/>
                <w:sz w:val="18"/>
                <w:szCs w:val="18"/>
                <w:lang w:bidi="ar"/>
              </w:rPr>
            </w:pPr>
            <w:r>
              <w:rPr>
                <w:rFonts w:hint="default" w:cs="宋体"/>
                <w:sz w:val="18"/>
                <w:szCs w:val="18"/>
                <w:lang w:bidi="ar"/>
              </w:rPr>
              <w:t>date</w:t>
            </w:r>
          </w:p>
        </w:tc>
        <w:tc>
          <w:tcPr>
            <w:tcW w:w="488" w:type="pct"/>
            <w:tcBorders>
              <w:top w:val="single" w:color="000000" w:sz="6" w:space="0"/>
              <w:left w:val="nil"/>
              <w:bottom w:val="single" w:color="000000" w:sz="6" w:space="0"/>
              <w:right w:val="single" w:color="000000" w:sz="6" w:space="0"/>
            </w:tcBorders>
            <w:noWrap/>
            <w:vAlign w:val="center"/>
          </w:tcPr>
          <w:p w14:paraId="51EA6387">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noWrap/>
          </w:tcPr>
          <w:p w14:paraId="56599CBF">
            <w:pPr>
              <w:jc w:val="center"/>
              <w:textAlignment w:val="top"/>
              <w:rPr>
                <w:rFonts w:hint="default" w:cs="宋体"/>
                <w:sz w:val="18"/>
                <w:szCs w:val="18"/>
              </w:rPr>
            </w:pPr>
          </w:p>
        </w:tc>
      </w:tr>
      <w:tr w14:paraId="263299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299AC3B">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noWrap/>
            <w:vAlign w:val="center"/>
          </w:tcPr>
          <w:p w14:paraId="3A59C7D2">
            <w:pPr>
              <w:textAlignment w:val="center"/>
              <w:rPr>
                <w:rFonts w:hint="default" w:cs="宋体"/>
                <w:sz w:val="18"/>
                <w:szCs w:val="18"/>
              </w:rPr>
            </w:pPr>
            <w:r>
              <w:rPr>
                <w:rFonts w:cs="宋体"/>
                <w:sz w:val="18"/>
                <w:szCs w:val="18"/>
                <w:lang w:bidi="ar"/>
              </w:rPr>
              <w:t>数据上传时间</w:t>
            </w:r>
          </w:p>
        </w:tc>
        <w:tc>
          <w:tcPr>
            <w:tcW w:w="1284" w:type="pct"/>
            <w:tcBorders>
              <w:top w:val="single" w:color="000000" w:sz="6" w:space="0"/>
              <w:left w:val="nil"/>
              <w:bottom w:val="single" w:color="000000" w:sz="6" w:space="0"/>
              <w:right w:val="single" w:color="000000" w:sz="6" w:space="0"/>
            </w:tcBorders>
            <w:noWrap/>
            <w:vAlign w:val="center"/>
          </w:tcPr>
          <w:p w14:paraId="37F36DE3">
            <w:pPr>
              <w:textAlignment w:val="center"/>
              <w:rPr>
                <w:rFonts w:hint="default" w:cs="宋体"/>
                <w:sz w:val="18"/>
                <w:szCs w:val="18"/>
              </w:rPr>
            </w:pPr>
            <w:r>
              <w:rPr>
                <w:rFonts w:cs="宋体"/>
                <w:sz w:val="18"/>
                <w:szCs w:val="18"/>
                <w:lang w:bidi="ar"/>
              </w:rPr>
              <w:t>数据上传时间</w:t>
            </w:r>
          </w:p>
        </w:tc>
        <w:tc>
          <w:tcPr>
            <w:tcW w:w="533" w:type="pct"/>
            <w:tcBorders>
              <w:top w:val="single" w:color="000000" w:sz="6" w:space="0"/>
              <w:left w:val="nil"/>
              <w:bottom w:val="single" w:color="000000" w:sz="6" w:space="0"/>
              <w:right w:val="single" w:color="000000" w:sz="6" w:space="0"/>
            </w:tcBorders>
            <w:noWrap/>
            <w:vAlign w:val="center"/>
          </w:tcPr>
          <w:p w14:paraId="2B433AEB">
            <w:pPr>
              <w:jc w:val="center"/>
              <w:textAlignment w:val="center"/>
              <w:rPr>
                <w:rFonts w:hint="default" w:cs="宋体"/>
                <w:sz w:val="18"/>
                <w:szCs w:val="18"/>
                <w:lang w:bidi="ar"/>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4F6AEC93">
            <w:pPr>
              <w:jc w:val="center"/>
              <w:textAlignment w:val="center"/>
              <w:rPr>
                <w:rFonts w:hint="default" w:cs="宋体"/>
                <w:sz w:val="18"/>
                <w:szCs w:val="18"/>
                <w:lang w:bidi="ar"/>
              </w:rPr>
            </w:pPr>
            <w:r>
              <w:rPr>
                <w:rFonts w:cs="宋体"/>
                <w:sz w:val="18"/>
                <w:szCs w:val="18"/>
                <w:lang w:bidi="ar"/>
              </w:rPr>
              <w:t>datetime</w:t>
            </w:r>
          </w:p>
        </w:tc>
        <w:tc>
          <w:tcPr>
            <w:tcW w:w="488" w:type="pct"/>
            <w:tcBorders>
              <w:top w:val="single" w:color="000000" w:sz="6" w:space="0"/>
              <w:left w:val="nil"/>
              <w:bottom w:val="single" w:color="000000" w:sz="6" w:space="0"/>
              <w:right w:val="single" w:color="000000" w:sz="6" w:space="0"/>
            </w:tcBorders>
            <w:noWrap/>
            <w:vAlign w:val="center"/>
          </w:tcPr>
          <w:p w14:paraId="000ED489">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noWrap/>
          </w:tcPr>
          <w:p w14:paraId="0364994C">
            <w:pPr>
              <w:jc w:val="center"/>
              <w:textAlignment w:val="top"/>
              <w:rPr>
                <w:rFonts w:hint="default" w:cs="宋体"/>
                <w:sz w:val="18"/>
                <w:szCs w:val="18"/>
              </w:rPr>
            </w:pPr>
          </w:p>
        </w:tc>
      </w:tr>
      <w:tr w14:paraId="4D8B94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172ED22">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noWrap/>
            <w:vAlign w:val="center"/>
          </w:tcPr>
          <w:p w14:paraId="047D8D00">
            <w:pPr>
              <w:textAlignment w:val="center"/>
              <w:rPr>
                <w:rFonts w:hint="default" w:cs="宋体"/>
                <w:sz w:val="18"/>
                <w:szCs w:val="18"/>
              </w:rPr>
            </w:pPr>
            <w:r>
              <w:rPr>
                <w:rFonts w:cs="宋体"/>
                <w:sz w:val="18"/>
                <w:szCs w:val="18"/>
                <w:lang w:bidi="ar"/>
              </w:rPr>
              <w:t>回写时间</w:t>
            </w:r>
          </w:p>
        </w:tc>
        <w:tc>
          <w:tcPr>
            <w:tcW w:w="1284" w:type="pct"/>
            <w:tcBorders>
              <w:top w:val="single" w:color="000000" w:sz="6" w:space="0"/>
              <w:left w:val="nil"/>
              <w:bottom w:val="single" w:color="000000" w:sz="6" w:space="0"/>
              <w:right w:val="single" w:color="000000" w:sz="6" w:space="0"/>
            </w:tcBorders>
            <w:noWrap/>
            <w:vAlign w:val="center"/>
          </w:tcPr>
          <w:p w14:paraId="0EEBCCD3">
            <w:pPr>
              <w:textAlignment w:val="center"/>
              <w:rPr>
                <w:rFonts w:hint="default" w:cs="宋体"/>
                <w:sz w:val="18"/>
                <w:szCs w:val="18"/>
              </w:rPr>
            </w:pPr>
            <w:r>
              <w:rPr>
                <w:rFonts w:cs="宋体"/>
                <w:sz w:val="18"/>
                <w:szCs w:val="18"/>
                <w:lang w:bidi="ar"/>
              </w:rPr>
              <w:t>上级机构数据取走回写时间</w:t>
            </w:r>
          </w:p>
        </w:tc>
        <w:tc>
          <w:tcPr>
            <w:tcW w:w="533" w:type="pct"/>
            <w:tcBorders>
              <w:top w:val="single" w:color="000000" w:sz="6" w:space="0"/>
              <w:left w:val="nil"/>
              <w:bottom w:val="single" w:color="000000" w:sz="6" w:space="0"/>
              <w:right w:val="single" w:color="000000" w:sz="6" w:space="0"/>
            </w:tcBorders>
            <w:noWrap/>
            <w:vAlign w:val="center"/>
          </w:tcPr>
          <w:p w14:paraId="6298A057">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2D719438">
            <w:pPr>
              <w:jc w:val="center"/>
              <w:textAlignment w:val="center"/>
              <w:rPr>
                <w:rFonts w:hint="default" w:cs="宋体"/>
                <w:sz w:val="18"/>
                <w:szCs w:val="18"/>
              </w:rPr>
            </w:pPr>
            <w:r>
              <w:rPr>
                <w:rFonts w:cs="宋体"/>
                <w:sz w:val="18"/>
                <w:szCs w:val="18"/>
                <w:lang w:bidi="ar"/>
              </w:rPr>
              <w:t>datetime</w:t>
            </w:r>
          </w:p>
        </w:tc>
        <w:tc>
          <w:tcPr>
            <w:tcW w:w="488" w:type="pct"/>
            <w:tcBorders>
              <w:top w:val="single" w:color="000000" w:sz="6" w:space="0"/>
              <w:left w:val="nil"/>
              <w:bottom w:val="single" w:color="000000" w:sz="6" w:space="0"/>
              <w:right w:val="single" w:color="000000" w:sz="6" w:space="0"/>
            </w:tcBorders>
            <w:noWrap/>
            <w:vAlign w:val="center"/>
          </w:tcPr>
          <w:p w14:paraId="713798C6">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noWrap/>
          </w:tcPr>
          <w:p w14:paraId="7A00F530">
            <w:pPr>
              <w:jc w:val="center"/>
              <w:textAlignment w:val="top"/>
              <w:rPr>
                <w:rFonts w:hint="default" w:cs="宋体"/>
                <w:sz w:val="18"/>
                <w:szCs w:val="18"/>
              </w:rPr>
            </w:pPr>
          </w:p>
        </w:tc>
      </w:tr>
      <w:tr w14:paraId="57D9DB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F9A7DAA">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noWrap/>
            <w:vAlign w:val="center"/>
          </w:tcPr>
          <w:p w14:paraId="0CDFA17F">
            <w:pPr>
              <w:textAlignment w:val="center"/>
              <w:rPr>
                <w:rFonts w:hint="default" w:cs="宋体"/>
                <w:sz w:val="18"/>
                <w:szCs w:val="18"/>
              </w:rPr>
            </w:pPr>
            <w:r>
              <w:rPr>
                <w:rFonts w:cs="宋体"/>
                <w:sz w:val="18"/>
                <w:szCs w:val="18"/>
                <w:lang w:bidi="ar"/>
              </w:rPr>
              <w:t>质控规则编码</w:t>
            </w:r>
          </w:p>
        </w:tc>
        <w:tc>
          <w:tcPr>
            <w:tcW w:w="1284" w:type="pct"/>
            <w:tcBorders>
              <w:top w:val="single" w:color="000000" w:sz="6" w:space="0"/>
              <w:left w:val="nil"/>
              <w:bottom w:val="single" w:color="000000" w:sz="6" w:space="0"/>
              <w:right w:val="single" w:color="000000" w:sz="6" w:space="0"/>
            </w:tcBorders>
            <w:noWrap/>
            <w:vAlign w:val="center"/>
          </w:tcPr>
          <w:p w14:paraId="62395DC5">
            <w:pPr>
              <w:textAlignment w:val="center"/>
              <w:rPr>
                <w:rFonts w:hint="default" w:cs="宋体"/>
                <w:sz w:val="18"/>
                <w:szCs w:val="18"/>
              </w:rPr>
            </w:pPr>
            <w:r>
              <w:rPr>
                <w:rFonts w:cs="宋体"/>
                <w:sz w:val="18"/>
                <w:szCs w:val="18"/>
                <w:lang w:bidi="ar"/>
              </w:rPr>
              <w:t>质控规则编码</w:t>
            </w:r>
          </w:p>
        </w:tc>
        <w:tc>
          <w:tcPr>
            <w:tcW w:w="533" w:type="pct"/>
            <w:tcBorders>
              <w:top w:val="single" w:color="000000" w:sz="6" w:space="0"/>
              <w:left w:val="nil"/>
              <w:bottom w:val="single" w:color="000000" w:sz="6" w:space="0"/>
              <w:right w:val="single" w:color="000000" w:sz="6" w:space="0"/>
            </w:tcBorders>
            <w:noWrap/>
            <w:vAlign w:val="center"/>
          </w:tcPr>
          <w:p w14:paraId="68C3771A">
            <w:pPr>
              <w:jc w:val="center"/>
              <w:textAlignment w:val="center"/>
              <w:rPr>
                <w:rFonts w:hint="default" w:cs="宋体"/>
                <w:sz w:val="18"/>
                <w:szCs w:val="18"/>
                <w:lang w:bidi="ar"/>
              </w:rPr>
            </w:pPr>
          </w:p>
        </w:tc>
        <w:tc>
          <w:tcPr>
            <w:tcW w:w="551" w:type="pct"/>
            <w:tcBorders>
              <w:top w:val="single" w:color="000000" w:sz="6" w:space="0"/>
              <w:left w:val="nil"/>
              <w:bottom w:val="single" w:color="000000" w:sz="6" w:space="0"/>
              <w:right w:val="single" w:color="000000" w:sz="6" w:space="0"/>
            </w:tcBorders>
            <w:noWrap/>
            <w:vAlign w:val="center"/>
          </w:tcPr>
          <w:p w14:paraId="1E9EE137">
            <w:pPr>
              <w:jc w:val="center"/>
              <w:textAlignment w:val="center"/>
              <w:rPr>
                <w:rFonts w:hint="default" w:cs="宋体"/>
                <w:sz w:val="18"/>
                <w:szCs w:val="18"/>
                <w:lang w:bidi="ar"/>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5B933614">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noWrap/>
          </w:tcPr>
          <w:p w14:paraId="3F59F70D">
            <w:pPr>
              <w:textAlignment w:val="center"/>
              <w:rPr>
                <w:rFonts w:hint="default" w:cs="宋体"/>
                <w:sz w:val="18"/>
                <w:szCs w:val="18"/>
              </w:rPr>
            </w:pPr>
            <w:r>
              <w:rPr>
                <w:rFonts w:cs="宋体"/>
                <w:sz w:val="18"/>
                <w:szCs w:val="18"/>
                <w:lang w:bidi="ar"/>
              </w:rPr>
              <w:t>HBCV09.00.246</w:t>
            </w:r>
          </w:p>
        </w:tc>
      </w:tr>
      <w:tr w14:paraId="052367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A4A64D5">
            <w:pPr>
              <w:textAlignment w:val="center"/>
              <w:rPr>
                <w:rFonts w:cs="宋体"/>
                <w:sz w:val="18"/>
                <w:szCs w:val="18"/>
                <w:lang w:bidi="ar"/>
              </w:rPr>
            </w:pPr>
            <w:bookmarkStart w:id="244" w:name="_Toc16479"/>
            <w:r>
              <w:rPr>
                <w:rFonts w:cs="宋体"/>
                <w:sz w:val="18"/>
                <w:szCs w:val="18"/>
              </w:rPr>
              <w:t>表间关联关系</w:t>
            </w:r>
          </w:p>
        </w:tc>
        <w:tc>
          <w:tcPr>
            <w:tcW w:w="4286" w:type="pct"/>
            <w:gridSpan w:val="6"/>
            <w:tcBorders>
              <w:top w:val="single" w:color="000000" w:sz="6" w:space="0"/>
              <w:left w:val="nil"/>
              <w:bottom w:val="single" w:color="000000" w:sz="6" w:space="0"/>
              <w:right w:val="single" w:color="000000" w:sz="6" w:space="0"/>
            </w:tcBorders>
            <w:noWrap/>
            <w:vAlign w:val="center"/>
          </w:tcPr>
          <w:p w14:paraId="025B43D8">
            <w:pPr>
              <w:spacing w:line="360" w:lineRule="auto"/>
              <w:textAlignment w:val="center"/>
              <w:rPr>
                <w:rFonts w:hint="default" w:cs="宋体"/>
                <w:sz w:val="18"/>
                <w:szCs w:val="18"/>
              </w:rPr>
            </w:pPr>
            <w:r>
              <w:rPr>
                <w:rFonts w:hint="default" w:cs="宋体"/>
                <w:sz w:val="18"/>
                <w:szCs w:val="18"/>
              </w:rPr>
              <w:t>主键：机构编码+检验指标流水号</w:t>
            </w:r>
          </w:p>
          <w:p w14:paraId="28E757C1">
            <w:pPr>
              <w:spacing w:line="360" w:lineRule="auto"/>
              <w:textAlignment w:val="center"/>
              <w:rPr>
                <w:rFonts w:cs="宋体"/>
                <w:sz w:val="18"/>
                <w:szCs w:val="18"/>
                <w:lang w:bidi="ar"/>
              </w:rPr>
            </w:pPr>
            <w:r>
              <w:rPr>
                <w:rFonts w:hint="default" w:cs="宋体"/>
                <w:sz w:val="18"/>
                <w:szCs w:val="18"/>
              </w:rPr>
              <w:t>关联主键：机构编码+检验报告单编号与“检验记录”机构编码+检验报告单编号关联</w:t>
            </w:r>
          </w:p>
        </w:tc>
      </w:tr>
      <w:bookmarkEnd w:id="243"/>
    </w:tbl>
    <w:p w14:paraId="7CCC5538">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表39</w:t>
      </w:r>
      <w:r>
        <w:rPr>
          <w:rFonts w:hint="default" w:cs="宋体"/>
          <w:b/>
          <w:bCs/>
          <w:sz w:val="18"/>
          <w:szCs w:val="18"/>
        </w:rPr>
        <w:t xml:space="preserve"> </w:t>
      </w:r>
      <w:bookmarkStart w:id="245" w:name="OLE_LINK45"/>
      <w:r>
        <w:rPr>
          <w:rFonts w:cs="宋体"/>
          <w:b/>
          <w:bCs/>
          <w:sz w:val="18"/>
          <w:szCs w:val="18"/>
        </w:rPr>
        <w:t>细菌培养记录</w:t>
      </w:r>
      <w:bookmarkEnd w:id="244"/>
      <w:r>
        <w:rPr>
          <w:rFonts w:cs="宋体"/>
          <w:b/>
          <w:bCs/>
          <w:sz w:val="18"/>
          <w:szCs w:val="18"/>
        </w:rPr>
        <w:t>（</w:t>
      </w:r>
      <w:r>
        <w:rPr>
          <w:rFonts w:hint="default" w:cs="宋体"/>
          <w:b/>
          <w:bCs/>
          <w:sz w:val="18"/>
          <w:szCs w:val="18"/>
        </w:rPr>
        <w:t>BASE_BACTERIALCULTUREHEADER）</w:t>
      </w:r>
      <w:bookmarkEnd w:id="245"/>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86"/>
        <w:gridCol w:w="1191"/>
        <w:gridCol w:w="2087"/>
        <w:gridCol w:w="940"/>
        <w:gridCol w:w="900"/>
        <w:gridCol w:w="841"/>
        <w:gridCol w:w="1194"/>
      </w:tblGrid>
      <w:tr w14:paraId="085441B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1"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31D1588B">
            <w:pPr>
              <w:jc w:val="center"/>
              <w:rPr>
                <w:rFonts w:hint="default" w:cs="宋体"/>
                <w:b/>
                <w:sz w:val="18"/>
                <w:szCs w:val="18"/>
              </w:rPr>
            </w:pPr>
            <w:bookmarkStart w:id="246" w:name="OLE_LINK46"/>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6B1852C3">
            <w:pPr>
              <w:jc w:val="center"/>
              <w:rPr>
                <w:rFonts w:hint="default" w:cs="宋体"/>
                <w:b/>
                <w:sz w:val="18"/>
                <w:szCs w:val="18"/>
              </w:rPr>
            </w:pPr>
            <w:r>
              <w:rPr>
                <w:rFonts w:cs="宋体"/>
                <w:b/>
                <w:sz w:val="18"/>
                <w:szCs w:val="18"/>
              </w:rPr>
              <w:t>数据元名称</w:t>
            </w:r>
          </w:p>
        </w:tc>
        <w:tc>
          <w:tcPr>
            <w:tcW w:w="1251" w:type="pct"/>
            <w:tcBorders>
              <w:top w:val="single" w:color="000000" w:sz="6" w:space="0"/>
              <w:left w:val="nil"/>
              <w:bottom w:val="single" w:color="000000" w:sz="6" w:space="0"/>
              <w:right w:val="single" w:color="000000" w:sz="6" w:space="0"/>
            </w:tcBorders>
            <w:shd w:val="clear" w:color="auto" w:fill="C7C7C7"/>
            <w:noWrap/>
            <w:vAlign w:val="center"/>
          </w:tcPr>
          <w:p w14:paraId="15A75105">
            <w:pPr>
              <w:jc w:val="center"/>
              <w:rPr>
                <w:rFonts w:hint="default" w:cs="宋体"/>
                <w:b/>
                <w:sz w:val="18"/>
                <w:szCs w:val="18"/>
              </w:rPr>
            </w:pPr>
            <w:r>
              <w:rPr>
                <w:rFonts w:cs="宋体"/>
                <w:b/>
                <w:sz w:val="18"/>
                <w:szCs w:val="18"/>
              </w:rPr>
              <w:t>定义</w:t>
            </w:r>
          </w:p>
        </w:tc>
        <w:tc>
          <w:tcPr>
            <w:tcW w:w="563" w:type="pct"/>
            <w:tcBorders>
              <w:top w:val="single" w:color="000000" w:sz="6" w:space="0"/>
              <w:left w:val="nil"/>
              <w:bottom w:val="single" w:color="000000" w:sz="6" w:space="0"/>
              <w:right w:val="single" w:color="000000" w:sz="6" w:space="0"/>
            </w:tcBorders>
            <w:shd w:val="clear" w:color="auto" w:fill="C7C7C7"/>
            <w:noWrap/>
            <w:vAlign w:val="center"/>
          </w:tcPr>
          <w:p w14:paraId="2B732413">
            <w:pPr>
              <w:jc w:val="center"/>
              <w:rPr>
                <w:rFonts w:hint="default" w:cs="宋体"/>
                <w:b/>
                <w:sz w:val="18"/>
                <w:szCs w:val="18"/>
              </w:rPr>
            </w:pPr>
            <w:r>
              <w:rPr>
                <w:rFonts w:cs="宋体"/>
                <w:b/>
                <w:sz w:val="18"/>
                <w:szCs w:val="18"/>
              </w:rPr>
              <w:t>是否必填</w:t>
            </w:r>
          </w:p>
        </w:tc>
        <w:tc>
          <w:tcPr>
            <w:tcW w:w="539" w:type="pct"/>
            <w:tcBorders>
              <w:top w:val="single" w:color="000000" w:sz="6" w:space="0"/>
              <w:left w:val="nil"/>
              <w:bottom w:val="single" w:color="000000" w:sz="6" w:space="0"/>
              <w:right w:val="single" w:color="000000" w:sz="6" w:space="0"/>
            </w:tcBorders>
            <w:shd w:val="clear" w:color="auto" w:fill="C7C7C7"/>
            <w:noWrap/>
            <w:vAlign w:val="center"/>
          </w:tcPr>
          <w:p w14:paraId="571584BA">
            <w:pPr>
              <w:jc w:val="center"/>
              <w:rPr>
                <w:rFonts w:hint="default" w:cs="宋体"/>
                <w:b/>
                <w:sz w:val="18"/>
                <w:szCs w:val="18"/>
              </w:rPr>
            </w:pPr>
            <w:r>
              <w:rPr>
                <w:rFonts w:cs="宋体"/>
                <w:b/>
                <w:sz w:val="18"/>
                <w:szCs w:val="18"/>
              </w:rPr>
              <w:t>数据类型</w:t>
            </w:r>
          </w:p>
        </w:tc>
        <w:tc>
          <w:tcPr>
            <w:tcW w:w="504" w:type="pct"/>
            <w:tcBorders>
              <w:top w:val="single" w:color="000000" w:sz="6" w:space="0"/>
              <w:left w:val="nil"/>
              <w:bottom w:val="single" w:color="000000" w:sz="6" w:space="0"/>
              <w:right w:val="single" w:color="000000" w:sz="6" w:space="0"/>
            </w:tcBorders>
            <w:shd w:val="clear" w:color="auto" w:fill="C7C7C7"/>
            <w:noWrap/>
            <w:vAlign w:val="center"/>
          </w:tcPr>
          <w:p w14:paraId="0CB097F2">
            <w:pPr>
              <w:jc w:val="center"/>
              <w:rPr>
                <w:rFonts w:hint="default" w:cs="宋体"/>
                <w:b/>
                <w:sz w:val="18"/>
                <w:szCs w:val="18"/>
              </w:rPr>
            </w:pPr>
            <w:r>
              <w:rPr>
                <w:rFonts w:cs="宋体"/>
                <w:b/>
                <w:sz w:val="18"/>
                <w:szCs w:val="18"/>
              </w:rPr>
              <w:t>表示格式</w:t>
            </w:r>
          </w:p>
        </w:tc>
        <w:tc>
          <w:tcPr>
            <w:tcW w:w="715" w:type="pct"/>
            <w:tcBorders>
              <w:top w:val="single" w:color="000000" w:sz="6" w:space="0"/>
              <w:left w:val="nil"/>
              <w:bottom w:val="single" w:color="000000" w:sz="6" w:space="0"/>
              <w:right w:val="single" w:color="000000" w:sz="6" w:space="0"/>
            </w:tcBorders>
            <w:shd w:val="clear" w:color="auto" w:fill="C7C7C7"/>
            <w:noWrap/>
            <w:vAlign w:val="center"/>
          </w:tcPr>
          <w:p w14:paraId="1D7E6294">
            <w:pPr>
              <w:jc w:val="center"/>
              <w:rPr>
                <w:rFonts w:hint="default" w:cs="宋体"/>
                <w:b/>
                <w:sz w:val="18"/>
                <w:szCs w:val="18"/>
              </w:rPr>
            </w:pPr>
            <w:r>
              <w:rPr>
                <w:rFonts w:cs="宋体"/>
                <w:b/>
                <w:sz w:val="18"/>
                <w:szCs w:val="18"/>
              </w:rPr>
              <w:t>数据元允许值</w:t>
            </w:r>
          </w:p>
        </w:tc>
      </w:tr>
      <w:tr w14:paraId="3066A6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1CE07E21">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noWrap/>
          </w:tcPr>
          <w:p w14:paraId="07E81F4C">
            <w:pPr>
              <w:textAlignment w:val="top"/>
              <w:rPr>
                <w:rFonts w:hint="default" w:cs="宋体"/>
                <w:sz w:val="18"/>
                <w:szCs w:val="18"/>
              </w:rPr>
            </w:pPr>
            <w:r>
              <w:rPr>
                <w:rFonts w:cs="宋体"/>
                <w:sz w:val="18"/>
                <w:szCs w:val="18"/>
                <w:lang w:bidi="ar"/>
              </w:rPr>
              <w:t>表主键</w:t>
            </w:r>
          </w:p>
        </w:tc>
        <w:tc>
          <w:tcPr>
            <w:tcW w:w="1251" w:type="pct"/>
            <w:tcBorders>
              <w:top w:val="single" w:color="000000" w:sz="6" w:space="0"/>
              <w:left w:val="nil"/>
              <w:bottom w:val="single" w:color="000000" w:sz="6" w:space="0"/>
              <w:right w:val="single" w:color="000000" w:sz="6" w:space="0"/>
            </w:tcBorders>
            <w:noWrap/>
          </w:tcPr>
          <w:p w14:paraId="4E5706BC">
            <w:pPr>
              <w:textAlignment w:val="top"/>
              <w:rPr>
                <w:rFonts w:hint="default" w:cs="宋体"/>
                <w:sz w:val="18"/>
                <w:szCs w:val="18"/>
              </w:rPr>
            </w:pPr>
            <w:r>
              <w:rPr>
                <w:rFonts w:cs="宋体"/>
                <w:sz w:val="18"/>
                <w:szCs w:val="18"/>
                <w:lang w:bidi="ar"/>
              </w:rPr>
              <w:t>表主键，自增长，自动生成，不需上传</w:t>
            </w:r>
          </w:p>
        </w:tc>
        <w:tc>
          <w:tcPr>
            <w:tcW w:w="563" w:type="pct"/>
            <w:tcBorders>
              <w:top w:val="single" w:color="000000" w:sz="6" w:space="0"/>
              <w:left w:val="nil"/>
              <w:bottom w:val="single" w:color="000000" w:sz="6" w:space="0"/>
              <w:right w:val="single" w:color="000000" w:sz="6" w:space="0"/>
            </w:tcBorders>
            <w:noWrap/>
          </w:tcPr>
          <w:p w14:paraId="52D602E0">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7B1FF44B">
            <w:pPr>
              <w:jc w:val="center"/>
              <w:textAlignment w:val="top"/>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tcPr>
          <w:p w14:paraId="008F1400">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4AB65956">
            <w:pPr>
              <w:jc w:val="center"/>
              <w:textAlignment w:val="top"/>
              <w:rPr>
                <w:rFonts w:hint="default" w:cs="宋体"/>
                <w:sz w:val="18"/>
                <w:szCs w:val="18"/>
              </w:rPr>
            </w:pPr>
          </w:p>
        </w:tc>
      </w:tr>
      <w:tr w14:paraId="73E600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60E84548">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251D20DA">
            <w:pPr>
              <w:textAlignment w:val="top"/>
              <w:rPr>
                <w:rFonts w:hint="default" w:cs="宋体"/>
                <w:sz w:val="18"/>
                <w:szCs w:val="18"/>
                <w:lang w:bidi="ar"/>
              </w:rPr>
            </w:pPr>
            <w:r>
              <w:rPr>
                <w:rFonts w:cs="宋体"/>
                <w:sz w:val="18"/>
                <w:szCs w:val="18"/>
                <w:lang w:bidi="ar"/>
              </w:rPr>
              <w:t>病人ID，患者院内唯一标识号</w:t>
            </w:r>
          </w:p>
        </w:tc>
        <w:tc>
          <w:tcPr>
            <w:tcW w:w="1251" w:type="pct"/>
            <w:tcBorders>
              <w:top w:val="single" w:color="000000" w:sz="6" w:space="0"/>
              <w:left w:val="nil"/>
              <w:bottom w:val="single" w:color="000000" w:sz="6" w:space="0"/>
              <w:right w:val="single" w:color="000000" w:sz="6" w:space="0"/>
            </w:tcBorders>
            <w:noWrap/>
          </w:tcPr>
          <w:p w14:paraId="1C401C1F">
            <w:pPr>
              <w:textAlignment w:val="top"/>
              <w:rPr>
                <w:rFonts w:hint="default" w:cs="宋体"/>
                <w:sz w:val="18"/>
                <w:szCs w:val="18"/>
                <w:lang w:bidi="ar"/>
              </w:rPr>
            </w:pPr>
            <w:r>
              <w:rPr>
                <w:rFonts w:cs="宋体"/>
                <w:sz w:val="18"/>
                <w:szCs w:val="18"/>
                <w:lang w:bidi="ar"/>
              </w:rPr>
              <w:t>患者院内唯一标识号</w:t>
            </w:r>
          </w:p>
        </w:tc>
        <w:tc>
          <w:tcPr>
            <w:tcW w:w="563" w:type="pct"/>
            <w:tcBorders>
              <w:top w:val="single" w:color="000000" w:sz="6" w:space="0"/>
              <w:left w:val="nil"/>
              <w:bottom w:val="single" w:color="000000" w:sz="6" w:space="0"/>
              <w:right w:val="single" w:color="000000" w:sz="6" w:space="0"/>
            </w:tcBorders>
            <w:noWrap/>
          </w:tcPr>
          <w:p w14:paraId="2B8F087A">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1CDC86D3">
            <w:pPr>
              <w:jc w:val="center"/>
              <w:textAlignment w:val="top"/>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tcPr>
          <w:p w14:paraId="6464C503">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77F5B257">
            <w:pPr>
              <w:jc w:val="center"/>
              <w:textAlignment w:val="top"/>
              <w:rPr>
                <w:rFonts w:hint="default" w:cs="宋体"/>
                <w:sz w:val="18"/>
                <w:szCs w:val="18"/>
              </w:rPr>
            </w:pPr>
          </w:p>
        </w:tc>
      </w:tr>
      <w:tr w14:paraId="39BD1B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1ECA0E8D">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5B3EC619">
            <w:pPr>
              <w:textAlignment w:val="top"/>
              <w:rPr>
                <w:rFonts w:hint="default" w:cs="宋体"/>
                <w:sz w:val="18"/>
                <w:szCs w:val="18"/>
              </w:rPr>
            </w:pPr>
            <w:r>
              <w:rPr>
                <w:rFonts w:cs="宋体"/>
                <w:sz w:val="18"/>
                <w:szCs w:val="18"/>
                <w:lang w:bidi="ar"/>
              </w:rPr>
              <w:t>机构名称</w:t>
            </w:r>
          </w:p>
        </w:tc>
        <w:tc>
          <w:tcPr>
            <w:tcW w:w="1251" w:type="pct"/>
            <w:tcBorders>
              <w:top w:val="single" w:color="000000" w:sz="6" w:space="0"/>
              <w:left w:val="nil"/>
              <w:bottom w:val="single" w:color="000000" w:sz="6" w:space="0"/>
              <w:right w:val="single" w:color="000000" w:sz="6" w:space="0"/>
            </w:tcBorders>
            <w:noWrap/>
          </w:tcPr>
          <w:p w14:paraId="37105A4F">
            <w:pPr>
              <w:textAlignment w:val="top"/>
              <w:rPr>
                <w:rFonts w:hint="default" w:cs="宋体"/>
                <w:sz w:val="18"/>
                <w:szCs w:val="18"/>
              </w:rPr>
            </w:pPr>
            <w:r>
              <w:rPr>
                <w:rFonts w:cs="宋体"/>
                <w:sz w:val="18"/>
                <w:szCs w:val="18"/>
                <w:lang w:bidi="ar"/>
              </w:rPr>
              <w:t>机构名称（标准机构名称）</w:t>
            </w:r>
          </w:p>
        </w:tc>
        <w:tc>
          <w:tcPr>
            <w:tcW w:w="563" w:type="pct"/>
            <w:tcBorders>
              <w:top w:val="single" w:color="000000" w:sz="6" w:space="0"/>
              <w:left w:val="nil"/>
              <w:bottom w:val="single" w:color="000000" w:sz="6" w:space="0"/>
              <w:right w:val="single" w:color="000000" w:sz="6" w:space="0"/>
            </w:tcBorders>
            <w:noWrap/>
          </w:tcPr>
          <w:p w14:paraId="544FA75D">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3D898B02">
            <w:pPr>
              <w:jc w:val="center"/>
              <w:textAlignment w:val="top"/>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tcPr>
          <w:p w14:paraId="70833E83">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34AB91BD">
            <w:pPr>
              <w:jc w:val="center"/>
              <w:textAlignment w:val="top"/>
              <w:rPr>
                <w:rFonts w:hint="default" w:cs="宋体"/>
                <w:sz w:val="18"/>
                <w:szCs w:val="18"/>
              </w:rPr>
            </w:pPr>
          </w:p>
        </w:tc>
      </w:tr>
      <w:tr w14:paraId="3FE8F6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07E6EE65">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561D2931">
            <w:pPr>
              <w:textAlignment w:val="top"/>
              <w:rPr>
                <w:rFonts w:hint="default" w:cs="宋体"/>
                <w:sz w:val="18"/>
                <w:szCs w:val="18"/>
                <w:lang w:bidi="ar"/>
              </w:rPr>
            </w:pPr>
            <w:r>
              <w:rPr>
                <w:rFonts w:cs="宋体"/>
                <w:sz w:val="18"/>
                <w:szCs w:val="18"/>
                <w:lang w:bidi="ar"/>
              </w:rPr>
              <w:t>机构编码</w:t>
            </w:r>
          </w:p>
        </w:tc>
        <w:tc>
          <w:tcPr>
            <w:tcW w:w="1251" w:type="pct"/>
            <w:tcBorders>
              <w:top w:val="single" w:color="000000" w:sz="6" w:space="0"/>
              <w:left w:val="nil"/>
              <w:bottom w:val="single" w:color="000000" w:sz="6" w:space="0"/>
              <w:right w:val="single" w:color="000000" w:sz="6" w:space="0"/>
            </w:tcBorders>
            <w:noWrap/>
          </w:tcPr>
          <w:p w14:paraId="0A97FFE5">
            <w:pPr>
              <w:textAlignment w:val="top"/>
              <w:rPr>
                <w:rFonts w:hint="default" w:cs="宋体"/>
                <w:sz w:val="18"/>
                <w:szCs w:val="18"/>
                <w:lang w:bidi="ar"/>
              </w:rPr>
            </w:pPr>
            <w:r>
              <w:rPr>
                <w:rFonts w:cs="宋体"/>
                <w:sz w:val="18"/>
                <w:szCs w:val="18"/>
                <w:lang w:bidi="ar"/>
              </w:rPr>
              <w:t>机构编码（标准机构编码）</w:t>
            </w:r>
          </w:p>
        </w:tc>
        <w:tc>
          <w:tcPr>
            <w:tcW w:w="563" w:type="pct"/>
            <w:tcBorders>
              <w:top w:val="single" w:color="000000" w:sz="6" w:space="0"/>
              <w:left w:val="nil"/>
              <w:bottom w:val="single" w:color="000000" w:sz="6" w:space="0"/>
              <w:right w:val="single" w:color="000000" w:sz="6" w:space="0"/>
            </w:tcBorders>
            <w:noWrap/>
          </w:tcPr>
          <w:p w14:paraId="20991C4D">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5ACFA876">
            <w:pPr>
              <w:jc w:val="center"/>
              <w:textAlignment w:val="top"/>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tcPr>
          <w:p w14:paraId="19D9ED37">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276C71BC">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1638DC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3B2396D1">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5C5517DC">
            <w:pPr>
              <w:textAlignment w:val="top"/>
              <w:rPr>
                <w:rFonts w:hint="default" w:cs="宋体"/>
                <w:sz w:val="18"/>
                <w:szCs w:val="18"/>
                <w:lang w:bidi="ar"/>
              </w:rPr>
            </w:pPr>
            <w:r>
              <w:rPr>
                <w:rFonts w:cs="宋体"/>
                <w:sz w:val="18"/>
                <w:szCs w:val="18"/>
                <w:lang w:bidi="ar"/>
              </w:rPr>
              <w:t>医院院区编码</w:t>
            </w:r>
          </w:p>
        </w:tc>
        <w:tc>
          <w:tcPr>
            <w:tcW w:w="1251" w:type="pct"/>
            <w:tcBorders>
              <w:top w:val="single" w:color="000000" w:sz="6" w:space="0"/>
              <w:left w:val="nil"/>
              <w:bottom w:val="single" w:color="000000" w:sz="6" w:space="0"/>
              <w:right w:val="single" w:color="000000" w:sz="6" w:space="0"/>
            </w:tcBorders>
            <w:noWrap/>
          </w:tcPr>
          <w:p w14:paraId="19565639">
            <w:pPr>
              <w:textAlignment w:val="top"/>
              <w:rPr>
                <w:rFonts w:hint="default" w:cs="宋体"/>
                <w:sz w:val="18"/>
                <w:szCs w:val="18"/>
                <w:lang w:bidi="ar"/>
              </w:rPr>
            </w:pPr>
            <w:r>
              <w:rPr>
                <w:rFonts w:cs="宋体"/>
                <w:sz w:val="18"/>
                <w:szCs w:val="18"/>
                <w:lang w:bidi="ar"/>
              </w:rPr>
              <w:t>自行区分，如果无分院，与机构编码一致</w:t>
            </w:r>
          </w:p>
        </w:tc>
        <w:tc>
          <w:tcPr>
            <w:tcW w:w="563" w:type="pct"/>
            <w:tcBorders>
              <w:top w:val="single" w:color="000000" w:sz="6" w:space="0"/>
              <w:left w:val="nil"/>
              <w:bottom w:val="single" w:color="000000" w:sz="6" w:space="0"/>
              <w:right w:val="single" w:color="000000" w:sz="6" w:space="0"/>
            </w:tcBorders>
            <w:noWrap/>
          </w:tcPr>
          <w:p w14:paraId="3C2465F2">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13142B00">
            <w:pPr>
              <w:jc w:val="center"/>
              <w:textAlignment w:val="top"/>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tcPr>
          <w:p w14:paraId="491C2383">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17FEC591">
            <w:pPr>
              <w:jc w:val="center"/>
              <w:textAlignment w:val="top"/>
              <w:rPr>
                <w:rFonts w:hint="default" w:cs="宋体"/>
                <w:sz w:val="18"/>
                <w:szCs w:val="18"/>
              </w:rPr>
            </w:pPr>
          </w:p>
        </w:tc>
      </w:tr>
      <w:tr w14:paraId="2307C7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E2F09E5">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6E56E0DE">
            <w:pPr>
              <w:rPr>
                <w:rFonts w:hint="default" w:cs="宋体"/>
                <w:sz w:val="18"/>
                <w:szCs w:val="18"/>
                <w:lang w:bidi="ar"/>
              </w:rPr>
            </w:pPr>
            <w:r>
              <w:rPr>
                <w:rFonts w:cs="宋体"/>
                <w:sz w:val="18"/>
                <w:szCs w:val="18"/>
              </w:rPr>
              <w:t>住院就诊流水号</w:t>
            </w:r>
          </w:p>
        </w:tc>
        <w:tc>
          <w:tcPr>
            <w:tcW w:w="1251" w:type="pct"/>
            <w:tcBorders>
              <w:top w:val="single" w:color="000000" w:sz="6" w:space="0"/>
              <w:left w:val="nil"/>
              <w:bottom w:val="single" w:color="000000" w:sz="6" w:space="0"/>
              <w:right w:val="single" w:color="000000" w:sz="6" w:space="0"/>
            </w:tcBorders>
            <w:noWrap/>
            <w:vAlign w:val="center"/>
          </w:tcPr>
          <w:p w14:paraId="07BCD064">
            <w:pPr>
              <w:rPr>
                <w:rFonts w:hint="default" w:cs="宋体"/>
                <w:sz w:val="18"/>
                <w:szCs w:val="18"/>
                <w:lang w:bidi="ar"/>
              </w:rPr>
            </w:pPr>
            <w:r>
              <w:rPr>
                <w:rFonts w:cs="宋体"/>
                <w:sz w:val="18"/>
                <w:szCs w:val="18"/>
              </w:rPr>
              <w:t>入院登记时产生的代表该次住院的信息系统唯一识别编号</w:t>
            </w:r>
          </w:p>
        </w:tc>
        <w:tc>
          <w:tcPr>
            <w:tcW w:w="563" w:type="pct"/>
            <w:tcBorders>
              <w:top w:val="single" w:color="000000" w:sz="6" w:space="0"/>
              <w:left w:val="nil"/>
              <w:bottom w:val="single" w:color="000000" w:sz="6" w:space="0"/>
              <w:right w:val="single" w:color="000000" w:sz="6" w:space="0"/>
            </w:tcBorders>
            <w:noWrap/>
            <w:vAlign w:val="center"/>
          </w:tcPr>
          <w:p w14:paraId="058AA9E8">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4A21EE96">
            <w:pPr>
              <w:jc w:val="center"/>
              <w:textAlignment w:val="center"/>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45FEA233">
            <w:pPr>
              <w:textAlignment w:val="center"/>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601EACBC">
            <w:pPr>
              <w:jc w:val="center"/>
              <w:rPr>
                <w:rFonts w:hint="default" w:cs="宋体"/>
                <w:sz w:val="18"/>
                <w:szCs w:val="18"/>
              </w:rPr>
            </w:pPr>
          </w:p>
        </w:tc>
      </w:tr>
      <w:tr w14:paraId="459394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0E35AF8A">
            <w:pPr>
              <w:textAlignment w:val="top"/>
              <w:rPr>
                <w:rFonts w:hint="default" w:cs="宋体"/>
                <w:sz w:val="18"/>
                <w:szCs w:val="18"/>
              </w:rPr>
            </w:pPr>
            <w:r>
              <w:rPr>
                <w:sz w:val="18"/>
                <w:szCs w:val="18"/>
              </w:rPr>
              <w:t>ZYJZLX</w:t>
            </w:r>
          </w:p>
        </w:tc>
        <w:tc>
          <w:tcPr>
            <w:tcW w:w="714" w:type="pct"/>
            <w:tcBorders>
              <w:top w:val="single" w:color="000000" w:sz="6" w:space="0"/>
              <w:left w:val="nil"/>
              <w:bottom w:val="single" w:color="000000" w:sz="6" w:space="0"/>
              <w:right w:val="single" w:color="000000" w:sz="6" w:space="0"/>
            </w:tcBorders>
            <w:noWrap/>
          </w:tcPr>
          <w:p w14:paraId="66052829">
            <w:pPr>
              <w:textAlignment w:val="top"/>
              <w:rPr>
                <w:rFonts w:hint="default" w:cs="宋体"/>
                <w:sz w:val="18"/>
                <w:szCs w:val="18"/>
                <w:lang w:bidi="ar"/>
              </w:rPr>
            </w:pPr>
            <w:r>
              <w:rPr>
                <w:rFonts w:hint="default" w:cs="宋体"/>
                <w:sz w:val="18"/>
                <w:szCs w:val="18"/>
              </w:rPr>
              <w:t>就诊类型</w:t>
            </w:r>
          </w:p>
        </w:tc>
        <w:tc>
          <w:tcPr>
            <w:tcW w:w="1251" w:type="pct"/>
            <w:tcBorders>
              <w:top w:val="single" w:color="000000" w:sz="6" w:space="0"/>
              <w:left w:val="nil"/>
              <w:bottom w:val="single" w:color="000000" w:sz="6" w:space="0"/>
              <w:right w:val="single" w:color="000000" w:sz="6" w:space="0"/>
            </w:tcBorders>
            <w:noWrap/>
          </w:tcPr>
          <w:p w14:paraId="5256D16A">
            <w:pPr>
              <w:textAlignment w:val="top"/>
              <w:rPr>
                <w:rFonts w:hint="default" w:cs="宋体"/>
                <w:sz w:val="18"/>
                <w:szCs w:val="18"/>
                <w:lang w:bidi="ar"/>
              </w:rPr>
            </w:pPr>
            <w:r>
              <w:rPr>
                <w:rFonts w:hint="default" w:cs="宋体"/>
                <w:sz w:val="18"/>
                <w:szCs w:val="18"/>
              </w:rPr>
              <w:t>就诊类型</w:t>
            </w:r>
          </w:p>
        </w:tc>
        <w:tc>
          <w:tcPr>
            <w:tcW w:w="563" w:type="pct"/>
            <w:tcBorders>
              <w:top w:val="single" w:color="000000" w:sz="6" w:space="0"/>
              <w:left w:val="nil"/>
              <w:bottom w:val="single" w:color="000000" w:sz="6" w:space="0"/>
              <w:right w:val="single" w:color="000000" w:sz="6" w:space="0"/>
            </w:tcBorders>
            <w:noWrap/>
            <w:vAlign w:val="center"/>
          </w:tcPr>
          <w:p w14:paraId="322C3503">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5C386F70">
            <w:pPr>
              <w:jc w:val="center"/>
              <w:textAlignment w:val="center"/>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47D050F6">
            <w:pPr>
              <w:textAlignment w:val="center"/>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1712F9B1">
            <w:pPr>
              <w:jc w:val="center"/>
              <w:rPr>
                <w:rFonts w:hint="default" w:cs="宋体"/>
                <w:sz w:val="18"/>
                <w:szCs w:val="18"/>
              </w:rPr>
            </w:pPr>
            <w:r>
              <w:rPr>
                <w:rFonts w:cs="宋体"/>
                <w:sz w:val="18"/>
                <w:szCs w:val="18"/>
              </w:rPr>
              <w:t>CT01.00.001</w:t>
            </w:r>
          </w:p>
        </w:tc>
      </w:tr>
      <w:tr w14:paraId="3C3A43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shd w:val="clear" w:color="auto" w:fill="auto"/>
            <w:noWrap/>
            <w:vAlign w:val="top"/>
          </w:tcPr>
          <w:p w14:paraId="5DA7C772">
            <w:pPr>
              <w:textAlignment w:val="top"/>
              <w:rPr>
                <w:rFonts w:hint="default" w:ascii="宋体" w:hAnsi="宋体" w:eastAsia="宋体" w:cs="宋体"/>
                <w:sz w:val="18"/>
                <w:szCs w:val="18"/>
                <w:lang w:val="en-US" w:eastAsia="zh-CN" w:bidi="ar-SA"/>
              </w:rPr>
            </w:pPr>
            <w:r>
              <w:rPr>
                <w:sz w:val="18"/>
                <w:szCs w:val="18"/>
              </w:rPr>
              <w:t>ZYJZLX</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top"/>
          </w:tcPr>
          <w:p w14:paraId="3FD7B3D1">
            <w:pPr>
              <w:textAlignment w:val="top"/>
              <w:rPr>
                <w:rFonts w:hint="eastAsia" w:ascii="宋体" w:hAnsi="宋体" w:eastAsia="宋体" w:cs="宋体"/>
                <w:sz w:val="18"/>
                <w:szCs w:val="18"/>
                <w:lang w:val="en-US" w:eastAsia="zh-CN" w:bidi="ar"/>
              </w:rPr>
            </w:pPr>
            <w:r>
              <w:rPr>
                <w:rFonts w:hint="default" w:cs="宋体"/>
                <w:sz w:val="18"/>
                <w:szCs w:val="18"/>
              </w:rPr>
              <w:t>就诊类型</w:t>
            </w:r>
            <w:r>
              <w:rPr>
                <w:rFonts w:hint="eastAsia" w:cs="宋体"/>
                <w:sz w:val="18"/>
                <w:szCs w:val="18"/>
                <w:lang w:val="en-US" w:eastAsia="zh-CN"/>
              </w:rPr>
              <w:t>名称</w:t>
            </w:r>
          </w:p>
        </w:tc>
        <w:tc>
          <w:tcPr>
            <w:tcW w:w="1251" w:type="pct"/>
            <w:tcBorders>
              <w:top w:val="single" w:color="000000" w:sz="6" w:space="0"/>
              <w:left w:val="nil"/>
              <w:bottom w:val="single" w:color="000000" w:sz="6" w:space="0"/>
              <w:right w:val="single" w:color="000000" w:sz="6" w:space="0"/>
            </w:tcBorders>
            <w:shd w:val="clear" w:color="auto" w:fill="auto"/>
            <w:noWrap/>
            <w:vAlign w:val="top"/>
          </w:tcPr>
          <w:p w14:paraId="1878843E">
            <w:pPr>
              <w:textAlignment w:val="top"/>
              <w:rPr>
                <w:rFonts w:hint="eastAsia" w:ascii="宋体" w:hAnsi="宋体" w:eastAsia="宋体" w:cs="宋体"/>
                <w:sz w:val="18"/>
                <w:szCs w:val="18"/>
                <w:lang w:val="en-US" w:eastAsia="zh-CN" w:bidi="ar"/>
              </w:rPr>
            </w:pPr>
            <w:r>
              <w:rPr>
                <w:rFonts w:hint="default" w:cs="宋体"/>
                <w:sz w:val="18"/>
                <w:szCs w:val="18"/>
              </w:rPr>
              <w:t>就诊类型</w:t>
            </w:r>
            <w:r>
              <w:rPr>
                <w:rFonts w:hint="eastAsia" w:cs="宋体"/>
                <w:sz w:val="18"/>
                <w:szCs w:val="18"/>
                <w:lang w:val="en-US" w:eastAsia="zh-CN"/>
              </w:rPr>
              <w:t>名称</w:t>
            </w:r>
          </w:p>
        </w:tc>
        <w:tc>
          <w:tcPr>
            <w:tcW w:w="563" w:type="pct"/>
            <w:tcBorders>
              <w:top w:val="single" w:color="000000" w:sz="6" w:space="0"/>
              <w:left w:val="nil"/>
              <w:bottom w:val="single" w:color="000000" w:sz="6" w:space="0"/>
              <w:right w:val="single" w:color="000000" w:sz="6" w:space="0"/>
            </w:tcBorders>
            <w:shd w:val="clear" w:color="auto" w:fill="auto"/>
            <w:noWrap/>
            <w:vAlign w:val="center"/>
          </w:tcPr>
          <w:p w14:paraId="314428C6">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5DBB61E8">
            <w:pPr>
              <w:jc w:val="center"/>
              <w:textAlignment w:val="center"/>
              <w:rPr>
                <w:rFonts w:hint="default" w:ascii="宋体" w:hAnsi="宋体" w:eastAsia="宋体" w:cs="宋体"/>
                <w:sz w:val="18"/>
                <w:szCs w:val="18"/>
                <w:lang w:val="en-US" w:eastAsia="zh-CN"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shd w:val="clear" w:color="auto" w:fill="auto"/>
            <w:noWrap/>
            <w:vAlign w:val="center"/>
          </w:tcPr>
          <w:p w14:paraId="6D8F668E">
            <w:pPr>
              <w:textAlignment w:val="center"/>
              <w:rPr>
                <w:rFonts w:hint="default" w:ascii="宋体" w:hAnsi="宋体" w:eastAsia="宋体" w:cs="宋体"/>
                <w:sz w:val="18"/>
                <w:szCs w:val="18"/>
                <w:lang w:val="en-US" w:eastAsia="zh-CN"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noWrap/>
            <w:vAlign w:val="top"/>
          </w:tcPr>
          <w:p w14:paraId="492BEE89">
            <w:pPr>
              <w:jc w:val="center"/>
              <w:rPr>
                <w:rFonts w:hint="default" w:ascii="宋体" w:hAnsi="宋体" w:eastAsia="宋体" w:cs="宋体"/>
                <w:sz w:val="18"/>
                <w:szCs w:val="18"/>
                <w:lang w:val="en-US" w:eastAsia="zh-CN" w:bidi="ar-SA"/>
              </w:rPr>
            </w:pPr>
            <w:r>
              <w:rPr>
                <w:rFonts w:cs="宋体"/>
                <w:sz w:val="18"/>
                <w:szCs w:val="18"/>
              </w:rPr>
              <w:t>CT01.00.001</w:t>
            </w:r>
          </w:p>
        </w:tc>
      </w:tr>
      <w:tr w14:paraId="171C99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282A897">
            <w:pPr>
              <w:spacing w:line="360" w:lineRule="auto"/>
              <w:rPr>
                <w:rFonts w:hint="default" w:cs="宋体"/>
                <w:bCs/>
                <w:sz w:val="18"/>
                <w:szCs w:val="18"/>
              </w:rPr>
            </w:pPr>
            <w:r>
              <w:rPr>
                <w:rFonts w:cs="宋体"/>
                <w:bCs/>
                <w:sz w:val="18"/>
                <w:szCs w:val="18"/>
              </w:rPr>
              <w:t>HEAD_PERSONNAME</w:t>
            </w:r>
          </w:p>
        </w:tc>
        <w:tc>
          <w:tcPr>
            <w:tcW w:w="714" w:type="pct"/>
            <w:tcBorders>
              <w:top w:val="single" w:color="000000" w:sz="6" w:space="0"/>
              <w:left w:val="nil"/>
              <w:bottom w:val="single" w:color="000000" w:sz="6" w:space="0"/>
              <w:right w:val="single" w:color="000000" w:sz="6" w:space="0"/>
            </w:tcBorders>
            <w:noWrap/>
            <w:vAlign w:val="center"/>
          </w:tcPr>
          <w:p w14:paraId="60C92D84">
            <w:pPr>
              <w:rPr>
                <w:rFonts w:hint="default" w:cs="宋体"/>
                <w:sz w:val="18"/>
                <w:szCs w:val="18"/>
              </w:rPr>
            </w:pPr>
            <w:r>
              <w:rPr>
                <w:rFonts w:cs="宋体"/>
                <w:sz w:val="18"/>
                <w:szCs w:val="18"/>
              </w:rPr>
              <w:t>患者姓名</w:t>
            </w:r>
          </w:p>
        </w:tc>
        <w:tc>
          <w:tcPr>
            <w:tcW w:w="1251" w:type="pct"/>
            <w:tcBorders>
              <w:top w:val="single" w:color="000000" w:sz="6" w:space="0"/>
              <w:left w:val="nil"/>
              <w:bottom w:val="single" w:color="000000" w:sz="6" w:space="0"/>
              <w:right w:val="single" w:color="000000" w:sz="6" w:space="0"/>
            </w:tcBorders>
            <w:noWrap/>
            <w:vAlign w:val="center"/>
          </w:tcPr>
          <w:p w14:paraId="444BF2B1">
            <w:pPr>
              <w:rPr>
                <w:rFonts w:hint="default" w:cs="宋体"/>
                <w:sz w:val="18"/>
                <w:szCs w:val="18"/>
              </w:rPr>
            </w:pPr>
            <w:r>
              <w:rPr>
                <w:rFonts w:cs="宋体"/>
                <w:sz w:val="18"/>
                <w:szCs w:val="18"/>
              </w:rPr>
              <w:t>患者本人在公安户籍管理部门正式登记注册的姓氏和名称</w:t>
            </w:r>
          </w:p>
        </w:tc>
        <w:tc>
          <w:tcPr>
            <w:tcW w:w="563" w:type="pct"/>
            <w:tcBorders>
              <w:top w:val="single" w:color="000000" w:sz="6" w:space="0"/>
              <w:left w:val="nil"/>
              <w:bottom w:val="single" w:color="000000" w:sz="6" w:space="0"/>
              <w:right w:val="single" w:color="000000" w:sz="6" w:space="0"/>
            </w:tcBorders>
            <w:noWrap/>
            <w:vAlign w:val="center"/>
          </w:tcPr>
          <w:p w14:paraId="27F9842E">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6AEC1886">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3E960BDE">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4E3128D9">
            <w:pPr>
              <w:rPr>
                <w:rFonts w:hint="default" w:cs="宋体"/>
                <w:sz w:val="18"/>
                <w:szCs w:val="18"/>
              </w:rPr>
            </w:pPr>
          </w:p>
        </w:tc>
      </w:tr>
      <w:tr w14:paraId="3AE1FE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F02173A">
            <w:pPr>
              <w:spacing w:line="360" w:lineRule="auto"/>
              <w:rPr>
                <w:rFonts w:hint="default" w:cs="宋体"/>
                <w:bCs/>
                <w:sz w:val="18"/>
                <w:szCs w:val="18"/>
              </w:rPr>
            </w:pPr>
            <w:r>
              <w:rPr>
                <w:rFonts w:cs="宋体"/>
                <w:bCs/>
                <w:sz w:val="18"/>
                <w:szCs w:val="18"/>
              </w:rPr>
              <w:t>HEAD_SEXCODE</w:t>
            </w:r>
          </w:p>
        </w:tc>
        <w:tc>
          <w:tcPr>
            <w:tcW w:w="714" w:type="pct"/>
            <w:tcBorders>
              <w:top w:val="single" w:color="000000" w:sz="6" w:space="0"/>
              <w:left w:val="nil"/>
              <w:bottom w:val="single" w:color="000000" w:sz="6" w:space="0"/>
              <w:right w:val="single" w:color="000000" w:sz="6" w:space="0"/>
            </w:tcBorders>
            <w:noWrap/>
            <w:vAlign w:val="center"/>
          </w:tcPr>
          <w:p w14:paraId="6FD80714">
            <w:pPr>
              <w:rPr>
                <w:rFonts w:hint="default" w:cs="宋体"/>
                <w:sz w:val="18"/>
                <w:szCs w:val="18"/>
              </w:rPr>
            </w:pPr>
            <w:r>
              <w:rPr>
                <w:rFonts w:cs="宋体"/>
                <w:sz w:val="18"/>
                <w:szCs w:val="18"/>
              </w:rPr>
              <w:t>性别</w:t>
            </w:r>
          </w:p>
        </w:tc>
        <w:tc>
          <w:tcPr>
            <w:tcW w:w="1251" w:type="pct"/>
            <w:tcBorders>
              <w:top w:val="single" w:color="000000" w:sz="6" w:space="0"/>
              <w:left w:val="nil"/>
              <w:bottom w:val="single" w:color="000000" w:sz="6" w:space="0"/>
              <w:right w:val="single" w:color="000000" w:sz="6" w:space="0"/>
            </w:tcBorders>
            <w:noWrap/>
            <w:vAlign w:val="center"/>
          </w:tcPr>
          <w:p w14:paraId="1AAA16F2">
            <w:pPr>
              <w:rPr>
                <w:rFonts w:hint="default" w:cs="宋体"/>
                <w:sz w:val="18"/>
                <w:szCs w:val="18"/>
              </w:rPr>
            </w:pPr>
            <w:r>
              <w:rPr>
                <w:rFonts w:cs="宋体"/>
                <w:sz w:val="18"/>
                <w:szCs w:val="18"/>
              </w:rPr>
              <w:t>患者生理性别在特定编码体系中的代码</w:t>
            </w:r>
          </w:p>
        </w:tc>
        <w:tc>
          <w:tcPr>
            <w:tcW w:w="563" w:type="pct"/>
            <w:tcBorders>
              <w:top w:val="single" w:color="000000" w:sz="6" w:space="0"/>
              <w:left w:val="nil"/>
              <w:bottom w:val="single" w:color="000000" w:sz="6" w:space="0"/>
              <w:right w:val="single" w:color="000000" w:sz="6" w:space="0"/>
            </w:tcBorders>
            <w:noWrap/>
            <w:vAlign w:val="center"/>
          </w:tcPr>
          <w:p w14:paraId="2313B169">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2D161C0C">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6CC48C0F">
            <w:pPr>
              <w:textAlignment w:val="center"/>
              <w:rPr>
                <w:rFonts w:hint="default" w:cs="宋体"/>
                <w:sz w:val="18"/>
                <w:szCs w:val="18"/>
              </w:rPr>
            </w:pPr>
            <w:r>
              <w:rPr>
                <w:rFonts w:hint="eastAsia" w:cs="宋体"/>
                <w:sz w:val="18"/>
                <w:szCs w:val="18"/>
                <w:lang w:val="en-US" w:eastAsia="zh-CN"/>
              </w:rPr>
              <w:t>5</w:t>
            </w:r>
          </w:p>
        </w:tc>
        <w:tc>
          <w:tcPr>
            <w:tcW w:w="715" w:type="pct"/>
            <w:tcBorders>
              <w:top w:val="single" w:color="000000" w:sz="6" w:space="0"/>
              <w:left w:val="nil"/>
              <w:bottom w:val="single" w:color="000000" w:sz="6" w:space="0"/>
              <w:right w:val="single" w:color="000000" w:sz="6" w:space="0"/>
            </w:tcBorders>
            <w:noWrap/>
            <w:vAlign w:val="center"/>
          </w:tcPr>
          <w:p w14:paraId="21CC6408">
            <w:pPr>
              <w:rPr>
                <w:rFonts w:hint="default" w:cs="宋体"/>
                <w:sz w:val="18"/>
                <w:szCs w:val="18"/>
              </w:rPr>
            </w:pPr>
            <w:r>
              <w:rPr>
                <w:rFonts w:cs="宋体"/>
                <w:sz w:val="18"/>
                <w:szCs w:val="18"/>
              </w:rPr>
              <w:t>GB/T 2261.1</w:t>
            </w:r>
          </w:p>
        </w:tc>
      </w:tr>
      <w:tr w14:paraId="090EF3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76416A58">
            <w:pPr>
              <w:spacing w:line="360" w:lineRule="auto"/>
              <w:rPr>
                <w:rFonts w:hint="default" w:ascii="宋体" w:hAnsi="宋体" w:eastAsia="宋体" w:cs="宋体"/>
                <w:bCs/>
                <w:sz w:val="18"/>
                <w:szCs w:val="18"/>
                <w:lang w:val="en-US" w:eastAsia="zh-CN" w:bidi="ar-SA"/>
              </w:rPr>
            </w:pPr>
            <w:r>
              <w:rPr>
                <w:rFonts w:cs="宋体"/>
                <w:bCs/>
                <w:sz w:val="18"/>
                <w:szCs w:val="18"/>
              </w:rPr>
              <w:t>HEAD_SEX</w:t>
            </w:r>
            <w:r>
              <w:rPr>
                <w:rFonts w:hint="eastAsia" w:cs="宋体"/>
                <w:bCs/>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3F0BAA5">
            <w:pPr>
              <w:rPr>
                <w:rFonts w:hint="eastAsia" w:ascii="宋体" w:hAnsi="宋体" w:eastAsia="宋体" w:cs="宋体"/>
                <w:sz w:val="18"/>
                <w:szCs w:val="18"/>
                <w:lang w:val="en-US" w:eastAsia="zh-CN" w:bidi="ar-SA"/>
              </w:rPr>
            </w:pPr>
            <w:r>
              <w:rPr>
                <w:rFonts w:cs="宋体"/>
                <w:sz w:val="18"/>
                <w:szCs w:val="18"/>
              </w:rPr>
              <w:t>性别</w:t>
            </w:r>
            <w:r>
              <w:rPr>
                <w:rFonts w:hint="eastAsia" w:cs="宋体"/>
                <w:sz w:val="18"/>
                <w:szCs w:val="18"/>
                <w:lang w:val="en-US" w:eastAsia="zh-CN"/>
              </w:rPr>
              <w:t>名称</w:t>
            </w:r>
          </w:p>
        </w:tc>
        <w:tc>
          <w:tcPr>
            <w:tcW w:w="1251" w:type="pct"/>
            <w:tcBorders>
              <w:top w:val="single" w:color="000000" w:sz="6" w:space="0"/>
              <w:left w:val="nil"/>
              <w:bottom w:val="single" w:color="000000" w:sz="6" w:space="0"/>
              <w:right w:val="single" w:color="000000" w:sz="6" w:space="0"/>
            </w:tcBorders>
            <w:shd w:val="clear" w:color="auto" w:fill="auto"/>
            <w:noWrap/>
            <w:vAlign w:val="center"/>
          </w:tcPr>
          <w:p w14:paraId="0918DB80">
            <w:pPr>
              <w:rPr>
                <w:rFonts w:hint="default" w:ascii="宋体" w:hAnsi="宋体" w:eastAsia="宋体" w:cs="宋体"/>
                <w:sz w:val="18"/>
                <w:szCs w:val="18"/>
                <w:lang w:val="en-US" w:eastAsia="zh-CN" w:bidi="ar-SA"/>
              </w:rPr>
            </w:pPr>
            <w:r>
              <w:rPr>
                <w:rFonts w:cs="宋体"/>
                <w:sz w:val="18"/>
                <w:szCs w:val="18"/>
              </w:rPr>
              <w:t>患者生理性别在特定编码体系中的</w:t>
            </w:r>
            <w:r>
              <w:rPr>
                <w:rFonts w:hint="eastAsia" w:cs="宋体"/>
                <w:sz w:val="18"/>
                <w:szCs w:val="18"/>
                <w:lang w:val="en-US" w:eastAsia="zh-CN"/>
              </w:rPr>
              <w:t>名称</w:t>
            </w:r>
          </w:p>
        </w:tc>
        <w:tc>
          <w:tcPr>
            <w:tcW w:w="563" w:type="pct"/>
            <w:tcBorders>
              <w:top w:val="single" w:color="000000" w:sz="6" w:space="0"/>
              <w:left w:val="nil"/>
              <w:bottom w:val="single" w:color="000000" w:sz="6" w:space="0"/>
              <w:right w:val="single" w:color="000000" w:sz="6" w:space="0"/>
            </w:tcBorders>
            <w:shd w:val="clear" w:color="auto" w:fill="auto"/>
            <w:noWrap/>
            <w:vAlign w:val="center"/>
          </w:tcPr>
          <w:p w14:paraId="775FDCA1">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2A988F1B">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shd w:val="clear" w:color="auto" w:fill="auto"/>
            <w:noWrap/>
            <w:vAlign w:val="center"/>
          </w:tcPr>
          <w:p w14:paraId="09A301B7">
            <w:pPr>
              <w:textAlignment w:val="center"/>
              <w:rPr>
                <w:rFonts w:hint="default" w:ascii="宋体" w:hAnsi="宋体" w:eastAsia="宋体" w:cs="宋体"/>
                <w:sz w:val="18"/>
                <w:szCs w:val="18"/>
                <w:lang w:val="en-US" w:eastAsia="zh-CN" w:bidi="ar-SA"/>
              </w:rPr>
            </w:pPr>
            <w:r>
              <w:rPr>
                <w:rFonts w:hint="eastAsia" w:cs="宋体"/>
                <w:sz w:val="18"/>
                <w:szCs w:val="18"/>
                <w:lang w:val="en-US" w:eastAsia="zh-CN"/>
              </w:rPr>
              <w:t>10</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11DC7B1E">
            <w:pPr>
              <w:rPr>
                <w:rFonts w:hint="default" w:ascii="宋体" w:hAnsi="宋体" w:eastAsia="宋体" w:cs="宋体"/>
                <w:sz w:val="18"/>
                <w:szCs w:val="18"/>
                <w:lang w:val="en-US" w:eastAsia="zh-CN" w:bidi="ar-SA"/>
              </w:rPr>
            </w:pPr>
          </w:p>
        </w:tc>
      </w:tr>
      <w:tr w14:paraId="79779D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F1AA873">
            <w:pPr>
              <w:textAlignment w:val="center"/>
              <w:rPr>
                <w:rFonts w:hint="default" w:cs="宋体"/>
                <w:sz w:val="18"/>
                <w:szCs w:val="18"/>
                <w:lang w:bidi="ar"/>
              </w:rPr>
            </w:pPr>
            <w:r>
              <w:rPr>
                <w:rFonts w:cs="宋体"/>
                <w:sz w:val="18"/>
                <w:szCs w:val="18"/>
              </w:rPr>
              <w:t>HEAD_BIRTHDAY</w:t>
            </w:r>
          </w:p>
        </w:tc>
        <w:tc>
          <w:tcPr>
            <w:tcW w:w="714" w:type="pct"/>
            <w:tcBorders>
              <w:top w:val="single" w:color="000000" w:sz="6" w:space="0"/>
              <w:left w:val="nil"/>
              <w:bottom w:val="single" w:color="000000" w:sz="6" w:space="0"/>
              <w:right w:val="single" w:color="000000" w:sz="6" w:space="0"/>
            </w:tcBorders>
            <w:noWrap/>
            <w:vAlign w:val="center"/>
          </w:tcPr>
          <w:p w14:paraId="7581EEAB">
            <w:pPr>
              <w:rPr>
                <w:rFonts w:hint="default" w:cs="宋体"/>
                <w:sz w:val="18"/>
                <w:szCs w:val="18"/>
              </w:rPr>
            </w:pPr>
            <w:r>
              <w:rPr>
                <w:rFonts w:cs="宋体"/>
                <w:sz w:val="18"/>
                <w:szCs w:val="18"/>
              </w:rPr>
              <w:t>出生日期</w:t>
            </w:r>
          </w:p>
        </w:tc>
        <w:tc>
          <w:tcPr>
            <w:tcW w:w="1251" w:type="pct"/>
            <w:tcBorders>
              <w:top w:val="single" w:color="000000" w:sz="6" w:space="0"/>
              <w:left w:val="nil"/>
              <w:bottom w:val="single" w:color="000000" w:sz="6" w:space="0"/>
              <w:right w:val="single" w:color="000000" w:sz="6" w:space="0"/>
            </w:tcBorders>
            <w:noWrap/>
            <w:vAlign w:val="center"/>
          </w:tcPr>
          <w:p w14:paraId="3C9020D5">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63" w:type="pct"/>
            <w:tcBorders>
              <w:top w:val="single" w:color="000000" w:sz="6" w:space="0"/>
              <w:left w:val="nil"/>
              <w:bottom w:val="single" w:color="000000" w:sz="6" w:space="0"/>
              <w:right w:val="single" w:color="000000" w:sz="6" w:space="0"/>
            </w:tcBorders>
            <w:noWrap/>
            <w:vAlign w:val="center"/>
          </w:tcPr>
          <w:p w14:paraId="57BF96C4">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7D0D3340">
            <w:pPr>
              <w:jc w:val="center"/>
              <w:textAlignment w:val="center"/>
              <w:rPr>
                <w:rFonts w:hint="default" w:cs="宋体"/>
                <w:sz w:val="18"/>
                <w:szCs w:val="18"/>
              </w:rPr>
            </w:pPr>
            <w:r>
              <w:rPr>
                <w:rFonts w:hint="default" w:cs="宋体"/>
                <w:sz w:val="18"/>
                <w:szCs w:val="18"/>
                <w:lang w:bidi="ar"/>
              </w:rPr>
              <w:t>date</w:t>
            </w:r>
          </w:p>
        </w:tc>
        <w:tc>
          <w:tcPr>
            <w:tcW w:w="504" w:type="pct"/>
            <w:tcBorders>
              <w:top w:val="single" w:color="000000" w:sz="6" w:space="0"/>
              <w:left w:val="nil"/>
              <w:bottom w:val="single" w:color="000000" w:sz="6" w:space="0"/>
              <w:right w:val="single" w:color="000000" w:sz="6" w:space="0"/>
            </w:tcBorders>
            <w:noWrap/>
            <w:vAlign w:val="center"/>
          </w:tcPr>
          <w:p w14:paraId="4EC5F4CD">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3D308B59">
            <w:pPr>
              <w:rPr>
                <w:rFonts w:hint="default" w:cs="宋体"/>
                <w:sz w:val="18"/>
                <w:szCs w:val="18"/>
              </w:rPr>
            </w:pPr>
          </w:p>
        </w:tc>
      </w:tr>
      <w:tr w14:paraId="1ABC7E5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1EE3A0E9">
            <w:pPr>
              <w:jc w:val="both"/>
              <w:rPr>
                <w:rFonts w:hint="default" w:cs="宋体"/>
                <w:sz w:val="18"/>
                <w:szCs w:val="18"/>
              </w:rPr>
            </w:pPr>
            <w:r>
              <w:rPr>
                <w:rFonts w:cs="宋体"/>
                <w:sz w:val="18"/>
                <w:szCs w:val="18"/>
              </w:rPr>
              <w:t>HEAD_IDTYPE</w:t>
            </w:r>
          </w:p>
        </w:tc>
        <w:tc>
          <w:tcPr>
            <w:tcW w:w="714" w:type="pct"/>
            <w:tcBorders>
              <w:top w:val="single" w:color="000000" w:sz="6" w:space="0"/>
              <w:left w:val="nil"/>
              <w:bottom w:val="single" w:color="000000" w:sz="6" w:space="0"/>
              <w:right w:val="single" w:color="000000" w:sz="6" w:space="0"/>
            </w:tcBorders>
            <w:noWrap/>
            <w:vAlign w:val="center"/>
          </w:tcPr>
          <w:p w14:paraId="74E6B636">
            <w:pPr>
              <w:rPr>
                <w:rFonts w:hint="default" w:cs="宋体"/>
                <w:sz w:val="18"/>
                <w:szCs w:val="18"/>
              </w:rPr>
            </w:pPr>
            <w:r>
              <w:rPr>
                <w:rFonts w:cs="宋体"/>
                <w:sz w:val="18"/>
                <w:szCs w:val="18"/>
              </w:rPr>
              <w:t>身份证件类别代码</w:t>
            </w:r>
          </w:p>
        </w:tc>
        <w:tc>
          <w:tcPr>
            <w:tcW w:w="1251" w:type="pct"/>
            <w:tcBorders>
              <w:top w:val="single" w:color="000000" w:sz="6" w:space="0"/>
              <w:left w:val="nil"/>
              <w:bottom w:val="single" w:color="000000" w:sz="6" w:space="0"/>
              <w:right w:val="single" w:color="000000" w:sz="6" w:space="0"/>
            </w:tcBorders>
            <w:noWrap/>
            <w:vAlign w:val="center"/>
          </w:tcPr>
          <w:p w14:paraId="124DED8C">
            <w:pPr>
              <w:rPr>
                <w:rFonts w:hint="default" w:cs="宋体"/>
                <w:sz w:val="18"/>
                <w:szCs w:val="18"/>
              </w:rPr>
            </w:pPr>
            <w:r>
              <w:rPr>
                <w:rFonts w:cs="宋体"/>
                <w:sz w:val="18"/>
                <w:szCs w:val="18"/>
              </w:rPr>
              <w:t>患者身份证件所属类别在特定编码体系中的代码</w:t>
            </w:r>
          </w:p>
        </w:tc>
        <w:tc>
          <w:tcPr>
            <w:tcW w:w="563" w:type="pct"/>
            <w:tcBorders>
              <w:top w:val="single" w:color="000000" w:sz="6" w:space="0"/>
              <w:left w:val="nil"/>
              <w:bottom w:val="single" w:color="000000" w:sz="6" w:space="0"/>
              <w:right w:val="single" w:color="000000" w:sz="6" w:space="0"/>
            </w:tcBorders>
            <w:noWrap/>
            <w:vAlign w:val="center"/>
          </w:tcPr>
          <w:p w14:paraId="38EDEF36">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276CA902">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21CB9854">
            <w:pPr>
              <w:textAlignment w:val="center"/>
              <w:rPr>
                <w:rFonts w:hint="default" w:cs="宋体"/>
                <w:sz w:val="18"/>
                <w:szCs w:val="18"/>
              </w:rPr>
            </w:pPr>
            <w:r>
              <w:rPr>
                <w:rFonts w:hint="eastAsia" w:cs="宋体"/>
                <w:sz w:val="18"/>
                <w:szCs w:val="18"/>
                <w:lang w:val="en-US" w:eastAsia="zh-CN" w:bidi="ar"/>
              </w:rPr>
              <w:t>5</w:t>
            </w:r>
          </w:p>
        </w:tc>
        <w:tc>
          <w:tcPr>
            <w:tcW w:w="715" w:type="pct"/>
            <w:tcBorders>
              <w:top w:val="single" w:color="000000" w:sz="6" w:space="0"/>
              <w:left w:val="nil"/>
              <w:bottom w:val="single" w:color="000000" w:sz="6" w:space="0"/>
              <w:right w:val="single" w:color="000000" w:sz="6" w:space="0"/>
            </w:tcBorders>
            <w:noWrap/>
            <w:vAlign w:val="center"/>
          </w:tcPr>
          <w:p w14:paraId="0887F21D">
            <w:pPr>
              <w:rPr>
                <w:rFonts w:hint="default" w:cs="宋体"/>
                <w:sz w:val="18"/>
                <w:szCs w:val="18"/>
              </w:rPr>
            </w:pPr>
            <w:r>
              <w:rPr>
                <w:rFonts w:cs="宋体"/>
                <w:sz w:val="18"/>
                <w:szCs w:val="18"/>
              </w:rPr>
              <w:t>CV02.01.101</w:t>
            </w:r>
          </w:p>
        </w:tc>
      </w:tr>
      <w:tr w14:paraId="2119BA8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2C82436">
            <w:pPr>
              <w:jc w:val="both"/>
              <w:rPr>
                <w:rFonts w:hint="default" w:eastAsia="宋体" w:cs="宋体"/>
                <w:sz w:val="18"/>
                <w:szCs w:val="18"/>
                <w:lang w:val="en-US" w:eastAsia="zh-CN"/>
              </w:rPr>
            </w:pPr>
            <w:r>
              <w:rPr>
                <w:rFonts w:cs="宋体"/>
                <w:sz w:val="18"/>
                <w:szCs w:val="18"/>
              </w:rPr>
              <w:t>HEAD_IDTYPE</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noWrap/>
            <w:vAlign w:val="center"/>
          </w:tcPr>
          <w:p w14:paraId="308D711F">
            <w:pPr>
              <w:rPr>
                <w:rFonts w:hint="eastAsia" w:eastAsia="宋体" w:cs="宋体"/>
                <w:sz w:val="18"/>
                <w:szCs w:val="18"/>
                <w:lang w:val="en-US" w:eastAsia="zh-CN"/>
              </w:rPr>
            </w:pPr>
            <w:r>
              <w:rPr>
                <w:rFonts w:cs="宋体"/>
                <w:sz w:val="18"/>
                <w:szCs w:val="18"/>
              </w:rPr>
              <w:t>身份证件类别</w:t>
            </w:r>
            <w:r>
              <w:rPr>
                <w:rFonts w:hint="eastAsia" w:cs="宋体"/>
                <w:sz w:val="18"/>
                <w:szCs w:val="18"/>
                <w:lang w:val="en-US" w:eastAsia="zh-CN"/>
              </w:rPr>
              <w:t>名称</w:t>
            </w:r>
          </w:p>
        </w:tc>
        <w:tc>
          <w:tcPr>
            <w:tcW w:w="1251" w:type="pct"/>
            <w:tcBorders>
              <w:top w:val="single" w:color="000000" w:sz="6" w:space="0"/>
              <w:left w:val="nil"/>
              <w:bottom w:val="single" w:color="000000" w:sz="6" w:space="0"/>
              <w:right w:val="single" w:color="000000" w:sz="6" w:space="0"/>
            </w:tcBorders>
            <w:noWrap/>
            <w:vAlign w:val="center"/>
          </w:tcPr>
          <w:p w14:paraId="4391B36B">
            <w:pPr>
              <w:rPr>
                <w:rFonts w:hint="eastAsia" w:eastAsia="宋体" w:cs="宋体"/>
                <w:sz w:val="18"/>
                <w:szCs w:val="18"/>
                <w:lang w:val="en-US" w:eastAsia="zh-CN"/>
              </w:rPr>
            </w:pPr>
            <w:r>
              <w:rPr>
                <w:rFonts w:cs="宋体"/>
                <w:sz w:val="18"/>
                <w:szCs w:val="18"/>
              </w:rPr>
              <w:t>患者身份证件所属类别在特定编码体系中的</w:t>
            </w:r>
            <w:r>
              <w:rPr>
                <w:rFonts w:hint="eastAsia" w:cs="宋体"/>
                <w:sz w:val="18"/>
                <w:szCs w:val="18"/>
                <w:lang w:val="en-US" w:eastAsia="zh-CN"/>
              </w:rPr>
              <w:t>名称</w:t>
            </w:r>
          </w:p>
        </w:tc>
        <w:tc>
          <w:tcPr>
            <w:tcW w:w="563" w:type="pct"/>
            <w:tcBorders>
              <w:top w:val="single" w:color="000000" w:sz="6" w:space="0"/>
              <w:left w:val="nil"/>
              <w:bottom w:val="single" w:color="000000" w:sz="6" w:space="0"/>
              <w:right w:val="single" w:color="000000" w:sz="6" w:space="0"/>
            </w:tcBorders>
            <w:noWrap/>
            <w:vAlign w:val="center"/>
          </w:tcPr>
          <w:p w14:paraId="60898479">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39" w:type="pct"/>
            <w:tcBorders>
              <w:top w:val="single" w:color="000000" w:sz="6" w:space="0"/>
              <w:left w:val="nil"/>
              <w:bottom w:val="single" w:color="000000" w:sz="6" w:space="0"/>
              <w:right w:val="single" w:color="000000" w:sz="6" w:space="0"/>
            </w:tcBorders>
            <w:noWrap/>
            <w:vAlign w:val="center"/>
          </w:tcPr>
          <w:p w14:paraId="25025950">
            <w:pPr>
              <w:jc w:val="center"/>
              <w:textAlignment w:val="center"/>
              <w:rPr>
                <w:rFonts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7B675BC2">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20DCB5D4">
            <w:pPr>
              <w:rPr>
                <w:rFonts w:hint="default" w:cs="宋体"/>
                <w:sz w:val="18"/>
                <w:szCs w:val="18"/>
              </w:rPr>
            </w:pPr>
          </w:p>
        </w:tc>
      </w:tr>
      <w:tr w14:paraId="4A4057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857546C">
            <w:pPr>
              <w:jc w:val="both"/>
              <w:rPr>
                <w:rFonts w:hint="default" w:cs="宋体"/>
                <w:sz w:val="18"/>
                <w:szCs w:val="18"/>
              </w:rPr>
            </w:pPr>
            <w:r>
              <w:rPr>
                <w:rFonts w:cs="宋体"/>
                <w:sz w:val="18"/>
                <w:szCs w:val="18"/>
              </w:rPr>
              <w:t>HEAD_IDCARD</w:t>
            </w:r>
          </w:p>
        </w:tc>
        <w:tc>
          <w:tcPr>
            <w:tcW w:w="714" w:type="pct"/>
            <w:tcBorders>
              <w:top w:val="single" w:color="000000" w:sz="6" w:space="0"/>
              <w:left w:val="nil"/>
              <w:bottom w:val="single" w:color="000000" w:sz="6" w:space="0"/>
              <w:right w:val="single" w:color="000000" w:sz="6" w:space="0"/>
            </w:tcBorders>
            <w:noWrap/>
            <w:vAlign w:val="center"/>
          </w:tcPr>
          <w:p w14:paraId="63A77F7F">
            <w:pPr>
              <w:rPr>
                <w:rFonts w:hint="default" w:cs="宋体"/>
                <w:sz w:val="18"/>
                <w:szCs w:val="18"/>
              </w:rPr>
            </w:pPr>
            <w:r>
              <w:rPr>
                <w:rFonts w:cs="宋体"/>
                <w:sz w:val="18"/>
                <w:szCs w:val="18"/>
              </w:rPr>
              <w:t>证件号码</w:t>
            </w:r>
          </w:p>
        </w:tc>
        <w:tc>
          <w:tcPr>
            <w:tcW w:w="1251" w:type="pct"/>
            <w:tcBorders>
              <w:top w:val="single" w:color="000000" w:sz="6" w:space="0"/>
              <w:left w:val="nil"/>
              <w:bottom w:val="single" w:color="000000" w:sz="6" w:space="0"/>
              <w:right w:val="single" w:color="000000" w:sz="6" w:space="0"/>
            </w:tcBorders>
            <w:noWrap/>
            <w:vAlign w:val="center"/>
          </w:tcPr>
          <w:p w14:paraId="142953B8">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563" w:type="pct"/>
            <w:tcBorders>
              <w:top w:val="single" w:color="000000" w:sz="6" w:space="0"/>
              <w:left w:val="nil"/>
              <w:bottom w:val="single" w:color="000000" w:sz="6" w:space="0"/>
              <w:right w:val="single" w:color="000000" w:sz="6" w:space="0"/>
            </w:tcBorders>
            <w:noWrap/>
            <w:vAlign w:val="center"/>
          </w:tcPr>
          <w:p w14:paraId="24FCAC77">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744BECCB">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024F2439">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7C0D4F50">
            <w:pPr>
              <w:rPr>
                <w:rFonts w:hint="default" w:cs="宋体"/>
                <w:sz w:val="18"/>
                <w:szCs w:val="18"/>
              </w:rPr>
            </w:pPr>
          </w:p>
        </w:tc>
      </w:tr>
      <w:tr w14:paraId="5EDF88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B327D60">
            <w:pPr>
              <w:textAlignment w:val="center"/>
              <w:rPr>
                <w:rFonts w:hint="default" w:cs="宋体"/>
                <w:sz w:val="18"/>
                <w:szCs w:val="18"/>
                <w:lang w:bidi="ar"/>
              </w:rPr>
            </w:pPr>
            <w:r>
              <w:rPr>
                <w:rFonts w:cs="宋体"/>
                <w:sz w:val="18"/>
                <w:szCs w:val="18"/>
                <w:lang w:bidi="ar"/>
              </w:rPr>
              <w:t>HEAD_FFLAG</w:t>
            </w:r>
          </w:p>
        </w:tc>
        <w:tc>
          <w:tcPr>
            <w:tcW w:w="714" w:type="pct"/>
            <w:tcBorders>
              <w:top w:val="single" w:color="000000" w:sz="6" w:space="0"/>
              <w:left w:val="nil"/>
              <w:bottom w:val="single" w:color="000000" w:sz="6" w:space="0"/>
              <w:right w:val="single" w:color="000000" w:sz="6" w:space="0"/>
            </w:tcBorders>
            <w:noWrap/>
            <w:vAlign w:val="center"/>
          </w:tcPr>
          <w:p w14:paraId="6D6937F5">
            <w:pPr>
              <w:rPr>
                <w:rFonts w:hint="default" w:cs="宋体"/>
                <w:sz w:val="18"/>
                <w:szCs w:val="18"/>
              </w:rPr>
            </w:pPr>
            <w:r>
              <w:rPr>
                <w:rFonts w:cs="宋体"/>
                <w:sz w:val="18"/>
                <w:szCs w:val="18"/>
              </w:rPr>
              <w:t>本市标志</w:t>
            </w:r>
          </w:p>
        </w:tc>
        <w:tc>
          <w:tcPr>
            <w:tcW w:w="1251" w:type="pct"/>
            <w:tcBorders>
              <w:top w:val="single" w:color="000000" w:sz="6" w:space="0"/>
              <w:left w:val="nil"/>
              <w:bottom w:val="single" w:color="000000" w:sz="6" w:space="0"/>
              <w:right w:val="single" w:color="000000" w:sz="6" w:space="0"/>
            </w:tcBorders>
            <w:noWrap/>
            <w:vAlign w:val="center"/>
          </w:tcPr>
          <w:p w14:paraId="415CB113">
            <w:pPr>
              <w:rPr>
                <w:rFonts w:hint="default" w:cs="宋体"/>
                <w:sz w:val="18"/>
                <w:szCs w:val="18"/>
              </w:rPr>
            </w:pPr>
            <w:r>
              <w:rPr>
                <w:rFonts w:cs="宋体"/>
                <w:sz w:val="18"/>
                <w:szCs w:val="18"/>
              </w:rPr>
              <w:t>患者本人是否为医疗机构所在市州常居人口，</w:t>
            </w:r>
            <w:r>
              <w:rPr>
                <w:rFonts w:cs="宋体"/>
                <w:sz w:val="18"/>
                <w:szCs w:val="18"/>
                <w:lang w:bidi="ar"/>
              </w:rPr>
              <w:t>判断规则：户口地址市编码与数据上传区县编码是否一致</w:t>
            </w:r>
          </w:p>
        </w:tc>
        <w:tc>
          <w:tcPr>
            <w:tcW w:w="563" w:type="pct"/>
            <w:tcBorders>
              <w:top w:val="single" w:color="000000" w:sz="6" w:space="0"/>
              <w:left w:val="nil"/>
              <w:bottom w:val="single" w:color="000000" w:sz="6" w:space="0"/>
              <w:right w:val="single" w:color="000000" w:sz="6" w:space="0"/>
            </w:tcBorders>
            <w:noWrap/>
            <w:vAlign w:val="center"/>
          </w:tcPr>
          <w:p w14:paraId="6037A695">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4882940E">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7937BCAB">
            <w:pPr>
              <w:textAlignment w:val="center"/>
              <w:rPr>
                <w:rFonts w:hint="default" w:cs="宋体"/>
                <w:sz w:val="18"/>
                <w:szCs w:val="18"/>
              </w:rPr>
            </w:pPr>
            <w:r>
              <w:rPr>
                <w:rFonts w:cs="宋体"/>
                <w:sz w:val="18"/>
                <w:szCs w:val="18"/>
                <w:lang w:bidi="ar"/>
              </w:rPr>
              <w:t>1</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3E233D02">
            <w:pPr>
              <w:rPr>
                <w:rFonts w:hint="default" w:cs="宋体"/>
                <w:sz w:val="18"/>
                <w:szCs w:val="18"/>
              </w:rPr>
            </w:pPr>
            <w:r>
              <w:rPr>
                <w:rFonts w:cs="宋体"/>
                <w:sz w:val="18"/>
                <w:szCs w:val="18"/>
              </w:rPr>
              <w:t>HBCV99.00.001</w:t>
            </w:r>
          </w:p>
        </w:tc>
      </w:tr>
      <w:tr w14:paraId="55406E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3A352233">
            <w:pPr>
              <w:textAlignment w:val="center"/>
              <w:rPr>
                <w:rFonts w:hint="default" w:cs="宋体"/>
                <w:sz w:val="18"/>
                <w:szCs w:val="18"/>
                <w:lang w:bidi="ar"/>
              </w:rPr>
            </w:pPr>
            <w:r>
              <w:rPr>
                <w:rFonts w:cs="宋体"/>
                <w:bCs/>
                <w:sz w:val="18"/>
                <w:szCs w:val="18"/>
              </w:rPr>
              <w:t>HEAD_ADDRESS</w:t>
            </w:r>
          </w:p>
        </w:tc>
        <w:tc>
          <w:tcPr>
            <w:tcW w:w="714" w:type="pct"/>
            <w:tcBorders>
              <w:top w:val="single" w:color="000000" w:sz="6" w:space="0"/>
              <w:left w:val="nil"/>
              <w:bottom w:val="single" w:color="000000" w:sz="6" w:space="0"/>
              <w:right w:val="single" w:color="000000" w:sz="6" w:space="0"/>
            </w:tcBorders>
            <w:noWrap/>
            <w:vAlign w:val="center"/>
          </w:tcPr>
          <w:p w14:paraId="775D42F7">
            <w:pPr>
              <w:rPr>
                <w:rFonts w:hint="default" w:cs="宋体"/>
                <w:sz w:val="18"/>
                <w:szCs w:val="18"/>
              </w:rPr>
            </w:pPr>
            <w:r>
              <w:rPr>
                <w:rFonts w:cs="宋体"/>
                <w:sz w:val="18"/>
                <w:szCs w:val="18"/>
              </w:rPr>
              <w:t>地址类别</w:t>
            </w:r>
          </w:p>
        </w:tc>
        <w:tc>
          <w:tcPr>
            <w:tcW w:w="1251" w:type="pct"/>
            <w:tcBorders>
              <w:top w:val="single" w:color="000000" w:sz="6" w:space="0"/>
              <w:left w:val="nil"/>
              <w:bottom w:val="single" w:color="000000" w:sz="6" w:space="0"/>
              <w:right w:val="single" w:color="000000" w:sz="6" w:space="0"/>
            </w:tcBorders>
            <w:noWrap/>
            <w:vAlign w:val="center"/>
          </w:tcPr>
          <w:p w14:paraId="0E87CEEC">
            <w:pPr>
              <w:rPr>
                <w:rFonts w:hint="default" w:cs="宋体"/>
                <w:sz w:val="18"/>
                <w:szCs w:val="18"/>
              </w:rPr>
            </w:pPr>
            <w:r>
              <w:rPr>
                <w:rFonts w:cs="宋体"/>
                <w:sz w:val="18"/>
                <w:szCs w:val="18"/>
              </w:rPr>
              <w:t>患者本人或联系人地址类别在特定编码体系中的代码</w:t>
            </w:r>
          </w:p>
        </w:tc>
        <w:tc>
          <w:tcPr>
            <w:tcW w:w="563" w:type="pct"/>
            <w:tcBorders>
              <w:top w:val="single" w:color="000000" w:sz="6" w:space="0"/>
              <w:left w:val="nil"/>
              <w:bottom w:val="single" w:color="000000" w:sz="6" w:space="0"/>
              <w:right w:val="single" w:color="000000" w:sz="6" w:space="0"/>
            </w:tcBorders>
            <w:noWrap/>
            <w:vAlign w:val="center"/>
          </w:tcPr>
          <w:p w14:paraId="6CE444C6">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7C30973C">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6A1D9371">
            <w:pPr>
              <w:textAlignment w:val="center"/>
              <w:rPr>
                <w:rFonts w:hint="default" w:cs="宋体"/>
                <w:sz w:val="18"/>
                <w:szCs w:val="18"/>
              </w:rPr>
            </w:pPr>
            <w:r>
              <w:rPr>
                <w:rFonts w:hint="eastAsia" w:cs="宋体"/>
                <w:sz w:val="18"/>
                <w:szCs w:val="18"/>
                <w:lang w:val="en-US" w:eastAsia="zh-CN" w:bidi="ar"/>
              </w:rPr>
              <w:t>5</w:t>
            </w:r>
          </w:p>
        </w:tc>
        <w:tc>
          <w:tcPr>
            <w:tcW w:w="715" w:type="pct"/>
            <w:tcBorders>
              <w:top w:val="single" w:color="000000" w:sz="6" w:space="0"/>
              <w:left w:val="nil"/>
              <w:bottom w:val="single" w:color="000000" w:sz="6" w:space="0"/>
              <w:right w:val="single" w:color="000000" w:sz="6" w:space="0"/>
            </w:tcBorders>
            <w:shd w:val="clear" w:color="auto" w:fill="auto"/>
            <w:noWrap/>
            <w:vAlign w:val="center"/>
          </w:tcPr>
          <w:p w14:paraId="5287810C">
            <w:pPr>
              <w:rPr>
                <w:rFonts w:hint="default" w:cs="宋体"/>
                <w:sz w:val="18"/>
                <w:szCs w:val="18"/>
              </w:rPr>
            </w:pPr>
            <w:r>
              <w:rPr>
                <w:rFonts w:cs="宋体"/>
                <w:sz w:val="18"/>
                <w:szCs w:val="18"/>
              </w:rPr>
              <w:t>CV02.01.205</w:t>
            </w:r>
          </w:p>
        </w:tc>
      </w:tr>
      <w:tr w14:paraId="6CF6B4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49B198D6">
            <w:pPr>
              <w:textAlignment w:val="center"/>
              <w:rPr>
                <w:rFonts w:hint="default" w:eastAsia="宋体" w:cs="宋体"/>
                <w:bCs/>
                <w:sz w:val="18"/>
                <w:szCs w:val="18"/>
                <w:lang w:val="en-US" w:eastAsia="zh-CN"/>
              </w:rPr>
            </w:pPr>
            <w:r>
              <w:rPr>
                <w:rFonts w:cs="宋体"/>
                <w:bCs/>
                <w:sz w:val="18"/>
                <w:szCs w:val="18"/>
              </w:rPr>
              <w:t>HEAD_ADDRESS</w:t>
            </w:r>
            <w:r>
              <w:rPr>
                <w:rFonts w:hint="eastAsia" w:cs="宋体"/>
                <w:bCs/>
                <w:sz w:val="18"/>
                <w:szCs w:val="18"/>
                <w:lang w:val="en-US" w:eastAsia="zh-CN"/>
              </w:rPr>
              <w:t>_NAME</w:t>
            </w:r>
          </w:p>
        </w:tc>
        <w:tc>
          <w:tcPr>
            <w:tcW w:w="714" w:type="pct"/>
            <w:tcBorders>
              <w:top w:val="single" w:color="000000" w:sz="6" w:space="0"/>
              <w:left w:val="nil"/>
              <w:bottom w:val="single" w:color="000000" w:sz="6" w:space="0"/>
              <w:right w:val="single" w:color="000000" w:sz="6" w:space="0"/>
            </w:tcBorders>
            <w:noWrap/>
            <w:vAlign w:val="center"/>
          </w:tcPr>
          <w:p w14:paraId="7F1044E9">
            <w:pPr>
              <w:rPr>
                <w:rFonts w:hint="eastAsia" w:eastAsia="宋体" w:cs="宋体"/>
                <w:sz w:val="18"/>
                <w:szCs w:val="18"/>
                <w:lang w:val="en-US" w:eastAsia="zh-CN"/>
              </w:rPr>
            </w:pPr>
            <w:r>
              <w:rPr>
                <w:rFonts w:cs="宋体"/>
                <w:sz w:val="18"/>
                <w:szCs w:val="18"/>
              </w:rPr>
              <w:t>地址类别</w:t>
            </w:r>
            <w:r>
              <w:rPr>
                <w:rFonts w:hint="eastAsia" w:cs="宋体"/>
                <w:sz w:val="18"/>
                <w:szCs w:val="18"/>
                <w:lang w:val="en-US" w:eastAsia="zh-CN"/>
              </w:rPr>
              <w:t>名称</w:t>
            </w:r>
          </w:p>
        </w:tc>
        <w:tc>
          <w:tcPr>
            <w:tcW w:w="1251" w:type="pct"/>
            <w:tcBorders>
              <w:top w:val="single" w:color="000000" w:sz="6" w:space="0"/>
              <w:left w:val="nil"/>
              <w:bottom w:val="single" w:color="000000" w:sz="6" w:space="0"/>
              <w:right w:val="single" w:color="000000" w:sz="6" w:space="0"/>
            </w:tcBorders>
            <w:noWrap/>
            <w:vAlign w:val="center"/>
          </w:tcPr>
          <w:p w14:paraId="28D6CE1A">
            <w:pPr>
              <w:rPr>
                <w:rFonts w:cs="宋体"/>
                <w:sz w:val="18"/>
                <w:szCs w:val="18"/>
              </w:rPr>
            </w:pPr>
            <w:r>
              <w:rPr>
                <w:rFonts w:cs="宋体"/>
                <w:sz w:val="18"/>
                <w:szCs w:val="18"/>
              </w:rPr>
              <w:t>者本人或联系人地址类别在特定编码体系中的</w:t>
            </w:r>
          </w:p>
        </w:tc>
        <w:tc>
          <w:tcPr>
            <w:tcW w:w="563" w:type="pct"/>
            <w:tcBorders>
              <w:top w:val="single" w:color="000000" w:sz="6" w:space="0"/>
              <w:left w:val="nil"/>
              <w:bottom w:val="single" w:color="000000" w:sz="6" w:space="0"/>
              <w:right w:val="single" w:color="000000" w:sz="6" w:space="0"/>
            </w:tcBorders>
            <w:noWrap/>
            <w:vAlign w:val="center"/>
          </w:tcPr>
          <w:p w14:paraId="0819C85D">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27B4F2F8">
            <w:pPr>
              <w:jc w:val="center"/>
              <w:textAlignment w:val="center"/>
              <w:rPr>
                <w:rFonts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7EA120AB">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noWrap/>
            <w:vAlign w:val="center"/>
          </w:tcPr>
          <w:p w14:paraId="033A5FBF">
            <w:pPr>
              <w:rPr>
                <w:rFonts w:hint="default" w:cs="宋体"/>
                <w:sz w:val="18"/>
                <w:szCs w:val="18"/>
              </w:rPr>
            </w:pPr>
          </w:p>
        </w:tc>
      </w:tr>
      <w:tr w14:paraId="5C8A36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AFE73F2">
            <w:pPr>
              <w:textAlignment w:val="center"/>
              <w:rPr>
                <w:rFonts w:hint="default" w:cs="宋体"/>
                <w:sz w:val="18"/>
                <w:szCs w:val="18"/>
                <w:lang w:bidi="ar"/>
              </w:rPr>
            </w:pPr>
            <w:r>
              <w:rPr>
                <w:rFonts w:cs="宋体"/>
                <w:bCs/>
                <w:sz w:val="18"/>
                <w:szCs w:val="18"/>
              </w:rPr>
              <w:t>HEAD_ADDRESSTYPE</w:t>
            </w:r>
          </w:p>
        </w:tc>
        <w:tc>
          <w:tcPr>
            <w:tcW w:w="714" w:type="pct"/>
            <w:tcBorders>
              <w:top w:val="single" w:color="000000" w:sz="6" w:space="0"/>
              <w:left w:val="nil"/>
              <w:bottom w:val="single" w:color="000000" w:sz="6" w:space="0"/>
              <w:right w:val="single" w:color="000000" w:sz="6" w:space="0"/>
            </w:tcBorders>
            <w:noWrap/>
            <w:vAlign w:val="center"/>
          </w:tcPr>
          <w:p w14:paraId="60104DBC">
            <w:pPr>
              <w:rPr>
                <w:rFonts w:hint="default" w:cs="宋体"/>
                <w:sz w:val="18"/>
                <w:szCs w:val="18"/>
              </w:rPr>
            </w:pPr>
            <w:r>
              <w:rPr>
                <w:rFonts w:cs="宋体"/>
                <w:sz w:val="18"/>
                <w:szCs w:val="18"/>
              </w:rPr>
              <w:t>详细地址</w:t>
            </w:r>
          </w:p>
        </w:tc>
        <w:tc>
          <w:tcPr>
            <w:tcW w:w="1251" w:type="pct"/>
            <w:tcBorders>
              <w:top w:val="single" w:color="000000" w:sz="6" w:space="0"/>
              <w:left w:val="nil"/>
              <w:bottom w:val="single" w:color="000000" w:sz="6" w:space="0"/>
              <w:right w:val="single" w:color="000000" w:sz="6" w:space="0"/>
            </w:tcBorders>
            <w:noWrap/>
            <w:vAlign w:val="center"/>
          </w:tcPr>
          <w:p w14:paraId="4A21624C">
            <w:pPr>
              <w:rPr>
                <w:rFonts w:hint="default" w:cs="宋体"/>
                <w:sz w:val="18"/>
                <w:szCs w:val="18"/>
              </w:rPr>
            </w:pPr>
            <w:r>
              <w:rPr>
                <w:rFonts w:cs="宋体"/>
                <w:sz w:val="18"/>
                <w:szCs w:val="18"/>
              </w:rPr>
              <w:t>患者本人或联系人通信的指定地点，内含省份、城市或乡村、街道、门牌号码</w:t>
            </w:r>
          </w:p>
        </w:tc>
        <w:tc>
          <w:tcPr>
            <w:tcW w:w="563" w:type="pct"/>
            <w:tcBorders>
              <w:top w:val="single" w:color="000000" w:sz="6" w:space="0"/>
              <w:left w:val="nil"/>
              <w:bottom w:val="single" w:color="000000" w:sz="6" w:space="0"/>
              <w:right w:val="single" w:color="000000" w:sz="6" w:space="0"/>
            </w:tcBorders>
            <w:noWrap/>
            <w:vAlign w:val="center"/>
          </w:tcPr>
          <w:p w14:paraId="0464AC59">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6536FFF4">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389070E6">
            <w:pPr>
              <w:textAlignment w:val="center"/>
              <w:rPr>
                <w:rFonts w:hint="default" w:cs="宋体"/>
                <w:sz w:val="18"/>
                <w:szCs w:val="18"/>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noWrap/>
            <w:vAlign w:val="center"/>
          </w:tcPr>
          <w:p w14:paraId="6C2645E2">
            <w:pPr>
              <w:rPr>
                <w:rFonts w:hint="default" w:cs="宋体"/>
                <w:sz w:val="18"/>
                <w:szCs w:val="18"/>
              </w:rPr>
            </w:pPr>
          </w:p>
        </w:tc>
      </w:tr>
      <w:tr w14:paraId="5FD20C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A5DF3BC">
            <w:pPr>
              <w:textAlignment w:val="center"/>
              <w:rPr>
                <w:rFonts w:hint="default" w:cs="宋体"/>
                <w:sz w:val="18"/>
                <w:szCs w:val="18"/>
                <w:lang w:bidi="ar"/>
              </w:rPr>
            </w:pPr>
            <w:r>
              <w:rPr>
                <w:rFonts w:cs="宋体"/>
                <w:bCs/>
                <w:sz w:val="18"/>
                <w:szCs w:val="18"/>
              </w:rPr>
              <w:t>HEAD_CONTACTNO</w:t>
            </w:r>
          </w:p>
        </w:tc>
        <w:tc>
          <w:tcPr>
            <w:tcW w:w="714" w:type="pct"/>
            <w:tcBorders>
              <w:top w:val="single" w:color="000000" w:sz="6" w:space="0"/>
              <w:left w:val="nil"/>
              <w:bottom w:val="single" w:color="000000" w:sz="6" w:space="0"/>
              <w:right w:val="single" w:color="000000" w:sz="6" w:space="0"/>
            </w:tcBorders>
            <w:noWrap/>
            <w:vAlign w:val="center"/>
          </w:tcPr>
          <w:p w14:paraId="2DBD744D">
            <w:pPr>
              <w:rPr>
                <w:rFonts w:hint="default" w:cs="宋体"/>
                <w:sz w:val="18"/>
                <w:szCs w:val="18"/>
              </w:rPr>
            </w:pPr>
            <w:r>
              <w:rPr>
                <w:rFonts w:cs="宋体"/>
                <w:sz w:val="18"/>
                <w:szCs w:val="18"/>
              </w:rPr>
              <w:t>电话号码</w:t>
            </w:r>
          </w:p>
        </w:tc>
        <w:tc>
          <w:tcPr>
            <w:tcW w:w="1251" w:type="pct"/>
            <w:tcBorders>
              <w:top w:val="single" w:color="000000" w:sz="6" w:space="0"/>
              <w:left w:val="nil"/>
              <w:bottom w:val="single" w:color="000000" w:sz="6" w:space="0"/>
              <w:right w:val="single" w:color="000000" w:sz="6" w:space="0"/>
            </w:tcBorders>
            <w:noWrap/>
            <w:vAlign w:val="center"/>
          </w:tcPr>
          <w:p w14:paraId="5261D45A">
            <w:pPr>
              <w:rPr>
                <w:rFonts w:hint="default" w:cs="宋体"/>
                <w:sz w:val="18"/>
                <w:szCs w:val="18"/>
              </w:rPr>
            </w:pPr>
            <w:r>
              <w:rPr>
                <w:rFonts w:cs="宋体"/>
                <w:sz w:val="18"/>
                <w:szCs w:val="18"/>
              </w:rPr>
              <w:t>患者本人的电话号码，包括国际、国内区号和分机号</w:t>
            </w:r>
          </w:p>
        </w:tc>
        <w:tc>
          <w:tcPr>
            <w:tcW w:w="563" w:type="pct"/>
            <w:tcBorders>
              <w:top w:val="single" w:color="000000" w:sz="6" w:space="0"/>
              <w:left w:val="nil"/>
              <w:bottom w:val="single" w:color="000000" w:sz="6" w:space="0"/>
              <w:right w:val="single" w:color="000000" w:sz="6" w:space="0"/>
            </w:tcBorders>
            <w:noWrap/>
            <w:vAlign w:val="center"/>
          </w:tcPr>
          <w:p w14:paraId="610E3D99">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10F1F4CA">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10DF60C9">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noWrap/>
            <w:vAlign w:val="center"/>
          </w:tcPr>
          <w:p w14:paraId="4348D3BD">
            <w:pPr>
              <w:rPr>
                <w:rFonts w:hint="default" w:cs="宋体"/>
                <w:sz w:val="18"/>
                <w:szCs w:val="18"/>
              </w:rPr>
            </w:pPr>
          </w:p>
        </w:tc>
      </w:tr>
      <w:tr w14:paraId="0D54AC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4E441B3B">
            <w:pPr>
              <w:textAlignment w:val="center"/>
              <w:rPr>
                <w:rFonts w:hint="default" w:cs="宋体"/>
                <w:sz w:val="18"/>
                <w:szCs w:val="18"/>
                <w:lang w:bidi="ar"/>
              </w:rPr>
            </w:pPr>
            <w:r>
              <w:rPr>
                <w:rFonts w:cs="宋体"/>
                <w:bCs/>
                <w:sz w:val="18"/>
                <w:szCs w:val="18"/>
              </w:rPr>
              <w:t>HEAD_CAR</w:t>
            </w:r>
            <w:r>
              <w:rPr>
                <w:rFonts w:hint="eastAsia" w:cs="宋体"/>
                <w:bCs/>
                <w:sz w:val="18"/>
                <w:szCs w:val="18"/>
                <w:lang w:val="en-US" w:eastAsia="zh-CN"/>
              </w:rPr>
              <w:t>DT</w:t>
            </w:r>
            <w:r>
              <w:rPr>
                <w:rFonts w:cs="宋体"/>
                <w:bCs/>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3BE97678">
            <w:pPr>
              <w:rPr>
                <w:rFonts w:hint="default" w:cs="宋体"/>
                <w:sz w:val="18"/>
                <w:szCs w:val="18"/>
              </w:rPr>
            </w:pPr>
            <w:r>
              <w:rPr>
                <w:rFonts w:cs="宋体"/>
                <w:sz w:val="18"/>
                <w:szCs w:val="18"/>
              </w:rPr>
              <w:t>卡类型</w:t>
            </w:r>
          </w:p>
        </w:tc>
        <w:tc>
          <w:tcPr>
            <w:tcW w:w="1251" w:type="pct"/>
            <w:tcBorders>
              <w:top w:val="single" w:color="000000" w:sz="6" w:space="0"/>
              <w:left w:val="nil"/>
              <w:bottom w:val="single" w:color="000000" w:sz="6" w:space="0"/>
              <w:right w:val="single" w:color="000000" w:sz="6" w:space="0"/>
            </w:tcBorders>
            <w:noWrap/>
            <w:vAlign w:val="center"/>
          </w:tcPr>
          <w:p w14:paraId="5F67A33C">
            <w:pPr>
              <w:rPr>
                <w:rFonts w:hint="default" w:cs="宋体"/>
                <w:sz w:val="18"/>
                <w:szCs w:val="18"/>
              </w:rPr>
            </w:pPr>
            <w:r>
              <w:rPr>
                <w:rFonts w:cs="宋体"/>
                <w:sz w:val="18"/>
                <w:szCs w:val="18"/>
              </w:rPr>
              <w:t>患者就诊时使用的卡类型在特定编码体系中的代码</w:t>
            </w:r>
          </w:p>
        </w:tc>
        <w:tc>
          <w:tcPr>
            <w:tcW w:w="563" w:type="pct"/>
            <w:tcBorders>
              <w:top w:val="single" w:color="000000" w:sz="6" w:space="0"/>
              <w:left w:val="nil"/>
              <w:bottom w:val="single" w:color="000000" w:sz="6" w:space="0"/>
              <w:right w:val="single" w:color="000000" w:sz="6" w:space="0"/>
            </w:tcBorders>
            <w:noWrap/>
            <w:vAlign w:val="center"/>
          </w:tcPr>
          <w:p w14:paraId="15C56FFF">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3B20B57B">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0E571111">
            <w:pPr>
              <w:textAlignment w:val="center"/>
              <w:rPr>
                <w:rFonts w:hint="default" w:cs="宋体"/>
                <w:sz w:val="18"/>
                <w:szCs w:val="18"/>
              </w:rPr>
            </w:pPr>
            <w:r>
              <w:rPr>
                <w:rFonts w:hint="eastAsia" w:cs="宋体"/>
                <w:sz w:val="18"/>
                <w:szCs w:val="18"/>
                <w:lang w:val="en-US" w:eastAsia="zh-CN" w:bidi="ar"/>
              </w:rPr>
              <w:t>5</w:t>
            </w:r>
          </w:p>
        </w:tc>
        <w:tc>
          <w:tcPr>
            <w:tcW w:w="715" w:type="pct"/>
            <w:tcBorders>
              <w:top w:val="single" w:color="000000" w:sz="6" w:space="0"/>
              <w:left w:val="nil"/>
              <w:bottom w:val="single" w:color="000000" w:sz="6" w:space="0"/>
              <w:right w:val="single" w:color="000000" w:sz="6" w:space="0"/>
            </w:tcBorders>
            <w:noWrap/>
            <w:vAlign w:val="center"/>
          </w:tcPr>
          <w:p w14:paraId="19948D58">
            <w:pPr>
              <w:rPr>
                <w:rFonts w:hint="default" w:cs="宋体"/>
                <w:sz w:val="18"/>
                <w:szCs w:val="18"/>
              </w:rPr>
            </w:pPr>
            <w:r>
              <w:rPr>
                <w:rFonts w:cs="宋体"/>
                <w:sz w:val="18"/>
                <w:szCs w:val="18"/>
              </w:rPr>
              <w:t>HBCV09.00.001</w:t>
            </w:r>
          </w:p>
        </w:tc>
      </w:tr>
      <w:tr w14:paraId="0FD049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11DAEFC">
            <w:pPr>
              <w:textAlignment w:val="center"/>
              <w:rPr>
                <w:rFonts w:hint="default" w:eastAsia="宋体" w:cs="宋体"/>
                <w:bCs/>
                <w:sz w:val="18"/>
                <w:szCs w:val="18"/>
                <w:lang w:val="en-US" w:eastAsia="zh-CN"/>
              </w:rPr>
            </w:pPr>
            <w:r>
              <w:rPr>
                <w:rFonts w:cs="宋体"/>
                <w:bCs/>
                <w:sz w:val="18"/>
                <w:szCs w:val="18"/>
              </w:rPr>
              <w:t>HEAD_CAR</w:t>
            </w:r>
            <w:r>
              <w:rPr>
                <w:rFonts w:hint="eastAsia" w:cs="宋体"/>
                <w:bCs/>
                <w:sz w:val="18"/>
                <w:szCs w:val="18"/>
                <w:lang w:val="en-US" w:eastAsia="zh-CN"/>
              </w:rPr>
              <w:t>DT</w:t>
            </w:r>
            <w:r>
              <w:rPr>
                <w:rFonts w:cs="宋体"/>
                <w:bCs/>
                <w:sz w:val="18"/>
                <w:szCs w:val="18"/>
              </w:rPr>
              <w:t>YPE</w:t>
            </w:r>
            <w:r>
              <w:rPr>
                <w:rFonts w:hint="eastAsia" w:cs="宋体"/>
                <w:bCs/>
                <w:sz w:val="18"/>
                <w:szCs w:val="18"/>
                <w:lang w:val="en-US" w:eastAsia="zh-CN"/>
              </w:rPr>
              <w:t>_NAME</w:t>
            </w:r>
          </w:p>
        </w:tc>
        <w:tc>
          <w:tcPr>
            <w:tcW w:w="714" w:type="pct"/>
            <w:tcBorders>
              <w:top w:val="single" w:color="000000" w:sz="6" w:space="0"/>
              <w:left w:val="nil"/>
              <w:bottom w:val="single" w:color="000000" w:sz="6" w:space="0"/>
              <w:right w:val="single" w:color="000000" w:sz="6" w:space="0"/>
            </w:tcBorders>
            <w:noWrap/>
            <w:vAlign w:val="center"/>
          </w:tcPr>
          <w:p w14:paraId="3E6EF264">
            <w:pPr>
              <w:rPr>
                <w:rFonts w:hint="default" w:eastAsia="宋体" w:cs="宋体"/>
                <w:sz w:val="18"/>
                <w:szCs w:val="18"/>
                <w:lang w:val="en-US" w:eastAsia="zh-CN"/>
              </w:rPr>
            </w:pPr>
            <w:r>
              <w:rPr>
                <w:rFonts w:hint="eastAsia" w:cs="宋体"/>
                <w:sz w:val="18"/>
                <w:szCs w:val="18"/>
                <w:lang w:val="en-US" w:eastAsia="zh-CN"/>
              </w:rPr>
              <w:t>卡类型名称</w:t>
            </w:r>
          </w:p>
        </w:tc>
        <w:tc>
          <w:tcPr>
            <w:tcW w:w="1251" w:type="pct"/>
            <w:tcBorders>
              <w:top w:val="single" w:color="000000" w:sz="6" w:space="0"/>
              <w:left w:val="nil"/>
              <w:bottom w:val="single" w:color="000000" w:sz="6" w:space="0"/>
              <w:right w:val="single" w:color="000000" w:sz="6" w:space="0"/>
            </w:tcBorders>
            <w:noWrap/>
            <w:vAlign w:val="center"/>
          </w:tcPr>
          <w:p w14:paraId="30E840B4">
            <w:pPr>
              <w:rPr>
                <w:rFonts w:hint="eastAsia" w:eastAsia="宋体" w:cs="宋体"/>
                <w:sz w:val="18"/>
                <w:szCs w:val="18"/>
                <w:lang w:val="en-US" w:eastAsia="zh-CN"/>
              </w:rPr>
            </w:pPr>
            <w:r>
              <w:rPr>
                <w:rFonts w:cs="宋体"/>
                <w:sz w:val="18"/>
                <w:szCs w:val="18"/>
              </w:rPr>
              <w:t>患者就诊时使用的卡类型在特定编码体系中的</w:t>
            </w:r>
            <w:r>
              <w:rPr>
                <w:rFonts w:hint="eastAsia" w:cs="宋体"/>
                <w:sz w:val="18"/>
                <w:szCs w:val="18"/>
                <w:lang w:val="en-US" w:eastAsia="zh-CN"/>
              </w:rPr>
              <w:t>名称</w:t>
            </w:r>
          </w:p>
        </w:tc>
        <w:tc>
          <w:tcPr>
            <w:tcW w:w="563" w:type="pct"/>
            <w:tcBorders>
              <w:top w:val="single" w:color="000000" w:sz="6" w:space="0"/>
              <w:left w:val="nil"/>
              <w:bottom w:val="single" w:color="000000" w:sz="6" w:space="0"/>
              <w:right w:val="single" w:color="000000" w:sz="6" w:space="0"/>
            </w:tcBorders>
            <w:noWrap/>
            <w:vAlign w:val="center"/>
          </w:tcPr>
          <w:p w14:paraId="6EDB741D">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39" w:type="pct"/>
            <w:tcBorders>
              <w:top w:val="single" w:color="000000" w:sz="6" w:space="0"/>
              <w:left w:val="nil"/>
              <w:bottom w:val="single" w:color="000000" w:sz="6" w:space="0"/>
              <w:right w:val="single" w:color="000000" w:sz="6" w:space="0"/>
            </w:tcBorders>
            <w:noWrap/>
            <w:vAlign w:val="center"/>
          </w:tcPr>
          <w:p w14:paraId="0B73C23A">
            <w:pPr>
              <w:jc w:val="center"/>
              <w:textAlignment w:val="center"/>
              <w:rPr>
                <w:rFonts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5319D89E">
            <w:pPr>
              <w:textAlignment w:val="center"/>
              <w:rPr>
                <w:rFonts w:hint="default" w:eastAsia="宋体" w:cs="宋体"/>
                <w:sz w:val="18"/>
                <w:szCs w:val="18"/>
                <w:lang w:val="en-US" w:eastAsia="zh-CN" w:bidi="ar"/>
              </w:rPr>
            </w:pPr>
            <w:r>
              <w:rPr>
                <w:rFonts w:hint="eastAsia" w:cs="宋体"/>
                <w:sz w:val="18"/>
                <w:szCs w:val="18"/>
                <w:lang w:val="en-US" w:eastAsia="zh-CN" w:bidi="ar"/>
              </w:rPr>
              <w:t>20</w:t>
            </w:r>
          </w:p>
        </w:tc>
        <w:tc>
          <w:tcPr>
            <w:tcW w:w="715" w:type="pct"/>
            <w:tcBorders>
              <w:top w:val="single" w:color="000000" w:sz="6" w:space="0"/>
              <w:left w:val="nil"/>
              <w:bottom w:val="single" w:color="000000" w:sz="6" w:space="0"/>
              <w:right w:val="single" w:color="000000" w:sz="6" w:space="0"/>
            </w:tcBorders>
            <w:noWrap/>
            <w:vAlign w:val="center"/>
          </w:tcPr>
          <w:p w14:paraId="43A86146">
            <w:pPr>
              <w:rPr>
                <w:rFonts w:hint="default" w:cs="宋体"/>
                <w:sz w:val="18"/>
                <w:szCs w:val="18"/>
              </w:rPr>
            </w:pPr>
          </w:p>
        </w:tc>
      </w:tr>
      <w:tr w14:paraId="13EF91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16760DFF">
            <w:pPr>
              <w:textAlignment w:val="center"/>
              <w:rPr>
                <w:rFonts w:hint="default" w:cs="宋体"/>
                <w:sz w:val="18"/>
                <w:szCs w:val="18"/>
                <w:lang w:bidi="ar"/>
              </w:rPr>
            </w:pPr>
            <w:r>
              <w:rPr>
                <w:rFonts w:cs="宋体"/>
                <w:bCs/>
                <w:sz w:val="18"/>
                <w:szCs w:val="18"/>
              </w:rPr>
              <w:t>HEAD_CARDNO</w:t>
            </w:r>
          </w:p>
        </w:tc>
        <w:tc>
          <w:tcPr>
            <w:tcW w:w="714" w:type="pct"/>
            <w:tcBorders>
              <w:top w:val="single" w:color="000000" w:sz="6" w:space="0"/>
              <w:left w:val="nil"/>
              <w:bottom w:val="single" w:color="000000" w:sz="6" w:space="0"/>
              <w:right w:val="single" w:color="000000" w:sz="6" w:space="0"/>
            </w:tcBorders>
            <w:noWrap/>
            <w:vAlign w:val="center"/>
          </w:tcPr>
          <w:p w14:paraId="40297F92">
            <w:pPr>
              <w:rPr>
                <w:rFonts w:hint="default" w:cs="宋体"/>
                <w:sz w:val="18"/>
                <w:szCs w:val="18"/>
              </w:rPr>
            </w:pPr>
            <w:r>
              <w:rPr>
                <w:rFonts w:cs="宋体"/>
                <w:sz w:val="18"/>
                <w:szCs w:val="18"/>
              </w:rPr>
              <w:t>卡号</w:t>
            </w:r>
          </w:p>
        </w:tc>
        <w:tc>
          <w:tcPr>
            <w:tcW w:w="1251" w:type="pct"/>
            <w:tcBorders>
              <w:top w:val="single" w:color="000000" w:sz="6" w:space="0"/>
              <w:left w:val="nil"/>
              <w:bottom w:val="single" w:color="000000" w:sz="6" w:space="0"/>
              <w:right w:val="single" w:color="000000" w:sz="6" w:space="0"/>
            </w:tcBorders>
            <w:noWrap/>
            <w:vAlign w:val="center"/>
          </w:tcPr>
          <w:p w14:paraId="5E68B397">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63" w:type="pct"/>
            <w:tcBorders>
              <w:top w:val="single" w:color="000000" w:sz="6" w:space="0"/>
              <w:left w:val="nil"/>
              <w:bottom w:val="single" w:color="000000" w:sz="6" w:space="0"/>
              <w:right w:val="single" w:color="000000" w:sz="6" w:space="0"/>
            </w:tcBorders>
            <w:noWrap/>
            <w:vAlign w:val="center"/>
          </w:tcPr>
          <w:p w14:paraId="6EC8835E">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66089C06">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351B2E4F">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noWrap/>
            <w:vAlign w:val="center"/>
          </w:tcPr>
          <w:p w14:paraId="4A9CC1B2">
            <w:pPr>
              <w:rPr>
                <w:rFonts w:hint="default" w:cs="宋体"/>
                <w:sz w:val="18"/>
                <w:szCs w:val="18"/>
              </w:rPr>
            </w:pPr>
          </w:p>
        </w:tc>
      </w:tr>
      <w:tr w14:paraId="1A9D09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3E93881">
            <w:pPr>
              <w:textAlignment w:val="center"/>
              <w:rPr>
                <w:rFonts w:hint="default" w:cs="宋体"/>
                <w:sz w:val="18"/>
                <w:szCs w:val="18"/>
                <w:lang w:bidi="ar"/>
              </w:rPr>
            </w:pPr>
            <w:r>
              <w:rPr>
                <w:sz w:val="18"/>
                <w:szCs w:val="18"/>
              </w:rPr>
              <w:t>XJDH</w:t>
            </w:r>
          </w:p>
        </w:tc>
        <w:tc>
          <w:tcPr>
            <w:tcW w:w="714" w:type="pct"/>
            <w:tcBorders>
              <w:top w:val="single" w:color="000000" w:sz="6" w:space="0"/>
              <w:left w:val="nil"/>
              <w:bottom w:val="single" w:color="000000" w:sz="6" w:space="0"/>
              <w:right w:val="single" w:color="000000" w:sz="6" w:space="0"/>
            </w:tcBorders>
            <w:noWrap/>
            <w:vAlign w:val="center"/>
          </w:tcPr>
          <w:p w14:paraId="731B2307">
            <w:pPr>
              <w:rPr>
                <w:rFonts w:hint="default" w:cs="宋体"/>
                <w:sz w:val="18"/>
                <w:szCs w:val="18"/>
              </w:rPr>
            </w:pPr>
            <w:r>
              <w:rPr>
                <w:rFonts w:cs="宋体"/>
                <w:sz w:val="18"/>
                <w:szCs w:val="18"/>
              </w:rPr>
              <w:t>细菌代号</w:t>
            </w:r>
          </w:p>
        </w:tc>
        <w:tc>
          <w:tcPr>
            <w:tcW w:w="1251" w:type="pct"/>
            <w:tcBorders>
              <w:top w:val="single" w:color="000000" w:sz="6" w:space="0"/>
              <w:left w:val="nil"/>
              <w:bottom w:val="single" w:color="000000" w:sz="6" w:space="0"/>
              <w:right w:val="single" w:color="000000" w:sz="6" w:space="0"/>
            </w:tcBorders>
            <w:noWrap/>
            <w:vAlign w:val="center"/>
          </w:tcPr>
          <w:p w14:paraId="0EBCC0BB">
            <w:pPr>
              <w:rPr>
                <w:rFonts w:hint="default" w:cs="宋体"/>
                <w:sz w:val="18"/>
                <w:szCs w:val="18"/>
              </w:rPr>
            </w:pPr>
            <w:r>
              <w:rPr>
                <w:rFonts w:cs="宋体"/>
                <w:sz w:val="18"/>
                <w:szCs w:val="18"/>
              </w:rPr>
              <w:t>细菌对应的代码编号</w:t>
            </w:r>
          </w:p>
        </w:tc>
        <w:tc>
          <w:tcPr>
            <w:tcW w:w="563" w:type="pct"/>
            <w:tcBorders>
              <w:top w:val="single" w:color="000000" w:sz="6" w:space="0"/>
              <w:left w:val="nil"/>
              <w:bottom w:val="single" w:color="000000" w:sz="6" w:space="0"/>
              <w:right w:val="single" w:color="000000" w:sz="6" w:space="0"/>
            </w:tcBorders>
            <w:noWrap/>
            <w:vAlign w:val="center"/>
          </w:tcPr>
          <w:p w14:paraId="377C3A81">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021CE519">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022A7486">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16421E86">
            <w:pPr>
              <w:rPr>
                <w:rFonts w:hint="default" w:cs="宋体"/>
                <w:sz w:val="18"/>
                <w:szCs w:val="18"/>
              </w:rPr>
            </w:pPr>
          </w:p>
        </w:tc>
      </w:tr>
      <w:tr w14:paraId="49B19C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A4C4992">
            <w:pPr>
              <w:textAlignment w:val="center"/>
              <w:rPr>
                <w:rFonts w:hint="default" w:cs="宋体"/>
                <w:sz w:val="18"/>
                <w:szCs w:val="18"/>
                <w:lang w:bidi="ar"/>
              </w:rPr>
            </w:pPr>
            <w:r>
              <w:rPr>
                <w:sz w:val="18"/>
                <w:szCs w:val="18"/>
              </w:rPr>
              <w:t>BGDH</w:t>
            </w:r>
          </w:p>
        </w:tc>
        <w:tc>
          <w:tcPr>
            <w:tcW w:w="714" w:type="pct"/>
            <w:tcBorders>
              <w:top w:val="single" w:color="000000" w:sz="6" w:space="0"/>
              <w:left w:val="nil"/>
              <w:bottom w:val="single" w:color="000000" w:sz="6" w:space="0"/>
              <w:right w:val="single" w:color="000000" w:sz="6" w:space="0"/>
            </w:tcBorders>
            <w:noWrap/>
            <w:vAlign w:val="center"/>
          </w:tcPr>
          <w:p w14:paraId="44C1C801">
            <w:pPr>
              <w:rPr>
                <w:rFonts w:hint="default" w:cs="宋体"/>
                <w:sz w:val="18"/>
                <w:szCs w:val="18"/>
              </w:rPr>
            </w:pPr>
            <w:r>
              <w:rPr>
                <w:rFonts w:cs="宋体"/>
                <w:sz w:val="18"/>
                <w:szCs w:val="18"/>
              </w:rPr>
              <w:t>检验报告单编号</w:t>
            </w:r>
          </w:p>
        </w:tc>
        <w:tc>
          <w:tcPr>
            <w:tcW w:w="1251" w:type="pct"/>
            <w:tcBorders>
              <w:top w:val="single" w:color="000000" w:sz="6" w:space="0"/>
              <w:left w:val="nil"/>
              <w:bottom w:val="single" w:color="000000" w:sz="6" w:space="0"/>
              <w:right w:val="single" w:color="000000" w:sz="6" w:space="0"/>
            </w:tcBorders>
            <w:noWrap/>
            <w:vAlign w:val="center"/>
          </w:tcPr>
          <w:p w14:paraId="772D582B">
            <w:pPr>
              <w:rPr>
                <w:rFonts w:hint="default" w:cs="宋体"/>
                <w:sz w:val="18"/>
                <w:szCs w:val="18"/>
              </w:rPr>
            </w:pPr>
            <w:r>
              <w:rPr>
                <w:rFonts w:cs="宋体"/>
                <w:sz w:val="18"/>
                <w:szCs w:val="18"/>
              </w:rPr>
              <w:t>按照某-特定编码规则赋予检验报告单的顺序号</w:t>
            </w:r>
          </w:p>
        </w:tc>
        <w:tc>
          <w:tcPr>
            <w:tcW w:w="563" w:type="pct"/>
            <w:tcBorders>
              <w:top w:val="single" w:color="000000" w:sz="6" w:space="0"/>
              <w:left w:val="nil"/>
              <w:bottom w:val="single" w:color="000000" w:sz="6" w:space="0"/>
              <w:right w:val="single" w:color="000000" w:sz="6" w:space="0"/>
            </w:tcBorders>
            <w:noWrap/>
            <w:vAlign w:val="center"/>
          </w:tcPr>
          <w:p w14:paraId="601364B2">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0A84DB9A">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72AE2E9B">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65C0C0E9">
            <w:pPr>
              <w:rPr>
                <w:rFonts w:hint="default" w:cs="宋体"/>
                <w:sz w:val="18"/>
                <w:szCs w:val="18"/>
              </w:rPr>
            </w:pPr>
          </w:p>
        </w:tc>
      </w:tr>
      <w:tr w14:paraId="54D601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964B619">
            <w:pPr>
              <w:textAlignment w:val="center"/>
              <w:rPr>
                <w:rFonts w:hint="default" w:cs="宋体"/>
                <w:sz w:val="18"/>
                <w:szCs w:val="18"/>
                <w:lang w:bidi="ar"/>
              </w:rPr>
            </w:pPr>
            <w:r>
              <w:rPr>
                <w:rFonts w:cs="宋体"/>
                <w:sz w:val="18"/>
                <w:szCs w:val="18"/>
                <w:lang w:bidi="ar"/>
              </w:rPr>
              <w:t>BGRQ</w:t>
            </w:r>
          </w:p>
        </w:tc>
        <w:tc>
          <w:tcPr>
            <w:tcW w:w="714" w:type="pct"/>
            <w:tcBorders>
              <w:top w:val="single" w:color="000000" w:sz="6" w:space="0"/>
              <w:left w:val="nil"/>
              <w:bottom w:val="single" w:color="000000" w:sz="6" w:space="0"/>
              <w:right w:val="single" w:color="000000" w:sz="6" w:space="0"/>
            </w:tcBorders>
            <w:noWrap/>
            <w:vAlign w:val="center"/>
          </w:tcPr>
          <w:p w14:paraId="37228A52">
            <w:pPr>
              <w:rPr>
                <w:rFonts w:hint="default" w:cs="宋体"/>
                <w:sz w:val="18"/>
                <w:szCs w:val="18"/>
              </w:rPr>
            </w:pPr>
            <w:r>
              <w:rPr>
                <w:rFonts w:cs="宋体"/>
                <w:sz w:val="18"/>
                <w:szCs w:val="18"/>
              </w:rPr>
              <w:t>报告日期</w:t>
            </w:r>
          </w:p>
        </w:tc>
        <w:tc>
          <w:tcPr>
            <w:tcW w:w="1251" w:type="pct"/>
            <w:tcBorders>
              <w:top w:val="single" w:color="000000" w:sz="6" w:space="0"/>
              <w:left w:val="nil"/>
              <w:bottom w:val="single" w:color="000000" w:sz="6" w:space="0"/>
              <w:right w:val="single" w:color="000000" w:sz="6" w:space="0"/>
            </w:tcBorders>
            <w:noWrap/>
            <w:vAlign w:val="center"/>
          </w:tcPr>
          <w:p w14:paraId="2B341D80">
            <w:pPr>
              <w:rPr>
                <w:rFonts w:hint="default" w:cs="宋体"/>
                <w:sz w:val="18"/>
                <w:szCs w:val="18"/>
              </w:rPr>
            </w:pPr>
            <w:r>
              <w:rPr>
                <w:rFonts w:cs="宋体"/>
                <w:sz w:val="18"/>
                <w:szCs w:val="18"/>
              </w:rPr>
              <w:t>检验报告当日的公元纪年日期的完整描述</w:t>
            </w:r>
          </w:p>
        </w:tc>
        <w:tc>
          <w:tcPr>
            <w:tcW w:w="563" w:type="pct"/>
            <w:tcBorders>
              <w:top w:val="single" w:color="000000" w:sz="6" w:space="0"/>
              <w:left w:val="nil"/>
              <w:bottom w:val="single" w:color="000000" w:sz="6" w:space="0"/>
              <w:right w:val="single" w:color="000000" w:sz="6" w:space="0"/>
            </w:tcBorders>
            <w:noWrap/>
            <w:vAlign w:val="center"/>
          </w:tcPr>
          <w:p w14:paraId="6E23557F">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2A30BADF">
            <w:pPr>
              <w:jc w:val="center"/>
              <w:textAlignment w:val="center"/>
              <w:rPr>
                <w:rFonts w:hint="default" w:cs="宋体"/>
                <w:sz w:val="18"/>
                <w:szCs w:val="18"/>
              </w:rPr>
            </w:pPr>
            <w:r>
              <w:rPr>
                <w:rFonts w:hint="default" w:cs="宋体"/>
                <w:sz w:val="18"/>
                <w:szCs w:val="18"/>
                <w:lang w:bidi="ar"/>
              </w:rPr>
              <w:t>date</w:t>
            </w:r>
          </w:p>
        </w:tc>
        <w:tc>
          <w:tcPr>
            <w:tcW w:w="504" w:type="pct"/>
            <w:tcBorders>
              <w:top w:val="single" w:color="000000" w:sz="6" w:space="0"/>
              <w:left w:val="nil"/>
              <w:bottom w:val="single" w:color="000000" w:sz="6" w:space="0"/>
              <w:right w:val="single" w:color="000000" w:sz="6" w:space="0"/>
            </w:tcBorders>
            <w:noWrap/>
            <w:vAlign w:val="center"/>
          </w:tcPr>
          <w:p w14:paraId="31A86A7C">
            <w:pPr>
              <w:textAlignment w:val="center"/>
              <w:rPr>
                <w:rFonts w:hint="default" w:cs="宋体"/>
                <w:sz w:val="18"/>
                <w:szCs w:val="18"/>
              </w:rPr>
            </w:pPr>
            <w:r>
              <w:rPr>
                <w:rFonts w:cs="宋体"/>
                <w:sz w:val="18"/>
                <w:szCs w:val="18"/>
                <w:shd w:val="clear" w:color="auto"/>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128EAC9F">
            <w:pPr>
              <w:rPr>
                <w:rFonts w:hint="default" w:cs="宋体"/>
                <w:sz w:val="18"/>
                <w:szCs w:val="18"/>
              </w:rPr>
            </w:pPr>
          </w:p>
        </w:tc>
      </w:tr>
      <w:tr w14:paraId="545BAC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1AD3ED70">
            <w:pPr>
              <w:textAlignment w:val="center"/>
              <w:rPr>
                <w:rFonts w:hint="default" w:cs="宋体"/>
                <w:sz w:val="18"/>
                <w:szCs w:val="18"/>
                <w:lang w:bidi="ar"/>
              </w:rPr>
            </w:pPr>
            <w:r>
              <w:rPr>
                <w:sz w:val="18"/>
                <w:szCs w:val="18"/>
              </w:rPr>
              <w:t>JCJG</w:t>
            </w:r>
          </w:p>
        </w:tc>
        <w:tc>
          <w:tcPr>
            <w:tcW w:w="714" w:type="pct"/>
            <w:tcBorders>
              <w:top w:val="single" w:color="000000" w:sz="6" w:space="0"/>
              <w:left w:val="nil"/>
              <w:bottom w:val="single" w:color="000000" w:sz="6" w:space="0"/>
              <w:right w:val="single" w:color="000000" w:sz="6" w:space="0"/>
            </w:tcBorders>
            <w:noWrap/>
            <w:vAlign w:val="center"/>
          </w:tcPr>
          <w:p w14:paraId="2D6B2841">
            <w:pPr>
              <w:rPr>
                <w:rFonts w:hint="default" w:cs="宋体"/>
                <w:sz w:val="18"/>
                <w:szCs w:val="18"/>
              </w:rPr>
            </w:pPr>
            <w:r>
              <w:rPr>
                <w:rFonts w:cs="宋体"/>
                <w:sz w:val="18"/>
                <w:szCs w:val="18"/>
              </w:rPr>
              <w:t>检测结果</w:t>
            </w:r>
          </w:p>
        </w:tc>
        <w:tc>
          <w:tcPr>
            <w:tcW w:w="1251" w:type="pct"/>
            <w:tcBorders>
              <w:top w:val="single" w:color="000000" w:sz="6" w:space="0"/>
              <w:left w:val="nil"/>
              <w:bottom w:val="single" w:color="000000" w:sz="6" w:space="0"/>
              <w:right w:val="single" w:color="000000" w:sz="6" w:space="0"/>
            </w:tcBorders>
            <w:noWrap/>
            <w:vAlign w:val="center"/>
          </w:tcPr>
          <w:p w14:paraId="1DF4AB05">
            <w:pPr>
              <w:rPr>
                <w:rFonts w:hint="default" w:cs="宋体"/>
                <w:sz w:val="18"/>
                <w:szCs w:val="18"/>
              </w:rPr>
            </w:pPr>
            <w:r>
              <w:rPr>
                <w:rFonts w:cs="宋体"/>
                <w:sz w:val="18"/>
                <w:szCs w:val="18"/>
              </w:rPr>
              <w:t>简要描述是否发现或是否生长等</w:t>
            </w:r>
          </w:p>
        </w:tc>
        <w:tc>
          <w:tcPr>
            <w:tcW w:w="563" w:type="pct"/>
            <w:tcBorders>
              <w:top w:val="single" w:color="000000" w:sz="6" w:space="0"/>
              <w:left w:val="nil"/>
              <w:bottom w:val="single" w:color="000000" w:sz="6" w:space="0"/>
              <w:right w:val="single" w:color="000000" w:sz="6" w:space="0"/>
            </w:tcBorders>
            <w:noWrap/>
            <w:vAlign w:val="center"/>
          </w:tcPr>
          <w:p w14:paraId="1D13661C">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49FA182E">
            <w:pPr>
              <w:jc w:val="center"/>
              <w:textAlignment w:val="center"/>
              <w:rPr>
                <w:rFonts w:hint="default" w:cs="宋体"/>
                <w:sz w:val="18"/>
                <w:szCs w:val="18"/>
              </w:rPr>
            </w:pPr>
            <w:r>
              <w:rPr>
                <w:rFonts w:cs="宋体"/>
                <w:sz w:val="18"/>
                <w:szCs w:val="18"/>
                <w:shd w:val="clear" w:color="auto"/>
                <w:lang w:bidi="ar"/>
              </w:rPr>
              <w:t>varchar</w:t>
            </w:r>
          </w:p>
        </w:tc>
        <w:tc>
          <w:tcPr>
            <w:tcW w:w="504" w:type="pct"/>
            <w:tcBorders>
              <w:top w:val="single" w:color="000000" w:sz="6" w:space="0"/>
              <w:left w:val="nil"/>
              <w:bottom w:val="single" w:color="000000" w:sz="6" w:space="0"/>
              <w:right w:val="single" w:color="000000" w:sz="6" w:space="0"/>
            </w:tcBorders>
            <w:shd w:val="clear" w:color="auto" w:fill="auto"/>
            <w:noWrap/>
            <w:vAlign w:val="center"/>
          </w:tcPr>
          <w:p w14:paraId="2AE25E90">
            <w:pPr>
              <w:textAlignment w:val="center"/>
              <w:rPr>
                <w:rFonts w:hint="default" w:cs="宋体"/>
                <w:sz w:val="18"/>
                <w:szCs w:val="18"/>
              </w:rPr>
            </w:pPr>
            <w:r>
              <w:rPr>
                <w:rFonts w:cs="宋体"/>
                <w:sz w:val="18"/>
                <w:szCs w:val="18"/>
                <w:shd w:val="clear" w:color="auto"/>
              </w:rPr>
              <w:t>400</w:t>
            </w:r>
          </w:p>
        </w:tc>
        <w:tc>
          <w:tcPr>
            <w:tcW w:w="715" w:type="pct"/>
            <w:tcBorders>
              <w:top w:val="single" w:color="000000" w:sz="6" w:space="0"/>
              <w:left w:val="nil"/>
              <w:bottom w:val="single" w:color="000000" w:sz="6" w:space="0"/>
              <w:right w:val="single" w:color="000000" w:sz="6" w:space="0"/>
            </w:tcBorders>
            <w:noWrap/>
            <w:vAlign w:val="center"/>
          </w:tcPr>
          <w:p w14:paraId="1F231FE2">
            <w:pPr>
              <w:rPr>
                <w:rFonts w:hint="default" w:cs="宋体"/>
                <w:sz w:val="18"/>
                <w:szCs w:val="18"/>
              </w:rPr>
            </w:pPr>
          </w:p>
        </w:tc>
      </w:tr>
      <w:tr w14:paraId="28FB1C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E6D3DA9">
            <w:pPr>
              <w:textAlignment w:val="center"/>
              <w:rPr>
                <w:rFonts w:hint="default" w:cs="宋体"/>
                <w:sz w:val="18"/>
                <w:szCs w:val="18"/>
                <w:lang w:bidi="ar"/>
              </w:rPr>
            </w:pPr>
            <w:r>
              <w:rPr>
                <w:rFonts w:cs="宋体"/>
                <w:sz w:val="18"/>
                <w:szCs w:val="18"/>
                <w:lang w:bidi="ar"/>
              </w:rPr>
              <w:t>XJMC</w:t>
            </w:r>
          </w:p>
        </w:tc>
        <w:tc>
          <w:tcPr>
            <w:tcW w:w="714" w:type="pct"/>
            <w:tcBorders>
              <w:top w:val="single" w:color="000000" w:sz="6" w:space="0"/>
              <w:left w:val="nil"/>
              <w:bottom w:val="single" w:color="000000" w:sz="6" w:space="0"/>
              <w:right w:val="single" w:color="000000" w:sz="6" w:space="0"/>
            </w:tcBorders>
            <w:noWrap/>
            <w:vAlign w:val="center"/>
          </w:tcPr>
          <w:p w14:paraId="50B02716">
            <w:pPr>
              <w:rPr>
                <w:rFonts w:hint="default" w:cs="宋体"/>
                <w:sz w:val="18"/>
                <w:szCs w:val="18"/>
              </w:rPr>
            </w:pPr>
            <w:r>
              <w:rPr>
                <w:rFonts w:cs="宋体"/>
                <w:sz w:val="18"/>
                <w:szCs w:val="18"/>
              </w:rPr>
              <w:t>细菌名称</w:t>
            </w:r>
          </w:p>
        </w:tc>
        <w:tc>
          <w:tcPr>
            <w:tcW w:w="1251" w:type="pct"/>
            <w:tcBorders>
              <w:top w:val="single" w:color="000000" w:sz="6" w:space="0"/>
              <w:left w:val="nil"/>
              <w:bottom w:val="single" w:color="000000" w:sz="6" w:space="0"/>
              <w:right w:val="single" w:color="000000" w:sz="6" w:space="0"/>
            </w:tcBorders>
            <w:noWrap/>
            <w:vAlign w:val="center"/>
          </w:tcPr>
          <w:p w14:paraId="1F817B7C">
            <w:pPr>
              <w:rPr>
                <w:rFonts w:hint="default" w:cs="宋体"/>
                <w:sz w:val="18"/>
                <w:szCs w:val="18"/>
              </w:rPr>
            </w:pPr>
            <w:r>
              <w:rPr>
                <w:rFonts w:cs="宋体"/>
                <w:sz w:val="18"/>
                <w:szCs w:val="18"/>
              </w:rPr>
              <w:t>细菌的中文名称描述</w:t>
            </w:r>
          </w:p>
        </w:tc>
        <w:tc>
          <w:tcPr>
            <w:tcW w:w="563" w:type="pct"/>
            <w:tcBorders>
              <w:top w:val="single" w:color="000000" w:sz="6" w:space="0"/>
              <w:left w:val="nil"/>
              <w:bottom w:val="single" w:color="000000" w:sz="6" w:space="0"/>
              <w:right w:val="single" w:color="000000" w:sz="6" w:space="0"/>
            </w:tcBorders>
            <w:noWrap/>
            <w:vAlign w:val="center"/>
          </w:tcPr>
          <w:p w14:paraId="579E63E1">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02F93C76">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4BAADF12">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noWrap/>
            <w:vAlign w:val="center"/>
          </w:tcPr>
          <w:p w14:paraId="56669647">
            <w:pPr>
              <w:rPr>
                <w:rFonts w:hint="default" w:cs="宋体"/>
                <w:sz w:val="18"/>
                <w:szCs w:val="18"/>
              </w:rPr>
            </w:pPr>
          </w:p>
        </w:tc>
      </w:tr>
      <w:tr w14:paraId="7FF0587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E72A52E">
            <w:pPr>
              <w:jc w:val="both"/>
              <w:rPr>
                <w:rFonts w:hint="default"/>
                <w:sz w:val="18"/>
                <w:szCs w:val="18"/>
              </w:rPr>
            </w:pPr>
            <w:r>
              <w:rPr>
                <w:sz w:val="18"/>
                <w:szCs w:val="18"/>
              </w:rPr>
              <w:t>JLJS</w:t>
            </w:r>
          </w:p>
        </w:tc>
        <w:tc>
          <w:tcPr>
            <w:tcW w:w="714" w:type="pct"/>
            <w:tcBorders>
              <w:top w:val="single" w:color="000000" w:sz="6" w:space="0"/>
              <w:left w:val="nil"/>
              <w:bottom w:val="single" w:color="000000" w:sz="6" w:space="0"/>
              <w:right w:val="single" w:color="000000" w:sz="6" w:space="0"/>
            </w:tcBorders>
            <w:noWrap/>
            <w:vAlign w:val="center"/>
          </w:tcPr>
          <w:p w14:paraId="3DBCD3CC">
            <w:pPr>
              <w:rPr>
                <w:rFonts w:hint="default" w:cs="宋体"/>
                <w:sz w:val="18"/>
                <w:szCs w:val="18"/>
              </w:rPr>
            </w:pPr>
            <w:r>
              <w:rPr>
                <w:rFonts w:cs="宋体"/>
                <w:sz w:val="18"/>
                <w:szCs w:val="18"/>
              </w:rPr>
              <w:t>菌落计数</w:t>
            </w:r>
          </w:p>
        </w:tc>
        <w:tc>
          <w:tcPr>
            <w:tcW w:w="1251" w:type="pct"/>
            <w:tcBorders>
              <w:top w:val="single" w:color="000000" w:sz="6" w:space="0"/>
              <w:left w:val="nil"/>
              <w:bottom w:val="single" w:color="000000" w:sz="6" w:space="0"/>
              <w:right w:val="single" w:color="000000" w:sz="6" w:space="0"/>
            </w:tcBorders>
            <w:noWrap/>
            <w:vAlign w:val="center"/>
          </w:tcPr>
          <w:p w14:paraId="5D80035D">
            <w:pPr>
              <w:rPr>
                <w:rFonts w:hint="default" w:cs="宋体"/>
                <w:sz w:val="18"/>
                <w:szCs w:val="18"/>
              </w:rPr>
            </w:pPr>
            <w:r>
              <w:rPr>
                <w:rFonts w:cs="宋体"/>
                <w:sz w:val="18"/>
                <w:szCs w:val="18"/>
              </w:rPr>
              <w:t>菌落数量，如“&gt;10万”计量单位为cfu/mvarchar</w:t>
            </w:r>
          </w:p>
        </w:tc>
        <w:tc>
          <w:tcPr>
            <w:tcW w:w="563" w:type="pct"/>
            <w:tcBorders>
              <w:top w:val="single" w:color="000000" w:sz="6" w:space="0"/>
              <w:left w:val="nil"/>
              <w:bottom w:val="single" w:color="000000" w:sz="6" w:space="0"/>
              <w:right w:val="single" w:color="000000" w:sz="6" w:space="0"/>
            </w:tcBorders>
            <w:noWrap/>
            <w:vAlign w:val="center"/>
          </w:tcPr>
          <w:p w14:paraId="5F255BBB">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547ABA52">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593DAC23">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13927FFA">
            <w:pPr>
              <w:rPr>
                <w:rFonts w:hint="default" w:cs="宋体"/>
                <w:sz w:val="18"/>
                <w:szCs w:val="18"/>
              </w:rPr>
            </w:pPr>
          </w:p>
        </w:tc>
      </w:tr>
      <w:tr w14:paraId="05253F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7167D56">
            <w:pPr>
              <w:jc w:val="both"/>
              <w:rPr>
                <w:rFonts w:hint="default"/>
                <w:sz w:val="18"/>
                <w:szCs w:val="18"/>
              </w:rPr>
            </w:pPr>
            <w:r>
              <w:rPr>
                <w:sz w:val="18"/>
                <w:szCs w:val="18"/>
              </w:rPr>
              <w:t>PYJ</w:t>
            </w:r>
          </w:p>
        </w:tc>
        <w:tc>
          <w:tcPr>
            <w:tcW w:w="714" w:type="pct"/>
            <w:tcBorders>
              <w:top w:val="single" w:color="000000" w:sz="6" w:space="0"/>
              <w:left w:val="nil"/>
              <w:bottom w:val="single" w:color="000000" w:sz="6" w:space="0"/>
              <w:right w:val="single" w:color="000000" w:sz="6" w:space="0"/>
            </w:tcBorders>
            <w:noWrap/>
            <w:vAlign w:val="center"/>
          </w:tcPr>
          <w:p w14:paraId="6FEB3DDE">
            <w:pPr>
              <w:rPr>
                <w:rFonts w:hint="default" w:cs="宋体"/>
                <w:sz w:val="18"/>
                <w:szCs w:val="18"/>
              </w:rPr>
            </w:pPr>
            <w:r>
              <w:rPr>
                <w:rFonts w:cs="宋体"/>
                <w:sz w:val="18"/>
                <w:szCs w:val="18"/>
              </w:rPr>
              <w:t>培养基</w:t>
            </w:r>
          </w:p>
        </w:tc>
        <w:tc>
          <w:tcPr>
            <w:tcW w:w="1251" w:type="pct"/>
            <w:tcBorders>
              <w:top w:val="single" w:color="000000" w:sz="6" w:space="0"/>
              <w:left w:val="nil"/>
              <w:bottom w:val="single" w:color="000000" w:sz="6" w:space="0"/>
              <w:right w:val="single" w:color="000000" w:sz="6" w:space="0"/>
            </w:tcBorders>
            <w:noWrap/>
            <w:vAlign w:val="center"/>
          </w:tcPr>
          <w:p w14:paraId="305C7380">
            <w:pPr>
              <w:rPr>
                <w:rFonts w:hint="default" w:cs="宋体"/>
                <w:sz w:val="18"/>
                <w:szCs w:val="18"/>
              </w:rPr>
            </w:pPr>
            <w:r>
              <w:rPr>
                <w:rFonts w:cs="宋体"/>
                <w:sz w:val="18"/>
                <w:szCs w:val="18"/>
              </w:rPr>
              <w:t>细菌培养基的中文名称描述，例如：巧克力平板、血平板、琼脂平板等</w:t>
            </w:r>
          </w:p>
        </w:tc>
        <w:tc>
          <w:tcPr>
            <w:tcW w:w="563" w:type="pct"/>
            <w:tcBorders>
              <w:top w:val="single" w:color="000000" w:sz="6" w:space="0"/>
              <w:left w:val="nil"/>
              <w:bottom w:val="single" w:color="000000" w:sz="6" w:space="0"/>
              <w:right w:val="single" w:color="000000" w:sz="6" w:space="0"/>
            </w:tcBorders>
            <w:noWrap/>
            <w:vAlign w:val="center"/>
          </w:tcPr>
          <w:p w14:paraId="10CEE01F">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70F90A69">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1F06FA35">
            <w:pPr>
              <w:textAlignment w:val="center"/>
              <w:rPr>
                <w:rFonts w:hint="default" w:cs="宋体"/>
                <w:sz w:val="18"/>
                <w:szCs w:val="18"/>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71DD5BA7">
            <w:pPr>
              <w:rPr>
                <w:rFonts w:hint="default" w:cs="宋体"/>
                <w:sz w:val="18"/>
                <w:szCs w:val="18"/>
              </w:rPr>
            </w:pPr>
          </w:p>
        </w:tc>
      </w:tr>
      <w:tr w14:paraId="441115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0D5F616">
            <w:pPr>
              <w:jc w:val="both"/>
              <w:rPr>
                <w:rFonts w:hint="default"/>
                <w:sz w:val="18"/>
                <w:szCs w:val="18"/>
              </w:rPr>
            </w:pPr>
            <w:r>
              <w:rPr>
                <w:sz w:val="18"/>
                <w:szCs w:val="18"/>
              </w:rPr>
              <w:t>PYSJ</w:t>
            </w:r>
          </w:p>
        </w:tc>
        <w:tc>
          <w:tcPr>
            <w:tcW w:w="714" w:type="pct"/>
            <w:tcBorders>
              <w:top w:val="single" w:color="000000" w:sz="6" w:space="0"/>
              <w:left w:val="nil"/>
              <w:bottom w:val="single" w:color="000000" w:sz="6" w:space="0"/>
              <w:right w:val="single" w:color="000000" w:sz="6" w:space="0"/>
            </w:tcBorders>
            <w:noWrap/>
            <w:vAlign w:val="center"/>
          </w:tcPr>
          <w:p w14:paraId="38B49272">
            <w:pPr>
              <w:rPr>
                <w:rFonts w:hint="default" w:cs="宋体"/>
                <w:sz w:val="18"/>
                <w:szCs w:val="18"/>
              </w:rPr>
            </w:pPr>
            <w:r>
              <w:rPr>
                <w:rFonts w:cs="宋体"/>
                <w:sz w:val="18"/>
                <w:szCs w:val="18"/>
              </w:rPr>
              <w:t>培养时间</w:t>
            </w:r>
          </w:p>
        </w:tc>
        <w:tc>
          <w:tcPr>
            <w:tcW w:w="1251" w:type="pct"/>
            <w:tcBorders>
              <w:top w:val="single" w:color="000000" w:sz="6" w:space="0"/>
              <w:left w:val="nil"/>
              <w:bottom w:val="single" w:color="000000" w:sz="6" w:space="0"/>
              <w:right w:val="single" w:color="000000" w:sz="6" w:space="0"/>
            </w:tcBorders>
            <w:noWrap/>
            <w:vAlign w:val="center"/>
          </w:tcPr>
          <w:p w14:paraId="050390F3">
            <w:pPr>
              <w:rPr>
                <w:rFonts w:hint="default" w:cs="宋体"/>
                <w:sz w:val="18"/>
                <w:szCs w:val="18"/>
              </w:rPr>
            </w:pPr>
            <w:r>
              <w:rPr>
                <w:rFonts w:cs="宋体"/>
                <w:sz w:val="18"/>
                <w:szCs w:val="18"/>
              </w:rPr>
              <w:t>细菌培养的时长，应包含单位，例如：72小时</w:t>
            </w:r>
          </w:p>
        </w:tc>
        <w:tc>
          <w:tcPr>
            <w:tcW w:w="563" w:type="pct"/>
            <w:tcBorders>
              <w:top w:val="single" w:color="000000" w:sz="6" w:space="0"/>
              <w:left w:val="nil"/>
              <w:bottom w:val="single" w:color="000000" w:sz="6" w:space="0"/>
              <w:right w:val="single" w:color="000000" w:sz="6" w:space="0"/>
            </w:tcBorders>
            <w:noWrap/>
            <w:vAlign w:val="center"/>
          </w:tcPr>
          <w:p w14:paraId="0054DF81">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16AB7B3B">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25A2B4E6">
            <w:pPr>
              <w:textAlignment w:val="center"/>
              <w:rPr>
                <w:rFonts w:hint="default" w:cs="宋体"/>
                <w:sz w:val="18"/>
                <w:szCs w:val="18"/>
              </w:rPr>
            </w:pPr>
            <w:r>
              <w:rPr>
                <w:rFonts w:cs="宋体"/>
                <w:sz w:val="18"/>
                <w:szCs w:val="18"/>
                <w:lang w:bidi="ar"/>
              </w:rPr>
              <w:t>2</w:t>
            </w:r>
          </w:p>
        </w:tc>
        <w:tc>
          <w:tcPr>
            <w:tcW w:w="715" w:type="pct"/>
            <w:tcBorders>
              <w:top w:val="single" w:color="000000" w:sz="6" w:space="0"/>
              <w:left w:val="nil"/>
              <w:bottom w:val="single" w:color="000000" w:sz="6" w:space="0"/>
              <w:right w:val="single" w:color="000000" w:sz="6" w:space="0"/>
            </w:tcBorders>
            <w:noWrap/>
            <w:vAlign w:val="center"/>
          </w:tcPr>
          <w:p w14:paraId="53DD3291">
            <w:pPr>
              <w:rPr>
                <w:rFonts w:hint="default" w:cs="宋体"/>
                <w:sz w:val="18"/>
                <w:szCs w:val="18"/>
              </w:rPr>
            </w:pPr>
          </w:p>
        </w:tc>
      </w:tr>
      <w:tr w14:paraId="11DAB9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0F986F5">
            <w:pPr>
              <w:jc w:val="both"/>
              <w:rPr>
                <w:rFonts w:hint="default"/>
                <w:sz w:val="18"/>
                <w:szCs w:val="18"/>
              </w:rPr>
            </w:pPr>
            <w:r>
              <w:rPr>
                <w:sz w:val="18"/>
                <w:szCs w:val="18"/>
              </w:rPr>
              <w:t>PYTJ</w:t>
            </w:r>
          </w:p>
        </w:tc>
        <w:tc>
          <w:tcPr>
            <w:tcW w:w="714" w:type="pct"/>
            <w:tcBorders>
              <w:top w:val="single" w:color="000000" w:sz="6" w:space="0"/>
              <w:left w:val="nil"/>
              <w:bottom w:val="single" w:color="000000" w:sz="6" w:space="0"/>
              <w:right w:val="single" w:color="000000" w:sz="6" w:space="0"/>
            </w:tcBorders>
            <w:noWrap/>
            <w:vAlign w:val="center"/>
          </w:tcPr>
          <w:p w14:paraId="056081D9">
            <w:pPr>
              <w:rPr>
                <w:rFonts w:hint="default" w:cs="宋体"/>
                <w:sz w:val="18"/>
                <w:szCs w:val="18"/>
              </w:rPr>
            </w:pPr>
            <w:r>
              <w:rPr>
                <w:rFonts w:cs="宋体"/>
                <w:sz w:val="18"/>
                <w:szCs w:val="18"/>
              </w:rPr>
              <w:t>培养条件</w:t>
            </w:r>
          </w:p>
        </w:tc>
        <w:tc>
          <w:tcPr>
            <w:tcW w:w="1251" w:type="pct"/>
            <w:tcBorders>
              <w:top w:val="single" w:color="000000" w:sz="6" w:space="0"/>
              <w:left w:val="nil"/>
              <w:bottom w:val="single" w:color="000000" w:sz="6" w:space="0"/>
              <w:right w:val="single" w:color="000000" w:sz="6" w:space="0"/>
            </w:tcBorders>
            <w:noWrap/>
            <w:vAlign w:val="center"/>
          </w:tcPr>
          <w:p w14:paraId="010FE23B">
            <w:pPr>
              <w:rPr>
                <w:rFonts w:hint="default" w:cs="宋体"/>
                <w:sz w:val="18"/>
                <w:szCs w:val="18"/>
              </w:rPr>
            </w:pPr>
            <w:r>
              <w:rPr>
                <w:rFonts w:cs="宋体"/>
                <w:sz w:val="18"/>
                <w:szCs w:val="18"/>
              </w:rPr>
              <w:t>细菌培养所需的外部环境，例如：“37℃；空气”、“35℃±2℃；5%CO2”</w:t>
            </w:r>
          </w:p>
        </w:tc>
        <w:tc>
          <w:tcPr>
            <w:tcW w:w="563" w:type="pct"/>
            <w:tcBorders>
              <w:top w:val="single" w:color="000000" w:sz="6" w:space="0"/>
              <w:left w:val="nil"/>
              <w:bottom w:val="single" w:color="000000" w:sz="6" w:space="0"/>
              <w:right w:val="single" w:color="000000" w:sz="6" w:space="0"/>
            </w:tcBorders>
            <w:noWrap/>
            <w:vAlign w:val="center"/>
          </w:tcPr>
          <w:p w14:paraId="41A845CC">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081E0264">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1A4F79C1">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noWrap/>
            <w:vAlign w:val="center"/>
          </w:tcPr>
          <w:p w14:paraId="00E13B0D">
            <w:pPr>
              <w:rPr>
                <w:rFonts w:hint="default" w:cs="宋体"/>
                <w:sz w:val="18"/>
                <w:szCs w:val="18"/>
              </w:rPr>
            </w:pPr>
          </w:p>
        </w:tc>
      </w:tr>
      <w:tr w14:paraId="33078D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BEF3466">
            <w:pPr>
              <w:jc w:val="both"/>
              <w:rPr>
                <w:rFonts w:hint="default"/>
                <w:sz w:val="18"/>
                <w:szCs w:val="18"/>
              </w:rPr>
            </w:pPr>
            <w:r>
              <w:rPr>
                <w:sz w:val="18"/>
                <w:szCs w:val="18"/>
              </w:rPr>
              <w:t>FXSF</w:t>
            </w:r>
          </w:p>
        </w:tc>
        <w:tc>
          <w:tcPr>
            <w:tcW w:w="714" w:type="pct"/>
            <w:tcBorders>
              <w:top w:val="single" w:color="000000" w:sz="6" w:space="0"/>
              <w:left w:val="nil"/>
              <w:bottom w:val="single" w:color="000000" w:sz="6" w:space="0"/>
              <w:right w:val="single" w:color="000000" w:sz="6" w:space="0"/>
            </w:tcBorders>
            <w:noWrap/>
            <w:vAlign w:val="center"/>
          </w:tcPr>
          <w:p w14:paraId="2238513B">
            <w:pPr>
              <w:rPr>
                <w:rFonts w:hint="default" w:cs="宋体"/>
                <w:sz w:val="18"/>
                <w:szCs w:val="18"/>
              </w:rPr>
            </w:pPr>
            <w:r>
              <w:rPr>
                <w:rFonts w:cs="宋体"/>
                <w:sz w:val="18"/>
                <w:szCs w:val="18"/>
              </w:rPr>
              <w:t>发现方式</w:t>
            </w:r>
          </w:p>
        </w:tc>
        <w:tc>
          <w:tcPr>
            <w:tcW w:w="1251" w:type="pct"/>
            <w:tcBorders>
              <w:top w:val="single" w:color="000000" w:sz="6" w:space="0"/>
              <w:left w:val="nil"/>
              <w:bottom w:val="single" w:color="000000" w:sz="6" w:space="0"/>
              <w:right w:val="single" w:color="000000" w:sz="6" w:space="0"/>
            </w:tcBorders>
            <w:noWrap/>
            <w:vAlign w:val="center"/>
          </w:tcPr>
          <w:p w14:paraId="3DE53B89">
            <w:pPr>
              <w:rPr>
                <w:rFonts w:hint="default" w:cs="宋体"/>
                <w:sz w:val="18"/>
                <w:szCs w:val="18"/>
              </w:rPr>
            </w:pPr>
            <w:r>
              <w:rPr>
                <w:rFonts w:cs="宋体"/>
                <w:sz w:val="18"/>
                <w:szCs w:val="18"/>
              </w:rPr>
              <w:t>发现菌落的方式，例如：“肉眼”或“镜检”等</w:t>
            </w:r>
          </w:p>
        </w:tc>
        <w:tc>
          <w:tcPr>
            <w:tcW w:w="563" w:type="pct"/>
            <w:tcBorders>
              <w:top w:val="single" w:color="000000" w:sz="6" w:space="0"/>
              <w:left w:val="nil"/>
              <w:bottom w:val="single" w:color="000000" w:sz="6" w:space="0"/>
              <w:right w:val="single" w:color="000000" w:sz="6" w:space="0"/>
            </w:tcBorders>
            <w:noWrap/>
            <w:vAlign w:val="center"/>
          </w:tcPr>
          <w:p w14:paraId="34F88F6C">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0BD1AA34">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0538509A">
            <w:pPr>
              <w:textAlignment w:val="center"/>
              <w:rPr>
                <w:rFonts w:hint="default" w:cs="宋体"/>
                <w:sz w:val="18"/>
                <w:szCs w:val="18"/>
              </w:rPr>
            </w:pPr>
            <w:r>
              <w:rPr>
                <w:rFonts w:cs="宋体"/>
                <w:sz w:val="18"/>
                <w:szCs w:val="18"/>
                <w:lang w:bidi="ar"/>
              </w:rPr>
              <w:t>32</w:t>
            </w:r>
          </w:p>
        </w:tc>
        <w:tc>
          <w:tcPr>
            <w:tcW w:w="715" w:type="pct"/>
            <w:tcBorders>
              <w:top w:val="single" w:color="000000" w:sz="6" w:space="0"/>
              <w:left w:val="nil"/>
              <w:bottom w:val="single" w:color="000000" w:sz="6" w:space="0"/>
              <w:right w:val="single" w:color="000000" w:sz="6" w:space="0"/>
            </w:tcBorders>
            <w:noWrap/>
            <w:vAlign w:val="center"/>
          </w:tcPr>
          <w:p w14:paraId="18EAD5E4">
            <w:pPr>
              <w:rPr>
                <w:rFonts w:hint="default" w:cs="宋体"/>
                <w:sz w:val="18"/>
                <w:szCs w:val="18"/>
              </w:rPr>
            </w:pPr>
          </w:p>
        </w:tc>
      </w:tr>
      <w:tr w14:paraId="683F39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65C7EFF6">
            <w:pPr>
              <w:textAlignment w:val="center"/>
              <w:rPr>
                <w:rFonts w:hint="default" w:cs="宋体"/>
                <w:sz w:val="18"/>
                <w:szCs w:val="18"/>
                <w:lang w:bidi="ar"/>
              </w:rPr>
            </w:pPr>
            <w:r>
              <w:rPr>
                <w:rFonts w:cs="宋体"/>
                <w:b w:val="0"/>
                <w:bCs w:val="0"/>
                <w:sz w:val="18"/>
                <w:szCs w:val="18"/>
                <w:lang w:bidi="ar"/>
              </w:rPr>
              <w:t>JCJGMS</w:t>
            </w:r>
          </w:p>
        </w:tc>
        <w:tc>
          <w:tcPr>
            <w:tcW w:w="714" w:type="pct"/>
            <w:tcBorders>
              <w:top w:val="single" w:color="000000" w:sz="6" w:space="0"/>
              <w:left w:val="nil"/>
              <w:bottom w:val="single" w:color="000000" w:sz="6" w:space="0"/>
              <w:right w:val="single" w:color="000000" w:sz="6" w:space="0"/>
            </w:tcBorders>
            <w:noWrap/>
            <w:vAlign w:val="center"/>
          </w:tcPr>
          <w:p w14:paraId="576F4C51">
            <w:pPr>
              <w:rPr>
                <w:rFonts w:hint="default" w:cs="宋体"/>
                <w:sz w:val="18"/>
                <w:szCs w:val="18"/>
              </w:rPr>
            </w:pPr>
            <w:r>
              <w:rPr>
                <w:rFonts w:cs="宋体"/>
                <w:sz w:val="18"/>
                <w:szCs w:val="18"/>
              </w:rPr>
              <w:t>检测结果描述</w:t>
            </w:r>
          </w:p>
        </w:tc>
        <w:tc>
          <w:tcPr>
            <w:tcW w:w="1251" w:type="pct"/>
            <w:tcBorders>
              <w:top w:val="single" w:color="000000" w:sz="6" w:space="0"/>
              <w:left w:val="nil"/>
              <w:bottom w:val="single" w:color="000000" w:sz="6" w:space="0"/>
              <w:right w:val="single" w:color="000000" w:sz="6" w:space="0"/>
            </w:tcBorders>
            <w:noWrap/>
            <w:vAlign w:val="center"/>
          </w:tcPr>
          <w:p w14:paraId="26C57DF6">
            <w:pPr>
              <w:rPr>
                <w:rFonts w:hint="default" w:cs="宋体"/>
                <w:sz w:val="18"/>
                <w:szCs w:val="18"/>
              </w:rPr>
            </w:pPr>
            <w:r>
              <w:rPr>
                <w:rFonts w:cs="宋体"/>
                <w:sz w:val="18"/>
                <w:szCs w:val="18"/>
              </w:rPr>
              <w:t>检测结果文字描述,如:耐药、中度敏感、敏感等</w:t>
            </w:r>
          </w:p>
        </w:tc>
        <w:tc>
          <w:tcPr>
            <w:tcW w:w="563" w:type="pct"/>
            <w:tcBorders>
              <w:top w:val="single" w:color="000000" w:sz="6" w:space="0"/>
              <w:left w:val="nil"/>
              <w:bottom w:val="single" w:color="000000" w:sz="6" w:space="0"/>
              <w:right w:val="single" w:color="000000" w:sz="6" w:space="0"/>
            </w:tcBorders>
            <w:noWrap/>
            <w:vAlign w:val="center"/>
          </w:tcPr>
          <w:p w14:paraId="778B724C">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26AF5136">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shd w:val="clear" w:color="auto" w:fill="auto"/>
            <w:noWrap/>
            <w:vAlign w:val="center"/>
          </w:tcPr>
          <w:p w14:paraId="0291C3D2">
            <w:pPr>
              <w:textAlignment w:val="center"/>
              <w:rPr>
                <w:rFonts w:hint="default" w:cs="宋体"/>
                <w:sz w:val="18"/>
                <w:szCs w:val="18"/>
              </w:rPr>
            </w:pPr>
            <w:r>
              <w:rPr>
                <w:rFonts w:cs="宋体"/>
                <w:sz w:val="18"/>
                <w:szCs w:val="18"/>
                <w:lang w:bidi="ar"/>
              </w:rPr>
              <w:t>100</w:t>
            </w:r>
          </w:p>
        </w:tc>
        <w:tc>
          <w:tcPr>
            <w:tcW w:w="715" w:type="pct"/>
            <w:tcBorders>
              <w:top w:val="single" w:color="000000" w:sz="6" w:space="0"/>
              <w:left w:val="nil"/>
              <w:bottom w:val="single" w:color="000000" w:sz="6" w:space="0"/>
              <w:right w:val="single" w:color="000000" w:sz="6" w:space="0"/>
            </w:tcBorders>
            <w:noWrap/>
            <w:vAlign w:val="center"/>
          </w:tcPr>
          <w:p w14:paraId="49AC451B">
            <w:pPr>
              <w:rPr>
                <w:rFonts w:hint="default" w:cs="宋体"/>
                <w:sz w:val="18"/>
                <w:szCs w:val="18"/>
              </w:rPr>
            </w:pPr>
          </w:p>
        </w:tc>
      </w:tr>
      <w:tr w14:paraId="1CF6D3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15D12A57">
            <w:pPr>
              <w:jc w:val="both"/>
              <w:rPr>
                <w:rFonts w:hint="default"/>
                <w:sz w:val="18"/>
                <w:szCs w:val="18"/>
              </w:rPr>
            </w:pPr>
            <w:r>
              <w:rPr>
                <w:sz w:val="18"/>
                <w:szCs w:val="18"/>
              </w:rPr>
              <w:t>SBBM</w:t>
            </w:r>
          </w:p>
        </w:tc>
        <w:tc>
          <w:tcPr>
            <w:tcW w:w="714" w:type="pct"/>
            <w:tcBorders>
              <w:top w:val="single" w:color="000000" w:sz="6" w:space="0"/>
              <w:left w:val="nil"/>
              <w:bottom w:val="single" w:color="000000" w:sz="6" w:space="0"/>
              <w:right w:val="single" w:color="000000" w:sz="6" w:space="0"/>
            </w:tcBorders>
            <w:noWrap/>
            <w:vAlign w:val="center"/>
          </w:tcPr>
          <w:p w14:paraId="4FFF3992">
            <w:pPr>
              <w:rPr>
                <w:rFonts w:hint="default" w:cs="宋体"/>
                <w:sz w:val="18"/>
                <w:szCs w:val="18"/>
              </w:rPr>
            </w:pPr>
            <w:r>
              <w:rPr>
                <w:rFonts w:cs="宋体"/>
                <w:sz w:val="18"/>
                <w:szCs w:val="18"/>
              </w:rPr>
              <w:t>设备编码</w:t>
            </w:r>
          </w:p>
        </w:tc>
        <w:tc>
          <w:tcPr>
            <w:tcW w:w="1251" w:type="pct"/>
            <w:tcBorders>
              <w:top w:val="single" w:color="000000" w:sz="6" w:space="0"/>
              <w:left w:val="nil"/>
              <w:bottom w:val="single" w:color="000000" w:sz="6" w:space="0"/>
              <w:right w:val="single" w:color="000000" w:sz="6" w:space="0"/>
            </w:tcBorders>
            <w:noWrap/>
            <w:vAlign w:val="center"/>
          </w:tcPr>
          <w:p w14:paraId="5283D2D4">
            <w:pPr>
              <w:rPr>
                <w:rFonts w:hint="default" w:cs="宋体"/>
                <w:sz w:val="18"/>
                <w:szCs w:val="18"/>
              </w:rPr>
            </w:pPr>
            <w:r>
              <w:rPr>
                <w:rFonts w:cs="宋体"/>
                <w:sz w:val="18"/>
                <w:szCs w:val="18"/>
              </w:rPr>
              <w:t>医疗设备厂家编号在特定编码体系中的代码</w:t>
            </w:r>
          </w:p>
        </w:tc>
        <w:tc>
          <w:tcPr>
            <w:tcW w:w="563" w:type="pct"/>
            <w:tcBorders>
              <w:top w:val="single" w:color="000000" w:sz="6" w:space="0"/>
              <w:left w:val="nil"/>
              <w:bottom w:val="single" w:color="000000" w:sz="6" w:space="0"/>
              <w:right w:val="single" w:color="000000" w:sz="6" w:space="0"/>
            </w:tcBorders>
            <w:noWrap/>
            <w:vAlign w:val="center"/>
          </w:tcPr>
          <w:p w14:paraId="2C00D113">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493110BA">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7C57D8D2">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646C7889">
            <w:pPr>
              <w:rPr>
                <w:rFonts w:hint="default" w:cs="宋体"/>
                <w:sz w:val="18"/>
                <w:szCs w:val="18"/>
              </w:rPr>
            </w:pPr>
            <w:r>
              <w:rPr>
                <w:rFonts w:cs="宋体"/>
                <w:sz w:val="18"/>
                <w:szCs w:val="18"/>
              </w:rPr>
              <w:t>CT98.00.016</w:t>
            </w:r>
          </w:p>
        </w:tc>
      </w:tr>
      <w:tr w14:paraId="631D06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D2D9C83">
            <w:pPr>
              <w:jc w:val="both"/>
              <w:rPr>
                <w:rFonts w:hint="default" w:eastAsia="宋体"/>
                <w:sz w:val="18"/>
                <w:szCs w:val="18"/>
                <w:lang w:val="en-US" w:eastAsia="zh-CN"/>
              </w:rPr>
            </w:pPr>
            <w:r>
              <w:rPr>
                <w:sz w:val="18"/>
                <w:szCs w:val="18"/>
              </w:rPr>
              <w:t>SB</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6FF2246D">
            <w:pPr>
              <w:rPr>
                <w:rFonts w:hint="default" w:eastAsia="宋体" w:cs="宋体"/>
                <w:sz w:val="18"/>
                <w:szCs w:val="18"/>
                <w:lang w:val="en-US" w:eastAsia="zh-CN"/>
              </w:rPr>
            </w:pPr>
            <w:r>
              <w:rPr>
                <w:rFonts w:hint="eastAsia" w:cs="宋体"/>
                <w:sz w:val="18"/>
                <w:szCs w:val="18"/>
                <w:lang w:val="en-US" w:eastAsia="zh-CN"/>
              </w:rPr>
              <w:t>设备名称</w:t>
            </w:r>
          </w:p>
        </w:tc>
        <w:tc>
          <w:tcPr>
            <w:tcW w:w="1251" w:type="pct"/>
            <w:tcBorders>
              <w:top w:val="single" w:color="000000" w:sz="6" w:space="0"/>
              <w:left w:val="nil"/>
              <w:bottom w:val="single" w:color="000000" w:sz="6" w:space="0"/>
              <w:right w:val="single" w:color="000000" w:sz="6" w:space="0"/>
            </w:tcBorders>
            <w:noWrap/>
            <w:vAlign w:val="center"/>
          </w:tcPr>
          <w:p w14:paraId="4C72E687">
            <w:pPr>
              <w:rPr>
                <w:rFonts w:hint="eastAsia" w:eastAsia="宋体" w:cs="宋体"/>
                <w:sz w:val="18"/>
                <w:szCs w:val="18"/>
                <w:lang w:val="en-US" w:eastAsia="zh-CN"/>
              </w:rPr>
            </w:pPr>
            <w:r>
              <w:rPr>
                <w:rFonts w:cs="宋体"/>
                <w:sz w:val="18"/>
                <w:szCs w:val="18"/>
              </w:rPr>
              <w:t>医疗设备厂家编号在特定编码体系中的</w:t>
            </w:r>
            <w:r>
              <w:rPr>
                <w:rFonts w:hint="eastAsia" w:cs="宋体"/>
                <w:sz w:val="18"/>
                <w:szCs w:val="18"/>
                <w:lang w:val="en-US" w:eastAsia="zh-CN"/>
              </w:rPr>
              <w:t>名称</w:t>
            </w:r>
          </w:p>
        </w:tc>
        <w:tc>
          <w:tcPr>
            <w:tcW w:w="563" w:type="pct"/>
            <w:tcBorders>
              <w:top w:val="single" w:color="000000" w:sz="6" w:space="0"/>
              <w:left w:val="nil"/>
              <w:bottom w:val="single" w:color="000000" w:sz="6" w:space="0"/>
              <w:right w:val="single" w:color="000000" w:sz="6" w:space="0"/>
            </w:tcBorders>
            <w:noWrap/>
            <w:vAlign w:val="center"/>
          </w:tcPr>
          <w:p w14:paraId="2EBD79A2">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71667D94">
            <w:pPr>
              <w:jc w:val="center"/>
              <w:textAlignment w:val="center"/>
              <w:rPr>
                <w:rFonts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5DE4427B">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11D49EDD">
            <w:pPr>
              <w:rPr>
                <w:rFonts w:hint="default" w:cs="宋体"/>
                <w:sz w:val="18"/>
                <w:szCs w:val="18"/>
              </w:rPr>
            </w:pPr>
          </w:p>
        </w:tc>
      </w:tr>
      <w:tr w14:paraId="2171DF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17BDE529">
            <w:pPr>
              <w:jc w:val="both"/>
              <w:rPr>
                <w:rFonts w:hint="default"/>
                <w:sz w:val="18"/>
                <w:szCs w:val="18"/>
              </w:rPr>
            </w:pPr>
            <w:r>
              <w:rPr>
                <w:sz w:val="18"/>
                <w:szCs w:val="18"/>
              </w:rPr>
              <w:t>YQBH</w:t>
            </w:r>
          </w:p>
        </w:tc>
        <w:tc>
          <w:tcPr>
            <w:tcW w:w="714" w:type="pct"/>
            <w:tcBorders>
              <w:top w:val="single" w:color="000000" w:sz="6" w:space="0"/>
              <w:left w:val="nil"/>
              <w:bottom w:val="single" w:color="000000" w:sz="6" w:space="0"/>
              <w:right w:val="single" w:color="000000" w:sz="6" w:space="0"/>
            </w:tcBorders>
            <w:noWrap/>
            <w:vAlign w:val="center"/>
          </w:tcPr>
          <w:p w14:paraId="3B526697">
            <w:pPr>
              <w:rPr>
                <w:rFonts w:hint="default" w:cs="宋体"/>
                <w:sz w:val="18"/>
                <w:szCs w:val="18"/>
              </w:rPr>
            </w:pPr>
            <w:r>
              <w:rPr>
                <w:rFonts w:cs="宋体"/>
                <w:sz w:val="18"/>
                <w:szCs w:val="18"/>
              </w:rPr>
              <w:t>仪器编号</w:t>
            </w:r>
          </w:p>
        </w:tc>
        <w:tc>
          <w:tcPr>
            <w:tcW w:w="1251" w:type="pct"/>
            <w:tcBorders>
              <w:top w:val="single" w:color="000000" w:sz="6" w:space="0"/>
              <w:left w:val="nil"/>
              <w:bottom w:val="single" w:color="000000" w:sz="6" w:space="0"/>
              <w:right w:val="single" w:color="000000" w:sz="6" w:space="0"/>
            </w:tcBorders>
            <w:noWrap/>
            <w:vAlign w:val="center"/>
          </w:tcPr>
          <w:p w14:paraId="31095A2D">
            <w:pPr>
              <w:rPr>
                <w:rFonts w:hint="default" w:cs="宋体"/>
                <w:sz w:val="18"/>
                <w:szCs w:val="18"/>
              </w:rPr>
            </w:pPr>
            <w:r>
              <w:rPr>
                <w:rFonts w:cs="宋体"/>
                <w:sz w:val="18"/>
                <w:szCs w:val="18"/>
              </w:rPr>
              <w:t>医院仪器的编码</w:t>
            </w:r>
          </w:p>
        </w:tc>
        <w:tc>
          <w:tcPr>
            <w:tcW w:w="563" w:type="pct"/>
            <w:tcBorders>
              <w:top w:val="single" w:color="000000" w:sz="6" w:space="0"/>
              <w:left w:val="nil"/>
              <w:bottom w:val="single" w:color="000000" w:sz="6" w:space="0"/>
              <w:right w:val="single" w:color="000000" w:sz="6" w:space="0"/>
            </w:tcBorders>
            <w:noWrap/>
            <w:vAlign w:val="center"/>
          </w:tcPr>
          <w:p w14:paraId="56A482C1">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20D62465">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76B80E2D">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08D8FD91">
            <w:pPr>
              <w:rPr>
                <w:rFonts w:hint="default" w:cs="宋体"/>
                <w:sz w:val="18"/>
                <w:szCs w:val="18"/>
              </w:rPr>
            </w:pPr>
          </w:p>
        </w:tc>
      </w:tr>
      <w:tr w14:paraId="24CDBB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CA81047">
            <w:pPr>
              <w:jc w:val="both"/>
              <w:rPr>
                <w:rFonts w:hint="default"/>
                <w:sz w:val="18"/>
                <w:szCs w:val="18"/>
              </w:rPr>
            </w:pPr>
            <w:r>
              <w:rPr>
                <w:sz w:val="18"/>
                <w:szCs w:val="18"/>
              </w:rPr>
              <w:t>YQMC</w:t>
            </w:r>
          </w:p>
        </w:tc>
        <w:tc>
          <w:tcPr>
            <w:tcW w:w="714" w:type="pct"/>
            <w:tcBorders>
              <w:top w:val="single" w:color="000000" w:sz="6" w:space="0"/>
              <w:left w:val="nil"/>
              <w:bottom w:val="single" w:color="000000" w:sz="6" w:space="0"/>
              <w:right w:val="single" w:color="000000" w:sz="6" w:space="0"/>
            </w:tcBorders>
            <w:noWrap/>
            <w:vAlign w:val="center"/>
          </w:tcPr>
          <w:p w14:paraId="7AE145C1">
            <w:pPr>
              <w:rPr>
                <w:rFonts w:hint="default" w:cs="宋体"/>
                <w:sz w:val="18"/>
                <w:szCs w:val="18"/>
              </w:rPr>
            </w:pPr>
            <w:r>
              <w:rPr>
                <w:rFonts w:cs="宋体"/>
                <w:sz w:val="18"/>
                <w:szCs w:val="18"/>
              </w:rPr>
              <w:t>仪器名称</w:t>
            </w:r>
          </w:p>
        </w:tc>
        <w:tc>
          <w:tcPr>
            <w:tcW w:w="1251" w:type="pct"/>
            <w:tcBorders>
              <w:top w:val="single" w:color="000000" w:sz="6" w:space="0"/>
              <w:left w:val="nil"/>
              <w:bottom w:val="single" w:color="000000" w:sz="6" w:space="0"/>
              <w:right w:val="single" w:color="000000" w:sz="6" w:space="0"/>
            </w:tcBorders>
            <w:noWrap/>
            <w:vAlign w:val="center"/>
          </w:tcPr>
          <w:p w14:paraId="5FAA44B0">
            <w:pPr>
              <w:rPr>
                <w:rFonts w:hint="default" w:cs="宋体"/>
                <w:sz w:val="18"/>
                <w:szCs w:val="18"/>
              </w:rPr>
            </w:pPr>
            <w:r>
              <w:rPr>
                <w:rFonts w:cs="宋体"/>
                <w:sz w:val="18"/>
                <w:szCs w:val="18"/>
              </w:rPr>
              <w:t>仪器中文名称描述</w:t>
            </w:r>
          </w:p>
        </w:tc>
        <w:tc>
          <w:tcPr>
            <w:tcW w:w="563" w:type="pct"/>
            <w:tcBorders>
              <w:top w:val="single" w:color="000000" w:sz="6" w:space="0"/>
              <w:left w:val="nil"/>
              <w:bottom w:val="single" w:color="000000" w:sz="6" w:space="0"/>
              <w:right w:val="single" w:color="000000" w:sz="6" w:space="0"/>
            </w:tcBorders>
            <w:noWrap/>
            <w:vAlign w:val="center"/>
          </w:tcPr>
          <w:p w14:paraId="020B699E">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40983A2B">
            <w:pPr>
              <w:jc w:val="center"/>
              <w:textAlignment w:val="center"/>
              <w:rPr>
                <w:rFonts w:hint="default" w:cs="宋体"/>
                <w:sz w:val="18"/>
                <w:szCs w:val="18"/>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3DCCCAEF">
            <w:pPr>
              <w:textAlignment w:val="center"/>
              <w:rPr>
                <w:rFonts w:hint="default" w:cs="宋体"/>
                <w:sz w:val="18"/>
                <w:szCs w:val="18"/>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vAlign w:val="center"/>
          </w:tcPr>
          <w:p w14:paraId="19187BA5">
            <w:pPr>
              <w:rPr>
                <w:rFonts w:hint="default" w:cs="宋体"/>
                <w:sz w:val="18"/>
                <w:szCs w:val="18"/>
              </w:rPr>
            </w:pPr>
          </w:p>
        </w:tc>
      </w:tr>
      <w:tr w14:paraId="2D4149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649D1CF0">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noWrap/>
            <w:vAlign w:val="center"/>
          </w:tcPr>
          <w:p w14:paraId="4211800B">
            <w:pPr>
              <w:textAlignment w:val="center"/>
              <w:rPr>
                <w:rFonts w:hint="default" w:cs="宋体"/>
                <w:sz w:val="18"/>
                <w:szCs w:val="18"/>
              </w:rPr>
            </w:pPr>
            <w:r>
              <w:rPr>
                <w:rFonts w:cs="宋体"/>
                <w:sz w:val="18"/>
                <w:szCs w:val="18"/>
                <w:lang w:bidi="ar"/>
              </w:rPr>
              <w:t>市州</w:t>
            </w:r>
          </w:p>
        </w:tc>
        <w:tc>
          <w:tcPr>
            <w:tcW w:w="1251" w:type="pct"/>
            <w:tcBorders>
              <w:top w:val="single" w:color="000000" w:sz="6" w:space="0"/>
              <w:left w:val="nil"/>
              <w:bottom w:val="single" w:color="000000" w:sz="6" w:space="0"/>
              <w:right w:val="single" w:color="000000" w:sz="6" w:space="0"/>
            </w:tcBorders>
            <w:noWrap/>
            <w:vAlign w:val="center"/>
          </w:tcPr>
          <w:p w14:paraId="4326CA9C">
            <w:pPr>
              <w:textAlignment w:val="center"/>
              <w:rPr>
                <w:rFonts w:hint="default" w:cs="宋体"/>
                <w:sz w:val="18"/>
                <w:szCs w:val="18"/>
              </w:rPr>
            </w:pPr>
            <w:r>
              <w:rPr>
                <w:rFonts w:cs="宋体"/>
                <w:sz w:val="18"/>
                <w:szCs w:val="18"/>
                <w:lang w:bidi="ar"/>
              </w:rPr>
              <w:t>市州（4位编码）</w:t>
            </w:r>
          </w:p>
        </w:tc>
        <w:tc>
          <w:tcPr>
            <w:tcW w:w="563" w:type="pct"/>
            <w:tcBorders>
              <w:top w:val="single" w:color="000000" w:sz="6" w:space="0"/>
              <w:left w:val="nil"/>
              <w:bottom w:val="single" w:color="000000" w:sz="6" w:space="0"/>
              <w:right w:val="single" w:color="000000" w:sz="6" w:space="0"/>
            </w:tcBorders>
            <w:noWrap/>
          </w:tcPr>
          <w:p w14:paraId="0C25D11A">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67B5131E">
            <w:pPr>
              <w:jc w:val="center"/>
              <w:textAlignment w:val="top"/>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tcPr>
          <w:p w14:paraId="5F7DCDBB">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vAlign w:val="center"/>
          </w:tcPr>
          <w:p w14:paraId="09CEACE7">
            <w:pPr>
              <w:rPr>
                <w:rFonts w:hint="eastAsia" w:eastAsia="宋体" w:cs="宋体"/>
                <w:sz w:val="18"/>
                <w:szCs w:val="18"/>
                <w:lang w:eastAsia="zh-CN"/>
              </w:rPr>
            </w:pPr>
            <w:r>
              <w:rPr>
                <w:rFonts w:hint="eastAsia" w:cs="宋体"/>
                <w:sz w:val="18"/>
                <w:szCs w:val="18"/>
                <w:lang w:eastAsia="zh-CN"/>
              </w:rPr>
              <w:t>GB/T 2260-2017</w:t>
            </w:r>
          </w:p>
        </w:tc>
      </w:tr>
      <w:tr w14:paraId="3A70A7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4DEAB64D">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noWrap/>
            <w:vAlign w:val="center"/>
          </w:tcPr>
          <w:p w14:paraId="19E9C2A7">
            <w:pPr>
              <w:textAlignment w:val="center"/>
              <w:rPr>
                <w:rFonts w:hint="default" w:cs="宋体"/>
                <w:sz w:val="18"/>
                <w:szCs w:val="18"/>
              </w:rPr>
            </w:pPr>
            <w:r>
              <w:rPr>
                <w:rFonts w:cs="宋体"/>
                <w:sz w:val="18"/>
                <w:szCs w:val="18"/>
                <w:lang w:bidi="ar"/>
              </w:rPr>
              <w:t>区县</w:t>
            </w:r>
          </w:p>
        </w:tc>
        <w:tc>
          <w:tcPr>
            <w:tcW w:w="1251" w:type="pct"/>
            <w:tcBorders>
              <w:top w:val="single" w:color="000000" w:sz="6" w:space="0"/>
              <w:left w:val="nil"/>
              <w:bottom w:val="single" w:color="000000" w:sz="6" w:space="0"/>
              <w:right w:val="single" w:color="000000" w:sz="6" w:space="0"/>
            </w:tcBorders>
            <w:noWrap/>
            <w:vAlign w:val="center"/>
          </w:tcPr>
          <w:p w14:paraId="69776C6F">
            <w:pPr>
              <w:textAlignment w:val="center"/>
              <w:rPr>
                <w:rFonts w:hint="default" w:cs="宋体"/>
                <w:sz w:val="18"/>
                <w:szCs w:val="18"/>
              </w:rPr>
            </w:pPr>
            <w:r>
              <w:rPr>
                <w:rFonts w:cs="宋体"/>
                <w:sz w:val="18"/>
                <w:szCs w:val="18"/>
                <w:lang w:bidi="ar"/>
              </w:rPr>
              <w:t>区县（6位编码）</w:t>
            </w:r>
          </w:p>
        </w:tc>
        <w:tc>
          <w:tcPr>
            <w:tcW w:w="563" w:type="pct"/>
            <w:tcBorders>
              <w:top w:val="single" w:color="000000" w:sz="6" w:space="0"/>
              <w:left w:val="nil"/>
              <w:bottom w:val="single" w:color="000000" w:sz="6" w:space="0"/>
              <w:right w:val="single" w:color="000000" w:sz="6" w:space="0"/>
            </w:tcBorders>
            <w:noWrap/>
          </w:tcPr>
          <w:p w14:paraId="3B00E60D">
            <w:pPr>
              <w:jc w:val="center"/>
              <w:textAlignment w:val="top"/>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6C7309AB">
            <w:pPr>
              <w:jc w:val="center"/>
              <w:textAlignment w:val="top"/>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tcPr>
          <w:p w14:paraId="7BB380B4">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vAlign w:val="center"/>
          </w:tcPr>
          <w:p w14:paraId="04AA690C">
            <w:pPr>
              <w:rPr>
                <w:rFonts w:hint="eastAsia" w:eastAsia="宋体" w:cs="宋体"/>
                <w:sz w:val="18"/>
                <w:szCs w:val="18"/>
                <w:lang w:eastAsia="zh-CN"/>
              </w:rPr>
            </w:pPr>
            <w:r>
              <w:rPr>
                <w:rFonts w:hint="eastAsia" w:cs="宋体"/>
                <w:sz w:val="18"/>
                <w:szCs w:val="18"/>
                <w:lang w:eastAsia="zh-CN"/>
              </w:rPr>
              <w:t>GB/T 2260-2017</w:t>
            </w:r>
          </w:p>
        </w:tc>
      </w:tr>
      <w:tr w14:paraId="068945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50BFD00">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noWrap/>
            <w:vAlign w:val="center"/>
          </w:tcPr>
          <w:p w14:paraId="2D5D2DE0">
            <w:pPr>
              <w:textAlignment w:val="center"/>
              <w:rPr>
                <w:rFonts w:hint="default" w:cs="宋体"/>
                <w:sz w:val="18"/>
                <w:szCs w:val="18"/>
              </w:rPr>
            </w:pPr>
            <w:r>
              <w:rPr>
                <w:rFonts w:cs="宋体"/>
                <w:sz w:val="18"/>
                <w:szCs w:val="18"/>
                <w:lang w:bidi="ar"/>
              </w:rPr>
              <w:t>业务生成时间</w:t>
            </w:r>
          </w:p>
        </w:tc>
        <w:tc>
          <w:tcPr>
            <w:tcW w:w="1251" w:type="pct"/>
            <w:tcBorders>
              <w:top w:val="single" w:color="000000" w:sz="6" w:space="0"/>
              <w:left w:val="nil"/>
              <w:bottom w:val="single" w:color="000000" w:sz="6" w:space="0"/>
              <w:right w:val="single" w:color="000000" w:sz="6" w:space="0"/>
            </w:tcBorders>
            <w:noWrap/>
            <w:vAlign w:val="center"/>
          </w:tcPr>
          <w:p w14:paraId="0C930D38">
            <w:pPr>
              <w:textAlignment w:val="center"/>
              <w:rPr>
                <w:rFonts w:hint="default" w:cs="宋体"/>
                <w:sz w:val="18"/>
                <w:szCs w:val="18"/>
              </w:rPr>
            </w:pPr>
            <w:r>
              <w:rPr>
                <w:rFonts w:cs="宋体"/>
                <w:sz w:val="18"/>
                <w:szCs w:val="18"/>
                <w:lang w:bidi="ar"/>
              </w:rPr>
              <w:t>业务生成时间</w:t>
            </w:r>
          </w:p>
        </w:tc>
        <w:tc>
          <w:tcPr>
            <w:tcW w:w="563" w:type="pct"/>
            <w:tcBorders>
              <w:top w:val="single" w:color="000000" w:sz="6" w:space="0"/>
              <w:left w:val="nil"/>
              <w:bottom w:val="single" w:color="000000" w:sz="6" w:space="0"/>
              <w:right w:val="single" w:color="000000" w:sz="6" w:space="0"/>
            </w:tcBorders>
            <w:noWrap/>
            <w:vAlign w:val="center"/>
          </w:tcPr>
          <w:p w14:paraId="25CB9A90">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4F780EA3">
            <w:pPr>
              <w:jc w:val="center"/>
              <w:textAlignment w:val="center"/>
              <w:rPr>
                <w:rFonts w:hint="default" w:cs="宋体"/>
                <w:sz w:val="18"/>
                <w:szCs w:val="18"/>
                <w:lang w:bidi="ar"/>
              </w:rPr>
            </w:pPr>
            <w:r>
              <w:rPr>
                <w:rFonts w:hint="default" w:cs="宋体"/>
                <w:sz w:val="18"/>
                <w:szCs w:val="18"/>
                <w:lang w:bidi="ar"/>
              </w:rPr>
              <w:t>date</w:t>
            </w:r>
          </w:p>
        </w:tc>
        <w:tc>
          <w:tcPr>
            <w:tcW w:w="504" w:type="pct"/>
            <w:tcBorders>
              <w:top w:val="single" w:color="000000" w:sz="6" w:space="0"/>
              <w:left w:val="nil"/>
              <w:bottom w:val="single" w:color="000000" w:sz="6" w:space="0"/>
              <w:right w:val="single" w:color="000000" w:sz="6" w:space="0"/>
            </w:tcBorders>
            <w:noWrap/>
            <w:vAlign w:val="center"/>
          </w:tcPr>
          <w:p w14:paraId="29A9AAB0">
            <w:pPr>
              <w:textAlignment w:val="center"/>
              <w:rPr>
                <w:rFonts w:hint="default" w:cs="宋体"/>
                <w:sz w:val="18"/>
                <w:szCs w:val="18"/>
                <w:lang w:bidi="ar"/>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tcPr>
          <w:p w14:paraId="6F886113">
            <w:pPr>
              <w:jc w:val="center"/>
              <w:textAlignment w:val="top"/>
              <w:rPr>
                <w:rFonts w:hint="default" w:cs="宋体"/>
                <w:sz w:val="18"/>
                <w:szCs w:val="18"/>
              </w:rPr>
            </w:pPr>
          </w:p>
        </w:tc>
      </w:tr>
      <w:tr w14:paraId="003358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4D65562C">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noWrap/>
            <w:vAlign w:val="center"/>
          </w:tcPr>
          <w:p w14:paraId="5A561B84">
            <w:pPr>
              <w:textAlignment w:val="center"/>
              <w:rPr>
                <w:rFonts w:hint="default" w:cs="宋体"/>
                <w:sz w:val="18"/>
                <w:szCs w:val="18"/>
              </w:rPr>
            </w:pPr>
            <w:r>
              <w:rPr>
                <w:rFonts w:cs="宋体"/>
                <w:sz w:val="18"/>
                <w:szCs w:val="18"/>
                <w:lang w:bidi="ar"/>
              </w:rPr>
              <w:t>数据上传时间</w:t>
            </w:r>
          </w:p>
        </w:tc>
        <w:tc>
          <w:tcPr>
            <w:tcW w:w="1251" w:type="pct"/>
            <w:tcBorders>
              <w:top w:val="single" w:color="000000" w:sz="6" w:space="0"/>
              <w:left w:val="nil"/>
              <w:bottom w:val="single" w:color="000000" w:sz="6" w:space="0"/>
              <w:right w:val="single" w:color="000000" w:sz="6" w:space="0"/>
            </w:tcBorders>
            <w:noWrap/>
            <w:vAlign w:val="center"/>
          </w:tcPr>
          <w:p w14:paraId="4758EF30">
            <w:pPr>
              <w:textAlignment w:val="center"/>
              <w:rPr>
                <w:rFonts w:hint="default" w:cs="宋体"/>
                <w:sz w:val="18"/>
                <w:szCs w:val="18"/>
              </w:rPr>
            </w:pPr>
            <w:r>
              <w:rPr>
                <w:rFonts w:cs="宋体"/>
                <w:sz w:val="18"/>
                <w:szCs w:val="18"/>
                <w:lang w:bidi="ar"/>
              </w:rPr>
              <w:t>数据上传时间</w:t>
            </w:r>
          </w:p>
        </w:tc>
        <w:tc>
          <w:tcPr>
            <w:tcW w:w="563" w:type="pct"/>
            <w:tcBorders>
              <w:top w:val="single" w:color="000000" w:sz="6" w:space="0"/>
              <w:left w:val="nil"/>
              <w:bottom w:val="single" w:color="000000" w:sz="6" w:space="0"/>
              <w:right w:val="single" w:color="000000" w:sz="6" w:space="0"/>
            </w:tcBorders>
            <w:noWrap/>
            <w:vAlign w:val="center"/>
          </w:tcPr>
          <w:p w14:paraId="5F7C556F">
            <w:pPr>
              <w:jc w:val="center"/>
              <w:textAlignment w:val="center"/>
              <w:rPr>
                <w:rFonts w:hint="default" w:cs="宋体"/>
                <w:sz w:val="18"/>
                <w:szCs w:val="18"/>
                <w:lang w:bidi="ar"/>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454499BB">
            <w:pPr>
              <w:jc w:val="center"/>
              <w:textAlignment w:val="center"/>
              <w:rPr>
                <w:rFonts w:hint="default" w:cs="宋体"/>
                <w:sz w:val="18"/>
                <w:szCs w:val="18"/>
                <w:lang w:bidi="ar"/>
              </w:rPr>
            </w:pPr>
            <w:r>
              <w:rPr>
                <w:rFonts w:cs="宋体"/>
                <w:sz w:val="18"/>
                <w:szCs w:val="18"/>
                <w:lang w:bidi="ar"/>
              </w:rPr>
              <w:t>datetime</w:t>
            </w:r>
          </w:p>
        </w:tc>
        <w:tc>
          <w:tcPr>
            <w:tcW w:w="504" w:type="pct"/>
            <w:tcBorders>
              <w:top w:val="single" w:color="000000" w:sz="6" w:space="0"/>
              <w:left w:val="nil"/>
              <w:bottom w:val="single" w:color="000000" w:sz="6" w:space="0"/>
              <w:right w:val="single" w:color="000000" w:sz="6" w:space="0"/>
            </w:tcBorders>
            <w:noWrap/>
            <w:vAlign w:val="center"/>
          </w:tcPr>
          <w:p w14:paraId="5D286070">
            <w:pPr>
              <w:textAlignment w:val="center"/>
              <w:rPr>
                <w:rFonts w:hint="default" w:cs="宋体"/>
                <w:sz w:val="18"/>
                <w:szCs w:val="18"/>
                <w:lang w:bidi="ar"/>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tcPr>
          <w:p w14:paraId="727D6961">
            <w:pPr>
              <w:jc w:val="center"/>
              <w:textAlignment w:val="top"/>
              <w:rPr>
                <w:rFonts w:hint="default" w:cs="宋体"/>
                <w:sz w:val="18"/>
                <w:szCs w:val="18"/>
              </w:rPr>
            </w:pPr>
          </w:p>
        </w:tc>
      </w:tr>
      <w:tr w14:paraId="599433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4966A08E">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noWrap/>
            <w:vAlign w:val="center"/>
          </w:tcPr>
          <w:p w14:paraId="1739B3BF">
            <w:pPr>
              <w:textAlignment w:val="center"/>
              <w:rPr>
                <w:rFonts w:hint="default" w:cs="宋体"/>
                <w:sz w:val="18"/>
                <w:szCs w:val="18"/>
              </w:rPr>
            </w:pPr>
            <w:r>
              <w:rPr>
                <w:rFonts w:cs="宋体"/>
                <w:sz w:val="18"/>
                <w:szCs w:val="18"/>
                <w:lang w:bidi="ar"/>
              </w:rPr>
              <w:t>回写时间</w:t>
            </w:r>
          </w:p>
        </w:tc>
        <w:tc>
          <w:tcPr>
            <w:tcW w:w="1251" w:type="pct"/>
            <w:tcBorders>
              <w:top w:val="single" w:color="000000" w:sz="6" w:space="0"/>
              <w:left w:val="nil"/>
              <w:bottom w:val="single" w:color="000000" w:sz="6" w:space="0"/>
              <w:right w:val="single" w:color="000000" w:sz="6" w:space="0"/>
            </w:tcBorders>
            <w:noWrap/>
            <w:vAlign w:val="center"/>
          </w:tcPr>
          <w:p w14:paraId="6ECE2BE5">
            <w:pPr>
              <w:textAlignment w:val="center"/>
              <w:rPr>
                <w:rFonts w:hint="default" w:cs="宋体"/>
                <w:sz w:val="18"/>
                <w:szCs w:val="18"/>
              </w:rPr>
            </w:pPr>
            <w:r>
              <w:rPr>
                <w:rFonts w:cs="宋体"/>
                <w:sz w:val="18"/>
                <w:szCs w:val="18"/>
                <w:lang w:bidi="ar"/>
              </w:rPr>
              <w:t>上级机构数据取走回写时间</w:t>
            </w:r>
          </w:p>
        </w:tc>
        <w:tc>
          <w:tcPr>
            <w:tcW w:w="563" w:type="pct"/>
            <w:tcBorders>
              <w:top w:val="single" w:color="000000" w:sz="6" w:space="0"/>
              <w:left w:val="nil"/>
              <w:bottom w:val="single" w:color="000000" w:sz="6" w:space="0"/>
              <w:right w:val="single" w:color="000000" w:sz="6" w:space="0"/>
            </w:tcBorders>
            <w:noWrap/>
            <w:vAlign w:val="center"/>
          </w:tcPr>
          <w:p w14:paraId="36EA5441">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53B87D63">
            <w:pPr>
              <w:jc w:val="center"/>
              <w:textAlignment w:val="center"/>
              <w:rPr>
                <w:rFonts w:hint="default" w:cs="宋体"/>
                <w:sz w:val="18"/>
                <w:szCs w:val="18"/>
              </w:rPr>
            </w:pPr>
            <w:r>
              <w:rPr>
                <w:rFonts w:cs="宋体"/>
                <w:sz w:val="18"/>
                <w:szCs w:val="18"/>
                <w:lang w:bidi="ar"/>
              </w:rPr>
              <w:t>datetime</w:t>
            </w:r>
          </w:p>
        </w:tc>
        <w:tc>
          <w:tcPr>
            <w:tcW w:w="504" w:type="pct"/>
            <w:tcBorders>
              <w:top w:val="single" w:color="000000" w:sz="6" w:space="0"/>
              <w:left w:val="nil"/>
              <w:bottom w:val="single" w:color="000000" w:sz="6" w:space="0"/>
              <w:right w:val="single" w:color="000000" w:sz="6" w:space="0"/>
            </w:tcBorders>
            <w:noWrap/>
            <w:vAlign w:val="center"/>
          </w:tcPr>
          <w:p w14:paraId="57CBA91B">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tcPr>
          <w:p w14:paraId="3E560046">
            <w:pPr>
              <w:jc w:val="center"/>
              <w:textAlignment w:val="top"/>
              <w:rPr>
                <w:rFonts w:hint="default" w:cs="宋体"/>
                <w:sz w:val="18"/>
                <w:szCs w:val="18"/>
              </w:rPr>
            </w:pPr>
          </w:p>
        </w:tc>
      </w:tr>
      <w:tr w14:paraId="48FCB2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195D8E7">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noWrap/>
            <w:vAlign w:val="center"/>
          </w:tcPr>
          <w:p w14:paraId="231F2031">
            <w:pPr>
              <w:textAlignment w:val="center"/>
              <w:rPr>
                <w:rFonts w:hint="default" w:cs="宋体"/>
                <w:sz w:val="18"/>
                <w:szCs w:val="18"/>
              </w:rPr>
            </w:pPr>
            <w:r>
              <w:rPr>
                <w:rFonts w:cs="宋体"/>
                <w:sz w:val="18"/>
                <w:szCs w:val="18"/>
                <w:lang w:bidi="ar"/>
              </w:rPr>
              <w:t>质控规则编码</w:t>
            </w:r>
          </w:p>
        </w:tc>
        <w:tc>
          <w:tcPr>
            <w:tcW w:w="1251" w:type="pct"/>
            <w:tcBorders>
              <w:top w:val="single" w:color="000000" w:sz="6" w:space="0"/>
              <w:left w:val="nil"/>
              <w:bottom w:val="single" w:color="000000" w:sz="6" w:space="0"/>
              <w:right w:val="single" w:color="000000" w:sz="6" w:space="0"/>
            </w:tcBorders>
            <w:noWrap/>
            <w:vAlign w:val="center"/>
          </w:tcPr>
          <w:p w14:paraId="787F1CDC">
            <w:pPr>
              <w:textAlignment w:val="center"/>
              <w:rPr>
                <w:rFonts w:hint="default" w:cs="宋体"/>
                <w:sz w:val="18"/>
                <w:szCs w:val="18"/>
              </w:rPr>
            </w:pPr>
            <w:r>
              <w:rPr>
                <w:rFonts w:cs="宋体"/>
                <w:sz w:val="18"/>
                <w:szCs w:val="18"/>
                <w:lang w:bidi="ar"/>
              </w:rPr>
              <w:t>质控规则编码</w:t>
            </w:r>
          </w:p>
        </w:tc>
        <w:tc>
          <w:tcPr>
            <w:tcW w:w="563" w:type="pct"/>
            <w:tcBorders>
              <w:top w:val="single" w:color="000000" w:sz="6" w:space="0"/>
              <w:left w:val="nil"/>
              <w:bottom w:val="single" w:color="000000" w:sz="6" w:space="0"/>
              <w:right w:val="single" w:color="000000" w:sz="6" w:space="0"/>
            </w:tcBorders>
            <w:noWrap/>
            <w:vAlign w:val="center"/>
          </w:tcPr>
          <w:p w14:paraId="1334F930">
            <w:pPr>
              <w:jc w:val="center"/>
              <w:textAlignment w:val="center"/>
              <w:rPr>
                <w:rFonts w:hint="default" w:cs="宋体"/>
                <w:sz w:val="18"/>
                <w:szCs w:val="18"/>
                <w:lang w:bidi="ar"/>
              </w:rPr>
            </w:pPr>
          </w:p>
        </w:tc>
        <w:tc>
          <w:tcPr>
            <w:tcW w:w="539" w:type="pct"/>
            <w:tcBorders>
              <w:top w:val="single" w:color="000000" w:sz="6" w:space="0"/>
              <w:left w:val="nil"/>
              <w:bottom w:val="single" w:color="000000" w:sz="6" w:space="0"/>
              <w:right w:val="single" w:color="000000" w:sz="6" w:space="0"/>
            </w:tcBorders>
            <w:noWrap/>
            <w:vAlign w:val="center"/>
          </w:tcPr>
          <w:p w14:paraId="5093D787">
            <w:pPr>
              <w:jc w:val="center"/>
              <w:textAlignment w:val="center"/>
              <w:rPr>
                <w:rFonts w:hint="default" w:cs="宋体"/>
                <w:sz w:val="18"/>
                <w:szCs w:val="18"/>
                <w:lang w:bidi="ar"/>
              </w:rPr>
            </w:pPr>
            <w:r>
              <w:rPr>
                <w:rFonts w:cs="宋体"/>
                <w:sz w:val="18"/>
                <w:szCs w:val="18"/>
                <w:lang w:bidi="ar"/>
              </w:rPr>
              <w:t>varchar</w:t>
            </w:r>
          </w:p>
        </w:tc>
        <w:tc>
          <w:tcPr>
            <w:tcW w:w="504" w:type="pct"/>
            <w:tcBorders>
              <w:top w:val="single" w:color="000000" w:sz="6" w:space="0"/>
              <w:left w:val="nil"/>
              <w:bottom w:val="single" w:color="000000" w:sz="6" w:space="0"/>
              <w:right w:val="single" w:color="000000" w:sz="6" w:space="0"/>
            </w:tcBorders>
            <w:noWrap/>
            <w:vAlign w:val="center"/>
          </w:tcPr>
          <w:p w14:paraId="2824939D">
            <w:pPr>
              <w:textAlignment w:val="center"/>
              <w:rPr>
                <w:rFonts w:hint="default" w:cs="宋体"/>
                <w:sz w:val="18"/>
                <w:szCs w:val="18"/>
                <w:lang w:bidi="ar"/>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noWrap/>
          </w:tcPr>
          <w:p w14:paraId="17579652">
            <w:pPr>
              <w:textAlignment w:val="center"/>
              <w:rPr>
                <w:rFonts w:hint="default" w:cs="宋体"/>
                <w:sz w:val="18"/>
                <w:szCs w:val="18"/>
              </w:rPr>
            </w:pPr>
            <w:r>
              <w:rPr>
                <w:rFonts w:cs="宋体"/>
                <w:sz w:val="18"/>
                <w:szCs w:val="18"/>
                <w:lang w:bidi="ar"/>
              </w:rPr>
              <w:t>HBCV09.00.246</w:t>
            </w:r>
          </w:p>
        </w:tc>
      </w:tr>
      <w:tr w14:paraId="4B9F7AF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8A7122B">
            <w:pPr>
              <w:textAlignment w:val="center"/>
              <w:rPr>
                <w:rFonts w:cs="宋体"/>
                <w:sz w:val="18"/>
                <w:szCs w:val="18"/>
                <w:lang w:bidi="ar"/>
              </w:rPr>
            </w:pPr>
            <w:bookmarkStart w:id="247" w:name="_Toc26149"/>
            <w:r>
              <w:rPr>
                <w:rFonts w:cs="宋体"/>
                <w:sz w:val="18"/>
                <w:szCs w:val="18"/>
              </w:rPr>
              <w:t>表间关联关系</w:t>
            </w:r>
          </w:p>
        </w:tc>
        <w:tc>
          <w:tcPr>
            <w:tcW w:w="4288" w:type="pct"/>
            <w:gridSpan w:val="6"/>
            <w:tcBorders>
              <w:top w:val="single" w:color="000000" w:sz="6" w:space="0"/>
              <w:left w:val="nil"/>
              <w:bottom w:val="single" w:color="000000" w:sz="6" w:space="0"/>
              <w:right w:val="single" w:color="000000" w:sz="6" w:space="0"/>
            </w:tcBorders>
            <w:noWrap/>
            <w:vAlign w:val="center"/>
          </w:tcPr>
          <w:p w14:paraId="0A581BE5">
            <w:pPr>
              <w:spacing w:line="360" w:lineRule="auto"/>
              <w:textAlignment w:val="center"/>
              <w:rPr>
                <w:rFonts w:hint="default" w:cs="宋体"/>
                <w:sz w:val="18"/>
                <w:szCs w:val="18"/>
              </w:rPr>
            </w:pPr>
            <w:r>
              <w:rPr>
                <w:rFonts w:hint="default" w:cs="宋体"/>
                <w:sz w:val="18"/>
                <w:szCs w:val="18"/>
              </w:rPr>
              <w:t>主键：机构编码+检验报告单编号</w:t>
            </w:r>
          </w:p>
          <w:p w14:paraId="0D8CC706">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46"/>
    </w:tbl>
    <w:p w14:paraId="373A9456">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表40</w:t>
      </w:r>
      <w:r>
        <w:rPr>
          <w:rFonts w:hint="default" w:cs="宋体"/>
          <w:b/>
          <w:bCs/>
          <w:sz w:val="18"/>
          <w:szCs w:val="18"/>
        </w:rPr>
        <w:t xml:space="preserve"> </w:t>
      </w:r>
      <w:bookmarkStart w:id="248" w:name="OLE_LINK47"/>
      <w:r>
        <w:rPr>
          <w:rFonts w:cs="宋体"/>
          <w:b/>
          <w:bCs/>
          <w:sz w:val="18"/>
          <w:szCs w:val="18"/>
        </w:rPr>
        <w:t>细菌药敏结果信息</w:t>
      </w:r>
      <w:bookmarkEnd w:id="247"/>
      <w:r>
        <w:rPr>
          <w:rFonts w:cs="宋体"/>
          <w:b/>
          <w:bCs/>
          <w:sz w:val="18"/>
          <w:szCs w:val="18"/>
        </w:rPr>
        <w:t>（</w:t>
      </w:r>
      <w:r>
        <w:rPr>
          <w:rFonts w:hint="default" w:cs="宋体"/>
          <w:b/>
          <w:bCs/>
          <w:sz w:val="18"/>
          <w:szCs w:val="18"/>
        </w:rPr>
        <w:t>IPT_RESULTSANTIBIOTIC）</w:t>
      </w:r>
      <w:bookmarkEnd w:id="248"/>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87"/>
        <w:gridCol w:w="1191"/>
        <w:gridCol w:w="2186"/>
        <w:gridCol w:w="840"/>
        <w:gridCol w:w="870"/>
        <w:gridCol w:w="872"/>
        <w:gridCol w:w="1194"/>
        <w:tblGridChange w:id="6">
          <w:tblGrid>
            <w:gridCol w:w="1187"/>
            <w:gridCol w:w="1191"/>
            <w:gridCol w:w="1193"/>
            <w:gridCol w:w="993"/>
            <w:gridCol w:w="198"/>
            <w:gridCol w:w="642"/>
            <w:gridCol w:w="551"/>
            <w:gridCol w:w="319"/>
            <w:gridCol w:w="872"/>
            <w:gridCol w:w="1194"/>
          </w:tblGrid>
        </w:tblGridChange>
      </w:tblGrid>
      <w:tr w14:paraId="104791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1"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255F77D7">
            <w:pPr>
              <w:jc w:val="center"/>
              <w:rPr>
                <w:rFonts w:hint="default" w:cs="宋体"/>
                <w:b/>
                <w:sz w:val="18"/>
                <w:szCs w:val="18"/>
              </w:rPr>
            </w:pPr>
            <w:bookmarkStart w:id="249" w:name="OLE_LINK48"/>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2811667E">
            <w:pPr>
              <w:jc w:val="center"/>
              <w:rPr>
                <w:rFonts w:hint="default" w:cs="宋体"/>
                <w:b/>
                <w:sz w:val="18"/>
                <w:szCs w:val="18"/>
              </w:rPr>
            </w:pPr>
            <w:r>
              <w:rPr>
                <w:rFonts w:cs="宋体"/>
                <w:b/>
                <w:sz w:val="18"/>
                <w:szCs w:val="18"/>
              </w:rPr>
              <w:t>数据元名称</w:t>
            </w:r>
          </w:p>
        </w:tc>
        <w:tc>
          <w:tcPr>
            <w:tcW w:w="1310" w:type="pct"/>
            <w:tcBorders>
              <w:top w:val="single" w:color="000000" w:sz="6" w:space="0"/>
              <w:left w:val="nil"/>
              <w:bottom w:val="single" w:color="000000" w:sz="6" w:space="0"/>
              <w:right w:val="single" w:color="000000" w:sz="6" w:space="0"/>
            </w:tcBorders>
            <w:shd w:val="clear" w:color="auto" w:fill="C7C7C7"/>
            <w:noWrap/>
            <w:vAlign w:val="center"/>
          </w:tcPr>
          <w:p w14:paraId="53C74A0C">
            <w:pPr>
              <w:jc w:val="center"/>
              <w:rPr>
                <w:rFonts w:hint="default" w:cs="宋体"/>
                <w:b/>
                <w:sz w:val="18"/>
                <w:szCs w:val="18"/>
              </w:rPr>
            </w:pPr>
            <w:r>
              <w:rPr>
                <w:rFonts w:cs="宋体"/>
                <w:b/>
                <w:sz w:val="18"/>
                <w:szCs w:val="18"/>
              </w:rPr>
              <w:t>定义</w:t>
            </w:r>
          </w:p>
        </w:tc>
        <w:tc>
          <w:tcPr>
            <w:tcW w:w="503" w:type="pct"/>
            <w:tcBorders>
              <w:top w:val="single" w:color="000000" w:sz="6" w:space="0"/>
              <w:left w:val="nil"/>
              <w:bottom w:val="single" w:color="000000" w:sz="6" w:space="0"/>
              <w:right w:val="single" w:color="000000" w:sz="6" w:space="0"/>
            </w:tcBorders>
            <w:shd w:val="clear" w:color="auto" w:fill="C7C7C7"/>
            <w:noWrap/>
            <w:vAlign w:val="center"/>
          </w:tcPr>
          <w:p w14:paraId="3B8EC9C6">
            <w:pPr>
              <w:jc w:val="center"/>
              <w:rPr>
                <w:rFonts w:hint="default" w:cs="宋体"/>
                <w:b/>
                <w:sz w:val="18"/>
                <w:szCs w:val="18"/>
              </w:rPr>
            </w:pPr>
            <w:r>
              <w:rPr>
                <w:rFonts w:cs="宋体"/>
                <w:b/>
                <w:sz w:val="18"/>
                <w:szCs w:val="18"/>
              </w:rPr>
              <w:t>是否必填</w:t>
            </w:r>
          </w:p>
        </w:tc>
        <w:tc>
          <w:tcPr>
            <w:tcW w:w="521" w:type="pct"/>
            <w:tcBorders>
              <w:top w:val="single" w:color="000000" w:sz="6" w:space="0"/>
              <w:left w:val="nil"/>
              <w:bottom w:val="single" w:color="000000" w:sz="6" w:space="0"/>
              <w:right w:val="single" w:color="000000" w:sz="6" w:space="0"/>
            </w:tcBorders>
            <w:shd w:val="clear" w:color="auto" w:fill="C7C7C7"/>
            <w:noWrap/>
            <w:vAlign w:val="center"/>
          </w:tcPr>
          <w:p w14:paraId="75EC4280">
            <w:pPr>
              <w:jc w:val="center"/>
              <w:rPr>
                <w:rFonts w:hint="default" w:cs="宋体"/>
                <w:b/>
                <w:sz w:val="18"/>
                <w:szCs w:val="18"/>
              </w:rPr>
            </w:pPr>
            <w:r>
              <w:rPr>
                <w:rFonts w:cs="宋体"/>
                <w:b/>
                <w:sz w:val="18"/>
                <w:szCs w:val="18"/>
              </w:rPr>
              <w:t>数据类型</w:t>
            </w:r>
          </w:p>
        </w:tc>
        <w:tc>
          <w:tcPr>
            <w:tcW w:w="522" w:type="pct"/>
            <w:tcBorders>
              <w:top w:val="single" w:color="000000" w:sz="6" w:space="0"/>
              <w:left w:val="nil"/>
              <w:bottom w:val="single" w:color="000000" w:sz="6" w:space="0"/>
              <w:right w:val="single" w:color="000000" w:sz="6" w:space="0"/>
            </w:tcBorders>
            <w:shd w:val="clear" w:color="auto" w:fill="C7C7C7"/>
            <w:noWrap/>
            <w:vAlign w:val="center"/>
          </w:tcPr>
          <w:p w14:paraId="557B011F">
            <w:pPr>
              <w:jc w:val="center"/>
              <w:rPr>
                <w:rFonts w:hint="default" w:cs="宋体"/>
                <w:b/>
                <w:sz w:val="18"/>
                <w:szCs w:val="18"/>
              </w:rPr>
            </w:pPr>
            <w:r>
              <w:rPr>
                <w:rFonts w:cs="宋体"/>
                <w:b/>
                <w:sz w:val="18"/>
                <w:szCs w:val="18"/>
              </w:rPr>
              <w:t>表示格式</w:t>
            </w:r>
          </w:p>
        </w:tc>
        <w:tc>
          <w:tcPr>
            <w:tcW w:w="715" w:type="pct"/>
            <w:tcBorders>
              <w:top w:val="single" w:color="000000" w:sz="6" w:space="0"/>
              <w:left w:val="nil"/>
              <w:bottom w:val="single" w:color="000000" w:sz="6" w:space="0"/>
              <w:right w:val="single" w:color="000000" w:sz="6" w:space="0"/>
            </w:tcBorders>
            <w:shd w:val="clear" w:color="auto" w:fill="C7C7C7"/>
            <w:noWrap/>
            <w:vAlign w:val="center"/>
          </w:tcPr>
          <w:p w14:paraId="75A47640">
            <w:pPr>
              <w:jc w:val="center"/>
              <w:rPr>
                <w:rFonts w:hint="default" w:cs="宋体"/>
                <w:b/>
                <w:sz w:val="18"/>
                <w:szCs w:val="18"/>
              </w:rPr>
            </w:pPr>
            <w:r>
              <w:rPr>
                <w:rFonts w:cs="宋体"/>
                <w:b/>
                <w:sz w:val="18"/>
                <w:szCs w:val="18"/>
              </w:rPr>
              <w:t>数据元允许值</w:t>
            </w:r>
          </w:p>
        </w:tc>
      </w:tr>
      <w:tr w14:paraId="058E009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07E4D3B7">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noWrap/>
          </w:tcPr>
          <w:p w14:paraId="23F4838D">
            <w:pPr>
              <w:textAlignment w:val="top"/>
              <w:rPr>
                <w:rFonts w:hint="default" w:cs="宋体"/>
                <w:sz w:val="18"/>
                <w:szCs w:val="18"/>
              </w:rPr>
            </w:pPr>
            <w:r>
              <w:rPr>
                <w:rFonts w:cs="宋体"/>
                <w:sz w:val="18"/>
                <w:szCs w:val="18"/>
                <w:lang w:bidi="ar"/>
              </w:rPr>
              <w:t>表主键</w:t>
            </w:r>
          </w:p>
        </w:tc>
        <w:tc>
          <w:tcPr>
            <w:tcW w:w="1310" w:type="pct"/>
            <w:tcBorders>
              <w:top w:val="single" w:color="000000" w:sz="6" w:space="0"/>
              <w:left w:val="nil"/>
              <w:bottom w:val="single" w:color="000000" w:sz="6" w:space="0"/>
              <w:right w:val="single" w:color="000000" w:sz="6" w:space="0"/>
            </w:tcBorders>
            <w:noWrap/>
          </w:tcPr>
          <w:p w14:paraId="5FBF5687">
            <w:pPr>
              <w:textAlignment w:val="top"/>
              <w:rPr>
                <w:rFonts w:hint="default" w:cs="宋体"/>
                <w:sz w:val="18"/>
                <w:szCs w:val="18"/>
              </w:rPr>
            </w:pPr>
            <w:r>
              <w:rPr>
                <w:rFonts w:cs="宋体"/>
                <w:sz w:val="18"/>
                <w:szCs w:val="18"/>
                <w:lang w:bidi="ar"/>
              </w:rPr>
              <w:t>表主键，自增长，自动生成，不需上传</w:t>
            </w:r>
          </w:p>
        </w:tc>
        <w:tc>
          <w:tcPr>
            <w:tcW w:w="503" w:type="pct"/>
            <w:tcBorders>
              <w:top w:val="single" w:color="000000" w:sz="6" w:space="0"/>
              <w:left w:val="nil"/>
              <w:bottom w:val="single" w:color="000000" w:sz="6" w:space="0"/>
              <w:right w:val="single" w:color="000000" w:sz="6" w:space="0"/>
            </w:tcBorders>
            <w:noWrap/>
          </w:tcPr>
          <w:p w14:paraId="258B2B5A">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4ACAEB48">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tcPr>
          <w:p w14:paraId="189C27D9">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2FC7DDE2">
            <w:pPr>
              <w:jc w:val="center"/>
              <w:textAlignment w:val="top"/>
              <w:rPr>
                <w:rFonts w:hint="default" w:cs="宋体"/>
                <w:sz w:val="18"/>
                <w:szCs w:val="18"/>
              </w:rPr>
            </w:pPr>
          </w:p>
        </w:tc>
      </w:tr>
      <w:tr w14:paraId="331C77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535A822D">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54669BA9">
            <w:pPr>
              <w:textAlignment w:val="top"/>
              <w:rPr>
                <w:rFonts w:hint="default" w:cs="宋体"/>
                <w:sz w:val="18"/>
                <w:szCs w:val="18"/>
                <w:lang w:bidi="ar"/>
              </w:rPr>
            </w:pPr>
            <w:r>
              <w:rPr>
                <w:rFonts w:cs="宋体"/>
                <w:sz w:val="18"/>
                <w:szCs w:val="18"/>
                <w:lang w:bidi="ar"/>
              </w:rPr>
              <w:t>病人ID，患者院内唯一标识号</w:t>
            </w:r>
          </w:p>
        </w:tc>
        <w:tc>
          <w:tcPr>
            <w:tcW w:w="1310" w:type="pct"/>
            <w:tcBorders>
              <w:top w:val="single" w:color="000000" w:sz="6" w:space="0"/>
              <w:left w:val="nil"/>
              <w:bottom w:val="single" w:color="000000" w:sz="6" w:space="0"/>
              <w:right w:val="single" w:color="000000" w:sz="6" w:space="0"/>
            </w:tcBorders>
            <w:noWrap/>
          </w:tcPr>
          <w:p w14:paraId="6AE041B5">
            <w:pPr>
              <w:textAlignment w:val="top"/>
              <w:rPr>
                <w:rFonts w:hint="default" w:cs="宋体"/>
                <w:sz w:val="18"/>
                <w:szCs w:val="18"/>
                <w:lang w:bidi="ar"/>
              </w:rPr>
            </w:pPr>
            <w:r>
              <w:rPr>
                <w:rFonts w:cs="宋体"/>
                <w:sz w:val="18"/>
                <w:szCs w:val="18"/>
                <w:lang w:bidi="ar"/>
              </w:rPr>
              <w:t>患者院内唯一标识号</w:t>
            </w:r>
          </w:p>
        </w:tc>
        <w:tc>
          <w:tcPr>
            <w:tcW w:w="503" w:type="pct"/>
            <w:tcBorders>
              <w:top w:val="single" w:color="000000" w:sz="6" w:space="0"/>
              <w:left w:val="nil"/>
              <w:bottom w:val="single" w:color="000000" w:sz="6" w:space="0"/>
              <w:right w:val="single" w:color="000000" w:sz="6" w:space="0"/>
            </w:tcBorders>
            <w:noWrap/>
          </w:tcPr>
          <w:p w14:paraId="042EBB23">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7165409E">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tcPr>
          <w:p w14:paraId="7A679A8D">
            <w:pPr>
              <w:textAlignment w:val="top"/>
              <w:rPr>
                <w:rFonts w:hint="default" w:cs="宋体"/>
                <w:sz w:val="18"/>
                <w:szCs w:val="18"/>
                <w:lang w:bidi="ar"/>
              </w:rPr>
            </w:pPr>
            <w:r>
              <w:rPr>
                <w:rFonts w:cs="宋体"/>
                <w:sz w:val="18"/>
                <w:szCs w:val="18"/>
                <w:lang w:bidi="ar"/>
              </w:rPr>
              <w:t>50</w:t>
            </w:r>
          </w:p>
        </w:tc>
        <w:tc>
          <w:tcPr>
            <w:tcW w:w="715" w:type="pct"/>
            <w:tcBorders>
              <w:top w:val="single" w:color="000000" w:sz="6" w:space="0"/>
              <w:left w:val="nil"/>
              <w:bottom w:val="single" w:color="000000" w:sz="6" w:space="0"/>
              <w:right w:val="single" w:color="000000" w:sz="6" w:space="0"/>
            </w:tcBorders>
            <w:noWrap/>
          </w:tcPr>
          <w:p w14:paraId="2A0FC717">
            <w:pPr>
              <w:jc w:val="center"/>
              <w:textAlignment w:val="top"/>
              <w:rPr>
                <w:rFonts w:hint="default" w:cs="宋体"/>
                <w:sz w:val="18"/>
                <w:szCs w:val="18"/>
              </w:rPr>
            </w:pPr>
          </w:p>
        </w:tc>
      </w:tr>
      <w:tr w14:paraId="5A5929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53B54C01">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0044DF0D">
            <w:pPr>
              <w:textAlignment w:val="top"/>
              <w:rPr>
                <w:rFonts w:hint="default" w:cs="宋体"/>
                <w:sz w:val="18"/>
                <w:szCs w:val="18"/>
              </w:rPr>
            </w:pPr>
            <w:r>
              <w:rPr>
                <w:rFonts w:cs="宋体"/>
                <w:sz w:val="18"/>
                <w:szCs w:val="18"/>
                <w:lang w:bidi="ar"/>
              </w:rPr>
              <w:t>机构名称</w:t>
            </w:r>
          </w:p>
        </w:tc>
        <w:tc>
          <w:tcPr>
            <w:tcW w:w="1310" w:type="pct"/>
            <w:tcBorders>
              <w:top w:val="single" w:color="000000" w:sz="6" w:space="0"/>
              <w:left w:val="nil"/>
              <w:bottom w:val="single" w:color="000000" w:sz="6" w:space="0"/>
              <w:right w:val="single" w:color="000000" w:sz="6" w:space="0"/>
            </w:tcBorders>
            <w:noWrap/>
          </w:tcPr>
          <w:p w14:paraId="58116E65">
            <w:pPr>
              <w:textAlignment w:val="top"/>
              <w:rPr>
                <w:rFonts w:hint="default" w:cs="宋体"/>
                <w:sz w:val="18"/>
                <w:szCs w:val="18"/>
              </w:rPr>
            </w:pPr>
            <w:r>
              <w:rPr>
                <w:rFonts w:cs="宋体"/>
                <w:sz w:val="18"/>
                <w:szCs w:val="18"/>
                <w:lang w:bidi="ar"/>
              </w:rPr>
              <w:t>机构名称（标准机构名称）</w:t>
            </w:r>
          </w:p>
        </w:tc>
        <w:tc>
          <w:tcPr>
            <w:tcW w:w="503" w:type="pct"/>
            <w:tcBorders>
              <w:top w:val="single" w:color="000000" w:sz="6" w:space="0"/>
              <w:left w:val="nil"/>
              <w:bottom w:val="single" w:color="000000" w:sz="6" w:space="0"/>
              <w:right w:val="single" w:color="000000" w:sz="6" w:space="0"/>
            </w:tcBorders>
            <w:noWrap/>
          </w:tcPr>
          <w:p w14:paraId="1F85929A">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09321B10">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tcPr>
          <w:p w14:paraId="70ECC817">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579940A7">
            <w:pPr>
              <w:jc w:val="center"/>
              <w:textAlignment w:val="top"/>
              <w:rPr>
                <w:rFonts w:hint="default" w:cs="宋体"/>
                <w:sz w:val="18"/>
                <w:szCs w:val="18"/>
              </w:rPr>
            </w:pPr>
          </w:p>
        </w:tc>
      </w:tr>
      <w:tr w14:paraId="400315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10BA4FE4">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0D05FB53">
            <w:pPr>
              <w:textAlignment w:val="top"/>
              <w:rPr>
                <w:rFonts w:hint="default" w:cs="宋体"/>
                <w:sz w:val="18"/>
                <w:szCs w:val="18"/>
                <w:lang w:bidi="ar"/>
              </w:rPr>
            </w:pPr>
            <w:r>
              <w:rPr>
                <w:rFonts w:cs="宋体"/>
                <w:sz w:val="18"/>
                <w:szCs w:val="18"/>
                <w:lang w:bidi="ar"/>
              </w:rPr>
              <w:t>机构编码</w:t>
            </w:r>
          </w:p>
        </w:tc>
        <w:tc>
          <w:tcPr>
            <w:tcW w:w="1310" w:type="pct"/>
            <w:tcBorders>
              <w:top w:val="single" w:color="000000" w:sz="6" w:space="0"/>
              <w:left w:val="nil"/>
              <w:bottom w:val="single" w:color="000000" w:sz="6" w:space="0"/>
              <w:right w:val="single" w:color="000000" w:sz="6" w:space="0"/>
            </w:tcBorders>
            <w:noWrap/>
          </w:tcPr>
          <w:p w14:paraId="45902E75">
            <w:pPr>
              <w:textAlignment w:val="top"/>
              <w:rPr>
                <w:rFonts w:hint="default" w:cs="宋体"/>
                <w:sz w:val="18"/>
                <w:szCs w:val="18"/>
                <w:lang w:bidi="ar"/>
              </w:rPr>
            </w:pPr>
            <w:r>
              <w:rPr>
                <w:rFonts w:cs="宋体"/>
                <w:sz w:val="18"/>
                <w:szCs w:val="18"/>
                <w:lang w:bidi="ar"/>
              </w:rPr>
              <w:t>机构编码（标准机构编码）</w:t>
            </w:r>
          </w:p>
        </w:tc>
        <w:tc>
          <w:tcPr>
            <w:tcW w:w="503" w:type="pct"/>
            <w:tcBorders>
              <w:top w:val="single" w:color="000000" w:sz="6" w:space="0"/>
              <w:left w:val="nil"/>
              <w:bottom w:val="single" w:color="000000" w:sz="6" w:space="0"/>
              <w:right w:val="single" w:color="000000" w:sz="6" w:space="0"/>
            </w:tcBorders>
            <w:noWrap/>
          </w:tcPr>
          <w:p w14:paraId="5D41D834">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5A812A39">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tcPr>
          <w:p w14:paraId="3AB2AB45">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75FFF883">
            <w:pPr>
              <w:jc w:val="cente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451DA9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tcPr>
          <w:p w14:paraId="467FFBA6">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422767C2">
            <w:pPr>
              <w:textAlignment w:val="top"/>
              <w:rPr>
                <w:rFonts w:hint="default" w:cs="宋体"/>
                <w:sz w:val="18"/>
                <w:szCs w:val="18"/>
                <w:lang w:bidi="ar"/>
              </w:rPr>
            </w:pPr>
            <w:r>
              <w:rPr>
                <w:rFonts w:cs="宋体"/>
                <w:sz w:val="18"/>
                <w:szCs w:val="18"/>
                <w:lang w:bidi="ar"/>
              </w:rPr>
              <w:t>医院院区编码</w:t>
            </w:r>
          </w:p>
        </w:tc>
        <w:tc>
          <w:tcPr>
            <w:tcW w:w="1310" w:type="pct"/>
            <w:tcBorders>
              <w:top w:val="single" w:color="000000" w:sz="6" w:space="0"/>
              <w:left w:val="nil"/>
              <w:bottom w:val="single" w:color="000000" w:sz="6" w:space="0"/>
              <w:right w:val="single" w:color="000000" w:sz="6" w:space="0"/>
            </w:tcBorders>
            <w:noWrap/>
          </w:tcPr>
          <w:p w14:paraId="090059FE">
            <w:pPr>
              <w:textAlignment w:val="top"/>
              <w:rPr>
                <w:rFonts w:hint="default" w:cs="宋体"/>
                <w:sz w:val="18"/>
                <w:szCs w:val="18"/>
                <w:lang w:bidi="ar"/>
              </w:rPr>
            </w:pPr>
            <w:r>
              <w:rPr>
                <w:rFonts w:cs="宋体"/>
                <w:sz w:val="18"/>
                <w:szCs w:val="18"/>
                <w:lang w:bidi="ar"/>
              </w:rPr>
              <w:t>自行区分，如果无分院，与机构编码一致</w:t>
            </w:r>
          </w:p>
        </w:tc>
        <w:tc>
          <w:tcPr>
            <w:tcW w:w="503" w:type="pct"/>
            <w:tcBorders>
              <w:top w:val="single" w:color="000000" w:sz="6" w:space="0"/>
              <w:left w:val="nil"/>
              <w:bottom w:val="single" w:color="000000" w:sz="6" w:space="0"/>
              <w:right w:val="single" w:color="000000" w:sz="6" w:space="0"/>
            </w:tcBorders>
            <w:noWrap/>
          </w:tcPr>
          <w:p w14:paraId="5A3E9FAC">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7A9EF4CA">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tcPr>
          <w:p w14:paraId="4950F1BA">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tcPr>
          <w:p w14:paraId="4D20CC27">
            <w:pPr>
              <w:jc w:val="center"/>
              <w:textAlignment w:val="top"/>
              <w:rPr>
                <w:rFonts w:hint="default" w:cs="宋体"/>
                <w:sz w:val="18"/>
                <w:szCs w:val="18"/>
              </w:rPr>
            </w:pPr>
          </w:p>
        </w:tc>
      </w:tr>
      <w:tr w14:paraId="2D38FB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7E2E8A2">
            <w:pPr>
              <w:textAlignment w:val="center"/>
              <w:rPr>
                <w:rFonts w:hint="default" w:cs="宋体"/>
                <w:sz w:val="18"/>
                <w:szCs w:val="18"/>
                <w:lang w:bidi="ar"/>
              </w:rPr>
            </w:pPr>
            <w:r>
              <w:rPr>
                <w:sz w:val="18"/>
                <w:szCs w:val="18"/>
              </w:rPr>
              <w:t>BGDH</w:t>
            </w:r>
          </w:p>
        </w:tc>
        <w:tc>
          <w:tcPr>
            <w:tcW w:w="714" w:type="pct"/>
            <w:tcBorders>
              <w:top w:val="single" w:color="000000" w:sz="6" w:space="0"/>
              <w:left w:val="nil"/>
              <w:bottom w:val="single" w:color="000000" w:sz="6" w:space="0"/>
              <w:right w:val="single" w:color="000000" w:sz="6" w:space="0"/>
            </w:tcBorders>
            <w:noWrap/>
            <w:vAlign w:val="center"/>
          </w:tcPr>
          <w:p w14:paraId="1484F3F3">
            <w:pPr>
              <w:rPr>
                <w:rFonts w:hint="default" w:cs="宋体"/>
                <w:sz w:val="18"/>
                <w:szCs w:val="18"/>
              </w:rPr>
            </w:pPr>
            <w:r>
              <w:rPr>
                <w:rFonts w:cs="宋体"/>
                <w:sz w:val="18"/>
                <w:szCs w:val="18"/>
              </w:rPr>
              <w:t>检验报告单编号</w:t>
            </w:r>
          </w:p>
        </w:tc>
        <w:tc>
          <w:tcPr>
            <w:tcW w:w="1310" w:type="pct"/>
            <w:tcBorders>
              <w:top w:val="single" w:color="000000" w:sz="6" w:space="0"/>
              <w:left w:val="nil"/>
              <w:bottom w:val="single" w:color="000000" w:sz="6" w:space="0"/>
              <w:right w:val="single" w:color="000000" w:sz="6" w:space="0"/>
            </w:tcBorders>
            <w:noWrap/>
            <w:vAlign w:val="center"/>
          </w:tcPr>
          <w:p w14:paraId="6AB8AFF4">
            <w:pPr>
              <w:rPr>
                <w:rFonts w:hint="default" w:cs="宋体"/>
                <w:sz w:val="18"/>
                <w:szCs w:val="18"/>
              </w:rPr>
            </w:pPr>
            <w:r>
              <w:rPr>
                <w:rFonts w:cs="宋体"/>
                <w:sz w:val="18"/>
                <w:szCs w:val="18"/>
              </w:rPr>
              <w:t>按照某一特定编码规则赋予检验报告单的顺序号</w:t>
            </w:r>
          </w:p>
        </w:tc>
        <w:tc>
          <w:tcPr>
            <w:tcW w:w="503" w:type="pct"/>
            <w:tcBorders>
              <w:top w:val="single" w:color="000000" w:sz="6" w:space="0"/>
              <w:left w:val="nil"/>
              <w:bottom w:val="single" w:color="000000" w:sz="6" w:space="0"/>
              <w:right w:val="single" w:color="000000" w:sz="6" w:space="0"/>
            </w:tcBorders>
            <w:noWrap/>
            <w:vAlign w:val="center"/>
          </w:tcPr>
          <w:p w14:paraId="050E77BA">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392D3B1B">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71766928">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5159D819">
            <w:pPr>
              <w:rPr>
                <w:rFonts w:hint="default" w:cs="宋体"/>
                <w:sz w:val="18"/>
                <w:szCs w:val="18"/>
              </w:rPr>
            </w:pPr>
          </w:p>
        </w:tc>
      </w:tr>
      <w:tr w14:paraId="1342613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386F08E">
            <w:pPr>
              <w:textAlignment w:val="center"/>
              <w:rPr>
                <w:rFonts w:hint="default" w:cs="宋体"/>
                <w:sz w:val="18"/>
                <w:szCs w:val="18"/>
                <w:lang w:bidi="ar"/>
              </w:rPr>
            </w:pPr>
            <w:r>
              <w:rPr>
                <w:sz w:val="18"/>
                <w:szCs w:val="18"/>
              </w:rPr>
              <w:t>YMJGLSH</w:t>
            </w:r>
          </w:p>
        </w:tc>
        <w:tc>
          <w:tcPr>
            <w:tcW w:w="714" w:type="pct"/>
            <w:tcBorders>
              <w:top w:val="single" w:color="000000" w:sz="6" w:space="0"/>
              <w:left w:val="nil"/>
              <w:bottom w:val="single" w:color="000000" w:sz="6" w:space="0"/>
              <w:right w:val="single" w:color="000000" w:sz="6" w:space="0"/>
            </w:tcBorders>
            <w:noWrap/>
            <w:vAlign w:val="center"/>
          </w:tcPr>
          <w:p w14:paraId="5A1646E9">
            <w:pPr>
              <w:rPr>
                <w:rFonts w:hint="default" w:cs="宋体"/>
                <w:sz w:val="18"/>
                <w:szCs w:val="18"/>
              </w:rPr>
            </w:pPr>
            <w:r>
              <w:rPr>
                <w:rFonts w:cs="宋体"/>
                <w:sz w:val="18"/>
                <w:szCs w:val="18"/>
              </w:rPr>
              <w:t>药敏结果流水号</w:t>
            </w:r>
          </w:p>
        </w:tc>
        <w:tc>
          <w:tcPr>
            <w:tcW w:w="1310" w:type="pct"/>
            <w:tcBorders>
              <w:top w:val="single" w:color="000000" w:sz="6" w:space="0"/>
              <w:left w:val="nil"/>
              <w:bottom w:val="single" w:color="000000" w:sz="6" w:space="0"/>
              <w:right w:val="single" w:color="000000" w:sz="6" w:space="0"/>
            </w:tcBorders>
            <w:noWrap/>
            <w:vAlign w:val="center"/>
          </w:tcPr>
          <w:p w14:paraId="7610261C">
            <w:pPr>
              <w:rPr>
                <w:rFonts w:hint="default" w:cs="宋体"/>
                <w:sz w:val="18"/>
                <w:szCs w:val="18"/>
              </w:rPr>
            </w:pPr>
            <w:r>
              <w:rPr>
                <w:rFonts w:cs="宋体"/>
                <w:sz w:val="18"/>
                <w:szCs w:val="18"/>
              </w:rPr>
              <w:t>药敏结果的顺序编号，唯一标识</w:t>
            </w:r>
          </w:p>
        </w:tc>
        <w:tc>
          <w:tcPr>
            <w:tcW w:w="503" w:type="pct"/>
            <w:tcBorders>
              <w:top w:val="single" w:color="000000" w:sz="6" w:space="0"/>
              <w:left w:val="nil"/>
              <w:bottom w:val="single" w:color="000000" w:sz="6" w:space="0"/>
              <w:right w:val="single" w:color="000000" w:sz="6" w:space="0"/>
            </w:tcBorders>
            <w:noWrap/>
            <w:vAlign w:val="center"/>
          </w:tcPr>
          <w:p w14:paraId="496AFC93">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3051F0E0">
            <w:pPr>
              <w:jc w:val="center"/>
              <w:textAlignment w:val="center"/>
              <w:rPr>
                <w:rFonts w:hint="default" w:cs="宋体"/>
                <w:sz w:val="18"/>
                <w:szCs w:val="18"/>
              </w:rPr>
            </w:pPr>
            <w:r>
              <w:rPr>
                <w:rFonts w:hint="default" w:cs="宋体"/>
                <w:sz w:val="18"/>
                <w:szCs w:val="18"/>
                <w:lang w:bidi="ar"/>
              </w:rPr>
              <w:t>date</w:t>
            </w:r>
          </w:p>
        </w:tc>
        <w:tc>
          <w:tcPr>
            <w:tcW w:w="522" w:type="pct"/>
            <w:tcBorders>
              <w:top w:val="single" w:color="000000" w:sz="6" w:space="0"/>
              <w:left w:val="nil"/>
              <w:bottom w:val="single" w:color="000000" w:sz="6" w:space="0"/>
              <w:right w:val="single" w:color="000000" w:sz="6" w:space="0"/>
            </w:tcBorders>
            <w:noWrap/>
            <w:vAlign w:val="center"/>
          </w:tcPr>
          <w:p w14:paraId="29BC57F8">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0D02B419">
            <w:pPr>
              <w:rPr>
                <w:rFonts w:hint="default" w:cs="宋体"/>
                <w:sz w:val="18"/>
                <w:szCs w:val="18"/>
              </w:rPr>
            </w:pPr>
          </w:p>
        </w:tc>
      </w:tr>
      <w:tr w14:paraId="600F25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18408BA">
            <w:pPr>
              <w:textAlignment w:val="center"/>
              <w:rPr>
                <w:rFonts w:hint="default" w:cs="宋体"/>
                <w:sz w:val="18"/>
                <w:szCs w:val="18"/>
                <w:lang w:bidi="ar"/>
              </w:rPr>
            </w:pPr>
            <w:r>
              <w:rPr>
                <w:sz w:val="18"/>
                <w:szCs w:val="18"/>
              </w:rPr>
              <w:t>XJDH</w:t>
            </w:r>
          </w:p>
        </w:tc>
        <w:tc>
          <w:tcPr>
            <w:tcW w:w="714" w:type="pct"/>
            <w:tcBorders>
              <w:top w:val="single" w:color="000000" w:sz="6" w:space="0"/>
              <w:left w:val="nil"/>
              <w:bottom w:val="single" w:color="000000" w:sz="6" w:space="0"/>
              <w:right w:val="single" w:color="000000" w:sz="6" w:space="0"/>
            </w:tcBorders>
            <w:noWrap/>
            <w:vAlign w:val="center"/>
          </w:tcPr>
          <w:p w14:paraId="36271227">
            <w:pPr>
              <w:rPr>
                <w:rFonts w:hint="default" w:cs="宋体"/>
                <w:sz w:val="18"/>
                <w:szCs w:val="18"/>
              </w:rPr>
            </w:pPr>
            <w:r>
              <w:rPr>
                <w:rFonts w:cs="宋体"/>
                <w:sz w:val="18"/>
                <w:szCs w:val="18"/>
              </w:rPr>
              <w:t>细菌代号</w:t>
            </w:r>
          </w:p>
        </w:tc>
        <w:tc>
          <w:tcPr>
            <w:tcW w:w="1310" w:type="pct"/>
            <w:tcBorders>
              <w:top w:val="single" w:color="000000" w:sz="6" w:space="0"/>
              <w:left w:val="nil"/>
              <w:bottom w:val="single" w:color="000000" w:sz="6" w:space="0"/>
              <w:right w:val="single" w:color="000000" w:sz="6" w:space="0"/>
            </w:tcBorders>
            <w:noWrap/>
            <w:vAlign w:val="center"/>
          </w:tcPr>
          <w:p w14:paraId="171D911E">
            <w:pPr>
              <w:rPr>
                <w:rFonts w:hint="default" w:cs="宋体"/>
                <w:sz w:val="18"/>
                <w:szCs w:val="18"/>
              </w:rPr>
            </w:pPr>
            <w:r>
              <w:rPr>
                <w:rFonts w:cs="宋体"/>
                <w:sz w:val="18"/>
                <w:szCs w:val="18"/>
              </w:rPr>
              <w:t>细菌对应的代码编号</w:t>
            </w:r>
          </w:p>
        </w:tc>
        <w:tc>
          <w:tcPr>
            <w:tcW w:w="503" w:type="pct"/>
            <w:tcBorders>
              <w:top w:val="single" w:color="000000" w:sz="6" w:space="0"/>
              <w:left w:val="nil"/>
              <w:bottom w:val="single" w:color="000000" w:sz="6" w:space="0"/>
              <w:right w:val="single" w:color="000000" w:sz="6" w:space="0"/>
            </w:tcBorders>
            <w:noWrap/>
            <w:vAlign w:val="center"/>
          </w:tcPr>
          <w:p w14:paraId="78B68501">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7D96C4C2">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73A4BA2A">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7D7FF8B9">
            <w:pPr>
              <w:rPr>
                <w:rFonts w:hint="default" w:cs="宋体"/>
                <w:sz w:val="18"/>
                <w:szCs w:val="18"/>
              </w:rPr>
            </w:pPr>
          </w:p>
        </w:tc>
      </w:tr>
      <w:tr w14:paraId="2C9AD8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41FDC54E">
            <w:pPr>
              <w:jc w:val="both"/>
              <w:rPr>
                <w:rFonts w:hint="default" w:eastAsia="宋体"/>
                <w:sz w:val="18"/>
                <w:szCs w:val="18"/>
                <w:lang w:val="en-US" w:eastAsia="zh-CN"/>
              </w:rPr>
            </w:pPr>
            <w:r>
              <w:rPr>
                <w:sz w:val="18"/>
                <w:szCs w:val="18"/>
              </w:rPr>
              <w:t>XJ</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6BDD8986">
            <w:pPr>
              <w:rPr>
                <w:rFonts w:hint="default" w:eastAsia="宋体" w:cs="宋体"/>
                <w:sz w:val="18"/>
                <w:szCs w:val="18"/>
                <w:lang w:val="en-US" w:eastAsia="zh-CN"/>
              </w:rPr>
            </w:pPr>
            <w:r>
              <w:rPr>
                <w:rFonts w:hint="eastAsia" w:cs="宋体"/>
                <w:sz w:val="18"/>
                <w:szCs w:val="18"/>
                <w:lang w:val="en-US" w:eastAsia="zh-CN"/>
              </w:rPr>
              <w:t>细菌名称</w:t>
            </w:r>
          </w:p>
        </w:tc>
        <w:tc>
          <w:tcPr>
            <w:tcW w:w="1310" w:type="pct"/>
            <w:tcBorders>
              <w:top w:val="single" w:color="000000" w:sz="6" w:space="0"/>
              <w:left w:val="nil"/>
              <w:bottom w:val="single" w:color="000000" w:sz="6" w:space="0"/>
              <w:right w:val="single" w:color="000000" w:sz="6" w:space="0"/>
            </w:tcBorders>
            <w:noWrap/>
            <w:vAlign w:val="center"/>
          </w:tcPr>
          <w:p w14:paraId="20747A6D">
            <w:pPr>
              <w:rPr>
                <w:rFonts w:hint="eastAsia" w:eastAsia="宋体" w:cs="宋体"/>
                <w:sz w:val="18"/>
                <w:szCs w:val="18"/>
                <w:lang w:val="en-US" w:eastAsia="zh-CN"/>
              </w:rPr>
            </w:pPr>
            <w:r>
              <w:rPr>
                <w:rFonts w:cs="宋体"/>
                <w:sz w:val="18"/>
                <w:szCs w:val="18"/>
              </w:rPr>
              <w:t>细菌对应的代码</w:t>
            </w:r>
            <w:r>
              <w:rPr>
                <w:rFonts w:hint="eastAsia" w:cs="宋体"/>
                <w:sz w:val="18"/>
                <w:szCs w:val="18"/>
                <w:lang w:val="en-US" w:eastAsia="zh-CN"/>
              </w:rPr>
              <w:t>名称</w:t>
            </w:r>
          </w:p>
        </w:tc>
        <w:tc>
          <w:tcPr>
            <w:tcW w:w="503" w:type="pct"/>
            <w:tcBorders>
              <w:top w:val="single" w:color="000000" w:sz="6" w:space="0"/>
              <w:left w:val="nil"/>
              <w:bottom w:val="single" w:color="000000" w:sz="6" w:space="0"/>
              <w:right w:val="single" w:color="000000" w:sz="6" w:space="0"/>
            </w:tcBorders>
            <w:noWrap/>
            <w:vAlign w:val="center"/>
          </w:tcPr>
          <w:p w14:paraId="556B9CBB">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21" w:type="pct"/>
            <w:tcBorders>
              <w:top w:val="single" w:color="000000" w:sz="6" w:space="0"/>
              <w:left w:val="nil"/>
              <w:bottom w:val="single" w:color="000000" w:sz="6" w:space="0"/>
              <w:right w:val="single" w:color="000000" w:sz="6" w:space="0"/>
            </w:tcBorders>
            <w:noWrap/>
            <w:vAlign w:val="center"/>
          </w:tcPr>
          <w:p w14:paraId="4B2698D6">
            <w:pPr>
              <w:jc w:val="center"/>
              <w:textAlignment w:val="center"/>
              <w:rPr>
                <w:rFonts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3FE262AB">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54F7B827">
            <w:pPr>
              <w:rPr>
                <w:rFonts w:hint="default" w:cs="宋体"/>
                <w:sz w:val="18"/>
                <w:szCs w:val="18"/>
              </w:rPr>
            </w:pPr>
          </w:p>
        </w:tc>
      </w:tr>
      <w:tr w14:paraId="686032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4F5BE7D">
            <w:pPr>
              <w:jc w:val="both"/>
              <w:rPr>
                <w:rFonts w:hint="default" w:cs="宋体"/>
                <w:sz w:val="18"/>
                <w:szCs w:val="18"/>
              </w:rPr>
            </w:pPr>
            <w:r>
              <w:rPr>
                <w:sz w:val="18"/>
                <w:szCs w:val="18"/>
              </w:rPr>
              <w:t>YMDM</w:t>
            </w:r>
          </w:p>
        </w:tc>
        <w:tc>
          <w:tcPr>
            <w:tcW w:w="714" w:type="pct"/>
            <w:tcBorders>
              <w:top w:val="single" w:color="000000" w:sz="6" w:space="0"/>
              <w:left w:val="nil"/>
              <w:bottom w:val="single" w:color="000000" w:sz="6" w:space="0"/>
              <w:right w:val="single" w:color="000000" w:sz="6" w:space="0"/>
            </w:tcBorders>
            <w:noWrap/>
            <w:vAlign w:val="center"/>
          </w:tcPr>
          <w:p w14:paraId="72DA1BBF">
            <w:pPr>
              <w:rPr>
                <w:rFonts w:hint="default" w:cs="宋体"/>
                <w:sz w:val="18"/>
                <w:szCs w:val="18"/>
              </w:rPr>
            </w:pPr>
            <w:r>
              <w:rPr>
                <w:rFonts w:cs="宋体"/>
                <w:sz w:val="18"/>
                <w:szCs w:val="18"/>
              </w:rPr>
              <w:t>药敏所用药物代码</w:t>
            </w:r>
          </w:p>
        </w:tc>
        <w:tc>
          <w:tcPr>
            <w:tcW w:w="1310" w:type="pct"/>
            <w:tcBorders>
              <w:top w:val="single" w:color="000000" w:sz="6" w:space="0"/>
              <w:left w:val="nil"/>
              <w:bottom w:val="single" w:color="000000" w:sz="6" w:space="0"/>
              <w:right w:val="single" w:color="000000" w:sz="6" w:space="0"/>
            </w:tcBorders>
            <w:noWrap/>
            <w:vAlign w:val="center"/>
          </w:tcPr>
          <w:p w14:paraId="18D8C8E4">
            <w:pPr>
              <w:rPr>
                <w:rFonts w:hint="default" w:cs="宋体"/>
                <w:sz w:val="18"/>
                <w:szCs w:val="18"/>
              </w:rPr>
            </w:pPr>
            <w:r>
              <w:rPr>
                <w:rFonts w:cs="宋体"/>
                <w:sz w:val="18"/>
                <w:szCs w:val="18"/>
              </w:rPr>
              <w:t>药敏试验所用药物在特定编码体系中的代码</w:t>
            </w:r>
          </w:p>
        </w:tc>
        <w:tc>
          <w:tcPr>
            <w:tcW w:w="503" w:type="pct"/>
            <w:tcBorders>
              <w:top w:val="single" w:color="000000" w:sz="6" w:space="0"/>
              <w:left w:val="nil"/>
              <w:bottom w:val="single" w:color="000000" w:sz="6" w:space="0"/>
              <w:right w:val="single" w:color="000000" w:sz="6" w:space="0"/>
            </w:tcBorders>
            <w:noWrap/>
            <w:vAlign w:val="center"/>
          </w:tcPr>
          <w:p w14:paraId="6453F936">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3CB9E095">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5AB234E3">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415166EF">
            <w:pPr>
              <w:rPr>
                <w:rFonts w:hint="default" w:cs="宋体"/>
                <w:sz w:val="18"/>
                <w:szCs w:val="18"/>
              </w:rPr>
            </w:pPr>
          </w:p>
        </w:tc>
      </w:tr>
      <w:tr w14:paraId="07CA1C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7F38F4F">
            <w:pPr>
              <w:jc w:val="both"/>
              <w:rPr>
                <w:rFonts w:hint="default" w:cs="宋体"/>
                <w:sz w:val="18"/>
                <w:szCs w:val="18"/>
              </w:rPr>
            </w:pPr>
            <w:r>
              <w:rPr>
                <w:sz w:val="18"/>
                <w:szCs w:val="18"/>
              </w:rPr>
              <w:t>YMMC</w:t>
            </w:r>
          </w:p>
        </w:tc>
        <w:tc>
          <w:tcPr>
            <w:tcW w:w="714" w:type="pct"/>
            <w:tcBorders>
              <w:top w:val="single" w:color="000000" w:sz="6" w:space="0"/>
              <w:left w:val="nil"/>
              <w:bottom w:val="single" w:color="000000" w:sz="6" w:space="0"/>
              <w:right w:val="single" w:color="000000" w:sz="6" w:space="0"/>
            </w:tcBorders>
            <w:noWrap/>
            <w:vAlign w:val="center"/>
          </w:tcPr>
          <w:p w14:paraId="4B7E019A">
            <w:pPr>
              <w:rPr>
                <w:rFonts w:hint="default" w:cs="宋体"/>
                <w:sz w:val="18"/>
                <w:szCs w:val="18"/>
              </w:rPr>
            </w:pPr>
            <w:r>
              <w:rPr>
                <w:rFonts w:cs="宋体"/>
                <w:sz w:val="18"/>
                <w:szCs w:val="18"/>
              </w:rPr>
              <w:t>药敏名称</w:t>
            </w:r>
          </w:p>
        </w:tc>
        <w:tc>
          <w:tcPr>
            <w:tcW w:w="1310" w:type="pct"/>
            <w:tcBorders>
              <w:top w:val="single" w:color="000000" w:sz="6" w:space="0"/>
              <w:left w:val="nil"/>
              <w:bottom w:val="single" w:color="000000" w:sz="6" w:space="0"/>
              <w:right w:val="single" w:color="000000" w:sz="6" w:space="0"/>
            </w:tcBorders>
            <w:noWrap/>
            <w:vAlign w:val="center"/>
          </w:tcPr>
          <w:p w14:paraId="0F44FE43">
            <w:pPr>
              <w:rPr>
                <w:rFonts w:hint="default" w:cs="宋体"/>
                <w:sz w:val="18"/>
                <w:szCs w:val="18"/>
              </w:rPr>
            </w:pPr>
            <w:r>
              <w:rPr>
                <w:rFonts w:cs="宋体"/>
                <w:sz w:val="18"/>
                <w:szCs w:val="18"/>
              </w:rPr>
              <w:t>过敏药物名称的中文描述</w:t>
            </w:r>
          </w:p>
        </w:tc>
        <w:tc>
          <w:tcPr>
            <w:tcW w:w="503" w:type="pct"/>
            <w:tcBorders>
              <w:top w:val="single" w:color="000000" w:sz="6" w:space="0"/>
              <w:left w:val="nil"/>
              <w:bottom w:val="single" w:color="000000" w:sz="6" w:space="0"/>
              <w:right w:val="single" w:color="000000" w:sz="6" w:space="0"/>
            </w:tcBorders>
            <w:noWrap/>
            <w:vAlign w:val="center"/>
          </w:tcPr>
          <w:p w14:paraId="4CC92F11">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74290E18">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68D70718">
            <w:pPr>
              <w:textAlignment w:val="center"/>
              <w:rPr>
                <w:rFonts w:hint="default" w:cs="宋体"/>
                <w:sz w:val="18"/>
                <w:szCs w:val="18"/>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0E3E0A6C">
            <w:pPr>
              <w:rPr>
                <w:rFonts w:hint="default" w:cs="宋体"/>
                <w:sz w:val="18"/>
                <w:szCs w:val="18"/>
              </w:rPr>
            </w:pPr>
          </w:p>
        </w:tc>
      </w:tr>
      <w:tr w14:paraId="5A4E17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FD2C402">
            <w:pPr>
              <w:jc w:val="both"/>
              <w:rPr>
                <w:rFonts w:hint="default" w:ascii="Times New Roman" w:hAnsi="Times New Roman" w:eastAsia="等线"/>
                <w:sz w:val="18"/>
                <w:szCs w:val="18"/>
              </w:rPr>
            </w:pPr>
            <w:r>
              <w:rPr>
                <w:sz w:val="18"/>
                <w:szCs w:val="18"/>
              </w:rPr>
              <w:t>ZPHYL</w:t>
            </w:r>
          </w:p>
        </w:tc>
        <w:tc>
          <w:tcPr>
            <w:tcW w:w="714" w:type="pct"/>
            <w:tcBorders>
              <w:top w:val="single" w:color="000000" w:sz="6" w:space="0"/>
              <w:left w:val="nil"/>
              <w:bottom w:val="single" w:color="000000" w:sz="6" w:space="0"/>
              <w:right w:val="single" w:color="000000" w:sz="6" w:space="0"/>
            </w:tcBorders>
            <w:noWrap/>
            <w:vAlign w:val="center"/>
          </w:tcPr>
          <w:p w14:paraId="39E5E8D0">
            <w:pPr>
              <w:rPr>
                <w:rFonts w:hint="default" w:cs="宋体"/>
                <w:sz w:val="18"/>
                <w:szCs w:val="18"/>
              </w:rPr>
            </w:pPr>
            <w:r>
              <w:rPr>
                <w:rFonts w:cs="宋体"/>
                <w:sz w:val="18"/>
                <w:szCs w:val="18"/>
              </w:rPr>
              <w:t>纸片含药量</w:t>
            </w:r>
          </w:p>
        </w:tc>
        <w:tc>
          <w:tcPr>
            <w:tcW w:w="1310" w:type="pct"/>
            <w:tcBorders>
              <w:top w:val="single" w:color="000000" w:sz="6" w:space="0"/>
              <w:left w:val="nil"/>
              <w:bottom w:val="single" w:color="000000" w:sz="6" w:space="0"/>
              <w:right w:val="single" w:color="000000" w:sz="6" w:space="0"/>
            </w:tcBorders>
            <w:noWrap/>
            <w:vAlign w:val="center"/>
          </w:tcPr>
          <w:p w14:paraId="18D6B69E">
            <w:pPr>
              <w:rPr>
                <w:rFonts w:hint="default" w:cs="宋体"/>
                <w:sz w:val="18"/>
                <w:szCs w:val="18"/>
              </w:rPr>
            </w:pPr>
            <w:r>
              <w:rPr>
                <w:rFonts w:cs="宋体"/>
                <w:sz w:val="18"/>
                <w:szCs w:val="18"/>
              </w:rPr>
              <w:t>纸片含药重量，单位为g、mg</w:t>
            </w:r>
          </w:p>
        </w:tc>
        <w:tc>
          <w:tcPr>
            <w:tcW w:w="503" w:type="pct"/>
            <w:tcBorders>
              <w:top w:val="single" w:color="000000" w:sz="6" w:space="0"/>
              <w:left w:val="nil"/>
              <w:bottom w:val="single" w:color="000000" w:sz="6" w:space="0"/>
              <w:right w:val="single" w:color="000000" w:sz="6" w:space="0"/>
            </w:tcBorders>
            <w:noWrap/>
            <w:vAlign w:val="center"/>
          </w:tcPr>
          <w:p w14:paraId="1B23CCB8">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007203F5">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0C353F4B">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1A4C1D3B">
            <w:pPr>
              <w:rPr>
                <w:rFonts w:hint="default" w:cs="宋体"/>
                <w:sz w:val="18"/>
                <w:szCs w:val="18"/>
              </w:rPr>
            </w:pPr>
          </w:p>
        </w:tc>
      </w:tr>
      <w:tr w14:paraId="5F3F61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F2028C1">
            <w:pPr>
              <w:jc w:val="both"/>
              <w:rPr>
                <w:rFonts w:hint="default" w:cs="宋体"/>
                <w:sz w:val="18"/>
                <w:szCs w:val="18"/>
              </w:rPr>
            </w:pPr>
            <w:r>
              <w:rPr>
                <w:sz w:val="18"/>
                <w:szCs w:val="18"/>
              </w:rPr>
              <w:t>YHHZJ</w:t>
            </w:r>
          </w:p>
        </w:tc>
        <w:tc>
          <w:tcPr>
            <w:tcW w:w="714" w:type="pct"/>
            <w:tcBorders>
              <w:top w:val="single" w:color="000000" w:sz="6" w:space="0"/>
              <w:left w:val="nil"/>
              <w:bottom w:val="single" w:color="000000" w:sz="6" w:space="0"/>
              <w:right w:val="single" w:color="000000" w:sz="6" w:space="0"/>
            </w:tcBorders>
            <w:noWrap/>
            <w:vAlign w:val="center"/>
          </w:tcPr>
          <w:p w14:paraId="38B53670">
            <w:pPr>
              <w:rPr>
                <w:rFonts w:hint="default" w:cs="宋体"/>
                <w:sz w:val="18"/>
                <w:szCs w:val="18"/>
              </w:rPr>
            </w:pPr>
            <w:r>
              <w:rPr>
                <w:rFonts w:cs="宋体"/>
                <w:sz w:val="18"/>
                <w:szCs w:val="18"/>
              </w:rPr>
              <w:t>抑菌环直径</w:t>
            </w:r>
          </w:p>
        </w:tc>
        <w:tc>
          <w:tcPr>
            <w:tcW w:w="1310" w:type="pct"/>
            <w:tcBorders>
              <w:top w:val="single" w:color="000000" w:sz="6" w:space="0"/>
              <w:left w:val="nil"/>
              <w:bottom w:val="single" w:color="000000" w:sz="6" w:space="0"/>
              <w:right w:val="single" w:color="000000" w:sz="6" w:space="0"/>
            </w:tcBorders>
            <w:noWrap/>
            <w:vAlign w:val="center"/>
          </w:tcPr>
          <w:p w14:paraId="76E6A17A">
            <w:pPr>
              <w:rPr>
                <w:rFonts w:hint="default" w:cs="宋体"/>
                <w:sz w:val="18"/>
                <w:szCs w:val="18"/>
              </w:rPr>
            </w:pPr>
            <w:r>
              <w:rPr>
                <w:rFonts w:cs="宋体"/>
                <w:sz w:val="18"/>
                <w:szCs w:val="18"/>
              </w:rPr>
              <w:t>抑菌环直径长度值，计量单位为mm</w:t>
            </w:r>
          </w:p>
        </w:tc>
        <w:tc>
          <w:tcPr>
            <w:tcW w:w="503" w:type="pct"/>
            <w:tcBorders>
              <w:top w:val="single" w:color="000000" w:sz="6" w:space="0"/>
              <w:left w:val="nil"/>
              <w:bottom w:val="single" w:color="000000" w:sz="6" w:space="0"/>
              <w:right w:val="single" w:color="000000" w:sz="6" w:space="0"/>
            </w:tcBorders>
            <w:noWrap/>
            <w:vAlign w:val="center"/>
          </w:tcPr>
          <w:p w14:paraId="20158723">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1C5E6497">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45B87089">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786091AF">
            <w:pPr>
              <w:rPr>
                <w:rFonts w:hint="default" w:cs="宋体"/>
                <w:sz w:val="18"/>
                <w:szCs w:val="18"/>
              </w:rPr>
            </w:pPr>
          </w:p>
        </w:tc>
      </w:tr>
      <w:tr w14:paraId="740E42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3223280D">
            <w:pPr>
              <w:textAlignment w:val="center"/>
              <w:rPr>
                <w:rFonts w:hint="default" w:cs="宋体"/>
                <w:sz w:val="18"/>
                <w:szCs w:val="18"/>
                <w:lang w:bidi="ar"/>
              </w:rPr>
            </w:pPr>
            <w:r>
              <w:rPr>
                <w:sz w:val="18"/>
                <w:szCs w:val="18"/>
              </w:rPr>
              <w:t>JYND</w:t>
            </w:r>
          </w:p>
        </w:tc>
        <w:tc>
          <w:tcPr>
            <w:tcW w:w="714" w:type="pct"/>
            <w:tcBorders>
              <w:top w:val="single" w:color="000000" w:sz="6" w:space="0"/>
              <w:left w:val="nil"/>
              <w:bottom w:val="single" w:color="000000" w:sz="6" w:space="0"/>
              <w:right w:val="single" w:color="000000" w:sz="6" w:space="0"/>
            </w:tcBorders>
            <w:noWrap/>
            <w:vAlign w:val="center"/>
          </w:tcPr>
          <w:p w14:paraId="791DF970">
            <w:pPr>
              <w:rPr>
                <w:rFonts w:hint="default" w:cs="宋体"/>
                <w:sz w:val="18"/>
                <w:szCs w:val="18"/>
              </w:rPr>
            </w:pPr>
            <w:r>
              <w:rPr>
                <w:rFonts w:cs="宋体"/>
                <w:sz w:val="18"/>
                <w:szCs w:val="18"/>
              </w:rPr>
              <w:t>抑菌浓度</w:t>
            </w:r>
          </w:p>
        </w:tc>
        <w:tc>
          <w:tcPr>
            <w:tcW w:w="1310" w:type="pct"/>
            <w:tcBorders>
              <w:top w:val="single" w:color="000000" w:sz="6" w:space="0"/>
              <w:left w:val="nil"/>
              <w:bottom w:val="single" w:color="000000" w:sz="6" w:space="0"/>
              <w:right w:val="single" w:color="000000" w:sz="6" w:space="0"/>
            </w:tcBorders>
            <w:noWrap/>
            <w:vAlign w:val="center"/>
          </w:tcPr>
          <w:p w14:paraId="210C2DE5">
            <w:pPr>
              <w:rPr>
                <w:rFonts w:hint="default" w:cs="宋体"/>
                <w:sz w:val="18"/>
                <w:szCs w:val="18"/>
              </w:rPr>
            </w:pPr>
            <w:r>
              <w:rPr>
                <w:rFonts w:cs="宋体"/>
                <w:sz w:val="18"/>
                <w:szCs w:val="18"/>
              </w:rPr>
              <w:t>即MIC，抑制培养基内病原菌生长的药物浓度，计量单位为g/mvarchar</w:t>
            </w:r>
          </w:p>
        </w:tc>
        <w:tc>
          <w:tcPr>
            <w:tcW w:w="503" w:type="pct"/>
            <w:tcBorders>
              <w:top w:val="single" w:color="000000" w:sz="6" w:space="0"/>
              <w:left w:val="nil"/>
              <w:bottom w:val="single" w:color="000000" w:sz="6" w:space="0"/>
              <w:right w:val="single" w:color="000000" w:sz="6" w:space="0"/>
            </w:tcBorders>
            <w:noWrap/>
            <w:vAlign w:val="center"/>
          </w:tcPr>
          <w:p w14:paraId="710CED2E">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38DCBC62">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0F932CF9">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38DD7159">
            <w:pPr>
              <w:rPr>
                <w:rFonts w:hint="default" w:cs="宋体"/>
                <w:sz w:val="18"/>
                <w:szCs w:val="18"/>
              </w:rPr>
            </w:pPr>
          </w:p>
        </w:tc>
      </w:tr>
      <w:tr w14:paraId="5A5BDD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1E8A8926">
            <w:pPr>
              <w:jc w:val="both"/>
              <w:rPr>
                <w:rFonts w:hint="default" w:cs="宋体"/>
                <w:sz w:val="18"/>
                <w:szCs w:val="18"/>
              </w:rPr>
            </w:pPr>
            <w:r>
              <w:rPr>
                <w:sz w:val="18"/>
                <w:szCs w:val="18"/>
              </w:rPr>
              <w:t>JYFF</w:t>
            </w:r>
          </w:p>
        </w:tc>
        <w:tc>
          <w:tcPr>
            <w:tcW w:w="714" w:type="pct"/>
            <w:tcBorders>
              <w:top w:val="single" w:color="000000" w:sz="6" w:space="0"/>
              <w:left w:val="nil"/>
              <w:bottom w:val="single" w:color="000000" w:sz="6" w:space="0"/>
              <w:right w:val="single" w:color="000000" w:sz="6" w:space="0"/>
            </w:tcBorders>
            <w:noWrap/>
            <w:vAlign w:val="center"/>
          </w:tcPr>
          <w:p w14:paraId="6563BDB3">
            <w:pPr>
              <w:rPr>
                <w:rFonts w:hint="default" w:cs="宋体"/>
                <w:sz w:val="18"/>
                <w:szCs w:val="18"/>
              </w:rPr>
            </w:pPr>
            <w:r>
              <w:rPr>
                <w:rFonts w:cs="宋体"/>
                <w:sz w:val="18"/>
                <w:szCs w:val="18"/>
              </w:rPr>
              <w:t>检测方法</w:t>
            </w:r>
          </w:p>
        </w:tc>
        <w:tc>
          <w:tcPr>
            <w:tcW w:w="1310" w:type="pct"/>
            <w:tcBorders>
              <w:top w:val="single" w:color="000000" w:sz="6" w:space="0"/>
              <w:left w:val="nil"/>
              <w:bottom w:val="single" w:color="000000" w:sz="6" w:space="0"/>
              <w:right w:val="single" w:color="000000" w:sz="6" w:space="0"/>
            </w:tcBorders>
            <w:noWrap/>
            <w:vAlign w:val="center"/>
          </w:tcPr>
          <w:p w14:paraId="7A638BC8">
            <w:pPr>
              <w:rPr>
                <w:rFonts w:hint="default" w:cs="宋体"/>
                <w:sz w:val="18"/>
                <w:szCs w:val="18"/>
              </w:rPr>
            </w:pPr>
            <w:r>
              <w:rPr>
                <w:rFonts w:cs="宋体"/>
                <w:sz w:val="18"/>
                <w:szCs w:val="18"/>
              </w:rPr>
              <w:t>检测方法的中文描述，例如：纸片法，仪器法、酶免法</w:t>
            </w:r>
          </w:p>
        </w:tc>
        <w:tc>
          <w:tcPr>
            <w:tcW w:w="503" w:type="pct"/>
            <w:tcBorders>
              <w:top w:val="single" w:color="000000" w:sz="6" w:space="0"/>
              <w:left w:val="nil"/>
              <w:bottom w:val="single" w:color="000000" w:sz="6" w:space="0"/>
              <w:right w:val="single" w:color="000000" w:sz="6" w:space="0"/>
            </w:tcBorders>
            <w:noWrap/>
            <w:vAlign w:val="center"/>
          </w:tcPr>
          <w:p w14:paraId="178949DF">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0648DC11">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0C11F20D">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7F42392C">
            <w:pPr>
              <w:rPr>
                <w:rFonts w:hint="default" w:cs="宋体"/>
                <w:sz w:val="18"/>
                <w:szCs w:val="18"/>
              </w:rPr>
            </w:pPr>
          </w:p>
        </w:tc>
      </w:tr>
      <w:tr w14:paraId="30093ED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67AEF25D">
            <w:pPr>
              <w:jc w:val="both"/>
              <w:rPr>
                <w:rFonts w:hint="default" w:cs="宋体"/>
                <w:sz w:val="18"/>
                <w:szCs w:val="18"/>
                <w:lang w:bidi="ar"/>
              </w:rPr>
            </w:pPr>
            <w:r>
              <w:rPr>
                <w:sz w:val="18"/>
                <w:szCs w:val="18"/>
              </w:rPr>
              <w:t>KYJGDM</w:t>
            </w:r>
          </w:p>
        </w:tc>
        <w:tc>
          <w:tcPr>
            <w:tcW w:w="714" w:type="pct"/>
            <w:tcBorders>
              <w:top w:val="single" w:color="000000" w:sz="6" w:space="0"/>
              <w:left w:val="nil"/>
              <w:bottom w:val="single" w:color="000000" w:sz="6" w:space="0"/>
              <w:right w:val="single" w:color="000000" w:sz="6" w:space="0"/>
            </w:tcBorders>
            <w:noWrap/>
            <w:vAlign w:val="center"/>
          </w:tcPr>
          <w:p w14:paraId="61FD47C7">
            <w:pPr>
              <w:rPr>
                <w:rFonts w:hint="default" w:cs="宋体"/>
                <w:sz w:val="18"/>
                <w:szCs w:val="18"/>
              </w:rPr>
            </w:pPr>
            <w:r>
              <w:rPr>
                <w:rFonts w:cs="宋体"/>
                <w:sz w:val="18"/>
                <w:szCs w:val="18"/>
              </w:rPr>
              <w:t>药敏试验结果代码</w:t>
            </w:r>
          </w:p>
        </w:tc>
        <w:tc>
          <w:tcPr>
            <w:tcW w:w="1310" w:type="pct"/>
            <w:tcBorders>
              <w:top w:val="single" w:color="000000" w:sz="6" w:space="0"/>
              <w:left w:val="nil"/>
              <w:bottom w:val="single" w:color="000000" w:sz="6" w:space="0"/>
              <w:right w:val="single" w:color="000000" w:sz="6" w:space="0"/>
            </w:tcBorders>
            <w:noWrap/>
            <w:vAlign w:val="center"/>
          </w:tcPr>
          <w:p w14:paraId="79C68499">
            <w:pPr>
              <w:rPr>
                <w:rFonts w:hint="default" w:cs="宋体"/>
                <w:sz w:val="18"/>
                <w:szCs w:val="18"/>
              </w:rPr>
            </w:pPr>
            <w:r>
              <w:rPr>
                <w:rFonts w:cs="宋体"/>
                <w:sz w:val="18"/>
                <w:szCs w:val="18"/>
              </w:rPr>
              <w:t>药敏试验结果在特定编码体 系中的代码</w:t>
            </w:r>
          </w:p>
        </w:tc>
        <w:tc>
          <w:tcPr>
            <w:tcW w:w="503" w:type="pct"/>
            <w:tcBorders>
              <w:top w:val="single" w:color="000000" w:sz="6" w:space="0"/>
              <w:left w:val="nil"/>
              <w:bottom w:val="single" w:color="000000" w:sz="6" w:space="0"/>
              <w:right w:val="single" w:color="000000" w:sz="6" w:space="0"/>
            </w:tcBorders>
            <w:noWrap/>
            <w:vAlign w:val="center"/>
          </w:tcPr>
          <w:p w14:paraId="39801613">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1DA08CC3">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00A7597F">
            <w:pPr>
              <w:textAlignment w:val="center"/>
              <w:rPr>
                <w:rFonts w:hint="eastAsia" w:eastAsia="宋体" w:cs="宋体"/>
                <w:sz w:val="18"/>
                <w:szCs w:val="18"/>
                <w:lang w:val="en-US" w:eastAsia="zh-CN"/>
              </w:rPr>
            </w:pPr>
            <w:r>
              <w:rPr>
                <w:rFonts w:cs="宋体"/>
                <w:sz w:val="18"/>
                <w:szCs w:val="18"/>
                <w:lang w:bidi="ar"/>
              </w:rPr>
              <w:t>1</w:t>
            </w:r>
            <w:r>
              <w:rPr>
                <w:rFonts w:hint="eastAsia" w:cs="宋体"/>
                <w:sz w:val="18"/>
                <w:szCs w:val="18"/>
                <w:lang w:val="en-US" w:eastAsia="zh-CN" w:bidi="ar"/>
              </w:rPr>
              <w:t>0</w:t>
            </w:r>
          </w:p>
        </w:tc>
        <w:tc>
          <w:tcPr>
            <w:tcW w:w="715" w:type="pct"/>
            <w:tcBorders>
              <w:top w:val="single" w:color="000000" w:sz="6" w:space="0"/>
              <w:left w:val="nil"/>
              <w:bottom w:val="single" w:color="000000" w:sz="6" w:space="0"/>
              <w:right w:val="single" w:color="000000" w:sz="6" w:space="0"/>
            </w:tcBorders>
            <w:noWrap/>
            <w:vAlign w:val="center"/>
          </w:tcPr>
          <w:p w14:paraId="4FC723F1">
            <w:pPr>
              <w:rPr>
                <w:rFonts w:hint="default" w:cs="宋体"/>
                <w:sz w:val="18"/>
                <w:szCs w:val="18"/>
              </w:rPr>
            </w:pPr>
            <w:r>
              <w:rPr>
                <w:rFonts w:cs="宋体"/>
                <w:sz w:val="18"/>
                <w:szCs w:val="18"/>
              </w:rPr>
              <w:t>CV04.50.013</w:t>
            </w:r>
          </w:p>
        </w:tc>
      </w:tr>
      <w:tr w14:paraId="19F45D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A358AB6">
            <w:pPr>
              <w:textAlignment w:val="center"/>
              <w:rPr>
                <w:rFonts w:hint="default" w:eastAsia="宋体" w:cs="宋体"/>
                <w:sz w:val="18"/>
                <w:szCs w:val="18"/>
                <w:lang w:val="en-US" w:eastAsia="zh-CN" w:bidi="ar"/>
              </w:rPr>
            </w:pPr>
            <w:r>
              <w:rPr>
                <w:sz w:val="18"/>
                <w:szCs w:val="18"/>
              </w:rPr>
              <w:t>KYJG</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76E26288">
            <w:pPr>
              <w:rPr>
                <w:rFonts w:hint="eastAsia" w:eastAsia="宋体" w:cs="宋体"/>
                <w:sz w:val="18"/>
                <w:szCs w:val="18"/>
                <w:lang w:val="en-US" w:eastAsia="zh-CN"/>
              </w:rPr>
            </w:pPr>
            <w:r>
              <w:rPr>
                <w:rFonts w:cs="宋体"/>
                <w:sz w:val="18"/>
                <w:szCs w:val="18"/>
              </w:rPr>
              <w:t>药敏试验结果</w:t>
            </w:r>
            <w:r>
              <w:rPr>
                <w:rFonts w:hint="eastAsia" w:cs="宋体"/>
                <w:sz w:val="18"/>
                <w:szCs w:val="18"/>
                <w:lang w:val="en-US" w:eastAsia="zh-CN"/>
              </w:rPr>
              <w:t>名称</w:t>
            </w:r>
          </w:p>
        </w:tc>
        <w:tc>
          <w:tcPr>
            <w:tcW w:w="1310" w:type="pct"/>
            <w:tcBorders>
              <w:top w:val="single" w:color="000000" w:sz="6" w:space="0"/>
              <w:left w:val="nil"/>
              <w:bottom w:val="single" w:color="000000" w:sz="6" w:space="0"/>
              <w:right w:val="single" w:color="000000" w:sz="6" w:space="0"/>
            </w:tcBorders>
            <w:noWrap/>
            <w:vAlign w:val="center"/>
          </w:tcPr>
          <w:p w14:paraId="2B5AA87A">
            <w:pPr>
              <w:rPr>
                <w:rFonts w:hint="eastAsia" w:eastAsia="宋体" w:cs="宋体"/>
                <w:sz w:val="18"/>
                <w:szCs w:val="18"/>
                <w:lang w:val="en-US" w:eastAsia="zh-CN"/>
              </w:rPr>
            </w:pPr>
            <w:r>
              <w:rPr>
                <w:rFonts w:cs="宋体"/>
                <w:sz w:val="18"/>
                <w:szCs w:val="18"/>
              </w:rPr>
              <w:t>药敏试验结果在特定编码体系中的</w:t>
            </w:r>
            <w:r>
              <w:rPr>
                <w:rFonts w:hint="eastAsia" w:cs="宋体"/>
                <w:sz w:val="18"/>
                <w:szCs w:val="18"/>
                <w:lang w:val="en-US" w:eastAsia="zh-CN"/>
              </w:rPr>
              <w:t>名称</w:t>
            </w:r>
          </w:p>
        </w:tc>
        <w:tc>
          <w:tcPr>
            <w:tcW w:w="503" w:type="pct"/>
            <w:tcBorders>
              <w:top w:val="single" w:color="000000" w:sz="6" w:space="0"/>
              <w:left w:val="nil"/>
              <w:bottom w:val="single" w:color="000000" w:sz="6" w:space="0"/>
              <w:right w:val="single" w:color="000000" w:sz="6" w:space="0"/>
            </w:tcBorders>
            <w:noWrap/>
            <w:vAlign w:val="center"/>
          </w:tcPr>
          <w:p w14:paraId="38F3ED11">
            <w:pPr>
              <w:jc w:val="center"/>
              <w:textAlignment w:val="center"/>
              <w:rPr>
                <w:rFonts w:hint="eastAsia" w:eastAsia="宋体" w:cs="宋体"/>
                <w:sz w:val="18"/>
                <w:szCs w:val="18"/>
                <w:lang w:val="en-US" w:eastAsia="zh-CN" w:bidi="ar"/>
              </w:rPr>
            </w:pPr>
            <w:r>
              <w:rPr>
                <w:rFonts w:hint="eastAsia" w:cs="宋体"/>
                <w:sz w:val="18"/>
                <w:szCs w:val="18"/>
                <w:lang w:val="en-US" w:eastAsia="zh-CN" w:bidi="ar"/>
              </w:rPr>
              <w:t>是</w:t>
            </w:r>
          </w:p>
        </w:tc>
        <w:tc>
          <w:tcPr>
            <w:tcW w:w="521" w:type="pct"/>
            <w:tcBorders>
              <w:top w:val="single" w:color="000000" w:sz="6" w:space="0"/>
              <w:left w:val="nil"/>
              <w:bottom w:val="single" w:color="000000" w:sz="6" w:space="0"/>
              <w:right w:val="single" w:color="000000" w:sz="6" w:space="0"/>
            </w:tcBorders>
            <w:noWrap/>
            <w:vAlign w:val="center"/>
          </w:tcPr>
          <w:p w14:paraId="5197E404">
            <w:pPr>
              <w:jc w:val="center"/>
              <w:textAlignment w:val="center"/>
              <w:rPr>
                <w:rFonts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0C5F00B6">
            <w:pPr>
              <w:textAlignment w:val="center"/>
              <w:rPr>
                <w:rFonts w:hint="default" w:eastAsia="宋体" w:cs="宋体"/>
                <w:sz w:val="18"/>
                <w:szCs w:val="18"/>
                <w:lang w:val="en-US" w:eastAsia="zh-CN" w:bidi="ar"/>
              </w:rPr>
            </w:pPr>
            <w:r>
              <w:rPr>
                <w:rFonts w:hint="eastAsia" w:cs="宋体"/>
                <w:sz w:val="18"/>
                <w:szCs w:val="18"/>
                <w:lang w:val="en-US" w:eastAsia="zh-CN" w:bidi="ar"/>
              </w:rPr>
              <w:t>50</w:t>
            </w:r>
          </w:p>
        </w:tc>
        <w:tc>
          <w:tcPr>
            <w:tcW w:w="715" w:type="pct"/>
            <w:tcBorders>
              <w:top w:val="single" w:color="000000" w:sz="6" w:space="0"/>
              <w:left w:val="nil"/>
              <w:bottom w:val="single" w:color="000000" w:sz="6" w:space="0"/>
              <w:right w:val="single" w:color="000000" w:sz="6" w:space="0"/>
            </w:tcBorders>
            <w:noWrap/>
            <w:vAlign w:val="center"/>
          </w:tcPr>
          <w:p w14:paraId="2386B806">
            <w:pPr>
              <w:rPr>
                <w:rFonts w:hint="default" w:cs="宋体"/>
                <w:sz w:val="18"/>
                <w:szCs w:val="18"/>
              </w:rPr>
            </w:pPr>
          </w:p>
        </w:tc>
      </w:tr>
      <w:tr w14:paraId="334096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9805C56">
            <w:pPr>
              <w:textAlignment w:val="center"/>
              <w:rPr>
                <w:rFonts w:hint="default" w:cs="宋体"/>
                <w:sz w:val="18"/>
                <w:szCs w:val="18"/>
                <w:lang w:bidi="ar"/>
              </w:rPr>
            </w:pPr>
            <w:r>
              <w:rPr>
                <w:rFonts w:cs="宋体"/>
                <w:sz w:val="18"/>
                <w:szCs w:val="18"/>
                <w:lang w:bidi="ar"/>
              </w:rPr>
              <w:t>CKZFM</w:t>
            </w:r>
          </w:p>
        </w:tc>
        <w:tc>
          <w:tcPr>
            <w:tcW w:w="714" w:type="pct"/>
            <w:tcBorders>
              <w:top w:val="single" w:color="000000" w:sz="6" w:space="0"/>
              <w:left w:val="nil"/>
              <w:bottom w:val="single" w:color="000000" w:sz="6" w:space="0"/>
              <w:right w:val="single" w:color="000000" w:sz="6" w:space="0"/>
            </w:tcBorders>
            <w:noWrap/>
            <w:vAlign w:val="center"/>
          </w:tcPr>
          <w:p w14:paraId="7F6AA7D0">
            <w:pPr>
              <w:rPr>
                <w:rFonts w:hint="default" w:cs="宋体"/>
                <w:sz w:val="18"/>
                <w:szCs w:val="18"/>
              </w:rPr>
            </w:pPr>
            <w:r>
              <w:rPr>
                <w:rFonts w:cs="宋体"/>
                <w:sz w:val="18"/>
                <w:szCs w:val="18"/>
              </w:rPr>
              <w:t>参考值范围</w:t>
            </w:r>
          </w:p>
        </w:tc>
        <w:tc>
          <w:tcPr>
            <w:tcW w:w="1310" w:type="pct"/>
            <w:tcBorders>
              <w:top w:val="single" w:color="000000" w:sz="6" w:space="0"/>
              <w:left w:val="nil"/>
              <w:bottom w:val="single" w:color="000000" w:sz="6" w:space="0"/>
              <w:right w:val="single" w:color="000000" w:sz="6" w:space="0"/>
            </w:tcBorders>
            <w:noWrap/>
            <w:vAlign w:val="center"/>
          </w:tcPr>
          <w:p w14:paraId="2AD04DC1">
            <w:pPr>
              <w:rPr>
                <w:rFonts w:hint="default" w:cs="宋体"/>
                <w:sz w:val="18"/>
                <w:szCs w:val="18"/>
              </w:rPr>
            </w:pPr>
            <w:r>
              <w:rPr>
                <w:rFonts w:cs="宋体"/>
                <w:sz w:val="18"/>
                <w:szCs w:val="18"/>
              </w:rPr>
              <w:t>检验结果的参考范围</w:t>
            </w:r>
          </w:p>
        </w:tc>
        <w:tc>
          <w:tcPr>
            <w:tcW w:w="503" w:type="pct"/>
            <w:tcBorders>
              <w:top w:val="single" w:color="000000" w:sz="6" w:space="0"/>
              <w:left w:val="nil"/>
              <w:bottom w:val="single" w:color="000000" w:sz="6" w:space="0"/>
              <w:right w:val="single" w:color="000000" w:sz="6" w:space="0"/>
            </w:tcBorders>
            <w:noWrap/>
            <w:vAlign w:val="center"/>
          </w:tcPr>
          <w:p w14:paraId="4F9C4867">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0B71594F">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511D13E8">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170B2FF7">
            <w:pPr>
              <w:rPr>
                <w:rFonts w:hint="default" w:cs="宋体"/>
                <w:sz w:val="18"/>
                <w:szCs w:val="18"/>
              </w:rPr>
            </w:pPr>
          </w:p>
        </w:tc>
      </w:tr>
      <w:tr w14:paraId="1E8D3B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EDF1C18">
            <w:pPr>
              <w:textAlignment w:val="center"/>
              <w:rPr>
                <w:rFonts w:hint="default" w:cs="宋体"/>
                <w:sz w:val="18"/>
                <w:szCs w:val="18"/>
                <w:lang w:bidi="ar"/>
              </w:rPr>
            </w:pPr>
            <w:r>
              <w:rPr>
                <w:rFonts w:cs="宋体"/>
                <w:sz w:val="18"/>
                <w:szCs w:val="18"/>
                <w:lang w:bidi="ar"/>
              </w:rPr>
              <w:t>JCJG</w:t>
            </w:r>
          </w:p>
        </w:tc>
        <w:tc>
          <w:tcPr>
            <w:tcW w:w="714" w:type="pct"/>
            <w:tcBorders>
              <w:top w:val="single" w:color="000000" w:sz="6" w:space="0"/>
              <w:left w:val="nil"/>
              <w:bottom w:val="single" w:color="000000" w:sz="6" w:space="0"/>
              <w:right w:val="single" w:color="000000" w:sz="6" w:space="0"/>
            </w:tcBorders>
            <w:noWrap/>
            <w:vAlign w:val="center"/>
          </w:tcPr>
          <w:p w14:paraId="636730EF">
            <w:pPr>
              <w:rPr>
                <w:rFonts w:hint="default" w:cs="宋体"/>
                <w:sz w:val="18"/>
                <w:szCs w:val="18"/>
              </w:rPr>
            </w:pPr>
            <w:r>
              <w:rPr>
                <w:rFonts w:cs="宋体"/>
                <w:sz w:val="18"/>
                <w:szCs w:val="18"/>
              </w:rPr>
              <w:t>检测结果描述</w:t>
            </w:r>
          </w:p>
        </w:tc>
        <w:tc>
          <w:tcPr>
            <w:tcW w:w="1310" w:type="pct"/>
            <w:tcBorders>
              <w:top w:val="single" w:color="000000" w:sz="6" w:space="0"/>
              <w:left w:val="nil"/>
              <w:bottom w:val="single" w:color="000000" w:sz="6" w:space="0"/>
              <w:right w:val="single" w:color="000000" w:sz="6" w:space="0"/>
            </w:tcBorders>
            <w:noWrap/>
            <w:vAlign w:val="center"/>
          </w:tcPr>
          <w:p w14:paraId="4CB6648C">
            <w:pPr>
              <w:rPr>
                <w:rFonts w:hint="default" w:cs="宋体"/>
                <w:sz w:val="18"/>
                <w:szCs w:val="18"/>
              </w:rPr>
            </w:pPr>
            <w:r>
              <w:rPr>
                <w:rFonts w:cs="宋体"/>
                <w:sz w:val="18"/>
                <w:szCs w:val="18"/>
              </w:rPr>
              <w:t>检测结果文字描述,如:耐药、中度敏感、敏感等</w:t>
            </w:r>
          </w:p>
        </w:tc>
        <w:tc>
          <w:tcPr>
            <w:tcW w:w="503" w:type="pct"/>
            <w:tcBorders>
              <w:top w:val="single" w:color="000000" w:sz="6" w:space="0"/>
              <w:left w:val="nil"/>
              <w:bottom w:val="single" w:color="000000" w:sz="6" w:space="0"/>
              <w:right w:val="single" w:color="000000" w:sz="6" w:space="0"/>
            </w:tcBorders>
            <w:noWrap/>
            <w:vAlign w:val="center"/>
          </w:tcPr>
          <w:p w14:paraId="3B958AE1">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4ADA0EA8">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3383A10C">
            <w:pPr>
              <w:textAlignment w:val="center"/>
              <w:rPr>
                <w:rFonts w:hint="default" w:cs="宋体"/>
                <w:sz w:val="18"/>
                <w:szCs w:val="18"/>
              </w:rPr>
            </w:pPr>
            <w:r>
              <w:rPr>
                <w:rFonts w:cs="宋体"/>
                <w:sz w:val="18"/>
                <w:szCs w:val="18"/>
                <w:lang w:bidi="ar"/>
              </w:rPr>
              <w:t>200</w:t>
            </w:r>
          </w:p>
        </w:tc>
        <w:tc>
          <w:tcPr>
            <w:tcW w:w="715" w:type="pct"/>
            <w:tcBorders>
              <w:top w:val="single" w:color="000000" w:sz="6" w:space="0"/>
              <w:left w:val="nil"/>
              <w:bottom w:val="single" w:color="000000" w:sz="6" w:space="0"/>
              <w:right w:val="single" w:color="000000" w:sz="6" w:space="0"/>
            </w:tcBorders>
            <w:noWrap/>
            <w:vAlign w:val="center"/>
          </w:tcPr>
          <w:p w14:paraId="433ADE71">
            <w:pPr>
              <w:rPr>
                <w:rFonts w:hint="default" w:cs="宋体"/>
                <w:sz w:val="18"/>
                <w:szCs w:val="18"/>
              </w:rPr>
            </w:pPr>
          </w:p>
        </w:tc>
      </w:tr>
      <w:tr w14:paraId="6B494C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78D670C">
            <w:pPr>
              <w:textAlignment w:val="center"/>
              <w:rPr>
                <w:rFonts w:hint="default" w:cs="宋体"/>
                <w:sz w:val="18"/>
                <w:szCs w:val="18"/>
                <w:lang w:bidi="ar"/>
              </w:rPr>
            </w:pPr>
            <w:r>
              <w:rPr>
                <w:rFonts w:cs="宋体"/>
                <w:sz w:val="18"/>
                <w:szCs w:val="18"/>
                <w:lang w:bidi="ar"/>
              </w:rPr>
              <w:t>BGRQ</w:t>
            </w:r>
          </w:p>
        </w:tc>
        <w:tc>
          <w:tcPr>
            <w:tcW w:w="714" w:type="pct"/>
            <w:tcBorders>
              <w:top w:val="single" w:color="000000" w:sz="6" w:space="0"/>
              <w:left w:val="nil"/>
              <w:bottom w:val="single" w:color="000000" w:sz="6" w:space="0"/>
              <w:right w:val="single" w:color="000000" w:sz="6" w:space="0"/>
            </w:tcBorders>
            <w:noWrap/>
            <w:vAlign w:val="center"/>
          </w:tcPr>
          <w:p w14:paraId="77CA9798">
            <w:pPr>
              <w:rPr>
                <w:rFonts w:hint="default" w:cs="宋体"/>
                <w:sz w:val="18"/>
                <w:szCs w:val="18"/>
              </w:rPr>
            </w:pPr>
            <w:r>
              <w:rPr>
                <w:rFonts w:cs="宋体"/>
                <w:sz w:val="18"/>
                <w:szCs w:val="18"/>
              </w:rPr>
              <w:t>报告日期</w:t>
            </w:r>
          </w:p>
        </w:tc>
        <w:tc>
          <w:tcPr>
            <w:tcW w:w="1310" w:type="pct"/>
            <w:tcBorders>
              <w:top w:val="single" w:color="000000" w:sz="6" w:space="0"/>
              <w:left w:val="nil"/>
              <w:bottom w:val="single" w:color="000000" w:sz="6" w:space="0"/>
              <w:right w:val="single" w:color="000000" w:sz="6" w:space="0"/>
            </w:tcBorders>
            <w:noWrap/>
            <w:vAlign w:val="center"/>
          </w:tcPr>
          <w:p w14:paraId="1A71D3A1">
            <w:pPr>
              <w:rPr>
                <w:rFonts w:hint="default" w:cs="宋体"/>
                <w:sz w:val="18"/>
                <w:szCs w:val="18"/>
              </w:rPr>
            </w:pPr>
            <w:r>
              <w:rPr>
                <w:rFonts w:cs="宋体"/>
                <w:sz w:val="18"/>
                <w:szCs w:val="18"/>
              </w:rPr>
              <w:t>报告出具的公元纪年日期的完整描述</w:t>
            </w:r>
          </w:p>
        </w:tc>
        <w:tc>
          <w:tcPr>
            <w:tcW w:w="503" w:type="pct"/>
            <w:tcBorders>
              <w:top w:val="single" w:color="000000" w:sz="6" w:space="0"/>
              <w:left w:val="nil"/>
              <w:bottom w:val="single" w:color="000000" w:sz="6" w:space="0"/>
              <w:right w:val="single" w:color="000000" w:sz="6" w:space="0"/>
            </w:tcBorders>
            <w:noWrap/>
            <w:vAlign w:val="center"/>
          </w:tcPr>
          <w:p w14:paraId="6FA481AD">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68FDF3F8">
            <w:pPr>
              <w:jc w:val="center"/>
              <w:textAlignment w:val="center"/>
              <w:rPr>
                <w:rFonts w:hint="default" w:cs="宋体"/>
                <w:sz w:val="18"/>
                <w:szCs w:val="18"/>
              </w:rPr>
            </w:pPr>
            <w:r>
              <w:rPr>
                <w:rFonts w:hint="default" w:cs="宋体"/>
                <w:sz w:val="18"/>
                <w:szCs w:val="18"/>
                <w:lang w:bidi="ar"/>
              </w:rPr>
              <w:t>date</w:t>
            </w:r>
          </w:p>
        </w:tc>
        <w:tc>
          <w:tcPr>
            <w:tcW w:w="522" w:type="pct"/>
            <w:tcBorders>
              <w:top w:val="single" w:color="000000" w:sz="6" w:space="0"/>
              <w:left w:val="nil"/>
              <w:bottom w:val="single" w:color="000000" w:sz="6" w:space="0"/>
              <w:right w:val="single" w:color="000000" w:sz="6" w:space="0"/>
            </w:tcBorders>
            <w:noWrap/>
            <w:vAlign w:val="center"/>
          </w:tcPr>
          <w:p w14:paraId="7EF7B005">
            <w:pPr>
              <w:textAlignment w:val="center"/>
              <w:rPr>
                <w:rFonts w:hint="default" w:cs="宋体"/>
                <w:sz w:val="18"/>
                <w:szCs w:val="18"/>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vAlign w:val="center"/>
          </w:tcPr>
          <w:p w14:paraId="6CE59317">
            <w:pPr>
              <w:rPr>
                <w:rFonts w:hint="default" w:cs="宋体"/>
                <w:sz w:val="18"/>
                <w:szCs w:val="18"/>
              </w:rPr>
            </w:pPr>
          </w:p>
        </w:tc>
      </w:tr>
      <w:tr w14:paraId="208E63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1D330C6">
            <w:pPr>
              <w:textAlignment w:val="center"/>
              <w:rPr>
                <w:rFonts w:hint="default" w:cs="宋体"/>
                <w:sz w:val="18"/>
                <w:szCs w:val="18"/>
                <w:lang w:bidi="ar"/>
              </w:rPr>
            </w:pPr>
            <w:r>
              <w:rPr>
                <w:rFonts w:cs="宋体"/>
                <w:sz w:val="18"/>
                <w:szCs w:val="18"/>
                <w:lang w:bidi="ar"/>
              </w:rPr>
              <w:t>DYXH</w:t>
            </w:r>
          </w:p>
        </w:tc>
        <w:tc>
          <w:tcPr>
            <w:tcW w:w="714" w:type="pct"/>
            <w:tcBorders>
              <w:top w:val="single" w:color="000000" w:sz="6" w:space="0"/>
              <w:left w:val="nil"/>
              <w:bottom w:val="single" w:color="000000" w:sz="6" w:space="0"/>
              <w:right w:val="single" w:color="000000" w:sz="6" w:space="0"/>
            </w:tcBorders>
            <w:noWrap/>
            <w:vAlign w:val="center"/>
          </w:tcPr>
          <w:p w14:paraId="4EE7901D">
            <w:pPr>
              <w:rPr>
                <w:rFonts w:hint="default" w:cs="宋体"/>
                <w:sz w:val="18"/>
                <w:szCs w:val="18"/>
              </w:rPr>
            </w:pPr>
            <w:r>
              <w:rPr>
                <w:rFonts w:cs="宋体"/>
                <w:sz w:val="18"/>
                <w:szCs w:val="18"/>
              </w:rPr>
              <w:t>打印序号</w:t>
            </w:r>
          </w:p>
        </w:tc>
        <w:tc>
          <w:tcPr>
            <w:tcW w:w="1310" w:type="pct"/>
            <w:tcBorders>
              <w:top w:val="single" w:color="000000" w:sz="6" w:space="0"/>
              <w:left w:val="nil"/>
              <w:bottom w:val="single" w:color="000000" w:sz="6" w:space="0"/>
              <w:right w:val="single" w:color="000000" w:sz="6" w:space="0"/>
            </w:tcBorders>
            <w:noWrap/>
            <w:vAlign w:val="center"/>
          </w:tcPr>
          <w:p w14:paraId="20D7EA5A">
            <w:pPr>
              <w:rPr>
                <w:rFonts w:hint="default" w:cs="宋体"/>
                <w:sz w:val="18"/>
                <w:szCs w:val="18"/>
              </w:rPr>
            </w:pPr>
            <w:r>
              <w:rPr>
                <w:rFonts w:cs="宋体"/>
                <w:sz w:val="18"/>
                <w:szCs w:val="18"/>
              </w:rPr>
              <w:t>报告单上检验项目名称的顺序编号</w:t>
            </w:r>
          </w:p>
        </w:tc>
        <w:tc>
          <w:tcPr>
            <w:tcW w:w="503" w:type="pct"/>
            <w:tcBorders>
              <w:top w:val="single" w:color="000000" w:sz="6" w:space="0"/>
              <w:left w:val="nil"/>
              <w:bottom w:val="single" w:color="000000" w:sz="6" w:space="0"/>
              <w:right w:val="single" w:color="000000" w:sz="6" w:space="0"/>
            </w:tcBorders>
            <w:noWrap/>
            <w:vAlign w:val="center"/>
          </w:tcPr>
          <w:p w14:paraId="4DAFEA72">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2855B654">
            <w:pPr>
              <w:jc w:val="center"/>
              <w:textAlignment w:val="center"/>
              <w:rPr>
                <w:rFonts w:hint="default" w:cs="宋体"/>
                <w:sz w:val="18"/>
                <w:szCs w:val="18"/>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4AF21CDA">
            <w:pPr>
              <w:textAlignment w:val="center"/>
              <w:rPr>
                <w:rFonts w:hint="default" w:cs="宋体"/>
                <w:sz w:val="18"/>
                <w:szCs w:val="18"/>
              </w:rPr>
            </w:pPr>
            <w:r>
              <w:rPr>
                <w:rFonts w:cs="宋体"/>
                <w:sz w:val="18"/>
                <w:szCs w:val="18"/>
                <w:lang w:bidi="ar"/>
              </w:rPr>
              <w:t>20</w:t>
            </w:r>
          </w:p>
        </w:tc>
        <w:tc>
          <w:tcPr>
            <w:tcW w:w="715" w:type="pct"/>
            <w:tcBorders>
              <w:top w:val="single" w:color="000000" w:sz="6" w:space="0"/>
              <w:left w:val="nil"/>
              <w:bottom w:val="single" w:color="000000" w:sz="6" w:space="0"/>
              <w:right w:val="single" w:color="000000" w:sz="6" w:space="0"/>
            </w:tcBorders>
            <w:noWrap/>
            <w:vAlign w:val="center"/>
          </w:tcPr>
          <w:p w14:paraId="381B3E17">
            <w:pPr>
              <w:rPr>
                <w:rFonts w:hint="default" w:cs="宋体"/>
                <w:sz w:val="18"/>
                <w:szCs w:val="18"/>
              </w:rPr>
            </w:pPr>
          </w:p>
        </w:tc>
      </w:tr>
      <w:tr w14:paraId="423151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3F149D30">
            <w:pPr>
              <w:textAlignment w:val="center"/>
              <w:rPr>
                <w:rFonts w:hint="default" w:cs="宋体"/>
                <w:sz w:val="18"/>
                <w:szCs w:val="18"/>
                <w:lang w:bidi="ar"/>
              </w:rPr>
            </w:pPr>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noWrap/>
            <w:vAlign w:val="center"/>
          </w:tcPr>
          <w:p w14:paraId="2C2C0733">
            <w:pPr>
              <w:textAlignment w:val="center"/>
              <w:rPr>
                <w:rFonts w:hint="default" w:cs="宋体"/>
                <w:sz w:val="18"/>
                <w:szCs w:val="18"/>
              </w:rPr>
            </w:pPr>
            <w:r>
              <w:rPr>
                <w:rFonts w:cs="宋体"/>
                <w:sz w:val="18"/>
                <w:szCs w:val="18"/>
                <w:lang w:bidi="ar"/>
              </w:rPr>
              <w:t>市州</w:t>
            </w:r>
          </w:p>
        </w:tc>
        <w:tc>
          <w:tcPr>
            <w:tcW w:w="1310" w:type="pct"/>
            <w:tcBorders>
              <w:top w:val="single" w:color="000000" w:sz="6" w:space="0"/>
              <w:left w:val="nil"/>
              <w:bottom w:val="single" w:color="000000" w:sz="6" w:space="0"/>
              <w:right w:val="single" w:color="000000" w:sz="6" w:space="0"/>
            </w:tcBorders>
            <w:noWrap/>
            <w:vAlign w:val="center"/>
          </w:tcPr>
          <w:p w14:paraId="090FEEB0">
            <w:pPr>
              <w:textAlignment w:val="center"/>
              <w:rPr>
                <w:rFonts w:hint="default" w:cs="宋体"/>
                <w:sz w:val="18"/>
                <w:szCs w:val="18"/>
              </w:rPr>
            </w:pPr>
            <w:r>
              <w:rPr>
                <w:rFonts w:cs="宋体"/>
                <w:sz w:val="18"/>
                <w:szCs w:val="18"/>
                <w:lang w:bidi="ar"/>
              </w:rPr>
              <w:t>市州（4位编码）</w:t>
            </w:r>
          </w:p>
        </w:tc>
        <w:tc>
          <w:tcPr>
            <w:tcW w:w="503" w:type="pct"/>
            <w:tcBorders>
              <w:top w:val="single" w:color="000000" w:sz="6" w:space="0"/>
              <w:left w:val="nil"/>
              <w:bottom w:val="single" w:color="000000" w:sz="6" w:space="0"/>
              <w:right w:val="single" w:color="000000" w:sz="6" w:space="0"/>
            </w:tcBorders>
            <w:noWrap/>
          </w:tcPr>
          <w:p w14:paraId="6D9A5570">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52A8C5C4">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tcPr>
          <w:p w14:paraId="4013C2DA">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vAlign w:val="center"/>
          </w:tcPr>
          <w:p w14:paraId="30F63204">
            <w:pPr>
              <w:rPr>
                <w:rFonts w:hint="eastAsia" w:eastAsia="宋体" w:cs="宋体"/>
                <w:sz w:val="18"/>
                <w:szCs w:val="18"/>
                <w:lang w:eastAsia="zh-CN"/>
              </w:rPr>
            </w:pPr>
            <w:r>
              <w:rPr>
                <w:rFonts w:hint="eastAsia" w:cs="宋体"/>
                <w:sz w:val="18"/>
                <w:szCs w:val="18"/>
                <w:lang w:eastAsia="zh-CN"/>
              </w:rPr>
              <w:t>GB/T 2260-2017</w:t>
            </w:r>
          </w:p>
        </w:tc>
      </w:tr>
      <w:tr w14:paraId="4C4748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28186F0D">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noWrap/>
            <w:vAlign w:val="center"/>
          </w:tcPr>
          <w:p w14:paraId="57534003">
            <w:pPr>
              <w:textAlignment w:val="center"/>
              <w:rPr>
                <w:rFonts w:hint="default" w:cs="宋体"/>
                <w:sz w:val="18"/>
                <w:szCs w:val="18"/>
              </w:rPr>
            </w:pPr>
            <w:r>
              <w:rPr>
                <w:rFonts w:cs="宋体"/>
                <w:sz w:val="18"/>
                <w:szCs w:val="18"/>
                <w:lang w:bidi="ar"/>
              </w:rPr>
              <w:t>区县</w:t>
            </w:r>
          </w:p>
        </w:tc>
        <w:tc>
          <w:tcPr>
            <w:tcW w:w="1310" w:type="pct"/>
            <w:tcBorders>
              <w:top w:val="single" w:color="000000" w:sz="6" w:space="0"/>
              <w:left w:val="nil"/>
              <w:bottom w:val="single" w:color="000000" w:sz="6" w:space="0"/>
              <w:right w:val="single" w:color="000000" w:sz="6" w:space="0"/>
            </w:tcBorders>
            <w:noWrap/>
            <w:vAlign w:val="center"/>
          </w:tcPr>
          <w:p w14:paraId="09B64272">
            <w:pPr>
              <w:textAlignment w:val="center"/>
              <w:rPr>
                <w:rFonts w:hint="default" w:cs="宋体"/>
                <w:sz w:val="18"/>
                <w:szCs w:val="18"/>
              </w:rPr>
            </w:pPr>
            <w:r>
              <w:rPr>
                <w:rFonts w:cs="宋体"/>
                <w:sz w:val="18"/>
                <w:szCs w:val="18"/>
                <w:lang w:bidi="ar"/>
              </w:rPr>
              <w:t>区县（6位编码）</w:t>
            </w:r>
          </w:p>
        </w:tc>
        <w:tc>
          <w:tcPr>
            <w:tcW w:w="503" w:type="pct"/>
            <w:tcBorders>
              <w:top w:val="single" w:color="000000" w:sz="6" w:space="0"/>
              <w:left w:val="nil"/>
              <w:bottom w:val="single" w:color="000000" w:sz="6" w:space="0"/>
              <w:right w:val="single" w:color="000000" w:sz="6" w:space="0"/>
            </w:tcBorders>
            <w:noWrap/>
          </w:tcPr>
          <w:p w14:paraId="21DBB609">
            <w:pPr>
              <w:jc w:val="center"/>
              <w:textAlignment w:val="top"/>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3B0B9B24">
            <w:pPr>
              <w:jc w:val="center"/>
              <w:textAlignment w:val="top"/>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tcPr>
          <w:p w14:paraId="6C73DF68">
            <w:pPr>
              <w:textAlignment w:val="top"/>
              <w:rPr>
                <w:rFonts w:hint="default" w:cs="宋体"/>
                <w:sz w:val="18"/>
                <w:szCs w:val="18"/>
                <w:lang w:bidi="ar"/>
              </w:rPr>
            </w:pPr>
            <w:r>
              <w:rPr>
                <w:rFonts w:cs="宋体"/>
                <w:sz w:val="18"/>
                <w:szCs w:val="18"/>
                <w:lang w:bidi="ar"/>
              </w:rPr>
              <w:t>256</w:t>
            </w:r>
          </w:p>
        </w:tc>
        <w:tc>
          <w:tcPr>
            <w:tcW w:w="715" w:type="pct"/>
            <w:tcBorders>
              <w:top w:val="single" w:color="000000" w:sz="6" w:space="0"/>
              <w:left w:val="nil"/>
              <w:bottom w:val="single" w:color="000000" w:sz="6" w:space="0"/>
              <w:right w:val="single" w:color="000000" w:sz="6" w:space="0"/>
            </w:tcBorders>
            <w:noWrap/>
            <w:vAlign w:val="center"/>
          </w:tcPr>
          <w:p w14:paraId="3304E192">
            <w:pPr>
              <w:rPr>
                <w:rFonts w:hint="eastAsia" w:eastAsia="宋体" w:cs="宋体"/>
                <w:sz w:val="18"/>
                <w:szCs w:val="18"/>
                <w:lang w:eastAsia="zh-CN"/>
              </w:rPr>
            </w:pPr>
            <w:r>
              <w:rPr>
                <w:rFonts w:hint="eastAsia" w:cs="宋体"/>
                <w:sz w:val="18"/>
                <w:szCs w:val="18"/>
                <w:lang w:eastAsia="zh-CN"/>
              </w:rPr>
              <w:t>GB/T 2260-2017</w:t>
            </w:r>
          </w:p>
        </w:tc>
      </w:tr>
      <w:tr w14:paraId="514B78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5058676B">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noWrap/>
            <w:vAlign w:val="center"/>
          </w:tcPr>
          <w:p w14:paraId="42F25510">
            <w:pPr>
              <w:textAlignment w:val="center"/>
              <w:rPr>
                <w:rFonts w:hint="default" w:cs="宋体"/>
                <w:sz w:val="18"/>
                <w:szCs w:val="18"/>
              </w:rPr>
            </w:pPr>
            <w:r>
              <w:rPr>
                <w:rFonts w:cs="宋体"/>
                <w:sz w:val="18"/>
                <w:szCs w:val="18"/>
                <w:lang w:bidi="ar"/>
              </w:rPr>
              <w:t>业务生成时间</w:t>
            </w:r>
          </w:p>
        </w:tc>
        <w:tc>
          <w:tcPr>
            <w:tcW w:w="1310" w:type="pct"/>
            <w:tcBorders>
              <w:top w:val="single" w:color="000000" w:sz="6" w:space="0"/>
              <w:left w:val="nil"/>
              <w:bottom w:val="single" w:color="000000" w:sz="6" w:space="0"/>
              <w:right w:val="single" w:color="000000" w:sz="6" w:space="0"/>
            </w:tcBorders>
            <w:noWrap/>
            <w:vAlign w:val="center"/>
          </w:tcPr>
          <w:p w14:paraId="10B4463E">
            <w:pPr>
              <w:textAlignment w:val="center"/>
              <w:rPr>
                <w:rFonts w:hint="default" w:cs="宋体"/>
                <w:sz w:val="18"/>
                <w:szCs w:val="18"/>
              </w:rPr>
            </w:pPr>
            <w:r>
              <w:rPr>
                <w:rFonts w:cs="宋体"/>
                <w:sz w:val="18"/>
                <w:szCs w:val="18"/>
                <w:lang w:bidi="ar"/>
              </w:rPr>
              <w:t>业务生成时间</w:t>
            </w:r>
          </w:p>
        </w:tc>
        <w:tc>
          <w:tcPr>
            <w:tcW w:w="503" w:type="pct"/>
            <w:tcBorders>
              <w:top w:val="single" w:color="000000" w:sz="6" w:space="0"/>
              <w:left w:val="nil"/>
              <w:bottom w:val="single" w:color="000000" w:sz="6" w:space="0"/>
              <w:right w:val="single" w:color="000000" w:sz="6" w:space="0"/>
            </w:tcBorders>
            <w:noWrap/>
            <w:vAlign w:val="center"/>
          </w:tcPr>
          <w:p w14:paraId="0D636EE0">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0DD92EC5">
            <w:pPr>
              <w:jc w:val="center"/>
              <w:textAlignment w:val="center"/>
              <w:rPr>
                <w:rFonts w:hint="default" w:cs="宋体"/>
                <w:sz w:val="18"/>
                <w:szCs w:val="18"/>
                <w:lang w:bidi="ar"/>
              </w:rPr>
            </w:pPr>
            <w:r>
              <w:rPr>
                <w:rFonts w:hint="default" w:cs="宋体"/>
                <w:sz w:val="18"/>
                <w:szCs w:val="18"/>
                <w:lang w:bidi="ar"/>
              </w:rPr>
              <w:t>date</w:t>
            </w:r>
          </w:p>
        </w:tc>
        <w:tc>
          <w:tcPr>
            <w:tcW w:w="522" w:type="pct"/>
            <w:tcBorders>
              <w:top w:val="single" w:color="000000" w:sz="6" w:space="0"/>
              <w:left w:val="nil"/>
              <w:bottom w:val="single" w:color="000000" w:sz="6" w:space="0"/>
              <w:right w:val="single" w:color="000000" w:sz="6" w:space="0"/>
            </w:tcBorders>
            <w:noWrap/>
            <w:vAlign w:val="center"/>
          </w:tcPr>
          <w:p w14:paraId="59D117F5">
            <w:pPr>
              <w:textAlignment w:val="center"/>
              <w:rPr>
                <w:rFonts w:hint="default" w:cs="宋体"/>
                <w:sz w:val="18"/>
                <w:szCs w:val="18"/>
                <w:lang w:bidi="ar"/>
              </w:rPr>
            </w:pPr>
            <w:r>
              <w:rPr>
                <w:rFonts w:cs="宋体"/>
                <w:sz w:val="18"/>
                <w:szCs w:val="18"/>
                <w:lang w:bidi="ar"/>
              </w:rPr>
              <w:t>YYYYMMDD</w:t>
            </w:r>
          </w:p>
        </w:tc>
        <w:tc>
          <w:tcPr>
            <w:tcW w:w="715" w:type="pct"/>
            <w:tcBorders>
              <w:top w:val="single" w:color="000000" w:sz="6" w:space="0"/>
              <w:left w:val="nil"/>
              <w:bottom w:val="single" w:color="000000" w:sz="6" w:space="0"/>
              <w:right w:val="single" w:color="000000" w:sz="6" w:space="0"/>
            </w:tcBorders>
            <w:noWrap/>
          </w:tcPr>
          <w:p w14:paraId="0008CBE0">
            <w:pPr>
              <w:jc w:val="center"/>
              <w:textAlignment w:val="top"/>
              <w:rPr>
                <w:rFonts w:hint="default" w:cs="宋体"/>
                <w:sz w:val="18"/>
                <w:szCs w:val="18"/>
              </w:rPr>
            </w:pPr>
          </w:p>
        </w:tc>
      </w:tr>
      <w:tr w14:paraId="17A2D5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7450BC24">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noWrap/>
            <w:vAlign w:val="center"/>
          </w:tcPr>
          <w:p w14:paraId="048192C8">
            <w:pPr>
              <w:textAlignment w:val="center"/>
              <w:rPr>
                <w:rFonts w:hint="default" w:cs="宋体"/>
                <w:sz w:val="18"/>
                <w:szCs w:val="18"/>
              </w:rPr>
            </w:pPr>
            <w:r>
              <w:rPr>
                <w:rFonts w:cs="宋体"/>
                <w:sz w:val="18"/>
                <w:szCs w:val="18"/>
                <w:lang w:bidi="ar"/>
              </w:rPr>
              <w:t>数据上传时间</w:t>
            </w:r>
          </w:p>
        </w:tc>
        <w:tc>
          <w:tcPr>
            <w:tcW w:w="1310" w:type="pct"/>
            <w:tcBorders>
              <w:top w:val="single" w:color="000000" w:sz="6" w:space="0"/>
              <w:left w:val="nil"/>
              <w:bottom w:val="single" w:color="000000" w:sz="6" w:space="0"/>
              <w:right w:val="single" w:color="000000" w:sz="6" w:space="0"/>
            </w:tcBorders>
            <w:noWrap/>
            <w:vAlign w:val="center"/>
          </w:tcPr>
          <w:p w14:paraId="2D7189E8">
            <w:pPr>
              <w:textAlignment w:val="center"/>
              <w:rPr>
                <w:rFonts w:hint="default" w:cs="宋体"/>
                <w:sz w:val="18"/>
                <w:szCs w:val="18"/>
              </w:rPr>
            </w:pPr>
            <w:r>
              <w:rPr>
                <w:rFonts w:cs="宋体"/>
                <w:sz w:val="18"/>
                <w:szCs w:val="18"/>
                <w:lang w:bidi="ar"/>
              </w:rPr>
              <w:t>数据上传时间</w:t>
            </w:r>
          </w:p>
        </w:tc>
        <w:tc>
          <w:tcPr>
            <w:tcW w:w="503" w:type="pct"/>
            <w:tcBorders>
              <w:top w:val="single" w:color="000000" w:sz="6" w:space="0"/>
              <w:left w:val="nil"/>
              <w:bottom w:val="single" w:color="000000" w:sz="6" w:space="0"/>
              <w:right w:val="single" w:color="000000" w:sz="6" w:space="0"/>
            </w:tcBorders>
            <w:noWrap/>
            <w:vAlign w:val="center"/>
          </w:tcPr>
          <w:p w14:paraId="0B0A5A26">
            <w:pPr>
              <w:jc w:val="center"/>
              <w:textAlignment w:val="center"/>
              <w:rPr>
                <w:rFonts w:hint="default" w:cs="宋体"/>
                <w:sz w:val="18"/>
                <w:szCs w:val="18"/>
                <w:lang w:bidi="ar"/>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56FE30FC">
            <w:pPr>
              <w:jc w:val="center"/>
              <w:textAlignment w:val="center"/>
              <w:rPr>
                <w:rFonts w:hint="default" w:cs="宋体"/>
                <w:sz w:val="18"/>
                <w:szCs w:val="18"/>
                <w:lang w:bidi="ar"/>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noWrap/>
            <w:vAlign w:val="center"/>
          </w:tcPr>
          <w:p w14:paraId="42491C74">
            <w:pPr>
              <w:textAlignment w:val="center"/>
              <w:rPr>
                <w:rFonts w:hint="default" w:cs="宋体"/>
                <w:sz w:val="18"/>
                <w:szCs w:val="18"/>
                <w:lang w:bidi="ar"/>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tcPr>
          <w:p w14:paraId="730D5532">
            <w:pPr>
              <w:jc w:val="center"/>
              <w:textAlignment w:val="top"/>
              <w:rPr>
                <w:rFonts w:hint="default" w:cs="宋体"/>
                <w:sz w:val="18"/>
                <w:szCs w:val="18"/>
              </w:rPr>
            </w:pPr>
          </w:p>
        </w:tc>
      </w:tr>
      <w:tr w14:paraId="3E3A90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37591260">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noWrap/>
            <w:vAlign w:val="center"/>
          </w:tcPr>
          <w:p w14:paraId="3A4D2207">
            <w:pPr>
              <w:textAlignment w:val="center"/>
              <w:rPr>
                <w:rFonts w:hint="default" w:cs="宋体"/>
                <w:sz w:val="18"/>
                <w:szCs w:val="18"/>
              </w:rPr>
            </w:pPr>
            <w:r>
              <w:rPr>
                <w:rFonts w:cs="宋体"/>
                <w:sz w:val="18"/>
                <w:szCs w:val="18"/>
                <w:lang w:bidi="ar"/>
              </w:rPr>
              <w:t>回写时间</w:t>
            </w:r>
          </w:p>
        </w:tc>
        <w:tc>
          <w:tcPr>
            <w:tcW w:w="1310" w:type="pct"/>
            <w:tcBorders>
              <w:top w:val="single" w:color="000000" w:sz="6" w:space="0"/>
              <w:left w:val="nil"/>
              <w:bottom w:val="single" w:color="000000" w:sz="6" w:space="0"/>
              <w:right w:val="single" w:color="000000" w:sz="6" w:space="0"/>
            </w:tcBorders>
            <w:noWrap/>
            <w:vAlign w:val="center"/>
          </w:tcPr>
          <w:p w14:paraId="69EB51F4">
            <w:pPr>
              <w:textAlignment w:val="center"/>
              <w:rPr>
                <w:rFonts w:hint="default" w:cs="宋体"/>
                <w:sz w:val="18"/>
                <w:szCs w:val="18"/>
              </w:rPr>
            </w:pPr>
            <w:r>
              <w:rPr>
                <w:rFonts w:cs="宋体"/>
                <w:sz w:val="18"/>
                <w:szCs w:val="18"/>
                <w:lang w:bidi="ar"/>
              </w:rPr>
              <w:t>上级机构数据取走回写时间</w:t>
            </w:r>
          </w:p>
        </w:tc>
        <w:tc>
          <w:tcPr>
            <w:tcW w:w="503" w:type="pct"/>
            <w:tcBorders>
              <w:top w:val="single" w:color="000000" w:sz="6" w:space="0"/>
              <w:left w:val="nil"/>
              <w:bottom w:val="single" w:color="000000" w:sz="6" w:space="0"/>
              <w:right w:val="single" w:color="000000" w:sz="6" w:space="0"/>
            </w:tcBorders>
            <w:noWrap/>
            <w:vAlign w:val="center"/>
          </w:tcPr>
          <w:p w14:paraId="6F9E9509">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634AD26F">
            <w:pPr>
              <w:jc w:val="center"/>
              <w:textAlignment w:val="center"/>
              <w:rPr>
                <w:rFonts w:hint="default" w:cs="宋体"/>
                <w:sz w:val="18"/>
                <w:szCs w:val="18"/>
              </w:rPr>
            </w:pPr>
            <w:r>
              <w:rPr>
                <w:rFonts w:cs="宋体"/>
                <w:sz w:val="18"/>
                <w:szCs w:val="18"/>
                <w:lang w:bidi="ar"/>
              </w:rPr>
              <w:t>datetime</w:t>
            </w:r>
          </w:p>
        </w:tc>
        <w:tc>
          <w:tcPr>
            <w:tcW w:w="522" w:type="pct"/>
            <w:tcBorders>
              <w:top w:val="single" w:color="000000" w:sz="6" w:space="0"/>
              <w:left w:val="nil"/>
              <w:bottom w:val="single" w:color="000000" w:sz="6" w:space="0"/>
              <w:right w:val="single" w:color="000000" w:sz="6" w:space="0"/>
            </w:tcBorders>
            <w:noWrap/>
            <w:vAlign w:val="center"/>
          </w:tcPr>
          <w:p w14:paraId="2233F224">
            <w:pPr>
              <w:textAlignment w:val="center"/>
              <w:rPr>
                <w:rFonts w:hint="default" w:cs="宋体"/>
                <w:sz w:val="18"/>
                <w:szCs w:val="18"/>
              </w:rPr>
            </w:pPr>
            <w:r>
              <w:rPr>
                <w:rFonts w:cs="宋体"/>
                <w:sz w:val="18"/>
                <w:szCs w:val="18"/>
                <w:lang w:bidi="ar"/>
              </w:rPr>
              <w:t>YYYYMMDDThhmmss</w:t>
            </w:r>
          </w:p>
        </w:tc>
        <w:tc>
          <w:tcPr>
            <w:tcW w:w="715" w:type="pct"/>
            <w:tcBorders>
              <w:top w:val="single" w:color="000000" w:sz="6" w:space="0"/>
              <w:left w:val="nil"/>
              <w:bottom w:val="single" w:color="000000" w:sz="6" w:space="0"/>
              <w:right w:val="single" w:color="000000" w:sz="6" w:space="0"/>
            </w:tcBorders>
            <w:noWrap/>
          </w:tcPr>
          <w:p w14:paraId="2FB126A6">
            <w:pPr>
              <w:jc w:val="center"/>
              <w:textAlignment w:val="top"/>
              <w:rPr>
                <w:rFonts w:hint="default" w:cs="宋体"/>
                <w:sz w:val="18"/>
                <w:szCs w:val="18"/>
              </w:rPr>
            </w:pPr>
          </w:p>
        </w:tc>
      </w:tr>
      <w:tr w14:paraId="016EC3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0CC82344">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noWrap/>
            <w:vAlign w:val="center"/>
          </w:tcPr>
          <w:p w14:paraId="6EC65BD3">
            <w:pPr>
              <w:textAlignment w:val="center"/>
              <w:rPr>
                <w:rFonts w:hint="default" w:cs="宋体"/>
                <w:sz w:val="18"/>
                <w:szCs w:val="18"/>
              </w:rPr>
            </w:pPr>
            <w:r>
              <w:rPr>
                <w:rFonts w:cs="宋体"/>
                <w:sz w:val="18"/>
                <w:szCs w:val="18"/>
                <w:lang w:bidi="ar"/>
              </w:rPr>
              <w:t>质控规则编码</w:t>
            </w:r>
          </w:p>
        </w:tc>
        <w:tc>
          <w:tcPr>
            <w:tcW w:w="1310" w:type="pct"/>
            <w:tcBorders>
              <w:top w:val="single" w:color="000000" w:sz="6" w:space="0"/>
              <w:left w:val="nil"/>
              <w:bottom w:val="single" w:color="000000" w:sz="6" w:space="0"/>
              <w:right w:val="single" w:color="000000" w:sz="6" w:space="0"/>
            </w:tcBorders>
            <w:noWrap/>
            <w:vAlign w:val="center"/>
          </w:tcPr>
          <w:p w14:paraId="4758C56B">
            <w:pPr>
              <w:textAlignment w:val="center"/>
              <w:rPr>
                <w:rFonts w:hint="default" w:cs="宋体"/>
                <w:sz w:val="18"/>
                <w:szCs w:val="18"/>
              </w:rPr>
            </w:pPr>
            <w:r>
              <w:rPr>
                <w:rFonts w:cs="宋体"/>
                <w:sz w:val="18"/>
                <w:szCs w:val="18"/>
                <w:lang w:bidi="ar"/>
              </w:rPr>
              <w:t>质控规则编码</w:t>
            </w:r>
          </w:p>
        </w:tc>
        <w:tc>
          <w:tcPr>
            <w:tcW w:w="503" w:type="pct"/>
            <w:tcBorders>
              <w:top w:val="single" w:color="000000" w:sz="6" w:space="0"/>
              <w:left w:val="nil"/>
              <w:bottom w:val="single" w:color="000000" w:sz="6" w:space="0"/>
              <w:right w:val="single" w:color="000000" w:sz="6" w:space="0"/>
            </w:tcBorders>
            <w:noWrap/>
            <w:vAlign w:val="center"/>
          </w:tcPr>
          <w:p w14:paraId="333207C4">
            <w:pPr>
              <w:jc w:val="center"/>
              <w:textAlignment w:val="center"/>
              <w:rPr>
                <w:rFonts w:hint="default" w:cs="宋体"/>
                <w:sz w:val="18"/>
                <w:szCs w:val="18"/>
                <w:lang w:bidi="ar"/>
              </w:rPr>
            </w:pPr>
          </w:p>
        </w:tc>
        <w:tc>
          <w:tcPr>
            <w:tcW w:w="521" w:type="pct"/>
            <w:tcBorders>
              <w:top w:val="single" w:color="000000" w:sz="6" w:space="0"/>
              <w:left w:val="nil"/>
              <w:bottom w:val="single" w:color="000000" w:sz="6" w:space="0"/>
              <w:right w:val="single" w:color="000000" w:sz="6" w:space="0"/>
            </w:tcBorders>
            <w:noWrap/>
            <w:vAlign w:val="center"/>
          </w:tcPr>
          <w:p w14:paraId="111AA171">
            <w:pPr>
              <w:jc w:val="center"/>
              <w:textAlignment w:val="center"/>
              <w:rPr>
                <w:rFonts w:hint="default" w:cs="宋体"/>
                <w:sz w:val="18"/>
                <w:szCs w:val="18"/>
                <w:lang w:bidi="ar"/>
              </w:rPr>
            </w:pPr>
            <w:r>
              <w:rPr>
                <w:rFonts w:cs="宋体"/>
                <w:sz w:val="18"/>
                <w:szCs w:val="18"/>
                <w:lang w:bidi="ar"/>
              </w:rPr>
              <w:t>varchar</w:t>
            </w:r>
          </w:p>
        </w:tc>
        <w:tc>
          <w:tcPr>
            <w:tcW w:w="522" w:type="pct"/>
            <w:tcBorders>
              <w:top w:val="single" w:color="000000" w:sz="6" w:space="0"/>
              <w:left w:val="nil"/>
              <w:bottom w:val="single" w:color="000000" w:sz="6" w:space="0"/>
              <w:right w:val="single" w:color="000000" w:sz="6" w:space="0"/>
            </w:tcBorders>
            <w:noWrap/>
            <w:vAlign w:val="center"/>
          </w:tcPr>
          <w:p w14:paraId="7034CC7A">
            <w:pPr>
              <w:textAlignment w:val="center"/>
              <w:rPr>
                <w:rFonts w:hint="default" w:cs="宋体"/>
                <w:sz w:val="18"/>
                <w:szCs w:val="18"/>
                <w:lang w:bidi="ar"/>
              </w:rPr>
            </w:pPr>
            <w:r>
              <w:rPr>
                <w:rFonts w:cs="宋体"/>
                <w:sz w:val="18"/>
                <w:szCs w:val="18"/>
                <w:lang w:bidi="ar"/>
              </w:rPr>
              <w:t>500</w:t>
            </w:r>
          </w:p>
        </w:tc>
        <w:tc>
          <w:tcPr>
            <w:tcW w:w="715" w:type="pct"/>
            <w:tcBorders>
              <w:top w:val="single" w:color="000000" w:sz="6" w:space="0"/>
              <w:left w:val="nil"/>
              <w:bottom w:val="single" w:color="000000" w:sz="6" w:space="0"/>
              <w:right w:val="single" w:color="000000" w:sz="6" w:space="0"/>
            </w:tcBorders>
            <w:noWrap/>
          </w:tcPr>
          <w:p w14:paraId="179C8D22">
            <w:pPr>
              <w:textAlignment w:val="center"/>
              <w:rPr>
                <w:rFonts w:hint="default" w:cs="宋体"/>
                <w:sz w:val="18"/>
                <w:szCs w:val="18"/>
              </w:rPr>
            </w:pPr>
            <w:r>
              <w:rPr>
                <w:rFonts w:cs="宋体"/>
                <w:sz w:val="18"/>
                <w:szCs w:val="18"/>
                <w:lang w:bidi="ar"/>
              </w:rPr>
              <w:t>HBCV09.00.246</w:t>
            </w:r>
          </w:p>
        </w:tc>
      </w:tr>
      <w:tr w14:paraId="2897B08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1" w:type="pct"/>
            <w:tcBorders>
              <w:top w:val="single" w:color="000000" w:sz="6" w:space="0"/>
              <w:left w:val="single" w:color="000000" w:sz="6" w:space="0"/>
              <w:bottom w:val="single" w:color="000000" w:sz="6" w:space="0"/>
              <w:right w:val="single" w:color="000000" w:sz="6" w:space="0"/>
            </w:tcBorders>
            <w:noWrap/>
            <w:vAlign w:val="center"/>
          </w:tcPr>
          <w:p w14:paraId="43281642">
            <w:pPr>
              <w:textAlignment w:val="center"/>
              <w:rPr>
                <w:rFonts w:cs="宋体"/>
                <w:sz w:val="18"/>
                <w:szCs w:val="18"/>
                <w:lang w:bidi="ar"/>
              </w:rPr>
            </w:pPr>
            <w:bookmarkStart w:id="250" w:name="_Toc19652"/>
            <w:r>
              <w:rPr>
                <w:rFonts w:cs="宋体"/>
                <w:sz w:val="18"/>
                <w:szCs w:val="18"/>
              </w:rPr>
              <w:t>表间关联关系</w:t>
            </w:r>
          </w:p>
        </w:tc>
        <w:tc>
          <w:tcPr>
            <w:tcW w:w="4288" w:type="pct"/>
            <w:gridSpan w:val="6"/>
            <w:tcBorders>
              <w:top w:val="single" w:color="000000" w:sz="6" w:space="0"/>
              <w:left w:val="nil"/>
              <w:bottom w:val="single" w:color="000000" w:sz="6" w:space="0"/>
              <w:right w:val="single" w:color="000000" w:sz="6" w:space="0"/>
            </w:tcBorders>
            <w:noWrap/>
            <w:vAlign w:val="center"/>
          </w:tcPr>
          <w:p w14:paraId="7BCF2410">
            <w:pPr>
              <w:spacing w:line="360" w:lineRule="auto"/>
              <w:textAlignment w:val="center"/>
              <w:rPr>
                <w:rFonts w:hint="default" w:cs="宋体"/>
                <w:color w:val="000000" w:themeColor="text1"/>
                <w:sz w:val="18"/>
                <w:szCs w:val="18"/>
                <w:highlight w:val="none"/>
                <w14:textFill>
                  <w14:solidFill>
                    <w14:schemeClr w14:val="tx1"/>
                  </w14:solidFill>
                </w14:textFill>
              </w:rPr>
            </w:pPr>
            <w:r>
              <w:rPr>
                <w:rFonts w:hint="default" w:cs="宋体"/>
                <w:color w:val="000000" w:themeColor="text1"/>
                <w:sz w:val="18"/>
                <w:szCs w:val="18"/>
                <w:highlight w:val="none"/>
                <w14:textFill>
                  <w14:solidFill>
                    <w14:schemeClr w14:val="tx1"/>
                  </w14:solidFill>
                </w14:textFill>
              </w:rPr>
              <w:t>主键：机构编码+</w:t>
            </w:r>
            <w:r>
              <w:rPr>
                <w:rFonts w:cs="宋体"/>
                <w:color w:val="000000" w:themeColor="text1"/>
                <w:sz w:val="18"/>
                <w:szCs w:val="18"/>
                <w:highlight w:val="none"/>
                <w14:textFill>
                  <w14:solidFill>
                    <w14:schemeClr w14:val="tx1"/>
                  </w14:solidFill>
                </w14:textFill>
              </w:rPr>
              <w:t>药敏结果流水号</w:t>
            </w:r>
          </w:p>
          <w:p w14:paraId="2524F4A1">
            <w:pPr>
              <w:spacing w:line="360" w:lineRule="auto"/>
              <w:textAlignment w:val="center"/>
              <w:rPr>
                <w:rFonts w:cs="宋体"/>
                <w:sz w:val="18"/>
                <w:szCs w:val="18"/>
                <w:lang w:bidi="ar"/>
              </w:rPr>
            </w:pPr>
            <w:r>
              <w:rPr>
                <w:rFonts w:hint="default" w:cs="宋体"/>
                <w:sz w:val="18"/>
                <w:szCs w:val="18"/>
              </w:rPr>
              <w:t>关联主键：机构编码+检验报告单编号与“细菌培养记录”机构编码+检验报告单编号关联</w:t>
            </w:r>
          </w:p>
        </w:tc>
      </w:tr>
      <w:bookmarkEnd w:id="249"/>
    </w:tbl>
    <w:p w14:paraId="64794D11">
      <w:pPr>
        <w:rPr>
          <w:rFonts w:hint="default"/>
          <w:sz w:val="18"/>
          <w:szCs w:val="18"/>
        </w:rPr>
      </w:pPr>
    </w:p>
    <w:p w14:paraId="01B2385D">
      <w:pPr>
        <w:rPr>
          <w:rFonts w:hint="default"/>
          <w:sz w:val="18"/>
          <w:szCs w:val="18"/>
        </w:rPr>
      </w:pPr>
    </w:p>
    <w:p w14:paraId="35EE76D2">
      <w:pPr>
        <w:autoSpaceDE w:val="0"/>
        <w:spacing w:line="360" w:lineRule="auto"/>
        <w:outlineLvl w:val="3"/>
        <w:rPr>
          <w:rFonts w:hint="default" w:cs="宋体"/>
          <w:b/>
          <w:sz w:val="18"/>
          <w:szCs w:val="18"/>
        </w:rPr>
      </w:pPr>
      <w:r>
        <w:rPr>
          <w:rFonts w:hint="default" w:cs="宋体"/>
          <w:b/>
          <w:sz w:val="18"/>
          <w:szCs w:val="18"/>
        </w:rPr>
        <w:t>5.2.4.2检查信息</w:t>
      </w:r>
      <w:bookmarkEnd w:id="250"/>
    </w:p>
    <w:p w14:paraId="49DF2D5A">
      <w:pPr>
        <w:autoSpaceDE w:val="0"/>
        <w:spacing w:before="163" w:beforeLines="50" w:after="163" w:afterLines="50" w:line="360" w:lineRule="auto"/>
        <w:jc w:val="center"/>
        <w:outlineLvl w:val="4"/>
        <w:rPr>
          <w:rFonts w:hint="default" w:cs="宋体"/>
          <w:b/>
          <w:bCs/>
          <w:sz w:val="18"/>
          <w:szCs w:val="18"/>
        </w:rPr>
      </w:pPr>
      <w:bookmarkStart w:id="251" w:name="_Toc25473"/>
      <w:r>
        <w:rPr>
          <w:rFonts w:cs="宋体"/>
          <w:b/>
          <w:bCs/>
          <w:sz w:val="18"/>
          <w:szCs w:val="18"/>
        </w:rPr>
        <w:t>表41</w:t>
      </w:r>
      <w:r>
        <w:rPr>
          <w:rFonts w:hint="default" w:cs="宋体"/>
          <w:b/>
          <w:bCs/>
          <w:sz w:val="18"/>
          <w:szCs w:val="18"/>
        </w:rPr>
        <w:t xml:space="preserve"> </w:t>
      </w:r>
      <w:bookmarkEnd w:id="251"/>
      <w:bookmarkStart w:id="252" w:name="OLE_LINK49"/>
      <w:r>
        <w:rPr>
          <w:rFonts w:cs="宋体"/>
          <w:b/>
          <w:bCs/>
          <w:sz w:val="18"/>
          <w:szCs w:val="18"/>
        </w:rPr>
        <w:t>放射影像检查报告信息（</w:t>
      </w:r>
      <w:r>
        <w:rPr>
          <w:rFonts w:hint="default" w:cs="宋体"/>
          <w:b/>
          <w:bCs/>
          <w:sz w:val="18"/>
          <w:szCs w:val="18"/>
        </w:rPr>
        <w:t>PT_INSPECTIONREPORT）</w:t>
      </w:r>
      <w:bookmarkEnd w:id="252"/>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223"/>
        <w:gridCol w:w="870"/>
        <w:gridCol w:w="920"/>
        <w:gridCol w:w="755"/>
        <w:gridCol w:w="1191"/>
      </w:tblGrid>
      <w:tr w14:paraId="569A62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69669BDF">
            <w:pPr>
              <w:jc w:val="center"/>
              <w:rPr>
                <w:rFonts w:hint="default" w:cs="宋体"/>
                <w:b/>
                <w:sz w:val="18"/>
                <w:szCs w:val="18"/>
              </w:rPr>
            </w:pPr>
            <w:bookmarkStart w:id="253" w:name="OLE_LINK50"/>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16F61FF6">
            <w:pPr>
              <w:jc w:val="center"/>
              <w:rPr>
                <w:rFonts w:hint="default"/>
                <w:b/>
                <w:sz w:val="18"/>
                <w:szCs w:val="18"/>
              </w:rPr>
            </w:pPr>
            <w:r>
              <w:rPr>
                <w:rFonts w:cs="宋体"/>
                <w:b/>
                <w:sz w:val="18"/>
                <w:szCs w:val="18"/>
              </w:rPr>
              <w:t>数据元名称</w:t>
            </w:r>
          </w:p>
        </w:tc>
        <w:tc>
          <w:tcPr>
            <w:tcW w:w="1332" w:type="pct"/>
            <w:tcBorders>
              <w:top w:val="single" w:color="000000" w:sz="6" w:space="0"/>
              <w:left w:val="nil"/>
              <w:bottom w:val="single" w:color="000000" w:sz="6" w:space="0"/>
              <w:right w:val="single" w:color="000000" w:sz="6" w:space="0"/>
            </w:tcBorders>
            <w:shd w:val="clear" w:color="auto" w:fill="C7C7C7"/>
            <w:noWrap/>
            <w:vAlign w:val="center"/>
          </w:tcPr>
          <w:p w14:paraId="2353D9CC">
            <w:pPr>
              <w:jc w:val="center"/>
              <w:rPr>
                <w:rFonts w:hint="default"/>
                <w:b/>
                <w:sz w:val="18"/>
                <w:szCs w:val="18"/>
              </w:rPr>
            </w:pPr>
            <w:r>
              <w:rPr>
                <w:rFonts w:cs="宋体"/>
                <w:b/>
                <w:sz w:val="18"/>
                <w:szCs w:val="18"/>
              </w:rPr>
              <w:t>定义</w:t>
            </w:r>
          </w:p>
        </w:tc>
        <w:tc>
          <w:tcPr>
            <w:tcW w:w="521" w:type="pct"/>
            <w:tcBorders>
              <w:top w:val="single" w:color="000000" w:sz="6" w:space="0"/>
              <w:left w:val="nil"/>
              <w:bottom w:val="single" w:color="000000" w:sz="6" w:space="0"/>
              <w:right w:val="single" w:color="000000" w:sz="6" w:space="0"/>
            </w:tcBorders>
            <w:shd w:val="clear" w:color="auto" w:fill="C7C7C7"/>
            <w:noWrap/>
            <w:vAlign w:val="center"/>
          </w:tcPr>
          <w:p w14:paraId="6CB4B110">
            <w:pPr>
              <w:jc w:val="center"/>
              <w:rPr>
                <w:rFonts w:hint="default"/>
                <w:b/>
                <w:sz w:val="18"/>
                <w:szCs w:val="18"/>
              </w:rPr>
            </w:pPr>
            <w:r>
              <w:rPr>
                <w:rFonts w:cs="宋体"/>
                <w:b/>
                <w:sz w:val="18"/>
                <w:szCs w:val="18"/>
              </w:rPr>
              <w:t>是否必填</w:t>
            </w:r>
          </w:p>
        </w:tc>
        <w:tc>
          <w:tcPr>
            <w:tcW w:w="551" w:type="pct"/>
            <w:tcBorders>
              <w:top w:val="single" w:color="000000" w:sz="6" w:space="0"/>
              <w:left w:val="nil"/>
              <w:bottom w:val="single" w:color="000000" w:sz="6" w:space="0"/>
              <w:right w:val="single" w:color="000000" w:sz="6" w:space="0"/>
            </w:tcBorders>
            <w:shd w:val="clear" w:color="auto" w:fill="C7C7C7"/>
            <w:noWrap/>
            <w:vAlign w:val="center"/>
          </w:tcPr>
          <w:p w14:paraId="589357B5">
            <w:pPr>
              <w:jc w:val="center"/>
              <w:rPr>
                <w:rFonts w:hint="default"/>
                <w:b/>
                <w:sz w:val="18"/>
                <w:szCs w:val="18"/>
              </w:rPr>
            </w:pPr>
            <w:r>
              <w:rPr>
                <w:rFonts w:cs="宋体"/>
                <w:b/>
                <w:sz w:val="18"/>
                <w:szCs w:val="18"/>
              </w:rPr>
              <w:t>数据类型</w:t>
            </w:r>
          </w:p>
        </w:tc>
        <w:tc>
          <w:tcPr>
            <w:tcW w:w="452" w:type="pct"/>
            <w:tcBorders>
              <w:top w:val="single" w:color="000000" w:sz="6" w:space="0"/>
              <w:left w:val="nil"/>
              <w:bottom w:val="single" w:color="000000" w:sz="6" w:space="0"/>
              <w:right w:val="single" w:color="000000" w:sz="6" w:space="0"/>
            </w:tcBorders>
            <w:shd w:val="clear" w:color="auto" w:fill="C7C7C7"/>
            <w:noWrap/>
            <w:vAlign w:val="center"/>
          </w:tcPr>
          <w:p w14:paraId="14CC96E5">
            <w:pPr>
              <w:jc w:val="center"/>
              <w:rPr>
                <w:rFonts w:hint="default"/>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01E56DBA">
            <w:pPr>
              <w:jc w:val="center"/>
              <w:rPr>
                <w:rFonts w:hint="default"/>
                <w:b/>
                <w:sz w:val="18"/>
                <w:szCs w:val="18"/>
              </w:rPr>
            </w:pPr>
            <w:r>
              <w:rPr>
                <w:rFonts w:cs="宋体"/>
                <w:b/>
                <w:sz w:val="18"/>
                <w:szCs w:val="18"/>
              </w:rPr>
              <w:t>数据元允许值</w:t>
            </w:r>
          </w:p>
        </w:tc>
      </w:tr>
      <w:tr w14:paraId="78565E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6BBF4DD">
            <w:pPr>
              <w:textAlignment w:val="center"/>
              <w:rPr>
                <w:rFonts w:hint="default" w:cs="宋体"/>
                <w:sz w:val="18"/>
                <w:szCs w:val="18"/>
              </w:rPr>
            </w:pPr>
            <w:r>
              <w:rPr>
                <w:rFonts w:cs="宋体"/>
                <w:sz w:val="18"/>
                <w:szCs w:val="18"/>
              </w:rPr>
              <w:t>HID</w:t>
            </w:r>
          </w:p>
        </w:tc>
        <w:tc>
          <w:tcPr>
            <w:tcW w:w="714" w:type="pct"/>
            <w:tcBorders>
              <w:top w:val="single" w:color="000000" w:sz="6" w:space="0"/>
              <w:left w:val="nil"/>
              <w:bottom w:val="single" w:color="000000" w:sz="6" w:space="0"/>
              <w:right w:val="single" w:color="000000" w:sz="6" w:space="0"/>
            </w:tcBorders>
            <w:noWrap/>
            <w:vAlign w:val="center"/>
          </w:tcPr>
          <w:p w14:paraId="7DA27703">
            <w:pPr>
              <w:widowControl w:val="0"/>
              <w:rPr>
                <w:rFonts w:hint="default" w:cs="宋体"/>
                <w:bCs/>
                <w:kern w:val="2"/>
                <w:sz w:val="18"/>
                <w:szCs w:val="18"/>
              </w:rPr>
            </w:pPr>
            <w:r>
              <w:rPr>
                <w:rFonts w:cs="宋体"/>
                <w:bCs/>
                <w:kern w:val="2"/>
                <w:sz w:val="18"/>
                <w:szCs w:val="18"/>
              </w:rPr>
              <w:t>表主键</w:t>
            </w:r>
          </w:p>
        </w:tc>
        <w:tc>
          <w:tcPr>
            <w:tcW w:w="1332" w:type="pct"/>
            <w:tcBorders>
              <w:top w:val="single" w:color="000000" w:sz="6" w:space="0"/>
              <w:left w:val="nil"/>
              <w:bottom w:val="single" w:color="000000" w:sz="6" w:space="0"/>
              <w:right w:val="single" w:color="000000" w:sz="6" w:space="0"/>
            </w:tcBorders>
            <w:noWrap/>
            <w:vAlign w:val="center"/>
          </w:tcPr>
          <w:p w14:paraId="365B5D1C">
            <w:pPr>
              <w:widowControl w:val="0"/>
              <w:rPr>
                <w:rFonts w:hint="default" w:cs="宋体"/>
                <w:bCs/>
                <w:kern w:val="2"/>
                <w:sz w:val="18"/>
                <w:szCs w:val="18"/>
              </w:rPr>
            </w:pPr>
            <w:r>
              <w:rPr>
                <w:rFonts w:cs="宋体"/>
                <w:bCs/>
                <w:kern w:val="2"/>
                <w:sz w:val="18"/>
                <w:szCs w:val="18"/>
              </w:rPr>
              <w:t>表主键，自增长，自动生成，不需上传</w:t>
            </w:r>
          </w:p>
        </w:tc>
        <w:tc>
          <w:tcPr>
            <w:tcW w:w="521" w:type="pct"/>
            <w:tcBorders>
              <w:top w:val="single" w:color="000000" w:sz="6" w:space="0"/>
              <w:left w:val="nil"/>
              <w:bottom w:val="single" w:color="000000" w:sz="6" w:space="0"/>
              <w:right w:val="single" w:color="000000" w:sz="6" w:space="0"/>
            </w:tcBorders>
            <w:noWrap/>
            <w:vAlign w:val="center"/>
          </w:tcPr>
          <w:p w14:paraId="663A26F9">
            <w:pPr>
              <w:widowControl w:val="0"/>
              <w:jc w:val="center"/>
              <w:rPr>
                <w:rFonts w:hint="default" w:cs="宋体"/>
                <w:bCs/>
                <w:kern w:val="2"/>
                <w:sz w:val="18"/>
                <w:szCs w:val="18"/>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41CEF0AD">
            <w:pPr>
              <w:widowControl w:val="0"/>
              <w:jc w:val="center"/>
              <w:rPr>
                <w:rFonts w:hint="default" w:cs="宋体"/>
                <w:bCs/>
                <w:kern w:val="2"/>
                <w:sz w:val="18"/>
                <w:szCs w:val="18"/>
              </w:rPr>
            </w:pPr>
            <w:r>
              <w:rPr>
                <w:rFonts w:cs="宋体"/>
                <w:bCs/>
                <w:kern w:val="2"/>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B10254B">
            <w:pPr>
              <w:widowControl w:val="0"/>
              <w:rPr>
                <w:rFonts w:hint="default" w:cs="宋体"/>
                <w:bCs/>
                <w:kern w:val="2"/>
                <w:sz w:val="18"/>
                <w:szCs w:val="18"/>
              </w:rPr>
            </w:pPr>
            <w:r>
              <w:rPr>
                <w:rFonts w:cs="宋体"/>
                <w:bCs/>
                <w:kern w:val="2"/>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6B2CCD28">
            <w:pPr>
              <w:widowControl w:val="0"/>
              <w:rPr>
                <w:rFonts w:hint="default" w:cs="宋体"/>
                <w:bCs/>
                <w:kern w:val="2"/>
                <w:sz w:val="18"/>
                <w:szCs w:val="18"/>
              </w:rPr>
            </w:pPr>
          </w:p>
        </w:tc>
      </w:tr>
      <w:tr w14:paraId="3077D7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79F222EB">
            <w:pPr>
              <w:textAlignment w:val="top"/>
              <w:rPr>
                <w:rFonts w:hint="default" w:cs="宋体"/>
                <w:sz w:val="18"/>
                <w:szCs w:val="18"/>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002E57BD">
            <w:pPr>
              <w:textAlignment w:val="top"/>
              <w:rPr>
                <w:rFonts w:hint="default" w:cs="宋体"/>
                <w:bCs/>
                <w:kern w:val="2"/>
                <w:sz w:val="18"/>
                <w:szCs w:val="18"/>
              </w:rPr>
            </w:pPr>
            <w:r>
              <w:rPr>
                <w:rFonts w:cs="宋体"/>
                <w:sz w:val="18"/>
                <w:szCs w:val="18"/>
                <w:lang w:bidi="ar"/>
              </w:rPr>
              <w:t>病人ID，患者院内唯一标识号</w:t>
            </w:r>
          </w:p>
        </w:tc>
        <w:tc>
          <w:tcPr>
            <w:tcW w:w="1332" w:type="pct"/>
            <w:tcBorders>
              <w:top w:val="single" w:color="000000" w:sz="6" w:space="0"/>
              <w:left w:val="nil"/>
              <w:bottom w:val="single" w:color="000000" w:sz="6" w:space="0"/>
              <w:right w:val="single" w:color="000000" w:sz="6" w:space="0"/>
            </w:tcBorders>
            <w:noWrap/>
          </w:tcPr>
          <w:p w14:paraId="1BD7D6D5">
            <w:pPr>
              <w:textAlignment w:val="top"/>
              <w:rPr>
                <w:rFonts w:hint="default" w:cs="宋体"/>
                <w:bCs/>
                <w:kern w:val="2"/>
                <w:sz w:val="18"/>
                <w:szCs w:val="18"/>
              </w:rPr>
            </w:pPr>
            <w:r>
              <w:rPr>
                <w:rFonts w:cs="宋体"/>
                <w:sz w:val="18"/>
                <w:szCs w:val="18"/>
                <w:lang w:bidi="ar"/>
              </w:rPr>
              <w:t>患者院内唯一标识号</w:t>
            </w:r>
          </w:p>
        </w:tc>
        <w:tc>
          <w:tcPr>
            <w:tcW w:w="521" w:type="pct"/>
            <w:tcBorders>
              <w:top w:val="single" w:color="000000" w:sz="6" w:space="0"/>
              <w:left w:val="nil"/>
              <w:bottom w:val="single" w:color="000000" w:sz="6" w:space="0"/>
              <w:right w:val="single" w:color="000000" w:sz="6" w:space="0"/>
            </w:tcBorders>
            <w:noWrap/>
            <w:vAlign w:val="center"/>
          </w:tcPr>
          <w:p w14:paraId="59D40823">
            <w:pPr>
              <w:widowControl w:val="0"/>
              <w:jc w:val="center"/>
              <w:rPr>
                <w:rFonts w:hint="default" w:cs="宋体"/>
                <w:bCs/>
                <w:kern w:val="2"/>
                <w:sz w:val="18"/>
                <w:szCs w:val="18"/>
              </w:rPr>
            </w:pPr>
            <w:r>
              <w:rPr>
                <w:rFonts w:cs="宋体"/>
                <w:bCs/>
                <w:kern w:val="2"/>
                <w:sz w:val="18"/>
                <w:szCs w:val="18"/>
              </w:rPr>
              <w:t>是</w:t>
            </w:r>
          </w:p>
        </w:tc>
        <w:tc>
          <w:tcPr>
            <w:tcW w:w="551" w:type="pct"/>
            <w:tcBorders>
              <w:top w:val="single" w:color="000000" w:sz="6" w:space="0"/>
              <w:left w:val="nil"/>
              <w:bottom w:val="single" w:color="000000" w:sz="6" w:space="0"/>
              <w:right w:val="single" w:color="000000" w:sz="6" w:space="0"/>
            </w:tcBorders>
            <w:noWrap/>
          </w:tcPr>
          <w:p w14:paraId="645E42B5">
            <w:pPr>
              <w:jc w:val="center"/>
              <w:textAlignment w:val="top"/>
              <w:rPr>
                <w:rFonts w:hint="default" w:cs="宋体"/>
                <w:bCs/>
                <w:kern w:val="2"/>
                <w:sz w:val="18"/>
                <w:szCs w:val="18"/>
              </w:rPr>
            </w:pPr>
            <w:r>
              <w:rPr>
                <w:rFonts w:cs="宋体"/>
                <w:sz w:val="18"/>
                <w:szCs w:val="18"/>
                <w:lang w:bidi="ar"/>
              </w:rPr>
              <w:t>varchar</w:t>
            </w:r>
          </w:p>
        </w:tc>
        <w:tc>
          <w:tcPr>
            <w:tcW w:w="452" w:type="pct"/>
            <w:tcBorders>
              <w:top w:val="single" w:color="000000" w:sz="6" w:space="0"/>
              <w:left w:val="nil"/>
              <w:bottom w:val="single" w:color="000000" w:sz="6" w:space="0"/>
              <w:right w:val="single" w:color="000000" w:sz="6" w:space="0"/>
            </w:tcBorders>
            <w:noWrap/>
          </w:tcPr>
          <w:p w14:paraId="7D8C7216">
            <w:pPr>
              <w:textAlignment w:val="top"/>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690B8BDE">
            <w:pPr>
              <w:widowControl w:val="0"/>
              <w:rPr>
                <w:rFonts w:hint="default" w:cs="宋体"/>
                <w:bCs/>
                <w:kern w:val="2"/>
                <w:sz w:val="18"/>
                <w:szCs w:val="18"/>
              </w:rPr>
            </w:pPr>
          </w:p>
        </w:tc>
      </w:tr>
      <w:tr w14:paraId="3190CF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6ABF3B80">
            <w:pPr>
              <w:textAlignment w:val="top"/>
              <w:rPr>
                <w:rFonts w:hint="default" w:cs="宋体"/>
                <w:sz w:val="18"/>
                <w:szCs w:val="18"/>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6ED59937">
            <w:pPr>
              <w:textAlignment w:val="top"/>
              <w:rPr>
                <w:rFonts w:hint="default" w:cs="宋体"/>
                <w:bCs/>
                <w:kern w:val="2"/>
                <w:sz w:val="18"/>
                <w:szCs w:val="18"/>
              </w:rPr>
            </w:pPr>
            <w:r>
              <w:rPr>
                <w:rFonts w:cs="宋体"/>
                <w:sz w:val="18"/>
                <w:szCs w:val="18"/>
                <w:lang w:bidi="ar"/>
              </w:rPr>
              <w:t>机构名称</w:t>
            </w:r>
          </w:p>
        </w:tc>
        <w:tc>
          <w:tcPr>
            <w:tcW w:w="1332" w:type="pct"/>
            <w:tcBorders>
              <w:top w:val="single" w:color="000000" w:sz="6" w:space="0"/>
              <w:left w:val="nil"/>
              <w:bottom w:val="single" w:color="000000" w:sz="6" w:space="0"/>
              <w:right w:val="single" w:color="000000" w:sz="6" w:space="0"/>
            </w:tcBorders>
            <w:noWrap/>
          </w:tcPr>
          <w:p w14:paraId="5ED9B766">
            <w:pPr>
              <w:textAlignment w:val="top"/>
              <w:rPr>
                <w:rFonts w:hint="default" w:cs="宋体"/>
                <w:bCs/>
                <w:kern w:val="2"/>
                <w:sz w:val="18"/>
                <w:szCs w:val="18"/>
              </w:rPr>
            </w:pPr>
            <w:r>
              <w:rPr>
                <w:rFonts w:cs="宋体"/>
                <w:sz w:val="18"/>
                <w:szCs w:val="18"/>
                <w:lang w:bidi="ar"/>
              </w:rPr>
              <w:t>机构名称（标准机构名称）</w:t>
            </w:r>
          </w:p>
        </w:tc>
        <w:tc>
          <w:tcPr>
            <w:tcW w:w="521" w:type="pct"/>
            <w:tcBorders>
              <w:top w:val="single" w:color="000000" w:sz="6" w:space="0"/>
              <w:left w:val="nil"/>
              <w:bottom w:val="single" w:color="000000" w:sz="6" w:space="0"/>
              <w:right w:val="single" w:color="000000" w:sz="6" w:space="0"/>
            </w:tcBorders>
            <w:noWrap/>
            <w:vAlign w:val="center"/>
          </w:tcPr>
          <w:p w14:paraId="66D521D2">
            <w:pPr>
              <w:widowControl w:val="0"/>
              <w:jc w:val="center"/>
              <w:rPr>
                <w:rFonts w:hint="eastAsia" w:eastAsia="宋体" w:cs="宋体"/>
                <w:bCs/>
                <w:kern w:val="2"/>
                <w:sz w:val="18"/>
                <w:szCs w:val="18"/>
                <w:lang w:eastAsia="zh-CN"/>
              </w:rPr>
            </w:pPr>
            <w:r>
              <w:rPr>
                <w:rFonts w:cs="宋体"/>
                <w:bCs/>
                <w:kern w:val="2"/>
                <w:sz w:val="18"/>
                <w:szCs w:val="18"/>
              </w:rPr>
              <w:t>是</w:t>
            </w:r>
          </w:p>
        </w:tc>
        <w:tc>
          <w:tcPr>
            <w:tcW w:w="551" w:type="pct"/>
            <w:tcBorders>
              <w:top w:val="single" w:color="000000" w:sz="6" w:space="0"/>
              <w:left w:val="nil"/>
              <w:bottom w:val="single" w:color="000000" w:sz="6" w:space="0"/>
              <w:right w:val="single" w:color="000000" w:sz="6" w:space="0"/>
            </w:tcBorders>
            <w:noWrap/>
          </w:tcPr>
          <w:p w14:paraId="7CE21631">
            <w:pPr>
              <w:jc w:val="center"/>
              <w:textAlignment w:val="top"/>
              <w:rPr>
                <w:rFonts w:hint="default" w:cs="宋体"/>
                <w:bCs/>
                <w:kern w:val="2"/>
                <w:sz w:val="18"/>
                <w:szCs w:val="18"/>
              </w:rPr>
            </w:pPr>
            <w:r>
              <w:rPr>
                <w:rFonts w:cs="宋体"/>
                <w:sz w:val="18"/>
                <w:szCs w:val="18"/>
                <w:lang w:bidi="ar"/>
              </w:rPr>
              <w:t>varchar</w:t>
            </w:r>
          </w:p>
        </w:tc>
        <w:tc>
          <w:tcPr>
            <w:tcW w:w="452" w:type="pct"/>
            <w:tcBorders>
              <w:top w:val="single" w:color="000000" w:sz="6" w:space="0"/>
              <w:left w:val="nil"/>
              <w:bottom w:val="single" w:color="000000" w:sz="6" w:space="0"/>
              <w:right w:val="single" w:color="000000" w:sz="6" w:space="0"/>
            </w:tcBorders>
            <w:noWrap/>
          </w:tcPr>
          <w:p w14:paraId="1EE25A65">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314C1B31">
            <w:pPr>
              <w:widowControl w:val="0"/>
              <w:rPr>
                <w:rFonts w:hint="default" w:cs="宋体"/>
                <w:bCs/>
                <w:kern w:val="2"/>
                <w:sz w:val="18"/>
                <w:szCs w:val="18"/>
              </w:rPr>
            </w:pPr>
          </w:p>
        </w:tc>
      </w:tr>
      <w:tr w14:paraId="25E77D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67C20800">
            <w:pPr>
              <w:textAlignment w:val="top"/>
              <w:rPr>
                <w:rFonts w:hint="default" w:cs="宋体"/>
                <w:sz w:val="18"/>
                <w:szCs w:val="18"/>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30C33E55">
            <w:pPr>
              <w:textAlignment w:val="top"/>
              <w:rPr>
                <w:rFonts w:hint="default" w:cs="宋体"/>
                <w:bCs/>
                <w:kern w:val="2"/>
                <w:sz w:val="18"/>
                <w:szCs w:val="18"/>
              </w:rPr>
            </w:pPr>
            <w:r>
              <w:rPr>
                <w:rFonts w:cs="宋体"/>
                <w:sz w:val="18"/>
                <w:szCs w:val="18"/>
                <w:lang w:bidi="ar"/>
              </w:rPr>
              <w:t>机构编码</w:t>
            </w:r>
          </w:p>
        </w:tc>
        <w:tc>
          <w:tcPr>
            <w:tcW w:w="1332" w:type="pct"/>
            <w:tcBorders>
              <w:top w:val="single" w:color="000000" w:sz="6" w:space="0"/>
              <w:left w:val="nil"/>
              <w:bottom w:val="single" w:color="000000" w:sz="6" w:space="0"/>
              <w:right w:val="single" w:color="000000" w:sz="6" w:space="0"/>
            </w:tcBorders>
            <w:noWrap/>
          </w:tcPr>
          <w:p w14:paraId="0F3ACB0D">
            <w:pPr>
              <w:textAlignment w:val="top"/>
              <w:rPr>
                <w:rFonts w:hint="default" w:cs="宋体"/>
                <w:bCs/>
                <w:kern w:val="2"/>
                <w:sz w:val="18"/>
                <w:szCs w:val="18"/>
              </w:rPr>
            </w:pPr>
            <w:r>
              <w:rPr>
                <w:rFonts w:cs="宋体"/>
                <w:sz w:val="18"/>
                <w:szCs w:val="18"/>
                <w:lang w:bidi="ar"/>
              </w:rPr>
              <w:t>机构编码（标准机构编码）</w:t>
            </w:r>
          </w:p>
        </w:tc>
        <w:tc>
          <w:tcPr>
            <w:tcW w:w="521" w:type="pct"/>
            <w:tcBorders>
              <w:top w:val="single" w:color="000000" w:sz="6" w:space="0"/>
              <w:left w:val="nil"/>
              <w:bottom w:val="single" w:color="000000" w:sz="6" w:space="0"/>
              <w:right w:val="single" w:color="000000" w:sz="6" w:space="0"/>
            </w:tcBorders>
            <w:noWrap/>
            <w:vAlign w:val="center"/>
          </w:tcPr>
          <w:p w14:paraId="35F0BF8F">
            <w:pPr>
              <w:widowControl w:val="0"/>
              <w:jc w:val="center"/>
              <w:rPr>
                <w:rFonts w:hint="eastAsia" w:eastAsia="宋体" w:cs="宋体"/>
                <w:bCs/>
                <w:kern w:val="2"/>
                <w:sz w:val="18"/>
                <w:szCs w:val="18"/>
                <w:lang w:eastAsia="zh-CN"/>
              </w:rPr>
            </w:pPr>
            <w:r>
              <w:rPr>
                <w:rFonts w:cs="宋体"/>
                <w:bCs/>
                <w:kern w:val="2"/>
                <w:sz w:val="18"/>
                <w:szCs w:val="18"/>
              </w:rPr>
              <w:t>是</w:t>
            </w:r>
          </w:p>
        </w:tc>
        <w:tc>
          <w:tcPr>
            <w:tcW w:w="551" w:type="pct"/>
            <w:tcBorders>
              <w:top w:val="single" w:color="000000" w:sz="6" w:space="0"/>
              <w:left w:val="nil"/>
              <w:bottom w:val="single" w:color="000000" w:sz="6" w:space="0"/>
              <w:right w:val="single" w:color="000000" w:sz="6" w:space="0"/>
            </w:tcBorders>
            <w:noWrap/>
          </w:tcPr>
          <w:p w14:paraId="5A6DB7C3">
            <w:pPr>
              <w:jc w:val="center"/>
              <w:textAlignment w:val="top"/>
              <w:rPr>
                <w:rFonts w:hint="default" w:cs="宋体"/>
                <w:bCs/>
                <w:kern w:val="2"/>
                <w:sz w:val="18"/>
                <w:szCs w:val="18"/>
              </w:rPr>
            </w:pPr>
            <w:r>
              <w:rPr>
                <w:rFonts w:cs="宋体"/>
                <w:sz w:val="18"/>
                <w:szCs w:val="18"/>
                <w:lang w:bidi="ar"/>
              </w:rPr>
              <w:t>varchar</w:t>
            </w:r>
          </w:p>
        </w:tc>
        <w:tc>
          <w:tcPr>
            <w:tcW w:w="452" w:type="pct"/>
            <w:tcBorders>
              <w:top w:val="single" w:color="000000" w:sz="6" w:space="0"/>
              <w:left w:val="nil"/>
              <w:bottom w:val="single" w:color="000000" w:sz="6" w:space="0"/>
              <w:right w:val="single" w:color="000000" w:sz="6" w:space="0"/>
            </w:tcBorders>
            <w:noWrap/>
          </w:tcPr>
          <w:p w14:paraId="5D150110">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0E04F556">
            <w:pPr>
              <w:widowControl w:val="0"/>
              <w:rPr>
                <w:rFonts w:hint="eastAsia" w:eastAsia="宋体" w:cs="宋体"/>
                <w:bCs/>
                <w:kern w:val="2"/>
                <w:sz w:val="18"/>
                <w:szCs w:val="18"/>
                <w:lang w:eastAsia="zh-CN"/>
              </w:rPr>
            </w:pPr>
            <w:r>
              <w:rPr>
                <w:rFonts w:hint="eastAsia" w:cs="宋体"/>
                <w:bCs/>
                <w:kern w:val="2"/>
                <w:sz w:val="18"/>
                <w:szCs w:val="18"/>
                <w:lang w:eastAsia="zh-CN"/>
              </w:rPr>
              <w:t>中国疾病预防控制信息系统机构代码表</w:t>
            </w:r>
          </w:p>
        </w:tc>
      </w:tr>
      <w:tr w14:paraId="3BAA6A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3F973775">
            <w:pPr>
              <w:textAlignment w:val="top"/>
              <w:rPr>
                <w:rFonts w:hint="default" w:cs="宋体"/>
                <w:sz w:val="18"/>
                <w:szCs w:val="18"/>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74948352">
            <w:pPr>
              <w:textAlignment w:val="top"/>
              <w:rPr>
                <w:rFonts w:hint="default" w:cs="宋体"/>
                <w:bCs/>
                <w:kern w:val="2"/>
                <w:sz w:val="18"/>
                <w:szCs w:val="18"/>
              </w:rPr>
            </w:pPr>
            <w:r>
              <w:rPr>
                <w:rFonts w:cs="宋体"/>
                <w:sz w:val="18"/>
                <w:szCs w:val="18"/>
                <w:lang w:bidi="ar"/>
              </w:rPr>
              <w:t>医院院区编码</w:t>
            </w:r>
          </w:p>
        </w:tc>
        <w:tc>
          <w:tcPr>
            <w:tcW w:w="1332" w:type="pct"/>
            <w:tcBorders>
              <w:top w:val="single" w:color="000000" w:sz="6" w:space="0"/>
              <w:left w:val="nil"/>
              <w:bottom w:val="single" w:color="000000" w:sz="6" w:space="0"/>
              <w:right w:val="single" w:color="000000" w:sz="6" w:space="0"/>
            </w:tcBorders>
            <w:noWrap/>
          </w:tcPr>
          <w:p w14:paraId="25DF535B">
            <w:pPr>
              <w:textAlignment w:val="top"/>
              <w:rPr>
                <w:rFonts w:hint="default" w:cs="宋体"/>
                <w:bCs/>
                <w:kern w:val="2"/>
                <w:sz w:val="18"/>
                <w:szCs w:val="18"/>
              </w:rPr>
            </w:pPr>
            <w:r>
              <w:rPr>
                <w:rFonts w:cs="宋体"/>
                <w:sz w:val="18"/>
                <w:szCs w:val="18"/>
                <w:lang w:bidi="ar"/>
              </w:rPr>
              <w:t>自行区分，如果无分院，与机构编码一致</w:t>
            </w:r>
          </w:p>
        </w:tc>
        <w:tc>
          <w:tcPr>
            <w:tcW w:w="521" w:type="pct"/>
            <w:tcBorders>
              <w:top w:val="single" w:color="000000" w:sz="6" w:space="0"/>
              <w:left w:val="nil"/>
              <w:bottom w:val="single" w:color="000000" w:sz="6" w:space="0"/>
              <w:right w:val="single" w:color="000000" w:sz="6" w:space="0"/>
            </w:tcBorders>
            <w:noWrap/>
            <w:vAlign w:val="center"/>
          </w:tcPr>
          <w:p w14:paraId="267AA92B">
            <w:pPr>
              <w:widowControl w:val="0"/>
              <w:jc w:val="center"/>
              <w:rPr>
                <w:rFonts w:hint="default" w:cs="宋体"/>
                <w:bCs/>
                <w:kern w:val="2"/>
                <w:sz w:val="18"/>
                <w:szCs w:val="18"/>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tcPr>
          <w:p w14:paraId="2F10EA54">
            <w:pPr>
              <w:jc w:val="center"/>
              <w:textAlignment w:val="top"/>
              <w:rPr>
                <w:rFonts w:hint="default" w:cs="宋体"/>
                <w:bCs/>
                <w:kern w:val="2"/>
                <w:sz w:val="18"/>
                <w:szCs w:val="18"/>
              </w:rPr>
            </w:pPr>
            <w:r>
              <w:rPr>
                <w:rFonts w:cs="宋体"/>
                <w:sz w:val="18"/>
                <w:szCs w:val="18"/>
                <w:lang w:bidi="ar"/>
              </w:rPr>
              <w:t>varchar</w:t>
            </w:r>
          </w:p>
        </w:tc>
        <w:tc>
          <w:tcPr>
            <w:tcW w:w="452" w:type="pct"/>
            <w:tcBorders>
              <w:top w:val="single" w:color="000000" w:sz="6" w:space="0"/>
              <w:left w:val="nil"/>
              <w:bottom w:val="single" w:color="000000" w:sz="6" w:space="0"/>
              <w:right w:val="single" w:color="000000" w:sz="6" w:space="0"/>
            </w:tcBorders>
            <w:noWrap/>
          </w:tcPr>
          <w:p w14:paraId="49B558B0">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264F41EE">
            <w:pPr>
              <w:widowControl w:val="0"/>
              <w:rPr>
                <w:rFonts w:hint="default" w:cs="宋体"/>
                <w:bCs/>
                <w:kern w:val="2"/>
                <w:sz w:val="18"/>
                <w:szCs w:val="18"/>
              </w:rPr>
            </w:pPr>
          </w:p>
        </w:tc>
      </w:tr>
      <w:tr w14:paraId="2E93F6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8493165">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74DFB733">
            <w:pPr>
              <w:rPr>
                <w:rFonts w:hint="default" w:cs="宋体"/>
                <w:bCs/>
                <w:kern w:val="2"/>
                <w:sz w:val="18"/>
                <w:szCs w:val="18"/>
              </w:rPr>
            </w:pPr>
            <w:r>
              <w:rPr>
                <w:rFonts w:cs="宋体"/>
                <w:sz w:val="18"/>
                <w:szCs w:val="18"/>
              </w:rPr>
              <w:t>就诊流水号</w:t>
            </w:r>
          </w:p>
        </w:tc>
        <w:tc>
          <w:tcPr>
            <w:tcW w:w="1332" w:type="pct"/>
            <w:tcBorders>
              <w:top w:val="single" w:color="000000" w:sz="6" w:space="0"/>
              <w:left w:val="nil"/>
              <w:bottom w:val="single" w:color="000000" w:sz="6" w:space="0"/>
              <w:right w:val="single" w:color="000000" w:sz="6" w:space="0"/>
            </w:tcBorders>
            <w:noWrap/>
            <w:vAlign w:val="center"/>
          </w:tcPr>
          <w:p w14:paraId="20782DAF">
            <w:pPr>
              <w:rPr>
                <w:rFonts w:hint="default" w:cs="宋体"/>
                <w:bCs/>
                <w:kern w:val="2"/>
                <w:sz w:val="18"/>
                <w:szCs w:val="18"/>
              </w:rPr>
            </w:pPr>
            <w:r>
              <w:rPr>
                <w:rFonts w:cs="宋体"/>
                <w:sz w:val="18"/>
                <w:szCs w:val="18"/>
              </w:rPr>
              <w:t>入院登记时产生的代表该次住院的信息系统唯一识别编号</w:t>
            </w:r>
          </w:p>
        </w:tc>
        <w:tc>
          <w:tcPr>
            <w:tcW w:w="521" w:type="pct"/>
            <w:tcBorders>
              <w:top w:val="single" w:color="000000" w:sz="6" w:space="0"/>
              <w:left w:val="nil"/>
              <w:bottom w:val="single" w:color="000000" w:sz="6" w:space="0"/>
              <w:right w:val="single" w:color="000000" w:sz="6" w:space="0"/>
            </w:tcBorders>
            <w:noWrap/>
            <w:vAlign w:val="center"/>
          </w:tcPr>
          <w:p w14:paraId="537762DC">
            <w:pPr>
              <w:widowControl w:val="0"/>
              <w:jc w:val="center"/>
              <w:rPr>
                <w:rFonts w:hint="default" w:cs="宋体"/>
                <w:bCs/>
                <w:kern w:val="2"/>
                <w:sz w:val="18"/>
                <w:szCs w:val="18"/>
              </w:rPr>
            </w:pPr>
            <w:r>
              <w:rPr>
                <w:rFonts w:cs="宋体"/>
                <w:bCs/>
                <w:kern w:val="2"/>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34E6EA9D">
            <w:pPr>
              <w:jc w:val="center"/>
              <w:textAlignment w:val="center"/>
              <w:rPr>
                <w:rFonts w:hint="default" w:cs="宋体"/>
                <w:bCs/>
                <w:kern w:val="2"/>
                <w:sz w:val="18"/>
                <w:szCs w:val="18"/>
              </w:rPr>
            </w:pPr>
            <w:r>
              <w:rPr>
                <w:rFonts w:cs="宋体"/>
                <w:sz w:val="18"/>
                <w:szCs w:val="18"/>
                <w:lang w:bidi="ar"/>
              </w:rPr>
              <w:t>varchar</w:t>
            </w:r>
          </w:p>
        </w:tc>
        <w:tc>
          <w:tcPr>
            <w:tcW w:w="452" w:type="pct"/>
            <w:tcBorders>
              <w:top w:val="single" w:color="000000" w:sz="6" w:space="0"/>
              <w:left w:val="nil"/>
              <w:bottom w:val="single" w:color="000000" w:sz="6" w:space="0"/>
              <w:right w:val="single" w:color="000000" w:sz="6" w:space="0"/>
            </w:tcBorders>
            <w:noWrap/>
            <w:vAlign w:val="center"/>
          </w:tcPr>
          <w:p w14:paraId="0DBEA33A">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115BF77E">
            <w:pPr>
              <w:widowControl w:val="0"/>
              <w:rPr>
                <w:rFonts w:hint="default" w:cs="宋体"/>
                <w:bCs/>
                <w:kern w:val="2"/>
                <w:sz w:val="18"/>
                <w:szCs w:val="18"/>
              </w:rPr>
            </w:pPr>
          </w:p>
        </w:tc>
      </w:tr>
      <w:tr w14:paraId="69C978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F803882">
            <w:pPr>
              <w:rPr>
                <w:rFonts w:hint="default"/>
                <w:sz w:val="18"/>
                <w:szCs w:val="18"/>
              </w:rPr>
            </w:pPr>
            <w:r>
              <w:rPr>
                <w:rFonts w:cs="宋体"/>
                <w:sz w:val="18"/>
                <w:szCs w:val="18"/>
              </w:rPr>
              <w:t>EXAMREQUESTID</w:t>
            </w:r>
          </w:p>
        </w:tc>
        <w:tc>
          <w:tcPr>
            <w:tcW w:w="714" w:type="pct"/>
            <w:tcBorders>
              <w:top w:val="single" w:color="000000" w:sz="6" w:space="0"/>
              <w:left w:val="nil"/>
              <w:bottom w:val="single" w:color="000000" w:sz="6" w:space="0"/>
              <w:right w:val="single" w:color="000000" w:sz="6" w:space="0"/>
            </w:tcBorders>
            <w:noWrap/>
            <w:vAlign w:val="center"/>
          </w:tcPr>
          <w:p w14:paraId="351AE7CA">
            <w:pPr>
              <w:rPr>
                <w:rFonts w:hint="default"/>
                <w:sz w:val="18"/>
                <w:szCs w:val="18"/>
              </w:rPr>
            </w:pPr>
            <w:r>
              <w:rPr>
                <w:rFonts w:cs="宋体"/>
                <w:sz w:val="18"/>
                <w:szCs w:val="18"/>
              </w:rPr>
              <w:t>检查号</w:t>
            </w:r>
          </w:p>
        </w:tc>
        <w:tc>
          <w:tcPr>
            <w:tcW w:w="1332" w:type="pct"/>
            <w:tcBorders>
              <w:top w:val="single" w:color="000000" w:sz="6" w:space="0"/>
              <w:left w:val="nil"/>
              <w:bottom w:val="single" w:color="000000" w:sz="6" w:space="0"/>
              <w:right w:val="single" w:color="000000" w:sz="6" w:space="0"/>
            </w:tcBorders>
            <w:noWrap/>
            <w:vAlign w:val="center"/>
          </w:tcPr>
          <w:p w14:paraId="1DE9271B">
            <w:pPr>
              <w:rPr>
                <w:rFonts w:hint="default"/>
                <w:sz w:val="18"/>
                <w:szCs w:val="18"/>
              </w:rPr>
            </w:pPr>
            <w:r>
              <w:rPr>
                <w:sz w:val="18"/>
                <w:szCs w:val="18"/>
              </w:rPr>
              <w:t>本次检查流水号</w:t>
            </w:r>
          </w:p>
        </w:tc>
        <w:tc>
          <w:tcPr>
            <w:tcW w:w="521" w:type="pct"/>
            <w:tcBorders>
              <w:top w:val="single" w:color="000000" w:sz="6" w:space="0"/>
              <w:left w:val="nil"/>
              <w:bottom w:val="single" w:color="000000" w:sz="6" w:space="0"/>
              <w:right w:val="single" w:color="000000" w:sz="6" w:space="0"/>
            </w:tcBorders>
            <w:noWrap/>
            <w:vAlign w:val="center"/>
          </w:tcPr>
          <w:p w14:paraId="06443D2D">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0ED8E57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542F8789">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5ACF0D2">
            <w:pPr>
              <w:rPr>
                <w:rFonts w:hint="default"/>
                <w:sz w:val="18"/>
                <w:szCs w:val="18"/>
              </w:rPr>
            </w:pPr>
          </w:p>
        </w:tc>
      </w:tr>
      <w:tr w14:paraId="69A7BD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ECF5077">
            <w:pPr>
              <w:rPr>
                <w:rFonts w:hint="default"/>
                <w:sz w:val="18"/>
                <w:szCs w:val="18"/>
              </w:rPr>
            </w:pPr>
            <w:r>
              <w:rPr>
                <w:sz w:val="18"/>
                <w:szCs w:val="18"/>
              </w:rPr>
              <w:t>CAR</w:t>
            </w:r>
            <w:r>
              <w:rPr>
                <w:rFonts w:hint="eastAsia"/>
                <w:sz w:val="18"/>
                <w:szCs w:val="18"/>
                <w:lang w:val="en-US" w:eastAsia="zh-CN"/>
              </w:rPr>
              <w:t>DT</w:t>
            </w:r>
            <w:r>
              <w:rPr>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4A054F55">
            <w:pPr>
              <w:rPr>
                <w:rFonts w:hint="default"/>
                <w:sz w:val="18"/>
                <w:szCs w:val="18"/>
              </w:rPr>
            </w:pPr>
            <w:r>
              <w:rPr>
                <w:rFonts w:cs="宋体"/>
                <w:sz w:val="18"/>
                <w:szCs w:val="18"/>
              </w:rPr>
              <w:t>卡类型</w:t>
            </w:r>
          </w:p>
        </w:tc>
        <w:tc>
          <w:tcPr>
            <w:tcW w:w="1332" w:type="pct"/>
            <w:tcBorders>
              <w:top w:val="single" w:color="000000" w:sz="6" w:space="0"/>
              <w:left w:val="nil"/>
              <w:bottom w:val="single" w:color="000000" w:sz="6" w:space="0"/>
              <w:right w:val="single" w:color="000000" w:sz="6" w:space="0"/>
            </w:tcBorders>
            <w:noWrap/>
            <w:vAlign w:val="center"/>
          </w:tcPr>
          <w:p w14:paraId="320A79AC">
            <w:pPr>
              <w:rPr>
                <w:rFonts w:hint="default"/>
                <w:sz w:val="18"/>
                <w:szCs w:val="18"/>
              </w:rPr>
            </w:pPr>
            <w:r>
              <w:rPr>
                <w:rFonts w:cs="宋体"/>
                <w:sz w:val="18"/>
                <w:szCs w:val="18"/>
              </w:rPr>
              <w:t>患者就诊时使用的卡类型在特定编码体系中的代码</w:t>
            </w:r>
          </w:p>
        </w:tc>
        <w:tc>
          <w:tcPr>
            <w:tcW w:w="521" w:type="pct"/>
            <w:tcBorders>
              <w:top w:val="single" w:color="000000" w:sz="6" w:space="0"/>
              <w:left w:val="nil"/>
              <w:bottom w:val="single" w:color="000000" w:sz="6" w:space="0"/>
              <w:right w:val="single" w:color="000000" w:sz="6" w:space="0"/>
            </w:tcBorders>
            <w:noWrap/>
            <w:vAlign w:val="center"/>
          </w:tcPr>
          <w:p w14:paraId="6CC9D2E1">
            <w:pPr>
              <w:jc w:val="center"/>
              <w:rPr>
                <w:rFonts w:hint="default"/>
                <w:sz w:val="18"/>
                <w:szCs w:val="18"/>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noWrap/>
            <w:vAlign w:val="center"/>
          </w:tcPr>
          <w:p w14:paraId="17E8E6A4">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37D86478">
            <w:pPr>
              <w:rPr>
                <w:rFonts w:hint="default"/>
                <w:sz w:val="18"/>
                <w:szCs w:val="18"/>
              </w:rPr>
            </w:pPr>
            <w:r>
              <w:rPr>
                <w:rFonts w:cs="宋体"/>
                <w:sz w:val="18"/>
                <w:szCs w:val="18"/>
              </w:rPr>
              <w:t>24</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CFE8B8D">
            <w:pPr>
              <w:rPr>
                <w:rFonts w:hint="default"/>
                <w:sz w:val="18"/>
                <w:szCs w:val="18"/>
              </w:rPr>
            </w:pPr>
            <w:r>
              <w:rPr>
                <w:rFonts w:cs="宋体"/>
                <w:sz w:val="18"/>
                <w:szCs w:val="18"/>
              </w:rPr>
              <w:t>HBCV09.00.001</w:t>
            </w:r>
          </w:p>
        </w:tc>
      </w:tr>
      <w:tr w14:paraId="02F66D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C95D41B">
            <w:pPr>
              <w:rPr>
                <w:rFonts w:hint="default" w:eastAsia="宋体"/>
                <w:sz w:val="18"/>
                <w:szCs w:val="18"/>
                <w:lang w:val="en-US" w:eastAsia="zh-CN"/>
              </w:rPr>
            </w:pPr>
            <w:r>
              <w:rPr>
                <w:sz w:val="18"/>
                <w:szCs w:val="18"/>
              </w:rPr>
              <w:t>CAR</w:t>
            </w:r>
            <w:r>
              <w:rPr>
                <w:rFonts w:hint="eastAsia"/>
                <w:sz w:val="18"/>
                <w:szCs w:val="18"/>
                <w:lang w:val="en-US" w:eastAsia="zh-CN"/>
              </w:rPr>
              <w:t>DT</w:t>
            </w:r>
            <w:r>
              <w:rPr>
                <w:sz w:val="18"/>
                <w:szCs w:val="18"/>
              </w:rPr>
              <w:t>YPE</w:t>
            </w:r>
            <w:r>
              <w:rPr>
                <w:rFonts w:hint="eastAsia"/>
                <w:sz w:val="18"/>
                <w:szCs w:val="18"/>
                <w:lang w:val="en-US" w:eastAsia="zh-CN"/>
              </w:rPr>
              <w:t>NAME</w:t>
            </w:r>
          </w:p>
        </w:tc>
        <w:tc>
          <w:tcPr>
            <w:tcW w:w="714" w:type="pct"/>
            <w:tcBorders>
              <w:top w:val="single" w:color="000000" w:sz="6" w:space="0"/>
              <w:left w:val="nil"/>
              <w:bottom w:val="single" w:color="000000" w:sz="6" w:space="0"/>
              <w:right w:val="single" w:color="000000" w:sz="6" w:space="0"/>
            </w:tcBorders>
            <w:noWrap/>
            <w:vAlign w:val="center"/>
          </w:tcPr>
          <w:p w14:paraId="2C592497">
            <w:pPr>
              <w:rPr>
                <w:rFonts w:hint="default" w:eastAsia="宋体" w:cs="宋体"/>
                <w:sz w:val="18"/>
                <w:szCs w:val="18"/>
                <w:lang w:val="en-US" w:eastAsia="zh-CN"/>
              </w:rPr>
            </w:pPr>
            <w:r>
              <w:rPr>
                <w:rFonts w:hint="eastAsia" w:cs="宋体"/>
                <w:sz w:val="18"/>
                <w:szCs w:val="18"/>
                <w:lang w:val="en-US" w:eastAsia="zh-CN"/>
              </w:rPr>
              <w:t>卡类型名称</w:t>
            </w:r>
          </w:p>
        </w:tc>
        <w:tc>
          <w:tcPr>
            <w:tcW w:w="1332" w:type="pct"/>
            <w:tcBorders>
              <w:top w:val="single" w:color="000000" w:sz="6" w:space="0"/>
              <w:left w:val="nil"/>
              <w:bottom w:val="single" w:color="000000" w:sz="6" w:space="0"/>
              <w:right w:val="single" w:color="000000" w:sz="6" w:space="0"/>
            </w:tcBorders>
            <w:noWrap/>
            <w:vAlign w:val="center"/>
          </w:tcPr>
          <w:p w14:paraId="5E52A91F">
            <w:pPr>
              <w:rPr>
                <w:rFonts w:hint="eastAsia" w:eastAsia="宋体" w:cs="宋体"/>
                <w:sz w:val="18"/>
                <w:szCs w:val="18"/>
                <w:lang w:val="en-US" w:eastAsia="zh-CN"/>
              </w:rPr>
            </w:pPr>
            <w:r>
              <w:rPr>
                <w:rFonts w:cs="宋体"/>
                <w:sz w:val="18"/>
                <w:szCs w:val="18"/>
              </w:rPr>
              <w:t>患者就诊时使用的卡类型在特定编码体系中的</w:t>
            </w:r>
            <w:r>
              <w:rPr>
                <w:rFonts w:hint="eastAsia" w:cs="宋体"/>
                <w:sz w:val="18"/>
                <w:szCs w:val="18"/>
                <w:lang w:val="en-US" w:eastAsia="zh-CN"/>
              </w:rPr>
              <w:t>名称</w:t>
            </w:r>
          </w:p>
        </w:tc>
        <w:tc>
          <w:tcPr>
            <w:tcW w:w="521" w:type="pct"/>
            <w:tcBorders>
              <w:top w:val="single" w:color="000000" w:sz="6" w:space="0"/>
              <w:left w:val="nil"/>
              <w:bottom w:val="single" w:color="000000" w:sz="6" w:space="0"/>
              <w:right w:val="single" w:color="000000" w:sz="6" w:space="0"/>
            </w:tcBorders>
            <w:noWrap/>
            <w:vAlign w:val="center"/>
          </w:tcPr>
          <w:p w14:paraId="5278181B">
            <w:pPr>
              <w:jc w:val="center"/>
              <w:rPr>
                <w:rFonts w:hint="eastAsia" w:eastAsia="宋体"/>
                <w:sz w:val="18"/>
                <w:szCs w:val="18"/>
                <w:lang w:val="en-US" w:eastAsia="zh-CN"/>
              </w:rPr>
            </w:pPr>
            <w:r>
              <w:rPr>
                <w:rFonts w:hint="eastAsia"/>
                <w:sz w:val="18"/>
                <w:szCs w:val="18"/>
                <w:lang w:val="en-US" w:eastAsia="zh-CN"/>
              </w:rPr>
              <w:t>是</w:t>
            </w:r>
          </w:p>
        </w:tc>
        <w:tc>
          <w:tcPr>
            <w:tcW w:w="551" w:type="pct"/>
            <w:tcBorders>
              <w:top w:val="single" w:color="000000" w:sz="6" w:space="0"/>
              <w:left w:val="nil"/>
              <w:bottom w:val="single" w:color="000000" w:sz="6" w:space="0"/>
              <w:right w:val="single" w:color="000000" w:sz="6" w:space="0"/>
            </w:tcBorders>
            <w:noWrap/>
            <w:vAlign w:val="center"/>
          </w:tcPr>
          <w:p w14:paraId="2BFB9DF2">
            <w:pPr>
              <w:jc w:val="center"/>
              <w:rPr>
                <w:rFonts w:cs="宋体"/>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3A81E7F">
            <w:pPr>
              <w:rPr>
                <w:rFonts w:hint="default" w:eastAsia="宋体" w:cs="宋体"/>
                <w:sz w:val="18"/>
                <w:szCs w:val="18"/>
                <w:lang w:val="en-US" w:eastAsia="zh-CN"/>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EA1EF97">
            <w:pPr>
              <w:rPr>
                <w:rFonts w:hint="default"/>
                <w:sz w:val="18"/>
                <w:szCs w:val="18"/>
              </w:rPr>
            </w:pPr>
          </w:p>
        </w:tc>
      </w:tr>
      <w:tr w14:paraId="373805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9EE5FC3">
            <w:pPr>
              <w:rPr>
                <w:rFonts w:hint="default"/>
                <w:sz w:val="18"/>
                <w:szCs w:val="18"/>
              </w:rPr>
            </w:pPr>
            <w:r>
              <w:rPr>
                <w:sz w:val="18"/>
                <w:szCs w:val="18"/>
              </w:rPr>
              <w:t>CARDNO</w:t>
            </w:r>
          </w:p>
        </w:tc>
        <w:tc>
          <w:tcPr>
            <w:tcW w:w="714" w:type="pct"/>
            <w:tcBorders>
              <w:top w:val="single" w:color="000000" w:sz="6" w:space="0"/>
              <w:left w:val="nil"/>
              <w:bottom w:val="single" w:color="000000" w:sz="6" w:space="0"/>
              <w:right w:val="single" w:color="000000" w:sz="6" w:space="0"/>
            </w:tcBorders>
            <w:noWrap/>
            <w:vAlign w:val="center"/>
          </w:tcPr>
          <w:p w14:paraId="2F906697">
            <w:pPr>
              <w:rPr>
                <w:rFonts w:hint="default"/>
                <w:sz w:val="18"/>
                <w:szCs w:val="18"/>
              </w:rPr>
            </w:pPr>
            <w:r>
              <w:rPr>
                <w:rFonts w:cs="宋体"/>
                <w:sz w:val="18"/>
                <w:szCs w:val="18"/>
              </w:rPr>
              <w:t>卡号</w:t>
            </w:r>
          </w:p>
        </w:tc>
        <w:tc>
          <w:tcPr>
            <w:tcW w:w="1332" w:type="pct"/>
            <w:tcBorders>
              <w:top w:val="single" w:color="000000" w:sz="6" w:space="0"/>
              <w:left w:val="nil"/>
              <w:bottom w:val="single" w:color="000000" w:sz="6" w:space="0"/>
              <w:right w:val="single" w:color="000000" w:sz="6" w:space="0"/>
            </w:tcBorders>
            <w:noWrap/>
            <w:vAlign w:val="center"/>
          </w:tcPr>
          <w:p w14:paraId="65407C7B">
            <w:pPr>
              <w:rPr>
                <w:rFonts w:hint="default"/>
                <w:sz w:val="18"/>
                <w:szCs w:val="18"/>
              </w:rPr>
            </w:pPr>
            <w:r>
              <w:rPr>
                <w:rFonts w:cs="宋体"/>
                <w:sz w:val="18"/>
                <w:szCs w:val="18"/>
              </w:rPr>
              <w:t>患者持有的就诊卡的编号，与卡类型对应，如果都没有，传patientID</w:t>
            </w:r>
          </w:p>
        </w:tc>
        <w:tc>
          <w:tcPr>
            <w:tcW w:w="521" w:type="pct"/>
            <w:tcBorders>
              <w:top w:val="single" w:color="000000" w:sz="6" w:space="0"/>
              <w:left w:val="nil"/>
              <w:bottom w:val="single" w:color="000000" w:sz="6" w:space="0"/>
              <w:right w:val="single" w:color="000000" w:sz="6" w:space="0"/>
            </w:tcBorders>
            <w:noWrap/>
            <w:vAlign w:val="center"/>
          </w:tcPr>
          <w:p w14:paraId="0E7689C4">
            <w:pPr>
              <w:jc w:val="center"/>
              <w:rPr>
                <w:rFonts w:hint="default"/>
                <w:sz w:val="18"/>
                <w:szCs w:val="18"/>
              </w:rPr>
            </w:pPr>
            <w:r>
              <w:rPr>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6A49FC6A">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594BF378">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9378895">
            <w:pPr>
              <w:rPr>
                <w:rFonts w:hint="default"/>
                <w:sz w:val="18"/>
                <w:szCs w:val="18"/>
              </w:rPr>
            </w:pPr>
          </w:p>
        </w:tc>
      </w:tr>
      <w:tr w14:paraId="42A578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5996407">
            <w:pPr>
              <w:rPr>
                <w:rFonts w:hint="default"/>
                <w:sz w:val="18"/>
                <w:szCs w:val="18"/>
              </w:rPr>
            </w:pPr>
            <w:r>
              <w:rPr>
                <w:sz w:val="18"/>
                <w:szCs w:val="18"/>
              </w:rPr>
              <w:t>I</w:t>
            </w:r>
            <w:r>
              <w:rPr>
                <w:rFonts w:hint="eastAsia"/>
                <w:sz w:val="18"/>
                <w:szCs w:val="18"/>
                <w:lang w:val="en-US" w:eastAsia="zh-CN"/>
              </w:rPr>
              <w:t>DT</w:t>
            </w:r>
            <w:r>
              <w:rPr>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34DA43E7">
            <w:pPr>
              <w:rPr>
                <w:rFonts w:hint="default"/>
                <w:sz w:val="18"/>
                <w:szCs w:val="18"/>
              </w:rPr>
            </w:pPr>
            <w:r>
              <w:rPr>
                <w:rFonts w:cs="宋体"/>
                <w:sz w:val="18"/>
                <w:szCs w:val="18"/>
              </w:rPr>
              <w:t>患者身份证件类型</w:t>
            </w:r>
          </w:p>
        </w:tc>
        <w:tc>
          <w:tcPr>
            <w:tcW w:w="1332" w:type="pct"/>
            <w:tcBorders>
              <w:top w:val="single" w:color="000000" w:sz="6" w:space="0"/>
              <w:left w:val="nil"/>
              <w:bottom w:val="single" w:color="000000" w:sz="6" w:space="0"/>
              <w:right w:val="single" w:color="000000" w:sz="6" w:space="0"/>
            </w:tcBorders>
            <w:noWrap/>
            <w:vAlign w:val="center"/>
          </w:tcPr>
          <w:p w14:paraId="13031159">
            <w:pPr>
              <w:rPr>
                <w:rFonts w:hint="default"/>
                <w:sz w:val="18"/>
                <w:szCs w:val="18"/>
              </w:rPr>
            </w:pPr>
            <w:r>
              <w:rPr>
                <w:sz w:val="18"/>
                <w:szCs w:val="18"/>
              </w:rPr>
              <w:t>患者身份证件所属类别在特定编码体系中的代码</w:t>
            </w:r>
          </w:p>
        </w:tc>
        <w:tc>
          <w:tcPr>
            <w:tcW w:w="521" w:type="pct"/>
            <w:tcBorders>
              <w:top w:val="single" w:color="000000" w:sz="6" w:space="0"/>
              <w:left w:val="nil"/>
              <w:bottom w:val="single" w:color="000000" w:sz="6" w:space="0"/>
              <w:right w:val="single" w:color="000000" w:sz="6" w:space="0"/>
            </w:tcBorders>
            <w:noWrap/>
            <w:vAlign w:val="center"/>
          </w:tcPr>
          <w:p w14:paraId="3CCFAEF9">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273DDE2F">
            <w:pPr>
              <w:widowControl w:val="0"/>
              <w:jc w:val="center"/>
              <w:rPr>
                <w:rFonts w:hint="default" w:cs="宋体"/>
                <w:bCs/>
                <w:kern w:val="2"/>
                <w:sz w:val="18"/>
                <w:szCs w:val="18"/>
              </w:rPr>
            </w:pPr>
            <w:r>
              <w:rPr>
                <w:rFonts w:cs="宋体"/>
                <w:bCs/>
                <w:kern w:val="2"/>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CABA54D">
            <w:pPr>
              <w:widowControl w:val="0"/>
              <w:rPr>
                <w:rFonts w:hint="default" w:cs="宋体"/>
                <w:bCs/>
                <w:kern w:val="2"/>
                <w:sz w:val="18"/>
                <w:szCs w:val="18"/>
              </w:rPr>
            </w:pPr>
            <w:r>
              <w:rPr>
                <w:rFonts w:hint="eastAsia" w:cs="宋体"/>
                <w:bCs/>
                <w:kern w:val="2"/>
                <w:sz w:val="18"/>
                <w:szCs w:val="18"/>
                <w:lang w:val="en-US" w:eastAsia="zh-CN"/>
              </w:rPr>
              <w:t>10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BF39416">
            <w:pPr>
              <w:rPr>
                <w:rFonts w:hint="default"/>
                <w:sz w:val="18"/>
                <w:szCs w:val="18"/>
              </w:rPr>
            </w:pPr>
            <w:r>
              <w:rPr>
                <w:rFonts w:cs="宋体"/>
                <w:sz w:val="18"/>
                <w:szCs w:val="18"/>
              </w:rPr>
              <w:t>CV02.01.101</w:t>
            </w:r>
          </w:p>
        </w:tc>
      </w:tr>
      <w:tr w14:paraId="69D3D9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A4D46E1">
            <w:pPr>
              <w:rPr>
                <w:rFonts w:hint="default" w:eastAsia="宋体"/>
                <w:sz w:val="18"/>
                <w:szCs w:val="18"/>
                <w:lang w:val="en-US" w:eastAsia="zh-CN"/>
              </w:rPr>
            </w:pPr>
            <w:r>
              <w:rPr>
                <w:rFonts w:hint="eastAsia"/>
                <w:sz w:val="18"/>
                <w:szCs w:val="18"/>
                <w:lang w:val="en-US" w:eastAsia="zh-CN"/>
              </w:rPr>
              <w:t>IDTYPENAME</w:t>
            </w:r>
          </w:p>
        </w:tc>
        <w:tc>
          <w:tcPr>
            <w:tcW w:w="714" w:type="pct"/>
            <w:tcBorders>
              <w:top w:val="single" w:color="000000" w:sz="6" w:space="0"/>
              <w:left w:val="nil"/>
              <w:bottom w:val="single" w:color="000000" w:sz="6" w:space="0"/>
              <w:right w:val="single" w:color="000000" w:sz="6" w:space="0"/>
            </w:tcBorders>
            <w:noWrap/>
            <w:vAlign w:val="center"/>
          </w:tcPr>
          <w:p w14:paraId="20648D9A">
            <w:pPr>
              <w:rPr>
                <w:rFonts w:hint="eastAsia" w:eastAsia="宋体" w:cs="宋体"/>
                <w:sz w:val="18"/>
                <w:szCs w:val="18"/>
                <w:lang w:val="en-US" w:eastAsia="zh-CN"/>
              </w:rPr>
            </w:pPr>
            <w:r>
              <w:rPr>
                <w:rFonts w:cs="宋体"/>
                <w:sz w:val="18"/>
                <w:szCs w:val="18"/>
              </w:rPr>
              <w:t>患者身份证件类型</w:t>
            </w:r>
            <w:r>
              <w:rPr>
                <w:rFonts w:hint="eastAsia" w:cs="宋体"/>
                <w:sz w:val="18"/>
                <w:szCs w:val="18"/>
                <w:lang w:val="en-US" w:eastAsia="zh-CN"/>
              </w:rPr>
              <w:t>名称</w:t>
            </w:r>
          </w:p>
        </w:tc>
        <w:tc>
          <w:tcPr>
            <w:tcW w:w="1332" w:type="pct"/>
            <w:tcBorders>
              <w:top w:val="single" w:color="000000" w:sz="6" w:space="0"/>
              <w:left w:val="nil"/>
              <w:bottom w:val="single" w:color="000000" w:sz="6" w:space="0"/>
              <w:right w:val="single" w:color="000000" w:sz="6" w:space="0"/>
            </w:tcBorders>
            <w:noWrap/>
            <w:vAlign w:val="center"/>
          </w:tcPr>
          <w:p w14:paraId="06089A12">
            <w:pPr>
              <w:rPr>
                <w:rFonts w:hint="eastAsia" w:eastAsia="宋体"/>
                <w:sz w:val="18"/>
                <w:szCs w:val="18"/>
                <w:lang w:val="en-US" w:eastAsia="zh-CN"/>
              </w:rPr>
            </w:pPr>
            <w:r>
              <w:rPr>
                <w:sz w:val="18"/>
                <w:szCs w:val="18"/>
              </w:rPr>
              <w:t>患者身份证件所属类别在特定编码体系中的</w:t>
            </w:r>
            <w:r>
              <w:rPr>
                <w:rFonts w:hint="eastAsia"/>
                <w:sz w:val="18"/>
                <w:szCs w:val="18"/>
                <w:lang w:val="en-US" w:eastAsia="zh-CN"/>
              </w:rPr>
              <w:t>名称</w:t>
            </w:r>
          </w:p>
        </w:tc>
        <w:tc>
          <w:tcPr>
            <w:tcW w:w="521" w:type="pct"/>
            <w:tcBorders>
              <w:top w:val="single" w:color="000000" w:sz="6" w:space="0"/>
              <w:left w:val="nil"/>
              <w:bottom w:val="single" w:color="000000" w:sz="6" w:space="0"/>
              <w:right w:val="single" w:color="000000" w:sz="6" w:space="0"/>
            </w:tcBorders>
            <w:noWrap/>
            <w:vAlign w:val="center"/>
          </w:tcPr>
          <w:p w14:paraId="014B961F">
            <w:pPr>
              <w:jc w:val="center"/>
              <w:rPr>
                <w:rFonts w:hint="eastAsia" w:eastAsia="宋体"/>
                <w:sz w:val="18"/>
                <w:szCs w:val="18"/>
                <w:lang w:val="en-US" w:eastAsia="zh-CN"/>
              </w:rPr>
            </w:pPr>
            <w:r>
              <w:rPr>
                <w:rFonts w:hint="eastAsia"/>
                <w:sz w:val="18"/>
                <w:szCs w:val="18"/>
                <w:lang w:val="en-US" w:eastAsia="zh-CN"/>
              </w:rPr>
              <w:t>是</w:t>
            </w:r>
          </w:p>
        </w:tc>
        <w:tc>
          <w:tcPr>
            <w:tcW w:w="551" w:type="pct"/>
            <w:tcBorders>
              <w:top w:val="single" w:color="000000" w:sz="6" w:space="0"/>
              <w:left w:val="nil"/>
              <w:bottom w:val="single" w:color="000000" w:sz="6" w:space="0"/>
              <w:right w:val="single" w:color="000000" w:sz="6" w:space="0"/>
            </w:tcBorders>
            <w:noWrap/>
            <w:vAlign w:val="center"/>
          </w:tcPr>
          <w:p w14:paraId="12394271">
            <w:pPr>
              <w:widowControl w:val="0"/>
              <w:jc w:val="center"/>
              <w:rPr>
                <w:rFonts w:cs="宋体"/>
                <w:bCs/>
                <w:kern w:val="2"/>
                <w:sz w:val="18"/>
                <w:szCs w:val="18"/>
              </w:rPr>
            </w:pPr>
            <w:r>
              <w:rPr>
                <w:rFonts w:cs="宋体"/>
                <w:bCs/>
                <w:kern w:val="2"/>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F6FC190">
            <w:pPr>
              <w:widowControl w:val="0"/>
              <w:rPr>
                <w:rFonts w:hint="default" w:eastAsia="宋体" w:cs="宋体"/>
                <w:bCs/>
                <w:kern w:val="2"/>
                <w:sz w:val="18"/>
                <w:szCs w:val="18"/>
                <w:lang w:val="en-US" w:eastAsia="zh-CN"/>
              </w:rPr>
            </w:pPr>
            <w:r>
              <w:rPr>
                <w:rFonts w:hint="eastAsia" w:cs="宋体"/>
                <w:bCs/>
                <w:kern w:val="2"/>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745ACB45">
            <w:pPr>
              <w:rPr>
                <w:rFonts w:hint="default"/>
                <w:sz w:val="18"/>
                <w:szCs w:val="18"/>
              </w:rPr>
            </w:pPr>
          </w:p>
        </w:tc>
      </w:tr>
      <w:tr w14:paraId="432297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2F91BA6">
            <w:pPr>
              <w:rPr>
                <w:rFonts w:hint="default"/>
                <w:sz w:val="18"/>
                <w:szCs w:val="18"/>
              </w:rPr>
            </w:pPr>
            <w:r>
              <w:rPr>
                <w:sz w:val="18"/>
                <w:szCs w:val="18"/>
              </w:rPr>
              <w:t>IDCARD</w:t>
            </w:r>
          </w:p>
        </w:tc>
        <w:tc>
          <w:tcPr>
            <w:tcW w:w="714" w:type="pct"/>
            <w:tcBorders>
              <w:top w:val="single" w:color="000000" w:sz="6" w:space="0"/>
              <w:left w:val="nil"/>
              <w:bottom w:val="single" w:color="000000" w:sz="6" w:space="0"/>
              <w:right w:val="single" w:color="000000" w:sz="6" w:space="0"/>
            </w:tcBorders>
            <w:noWrap/>
            <w:vAlign w:val="center"/>
          </w:tcPr>
          <w:p w14:paraId="1FFD6A79">
            <w:pPr>
              <w:rPr>
                <w:rFonts w:hint="default"/>
                <w:sz w:val="18"/>
                <w:szCs w:val="18"/>
              </w:rPr>
            </w:pPr>
            <w:r>
              <w:rPr>
                <w:rFonts w:cs="宋体"/>
                <w:sz w:val="18"/>
                <w:szCs w:val="18"/>
              </w:rPr>
              <w:t>患者身份证件号码</w:t>
            </w:r>
          </w:p>
        </w:tc>
        <w:tc>
          <w:tcPr>
            <w:tcW w:w="1332" w:type="pct"/>
            <w:tcBorders>
              <w:top w:val="single" w:color="000000" w:sz="6" w:space="0"/>
              <w:left w:val="nil"/>
              <w:bottom w:val="single" w:color="000000" w:sz="6" w:space="0"/>
              <w:right w:val="single" w:color="000000" w:sz="6" w:space="0"/>
            </w:tcBorders>
            <w:noWrap/>
            <w:vAlign w:val="center"/>
          </w:tcPr>
          <w:p w14:paraId="210478E0">
            <w:pPr>
              <w:rPr>
                <w:rFonts w:hint="default"/>
                <w:sz w:val="18"/>
                <w:szCs w:val="18"/>
              </w:rPr>
            </w:pPr>
            <w:r>
              <w:rPr>
                <w:sz w:val="18"/>
                <w:szCs w:val="18"/>
              </w:rPr>
              <w:t>患者的身份证件上的唯一法定标识符，</w:t>
            </w:r>
            <w:r>
              <w:rPr>
                <w:rFonts w:cs="宋体"/>
                <w:b/>
                <w:bCs/>
                <w:sz w:val="18"/>
                <w:szCs w:val="18"/>
                <w:lang w:bidi="ar"/>
              </w:rPr>
              <w:t>如果都没有，传patientID</w:t>
            </w:r>
          </w:p>
        </w:tc>
        <w:tc>
          <w:tcPr>
            <w:tcW w:w="521" w:type="pct"/>
            <w:tcBorders>
              <w:top w:val="single" w:color="000000" w:sz="6" w:space="0"/>
              <w:left w:val="nil"/>
              <w:bottom w:val="single" w:color="000000" w:sz="6" w:space="0"/>
              <w:right w:val="single" w:color="000000" w:sz="6" w:space="0"/>
            </w:tcBorders>
            <w:noWrap/>
            <w:vAlign w:val="center"/>
          </w:tcPr>
          <w:p w14:paraId="10F23D29">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59E55B0E">
            <w:pPr>
              <w:widowControl w:val="0"/>
              <w:jc w:val="center"/>
              <w:rPr>
                <w:rFonts w:hint="default" w:cs="宋体"/>
                <w:bCs/>
                <w:kern w:val="2"/>
                <w:sz w:val="18"/>
                <w:szCs w:val="18"/>
              </w:rPr>
            </w:pPr>
            <w:r>
              <w:rPr>
                <w:rFonts w:cs="宋体"/>
                <w:bCs/>
                <w:kern w:val="2"/>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BDBF0A8">
            <w:pPr>
              <w:widowControl w:val="0"/>
              <w:rPr>
                <w:rFonts w:hint="default" w:cs="宋体"/>
                <w:bCs/>
                <w:kern w:val="2"/>
                <w:sz w:val="18"/>
                <w:szCs w:val="18"/>
              </w:rPr>
            </w:pPr>
            <w:r>
              <w:rPr>
                <w:rFonts w:cs="宋体"/>
                <w:bCs/>
                <w:kern w:val="2"/>
                <w:sz w:val="18"/>
                <w:szCs w:val="18"/>
              </w:rPr>
              <w:t>20</w:t>
            </w:r>
          </w:p>
        </w:tc>
        <w:tc>
          <w:tcPr>
            <w:tcW w:w="714" w:type="pct"/>
            <w:tcBorders>
              <w:top w:val="single" w:color="000000" w:sz="6" w:space="0"/>
              <w:left w:val="nil"/>
              <w:bottom w:val="single" w:color="000000" w:sz="6" w:space="0"/>
              <w:right w:val="single" w:color="000000" w:sz="6" w:space="0"/>
            </w:tcBorders>
            <w:noWrap/>
            <w:vAlign w:val="center"/>
          </w:tcPr>
          <w:p w14:paraId="3E22A121">
            <w:pPr>
              <w:rPr>
                <w:rFonts w:hint="default"/>
                <w:sz w:val="18"/>
                <w:szCs w:val="18"/>
              </w:rPr>
            </w:pPr>
          </w:p>
        </w:tc>
      </w:tr>
      <w:tr w14:paraId="509100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0B4E2AF">
            <w:pPr>
              <w:rPr>
                <w:rFonts w:hint="default"/>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noWrap/>
            <w:vAlign w:val="center"/>
          </w:tcPr>
          <w:p w14:paraId="45308ADC">
            <w:pPr>
              <w:rPr>
                <w:rFonts w:hint="default"/>
                <w:sz w:val="18"/>
                <w:szCs w:val="18"/>
              </w:rPr>
            </w:pPr>
            <w:r>
              <w:rPr>
                <w:rFonts w:cs="宋体"/>
                <w:sz w:val="18"/>
                <w:szCs w:val="18"/>
              </w:rPr>
              <w:t>患者姓名</w:t>
            </w:r>
          </w:p>
        </w:tc>
        <w:tc>
          <w:tcPr>
            <w:tcW w:w="1332" w:type="pct"/>
            <w:tcBorders>
              <w:top w:val="single" w:color="000000" w:sz="6" w:space="0"/>
              <w:left w:val="nil"/>
              <w:bottom w:val="single" w:color="000000" w:sz="6" w:space="0"/>
              <w:right w:val="single" w:color="000000" w:sz="6" w:space="0"/>
            </w:tcBorders>
            <w:noWrap/>
            <w:vAlign w:val="center"/>
          </w:tcPr>
          <w:p w14:paraId="39CFD2C0">
            <w:pPr>
              <w:rPr>
                <w:rFonts w:hint="default"/>
                <w:sz w:val="18"/>
                <w:szCs w:val="18"/>
              </w:rPr>
            </w:pPr>
            <w:r>
              <w:rPr>
                <w:rFonts w:cs="宋体"/>
                <w:sz w:val="18"/>
                <w:szCs w:val="18"/>
              </w:rPr>
              <w:t>患者本人在公安户籍管理部门正式登记注册的姓氏和名称</w:t>
            </w:r>
          </w:p>
        </w:tc>
        <w:tc>
          <w:tcPr>
            <w:tcW w:w="521" w:type="pct"/>
            <w:tcBorders>
              <w:top w:val="single" w:color="000000" w:sz="6" w:space="0"/>
              <w:left w:val="nil"/>
              <w:bottom w:val="single" w:color="000000" w:sz="6" w:space="0"/>
              <w:right w:val="single" w:color="000000" w:sz="6" w:space="0"/>
            </w:tcBorders>
            <w:noWrap/>
            <w:vAlign w:val="center"/>
          </w:tcPr>
          <w:p w14:paraId="7E84F983">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1E52479C">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BAA9910">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0A134339">
            <w:pPr>
              <w:rPr>
                <w:rFonts w:hint="default"/>
                <w:sz w:val="18"/>
                <w:szCs w:val="18"/>
              </w:rPr>
            </w:pPr>
          </w:p>
        </w:tc>
      </w:tr>
      <w:tr w14:paraId="5B505A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69D1BEE">
            <w:pPr>
              <w:rPr>
                <w:rFonts w:hint="default"/>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noWrap/>
            <w:vAlign w:val="center"/>
          </w:tcPr>
          <w:p w14:paraId="6BD2FA3F">
            <w:pPr>
              <w:rPr>
                <w:rFonts w:hint="default"/>
                <w:sz w:val="18"/>
                <w:szCs w:val="18"/>
              </w:rPr>
            </w:pPr>
            <w:r>
              <w:rPr>
                <w:rFonts w:cs="宋体"/>
                <w:sz w:val="18"/>
                <w:szCs w:val="18"/>
              </w:rPr>
              <w:t>性别</w:t>
            </w:r>
          </w:p>
        </w:tc>
        <w:tc>
          <w:tcPr>
            <w:tcW w:w="1332" w:type="pct"/>
            <w:tcBorders>
              <w:top w:val="single" w:color="000000" w:sz="6" w:space="0"/>
              <w:left w:val="nil"/>
              <w:bottom w:val="single" w:color="000000" w:sz="6" w:space="0"/>
              <w:right w:val="single" w:color="000000" w:sz="6" w:space="0"/>
            </w:tcBorders>
            <w:noWrap/>
            <w:vAlign w:val="center"/>
          </w:tcPr>
          <w:p w14:paraId="18288B65">
            <w:pPr>
              <w:rPr>
                <w:rFonts w:hint="default"/>
                <w:sz w:val="18"/>
                <w:szCs w:val="18"/>
              </w:rPr>
            </w:pPr>
            <w:r>
              <w:rPr>
                <w:rFonts w:cs="宋体"/>
                <w:sz w:val="18"/>
                <w:szCs w:val="18"/>
              </w:rPr>
              <w:t>患者生理性别在特定编码体系中的代码</w:t>
            </w:r>
          </w:p>
        </w:tc>
        <w:tc>
          <w:tcPr>
            <w:tcW w:w="521" w:type="pct"/>
            <w:tcBorders>
              <w:top w:val="single" w:color="000000" w:sz="6" w:space="0"/>
              <w:left w:val="nil"/>
              <w:bottom w:val="single" w:color="000000" w:sz="6" w:space="0"/>
              <w:right w:val="single" w:color="000000" w:sz="6" w:space="0"/>
            </w:tcBorders>
            <w:noWrap/>
            <w:vAlign w:val="center"/>
          </w:tcPr>
          <w:p w14:paraId="043A58E4">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59303FBA">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04DFB30">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0CA8FDAA">
            <w:pPr>
              <w:rPr>
                <w:rFonts w:hint="default"/>
                <w:sz w:val="18"/>
                <w:szCs w:val="18"/>
              </w:rPr>
            </w:pPr>
            <w:r>
              <w:rPr>
                <w:rFonts w:cs="宋体"/>
                <w:sz w:val="18"/>
                <w:szCs w:val="18"/>
              </w:rPr>
              <w:t>GB/T 2261.1</w:t>
            </w:r>
          </w:p>
        </w:tc>
      </w:tr>
      <w:tr w14:paraId="342BFC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9FAD74C">
            <w:pPr>
              <w:rPr>
                <w:rFonts w:hint="default" w:eastAsia="宋体" w:cs="宋体"/>
                <w:sz w:val="18"/>
                <w:szCs w:val="18"/>
                <w:lang w:val="en-US" w:eastAsia="zh-CN" w:bidi="ar"/>
              </w:rPr>
            </w:pPr>
            <w:r>
              <w:rPr>
                <w:rFonts w:cs="宋体"/>
                <w:sz w:val="18"/>
                <w:szCs w:val="18"/>
                <w:lang w:bidi="ar"/>
              </w:rPr>
              <w:t>HEAD_SEX</w:t>
            </w:r>
            <w:r>
              <w:rPr>
                <w:rFonts w:hint="eastAsia" w:cs="宋体"/>
                <w:sz w:val="18"/>
                <w:szCs w:val="18"/>
                <w:lang w:val="en-US" w:eastAsia="zh-CN" w:bidi="ar"/>
              </w:rPr>
              <w:t>NAME</w:t>
            </w:r>
          </w:p>
        </w:tc>
        <w:tc>
          <w:tcPr>
            <w:tcW w:w="714" w:type="pct"/>
            <w:tcBorders>
              <w:top w:val="single" w:color="000000" w:sz="6" w:space="0"/>
              <w:left w:val="nil"/>
              <w:bottom w:val="single" w:color="000000" w:sz="6" w:space="0"/>
              <w:right w:val="single" w:color="000000" w:sz="6" w:space="0"/>
            </w:tcBorders>
            <w:noWrap/>
            <w:vAlign w:val="center"/>
          </w:tcPr>
          <w:p w14:paraId="59956F05">
            <w:pPr>
              <w:rPr>
                <w:rFonts w:hint="default" w:eastAsia="宋体" w:cs="宋体"/>
                <w:sz w:val="18"/>
                <w:szCs w:val="18"/>
                <w:lang w:val="en-US" w:eastAsia="zh-CN"/>
              </w:rPr>
            </w:pPr>
            <w:r>
              <w:rPr>
                <w:rFonts w:hint="eastAsia" w:cs="宋体"/>
                <w:sz w:val="18"/>
                <w:szCs w:val="18"/>
                <w:lang w:val="en-US" w:eastAsia="zh-CN"/>
              </w:rPr>
              <w:t>性别名称</w:t>
            </w:r>
          </w:p>
        </w:tc>
        <w:tc>
          <w:tcPr>
            <w:tcW w:w="1332" w:type="pct"/>
            <w:tcBorders>
              <w:top w:val="single" w:color="000000" w:sz="6" w:space="0"/>
              <w:left w:val="nil"/>
              <w:bottom w:val="single" w:color="000000" w:sz="6" w:space="0"/>
              <w:right w:val="single" w:color="000000" w:sz="6" w:space="0"/>
            </w:tcBorders>
            <w:noWrap/>
            <w:vAlign w:val="center"/>
          </w:tcPr>
          <w:p w14:paraId="4A5B479E">
            <w:pPr>
              <w:rPr>
                <w:rFonts w:hint="eastAsia" w:eastAsia="宋体" w:cs="宋体"/>
                <w:sz w:val="18"/>
                <w:szCs w:val="18"/>
                <w:lang w:val="en-US" w:eastAsia="zh-CN"/>
              </w:rPr>
            </w:pPr>
            <w:r>
              <w:rPr>
                <w:rFonts w:cs="宋体"/>
                <w:sz w:val="18"/>
                <w:szCs w:val="18"/>
              </w:rPr>
              <w:t>患者生理性别在特定编码体系中的</w:t>
            </w:r>
            <w:r>
              <w:rPr>
                <w:rFonts w:hint="eastAsia" w:cs="宋体"/>
                <w:sz w:val="18"/>
                <w:szCs w:val="18"/>
                <w:lang w:val="en-US" w:eastAsia="zh-CN"/>
              </w:rPr>
              <w:t>名称</w:t>
            </w:r>
          </w:p>
        </w:tc>
        <w:tc>
          <w:tcPr>
            <w:tcW w:w="521" w:type="pct"/>
            <w:tcBorders>
              <w:top w:val="single" w:color="000000" w:sz="6" w:space="0"/>
              <w:left w:val="nil"/>
              <w:bottom w:val="single" w:color="000000" w:sz="6" w:space="0"/>
              <w:right w:val="single" w:color="000000" w:sz="6" w:space="0"/>
            </w:tcBorders>
            <w:noWrap/>
            <w:vAlign w:val="center"/>
          </w:tcPr>
          <w:p w14:paraId="2C90F28C">
            <w:pPr>
              <w:jc w:val="center"/>
              <w:rPr>
                <w:rFonts w:hint="eastAsia" w:eastAsia="宋体"/>
                <w:sz w:val="18"/>
                <w:szCs w:val="18"/>
                <w:lang w:val="en-US" w:eastAsia="zh-CN"/>
              </w:rPr>
            </w:pPr>
            <w:r>
              <w:rPr>
                <w:rFonts w:hint="eastAsia"/>
                <w:sz w:val="18"/>
                <w:szCs w:val="18"/>
                <w:lang w:val="en-US" w:eastAsia="zh-CN"/>
              </w:rPr>
              <w:t>是</w:t>
            </w:r>
          </w:p>
        </w:tc>
        <w:tc>
          <w:tcPr>
            <w:tcW w:w="551" w:type="pct"/>
            <w:tcBorders>
              <w:top w:val="single" w:color="000000" w:sz="6" w:space="0"/>
              <w:left w:val="nil"/>
              <w:bottom w:val="single" w:color="000000" w:sz="6" w:space="0"/>
              <w:right w:val="single" w:color="000000" w:sz="6" w:space="0"/>
            </w:tcBorders>
            <w:noWrap/>
            <w:vAlign w:val="center"/>
          </w:tcPr>
          <w:p w14:paraId="61506E03">
            <w:pPr>
              <w:jc w:val="center"/>
              <w:rPr>
                <w:rFonts w:hint="default" w:cs="宋体"/>
                <w:sz w:val="18"/>
                <w:szCs w:val="18"/>
                <w:lang w:bidi="ar"/>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54AEA77">
            <w:pPr>
              <w:rPr>
                <w:rFonts w:hint="default" w:eastAsia="宋体" w:cs="宋体"/>
                <w:sz w:val="18"/>
                <w:szCs w:val="18"/>
                <w:lang w:val="en-US" w:eastAsia="zh-CN"/>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658E6560">
            <w:pPr>
              <w:rPr>
                <w:rFonts w:hint="default"/>
                <w:sz w:val="18"/>
                <w:szCs w:val="18"/>
              </w:rPr>
            </w:pPr>
          </w:p>
        </w:tc>
      </w:tr>
      <w:tr w14:paraId="5C7C5F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F196DD2">
            <w:pPr>
              <w:rPr>
                <w:rFonts w:hint="default"/>
                <w:sz w:val="18"/>
                <w:szCs w:val="18"/>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noWrap/>
            <w:vAlign w:val="center"/>
          </w:tcPr>
          <w:p w14:paraId="0ACB6316">
            <w:pPr>
              <w:rPr>
                <w:rFonts w:hint="default"/>
                <w:sz w:val="18"/>
                <w:szCs w:val="18"/>
              </w:rPr>
            </w:pPr>
            <w:r>
              <w:rPr>
                <w:rFonts w:cs="宋体"/>
                <w:sz w:val="18"/>
                <w:szCs w:val="18"/>
              </w:rPr>
              <w:t>出生日期</w:t>
            </w:r>
          </w:p>
        </w:tc>
        <w:tc>
          <w:tcPr>
            <w:tcW w:w="1332" w:type="pct"/>
            <w:tcBorders>
              <w:top w:val="single" w:color="000000" w:sz="6" w:space="0"/>
              <w:left w:val="nil"/>
              <w:bottom w:val="single" w:color="000000" w:sz="6" w:space="0"/>
              <w:right w:val="single" w:color="000000" w:sz="6" w:space="0"/>
            </w:tcBorders>
            <w:noWrap/>
            <w:vAlign w:val="center"/>
          </w:tcPr>
          <w:p w14:paraId="27331CC1">
            <w:pPr>
              <w:rPr>
                <w:rFonts w:hint="default"/>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21" w:type="pct"/>
            <w:tcBorders>
              <w:top w:val="single" w:color="000000" w:sz="6" w:space="0"/>
              <w:left w:val="nil"/>
              <w:bottom w:val="single" w:color="000000" w:sz="6" w:space="0"/>
              <w:right w:val="single" w:color="000000" w:sz="6" w:space="0"/>
            </w:tcBorders>
            <w:noWrap/>
            <w:vAlign w:val="center"/>
          </w:tcPr>
          <w:p w14:paraId="2C130DD2">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6A816D06">
            <w:pPr>
              <w:jc w:val="center"/>
              <w:rPr>
                <w:rFonts w:hint="default"/>
                <w:sz w:val="18"/>
                <w:szCs w:val="18"/>
              </w:rPr>
            </w:pPr>
            <w:r>
              <w:rPr>
                <w:rFonts w:hint="default" w:cs="宋体"/>
                <w:sz w:val="18"/>
                <w:szCs w:val="18"/>
                <w:lang w:bidi="ar"/>
              </w:rPr>
              <w:t>date</w:t>
            </w:r>
          </w:p>
        </w:tc>
        <w:tc>
          <w:tcPr>
            <w:tcW w:w="452" w:type="pct"/>
            <w:tcBorders>
              <w:top w:val="single" w:color="000000" w:sz="6" w:space="0"/>
              <w:left w:val="nil"/>
              <w:bottom w:val="single" w:color="000000" w:sz="6" w:space="0"/>
              <w:right w:val="single" w:color="000000" w:sz="6" w:space="0"/>
            </w:tcBorders>
            <w:noWrap/>
            <w:vAlign w:val="center"/>
          </w:tcPr>
          <w:p w14:paraId="779D8630">
            <w:pPr>
              <w:rPr>
                <w:rFonts w:hint="default"/>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noWrap/>
            <w:vAlign w:val="center"/>
          </w:tcPr>
          <w:p w14:paraId="40DA5043">
            <w:pPr>
              <w:rPr>
                <w:rFonts w:hint="default"/>
                <w:sz w:val="18"/>
                <w:szCs w:val="18"/>
              </w:rPr>
            </w:pPr>
          </w:p>
        </w:tc>
      </w:tr>
      <w:tr w14:paraId="6E4EE83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DB13F7F">
            <w:pPr>
              <w:rPr>
                <w:rFonts w:hint="default"/>
                <w:sz w:val="18"/>
                <w:szCs w:val="18"/>
              </w:rPr>
            </w:pPr>
            <w:r>
              <w:rPr>
                <w:sz w:val="18"/>
                <w:szCs w:val="18"/>
              </w:rPr>
              <w:t>CONTACTNO</w:t>
            </w:r>
          </w:p>
        </w:tc>
        <w:tc>
          <w:tcPr>
            <w:tcW w:w="714" w:type="pct"/>
            <w:tcBorders>
              <w:top w:val="single" w:color="000000" w:sz="6" w:space="0"/>
              <w:left w:val="nil"/>
              <w:bottom w:val="single" w:color="000000" w:sz="6" w:space="0"/>
              <w:right w:val="single" w:color="000000" w:sz="6" w:space="0"/>
            </w:tcBorders>
            <w:noWrap/>
            <w:vAlign w:val="center"/>
          </w:tcPr>
          <w:p w14:paraId="5E8202E1">
            <w:pPr>
              <w:rPr>
                <w:rFonts w:hint="default"/>
                <w:sz w:val="18"/>
                <w:szCs w:val="18"/>
              </w:rPr>
            </w:pPr>
            <w:r>
              <w:rPr>
                <w:rFonts w:cs="宋体"/>
                <w:sz w:val="18"/>
                <w:szCs w:val="18"/>
              </w:rPr>
              <w:t>联系电话</w:t>
            </w:r>
          </w:p>
        </w:tc>
        <w:tc>
          <w:tcPr>
            <w:tcW w:w="1332" w:type="pct"/>
            <w:tcBorders>
              <w:top w:val="single" w:color="000000" w:sz="6" w:space="0"/>
              <w:left w:val="nil"/>
              <w:bottom w:val="single" w:color="000000" w:sz="6" w:space="0"/>
              <w:right w:val="single" w:color="000000" w:sz="6" w:space="0"/>
            </w:tcBorders>
            <w:noWrap/>
            <w:vAlign w:val="center"/>
          </w:tcPr>
          <w:p w14:paraId="6DAFA06C">
            <w:pPr>
              <w:rPr>
                <w:rFonts w:hint="default"/>
                <w:sz w:val="18"/>
                <w:szCs w:val="18"/>
              </w:rPr>
            </w:pPr>
            <w:r>
              <w:rPr>
                <w:rFonts w:cs="宋体"/>
                <w:sz w:val="18"/>
                <w:szCs w:val="18"/>
              </w:rPr>
              <w:t>联系人的电话号码，包括国际、国内区号和分机号</w:t>
            </w:r>
          </w:p>
        </w:tc>
        <w:tc>
          <w:tcPr>
            <w:tcW w:w="521" w:type="pct"/>
            <w:tcBorders>
              <w:top w:val="single" w:color="000000" w:sz="6" w:space="0"/>
              <w:left w:val="nil"/>
              <w:bottom w:val="single" w:color="000000" w:sz="6" w:space="0"/>
              <w:right w:val="single" w:color="000000" w:sz="6" w:space="0"/>
            </w:tcBorders>
            <w:noWrap/>
            <w:vAlign w:val="center"/>
          </w:tcPr>
          <w:p w14:paraId="354B240F">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4FA6ED15">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85A5189">
            <w:pPr>
              <w:rPr>
                <w:rFonts w:hint="default"/>
                <w:sz w:val="18"/>
                <w:szCs w:val="18"/>
              </w:rPr>
            </w:pPr>
            <w:r>
              <w:rPr>
                <w:rFonts w:cs="宋体"/>
                <w:sz w:val="18"/>
                <w:szCs w:val="18"/>
              </w:rPr>
              <w:t>11</w:t>
            </w:r>
          </w:p>
        </w:tc>
        <w:tc>
          <w:tcPr>
            <w:tcW w:w="714" w:type="pct"/>
            <w:tcBorders>
              <w:top w:val="single" w:color="000000" w:sz="6" w:space="0"/>
              <w:left w:val="nil"/>
              <w:bottom w:val="single" w:color="000000" w:sz="6" w:space="0"/>
              <w:right w:val="single" w:color="000000" w:sz="6" w:space="0"/>
            </w:tcBorders>
            <w:noWrap/>
            <w:vAlign w:val="center"/>
          </w:tcPr>
          <w:p w14:paraId="73393403">
            <w:pPr>
              <w:rPr>
                <w:rFonts w:hint="default"/>
                <w:sz w:val="18"/>
                <w:szCs w:val="18"/>
              </w:rPr>
            </w:pPr>
          </w:p>
        </w:tc>
      </w:tr>
      <w:tr w14:paraId="516429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85164D6">
            <w:pPr>
              <w:rPr>
                <w:rFonts w:hint="default"/>
                <w:sz w:val="18"/>
                <w:szCs w:val="18"/>
              </w:rPr>
            </w:pPr>
            <w:r>
              <w:rPr>
                <w:rFonts w:cs="宋体"/>
                <w:sz w:val="18"/>
                <w:szCs w:val="18"/>
              </w:rPr>
              <w:t>YWHDLBDM</w:t>
            </w:r>
          </w:p>
        </w:tc>
        <w:tc>
          <w:tcPr>
            <w:tcW w:w="714" w:type="pct"/>
            <w:tcBorders>
              <w:top w:val="single" w:color="000000" w:sz="6" w:space="0"/>
              <w:left w:val="nil"/>
              <w:bottom w:val="single" w:color="000000" w:sz="6" w:space="0"/>
              <w:right w:val="single" w:color="000000" w:sz="6" w:space="0"/>
            </w:tcBorders>
            <w:noWrap/>
            <w:vAlign w:val="center"/>
          </w:tcPr>
          <w:p w14:paraId="26E38806">
            <w:pPr>
              <w:rPr>
                <w:rFonts w:hint="default"/>
                <w:sz w:val="18"/>
                <w:szCs w:val="18"/>
              </w:rPr>
            </w:pPr>
            <w:r>
              <w:rPr>
                <w:rFonts w:cs="宋体"/>
                <w:sz w:val="18"/>
                <w:szCs w:val="18"/>
              </w:rPr>
              <w:t>业务活动类别代码</w:t>
            </w:r>
          </w:p>
        </w:tc>
        <w:tc>
          <w:tcPr>
            <w:tcW w:w="1332" w:type="pct"/>
            <w:tcBorders>
              <w:top w:val="single" w:color="000000" w:sz="6" w:space="0"/>
              <w:left w:val="nil"/>
              <w:bottom w:val="single" w:color="000000" w:sz="6" w:space="0"/>
              <w:right w:val="single" w:color="000000" w:sz="6" w:space="0"/>
            </w:tcBorders>
            <w:noWrap/>
            <w:vAlign w:val="center"/>
          </w:tcPr>
          <w:p w14:paraId="6DCE9891">
            <w:pPr>
              <w:rPr>
                <w:rFonts w:hint="default"/>
                <w:sz w:val="18"/>
                <w:szCs w:val="18"/>
              </w:rPr>
            </w:pPr>
            <w:r>
              <w:rPr>
                <w:rFonts w:cs="宋体"/>
                <w:sz w:val="18"/>
                <w:szCs w:val="18"/>
              </w:rPr>
              <w:t>业务活动类别在特定编码体系中的代码</w:t>
            </w:r>
          </w:p>
        </w:tc>
        <w:tc>
          <w:tcPr>
            <w:tcW w:w="521" w:type="pct"/>
            <w:tcBorders>
              <w:top w:val="single" w:color="000000" w:sz="6" w:space="0"/>
              <w:left w:val="nil"/>
              <w:bottom w:val="single" w:color="000000" w:sz="6" w:space="0"/>
              <w:right w:val="single" w:color="000000" w:sz="6" w:space="0"/>
            </w:tcBorders>
            <w:noWrap/>
            <w:vAlign w:val="center"/>
          </w:tcPr>
          <w:p w14:paraId="280BB43F">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26A4A076">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B7ED5D4">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6F5078EC">
            <w:pPr>
              <w:rPr>
                <w:rFonts w:hint="default"/>
                <w:sz w:val="18"/>
                <w:szCs w:val="18"/>
              </w:rPr>
            </w:pPr>
            <w:r>
              <w:rPr>
                <w:sz w:val="18"/>
                <w:szCs w:val="18"/>
              </w:rPr>
              <w:t>CT01.00.001</w:t>
            </w:r>
          </w:p>
        </w:tc>
      </w:tr>
      <w:tr w14:paraId="759712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2A4DC06">
            <w:pPr>
              <w:rPr>
                <w:rFonts w:hint="default" w:eastAsia="宋体"/>
                <w:sz w:val="18"/>
                <w:szCs w:val="18"/>
                <w:lang w:val="en-US" w:eastAsia="zh-CN"/>
              </w:rPr>
            </w:pPr>
            <w:r>
              <w:rPr>
                <w:rFonts w:cs="宋体"/>
                <w:sz w:val="18"/>
                <w:szCs w:val="18"/>
              </w:rPr>
              <w:t>YWHDLB</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07C2DC48">
            <w:pPr>
              <w:rPr>
                <w:rFonts w:hint="eastAsia" w:eastAsia="宋体" w:cs="宋体"/>
                <w:sz w:val="18"/>
                <w:szCs w:val="18"/>
                <w:lang w:val="en-US" w:eastAsia="zh-CN"/>
              </w:rPr>
            </w:pPr>
            <w:r>
              <w:rPr>
                <w:rFonts w:cs="宋体"/>
                <w:sz w:val="18"/>
                <w:szCs w:val="18"/>
              </w:rPr>
              <w:t>业务活动类别</w:t>
            </w:r>
            <w:r>
              <w:rPr>
                <w:rFonts w:hint="eastAsia" w:cs="宋体"/>
                <w:sz w:val="18"/>
                <w:szCs w:val="18"/>
                <w:lang w:val="en-US" w:eastAsia="zh-CN"/>
              </w:rPr>
              <w:t>名称</w:t>
            </w:r>
          </w:p>
        </w:tc>
        <w:tc>
          <w:tcPr>
            <w:tcW w:w="1332" w:type="pct"/>
            <w:tcBorders>
              <w:top w:val="single" w:color="000000" w:sz="6" w:space="0"/>
              <w:left w:val="nil"/>
              <w:bottom w:val="single" w:color="000000" w:sz="6" w:space="0"/>
              <w:right w:val="single" w:color="000000" w:sz="6" w:space="0"/>
            </w:tcBorders>
            <w:noWrap/>
            <w:vAlign w:val="center"/>
          </w:tcPr>
          <w:p w14:paraId="7FC2512C">
            <w:pPr>
              <w:rPr>
                <w:rFonts w:hint="eastAsia" w:eastAsia="宋体"/>
                <w:sz w:val="18"/>
                <w:szCs w:val="18"/>
                <w:lang w:val="en-US" w:eastAsia="zh-CN"/>
              </w:rPr>
            </w:pPr>
            <w:r>
              <w:rPr>
                <w:rFonts w:cs="宋体"/>
                <w:sz w:val="18"/>
                <w:szCs w:val="18"/>
              </w:rPr>
              <w:t>业务活动类别在特定编码体系中的</w:t>
            </w:r>
            <w:r>
              <w:rPr>
                <w:rFonts w:hint="eastAsia" w:cs="宋体"/>
                <w:sz w:val="18"/>
                <w:szCs w:val="18"/>
                <w:lang w:val="en-US" w:eastAsia="zh-CN"/>
              </w:rPr>
              <w:t>名称</w:t>
            </w:r>
          </w:p>
        </w:tc>
        <w:tc>
          <w:tcPr>
            <w:tcW w:w="521" w:type="pct"/>
            <w:tcBorders>
              <w:top w:val="single" w:color="000000" w:sz="6" w:space="0"/>
              <w:left w:val="nil"/>
              <w:bottom w:val="single" w:color="000000" w:sz="6" w:space="0"/>
              <w:right w:val="single" w:color="000000" w:sz="6" w:space="0"/>
            </w:tcBorders>
            <w:noWrap/>
            <w:vAlign w:val="center"/>
          </w:tcPr>
          <w:p w14:paraId="21C96676">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7F81F33D">
            <w:pPr>
              <w:jc w:val="center"/>
              <w:rPr>
                <w:rFonts w:cs="宋体"/>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22BAB4A">
            <w:pPr>
              <w:rPr>
                <w:rFonts w:hint="default" w:eastAsia="宋体" w:cs="宋体"/>
                <w:sz w:val="18"/>
                <w:szCs w:val="18"/>
                <w:lang w:val="en-US" w:eastAsia="zh-CN"/>
              </w:rPr>
            </w:pPr>
            <w:r>
              <w:rPr>
                <w:rFonts w:hint="eastAsia" w:cs="宋体"/>
                <w:sz w:val="18"/>
                <w:szCs w:val="18"/>
                <w:lang w:val="en-US" w:eastAsia="zh-CN"/>
              </w:rPr>
              <w:t>20</w:t>
            </w:r>
          </w:p>
        </w:tc>
        <w:tc>
          <w:tcPr>
            <w:tcW w:w="714" w:type="pct"/>
            <w:tcBorders>
              <w:top w:val="single" w:color="000000" w:sz="6" w:space="0"/>
              <w:left w:val="nil"/>
              <w:bottom w:val="single" w:color="000000" w:sz="6" w:space="0"/>
              <w:right w:val="single" w:color="000000" w:sz="6" w:space="0"/>
            </w:tcBorders>
            <w:noWrap/>
            <w:vAlign w:val="center"/>
          </w:tcPr>
          <w:p w14:paraId="151CDB64">
            <w:pPr>
              <w:rPr>
                <w:rFonts w:hint="default"/>
                <w:sz w:val="18"/>
                <w:szCs w:val="18"/>
              </w:rPr>
            </w:pPr>
          </w:p>
        </w:tc>
      </w:tr>
      <w:tr w14:paraId="368068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E2EB009">
            <w:pPr>
              <w:rPr>
                <w:rFonts w:hint="default"/>
                <w:sz w:val="18"/>
                <w:szCs w:val="18"/>
              </w:rPr>
            </w:pPr>
            <w:r>
              <w:rPr>
                <w:sz w:val="18"/>
                <w:szCs w:val="18"/>
              </w:rPr>
              <w:t>YXH</w:t>
            </w:r>
          </w:p>
        </w:tc>
        <w:tc>
          <w:tcPr>
            <w:tcW w:w="714" w:type="pct"/>
            <w:tcBorders>
              <w:top w:val="single" w:color="000000" w:sz="6" w:space="0"/>
              <w:left w:val="nil"/>
              <w:bottom w:val="single" w:color="000000" w:sz="6" w:space="0"/>
              <w:right w:val="single" w:color="000000" w:sz="6" w:space="0"/>
            </w:tcBorders>
            <w:noWrap/>
            <w:vAlign w:val="center"/>
          </w:tcPr>
          <w:p w14:paraId="5E12BDAF">
            <w:pPr>
              <w:rPr>
                <w:rFonts w:hint="default"/>
                <w:sz w:val="18"/>
                <w:szCs w:val="18"/>
              </w:rPr>
            </w:pPr>
            <w:r>
              <w:rPr>
                <w:rFonts w:cs="宋体"/>
                <w:sz w:val="18"/>
                <w:szCs w:val="18"/>
              </w:rPr>
              <w:t>影像号</w:t>
            </w:r>
          </w:p>
        </w:tc>
        <w:tc>
          <w:tcPr>
            <w:tcW w:w="1332" w:type="pct"/>
            <w:tcBorders>
              <w:top w:val="single" w:color="000000" w:sz="6" w:space="0"/>
              <w:left w:val="nil"/>
              <w:bottom w:val="single" w:color="000000" w:sz="6" w:space="0"/>
              <w:right w:val="single" w:color="000000" w:sz="6" w:space="0"/>
            </w:tcBorders>
            <w:noWrap/>
            <w:vAlign w:val="center"/>
          </w:tcPr>
          <w:p w14:paraId="2E867C20">
            <w:pPr>
              <w:rPr>
                <w:rFonts w:hint="default"/>
                <w:sz w:val="18"/>
                <w:szCs w:val="18"/>
              </w:rPr>
            </w:pPr>
            <w:r>
              <w:rPr>
                <w:sz w:val="18"/>
                <w:szCs w:val="18"/>
              </w:rPr>
              <w:t>患者在医院内部的影像号码</w:t>
            </w:r>
          </w:p>
        </w:tc>
        <w:tc>
          <w:tcPr>
            <w:tcW w:w="521" w:type="pct"/>
            <w:tcBorders>
              <w:top w:val="single" w:color="000000" w:sz="6" w:space="0"/>
              <w:left w:val="nil"/>
              <w:bottom w:val="single" w:color="000000" w:sz="6" w:space="0"/>
              <w:right w:val="single" w:color="000000" w:sz="6" w:space="0"/>
            </w:tcBorders>
            <w:noWrap/>
            <w:vAlign w:val="center"/>
          </w:tcPr>
          <w:p w14:paraId="35AA6472">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2DD9BB4C">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5BF6E78">
            <w:pPr>
              <w:rPr>
                <w:rFonts w:hint="default"/>
                <w:sz w:val="18"/>
                <w:szCs w:val="18"/>
              </w:rPr>
            </w:pPr>
            <w:r>
              <w:rPr>
                <w:rFonts w:cs="宋体"/>
                <w:sz w:val="18"/>
                <w:szCs w:val="18"/>
              </w:rPr>
              <w:t>128</w:t>
            </w:r>
          </w:p>
        </w:tc>
        <w:tc>
          <w:tcPr>
            <w:tcW w:w="714" w:type="pct"/>
            <w:tcBorders>
              <w:top w:val="single" w:color="000000" w:sz="6" w:space="0"/>
              <w:left w:val="nil"/>
              <w:bottom w:val="single" w:color="000000" w:sz="6" w:space="0"/>
              <w:right w:val="single" w:color="000000" w:sz="6" w:space="0"/>
            </w:tcBorders>
            <w:noWrap/>
            <w:vAlign w:val="center"/>
          </w:tcPr>
          <w:p w14:paraId="356D9BBF">
            <w:pPr>
              <w:rPr>
                <w:rFonts w:hint="default"/>
                <w:sz w:val="18"/>
                <w:szCs w:val="18"/>
              </w:rPr>
            </w:pPr>
          </w:p>
        </w:tc>
      </w:tr>
      <w:tr w14:paraId="4BBEE1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1AE9EC2">
            <w:pPr>
              <w:rPr>
                <w:rFonts w:hint="default"/>
                <w:sz w:val="18"/>
                <w:szCs w:val="18"/>
              </w:rPr>
            </w:pPr>
            <w:r>
              <w:rPr>
                <w:sz w:val="18"/>
                <w:szCs w:val="18"/>
              </w:rPr>
              <w:t>STUDYUID</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F522F18">
            <w:pPr>
              <w:rPr>
                <w:rFonts w:hint="default"/>
                <w:sz w:val="18"/>
                <w:szCs w:val="18"/>
              </w:rPr>
            </w:pPr>
            <w:r>
              <w:rPr>
                <w:rFonts w:cs="宋体"/>
                <w:sz w:val="18"/>
                <w:szCs w:val="18"/>
              </w:rPr>
              <w:t>影像检查唯一号</w:t>
            </w:r>
          </w:p>
        </w:tc>
        <w:tc>
          <w:tcPr>
            <w:tcW w:w="1332" w:type="pct"/>
            <w:tcBorders>
              <w:top w:val="single" w:color="000000" w:sz="6" w:space="0"/>
              <w:left w:val="nil"/>
              <w:bottom w:val="single" w:color="000000" w:sz="6" w:space="0"/>
              <w:right w:val="single" w:color="000000" w:sz="6" w:space="0"/>
            </w:tcBorders>
            <w:shd w:val="clear" w:color="auto" w:fill="auto"/>
            <w:noWrap/>
            <w:vAlign w:val="center"/>
          </w:tcPr>
          <w:p w14:paraId="3448840E">
            <w:pPr>
              <w:rPr>
                <w:rFonts w:hint="default"/>
                <w:sz w:val="18"/>
                <w:szCs w:val="18"/>
              </w:rPr>
            </w:pPr>
            <w:r>
              <w:rPr>
                <w:rFonts w:cs="宋体"/>
                <w:sz w:val="18"/>
                <w:szCs w:val="18"/>
              </w:rPr>
              <w:t>StudyUID</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65E1C854">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5B4E6A92">
            <w:pPr>
              <w:jc w:val="center"/>
              <w:rPr>
                <w:rFonts w:hint="default"/>
                <w:sz w:val="18"/>
                <w:szCs w:val="18"/>
              </w:rPr>
            </w:pPr>
            <w:r>
              <w:rPr>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0574E582">
            <w:pPr>
              <w:rPr>
                <w:rFonts w:hint="default"/>
                <w:sz w:val="18"/>
                <w:szCs w:val="18"/>
              </w:rPr>
            </w:pPr>
            <w:r>
              <w:rPr>
                <w:sz w:val="18"/>
                <w:szCs w:val="18"/>
              </w:rPr>
              <w:t>64</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FD19BBE">
            <w:pPr>
              <w:rPr>
                <w:rFonts w:hint="default"/>
                <w:sz w:val="18"/>
                <w:szCs w:val="18"/>
              </w:rPr>
            </w:pPr>
          </w:p>
        </w:tc>
      </w:tr>
      <w:tr w14:paraId="04D670E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7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7FEC8E9">
            <w:pPr>
              <w:rPr>
                <w:rFonts w:hint="default"/>
                <w:sz w:val="18"/>
                <w:szCs w:val="18"/>
              </w:rPr>
            </w:pPr>
            <w:r>
              <w:rPr>
                <w:sz w:val="18"/>
                <w:szCs w:val="18"/>
              </w:rPr>
              <w:t>JCXMDM</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728A0C8">
            <w:pPr>
              <w:rPr>
                <w:rFonts w:hint="default"/>
                <w:sz w:val="18"/>
                <w:szCs w:val="18"/>
              </w:rPr>
            </w:pPr>
            <w:r>
              <w:rPr>
                <w:rFonts w:cs="宋体"/>
                <w:sz w:val="18"/>
                <w:szCs w:val="18"/>
              </w:rPr>
              <w:t>检查项目代码（院内）</w:t>
            </w:r>
          </w:p>
        </w:tc>
        <w:tc>
          <w:tcPr>
            <w:tcW w:w="1332" w:type="pct"/>
            <w:tcBorders>
              <w:top w:val="single" w:color="000000" w:sz="6" w:space="0"/>
              <w:left w:val="nil"/>
              <w:bottom w:val="single" w:color="000000" w:sz="6" w:space="0"/>
              <w:right w:val="single" w:color="000000" w:sz="6" w:space="0"/>
            </w:tcBorders>
            <w:shd w:val="clear" w:color="auto" w:fill="auto"/>
            <w:noWrap/>
            <w:vAlign w:val="center"/>
          </w:tcPr>
          <w:p w14:paraId="57FC58EE">
            <w:pPr>
              <w:rPr>
                <w:rFonts w:hint="default"/>
                <w:sz w:val="18"/>
                <w:szCs w:val="18"/>
              </w:rPr>
            </w:pPr>
            <w:r>
              <w:rPr>
                <w:rFonts w:cs="宋体"/>
                <w:sz w:val="18"/>
                <w:szCs w:val="18"/>
              </w:rPr>
              <w:t>患者检查项目在系统内部的编码</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08D3DDA0">
            <w:pPr>
              <w:jc w:val="center"/>
              <w:rPr>
                <w:rFonts w:hint="default"/>
                <w:sz w:val="18"/>
                <w:szCs w:val="18"/>
              </w:rPr>
            </w:pPr>
            <w:r>
              <w:rPr>
                <w:rFonts w:cs="宋体"/>
                <w:sz w:val="18"/>
                <w:szCs w:val="18"/>
                <w:lang w:bidi="ar"/>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76D216C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1B38CCAC">
            <w:pPr>
              <w:rPr>
                <w:rFonts w:hint="default"/>
                <w:sz w:val="18"/>
                <w:szCs w:val="18"/>
              </w:rPr>
            </w:pPr>
            <w:r>
              <w:rPr>
                <w:rFonts w:cs="宋体"/>
                <w:sz w:val="18"/>
                <w:szCs w:val="18"/>
              </w:rPr>
              <w:t>1024</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0EA7DD1">
            <w:pPr>
              <w:rPr>
                <w:rFonts w:hint="default"/>
                <w:strike/>
                <w:sz w:val="18"/>
                <w:szCs w:val="18"/>
              </w:rPr>
            </w:pPr>
          </w:p>
        </w:tc>
      </w:tr>
      <w:tr w14:paraId="7FB2A1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285537D">
            <w:pPr>
              <w:rPr>
                <w:rFonts w:hint="default" w:eastAsia="宋体"/>
                <w:sz w:val="18"/>
                <w:szCs w:val="18"/>
                <w:lang w:val="en-US" w:eastAsia="zh-CN"/>
              </w:rPr>
            </w:pPr>
            <w:r>
              <w:rPr>
                <w:rFonts w:hint="eastAsia"/>
                <w:sz w:val="18"/>
                <w:szCs w:val="18"/>
                <w:lang w:val="en-US" w:eastAsia="zh-CN"/>
              </w:rPr>
              <w:t>JCXMMC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71C93B1">
            <w:pPr>
              <w:rPr>
                <w:rFonts w:hint="default" w:eastAsia="宋体" w:cs="宋体"/>
                <w:sz w:val="18"/>
                <w:szCs w:val="18"/>
                <w:lang w:val="en-US" w:eastAsia="zh-CN"/>
              </w:rPr>
            </w:pPr>
            <w:r>
              <w:rPr>
                <w:rFonts w:hint="eastAsia" w:cs="宋体"/>
                <w:sz w:val="18"/>
                <w:szCs w:val="18"/>
                <w:lang w:val="en-US" w:eastAsia="zh-CN"/>
              </w:rPr>
              <w:t>检查项目名称</w:t>
            </w:r>
          </w:p>
        </w:tc>
        <w:tc>
          <w:tcPr>
            <w:tcW w:w="1332" w:type="pct"/>
            <w:tcBorders>
              <w:top w:val="single" w:color="000000" w:sz="6" w:space="0"/>
              <w:left w:val="nil"/>
              <w:bottom w:val="single" w:color="000000" w:sz="6" w:space="0"/>
              <w:right w:val="single" w:color="000000" w:sz="6" w:space="0"/>
            </w:tcBorders>
            <w:shd w:val="clear" w:color="auto" w:fill="auto"/>
            <w:noWrap/>
            <w:vAlign w:val="center"/>
          </w:tcPr>
          <w:p w14:paraId="6F045D53">
            <w:pPr>
              <w:rPr>
                <w:rFonts w:hint="eastAsia" w:eastAsia="宋体" w:cs="宋体"/>
                <w:sz w:val="18"/>
                <w:szCs w:val="18"/>
                <w:lang w:val="en-US" w:eastAsia="zh-CN"/>
              </w:rPr>
            </w:pPr>
            <w:r>
              <w:rPr>
                <w:rFonts w:cs="宋体"/>
                <w:sz w:val="18"/>
                <w:szCs w:val="18"/>
              </w:rPr>
              <w:t>患者检查项目在系统内部的</w:t>
            </w:r>
            <w:r>
              <w:rPr>
                <w:rFonts w:hint="eastAsia" w:cs="宋体"/>
                <w:sz w:val="18"/>
                <w:szCs w:val="18"/>
                <w:lang w:val="en-US" w:eastAsia="zh-CN"/>
              </w:rPr>
              <w:t>名称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0B5FF51F">
            <w:pPr>
              <w:jc w:val="center"/>
              <w:rPr>
                <w:rFonts w:hint="eastAsia" w:eastAsia="宋体"/>
                <w:sz w:val="18"/>
                <w:szCs w:val="18"/>
                <w:lang w:val="en-US" w:eastAsia="zh-CN"/>
              </w:rPr>
            </w:pPr>
            <w:r>
              <w:rPr>
                <w:rFonts w:hint="eastAsia"/>
                <w:sz w:val="18"/>
                <w:szCs w:val="18"/>
                <w:lang w:val="en-US" w:eastAsia="zh-CN"/>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3D27989E">
            <w:pPr>
              <w:jc w:val="center"/>
              <w:rPr>
                <w:rFonts w:hint="default" w:cs="宋体"/>
                <w:sz w:val="18"/>
                <w:szCs w:val="18"/>
                <w:lang w:val="en-US"/>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7FB00529">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B68524E">
            <w:pPr>
              <w:rPr>
                <w:rFonts w:hint="default"/>
                <w:sz w:val="18"/>
                <w:szCs w:val="18"/>
                <w:lang w:val="en-US"/>
              </w:rPr>
            </w:pPr>
          </w:p>
        </w:tc>
      </w:tr>
      <w:tr w14:paraId="2F14EA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F4175D8">
            <w:pPr>
              <w:rPr>
                <w:rFonts w:hint="default"/>
                <w:sz w:val="18"/>
                <w:szCs w:val="18"/>
              </w:rPr>
            </w:pPr>
            <w:r>
              <w:rPr>
                <w:sz w:val="18"/>
                <w:szCs w:val="18"/>
              </w:rPr>
              <w:t>JCXMDMYB</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5C19A28">
            <w:pPr>
              <w:rPr>
                <w:rFonts w:hint="default"/>
                <w:sz w:val="18"/>
                <w:szCs w:val="18"/>
              </w:rPr>
            </w:pPr>
            <w:r>
              <w:rPr>
                <w:rFonts w:cs="宋体"/>
                <w:sz w:val="18"/>
                <w:szCs w:val="18"/>
              </w:rPr>
              <w:t>检查项目代码（医保）</w:t>
            </w:r>
          </w:p>
        </w:tc>
        <w:tc>
          <w:tcPr>
            <w:tcW w:w="1332" w:type="pct"/>
            <w:tcBorders>
              <w:top w:val="single" w:color="000000" w:sz="6" w:space="0"/>
              <w:left w:val="nil"/>
              <w:bottom w:val="single" w:color="000000" w:sz="6" w:space="0"/>
              <w:right w:val="single" w:color="000000" w:sz="6" w:space="0"/>
            </w:tcBorders>
            <w:shd w:val="clear" w:color="auto" w:fill="auto"/>
            <w:noWrap/>
            <w:vAlign w:val="center"/>
          </w:tcPr>
          <w:p w14:paraId="482E0C17">
            <w:pPr>
              <w:rPr>
                <w:rFonts w:hint="default"/>
                <w:sz w:val="18"/>
                <w:szCs w:val="18"/>
              </w:rPr>
            </w:pPr>
            <w:r>
              <w:rPr>
                <w:rFonts w:cs="宋体"/>
                <w:sz w:val="18"/>
                <w:szCs w:val="18"/>
              </w:rPr>
              <w:t>患者检查项目对应医保中的代码</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5E9A669E">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79D30C28">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3335E361">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A2045EC">
            <w:pPr>
              <w:rPr>
                <w:rFonts w:hint="default"/>
                <w:sz w:val="18"/>
                <w:szCs w:val="18"/>
              </w:rPr>
            </w:pPr>
            <w:r>
              <w:rPr>
                <w:rFonts w:hint="default"/>
                <w:sz w:val="18"/>
                <w:szCs w:val="18"/>
              </w:rPr>
              <w:t>湖北省医疗服务项目编码数据库（贯标码）</w:t>
            </w:r>
          </w:p>
        </w:tc>
      </w:tr>
      <w:tr w14:paraId="746859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69C5796">
            <w:pPr>
              <w:rPr>
                <w:rFonts w:hint="default" w:eastAsia="宋体"/>
                <w:sz w:val="18"/>
                <w:szCs w:val="18"/>
                <w:lang w:val="en-US" w:eastAsia="zh-CN"/>
              </w:rPr>
            </w:pPr>
            <w:r>
              <w:rPr>
                <w:rFonts w:hint="eastAsia"/>
                <w:sz w:val="18"/>
                <w:szCs w:val="18"/>
                <w:lang w:val="en-US" w:eastAsia="zh-CN"/>
              </w:rPr>
              <w:t>JCXMMCYB</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1776DEB">
            <w:pPr>
              <w:rPr>
                <w:rFonts w:hint="default" w:eastAsia="宋体" w:cs="宋体"/>
                <w:sz w:val="18"/>
                <w:szCs w:val="18"/>
                <w:lang w:val="en-US" w:eastAsia="zh-CN"/>
              </w:rPr>
            </w:pPr>
            <w:r>
              <w:rPr>
                <w:rFonts w:hint="eastAsia" w:cs="宋体"/>
                <w:sz w:val="18"/>
                <w:szCs w:val="18"/>
                <w:lang w:val="en-US" w:eastAsia="zh-CN"/>
              </w:rPr>
              <w:t>检查项目名称（医保）</w:t>
            </w:r>
          </w:p>
        </w:tc>
        <w:tc>
          <w:tcPr>
            <w:tcW w:w="1332" w:type="pct"/>
            <w:tcBorders>
              <w:top w:val="single" w:color="000000" w:sz="6" w:space="0"/>
              <w:left w:val="nil"/>
              <w:bottom w:val="single" w:color="000000" w:sz="6" w:space="0"/>
              <w:right w:val="single" w:color="000000" w:sz="6" w:space="0"/>
            </w:tcBorders>
            <w:shd w:val="clear" w:color="auto" w:fill="auto"/>
            <w:noWrap/>
            <w:vAlign w:val="center"/>
          </w:tcPr>
          <w:p w14:paraId="5D7CAD62">
            <w:pPr>
              <w:rPr>
                <w:rFonts w:hint="eastAsia" w:eastAsia="宋体" w:cs="宋体"/>
                <w:sz w:val="18"/>
                <w:szCs w:val="18"/>
                <w:lang w:val="en-US" w:eastAsia="zh-CN"/>
              </w:rPr>
            </w:pPr>
            <w:r>
              <w:rPr>
                <w:rFonts w:cs="宋体"/>
                <w:sz w:val="18"/>
                <w:szCs w:val="18"/>
              </w:rPr>
              <w:t>患者检查项目对应医保中的</w:t>
            </w:r>
            <w:r>
              <w:rPr>
                <w:rFonts w:hint="eastAsia" w:cs="宋体"/>
                <w:sz w:val="18"/>
                <w:szCs w:val="18"/>
                <w:lang w:val="en-US" w:eastAsia="zh-CN"/>
              </w:rPr>
              <w:t>名称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2C022601">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046FE5E4">
            <w:pPr>
              <w:jc w:val="center"/>
              <w:rPr>
                <w:rFonts w:cs="宋体"/>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6AE2A283">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9A06E83">
            <w:pPr>
              <w:rPr>
                <w:rFonts w:cs="宋体"/>
                <w:sz w:val="18"/>
                <w:szCs w:val="18"/>
              </w:rPr>
            </w:pPr>
          </w:p>
        </w:tc>
      </w:tr>
      <w:tr w14:paraId="78C05D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FDBC42E">
            <w:pPr>
              <w:rPr>
                <w:rFonts w:hint="default"/>
                <w:sz w:val="18"/>
                <w:szCs w:val="18"/>
              </w:rPr>
            </w:pPr>
            <w:r>
              <w:rPr>
                <w:sz w:val="18"/>
                <w:szCs w:val="18"/>
              </w:rPr>
              <w:t>SFFSX</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9FE35D6">
            <w:pPr>
              <w:rPr>
                <w:rFonts w:hint="default"/>
                <w:sz w:val="18"/>
                <w:szCs w:val="18"/>
              </w:rPr>
            </w:pPr>
            <w:r>
              <w:rPr>
                <w:rFonts w:cs="宋体"/>
                <w:sz w:val="18"/>
                <w:szCs w:val="18"/>
              </w:rPr>
              <w:t>放射性标志</w:t>
            </w:r>
          </w:p>
        </w:tc>
        <w:tc>
          <w:tcPr>
            <w:tcW w:w="1332" w:type="pct"/>
            <w:tcBorders>
              <w:top w:val="single" w:color="000000" w:sz="6" w:space="0"/>
              <w:left w:val="nil"/>
              <w:bottom w:val="single" w:color="000000" w:sz="6" w:space="0"/>
              <w:right w:val="single" w:color="000000" w:sz="6" w:space="0"/>
            </w:tcBorders>
            <w:shd w:val="clear" w:color="auto" w:fill="auto"/>
            <w:noWrap/>
            <w:vAlign w:val="center"/>
          </w:tcPr>
          <w:p w14:paraId="2B633502">
            <w:pPr>
              <w:rPr>
                <w:rFonts w:hint="default"/>
                <w:sz w:val="18"/>
                <w:szCs w:val="18"/>
              </w:rPr>
            </w:pPr>
            <w:r>
              <w:rPr>
                <w:rFonts w:cs="宋体"/>
                <w:sz w:val="18"/>
                <w:szCs w:val="18"/>
              </w:rPr>
              <w:t>本次检查是否会产生放射性</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592870C0">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742BD88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06F36345">
            <w:pPr>
              <w:rPr>
                <w:rFonts w:hint="default"/>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DF281E2">
            <w:pPr>
              <w:rPr>
                <w:rFonts w:hint="default"/>
                <w:sz w:val="18"/>
                <w:szCs w:val="18"/>
              </w:rPr>
            </w:pPr>
            <w:r>
              <w:rPr>
                <w:rFonts w:cs="宋体"/>
                <w:sz w:val="18"/>
                <w:szCs w:val="18"/>
              </w:rPr>
              <w:t>是否标志代码（HBCV99.00.001）</w:t>
            </w:r>
          </w:p>
        </w:tc>
      </w:tr>
      <w:tr w14:paraId="00434F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3A96D07">
            <w:pPr>
              <w:rPr>
                <w:rFonts w:hint="default"/>
                <w:sz w:val="18"/>
                <w:szCs w:val="18"/>
              </w:rPr>
            </w:pPr>
            <w:r>
              <w:rPr>
                <w:sz w:val="18"/>
                <w:szCs w:val="18"/>
              </w:rPr>
              <w:t>SQDH</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2CD4CD9">
            <w:pPr>
              <w:rPr>
                <w:rFonts w:hint="default"/>
                <w:sz w:val="18"/>
                <w:szCs w:val="18"/>
              </w:rPr>
            </w:pPr>
            <w:r>
              <w:rPr>
                <w:rFonts w:cs="宋体"/>
                <w:sz w:val="18"/>
                <w:szCs w:val="18"/>
              </w:rPr>
              <w:t>申请单号</w:t>
            </w:r>
          </w:p>
        </w:tc>
        <w:tc>
          <w:tcPr>
            <w:tcW w:w="1332" w:type="pct"/>
            <w:tcBorders>
              <w:top w:val="single" w:color="000000" w:sz="6" w:space="0"/>
              <w:left w:val="nil"/>
              <w:bottom w:val="single" w:color="000000" w:sz="6" w:space="0"/>
              <w:right w:val="single" w:color="000000" w:sz="6" w:space="0"/>
            </w:tcBorders>
            <w:shd w:val="clear" w:color="auto" w:fill="auto"/>
            <w:noWrap/>
            <w:vAlign w:val="center"/>
          </w:tcPr>
          <w:p w14:paraId="78DC485F">
            <w:pPr>
              <w:rPr>
                <w:rFonts w:hint="default"/>
                <w:sz w:val="18"/>
                <w:szCs w:val="18"/>
              </w:rPr>
            </w:pPr>
            <w:r>
              <w:rPr>
                <w:sz w:val="18"/>
                <w:szCs w:val="18"/>
              </w:rPr>
              <w:t>本次检查申请单编号</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10E79F9F">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5F4F99A7">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6E66BBFD">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FBDB6D6">
            <w:pPr>
              <w:rPr>
                <w:rFonts w:hint="default"/>
                <w:sz w:val="18"/>
                <w:szCs w:val="18"/>
              </w:rPr>
            </w:pPr>
          </w:p>
        </w:tc>
      </w:tr>
      <w:tr w14:paraId="2072DD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2BE84EB">
            <w:pPr>
              <w:rPr>
                <w:rFonts w:hint="default"/>
                <w:sz w:val="18"/>
                <w:szCs w:val="18"/>
              </w:rPr>
            </w:pPr>
            <w:r>
              <w:rPr>
                <w:sz w:val="18"/>
                <w:szCs w:val="18"/>
              </w:rPr>
              <w:t>KDSJ</w:t>
            </w:r>
          </w:p>
        </w:tc>
        <w:tc>
          <w:tcPr>
            <w:tcW w:w="714" w:type="pct"/>
            <w:tcBorders>
              <w:top w:val="single" w:color="000000" w:sz="6" w:space="0"/>
              <w:left w:val="nil"/>
              <w:bottom w:val="single" w:color="000000" w:sz="6" w:space="0"/>
              <w:right w:val="single" w:color="000000" w:sz="6" w:space="0"/>
            </w:tcBorders>
            <w:noWrap/>
            <w:vAlign w:val="center"/>
          </w:tcPr>
          <w:p w14:paraId="6F895F87">
            <w:pPr>
              <w:rPr>
                <w:rFonts w:hint="default"/>
                <w:sz w:val="18"/>
                <w:szCs w:val="18"/>
              </w:rPr>
            </w:pPr>
            <w:r>
              <w:rPr>
                <w:rFonts w:cs="宋体"/>
                <w:sz w:val="18"/>
                <w:szCs w:val="18"/>
              </w:rPr>
              <w:t>开单时间</w:t>
            </w:r>
          </w:p>
        </w:tc>
        <w:tc>
          <w:tcPr>
            <w:tcW w:w="1332" w:type="pct"/>
            <w:tcBorders>
              <w:top w:val="single" w:color="000000" w:sz="6" w:space="0"/>
              <w:left w:val="nil"/>
              <w:bottom w:val="single" w:color="000000" w:sz="6" w:space="0"/>
              <w:right w:val="single" w:color="000000" w:sz="6" w:space="0"/>
            </w:tcBorders>
            <w:noWrap/>
            <w:vAlign w:val="center"/>
          </w:tcPr>
          <w:p w14:paraId="593F8310">
            <w:pPr>
              <w:rPr>
                <w:rFonts w:hint="default"/>
                <w:sz w:val="18"/>
                <w:szCs w:val="18"/>
              </w:rPr>
            </w:pPr>
            <w:r>
              <w:rPr>
                <w:rFonts w:cs="宋体"/>
                <w:sz w:val="18"/>
                <w:szCs w:val="18"/>
              </w:rPr>
              <w:t>医嘱开立结束时的公元纪年日期和时间的完整描述</w:t>
            </w:r>
          </w:p>
        </w:tc>
        <w:tc>
          <w:tcPr>
            <w:tcW w:w="521" w:type="pct"/>
            <w:tcBorders>
              <w:top w:val="single" w:color="000000" w:sz="6" w:space="0"/>
              <w:left w:val="nil"/>
              <w:bottom w:val="single" w:color="000000" w:sz="6" w:space="0"/>
              <w:right w:val="single" w:color="000000" w:sz="6" w:space="0"/>
            </w:tcBorders>
            <w:noWrap/>
            <w:vAlign w:val="center"/>
          </w:tcPr>
          <w:p w14:paraId="12DDAE01">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5E473914">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noWrap/>
            <w:vAlign w:val="center"/>
          </w:tcPr>
          <w:p w14:paraId="23E14897">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243590BD">
            <w:pPr>
              <w:rPr>
                <w:rFonts w:hint="default"/>
                <w:sz w:val="18"/>
                <w:szCs w:val="18"/>
              </w:rPr>
            </w:pPr>
          </w:p>
        </w:tc>
      </w:tr>
      <w:tr w14:paraId="29FB20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7C1DC8F">
            <w:pPr>
              <w:rPr>
                <w:rFonts w:hint="default"/>
                <w:sz w:val="18"/>
                <w:szCs w:val="18"/>
              </w:rPr>
            </w:pPr>
            <w:r>
              <w:rPr>
                <w:sz w:val="18"/>
                <w:szCs w:val="18"/>
              </w:rPr>
              <w:t>JCRQ</w:t>
            </w:r>
          </w:p>
        </w:tc>
        <w:tc>
          <w:tcPr>
            <w:tcW w:w="714" w:type="pct"/>
            <w:tcBorders>
              <w:top w:val="single" w:color="000000" w:sz="6" w:space="0"/>
              <w:left w:val="nil"/>
              <w:bottom w:val="single" w:color="000000" w:sz="6" w:space="0"/>
              <w:right w:val="single" w:color="000000" w:sz="6" w:space="0"/>
            </w:tcBorders>
            <w:noWrap/>
            <w:vAlign w:val="center"/>
          </w:tcPr>
          <w:p w14:paraId="450360D0">
            <w:pPr>
              <w:rPr>
                <w:rFonts w:hint="default"/>
                <w:sz w:val="18"/>
                <w:szCs w:val="18"/>
              </w:rPr>
            </w:pPr>
            <w:r>
              <w:rPr>
                <w:rFonts w:cs="宋体"/>
                <w:sz w:val="18"/>
                <w:szCs w:val="18"/>
              </w:rPr>
              <w:t>检查时间</w:t>
            </w:r>
          </w:p>
        </w:tc>
        <w:tc>
          <w:tcPr>
            <w:tcW w:w="1332" w:type="pct"/>
            <w:tcBorders>
              <w:top w:val="single" w:color="000000" w:sz="6" w:space="0"/>
              <w:left w:val="nil"/>
              <w:bottom w:val="single" w:color="000000" w:sz="6" w:space="0"/>
              <w:right w:val="single" w:color="000000" w:sz="6" w:space="0"/>
            </w:tcBorders>
            <w:noWrap/>
            <w:vAlign w:val="center"/>
          </w:tcPr>
          <w:p w14:paraId="16167E08">
            <w:pPr>
              <w:rPr>
                <w:rFonts w:hint="default"/>
                <w:sz w:val="18"/>
                <w:szCs w:val="18"/>
              </w:rPr>
            </w:pPr>
            <w:r>
              <w:rPr>
                <w:rFonts w:cs="宋体"/>
                <w:sz w:val="18"/>
                <w:szCs w:val="18"/>
              </w:rPr>
              <w:t>B超检查的公元纪年日期和时间的完整描述</w:t>
            </w:r>
          </w:p>
        </w:tc>
        <w:tc>
          <w:tcPr>
            <w:tcW w:w="521" w:type="pct"/>
            <w:tcBorders>
              <w:top w:val="single" w:color="000000" w:sz="6" w:space="0"/>
              <w:left w:val="nil"/>
              <w:bottom w:val="single" w:color="000000" w:sz="6" w:space="0"/>
              <w:right w:val="single" w:color="000000" w:sz="6" w:space="0"/>
            </w:tcBorders>
            <w:noWrap/>
            <w:vAlign w:val="center"/>
          </w:tcPr>
          <w:p w14:paraId="2F2FAED5">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4F1BD208">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noWrap/>
            <w:vAlign w:val="center"/>
          </w:tcPr>
          <w:p w14:paraId="4D3B6EB4">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3404664C">
            <w:pPr>
              <w:rPr>
                <w:rFonts w:hint="default"/>
                <w:sz w:val="18"/>
                <w:szCs w:val="18"/>
              </w:rPr>
            </w:pPr>
          </w:p>
        </w:tc>
      </w:tr>
      <w:tr w14:paraId="1D9F5B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C37F705">
            <w:pPr>
              <w:rPr>
                <w:rFonts w:hint="default"/>
                <w:sz w:val="18"/>
                <w:szCs w:val="18"/>
              </w:rPr>
            </w:pPr>
            <w:r>
              <w:rPr>
                <w:sz w:val="18"/>
                <w:szCs w:val="18"/>
              </w:rPr>
              <w:t>JSBBRQSJ</w:t>
            </w:r>
          </w:p>
        </w:tc>
        <w:tc>
          <w:tcPr>
            <w:tcW w:w="714" w:type="pct"/>
            <w:tcBorders>
              <w:top w:val="single" w:color="000000" w:sz="6" w:space="0"/>
              <w:left w:val="nil"/>
              <w:bottom w:val="single" w:color="000000" w:sz="6" w:space="0"/>
              <w:right w:val="single" w:color="000000" w:sz="6" w:space="0"/>
            </w:tcBorders>
            <w:noWrap/>
            <w:vAlign w:val="center"/>
          </w:tcPr>
          <w:p w14:paraId="327D2939">
            <w:pPr>
              <w:rPr>
                <w:rFonts w:hint="default"/>
                <w:sz w:val="18"/>
                <w:szCs w:val="18"/>
              </w:rPr>
            </w:pPr>
            <w:r>
              <w:rPr>
                <w:rFonts w:cs="宋体"/>
                <w:sz w:val="18"/>
                <w:szCs w:val="18"/>
              </w:rPr>
              <w:t>标本接收日期</w:t>
            </w:r>
          </w:p>
        </w:tc>
        <w:tc>
          <w:tcPr>
            <w:tcW w:w="1332" w:type="pct"/>
            <w:tcBorders>
              <w:top w:val="single" w:color="000000" w:sz="6" w:space="0"/>
              <w:left w:val="nil"/>
              <w:bottom w:val="single" w:color="000000" w:sz="6" w:space="0"/>
              <w:right w:val="single" w:color="000000" w:sz="6" w:space="0"/>
            </w:tcBorders>
            <w:noWrap/>
            <w:vAlign w:val="center"/>
          </w:tcPr>
          <w:p w14:paraId="3FB90971">
            <w:pPr>
              <w:rPr>
                <w:rFonts w:hint="default"/>
                <w:sz w:val="18"/>
                <w:szCs w:val="18"/>
              </w:rPr>
            </w:pPr>
            <w:r>
              <w:rPr>
                <w:rFonts w:cs="宋体"/>
                <w:sz w:val="18"/>
                <w:szCs w:val="18"/>
              </w:rPr>
              <w:t>检验科室实际接收标本时的公元纪年日期和时间的完整描述</w:t>
            </w:r>
          </w:p>
        </w:tc>
        <w:tc>
          <w:tcPr>
            <w:tcW w:w="521" w:type="pct"/>
            <w:tcBorders>
              <w:top w:val="single" w:color="000000" w:sz="6" w:space="0"/>
              <w:left w:val="nil"/>
              <w:bottom w:val="single" w:color="000000" w:sz="6" w:space="0"/>
              <w:right w:val="single" w:color="000000" w:sz="6" w:space="0"/>
            </w:tcBorders>
            <w:noWrap/>
            <w:vAlign w:val="center"/>
          </w:tcPr>
          <w:p w14:paraId="2EEBF205">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4FFAFCC2">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noWrap/>
            <w:vAlign w:val="center"/>
          </w:tcPr>
          <w:p w14:paraId="4F25C7A1">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0D3DE380">
            <w:pPr>
              <w:rPr>
                <w:rFonts w:hint="default"/>
                <w:sz w:val="18"/>
                <w:szCs w:val="18"/>
              </w:rPr>
            </w:pPr>
          </w:p>
        </w:tc>
      </w:tr>
      <w:tr w14:paraId="4E0E69A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A24F1E3">
            <w:pPr>
              <w:rPr>
                <w:rFonts w:hint="default"/>
                <w:sz w:val="18"/>
                <w:szCs w:val="18"/>
              </w:rPr>
            </w:pPr>
            <w:r>
              <w:rPr>
                <w:sz w:val="18"/>
                <w:szCs w:val="18"/>
              </w:rPr>
              <w:t>JCLX</w:t>
            </w:r>
          </w:p>
        </w:tc>
        <w:tc>
          <w:tcPr>
            <w:tcW w:w="714" w:type="pct"/>
            <w:tcBorders>
              <w:top w:val="single" w:color="000000" w:sz="6" w:space="0"/>
              <w:left w:val="nil"/>
              <w:bottom w:val="single" w:color="000000" w:sz="6" w:space="0"/>
              <w:right w:val="single" w:color="000000" w:sz="6" w:space="0"/>
            </w:tcBorders>
            <w:noWrap/>
            <w:vAlign w:val="center"/>
          </w:tcPr>
          <w:p w14:paraId="70729651">
            <w:pPr>
              <w:rPr>
                <w:rFonts w:hint="default"/>
                <w:sz w:val="18"/>
                <w:szCs w:val="18"/>
              </w:rPr>
            </w:pPr>
            <w:r>
              <w:rPr>
                <w:rFonts w:cs="宋体"/>
                <w:sz w:val="18"/>
                <w:szCs w:val="18"/>
              </w:rPr>
              <w:t>检查类型</w:t>
            </w:r>
          </w:p>
        </w:tc>
        <w:tc>
          <w:tcPr>
            <w:tcW w:w="1332" w:type="pct"/>
            <w:tcBorders>
              <w:top w:val="single" w:color="000000" w:sz="6" w:space="0"/>
              <w:left w:val="nil"/>
              <w:bottom w:val="single" w:color="000000" w:sz="6" w:space="0"/>
              <w:right w:val="single" w:color="000000" w:sz="6" w:space="0"/>
            </w:tcBorders>
            <w:noWrap/>
            <w:vAlign w:val="center"/>
          </w:tcPr>
          <w:p w14:paraId="257571F6">
            <w:pPr>
              <w:rPr>
                <w:rFonts w:hint="default"/>
                <w:sz w:val="18"/>
                <w:szCs w:val="18"/>
              </w:rPr>
            </w:pPr>
            <w:r>
              <w:rPr>
                <w:sz w:val="18"/>
                <w:szCs w:val="18"/>
              </w:rPr>
              <w:t>检查项目在特定编码体系中的代码</w:t>
            </w:r>
          </w:p>
        </w:tc>
        <w:tc>
          <w:tcPr>
            <w:tcW w:w="521" w:type="pct"/>
            <w:tcBorders>
              <w:top w:val="single" w:color="000000" w:sz="6" w:space="0"/>
              <w:left w:val="nil"/>
              <w:bottom w:val="single" w:color="000000" w:sz="6" w:space="0"/>
              <w:right w:val="single" w:color="000000" w:sz="6" w:space="0"/>
            </w:tcBorders>
            <w:noWrap/>
            <w:vAlign w:val="center"/>
          </w:tcPr>
          <w:p w14:paraId="1D19DE31">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596567FC">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4C1503D8">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3A0FE1D9">
            <w:pPr>
              <w:rPr>
                <w:rFonts w:hint="default"/>
                <w:sz w:val="18"/>
                <w:szCs w:val="18"/>
              </w:rPr>
            </w:pPr>
            <w:r>
              <w:rPr>
                <w:sz w:val="18"/>
                <w:szCs w:val="18"/>
              </w:rPr>
              <w:t>CV5199.01</w:t>
            </w:r>
          </w:p>
        </w:tc>
      </w:tr>
      <w:tr w14:paraId="507B64C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28D5788">
            <w:pPr>
              <w:rPr>
                <w:rFonts w:hint="default" w:eastAsia="宋体"/>
                <w:sz w:val="18"/>
                <w:szCs w:val="18"/>
                <w:lang w:val="en-US" w:eastAsia="zh-CN"/>
              </w:rPr>
            </w:pPr>
            <w:r>
              <w:rPr>
                <w:rFonts w:hint="eastAsia"/>
                <w:sz w:val="18"/>
                <w:szCs w:val="18"/>
                <w:lang w:val="en-US" w:eastAsia="zh-CN"/>
              </w:rPr>
              <w:t>JCLXMC</w:t>
            </w:r>
          </w:p>
        </w:tc>
        <w:tc>
          <w:tcPr>
            <w:tcW w:w="714" w:type="pct"/>
            <w:tcBorders>
              <w:top w:val="single" w:color="000000" w:sz="6" w:space="0"/>
              <w:left w:val="nil"/>
              <w:bottom w:val="single" w:color="000000" w:sz="6" w:space="0"/>
              <w:right w:val="single" w:color="000000" w:sz="6" w:space="0"/>
            </w:tcBorders>
            <w:noWrap/>
            <w:vAlign w:val="center"/>
          </w:tcPr>
          <w:p w14:paraId="39009548">
            <w:pPr>
              <w:rPr>
                <w:rFonts w:hint="default" w:eastAsia="宋体" w:cs="宋体"/>
                <w:sz w:val="18"/>
                <w:szCs w:val="18"/>
                <w:lang w:val="en-US" w:eastAsia="zh-CN"/>
              </w:rPr>
            </w:pPr>
            <w:r>
              <w:rPr>
                <w:rFonts w:hint="eastAsia" w:cs="宋体"/>
                <w:sz w:val="18"/>
                <w:szCs w:val="18"/>
                <w:lang w:val="en-US" w:eastAsia="zh-CN"/>
              </w:rPr>
              <w:t>检查类型名称</w:t>
            </w:r>
          </w:p>
        </w:tc>
        <w:tc>
          <w:tcPr>
            <w:tcW w:w="1332" w:type="pct"/>
            <w:tcBorders>
              <w:top w:val="single" w:color="000000" w:sz="6" w:space="0"/>
              <w:left w:val="nil"/>
              <w:bottom w:val="single" w:color="000000" w:sz="6" w:space="0"/>
              <w:right w:val="single" w:color="000000" w:sz="6" w:space="0"/>
            </w:tcBorders>
            <w:noWrap/>
            <w:vAlign w:val="center"/>
          </w:tcPr>
          <w:p w14:paraId="52BF4224">
            <w:pPr>
              <w:rPr>
                <w:rFonts w:hint="eastAsia" w:eastAsia="宋体"/>
                <w:sz w:val="18"/>
                <w:szCs w:val="18"/>
                <w:lang w:val="en-US" w:eastAsia="zh-CN"/>
              </w:rPr>
            </w:pPr>
            <w:r>
              <w:rPr>
                <w:sz w:val="18"/>
                <w:szCs w:val="18"/>
              </w:rPr>
              <w:t>检查项目在特定编码体系中的</w:t>
            </w:r>
            <w:r>
              <w:rPr>
                <w:rFonts w:hint="eastAsia"/>
                <w:sz w:val="18"/>
                <w:szCs w:val="18"/>
                <w:lang w:val="en-US" w:eastAsia="zh-CN"/>
              </w:rPr>
              <w:t>名称</w:t>
            </w:r>
          </w:p>
        </w:tc>
        <w:tc>
          <w:tcPr>
            <w:tcW w:w="521" w:type="pct"/>
            <w:tcBorders>
              <w:top w:val="single" w:color="000000" w:sz="6" w:space="0"/>
              <w:left w:val="nil"/>
              <w:bottom w:val="single" w:color="000000" w:sz="6" w:space="0"/>
              <w:right w:val="single" w:color="000000" w:sz="6" w:space="0"/>
            </w:tcBorders>
            <w:noWrap/>
            <w:vAlign w:val="center"/>
          </w:tcPr>
          <w:p w14:paraId="566770BE">
            <w:pPr>
              <w:jc w:val="center"/>
              <w:rPr>
                <w:rFonts w:hint="eastAsia" w:eastAsia="宋体"/>
                <w:sz w:val="18"/>
                <w:szCs w:val="18"/>
                <w:lang w:val="en-US" w:eastAsia="zh-CN"/>
              </w:rPr>
            </w:pPr>
            <w:r>
              <w:rPr>
                <w:rFonts w:hint="eastAsia"/>
                <w:sz w:val="18"/>
                <w:szCs w:val="18"/>
                <w:lang w:val="en-US" w:eastAsia="zh-CN"/>
              </w:rPr>
              <w:t>是</w:t>
            </w:r>
          </w:p>
        </w:tc>
        <w:tc>
          <w:tcPr>
            <w:tcW w:w="551" w:type="pct"/>
            <w:tcBorders>
              <w:top w:val="single" w:color="000000" w:sz="6" w:space="0"/>
              <w:left w:val="nil"/>
              <w:bottom w:val="single" w:color="000000" w:sz="6" w:space="0"/>
              <w:right w:val="single" w:color="000000" w:sz="6" w:space="0"/>
            </w:tcBorders>
            <w:noWrap/>
            <w:vAlign w:val="center"/>
          </w:tcPr>
          <w:p w14:paraId="25159C4D">
            <w:pPr>
              <w:jc w:val="center"/>
              <w:rPr>
                <w:rFonts w:cs="宋体"/>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B7112EC">
            <w:pPr>
              <w:rPr>
                <w:rFonts w:hint="default" w:eastAsia="宋体" w:cs="宋体"/>
                <w:sz w:val="18"/>
                <w:szCs w:val="18"/>
                <w:lang w:val="en-US" w:eastAsia="zh-CN"/>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31591FCD">
            <w:pPr>
              <w:rPr>
                <w:rFonts w:hint="default"/>
                <w:sz w:val="18"/>
                <w:szCs w:val="18"/>
              </w:rPr>
            </w:pPr>
          </w:p>
        </w:tc>
      </w:tr>
      <w:tr w14:paraId="4A88A6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3035FEC">
            <w:pPr>
              <w:rPr>
                <w:rFonts w:hint="default"/>
                <w:sz w:val="18"/>
                <w:szCs w:val="18"/>
              </w:rPr>
            </w:pPr>
            <w:r>
              <w:rPr>
                <w:sz w:val="18"/>
                <w:szCs w:val="18"/>
              </w:rPr>
              <w:t>JCSBYQXH</w:t>
            </w:r>
          </w:p>
        </w:tc>
        <w:tc>
          <w:tcPr>
            <w:tcW w:w="714" w:type="pct"/>
            <w:tcBorders>
              <w:top w:val="single" w:color="000000" w:sz="6" w:space="0"/>
              <w:left w:val="nil"/>
              <w:bottom w:val="single" w:color="000000" w:sz="6" w:space="0"/>
              <w:right w:val="single" w:color="000000" w:sz="6" w:space="0"/>
            </w:tcBorders>
            <w:noWrap/>
            <w:vAlign w:val="center"/>
          </w:tcPr>
          <w:p w14:paraId="17859A89">
            <w:pPr>
              <w:rPr>
                <w:rFonts w:hint="default"/>
                <w:sz w:val="18"/>
                <w:szCs w:val="18"/>
              </w:rPr>
            </w:pPr>
            <w:r>
              <w:rPr>
                <w:rFonts w:cs="宋体"/>
                <w:sz w:val="18"/>
                <w:szCs w:val="18"/>
              </w:rPr>
              <w:t>检查设备仪器型号</w:t>
            </w:r>
          </w:p>
        </w:tc>
        <w:tc>
          <w:tcPr>
            <w:tcW w:w="1332" w:type="pct"/>
            <w:tcBorders>
              <w:top w:val="single" w:color="000000" w:sz="6" w:space="0"/>
              <w:left w:val="nil"/>
              <w:bottom w:val="single" w:color="000000" w:sz="6" w:space="0"/>
              <w:right w:val="single" w:color="000000" w:sz="6" w:space="0"/>
            </w:tcBorders>
            <w:noWrap/>
            <w:vAlign w:val="center"/>
          </w:tcPr>
          <w:p w14:paraId="01B6DF5E">
            <w:pPr>
              <w:rPr>
                <w:rFonts w:hint="default"/>
                <w:sz w:val="18"/>
                <w:szCs w:val="18"/>
              </w:rPr>
            </w:pPr>
            <w:r>
              <w:rPr>
                <w:sz w:val="18"/>
                <w:szCs w:val="18"/>
              </w:rPr>
              <w:t>同类检查设备仪器型号</w:t>
            </w:r>
          </w:p>
        </w:tc>
        <w:tc>
          <w:tcPr>
            <w:tcW w:w="521" w:type="pct"/>
            <w:tcBorders>
              <w:top w:val="single" w:color="000000" w:sz="6" w:space="0"/>
              <w:left w:val="nil"/>
              <w:bottom w:val="single" w:color="000000" w:sz="6" w:space="0"/>
              <w:right w:val="single" w:color="000000" w:sz="6" w:space="0"/>
            </w:tcBorders>
            <w:noWrap/>
            <w:vAlign w:val="center"/>
          </w:tcPr>
          <w:p w14:paraId="7134CF87">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095A5BE7">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52C8EEA1">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3F4F746A">
            <w:pPr>
              <w:rPr>
                <w:rFonts w:hint="default"/>
                <w:sz w:val="18"/>
                <w:szCs w:val="18"/>
              </w:rPr>
            </w:pPr>
          </w:p>
        </w:tc>
      </w:tr>
      <w:tr w14:paraId="6F53C0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9ECCA13">
            <w:pPr>
              <w:rPr>
                <w:rFonts w:hint="default"/>
                <w:sz w:val="18"/>
                <w:szCs w:val="18"/>
              </w:rPr>
            </w:pPr>
            <w:r>
              <w:rPr>
                <w:sz w:val="18"/>
                <w:szCs w:val="18"/>
              </w:rPr>
              <w:t>JCSBYQMC</w:t>
            </w:r>
          </w:p>
        </w:tc>
        <w:tc>
          <w:tcPr>
            <w:tcW w:w="714" w:type="pct"/>
            <w:tcBorders>
              <w:top w:val="single" w:color="000000" w:sz="6" w:space="0"/>
              <w:left w:val="nil"/>
              <w:bottom w:val="single" w:color="000000" w:sz="6" w:space="0"/>
              <w:right w:val="single" w:color="000000" w:sz="6" w:space="0"/>
            </w:tcBorders>
            <w:noWrap/>
            <w:vAlign w:val="center"/>
          </w:tcPr>
          <w:p w14:paraId="4CD6DBE6">
            <w:pPr>
              <w:rPr>
                <w:rFonts w:hint="default"/>
                <w:sz w:val="18"/>
                <w:szCs w:val="18"/>
              </w:rPr>
            </w:pPr>
            <w:r>
              <w:rPr>
                <w:rFonts w:cs="宋体"/>
                <w:sz w:val="18"/>
                <w:szCs w:val="18"/>
              </w:rPr>
              <w:t>检查设备仪器名称</w:t>
            </w:r>
          </w:p>
        </w:tc>
        <w:tc>
          <w:tcPr>
            <w:tcW w:w="1332" w:type="pct"/>
            <w:tcBorders>
              <w:top w:val="single" w:color="000000" w:sz="6" w:space="0"/>
              <w:left w:val="nil"/>
              <w:bottom w:val="single" w:color="000000" w:sz="6" w:space="0"/>
              <w:right w:val="single" w:color="000000" w:sz="6" w:space="0"/>
            </w:tcBorders>
            <w:noWrap/>
            <w:vAlign w:val="center"/>
          </w:tcPr>
          <w:p w14:paraId="5DCF2A1F">
            <w:pPr>
              <w:rPr>
                <w:rFonts w:hint="default"/>
                <w:sz w:val="18"/>
                <w:szCs w:val="18"/>
              </w:rPr>
            </w:pPr>
            <w:r>
              <w:rPr>
                <w:sz w:val="18"/>
                <w:szCs w:val="18"/>
              </w:rPr>
              <w:t>检查设备仪器名称的完整描述</w:t>
            </w:r>
          </w:p>
        </w:tc>
        <w:tc>
          <w:tcPr>
            <w:tcW w:w="521" w:type="pct"/>
            <w:tcBorders>
              <w:top w:val="single" w:color="000000" w:sz="6" w:space="0"/>
              <w:left w:val="nil"/>
              <w:bottom w:val="single" w:color="000000" w:sz="6" w:space="0"/>
              <w:right w:val="single" w:color="000000" w:sz="6" w:space="0"/>
            </w:tcBorders>
            <w:noWrap/>
            <w:vAlign w:val="center"/>
          </w:tcPr>
          <w:p w14:paraId="629D08E8">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6A0B9964">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8535F56">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569EB9C8">
            <w:pPr>
              <w:rPr>
                <w:rFonts w:hint="default"/>
                <w:sz w:val="18"/>
                <w:szCs w:val="18"/>
              </w:rPr>
            </w:pPr>
          </w:p>
        </w:tc>
      </w:tr>
      <w:tr w14:paraId="0605F6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24B8DDA">
            <w:pPr>
              <w:rPr>
                <w:rFonts w:hint="default"/>
                <w:sz w:val="18"/>
                <w:szCs w:val="18"/>
              </w:rPr>
            </w:pPr>
            <w:r>
              <w:rPr>
                <w:sz w:val="18"/>
                <w:szCs w:val="18"/>
              </w:rPr>
              <w:t>JCSBYQH</w:t>
            </w:r>
          </w:p>
        </w:tc>
        <w:tc>
          <w:tcPr>
            <w:tcW w:w="714" w:type="pct"/>
            <w:tcBorders>
              <w:top w:val="single" w:color="000000" w:sz="6" w:space="0"/>
              <w:left w:val="nil"/>
              <w:bottom w:val="single" w:color="000000" w:sz="6" w:space="0"/>
              <w:right w:val="single" w:color="000000" w:sz="6" w:space="0"/>
            </w:tcBorders>
            <w:noWrap/>
            <w:vAlign w:val="center"/>
          </w:tcPr>
          <w:p w14:paraId="68C941EF">
            <w:pPr>
              <w:rPr>
                <w:rFonts w:hint="default"/>
                <w:sz w:val="18"/>
                <w:szCs w:val="18"/>
              </w:rPr>
            </w:pPr>
            <w:r>
              <w:rPr>
                <w:rFonts w:cs="宋体"/>
                <w:sz w:val="18"/>
                <w:szCs w:val="18"/>
              </w:rPr>
              <w:t>检查仪器号</w:t>
            </w:r>
          </w:p>
        </w:tc>
        <w:tc>
          <w:tcPr>
            <w:tcW w:w="1332" w:type="pct"/>
            <w:tcBorders>
              <w:top w:val="single" w:color="000000" w:sz="6" w:space="0"/>
              <w:left w:val="nil"/>
              <w:bottom w:val="single" w:color="000000" w:sz="6" w:space="0"/>
              <w:right w:val="single" w:color="000000" w:sz="6" w:space="0"/>
            </w:tcBorders>
            <w:noWrap/>
            <w:vAlign w:val="center"/>
          </w:tcPr>
          <w:p w14:paraId="26B50A7F">
            <w:pPr>
              <w:rPr>
                <w:rFonts w:hint="default"/>
                <w:sz w:val="18"/>
                <w:szCs w:val="18"/>
              </w:rPr>
            </w:pPr>
            <w:r>
              <w:rPr>
                <w:sz w:val="18"/>
                <w:szCs w:val="18"/>
              </w:rPr>
              <w:t>检查仪器的顺序编号</w:t>
            </w:r>
          </w:p>
        </w:tc>
        <w:tc>
          <w:tcPr>
            <w:tcW w:w="521" w:type="pct"/>
            <w:tcBorders>
              <w:top w:val="single" w:color="000000" w:sz="6" w:space="0"/>
              <w:left w:val="nil"/>
              <w:bottom w:val="single" w:color="000000" w:sz="6" w:space="0"/>
              <w:right w:val="single" w:color="000000" w:sz="6" w:space="0"/>
            </w:tcBorders>
            <w:noWrap/>
            <w:vAlign w:val="center"/>
          </w:tcPr>
          <w:p w14:paraId="203AD329">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17711F52">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D3742BF">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2C8701AE">
            <w:pPr>
              <w:rPr>
                <w:rFonts w:hint="default"/>
                <w:sz w:val="18"/>
                <w:szCs w:val="18"/>
              </w:rPr>
            </w:pPr>
          </w:p>
        </w:tc>
      </w:tr>
      <w:tr w14:paraId="54C27F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895D24E">
            <w:pPr>
              <w:rPr>
                <w:rFonts w:hint="default"/>
                <w:sz w:val="18"/>
                <w:szCs w:val="18"/>
              </w:rPr>
            </w:pPr>
            <w:r>
              <w:rPr>
                <w:sz w:val="18"/>
                <w:szCs w:val="18"/>
              </w:rPr>
              <w:t>SQKSBM</w:t>
            </w:r>
          </w:p>
        </w:tc>
        <w:tc>
          <w:tcPr>
            <w:tcW w:w="714" w:type="pct"/>
            <w:tcBorders>
              <w:top w:val="single" w:color="000000" w:sz="6" w:space="0"/>
              <w:left w:val="nil"/>
              <w:bottom w:val="single" w:color="000000" w:sz="6" w:space="0"/>
              <w:right w:val="single" w:color="000000" w:sz="6" w:space="0"/>
            </w:tcBorders>
            <w:noWrap/>
            <w:vAlign w:val="center"/>
          </w:tcPr>
          <w:p w14:paraId="5DE4CAC9">
            <w:pPr>
              <w:rPr>
                <w:rFonts w:hint="default"/>
                <w:sz w:val="18"/>
                <w:szCs w:val="18"/>
              </w:rPr>
            </w:pPr>
            <w:r>
              <w:rPr>
                <w:rFonts w:cs="宋体"/>
                <w:sz w:val="18"/>
                <w:szCs w:val="18"/>
              </w:rPr>
              <w:t>申请科室编码</w:t>
            </w:r>
          </w:p>
        </w:tc>
        <w:tc>
          <w:tcPr>
            <w:tcW w:w="1332" w:type="pct"/>
            <w:tcBorders>
              <w:top w:val="single" w:color="000000" w:sz="6" w:space="0"/>
              <w:left w:val="nil"/>
              <w:bottom w:val="single" w:color="000000" w:sz="6" w:space="0"/>
              <w:right w:val="single" w:color="000000" w:sz="6" w:space="0"/>
            </w:tcBorders>
            <w:noWrap/>
            <w:vAlign w:val="center"/>
          </w:tcPr>
          <w:p w14:paraId="164C2961">
            <w:pPr>
              <w:rPr>
                <w:rFonts w:hint="default"/>
                <w:sz w:val="18"/>
                <w:szCs w:val="18"/>
              </w:rPr>
            </w:pPr>
            <w:r>
              <w:rPr>
                <w:rFonts w:cs="宋体"/>
                <w:sz w:val="18"/>
                <w:szCs w:val="18"/>
              </w:rPr>
              <w:t>申请检查的科室在特定编码体系中的代码，传院内科室编码</w:t>
            </w:r>
          </w:p>
        </w:tc>
        <w:tc>
          <w:tcPr>
            <w:tcW w:w="521" w:type="pct"/>
            <w:tcBorders>
              <w:top w:val="single" w:color="000000" w:sz="6" w:space="0"/>
              <w:left w:val="nil"/>
              <w:bottom w:val="single" w:color="000000" w:sz="6" w:space="0"/>
              <w:right w:val="single" w:color="000000" w:sz="6" w:space="0"/>
            </w:tcBorders>
            <w:noWrap/>
            <w:vAlign w:val="center"/>
          </w:tcPr>
          <w:p w14:paraId="7490FC78">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50265D6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37D0E53D">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5E208985">
            <w:pPr>
              <w:rPr>
                <w:rFonts w:hint="default"/>
                <w:sz w:val="18"/>
                <w:szCs w:val="18"/>
              </w:rPr>
            </w:pPr>
            <w:r>
              <w:rPr>
                <w:rFonts w:hint="eastAsia"/>
                <w:sz w:val="18"/>
                <w:szCs w:val="18"/>
              </w:rPr>
              <w:t>CT08.00.002</w:t>
            </w:r>
          </w:p>
        </w:tc>
      </w:tr>
      <w:tr w14:paraId="13AC3B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9205306">
            <w:pPr>
              <w:rPr>
                <w:rFonts w:hint="default"/>
                <w:sz w:val="18"/>
                <w:szCs w:val="18"/>
              </w:rPr>
            </w:pPr>
            <w:r>
              <w:rPr>
                <w:sz w:val="18"/>
                <w:szCs w:val="18"/>
              </w:rPr>
              <w:t>SQKSMC</w:t>
            </w:r>
          </w:p>
        </w:tc>
        <w:tc>
          <w:tcPr>
            <w:tcW w:w="714" w:type="pct"/>
            <w:tcBorders>
              <w:top w:val="single" w:color="000000" w:sz="6" w:space="0"/>
              <w:left w:val="nil"/>
              <w:bottom w:val="single" w:color="000000" w:sz="6" w:space="0"/>
              <w:right w:val="single" w:color="000000" w:sz="6" w:space="0"/>
            </w:tcBorders>
            <w:noWrap/>
            <w:vAlign w:val="center"/>
          </w:tcPr>
          <w:p w14:paraId="3AA6342E">
            <w:pPr>
              <w:rPr>
                <w:rFonts w:hint="default"/>
                <w:sz w:val="18"/>
                <w:szCs w:val="18"/>
              </w:rPr>
            </w:pPr>
            <w:r>
              <w:rPr>
                <w:rFonts w:cs="宋体"/>
                <w:sz w:val="18"/>
                <w:szCs w:val="18"/>
              </w:rPr>
              <w:t>申请科室名称</w:t>
            </w:r>
          </w:p>
        </w:tc>
        <w:tc>
          <w:tcPr>
            <w:tcW w:w="1332" w:type="pct"/>
            <w:tcBorders>
              <w:top w:val="single" w:color="000000" w:sz="6" w:space="0"/>
              <w:left w:val="nil"/>
              <w:bottom w:val="single" w:color="000000" w:sz="6" w:space="0"/>
              <w:right w:val="single" w:color="000000" w:sz="6" w:space="0"/>
            </w:tcBorders>
            <w:noWrap/>
            <w:vAlign w:val="center"/>
          </w:tcPr>
          <w:p w14:paraId="65F1DAC3">
            <w:pPr>
              <w:rPr>
                <w:rFonts w:hint="default"/>
                <w:sz w:val="18"/>
                <w:szCs w:val="18"/>
              </w:rPr>
            </w:pPr>
            <w:r>
              <w:rPr>
                <w:rFonts w:cs="宋体"/>
                <w:sz w:val="18"/>
                <w:szCs w:val="18"/>
              </w:rPr>
              <w:t>申请检查的科室名称，传院内科室编码</w:t>
            </w:r>
          </w:p>
        </w:tc>
        <w:tc>
          <w:tcPr>
            <w:tcW w:w="521" w:type="pct"/>
            <w:tcBorders>
              <w:top w:val="single" w:color="000000" w:sz="6" w:space="0"/>
              <w:left w:val="nil"/>
              <w:bottom w:val="single" w:color="000000" w:sz="6" w:space="0"/>
              <w:right w:val="single" w:color="000000" w:sz="6" w:space="0"/>
            </w:tcBorders>
            <w:noWrap/>
            <w:vAlign w:val="center"/>
          </w:tcPr>
          <w:p w14:paraId="5DAF1D27">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07D0DBC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3F0A00FF">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2A72A21B">
            <w:pPr>
              <w:rPr>
                <w:rFonts w:hint="default"/>
                <w:sz w:val="18"/>
                <w:szCs w:val="18"/>
              </w:rPr>
            </w:pPr>
          </w:p>
        </w:tc>
      </w:tr>
      <w:tr w14:paraId="394D43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D0E1489">
            <w:pPr>
              <w:rPr>
                <w:rFonts w:hint="default"/>
                <w:sz w:val="18"/>
                <w:szCs w:val="18"/>
              </w:rPr>
            </w:pPr>
            <w:r>
              <w:rPr>
                <w:rFonts w:cs="宋体"/>
                <w:sz w:val="18"/>
                <w:szCs w:val="18"/>
              </w:rPr>
              <w:t>SQRID</w:t>
            </w:r>
          </w:p>
        </w:tc>
        <w:tc>
          <w:tcPr>
            <w:tcW w:w="714" w:type="pct"/>
            <w:tcBorders>
              <w:top w:val="single" w:color="000000" w:sz="6" w:space="0"/>
              <w:left w:val="nil"/>
              <w:bottom w:val="single" w:color="000000" w:sz="6" w:space="0"/>
              <w:right w:val="single" w:color="000000" w:sz="6" w:space="0"/>
            </w:tcBorders>
            <w:noWrap/>
            <w:vAlign w:val="center"/>
          </w:tcPr>
          <w:p w14:paraId="6234CACC">
            <w:pPr>
              <w:rPr>
                <w:rFonts w:hint="default"/>
                <w:sz w:val="18"/>
                <w:szCs w:val="18"/>
              </w:rPr>
            </w:pPr>
            <w:r>
              <w:rPr>
                <w:rFonts w:cs="宋体"/>
                <w:sz w:val="18"/>
                <w:szCs w:val="18"/>
              </w:rPr>
              <w:t>申请人ID</w:t>
            </w:r>
          </w:p>
        </w:tc>
        <w:tc>
          <w:tcPr>
            <w:tcW w:w="1332" w:type="pct"/>
            <w:tcBorders>
              <w:top w:val="single" w:color="000000" w:sz="6" w:space="0"/>
              <w:left w:val="nil"/>
              <w:bottom w:val="single" w:color="000000" w:sz="6" w:space="0"/>
              <w:right w:val="single" w:color="000000" w:sz="6" w:space="0"/>
            </w:tcBorders>
            <w:noWrap/>
            <w:vAlign w:val="center"/>
          </w:tcPr>
          <w:p w14:paraId="322307C5">
            <w:pPr>
              <w:rPr>
                <w:rFonts w:hint="default"/>
                <w:sz w:val="18"/>
                <w:szCs w:val="18"/>
              </w:rPr>
            </w:pPr>
            <w:r>
              <w:rPr>
                <w:sz w:val="18"/>
                <w:szCs w:val="18"/>
              </w:rPr>
              <w:t>申请人在院内的编号</w:t>
            </w:r>
          </w:p>
        </w:tc>
        <w:tc>
          <w:tcPr>
            <w:tcW w:w="521" w:type="pct"/>
            <w:tcBorders>
              <w:top w:val="single" w:color="000000" w:sz="6" w:space="0"/>
              <w:left w:val="nil"/>
              <w:bottom w:val="single" w:color="000000" w:sz="6" w:space="0"/>
              <w:right w:val="single" w:color="000000" w:sz="6" w:space="0"/>
            </w:tcBorders>
            <w:noWrap/>
            <w:vAlign w:val="center"/>
          </w:tcPr>
          <w:p w14:paraId="35AF69F8">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2B8EAFF2">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4DB31ADB">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4D1E9139">
            <w:pPr>
              <w:rPr>
                <w:rFonts w:hint="default"/>
                <w:sz w:val="18"/>
                <w:szCs w:val="18"/>
              </w:rPr>
            </w:pPr>
          </w:p>
        </w:tc>
      </w:tr>
      <w:tr w14:paraId="11D532F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E12BEA8">
            <w:pPr>
              <w:rPr>
                <w:rFonts w:hint="default"/>
                <w:sz w:val="18"/>
                <w:szCs w:val="18"/>
              </w:rPr>
            </w:pPr>
            <w:r>
              <w:rPr>
                <w:rFonts w:cs="宋体"/>
                <w:sz w:val="18"/>
                <w:szCs w:val="18"/>
              </w:rPr>
              <w:t>SQRNAME</w:t>
            </w:r>
          </w:p>
        </w:tc>
        <w:tc>
          <w:tcPr>
            <w:tcW w:w="714" w:type="pct"/>
            <w:tcBorders>
              <w:top w:val="single" w:color="000000" w:sz="6" w:space="0"/>
              <w:left w:val="nil"/>
              <w:bottom w:val="single" w:color="000000" w:sz="6" w:space="0"/>
              <w:right w:val="single" w:color="000000" w:sz="6" w:space="0"/>
            </w:tcBorders>
            <w:noWrap/>
            <w:vAlign w:val="center"/>
          </w:tcPr>
          <w:p w14:paraId="4CE62DFE">
            <w:pPr>
              <w:rPr>
                <w:rFonts w:hint="default"/>
                <w:sz w:val="18"/>
                <w:szCs w:val="18"/>
              </w:rPr>
            </w:pPr>
            <w:r>
              <w:rPr>
                <w:rFonts w:cs="宋体"/>
                <w:sz w:val="18"/>
                <w:szCs w:val="18"/>
              </w:rPr>
              <w:t>申请人姓名</w:t>
            </w:r>
          </w:p>
        </w:tc>
        <w:tc>
          <w:tcPr>
            <w:tcW w:w="1332" w:type="pct"/>
            <w:tcBorders>
              <w:top w:val="single" w:color="000000" w:sz="6" w:space="0"/>
              <w:left w:val="nil"/>
              <w:bottom w:val="single" w:color="000000" w:sz="6" w:space="0"/>
              <w:right w:val="single" w:color="000000" w:sz="6" w:space="0"/>
            </w:tcBorders>
            <w:noWrap/>
            <w:vAlign w:val="center"/>
          </w:tcPr>
          <w:p w14:paraId="5F24E9FB">
            <w:pPr>
              <w:rPr>
                <w:rFonts w:hint="default"/>
                <w:sz w:val="18"/>
                <w:szCs w:val="18"/>
              </w:rPr>
            </w:pPr>
            <w:r>
              <w:rPr>
                <w:rFonts w:cs="宋体"/>
                <w:sz w:val="18"/>
                <w:szCs w:val="18"/>
              </w:rPr>
              <w:t>申请人在公安管理部门正式登记注册的姓氏和名称</w:t>
            </w:r>
          </w:p>
        </w:tc>
        <w:tc>
          <w:tcPr>
            <w:tcW w:w="521" w:type="pct"/>
            <w:tcBorders>
              <w:top w:val="single" w:color="000000" w:sz="6" w:space="0"/>
              <w:left w:val="nil"/>
              <w:bottom w:val="single" w:color="000000" w:sz="6" w:space="0"/>
              <w:right w:val="single" w:color="000000" w:sz="6" w:space="0"/>
            </w:tcBorders>
            <w:noWrap/>
            <w:vAlign w:val="center"/>
          </w:tcPr>
          <w:p w14:paraId="153B87BC">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7961D355">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FE9840D">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619B734D">
            <w:pPr>
              <w:rPr>
                <w:rFonts w:hint="default"/>
                <w:sz w:val="18"/>
                <w:szCs w:val="18"/>
              </w:rPr>
            </w:pPr>
          </w:p>
        </w:tc>
      </w:tr>
      <w:tr w14:paraId="3AC4E1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A9957D3">
            <w:pPr>
              <w:rPr>
                <w:rFonts w:hint="default"/>
                <w:sz w:val="18"/>
                <w:szCs w:val="18"/>
              </w:rPr>
            </w:pPr>
            <w:r>
              <w:rPr>
                <w:rFonts w:cs="宋体"/>
                <w:sz w:val="18"/>
                <w:szCs w:val="18"/>
              </w:rPr>
              <w:t>JCKSBM</w:t>
            </w:r>
          </w:p>
        </w:tc>
        <w:tc>
          <w:tcPr>
            <w:tcW w:w="714" w:type="pct"/>
            <w:tcBorders>
              <w:top w:val="single" w:color="000000" w:sz="6" w:space="0"/>
              <w:left w:val="nil"/>
              <w:bottom w:val="single" w:color="000000" w:sz="6" w:space="0"/>
              <w:right w:val="single" w:color="000000" w:sz="6" w:space="0"/>
            </w:tcBorders>
            <w:noWrap/>
            <w:vAlign w:val="center"/>
          </w:tcPr>
          <w:p w14:paraId="5B6A32B2">
            <w:pPr>
              <w:rPr>
                <w:rFonts w:hint="default"/>
                <w:sz w:val="18"/>
                <w:szCs w:val="18"/>
              </w:rPr>
            </w:pPr>
            <w:r>
              <w:rPr>
                <w:rFonts w:cs="宋体"/>
                <w:sz w:val="18"/>
                <w:szCs w:val="18"/>
              </w:rPr>
              <w:t>检查科室编码</w:t>
            </w:r>
          </w:p>
        </w:tc>
        <w:tc>
          <w:tcPr>
            <w:tcW w:w="1332" w:type="pct"/>
            <w:tcBorders>
              <w:top w:val="single" w:color="000000" w:sz="6" w:space="0"/>
              <w:left w:val="nil"/>
              <w:bottom w:val="single" w:color="000000" w:sz="6" w:space="0"/>
              <w:right w:val="single" w:color="000000" w:sz="6" w:space="0"/>
            </w:tcBorders>
            <w:noWrap/>
            <w:vAlign w:val="center"/>
          </w:tcPr>
          <w:p w14:paraId="29D97799">
            <w:pPr>
              <w:rPr>
                <w:rFonts w:hint="default"/>
                <w:sz w:val="18"/>
                <w:szCs w:val="18"/>
              </w:rPr>
            </w:pPr>
            <w:r>
              <w:rPr>
                <w:rFonts w:cs="宋体"/>
                <w:sz w:val="18"/>
                <w:szCs w:val="18"/>
              </w:rPr>
              <w:t>执行检查的科室编码，传院内科室编码</w:t>
            </w:r>
          </w:p>
        </w:tc>
        <w:tc>
          <w:tcPr>
            <w:tcW w:w="521" w:type="pct"/>
            <w:tcBorders>
              <w:top w:val="single" w:color="000000" w:sz="6" w:space="0"/>
              <w:left w:val="nil"/>
              <w:bottom w:val="single" w:color="000000" w:sz="6" w:space="0"/>
              <w:right w:val="single" w:color="000000" w:sz="6" w:space="0"/>
            </w:tcBorders>
            <w:noWrap/>
            <w:vAlign w:val="center"/>
          </w:tcPr>
          <w:p w14:paraId="7744EF1D">
            <w:pPr>
              <w:jc w:val="center"/>
              <w:rPr>
                <w:rFonts w:hint="eastAsia" w:eastAsia="宋体"/>
                <w:sz w:val="18"/>
                <w:szCs w:val="18"/>
                <w:lang w:eastAsia="zh-CN"/>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4C2B89F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D051940">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113514A9">
            <w:pPr>
              <w:rPr>
                <w:rFonts w:hint="default"/>
                <w:sz w:val="18"/>
                <w:szCs w:val="18"/>
              </w:rPr>
            </w:pPr>
            <w:r>
              <w:rPr>
                <w:rFonts w:hint="eastAsia"/>
                <w:sz w:val="18"/>
                <w:szCs w:val="18"/>
              </w:rPr>
              <w:t>CT08.00.002</w:t>
            </w:r>
          </w:p>
        </w:tc>
      </w:tr>
      <w:tr w14:paraId="696EA9D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1BB0C90">
            <w:pPr>
              <w:rPr>
                <w:rFonts w:hint="default"/>
                <w:sz w:val="18"/>
                <w:szCs w:val="18"/>
              </w:rPr>
            </w:pPr>
            <w:r>
              <w:rPr>
                <w:rFonts w:cs="宋体"/>
                <w:sz w:val="18"/>
                <w:szCs w:val="18"/>
              </w:rPr>
              <w:t>JCKSMC</w:t>
            </w:r>
          </w:p>
        </w:tc>
        <w:tc>
          <w:tcPr>
            <w:tcW w:w="714" w:type="pct"/>
            <w:tcBorders>
              <w:top w:val="single" w:color="000000" w:sz="6" w:space="0"/>
              <w:left w:val="nil"/>
              <w:bottom w:val="single" w:color="000000" w:sz="6" w:space="0"/>
              <w:right w:val="single" w:color="000000" w:sz="6" w:space="0"/>
            </w:tcBorders>
            <w:noWrap/>
            <w:vAlign w:val="center"/>
          </w:tcPr>
          <w:p w14:paraId="2D296E88">
            <w:pPr>
              <w:rPr>
                <w:rFonts w:hint="default"/>
                <w:sz w:val="18"/>
                <w:szCs w:val="18"/>
              </w:rPr>
            </w:pPr>
            <w:r>
              <w:rPr>
                <w:rFonts w:cs="宋体"/>
                <w:sz w:val="18"/>
                <w:szCs w:val="18"/>
              </w:rPr>
              <w:t>检查科室名称</w:t>
            </w:r>
          </w:p>
        </w:tc>
        <w:tc>
          <w:tcPr>
            <w:tcW w:w="1332" w:type="pct"/>
            <w:tcBorders>
              <w:top w:val="single" w:color="000000" w:sz="6" w:space="0"/>
              <w:left w:val="nil"/>
              <w:bottom w:val="single" w:color="000000" w:sz="6" w:space="0"/>
              <w:right w:val="single" w:color="000000" w:sz="6" w:space="0"/>
            </w:tcBorders>
            <w:noWrap/>
            <w:vAlign w:val="center"/>
          </w:tcPr>
          <w:p w14:paraId="481688EB">
            <w:pPr>
              <w:rPr>
                <w:rFonts w:hint="default"/>
                <w:sz w:val="18"/>
                <w:szCs w:val="18"/>
              </w:rPr>
            </w:pPr>
            <w:r>
              <w:rPr>
                <w:rFonts w:cs="宋体"/>
                <w:sz w:val="18"/>
                <w:szCs w:val="18"/>
              </w:rPr>
              <w:t>执行检查科室的名称，传院内科室名称</w:t>
            </w:r>
          </w:p>
        </w:tc>
        <w:tc>
          <w:tcPr>
            <w:tcW w:w="521" w:type="pct"/>
            <w:tcBorders>
              <w:top w:val="single" w:color="000000" w:sz="6" w:space="0"/>
              <w:left w:val="nil"/>
              <w:bottom w:val="single" w:color="000000" w:sz="6" w:space="0"/>
              <w:right w:val="single" w:color="000000" w:sz="6" w:space="0"/>
            </w:tcBorders>
            <w:noWrap/>
            <w:vAlign w:val="center"/>
          </w:tcPr>
          <w:p w14:paraId="6AC19E3D">
            <w:pPr>
              <w:jc w:val="center"/>
              <w:rPr>
                <w:rFonts w:hint="eastAsia" w:eastAsia="宋体"/>
                <w:sz w:val="18"/>
                <w:szCs w:val="18"/>
                <w:lang w:eastAsia="zh-CN"/>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6128B581">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9D3E85B">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61C447C">
            <w:pPr>
              <w:rPr>
                <w:rFonts w:hint="default"/>
                <w:sz w:val="18"/>
                <w:szCs w:val="18"/>
              </w:rPr>
            </w:pPr>
          </w:p>
        </w:tc>
      </w:tr>
      <w:tr w14:paraId="061E8C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57E41B6">
            <w:pPr>
              <w:rPr>
                <w:rFonts w:hint="default"/>
                <w:sz w:val="18"/>
                <w:szCs w:val="18"/>
              </w:rPr>
            </w:pPr>
            <w:r>
              <w:rPr>
                <w:rFonts w:cs="宋体"/>
                <w:sz w:val="18"/>
                <w:szCs w:val="18"/>
              </w:rPr>
              <w:t>JCYSID</w:t>
            </w:r>
          </w:p>
        </w:tc>
        <w:tc>
          <w:tcPr>
            <w:tcW w:w="714" w:type="pct"/>
            <w:tcBorders>
              <w:top w:val="single" w:color="000000" w:sz="6" w:space="0"/>
              <w:left w:val="nil"/>
              <w:bottom w:val="single" w:color="000000" w:sz="6" w:space="0"/>
              <w:right w:val="single" w:color="000000" w:sz="6" w:space="0"/>
            </w:tcBorders>
            <w:noWrap/>
            <w:vAlign w:val="center"/>
          </w:tcPr>
          <w:p w14:paraId="259E95D3">
            <w:pPr>
              <w:rPr>
                <w:rFonts w:hint="default"/>
                <w:sz w:val="18"/>
                <w:szCs w:val="18"/>
              </w:rPr>
            </w:pPr>
            <w:r>
              <w:rPr>
                <w:rFonts w:cs="宋体"/>
                <w:sz w:val="18"/>
                <w:szCs w:val="18"/>
              </w:rPr>
              <w:t>检查医生ID</w:t>
            </w:r>
          </w:p>
        </w:tc>
        <w:tc>
          <w:tcPr>
            <w:tcW w:w="1332" w:type="pct"/>
            <w:tcBorders>
              <w:top w:val="single" w:color="000000" w:sz="6" w:space="0"/>
              <w:left w:val="nil"/>
              <w:bottom w:val="single" w:color="000000" w:sz="6" w:space="0"/>
              <w:right w:val="single" w:color="000000" w:sz="6" w:space="0"/>
            </w:tcBorders>
            <w:noWrap/>
            <w:vAlign w:val="center"/>
          </w:tcPr>
          <w:p w14:paraId="39463A85">
            <w:pPr>
              <w:rPr>
                <w:rFonts w:hint="default"/>
                <w:sz w:val="18"/>
                <w:szCs w:val="18"/>
              </w:rPr>
            </w:pPr>
            <w:r>
              <w:rPr>
                <w:rFonts w:cs="宋体"/>
                <w:sz w:val="18"/>
                <w:szCs w:val="18"/>
              </w:rPr>
              <w:t>检查医生在本院内的顺序编号</w:t>
            </w:r>
          </w:p>
        </w:tc>
        <w:tc>
          <w:tcPr>
            <w:tcW w:w="521" w:type="pct"/>
            <w:tcBorders>
              <w:top w:val="single" w:color="000000" w:sz="6" w:space="0"/>
              <w:left w:val="nil"/>
              <w:bottom w:val="single" w:color="000000" w:sz="6" w:space="0"/>
              <w:right w:val="single" w:color="000000" w:sz="6" w:space="0"/>
            </w:tcBorders>
            <w:noWrap/>
            <w:vAlign w:val="center"/>
          </w:tcPr>
          <w:p w14:paraId="2982DBEE">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344129FC">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B1F2DD9">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37B1F033">
            <w:pPr>
              <w:rPr>
                <w:rFonts w:hint="default"/>
                <w:sz w:val="18"/>
                <w:szCs w:val="18"/>
              </w:rPr>
            </w:pPr>
          </w:p>
        </w:tc>
      </w:tr>
      <w:tr w14:paraId="70E3E0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7E6C866">
            <w:pPr>
              <w:rPr>
                <w:rFonts w:hint="default"/>
                <w:sz w:val="18"/>
                <w:szCs w:val="18"/>
              </w:rPr>
            </w:pPr>
            <w:r>
              <w:rPr>
                <w:rFonts w:cs="宋体"/>
                <w:sz w:val="18"/>
                <w:szCs w:val="18"/>
              </w:rPr>
              <w:t>JCYSNAME</w:t>
            </w:r>
          </w:p>
        </w:tc>
        <w:tc>
          <w:tcPr>
            <w:tcW w:w="714" w:type="pct"/>
            <w:tcBorders>
              <w:top w:val="single" w:color="000000" w:sz="6" w:space="0"/>
              <w:left w:val="nil"/>
              <w:bottom w:val="single" w:color="000000" w:sz="6" w:space="0"/>
              <w:right w:val="single" w:color="000000" w:sz="6" w:space="0"/>
            </w:tcBorders>
            <w:noWrap/>
            <w:vAlign w:val="center"/>
          </w:tcPr>
          <w:p w14:paraId="05362E9B">
            <w:pPr>
              <w:rPr>
                <w:rFonts w:hint="default"/>
                <w:sz w:val="18"/>
                <w:szCs w:val="18"/>
              </w:rPr>
            </w:pPr>
            <w:r>
              <w:rPr>
                <w:rFonts w:cs="宋体"/>
                <w:sz w:val="18"/>
                <w:szCs w:val="18"/>
              </w:rPr>
              <w:t>检查医生姓名</w:t>
            </w:r>
          </w:p>
        </w:tc>
        <w:tc>
          <w:tcPr>
            <w:tcW w:w="1332" w:type="pct"/>
            <w:tcBorders>
              <w:top w:val="single" w:color="000000" w:sz="6" w:space="0"/>
              <w:left w:val="nil"/>
              <w:bottom w:val="single" w:color="000000" w:sz="6" w:space="0"/>
              <w:right w:val="single" w:color="000000" w:sz="6" w:space="0"/>
            </w:tcBorders>
            <w:noWrap/>
            <w:vAlign w:val="center"/>
          </w:tcPr>
          <w:p w14:paraId="5C190D91">
            <w:pPr>
              <w:rPr>
                <w:rFonts w:hint="default"/>
                <w:sz w:val="18"/>
                <w:szCs w:val="18"/>
              </w:rPr>
            </w:pPr>
            <w:r>
              <w:rPr>
                <w:rFonts w:cs="宋体"/>
                <w:sz w:val="18"/>
                <w:szCs w:val="18"/>
              </w:rPr>
              <w:t>检查医师签署的在公安户籍管理部门正式登记注册的姓氏和名称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25BBD311">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5C1F7A4C">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5E3F8EBE">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711F4D3">
            <w:pPr>
              <w:rPr>
                <w:rFonts w:hint="default"/>
                <w:sz w:val="18"/>
                <w:szCs w:val="18"/>
              </w:rPr>
            </w:pPr>
          </w:p>
        </w:tc>
      </w:tr>
      <w:tr w14:paraId="0B3498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1A47E38">
            <w:pPr>
              <w:rPr>
                <w:rFonts w:hint="default"/>
                <w:sz w:val="18"/>
                <w:szCs w:val="18"/>
              </w:rPr>
            </w:pPr>
            <w:r>
              <w:rPr>
                <w:rFonts w:cs="宋体"/>
                <w:sz w:val="18"/>
                <w:szCs w:val="18"/>
              </w:rPr>
              <w:t>DZQMBZ</w:t>
            </w:r>
          </w:p>
        </w:tc>
        <w:tc>
          <w:tcPr>
            <w:tcW w:w="714" w:type="pct"/>
            <w:tcBorders>
              <w:top w:val="single" w:color="000000" w:sz="6" w:space="0"/>
              <w:left w:val="nil"/>
              <w:bottom w:val="single" w:color="000000" w:sz="6" w:space="0"/>
              <w:right w:val="single" w:color="000000" w:sz="6" w:space="0"/>
            </w:tcBorders>
            <w:noWrap/>
            <w:vAlign w:val="center"/>
          </w:tcPr>
          <w:p w14:paraId="5A605BE6">
            <w:pPr>
              <w:rPr>
                <w:rFonts w:hint="default"/>
                <w:sz w:val="18"/>
                <w:szCs w:val="18"/>
              </w:rPr>
            </w:pPr>
            <w:r>
              <w:rPr>
                <w:rFonts w:cs="宋体"/>
                <w:sz w:val="18"/>
                <w:szCs w:val="18"/>
              </w:rPr>
              <w:t>电子签名标志</w:t>
            </w:r>
          </w:p>
        </w:tc>
        <w:tc>
          <w:tcPr>
            <w:tcW w:w="1332" w:type="pct"/>
            <w:tcBorders>
              <w:top w:val="single" w:color="000000" w:sz="6" w:space="0"/>
              <w:left w:val="nil"/>
              <w:bottom w:val="single" w:color="000000" w:sz="6" w:space="0"/>
              <w:right w:val="single" w:color="000000" w:sz="6" w:space="0"/>
            </w:tcBorders>
            <w:noWrap/>
            <w:vAlign w:val="center"/>
          </w:tcPr>
          <w:p w14:paraId="22F5A002">
            <w:pPr>
              <w:rPr>
                <w:rFonts w:hint="default"/>
                <w:sz w:val="18"/>
                <w:szCs w:val="18"/>
              </w:rPr>
            </w:pPr>
            <w:r>
              <w:rPr>
                <w:rFonts w:cs="宋体"/>
                <w:sz w:val="18"/>
                <w:szCs w:val="18"/>
              </w:rPr>
              <w:t>医疗文书医生签名是否电子化</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4C660945">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53799E1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5040BE97">
            <w:pPr>
              <w:rPr>
                <w:rFonts w:hint="default"/>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37E25CC">
            <w:pPr>
              <w:rPr>
                <w:rFonts w:hint="default"/>
                <w:sz w:val="18"/>
                <w:szCs w:val="18"/>
              </w:rPr>
            </w:pPr>
            <w:r>
              <w:rPr>
                <w:rFonts w:cs="宋体"/>
                <w:sz w:val="18"/>
                <w:szCs w:val="18"/>
              </w:rPr>
              <w:t>HBCV99.00.001</w:t>
            </w:r>
          </w:p>
        </w:tc>
      </w:tr>
      <w:tr w14:paraId="4B751E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C9EA828">
            <w:pPr>
              <w:rPr>
                <w:rFonts w:hint="default"/>
                <w:sz w:val="18"/>
                <w:szCs w:val="18"/>
              </w:rPr>
            </w:pPr>
            <w:r>
              <w:rPr>
                <w:rFonts w:cs="宋体"/>
                <w:sz w:val="18"/>
                <w:szCs w:val="18"/>
              </w:rPr>
              <w:t>JCJSID</w:t>
            </w:r>
          </w:p>
        </w:tc>
        <w:tc>
          <w:tcPr>
            <w:tcW w:w="714" w:type="pct"/>
            <w:tcBorders>
              <w:top w:val="single" w:color="000000" w:sz="6" w:space="0"/>
              <w:left w:val="nil"/>
              <w:bottom w:val="single" w:color="000000" w:sz="6" w:space="0"/>
              <w:right w:val="single" w:color="000000" w:sz="6" w:space="0"/>
            </w:tcBorders>
            <w:noWrap/>
            <w:vAlign w:val="center"/>
          </w:tcPr>
          <w:p w14:paraId="6910F9B0">
            <w:pPr>
              <w:rPr>
                <w:rFonts w:hint="default"/>
                <w:sz w:val="18"/>
                <w:szCs w:val="18"/>
              </w:rPr>
            </w:pPr>
            <w:r>
              <w:rPr>
                <w:rFonts w:cs="宋体"/>
                <w:sz w:val="18"/>
                <w:szCs w:val="18"/>
              </w:rPr>
              <w:t>检查技师ID</w:t>
            </w:r>
          </w:p>
        </w:tc>
        <w:tc>
          <w:tcPr>
            <w:tcW w:w="1332" w:type="pct"/>
            <w:tcBorders>
              <w:top w:val="single" w:color="000000" w:sz="6" w:space="0"/>
              <w:left w:val="nil"/>
              <w:bottom w:val="single" w:color="000000" w:sz="6" w:space="0"/>
              <w:right w:val="single" w:color="000000" w:sz="6" w:space="0"/>
            </w:tcBorders>
            <w:noWrap/>
            <w:vAlign w:val="center"/>
          </w:tcPr>
          <w:p w14:paraId="70040ECB">
            <w:pPr>
              <w:rPr>
                <w:rFonts w:hint="default"/>
                <w:sz w:val="18"/>
                <w:szCs w:val="18"/>
              </w:rPr>
            </w:pPr>
            <w:r>
              <w:rPr>
                <w:sz w:val="18"/>
                <w:szCs w:val="18"/>
              </w:rPr>
              <w:t>检查技师在院内的顺序编号</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0FC0E506">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4E13315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6931BF11">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9509C4F">
            <w:pPr>
              <w:rPr>
                <w:rFonts w:hint="default"/>
                <w:sz w:val="18"/>
                <w:szCs w:val="18"/>
              </w:rPr>
            </w:pPr>
          </w:p>
        </w:tc>
      </w:tr>
      <w:tr w14:paraId="33648E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317E78F">
            <w:pPr>
              <w:rPr>
                <w:rFonts w:hint="default"/>
                <w:sz w:val="18"/>
                <w:szCs w:val="18"/>
              </w:rPr>
            </w:pPr>
            <w:r>
              <w:rPr>
                <w:rFonts w:cs="宋体"/>
                <w:sz w:val="18"/>
                <w:szCs w:val="18"/>
              </w:rPr>
              <w:t>JCJSNAME</w:t>
            </w:r>
          </w:p>
        </w:tc>
        <w:tc>
          <w:tcPr>
            <w:tcW w:w="714" w:type="pct"/>
            <w:tcBorders>
              <w:top w:val="single" w:color="000000" w:sz="6" w:space="0"/>
              <w:left w:val="nil"/>
              <w:bottom w:val="single" w:color="000000" w:sz="6" w:space="0"/>
              <w:right w:val="single" w:color="000000" w:sz="6" w:space="0"/>
            </w:tcBorders>
            <w:noWrap/>
            <w:vAlign w:val="center"/>
          </w:tcPr>
          <w:p w14:paraId="0296A89F">
            <w:pPr>
              <w:rPr>
                <w:rFonts w:hint="default"/>
                <w:sz w:val="18"/>
                <w:szCs w:val="18"/>
              </w:rPr>
            </w:pPr>
            <w:r>
              <w:rPr>
                <w:rFonts w:cs="宋体"/>
                <w:sz w:val="18"/>
                <w:szCs w:val="18"/>
              </w:rPr>
              <w:t>检查技师姓名</w:t>
            </w:r>
          </w:p>
        </w:tc>
        <w:tc>
          <w:tcPr>
            <w:tcW w:w="1332" w:type="pct"/>
            <w:tcBorders>
              <w:top w:val="single" w:color="000000" w:sz="6" w:space="0"/>
              <w:left w:val="nil"/>
              <w:bottom w:val="single" w:color="000000" w:sz="6" w:space="0"/>
              <w:right w:val="single" w:color="000000" w:sz="6" w:space="0"/>
            </w:tcBorders>
            <w:noWrap/>
            <w:vAlign w:val="center"/>
          </w:tcPr>
          <w:p w14:paraId="4407DEB2">
            <w:pPr>
              <w:rPr>
                <w:rFonts w:hint="default"/>
                <w:sz w:val="18"/>
                <w:szCs w:val="18"/>
              </w:rPr>
            </w:pPr>
            <w:r>
              <w:rPr>
                <w:rFonts w:cs="宋体"/>
                <w:sz w:val="18"/>
                <w:szCs w:val="18"/>
              </w:rPr>
              <w:t>检查技师签署的在公安户籍管理部门正式登记注册的姓氏和名称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6105C44B">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7E6BAD64">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41F91372">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96CA83C">
            <w:pPr>
              <w:rPr>
                <w:rFonts w:hint="default"/>
                <w:sz w:val="18"/>
                <w:szCs w:val="18"/>
              </w:rPr>
            </w:pPr>
          </w:p>
        </w:tc>
      </w:tr>
      <w:tr w14:paraId="132014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6D0A9AE">
            <w:pPr>
              <w:rPr>
                <w:rFonts w:hint="default"/>
                <w:sz w:val="18"/>
                <w:szCs w:val="18"/>
              </w:rPr>
            </w:pPr>
            <w:r>
              <w:rPr>
                <w:rFonts w:cs="宋体"/>
                <w:sz w:val="18"/>
                <w:szCs w:val="18"/>
              </w:rPr>
              <w:t>JCJSQMSJ</w:t>
            </w:r>
          </w:p>
        </w:tc>
        <w:tc>
          <w:tcPr>
            <w:tcW w:w="714" w:type="pct"/>
            <w:tcBorders>
              <w:top w:val="single" w:color="000000" w:sz="6" w:space="0"/>
              <w:left w:val="nil"/>
              <w:bottom w:val="single" w:color="000000" w:sz="6" w:space="0"/>
              <w:right w:val="single" w:color="000000" w:sz="6" w:space="0"/>
            </w:tcBorders>
            <w:noWrap/>
            <w:vAlign w:val="center"/>
          </w:tcPr>
          <w:p w14:paraId="53CF8D7C">
            <w:pPr>
              <w:rPr>
                <w:rFonts w:hint="default"/>
                <w:sz w:val="18"/>
                <w:szCs w:val="18"/>
              </w:rPr>
            </w:pPr>
            <w:r>
              <w:rPr>
                <w:rFonts w:cs="宋体"/>
                <w:sz w:val="18"/>
                <w:szCs w:val="18"/>
              </w:rPr>
              <w:t>检查技师签名时间</w:t>
            </w:r>
          </w:p>
        </w:tc>
        <w:tc>
          <w:tcPr>
            <w:tcW w:w="1332" w:type="pct"/>
            <w:tcBorders>
              <w:top w:val="single" w:color="000000" w:sz="6" w:space="0"/>
              <w:left w:val="nil"/>
              <w:bottom w:val="single" w:color="000000" w:sz="6" w:space="0"/>
              <w:right w:val="single" w:color="000000" w:sz="6" w:space="0"/>
            </w:tcBorders>
            <w:noWrap/>
            <w:vAlign w:val="center"/>
          </w:tcPr>
          <w:p w14:paraId="76790503">
            <w:pPr>
              <w:rPr>
                <w:rFonts w:hint="default"/>
                <w:sz w:val="18"/>
                <w:szCs w:val="18"/>
              </w:rPr>
            </w:pPr>
            <w:r>
              <w:rPr>
                <w:rFonts w:cs="宋体"/>
                <w:sz w:val="18"/>
                <w:szCs w:val="18"/>
              </w:rPr>
              <w:t>检查技师签字的公元纪年日期和时间的完整描述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2A4BD027">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4FA09BFF">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4E96D78C">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4DAF95D">
            <w:pPr>
              <w:rPr>
                <w:rFonts w:hint="default"/>
                <w:sz w:val="18"/>
                <w:szCs w:val="18"/>
              </w:rPr>
            </w:pPr>
          </w:p>
        </w:tc>
      </w:tr>
      <w:tr w14:paraId="36C62E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160F1E7">
            <w:pPr>
              <w:rPr>
                <w:rFonts w:hint="default"/>
                <w:sz w:val="18"/>
                <w:szCs w:val="18"/>
              </w:rPr>
            </w:pPr>
            <w:r>
              <w:rPr>
                <w:sz w:val="18"/>
                <w:szCs w:val="18"/>
              </w:rPr>
              <w:t>YYKSSJ</w:t>
            </w:r>
          </w:p>
        </w:tc>
        <w:tc>
          <w:tcPr>
            <w:tcW w:w="714" w:type="pct"/>
            <w:tcBorders>
              <w:top w:val="single" w:color="000000" w:sz="6" w:space="0"/>
              <w:left w:val="nil"/>
              <w:bottom w:val="single" w:color="000000" w:sz="6" w:space="0"/>
              <w:right w:val="single" w:color="000000" w:sz="6" w:space="0"/>
            </w:tcBorders>
            <w:noWrap/>
            <w:vAlign w:val="center"/>
          </w:tcPr>
          <w:p w14:paraId="297ABBDB">
            <w:pPr>
              <w:rPr>
                <w:rFonts w:hint="default"/>
                <w:sz w:val="18"/>
                <w:szCs w:val="18"/>
              </w:rPr>
            </w:pPr>
            <w:r>
              <w:rPr>
                <w:rFonts w:cs="宋体"/>
                <w:sz w:val="18"/>
                <w:szCs w:val="18"/>
              </w:rPr>
              <w:t>预约开始时间</w:t>
            </w:r>
          </w:p>
        </w:tc>
        <w:tc>
          <w:tcPr>
            <w:tcW w:w="1332" w:type="pct"/>
            <w:tcBorders>
              <w:top w:val="single" w:color="000000" w:sz="6" w:space="0"/>
              <w:left w:val="nil"/>
              <w:bottom w:val="single" w:color="000000" w:sz="6" w:space="0"/>
              <w:right w:val="single" w:color="000000" w:sz="6" w:space="0"/>
            </w:tcBorders>
            <w:noWrap/>
            <w:vAlign w:val="center"/>
          </w:tcPr>
          <w:p w14:paraId="32DCF270">
            <w:pPr>
              <w:rPr>
                <w:rFonts w:hint="default"/>
                <w:sz w:val="18"/>
                <w:szCs w:val="18"/>
              </w:rPr>
            </w:pPr>
            <w:r>
              <w:rPr>
                <w:rFonts w:cs="宋体"/>
                <w:sz w:val="18"/>
                <w:szCs w:val="18"/>
              </w:rPr>
              <w:t>预约时段开始的公元纪年日期和时间的完整描述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6C0174D9">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7745D37B">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098A0191">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A640FE6">
            <w:pPr>
              <w:rPr>
                <w:rFonts w:hint="default"/>
                <w:sz w:val="18"/>
                <w:szCs w:val="18"/>
              </w:rPr>
            </w:pPr>
          </w:p>
        </w:tc>
      </w:tr>
      <w:tr w14:paraId="17E179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0F2D51A">
            <w:pPr>
              <w:rPr>
                <w:rFonts w:hint="default"/>
                <w:sz w:val="18"/>
                <w:szCs w:val="18"/>
              </w:rPr>
            </w:pPr>
            <w:r>
              <w:rPr>
                <w:sz w:val="18"/>
                <w:szCs w:val="18"/>
              </w:rPr>
              <w:t>YYJSSJ</w:t>
            </w:r>
          </w:p>
        </w:tc>
        <w:tc>
          <w:tcPr>
            <w:tcW w:w="714" w:type="pct"/>
            <w:tcBorders>
              <w:top w:val="single" w:color="000000" w:sz="6" w:space="0"/>
              <w:left w:val="nil"/>
              <w:bottom w:val="single" w:color="000000" w:sz="6" w:space="0"/>
              <w:right w:val="single" w:color="000000" w:sz="6" w:space="0"/>
            </w:tcBorders>
            <w:noWrap/>
            <w:vAlign w:val="center"/>
          </w:tcPr>
          <w:p w14:paraId="454C5FD6">
            <w:pPr>
              <w:rPr>
                <w:rFonts w:hint="default"/>
                <w:sz w:val="18"/>
                <w:szCs w:val="18"/>
              </w:rPr>
            </w:pPr>
            <w:r>
              <w:rPr>
                <w:rFonts w:cs="宋体"/>
                <w:sz w:val="18"/>
                <w:szCs w:val="18"/>
              </w:rPr>
              <w:t>预约结束时间</w:t>
            </w:r>
          </w:p>
        </w:tc>
        <w:tc>
          <w:tcPr>
            <w:tcW w:w="1332" w:type="pct"/>
            <w:tcBorders>
              <w:top w:val="single" w:color="000000" w:sz="6" w:space="0"/>
              <w:left w:val="nil"/>
              <w:bottom w:val="single" w:color="000000" w:sz="6" w:space="0"/>
              <w:right w:val="single" w:color="000000" w:sz="6" w:space="0"/>
            </w:tcBorders>
            <w:noWrap/>
            <w:vAlign w:val="center"/>
          </w:tcPr>
          <w:p w14:paraId="59F68BD2">
            <w:pPr>
              <w:rPr>
                <w:rFonts w:hint="default"/>
                <w:sz w:val="18"/>
                <w:szCs w:val="18"/>
              </w:rPr>
            </w:pPr>
            <w:r>
              <w:rPr>
                <w:rFonts w:cs="宋体"/>
                <w:sz w:val="18"/>
                <w:szCs w:val="18"/>
              </w:rPr>
              <w:t>预约时段结束的公元纪年日期和时间的完整描述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4EA3EE63">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176078CC">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1F2F7829">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615F762">
            <w:pPr>
              <w:rPr>
                <w:rFonts w:hint="default"/>
                <w:sz w:val="18"/>
                <w:szCs w:val="18"/>
              </w:rPr>
            </w:pPr>
          </w:p>
        </w:tc>
      </w:tr>
      <w:tr w14:paraId="402AC46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C24BBE3">
            <w:pPr>
              <w:rPr>
                <w:rFonts w:hint="default"/>
                <w:sz w:val="18"/>
                <w:szCs w:val="18"/>
              </w:rPr>
            </w:pPr>
            <w:r>
              <w:rPr>
                <w:sz w:val="18"/>
                <w:szCs w:val="18"/>
              </w:rPr>
              <w:t>BGSJ</w:t>
            </w:r>
          </w:p>
        </w:tc>
        <w:tc>
          <w:tcPr>
            <w:tcW w:w="714" w:type="pct"/>
            <w:tcBorders>
              <w:top w:val="single" w:color="000000" w:sz="6" w:space="0"/>
              <w:left w:val="nil"/>
              <w:bottom w:val="single" w:color="000000" w:sz="6" w:space="0"/>
              <w:right w:val="single" w:color="000000" w:sz="6" w:space="0"/>
            </w:tcBorders>
            <w:noWrap/>
            <w:vAlign w:val="center"/>
          </w:tcPr>
          <w:p w14:paraId="69CD05A2">
            <w:pPr>
              <w:rPr>
                <w:rFonts w:hint="default"/>
                <w:sz w:val="18"/>
                <w:szCs w:val="18"/>
              </w:rPr>
            </w:pPr>
            <w:r>
              <w:rPr>
                <w:rFonts w:cs="宋体"/>
                <w:sz w:val="18"/>
                <w:szCs w:val="18"/>
              </w:rPr>
              <w:t>报告日期</w:t>
            </w:r>
          </w:p>
        </w:tc>
        <w:tc>
          <w:tcPr>
            <w:tcW w:w="1332" w:type="pct"/>
            <w:tcBorders>
              <w:top w:val="single" w:color="000000" w:sz="6" w:space="0"/>
              <w:left w:val="nil"/>
              <w:bottom w:val="single" w:color="000000" w:sz="6" w:space="0"/>
              <w:right w:val="single" w:color="000000" w:sz="6" w:space="0"/>
            </w:tcBorders>
            <w:noWrap/>
            <w:vAlign w:val="center"/>
          </w:tcPr>
          <w:p w14:paraId="56A88EFD">
            <w:pPr>
              <w:rPr>
                <w:rFonts w:hint="default"/>
                <w:sz w:val="18"/>
                <w:szCs w:val="18"/>
              </w:rPr>
            </w:pPr>
            <w:r>
              <w:rPr>
                <w:rFonts w:cs="宋体"/>
                <w:sz w:val="18"/>
                <w:szCs w:val="18"/>
              </w:rPr>
              <w:t>报告出具的公元纪年日期的完整描述</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5F2635CA">
            <w:pPr>
              <w:jc w:val="center"/>
              <w:rPr>
                <w:rFonts w:hint="eastAsia" w:eastAsia="宋体"/>
                <w:sz w:val="18"/>
                <w:szCs w:val="18"/>
                <w:lang w:eastAsia="zh-CN"/>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22DA4F6D">
            <w:pPr>
              <w:jc w:val="center"/>
              <w:rPr>
                <w:rFonts w:hint="default"/>
                <w:sz w:val="18"/>
                <w:szCs w:val="18"/>
              </w:rPr>
            </w:pPr>
            <w:r>
              <w:rPr>
                <w:rFonts w:hint="default" w:cs="宋体"/>
                <w:sz w:val="18"/>
                <w:szCs w:val="18"/>
                <w:lang w:bidi="ar"/>
              </w:rPr>
              <w:t>date</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32E6040D">
            <w:pPr>
              <w:rPr>
                <w:rFonts w:hint="default"/>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FC303EC">
            <w:pPr>
              <w:rPr>
                <w:rFonts w:hint="default"/>
                <w:sz w:val="18"/>
                <w:szCs w:val="18"/>
              </w:rPr>
            </w:pPr>
          </w:p>
        </w:tc>
      </w:tr>
      <w:tr w14:paraId="435073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51DCCE0">
            <w:pPr>
              <w:rPr>
                <w:rFonts w:hint="default"/>
                <w:sz w:val="18"/>
                <w:szCs w:val="18"/>
              </w:rPr>
            </w:pPr>
            <w:r>
              <w:rPr>
                <w:sz w:val="18"/>
                <w:szCs w:val="18"/>
              </w:rPr>
              <w:t>SHRQ</w:t>
            </w:r>
          </w:p>
        </w:tc>
        <w:tc>
          <w:tcPr>
            <w:tcW w:w="714" w:type="pct"/>
            <w:tcBorders>
              <w:top w:val="single" w:color="000000" w:sz="6" w:space="0"/>
              <w:left w:val="nil"/>
              <w:bottom w:val="single" w:color="000000" w:sz="6" w:space="0"/>
              <w:right w:val="single" w:color="000000" w:sz="6" w:space="0"/>
            </w:tcBorders>
            <w:noWrap/>
            <w:vAlign w:val="center"/>
          </w:tcPr>
          <w:p w14:paraId="0A77D2ED">
            <w:pPr>
              <w:rPr>
                <w:rFonts w:hint="default"/>
                <w:sz w:val="18"/>
                <w:szCs w:val="18"/>
              </w:rPr>
            </w:pPr>
            <w:r>
              <w:rPr>
                <w:rFonts w:cs="宋体"/>
                <w:sz w:val="18"/>
                <w:szCs w:val="18"/>
              </w:rPr>
              <w:t>审核日期</w:t>
            </w:r>
          </w:p>
        </w:tc>
        <w:tc>
          <w:tcPr>
            <w:tcW w:w="1332" w:type="pct"/>
            <w:tcBorders>
              <w:top w:val="single" w:color="000000" w:sz="6" w:space="0"/>
              <w:left w:val="nil"/>
              <w:bottom w:val="single" w:color="000000" w:sz="6" w:space="0"/>
              <w:right w:val="single" w:color="000000" w:sz="6" w:space="0"/>
            </w:tcBorders>
            <w:noWrap/>
            <w:vAlign w:val="center"/>
          </w:tcPr>
          <w:p w14:paraId="5C454012">
            <w:pPr>
              <w:rPr>
                <w:rFonts w:hint="default"/>
                <w:sz w:val="18"/>
                <w:szCs w:val="18"/>
              </w:rPr>
            </w:pPr>
            <w:r>
              <w:rPr>
                <w:rFonts w:cs="宋体"/>
                <w:sz w:val="18"/>
                <w:szCs w:val="18"/>
              </w:rPr>
              <w:t>报告审核的公元纪年日期的完整描述</w:t>
            </w:r>
          </w:p>
        </w:tc>
        <w:tc>
          <w:tcPr>
            <w:tcW w:w="521" w:type="pct"/>
            <w:tcBorders>
              <w:top w:val="single" w:color="000000" w:sz="6" w:space="0"/>
              <w:left w:val="nil"/>
              <w:bottom w:val="single" w:color="000000" w:sz="6" w:space="0"/>
              <w:right w:val="single" w:color="000000" w:sz="6" w:space="0"/>
            </w:tcBorders>
            <w:noWrap/>
            <w:vAlign w:val="center"/>
          </w:tcPr>
          <w:p w14:paraId="2FEAD572">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43BB052C">
            <w:pPr>
              <w:jc w:val="center"/>
              <w:rPr>
                <w:rFonts w:hint="default"/>
                <w:sz w:val="18"/>
                <w:szCs w:val="18"/>
              </w:rPr>
            </w:pPr>
            <w:r>
              <w:rPr>
                <w:rFonts w:hint="default" w:cs="宋体"/>
                <w:sz w:val="18"/>
                <w:szCs w:val="18"/>
                <w:lang w:bidi="ar"/>
              </w:rPr>
              <w:t>date</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1FEA7019">
            <w:pPr>
              <w:rPr>
                <w:rFonts w:hint="default"/>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08D05A3">
            <w:pPr>
              <w:rPr>
                <w:rFonts w:hint="default"/>
                <w:sz w:val="18"/>
                <w:szCs w:val="18"/>
              </w:rPr>
            </w:pPr>
          </w:p>
        </w:tc>
      </w:tr>
      <w:tr w14:paraId="0C4524D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2E16D03">
            <w:pPr>
              <w:rPr>
                <w:rFonts w:hint="default"/>
                <w:sz w:val="18"/>
                <w:szCs w:val="18"/>
              </w:rPr>
            </w:pPr>
            <w:r>
              <w:rPr>
                <w:rFonts w:cs="宋体"/>
                <w:sz w:val="18"/>
                <w:szCs w:val="18"/>
              </w:rPr>
              <w:t>BGRID</w:t>
            </w:r>
          </w:p>
        </w:tc>
        <w:tc>
          <w:tcPr>
            <w:tcW w:w="714" w:type="pct"/>
            <w:tcBorders>
              <w:top w:val="single" w:color="000000" w:sz="6" w:space="0"/>
              <w:left w:val="nil"/>
              <w:bottom w:val="single" w:color="000000" w:sz="6" w:space="0"/>
              <w:right w:val="single" w:color="000000" w:sz="6" w:space="0"/>
            </w:tcBorders>
            <w:noWrap/>
            <w:vAlign w:val="center"/>
          </w:tcPr>
          <w:p w14:paraId="14B9CB23">
            <w:pPr>
              <w:rPr>
                <w:rFonts w:hint="default"/>
                <w:sz w:val="18"/>
                <w:szCs w:val="18"/>
              </w:rPr>
            </w:pPr>
            <w:r>
              <w:rPr>
                <w:rFonts w:cs="宋体"/>
                <w:sz w:val="18"/>
                <w:szCs w:val="18"/>
              </w:rPr>
              <w:t>报告人ID</w:t>
            </w:r>
          </w:p>
        </w:tc>
        <w:tc>
          <w:tcPr>
            <w:tcW w:w="1332" w:type="pct"/>
            <w:tcBorders>
              <w:top w:val="single" w:color="000000" w:sz="6" w:space="0"/>
              <w:left w:val="nil"/>
              <w:bottom w:val="single" w:color="000000" w:sz="6" w:space="0"/>
              <w:right w:val="single" w:color="000000" w:sz="6" w:space="0"/>
            </w:tcBorders>
            <w:noWrap/>
            <w:vAlign w:val="center"/>
          </w:tcPr>
          <w:p w14:paraId="5B10E9DC">
            <w:pPr>
              <w:rPr>
                <w:rFonts w:hint="default"/>
                <w:sz w:val="18"/>
                <w:szCs w:val="18"/>
              </w:rPr>
            </w:pPr>
            <w:r>
              <w:rPr>
                <w:sz w:val="18"/>
                <w:szCs w:val="18"/>
              </w:rPr>
              <w:t>出具报告人员在院内的顺序编号</w:t>
            </w:r>
          </w:p>
        </w:tc>
        <w:tc>
          <w:tcPr>
            <w:tcW w:w="521" w:type="pct"/>
            <w:tcBorders>
              <w:top w:val="single" w:color="000000" w:sz="6" w:space="0"/>
              <w:left w:val="nil"/>
              <w:bottom w:val="single" w:color="000000" w:sz="6" w:space="0"/>
              <w:right w:val="single" w:color="000000" w:sz="6" w:space="0"/>
            </w:tcBorders>
            <w:noWrap/>
            <w:vAlign w:val="center"/>
          </w:tcPr>
          <w:p w14:paraId="0F216D6A">
            <w:pPr>
              <w:jc w:val="center"/>
              <w:rPr>
                <w:rFonts w:hint="eastAsia" w:eastAsia="宋体"/>
                <w:sz w:val="18"/>
                <w:szCs w:val="18"/>
                <w:lang w:eastAsia="zh-CN"/>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3BC5B21D">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3B9112B8">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7EA5979">
            <w:pPr>
              <w:rPr>
                <w:rFonts w:hint="default"/>
                <w:sz w:val="18"/>
                <w:szCs w:val="18"/>
              </w:rPr>
            </w:pPr>
          </w:p>
        </w:tc>
      </w:tr>
      <w:tr w14:paraId="50686A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53CF84B">
            <w:pPr>
              <w:rPr>
                <w:rFonts w:hint="default"/>
                <w:sz w:val="18"/>
                <w:szCs w:val="18"/>
              </w:rPr>
            </w:pPr>
            <w:r>
              <w:rPr>
                <w:rFonts w:cs="宋体"/>
                <w:sz w:val="18"/>
                <w:szCs w:val="18"/>
              </w:rPr>
              <w:t>BGRNAME</w:t>
            </w:r>
          </w:p>
        </w:tc>
        <w:tc>
          <w:tcPr>
            <w:tcW w:w="714" w:type="pct"/>
            <w:tcBorders>
              <w:top w:val="single" w:color="000000" w:sz="6" w:space="0"/>
              <w:left w:val="nil"/>
              <w:bottom w:val="single" w:color="000000" w:sz="6" w:space="0"/>
              <w:right w:val="single" w:color="000000" w:sz="6" w:space="0"/>
            </w:tcBorders>
            <w:noWrap/>
            <w:vAlign w:val="center"/>
          </w:tcPr>
          <w:p w14:paraId="57C85A38">
            <w:pPr>
              <w:rPr>
                <w:rFonts w:hint="default"/>
                <w:sz w:val="18"/>
                <w:szCs w:val="18"/>
              </w:rPr>
            </w:pPr>
            <w:r>
              <w:rPr>
                <w:rFonts w:cs="宋体"/>
                <w:sz w:val="18"/>
                <w:szCs w:val="18"/>
              </w:rPr>
              <w:t>报告人姓名</w:t>
            </w:r>
          </w:p>
        </w:tc>
        <w:tc>
          <w:tcPr>
            <w:tcW w:w="1332" w:type="pct"/>
            <w:tcBorders>
              <w:top w:val="single" w:color="000000" w:sz="6" w:space="0"/>
              <w:left w:val="nil"/>
              <w:bottom w:val="single" w:color="000000" w:sz="6" w:space="0"/>
              <w:right w:val="single" w:color="000000" w:sz="6" w:space="0"/>
            </w:tcBorders>
            <w:noWrap/>
            <w:vAlign w:val="center"/>
          </w:tcPr>
          <w:p w14:paraId="7C92948C">
            <w:pPr>
              <w:rPr>
                <w:rFonts w:hint="default"/>
                <w:sz w:val="18"/>
                <w:szCs w:val="18"/>
              </w:rPr>
            </w:pPr>
            <w:r>
              <w:rPr>
                <w:rFonts w:cs="宋体"/>
                <w:sz w:val="18"/>
                <w:szCs w:val="18"/>
              </w:rPr>
              <w:t>出具报告人员在公安管理部门正式登记注册的姓氏和名称</w:t>
            </w:r>
          </w:p>
        </w:tc>
        <w:tc>
          <w:tcPr>
            <w:tcW w:w="521" w:type="pct"/>
            <w:tcBorders>
              <w:top w:val="single" w:color="000000" w:sz="6" w:space="0"/>
              <w:left w:val="nil"/>
              <w:bottom w:val="single" w:color="000000" w:sz="6" w:space="0"/>
              <w:right w:val="single" w:color="000000" w:sz="6" w:space="0"/>
            </w:tcBorders>
            <w:noWrap/>
            <w:vAlign w:val="center"/>
          </w:tcPr>
          <w:p w14:paraId="0F2EB413">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shd w:val="clear" w:color="auto" w:fill="auto"/>
            <w:noWrap/>
            <w:vAlign w:val="center"/>
          </w:tcPr>
          <w:p w14:paraId="588D23B9">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03A55C0D">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0C448B7">
            <w:pPr>
              <w:rPr>
                <w:rFonts w:hint="default"/>
                <w:sz w:val="18"/>
                <w:szCs w:val="18"/>
              </w:rPr>
            </w:pPr>
          </w:p>
        </w:tc>
      </w:tr>
      <w:tr w14:paraId="338F1C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A3A9DBB">
            <w:pPr>
              <w:rPr>
                <w:rFonts w:hint="default"/>
                <w:sz w:val="18"/>
                <w:szCs w:val="18"/>
              </w:rPr>
            </w:pPr>
            <w:r>
              <w:rPr>
                <w:rFonts w:cs="宋体"/>
                <w:sz w:val="18"/>
                <w:szCs w:val="18"/>
              </w:rPr>
              <w:t>SHRID</w:t>
            </w:r>
          </w:p>
        </w:tc>
        <w:tc>
          <w:tcPr>
            <w:tcW w:w="714" w:type="pct"/>
            <w:tcBorders>
              <w:top w:val="single" w:color="000000" w:sz="6" w:space="0"/>
              <w:left w:val="nil"/>
              <w:bottom w:val="single" w:color="000000" w:sz="6" w:space="0"/>
              <w:right w:val="single" w:color="000000" w:sz="6" w:space="0"/>
            </w:tcBorders>
            <w:noWrap/>
            <w:vAlign w:val="center"/>
          </w:tcPr>
          <w:p w14:paraId="6CE327F6">
            <w:pPr>
              <w:rPr>
                <w:rFonts w:hint="default"/>
                <w:sz w:val="18"/>
                <w:szCs w:val="18"/>
              </w:rPr>
            </w:pPr>
            <w:r>
              <w:rPr>
                <w:rFonts w:cs="宋体"/>
                <w:sz w:val="18"/>
                <w:szCs w:val="18"/>
              </w:rPr>
              <w:t>审核人ID</w:t>
            </w:r>
          </w:p>
        </w:tc>
        <w:tc>
          <w:tcPr>
            <w:tcW w:w="1332" w:type="pct"/>
            <w:tcBorders>
              <w:top w:val="single" w:color="000000" w:sz="6" w:space="0"/>
              <w:left w:val="nil"/>
              <w:bottom w:val="single" w:color="000000" w:sz="6" w:space="0"/>
              <w:right w:val="single" w:color="000000" w:sz="6" w:space="0"/>
            </w:tcBorders>
            <w:noWrap/>
            <w:vAlign w:val="center"/>
          </w:tcPr>
          <w:p w14:paraId="25914CDF">
            <w:pPr>
              <w:rPr>
                <w:rFonts w:hint="default"/>
                <w:sz w:val="18"/>
                <w:szCs w:val="18"/>
              </w:rPr>
            </w:pPr>
            <w:r>
              <w:rPr>
                <w:sz w:val="18"/>
                <w:szCs w:val="18"/>
              </w:rPr>
              <w:t>审核人员在院内的顺序编号</w:t>
            </w:r>
          </w:p>
        </w:tc>
        <w:tc>
          <w:tcPr>
            <w:tcW w:w="521" w:type="pct"/>
            <w:tcBorders>
              <w:top w:val="single" w:color="000000" w:sz="6" w:space="0"/>
              <w:left w:val="nil"/>
              <w:bottom w:val="single" w:color="000000" w:sz="6" w:space="0"/>
              <w:right w:val="single" w:color="000000" w:sz="6" w:space="0"/>
            </w:tcBorders>
            <w:noWrap/>
            <w:vAlign w:val="center"/>
          </w:tcPr>
          <w:p w14:paraId="31338BDF">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571BAE71">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299D587">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02C9CDDE">
            <w:pPr>
              <w:rPr>
                <w:rFonts w:hint="default"/>
                <w:sz w:val="18"/>
                <w:szCs w:val="18"/>
              </w:rPr>
            </w:pPr>
          </w:p>
        </w:tc>
      </w:tr>
      <w:tr w14:paraId="0CCE8D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4148AF4">
            <w:pPr>
              <w:rPr>
                <w:rFonts w:hint="default"/>
                <w:sz w:val="18"/>
                <w:szCs w:val="18"/>
              </w:rPr>
            </w:pPr>
            <w:r>
              <w:rPr>
                <w:rFonts w:cs="宋体"/>
                <w:sz w:val="18"/>
                <w:szCs w:val="18"/>
              </w:rPr>
              <w:t>SHRNAME</w:t>
            </w:r>
          </w:p>
        </w:tc>
        <w:tc>
          <w:tcPr>
            <w:tcW w:w="714" w:type="pct"/>
            <w:tcBorders>
              <w:top w:val="single" w:color="000000" w:sz="6" w:space="0"/>
              <w:left w:val="nil"/>
              <w:bottom w:val="single" w:color="000000" w:sz="6" w:space="0"/>
              <w:right w:val="single" w:color="000000" w:sz="6" w:space="0"/>
            </w:tcBorders>
            <w:noWrap/>
            <w:vAlign w:val="center"/>
          </w:tcPr>
          <w:p w14:paraId="0E932DFA">
            <w:pPr>
              <w:rPr>
                <w:rFonts w:hint="default"/>
                <w:sz w:val="18"/>
                <w:szCs w:val="18"/>
              </w:rPr>
            </w:pPr>
            <w:r>
              <w:rPr>
                <w:rFonts w:cs="宋体"/>
                <w:sz w:val="18"/>
                <w:szCs w:val="18"/>
              </w:rPr>
              <w:t>审核人姓名</w:t>
            </w:r>
          </w:p>
        </w:tc>
        <w:tc>
          <w:tcPr>
            <w:tcW w:w="1332" w:type="pct"/>
            <w:tcBorders>
              <w:top w:val="single" w:color="000000" w:sz="6" w:space="0"/>
              <w:left w:val="nil"/>
              <w:bottom w:val="single" w:color="000000" w:sz="6" w:space="0"/>
              <w:right w:val="single" w:color="000000" w:sz="6" w:space="0"/>
            </w:tcBorders>
            <w:noWrap/>
            <w:vAlign w:val="center"/>
          </w:tcPr>
          <w:p w14:paraId="0E9AC64C">
            <w:pPr>
              <w:rPr>
                <w:rFonts w:hint="default"/>
                <w:sz w:val="18"/>
                <w:szCs w:val="18"/>
              </w:rPr>
            </w:pPr>
            <w:r>
              <w:rPr>
                <w:rFonts w:cs="宋体"/>
                <w:sz w:val="18"/>
                <w:szCs w:val="18"/>
              </w:rPr>
              <w:t>审核人员在公安管理部门正式登记注册的姓氏和名称</w:t>
            </w:r>
          </w:p>
        </w:tc>
        <w:tc>
          <w:tcPr>
            <w:tcW w:w="521" w:type="pct"/>
            <w:tcBorders>
              <w:top w:val="single" w:color="000000" w:sz="6" w:space="0"/>
              <w:left w:val="nil"/>
              <w:bottom w:val="single" w:color="000000" w:sz="6" w:space="0"/>
              <w:right w:val="single" w:color="000000" w:sz="6" w:space="0"/>
            </w:tcBorders>
            <w:noWrap/>
            <w:vAlign w:val="center"/>
          </w:tcPr>
          <w:p w14:paraId="6711F588">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664AC773">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2305FBD">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7DA8D812">
            <w:pPr>
              <w:rPr>
                <w:rFonts w:hint="default"/>
                <w:sz w:val="18"/>
                <w:szCs w:val="18"/>
              </w:rPr>
            </w:pPr>
          </w:p>
        </w:tc>
      </w:tr>
      <w:tr w14:paraId="32D3C6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6734271">
            <w:pPr>
              <w:rPr>
                <w:rFonts w:hint="default"/>
                <w:sz w:val="18"/>
                <w:szCs w:val="18"/>
              </w:rPr>
            </w:pPr>
            <w:r>
              <w:rPr>
                <w:sz w:val="18"/>
                <w:szCs w:val="18"/>
              </w:rPr>
              <w:t>JCFF</w:t>
            </w:r>
          </w:p>
        </w:tc>
        <w:tc>
          <w:tcPr>
            <w:tcW w:w="714" w:type="pct"/>
            <w:tcBorders>
              <w:top w:val="single" w:color="000000" w:sz="6" w:space="0"/>
              <w:left w:val="nil"/>
              <w:bottom w:val="single" w:color="000000" w:sz="6" w:space="0"/>
              <w:right w:val="single" w:color="000000" w:sz="6" w:space="0"/>
            </w:tcBorders>
            <w:noWrap/>
            <w:vAlign w:val="center"/>
          </w:tcPr>
          <w:p w14:paraId="3A5C5004">
            <w:pPr>
              <w:rPr>
                <w:rFonts w:hint="default"/>
                <w:sz w:val="18"/>
                <w:szCs w:val="18"/>
              </w:rPr>
            </w:pPr>
            <w:r>
              <w:rPr>
                <w:rFonts w:cs="宋体"/>
                <w:sz w:val="18"/>
                <w:szCs w:val="18"/>
              </w:rPr>
              <w:t>检查部位与方法</w:t>
            </w:r>
          </w:p>
        </w:tc>
        <w:tc>
          <w:tcPr>
            <w:tcW w:w="1332" w:type="pct"/>
            <w:tcBorders>
              <w:top w:val="single" w:color="000000" w:sz="6" w:space="0"/>
              <w:left w:val="nil"/>
              <w:bottom w:val="single" w:color="000000" w:sz="6" w:space="0"/>
              <w:right w:val="single" w:color="000000" w:sz="6" w:space="0"/>
            </w:tcBorders>
            <w:noWrap/>
            <w:vAlign w:val="center"/>
          </w:tcPr>
          <w:p w14:paraId="56D839AD">
            <w:pPr>
              <w:rPr>
                <w:rFonts w:hint="default"/>
                <w:sz w:val="18"/>
                <w:szCs w:val="18"/>
              </w:rPr>
            </w:pPr>
            <w:r>
              <w:rPr>
                <w:sz w:val="18"/>
                <w:szCs w:val="18"/>
              </w:rPr>
              <w:t>本次患者接受检查的部位和方法的中文描述</w:t>
            </w:r>
          </w:p>
        </w:tc>
        <w:tc>
          <w:tcPr>
            <w:tcW w:w="521" w:type="pct"/>
            <w:tcBorders>
              <w:top w:val="single" w:color="000000" w:sz="6" w:space="0"/>
              <w:left w:val="nil"/>
              <w:bottom w:val="single" w:color="000000" w:sz="6" w:space="0"/>
              <w:right w:val="single" w:color="000000" w:sz="6" w:space="0"/>
            </w:tcBorders>
            <w:noWrap/>
            <w:vAlign w:val="center"/>
          </w:tcPr>
          <w:p w14:paraId="2FB29DB6">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3B8E6FB4">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51A97EE">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5938FCC3">
            <w:pPr>
              <w:rPr>
                <w:rFonts w:hint="default"/>
                <w:sz w:val="18"/>
                <w:szCs w:val="18"/>
              </w:rPr>
            </w:pPr>
          </w:p>
        </w:tc>
      </w:tr>
      <w:tr w14:paraId="479ABA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A235677">
            <w:pPr>
              <w:rPr>
                <w:rFonts w:hint="default"/>
                <w:sz w:val="18"/>
                <w:szCs w:val="18"/>
              </w:rPr>
            </w:pPr>
            <w:r>
              <w:rPr>
                <w:sz w:val="18"/>
                <w:szCs w:val="18"/>
              </w:rPr>
              <w:t>JCBW</w:t>
            </w:r>
          </w:p>
        </w:tc>
        <w:tc>
          <w:tcPr>
            <w:tcW w:w="714" w:type="pct"/>
            <w:tcBorders>
              <w:top w:val="single" w:color="000000" w:sz="6" w:space="0"/>
              <w:left w:val="nil"/>
              <w:bottom w:val="single" w:color="000000" w:sz="6" w:space="0"/>
              <w:right w:val="single" w:color="000000" w:sz="6" w:space="0"/>
            </w:tcBorders>
            <w:noWrap/>
            <w:vAlign w:val="center"/>
          </w:tcPr>
          <w:p w14:paraId="528350DA">
            <w:pPr>
              <w:rPr>
                <w:rFonts w:hint="default"/>
                <w:sz w:val="18"/>
                <w:szCs w:val="18"/>
              </w:rPr>
            </w:pPr>
            <w:r>
              <w:rPr>
                <w:rFonts w:cs="宋体"/>
                <w:sz w:val="18"/>
                <w:szCs w:val="18"/>
              </w:rPr>
              <w:t>检查部位ACR编码</w:t>
            </w:r>
          </w:p>
        </w:tc>
        <w:tc>
          <w:tcPr>
            <w:tcW w:w="1332" w:type="pct"/>
            <w:tcBorders>
              <w:top w:val="single" w:color="000000" w:sz="6" w:space="0"/>
              <w:left w:val="nil"/>
              <w:bottom w:val="single" w:color="000000" w:sz="6" w:space="0"/>
              <w:right w:val="single" w:color="000000" w:sz="6" w:space="0"/>
            </w:tcBorders>
            <w:noWrap/>
            <w:vAlign w:val="center"/>
          </w:tcPr>
          <w:p w14:paraId="77D5B32C">
            <w:pPr>
              <w:rPr>
                <w:rFonts w:hint="default"/>
                <w:sz w:val="18"/>
                <w:szCs w:val="18"/>
              </w:rPr>
            </w:pPr>
            <w:r>
              <w:rPr>
                <w:rFonts w:hint="default"/>
                <w:sz w:val="18"/>
                <w:szCs w:val="18"/>
              </w:rPr>
              <w:t>病人的检查部位的</w:t>
            </w:r>
            <w:r>
              <w:rPr>
                <w:sz w:val="18"/>
                <w:szCs w:val="18"/>
              </w:rPr>
              <w:t>ACR</w:t>
            </w:r>
            <w:r>
              <w:rPr>
                <w:rFonts w:hint="default"/>
                <w:sz w:val="18"/>
                <w:szCs w:val="18"/>
              </w:rPr>
              <w:t>编码</w:t>
            </w:r>
          </w:p>
        </w:tc>
        <w:tc>
          <w:tcPr>
            <w:tcW w:w="521" w:type="pct"/>
            <w:tcBorders>
              <w:top w:val="single" w:color="000000" w:sz="6" w:space="0"/>
              <w:left w:val="nil"/>
              <w:bottom w:val="single" w:color="000000" w:sz="6" w:space="0"/>
              <w:right w:val="single" w:color="000000" w:sz="6" w:space="0"/>
            </w:tcBorders>
            <w:noWrap/>
            <w:vAlign w:val="center"/>
          </w:tcPr>
          <w:p w14:paraId="7627F783">
            <w:pPr>
              <w:jc w:val="center"/>
              <w:rPr>
                <w:rFonts w:hint="eastAsia" w:eastAsia="宋体"/>
                <w:sz w:val="18"/>
                <w:szCs w:val="18"/>
                <w:lang w:val="en-US" w:eastAsia="zh-CN"/>
              </w:rPr>
            </w:pPr>
            <w:r>
              <w:rPr>
                <w:rFonts w:hint="eastAsia"/>
                <w:sz w:val="18"/>
                <w:szCs w:val="18"/>
                <w:lang w:val="en-US" w:eastAsia="zh-CN"/>
              </w:rPr>
              <w:t>是</w:t>
            </w:r>
          </w:p>
        </w:tc>
        <w:tc>
          <w:tcPr>
            <w:tcW w:w="551" w:type="pct"/>
            <w:tcBorders>
              <w:top w:val="single" w:color="000000" w:sz="6" w:space="0"/>
              <w:left w:val="nil"/>
              <w:bottom w:val="single" w:color="000000" w:sz="6" w:space="0"/>
              <w:right w:val="single" w:color="000000" w:sz="6" w:space="0"/>
            </w:tcBorders>
            <w:noWrap/>
            <w:vAlign w:val="center"/>
          </w:tcPr>
          <w:p w14:paraId="47315FB7">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609B87A">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6875580E">
            <w:pPr>
              <w:rPr>
                <w:rFonts w:hint="default"/>
                <w:sz w:val="18"/>
                <w:szCs w:val="18"/>
              </w:rPr>
            </w:pPr>
            <w:r>
              <w:rPr>
                <w:sz w:val="18"/>
                <w:szCs w:val="18"/>
              </w:rPr>
              <w:t>检查部位代码（CV04.30.005-1）</w:t>
            </w:r>
          </w:p>
        </w:tc>
      </w:tr>
      <w:tr w14:paraId="2F80ED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F63BFA1">
            <w:pPr>
              <w:rPr>
                <w:rFonts w:hint="default"/>
                <w:sz w:val="18"/>
                <w:szCs w:val="18"/>
              </w:rPr>
            </w:pPr>
            <w:r>
              <w:rPr>
                <w:sz w:val="18"/>
                <w:szCs w:val="18"/>
              </w:rPr>
              <w:t>BBCYRQSJ</w:t>
            </w:r>
          </w:p>
        </w:tc>
        <w:tc>
          <w:tcPr>
            <w:tcW w:w="714" w:type="pct"/>
            <w:tcBorders>
              <w:top w:val="single" w:color="000000" w:sz="6" w:space="0"/>
              <w:left w:val="nil"/>
              <w:bottom w:val="single" w:color="000000" w:sz="6" w:space="0"/>
              <w:right w:val="single" w:color="000000" w:sz="6" w:space="0"/>
            </w:tcBorders>
            <w:noWrap/>
            <w:vAlign w:val="center"/>
          </w:tcPr>
          <w:p w14:paraId="726F5D56">
            <w:pPr>
              <w:rPr>
                <w:rFonts w:hint="default"/>
                <w:sz w:val="18"/>
                <w:szCs w:val="18"/>
              </w:rPr>
            </w:pPr>
            <w:r>
              <w:rPr>
                <w:rFonts w:cs="宋体"/>
                <w:sz w:val="18"/>
                <w:szCs w:val="18"/>
              </w:rPr>
              <w:t>标本采样日期和时间</w:t>
            </w:r>
          </w:p>
        </w:tc>
        <w:tc>
          <w:tcPr>
            <w:tcW w:w="1332" w:type="pct"/>
            <w:tcBorders>
              <w:top w:val="single" w:color="000000" w:sz="6" w:space="0"/>
              <w:left w:val="nil"/>
              <w:bottom w:val="single" w:color="000000" w:sz="6" w:space="0"/>
              <w:right w:val="single" w:color="000000" w:sz="6" w:space="0"/>
            </w:tcBorders>
            <w:noWrap/>
            <w:vAlign w:val="center"/>
          </w:tcPr>
          <w:p w14:paraId="54FE82B3">
            <w:pPr>
              <w:rPr>
                <w:rFonts w:hint="default"/>
                <w:sz w:val="18"/>
                <w:szCs w:val="18"/>
              </w:rPr>
            </w:pPr>
            <w:r>
              <w:rPr>
                <w:rFonts w:cs="宋体"/>
                <w:sz w:val="18"/>
                <w:szCs w:val="18"/>
              </w:rPr>
              <w:t>采集标本时的公元纪年日期和时间的完整描述</w:t>
            </w:r>
          </w:p>
        </w:tc>
        <w:tc>
          <w:tcPr>
            <w:tcW w:w="521" w:type="pct"/>
            <w:tcBorders>
              <w:top w:val="single" w:color="000000" w:sz="6" w:space="0"/>
              <w:left w:val="nil"/>
              <w:bottom w:val="single" w:color="000000" w:sz="6" w:space="0"/>
              <w:right w:val="single" w:color="000000" w:sz="6" w:space="0"/>
            </w:tcBorders>
            <w:noWrap/>
            <w:vAlign w:val="center"/>
          </w:tcPr>
          <w:p w14:paraId="00ADE713">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5161E76A">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noWrap/>
            <w:vAlign w:val="center"/>
          </w:tcPr>
          <w:p w14:paraId="3A18E12E">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4BF2D632">
            <w:pPr>
              <w:rPr>
                <w:rFonts w:hint="default"/>
                <w:sz w:val="18"/>
                <w:szCs w:val="18"/>
              </w:rPr>
            </w:pPr>
          </w:p>
        </w:tc>
      </w:tr>
      <w:tr w14:paraId="516C56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347EF2D">
            <w:pPr>
              <w:rPr>
                <w:rFonts w:hint="default"/>
                <w:sz w:val="18"/>
                <w:szCs w:val="18"/>
              </w:rPr>
            </w:pPr>
            <w:r>
              <w:rPr>
                <w:sz w:val="18"/>
                <w:szCs w:val="18"/>
              </w:rPr>
              <w:t>BBLB</w:t>
            </w:r>
          </w:p>
        </w:tc>
        <w:tc>
          <w:tcPr>
            <w:tcW w:w="714" w:type="pct"/>
            <w:tcBorders>
              <w:top w:val="single" w:color="000000" w:sz="6" w:space="0"/>
              <w:left w:val="nil"/>
              <w:bottom w:val="single" w:color="000000" w:sz="6" w:space="0"/>
              <w:right w:val="single" w:color="000000" w:sz="6" w:space="0"/>
            </w:tcBorders>
            <w:noWrap/>
            <w:vAlign w:val="center"/>
          </w:tcPr>
          <w:p w14:paraId="597130A8">
            <w:pPr>
              <w:rPr>
                <w:rFonts w:hint="default"/>
                <w:sz w:val="18"/>
                <w:szCs w:val="18"/>
              </w:rPr>
            </w:pPr>
            <w:r>
              <w:rPr>
                <w:rFonts w:cs="宋体"/>
                <w:sz w:val="18"/>
                <w:szCs w:val="18"/>
              </w:rPr>
              <w:t>标本类别</w:t>
            </w:r>
          </w:p>
        </w:tc>
        <w:tc>
          <w:tcPr>
            <w:tcW w:w="1332" w:type="pct"/>
            <w:tcBorders>
              <w:top w:val="single" w:color="000000" w:sz="6" w:space="0"/>
              <w:left w:val="nil"/>
              <w:bottom w:val="single" w:color="000000" w:sz="6" w:space="0"/>
              <w:right w:val="single" w:color="000000" w:sz="6" w:space="0"/>
            </w:tcBorders>
            <w:noWrap/>
            <w:vAlign w:val="center"/>
          </w:tcPr>
          <w:p w14:paraId="30F0AB92">
            <w:pPr>
              <w:rPr>
                <w:rFonts w:hint="default"/>
                <w:sz w:val="18"/>
                <w:szCs w:val="18"/>
              </w:rPr>
            </w:pPr>
            <w:r>
              <w:rPr>
                <w:rFonts w:cs="宋体"/>
                <w:sz w:val="18"/>
                <w:szCs w:val="18"/>
              </w:rPr>
              <w:t>对标本类别的描述</w:t>
            </w:r>
          </w:p>
        </w:tc>
        <w:tc>
          <w:tcPr>
            <w:tcW w:w="521" w:type="pct"/>
            <w:tcBorders>
              <w:top w:val="single" w:color="000000" w:sz="6" w:space="0"/>
              <w:left w:val="nil"/>
              <w:bottom w:val="single" w:color="000000" w:sz="6" w:space="0"/>
              <w:right w:val="single" w:color="000000" w:sz="6" w:space="0"/>
            </w:tcBorders>
            <w:noWrap/>
            <w:vAlign w:val="center"/>
          </w:tcPr>
          <w:p w14:paraId="07C02713">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747BB814">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F96E030">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69492CE7">
            <w:pPr>
              <w:rPr>
                <w:rFonts w:hint="default"/>
                <w:sz w:val="18"/>
                <w:szCs w:val="18"/>
              </w:rPr>
            </w:pPr>
            <w:r>
              <w:rPr>
                <w:rFonts w:cs="宋体"/>
                <w:sz w:val="18"/>
                <w:szCs w:val="18"/>
              </w:rPr>
              <w:t>实验室标本类型代码（HBCV04.50.024）</w:t>
            </w:r>
          </w:p>
        </w:tc>
      </w:tr>
      <w:tr w14:paraId="1699AD7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FF19E8E">
            <w:pPr>
              <w:rPr>
                <w:rFonts w:hint="default" w:eastAsia="宋体"/>
                <w:sz w:val="18"/>
                <w:szCs w:val="18"/>
                <w:lang w:val="en-US" w:eastAsia="zh-CN"/>
              </w:rPr>
            </w:pPr>
            <w:r>
              <w:rPr>
                <w:rFonts w:hint="eastAsia"/>
                <w:sz w:val="18"/>
                <w:szCs w:val="18"/>
                <w:lang w:val="en-US" w:eastAsia="zh-CN"/>
              </w:rPr>
              <w:t>BBLBMC</w:t>
            </w:r>
          </w:p>
        </w:tc>
        <w:tc>
          <w:tcPr>
            <w:tcW w:w="714" w:type="pct"/>
            <w:tcBorders>
              <w:top w:val="single" w:color="000000" w:sz="6" w:space="0"/>
              <w:left w:val="nil"/>
              <w:bottom w:val="single" w:color="000000" w:sz="6" w:space="0"/>
              <w:right w:val="single" w:color="000000" w:sz="6" w:space="0"/>
            </w:tcBorders>
            <w:noWrap/>
            <w:vAlign w:val="center"/>
          </w:tcPr>
          <w:p w14:paraId="5AFC2E43">
            <w:pPr>
              <w:rPr>
                <w:rFonts w:hint="default" w:eastAsia="宋体" w:cs="宋体"/>
                <w:sz w:val="18"/>
                <w:szCs w:val="18"/>
                <w:lang w:val="en-US" w:eastAsia="zh-CN"/>
              </w:rPr>
            </w:pPr>
            <w:r>
              <w:rPr>
                <w:rFonts w:hint="eastAsia" w:cs="宋体"/>
                <w:sz w:val="18"/>
                <w:szCs w:val="18"/>
                <w:lang w:val="en-US" w:eastAsia="zh-CN"/>
              </w:rPr>
              <w:t>标本类别名称</w:t>
            </w:r>
          </w:p>
        </w:tc>
        <w:tc>
          <w:tcPr>
            <w:tcW w:w="1332" w:type="pct"/>
            <w:tcBorders>
              <w:top w:val="single" w:color="000000" w:sz="6" w:space="0"/>
              <w:left w:val="nil"/>
              <w:bottom w:val="single" w:color="000000" w:sz="6" w:space="0"/>
              <w:right w:val="single" w:color="000000" w:sz="6" w:space="0"/>
            </w:tcBorders>
            <w:noWrap/>
            <w:vAlign w:val="center"/>
          </w:tcPr>
          <w:p w14:paraId="3C14E1A6">
            <w:pPr>
              <w:rPr>
                <w:rFonts w:hint="default" w:eastAsia="宋体" w:cs="宋体"/>
                <w:sz w:val="18"/>
                <w:szCs w:val="18"/>
                <w:lang w:val="en-US" w:eastAsia="zh-CN"/>
              </w:rPr>
            </w:pPr>
            <w:r>
              <w:rPr>
                <w:rFonts w:hint="eastAsia" w:cs="宋体"/>
                <w:sz w:val="18"/>
                <w:szCs w:val="18"/>
                <w:lang w:val="en-US" w:eastAsia="zh-CN"/>
              </w:rPr>
              <w:t>标本类别名称</w:t>
            </w:r>
          </w:p>
        </w:tc>
        <w:tc>
          <w:tcPr>
            <w:tcW w:w="521" w:type="pct"/>
            <w:tcBorders>
              <w:top w:val="single" w:color="000000" w:sz="6" w:space="0"/>
              <w:left w:val="nil"/>
              <w:bottom w:val="single" w:color="000000" w:sz="6" w:space="0"/>
              <w:right w:val="single" w:color="000000" w:sz="6" w:space="0"/>
            </w:tcBorders>
            <w:noWrap/>
            <w:vAlign w:val="center"/>
          </w:tcPr>
          <w:p w14:paraId="2568983E">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21588DD4">
            <w:pPr>
              <w:jc w:val="center"/>
              <w:rPr>
                <w:rFonts w:cs="宋体"/>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85E237D">
            <w:pPr>
              <w:rPr>
                <w:rFonts w:hint="default" w:eastAsia="宋体" w:cs="宋体"/>
                <w:sz w:val="18"/>
                <w:szCs w:val="18"/>
                <w:lang w:val="en-US" w:eastAsia="zh-CN"/>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08ADE627">
            <w:pPr>
              <w:rPr>
                <w:rFonts w:cs="宋体"/>
                <w:sz w:val="18"/>
                <w:szCs w:val="18"/>
              </w:rPr>
            </w:pPr>
          </w:p>
        </w:tc>
      </w:tr>
      <w:tr w14:paraId="781E1C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97CEFC3">
            <w:pPr>
              <w:rPr>
                <w:rFonts w:hint="default"/>
                <w:sz w:val="18"/>
                <w:szCs w:val="18"/>
              </w:rPr>
            </w:pPr>
            <w:r>
              <w:rPr>
                <w:sz w:val="18"/>
                <w:szCs w:val="18"/>
              </w:rPr>
              <w:t>BBZT</w:t>
            </w:r>
          </w:p>
        </w:tc>
        <w:tc>
          <w:tcPr>
            <w:tcW w:w="714" w:type="pct"/>
            <w:tcBorders>
              <w:top w:val="single" w:color="000000" w:sz="6" w:space="0"/>
              <w:left w:val="nil"/>
              <w:bottom w:val="single" w:color="000000" w:sz="6" w:space="0"/>
              <w:right w:val="single" w:color="000000" w:sz="6" w:space="0"/>
            </w:tcBorders>
            <w:noWrap/>
            <w:vAlign w:val="center"/>
          </w:tcPr>
          <w:p w14:paraId="2A80B8F2">
            <w:pPr>
              <w:rPr>
                <w:rFonts w:hint="default"/>
                <w:sz w:val="18"/>
                <w:szCs w:val="18"/>
              </w:rPr>
            </w:pPr>
            <w:r>
              <w:rPr>
                <w:rFonts w:cs="宋体"/>
                <w:sz w:val="18"/>
                <w:szCs w:val="18"/>
              </w:rPr>
              <w:t>标本状态</w:t>
            </w:r>
          </w:p>
        </w:tc>
        <w:tc>
          <w:tcPr>
            <w:tcW w:w="1332" w:type="pct"/>
            <w:tcBorders>
              <w:top w:val="single" w:color="000000" w:sz="6" w:space="0"/>
              <w:left w:val="nil"/>
              <w:bottom w:val="single" w:color="000000" w:sz="6" w:space="0"/>
              <w:right w:val="single" w:color="000000" w:sz="6" w:space="0"/>
            </w:tcBorders>
            <w:noWrap/>
            <w:vAlign w:val="center"/>
          </w:tcPr>
          <w:p w14:paraId="31EDDA32">
            <w:pPr>
              <w:rPr>
                <w:rFonts w:hint="default"/>
                <w:sz w:val="18"/>
                <w:szCs w:val="18"/>
              </w:rPr>
            </w:pPr>
            <w:r>
              <w:rPr>
                <w:rFonts w:cs="宋体"/>
                <w:sz w:val="18"/>
                <w:szCs w:val="18"/>
              </w:rPr>
              <w:t>对受检标本状态的描述</w:t>
            </w:r>
          </w:p>
        </w:tc>
        <w:tc>
          <w:tcPr>
            <w:tcW w:w="521" w:type="pct"/>
            <w:tcBorders>
              <w:top w:val="single" w:color="000000" w:sz="6" w:space="0"/>
              <w:left w:val="nil"/>
              <w:bottom w:val="single" w:color="000000" w:sz="6" w:space="0"/>
              <w:right w:val="single" w:color="000000" w:sz="6" w:space="0"/>
            </w:tcBorders>
            <w:noWrap/>
            <w:vAlign w:val="center"/>
          </w:tcPr>
          <w:p w14:paraId="19310434">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621933E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39C19755">
            <w:pPr>
              <w:rPr>
                <w:rFonts w:hint="default" w:cs="宋体"/>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073D2644">
            <w:pPr>
              <w:rPr>
                <w:rFonts w:hint="default" w:cs="宋体"/>
                <w:sz w:val="18"/>
                <w:szCs w:val="18"/>
              </w:rPr>
            </w:pPr>
            <w:r>
              <w:rPr>
                <w:rFonts w:cs="宋体"/>
                <w:sz w:val="18"/>
                <w:szCs w:val="18"/>
              </w:rPr>
              <w:t>标本保存状态代码（HBCV04.50.028）</w:t>
            </w:r>
          </w:p>
        </w:tc>
      </w:tr>
      <w:tr w14:paraId="55E248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6"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4A246ED">
            <w:pPr>
              <w:rPr>
                <w:rFonts w:hint="default" w:eastAsia="宋体"/>
                <w:sz w:val="18"/>
                <w:szCs w:val="18"/>
                <w:lang w:val="en-US" w:eastAsia="zh-CN"/>
              </w:rPr>
            </w:pPr>
            <w:r>
              <w:rPr>
                <w:rFonts w:hint="eastAsia"/>
                <w:sz w:val="18"/>
                <w:szCs w:val="18"/>
                <w:lang w:val="en-US" w:eastAsia="zh-CN"/>
              </w:rPr>
              <w:t>BBZTMC</w:t>
            </w:r>
          </w:p>
        </w:tc>
        <w:tc>
          <w:tcPr>
            <w:tcW w:w="714" w:type="pct"/>
            <w:tcBorders>
              <w:top w:val="single" w:color="000000" w:sz="6" w:space="0"/>
              <w:left w:val="nil"/>
              <w:bottom w:val="single" w:color="000000" w:sz="6" w:space="0"/>
              <w:right w:val="single" w:color="000000" w:sz="6" w:space="0"/>
            </w:tcBorders>
            <w:noWrap/>
            <w:vAlign w:val="center"/>
          </w:tcPr>
          <w:p w14:paraId="476F516A">
            <w:pPr>
              <w:rPr>
                <w:rFonts w:hint="default" w:eastAsia="宋体" w:cs="宋体"/>
                <w:sz w:val="18"/>
                <w:szCs w:val="18"/>
                <w:lang w:val="en-US" w:eastAsia="zh-CN"/>
              </w:rPr>
            </w:pPr>
            <w:r>
              <w:rPr>
                <w:rFonts w:hint="eastAsia" w:cs="宋体"/>
                <w:sz w:val="18"/>
                <w:szCs w:val="18"/>
                <w:lang w:val="en-US" w:eastAsia="zh-CN"/>
              </w:rPr>
              <w:t>标本状态名称</w:t>
            </w:r>
          </w:p>
        </w:tc>
        <w:tc>
          <w:tcPr>
            <w:tcW w:w="1332" w:type="pct"/>
            <w:tcBorders>
              <w:top w:val="single" w:color="000000" w:sz="6" w:space="0"/>
              <w:left w:val="nil"/>
              <w:bottom w:val="single" w:color="000000" w:sz="6" w:space="0"/>
              <w:right w:val="single" w:color="000000" w:sz="6" w:space="0"/>
            </w:tcBorders>
            <w:noWrap/>
            <w:vAlign w:val="center"/>
          </w:tcPr>
          <w:p w14:paraId="1AD446DB">
            <w:pPr>
              <w:rPr>
                <w:rFonts w:hint="default" w:eastAsia="宋体" w:cs="宋体"/>
                <w:sz w:val="18"/>
                <w:szCs w:val="18"/>
                <w:lang w:val="en-US" w:eastAsia="zh-CN"/>
              </w:rPr>
            </w:pPr>
            <w:r>
              <w:rPr>
                <w:rFonts w:hint="eastAsia" w:cs="宋体"/>
                <w:sz w:val="18"/>
                <w:szCs w:val="18"/>
                <w:lang w:val="en-US" w:eastAsia="zh-CN"/>
              </w:rPr>
              <w:t>标本状态名称</w:t>
            </w:r>
          </w:p>
        </w:tc>
        <w:tc>
          <w:tcPr>
            <w:tcW w:w="521" w:type="pct"/>
            <w:tcBorders>
              <w:top w:val="single" w:color="000000" w:sz="6" w:space="0"/>
              <w:left w:val="nil"/>
              <w:bottom w:val="single" w:color="000000" w:sz="6" w:space="0"/>
              <w:right w:val="single" w:color="000000" w:sz="6" w:space="0"/>
            </w:tcBorders>
            <w:noWrap/>
            <w:vAlign w:val="center"/>
          </w:tcPr>
          <w:p w14:paraId="7D5DB931">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65A48865">
            <w:pPr>
              <w:jc w:val="center"/>
              <w:rPr>
                <w:rFonts w:cs="宋体"/>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8AE98E5">
            <w:pPr>
              <w:rPr>
                <w:rFonts w:hint="default" w:eastAsia="宋体" w:cs="宋体"/>
                <w:sz w:val="18"/>
                <w:szCs w:val="18"/>
                <w:lang w:val="en-US" w:eastAsia="zh-CN"/>
              </w:rPr>
            </w:pPr>
            <w:r>
              <w:rPr>
                <w:rFonts w:hint="eastAsia" w:cs="宋体"/>
                <w:sz w:val="18"/>
                <w:szCs w:val="18"/>
                <w:lang w:val="en-US" w:eastAsia="zh-CN"/>
              </w:rPr>
              <w:t>32</w:t>
            </w:r>
          </w:p>
        </w:tc>
        <w:tc>
          <w:tcPr>
            <w:tcW w:w="714" w:type="pct"/>
            <w:tcBorders>
              <w:top w:val="single" w:color="000000" w:sz="6" w:space="0"/>
              <w:left w:val="nil"/>
              <w:bottom w:val="single" w:color="000000" w:sz="6" w:space="0"/>
              <w:right w:val="single" w:color="000000" w:sz="6" w:space="0"/>
            </w:tcBorders>
            <w:noWrap/>
            <w:vAlign w:val="center"/>
          </w:tcPr>
          <w:p w14:paraId="4379BE73">
            <w:pPr>
              <w:rPr>
                <w:rFonts w:hint="default"/>
                <w:sz w:val="18"/>
                <w:szCs w:val="18"/>
              </w:rPr>
            </w:pPr>
          </w:p>
        </w:tc>
      </w:tr>
      <w:tr w14:paraId="442B9F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451CD6D">
            <w:pPr>
              <w:rPr>
                <w:rFonts w:hint="default"/>
                <w:sz w:val="18"/>
                <w:szCs w:val="18"/>
              </w:rPr>
            </w:pPr>
            <w:r>
              <w:rPr>
                <w:sz w:val="18"/>
                <w:szCs w:val="18"/>
              </w:rPr>
              <w:t>BBGDYMC</w:t>
            </w:r>
          </w:p>
        </w:tc>
        <w:tc>
          <w:tcPr>
            <w:tcW w:w="714" w:type="pct"/>
            <w:tcBorders>
              <w:top w:val="single" w:color="000000" w:sz="6" w:space="0"/>
              <w:left w:val="nil"/>
              <w:bottom w:val="single" w:color="000000" w:sz="6" w:space="0"/>
              <w:right w:val="single" w:color="000000" w:sz="6" w:space="0"/>
            </w:tcBorders>
            <w:noWrap/>
            <w:vAlign w:val="center"/>
          </w:tcPr>
          <w:p w14:paraId="6823FD74">
            <w:pPr>
              <w:rPr>
                <w:rFonts w:hint="default"/>
                <w:sz w:val="18"/>
                <w:szCs w:val="18"/>
              </w:rPr>
            </w:pPr>
            <w:r>
              <w:rPr>
                <w:rFonts w:cs="宋体"/>
                <w:sz w:val="18"/>
                <w:szCs w:val="18"/>
              </w:rPr>
              <w:t>标本固定液名称</w:t>
            </w:r>
          </w:p>
        </w:tc>
        <w:tc>
          <w:tcPr>
            <w:tcW w:w="1332" w:type="pct"/>
            <w:tcBorders>
              <w:top w:val="single" w:color="000000" w:sz="6" w:space="0"/>
              <w:left w:val="nil"/>
              <w:bottom w:val="single" w:color="000000" w:sz="6" w:space="0"/>
              <w:right w:val="single" w:color="000000" w:sz="6" w:space="0"/>
            </w:tcBorders>
            <w:noWrap/>
            <w:vAlign w:val="center"/>
          </w:tcPr>
          <w:p w14:paraId="0D211826">
            <w:pPr>
              <w:rPr>
                <w:rFonts w:hint="default"/>
                <w:sz w:val="18"/>
                <w:szCs w:val="18"/>
              </w:rPr>
            </w:pPr>
            <w:r>
              <w:rPr>
                <w:rFonts w:cs="宋体"/>
                <w:sz w:val="18"/>
                <w:szCs w:val="18"/>
              </w:rPr>
              <w:t>用于标本固定的液体的名称</w:t>
            </w:r>
          </w:p>
        </w:tc>
        <w:tc>
          <w:tcPr>
            <w:tcW w:w="521" w:type="pct"/>
            <w:tcBorders>
              <w:top w:val="single" w:color="000000" w:sz="6" w:space="0"/>
              <w:left w:val="nil"/>
              <w:bottom w:val="single" w:color="000000" w:sz="6" w:space="0"/>
              <w:right w:val="single" w:color="000000" w:sz="6" w:space="0"/>
            </w:tcBorders>
            <w:noWrap/>
            <w:vAlign w:val="center"/>
          </w:tcPr>
          <w:p w14:paraId="70986794">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6C7C42E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39D1000">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6C4B417C">
            <w:pPr>
              <w:rPr>
                <w:rFonts w:hint="default"/>
                <w:sz w:val="18"/>
                <w:szCs w:val="18"/>
              </w:rPr>
            </w:pPr>
          </w:p>
        </w:tc>
      </w:tr>
      <w:tr w14:paraId="122E43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F88DC51">
            <w:pPr>
              <w:rPr>
                <w:rFonts w:hint="default"/>
                <w:sz w:val="18"/>
                <w:szCs w:val="18"/>
              </w:rPr>
            </w:pPr>
            <w:r>
              <w:rPr>
                <w:sz w:val="18"/>
                <w:szCs w:val="18"/>
              </w:rPr>
              <w:t>CZBM</w:t>
            </w:r>
          </w:p>
        </w:tc>
        <w:tc>
          <w:tcPr>
            <w:tcW w:w="714" w:type="pct"/>
            <w:tcBorders>
              <w:top w:val="single" w:color="000000" w:sz="6" w:space="0"/>
              <w:left w:val="nil"/>
              <w:bottom w:val="single" w:color="000000" w:sz="6" w:space="0"/>
              <w:right w:val="single" w:color="000000" w:sz="6" w:space="0"/>
            </w:tcBorders>
            <w:noWrap/>
            <w:vAlign w:val="center"/>
          </w:tcPr>
          <w:p w14:paraId="26549170">
            <w:pPr>
              <w:rPr>
                <w:rFonts w:hint="default"/>
                <w:sz w:val="18"/>
                <w:szCs w:val="18"/>
              </w:rPr>
            </w:pPr>
            <w:r>
              <w:rPr>
                <w:rFonts w:cs="宋体"/>
                <w:sz w:val="18"/>
                <w:szCs w:val="18"/>
              </w:rPr>
              <w:t>操作编码</w:t>
            </w:r>
          </w:p>
        </w:tc>
        <w:tc>
          <w:tcPr>
            <w:tcW w:w="1332" w:type="pct"/>
            <w:tcBorders>
              <w:top w:val="single" w:color="000000" w:sz="6" w:space="0"/>
              <w:left w:val="nil"/>
              <w:bottom w:val="single" w:color="000000" w:sz="6" w:space="0"/>
              <w:right w:val="single" w:color="000000" w:sz="6" w:space="0"/>
            </w:tcBorders>
            <w:noWrap/>
            <w:vAlign w:val="center"/>
          </w:tcPr>
          <w:p w14:paraId="10CB8C0B">
            <w:pPr>
              <w:rPr>
                <w:rFonts w:hint="default"/>
                <w:sz w:val="18"/>
                <w:szCs w:val="18"/>
              </w:rPr>
            </w:pPr>
            <w:r>
              <w:rPr>
                <w:rFonts w:cs="宋体"/>
                <w:sz w:val="18"/>
                <w:szCs w:val="18"/>
              </w:rPr>
              <w:t>为患者实施的手术及操作在特定编码体系中的编码</w:t>
            </w:r>
          </w:p>
        </w:tc>
        <w:tc>
          <w:tcPr>
            <w:tcW w:w="521" w:type="pct"/>
            <w:tcBorders>
              <w:top w:val="single" w:color="000000" w:sz="6" w:space="0"/>
              <w:left w:val="nil"/>
              <w:bottom w:val="single" w:color="000000" w:sz="6" w:space="0"/>
              <w:right w:val="single" w:color="000000" w:sz="6" w:space="0"/>
            </w:tcBorders>
            <w:noWrap/>
            <w:vAlign w:val="center"/>
          </w:tcPr>
          <w:p w14:paraId="4A5D43DF">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6EE05A29">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9E3436E">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761D74F4">
            <w:pPr>
              <w:rPr>
                <w:rFonts w:hint="default"/>
                <w:sz w:val="18"/>
                <w:szCs w:val="18"/>
              </w:rPr>
            </w:pPr>
            <w:r>
              <w:rPr>
                <w:rFonts w:cs="宋体"/>
                <w:sz w:val="18"/>
                <w:szCs w:val="18"/>
              </w:rPr>
              <w:t>HBCV05.01.035</w:t>
            </w:r>
          </w:p>
        </w:tc>
      </w:tr>
      <w:tr w14:paraId="315EFE6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5B2ECCF">
            <w:pPr>
              <w:rPr>
                <w:rFonts w:hint="default"/>
                <w:sz w:val="18"/>
                <w:szCs w:val="18"/>
              </w:rPr>
            </w:pPr>
            <w:r>
              <w:rPr>
                <w:sz w:val="18"/>
                <w:szCs w:val="18"/>
              </w:rPr>
              <w:t>CZCS</w:t>
            </w:r>
          </w:p>
        </w:tc>
        <w:tc>
          <w:tcPr>
            <w:tcW w:w="714" w:type="pct"/>
            <w:tcBorders>
              <w:top w:val="single" w:color="000000" w:sz="6" w:space="0"/>
              <w:left w:val="nil"/>
              <w:bottom w:val="single" w:color="000000" w:sz="6" w:space="0"/>
              <w:right w:val="single" w:color="000000" w:sz="6" w:space="0"/>
            </w:tcBorders>
            <w:noWrap/>
            <w:vAlign w:val="center"/>
          </w:tcPr>
          <w:p w14:paraId="25094353">
            <w:pPr>
              <w:rPr>
                <w:rFonts w:hint="default"/>
                <w:sz w:val="18"/>
                <w:szCs w:val="18"/>
              </w:rPr>
            </w:pPr>
            <w:r>
              <w:rPr>
                <w:rFonts w:cs="宋体"/>
                <w:sz w:val="18"/>
                <w:szCs w:val="18"/>
              </w:rPr>
              <w:t>操作次数</w:t>
            </w:r>
          </w:p>
        </w:tc>
        <w:tc>
          <w:tcPr>
            <w:tcW w:w="1332" w:type="pct"/>
            <w:tcBorders>
              <w:top w:val="single" w:color="000000" w:sz="6" w:space="0"/>
              <w:left w:val="nil"/>
              <w:bottom w:val="single" w:color="000000" w:sz="6" w:space="0"/>
              <w:right w:val="single" w:color="000000" w:sz="6" w:space="0"/>
            </w:tcBorders>
            <w:noWrap/>
            <w:vAlign w:val="center"/>
          </w:tcPr>
          <w:p w14:paraId="071146FF">
            <w:pPr>
              <w:rPr>
                <w:rFonts w:hint="default"/>
                <w:sz w:val="18"/>
                <w:szCs w:val="18"/>
              </w:rPr>
            </w:pPr>
            <w:r>
              <w:rPr>
                <w:rFonts w:cs="宋体"/>
                <w:sz w:val="18"/>
                <w:szCs w:val="18"/>
              </w:rPr>
              <w:t>实施操作的次数</w:t>
            </w:r>
          </w:p>
        </w:tc>
        <w:tc>
          <w:tcPr>
            <w:tcW w:w="521" w:type="pct"/>
            <w:tcBorders>
              <w:top w:val="single" w:color="000000" w:sz="6" w:space="0"/>
              <w:left w:val="nil"/>
              <w:bottom w:val="single" w:color="000000" w:sz="6" w:space="0"/>
              <w:right w:val="single" w:color="000000" w:sz="6" w:space="0"/>
            </w:tcBorders>
            <w:noWrap/>
            <w:vAlign w:val="center"/>
          </w:tcPr>
          <w:p w14:paraId="5B7DE9D6">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1EA69100">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A197876">
            <w:pPr>
              <w:rPr>
                <w:rFonts w:hint="default"/>
                <w:sz w:val="18"/>
                <w:szCs w:val="18"/>
              </w:rPr>
            </w:pPr>
            <w:r>
              <w:rPr>
                <w:rFonts w:cs="宋体"/>
                <w:sz w:val="18"/>
                <w:szCs w:val="18"/>
              </w:rPr>
              <w:t>20</w:t>
            </w:r>
          </w:p>
        </w:tc>
        <w:tc>
          <w:tcPr>
            <w:tcW w:w="714" w:type="pct"/>
            <w:tcBorders>
              <w:top w:val="single" w:color="000000" w:sz="6" w:space="0"/>
              <w:left w:val="nil"/>
              <w:bottom w:val="single" w:color="000000" w:sz="6" w:space="0"/>
              <w:right w:val="single" w:color="000000" w:sz="6" w:space="0"/>
            </w:tcBorders>
            <w:noWrap/>
            <w:vAlign w:val="center"/>
          </w:tcPr>
          <w:p w14:paraId="39344208">
            <w:pPr>
              <w:rPr>
                <w:rFonts w:hint="default"/>
                <w:sz w:val="18"/>
                <w:szCs w:val="18"/>
              </w:rPr>
            </w:pPr>
          </w:p>
        </w:tc>
      </w:tr>
      <w:tr w14:paraId="57536F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2C48A71">
            <w:pPr>
              <w:rPr>
                <w:rFonts w:hint="default"/>
                <w:sz w:val="18"/>
                <w:szCs w:val="18"/>
              </w:rPr>
            </w:pPr>
            <w:r>
              <w:rPr>
                <w:sz w:val="18"/>
                <w:szCs w:val="18"/>
              </w:rPr>
              <w:t>CZFFMS</w:t>
            </w:r>
          </w:p>
        </w:tc>
        <w:tc>
          <w:tcPr>
            <w:tcW w:w="714" w:type="pct"/>
            <w:tcBorders>
              <w:top w:val="single" w:color="000000" w:sz="6" w:space="0"/>
              <w:left w:val="nil"/>
              <w:bottom w:val="single" w:color="000000" w:sz="6" w:space="0"/>
              <w:right w:val="single" w:color="000000" w:sz="6" w:space="0"/>
            </w:tcBorders>
            <w:noWrap/>
            <w:vAlign w:val="center"/>
          </w:tcPr>
          <w:p w14:paraId="64366E07">
            <w:pPr>
              <w:rPr>
                <w:rFonts w:hint="default"/>
                <w:sz w:val="18"/>
                <w:szCs w:val="18"/>
              </w:rPr>
            </w:pPr>
            <w:r>
              <w:rPr>
                <w:rFonts w:cs="宋体"/>
                <w:sz w:val="18"/>
                <w:szCs w:val="18"/>
              </w:rPr>
              <w:t>操作方法</w:t>
            </w:r>
          </w:p>
        </w:tc>
        <w:tc>
          <w:tcPr>
            <w:tcW w:w="1332" w:type="pct"/>
            <w:tcBorders>
              <w:top w:val="single" w:color="000000" w:sz="6" w:space="0"/>
              <w:left w:val="nil"/>
              <w:bottom w:val="single" w:color="000000" w:sz="6" w:space="0"/>
              <w:right w:val="single" w:color="000000" w:sz="6" w:space="0"/>
            </w:tcBorders>
            <w:noWrap/>
            <w:vAlign w:val="center"/>
          </w:tcPr>
          <w:p w14:paraId="6F33D36C">
            <w:pPr>
              <w:rPr>
                <w:rFonts w:hint="default"/>
                <w:sz w:val="18"/>
                <w:szCs w:val="18"/>
              </w:rPr>
            </w:pPr>
            <w:r>
              <w:rPr>
                <w:rFonts w:cs="宋体"/>
                <w:sz w:val="18"/>
                <w:szCs w:val="18"/>
              </w:rPr>
              <w:t>手术／操作方法的详细描述</w:t>
            </w:r>
          </w:p>
        </w:tc>
        <w:tc>
          <w:tcPr>
            <w:tcW w:w="521" w:type="pct"/>
            <w:tcBorders>
              <w:top w:val="single" w:color="000000" w:sz="6" w:space="0"/>
              <w:left w:val="nil"/>
              <w:bottom w:val="single" w:color="000000" w:sz="6" w:space="0"/>
              <w:right w:val="single" w:color="000000" w:sz="6" w:space="0"/>
            </w:tcBorders>
            <w:noWrap/>
            <w:vAlign w:val="center"/>
          </w:tcPr>
          <w:p w14:paraId="7A1AC03E">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3086DBE5">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3BF6E4C">
            <w:pPr>
              <w:rPr>
                <w:rFonts w:hint="default"/>
                <w:sz w:val="18"/>
                <w:szCs w:val="18"/>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274C18C9">
            <w:pPr>
              <w:rPr>
                <w:rFonts w:hint="default"/>
                <w:sz w:val="18"/>
                <w:szCs w:val="18"/>
              </w:rPr>
            </w:pPr>
          </w:p>
        </w:tc>
      </w:tr>
      <w:tr w14:paraId="5EFE526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FEF4D4B">
            <w:pPr>
              <w:rPr>
                <w:rFonts w:hint="default"/>
                <w:sz w:val="18"/>
                <w:szCs w:val="18"/>
              </w:rPr>
            </w:pPr>
            <w:r>
              <w:rPr>
                <w:sz w:val="18"/>
                <w:szCs w:val="18"/>
              </w:rPr>
              <w:t>CZMC</w:t>
            </w:r>
          </w:p>
        </w:tc>
        <w:tc>
          <w:tcPr>
            <w:tcW w:w="714" w:type="pct"/>
            <w:tcBorders>
              <w:top w:val="single" w:color="000000" w:sz="6" w:space="0"/>
              <w:left w:val="nil"/>
              <w:bottom w:val="single" w:color="000000" w:sz="6" w:space="0"/>
              <w:right w:val="single" w:color="000000" w:sz="6" w:space="0"/>
            </w:tcBorders>
            <w:noWrap/>
            <w:vAlign w:val="center"/>
          </w:tcPr>
          <w:p w14:paraId="6F28C01E">
            <w:pPr>
              <w:rPr>
                <w:rFonts w:hint="default"/>
                <w:sz w:val="18"/>
                <w:szCs w:val="18"/>
              </w:rPr>
            </w:pPr>
            <w:r>
              <w:rPr>
                <w:rFonts w:cs="宋体"/>
                <w:sz w:val="18"/>
                <w:szCs w:val="18"/>
              </w:rPr>
              <w:t>操作名称</w:t>
            </w:r>
          </w:p>
        </w:tc>
        <w:tc>
          <w:tcPr>
            <w:tcW w:w="1332" w:type="pct"/>
            <w:tcBorders>
              <w:top w:val="single" w:color="000000" w:sz="6" w:space="0"/>
              <w:left w:val="nil"/>
              <w:bottom w:val="single" w:color="000000" w:sz="6" w:space="0"/>
              <w:right w:val="single" w:color="000000" w:sz="6" w:space="0"/>
            </w:tcBorders>
            <w:noWrap/>
            <w:vAlign w:val="center"/>
          </w:tcPr>
          <w:p w14:paraId="174507E1">
            <w:pPr>
              <w:rPr>
                <w:rFonts w:hint="default"/>
                <w:sz w:val="18"/>
                <w:szCs w:val="18"/>
              </w:rPr>
            </w:pPr>
            <w:r>
              <w:rPr>
                <w:sz w:val="18"/>
                <w:szCs w:val="18"/>
              </w:rPr>
              <w:t>按照</w:t>
            </w:r>
            <w:r>
              <w:rPr>
                <w:rFonts w:hint="default"/>
                <w:sz w:val="18"/>
                <w:szCs w:val="18"/>
              </w:rPr>
              <w:t>ICD-9-CM-3的名称</w:t>
            </w:r>
          </w:p>
        </w:tc>
        <w:tc>
          <w:tcPr>
            <w:tcW w:w="521" w:type="pct"/>
            <w:tcBorders>
              <w:top w:val="single" w:color="000000" w:sz="6" w:space="0"/>
              <w:left w:val="nil"/>
              <w:bottom w:val="single" w:color="000000" w:sz="6" w:space="0"/>
              <w:right w:val="single" w:color="000000" w:sz="6" w:space="0"/>
            </w:tcBorders>
            <w:noWrap/>
            <w:vAlign w:val="center"/>
          </w:tcPr>
          <w:p w14:paraId="49838E33">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3523E3F6">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6132578">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06B5F75F">
            <w:pPr>
              <w:rPr>
                <w:rFonts w:hint="default"/>
                <w:sz w:val="18"/>
                <w:szCs w:val="18"/>
              </w:rPr>
            </w:pPr>
          </w:p>
        </w:tc>
      </w:tr>
      <w:tr w14:paraId="782160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FE6753A">
            <w:pPr>
              <w:rPr>
                <w:rFonts w:hint="default"/>
                <w:sz w:val="18"/>
                <w:szCs w:val="18"/>
              </w:rPr>
            </w:pPr>
            <w:r>
              <w:rPr>
                <w:sz w:val="18"/>
                <w:szCs w:val="18"/>
              </w:rPr>
              <w:t>CZRQ</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6169FB4">
            <w:pPr>
              <w:rPr>
                <w:rFonts w:hint="default"/>
                <w:sz w:val="18"/>
                <w:szCs w:val="18"/>
              </w:rPr>
            </w:pPr>
            <w:r>
              <w:rPr>
                <w:rFonts w:cs="宋体"/>
                <w:sz w:val="18"/>
                <w:szCs w:val="18"/>
              </w:rPr>
              <w:t>操作日期时间</w:t>
            </w:r>
          </w:p>
        </w:tc>
        <w:tc>
          <w:tcPr>
            <w:tcW w:w="1332" w:type="pct"/>
            <w:tcBorders>
              <w:top w:val="single" w:color="000000" w:sz="6" w:space="0"/>
              <w:left w:val="nil"/>
              <w:bottom w:val="single" w:color="000000" w:sz="6" w:space="0"/>
              <w:right w:val="single" w:color="000000" w:sz="6" w:space="0"/>
            </w:tcBorders>
            <w:noWrap/>
            <w:vAlign w:val="center"/>
          </w:tcPr>
          <w:p w14:paraId="1FBC0D9F">
            <w:pPr>
              <w:rPr>
                <w:rFonts w:hint="default"/>
                <w:sz w:val="18"/>
                <w:szCs w:val="18"/>
              </w:rPr>
            </w:pPr>
            <w:r>
              <w:rPr>
                <w:rFonts w:cs="宋体"/>
                <w:sz w:val="18"/>
                <w:szCs w:val="18"/>
              </w:rPr>
              <w:t>对患者实施的操作结束时的公元纪年日期和时间的完整描述</w:t>
            </w:r>
          </w:p>
        </w:tc>
        <w:tc>
          <w:tcPr>
            <w:tcW w:w="521" w:type="pct"/>
            <w:tcBorders>
              <w:top w:val="single" w:color="000000" w:sz="6" w:space="0"/>
              <w:left w:val="nil"/>
              <w:bottom w:val="single" w:color="000000" w:sz="6" w:space="0"/>
              <w:right w:val="single" w:color="000000" w:sz="6" w:space="0"/>
            </w:tcBorders>
            <w:noWrap/>
            <w:vAlign w:val="center"/>
          </w:tcPr>
          <w:p w14:paraId="79D10759">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69AD3EEE">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noWrap/>
            <w:vAlign w:val="center"/>
          </w:tcPr>
          <w:p w14:paraId="5B0AE152">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593AD34C">
            <w:pPr>
              <w:rPr>
                <w:rFonts w:hint="default"/>
                <w:sz w:val="18"/>
                <w:szCs w:val="18"/>
              </w:rPr>
            </w:pPr>
          </w:p>
        </w:tc>
      </w:tr>
      <w:tr w14:paraId="17D852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317CD00">
            <w:pPr>
              <w:rPr>
                <w:rFonts w:hint="default"/>
                <w:sz w:val="18"/>
                <w:szCs w:val="18"/>
              </w:rPr>
            </w:pPr>
            <w:r>
              <w:rPr>
                <w:rFonts w:cs="宋体"/>
                <w:sz w:val="18"/>
                <w:szCs w:val="18"/>
              </w:rPr>
              <w:t>DSFZZJGDM</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EBF795A">
            <w:pPr>
              <w:rPr>
                <w:rFonts w:hint="default"/>
                <w:sz w:val="18"/>
                <w:szCs w:val="18"/>
              </w:rPr>
            </w:pPr>
            <w:r>
              <w:rPr>
                <w:rFonts w:cs="宋体"/>
                <w:sz w:val="18"/>
                <w:szCs w:val="18"/>
              </w:rPr>
              <w:t>第三方组织机构代码</w:t>
            </w:r>
          </w:p>
        </w:tc>
        <w:tc>
          <w:tcPr>
            <w:tcW w:w="1332" w:type="pct"/>
            <w:tcBorders>
              <w:top w:val="single" w:color="000000" w:sz="6" w:space="0"/>
              <w:left w:val="nil"/>
              <w:bottom w:val="single" w:color="000000" w:sz="6" w:space="0"/>
              <w:right w:val="single" w:color="000000" w:sz="6" w:space="0"/>
            </w:tcBorders>
            <w:noWrap/>
            <w:vAlign w:val="center"/>
          </w:tcPr>
          <w:p w14:paraId="44F1046F">
            <w:pPr>
              <w:rPr>
                <w:rFonts w:hint="default"/>
                <w:sz w:val="18"/>
                <w:szCs w:val="18"/>
              </w:rPr>
            </w:pPr>
            <w:r>
              <w:rPr>
                <w:rFonts w:cs="宋体"/>
                <w:sz w:val="18"/>
                <w:szCs w:val="18"/>
              </w:rPr>
              <w:t>经《医疗机构执业许可证》登记的，并按照特定编码体系填写的代码</w:t>
            </w:r>
          </w:p>
        </w:tc>
        <w:tc>
          <w:tcPr>
            <w:tcW w:w="521" w:type="pct"/>
            <w:tcBorders>
              <w:top w:val="single" w:color="000000" w:sz="6" w:space="0"/>
              <w:left w:val="nil"/>
              <w:bottom w:val="single" w:color="000000" w:sz="6" w:space="0"/>
              <w:right w:val="single" w:color="000000" w:sz="6" w:space="0"/>
            </w:tcBorders>
            <w:noWrap/>
            <w:vAlign w:val="center"/>
          </w:tcPr>
          <w:p w14:paraId="08691765">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42F3D490">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E842014">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6B22C0C2">
            <w:pPr>
              <w:rPr>
                <w:rFonts w:hint="default"/>
                <w:sz w:val="18"/>
                <w:szCs w:val="18"/>
              </w:rPr>
            </w:pPr>
          </w:p>
        </w:tc>
      </w:tr>
      <w:tr w14:paraId="09765D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A5CEE0E">
            <w:pPr>
              <w:rPr>
                <w:rFonts w:hint="default"/>
                <w:sz w:val="18"/>
                <w:szCs w:val="18"/>
              </w:rPr>
            </w:pPr>
            <w:r>
              <w:rPr>
                <w:rFonts w:cs="宋体"/>
                <w:sz w:val="18"/>
                <w:szCs w:val="18"/>
              </w:rPr>
              <w:t>DSFZZJGMC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1785609">
            <w:pPr>
              <w:rPr>
                <w:rFonts w:hint="default"/>
                <w:sz w:val="18"/>
                <w:szCs w:val="18"/>
              </w:rPr>
            </w:pPr>
            <w:r>
              <w:rPr>
                <w:rFonts w:cs="宋体"/>
                <w:sz w:val="18"/>
                <w:szCs w:val="18"/>
              </w:rPr>
              <w:t>第三方组织机构名称</w:t>
            </w:r>
          </w:p>
        </w:tc>
        <w:tc>
          <w:tcPr>
            <w:tcW w:w="1332" w:type="pct"/>
            <w:tcBorders>
              <w:top w:val="single" w:color="000000" w:sz="6" w:space="0"/>
              <w:left w:val="nil"/>
              <w:bottom w:val="single" w:color="000000" w:sz="6" w:space="0"/>
              <w:right w:val="single" w:color="000000" w:sz="6" w:space="0"/>
            </w:tcBorders>
            <w:noWrap/>
            <w:vAlign w:val="center"/>
          </w:tcPr>
          <w:p w14:paraId="548D2212">
            <w:pPr>
              <w:rPr>
                <w:rFonts w:hint="default"/>
                <w:sz w:val="18"/>
                <w:szCs w:val="18"/>
              </w:rPr>
            </w:pPr>
            <w:r>
              <w:rPr>
                <w:rFonts w:cs="宋体"/>
                <w:sz w:val="18"/>
                <w:szCs w:val="18"/>
              </w:rPr>
              <w:t>经《医疗机构执业许可证》登记的第一名称</w:t>
            </w:r>
          </w:p>
        </w:tc>
        <w:tc>
          <w:tcPr>
            <w:tcW w:w="521" w:type="pct"/>
            <w:tcBorders>
              <w:top w:val="single" w:color="000000" w:sz="6" w:space="0"/>
              <w:left w:val="nil"/>
              <w:bottom w:val="single" w:color="000000" w:sz="6" w:space="0"/>
              <w:right w:val="single" w:color="000000" w:sz="6" w:space="0"/>
            </w:tcBorders>
            <w:noWrap/>
            <w:vAlign w:val="center"/>
          </w:tcPr>
          <w:p w14:paraId="7941A83A">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13158514">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170016C">
            <w:pPr>
              <w:rPr>
                <w:rFonts w:hint="default"/>
                <w:sz w:val="18"/>
                <w:szCs w:val="18"/>
              </w:rPr>
            </w:pPr>
            <w:r>
              <w:rPr>
                <w:rFonts w:cs="宋体"/>
                <w:sz w:val="18"/>
                <w:szCs w:val="18"/>
              </w:rPr>
              <w:t>70</w:t>
            </w:r>
          </w:p>
        </w:tc>
        <w:tc>
          <w:tcPr>
            <w:tcW w:w="714" w:type="pct"/>
            <w:tcBorders>
              <w:top w:val="single" w:color="000000" w:sz="6" w:space="0"/>
              <w:left w:val="nil"/>
              <w:bottom w:val="single" w:color="000000" w:sz="6" w:space="0"/>
              <w:right w:val="single" w:color="000000" w:sz="6" w:space="0"/>
            </w:tcBorders>
            <w:noWrap/>
            <w:vAlign w:val="center"/>
          </w:tcPr>
          <w:p w14:paraId="41FC7A95">
            <w:pPr>
              <w:rPr>
                <w:rFonts w:hint="default"/>
                <w:sz w:val="18"/>
                <w:szCs w:val="18"/>
              </w:rPr>
            </w:pPr>
          </w:p>
        </w:tc>
      </w:tr>
      <w:tr w14:paraId="0556F5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E3F1BDB">
            <w:pPr>
              <w:rPr>
                <w:rFonts w:hint="default"/>
                <w:sz w:val="18"/>
                <w:szCs w:val="18"/>
              </w:rPr>
            </w:pPr>
            <w:r>
              <w:rPr>
                <w:sz w:val="18"/>
                <w:szCs w:val="18"/>
              </w:rPr>
              <w:t>ZLGCMS</w:t>
            </w:r>
          </w:p>
        </w:tc>
        <w:tc>
          <w:tcPr>
            <w:tcW w:w="714" w:type="pct"/>
            <w:tcBorders>
              <w:top w:val="single" w:color="000000" w:sz="6" w:space="0"/>
              <w:left w:val="nil"/>
              <w:bottom w:val="single" w:color="000000" w:sz="6" w:space="0"/>
              <w:right w:val="single" w:color="000000" w:sz="6" w:space="0"/>
            </w:tcBorders>
            <w:noWrap/>
            <w:vAlign w:val="center"/>
          </w:tcPr>
          <w:p w14:paraId="7942D1A2">
            <w:pPr>
              <w:rPr>
                <w:rFonts w:hint="default"/>
                <w:sz w:val="18"/>
                <w:szCs w:val="18"/>
              </w:rPr>
            </w:pPr>
            <w:r>
              <w:rPr>
                <w:rFonts w:cs="宋体"/>
                <w:sz w:val="18"/>
                <w:szCs w:val="18"/>
              </w:rPr>
              <w:t>诊疗过程描述</w:t>
            </w:r>
          </w:p>
        </w:tc>
        <w:tc>
          <w:tcPr>
            <w:tcW w:w="1332" w:type="pct"/>
            <w:tcBorders>
              <w:top w:val="single" w:color="000000" w:sz="6" w:space="0"/>
              <w:left w:val="nil"/>
              <w:bottom w:val="single" w:color="000000" w:sz="6" w:space="0"/>
              <w:right w:val="single" w:color="000000" w:sz="6" w:space="0"/>
            </w:tcBorders>
            <w:noWrap/>
            <w:vAlign w:val="center"/>
          </w:tcPr>
          <w:p w14:paraId="36535FDD">
            <w:pPr>
              <w:rPr>
                <w:rFonts w:hint="default"/>
                <w:sz w:val="18"/>
                <w:szCs w:val="18"/>
              </w:rPr>
            </w:pPr>
            <w:r>
              <w:rPr>
                <w:rFonts w:cs="宋体"/>
                <w:sz w:val="18"/>
                <w:szCs w:val="18"/>
              </w:rPr>
              <w:t>对患者诊疗过程的详细描述</w:t>
            </w:r>
          </w:p>
        </w:tc>
        <w:tc>
          <w:tcPr>
            <w:tcW w:w="521" w:type="pct"/>
            <w:tcBorders>
              <w:top w:val="single" w:color="000000" w:sz="6" w:space="0"/>
              <w:left w:val="nil"/>
              <w:bottom w:val="single" w:color="000000" w:sz="6" w:space="0"/>
              <w:right w:val="single" w:color="000000" w:sz="6" w:space="0"/>
            </w:tcBorders>
            <w:noWrap/>
            <w:vAlign w:val="center"/>
          </w:tcPr>
          <w:p w14:paraId="0BFA633A">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2980A6EA">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C3E4467">
            <w:pPr>
              <w:rPr>
                <w:rFonts w:hint="default"/>
                <w:sz w:val="18"/>
                <w:szCs w:val="18"/>
              </w:rPr>
            </w:pPr>
            <w:r>
              <w:rPr>
                <w:rFonts w:cs="宋体"/>
                <w:sz w:val="18"/>
                <w:szCs w:val="18"/>
              </w:rPr>
              <w:t>2000</w:t>
            </w:r>
          </w:p>
        </w:tc>
        <w:tc>
          <w:tcPr>
            <w:tcW w:w="714" w:type="pct"/>
            <w:tcBorders>
              <w:top w:val="single" w:color="000000" w:sz="6" w:space="0"/>
              <w:left w:val="nil"/>
              <w:bottom w:val="single" w:color="000000" w:sz="6" w:space="0"/>
              <w:right w:val="single" w:color="000000" w:sz="6" w:space="0"/>
            </w:tcBorders>
            <w:noWrap/>
            <w:vAlign w:val="center"/>
          </w:tcPr>
          <w:p w14:paraId="1268CD99">
            <w:pPr>
              <w:rPr>
                <w:rFonts w:hint="default"/>
                <w:sz w:val="18"/>
                <w:szCs w:val="18"/>
              </w:rPr>
            </w:pPr>
          </w:p>
        </w:tc>
      </w:tr>
      <w:tr w14:paraId="243A1A8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A62EE17">
            <w:pPr>
              <w:rPr>
                <w:rFonts w:hint="default"/>
                <w:sz w:val="18"/>
                <w:szCs w:val="18"/>
              </w:rPr>
            </w:pPr>
            <w:r>
              <w:rPr>
                <w:sz w:val="18"/>
                <w:szCs w:val="18"/>
              </w:rPr>
              <w:t>BCKGSJ</w:t>
            </w:r>
          </w:p>
        </w:tc>
        <w:tc>
          <w:tcPr>
            <w:tcW w:w="714" w:type="pct"/>
            <w:tcBorders>
              <w:top w:val="single" w:color="000000" w:sz="6" w:space="0"/>
              <w:left w:val="nil"/>
              <w:bottom w:val="single" w:color="000000" w:sz="6" w:space="0"/>
              <w:right w:val="single" w:color="000000" w:sz="6" w:space="0"/>
            </w:tcBorders>
            <w:noWrap/>
            <w:vAlign w:val="center"/>
          </w:tcPr>
          <w:p w14:paraId="5FEFDDEF">
            <w:pPr>
              <w:rPr>
                <w:rFonts w:hint="default"/>
                <w:sz w:val="18"/>
                <w:szCs w:val="18"/>
              </w:rPr>
            </w:pPr>
            <w:r>
              <w:rPr>
                <w:rFonts w:cs="宋体"/>
                <w:sz w:val="18"/>
                <w:szCs w:val="18"/>
              </w:rPr>
              <w:t>检查报告结果_客观所见</w:t>
            </w:r>
          </w:p>
        </w:tc>
        <w:tc>
          <w:tcPr>
            <w:tcW w:w="1332" w:type="pct"/>
            <w:tcBorders>
              <w:top w:val="single" w:color="000000" w:sz="6" w:space="0"/>
              <w:left w:val="nil"/>
              <w:bottom w:val="single" w:color="000000" w:sz="6" w:space="0"/>
              <w:right w:val="single" w:color="000000" w:sz="6" w:space="0"/>
            </w:tcBorders>
            <w:noWrap/>
            <w:vAlign w:val="center"/>
          </w:tcPr>
          <w:p w14:paraId="5FE0D759">
            <w:pPr>
              <w:rPr>
                <w:rFonts w:hint="default"/>
                <w:sz w:val="18"/>
                <w:szCs w:val="18"/>
              </w:rPr>
            </w:pPr>
            <w:r>
              <w:rPr>
                <w:sz w:val="18"/>
                <w:szCs w:val="18"/>
              </w:rPr>
              <w:t>检查项目结果报告的客观说明</w:t>
            </w:r>
          </w:p>
        </w:tc>
        <w:tc>
          <w:tcPr>
            <w:tcW w:w="521" w:type="pct"/>
            <w:tcBorders>
              <w:top w:val="single" w:color="000000" w:sz="6" w:space="0"/>
              <w:left w:val="nil"/>
              <w:bottom w:val="single" w:color="000000" w:sz="6" w:space="0"/>
              <w:right w:val="single" w:color="000000" w:sz="6" w:space="0"/>
            </w:tcBorders>
            <w:noWrap/>
            <w:vAlign w:val="center"/>
          </w:tcPr>
          <w:p w14:paraId="0EDD511D">
            <w:pPr>
              <w:jc w:val="center"/>
              <w:rPr>
                <w:rFonts w:hint="eastAsia" w:eastAsia="宋体"/>
                <w:sz w:val="18"/>
                <w:szCs w:val="18"/>
                <w:lang w:eastAsia="zh-CN"/>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4041FF07">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41059538">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6F694676">
            <w:pPr>
              <w:rPr>
                <w:rFonts w:hint="default"/>
                <w:sz w:val="18"/>
                <w:szCs w:val="18"/>
              </w:rPr>
            </w:pPr>
          </w:p>
        </w:tc>
      </w:tr>
      <w:tr w14:paraId="4CD69E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A93147F">
            <w:pPr>
              <w:rPr>
                <w:rFonts w:hint="default"/>
                <w:sz w:val="18"/>
                <w:szCs w:val="18"/>
              </w:rPr>
            </w:pPr>
            <w:r>
              <w:rPr>
                <w:sz w:val="18"/>
                <w:szCs w:val="18"/>
              </w:rPr>
              <w:t>BCZGTS</w:t>
            </w:r>
          </w:p>
        </w:tc>
        <w:tc>
          <w:tcPr>
            <w:tcW w:w="714" w:type="pct"/>
            <w:tcBorders>
              <w:top w:val="single" w:color="000000" w:sz="6" w:space="0"/>
              <w:left w:val="nil"/>
              <w:bottom w:val="single" w:color="000000" w:sz="6" w:space="0"/>
              <w:right w:val="single" w:color="000000" w:sz="6" w:space="0"/>
            </w:tcBorders>
            <w:noWrap/>
            <w:vAlign w:val="center"/>
          </w:tcPr>
          <w:p w14:paraId="06E4F62D">
            <w:pPr>
              <w:rPr>
                <w:rFonts w:hint="default"/>
                <w:sz w:val="18"/>
                <w:szCs w:val="18"/>
              </w:rPr>
            </w:pPr>
            <w:r>
              <w:rPr>
                <w:rFonts w:cs="宋体"/>
                <w:sz w:val="18"/>
                <w:szCs w:val="18"/>
              </w:rPr>
              <w:t>检查报告结果_主观提示</w:t>
            </w:r>
          </w:p>
        </w:tc>
        <w:tc>
          <w:tcPr>
            <w:tcW w:w="1332" w:type="pct"/>
            <w:tcBorders>
              <w:top w:val="single" w:color="000000" w:sz="6" w:space="0"/>
              <w:left w:val="nil"/>
              <w:bottom w:val="single" w:color="000000" w:sz="6" w:space="0"/>
              <w:right w:val="single" w:color="000000" w:sz="6" w:space="0"/>
            </w:tcBorders>
            <w:noWrap/>
            <w:vAlign w:val="center"/>
          </w:tcPr>
          <w:p w14:paraId="3D12C58A">
            <w:pPr>
              <w:rPr>
                <w:rFonts w:hint="default"/>
                <w:sz w:val="18"/>
                <w:szCs w:val="18"/>
              </w:rPr>
            </w:pPr>
            <w:r>
              <w:rPr>
                <w:sz w:val="18"/>
                <w:szCs w:val="18"/>
              </w:rPr>
              <w:t>检查项目结果报告的主观说明</w:t>
            </w:r>
          </w:p>
        </w:tc>
        <w:tc>
          <w:tcPr>
            <w:tcW w:w="521" w:type="pct"/>
            <w:tcBorders>
              <w:top w:val="single" w:color="000000" w:sz="6" w:space="0"/>
              <w:left w:val="nil"/>
              <w:bottom w:val="single" w:color="000000" w:sz="6" w:space="0"/>
              <w:right w:val="single" w:color="000000" w:sz="6" w:space="0"/>
            </w:tcBorders>
            <w:noWrap/>
            <w:vAlign w:val="center"/>
          </w:tcPr>
          <w:p w14:paraId="24FEE1D0">
            <w:pPr>
              <w:jc w:val="center"/>
              <w:rPr>
                <w:rFonts w:hint="default"/>
                <w:sz w:val="18"/>
                <w:szCs w:val="18"/>
              </w:rPr>
            </w:pPr>
            <w:r>
              <w:rPr>
                <w:rFonts w:hint="default"/>
                <w:sz w:val="18"/>
                <w:szCs w:val="18"/>
              </w:rPr>
              <w:t>是</w:t>
            </w:r>
          </w:p>
        </w:tc>
        <w:tc>
          <w:tcPr>
            <w:tcW w:w="551" w:type="pct"/>
            <w:tcBorders>
              <w:top w:val="single" w:color="000000" w:sz="6" w:space="0"/>
              <w:left w:val="nil"/>
              <w:bottom w:val="single" w:color="000000" w:sz="6" w:space="0"/>
              <w:right w:val="single" w:color="000000" w:sz="6" w:space="0"/>
            </w:tcBorders>
            <w:noWrap/>
            <w:vAlign w:val="center"/>
          </w:tcPr>
          <w:p w14:paraId="5D63DE30">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F47D0CE">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6478232E">
            <w:pPr>
              <w:rPr>
                <w:rFonts w:hint="default"/>
                <w:sz w:val="18"/>
                <w:szCs w:val="18"/>
              </w:rPr>
            </w:pPr>
          </w:p>
        </w:tc>
      </w:tr>
      <w:tr w14:paraId="5F21C3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27D4419">
            <w:pPr>
              <w:rPr>
                <w:rFonts w:hint="default"/>
                <w:sz w:val="18"/>
                <w:szCs w:val="18"/>
              </w:rPr>
            </w:pPr>
            <w:r>
              <w:rPr>
                <w:sz w:val="18"/>
                <w:szCs w:val="18"/>
              </w:rPr>
              <w:t>JCDLJG</w:t>
            </w:r>
          </w:p>
        </w:tc>
        <w:tc>
          <w:tcPr>
            <w:tcW w:w="714" w:type="pct"/>
            <w:tcBorders>
              <w:top w:val="single" w:color="000000" w:sz="6" w:space="0"/>
              <w:left w:val="nil"/>
              <w:bottom w:val="single" w:color="000000" w:sz="6" w:space="0"/>
              <w:right w:val="single" w:color="000000" w:sz="6" w:space="0"/>
            </w:tcBorders>
            <w:noWrap/>
            <w:vAlign w:val="center"/>
          </w:tcPr>
          <w:p w14:paraId="043B7056">
            <w:pPr>
              <w:rPr>
                <w:rFonts w:hint="default"/>
                <w:sz w:val="18"/>
                <w:szCs w:val="18"/>
              </w:rPr>
            </w:pPr>
            <w:r>
              <w:rPr>
                <w:rFonts w:cs="宋体"/>
                <w:sz w:val="18"/>
                <w:szCs w:val="18"/>
              </w:rPr>
              <w:t>检查定量结果</w:t>
            </w:r>
          </w:p>
        </w:tc>
        <w:tc>
          <w:tcPr>
            <w:tcW w:w="1332" w:type="pct"/>
            <w:tcBorders>
              <w:top w:val="single" w:color="000000" w:sz="6" w:space="0"/>
              <w:left w:val="nil"/>
              <w:bottom w:val="single" w:color="000000" w:sz="6" w:space="0"/>
              <w:right w:val="single" w:color="000000" w:sz="6" w:space="0"/>
            </w:tcBorders>
            <w:noWrap/>
            <w:vAlign w:val="center"/>
          </w:tcPr>
          <w:p w14:paraId="626C7907">
            <w:pPr>
              <w:rPr>
                <w:rFonts w:hint="default"/>
                <w:sz w:val="18"/>
                <w:szCs w:val="18"/>
              </w:rPr>
            </w:pPr>
            <w:r>
              <w:rPr>
                <w:sz w:val="18"/>
                <w:szCs w:val="18"/>
              </w:rPr>
              <w:t>患者检查结果的测量值（定量）</w:t>
            </w:r>
          </w:p>
        </w:tc>
        <w:tc>
          <w:tcPr>
            <w:tcW w:w="521" w:type="pct"/>
            <w:tcBorders>
              <w:top w:val="single" w:color="000000" w:sz="6" w:space="0"/>
              <w:left w:val="nil"/>
              <w:bottom w:val="single" w:color="000000" w:sz="6" w:space="0"/>
              <w:right w:val="single" w:color="000000" w:sz="6" w:space="0"/>
            </w:tcBorders>
            <w:noWrap/>
            <w:vAlign w:val="center"/>
          </w:tcPr>
          <w:p w14:paraId="04771395">
            <w:pPr>
              <w:jc w:val="center"/>
              <w:rPr>
                <w:rFonts w:hint="default"/>
                <w:sz w:val="18"/>
                <w:szCs w:val="18"/>
              </w:rPr>
            </w:pPr>
            <w:r>
              <w:rPr>
                <w:rFonts w:hint="default"/>
                <w:sz w:val="18"/>
                <w:szCs w:val="18"/>
              </w:rPr>
              <w:t>若有检查结果测量值（定量）时填写。</w:t>
            </w:r>
          </w:p>
        </w:tc>
        <w:tc>
          <w:tcPr>
            <w:tcW w:w="551" w:type="pct"/>
            <w:tcBorders>
              <w:top w:val="single" w:color="000000" w:sz="6" w:space="0"/>
              <w:left w:val="nil"/>
              <w:bottom w:val="single" w:color="000000" w:sz="6" w:space="0"/>
              <w:right w:val="single" w:color="000000" w:sz="6" w:space="0"/>
            </w:tcBorders>
            <w:noWrap/>
            <w:vAlign w:val="center"/>
          </w:tcPr>
          <w:p w14:paraId="6B661C46">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02F3E5A">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38A422D0">
            <w:pPr>
              <w:rPr>
                <w:rFonts w:hint="default"/>
                <w:sz w:val="18"/>
                <w:szCs w:val="18"/>
              </w:rPr>
            </w:pPr>
          </w:p>
        </w:tc>
      </w:tr>
      <w:tr w14:paraId="2BBD59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3D0C31D">
            <w:pPr>
              <w:rPr>
                <w:rFonts w:hint="default"/>
                <w:sz w:val="18"/>
                <w:szCs w:val="18"/>
              </w:rPr>
            </w:pPr>
            <w:r>
              <w:rPr>
                <w:sz w:val="18"/>
                <w:szCs w:val="18"/>
              </w:rPr>
              <w:t>JCDLJGJLDW</w:t>
            </w:r>
          </w:p>
        </w:tc>
        <w:tc>
          <w:tcPr>
            <w:tcW w:w="714" w:type="pct"/>
            <w:tcBorders>
              <w:top w:val="single" w:color="000000" w:sz="6" w:space="0"/>
              <w:left w:val="nil"/>
              <w:bottom w:val="single" w:color="000000" w:sz="6" w:space="0"/>
              <w:right w:val="single" w:color="000000" w:sz="6" w:space="0"/>
            </w:tcBorders>
            <w:noWrap/>
            <w:vAlign w:val="center"/>
          </w:tcPr>
          <w:p w14:paraId="14753F44">
            <w:pPr>
              <w:rPr>
                <w:rFonts w:hint="default"/>
                <w:sz w:val="18"/>
                <w:szCs w:val="18"/>
              </w:rPr>
            </w:pPr>
            <w:r>
              <w:rPr>
                <w:rFonts w:cs="宋体"/>
                <w:sz w:val="18"/>
                <w:szCs w:val="18"/>
              </w:rPr>
              <w:t>检查定量结果计量单位</w:t>
            </w:r>
          </w:p>
        </w:tc>
        <w:tc>
          <w:tcPr>
            <w:tcW w:w="1332" w:type="pct"/>
            <w:tcBorders>
              <w:top w:val="single" w:color="000000" w:sz="6" w:space="0"/>
              <w:left w:val="nil"/>
              <w:bottom w:val="single" w:color="000000" w:sz="6" w:space="0"/>
              <w:right w:val="single" w:color="000000" w:sz="6" w:space="0"/>
            </w:tcBorders>
            <w:noWrap/>
            <w:vAlign w:val="center"/>
          </w:tcPr>
          <w:p w14:paraId="60775E11">
            <w:pPr>
              <w:rPr>
                <w:rFonts w:hint="default"/>
                <w:sz w:val="18"/>
                <w:szCs w:val="18"/>
              </w:rPr>
            </w:pPr>
            <w:r>
              <w:rPr>
                <w:sz w:val="18"/>
                <w:szCs w:val="18"/>
              </w:rPr>
              <w:t>患者定批检查测量值的计量单位</w:t>
            </w:r>
          </w:p>
        </w:tc>
        <w:tc>
          <w:tcPr>
            <w:tcW w:w="521" w:type="pct"/>
            <w:tcBorders>
              <w:top w:val="single" w:color="000000" w:sz="6" w:space="0"/>
              <w:left w:val="nil"/>
              <w:bottom w:val="single" w:color="000000" w:sz="6" w:space="0"/>
              <w:right w:val="single" w:color="000000" w:sz="6" w:space="0"/>
            </w:tcBorders>
            <w:noWrap/>
            <w:vAlign w:val="center"/>
          </w:tcPr>
          <w:p w14:paraId="4AD48106">
            <w:pPr>
              <w:jc w:val="center"/>
              <w:rPr>
                <w:rFonts w:hint="default"/>
                <w:sz w:val="18"/>
                <w:szCs w:val="18"/>
              </w:rPr>
            </w:pPr>
            <w:r>
              <w:rPr>
                <w:rFonts w:hint="default"/>
                <w:sz w:val="18"/>
                <w:szCs w:val="18"/>
              </w:rPr>
              <w:t>若有检查结果测量值（定量）时填写。</w:t>
            </w:r>
          </w:p>
        </w:tc>
        <w:tc>
          <w:tcPr>
            <w:tcW w:w="551" w:type="pct"/>
            <w:tcBorders>
              <w:top w:val="single" w:color="000000" w:sz="6" w:space="0"/>
              <w:left w:val="nil"/>
              <w:bottom w:val="single" w:color="000000" w:sz="6" w:space="0"/>
              <w:right w:val="single" w:color="000000" w:sz="6" w:space="0"/>
            </w:tcBorders>
            <w:noWrap/>
            <w:vAlign w:val="center"/>
          </w:tcPr>
          <w:p w14:paraId="2198B756">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69525E89">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33410E16">
            <w:pPr>
              <w:rPr>
                <w:rFonts w:hint="default"/>
                <w:sz w:val="18"/>
                <w:szCs w:val="18"/>
              </w:rPr>
            </w:pPr>
          </w:p>
        </w:tc>
      </w:tr>
      <w:tr w14:paraId="7C3EE7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F3F9FF6">
            <w:pPr>
              <w:rPr>
                <w:rFonts w:hint="default"/>
                <w:sz w:val="18"/>
                <w:szCs w:val="18"/>
              </w:rPr>
            </w:pPr>
            <w:r>
              <w:rPr>
                <w:rFonts w:cs="宋体"/>
                <w:sz w:val="18"/>
                <w:szCs w:val="18"/>
              </w:rPr>
              <w:t>ZYJCXX</w:t>
            </w:r>
          </w:p>
        </w:tc>
        <w:tc>
          <w:tcPr>
            <w:tcW w:w="714" w:type="pct"/>
            <w:tcBorders>
              <w:top w:val="single" w:color="000000" w:sz="6" w:space="0"/>
              <w:left w:val="nil"/>
              <w:bottom w:val="single" w:color="000000" w:sz="6" w:space="0"/>
              <w:right w:val="single" w:color="000000" w:sz="6" w:space="0"/>
            </w:tcBorders>
            <w:noWrap/>
            <w:vAlign w:val="center"/>
          </w:tcPr>
          <w:p w14:paraId="7072C711">
            <w:pPr>
              <w:rPr>
                <w:rFonts w:hint="default"/>
                <w:sz w:val="18"/>
                <w:szCs w:val="18"/>
              </w:rPr>
            </w:pPr>
            <w:r>
              <w:rPr>
                <w:rFonts w:cs="宋体"/>
                <w:sz w:val="18"/>
                <w:szCs w:val="18"/>
              </w:rPr>
              <w:t>专有检查信息</w:t>
            </w:r>
          </w:p>
        </w:tc>
        <w:tc>
          <w:tcPr>
            <w:tcW w:w="1332" w:type="pct"/>
            <w:tcBorders>
              <w:top w:val="single" w:color="000000" w:sz="6" w:space="0"/>
              <w:left w:val="nil"/>
              <w:bottom w:val="single" w:color="000000" w:sz="6" w:space="0"/>
              <w:right w:val="single" w:color="000000" w:sz="6" w:space="0"/>
            </w:tcBorders>
            <w:noWrap/>
            <w:vAlign w:val="center"/>
          </w:tcPr>
          <w:p w14:paraId="187077D1">
            <w:pPr>
              <w:rPr>
                <w:rFonts w:hint="default"/>
                <w:sz w:val="18"/>
                <w:szCs w:val="18"/>
              </w:rPr>
            </w:pPr>
            <w:r>
              <w:rPr>
                <w:sz w:val="18"/>
                <w:szCs w:val="18"/>
              </w:rPr>
              <w:t>不同检查分别按照以下信息填写。放射检查：检查名称；病理检查：标本种类；内镜检查：HP监测；超声检查：图像记录方式；核医学检查：放射性显示剂</w:t>
            </w:r>
          </w:p>
        </w:tc>
        <w:tc>
          <w:tcPr>
            <w:tcW w:w="521" w:type="pct"/>
            <w:tcBorders>
              <w:top w:val="single" w:color="000000" w:sz="6" w:space="0"/>
              <w:left w:val="nil"/>
              <w:bottom w:val="single" w:color="000000" w:sz="6" w:space="0"/>
              <w:right w:val="single" w:color="000000" w:sz="6" w:space="0"/>
            </w:tcBorders>
            <w:noWrap/>
            <w:vAlign w:val="center"/>
          </w:tcPr>
          <w:p w14:paraId="66903FA3">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3EA93C2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D7F97CC">
            <w:pPr>
              <w:rPr>
                <w:rFonts w:hint="default"/>
                <w:sz w:val="18"/>
                <w:szCs w:val="18"/>
              </w:rPr>
            </w:pPr>
            <w:r>
              <w:rPr>
                <w:rFonts w:cs="宋体"/>
                <w:sz w:val="18"/>
                <w:szCs w:val="18"/>
              </w:rPr>
              <w:t>218</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065CAAC">
            <w:pPr>
              <w:rPr>
                <w:rFonts w:hint="default"/>
                <w:sz w:val="18"/>
                <w:szCs w:val="18"/>
              </w:rPr>
            </w:pPr>
          </w:p>
        </w:tc>
      </w:tr>
      <w:tr w14:paraId="3E7D19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667B7C1">
            <w:pPr>
              <w:rPr>
                <w:rFonts w:hint="default"/>
                <w:sz w:val="18"/>
                <w:szCs w:val="18"/>
              </w:rPr>
            </w:pPr>
            <w:r>
              <w:rPr>
                <w:sz w:val="18"/>
                <w:szCs w:val="18"/>
              </w:rPr>
              <w:t>YXJCSJ</w:t>
            </w:r>
          </w:p>
        </w:tc>
        <w:tc>
          <w:tcPr>
            <w:tcW w:w="714" w:type="pct"/>
            <w:tcBorders>
              <w:top w:val="single" w:color="000000" w:sz="6" w:space="0"/>
              <w:left w:val="nil"/>
              <w:bottom w:val="single" w:color="000000" w:sz="6" w:space="0"/>
              <w:right w:val="single" w:color="000000" w:sz="6" w:space="0"/>
            </w:tcBorders>
            <w:noWrap/>
            <w:vAlign w:val="center"/>
          </w:tcPr>
          <w:p w14:paraId="701FC8F9">
            <w:pPr>
              <w:rPr>
                <w:rFonts w:hint="default"/>
                <w:sz w:val="18"/>
                <w:szCs w:val="18"/>
              </w:rPr>
            </w:pPr>
            <w:r>
              <w:rPr>
                <w:rFonts w:cs="宋体"/>
                <w:sz w:val="18"/>
                <w:szCs w:val="18"/>
              </w:rPr>
              <w:t>影像表现或检查所见</w:t>
            </w:r>
          </w:p>
        </w:tc>
        <w:tc>
          <w:tcPr>
            <w:tcW w:w="1332" w:type="pct"/>
            <w:tcBorders>
              <w:top w:val="single" w:color="000000" w:sz="6" w:space="0"/>
              <w:left w:val="nil"/>
              <w:bottom w:val="single" w:color="000000" w:sz="6" w:space="0"/>
              <w:right w:val="single" w:color="000000" w:sz="6" w:space="0"/>
            </w:tcBorders>
            <w:noWrap/>
            <w:vAlign w:val="center"/>
          </w:tcPr>
          <w:p w14:paraId="50C461D6">
            <w:pPr>
              <w:rPr>
                <w:rFonts w:hint="default"/>
                <w:sz w:val="18"/>
                <w:szCs w:val="18"/>
              </w:rPr>
            </w:pPr>
            <w:r>
              <w:rPr>
                <w:sz w:val="18"/>
                <w:szCs w:val="18"/>
              </w:rPr>
              <w:t>影像表写或检查所见信息的文字描述</w:t>
            </w:r>
          </w:p>
        </w:tc>
        <w:tc>
          <w:tcPr>
            <w:tcW w:w="521" w:type="pct"/>
            <w:tcBorders>
              <w:top w:val="single" w:color="000000" w:sz="6" w:space="0"/>
              <w:left w:val="nil"/>
              <w:bottom w:val="single" w:color="000000" w:sz="6" w:space="0"/>
              <w:right w:val="single" w:color="000000" w:sz="6" w:space="0"/>
            </w:tcBorders>
            <w:noWrap/>
            <w:vAlign w:val="center"/>
          </w:tcPr>
          <w:p w14:paraId="6A2F1A80">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75590048">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A3028A0">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8B076C2">
            <w:pPr>
              <w:rPr>
                <w:rFonts w:hint="default"/>
                <w:sz w:val="18"/>
                <w:szCs w:val="18"/>
              </w:rPr>
            </w:pPr>
          </w:p>
        </w:tc>
      </w:tr>
      <w:tr w14:paraId="7802AB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33AC8FF">
            <w:pPr>
              <w:rPr>
                <w:rFonts w:hint="default"/>
                <w:sz w:val="18"/>
                <w:szCs w:val="18"/>
              </w:rPr>
            </w:pPr>
            <w:r>
              <w:rPr>
                <w:sz w:val="18"/>
                <w:szCs w:val="18"/>
              </w:rPr>
              <w:t>YYX</w:t>
            </w:r>
          </w:p>
        </w:tc>
        <w:tc>
          <w:tcPr>
            <w:tcW w:w="714" w:type="pct"/>
            <w:tcBorders>
              <w:top w:val="single" w:color="000000" w:sz="6" w:space="0"/>
              <w:left w:val="nil"/>
              <w:bottom w:val="single" w:color="000000" w:sz="6" w:space="0"/>
              <w:right w:val="single" w:color="000000" w:sz="6" w:space="0"/>
            </w:tcBorders>
            <w:noWrap/>
            <w:vAlign w:val="center"/>
          </w:tcPr>
          <w:p w14:paraId="03AF8481">
            <w:pPr>
              <w:rPr>
                <w:rFonts w:hint="default"/>
                <w:sz w:val="18"/>
                <w:szCs w:val="18"/>
              </w:rPr>
            </w:pPr>
            <w:r>
              <w:rPr>
                <w:rFonts w:cs="宋体"/>
                <w:sz w:val="18"/>
                <w:szCs w:val="18"/>
              </w:rPr>
              <w:t>阴阳性</w:t>
            </w:r>
          </w:p>
        </w:tc>
        <w:tc>
          <w:tcPr>
            <w:tcW w:w="1332" w:type="pct"/>
            <w:tcBorders>
              <w:top w:val="single" w:color="000000" w:sz="6" w:space="0"/>
              <w:left w:val="nil"/>
              <w:bottom w:val="single" w:color="000000" w:sz="6" w:space="0"/>
              <w:right w:val="single" w:color="000000" w:sz="6" w:space="0"/>
            </w:tcBorders>
            <w:noWrap/>
            <w:vAlign w:val="center"/>
          </w:tcPr>
          <w:p w14:paraId="123497A6">
            <w:pPr>
              <w:rPr>
                <w:rFonts w:hint="default"/>
                <w:sz w:val="18"/>
                <w:szCs w:val="18"/>
              </w:rPr>
            </w:pPr>
            <w:r>
              <w:rPr>
                <w:sz w:val="18"/>
                <w:szCs w:val="18"/>
              </w:rPr>
              <w:t>本次检查结果是阴性或阳性</w:t>
            </w:r>
          </w:p>
        </w:tc>
        <w:tc>
          <w:tcPr>
            <w:tcW w:w="521" w:type="pct"/>
            <w:tcBorders>
              <w:top w:val="single" w:color="000000" w:sz="6" w:space="0"/>
              <w:left w:val="nil"/>
              <w:bottom w:val="single" w:color="000000" w:sz="6" w:space="0"/>
              <w:right w:val="single" w:color="000000" w:sz="6" w:space="0"/>
            </w:tcBorders>
            <w:noWrap/>
            <w:vAlign w:val="center"/>
          </w:tcPr>
          <w:p w14:paraId="4403F4DC">
            <w:pPr>
              <w:jc w:val="center"/>
              <w:rPr>
                <w:rFonts w:hint="default"/>
                <w:sz w:val="18"/>
                <w:szCs w:val="18"/>
              </w:rPr>
            </w:pPr>
            <w:r>
              <w:rPr>
                <w:rFonts w:hint="default"/>
                <w:sz w:val="18"/>
                <w:szCs w:val="18"/>
              </w:rPr>
              <w:t>建议填。</w:t>
            </w:r>
          </w:p>
        </w:tc>
        <w:tc>
          <w:tcPr>
            <w:tcW w:w="551" w:type="pct"/>
            <w:tcBorders>
              <w:top w:val="single" w:color="000000" w:sz="6" w:space="0"/>
              <w:left w:val="nil"/>
              <w:bottom w:val="single" w:color="000000" w:sz="6" w:space="0"/>
              <w:right w:val="single" w:color="000000" w:sz="6" w:space="0"/>
            </w:tcBorders>
            <w:noWrap/>
            <w:vAlign w:val="center"/>
          </w:tcPr>
          <w:p w14:paraId="51EB543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4D8364BA">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133267E">
            <w:pPr>
              <w:rPr>
                <w:rFonts w:hint="default"/>
                <w:sz w:val="18"/>
                <w:szCs w:val="18"/>
              </w:rPr>
            </w:pPr>
            <w:r>
              <w:rPr>
                <w:sz w:val="18"/>
                <w:szCs w:val="18"/>
              </w:rPr>
              <w:t>HBCV04.30.011</w:t>
            </w:r>
          </w:p>
        </w:tc>
      </w:tr>
      <w:tr w14:paraId="480809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205039D">
            <w:pPr>
              <w:rPr>
                <w:rFonts w:hint="default" w:eastAsia="宋体"/>
                <w:sz w:val="18"/>
                <w:szCs w:val="18"/>
                <w:lang w:val="en-US" w:eastAsia="zh-CN"/>
              </w:rPr>
            </w:pPr>
            <w:r>
              <w:rPr>
                <w:rFonts w:hint="eastAsia"/>
                <w:sz w:val="18"/>
                <w:szCs w:val="18"/>
                <w:lang w:val="en-US" w:eastAsia="zh-CN"/>
              </w:rPr>
              <w:t>YYXMC</w:t>
            </w:r>
          </w:p>
        </w:tc>
        <w:tc>
          <w:tcPr>
            <w:tcW w:w="714" w:type="pct"/>
            <w:tcBorders>
              <w:top w:val="single" w:color="000000" w:sz="6" w:space="0"/>
              <w:left w:val="nil"/>
              <w:bottom w:val="single" w:color="000000" w:sz="6" w:space="0"/>
              <w:right w:val="single" w:color="000000" w:sz="6" w:space="0"/>
            </w:tcBorders>
            <w:noWrap/>
            <w:vAlign w:val="center"/>
          </w:tcPr>
          <w:p w14:paraId="7252039D">
            <w:pPr>
              <w:rPr>
                <w:rFonts w:hint="default" w:eastAsia="宋体" w:cs="宋体"/>
                <w:sz w:val="18"/>
                <w:szCs w:val="18"/>
                <w:lang w:val="en-US" w:eastAsia="zh-CN"/>
              </w:rPr>
            </w:pPr>
            <w:r>
              <w:rPr>
                <w:rFonts w:hint="eastAsia" w:cs="宋体"/>
                <w:sz w:val="18"/>
                <w:szCs w:val="18"/>
                <w:lang w:val="en-US" w:eastAsia="zh-CN"/>
              </w:rPr>
              <w:t>阴阳性名称</w:t>
            </w:r>
          </w:p>
        </w:tc>
        <w:tc>
          <w:tcPr>
            <w:tcW w:w="1332" w:type="pct"/>
            <w:tcBorders>
              <w:top w:val="single" w:color="000000" w:sz="6" w:space="0"/>
              <w:left w:val="nil"/>
              <w:bottom w:val="single" w:color="000000" w:sz="6" w:space="0"/>
              <w:right w:val="single" w:color="000000" w:sz="6" w:space="0"/>
            </w:tcBorders>
            <w:noWrap/>
            <w:vAlign w:val="center"/>
          </w:tcPr>
          <w:p w14:paraId="0FAE306B">
            <w:pPr>
              <w:rPr>
                <w:rFonts w:hint="default" w:eastAsia="宋体" w:cs="宋体"/>
                <w:sz w:val="18"/>
                <w:szCs w:val="18"/>
                <w:lang w:val="en-US" w:eastAsia="zh-CN"/>
              </w:rPr>
            </w:pPr>
            <w:r>
              <w:rPr>
                <w:rFonts w:hint="eastAsia" w:cs="宋体"/>
                <w:sz w:val="18"/>
                <w:szCs w:val="18"/>
                <w:lang w:val="en-US" w:eastAsia="zh-CN"/>
              </w:rPr>
              <w:t>检查结果阴阳性名称</w:t>
            </w:r>
          </w:p>
        </w:tc>
        <w:tc>
          <w:tcPr>
            <w:tcW w:w="521" w:type="pct"/>
            <w:tcBorders>
              <w:top w:val="single" w:color="000000" w:sz="6" w:space="0"/>
              <w:left w:val="nil"/>
              <w:bottom w:val="single" w:color="000000" w:sz="6" w:space="0"/>
              <w:right w:val="single" w:color="000000" w:sz="6" w:space="0"/>
            </w:tcBorders>
            <w:noWrap/>
            <w:vAlign w:val="center"/>
          </w:tcPr>
          <w:p w14:paraId="46BA97E6">
            <w:pPr>
              <w:jc w:val="center"/>
              <w:rPr>
                <w:rFonts w:hint="eastAsia" w:eastAsia="宋体"/>
                <w:sz w:val="18"/>
                <w:szCs w:val="18"/>
                <w:lang w:val="en-US" w:eastAsia="zh-CN"/>
              </w:rPr>
            </w:pPr>
            <w:r>
              <w:rPr>
                <w:rFonts w:hint="eastAsia"/>
                <w:sz w:val="18"/>
                <w:szCs w:val="18"/>
                <w:lang w:val="en-US" w:eastAsia="zh-CN"/>
              </w:rPr>
              <w:t>建议填</w:t>
            </w:r>
          </w:p>
        </w:tc>
        <w:tc>
          <w:tcPr>
            <w:tcW w:w="551" w:type="pct"/>
            <w:tcBorders>
              <w:top w:val="single" w:color="000000" w:sz="6" w:space="0"/>
              <w:left w:val="nil"/>
              <w:bottom w:val="single" w:color="000000" w:sz="6" w:space="0"/>
              <w:right w:val="single" w:color="000000" w:sz="6" w:space="0"/>
            </w:tcBorders>
            <w:noWrap/>
            <w:vAlign w:val="center"/>
          </w:tcPr>
          <w:p w14:paraId="337A0A41">
            <w:pPr>
              <w:jc w:val="center"/>
              <w:rPr>
                <w:rFonts w:cs="宋体"/>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2E121D7D">
            <w:pPr>
              <w:rPr>
                <w:rFonts w:hint="default" w:eastAsia="宋体" w:cs="宋体"/>
                <w:sz w:val="18"/>
                <w:szCs w:val="18"/>
                <w:lang w:val="en-US" w:eastAsia="zh-CN"/>
              </w:rPr>
            </w:pPr>
            <w:r>
              <w:rPr>
                <w:rFonts w:hint="eastAsia" w:cs="宋体"/>
                <w:sz w:val="18"/>
                <w:szCs w:val="18"/>
                <w:lang w:val="en-US" w:eastAsia="zh-CN"/>
              </w:rPr>
              <w:t>20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0CF9F2F">
            <w:pPr>
              <w:rPr>
                <w:rFonts w:hint="default"/>
                <w:sz w:val="18"/>
                <w:szCs w:val="18"/>
              </w:rPr>
            </w:pPr>
          </w:p>
        </w:tc>
      </w:tr>
      <w:tr w14:paraId="53F6F4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BAE0DB6">
            <w:pPr>
              <w:rPr>
                <w:rFonts w:hint="default"/>
                <w:sz w:val="18"/>
                <w:szCs w:val="18"/>
              </w:rPr>
            </w:pPr>
            <w:r>
              <w:rPr>
                <w:sz w:val="18"/>
                <w:szCs w:val="18"/>
              </w:rPr>
              <w:t>JCZDHTS</w:t>
            </w:r>
          </w:p>
        </w:tc>
        <w:tc>
          <w:tcPr>
            <w:tcW w:w="714" w:type="pct"/>
            <w:tcBorders>
              <w:top w:val="single" w:color="000000" w:sz="6" w:space="0"/>
              <w:left w:val="nil"/>
              <w:bottom w:val="single" w:color="000000" w:sz="6" w:space="0"/>
              <w:right w:val="single" w:color="000000" w:sz="6" w:space="0"/>
            </w:tcBorders>
            <w:noWrap/>
            <w:vAlign w:val="center"/>
          </w:tcPr>
          <w:p w14:paraId="3DD3DB10">
            <w:pPr>
              <w:rPr>
                <w:rFonts w:hint="default"/>
                <w:sz w:val="18"/>
                <w:szCs w:val="18"/>
              </w:rPr>
            </w:pPr>
            <w:r>
              <w:rPr>
                <w:rFonts w:cs="宋体"/>
                <w:sz w:val="18"/>
                <w:szCs w:val="18"/>
              </w:rPr>
              <w:t>检查诊断或提示</w:t>
            </w:r>
          </w:p>
        </w:tc>
        <w:tc>
          <w:tcPr>
            <w:tcW w:w="1332" w:type="pct"/>
            <w:tcBorders>
              <w:top w:val="single" w:color="000000" w:sz="6" w:space="0"/>
              <w:left w:val="nil"/>
              <w:bottom w:val="single" w:color="000000" w:sz="6" w:space="0"/>
              <w:right w:val="single" w:color="000000" w:sz="6" w:space="0"/>
            </w:tcBorders>
            <w:noWrap/>
            <w:vAlign w:val="center"/>
          </w:tcPr>
          <w:p w14:paraId="67BE2C48">
            <w:pPr>
              <w:rPr>
                <w:rFonts w:hint="default"/>
                <w:sz w:val="18"/>
                <w:szCs w:val="18"/>
              </w:rPr>
            </w:pPr>
            <w:r>
              <w:rPr>
                <w:rFonts w:cs="宋体"/>
                <w:sz w:val="18"/>
                <w:szCs w:val="18"/>
              </w:rPr>
              <w:t>B超检查给予的诊断名称或提示信息描述</w:t>
            </w:r>
          </w:p>
        </w:tc>
        <w:tc>
          <w:tcPr>
            <w:tcW w:w="521" w:type="pct"/>
            <w:tcBorders>
              <w:top w:val="single" w:color="000000" w:sz="6" w:space="0"/>
              <w:left w:val="nil"/>
              <w:bottom w:val="single" w:color="000000" w:sz="6" w:space="0"/>
              <w:right w:val="single" w:color="000000" w:sz="6" w:space="0"/>
            </w:tcBorders>
            <w:noWrap/>
            <w:vAlign w:val="center"/>
          </w:tcPr>
          <w:p w14:paraId="3B526789">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3203457A">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46DE4558">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EDC6A12">
            <w:pPr>
              <w:rPr>
                <w:rFonts w:hint="default"/>
                <w:sz w:val="18"/>
                <w:szCs w:val="18"/>
              </w:rPr>
            </w:pPr>
          </w:p>
        </w:tc>
      </w:tr>
      <w:tr w14:paraId="217834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35D66DB">
            <w:pPr>
              <w:rPr>
                <w:rFonts w:hint="default"/>
                <w:sz w:val="18"/>
                <w:szCs w:val="18"/>
              </w:rPr>
            </w:pPr>
            <w:r>
              <w:rPr>
                <w:sz w:val="18"/>
                <w:szCs w:val="18"/>
              </w:rPr>
              <w:t>BGBZ</w:t>
            </w:r>
          </w:p>
        </w:tc>
        <w:tc>
          <w:tcPr>
            <w:tcW w:w="714" w:type="pct"/>
            <w:tcBorders>
              <w:top w:val="single" w:color="000000" w:sz="6" w:space="0"/>
              <w:left w:val="nil"/>
              <w:bottom w:val="single" w:color="000000" w:sz="6" w:space="0"/>
              <w:right w:val="single" w:color="000000" w:sz="6" w:space="0"/>
            </w:tcBorders>
            <w:noWrap/>
            <w:vAlign w:val="center"/>
          </w:tcPr>
          <w:p w14:paraId="5A82A49F">
            <w:pPr>
              <w:rPr>
                <w:rFonts w:hint="default"/>
                <w:sz w:val="18"/>
                <w:szCs w:val="18"/>
              </w:rPr>
            </w:pPr>
            <w:r>
              <w:rPr>
                <w:rFonts w:cs="宋体"/>
                <w:sz w:val="18"/>
                <w:szCs w:val="18"/>
              </w:rPr>
              <w:t>备注</w:t>
            </w:r>
          </w:p>
        </w:tc>
        <w:tc>
          <w:tcPr>
            <w:tcW w:w="1332" w:type="pct"/>
            <w:tcBorders>
              <w:top w:val="single" w:color="000000" w:sz="6" w:space="0"/>
              <w:left w:val="nil"/>
              <w:bottom w:val="single" w:color="000000" w:sz="6" w:space="0"/>
              <w:right w:val="single" w:color="000000" w:sz="6" w:space="0"/>
            </w:tcBorders>
            <w:noWrap/>
            <w:vAlign w:val="center"/>
          </w:tcPr>
          <w:p w14:paraId="240A0F4D">
            <w:pPr>
              <w:rPr>
                <w:rFonts w:hint="default"/>
                <w:sz w:val="18"/>
                <w:szCs w:val="18"/>
              </w:rPr>
            </w:pPr>
            <w:r>
              <w:rPr>
                <w:rFonts w:cs="宋体"/>
                <w:sz w:val="18"/>
                <w:szCs w:val="18"/>
              </w:rPr>
              <w:t>附加必要的注解说明</w:t>
            </w:r>
          </w:p>
        </w:tc>
        <w:tc>
          <w:tcPr>
            <w:tcW w:w="521" w:type="pct"/>
            <w:tcBorders>
              <w:top w:val="single" w:color="000000" w:sz="6" w:space="0"/>
              <w:left w:val="nil"/>
              <w:bottom w:val="single" w:color="000000" w:sz="6" w:space="0"/>
              <w:right w:val="single" w:color="000000" w:sz="6" w:space="0"/>
            </w:tcBorders>
            <w:noWrap/>
            <w:vAlign w:val="center"/>
          </w:tcPr>
          <w:p w14:paraId="29629331">
            <w:pPr>
              <w:jc w:val="center"/>
              <w:rPr>
                <w:rFonts w:hint="default"/>
                <w:sz w:val="18"/>
                <w:szCs w:val="18"/>
              </w:rPr>
            </w:pPr>
            <w:r>
              <w:rPr>
                <w:rFonts w:hint="default"/>
                <w:sz w:val="18"/>
                <w:szCs w:val="18"/>
              </w:rPr>
              <w:t>已有检查报告且结果有其他描述时必填。</w:t>
            </w:r>
          </w:p>
        </w:tc>
        <w:tc>
          <w:tcPr>
            <w:tcW w:w="551" w:type="pct"/>
            <w:tcBorders>
              <w:top w:val="single" w:color="000000" w:sz="6" w:space="0"/>
              <w:left w:val="nil"/>
              <w:bottom w:val="single" w:color="000000" w:sz="6" w:space="0"/>
              <w:right w:val="single" w:color="000000" w:sz="6" w:space="0"/>
            </w:tcBorders>
            <w:noWrap/>
            <w:vAlign w:val="center"/>
          </w:tcPr>
          <w:p w14:paraId="2921E75F">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E44CD04">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3A72E6CB">
            <w:pPr>
              <w:rPr>
                <w:rFonts w:hint="default"/>
                <w:sz w:val="18"/>
                <w:szCs w:val="18"/>
              </w:rPr>
            </w:pPr>
          </w:p>
        </w:tc>
      </w:tr>
      <w:tr w14:paraId="410127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5FF032B">
            <w:pPr>
              <w:rPr>
                <w:rFonts w:hint="default"/>
                <w:sz w:val="18"/>
                <w:szCs w:val="18"/>
              </w:rPr>
            </w:pPr>
            <w:r>
              <w:rPr>
                <w:sz w:val="18"/>
                <w:szCs w:val="18"/>
              </w:rPr>
              <w:t>SFYYX</w:t>
            </w:r>
          </w:p>
        </w:tc>
        <w:tc>
          <w:tcPr>
            <w:tcW w:w="714" w:type="pct"/>
            <w:tcBorders>
              <w:top w:val="single" w:color="000000" w:sz="6" w:space="0"/>
              <w:left w:val="nil"/>
              <w:bottom w:val="single" w:color="000000" w:sz="6" w:space="0"/>
              <w:right w:val="single" w:color="000000" w:sz="6" w:space="0"/>
            </w:tcBorders>
            <w:noWrap/>
            <w:vAlign w:val="center"/>
          </w:tcPr>
          <w:p w14:paraId="3059FF1E">
            <w:pPr>
              <w:rPr>
                <w:rFonts w:hint="default"/>
                <w:sz w:val="18"/>
                <w:szCs w:val="18"/>
              </w:rPr>
            </w:pPr>
            <w:r>
              <w:rPr>
                <w:rFonts w:cs="宋体"/>
                <w:sz w:val="18"/>
                <w:szCs w:val="18"/>
              </w:rPr>
              <w:t>影像标志</w:t>
            </w:r>
          </w:p>
        </w:tc>
        <w:tc>
          <w:tcPr>
            <w:tcW w:w="1332" w:type="pct"/>
            <w:tcBorders>
              <w:top w:val="single" w:color="000000" w:sz="6" w:space="0"/>
              <w:left w:val="nil"/>
              <w:bottom w:val="single" w:color="000000" w:sz="6" w:space="0"/>
              <w:right w:val="single" w:color="000000" w:sz="6" w:space="0"/>
            </w:tcBorders>
            <w:noWrap/>
            <w:vAlign w:val="center"/>
          </w:tcPr>
          <w:p w14:paraId="069B9C80">
            <w:pPr>
              <w:rPr>
                <w:rFonts w:hint="default"/>
                <w:sz w:val="18"/>
                <w:szCs w:val="18"/>
              </w:rPr>
            </w:pPr>
            <w:r>
              <w:rPr>
                <w:rFonts w:cs="宋体"/>
                <w:sz w:val="18"/>
                <w:szCs w:val="18"/>
              </w:rPr>
              <w:t>是否有影像检查</w:t>
            </w:r>
          </w:p>
        </w:tc>
        <w:tc>
          <w:tcPr>
            <w:tcW w:w="521" w:type="pct"/>
            <w:tcBorders>
              <w:top w:val="single" w:color="000000" w:sz="6" w:space="0"/>
              <w:left w:val="nil"/>
              <w:bottom w:val="single" w:color="000000" w:sz="6" w:space="0"/>
              <w:right w:val="single" w:color="000000" w:sz="6" w:space="0"/>
            </w:tcBorders>
            <w:noWrap/>
            <w:vAlign w:val="center"/>
          </w:tcPr>
          <w:p w14:paraId="08BC05FE">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26960E35">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3EF6E93B">
            <w:pPr>
              <w:rPr>
                <w:rFonts w:hint="default"/>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4009E40">
            <w:pPr>
              <w:rPr>
                <w:rFonts w:hint="default"/>
                <w:sz w:val="18"/>
                <w:szCs w:val="18"/>
              </w:rPr>
            </w:pPr>
            <w:r>
              <w:rPr>
                <w:sz w:val="18"/>
                <w:szCs w:val="18"/>
              </w:rPr>
              <w:t>HBCV99.00.001</w:t>
            </w:r>
          </w:p>
        </w:tc>
      </w:tr>
      <w:tr w14:paraId="42A63A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1D70042">
            <w:pPr>
              <w:rPr>
                <w:rFonts w:hint="default"/>
                <w:sz w:val="18"/>
                <w:szCs w:val="18"/>
              </w:rPr>
            </w:pPr>
            <w:r>
              <w:rPr>
                <w:sz w:val="18"/>
                <w:szCs w:val="18"/>
              </w:rPr>
              <w:t>YXSL</w:t>
            </w:r>
          </w:p>
        </w:tc>
        <w:tc>
          <w:tcPr>
            <w:tcW w:w="714" w:type="pct"/>
            <w:tcBorders>
              <w:top w:val="single" w:color="000000" w:sz="6" w:space="0"/>
              <w:left w:val="nil"/>
              <w:bottom w:val="single" w:color="000000" w:sz="6" w:space="0"/>
              <w:right w:val="single" w:color="000000" w:sz="6" w:space="0"/>
            </w:tcBorders>
            <w:noWrap/>
            <w:vAlign w:val="center"/>
          </w:tcPr>
          <w:p w14:paraId="528D72EC">
            <w:pPr>
              <w:rPr>
                <w:rFonts w:hint="default"/>
                <w:sz w:val="18"/>
                <w:szCs w:val="18"/>
              </w:rPr>
            </w:pPr>
            <w:r>
              <w:rPr>
                <w:rFonts w:cs="宋体"/>
                <w:sz w:val="18"/>
                <w:szCs w:val="18"/>
              </w:rPr>
              <w:t>影像数量</w:t>
            </w:r>
          </w:p>
        </w:tc>
        <w:tc>
          <w:tcPr>
            <w:tcW w:w="1332" w:type="pct"/>
            <w:tcBorders>
              <w:top w:val="single" w:color="000000" w:sz="6" w:space="0"/>
              <w:left w:val="nil"/>
              <w:bottom w:val="single" w:color="000000" w:sz="6" w:space="0"/>
              <w:right w:val="single" w:color="000000" w:sz="6" w:space="0"/>
            </w:tcBorders>
            <w:noWrap/>
            <w:vAlign w:val="center"/>
          </w:tcPr>
          <w:p w14:paraId="6FF38E44">
            <w:pPr>
              <w:rPr>
                <w:rFonts w:hint="default"/>
                <w:sz w:val="18"/>
                <w:szCs w:val="18"/>
              </w:rPr>
            </w:pPr>
            <w:r>
              <w:rPr>
                <w:sz w:val="18"/>
                <w:szCs w:val="18"/>
              </w:rPr>
              <w:t>患者本次检查产生的影像数量</w:t>
            </w:r>
          </w:p>
        </w:tc>
        <w:tc>
          <w:tcPr>
            <w:tcW w:w="521" w:type="pct"/>
            <w:tcBorders>
              <w:top w:val="single" w:color="000000" w:sz="6" w:space="0"/>
              <w:left w:val="nil"/>
              <w:bottom w:val="single" w:color="000000" w:sz="6" w:space="0"/>
              <w:right w:val="single" w:color="000000" w:sz="6" w:space="0"/>
            </w:tcBorders>
            <w:noWrap/>
            <w:vAlign w:val="center"/>
          </w:tcPr>
          <w:p w14:paraId="4A82436D">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157E691F">
            <w:pPr>
              <w:jc w:val="center"/>
              <w:rPr>
                <w:rFonts w:hint="default"/>
                <w:sz w:val="18"/>
                <w:szCs w:val="18"/>
              </w:rPr>
            </w:pPr>
            <w:r>
              <w:rPr>
                <w:rFonts w:hint="default" w:cs="宋体"/>
                <w:sz w:val="18"/>
                <w:szCs w:val="18"/>
                <w:lang w:bidi="ar"/>
              </w:rPr>
              <w:t>number</w:t>
            </w:r>
          </w:p>
        </w:tc>
        <w:tc>
          <w:tcPr>
            <w:tcW w:w="452" w:type="pct"/>
            <w:tcBorders>
              <w:top w:val="single" w:color="000000" w:sz="6" w:space="0"/>
              <w:left w:val="nil"/>
              <w:bottom w:val="single" w:color="000000" w:sz="6" w:space="0"/>
              <w:right w:val="single" w:color="000000" w:sz="6" w:space="0"/>
            </w:tcBorders>
            <w:shd w:val="clear" w:color="auto" w:fill="auto"/>
            <w:noWrap/>
            <w:vAlign w:val="center"/>
          </w:tcPr>
          <w:p w14:paraId="65C76493">
            <w:pPr>
              <w:rPr>
                <w:rFonts w:hint="default"/>
                <w:sz w:val="18"/>
                <w:szCs w:val="18"/>
              </w:rPr>
            </w:pPr>
            <w:r>
              <w:rPr>
                <w:rFonts w:cs="宋体"/>
                <w:sz w:val="18"/>
                <w:szCs w:val="18"/>
              </w:rPr>
              <w:t>12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8BD626D">
            <w:pPr>
              <w:rPr>
                <w:rFonts w:hint="default"/>
                <w:sz w:val="18"/>
                <w:szCs w:val="18"/>
              </w:rPr>
            </w:pPr>
          </w:p>
        </w:tc>
      </w:tr>
      <w:tr w14:paraId="568B69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ECD69F8">
            <w:pPr>
              <w:rPr>
                <w:rFonts w:hint="default"/>
                <w:sz w:val="18"/>
                <w:szCs w:val="18"/>
              </w:rPr>
            </w:pPr>
            <w:r>
              <w:rPr>
                <w:sz w:val="18"/>
                <w:szCs w:val="18"/>
              </w:rPr>
              <w:t>JRWMC</w:t>
            </w:r>
          </w:p>
        </w:tc>
        <w:tc>
          <w:tcPr>
            <w:tcW w:w="714" w:type="pct"/>
            <w:tcBorders>
              <w:top w:val="single" w:color="000000" w:sz="6" w:space="0"/>
              <w:left w:val="nil"/>
              <w:bottom w:val="single" w:color="000000" w:sz="6" w:space="0"/>
              <w:right w:val="single" w:color="000000" w:sz="6" w:space="0"/>
            </w:tcBorders>
            <w:noWrap/>
            <w:vAlign w:val="center"/>
          </w:tcPr>
          <w:p w14:paraId="4EB1BDB4">
            <w:pPr>
              <w:rPr>
                <w:rFonts w:hint="default"/>
                <w:sz w:val="18"/>
                <w:szCs w:val="18"/>
              </w:rPr>
            </w:pPr>
            <w:r>
              <w:rPr>
                <w:rFonts w:cs="宋体"/>
                <w:sz w:val="18"/>
                <w:szCs w:val="18"/>
              </w:rPr>
              <w:t>介入物名称</w:t>
            </w:r>
          </w:p>
        </w:tc>
        <w:tc>
          <w:tcPr>
            <w:tcW w:w="1332" w:type="pct"/>
            <w:tcBorders>
              <w:top w:val="single" w:color="000000" w:sz="6" w:space="0"/>
              <w:left w:val="nil"/>
              <w:bottom w:val="single" w:color="000000" w:sz="6" w:space="0"/>
              <w:right w:val="single" w:color="000000" w:sz="6" w:space="0"/>
            </w:tcBorders>
            <w:noWrap/>
            <w:vAlign w:val="center"/>
          </w:tcPr>
          <w:p w14:paraId="01F0E7ED">
            <w:pPr>
              <w:rPr>
                <w:rFonts w:hint="default"/>
                <w:sz w:val="18"/>
                <w:szCs w:val="18"/>
              </w:rPr>
            </w:pPr>
            <w:r>
              <w:rPr>
                <w:rFonts w:cs="宋体"/>
                <w:sz w:val="18"/>
                <w:szCs w:val="18"/>
              </w:rPr>
              <w:t>实施手术操作时使用／放笠的材料／药物的名称</w:t>
            </w:r>
          </w:p>
        </w:tc>
        <w:tc>
          <w:tcPr>
            <w:tcW w:w="521" w:type="pct"/>
            <w:tcBorders>
              <w:top w:val="single" w:color="000000" w:sz="6" w:space="0"/>
              <w:left w:val="nil"/>
              <w:bottom w:val="single" w:color="000000" w:sz="6" w:space="0"/>
              <w:right w:val="single" w:color="000000" w:sz="6" w:space="0"/>
            </w:tcBorders>
            <w:noWrap/>
            <w:vAlign w:val="center"/>
          </w:tcPr>
          <w:p w14:paraId="4C59E9C0">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6C24C4C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6A018EF">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21AA8670">
            <w:pPr>
              <w:rPr>
                <w:rFonts w:hint="default"/>
                <w:sz w:val="18"/>
                <w:szCs w:val="18"/>
              </w:rPr>
            </w:pPr>
          </w:p>
        </w:tc>
      </w:tr>
      <w:tr w14:paraId="5831788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259C2E6">
            <w:pPr>
              <w:rPr>
                <w:rFonts w:hint="default"/>
                <w:sz w:val="18"/>
                <w:szCs w:val="18"/>
              </w:rPr>
            </w:pPr>
            <w:r>
              <w:rPr>
                <w:rFonts w:cs="宋体"/>
                <w:sz w:val="18"/>
                <w:szCs w:val="18"/>
              </w:rPr>
              <w:t>MZFSDM</w:t>
            </w:r>
          </w:p>
        </w:tc>
        <w:tc>
          <w:tcPr>
            <w:tcW w:w="714" w:type="pct"/>
            <w:tcBorders>
              <w:top w:val="single" w:color="000000" w:sz="6" w:space="0"/>
              <w:left w:val="nil"/>
              <w:bottom w:val="single" w:color="000000" w:sz="6" w:space="0"/>
              <w:right w:val="single" w:color="000000" w:sz="6" w:space="0"/>
            </w:tcBorders>
            <w:noWrap/>
            <w:vAlign w:val="center"/>
          </w:tcPr>
          <w:p w14:paraId="77326855">
            <w:pPr>
              <w:rPr>
                <w:rFonts w:hint="default"/>
                <w:sz w:val="18"/>
                <w:szCs w:val="18"/>
              </w:rPr>
            </w:pPr>
            <w:r>
              <w:rPr>
                <w:rFonts w:cs="宋体"/>
                <w:sz w:val="18"/>
                <w:szCs w:val="18"/>
              </w:rPr>
              <w:t>麻醉方式代码</w:t>
            </w:r>
          </w:p>
        </w:tc>
        <w:tc>
          <w:tcPr>
            <w:tcW w:w="1332" w:type="pct"/>
            <w:tcBorders>
              <w:top w:val="single" w:color="000000" w:sz="6" w:space="0"/>
              <w:left w:val="nil"/>
              <w:bottom w:val="single" w:color="000000" w:sz="6" w:space="0"/>
              <w:right w:val="single" w:color="000000" w:sz="6" w:space="0"/>
            </w:tcBorders>
            <w:noWrap/>
            <w:vAlign w:val="center"/>
          </w:tcPr>
          <w:p w14:paraId="27610A82">
            <w:pPr>
              <w:rPr>
                <w:rFonts w:hint="default"/>
                <w:sz w:val="18"/>
                <w:szCs w:val="18"/>
              </w:rPr>
            </w:pPr>
            <w:r>
              <w:rPr>
                <w:sz w:val="18"/>
                <w:szCs w:val="18"/>
              </w:rPr>
              <w:t>为患者进行手术、操作时使用的麻醉方法在特定编码体系中的代码</w:t>
            </w:r>
          </w:p>
        </w:tc>
        <w:tc>
          <w:tcPr>
            <w:tcW w:w="521" w:type="pct"/>
            <w:tcBorders>
              <w:top w:val="single" w:color="000000" w:sz="6" w:space="0"/>
              <w:left w:val="nil"/>
              <w:bottom w:val="single" w:color="000000" w:sz="6" w:space="0"/>
              <w:right w:val="single" w:color="000000" w:sz="6" w:space="0"/>
            </w:tcBorders>
            <w:noWrap/>
            <w:vAlign w:val="center"/>
          </w:tcPr>
          <w:p w14:paraId="28724531">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570BB16A">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B5A2E72">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4FE47EAC">
            <w:pPr>
              <w:rPr>
                <w:rFonts w:hint="default"/>
                <w:sz w:val="18"/>
                <w:szCs w:val="18"/>
              </w:rPr>
            </w:pPr>
            <w:r>
              <w:rPr>
                <w:sz w:val="18"/>
                <w:szCs w:val="18"/>
              </w:rPr>
              <w:t>CV06.00.103</w:t>
            </w:r>
          </w:p>
        </w:tc>
      </w:tr>
      <w:tr w14:paraId="1D0E2F7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1211C2B">
            <w:pPr>
              <w:rPr>
                <w:rFonts w:hint="default"/>
                <w:sz w:val="18"/>
                <w:szCs w:val="18"/>
              </w:rPr>
            </w:pPr>
            <w:r>
              <w:rPr>
                <w:rFonts w:cs="宋体"/>
                <w:sz w:val="18"/>
                <w:szCs w:val="18"/>
              </w:rPr>
              <w:t>MZFSMC</w:t>
            </w:r>
          </w:p>
        </w:tc>
        <w:tc>
          <w:tcPr>
            <w:tcW w:w="714" w:type="pct"/>
            <w:tcBorders>
              <w:top w:val="single" w:color="000000" w:sz="6" w:space="0"/>
              <w:left w:val="nil"/>
              <w:bottom w:val="single" w:color="000000" w:sz="6" w:space="0"/>
              <w:right w:val="single" w:color="000000" w:sz="6" w:space="0"/>
            </w:tcBorders>
            <w:noWrap/>
            <w:vAlign w:val="center"/>
          </w:tcPr>
          <w:p w14:paraId="55572934">
            <w:pPr>
              <w:rPr>
                <w:rFonts w:hint="default"/>
                <w:sz w:val="18"/>
                <w:szCs w:val="18"/>
              </w:rPr>
            </w:pPr>
            <w:r>
              <w:rPr>
                <w:rFonts w:cs="宋体"/>
                <w:sz w:val="18"/>
                <w:szCs w:val="18"/>
              </w:rPr>
              <w:t>麻醉方式名称</w:t>
            </w:r>
          </w:p>
        </w:tc>
        <w:tc>
          <w:tcPr>
            <w:tcW w:w="1332" w:type="pct"/>
            <w:tcBorders>
              <w:top w:val="single" w:color="000000" w:sz="6" w:space="0"/>
              <w:left w:val="nil"/>
              <w:bottom w:val="single" w:color="000000" w:sz="6" w:space="0"/>
              <w:right w:val="single" w:color="000000" w:sz="6" w:space="0"/>
            </w:tcBorders>
            <w:noWrap/>
            <w:vAlign w:val="center"/>
          </w:tcPr>
          <w:p w14:paraId="55BB7BEB">
            <w:pPr>
              <w:rPr>
                <w:rFonts w:hint="default"/>
                <w:sz w:val="18"/>
                <w:szCs w:val="18"/>
              </w:rPr>
            </w:pPr>
            <w:r>
              <w:rPr>
                <w:rFonts w:hint="default"/>
                <w:sz w:val="18"/>
                <w:szCs w:val="18"/>
              </w:rPr>
              <w:t>为患者进行手术、操作时使用的麻醉方法</w:t>
            </w:r>
            <w:r>
              <w:rPr>
                <w:sz w:val="18"/>
                <w:szCs w:val="18"/>
              </w:rPr>
              <w:t>名称的文字描述</w:t>
            </w:r>
          </w:p>
        </w:tc>
        <w:tc>
          <w:tcPr>
            <w:tcW w:w="521" w:type="pct"/>
            <w:tcBorders>
              <w:top w:val="single" w:color="000000" w:sz="6" w:space="0"/>
              <w:left w:val="nil"/>
              <w:bottom w:val="single" w:color="000000" w:sz="6" w:space="0"/>
              <w:right w:val="single" w:color="000000" w:sz="6" w:space="0"/>
            </w:tcBorders>
            <w:noWrap/>
            <w:vAlign w:val="center"/>
          </w:tcPr>
          <w:p w14:paraId="3649C490">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26521FF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11E5F225">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71A4B09B">
            <w:pPr>
              <w:rPr>
                <w:rFonts w:hint="default"/>
                <w:sz w:val="18"/>
                <w:szCs w:val="18"/>
              </w:rPr>
            </w:pPr>
          </w:p>
        </w:tc>
      </w:tr>
      <w:tr w14:paraId="19E2A5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B487387">
            <w:pPr>
              <w:rPr>
                <w:rFonts w:hint="default"/>
                <w:sz w:val="18"/>
                <w:szCs w:val="18"/>
              </w:rPr>
            </w:pPr>
            <w:r>
              <w:rPr>
                <w:rFonts w:cs="宋体"/>
                <w:sz w:val="18"/>
                <w:szCs w:val="18"/>
              </w:rPr>
              <w:t>MZGCJG</w:t>
            </w:r>
          </w:p>
        </w:tc>
        <w:tc>
          <w:tcPr>
            <w:tcW w:w="714" w:type="pct"/>
            <w:tcBorders>
              <w:top w:val="single" w:color="000000" w:sz="6" w:space="0"/>
              <w:left w:val="nil"/>
              <w:bottom w:val="single" w:color="000000" w:sz="6" w:space="0"/>
              <w:right w:val="single" w:color="000000" w:sz="6" w:space="0"/>
            </w:tcBorders>
            <w:noWrap/>
            <w:vAlign w:val="center"/>
          </w:tcPr>
          <w:p w14:paraId="09DC8A7B">
            <w:pPr>
              <w:rPr>
                <w:rFonts w:hint="default"/>
                <w:sz w:val="18"/>
                <w:szCs w:val="18"/>
              </w:rPr>
            </w:pPr>
            <w:r>
              <w:rPr>
                <w:rFonts w:cs="宋体"/>
                <w:sz w:val="18"/>
                <w:szCs w:val="18"/>
              </w:rPr>
              <w:t>麻醉观察结果</w:t>
            </w:r>
          </w:p>
        </w:tc>
        <w:tc>
          <w:tcPr>
            <w:tcW w:w="1332" w:type="pct"/>
            <w:tcBorders>
              <w:top w:val="single" w:color="000000" w:sz="6" w:space="0"/>
              <w:left w:val="nil"/>
              <w:bottom w:val="single" w:color="000000" w:sz="6" w:space="0"/>
              <w:right w:val="single" w:color="000000" w:sz="6" w:space="0"/>
            </w:tcBorders>
            <w:noWrap/>
            <w:vAlign w:val="center"/>
          </w:tcPr>
          <w:p w14:paraId="4F898AFE">
            <w:pPr>
              <w:rPr>
                <w:rFonts w:hint="default"/>
                <w:sz w:val="18"/>
                <w:szCs w:val="18"/>
              </w:rPr>
            </w:pPr>
            <w:r>
              <w:rPr>
                <w:sz w:val="18"/>
                <w:szCs w:val="18"/>
              </w:rPr>
              <w:t>多个麻醉观察项目结果的详细描述</w:t>
            </w:r>
          </w:p>
        </w:tc>
        <w:tc>
          <w:tcPr>
            <w:tcW w:w="521" w:type="pct"/>
            <w:tcBorders>
              <w:top w:val="single" w:color="000000" w:sz="6" w:space="0"/>
              <w:left w:val="nil"/>
              <w:bottom w:val="single" w:color="000000" w:sz="6" w:space="0"/>
              <w:right w:val="single" w:color="000000" w:sz="6" w:space="0"/>
            </w:tcBorders>
            <w:noWrap/>
            <w:vAlign w:val="center"/>
          </w:tcPr>
          <w:p w14:paraId="24BDA818">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56290805">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7B4F63BC">
            <w:pPr>
              <w:rPr>
                <w:rFonts w:hint="default"/>
                <w:sz w:val="18"/>
                <w:szCs w:val="18"/>
              </w:rPr>
            </w:pPr>
            <w:r>
              <w:rPr>
                <w:rFonts w:cs="宋体"/>
                <w:sz w:val="18"/>
                <w:szCs w:val="18"/>
              </w:rPr>
              <w:t>300</w:t>
            </w:r>
          </w:p>
        </w:tc>
        <w:tc>
          <w:tcPr>
            <w:tcW w:w="714" w:type="pct"/>
            <w:tcBorders>
              <w:top w:val="single" w:color="000000" w:sz="6" w:space="0"/>
              <w:left w:val="nil"/>
              <w:bottom w:val="single" w:color="000000" w:sz="6" w:space="0"/>
              <w:right w:val="single" w:color="000000" w:sz="6" w:space="0"/>
            </w:tcBorders>
            <w:noWrap/>
            <w:vAlign w:val="center"/>
          </w:tcPr>
          <w:p w14:paraId="175B26BA">
            <w:pPr>
              <w:rPr>
                <w:rFonts w:hint="default"/>
                <w:sz w:val="18"/>
                <w:szCs w:val="18"/>
              </w:rPr>
            </w:pPr>
          </w:p>
        </w:tc>
      </w:tr>
      <w:tr w14:paraId="22AD19F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E4D857E">
            <w:pPr>
              <w:rPr>
                <w:rFonts w:hint="default"/>
                <w:sz w:val="18"/>
                <w:szCs w:val="18"/>
              </w:rPr>
            </w:pPr>
            <w:r>
              <w:rPr>
                <w:rFonts w:cs="宋体"/>
                <w:sz w:val="18"/>
                <w:szCs w:val="18"/>
              </w:rPr>
              <w:t>MZSID</w:t>
            </w:r>
          </w:p>
        </w:tc>
        <w:tc>
          <w:tcPr>
            <w:tcW w:w="714" w:type="pct"/>
            <w:tcBorders>
              <w:top w:val="single" w:color="000000" w:sz="6" w:space="0"/>
              <w:left w:val="nil"/>
              <w:bottom w:val="single" w:color="000000" w:sz="6" w:space="0"/>
              <w:right w:val="single" w:color="000000" w:sz="6" w:space="0"/>
            </w:tcBorders>
            <w:noWrap/>
            <w:vAlign w:val="center"/>
          </w:tcPr>
          <w:p w14:paraId="2BB25F09">
            <w:pPr>
              <w:rPr>
                <w:rFonts w:hint="default"/>
                <w:sz w:val="18"/>
                <w:szCs w:val="18"/>
              </w:rPr>
            </w:pPr>
            <w:r>
              <w:rPr>
                <w:rFonts w:cs="宋体"/>
                <w:sz w:val="18"/>
                <w:szCs w:val="18"/>
              </w:rPr>
              <w:t>麻醉师ID</w:t>
            </w:r>
          </w:p>
        </w:tc>
        <w:tc>
          <w:tcPr>
            <w:tcW w:w="1332" w:type="pct"/>
            <w:tcBorders>
              <w:top w:val="single" w:color="000000" w:sz="6" w:space="0"/>
              <w:left w:val="nil"/>
              <w:bottom w:val="single" w:color="000000" w:sz="6" w:space="0"/>
              <w:right w:val="single" w:color="000000" w:sz="6" w:space="0"/>
            </w:tcBorders>
            <w:noWrap/>
            <w:vAlign w:val="center"/>
          </w:tcPr>
          <w:p w14:paraId="17ABA9C7">
            <w:pPr>
              <w:rPr>
                <w:rFonts w:hint="default"/>
                <w:sz w:val="18"/>
                <w:szCs w:val="18"/>
              </w:rPr>
            </w:pPr>
            <w:r>
              <w:rPr>
                <w:sz w:val="18"/>
                <w:szCs w:val="18"/>
              </w:rPr>
              <w:t>麻醉医师在院内的顺序编号</w:t>
            </w:r>
          </w:p>
        </w:tc>
        <w:tc>
          <w:tcPr>
            <w:tcW w:w="521" w:type="pct"/>
            <w:tcBorders>
              <w:top w:val="single" w:color="000000" w:sz="6" w:space="0"/>
              <w:left w:val="nil"/>
              <w:bottom w:val="single" w:color="000000" w:sz="6" w:space="0"/>
              <w:right w:val="single" w:color="000000" w:sz="6" w:space="0"/>
            </w:tcBorders>
            <w:noWrap/>
            <w:vAlign w:val="center"/>
          </w:tcPr>
          <w:p w14:paraId="7685A07D">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5EF6920E">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21BA0E1">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0915A50B">
            <w:pPr>
              <w:rPr>
                <w:rFonts w:hint="default"/>
                <w:sz w:val="18"/>
                <w:szCs w:val="18"/>
              </w:rPr>
            </w:pPr>
          </w:p>
        </w:tc>
      </w:tr>
      <w:tr w14:paraId="4CCEDA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1A8F5A8">
            <w:pPr>
              <w:rPr>
                <w:rFonts w:hint="default"/>
                <w:sz w:val="18"/>
                <w:szCs w:val="18"/>
              </w:rPr>
            </w:pPr>
            <w:r>
              <w:rPr>
                <w:rFonts w:cs="宋体"/>
                <w:sz w:val="18"/>
                <w:szCs w:val="18"/>
              </w:rPr>
              <w:t>MZSNAME</w:t>
            </w:r>
          </w:p>
        </w:tc>
        <w:tc>
          <w:tcPr>
            <w:tcW w:w="714" w:type="pct"/>
            <w:tcBorders>
              <w:top w:val="single" w:color="000000" w:sz="6" w:space="0"/>
              <w:left w:val="nil"/>
              <w:bottom w:val="single" w:color="000000" w:sz="6" w:space="0"/>
              <w:right w:val="single" w:color="000000" w:sz="6" w:space="0"/>
            </w:tcBorders>
            <w:noWrap/>
            <w:vAlign w:val="center"/>
          </w:tcPr>
          <w:p w14:paraId="1C75E9DF">
            <w:pPr>
              <w:rPr>
                <w:rFonts w:hint="default"/>
                <w:sz w:val="18"/>
                <w:szCs w:val="18"/>
              </w:rPr>
            </w:pPr>
            <w:r>
              <w:rPr>
                <w:rFonts w:cs="宋体"/>
                <w:sz w:val="18"/>
                <w:szCs w:val="18"/>
              </w:rPr>
              <w:t>麻醉师姓名</w:t>
            </w:r>
          </w:p>
        </w:tc>
        <w:tc>
          <w:tcPr>
            <w:tcW w:w="1332" w:type="pct"/>
            <w:tcBorders>
              <w:top w:val="single" w:color="000000" w:sz="6" w:space="0"/>
              <w:left w:val="nil"/>
              <w:bottom w:val="single" w:color="000000" w:sz="6" w:space="0"/>
              <w:right w:val="single" w:color="000000" w:sz="6" w:space="0"/>
            </w:tcBorders>
            <w:noWrap/>
            <w:vAlign w:val="center"/>
          </w:tcPr>
          <w:p w14:paraId="34572F4E">
            <w:pPr>
              <w:rPr>
                <w:rFonts w:hint="default"/>
                <w:sz w:val="18"/>
                <w:szCs w:val="18"/>
              </w:rPr>
            </w:pPr>
            <w:r>
              <w:rPr>
                <w:rFonts w:cs="宋体"/>
                <w:sz w:val="18"/>
                <w:szCs w:val="18"/>
              </w:rPr>
              <w:t>麻醉师在公安管理部门正式登记注册的姓氏和名称</w:t>
            </w:r>
          </w:p>
        </w:tc>
        <w:tc>
          <w:tcPr>
            <w:tcW w:w="521" w:type="pct"/>
            <w:tcBorders>
              <w:top w:val="single" w:color="000000" w:sz="6" w:space="0"/>
              <w:left w:val="nil"/>
              <w:bottom w:val="single" w:color="000000" w:sz="6" w:space="0"/>
              <w:right w:val="single" w:color="000000" w:sz="6" w:space="0"/>
            </w:tcBorders>
            <w:noWrap/>
            <w:vAlign w:val="center"/>
          </w:tcPr>
          <w:p w14:paraId="14F99EAF">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5D8B260B">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0C5C2566">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5A6D37B8">
            <w:pPr>
              <w:rPr>
                <w:rFonts w:hint="default"/>
                <w:sz w:val="18"/>
                <w:szCs w:val="18"/>
              </w:rPr>
            </w:pPr>
          </w:p>
        </w:tc>
      </w:tr>
      <w:tr w14:paraId="49A2A8C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82ECE14">
            <w:pPr>
              <w:rPr>
                <w:rFonts w:hint="default"/>
                <w:sz w:val="18"/>
                <w:szCs w:val="18"/>
              </w:rPr>
            </w:pPr>
            <w:r>
              <w:rPr>
                <w:rFonts w:cs="宋体"/>
                <w:sz w:val="18"/>
                <w:szCs w:val="18"/>
              </w:rPr>
              <w:t>ZDRQ</w:t>
            </w:r>
          </w:p>
        </w:tc>
        <w:tc>
          <w:tcPr>
            <w:tcW w:w="714" w:type="pct"/>
            <w:tcBorders>
              <w:top w:val="single" w:color="000000" w:sz="6" w:space="0"/>
              <w:left w:val="nil"/>
              <w:bottom w:val="single" w:color="000000" w:sz="6" w:space="0"/>
              <w:right w:val="single" w:color="000000" w:sz="6" w:space="0"/>
            </w:tcBorders>
            <w:noWrap/>
            <w:vAlign w:val="center"/>
          </w:tcPr>
          <w:p w14:paraId="49F7861C">
            <w:pPr>
              <w:rPr>
                <w:rFonts w:hint="default"/>
                <w:sz w:val="18"/>
                <w:szCs w:val="18"/>
              </w:rPr>
            </w:pPr>
            <w:r>
              <w:rPr>
                <w:rFonts w:cs="宋体"/>
                <w:sz w:val="18"/>
                <w:szCs w:val="18"/>
              </w:rPr>
              <w:t>诊断日期</w:t>
            </w:r>
          </w:p>
        </w:tc>
        <w:tc>
          <w:tcPr>
            <w:tcW w:w="1332" w:type="pct"/>
            <w:tcBorders>
              <w:top w:val="single" w:color="000000" w:sz="6" w:space="0"/>
              <w:left w:val="nil"/>
              <w:bottom w:val="single" w:color="000000" w:sz="6" w:space="0"/>
              <w:right w:val="single" w:color="000000" w:sz="6" w:space="0"/>
            </w:tcBorders>
            <w:noWrap/>
            <w:vAlign w:val="center"/>
          </w:tcPr>
          <w:p w14:paraId="23C7935A">
            <w:pPr>
              <w:rPr>
                <w:rFonts w:hint="default"/>
                <w:sz w:val="18"/>
                <w:szCs w:val="18"/>
              </w:rPr>
            </w:pPr>
            <w:r>
              <w:rPr>
                <w:rFonts w:cs="宋体"/>
                <w:sz w:val="18"/>
                <w:szCs w:val="18"/>
              </w:rPr>
              <w:t>对患者所患疾病作出诊断时当日的公元纪年日期的完整描述</w:t>
            </w:r>
          </w:p>
        </w:tc>
        <w:tc>
          <w:tcPr>
            <w:tcW w:w="521" w:type="pct"/>
            <w:tcBorders>
              <w:top w:val="single" w:color="000000" w:sz="6" w:space="0"/>
              <w:left w:val="nil"/>
              <w:bottom w:val="single" w:color="000000" w:sz="6" w:space="0"/>
              <w:right w:val="single" w:color="000000" w:sz="6" w:space="0"/>
            </w:tcBorders>
            <w:noWrap/>
            <w:vAlign w:val="center"/>
          </w:tcPr>
          <w:p w14:paraId="7D3934DB">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384B6F84">
            <w:pPr>
              <w:ind w:firstLine="360" w:firstLineChars="200"/>
              <w:jc w:val="both"/>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noWrap/>
            <w:vAlign w:val="center"/>
          </w:tcPr>
          <w:p w14:paraId="4171ADD3">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08C00852">
            <w:pPr>
              <w:rPr>
                <w:rFonts w:hint="default"/>
                <w:sz w:val="18"/>
                <w:szCs w:val="18"/>
              </w:rPr>
            </w:pPr>
          </w:p>
        </w:tc>
      </w:tr>
      <w:tr w14:paraId="4EDF79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BADAF36">
            <w:pPr>
              <w:rPr>
                <w:rFonts w:hint="default"/>
                <w:sz w:val="18"/>
                <w:szCs w:val="18"/>
              </w:rPr>
            </w:pPr>
            <w:r>
              <w:rPr>
                <w:sz w:val="18"/>
                <w:szCs w:val="18"/>
              </w:rPr>
              <w:t>ZZTZRQSJ</w:t>
            </w:r>
          </w:p>
        </w:tc>
        <w:tc>
          <w:tcPr>
            <w:tcW w:w="714" w:type="pct"/>
            <w:tcBorders>
              <w:top w:val="single" w:color="000000" w:sz="6" w:space="0"/>
              <w:left w:val="nil"/>
              <w:bottom w:val="single" w:color="000000" w:sz="6" w:space="0"/>
              <w:right w:val="single" w:color="000000" w:sz="6" w:space="0"/>
            </w:tcBorders>
            <w:noWrap/>
            <w:vAlign w:val="center"/>
          </w:tcPr>
          <w:p w14:paraId="1C70E9D3">
            <w:pPr>
              <w:rPr>
                <w:rFonts w:hint="default"/>
                <w:sz w:val="18"/>
                <w:szCs w:val="18"/>
              </w:rPr>
            </w:pPr>
            <w:r>
              <w:rPr>
                <w:rFonts w:cs="宋体"/>
                <w:sz w:val="18"/>
                <w:szCs w:val="18"/>
              </w:rPr>
              <w:t>症状停止日期</w:t>
            </w:r>
          </w:p>
        </w:tc>
        <w:tc>
          <w:tcPr>
            <w:tcW w:w="1332" w:type="pct"/>
            <w:tcBorders>
              <w:top w:val="single" w:color="000000" w:sz="6" w:space="0"/>
              <w:left w:val="nil"/>
              <w:bottom w:val="single" w:color="000000" w:sz="6" w:space="0"/>
              <w:right w:val="single" w:color="000000" w:sz="6" w:space="0"/>
            </w:tcBorders>
            <w:noWrap/>
            <w:vAlign w:val="center"/>
          </w:tcPr>
          <w:p w14:paraId="758E9D66">
            <w:pPr>
              <w:rPr>
                <w:rFonts w:hint="default"/>
                <w:sz w:val="18"/>
                <w:szCs w:val="18"/>
              </w:rPr>
            </w:pPr>
            <w:r>
              <w:rPr>
                <w:rFonts w:cs="宋体"/>
                <w:sz w:val="18"/>
                <w:szCs w:val="18"/>
              </w:rPr>
              <w:t>当次症状停止时的公元纪年日期和时间的完整描述</w:t>
            </w:r>
          </w:p>
        </w:tc>
        <w:tc>
          <w:tcPr>
            <w:tcW w:w="521" w:type="pct"/>
            <w:tcBorders>
              <w:top w:val="single" w:color="000000" w:sz="6" w:space="0"/>
              <w:left w:val="nil"/>
              <w:bottom w:val="single" w:color="000000" w:sz="6" w:space="0"/>
              <w:right w:val="single" w:color="000000" w:sz="6" w:space="0"/>
            </w:tcBorders>
            <w:noWrap/>
            <w:vAlign w:val="center"/>
          </w:tcPr>
          <w:p w14:paraId="5CD0593F">
            <w:pPr>
              <w:jc w:val="center"/>
              <w:rPr>
                <w:rFonts w:hint="default"/>
                <w:sz w:val="18"/>
                <w:szCs w:val="18"/>
              </w:rPr>
            </w:pPr>
          </w:p>
        </w:tc>
        <w:tc>
          <w:tcPr>
            <w:tcW w:w="551" w:type="pct"/>
            <w:tcBorders>
              <w:top w:val="single" w:color="000000" w:sz="6" w:space="0"/>
              <w:left w:val="nil"/>
              <w:bottom w:val="single" w:color="000000" w:sz="6" w:space="0"/>
              <w:right w:val="single" w:color="000000" w:sz="6" w:space="0"/>
            </w:tcBorders>
            <w:noWrap/>
            <w:vAlign w:val="center"/>
          </w:tcPr>
          <w:p w14:paraId="2CD806DC">
            <w:pPr>
              <w:jc w:val="center"/>
              <w:rPr>
                <w:rFonts w:hint="default"/>
                <w:sz w:val="18"/>
                <w:szCs w:val="18"/>
              </w:rPr>
            </w:pPr>
            <w:r>
              <w:rPr>
                <w:rFonts w:cs="宋体"/>
                <w:sz w:val="18"/>
                <w:szCs w:val="18"/>
              </w:rPr>
              <w:t>datetime</w:t>
            </w:r>
          </w:p>
        </w:tc>
        <w:tc>
          <w:tcPr>
            <w:tcW w:w="452" w:type="pct"/>
            <w:tcBorders>
              <w:top w:val="single" w:color="000000" w:sz="6" w:space="0"/>
              <w:left w:val="nil"/>
              <w:bottom w:val="single" w:color="000000" w:sz="6" w:space="0"/>
              <w:right w:val="single" w:color="000000" w:sz="6" w:space="0"/>
            </w:tcBorders>
            <w:noWrap/>
            <w:vAlign w:val="center"/>
          </w:tcPr>
          <w:p w14:paraId="4451C475">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318ED1B4">
            <w:pPr>
              <w:rPr>
                <w:rFonts w:hint="default"/>
                <w:sz w:val="18"/>
                <w:szCs w:val="18"/>
              </w:rPr>
            </w:pPr>
          </w:p>
        </w:tc>
      </w:tr>
      <w:tr w14:paraId="3D9F38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0557409">
            <w:pPr>
              <w:rPr>
                <w:rFonts w:hint="default" w:cs="宋体"/>
                <w:sz w:val="18"/>
                <w:szCs w:val="18"/>
              </w:rPr>
            </w:pPr>
            <w:r>
              <w:rPr>
                <w:rFonts w:cs="宋体"/>
                <w:sz w:val="18"/>
                <w:szCs w:val="18"/>
              </w:rPr>
              <w:t>JCBGDH</w:t>
            </w:r>
          </w:p>
        </w:tc>
        <w:tc>
          <w:tcPr>
            <w:tcW w:w="714" w:type="pct"/>
            <w:tcBorders>
              <w:top w:val="single" w:color="000000" w:sz="6" w:space="0"/>
              <w:left w:val="nil"/>
              <w:bottom w:val="single" w:color="000000" w:sz="6" w:space="0"/>
              <w:right w:val="single" w:color="000000" w:sz="6" w:space="0"/>
            </w:tcBorders>
            <w:noWrap/>
            <w:vAlign w:val="center"/>
          </w:tcPr>
          <w:p w14:paraId="597A12E5">
            <w:pPr>
              <w:rPr>
                <w:rFonts w:hint="default"/>
                <w:sz w:val="18"/>
                <w:szCs w:val="18"/>
              </w:rPr>
            </w:pPr>
            <w:r>
              <w:rPr>
                <w:rFonts w:cs="宋体"/>
                <w:sz w:val="18"/>
                <w:szCs w:val="18"/>
              </w:rPr>
              <w:t>检查报告单号</w:t>
            </w:r>
          </w:p>
        </w:tc>
        <w:tc>
          <w:tcPr>
            <w:tcW w:w="1332" w:type="pct"/>
            <w:tcBorders>
              <w:top w:val="single" w:color="000000" w:sz="6" w:space="0"/>
              <w:left w:val="nil"/>
              <w:bottom w:val="single" w:color="000000" w:sz="6" w:space="0"/>
              <w:right w:val="single" w:color="000000" w:sz="6" w:space="0"/>
            </w:tcBorders>
            <w:noWrap/>
            <w:vAlign w:val="center"/>
          </w:tcPr>
          <w:p w14:paraId="38CB124D">
            <w:pPr>
              <w:rPr>
                <w:rFonts w:hint="default"/>
                <w:sz w:val="18"/>
                <w:szCs w:val="18"/>
              </w:rPr>
            </w:pPr>
            <w:r>
              <w:rPr>
                <w:sz w:val="18"/>
                <w:szCs w:val="18"/>
              </w:rPr>
              <w:t>检查报告的编号</w:t>
            </w:r>
          </w:p>
        </w:tc>
        <w:tc>
          <w:tcPr>
            <w:tcW w:w="521" w:type="pct"/>
            <w:tcBorders>
              <w:top w:val="single" w:color="000000" w:sz="6" w:space="0"/>
              <w:left w:val="nil"/>
              <w:bottom w:val="single" w:color="000000" w:sz="6" w:space="0"/>
              <w:right w:val="single" w:color="000000" w:sz="6" w:space="0"/>
            </w:tcBorders>
            <w:noWrap/>
            <w:vAlign w:val="center"/>
          </w:tcPr>
          <w:p w14:paraId="1BD89A88">
            <w:pPr>
              <w:jc w:val="center"/>
              <w:rPr>
                <w:rFonts w:hint="default"/>
                <w:sz w:val="18"/>
                <w:szCs w:val="18"/>
              </w:rPr>
            </w:pPr>
            <w:r>
              <w:rPr>
                <w:rFonts w:hint="default"/>
                <w:sz w:val="18"/>
                <w:szCs w:val="18"/>
              </w:rPr>
              <w:t>已有检查报告时必填。</w:t>
            </w:r>
          </w:p>
        </w:tc>
        <w:tc>
          <w:tcPr>
            <w:tcW w:w="551" w:type="pct"/>
            <w:tcBorders>
              <w:top w:val="single" w:color="000000" w:sz="6" w:space="0"/>
              <w:left w:val="nil"/>
              <w:bottom w:val="single" w:color="000000" w:sz="6" w:space="0"/>
              <w:right w:val="single" w:color="000000" w:sz="6" w:space="0"/>
            </w:tcBorders>
            <w:noWrap/>
            <w:vAlign w:val="center"/>
          </w:tcPr>
          <w:p w14:paraId="7B396633">
            <w:pPr>
              <w:jc w:val="center"/>
              <w:rPr>
                <w:rFonts w:hint="default"/>
                <w:sz w:val="18"/>
                <w:szCs w:val="18"/>
              </w:rPr>
            </w:pPr>
            <w:r>
              <w:rPr>
                <w:rFonts w:cs="宋体"/>
                <w:sz w:val="18"/>
                <w:szCs w:val="18"/>
              </w:rPr>
              <w:t>varchar</w:t>
            </w:r>
          </w:p>
        </w:tc>
        <w:tc>
          <w:tcPr>
            <w:tcW w:w="452" w:type="pct"/>
            <w:tcBorders>
              <w:top w:val="single" w:color="000000" w:sz="6" w:space="0"/>
              <w:left w:val="nil"/>
              <w:bottom w:val="single" w:color="000000" w:sz="6" w:space="0"/>
              <w:right w:val="single" w:color="000000" w:sz="6" w:space="0"/>
            </w:tcBorders>
            <w:noWrap/>
            <w:vAlign w:val="center"/>
          </w:tcPr>
          <w:p w14:paraId="4A466257">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619E2EC7">
            <w:pPr>
              <w:rPr>
                <w:rFonts w:hint="default"/>
                <w:sz w:val="18"/>
                <w:szCs w:val="18"/>
              </w:rPr>
            </w:pPr>
          </w:p>
        </w:tc>
      </w:tr>
      <w:tr w14:paraId="328E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571CBF0E">
            <w:pPr>
              <w:textAlignment w:val="center"/>
              <w:rPr>
                <w:rFonts w:hint="default" w:cs="宋体"/>
                <w:sz w:val="18"/>
                <w:szCs w:val="18"/>
              </w:rPr>
            </w:pPr>
            <w:r>
              <w:rPr>
                <w:rFonts w:cs="宋体"/>
                <w:sz w:val="18"/>
                <w:szCs w:val="18"/>
                <w:lang w:bidi="ar"/>
              </w:rPr>
              <w:t>CITY_P</w:t>
            </w:r>
          </w:p>
        </w:tc>
        <w:tc>
          <w:tcPr>
            <w:tcW w:w="714" w:type="pct"/>
            <w:shd w:val="clear" w:color="auto" w:fill="FFFFFF"/>
            <w:tcMar>
              <w:top w:w="12" w:type="dxa"/>
              <w:left w:w="12" w:type="dxa"/>
              <w:right w:w="12" w:type="dxa"/>
            </w:tcMar>
            <w:vAlign w:val="center"/>
          </w:tcPr>
          <w:p w14:paraId="5D7C7605">
            <w:pPr>
              <w:textAlignment w:val="center"/>
              <w:rPr>
                <w:rFonts w:hint="default" w:cs="宋体"/>
                <w:sz w:val="18"/>
                <w:szCs w:val="18"/>
              </w:rPr>
            </w:pPr>
            <w:r>
              <w:rPr>
                <w:rFonts w:cs="宋体"/>
                <w:sz w:val="18"/>
                <w:szCs w:val="18"/>
                <w:lang w:bidi="ar"/>
              </w:rPr>
              <w:t>市州</w:t>
            </w:r>
          </w:p>
        </w:tc>
        <w:tc>
          <w:tcPr>
            <w:tcW w:w="1332" w:type="pct"/>
            <w:shd w:val="clear" w:color="auto" w:fill="FFFFFF"/>
            <w:tcMar>
              <w:top w:w="12" w:type="dxa"/>
              <w:left w:w="12" w:type="dxa"/>
              <w:right w:w="12" w:type="dxa"/>
            </w:tcMar>
            <w:vAlign w:val="center"/>
          </w:tcPr>
          <w:p w14:paraId="17759656">
            <w:pPr>
              <w:textAlignment w:val="center"/>
              <w:rPr>
                <w:rFonts w:hint="default" w:cs="宋体"/>
                <w:sz w:val="18"/>
                <w:szCs w:val="18"/>
              </w:rPr>
            </w:pPr>
            <w:r>
              <w:rPr>
                <w:rFonts w:cs="宋体"/>
                <w:sz w:val="18"/>
                <w:szCs w:val="18"/>
                <w:lang w:bidi="ar"/>
              </w:rPr>
              <w:t>市州（4位编码）</w:t>
            </w:r>
          </w:p>
        </w:tc>
        <w:tc>
          <w:tcPr>
            <w:tcW w:w="521" w:type="pct"/>
            <w:shd w:val="clear" w:color="auto" w:fill="FFFFFF"/>
            <w:tcMar>
              <w:top w:w="12" w:type="dxa"/>
              <w:left w:w="12" w:type="dxa"/>
              <w:right w:w="12" w:type="dxa"/>
            </w:tcMar>
          </w:tcPr>
          <w:p w14:paraId="4E2C39B8">
            <w:pPr>
              <w:jc w:val="center"/>
              <w:textAlignment w:val="top"/>
              <w:rPr>
                <w:rFonts w:hint="default" w:cs="宋体"/>
                <w:sz w:val="18"/>
                <w:szCs w:val="18"/>
              </w:rPr>
            </w:pPr>
            <w:r>
              <w:rPr>
                <w:rFonts w:cs="宋体"/>
                <w:sz w:val="18"/>
                <w:szCs w:val="18"/>
              </w:rPr>
              <w:t>是</w:t>
            </w:r>
          </w:p>
        </w:tc>
        <w:tc>
          <w:tcPr>
            <w:tcW w:w="551" w:type="pct"/>
            <w:shd w:val="clear" w:color="auto" w:fill="FFFFFF"/>
            <w:tcMar>
              <w:top w:w="12" w:type="dxa"/>
              <w:left w:w="12" w:type="dxa"/>
              <w:right w:w="12" w:type="dxa"/>
            </w:tcMar>
          </w:tcPr>
          <w:p w14:paraId="4C47D8E6">
            <w:pPr>
              <w:jc w:val="center"/>
              <w:textAlignment w:val="top"/>
              <w:rPr>
                <w:rFonts w:hint="default" w:cs="宋体"/>
                <w:sz w:val="18"/>
                <w:szCs w:val="18"/>
              </w:rPr>
            </w:pPr>
            <w:r>
              <w:rPr>
                <w:rFonts w:cs="宋体"/>
                <w:sz w:val="18"/>
                <w:szCs w:val="18"/>
                <w:lang w:bidi="ar"/>
              </w:rPr>
              <w:t>varchar</w:t>
            </w:r>
          </w:p>
        </w:tc>
        <w:tc>
          <w:tcPr>
            <w:tcW w:w="452" w:type="pct"/>
            <w:shd w:val="clear" w:color="auto" w:fill="FFFFFF"/>
            <w:tcMar>
              <w:top w:w="12" w:type="dxa"/>
              <w:left w:w="12" w:type="dxa"/>
              <w:right w:w="12" w:type="dxa"/>
            </w:tcMar>
          </w:tcPr>
          <w:p w14:paraId="42F703D2">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3A69A946">
            <w:pPr>
              <w:rPr>
                <w:rFonts w:hint="eastAsia" w:eastAsia="宋体" w:cs="宋体"/>
                <w:sz w:val="18"/>
                <w:szCs w:val="18"/>
                <w:lang w:eastAsia="zh-CN"/>
              </w:rPr>
            </w:pPr>
            <w:r>
              <w:rPr>
                <w:rFonts w:hint="eastAsia" w:cs="宋体"/>
                <w:sz w:val="18"/>
                <w:szCs w:val="18"/>
                <w:lang w:eastAsia="zh-CN"/>
              </w:rPr>
              <w:t>GB/T 2260-2017</w:t>
            </w:r>
          </w:p>
        </w:tc>
      </w:tr>
      <w:tr w14:paraId="02AB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2EDEBB21">
            <w:pPr>
              <w:textAlignment w:val="center"/>
              <w:rPr>
                <w:rFonts w:hint="default" w:cs="宋体"/>
                <w:sz w:val="18"/>
                <w:szCs w:val="18"/>
              </w:rPr>
            </w:pPr>
            <w:r>
              <w:rPr>
                <w:rFonts w:cs="宋体"/>
                <w:sz w:val="18"/>
                <w:szCs w:val="18"/>
                <w:lang w:bidi="ar"/>
              </w:rPr>
              <w:t>COUNTRY_P</w:t>
            </w:r>
          </w:p>
        </w:tc>
        <w:tc>
          <w:tcPr>
            <w:tcW w:w="714" w:type="pct"/>
            <w:shd w:val="clear" w:color="auto" w:fill="FFFFFF"/>
            <w:tcMar>
              <w:top w:w="12" w:type="dxa"/>
              <w:left w:w="12" w:type="dxa"/>
              <w:right w:w="12" w:type="dxa"/>
            </w:tcMar>
            <w:vAlign w:val="center"/>
          </w:tcPr>
          <w:p w14:paraId="56A4A697">
            <w:pPr>
              <w:textAlignment w:val="center"/>
              <w:rPr>
                <w:rFonts w:hint="default" w:cs="宋体"/>
                <w:sz w:val="18"/>
                <w:szCs w:val="18"/>
              </w:rPr>
            </w:pPr>
            <w:r>
              <w:rPr>
                <w:rFonts w:cs="宋体"/>
                <w:sz w:val="18"/>
                <w:szCs w:val="18"/>
                <w:lang w:bidi="ar"/>
              </w:rPr>
              <w:t>区县</w:t>
            </w:r>
          </w:p>
        </w:tc>
        <w:tc>
          <w:tcPr>
            <w:tcW w:w="1332" w:type="pct"/>
            <w:shd w:val="clear" w:color="auto" w:fill="FFFFFF"/>
            <w:tcMar>
              <w:top w:w="12" w:type="dxa"/>
              <w:left w:w="12" w:type="dxa"/>
              <w:right w:w="12" w:type="dxa"/>
            </w:tcMar>
            <w:vAlign w:val="center"/>
          </w:tcPr>
          <w:p w14:paraId="56959819">
            <w:pPr>
              <w:textAlignment w:val="center"/>
              <w:rPr>
                <w:rFonts w:hint="default" w:cs="宋体"/>
                <w:sz w:val="18"/>
                <w:szCs w:val="18"/>
              </w:rPr>
            </w:pPr>
            <w:r>
              <w:rPr>
                <w:rFonts w:cs="宋体"/>
                <w:sz w:val="18"/>
                <w:szCs w:val="18"/>
                <w:lang w:bidi="ar"/>
              </w:rPr>
              <w:t>区县（6位编码）</w:t>
            </w:r>
          </w:p>
        </w:tc>
        <w:tc>
          <w:tcPr>
            <w:tcW w:w="521" w:type="pct"/>
            <w:shd w:val="clear" w:color="auto" w:fill="FFFFFF"/>
            <w:tcMar>
              <w:top w:w="12" w:type="dxa"/>
              <w:left w:w="12" w:type="dxa"/>
              <w:right w:w="12" w:type="dxa"/>
            </w:tcMar>
          </w:tcPr>
          <w:p w14:paraId="2A0313D5">
            <w:pPr>
              <w:jc w:val="center"/>
              <w:textAlignment w:val="top"/>
              <w:rPr>
                <w:rFonts w:hint="default" w:cs="宋体"/>
                <w:sz w:val="18"/>
                <w:szCs w:val="18"/>
              </w:rPr>
            </w:pPr>
            <w:r>
              <w:rPr>
                <w:rFonts w:cs="宋体"/>
                <w:sz w:val="18"/>
                <w:szCs w:val="18"/>
              </w:rPr>
              <w:t>是</w:t>
            </w:r>
          </w:p>
        </w:tc>
        <w:tc>
          <w:tcPr>
            <w:tcW w:w="551" w:type="pct"/>
            <w:shd w:val="clear" w:color="auto" w:fill="FFFFFF"/>
            <w:tcMar>
              <w:top w:w="12" w:type="dxa"/>
              <w:left w:w="12" w:type="dxa"/>
              <w:right w:w="12" w:type="dxa"/>
            </w:tcMar>
          </w:tcPr>
          <w:p w14:paraId="1CC09161">
            <w:pPr>
              <w:jc w:val="center"/>
              <w:textAlignment w:val="top"/>
              <w:rPr>
                <w:rFonts w:hint="default" w:cs="宋体"/>
                <w:sz w:val="18"/>
                <w:szCs w:val="18"/>
              </w:rPr>
            </w:pPr>
            <w:r>
              <w:rPr>
                <w:rFonts w:cs="宋体"/>
                <w:sz w:val="18"/>
                <w:szCs w:val="18"/>
                <w:lang w:bidi="ar"/>
              </w:rPr>
              <w:t>varchar</w:t>
            </w:r>
          </w:p>
        </w:tc>
        <w:tc>
          <w:tcPr>
            <w:tcW w:w="452" w:type="pct"/>
            <w:shd w:val="clear" w:color="auto" w:fill="FFFFFF"/>
            <w:tcMar>
              <w:top w:w="12" w:type="dxa"/>
              <w:left w:w="12" w:type="dxa"/>
              <w:right w:w="12" w:type="dxa"/>
            </w:tcMar>
          </w:tcPr>
          <w:p w14:paraId="603A8B23">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5E691100">
            <w:pPr>
              <w:rPr>
                <w:rFonts w:hint="eastAsia" w:eastAsia="宋体" w:cs="宋体"/>
                <w:sz w:val="18"/>
                <w:szCs w:val="18"/>
                <w:lang w:eastAsia="zh-CN"/>
              </w:rPr>
            </w:pPr>
            <w:r>
              <w:rPr>
                <w:rFonts w:hint="eastAsia" w:cs="宋体"/>
                <w:sz w:val="18"/>
                <w:szCs w:val="18"/>
                <w:lang w:eastAsia="zh-CN"/>
              </w:rPr>
              <w:t>GB/T 2260-2017</w:t>
            </w:r>
          </w:p>
        </w:tc>
      </w:tr>
      <w:tr w14:paraId="229C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05DC8CB8">
            <w:pPr>
              <w:textAlignment w:val="center"/>
              <w:rPr>
                <w:rFonts w:hint="default" w:cs="宋体"/>
                <w:sz w:val="18"/>
                <w:szCs w:val="18"/>
              </w:rPr>
            </w:pPr>
            <w:r>
              <w:rPr>
                <w:rFonts w:cs="宋体"/>
                <w:sz w:val="18"/>
                <w:szCs w:val="18"/>
                <w:lang w:bidi="ar"/>
              </w:rPr>
              <w:t>EFFECTIVETIME_P</w:t>
            </w:r>
          </w:p>
        </w:tc>
        <w:tc>
          <w:tcPr>
            <w:tcW w:w="714" w:type="pct"/>
            <w:shd w:val="clear" w:color="auto" w:fill="FFFFFF"/>
            <w:tcMar>
              <w:top w:w="12" w:type="dxa"/>
              <w:left w:w="12" w:type="dxa"/>
              <w:right w:w="12" w:type="dxa"/>
            </w:tcMar>
            <w:vAlign w:val="center"/>
          </w:tcPr>
          <w:p w14:paraId="7926A732">
            <w:pPr>
              <w:textAlignment w:val="center"/>
              <w:rPr>
                <w:rFonts w:hint="default" w:cs="宋体"/>
                <w:sz w:val="18"/>
                <w:szCs w:val="18"/>
              </w:rPr>
            </w:pPr>
            <w:r>
              <w:rPr>
                <w:rFonts w:cs="宋体"/>
                <w:sz w:val="18"/>
                <w:szCs w:val="18"/>
                <w:lang w:bidi="ar"/>
              </w:rPr>
              <w:t>业务生成时间</w:t>
            </w:r>
          </w:p>
        </w:tc>
        <w:tc>
          <w:tcPr>
            <w:tcW w:w="1332" w:type="pct"/>
            <w:shd w:val="clear" w:color="auto" w:fill="FFFFFF"/>
            <w:tcMar>
              <w:top w:w="12" w:type="dxa"/>
              <w:left w:w="12" w:type="dxa"/>
              <w:right w:w="12" w:type="dxa"/>
            </w:tcMar>
            <w:vAlign w:val="center"/>
          </w:tcPr>
          <w:p w14:paraId="694BB86F">
            <w:pPr>
              <w:textAlignment w:val="center"/>
              <w:rPr>
                <w:rFonts w:hint="default" w:cs="宋体"/>
                <w:sz w:val="18"/>
                <w:szCs w:val="18"/>
              </w:rPr>
            </w:pPr>
            <w:r>
              <w:rPr>
                <w:rFonts w:cs="宋体"/>
                <w:sz w:val="18"/>
                <w:szCs w:val="18"/>
                <w:lang w:bidi="ar"/>
              </w:rPr>
              <w:t>业务生成时间</w:t>
            </w:r>
          </w:p>
        </w:tc>
        <w:tc>
          <w:tcPr>
            <w:tcW w:w="521" w:type="pct"/>
            <w:shd w:val="clear" w:color="auto" w:fill="FFFFFF"/>
            <w:tcMar>
              <w:top w:w="12" w:type="dxa"/>
              <w:left w:w="12" w:type="dxa"/>
              <w:right w:w="12" w:type="dxa"/>
            </w:tcMar>
            <w:vAlign w:val="center"/>
          </w:tcPr>
          <w:p w14:paraId="79BC7DEF">
            <w:pPr>
              <w:jc w:val="center"/>
              <w:textAlignment w:val="center"/>
              <w:rPr>
                <w:rFonts w:hint="default" w:cs="宋体"/>
                <w:sz w:val="18"/>
                <w:szCs w:val="18"/>
              </w:rPr>
            </w:pPr>
            <w:r>
              <w:rPr>
                <w:rFonts w:cs="宋体"/>
                <w:sz w:val="18"/>
                <w:szCs w:val="18"/>
              </w:rPr>
              <w:t>是</w:t>
            </w:r>
          </w:p>
        </w:tc>
        <w:tc>
          <w:tcPr>
            <w:tcW w:w="551" w:type="pct"/>
            <w:shd w:val="clear" w:color="auto" w:fill="FFFFFF"/>
            <w:tcMar>
              <w:top w:w="12" w:type="dxa"/>
              <w:left w:w="12" w:type="dxa"/>
              <w:right w:w="12" w:type="dxa"/>
            </w:tcMar>
            <w:vAlign w:val="center"/>
          </w:tcPr>
          <w:p w14:paraId="72357E33">
            <w:pPr>
              <w:jc w:val="center"/>
              <w:textAlignment w:val="center"/>
              <w:rPr>
                <w:rFonts w:hint="default" w:cs="宋体"/>
                <w:sz w:val="18"/>
                <w:szCs w:val="18"/>
              </w:rPr>
            </w:pPr>
            <w:r>
              <w:rPr>
                <w:rFonts w:hint="default" w:cs="宋体"/>
                <w:sz w:val="18"/>
                <w:szCs w:val="18"/>
                <w:lang w:bidi="ar"/>
              </w:rPr>
              <w:t>date</w:t>
            </w:r>
          </w:p>
        </w:tc>
        <w:tc>
          <w:tcPr>
            <w:tcW w:w="452" w:type="pct"/>
            <w:shd w:val="clear" w:color="auto" w:fill="FFFFFF"/>
            <w:tcMar>
              <w:top w:w="12" w:type="dxa"/>
              <w:left w:w="12" w:type="dxa"/>
              <w:right w:w="12" w:type="dxa"/>
            </w:tcMar>
            <w:vAlign w:val="center"/>
          </w:tcPr>
          <w:p w14:paraId="4CBBB34D">
            <w:pPr>
              <w:textAlignment w:val="center"/>
              <w:rPr>
                <w:rFonts w:hint="default" w:cs="宋体"/>
                <w:sz w:val="18"/>
                <w:szCs w:val="18"/>
              </w:rPr>
            </w:pPr>
            <w:r>
              <w:rPr>
                <w:rFonts w:cs="宋体"/>
                <w:sz w:val="18"/>
                <w:szCs w:val="18"/>
                <w:lang w:bidi="ar"/>
              </w:rPr>
              <w:t>YYYYMMDD</w:t>
            </w:r>
          </w:p>
        </w:tc>
        <w:tc>
          <w:tcPr>
            <w:tcW w:w="714" w:type="pct"/>
            <w:shd w:val="clear" w:color="auto" w:fill="FFFFFF"/>
            <w:tcMar>
              <w:top w:w="12" w:type="dxa"/>
              <w:left w:w="12" w:type="dxa"/>
              <w:right w:w="12" w:type="dxa"/>
            </w:tcMar>
          </w:tcPr>
          <w:p w14:paraId="0CF5F8C6">
            <w:pPr>
              <w:jc w:val="center"/>
              <w:textAlignment w:val="top"/>
              <w:rPr>
                <w:rFonts w:hint="default" w:cs="宋体"/>
                <w:sz w:val="18"/>
                <w:szCs w:val="18"/>
              </w:rPr>
            </w:pPr>
          </w:p>
        </w:tc>
      </w:tr>
      <w:tr w14:paraId="3D92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63B3A6FD">
            <w:pPr>
              <w:textAlignment w:val="center"/>
              <w:rPr>
                <w:rFonts w:hint="default" w:cs="宋体"/>
                <w:sz w:val="18"/>
                <w:szCs w:val="18"/>
              </w:rPr>
            </w:pPr>
            <w:r>
              <w:rPr>
                <w:rFonts w:cs="宋体"/>
                <w:sz w:val="18"/>
                <w:szCs w:val="18"/>
                <w:lang w:bidi="ar"/>
              </w:rPr>
              <w:t>UPDATEDATE</w:t>
            </w:r>
          </w:p>
        </w:tc>
        <w:tc>
          <w:tcPr>
            <w:tcW w:w="714" w:type="pct"/>
            <w:shd w:val="clear" w:color="auto" w:fill="FFFFFF"/>
            <w:tcMar>
              <w:top w:w="12" w:type="dxa"/>
              <w:left w:w="12" w:type="dxa"/>
              <w:right w:w="12" w:type="dxa"/>
            </w:tcMar>
            <w:vAlign w:val="center"/>
          </w:tcPr>
          <w:p w14:paraId="012FEAD5">
            <w:pPr>
              <w:textAlignment w:val="center"/>
              <w:rPr>
                <w:rFonts w:hint="default" w:cs="宋体"/>
                <w:sz w:val="18"/>
                <w:szCs w:val="18"/>
              </w:rPr>
            </w:pPr>
            <w:r>
              <w:rPr>
                <w:rFonts w:cs="宋体"/>
                <w:sz w:val="18"/>
                <w:szCs w:val="18"/>
                <w:lang w:bidi="ar"/>
              </w:rPr>
              <w:t>数据上传时间</w:t>
            </w:r>
          </w:p>
        </w:tc>
        <w:tc>
          <w:tcPr>
            <w:tcW w:w="1332" w:type="pct"/>
            <w:shd w:val="clear" w:color="auto" w:fill="FFFFFF"/>
            <w:tcMar>
              <w:top w:w="12" w:type="dxa"/>
              <w:left w:w="12" w:type="dxa"/>
              <w:right w:w="12" w:type="dxa"/>
            </w:tcMar>
            <w:vAlign w:val="center"/>
          </w:tcPr>
          <w:p w14:paraId="1F700058">
            <w:pPr>
              <w:textAlignment w:val="center"/>
              <w:rPr>
                <w:rFonts w:hint="default" w:cs="宋体"/>
                <w:sz w:val="18"/>
                <w:szCs w:val="18"/>
              </w:rPr>
            </w:pPr>
            <w:r>
              <w:rPr>
                <w:rFonts w:cs="宋体"/>
                <w:sz w:val="18"/>
                <w:szCs w:val="18"/>
                <w:lang w:bidi="ar"/>
              </w:rPr>
              <w:t>数据上传时间</w:t>
            </w:r>
          </w:p>
        </w:tc>
        <w:tc>
          <w:tcPr>
            <w:tcW w:w="521" w:type="pct"/>
            <w:shd w:val="clear" w:color="auto" w:fill="FFFFFF"/>
            <w:tcMar>
              <w:top w:w="12" w:type="dxa"/>
              <w:left w:w="12" w:type="dxa"/>
              <w:right w:w="12" w:type="dxa"/>
            </w:tcMar>
            <w:vAlign w:val="center"/>
          </w:tcPr>
          <w:p w14:paraId="3578F5E7">
            <w:pPr>
              <w:jc w:val="center"/>
              <w:textAlignment w:val="center"/>
              <w:rPr>
                <w:rFonts w:hint="default" w:cs="宋体"/>
                <w:sz w:val="18"/>
                <w:szCs w:val="18"/>
              </w:rPr>
            </w:pPr>
            <w:r>
              <w:rPr>
                <w:rFonts w:cs="宋体"/>
                <w:sz w:val="18"/>
                <w:szCs w:val="18"/>
              </w:rPr>
              <w:t>是</w:t>
            </w:r>
          </w:p>
        </w:tc>
        <w:tc>
          <w:tcPr>
            <w:tcW w:w="551" w:type="pct"/>
            <w:shd w:val="clear" w:color="auto" w:fill="FFFFFF"/>
            <w:tcMar>
              <w:top w:w="12" w:type="dxa"/>
              <w:left w:w="12" w:type="dxa"/>
              <w:right w:w="12" w:type="dxa"/>
            </w:tcMar>
            <w:vAlign w:val="center"/>
          </w:tcPr>
          <w:p w14:paraId="2D7C952A">
            <w:pPr>
              <w:jc w:val="center"/>
              <w:textAlignment w:val="center"/>
              <w:rPr>
                <w:rFonts w:hint="default" w:cs="宋体"/>
                <w:sz w:val="18"/>
                <w:szCs w:val="18"/>
              </w:rPr>
            </w:pPr>
            <w:r>
              <w:rPr>
                <w:rFonts w:cs="宋体"/>
                <w:sz w:val="18"/>
                <w:szCs w:val="18"/>
                <w:lang w:bidi="ar"/>
              </w:rPr>
              <w:t>datetime</w:t>
            </w:r>
          </w:p>
        </w:tc>
        <w:tc>
          <w:tcPr>
            <w:tcW w:w="452" w:type="pct"/>
            <w:shd w:val="clear" w:color="auto" w:fill="FFFFFF"/>
            <w:tcMar>
              <w:top w:w="12" w:type="dxa"/>
              <w:left w:w="12" w:type="dxa"/>
              <w:right w:w="12" w:type="dxa"/>
            </w:tcMar>
            <w:vAlign w:val="center"/>
          </w:tcPr>
          <w:p w14:paraId="7C451DBC">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1201A60B">
            <w:pPr>
              <w:jc w:val="center"/>
              <w:textAlignment w:val="top"/>
              <w:rPr>
                <w:rFonts w:hint="default" w:cs="宋体"/>
                <w:sz w:val="18"/>
                <w:szCs w:val="18"/>
              </w:rPr>
            </w:pPr>
          </w:p>
        </w:tc>
      </w:tr>
      <w:tr w14:paraId="089F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31D6C880">
            <w:pPr>
              <w:textAlignment w:val="center"/>
              <w:rPr>
                <w:rFonts w:hint="default" w:cs="宋体"/>
                <w:sz w:val="18"/>
                <w:szCs w:val="18"/>
              </w:rPr>
            </w:pPr>
            <w:r>
              <w:rPr>
                <w:rFonts w:cs="宋体"/>
                <w:sz w:val="18"/>
                <w:szCs w:val="18"/>
                <w:lang w:bidi="ar"/>
              </w:rPr>
              <w:t>UPLOADTIME_P</w:t>
            </w:r>
          </w:p>
        </w:tc>
        <w:tc>
          <w:tcPr>
            <w:tcW w:w="714" w:type="pct"/>
            <w:shd w:val="clear" w:color="auto" w:fill="FFFFFF"/>
            <w:tcMar>
              <w:top w:w="12" w:type="dxa"/>
              <w:left w:w="12" w:type="dxa"/>
              <w:right w:w="12" w:type="dxa"/>
            </w:tcMar>
            <w:vAlign w:val="center"/>
          </w:tcPr>
          <w:p w14:paraId="4AC22D9B">
            <w:pPr>
              <w:textAlignment w:val="center"/>
              <w:rPr>
                <w:rFonts w:hint="default" w:cs="宋体"/>
                <w:sz w:val="18"/>
                <w:szCs w:val="18"/>
              </w:rPr>
            </w:pPr>
            <w:r>
              <w:rPr>
                <w:rFonts w:cs="宋体"/>
                <w:sz w:val="18"/>
                <w:szCs w:val="18"/>
                <w:lang w:bidi="ar"/>
              </w:rPr>
              <w:t>回写时间</w:t>
            </w:r>
          </w:p>
        </w:tc>
        <w:tc>
          <w:tcPr>
            <w:tcW w:w="1332" w:type="pct"/>
            <w:shd w:val="clear" w:color="auto" w:fill="FFFFFF"/>
            <w:tcMar>
              <w:top w:w="12" w:type="dxa"/>
              <w:left w:w="12" w:type="dxa"/>
              <w:right w:w="12" w:type="dxa"/>
            </w:tcMar>
            <w:vAlign w:val="center"/>
          </w:tcPr>
          <w:p w14:paraId="0CCB61D9">
            <w:pPr>
              <w:textAlignment w:val="center"/>
              <w:rPr>
                <w:rFonts w:hint="default" w:cs="宋体"/>
                <w:sz w:val="18"/>
                <w:szCs w:val="18"/>
              </w:rPr>
            </w:pPr>
            <w:r>
              <w:rPr>
                <w:rFonts w:cs="宋体"/>
                <w:sz w:val="18"/>
                <w:szCs w:val="18"/>
                <w:lang w:bidi="ar"/>
              </w:rPr>
              <w:t>上级机构数据取走回写时间</w:t>
            </w:r>
          </w:p>
        </w:tc>
        <w:tc>
          <w:tcPr>
            <w:tcW w:w="521" w:type="pct"/>
            <w:shd w:val="clear" w:color="auto" w:fill="FFFFFF"/>
            <w:tcMar>
              <w:top w:w="12" w:type="dxa"/>
              <w:left w:w="12" w:type="dxa"/>
              <w:right w:w="12" w:type="dxa"/>
            </w:tcMar>
            <w:vAlign w:val="center"/>
          </w:tcPr>
          <w:p w14:paraId="5F77A376">
            <w:pPr>
              <w:jc w:val="center"/>
              <w:textAlignment w:val="center"/>
              <w:rPr>
                <w:rFonts w:hint="default" w:cs="宋体"/>
                <w:sz w:val="18"/>
                <w:szCs w:val="18"/>
              </w:rPr>
            </w:pPr>
          </w:p>
        </w:tc>
        <w:tc>
          <w:tcPr>
            <w:tcW w:w="551" w:type="pct"/>
            <w:shd w:val="clear" w:color="auto" w:fill="FFFFFF"/>
            <w:tcMar>
              <w:top w:w="12" w:type="dxa"/>
              <w:left w:w="12" w:type="dxa"/>
              <w:right w:w="12" w:type="dxa"/>
            </w:tcMar>
            <w:vAlign w:val="center"/>
          </w:tcPr>
          <w:p w14:paraId="610E5368">
            <w:pPr>
              <w:jc w:val="center"/>
              <w:textAlignment w:val="center"/>
              <w:rPr>
                <w:rFonts w:hint="default" w:cs="宋体"/>
                <w:sz w:val="18"/>
                <w:szCs w:val="18"/>
              </w:rPr>
            </w:pPr>
            <w:r>
              <w:rPr>
                <w:rFonts w:cs="宋体"/>
                <w:sz w:val="18"/>
                <w:szCs w:val="18"/>
                <w:lang w:bidi="ar"/>
              </w:rPr>
              <w:t>datetime</w:t>
            </w:r>
          </w:p>
        </w:tc>
        <w:tc>
          <w:tcPr>
            <w:tcW w:w="452" w:type="pct"/>
            <w:shd w:val="clear" w:color="auto" w:fill="FFFFFF"/>
            <w:tcMar>
              <w:top w:w="12" w:type="dxa"/>
              <w:left w:w="12" w:type="dxa"/>
              <w:right w:w="12" w:type="dxa"/>
            </w:tcMar>
            <w:vAlign w:val="center"/>
          </w:tcPr>
          <w:p w14:paraId="376A7408">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6884DE50">
            <w:pPr>
              <w:jc w:val="center"/>
              <w:textAlignment w:val="top"/>
              <w:rPr>
                <w:rFonts w:hint="default" w:cs="宋体"/>
                <w:sz w:val="18"/>
                <w:szCs w:val="18"/>
              </w:rPr>
            </w:pPr>
          </w:p>
        </w:tc>
      </w:tr>
      <w:tr w14:paraId="3EA8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06CFE9CB">
            <w:pPr>
              <w:textAlignment w:val="center"/>
              <w:rPr>
                <w:rFonts w:hint="default" w:cs="宋体"/>
                <w:sz w:val="18"/>
                <w:szCs w:val="18"/>
              </w:rPr>
            </w:pPr>
            <w:r>
              <w:rPr>
                <w:rFonts w:cs="宋体"/>
                <w:sz w:val="18"/>
                <w:szCs w:val="18"/>
                <w:lang w:bidi="ar"/>
              </w:rPr>
              <w:t>CHECKID</w:t>
            </w:r>
          </w:p>
        </w:tc>
        <w:tc>
          <w:tcPr>
            <w:tcW w:w="714" w:type="pct"/>
            <w:shd w:val="clear" w:color="auto" w:fill="FFFFFF"/>
            <w:tcMar>
              <w:top w:w="12" w:type="dxa"/>
              <w:left w:w="12" w:type="dxa"/>
              <w:right w:w="12" w:type="dxa"/>
            </w:tcMar>
            <w:vAlign w:val="center"/>
          </w:tcPr>
          <w:p w14:paraId="4A47AF27">
            <w:pPr>
              <w:textAlignment w:val="center"/>
              <w:rPr>
                <w:rFonts w:hint="default" w:cs="宋体"/>
                <w:sz w:val="18"/>
                <w:szCs w:val="18"/>
              </w:rPr>
            </w:pPr>
            <w:r>
              <w:rPr>
                <w:rFonts w:cs="宋体"/>
                <w:sz w:val="18"/>
                <w:szCs w:val="18"/>
                <w:lang w:bidi="ar"/>
              </w:rPr>
              <w:t>质控规则编码</w:t>
            </w:r>
          </w:p>
        </w:tc>
        <w:tc>
          <w:tcPr>
            <w:tcW w:w="1332" w:type="pct"/>
            <w:shd w:val="clear" w:color="auto" w:fill="FFFFFF"/>
            <w:tcMar>
              <w:top w:w="12" w:type="dxa"/>
              <w:left w:w="12" w:type="dxa"/>
              <w:right w:w="12" w:type="dxa"/>
            </w:tcMar>
            <w:vAlign w:val="center"/>
          </w:tcPr>
          <w:p w14:paraId="7447BAFA">
            <w:pPr>
              <w:textAlignment w:val="center"/>
              <w:rPr>
                <w:rFonts w:hint="default" w:cs="宋体"/>
                <w:sz w:val="18"/>
                <w:szCs w:val="18"/>
              </w:rPr>
            </w:pPr>
            <w:r>
              <w:rPr>
                <w:rFonts w:cs="宋体"/>
                <w:sz w:val="18"/>
                <w:szCs w:val="18"/>
                <w:lang w:bidi="ar"/>
              </w:rPr>
              <w:t>质控规则编码</w:t>
            </w:r>
          </w:p>
        </w:tc>
        <w:tc>
          <w:tcPr>
            <w:tcW w:w="521" w:type="pct"/>
            <w:shd w:val="clear" w:color="auto" w:fill="FFFFFF"/>
            <w:tcMar>
              <w:top w:w="12" w:type="dxa"/>
              <w:left w:w="12" w:type="dxa"/>
              <w:right w:w="12" w:type="dxa"/>
            </w:tcMar>
            <w:vAlign w:val="center"/>
          </w:tcPr>
          <w:p w14:paraId="25FC1948">
            <w:pPr>
              <w:jc w:val="center"/>
              <w:textAlignment w:val="center"/>
              <w:rPr>
                <w:rFonts w:hint="default" w:cs="宋体"/>
                <w:sz w:val="18"/>
                <w:szCs w:val="18"/>
              </w:rPr>
            </w:pPr>
          </w:p>
        </w:tc>
        <w:tc>
          <w:tcPr>
            <w:tcW w:w="551" w:type="pct"/>
            <w:shd w:val="clear" w:color="auto" w:fill="FFFFFF"/>
            <w:tcMar>
              <w:top w:w="12" w:type="dxa"/>
              <w:left w:w="12" w:type="dxa"/>
              <w:right w:w="12" w:type="dxa"/>
            </w:tcMar>
            <w:vAlign w:val="center"/>
          </w:tcPr>
          <w:p w14:paraId="1C9D0861">
            <w:pPr>
              <w:jc w:val="center"/>
              <w:textAlignment w:val="center"/>
              <w:rPr>
                <w:rFonts w:hint="default" w:cs="宋体"/>
                <w:sz w:val="18"/>
                <w:szCs w:val="18"/>
              </w:rPr>
            </w:pPr>
            <w:r>
              <w:rPr>
                <w:rFonts w:cs="宋体"/>
                <w:sz w:val="18"/>
                <w:szCs w:val="18"/>
                <w:lang w:bidi="ar"/>
              </w:rPr>
              <w:t>varchar</w:t>
            </w:r>
          </w:p>
        </w:tc>
        <w:tc>
          <w:tcPr>
            <w:tcW w:w="452" w:type="pct"/>
            <w:shd w:val="clear" w:color="auto" w:fill="FFFFFF"/>
            <w:tcMar>
              <w:top w:w="12" w:type="dxa"/>
              <w:left w:w="12" w:type="dxa"/>
              <w:right w:w="12" w:type="dxa"/>
            </w:tcMar>
            <w:vAlign w:val="center"/>
          </w:tcPr>
          <w:p w14:paraId="3C419D5A">
            <w:pPr>
              <w:textAlignment w:val="center"/>
              <w:rPr>
                <w:rFonts w:hint="default" w:cs="宋体"/>
                <w:sz w:val="18"/>
                <w:szCs w:val="18"/>
              </w:rPr>
            </w:pPr>
            <w:r>
              <w:rPr>
                <w:rFonts w:cs="宋体"/>
                <w:sz w:val="18"/>
                <w:szCs w:val="18"/>
                <w:lang w:bidi="ar"/>
              </w:rPr>
              <w:t>500</w:t>
            </w:r>
          </w:p>
        </w:tc>
        <w:tc>
          <w:tcPr>
            <w:tcW w:w="714" w:type="pct"/>
            <w:shd w:val="clear" w:color="auto" w:fill="FFFFFF"/>
            <w:tcMar>
              <w:top w:w="12" w:type="dxa"/>
              <w:left w:w="12" w:type="dxa"/>
              <w:right w:w="12" w:type="dxa"/>
            </w:tcMar>
          </w:tcPr>
          <w:p w14:paraId="0EC7E8CB">
            <w:pPr>
              <w:textAlignment w:val="center"/>
              <w:rPr>
                <w:rFonts w:hint="default" w:cs="宋体"/>
                <w:sz w:val="18"/>
                <w:szCs w:val="18"/>
              </w:rPr>
            </w:pPr>
            <w:r>
              <w:rPr>
                <w:rFonts w:cs="宋体"/>
                <w:sz w:val="18"/>
                <w:szCs w:val="18"/>
                <w:lang w:bidi="ar"/>
              </w:rPr>
              <w:t>HBCV09.00.246</w:t>
            </w:r>
          </w:p>
        </w:tc>
      </w:tr>
      <w:tr w14:paraId="283D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62C86CD3">
            <w:pPr>
              <w:textAlignment w:val="center"/>
              <w:rPr>
                <w:rFonts w:cs="宋体"/>
                <w:sz w:val="18"/>
                <w:szCs w:val="18"/>
                <w:lang w:bidi="ar"/>
              </w:rPr>
            </w:pPr>
            <w:r>
              <w:rPr>
                <w:rFonts w:cs="宋体"/>
                <w:sz w:val="18"/>
                <w:szCs w:val="18"/>
              </w:rPr>
              <w:t>表间关联关系</w:t>
            </w:r>
          </w:p>
        </w:tc>
        <w:tc>
          <w:tcPr>
            <w:tcW w:w="4286" w:type="pct"/>
            <w:gridSpan w:val="6"/>
            <w:shd w:val="clear" w:color="auto" w:fill="FFFFFF"/>
            <w:tcMar>
              <w:top w:w="12" w:type="dxa"/>
              <w:left w:w="12" w:type="dxa"/>
              <w:right w:w="12" w:type="dxa"/>
            </w:tcMar>
            <w:vAlign w:val="center"/>
          </w:tcPr>
          <w:p w14:paraId="70761BF8">
            <w:pPr>
              <w:spacing w:line="360" w:lineRule="auto"/>
              <w:textAlignment w:val="center"/>
              <w:rPr>
                <w:rFonts w:hint="default" w:cs="宋体"/>
                <w:sz w:val="18"/>
                <w:szCs w:val="18"/>
              </w:rPr>
            </w:pPr>
            <w:r>
              <w:rPr>
                <w:rFonts w:hint="default" w:cs="宋体"/>
                <w:sz w:val="18"/>
                <w:szCs w:val="18"/>
              </w:rPr>
              <w:t>主键：机构编码+检查号</w:t>
            </w:r>
          </w:p>
          <w:p w14:paraId="77365B65">
            <w:pPr>
              <w:rPr>
                <w:rFonts w:cs="宋体"/>
                <w:sz w:val="18"/>
                <w:szCs w:val="18"/>
                <w:lang w:bidi="ar"/>
              </w:rPr>
            </w:pPr>
            <w:r>
              <w:rPr>
                <w:rFonts w:hint="default" w:cs="宋体"/>
                <w:sz w:val="18"/>
                <w:szCs w:val="18"/>
              </w:rPr>
              <w:t>关联主键：机构编码+住院就诊流水号与“入院登记表”机构编码+住院就诊流水号关联</w:t>
            </w:r>
          </w:p>
        </w:tc>
      </w:tr>
      <w:bookmarkEnd w:id="253"/>
    </w:tbl>
    <w:p w14:paraId="329CA113">
      <w:pPr>
        <w:rPr>
          <w:rFonts w:hint="default"/>
          <w:sz w:val="18"/>
          <w:szCs w:val="18"/>
        </w:rPr>
      </w:pPr>
    </w:p>
    <w:p w14:paraId="10B0AC32">
      <w:pPr>
        <w:autoSpaceDE w:val="0"/>
        <w:spacing w:before="163" w:beforeLines="50" w:after="163" w:afterLines="50" w:line="360" w:lineRule="auto"/>
        <w:jc w:val="center"/>
        <w:outlineLvl w:val="4"/>
        <w:rPr>
          <w:rFonts w:hint="default" w:cs="宋体"/>
          <w:b/>
          <w:bCs/>
          <w:sz w:val="18"/>
          <w:szCs w:val="18"/>
        </w:rPr>
      </w:pPr>
      <w:bookmarkStart w:id="254" w:name="_Toc2091"/>
      <w:r>
        <w:rPr>
          <w:rFonts w:cs="宋体"/>
          <w:b/>
          <w:bCs/>
          <w:sz w:val="18"/>
          <w:szCs w:val="18"/>
        </w:rPr>
        <w:t>表42</w:t>
      </w:r>
      <w:r>
        <w:rPr>
          <w:rFonts w:hint="default" w:cs="宋体"/>
          <w:b/>
          <w:bCs/>
          <w:sz w:val="18"/>
          <w:szCs w:val="18"/>
        </w:rPr>
        <w:t xml:space="preserve"> </w:t>
      </w:r>
      <w:bookmarkEnd w:id="254"/>
      <w:bookmarkStart w:id="255" w:name="OLE_LINK51"/>
      <w:r>
        <w:rPr>
          <w:rFonts w:hint="default" w:cs="宋体"/>
          <w:b/>
          <w:bCs/>
          <w:sz w:val="18"/>
          <w:szCs w:val="18"/>
        </w:rPr>
        <w:t>B超报告单详细信息（PT_INSPECTION_BSCAN）</w:t>
      </w:r>
      <w:bookmarkEnd w:id="255"/>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1963"/>
        <w:gridCol w:w="970"/>
        <w:gridCol w:w="1020"/>
        <w:gridCol w:w="815"/>
        <w:gridCol w:w="1191"/>
      </w:tblGrid>
      <w:tr w14:paraId="1627DD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62A23DEC">
            <w:pPr>
              <w:jc w:val="center"/>
              <w:rPr>
                <w:rFonts w:hint="default" w:cs="宋体"/>
                <w:b/>
                <w:sz w:val="18"/>
                <w:szCs w:val="18"/>
              </w:rPr>
            </w:pPr>
            <w:bookmarkStart w:id="256" w:name="OLE_LINK52"/>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15699DBE">
            <w:pPr>
              <w:jc w:val="center"/>
              <w:rPr>
                <w:rFonts w:hint="default"/>
                <w:b/>
                <w:sz w:val="18"/>
                <w:szCs w:val="18"/>
              </w:rPr>
            </w:pPr>
            <w:r>
              <w:rPr>
                <w:rFonts w:cs="宋体"/>
                <w:b/>
                <w:sz w:val="18"/>
                <w:szCs w:val="18"/>
              </w:rPr>
              <w:t>数据元名称</w:t>
            </w:r>
          </w:p>
        </w:tc>
        <w:tc>
          <w:tcPr>
            <w:tcW w:w="1176" w:type="pct"/>
            <w:tcBorders>
              <w:top w:val="single" w:color="000000" w:sz="6" w:space="0"/>
              <w:left w:val="nil"/>
              <w:bottom w:val="single" w:color="000000" w:sz="6" w:space="0"/>
              <w:right w:val="single" w:color="000000" w:sz="6" w:space="0"/>
            </w:tcBorders>
            <w:shd w:val="clear" w:color="auto" w:fill="C7C7C7"/>
            <w:noWrap/>
            <w:vAlign w:val="center"/>
          </w:tcPr>
          <w:p w14:paraId="39CF2127">
            <w:pPr>
              <w:jc w:val="center"/>
              <w:rPr>
                <w:rFonts w:hint="default"/>
                <w:b/>
                <w:sz w:val="18"/>
                <w:szCs w:val="18"/>
              </w:rPr>
            </w:pPr>
            <w:r>
              <w:rPr>
                <w:rFonts w:cs="宋体"/>
                <w:b/>
                <w:sz w:val="18"/>
                <w:szCs w:val="18"/>
              </w:rPr>
              <w:t>定义</w:t>
            </w:r>
          </w:p>
        </w:tc>
        <w:tc>
          <w:tcPr>
            <w:tcW w:w="581" w:type="pct"/>
            <w:tcBorders>
              <w:top w:val="single" w:color="000000" w:sz="6" w:space="0"/>
              <w:left w:val="nil"/>
              <w:bottom w:val="single" w:color="000000" w:sz="6" w:space="0"/>
              <w:right w:val="single" w:color="000000" w:sz="6" w:space="0"/>
            </w:tcBorders>
            <w:shd w:val="clear" w:color="auto" w:fill="C7C7C7"/>
            <w:noWrap/>
            <w:vAlign w:val="center"/>
          </w:tcPr>
          <w:p w14:paraId="750DEBA0">
            <w:pPr>
              <w:jc w:val="center"/>
              <w:rPr>
                <w:rFonts w:hint="default"/>
                <w:b/>
                <w:sz w:val="18"/>
                <w:szCs w:val="18"/>
              </w:rPr>
            </w:pPr>
            <w:r>
              <w:rPr>
                <w:rFonts w:cs="宋体"/>
                <w:b/>
                <w:sz w:val="18"/>
                <w:szCs w:val="18"/>
              </w:rPr>
              <w:t>是否必填</w:t>
            </w:r>
          </w:p>
        </w:tc>
        <w:tc>
          <w:tcPr>
            <w:tcW w:w="611" w:type="pct"/>
            <w:tcBorders>
              <w:top w:val="single" w:color="000000" w:sz="6" w:space="0"/>
              <w:left w:val="nil"/>
              <w:bottom w:val="single" w:color="000000" w:sz="6" w:space="0"/>
              <w:right w:val="single" w:color="000000" w:sz="6" w:space="0"/>
            </w:tcBorders>
            <w:shd w:val="clear" w:color="auto" w:fill="C7C7C7"/>
            <w:noWrap/>
            <w:vAlign w:val="center"/>
          </w:tcPr>
          <w:p w14:paraId="657AA280">
            <w:pPr>
              <w:jc w:val="center"/>
              <w:rPr>
                <w:rFonts w:hint="default"/>
                <w:b/>
                <w:sz w:val="18"/>
                <w:szCs w:val="18"/>
              </w:rPr>
            </w:pPr>
            <w:r>
              <w:rPr>
                <w:rFonts w:cs="宋体"/>
                <w:b/>
                <w:sz w:val="18"/>
                <w:szCs w:val="18"/>
              </w:rPr>
              <w:t>数据类型</w:t>
            </w:r>
          </w:p>
        </w:tc>
        <w:tc>
          <w:tcPr>
            <w:tcW w:w="488" w:type="pct"/>
            <w:tcBorders>
              <w:top w:val="single" w:color="000000" w:sz="6" w:space="0"/>
              <w:left w:val="nil"/>
              <w:bottom w:val="single" w:color="000000" w:sz="6" w:space="0"/>
              <w:right w:val="single" w:color="000000" w:sz="6" w:space="0"/>
            </w:tcBorders>
            <w:shd w:val="clear" w:color="auto" w:fill="C7C7C7"/>
            <w:noWrap/>
            <w:vAlign w:val="center"/>
          </w:tcPr>
          <w:p w14:paraId="549AF769">
            <w:pPr>
              <w:jc w:val="center"/>
              <w:rPr>
                <w:rFonts w:hint="default"/>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191BCD6C">
            <w:pPr>
              <w:jc w:val="center"/>
              <w:rPr>
                <w:rFonts w:hint="default"/>
                <w:b/>
                <w:sz w:val="18"/>
                <w:szCs w:val="18"/>
              </w:rPr>
            </w:pPr>
            <w:r>
              <w:rPr>
                <w:rFonts w:cs="宋体"/>
                <w:b/>
                <w:sz w:val="18"/>
                <w:szCs w:val="18"/>
              </w:rPr>
              <w:t>数据元允许值</w:t>
            </w:r>
          </w:p>
        </w:tc>
      </w:tr>
      <w:tr w14:paraId="3FE476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988824F">
            <w:pPr>
              <w:textAlignment w:val="center"/>
              <w:rPr>
                <w:rFonts w:hint="default" w:cs="宋体"/>
                <w:sz w:val="18"/>
                <w:szCs w:val="18"/>
              </w:rPr>
            </w:pPr>
            <w:r>
              <w:rPr>
                <w:rFonts w:cs="宋体"/>
                <w:sz w:val="18"/>
                <w:szCs w:val="18"/>
              </w:rPr>
              <w:t>HID</w:t>
            </w:r>
          </w:p>
        </w:tc>
        <w:tc>
          <w:tcPr>
            <w:tcW w:w="714" w:type="pct"/>
            <w:tcBorders>
              <w:top w:val="single" w:color="000000" w:sz="6" w:space="0"/>
              <w:left w:val="nil"/>
              <w:bottom w:val="single" w:color="000000" w:sz="6" w:space="0"/>
              <w:right w:val="single" w:color="000000" w:sz="6" w:space="0"/>
            </w:tcBorders>
            <w:noWrap/>
            <w:vAlign w:val="center"/>
          </w:tcPr>
          <w:p w14:paraId="703D7A98">
            <w:pPr>
              <w:widowControl w:val="0"/>
              <w:rPr>
                <w:rFonts w:hint="default" w:cs="宋体"/>
                <w:bCs/>
                <w:kern w:val="2"/>
                <w:sz w:val="18"/>
                <w:szCs w:val="18"/>
              </w:rPr>
            </w:pPr>
            <w:r>
              <w:rPr>
                <w:rFonts w:cs="宋体"/>
                <w:bCs/>
                <w:kern w:val="2"/>
                <w:sz w:val="18"/>
                <w:szCs w:val="18"/>
              </w:rPr>
              <w:t>表主键</w:t>
            </w:r>
          </w:p>
        </w:tc>
        <w:tc>
          <w:tcPr>
            <w:tcW w:w="1176" w:type="pct"/>
            <w:tcBorders>
              <w:top w:val="single" w:color="000000" w:sz="6" w:space="0"/>
              <w:left w:val="nil"/>
              <w:bottom w:val="single" w:color="000000" w:sz="6" w:space="0"/>
              <w:right w:val="single" w:color="000000" w:sz="6" w:space="0"/>
            </w:tcBorders>
            <w:noWrap/>
            <w:vAlign w:val="center"/>
          </w:tcPr>
          <w:p w14:paraId="6FD1E37D">
            <w:pPr>
              <w:widowControl w:val="0"/>
              <w:rPr>
                <w:rFonts w:hint="default" w:cs="宋体"/>
                <w:bCs/>
                <w:kern w:val="2"/>
                <w:sz w:val="18"/>
                <w:szCs w:val="18"/>
              </w:rPr>
            </w:pPr>
            <w:r>
              <w:rPr>
                <w:rFonts w:cs="宋体"/>
                <w:bCs/>
                <w:kern w:val="2"/>
                <w:sz w:val="18"/>
                <w:szCs w:val="18"/>
              </w:rPr>
              <w:t>表主键，自增长，自动生成，不需上传</w:t>
            </w:r>
          </w:p>
        </w:tc>
        <w:tc>
          <w:tcPr>
            <w:tcW w:w="581" w:type="pct"/>
            <w:tcBorders>
              <w:top w:val="single" w:color="000000" w:sz="6" w:space="0"/>
              <w:left w:val="nil"/>
              <w:bottom w:val="single" w:color="000000" w:sz="6" w:space="0"/>
              <w:right w:val="single" w:color="000000" w:sz="6" w:space="0"/>
            </w:tcBorders>
            <w:noWrap/>
            <w:vAlign w:val="center"/>
          </w:tcPr>
          <w:p w14:paraId="192CE2D7">
            <w:pPr>
              <w:widowControl w:val="0"/>
              <w:jc w:val="center"/>
              <w:rPr>
                <w:rFonts w:hint="default" w:cs="宋体"/>
                <w:bCs/>
                <w:kern w:val="2"/>
                <w:sz w:val="18"/>
                <w:szCs w:val="18"/>
              </w:rPr>
            </w:pPr>
            <w:r>
              <w:rPr>
                <w:rFonts w:cs="宋体"/>
                <w:sz w:val="18"/>
                <w:szCs w:val="18"/>
                <w:lang w:bidi="ar"/>
              </w:rPr>
              <w:t>是</w:t>
            </w:r>
          </w:p>
        </w:tc>
        <w:tc>
          <w:tcPr>
            <w:tcW w:w="611" w:type="pct"/>
            <w:tcBorders>
              <w:top w:val="single" w:color="000000" w:sz="6" w:space="0"/>
              <w:left w:val="nil"/>
              <w:bottom w:val="single" w:color="000000" w:sz="6" w:space="0"/>
              <w:right w:val="single" w:color="000000" w:sz="6" w:space="0"/>
            </w:tcBorders>
            <w:noWrap/>
            <w:vAlign w:val="center"/>
          </w:tcPr>
          <w:p w14:paraId="5080F1EC">
            <w:pPr>
              <w:widowControl w:val="0"/>
              <w:jc w:val="center"/>
              <w:rPr>
                <w:rFonts w:hint="default" w:cs="宋体"/>
                <w:bCs/>
                <w:kern w:val="2"/>
                <w:sz w:val="18"/>
                <w:szCs w:val="18"/>
              </w:rPr>
            </w:pPr>
            <w:r>
              <w:rPr>
                <w:rFonts w:cs="宋体"/>
                <w:bCs/>
                <w:kern w:val="2"/>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73996D0E">
            <w:pPr>
              <w:widowControl w:val="0"/>
              <w:rPr>
                <w:rFonts w:hint="default" w:cs="宋体"/>
                <w:bCs/>
                <w:kern w:val="2"/>
                <w:sz w:val="18"/>
                <w:szCs w:val="18"/>
              </w:rPr>
            </w:pPr>
            <w:r>
              <w:rPr>
                <w:rFonts w:cs="宋体"/>
                <w:bCs/>
                <w:kern w:val="2"/>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0E598FE2">
            <w:pPr>
              <w:widowControl w:val="0"/>
              <w:rPr>
                <w:rFonts w:hint="default" w:cs="宋体"/>
                <w:bCs/>
                <w:kern w:val="2"/>
                <w:sz w:val="18"/>
                <w:szCs w:val="18"/>
              </w:rPr>
            </w:pPr>
          </w:p>
        </w:tc>
      </w:tr>
      <w:tr w14:paraId="7BA657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0340C2E2">
            <w:pPr>
              <w:textAlignment w:val="top"/>
              <w:rPr>
                <w:rFonts w:hint="default" w:cs="宋体"/>
                <w:sz w:val="18"/>
                <w:szCs w:val="18"/>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1B56B799">
            <w:pPr>
              <w:textAlignment w:val="top"/>
              <w:rPr>
                <w:rFonts w:hint="default" w:cs="宋体"/>
                <w:bCs/>
                <w:kern w:val="2"/>
                <w:sz w:val="18"/>
                <w:szCs w:val="18"/>
              </w:rPr>
            </w:pPr>
            <w:r>
              <w:rPr>
                <w:rFonts w:cs="宋体"/>
                <w:sz w:val="18"/>
                <w:szCs w:val="18"/>
                <w:lang w:bidi="ar"/>
              </w:rPr>
              <w:t>病人ID，患者院内唯一标识号</w:t>
            </w:r>
          </w:p>
        </w:tc>
        <w:tc>
          <w:tcPr>
            <w:tcW w:w="1176" w:type="pct"/>
            <w:tcBorders>
              <w:top w:val="single" w:color="000000" w:sz="6" w:space="0"/>
              <w:left w:val="nil"/>
              <w:bottom w:val="single" w:color="000000" w:sz="6" w:space="0"/>
              <w:right w:val="single" w:color="000000" w:sz="6" w:space="0"/>
            </w:tcBorders>
            <w:noWrap/>
          </w:tcPr>
          <w:p w14:paraId="512FD084">
            <w:pPr>
              <w:textAlignment w:val="top"/>
              <w:rPr>
                <w:rFonts w:hint="default" w:cs="宋体"/>
                <w:bCs/>
                <w:kern w:val="2"/>
                <w:sz w:val="18"/>
                <w:szCs w:val="18"/>
              </w:rPr>
            </w:pPr>
            <w:r>
              <w:rPr>
                <w:rFonts w:cs="宋体"/>
                <w:sz w:val="18"/>
                <w:szCs w:val="18"/>
                <w:lang w:bidi="ar"/>
              </w:rPr>
              <w:t>患者院内唯一标识号</w:t>
            </w:r>
          </w:p>
        </w:tc>
        <w:tc>
          <w:tcPr>
            <w:tcW w:w="581" w:type="pct"/>
            <w:tcBorders>
              <w:top w:val="single" w:color="000000" w:sz="6" w:space="0"/>
              <w:left w:val="nil"/>
              <w:bottom w:val="single" w:color="000000" w:sz="6" w:space="0"/>
              <w:right w:val="single" w:color="000000" w:sz="6" w:space="0"/>
            </w:tcBorders>
            <w:noWrap/>
            <w:vAlign w:val="center"/>
          </w:tcPr>
          <w:p w14:paraId="02B9FF9B">
            <w:pPr>
              <w:widowControl w:val="0"/>
              <w:jc w:val="center"/>
              <w:rPr>
                <w:rFonts w:hint="default" w:cs="宋体"/>
                <w:bCs/>
                <w:kern w:val="2"/>
                <w:sz w:val="18"/>
                <w:szCs w:val="18"/>
              </w:rPr>
            </w:pPr>
            <w:r>
              <w:rPr>
                <w:rFonts w:cs="宋体"/>
                <w:bCs/>
                <w:kern w:val="2"/>
                <w:sz w:val="18"/>
                <w:szCs w:val="18"/>
              </w:rPr>
              <w:t>是</w:t>
            </w:r>
          </w:p>
        </w:tc>
        <w:tc>
          <w:tcPr>
            <w:tcW w:w="611" w:type="pct"/>
            <w:tcBorders>
              <w:top w:val="single" w:color="000000" w:sz="6" w:space="0"/>
              <w:left w:val="nil"/>
              <w:bottom w:val="single" w:color="000000" w:sz="6" w:space="0"/>
              <w:right w:val="single" w:color="000000" w:sz="6" w:space="0"/>
            </w:tcBorders>
            <w:noWrap/>
          </w:tcPr>
          <w:p w14:paraId="00A5F1D8">
            <w:pPr>
              <w:jc w:val="center"/>
              <w:textAlignment w:val="top"/>
              <w:rPr>
                <w:rFonts w:hint="default" w:cs="宋体"/>
                <w:bCs/>
                <w:kern w:val="2"/>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5569C79F">
            <w:pPr>
              <w:textAlignment w:val="top"/>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659738E4">
            <w:pPr>
              <w:widowControl w:val="0"/>
              <w:rPr>
                <w:rFonts w:hint="default" w:cs="宋体"/>
                <w:bCs/>
                <w:kern w:val="2"/>
                <w:sz w:val="18"/>
                <w:szCs w:val="18"/>
              </w:rPr>
            </w:pPr>
          </w:p>
        </w:tc>
      </w:tr>
      <w:tr w14:paraId="7F9294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33296C9E">
            <w:pPr>
              <w:textAlignment w:val="top"/>
              <w:rPr>
                <w:rFonts w:hint="default" w:cs="宋体"/>
                <w:sz w:val="18"/>
                <w:szCs w:val="18"/>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5D63D513">
            <w:pPr>
              <w:textAlignment w:val="top"/>
              <w:rPr>
                <w:rFonts w:hint="default" w:cs="宋体"/>
                <w:bCs/>
                <w:kern w:val="2"/>
                <w:sz w:val="18"/>
                <w:szCs w:val="18"/>
              </w:rPr>
            </w:pPr>
            <w:r>
              <w:rPr>
                <w:rFonts w:cs="宋体"/>
                <w:sz w:val="18"/>
                <w:szCs w:val="18"/>
                <w:lang w:bidi="ar"/>
              </w:rPr>
              <w:t>机构名称</w:t>
            </w:r>
          </w:p>
        </w:tc>
        <w:tc>
          <w:tcPr>
            <w:tcW w:w="1176" w:type="pct"/>
            <w:tcBorders>
              <w:top w:val="single" w:color="000000" w:sz="6" w:space="0"/>
              <w:left w:val="nil"/>
              <w:bottom w:val="single" w:color="000000" w:sz="6" w:space="0"/>
              <w:right w:val="single" w:color="000000" w:sz="6" w:space="0"/>
            </w:tcBorders>
            <w:noWrap/>
          </w:tcPr>
          <w:p w14:paraId="3CF1C275">
            <w:pPr>
              <w:textAlignment w:val="top"/>
              <w:rPr>
                <w:rFonts w:hint="default" w:cs="宋体"/>
                <w:bCs/>
                <w:kern w:val="2"/>
                <w:sz w:val="18"/>
                <w:szCs w:val="18"/>
              </w:rPr>
            </w:pPr>
            <w:r>
              <w:rPr>
                <w:rFonts w:cs="宋体"/>
                <w:sz w:val="18"/>
                <w:szCs w:val="18"/>
                <w:lang w:bidi="ar"/>
              </w:rPr>
              <w:t>机构名称（标准机构名称）</w:t>
            </w:r>
          </w:p>
        </w:tc>
        <w:tc>
          <w:tcPr>
            <w:tcW w:w="581" w:type="pct"/>
            <w:tcBorders>
              <w:top w:val="single" w:color="000000" w:sz="6" w:space="0"/>
              <w:left w:val="nil"/>
              <w:bottom w:val="single" w:color="000000" w:sz="6" w:space="0"/>
              <w:right w:val="single" w:color="000000" w:sz="6" w:space="0"/>
            </w:tcBorders>
            <w:noWrap/>
            <w:vAlign w:val="center"/>
          </w:tcPr>
          <w:p w14:paraId="431C1073">
            <w:pPr>
              <w:widowControl w:val="0"/>
              <w:jc w:val="center"/>
              <w:rPr>
                <w:rFonts w:hint="eastAsia" w:eastAsia="宋体" w:cs="宋体"/>
                <w:bCs/>
                <w:kern w:val="2"/>
                <w:sz w:val="18"/>
                <w:szCs w:val="18"/>
                <w:lang w:eastAsia="zh-CN"/>
              </w:rPr>
            </w:pPr>
            <w:r>
              <w:rPr>
                <w:rFonts w:cs="宋体"/>
                <w:bCs/>
                <w:kern w:val="2"/>
                <w:sz w:val="18"/>
                <w:szCs w:val="18"/>
              </w:rPr>
              <w:t>是</w:t>
            </w:r>
          </w:p>
        </w:tc>
        <w:tc>
          <w:tcPr>
            <w:tcW w:w="611" w:type="pct"/>
            <w:tcBorders>
              <w:top w:val="single" w:color="000000" w:sz="6" w:space="0"/>
              <w:left w:val="nil"/>
              <w:bottom w:val="single" w:color="000000" w:sz="6" w:space="0"/>
              <w:right w:val="single" w:color="000000" w:sz="6" w:space="0"/>
            </w:tcBorders>
            <w:noWrap/>
          </w:tcPr>
          <w:p w14:paraId="24BB6EBC">
            <w:pPr>
              <w:jc w:val="center"/>
              <w:textAlignment w:val="top"/>
              <w:rPr>
                <w:rFonts w:hint="default" w:cs="宋体"/>
                <w:bCs/>
                <w:kern w:val="2"/>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31379BDB">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3A8CB39D">
            <w:pPr>
              <w:widowControl w:val="0"/>
              <w:rPr>
                <w:rFonts w:hint="default" w:cs="宋体"/>
                <w:bCs/>
                <w:kern w:val="2"/>
                <w:sz w:val="18"/>
                <w:szCs w:val="18"/>
              </w:rPr>
            </w:pPr>
          </w:p>
        </w:tc>
      </w:tr>
      <w:tr w14:paraId="2718FF7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335770BA">
            <w:pPr>
              <w:textAlignment w:val="top"/>
              <w:rPr>
                <w:rFonts w:hint="default" w:cs="宋体"/>
                <w:sz w:val="18"/>
                <w:szCs w:val="18"/>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1C7F4BE5">
            <w:pPr>
              <w:textAlignment w:val="top"/>
              <w:rPr>
                <w:rFonts w:hint="default" w:cs="宋体"/>
                <w:bCs/>
                <w:kern w:val="2"/>
                <w:sz w:val="18"/>
                <w:szCs w:val="18"/>
              </w:rPr>
            </w:pPr>
            <w:r>
              <w:rPr>
                <w:rFonts w:cs="宋体"/>
                <w:sz w:val="18"/>
                <w:szCs w:val="18"/>
                <w:lang w:bidi="ar"/>
              </w:rPr>
              <w:t>机构编码</w:t>
            </w:r>
          </w:p>
        </w:tc>
        <w:tc>
          <w:tcPr>
            <w:tcW w:w="1176" w:type="pct"/>
            <w:tcBorders>
              <w:top w:val="single" w:color="000000" w:sz="6" w:space="0"/>
              <w:left w:val="nil"/>
              <w:bottom w:val="single" w:color="000000" w:sz="6" w:space="0"/>
              <w:right w:val="single" w:color="000000" w:sz="6" w:space="0"/>
            </w:tcBorders>
            <w:noWrap/>
          </w:tcPr>
          <w:p w14:paraId="3E7B5D63">
            <w:pPr>
              <w:textAlignment w:val="top"/>
              <w:rPr>
                <w:rFonts w:hint="default" w:cs="宋体"/>
                <w:bCs/>
                <w:kern w:val="2"/>
                <w:sz w:val="18"/>
                <w:szCs w:val="18"/>
              </w:rPr>
            </w:pPr>
            <w:r>
              <w:rPr>
                <w:rFonts w:cs="宋体"/>
                <w:sz w:val="18"/>
                <w:szCs w:val="18"/>
                <w:lang w:bidi="ar"/>
              </w:rPr>
              <w:t>机构编码（标准机构编码）</w:t>
            </w:r>
          </w:p>
        </w:tc>
        <w:tc>
          <w:tcPr>
            <w:tcW w:w="581" w:type="pct"/>
            <w:tcBorders>
              <w:top w:val="single" w:color="000000" w:sz="6" w:space="0"/>
              <w:left w:val="nil"/>
              <w:bottom w:val="single" w:color="000000" w:sz="6" w:space="0"/>
              <w:right w:val="single" w:color="000000" w:sz="6" w:space="0"/>
            </w:tcBorders>
            <w:noWrap/>
            <w:vAlign w:val="center"/>
          </w:tcPr>
          <w:p w14:paraId="3981917E">
            <w:pPr>
              <w:widowControl w:val="0"/>
              <w:jc w:val="center"/>
              <w:rPr>
                <w:rFonts w:hint="eastAsia" w:eastAsia="宋体" w:cs="宋体"/>
                <w:bCs/>
                <w:kern w:val="2"/>
                <w:sz w:val="18"/>
                <w:szCs w:val="18"/>
                <w:lang w:eastAsia="zh-CN"/>
              </w:rPr>
            </w:pPr>
            <w:r>
              <w:rPr>
                <w:rFonts w:cs="宋体"/>
                <w:bCs/>
                <w:kern w:val="2"/>
                <w:sz w:val="18"/>
                <w:szCs w:val="18"/>
              </w:rPr>
              <w:t>是</w:t>
            </w:r>
          </w:p>
        </w:tc>
        <w:tc>
          <w:tcPr>
            <w:tcW w:w="611" w:type="pct"/>
            <w:tcBorders>
              <w:top w:val="single" w:color="000000" w:sz="6" w:space="0"/>
              <w:left w:val="nil"/>
              <w:bottom w:val="single" w:color="000000" w:sz="6" w:space="0"/>
              <w:right w:val="single" w:color="000000" w:sz="6" w:space="0"/>
            </w:tcBorders>
            <w:noWrap/>
          </w:tcPr>
          <w:p w14:paraId="20F30393">
            <w:pPr>
              <w:jc w:val="center"/>
              <w:textAlignment w:val="top"/>
              <w:rPr>
                <w:rFonts w:hint="default" w:cs="宋体"/>
                <w:bCs/>
                <w:kern w:val="2"/>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478BBD27">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7B2DFBD6">
            <w:pPr>
              <w:widowControl w:val="0"/>
              <w:rPr>
                <w:rFonts w:hint="eastAsia" w:eastAsia="宋体" w:cs="宋体"/>
                <w:bCs/>
                <w:kern w:val="2"/>
                <w:sz w:val="18"/>
                <w:szCs w:val="18"/>
                <w:lang w:eastAsia="zh-CN"/>
              </w:rPr>
            </w:pPr>
            <w:r>
              <w:rPr>
                <w:rFonts w:hint="eastAsia" w:cs="宋体"/>
                <w:bCs/>
                <w:kern w:val="2"/>
                <w:sz w:val="18"/>
                <w:szCs w:val="18"/>
                <w:lang w:eastAsia="zh-CN"/>
              </w:rPr>
              <w:t>中国疾病预防控制信息系统机构代码表</w:t>
            </w:r>
          </w:p>
        </w:tc>
      </w:tr>
      <w:tr w14:paraId="5F0AC8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3B4DAE8D">
            <w:pPr>
              <w:textAlignment w:val="top"/>
              <w:rPr>
                <w:rFonts w:hint="default" w:cs="宋体"/>
                <w:sz w:val="18"/>
                <w:szCs w:val="18"/>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330B5E79">
            <w:pPr>
              <w:textAlignment w:val="top"/>
              <w:rPr>
                <w:rFonts w:hint="default" w:cs="宋体"/>
                <w:bCs/>
                <w:kern w:val="2"/>
                <w:sz w:val="18"/>
                <w:szCs w:val="18"/>
              </w:rPr>
            </w:pPr>
            <w:r>
              <w:rPr>
                <w:rFonts w:cs="宋体"/>
                <w:sz w:val="18"/>
                <w:szCs w:val="18"/>
                <w:lang w:bidi="ar"/>
              </w:rPr>
              <w:t>医院院区编码</w:t>
            </w:r>
          </w:p>
        </w:tc>
        <w:tc>
          <w:tcPr>
            <w:tcW w:w="1176" w:type="pct"/>
            <w:tcBorders>
              <w:top w:val="single" w:color="000000" w:sz="6" w:space="0"/>
              <w:left w:val="nil"/>
              <w:bottom w:val="single" w:color="000000" w:sz="6" w:space="0"/>
              <w:right w:val="single" w:color="000000" w:sz="6" w:space="0"/>
            </w:tcBorders>
            <w:noWrap/>
          </w:tcPr>
          <w:p w14:paraId="1DDA29C5">
            <w:pPr>
              <w:textAlignment w:val="top"/>
              <w:rPr>
                <w:rFonts w:hint="default" w:cs="宋体"/>
                <w:bCs/>
                <w:kern w:val="2"/>
                <w:sz w:val="18"/>
                <w:szCs w:val="18"/>
              </w:rPr>
            </w:pPr>
            <w:r>
              <w:rPr>
                <w:rFonts w:cs="宋体"/>
                <w:sz w:val="18"/>
                <w:szCs w:val="18"/>
                <w:lang w:bidi="ar"/>
              </w:rPr>
              <w:t>自行区分，如果无分院，与机构编码一致</w:t>
            </w:r>
          </w:p>
        </w:tc>
        <w:tc>
          <w:tcPr>
            <w:tcW w:w="581" w:type="pct"/>
            <w:tcBorders>
              <w:top w:val="single" w:color="000000" w:sz="6" w:space="0"/>
              <w:left w:val="nil"/>
              <w:bottom w:val="single" w:color="000000" w:sz="6" w:space="0"/>
              <w:right w:val="single" w:color="000000" w:sz="6" w:space="0"/>
            </w:tcBorders>
            <w:noWrap/>
            <w:vAlign w:val="center"/>
          </w:tcPr>
          <w:p w14:paraId="49561DB0">
            <w:pPr>
              <w:widowControl w:val="0"/>
              <w:jc w:val="center"/>
              <w:rPr>
                <w:rFonts w:hint="default" w:cs="宋体"/>
                <w:bCs/>
                <w:kern w:val="2"/>
                <w:sz w:val="18"/>
                <w:szCs w:val="18"/>
              </w:rPr>
            </w:pPr>
            <w:r>
              <w:rPr>
                <w:rFonts w:cs="宋体"/>
                <w:sz w:val="18"/>
                <w:szCs w:val="18"/>
                <w:lang w:bidi="ar"/>
              </w:rPr>
              <w:t>是</w:t>
            </w:r>
          </w:p>
        </w:tc>
        <w:tc>
          <w:tcPr>
            <w:tcW w:w="611" w:type="pct"/>
            <w:tcBorders>
              <w:top w:val="single" w:color="000000" w:sz="6" w:space="0"/>
              <w:left w:val="nil"/>
              <w:bottom w:val="single" w:color="000000" w:sz="6" w:space="0"/>
              <w:right w:val="single" w:color="000000" w:sz="6" w:space="0"/>
            </w:tcBorders>
            <w:noWrap/>
          </w:tcPr>
          <w:p w14:paraId="3E59448C">
            <w:pPr>
              <w:jc w:val="center"/>
              <w:textAlignment w:val="top"/>
              <w:rPr>
                <w:rFonts w:hint="default" w:cs="宋体"/>
                <w:bCs/>
                <w:kern w:val="2"/>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tcPr>
          <w:p w14:paraId="2B5EF5B2">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1650FE77">
            <w:pPr>
              <w:widowControl w:val="0"/>
              <w:rPr>
                <w:rFonts w:hint="default" w:cs="宋体"/>
                <w:bCs/>
                <w:kern w:val="2"/>
                <w:sz w:val="18"/>
                <w:szCs w:val="18"/>
              </w:rPr>
            </w:pPr>
          </w:p>
        </w:tc>
      </w:tr>
      <w:tr w14:paraId="18DC5A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7EC5087">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29C39BEE">
            <w:pPr>
              <w:rPr>
                <w:rFonts w:hint="default" w:cs="宋体"/>
                <w:bCs/>
                <w:kern w:val="2"/>
                <w:sz w:val="18"/>
                <w:szCs w:val="18"/>
              </w:rPr>
            </w:pPr>
            <w:r>
              <w:rPr>
                <w:rFonts w:cs="宋体"/>
                <w:sz w:val="18"/>
                <w:szCs w:val="18"/>
              </w:rPr>
              <w:t>就诊流水号</w:t>
            </w:r>
          </w:p>
        </w:tc>
        <w:tc>
          <w:tcPr>
            <w:tcW w:w="1176" w:type="pct"/>
            <w:tcBorders>
              <w:top w:val="single" w:color="000000" w:sz="6" w:space="0"/>
              <w:left w:val="nil"/>
              <w:bottom w:val="single" w:color="000000" w:sz="6" w:space="0"/>
              <w:right w:val="single" w:color="000000" w:sz="6" w:space="0"/>
            </w:tcBorders>
            <w:noWrap/>
            <w:vAlign w:val="center"/>
          </w:tcPr>
          <w:p w14:paraId="368520E3">
            <w:pPr>
              <w:rPr>
                <w:rFonts w:hint="default" w:cs="宋体"/>
                <w:bCs/>
                <w:kern w:val="2"/>
                <w:sz w:val="18"/>
                <w:szCs w:val="18"/>
              </w:rPr>
            </w:pPr>
            <w:r>
              <w:rPr>
                <w:rFonts w:cs="宋体"/>
                <w:sz w:val="18"/>
                <w:szCs w:val="18"/>
              </w:rPr>
              <w:t>入院登记时产生的代表该次住院的信息系统唯一识别编号</w:t>
            </w:r>
          </w:p>
        </w:tc>
        <w:tc>
          <w:tcPr>
            <w:tcW w:w="581" w:type="pct"/>
            <w:tcBorders>
              <w:top w:val="single" w:color="000000" w:sz="6" w:space="0"/>
              <w:left w:val="nil"/>
              <w:bottom w:val="single" w:color="000000" w:sz="6" w:space="0"/>
              <w:right w:val="single" w:color="000000" w:sz="6" w:space="0"/>
            </w:tcBorders>
            <w:noWrap/>
            <w:vAlign w:val="center"/>
          </w:tcPr>
          <w:p w14:paraId="6F44E5A1">
            <w:pPr>
              <w:widowControl w:val="0"/>
              <w:jc w:val="center"/>
              <w:rPr>
                <w:rFonts w:hint="default" w:cs="宋体"/>
                <w:bCs/>
                <w:kern w:val="2"/>
                <w:sz w:val="18"/>
                <w:szCs w:val="18"/>
              </w:rPr>
            </w:pPr>
            <w:r>
              <w:rPr>
                <w:rFonts w:cs="宋体"/>
                <w:bCs/>
                <w:kern w:val="2"/>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3016466B">
            <w:pPr>
              <w:jc w:val="center"/>
              <w:textAlignment w:val="center"/>
              <w:rPr>
                <w:rFonts w:hint="default" w:cs="宋体"/>
                <w:bCs/>
                <w:kern w:val="2"/>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07C78455">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5C68C696">
            <w:pPr>
              <w:widowControl w:val="0"/>
              <w:rPr>
                <w:rFonts w:hint="default" w:cs="宋体"/>
                <w:bCs/>
                <w:kern w:val="2"/>
                <w:sz w:val="18"/>
                <w:szCs w:val="18"/>
              </w:rPr>
            </w:pPr>
          </w:p>
        </w:tc>
      </w:tr>
      <w:tr w14:paraId="71FBF3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3182D2DC">
            <w:pPr>
              <w:textAlignment w:val="top"/>
              <w:rPr>
                <w:rFonts w:hint="default" w:cs="宋体"/>
                <w:sz w:val="18"/>
                <w:szCs w:val="18"/>
              </w:rPr>
            </w:pPr>
            <w:r>
              <w:rPr>
                <w:sz w:val="18"/>
                <w:szCs w:val="18"/>
              </w:rPr>
              <w:t>ZYJZLX</w:t>
            </w:r>
          </w:p>
        </w:tc>
        <w:tc>
          <w:tcPr>
            <w:tcW w:w="714" w:type="pct"/>
            <w:tcBorders>
              <w:top w:val="single" w:color="000000" w:sz="6" w:space="0"/>
              <w:left w:val="nil"/>
              <w:bottom w:val="single" w:color="000000" w:sz="6" w:space="0"/>
              <w:right w:val="single" w:color="000000" w:sz="6" w:space="0"/>
            </w:tcBorders>
            <w:noWrap/>
          </w:tcPr>
          <w:p w14:paraId="35B27956">
            <w:pPr>
              <w:textAlignment w:val="top"/>
              <w:rPr>
                <w:rFonts w:hint="default" w:cs="宋体"/>
                <w:bCs/>
                <w:kern w:val="2"/>
                <w:sz w:val="18"/>
                <w:szCs w:val="18"/>
              </w:rPr>
            </w:pPr>
            <w:r>
              <w:rPr>
                <w:rFonts w:hint="default" w:cs="宋体"/>
                <w:sz w:val="18"/>
                <w:szCs w:val="18"/>
              </w:rPr>
              <w:t>就诊类型</w:t>
            </w:r>
          </w:p>
        </w:tc>
        <w:tc>
          <w:tcPr>
            <w:tcW w:w="1176" w:type="pct"/>
            <w:tcBorders>
              <w:top w:val="single" w:color="000000" w:sz="6" w:space="0"/>
              <w:left w:val="nil"/>
              <w:bottom w:val="single" w:color="000000" w:sz="6" w:space="0"/>
              <w:right w:val="single" w:color="000000" w:sz="6" w:space="0"/>
            </w:tcBorders>
            <w:noWrap/>
          </w:tcPr>
          <w:p w14:paraId="06918B5A">
            <w:pPr>
              <w:textAlignment w:val="top"/>
              <w:rPr>
                <w:rFonts w:hint="default" w:cs="宋体"/>
                <w:bCs/>
                <w:kern w:val="2"/>
                <w:sz w:val="18"/>
                <w:szCs w:val="18"/>
              </w:rPr>
            </w:pPr>
            <w:r>
              <w:rPr>
                <w:rFonts w:hint="default" w:cs="宋体"/>
                <w:sz w:val="18"/>
                <w:szCs w:val="18"/>
              </w:rPr>
              <w:t>就诊类型</w:t>
            </w:r>
          </w:p>
        </w:tc>
        <w:tc>
          <w:tcPr>
            <w:tcW w:w="581" w:type="pct"/>
            <w:tcBorders>
              <w:top w:val="single" w:color="000000" w:sz="6" w:space="0"/>
              <w:left w:val="nil"/>
              <w:bottom w:val="single" w:color="000000" w:sz="6" w:space="0"/>
              <w:right w:val="single" w:color="000000" w:sz="6" w:space="0"/>
            </w:tcBorders>
            <w:noWrap/>
            <w:vAlign w:val="center"/>
          </w:tcPr>
          <w:p w14:paraId="7D95E36B">
            <w:pPr>
              <w:widowControl w:val="0"/>
              <w:jc w:val="center"/>
              <w:rPr>
                <w:rFonts w:hint="default" w:cs="宋体"/>
                <w:bCs/>
                <w:kern w:val="2"/>
                <w:sz w:val="18"/>
                <w:szCs w:val="18"/>
              </w:rPr>
            </w:pPr>
            <w:r>
              <w:rPr>
                <w:rFonts w:cs="宋体"/>
                <w:bCs/>
                <w:kern w:val="2"/>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74E75B05">
            <w:pPr>
              <w:jc w:val="center"/>
              <w:textAlignment w:val="center"/>
              <w:rPr>
                <w:rFonts w:hint="default" w:cs="宋体"/>
                <w:bCs/>
                <w:kern w:val="2"/>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420CB9AC">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0860595B">
            <w:pPr>
              <w:widowControl w:val="0"/>
              <w:rPr>
                <w:rFonts w:hint="default" w:cs="宋体"/>
                <w:bCs/>
                <w:kern w:val="2"/>
                <w:sz w:val="18"/>
                <w:szCs w:val="18"/>
              </w:rPr>
            </w:pPr>
            <w:r>
              <w:rPr>
                <w:rFonts w:cs="宋体"/>
                <w:sz w:val="18"/>
                <w:szCs w:val="18"/>
              </w:rPr>
              <w:t>CT01.00.001</w:t>
            </w:r>
          </w:p>
        </w:tc>
      </w:tr>
      <w:tr w14:paraId="788D57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84CDAEC">
            <w:pPr>
              <w:rPr>
                <w:rFonts w:hint="default" w:eastAsia="宋体" w:cs="宋体"/>
                <w:sz w:val="18"/>
                <w:szCs w:val="18"/>
                <w:lang w:val="en-US" w:eastAsia="zh-CN"/>
              </w:rPr>
            </w:pPr>
            <w:r>
              <w:rPr>
                <w:sz w:val="18"/>
                <w:szCs w:val="18"/>
              </w:rPr>
              <w:t>ZYJZLX</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58103A0D">
            <w:pPr>
              <w:rPr>
                <w:rFonts w:hint="default" w:eastAsia="宋体" w:cs="宋体"/>
                <w:sz w:val="18"/>
                <w:szCs w:val="18"/>
                <w:lang w:val="en-US" w:eastAsia="zh-CN"/>
              </w:rPr>
            </w:pPr>
            <w:r>
              <w:rPr>
                <w:rFonts w:hint="eastAsia" w:cs="宋体"/>
                <w:sz w:val="18"/>
                <w:szCs w:val="18"/>
                <w:lang w:val="en-US" w:eastAsia="zh-CN"/>
              </w:rPr>
              <w:t>就诊类型名称</w:t>
            </w:r>
          </w:p>
        </w:tc>
        <w:tc>
          <w:tcPr>
            <w:tcW w:w="1176" w:type="pct"/>
            <w:tcBorders>
              <w:top w:val="single" w:color="000000" w:sz="6" w:space="0"/>
              <w:left w:val="nil"/>
              <w:bottom w:val="single" w:color="000000" w:sz="6" w:space="0"/>
              <w:right w:val="single" w:color="000000" w:sz="6" w:space="0"/>
            </w:tcBorders>
            <w:noWrap/>
            <w:vAlign w:val="center"/>
          </w:tcPr>
          <w:p w14:paraId="035EFC6E">
            <w:pPr>
              <w:rPr>
                <w:rFonts w:hint="default" w:eastAsia="宋体"/>
                <w:sz w:val="18"/>
                <w:szCs w:val="18"/>
                <w:lang w:val="en-US" w:eastAsia="zh-CN"/>
              </w:rPr>
            </w:pPr>
            <w:r>
              <w:rPr>
                <w:rFonts w:hint="eastAsia"/>
                <w:sz w:val="18"/>
                <w:szCs w:val="18"/>
                <w:lang w:val="en-US" w:eastAsia="zh-CN"/>
              </w:rPr>
              <w:t>就诊类型名称</w:t>
            </w:r>
          </w:p>
        </w:tc>
        <w:tc>
          <w:tcPr>
            <w:tcW w:w="581" w:type="pct"/>
            <w:tcBorders>
              <w:top w:val="single" w:color="000000" w:sz="6" w:space="0"/>
              <w:left w:val="nil"/>
              <w:bottom w:val="single" w:color="000000" w:sz="6" w:space="0"/>
              <w:right w:val="single" w:color="000000" w:sz="6" w:space="0"/>
            </w:tcBorders>
            <w:noWrap/>
            <w:vAlign w:val="center"/>
          </w:tcPr>
          <w:p w14:paraId="66A06BAB">
            <w:pPr>
              <w:jc w:val="center"/>
              <w:rPr>
                <w:rFonts w:hint="eastAsia" w:eastAsia="宋体"/>
                <w:sz w:val="18"/>
                <w:szCs w:val="18"/>
                <w:lang w:val="en-US" w:eastAsia="zh-CN"/>
              </w:rPr>
            </w:pPr>
            <w:r>
              <w:rPr>
                <w:rFonts w:hint="eastAsia"/>
                <w:sz w:val="18"/>
                <w:szCs w:val="18"/>
                <w:lang w:val="en-US" w:eastAsia="zh-CN"/>
              </w:rPr>
              <w:t>是</w:t>
            </w:r>
          </w:p>
        </w:tc>
        <w:tc>
          <w:tcPr>
            <w:tcW w:w="611" w:type="pct"/>
            <w:tcBorders>
              <w:top w:val="single" w:color="000000" w:sz="6" w:space="0"/>
              <w:left w:val="nil"/>
              <w:bottom w:val="single" w:color="000000" w:sz="6" w:space="0"/>
              <w:right w:val="single" w:color="000000" w:sz="6" w:space="0"/>
            </w:tcBorders>
            <w:noWrap/>
            <w:vAlign w:val="center"/>
          </w:tcPr>
          <w:p w14:paraId="24DB5ED5">
            <w:pPr>
              <w:jc w:val="center"/>
              <w:rPr>
                <w:rFonts w:cs="宋体"/>
                <w:sz w:val="18"/>
                <w:szCs w:val="18"/>
              </w:rPr>
            </w:pPr>
            <w:r>
              <w:rPr>
                <w:rFonts w:cs="宋体"/>
                <w:sz w:val="18"/>
                <w:szCs w:val="18"/>
                <w:lang w:bidi="ar"/>
              </w:rPr>
              <w:t>varchar</w:t>
            </w:r>
          </w:p>
        </w:tc>
        <w:tc>
          <w:tcPr>
            <w:tcW w:w="488" w:type="pct"/>
            <w:tcBorders>
              <w:top w:val="single" w:color="000000" w:sz="6" w:space="0"/>
              <w:left w:val="nil"/>
              <w:bottom w:val="single" w:color="000000" w:sz="6" w:space="0"/>
              <w:right w:val="single" w:color="000000" w:sz="6" w:space="0"/>
            </w:tcBorders>
            <w:noWrap/>
            <w:vAlign w:val="center"/>
          </w:tcPr>
          <w:p w14:paraId="64106B14">
            <w:pPr>
              <w:rPr>
                <w:rFonts w:hint="default" w:eastAsia="宋体" w:cs="宋体"/>
                <w:sz w:val="18"/>
                <w:szCs w:val="18"/>
                <w:lang w:val="en-US" w:eastAsia="zh-CN"/>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7D9B61C6">
            <w:pPr>
              <w:rPr>
                <w:rFonts w:hint="default"/>
                <w:sz w:val="18"/>
                <w:szCs w:val="18"/>
              </w:rPr>
            </w:pPr>
          </w:p>
        </w:tc>
      </w:tr>
      <w:tr w14:paraId="77C7C3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2C59038">
            <w:pPr>
              <w:rPr>
                <w:rFonts w:hint="default"/>
                <w:sz w:val="18"/>
                <w:szCs w:val="18"/>
              </w:rPr>
            </w:pPr>
            <w:r>
              <w:rPr>
                <w:rFonts w:cs="宋体"/>
                <w:sz w:val="18"/>
                <w:szCs w:val="18"/>
              </w:rPr>
              <w:t>EXAMREQUESTID</w:t>
            </w:r>
          </w:p>
        </w:tc>
        <w:tc>
          <w:tcPr>
            <w:tcW w:w="714" w:type="pct"/>
            <w:tcBorders>
              <w:top w:val="single" w:color="000000" w:sz="6" w:space="0"/>
              <w:left w:val="nil"/>
              <w:bottom w:val="single" w:color="000000" w:sz="6" w:space="0"/>
              <w:right w:val="single" w:color="000000" w:sz="6" w:space="0"/>
            </w:tcBorders>
            <w:noWrap/>
            <w:vAlign w:val="center"/>
          </w:tcPr>
          <w:p w14:paraId="10109E53">
            <w:pPr>
              <w:rPr>
                <w:rFonts w:hint="default"/>
                <w:sz w:val="18"/>
                <w:szCs w:val="18"/>
              </w:rPr>
            </w:pPr>
            <w:r>
              <w:rPr>
                <w:rFonts w:cs="宋体"/>
                <w:sz w:val="18"/>
                <w:szCs w:val="18"/>
              </w:rPr>
              <w:t>检查号</w:t>
            </w:r>
          </w:p>
        </w:tc>
        <w:tc>
          <w:tcPr>
            <w:tcW w:w="1176" w:type="pct"/>
            <w:tcBorders>
              <w:top w:val="single" w:color="000000" w:sz="6" w:space="0"/>
              <w:left w:val="nil"/>
              <w:bottom w:val="single" w:color="000000" w:sz="6" w:space="0"/>
              <w:right w:val="single" w:color="000000" w:sz="6" w:space="0"/>
            </w:tcBorders>
            <w:noWrap/>
            <w:vAlign w:val="center"/>
          </w:tcPr>
          <w:p w14:paraId="4B88240B">
            <w:pPr>
              <w:rPr>
                <w:rFonts w:hint="default"/>
                <w:sz w:val="18"/>
                <w:szCs w:val="18"/>
              </w:rPr>
            </w:pPr>
            <w:r>
              <w:rPr>
                <w:sz w:val="18"/>
                <w:szCs w:val="18"/>
              </w:rPr>
              <w:t>本次检查流水号</w:t>
            </w:r>
          </w:p>
        </w:tc>
        <w:tc>
          <w:tcPr>
            <w:tcW w:w="581" w:type="pct"/>
            <w:tcBorders>
              <w:top w:val="single" w:color="000000" w:sz="6" w:space="0"/>
              <w:left w:val="nil"/>
              <w:bottom w:val="single" w:color="000000" w:sz="6" w:space="0"/>
              <w:right w:val="single" w:color="000000" w:sz="6" w:space="0"/>
            </w:tcBorders>
            <w:noWrap/>
            <w:vAlign w:val="center"/>
          </w:tcPr>
          <w:p w14:paraId="5D8E980E">
            <w:pPr>
              <w:jc w:val="center"/>
              <w:rPr>
                <w:rFonts w:hint="eastAsia" w:eastAsia="宋体"/>
                <w:sz w:val="18"/>
                <w:szCs w:val="18"/>
                <w:lang w:eastAsia="zh-CN"/>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2C43D08A">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7ED0103F">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17DFB5F1">
            <w:pPr>
              <w:rPr>
                <w:rFonts w:hint="default"/>
                <w:sz w:val="18"/>
                <w:szCs w:val="18"/>
              </w:rPr>
            </w:pPr>
          </w:p>
        </w:tc>
      </w:tr>
      <w:tr w14:paraId="7ACD94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D24DE59">
            <w:pPr>
              <w:rPr>
                <w:rFonts w:hint="default"/>
                <w:sz w:val="18"/>
                <w:szCs w:val="18"/>
              </w:rPr>
            </w:pPr>
            <w:r>
              <w:rPr>
                <w:sz w:val="18"/>
                <w:szCs w:val="18"/>
              </w:rPr>
              <w:t>CAR</w:t>
            </w:r>
            <w:r>
              <w:rPr>
                <w:rFonts w:hint="eastAsia"/>
                <w:sz w:val="18"/>
                <w:szCs w:val="18"/>
                <w:lang w:val="en-US" w:eastAsia="zh-CN"/>
              </w:rPr>
              <w:t>DT</w:t>
            </w:r>
            <w:r>
              <w:rPr>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02EAB76D">
            <w:pPr>
              <w:rPr>
                <w:rFonts w:hint="default"/>
                <w:sz w:val="18"/>
                <w:szCs w:val="18"/>
              </w:rPr>
            </w:pPr>
            <w:r>
              <w:rPr>
                <w:rFonts w:cs="宋体"/>
                <w:sz w:val="18"/>
                <w:szCs w:val="18"/>
              </w:rPr>
              <w:t>卡类型</w:t>
            </w:r>
          </w:p>
        </w:tc>
        <w:tc>
          <w:tcPr>
            <w:tcW w:w="1176" w:type="pct"/>
            <w:tcBorders>
              <w:top w:val="single" w:color="000000" w:sz="6" w:space="0"/>
              <w:left w:val="nil"/>
              <w:bottom w:val="single" w:color="000000" w:sz="6" w:space="0"/>
              <w:right w:val="single" w:color="000000" w:sz="6" w:space="0"/>
            </w:tcBorders>
            <w:noWrap/>
            <w:vAlign w:val="center"/>
          </w:tcPr>
          <w:p w14:paraId="485627F4">
            <w:pPr>
              <w:rPr>
                <w:rFonts w:hint="default"/>
                <w:sz w:val="18"/>
                <w:szCs w:val="18"/>
              </w:rPr>
            </w:pPr>
            <w:r>
              <w:rPr>
                <w:rFonts w:cs="宋体"/>
                <w:sz w:val="18"/>
                <w:szCs w:val="18"/>
              </w:rPr>
              <w:t>患者就诊时使用的卡类型在特定编码体系中的代码</w:t>
            </w:r>
          </w:p>
        </w:tc>
        <w:tc>
          <w:tcPr>
            <w:tcW w:w="581" w:type="pct"/>
            <w:tcBorders>
              <w:top w:val="single" w:color="000000" w:sz="6" w:space="0"/>
              <w:left w:val="nil"/>
              <w:bottom w:val="single" w:color="000000" w:sz="6" w:space="0"/>
              <w:right w:val="single" w:color="000000" w:sz="6" w:space="0"/>
            </w:tcBorders>
            <w:noWrap/>
            <w:vAlign w:val="center"/>
          </w:tcPr>
          <w:p w14:paraId="784C3514">
            <w:pPr>
              <w:jc w:val="center"/>
              <w:rPr>
                <w:rFonts w:hint="default"/>
                <w:sz w:val="18"/>
                <w:szCs w:val="18"/>
              </w:rPr>
            </w:pPr>
            <w:r>
              <w:rPr>
                <w:rFonts w:cs="宋体"/>
                <w:sz w:val="18"/>
                <w:szCs w:val="18"/>
                <w:lang w:bidi="ar"/>
              </w:rPr>
              <w:t>是</w:t>
            </w:r>
          </w:p>
        </w:tc>
        <w:tc>
          <w:tcPr>
            <w:tcW w:w="611" w:type="pct"/>
            <w:tcBorders>
              <w:top w:val="single" w:color="000000" w:sz="6" w:space="0"/>
              <w:left w:val="nil"/>
              <w:bottom w:val="single" w:color="000000" w:sz="6" w:space="0"/>
              <w:right w:val="single" w:color="000000" w:sz="6" w:space="0"/>
            </w:tcBorders>
            <w:noWrap/>
            <w:vAlign w:val="center"/>
          </w:tcPr>
          <w:p w14:paraId="474F82F9">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45C6E199">
            <w:pPr>
              <w:rPr>
                <w:rFonts w:hint="default"/>
                <w:sz w:val="18"/>
                <w:szCs w:val="18"/>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7AF9799F">
            <w:pPr>
              <w:rPr>
                <w:rFonts w:hint="default"/>
                <w:sz w:val="18"/>
                <w:szCs w:val="18"/>
              </w:rPr>
            </w:pPr>
            <w:r>
              <w:rPr>
                <w:sz w:val="18"/>
                <w:szCs w:val="18"/>
              </w:rPr>
              <w:t>HBCV09.00.001</w:t>
            </w:r>
          </w:p>
        </w:tc>
      </w:tr>
      <w:tr w14:paraId="166EEA6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AA95FB6">
            <w:pPr>
              <w:rPr>
                <w:rFonts w:hint="default" w:eastAsia="宋体"/>
                <w:sz w:val="18"/>
                <w:szCs w:val="18"/>
                <w:lang w:val="en-US" w:eastAsia="zh-CN"/>
              </w:rPr>
            </w:pPr>
            <w:r>
              <w:rPr>
                <w:rFonts w:hint="eastAsia"/>
                <w:sz w:val="18"/>
                <w:szCs w:val="18"/>
                <w:lang w:val="en-US" w:eastAsia="zh-CN"/>
              </w:rPr>
              <w:t>CARDTYPENAME</w:t>
            </w:r>
          </w:p>
        </w:tc>
        <w:tc>
          <w:tcPr>
            <w:tcW w:w="714" w:type="pct"/>
            <w:tcBorders>
              <w:top w:val="single" w:color="000000" w:sz="6" w:space="0"/>
              <w:left w:val="nil"/>
              <w:bottom w:val="single" w:color="000000" w:sz="6" w:space="0"/>
              <w:right w:val="single" w:color="000000" w:sz="6" w:space="0"/>
            </w:tcBorders>
            <w:noWrap/>
            <w:vAlign w:val="center"/>
          </w:tcPr>
          <w:p w14:paraId="2FFC8B52">
            <w:pPr>
              <w:rPr>
                <w:rFonts w:hint="default" w:eastAsia="宋体" w:cs="宋体"/>
                <w:sz w:val="18"/>
                <w:szCs w:val="18"/>
                <w:lang w:val="en-US" w:eastAsia="zh-CN"/>
              </w:rPr>
            </w:pPr>
            <w:r>
              <w:rPr>
                <w:rFonts w:hint="eastAsia" w:cs="宋体"/>
                <w:sz w:val="18"/>
                <w:szCs w:val="18"/>
                <w:lang w:val="en-US" w:eastAsia="zh-CN"/>
              </w:rPr>
              <w:t>卡类型名称</w:t>
            </w:r>
          </w:p>
        </w:tc>
        <w:tc>
          <w:tcPr>
            <w:tcW w:w="1176" w:type="pct"/>
            <w:tcBorders>
              <w:top w:val="single" w:color="000000" w:sz="6" w:space="0"/>
              <w:left w:val="nil"/>
              <w:bottom w:val="single" w:color="000000" w:sz="6" w:space="0"/>
              <w:right w:val="single" w:color="000000" w:sz="6" w:space="0"/>
            </w:tcBorders>
            <w:noWrap/>
            <w:vAlign w:val="center"/>
          </w:tcPr>
          <w:p w14:paraId="79205DAF">
            <w:pPr>
              <w:rPr>
                <w:rFonts w:hint="eastAsia" w:eastAsia="宋体" w:cs="宋体"/>
                <w:sz w:val="18"/>
                <w:szCs w:val="18"/>
                <w:lang w:val="en-US" w:eastAsia="zh-CN"/>
              </w:rPr>
            </w:pPr>
            <w:r>
              <w:rPr>
                <w:rFonts w:cs="宋体"/>
                <w:sz w:val="18"/>
                <w:szCs w:val="18"/>
              </w:rPr>
              <w:t>患者就诊时使用的卡类型在特定编码体系中的</w:t>
            </w:r>
            <w:r>
              <w:rPr>
                <w:rFonts w:hint="eastAsia" w:cs="宋体"/>
                <w:sz w:val="18"/>
                <w:szCs w:val="18"/>
                <w:lang w:val="en-US" w:eastAsia="zh-CN"/>
              </w:rPr>
              <w:t>名称</w:t>
            </w:r>
          </w:p>
        </w:tc>
        <w:tc>
          <w:tcPr>
            <w:tcW w:w="581" w:type="pct"/>
            <w:tcBorders>
              <w:top w:val="single" w:color="000000" w:sz="6" w:space="0"/>
              <w:left w:val="nil"/>
              <w:bottom w:val="single" w:color="000000" w:sz="6" w:space="0"/>
              <w:right w:val="single" w:color="000000" w:sz="6" w:space="0"/>
            </w:tcBorders>
            <w:noWrap/>
            <w:vAlign w:val="center"/>
          </w:tcPr>
          <w:p w14:paraId="7FC33566">
            <w:pPr>
              <w:jc w:val="center"/>
              <w:rPr>
                <w:rFonts w:hint="eastAsia" w:eastAsia="宋体"/>
                <w:sz w:val="18"/>
                <w:szCs w:val="18"/>
                <w:lang w:val="en-US" w:eastAsia="zh-CN"/>
              </w:rPr>
            </w:pPr>
            <w:r>
              <w:rPr>
                <w:rFonts w:hint="eastAsia"/>
                <w:sz w:val="18"/>
                <w:szCs w:val="18"/>
                <w:lang w:val="en-US" w:eastAsia="zh-CN"/>
              </w:rPr>
              <w:t>是</w:t>
            </w:r>
          </w:p>
        </w:tc>
        <w:tc>
          <w:tcPr>
            <w:tcW w:w="611" w:type="pct"/>
            <w:tcBorders>
              <w:top w:val="single" w:color="000000" w:sz="6" w:space="0"/>
              <w:left w:val="nil"/>
              <w:bottom w:val="single" w:color="000000" w:sz="6" w:space="0"/>
              <w:right w:val="single" w:color="000000" w:sz="6" w:space="0"/>
            </w:tcBorders>
            <w:noWrap/>
            <w:vAlign w:val="center"/>
          </w:tcPr>
          <w:p w14:paraId="246CD5A5">
            <w:pPr>
              <w:jc w:val="center"/>
              <w:rPr>
                <w:rFonts w:cs="宋体"/>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760CCA50">
            <w:pPr>
              <w:rPr>
                <w:rFonts w:hint="default" w:eastAsia="宋体" w:cs="宋体"/>
                <w:sz w:val="18"/>
                <w:szCs w:val="18"/>
                <w:lang w:val="en-US" w:eastAsia="zh-CN"/>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6F56ACD0">
            <w:pPr>
              <w:rPr>
                <w:rFonts w:hint="default"/>
                <w:sz w:val="18"/>
                <w:szCs w:val="18"/>
              </w:rPr>
            </w:pPr>
          </w:p>
        </w:tc>
      </w:tr>
      <w:tr w14:paraId="1D9285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87DE87B">
            <w:pPr>
              <w:rPr>
                <w:rFonts w:hint="default"/>
                <w:sz w:val="18"/>
                <w:szCs w:val="18"/>
              </w:rPr>
            </w:pPr>
            <w:r>
              <w:rPr>
                <w:sz w:val="18"/>
                <w:szCs w:val="18"/>
              </w:rPr>
              <w:t>CARDNO</w:t>
            </w:r>
          </w:p>
        </w:tc>
        <w:tc>
          <w:tcPr>
            <w:tcW w:w="714" w:type="pct"/>
            <w:tcBorders>
              <w:top w:val="single" w:color="000000" w:sz="6" w:space="0"/>
              <w:left w:val="nil"/>
              <w:bottom w:val="single" w:color="000000" w:sz="6" w:space="0"/>
              <w:right w:val="single" w:color="000000" w:sz="6" w:space="0"/>
            </w:tcBorders>
            <w:noWrap/>
            <w:vAlign w:val="center"/>
          </w:tcPr>
          <w:p w14:paraId="73457562">
            <w:pPr>
              <w:rPr>
                <w:rFonts w:hint="default"/>
                <w:sz w:val="18"/>
                <w:szCs w:val="18"/>
              </w:rPr>
            </w:pPr>
            <w:r>
              <w:rPr>
                <w:rFonts w:cs="宋体"/>
                <w:sz w:val="18"/>
                <w:szCs w:val="18"/>
              </w:rPr>
              <w:t>卡号</w:t>
            </w:r>
          </w:p>
        </w:tc>
        <w:tc>
          <w:tcPr>
            <w:tcW w:w="1176" w:type="pct"/>
            <w:tcBorders>
              <w:top w:val="single" w:color="000000" w:sz="6" w:space="0"/>
              <w:left w:val="nil"/>
              <w:bottom w:val="single" w:color="000000" w:sz="6" w:space="0"/>
              <w:right w:val="single" w:color="000000" w:sz="6" w:space="0"/>
            </w:tcBorders>
            <w:noWrap/>
            <w:vAlign w:val="center"/>
          </w:tcPr>
          <w:p w14:paraId="0F9DF129">
            <w:pPr>
              <w:rPr>
                <w:rFonts w:hint="default"/>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81" w:type="pct"/>
            <w:tcBorders>
              <w:top w:val="single" w:color="000000" w:sz="6" w:space="0"/>
              <w:left w:val="nil"/>
              <w:bottom w:val="single" w:color="000000" w:sz="6" w:space="0"/>
              <w:right w:val="single" w:color="000000" w:sz="6" w:space="0"/>
            </w:tcBorders>
            <w:noWrap/>
            <w:vAlign w:val="center"/>
          </w:tcPr>
          <w:p w14:paraId="311A9448">
            <w:pPr>
              <w:jc w:val="center"/>
              <w:rPr>
                <w:rFonts w:hint="default"/>
                <w:sz w:val="18"/>
                <w:szCs w:val="18"/>
              </w:rPr>
            </w:pPr>
            <w:r>
              <w:rPr>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516D4F58">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0F7974D7">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4E60EFC6">
            <w:pPr>
              <w:rPr>
                <w:rFonts w:hint="default"/>
                <w:sz w:val="18"/>
                <w:szCs w:val="18"/>
              </w:rPr>
            </w:pPr>
          </w:p>
        </w:tc>
      </w:tr>
      <w:tr w14:paraId="7509AD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7831B39">
            <w:pPr>
              <w:rPr>
                <w:rFonts w:hint="default"/>
                <w:sz w:val="18"/>
                <w:szCs w:val="18"/>
              </w:rPr>
            </w:pPr>
            <w:r>
              <w:rPr>
                <w:sz w:val="18"/>
                <w:szCs w:val="18"/>
              </w:rPr>
              <w:t>I</w:t>
            </w:r>
            <w:r>
              <w:rPr>
                <w:rFonts w:hint="eastAsia"/>
                <w:sz w:val="18"/>
                <w:szCs w:val="18"/>
                <w:lang w:val="en-US" w:eastAsia="zh-CN"/>
              </w:rPr>
              <w:t>DT</w:t>
            </w:r>
            <w:r>
              <w:rPr>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6EF61CA1">
            <w:pPr>
              <w:rPr>
                <w:rFonts w:hint="default"/>
                <w:sz w:val="18"/>
                <w:szCs w:val="18"/>
              </w:rPr>
            </w:pPr>
            <w:r>
              <w:rPr>
                <w:rFonts w:cs="宋体"/>
                <w:sz w:val="18"/>
                <w:szCs w:val="18"/>
              </w:rPr>
              <w:t>患者身份证件类型</w:t>
            </w:r>
          </w:p>
        </w:tc>
        <w:tc>
          <w:tcPr>
            <w:tcW w:w="1176" w:type="pct"/>
            <w:tcBorders>
              <w:top w:val="single" w:color="000000" w:sz="6" w:space="0"/>
              <w:left w:val="nil"/>
              <w:bottom w:val="single" w:color="000000" w:sz="6" w:space="0"/>
              <w:right w:val="single" w:color="000000" w:sz="6" w:space="0"/>
            </w:tcBorders>
            <w:noWrap/>
            <w:vAlign w:val="center"/>
          </w:tcPr>
          <w:p w14:paraId="06A8CAB8">
            <w:pPr>
              <w:rPr>
                <w:rFonts w:hint="default"/>
                <w:sz w:val="18"/>
                <w:szCs w:val="18"/>
              </w:rPr>
            </w:pPr>
            <w:r>
              <w:rPr>
                <w:sz w:val="18"/>
                <w:szCs w:val="18"/>
              </w:rPr>
              <w:t>患者身份证件所属类别在特定编码体系中的代码</w:t>
            </w:r>
          </w:p>
        </w:tc>
        <w:tc>
          <w:tcPr>
            <w:tcW w:w="581" w:type="pct"/>
            <w:tcBorders>
              <w:top w:val="single" w:color="000000" w:sz="6" w:space="0"/>
              <w:left w:val="nil"/>
              <w:bottom w:val="single" w:color="000000" w:sz="6" w:space="0"/>
              <w:right w:val="single" w:color="000000" w:sz="6" w:space="0"/>
            </w:tcBorders>
            <w:noWrap/>
            <w:vAlign w:val="center"/>
          </w:tcPr>
          <w:p w14:paraId="2433D0D8">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5E06A6EB">
            <w:pPr>
              <w:widowControl w:val="0"/>
              <w:jc w:val="center"/>
              <w:rPr>
                <w:rFonts w:hint="default" w:cs="宋体"/>
                <w:bCs/>
                <w:kern w:val="2"/>
                <w:sz w:val="18"/>
                <w:szCs w:val="18"/>
              </w:rPr>
            </w:pPr>
            <w:r>
              <w:rPr>
                <w:rFonts w:cs="宋体"/>
                <w:bCs/>
                <w:kern w:val="2"/>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22A5FEFC">
            <w:pPr>
              <w:widowControl w:val="0"/>
              <w:rPr>
                <w:rFonts w:hint="default" w:cs="宋体"/>
                <w:bCs/>
                <w:kern w:val="2"/>
                <w:sz w:val="18"/>
                <w:szCs w:val="18"/>
              </w:rPr>
            </w:pPr>
            <w:r>
              <w:rPr>
                <w:rFonts w:hint="eastAsia" w:cs="宋体"/>
                <w:bCs/>
                <w:kern w:val="2"/>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300993F9">
            <w:pPr>
              <w:rPr>
                <w:rFonts w:hint="default"/>
                <w:sz w:val="18"/>
                <w:szCs w:val="18"/>
              </w:rPr>
            </w:pPr>
            <w:r>
              <w:rPr>
                <w:rFonts w:cs="宋体"/>
                <w:sz w:val="18"/>
                <w:szCs w:val="18"/>
              </w:rPr>
              <w:t>CV02.01.101</w:t>
            </w:r>
          </w:p>
        </w:tc>
      </w:tr>
      <w:tr w14:paraId="461BA8E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F857936">
            <w:pPr>
              <w:rPr>
                <w:rFonts w:hint="default" w:eastAsia="宋体"/>
                <w:sz w:val="18"/>
                <w:szCs w:val="18"/>
                <w:lang w:val="en-US" w:eastAsia="zh-CN"/>
              </w:rPr>
            </w:pPr>
            <w:r>
              <w:rPr>
                <w:rFonts w:hint="eastAsia"/>
                <w:sz w:val="18"/>
                <w:szCs w:val="18"/>
                <w:lang w:val="en-US" w:eastAsia="zh-CN"/>
              </w:rPr>
              <w:t>IDTYPENAME</w:t>
            </w:r>
          </w:p>
        </w:tc>
        <w:tc>
          <w:tcPr>
            <w:tcW w:w="714" w:type="pct"/>
            <w:tcBorders>
              <w:top w:val="single" w:color="000000" w:sz="6" w:space="0"/>
              <w:left w:val="nil"/>
              <w:bottom w:val="single" w:color="000000" w:sz="6" w:space="0"/>
              <w:right w:val="single" w:color="000000" w:sz="6" w:space="0"/>
            </w:tcBorders>
            <w:noWrap/>
            <w:vAlign w:val="center"/>
          </w:tcPr>
          <w:p w14:paraId="5B7B1696">
            <w:pPr>
              <w:rPr>
                <w:rFonts w:hint="eastAsia" w:eastAsia="宋体" w:cs="宋体"/>
                <w:sz w:val="18"/>
                <w:szCs w:val="18"/>
                <w:lang w:val="en-US" w:eastAsia="zh-CN"/>
              </w:rPr>
            </w:pPr>
            <w:r>
              <w:rPr>
                <w:rFonts w:cs="宋体"/>
                <w:sz w:val="18"/>
                <w:szCs w:val="18"/>
              </w:rPr>
              <w:t>患者身份证件类型</w:t>
            </w:r>
            <w:r>
              <w:rPr>
                <w:rFonts w:hint="eastAsia" w:cs="宋体"/>
                <w:sz w:val="18"/>
                <w:szCs w:val="18"/>
                <w:lang w:val="en-US" w:eastAsia="zh-CN"/>
              </w:rPr>
              <w:t>名称</w:t>
            </w:r>
          </w:p>
        </w:tc>
        <w:tc>
          <w:tcPr>
            <w:tcW w:w="1176" w:type="pct"/>
            <w:tcBorders>
              <w:top w:val="single" w:color="000000" w:sz="6" w:space="0"/>
              <w:left w:val="nil"/>
              <w:bottom w:val="single" w:color="000000" w:sz="6" w:space="0"/>
              <w:right w:val="single" w:color="000000" w:sz="6" w:space="0"/>
            </w:tcBorders>
            <w:noWrap/>
            <w:vAlign w:val="center"/>
          </w:tcPr>
          <w:p w14:paraId="6ED7C94F">
            <w:pPr>
              <w:rPr>
                <w:rFonts w:hint="eastAsia" w:eastAsia="宋体"/>
                <w:sz w:val="18"/>
                <w:szCs w:val="18"/>
                <w:lang w:val="en-US" w:eastAsia="zh-CN"/>
              </w:rPr>
            </w:pPr>
            <w:r>
              <w:rPr>
                <w:sz w:val="18"/>
                <w:szCs w:val="18"/>
              </w:rPr>
              <w:t>患者身份证件所属类别在特定编码体系中的</w:t>
            </w:r>
            <w:r>
              <w:rPr>
                <w:rFonts w:hint="eastAsia"/>
                <w:sz w:val="18"/>
                <w:szCs w:val="18"/>
                <w:lang w:val="en-US" w:eastAsia="zh-CN"/>
              </w:rPr>
              <w:t>名称</w:t>
            </w:r>
          </w:p>
        </w:tc>
        <w:tc>
          <w:tcPr>
            <w:tcW w:w="581" w:type="pct"/>
            <w:tcBorders>
              <w:top w:val="single" w:color="000000" w:sz="6" w:space="0"/>
              <w:left w:val="nil"/>
              <w:bottom w:val="single" w:color="000000" w:sz="6" w:space="0"/>
              <w:right w:val="single" w:color="000000" w:sz="6" w:space="0"/>
            </w:tcBorders>
            <w:noWrap/>
            <w:vAlign w:val="center"/>
          </w:tcPr>
          <w:p w14:paraId="41A341A1">
            <w:pPr>
              <w:jc w:val="center"/>
              <w:rPr>
                <w:rFonts w:hint="eastAsia" w:eastAsia="宋体"/>
                <w:sz w:val="18"/>
                <w:szCs w:val="18"/>
                <w:lang w:val="en-US" w:eastAsia="zh-CN"/>
              </w:rPr>
            </w:pPr>
            <w:r>
              <w:rPr>
                <w:rFonts w:hint="eastAsia"/>
                <w:sz w:val="18"/>
                <w:szCs w:val="18"/>
                <w:lang w:val="en-US" w:eastAsia="zh-CN"/>
              </w:rPr>
              <w:t>是</w:t>
            </w:r>
          </w:p>
        </w:tc>
        <w:tc>
          <w:tcPr>
            <w:tcW w:w="611" w:type="pct"/>
            <w:tcBorders>
              <w:top w:val="single" w:color="000000" w:sz="6" w:space="0"/>
              <w:left w:val="nil"/>
              <w:bottom w:val="single" w:color="000000" w:sz="6" w:space="0"/>
              <w:right w:val="single" w:color="000000" w:sz="6" w:space="0"/>
            </w:tcBorders>
            <w:noWrap/>
            <w:vAlign w:val="center"/>
          </w:tcPr>
          <w:p w14:paraId="59C2E158">
            <w:pPr>
              <w:widowControl w:val="0"/>
              <w:jc w:val="center"/>
              <w:rPr>
                <w:rFonts w:cs="宋体"/>
                <w:bCs/>
                <w:kern w:val="2"/>
                <w:sz w:val="18"/>
                <w:szCs w:val="18"/>
              </w:rPr>
            </w:pPr>
            <w:r>
              <w:rPr>
                <w:rFonts w:cs="宋体"/>
                <w:bCs/>
                <w:kern w:val="2"/>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02A91F43">
            <w:pPr>
              <w:widowControl w:val="0"/>
              <w:rPr>
                <w:rFonts w:hint="default" w:eastAsia="宋体" w:cs="宋体"/>
                <w:bCs/>
                <w:kern w:val="2"/>
                <w:sz w:val="18"/>
                <w:szCs w:val="18"/>
                <w:lang w:val="en-US" w:eastAsia="zh-CN"/>
              </w:rPr>
            </w:pPr>
            <w:r>
              <w:rPr>
                <w:rFonts w:hint="eastAsia" w:cs="宋体"/>
                <w:bCs/>
                <w:kern w:val="2"/>
                <w:sz w:val="18"/>
                <w:szCs w:val="18"/>
                <w:lang w:val="en-US" w:eastAsia="zh-CN"/>
              </w:rPr>
              <w:t>20</w:t>
            </w:r>
          </w:p>
        </w:tc>
        <w:tc>
          <w:tcPr>
            <w:tcW w:w="714" w:type="pct"/>
            <w:tcBorders>
              <w:top w:val="single" w:color="000000" w:sz="6" w:space="0"/>
              <w:left w:val="nil"/>
              <w:bottom w:val="single" w:color="000000" w:sz="6" w:space="0"/>
              <w:right w:val="single" w:color="000000" w:sz="6" w:space="0"/>
            </w:tcBorders>
            <w:noWrap/>
            <w:vAlign w:val="center"/>
          </w:tcPr>
          <w:p w14:paraId="35D32240">
            <w:pPr>
              <w:rPr>
                <w:rFonts w:hint="default"/>
                <w:sz w:val="18"/>
                <w:szCs w:val="18"/>
              </w:rPr>
            </w:pPr>
          </w:p>
        </w:tc>
      </w:tr>
      <w:tr w14:paraId="22D026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2929C50">
            <w:pPr>
              <w:rPr>
                <w:rFonts w:hint="default"/>
                <w:sz w:val="18"/>
                <w:szCs w:val="18"/>
              </w:rPr>
            </w:pPr>
            <w:r>
              <w:rPr>
                <w:sz w:val="18"/>
                <w:szCs w:val="18"/>
              </w:rPr>
              <w:t>IDCARD</w:t>
            </w:r>
          </w:p>
        </w:tc>
        <w:tc>
          <w:tcPr>
            <w:tcW w:w="714" w:type="pct"/>
            <w:tcBorders>
              <w:top w:val="single" w:color="000000" w:sz="6" w:space="0"/>
              <w:left w:val="nil"/>
              <w:bottom w:val="single" w:color="000000" w:sz="6" w:space="0"/>
              <w:right w:val="single" w:color="000000" w:sz="6" w:space="0"/>
            </w:tcBorders>
            <w:noWrap/>
            <w:vAlign w:val="center"/>
          </w:tcPr>
          <w:p w14:paraId="4476C601">
            <w:pPr>
              <w:rPr>
                <w:rFonts w:hint="default"/>
                <w:sz w:val="18"/>
                <w:szCs w:val="18"/>
              </w:rPr>
            </w:pPr>
            <w:r>
              <w:rPr>
                <w:rFonts w:cs="宋体"/>
                <w:sz w:val="18"/>
                <w:szCs w:val="18"/>
              </w:rPr>
              <w:t>患者身份证件号码</w:t>
            </w:r>
          </w:p>
        </w:tc>
        <w:tc>
          <w:tcPr>
            <w:tcW w:w="1176" w:type="pct"/>
            <w:tcBorders>
              <w:top w:val="single" w:color="000000" w:sz="6" w:space="0"/>
              <w:left w:val="nil"/>
              <w:bottom w:val="single" w:color="000000" w:sz="6" w:space="0"/>
              <w:right w:val="single" w:color="000000" w:sz="6" w:space="0"/>
            </w:tcBorders>
            <w:noWrap/>
            <w:vAlign w:val="center"/>
          </w:tcPr>
          <w:p w14:paraId="2AA398E2">
            <w:pPr>
              <w:rPr>
                <w:rFonts w:hint="default"/>
                <w:sz w:val="18"/>
                <w:szCs w:val="18"/>
              </w:rPr>
            </w:pPr>
            <w:r>
              <w:rPr>
                <w:sz w:val="18"/>
                <w:szCs w:val="18"/>
              </w:rPr>
              <w:t>患者的身份证件上的唯一法定标识符，</w:t>
            </w:r>
            <w:r>
              <w:rPr>
                <w:rFonts w:cs="宋体"/>
                <w:b/>
                <w:bCs/>
                <w:sz w:val="18"/>
                <w:szCs w:val="18"/>
                <w:lang w:bidi="ar"/>
              </w:rPr>
              <w:t>如果都没有，传patientID</w:t>
            </w:r>
          </w:p>
        </w:tc>
        <w:tc>
          <w:tcPr>
            <w:tcW w:w="581" w:type="pct"/>
            <w:tcBorders>
              <w:top w:val="single" w:color="000000" w:sz="6" w:space="0"/>
              <w:left w:val="nil"/>
              <w:bottom w:val="single" w:color="000000" w:sz="6" w:space="0"/>
              <w:right w:val="single" w:color="000000" w:sz="6" w:space="0"/>
            </w:tcBorders>
            <w:noWrap/>
            <w:vAlign w:val="center"/>
          </w:tcPr>
          <w:p w14:paraId="25A7B456">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2FE10B69">
            <w:pPr>
              <w:widowControl w:val="0"/>
              <w:jc w:val="center"/>
              <w:rPr>
                <w:rFonts w:hint="default" w:cs="宋体"/>
                <w:bCs/>
                <w:kern w:val="2"/>
                <w:sz w:val="18"/>
                <w:szCs w:val="18"/>
              </w:rPr>
            </w:pPr>
            <w:r>
              <w:rPr>
                <w:rFonts w:cs="宋体"/>
                <w:bCs/>
                <w:kern w:val="2"/>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2DB19C97">
            <w:pPr>
              <w:widowControl w:val="0"/>
              <w:rPr>
                <w:rFonts w:hint="default" w:cs="宋体"/>
                <w:bCs/>
                <w:kern w:val="2"/>
                <w:sz w:val="18"/>
                <w:szCs w:val="18"/>
              </w:rPr>
            </w:pPr>
            <w:r>
              <w:rPr>
                <w:rFonts w:cs="宋体"/>
                <w:bCs/>
                <w:kern w:val="2"/>
                <w:sz w:val="18"/>
                <w:szCs w:val="18"/>
              </w:rPr>
              <w:t>20</w:t>
            </w:r>
          </w:p>
        </w:tc>
        <w:tc>
          <w:tcPr>
            <w:tcW w:w="714" w:type="pct"/>
            <w:tcBorders>
              <w:top w:val="single" w:color="000000" w:sz="6" w:space="0"/>
              <w:left w:val="nil"/>
              <w:bottom w:val="single" w:color="000000" w:sz="6" w:space="0"/>
              <w:right w:val="single" w:color="000000" w:sz="6" w:space="0"/>
            </w:tcBorders>
            <w:noWrap/>
            <w:vAlign w:val="center"/>
          </w:tcPr>
          <w:p w14:paraId="6F79960F">
            <w:pPr>
              <w:rPr>
                <w:rFonts w:hint="default"/>
                <w:sz w:val="18"/>
                <w:szCs w:val="18"/>
              </w:rPr>
            </w:pPr>
          </w:p>
        </w:tc>
      </w:tr>
      <w:tr w14:paraId="2276FF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42C9224">
            <w:pPr>
              <w:rPr>
                <w:rFonts w:hint="default"/>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noWrap/>
            <w:vAlign w:val="center"/>
          </w:tcPr>
          <w:p w14:paraId="547348BA">
            <w:pPr>
              <w:rPr>
                <w:rFonts w:hint="default"/>
                <w:sz w:val="18"/>
                <w:szCs w:val="18"/>
              </w:rPr>
            </w:pPr>
            <w:r>
              <w:rPr>
                <w:rFonts w:cs="宋体"/>
                <w:sz w:val="18"/>
                <w:szCs w:val="18"/>
              </w:rPr>
              <w:t>患者姓名</w:t>
            </w:r>
          </w:p>
        </w:tc>
        <w:tc>
          <w:tcPr>
            <w:tcW w:w="1176" w:type="pct"/>
            <w:tcBorders>
              <w:top w:val="single" w:color="000000" w:sz="6" w:space="0"/>
              <w:left w:val="nil"/>
              <w:bottom w:val="single" w:color="000000" w:sz="6" w:space="0"/>
              <w:right w:val="single" w:color="000000" w:sz="6" w:space="0"/>
            </w:tcBorders>
            <w:noWrap/>
            <w:vAlign w:val="center"/>
          </w:tcPr>
          <w:p w14:paraId="03805888">
            <w:pPr>
              <w:rPr>
                <w:rFonts w:hint="default"/>
                <w:sz w:val="18"/>
                <w:szCs w:val="18"/>
              </w:rPr>
            </w:pPr>
            <w:r>
              <w:rPr>
                <w:rFonts w:cs="宋体"/>
                <w:sz w:val="18"/>
                <w:szCs w:val="18"/>
              </w:rPr>
              <w:t>患者本人在公安户籍管理部门正式登记注册的姓氏和名称</w:t>
            </w:r>
          </w:p>
        </w:tc>
        <w:tc>
          <w:tcPr>
            <w:tcW w:w="581" w:type="pct"/>
            <w:tcBorders>
              <w:top w:val="single" w:color="000000" w:sz="6" w:space="0"/>
              <w:left w:val="nil"/>
              <w:bottom w:val="single" w:color="000000" w:sz="6" w:space="0"/>
              <w:right w:val="single" w:color="000000" w:sz="6" w:space="0"/>
            </w:tcBorders>
            <w:noWrap/>
            <w:vAlign w:val="center"/>
          </w:tcPr>
          <w:p w14:paraId="4BACA9AC">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52B7CFBE">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0E172639">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060BBEB6">
            <w:pPr>
              <w:rPr>
                <w:rFonts w:hint="default"/>
                <w:sz w:val="18"/>
                <w:szCs w:val="18"/>
              </w:rPr>
            </w:pPr>
          </w:p>
        </w:tc>
      </w:tr>
      <w:tr w14:paraId="737E896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8DCBA21">
            <w:pPr>
              <w:rPr>
                <w:rFonts w:hint="default"/>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noWrap/>
            <w:vAlign w:val="center"/>
          </w:tcPr>
          <w:p w14:paraId="3FDA3508">
            <w:pPr>
              <w:rPr>
                <w:rFonts w:hint="default"/>
                <w:sz w:val="18"/>
                <w:szCs w:val="18"/>
              </w:rPr>
            </w:pPr>
            <w:r>
              <w:rPr>
                <w:rFonts w:cs="宋体"/>
                <w:sz w:val="18"/>
                <w:szCs w:val="18"/>
              </w:rPr>
              <w:t>性别</w:t>
            </w:r>
          </w:p>
        </w:tc>
        <w:tc>
          <w:tcPr>
            <w:tcW w:w="1176" w:type="pct"/>
            <w:tcBorders>
              <w:top w:val="single" w:color="000000" w:sz="6" w:space="0"/>
              <w:left w:val="nil"/>
              <w:bottom w:val="single" w:color="000000" w:sz="6" w:space="0"/>
              <w:right w:val="single" w:color="000000" w:sz="6" w:space="0"/>
            </w:tcBorders>
            <w:noWrap/>
            <w:vAlign w:val="center"/>
          </w:tcPr>
          <w:p w14:paraId="7E24FD6C">
            <w:pPr>
              <w:rPr>
                <w:rFonts w:hint="default"/>
                <w:sz w:val="18"/>
                <w:szCs w:val="18"/>
              </w:rPr>
            </w:pPr>
            <w:r>
              <w:rPr>
                <w:rFonts w:cs="宋体"/>
                <w:sz w:val="18"/>
                <w:szCs w:val="18"/>
              </w:rPr>
              <w:t>患者生理性别在特定编码体系中的代码</w:t>
            </w:r>
          </w:p>
        </w:tc>
        <w:tc>
          <w:tcPr>
            <w:tcW w:w="581" w:type="pct"/>
            <w:tcBorders>
              <w:top w:val="single" w:color="000000" w:sz="6" w:space="0"/>
              <w:left w:val="nil"/>
              <w:bottom w:val="single" w:color="000000" w:sz="6" w:space="0"/>
              <w:right w:val="single" w:color="000000" w:sz="6" w:space="0"/>
            </w:tcBorders>
            <w:noWrap/>
            <w:vAlign w:val="center"/>
          </w:tcPr>
          <w:p w14:paraId="4A8E92D1">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799B762D">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2030165A">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79B4F536">
            <w:pPr>
              <w:rPr>
                <w:rFonts w:hint="default"/>
                <w:sz w:val="18"/>
                <w:szCs w:val="18"/>
              </w:rPr>
            </w:pPr>
            <w:r>
              <w:rPr>
                <w:rFonts w:cs="宋体"/>
                <w:sz w:val="18"/>
                <w:szCs w:val="18"/>
              </w:rPr>
              <w:t>GB/T 2261.1</w:t>
            </w:r>
          </w:p>
        </w:tc>
      </w:tr>
      <w:tr w14:paraId="5DDFCB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57154E6">
            <w:pPr>
              <w:rPr>
                <w:rFonts w:hint="default" w:eastAsia="宋体" w:cs="宋体"/>
                <w:sz w:val="18"/>
                <w:szCs w:val="18"/>
                <w:lang w:val="en-US" w:eastAsia="zh-CN" w:bidi="ar"/>
              </w:rPr>
            </w:pPr>
            <w:r>
              <w:rPr>
                <w:rFonts w:cs="宋体"/>
                <w:sz w:val="18"/>
                <w:szCs w:val="18"/>
                <w:lang w:bidi="ar"/>
              </w:rPr>
              <w:t>HEAD_SEX</w:t>
            </w:r>
            <w:r>
              <w:rPr>
                <w:rFonts w:hint="eastAsia" w:cs="宋体"/>
                <w:sz w:val="18"/>
                <w:szCs w:val="18"/>
                <w:lang w:val="en-US" w:eastAsia="zh-CN" w:bidi="ar"/>
              </w:rPr>
              <w:t>NAME</w:t>
            </w:r>
          </w:p>
        </w:tc>
        <w:tc>
          <w:tcPr>
            <w:tcW w:w="714" w:type="pct"/>
            <w:tcBorders>
              <w:top w:val="single" w:color="000000" w:sz="6" w:space="0"/>
              <w:left w:val="nil"/>
              <w:bottom w:val="single" w:color="000000" w:sz="6" w:space="0"/>
              <w:right w:val="single" w:color="000000" w:sz="6" w:space="0"/>
            </w:tcBorders>
            <w:noWrap/>
            <w:vAlign w:val="center"/>
          </w:tcPr>
          <w:p w14:paraId="51CD89B8">
            <w:pPr>
              <w:rPr>
                <w:rFonts w:hint="eastAsia" w:eastAsia="宋体" w:cs="宋体"/>
                <w:sz w:val="18"/>
                <w:szCs w:val="18"/>
                <w:lang w:val="en-US" w:eastAsia="zh-CN"/>
              </w:rPr>
            </w:pPr>
            <w:r>
              <w:rPr>
                <w:rFonts w:hint="eastAsia" w:cs="宋体"/>
                <w:sz w:val="18"/>
                <w:szCs w:val="18"/>
                <w:lang w:val="en-US" w:eastAsia="zh-CN"/>
              </w:rPr>
              <w:t>性别</w:t>
            </w:r>
          </w:p>
        </w:tc>
        <w:tc>
          <w:tcPr>
            <w:tcW w:w="1176" w:type="pct"/>
            <w:tcBorders>
              <w:top w:val="single" w:color="000000" w:sz="6" w:space="0"/>
              <w:left w:val="nil"/>
              <w:bottom w:val="single" w:color="000000" w:sz="6" w:space="0"/>
              <w:right w:val="single" w:color="000000" w:sz="6" w:space="0"/>
            </w:tcBorders>
            <w:noWrap/>
            <w:vAlign w:val="center"/>
          </w:tcPr>
          <w:p w14:paraId="4ED66BF5">
            <w:pPr>
              <w:rPr>
                <w:rFonts w:hint="eastAsia" w:eastAsia="宋体" w:cs="宋体"/>
                <w:sz w:val="18"/>
                <w:szCs w:val="18"/>
                <w:lang w:val="en-US" w:eastAsia="zh-CN"/>
              </w:rPr>
            </w:pPr>
            <w:r>
              <w:rPr>
                <w:rFonts w:cs="宋体"/>
                <w:sz w:val="18"/>
                <w:szCs w:val="18"/>
              </w:rPr>
              <w:t>患者生理性别在特定编码体系中的</w:t>
            </w:r>
            <w:r>
              <w:rPr>
                <w:rFonts w:hint="eastAsia" w:cs="宋体"/>
                <w:sz w:val="18"/>
                <w:szCs w:val="18"/>
                <w:lang w:val="en-US" w:eastAsia="zh-CN"/>
              </w:rPr>
              <w:t>名称</w:t>
            </w:r>
          </w:p>
        </w:tc>
        <w:tc>
          <w:tcPr>
            <w:tcW w:w="581" w:type="pct"/>
            <w:tcBorders>
              <w:top w:val="single" w:color="000000" w:sz="6" w:space="0"/>
              <w:left w:val="nil"/>
              <w:bottom w:val="single" w:color="000000" w:sz="6" w:space="0"/>
              <w:right w:val="single" w:color="000000" w:sz="6" w:space="0"/>
            </w:tcBorders>
            <w:noWrap/>
            <w:vAlign w:val="center"/>
          </w:tcPr>
          <w:p w14:paraId="47F6ADDC">
            <w:pPr>
              <w:jc w:val="center"/>
              <w:rPr>
                <w:rFonts w:hint="eastAsia" w:eastAsia="宋体"/>
                <w:sz w:val="18"/>
                <w:szCs w:val="18"/>
                <w:lang w:val="en-US" w:eastAsia="zh-CN"/>
              </w:rPr>
            </w:pPr>
            <w:r>
              <w:rPr>
                <w:rFonts w:hint="eastAsia"/>
                <w:sz w:val="18"/>
                <w:szCs w:val="18"/>
                <w:lang w:val="en-US" w:eastAsia="zh-CN"/>
              </w:rPr>
              <w:t>是</w:t>
            </w:r>
          </w:p>
        </w:tc>
        <w:tc>
          <w:tcPr>
            <w:tcW w:w="611" w:type="pct"/>
            <w:tcBorders>
              <w:top w:val="single" w:color="000000" w:sz="6" w:space="0"/>
              <w:left w:val="nil"/>
              <w:bottom w:val="single" w:color="000000" w:sz="6" w:space="0"/>
              <w:right w:val="single" w:color="000000" w:sz="6" w:space="0"/>
            </w:tcBorders>
            <w:noWrap/>
            <w:vAlign w:val="center"/>
          </w:tcPr>
          <w:p w14:paraId="6F4E05ED">
            <w:pPr>
              <w:jc w:val="center"/>
              <w:rPr>
                <w:rFonts w:hint="default" w:cs="宋体"/>
                <w:sz w:val="18"/>
                <w:szCs w:val="18"/>
                <w:lang w:bidi="ar"/>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3D422D0C">
            <w:pPr>
              <w:rPr>
                <w:rFonts w:hint="default" w:eastAsia="宋体" w:cs="宋体"/>
                <w:sz w:val="18"/>
                <w:szCs w:val="18"/>
                <w:lang w:val="en-US" w:eastAsia="zh-CN"/>
              </w:rPr>
            </w:pPr>
            <w:r>
              <w:rPr>
                <w:rFonts w:hint="eastAsia" w:cs="宋体"/>
                <w:sz w:val="18"/>
                <w:szCs w:val="18"/>
                <w:lang w:val="en-US" w:eastAsia="zh-CN"/>
              </w:rPr>
              <w:t>20</w:t>
            </w:r>
          </w:p>
        </w:tc>
        <w:tc>
          <w:tcPr>
            <w:tcW w:w="714" w:type="pct"/>
            <w:tcBorders>
              <w:top w:val="single" w:color="000000" w:sz="6" w:space="0"/>
              <w:left w:val="nil"/>
              <w:bottom w:val="single" w:color="000000" w:sz="6" w:space="0"/>
              <w:right w:val="single" w:color="000000" w:sz="6" w:space="0"/>
            </w:tcBorders>
            <w:noWrap/>
            <w:vAlign w:val="center"/>
          </w:tcPr>
          <w:p w14:paraId="5611B62D">
            <w:pPr>
              <w:rPr>
                <w:rFonts w:hint="default" w:cs="宋体"/>
                <w:sz w:val="18"/>
                <w:szCs w:val="18"/>
              </w:rPr>
            </w:pPr>
          </w:p>
        </w:tc>
      </w:tr>
      <w:tr w14:paraId="3A70A2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E580C49">
            <w:pPr>
              <w:rPr>
                <w:rFonts w:hint="default"/>
                <w:sz w:val="18"/>
                <w:szCs w:val="18"/>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noWrap/>
            <w:vAlign w:val="center"/>
          </w:tcPr>
          <w:p w14:paraId="24388E26">
            <w:pPr>
              <w:rPr>
                <w:rFonts w:hint="default" w:cs="宋体"/>
                <w:sz w:val="18"/>
                <w:szCs w:val="18"/>
              </w:rPr>
            </w:pPr>
            <w:r>
              <w:rPr>
                <w:rFonts w:cs="宋体"/>
                <w:sz w:val="18"/>
                <w:szCs w:val="18"/>
              </w:rPr>
              <w:t>出生日期</w:t>
            </w:r>
          </w:p>
        </w:tc>
        <w:tc>
          <w:tcPr>
            <w:tcW w:w="1176" w:type="pct"/>
            <w:tcBorders>
              <w:top w:val="single" w:color="000000" w:sz="6" w:space="0"/>
              <w:left w:val="nil"/>
              <w:bottom w:val="single" w:color="000000" w:sz="6" w:space="0"/>
              <w:right w:val="single" w:color="000000" w:sz="6" w:space="0"/>
            </w:tcBorders>
            <w:noWrap/>
            <w:vAlign w:val="center"/>
          </w:tcPr>
          <w:p w14:paraId="613F3360">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81" w:type="pct"/>
            <w:tcBorders>
              <w:top w:val="single" w:color="000000" w:sz="6" w:space="0"/>
              <w:left w:val="nil"/>
              <w:bottom w:val="single" w:color="000000" w:sz="6" w:space="0"/>
              <w:right w:val="single" w:color="000000" w:sz="6" w:space="0"/>
            </w:tcBorders>
            <w:noWrap/>
            <w:vAlign w:val="center"/>
          </w:tcPr>
          <w:p w14:paraId="41BBFDF5">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24D62F62">
            <w:pPr>
              <w:jc w:val="center"/>
              <w:rPr>
                <w:rFonts w:hint="default" w:cs="宋体"/>
                <w:sz w:val="18"/>
                <w:szCs w:val="18"/>
              </w:rPr>
            </w:pPr>
            <w:r>
              <w:rPr>
                <w:rFonts w:hint="default" w:cs="宋体"/>
                <w:sz w:val="18"/>
                <w:szCs w:val="18"/>
                <w:lang w:bidi="ar"/>
              </w:rPr>
              <w:t>date</w:t>
            </w:r>
          </w:p>
        </w:tc>
        <w:tc>
          <w:tcPr>
            <w:tcW w:w="488" w:type="pct"/>
            <w:tcBorders>
              <w:top w:val="single" w:color="000000" w:sz="6" w:space="0"/>
              <w:left w:val="nil"/>
              <w:bottom w:val="single" w:color="000000" w:sz="6" w:space="0"/>
              <w:right w:val="single" w:color="000000" w:sz="6" w:space="0"/>
            </w:tcBorders>
            <w:noWrap/>
            <w:vAlign w:val="center"/>
          </w:tcPr>
          <w:p w14:paraId="37DC6B0C">
            <w:pPr>
              <w:rPr>
                <w:rFonts w:hint="default" w:cs="宋体"/>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noWrap/>
            <w:vAlign w:val="center"/>
          </w:tcPr>
          <w:p w14:paraId="52563B1B">
            <w:pPr>
              <w:rPr>
                <w:rFonts w:hint="default" w:cs="宋体"/>
                <w:sz w:val="18"/>
                <w:szCs w:val="18"/>
              </w:rPr>
            </w:pPr>
          </w:p>
        </w:tc>
      </w:tr>
      <w:tr w14:paraId="5D338C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A46E1E1">
            <w:pPr>
              <w:rPr>
                <w:rFonts w:hint="default"/>
                <w:sz w:val="18"/>
                <w:szCs w:val="18"/>
              </w:rPr>
            </w:pPr>
            <w:r>
              <w:rPr>
                <w:sz w:val="18"/>
                <w:szCs w:val="18"/>
              </w:rPr>
              <w:t>CONTACTNO</w:t>
            </w:r>
          </w:p>
        </w:tc>
        <w:tc>
          <w:tcPr>
            <w:tcW w:w="714" w:type="pct"/>
            <w:tcBorders>
              <w:top w:val="single" w:color="000000" w:sz="6" w:space="0"/>
              <w:left w:val="nil"/>
              <w:bottom w:val="single" w:color="000000" w:sz="6" w:space="0"/>
              <w:right w:val="single" w:color="000000" w:sz="6" w:space="0"/>
            </w:tcBorders>
            <w:noWrap/>
            <w:vAlign w:val="center"/>
          </w:tcPr>
          <w:p w14:paraId="5828B73A">
            <w:pPr>
              <w:rPr>
                <w:rFonts w:hint="default" w:cs="宋体"/>
                <w:sz w:val="18"/>
                <w:szCs w:val="18"/>
              </w:rPr>
            </w:pPr>
            <w:r>
              <w:rPr>
                <w:rFonts w:cs="宋体"/>
                <w:sz w:val="18"/>
                <w:szCs w:val="18"/>
              </w:rPr>
              <w:t>联系电话</w:t>
            </w:r>
          </w:p>
        </w:tc>
        <w:tc>
          <w:tcPr>
            <w:tcW w:w="1176" w:type="pct"/>
            <w:tcBorders>
              <w:top w:val="single" w:color="000000" w:sz="6" w:space="0"/>
              <w:left w:val="nil"/>
              <w:bottom w:val="single" w:color="000000" w:sz="6" w:space="0"/>
              <w:right w:val="single" w:color="000000" w:sz="6" w:space="0"/>
            </w:tcBorders>
            <w:noWrap/>
            <w:vAlign w:val="center"/>
          </w:tcPr>
          <w:p w14:paraId="5D062128">
            <w:pPr>
              <w:rPr>
                <w:rFonts w:hint="default" w:cs="宋体"/>
                <w:sz w:val="18"/>
                <w:szCs w:val="18"/>
              </w:rPr>
            </w:pPr>
            <w:r>
              <w:rPr>
                <w:rFonts w:cs="宋体"/>
                <w:sz w:val="18"/>
                <w:szCs w:val="18"/>
              </w:rPr>
              <w:t>联系人的电话号码，包括国际、国内区号和分机号</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393C5094">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24FBAFCF">
            <w:pPr>
              <w:jc w:val="center"/>
              <w:rPr>
                <w:rFonts w:hint="default" w:cs="宋体"/>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34041BB9">
            <w:pPr>
              <w:rPr>
                <w:rFonts w:hint="default" w:cs="宋体"/>
                <w:sz w:val="18"/>
                <w:szCs w:val="18"/>
              </w:rPr>
            </w:pPr>
            <w:r>
              <w:rPr>
                <w:rFonts w:cs="宋体"/>
                <w:sz w:val="18"/>
                <w:szCs w:val="18"/>
              </w:rPr>
              <w:t>11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C560F34">
            <w:pPr>
              <w:rPr>
                <w:rFonts w:hint="default" w:cs="宋体"/>
                <w:sz w:val="18"/>
                <w:szCs w:val="18"/>
              </w:rPr>
            </w:pPr>
          </w:p>
        </w:tc>
      </w:tr>
      <w:tr w14:paraId="7E838C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993581D">
            <w:pPr>
              <w:rPr>
                <w:rFonts w:hint="default"/>
                <w:sz w:val="18"/>
                <w:szCs w:val="18"/>
              </w:rPr>
            </w:pPr>
            <w:r>
              <w:rPr>
                <w:rFonts w:cs="宋体"/>
                <w:sz w:val="18"/>
                <w:szCs w:val="18"/>
              </w:rPr>
              <w:t>TS</w:t>
            </w:r>
          </w:p>
        </w:tc>
        <w:tc>
          <w:tcPr>
            <w:tcW w:w="714" w:type="pct"/>
            <w:tcBorders>
              <w:top w:val="single" w:color="000000" w:sz="6" w:space="0"/>
              <w:left w:val="nil"/>
              <w:bottom w:val="single" w:color="000000" w:sz="6" w:space="0"/>
              <w:right w:val="single" w:color="000000" w:sz="6" w:space="0"/>
            </w:tcBorders>
            <w:noWrap/>
            <w:vAlign w:val="center"/>
          </w:tcPr>
          <w:p w14:paraId="2AC49552">
            <w:pPr>
              <w:rPr>
                <w:rFonts w:hint="default"/>
                <w:sz w:val="18"/>
                <w:szCs w:val="18"/>
              </w:rPr>
            </w:pPr>
            <w:r>
              <w:rPr>
                <w:rFonts w:cs="宋体"/>
                <w:sz w:val="18"/>
                <w:szCs w:val="18"/>
              </w:rPr>
              <w:t>胎数</w:t>
            </w:r>
          </w:p>
        </w:tc>
        <w:tc>
          <w:tcPr>
            <w:tcW w:w="1176" w:type="pct"/>
            <w:tcBorders>
              <w:top w:val="single" w:color="000000" w:sz="6" w:space="0"/>
              <w:left w:val="nil"/>
              <w:bottom w:val="single" w:color="000000" w:sz="6" w:space="0"/>
              <w:right w:val="single" w:color="000000" w:sz="6" w:space="0"/>
            </w:tcBorders>
            <w:noWrap/>
            <w:vAlign w:val="center"/>
          </w:tcPr>
          <w:p w14:paraId="6B7A80AD">
            <w:pPr>
              <w:rPr>
                <w:rFonts w:hint="default"/>
                <w:sz w:val="18"/>
                <w:szCs w:val="18"/>
              </w:rPr>
            </w:pPr>
            <w:r>
              <w:rPr>
                <w:rFonts w:cs="宋体"/>
                <w:sz w:val="18"/>
                <w:szCs w:val="18"/>
              </w:rPr>
              <w:t>一次妊娠所孕育的胎儿数量</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24B49B33">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788C3033">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1C600619">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5B025FC">
            <w:pPr>
              <w:rPr>
                <w:rFonts w:hint="default"/>
                <w:sz w:val="18"/>
                <w:szCs w:val="18"/>
              </w:rPr>
            </w:pPr>
            <w:r>
              <w:rPr>
                <w:sz w:val="18"/>
                <w:szCs w:val="18"/>
              </w:rPr>
              <w:t>HBCV04.10.016</w:t>
            </w:r>
          </w:p>
        </w:tc>
      </w:tr>
      <w:tr w14:paraId="37FA28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58C12F0">
            <w:pPr>
              <w:rPr>
                <w:rFonts w:hint="default" w:eastAsia="宋体" w:cs="宋体"/>
                <w:sz w:val="18"/>
                <w:szCs w:val="18"/>
                <w:lang w:val="en-US" w:eastAsia="zh-CN"/>
              </w:rPr>
            </w:pPr>
            <w:r>
              <w:rPr>
                <w:rFonts w:cs="宋体"/>
                <w:sz w:val="18"/>
                <w:szCs w:val="18"/>
              </w:rPr>
              <w:t>TS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noWrap/>
            <w:vAlign w:val="center"/>
          </w:tcPr>
          <w:p w14:paraId="36790F4C">
            <w:pPr>
              <w:rPr>
                <w:rFonts w:hint="eastAsia" w:eastAsia="宋体" w:cs="宋体"/>
                <w:sz w:val="18"/>
                <w:szCs w:val="18"/>
                <w:lang w:val="en-US" w:eastAsia="zh-CN"/>
              </w:rPr>
            </w:pPr>
            <w:r>
              <w:rPr>
                <w:rFonts w:cs="宋体"/>
                <w:sz w:val="18"/>
                <w:szCs w:val="18"/>
              </w:rPr>
              <w:t>胎数</w:t>
            </w:r>
            <w:r>
              <w:rPr>
                <w:rFonts w:hint="eastAsia" w:cs="宋体"/>
                <w:sz w:val="18"/>
                <w:szCs w:val="18"/>
                <w:lang w:val="en-US" w:eastAsia="zh-CN"/>
              </w:rPr>
              <w:t>名称</w:t>
            </w:r>
          </w:p>
        </w:tc>
        <w:tc>
          <w:tcPr>
            <w:tcW w:w="1176" w:type="pct"/>
            <w:tcBorders>
              <w:top w:val="single" w:color="000000" w:sz="6" w:space="0"/>
              <w:left w:val="nil"/>
              <w:bottom w:val="single" w:color="000000" w:sz="6" w:space="0"/>
              <w:right w:val="single" w:color="000000" w:sz="6" w:space="0"/>
            </w:tcBorders>
            <w:noWrap/>
            <w:vAlign w:val="center"/>
          </w:tcPr>
          <w:p w14:paraId="1FA248AD">
            <w:pPr>
              <w:rPr>
                <w:rFonts w:hint="default" w:eastAsia="宋体" w:cs="宋体"/>
                <w:sz w:val="18"/>
                <w:szCs w:val="18"/>
                <w:lang w:val="en-US" w:eastAsia="zh-CN"/>
              </w:rPr>
            </w:pPr>
            <w:r>
              <w:rPr>
                <w:rFonts w:cs="宋体"/>
                <w:sz w:val="18"/>
                <w:szCs w:val="18"/>
              </w:rPr>
              <w:t>一次妊娠所孕育的胎儿数量</w:t>
            </w:r>
            <w:r>
              <w:rPr>
                <w:rFonts w:hint="eastAsia" w:cs="宋体"/>
                <w:sz w:val="18"/>
                <w:szCs w:val="18"/>
                <w:lang w:val="en-US" w:eastAsia="zh-CN"/>
              </w:rPr>
              <w:t>代码代表的名称</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54F06D6B">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720FB323">
            <w:pPr>
              <w:jc w:val="center"/>
              <w:rPr>
                <w:rFonts w:cs="宋体"/>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4928DA6E">
            <w:pPr>
              <w:rPr>
                <w:rFonts w:hint="eastAsia" w:eastAsia="宋体" w:cs="宋体"/>
                <w:sz w:val="18"/>
                <w:szCs w:val="18"/>
                <w:lang w:val="en-US" w:eastAsia="zh-CN"/>
              </w:rPr>
            </w:pPr>
            <w:r>
              <w:rPr>
                <w:rFonts w:hint="eastAsia" w:cs="宋体"/>
                <w:sz w:val="18"/>
                <w:szCs w:val="18"/>
                <w:lang w:val="en-US" w:eastAsia="zh-CN"/>
              </w:rPr>
              <w:t>5</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A2F9A99">
            <w:pPr>
              <w:rPr>
                <w:rFonts w:cs="宋体"/>
                <w:sz w:val="18"/>
                <w:szCs w:val="18"/>
              </w:rPr>
            </w:pPr>
          </w:p>
        </w:tc>
      </w:tr>
      <w:tr w14:paraId="4B690D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2027252">
            <w:pPr>
              <w:rPr>
                <w:rFonts w:hint="default"/>
                <w:sz w:val="18"/>
                <w:szCs w:val="18"/>
              </w:rPr>
            </w:pPr>
            <w:r>
              <w:rPr>
                <w:rFonts w:cs="宋体"/>
                <w:sz w:val="18"/>
                <w:szCs w:val="18"/>
              </w:rPr>
              <w:t>JZKSDM</w:t>
            </w:r>
          </w:p>
        </w:tc>
        <w:tc>
          <w:tcPr>
            <w:tcW w:w="714" w:type="pct"/>
            <w:tcBorders>
              <w:top w:val="single" w:color="000000" w:sz="6" w:space="0"/>
              <w:left w:val="nil"/>
              <w:bottom w:val="single" w:color="000000" w:sz="6" w:space="0"/>
              <w:right w:val="single" w:color="000000" w:sz="6" w:space="0"/>
            </w:tcBorders>
            <w:noWrap/>
            <w:vAlign w:val="center"/>
          </w:tcPr>
          <w:p w14:paraId="1D8FEFC9">
            <w:pPr>
              <w:rPr>
                <w:rFonts w:hint="default"/>
                <w:sz w:val="18"/>
                <w:szCs w:val="18"/>
              </w:rPr>
            </w:pPr>
            <w:r>
              <w:rPr>
                <w:rFonts w:cs="宋体"/>
                <w:sz w:val="18"/>
                <w:szCs w:val="18"/>
              </w:rPr>
              <w:t>就诊科室代码</w:t>
            </w:r>
          </w:p>
        </w:tc>
        <w:tc>
          <w:tcPr>
            <w:tcW w:w="1176" w:type="pct"/>
            <w:tcBorders>
              <w:top w:val="single" w:color="000000" w:sz="6" w:space="0"/>
              <w:left w:val="nil"/>
              <w:bottom w:val="single" w:color="000000" w:sz="6" w:space="0"/>
              <w:right w:val="single" w:color="000000" w:sz="6" w:space="0"/>
            </w:tcBorders>
            <w:noWrap/>
            <w:vAlign w:val="center"/>
          </w:tcPr>
          <w:p w14:paraId="74B63687">
            <w:pPr>
              <w:rPr>
                <w:rFonts w:hint="default"/>
                <w:sz w:val="18"/>
                <w:szCs w:val="18"/>
              </w:rPr>
            </w:pPr>
            <w:r>
              <w:rPr>
                <w:rFonts w:cs="宋体"/>
                <w:sz w:val="18"/>
                <w:szCs w:val="18"/>
              </w:rPr>
              <w:t>患者在医疗机构就诊的科室在特定编码体系中的代码，传院内编码</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01D71083">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1C9634A2">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0B9AF32E">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8D4312B">
            <w:pPr>
              <w:rPr>
                <w:rFonts w:hint="default"/>
                <w:sz w:val="18"/>
                <w:szCs w:val="18"/>
              </w:rPr>
            </w:pPr>
            <w:r>
              <w:rPr>
                <w:rFonts w:hint="eastAsia" w:cs="宋体"/>
                <w:sz w:val="18"/>
                <w:szCs w:val="18"/>
              </w:rPr>
              <w:t>CT08.00.002</w:t>
            </w:r>
          </w:p>
        </w:tc>
      </w:tr>
      <w:tr w14:paraId="79B76B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5846915">
            <w:pPr>
              <w:rPr>
                <w:rFonts w:hint="default"/>
                <w:sz w:val="18"/>
                <w:szCs w:val="18"/>
              </w:rPr>
            </w:pPr>
            <w:r>
              <w:rPr>
                <w:rFonts w:cs="宋体"/>
                <w:sz w:val="18"/>
                <w:szCs w:val="18"/>
              </w:rPr>
              <w:t>JZKSMC</w:t>
            </w:r>
          </w:p>
        </w:tc>
        <w:tc>
          <w:tcPr>
            <w:tcW w:w="714" w:type="pct"/>
            <w:tcBorders>
              <w:top w:val="single" w:color="000000" w:sz="6" w:space="0"/>
              <w:left w:val="nil"/>
              <w:bottom w:val="single" w:color="000000" w:sz="6" w:space="0"/>
              <w:right w:val="single" w:color="000000" w:sz="6" w:space="0"/>
            </w:tcBorders>
            <w:noWrap/>
            <w:vAlign w:val="center"/>
          </w:tcPr>
          <w:p w14:paraId="59EA5D36">
            <w:pPr>
              <w:rPr>
                <w:rFonts w:hint="default"/>
                <w:sz w:val="18"/>
                <w:szCs w:val="18"/>
              </w:rPr>
            </w:pPr>
            <w:r>
              <w:rPr>
                <w:rFonts w:cs="宋体"/>
                <w:sz w:val="18"/>
                <w:szCs w:val="18"/>
              </w:rPr>
              <w:t>就诊科室名称</w:t>
            </w:r>
          </w:p>
        </w:tc>
        <w:tc>
          <w:tcPr>
            <w:tcW w:w="1176" w:type="pct"/>
            <w:tcBorders>
              <w:top w:val="single" w:color="000000" w:sz="6" w:space="0"/>
              <w:left w:val="nil"/>
              <w:bottom w:val="single" w:color="000000" w:sz="6" w:space="0"/>
              <w:right w:val="single" w:color="000000" w:sz="6" w:space="0"/>
            </w:tcBorders>
            <w:noWrap/>
            <w:vAlign w:val="center"/>
          </w:tcPr>
          <w:p w14:paraId="2FAA8946">
            <w:pPr>
              <w:rPr>
                <w:rFonts w:hint="default"/>
                <w:sz w:val="18"/>
                <w:szCs w:val="18"/>
              </w:rPr>
            </w:pPr>
            <w:r>
              <w:rPr>
                <w:rFonts w:cs="宋体"/>
                <w:sz w:val="18"/>
                <w:szCs w:val="18"/>
              </w:rPr>
              <w:t>患者在医疗机构就诊的科室名称，传院内名称</w:t>
            </w:r>
          </w:p>
        </w:tc>
        <w:tc>
          <w:tcPr>
            <w:tcW w:w="581" w:type="pct"/>
            <w:tcBorders>
              <w:top w:val="single" w:color="000000" w:sz="6" w:space="0"/>
              <w:left w:val="nil"/>
              <w:bottom w:val="single" w:color="000000" w:sz="6" w:space="0"/>
              <w:right w:val="single" w:color="000000" w:sz="6" w:space="0"/>
            </w:tcBorders>
            <w:noWrap/>
            <w:vAlign w:val="center"/>
          </w:tcPr>
          <w:p w14:paraId="39E81F34">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436ADEE5">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1ED771FE">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B0B9403">
            <w:pPr>
              <w:rPr>
                <w:rFonts w:hint="default"/>
                <w:sz w:val="18"/>
                <w:szCs w:val="18"/>
              </w:rPr>
            </w:pPr>
          </w:p>
        </w:tc>
      </w:tr>
      <w:tr w14:paraId="406B46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0BC888C">
            <w:pPr>
              <w:rPr>
                <w:rFonts w:hint="default" w:ascii="宋体" w:hAnsi="宋体" w:eastAsia="宋体" w:cs="Times New Roman"/>
                <w:sz w:val="18"/>
                <w:szCs w:val="18"/>
                <w:lang w:val="en-US" w:eastAsia="zh-CN" w:bidi="ar-SA"/>
              </w:rPr>
            </w:pPr>
            <w:r>
              <w:rPr>
                <w:sz w:val="18"/>
                <w:szCs w:val="18"/>
              </w:rPr>
              <w:t>XMDM</w:t>
            </w:r>
          </w:p>
        </w:tc>
        <w:tc>
          <w:tcPr>
            <w:tcW w:w="714" w:type="pct"/>
            <w:tcBorders>
              <w:top w:val="single" w:color="000000" w:sz="6" w:space="0"/>
              <w:left w:val="nil"/>
              <w:bottom w:val="single" w:color="000000" w:sz="6" w:space="0"/>
              <w:right w:val="single" w:color="000000" w:sz="6" w:space="0"/>
            </w:tcBorders>
            <w:noWrap/>
            <w:vAlign w:val="center"/>
          </w:tcPr>
          <w:p w14:paraId="0598DA57">
            <w:pPr>
              <w:rPr>
                <w:rFonts w:hint="default" w:ascii="宋体" w:hAnsi="宋体" w:eastAsia="宋体" w:cs="Times New Roman"/>
                <w:sz w:val="18"/>
                <w:szCs w:val="18"/>
                <w:lang w:val="en-US" w:eastAsia="zh-CN" w:bidi="ar-SA"/>
              </w:rPr>
            </w:pPr>
            <w:r>
              <w:rPr>
                <w:rFonts w:cs="宋体"/>
                <w:sz w:val="18"/>
                <w:szCs w:val="18"/>
              </w:rPr>
              <w:t>项目代码（院内）</w:t>
            </w:r>
          </w:p>
        </w:tc>
        <w:tc>
          <w:tcPr>
            <w:tcW w:w="1176" w:type="pct"/>
            <w:tcBorders>
              <w:top w:val="single" w:color="000000" w:sz="6" w:space="0"/>
              <w:left w:val="nil"/>
              <w:bottom w:val="single" w:color="000000" w:sz="6" w:space="0"/>
              <w:right w:val="single" w:color="000000" w:sz="6" w:space="0"/>
            </w:tcBorders>
            <w:noWrap/>
            <w:vAlign w:val="center"/>
          </w:tcPr>
          <w:p w14:paraId="5804D17D">
            <w:pPr>
              <w:rPr>
                <w:rFonts w:hint="default" w:ascii="宋体" w:hAnsi="宋体" w:eastAsia="宋体" w:cs="Times New Roman"/>
                <w:sz w:val="18"/>
                <w:szCs w:val="18"/>
                <w:lang w:val="en-US" w:eastAsia="zh-CN" w:bidi="ar-SA"/>
              </w:rPr>
            </w:pPr>
            <w:r>
              <w:rPr>
                <w:rFonts w:cs="宋体"/>
                <w:sz w:val="18"/>
                <w:szCs w:val="18"/>
              </w:rPr>
              <w:t>患者检查项目在系统内部的编码</w:t>
            </w:r>
          </w:p>
        </w:tc>
        <w:tc>
          <w:tcPr>
            <w:tcW w:w="581" w:type="pct"/>
            <w:tcBorders>
              <w:top w:val="single" w:color="000000" w:sz="6" w:space="0"/>
              <w:left w:val="nil"/>
              <w:bottom w:val="single" w:color="000000" w:sz="6" w:space="0"/>
              <w:right w:val="single" w:color="000000" w:sz="6" w:space="0"/>
            </w:tcBorders>
            <w:noWrap/>
            <w:vAlign w:val="center"/>
          </w:tcPr>
          <w:p w14:paraId="084E4C77">
            <w:pPr>
              <w:jc w:val="center"/>
              <w:rPr>
                <w:rFonts w:hint="default" w:ascii="宋体" w:hAnsi="宋体" w:eastAsia="宋体" w:cs="Times New Roman"/>
                <w:sz w:val="18"/>
                <w:szCs w:val="18"/>
                <w:lang w:val="en-US" w:eastAsia="zh-CN" w:bidi="ar-SA"/>
              </w:rPr>
            </w:pPr>
            <w:r>
              <w:rPr>
                <w:rFonts w:cs="宋体"/>
                <w:sz w:val="18"/>
                <w:szCs w:val="18"/>
                <w:lang w:bidi="ar"/>
              </w:rPr>
              <w:t>是</w:t>
            </w:r>
          </w:p>
        </w:tc>
        <w:tc>
          <w:tcPr>
            <w:tcW w:w="611" w:type="pct"/>
            <w:tcBorders>
              <w:top w:val="single" w:color="000000" w:sz="6" w:space="0"/>
              <w:left w:val="nil"/>
              <w:bottom w:val="single" w:color="000000" w:sz="6" w:space="0"/>
              <w:right w:val="single" w:color="000000" w:sz="6" w:space="0"/>
            </w:tcBorders>
            <w:noWrap/>
            <w:vAlign w:val="center"/>
          </w:tcPr>
          <w:p w14:paraId="55A2323E">
            <w:pPr>
              <w:jc w:val="center"/>
              <w:rPr>
                <w:rFonts w:hint="default" w:ascii="宋体" w:hAnsi="宋体" w:eastAsia="宋体" w:cs="Times New Roman"/>
                <w:sz w:val="18"/>
                <w:szCs w:val="18"/>
                <w:lang w:val="en-US" w:eastAsia="zh-CN" w:bidi="ar-SA"/>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4577D730">
            <w:pPr>
              <w:rPr>
                <w:rFonts w:hint="default" w:ascii="宋体" w:hAnsi="宋体" w:eastAsia="宋体" w:cs="Times New Roman"/>
                <w:sz w:val="18"/>
                <w:szCs w:val="18"/>
                <w:lang w:val="en-US" w:eastAsia="zh-CN" w:bidi="ar-SA"/>
              </w:rPr>
            </w:pPr>
            <w:r>
              <w:rPr>
                <w:rFonts w:cs="宋体"/>
                <w:sz w:val="18"/>
                <w:szCs w:val="18"/>
              </w:rPr>
              <w:t>1024</w:t>
            </w:r>
          </w:p>
        </w:tc>
        <w:tc>
          <w:tcPr>
            <w:tcW w:w="714" w:type="pct"/>
            <w:tcBorders>
              <w:top w:val="single" w:color="000000" w:sz="6" w:space="0"/>
              <w:left w:val="nil"/>
              <w:bottom w:val="single" w:color="000000" w:sz="6" w:space="0"/>
              <w:right w:val="single" w:color="000000" w:sz="6" w:space="0"/>
            </w:tcBorders>
            <w:noWrap/>
            <w:vAlign w:val="center"/>
          </w:tcPr>
          <w:p w14:paraId="36C3F5A6">
            <w:pPr>
              <w:rPr>
                <w:rFonts w:hint="default" w:ascii="宋体" w:hAnsi="宋体" w:eastAsia="宋体" w:cs="Times New Roman"/>
                <w:strike/>
                <w:sz w:val="18"/>
                <w:szCs w:val="18"/>
                <w:lang w:val="en-US" w:eastAsia="zh-CN" w:bidi="ar-SA"/>
              </w:rPr>
            </w:pPr>
          </w:p>
        </w:tc>
      </w:tr>
      <w:tr w14:paraId="73613F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C47E06B">
            <w:pPr>
              <w:rPr>
                <w:rFonts w:hint="default" w:eastAsia="宋体"/>
                <w:sz w:val="18"/>
                <w:szCs w:val="18"/>
                <w:lang w:val="en-US" w:eastAsia="zh-CN"/>
              </w:rPr>
            </w:pPr>
            <w:r>
              <w:rPr>
                <w:rFonts w:hint="eastAsia"/>
                <w:sz w:val="18"/>
                <w:szCs w:val="18"/>
                <w:lang w:val="en-US" w:eastAsia="zh-CN"/>
              </w:rPr>
              <w:t>XMMC</w:t>
            </w:r>
          </w:p>
        </w:tc>
        <w:tc>
          <w:tcPr>
            <w:tcW w:w="714" w:type="pct"/>
            <w:tcBorders>
              <w:top w:val="single" w:color="000000" w:sz="6" w:space="0"/>
              <w:left w:val="nil"/>
              <w:bottom w:val="single" w:color="000000" w:sz="6" w:space="0"/>
              <w:right w:val="single" w:color="000000" w:sz="6" w:space="0"/>
            </w:tcBorders>
            <w:noWrap/>
            <w:vAlign w:val="center"/>
          </w:tcPr>
          <w:p w14:paraId="34F0DA3A">
            <w:pPr>
              <w:rPr>
                <w:rFonts w:hint="default" w:eastAsia="宋体" w:cs="宋体"/>
                <w:sz w:val="18"/>
                <w:szCs w:val="18"/>
                <w:lang w:val="en-US" w:eastAsia="zh-CN"/>
              </w:rPr>
            </w:pPr>
            <w:r>
              <w:rPr>
                <w:rFonts w:hint="eastAsia" w:cs="宋体"/>
                <w:sz w:val="18"/>
                <w:szCs w:val="18"/>
                <w:lang w:val="en-US" w:eastAsia="zh-CN"/>
              </w:rPr>
              <w:t>项目名称（院内）</w:t>
            </w:r>
          </w:p>
        </w:tc>
        <w:tc>
          <w:tcPr>
            <w:tcW w:w="1176" w:type="pct"/>
            <w:tcBorders>
              <w:top w:val="single" w:color="000000" w:sz="6" w:space="0"/>
              <w:left w:val="nil"/>
              <w:bottom w:val="single" w:color="000000" w:sz="6" w:space="0"/>
              <w:right w:val="single" w:color="000000" w:sz="6" w:space="0"/>
            </w:tcBorders>
            <w:noWrap/>
            <w:vAlign w:val="center"/>
          </w:tcPr>
          <w:p w14:paraId="4DFE644C">
            <w:pPr>
              <w:rPr>
                <w:rFonts w:hint="eastAsia" w:eastAsia="宋体" w:cs="宋体"/>
                <w:sz w:val="18"/>
                <w:szCs w:val="18"/>
                <w:lang w:val="en-US" w:eastAsia="zh-CN"/>
              </w:rPr>
            </w:pPr>
            <w:r>
              <w:rPr>
                <w:rFonts w:cs="宋体"/>
                <w:sz w:val="18"/>
                <w:szCs w:val="18"/>
              </w:rPr>
              <w:t>患者检查项目在系统内部的</w:t>
            </w:r>
            <w:r>
              <w:rPr>
                <w:rFonts w:hint="eastAsia" w:cs="宋体"/>
                <w:sz w:val="18"/>
                <w:szCs w:val="18"/>
                <w:lang w:val="en-US" w:eastAsia="zh-CN"/>
              </w:rPr>
              <w:t>名称</w:t>
            </w:r>
          </w:p>
        </w:tc>
        <w:tc>
          <w:tcPr>
            <w:tcW w:w="581" w:type="pct"/>
            <w:tcBorders>
              <w:top w:val="single" w:color="000000" w:sz="6" w:space="0"/>
              <w:left w:val="nil"/>
              <w:bottom w:val="single" w:color="000000" w:sz="6" w:space="0"/>
              <w:right w:val="single" w:color="000000" w:sz="6" w:space="0"/>
            </w:tcBorders>
            <w:noWrap/>
            <w:vAlign w:val="center"/>
          </w:tcPr>
          <w:p w14:paraId="0CA11B1C">
            <w:pPr>
              <w:jc w:val="center"/>
              <w:rPr>
                <w:rFonts w:hint="default" w:ascii="宋体" w:hAnsi="宋体" w:eastAsia="宋体" w:cs="Times New Roman"/>
                <w:sz w:val="18"/>
                <w:szCs w:val="18"/>
                <w:lang w:val="en-US" w:eastAsia="zh-CN" w:bidi="ar-SA"/>
              </w:rPr>
            </w:pPr>
            <w:r>
              <w:rPr>
                <w:rFonts w:cs="宋体"/>
                <w:sz w:val="18"/>
                <w:szCs w:val="18"/>
                <w:lang w:bidi="ar"/>
              </w:rPr>
              <w:t>是</w:t>
            </w:r>
          </w:p>
        </w:tc>
        <w:tc>
          <w:tcPr>
            <w:tcW w:w="611" w:type="pct"/>
            <w:tcBorders>
              <w:top w:val="single" w:color="000000" w:sz="6" w:space="0"/>
              <w:left w:val="nil"/>
              <w:bottom w:val="single" w:color="000000" w:sz="6" w:space="0"/>
              <w:right w:val="single" w:color="000000" w:sz="6" w:space="0"/>
            </w:tcBorders>
            <w:noWrap/>
            <w:vAlign w:val="center"/>
          </w:tcPr>
          <w:p w14:paraId="09E62D98">
            <w:pPr>
              <w:jc w:val="center"/>
              <w:rPr>
                <w:rFonts w:cs="宋体"/>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6C832C04">
            <w:pPr>
              <w:rPr>
                <w:rFonts w:hint="default" w:eastAsia="宋体" w:cs="宋体"/>
                <w:sz w:val="18"/>
                <w:szCs w:val="18"/>
                <w:lang w:val="en-US" w:eastAsia="zh-CN"/>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17AB94B9">
            <w:pPr>
              <w:rPr>
                <w:rFonts w:hint="default" w:ascii="宋体" w:hAnsi="宋体" w:eastAsia="宋体" w:cs="Times New Roman"/>
                <w:sz w:val="18"/>
                <w:szCs w:val="18"/>
                <w:lang w:val="en-US" w:eastAsia="zh-CN" w:bidi="ar-SA"/>
              </w:rPr>
            </w:pPr>
          </w:p>
        </w:tc>
      </w:tr>
      <w:tr w14:paraId="661A81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8D5571A">
            <w:pPr>
              <w:rPr>
                <w:rFonts w:hint="default" w:ascii="宋体" w:hAnsi="宋体" w:eastAsia="宋体" w:cs="Times New Roman"/>
                <w:sz w:val="18"/>
                <w:szCs w:val="18"/>
                <w:lang w:val="en-US" w:eastAsia="zh-CN" w:bidi="ar-SA"/>
              </w:rPr>
            </w:pPr>
            <w:r>
              <w:rPr>
                <w:sz w:val="18"/>
                <w:szCs w:val="18"/>
              </w:rPr>
              <w:t>XMDMYB</w:t>
            </w:r>
          </w:p>
        </w:tc>
        <w:tc>
          <w:tcPr>
            <w:tcW w:w="714" w:type="pct"/>
            <w:tcBorders>
              <w:top w:val="single" w:color="000000" w:sz="6" w:space="0"/>
              <w:left w:val="nil"/>
              <w:bottom w:val="single" w:color="000000" w:sz="6" w:space="0"/>
              <w:right w:val="single" w:color="000000" w:sz="6" w:space="0"/>
            </w:tcBorders>
            <w:noWrap/>
            <w:vAlign w:val="center"/>
          </w:tcPr>
          <w:p w14:paraId="0E3DFE06">
            <w:pPr>
              <w:rPr>
                <w:rFonts w:hint="default" w:ascii="宋体" w:hAnsi="宋体" w:eastAsia="宋体" w:cs="Times New Roman"/>
                <w:sz w:val="18"/>
                <w:szCs w:val="18"/>
                <w:lang w:val="en-US" w:eastAsia="zh-CN" w:bidi="ar-SA"/>
              </w:rPr>
            </w:pPr>
            <w:r>
              <w:rPr>
                <w:rFonts w:cs="宋体"/>
                <w:sz w:val="18"/>
                <w:szCs w:val="18"/>
              </w:rPr>
              <w:t>项目代码（医保）</w:t>
            </w:r>
          </w:p>
        </w:tc>
        <w:tc>
          <w:tcPr>
            <w:tcW w:w="1176" w:type="pct"/>
            <w:tcBorders>
              <w:top w:val="single" w:color="000000" w:sz="6" w:space="0"/>
              <w:left w:val="nil"/>
              <w:bottom w:val="single" w:color="000000" w:sz="6" w:space="0"/>
              <w:right w:val="single" w:color="000000" w:sz="6" w:space="0"/>
            </w:tcBorders>
            <w:noWrap/>
            <w:vAlign w:val="center"/>
          </w:tcPr>
          <w:p w14:paraId="3559DC54">
            <w:pPr>
              <w:rPr>
                <w:rFonts w:hint="default" w:ascii="宋体" w:hAnsi="宋体" w:eastAsia="宋体" w:cs="Times New Roman"/>
                <w:sz w:val="18"/>
                <w:szCs w:val="18"/>
                <w:lang w:val="en-US" w:eastAsia="zh-CN" w:bidi="ar-SA"/>
              </w:rPr>
            </w:pPr>
            <w:r>
              <w:rPr>
                <w:rFonts w:cs="宋体"/>
                <w:sz w:val="18"/>
                <w:szCs w:val="18"/>
              </w:rPr>
              <w:t>患者检查项目对应医保中的代码</w:t>
            </w:r>
          </w:p>
        </w:tc>
        <w:tc>
          <w:tcPr>
            <w:tcW w:w="581" w:type="pct"/>
            <w:tcBorders>
              <w:top w:val="single" w:color="000000" w:sz="6" w:space="0"/>
              <w:left w:val="nil"/>
              <w:bottom w:val="single" w:color="000000" w:sz="6" w:space="0"/>
              <w:right w:val="single" w:color="000000" w:sz="6" w:space="0"/>
            </w:tcBorders>
            <w:noWrap/>
            <w:vAlign w:val="center"/>
          </w:tcPr>
          <w:p w14:paraId="402A5A4B">
            <w:pPr>
              <w:jc w:val="both"/>
              <w:rPr>
                <w:rFonts w:hint="default" w:ascii="宋体" w:hAnsi="宋体" w:eastAsia="宋体" w:cs="Times New Roman"/>
                <w:sz w:val="18"/>
                <w:szCs w:val="18"/>
                <w:lang w:val="en-US" w:eastAsia="zh-CN" w:bidi="ar-SA"/>
              </w:rPr>
            </w:pPr>
          </w:p>
        </w:tc>
        <w:tc>
          <w:tcPr>
            <w:tcW w:w="611" w:type="pct"/>
            <w:tcBorders>
              <w:top w:val="single" w:color="000000" w:sz="6" w:space="0"/>
              <w:left w:val="nil"/>
              <w:bottom w:val="single" w:color="000000" w:sz="6" w:space="0"/>
              <w:right w:val="single" w:color="000000" w:sz="6" w:space="0"/>
            </w:tcBorders>
            <w:noWrap/>
            <w:vAlign w:val="center"/>
          </w:tcPr>
          <w:p w14:paraId="01B1AE85">
            <w:pPr>
              <w:jc w:val="center"/>
              <w:rPr>
                <w:rFonts w:hint="default" w:ascii="宋体" w:hAnsi="宋体" w:eastAsia="宋体" w:cs="Times New Roman"/>
                <w:sz w:val="18"/>
                <w:szCs w:val="18"/>
                <w:lang w:val="en-US" w:eastAsia="zh-CN" w:bidi="ar-SA"/>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3EF2EC17">
            <w:pPr>
              <w:rPr>
                <w:rFonts w:hint="default" w:ascii="宋体" w:hAnsi="宋体" w:eastAsia="宋体" w:cs="Times New Roman"/>
                <w:sz w:val="18"/>
                <w:szCs w:val="18"/>
                <w:lang w:val="en-US" w:eastAsia="zh-CN" w:bidi="ar-SA"/>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15CE7B23">
            <w:pPr>
              <w:rPr>
                <w:rFonts w:hint="default" w:ascii="宋体" w:hAnsi="宋体" w:eastAsia="宋体" w:cs="Times New Roman"/>
                <w:sz w:val="18"/>
                <w:szCs w:val="18"/>
                <w:lang w:val="en-US" w:eastAsia="zh-CN" w:bidi="ar-SA"/>
              </w:rPr>
            </w:pPr>
            <w:r>
              <w:rPr>
                <w:rFonts w:hint="default" w:ascii="宋体" w:hAnsi="宋体" w:eastAsia="宋体" w:cs="Times New Roman"/>
                <w:sz w:val="18"/>
                <w:szCs w:val="18"/>
                <w:lang w:val="en-US" w:eastAsia="zh-CN" w:bidi="ar-SA"/>
              </w:rPr>
              <w:t>湖北省医疗服务项目编码数据库</w:t>
            </w:r>
          </w:p>
        </w:tc>
      </w:tr>
      <w:tr w14:paraId="21067F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2FB88FB">
            <w:pPr>
              <w:rPr>
                <w:rFonts w:hint="default" w:eastAsia="宋体" w:cs="宋体"/>
                <w:sz w:val="18"/>
                <w:szCs w:val="18"/>
                <w:lang w:val="en-US" w:eastAsia="zh-CN"/>
              </w:rPr>
            </w:pPr>
            <w:r>
              <w:rPr>
                <w:rFonts w:hint="eastAsia" w:cs="宋体"/>
                <w:sz w:val="18"/>
                <w:szCs w:val="18"/>
                <w:lang w:val="en-US" w:eastAsia="zh-CN"/>
              </w:rPr>
              <w:t>XMMCYB</w:t>
            </w:r>
          </w:p>
        </w:tc>
        <w:tc>
          <w:tcPr>
            <w:tcW w:w="714" w:type="pct"/>
            <w:tcBorders>
              <w:top w:val="single" w:color="000000" w:sz="6" w:space="0"/>
              <w:left w:val="nil"/>
              <w:bottom w:val="single" w:color="000000" w:sz="6" w:space="0"/>
              <w:right w:val="single" w:color="000000" w:sz="6" w:space="0"/>
            </w:tcBorders>
            <w:noWrap/>
            <w:vAlign w:val="center"/>
          </w:tcPr>
          <w:p w14:paraId="53A3DD6C">
            <w:pPr>
              <w:rPr>
                <w:rFonts w:hint="default" w:eastAsia="宋体" w:cs="宋体"/>
                <w:sz w:val="18"/>
                <w:szCs w:val="18"/>
                <w:lang w:val="en-US" w:eastAsia="zh-CN"/>
              </w:rPr>
            </w:pPr>
            <w:r>
              <w:rPr>
                <w:rFonts w:hint="eastAsia" w:cs="宋体"/>
                <w:sz w:val="18"/>
                <w:szCs w:val="18"/>
                <w:lang w:val="en-US" w:eastAsia="zh-CN"/>
              </w:rPr>
              <w:t>项目名称（医保）</w:t>
            </w:r>
          </w:p>
        </w:tc>
        <w:tc>
          <w:tcPr>
            <w:tcW w:w="1176" w:type="pct"/>
            <w:tcBorders>
              <w:top w:val="single" w:color="000000" w:sz="6" w:space="0"/>
              <w:left w:val="nil"/>
              <w:bottom w:val="single" w:color="000000" w:sz="6" w:space="0"/>
              <w:right w:val="single" w:color="000000" w:sz="6" w:space="0"/>
            </w:tcBorders>
            <w:noWrap/>
            <w:vAlign w:val="center"/>
          </w:tcPr>
          <w:p w14:paraId="6314B08E">
            <w:pPr>
              <w:rPr>
                <w:rFonts w:hint="eastAsia" w:eastAsia="宋体"/>
                <w:sz w:val="18"/>
                <w:szCs w:val="18"/>
                <w:lang w:val="en-US" w:eastAsia="zh-CN"/>
              </w:rPr>
            </w:pPr>
            <w:r>
              <w:rPr>
                <w:rFonts w:cs="宋体"/>
                <w:sz w:val="18"/>
                <w:szCs w:val="18"/>
              </w:rPr>
              <w:t>患者检查项目对应医保中的</w:t>
            </w:r>
            <w:r>
              <w:rPr>
                <w:rFonts w:hint="eastAsia" w:cs="宋体"/>
                <w:sz w:val="18"/>
                <w:szCs w:val="18"/>
                <w:lang w:val="en-US" w:eastAsia="zh-CN"/>
              </w:rPr>
              <w:t>名称</w:t>
            </w:r>
          </w:p>
        </w:tc>
        <w:tc>
          <w:tcPr>
            <w:tcW w:w="581" w:type="pct"/>
            <w:tcBorders>
              <w:top w:val="single" w:color="000000" w:sz="6" w:space="0"/>
              <w:left w:val="nil"/>
              <w:bottom w:val="single" w:color="000000" w:sz="6" w:space="0"/>
              <w:right w:val="single" w:color="000000" w:sz="6" w:space="0"/>
            </w:tcBorders>
            <w:noWrap/>
            <w:vAlign w:val="center"/>
          </w:tcPr>
          <w:p w14:paraId="23AFDF79">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22FE603B">
            <w:pPr>
              <w:jc w:val="center"/>
              <w:rPr>
                <w:rFonts w:cs="宋体"/>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680FB27B">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5D22B618">
            <w:pPr>
              <w:rPr>
                <w:rFonts w:hint="default"/>
                <w:sz w:val="18"/>
                <w:szCs w:val="18"/>
              </w:rPr>
            </w:pPr>
          </w:p>
        </w:tc>
      </w:tr>
      <w:tr w14:paraId="1D9359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65A4ED8">
            <w:pPr>
              <w:rPr>
                <w:rFonts w:hint="default"/>
                <w:sz w:val="18"/>
                <w:szCs w:val="18"/>
              </w:rPr>
            </w:pPr>
            <w:r>
              <w:rPr>
                <w:rFonts w:cs="宋体"/>
                <w:sz w:val="18"/>
                <w:szCs w:val="18"/>
              </w:rPr>
              <w:t>CSSJ</w:t>
            </w:r>
          </w:p>
        </w:tc>
        <w:tc>
          <w:tcPr>
            <w:tcW w:w="714" w:type="pct"/>
            <w:tcBorders>
              <w:top w:val="single" w:color="000000" w:sz="6" w:space="0"/>
              <w:left w:val="nil"/>
              <w:bottom w:val="single" w:color="000000" w:sz="6" w:space="0"/>
              <w:right w:val="single" w:color="000000" w:sz="6" w:space="0"/>
            </w:tcBorders>
            <w:noWrap/>
            <w:vAlign w:val="center"/>
          </w:tcPr>
          <w:p w14:paraId="2B39E862">
            <w:pPr>
              <w:rPr>
                <w:rFonts w:hint="default"/>
                <w:sz w:val="18"/>
                <w:szCs w:val="18"/>
              </w:rPr>
            </w:pPr>
            <w:r>
              <w:rPr>
                <w:rFonts w:cs="宋体"/>
                <w:sz w:val="18"/>
                <w:szCs w:val="18"/>
              </w:rPr>
              <w:t>超声所见</w:t>
            </w:r>
          </w:p>
        </w:tc>
        <w:tc>
          <w:tcPr>
            <w:tcW w:w="1176" w:type="pct"/>
            <w:tcBorders>
              <w:top w:val="single" w:color="000000" w:sz="6" w:space="0"/>
              <w:left w:val="nil"/>
              <w:bottom w:val="single" w:color="000000" w:sz="6" w:space="0"/>
              <w:right w:val="single" w:color="000000" w:sz="6" w:space="0"/>
            </w:tcBorders>
            <w:noWrap/>
            <w:vAlign w:val="center"/>
          </w:tcPr>
          <w:p w14:paraId="620067CD">
            <w:pPr>
              <w:rPr>
                <w:rFonts w:hint="default"/>
                <w:sz w:val="18"/>
                <w:szCs w:val="18"/>
              </w:rPr>
            </w:pPr>
            <w:r>
              <w:rPr>
                <w:sz w:val="18"/>
                <w:szCs w:val="18"/>
              </w:rPr>
              <w:t>超声检查所见信息的文字描述</w:t>
            </w:r>
          </w:p>
        </w:tc>
        <w:tc>
          <w:tcPr>
            <w:tcW w:w="581" w:type="pct"/>
            <w:tcBorders>
              <w:top w:val="single" w:color="000000" w:sz="6" w:space="0"/>
              <w:left w:val="nil"/>
              <w:bottom w:val="single" w:color="000000" w:sz="6" w:space="0"/>
              <w:right w:val="single" w:color="000000" w:sz="6" w:space="0"/>
            </w:tcBorders>
            <w:noWrap/>
            <w:vAlign w:val="center"/>
          </w:tcPr>
          <w:p w14:paraId="5451EEB3">
            <w:pPr>
              <w:jc w:val="center"/>
              <w:rPr>
                <w:rFonts w:hint="eastAsia" w:eastAsia="宋体"/>
                <w:sz w:val="18"/>
                <w:szCs w:val="18"/>
                <w:lang w:eastAsia="zh-CN"/>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5F43630C">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0E708D28">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6B75BBBF">
            <w:pPr>
              <w:rPr>
                <w:rFonts w:hint="default"/>
                <w:sz w:val="18"/>
                <w:szCs w:val="18"/>
              </w:rPr>
            </w:pPr>
          </w:p>
        </w:tc>
      </w:tr>
      <w:tr w14:paraId="0407EA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0452364">
            <w:pPr>
              <w:rPr>
                <w:rFonts w:hint="default"/>
                <w:sz w:val="18"/>
                <w:szCs w:val="18"/>
              </w:rPr>
            </w:pPr>
            <w:r>
              <w:rPr>
                <w:rFonts w:cs="宋体"/>
                <w:sz w:val="18"/>
                <w:szCs w:val="18"/>
              </w:rPr>
              <w:t>CSTS</w:t>
            </w:r>
          </w:p>
        </w:tc>
        <w:tc>
          <w:tcPr>
            <w:tcW w:w="714" w:type="pct"/>
            <w:tcBorders>
              <w:top w:val="single" w:color="000000" w:sz="6" w:space="0"/>
              <w:left w:val="nil"/>
              <w:bottom w:val="single" w:color="000000" w:sz="6" w:space="0"/>
              <w:right w:val="single" w:color="000000" w:sz="6" w:space="0"/>
            </w:tcBorders>
            <w:noWrap/>
            <w:vAlign w:val="center"/>
          </w:tcPr>
          <w:p w14:paraId="0583788B">
            <w:pPr>
              <w:rPr>
                <w:rFonts w:hint="default"/>
                <w:sz w:val="18"/>
                <w:szCs w:val="18"/>
              </w:rPr>
            </w:pPr>
            <w:r>
              <w:rPr>
                <w:rFonts w:cs="宋体"/>
                <w:sz w:val="18"/>
                <w:szCs w:val="18"/>
              </w:rPr>
              <w:t>超声提示</w:t>
            </w:r>
          </w:p>
        </w:tc>
        <w:tc>
          <w:tcPr>
            <w:tcW w:w="1176" w:type="pct"/>
            <w:tcBorders>
              <w:top w:val="single" w:color="000000" w:sz="6" w:space="0"/>
              <w:left w:val="nil"/>
              <w:bottom w:val="single" w:color="000000" w:sz="6" w:space="0"/>
              <w:right w:val="single" w:color="000000" w:sz="6" w:space="0"/>
            </w:tcBorders>
            <w:noWrap/>
            <w:vAlign w:val="center"/>
          </w:tcPr>
          <w:p w14:paraId="3E2B42B6">
            <w:pPr>
              <w:rPr>
                <w:rFonts w:hint="default"/>
                <w:sz w:val="18"/>
                <w:szCs w:val="18"/>
              </w:rPr>
            </w:pPr>
            <w:r>
              <w:rPr>
                <w:sz w:val="18"/>
                <w:szCs w:val="18"/>
              </w:rPr>
              <w:t>超声检查后的提示信息</w:t>
            </w:r>
          </w:p>
        </w:tc>
        <w:tc>
          <w:tcPr>
            <w:tcW w:w="581" w:type="pct"/>
            <w:tcBorders>
              <w:top w:val="single" w:color="000000" w:sz="6" w:space="0"/>
              <w:left w:val="nil"/>
              <w:bottom w:val="single" w:color="000000" w:sz="6" w:space="0"/>
              <w:right w:val="single" w:color="000000" w:sz="6" w:space="0"/>
            </w:tcBorders>
            <w:noWrap/>
            <w:vAlign w:val="center"/>
          </w:tcPr>
          <w:p w14:paraId="1DA93985">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54037D98">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0BAEEC11">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5FC76B68">
            <w:pPr>
              <w:rPr>
                <w:rFonts w:hint="default"/>
                <w:sz w:val="18"/>
                <w:szCs w:val="18"/>
              </w:rPr>
            </w:pPr>
          </w:p>
        </w:tc>
      </w:tr>
      <w:tr w14:paraId="6A9633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3B8709A">
            <w:pPr>
              <w:rPr>
                <w:rFonts w:hint="default"/>
                <w:sz w:val="18"/>
                <w:szCs w:val="18"/>
              </w:rPr>
            </w:pPr>
            <w:r>
              <w:rPr>
                <w:rFonts w:cs="宋体"/>
                <w:sz w:val="18"/>
                <w:szCs w:val="18"/>
              </w:rPr>
              <w:t>CSYZW</w:t>
            </w:r>
          </w:p>
        </w:tc>
        <w:tc>
          <w:tcPr>
            <w:tcW w:w="714" w:type="pct"/>
            <w:tcBorders>
              <w:top w:val="single" w:color="000000" w:sz="6" w:space="0"/>
              <w:left w:val="nil"/>
              <w:bottom w:val="single" w:color="000000" w:sz="6" w:space="0"/>
              <w:right w:val="single" w:color="000000" w:sz="6" w:space="0"/>
            </w:tcBorders>
            <w:noWrap/>
            <w:vAlign w:val="center"/>
          </w:tcPr>
          <w:p w14:paraId="088FDB82">
            <w:pPr>
              <w:rPr>
                <w:rFonts w:hint="default"/>
                <w:sz w:val="18"/>
                <w:szCs w:val="18"/>
              </w:rPr>
            </w:pPr>
            <w:r>
              <w:rPr>
                <w:rFonts w:cs="宋体"/>
                <w:sz w:val="18"/>
                <w:szCs w:val="18"/>
              </w:rPr>
              <w:t>超声孕周W</w:t>
            </w:r>
          </w:p>
        </w:tc>
        <w:tc>
          <w:tcPr>
            <w:tcW w:w="1176" w:type="pct"/>
            <w:tcBorders>
              <w:top w:val="single" w:color="000000" w:sz="6" w:space="0"/>
              <w:left w:val="nil"/>
              <w:bottom w:val="single" w:color="000000" w:sz="6" w:space="0"/>
              <w:right w:val="single" w:color="000000" w:sz="6" w:space="0"/>
            </w:tcBorders>
            <w:noWrap/>
            <w:vAlign w:val="center"/>
          </w:tcPr>
          <w:p w14:paraId="64E0C9F2">
            <w:pPr>
              <w:rPr>
                <w:rFonts w:hint="default"/>
                <w:sz w:val="18"/>
                <w:szCs w:val="18"/>
              </w:rPr>
            </w:pPr>
            <w:r>
              <w:rPr>
                <w:sz w:val="18"/>
                <w:szCs w:val="18"/>
              </w:rPr>
              <w:t>B超检查显示的胎儿的大小周数</w:t>
            </w:r>
          </w:p>
        </w:tc>
        <w:tc>
          <w:tcPr>
            <w:tcW w:w="581" w:type="pct"/>
            <w:tcBorders>
              <w:top w:val="single" w:color="000000" w:sz="6" w:space="0"/>
              <w:left w:val="nil"/>
              <w:bottom w:val="single" w:color="000000" w:sz="6" w:space="0"/>
              <w:right w:val="single" w:color="000000" w:sz="6" w:space="0"/>
            </w:tcBorders>
            <w:noWrap/>
            <w:vAlign w:val="center"/>
          </w:tcPr>
          <w:p w14:paraId="0A6CD0C4">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652CCE4">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4934CF58">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4AF665F5">
            <w:pPr>
              <w:rPr>
                <w:rFonts w:hint="default"/>
                <w:sz w:val="18"/>
                <w:szCs w:val="18"/>
              </w:rPr>
            </w:pPr>
          </w:p>
        </w:tc>
      </w:tr>
      <w:tr w14:paraId="442F748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D88F15E">
            <w:pPr>
              <w:rPr>
                <w:rFonts w:hint="default"/>
                <w:sz w:val="18"/>
                <w:szCs w:val="18"/>
              </w:rPr>
            </w:pPr>
            <w:r>
              <w:rPr>
                <w:rFonts w:cs="宋体"/>
                <w:sz w:val="18"/>
                <w:szCs w:val="18"/>
              </w:rPr>
              <w:t>CSYZD</w:t>
            </w:r>
          </w:p>
        </w:tc>
        <w:tc>
          <w:tcPr>
            <w:tcW w:w="714" w:type="pct"/>
            <w:tcBorders>
              <w:top w:val="single" w:color="000000" w:sz="6" w:space="0"/>
              <w:left w:val="nil"/>
              <w:bottom w:val="single" w:color="000000" w:sz="6" w:space="0"/>
              <w:right w:val="single" w:color="000000" w:sz="6" w:space="0"/>
            </w:tcBorders>
            <w:noWrap/>
            <w:vAlign w:val="center"/>
          </w:tcPr>
          <w:p w14:paraId="00DF3E78">
            <w:pPr>
              <w:rPr>
                <w:rFonts w:hint="default"/>
                <w:sz w:val="18"/>
                <w:szCs w:val="18"/>
              </w:rPr>
            </w:pPr>
            <w:r>
              <w:rPr>
                <w:rFonts w:cs="宋体"/>
                <w:sz w:val="18"/>
                <w:szCs w:val="18"/>
              </w:rPr>
              <w:t>超声孕周D</w:t>
            </w:r>
          </w:p>
        </w:tc>
        <w:tc>
          <w:tcPr>
            <w:tcW w:w="1176" w:type="pct"/>
            <w:tcBorders>
              <w:top w:val="single" w:color="000000" w:sz="6" w:space="0"/>
              <w:left w:val="nil"/>
              <w:bottom w:val="single" w:color="000000" w:sz="6" w:space="0"/>
              <w:right w:val="single" w:color="000000" w:sz="6" w:space="0"/>
            </w:tcBorders>
            <w:noWrap/>
            <w:vAlign w:val="center"/>
          </w:tcPr>
          <w:p w14:paraId="6C3D52F7">
            <w:pPr>
              <w:rPr>
                <w:rFonts w:hint="default"/>
                <w:sz w:val="18"/>
                <w:szCs w:val="18"/>
              </w:rPr>
            </w:pPr>
            <w:r>
              <w:rPr>
                <w:sz w:val="18"/>
                <w:szCs w:val="18"/>
              </w:rPr>
              <w:t>B超检查显示的胎儿的大小天数</w:t>
            </w:r>
          </w:p>
        </w:tc>
        <w:tc>
          <w:tcPr>
            <w:tcW w:w="581" w:type="pct"/>
            <w:tcBorders>
              <w:top w:val="single" w:color="000000" w:sz="6" w:space="0"/>
              <w:left w:val="nil"/>
              <w:bottom w:val="single" w:color="000000" w:sz="6" w:space="0"/>
              <w:right w:val="single" w:color="000000" w:sz="6" w:space="0"/>
            </w:tcBorders>
            <w:noWrap/>
            <w:vAlign w:val="center"/>
          </w:tcPr>
          <w:p w14:paraId="5CDFCC01">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37DDB9F">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7175A9AE">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5A869FD6">
            <w:pPr>
              <w:rPr>
                <w:rFonts w:hint="default"/>
                <w:sz w:val="18"/>
                <w:szCs w:val="18"/>
              </w:rPr>
            </w:pPr>
          </w:p>
        </w:tc>
      </w:tr>
      <w:tr w14:paraId="23B5FB1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290D177">
            <w:pPr>
              <w:rPr>
                <w:rFonts w:hint="default"/>
                <w:sz w:val="18"/>
                <w:szCs w:val="18"/>
              </w:rPr>
            </w:pPr>
            <w:r>
              <w:rPr>
                <w:rFonts w:cs="宋体"/>
                <w:sz w:val="18"/>
                <w:szCs w:val="18"/>
              </w:rPr>
              <w:t>LCYZW</w:t>
            </w:r>
          </w:p>
        </w:tc>
        <w:tc>
          <w:tcPr>
            <w:tcW w:w="714" w:type="pct"/>
            <w:tcBorders>
              <w:top w:val="single" w:color="000000" w:sz="6" w:space="0"/>
              <w:left w:val="nil"/>
              <w:bottom w:val="single" w:color="000000" w:sz="6" w:space="0"/>
              <w:right w:val="single" w:color="000000" w:sz="6" w:space="0"/>
            </w:tcBorders>
            <w:noWrap/>
            <w:vAlign w:val="center"/>
          </w:tcPr>
          <w:p w14:paraId="0D6D9879">
            <w:pPr>
              <w:rPr>
                <w:rFonts w:hint="default"/>
                <w:sz w:val="18"/>
                <w:szCs w:val="18"/>
              </w:rPr>
            </w:pPr>
            <w:r>
              <w:rPr>
                <w:rFonts w:cs="宋体"/>
                <w:sz w:val="18"/>
                <w:szCs w:val="18"/>
              </w:rPr>
              <w:t>临床孕周W</w:t>
            </w:r>
          </w:p>
        </w:tc>
        <w:tc>
          <w:tcPr>
            <w:tcW w:w="1176" w:type="pct"/>
            <w:tcBorders>
              <w:top w:val="single" w:color="000000" w:sz="6" w:space="0"/>
              <w:left w:val="nil"/>
              <w:bottom w:val="single" w:color="000000" w:sz="6" w:space="0"/>
              <w:right w:val="single" w:color="000000" w:sz="6" w:space="0"/>
            </w:tcBorders>
            <w:noWrap/>
            <w:vAlign w:val="center"/>
          </w:tcPr>
          <w:p w14:paraId="1B4CA331">
            <w:pPr>
              <w:rPr>
                <w:rFonts w:hint="default"/>
                <w:sz w:val="18"/>
                <w:szCs w:val="18"/>
              </w:rPr>
            </w:pPr>
            <w:r>
              <w:rPr>
                <w:sz w:val="18"/>
                <w:szCs w:val="18"/>
              </w:rPr>
              <w:t>临床计算的胎儿的大小周数</w:t>
            </w:r>
          </w:p>
        </w:tc>
        <w:tc>
          <w:tcPr>
            <w:tcW w:w="581" w:type="pct"/>
            <w:tcBorders>
              <w:top w:val="single" w:color="000000" w:sz="6" w:space="0"/>
              <w:left w:val="nil"/>
              <w:bottom w:val="single" w:color="000000" w:sz="6" w:space="0"/>
              <w:right w:val="single" w:color="000000" w:sz="6" w:space="0"/>
            </w:tcBorders>
            <w:noWrap/>
            <w:vAlign w:val="center"/>
          </w:tcPr>
          <w:p w14:paraId="79BF7CE6">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101C7CAE">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77072795">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6468791D">
            <w:pPr>
              <w:rPr>
                <w:rFonts w:hint="default"/>
                <w:sz w:val="18"/>
                <w:szCs w:val="18"/>
              </w:rPr>
            </w:pPr>
          </w:p>
        </w:tc>
      </w:tr>
      <w:tr w14:paraId="33C313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B02B20B">
            <w:pPr>
              <w:rPr>
                <w:rFonts w:hint="default"/>
                <w:sz w:val="18"/>
                <w:szCs w:val="18"/>
              </w:rPr>
            </w:pPr>
            <w:r>
              <w:rPr>
                <w:rFonts w:cs="宋体"/>
                <w:sz w:val="18"/>
                <w:szCs w:val="18"/>
              </w:rPr>
              <w:t>LCYZD</w:t>
            </w:r>
          </w:p>
        </w:tc>
        <w:tc>
          <w:tcPr>
            <w:tcW w:w="714" w:type="pct"/>
            <w:tcBorders>
              <w:top w:val="single" w:color="000000" w:sz="6" w:space="0"/>
              <w:left w:val="nil"/>
              <w:bottom w:val="single" w:color="000000" w:sz="6" w:space="0"/>
              <w:right w:val="single" w:color="000000" w:sz="6" w:space="0"/>
            </w:tcBorders>
            <w:noWrap/>
            <w:vAlign w:val="center"/>
          </w:tcPr>
          <w:p w14:paraId="06BD2E66">
            <w:pPr>
              <w:rPr>
                <w:rFonts w:hint="default"/>
                <w:sz w:val="18"/>
                <w:szCs w:val="18"/>
              </w:rPr>
            </w:pPr>
            <w:r>
              <w:rPr>
                <w:rFonts w:cs="宋体"/>
                <w:sz w:val="18"/>
                <w:szCs w:val="18"/>
              </w:rPr>
              <w:t>临床孕周D</w:t>
            </w:r>
          </w:p>
        </w:tc>
        <w:tc>
          <w:tcPr>
            <w:tcW w:w="1176" w:type="pct"/>
            <w:tcBorders>
              <w:top w:val="single" w:color="000000" w:sz="6" w:space="0"/>
              <w:left w:val="nil"/>
              <w:bottom w:val="single" w:color="000000" w:sz="6" w:space="0"/>
              <w:right w:val="single" w:color="000000" w:sz="6" w:space="0"/>
            </w:tcBorders>
            <w:noWrap/>
            <w:vAlign w:val="center"/>
          </w:tcPr>
          <w:p w14:paraId="66CF642C">
            <w:pPr>
              <w:rPr>
                <w:rFonts w:hint="default"/>
                <w:sz w:val="18"/>
                <w:szCs w:val="18"/>
              </w:rPr>
            </w:pPr>
            <w:r>
              <w:rPr>
                <w:sz w:val="18"/>
                <w:szCs w:val="18"/>
              </w:rPr>
              <w:t>临床计算的胎儿的大小天数</w:t>
            </w:r>
          </w:p>
        </w:tc>
        <w:tc>
          <w:tcPr>
            <w:tcW w:w="581" w:type="pct"/>
            <w:tcBorders>
              <w:top w:val="single" w:color="000000" w:sz="6" w:space="0"/>
              <w:left w:val="nil"/>
              <w:bottom w:val="single" w:color="000000" w:sz="6" w:space="0"/>
              <w:right w:val="single" w:color="000000" w:sz="6" w:space="0"/>
            </w:tcBorders>
            <w:noWrap/>
            <w:vAlign w:val="center"/>
          </w:tcPr>
          <w:p w14:paraId="29F14D04">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3C0CA31B">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6C84D274">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0AEA3939">
            <w:pPr>
              <w:rPr>
                <w:rFonts w:hint="default"/>
                <w:sz w:val="18"/>
                <w:szCs w:val="18"/>
              </w:rPr>
            </w:pPr>
          </w:p>
        </w:tc>
      </w:tr>
      <w:tr w14:paraId="3FBD7C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B4F9217">
            <w:pPr>
              <w:rPr>
                <w:rFonts w:hint="default"/>
                <w:sz w:val="18"/>
                <w:szCs w:val="18"/>
              </w:rPr>
            </w:pPr>
            <w:r>
              <w:rPr>
                <w:rFonts w:cs="宋体"/>
                <w:sz w:val="18"/>
                <w:szCs w:val="18"/>
              </w:rPr>
              <w:t>TPWZ</w:t>
            </w:r>
          </w:p>
        </w:tc>
        <w:tc>
          <w:tcPr>
            <w:tcW w:w="714" w:type="pct"/>
            <w:tcBorders>
              <w:top w:val="single" w:color="000000" w:sz="6" w:space="0"/>
              <w:left w:val="nil"/>
              <w:bottom w:val="single" w:color="000000" w:sz="6" w:space="0"/>
              <w:right w:val="single" w:color="000000" w:sz="6" w:space="0"/>
            </w:tcBorders>
            <w:noWrap/>
            <w:vAlign w:val="center"/>
          </w:tcPr>
          <w:p w14:paraId="385DBA07">
            <w:pPr>
              <w:rPr>
                <w:rFonts w:hint="default"/>
                <w:sz w:val="18"/>
                <w:szCs w:val="18"/>
              </w:rPr>
            </w:pPr>
            <w:r>
              <w:rPr>
                <w:rFonts w:cs="宋体"/>
                <w:sz w:val="18"/>
                <w:szCs w:val="18"/>
              </w:rPr>
              <w:t>胎盘位置</w:t>
            </w:r>
          </w:p>
        </w:tc>
        <w:tc>
          <w:tcPr>
            <w:tcW w:w="1176" w:type="pct"/>
            <w:tcBorders>
              <w:top w:val="single" w:color="000000" w:sz="6" w:space="0"/>
              <w:left w:val="nil"/>
              <w:bottom w:val="single" w:color="000000" w:sz="6" w:space="0"/>
              <w:right w:val="single" w:color="000000" w:sz="6" w:space="0"/>
            </w:tcBorders>
            <w:noWrap/>
            <w:vAlign w:val="center"/>
          </w:tcPr>
          <w:p w14:paraId="4C02636A">
            <w:pPr>
              <w:rPr>
                <w:rFonts w:hint="default"/>
                <w:sz w:val="18"/>
                <w:szCs w:val="18"/>
              </w:rPr>
            </w:pPr>
            <w:r>
              <w:rPr>
                <w:sz w:val="18"/>
                <w:szCs w:val="18"/>
              </w:rPr>
              <w:t>B超检查结果中胎盘位置的文字描述</w:t>
            </w:r>
          </w:p>
        </w:tc>
        <w:tc>
          <w:tcPr>
            <w:tcW w:w="581" w:type="pct"/>
            <w:tcBorders>
              <w:top w:val="single" w:color="000000" w:sz="6" w:space="0"/>
              <w:left w:val="nil"/>
              <w:bottom w:val="single" w:color="000000" w:sz="6" w:space="0"/>
              <w:right w:val="single" w:color="000000" w:sz="6" w:space="0"/>
            </w:tcBorders>
            <w:noWrap/>
            <w:vAlign w:val="center"/>
          </w:tcPr>
          <w:p w14:paraId="64E9A3AA">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7D071BAE">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13D5B3F0">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0B61E2C1">
            <w:pPr>
              <w:rPr>
                <w:rFonts w:hint="default"/>
                <w:sz w:val="18"/>
                <w:szCs w:val="18"/>
              </w:rPr>
            </w:pPr>
          </w:p>
        </w:tc>
      </w:tr>
      <w:tr w14:paraId="0D719A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24C7AC7">
            <w:pPr>
              <w:rPr>
                <w:rFonts w:hint="default"/>
                <w:sz w:val="18"/>
                <w:szCs w:val="18"/>
              </w:rPr>
            </w:pPr>
            <w:r>
              <w:rPr>
                <w:sz w:val="18"/>
                <w:szCs w:val="18"/>
              </w:rPr>
              <w:t>JCYSXM</w:t>
            </w:r>
          </w:p>
        </w:tc>
        <w:tc>
          <w:tcPr>
            <w:tcW w:w="714" w:type="pct"/>
            <w:tcBorders>
              <w:top w:val="single" w:color="000000" w:sz="6" w:space="0"/>
              <w:left w:val="nil"/>
              <w:bottom w:val="single" w:color="000000" w:sz="6" w:space="0"/>
              <w:right w:val="single" w:color="000000" w:sz="6" w:space="0"/>
            </w:tcBorders>
            <w:noWrap/>
            <w:vAlign w:val="center"/>
          </w:tcPr>
          <w:p w14:paraId="370D3196">
            <w:pPr>
              <w:rPr>
                <w:rFonts w:hint="default"/>
                <w:sz w:val="18"/>
                <w:szCs w:val="18"/>
              </w:rPr>
            </w:pPr>
            <w:r>
              <w:rPr>
                <w:rFonts w:cs="宋体"/>
                <w:sz w:val="18"/>
                <w:szCs w:val="18"/>
              </w:rPr>
              <w:t>检查医生姓名</w:t>
            </w:r>
          </w:p>
        </w:tc>
        <w:tc>
          <w:tcPr>
            <w:tcW w:w="1176" w:type="pct"/>
            <w:tcBorders>
              <w:top w:val="single" w:color="000000" w:sz="6" w:space="0"/>
              <w:left w:val="nil"/>
              <w:bottom w:val="single" w:color="000000" w:sz="6" w:space="0"/>
              <w:right w:val="single" w:color="000000" w:sz="6" w:space="0"/>
            </w:tcBorders>
            <w:noWrap/>
            <w:vAlign w:val="center"/>
          </w:tcPr>
          <w:p w14:paraId="7DEC9489">
            <w:pPr>
              <w:rPr>
                <w:rFonts w:hint="default"/>
                <w:sz w:val="18"/>
                <w:szCs w:val="18"/>
              </w:rPr>
            </w:pPr>
            <w:r>
              <w:rPr>
                <w:rFonts w:cs="宋体"/>
                <w:sz w:val="18"/>
                <w:szCs w:val="18"/>
              </w:rPr>
              <w:t>检查医生在公安管理部门正式登记注册的姓氏和名称</w:t>
            </w:r>
          </w:p>
        </w:tc>
        <w:tc>
          <w:tcPr>
            <w:tcW w:w="581" w:type="pct"/>
            <w:tcBorders>
              <w:top w:val="single" w:color="000000" w:sz="6" w:space="0"/>
              <w:left w:val="nil"/>
              <w:bottom w:val="single" w:color="000000" w:sz="6" w:space="0"/>
              <w:right w:val="single" w:color="000000" w:sz="6" w:space="0"/>
            </w:tcBorders>
            <w:noWrap/>
            <w:vAlign w:val="center"/>
          </w:tcPr>
          <w:p w14:paraId="794DED4E">
            <w:pPr>
              <w:jc w:val="center"/>
              <w:rPr>
                <w:rFonts w:hint="eastAsia" w:eastAsia="宋体"/>
                <w:sz w:val="18"/>
                <w:szCs w:val="18"/>
                <w:lang w:eastAsia="zh-CN"/>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40DB70CA">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3293AB18">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1F1994BC">
            <w:pPr>
              <w:rPr>
                <w:rFonts w:hint="default"/>
                <w:sz w:val="18"/>
                <w:szCs w:val="18"/>
              </w:rPr>
            </w:pPr>
          </w:p>
        </w:tc>
      </w:tr>
      <w:tr w14:paraId="7782EA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7ACD2D0">
            <w:pPr>
              <w:rPr>
                <w:rFonts w:hint="default"/>
                <w:sz w:val="18"/>
                <w:szCs w:val="18"/>
              </w:rPr>
            </w:pPr>
            <w:r>
              <w:rPr>
                <w:rFonts w:cs="宋体"/>
                <w:sz w:val="18"/>
                <w:szCs w:val="18"/>
              </w:rPr>
              <w:t>SYZH</w:t>
            </w:r>
          </w:p>
        </w:tc>
        <w:tc>
          <w:tcPr>
            <w:tcW w:w="714" w:type="pct"/>
            <w:tcBorders>
              <w:top w:val="single" w:color="000000" w:sz="6" w:space="0"/>
              <w:left w:val="nil"/>
              <w:bottom w:val="single" w:color="000000" w:sz="6" w:space="0"/>
              <w:right w:val="single" w:color="000000" w:sz="6" w:space="0"/>
            </w:tcBorders>
            <w:noWrap/>
            <w:vAlign w:val="center"/>
          </w:tcPr>
          <w:p w14:paraId="196596E8">
            <w:pPr>
              <w:rPr>
                <w:rFonts w:hint="default"/>
                <w:sz w:val="18"/>
                <w:szCs w:val="18"/>
              </w:rPr>
            </w:pPr>
            <w:r>
              <w:rPr>
                <w:rFonts w:cs="宋体"/>
                <w:sz w:val="18"/>
                <w:szCs w:val="18"/>
              </w:rPr>
              <w:t>生育证号</w:t>
            </w:r>
          </w:p>
        </w:tc>
        <w:tc>
          <w:tcPr>
            <w:tcW w:w="1176" w:type="pct"/>
            <w:tcBorders>
              <w:top w:val="single" w:color="000000" w:sz="6" w:space="0"/>
              <w:left w:val="nil"/>
              <w:bottom w:val="single" w:color="000000" w:sz="6" w:space="0"/>
              <w:right w:val="single" w:color="000000" w:sz="6" w:space="0"/>
            </w:tcBorders>
            <w:noWrap/>
            <w:vAlign w:val="center"/>
          </w:tcPr>
          <w:p w14:paraId="3241818E">
            <w:pPr>
              <w:rPr>
                <w:rFonts w:hint="default"/>
                <w:sz w:val="18"/>
                <w:szCs w:val="18"/>
              </w:rPr>
            </w:pPr>
            <w:r>
              <w:rPr>
                <w:sz w:val="18"/>
                <w:szCs w:val="18"/>
              </w:rPr>
              <w:t>计划生育证编号</w:t>
            </w:r>
          </w:p>
        </w:tc>
        <w:tc>
          <w:tcPr>
            <w:tcW w:w="581" w:type="pct"/>
            <w:tcBorders>
              <w:top w:val="single" w:color="000000" w:sz="6" w:space="0"/>
              <w:left w:val="nil"/>
              <w:bottom w:val="single" w:color="000000" w:sz="6" w:space="0"/>
              <w:right w:val="single" w:color="000000" w:sz="6" w:space="0"/>
            </w:tcBorders>
            <w:noWrap/>
            <w:vAlign w:val="center"/>
          </w:tcPr>
          <w:p w14:paraId="498B38E0">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85BBB6C">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1BD8FD9F">
            <w:pPr>
              <w:rPr>
                <w:rFonts w:hint="default"/>
                <w:sz w:val="18"/>
                <w:szCs w:val="18"/>
              </w:rPr>
            </w:pPr>
            <w:r>
              <w:rPr>
                <w:rFonts w:cs="宋体"/>
                <w:sz w:val="18"/>
                <w:szCs w:val="18"/>
              </w:rPr>
              <w:t>10</w:t>
            </w:r>
          </w:p>
        </w:tc>
        <w:tc>
          <w:tcPr>
            <w:tcW w:w="714" w:type="pct"/>
            <w:tcBorders>
              <w:top w:val="single" w:color="000000" w:sz="6" w:space="0"/>
              <w:left w:val="nil"/>
              <w:bottom w:val="single" w:color="000000" w:sz="6" w:space="0"/>
              <w:right w:val="single" w:color="000000" w:sz="6" w:space="0"/>
            </w:tcBorders>
            <w:noWrap/>
            <w:vAlign w:val="center"/>
          </w:tcPr>
          <w:p w14:paraId="2C796C78">
            <w:pPr>
              <w:rPr>
                <w:rFonts w:hint="default"/>
                <w:sz w:val="18"/>
                <w:szCs w:val="18"/>
              </w:rPr>
            </w:pPr>
          </w:p>
        </w:tc>
      </w:tr>
      <w:tr w14:paraId="0D82CF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A284979">
            <w:pPr>
              <w:textAlignment w:val="center"/>
              <w:rPr>
                <w:rFonts w:hint="default" w:cs="宋体"/>
                <w:bCs/>
                <w:kern w:val="2"/>
                <w:sz w:val="18"/>
                <w:szCs w:val="18"/>
              </w:rPr>
            </w:pPr>
            <w:r>
              <w:rPr>
                <w:rFonts w:cs="宋体"/>
                <w:sz w:val="18"/>
                <w:szCs w:val="18"/>
                <w:lang w:bidi="ar"/>
              </w:rPr>
              <w:t>HAVEBOY</w:t>
            </w:r>
          </w:p>
        </w:tc>
        <w:tc>
          <w:tcPr>
            <w:tcW w:w="714" w:type="pct"/>
            <w:tcBorders>
              <w:top w:val="single" w:color="000000" w:sz="6" w:space="0"/>
              <w:left w:val="nil"/>
              <w:bottom w:val="single" w:color="000000" w:sz="6" w:space="0"/>
              <w:right w:val="single" w:color="000000" w:sz="6" w:space="0"/>
            </w:tcBorders>
            <w:noWrap/>
            <w:vAlign w:val="center"/>
          </w:tcPr>
          <w:p w14:paraId="7C25D794">
            <w:pPr>
              <w:rPr>
                <w:rFonts w:hint="default"/>
                <w:sz w:val="18"/>
                <w:szCs w:val="18"/>
              </w:rPr>
            </w:pPr>
            <w:r>
              <w:rPr>
                <w:rFonts w:cs="宋体"/>
                <w:sz w:val="18"/>
                <w:szCs w:val="18"/>
              </w:rPr>
              <w:t>现存子女数（男）</w:t>
            </w:r>
          </w:p>
        </w:tc>
        <w:tc>
          <w:tcPr>
            <w:tcW w:w="1176" w:type="pct"/>
            <w:tcBorders>
              <w:top w:val="single" w:color="000000" w:sz="6" w:space="0"/>
              <w:left w:val="nil"/>
              <w:bottom w:val="single" w:color="000000" w:sz="6" w:space="0"/>
              <w:right w:val="single" w:color="000000" w:sz="6" w:space="0"/>
            </w:tcBorders>
            <w:noWrap/>
            <w:vAlign w:val="center"/>
          </w:tcPr>
          <w:p w14:paraId="1EA393EE">
            <w:pPr>
              <w:rPr>
                <w:rFonts w:hint="default"/>
                <w:sz w:val="18"/>
                <w:szCs w:val="18"/>
              </w:rPr>
            </w:pPr>
            <w:r>
              <w:rPr>
                <w:sz w:val="18"/>
                <w:szCs w:val="18"/>
              </w:rPr>
              <w:t>目前存活的性别为男的子女数量，计量单位为个</w:t>
            </w:r>
          </w:p>
        </w:tc>
        <w:tc>
          <w:tcPr>
            <w:tcW w:w="581" w:type="pct"/>
            <w:tcBorders>
              <w:top w:val="single" w:color="000000" w:sz="6" w:space="0"/>
              <w:left w:val="nil"/>
              <w:bottom w:val="single" w:color="000000" w:sz="6" w:space="0"/>
              <w:right w:val="single" w:color="000000" w:sz="6" w:space="0"/>
            </w:tcBorders>
            <w:noWrap/>
            <w:vAlign w:val="center"/>
          </w:tcPr>
          <w:p w14:paraId="55649585">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7C68402">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16E1BA41">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616E42A3">
            <w:pPr>
              <w:rPr>
                <w:rFonts w:hint="default"/>
                <w:sz w:val="18"/>
                <w:szCs w:val="18"/>
              </w:rPr>
            </w:pPr>
          </w:p>
        </w:tc>
      </w:tr>
      <w:tr w14:paraId="44251F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3FA4C2C">
            <w:pPr>
              <w:textAlignment w:val="center"/>
              <w:rPr>
                <w:rFonts w:hint="default" w:cs="宋体"/>
                <w:bCs/>
                <w:kern w:val="2"/>
                <w:sz w:val="18"/>
                <w:szCs w:val="18"/>
              </w:rPr>
            </w:pPr>
            <w:r>
              <w:rPr>
                <w:rFonts w:cs="宋体"/>
                <w:sz w:val="18"/>
                <w:szCs w:val="18"/>
                <w:lang w:bidi="ar"/>
              </w:rPr>
              <w:t>HAVEGIRL</w:t>
            </w:r>
          </w:p>
        </w:tc>
        <w:tc>
          <w:tcPr>
            <w:tcW w:w="714" w:type="pct"/>
            <w:tcBorders>
              <w:top w:val="single" w:color="000000" w:sz="6" w:space="0"/>
              <w:left w:val="nil"/>
              <w:bottom w:val="single" w:color="000000" w:sz="6" w:space="0"/>
              <w:right w:val="single" w:color="000000" w:sz="6" w:space="0"/>
            </w:tcBorders>
            <w:noWrap/>
            <w:vAlign w:val="center"/>
          </w:tcPr>
          <w:p w14:paraId="03A20028">
            <w:pPr>
              <w:rPr>
                <w:rFonts w:hint="default"/>
                <w:sz w:val="18"/>
                <w:szCs w:val="18"/>
              </w:rPr>
            </w:pPr>
            <w:r>
              <w:rPr>
                <w:rFonts w:cs="宋体"/>
                <w:sz w:val="18"/>
                <w:szCs w:val="18"/>
              </w:rPr>
              <w:t>现存子女数（女）</w:t>
            </w:r>
          </w:p>
        </w:tc>
        <w:tc>
          <w:tcPr>
            <w:tcW w:w="1176" w:type="pct"/>
            <w:tcBorders>
              <w:top w:val="single" w:color="000000" w:sz="6" w:space="0"/>
              <w:left w:val="nil"/>
              <w:bottom w:val="single" w:color="000000" w:sz="6" w:space="0"/>
              <w:right w:val="single" w:color="000000" w:sz="6" w:space="0"/>
            </w:tcBorders>
            <w:noWrap/>
            <w:vAlign w:val="center"/>
          </w:tcPr>
          <w:p w14:paraId="2EF447DC">
            <w:pPr>
              <w:rPr>
                <w:rFonts w:hint="default"/>
                <w:sz w:val="18"/>
                <w:szCs w:val="18"/>
              </w:rPr>
            </w:pPr>
            <w:r>
              <w:rPr>
                <w:sz w:val="18"/>
                <w:szCs w:val="18"/>
              </w:rPr>
              <w:t>目前存活的性别为女的子女数量，计量单位为个</w:t>
            </w:r>
          </w:p>
        </w:tc>
        <w:tc>
          <w:tcPr>
            <w:tcW w:w="581" w:type="pct"/>
            <w:tcBorders>
              <w:top w:val="single" w:color="000000" w:sz="6" w:space="0"/>
              <w:left w:val="nil"/>
              <w:bottom w:val="single" w:color="000000" w:sz="6" w:space="0"/>
              <w:right w:val="single" w:color="000000" w:sz="6" w:space="0"/>
            </w:tcBorders>
            <w:noWrap/>
            <w:vAlign w:val="center"/>
          </w:tcPr>
          <w:p w14:paraId="02D3DF85">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98C67B7">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44DBFF82">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13AEEA0C">
            <w:pPr>
              <w:rPr>
                <w:rFonts w:hint="default"/>
                <w:sz w:val="18"/>
                <w:szCs w:val="18"/>
              </w:rPr>
            </w:pPr>
          </w:p>
        </w:tc>
      </w:tr>
      <w:tr w14:paraId="1ABA2E6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92487BB">
            <w:pPr>
              <w:rPr>
                <w:rFonts w:hint="default"/>
                <w:sz w:val="18"/>
                <w:szCs w:val="18"/>
              </w:rPr>
            </w:pPr>
            <w:r>
              <w:rPr>
                <w:rFonts w:cs="宋体"/>
                <w:sz w:val="18"/>
                <w:szCs w:val="18"/>
                <w:lang w:bidi="ar"/>
              </w:rPr>
              <w:t>PREGNANCIES</w:t>
            </w:r>
          </w:p>
        </w:tc>
        <w:tc>
          <w:tcPr>
            <w:tcW w:w="714" w:type="pct"/>
            <w:tcBorders>
              <w:top w:val="single" w:color="000000" w:sz="6" w:space="0"/>
              <w:left w:val="nil"/>
              <w:bottom w:val="single" w:color="000000" w:sz="6" w:space="0"/>
              <w:right w:val="single" w:color="000000" w:sz="6" w:space="0"/>
            </w:tcBorders>
            <w:noWrap/>
            <w:vAlign w:val="center"/>
          </w:tcPr>
          <w:p w14:paraId="776B98B7">
            <w:pPr>
              <w:rPr>
                <w:rFonts w:hint="default"/>
                <w:sz w:val="18"/>
                <w:szCs w:val="18"/>
              </w:rPr>
            </w:pPr>
            <w:r>
              <w:rPr>
                <w:rFonts w:cs="宋体"/>
                <w:sz w:val="18"/>
                <w:szCs w:val="18"/>
              </w:rPr>
              <w:t>孕次</w:t>
            </w:r>
          </w:p>
        </w:tc>
        <w:tc>
          <w:tcPr>
            <w:tcW w:w="1176" w:type="pct"/>
            <w:tcBorders>
              <w:top w:val="single" w:color="000000" w:sz="6" w:space="0"/>
              <w:left w:val="nil"/>
              <w:bottom w:val="single" w:color="000000" w:sz="6" w:space="0"/>
              <w:right w:val="single" w:color="000000" w:sz="6" w:space="0"/>
            </w:tcBorders>
            <w:noWrap/>
            <w:vAlign w:val="center"/>
          </w:tcPr>
          <w:p w14:paraId="3BE96FEC">
            <w:pPr>
              <w:rPr>
                <w:rFonts w:hint="default"/>
                <w:sz w:val="18"/>
                <w:szCs w:val="18"/>
              </w:rPr>
            </w:pPr>
            <w:r>
              <w:rPr>
                <w:rFonts w:cs="宋体"/>
                <w:sz w:val="18"/>
                <w:szCs w:val="18"/>
              </w:rPr>
              <w:t>妊娠次数的累计量.包括异位妊娠.计量单位为次</w:t>
            </w:r>
          </w:p>
        </w:tc>
        <w:tc>
          <w:tcPr>
            <w:tcW w:w="581" w:type="pct"/>
            <w:tcBorders>
              <w:top w:val="single" w:color="000000" w:sz="6" w:space="0"/>
              <w:left w:val="nil"/>
              <w:bottom w:val="single" w:color="000000" w:sz="6" w:space="0"/>
              <w:right w:val="single" w:color="000000" w:sz="6" w:space="0"/>
            </w:tcBorders>
            <w:noWrap/>
            <w:vAlign w:val="center"/>
          </w:tcPr>
          <w:p w14:paraId="67B9B830">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0F19760F">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5A1761AE">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1E0B8B72">
            <w:pPr>
              <w:rPr>
                <w:rFonts w:hint="default"/>
                <w:sz w:val="18"/>
                <w:szCs w:val="18"/>
              </w:rPr>
            </w:pPr>
          </w:p>
        </w:tc>
      </w:tr>
      <w:tr w14:paraId="043850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F3B64A0">
            <w:pPr>
              <w:rPr>
                <w:rFonts w:hint="default"/>
                <w:sz w:val="18"/>
                <w:szCs w:val="18"/>
              </w:rPr>
            </w:pPr>
            <w:r>
              <w:rPr>
                <w:sz w:val="18"/>
                <w:szCs w:val="18"/>
              </w:rPr>
              <w:t>JCYY</w:t>
            </w:r>
          </w:p>
        </w:tc>
        <w:tc>
          <w:tcPr>
            <w:tcW w:w="714" w:type="pct"/>
            <w:tcBorders>
              <w:top w:val="single" w:color="000000" w:sz="6" w:space="0"/>
              <w:left w:val="nil"/>
              <w:bottom w:val="single" w:color="000000" w:sz="6" w:space="0"/>
              <w:right w:val="single" w:color="000000" w:sz="6" w:space="0"/>
            </w:tcBorders>
            <w:noWrap/>
            <w:vAlign w:val="center"/>
          </w:tcPr>
          <w:p w14:paraId="110A3768">
            <w:pPr>
              <w:rPr>
                <w:rFonts w:hint="default"/>
                <w:sz w:val="18"/>
                <w:szCs w:val="18"/>
              </w:rPr>
            </w:pPr>
            <w:r>
              <w:rPr>
                <w:rFonts w:cs="宋体"/>
                <w:sz w:val="18"/>
                <w:szCs w:val="18"/>
              </w:rPr>
              <w:t>检查原因</w:t>
            </w:r>
          </w:p>
        </w:tc>
        <w:tc>
          <w:tcPr>
            <w:tcW w:w="1176" w:type="pct"/>
            <w:tcBorders>
              <w:top w:val="single" w:color="000000" w:sz="6" w:space="0"/>
              <w:left w:val="nil"/>
              <w:bottom w:val="single" w:color="000000" w:sz="6" w:space="0"/>
              <w:right w:val="single" w:color="000000" w:sz="6" w:space="0"/>
            </w:tcBorders>
            <w:noWrap/>
            <w:vAlign w:val="center"/>
          </w:tcPr>
          <w:p w14:paraId="2468CD34">
            <w:pPr>
              <w:rPr>
                <w:rFonts w:hint="default"/>
                <w:sz w:val="18"/>
                <w:szCs w:val="18"/>
              </w:rPr>
            </w:pPr>
            <w:r>
              <w:rPr>
                <w:sz w:val="18"/>
                <w:szCs w:val="18"/>
              </w:rPr>
              <w:t>患者接受本次检查的原因文字描述</w:t>
            </w:r>
          </w:p>
        </w:tc>
        <w:tc>
          <w:tcPr>
            <w:tcW w:w="581" w:type="pct"/>
            <w:tcBorders>
              <w:top w:val="single" w:color="000000" w:sz="6" w:space="0"/>
              <w:left w:val="nil"/>
              <w:bottom w:val="single" w:color="000000" w:sz="6" w:space="0"/>
              <w:right w:val="single" w:color="000000" w:sz="6" w:space="0"/>
            </w:tcBorders>
            <w:noWrap/>
            <w:vAlign w:val="center"/>
          </w:tcPr>
          <w:p w14:paraId="7F05EAAF">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F15D394">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513E2D64">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BF03676">
            <w:pPr>
              <w:rPr>
                <w:rFonts w:hint="default"/>
                <w:sz w:val="18"/>
                <w:szCs w:val="18"/>
              </w:rPr>
            </w:pPr>
          </w:p>
        </w:tc>
      </w:tr>
      <w:tr w14:paraId="34CFF1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D629981">
            <w:pPr>
              <w:rPr>
                <w:rFonts w:hint="default"/>
                <w:sz w:val="18"/>
                <w:szCs w:val="18"/>
              </w:rPr>
            </w:pPr>
            <w:r>
              <w:rPr>
                <w:rFonts w:cs="宋体"/>
                <w:sz w:val="18"/>
                <w:szCs w:val="18"/>
              </w:rPr>
              <w:t>JCJG</w:t>
            </w:r>
          </w:p>
        </w:tc>
        <w:tc>
          <w:tcPr>
            <w:tcW w:w="714" w:type="pct"/>
            <w:tcBorders>
              <w:top w:val="single" w:color="000000" w:sz="6" w:space="0"/>
              <w:left w:val="nil"/>
              <w:bottom w:val="single" w:color="000000" w:sz="6" w:space="0"/>
              <w:right w:val="single" w:color="000000" w:sz="6" w:space="0"/>
            </w:tcBorders>
            <w:noWrap/>
            <w:vAlign w:val="center"/>
          </w:tcPr>
          <w:p w14:paraId="5CC89120">
            <w:pPr>
              <w:rPr>
                <w:rFonts w:hint="default"/>
                <w:sz w:val="18"/>
                <w:szCs w:val="18"/>
              </w:rPr>
            </w:pPr>
            <w:r>
              <w:rPr>
                <w:rFonts w:cs="宋体"/>
                <w:sz w:val="18"/>
                <w:szCs w:val="18"/>
              </w:rPr>
              <w:t>检查结果</w:t>
            </w:r>
          </w:p>
        </w:tc>
        <w:tc>
          <w:tcPr>
            <w:tcW w:w="1176" w:type="pct"/>
            <w:tcBorders>
              <w:top w:val="single" w:color="000000" w:sz="6" w:space="0"/>
              <w:left w:val="nil"/>
              <w:bottom w:val="single" w:color="000000" w:sz="6" w:space="0"/>
              <w:right w:val="single" w:color="000000" w:sz="6" w:space="0"/>
            </w:tcBorders>
            <w:noWrap/>
            <w:vAlign w:val="center"/>
          </w:tcPr>
          <w:p w14:paraId="28C3B6BB">
            <w:pPr>
              <w:rPr>
                <w:rFonts w:hint="default"/>
                <w:sz w:val="18"/>
                <w:szCs w:val="18"/>
              </w:rPr>
            </w:pPr>
            <w:r>
              <w:rPr>
                <w:rFonts w:cs="宋体"/>
                <w:sz w:val="18"/>
                <w:szCs w:val="18"/>
              </w:rPr>
              <w:t>患者辅助检查结果的详细描述</w:t>
            </w:r>
          </w:p>
        </w:tc>
        <w:tc>
          <w:tcPr>
            <w:tcW w:w="581" w:type="pct"/>
            <w:tcBorders>
              <w:top w:val="single" w:color="000000" w:sz="6" w:space="0"/>
              <w:left w:val="nil"/>
              <w:bottom w:val="single" w:color="000000" w:sz="6" w:space="0"/>
              <w:right w:val="single" w:color="000000" w:sz="6" w:space="0"/>
            </w:tcBorders>
            <w:noWrap/>
            <w:vAlign w:val="center"/>
          </w:tcPr>
          <w:p w14:paraId="2F9CD317">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2A1343C8">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34549781">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31D04305">
            <w:pPr>
              <w:rPr>
                <w:rFonts w:hint="default"/>
                <w:sz w:val="18"/>
                <w:szCs w:val="18"/>
              </w:rPr>
            </w:pPr>
          </w:p>
        </w:tc>
      </w:tr>
      <w:tr w14:paraId="59C211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B3E0330">
            <w:pPr>
              <w:rPr>
                <w:rFonts w:hint="default"/>
                <w:sz w:val="18"/>
                <w:szCs w:val="18"/>
              </w:rPr>
            </w:pPr>
            <w:r>
              <w:rPr>
                <w:rFonts w:cs="宋体"/>
                <w:sz w:val="18"/>
                <w:szCs w:val="18"/>
              </w:rPr>
              <w:t>QTYYSM</w:t>
            </w:r>
          </w:p>
        </w:tc>
        <w:tc>
          <w:tcPr>
            <w:tcW w:w="714" w:type="pct"/>
            <w:tcBorders>
              <w:top w:val="single" w:color="000000" w:sz="6" w:space="0"/>
              <w:left w:val="nil"/>
              <w:bottom w:val="single" w:color="000000" w:sz="6" w:space="0"/>
              <w:right w:val="single" w:color="000000" w:sz="6" w:space="0"/>
            </w:tcBorders>
            <w:noWrap/>
            <w:vAlign w:val="center"/>
          </w:tcPr>
          <w:p w14:paraId="160BCC62">
            <w:pPr>
              <w:rPr>
                <w:rFonts w:hint="default"/>
                <w:sz w:val="18"/>
                <w:szCs w:val="18"/>
              </w:rPr>
            </w:pPr>
            <w:r>
              <w:rPr>
                <w:rFonts w:cs="宋体"/>
                <w:sz w:val="18"/>
                <w:szCs w:val="18"/>
              </w:rPr>
              <w:t>其他原因说明</w:t>
            </w:r>
          </w:p>
        </w:tc>
        <w:tc>
          <w:tcPr>
            <w:tcW w:w="1176" w:type="pct"/>
            <w:tcBorders>
              <w:top w:val="single" w:color="000000" w:sz="6" w:space="0"/>
              <w:left w:val="nil"/>
              <w:bottom w:val="single" w:color="000000" w:sz="6" w:space="0"/>
              <w:right w:val="single" w:color="000000" w:sz="6" w:space="0"/>
            </w:tcBorders>
            <w:noWrap/>
            <w:vAlign w:val="center"/>
          </w:tcPr>
          <w:p w14:paraId="1555349E">
            <w:pPr>
              <w:rPr>
                <w:rFonts w:hint="default"/>
                <w:sz w:val="18"/>
                <w:szCs w:val="18"/>
              </w:rPr>
            </w:pPr>
            <w:r>
              <w:rPr>
                <w:sz w:val="18"/>
                <w:szCs w:val="18"/>
              </w:rPr>
              <w:t>其他原因的说明描述</w:t>
            </w:r>
          </w:p>
        </w:tc>
        <w:tc>
          <w:tcPr>
            <w:tcW w:w="581" w:type="pct"/>
            <w:tcBorders>
              <w:top w:val="single" w:color="000000" w:sz="6" w:space="0"/>
              <w:left w:val="nil"/>
              <w:bottom w:val="single" w:color="000000" w:sz="6" w:space="0"/>
              <w:right w:val="single" w:color="000000" w:sz="6" w:space="0"/>
            </w:tcBorders>
            <w:noWrap/>
            <w:vAlign w:val="center"/>
          </w:tcPr>
          <w:p w14:paraId="4649954F">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7BA4B1A">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35F24F41">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2B23838E">
            <w:pPr>
              <w:rPr>
                <w:rFonts w:hint="default"/>
                <w:sz w:val="18"/>
                <w:szCs w:val="18"/>
              </w:rPr>
            </w:pPr>
          </w:p>
        </w:tc>
      </w:tr>
      <w:tr w14:paraId="22BE1C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6D8A268">
            <w:pPr>
              <w:rPr>
                <w:rFonts w:hint="default"/>
                <w:sz w:val="18"/>
                <w:szCs w:val="18"/>
              </w:rPr>
            </w:pPr>
            <w:r>
              <w:rPr>
                <w:sz w:val="18"/>
                <w:szCs w:val="18"/>
              </w:rPr>
              <w:t>BGSJ</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36D928C">
            <w:pPr>
              <w:rPr>
                <w:rFonts w:hint="default"/>
                <w:sz w:val="18"/>
                <w:szCs w:val="18"/>
              </w:rPr>
            </w:pPr>
            <w:r>
              <w:rPr>
                <w:rFonts w:cs="宋体"/>
                <w:sz w:val="18"/>
                <w:szCs w:val="18"/>
              </w:rPr>
              <w:t>报告日期</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355F768F">
            <w:pPr>
              <w:rPr>
                <w:rFonts w:hint="default"/>
                <w:sz w:val="18"/>
                <w:szCs w:val="18"/>
              </w:rPr>
            </w:pPr>
            <w:r>
              <w:rPr>
                <w:rFonts w:cs="宋体"/>
                <w:sz w:val="18"/>
                <w:szCs w:val="18"/>
              </w:rPr>
              <w:t>报告出具的公元纪年日期的完整描述</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488AC3AA">
            <w:pPr>
              <w:jc w:val="center"/>
              <w:rPr>
                <w:rFonts w:hint="eastAsia" w:eastAsia="宋体"/>
                <w:sz w:val="18"/>
                <w:szCs w:val="18"/>
                <w:lang w:eastAsia="zh-CN"/>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399F9AFC">
            <w:pPr>
              <w:jc w:val="center"/>
              <w:rPr>
                <w:rFonts w:hint="default"/>
                <w:sz w:val="18"/>
                <w:szCs w:val="18"/>
              </w:rPr>
            </w:pPr>
            <w:r>
              <w:rPr>
                <w:rFonts w:cs="宋体"/>
                <w:sz w:val="18"/>
                <w:szCs w:val="18"/>
              </w:rPr>
              <w:t>datetime</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4F4958BC">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4FA9B34">
            <w:pPr>
              <w:rPr>
                <w:rFonts w:hint="default"/>
                <w:sz w:val="18"/>
                <w:szCs w:val="18"/>
              </w:rPr>
            </w:pPr>
          </w:p>
        </w:tc>
      </w:tr>
      <w:tr w14:paraId="5D3788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8E7209F">
            <w:pPr>
              <w:rPr>
                <w:rFonts w:hint="default"/>
                <w:sz w:val="18"/>
                <w:szCs w:val="18"/>
              </w:rPr>
            </w:pPr>
            <w:r>
              <w:rPr>
                <w:rFonts w:cs="宋体"/>
                <w:sz w:val="18"/>
                <w:szCs w:val="18"/>
              </w:rPr>
              <w:t>XT</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0856984">
            <w:pPr>
              <w:rPr>
                <w:rFonts w:hint="default"/>
                <w:sz w:val="18"/>
                <w:szCs w:val="18"/>
              </w:rPr>
            </w:pPr>
            <w:r>
              <w:rPr>
                <w:rFonts w:cs="宋体"/>
                <w:sz w:val="18"/>
                <w:szCs w:val="18"/>
              </w:rPr>
              <w:t>心跳</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58496EC4">
            <w:pPr>
              <w:rPr>
                <w:rFonts w:hint="default"/>
                <w:sz w:val="18"/>
                <w:szCs w:val="18"/>
              </w:rPr>
            </w:pPr>
            <w:r>
              <w:rPr>
                <w:rFonts w:cs="宋体"/>
                <w:sz w:val="18"/>
                <w:szCs w:val="18"/>
              </w:rPr>
              <w:t>心脏搏动频率的测量结果在特定编码体系中的代码</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7D9CE2C5">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10CA061E">
            <w:pPr>
              <w:jc w:val="center"/>
              <w:rPr>
                <w:rFonts w:hint="default"/>
                <w:sz w:val="18"/>
                <w:szCs w:val="18"/>
              </w:rPr>
            </w:pPr>
            <w:r>
              <w:rPr>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0774FD81">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tcPr>
          <w:p w14:paraId="61546FD9">
            <w:pPr>
              <w:rPr>
                <w:rFonts w:hint="default"/>
                <w:sz w:val="18"/>
                <w:szCs w:val="18"/>
              </w:rPr>
            </w:pPr>
            <w:r>
              <w:rPr>
                <w:sz w:val="18"/>
                <w:szCs w:val="18"/>
              </w:rPr>
              <w:t>HBCV04.30.010</w:t>
            </w:r>
          </w:p>
        </w:tc>
      </w:tr>
      <w:tr w14:paraId="197D8C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0BCA6BD">
            <w:pPr>
              <w:rPr>
                <w:rFonts w:hint="default"/>
                <w:sz w:val="18"/>
                <w:szCs w:val="18"/>
              </w:rPr>
            </w:pPr>
            <w:r>
              <w:rPr>
                <w:rFonts w:cs="宋体"/>
                <w:sz w:val="18"/>
                <w:szCs w:val="18"/>
              </w:rPr>
              <w:t>ZL</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1892EAF">
            <w:pPr>
              <w:rPr>
                <w:rFonts w:hint="default"/>
                <w:sz w:val="18"/>
                <w:szCs w:val="18"/>
              </w:rPr>
            </w:pPr>
            <w:r>
              <w:rPr>
                <w:rFonts w:cs="宋体"/>
                <w:sz w:val="18"/>
                <w:szCs w:val="18"/>
              </w:rPr>
              <w:t>张力</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571A3B35">
            <w:pPr>
              <w:rPr>
                <w:rFonts w:hint="default"/>
                <w:sz w:val="18"/>
                <w:szCs w:val="18"/>
              </w:rPr>
            </w:pPr>
            <w:r>
              <w:rPr>
                <w:sz w:val="18"/>
                <w:szCs w:val="18"/>
              </w:rPr>
              <w:t>B超张力检查结果在特定编码体系中的代码</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6CD2CBA7">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1FE4A470">
            <w:pPr>
              <w:jc w:val="center"/>
              <w:rPr>
                <w:rFonts w:hint="default"/>
                <w:sz w:val="18"/>
                <w:szCs w:val="18"/>
              </w:rPr>
            </w:pPr>
            <w:r>
              <w:rPr>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059DFF5A">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tcPr>
          <w:p w14:paraId="6523894C">
            <w:pPr>
              <w:rPr>
                <w:rFonts w:hint="default"/>
                <w:sz w:val="18"/>
                <w:szCs w:val="18"/>
              </w:rPr>
            </w:pPr>
            <w:r>
              <w:rPr>
                <w:sz w:val="18"/>
                <w:szCs w:val="18"/>
              </w:rPr>
              <w:t>HBCV04.30.010</w:t>
            </w:r>
          </w:p>
        </w:tc>
      </w:tr>
      <w:tr w14:paraId="2DDD92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D724648">
            <w:pPr>
              <w:rPr>
                <w:rFonts w:hint="default"/>
                <w:sz w:val="18"/>
                <w:szCs w:val="18"/>
              </w:rPr>
            </w:pPr>
            <w:r>
              <w:rPr>
                <w:rFonts w:cs="宋体"/>
                <w:sz w:val="18"/>
                <w:szCs w:val="18"/>
              </w:rPr>
              <w:t>HD</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30A82A3">
            <w:pPr>
              <w:rPr>
                <w:rFonts w:hint="default"/>
                <w:sz w:val="18"/>
                <w:szCs w:val="18"/>
              </w:rPr>
            </w:pPr>
            <w:r>
              <w:rPr>
                <w:rFonts w:cs="宋体"/>
                <w:sz w:val="18"/>
                <w:szCs w:val="18"/>
              </w:rPr>
              <w:t>活动</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7D1F4A86">
            <w:pPr>
              <w:rPr>
                <w:rFonts w:hint="default"/>
                <w:sz w:val="18"/>
                <w:szCs w:val="18"/>
              </w:rPr>
            </w:pPr>
            <w:r>
              <w:rPr>
                <w:sz w:val="18"/>
                <w:szCs w:val="18"/>
              </w:rPr>
              <w:t>B超活动检查结果在特定编码体系中的代码</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793857E0">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36EE87B2">
            <w:pPr>
              <w:jc w:val="center"/>
              <w:rPr>
                <w:rFonts w:hint="default"/>
                <w:sz w:val="18"/>
                <w:szCs w:val="18"/>
              </w:rPr>
            </w:pPr>
            <w:r>
              <w:rPr>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2717455B">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tcPr>
          <w:p w14:paraId="30713377">
            <w:pPr>
              <w:rPr>
                <w:rFonts w:hint="default"/>
                <w:sz w:val="18"/>
                <w:szCs w:val="18"/>
              </w:rPr>
            </w:pPr>
            <w:r>
              <w:rPr>
                <w:sz w:val="18"/>
                <w:szCs w:val="18"/>
              </w:rPr>
              <w:t>HBCV04.30.010</w:t>
            </w:r>
          </w:p>
        </w:tc>
      </w:tr>
      <w:tr w14:paraId="5BEC0D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0FCC441">
            <w:pPr>
              <w:rPr>
                <w:rFonts w:hint="default"/>
                <w:sz w:val="18"/>
                <w:szCs w:val="18"/>
              </w:rPr>
            </w:pPr>
            <w:r>
              <w:rPr>
                <w:rFonts w:cs="宋体"/>
                <w:sz w:val="18"/>
                <w:szCs w:val="18"/>
              </w:rPr>
              <w:t>YS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9C42A16">
            <w:pPr>
              <w:rPr>
                <w:rFonts w:hint="default"/>
                <w:sz w:val="18"/>
                <w:szCs w:val="18"/>
              </w:rPr>
            </w:pPr>
            <w:r>
              <w:rPr>
                <w:rFonts w:cs="宋体"/>
                <w:sz w:val="18"/>
                <w:szCs w:val="18"/>
              </w:rPr>
              <w:t>羊水</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109B80E0">
            <w:pPr>
              <w:rPr>
                <w:rFonts w:hint="default"/>
                <w:sz w:val="18"/>
                <w:szCs w:val="18"/>
              </w:rPr>
            </w:pPr>
            <w:r>
              <w:rPr>
                <w:sz w:val="18"/>
                <w:szCs w:val="18"/>
              </w:rPr>
              <w:t>B超羊水检查结果在特定编码体系中的代码</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084C67ED">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433E7680">
            <w:pPr>
              <w:jc w:val="center"/>
              <w:rPr>
                <w:rFonts w:hint="default"/>
                <w:sz w:val="18"/>
                <w:szCs w:val="18"/>
              </w:rPr>
            </w:pPr>
            <w:r>
              <w:rPr>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2BE2CFB8">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tcPr>
          <w:p w14:paraId="5B5258D3">
            <w:pPr>
              <w:rPr>
                <w:rFonts w:hint="default"/>
                <w:sz w:val="18"/>
                <w:szCs w:val="18"/>
              </w:rPr>
            </w:pPr>
            <w:r>
              <w:rPr>
                <w:sz w:val="18"/>
                <w:szCs w:val="18"/>
              </w:rPr>
              <w:t>HBCV04.30.010</w:t>
            </w:r>
          </w:p>
        </w:tc>
      </w:tr>
      <w:tr w14:paraId="51B3D98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437667F">
            <w:pPr>
              <w:rPr>
                <w:rFonts w:hint="default"/>
                <w:sz w:val="18"/>
                <w:szCs w:val="18"/>
              </w:rPr>
            </w:pPr>
            <w:r>
              <w:rPr>
                <w:rFonts w:cs="宋体"/>
                <w:sz w:val="18"/>
                <w:szCs w:val="18"/>
              </w:rPr>
              <w:t>HX</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2C0A86E">
            <w:pPr>
              <w:rPr>
                <w:rFonts w:hint="default"/>
                <w:sz w:val="18"/>
                <w:szCs w:val="18"/>
              </w:rPr>
            </w:pPr>
            <w:r>
              <w:rPr>
                <w:rFonts w:cs="宋体"/>
                <w:sz w:val="18"/>
                <w:szCs w:val="18"/>
              </w:rPr>
              <w:t>呼吸</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44ACB8BB">
            <w:pPr>
              <w:rPr>
                <w:rFonts w:hint="default"/>
                <w:sz w:val="18"/>
                <w:szCs w:val="18"/>
              </w:rPr>
            </w:pPr>
            <w:r>
              <w:rPr>
                <w:rFonts w:cs="宋体"/>
                <w:sz w:val="18"/>
                <w:szCs w:val="18"/>
              </w:rPr>
              <w:t>B超呼吸检查结果在特定编码体系中的代码</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0F49DF38">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11E4C2CF">
            <w:pPr>
              <w:jc w:val="center"/>
              <w:rPr>
                <w:rFonts w:hint="default"/>
                <w:sz w:val="18"/>
                <w:szCs w:val="18"/>
              </w:rPr>
            </w:pPr>
            <w:r>
              <w:rPr>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7E90E624">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tcPr>
          <w:p w14:paraId="2DFAAE5E">
            <w:pPr>
              <w:rPr>
                <w:rFonts w:hint="default"/>
                <w:sz w:val="18"/>
                <w:szCs w:val="18"/>
              </w:rPr>
            </w:pPr>
            <w:r>
              <w:rPr>
                <w:sz w:val="18"/>
                <w:szCs w:val="18"/>
              </w:rPr>
              <w:t>HBCV04.30.010</w:t>
            </w:r>
          </w:p>
        </w:tc>
      </w:tr>
      <w:tr w14:paraId="0DF63B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EEC44AD">
            <w:pPr>
              <w:rPr>
                <w:rFonts w:hint="default"/>
                <w:sz w:val="18"/>
                <w:szCs w:val="18"/>
              </w:rPr>
            </w:pPr>
            <w:r>
              <w:rPr>
                <w:rFonts w:cs="宋体"/>
                <w:sz w:val="18"/>
                <w:szCs w:val="18"/>
              </w:rPr>
              <w:t>TFW</w:t>
            </w:r>
          </w:p>
        </w:tc>
        <w:tc>
          <w:tcPr>
            <w:tcW w:w="714" w:type="pct"/>
            <w:tcBorders>
              <w:top w:val="single" w:color="000000" w:sz="6" w:space="0"/>
              <w:left w:val="nil"/>
              <w:bottom w:val="single" w:color="000000" w:sz="6" w:space="0"/>
              <w:right w:val="single" w:color="000000" w:sz="6" w:space="0"/>
            </w:tcBorders>
            <w:noWrap/>
            <w:vAlign w:val="center"/>
          </w:tcPr>
          <w:p w14:paraId="777C59A0">
            <w:pPr>
              <w:rPr>
                <w:rFonts w:hint="default"/>
                <w:sz w:val="18"/>
                <w:szCs w:val="18"/>
              </w:rPr>
            </w:pPr>
            <w:r>
              <w:rPr>
                <w:rFonts w:cs="宋体"/>
                <w:sz w:val="18"/>
                <w:szCs w:val="18"/>
              </w:rPr>
              <w:t>胎方位</w:t>
            </w:r>
          </w:p>
        </w:tc>
        <w:tc>
          <w:tcPr>
            <w:tcW w:w="1176" w:type="pct"/>
            <w:tcBorders>
              <w:top w:val="single" w:color="000000" w:sz="6" w:space="0"/>
              <w:left w:val="nil"/>
              <w:bottom w:val="single" w:color="000000" w:sz="6" w:space="0"/>
              <w:right w:val="single" w:color="000000" w:sz="6" w:space="0"/>
            </w:tcBorders>
            <w:noWrap/>
            <w:vAlign w:val="center"/>
          </w:tcPr>
          <w:p w14:paraId="63308B3D">
            <w:pPr>
              <w:rPr>
                <w:rFonts w:hint="default"/>
                <w:sz w:val="18"/>
                <w:szCs w:val="18"/>
              </w:rPr>
            </w:pPr>
            <w:r>
              <w:rPr>
                <w:rFonts w:cs="宋体"/>
                <w:sz w:val="18"/>
                <w:szCs w:val="18"/>
              </w:rPr>
              <w:t>胎儿方位类别在特定编码体系中的代码</w:t>
            </w:r>
          </w:p>
        </w:tc>
        <w:tc>
          <w:tcPr>
            <w:tcW w:w="581" w:type="pct"/>
            <w:tcBorders>
              <w:top w:val="single" w:color="000000" w:sz="6" w:space="0"/>
              <w:left w:val="nil"/>
              <w:bottom w:val="single" w:color="000000" w:sz="6" w:space="0"/>
              <w:right w:val="single" w:color="000000" w:sz="6" w:space="0"/>
            </w:tcBorders>
            <w:noWrap/>
            <w:vAlign w:val="center"/>
          </w:tcPr>
          <w:p w14:paraId="3C678EFA">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47582B34">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noWrap/>
            <w:vAlign w:val="center"/>
          </w:tcPr>
          <w:p w14:paraId="7E290110">
            <w:pPr>
              <w:rPr>
                <w:rFonts w:hint="default"/>
                <w:sz w:val="18"/>
                <w:szCs w:val="18"/>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131BF08D">
            <w:pPr>
              <w:rPr>
                <w:rFonts w:hint="default"/>
                <w:sz w:val="18"/>
                <w:szCs w:val="18"/>
              </w:rPr>
            </w:pPr>
            <w:r>
              <w:rPr>
                <w:rFonts w:cs="宋体"/>
                <w:sz w:val="18"/>
                <w:szCs w:val="18"/>
              </w:rPr>
              <w:t>CV05.01.007</w:t>
            </w:r>
          </w:p>
        </w:tc>
      </w:tr>
      <w:tr w14:paraId="4F7BCB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5E74D10">
            <w:pPr>
              <w:rPr>
                <w:rFonts w:hint="default" w:ascii="宋体" w:hAnsi="宋体" w:eastAsia="宋体" w:cs="Times New Roman"/>
                <w:sz w:val="18"/>
                <w:szCs w:val="18"/>
                <w:lang w:val="en-US" w:eastAsia="zh-CN" w:bidi="ar-SA"/>
              </w:rPr>
            </w:pPr>
            <w:r>
              <w:rPr>
                <w:rFonts w:cs="宋体"/>
                <w:sz w:val="18"/>
                <w:szCs w:val="18"/>
              </w:rPr>
              <w:t>TFW</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4E428C3">
            <w:pPr>
              <w:rPr>
                <w:rFonts w:hint="eastAsia" w:ascii="宋体" w:hAnsi="宋体" w:eastAsia="宋体" w:cs="Times New Roman"/>
                <w:sz w:val="18"/>
                <w:szCs w:val="18"/>
                <w:lang w:val="en-US" w:eastAsia="zh-CN" w:bidi="ar-SA"/>
              </w:rPr>
            </w:pPr>
            <w:r>
              <w:rPr>
                <w:rFonts w:cs="宋体"/>
                <w:sz w:val="18"/>
                <w:szCs w:val="18"/>
              </w:rPr>
              <w:t>胎方位</w:t>
            </w:r>
            <w:r>
              <w:rPr>
                <w:rFonts w:hint="eastAsia" w:cs="宋体"/>
                <w:sz w:val="18"/>
                <w:szCs w:val="18"/>
                <w:lang w:val="en-US" w:eastAsia="zh-CN"/>
              </w:rPr>
              <w:t>名称</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388F5081">
            <w:pPr>
              <w:rPr>
                <w:rFonts w:hint="default" w:ascii="宋体" w:hAnsi="宋体" w:eastAsia="宋体" w:cs="Times New Roman"/>
                <w:sz w:val="18"/>
                <w:szCs w:val="18"/>
                <w:lang w:val="en-US" w:eastAsia="zh-CN" w:bidi="ar-SA"/>
              </w:rPr>
            </w:pPr>
            <w:r>
              <w:rPr>
                <w:rFonts w:cs="宋体"/>
                <w:sz w:val="18"/>
                <w:szCs w:val="18"/>
              </w:rPr>
              <w:t>胎儿方位类别在特定编码体系中</w:t>
            </w:r>
            <w:r>
              <w:rPr>
                <w:rFonts w:hint="eastAsia" w:cs="宋体"/>
                <w:sz w:val="18"/>
                <w:szCs w:val="18"/>
                <w:lang w:val="en-US" w:eastAsia="zh-CN"/>
              </w:rPr>
              <w:t>的名称</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2B010B87">
            <w:pPr>
              <w:jc w:val="center"/>
              <w:rPr>
                <w:rFonts w:hint="default" w:ascii="宋体" w:hAnsi="宋体" w:eastAsia="宋体" w:cs="Times New Roman"/>
                <w:sz w:val="18"/>
                <w:szCs w:val="18"/>
                <w:lang w:val="en-US" w:eastAsia="zh-CN" w:bidi="ar-SA"/>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173FD055">
            <w:pPr>
              <w:jc w:val="center"/>
              <w:rPr>
                <w:rFonts w:hint="default" w:ascii="宋体" w:hAnsi="宋体" w:eastAsia="宋体" w:cs="Times New Roman"/>
                <w:sz w:val="18"/>
                <w:szCs w:val="18"/>
                <w:lang w:val="en-US" w:eastAsia="zh-CN" w:bidi="ar-SA"/>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446E52CE">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2BC4FCBC">
            <w:pPr>
              <w:rPr>
                <w:rFonts w:hint="default"/>
                <w:sz w:val="18"/>
                <w:szCs w:val="18"/>
              </w:rPr>
            </w:pPr>
          </w:p>
        </w:tc>
      </w:tr>
      <w:tr w14:paraId="53CF3A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C0D50EE">
            <w:pPr>
              <w:rPr>
                <w:rFonts w:hint="default"/>
                <w:sz w:val="18"/>
                <w:szCs w:val="18"/>
              </w:rPr>
            </w:pPr>
            <w:r>
              <w:rPr>
                <w:rFonts w:cs="宋体"/>
                <w:sz w:val="18"/>
                <w:szCs w:val="18"/>
              </w:rPr>
              <w:t>BPD</w:t>
            </w:r>
          </w:p>
        </w:tc>
        <w:tc>
          <w:tcPr>
            <w:tcW w:w="714" w:type="pct"/>
            <w:tcBorders>
              <w:top w:val="single" w:color="000000" w:sz="6" w:space="0"/>
              <w:left w:val="nil"/>
              <w:bottom w:val="single" w:color="000000" w:sz="6" w:space="0"/>
              <w:right w:val="single" w:color="000000" w:sz="6" w:space="0"/>
            </w:tcBorders>
            <w:noWrap/>
            <w:vAlign w:val="center"/>
          </w:tcPr>
          <w:p w14:paraId="4DC7AD73">
            <w:pPr>
              <w:rPr>
                <w:rFonts w:hint="default"/>
                <w:sz w:val="18"/>
                <w:szCs w:val="18"/>
              </w:rPr>
            </w:pPr>
            <w:r>
              <w:rPr>
                <w:rFonts w:cs="宋体"/>
                <w:sz w:val="18"/>
                <w:szCs w:val="18"/>
              </w:rPr>
              <w:t>BPD</w:t>
            </w:r>
          </w:p>
        </w:tc>
        <w:tc>
          <w:tcPr>
            <w:tcW w:w="1176" w:type="pct"/>
            <w:tcBorders>
              <w:top w:val="single" w:color="000000" w:sz="6" w:space="0"/>
              <w:left w:val="nil"/>
              <w:bottom w:val="single" w:color="000000" w:sz="6" w:space="0"/>
              <w:right w:val="single" w:color="000000" w:sz="6" w:space="0"/>
            </w:tcBorders>
            <w:noWrap/>
            <w:vAlign w:val="center"/>
          </w:tcPr>
          <w:p w14:paraId="5B5246FB">
            <w:pPr>
              <w:rPr>
                <w:rFonts w:hint="default"/>
                <w:sz w:val="18"/>
                <w:szCs w:val="18"/>
              </w:rPr>
            </w:pPr>
            <w:r>
              <w:rPr>
                <w:sz w:val="18"/>
                <w:szCs w:val="18"/>
              </w:rPr>
              <w:t>B超检查结果中BPD的数量值，计量单位为cm</w:t>
            </w:r>
          </w:p>
        </w:tc>
        <w:tc>
          <w:tcPr>
            <w:tcW w:w="581" w:type="pct"/>
            <w:tcBorders>
              <w:top w:val="single" w:color="000000" w:sz="6" w:space="0"/>
              <w:left w:val="nil"/>
              <w:bottom w:val="single" w:color="000000" w:sz="6" w:space="0"/>
              <w:right w:val="single" w:color="000000" w:sz="6" w:space="0"/>
            </w:tcBorders>
            <w:noWrap/>
            <w:vAlign w:val="center"/>
          </w:tcPr>
          <w:p w14:paraId="5D5E40BD">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0550C534">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27CD74B9">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5BBD3E81">
            <w:pPr>
              <w:rPr>
                <w:rFonts w:hint="default"/>
                <w:sz w:val="18"/>
                <w:szCs w:val="18"/>
              </w:rPr>
            </w:pPr>
          </w:p>
        </w:tc>
      </w:tr>
      <w:tr w14:paraId="260BBE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03"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81E75CE">
            <w:pPr>
              <w:rPr>
                <w:rFonts w:hint="default"/>
                <w:sz w:val="18"/>
                <w:szCs w:val="18"/>
              </w:rPr>
            </w:pPr>
            <w:r>
              <w:rPr>
                <w:rFonts w:cs="宋体"/>
                <w:sz w:val="18"/>
                <w:szCs w:val="18"/>
              </w:rPr>
              <w:t>HC</w:t>
            </w:r>
          </w:p>
        </w:tc>
        <w:tc>
          <w:tcPr>
            <w:tcW w:w="714" w:type="pct"/>
            <w:tcBorders>
              <w:top w:val="single" w:color="000000" w:sz="6" w:space="0"/>
              <w:left w:val="nil"/>
              <w:bottom w:val="single" w:color="000000" w:sz="6" w:space="0"/>
              <w:right w:val="single" w:color="000000" w:sz="6" w:space="0"/>
            </w:tcBorders>
            <w:noWrap/>
            <w:vAlign w:val="center"/>
          </w:tcPr>
          <w:p w14:paraId="1179D3B1">
            <w:pPr>
              <w:rPr>
                <w:rFonts w:hint="default"/>
                <w:sz w:val="18"/>
                <w:szCs w:val="18"/>
              </w:rPr>
            </w:pPr>
            <w:r>
              <w:rPr>
                <w:rFonts w:cs="宋体"/>
                <w:sz w:val="18"/>
                <w:szCs w:val="18"/>
              </w:rPr>
              <w:t>HC</w:t>
            </w:r>
          </w:p>
        </w:tc>
        <w:tc>
          <w:tcPr>
            <w:tcW w:w="1176" w:type="pct"/>
            <w:tcBorders>
              <w:top w:val="single" w:color="000000" w:sz="6" w:space="0"/>
              <w:left w:val="nil"/>
              <w:bottom w:val="single" w:color="000000" w:sz="6" w:space="0"/>
              <w:right w:val="single" w:color="000000" w:sz="6" w:space="0"/>
            </w:tcBorders>
            <w:noWrap/>
            <w:vAlign w:val="center"/>
          </w:tcPr>
          <w:p w14:paraId="305BF16A">
            <w:pPr>
              <w:rPr>
                <w:rFonts w:hint="default"/>
                <w:sz w:val="18"/>
                <w:szCs w:val="18"/>
              </w:rPr>
            </w:pPr>
            <w:r>
              <w:rPr>
                <w:sz w:val="18"/>
                <w:szCs w:val="18"/>
              </w:rPr>
              <w:t>B超检查结果中HC的数量值，计量单位为cm</w:t>
            </w:r>
          </w:p>
        </w:tc>
        <w:tc>
          <w:tcPr>
            <w:tcW w:w="581" w:type="pct"/>
            <w:tcBorders>
              <w:top w:val="single" w:color="000000" w:sz="6" w:space="0"/>
              <w:left w:val="nil"/>
              <w:bottom w:val="single" w:color="000000" w:sz="6" w:space="0"/>
              <w:right w:val="single" w:color="000000" w:sz="6" w:space="0"/>
            </w:tcBorders>
            <w:noWrap/>
            <w:vAlign w:val="center"/>
          </w:tcPr>
          <w:p w14:paraId="065F0B4B">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193CB991">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62D9A4CA">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3EF593AD">
            <w:pPr>
              <w:rPr>
                <w:rFonts w:hint="default"/>
                <w:sz w:val="18"/>
                <w:szCs w:val="18"/>
              </w:rPr>
            </w:pPr>
          </w:p>
        </w:tc>
      </w:tr>
      <w:tr w14:paraId="13229B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40F4C48">
            <w:pPr>
              <w:rPr>
                <w:rFonts w:hint="default"/>
                <w:sz w:val="18"/>
                <w:szCs w:val="18"/>
              </w:rPr>
            </w:pPr>
            <w:r>
              <w:rPr>
                <w:rFonts w:cs="宋体"/>
                <w:sz w:val="18"/>
                <w:szCs w:val="18"/>
              </w:rPr>
              <w:t>AC</w:t>
            </w:r>
          </w:p>
        </w:tc>
        <w:tc>
          <w:tcPr>
            <w:tcW w:w="714" w:type="pct"/>
            <w:tcBorders>
              <w:top w:val="single" w:color="000000" w:sz="6" w:space="0"/>
              <w:left w:val="nil"/>
              <w:bottom w:val="single" w:color="000000" w:sz="6" w:space="0"/>
              <w:right w:val="single" w:color="000000" w:sz="6" w:space="0"/>
            </w:tcBorders>
            <w:noWrap/>
            <w:vAlign w:val="center"/>
          </w:tcPr>
          <w:p w14:paraId="283FEF14">
            <w:pPr>
              <w:rPr>
                <w:rFonts w:hint="default"/>
                <w:sz w:val="18"/>
                <w:szCs w:val="18"/>
              </w:rPr>
            </w:pPr>
            <w:r>
              <w:rPr>
                <w:rFonts w:cs="宋体"/>
                <w:sz w:val="18"/>
                <w:szCs w:val="18"/>
              </w:rPr>
              <w:t>AC</w:t>
            </w:r>
          </w:p>
        </w:tc>
        <w:tc>
          <w:tcPr>
            <w:tcW w:w="1176" w:type="pct"/>
            <w:tcBorders>
              <w:top w:val="single" w:color="000000" w:sz="6" w:space="0"/>
              <w:left w:val="nil"/>
              <w:bottom w:val="single" w:color="000000" w:sz="6" w:space="0"/>
              <w:right w:val="single" w:color="000000" w:sz="6" w:space="0"/>
            </w:tcBorders>
            <w:noWrap/>
            <w:vAlign w:val="center"/>
          </w:tcPr>
          <w:p w14:paraId="5D434B37">
            <w:pPr>
              <w:rPr>
                <w:rFonts w:hint="default"/>
                <w:sz w:val="18"/>
                <w:szCs w:val="18"/>
              </w:rPr>
            </w:pPr>
            <w:r>
              <w:rPr>
                <w:sz w:val="18"/>
                <w:szCs w:val="18"/>
              </w:rPr>
              <w:t>B超检查结果中AC的数量值，计量单位为cm</w:t>
            </w:r>
          </w:p>
        </w:tc>
        <w:tc>
          <w:tcPr>
            <w:tcW w:w="581" w:type="pct"/>
            <w:tcBorders>
              <w:top w:val="single" w:color="000000" w:sz="6" w:space="0"/>
              <w:left w:val="nil"/>
              <w:bottom w:val="single" w:color="000000" w:sz="6" w:space="0"/>
              <w:right w:val="single" w:color="000000" w:sz="6" w:space="0"/>
            </w:tcBorders>
            <w:noWrap/>
            <w:vAlign w:val="center"/>
          </w:tcPr>
          <w:p w14:paraId="6AC7A4C6">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4F44761E">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noWrap/>
            <w:vAlign w:val="center"/>
          </w:tcPr>
          <w:p w14:paraId="25A8B7DB">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05E72657">
            <w:pPr>
              <w:rPr>
                <w:rFonts w:hint="default"/>
                <w:sz w:val="18"/>
                <w:szCs w:val="18"/>
              </w:rPr>
            </w:pPr>
          </w:p>
        </w:tc>
      </w:tr>
      <w:tr w14:paraId="1DDD36E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F8BF232">
            <w:pPr>
              <w:rPr>
                <w:rFonts w:hint="default"/>
                <w:sz w:val="18"/>
                <w:szCs w:val="18"/>
              </w:rPr>
            </w:pPr>
            <w:r>
              <w:rPr>
                <w:rFonts w:cs="宋体"/>
                <w:sz w:val="18"/>
                <w:szCs w:val="18"/>
              </w:rPr>
              <w:t>FL</w:t>
            </w:r>
          </w:p>
        </w:tc>
        <w:tc>
          <w:tcPr>
            <w:tcW w:w="714" w:type="pct"/>
            <w:tcBorders>
              <w:top w:val="single" w:color="000000" w:sz="6" w:space="0"/>
              <w:left w:val="nil"/>
              <w:bottom w:val="single" w:color="000000" w:sz="6" w:space="0"/>
              <w:right w:val="single" w:color="000000" w:sz="6" w:space="0"/>
            </w:tcBorders>
            <w:noWrap/>
            <w:vAlign w:val="center"/>
          </w:tcPr>
          <w:p w14:paraId="56B7E8F5">
            <w:pPr>
              <w:rPr>
                <w:rFonts w:hint="default"/>
                <w:sz w:val="18"/>
                <w:szCs w:val="18"/>
              </w:rPr>
            </w:pPr>
            <w:r>
              <w:rPr>
                <w:rFonts w:cs="宋体"/>
                <w:sz w:val="18"/>
                <w:szCs w:val="18"/>
              </w:rPr>
              <w:t>FL</w:t>
            </w:r>
          </w:p>
        </w:tc>
        <w:tc>
          <w:tcPr>
            <w:tcW w:w="1176" w:type="pct"/>
            <w:tcBorders>
              <w:top w:val="single" w:color="000000" w:sz="6" w:space="0"/>
              <w:left w:val="nil"/>
              <w:bottom w:val="single" w:color="000000" w:sz="6" w:space="0"/>
              <w:right w:val="single" w:color="000000" w:sz="6" w:space="0"/>
            </w:tcBorders>
            <w:noWrap/>
            <w:vAlign w:val="center"/>
          </w:tcPr>
          <w:p w14:paraId="4017C519">
            <w:pPr>
              <w:rPr>
                <w:rFonts w:hint="default"/>
                <w:sz w:val="18"/>
                <w:szCs w:val="18"/>
              </w:rPr>
            </w:pPr>
            <w:r>
              <w:rPr>
                <w:sz w:val="18"/>
                <w:szCs w:val="18"/>
              </w:rPr>
              <w:t>B超检查结果中FL的数量值，计量单位为cm</w:t>
            </w:r>
          </w:p>
        </w:tc>
        <w:tc>
          <w:tcPr>
            <w:tcW w:w="581" w:type="pct"/>
            <w:tcBorders>
              <w:top w:val="single" w:color="000000" w:sz="6" w:space="0"/>
              <w:left w:val="nil"/>
              <w:bottom w:val="single" w:color="000000" w:sz="6" w:space="0"/>
              <w:right w:val="single" w:color="000000" w:sz="6" w:space="0"/>
            </w:tcBorders>
            <w:noWrap/>
            <w:vAlign w:val="center"/>
          </w:tcPr>
          <w:p w14:paraId="7F9D6B9D">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5A58FD63">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6B0B61F6">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8E2B7BB">
            <w:pPr>
              <w:rPr>
                <w:rFonts w:hint="default"/>
                <w:sz w:val="18"/>
                <w:szCs w:val="18"/>
              </w:rPr>
            </w:pPr>
          </w:p>
        </w:tc>
      </w:tr>
      <w:tr w14:paraId="3E7A47E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515B920">
            <w:pPr>
              <w:rPr>
                <w:rFonts w:hint="default"/>
                <w:sz w:val="18"/>
                <w:szCs w:val="18"/>
              </w:rPr>
            </w:pPr>
            <w:r>
              <w:rPr>
                <w:rFonts w:cs="宋体"/>
                <w:sz w:val="18"/>
                <w:szCs w:val="18"/>
              </w:rPr>
              <w:t>CRL</w:t>
            </w:r>
          </w:p>
        </w:tc>
        <w:tc>
          <w:tcPr>
            <w:tcW w:w="714" w:type="pct"/>
            <w:tcBorders>
              <w:top w:val="single" w:color="000000" w:sz="6" w:space="0"/>
              <w:left w:val="nil"/>
              <w:bottom w:val="single" w:color="000000" w:sz="6" w:space="0"/>
              <w:right w:val="single" w:color="000000" w:sz="6" w:space="0"/>
            </w:tcBorders>
            <w:noWrap/>
            <w:vAlign w:val="center"/>
          </w:tcPr>
          <w:p w14:paraId="63D0F8B6">
            <w:pPr>
              <w:rPr>
                <w:rFonts w:hint="default"/>
                <w:sz w:val="18"/>
                <w:szCs w:val="18"/>
              </w:rPr>
            </w:pPr>
            <w:r>
              <w:rPr>
                <w:rFonts w:cs="宋体"/>
                <w:sz w:val="18"/>
                <w:szCs w:val="18"/>
              </w:rPr>
              <w:t>CRL</w:t>
            </w:r>
          </w:p>
        </w:tc>
        <w:tc>
          <w:tcPr>
            <w:tcW w:w="1176" w:type="pct"/>
            <w:tcBorders>
              <w:top w:val="single" w:color="000000" w:sz="6" w:space="0"/>
              <w:left w:val="nil"/>
              <w:bottom w:val="single" w:color="000000" w:sz="6" w:space="0"/>
              <w:right w:val="single" w:color="000000" w:sz="6" w:space="0"/>
            </w:tcBorders>
            <w:noWrap/>
            <w:vAlign w:val="center"/>
          </w:tcPr>
          <w:p w14:paraId="1A686B22">
            <w:pPr>
              <w:rPr>
                <w:rFonts w:hint="default"/>
                <w:sz w:val="18"/>
                <w:szCs w:val="18"/>
              </w:rPr>
            </w:pPr>
            <w:r>
              <w:rPr>
                <w:sz w:val="18"/>
                <w:szCs w:val="18"/>
              </w:rPr>
              <w:t>B超检查结果中</w:t>
            </w:r>
            <w:r>
              <w:rPr>
                <w:rFonts w:cs="宋体"/>
                <w:sz w:val="18"/>
                <w:szCs w:val="18"/>
              </w:rPr>
              <w:t>CRL</w:t>
            </w:r>
            <w:r>
              <w:rPr>
                <w:sz w:val="18"/>
                <w:szCs w:val="18"/>
              </w:rPr>
              <w:t>的数量值，计量单位为mm</w:t>
            </w:r>
          </w:p>
        </w:tc>
        <w:tc>
          <w:tcPr>
            <w:tcW w:w="581" w:type="pct"/>
            <w:tcBorders>
              <w:top w:val="single" w:color="000000" w:sz="6" w:space="0"/>
              <w:left w:val="nil"/>
              <w:bottom w:val="single" w:color="000000" w:sz="6" w:space="0"/>
              <w:right w:val="single" w:color="000000" w:sz="6" w:space="0"/>
            </w:tcBorders>
            <w:noWrap/>
            <w:vAlign w:val="center"/>
          </w:tcPr>
          <w:p w14:paraId="1C41D2DC">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45101DA1">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0FDF8903">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2513D54">
            <w:pPr>
              <w:rPr>
                <w:rFonts w:hint="default"/>
                <w:sz w:val="18"/>
                <w:szCs w:val="18"/>
              </w:rPr>
            </w:pPr>
          </w:p>
        </w:tc>
      </w:tr>
      <w:tr w14:paraId="3B9656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DDE32EE">
            <w:pPr>
              <w:rPr>
                <w:rFonts w:hint="default"/>
                <w:sz w:val="18"/>
                <w:szCs w:val="18"/>
              </w:rPr>
            </w:pPr>
            <w:r>
              <w:rPr>
                <w:rFonts w:cs="宋体"/>
                <w:sz w:val="18"/>
                <w:szCs w:val="18"/>
              </w:rPr>
              <w:t>TPFJ</w:t>
            </w:r>
          </w:p>
        </w:tc>
        <w:tc>
          <w:tcPr>
            <w:tcW w:w="714" w:type="pct"/>
            <w:tcBorders>
              <w:top w:val="single" w:color="000000" w:sz="6" w:space="0"/>
              <w:left w:val="nil"/>
              <w:bottom w:val="single" w:color="000000" w:sz="6" w:space="0"/>
              <w:right w:val="single" w:color="000000" w:sz="6" w:space="0"/>
            </w:tcBorders>
            <w:noWrap/>
            <w:vAlign w:val="center"/>
          </w:tcPr>
          <w:p w14:paraId="25BAA0D2">
            <w:pPr>
              <w:rPr>
                <w:rFonts w:hint="default"/>
                <w:sz w:val="18"/>
                <w:szCs w:val="18"/>
              </w:rPr>
            </w:pPr>
            <w:r>
              <w:rPr>
                <w:rFonts w:cs="宋体"/>
                <w:sz w:val="18"/>
                <w:szCs w:val="18"/>
              </w:rPr>
              <w:t>胎盘分级</w:t>
            </w:r>
          </w:p>
        </w:tc>
        <w:tc>
          <w:tcPr>
            <w:tcW w:w="1176" w:type="pct"/>
            <w:tcBorders>
              <w:top w:val="single" w:color="000000" w:sz="6" w:space="0"/>
              <w:left w:val="nil"/>
              <w:bottom w:val="single" w:color="000000" w:sz="6" w:space="0"/>
              <w:right w:val="single" w:color="000000" w:sz="6" w:space="0"/>
            </w:tcBorders>
            <w:noWrap/>
            <w:vAlign w:val="center"/>
          </w:tcPr>
          <w:p w14:paraId="2C5CB1E4">
            <w:pPr>
              <w:rPr>
                <w:rFonts w:hint="default"/>
                <w:sz w:val="18"/>
                <w:szCs w:val="18"/>
              </w:rPr>
            </w:pPr>
            <w:r>
              <w:rPr>
                <w:sz w:val="18"/>
                <w:szCs w:val="18"/>
              </w:rPr>
              <w:t>胎盘分级在特定编码体系中的代码</w:t>
            </w:r>
          </w:p>
        </w:tc>
        <w:tc>
          <w:tcPr>
            <w:tcW w:w="581" w:type="pct"/>
            <w:tcBorders>
              <w:top w:val="single" w:color="000000" w:sz="6" w:space="0"/>
              <w:left w:val="nil"/>
              <w:bottom w:val="single" w:color="000000" w:sz="6" w:space="0"/>
              <w:right w:val="single" w:color="000000" w:sz="6" w:space="0"/>
            </w:tcBorders>
            <w:noWrap/>
            <w:vAlign w:val="center"/>
          </w:tcPr>
          <w:p w14:paraId="1553DF6B">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CC0E5F4">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7AE5A600">
            <w:pPr>
              <w:rPr>
                <w:rFonts w:hint="default"/>
                <w:sz w:val="18"/>
                <w:szCs w:val="18"/>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203C4EB">
            <w:pPr>
              <w:rPr>
                <w:rFonts w:hint="default"/>
                <w:sz w:val="18"/>
                <w:szCs w:val="18"/>
              </w:rPr>
            </w:pPr>
            <w:r>
              <w:rPr>
                <w:sz w:val="18"/>
                <w:szCs w:val="18"/>
              </w:rPr>
              <w:t>HBCV04.10.015</w:t>
            </w:r>
          </w:p>
        </w:tc>
      </w:tr>
      <w:tr w14:paraId="6DF718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1331F56F">
            <w:pPr>
              <w:rPr>
                <w:rFonts w:hint="default" w:ascii="宋体" w:hAnsi="宋体" w:eastAsia="宋体" w:cs="Times New Roman"/>
                <w:sz w:val="18"/>
                <w:szCs w:val="18"/>
                <w:lang w:val="en-US" w:eastAsia="zh-CN" w:bidi="ar-SA"/>
              </w:rPr>
            </w:pPr>
            <w:r>
              <w:rPr>
                <w:rFonts w:cs="宋体"/>
                <w:sz w:val="18"/>
                <w:szCs w:val="18"/>
              </w:rPr>
              <w:t>TPFJ</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E534EFB">
            <w:pPr>
              <w:rPr>
                <w:rFonts w:hint="eastAsia" w:ascii="宋体" w:hAnsi="宋体" w:eastAsia="宋体" w:cs="Times New Roman"/>
                <w:sz w:val="18"/>
                <w:szCs w:val="18"/>
                <w:lang w:val="en-US" w:eastAsia="zh-CN" w:bidi="ar-SA"/>
              </w:rPr>
            </w:pPr>
            <w:r>
              <w:rPr>
                <w:rFonts w:cs="宋体"/>
                <w:sz w:val="18"/>
                <w:szCs w:val="18"/>
              </w:rPr>
              <w:t>胎盘分级</w:t>
            </w:r>
            <w:r>
              <w:rPr>
                <w:rFonts w:hint="eastAsia" w:cs="宋体"/>
                <w:sz w:val="18"/>
                <w:szCs w:val="18"/>
                <w:lang w:val="en-US" w:eastAsia="zh-CN"/>
              </w:rPr>
              <w:t>名称</w:t>
            </w:r>
          </w:p>
        </w:tc>
        <w:tc>
          <w:tcPr>
            <w:tcW w:w="1176" w:type="pct"/>
            <w:tcBorders>
              <w:top w:val="single" w:color="000000" w:sz="6" w:space="0"/>
              <w:left w:val="nil"/>
              <w:bottom w:val="single" w:color="000000" w:sz="6" w:space="0"/>
              <w:right w:val="single" w:color="000000" w:sz="6" w:space="0"/>
            </w:tcBorders>
            <w:shd w:val="clear" w:color="auto" w:fill="auto"/>
            <w:noWrap/>
            <w:vAlign w:val="center"/>
          </w:tcPr>
          <w:p w14:paraId="76071BC6">
            <w:pPr>
              <w:rPr>
                <w:rFonts w:hint="default" w:ascii="宋体" w:hAnsi="宋体" w:eastAsia="宋体" w:cs="Times New Roman"/>
                <w:sz w:val="18"/>
                <w:szCs w:val="18"/>
                <w:lang w:val="en-US" w:eastAsia="zh-CN" w:bidi="ar-SA"/>
              </w:rPr>
            </w:pPr>
            <w:r>
              <w:rPr>
                <w:sz w:val="18"/>
                <w:szCs w:val="18"/>
              </w:rPr>
              <w:t>胎盘分级在特定编码体系中的</w:t>
            </w:r>
            <w:r>
              <w:rPr>
                <w:rFonts w:hint="eastAsia"/>
                <w:sz w:val="18"/>
                <w:szCs w:val="18"/>
                <w:lang w:val="en-US" w:eastAsia="zh-CN"/>
              </w:rPr>
              <w:t>名称</w:t>
            </w:r>
          </w:p>
        </w:tc>
        <w:tc>
          <w:tcPr>
            <w:tcW w:w="581" w:type="pct"/>
            <w:tcBorders>
              <w:top w:val="single" w:color="000000" w:sz="6" w:space="0"/>
              <w:left w:val="nil"/>
              <w:bottom w:val="single" w:color="000000" w:sz="6" w:space="0"/>
              <w:right w:val="single" w:color="000000" w:sz="6" w:space="0"/>
            </w:tcBorders>
            <w:shd w:val="clear" w:color="auto" w:fill="auto"/>
            <w:noWrap/>
            <w:vAlign w:val="center"/>
          </w:tcPr>
          <w:p w14:paraId="26773D2B">
            <w:pPr>
              <w:jc w:val="center"/>
              <w:rPr>
                <w:rFonts w:hint="default" w:ascii="宋体" w:hAnsi="宋体" w:eastAsia="宋体" w:cs="Times New Roman"/>
                <w:sz w:val="18"/>
                <w:szCs w:val="18"/>
                <w:lang w:val="en-US" w:eastAsia="zh-CN" w:bidi="ar-SA"/>
              </w:rPr>
            </w:pPr>
          </w:p>
        </w:tc>
        <w:tc>
          <w:tcPr>
            <w:tcW w:w="611" w:type="pct"/>
            <w:tcBorders>
              <w:top w:val="single" w:color="000000" w:sz="6" w:space="0"/>
              <w:left w:val="nil"/>
              <w:bottom w:val="single" w:color="000000" w:sz="6" w:space="0"/>
              <w:right w:val="single" w:color="000000" w:sz="6" w:space="0"/>
            </w:tcBorders>
            <w:shd w:val="clear" w:color="auto" w:fill="auto"/>
            <w:noWrap/>
            <w:vAlign w:val="center"/>
          </w:tcPr>
          <w:p w14:paraId="2C48F2AF">
            <w:pPr>
              <w:jc w:val="center"/>
              <w:rPr>
                <w:rFonts w:hint="default" w:ascii="宋体" w:hAnsi="宋体" w:eastAsia="宋体" w:cs="Times New Roman"/>
                <w:sz w:val="18"/>
                <w:szCs w:val="18"/>
                <w:lang w:val="en-US" w:eastAsia="zh-CN" w:bidi="ar-SA"/>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2DA3B387">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396DC94">
            <w:pPr>
              <w:rPr>
                <w:rFonts w:hint="default"/>
                <w:sz w:val="18"/>
                <w:szCs w:val="18"/>
              </w:rPr>
            </w:pPr>
          </w:p>
        </w:tc>
      </w:tr>
      <w:tr w14:paraId="5E127B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1B34AB3">
            <w:pPr>
              <w:rPr>
                <w:rFonts w:hint="default"/>
                <w:sz w:val="18"/>
                <w:szCs w:val="18"/>
              </w:rPr>
            </w:pPr>
            <w:r>
              <w:rPr>
                <w:rFonts w:cs="宋体"/>
                <w:sz w:val="18"/>
                <w:szCs w:val="18"/>
              </w:rPr>
              <w:t>GJTZ</w:t>
            </w:r>
          </w:p>
        </w:tc>
        <w:tc>
          <w:tcPr>
            <w:tcW w:w="714" w:type="pct"/>
            <w:tcBorders>
              <w:top w:val="single" w:color="000000" w:sz="6" w:space="0"/>
              <w:left w:val="nil"/>
              <w:bottom w:val="single" w:color="000000" w:sz="6" w:space="0"/>
              <w:right w:val="single" w:color="000000" w:sz="6" w:space="0"/>
            </w:tcBorders>
            <w:noWrap/>
            <w:vAlign w:val="center"/>
          </w:tcPr>
          <w:p w14:paraId="6305196C">
            <w:pPr>
              <w:rPr>
                <w:rFonts w:hint="default"/>
                <w:sz w:val="18"/>
                <w:szCs w:val="18"/>
              </w:rPr>
            </w:pPr>
            <w:r>
              <w:rPr>
                <w:rFonts w:cs="宋体"/>
                <w:sz w:val="18"/>
                <w:szCs w:val="18"/>
              </w:rPr>
              <w:t>估计体重</w:t>
            </w:r>
          </w:p>
        </w:tc>
        <w:tc>
          <w:tcPr>
            <w:tcW w:w="1176" w:type="pct"/>
            <w:tcBorders>
              <w:top w:val="single" w:color="000000" w:sz="6" w:space="0"/>
              <w:left w:val="nil"/>
              <w:bottom w:val="single" w:color="000000" w:sz="6" w:space="0"/>
              <w:right w:val="single" w:color="000000" w:sz="6" w:space="0"/>
            </w:tcBorders>
            <w:noWrap/>
            <w:vAlign w:val="center"/>
          </w:tcPr>
          <w:p w14:paraId="5B824F5B">
            <w:pPr>
              <w:rPr>
                <w:rFonts w:hint="default"/>
                <w:sz w:val="18"/>
                <w:szCs w:val="18"/>
              </w:rPr>
            </w:pPr>
            <w:r>
              <w:rPr>
                <w:rFonts w:cs="宋体"/>
                <w:sz w:val="18"/>
                <w:szCs w:val="18"/>
              </w:rPr>
              <w:t>待产时胎儿体重的估计量，计量单位为g</w:t>
            </w:r>
          </w:p>
        </w:tc>
        <w:tc>
          <w:tcPr>
            <w:tcW w:w="581" w:type="pct"/>
            <w:tcBorders>
              <w:top w:val="single" w:color="000000" w:sz="6" w:space="0"/>
              <w:left w:val="nil"/>
              <w:bottom w:val="single" w:color="000000" w:sz="6" w:space="0"/>
              <w:right w:val="single" w:color="000000" w:sz="6" w:space="0"/>
            </w:tcBorders>
            <w:noWrap/>
            <w:vAlign w:val="center"/>
          </w:tcPr>
          <w:p w14:paraId="61C37908">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1588E28F">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7052A142">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2EBFEF6">
            <w:pPr>
              <w:rPr>
                <w:rFonts w:hint="default"/>
                <w:sz w:val="18"/>
                <w:szCs w:val="18"/>
              </w:rPr>
            </w:pPr>
          </w:p>
        </w:tc>
      </w:tr>
      <w:tr w14:paraId="5A8FF8E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FCBC485">
            <w:pPr>
              <w:rPr>
                <w:rFonts w:hint="default"/>
                <w:sz w:val="18"/>
                <w:szCs w:val="18"/>
              </w:rPr>
            </w:pPr>
            <w:r>
              <w:rPr>
                <w:rFonts w:cs="宋体"/>
                <w:sz w:val="18"/>
                <w:szCs w:val="18"/>
              </w:rPr>
              <w:t>GJTZ2</w:t>
            </w:r>
          </w:p>
        </w:tc>
        <w:tc>
          <w:tcPr>
            <w:tcW w:w="714" w:type="pct"/>
            <w:tcBorders>
              <w:top w:val="single" w:color="000000" w:sz="6" w:space="0"/>
              <w:left w:val="nil"/>
              <w:bottom w:val="single" w:color="000000" w:sz="6" w:space="0"/>
              <w:right w:val="single" w:color="000000" w:sz="6" w:space="0"/>
            </w:tcBorders>
            <w:noWrap/>
            <w:vAlign w:val="center"/>
          </w:tcPr>
          <w:p w14:paraId="390B8710">
            <w:pPr>
              <w:rPr>
                <w:rFonts w:hint="default"/>
                <w:sz w:val="18"/>
                <w:szCs w:val="18"/>
              </w:rPr>
            </w:pPr>
            <w:r>
              <w:rPr>
                <w:rFonts w:cs="宋体"/>
                <w:sz w:val="18"/>
                <w:szCs w:val="18"/>
              </w:rPr>
              <w:t>估计体重（±）</w:t>
            </w:r>
          </w:p>
        </w:tc>
        <w:tc>
          <w:tcPr>
            <w:tcW w:w="1176" w:type="pct"/>
            <w:tcBorders>
              <w:top w:val="single" w:color="000000" w:sz="6" w:space="0"/>
              <w:left w:val="nil"/>
              <w:bottom w:val="single" w:color="000000" w:sz="6" w:space="0"/>
              <w:right w:val="single" w:color="000000" w:sz="6" w:space="0"/>
            </w:tcBorders>
            <w:noWrap/>
            <w:vAlign w:val="center"/>
          </w:tcPr>
          <w:p w14:paraId="1739376B">
            <w:pPr>
              <w:rPr>
                <w:rFonts w:hint="default"/>
                <w:sz w:val="18"/>
                <w:szCs w:val="18"/>
              </w:rPr>
            </w:pPr>
            <w:r>
              <w:rPr>
                <w:rFonts w:cs="宋体"/>
                <w:sz w:val="18"/>
                <w:szCs w:val="18"/>
              </w:rPr>
              <w:t>待产时胎儿体重的估计量，计量单位为g</w:t>
            </w:r>
          </w:p>
        </w:tc>
        <w:tc>
          <w:tcPr>
            <w:tcW w:w="581" w:type="pct"/>
            <w:tcBorders>
              <w:top w:val="single" w:color="000000" w:sz="6" w:space="0"/>
              <w:left w:val="nil"/>
              <w:bottom w:val="single" w:color="000000" w:sz="6" w:space="0"/>
              <w:right w:val="single" w:color="000000" w:sz="6" w:space="0"/>
            </w:tcBorders>
            <w:noWrap/>
            <w:vAlign w:val="center"/>
          </w:tcPr>
          <w:p w14:paraId="3AAEFDCC">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3701D57A">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3984478B">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8CE9255">
            <w:pPr>
              <w:rPr>
                <w:rFonts w:hint="default"/>
                <w:sz w:val="18"/>
                <w:szCs w:val="18"/>
              </w:rPr>
            </w:pPr>
          </w:p>
        </w:tc>
      </w:tr>
      <w:tr w14:paraId="6FDEFB5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3AE1A4A">
            <w:pPr>
              <w:rPr>
                <w:rFonts w:hint="default"/>
                <w:sz w:val="18"/>
                <w:szCs w:val="18"/>
              </w:rPr>
            </w:pPr>
            <w:r>
              <w:rPr>
                <w:rFonts w:cs="宋体"/>
                <w:sz w:val="18"/>
                <w:szCs w:val="18"/>
              </w:rPr>
              <w:t>YSPD</w:t>
            </w:r>
          </w:p>
        </w:tc>
        <w:tc>
          <w:tcPr>
            <w:tcW w:w="714" w:type="pct"/>
            <w:tcBorders>
              <w:top w:val="single" w:color="000000" w:sz="6" w:space="0"/>
              <w:left w:val="nil"/>
              <w:bottom w:val="single" w:color="000000" w:sz="6" w:space="0"/>
              <w:right w:val="single" w:color="000000" w:sz="6" w:space="0"/>
            </w:tcBorders>
            <w:noWrap/>
            <w:vAlign w:val="center"/>
          </w:tcPr>
          <w:p w14:paraId="1CBD5CD4">
            <w:pPr>
              <w:rPr>
                <w:rFonts w:hint="default"/>
                <w:sz w:val="18"/>
                <w:szCs w:val="18"/>
              </w:rPr>
            </w:pPr>
            <w:r>
              <w:rPr>
                <w:rFonts w:cs="宋体"/>
                <w:sz w:val="18"/>
                <w:szCs w:val="18"/>
              </w:rPr>
              <w:t>羊水平段</w:t>
            </w:r>
          </w:p>
        </w:tc>
        <w:tc>
          <w:tcPr>
            <w:tcW w:w="1176" w:type="pct"/>
            <w:tcBorders>
              <w:top w:val="single" w:color="000000" w:sz="6" w:space="0"/>
              <w:left w:val="nil"/>
              <w:bottom w:val="single" w:color="000000" w:sz="6" w:space="0"/>
              <w:right w:val="single" w:color="000000" w:sz="6" w:space="0"/>
            </w:tcBorders>
            <w:noWrap/>
            <w:vAlign w:val="center"/>
          </w:tcPr>
          <w:p w14:paraId="41A75D76">
            <w:pPr>
              <w:rPr>
                <w:rFonts w:hint="default"/>
                <w:sz w:val="18"/>
                <w:szCs w:val="18"/>
              </w:rPr>
            </w:pPr>
            <w:r>
              <w:rPr>
                <w:sz w:val="18"/>
                <w:szCs w:val="18"/>
              </w:rPr>
              <w:t>B超检查结果中羊水平段数量值，计量单位为mm</w:t>
            </w:r>
          </w:p>
        </w:tc>
        <w:tc>
          <w:tcPr>
            <w:tcW w:w="581" w:type="pct"/>
            <w:tcBorders>
              <w:top w:val="single" w:color="000000" w:sz="6" w:space="0"/>
              <w:left w:val="nil"/>
              <w:bottom w:val="single" w:color="000000" w:sz="6" w:space="0"/>
              <w:right w:val="single" w:color="000000" w:sz="6" w:space="0"/>
            </w:tcBorders>
            <w:noWrap/>
            <w:vAlign w:val="center"/>
          </w:tcPr>
          <w:p w14:paraId="7D9B9601">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787CAF34">
            <w:pPr>
              <w:jc w:val="center"/>
              <w:rPr>
                <w:rFonts w:hint="default"/>
                <w:sz w:val="18"/>
                <w:szCs w:val="18"/>
              </w:rPr>
            </w:pPr>
            <w:r>
              <w:rPr>
                <w:rFonts w:hint="default" w:cs="宋体"/>
                <w:sz w:val="18"/>
                <w:szCs w:val="18"/>
                <w:lang w:bidi="ar"/>
              </w:rPr>
              <w:t>number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76092257">
            <w:pPr>
              <w:rPr>
                <w:rFonts w:hint="default"/>
                <w:sz w:val="18"/>
                <w:szCs w:val="18"/>
              </w:rPr>
            </w:pPr>
            <w:r>
              <w:rPr>
                <w:rFonts w:cs="宋体"/>
                <w:sz w:val="18"/>
                <w:szCs w:val="18"/>
              </w:rPr>
              <w:t>5</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15B14FB">
            <w:pPr>
              <w:rPr>
                <w:rFonts w:hint="default"/>
                <w:sz w:val="18"/>
                <w:szCs w:val="18"/>
              </w:rPr>
            </w:pPr>
          </w:p>
        </w:tc>
      </w:tr>
      <w:tr w14:paraId="545741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9D76392">
            <w:pPr>
              <w:rPr>
                <w:rFonts w:hint="default"/>
                <w:sz w:val="18"/>
                <w:szCs w:val="18"/>
              </w:rPr>
            </w:pPr>
            <w:r>
              <w:rPr>
                <w:rFonts w:cs="宋体"/>
                <w:sz w:val="18"/>
                <w:szCs w:val="18"/>
              </w:rPr>
              <w:t>YSPDZS</w:t>
            </w:r>
          </w:p>
        </w:tc>
        <w:tc>
          <w:tcPr>
            <w:tcW w:w="714" w:type="pct"/>
            <w:tcBorders>
              <w:top w:val="single" w:color="000000" w:sz="6" w:space="0"/>
              <w:left w:val="nil"/>
              <w:bottom w:val="single" w:color="000000" w:sz="6" w:space="0"/>
              <w:right w:val="single" w:color="000000" w:sz="6" w:space="0"/>
            </w:tcBorders>
            <w:noWrap/>
            <w:vAlign w:val="center"/>
          </w:tcPr>
          <w:p w14:paraId="760401D8">
            <w:pPr>
              <w:rPr>
                <w:rFonts w:hint="default"/>
                <w:sz w:val="18"/>
                <w:szCs w:val="18"/>
              </w:rPr>
            </w:pPr>
            <w:r>
              <w:rPr>
                <w:rFonts w:cs="宋体"/>
                <w:sz w:val="18"/>
                <w:szCs w:val="18"/>
              </w:rPr>
              <w:t>羊水平段（指数）</w:t>
            </w:r>
          </w:p>
        </w:tc>
        <w:tc>
          <w:tcPr>
            <w:tcW w:w="1176" w:type="pct"/>
            <w:tcBorders>
              <w:top w:val="single" w:color="000000" w:sz="6" w:space="0"/>
              <w:left w:val="nil"/>
              <w:bottom w:val="single" w:color="000000" w:sz="6" w:space="0"/>
              <w:right w:val="single" w:color="000000" w:sz="6" w:space="0"/>
            </w:tcBorders>
            <w:noWrap/>
            <w:vAlign w:val="center"/>
          </w:tcPr>
          <w:p w14:paraId="3D55B6AB">
            <w:pPr>
              <w:rPr>
                <w:rFonts w:hint="default"/>
                <w:sz w:val="18"/>
                <w:szCs w:val="18"/>
              </w:rPr>
            </w:pPr>
            <w:r>
              <w:rPr>
                <w:sz w:val="18"/>
                <w:szCs w:val="18"/>
              </w:rPr>
              <w:t>B超检查结果中羊水平段（指数）的数量值</w:t>
            </w:r>
          </w:p>
        </w:tc>
        <w:tc>
          <w:tcPr>
            <w:tcW w:w="581" w:type="pct"/>
            <w:tcBorders>
              <w:top w:val="single" w:color="000000" w:sz="6" w:space="0"/>
              <w:left w:val="nil"/>
              <w:bottom w:val="single" w:color="000000" w:sz="6" w:space="0"/>
              <w:right w:val="single" w:color="000000" w:sz="6" w:space="0"/>
            </w:tcBorders>
            <w:noWrap/>
            <w:vAlign w:val="center"/>
          </w:tcPr>
          <w:p w14:paraId="66369796">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312035DE">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268CC8FD">
            <w:pPr>
              <w:rPr>
                <w:rFonts w:hint="default"/>
                <w:sz w:val="18"/>
                <w:szCs w:val="18"/>
              </w:rPr>
            </w:pPr>
            <w:r>
              <w:rPr>
                <w:rFonts w:cs="宋体"/>
                <w:sz w:val="18"/>
                <w:szCs w:val="18"/>
              </w:rPr>
              <w:t>128</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2E3EBED">
            <w:pPr>
              <w:rPr>
                <w:rFonts w:hint="default"/>
                <w:sz w:val="18"/>
                <w:szCs w:val="18"/>
              </w:rPr>
            </w:pPr>
          </w:p>
        </w:tc>
      </w:tr>
      <w:tr w14:paraId="03C223E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9EA39D6">
            <w:pPr>
              <w:rPr>
                <w:rFonts w:hint="default"/>
                <w:sz w:val="18"/>
                <w:szCs w:val="18"/>
              </w:rPr>
            </w:pPr>
            <w:r>
              <w:rPr>
                <w:rFonts w:cs="宋体"/>
                <w:sz w:val="18"/>
                <w:szCs w:val="18"/>
              </w:rPr>
              <w:t>QDM</w:t>
            </w:r>
          </w:p>
        </w:tc>
        <w:tc>
          <w:tcPr>
            <w:tcW w:w="714" w:type="pct"/>
            <w:tcBorders>
              <w:top w:val="single" w:color="000000" w:sz="6" w:space="0"/>
              <w:left w:val="nil"/>
              <w:bottom w:val="single" w:color="000000" w:sz="6" w:space="0"/>
              <w:right w:val="single" w:color="000000" w:sz="6" w:space="0"/>
            </w:tcBorders>
            <w:noWrap/>
            <w:vAlign w:val="center"/>
          </w:tcPr>
          <w:p w14:paraId="44976FE3">
            <w:pPr>
              <w:rPr>
                <w:rFonts w:hint="default"/>
                <w:sz w:val="18"/>
                <w:szCs w:val="18"/>
              </w:rPr>
            </w:pPr>
            <w:r>
              <w:rPr>
                <w:rFonts w:cs="宋体"/>
                <w:sz w:val="18"/>
                <w:szCs w:val="18"/>
              </w:rPr>
              <w:t>脐动脉（S/D）</w:t>
            </w:r>
          </w:p>
        </w:tc>
        <w:tc>
          <w:tcPr>
            <w:tcW w:w="1176" w:type="pct"/>
            <w:tcBorders>
              <w:top w:val="single" w:color="000000" w:sz="6" w:space="0"/>
              <w:left w:val="nil"/>
              <w:bottom w:val="single" w:color="000000" w:sz="6" w:space="0"/>
              <w:right w:val="single" w:color="000000" w:sz="6" w:space="0"/>
            </w:tcBorders>
            <w:noWrap/>
            <w:vAlign w:val="center"/>
          </w:tcPr>
          <w:p w14:paraId="1CE266F2">
            <w:pPr>
              <w:rPr>
                <w:rFonts w:hint="default"/>
                <w:sz w:val="18"/>
                <w:szCs w:val="18"/>
              </w:rPr>
            </w:pPr>
            <w:r>
              <w:rPr>
                <w:sz w:val="18"/>
                <w:szCs w:val="18"/>
              </w:rPr>
              <w:t>B超检查中</w:t>
            </w:r>
            <w:r>
              <w:rPr>
                <w:rFonts w:cs="宋体"/>
                <w:sz w:val="18"/>
                <w:szCs w:val="18"/>
              </w:rPr>
              <w:t>脐动脉（S/D）</w:t>
            </w:r>
            <w:r>
              <w:rPr>
                <w:sz w:val="18"/>
                <w:szCs w:val="18"/>
              </w:rPr>
              <w:t>结果描述</w:t>
            </w:r>
          </w:p>
        </w:tc>
        <w:tc>
          <w:tcPr>
            <w:tcW w:w="581" w:type="pct"/>
            <w:tcBorders>
              <w:top w:val="single" w:color="000000" w:sz="6" w:space="0"/>
              <w:left w:val="nil"/>
              <w:bottom w:val="single" w:color="000000" w:sz="6" w:space="0"/>
              <w:right w:val="single" w:color="000000" w:sz="6" w:space="0"/>
            </w:tcBorders>
            <w:noWrap/>
            <w:vAlign w:val="center"/>
          </w:tcPr>
          <w:p w14:paraId="0166D506">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52060FC5">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2AA6E582">
            <w:pPr>
              <w:rPr>
                <w:rFonts w:hint="default"/>
                <w:sz w:val="18"/>
                <w:szCs w:val="18"/>
              </w:rPr>
            </w:pPr>
            <w:r>
              <w:rPr>
                <w:rFonts w:cs="宋体"/>
                <w:sz w:val="18"/>
                <w:szCs w:val="18"/>
              </w:rPr>
              <w:t>128</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E600563">
            <w:pPr>
              <w:rPr>
                <w:rFonts w:hint="default"/>
                <w:sz w:val="18"/>
                <w:szCs w:val="18"/>
              </w:rPr>
            </w:pPr>
          </w:p>
        </w:tc>
      </w:tr>
      <w:tr w14:paraId="7778D0A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9E3D34C">
            <w:pPr>
              <w:rPr>
                <w:rFonts w:hint="default"/>
                <w:sz w:val="18"/>
                <w:szCs w:val="18"/>
              </w:rPr>
            </w:pPr>
            <w:r>
              <w:rPr>
                <w:rFonts w:cs="宋体"/>
                <w:sz w:val="18"/>
                <w:szCs w:val="18"/>
              </w:rPr>
              <w:t>JLZHGXSJ</w:t>
            </w:r>
          </w:p>
        </w:tc>
        <w:tc>
          <w:tcPr>
            <w:tcW w:w="714" w:type="pct"/>
            <w:tcBorders>
              <w:top w:val="single" w:color="000000" w:sz="6" w:space="0"/>
              <w:left w:val="nil"/>
              <w:bottom w:val="single" w:color="000000" w:sz="6" w:space="0"/>
              <w:right w:val="single" w:color="000000" w:sz="6" w:space="0"/>
            </w:tcBorders>
            <w:noWrap/>
            <w:vAlign w:val="center"/>
          </w:tcPr>
          <w:p w14:paraId="75683E86">
            <w:pPr>
              <w:rPr>
                <w:rFonts w:hint="default"/>
                <w:sz w:val="18"/>
                <w:szCs w:val="18"/>
              </w:rPr>
            </w:pPr>
            <w:r>
              <w:rPr>
                <w:rFonts w:cs="宋体"/>
                <w:sz w:val="18"/>
                <w:szCs w:val="18"/>
              </w:rPr>
              <w:t>记录最后更新时间</w:t>
            </w:r>
          </w:p>
        </w:tc>
        <w:tc>
          <w:tcPr>
            <w:tcW w:w="1176" w:type="pct"/>
            <w:tcBorders>
              <w:top w:val="single" w:color="000000" w:sz="6" w:space="0"/>
              <w:left w:val="nil"/>
              <w:bottom w:val="single" w:color="000000" w:sz="6" w:space="0"/>
              <w:right w:val="single" w:color="000000" w:sz="6" w:space="0"/>
            </w:tcBorders>
            <w:noWrap/>
            <w:vAlign w:val="center"/>
          </w:tcPr>
          <w:p w14:paraId="4AD1FC57">
            <w:pPr>
              <w:rPr>
                <w:rFonts w:hint="default"/>
                <w:sz w:val="18"/>
                <w:szCs w:val="18"/>
              </w:rPr>
            </w:pPr>
            <w:r>
              <w:rPr>
                <w:sz w:val="18"/>
                <w:szCs w:val="18"/>
              </w:rPr>
              <w:t>检查结果记录最后更新的公元纪年日期和时间的完整描述</w:t>
            </w:r>
          </w:p>
        </w:tc>
        <w:tc>
          <w:tcPr>
            <w:tcW w:w="581" w:type="pct"/>
            <w:tcBorders>
              <w:top w:val="single" w:color="000000" w:sz="6" w:space="0"/>
              <w:left w:val="nil"/>
              <w:bottom w:val="single" w:color="000000" w:sz="6" w:space="0"/>
              <w:right w:val="single" w:color="000000" w:sz="6" w:space="0"/>
            </w:tcBorders>
            <w:noWrap/>
            <w:vAlign w:val="center"/>
          </w:tcPr>
          <w:p w14:paraId="25254F7D">
            <w:pPr>
              <w:jc w:val="center"/>
              <w:rPr>
                <w:rFonts w:hint="default"/>
                <w:sz w:val="18"/>
                <w:szCs w:val="18"/>
              </w:rPr>
            </w:pPr>
          </w:p>
        </w:tc>
        <w:tc>
          <w:tcPr>
            <w:tcW w:w="611" w:type="pct"/>
            <w:tcBorders>
              <w:top w:val="single" w:color="000000" w:sz="6" w:space="0"/>
              <w:left w:val="nil"/>
              <w:bottom w:val="single" w:color="000000" w:sz="6" w:space="0"/>
              <w:right w:val="single" w:color="000000" w:sz="6" w:space="0"/>
            </w:tcBorders>
            <w:noWrap/>
            <w:vAlign w:val="center"/>
          </w:tcPr>
          <w:p w14:paraId="6C1CF8CF">
            <w:pPr>
              <w:jc w:val="center"/>
              <w:rPr>
                <w:rFonts w:hint="default"/>
                <w:sz w:val="18"/>
                <w:szCs w:val="18"/>
              </w:rPr>
            </w:pPr>
            <w:r>
              <w:rPr>
                <w:rFonts w:cs="宋体"/>
                <w:sz w:val="18"/>
                <w:szCs w:val="18"/>
              </w:rPr>
              <w:t>datetime</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7ECB314B">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6390D58">
            <w:pPr>
              <w:rPr>
                <w:rFonts w:hint="default"/>
                <w:sz w:val="18"/>
                <w:szCs w:val="18"/>
              </w:rPr>
            </w:pPr>
          </w:p>
        </w:tc>
      </w:tr>
      <w:tr w14:paraId="0B90F3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BFAEC26">
            <w:pPr>
              <w:rPr>
                <w:rFonts w:hint="default"/>
                <w:sz w:val="18"/>
                <w:szCs w:val="18"/>
              </w:rPr>
            </w:pPr>
            <w:r>
              <w:rPr>
                <w:rFonts w:cs="宋体"/>
                <w:sz w:val="18"/>
                <w:szCs w:val="18"/>
              </w:rPr>
              <w:t>DZQMBZ</w:t>
            </w:r>
          </w:p>
        </w:tc>
        <w:tc>
          <w:tcPr>
            <w:tcW w:w="714" w:type="pct"/>
            <w:tcBorders>
              <w:top w:val="single" w:color="000000" w:sz="6" w:space="0"/>
              <w:left w:val="nil"/>
              <w:bottom w:val="single" w:color="000000" w:sz="6" w:space="0"/>
              <w:right w:val="single" w:color="000000" w:sz="6" w:space="0"/>
            </w:tcBorders>
            <w:noWrap/>
            <w:vAlign w:val="center"/>
          </w:tcPr>
          <w:p w14:paraId="2D38B6F4">
            <w:pPr>
              <w:rPr>
                <w:rFonts w:hint="default"/>
                <w:sz w:val="18"/>
                <w:szCs w:val="18"/>
              </w:rPr>
            </w:pPr>
            <w:r>
              <w:rPr>
                <w:rFonts w:cs="宋体"/>
                <w:sz w:val="18"/>
                <w:szCs w:val="18"/>
              </w:rPr>
              <w:t>电子签名标志</w:t>
            </w:r>
          </w:p>
        </w:tc>
        <w:tc>
          <w:tcPr>
            <w:tcW w:w="1176" w:type="pct"/>
            <w:tcBorders>
              <w:top w:val="single" w:color="000000" w:sz="6" w:space="0"/>
              <w:left w:val="nil"/>
              <w:bottom w:val="single" w:color="000000" w:sz="6" w:space="0"/>
              <w:right w:val="single" w:color="000000" w:sz="6" w:space="0"/>
            </w:tcBorders>
            <w:noWrap/>
            <w:vAlign w:val="center"/>
          </w:tcPr>
          <w:p w14:paraId="16EEF35B">
            <w:pPr>
              <w:rPr>
                <w:rFonts w:hint="default"/>
                <w:sz w:val="18"/>
                <w:szCs w:val="18"/>
              </w:rPr>
            </w:pPr>
            <w:r>
              <w:rPr>
                <w:rFonts w:cs="宋体"/>
                <w:sz w:val="18"/>
                <w:szCs w:val="18"/>
              </w:rPr>
              <w:t>医疗文书医生签名是否电子化</w:t>
            </w:r>
          </w:p>
        </w:tc>
        <w:tc>
          <w:tcPr>
            <w:tcW w:w="581" w:type="pct"/>
            <w:tcBorders>
              <w:top w:val="single" w:color="000000" w:sz="6" w:space="0"/>
              <w:left w:val="nil"/>
              <w:bottom w:val="single" w:color="000000" w:sz="6" w:space="0"/>
              <w:right w:val="single" w:color="000000" w:sz="6" w:space="0"/>
            </w:tcBorders>
            <w:noWrap/>
            <w:vAlign w:val="center"/>
          </w:tcPr>
          <w:p w14:paraId="18DD5F75">
            <w:pPr>
              <w:jc w:val="center"/>
              <w:rPr>
                <w:rFonts w:hint="default"/>
                <w:sz w:val="18"/>
                <w:szCs w:val="18"/>
              </w:rPr>
            </w:pPr>
            <w:r>
              <w:rPr>
                <w:rFonts w:hint="default"/>
                <w:sz w:val="18"/>
                <w:szCs w:val="18"/>
              </w:rPr>
              <w:t>是</w:t>
            </w:r>
          </w:p>
        </w:tc>
        <w:tc>
          <w:tcPr>
            <w:tcW w:w="611" w:type="pct"/>
            <w:tcBorders>
              <w:top w:val="single" w:color="000000" w:sz="6" w:space="0"/>
              <w:left w:val="nil"/>
              <w:bottom w:val="single" w:color="000000" w:sz="6" w:space="0"/>
              <w:right w:val="single" w:color="000000" w:sz="6" w:space="0"/>
            </w:tcBorders>
            <w:noWrap/>
            <w:vAlign w:val="center"/>
          </w:tcPr>
          <w:p w14:paraId="78263963">
            <w:pPr>
              <w:jc w:val="center"/>
              <w:rPr>
                <w:rFonts w:hint="default"/>
                <w:sz w:val="18"/>
                <w:szCs w:val="18"/>
              </w:rPr>
            </w:pPr>
            <w:r>
              <w:rPr>
                <w:rFonts w:cs="宋体"/>
                <w:sz w:val="18"/>
                <w:szCs w:val="18"/>
              </w:rPr>
              <w:t>varchar</w:t>
            </w:r>
          </w:p>
        </w:tc>
        <w:tc>
          <w:tcPr>
            <w:tcW w:w="488" w:type="pct"/>
            <w:tcBorders>
              <w:top w:val="single" w:color="000000" w:sz="6" w:space="0"/>
              <w:left w:val="nil"/>
              <w:bottom w:val="single" w:color="000000" w:sz="6" w:space="0"/>
              <w:right w:val="single" w:color="000000" w:sz="6" w:space="0"/>
            </w:tcBorders>
            <w:shd w:val="clear" w:color="auto" w:fill="auto"/>
            <w:noWrap/>
            <w:vAlign w:val="center"/>
          </w:tcPr>
          <w:p w14:paraId="049691FE">
            <w:pPr>
              <w:rPr>
                <w:rFonts w:hint="default"/>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C366E19">
            <w:pPr>
              <w:rPr>
                <w:rFonts w:hint="default"/>
                <w:sz w:val="18"/>
                <w:szCs w:val="18"/>
              </w:rPr>
            </w:pPr>
            <w:r>
              <w:rPr>
                <w:rFonts w:cs="宋体"/>
                <w:sz w:val="18"/>
                <w:szCs w:val="18"/>
              </w:rPr>
              <w:t>HBCV99.00.001</w:t>
            </w:r>
          </w:p>
        </w:tc>
      </w:tr>
      <w:tr w14:paraId="084B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442505ED">
            <w:pPr>
              <w:textAlignment w:val="center"/>
              <w:rPr>
                <w:rFonts w:hint="default" w:cs="宋体"/>
                <w:sz w:val="18"/>
                <w:szCs w:val="18"/>
              </w:rPr>
            </w:pPr>
            <w:r>
              <w:rPr>
                <w:rFonts w:cs="宋体"/>
                <w:sz w:val="18"/>
                <w:szCs w:val="18"/>
                <w:lang w:bidi="ar"/>
              </w:rPr>
              <w:t>CITY_P</w:t>
            </w:r>
          </w:p>
        </w:tc>
        <w:tc>
          <w:tcPr>
            <w:tcW w:w="714" w:type="pct"/>
            <w:shd w:val="clear" w:color="auto" w:fill="FFFFFF"/>
            <w:tcMar>
              <w:top w:w="12" w:type="dxa"/>
              <w:left w:w="12" w:type="dxa"/>
              <w:right w:w="12" w:type="dxa"/>
            </w:tcMar>
            <w:vAlign w:val="center"/>
          </w:tcPr>
          <w:p w14:paraId="3FC3FF2B">
            <w:pPr>
              <w:textAlignment w:val="center"/>
              <w:rPr>
                <w:rFonts w:hint="default" w:cs="宋体"/>
                <w:sz w:val="18"/>
                <w:szCs w:val="18"/>
              </w:rPr>
            </w:pPr>
            <w:r>
              <w:rPr>
                <w:rFonts w:cs="宋体"/>
                <w:sz w:val="18"/>
                <w:szCs w:val="18"/>
                <w:lang w:bidi="ar"/>
              </w:rPr>
              <w:t>市州</w:t>
            </w:r>
          </w:p>
        </w:tc>
        <w:tc>
          <w:tcPr>
            <w:tcW w:w="1176" w:type="pct"/>
            <w:shd w:val="clear" w:color="auto" w:fill="FFFFFF"/>
            <w:tcMar>
              <w:top w:w="12" w:type="dxa"/>
              <w:left w:w="12" w:type="dxa"/>
              <w:right w:w="12" w:type="dxa"/>
            </w:tcMar>
            <w:vAlign w:val="center"/>
          </w:tcPr>
          <w:p w14:paraId="5BA2B6FE">
            <w:pPr>
              <w:textAlignment w:val="center"/>
              <w:rPr>
                <w:rFonts w:hint="default" w:cs="宋体"/>
                <w:sz w:val="18"/>
                <w:szCs w:val="18"/>
              </w:rPr>
            </w:pPr>
            <w:r>
              <w:rPr>
                <w:rFonts w:cs="宋体"/>
                <w:sz w:val="18"/>
                <w:szCs w:val="18"/>
                <w:lang w:bidi="ar"/>
              </w:rPr>
              <w:t>市州（4位编码）</w:t>
            </w:r>
          </w:p>
        </w:tc>
        <w:tc>
          <w:tcPr>
            <w:tcW w:w="581" w:type="pct"/>
            <w:shd w:val="clear" w:color="auto" w:fill="FFFFFF"/>
            <w:tcMar>
              <w:top w:w="12" w:type="dxa"/>
              <w:left w:w="12" w:type="dxa"/>
              <w:right w:w="12" w:type="dxa"/>
            </w:tcMar>
          </w:tcPr>
          <w:p w14:paraId="4F60F961">
            <w:pPr>
              <w:jc w:val="center"/>
              <w:textAlignment w:val="top"/>
              <w:rPr>
                <w:rFonts w:hint="default" w:cs="宋体"/>
                <w:sz w:val="18"/>
                <w:szCs w:val="18"/>
              </w:rPr>
            </w:pPr>
            <w:r>
              <w:rPr>
                <w:rFonts w:cs="宋体"/>
                <w:sz w:val="18"/>
                <w:szCs w:val="18"/>
              </w:rPr>
              <w:t>是</w:t>
            </w:r>
          </w:p>
        </w:tc>
        <w:tc>
          <w:tcPr>
            <w:tcW w:w="611" w:type="pct"/>
            <w:shd w:val="clear" w:color="auto" w:fill="FFFFFF"/>
            <w:tcMar>
              <w:top w:w="12" w:type="dxa"/>
              <w:left w:w="12" w:type="dxa"/>
              <w:right w:w="12" w:type="dxa"/>
            </w:tcMar>
          </w:tcPr>
          <w:p w14:paraId="4C7441DA">
            <w:pPr>
              <w:jc w:val="center"/>
              <w:textAlignment w:val="top"/>
              <w:rPr>
                <w:rFonts w:hint="default" w:cs="宋体"/>
                <w:sz w:val="18"/>
                <w:szCs w:val="18"/>
              </w:rPr>
            </w:pPr>
            <w:r>
              <w:rPr>
                <w:rFonts w:cs="宋体"/>
                <w:sz w:val="18"/>
                <w:szCs w:val="18"/>
                <w:lang w:bidi="ar"/>
              </w:rPr>
              <w:t>varchar</w:t>
            </w:r>
          </w:p>
        </w:tc>
        <w:tc>
          <w:tcPr>
            <w:tcW w:w="488" w:type="pct"/>
            <w:shd w:val="clear" w:color="auto" w:fill="auto"/>
            <w:tcMar>
              <w:top w:w="12" w:type="dxa"/>
              <w:left w:w="12" w:type="dxa"/>
              <w:right w:w="12" w:type="dxa"/>
            </w:tcMar>
          </w:tcPr>
          <w:p w14:paraId="76644870">
            <w:pPr>
              <w:textAlignment w:val="top"/>
              <w:rPr>
                <w:rFonts w:hint="default" w:cs="宋体"/>
                <w:sz w:val="18"/>
                <w:szCs w:val="18"/>
              </w:rPr>
            </w:pPr>
            <w:r>
              <w:rPr>
                <w:rFonts w:cs="宋体"/>
                <w:sz w:val="18"/>
                <w:szCs w:val="18"/>
                <w:lang w:bidi="ar"/>
              </w:rPr>
              <w:t>256</w:t>
            </w:r>
          </w:p>
        </w:tc>
        <w:tc>
          <w:tcPr>
            <w:tcW w:w="714" w:type="pct"/>
            <w:shd w:val="clear" w:color="auto" w:fill="auto"/>
            <w:tcMar>
              <w:top w:w="12" w:type="dxa"/>
              <w:left w:w="12" w:type="dxa"/>
              <w:right w:w="12" w:type="dxa"/>
            </w:tcMar>
            <w:vAlign w:val="center"/>
          </w:tcPr>
          <w:p w14:paraId="13DC2A2F">
            <w:pPr>
              <w:rPr>
                <w:rFonts w:hint="eastAsia" w:eastAsia="宋体" w:cs="宋体"/>
                <w:sz w:val="18"/>
                <w:szCs w:val="18"/>
                <w:lang w:eastAsia="zh-CN"/>
              </w:rPr>
            </w:pPr>
            <w:r>
              <w:rPr>
                <w:rFonts w:hint="eastAsia" w:cs="宋体"/>
                <w:sz w:val="18"/>
                <w:szCs w:val="18"/>
                <w:lang w:eastAsia="zh-CN"/>
              </w:rPr>
              <w:t>GB/T 2260-2017</w:t>
            </w:r>
          </w:p>
        </w:tc>
      </w:tr>
      <w:tr w14:paraId="0A97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7C06915C">
            <w:pPr>
              <w:textAlignment w:val="center"/>
              <w:rPr>
                <w:rFonts w:hint="default" w:cs="宋体"/>
                <w:sz w:val="18"/>
                <w:szCs w:val="18"/>
              </w:rPr>
            </w:pPr>
            <w:r>
              <w:rPr>
                <w:rFonts w:cs="宋体"/>
                <w:sz w:val="18"/>
                <w:szCs w:val="18"/>
                <w:lang w:bidi="ar"/>
              </w:rPr>
              <w:t>COUNTRY_P</w:t>
            </w:r>
          </w:p>
        </w:tc>
        <w:tc>
          <w:tcPr>
            <w:tcW w:w="714" w:type="pct"/>
            <w:shd w:val="clear" w:color="auto" w:fill="FFFFFF"/>
            <w:tcMar>
              <w:top w:w="12" w:type="dxa"/>
              <w:left w:w="12" w:type="dxa"/>
              <w:right w:w="12" w:type="dxa"/>
            </w:tcMar>
            <w:vAlign w:val="center"/>
          </w:tcPr>
          <w:p w14:paraId="3B1CDE7E">
            <w:pPr>
              <w:textAlignment w:val="center"/>
              <w:rPr>
                <w:rFonts w:hint="default" w:cs="宋体"/>
                <w:sz w:val="18"/>
                <w:szCs w:val="18"/>
              </w:rPr>
            </w:pPr>
            <w:r>
              <w:rPr>
                <w:rFonts w:cs="宋体"/>
                <w:sz w:val="18"/>
                <w:szCs w:val="18"/>
                <w:lang w:bidi="ar"/>
              </w:rPr>
              <w:t>区县</w:t>
            </w:r>
          </w:p>
        </w:tc>
        <w:tc>
          <w:tcPr>
            <w:tcW w:w="1176" w:type="pct"/>
            <w:shd w:val="clear" w:color="auto" w:fill="FFFFFF"/>
            <w:tcMar>
              <w:top w:w="12" w:type="dxa"/>
              <w:left w:w="12" w:type="dxa"/>
              <w:right w:w="12" w:type="dxa"/>
            </w:tcMar>
            <w:vAlign w:val="center"/>
          </w:tcPr>
          <w:p w14:paraId="696701AD">
            <w:pPr>
              <w:textAlignment w:val="center"/>
              <w:rPr>
                <w:rFonts w:hint="default" w:cs="宋体"/>
                <w:sz w:val="18"/>
                <w:szCs w:val="18"/>
              </w:rPr>
            </w:pPr>
            <w:r>
              <w:rPr>
                <w:rFonts w:cs="宋体"/>
                <w:sz w:val="18"/>
                <w:szCs w:val="18"/>
                <w:lang w:bidi="ar"/>
              </w:rPr>
              <w:t>区县（6位编码）</w:t>
            </w:r>
          </w:p>
        </w:tc>
        <w:tc>
          <w:tcPr>
            <w:tcW w:w="581" w:type="pct"/>
            <w:shd w:val="clear" w:color="auto" w:fill="FFFFFF"/>
            <w:tcMar>
              <w:top w:w="12" w:type="dxa"/>
              <w:left w:w="12" w:type="dxa"/>
              <w:right w:w="12" w:type="dxa"/>
            </w:tcMar>
          </w:tcPr>
          <w:p w14:paraId="71C75323">
            <w:pPr>
              <w:jc w:val="center"/>
              <w:textAlignment w:val="top"/>
              <w:rPr>
                <w:rFonts w:hint="default" w:cs="宋体"/>
                <w:sz w:val="18"/>
                <w:szCs w:val="18"/>
              </w:rPr>
            </w:pPr>
            <w:r>
              <w:rPr>
                <w:rFonts w:cs="宋体"/>
                <w:sz w:val="18"/>
                <w:szCs w:val="18"/>
              </w:rPr>
              <w:t>是</w:t>
            </w:r>
          </w:p>
        </w:tc>
        <w:tc>
          <w:tcPr>
            <w:tcW w:w="611" w:type="pct"/>
            <w:shd w:val="clear" w:color="auto" w:fill="FFFFFF"/>
            <w:tcMar>
              <w:top w:w="12" w:type="dxa"/>
              <w:left w:w="12" w:type="dxa"/>
              <w:right w:w="12" w:type="dxa"/>
            </w:tcMar>
          </w:tcPr>
          <w:p w14:paraId="4E62BA8B">
            <w:pPr>
              <w:jc w:val="center"/>
              <w:textAlignment w:val="top"/>
              <w:rPr>
                <w:rFonts w:hint="default" w:cs="宋体"/>
                <w:sz w:val="18"/>
                <w:szCs w:val="18"/>
              </w:rPr>
            </w:pPr>
            <w:r>
              <w:rPr>
                <w:rFonts w:cs="宋体"/>
                <w:sz w:val="18"/>
                <w:szCs w:val="18"/>
                <w:lang w:bidi="ar"/>
              </w:rPr>
              <w:t>varchar</w:t>
            </w:r>
          </w:p>
        </w:tc>
        <w:tc>
          <w:tcPr>
            <w:tcW w:w="488" w:type="pct"/>
            <w:shd w:val="clear" w:color="auto" w:fill="FFFFFF"/>
            <w:tcMar>
              <w:top w:w="12" w:type="dxa"/>
              <w:left w:w="12" w:type="dxa"/>
              <w:right w:w="12" w:type="dxa"/>
            </w:tcMar>
          </w:tcPr>
          <w:p w14:paraId="6D69DF73">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41C235E5">
            <w:pPr>
              <w:rPr>
                <w:rFonts w:hint="eastAsia" w:eastAsia="宋体" w:cs="宋体"/>
                <w:sz w:val="18"/>
                <w:szCs w:val="18"/>
                <w:lang w:eastAsia="zh-CN"/>
              </w:rPr>
            </w:pPr>
            <w:r>
              <w:rPr>
                <w:rFonts w:hint="eastAsia" w:cs="宋体"/>
                <w:sz w:val="18"/>
                <w:szCs w:val="18"/>
                <w:lang w:eastAsia="zh-CN"/>
              </w:rPr>
              <w:t>GB/T 2260-2017</w:t>
            </w:r>
          </w:p>
        </w:tc>
      </w:tr>
      <w:tr w14:paraId="4F36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13AE906A">
            <w:pPr>
              <w:textAlignment w:val="center"/>
              <w:rPr>
                <w:rFonts w:hint="default" w:cs="宋体"/>
                <w:sz w:val="18"/>
                <w:szCs w:val="18"/>
              </w:rPr>
            </w:pPr>
            <w:r>
              <w:rPr>
                <w:rFonts w:cs="宋体"/>
                <w:sz w:val="18"/>
                <w:szCs w:val="18"/>
                <w:lang w:bidi="ar"/>
              </w:rPr>
              <w:t>EFFECTIVETIME_P</w:t>
            </w:r>
          </w:p>
        </w:tc>
        <w:tc>
          <w:tcPr>
            <w:tcW w:w="714" w:type="pct"/>
            <w:shd w:val="clear" w:color="auto" w:fill="FFFFFF"/>
            <w:tcMar>
              <w:top w:w="12" w:type="dxa"/>
              <w:left w:w="12" w:type="dxa"/>
              <w:right w:w="12" w:type="dxa"/>
            </w:tcMar>
            <w:vAlign w:val="center"/>
          </w:tcPr>
          <w:p w14:paraId="442F72A7">
            <w:pPr>
              <w:textAlignment w:val="center"/>
              <w:rPr>
                <w:rFonts w:hint="default" w:cs="宋体"/>
                <w:sz w:val="18"/>
                <w:szCs w:val="18"/>
              </w:rPr>
            </w:pPr>
            <w:r>
              <w:rPr>
                <w:rFonts w:cs="宋体"/>
                <w:sz w:val="18"/>
                <w:szCs w:val="18"/>
                <w:lang w:bidi="ar"/>
              </w:rPr>
              <w:t>业务生成时间</w:t>
            </w:r>
          </w:p>
        </w:tc>
        <w:tc>
          <w:tcPr>
            <w:tcW w:w="1176" w:type="pct"/>
            <w:shd w:val="clear" w:color="auto" w:fill="FFFFFF"/>
            <w:tcMar>
              <w:top w:w="12" w:type="dxa"/>
              <w:left w:w="12" w:type="dxa"/>
              <w:right w:w="12" w:type="dxa"/>
            </w:tcMar>
            <w:vAlign w:val="center"/>
          </w:tcPr>
          <w:p w14:paraId="3C46DB78">
            <w:pPr>
              <w:textAlignment w:val="center"/>
              <w:rPr>
                <w:rFonts w:hint="default" w:cs="宋体"/>
                <w:sz w:val="18"/>
                <w:szCs w:val="18"/>
              </w:rPr>
            </w:pPr>
            <w:r>
              <w:rPr>
                <w:rFonts w:cs="宋体"/>
                <w:sz w:val="18"/>
                <w:szCs w:val="18"/>
                <w:lang w:bidi="ar"/>
              </w:rPr>
              <w:t>业务生成时间</w:t>
            </w:r>
          </w:p>
        </w:tc>
        <w:tc>
          <w:tcPr>
            <w:tcW w:w="581" w:type="pct"/>
            <w:shd w:val="clear" w:color="auto" w:fill="FFFFFF"/>
            <w:tcMar>
              <w:top w:w="12" w:type="dxa"/>
              <w:left w:w="12" w:type="dxa"/>
              <w:right w:w="12" w:type="dxa"/>
            </w:tcMar>
            <w:vAlign w:val="center"/>
          </w:tcPr>
          <w:p w14:paraId="1F701D12">
            <w:pPr>
              <w:jc w:val="center"/>
              <w:textAlignment w:val="center"/>
              <w:rPr>
                <w:rFonts w:hint="default" w:cs="宋体"/>
                <w:sz w:val="18"/>
                <w:szCs w:val="18"/>
              </w:rPr>
            </w:pPr>
            <w:r>
              <w:rPr>
                <w:rFonts w:cs="宋体"/>
                <w:sz w:val="18"/>
                <w:szCs w:val="18"/>
              </w:rPr>
              <w:t>是</w:t>
            </w:r>
          </w:p>
        </w:tc>
        <w:tc>
          <w:tcPr>
            <w:tcW w:w="611" w:type="pct"/>
            <w:shd w:val="clear" w:color="auto" w:fill="FFFFFF"/>
            <w:tcMar>
              <w:top w:w="12" w:type="dxa"/>
              <w:left w:w="12" w:type="dxa"/>
              <w:right w:w="12" w:type="dxa"/>
            </w:tcMar>
            <w:vAlign w:val="center"/>
          </w:tcPr>
          <w:p w14:paraId="1F077203">
            <w:pPr>
              <w:jc w:val="center"/>
              <w:textAlignment w:val="center"/>
              <w:rPr>
                <w:rFonts w:hint="default" w:cs="宋体"/>
                <w:sz w:val="18"/>
                <w:szCs w:val="18"/>
              </w:rPr>
            </w:pPr>
            <w:r>
              <w:rPr>
                <w:rFonts w:hint="default" w:cs="宋体"/>
                <w:sz w:val="18"/>
                <w:szCs w:val="18"/>
                <w:lang w:bidi="ar"/>
              </w:rPr>
              <w:t>date</w:t>
            </w:r>
          </w:p>
        </w:tc>
        <w:tc>
          <w:tcPr>
            <w:tcW w:w="488" w:type="pct"/>
            <w:shd w:val="clear" w:color="auto" w:fill="FFFFFF"/>
            <w:tcMar>
              <w:top w:w="12" w:type="dxa"/>
              <w:left w:w="12" w:type="dxa"/>
              <w:right w:w="12" w:type="dxa"/>
            </w:tcMar>
            <w:vAlign w:val="center"/>
          </w:tcPr>
          <w:p w14:paraId="48B41183">
            <w:pPr>
              <w:textAlignment w:val="center"/>
              <w:rPr>
                <w:rFonts w:hint="default" w:cs="宋体"/>
                <w:sz w:val="18"/>
                <w:szCs w:val="18"/>
              </w:rPr>
            </w:pPr>
            <w:r>
              <w:rPr>
                <w:rFonts w:cs="宋体"/>
                <w:sz w:val="18"/>
                <w:szCs w:val="18"/>
                <w:lang w:bidi="ar"/>
              </w:rPr>
              <w:t>YYYYMMDD</w:t>
            </w:r>
          </w:p>
        </w:tc>
        <w:tc>
          <w:tcPr>
            <w:tcW w:w="714" w:type="pct"/>
            <w:shd w:val="clear" w:color="auto" w:fill="FFFFFF"/>
            <w:tcMar>
              <w:top w:w="12" w:type="dxa"/>
              <w:left w:w="12" w:type="dxa"/>
              <w:right w:w="12" w:type="dxa"/>
            </w:tcMar>
          </w:tcPr>
          <w:p w14:paraId="1143D4A7">
            <w:pPr>
              <w:jc w:val="center"/>
              <w:textAlignment w:val="top"/>
              <w:rPr>
                <w:rFonts w:hint="default" w:cs="宋体"/>
                <w:sz w:val="18"/>
                <w:szCs w:val="18"/>
              </w:rPr>
            </w:pPr>
          </w:p>
        </w:tc>
      </w:tr>
      <w:tr w14:paraId="27C0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6FEF40C4">
            <w:pPr>
              <w:textAlignment w:val="center"/>
              <w:rPr>
                <w:rFonts w:hint="default" w:cs="宋体"/>
                <w:sz w:val="18"/>
                <w:szCs w:val="18"/>
              </w:rPr>
            </w:pPr>
            <w:r>
              <w:rPr>
                <w:rFonts w:cs="宋体"/>
                <w:sz w:val="18"/>
                <w:szCs w:val="18"/>
                <w:lang w:bidi="ar"/>
              </w:rPr>
              <w:t>UPDATEDATE</w:t>
            </w:r>
          </w:p>
        </w:tc>
        <w:tc>
          <w:tcPr>
            <w:tcW w:w="714" w:type="pct"/>
            <w:shd w:val="clear" w:color="auto" w:fill="FFFFFF"/>
            <w:tcMar>
              <w:top w:w="12" w:type="dxa"/>
              <w:left w:w="12" w:type="dxa"/>
              <w:right w:w="12" w:type="dxa"/>
            </w:tcMar>
            <w:vAlign w:val="center"/>
          </w:tcPr>
          <w:p w14:paraId="74B598D7">
            <w:pPr>
              <w:textAlignment w:val="center"/>
              <w:rPr>
                <w:rFonts w:hint="default" w:cs="宋体"/>
                <w:sz w:val="18"/>
                <w:szCs w:val="18"/>
              </w:rPr>
            </w:pPr>
            <w:r>
              <w:rPr>
                <w:rFonts w:cs="宋体"/>
                <w:sz w:val="18"/>
                <w:szCs w:val="18"/>
                <w:lang w:bidi="ar"/>
              </w:rPr>
              <w:t>数据上传时间</w:t>
            </w:r>
          </w:p>
        </w:tc>
        <w:tc>
          <w:tcPr>
            <w:tcW w:w="1176" w:type="pct"/>
            <w:shd w:val="clear" w:color="auto" w:fill="FFFFFF"/>
            <w:tcMar>
              <w:top w:w="12" w:type="dxa"/>
              <w:left w:w="12" w:type="dxa"/>
              <w:right w:w="12" w:type="dxa"/>
            </w:tcMar>
            <w:vAlign w:val="center"/>
          </w:tcPr>
          <w:p w14:paraId="32AE9551">
            <w:pPr>
              <w:textAlignment w:val="center"/>
              <w:rPr>
                <w:rFonts w:hint="default" w:cs="宋体"/>
                <w:sz w:val="18"/>
                <w:szCs w:val="18"/>
              </w:rPr>
            </w:pPr>
            <w:r>
              <w:rPr>
                <w:rFonts w:cs="宋体"/>
                <w:sz w:val="18"/>
                <w:szCs w:val="18"/>
                <w:lang w:bidi="ar"/>
              </w:rPr>
              <w:t>数据上传时间</w:t>
            </w:r>
          </w:p>
        </w:tc>
        <w:tc>
          <w:tcPr>
            <w:tcW w:w="581" w:type="pct"/>
            <w:shd w:val="clear" w:color="auto" w:fill="FFFFFF"/>
            <w:tcMar>
              <w:top w:w="12" w:type="dxa"/>
              <w:left w:w="12" w:type="dxa"/>
              <w:right w:w="12" w:type="dxa"/>
            </w:tcMar>
            <w:vAlign w:val="center"/>
          </w:tcPr>
          <w:p w14:paraId="489EE2B5">
            <w:pPr>
              <w:jc w:val="center"/>
              <w:textAlignment w:val="center"/>
              <w:rPr>
                <w:rFonts w:hint="default" w:cs="宋体"/>
                <w:sz w:val="18"/>
                <w:szCs w:val="18"/>
              </w:rPr>
            </w:pPr>
            <w:r>
              <w:rPr>
                <w:rFonts w:cs="宋体"/>
                <w:sz w:val="18"/>
                <w:szCs w:val="18"/>
              </w:rPr>
              <w:t>是</w:t>
            </w:r>
          </w:p>
        </w:tc>
        <w:tc>
          <w:tcPr>
            <w:tcW w:w="611" w:type="pct"/>
            <w:shd w:val="clear" w:color="auto" w:fill="FFFFFF"/>
            <w:tcMar>
              <w:top w:w="12" w:type="dxa"/>
              <w:left w:w="12" w:type="dxa"/>
              <w:right w:w="12" w:type="dxa"/>
            </w:tcMar>
            <w:vAlign w:val="center"/>
          </w:tcPr>
          <w:p w14:paraId="1BF50116">
            <w:pPr>
              <w:jc w:val="center"/>
              <w:textAlignment w:val="center"/>
              <w:rPr>
                <w:rFonts w:hint="default" w:cs="宋体"/>
                <w:sz w:val="18"/>
                <w:szCs w:val="18"/>
              </w:rPr>
            </w:pPr>
            <w:r>
              <w:rPr>
                <w:rFonts w:cs="宋体"/>
                <w:sz w:val="18"/>
                <w:szCs w:val="18"/>
                <w:lang w:bidi="ar"/>
              </w:rPr>
              <w:t>datetime</w:t>
            </w:r>
          </w:p>
        </w:tc>
        <w:tc>
          <w:tcPr>
            <w:tcW w:w="488" w:type="pct"/>
            <w:shd w:val="clear" w:color="auto" w:fill="FFFFFF"/>
            <w:tcMar>
              <w:top w:w="12" w:type="dxa"/>
              <w:left w:w="12" w:type="dxa"/>
              <w:right w:w="12" w:type="dxa"/>
            </w:tcMar>
            <w:vAlign w:val="center"/>
          </w:tcPr>
          <w:p w14:paraId="2AD00117">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18AD3169">
            <w:pPr>
              <w:jc w:val="center"/>
              <w:textAlignment w:val="top"/>
              <w:rPr>
                <w:rFonts w:hint="default" w:cs="宋体"/>
                <w:sz w:val="18"/>
                <w:szCs w:val="18"/>
              </w:rPr>
            </w:pPr>
          </w:p>
        </w:tc>
      </w:tr>
      <w:tr w14:paraId="3078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17AF9FBB">
            <w:pPr>
              <w:textAlignment w:val="center"/>
              <w:rPr>
                <w:rFonts w:hint="default" w:cs="宋体"/>
                <w:sz w:val="18"/>
                <w:szCs w:val="18"/>
              </w:rPr>
            </w:pPr>
            <w:r>
              <w:rPr>
                <w:rFonts w:cs="宋体"/>
                <w:sz w:val="18"/>
                <w:szCs w:val="18"/>
                <w:lang w:bidi="ar"/>
              </w:rPr>
              <w:t>UPLOADTIME_P</w:t>
            </w:r>
          </w:p>
        </w:tc>
        <w:tc>
          <w:tcPr>
            <w:tcW w:w="714" w:type="pct"/>
            <w:shd w:val="clear" w:color="auto" w:fill="FFFFFF"/>
            <w:tcMar>
              <w:top w:w="12" w:type="dxa"/>
              <w:left w:w="12" w:type="dxa"/>
              <w:right w:w="12" w:type="dxa"/>
            </w:tcMar>
            <w:vAlign w:val="center"/>
          </w:tcPr>
          <w:p w14:paraId="7B5F1178">
            <w:pPr>
              <w:textAlignment w:val="center"/>
              <w:rPr>
                <w:rFonts w:hint="default" w:cs="宋体"/>
                <w:sz w:val="18"/>
                <w:szCs w:val="18"/>
              </w:rPr>
            </w:pPr>
            <w:r>
              <w:rPr>
                <w:rFonts w:cs="宋体"/>
                <w:sz w:val="18"/>
                <w:szCs w:val="18"/>
                <w:lang w:bidi="ar"/>
              </w:rPr>
              <w:t>回写时间</w:t>
            </w:r>
          </w:p>
        </w:tc>
        <w:tc>
          <w:tcPr>
            <w:tcW w:w="1176" w:type="pct"/>
            <w:shd w:val="clear" w:color="auto" w:fill="FFFFFF"/>
            <w:tcMar>
              <w:top w:w="12" w:type="dxa"/>
              <w:left w:w="12" w:type="dxa"/>
              <w:right w:w="12" w:type="dxa"/>
            </w:tcMar>
            <w:vAlign w:val="center"/>
          </w:tcPr>
          <w:p w14:paraId="6C9FA2A6">
            <w:pPr>
              <w:textAlignment w:val="center"/>
              <w:rPr>
                <w:rFonts w:hint="default" w:cs="宋体"/>
                <w:sz w:val="18"/>
                <w:szCs w:val="18"/>
              </w:rPr>
            </w:pPr>
            <w:r>
              <w:rPr>
                <w:rFonts w:cs="宋体"/>
                <w:sz w:val="18"/>
                <w:szCs w:val="18"/>
                <w:lang w:bidi="ar"/>
              </w:rPr>
              <w:t>上级机构数据取走回写时间</w:t>
            </w:r>
          </w:p>
        </w:tc>
        <w:tc>
          <w:tcPr>
            <w:tcW w:w="581" w:type="pct"/>
            <w:shd w:val="clear" w:color="auto" w:fill="FFFFFF"/>
            <w:tcMar>
              <w:top w:w="12" w:type="dxa"/>
              <w:left w:w="12" w:type="dxa"/>
              <w:right w:w="12" w:type="dxa"/>
            </w:tcMar>
            <w:vAlign w:val="center"/>
          </w:tcPr>
          <w:p w14:paraId="74F2623C">
            <w:pPr>
              <w:jc w:val="center"/>
              <w:textAlignment w:val="center"/>
              <w:rPr>
                <w:rFonts w:hint="default" w:cs="宋体"/>
                <w:sz w:val="18"/>
                <w:szCs w:val="18"/>
              </w:rPr>
            </w:pPr>
          </w:p>
        </w:tc>
        <w:tc>
          <w:tcPr>
            <w:tcW w:w="611" w:type="pct"/>
            <w:shd w:val="clear" w:color="auto" w:fill="FFFFFF"/>
            <w:tcMar>
              <w:top w:w="12" w:type="dxa"/>
              <w:left w:w="12" w:type="dxa"/>
              <w:right w:w="12" w:type="dxa"/>
            </w:tcMar>
            <w:vAlign w:val="center"/>
          </w:tcPr>
          <w:p w14:paraId="525EAC8E">
            <w:pPr>
              <w:jc w:val="center"/>
              <w:textAlignment w:val="center"/>
              <w:rPr>
                <w:rFonts w:hint="default" w:cs="宋体"/>
                <w:sz w:val="18"/>
                <w:szCs w:val="18"/>
              </w:rPr>
            </w:pPr>
            <w:r>
              <w:rPr>
                <w:rFonts w:cs="宋体"/>
                <w:sz w:val="18"/>
                <w:szCs w:val="18"/>
                <w:lang w:bidi="ar"/>
              </w:rPr>
              <w:t>datetime</w:t>
            </w:r>
          </w:p>
        </w:tc>
        <w:tc>
          <w:tcPr>
            <w:tcW w:w="488" w:type="pct"/>
            <w:shd w:val="clear" w:color="auto" w:fill="FFFFFF"/>
            <w:tcMar>
              <w:top w:w="12" w:type="dxa"/>
              <w:left w:w="12" w:type="dxa"/>
              <w:right w:w="12" w:type="dxa"/>
            </w:tcMar>
            <w:vAlign w:val="center"/>
          </w:tcPr>
          <w:p w14:paraId="28AACE0E">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7A03CB85">
            <w:pPr>
              <w:jc w:val="center"/>
              <w:textAlignment w:val="top"/>
              <w:rPr>
                <w:rFonts w:hint="default" w:cs="宋体"/>
                <w:sz w:val="18"/>
                <w:szCs w:val="18"/>
              </w:rPr>
            </w:pPr>
          </w:p>
        </w:tc>
      </w:tr>
      <w:tr w14:paraId="6033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0129F619">
            <w:pPr>
              <w:textAlignment w:val="center"/>
              <w:rPr>
                <w:rFonts w:hint="default" w:cs="宋体"/>
                <w:sz w:val="18"/>
                <w:szCs w:val="18"/>
              </w:rPr>
            </w:pPr>
            <w:r>
              <w:rPr>
                <w:rFonts w:cs="宋体"/>
                <w:sz w:val="18"/>
                <w:szCs w:val="18"/>
                <w:lang w:bidi="ar"/>
              </w:rPr>
              <w:t>CHECKID</w:t>
            </w:r>
          </w:p>
        </w:tc>
        <w:tc>
          <w:tcPr>
            <w:tcW w:w="714" w:type="pct"/>
            <w:shd w:val="clear" w:color="auto" w:fill="FFFFFF"/>
            <w:tcMar>
              <w:top w:w="12" w:type="dxa"/>
              <w:left w:w="12" w:type="dxa"/>
              <w:right w:w="12" w:type="dxa"/>
            </w:tcMar>
            <w:vAlign w:val="center"/>
          </w:tcPr>
          <w:p w14:paraId="7EEC8BD0">
            <w:pPr>
              <w:textAlignment w:val="center"/>
              <w:rPr>
                <w:rFonts w:hint="default" w:cs="宋体"/>
                <w:sz w:val="18"/>
                <w:szCs w:val="18"/>
              </w:rPr>
            </w:pPr>
            <w:r>
              <w:rPr>
                <w:rFonts w:cs="宋体"/>
                <w:sz w:val="18"/>
                <w:szCs w:val="18"/>
                <w:lang w:bidi="ar"/>
              </w:rPr>
              <w:t>质控规则编码</w:t>
            </w:r>
          </w:p>
        </w:tc>
        <w:tc>
          <w:tcPr>
            <w:tcW w:w="1176" w:type="pct"/>
            <w:shd w:val="clear" w:color="auto" w:fill="FFFFFF"/>
            <w:tcMar>
              <w:top w:w="12" w:type="dxa"/>
              <w:left w:w="12" w:type="dxa"/>
              <w:right w:w="12" w:type="dxa"/>
            </w:tcMar>
            <w:vAlign w:val="center"/>
          </w:tcPr>
          <w:p w14:paraId="02F4DFD7">
            <w:pPr>
              <w:textAlignment w:val="center"/>
              <w:rPr>
                <w:rFonts w:hint="default" w:cs="宋体"/>
                <w:sz w:val="18"/>
                <w:szCs w:val="18"/>
              </w:rPr>
            </w:pPr>
            <w:r>
              <w:rPr>
                <w:rFonts w:cs="宋体"/>
                <w:sz w:val="18"/>
                <w:szCs w:val="18"/>
                <w:lang w:bidi="ar"/>
              </w:rPr>
              <w:t>质控规则编码</w:t>
            </w:r>
          </w:p>
        </w:tc>
        <w:tc>
          <w:tcPr>
            <w:tcW w:w="581" w:type="pct"/>
            <w:shd w:val="clear" w:color="auto" w:fill="FFFFFF"/>
            <w:tcMar>
              <w:top w:w="12" w:type="dxa"/>
              <w:left w:w="12" w:type="dxa"/>
              <w:right w:w="12" w:type="dxa"/>
            </w:tcMar>
            <w:vAlign w:val="center"/>
          </w:tcPr>
          <w:p w14:paraId="4D28CEAA">
            <w:pPr>
              <w:jc w:val="center"/>
              <w:textAlignment w:val="center"/>
              <w:rPr>
                <w:rFonts w:hint="default" w:cs="宋体"/>
                <w:sz w:val="18"/>
                <w:szCs w:val="18"/>
              </w:rPr>
            </w:pPr>
          </w:p>
        </w:tc>
        <w:tc>
          <w:tcPr>
            <w:tcW w:w="611" w:type="pct"/>
            <w:shd w:val="clear" w:color="auto" w:fill="FFFFFF"/>
            <w:tcMar>
              <w:top w:w="12" w:type="dxa"/>
              <w:left w:w="12" w:type="dxa"/>
              <w:right w:w="12" w:type="dxa"/>
            </w:tcMar>
            <w:vAlign w:val="center"/>
          </w:tcPr>
          <w:p w14:paraId="6651082D">
            <w:pPr>
              <w:jc w:val="center"/>
              <w:textAlignment w:val="center"/>
              <w:rPr>
                <w:rFonts w:hint="default" w:cs="宋体"/>
                <w:sz w:val="18"/>
                <w:szCs w:val="18"/>
              </w:rPr>
            </w:pPr>
            <w:r>
              <w:rPr>
                <w:rFonts w:cs="宋体"/>
                <w:sz w:val="18"/>
                <w:szCs w:val="18"/>
                <w:lang w:bidi="ar"/>
              </w:rPr>
              <w:t>varchar</w:t>
            </w:r>
          </w:p>
        </w:tc>
        <w:tc>
          <w:tcPr>
            <w:tcW w:w="488" w:type="pct"/>
            <w:shd w:val="clear" w:color="auto" w:fill="FFFFFF"/>
            <w:tcMar>
              <w:top w:w="12" w:type="dxa"/>
              <w:left w:w="12" w:type="dxa"/>
              <w:right w:w="12" w:type="dxa"/>
            </w:tcMar>
            <w:vAlign w:val="center"/>
          </w:tcPr>
          <w:p w14:paraId="3786F7FC">
            <w:pPr>
              <w:textAlignment w:val="center"/>
              <w:rPr>
                <w:rFonts w:hint="default" w:cs="宋体"/>
                <w:sz w:val="18"/>
                <w:szCs w:val="18"/>
              </w:rPr>
            </w:pPr>
            <w:r>
              <w:rPr>
                <w:rFonts w:cs="宋体"/>
                <w:sz w:val="18"/>
                <w:szCs w:val="18"/>
                <w:lang w:bidi="ar"/>
              </w:rPr>
              <w:t>500</w:t>
            </w:r>
          </w:p>
        </w:tc>
        <w:tc>
          <w:tcPr>
            <w:tcW w:w="714" w:type="pct"/>
            <w:shd w:val="clear" w:color="auto" w:fill="FFFFFF"/>
            <w:tcMar>
              <w:top w:w="12" w:type="dxa"/>
              <w:left w:w="12" w:type="dxa"/>
              <w:right w:w="12" w:type="dxa"/>
            </w:tcMar>
          </w:tcPr>
          <w:p w14:paraId="718D9177">
            <w:pPr>
              <w:textAlignment w:val="center"/>
              <w:rPr>
                <w:rFonts w:hint="default" w:cs="宋体"/>
                <w:sz w:val="18"/>
                <w:szCs w:val="18"/>
              </w:rPr>
            </w:pPr>
            <w:r>
              <w:rPr>
                <w:rFonts w:cs="宋体"/>
                <w:sz w:val="18"/>
                <w:szCs w:val="18"/>
                <w:lang w:bidi="ar"/>
              </w:rPr>
              <w:t>HBCV09.00.246</w:t>
            </w:r>
          </w:p>
        </w:tc>
      </w:tr>
      <w:tr w14:paraId="6139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68FEEE63">
            <w:pPr>
              <w:textAlignment w:val="center"/>
              <w:rPr>
                <w:rFonts w:cs="宋体"/>
                <w:sz w:val="18"/>
                <w:szCs w:val="18"/>
                <w:lang w:bidi="ar"/>
              </w:rPr>
            </w:pPr>
            <w:r>
              <w:rPr>
                <w:rFonts w:cs="宋体"/>
                <w:sz w:val="18"/>
                <w:szCs w:val="18"/>
              </w:rPr>
              <w:t>表间关联关系</w:t>
            </w:r>
          </w:p>
        </w:tc>
        <w:tc>
          <w:tcPr>
            <w:tcW w:w="4286" w:type="pct"/>
            <w:gridSpan w:val="6"/>
            <w:shd w:val="clear" w:color="auto" w:fill="FFFFFF"/>
            <w:tcMar>
              <w:top w:w="12" w:type="dxa"/>
              <w:left w:w="12" w:type="dxa"/>
              <w:right w:w="12" w:type="dxa"/>
            </w:tcMar>
            <w:vAlign w:val="center"/>
          </w:tcPr>
          <w:p w14:paraId="5C5F4EE3">
            <w:pPr>
              <w:spacing w:line="360" w:lineRule="auto"/>
              <w:textAlignment w:val="center"/>
              <w:rPr>
                <w:rFonts w:hint="default" w:cs="宋体"/>
                <w:sz w:val="18"/>
                <w:szCs w:val="18"/>
                <w:highlight w:val="yellow"/>
              </w:rPr>
            </w:pPr>
            <w:r>
              <w:rPr>
                <w:rFonts w:cs="宋体"/>
                <w:sz w:val="18"/>
                <w:szCs w:val="18"/>
              </w:rPr>
              <w:t>主键：机构编码+检查号</w:t>
            </w:r>
          </w:p>
          <w:p w14:paraId="3D00124A">
            <w:pPr>
              <w:rPr>
                <w:rFonts w:cs="宋体"/>
                <w:sz w:val="18"/>
                <w:szCs w:val="18"/>
                <w:lang w:bidi="ar"/>
              </w:rPr>
            </w:pPr>
            <w:r>
              <w:rPr>
                <w:rFonts w:cs="宋体"/>
                <w:sz w:val="18"/>
                <w:szCs w:val="18"/>
              </w:rPr>
              <w:t>关联主键：机构编码+住院就诊流水号与“入院登记表”机构编码+住院就诊流水号关联</w:t>
            </w:r>
          </w:p>
        </w:tc>
      </w:tr>
      <w:bookmarkEnd w:id="256"/>
    </w:tbl>
    <w:p w14:paraId="76043950">
      <w:pPr>
        <w:rPr>
          <w:rFonts w:hint="default"/>
          <w:sz w:val="18"/>
          <w:szCs w:val="18"/>
        </w:rPr>
      </w:pPr>
    </w:p>
    <w:p w14:paraId="368FEC64">
      <w:pPr>
        <w:autoSpaceDE w:val="0"/>
        <w:spacing w:before="163" w:beforeLines="50" w:after="163" w:afterLines="50" w:line="360" w:lineRule="auto"/>
        <w:jc w:val="center"/>
        <w:outlineLvl w:val="4"/>
        <w:rPr>
          <w:rFonts w:hint="default" w:cs="宋体"/>
          <w:b/>
          <w:bCs/>
          <w:sz w:val="18"/>
          <w:szCs w:val="18"/>
        </w:rPr>
      </w:pPr>
      <w:bookmarkStart w:id="257" w:name="_Toc17787"/>
      <w:r>
        <w:rPr>
          <w:rFonts w:cs="宋体"/>
          <w:b/>
          <w:bCs/>
          <w:sz w:val="18"/>
          <w:szCs w:val="18"/>
        </w:rPr>
        <w:t>表43</w:t>
      </w:r>
      <w:r>
        <w:rPr>
          <w:rFonts w:hint="default" w:cs="宋体"/>
          <w:b/>
          <w:bCs/>
          <w:sz w:val="18"/>
          <w:szCs w:val="18"/>
        </w:rPr>
        <w:t xml:space="preserve"> </w:t>
      </w:r>
      <w:bookmarkEnd w:id="257"/>
      <w:bookmarkStart w:id="258" w:name="OLE_LINK53"/>
      <w:r>
        <w:rPr>
          <w:rFonts w:cs="宋体"/>
          <w:b/>
          <w:bCs/>
          <w:sz w:val="18"/>
          <w:szCs w:val="18"/>
        </w:rPr>
        <w:t>内镜报告单详细信息（</w:t>
      </w:r>
      <w:r>
        <w:rPr>
          <w:rFonts w:hint="default" w:cs="宋体"/>
          <w:b/>
          <w:bCs/>
          <w:sz w:val="18"/>
          <w:szCs w:val="18"/>
        </w:rPr>
        <w:t>PT_INSPECTION_ENDOSCOPE）</w:t>
      </w:r>
      <w:bookmarkEnd w:id="258"/>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153"/>
        <w:gridCol w:w="860"/>
        <w:gridCol w:w="850"/>
        <w:gridCol w:w="905"/>
        <w:gridCol w:w="1191"/>
      </w:tblGrid>
      <w:tr w14:paraId="228645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40C2BEE7">
            <w:pPr>
              <w:jc w:val="center"/>
              <w:rPr>
                <w:rFonts w:hint="default" w:cs="宋体"/>
                <w:b/>
                <w:sz w:val="18"/>
                <w:szCs w:val="18"/>
              </w:rPr>
            </w:pPr>
            <w:bookmarkStart w:id="259" w:name="OLE_LINK54"/>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06C2318C">
            <w:pPr>
              <w:jc w:val="center"/>
              <w:rPr>
                <w:rFonts w:hint="default"/>
                <w:b/>
                <w:sz w:val="18"/>
                <w:szCs w:val="18"/>
              </w:rPr>
            </w:pPr>
            <w:r>
              <w:rPr>
                <w:rFonts w:cs="宋体"/>
                <w:b/>
                <w:sz w:val="18"/>
                <w:szCs w:val="18"/>
              </w:rPr>
              <w:t>数据元名称</w:t>
            </w:r>
          </w:p>
        </w:tc>
        <w:tc>
          <w:tcPr>
            <w:tcW w:w="1290" w:type="pct"/>
            <w:tcBorders>
              <w:top w:val="single" w:color="000000" w:sz="6" w:space="0"/>
              <w:left w:val="nil"/>
              <w:bottom w:val="single" w:color="000000" w:sz="6" w:space="0"/>
              <w:right w:val="single" w:color="000000" w:sz="6" w:space="0"/>
            </w:tcBorders>
            <w:shd w:val="clear" w:color="auto" w:fill="C7C7C7"/>
            <w:noWrap/>
            <w:vAlign w:val="center"/>
          </w:tcPr>
          <w:p w14:paraId="73038558">
            <w:pPr>
              <w:jc w:val="center"/>
              <w:rPr>
                <w:rFonts w:hint="default"/>
                <w:b/>
                <w:sz w:val="18"/>
                <w:szCs w:val="18"/>
              </w:rPr>
            </w:pPr>
            <w:r>
              <w:rPr>
                <w:rFonts w:cs="宋体"/>
                <w:b/>
                <w:sz w:val="18"/>
                <w:szCs w:val="18"/>
              </w:rPr>
              <w:t>定义</w:t>
            </w:r>
          </w:p>
        </w:tc>
        <w:tc>
          <w:tcPr>
            <w:tcW w:w="515" w:type="pct"/>
            <w:tcBorders>
              <w:top w:val="single" w:color="000000" w:sz="6" w:space="0"/>
              <w:left w:val="nil"/>
              <w:bottom w:val="single" w:color="000000" w:sz="6" w:space="0"/>
              <w:right w:val="single" w:color="000000" w:sz="6" w:space="0"/>
            </w:tcBorders>
            <w:shd w:val="clear" w:color="auto" w:fill="C7C7C7"/>
            <w:noWrap/>
            <w:vAlign w:val="center"/>
          </w:tcPr>
          <w:p w14:paraId="47B47740">
            <w:pPr>
              <w:jc w:val="center"/>
              <w:rPr>
                <w:rFonts w:hint="default"/>
                <w:b/>
                <w:sz w:val="18"/>
                <w:szCs w:val="18"/>
              </w:rPr>
            </w:pPr>
            <w:r>
              <w:rPr>
                <w:rFonts w:cs="宋体"/>
                <w:b/>
                <w:sz w:val="18"/>
                <w:szCs w:val="18"/>
              </w:rPr>
              <w:t>是否必填</w:t>
            </w:r>
          </w:p>
        </w:tc>
        <w:tc>
          <w:tcPr>
            <w:tcW w:w="509" w:type="pct"/>
            <w:tcBorders>
              <w:top w:val="single" w:color="000000" w:sz="6" w:space="0"/>
              <w:left w:val="nil"/>
              <w:bottom w:val="single" w:color="000000" w:sz="6" w:space="0"/>
              <w:right w:val="single" w:color="000000" w:sz="6" w:space="0"/>
            </w:tcBorders>
            <w:shd w:val="clear" w:color="auto" w:fill="C7C7C7"/>
            <w:noWrap/>
            <w:vAlign w:val="center"/>
          </w:tcPr>
          <w:p w14:paraId="000F688C">
            <w:pPr>
              <w:jc w:val="center"/>
              <w:rPr>
                <w:rFonts w:hint="default"/>
                <w:b/>
                <w:sz w:val="18"/>
                <w:szCs w:val="18"/>
              </w:rPr>
            </w:pPr>
            <w:r>
              <w:rPr>
                <w:rFonts w:cs="宋体"/>
                <w:b/>
                <w:sz w:val="18"/>
                <w:szCs w:val="18"/>
              </w:rPr>
              <w:t>数据类型</w:t>
            </w:r>
          </w:p>
        </w:tc>
        <w:tc>
          <w:tcPr>
            <w:tcW w:w="542" w:type="pct"/>
            <w:tcBorders>
              <w:top w:val="single" w:color="000000" w:sz="6" w:space="0"/>
              <w:left w:val="nil"/>
              <w:bottom w:val="single" w:color="000000" w:sz="6" w:space="0"/>
              <w:right w:val="single" w:color="000000" w:sz="6" w:space="0"/>
            </w:tcBorders>
            <w:shd w:val="clear" w:color="auto" w:fill="C7C7C7"/>
            <w:noWrap/>
            <w:vAlign w:val="center"/>
          </w:tcPr>
          <w:p w14:paraId="3B30BAA2">
            <w:pPr>
              <w:jc w:val="center"/>
              <w:rPr>
                <w:rFonts w:hint="default"/>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42A8F20D">
            <w:pPr>
              <w:jc w:val="center"/>
              <w:rPr>
                <w:rFonts w:hint="default"/>
                <w:b/>
                <w:sz w:val="18"/>
                <w:szCs w:val="18"/>
              </w:rPr>
            </w:pPr>
            <w:r>
              <w:rPr>
                <w:rFonts w:cs="宋体"/>
                <w:b/>
                <w:sz w:val="18"/>
                <w:szCs w:val="18"/>
              </w:rPr>
              <w:t>数据元允许值</w:t>
            </w:r>
          </w:p>
        </w:tc>
      </w:tr>
      <w:tr w14:paraId="2A581E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5CC2C77">
            <w:pPr>
              <w:textAlignment w:val="center"/>
              <w:rPr>
                <w:rFonts w:hint="default" w:cs="宋体"/>
                <w:sz w:val="18"/>
                <w:szCs w:val="18"/>
              </w:rPr>
            </w:pPr>
            <w:r>
              <w:rPr>
                <w:rFonts w:cs="宋体"/>
                <w:sz w:val="18"/>
                <w:szCs w:val="18"/>
              </w:rPr>
              <w:t>HID</w:t>
            </w:r>
          </w:p>
        </w:tc>
        <w:tc>
          <w:tcPr>
            <w:tcW w:w="714" w:type="pct"/>
            <w:tcBorders>
              <w:top w:val="single" w:color="000000" w:sz="6" w:space="0"/>
              <w:left w:val="nil"/>
              <w:bottom w:val="single" w:color="000000" w:sz="6" w:space="0"/>
              <w:right w:val="single" w:color="000000" w:sz="6" w:space="0"/>
            </w:tcBorders>
            <w:noWrap/>
            <w:vAlign w:val="center"/>
          </w:tcPr>
          <w:p w14:paraId="3D56BFD1">
            <w:pPr>
              <w:widowControl w:val="0"/>
              <w:rPr>
                <w:rFonts w:hint="default" w:cs="宋体"/>
                <w:bCs/>
                <w:kern w:val="2"/>
                <w:sz w:val="18"/>
                <w:szCs w:val="18"/>
              </w:rPr>
            </w:pPr>
            <w:r>
              <w:rPr>
                <w:rFonts w:cs="宋体"/>
                <w:bCs/>
                <w:kern w:val="2"/>
                <w:sz w:val="18"/>
                <w:szCs w:val="18"/>
              </w:rPr>
              <w:t>表主键</w:t>
            </w:r>
          </w:p>
        </w:tc>
        <w:tc>
          <w:tcPr>
            <w:tcW w:w="1290" w:type="pct"/>
            <w:tcBorders>
              <w:top w:val="single" w:color="000000" w:sz="6" w:space="0"/>
              <w:left w:val="nil"/>
              <w:bottom w:val="single" w:color="000000" w:sz="6" w:space="0"/>
              <w:right w:val="single" w:color="000000" w:sz="6" w:space="0"/>
            </w:tcBorders>
            <w:noWrap/>
            <w:vAlign w:val="center"/>
          </w:tcPr>
          <w:p w14:paraId="48EBA3A1">
            <w:pPr>
              <w:widowControl w:val="0"/>
              <w:rPr>
                <w:rFonts w:hint="default" w:cs="宋体"/>
                <w:bCs/>
                <w:kern w:val="2"/>
                <w:sz w:val="18"/>
                <w:szCs w:val="18"/>
              </w:rPr>
            </w:pPr>
            <w:r>
              <w:rPr>
                <w:rFonts w:cs="宋体"/>
                <w:bCs/>
                <w:kern w:val="2"/>
                <w:sz w:val="18"/>
                <w:szCs w:val="18"/>
              </w:rPr>
              <w:t>表主键，自增长，自动生成，不需上传</w:t>
            </w:r>
          </w:p>
        </w:tc>
        <w:tc>
          <w:tcPr>
            <w:tcW w:w="515" w:type="pct"/>
            <w:tcBorders>
              <w:top w:val="single" w:color="000000" w:sz="6" w:space="0"/>
              <w:left w:val="nil"/>
              <w:bottom w:val="single" w:color="000000" w:sz="6" w:space="0"/>
              <w:right w:val="single" w:color="000000" w:sz="6" w:space="0"/>
            </w:tcBorders>
            <w:noWrap/>
            <w:vAlign w:val="center"/>
          </w:tcPr>
          <w:p w14:paraId="0370BB4F">
            <w:pPr>
              <w:widowControl w:val="0"/>
              <w:jc w:val="center"/>
              <w:rPr>
                <w:rFonts w:hint="default" w:cs="宋体"/>
                <w:bCs/>
                <w:kern w:val="2"/>
                <w:sz w:val="18"/>
                <w:szCs w:val="18"/>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03D37DE4">
            <w:pPr>
              <w:widowControl w:val="0"/>
              <w:jc w:val="center"/>
              <w:rPr>
                <w:rFonts w:hint="default" w:cs="宋体"/>
                <w:bCs/>
                <w:kern w:val="2"/>
                <w:sz w:val="18"/>
                <w:szCs w:val="18"/>
              </w:rPr>
            </w:pPr>
            <w:r>
              <w:rPr>
                <w:rFonts w:cs="宋体"/>
                <w:bCs/>
                <w:kern w:val="2"/>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1B09085E">
            <w:pPr>
              <w:widowControl w:val="0"/>
              <w:rPr>
                <w:rFonts w:hint="default" w:cs="宋体"/>
                <w:bCs/>
                <w:kern w:val="2"/>
                <w:sz w:val="18"/>
                <w:szCs w:val="18"/>
              </w:rPr>
            </w:pPr>
            <w:r>
              <w:rPr>
                <w:rFonts w:cs="宋体"/>
                <w:bCs/>
                <w:kern w:val="2"/>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77DF3BDF">
            <w:pPr>
              <w:widowControl w:val="0"/>
              <w:rPr>
                <w:rFonts w:hint="default" w:cs="宋体"/>
                <w:bCs/>
                <w:kern w:val="2"/>
                <w:sz w:val="18"/>
                <w:szCs w:val="18"/>
              </w:rPr>
            </w:pPr>
          </w:p>
        </w:tc>
      </w:tr>
      <w:tr w14:paraId="3CB586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6CBD2120">
            <w:pPr>
              <w:textAlignment w:val="top"/>
              <w:rPr>
                <w:rFonts w:hint="default" w:cs="宋体"/>
                <w:sz w:val="18"/>
                <w:szCs w:val="18"/>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2ACB04D2">
            <w:pPr>
              <w:textAlignment w:val="top"/>
              <w:rPr>
                <w:rFonts w:hint="default" w:cs="宋体"/>
                <w:bCs/>
                <w:kern w:val="2"/>
                <w:sz w:val="18"/>
                <w:szCs w:val="18"/>
              </w:rPr>
            </w:pPr>
            <w:r>
              <w:rPr>
                <w:rFonts w:cs="宋体"/>
                <w:sz w:val="18"/>
                <w:szCs w:val="18"/>
                <w:lang w:bidi="ar"/>
              </w:rPr>
              <w:t>病人ID，患者院内唯一标识号</w:t>
            </w:r>
          </w:p>
        </w:tc>
        <w:tc>
          <w:tcPr>
            <w:tcW w:w="1290" w:type="pct"/>
            <w:tcBorders>
              <w:top w:val="single" w:color="000000" w:sz="6" w:space="0"/>
              <w:left w:val="nil"/>
              <w:bottom w:val="single" w:color="000000" w:sz="6" w:space="0"/>
              <w:right w:val="single" w:color="000000" w:sz="6" w:space="0"/>
            </w:tcBorders>
            <w:noWrap/>
          </w:tcPr>
          <w:p w14:paraId="60E1CD24">
            <w:pPr>
              <w:textAlignment w:val="top"/>
              <w:rPr>
                <w:rFonts w:hint="default" w:cs="宋体"/>
                <w:bCs/>
                <w:kern w:val="2"/>
                <w:sz w:val="18"/>
                <w:szCs w:val="18"/>
              </w:rPr>
            </w:pPr>
            <w:r>
              <w:rPr>
                <w:rFonts w:cs="宋体"/>
                <w:sz w:val="18"/>
                <w:szCs w:val="18"/>
                <w:lang w:bidi="ar"/>
              </w:rPr>
              <w:t>患者院内唯一标识号</w:t>
            </w:r>
          </w:p>
        </w:tc>
        <w:tc>
          <w:tcPr>
            <w:tcW w:w="515" w:type="pct"/>
            <w:tcBorders>
              <w:top w:val="single" w:color="000000" w:sz="6" w:space="0"/>
              <w:left w:val="nil"/>
              <w:bottom w:val="single" w:color="000000" w:sz="6" w:space="0"/>
              <w:right w:val="single" w:color="000000" w:sz="6" w:space="0"/>
            </w:tcBorders>
            <w:noWrap/>
            <w:vAlign w:val="center"/>
          </w:tcPr>
          <w:p w14:paraId="05BFF540">
            <w:pPr>
              <w:widowControl w:val="0"/>
              <w:jc w:val="center"/>
              <w:rPr>
                <w:rFonts w:hint="default" w:cs="宋体"/>
                <w:bCs/>
                <w:kern w:val="2"/>
                <w:sz w:val="18"/>
                <w:szCs w:val="18"/>
              </w:rPr>
            </w:pPr>
            <w:r>
              <w:rPr>
                <w:rFonts w:cs="宋体"/>
                <w:bCs/>
                <w:kern w:val="2"/>
                <w:sz w:val="18"/>
                <w:szCs w:val="18"/>
              </w:rPr>
              <w:t>是</w:t>
            </w:r>
          </w:p>
        </w:tc>
        <w:tc>
          <w:tcPr>
            <w:tcW w:w="509" w:type="pct"/>
            <w:tcBorders>
              <w:top w:val="single" w:color="000000" w:sz="6" w:space="0"/>
              <w:left w:val="nil"/>
              <w:bottom w:val="single" w:color="000000" w:sz="6" w:space="0"/>
              <w:right w:val="single" w:color="000000" w:sz="6" w:space="0"/>
            </w:tcBorders>
            <w:noWrap/>
          </w:tcPr>
          <w:p w14:paraId="06FAFEE4">
            <w:pPr>
              <w:jc w:val="center"/>
              <w:textAlignment w:val="top"/>
              <w:rPr>
                <w:rFonts w:hint="default" w:cs="宋体"/>
                <w:bCs/>
                <w:kern w:val="2"/>
                <w:sz w:val="18"/>
                <w:szCs w:val="18"/>
              </w:rPr>
            </w:pPr>
            <w:r>
              <w:rPr>
                <w:rFonts w:cs="宋体"/>
                <w:sz w:val="18"/>
                <w:szCs w:val="18"/>
                <w:lang w:bidi="ar"/>
              </w:rPr>
              <w:t>varchar</w:t>
            </w:r>
          </w:p>
        </w:tc>
        <w:tc>
          <w:tcPr>
            <w:tcW w:w="542" w:type="pct"/>
            <w:tcBorders>
              <w:top w:val="single" w:color="000000" w:sz="6" w:space="0"/>
              <w:left w:val="nil"/>
              <w:bottom w:val="single" w:color="000000" w:sz="6" w:space="0"/>
              <w:right w:val="single" w:color="000000" w:sz="6" w:space="0"/>
            </w:tcBorders>
            <w:noWrap/>
          </w:tcPr>
          <w:p w14:paraId="34B1D645">
            <w:pPr>
              <w:textAlignment w:val="top"/>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313D4E42">
            <w:pPr>
              <w:widowControl w:val="0"/>
              <w:rPr>
                <w:rFonts w:hint="default" w:cs="宋体"/>
                <w:bCs/>
                <w:kern w:val="2"/>
                <w:sz w:val="18"/>
                <w:szCs w:val="18"/>
              </w:rPr>
            </w:pPr>
          </w:p>
        </w:tc>
      </w:tr>
      <w:tr w14:paraId="57180A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58C57820">
            <w:pPr>
              <w:textAlignment w:val="top"/>
              <w:rPr>
                <w:rFonts w:hint="default" w:cs="宋体"/>
                <w:sz w:val="18"/>
                <w:szCs w:val="18"/>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3CE3CDB8">
            <w:pPr>
              <w:textAlignment w:val="top"/>
              <w:rPr>
                <w:rFonts w:hint="default" w:cs="宋体"/>
                <w:bCs/>
                <w:kern w:val="2"/>
                <w:sz w:val="18"/>
                <w:szCs w:val="18"/>
              </w:rPr>
            </w:pPr>
            <w:r>
              <w:rPr>
                <w:rFonts w:cs="宋体"/>
                <w:sz w:val="18"/>
                <w:szCs w:val="18"/>
                <w:lang w:bidi="ar"/>
              </w:rPr>
              <w:t>机构名称</w:t>
            </w:r>
          </w:p>
        </w:tc>
        <w:tc>
          <w:tcPr>
            <w:tcW w:w="1290" w:type="pct"/>
            <w:tcBorders>
              <w:top w:val="single" w:color="000000" w:sz="6" w:space="0"/>
              <w:left w:val="nil"/>
              <w:bottom w:val="single" w:color="000000" w:sz="6" w:space="0"/>
              <w:right w:val="single" w:color="000000" w:sz="6" w:space="0"/>
            </w:tcBorders>
            <w:noWrap/>
          </w:tcPr>
          <w:p w14:paraId="29171EC5">
            <w:pPr>
              <w:textAlignment w:val="top"/>
              <w:rPr>
                <w:rFonts w:hint="default" w:cs="宋体"/>
                <w:bCs/>
                <w:kern w:val="2"/>
                <w:sz w:val="18"/>
                <w:szCs w:val="18"/>
              </w:rPr>
            </w:pPr>
            <w:r>
              <w:rPr>
                <w:rFonts w:cs="宋体"/>
                <w:sz w:val="18"/>
                <w:szCs w:val="18"/>
                <w:lang w:bidi="ar"/>
              </w:rPr>
              <w:t>机构名称（标准机构名称）</w:t>
            </w:r>
          </w:p>
        </w:tc>
        <w:tc>
          <w:tcPr>
            <w:tcW w:w="515" w:type="pct"/>
            <w:tcBorders>
              <w:top w:val="single" w:color="000000" w:sz="6" w:space="0"/>
              <w:left w:val="nil"/>
              <w:bottom w:val="single" w:color="000000" w:sz="6" w:space="0"/>
              <w:right w:val="single" w:color="000000" w:sz="6" w:space="0"/>
            </w:tcBorders>
            <w:noWrap/>
            <w:vAlign w:val="center"/>
          </w:tcPr>
          <w:p w14:paraId="14CA1887">
            <w:pPr>
              <w:widowControl w:val="0"/>
              <w:jc w:val="center"/>
              <w:rPr>
                <w:rFonts w:hint="default" w:cs="宋体"/>
                <w:bCs/>
                <w:kern w:val="2"/>
                <w:sz w:val="18"/>
                <w:szCs w:val="18"/>
              </w:rPr>
            </w:pPr>
            <w:r>
              <w:rPr>
                <w:rFonts w:cs="宋体"/>
                <w:bCs/>
                <w:kern w:val="2"/>
                <w:sz w:val="18"/>
                <w:szCs w:val="18"/>
              </w:rPr>
              <w:t>是</w:t>
            </w:r>
          </w:p>
        </w:tc>
        <w:tc>
          <w:tcPr>
            <w:tcW w:w="509" w:type="pct"/>
            <w:tcBorders>
              <w:top w:val="single" w:color="000000" w:sz="6" w:space="0"/>
              <w:left w:val="nil"/>
              <w:bottom w:val="single" w:color="000000" w:sz="6" w:space="0"/>
              <w:right w:val="single" w:color="000000" w:sz="6" w:space="0"/>
            </w:tcBorders>
            <w:noWrap/>
          </w:tcPr>
          <w:p w14:paraId="2D81AD87">
            <w:pPr>
              <w:jc w:val="center"/>
              <w:textAlignment w:val="top"/>
              <w:rPr>
                <w:rFonts w:hint="default" w:cs="宋体"/>
                <w:bCs/>
                <w:kern w:val="2"/>
                <w:sz w:val="18"/>
                <w:szCs w:val="18"/>
              </w:rPr>
            </w:pPr>
            <w:r>
              <w:rPr>
                <w:rFonts w:cs="宋体"/>
                <w:sz w:val="18"/>
                <w:szCs w:val="18"/>
                <w:lang w:bidi="ar"/>
              </w:rPr>
              <w:t>varchar</w:t>
            </w:r>
          </w:p>
        </w:tc>
        <w:tc>
          <w:tcPr>
            <w:tcW w:w="542" w:type="pct"/>
            <w:tcBorders>
              <w:top w:val="single" w:color="000000" w:sz="6" w:space="0"/>
              <w:left w:val="nil"/>
              <w:bottom w:val="single" w:color="000000" w:sz="6" w:space="0"/>
              <w:right w:val="single" w:color="000000" w:sz="6" w:space="0"/>
            </w:tcBorders>
            <w:noWrap/>
          </w:tcPr>
          <w:p w14:paraId="75589273">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518F19E2">
            <w:pPr>
              <w:widowControl w:val="0"/>
              <w:rPr>
                <w:rFonts w:hint="default" w:cs="宋体"/>
                <w:bCs/>
                <w:kern w:val="2"/>
                <w:sz w:val="18"/>
                <w:szCs w:val="18"/>
              </w:rPr>
            </w:pPr>
          </w:p>
        </w:tc>
      </w:tr>
      <w:tr w14:paraId="4525B3F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4AB10E4E">
            <w:pPr>
              <w:textAlignment w:val="top"/>
              <w:rPr>
                <w:rFonts w:hint="default" w:cs="宋体"/>
                <w:sz w:val="18"/>
                <w:szCs w:val="18"/>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2B4CFCDE">
            <w:pPr>
              <w:textAlignment w:val="top"/>
              <w:rPr>
                <w:rFonts w:hint="default" w:cs="宋体"/>
                <w:bCs/>
                <w:kern w:val="2"/>
                <w:sz w:val="18"/>
                <w:szCs w:val="18"/>
              </w:rPr>
            </w:pPr>
            <w:r>
              <w:rPr>
                <w:rFonts w:cs="宋体"/>
                <w:sz w:val="18"/>
                <w:szCs w:val="18"/>
                <w:lang w:bidi="ar"/>
              </w:rPr>
              <w:t>机构编码</w:t>
            </w:r>
          </w:p>
        </w:tc>
        <w:tc>
          <w:tcPr>
            <w:tcW w:w="1290" w:type="pct"/>
            <w:tcBorders>
              <w:top w:val="single" w:color="000000" w:sz="6" w:space="0"/>
              <w:left w:val="nil"/>
              <w:bottom w:val="single" w:color="000000" w:sz="6" w:space="0"/>
              <w:right w:val="single" w:color="000000" w:sz="6" w:space="0"/>
            </w:tcBorders>
            <w:noWrap/>
          </w:tcPr>
          <w:p w14:paraId="7A4DCE6D">
            <w:pPr>
              <w:textAlignment w:val="top"/>
              <w:rPr>
                <w:rFonts w:hint="default" w:cs="宋体"/>
                <w:bCs/>
                <w:kern w:val="2"/>
                <w:sz w:val="18"/>
                <w:szCs w:val="18"/>
              </w:rPr>
            </w:pPr>
            <w:r>
              <w:rPr>
                <w:rFonts w:cs="宋体"/>
                <w:sz w:val="18"/>
                <w:szCs w:val="18"/>
                <w:lang w:bidi="ar"/>
              </w:rPr>
              <w:t>机构编码（标准机构编码）</w:t>
            </w:r>
          </w:p>
        </w:tc>
        <w:tc>
          <w:tcPr>
            <w:tcW w:w="515" w:type="pct"/>
            <w:tcBorders>
              <w:top w:val="single" w:color="000000" w:sz="6" w:space="0"/>
              <w:left w:val="nil"/>
              <w:bottom w:val="single" w:color="000000" w:sz="6" w:space="0"/>
              <w:right w:val="single" w:color="000000" w:sz="6" w:space="0"/>
            </w:tcBorders>
            <w:noWrap/>
            <w:vAlign w:val="center"/>
          </w:tcPr>
          <w:p w14:paraId="4C45EA9B">
            <w:pPr>
              <w:widowControl w:val="0"/>
              <w:jc w:val="center"/>
              <w:rPr>
                <w:rFonts w:hint="default" w:cs="宋体"/>
                <w:bCs/>
                <w:kern w:val="2"/>
                <w:sz w:val="18"/>
                <w:szCs w:val="18"/>
              </w:rPr>
            </w:pPr>
            <w:r>
              <w:rPr>
                <w:rFonts w:cs="宋体"/>
                <w:bCs/>
                <w:kern w:val="2"/>
                <w:sz w:val="18"/>
                <w:szCs w:val="18"/>
              </w:rPr>
              <w:t>是</w:t>
            </w:r>
          </w:p>
        </w:tc>
        <w:tc>
          <w:tcPr>
            <w:tcW w:w="509" w:type="pct"/>
            <w:tcBorders>
              <w:top w:val="single" w:color="000000" w:sz="6" w:space="0"/>
              <w:left w:val="nil"/>
              <w:bottom w:val="single" w:color="000000" w:sz="6" w:space="0"/>
              <w:right w:val="single" w:color="000000" w:sz="6" w:space="0"/>
            </w:tcBorders>
            <w:noWrap/>
          </w:tcPr>
          <w:p w14:paraId="6EBA475E">
            <w:pPr>
              <w:jc w:val="center"/>
              <w:textAlignment w:val="top"/>
              <w:rPr>
                <w:rFonts w:hint="default" w:cs="宋体"/>
                <w:bCs/>
                <w:kern w:val="2"/>
                <w:sz w:val="18"/>
                <w:szCs w:val="18"/>
              </w:rPr>
            </w:pPr>
            <w:r>
              <w:rPr>
                <w:rFonts w:cs="宋体"/>
                <w:sz w:val="18"/>
                <w:szCs w:val="18"/>
                <w:lang w:bidi="ar"/>
              </w:rPr>
              <w:t>varchar</w:t>
            </w:r>
          </w:p>
        </w:tc>
        <w:tc>
          <w:tcPr>
            <w:tcW w:w="542" w:type="pct"/>
            <w:tcBorders>
              <w:top w:val="single" w:color="000000" w:sz="6" w:space="0"/>
              <w:left w:val="nil"/>
              <w:bottom w:val="single" w:color="000000" w:sz="6" w:space="0"/>
              <w:right w:val="single" w:color="000000" w:sz="6" w:space="0"/>
            </w:tcBorders>
            <w:noWrap/>
          </w:tcPr>
          <w:p w14:paraId="244DE624">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0723710A">
            <w:pPr>
              <w:widowControl w:val="0"/>
              <w:rPr>
                <w:rFonts w:hint="eastAsia" w:eastAsia="宋体" w:cs="宋体"/>
                <w:bCs/>
                <w:kern w:val="2"/>
                <w:sz w:val="18"/>
                <w:szCs w:val="18"/>
                <w:lang w:eastAsia="zh-CN"/>
              </w:rPr>
            </w:pPr>
            <w:r>
              <w:rPr>
                <w:rFonts w:hint="eastAsia" w:cs="宋体"/>
                <w:bCs/>
                <w:kern w:val="2"/>
                <w:sz w:val="18"/>
                <w:szCs w:val="18"/>
                <w:lang w:eastAsia="zh-CN"/>
              </w:rPr>
              <w:t>中国疾病预防控制信息系统机构代码表</w:t>
            </w:r>
          </w:p>
        </w:tc>
      </w:tr>
      <w:tr w14:paraId="5209B9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25605842">
            <w:pPr>
              <w:textAlignment w:val="top"/>
              <w:rPr>
                <w:rFonts w:hint="default" w:cs="宋体"/>
                <w:sz w:val="18"/>
                <w:szCs w:val="18"/>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53449DEB">
            <w:pPr>
              <w:textAlignment w:val="top"/>
              <w:rPr>
                <w:rFonts w:hint="default" w:cs="宋体"/>
                <w:bCs/>
                <w:kern w:val="2"/>
                <w:sz w:val="18"/>
                <w:szCs w:val="18"/>
              </w:rPr>
            </w:pPr>
            <w:r>
              <w:rPr>
                <w:rFonts w:cs="宋体"/>
                <w:sz w:val="18"/>
                <w:szCs w:val="18"/>
                <w:lang w:bidi="ar"/>
              </w:rPr>
              <w:t>医院院区编码</w:t>
            </w:r>
          </w:p>
        </w:tc>
        <w:tc>
          <w:tcPr>
            <w:tcW w:w="1290" w:type="pct"/>
            <w:tcBorders>
              <w:top w:val="single" w:color="000000" w:sz="6" w:space="0"/>
              <w:left w:val="nil"/>
              <w:bottom w:val="single" w:color="000000" w:sz="6" w:space="0"/>
              <w:right w:val="single" w:color="000000" w:sz="6" w:space="0"/>
            </w:tcBorders>
            <w:noWrap/>
          </w:tcPr>
          <w:p w14:paraId="012CE30A">
            <w:pPr>
              <w:textAlignment w:val="top"/>
              <w:rPr>
                <w:rFonts w:hint="default" w:cs="宋体"/>
                <w:bCs/>
                <w:kern w:val="2"/>
                <w:sz w:val="18"/>
                <w:szCs w:val="18"/>
              </w:rPr>
            </w:pPr>
            <w:r>
              <w:rPr>
                <w:rFonts w:cs="宋体"/>
                <w:sz w:val="18"/>
                <w:szCs w:val="18"/>
                <w:lang w:bidi="ar"/>
              </w:rPr>
              <w:t>自行区分，如果无分院，与机构编码一致</w:t>
            </w:r>
          </w:p>
        </w:tc>
        <w:tc>
          <w:tcPr>
            <w:tcW w:w="515" w:type="pct"/>
            <w:tcBorders>
              <w:top w:val="single" w:color="000000" w:sz="6" w:space="0"/>
              <w:left w:val="nil"/>
              <w:bottom w:val="single" w:color="000000" w:sz="6" w:space="0"/>
              <w:right w:val="single" w:color="000000" w:sz="6" w:space="0"/>
            </w:tcBorders>
            <w:noWrap/>
            <w:vAlign w:val="center"/>
          </w:tcPr>
          <w:p w14:paraId="0262B23B">
            <w:pPr>
              <w:widowControl w:val="0"/>
              <w:jc w:val="center"/>
              <w:rPr>
                <w:rFonts w:hint="default" w:cs="宋体"/>
                <w:bCs/>
                <w:kern w:val="2"/>
                <w:sz w:val="18"/>
                <w:szCs w:val="18"/>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tcPr>
          <w:p w14:paraId="7382CCCF">
            <w:pPr>
              <w:jc w:val="center"/>
              <w:textAlignment w:val="top"/>
              <w:rPr>
                <w:rFonts w:hint="default" w:cs="宋体"/>
                <w:bCs/>
                <w:kern w:val="2"/>
                <w:sz w:val="18"/>
                <w:szCs w:val="18"/>
              </w:rPr>
            </w:pPr>
            <w:r>
              <w:rPr>
                <w:rFonts w:cs="宋体"/>
                <w:sz w:val="18"/>
                <w:szCs w:val="18"/>
                <w:lang w:bidi="ar"/>
              </w:rPr>
              <w:t>varchar</w:t>
            </w:r>
          </w:p>
        </w:tc>
        <w:tc>
          <w:tcPr>
            <w:tcW w:w="542" w:type="pct"/>
            <w:tcBorders>
              <w:top w:val="single" w:color="000000" w:sz="6" w:space="0"/>
              <w:left w:val="nil"/>
              <w:bottom w:val="single" w:color="000000" w:sz="6" w:space="0"/>
              <w:right w:val="single" w:color="000000" w:sz="6" w:space="0"/>
            </w:tcBorders>
            <w:noWrap/>
          </w:tcPr>
          <w:p w14:paraId="2F5B9504">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33FE3FEA">
            <w:pPr>
              <w:widowControl w:val="0"/>
              <w:rPr>
                <w:rFonts w:hint="default" w:cs="宋体"/>
                <w:bCs/>
                <w:kern w:val="2"/>
                <w:sz w:val="18"/>
                <w:szCs w:val="18"/>
              </w:rPr>
            </w:pPr>
          </w:p>
        </w:tc>
      </w:tr>
      <w:tr w14:paraId="7E22DDB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F1A7151">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5F40A994">
            <w:pPr>
              <w:rPr>
                <w:rFonts w:hint="default" w:cs="宋体"/>
                <w:bCs/>
                <w:kern w:val="2"/>
                <w:sz w:val="18"/>
                <w:szCs w:val="18"/>
              </w:rPr>
            </w:pPr>
            <w:r>
              <w:rPr>
                <w:rFonts w:cs="宋体"/>
                <w:sz w:val="18"/>
                <w:szCs w:val="18"/>
              </w:rPr>
              <w:t>就诊流水号</w:t>
            </w:r>
          </w:p>
        </w:tc>
        <w:tc>
          <w:tcPr>
            <w:tcW w:w="1290" w:type="pct"/>
            <w:tcBorders>
              <w:top w:val="single" w:color="000000" w:sz="6" w:space="0"/>
              <w:left w:val="nil"/>
              <w:bottom w:val="single" w:color="000000" w:sz="6" w:space="0"/>
              <w:right w:val="single" w:color="000000" w:sz="6" w:space="0"/>
            </w:tcBorders>
            <w:noWrap/>
            <w:vAlign w:val="center"/>
          </w:tcPr>
          <w:p w14:paraId="081EFE56">
            <w:pPr>
              <w:rPr>
                <w:rFonts w:hint="default" w:cs="宋体"/>
                <w:bCs/>
                <w:kern w:val="2"/>
                <w:sz w:val="18"/>
                <w:szCs w:val="18"/>
              </w:rPr>
            </w:pPr>
            <w:r>
              <w:rPr>
                <w:rFonts w:cs="宋体"/>
                <w:sz w:val="18"/>
                <w:szCs w:val="18"/>
              </w:rPr>
              <w:t>入院登记时产生的代表该次住院的信息系统唯一识别编号</w:t>
            </w:r>
          </w:p>
        </w:tc>
        <w:tc>
          <w:tcPr>
            <w:tcW w:w="515" w:type="pct"/>
            <w:tcBorders>
              <w:top w:val="single" w:color="000000" w:sz="6" w:space="0"/>
              <w:left w:val="nil"/>
              <w:bottom w:val="single" w:color="000000" w:sz="6" w:space="0"/>
              <w:right w:val="single" w:color="000000" w:sz="6" w:space="0"/>
            </w:tcBorders>
            <w:noWrap/>
            <w:vAlign w:val="center"/>
          </w:tcPr>
          <w:p w14:paraId="5F6880DB">
            <w:pPr>
              <w:widowControl w:val="0"/>
              <w:jc w:val="center"/>
              <w:rPr>
                <w:rFonts w:hint="default" w:cs="宋体"/>
                <w:bCs/>
                <w:kern w:val="2"/>
                <w:sz w:val="18"/>
                <w:szCs w:val="18"/>
              </w:rPr>
            </w:pPr>
            <w:r>
              <w:rPr>
                <w:rFonts w:cs="宋体"/>
                <w:bCs/>
                <w:kern w:val="2"/>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6A882DB3">
            <w:pPr>
              <w:jc w:val="center"/>
              <w:textAlignment w:val="center"/>
              <w:rPr>
                <w:rFonts w:hint="default" w:cs="宋体"/>
                <w:bCs/>
                <w:kern w:val="2"/>
                <w:sz w:val="18"/>
                <w:szCs w:val="18"/>
              </w:rPr>
            </w:pPr>
            <w:r>
              <w:rPr>
                <w:rFonts w:cs="宋体"/>
                <w:sz w:val="18"/>
                <w:szCs w:val="18"/>
                <w:lang w:bidi="ar"/>
              </w:rPr>
              <w:t>varchar</w:t>
            </w:r>
          </w:p>
        </w:tc>
        <w:tc>
          <w:tcPr>
            <w:tcW w:w="542" w:type="pct"/>
            <w:tcBorders>
              <w:top w:val="single" w:color="000000" w:sz="6" w:space="0"/>
              <w:left w:val="nil"/>
              <w:bottom w:val="single" w:color="000000" w:sz="6" w:space="0"/>
              <w:right w:val="single" w:color="000000" w:sz="6" w:space="0"/>
            </w:tcBorders>
            <w:noWrap/>
            <w:vAlign w:val="center"/>
          </w:tcPr>
          <w:p w14:paraId="0037CC6F">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739437CA">
            <w:pPr>
              <w:widowControl w:val="0"/>
              <w:rPr>
                <w:rFonts w:hint="default" w:cs="宋体"/>
                <w:bCs/>
                <w:kern w:val="2"/>
                <w:sz w:val="18"/>
                <w:szCs w:val="18"/>
              </w:rPr>
            </w:pPr>
          </w:p>
        </w:tc>
      </w:tr>
      <w:tr w14:paraId="41277D0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7F5A1E80">
            <w:pPr>
              <w:textAlignment w:val="top"/>
              <w:rPr>
                <w:rFonts w:hint="default" w:cs="宋体"/>
                <w:sz w:val="18"/>
                <w:szCs w:val="18"/>
              </w:rPr>
            </w:pPr>
            <w:r>
              <w:rPr>
                <w:sz w:val="18"/>
                <w:szCs w:val="18"/>
              </w:rPr>
              <w:t>ZYJZLX</w:t>
            </w:r>
          </w:p>
        </w:tc>
        <w:tc>
          <w:tcPr>
            <w:tcW w:w="714" w:type="pct"/>
            <w:tcBorders>
              <w:top w:val="single" w:color="000000" w:sz="6" w:space="0"/>
              <w:left w:val="nil"/>
              <w:bottom w:val="single" w:color="000000" w:sz="6" w:space="0"/>
              <w:right w:val="single" w:color="000000" w:sz="6" w:space="0"/>
            </w:tcBorders>
            <w:noWrap/>
          </w:tcPr>
          <w:p w14:paraId="5BD514CC">
            <w:pPr>
              <w:textAlignment w:val="top"/>
              <w:rPr>
                <w:rFonts w:hint="default" w:cs="宋体"/>
                <w:bCs/>
                <w:kern w:val="2"/>
                <w:sz w:val="18"/>
                <w:szCs w:val="18"/>
              </w:rPr>
            </w:pPr>
            <w:r>
              <w:rPr>
                <w:rFonts w:hint="default" w:cs="宋体"/>
                <w:sz w:val="18"/>
                <w:szCs w:val="18"/>
              </w:rPr>
              <w:t>就诊类型</w:t>
            </w:r>
          </w:p>
        </w:tc>
        <w:tc>
          <w:tcPr>
            <w:tcW w:w="1290" w:type="pct"/>
            <w:tcBorders>
              <w:top w:val="single" w:color="000000" w:sz="6" w:space="0"/>
              <w:left w:val="nil"/>
              <w:bottom w:val="single" w:color="000000" w:sz="6" w:space="0"/>
              <w:right w:val="single" w:color="000000" w:sz="6" w:space="0"/>
            </w:tcBorders>
            <w:noWrap/>
          </w:tcPr>
          <w:p w14:paraId="59FF5B57">
            <w:pPr>
              <w:textAlignment w:val="top"/>
              <w:rPr>
                <w:rFonts w:hint="default" w:cs="宋体"/>
                <w:bCs/>
                <w:kern w:val="2"/>
                <w:sz w:val="18"/>
                <w:szCs w:val="18"/>
              </w:rPr>
            </w:pPr>
            <w:r>
              <w:rPr>
                <w:rFonts w:hint="default" w:cs="宋体"/>
                <w:sz w:val="18"/>
                <w:szCs w:val="18"/>
              </w:rPr>
              <w:t>就诊类型</w:t>
            </w:r>
          </w:p>
        </w:tc>
        <w:tc>
          <w:tcPr>
            <w:tcW w:w="515" w:type="pct"/>
            <w:tcBorders>
              <w:top w:val="single" w:color="000000" w:sz="6" w:space="0"/>
              <w:left w:val="nil"/>
              <w:bottom w:val="single" w:color="000000" w:sz="6" w:space="0"/>
              <w:right w:val="single" w:color="000000" w:sz="6" w:space="0"/>
            </w:tcBorders>
            <w:noWrap/>
            <w:vAlign w:val="center"/>
          </w:tcPr>
          <w:p w14:paraId="4EE23E7F">
            <w:pPr>
              <w:widowControl w:val="0"/>
              <w:jc w:val="center"/>
              <w:rPr>
                <w:rFonts w:hint="default" w:cs="宋体"/>
                <w:bCs/>
                <w:kern w:val="2"/>
                <w:sz w:val="18"/>
                <w:szCs w:val="18"/>
              </w:rPr>
            </w:pPr>
            <w:r>
              <w:rPr>
                <w:rFonts w:cs="宋体"/>
                <w:bCs/>
                <w:kern w:val="2"/>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692CF702">
            <w:pPr>
              <w:jc w:val="center"/>
              <w:textAlignment w:val="center"/>
              <w:rPr>
                <w:rFonts w:hint="default" w:cs="宋体"/>
                <w:bCs/>
                <w:kern w:val="2"/>
                <w:sz w:val="18"/>
                <w:szCs w:val="18"/>
              </w:rPr>
            </w:pPr>
            <w:r>
              <w:rPr>
                <w:rFonts w:cs="宋体"/>
                <w:sz w:val="18"/>
                <w:szCs w:val="18"/>
                <w:lang w:bidi="ar"/>
              </w:rPr>
              <w:t>varchar</w:t>
            </w:r>
          </w:p>
        </w:tc>
        <w:tc>
          <w:tcPr>
            <w:tcW w:w="542" w:type="pct"/>
            <w:tcBorders>
              <w:top w:val="single" w:color="000000" w:sz="6" w:space="0"/>
              <w:left w:val="nil"/>
              <w:bottom w:val="single" w:color="000000" w:sz="6" w:space="0"/>
              <w:right w:val="single" w:color="000000" w:sz="6" w:space="0"/>
            </w:tcBorders>
            <w:noWrap/>
            <w:vAlign w:val="center"/>
          </w:tcPr>
          <w:p w14:paraId="51B9F335">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3221411D">
            <w:pPr>
              <w:widowControl w:val="0"/>
              <w:rPr>
                <w:rFonts w:hint="default" w:cs="宋体"/>
                <w:bCs/>
                <w:kern w:val="2"/>
                <w:sz w:val="18"/>
                <w:szCs w:val="18"/>
              </w:rPr>
            </w:pPr>
            <w:r>
              <w:rPr>
                <w:rFonts w:cs="宋体"/>
                <w:sz w:val="18"/>
                <w:szCs w:val="18"/>
              </w:rPr>
              <w:t>CT01.00.001</w:t>
            </w:r>
          </w:p>
        </w:tc>
      </w:tr>
      <w:tr w14:paraId="267221E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top"/>
          </w:tcPr>
          <w:p w14:paraId="35B411D7">
            <w:pPr>
              <w:textAlignment w:val="top"/>
              <w:rPr>
                <w:rFonts w:hint="default" w:ascii="宋体" w:hAnsi="宋体" w:eastAsia="宋体" w:cs="宋体"/>
                <w:sz w:val="18"/>
                <w:szCs w:val="18"/>
                <w:lang w:val="en-US" w:eastAsia="zh-CN" w:bidi="ar-SA"/>
              </w:rPr>
            </w:pPr>
            <w:r>
              <w:rPr>
                <w:sz w:val="18"/>
                <w:szCs w:val="18"/>
              </w:rPr>
              <w:t>ZYJZLX</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top"/>
          </w:tcPr>
          <w:p w14:paraId="3DE265A7">
            <w:pPr>
              <w:textAlignment w:val="top"/>
              <w:rPr>
                <w:rFonts w:hint="eastAsia" w:ascii="宋体" w:hAnsi="宋体" w:eastAsia="宋体" w:cs="宋体"/>
                <w:bCs/>
                <w:kern w:val="2"/>
                <w:sz w:val="18"/>
                <w:szCs w:val="18"/>
                <w:lang w:val="en-US" w:eastAsia="zh-CN" w:bidi="ar-SA"/>
              </w:rPr>
            </w:pPr>
            <w:r>
              <w:rPr>
                <w:rFonts w:hint="default" w:cs="宋体"/>
                <w:sz w:val="18"/>
                <w:szCs w:val="18"/>
              </w:rPr>
              <w:t>就诊类型</w:t>
            </w:r>
            <w:r>
              <w:rPr>
                <w:rFonts w:hint="eastAsia" w:cs="宋体"/>
                <w:sz w:val="18"/>
                <w:szCs w:val="18"/>
                <w:lang w:val="en-US" w:eastAsia="zh-CN"/>
              </w:rPr>
              <w:t>名称</w:t>
            </w:r>
          </w:p>
        </w:tc>
        <w:tc>
          <w:tcPr>
            <w:tcW w:w="1290" w:type="pct"/>
            <w:tcBorders>
              <w:top w:val="single" w:color="000000" w:sz="6" w:space="0"/>
              <w:left w:val="nil"/>
              <w:bottom w:val="single" w:color="000000" w:sz="6" w:space="0"/>
              <w:right w:val="single" w:color="000000" w:sz="6" w:space="0"/>
            </w:tcBorders>
            <w:shd w:val="clear" w:color="auto" w:fill="auto"/>
            <w:noWrap/>
            <w:vAlign w:val="top"/>
          </w:tcPr>
          <w:p w14:paraId="09A4F0DA">
            <w:pPr>
              <w:textAlignment w:val="top"/>
              <w:rPr>
                <w:rFonts w:hint="eastAsia" w:ascii="宋体" w:hAnsi="宋体" w:eastAsia="宋体" w:cs="宋体"/>
                <w:bCs/>
                <w:kern w:val="2"/>
                <w:sz w:val="18"/>
                <w:szCs w:val="18"/>
                <w:lang w:val="en-US" w:eastAsia="zh-CN" w:bidi="ar-SA"/>
              </w:rPr>
            </w:pPr>
            <w:r>
              <w:rPr>
                <w:rFonts w:hint="default" w:cs="宋体"/>
                <w:sz w:val="18"/>
                <w:szCs w:val="18"/>
              </w:rPr>
              <w:t>就诊类型</w:t>
            </w:r>
            <w:r>
              <w:rPr>
                <w:rFonts w:hint="eastAsia" w:cs="宋体"/>
                <w:sz w:val="18"/>
                <w:szCs w:val="18"/>
                <w:lang w:val="en-US" w:eastAsia="zh-CN"/>
              </w:rPr>
              <w:t>名称</w:t>
            </w:r>
          </w:p>
        </w:tc>
        <w:tc>
          <w:tcPr>
            <w:tcW w:w="515" w:type="pct"/>
            <w:tcBorders>
              <w:top w:val="single" w:color="000000" w:sz="6" w:space="0"/>
              <w:left w:val="nil"/>
              <w:bottom w:val="single" w:color="000000" w:sz="6" w:space="0"/>
              <w:right w:val="single" w:color="000000" w:sz="6" w:space="0"/>
            </w:tcBorders>
            <w:shd w:val="clear" w:color="auto" w:fill="auto"/>
            <w:noWrap/>
            <w:vAlign w:val="center"/>
          </w:tcPr>
          <w:p w14:paraId="6BDA4F3C">
            <w:pPr>
              <w:widowControl w:val="0"/>
              <w:jc w:val="center"/>
              <w:rPr>
                <w:rFonts w:hint="default" w:ascii="宋体" w:hAnsi="宋体" w:eastAsia="宋体" w:cs="宋体"/>
                <w:bCs/>
                <w:kern w:val="2"/>
                <w:sz w:val="18"/>
                <w:szCs w:val="18"/>
                <w:lang w:val="en-US" w:eastAsia="zh-CN" w:bidi="ar-SA"/>
              </w:rPr>
            </w:pPr>
            <w:r>
              <w:rPr>
                <w:rFonts w:cs="宋体"/>
                <w:bCs/>
                <w:kern w:val="2"/>
                <w:sz w:val="18"/>
                <w:szCs w:val="18"/>
              </w:rPr>
              <w:t>是</w:t>
            </w:r>
          </w:p>
        </w:tc>
        <w:tc>
          <w:tcPr>
            <w:tcW w:w="509" w:type="pct"/>
            <w:tcBorders>
              <w:top w:val="single" w:color="000000" w:sz="6" w:space="0"/>
              <w:left w:val="nil"/>
              <w:bottom w:val="single" w:color="000000" w:sz="6" w:space="0"/>
              <w:right w:val="single" w:color="000000" w:sz="6" w:space="0"/>
            </w:tcBorders>
            <w:shd w:val="clear" w:color="auto" w:fill="auto"/>
            <w:noWrap/>
            <w:vAlign w:val="center"/>
          </w:tcPr>
          <w:p w14:paraId="5C0BC792">
            <w:pPr>
              <w:jc w:val="center"/>
              <w:textAlignment w:val="center"/>
              <w:rPr>
                <w:rFonts w:hint="default" w:ascii="宋体" w:hAnsi="宋体" w:eastAsia="宋体" w:cs="宋体"/>
                <w:bCs/>
                <w:kern w:val="2"/>
                <w:sz w:val="18"/>
                <w:szCs w:val="18"/>
                <w:lang w:val="en-US" w:eastAsia="zh-CN" w:bidi="ar-SA"/>
              </w:rPr>
            </w:pPr>
            <w:r>
              <w:rPr>
                <w:rFonts w:cs="宋体"/>
                <w:sz w:val="18"/>
                <w:szCs w:val="18"/>
                <w:lang w:bidi="ar"/>
              </w:rPr>
              <w:t>varchar</w:t>
            </w:r>
          </w:p>
        </w:tc>
        <w:tc>
          <w:tcPr>
            <w:tcW w:w="542" w:type="pct"/>
            <w:tcBorders>
              <w:top w:val="single" w:color="000000" w:sz="6" w:space="0"/>
              <w:left w:val="nil"/>
              <w:bottom w:val="single" w:color="000000" w:sz="6" w:space="0"/>
              <w:right w:val="single" w:color="000000" w:sz="6" w:space="0"/>
            </w:tcBorders>
            <w:shd w:val="clear" w:color="auto" w:fill="auto"/>
            <w:noWrap/>
            <w:vAlign w:val="center"/>
          </w:tcPr>
          <w:p w14:paraId="1E42D42F">
            <w:pPr>
              <w:textAlignment w:val="center"/>
              <w:rPr>
                <w:rFonts w:hint="default" w:ascii="宋体" w:hAnsi="宋体" w:eastAsia="宋体" w:cs="宋体"/>
                <w:bCs/>
                <w:kern w:val="2"/>
                <w:sz w:val="18"/>
                <w:szCs w:val="18"/>
                <w:lang w:val="en-US" w:eastAsia="zh-CN" w:bidi="ar-SA"/>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3ACCDE8F">
            <w:pPr>
              <w:rPr>
                <w:rFonts w:hint="default"/>
                <w:sz w:val="18"/>
                <w:szCs w:val="18"/>
              </w:rPr>
            </w:pPr>
          </w:p>
        </w:tc>
      </w:tr>
      <w:tr w14:paraId="776AC5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122E539">
            <w:pPr>
              <w:rPr>
                <w:rFonts w:hint="default"/>
                <w:sz w:val="18"/>
                <w:szCs w:val="18"/>
              </w:rPr>
            </w:pPr>
            <w:r>
              <w:rPr>
                <w:rFonts w:cs="宋体"/>
                <w:sz w:val="18"/>
                <w:szCs w:val="18"/>
              </w:rPr>
              <w:t>EXAMREQUESTID</w:t>
            </w:r>
          </w:p>
        </w:tc>
        <w:tc>
          <w:tcPr>
            <w:tcW w:w="714" w:type="pct"/>
            <w:tcBorders>
              <w:top w:val="single" w:color="000000" w:sz="6" w:space="0"/>
              <w:left w:val="nil"/>
              <w:bottom w:val="single" w:color="000000" w:sz="6" w:space="0"/>
              <w:right w:val="single" w:color="000000" w:sz="6" w:space="0"/>
            </w:tcBorders>
            <w:noWrap/>
            <w:vAlign w:val="center"/>
          </w:tcPr>
          <w:p w14:paraId="194CB1FA">
            <w:pPr>
              <w:rPr>
                <w:rFonts w:hint="default"/>
                <w:sz w:val="18"/>
                <w:szCs w:val="18"/>
              </w:rPr>
            </w:pPr>
            <w:r>
              <w:rPr>
                <w:rFonts w:cs="宋体"/>
                <w:sz w:val="18"/>
                <w:szCs w:val="18"/>
              </w:rPr>
              <w:t>检查号</w:t>
            </w:r>
          </w:p>
        </w:tc>
        <w:tc>
          <w:tcPr>
            <w:tcW w:w="1290" w:type="pct"/>
            <w:tcBorders>
              <w:top w:val="single" w:color="000000" w:sz="6" w:space="0"/>
              <w:left w:val="nil"/>
              <w:bottom w:val="single" w:color="000000" w:sz="6" w:space="0"/>
              <w:right w:val="single" w:color="000000" w:sz="6" w:space="0"/>
            </w:tcBorders>
            <w:noWrap/>
            <w:vAlign w:val="center"/>
          </w:tcPr>
          <w:p w14:paraId="6D5FE56E">
            <w:pPr>
              <w:rPr>
                <w:rFonts w:hint="default"/>
                <w:sz w:val="18"/>
                <w:szCs w:val="18"/>
              </w:rPr>
            </w:pPr>
            <w:r>
              <w:rPr>
                <w:sz w:val="18"/>
                <w:szCs w:val="18"/>
              </w:rPr>
              <w:t>本次检查流水号</w:t>
            </w:r>
          </w:p>
        </w:tc>
        <w:tc>
          <w:tcPr>
            <w:tcW w:w="515" w:type="pct"/>
            <w:tcBorders>
              <w:top w:val="single" w:color="000000" w:sz="6" w:space="0"/>
              <w:left w:val="nil"/>
              <w:bottom w:val="single" w:color="000000" w:sz="6" w:space="0"/>
              <w:right w:val="single" w:color="000000" w:sz="6" w:space="0"/>
            </w:tcBorders>
            <w:noWrap/>
            <w:vAlign w:val="center"/>
          </w:tcPr>
          <w:p w14:paraId="0AE2A181">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7D95EE0D">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24FF6B01">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699C6821">
            <w:pPr>
              <w:rPr>
                <w:rFonts w:hint="default"/>
                <w:sz w:val="18"/>
                <w:szCs w:val="18"/>
              </w:rPr>
            </w:pPr>
          </w:p>
        </w:tc>
      </w:tr>
      <w:tr w14:paraId="085F963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E2DC296">
            <w:pPr>
              <w:rPr>
                <w:rFonts w:hint="default"/>
                <w:sz w:val="18"/>
                <w:szCs w:val="18"/>
              </w:rPr>
            </w:pPr>
            <w:r>
              <w:rPr>
                <w:sz w:val="18"/>
                <w:szCs w:val="18"/>
              </w:rPr>
              <w:t>CAR</w:t>
            </w:r>
            <w:r>
              <w:rPr>
                <w:rFonts w:hint="eastAsia"/>
                <w:sz w:val="18"/>
                <w:szCs w:val="18"/>
                <w:lang w:val="en-US" w:eastAsia="zh-CN"/>
              </w:rPr>
              <w:t>DT</w:t>
            </w:r>
            <w:r>
              <w:rPr>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49A08B9A">
            <w:pPr>
              <w:rPr>
                <w:rFonts w:hint="default"/>
                <w:sz w:val="18"/>
                <w:szCs w:val="18"/>
              </w:rPr>
            </w:pPr>
            <w:r>
              <w:rPr>
                <w:rFonts w:cs="宋体"/>
                <w:sz w:val="18"/>
                <w:szCs w:val="18"/>
              </w:rPr>
              <w:t>卡类型</w:t>
            </w:r>
          </w:p>
        </w:tc>
        <w:tc>
          <w:tcPr>
            <w:tcW w:w="1290" w:type="pct"/>
            <w:tcBorders>
              <w:top w:val="single" w:color="000000" w:sz="6" w:space="0"/>
              <w:left w:val="nil"/>
              <w:bottom w:val="single" w:color="000000" w:sz="6" w:space="0"/>
              <w:right w:val="single" w:color="000000" w:sz="6" w:space="0"/>
            </w:tcBorders>
            <w:noWrap/>
            <w:vAlign w:val="center"/>
          </w:tcPr>
          <w:p w14:paraId="3631D803">
            <w:pPr>
              <w:rPr>
                <w:rFonts w:hint="default"/>
                <w:sz w:val="18"/>
                <w:szCs w:val="18"/>
              </w:rPr>
            </w:pPr>
            <w:r>
              <w:rPr>
                <w:rFonts w:cs="宋体"/>
                <w:sz w:val="18"/>
                <w:szCs w:val="18"/>
              </w:rPr>
              <w:t>患者就诊时使用的卡类型在特定编码体系中的代码</w:t>
            </w:r>
          </w:p>
        </w:tc>
        <w:tc>
          <w:tcPr>
            <w:tcW w:w="515" w:type="pct"/>
            <w:tcBorders>
              <w:top w:val="single" w:color="000000" w:sz="6" w:space="0"/>
              <w:left w:val="nil"/>
              <w:bottom w:val="single" w:color="000000" w:sz="6" w:space="0"/>
              <w:right w:val="single" w:color="000000" w:sz="6" w:space="0"/>
            </w:tcBorders>
            <w:noWrap/>
            <w:vAlign w:val="center"/>
          </w:tcPr>
          <w:p w14:paraId="1F7FC433">
            <w:pPr>
              <w:jc w:val="center"/>
              <w:rPr>
                <w:rFonts w:hint="default"/>
                <w:sz w:val="18"/>
                <w:szCs w:val="18"/>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noWrap/>
            <w:vAlign w:val="center"/>
          </w:tcPr>
          <w:p w14:paraId="61708B8C">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08C3CA62">
            <w:pPr>
              <w:rPr>
                <w:rFonts w:hint="default"/>
                <w:sz w:val="18"/>
                <w:szCs w:val="18"/>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54865A11">
            <w:pPr>
              <w:rPr>
                <w:rFonts w:hint="default"/>
                <w:sz w:val="18"/>
                <w:szCs w:val="18"/>
              </w:rPr>
            </w:pPr>
            <w:r>
              <w:rPr>
                <w:sz w:val="18"/>
                <w:szCs w:val="18"/>
              </w:rPr>
              <w:t>HBCV09.00.001</w:t>
            </w:r>
          </w:p>
        </w:tc>
      </w:tr>
      <w:tr w14:paraId="0E345E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1873C3E1">
            <w:pPr>
              <w:rPr>
                <w:rFonts w:hint="default" w:ascii="宋体" w:hAnsi="宋体" w:eastAsia="宋体" w:cs="Times New Roman"/>
                <w:sz w:val="18"/>
                <w:szCs w:val="18"/>
                <w:lang w:val="en-US" w:eastAsia="zh-CN" w:bidi="ar-SA"/>
              </w:rPr>
            </w:pPr>
            <w:r>
              <w:rPr>
                <w:sz w:val="18"/>
                <w:szCs w:val="18"/>
              </w:rPr>
              <w:t>CAR</w:t>
            </w:r>
            <w:r>
              <w:rPr>
                <w:rFonts w:hint="eastAsia"/>
                <w:sz w:val="18"/>
                <w:szCs w:val="18"/>
                <w:lang w:val="en-US" w:eastAsia="zh-CN"/>
              </w:rPr>
              <w:t>DT</w:t>
            </w:r>
            <w:r>
              <w:rPr>
                <w:sz w:val="18"/>
                <w:szCs w:val="18"/>
              </w:rPr>
              <w:t>YPE</w:t>
            </w:r>
            <w:r>
              <w:rPr>
                <w:rFonts w:hint="eastAsia"/>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B98543D">
            <w:pPr>
              <w:rPr>
                <w:rFonts w:hint="eastAsia" w:ascii="宋体" w:hAnsi="宋体" w:eastAsia="宋体" w:cs="Times New Roman"/>
                <w:sz w:val="18"/>
                <w:szCs w:val="18"/>
                <w:lang w:val="en-US" w:eastAsia="zh-CN" w:bidi="ar-SA"/>
              </w:rPr>
            </w:pPr>
            <w:r>
              <w:rPr>
                <w:rFonts w:cs="宋体"/>
                <w:sz w:val="18"/>
                <w:szCs w:val="18"/>
              </w:rPr>
              <w:t>卡类型</w:t>
            </w:r>
            <w:r>
              <w:rPr>
                <w:rFonts w:hint="eastAsia" w:cs="宋体"/>
                <w:sz w:val="18"/>
                <w:szCs w:val="18"/>
                <w:lang w:val="en-US" w:eastAsia="zh-CN"/>
              </w:rPr>
              <w:t>名称</w:t>
            </w:r>
          </w:p>
        </w:tc>
        <w:tc>
          <w:tcPr>
            <w:tcW w:w="1290" w:type="pct"/>
            <w:tcBorders>
              <w:top w:val="single" w:color="000000" w:sz="6" w:space="0"/>
              <w:left w:val="nil"/>
              <w:bottom w:val="single" w:color="000000" w:sz="6" w:space="0"/>
              <w:right w:val="single" w:color="000000" w:sz="6" w:space="0"/>
            </w:tcBorders>
            <w:shd w:val="clear" w:color="auto" w:fill="auto"/>
            <w:noWrap/>
            <w:vAlign w:val="center"/>
          </w:tcPr>
          <w:p w14:paraId="777C8945">
            <w:pPr>
              <w:rPr>
                <w:rFonts w:hint="default" w:ascii="宋体" w:hAnsi="宋体" w:eastAsia="宋体" w:cs="Times New Roman"/>
                <w:sz w:val="18"/>
                <w:szCs w:val="18"/>
                <w:lang w:val="en-US" w:eastAsia="zh-CN" w:bidi="ar-SA"/>
              </w:rPr>
            </w:pPr>
            <w:r>
              <w:rPr>
                <w:rFonts w:cs="宋体"/>
                <w:sz w:val="18"/>
                <w:szCs w:val="18"/>
              </w:rPr>
              <w:t>患者就诊时使用的卡类型在特定编码体系中的</w:t>
            </w:r>
            <w:r>
              <w:rPr>
                <w:rFonts w:hint="eastAsia" w:cs="宋体"/>
                <w:sz w:val="18"/>
                <w:szCs w:val="18"/>
                <w:lang w:val="en-US" w:eastAsia="zh-CN"/>
              </w:rPr>
              <w:t>名称</w:t>
            </w:r>
          </w:p>
        </w:tc>
        <w:tc>
          <w:tcPr>
            <w:tcW w:w="515" w:type="pct"/>
            <w:tcBorders>
              <w:top w:val="single" w:color="000000" w:sz="6" w:space="0"/>
              <w:left w:val="nil"/>
              <w:bottom w:val="single" w:color="000000" w:sz="6" w:space="0"/>
              <w:right w:val="single" w:color="000000" w:sz="6" w:space="0"/>
            </w:tcBorders>
            <w:shd w:val="clear" w:color="auto" w:fill="auto"/>
            <w:noWrap/>
            <w:vAlign w:val="center"/>
          </w:tcPr>
          <w:p w14:paraId="552EB3EB">
            <w:pPr>
              <w:jc w:val="center"/>
              <w:rPr>
                <w:rFonts w:hint="default" w:ascii="宋体" w:hAnsi="宋体" w:eastAsia="宋体" w:cs="Times New Roman"/>
                <w:sz w:val="18"/>
                <w:szCs w:val="18"/>
                <w:lang w:val="en-US" w:eastAsia="zh-CN" w:bidi="ar-SA"/>
              </w:rPr>
            </w:pPr>
            <w:r>
              <w:rPr>
                <w:rFonts w:cs="宋体"/>
                <w:sz w:val="18"/>
                <w:szCs w:val="18"/>
                <w:lang w:bidi="ar"/>
              </w:rPr>
              <w:t>是</w:t>
            </w:r>
          </w:p>
        </w:tc>
        <w:tc>
          <w:tcPr>
            <w:tcW w:w="509" w:type="pct"/>
            <w:tcBorders>
              <w:top w:val="single" w:color="000000" w:sz="6" w:space="0"/>
              <w:left w:val="nil"/>
              <w:bottom w:val="single" w:color="000000" w:sz="6" w:space="0"/>
              <w:right w:val="single" w:color="000000" w:sz="6" w:space="0"/>
            </w:tcBorders>
            <w:shd w:val="clear" w:color="auto" w:fill="auto"/>
            <w:noWrap/>
            <w:vAlign w:val="center"/>
          </w:tcPr>
          <w:p w14:paraId="4CC075A3">
            <w:pPr>
              <w:jc w:val="center"/>
              <w:rPr>
                <w:rFonts w:hint="default" w:ascii="宋体" w:hAnsi="宋体" w:eastAsia="宋体" w:cs="Times New Roman"/>
                <w:sz w:val="18"/>
                <w:szCs w:val="18"/>
                <w:lang w:val="en-US" w:eastAsia="zh-CN" w:bidi="ar-SA"/>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shd w:val="clear" w:color="auto" w:fill="auto"/>
            <w:noWrap/>
            <w:vAlign w:val="center"/>
          </w:tcPr>
          <w:p w14:paraId="0B4B809D">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4029717F">
            <w:pPr>
              <w:rPr>
                <w:rFonts w:hint="default"/>
                <w:sz w:val="18"/>
                <w:szCs w:val="18"/>
              </w:rPr>
            </w:pPr>
          </w:p>
        </w:tc>
      </w:tr>
      <w:tr w14:paraId="6A4BDD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5C885F1">
            <w:pPr>
              <w:rPr>
                <w:rFonts w:hint="default"/>
                <w:sz w:val="18"/>
                <w:szCs w:val="18"/>
              </w:rPr>
            </w:pPr>
            <w:r>
              <w:rPr>
                <w:sz w:val="18"/>
                <w:szCs w:val="18"/>
              </w:rPr>
              <w:t>CARDNO</w:t>
            </w:r>
          </w:p>
        </w:tc>
        <w:tc>
          <w:tcPr>
            <w:tcW w:w="714" w:type="pct"/>
            <w:tcBorders>
              <w:top w:val="single" w:color="000000" w:sz="6" w:space="0"/>
              <w:left w:val="nil"/>
              <w:bottom w:val="single" w:color="000000" w:sz="6" w:space="0"/>
              <w:right w:val="single" w:color="000000" w:sz="6" w:space="0"/>
            </w:tcBorders>
            <w:noWrap/>
            <w:vAlign w:val="center"/>
          </w:tcPr>
          <w:p w14:paraId="5CBACA65">
            <w:pPr>
              <w:rPr>
                <w:rFonts w:hint="default"/>
                <w:sz w:val="18"/>
                <w:szCs w:val="18"/>
              </w:rPr>
            </w:pPr>
            <w:r>
              <w:rPr>
                <w:rFonts w:cs="宋体"/>
                <w:sz w:val="18"/>
                <w:szCs w:val="18"/>
              </w:rPr>
              <w:t>卡号</w:t>
            </w:r>
          </w:p>
        </w:tc>
        <w:tc>
          <w:tcPr>
            <w:tcW w:w="1290" w:type="pct"/>
            <w:tcBorders>
              <w:top w:val="single" w:color="000000" w:sz="6" w:space="0"/>
              <w:left w:val="nil"/>
              <w:bottom w:val="single" w:color="000000" w:sz="6" w:space="0"/>
              <w:right w:val="single" w:color="000000" w:sz="6" w:space="0"/>
            </w:tcBorders>
            <w:noWrap/>
            <w:vAlign w:val="center"/>
          </w:tcPr>
          <w:p w14:paraId="4244F609">
            <w:pPr>
              <w:rPr>
                <w:rFonts w:hint="default"/>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15" w:type="pct"/>
            <w:tcBorders>
              <w:top w:val="single" w:color="000000" w:sz="6" w:space="0"/>
              <w:left w:val="nil"/>
              <w:bottom w:val="single" w:color="000000" w:sz="6" w:space="0"/>
              <w:right w:val="single" w:color="000000" w:sz="6" w:space="0"/>
            </w:tcBorders>
            <w:noWrap/>
            <w:vAlign w:val="center"/>
          </w:tcPr>
          <w:p w14:paraId="1896980E">
            <w:pPr>
              <w:jc w:val="center"/>
              <w:rPr>
                <w:rFonts w:hint="default"/>
                <w:sz w:val="18"/>
                <w:szCs w:val="18"/>
              </w:rPr>
            </w:pPr>
            <w:r>
              <w:rPr>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220D65E1">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3985CBEA">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6CA2EC87">
            <w:pPr>
              <w:rPr>
                <w:rFonts w:hint="default"/>
                <w:sz w:val="18"/>
                <w:szCs w:val="18"/>
              </w:rPr>
            </w:pPr>
          </w:p>
        </w:tc>
      </w:tr>
      <w:tr w14:paraId="339FAE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8775810">
            <w:pPr>
              <w:rPr>
                <w:rFonts w:hint="default"/>
                <w:sz w:val="18"/>
                <w:szCs w:val="18"/>
              </w:rPr>
            </w:pPr>
            <w:r>
              <w:rPr>
                <w:sz w:val="18"/>
                <w:szCs w:val="18"/>
              </w:rPr>
              <w:t>I</w:t>
            </w:r>
            <w:r>
              <w:rPr>
                <w:rFonts w:hint="eastAsia"/>
                <w:sz w:val="18"/>
                <w:szCs w:val="18"/>
                <w:lang w:val="en-US" w:eastAsia="zh-CN"/>
              </w:rPr>
              <w:t>DT</w:t>
            </w:r>
            <w:r>
              <w:rPr>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109360F6">
            <w:pPr>
              <w:rPr>
                <w:rFonts w:hint="default"/>
                <w:sz w:val="18"/>
                <w:szCs w:val="18"/>
              </w:rPr>
            </w:pPr>
            <w:r>
              <w:rPr>
                <w:rFonts w:cs="宋体"/>
                <w:sz w:val="18"/>
                <w:szCs w:val="18"/>
              </w:rPr>
              <w:t>患者身份证件类型</w:t>
            </w:r>
          </w:p>
        </w:tc>
        <w:tc>
          <w:tcPr>
            <w:tcW w:w="1290" w:type="pct"/>
            <w:tcBorders>
              <w:top w:val="single" w:color="000000" w:sz="6" w:space="0"/>
              <w:left w:val="nil"/>
              <w:bottom w:val="single" w:color="000000" w:sz="6" w:space="0"/>
              <w:right w:val="single" w:color="000000" w:sz="6" w:space="0"/>
            </w:tcBorders>
            <w:noWrap/>
            <w:vAlign w:val="center"/>
          </w:tcPr>
          <w:p w14:paraId="44F8EBA3">
            <w:pPr>
              <w:rPr>
                <w:rFonts w:hint="default"/>
                <w:sz w:val="18"/>
                <w:szCs w:val="18"/>
              </w:rPr>
            </w:pPr>
            <w:r>
              <w:rPr>
                <w:sz w:val="18"/>
                <w:szCs w:val="18"/>
              </w:rPr>
              <w:t>患者身份证件所属类别在特定编码体系中的代码</w:t>
            </w:r>
          </w:p>
        </w:tc>
        <w:tc>
          <w:tcPr>
            <w:tcW w:w="515" w:type="pct"/>
            <w:tcBorders>
              <w:top w:val="single" w:color="000000" w:sz="6" w:space="0"/>
              <w:left w:val="nil"/>
              <w:bottom w:val="single" w:color="000000" w:sz="6" w:space="0"/>
              <w:right w:val="single" w:color="000000" w:sz="6" w:space="0"/>
            </w:tcBorders>
            <w:noWrap/>
            <w:vAlign w:val="center"/>
          </w:tcPr>
          <w:p w14:paraId="7EF66802">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67C8F38F">
            <w:pPr>
              <w:widowControl w:val="0"/>
              <w:jc w:val="center"/>
              <w:rPr>
                <w:rFonts w:hint="default" w:cs="宋体"/>
                <w:bCs/>
                <w:kern w:val="2"/>
                <w:sz w:val="18"/>
                <w:szCs w:val="18"/>
              </w:rPr>
            </w:pPr>
            <w:r>
              <w:rPr>
                <w:rFonts w:cs="宋体"/>
                <w:bCs/>
                <w:kern w:val="2"/>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40A76EEB">
            <w:pPr>
              <w:widowControl w:val="0"/>
              <w:rPr>
                <w:rFonts w:hint="default" w:cs="宋体"/>
                <w:bCs/>
                <w:kern w:val="2"/>
                <w:sz w:val="18"/>
                <w:szCs w:val="18"/>
              </w:rPr>
            </w:pPr>
            <w:r>
              <w:rPr>
                <w:rFonts w:hint="eastAsia" w:cs="宋体"/>
                <w:bCs/>
                <w:kern w:val="2"/>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1EC76733">
            <w:pPr>
              <w:rPr>
                <w:rFonts w:hint="default"/>
                <w:sz w:val="18"/>
                <w:szCs w:val="18"/>
              </w:rPr>
            </w:pPr>
            <w:r>
              <w:rPr>
                <w:rFonts w:cs="宋体"/>
                <w:sz w:val="18"/>
                <w:szCs w:val="18"/>
              </w:rPr>
              <w:t>CV02.01.101</w:t>
            </w:r>
          </w:p>
        </w:tc>
      </w:tr>
      <w:tr w14:paraId="377EFD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75C43A14">
            <w:pPr>
              <w:rPr>
                <w:rFonts w:hint="default" w:ascii="宋体" w:hAnsi="宋体" w:eastAsia="宋体" w:cs="Times New Roman"/>
                <w:sz w:val="18"/>
                <w:szCs w:val="18"/>
                <w:lang w:val="en-US" w:eastAsia="zh-CN" w:bidi="ar-SA"/>
              </w:rPr>
            </w:pPr>
            <w:r>
              <w:rPr>
                <w:sz w:val="18"/>
                <w:szCs w:val="18"/>
              </w:rPr>
              <w:t>I</w:t>
            </w:r>
            <w:r>
              <w:rPr>
                <w:rFonts w:hint="eastAsia"/>
                <w:sz w:val="18"/>
                <w:szCs w:val="18"/>
                <w:lang w:val="en-US" w:eastAsia="zh-CN"/>
              </w:rPr>
              <w:t>DT</w:t>
            </w:r>
            <w:r>
              <w:rPr>
                <w:sz w:val="18"/>
                <w:szCs w:val="18"/>
              </w:rPr>
              <w:t>YPE</w:t>
            </w:r>
            <w:r>
              <w:rPr>
                <w:rFonts w:hint="eastAsia"/>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9327993">
            <w:pPr>
              <w:rPr>
                <w:rFonts w:hint="eastAsia" w:ascii="宋体" w:hAnsi="宋体" w:eastAsia="宋体" w:cs="Times New Roman"/>
                <w:sz w:val="18"/>
                <w:szCs w:val="18"/>
                <w:lang w:val="en-US" w:eastAsia="zh-CN" w:bidi="ar-SA"/>
              </w:rPr>
            </w:pPr>
            <w:r>
              <w:rPr>
                <w:rFonts w:cs="宋体"/>
                <w:sz w:val="18"/>
                <w:szCs w:val="18"/>
              </w:rPr>
              <w:t>患者身份证件类型</w:t>
            </w:r>
            <w:r>
              <w:rPr>
                <w:rFonts w:hint="eastAsia" w:cs="宋体"/>
                <w:sz w:val="18"/>
                <w:szCs w:val="18"/>
                <w:lang w:val="en-US" w:eastAsia="zh-CN"/>
              </w:rPr>
              <w:t>名称</w:t>
            </w:r>
          </w:p>
        </w:tc>
        <w:tc>
          <w:tcPr>
            <w:tcW w:w="1290" w:type="pct"/>
            <w:tcBorders>
              <w:top w:val="single" w:color="000000" w:sz="6" w:space="0"/>
              <w:left w:val="nil"/>
              <w:bottom w:val="single" w:color="000000" w:sz="6" w:space="0"/>
              <w:right w:val="single" w:color="000000" w:sz="6" w:space="0"/>
            </w:tcBorders>
            <w:shd w:val="clear" w:color="auto" w:fill="auto"/>
            <w:noWrap/>
            <w:vAlign w:val="center"/>
          </w:tcPr>
          <w:p w14:paraId="71A106C8">
            <w:pPr>
              <w:rPr>
                <w:rFonts w:hint="default" w:ascii="宋体" w:hAnsi="宋体" w:eastAsia="宋体" w:cs="Times New Roman"/>
                <w:sz w:val="18"/>
                <w:szCs w:val="18"/>
                <w:lang w:val="en-US" w:eastAsia="zh-CN" w:bidi="ar-SA"/>
              </w:rPr>
            </w:pPr>
            <w:r>
              <w:rPr>
                <w:sz w:val="18"/>
                <w:szCs w:val="18"/>
              </w:rPr>
              <w:t>患者身份证件所属类别在特定编码体系中的</w:t>
            </w:r>
            <w:r>
              <w:rPr>
                <w:rFonts w:hint="eastAsia"/>
                <w:sz w:val="18"/>
                <w:szCs w:val="18"/>
                <w:lang w:val="en-US" w:eastAsia="zh-CN"/>
              </w:rPr>
              <w:t>名称</w:t>
            </w:r>
          </w:p>
        </w:tc>
        <w:tc>
          <w:tcPr>
            <w:tcW w:w="515" w:type="pct"/>
            <w:tcBorders>
              <w:top w:val="single" w:color="000000" w:sz="6" w:space="0"/>
              <w:left w:val="nil"/>
              <w:bottom w:val="single" w:color="000000" w:sz="6" w:space="0"/>
              <w:right w:val="single" w:color="000000" w:sz="6" w:space="0"/>
            </w:tcBorders>
            <w:shd w:val="clear" w:color="auto" w:fill="auto"/>
            <w:noWrap/>
            <w:vAlign w:val="center"/>
          </w:tcPr>
          <w:p w14:paraId="45548306">
            <w:pPr>
              <w:jc w:val="center"/>
              <w:rPr>
                <w:rFonts w:hint="default" w:ascii="宋体" w:hAnsi="宋体" w:eastAsia="宋体" w:cs="Times New Roman"/>
                <w:sz w:val="18"/>
                <w:szCs w:val="18"/>
                <w:lang w:val="en-US" w:eastAsia="zh-CN" w:bidi="ar-SA"/>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shd w:val="clear" w:color="auto" w:fill="auto"/>
            <w:noWrap/>
            <w:vAlign w:val="center"/>
          </w:tcPr>
          <w:p w14:paraId="5BFC4366">
            <w:pPr>
              <w:widowControl w:val="0"/>
              <w:jc w:val="center"/>
              <w:rPr>
                <w:rFonts w:hint="default" w:ascii="宋体" w:hAnsi="宋体" w:eastAsia="宋体" w:cs="宋体"/>
                <w:bCs/>
                <w:kern w:val="2"/>
                <w:sz w:val="18"/>
                <w:szCs w:val="18"/>
                <w:lang w:val="en-US" w:eastAsia="zh-CN" w:bidi="ar-SA"/>
              </w:rPr>
            </w:pPr>
            <w:r>
              <w:rPr>
                <w:rFonts w:cs="宋体"/>
                <w:bCs/>
                <w:kern w:val="2"/>
                <w:sz w:val="18"/>
                <w:szCs w:val="18"/>
              </w:rPr>
              <w:t>varchar</w:t>
            </w:r>
          </w:p>
        </w:tc>
        <w:tc>
          <w:tcPr>
            <w:tcW w:w="542" w:type="pct"/>
            <w:tcBorders>
              <w:top w:val="single" w:color="000000" w:sz="6" w:space="0"/>
              <w:left w:val="nil"/>
              <w:bottom w:val="single" w:color="000000" w:sz="6" w:space="0"/>
              <w:right w:val="single" w:color="000000" w:sz="6" w:space="0"/>
            </w:tcBorders>
            <w:shd w:val="clear" w:color="auto" w:fill="auto"/>
            <w:noWrap/>
            <w:vAlign w:val="center"/>
          </w:tcPr>
          <w:p w14:paraId="709E5899">
            <w:pPr>
              <w:widowControl w:val="0"/>
              <w:rPr>
                <w:rFonts w:hint="eastAsia" w:ascii="宋体" w:hAnsi="宋体" w:eastAsia="宋体" w:cs="宋体"/>
                <w:bCs/>
                <w:kern w:val="2"/>
                <w:sz w:val="18"/>
                <w:szCs w:val="18"/>
                <w:lang w:val="en-US" w:eastAsia="zh-CN" w:bidi="ar-SA"/>
              </w:rPr>
            </w:pPr>
            <w:r>
              <w:rPr>
                <w:rFonts w:cs="宋体"/>
                <w:bCs/>
                <w:kern w:val="2"/>
                <w:sz w:val="18"/>
                <w:szCs w:val="18"/>
              </w:rPr>
              <w:t>2</w:t>
            </w:r>
            <w:r>
              <w:rPr>
                <w:rFonts w:hint="eastAsia" w:cs="宋体"/>
                <w:bCs/>
                <w:kern w:val="2"/>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77D2F927">
            <w:pPr>
              <w:rPr>
                <w:rFonts w:hint="default"/>
                <w:sz w:val="18"/>
                <w:szCs w:val="18"/>
              </w:rPr>
            </w:pPr>
          </w:p>
        </w:tc>
      </w:tr>
      <w:tr w14:paraId="2214909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5DF4FDF">
            <w:pPr>
              <w:rPr>
                <w:rFonts w:hint="default"/>
                <w:sz w:val="18"/>
                <w:szCs w:val="18"/>
              </w:rPr>
            </w:pPr>
            <w:r>
              <w:rPr>
                <w:sz w:val="18"/>
                <w:szCs w:val="18"/>
              </w:rPr>
              <w:t>IDCARD</w:t>
            </w:r>
          </w:p>
        </w:tc>
        <w:tc>
          <w:tcPr>
            <w:tcW w:w="714" w:type="pct"/>
            <w:tcBorders>
              <w:top w:val="single" w:color="000000" w:sz="6" w:space="0"/>
              <w:left w:val="nil"/>
              <w:bottom w:val="single" w:color="000000" w:sz="6" w:space="0"/>
              <w:right w:val="single" w:color="000000" w:sz="6" w:space="0"/>
            </w:tcBorders>
            <w:noWrap/>
            <w:vAlign w:val="center"/>
          </w:tcPr>
          <w:p w14:paraId="36F1F2FE">
            <w:pPr>
              <w:rPr>
                <w:rFonts w:hint="default"/>
                <w:sz w:val="18"/>
                <w:szCs w:val="18"/>
              </w:rPr>
            </w:pPr>
            <w:r>
              <w:rPr>
                <w:rFonts w:cs="宋体"/>
                <w:sz w:val="18"/>
                <w:szCs w:val="18"/>
              </w:rPr>
              <w:t>患者身份证件号码</w:t>
            </w:r>
          </w:p>
        </w:tc>
        <w:tc>
          <w:tcPr>
            <w:tcW w:w="1290" w:type="pct"/>
            <w:tcBorders>
              <w:top w:val="single" w:color="000000" w:sz="6" w:space="0"/>
              <w:left w:val="nil"/>
              <w:bottom w:val="single" w:color="000000" w:sz="6" w:space="0"/>
              <w:right w:val="single" w:color="000000" w:sz="6" w:space="0"/>
            </w:tcBorders>
            <w:noWrap/>
            <w:vAlign w:val="center"/>
          </w:tcPr>
          <w:p w14:paraId="11DC2043">
            <w:pPr>
              <w:rPr>
                <w:rFonts w:hint="default"/>
                <w:sz w:val="18"/>
                <w:szCs w:val="18"/>
              </w:rPr>
            </w:pPr>
            <w:r>
              <w:rPr>
                <w:sz w:val="18"/>
                <w:szCs w:val="18"/>
              </w:rPr>
              <w:t>患者的身份证件上的唯一法定标识符，</w:t>
            </w:r>
            <w:r>
              <w:rPr>
                <w:rFonts w:cs="宋体"/>
                <w:b/>
                <w:bCs/>
                <w:sz w:val="18"/>
                <w:szCs w:val="18"/>
                <w:lang w:bidi="ar"/>
              </w:rPr>
              <w:t>如果都没有，传patientID</w:t>
            </w:r>
          </w:p>
        </w:tc>
        <w:tc>
          <w:tcPr>
            <w:tcW w:w="515" w:type="pct"/>
            <w:tcBorders>
              <w:top w:val="single" w:color="000000" w:sz="6" w:space="0"/>
              <w:left w:val="nil"/>
              <w:bottom w:val="single" w:color="000000" w:sz="6" w:space="0"/>
              <w:right w:val="single" w:color="000000" w:sz="6" w:space="0"/>
            </w:tcBorders>
            <w:noWrap/>
            <w:vAlign w:val="center"/>
          </w:tcPr>
          <w:p w14:paraId="23633542">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5DBB7A6F">
            <w:pPr>
              <w:widowControl w:val="0"/>
              <w:jc w:val="center"/>
              <w:rPr>
                <w:rFonts w:hint="default" w:cs="宋体"/>
                <w:bCs/>
                <w:kern w:val="2"/>
                <w:sz w:val="18"/>
                <w:szCs w:val="18"/>
              </w:rPr>
            </w:pPr>
            <w:r>
              <w:rPr>
                <w:rFonts w:cs="宋体"/>
                <w:bCs/>
                <w:kern w:val="2"/>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3873EDA8">
            <w:pPr>
              <w:widowControl w:val="0"/>
              <w:rPr>
                <w:rFonts w:hint="default" w:cs="宋体"/>
                <w:bCs/>
                <w:kern w:val="2"/>
                <w:sz w:val="18"/>
                <w:szCs w:val="18"/>
              </w:rPr>
            </w:pPr>
            <w:r>
              <w:rPr>
                <w:rFonts w:cs="宋体"/>
                <w:bCs/>
                <w:kern w:val="2"/>
                <w:sz w:val="18"/>
                <w:szCs w:val="18"/>
              </w:rPr>
              <w:t>20</w:t>
            </w:r>
          </w:p>
        </w:tc>
        <w:tc>
          <w:tcPr>
            <w:tcW w:w="714" w:type="pct"/>
            <w:tcBorders>
              <w:top w:val="single" w:color="000000" w:sz="6" w:space="0"/>
              <w:left w:val="nil"/>
              <w:bottom w:val="single" w:color="000000" w:sz="6" w:space="0"/>
              <w:right w:val="single" w:color="000000" w:sz="6" w:space="0"/>
            </w:tcBorders>
            <w:noWrap/>
            <w:vAlign w:val="center"/>
          </w:tcPr>
          <w:p w14:paraId="7A0AC6E1">
            <w:pPr>
              <w:rPr>
                <w:rFonts w:hint="default"/>
                <w:sz w:val="18"/>
                <w:szCs w:val="18"/>
              </w:rPr>
            </w:pPr>
          </w:p>
        </w:tc>
      </w:tr>
      <w:tr w14:paraId="2D145F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F87733B">
            <w:pPr>
              <w:rPr>
                <w:rFonts w:hint="default"/>
                <w:sz w:val="18"/>
                <w:szCs w:val="18"/>
              </w:rPr>
            </w:pPr>
            <w:r>
              <w:rPr>
                <w:rFonts w:cs="宋体"/>
                <w:sz w:val="18"/>
                <w:szCs w:val="18"/>
                <w:lang w:bidi="ar"/>
              </w:rPr>
              <w:t>HEAD_PERSONNAME</w:t>
            </w:r>
          </w:p>
        </w:tc>
        <w:tc>
          <w:tcPr>
            <w:tcW w:w="714" w:type="pct"/>
            <w:tcBorders>
              <w:top w:val="single" w:color="000000" w:sz="6" w:space="0"/>
              <w:left w:val="nil"/>
              <w:bottom w:val="single" w:color="000000" w:sz="6" w:space="0"/>
              <w:right w:val="single" w:color="000000" w:sz="6" w:space="0"/>
            </w:tcBorders>
            <w:noWrap/>
            <w:vAlign w:val="center"/>
          </w:tcPr>
          <w:p w14:paraId="7E867D86">
            <w:pPr>
              <w:rPr>
                <w:rFonts w:hint="default"/>
                <w:sz w:val="18"/>
                <w:szCs w:val="18"/>
              </w:rPr>
            </w:pPr>
            <w:r>
              <w:rPr>
                <w:rFonts w:cs="宋体"/>
                <w:sz w:val="18"/>
                <w:szCs w:val="18"/>
              </w:rPr>
              <w:t>患者姓名</w:t>
            </w:r>
          </w:p>
        </w:tc>
        <w:tc>
          <w:tcPr>
            <w:tcW w:w="1290" w:type="pct"/>
            <w:tcBorders>
              <w:top w:val="single" w:color="000000" w:sz="6" w:space="0"/>
              <w:left w:val="nil"/>
              <w:bottom w:val="single" w:color="000000" w:sz="6" w:space="0"/>
              <w:right w:val="single" w:color="000000" w:sz="6" w:space="0"/>
            </w:tcBorders>
            <w:noWrap/>
            <w:vAlign w:val="center"/>
          </w:tcPr>
          <w:p w14:paraId="7D87418D">
            <w:pPr>
              <w:rPr>
                <w:rFonts w:hint="default"/>
                <w:sz w:val="18"/>
                <w:szCs w:val="18"/>
              </w:rPr>
            </w:pPr>
            <w:r>
              <w:rPr>
                <w:rFonts w:cs="宋体"/>
                <w:sz w:val="18"/>
                <w:szCs w:val="18"/>
              </w:rPr>
              <w:t>患者本人在公安户籍管理部门正式登记注册的姓氏和名称</w:t>
            </w:r>
          </w:p>
        </w:tc>
        <w:tc>
          <w:tcPr>
            <w:tcW w:w="515" w:type="pct"/>
            <w:tcBorders>
              <w:top w:val="single" w:color="000000" w:sz="6" w:space="0"/>
              <w:left w:val="nil"/>
              <w:bottom w:val="single" w:color="000000" w:sz="6" w:space="0"/>
              <w:right w:val="single" w:color="000000" w:sz="6" w:space="0"/>
            </w:tcBorders>
            <w:noWrap/>
            <w:vAlign w:val="center"/>
          </w:tcPr>
          <w:p w14:paraId="17244CB9">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6B80BDBB">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05FCCA35">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7FC805C3">
            <w:pPr>
              <w:rPr>
                <w:rFonts w:hint="default"/>
                <w:sz w:val="18"/>
                <w:szCs w:val="18"/>
              </w:rPr>
            </w:pPr>
          </w:p>
        </w:tc>
      </w:tr>
      <w:tr w14:paraId="74E7DE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34FB654">
            <w:pPr>
              <w:rPr>
                <w:rFonts w:hint="default"/>
                <w:sz w:val="18"/>
                <w:szCs w:val="18"/>
              </w:rPr>
            </w:pPr>
            <w:r>
              <w:rPr>
                <w:rFonts w:cs="宋体"/>
                <w:sz w:val="18"/>
                <w:szCs w:val="18"/>
                <w:lang w:bidi="ar"/>
              </w:rPr>
              <w:t>HEAD_SEXCODE</w:t>
            </w:r>
          </w:p>
        </w:tc>
        <w:tc>
          <w:tcPr>
            <w:tcW w:w="714" w:type="pct"/>
            <w:tcBorders>
              <w:top w:val="single" w:color="000000" w:sz="6" w:space="0"/>
              <w:left w:val="nil"/>
              <w:bottom w:val="single" w:color="000000" w:sz="6" w:space="0"/>
              <w:right w:val="single" w:color="000000" w:sz="6" w:space="0"/>
            </w:tcBorders>
            <w:noWrap/>
            <w:vAlign w:val="center"/>
          </w:tcPr>
          <w:p w14:paraId="65A8F44A">
            <w:pPr>
              <w:rPr>
                <w:rFonts w:hint="default"/>
                <w:sz w:val="18"/>
                <w:szCs w:val="18"/>
              </w:rPr>
            </w:pPr>
            <w:r>
              <w:rPr>
                <w:rFonts w:cs="宋体"/>
                <w:sz w:val="18"/>
                <w:szCs w:val="18"/>
              </w:rPr>
              <w:t>性别</w:t>
            </w:r>
          </w:p>
        </w:tc>
        <w:tc>
          <w:tcPr>
            <w:tcW w:w="1290" w:type="pct"/>
            <w:tcBorders>
              <w:top w:val="single" w:color="000000" w:sz="6" w:space="0"/>
              <w:left w:val="nil"/>
              <w:bottom w:val="single" w:color="000000" w:sz="6" w:space="0"/>
              <w:right w:val="single" w:color="000000" w:sz="6" w:space="0"/>
            </w:tcBorders>
            <w:noWrap/>
            <w:vAlign w:val="center"/>
          </w:tcPr>
          <w:p w14:paraId="7E66001C">
            <w:pPr>
              <w:rPr>
                <w:rFonts w:hint="default"/>
                <w:sz w:val="18"/>
                <w:szCs w:val="18"/>
              </w:rPr>
            </w:pPr>
            <w:r>
              <w:rPr>
                <w:rFonts w:cs="宋体"/>
                <w:sz w:val="18"/>
                <w:szCs w:val="18"/>
              </w:rPr>
              <w:t>患者生理性别在特定编码体系中的代码</w:t>
            </w:r>
          </w:p>
        </w:tc>
        <w:tc>
          <w:tcPr>
            <w:tcW w:w="515" w:type="pct"/>
            <w:tcBorders>
              <w:top w:val="single" w:color="000000" w:sz="6" w:space="0"/>
              <w:left w:val="nil"/>
              <w:bottom w:val="single" w:color="000000" w:sz="6" w:space="0"/>
              <w:right w:val="single" w:color="000000" w:sz="6" w:space="0"/>
            </w:tcBorders>
            <w:noWrap/>
            <w:vAlign w:val="center"/>
          </w:tcPr>
          <w:p w14:paraId="3065889B">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05C1F203">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3A90AFB2">
            <w:pPr>
              <w:rPr>
                <w:rFonts w:hint="default"/>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noWrap/>
            <w:vAlign w:val="center"/>
          </w:tcPr>
          <w:p w14:paraId="2A40D006">
            <w:pPr>
              <w:rPr>
                <w:rFonts w:hint="default"/>
                <w:sz w:val="18"/>
                <w:szCs w:val="18"/>
              </w:rPr>
            </w:pPr>
            <w:r>
              <w:rPr>
                <w:rFonts w:cs="宋体"/>
                <w:sz w:val="18"/>
                <w:szCs w:val="18"/>
              </w:rPr>
              <w:t>GB/T 2261.1</w:t>
            </w:r>
          </w:p>
        </w:tc>
      </w:tr>
      <w:tr w14:paraId="6D9729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7E832461">
            <w:pPr>
              <w:rPr>
                <w:rFonts w:hint="default" w:ascii="宋体" w:hAnsi="宋体" w:eastAsia="宋体" w:cs="Times New Roman"/>
                <w:sz w:val="18"/>
                <w:szCs w:val="18"/>
                <w:lang w:val="en-US" w:eastAsia="zh-CN" w:bidi="ar-SA"/>
              </w:rPr>
            </w:pPr>
            <w:r>
              <w:rPr>
                <w:rFonts w:cs="宋体"/>
                <w:sz w:val="18"/>
                <w:szCs w:val="18"/>
                <w:lang w:bidi="ar"/>
              </w:rPr>
              <w:t>HEAD_SEX</w:t>
            </w:r>
            <w:r>
              <w:rPr>
                <w:rFonts w:hint="eastAsia" w:cs="宋体"/>
                <w:sz w:val="18"/>
                <w:szCs w:val="18"/>
                <w:lang w:val="en-US" w:eastAsia="zh-CN" w:bidi="ar"/>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E15DDF1">
            <w:pPr>
              <w:rPr>
                <w:rFonts w:hint="eastAsia" w:ascii="宋体" w:hAnsi="宋体" w:eastAsia="宋体" w:cs="Times New Roman"/>
                <w:sz w:val="18"/>
                <w:szCs w:val="18"/>
                <w:lang w:val="en-US" w:eastAsia="zh-CN" w:bidi="ar-SA"/>
              </w:rPr>
            </w:pPr>
            <w:r>
              <w:rPr>
                <w:rFonts w:cs="宋体"/>
                <w:sz w:val="18"/>
                <w:szCs w:val="18"/>
              </w:rPr>
              <w:t>性别</w:t>
            </w:r>
            <w:r>
              <w:rPr>
                <w:rFonts w:hint="eastAsia" w:cs="宋体"/>
                <w:sz w:val="18"/>
                <w:szCs w:val="18"/>
                <w:lang w:val="en-US" w:eastAsia="zh-CN"/>
              </w:rPr>
              <w:t>名称</w:t>
            </w:r>
          </w:p>
        </w:tc>
        <w:tc>
          <w:tcPr>
            <w:tcW w:w="1290" w:type="pct"/>
            <w:tcBorders>
              <w:top w:val="single" w:color="000000" w:sz="6" w:space="0"/>
              <w:left w:val="nil"/>
              <w:bottom w:val="single" w:color="000000" w:sz="6" w:space="0"/>
              <w:right w:val="single" w:color="000000" w:sz="6" w:space="0"/>
            </w:tcBorders>
            <w:shd w:val="clear" w:color="auto" w:fill="auto"/>
            <w:noWrap/>
            <w:vAlign w:val="center"/>
          </w:tcPr>
          <w:p w14:paraId="51C837E7">
            <w:pPr>
              <w:rPr>
                <w:rFonts w:hint="default" w:ascii="宋体" w:hAnsi="宋体" w:eastAsia="宋体" w:cs="Times New Roman"/>
                <w:sz w:val="18"/>
                <w:szCs w:val="18"/>
                <w:lang w:val="en-US" w:eastAsia="zh-CN" w:bidi="ar-SA"/>
              </w:rPr>
            </w:pPr>
            <w:r>
              <w:rPr>
                <w:rFonts w:cs="宋体"/>
                <w:sz w:val="18"/>
                <w:szCs w:val="18"/>
              </w:rPr>
              <w:t>患者生理性别在特定编码体系中的</w:t>
            </w:r>
            <w:r>
              <w:rPr>
                <w:rFonts w:hint="eastAsia" w:cs="宋体"/>
                <w:sz w:val="18"/>
                <w:szCs w:val="18"/>
                <w:lang w:val="en-US" w:eastAsia="zh-CN"/>
              </w:rPr>
              <w:t>名称</w:t>
            </w:r>
          </w:p>
        </w:tc>
        <w:tc>
          <w:tcPr>
            <w:tcW w:w="515" w:type="pct"/>
            <w:tcBorders>
              <w:top w:val="single" w:color="000000" w:sz="6" w:space="0"/>
              <w:left w:val="nil"/>
              <w:bottom w:val="single" w:color="000000" w:sz="6" w:space="0"/>
              <w:right w:val="single" w:color="000000" w:sz="6" w:space="0"/>
            </w:tcBorders>
            <w:shd w:val="clear" w:color="auto" w:fill="auto"/>
            <w:noWrap/>
            <w:vAlign w:val="center"/>
          </w:tcPr>
          <w:p w14:paraId="59E4BF31">
            <w:pPr>
              <w:jc w:val="center"/>
              <w:rPr>
                <w:rFonts w:hint="default" w:ascii="宋体" w:hAnsi="宋体" w:eastAsia="宋体" w:cs="Times New Roman"/>
                <w:sz w:val="18"/>
                <w:szCs w:val="18"/>
                <w:lang w:val="en-US" w:eastAsia="zh-CN" w:bidi="ar-SA"/>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shd w:val="clear" w:color="auto" w:fill="auto"/>
            <w:noWrap/>
            <w:vAlign w:val="center"/>
          </w:tcPr>
          <w:p w14:paraId="688ED183">
            <w:pPr>
              <w:jc w:val="center"/>
              <w:rPr>
                <w:rFonts w:hint="default" w:ascii="宋体" w:hAnsi="宋体" w:eastAsia="宋体" w:cs="Times New Roman"/>
                <w:sz w:val="18"/>
                <w:szCs w:val="18"/>
                <w:lang w:val="en-US" w:eastAsia="zh-CN" w:bidi="ar-SA"/>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shd w:val="clear" w:color="auto" w:fill="auto"/>
            <w:noWrap/>
            <w:vAlign w:val="center"/>
          </w:tcPr>
          <w:p w14:paraId="366FDE98">
            <w:pPr>
              <w:rPr>
                <w:rFonts w:hint="default" w:ascii="宋体" w:hAnsi="宋体" w:eastAsia="宋体" w:cs="Times New Roman"/>
                <w:sz w:val="18"/>
                <w:szCs w:val="18"/>
                <w:lang w:val="en-US" w:eastAsia="zh-CN" w:bidi="ar-SA"/>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A392A79">
            <w:pPr>
              <w:rPr>
                <w:rFonts w:hint="default" w:ascii="宋体" w:hAnsi="宋体" w:eastAsia="宋体" w:cs="Times New Roman"/>
                <w:sz w:val="18"/>
                <w:szCs w:val="18"/>
                <w:lang w:val="en-US" w:eastAsia="zh-CN" w:bidi="ar-SA"/>
              </w:rPr>
            </w:pPr>
          </w:p>
        </w:tc>
      </w:tr>
      <w:tr w14:paraId="6E5770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6FFF5FE">
            <w:pPr>
              <w:rPr>
                <w:rFonts w:hint="default"/>
                <w:sz w:val="18"/>
                <w:szCs w:val="18"/>
              </w:rPr>
            </w:pPr>
            <w:r>
              <w:rPr>
                <w:rFonts w:cs="宋体"/>
                <w:sz w:val="18"/>
                <w:szCs w:val="18"/>
                <w:lang w:bidi="ar"/>
              </w:rPr>
              <w:t>HEAD_BIRTHDAY</w:t>
            </w:r>
          </w:p>
        </w:tc>
        <w:tc>
          <w:tcPr>
            <w:tcW w:w="714" w:type="pct"/>
            <w:tcBorders>
              <w:top w:val="single" w:color="000000" w:sz="6" w:space="0"/>
              <w:left w:val="nil"/>
              <w:bottom w:val="single" w:color="000000" w:sz="6" w:space="0"/>
              <w:right w:val="single" w:color="000000" w:sz="6" w:space="0"/>
            </w:tcBorders>
            <w:noWrap/>
            <w:vAlign w:val="center"/>
          </w:tcPr>
          <w:p w14:paraId="0CD17274">
            <w:pPr>
              <w:rPr>
                <w:rFonts w:hint="default" w:cs="宋体"/>
                <w:sz w:val="18"/>
                <w:szCs w:val="18"/>
              </w:rPr>
            </w:pPr>
            <w:r>
              <w:rPr>
                <w:rFonts w:cs="宋体"/>
                <w:sz w:val="18"/>
                <w:szCs w:val="18"/>
              </w:rPr>
              <w:t>出生日期</w:t>
            </w:r>
          </w:p>
        </w:tc>
        <w:tc>
          <w:tcPr>
            <w:tcW w:w="1290" w:type="pct"/>
            <w:tcBorders>
              <w:top w:val="single" w:color="000000" w:sz="6" w:space="0"/>
              <w:left w:val="nil"/>
              <w:bottom w:val="single" w:color="000000" w:sz="6" w:space="0"/>
              <w:right w:val="single" w:color="000000" w:sz="6" w:space="0"/>
            </w:tcBorders>
            <w:noWrap/>
            <w:vAlign w:val="center"/>
          </w:tcPr>
          <w:p w14:paraId="22396AD4">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15" w:type="pct"/>
            <w:tcBorders>
              <w:top w:val="single" w:color="000000" w:sz="6" w:space="0"/>
              <w:left w:val="nil"/>
              <w:bottom w:val="single" w:color="000000" w:sz="6" w:space="0"/>
              <w:right w:val="single" w:color="000000" w:sz="6" w:space="0"/>
            </w:tcBorders>
            <w:noWrap/>
            <w:vAlign w:val="center"/>
          </w:tcPr>
          <w:p w14:paraId="038A694B">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27D2254C">
            <w:pPr>
              <w:jc w:val="center"/>
              <w:rPr>
                <w:rFonts w:hint="default" w:cs="宋体"/>
                <w:sz w:val="18"/>
                <w:szCs w:val="18"/>
              </w:rPr>
            </w:pPr>
            <w:r>
              <w:rPr>
                <w:rFonts w:hint="default" w:cs="宋体"/>
                <w:sz w:val="18"/>
                <w:szCs w:val="18"/>
                <w:lang w:bidi="ar"/>
              </w:rPr>
              <w:t>date</w:t>
            </w:r>
          </w:p>
        </w:tc>
        <w:tc>
          <w:tcPr>
            <w:tcW w:w="542" w:type="pct"/>
            <w:tcBorders>
              <w:top w:val="single" w:color="000000" w:sz="6" w:space="0"/>
              <w:left w:val="nil"/>
              <w:bottom w:val="single" w:color="000000" w:sz="6" w:space="0"/>
              <w:right w:val="single" w:color="000000" w:sz="6" w:space="0"/>
            </w:tcBorders>
            <w:noWrap/>
            <w:vAlign w:val="center"/>
          </w:tcPr>
          <w:p w14:paraId="5F8BD253">
            <w:pPr>
              <w:rPr>
                <w:rFonts w:hint="default" w:cs="宋体"/>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noWrap/>
            <w:vAlign w:val="center"/>
          </w:tcPr>
          <w:p w14:paraId="1C893D29">
            <w:pPr>
              <w:rPr>
                <w:rFonts w:hint="default" w:cs="宋体"/>
                <w:sz w:val="18"/>
                <w:szCs w:val="18"/>
              </w:rPr>
            </w:pPr>
          </w:p>
        </w:tc>
      </w:tr>
      <w:tr w14:paraId="5A6E83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3997F09">
            <w:pPr>
              <w:rPr>
                <w:rFonts w:hint="default"/>
                <w:sz w:val="18"/>
                <w:szCs w:val="18"/>
              </w:rPr>
            </w:pPr>
            <w:r>
              <w:rPr>
                <w:sz w:val="18"/>
                <w:szCs w:val="18"/>
              </w:rPr>
              <w:t>CONTACTNO</w:t>
            </w:r>
          </w:p>
        </w:tc>
        <w:tc>
          <w:tcPr>
            <w:tcW w:w="714" w:type="pct"/>
            <w:tcBorders>
              <w:top w:val="single" w:color="000000" w:sz="6" w:space="0"/>
              <w:left w:val="nil"/>
              <w:bottom w:val="single" w:color="000000" w:sz="6" w:space="0"/>
              <w:right w:val="single" w:color="000000" w:sz="6" w:space="0"/>
            </w:tcBorders>
            <w:noWrap/>
            <w:vAlign w:val="center"/>
          </w:tcPr>
          <w:p w14:paraId="2F970648">
            <w:pPr>
              <w:rPr>
                <w:rFonts w:hint="default" w:cs="宋体"/>
                <w:sz w:val="18"/>
                <w:szCs w:val="18"/>
              </w:rPr>
            </w:pPr>
            <w:r>
              <w:rPr>
                <w:rFonts w:cs="宋体"/>
                <w:sz w:val="18"/>
                <w:szCs w:val="18"/>
              </w:rPr>
              <w:t>联系电话</w:t>
            </w:r>
          </w:p>
        </w:tc>
        <w:tc>
          <w:tcPr>
            <w:tcW w:w="1290" w:type="pct"/>
            <w:tcBorders>
              <w:top w:val="single" w:color="000000" w:sz="6" w:space="0"/>
              <w:left w:val="nil"/>
              <w:bottom w:val="single" w:color="000000" w:sz="6" w:space="0"/>
              <w:right w:val="single" w:color="000000" w:sz="6" w:space="0"/>
            </w:tcBorders>
            <w:noWrap/>
            <w:vAlign w:val="center"/>
          </w:tcPr>
          <w:p w14:paraId="43D551A0">
            <w:pPr>
              <w:rPr>
                <w:rFonts w:hint="default" w:cs="宋体"/>
                <w:sz w:val="18"/>
                <w:szCs w:val="18"/>
              </w:rPr>
            </w:pPr>
            <w:r>
              <w:rPr>
                <w:rFonts w:cs="宋体"/>
                <w:sz w:val="18"/>
                <w:szCs w:val="18"/>
              </w:rPr>
              <w:t>联系人的电话号码，包括国际、国内区号和分机号</w:t>
            </w:r>
          </w:p>
        </w:tc>
        <w:tc>
          <w:tcPr>
            <w:tcW w:w="515" w:type="pct"/>
            <w:tcBorders>
              <w:top w:val="single" w:color="000000" w:sz="6" w:space="0"/>
              <w:left w:val="nil"/>
              <w:bottom w:val="single" w:color="000000" w:sz="6" w:space="0"/>
              <w:right w:val="single" w:color="000000" w:sz="6" w:space="0"/>
            </w:tcBorders>
            <w:noWrap/>
            <w:vAlign w:val="center"/>
          </w:tcPr>
          <w:p w14:paraId="37E40300">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54710A5A">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3229D3D3">
            <w:pPr>
              <w:rPr>
                <w:rFonts w:hint="default"/>
                <w:sz w:val="18"/>
                <w:szCs w:val="18"/>
              </w:rPr>
            </w:pPr>
            <w:r>
              <w:rPr>
                <w:rFonts w:cs="宋体"/>
                <w:sz w:val="18"/>
                <w:szCs w:val="18"/>
              </w:rPr>
              <w:t>11</w:t>
            </w:r>
          </w:p>
        </w:tc>
        <w:tc>
          <w:tcPr>
            <w:tcW w:w="714" w:type="pct"/>
            <w:tcBorders>
              <w:top w:val="single" w:color="000000" w:sz="6" w:space="0"/>
              <w:left w:val="nil"/>
              <w:bottom w:val="single" w:color="000000" w:sz="6" w:space="0"/>
              <w:right w:val="single" w:color="000000" w:sz="6" w:space="0"/>
            </w:tcBorders>
            <w:noWrap/>
            <w:vAlign w:val="center"/>
          </w:tcPr>
          <w:p w14:paraId="572EDB09">
            <w:pPr>
              <w:rPr>
                <w:rFonts w:hint="default" w:cs="宋体"/>
                <w:sz w:val="18"/>
                <w:szCs w:val="18"/>
              </w:rPr>
            </w:pPr>
          </w:p>
        </w:tc>
      </w:tr>
      <w:tr w14:paraId="577ED09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A6BADC7">
            <w:pPr>
              <w:rPr>
                <w:rFonts w:hint="default"/>
                <w:sz w:val="18"/>
                <w:szCs w:val="18"/>
              </w:rPr>
            </w:pPr>
            <w:r>
              <w:rPr>
                <w:rFonts w:cs="宋体"/>
                <w:sz w:val="18"/>
                <w:szCs w:val="18"/>
              </w:rPr>
              <w:t>JZKSDM</w:t>
            </w:r>
          </w:p>
        </w:tc>
        <w:tc>
          <w:tcPr>
            <w:tcW w:w="714" w:type="pct"/>
            <w:tcBorders>
              <w:top w:val="single" w:color="000000" w:sz="6" w:space="0"/>
              <w:left w:val="nil"/>
              <w:bottom w:val="single" w:color="000000" w:sz="6" w:space="0"/>
              <w:right w:val="single" w:color="000000" w:sz="6" w:space="0"/>
            </w:tcBorders>
            <w:noWrap/>
            <w:vAlign w:val="center"/>
          </w:tcPr>
          <w:p w14:paraId="1D9EFC32">
            <w:pPr>
              <w:rPr>
                <w:rFonts w:hint="default"/>
                <w:sz w:val="18"/>
                <w:szCs w:val="18"/>
              </w:rPr>
            </w:pPr>
            <w:r>
              <w:rPr>
                <w:rFonts w:cs="宋体"/>
                <w:sz w:val="18"/>
                <w:szCs w:val="18"/>
              </w:rPr>
              <w:t>就诊科室代码</w:t>
            </w:r>
          </w:p>
        </w:tc>
        <w:tc>
          <w:tcPr>
            <w:tcW w:w="1290" w:type="pct"/>
            <w:tcBorders>
              <w:top w:val="single" w:color="000000" w:sz="6" w:space="0"/>
              <w:left w:val="nil"/>
              <w:bottom w:val="single" w:color="000000" w:sz="6" w:space="0"/>
              <w:right w:val="single" w:color="000000" w:sz="6" w:space="0"/>
            </w:tcBorders>
            <w:noWrap/>
            <w:vAlign w:val="center"/>
          </w:tcPr>
          <w:p w14:paraId="05361E65">
            <w:pPr>
              <w:rPr>
                <w:rFonts w:hint="default"/>
                <w:sz w:val="18"/>
                <w:szCs w:val="18"/>
              </w:rPr>
            </w:pPr>
            <w:r>
              <w:rPr>
                <w:rFonts w:cs="宋体"/>
                <w:sz w:val="18"/>
                <w:szCs w:val="18"/>
              </w:rPr>
              <w:t>患者在医疗机构就诊的科室在特定编码体系中的代码，传院内编码</w:t>
            </w:r>
          </w:p>
        </w:tc>
        <w:tc>
          <w:tcPr>
            <w:tcW w:w="515" w:type="pct"/>
            <w:tcBorders>
              <w:top w:val="single" w:color="000000" w:sz="6" w:space="0"/>
              <w:left w:val="nil"/>
              <w:bottom w:val="single" w:color="000000" w:sz="6" w:space="0"/>
              <w:right w:val="single" w:color="000000" w:sz="6" w:space="0"/>
            </w:tcBorders>
            <w:noWrap/>
            <w:vAlign w:val="center"/>
          </w:tcPr>
          <w:p w14:paraId="442FFEBF">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1DFA85AB">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11524EA5">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14D35607">
            <w:pPr>
              <w:rPr>
                <w:rFonts w:hint="default"/>
                <w:sz w:val="18"/>
                <w:szCs w:val="18"/>
              </w:rPr>
            </w:pPr>
            <w:r>
              <w:rPr>
                <w:rFonts w:hint="eastAsia" w:cs="宋体"/>
                <w:sz w:val="18"/>
                <w:szCs w:val="18"/>
              </w:rPr>
              <w:t>CT08.00.002</w:t>
            </w:r>
          </w:p>
        </w:tc>
      </w:tr>
      <w:tr w14:paraId="094145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628B2A6">
            <w:pPr>
              <w:rPr>
                <w:rFonts w:hint="default"/>
                <w:sz w:val="18"/>
                <w:szCs w:val="18"/>
              </w:rPr>
            </w:pPr>
            <w:r>
              <w:rPr>
                <w:rFonts w:cs="宋体"/>
                <w:sz w:val="18"/>
                <w:szCs w:val="18"/>
              </w:rPr>
              <w:t>JZKSMC</w:t>
            </w:r>
          </w:p>
        </w:tc>
        <w:tc>
          <w:tcPr>
            <w:tcW w:w="714" w:type="pct"/>
            <w:tcBorders>
              <w:top w:val="single" w:color="000000" w:sz="6" w:space="0"/>
              <w:left w:val="nil"/>
              <w:bottom w:val="single" w:color="000000" w:sz="6" w:space="0"/>
              <w:right w:val="single" w:color="000000" w:sz="6" w:space="0"/>
            </w:tcBorders>
            <w:noWrap/>
            <w:vAlign w:val="center"/>
          </w:tcPr>
          <w:p w14:paraId="52E8B006">
            <w:pPr>
              <w:rPr>
                <w:rFonts w:hint="default"/>
                <w:sz w:val="18"/>
                <w:szCs w:val="18"/>
              </w:rPr>
            </w:pPr>
            <w:r>
              <w:rPr>
                <w:rFonts w:cs="宋体"/>
                <w:sz w:val="18"/>
                <w:szCs w:val="18"/>
              </w:rPr>
              <w:t>就诊科室名称</w:t>
            </w:r>
          </w:p>
        </w:tc>
        <w:tc>
          <w:tcPr>
            <w:tcW w:w="1290" w:type="pct"/>
            <w:tcBorders>
              <w:top w:val="single" w:color="000000" w:sz="6" w:space="0"/>
              <w:left w:val="nil"/>
              <w:bottom w:val="single" w:color="000000" w:sz="6" w:space="0"/>
              <w:right w:val="single" w:color="000000" w:sz="6" w:space="0"/>
            </w:tcBorders>
            <w:noWrap/>
            <w:vAlign w:val="center"/>
          </w:tcPr>
          <w:p w14:paraId="21177475">
            <w:pPr>
              <w:rPr>
                <w:rFonts w:hint="default"/>
                <w:sz w:val="18"/>
                <w:szCs w:val="18"/>
              </w:rPr>
            </w:pPr>
            <w:r>
              <w:rPr>
                <w:rFonts w:cs="宋体"/>
                <w:sz w:val="18"/>
                <w:szCs w:val="18"/>
              </w:rPr>
              <w:t>患者在医疗机构就诊的科室名称，传院内名称</w:t>
            </w:r>
          </w:p>
        </w:tc>
        <w:tc>
          <w:tcPr>
            <w:tcW w:w="515" w:type="pct"/>
            <w:tcBorders>
              <w:top w:val="single" w:color="000000" w:sz="6" w:space="0"/>
              <w:left w:val="nil"/>
              <w:bottom w:val="single" w:color="000000" w:sz="6" w:space="0"/>
              <w:right w:val="single" w:color="000000" w:sz="6" w:space="0"/>
            </w:tcBorders>
            <w:noWrap/>
            <w:vAlign w:val="center"/>
          </w:tcPr>
          <w:p w14:paraId="47A5E278">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6F679F4D">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73BD5534">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EFCC429">
            <w:pPr>
              <w:rPr>
                <w:rFonts w:hint="default"/>
                <w:sz w:val="18"/>
                <w:szCs w:val="18"/>
              </w:rPr>
            </w:pPr>
          </w:p>
        </w:tc>
      </w:tr>
      <w:tr w14:paraId="58B58B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8562DE1">
            <w:pPr>
              <w:rPr>
                <w:rFonts w:hint="default"/>
                <w:sz w:val="18"/>
                <w:szCs w:val="18"/>
              </w:rPr>
            </w:pPr>
            <w:r>
              <w:rPr>
                <w:rFonts w:cs="宋体"/>
                <w:sz w:val="18"/>
                <w:szCs w:val="18"/>
              </w:rPr>
              <w:t>NJSJ</w:t>
            </w:r>
          </w:p>
        </w:tc>
        <w:tc>
          <w:tcPr>
            <w:tcW w:w="714" w:type="pct"/>
            <w:tcBorders>
              <w:top w:val="single" w:color="000000" w:sz="6" w:space="0"/>
              <w:left w:val="nil"/>
              <w:bottom w:val="single" w:color="000000" w:sz="6" w:space="0"/>
              <w:right w:val="single" w:color="000000" w:sz="6" w:space="0"/>
            </w:tcBorders>
            <w:noWrap/>
            <w:vAlign w:val="center"/>
          </w:tcPr>
          <w:p w14:paraId="42A96AD2">
            <w:pPr>
              <w:rPr>
                <w:rFonts w:hint="default"/>
                <w:sz w:val="18"/>
                <w:szCs w:val="18"/>
              </w:rPr>
            </w:pPr>
            <w:r>
              <w:rPr>
                <w:rFonts w:cs="宋体"/>
                <w:sz w:val="18"/>
                <w:szCs w:val="18"/>
              </w:rPr>
              <w:t>内镜所见</w:t>
            </w:r>
          </w:p>
        </w:tc>
        <w:tc>
          <w:tcPr>
            <w:tcW w:w="1290" w:type="pct"/>
            <w:tcBorders>
              <w:top w:val="single" w:color="000000" w:sz="6" w:space="0"/>
              <w:left w:val="nil"/>
              <w:bottom w:val="single" w:color="000000" w:sz="6" w:space="0"/>
              <w:right w:val="single" w:color="000000" w:sz="6" w:space="0"/>
            </w:tcBorders>
            <w:noWrap/>
            <w:vAlign w:val="center"/>
          </w:tcPr>
          <w:p w14:paraId="62DA485D">
            <w:pPr>
              <w:rPr>
                <w:rFonts w:hint="default"/>
                <w:sz w:val="18"/>
                <w:szCs w:val="18"/>
              </w:rPr>
            </w:pPr>
            <w:r>
              <w:rPr>
                <w:rFonts w:cs="宋体"/>
                <w:sz w:val="18"/>
                <w:szCs w:val="18"/>
              </w:rPr>
              <w:t>内镜</w:t>
            </w:r>
            <w:r>
              <w:rPr>
                <w:sz w:val="18"/>
                <w:szCs w:val="18"/>
              </w:rPr>
              <w:t>检查所见信息的文字描述</w:t>
            </w:r>
          </w:p>
        </w:tc>
        <w:tc>
          <w:tcPr>
            <w:tcW w:w="515" w:type="pct"/>
            <w:tcBorders>
              <w:top w:val="single" w:color="000000" w:sz="6" w:space="0"/>
              <w:left w:val="nil"/>
              <w:bottom w:val="single" w:color="000000" w:sz="6" w:space="0"/>
              <w:right w:val="single" w:color="000000" w:sz="6" w:space="0"/>
            </w:tcBorders>
            <w:noWrap/>
            <w:vAlign w:val="center"/>
          </w:tcPr>
          <w:p w14:paraId="19267D08">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2AD3436F">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7270129A">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19D5FAFC">
            <w:pPr>
              <w:rPr>
                <w:rFonts w:hint="default"/>
                <w:sz w:val="18"/>
                <w:szCs w:val="18"/>
              </w:rPr>
            </w:pPr>
          </w:p>
        </w:tc>
      </w:tr>
      <w:tr w14:paraId="2B8DED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65F816A">
            <w:pPr>
              <w:rPr>
                <w:rFonts w:hint="default"/>
                <w:sz w:val="18"/>
                <w:szCs w:val="18"/>
              </w:rPr>
            </w:pPr>
            <w:r>
              <w:rPr>
                <w:rFonts w:cs="宋体"/>
                <w:sz w:val="18"/>
                <w:szCs w:val="18"/>
              </w:rPr>
              <w:t>NJTS</w:t>
            </w:r>
          </w:p>
        </w:tc>
        <w:tc>
          <w:tcPr>
            <w:tcW w:w="714" w:type="pct"/>
            <w:tcBorders>
              <w:top w:val="single" w:color="000000" w:sz="6" w:space="0"/>
              <w:left w:val="nil"/>
              <w:bottom w:val="single" w:color="000000" w:sz="6" w:space="0"/>
              <w:right w:val="single" w:color="000000" w:sz="6" w:space="0"/>
            </w:tcBorders>
            <w:noWrap/>
            <w:vAlign w:val="center"/>
          </w:tcPr>
          <w:p w14:paraId="1FFA3705">
            <w:pPr>
              <w:rPr>
                <w:rFonts w:hint="default"/>
                <w:sz w:val="18"/>
                <w:szCs w:val="18"/>
              </w:rPr>
            </w:pPr>
            <w:r>
              <w:rPr>
                <w:rFonts w:cs="宋体"/>
                <w:sz w:val="18"/>
                <w:szCs w:val="18"/>
              </w:rPr>
              <w:t>内镜提示</w:t>
            </w:r>
          </w:p>
        </w:tc>
        <w:tc>
          <w:tcPr>
            <w:tcW w:w="1290" w:type="pct"/>
            <w:tcBorders>
              <w:top w:val="single" w:color="000000" w:sz="6" w:space="0"/>
              <w:left w:val="nil"/>
              <w:bottom w:val="single" w:color="000000" w:sz="6" w:space="0"/>
              <w:right w:val="single" w:color="000000" w:sz="6" w:space="0"/>
            </w:tcBorders>
            <w:noWrap/>
            <w:vAlign w:val="center"/>
          </w:tcPr>
          <w:p w14:paraId="2C76C837">
            <w:pPr>
              <w:rPr>
                <w:rFonts w:hint="default"/>
                <w:sz w:val="18"/>
                <w:szCs w:val="18"/>
              </w:rPr>
            </w:pPr>
            <w:r>
              <w:rPr>
                <w:rFonts w:cs="宋体"/>
                <w:sz w:val="18"/>
                <w:szCs w:val="18"/>
              </w:rPr>
              <w:t>内镜</w:t>
            </w:r>
            <w:r>
              <w:rPr>
                <w:sz w:val="18"/>
                <w:szCs w:val="18"/>
              </w:rPr>
              <w:t>检查后的提示信息</w:t>
            </w:r>
          </w:p>
        </w:tc>
        <w:tc>
          <w:tcPr>
            <w:tcW w:w="515" w:type="pct"/>
            <w:tcBorders>
              <w:top w:val="single" w:color="000000" w:sz="6" w:space="0"/>
              <w:left w:val="nil"/>
              <w:bottom w:val="single" w:color="000000" w:sz="6" w:space="0"/>
              <w:right w:val="single" w:color="000000" w:sz="6" w:space="0"/>
            </w:tcBorders>
            <w:noWrap/>
            <w:vAlign w:val="center"/>
          </w:tcPr>
          <w:p w14:paraId="6D4E70A0">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1768232B">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2039E31B">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69D97AE5">
            <w:pPr>
              <w:rPr>
                <w:rFonts w:hint="default"/>
                <w:sz w:val="18"/>
                <w:szCs w:val="18"/>
              </w:rPr>
            </w:pPr>
          </w:p>
        </w:tc>
      </w:tr>
      <w:tr w14:paraId="6B8B60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F2FFA33">
            <w:pPr>
              <w:rPr>
                <w:rFonts w:hint="default"/>
                <w:sz w:val="18"/>
                <w:szCs w:val="18"/>
              </w:rPr>
            </w:pPr>
            <w:r>
              <w:rPr>
                <w:rFonts w:cs="宋体"/>
                <w:sz w:val="18"/>
                <w:szCs w:val="18"/>
              </w:rPr>
              <w:t>JCYSXM</w:t>
            </w:r>
          </w:p>
        </w:tc>
        <w:tc>
          <w:tcPr>
            <w:tcW w:w="714" w:type="pct"/>
            <w:tcBorders>
              <w:top w:val="single" w:color="000000" w:sz="6" w:space="0"/>
              <w:left w:val="nil"/>
              <w:bottom w:val="single" w:color="000000" w:sz="6" w:space="0"/>
              <w:right w:val="single" w:color="000000" w:sz="6" w:space="0"/>
            </w:tcBorders>
            <w:noWrap/>
            <w:vAlign w:val="center"/>
          </w:tcPr>
          <w:p w14:paraId="271CCA9F">
            <w:pPr>
              <w:rPr>
                <w:rFonts w:hint="default"/>
                <w:sz w:val="18"/>
                <w:szCs w:val="18"/>
              </w:rPr>
            </w:pPr>
            <w:r>
              <w:rPr>
                <w:rFonts w:cs="宋体"/>
                <w:sz w:val="18"/>
                <w:szCs w:val="18"/>
              </w:rPr>
              <w:t>检查医生姓名</w:t>
            </w:r>
          </w:p>
        </w:tc>
        <w:tc>
          <w:tcPr>
            <w:tcW w:w="1290" w:type="pct"/>
            <w:tcBorders>
              <w:top w:val="single" w:color="000000" w:sz="6" w:space="0"/>
              <w:left w:val="nil"/>
              <w:bottom w:val="single" w:color="000000" w:sz="6" w:space="0"/>
              <w:right w:val="single" w:color="000000" w:sz="6" w:space="0"/>
            </w:tcBorders>
            <w:noWrap/>
            <w:vAlign w:val="center"/>
          </w:tcPr>
          <w:p w14:paraId="71E34074">
            <w:pPr>
              <w:rPr>
                <w:rFonts w:hint="default"/>
                <w:sz w:val="18"/>
                <w:szCs w:val="18"/>
              </w:rPr>
            </w:pPr>
            <w:r>
              <w:rPr>
                <w:rFonts w:cs="宋体"/>
                <w:sz w:val="18"/>
                <w:szCs w:val="18"/>
              </w:rPr>
              <w:t>检查医生在公安管理部门正式登记注册的姓氏和名称</w:t>
            </w:r>
          </w:p>
        </w:tc>
        <w:tc>
          <w:tcPr>
            <w:tcW w:w="515" w:type="pct"/>
            <w:tcBorders>
              <w:top w:val="single" w:color="000000" w:sz="6" w:space="0"/>
              <w:left w:val="nil"/>
              <w:bottom w:val="single" w:color="000000" w:sz="6" w:space="0"/>
              <w:right w:val="single" w:color="000000" w:sz="6" w:space="0"/>
            </w:tcBorders>
            <w:noWrap/>
            <w:vAlign w:val="center"/>
          </w:tcPr>
          <w:p w14:paraId="758815CA">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4A435A21">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60728588">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2046B86E">
            <w:pPr>
              <w:rPr>
                <w:rFonts w:hint="default"/>
                <w:sz w:val="18"/>
                <w:szCs w:val="18"/>
              </w:rPr>
            </w:pPr>
          </w:p>
        </w:tc>
      </w:tr>
      <w:tr w14:paraId="67313B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8E1F48F">
            <w:pPr>
              <w:rPr>
                <w:rFonts w:hint="default"/>
                <w:sz w:val="18"/>
                <w:szCs w:val="18"/>
              </w:rPr>
            </w:pPr>
            <w:r>
              <w:rPr>
                <w:rFonts w:cs="宋体"/>
                <w:sz w:val="18"/>
                <w:szCs w:val="18"/>
              </w:rPr>
              <w:t>JCYY</w:t>
            </w:r>
          </w:p>
        </w:tc>
        <w:tc>
          <w:tcPr>
            <w:tcW w:w="714" w:type="pct"/>
            <w:tcBorders>
              <w:top w:val="single" w:color="000000" w:sz="6" w:space="0"/>
              <w:left w:val="nil"/>
              <w:bottom w:val="single" w:color="000000" w:sz="6" w:space="0"/>
              <w:right w:val="single" w:color="000000" w:sz="6" w:space="0"/>
            </w:tcBorders>
            <w:noWrap/>
            <w:vAlign w:val="center"/>
          </w:tcPr>
          <w:p w14:paraId="2824ED24">
            <w:pPr>
              <w:rPr>
                <w:rFonts w:hint="default"/>
                <w:sz w:val="18"/>
                <w:szCs w:val="18"/>
              </w:rPr>
            </w:pPr>
            <w:r>
              <w:rPr>
                <w:rFonts w:cs="宋体"/>
                <w:sz w:val="18"/>
                <w:szCs w:val="18"/>
              </w:rPr>
              <w:t>检查原因</w:t>
            </w:r>
          </w:p>
        </w:tc>
        <w:tc>
          <w:tcPr>
            <w:tcW w:w="1290" w:type="pct"/>
            <w:tcBorders>
              <w:top w:val="single" w:color="000000" w:sz="6" w:space="0"/>
              <w:left w:val="nil"/>
              <w:bottom w:val="single" w:color="000000" w:sz="6" w:space="0"/>
              <w:right w:val="single" w:color="000000" w:sz="6" w:space="0"/>
            </w:tcBorders>
            <w:noWrap/>
            <w:vAlign w:val="center"/>
          </w:tcPr>
          <w:p w14:paraId="273AE315">
            <w:pPr>
              <w:rPr>
                <w:rFonts w:hint="default"/>
                <w:sz w:val="18"/>
                <w:szCs w:val="18"/>
              </w:rPr>
            </w:pPr>
            <w:r>
              <w:rPr>
                <w:sz w:val="18"/>
                <w:szCs w:val="18"/>
              </w:rPr>
              <w:t>患者接受本次检查的原因文字描述</w:t>
            </w:r>
          </w:p>
        </w:tc>
        <w:tc>
          <w:tcPr>
            <w:tcW w:w="515" w:type="pct"/>
            <w:tcBorders>
              <w:top w:val="single" w:color="000000" w:sz="6" w:space="0"/>
              <w:left w:val="nil"/>
              <w:bottom w:val="single" w:color="000000" w:sz="6" w:space="0"/>
              <w:right w:val="single" w:color="000000" w:sz="6" w:space="0"/>
            </w:tcBorders>
            <w:noWrap/>
            <w:vAlign w:val="center"/>
          </w:tcPr>
          <w:p w14:paraId="15CCD932">
            <w:pPr>
              <w:jc w:val="center"/>
              <w:rPr>
                <w:rFonts w:hint="default"/>
                <w:sz w:val="18"/>
                <w:szCs w:val="18"/>
              </w:rPr>
            </w:pPr>
          </w:p>
        </w:tc>
        <w:tc>
          <w:tcPr>
            <w:tcW w:w="509" w:type="pct"/>
            <w:tcBorders>
              <w:top w:val="single" w:color="000000" w:sz="6" w:space="0"/>
              <w:left w:val="nil"/>
              <w:bottom w:val="single" w:color="000000" w:sz="6" w:space="0"/>
              <w:right w:val="single" w:color="000000" w:sz="6" w:space="0"/>
            </w:tcBorders>
            <w:noWrap/>
            <w:vAlign w:val="center"/>
          </w:tcPr>
          <w:p w14:paraId="014E8074">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39F061DD">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01418D4F">
            <w:pPr>
              <w:rPr>
                <w:rFonts w:hint="default"/>
                <w:sz w:val="18"/>
                <w:szCs w:val="18"/>
              </w:rPr>
            </w:pPr>
          </w:p>
        </w:tc>
      </w:tr>
      <w:tr w14:paraId="4C6DC6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8B55AB6">
            <w:pPr>
              <w:rPr>
                <w:rFonts w:hint="default"/>
                <w:sz w:val="18"/>
                <w:szCs w:val="18"/>
              </w:rPr>
            </w:pPr>
            <w:r>
              <w:rPr>
                <w:rFonts w:cs="宋体"/>
                <w:sz w:val="18"/>
                <w:szCs w:val="18"/>
              </w:rPr>
              <w:t>QTYYSM</w:t>
            </w:r>
          </w:p>
        </w:tc>
        <w:tc>
          <w:tcPr>
            <w:tcW w:w="714" w:type="pct"/>
            <w:tcBorders>
              <w:top w:val="single" w:color="000000" w:sz="6" w:space="0"/>
              <w:left w:val="nil"/>
              <w:bottom w:val="single" w:color="000000" w:sz="6" w:space="0"/>
              <w:right w:val="single" w:color="000000" w:sz="6" w:space="0"/>
            </w:tcBorders>
            <w:noWrap/>
            <w:vAlign w:val="center"/>
          </w:tcPr>
          <w:p w14:paraId="2E5DC468">
            <w:pPr>
              <w:rPr>
                <w:rFonts w:hint="default"/>
                <w:sz w:val="18"/>
                <w:szCs w:val="18"/>
              </w:rPr>
            </w:pPr>
            <w:r>
              <w:rPr>
                <w:rFonts w:cs="宋体"/>
                <w:sz w:val="18"/>
                <w:szCs w:val="18"/>
              </w:rPr>
              <w:t>其他原因说明</w:t>
            </w:r>
          </w:p>
        </w:tc>
        <w:tc>
          <w:tcPr>
            <w:tcW w:w="1290" w:type="pct"/>
            <w:tcBorders>
              <w:top w:val="single" w:color="000000" w:sz="6" w:space="0"/>
              <w:left w:val="nil"/>
              <w:bottom w:val="single" w:color="000000" w:sz="6" w:space="0"/>
              <w:right w:val="single" w:color="000000" w:sz="6" w:space="0"/>
            </w:tcBorders>
            <w:noWrap/>
            <w:vAlign w:val="center"/>
          </w:tcPr>
          <w:p w14:paraId="0EFC0B7B">
            <w:pPr>
              <w:rPr>
                <w:rFonts w:hint="default"/>
                <w:sz w:val="18"/>
                <w:szCs w:val="18"/>
              </w:rPr>
            </w:pPr>
            <w:r>
              <w:rPr>
                <w:sz w:val="18"/>
                <w:szCs w:val="18"/>
              </w:rPr>
              <w:t>其他原因的说明描述</w:t>
            </w:r>
          </w:p>
        </w:tc>
        <w:tc>
          <w:tcPr>
            <w:tcW w:w="515" w:type="pct"/>
            <w:tcBorders>
              <w:top w:val="single" w:color="000000" w:sz="6" w:space="0"/>
              <w:left w:val="nil"/>
              <w:bottom w:val="single" w:color="000000" w:sz="6" w:space="0"/>
              <w:right w:val="single" w:color="000000" w:sz="6" w:space="0"/>
            </w:tcBorders>
            <w:noWrap/>
            <w:vAlign w:val="center"/>
          </w:tcPr>
          <w:p w14:paraId="19DEE1A4">
            <w:pPr>
              <w:jc w:val="center"/>
              <w:rPr>
                <w:rFonts w:hint="default"/>
                <w:sz w:val="18"/>
                <w:szCs w:val="18"/>
              </w:rPr>
            </w:pPr>
          </w:p>
        </w:tc>
        <w:tc>
          <w:tcPr>
            <w:tcW w:w="509" w:type="pct"/>
            <w:tcBorders>
              <w:top w:val="single" w:color="000000" w:sz="6" w:space="0"/>
              <w:left w:val="nil"/>
              <w:bottom w:val="single" w:color="000000" w:sz="6" w:space="0"/>
              <w:right w:val="single" w:color="000000" w:sz="6" w:space="0"/>
            </w:tcBorders>
            <w:noWrap/>
            <w:vAlign w:val="center"/>
          </w:tcPr>
          <w:p w14:paraId="4AF9C866">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333FE27F">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819026B">
            <w:pPr>
              <w:rPr>
                <w:rFonts w:hint="default"/>
                <w:sz w:val="18"/>
                <w:szCs w:val="18"/>
              </w:rPr>
            </w:pPr>
          </w:p>
        </w:tc>
      </w:tr>
      <w:tr w14:paraId="0B2D482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6B7C504">
            <w:pPr>
              <w:rPr>
                <w:rFonts w:hint="default"/>
                <w:sz w:val="18"/>
                <w:szCs w:val="18"/>
              </w:rPr>
            </w:pPr>
            <w:r>
              <w:rPr>
                <w:sz w:val="18"/>
                <w:szCs w:val="18"/>
              </w:rPr>
              <w:t>BGSJ</w:t>
            </w:r>
          </w:p>
        </w:tc>
        <w:tc>
          <w:tcPr>
            <w:tcW w:w="714" w:type="pct"/>
            <w:tcBorders>
              <w:top w:val="single" w:color="000000" w:sz="6" w:space="0"/>
              <w:left w:val="nil"/>
              <w:bottom w:val="single" w:color="000000" w:sz="6" w:space="0"/>
              <w:right w:val="single" w:color="000000" w:sz="6" w:space="0"/>
            </w:tcBorders>
            <w:noWrap/>
            <w:vAlign w:val="center"/>
          </w:tcPr>
          <w:p w14:paraId="007D27BB">
            <w:pPr>
              <w:rPr>
                <w:rFonts w:hint="default"/>
                <w:sz w:val="18"/>
                <w:szCs w:val="18"/>
              </w:rPr>
            </w:pPr>
            <w:r>
              <w:rPr>
                <w:rFonts w:cs="宋体"/>
                <w:sz w:val="18"/>
                <w:szCs w:val="18"/>
              </w:rPr>
              <w:t>报告日期</w:t>
            </w:r>
          </w:p>
        </w:tc>
        <w:tc>
          <w:tcPr>
            <w:tcW w:w="1290" w:type="pct"/>
            <w:tcBorders>
              <w:top w:val="single" w:color="000000" w:sz="6" w:space="0"/>
              <w:left w:val="nil"/>
              <w:bottom w:val="single" w:color="000000" w:sz="6" w:space="0"/>
              <w:right w:val="single" w:color="000000" w:sz="6" w:space="0"/>
            </w:tcBorders>
            <w:noWrap/>
            <w:vAlign w:val="center"/>
          </w:tcPr>
          <w:p w14:paraId="1C29BB23">
            <w:pPr>
              <w:rPr>
                <w:rFonts w:hint="default"/>
                <w:sz w:val="18"/>
                <w:szCs w:val="18"/>
              </w:rPr>
            </w:pPr>
            <w:r>
              <w:rPr>
                <w:rFonts w:cs="宋体"/>
                <w:sz w:val="18"/>
                <w:szCs w:val="18"/>
              </w:rPr>
              <w:t>报告出具的公元纪年日期的完整描述</w:t>
            </w:r>
          </w:p>
        </w:tc>
        <w:tc>
          <w:tcPr>
            <w:tcW w:w="515" w:type="pct"/>
            <w:tcBorders>
              <w:top w:val="single" w:color="000000" w:sz="6" w:space="0"/>
              <w:left w:val="nil"/>
              <w:bottom w:val="single" w:color="000000" w:sz="6" w:space="0"/>
              <w:right w:val="single" w:color="000000" w:sz="6" w:space="0"/>
            </w:tcBorders>
            <w:noWrap/>
            <w:vAlign w:val="center"/>
          </w:tcPr>
          <w:p w14:paraId="03D69585">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256557E7">
            <w:pPr>
              <w:jc w:val="center"/>
              <w:rPr>
                <w:rFonts w:hint="default"/>
                <w:sz w:val="18"/>
                <w:szCs w:val="18"/>
              </w:rPr>
            </w:pPr>
            <w:r>
              <w:rPr>
                <w:rFonts w:cs="宋体"/>
                <w:sz w:val="18"/>
                <w:szCs w:val="18"/>
              </w:rPr>
              <w:t>datetime</w:t>
            </w:r>
          </w:p>
        </w:tc>
        <w:tc>
          <w:tcPr>
            <w:tcW w:w="542" w:type="pct"/>
            <w:tcBorders>
              <w:top w:val="single" w:color="000000" w:sz="6" w:space="0"/>
              <w:left w:val="nil"/>
              <w:bottom w:val="single" w:color="000000" w:sz="6" w:space="0"/>
              <w:right w:val="single" w:color="000000" w:sz="6" w:space="0"/>
            </w:tcBorders>
            <w:noWrap/>
            <w:vAlign w:val="center"/>
          </w:tcPr>
          <w:p w14:paraId="02D3484B">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ACE9923">
            <w:pPr>
              <w:rPr>
                <w:rFonts w:hint="default"/>
                <w:sz w:val="18"/>
                <w:szCs w:val="18"/>
              </w:rPr>
            </w:pPr>
          </w:p>
        </w:tc>
      </w:tr>
      <w:tr w14:paraId="251E077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E3CEDB7">
            <w:pPr>
              <w:rPr>
                <w:rFonts w:hint="default"/>
                <w:sz w:val="18"/>
                <w:szCs w:val="18"/>
              </w:rPr>
            </w:pPr>
            <w:r>
              <w:rPr>
                <w:rFonts w:cs="宋体"/>
                <w:sz w:val="18"/>
                <w:szCs w:val="18"/>
              </w:rPr>
              <w:t>DZQMBZ</w:t>
            </w:r>
          </w:p>
        </w:tc>
        <w:tc>
          <w:tcPr>
            <w:tcW w:w="714" w:type="pct"/>
            <w:tcBorders>
              <w:top w:val="single" w:color="000000" w:sz="6" w:space="0"/>
              <w:left w:val="nil"/>
              <w:bottom w:val="single" w:color="000000" w:sz="6" w:space="0"/>
              <w:right w:val="single" w:color="000000" w:sz="6" w:space="0"/>
            </w:tcBorders>
            <w:noWrap/>
            <w:vAlign w:val="center"/>
          </w:tcPr>
          <w:p w14:paraId="0A6883E0">
            <w:pPr>
              <w:rPr>
                <w:rFonts w:hint="default"/>
                <w:sz w:val="18"/>
                <w:szCs w:val="18"/>
              </w:rPr>
            </w:pPr>
            <w:r>
              <w:rPr>
                <w:rFonts w:cs="宋体"/>
                <w:sz w:val="18"/>
                <w:szCs w:val="18"/>
              </w:rPr>
              <w:t>电子签名标志</w:t>
            </w:r>
          </w:p>
        </w:tc>
        <w:tc>
          <w:tcPr>
            <w:tcW w:w="1290" w:type="pct"/>
            <w:tcBorders>
              <w:top w:val="single" w:color="000000" w:sz="6" w:space="0"/>
              <w:left w:val="nil"/>
              <w:bottom w:val="single" w:color="000000" w:sz="6" w:space="0"/>
              <w:right w:val="single" w:color="000000" w:sz="6" w:space="0"/>
            </w:tcBorders>
            <w:noWrap/>
            <w:vAlign w:val="center"/>
          </w:tcPr>
          <w:p w14:paraId="03FC58B8">
            <w:pPr>
              <w:rPr>
                <w:rFonts w:hint="default"/>
                <w:sz w:val="18"/>
                <w:szCs w:val="18"/>
              </w:rPr>
            </w:pPr>
            <w:r>
              <w:rPr>
                <w:rFonts w:cs="宋体"/>
                <w:sz w:val="18"/>
                <w:szCs w:val="18"/>
              </w:rPr>
              <w:t>医疗文书医生签名是否电子化</w:t>
            </w:r>
          </w:p>
        </w:tc>
        <w:tc>
          <w:tcPr>
            <w:tcW w:w="515" w:type="pct"/>
            <w:tcBorders>
              <w:top w:val="single" w:color="000000" w:sz="6" w:space="0"/>
              <w:left w:val="nil"/>
              <w:bottom w:val="single" w:color="000000" w:sz="6" w:space="0"/>
              <w:right w:val="single" w:color="000000" w:sz="6" w:space="0"/>
            </w:tcBorders>
            <w:noWrap/>
            <w:vAlign w:val="center"/>
          </w:tcPr>
          <w:p w14:paraId="4DE4A4A4">
            <w:pPr>
              <w:jc w:val="center"/>
              <w:rPr>
                <w:rFonts w:hint="default"/>
                <w:sz w:val="18"/>
                <w:szCs w:val="18"/>
              </w:rPr>
            </w:pPr>
            <w:r>
              <w:rPr>
                <w:rFonts w:hint="default"/>
                <w:sz w:val="18"/>
                <w:szCs w:val="18"/>
              </w:rPr>
              <w:t>是</w:t>
            </w:r>
          </w:p>
        </w:tc>
        <w:tc>
          <w:tcPr>
            <w:tcW w:w="509" w:type="pct"/>
            <w:tcBorders>
              <w:top w:val="single" w:color="000000" w:sz="6" w:space="0"/>
              <w:left w:val="nil"/>
              <w:bottom w:val="single" w:color="000000" w:sz="6" w:space="0"/>
              <w:right w:val="single" w:color="000000" w:sz="6" w:space="0"/>
            </w:tcBorders>
            <w:noWrap/>
            <w:vAlign w:val="center"/>
          </w:tcPr>
          <w:p w14:paraId="2E06D5B5">
            <w:pPr>
              <w:jc w:val="center"/>
              <w:rPr>
                <w:rFonts w:hint="default"/>
                <w:sz w:val="18"/>
                <w:szCs w:val="18"/>
              </w:rPr>
            </w:pPr>
            <w:r>
              <w:rPr>
                <w:rFonts w:cs="宋体"/>
                <w:sz w:val="18"/>
                <w:szCs w:val="18"/>
              </w:rPr>
              <w:t>varchar</w:t>
            </w:r>
          </w:p>
        </w:tc>
        <w:tc>
          <w:tcPr>
            <w:tcW w:w="542" w:type="pct"/>
            <w:tcBorders>
              <w:top w:val="single" w:color="000000" w:sz="6" w:space="0"/>
              <w:left w:val="nil"/>
              <w:bottom w:val="single" w:color="000000" w:sz="6" w:space="0"/>
              <w:right w:val="single" w:color="000000" w:sz="6" w:space="0"/>
            </w:tcBorders>
            <w:noWrap/>
            <w:vAlign w:val="center"/>
          </w:tcPr>
          <w:p w14:paraId="5C9E53BA">
            <w:pPr>
              <w:rPr>
                <w:rFonts w:hint="default"/>
                <w:sz w:val="18"/>
                <w:szCs w:val="18"/>
              </w:rPr>
            </w:pPr>
            <w:r>
              <w:rPr>
                <w:rFonts w:cs="宋体"/>
                <w:sz w:val="18"/>
                <w:szCs w:val="18"/>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5C3C927">
            <w:pPr>
              <w:rPr>
                <w:rFonts w:hint="default"/>
                <w:sz w:val="18"/>
                <w:szCs w:val="18"/>
              </w:rPr>
            </w:pPr>
            <w:r>
              <w:rPr>
                <w:rFonts w:cs="宋体"/>
                <w:sz w:val="18"/>
                <w:szCs w:val="18"/>
              </w:rPr>
              <w:t>HBCV99.00.001</w:t>
            </w:r>
          </w:p>
        </w:tc>
      </w:tr>
      <w:tr w14:paraId="5B50D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2020095A">
            <w:pPr>
              <w:textAlignment w:val="center"/>
              <w:rPr>
                <w:rFonts w:hint="default" w:cs="宋体"/>
                <w:sz w:val="18"/>
                <w:szCs w:val="18"/>
              </w:rPr>
            </w:pPr>
            <w:r>
              <w:rPr>
                <w:rFonts w:cs="宋体"/>
                <w:sz w:val="18"/>
                <w:szCs w:val="18"/>
                <w:lang w:bidi="ar"/>
              </w:rPr>
              <w:t>CITY_P</w:t>
            </w:r>
          </w:p>
        </w:tc>
        <w:tc>
          <w:tcPr>
            <w:tcW w:w="714" w:type="pct"/>
            <w:shd w:val="clear" w:color="auto" w:fill="FFFFFF"/>
            <w:tcMar>
              <w:top w:w="12" w:type="dxa"/>
              <w:left w:w="12" w:type="dxa"/>
              <w:right w:w="12" w:type="dxa"/>
            </w:tcMar>
            <w:vAlign w:val="center"/>
          </w:tcPr>
          <w:p w14:paraId="65D2CD3C">
            <w:pPr>
              <w:textAlignment w:val="center"/>
              <w:rPr>
                <w:rFonts w:hint="default" w:cs="宋体"/>
                <w:sz w:val="18"/>
                <w:szCs w:val="18"/>
              </w:rPr>
            </w:pPr>
            <w:r>
              <w:rPr>
                <w:rFonts w:cs="宋体"/>
                <w:sz w:val="18"/>
                <w:szCs w:val="18"/>
                <w:lang w:bidi="ar"/>
              </w:rPr>
              <w:t>市州</w:t>
            </w:r>
          </w:p>
        </w:tc>
        <w:tc>
          <w:tcPr>
            <w:tcW w:w="1290" w:type="pct"/>
            <w:shd w:val="clear" w:color="auto" w:fill="FFFFFF"/>
            <w:tcMar>
              <w:top w:w="12" w:type="dxa"/>
              <w:left w:w="12" w:type="dxa"/>
              <w:right w:w="12" w:type="dxa"/>
            </w:tcMar>
            <w:vAlign w:val="center"/>
          </w:tcPr>
          <w:p w14:paraId="0922F0A3">
            <w:pPr>
              <w:textAlignment w:val="center"/>
              <w:rPr>
                <w:rFonts w:hint="default" w:cs="宋体"/>
                <w:sz w:val="18"/>
                <w:szCs w:val="18"/>
              </w:rPr>
            </w:pPr>
            <w:r>
              <w:rPr>
                <w:rFonts w:cs="宋体"/>
                <w:sz w:val="18"/>
                <w:szCs w:val="18"/>
                <w:lang w:bidi="ar"/>
              </w:rPr>
              <w:t>市州（4位编码）</w:t>
            </w:r>
          </w:p>
        </w:tc>
        <w:tc>
          <w:tcPr>
            <w:tcW w:w="515" w:type="pct"/>
            <w:shd w:val="clear" w:color="auto" w:fill="FFFFFF"/>
            <w:tcMar>
              <w:top w:w="12" w:type="dxa"/>
              <w:left w:w="12" w:type="dxa"/>
              <w:right w:w="12" w:type="dxa"/>
            </w:tcMar>
          </w:tcPr>
          <w:p w14:paraId="1EE27343">
            <w:pPr>
              <w:jc w:val="center"/>
              <w:textAlignment w:val="top"/>
              <w:rPr>
                <w:rFonts w:hint="default" w:cs="宋体"/>
                <w:sz w:val="18"/>
                <w:szCs w:val="18"/>
              </w:rPr>
            </w:pPr>
            <w:r>
              <w:rPr>
                <w:rFonts w:cs="宋体"/>
                <w:sz w:val="18"/>
                <w:szCs w:val="18"/>
              </w:rPr>
              <w:t>是</w:t>
            </w:r>
          </w:p>
        </w:tc>
        <w:tc>
          <w:tcPr>
            <w:tcW w:w="509" w:type="pct"/>
            <w:shd w:val="clear" w:color="auto" w:fill="FFFFFF"/>
            <w:tcMar>
              <w:top w:w="12" w:type="dxa"/>
              <w:left w:w="12" w:type="dxa"/>
              <w:right w:w="12" w:type="dxa"/>
            </w:tcMar>
          </w:tcPr>
          <w:p w14:paraId="22D3A428">
            <w:pPr>
              <w:jc w:val="center"/>
              <w:textAlignment w:val="top"/>
              <w:rPr>
                <w:rFonts w:hint="default" w:cs="宋体"/>
                <w:sz w:val="18"/>
                <w:szCs w:val="18"/>
              </w:rPr>
            </w:pPr>
            <w:r>
              <w:rPr>
                <w:rFonts w:cs="宋体"/>
                <w:sz w:val="18"/>
                <w:szCs w:val="18"/>
                <w:lang w:bidi="ar"/>
              </w:rPr>
              <w:t>varchar</w:t>
            </w:r>
          </w:p>
        </w:tc>
        <w:tc>
          <w:tcPr>
            <w:tcW w:w="542" w:type="pct"/>
            <w:shd w:val="clear" w:color="auto" w:fill="FFFFFF"/>
            <w:tcMar>
              <w:top w:w="12" w:type="dxa"/>
              <w:left w:w="12" w:type="dxa"/>
              <w:right w:w="12" w:type="dxa"/>
            </w:tcMar>
          </w:tcPr>
          <w:p w14:paraId="7A0C218E">
            <w:pPr>
              <w:textAlignment w:val="top"/>
              <w:rPr>
                <w:rFonts w:hint="default" w:cs="宋体"/>
                <w:sz w:val="18"/>
                <w:szCs w:val="18"/>
              </w:rPr>
            </w:pPr>
            <w:r>
              <w:rPr>
                <w:rFonts w:cs="宋体"/>
                <w:sz w:val="18"/>
                <w:szCs w:val="18"/>
                <w:lang w:bidi="ar"/>
              </w:rPr>
              <w:t>256</w:t>
            </w:r>
          </w:p>
        </w:tc>
        <w:tc>
          <w:tcPr>
            <w:tcW w:w="714" w:type="pct"/>
            <w:shd w:val="clear" w:color="auto" w:fill="auto"/>
            <w:tcMar>
              <w:top w:w="12" w:type="dxa"/>
              <w:left w:w="12" w:type="dxa"/>
              <w:right w:w="12" w:type="dxa"/>
            </w:tcMar>
            <w:vAlign w:val="center"/>
          </w:tcPr>
          <w:p w14:paraId="6C66FD77">
            <w:pPr>
              <w:rPr>
                <w:rFonts w:hint="eastAsia" w:eastAsia="宋体" w:cs="宋体"/>
                <w:sz w:val="18"/>
                <w:szCs w:val="18"/>
                <w:lang w:eastAsia="zh-CN"/>
              </w:rPr>
            </w:pPr>
            <w:r>
              <w:rPr>
                <w:rFonts w:hint="eastAsia" w:cs="宋体"/>
                <w:sz w:val="18"/>
                <w:szCs w:val="18"/>
                <w:lang w:eastAsia="zh-CN"/>
              </w:rPr>
              <w:t>GB/T 2260-2017</w:t>
            </w:r>
          </w:p>
        </w:tc>
      </w:tr>
      <w:tr w14:paraId="2CD86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492480CE">
            <w:pPr>
              <w:textAlignment w:val="center"/>
              <w:rPr>
                <w:rFonts w:hint="default" w:cs="宋体"/>
                <w:sz w:val="18"/>
                <w:szCs w:val="18"/>
              </w:rPr>
            </w:pPr>
            <w:r>
              <w:rPr>
                <w:rFonts w:cs="宋体"/>
                <w:sz w:val="18"/>
                <w:szCs w:val="18"/>
                <w:lang w:bidi="ar"/>
              </w:rPr>
              <w:t>COUNTRY_P</w:t>
            </w:r>
          </w:p>
        </w:tc>
        <w:tc>
          <w:tcPr>
            <w:tcW w:w="714" w:type="pct"/>
            <w:shd w:val="clear" w:color="auto" w:fill="FFFFFF"/>
            <w:tcMar>
              <w:top w:w="12" w:type="dxa"/>
              <w:left w:w="12" w:type="dxa"/>
              <w:right w:w="12" w:type="dxa"/>
            </w:tcMar>
            <w:vAlign w:val="center"/>
          </w:tcPr>
          <w:p w14:paraId="7E88970B">
            <w:pPr>
              <w:textAlignment w:val="center"/>
              <w:rPr>
                <w:rFonts w:hint="default" w:cs="宋体"/>
                <w:sz w:val="18"/>
                <w:szCs w:val="18"/>
              </w:rPr>
            </w:pPr>
            <w:r>
              <w:rPr>
                <w:rFonts w:cs="宋体"/>
                <w:sz w:val="18"/>
                <w:szCs w:val="18"/>
                <w:lang w:bidi="ar"/>
              </w:rPr>
              <w:t>区县</w:t>
            </w:r>
          </w:p>
        </w:tc>
        <w:tc>
          <w:tcPr>
            <w:tcW w:w="1290" w:type="pct"/>
            <w:shd w:val="clear" w:color="auto" w:fill="FFFFFF"/>
            <w:tcMar>
              <w:top w:w="12" w:type="dxa"/>
              <w:left w:w="12" w:type="dxa"/>
              <w:right w:w="12" w:type="dxa"/>
            </w:tcMar>
            <w:vAlign w:val="center"/>
          </w:tcPr>
          <w:p w14:paraId="3B55606B">
            <w:pPr>
              <w:textAlignment w:val="center"/>
              <w:rPr>
                <w:rFonts w:hint="default" w:cs="宋体"/>
                <w:sz w:val="18"/>
                <w:szCs w:val="18"/>
              </w:rPr>
            </w:pPr>
            <w:r>
              <w:rPr>
                <w:rFonts w:cs="宋体"/>
                <w:sz w:val="18"/>
                <w:szCs w:val="18"/>
                <w:lang w:bidi="ar"/>
              </w:rPr>
              <w:t>区县（6位编码）</w:t>
            </w:r>
          </w:p>
        </w:tc>
        <w:tc>
          <w:tcPr>
            <w:tcW w:w="515" w:type="pct"/>
            <w:shd w:val="clear" w:color="auto" w:fill="FFFFFF"/>
            <w:tcMar>
              <w:top w:w="12" w:type="dxa"/>
              <w:left w:w="12" w:type="dxa"/>
              <w:right w:w="12" w:type="dxa"/>
            </w:tcMar>
          </w:tcPr>
          <w:p w14:paraId="1F7E50A9">
            <w:pPr>
              <w:jc w:val="center"/>
              <w:textAlignment w:val="top"/>
              <w:rPr>
                <w:rFonts w:hint="default" w:cs="宋体"/>
                <w:sz w:val="18"/>
                <w:szCs w:val="18"/>
              </w:rPr>
            </w:pPr>
            <w:r>
              <w:rPr>
                <w:rFonts w:cs="宋体"/>
                <w:sz w:val="18"/>
                <w:szCs w:val="18"/>
              </w:rPr>
              <w:t>是</w:t>
            </w:r>
          </w:p>
        </w:tc>
        <w:tc>
          <w:tcPr>
            <w:tcW w:w="509" w:type="pct"/>
            <w:shd w:val="clear" w:color="auto" w:fill="FFFFFF"/>
            <w:tcMar>
              <w:top w:w="12" w:type="dxa"/>
              <w:left w:w="12" w:type="dxa"/>
              <w:right w:w="12" w:type="dxa"/>
            </w:tcMar>
          </w:tcPr>
          <w:p w14:paraId="2F597AE0">
            <w:pPr>
              <w:jc w:val="center"/>
              <w:textAlignment w:val="top"/>
              <w:rPr>
                <w:rFonts w:hint="default" w:cs="宋体"/>
                <w:sz w:val="18"/>
                <w:szCs w:val="18"/>
              </w:rPr>
            </w:pPr>
            <w:r>
              <w:rPr>
                <w:rFonts w:cs="宋体"/>
                <w:sz w:val="18"/>
                <w:szCs w:val="18"/>
                <w:lang w:bidi="ar"/>
              </w:rPr>
              <w:t>varchar</w:t>
            </w:r>
          </w:p>
        </w:tc>
        <w:tc>
          <w:tcPr>
            <w:tcW w:w="542" w:type="pct"/>
            <w:shd w:val="clear" w:color="auto" w:fill="FFFFFF"/>
            <w:tcMar>
              <w:top w:w="12" w:type="dxa"/>
              <w:left w:w="12" w:type="dxa"/>
              <w:right w:w="12" w:type="dxa"/>
            </w:tcMar>
          </w:tcPr>
          <w:p w14:paraId="6AAEA035">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6E9A815F">
            <w:pPr>
              <w:rPr>
                <w:rFonts w:hint="eastAsia" w:eastAsia="宋体" w:cs="宋体"/>
                <w:sz w:val="18"/>
                <w:szCs w:val="18"/>
                <w:lang w:eastAsia="zh-CN"/>
              </w:rPr>
            </w:pPr>
            <w:r>
              <w:rPr>
                <w:rFonts w:hint="eastAsia" w:cs="宋体"/>
                <w:sz w:val="18"/>
                <w:szCs w:val="18"/>
                <w:lang w:eastAsia="zh-CN"/>
              </w:rPr>
              <w:t>GB/T 2260-2017</w:t>
            </w:r>
          </w:p>
        </w:tc>
      </w:tr>
      <w:tr w14:paraId="2E95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6AC035D9">
            <w:pPr>
              <w:textAlignment w:val="center"/>
              <w:rPr>
                <w:rFonts w:hint="default" w:cs="宋体"/>
                <w:sz w:val="18"/>
                <w:szCs w:val="18"/>
              </w:rPr>
            </w:pPr>
            <w:r>
              <w:rPr>
                <w:rFonts w:cs="宋体"/>
                <w:sz w:val="18"/>
                <w:szCs w:val="18"/>
                <w:lang w:bidi="ar"/>
              </w:rPr>
              <w:t>EFFECTIVETIME_P</w:t>
            </w:r>
          </w:p>
        </w:tc>
        <w:tc>
          <w:tcPr>
            <w:tcW w:w="714" w:type="pct"/>
            <w:shd w:val="clear" w:color="auto" w:fill="FFFFFF"/>
            <w:tcMar>
              <w:top w:w="12" w:type="dxa"/>
              <w:left w:w="12" w:type="dxa"/>
              <w:right w:w="12" w:type="dxa"/>
            </w:tcMar>
            <w:vAlign w:val="center"/>
          </w:tcPr>
          <w:p w14:paraId="0EB5731C">
            <w:pPr>
              <w:textAlignment w:val="center"/>
              <w:rPr>
                <w:rFonts w:hint="default" w:cs="宋体"/>
                <w:sz w:val="18"/>
                <w:szCs w:val="18"/>
              </w:rPr>
            </w:pPr>
            <w:r>
              <w:rPr>
                <w:rFonts w:cs="宋体"/>
                <w:sz w:val="18"/>
                <w:szCs w:val="18"/>
                <w:lang w:bidi="ar"/>
              </w:rPr>
              <w:t>业务生成时间</w:t>
            </w:r>
          </w:p>
        </w:tc>
        <w:tc>
          <w:tcPr>
            <w:tcW w:w="1290" w:type="pct"/>
            <w:shd w:val="clear" w:color="auto" w:fill="FFFFFF"/>
            <w:tcMar>
              <w:top w:w="12" w:type="dxa"/>
              <w:left w:w="12" w:type="dxa"/>
              <w:right w:w="12" w:type="dxa"/>
            </w:tcMar>
            <w:vAlign w:val="center"/>
          </w:tcPr>
          <w:p w14:paraId="564C271E">
            <w:pPr>
              <w:textAlignment w:val="center"/>
              <w:rPr>
                <w:rFonts w:hint="default" w:cs="宋体"/>
                <w:sz w:val="18"/>
                <w:szCs w:val="18"/>
              </w:rPr>
            </w:pPr>
            <w:r>
              <w:rPr>
                <w:rFonts w:cs="宋体"/>
                <w:sz w:val="18"/>
                <w:szCs w:val="18"/>
                <w:lang w:bidi="ar"/>
              </w:rPr>
              <w:t>业务生成时间</w:t>
            </w:r>
          </w:p>
        </w:tc>
        <w:tc>
          <w:tcPr>
            <w:tcW w:w="515" w:type="pct"/>
            <w:shd w:val="clear" w:color="auto" w:fill="FFFFFF"/>
            <w:tcMar>
              <w:top w:w="12" w:type="dxa"/>
              <w:left w:w="12" w:type="dxa"/>
              <w:right w:w="12" w:type="dxa"/>
            </w:tcMar>
            <w:vAlign w:val="center"/>
          </w:tcPr>
          <w:p w14:paraId="52F84358">
            <w:pPr>
              <w:jc w:val="center"/>
              <w:textAlignment w:val="center"/>
              <w:rPr>
                <w:rFonts w:hint="default" w:cs="宋体"/>
                <w:sz w:val="18"/>
                <w:szCs w:val="18"/>
              </w:rPr>
            </w:pPr>
            <w:r>
              <w:rPr>
                <w:rFonts w:cs="宋体"/>
                <w:sz w:val="18"/>
                <w:szCs w:val="18"/>
              </w:rPr>
              <w:t>是</w:t>
            </w:r>
          </w:p>
        </w:tc>
        <w:tc>
          <w:tcPr>
            <w:tcW w:w="509" w:type="pct"/>
            <w:shd w:val="clear" w:color="auto" w:fill="FFFFFF"/>
            <w:tcMar>
              <w:top w:w="12" w:type="dxa"/>
              <w:left w:w="12" w:type="dxa"/>
              <w:right w:w="12" w:type="dxa"/>
            </w:tcMar>
            <w:vAlign w:val="center"/>
          </w:tcPr>
          <w:p w14:paraId="58758B1E">
            <w:pPr>
              <w:jc w:val="center"/>
              <w:textAlignment w:val="center"/>
              <w:rPr>
                <w:rFonts w:hint="default" w:cs="宋体"/>
                <w:sz w:val="18"/>
                <w:szCs w:val="18"/>
              </w:rPr>
            </w:pPr>
            <w:r>
              <w:rPr>
                <w:rFonts w:hint="default" w:cs="宋体"/>
                <w:sz w:val="18"/>
                <w:szCs w:val="18"/>
                <w:lang w:bidi="ar"/>
              </w:rPr>
              <w:t>date</w:t>
            </w:r>
          </w:p>
        </w:tc>
        <w:tc>
          <w:tcPr>
            <w:tcW w:w="542" w:type="pct"/>
            <w:shd w:val="clear" w:color="auto" w:fill="FFFFFF"/>
            <w:tcMar>
              <w:top w:w="12" w:type="dxa"/>
              <w:left w:w="12" w:type="dxa"/>
              <w:right w:w="12" w:type="dxa"/>
            </w:tcMar>
            <w:vAlign w:val="center"/>
          </w:tcPr>
          <w:p w14:paraId="1EEEC029">
            <w:pPr>
              <w:textAlignment w:val="center"/>
              <w:rPr>
                <w:rFonts w:hint="default" w:cs="宋体"/>
                <w:sz w:val="18"/>
                <w:szCs w:val="18"/>
              </w:rPr>
            </w:pPr>
            <w:r>
              <w:rPr>
                <w:rFonts w:cs="宋体"/>
                <w:sz w:val="18"/>
                <w:szCs w:val="18"/>
                <w:lang w:bidi="ar"/>
              </w:rPr>
              <w:t>YYYYMMDD</w:t>
            </w:r>
          </w:p>
        </w:tc>
        <w:tc>
          <w:tcPr>
            <w:tcW w:w="714" w:type="pct"/>
            <w:shd w:val="clear" w:color="auto" w:fill="FFFFFF"/>
            <w:tcMar>
              <w:top w:w="12" w:type="dxa"/>
              <w:left w:w="12" w:type="dxa"/>
              <w:right w:w="12" w:type="dxa"/>
            </w:tcMar>
          </w:tcPr>
          <w:p w14:paraId="55F4EE0E">
            <w:pPr>
              <w:jc w:val="center"/>
              <w:textAlignment w:val="top"/>
              <w:rPr>
                <w:rFonts w:hint="default" w:cs="宋体"/>
                <w:sz w:val="18"/>
                <w:szCs w:val="18"/>
              </w:rPr>
            </w:pPr>
          </w:p>
        </w:tc>
      </w:tr>
      <w:tr w14:paraId="1AA0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32C82EE2">
            <w:pPr>
              <w:textAlignment w:val="center"/>
              <w:rPr>
                <w:rFonts w:hint="default" w:cs="宋体"/>
                <w:sz w:val="18"/>
                <w:szCs w:val="18"/>
              </w:rPr>
            </w:pPr>
            <w:r>
              <w:rPr>
                <w:rFonts w:cs="宋体"/>
                <w:sz w:val="18"/>
                <w:szCs w:val="18"/>
                <w:lang w:bidi="ar"/>
              </w:rPr>
              <w:t>UPDATEDATE</w:t>
            </w:r>
          </w:p>
        </w:tc>
        <w:tc>
          <w:tcPr>
            <w:tcW w:w="714" w:type="pct"/>
            <w:shd w:val="clear" w:color="auto" w:fill="FFFFFF"/>
            <w:tcMar>
              <w:top w:w="12" w:type="dxa"/>
              <w:left w:w="12" w:type="dxa"/>
              <w:right w:w="12" w:type="dxa"/>
            </w:tcMar>
            <w:vAlign w:val="center"/>
          </w:tcPr>
          <w:p w14:paraId="2EDE5A31">
            <w:pPr>
              <w:textAlignment w:val="center"/>
              <w:rPr>
                <w:rFonts w:hint="default" w:cs="宋体"/>
                <w:sz w:val="18"/>
                <w:szCs w:val="18"/>
              </w:rPr>
            </w:pPr>
            <w:r>
              <w:rPr>
                <w:rFonts w:cs="宋体"/>
                <w:sz w:val="18"/>
                <w:szCs w:val="18"/>
                <w:lang w:bidi="ar"/>
              </w:rPr>
              <w:t>数据上传时间</w:t>
            </w:r>
          </w:p>
        </w:tc>
        <w:tc>
          <w:tcPr>
            <w:tcW w:w="1290" w:type="pct"/>
            <w:shd w:val="clear" w:color="auto" w:fill="FFFFFF"/>
            <w:tcMar>
              <w:top w:w="12" w:type="dxa"/>
              <w:left w:w="12" w:type="dxa"/>
              <w:right w:w="12" w:type="dxa"/>
            </w:tcMar>
            <w:vAlign w:val="center"/>
          </w:tcPr>
          <w:p w14:paraId="3857352F">
            <w:pPr>
              <w:textAlignment w:val="center"/>
              <w:rPr>
                <w:rFonts w:hint="default" w:cs="宋体"/>
                <w:sz w:val="18"/>
                <w:szCs w:val="18"/>
              </w:rPr>
            </w:pPr>
            <w:r>
              <w:rPr>
                <w:rFonts w:cs="宋体"/>
                <w:sz w:val="18"/>
                <w:szCs w:val="18"/>
                <w:lang w:bidi="ar"/>
              </w:rPr>
              <w:t>数据上传时间</w:t>
            </w:r>
          </w:p>
        </w:tc>
        <w:tc>
          <w:tcPr>
            <w:tcW w:w="515" w:type="pct"/>
            <w:shd w:val="clear" w:color="auto" w:fill="FFFFFF"/>
            <w:tcMar>
              <w:top w:w="12" w:type="dxa"/>
              <w:left w:w="12" w:type="dxa"/>
              <w:right w:w="12" w:type="dxa"/>
            </w:tcMar>
            <w:vAlign w:val="center"/>
          </w:tcPr>
          <w:p w14:paraId="174AD9FF">
            <w:pPr>
              <w:jc w:val="center"/>
              <w:textAlignment w:val="center"/>
              <w:rPr>
                <w:rFonts w:hint="default" w:cs="宋体"/>
                <w:sz w:val="18"/>
                <w:szCs w:val="18"/>
              </w:rPr>
            </w:pPr>
            <w:r>
              <w:rPr>
                <w:rFonts w:cs="宋体"/>
                <w:sz w:val="18"/>
                <w:szCs w:val="18"/>
              </w:rPr>
              <w:t>是</w:t>
            </w:r>
          </w:p>
        </w:tc>
        <w:tc>
          <w:tcPr>
            <w:tcW w:w="509" w:type="pct"/>
            <w:shd w:val="clear" w:color="auto" w:fill="FFFFFF"/>
            <w:tcMar>
              <w:top w:w="12" w:type="dxa"/>
              <w:left w:w="12" w:type="dxa"/>
              <w:right w:w="12" w:type="dxa"/>
            </w:tcMar>
            <w:vAlign w:val="center"/>
          </w:tcPr>
          <w:p w14:paraId="369F8F64">
            <w:pPr>
              <w:jc w:val="center"/>
              <w:textAlignment w:val="center"/>
              <w:rPr>
                <w:rFonts w:hint="default" w:cs="宋体"/>
                <w:sz w:val="18"/>
                <w:szCs w:val="18"/>
              </w:rPr>
            </w:pPr>
            <w:r>
              <w:rPr>
                <w:rFonts w:cs="宋体"/>
                <w:sz w:val="18"/>
                <w:szCs w:val="18"/>
                <w:lang w:bidi="ar"/>
              </w:rPr>
              <w:t>datetime</w:t>
            </w:r>
          </w:p>
        </w:tc>
        <w:tc>
          <w:tcPr>
            <w:tcW w:w="542" w:type="pct"/>
            <w:shd w:val="clear" w:color="auto" w:fill="FFFFFF"/>
            <w:tcMar>
              <w:top w:w="12" w:type="dxa"/>
              <w:left w:w="12" w:type="dxa"/>
              <w:right w:w="12" w:type="dxa"/>
            </w:tcMar>
            <w:vAlign w:val="center"/>
          </w:tcPr>
          <w:p w14:paraId="06497E59">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3AB9C382">
            <w:pPr>
              <w:jc w:val="center"/>
              <w:textAlignment w:val="top"/>
              <w:rPr>
                <w:rFonts w:hint="default" w:cs="宋体"/>
                <w:sz w:val="18"/>
                <w:szCs w:val="18"/>
              </w:rPr>
            </w:pPr>
          </w:p>
        </w:tc>
      </w:tr>
      <w:tr w14:paraId="5F84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2813B25E">
            <w:pPr>
              <w:textAlignment w:val="center"/>
              <w:rPr>
                <w:rFonts w:hint="default" w:cs="宋体"/>
                <w:sz w:val="18"/>
                <w:szCs w:val="18"/>
              </w:rPr>
            </w:pPr>
            <w:r>
              <w:rPr>
                <w:rFonts w:cs="宋体"/>
                <w:sz w:val="18"/>
                <w:szCs w:val="18"/>
                <w:lang w:bidi="ar"/>
              </w:rPr>
              <w:t>UPLOADTIME_P</w:t>
            </w:r>
          </w:p>
        </w:tc>
        <w:tc>
          <w:tcPr>
            <w:tcW w:w="714" w:type="pct"/>
            <w:shd w:val="clear" w:color="auto" w:fill="FFFFFF"/>
            <w:tcMar>
              <w:top w:w="12" w:type="dxa"/>
              <w:left w:w="12" w:type="dxa"/>
              <w:right w:w="12" w:type="dxa"/>
            </w:tcMar>
            <w:vAlign w:val="center"/>
          </w:tcPr>
          <w:p w14:paraId="23D669B2">
            <w:pPr>
              <w:textAlignment w:val="center"/>
              <w:rPr>
                <w:rFonts w:hint="default" w:cs="宋体"/>
                <w:sz w:val="18"/>
                <w:szCs w:val="18"/>
              </w:rPr>
            </w:pPr>
            <w:r>
              <w:rPr>
                <w:rFonts w:cs="宋体"/>
                <w:sz w:val="18"/>
                <w:szCs w:val="18"/>
                <w:lang w:bidi="ar"/>
              </w:rPr>
              <w:t>回写时间</w:t>
            </w:r>
          </w:p>
        </w:tc>
        <w:tc>
          <w:tcPr>
            <w:tcW w:w="1290" w:type="pct"/>
            <w:shd w:val="clear" w:color="auto" w:fill="FFFFFF"/>
            <w:tcMar>
              <w:top w:w="12" w:type="dxa"/>
              <w:left w:w="12" w:type="dxa"/>
              <w:right w:w="12" w:type="dxa"/>
            </w:tcMar>
            <w:vAlign w:val="center"/>
          </w:tcPr>
          <w:p w14:paraId="3EE0A4D0">
            <w:pPr>
              <w:textAlignment w:val="center"/>
              <w:rPr>
                <w:rFonts w:hint="default" w:cs="宋体"/>
                <w:sz w:val="18"/>
                <w:szCs w:val="18"/>
              </w:rPr>
            </w:pPr>
            <w:r>
              <w:rPr>
                <w:rFonts w:cs="宋体"/>
                <w:sz w:val="18"/>
                <w:szCs w:val="18"/>
                <w:lang w:bidi="ar"/>
              </w:rPr>
              <w:t>上级机构数据取走回写时间</w:t>
            </w:r>
          </w:p>
        </w:tc>
        <w:tc>
          <w:tcPr>
            <w:tcW w:w="515" w:type="pct"/>
            <w:shd w:val="clear" w:color="auto" w:fill="FFFFFF"/>
            <w:tcMar>
              <w:top w:w="12" w:type="dxa"/>
              <w:left w:w="12" w:type="dxa"/>
              <w:right w:w="12" w:type="dxa"/>
            </w:tcMar>
            <w:vAlign w:val="center"/>
          </w:tcPr>
          <w:p w14:paraId="7694B6D2">
            <w:pPr>
              <w:jc w:val="center"/>
              <w:textAlignment w:val="center"/>
              <w:rPr>
                <w:rFonts w:hint="default" w:cs="宋体"/>
                <w:sz w:val="18"/>
                <w:szCs w:val="18"/>
              </w:rPr>
            </w:pPr>
          </w:p>
        </w:tc>
        <w:tc>
          <w:tcPr>
            <w:tcW w:w="509" w:type="pct"/>
            <w:shd w:val="clear" w:color="auto" w:fill="FFFFFF"/>
            <w:tcMar>
              <w:top w:w="12" w:type="dxa"/>
              <w:left w:w="12" w:type="dxa"/>
              <w:right w:w="12" w:type="dxa"/>
            </w:tcMar>
            <w:vAlign w:val="center"/>
          </w:tcPr>
          <w:p w14:paraId="42C1CBD6">
            <w:pPr>
              <w:jc w:val="center"/>
              <w:textAlignment w:val="center"/>
              <w:rPr>
                <w:rFonts w:hint="default" w:cs="宋体"/>
                <w:sz w:val="18"/>
                <w:szCs w:val="18"/>
              </w:rPr>
            </w:pPr>
            <w:r>
              <w:rPr>
                <w:rFonts w:cs="宋体"/>
                <w:sz w:val="18"/>
                <w:szCs w:val="18"/>
                <w:lang w:bidi="ar"/>
              </w:rPr>
              <w:t>datetime</w:t>
            </w:r>
          </w:p>
        </w:tc>
        <w:tc>
          <w:tcPr>
            <w:tcW w:w="542" w:type="pct"/>
            <w:shd w:val="clear" w:color="auto" w:fill="FFFFFF"/>
            <w:tcMar>
              <w:top w:w="12" w:type="dxa"/>
              <w:left w:w="12" w:type="dxa"/>
              <w:right w:w="12" w:type="dxa"/>
            </w:tcMar>
            <w:vAlign w:val="center"/>
          </w:tcPr>
          <w:p w14:paraId="140B1622">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190A882E">
            <w:pPr>
              <w:jc w:val="center"/>
              <w:textAlignment w:val="top"/>
              <w:rPr>
                <w:rFonts w:hint="default" w:cs="宋体"/>
                <w:sz w:val="18"/>
                <w:szCs w:val="18"/>
              </w:rPr>
            </w:pPr>
          </w:p>
        </w:tc>
      </w:tr>
      <w:tr w14:paraId="4DBC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5A78626F">
            <w:pPr>
              <w:textAlignment w:val="center"/>
              <w:rPr>
                <w:rFonts w:hint="default" w:cs="宋体"/>
                <w:sz w:val="18"/>
                <w:szCs w:val="18"/>
              </w:rPr>
            </w:pPr>
            <w:r>
              <w:rPr>
                <w:rFonts w:cs="宋体"/>
                <w:sz w:val="18"/>
                <w:szCs w:val="18"/>
                <w:lang w:bidi="ar"/>
              </w:rPr>
              <w:t>CHECKID</w:t>
            </w:r>
          </w:p>
        </w:tc>
        <w:tc>
          <w:tcPr>
            <w:tcW w:w="714" w:type="pct"/>
            <w:shd w:val="clear" w:color="auto" w:fill="FFFFFF"/>
            <w:tcMar>
              <w:top w:w="12" w:type="dxa"/>
              <w:left w:w="12" w:type="dxa"/>
              <w:right w:w="12" w:type="dxa"/>
            </w:tcMar>
            <w:vAlign w:val="center"/>
          </w:tcPr>
          <w:p w14:paraId="069A6FF2">
            <w:pPr>
              <w:textAlignment w:val="center"/>
              <w:rPr>
                <w:rFonts w:hint="default" w:cs="宋体"/>
                <w:sz w:val="18"/>
                <w:szCs w:val="18"/>
              </w:rPr>
            </w:pPr>
            <w:r>
              <w:rPr>
                <w:rFonts w:cs="宋体"/>
                <w:sz w:val="18"/>
                <w:szCs w:val="18"/>
                <w:lang w:bidi="ar"/>
              </w:rPr>
              <w:t>质控规则编码</w:t>
            </w:r>
          </w:p>
        </w:tc>
        <w:tc>
          <w:tcPr>
            <w:tcW w:w="1290" w:type="pct"/>
            <w:shd w:val="clear" w:color="auto" w:fill="FFFFFF"/>
            <w:tcMar>
              <w:top w:w="12" w:type="dxa"/>
              <w:left w:w="12" w:type="dxa"/>
              <w:right w:w="12" w:type="dxa"/>
            </w:tcMar>
            <w:vAlign w:val="center"/>
          </w:tcPr>
          <w:p w14:paraId="661819BB">
            <w:pPr>
              <w:textAlignment w:val="center"/>
              <w:rPr>
                <w:rFonts w:hint="default" w:cs="宋体"/>
                <w:sz w:val="18"/>
                <w:szCs w:val="18"/>
              </w:rPr>
            </w:pPr>
            <w:r>
              <w:rPr>
                <w:rFonts w:cs="宋体"/>
                <w:sz w:val="18"/>
                <w:szCs w:val="18"/>
                <w:lang w:bidi="ar"/>
              </w:rPr>
              <w:t>质控规则编码</w:t>
            </w:r>
          </w:p>
        </w:tc>
        <w:tc>
          <w:tcPr>
            <w:tcW w:w="515" w:type="pct"/>
            <w:shd w:val="clear" w:color="auto" w:fill="FFFFFF"/>
            <w:tcMar>
              <w:top w:w="12" w:type="dxa"/>
              <w:left w:w="12" w:type="dxa"/>
              <w:right w:w="12" w:type="dxa"/>
            </w:tcMar>
            <w:vAlign w:val="center"/>
          </w:tcPr>
          <w:p w14:paraId="133930A4">
            <w:pPr>
              <w:jc w:val="center"/>
              <w:textAlignment w:val="center"/>
              <w:rPr>
                <w:rFonts w:hint="default" w:cs="宋体"/>
                <w:sz w:val="18"/>
                <w:szCs w:val="18"/>
              </w:rPr>
            </w:pPr>
          </w:p>
        </w:tc>
        <w:tc>
          <w:tcPr>
            <w:tcW w:w="509" w:type="pct"/>
            <w:shd w:val="clear" w:color="auto" w:fill="FFFFFF"/>
            <w:tcMar>
              <w:top w:w="12" w:type="dxa"/>
              <w:left w:w="12" w:type="dxa"/>
              <w:right w:w="12" w:type="dxa"/>
            </w:tcMar>
            <w:vAlign w:val="center"/>
          </w:tcPr>
          <w:p w14:paraId="07570922">
            <w:pPr>
              <w:jc w:val="center"/>
              <w:textAlignment w:val="center"/>
              <w:rPr>
                <w:rFonts w:hint="default" w:cs="宋体"/>
                <w:sz w:val="18"/>
                <w:szCs w:val="18"/>
              </w:rPr>
            </w:pPr>
            <w:r>
              <w:rPr>
                <w:rFonts w:cs="宋体"/>
                <w:sz w:val="18"/>
                <w:szCs w:val="18"/>
                <w:lang w:bidi="ar"/>
              </w:rPr>
              <w:t>varchar</w:t>
            </w:r>
          </w:p>
        </w:tc>
        <w:tc>
          <w:tcPr>
            <w:tcW w:w="542" w:type="pct"/>
            <w:shd w:val="clear" w:color="auto" w:fill="FFFFFF"/>
            <w:tcMar>
              <w:top w:w="12" w:type="dxa"/>
              <w:left w:w="12" w:type="dxa"/>
              <w:right w:w="12" w:type="dxa"/>
            </w:tcMar>
            <w:vAlign w:val="center"/>
          </w:tcPr>
          <w:p w14:paraId="385E09DD">
            <w:pPr>
              <w:textAlignment w:val="center"/>
              <w:rPr>
                <w:rFonts w:hint="default" w:cs="宋体"/>
                <w:sz w:val="18"/>
                <w:szCs w:val="18"/>
              </w:rPr>
            </w:pPr>
            <w:r>
              <w:rPr>
                <w:rFonts w:cs="宋体"/>
                <w:sz w:val="18"/>
                <w:szCs w:val="18"/>
                <w:lang w:bidi="ar"/>
              </w:rPr>
              <w:t>500</w:t>
            </w:r>
          </w:p>
        </w:tc>
        <w:tc>
          <w:tcPr>
            <w:tcW w:w="714" w:type="pct"/>
            <w:shd w:val="clear" w:color="auto" w:fill="FFFFFF"/>
            <w:tcMar>
              <w:top w:w="12" w:type="dxa"/>
              <w:left w:w="12" w:type="dxa"/>
              <w:right w:w="12" w:type="dxa"/>
            </w:tcMar>
          </w:tcPr>
          <w:p w14:paraId="5EEBBA17">
            <w:pPr>
              <w:textAlignment w:val="center"/>
              <w:rPr>
                <w:rFonts w:hint="default" w:cs="宋体"/>
                <w:sz w:val="18"/>
                <w:szCs w:val="18"/>
              </w:rPr>
            </w:pPr>
            <w:r>
              <w:rPr>
                <w:rFonts w:cs="宋体"/>
                <w:sz w:val="18"/>
                <w:szCs w:val="18"/>
                <w:lang w:bidi="ar"/>
              </w:rPr>
              <w:t>HBCV09.00.246</w:t>
            </w:r>
          </w:p>
        </w:tc>
      </w:tr>
      <w:tr w14:paraId="15282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4D428BC8">
            <w:pPr>
              <w:textAlignment w:val="center"/>
              <w:rPr>
                <w:rFonts w:cs="宋体"/>
                <w:sz w:val="18"/>
                <w:szCs w:val="18"/>
                <w:lang w:bidi="ar"/>
              </w:rPr>
            </w:pPr>
            <w:r>
              <w:rPr>
                <w:rFonts w:cs="宋体"/>
                <w:sz w:val="18"/>
                <w:szCs w:val="18"/>
              </w:rPr>
              <w:t>表间关联关系</w:t>
            </w:r>
          </w:p>
        </w:tc>
        <w:tc>
          <w:tcPr>
            <w:tcW w:w="4286" w:type="pct"/>
            <w:gridSpan w:val="6"/>
            <w:shd w:val="clear" w:color="auto" w:fill="FFFFFF"/>
            <w:tcMar>
              <w:top w:w="12" w:type="dxa"/>
              <w:left w:w="12" w:type="dxa"/>
              <w:right w:w="12" w:type="dxa"/>
            </w:tcMar>
            <w:vAlign w:val="center"/>
          </w:tcPr>
          <w:p w14:paraId="3C2CF8B0">
            <w:pPr>
              <w:spacing w:line="360" w:lineRule="auto"/>
              <w:textAlignment w:val="center"/>
              <w:rPr>
                <w:rFonts w:hint="default" w:cs="宋体"/>
                <w:sz w:val="18"/>
                <w:szCs w:val="18"/>
                <w:highlight w:val="yellow"/>
              </w:rPr>
            </w:pPr>
            <w:r>
              <w:rPr>
                <w:rFonts w:cs="宋体"/>
                <w:sz w:val="18"/>
                <w:szCs w:val="18"/>
              </w:rPr>
              <w:t>主键：机构编码+检查号</w:t>
            </w:r>
          </w:p>
          <w:p w14:paraId="5304D83C">
            <w:pPr>
              <w:rPr>
                <w:rFonts w:cs="宋体"/>
                <w:sz w:val="18"/>
                <w:szCs w:val="18"/>
                <w:lang w:bidi="ar"/>
              </w:rPr>
            </w:pPr>
            <w:r>
              <w:rPr>
                <w:rFonts w:cs="宋体"/>
                <w:sz w:val="18"/>
                <w:szCs w:val="18"/>
              </w:rPr>
              <w:t>关联主键：机构编码+住院就诊流水号与“入院登记表”机构编码+住院就诊流水号关联</w:t>
            </w:r>
          </w:p>
        </w:tc>
      </w:tr>
      <w:bookmarkEnd w:id="259"/>
    </w:tbl>
    <w:p w14:paraId="7E25DDB2">
      <w:pPr>
        <w:rPr>
          <w:rFonts w:hint="default"/>
          <w:sz w:val="18"/>
          <w:szCs w:val="18"/>
        </w:rPr>
      </w:pPr>
    </w:p>
    <w:p w14:paraId="6FD371DC">
      <w:pPr>
        <w:autoSpaceDE w:val="0"/>
        <w:spacing w:before="163" w:beforeLines="50" w:after="163" w:afterLines="50" w:line="360" w:lineRule="auto"/>
        <w:jc w:val="center"/>
        <w:outlineLvl w:val="4"/>
        <w:rPr>
          <w:rFonts w:hint="default" w:cs="宋体"/>
          <w:b/>
          <w:bCs/>
          <w:sz w:val="18"/>
          <w:szCs w:val="18"/>
        </w:rPr>
      </w:pPr>
      <w:bookmarkStart w:id="260" w:name="_Toc6610"/>
      <w:r>
        <w:rPr>
          <w:rFonts w:cs="宋体"/>
          <w:b/>
          <w:bCs/>
          <w:sz w:val="18"/>
          <w:szCs w:val="18"/>
        </w:rPr>
        <w:t>表44</w:t>
      </w:r>
      <w:r>
        <w:rPr>
          <w:rFonts w:hint="default" w:cs="宋体"/>
          <w:b/>
          <w:bCs/>
          <w:sz w:val="18"/>
          <w:szCs w:val="18"/>
        </w:rPr>
        <w:t xml:space="preserve"> </w:t>
      </w:r>
      <w:bookmarkEnd w:id="260"/>
      <w:bookmarkStart w:id="261" w:name="OLE_LINK55"/>
      <w:r>
        <w:rPr>
          <w:rFonts w:cs="宋体"/>
          <w:b/>
          <w:bCs/>
          <w:sz w:val="18"/>
          <w:szCs w:val="18"/>
        </w:rPr>
        <w:t>心电报告单详细信息（</w:t>
      </w:r>
      <w:r>
        <w:rPr>
          <w:rFonts w:hint="default" w:cs="宋体"/>
          <w:b/>
          <w:bCs/>
          <w:sz w:val="18"/>
          <w:szCs w:val="18"/>
        </w:rPr>
        <w:t>PT_INSPECTION_ECG）</w:t>
      </w:r>
      <w:bookmarkEnd w:id="261"/>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353"/>
        <w:gridCol w:w="760"/>
        <w:gridCol w:w="830"/>
        <w:gridCol w:w="825"/>
        <w:gridCol w:w="1191"/>
      </w:tblGrid>
      <w:tr w14:paraId="74E72E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1C8C73E1">
            <w:pPr>
              <w:jc w:val="center"/>
              <w:rPr>
                <w:rFonts w:hint="default" w:cs="宋体"/>
                <w:b/>
                <w:sz w:val="18"/>
                <w:szCs w:val="18"/>
              </w:rPr>
            </w:pPr>
            <w:bookmarkStart w:id="262" w:name="OLE_LINK56"/>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0B61CF7A">
            <w:pPr>
              <w:jc w:val="center"/>
              <w:rPr>
                <w:rFonts w:hint="default"/>
                <w:b/>
                <w:sz w:val="18"/>
                <w:szCs w:val="18"/>
              </w:rPr>
            </w:pPr>
            <w:r>
              <w:rPr>
                <w:rFonts w:cs="宋体"/>
                <w:b/>
                <w:sz w:val="18"/>
                <w:szCs w:val="18"/>
              </w:rPr>
              <w:t>数据元名称</w:t>
            </w:r>
          </w:p>
        </w:tc>
        <w:tc>
          <w:tcPr>
            <w:tcW w:w="1410" w:type="pct"/>
            <w:tcBorders>
              <w:top w:val="single" w:color="000000" w:sz="6" w:space="0"/>
              <w:left w:val="nil"/>
              <w:bottom w:val="single" w:color="000000" w:sz="6" w:space="0"/>
              <w:right w:val="single" w:color="000000" w:sz="6" w:space="0"/>
            </w:tcBorders>
            <w:shd w:val="clear" w:color="auto" w:fill="C7C7C7"/>
            <w:noWrap/>
            <w:vAlign w:val="center"/>
          </w:tcPr>
          <w:p w14:paraId="3D52F968">
            <w:pPr>
              <w:jc w:val="center"/>
              <w:rPr>
                <w:rFonts w:hint="default"/>
                <w:b/>
                <w:sz w:val="18"/>
                <w:szCs w:val="18"/>
              </w:rPr>
            </w:pPr>
            <w:r>
              <w:rPr>
                <w:rFonts w:cs="宋体"/>
                <w:b/>
                <w:sz w:val="18"/>
                <w:szCs w:val="18"/>
              </w:rPr>
              <w:t>定义</w:t>
            </w:r>
          </w:p>
        </w:tc>
        <w:tc>
          <w:tcPr>
            <w:tcW w:w="455" w:type="pct"/>
            <w:tcBorders>
              <w:top w:val="single" w:color="000000" w:sz="6" w:space="0"/>
              <w:left w:val="nil"/>
              <w:bottom w:val="single" w:color="000000" w:sz="6" w:space="0"/>
              <w:right w:val="single" w:color="000000" w:sz="6" w:space="0"/>
            </w:tcBorders>
            <w:shd w:val="clear" w:color="auto" w:fill="C7C7C7"/>
            <w:noWrap/>
            <w:vAlign w:val="center"/>
          </w:tcPr>
          <w:p w14:paraId="5C08979C">
            <w:pPr>
              <w:jc w:val="center"/>
              <w:rPr>
                <w:rFonts w:hint="default"/>
                <w:b/>
                <w:sz w:val="18"/>
                <w:szCs w:val="18"/>
              </w:rPr>
            </w:pPr>
            <w:r>
              <w:rPr>
                <w:rFonts w:cs="宋体"/>
                <w:b/>
                <w:sz w:val="18"/>
                <w:szCs w:val="18"/>
              </w:rPr>
              <w:t>是否必填</w:t>
            </w:r>
          </w:p>
        </w:tc>
        <w:tc>
          <w:tcPr>
            <w:tcW w:w="497" w:type="pct"/>
            <w:tcBorders>
              <w:top w:val="single" w:color="000000" w:sz="6" w:space="0"/>
              <w:left w:val="nil"/>
              <w:bottom w:val="single" w:color="000000" w:sz="6" w:space="0"/>
              <w:right w:val="single" w:color="000000" w:sz="6" w:space="0"/>
            </w:tcBorders>
            <w:shd w:val="clear" w:color="auto" w:fill="C7C7C7"/>
            <w:noWrap/>
            <w:vAlign w:val="center"/>
          </w:tcPr>
          <w:p w14:paraId="07EA46A1">
            <w:pPr>
              <w:jc w:val="center"/>
              <w:rPr>
                <w:rFonts w:hint="default"/>
                <w:b/>
                <w:sz w:val="18"/>
                <w:szCs w:val="18"/>
              </w:rPr>
            </w:pPr>
            <w:r>
              <w:rPr>
                <w:rFonts w:cs="宋体"/>
                <w:b/>
                <w:sz w:val="18"/>
                <w:szCs w:val="18"/>
              </w:rPr>
              <w:t>数据类型</w:t>
            </w:r>
          </w:p>
        </w:tc>
        <w:tc>
          <w:tcPr>
            <w:tcW w:w="494" w:type="pct"/>
            <w:tcBorders>
              <w:top w:val="single" w:color="000000" w:sz="6" w:space="0"/>
              <w:left w:val="nil"/>
              <w:bottom w:val="single" w:color="000000" w:sz="6" w:space="0"/>
              <w:right w:val="single" w:color="000000" w:sz="6" w:space="0"/>
            </w:tcBorders>
            <w:shd w:val="clear" w:color="auto" w:fill="C7C7C7"/>
            <w:noWrap/>
            <w:vAlign w:val="center"/>
          </w:tcPr>
          <w:p w14:paraId="626F072C">
            <w:pPr>
              <w:jc w:val="center"/>
              <w:rPr>
                <w:rFonts w:hint="default"/>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0D5245E8">
            <w:pPr>
              <w:jc w:val="center"/>
              <w:rPr>
                <w:rFonts w:hint="default"/>
                <w:b/>
                <w:sz w:val="18"/>
                <w:szCs w:val="18"/>
              </w:rPr>
            </w:pPr>
            <w:r>
              <w:rPr>
                <w:rFonts w:cs="宋体"/>
                <w:b/>
                <w:sz w:val="18"/>
                <w:szCs w:val="18"/>
              </w:rPr>
              <w:t>数据元允许值</w:t>
            </w:r>
          </w:p>
        </w:tc>
      </w:tr>
      <w:tr w14:paraId="3E99CD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770E561">
            <w:pPr>
              <w:textAlignment w:val="center"/>
              <w:rPr>
                <w:rFonts w:hint="default" w:cs="宋体"/>
                <w:sz w:val="18"/>
                <w:szCs w:val="18"/>
              </w:rPr>
            </w:pPr>
            <w:r>
              <w:rPr>
                <w:rFonts w:cs="宋体"/>
                <w:sz w:val="18"/>
                <w:szCs w:val="18"/>
              </w:rPr>
              <w:t>HID</w:t>
            </w:r>
          </w:p>
        </w:tc>
        <w:tc>
          <w:tcPr>
            <w:tcW w:w="714" w:type="pct"/>
            <w:tcBorders>
              <w:top w:val="single" w:color="000000" w:sz="6" w:space="0"/>
              <w:left w:val="nil"/>
              <w:bottom w:val="single" w:color="000000" w:sz="6" w:space="0"/>
              <w:right w:val="single" w:color="000000" w:sz="6" w:space="0"/>
            </w:tcBorders>
            <w:noWrap/>
            <w:vAlign w:val="center"/>
          </w:tcPr>
          <w:p w14:paraId="77AD52F2">
            <w:pPr>
              <w:widowControl w:val="0"/>
              <w:rPr>
                <w:rFonts w:hint="default" w:cs="宋体"/>
                <w:bCs/>
                <w:kern w:val="2"/>
                <w:sz w:val="18"/>
                <w:szCs w:val="18"/>
              </w:rPr>
            </w:pPr>
            <w:r>
              <w:rPr>
                <w:rFonts w:cs="宋体"/>
                <w:bCs/>
                <w:kern w:val="2"/>
                <w:sz w:val="18"/>
                <w:szCs w:val="18"/>
              </w:rPr>
              <w:t>表主键</w:t>
            </w:r>
          </w:p>
        </w:tc>
        <w:tc>
          <w:tcPr>
            <w:tcW w:w="1410" w:type="pct"/>
            <w:tcBorders>
              <w:top w:val="single" w:color="000000" w:sz="6" w:space="0"/>
              <w:left w:val="nil"/>
              <w:bottom w:val="single" w:color="000000" w:sz="6" w:space="0"/>
              <w:right w:val="single" w:color="000000" w:sz="6" w:space="0"/>
            </w:tcBorders>
            <w:noWrap/>
            <w:vAlign w:val="center"/>
          </w:tcPr>
          <w:p w14:paraId="6A107647">
            <w:pPr>
              <w:widowControl w:val="0"/>
              <w:rPr>
                <w:rFonts w:hint="default" w:cs="宋体"/>
                <w:bCs/>
                <w:kern w:val="2"/>
                <w:sz w:val="18"/>
                <w:szCs w:val="18"/>
              </w:rPr>
            </w:pPr>
            <w:r>
              <w:rPr>
                <w:rFonts w:cs="宋体"/>
                <w:bCs/>
                <w:kern w:val="2"/>
                <w:sz w:val="18"/>
                <w:szCs w:val="18"/>
              </w:rPr>
              <w:t>表主键，自增长，自动生成，不需上传</w:t>
            </w:r>
          </w:p>
        </w:tc>
        <w:tc>
          <w:tcPr>
            <w:tcW w:w="455" w:type="pct"/>
            <w:tcBorders>
              <w:top w:val="single" w:color="000000" w:sz="6" w:space="0"/>
              <w:left w:val="nil"/>
              <w:bottom w:val="single" w:color="000000" w:sz="6" w:space="0"/>
              <w:right w:val="single" w:color="000000" w:sz="6" w:space="0"/>
            </w:tcBorders>
            <w:noWrap/>
            <w:vAlign w:val="center"/>
          </w:tcPr>
          <w:p w14:paraId="3CC9C788">
            <w:pPr>
              <w:widowControl w:val="0"/>
              <w:jc w:val="center"/>
              <w:rPr>
                <w:rFonts w:hint="default" w:cs="宋体"/>
                <w:bCs/>
                <w:kern w:val="2"/>
                <w:sz w:val="18"/>
                <w:szCs w:val="18"/>
              </w:rPr>
            </w:pPr>
            <w:r>
              <w:rPr>
                <w:rFonts w:cs="宋体"/>
                <w:sz w:val="18"/>
                <w:szCs w:val="18"/>
                <w:lang w:bidi="ar"/>
              </w:rPr>
              <w:t>是</w:t>
            </w:r>
          </w:p>
        </w:tc>
        <w:tc>
          <w:tcPr>
            <w:tcW w:w="497" w:type="pct"/>
            <w:tcBorders>
              <w:top w:val="single" w:color="000000" w:sz="6" w:space="0"/>
              <w:left w:val="nil"/>
              <w:bottom w:val="single" w:color="000000" w:sz="6" w:space="0"/>
              <w:right w:val="single" w:color="000000" w:sz="6" w:space="0"/>
            </w:tcBorders>
            <w:noWrap/>
            <w:vAlign w:val="center"/>
          </w:tcPr>
          <w:p w14:paraId="3DDB8442">
            <w:pPr>
              <w:widowControl w:val="0"/>
              <w:jc w:val="center"/>
              <w:rPr>
                <w:rFonts w:hint="default" w:cs="宋体"/>
                <w:bCs/>
                <w:kern w:val="2"/>
                <w:sz w:val="18"/>
                <w:szCs w:val="18"/>
              </w:rPr>
            </w:pPr>
            <w:r>
              <w:rPr>
                <w:rFonts w:cs="宋体"/>
                <w:bCs/>
                <w:kern w:val="2"/>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46524089">
            <w:pPr>
              <w:widowControl w:val="0"/>
              <w:rPr>
                <w:rFonts w:hint="default" w:cs="宋体"/>
                <w:bCs/>
                <w:kern w:val="2"/>
                <w:sz w:val="18"/>
                <w:szCs w:val="18"/>
              </w:rPr>
            </w:pPr>
            <w:r>
              <w:rPr>
                <w:rFonts w:cs="宋体"/>
                <w:bCs/>
                <w:kern w:val="2"/>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1F1812FF">
            <w:pPr>
              <w:widowControl w:val="0"/>
              <w:rPr>
                <w:rFonts w:hint="default" w:cs="宋体"/>
                <w:bCs/>
                <w:kern w:val="2"/>
                <w:sz w:val="18"/>
                <w:szCs w:val="18"/>
              </w:rPr>
            </w:pPr>
          </w:p>
        </w:tc>
      </w:tr>
      <w:tr w14:paraId="7A462D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701" w:hRule="atLeast"/>
        </w:trPr>
        <w:tc>
          <w:tcPr>
            <w:tcW w:w="713" w:type="pct"/>
            <w:tcBorders>
              <w:top w:val="single" w:color="000000" w:sz="6" w:space="0"/>
              <w:left w:val="single" w:color="000000" w:sz="6" w:space="0"/>
              <w:bottom w:val="single" w:color="000000" w:sz="6" w:space="0"/>
              <w:right w:val="single" w:color="000000" w:sz="6" w:space="0"/>
            </w:tcBorders>
            <w:noWrap/>
          </w:tcPr>
          <w:p w14:paraId="59DD2A51">
            <w:pPr>
              <w:textAlignment w:val="top"/>
              <w:rPr>
                <w:rFonts w:hint="default" w:cs="宋体"/>
                <w:sz w:val="18"/>
                <w:szCs w:val="18"/>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1F82D1B7">
            <w:pPr>
              <w:textAlignment w:val="top"/>
              <w:rPr>
                <w:rFonts w:hint="default" w:cs="宋体"/>
                <w:bCs/>
                <w:kern w:val="2"/>
                <w:sz w:val="18"/>
                <w:szCs w:val="18"/>
              </w:rPr>
            </w:pPr>
            <w:r>
              <w:rPr>
                <w:rFonts w:cs="宋体"/>
                <w:sz w:val="18"/>
                <w:szCs w:val="18"/>
                <w:lang w:bidi="ar"/>
              </w:rPr>
              <w:t>病人ID，患者院内唯一标识号</w:t>
            </w:r>
          </w:p>
        </w:tc>
        <w:tc>
          <w:tcPr>
            <w:tcW w:w="1410" w:type="pct"/>
            <w:tcBorders>
              <w:top w:val="single" w:color="000000" w:sz="6" w:space="0"/>
              <w:left w:val="nil"/>
              <w:bottom w:val="single" w:color="000000" w:sz="6" w:space="0"/>
              <w:right w:val="single" w:color="000000" w:sz="6" w:space="0"/>
            </w:tcBorders>
            <w:noWrap/>
          </w:tcPr>
          <w:p w14:paraId="26137369">
            <w:pPr>
              <w:textAlignment w:val="top"/>
              <w:rPr>
                <w:rFonts w:hint="default" w:cs="宋体"/>
                <w:bCs/>
                <w:kern w:val="2"/>
                <w:sz w:val="18"/>
                <w:szCs w:val="18"/>
              </w:rPr>
            </w:pPr>
            <w:r>
              <w:rPr>
                <w:rFonts w:cs="宋体"/>
                <w:sz w:val="18"/>
                <w:szCs w:val="18"/>
                <w:lang w:bidi="ar"/>
              </w:rPr>
              <w:t>患者院内唯一标识号</w:t>
            </w:r>
          </w:p>
        </w:tc>
        <w:tc>
          <w:tcPr>
            <w:tcW w:w="455" w:type="pct"/>
            <w:tcBorders>
              <w:top w:val="single" w:color="000000" w:sz="6" w:space="0"/>
              <w:left w:val="nil"/>
              <w:bottom w:val="single" w:color="000000" w:sz="6" w:space="0"/>
              <w:right w:val="single" w:color="000000" w:sz="6" w:space="0"/>
            </w:tcBorders>
            <w:noWrap/>
            <w:vAlign w:val="center"/>
          </w:tcPr>
          <w:p w14:paraId="08FF7EA9">
            <w:pPr>
              <w:widowControl w:val="0"/>
              <w:jc w:val="center"/>
              <w:rPr>
                <w:rFonts w:hint="default" w:cs="宋体"/>
                <w:bCs/>
                <w:kern w:val="2"/>
                <w:sz w:val="18"/>
                <w:szCs w:val="18"/>
              </w:rPr>
            </w:pPr>
            <w:r>
              <w:rPr>
                <w:rFonts w:cs="宋体"/>
                <w:bCs/>
                <w:kern w:val="2"/>
                <w:sz w:val="18"/>
                <w:szCs w:val="18"/>
              </w:rPr>
              <w:t>是</w:t>
            </w:r>
          </w:p>
        </w:tc>
        <w:tc>
          <w:tcPr>
            <w:tcW w:w="497" w:type="pct"/>
            <w:tcBorders>
              <w:top w:val="single" w:color="000000" w:sz="6" w:space="0"/>
              <w:left w:val="nil"/>
              <w:bottom w:val="single" w:color="000000" w:sz="6" w:space="0"/>
              <w:right w:val="single" w:color="000000" w:sz="6" w:space="0"/>
            </w:tcBorders>
            <w:noWrap/>
          </w:tcPr>
          <w:p w14:paraId="7BB7EC03">
            <w:pPr>
              <w:jc w:val="center"/>
              <w:textAlignment w:val="top"/>
              <w:rPr>
                <w:rFonts w:hint="default" w:cs="宋体"/>
                <w:bCs/>
                <w:kern w:val="2"/>
                <w:sz w:val="18"/>
                <w:szCs w:val="18"/>
              </w:rPr>
            </w:pPr>
            <w:r>
              <w:rPr>
                <w:rFonts w:cs="宋体"/>
                <w:sz w:val="18"/>
                <w:szCs w:val="18"/>
                <w:lang w:bidi="ar"/>
              </w:rPr>
              <w:t>varchar</w:t>
            </w:r>
          </w:p>
        </w:tc>
        <w:tc>
          <w:tcPr>
            <w:tcW w:w="494" w:type="pct"/>
            <w:tcBorders>
              <w:top w:val="single" w:color="000000" w:sz="6" w:space="0"/>
              <w:left w:val="nil"/>
              <w:bottom w:val="single" w:color="000000" w:sz="6" w:space="0"/>
              <w:right w:val="single" w:color="000000" w:sz="6" w:space="0"/>
            </w:tcBorders>
            <w:noWrap/>
          </w:tcPr>
          <w:p w14:paraId="1B3C7DCB">
            <w:pPr>
              <w:textAlignment w:val="top"/>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75DF1621">
            <w:pPr>
              <w:widowControl w:val="0"/>
              <w:rPr>
                <w:rFonts w:hint="default" w:cs="宋体"/>
                <w:bCs/>
                <w:kern w:val="2"/>
                <w:sz w:val="18"/>
                <w:szCs w:val="18"/>
              </w:rPr>
            </w:pPr>
          </w:p>
        </w:tc>
      </w:tr>
      <w:tr w14:paraId="424A1B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0EBA9C67">
            <w:pPr>
              <w:textAlignment w:val="top"/>
              <w:rPr>
                <w:rFonts w:hint="default" w:cs="宋体"/>
                <w:sz w:val="18"/>
                <w:szCs w:val="18"/>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217F5E48">
            <w:pPr>
              <w:textAlignment w:val="top"/>
              <w:rPr>
                <w:rFonts w:hint="default" w:cs="宋体"/>
                <w:bCs/>
                <w:kern w:val="2"/>
                <w:sz w:val="18"/>
                <w:szCs w:val="18"/>
              </w:rPr>
            </w:pPr>
            <w:r>
              <w:rPr>
                <w:rFonts w:cs="宋体"/>
                <w:sz w:val="18"/>
                <w:szCs w:val="18"/>
                <w:lang w:bidi="ar"/>
              </w:rPr>
              <w:t>机构名称</w:t>
            </w:r>
          </w:p>
        </w:tc>
        <w:tc>
          <w:tcPr>
            <w:tcW w:w="1410" w:type="pct"/>
            <w:tcBorders>
              <w:top w:val="single" w:color="000000" w:sz="6" w:space="0"/>
              <w:left w:val="nil"/>
              <w:bottom w:val="single" w:color="000000" w:sz="6" w:space="0"/>
              <w:right w:val="single" w:color="000000" w:sz="6" w:space="0"/>
            </w:tcBorders>
            <w:noWrap/>
          </w:tcPr>
          <w:p w14:paraId="06D0D4B8">
            <w:pPr>
              <w:textAlignment w:val="top"/>
              <w:rPr>
                <w:rFonts w:hint="default" w:cs="宋体"/>
                <w:bCs/>
                <w:kern w:val="2"/>
                <w:sz w:val="18"/>
                <w:szCs w:val="18"/>
              </w:rPr>
            </w:pPr>
            <w:r>
              <w:rPr>
                <w:rFonts w:cs="宋体"/>
                <w:sz w:val="18"/>
                <w:szCs w:val="18"/>
                <w:lang w:bidi="ar"/>
              </w:rPr>
              <w:t>机构名称（标准机构名称）</w:t>
            </w:r>
          </w:p>
        </w:tc>
        <w:tc>
          <w:tcPr>
            <w:tcW w:w="455" w:type="pct"/>
            <w:tcBorders>
              <w:top w:val="single" w:color="000000" w:sz="6" w:space="0"/>
              <w:left w:val="nil"/>
              <w:bottom w:val="single" w:color="000000" w:sz="6" w:space="0"/>
              <w:right w:val="single" w:color="000000" w:sz="6" w:space="0"/>
            </w:tcBorders>
            <w:noWrap/>
            <w:vAlign w:val="center"/>
          </w:tcPr>
          <w:p w14:paraId="6702F8B3">
            <w:pPr>
              <w:widowControl w:val="0"/>
              <w:jc w:val="center"/>
              <w:rPr>
                <w:rFonts w:hint="default" w:cs="宋体"/>
                <w:bCs/>
                <w:kern w:val="2"/>
                <w:sz w:val="18"/>
                <w:szCs w:val="18"/>
              </w:rPr>
            </w:pPr>
            <w:r>
              <w:rPr>
                <w:rFonts w:cs="宋体"/>
                <w:bCs/>
                <w:kern w:val="2"/>
                <w:sz w:val="18"/>
                <w:szCs w:val="18"/>
              </w:rPr>
              <w:t>是</w:t>
            </w:r>
          </w:p>
        </w:tc>
        <w:tc>
          <w:tcPr>
            <w:tcW w:w="497" w:type="pct"/>
            <w:tcBorders>
              <w:top w:val="single" w:color="000000" w:sz="6" w:space="0"/>
              <w:left w:val="nil"/>
              <w:bottom w:val="single" w:color="000000" w:sz="6" w:space="0"/>
              <w:right w:val="single" w:color="000000" w:sz="6" w:space="0"/>
            </w:tcBorders>
            <w:noWrap/>
          </w:tcPr>
          <w:p w14:paraId="11362719">
            <w:pPr>
              <w:jc w:val="center"/>
              <w:textAlignment w:val="top"/>
              <w:rPr>
                <w:rFonts w:hint="default" w:cs="宋体"/>
                <w:bCs/>
                <w:kern w:val="2"/>
                <w:sz w:val="18"/>
                <w:szCs w:val="18"/>
              </w:rPr>
            </w:pPr>
            <w:r>
              <w:rPr>
                <w:rFonts w:cs="宋体"/>
                <w:sz w:val="18"/>
                <w:szCs w:val="18"/>
                <w:lang w:bidi="ar"/>
              </w:rPr>
              <w:t>varchar</w:t>
            </w:r>
          </w:p>
        </w:tc>
        <w:tc>
          <w:tcPr>
            <w:tcW w:w="494" w:type="pct"/>
            <w:tcBorders>
              <w:top w:val="single" w:color="000000" w:sz="6" w:space="0"/>
              <w:left w:val="nil"/>
              <w:bottom w:val="single" w:color="000000" w:sz="6" w:space="0"/>
              <w:right w:val="single" w:color="000000" w:sz="6" w:space="0"/>
            </w:tcBorders>
            <w:noWrap/>
          </w:tcPr>
          <w:p w14:paraId="6756DE80">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59CDC80E">
            <w:pPr>
              <w:widowControl w:val="0"/>
              <w:rPr>
                <w:rFonts w:hint="default" w:cs="宋体"/>
                <w:bCs/>
                <w:kern w:val="2"/>
                <w:sz w:val="18"/>
                <w:szCs w:val="18"/>
              </w:rPr>
            </w:pPr>
          </w:p>
        </w:tc>
      </w:tr>
      <w:tr w14:paraId="4631CC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6FAF6AEE">
            <w:pPr>
              <w:textAlignment w:val="top"/>
              <w:rPr>
                <w:rFonts w:hint="default" w:cs="宋体"/>
                <w:sz w:val="18"/>
                <w:szCs w:val="18"/>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4E5203FB">
            <w:pPr>
              <w:textAlignment w:val="top"/>
              <w:rPr>
                <w:rFonts w:hint="default" w:cs="宋体"/>
                <w:bCs/>
                <w:kern w:val="2"/>
                <w:sz w:val="18"/>
                <w:szCs w:val="18"/>
              </w:rPr>
            </w:pPr>
            <w:r>
              <w:rPr>
                <w:rFonts w:cs="宋体"/>
                <w:sz w:val="18"/>
                <w:szCs w:val="18"/>
                <w:lang w:bidi="ar"/>
              </w:rPr>
              <w:t>机构编码</w:t>
            </w:r>
          </w:p>
        </w:tc>
        <w:tc>
          <w:tcPr>
            <w:tcW w:w="1410" w:type="pct"/>
            <w:tcBorders>
              <w:top w:val="single" w:color="000000" w:sz="6" w:space="0"/>
              <w:left w:val="nil"/>
              <w:bottom w:val="single" w:color="000000" w:sz="6" w:space="0"/>
              <w:right w:val="single" w:color="000000" w:sz="6" w:space="0"/>
            </w:tcBorders>
            <w:noWrap/>
          </w:tcPr>
          <w:p w14:paraId="693CCD21">
            <w:pPr>
              <w:textAlignment w:val="top"/>
              <w:rPr>
                <w:rFonts w:hint="default" w:cs="宋体"/>
                <w:bCs/>
                <w:kern w:val="2"/>
                <w:sz w:val="18"/>
                <w:szCs w:val="18"/>
              </w:rPr>
            </w:pPr>
            <w:r>
              <w:rPr>
                <w:rFonts w:cs="宋体"/>
                <w:sz w:val="18"/>
                <w:szCs w:val="18"/>
                <w:lang w:bidi="ar"/>
              </w:rPr>
              <w:t>机构编码（标准机构编码）</w:t>
            </w:r>
          </w:p>
        </w:tc>
        <w:tc>
          <w:tcPr>
            <w:tcW w:w="455" w:type="pct"/>
            <w:tcBorders>
              <w:top w:val="single" w:color="000000" w:sz="6" w:space="0"/>
              <w:left w:val="nil"/>
              <w:bottom w:val="single" w:color="000000" w:sz="6" w:space="0"/>
              <w:right w:val="single" w:color="000000" w:sz="6" w:space="0"/>
            </w:tcBorders>
            <w:noWrap/>
            <w:vAlign w:val="center"/>
          </w:tcPr>
          <w:p w14:paraId="15221FDA">
            <w:pPr>
              <w:widowControl w:val="0"/>
              <w:jc w:val="center"/>
              <w:rPr>
                <w:rFonts w:hint="default" w:cs="宋体"/>
                <w:bCs/>
                <w:kern w:val="2"/>
                <w:sz w:val="18"/>
                <w:szCs w:val="18"/>
              </w:rPr>
            </w:pPr>
            <w:r>
              <w:rPr>
                <w:rFonts w:cs="宋体"/>
                <w:bCs/>
                <w:kern w:val="2"/>
                <w:sz w:val="18"/>
                <w:szCs w:val="18"/>
              </w:rPr>
              <w:t>是</w:t>
            </w:r>
          </w:p>
        </w:tc>
        <w:tc>
          <w:tcPr>
            <w:tcW w:w="497" w:type="pct"/>
            <w:tcBorders>
              <w:top w:val="single" w:color="000000" w:sz="6" w:space="0"/>
              <w:left w:val="nil"/>
              <w:bottom w:val="single" w:color="000000" w:sz="6" w:space="0"/>
              <w:right w:val="single" w:color="000000" w:sz="6" w:space="0"/>
            </w:tcBorders>
            <w:noWrap/>
          </w:tcPr>
          <w:p w14:paraId="41471503">
            <w:pPr>
              <w:jc w:val="center"/>
              <w:textAlignment w:val="top"/>
              <w:rPr>
                <w:rFonts w:hint="default" w:cs="宋体"/>
                <w:bCs/>
                <w:kern w:val="2"/>
                <w:sz w:val="18"/>
                <w:szCs w:val="18"/>
              </w:rPr>
            </w:pPr>
            <w:r>
              <w:rPr>
                <w:rFonts w:cs="宋体"/>
                <w:sz w:val="18"/>
                <w:szCs w:val="18"/>
                <w:lang w:bidi="ar"/>
              </w:rPr>
              <w:t>varchar</w:t>
            </w:r>
          </w:p>
        </w:tc>
        <w:tc>
          <w:tcPr>
            <w:tcW w:w="494" w:type="pct"/>
            <w:tcBorders>
              <w:top w:val="single" w:color="000000" w:sz="6" w:space="0"/>
              <w:left w:val="nil"/>
              <w:bottom w:val="single" w:color="000000" w:sz="6" w:space="0"/>
              <w:right w:val="single" w:color="000000" w:sz="6" w:space="0"/>
            </w:tcBorders>
            <w:noWrap/>
          </w:tcPr>
          <w:p w14:paraId="17383641">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53D6A53A">
            <w:pPr>
              <w:widowControl w:val="0"/>
              <w:rPr>
                <w:rFonts w:hint="eastAsia" w:eastAsia="宋体" w:cs="宋体"/>
                <w:bCs/>
                <w:kern w:val="2"/>
                <w:sz w:val="18"/>
                <w:szCs w:val="18"/>
                <w:lang w:eastAsia="zh-CN"/>
              </w:rPr>
            </w:pPr>
            <w:r>
              <w:rPr>
                <w:rFonts w:hint="eastAsia" w:cs="宋体"/>
                <w:bCs/>
                <w:kern w:val="2"/>
                <w:sz w:val="18"/>
                <w:szCs w:val="18"/>
                <w:lang w:eastAsia="zh-CN"/>
              </w:rPr>
              <w:t>中国疾病预防控制信息系统机构代码表</w:t>
            </w:r>
          </w:p>
        </w:tc>
      </w:tr>
      <w:tr w14:paraId="05A7765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031AF62D">
            <w:pPr>
              <w:textAlignment w:val="top"/>
              <w:rPr>
                <w:rFonts w:hint="default" w:cs="宋体"/>
                <w:sz w:val="18"/>
                <w:szCs w:val="18"/>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73D13C0E">
            <w:pPr>
              <w:textAlignment w:val="top"/>
              <w:rPr>
                <w:rFonts w:hint="default" w:cs="宋体"/>
                <w:bCs/>
                <w:kern w:val="2"/>
                <w:sz w:val="18"/>
                <w:szCs w:val="18"/>
              </w:rPr>
            </w:pPr>
            <w:r>
              <w:rPr>
                <w:rFonts w:cs="宋体"/>
                <w:sz w:val="18"/>
                <w:szCs w:val="18"/>
                <w:lang w:bidi="ar"/>
              </w:rPr>
              <w:t>医院院区编码</w:t>
            </w:r>
          </w:p>
        </w:tc>
        <w:tc>
          <w:tcPr>
            <w:tcW w:w="1410" w:type="pct"/>
            <w:tcBorders>
              <w:top w:val="single" w:color="000000" w:sz="6" w:space="0"/>
              <w:left w:val="nil"/>
              <w:bottom w:val="single" w:color="000000" w:sz="6" w:space="0"/>
              <w:right w:val="single" w:color="000000" w:sz="6" w:space="0"/>
            </w:tcBorders>
            <w:noWrap/>
          </w:tcPr>
          <w:p w14:paraId="7666B88B">
            <w:pPr>
              <w:textAlignment w:val="top"/>
              <w:rPr>
                <w:rFonts w:hint="default" w:cs="宋体"/>
                <w:bCs/>
                <w:kern w:val="2"/>
                <w:sz w:val="18"/>
                <w:szCs w:val="18"/>
              </w:rPr>
            </w:pPr>
            <w:r>
              <w:rPr>
                <w:rFonts w:cs="宋体"/>
                <w:sz w:val="18"/>
                <w:szCs w:val="18"/>
                <w:lang w:bidi="ar"/>
              </w:rPr>
              <w:t>自行区分，如果无分院，与机构编码一致</w:t>
            </w:r>
          </w:p>
        </w:tc>
        <w:tc>
          <w:tcPr>
            <w:tcW w:w="455" w:type="pct"/>
            <w:tcBorders>
              <w:top w:val="single" w:color="000000" w:sz="6" w:space="0"/>
              <w:left w:val="nil"/>
              <w:bottom w:val="single" w:color="000000" w:sz="6" w:space="0"/>
              <w:right w:val="single" w:color="000000" w:sz="6" w:space="0"/>
            </w:tcBorders>
            <w:noWrap/>
            <w:vAlign w:val="center"/>
          </w:tcPr>
          <w:p w14:paraId="708E9BF4">
            <w:pPr>
              <w:widowControl w:val="0"/>
              <w:jc w:val="center"/>
              <w:rPr>
                <w:rFonts w:hint="default" w:cs="宋体"/>
                <w:bCs/>
                <w:kern w:val="2"/>
                <w:sz w:val="18"/>
                <w:szCs w:val="18"/>
              </w:rPr>
            </w:pPr>
            <w:r>
              <w:rPr>
                <w:rFonts w:cs="宋体"/>
                <w:sz w:val="18"/>
                <w:szCs w:val="18"/>
                <w:lang w:bidi="ar"/>
              </w:rPr>
              <w:t>是</w:t>
            </w:r>
          </w:p>
        </w:tc>
        <w:tc>
          <w:tcPr>
            <w:tcW w:w="497" w:type="pct"/>
            <w:tcBorders>
              <w:top w:val="single" w:color="000000" w:sz="6" w:space="0"/>
              <w:left w:val="nil"/>
              <w:bottom w:val="single" w:color="000000" w:sz="6" w:space="0"/>
              <w:right w:val="single" w:color="000000" w:sz="6" w:space="0"/>
            </w:tcBorders>
            <w:noWrap/>
          </w:tcPr>
          <w:p w14:paraId="1FD0746E">
            <w:pPr>
              <w:jc w:val="center"/>
              <w:textAlignment w:val="top"/>
              <w:rPr>
                <w:rFonts w:hint="default" w:cs="宋体"/>
                <w:bCs/>
                <w:kern w:val="2"/>
                <w:sz w:val="18"/>
                <w:szCs w:val="18"/>
              </w:rPr>
            </w:pPr>
            <w:r>
              <w:rPr>
                <w:rFonts w:cs="宋体"/>
                <w:sz w:val="18"/>
                <w:szCs w:val="18"/>
                <w:lang w:bidi="ar"/>
              </w:rPr>
              <w:t>varchar</w:t>
            </w:r>
          </w:p>
        </w:tc>
        <w:tc>
          <w:tcPr>
            <w:tcW w:w="494" w:type="pct"/>
            <w:tcBorders>
              <w:top w:val="single" w:color="000000" w:sz="6" w:space="0"/>
              <w:left w:val="nil"/>
              <w:bottom w:val="single" w:color="000000" w:sz="6" w:space="0"/>
              <w:right w:val="single" w:color="000000" w:sz="6" w:space="0"/>
            </w:tcBorders>
            <w:noWrap/>
          </w:tcPr>
          <w:p w14:paraId="61D1C481">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70ADA4B8">
            <w:pPr>
              <w:widowControl w:val="0"/>
              <w:rPr>
                <w:rFonts w:hint="default" w:cs="宋体"/>
                <w:bCs/>
                <w:kern w:val="2"/>
                <w:sz w:val="18"/>
                <w:szCs w:val="18"/>
              </w:rPr>
            </w:pPr>
          </w:p>
        </w:tc>
      </w:tr>
      <w:tr w14:paraId="7110F8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90"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B5EDE0A">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50D19A44">
            <w:pPr>
              <w:rPr>
                <w:rFonts w:hint="default" w:cs="宋体"/>
                <w:bCs/>
                <w:kern w:val="2"/>
                <w:sz w:val="18"/>
                <w:szCs w:val="18"/>
              </w:rPr>
            </w:pPr>
            <w:r>
              <w:rPr>
                <w:rFonts w:cs="宋体"/>
                <w:sz w:val="18"/>
                <w:szCs w:val="18"/>
              </w:rPr>
              <w:t>就诊流水号</w:t>
            </w:r>
          </w:p>
        </w:tc>
        <w:tc>
          <w:tcPr>
            <w:tcW w:w="1410" w:type="pct"/>
            <w:tcBorders>
              <w:top w:val="single" w:color="000000" w:sz="6" w:space="0"/>
              <w:left w:val="nil"/>
              <w:bottom w:val="single" w:color="000000" w:sz="6" w:space="0"/>
              <w:right w:val="single" w:color="000000" w:sz="6" w:space="0"/>
            </w:tcBorders>
            <w:noWrap/>
            <w:vAlign w:val="center"/>
          </w:tcPr>
          <w:p w14:paraId="14AEE078">
            <w:pPr>
              <w:rPr>
                <w:rFonts w:hint="default" w:cs="宋体"/>
                <w:bCs/>
                <w:kern w:val="2"/>
                <w:sz w:val="18"/>
                <w:szCs w:val="18"/>
              </w:rPr>
            </w:pPr>
            <w:r>
              <w:rPr>
                <w:rFonts w:cs="宋体"/>
                <w:sz w:val="18"/>
                <w:szCs w:val="18"/>
              </w:rPr>
              <w:t>入院登记时产生的代表该次住院的信息系统唯一识别编号</w:t>
            </w:r>
          </w:p>
        </w:tc>
        <w:tc>
          <w:tcPr>
            <w:tcW w:w="455" w:type="pct"/>
            <w:tcBorders>
              <w:top w:val="single" w:color="000000" w:sz="6" w:space="0"/>
              <w:left w:val="nil"/>
              <w:bottom w:val="single" w:color="000000" w:sz="6" w:space="0"/>
              <w:right w:val="single" w:color="000000" w:sz="6" w:space="0"/>
            </w:tcBorders>
            <w:noWrap/>
            <w:vAlign w:val="center"/>
          </w:tcPr>
          <w:p w14:paraId="580FC992">
            <w:pPr>
              <w:widowControl w:val="0"/>
              <w:jc w:val="center"/>
              <w:rPr>
                <w:rFonts w:hint="default" w:cs="宋体"/>
                <w:bCs/>
                <w:kern w:val="2"/>
                <w:sz w:val="18"/>
                <w:szCs w:val="18"/>
              </w:rPr>
            </w:pPr>
            <w:r>
              <w:rPr>
                <w:rFonts w:cs="宋体"/>
                <w:bCs/>
                <w:kern w:val="2"/>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18106F97">
            <w:pPr>
              <w:jc w:val="center"/>
              <w:textAlignment w:val="center"/>
              <w:rPr>
                <w:rFonts w:hint="default" w:cs="宋体"/>
                <w:bCs/>
                <w:kern w:val="2"/>
                <w:sz w:val="18"/>
                <w:szCs w:val="18"/>
              </w:rPr>
            </w:pPr>
            <w:r>
              <w:rPr>
                <w:rFonts w:cs="宋体"/>
                <w:sz w:val="18"/>
                <w:szCs w:val="18"/>
                <w:lang w:bidi="ar"/>
              </w:rPr>
              <w:t>varchar</w:t>
            </w:r>
          </w:p>
        </w:tc>
        <w:tc>
          <w:tcPr>
            <w:tcW w:w="494" w:type="pct"/>
            <w:tcBorders>
              <w:top w:val="single" w:color="000000" w:sz="6" w:space="0"/>
              <w:left w:val="nil"/>
              <w:bottom w:val="single" w:color="000000" w:sz="6" w:space="0"/>
              <w:right w:val="single" w:color="000000" w:sz="6" w:space="0"/>
            </w:tcBorders>
            <w:noWrap/>
            <w:vAlign w:val="center"/>
          </w:tcPr>
          <w:p w14:paraId="0E0B63A6">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7871D3C6">
            <w:pPr>
              <w:widowControl w:val="0"/>
              <w:rPr>
                <w:rFonts w:hint="default" w:cs="宋体"/>
                <w:bCs/>
                <w:kern w:val="2"/>
                <w:sz w:val="18"/>
                <w:szCs w:val="18"/>
              </w:rPr>
            </w:pPr>
          </w:p>
        </w:tc>
      </w:tr>
      <w:tr w14:paraId="4DFB5E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77D9F63">
            <w:pPr>
              <w:rPr>
                <w:rFonts w:hint="default"/>
                <w:sz w:val="18"/>
                <w:szCs w:val="18"/>
              </w:rPr>
            </w:pPr>
            <w:r>
              <w:rPr>
                <w:rFonts w:cs="宋体"/>
                <w:sz w:val="18"/>
                <w:szCs w:val="18"/>
              </w:rPr>
              <w:t>EXAMREQUESTID</w:t>
            </w:r>
          </w:p>
        </w:tc>
        <w:tc>
          <w:tcPr>
            <w:tcW w:w="714" w:type="pct"/>
            <w:tcBorders>
              <w:top w:val="single" w:color="000000" w:sz="6" w:space="0"/>
              <w:left w:val="nil"/>
              <w:bottom w:val="single" w:color="000000" w:sz="6" w:space="0"/>
              <w:right w:val="single" w:color="000000" w:sz="6" w:space="0"/>
            </w:tcBorders>
            <w:noWrap/>
            <w:vAlign w:val="center"/>
          </w:tcPr>
          <w:p w14:paraId="2E63C610">
            <w:pPr>
              <w:rPr>
                <w:rFonts w:hint="default"/>
                <w:sz w:val="18"/>
                <w:szCs w:val="18"/>
              </w:rPr>
            </w:pPr>
            <w:r>
              <w:rPr>
                <w:rFonts w:cs="宋体"/>
                <w:sz w:val="18"/>
                <w:szCs w:val="18"/>
              </w:rPr>
              <w:t>检查号</w:t>
            </w:r>
          </w:p>
        </w:tc>
        <w:tc>
          <w:tcPr>
            <w:tcW w:w="1410" w:type="pct"/>
            <w:tcBorders>
              <w:top w:val="single" w:color="000000" w:sz="6" w:space="0"/>
              <w:left w:val="nil"/>
              <w:bottom w:val="single" w:color="000000" w:sz="6" w:space="0"/>
              <w:right w:val="single" w:color="000000" w:sz="6" w:space="0"/>
            </w:tcBorders>
            <w:noWrap/>
            <w:vAlign w:val="center"/>
          </w:tcPr>
          <w:p w14:paraId="2A69AC3E">
            <w:pPr>
              <w:rPr>
                <w:rFonts w:hint="default"/>
                <w:sz w:val="18"/>
                <w:szCs w:val="18"/>
              </w:rPr>
            </w:pPr>
            <w:r>
              <w:rPr>
                <w:sz w:val="18"/>
                <w:szCs w:val="18"/>
              </w:rPr>
              <w:t>本次检查流水号</w:t>
            </w:r>
          </w:p>
        </w:tc>
        <w:tc>
          <w:tcPr>
            <w:tcW w:w="455" w:type="pct"/>
            <w:tcBorders>
              <w:top w:val="single" w:color="000000" w:sz="6" w:space="0"/>
              <w:left w:val="nil"/>
              <w:bottom w:val="single" w:color="000000" w:sz="6" w:space="0"/>
              <w:right w:val="single" w:color="000000" w:sz="6" w:space="0"/>
            </w:tcBorders>
            <w:noWrap/>
            <w:vAlign w:val="center"/>
          </w:tcPr>
          <w:p w14:paraId="5C2B2D1E">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7F94AC04">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25156750">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493C6CEA">
            <w:pPr>
              <w:rPr>
                <w:rFonts w:hint="default"/>
                <w:sz w:val="18"/>
                <w:szCs w:val="18"/>
              </w:rPr>
            </w:pPr>
          </w:p>
        </w:tc>
      </w:tr>
      <w:tr w14:paraId="3F4C8F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C6B51F7">
            <w:pPr>
              <w:rPr>
                <w:rFonts w:hint="default"/>
                <w:sz w:val="18"/>
                <w:szCs w:val="18"/>
              </w:rPr>
            </w:pPr>
            <w:r>
              <w:rPr>
                <w:rFonts w:cs="宋体"/>
                <w:sz w:val="18"/>
                <w:szCs w:val="18"/>
              </w:rPr>
              <w:t>BGID</w:t>
            </w:r>
          </w:p>
        </w:tc>
        <w:tc>
          <w:tcPr>
            <w:tcW w:w="714" w:type="pct"/>
            <w:tcBorders>
              <w:top w:val="single" w:color="000000" w:sz="6" w:space="0"/>
              <w:left w:val="nil"/>
              <w:bottom w:val="single" w:color="000000" w:sz="6" w:space="0"/>
              <w:right w:val="single" w:color="000000" w:sz="6" w:space="0"/>
            </w:tcBorders>
            <w:noWrap/>
            <w:vAlign w:val="center"/>
          </w:tcPr>
          <w:p w14:paraId="075BF05D">
            <w:pPr>
              <w:rPr>
                <w:rFonts w:hint="default" w:cs="宋体"/>
                <w:sz w:val="18"/>
                <w:szCs w:val="18"/>
              </w:rPr>
            </w:pPr>
            <w:r>
              <w:rPr>
                <w:rFonts w:cs="宋体"/>
                <w:sz w:val="18"/>
                <w:szCs w:val="18"/>
              </w:rPr>
              <w:t>报告ID</w:t>
            </w:r>
          </w:p>
        </w:tc>
        <w:tc>
          <w:tcPr>
            <w:tcW w:w="1410" w:type="pct"/>
            <w:tcBorders>
              <w:top w:val="single" w:color="000000" w:sz="6" w:space="0"/>
              <w:left w:val="nil"/>
              <w:bottom w:val="single" w:color="000000" w:sz="6" w:space="0"/>
              <w:right w:val="single" w:color="000000" w:sz="6" w:space="0"/>
            </w:tcBorders>
            <w:noWrap/>
            <w:vAlign w:val="center"/>
          </w:tcPr>
          <w:p w14:paraId="3BD1F860">
            <w:pPr>
              <w:rPr>
                <w:rFonts w:hint="default"/>
                <w:sz w:val="18"/>
                <w:szCs w:val="18"/>
              </w:rPr>
            </w:pPr>
            <w:r>
              <w:rPr>
                <w:rFonts w:cs="宋体"/>
                <w:sz w:val="18"/>
                <w:szCs w:val="18"/>
              </w:rPr>
              <w:t>心电报告编号</w:t>
            </w:r>
          </w:p>
        </w:tc>
        <w:tc>
          <w:tcPr>
            <w:tcW w:w="455" w:type="pct"/>
            <w:tcBorders>
              <w:top w:val="single" w:color="000000" w:sz="6" w:space="0"/>
              <w:left w:val="nil"/>
              <w:bottom w:val="single" w:color="000000" w:sz="6" w:space="0"/>
              <w:right w:val="single" w:color="000000" w:sz="6" w:space="0"/>
            </w:tcBorders>
            <w:noWrap/>
            <w:vAlign w:val="center"/>
          </w:tcPr>
          <w:p w14:paraId="6672C2AA">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3B9EC2EE">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D9BE32F">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F94253C">
            <w:pPr>
              <w:rPr>
                <w:rFonts w:hint="default"/>
                <w:sz w:val="18"/>
                <w:szCs w:val="18"/>
              </w:rPr>
            </w:pPr>
          </w:p>
        </w:tc>
      </w:tr>
      <w:tr w14:paraId="6A1EC78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BB19A75">
            <w:pPr>
              <w:rPr>
                <w:rFonts w:hint="default"/>
                <w:sz w:val="18"/>
                <w:szCs w:val="18"/>
              </w:rPr>
            </w:pPr>
            <w:r>
              <w:rPr>
                <w:sz w:val="18"/>
                <w:szCs w:val="18"/>
              </w:rPr>
              <w:t>CAR</w:t>
            </w:r>
            <w:r>
              <w:rPr>
                <w:rFonts w:hint="eastAsia"/>
                <w:sz w:val="18"/>
                <w:szCs w:val="18"/>
                <w:lang w:val="en-US" w:eastAsia="zh-CN"/>
              </w:rPr>
              <w:t>DT</w:t>
            </w:r>
            <w:r>
              <w:rPr>
                <w:sz w:val="18"/>
                <w:szCs w:val="18"/>
              </w:rPr>
              <w:t>YPE</w:t>
            </w:r>
          </w:p>
        </w:tc>
        <w:tc>
          <w:tcPr>
            <w:tcW w:w="714" w:type="pct"/>
            <w:tcBorders>
              <w:top w:val="single" w:color="000000" w:sz="6" w:space="0"/>
              <w:left w:val="nil"/>
              <w:bottom w:val="single" w:color="000000" w:sz="6" w:space="0"/>
              <w:right w:val="single" w:color="000000" w:sz="6" w:space="0"/>
            </w:tcBorders>
            <w:noWrap/>
            <w:vAlign w:val="center"/>
          </w:tcPr>
          <w:p w14:paraId="6566ED03">
            <w:pPr>
              <w:rPr>
                <w:rFonts w:hint="default"/>
                <w:sz w:val="18"/>
                <w:szCs w:val="18"/>
              </w:rPr>
            </w:pPr>
            <w:r>
              <w:rPr>
                <w:rFonts w:cs="宋体"/>
                <w:sz w:val="18"/>
                <w:szCs w:val="18"/>
              </w:rPr>
              <w:t>卡类型</w:t>
            </w:r>
          </w:p>
        </w:tc>
        <w:tc>
          <w:tcPr>
            <w:tcW w:w="1410" w:type="pct"/>
            <w:tcBorders>
              <w:top w:val="single" w:color="000000" w:sz="6" w:space="0"/>
              <w:left w:val="nil"/>
              <w:bottom w:val="single" w:color="000000" w:sz="6" w:space="0"/>
              <w:right w:val="single" w:color="000000" w:sz="6" w:space="0"/>
            </w:tcBorders>
            <w:noWrap/>
            <w:vAlign w:val="center"/>
          </w:tcPr>
          <w:p w14:paraId="3482E617">
            <w:pPr>
              <w:rPr>
                <w:rFonts w:hint="default"/>
                <w:sz w:val="18"/>
                <w:szCs w:val="18"/>
              </w:rPr>
            </w:pPr>
            <w:r>
              <w:rPr>
                <w:rFonts w:cs="宋体"/>
                <w:sz w:val="18"/>
                <w:szCs w:val="18"/>
              </w:rPr>
              <w:t>患者就诊时使用的卡类型在特定编码体系中的代码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5D68283D">
            <w:pPr>
              <w:jc w:val="center"/>
              <w:rPr>
                <w:rFonts w:hint="default"/>
                <w:sz w:val="18"/>
                <w:szCs w:val="18"/>
              </w:rPr>
            </w:pPr>
            <w:r>
              <w:rPr>
                <w:rFonts w:cs="宋体"/>
                <w:sz w:val="18"/>
                <w:szCs w:val="18"/>
                <w:lang w:bidi="ar"/>
              </w:rPr>
              <w:t>是</w:t>
            </w:r>
          </w:p>
        </w:tc>
        <w:tc>
          <w:tcPr>
            <w:tcW w:w="497" w:type="pct"/>
            <w:tcBorders>
              <w:top w:val="single" w:color="000000" w:sz="6" w:space="0"/>
              <w:left w:val="nil"/>
              <w:bottom w:val="single" w:color="000000" w:sz="6" w:space="0"/>
              <w:right w:val="single" w:color="000000" w:sz="6" w:space="0"/>
            </w:tcBorders>
            <w:noWrap/>
            <w:vAlign w:val="center"/>
          </w:tcPr>
          <w:p w14:paraId="442AECB0">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3137FDF0">
            <w:pPr>
              <w:rPr>
                <w:rFonts w:hint="default"/>
                <w:sz w:val="18"/>
                <w:szCs w:val="18"/>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099239AF">
            <w:pPr>
              <w:rPr>
                <w:rFonts w:hint="default"/>
                <w:sz w:val="18"/>
                <w:szCs w:val="18"/>
              </w:rPr>
            </w:pPr>
            <w:r>
              <w:rPr>
                <w:sz w:val="18"/>
                <w:szCs w:val="18"/>
              </w:rPr>
              <w:t>HBCV09.00.001</w:t>
            </w:r>
          </w:p>
        </w:tc>
      </w:tr>
      <w:tr w14:paraId="585C97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2C428608">
            <w:pPr>
              <w:rPr>
                <w:rFonts w:hint="default" w:ascii="宋体" w:hAnsi="宋体" w:eastAsia="宋体" w:cs="Times New Roman"/>
                <w:sz w:val="18"/>
                <w:szCs w:val="18"/>
                <w:lang w:val="en-US" w:eastAsia="zh-CN" w:bidi="ar-SA"/>
              </w:rPr>
            </w:pPr>
            <w:r>
              <w:rPr>
                <w:sz w:val="18"/>
                <w:szCs w:val="18"/>
              </w:rPr>
              <w:t>CAR</w:t>
            </w:r>
            <w:r>
              <w:rPr>
                <w:rFonts w:hint="eastAsia"/>
                <w:sz w:val="18"/>
                <w:szCs w:val="18"/>
                <w:lang w:val="en-US" w:eastAsia="zh-CN"/>
              </w:rPr>
              <w:t>DT</w:t>
            </w:r>
            <w:r>
              <w:rPr>
                <w:sz w:val="18"/>
                <w:szCs w:val="18"/>
              </w:rPr>
              <w:t>YPE</w:t>
            </w:r>
            <w:r>
              <w:rPr>
                <w:rFonts w:hint="eastAsia"/>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3D822B8">
            <w:pPr>
              <w:rPr>
                <w:rFonts w:hint="eastAsia" w:ascii="宋体" w:hAnsi="宋体" w:eastAsia="宋体" w:cs="Times New Roman"/>
                <w:sz w:val="18"/>
                <w:szCs w:val="18"/>
                <w:lang w:val="en-US" w:eastAsia="zh-CN" w:bidi="ar-SA"/>
              </w:rPr>
            </w:pPr>
            <w:r>
              <w:rPr>
                <w:rFonts w:cs="宋体"/>
                <w:sz w:val="18"/>
                <w:szCs w:val="18"/>
              </w:rPr>
              <w:t>卡类型</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4891667B">
            <w:pPr>
              <w:rPr>
                <w:rFonts w:hint="default" w:ascii="宋体" w:hAnsi="宋体" w:eastAsia="宋体" w:cs="Times New Roman"/>
                <w:sz w:val="18"/>
                <w:szCs w:val="18"/>
                <w:lang w:val="en-US" w:eastAsia="zh-CN" w:bidi="ar-SA"/>
              </w:rPr>
            </w:pPr>
            <w:r>
              <w:rPr>
                <w:rFonts w:cs="宋体"/>
                <w:sz w:val="18"/>
                <w:szCs w:val="18"/>
              </w:rPr>
              <w:t>患者就诊时使用的卡类型在特定编码体系中的</w:t>
            </w:r>
            <w:r>
              <w:rPr>
                <w:rFonts w:hint="eastAsia" w:cs="宋体"/>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369E7050">
            <w:pPr>
              <w:jc w:val="center"/>
              <w:rPr>
                <w:rFonts w:hint="default" w:ascii="宋体" w:hAnsi="宋体" w:eastAsia="宋体" w:cs="Times New Roman"/>
                <w:sz w:val="18"/>
                <w:szCs w:val="18"/>
                <w:lang w:val="en-US" w:eastAsia="zh-CN" w:bidi="ar-SA"/>
              </w:rPr>
            </w:pPr>
            <w:r>
              <w:rPr>
                <w:rFonts w:cs="宋体"/>
                <w:sz w:val="18"/>
                <w:szCs w:val="18"/>
                <w:lang w:bidi="ar"/>
              </w:rPr>
              <w:t>是</w:t>
            </w: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67990D79">
            <w:pPr>
              <w:jc w:val="center"/>
              <w:rPr>
                <w:rFonts w:hint="default" w:ascii="宋体" w:hAnsi="宋体" w:eastAsia="宋体" w:cs="Times New Roman"/>
                <w:sz w:val="18"/>
                <w:szCs w:val="18"/>
                <w:lang w:val="en-US" w:eastAsia="zh-CN" w:bidi="ar-SA"/>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5AE1FE4C">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7DAA0323">
            <w:pPr>
              <w:rPr>
                <w:rFonts w:hint="default"/>
                <w:sz w:val="18"/>
                <w:szCs w:val="18"/>
              </w:rPr>
            </w:pPr>
          </w:p>
        </w:tc>
      </w:tr>
      <w:tr w14:paraId="498B3D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2D5EA12">
            <w:pPr>
              <w:rPr>
                <w:rFonts w:hint="default"/>
                <w:sz w:val="18"/>
                <w:szCs w:val="18"/>
              </w:rPr>
            </w:pPr>
            <w:r>
              <w:rPr>
                <w:sz w:val="18"/>
                <w:szCs w:val="18"/>
              </w:rPr>
              <w:t>CARDNO</w:t>
            </w:r>
          </w:p>
        </w:tc>
        <w:tc>
          <w:tcPr>
            <w:tcW w:w="714" w:type="pct"/>
            <w:tcBorders>
              <w:top w:val="single" w:color="000000" w:sz="6" w:space="0"/>
              <w:left w:val="nil"/>
              <w:bottom w:val="single" w:color="000000" w:sz="6" w:space="0"/>
              <w:right w:val="single" w:color="000000" w:sz="6" w:space="0"/>
            </w:tcBorders>
            <w:noWrap/>
            <w:vAlign w:val="center"/>
          </w:tcPr>
          <w:p w14:paraId="358EC1A3">
            <w:pPr>
              <w:rPr>
                <w:rFonts w:hint="default"/>
                <w:sz w:val="18"/>
                <w:szCs w:val="18"/>
              </w:rPr>
            </w:pPr>
            <w:r>
              <w:rPr>
                <w:rFonts w:cs="宋体"/>
                <w:sz w:val="18"/>
                <w:szCs w:val="18"/>
              </w:rPr>
              <w:t>卡号</w:t>
            </w:r>
          </w:p>
        </w:tc>
        <w:tc>
          <w:tcPr>
            <w:tcW w:w="1410" w:type="pct"/>
            <w:tcBorders>
              <w:top w:val="single" w:color="000000" w:sz="6" w:space="0"/>
              <w:left w:val="nil"/>
              <w:bottom w:val="single" w:color="000000" w:sz="6" w:space="0"/>
              <w:right w:val="single" w:color="000000" w:sz="6" w:space="0"/>
            </w:tcBorders>
            <w:noWrap/>
            <w:vAlign w:val="center"/>
          </w:tcPr>
          <w:p w14:paraId="71196525">
            <w:pPr>
              <w:rPr>
                <w:rFonts w:hint="default"/>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455" w:type="pct"/>
            <w:tcBorders>
              <w:top w:val="single" w:color="000000" w:sz="6" w:space="0"/>
              <w:left w:val="nil"/>
              <w:bottom w:val="single" w:color="000000" w:sz="6" w:space="0"/>
              <w:right w:val="single" w:color="000000" w:sz="6" w:space="0"/>
            </w:tcBorders>
            <w:noWrap/>
            <w:vAlign w:val="center"/>
          </w:tcPr>
          <w:p w14:paraId="2CB617A6">
            <w:pPr>
              <w:jc w:val="center"/>
              <w:rPr>
                <w:rFonts w:hint="default"/>
                <w:sz w:val="18"/>
                <w:szCs w:val="18"/>
              </w:rPr>
            </w:pPr>
            <w:r>
              <w:rPr>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173469C9">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15DA8C75">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7B9FD89D">
            <w:pPr>
              <w:rPr>
                <w:rFonts w:hint="default"/>
                <w:sz w:val="18"/>
                <w:szCs w:val="18"/>
              </w:rPr>
            </w:pPr>
          </w:p>
        </w:tc>
      </w:tr>
      <w:tr w14:paraId="7390DE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753BAB6">
            <w:pPr>
              <w:rPr>
                <w:rFonts w:hint="default"/>
                <w:sz w:val="18"/>
                <w:szCs w:val="18"/>
              </w:rPr>
            </w:pPr>
            <w:r>
              <w:rPr>
                <w:sz w:val="18"/>
                <w:szCs w:val="18"/>
              </w:rPr>
              <w:t>HEAD_IDTYPE</w:t>
            </w:r>
          </w:p>
        </w:tc>
        <w:tc>
          <w:tcPr>
            <w:tcW w:w="714" w:type="pct"/>
            <w:tcBorders>
              <w:top w:val="single" w:color="000000" w:sz="6" w:space="0"/>
              <w:left w:val="nil"/>
              <w:bottom w:val="single" w:color="000000" w:sz="6" w:space="0"/>
              <w:right w:val="single" w:color="000000" w:sz="6" w:space="0"/>
            </w:tcBorders>
            <w:noWrap/>
            <w:vAlign w:val="center"/>
          </w:tcPr>
          <w:p w14:paraId="127B4103">
            <w:pPr>
              <w:rPr>
                <w:rFonts w:hint="default"/>
                <w:sz w:val="18"/>
                <w:szCs w:val="18"/>
              </w:rPr>
            </w:pPr>
            <w:r>
              <w:rPr>
                <w:rFonts w:cs="宋体"/>
                <w:sz w:val="18"/>
                <w:szCs w:val="18"/>
              </w:rPr>
              <w:t>患者身份证件类型</w:t>
            </w:r>
          </w:p>
        </w:tc>
        <w:tc>
          <w:tcPr>
            <w:tcW w:w="1410" w:type="pct"/>
            <w:tcBorders>
              <w:top w:val="single" w:color="000000" w:sz="6" w:space="0"/>
              <w:left w:val="nil"/>
              <w:bottom w:val="single" w:color="000000" w:sz="6" w:space="0"/>
              <w:right w:val="single" w:color="000000" w:sz="6" w:space="0"/>
            </w:tcBorders>
            <w:noWrap/>
            <w:vAlign w:val="center"/>
          </w:tcPr>
          <w:p w14:paraId="5F7E3B30">
            <w:pPr>
              <w:rPr>
                <w:rFonts w:hint="default"/>
                <w:sz w:val="18"/>
                <w:szCs w:val="18"/>
              </w:rPr>
            </w:pPr>
            <w:r>
              <w:rPr>
                <w:sz w:val="18"/>
                <w:szCs w:val="18"/>
              </w:rPr>
              <w:t>患者身份证件所属类别在特定编码体系中的代码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7C9B9B59">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574BE74D">
            <w:pPr>
              <w:widowControl w:val="0"/>
              <w:jc w:val="center"/>
              <w:rPr>
                <w:rFonts w:hint="default" w:cs="宋体"/>
                <w:bCs/>
                <w:kern w:val="2"/>
                <w:sz w:val="18"/>
                <w:szCs w:val="18"/>
              </w:rPr>
            </w:pPr>
            <w:r>
              <w:rPr>
                <w:rFonts w:cs="宋体"/>
                <w:bCs/>
                <w:kern w:val="2"/>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54FE48C7">
            <w:pPr>
              <w:widowControl w:val="0"/>
              <w:rPr>
                <w:rFonts w:hint="default" w:cs="宋体"/>
                <w:bCs/>
                <w:kern w:val="2"/>
                <w:sz w:val="18"/>
                <w:szCs w:val="18"/>
              </w:rPr>
            </w:pPr>
            <w:r>
              <w:rPr>
                <w:rFonts w:hint="eastAsia" w:cs="宋体"/>
                <w:bCs/>
                <w:kern w:val="2"/>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0D70850C">
            <w:pPr>
              <w:rPr>
                <w:rFonts w:hint="default"/>
                <w:sz w:val="18"/>
                <w:szCs w:val="18"/>
              </w:rPr>
            </w:pPr>
            <w:r>
              <w:rPr>
                <w:rFonts w:cs="宋体"/>
                <w:sz w:val="18"/>
                <w:szCs w:val="18"/>
              </w:rPr>
              <w:t>CV02.01.101</w:t>
            </w:r>
          </w:p>
        </w:tc>
      </w:tr>
      <w:tr w14:paraId="0E50A3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9CBFE1B">
            <w:pPr>
              <w:rPr>
                <w:rFonts w:hint="default" w:ascii="宋体" w:hAnsi="宋体" w:eastAsia="宋体" w:cs="Times New Roman"/>
                <w:sz w:val="18"/>
                <w:szCs w:val="18"/>
                <w:lang w:val="en-US" w:eastAsia="zh-CN" w:bidi="ar-SA"/>
              </w:rPr>
            </w:pPr>
            <w:r>
              <w:rPr>
                <w:sz w:val="18"/>
                <w:szCs w:val="18"/>
              </w:rPr>
              <w:t>HEAD_IDTYPE</w:t>
            </w:r>
            <w:r>
              <w:rPr>
                <w:rFonts w:hint="eastAsia"/>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BF106A9">
            <w:pPr>
              <w:rPr>
                <w:rFonts w:hint="eastAsia" w:ascii="宋体" w:hAnsi="宋体" w:eastAsia="宋体" w:cs="Times New Roman"/>
                <w:sz w:val="18"/>
                <w:szCs w:val="18"/>
                <w:lang w:val="en-US" w:eastAsia="zh-CN" w:bidi="ar-SA"/>
              </w:rPr>
            </w:pPr>
            <w:r>
              <w:rPr>
                <w:rFonts w:cs="宋体"/>
                <w:sz w:val="18"/>
                <w:szCs w:val="18"/>
              </w:rPr>
              <w:t>患者身份证件类型</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72F9D872">
            <w:pPr>
              <w:rPr>
                <w:rFonts w:hint="default" w:ascii="宋体" w:hAnsi="宋体" w:eastAsia="宋体" w:cs="Times New Roman"/>
                <w:sz w:val="18"/>
                <w:szCs w:val="18"/>
                <w:lang w:val="en-US" w:eastAsia="zh-CN" w:bidi="ar-SA"/>
              </w:rPr>
            </w:pPr>
            <w:r>
              <w:rPr>
                <w:sz w:val="18"/>
                <w:szCs w:val="18"/>
              </w:rPr>
              <w:t>患者身份证件所属类别在特定编码体系中的</w:t>
            </w:r>
            <w:r>
              <w:rPr>
                <w:rFonts w:hint="eastAsia"/>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1C34DF72">
            <w:pPr>
              <w:jc w:val="center"/>
              <w:rPr>
                <w:rFonts w:hint="default" w:ascii="宋体" w:hAnsi="宋体" w:eastAsia="宋体" w:cs="Times New Roman"/>
                <w:sz w:val="18"/>
                <w:szCs w:val="18"/>
                <w:lang w:val="en-US" w:eastAsia="zh-CN" w:bidi="ar-SA"/>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4CC4AAF0">
            <w:pPr>
              <w:widowControl w:val="0"/>
              <w:jc w:val="center"/>
              <w:rPr>
                <w:rFonts w:hint="default" w:ascii="宋体" w:hAnsi="宋体" w:eastAsia="宋体" w:cs="宋体"/>
                <w:bCs/>
                <w:kern w:val="2"/>
                <w:sz w:val="18"/>
                <w:szCs w:val="18"/>
                <w:lang w:val="en-US" w:eastAsia="zh-CN" w:bidi="ar-SA"/>
              </w:rPr>
            </w:pPr>
            <w:r>
              <w:rPr>
                <w:rFonts w:cs="宋体"/>
                <w:bCs/>
                <w:kern w:val="2"/>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4C9E4D8C">
            <w:pPr>
              <w:widowControl w:val="0"/>
              <w:rPr>
                <w:rFonts w:hint="eastAsia" w:ascii="宋体" w:hAnsi="宋体" w:eastAsia="宋体" w:cs="宋体"/>
                <w:bCs/>
                <w:kern w:val="2"/>
                <w:sz w:val="18"/>
                <w:szCs w:val="18"/>
                <w:lang w:val="en-US" w:eastAsia="zh-CN" w:bidi="ar-SA"/>
              </w:rPr>
            </w:pPr>
            <w:r>
              <w:rPr>
                <w:rFonts w:cs="宋体"/>
                <w:bCs/>
                <w:kern w:val="2"/>
                <w:sz w:val="18"/>
                <w:szCs w:val="18"/>
              </w:rPr>
              <w:t>2</w:t>
            </w:r>
            <w:r>
              <w:rPr>
                <w:rFonts w:hint="eastAsia" w:cs="宋体"/>
                <w:bCs/>
                <w:kern w:val="2"/>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74FB0E20">
            <w:pPr>
              <w:rPr>
                <w:rFonts w:hint="default"/>
                <w:sz w:val="18"/>
                <w:szCs w:val="18"/>
              </w:rPr>
            </w:pPr>
          </w:p>
        </w:tc>
      </w:tr>
      <w:tr w14:paraId="0DE930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722E3E7">
            <w:pPr>
              <w:rPr>
                <w:rFonts w:hint="default"/>
                <w:sz w:val="18"/>
                <w:szCs w:val="18"/>
              </w:rPr>
            </w:pPr>
            <w:r>
              <w:rPr>
                <w:sz w:val="18"/>
                <w:szCs w:val="18"/>
              </w:rPr>
              <w:t>HEAD_IDCARD</w:t>
            </w:r>
          </w:p>
        </w:tc>
        <w:tc>
          <w:tcPr>
            <w:tcW w:w="714" w:type="pct"/>
            <w:tcBorders>
              <w:top w:val="single" w:color="000000" w:sz="6" w:space="0"/>
              <w:left w:val="nil"/>
              <w:bottom w:val="single" w:color="000000" w:sz="6" w:space="0"/>
              <w:right w:val="single" w:color="000000" w:sz="6" w:space="0"/>
            </w:tcBorders>
            <w:noWrap/>
            <w:vAlign w:val="center"/>
          </w:tcPr>
          <w:p w14:paraId="5EC73DF0">
            <w:pPr>
              <w:rPr>
                <w:rFonts w:hint="default"/>
                <w:sz w:val="18"/>
                <w:szCs w:val="18"/>
              </w:rPr>
            </w:pPr>
            <w:r>
              <w:rPr>
                <w:rFonts w:cs="宋体"/>
                <w:sz w:val="18"/>
                <w:szCs w:val="18"/>
              </w:rPr>
              <w:t>患者身份证件号码</w:t>
            </w:r>
          </w:p>
        </w:tc>
        <w:tc>
          <w:tcPr>
            <w:tcW w:w="1410" w:type="pct"/>
            <w:tcBorders>
              <w:top w:val="single" w:color="000000" w:sz="6" w:space="0"/>
              <w:left w:val="nil"/>
              <w:bottom w:val="single" w:color="000000" w:sz="6" w:space="0"/>
              <w:right w:val="single" w:color="000000" w:sz="6" w:space="0"/>
            </w:tcBorders>
            <w:noWrap/>
            <w:vAlign w:val="center"/>
          </w:tcPr>
          <w:p w14:paraId="5D44976E">
            <w:pPr>
              <w:rPr>
                <w:rFonts w:hint="default"/>
                <w:sz w:val="18"/>
                <w:szCs w:val="18"/>
              </w:rPr>
            </w:pPr>
            <w:r>
              <w:rPr>
                <w:sz w:val="18"/>
                <w:szCs w:val="18"/>
              </w:rPr>
              <w:t>患者的身份证件上的唯一法定标识符，</w:t>
            </w:r>
            <w:r>
              <w:rPr>
                <w:rFonts w:cs="宋体"/>
                <w:b/>
                <w:bCs/>
                <w:sz w:val="18"/>
                <w:szCs w:val="18"/>
                <w:lang w:bidi="ar"/>
              </w:rPr>
              <w:t>如果都没有，传patientID</w:t>
            </w:r>
          </w:p>
        </w:tc>
        <w:tc>
          <w:tcPr>
            <w:tcW w:w="455" w:type="pct"/>
            <w:tcBorders>
              <w:top w:val="single" w:color="000000" w:sz="6" w:space="0"/>
              <w:left w:val="nil"/>
              <w:bottom w:val="single" w:color="000000" w:sz="6" w:space="0"/>
              <w:right w:val="single" w:color="000000" w:sz="6" w:space="0"/>
            </w:tcBorders>
            <w:noWrap/>
            <w:vAlign w:val="center"/>
          </w:tcPr>
          <w:p w14:paraId="4B99E6A5">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44A41D13">
            <w:pPr>
              <w:widowControl w:val="0"/>
              <w:jc w:val="center"/>
              <w:rPr>
                <w:rFonts w:hint="default" w:cs="宋体"/>
                <w:bCs/>
                <w:kern w:val="2"/>
                <w:sz w:val="18"/>
                <w:szCs w:val="18"/>
              </w:rPr>
            </w:pPr>
            <w:r>
              <w:rPr>
                <w:rFonts w:cs="宋体"/>
                <w:bCs/>
                <w:kern w:val="2"/>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5D39EAF3">
            <w:pPr>
              <w:widowControl w:val="0"/>
              <w:rPr>
                <w:rFonts w:hint="default" w:cs="宋体"/>
                <w:bCs/>
                <w:kern w:val="2"/>
                <w:sz w:val="18"/>
                <w:szCs w:val="18"/>
              </w:rPr>
            </w:pPr>
            <w:r>
              <w:rPr>
                <w:rFonts w:cs="宋体"/>
                <w:bCs/>
                <w:kern w:val="2"/>
                <w:sz w:val="18"/>
                <w:szCs w:val="18"/>
              </w:rPr>
              <w:t>20</w:t>
            </w:r>
          </w:p>
        </w:tc>
        <w:tc>
          <w:tcPr>
            <w:tcW w:w="714" w:type="pct"/>
            <w:tcBorders>
              <w:top w:val="single" w:color="000000" w:sz="6" w:space="0"/>
              <w:left w:val="nil"/>
              <w:bottom w:val="single" w:color="000000" w:sz="6" w:space="0"/>
              <w:right w:val="single" w:color="000000" w:sz="6" w:space="0"/>
            </w:tcBorders>
            <w:noWrap/>
            <w:vAlign w:val="center"/>
          </w:tcPr>
          <w:p w14:paraId="1EBFE648">
            <w:pPr>
              <w:rPr>
                <w:rFonts w:hint="default"/>
                <w:sz w:val="18"/>
                <w:szCs w:val="18"/>
              </w:rPr>
            </w:pPr>
          </w:p>
        </w:tc>
      </w:tr>
      <w:tr w14:paraId="68A35A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0BA5F76">
            <w:pPr>
              <w:rPr>
                <w:rFonts w:hint="default"/>
                <w:sz w:val="18"/>
                <w:szCs w:val="18"/>
              </w:rPr>
            </w:pPr>
            <w:r>
              <w:rPr>
                <w:sz w:val="18"/>
                <w:szCs w:val="18"/>
              </w:rPr>
              <w:t>HEAD_PERSONNAME</w:t>
            </w:r>
          </w:p>
        </w:tc>
        <w:tc>
          <w:tcPr>
            <w:tcW w:w="714" w:type="pct"/>
            <w:tcBorders>
              <w:top w:val="single" w:color="000000" w:sz="6" w:space="0"/>
              <w:left w:val="nil"/>
              <w:bottom w:val="single" w:color="000000" w:sz="6" w:space="0"/>
              <w:right w:val="single" w:color="000000" w:sz="6" w:space="0"/>
            </w:tcBorders>
            <w:noWrap/>
            <w:vAlign w:val="center"/>
          </w:tcPr>
          <w:p w14:paraId="3AA63B96">
            <w:pPr>
              <w:rPr>
                <w:rFonts w:hint="default"/>
                <w:sz w:val="18"/>
                <w:szCs w:val="18"/>
              </w:rPr>
            </w:pPr>
            <w:r>
              <w:rPr>
                <w:rFonts w:cs="宋体"/>
                <w:sz w:val="18"/>
                <w:szCs w:val="18"/>
              </w:rPr>
              <w:t>患者姓名</w:t>
            </w:r>
          </w:p>
        </w:tc>
        <w:tc>
          <w:tcPr>
            <w:tcW w:w="1410" w:type="pct"/>
            <w:tcBorders>
              <w:top w:val="single" w:color="000000" w:sz="6" w:space="0"/>
              <w:left w:val="nil"/>
              <w:bottom w:val="single" w:color="000000" w:sz="6" w:space="0"/>
              <w:right w:val="single" w:color="000000" w:sz="6" w:space="0"/>
            </w:tcBorders>
            <w:noWrap/>
            <w:vAlign w:val="center"/>
          </w:tcPr>
          <w:p w14:paraId="28E6FB31">
            <w:pPr>
              <w:rPr>
                <w:rFonts w:hint="default"/>
                <w:sz w:val="18"/>
                <w:szCs w:val="18"/>
              </w:rPr>
            </w:pPr>
            <w:r>
              <w:rPr>
                <w:rFonts w:cs="宋体"/>
                <w:sz w:val="18"/>
                <w:szCs w:val="18"/>
              </w:rPr>
              <w:t>患者本人在公安户籍管理部门正式登记注册的姓氏和名称</w:t>
            </w:r>
          </w:p>
        </w:tc>
        <w:tc>
          <w:tcPr>
            <w:tcW w:w="455" w:type="pct"/>
            <w:tcBorders>
              <w:top w:val="single" w:color="000000" w:sz="6" w:space="0"/>
              <w:left w:val="nil"/>
              <w:bottom w:val="single" w:color="000000" w:sz="6" w:space="0"/>
              <w:right w:val="single" w:color="000000" w:sz="6" w:space="0"/>
            </w:tcBorders>
            <w:noWrap/>
            <w:vAlign w:val="center"/>
          </w:tcPr>
          <w:p w14:paraId="391CA105">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2E1D1F80">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4F827D3B">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03E4049B">
            <w:pPr>
              <w:rPr>
                <w:rFonts w:hint="default"/>
                <w:sz w:val="18"/>
                <w:szCs w:val="18"/>
              </w:rPr>
            </w:pPr>
          </w:p>
        </w:tc>
      </w:tr>
      <w:tr w14:paraId="0A717D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363D60A">
            <w:pPr>
              <w:rPr>
                <w:rFonts w:hint="default"/>
                <w:sz w:val="18"/>
                <w:szCs w:val="18"/>
              </w:rPr>
            </w:pPr>
            <w:r>
              <w:rPr>
                <w:sz w:val="18"/>
                <w:szCs w:val="18"/>
              </w:rPr>
              <w:t>HEAD_SEXCODE</w:t>
            </w:r>
          </w:p>
        </w:tc>
        <w:tc>
          <w:tcPr>
            <w:tcW w:w="714" w:type="pct"/>
            <w:tcBorders>
              <w:top w:val="single" w:color="000000" w:sz="6" w:space="0"/>
              <w:left w:val="nil"/>
              <w:bottom w:val="single" w:color="000000" w:sz="6" w:space="0"/>
              <w:right w:val="single" w:color="000000" w:sz="6" w:space="0"/>
            </w:tcBorders>
            <w:noWrap/>
            <w:vAlign w:val="center"/>
          </w:tcPr>
          <w:p w14:paraId="6D3FFF7D">
            <w:pPr>
              <w:rPr>
                <w:rFonts w:hint="default"/>
                <w:sz w:val="18"/>
                <w:szCs w:val="18"/>
              </w:rPr>
            </w:pPr>
            <w:r>
              <w:rPr>
                <w:rFonts w:cs="宋体"/>
                <w:sz w:val="18"/>
                <w:szCs w:val="18"/>
              </w:rPr>
              <w:t>性别</w:t>
            </w:r>
          </w:p>
        </w:tc>
        <w:tc>
          <w:tcPr>
            <w:tcW w:w="1410" w:type="pct"/>
            <w:tcBorders>
              <w:top w:val="single" w:color="000000" w:sz="6" w:space="0"/>
              <w:left w:val="nil"/>
              <w:bottom w:val="single" w:color="000000" w:sz="6" w:space="0"/>
              <w:right w:val="single" w:color="000000" w:sz="6" w:space="0"/>
            </w:tcBorders>
            <w:noWrap/>
            <w:vAlign w:val="center"/>
          </w:tcPr>
          <w:p w14:paraId="2D702327">
            <w:pPr>
              <w:rPr>
                <w:rFonts w:hint="default"/>
                <w:sz w:val="18"/>
                <w:szCs w:val="18"/>
              </w:rPr>
            </w:pPr>
            <w:r>
              <w:rPr>
                <w:rFonts w:cs="宋体"/>
                <w:sz w:val="18"/>
                <w:szCs w:val="18"/>
              </w:rPr>
              <w:t>患者生理性别在特定编码体系中的代码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34BD78BF">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10822E94">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75179C16">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2EEE98FF">
            <w:pPr>
              <w:rPr>
                <w:rFonts w:hint="default"/>
                <w:sz w:val="18"/>
                <w:szCs w:val="18"/>
              </w:rPr>
            </w:pPr>
            <w:r>
              <w:rPr>
                <w:rFonts w:cs="宋体"/>
                <w:sz w:val="18"/>
                <w:szCs w:val="18"/>
              </w:rPr>
              <w:t>GB/T 2261.1</w:t>
            </w:r>
          </w:p>
        </w:tc>
      </w:tr>
      <w:tr w14:paraId="2AFDFDB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5A60567">
            <w:pPr>
              <w:rPr>
                <w:rFonts w:hint="default" w:ascii="宋体" w:hAnsi="宋体" w:eastAsia="宋体" w:cs="Times New Roman"/>
                <w:sz w:val="18"/>
                <w:szCs w:val="18"/>
                <w:lang w:val="en-US" w:eastAsia="zh-CN" w:bidi="ar-SA"/>
              </w:rPr>
            </w:pPr>
            <w:r>
              <w:rPr>
                <w:sz w:val="18"/>
                <w:szCs w:val="18"/>
              </w:rPr>
              <w:t>HEAD_SEX</w:t>
            </w:r>
            <w:r>
              <w:rPr>
                <w:rFonts w:hint="eastAsia"/>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8ED637B">
            <w:pPr>
              <w:rPr>
                <w:rFonts w:hint="eastAsia" w:ascii="宋体" w:hAnsi="宋体" w:eastAsia="宋体" w:cs="Times New Roman"/>
                <w:sz w:val="18"/>
                <w:szCs w:val="18"/>
                <w:lang w:val="en-US" w:eastAsia="zh-CN" w:bidi="ar-SA"/>
              </w:rPr>
            </w:pPr>
            <w:r>
              <w:rPr>
                <w:rFonts w:cs="宋体"/>
                <w:sz w:val="18"/>
                <w:szCs w:val="18"/>
              </w:rPr>
              <w:t>性别</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423B9439">
            <w:pPr>
              <w:rPr>
                <w:rFonts w:hint="default" w:ascii="宋体" w:hAnsi="宋体" w:eastAsia="宋体" w:cs="Times New Roman"/>
                <w:sz w:val="18"/>
                <w:szCs w:val="18"/>
                <w:lang w:val="en-US" w:eastAsia="zh-CN" w:bidi="ar-SA"/>
              </w:rPr>
            </w:pPr>
            <w:r>
              <w:rPr>
                <w:rFonts w:cs="宋体"/>
                <w:sz w:val="18"/>
                <w:szCs w:val="18"/>
              </w:rPr>
              <w:t>患者生理性别在特定编码体系中的</w:t>
            </w:r>
            <w:r>
              <w:rPr>
                <w:rFonts w:hint="eastAsia" w:cs="宋体"/>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5F0D07C3">
            <w:pPr>
              <w:jc w:val="center"/>
              <w:rPr>
                <w:rFonts w:hint="default" w:ascii="宋体" w:hAnsi="宋体" w:eastAsia="宋体" w:cs="Times New Roman"/>
                <w:sz w:val="18"/>
                <w:szCs w:val="18"/>
                <w:lang w:val="en-US" w:eastAsia="zh-CN" w:bidi="ar-SA"/>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32E0EF27">
            <w:pPr>
              <w:jc w:val="center"/>
              <w:rPr>
                <w:rFonts w:hint="default" w:ascii="宋体" w:hAnsi="宋体" w:eastAsia="宋体" w:cs="Times New Roman"/>
                <w:sz w:val="18"/>
                <w:szCs w:val="18"/>
                <w:lang w:val="en-US" w:eastAsia="zh-CN" w:bidi="ar-SA"/>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469AEC33">
            <w:pPr>
              <w:rPr>
                <w:rFonts w:hint="eastAsia" w:ascii="宋体" w:hAnsi="宋体" w:eastAsia="宋体" w:cs="Times New Roman"/>
                <w:sz w:val="18"/>
                <w:szCs w:val="18"/>
                <w:lang w:val="en-US" w:eastAsia="zh-CN" w:bidi="ar-SA"/>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4E84CBB6">
            <w:pPr>
              <w:rPr>
                <w:rFonts w:hint="default" w:cs="宋体"/>
                <w:sz w:val="18"/>
                <w:szCs w:val="18"/>
              </w:rPr>
            </w:pPr>
          </w:p>
        </w:tc>
      </w:tr>
      <w:tr w14:paraId="3E60BF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254ACD9">
            <w:pPr>
              <w:rPr>
                <w:rFonts w:hint="default"/>
                <w:sz w:val="18"/>
                <w:szCs w:val="18"/>
              </w:rPr>
            </w:pPr>
            <w:r>
              <w:rPr>
                <w:sz w:val="18"/>
                <w:szCs w:val="18"/>
              </w:rPr>
              <w:t>HEAD_BIRTHDAY</w:t>
            </w:r>
          </w:p>
        </w:tc>
        <w:tc>
          <w:tcPr>
            <w:tcW w:w="714" w:type="pct"/>
            <w:tcBorders>
              <w:top w:val="single" w:color="000000" w:sz="6" w:space="0"/>
              <w:left w:val="nil"/>
              <w:bottom w:val="single" w:color="000000" w:sz="6" w:space="0"/>
              <w:right w:val="single" w:color="000000" w:sz="6" w:space="0"/>
            </w:tcBorders>
            <w:noWrap/>
            <w:vAlign w:val="center"/>
          </w:tcPr>
          <w:p w14:paraId="238C61B4">
            <w:pPr>
              <w:rPr>
                <w:rFonts w:hint="default" w:cs="宋体"/>
                <w:sz w:val="18"/>
                <w:szCs w:val="18"/>
              </w:rPr>
            </w:pPr>
            <w:r>
              <w:rPr>
                <w:rFonts w:cs="宋体"/>
                <w:sz w:val="18"/>
                <w:szCs w:val="18"/>
              </w:rPr>
              <w:t>出生日期</w:t>
            </w:r>
          </w:p>
        </w:tc>
        <w:tc>
          <w:tcPr>
            <w:tcW w:w="1410" w:type="pct"/>
            <w:tcBorders>
              <w:top w:val="single" w:color="000000" w:sz="6" w:space="0"/>
              <w:left w:val="nil"/>
              <w:bottom w:val="single" w:color="000000" w:sz="6" w:space="0"/>
              <w:right w:val="single" w:color="000000" w:sz="6" w:space="0"/>
            </w:tcBorders>
            <w:noWrap/>
            <w:vAlign w:val="center"/>
          </w:tcPr>
          <w:p w14:paraId="7089C66B">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455" w:type="pct"/>
            <w:tcBorders>
              <w:top w:val="single" w:color="000000" w:sz="6" w:space="0"/>
              <w:left w:val="nil"/>
              <w:bottom w:val="single" w:color="000000" w:sz="6" w:space="0"/>
              <w:right w:val="single" w:color="000000" w:sz="6" w:space="0"/>
            </w:tcBorders>
            <w:noWrap/>
            <w:vAlign w:val="center"/>
          </w:tcPr>
          <w:p w14:paraId="344102D7">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0B4A34B3">
            <w:pPr>
              <w:jc w:val="center"/>
              <w:rPr>
                <w:rFonts w:hint="default" w:cs="宋体"/>
                <w:sz w:val="18"/>
                <w:szCs w:val="18"/>
              </w:rPr>
            </w:pPr>
            <w:r>
              <w:rPr>
                <w:rFonts w:hint="default" w:cs="宋体"/>
                <w:sz w:val="18"/>
                <w:szCs w:val="18"/>
                <w:lang w:bidi="ar"/>
              </w:rPr>
              <w:t>date</w:t>
            </w:r>
          </w:p>
        </w:tc>
        <w:tc>
          <w:tcPr>
            <w:tcW w:w="494" w:type="pct"/>
            <w:tcBorders>
              <w:top w:val="single" w:color="000000" w:sz="6" w:space="0"/>
              <w:left w:val="nil"/>
              <w:bottom w:val="single" w:color="000000" w:sz="6" w:space="0"/>
              <w:right w:val="single" w:color="000000" w:sz="6" w:space="0"/>
            </w:tcBorders>
            <w:noWrap/>
            <w:vAlign w:val="center"/>
          </w:tcPr>
          <w:p w14:paraId="4DE8C399">
            <w:pPr>
              <w:rPr>
                <w:rFonts w:hint="default" w:cs="宋体"/>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noWrap/>
            <w:vAlign w:val="center"/>
          </w:tcPr>
          <w:p w14:paraId="14557158">
            <w:pPr>
              <w:rPr>
                <w:rFonts w:hint="default" w:cs="宋体"/>
                <w:sz w:val="18"/>
                <w:szCs w:val="18"/>
              </w:rPr>
            </w:pPr>
          </w:p>
        </w:tc>
      </w:tr>
      <w:tr w14:paraId="7215DF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EE258C3">
            <w:pPr>
              <w:rPr>
                <w:rFonts w:hint="default"/>
                <w:sz w:val="18"/>
                <w:szCs w:val="18"/>
              </w:rPr>
            </w:pPr>
            <w:r>
              <w:rPr>
                <w:sz w:val="18"/>
                <w:szCs w:val="18"/>
              </w:rPr>
              <w:t>HEAD_CONTACTNO</w:t>
            </w:r>
          </w:p>
        </w:tc>
        <w:tc>
          <w:tcPr>
            <w:tcW w:w="714" w:type="pct"/>
            <w:tcBorders>
              <w:top w:val="single" w:color="000000" w:sz="6" w:space="0"/>
              <w:left w:val="nil"/>
              <w:bottom w:val="single" w:color="000000" w:sz="6" w:space="0"/>
              <w:right w:val="single" w:color="000000" w:sz="6" w:space="0"/>
            </w:tcBorders>
            <w:noWrap/>
            <w:vAlign w:val="center"/>
          </w:tcPr>
          <w:p w14:paraId="447C412A">
            <w:pPr>
              <w:rPr>
                <w:rFonts w:hint="default" w:cs="宋体"/>
                <w:sz w:val="18"/>
                <w:szCs w:val="18"/>
              </w:rPr>
            </w:pPr>
            <w:r>
              <w:rPr>
                <w:rFonts w:cs="宋体"/>
                <w:sz w:val="18"/>
                <w:szCs w:val="18"/>
              </w:rPr>
              <w:t>联系电话</w:t>
            </w:r>
          </w:p>
        </w:tc>
        <w:tc>
          <w:tcPr>
            <w:tcW w:w="1410" w:type="pct"/>
            <w:tcBorders>
              <w:top w:val="single" w:color="000000" w:sz="6" w:space="0"/>
              <w:left w:val="nil"/>
              <w:bottom w:val="single" w:color="000000" w:sz="6" w:space="0"/>
              <w:right w:val="single" w:color="000000" w:sz="6" w:space="0"/>
            </w:tcBorders>
            <w:noWrap/>
            <w:vAlign w:val="center"/>
          </w:tcPr>
          <w:p w14:paraId="321D9517">
            <w:pPr>
              <w:rPr>
                <w:rFonts w:hint="default" w:cs="宋体"/>
                <w:sz w:val="18"/>
                <w:szCs w:val="18"/>
              </w:rPr>
            </w:pPr>
            <w:r>
              <w:rPr>
                <w:rFonts w:cs="宋体"/>
                <w:sz w:val="18"/>
                <w:szCs w:val="18"/>
              </w:rPr>
              <w:t>联系人的电话号码，包括国际、国内区号和分机号</w:t>
            </w:r>
          </w:p>
        </w:tc>
        <w:tc>
          <w:tcPr>
            <w:tcW w:w="455" w:type="pct"/>
            <w:tcBorders>
              <w:top w:val="single" w:color="000000" w:sz="6" w:space="0"/>
              <w:left w:val="nil"/>
              <w:bottom w:val="single" w:color="000000" w:sz="6" w:space="0"/>
              <w:right w:val="single" w:color="000000" w:sz="6" w:space="0"/>
            </w:tcBorders>
            <w:noWrap/>
            <w:vAlign w:val="center"/>
          </w:tcPr>
          <w:p w14:paraId="5183CF05">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15CA75DA">
            <w:pPr>
              <w:jc w:val="center"/>
              <w:rPr>
                <w:rFonts w:hint="default" w:cs="宋体"/>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28D7E2F3">
            <w:pPr>
              <w:rPr>
                <w:rFonts w:hint="default" w:cs="宋体"/>
                <w:sz w:val="18"/>
                <w:szCs w:val="18"/>
              </w:rPr>
            </w:pPr>
            <w:r>
              <w:rPr>
                <w:rFonts w:cs="宋体"/>
                <w:sz w:val="18"/>
                <w:szCs w:val="18"/>
              </w:rPr>
              <w:t>11</w:t>
            </w:r>
          </w:p>
        </w:tc>
        <w:tc>
          <w:tcPr>
            <w:tcW w:w="714" w:type="pct"/>
            <w:tcBorders>
              <w:top w:val="single" w:color="000000" w:sz="6" w:space="0"/>
              <w:left w:val="nil"/>
              <w:bottom w:val="single" w:color="000000" w:sz="6" w:space="0"/>
              <w:right w:val="single" w:color="000000" w:sz="6" w:space="0"/>
            </w:tcBorders>
            <w:noWrap/>
            <w:vAlign w:val="center"/>
          </w:tcPr>
          <w:p w14:paraId="4079D904">
            <w:pPr>
              <w:rPr>
                <w:rFonts w:hint="default" w:cs="宋体"/>
                <w:sz w:val="18"/>
                <w:szCs w:val="18"/>
              </w:rPr>
            </w:pPr>
          </w:p>
        </w:tc>
      </w:tr>
      <w:tr w14:paraId="750AC9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054E961">
            <w:pPr>
              <w:rPr>
                <w:rFonts w:hint="default"/>
                <w:sz w:val="18"/>
                <w:szCs w:val="18"/>
              </w:rPr>
            </w:pPr>
            <w:r>
              <w:rPr>
                <w:rFonts w:cs="宋体"/>
                <w:sz w:val="18"/>
                <w:szCs w:val="18"/>
              </w:rPr>
              <w:t>YYFYDM</w:t>
            </w:r>
          </w:p>
        </w:tc>
        <w:tc>
          <w:tcPr>
            <w:tcW w:w="714" w:type="pct"/>
            <w:tcBorders>
              <w:top w:val="single" w:color="000000" w:sz="6" w:space="0"/>
              <w:left w:val="nil"/>
              <w:bottom w:val="single" w:color="000000" w:sz="6" w:space="0"/>
              <w:right w:val="single" w:color="000000" w:sz="6" w:space="0"/>
            </w:tcBorders>
            <w:noWrap/>
            <w:vAlign w:val="center"/>
          </w:tcPr>
          <w:p w14:paraId="0B7F5A79">
            <w:pPr>
              <w:rPr>
                <w:rFonts w:hint="default"/>
                <w:sz w:val="18"/>
                <w:szCs w:val="18"/>
              </w:rPr>
            </w:pPr>
            <w:r>
              <w:rPr>
                <w:rFonts w:cs="宋体"/>
                <w:sz w:val="18"/>
                <w:szCs w:val="18"/>
              </w:rPr>
              <w:t>医院分院代码</w:t>
            </w:r>
          </w:p>
        </w:tc>
        <w:tc>
          <w:tcPr>
            <w:tcW w:w="1410" w:type="pct"/>
            <w:tcBorders>
              <w:top w:val="single" w:color="000000" w:sz="6" w:space="0"/>
              <w:left w:val="nil"/>
              <w:bottom w:val="single" w:color="000000" w:sz="6" w:space="0"/>
              <w:right w:val="single" w:color="000000" w:sz="6" w:space="0"/>
            </w:tcBorders>
            <w:noWrap/>
            <w:vAlign w:val="center"/>
          </w:tcPr>
          <w:p w14:paraId="7257FD06">
            <w:pPr>
              <w:rPr>
                <w:rFonts w:hint="default"/>
                <w:sz w:val="18"/>
                <w:szCs w:val="18"/>
              </w:rPr>
            </w:pPr>
            <w:r>
              <w:rPr>
                <w:rFonts w:cs="宋体"/>
                <w:sz w:val="18"/>
                <w:szCs w:val="18"/>
              </w:rPr>
              <w:t>分院经《医疗机构执业许可证》登记的，并按照特定编码体系填写的代码</w:t>
            </w:r>
          </w:p>
        </w:tc>
        <w:tc>
          <w:tcPr>
            <w:tcW w:w="455" w:type="pct"/>
            <w:tcBorders>
              <w:top w:val="single" w:color="000000" w:sz="6" w:space="0"/>
              <w:left w:val="nil"/>
              <w:bottom w:val="single" w:color="000000" w:sz="6" w:space="0"/>
              <w:right w:val="single" w:color="000000" w:sz="6" w:space="0"/>
            </w:tcBorders>
            <w:noWrap/>
            <w:vAlign w:val="center"/>
          </w:tcPr>
          <w:p w14:paraId="33551052">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0D7FCD6E">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2ECA04DD">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177580EF">
            <w:pPr>
              <w:rPr>
                <w:rFonts w:hint="default"/>
                <w:sz w:val="18"/>
                <w:szCs w:val="18"/>
              </w:rPr>
            </w:pPr>
          </w:p>
        </w:tc>
      </w:tr>
      <w:tr w14:paraId="2763A0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970B8EA">
            <w:pPr>
              <w:rPr>
                <w:rFonts w:hint="default"/>
                <w:sz w:val="18"/>
                <w:szCs w:val="18"/>
              </w:rPr>
            </w:pPr>
            <w:r>
              <w:rPr>
                <w:sz w:val="18"/>
                <w:szCs w:val="18"/>
              </w:rPr>
              <w:t>SQKSMC</w:t>
            </w:r>
          </w:p>
        </w:tc>
        <w:tc>
          <w:tcPr>
            <w:tcW w:w="714" w:type="pct"/>
            <w:tcBorders>
              <w:top w:val="single" w:color="000000" w:sz="6" w:space="0"/>
              <w:left w:val="nil"/>
              <w:bottom w:val="single" w:color="000000" w:sz="6" w:space="0"/>
              <w:right w:val="single" w:color="000000" w:sz="6" w:space="0"/>
            </w:tcBorders>
            <w:noWrap/>
            <w:vAlign w:val="center"/>
          </w:tcPr>
          <w:p w14:paraId="7B621549">
            <w:pPr>
              <w:rPr>
                <w:rFonts w:hint="default"/>
                <w:sz w:val="18"/>
                <w:szCs w:val="18"/>
              </w:rPr>
            </w:pPr>
            <w:r>
              <w:rPr>
                <w:rFonts w:cs="宋体"/>
                <w:sz w:val="18"/>
                <w:szCs w:val="18"/>
              </w:rPr>
              <w:t>申请科室名称</w:t>
            </w:r>
          </w:p>
        </w:tc>
        <w:tc>
          <w:tcPr>
            <w:tcW w:w="1410" w:type="pct"/>
            <w:tcBorders>
              <w:top w:val="single" w:color="000000" w:sz="6" w:space="0"/>
              <w:left w:val="nil"/>
              <w:bottom w:val="single" w:color="000000" w:sz="6" w:space="0"/>
              <w:right w:val="single" w:color="000000" w:sz="6" w:space="0"/>
            </w:tcBorders>
            <w:noWrap/>
            <w:vAlign w:val="center"/>
          </w:tcPr>
          <w:p w14:paraId="3752EA5A">
            <w:pPr>
              <w:rPr>
                <w:rFonts w:hint="default"/>
                <w:sz w:val="18"/>
                <w:szCs w:val="18"/>
              </w:rPr>
            </w:pPr>
            <w:r>
              <w:rPr>
                <w:rFonts w:cs="宋体"/>
                <w:sz w:val="18"/>
                <w:szCs w:val="18"/>
              </w:rPr>
              <w:t>申请检验的科室名称，传院内科室名称</w:t>
            </w:r>
          </w:p>
        </w:tc>
        <w:tc>
          <w:tcPr>
            <w:tcW w:w="455" w:type="pct"/>
            <w:tcBorders>
              <w:top w:val="single" w:color="000000" w:sz="6" w:space="0"/>
              <w:left w:val="nil"/>
              <w:bottom w:val="single" w:color="000000" w:sz="6" w:space="0"/>
              <w:right w:val="single" w:color="000000" w:sz="6" w:space="0"/>
            </w:tcBorders>
            <w:noWrap/>
            <w:vAlign w:val="center"/>
          </w:tcPr>
          <w:p w14:paraId="63BDBD86">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46C9CD4C">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4A7340ED">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20E93BD">
            <w:pPr>
              <w:rPr>
                <w:rFonts w:hint="default"/>
                <w:sz w:val="18"/>
                <w:szCs w:val="18"/>
              </w:rPr>
            </w:pPr>
          </w:p>
        </w:tc>
      </w:tr>
      <w:tr w14:paraId="16D6849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925300A">
            <w:pPr>
              <w:rPr>
                <w:rFonts w:hint="default"/>
                <w:sz w:val="18"/>
                <w:szCs w:val="18"/>
              </w:rPr>
            </w:pPr>
            <w:r>
              <w:rPr>
                <w:sz w:val="18"/>
                <w:szCs w:val="18"/>
              </w:rPr>
              <w:t>SQKSBM</w:t>
            </w:r>
          </w:p>
        </w:tc>
        <w:tc>
          <w:tcPr>
            <w:tcW w:w="714" w:type="pct"/>
            <w:tcBorders>
              <w:top w:val="single" w:color="000000" w:sz="6" w:space="0"/>
              <w:left w:val="nil"/>
              <w:bottom w:val="single" w:color="000000" w:sz="6" w:space="0"/>
              <w:right w:val="single" w:color="000000" w:sz="6" w:space="0"/>
            </w:tcBorders>
            <w:noWrap/>
            <w:vAlign w:val="center"/>
          </w:tcPr>
          <w:p w14:paraId="28906BCE">
            <w:pPr>
              <w:rPr>
                <w:rFonts w:hint="default"/>
                <w:sz w:val="18"/>
                <w:szCs w:val="18"/>
              </w:rPr>
            </w:pPr>
            <w:r>
              <w:rPr>
                <w:rFonts w:cs="宋体"/>
                <w:sz w:val="18"/>
                <w:szCs w:val="18"/>
              </w:rPr>
              <w:t>申请科室编码</w:t>
            </w:r>
          </w:p>
        </w:tc>
        <w:tc>
          <w:tcPr>
            <w:tcW w:w="1410" w:type="pct"/>
            <w:tcBorders>
              <w:top w:val="single" w:color="000000" w:sz="6" w:space="0"/>
              <w:left w:val="nil"/>
              <w:bottom w:val="single" w:color="000000" w:sz="6" w:space="0"/>
              <w:right w:val="single" w:color="000000" w:sz="6" w:space="0"/>
            </w:tcBorders>
            <w:noWrap/>
            <w:vAlign w:val="center"/>
          </w:tcPr>
          <w:p w14:paraId="28EEB5CB">
            <w:pPr>
              <w:rPr>
                <w:rFonts w:hint="default"/>
                <w:sz w:val="18"/>
                <w:szCs w:val="18"/>
              </w:rPr>
            </w:pPr>
            <w:r>
              <w:rPr>
                <w:rFonts w:cs="宋体"/>
                <w:sz w:val="18"/>
                <w:szCs w:val="18"/>
              </w:rPr>
              <w:t>申请检查的科室在特定编码体系中的代码，传院内科室编码</w:t>
            </w:r>
          </w:p>
        </w:tc>
        <w:tc>
          <w:tcPr>
            <w:tcW w:w="455" w:type="pct"/>
            <w:tcBorders>
              <w:top w:val="single" w:color="000000" w:sz="6" w:space="0"/>
              <w:left w:val="nil"/>
              <w:bottom w:val="single" w:color="000000" w:sz="6" w:space="0"/>
              <w:right w:val="single" w:color="000000" w:sz="6" w:space="0"/>
            </w:tcBorders>
            <w:noWrap/>
            <w:vAlign w:val="center"/>
          </w:tcPr>
          <w:p w14:paraId="0AC19A03">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206FF2BE">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BCCEF96">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5EA1EC85">
            <w:pPr>
              <w:rPr>
                <w:rFonts w:hint="default"/>
                <w:sz w:val="18"/>
                <w:szCs w:val="18"/>
              </w:rPr>
            </w:pPr>
          </w:p>
        </w:tc>
      </w:tr>
      <w:tr w14:paraId="723180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A57DDAC">
            <w:pPr>
              <w:rPr>
                <w:rFonts w:hint="default"/>
                <w:sz w:val="18"/>
                <w:szCs w:val="18"/>
              </w:rPr>
            </w:pPr>
            <w:r>
              <w:rPr>
                <w:rFonts w:cs="宋体"/>
                <w:sz w:val="18"/>
                <w:szCs w:val="18"/>
              </w:rPr>
              <w:t>SQRID</w:t>
            </w:r>
          </w:p>
        </w:tc>
        <w:tc>
          <w:tcPr>
            <w:tcW w:w="714" w:type="pct"/>
            <w:tcBorders>
              <w:top w:val="single" w:color="000000" w:sz="6" w:space="0"/>
              <w:left w:val="nil"/>
              <w:bottom w:val="single" w:color="000000" w:sz="6" w:space="0"/>
              <w:right w:val="single" w:color="000000" w:sz="6" w:space="0"/>
            </w:tcBorders>
            <w:noWrap/>
            <w:vAlign w:val="center"/>
          </w:tcPr>
          <w:p w14:paraId="0F079127">
            <w:pPr>
              <w:rPr>
                <w:rFonts w:hint="default"/>
                <w:sz w:val="18"/>
                <w:szCs w:val="18"/>
              </w:rPr>
            </w:pPr>
            <w:r>
              <w:rPr>
                <w:rFonts w:cs="宋体"/>
                <w:sz w:val="18"/>
                <w:szCs w:val="18"/>
              </w:rPr>
              <w:t>申请医生ID</w:t>
            </w:r>
          </w:p>
        </w:tc>
        <w:tc>
          <w:tcPr>
            <w:tcW w:w="1410" w:type="pct"/>
            <w:tcBorders>
              <w:top w:val="single" w:color="000000" w:sz="6" w:space="0"/>
              <w:left w:val="nil"/>
              <w:bottom w:val="single" w:color="000000" w:sz="6" w:space="0"/>
              <w:right w:val="single" w:color="000000" w:sz="6" w:space="0"/>
            </w:tcBorders>
            <w:noWrap/>
            <w:vAlign w:val="center"/>
          </w:tcPr>
          <w:p w14:paraId="1B53F071">
            <w:pPr>
              <w:rPr>
                <w:rFonts w:hint="default"/>
                <w:sz w:val="18"/>
                <w:szCs w:val="18"/>
              </w:rPr>
            </w:pPr>
            <w:r>
              <w:rPr>
                <w:rFonts w:cs="宋体"/>
                <w:sz w:val="18"/>
                <w:szCs w:val="18"/>
              </w:rPr>
              <w:t>申请医生在本院内的顺序编号</w:t>
            </w:r>
          </w:p>
        </w:tc>
        <w:tc>
          <w:tcPr>
            <w:tcW w:w="455" w:type="pct"/>
            <w:tcBorders>
              <w:top w:val="single" w:color="000000" w:sz="6" w:space="0"/>
              <w:left w:val="nil"/>
              <w:bottom w:val="single" w:color="000000" w:sz="6" w:space="0"/>
              <w:right w:val="single" w:color="000000" w:sz="6" w:space="0"/>
            </w:tcBorders>
            <w:noWrap/>
            <w:vAlign w:val="center"/>
          </w:tcPr>
          <w:p w14:paraId="28D9F890">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7CA0C643">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16F8F797">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0752ABBE">
            <w:pPr>
              <w:rPr>
                <w:rFonts w:hint="default"/>
                <w:sz w:val="18"/>
                <w:szCs w:val="18"/>
              </w:rPr>
            </w:pPr>
          </w:p>
        </w:tc>
      </w:tr>
      <w:tr w14:paraId="21965C6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CE25CA5">
            <w:pPr>
              <w:rPr>
                <w:rFonts w:hint="default"/>
                <w:sz w:val="18"/>
                <w:szCs w:val="18"/>
              </w:rPr>
            </w:pPr>
            <w:r>
              <w:rPr>
                <w:rFonts w:cs="宋体"/>
                <w:sz w:val="18"/>
                <w:szCs w:val="18"/>
              </w:rPr>
              <w:t>SQRNAME</w:t>
            </w:r>
          </w:p>
        </w:tc>
        <w:tc>
          <w:tcPr>
            <w:tcW w:w="714" w:type="pct"/>
            <w:tcBorders>
              <w:top w:val="single" w:color="000000" w:sz="6" w:space="0"/>
              <w:left w:val="nil"/>
              <w:bottom w:val="single" w:color="000000" w:sz="6" w:space="0"/>
              <w:right w:val="single" w:color="000000" w:sz="6" w:space="0"/>
            </w:tcBorders>
            <w:noWrap/>
            <w:vAlign w:val="center"/>
          </w:tcPr>
          <w:p w14:paraId="17D2E138">
            <w:pPr>
              <w:rPr>
                <w:rFonts w:hint="default"/>
                <w:sz w:val="18"/>
                <w:szCs w:val="18"/>
              </w:rPr>
            </w:pPr>
            <w:r>
              <w:rPr>
                <w:rFonts w:cs="宋体"/>
                <w:sz w:val="18"/>
                <w:szCs w:val="18"/>
              </w:rPr>
              <w:t>申请医生姓名</w:t>
            </w:r>
          </w:p>
        </w:tc>
        <w:tc>
          <w:tcPr>
            <w:tcW w:w="1410" w:type="pct"/>
            <w:tcBorders>
              <w:top w:val="single" w:color="000000" w:sz="6" w:space="0"/>
              <w:left w:val="nil"/>
              <w:bottom w:val="single" w:color="000000" w:sz="6" w:space="0"/>
              <w:right w:val="single" w:color="000000" w:sz="6" w:space="0"/>
            </w:tcBorders>
            <w:noWrap/>
            <w:vAlign w:val="center"/>
          </w:tcPr>
          <w:p w14:paraId="2DDBB7C0">
            <w:pPr>
              <w:rPr>
                <w:rFonts w:hint="default"/>
                <w:sz w:val="18"/>
                <w:szCs w:val="18"/>
              </w:rPr>
            </w:pPr>
            <w:r>
              <w:rPr>
                <w:rFonts w:cs="宋体"/>
                <w:sz w:val="18"/>
                <w:szCs w:val="18"/>
              </w:rPr>
              <w:t>申请远程影像诊断的医生在公安管理部门正式登记注册的姓氏和名称</w:t>
            </w:r>
          </w:p>
        </w:tc>
        <w:tc>
          <w:tcPr>
            <w:tcW w:w="455" w:type="pct"/>
            <w:tcBorders>
              <w:top w:val="single" w:color="000000" w:sz="6" w:space="0"/>
              <w:left w:val="nil"/>
              <w:bottom w:val="single" w:color="000000" w:sz="6" w:space="0"/>
              <w:right w:val="single" w:color="000000" w:sz="6" w:space="0"/>
            </w:tcBorders>
            <w:noWrap/>
            <w:vAlign w:val="center"/>
          </w:tcPr>
          <w:p w14:paraId="1FB783A7">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2D0FF790">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77F5C011">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7FA989A2">
            <w:pPr>
              <w:rPr>
                <w:rFonts w:hint="default"/>
                <w:sz w:val="18"/>
                <w:szCs w:val="18"/>
              </w:rPr>
            </w:pPr>
          </w:p>
        </w:tc>
      </w:tr>
      <w:tr w14:paraId="0654CD4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4665798">
            <w:pPr>
              <w:rPr>
                <w:rFonts w:hint="default"/>
                <w:sz w:val="18"/>
                <w:szCs w:val="18"/>
              </w:rPr>
            </w:pPr>
            <w:r>
              <w:rPr>
                <w:rFonts w:cs="宋体"/>
                <w:sz w:val="18"/>
                <w:szCs w:val="18"/>
              </w:rPr>
              <w:t>SQSJ</w:t>
            </w:r>
          </w:p>
        </w:tc>
        <w:tc>
          <w:tcPr>
            <w:tcW w:w="714" w:type="pct"/>
            <w:tcBorders>
              <w:top w:val="single" w:color="000000" w:sz="6" w:space="0"/>
              <w:left w:val="nil"/>
              <w:bottom w:val="single" w:color="000000" w:sz="6" w:space="0"/>
              <w:right w:val="single" w:color="000000" w:sz="6" w:space="0"/>
            </w:tcBorders>
            <w:noWrap/>
            <w:vAlign w:val="center"/>
          </w:tcPr>
          <w:p w14:paraId="7487FCFA">
            <w:pPr>
              <w:rPr>
                <w:rFonts w:hint="default"/>
                <w:sz w:val="18"/>
                <w:szCs w:val="18"/>
              </w:rPr>
            </w:pPr>
            <w:r>
              <w:rPr>
                <w:rFonts w:cs="宋体"/>
                <w:sz w:val="18"/>
                <w:szCs w:val="18"/>
              </w:rPr>
              <w:t>申请时间</w:t>
            </w:r>
          </w:p>
        </w:tc>
        <w:tc>
          <w:tcPr>
            <w:tcW w:w="1410" w:type="pct"/>
            <w:tcBorders>
              <w:top w:val="single" w:color="000000" w:sz="6" w:space="0"/>
              <w:left w:val="nil"/>
              <w:bottom w:val="single" w:color="000000" w:sz="6" w:space="0"/>
              <w:right w:val="single" w:color="000000" w:sz="6" w:space="0"/>
            </w:tcBorders>
            <w:noWrap/>
            <w:vAlign w:val="center"/>
          </w:tcPr>
          <w:p w14:paraId="1DC1CC11">
            <w:pPr>
              <w:rPr>
                <w:rFonts w:hint="default"/>
                <w:sz w:val="18"/>
                <w:szCs w:val="18"/>
              </w:rPr>
            </w:pPr>
            <w:r>
              <w:rPr>
                <w:rFonts w:cs="宋体"/>
                <w:sz w:val="18"/>
                <w:szCs w:val="18"/>
              </w:rPr>
              <w:t>报告申请的公元纪年日期和时间的完整描述</w:t>
            </w:r>
          </w:p>
        </w:tc>
        <w:tc>
          <w:tcPr>
            <w:tcW w:w="455" w:type="pct"/>
            <w:tcBorders>
              <w:top w:val="single" w:color="000000" w:sz="6" w:space="0"/>
              <w:left w:val="nil"/>
              <w:bottom w:val="single" w:color="000000" w:sz="6" w:space="0"/>
              <w:right w:val="single" w:color="000000" w:sz="6" w:space="0"/>
            </w:tcBorders>
            <w:noWrap/>
            <w:vAlign w:val="center"/>
          </w:tcPr>
          <w:p w14:paraId="1DE9DE50">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5570537B">
            <w:pPr>
              <w:jc w:val="center"/>
              <w:rPr>
                <w:rFonts w:hint="default"/>
                <w:sz w:val="18"/>
                <w:szCs w:val="18"/>
              </w:rPr>
            </w:pPr>
            <w:r>
              <w:rPr>
                <w:rFonts w:cs="宋体"/>
                <w:sz w:val="18"/>
                <w:szCs w:val="18"/>
              </w:rPr>
              <w:t>datetime</w:t>
            </w:r>
          </w:p>
        </w:tc>
        <w:tc>
          <w:tcPr>
            <w:tcW w:w="494" w:type="pct"/>
            <w:tcBorders>
              <w:top w:val="single" w:color="000000" w:sz="6" w:space="0"/>
              <w:left w:val="nil"/>
              <w:bottom w:val="single" w:color="000000" w:sz="6" w:space="0"/>
              <w:right w:val="single" w:color="000000" w:sz="6" w:space="0"/>
            </w:tcBorders>
            <w:noWrap/>
            <w:vAlign w:val="center"/>
          </w:tcPr>
          <w:p w14:paraId="3380059E">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153DEF83">
            <w:pPr>
              <w:rPr>
                <w:rFonts w:hint="default"/>
                <w:sz w:val="18"/>
                <w:szCs w:val="18"/>
              </w:rPr>
            </w:pPr>
          </w:p>
        </w:tc>
      </w:tr>
      <w:tr w14:paraId="7F51B42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29E6354">
            <w:pPr>
              <w:rPr>
                <w:rFonts w:hint="default"/>
                <w:sz w:val="18"/>
                <w:szCs w:val="18"/>
              </w:rPr>
            </w:pPr>
            <w:r>
              <w:rPr>
                <w:rFonts w:cs="宋体"/>
                <w:sz w:val="18"/>
                <w:szCs w:val="18"/>
              </w:rPr>
              <w:t>CH</w:t>
            </w:r>
          </w:p>
        </w:tc>
        <w:tc>
          <w:tcPr>
            <w:tcW w:w="714" w:type="pct"/>
            <w:tcBorders>
              <w:top w:val="single" w:color="000000" w:sz="6" w:space="0"/>
              <w:left w:val="nil"/>
              <w:bottom w:val="single" w:color="000000" w:sz="6" w:space="0"/>
              <w:right w:val="single" w:color="000000" w:sz="6" w:space="0"/>
            </w:tcBorders>
            <w:noWrap/>
            <w:vAlign w:val="center"/>
          </w:tcPr>
          <w:p w14:paraId="6E3BC2F4">
            <w:pPr>
              <w:rPr>
                <w:rFonts w:hint="default"/>
                <w:sz w:val="18"/>
                <w:szCs w:val="18"/>
              </w:rPr>
            </w:pPr>
            <w:r>
              <w:rPr>
                <w:rFonts w:cs="宋体"/>
                <w:sz w:val="18"/>
                <w:szCs w:val="18"/>
              </w:rPr>
              <w:t>床号</w:t>
            </w:r>
          </w:p>
        </w:tc>
        <w:tc>
          <w:tcPr>
            <w:tcW w:w="1410" w:type="pct"/>
            <w:tcBorders>
              <w:top w:val="single" w:color="000000" w:sz="6" w:space="0"/>
              <w:left w:val="nil"/>
              <w:bottom w:val="single" w:color="000000" w:sz="6" w:space="0"/>
              <w:right w:val="single" w:color="000000" w:sz="6" w:space="0"/>
            </w:tcBorders>
            <w:noWrap/>
            <w:vAlign w:val="center"/>
          </w:tcPr>
          <w:p w14:paraId="382365E0">
            <w:pPr>
              <w:rPr>
                <w:rFonts w:hint="default"/>
                <w:sz w:val="18"/>
                <w:szCs w:val="18"/>
              </w:rPr>
            </w:pPr>
            <w:r>
              <w:rPr>
                <w:rFonts w:cs="宋体"/>
                <w:sz w:val="18"/>
                <w:szCs w:val="18"/>
              </w:rPr>
              <w:t>患者住院期间，所住床位对应的编号</w:t>
            </w:r>
          </w:p>
        </w:tc>
        <w:tc>
          <w:tcPr>
            <w:tcW w:w="455" w:type="pct"/>
            <w:tcBorders>
              <w:top w:val="single" w:color="000000" w:sz="6" w:space="0"/>
              <w:left w:val="nil"/>
              <w:bottom w:val="single" w:color="000000" w:sz="6" w:space="0"/>
              <w:right w:val="single" w:color="000000" w:sz="6" w:space="0"/>
            </w:tcBorders>
            <w:noWrap/>
            <w:vAlign w:val="center"/>
          </w:tcPr>
          <w:p w14:paraId="12C21F23">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51BF80B1">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01612333">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6353EDB9">
            <w:pPr>
              <w:rPr>
                <w:rFonts w:hint="default"/>
                <w:sz w:val="18"/>
                <w:szCs w:val="18"/>
              </w:rPr>
            </w:pPr>
          </w:p>
        </w:tc>
      </w:tr>
      <w:tr w14:paraId="35B89C5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855C3E7">
            <w:pPr>
              <w:rPr>
                <w:rFonts w:hint="default"/>
                <w:sz w:val="18"/>
                <w:szCs w:val="18"/>
              </w:rPr>
            </w:pPr>
            <w:r>
              <w:rPr>
                <w:rFonts w:cs="宋体"/>
                <w:sz w:val="18"/>
                <w:szCs w:val="18"/>
              </w:rPr>
              <w:t>YWHDLBDM</w:t>
            </w:r>
          </w:p>
        </w:tc>
        <w:tc>
          <w:tcPr>
            <w:tcW w:w="714" w:type="pct"/>
            <w:tcBorders>
              <w:top w:val="single" w:color="000000" w:sz="6" w:space="0"/>
              <w:left w:val="nil"/>
              <w:bottom w:val="single" w:color="000000" w:sz="6" w:space="0"/>
              <w:right w:val="single" w:color="000000" w:sz="6" w:space="0"/>
            </w:tcBorders>
            <w:noWrap/>
            <w:vAlign w:val="center"/>
          </w:tcPr>
          <w:p w14:paraId="3122A0BF">
            <w:pPr>
              <w:rPr>
                <w:rFonts w:hint="default"/>
                <w:sz w:val="18"/>
                <w:szCs w:val="18"/>
              </w:rPr>
            </w:pPr>
            <w:r>
              <w:rPr>
                <w:rFonts w:cs="宋体"/>
                <w:sz w:val="18"/>
                <w:szCs w:val="18"/>
              </w:rPr>
              <w:t>业务活动类型</w:t>
            </w:r>
          </w:p>
        </w:tc>
        <w:tc>
          <w:tcPr>
            <w:tcW w:w="1410" w:type="pct"/>
            <w:tcBorders>
              <w:top w:val="single" w:color="000000" w:sz="6" w:space="0"/>
              <w:left w:val="nil"/>
              <w:bottom w:val="single" w:color="000000" w:sz="6" w:space="0"/>
              <w:right w:val="single" w:color="000000" w:sz="6" w:space="0"/>
            </w:tcBorders>
            <w:noWrap/>
            <w:vAlign w:val="center"/>
          </w:tcPr>
          <w:p w14:paraId="36D28931">
            <w:pPr>
              <w:rPr>
                <w:rFonts w:hint="default"/>
                <w:sz w:val="18"/>
                <w:szCs w:val="18"/>
              </w:rPr>
            </w:pPr>
            <w:r>
              <w:rPr>
                <w:rFonts w:cs="宋体"/>
                <w:sz w:val="18"/>
                <w:szCs w:val="18"/>
              </w:rPr>
              <w:t>本次就诊途径方式在特定编码体系中的代码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0265BA8A">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391857DB">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D873519">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5DA81D53">
            <w:pPr>
              <w:rPr>
                <w:rFonts w:hint="default"/>
                <w:sz w:val="18"/>
                <w:szCs w:val="18"/>
              </w:rPr>
            </w:pPr>
            <w:r>
              <w:rPr>
                <w:sz w:val="18"/>
                <w:szCs w:val="18"/>
              </w:rPr>
              <w:t>CT01.00.001</w:t>
            </w:r>
          </w:p>
        </w:tc>
      </w:tr>
      <w:tr w14:paraId="5C4CFDA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393FDDE">
            <w:pPr>
              <w:rPr>
                <w:rFonts w:hint="default" w:ascii="宋体" w:hAnsi="宋体" w:eastAsia="宋体" w:cs="Times New Roman"/>
                <w:sz w:val="18"/>
                <w:szCs w:val="18"/>
                <w:lang w:val="en-US" w:eastAsia="zh-CN" w:bidi="ar-SA"/>
              </w:rPr>
            </w:pPr>
            <w:r>
              <w:rPr>
                <w:rFonts w:cs="宋体"/>
                <w:sz w:val="18"/>
                <w:szCs w:val="18"/>
              </w:rPr>
              <w:t>YWHDLB</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3541BB1">
            <w:pPr>
              <w:rPr>
                <w:rFonts w:hint="eastAsia" w:ascii="宋体" w:hAnsi="宋体" w:eastAsia="宋体" w:cs="Times New Roman"/>
                <w:sz w:val="18"/>
                <w:szCs w:val="18"/>
                <w:lang w:val="en-US" w:eastAsia="zh-CN" w:bidi="ar-SA"/>
              </w:rPr>
            </w:pPr>
            <w:r>
              <w:rPr>
                <w:rFonts w:cs="宋体"/>
                <w:sz w:val="18"/>
                <w:szCs w:val="18"/>
              </w:rPr>
              <w:t>业务活动类型</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4567B8BA">
            <w:pPr>
              <w:rPr>
                <w:rFonts w:hint="default" w:ascii="宋体" w:hAnsi="宋体" w:eastAsia="宋体" w:cs="Times New Roman"/>
                <w:sz w:val="18"/>
                <w:szCs w:val="18"/>
                <w:lang w:val="en-US" w:eastAsia="zh-CN" w:bidi="ar-SA"/>
              </w:rPr>
            </w:pPr>
            <w:r>
              <w:rPr>
                <w:rFonts w:cs="宋体"/>
                <w:sz w:val="18"/>
                <w:szCs w:val="18"/>
              </w:rPr>
              <w:t>本次就诊途径方式在特定编码体系中的</w:t>
            </w:r>
            <w:r>
              <w:rPr>
                <w:rFonts w:hint="eastAsia" w:cs="宋体"/>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24EC045B">
            <w:pPr>
              <w:jc w:val="center"/>
              <w:rPr>
                <w:rFonts w:hint="default" w:ascii="宋体" w:hAnsi="宋体" w:eastAsia="宋体" w:cs="Times New Roman"/>
                <w:sz w:val="18"/>
                <w:szCs w:val="18"/>
                <w:lang w:val="en-US" w:eastAsia="zh-CN" w:bidi="ar-SA"/>
              </w:rPr>
            </w:pP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43C7349E">
            <w:pPr>
              <w:jc w:val="center"/>
              <w:rPr>
                <w:rFonts w:hint="default" w:ascii="宋体" w:hAnsi="宋体" w:eastAsia="宋体" w:cs="Times New Roman"/>
                <w:sz w:val="18"/>
                <w:szCs w:val="18"/>
                <w:lang w:val="en-US" w:eastAsia="zh-CN" w:bidi="ar-SA"/>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3FCB26E2">
            <w:pPr>
              <w:rPr>
                <w:rFonts w:hint="eastAsia" w:ascii="宋体" w:hAnsi="宋体" w:eastAsia="宋体" w:cs="Times New Roman"/>
                <w:sz w:val="18"/>
                <w:szCs w:val="18"/>
                <w:lang w:val="en-US" w:eastAsia="zh-CN" w:bidi="ar-SA"/>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1B70C7AB">
            <w:pPr>
              <w:rPr>
                <w:rFonts w:hint="default"/>
                <w:sz w:val="18"/>
                <w:szCs w:val="18"/>
              </w:rPr>
            </w:pPr>
          </w:p>
        </w:tc>
      </w:tr>
      <w:tr w14:paraId="7ABB3EA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D30AAEB">
            <w:pPr>
              <w:rPr>
                <w:rFonts w:hint="default"/>
                <w:sz w:val="18"/>
                <w:szCs w:val="18"/>
              </w:rPr>
            </w:pPr>
            <w:r>
              <w:rPr>
                <w:sz w:val="18"/>
                <w:szCs w:val="18"/>
              </w:rPr>
              <w:t>SG</w:t>
            </w:r>
          </w:p>
        </w:tc>
        <w:tc>
          <w:tcPr>
            <w:tcW w:w="714" w:type="pct"/>
            <w:tcBorders>
              <w:top w:val="single" w:color="000000" w:sz="6" w:space="0"/>
              <w:left w:val="nil"/>
              <w:bottom w:val="single" w:color="000000" w:sz="6" w:space="0"/>
              <w:right w:val="single" w:color="000000" w:sz="6" w:space="0"/>
            </w:tcBorders>
            <w:noWrap/>
            <w:vAlign w:val="center"/>
          </w:tcPr>
          <w:p w14:paraId="7DE5BF31">
            <w:pPr>
              <w:rPr>
                <w:rFonts w:hint="default"/>
                <w:sz w:val="18"/>
                <w:szCs w:val="18"/>
              </w:rPr>
            </w:pPr>
            <w:r>
              <w:rPr>
                <w:rFonts w:cs="宋体"/>
                <w:sz w:val="18"/>
                <w:szCs w:val="18"/>
              </w:rPr>
              <w:t>身高(cm)</w:t>
            </w:r>
          </w:p>
        </w:tc>
        <w:tc>
          <w:tcPr>
            <w:tcW w:w="1410" w:type="pct"/>
            <w:tcBorders>
              <w:top w:val="single" w:color="000000" w:sz="6" w:space="0"/>
              <w:left w:val="nil"/>
              <w:bottom w:val="single" w:color="000000" w:sz="6" w:space="0"/>
              <w:right w:val="single" w:color="000000" w:sz="6" w:space="0"/>
            </w:tcBorders>
            <w:noWrap/>
            <w:vAlign w:val="center"/>
          </w:tcPr>
          <w:p w14:paraId="545A8B61">
            <w:pPr>
              <w:rPr>
                <w:rFonts w:hint="default"/>
                <w:sz w:val="18"/>
                <w:szCs w:val="18"/>
              </w:rPr>
            </w:pPr>
            <w:r>
              <w:rPr>
                <w:rFonts w:cs="宋体"/>
                <w:sz w:val="18"/>
                <w:szCs w:val="18"/>
              </w:rPr>
              <w:t>产妇身高的测量值，计量单位为cm</w:t>
            </w:r>
          </w:p>
        </w:tc>
        <w:tc>
          <w:tcPr>
            <w:tcW w:w="455" w:type="pct"/>
            <w:tcBorders>
              <w:top w:val="single" w:color="000000" w:sz="6" w:space="0"/>
              <w:left w:val="nil"/>
              <w:bottom w:val="single" w:color="000000" w:sz="6" w:space="0"/>
              <w:right w:val="single" w:color="000000" w:sz="6" w:space="0"/>
            </w:tcBorders>
            <w:noWrap/>
            <w:vAlign w:val="center"/>
          </w:tcPr>
          <w:p w14:paraId="0E0E69EB">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167A79B0">
            <w:pPr>
              <w:jc w:val="center"/>
              <w:rPr>
                <w:rFonts w:hint="default"/>
                <w:sz w:val="18"/>
                <w:szCs w:val="18"/>
              </w:rPr>
            </w:pPr>
            <w:r>
              <w:rPr>
                <w:rFonts w:hint="default" w:cs="宋体"/>
                <w:sz w:val="18"/>
                <w:szCs w:val="18"/>
                <w:lang w:bidi="ar"/>
              </w:rPr>
              <w:t>number</w:t>
            </w:r>
          </w:p>
        </w:tc>
        <w:tc>
          <w:tcPr>
            <w:tcW w:w="494" w:type="pct"/>
            <w:tcBorders>
              <w:top w:val="single" w:color="000000" w:sz="6" w:space="0"/>
              <w:left w:val="nil"/>
              <w:bottom w:val="single" w:color="000000" w:sz="6" w:space="0"/>
              <w:right w:val="single" w:color="000000" w:sz="6" w:space="0"/>
            </w:tcBorders>
            <w:noWrap/>
            <w:vAlign w:val="center"/>
          </w:tcPr>
          <w:p w14:paraId="5A4BA287">
            <w:pPr>
              <w:rPr>
                <w:rFonts w:hint="default"/>
                <w:sz w:val="18"/>
                <w:szCs w:val="18"/>
              </w:rPr>
            </w:pPr>
            <w:r>
              <w:rPr>
                <w:rFonts w:cs="宋体"/>
                <w:sz w:val="18"/>
                <w:szCs w:val="18"/>
              </w:rPr>
              <w:t>5,2</w:t>
            </w:r>
          </w:p>
        </w:tc>
        <w:tc>
          <w:tcPr>
            <w:tcW w:w="714" w:type="pct"/>
            <w:tcBorders>
              <w:top w:val="single" w:color="000000" w:sz="6" w:space="0"/>
              <w:left w:val="nil"/>
              <w:bottom w:val="single" w:color="000000" w:sz="6" w:space="0"/>
              <w:right w:val="single" w:color="000000" w:sz="6" w:space="0"/>
            </w:tcBorders>
            <w:noWrap/>
            <w:vAlign w:val="center"/>
          </w:tcPr>
          <w:p w14:paraId="29F523CB">
            <w:pPr>
              <w:rPr>
                <w:rFonts w:hint="default"/>
                <w:sz w:val="18"/>
                <w:szCs w:val="18"/>
              </w:rPr>
            </w:pPr>
          </w:p>
        </w:tc>
      </w:tr>
      <w:tr w14:paraId="2EAC22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D3DDA39">
            <w:pPr>
              <w:rPr>
                <w:rFonts w:hint="default"/>
                <w:sz w:val="18"/>
                <w:szCs w:val="18"/>
              </w:rPr>
            </w:pPr>
            <w:r>
              <w:rPr>
                <w:sz w:val="18"/>
                <w:szCs w:val="18"/>
              </w:rPr>
              <w:t>TZ</w:t>
            </w:r>
          </w:p>
        </w:tc>
        <w:tc>
          <w:tcPr>
            <w:tcW w:w="714" w:type="pct"/>
            <w:tcBorders>
              <w:top w:val="single" w:color="000000" w:sz="6" w:space="0"/>
              <w:left w:val="nil"/>
              <w:bottom w:val="single" w:color="000000" w:sz="6" w:space="0"/>
              <w:right w:val="single" w:color="000000" w:sz="6" w:space="0"/>
            </w:tcBorders>
            <w:noWrap/>
            <w:vAlign w:val="center"/>
          </w:tcPr>
          <w:p w14:paraId="66ECA0E4">
            <w:pPr>
              <w:rPr>
                <w:rFonts w:hint="default"/>
                <w:sz w:val="18"/>
                <w:szCs w:val="18"/>
              </w:rPr>
            </w:pPr>
            <w:r>
              <w:rPr>
                <w:rFonts w:cs="宋体"/>
                <w:sz w:val="18"/>
                <w:szCs w:val="18"/>
              </w:rPr>
              <w:t>体重(kg)</w:t>
            </w:r>
          </w:p>
        </w:tc>
        <w:tc>
          <w:tcPr>
            <w:tcW w:w="1410" w:type="pct"/>
            <w:tcBorders>
              <w:top w:val="single" w:color="000000" w:sz="6" w:space="0"/>
              <w:left w:val="nil"/>
              <w:bottom w:val="single" w:color="000000" w:sz="6" w:space="0"/>
              <w:right w:val="single" w:color="000000" w:sz="6" w:space="0"/>
            </w:tcBorders>
            <w:noWrap/>
            <w:vAlign w:val="center"/>
          </w:tcPr>
          <w:p w14:paraId="025BAF59">
            <w:pPr>
              <w:rPr>
                <w:rFonts w:hint="default"/>
                <w:sz w:val="18"/>
                <w:szCs w:val="18"/>
              </w:rPr>
            </w:pPr>
            <w:r>
              <w:rPr>
                <w:rFonts w:cs="宋体"/>
                <w:sz w:val="18"/>
                <w:szCs w:val="18"/>
              </w:rPr>
              <w:t>患者体重的测量值，计量单位为kg</w:t>
            </w:r>
          </w:p>
        </w:tc>
        <w:tc>
          <w:tcPr>
            <w:tcW w:w="455" w:type="pct"/>
            <w:tcBorders>
              <w:top w:val="single" w:color="000000" w:sz="6" w:space="0"/>
              <w:left w:val="nil"/>
              <w:bottom w:val="single" w:color="000000" w:sz="6" w:space="0"/>
              <w:right w:val="single" w:color="000000" w:sz="6" w:space="0"/>
            </w:tcBorders>
            <w:noWrap/>
            <w:vAlign w:val="center"/>
          </w:tcPr>
          <w:p w14:paraId="387A080C">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1013EF31">
            <w:pPr>
              <w:jc w:val="center"/>
              <w:rPr>
                <w:rFonts w:hint="default"/>
                <w:sz w:val="18"/>
                <w:szCs w:val="18"/>
              </w:rPr>
            </w:pPr>
            <w:r>
              <w:rPr>
                <w:rFonts w:hint="default" w:cs="宋体"/>
                <w:sz w:val="18"/>
                <w:szCs w:val="18"/>
                <w:lang w:bidi="ar"/>
              </w:rPr>
              <w:t>number</w:t>
            </w:r>
          </w:p>
        </w:tc>
        <w:tc>
          <w:tcPr>
            <w:tcW w:w="494" w:type="pct"/>
            <w:tcBorders>
              <w:top w:val="single" w:color="000000" w:sz="6" w:space="0"/>
              <w:left w:val="nil"/>
              <w:bottom w:val="single" w:color="000000" w:sz="6" w:space="0"/>
              <w:right w:val="single" w:color="000000" w:sz="6" w:space="0"/>
            </w:tcBorders>
            <w:noWrap/>
            <w:vAlign w:val="center"/>
          </w:tcPr>
          <w:p w14:paraId="43E0AFEA">
            <w:pPr>
              <w:rPr>
                <w:rFonts w:hint="default"/>
                <w:sz w:val="18"/>
                <w:szCs w:val="18"/>
              </w:rPr>
            </w:pPr>
            <w:r>
              <w:rPr>
                <w:rFonts w:cs="宋体"/>
                <w:sz w:val="18"/>
                <w:szCs w:val="18"/>
              </w:rPr>
              <w:t>5,2</w:t>
            </w:r>
          </w:p>
        </w:tc>
        <w:tc>
          <w:tcPr>
            <w:tcW w:w="714" w:type="pct"/>
            <w:tcBorders>
              <w:top w:val="single" w:color="000000" w:sz="6" w:space="0"/>
              <w:left w:val="nil"/>
              <w:bottom w:val="single" w:color="000000" w:sz="6" w:space="0"/>
              <w:right w:val="single" w:color="000000" w:sz="6" w:space="0"/>
            </w:tcBorders>
            <w:noWrap/>
            <w:vAlign w:val="center"/>
          </w:tcPr>
          <w:p w14:paraId="3EF3B514">
            <w:pPr>
              <w:rPr>
                <w:rFonts w:hint="default"/>
                <w:sz w:val="18"/>
                <w:szCs w:val="18"/>
              </w:rPr>
            </w:pPr>
          </w:p>
        </w:tc>
      </w:tr>
      <w:tr w14:paraId="454108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C72FF76">
            <w:pPr>
              <w:rPr>
                <w:rFonts w:hint="default"/>
                <w:sz w:val="18"/>
                <w:szCs w:val="18"/>
              </w:rPr>
            </w:pPr>
            <w:r>
              <w:rPr>
                <w:rFonts w:cs="宋体"/>
                <w:sz w:val="18"/>
                <w:szCs w:val="18"/>
              </w:rPr>
              <w:t>GJ</w:t>
            </w:r>
          </w:p>
        </w:tc>
        <w:tc>
          <w:tcPr>
            <w:tcW w:w="714" w:type="pct"/>
            <w:tcBorders>
              <w:top w:val="single" w:color="000000" w:sz="6" w:space="0"/>
              <w:left w:val="nil"/>
              <w:bottom w:val="single" w:color="000000" w:sz="6" w:space="0"/>
              <w:right w:val="single" w:color="000000" w:sz="6" w:space="0"/>
            </w:tcBorders>
            <w:noWrap/>
            <w:vAlign w:val="center"/>
          </w:tcPr>
          <w:p w14:paraId="63A12CF1">
            <w:pPr>
              <w:rPr>
                <w:rFonts w:hint="default"/>
                <w:sz w:val="18"/>
                <w:szCs w:val="18"/>
              </w:rPr>
            </w:pPr>
            <w:r>
              <w:rPr>
                <w:rFonts w:cs="宋体"/>
                <w:sz w:val="18"/>
                <w:szCs w:val="18"/>
              </w:rPr>
              <w:t>国籍</w:t>
            </w:r>
          </w:p>
        </w:tc>
        <w:tc>
          <w:tcPr>
            <w:tcW w:w="1410" w:type="pct"/>
            <w:tcBorders>
              <w:top w:val="single" w:color="000000" w:sz="6" w:space="0"/>
              <w:left w:val="nil"/>
              <w:bottom w:val="single" w:color="000000" w:sz="6" w:space="0"/>
              <w:right w:val="single" w:color="000000" w:sz="6" w:space="0"/>
            </w:tcBorders>
            <w:noWrap/>
            <w:vAlign w:val="center"/>
          </w:tcPr>
          <w:p w14:paraId="40352C54">
            <w:pPr>
              <w:rPr>
                <w:rFonts w:hint="default"/>
                <w:sz w:val="18"/>
                <w:szCs w:val="18"/>
              </w:rPr>
            </w:pPr>
            <w:r>
              <w:rPr>
                <w:rFonts w:cs="宋体"/>
                <w:sz w:val="18"/>
                <w:szCs w:val="18"/>
              </w:rPr>
              <w:t>患者所属国籍在特定编码体系中的代码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38579336">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10571671">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71B9AA95">
            <w:pPr>
              <w:rPr>
                <w:rFonts w:hint="default"/>
                <w:sz w:val="18"/>
                <w:szCs w:val="18"/>
              </w:rPr>
            </w:pPr>
            <w:r>
              <w:rPr>
                <w:rFonts w:cs="宋体"/>
                <w:sz w:val="18"/>
                <w:szCs w:val="18"/>
              </w:rPr>
              <w:t>3</w:t>
            </w:r>
          </w:p>
        </w:tc>
        <w:tc>
          <w:tcPr>
            <w:tcW w:w="714" w:type="pct"/>
            <w:tcBorders>
              <w:top w:val="single" w:color="000000" w:sz="6" w:space="0"/>
              <w:left w:val="nil"/>
              <w:bottom w:val="single" w:color="000000" w:sz="6" w:space="0"/>
              <w:right w:val="single" w:color="000000" w:sz="6" w:space="0"/>
            </w:tcBorders>
            <w:noWrap/>
            <w:vAlign w:val="center"/>
          </w:tcPr>
          <w:p w14:paraId="1D878162">
            <w:pPr>
              <w:rPr>
                <w:rFonts w:hint="default"/>
                <w:sz w:val="18"/>
                <w:szCs w:val="18"/>
              </w:rPr>
            </w:pPr>
            <w:r>
              <w:rPr>
                <w:rFonts w:hint="eastAsia" w:cs="宋体"/>
                <w:sz w:val="18"/>
                <w:szCs w:val="18"/>
              </w:rPr>
              <w:t>GB/T 2659.1-2022</w:t>
            </w:r>
          </w:p>
        </w:tc>
      </w:tr>
      <w:tr w14:paraId="4BD6BE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94A49BA">
            <w:pPr>
              <w:rPr>
                <w:rFonts w:hint="default" w:ascii="宋体" w:hAnsi="宋体" w:eastAsia="宋体" w:cs="Times New Roman"/>
                <w:sz w:val="18"/>
                <w:szCs w:val="18"/>
                <w:lang w:val="en-US" w:eastAsia="zh-CN" w:bidi="ar-SA"/>
              </w:rPr>
            </w:pPr>
            <w:r>
              <w:rPr>
                <w:rFonts w:cs="宋体"/>
                <w:sz w:val="18"/>
                <w:szCs w:val="18"/>
              </w:rPr>
              <w:t>GJ</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1B66877">
            <w:pPr>
              <w:rPr>
                <w:rFonts w:hint="eastAsia" w:ascii="宋体" w:hAnsi="宋体" w:eastAsia="宋体" w:cs="Times New Roman"/>
                <w:sz w:val="18"/>
                <w:szCs w:val="18"/>
                <w:lang w:val="en-US" w:eastAsia="zh-CN" w:bidi="ar-SA"/>
              </w:rPr>
            </w:pPr>
            <w:r>
              <w:rPr>
                <w:rFonts w:cs="宋体"/>
                <w:sz w:val="18"/>
                <w:szCs w:val="18"/>
              </w:rPr>
              <w:t>国籍</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38EE7A87">
            <w:pPr>
              <w:rPr>
                <w:rFonts w:hint="default" w:ascii="宋体" w:hAnsi="宋体" w:eastAsia="宋体" w:cs="Times New Roman"/>
                <w:sz w:val="18"/>
                <w:szCs w:val="18"/>
                <w:lang w:val="en-US" w:eastAsia="zh-CN" w:bidi="ar-SA"/>
              </w:rPr>
            </w:pPr>
            <w:r>
              <w:rPr>
                <w:rFonts w:cs="宋体"/>
                <w:sz w:val="18"/>
                <w:szCs w:val="18"/>
              </w:rPr>
              <w:t>患者所属国籍在特定编码体系中的</w:t>
            </w:r>
            <w:r>
              <w:rPr>
                <w:rFonts w:hint="eastAsia" w:cs="宋体"/>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6B86ECB5">
            <w:pPr>
              <w:jc w:val="center"/>
              <w:rPr>
                <w:rFonts w:hint="default" w:ascii="宋体" w:hAnsi="宋体" w:eastAsia="宋体" w:cs="Times New Roman"/>
                <w:sz w:val="18"/>
                <w:szCs w:val="18"/>
                <w:lang w:val="en-US" w:eastAsia="zh-CN" w:bidi="ar-SA"/>
              </w:rPr>
            </w:pP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7688BD7D">
            <w:pPr>
              <w:jc w:val="center"/>
              <w:rPr>
                <w:rFonts w:hint="default" w:ascii="宋体" w:hAnsi="宋体" w:eastAsia="宋体" w:cs="Times New Roman"/>
                <w:sz w:val="18"/>
                <w:szCs w:val="18"/>
                <w:lang w:val="en-US" w:eastAsia="zh-CN" w:bidi="ar-SA"/>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52E5DB77">
            <w:pPr>
              <w:rPr>
                <w:rFonts w:hint="default" w:ascii="宋体" w:hAnsi="宋体" w:eastAsia="宋体" w:cs="Times New Roman"/>
                <w:sz w:val="18"/>
                <w:szCs w:val="18"/>
                <w:lang w:val="en-US" w:eastAsia="zh-CN" w:bidi="ar-SA"/>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49908E55">
            <w:pPr>
              <w:rPr>
                <w:rFonts w:hint="eastAsia" w:cs="宋体"/>
                <w:sz w:val="18"/>
                <w:szCs w:val="18"/>
                <w:lang w:eastAsia="zh-CN"/>
              </w:rPr>
            </w:pPr>
          </w:p>
        </w:tc>
      </w:tr>
      <w:tr w14:paraId="5FF3EC8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920E5AD">
            <w:pPr>
              <w:rPr>
                <w:rFonts w:hint="default"/>
                <w:sz w:val="18"/>
                <w:szCs w:val="18"/>
              </w:rPr>
            </w:pPr>
            <w:r>
              <w:rPr>
                <w:rFonts w:cs="宋体"/>
                <w:sz w:val="18"/>
                <w:szCs w:val="18"/>
              </w:rPr>
              <w:t>MZ</w:t>
            </w:r>
          </w:p>
        </w:tc>
        <w:tc>
          <w:tcPr>
            <w:tcW w:w="714" w:type="pct"/>
            <w:tcBorders>
              <w:top w:val="single" w:color="000000" w:sz="6" w:space="0"/>
              <w:left w:val="nil"/>
              <w:bottom w:val="single" w:color="000000" w:sz="6" w:space="0"/>
              <w:right w:val="single" w:color="000000" w:sz="6" w:space="0"/>
            </w:tcBorders>
            <w:noWrap/>
            <w:vAlign w:val="center"/>
          </w:tcPr>
          <w:p w14:paraId="72EB1B59">
            <w:pPr>
              <w:rPr>
                <w:rFonts w:hint="default"/>
                <w:sz w:val="18"/>
                <w:szCs w:val="18"/>
              </w:rPr>
            </w:pPr>
            <w:r>
              <w:rPr>
                <w:rFonts w:cs="宋体"/>
                <w:sz w:val="18"/>
                <w:szCs w:val="18"/>
              </w:rPr>
              <w:t>民族</w:t>
            </w:r>
          </w:p>
        </w:tc>
        <w:tc>
          <w:tcPr>
            <w:tcW w:w="1410" w:type="pct"/>
            <w:tcBorders>
              <w:top w:val="single" w:color="000000" w:sz="6" w:space="0"/>
              <w:left w:val="nil"/>
              <w:bottom w:val="single" w:color="000000" w:sz="6" w:space="0"/>
              <w:right w:val="single" w:color="000000" w:sz="6" w:space="0"/>
            </w:tcBorders>
            <w:noWrap/>
            <w:vAlign w:val="center"/>
          </w:tcPr>
          <w:p w14:paraId="2D1A768A">
            <w:pPr>
              <w:rPr>
                <w:rFonts w:hint="default"/>
                <w:sz w:val="18"/>
                <w:szCs w:val="18"/>
              </w:rPr>
            </w:pPr>
            <w:r>
              <w:rPr>
                <w:rFonts w:cs="宋体"/>
                <w:sz w:val="18"/>
                <w:szCs w:val="18"/>
              </w:rPr>
              <w:t>患者所属民族在特定编码体系中的代码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38F33192">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35BEB1DA">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55800F24">
            <w:pPr>
              <w:rPr>
                <w:rFonts w:hint="default"/>
                <w:sz w:val="18"/>
                <w:szCs w:val="18"/>
              </w:rPr>
            </w:pPr>
            <w:r>
              <w:rPr>
                <w:rFonts w:hint="eastAsia" w:cs="宋体"/>
                <w:sz w:val="18"/>
                <w:szCs w:val="18"/>
                <w:lang w:val="en-US" w:eastAsia="zh-CN" w:bidi="ar"/>
              </w:rPr>
              <w:t>10</w:t>
            </w:r>
          </w:p>
        </w:tc>
        <w:tc>
          <w:tcPr>
            <w:tcW w:w="714" w:type="pct"/>
            <w:tcBorders>
              <w:top w:val="single" w:color="000000" w:sz="6" w:space="0"/>
              <w:left w:val="nil"/>
              <w:bottom w:val="single" w:color="000000" w:sz="6" w:space="0"/>
              <w:right w:val="single" w:color="000000" w:sz="6" w:space="0"/>
            </w:tcBorders>
            <w:noWrap/>
            <w:vAlign w:val="center"/>
          </w:tcPr>
          <w:p w14:paraId="11DCF246">
            <w:pPr>
              <w:rPr>
                <w:rFonts w:hint="eastAsia" w:eastAsia="宋体"/>
                <w:sz w:val="18"/>
                <w:szCs w:val="18"/>
                <w:lang w:eastAsia="zh-CN"/>
              </w:rPr>
            </w:pPr>
            <w:r>
              <w:rPr>
                <w:rFonts w:hint="eastAsia" w:cs="宋体"/>
                <w:sz w:val="18"/>
                <w:szCs w:val="18"/>
                <w:lang w:eastAsia="zh-CN"/>
              </w:rPr>
              <w:t>GB 3304-1991</w:t>
            </w:r>
          </w:p>
        </w:tc>
      </w:tr>
      <w:tr w14:paraId="6E8519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77F5B9A9">
            <w:pPr>
              <w:rPr>
                <w:rFonts w:hint="default" w:ascii="宋体" w:hAnsi="宋体" w:eastAsia="宋体" w:cs="Times New Roman"/>
                <w:sz w:val="18"/>
                <w:szCs w:val="18"/>
                <w:lang w:val="en-US" w:eastAsia="zh-CN" w:bidi="ar-SA"/>
              </w:rPr>
            </w:pPr>
            <w:r>
              <w:rPr>
                <w:rFonts w:cs="宋体"/>
                <w:sz w:val="18"/>
                <w:szCs w:val="18"/>
              </w:rPr>
              <w:t>MZ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BBF1AEE">
            <w:pPr>
              <w:rPr>
                <w:rFonts w:hint="eastAsia" w:ascii="宋体" w:hAnsi="宋体" w:eastAsia="宋体" w:cs="Times New Roman"/>
                <w:sz w:val="18"/>
                <w:szCs w:val="18"/>
                <w:lang w:val="en-US" w:eastAsia="zh-CN" w:bidi="ar-SA"/>
              </w:rPr>
            </w:pPr>
            <w:r>
              <w:rPr>
                <w:rFonts w:cs="宋体"/>
                <w:sz w:val="18"/>
                <w:szCs w:val="18"/>
              </w:rPr>
              <w:t>民族</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32DABE02">
            <w:pPr>
              <w:rPr>
                <w:rFonts w:hint="default" w:ascii="宋体" w:hAnsi="宋体" w:eastAsia="宋体" w:cs="Times New Roman"/>
                <w:sz w:val="18"/>
                <w:szCs w:val="18"/>
                <w:lang w:val="en-US" w:eastAsia="zh-CN" w:bidi="ar-SA"/>
              </w:rPr>
            </w:pPr>
            <w:r>
              <w:rPr>
                <w:rFonts w:cs="宋体"/>
                <w:sz w:val="18"/>
                <w:szCs w:val="18"/>
              </w:rPr>
              <w:t>患者所属民族在特定编码体系中的</w:t>
            </w:r>
            <w:r>
              <w:rPr>
                <w:rFonts w:hint="eastAsia" w:cs="宋体"/>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51C56FBF">
            <w:pPr>
              <w:jc w:val="center"/>
              <w:rPr>
                <w:rFonts w:hint="default" w:ascii="宋体" w:hAnsi="宋体" w:eastAsia="宋体" w:cs="Times New Roman"/>
                <w:sz w:val="18"/>
                <w:szCs w:val="18"/>
                <w:lang w:val="en-US" w:eastAsia="zh-CN" w:bidi="ar-SA"/>
              </w:rPr>
            </w:pP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5B56AFCF">
            <w:pPr>
              <w:jc w:val="center"/>
              <w:rPr>
                <w:rFonts w:hint="default" w:ascii="宋体" w:hAnsi="宋体" w:eastAsia="宋体" w:cs="Times New Roman"/>
                <w:sz w:val="18"/>
                <w:szCs w:val="18"/>
                <w:lang w:val="en-US" w:eastAsia="zh-CN" w:bidi="ar-SA"/>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0A8D7513">
            <w:pPr>
              <w:rPr>
                <w:rFonts w:hint="eastAsia" w:ascii="宋体" w:hAnsi="宋体" w:eastAsia="宋体" w:cs="Times New Roman"/>
                <w:sz w:val="18"/>
                <w:szCs w:val="18"/>
                <w:lang w:val="en-US" w:eastAsia="zh-CN" w:bidi="ar-SA"/>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noWrap/>
            <w:vAlign w:val="center"/>
          </w:tcPr>
          <w:p w14:paraId="37B44E1C">
            <w:pPr>
              <w:rPr>
                <w:rFonts w:cs="宋体"/>
                <w:sz w:val="18"/>
                <w:szCs w:val="18"/>
              </w:rPr>
            </w:pPr>
          </w:p>
        </w:tc>
      </w:tr>
      <w:tr w14:paraId="394F84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B22344F">
            <w:pPr>
              <w:rPr>
                <w:rFonts w:hint="default"/>
                <w:sz w:val="18"/>
                <w:szCs w:val="18"/>
              </w:rPr>
            </w:pPr>
            <w:r>
              <w:rPr>
                <w:rFonts w:cs="宋体"/>
                <w:sz w:val="18"/>
                <w:szCs w:val="18"/>
              </w:rPr>
              <w:t>HYZK</w:t>
            </w:r>
          </w:p>
        </w:tc>
        <w:tc>
          <w:tcPr>
            <w:tcW w:w="714" w:type="pct"/>
            <w:tcBorders>
              <w:top w:val="single" w:color="000000" w:sz="6" w:space="0"/>
              <w:left w:val="nil"/>
              <w:bottom w:val="single" w:color="000000" w:sz="6" w:space="0"/>
              <w:right w:val="single" w:color="000000" w:sz="6" w:space="0"/>
            </w:tcBorders>
            <w:noWrap/>
            <w:vAlign w:val="center"/>
          </w:tcPr>
          <w:p w14:paraId="4427F4E7">
            <w:pPr>
              <w:rPr>
                <w:rFonts w:hint="default"/>
                <w:sz w:val="18"/>
                <w:szCs w:val="18"/>
              </w:rPr>
            </w:pPr>
            <w:r>
              <w:rPr>
                <w:rFonts w:cs="宋体"/>
                <w:sz w:val="18"/>
                <w:szCs w:val="18"/>
              </w:rPr>
              <w:t>婚姻状况</w:t>
            </w:r>
          </w:p>
        </w:tc>
        <w:tc>
          <w:tcPr>
            <w:tcW w:w="1410" w:type="pct"/>
            <w:tcBorders>
              <w:top w:val="single" w:color="000000" w:sz="6" w:space="0"/>
              <w:left w:val="nil"/>
              <w:bottom w:val="single" w:color="000000" w:sz="6" w:space="0"/>
              <w:right w:val="single" w:color="000000" w:sz="6" w:space="0"/>
            </w:tcBorders>
            <w:noWrap/>
            <w:vAlign w:val="center"/>
          </w:tcPr>
          <w:p w14:paraId="6DABB3CD">
            <w:pPr>
              <w:rPr>
                <w:rFonts w:hint="default"/>
                <w:sz w:val="18"/>
                <w:szCs w:val="18"/>
              </w:rPr>
            </w:pPr>
            <w:r>
              <w:rPr>
                <w:rFonts w:cs="宋体"/>
                <w:sz w:val="18"/>
                <w:szCs w:val="18"/>
              </w:rPr>
              <w:t>患者当前婚姻状况在特定编码体系中的代码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067A2732">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0A5896B8">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0D1A246B">
            <w:pPr>
              <w:rPr>
                <w:rFonts w:hint="default"/>
                <w:sz w:val="18"/>
                <w:szCs w:val="18"/>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3663A108">
            <w:pPr>
              <w:rPr>
                <w:rFonts w:hint="default"/>
                <w:sz w:val="18"/>
                <w:szCs w:val="18"/>
              </w:rPr>
            </w:pPr>
            <w:r>
              <w:rPr>
                <w:rFonts w:cs="宋体"/>
                <w:sz w:val="18"/>
                <w:szCs w:val="18"/>
              </w:rPr>
              <w:t>GB/T 2261.2</w:t>
            </w:r>
          </w:p>
        </w:tc>
      </w:tr>
      <w:tr w14:paraId="243AC5C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6AC8432">
            <w:pPr>
              <w:rPr>
                <w:rFonts w:hint="default" w:ascii="宋体" w:hAnsi="宋体" w:eastAsia="宋体" w:cs="Times New Roman"/>
                <w:sz w:val="18"/>
                <w:szCs w:val="18"/>
                <w:lang w:val="en-US" w:eastAsia="zh-CN" w:bidi="ar-SA"/>
              </w:rPr>
            </w:pPr>
            <w:r>
              <w:rPr>
                <w:rFonts w:cs="宋体"/>
                <w:sz w:val="18"/>
                <w:szCs w:val="18"/>
              </w:rPr>
              <w:t>HYZK</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623620A">
            <w:pPr>
              <w:rPr>
                <w:rFonts w:hint="eastAsia" w:ascii="宋体" w:hAnsi="宋体" w:eastAsia="宋体" w:cs="Times New Roman"/>
                <w:sz w:val="18"/>
                <w:szCs w:val="18"/>
                <w:lang w:val="en-US" w:eastAsia="zh-CN" w:bidi="ar-SA"/>
              </w:rPr>
            </w:pPr>
            <w:r>
              <w:rPr>
                <w:rFonts w:cs="宋体"/>
                <w:sz w:val="18"/>
                <w:szCs w:val="18"/>
              </w:rPr>
              <w:t>婚姻状况</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3C1A1A40">
            <w:pPr>
              <w:rPr>
                <w:rFonts w:hint="default" w:ascii="宋体" w:hAnsi="宋体" w:eastAsia="宋体" w:cs="Times New Roman"/>
                <w:sz w:val="18"/>
                <w:szCs w:val="18"/>
                <w:lang w:val="en-US" w:eastAsia="zh-CN" w:bidi="ar-SA"/>
              </w:rPr>
            </w:pPr>
            <w:r>
              <w:rPr>
                <w:rFonts w:cs="宋体"/>
                <w:sz w:val="18"/>
                <w:szCs w:val="18"/>
              </w:rPr>
              <w:t>患者当前婚姻状况在特定编码体系中的</w:t>
            </w:r>
            <w:r>
              <w:rPr>
                <w:rFonts w:hint="eastAsia" w:cs="宋体"/>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54B0E605">
            <w:pPr>
              <w:jc w:val="center"/>
              <w:rPr>
                <w:rFonts w:hint="default" w:ascii="宋体" w:hAnsi="宋体" w:eastAsia="宋体" w:cs="Times New Roman"/>
                <w:sz w:val="18"/>
                <w:szCs w:val="18"/>
                <w:lang w:val="en-US" w:eastAsia="zh-CN" w:bidi="ar-SA"/>
              </w:rPr>
            </w:pP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203AABB3">
            <w:pPr>
              <w:jc w:val="center"/>
              <w:rPr>
                <w:rFonts w:hint="default" w:ascii="宋体" w:hAnsi="宋体" w:eastAsia="宋体" w:cs="Times New Roman"/>
                <w:sz w:val="18"/>
                <w:szCs w:val="18"/>
                <w:lang w:val="en-US" w:eastAsia="zh-CN" w:bidi="ar-SA"/>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23522FE7">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50397DD7">
            <w:pPr>
              <w:rPr>
                <w:rFonts w:hint="default"/>
                <w:sz w:val="18"/>
                <w:szCs w:val="18"/>
              </w:rPr>
            </w:pPr>
          </w:p>
        </w:tc>
      </w:tr>
      <w:tr w14:paraId="4B44E4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8EB7C2F">
            <w:pPr>
              <w:rPr>
                <w:rFonts w:hint="default"/>
                <w:sz w:val="18"/>
                <w:szCs w:val="18"/>
              </w:rPr>
            </w:pPr>
            <w:r>
              <w:rPr>
                <w:rFonts w:cs="宋体"/>
                <w:sz w:val="18"/>
                <w:szCs w:val="18"/>
              </w:rPr>
              <w:t>SFZH</w:t>
            </w:r>
          </w:p>
        </w:tc>
        <w:tc>
          <w:tcPr>
            <w:tcW w:w="714" w:type="pct"/>
            <w:tcBorders>
              <w:top w:val="single" w:color="000000" w:sz="6" w:space="0"/>
              <w:left w:val="nil"/>
              <w:bottom w:val="single" w:color="000000" w:sz="6" w:space="0"/>
              <w:right w:val="single" w:color="000000" w:sz="6" w:space="0"/>
            </w:tcBorders>
            <w:noWrap/>
            <w:vAlign w:val="center"/>
          </w:tcPr>
          <w:p w14:paraId="2DB76625">
            <w:pPr>
              <w:rPr>
                <w:rFonts w:hint="default"/>
                <w:sz w:val="18"/>
                <w:szCs w:val="18"/>
              </w:rPr>
            </w:pPr>
            <w:r>
              <w:rPr>
                <w:rFonts w:cs="宋体"/>
                <w:sz w:val="18"/>
                <w:szCs w:val="18"/>
              </w:rPr>
              <w:t>身份证号</w:t>
            </w:r>
          </w:p>
        </w:tc>
        <w:tc>
          <w:tcPr>
            <w:tcW w:w="1410" w:type="pct"/>
            <w:tcBorders>
              <w:top w:val="single" w:color="000000" w:sz="6" w:space="0"/>
              <w:left w:val="nil"/>
              <w:bottom w:val="single" w:color="000000" w:sz="6" w:space="0"/>
              <w:right w:val="single" w:color="000000" w:sz="6" w:space="0"/>
            </w:tcBorders>
            <w:noWrap/>
            <w:vAlign w:val="center"/>
          </w:tcPr>
          <w:p w14:paraId="4E7BCE53">
            <w:pPr>
              <w:rPr>
                <w:rFonts w:hint="default"/>
                <w:sz w:val="18"/>
                <w:szCs w:val="18"/>
              </w:rPr>
            </w:pPr>
            <w:r>
              <w:rPr>
                <w:rFonts w:cs="宋体"/>
                <w:sz w:val="18"/>
                <w:szCs w:val="18"/>
              </w:rPr>
              <w:t>患者身份证件所属类别在特定编码体系中的代码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59E59BF7">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13641B73">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22CC38C4">
            <w:pPr>
              <w:rPr>
                <w:rFonts w:hint="default"/>
                <w:sz w:val="18"/>
                <w:szCs w:val="18"/>
              </w:rPr>
            </w:pPr>
            <w:r>
              <w:rPr>
                <w:rFonts w:cs="宋体"/>
                <w:sz w:val="18"/>
                <w:szCs w:val="18"/>
              </w:rPr>
              <w:t>18</w:t>
            </w:r>
          </w:p>
        </w:tc>
        <w:tc>
          <w:tcPr>
            <w:tcW w:w="714" w:type="pct"/>
            <w:tcBorders>
              <w:top w:val="single" w:color="000000" w:sz="6" w:space="0"/>
              <w:left w:val="nil"/>
              <w:bottom w:val="single" w:color="000000" w:sz="6" w:space="0"/>
              <w:right w:val="single" w:color="000000" w:sz="6" w:space="0"/>
            </w:tcBorders>
            <w:noWrap/>
            <w:vAlign w:val="center"/>
          </w:tcPr>
          <w:p w14:paraId="0F97FB4C">
            <w:pPr>
              <w:rPr>
                <w:rFonts w:hint="default"/>
                <w:sz w:val="18"/>
                <w:szCs w:val="18"/>
              </w:rPr>
            </w:pPr>
          </w:p>
        </w:tc>
      </w:tr>
      <w:tr w14:paraId="308F18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5141119">
            <w:pPr>
              <w:rPr>
                <w:rFonts w:hint="default"/>
                <w:sz w:val="18"/>
                <w:szCs w:val="18"/>
              </w:rPr>
            </w:pPr>
            <w:r>
              <w:rPr>
                <w:rFonts w:cs="宋体"/>
                <w:sz w:val="18"/>
                <w:szCs w:val="18"/>
              </w:rPr>
              <w:t>HZ</w:t>
            </w:r>
          </w:p>
        </w:tc>
        <w:tc>
          <w:tcPr>
            <w:tcW w:w="714" w:type="pct"/>
            <w:tcBorders>
              <w:top w:val="single" w:color="000000" w:sz="6" w:space="0"/>
              <w:left w:val="nil"/>
              <w:bottom w:val="single" w:color="000000" w:sz="6" w:space="0"/>
              <w:right w:val="single" w:color="000000" w:sz="6" w:space="0"/>
            </w:tcBorders>
            <w:noWrap/>
            <w:vAlign w:val="center"/>
          </w:tcPr>
          <w:p w14:paraId="673C6A7B">
            <w:pPr>
              <w:rPr>
                <w:rFonts w:hint="default"/>
                <w:sz w:val="18"/>
                <w:szCs w:val="18"/>
              </w:rPr>
            </w:pPr>
            <w:r>
              <w:rPr>
                <w:rFonts w:cs="宋体"/>
                <w:sz w:val="18"/>
                <w:szCs w:val="18"/>
              </w:rPr>
              <w:t>护照</w:t>
            </w:r>
          </w:p>
        </w:tc>
        <w:tc>
          <w:tcPr>
            <w:tcW w:w="1410" w:type="pct"/>
            <w:tcBorders>
              <w:top w:val="single" w:color="000000" w:sz="6" w:space="0"/>
              <w:left w:val="nil"/>
              <w:bottom w:val="single" w:color="000000" w:sz="6" w:space="0"/>
              <w:right w:val="single" w:color="000000" w:sz="6" w:space="0"/>
            </w:tcBorders>
            <w:noWrap/>
            <w:vAlign w:val="center"/>
          </w:tcPr>
          <w:p w14:paraId="3E4AE07C">
            <w:pPr>
              <w:rPr>
                <w:rFonts w:hint="default"/>
                <w:sz w:val="18"/>
                <w:szCs w:val="18"/>
              </w:rPr>
            </w:pPr>
            <w:r>
              <w:rPr>
                <w:rFonts w:cs="宋体"/>
                <w:sz w:val="18"/>
                <w:szCs w:val="18"/>
              </w:rPr>
              <w:t>公民出入本国国境和到国外旅行或居留时， 由本国发给的一种证明该公民国籍和身份的合法证件号</w:t>
            </w:r>
          </w:p>
        </w:tc>
        <w:tc>
          <w:tcPr>
            <w:tcW w:w="455" w:type="pct"/>
            <w:tcBorders>
              <w:top w:val="single" w:color="000000" w:sz="6" w:space="0"/>
              <w:left w:val="nil"/>
              <w:bottom w:val="single" w:color="000000" w:sz="6" w:space="0"/>
              <w:right w:val="single" w:color="000000" w:sz="6" w:space="0"/>
            </w:tcBorders>
            <w:noWrap/>
            <w:vAlign w:val="center"/>
          </w:tcPr>
          <w:p w14:paraId="096EB19D">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62D779BE">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C3EE193">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0806851A">
            <w:pPr>
              <w:rPr>
                <w:rFonts w:hint="default"/>
                <w:sz w:val="18"/>
                <w:szCs w:val="18"/>
              </w:rPr>
            </w:pPr>
          </w:p>
        </w:tc>
      </w:tr>
      <w:tr w14:paraId="32D0720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F2C863B">
            <w:pPr>
              <w:rPr>
                <w:rFonts w:hint="default"/>
                <w:sz w:val="18"/>
                <w:szCs w:val="18"/>
              </w:rPr>
            </w:pPr>
            <w:r>
              <w:rPr>
                <w:rFonts w:cs="宋体"/>
                <w:sz w:val="18"/>
                <w:szCs w:val="18"/>
              </w:rPr>
              <w:t>JZ</w:t>
            </w:r>
          </w:p>
        </w:tc>
        <w:tc>
          <w:tcPr>
            <w:tcW w:w="714" w:type="pct"/>
            <w:tcBorders>
              <w:top w:val="single" w:color="000000" w:sz="6" w:space="0"/>
              <w:left w:val="nil"/>
              <w:bottom w:val="single" w:color="000000" w:sz="6" w:space="0"/>
              <w:right w:val="single" w:color="000000" w:sz="6" w:space="0"/>
            </w:tcBorders>
            <w:noWrap/>
            <w:vAlign w:val="center"/>
          </w:tcPr>
          <w:p w14:paraId="51CEFAE2">
            <w:pPr>
              <w:rPr>
                <w:rFonts w:hint="default"/>
                <w:sz w:val="18"/>
                <w:szCs w:val="18"/>
              </w:rPr>
            </w:pPr>
            <w:r>
              <w:rPr>
                <w:rFonts w:cs="宋体"/>
                <w:sz w:val="18"/>
                <w:szCs w:val="18"/>
              </w:rPr>
              <w:t>驾照</w:t>
            </w:r>
          </w:p>
        </w:tc>
        <w:tc>
          <w:tcPr>
            <w:tcW w:w="1410" w:type="pct"/>
            <w:tcBorders>
              <w:top w:val="single" w:color="000000" w:sz="6" w:space="0"/>
              <w:left w:val="nil"/>
              <w:bottom w:val="single" w:color="000000" w:sz="6" w:space="0"/>
              <w:right w:val="single" w:color="000000" w:sz="6" w:space="0"/>
            </w:tcBorders>
            <w:noWrap/>
            <w:vAlign w:val="center"/>
          </w:tcPr>
          <w:p w14:paraId="18C3B2AC">
            <w:pPr>
              <w:rPr>
                <w:rFonts w:hint="default"/>
                <w:sz w:val="18"/>
                <w:szCs w:val="18"/>
              </w:rPr>
            </w:pPr>
            <w:r>
              <w:rPr>
                <w:rFonts w:cs="宋体"/>
                <w:sz w:val="18"/>
                <w:szCs w:val="18"/>
              </w:rPr>
              <w:t>依照法律机动车辆驾驶人员所需申领的证照号码</w:t>
            </w:r>
          </w:p>
        </w:tc>
        <w:tc>
          <w:tcPr>
            <w:tcW w:w="455" w:type="pct"/>
            <w:tcBorders>
              <w:top w:val="single" w:color="000000" w:sz="6" w:space="0"/>
              <w:left w:val="nil"/>
              <w:bottom w:val="single" w:color="000000" w:sz="6" w:space="0"/>
              <w:right w:val="single" w:color="000000" w:sz="6" w:space="0"/>
            </w:tcBorders>
            <w:noWrap/>
            <w:vAlign w:val="center"/>
          </w:tcPr>
          <w:p w14:paraId="4693EBCD">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3D340261">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17F1D77F">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F822D97">
            <w:pPr>
              <w:rPr>
                <w:rFonts w:hint="default"/>
                <w:sz w:val="18"/>
                <w:szCs w:val="18"/>
              </w:rPr>
            </w:pPr>
          </w:p>
        </w:tc>
      </w:tr>
      <w:tr w14:paraId="7FB1197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633A7CA">
            <w:pPr>
              <w:jc w:val="both"/>
              <w:rPr>
                <w:rFonts w:hint="default"/>
                <w:sz w:val="18"/>
                <w:szCs w:val="18"/>
              </w:rPr>
            </w:pPr>
            <w:r>
              <w:rPr>
                <w:sz w:val="18"/>
                <w:szCs w:val="18"/>
              </w:rPr>
              <w:t>GZDWMC</w:t>
            </w:r>
          </w:p>
        </w:tc>
        <w:tc>
          <w:tcPr>
            <w:tcW w:w="714" w:type="pct"/>
            <w:tcBorders>
              <w:top w:val="single" w:color="000000" w:sz="6" w:space="0"/>
              <w:left w:val="nil"/>
              <w:bottom w:val="single" w:color="000000" w:sz="6" w:space="0"/>
              <w:right w:val="single" w:color="000000" w:sz="6" w:space="0"/>
            </w:tcBorders>
            <w:noWrap/>
            <w:vAlign w:val="center"/>
          </w:tcPr>
          <w:p w14:paraId="58A669D8">
            <w:pPr>
              <w:rPr>
                <w:rFonts w:hint="default"/>
                <w:sz w:val="18"/>
                <w:szCs w:val="18"/>
              </w:rPr>
            </w:pPr>
            <w:r>
              <w:rPr>
                <w:rFonts w:cs="宋体"/>
                <w:sz w:val="18"/>
                <w:szCs w:val="18"/>
              </w:rPr>
              <w:t>工作单位</w:t>
            </w:r>
          </w:p>
        </w:tc>
        <w:tc>
          <w:tcPr>
            <w:tcW w:w="1410" w:type="pct"/>
            <w:tcBorders>
              <w:top w:val="single" w:color="000000" w:sz="6" w:space="0"/>
              <w:left w:val="nil"/>
              <w:bottom w:val="single" w:color="000000" w:sz="6" w:space="0"/>
              <w:right w:val="single" w:color="000000" w:sz="6" w:space="0"/>
            </w:tcBorders>
            <w:noWrap/>
            <w:vAlign w:val="center"/>
          </w:tcPr>
          <w:p w14:paraId="57C568E1">
            <w:pPr>
              <w:rPr>
                <w:rFonts w:hint="default"/>
                <w:sz w:val="18"/>
                <w:szCs w:val="18"/>
              </w:rPr>
            </w:pPr>
            <w:r>
              <w:rPr>
                <w:rFonts w:cs="宋体"/>
                <w:sz w:val="18"/>
                <w:szCs w:val="18"/>
              </w:rPr>
              <w:t>患者所在的工作单位名称</w:t>
            </w:r>
          </w:p>
        </w:tc>
        <w:tc>
          <w:tcPr>
            <w:tcW w:w="455" w:type="pct"/>
            <w:tcBorders>
              <w:top w:val="single" w:color="000000" w:sz="6" w:space="0"/>
              <w:left w:val="nil"/>
              <w:bottom w:val="single" w:color="000000" w:sz="6" w:space="0"/>
              <w:right w:val="single" w:color="000000" w:sz="6" w:space="0"/>
            </w:tcBorders>
            <w:noWrap/>
            <w:vAlign w:val="center"/>
          </w:tcPr>
          <w:p w14:paraId="36D3C58F">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567C00E1">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26DF6B78">
            <w:pPr>
              <w:rPr>
                <w:rFonts w:hint="default"/>
                <w:sz w:val="18"/>
                <w:szCs w:val="18"/>
              </w:rPr>
            </w:pPr>
            <w:r>
              <w:rPr>
                <w:rFonts w:cs="宋体"/>
                <w:sz w:val="18"/>
                <w:szCs w:val="18"/>
              </w:rPr>
              <w:t>256</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46ACC42">
            <w:pPr>
              <w:rPr>
                <w:rFonts w:hint="default"/>
                <w:sz w:val="18"/>
                <w:szCs w:val="18"/>
              </w:rPr>
            </w:pPr>
          </w:p>
        </w:tc>
      </w:tr>
      <w:tr w14:paraId="071477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96C9D6B">
            <w:pPr>
              <w:rPr>
                <w:rFonts w:hint="default"/>
                <w:sz w:val="18"/>
                <w:szCs w:val="18"/>
              </w:rPr>
            </w:pPr>
            <w:r>
              <w:rPr>
                <w:rFonts w:cs="宋体"/>
                <w:sz w:val="18"/>
                <w:szCs w:val="18"/>
              </w:rPr>
              <w:t>JTZZ</w:t>
            </w:r>
          </w:p>
        </w:tc>
        <w:tc>
          <w:tcPr>
            <w:tcW w:w="714" w:type="pct"/>
            <w:tcBorders>
              <w:top w:val="single" w:color="000000" w:sz="6" w:space="0"/>
              <w:left w:val="nil"/>
              <w:bottom w:val="single" w:color="000000" w:sz="6" w:space="0"/>
              <w:right w:val="single" w:color="000000" w:sz="6" w:space="0"/>
            </w:tcBorders>
            <w:noWrap/>
            <w:vAlign w:val="center"/>
          </w:tcPr>
          <w:p w14:paraId="1E5CBFF8">
            <w:pPr>
              <w:rPr>
                <w:rFonts w:hint="default"/>
                <w:sz w:val="18"/>
                <w:szCs w:val="18"/>
              </w:rPr>
            </w:pPr>
            <w:r>
              <w:rPr>
                <w:rFonts w:cs="宋体"/>
                <w:sz w:val="18"/>
                <w:szCs w:val="18"/>
              </w:rPr>
              <w:t>家庭住址</w:t>
            </w:r>
          </w:p>
        </w:tc>
        <w:tc>
          <w:tcPr>
            <w:tcW w:w="1410" w:type="pct"/>
            <w:tcBorders>
              <w:top w:val="single" w:color="000000" w:sz="6" w:space="0"/>
              <w:left w:val="nil"/>
              <w:bottom w:val="single" w:color="000000" w:sz="6" w:space="0"/>
              <w:right w:val="single" w:color="000000" w:sz="6" w:space="0"/>
            </w:tcBorders>
            <w:noWrap/>
            <w:vAlign w:val="center"/>
          </w:tcPr>
          <w:p w14:paraId="03D2EB81">
            <w:pPr>
              <w:rPr>
                <w:rFonts w:hint="default"/>
                <w:sz w:val="18"/>
                <w:szCs w:val="18"/>
              </w:rPr>
            </w:pPr>
            <w:r>
              <w:rPr>
                <w:rFonts w:cs="宋体"/>
                <w:sz w:val="18"/>
                <w:szCs w:val="18"/>
              </w:rPr>
              <w:t>患者本人居住的的指定地点，内含省份、城市或乡村、街道、门牌号码</w:t>
            </w:r>
          </w:p>
        </w:tc>
        <w:tc>
          <w:tcPr>
            <w:tcW w:w="455" w:type="pct"/>
            <w:tcBorders>
              <w:top w:val="single" w:color="000000" w:sz="6" w:space="0"/>
              <w:left w:val="nil"/>
              <w:bottom w:val="single" w:color="000000" w:sz="6" w:space="0"/>
              <w:right w:val="single" w:color="000000" w:sz="6" w:space="0"/>
            </w:tcBorders>
            <w:noWrap/>
            <w:vAlign w:val="center"/>
          </w:tcPr>
          <w:p w14:paraId="5AE74097">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30A9E86B">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40D08991">
            <w:pPr>
              <w:rPr>
                <w:rFonts w:hint="default"/>
                <w:sz w:val="18"/>
                <w:szCs w:val="18"/>
              </w:rPr>
            </w:pPr>
            <w:r>
              <w:rPr>
                <w:rFonts w:cs="宋体"/>
                <w:sz w:val="18"/>
                <w:szCs w:val="18"/>
              </w:rPr>
              <w:t>256</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413AA7C">
            <w:pPr>
              <w:rPr>
                <w:rFonts w:hint="default"/>
                <w:sz w:val="18"/>
                <w:szCs w:val="18"/>
              </w:rPr>
            </w:pPr>
          </w:p>
        </w:tc>
      </w:tr>
      <w:tr w14:paraId="6FD126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E4479FB">
            <w:pPr>
              <w:rPr>
                <w:rFonts w:hint="default"/>
                <w:sz w:val="18"/>
                <w:szCs w:val="18"/>
              </w:rPr>
            </w:pPr>
            <w:r>
              <w:rPr>
                <w:rFonts w:cs="宋体"/>
                <w:sz w:val="18"/>
                <w:szCs w:val="18"/>
              </w:rPr>
              <w:t>CSDQXDM</w:t>
            </w:r>
          </w:p>
        </w:tc>
        <w:tc>
          <w:tcPr>
            <w:tcW w:w="714" w:type="pct"/>
            <w:tcBorders>
              <w:top w:val="single" w:color="000000" w:sz="6" w:space="0"/>
              <w:left w:val="nil"/>
              <w:bottom w:val="single" w:color="000000" w:sz="6" w:space="0"/>
              <w:right w:val="single" w:color="000000" w:sz="6" w:space="0"/>
            </w:tcBorders>
            <w:noWrap/>
            <w:vAlign w:val="center"/>
          </w:tcPr>
          <w:p w14:paraId="4D65F5B5">
            <w:pPr>
              <w:rPr>
                <w:rFonts w:hint="default"/>
                <w:sz w:val="18"/>
                <w:szCs w:val="18"/>
              </w:rPr>
            </w:pPr>
            <w:r>
              <w:rPr>
                <w:rFonts w:cs="宋体"/>
                <w:sz w:val="18"/>
                <w:szCs w:val="18"/>
              </w:rPr>
              <w:t>出生地区县代码</w:t>
            </w:r>
          </w:p>
        </w:tc>
        <w:tc>
          <w:tcPr>
            <w:tcW w:w="1410" w:type="pct"/>
            <w:tcBorders>
              <w:top w:val="single" w:color="000000" w:sz="6" w:space="0"/>
              <w:left w:val="nil"/>
              <w:bottom w:val="single" w:color="000000" w:sz="6" w:space="0"/>
              <w:right w:val="single" w:color="000000" w:sz="6" w:space="0"/>
            </w:tcBorders>
            <w:noWrap/>
            <w:vAlign w:val="center"/>
          </w:tcPr>
          <w:p w14:paraId="2335DEA0">
            <w:pPr>
              <w:rPr>
                <w:rFonts w:hint="default"/>
                <w:sz w:val="18"/>
                <w:szCs w:val="18"/>
              </w:rPr>
            </w:pPr>
            <w:r>
              <w:rPr>
                <w:sz w:val="18"/>
                <w:szCs w:val="18"/>
              </w:rPr>
              <w:t>患者出生地区县在特定编码体系中的代码</w:t>
            </w:r>
          </w:p>
        </w:tc>
        <w:tc>
          <w:tcPr>
            <w:tcW w:w="455" w:type="pct"/>
            <w:tcBorders>
              <w:top w:val="single" w:color="000000" w:sz="6" w:space="0"/>
              <w:left w:val="nil"/>
              <w:bottom w:val="single" w:color="000000" w:sz="6" w:space="0"/>
              <w:right w:val="single" w:color="000000" w:sz="6" w:space="0"/>
            </w:tcBorders>
            <w:noWrap/>
            <w:vAlign w:val="center"/>
          </w:tcPr>
          <w:p w14:paraId="19FA257E">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38EDD27C">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471C031A">
            <w:pPr>
              <w:rPr>
                <w:rFonts w:hint="default"/>
                <w:sz w:val="18"/>
                <w:szCs w:val="18"/>
              </w:rPr>
            </w:pPr>
            <w:r>
              <w:rPr>
                <w:rFonts w:cs="宋体"/>
                <w:sz w:val="18"/>
                <w:szCs w:val="18"/>
              </w:rPr>
              <w:t>256</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B01E4FF">
            <w:pPr>
              <w:rPr>
                <w:rFonts w:hint="eastAsia" w:eastAsia="宋体"/>
                <w:sz w:val="18"/>
                <w:szCs w:val="18"/>
                <w:lang w:eastAsia="zh-CN"/>
              </w:rPr>
            </w:pPr>
            <w:r>
              <w:rPr>
                <w:rFonts w:hint="eastAsia"/>
                <w:sz w:val="18"/>
                <w:szCs w:val="18"/>
                <w:lang w:eastAsia="zh-CN"/>
              </w:rPr>
              <w:t>GB/T 2260-2017</w:t>
            </w:r>
          </w:p>
        </w:tc>
      </w:tr>
      <w:tr w14:paraId="6965F3D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37226A4">
            <w:pPr>
              <w:rPr>
                <w:rFonts w:hint="default"/>
                <w:sz w:val="18"/>
                <w:szCs w:val="18"/>
              </w:rPr>
            </w:pPr>
            <w:r>
              <w:rPr>
                <w:rFonts w:cs="宋体"/>
                <w:sz w:val="18"/>
                <w:szCs w:val="18"/>
              </w:rPr>
              <w:t>JCKSBM</w:t>
            </w:r>
          </w:p>
        </w:tc>
        <w:tc>
          <w:tcPr>
            <w:tcW w:w="714" w:type="pct"/>
            <w:tcBorders>
              <w:top w:val="single" w:color="000000" w:sz="6" w:space="0"/>
              <w:left w:val="nil"/>
              <w:bottom w:val="single" w:color="000000" w:sz="6" w:space="0"/>
              <w:right w:val="single" w:color="000000" w:sz="6" w:space="0"/>
            </w:tcBorders>
            <w:noWrap/>
            <w:vAlign w:val="center"/>
          </w:tcPr>
          <w:p w14:paraId="5FE0422F">
            <w:pPr>
              <w:rPr>
                <w:rFonts w:hint="default"/>
                <w:sz w:val="18"/>
                <w:szCs w:val="18"/>
              </w:rPr>
            </w:pPr>
            <w:r>
              <w:rPr>
                <w:rFonts w:cs="宋体"/>
                <w:sz w:val="18"/>
                <w:szCs w:val="18"/>
              </w:rPr>
              <w:t>检查科室编码</w:t>
            </w:r>
          </w:p>
        </w:tc>
        <w:tc>
          <w:tcPr>
            <w:tcW w:w="1410" w:type="pct"/>
            <w:tcBorders>
              <w:top w:val="single" w:color="000000" w:sz="6" w:space="0"/>
              <w:left w:val="nil"/>
              <w:bottom w:val="single" w:color="000000" w:sz="6" w:space="0"/>
              <w:right w:val="single" w:color="000000" w:sz="6" w:space="0"/>
            </w:tcBorders>
            <w:noWrap/>
            <w:vAlign w:val="center"/>
          </w:tcPr>
          <w:p w14:paraId="046B6CDB">
            <w:pPr>
              <w:rPr>
                <w:rFonts w:hint="default"/>
                <w:sz w:val="18"/>
                <w:szCs w:val="18"/>
              </w:rPr>
            </w:pPr>
            <w:r>
              <w:rPr>
                <w:rFonts w:cs="宋体"/>
                <w:sz w:val="18"/>
                <w:szCs w:val="18"/>
              </w:rPr>
              <w:t>执行检查的科室编码，传院内科室编码</w:t>
            </w:r>
          </w:p>
        </w:tc>
        <w:tc>
          <w:tcPr>
            <w:tcW w:w="455" w:type="pct"/>
            <w:tcBorders>
              <w:top w:val="single" w:color="000000" w:sz="6" w:space="0"/>
              <w:left w:val="nil"/>
              <w:bottom w:val="single" w:color="000000" w:sz="6" w:space="0"/>
              <w:right w:val="single" w:color="000000" w:sz="6" w:space="0"/>
            </w:tcBorders>
            <w:noWrap/>
            <w:vAlign w:val="center"/>
          </w:tcPr>
          <w:p w14:paraId="13F54E63">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1B98C848">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072C460A">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06B0DE0">
            <w:pPr>
              <w:rPr>
                <w:rFonts w:hint="default"/>
                <w:sz w:val="18"/>
                <w:szCs w:val="18"/>
              </w:rPr>
            </w:pPr>
          </w:p>
        </w:tc>
      </w:tr>
      <w:tr w14:paraId="5C783E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306648F">
            <w:pPr>
              <w:rPr>
                <w:rFonts w:hint="default"/>
                <w:sz w:val="18"/>
                <w:szCs w:val="18"/>
              </w:rPr>
            </w:pPr>
            <w:r>
              <w:rPr>
                <w:rFonts w:cs="宋体"/>
                <w:sz w:val="18"/>
                <w:szCs w:val="18"/>
              </w:rPr>
              <w:t>JCKSMC</w:t>
            </w:r>
          </w:p>
        </w:tc>
        <w:tc>
          <w:tcPr>
            <w:tcW w:w="714" w:type="pct"/>
            <w:tcBorders>
              <w:top w:val="single" w:color="000000" w:sz="6" w:space="0"/>
              <w:left w:val="nil"/>
              <w:bottom w:val="single" w:color="000000" w:sz="6" w:space="0"/>
              <w:right w:val="single" w:color="000000" w:sz="6" w:space="0"/>
            </w:tcBorders>
            <w:noWrap/>
            <w:vAlign w:val="center"/>
          </w:tcPr>
          <w:p w14:paraId="65523CB7">
            <w:pPr>
              <w:rPr>
                <w:rFonts w:hint="default"/>
                <w:sz w:val="18"/>
                <w:szCs w:val="18"/>
              </w:rPr>
            </w:pPr>
            <w:r>
              <w:rPr>
                <w:rFonts w:cs="宋体"/>
                <w:sz w:val="18"/>
                <w:szCs w:val="18"/>
              </w:rPr>
              <w:t>检查科室名称</w:t>
            </w:r>
          </w:p>
        </w:tc>
        <w:tc>
          <w:tcPr>
            <w:tcW w:w="1410" w:type="pct"/>
            <w:tcBorders>
              <w:top w:val="single" w:color="000000" w:sz="6" w:space="0"/>
              <w:left w:val="nil"/>
              <w:bottom w:val="single" w:color="000000" w:sz="6" w:space="0"/>
              <w:right w:val="single" w:color="000000" w:sz="6" w:space="0"/>
            </w:tcBorders>
            <w:noWrap/>
            <w:vAlign w:val="center"/>
          </w:tcPr>
          <w:p w14:paraId="72298B63">
            <w:pPr>
              <w:rPr>
                <w:rFonts w:hint="default"/>
                <w:sz w:val="18"/>
                <w:szCs w:val="18"/>
              </w:rPr>
            </w:pPr>
            <w:r>
              <w:rPr>
                <w:rFonts w:cs="宋体"/>
                <w:sz w:val="18"/>
                <w:szCs w:val="18"/>
              </w:rPr>
              <w:t>执行检查科室的名称，传院内科室名称</w:t>
            </w:r>
          </w:p>
        </w:tc>
        <w:tc>
          <w:tcPr>
            <w:tcW w:w="455" w:type="pct"/>
            <w:tcBorders>
              <w:top w:val="single" w:color="000000" w:sz="6" w:space="0"/>
              <w:left w:val="nil"/>
              <w:bottom w:val="single" w:color="000000" w:sz="6" w:space="0"/>
              <w:right w:val="single" w:color="000000" w:sz="6" w:space="0"/>
            </w:tcBorders>
            <w:noWrap/>
            <w:vAlign w:val="center"/>
          </w:tcPr>
          <w:p w14:paraId="45485047">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20D3651F">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3DAE7ADA">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72F9D43">
            <w:pPr>
              <w:rPr>
                <w:rFonts w:hint="default"/>
                <w:sz w:val="18"/>
                <w:szCs w:val="18"/>
              </w:rPr>
            </w:pPr>
          </w:p>
        </w:tc>
      </w:tr>
      <w:tr w14:paraId="02BD4A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FFD338C">
            <w:pPr>
              <w:rPr>
                <w:rFonts w:hint="default"/>
                <w:sz w:val="18"/>
                <w:szCs w:val="18"/>
              </w:rPr>
            </w:pPr>
            <w:r>
              <w:rPr>
                <w:rFonts w:cs="宋体"/>
                <w:sz w:val="18"/>
                <w:szCs w:val="18"/>
              </w:rPr>
              <w:t>JCFJ</w:t>
            </w:r>
          </w:p>
        </w:tc>
        <w:tc>
          <w:tcPr>
            <w:tcW w:w="714" w:type="pct"/>
            <w:tcBorders>
              <w:top w:val="single" w:color="000000" w:sz="6" w:space="0"/>
              <w:left w:val="nil"/>
              <w:bottom w:val="single" w:color="000000" w:sz="6" w:space="0"/>
              <w:right w:val="single" w:color="000000" w:sz="6" w:space="0"/>
            </w:tcBorders>
            <w:noWrap/>
            <w:vAlign w:val="center"/>
          </w:tcPr>
          <w:p w14:paraId="1B50416B">
            <w:pPr>
              <w:rPr>
                <w:rFonts w:hint="default"/>
                <w:sz w:val="18"/>
                <w:szCs w:val="18"/>
              </w:rPr>
            </w:pPr>
            <w:r>
              <w:rPr>
                <w:rFonts w:cs="宋体"/>
                <w:sz w:val="18"/>
                <w:szCs w:val="18"/>
              </w:rPr>
              <w:t>检查房间</w:t>
            </w:r>
          </w:p>
        </w:tc>
        <w:tc>
          <w:tcPr>
            <w:tcW w:w="1410" w:type="pct"/>
            <w:tcBorders>
              <w:top w:val="single" w:color="000000" w:sz="6" w:space="0"/>
              <w:left w:val="nil"/>
              <w:bottom w:val="single" w:color="000000" w:sz="6" w:space="0"/>
              <w:right w:val="single" w:color="000000" w:sz="6" w:space="0"/>
            </w:tcBorders>
            <w:noWrap/>
            <w:vAlign w:val="center"/>
          </w:tcPr>
          <w:p w14:paraId="4E2E9652">
            <w:pPr>
              <w:rPr>
                <w:rFonts w:hint="default"/>
                <w:sz w:val="18"/>
                <w:szCs w:val="18"/>
              </w:rPr>
            </w:pPr>
            <w:r>
              <w:rPr>
                <w:sz w:val="18"/>
                <w:szCs w:val="18"/>
              </w:rPr>
              <w:t>患者检查时所在房间号</w:t>
            </w:r>
          </w:p>
        </w:tc>
        <w:tc>
          <w:tcPr>
            <w:tcW w:w="455" w:type="pct"/>
            <w:tcBorders>
              <w:top w:val="single" w:color="000000" w:sz="6" w:space="0"/>
              <w:left w:val="nil"/>
              <w:bottom w:val="single" w:color="000000" w:sz="6" w:space="0"/>
              <w:right w:val="single" w:color="000000" w:sz="6" w:space="0"/>
            </w:tcBorders>
            <w:noWrap/>
            <w:vAlign w:val="center"/>
          </w:tcPr>
          <w:p w14:paraId="5636CE18">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6F753EB4">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031255C5">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32728377">
            <w:pPr>
              <w:rPr>
                <w:rFonts w:hint="default"/>
                <w:sz w:val="18"/>
                <w:szCs w:val="18"/>
              </w:rPr>
            </w:pPr>
          </w:p>
        </w:tc>
      </w:tr>
      <w:tr w14:paraId="60D1DF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6493795">
            <w:pPr>
              <w:rPr>
                <w:rFonts w:hint="default"/>
                <w:sz w:val="18"/>
                <w:szCs w:val="18"/>
              </w:rPr>
            </w:pPr>
            <w:r>
              <w:rPr>
                <w:rFonts w:cs="宋体"/>
                <w:sz w:val="18"/>
                <w:szCs w:val="18"/>
              </w:rPr>
              <w:t>JCYSID</w:t>
            </w:r>
          </w:p>
        </w:tc>
        <w:tc>
          <w:tcPr>
            <w:tcW w:w="714" w:type="pct"/>
            <w:tcBorders>
              <w:top w:val="single" w:color="000000" w:sz="6" w:space="0"/>
              <w:left w:val="nil"/>
              <w:bottom w:val="single" w:color="000000" w:sz="6" w:space="0"/>
              <w:right w:val="single" w:color="000000" w:sz="6" w:space="0"/>
            </w:tcBorders>
            <w:noWrap/>
            <w:vAlign w:val="center"/>
          </w:tcPr>
          <w:p w14:paraId="06763BF4">
            <w:pPr>
              <w:rPr>
                <w:rFonts w:hint="default"/>
                <w:sz w:val="18"/>
                <w:szCs w:val="18"/>
              </w:rPr>
            </w:pPr>
            <w:r>
              <w:rPr>
                <w:rFonts w:cs="宋体"/>
                <w:sz w:val="18"/>
                <w:szCs w:val="18"/>
              </w:rPr>
              <w:t>检查医生ID</w:t>
            </w:r>
          </w:p>
        </w:tc>
        <w:tc>
          <w:tcPr>
            <w:tcW w:w="1410" w:type="pct"/>
            <w:tcBorders>
              <w:top w:val="single" w:color="000000" w:sz="6" w:space="0"/>
              <w:left w:val="nil"/>
              <w:bottom w:val="single" w:color="000000" w:sz="6" w:space="0"/>
              <w:right w:val="single" w:color="000000" w:sz="6" w:space="0"/>
            </w:tcBorders>
            <w:noWrap/>
            <w:vAlign w:val="center"/>
          </w:tcPr>
          <w:p w14:paraId="51E8B040">
            <w:pPr>
              <w:rPr>
                <w:rFonts w:hint="default"/>
                <w:sz w:val="18"/>
                <w:szCs w:val="18"/>
              </w:rPr>
            </w:pPr>
            <w:r>
              <w:rPr>
                <w:rFonts w:cs="宋体"/>
                <w:sz w:val="18"/>
                <w:szCs w:val="18"/>
              </w:rPr>
              <w:t>检查医生在本院内的顺序编号</w:t>
            </w:r>
          </w:p>
        </w:tc>
        <w:tc>
          <w:tcPr>
            <w:tcW w:w="455" w:type="pct"/>
            <w:tcBorders>
              <w:top w:val="single" w:color="000000" w:sz="6" w:space="0"/>
              <w:left w:val="nil"/>
              <w:bottom w:val="single" w:color="000000" w:sz="6" w:space="0"/>
              <w:right w:val="single" w:color="000000" w:sz="6" w:space="0"/>
            </w:tcBorders>
            <w:noWrap/>
            <w:vAlign w:val="center"/>
          </w:tcPr>
          <w:p w14:paraId="5F90147D">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6B66B7A1">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0BF3B9FB">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2B1D2536">
            <w:pPr>
              <w:rPr>
                <w:rFonts w:hint="default"/>
                <w:sz w:val="18"/>
                <w:szCs w:val="18"/>
              </w:rPr>
            </w:pPr>
          </w:p>
        </w:tc>
      </w:tr>
      <w:tr w14:paraId="1B1113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EE9F548">
            <w:pPr>
              <w:rPr>
                <w:rFonts w:hint="default"/>
                <w:sz w:val="18"/>
                <w:szCs w:val="18"/>
              </w:rPr>
            </w:pPr>
            <w:r>
              <w:rPr>
                <w:rFonts w:cs="宋体"/>
                <w:sz w:val="18"/>
                <w:szCs w:val="18"/>
              </w:rPr>
              <w:t>JCYSXM</w:t>
            </w:r>
          </w:p>
        </w:tc>
        <w:tc>
          <w:tcPr>
            <w:tcW w:w="714" w:type="pct"/>
            <w:tcBorders>
              <w:top w:val="single" w:color="000000" w:sz="6" w:space="0"/>
              <w:left w:val="nil"/>
              <w:bottom w:val="single" w:color="000000" w:sz="6" w:space="0"/>
              <w:right w:val="single" w:color="000000" w:sz="6" w:space="0"/>
            </w:tcBorders>
            <w:noWrap/>
            <w:vAlign w:val="center"/>
          </w:tcPr>
          <w:p w14:paraId="5D6C49F9">
            <w:pPr>
              <w:rPr>
                <w:rFonts w:hint="default"/>
                <w:sz w:val="18"/>
                <w:szCs w:val="18"/>
              </w:rPr>
            </w:pPr>
            <w:r>
              <w:rPr>
                <w:rFonts w:cs="宋体"/>
                <w:sz w:val="18"/>
                <w:szCs w:val="18"/>
              </w:rPr>
              <w:t>检查医生姓名</w:t>
            </w:r>
          </w:p>
        </w:tc>
        <w:tc>
          <w:tcPr>
            <w:tcW w:w="1410" w:type="pct"/>
            <w:tcBorders>
              <w:top w:val="single" w:color="000000" w:sz="6" w:space="0"/>
              <w:left w:val="nil"/>
              <w:bottom w:val="single" w:color="000000" w:sz="6" w:space="0"/>
              <w:right w:val="single" w:color="000000" w:sz="6" w:space="0"/>
            </w:tcBorders>
            <w:noWrap/>
            <w:vAlign w:val="center"/>
          </w:tcPr>
          <w:p w14:paraId="511E119A">
            <w:pPr>
              <w:rPr>
                <w:rFonts w:hint="default"/>
                <w:sz w:val="18"/>
                <w:szCs w:val="18"/>
              </w:rPr>
            </w:pPr>
            <w:r>
              <w:rPr>
                <w:rFonts w:cs="宋体"/>
                <w:sz w:val="18"/>
                <w:szCs w:val="18"/>
              </w:rPr>
              <w:t>检查医师签署的在公安户籍管理部门正式登记注册的姓氏和名称</w:t>
            </w:r>
          </w:p>
        </w:tc>
        <w:tc>
          <w:tcPr>
            <w:tcW w:w="455" w:type="pct"/>
            <w:tcBorders>
              <w:top w:val="single" w:color="000000" w:sz="6" w:space="0"/>
              <w:left w:val="nil"/>
              <w:bottom w:val="single" w:color="000000" w:sz="6" w:space="0"/>
              <w:right w:val="single" w:color="000000" w:sz="6" w:space="0"/>
            </w:tcBorders>
            <w:noWrap/>
            <w:vAlign w:val="center"/>
          </w:tcPr>
          <w:p w14:paraId="3AF7643B">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1E6557AA">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7C946F9E">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0C12B47">
            <w:pPr>
              <w:rPr>
                <w:rFonts w:hint="default"/>
                <w:sz w:val="18"/>
                <w:szCs w:val="18"/>
              </w:rPr>
            </w:pPr>
          </w:p>
        </w:tc>
      </w:tr>
      <w:tr w14:paraId="7DC7333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EDC22A8">
            <w:pPr>
              <w:rPr>
                <w:rFonts w:hint="default"/>
                <w:sz w:val="18"/>
                <w:szCs w:val="18"/>
              </w:rPr>
            </w:pPr>
            <w:r>
              <w:rPr>
                <w:rFonts w:cs="宋体"/>
                <w:sz w:val="18"/>
                <w:szCs w:val="18"/>
              </w:rPr>
              <w:t>BQMC</w:t>
            </w:r>
          </w:p>
        </w:tc>
        <w:tc>
          <w:tcPr>
            <w:tcW w:w="714" w:type="pct"/>
            <w:tcBorders>
              <w:top w:val="single" w:color="000000" w:sz="6" w:space="0"/>
              <w:left w:val="nil"/>
              <w:bottom w:val="single" w:color="000000" w:sz="6" w:space="0"/>
              <w:right w:val="single" w:color="000000" w:sz="6" w:space="0"/>
            </w:tcBorders>
            <w:noWrap/>
            <w:vAlign w:val="center"/>
          </w:tcPr>
          <w:p w14:paraId="729E0802">
            <w:pPr>
              <w:rPr>
                <w:rFonts w:hint="default"/>
                <w:sz w:val="18"/>
                <w:szCs w:val="18"/>
              </w:rPr>
            </w:pPr>
            <w:r>
              <w:rPr>
                <w:rFonts w:cs="宋体"/>
                <w:sz w:val="18"/>
                <w:szCs w:val="18"/>
              </w:rPr>
              <w:t>病区名称</w:t>
            </w:r>
          </w:p>
        </w:tc>
        <w:tc>
          <w:tcPr>
            <w:tcW w:w="1410" w:type="pct"/>
            <w:tcBorders>
              <w:top w:val="single" w:color="000000" w:sz="6" w:space="0"/>
              <w:left w:val="nil"/>
              <w:bottom w:val="single" w:color="000000" w:sz="6" w:space="0"/>
              <w:right w:val="single" w:color="000000" w:sz="6" w:space="0"/>
            </w:tcBorders>
            <w:noWrap/>
            <w:vAlign w:val="center"/>
          </w:tcPr>
          <w:p w14:paraId="41CC54F6">
            <w:pPr>
              <w:rPr>
                <w:rFonts w:hint="default"/>
                <w:sz w:val="18"/>
                <w:szCs w:val="18"/>
              </w:rPr>
            </w:pPr>
            <w:r>
              <w:rPr>
                <w:rFonts w:cs="宋体"/>
                <w:sz w:val="18"/>
                <w:szCs w:val="18"/>
              </w:rPr>
              <w:t>患者当前所在病区的名称</w:t>
            </w:r>
          </w:p>
        </w:tc>
        <w:tc>
          <w:tcPr>
            <w:tcW w:w="455" w:type="pct"/>
            <w:tcBorders>
              <w:top w:val="single" w:color="000000" w:sz="6" w:space="0"/>
              <w:left w:val="nil"/>
              <w:bottom w:val="single" w:color="000000" w:sz="6" w:space="0"/>
              <w:right w:val="single" w:color="000000" w:sz="6" w:space="0"/>
            </w:tcBorders>
            <w:noWrap/>
            <w:vAlign w:val="center"/>
          </w:tcPr>
          <w:p w14:paraId="272AAD25">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36A2A50C">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3890FF27">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1D7D373">
            <w:pPr>
              <w:rPr>
                <w:rFonts w:hint="default"/>
                <w:sz w:val="18"/>
                <w:szCs w:val="18"/>
              </w:rPr>
            </w:pPr>
          </w:p>
        </w:tc>
      </w:tr>
      <w:tr w14:paraId="5DE032B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E539C7F">
            <w:pPr>
              <w:rPr>
                <w:rFonts w:hint="default"/>
                <w:sz w:val="18"/>
                <w:szCs w:val="18"/>
              </w:rPr>
            </w:pPr>
            <w:r>
              <w:rPr>
                <w:rFonts w:cs="宋体"/>
                <w:sz w:val="18"/>
                <w:szCs w:val="18"/>
              </w:rPr>
              <w:t>LCZD</w:t>
            </w:r>
          </w:p>
        </w:tc>
        <w:tc>
          <w:tcPr>
            <w:tcW w:w="714" w:type="pct"/>
            <w:tcBorders>
              <w:top w:val="single" w:color="000000" w:sz="6" w:space="0"/>
              <w:left w:val="nil"/>
              <w:bottom w:val="single" w:color="000000" w:sz="6" w:space="0"/>
              <w:right w:val="single" w:color="000000" w:sz="6" w:space="0"/>
            </w:tcBorders>
            <w:noWrap/>
            <w:vAlign w:val="center"/>
          </w:tcPr>
          <w:p w14:paraId="173098CF">
            <w:pPr>
              <w:rPr>
                <w:rFonts w:hint="default"/>
                <w:sz w:val="18"/>
                <w:szCs w:val="18"/>
              </w:rPr>
            </w:pPr>
            <w:r>
              <w:rPr>
                <w:rFonts w:cs="宋体"/>
                <w:sz w:val="18"/>
                <w:szCs w:val="18"/>
              </w:rPr>
              <w:t>临床诊断</w:t>
            </w:r>
          </w:p>
        </w:tc>
        <w:tc>
          <w:tcPr>
            <w:tcW w:w="1410" w:type="pct"/>
            <w:tcBorders>
              <w:top w:val="single" w:color="000000" w:sz="6" w:space="0"/>
              <w:left w:val="nil"/>
              <w:bottom w:val="single" w:color="000000" w:sz="6" w:space="0"/>
              <w:right w:val="single" w:color="000000" w:sz="6" w:space="0"/>
            </w:tcBorders>
            <w:noWrap/>
            <w:vAlign w:val="center"/>
          </w:tcPr>
          <w:p w14:paraId="1CA80FE6">
            <w:pPr>
              <w:rPr>
                <w:rFonts w:hint="default"/>
                <w:sz w:val="18"/>
                <w:szCs w:val="18"/>
              </w:rPr>
            </w:pPr>
            <w:r>
              <w:rPr>
                <w:rFonts w:cs="宋体"/>
                <w:sz w:val="18"/>
                <w:szCs w:val="18"/>
              </w:rPr>
              <w:t>个体罹患疾病的临床诊断在特定分类体系中的</w:t>
            </w:r>
            <w:r>
              <w:rPr>
                <w:rFonts w:hint="eastAsia" w:cs="宋体"/>
                <w:sz w:val="18"/>
                <w:szCs w:val="18"/>
                <w:lang w:val="en-US" w:eastAsia="zh-CN"/>
              </w:rPr>
              <w:t>代码</w:t>
            </w:r>
          </w:p>
        </w:tc>
        <w:tc>
          <w:tcPr>
            <w:tcW w:w="455" w:type="pct"/>
            <w:tcBorders>
              <w:top w:val="single" w:color="000000" w:sz="6" w:space="0"/>
              <w:left w:val="nil"/>
              <w:bottom w:val="single" w:color="000000" w:sz="6" w:space="0"/>
              <w:right w:val="single" w:color="000000" w:sz="6" w:space="0"/>
            </w:tcBorders>
            <w:noWrap/>
            <w:vAlign w:val="center"/>
          </w:tcPr>
          <w:p w14:paraId="29B808CD">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0B48E493">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55EB5048">
            <w:pPr>
              <w:rPr>
                <w:rFonts w:hint="default"/>
                <w:sz w:val="18"/>
                <w:szCs w:val="18"/>
              </w:rPr>
            </w:pPr>
            <w:r>
              <w:rPr>
                <w:rFonts w:cs="宋体"/>
                <w:sz w:val="18"/>
                <w:szCs w:val="18"/>
              </w:rPr>
              <w:t>4</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73A1D240">
            <w:pPr>
              <w:rPr>
                <w:rFonts w:hint="default"/>
                <w:sz w:val="18"/>
                <w:szCs w:val="18"/>
              </w:rPr>
            </w:pPr>
            <w:r>
              <w:rPr>
                <w:rFonts w:hint="default"/>
                <w:sz w:val="18"/>
                <w:szCs w:val="18"/>
              </w:rPr>
              <w:t>HBCV05.01.034</w:t>
            </w:r>
          </w:p>
        </w:tc>
      </w:tr>
      <w:tr w14:paraId="09BD36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56DFFA39">
            <w:pPr>
              <w:rPr>
                <w:rFonts w:hint="default" w:ascii="宋体" w:hAnsi="宋体" w:eastAsia="宋体" w:cs="Times New Roman"/>
                <w:sz w:val="18"/>
                <w:szCs w:val="18"/>
                <w:lang w:val="en-US" w:eastAsia="zh-CN" w:bidi="ar-SA"/>
              </w:rPr>
            </w:pPr>
            <w:r>
              <w:rPr>
                <w:rFonts w:cs="宋体"/>
                <w:sz w:val="18"/>
                <w:szCs w:val="18"/>
              </w:rPr>
              <w:t>LCZD</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E6A0077">
            <w:pPr>
              <w:rPr>
                <w:rFonts w:hint="eastAsia" w:ascii="宋体" w:hAnsi="宋体" w:eastAsia="宋体" w:cs="Times New Roman"/>
                <w:sz w:val="18"/>
                <w:szCs w:val="18"/>
                <w:lang w:val="en-US" w:eastAsia="zh-CN" w:bidi="ar-SA"/>
              </w:rPr>
            </w:pPr>
            <w:r>
              <w:rPr>
                <w:rFonts w:cs="宋体"/>
                <w:sz w:val="18"/>
                <w:szCs w:val="18"/>
              </w:rPr>
              <w:t>临床诊断</w:t>
            </w:r>
            <w:r>
              <w:rPr>
                <w:rFonts w:hint="eastAsia" w:cs="宋体"/>
                <w:sz w:val="18"/>
                <w:szCs w:val="18"/>
                <w:lang w:val="en-US" w:eastAsia="zh-CN"/>
              </w:rPr>
              <w:t>名称</w:t>
            </w:r>
          </w:p>
        </w:tc>
        <w:tc>
          <w:tcPr>
            <w:tcW w:w="1410" w:type="pct"/>
            <w:tcBorders>
              <w:top w:val="single" w:color="000000" w:sz="6" w:space="0"/>
              <w:left w:val="nil"/>
              <w:bottom w:val="single" w:color="000000" w:sz="6" w:space="0"/>
              <w:right w:val="single" w:color="000000" w:sz="6" w:space="0"/>
            </w:tcBorders>
            <w:shd w:val="clear" w:color="auto" w:fill="auto"/>
            <w:noWrap/>
            <w:vAlign w:val="center"/>
          </w:tcPr>
          <w:p w14:paraId="29372839">
            <w:pPr>
              <w:rPr>
                <w:rFonts w:hint="default" w:ascii="宋体" w:hAnsi="宋体" w:eastAsia="宋体" w:cs="Times New Roman"/>
                <w:sz w:val="18"/>
                <w:szCs w:val="18"/>
                <w:lang w:val="en-US" w:eastAsia="zh-CN" w:bidi="ar-SA"/>
              </w:rPr>
            </w:pPr>
            <w:r>
              <w:rPr>
                <w:rFonts w:cs="宋体"/>
                <w:sz w:val="18"/>
                <w:szCs w:val="18"/>
              </w:rPr>
              <w:t>个体罹患疾病的临床诊断在特定分类体系中的</w:t>
            </w:r>
            <w:r>
              <w:rPr>
                <w:rFonts w:hint="eastAsia" w:cs="宋体"/>
                <w:sz w:val="18"/>
                <w:szCs w:val="18"/>
                <w:lang w:val="en-US" w:eastAsia="zh-CN"/>
              </w:rPr>
              <w:t>名称</w:t>
            </w:r>
          </w:p>
        </w:tc>
        <w:tc>
          <w:tcPr>
            <w:tcW w:w="455" w:type="pct"/>
            <w:tcBorders>
              <w:top w:val="single" w:color="000000" w:sz="6" w:space="0"/>
              <w:left w:val="nil"/>
              <w:bottom w:val="single" w:color="000000" w:sz="6" w:space="0"/>
              <w:right w:val="single" w:color="000000" w:sz="6" w:space="0"/>
            </w:tcBorders>
            <w:shd w:val="clear" w:color="auto" w:fill="auto"/>
            <w:noWrap/>
            <w:vAlign w:val="center"/>
          </w:tcPr>
          <w:p w14:paraId="2F67E332">
            <w:pPr>
              <w:jc w:val="center"/>
              <w:rPr>
                <w:rFonts w:hint="default" w:ascii="宋体" w:hAnsi="宋体" w:eastAsia="宋体" w:cs="Times New Roman"/>
                <w:sz w:val="18"/>
                <w:szCs w:val="18"/>
                <w:lang w:val="en-US" w:eastAsia="zh-CN" w:bidi="ar-SA"/>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shd w:val="clear" w:color="auto" w:fill="auto"/>
            <w:noWrap/>
            <w:vAlign w:val="center"/>
          </w:tcPr>
          <w:p w14:paraId="2E1600F9">
            <w:pPr>
              <w:jc w:val="center"/>
              <w:rPr>
                <w:rFonts w:hint="default" w:ascii="宋体" w:hAnsi="宋体" w:eastAsia="宋体" w:cs="Times New Roman"/>
                <w:sz w:val="18"/>
                <w:szCs w:val="18"/>
                <w:lang w:val="en-US" w:eastAsia="zh-CN" w:bidi="ar-SA"/>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shd w:val="clear" w:color="auto" w:fill="auto"/>
            <w:noWrap/>
            <w:vAlign w:val="center"/>
          </w:tcPr>
          <w:p w14:paraId="2F242CCC">
            <w:pPr>
              <w:rPr>
                <w:rFonts w:hint="default" w:ascii="宋体" w:hAnsi="宋体" w:eastAsia="宋体" w:cs="Times New Roman"/>
                <w:sz w:val="18"/>
                <w:szCs w:val="18"/>
                <w:lang w:val="en-US" w:eastAsia="zh-CN" w:bidi="ar-SA"/>
              </w:rPr>
            </w:pPr>
            <w:r>
              <w:rPr>
                <w:rFonts w:cs="宋体"/>
                <w:sz w:val="18"/>
                <w:szCs w:val="18"/>
              </w:rPr>
              <w:t>40</w:t>
            </w:r>
          </w:p>
        </w:tc>
        <w:tc>
          <w:tcPr>
            <w:tcW w:w="714" w:type="pct"/>
            <w:tcBorders>
              <w:top w:val="single" w:color="000000" w:sz="6" w:space="0"/>
              <w:left w:val="nil"/>
              <w:bottom w:val="single" w:color="000000" w:sz="6" w:space="0"/>
              <w:right w:val="single" w:color="000000" w:sz="6" w:space="0"/>
            </w:tcBorders>
            <w:noWrap/>
            <w:vAlign w:val="center"/>
          </w:tcPr>
          <w:p w14:paraId="125E8A90">
            <w:pPr>
              <w:rPr>
                <w:rFonts w:hint="default"/>
                <w:sz w:val="18"/>
                <w:szCs w:val="18"/>
              </w:rPr>
            </w:pPr>
          </w:p>
        </w:tc>
      </w:tr>
      <w:tr w14:paraId="564892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4C45CF4">
            <w:pPr>
              <w:rPr>
                <w:rFonts w:hint="default"/>
                <w:sz w:val="18"/>
                <w:szCs w:val="18"/>
              </w:rPr>
            </w:pPr>
            <w:r>
              <w:rPr>
                <w:rFonts w:cs="宋体"/>
                <w:sz w:val="18"/>
                <w:szCs w:val="18"/>
              </w:rPr>
              <w:t>CZDID</w:t>
            </w:r>
          </w:p>
        </w:tc>
        <w:tc>
          <w:tcPr>
            <w:tcW w:w="714" w:type="pct"/>
            <w:tcBorders>
              <w:top w:val="single" w:color="000000" w:sz="6" w:space="0"/>
              <w:left w:val="nil"/>
              <w:bottom w:val="single" w:color="000000" w:sz="6" w:space="0"/>
              <w:right w:val="single" w:color="000000" w:sz="6" w:space="0"/>
            </w:tcBorders>
            <w:noWrap/>
            <w:vAlign w:val="center"/>
          </w:tcPr>
          <w:p w14:paraId="1FFFBE2C">
            <w:pPr>
              <w:rPr>
                <w:rFonts w:hint="default"/>
                <w:sz w:val="18"/>
                <w:szCs w:val="18"/>
              </w:rPr>
            </w:pPr>
            <w:r>
              <w:rPr>
                <w:rFonts w:cs="宋体"/>
                <w:sz w:val="18"/>
                <w:szCs w:val="18"/>
              </w:rPr>
              <w:t>处置单ID</w:t>
            </w:r>
          </w:p>
        </w:tc>
        <w:tc>
          <w:tcPr>
            <w:tcW w:w="1410" w:type="pct"/>
            <w:tcBorders>
              <w:top w:val="single" w:color="000000" w:sz="6" w:space="0"/>
              <w:left w:val="nil"/>
              <w:bottom w:val="single" w:color="000000" w:sz="6" w:space="0"/>
              <w:right w:val="single" w:color="000000" w:sz="6" w:space="0"/>
            </w:tcBorders>
            <w:noWrap/>
            <w:vAlign w:val="center"/>
          </w:tcPr>
          <w:p w14:paraId="12F34FAC">
            <w:pPr>
              <w:rPr>
                <w:rFonts w:hint="default"/>
                <w:sz w:val="18"/>
                <w:szCs w:val="18"/>
              </w:rPr>
            </w:pPr>
            <w:r>
              <w:rPr>
                <w:sz w:val="18"/>
                <w:szCs w:val="18"/>
              </w:rPr>
              <w:t>处置单编号</w:t>
            </w:r>
          </w:p>
        </w:tc>
        <w:tc>
          <w:tcPr>
            <w:tcW w:w="455" w:type="pct"/>
            <w:tcBorders>
              <w:top w:val="single" w:color="000000" w:sz="6" w:space="0"/>
              <w:left w:val="nil"/>
              <w:bottom w:val="single" w:color="000000" w:sz="6" w:space="0"/>
              <w:right w:val="single" w:color="000000" w:sz="6" w:space="0"/>
            </w:tcBorders>
            <w:noWrap/>
            <w:vAlign w:val="center"/>
          </w:tcPr>
          <w:p w14:paraId="41234D76">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11BD58B4">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010687F8">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55F555FE">
            <w:pPr>
              <w:rPr>
                <w:rFonts w:hint="default"/>
                <w:sz w:val="18"/>
                <w:szCs w:val="18"/>
              </w:rPr>
            </w:pPr>
          </w:p>
        </w:tc>
      </w:tr>
      <w:tr w14:paraId="6BE1AA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B18580E">
            <w:pPr>
              <w:rPr>
                <w:rFonts w:hint="default"/>
                <w:sz w:val="18"/>
                <w:szCs w:val="18"/>
              </w:rPr>
            </w:pPr>
            <w:r>
              <w:rPr>
                <w:rFonts w:cs="宋体"/>
                <w:sz w:val="18"/>
                <w:szCs w:val="18"/>
              </w:rPr>
              <w:t>KDYZID</w:t>
            </w:r>
          </w:p>
        </w:tc>
        <w:tc>
          <w:tcPr>
            <w:tcW w:w="714" w:type="pct"/>
            <w:tcBorders>
              <w:top w:val="single" w:color="000000" w:sz="6" w:space="0"/>
              <w:left w:val="nil"/>
              <w:bottom w:val="single" w:color="000000" w:sz="6" w:space="0"/>
              <w:right w:val="single" w:color="000000" w:sz="6" w:space="0"/>
            </w:tcBorders>
            <w:noWrap/>
            <w:vAlign w:val="center"/>
          </w:tcPr>
          <w:p w14:paraId="75CE4919">
            <w:pPr>
              <w:rPr>
                <w:rFonts w:hint="default"/>
                <w:sz w:val="18"/>
                <w:szCs w:val="18"/>
              </w:rPr>
            </w:pPr>
            <w:r>
              <w:rPr>
                <w:rFonts w:cs="宋体"/>
                <w:sz w:val="18"/>
                <w:szCs w:val="18"/>
              </w:rPr>
              <w:t>开单医嘱ID</w:t>
            </w:r>
          </w:p>
        </w:tc>
        <w:tc>
          <w:tcPr>
            <w:tcW w:w="1410" w:type="pct"/>
            <w:tcBorders>
              <w:top w:val="single" w:color="000000" w:sz="6" w:space="0"/>
              <w:left w:val="nil"/>
              <w:bottom w:val="single" w:color="000000" w:sz="6" w:space="0"/>
              <w:right w:val="single" w:color="000000" w:sz="6" w:space="0"/>
            </w:tcBorders>
            <w:noWrap/>
            <w:vAlign w:val="center"/>
          </w:tcPr>
          <w:p w14:paraId="4DD397A5">
            <w:pPr>
              <w:rPr>
                <w:rFonts w:hint="default"/>
                <w:sz w:val="18"/>
                <w:szCs w:val="18"/>
              </w:rPr>
            </w:pPr>
            <w:r>
              <w:rPr>
                <w:rFonts w:cs="宋体"/>
                <w:sz w:val="18"/>
                <w:szCs w:val="18"/>
              </w:rPr>
              <w:t>处方内容项目明细编码</w:t>
            </w:r>
          </w:p>
        </w:tc>
        <w:tc>
          <w:tcPr>
            <w:tcW w:w="455" w:type="pct"/>
            <w:tcBorders>
              <w:top w:val="single" w:color="000000" w:sz="6" w:space="0"/>
              <w:left w:val="nil"/>
              <w:bottom w:val="single" w:color="000000" w:sz="6" w:space="0"/>
              <w:right w:val="single" w:color="000000" w:sz="6" w:space="0"/>
            </w:tcBorders>
            <w:noWrap/>
            <w:vAlign w:val="center"/>
          </w:tcPr>
          <w:p w14:paraId="6E9031F4">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3E992AD5">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DE4CA5D">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39294591">
            <w:pPr>
              <w:rPr>
                <w:rFonts w:hint="default"/>
                <w:sz w:val="18"/>
                <w:szCs w:val="18"/>
              </w:rPr>
            </w:pPr>
          </w:p>
        </w:tc>
      </w:tr>
      <w:tr w14:paraId="1813A7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E9A9811">
            <w:pPr>
              <w:rPr>
                <w:rFonts w:hint="default"/>
                <w:sz w:val="18"/>
                <w:szCs w:val="18"/>
              </w:rPr>
            </w:pPr>
            <w:r>
              <w:rPr>
                <w:rFonts w:cs="宋体"/>
                <w:sz w:val="18"/>
                <w:szCs w:val="18"/>
              </w:rPr>
              <w:t>ZXYZID</w:t>
            </w:r>
          </w:p>
        </w:tc>
        <w:tc>
          <w:tcPr>
            <w:tcW w:w="714" w:type="pct"/>
            <w:tcBorders>
              <w:top w:val="single" w:color="000000" w:sz="6" w:space="0"/>
              <w:left w:val="nil"/>
              <w:bottom w:val="single" w:color="000000" w:sz="6" w:space="0"/>
              <w:right w:val="single" w:color="000000" w:sz="6" w:space="0"/>
            </w:tcBorders>
            <w:noWrap/>
            <w:vAlign w:val="center"/>
          </w:tcPr>
          <w:p w14:paraId="122DC659">
            <w:pPr>
              <w:rPr>
                <w:rFonts w:hint="default"/>
                <w:sz w:val="18"/>
                <w:szCs w:val="18"/>
              </w:rPr>
            </w:pPr>
            <w:r>
              <w:rPr>
                <w:rFonts w:cs="宋体"/>
                <w:sz w:val="18"/>
                <w:szCs w:val="18"/>
              </w:rPr>
              <w:t>执行医嘱ID</w:t>
            </w:r>
          </w:p>
        </w:tc>
        <w:tc>
          <w:tcPr>
            <w:tcW w:w="1410" w:type="pct"/>
            <w:tcBorders>
              <w:top w:val="single" w:color="000000" w:sz="6" w:space="0"/>
              <w:left w:val="nil"/>
              <w:bottom w:val="single" w:color="000000" w:sz="6" w:space="0"/>
              <w:right w:val="single" w:color="000000" w:sz="6" w:space="0"/>
            </w:tcBorders>
            <w:noWrap/>
            <w:vAlign w:val="center"/>
          </w:tcPr>
          <w:p w14:paraId="706446B6">
            <w:pPr>
              <w:rPr>
                <w:rFonts w:hint="default"/>
                <w:sz w:val="18"/>
                <w:szCs w:val="18"/>
              </w:rPr>
            </w:pPr>
            <w:r>
              <w:rPr>
                <w:rFonts w:cs="宋体"/>
                <w:sz w:val="18"/>
                <w:szCs w:val="18"/>
              </w:rPr>
              <w:t>执行医嘱编号</w:t>
            </w:r>
          </w:p>
        </w:tc>
        <w:tc>
          <w:tcPr>
            <w:tcW w:w="455" w:type="pct"/>
            <w:tcBorders>
              <w:top w:val="single" w:color="000000" w:sz="6" w:space="0"/>
              <w:left w:val="nil"/>
              <w:bottom w:val="single" w:color="000000" w:sz="6" w:space="0"/>
              <w:right w:val="single" w:color="000000" w:sz="6" w:space="0"/>
            </w:tcBorders>
            <w:noWrap/>
            <w:vAlign w:val="center"/>
          </w:tcPr>
          <w:p w14:paraId="69BD736E">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234D3710">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7DEC1A79">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63490E04">
            <w:pPr>
              <w:rPr>
                <w:rFonts w:hint="default"/>
                <w:sz w:val="18"/>
                <w:szCs w:val="18"/>
              </w:rPr>
            </w:pPr>
          </w:p>
        </w:tc>
      </w:tr>
      <w:tr w14:paraId="792F34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E5A3FB9">
            <w:pPr>
              <w:rPr>
                <w:rFonts w:hint="default"/>
                <w:sz w:val="18"/>
                <w:szCs w:val="18"/>
              </w:rPr>
            </w:pPr>
            <w:r>
              <w:rPr>
                <w:rFonts w:cs="宋体"/>
                <w:sz w:val="18"/>
                <w:szCs w:val="18"/>
              </w:rPr>
              <w:t>JCYQ</w:t>
            </w:r>
          </w:p>
        </w:tc>
        <w:tc>
          <w:tcPr>
            <w:tcW w:w="714" w:type="pct"/>
            <w:tcBorders>
              <w:top w:val="single" w:color="000000" w:sz="6" w:space="0"/>
              <w:left w:val="nil"/>
              <w:bottom w:val="single" w:color="000000" w:sz="6" w:space="0"/>
              <w:right w:val="single" w:color="000000" w:sz="6" w:space="0"/>
            </w:tcBorders>
            <w:noWrap/>
            <w:vAlign w:val="center"/>
          </w:tcPr>
          <w:p w14:paraId="13565253">
            <w:pPr>
              <w:rPr>
                <w:rFonts w:hint="default"/>
                <w:sz w:val="18"/>
                <w:szCs w:val="18"/>
              </w:rPr>
            </w:pPr>
            <w:r>
              <w:rPr>
                <w:rFonts w:cs="宋体"/>
                <w:sz w:val="18"/>
                <w:szCs w:val="18"/>
              </w:rPr>
              <w:t>检查要求</w:t>
            </w:r>
          </w:p>
        </w:tc>
        <w:tc>
          <w:tcPr>
            <w:tcW w:w="1410" w:type="pct"/>
            <w:tcBorders>
              <w:top w:val="single" w:color="000000" w:sz="6" w:space="0"/>
              <w:left w:val="nil"/>
              <w:bottom w:val="single" w:color="000000" w:sz="6" w:space="0"/>
              <w:right w:val="single" w:color="000000" w:sz="6" w:space="0"/>
            </w:tcBorders>
            <w:noWrap/>
            <w:vAlign w:val="center"/>
          </w:tcPr>
          <w:p w14:paraId="3113C381">
            <w:pPr>
              <w:rPr>
                <w:rFonts w:hint="default"/>
                <w:sz w:val="18"/>
                <w:szCs w:val="18"/>
              </w:rPr>
            </w:pPr>
            <w:r>
              <w:rPr>
                <w:sz w:val="18"/>
                <w:szCs w:val="18"/>
              </w:rPr>
              <w:t>患者检查时的一些特殊要求事项描述</w:t>
            </w:r>
          </w:p>
        </w:tc>
        <w:tc>
          <w:tcPr>
            <w:tcW w:w="455" w:type="pct"/>
            <w:tcBorders>
              <w:top w:val="single" w:color="000000" w:sz="6" w:space="0"/>
              <w:left w:val="nil"/>
              <w:bottom w:val="single" w:color="000000" w:sz="6" w:space="0"/>
              <w:right w:val="single" w:color="000000" w:sz="6" w:space="0"/>
            </w:tcBorders>
            <w:noWrap/>
            <w:vAlign w:val="center"/>
          </w:tcPr>
          <w:p w14:paraId="762F733C">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760081C1">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33608FA7">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7DE1BF22">
            <w:pPr>
              <w:rPr>
                <w:rFonts w:hint="default"/>
                <w:sz w:val="18"/>
                <w:szCs w:val="18"/>
              </w:rPr>
            </w:pPr>
          </w:p>
        </w:tc>
      </w:tr>
      <w:tr w14:paraId="067DF1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FD8D138">
            <w:pPr>
              <w:rPr>
                <w:rFonts w:hint="default"/>
                <w:sz w:val="18"/>
                <w:szCs w:val="18"/>
              </w:rPr>
            </w:pPr>
            <w:r>
              <w:rPr>
                <w:rFonts w:cs="宋体"/>
                <w:sz w:val="18"/>
                <w:szCs w:val="18"/>
              </w:rPr>
              <w:t>ZZTZ</w:t>
            </w:r>
          </w:p>
        </w:tc>
        <w:tc>
          <w:tcPr>
            <w:tcW w:w="714" w:type="pct"/>
            <w:tcBorders>
              <w:top w:val="single" w:color="000000" w:sz="6" w:space="0"/>
              <w:left w:val="nil"/>
              <w:bottom w:val="single" w:color="000000" w:sz="6" w:space="0"/>
              <w:right w:val="single" w:color="000000" w:sz="6" w:space="0"/>
            </w:tcBorders>
            <w:noWrap/>
            <w:vAlign w:val="center"/>
          </w:tcPr>
          <w:p w14:paraId="4F118E05">
            <w:pPr>
              <w:rPr>
                <w:rFonts w:hint="default"/>
                <w:sz w:val="18"/>
                <w:szCs w:val="18"/>
              </w:rPr>
            </w:pPr>
            <w:r>
              <w:rPr>
                <w:rFonts w:cs="宋体"/>
                <w:sz w:val="18"/>
                <w:szCs w:val="18"/>
              </w:rPr>
              <w:t>症状体征</w:t>
            </w:r>
          </w:p>
        </w:tc>
        <w:tc>
          <w:tcPr>
            <w:tcW w:w="1410" w:type="pct"/>
            <w:tcBorders>
              <w:top w:val="single" w:color="000000" w:sz="6" w:space="0"/>
              <w:left w:val="nil"/>
              <w:bottom w:val="single" w:color="000000" w:sz="6" w:space="0"/>
              <w:right w:val="single" w:color="000000" w:sz="6" w:space="0"/>
            </w:tcBorders>
            <w:noWrap/>
            <w:vAlign w:val="center"/>
          </w:tcPr>
          <w:p w14:paraId="6347E297">
            <w:pPr>
              <w:rPr>
                <w:rFonts w:hint="default"/>
                <w:sz w:val="18"/>
                <w:szCs w:val="18"/>
              </w:rPr>
            </w:pPr>
            <w:r>
              <w:rPr>
                <w:rFonts w:cs="宋体"/>
                <w:sz w:val="18"/>
                <w:szCs w:val="18"/>
              </w:rPr>
              <w:t>患者出现症状体征的详细描述</w:t>
            </w:r>
          </w:p>
        </w:tc>
        <w:tc>
          <w:tcPr>
            <w:tcW w:w="455" w:type="pct"/>
            <w:tcBorders>
              <w:top w:val="single" w:color="000000" w:sz="6" w:space="0"/>
              <w:left w:val="nil"/>
              <w:bottom w:val="single" w:color="000000" w:sz="6" w:space="0"/>
              <w:right w:val="single" w:color="000000" w:sz="6" w:space="0"/>
            </w:tcBorders>
            <w:noWrap/>
            <w:vAlign w:val="center"/>
          </w:tcPr>
          <w:p w14:paraId="7A680F1E">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445EB665">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E338BA6">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4121CE2F">
            <w:pPr>
              <w:rPr>
                <w:rFonts w:hint="default"/>
                <w:sz w:val="18"/>
                <w:szCs w:val="18"/>
              </w:rPr>
            </w:pPr>
          </w:p>
        </w:tc>
      </w:tr>
      <w:tr w14:paraId="06C8EB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DAC58B0">
            <w:pPr>
              <w:rPr>
                <w:rFonts w:hint="default"/>
                <w:sz w:val="18"/>
                <w:szCs w:val="18"/>
              </w:rPr>
            </w:pPr>
            <w:r>
              <w:rPr>
                <w:rFonts w:cs="宋体"/>
                <w:sz w:val="18"/>
                <w:szCs w:val="18"/>
              </w:rPr>
              <w:t>XdatetimeTZ</w:t>
            </w:r>
          </w:p>
        </w:tc>
        <w:tc>
          <w:tcPr>
            <w:tcW w:w="714" w:type="pct"/>
            <w:tcBorders>
              <w:top w:val="single" w:color="000000" w:sz="6" w:space="0"/>
              <w:left w:val="nil"/>
              <w:bottom w:val="single" w:color="000000" w:sz="6" w:space="0"/>
              <w:right w:val="single" w:color="000000" w:sz="6" w:space="0"/>
            </w:tcBorders>
            <w:noWrap/>
            <w:vAlign w:val="center"/>
          </w:tcPr>
          <w:p w14:paraId="01CFB39A">
            <w:pPr>
              <w:rPr>
                <w:rFonts w:hint="default"/>
                <w:sz w:val="18"/>
                <w:szCs w:val="18"/>
              </w:rPr>
            </w:pPr>
            <w:r>
              <w:rPr>
                <w:rFonts w:cs="宋体"/>
                <w:sz w:val="18"/>
                <w:szCs w:val="18"/>
              </w:rPr>
              <w:t>心电图特征</w:t>
            </w:r>
          </w:p>
        </w:tc>
        <w:tc>
          <w:tcPr>
            <w:tcW w:w="1410" w:type="pct"/>
            <w:tcBorders>
              <w:top w:val="single" w:color="000000" w:sz="6" w:space="0"/>
              <w:left w:val="nil"/>
              <w:bottom w:val="single" w:color="000000" w:sz="6" w:space="0"/>
              <w:right w:val="single" w:color="000000" w:sz="6" w:space="0"/>
            </w:tcBorders>
            <w:noWrap/>
            <w:vAlign w:val="center"/>
          </w:tcPr>
          <w:p w14:paraId="172222BB">
            <w:pPr>
              <w:rPr>
                <w:rFonts w:hint="default"/>
                <w:sz w:val="18"/>
                <w:szCs w:val="18"/>
              </w:rPr>
            </w:pPr>
            <w:r>
              <w:rPr>
                <w:sz w:val="18"/>
                <w:szCs w:val="18"/>
              </w:rPr>
              <w:t>患者心电图检查的特征描述</w:t>
            </w:r>
          </w:p>
        </w:tc>
        <w:tc>
          <w:tcPr>
            <w:tcW w:w="455" w:type="pct"/>
            <w:tcBorders>
              <w:top w:val="single" w:color="000000" w:sz="6" w:space="0"/>
              <w:left w:val="nil"/>
              <w:bottom w:val="single" w:color="000000" w:sz="6" w:space="0"/>
              <w:right w:val="single" w:color="000000" w:sz="6" w:space="0"/>
            </w:tcBorders>
            <w:noWrap/>
            <w:vAlign w:val="center"/>
          </w:tcPr>
          <w:p w14:paraId="302EE971">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23B77E47">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14253F42">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0423F5C3">
            <w:pPr>
              <w:rPr>
                <w:rFonts w:hint="default"/>
                <w:sz w:val="18"/>
                <w:szCs w:val="18"/>
              </w:rPr>
            </w:pPr>
          </w:p>
        </w:tc>
      </w:tr>
      <w:tr w14:paraId="54A693A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CDB1BD7">
            <w:pPr>
              <w:rPr>
                <w:rFonts w:hint="default"/>
                <w:sz w:val="18"/>
                <w:szCs w:val="18"/>
              </w:rPr>
            </w:pPr>
            <w:r>
              <w:rPr>
                <w:rFonts w:cs="宋体"/>
                <w:sz w:val="18"/>
                <w:szCs w:val="18"/>
              </w:rPr>
              <w:t>XdatetimeJL</w:t>
            </w:r>
          </w:p>
        </w:tc>
        <w:tc>
          <w:tcPr>
            <w:tcW w:w="714" w:type="pct"/>
            <w:tcBorders>
              <w:top w:val="single" w:color="000000" w:sz="6" w:space="0"/>
              <w:left w:val="nil"/>
              <w:bottom w:val="single" w:color="000000" w:sz="6" w:space="0"/>
              <w:right w:val="single" w:color="000000" w:sz="6" w:space="0"/>
            </w:tcBorders>
            <w:noWrap/>
            <w:vAlign w:val="center"/>
          </w:tcPr>
          <w:p w14:paraId="4D961890">
            <w:pPr>
              <w:rPr>
                <w:rFonts w:hint="default"/>
                <w:sz w:val="18"/>
                <w:szCs w:val="18"/>
              </w:rPr>
            </w:pPr>
            <w:r>
              <w:rPr>
                <w:rFonts w:cs="宋体"/>
                <w:sz w:val="18"/>
                <w:szCs w:val="18"/>
              </w:rPr>
              <w:t>心电图结论</w:t>
            </w:r>
          </w:p>
        </w:tc>
        <w:tc>
          <w:tcPr>
            <w:tcW w:w="1410" w:type="pct"/>
            <w:tcBorders>
              <w:top w:val="single" w:color="000000" w:sz="6" w:space="0"/>
              <w:left w:val="nil"/>
              <w:bottom w:val="single" w:color="000000" w:sz="6" w:space="0"/>
              <w:right w:val="single" w:color="000000" w:sz="6" w:space="0"/>
            </w:tcBorders>
            <w:noWrap/>
            <w:vAlign w:val="center"/>
          </w:tcPr>
          <w:p w14:paraId="1B54ED77">
            <w:pPr>
              <w:rPr>
                <w:rFonts w:hint="default"/>
                <w:sz w:val="18"/>
                <w:szCs w:val="18"/>
              </w:rPr>
            </w:pPr>
            <w:r>
              <w:rPr>
                <w:sz w:val="18"/>
                <w:szCs w:val="18"/>
              </w:rPr>
              <w:t>心电图检查的结论描述</w:t>
            </w:r>
          </w:p>
        </w:tc>
        <w:tc>
          <w:tcPr>
            <w:tcW w:w="455" w:type="pct"/>
            <w:tcBorders>
              <w:top w:val="single" w:color="000000" w:sz="6" w:space="0"/>
              <w:left w:val="nil"/>
              <w:bottom w:val="single" w:color="000000" w:sz="6" w:space="0"/>
              <w:right w:val="single" w:color="000000" w:sz="6" w:space="0"/>
            </w:tcBorders>
            <w:noWrap/>
            <w:vAlign w:val="center"/>
          </w:tcPr>
          <w:p w14:paraId="3800935E">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49FF6259">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ECE58A0">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29E5D4AF">
            <w:pPr>
              <w:rPr>
                <w:rFonts w:hint="default"/>
                <w:sz w:val="18"/>
                <w:szCs w:val="18"/>
              </w:rPr>
            </w:pPr>
          </w:p>
        </w:tc>
      </w:tr>
      <w:tr w14:paraId="21A8579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108A404">
            <w:pPr>
              <w:rPr>
                <w:rFonts w:hint="default"/>
                <w:sz w:val="18"/>
                <w:szCs w:val="18"/>
              </w:rPr>
            </w:pPr>
            <w:r>
              <w:rPr>
                <w:rFonts w:cs="宋体"/>
                <w:sz w:val="18"/>
                <w:szCs w:val="18"/>
              </w:rPr>
              <w:t>JCKSSJ</w:t>
            </w:r>
          </w:p>
        </w:tc>
        <w:tc>
          <w:tcPr>
            <w:tcW w:w="714" w:type="pct"/>
            <w:tcBorders>
              <w:top w:val="single" w:color="000000" w:sz="6" w:space="0"/>
              <w:left w:val="nil"/>
              <w:bottom w:val="single" w:color="000000" w:sz="6" w:space="0"/>
              <w:right w:val="single" w:color="000000" w:sz="6" w:space="0"/>
            </w:tcBorders>
            <w:noWrap/>
            <w:vAlign w:val="center"/>
          </w:tcPr>
          <w:p w14:paraId="186EA41B">
            <w:pPr>
              <w:rPr>
                <w:rFonts w:hint="default"/>
                <w:sz w:val="18"/>
                <w:szCs w:val="18"/>
              </w:rPr>
            </w:pPr>
            <w:r>
              <w:rPr>
                <w:rFonts w:cs="宋体"/>
                <w:sz w:val="18"/>
                <w:szCs w:val="18"/>
              </w:rPr>
              <w:t>检查开始时间</w:t>
            </w:r>
          </w:p>
        </w:tc>
        <w:tc>
          <w:tcPr>
            <w:tcW w:w="1410" w:type="pct"/>
            <w:tcBorders>
              <w:top w:val="single" w:color="000000" w:sz="6" w:space="0"/>
              <w:left w:val="nil"/>
              <w:bottom w:val="single" w:color="000000" w:sz="6" w:space="0"/>
              <w:right w:val="single" w:color="000000" w:sz="6" w:space="0"/>
            </w:tcBorders>
            <w:noWrap/>
            <w:vAlign w:val="center"/>
          </w:tcPr>
          <w:p w14:paraId="38B07A8F">
            <w:pPr>
              <w:rPr>
                <w:rFonts w:hint="default"/>
                <w:sz w:val="18"/>
                <w:szCs w:val="18"/>
              </w:rPr>
            </w:pPr>
            <w:r>
              <w:rPr>
                <w:rFonts w:cs="宋体"/>
                <w:sz w:val="18"/>
                <w:szCs w:val="18"/>
              </w:rPr>
              <w:t>心电检查开始的公元纪年日期和时间的完整描述</w:t>
            </w:r>
          </w:p>
        </w:tc>
        <w:tc>
          <w:tcPr>
            <w:tcW w:w="455" w:type="pct"/>
            <w:tcBorders>
              <w:top w:val="single" w:color="000000" w:sz="6" w:space="0"/>
              <w:left w:val="nil"/>
              <w:bottom w:val="single" w:color="000000" w:sz="6" w:space="0"/>
              <w:right w:val="single" w:color="000000" w:sz="6" w:space="0"/>
            </w:tcBorders>
            <w:noWrap/>
            <w:vAlign w:val="center"/>
          </w:tcPr>
          <w:p w14:paraId="1BCA40A0">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3904F61D">
            <w:pPr>
              <w:jc w:val="center"/>
              <w:rPr>
                <w:rFonts w:hint="default"/>
                <w:sz w:val="18"/>
                <w:szCs w:val="18"/>
              </w:rPr>
            </w:pPr>
            <w:r>
              <w:rPr>
                <w:rFonts w:cs="宋体"/>
                <w:sz w:val="18"/>
                <w:szCs w:val="18"/>
              </w:rPr>
              <w:t>datetime</w:t>
            </w:r>
          </w:p>
        </w:tc>
        <w:tc>
          <w:tcPr>
            <w:tcW w:w="494" w:type="pct"/>
            <w:tcBorders>
              <w:top w:val="single" w:color="000000" w:sz="6" w:space="0"/>
              <w:left w:val="nil"/>
              <w:bottom w:val="single" w:color="000000" w:sz="6" w:space="0"/>
              <w:right w:val="single" w:color="000000" w:sz="6" w:space="0"/>
            </w:tcBorders>
            <w:noWrap/>
            <w:vAlign w:val="center"/>
          </w:tcPr>
          <w:p w14:paraId="7C76B5A8">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7ACB4F68">
            <w:pPr>
              <w:rPr>
                <w:rFonts w:hint="default"/>
                <w:sz w:val="18"/>
                <w:szCs w:val="18"/>
              </w:rPr>
            </w:pPr>
          </w:p>
        </w:tc>
      </w:tr>
      <w:tr w14:paraId="2D7F96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9225437">
            <w:pPr>
              <w:rPr>
                <w:rFonts w:hint="default"/>
                <w:sz w:val="18"/>
                <w:szCs w:val="18"/>
              </w:rPr>
            </w:pPr>
            <w:r>
              <w:rPr>
                <w:rFonts w:cs="宋体"/>
                <w:sz w:val="18"/>
                <w:szCs w:val="18"/>
              </w:rPr>
              <w:t>BGYSID</w:t>
            </w:r>
          </w:p>
        </w:tc>
        <w:tc>
          <w:tcPr>
            <w:tcW w:w="714" w:type="pct"/>
            <w:tcBorders>
              <w:top w:val="single" w:color="000000" w:sz="6" w:space="0"/>
              <w:left w:val="nil"/>
              <w:bottom w:val="single" w:color="000000" w:sz="6" w:space="0"/>
              <w:right w:val="single" w:color="000000" w:sz="6" w:space="0"/>
            </w:tcBorders>
            <w:noWrap/>
            <w:vAlign w:val="center"/>
          </w:tcPr>
          <w:p w14:paraId="4467333E">
            <w:pPr>
              <w:rPr>
                <w:rFonts w:hint="default"/>
                <w:sz w:val="18"/>
                <w:szCs w:val="18"/>
              </w:rPr>
            </w:pPr>
            <w:r>
              <w:rPr>
                <w:rFonts w:cs="宋体"/>
                <w:sz w:val="18"/>
                <w:szCs w:val="18"/>
              </w:rPr>
              <w:t>报告医师ID</w:t>
            </w:r>
          </w:p>
        </w:tc>
        <w:tc>
          <w:tcPr>
            <w:tcW w:w="1410" w:type="pct"/>
            <w:tcBorders>
              <w:top w:val="single" w:color="000000" w:sz="6" w:space="0"/>
              <w:left w:val="nil"/>
              <w:bottom w:val="single" w:color="000000" w:sz="6" w:space="0"/>
              <w:right w:val="single" w:color="000000" w:sz="6" w:space="0"/>
            </w:tcBorders>
            <w:noWrap/>
            <w:vAlign w:val="center"/>
          </w:tcPr>
          <w:p w14:paraId="34E80365">
            <w:pPr>
              <w:rPr>
                <w:rFonts w:hint="default"/>
                <w:sz w:val="18"/>
                <w:szCs w:val="18"/>
              </w:rPr>
            </w:pPr>
            <w:r>
              <w:rPr>
                <w:rFonts w:cs="宋体"/>
                <w:sz w:val="18"/>
                <w:szCs w:val="18"/>
              </w:rPr>
              <w:t>报告医师在本院内的顺序编号</w:t>
            </w:r>
          </w:p>
        </w:tc>
        <w:tc>
          <w:tcPr>
            <w:tcW w:w="455" w:type="pct"/>
            <w:tcBorders>
              <w:top w:val="single" w:color="000000" w:sz="6" w:space="0"/>
              <w:left w:val="nil"/>
              <w:bottom w:val="single" w:color="000000" w:sz="6" w:space="0"/>
              <w:right w:val="single" w:color="000000" w:sz="6" w:space="0"/>
            </w:tcBorders>
            <w:noWrap/>
            <w:vAlign w:val="center"/>
          </w:tcPr>
          <w:p w14:paraId="348E0325">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610469B9">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5265ED09">
            <w:pPr>
              <w:rPr>
                <w:rFonts w:hint="default"/>
                <w:sz w:val="18"/>
                <w:szCs w:val="18"/>
              </w:rPr>
            </w:pPr>
            <w:r>
              <w:rPr>
                <w:rFonts w:cs="宋体"/>
                <w:sz w:val="18"/>
                <w:szCs w:val="18"/>
              </w:rPr>
              <w:t>18</w:t>
            </w:r>
          </w:p>
        </w:tc>
        <w:tc>
          <w:tcPr>
            <w:tcW w:w="714" w:type="pct"/>
            <w:tcBorders>
              <w:top w:val="single" w:color="000000" w:sz="6" w:space="0"/>
              <w:left w:val="nil"/>
              <w:bottom w:val="single" w:color="000000" w:sz="6" w:space="0"/>
              <w:right w:val="single" w:color="000000" w:sz="6" w:space="0"/>
            </w:tcBorders>
            <w:noWrap/>
            <w:vAlign w:val="center"/>
          </w:tcPr>
          <w:p w14:paraId="2F817ED4">
            <w:pPr>
              <w:rPr>
                <w:rFonts w:hint="default"/>
                <w:sz w:val="18"/>
                <w:szCs w:val="18"/>
              </w:rPr>
            </w:pPr>
          </w:p>
        </w:tc>
      </w:tr>
      <w:tr w14:paraId="7885F1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6E227BF">
            <w:pPr>
              <w:rPr>
                <w:rFonts w:hint="default"/>
                <w:sz w:val="18"/>
                <w:szCs w:val="18"/>
              </w:rPr>
            </w:pPr>
            <w:r>
              <w:rPr>
                <w:rFonts w:cs="宋体"/>
                <w:sz w:val="18"/>
                <w:szCs w:val="18"/>
              </w:rPr>
              <w:t>BGYSXM</w:t>
            </w:r>
          </w:p>
        </w:tc>
        <w:tc>
          <w:tcPr>
            <w:tcW w:w="714" w:type="pct"/>
            <w:tcBorders>
              <w:top w:val="single" w:color="000000" w:sz="6" w:space="0"/>
              <w:left w:val="nil"/>
              <w:bottom w:val="single" w:color="000000" w:sz="6" w:space="0"/>
              <w:right w:val="single" w:color="000000" w:sz="6" w:space="0"/>
            </w:tcBorders>
            <w:noWrap/>
            <w:vAlign w:val="center"/>
          </w:tcPr>
          <w:p w14:paraId="61D9FCF5">
            <w:pPr>
              <w:rPr>
                <w:rFonts w:hint="default"/>
                <w:sz w:val="18"/>
                <w:szCs w:val="18"/>
              </w:rPr>
            </w:pPr>
            <w:r>
              <w:rPr>
                <w:rFonts w:cs="宋体"/>
                <w:sz w:val="18"/>
                <w:szCs w:val="18"/>
              </w:rPr>
              <w:t>报告医生姓名</w:t>
            </w:r>
          </w:p>
        </w:tc>
        <w:tc>
          <w:tcPr>
            <w:tcW w:w="1410" w:type="pct"/>
            <w:tcBorders>
              <w:top w:val="single" w:color="000000" w:sz="6" w:space="0"/>
              <w:left w:val="nil"/>
              <w:bottom w:val="single" w:color="000000" w:sz="6" w:space="0"/>
              <w:right w:val="single" w:color="000000" w:sz="6" w:space="0"/>
            </w:tcBorders>
            <w:noWrap/>
            <w:vAlign w:val="center"/>
          </w:tcPr>
          <w:p w14:paraId="7008CA2F">
            <w:pPr>
              <w:rPr>
                <w:rFonts w:hint="default"/>
                <w:sz w:val="18"/>
                <w:szCs w:val="18"/>
              </w:rPr>
            </w:pPr>
            <w:r>
              <w:rPr>
                <w:rFonts w:cs="宋体"/>
                <w:sz w:val="18"/>
                <w:szCs w:val="18"/>
              </w:rPr>
              <w:t>做出报告的医师在公安户籍管理部门正式登记注册的姓氏和名称</w:t>
            </w:r>
          </w:p>
        </w:tc>
        <w:tc>
          <w:tcPr>
            <w:tcW w:w="455" w:type="pct"/>
            <w:tcBorders>
              <w:top w:val="single" w:color="000000" w:sz="6" w:space="0"/>
              <w:left w:val="nil"/>
              <w:bottom w:val="single" w:color="000000" w:sz="6" w:space="0"/>
              <w:right w:val="single" w:color="000000" w:sz="6" w:space="0"/>
            </w:tcBorders>
            <w:noWrap/>
            <w:vAlign w:val="center"/>
          </w:tcPr>
          <w:p w14:paraId="5D7EE58D">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1B1C0337">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1406F5C3">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651B361">
            <w:pPr>
              <w:rPr>
                <w:rFonts w:hint="default"/>
                <w:sz w:val="18"/>
                <w:szCs w:val="18"/>
              </w:rPr>
            </w:pPr>
          </w:p>
        </w:tc>
      </w:tr>
      <w:tr w14:paraId="48FD5C8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ABBEDE2">
            <w:pPr>
              <w:rPr>
                <w:rFonts w:hint="default"/>
                <w:sz w:val="18"/>
                <w:szCs w:val="18"/>
              </w:rPr>
            </w:pPr>
            <w:r>
              <w:rPr>
                <w:sz w:val="18"/>
                <w:szCs w:val="18"/>
              </w:rPr>
              <w:t>BGSJ</w:t>
            </w:r>
          </w:p>
        </w:tc>
        <w:tc>
          <w:tcPr>
            <w:tcW w:w="714" w:type="pct"/>
            <w:tcBorders>
              <w:top w:val="single" w:color="000000" w:sz="6" w:space="0"/>
              <w:left w:val="nil"/>
              <w:bottom w:val="single" w:color="000000" w:sz="6" w:space="0"/>
              <w:right w:val="single" w:color="000000" w:sz="6" w:space="0"/>
            </w:tcBorders>
            <w:noWrap/>
            <w:vAlign w:val="center"/>
          </w:tcPr>
          <w:p w14:paraId="7E3E2557">
            <w:pPr>
              <w:rPr>
                <w:rFonts w:hint="default"/>
                <w:sz w:val="18"/>
                <w:szCs w:val="18"/>
              </w:rPr>
            </w:pPr>
            <w:r>
              <w:rPr>
                <w:rFonts w:cs="宋体"/>
                <w:sz w:val="18"/>
                <w:szCs w:val="18"/>
              </w:rPr>
              <w:t>报告日期</w:t>
            </w:r>
          </w:p>
        </w:tc>
        <w:tc>
          <w:tcPr>
            <w:tcW w:w="1410" w:type="pct"/>
            <w:tcBorders>
              <w:top w:val="single" w:color="000000" w:sz="6" w:space="0"/>
              <w:left w:val="nil"/>
              <w:bottom w:val="single" w:color="000000" w:sz="6" w:space="0"/>
              <w:right w:val="single" w:color="000000" w:sz="6" w:space="0"/>
            </w:tcBorders>
            <w:noWrap/>
            <w:vAlign w:val="center"/>
          </w:tcPr>
          <w:p w14:paraId="244977B8">
            <w:pPr>
              <w:rPr>
                <w:rFonts w:hint="default"/>
                <w:sz w:val="18"/>
                <w:szCs w:val="18"/>
              </w:rPr>
            </w:pPr>
            <w:r>
              <w:rPr>
                <w:rFonts w:cs="宋体"/>
                <w:sz w:val="18"/>
                <w:szCs w:val="18"/>
              </w:rPr>
              <w:t>报告出具的公元纪年日期的完整描述</w:t>
            </w:r>
          </w:p>
        </w:tc>
        <w:tc>
          <w:tcPr>
            <w:tcW w:w="455" w:type="pct"/>
            <w:tcBorders>
              <w:top w:val="single" w:color="000000" w:sz="6" w:space="0"/>
              <w:left w:val="nil"/>
              <w:bottom w:val="single" w:color="000000" w:sz="6" w:space="0"/>
              <w:right w:val="single" w:color="000000" w:sz="6" w:space="0"/>
            </w:tcBorders>
            <w:noWrap/>
            <w:vAlign w:val="center"/>
          </w:tcPr>
          <w:p w14:paraId="7BEF72F8">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555A4A82">
            <w:pPr>
              <w:jc w:val="center"/>
              <w:rPr>
                <w:rFonts w:hint="default"/>
                <w:sz w:val="18"/>
                <w:szCs w:val="18"/>
              </w:rPr>
            </w:pPr>
            <w:r>
              <w:rPr>
                <w:rFonts w:cs="宋体"/>
                <w:sz w:val="18"/>
                <w:szCs w:val="18"/>
              </w:rPr>
              <w:t>datetime</w:t>
            </w:r>
          </w:p>
        </w:tc>
        <w:tc>
          <w:tcPr>
            <w:tcW w:w="494" w:type="pct"/>
            <w:tcBorders>
              <w:top w:val="single" w:color="000000" w:sz="6" w:space="0"/>
              <w:left w:val="nil"/>
              <w:bottom w:val="single" w:color="000000" w:sz="6" w:space="0"/>
              <w:right w:val="single" w:color="000000" w:sz="6" w:space="0"/>
            </w:tcBorders>
            <w:noWrap/>
            <w:vAlign w:val="center"/>
          </w:tcPr>
          <w:p w14:paraId="2F35B028">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5231C583">
            <w:pPr>
              <w:rPr>
                <w:rFonts w:hint="default"/>
                <w:sz w:val="18"/>
                <w:szCs w:val="18"/>
              </w:rPr>
            </w:pPr>
          </w:p>
        </w:tc>
      </w:tr>
      <w:tr w14:paraId="250980A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7A85231">
            <w:pPr>
              <w:rPr>
                <w:rFonts w:hint="default"/>
                <w:sz w:val="18"/>
                <w:szCs w:val="18"/>
              </w:rPr>
            </w:pPr>
            <w:r>
              <w:rPr>
                <w:rFonts w:cs="宋体"/>
                <w:sz w:val="18"/>
                <w:szCs w:val="18"/>
              </w:rPr>
              <w:t>SHYSID</w:t>
            </w:r>
          </w:p>
        </w:tc>
        <w:tc>
          <w:tcPr>
            <w:tcW w:w="714" w:type="pct"/>
            <w:tcBorders>
              <w:top w:val="single" w:color="000000" w:sz="6" w:space="0"/>
              <w:left w:val="nil"/>
              <w:bottom w:val="single" w:color="000000" w:sz="6" w:space="0"/>
              <w:right w:val="single" w:color="000000" w:sz="6" w:space="0"/>
            </w:tcBorders>
            <w:noWrap/>
            <w:vAlign w:val="center"/>
          </w:tcPr>
          <w:p w14:paraId="64CF372D">
            <w:pPr>
              <w:rPr>
                <w:rFonts w:hint="default"/>
                <w:sz w:val="18"/>
                <w:szCs w:val="18"/>
              </w:rPr>
            </w:pPr>
            <w:r>
              <w:rPr>
                <w:rFonts w:cs="宋体"/>
                <w:sz w:val="18"/>
                <w:szCs w:val="18"/>
              </w:rPr>
              <w:t>审核医生ID</w:t>
            </w:r>
          </w:p>
        </w:tc>
        <w:tc>
          <w:tcPr>
            <w:tcW w:w="1410" w:type="pct"/>
            <w:tcBorders>
              <w:top w:val="single" w:color="000000" w:sz="6" w:space="0"/>
              <w:left w:val="nil"/>
              <w:bottom w:val="single" w:color="000000" w:sz="6" w:space="0"/>
              <w:right w:val="single" w:color="000000" w:sz="6" w:space="0"/>
            </w:tcBorders>
            <w:noWrap/>
            <w:vAlign w:val="center"/>
          </w:tcPr>
          <w:p w14:paraId="62BDE1A7">
            <w:pPr>
              <w:rPr>
                <w:rFonts w:hint="default"/>
                <w:sz w:val="18"/>
                <w:szCs w:val="18"/>
              </w:rPr>
            </w:pPr>
            <w:r>
              <w:rPr>
                <w:rFonts w:cs="宋体"/>
                <w:sz w:val="18"/>
                <w:szCs w:val="18"/>
              </w:rPr>
              <w:t>审核医生在本院内的顺序编号</w:t>
            </w:r>
          </w:p>
        </w:tc>
        <w:tc>
          <w:tcPr>
            <w:tcW w:w="455" w:type="pct"/>
            <w:tcBorders>
              <w:top w:val="single" w:color="000000" w:sz="6" w:space="0"/>
              <w:left w:val="nil"/>
              <w:bottom w:val="single" w:color="000000" w:sz="6" w:space="0"/>
              <w:right w:val="single" w:color="000000" w:sz="6" w:space="0"/>
            </w:tcBorders>
            <w:noWrap/>
            <w:vAlign w:val="center"/>
          </w:tcPr>
          <w:p w14:paraId="2F91DE21">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79031DDB">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4615244A">
            <w:pPr>
              <w:rPr>
                <w:rFonts w:hint="default"/>
                <w:sz w:val="18"/>
                <w:szCs w:val="18"/>
              </w:rPr>
            </w:pPr>
            <w:r>
              <w:rPr>
                <w:rFonts w:cs="宋体"/>
                <w:sz w:val="18"/>
                <w:szCs w:val="18"/>
              </w:rPr>
              <w:t>18</w:t>
            </w:r>
          </w:p>
        </w:tc>
        <w:tc>
          <w:tcPr>
            <w:tcW w:w="714" w:type="pct"/>
            <w:tcBorders>
              <w:top w:val="single" w:color="000000" w:sz="6" w:space="0"/>
              <w:left w:val="nil"/>
              <w:bottom w:val="single" w:color="000000" w:sz="6" w:space="0"/>
              <w:right w:val="single" w:color="000000" w:sz="6" w:space="0"/>
            </w:tcBorders>
            <w:noWrap/>
            <w:vAlign w:val="center"/>
          </w:tcPr>
          <w:p w14:paraId="7CEC2D71">
            <w:pPr>
              <w:rPr>
                <w:rFonts w:hint="default"/>
                <w:sz w:val="18"/>
                <w:szCs w:val="18"/>
              </w:rPr>
            </w:pPr>
          </w:p>
        </w:tc>
      </w:tr>
      <w:tr w14:paraId="46A530C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4B68AD2">
            <w:pPr>
              <w:rPr>
                <w:rFonts w:hint="default"/>
                <w:sz w:val="18"/>
                <w:szCs w:val="18"/>
              </w:rPr>
            </w:pPr>
            <w:r>
              <w:rPr>
                <w:rFonts w:cs="宋体"/>
                <w:sz w:val="18"/>
                <w:szCs w:val="18"/>
              </w:rPr>
              <w:t>SHYSXM</w:t>
            </w:r>
          </w:p>
        </w:tc>
        <w:tc>
          <w:tcPr>
            <w:tcW w:w="714" w:type="pct"/>
            <w:tcBorders>
              <w:top w:val="single" w:color="000000" w:sz="6" w:space="0"/>
              <w:left w:val="nil"/>
              <w:bottom w:val="single" w:color="000000" w:sz="6" w:space="0"/>
              <w:right w:val="single" w:color="000000" w:sz="6" w:space="0"/>
            </w:tcBorders>
            <w:noWrap/>
            <w:vAlign w:val="center"/>
          </w:tcPr>
          <w:p w14:paraId="4FEE2FC4">
            <w:pPr>
              <w:rPr>
                <w:rFonts w:hint="default"/>
                <w:sz w:val="18"/>
                <w:szCs w:val="18"/>
              </w:rPr>
            </w:pPr>
            <w:r>
              <w:rPr>
                <w:rFonts w:cs="宋体"/>
                <w:sz w:val="18"/>
                <w:szCs w:val="18"/>
              </w:rPr>
              <w:t>审核医师姓名</w:t>
            </w:r>
          </w:p>
        </w:tc>
        <w:tc>
          <w:tcPr>
            <w:tcW w:w="1410" w:type="pct"/>
            <w:tcBorders>
              <w:top w:val="single" w:color="000000" w:sz="6" w:space="0"/>
              <w:left w:val="nil"/>
              <w:bottom w:val="single" w:color="000000" w:sz="6" w:space="0"/>
              <w:right w:val="single" w:color="000000" w:sz="6" w:space="0"/>
            </w:tcBorders>
            <w:noWrap/>
            <w:vAlign w:val="center"/>
          </w:tcPr>
          <w:p w14:paraId="1D5947B7">
            <w:pPr>
              <w:rPr>
                <w:rFonts w:hint="default"/>
                <w:sz w:val="18"/>
                <w:szCs w:val="18"/>
              </w:rPr>
            </w:pPr>
            <w:r>
              <w:rPr>
                <w:rFonts w:cs="宋体"/>
                <w:sz w:val="18"/>
                <w:szCs w:val="18"/>
              </w:rPr>
              <w:t>审核医生在公安管理部门正式登记注册的姓氏和名称</w:t>
            </w:r>
          </w:p>
        </w:tc>
        <w:tc>
          <w:tcPr>
            <w:tcW w:w="455" w:type="pct"/>
            <w:tcBorders>
              <w:top w:val="single" w:color="000000" w:sz="6" w:space="0"/>
              <w:left w:val="nil"/>
              <w:bottom w:val="single" w:color="000000" w:sz="6" w:space="0"/>
              <w:right w:val="single" w:color="000000" w:sz="6" w:space="0"/>
            </w:tcBorders>
            <w:noWrap/>
            <w:vAlign w:val="center"/>
          </w:tcPr>
          <w:p w14:paraId="343AD7D7">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4F4DE950">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4E2C9380">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79924C86">
            <w:pPr>
              <w:rPr>
                <w:rFonts w:hint="default"/>
                <w:sz w:val="18"/>
                <w:szCs w:val="18"/>
              </w:rPr>
            </w:pPr>
          </w:p>
        </w:tc>
      </w:tr>
      <w:tr w14:paraId="216FB9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2CF6503">
            <w:pPr>
              <w:rPr>
                <w:rFonts w:hint="default"/>
                <w:sz w:val="18"/>
                <w:szCs w:val="18"/>
              </w:rPr>
            </w:pPr>
            <w:r>
              <w:rPr>
                <w:rFonts w:cs="宋体"/>
                <w:sz w:val="18"/>
                <w:szCs w:val="18"/>
              </w:rPr>
              <w:t>SHSJ</w:t>
            </w:r>
          </w:p>
        </w:tc>
        <w:tc>
          <w:tcPr>
            <w:tcW w:w="714" w:type="pct"/>
            <w:tcBorders>
              <w:top w:val="single" w:color="000000" w:sz="6" w:space="0"/>
              <w:left w:val="nil"/>
              <w:bottom w:val="single" w:color="000000" w:sz="6" w:space="0"/>
              <w:right w:val="single" w:color="000000" w:sz="6" w:space="0"/>
            </w:tcBorders>
            <w:noWrap/>
            <w:vAlign w:val="center"/>
          </w:tcPr>
          <w:p w14:paraId="1188CD00">
            <w:pPr>
              <w:rPr>
                <w:rFonts w:hint="default"/>
                <w:sz w:val="18"/>
                <w:szCs w:val="18"/>
              </w:rPr>
            </w:pPr>
            <w:r>
              <w:rPr>
                <w:rFonts w:cs="宋体"/>
                <w:sz w:val="18"/>
                <w:szCs w:val="18"/>
              </w:rPr>
              <w:t>审核时间</w:t>
            </w:r>
          </w:p>
        </w:tc>
        <w:tc>
          <w:tcPr>
            <w:tcW w:w="1410" w:type="pct"/>
            <w:tcBorders>
              <w:top w:val="single" w:color="000000" w:sz="6" w:space="0"/>
              <w:left w:val="nil"/>
              <w:bottom w:val="single" w:color="000000" w:sz="6" w:space="0"/>
              <w:right w:val="single" w:color="000000" w:sz="6" w:space="0"/>
            </w:tcBorders>
            <w:noWrap/>
            <w:vAlign w:val="center"/>
          </w:tcPr>
          <w:p w14:paraId="0016566A">
            <w:pPr>
              <w:rPr>
                <w:rFonts w:hint="default"/>
                <w:sz w:val="18"/>
                <w:szCs w:val="18"/>
              </w:rPr>
            </w:pPr>
            <w:r>
              <w:rPr>
                <w:rFonts w:cs="宋体"/>
                <w:sz w:val="18"/>
                <w:szCs w:val="18"/>
              </w:rPr>
              <w:t>报告审核的公元纪年日期和时间的完整描述</w:t>
            </w:r>
          </w:p>
        </w:tc>
        <w:tc>
          <w:tcPr>
            <w:tcW w:w="455" w:type="pct"/>
            <w:tcBorders>
              <w:top w:val="single" w:color="000000" w:sz="6" w:space="0"/>
              <w:left w:val="nil"/>
              <w:bottom w:val="single" w:color="000000" w:sz="6" w:space="0"/>
              <w:right w:val="single" w:color="000000" w:sz="6" w:space="0"/>
            </w:tcBorders>
            <w:noWrap/>
            <w:vAlign w:val="center"/>
          </w:tcPr>
          <w:p w14:paraId="5273656E">
            <w:pPr>
              <w:jc w:val="center"/>
              <w:rPr>
                <w:rFonts w:hint="default"/>
                <w:sz w:val="18"/>
                <w:szCs w:val="18"/>
              </w:rPr>
            </w:pPr>
            <w:r>
              <w:rPr>
                <w:rFonts w:hint="default"/>
                <w:sz w:val="18"/>
                <w:szCs w:val="18"/>
              </w:rPr>
              <w:t>是</w:t>
            </w:r>
          </w:p>
        </w:tc>
        <w:tc>
          <w:tcPr>
            <w:tcW w:w="497" w:type="pct"/>
            <w:tcBorders>
              <w:top w:val="single" w:color="000000" w:sz="6" w:space="0"/>
              <w:left w:val="nil"/>
              <w:bottom w:val="single" w:color="000000" w:sz="6" w:space="0"/>
              <w:right w:val="single" w:color="000000" w:sz="6" w:space="0"/>
            </w:tcBorders>
            <w:noWrap/>
            <w:vAlign w:val="center"/>
          </w:tcPr>
          <w:p w14:paraId="2C2D9F1F">
            <w:pPr>
              <w:jc w:val="center"/>
              <w:rPr>
                <w:rFonts w:hint="default"/>
                <w:sz w:val="18"/>
                <w:szCs w:val="18"/>
              </w:rPr>
            </w:pPr>
            <w:r>
              <w:rPr>
                <w:rFonts w:cs="宋体"/>
                <w:sz w:val="18"/>
                <w:szCs w:val="18"/>
              </w:rPr>
              <w:t>datetime</w:t>
            </w:r>
          </w:p>
        </w:tc>
        <w:tc>
          <w:tcPr>
            <w:tcW w:w="494" w:type="pct"/>
            <w:tcBorders>
              <w:top w:val="single" w:color="000000" w:sz="6" w:space="0"/>
              <w:left w:val="nil"/>
              <w:bottom w:val="single" w:color="000000" w:sz="6" w:space="0"/>
              <w:right w:val="single" w:color="000000" w:sz="6" w:space="0"/>
            </w:tcBorders>
            <w:noWrap/>
            <w:vAlign w:val="center"/>
          </w:tcPr>
          <w:p w14:paraId="1604C261">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05D0FF73">
            <w:pPr>
              <w:rPr>
                <w:rFonts w:hint="default"/>
                <w:sz w:val="18"/>
                <w:szCs w:val="18"/>
              </w:rPr>
            </w:pPr>
          </w:p>
        </w:tc>
      </w:tr>
      <w:tr w14:paraId="69B40A1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24DDD1A">
            <w:pPr>
              <w:rPr>
                <w:rFonts w:hint="default"/>
                <w:sz w:val="18"/>
                <w:szCs w:val="18"/>
              </w:rPr>
            </w:pPr>
            <w:r>
              <w:rPr>
                <w:rFonts w:cs="宋体"/>
                <w:sz w:val="18"/>
                <w:szCs w:val="18"/>
              </w:rPr>
              <w:t>BRDDSJ</w:t>
            </w:r>
          </w:p>
        </w:tc>
        <w:tc>
          <w:tcPr>
            <w:tcW w:w="714" w:type="pct"/>
            <w:tcBorders>
              <w:top w:val="single" w:color="000000" w:sz="6" w:space="0"/>
              <w:left w:val="nil"/>
              <w:bottom w:val="single" w:color="000000" w:sz="6" w:space="0"/>
              <w:right w:val="single" w:color="000000" w:sz="6" w:space="0"/>
            </w:tcBorders>
            <w:noWrap/>
            <w:vAlign w:val="center"/>
          </w:tcPr>
          <w:p w14:paraId="284D6F6F">
            <w:pPr>
              <w:rPr>
                <w:rFonts w:hint="default"/>
                <w:sz w:val="18"/>
                <w:szCs w:val="18"/>
              </w:rPr>
            </w:pPr>
            <w:r>
              <w:rPr>
                <w:rFonts w:cs="宋体"/>
                <w:sz w:val="18"/>
                <w:szCs w:val="18"/>
              </w:rPr>
              <w:t>病人到达时间</w:t>
            </w:r>
          </w:p>
        </w:tc>
        <w:tc>
          <w:tcPr>
            <w:tcW w:w="1410" w:type="pct"/>
            <w:tcBorders>
              <w:top w:val="single" w:color="000000" w:sz="6" w:space="0"/>
              <w:left w:val="nil"/>
              <w:bottom w:val="single" w:color="000000" w:sz="6" w:space="0"/>
              <w:right w:val="single" w:color="000000" w:sz="6" w:space="0"/>
            </w:tcBorders>
            <w:noWrap/>
            <w:vAlign w:val="center"/>
          </w:tcPr>
          <w:p w14:paraId="3B0707D6">
            <w:pPr>
              <w:rPr>
                <w:rFonts w:hint="default"/>
                <w:sz w:val="18"/>
                <w:szCs w:val="18"/>
              </w:rPr>
            </w:pPr>
            <w:r>
              <w:rPr>
                <w:rFonts w:cs="宋体"/>
                <w:sz w:val="18"/>
                <w:szCs w:val="18"/>
              </w:rPr>
              <w:t>患者到达执行点的公元纪年日期和时间的完整描述</w:t>
            </w:r>
          </w:p>
        </w:tc>
        <w:tc>
          <w:tcPr>
            <w:tcW w:w="455" w:type="pct"/>
            <w:tcBorders>
              <w:top w:val="single" w:color="000000" w:sz="6" w:space="0"/>
              <w:left w:val="nil"/>
              <w:bottom w:val="single" w:color="000000" w:sz="6" w:space="0"/>
              <w:right w:val="single" w:color="000000" w:sz="6" w:space="0"/>
            </w:tcBorders>
            <w:noWrap/>
            <w:vAlign w:val="center"/>
          </w:tcPr>
          <w:p w14:paraId="65020D25">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7F78D281">
            <w:pPr>
              <w:jc w:val="center"/>
              <w:rPr>
                <w:rFonts w:hint="default"/>
                <w:sz w:val="18"/>
                <w:szCs w:val="18"/>
              </w:rPr>
            </w:pPr>
            <w:r>
              <w:rPr>
                <w:rFonts w:cs="宋体"/>
                <w:sz w:val="18"/>
                <w:szCs w:val="18"/>
              </w:rPr>
              <w:t>datetime</w:t>
            </w:r>
          </w:p>
        </w:tc>
        <w:tc>
          <w:tcPr>
            <w:tcW w:w="494" w:type="pct"/>
            <w:tcBorders>
              <w:top w:val="single" w:color="000000" w:sz="6" w:space="0"/>
              <w:left w:val="nil"/>
              <w:bottom w:val="single" w:color="000000" w:sz="6" w:space="0"/>
              <w:right w:val="single" w:color="000000" w:sz="6" w:space="0"/>
            </w:tcBorders>
            <w:noWrap/>
            <w:vAlign w:val="center"/>
          </w:tcPr>
          <w:p w14:paraId="0ECAA121">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14233170">
            <w:pPr>
              <w:rPr>
                <w:rFonts w:hint="default"/>
                <w:sz w:val="18"/>
                <w:szCs w:val="18"/>
              </w:rPr>
            </w:pPr>
          </w:p>
        </w:tc>
      </w:tr>
      <w:tr w14:paraId="255B2A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A843795">
            <w:pPr>
              <w:rPr>
                <w:rFonts w:hint="default"/>
                <w:sz w:val="18"/>
                <w:szCs w:val="18"/>
              </w:rPr>
            </w:pPr>
            <w:r>
              <w:rPr>
                <w:rFonts w:cs="宋体"/>
                <w:sz w:val="18"/>
                <w:szCs w:val="18"/>
              </w:rPr>
              <w:t>DJY</w:t>
            </w:r>
          </w:p>
        </w:tc>
        <w:tc>
          <w:tcPr>
            <w:tcW w:w="714" w:type="pct"/>
            <w:tcBorders>
              <w:top w:val="single" w:color="000000" w:sz="6" w:space="0"/>
              <w:left w:val="nil"/>
              <w:bottom w:val="single" w:color="000000" w:sz="6" w:space="0"/>
              <w:right w:val="single" w:color="000000" w:sz="6" w:space="0"/>
            </w:tcBorders>
            <w:noWrap/>
            <w:vAlign w:val="center"/>
          </w:tcPr>
          <w:p w14:paraId="3415C2B4">
            <w:pPr>
              <w:rPr>
                <w:rFonts w:hint="default"/>
                <w:sz w:val="18"/>
                <w:szCs w:val="18"/>
              </w:rPr>
            </w:pPr>
            <w:r>
              <w:rPr>
                <w:rFonts w:cs="宋体"/>
                <w:sz w:val="18"/>
                <w:szCs w:val="18"/>
              </w:rPr>
              <w:t>登记员</w:t>
            </w:r>
          </w:p>
        </w:tc>
        <w:tc>
          <w:tcPr>
            <w:tcW w:w="1410" w:type="pct"/>
            <w:tcBorders>
              <w:top w:val="single" w:color="000000" w:sz="6" w:space="0"/>
              <w:left w:val="nil"/>
              <w:bottom w:val="single" w:color="000000" w:sz="6" w:space="0"/>
              <w:right w:val="single" w:color="000000" w:sz="6" w:space="0"/>
            </w:tcBorders>
            <w:noWrap/>
            <w:vAlign w:val="center"/>
          </w:tcPr>
          <w:p w14:paraId="405FF074">
            <w:pPr>
              <w:rPr>
                <w:rFonts w:hint="default"/>
                <w:sz w:val="18"/>
                <w:szCs w:val="18"/>
              </w:rPr>
            </w:pPr>
            <w:r>
              <w:rPr>
                <w:rFonts w:cs="宋体"/>
                <w:sz w:val="18"/>
                <w:szCs w:val="18"/>
              </w:rPr>
              <w:t>心电登记人员在公安管理部门正式登记注册的姓氏和名称</w:t>
            </w:r>
          </w:p>
        </w:tc>
        <w:tc>
          <w:tcPr>
            <w:tcW w:w="455" w:type="pct"/>
            <w:tcBorders>
              <w:top w:val="single" w:color="000000" w:sz="6" w:space="0"/>
              <w:left w:val="nil"/>
              <w:bottom w:val="single" w:color="000000" w:sz="6" w:space="0"/>
              <w:right w:val="single" w:color="000000" w:sz="6" w:space="0"/>
            </w:tcBorders>
            <w:noWrap/>
            <w:vAlign w:val="center"/>
          </w:tcPr>
          <w:p w14:paraId="237CA1B1">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0FA2EF54">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4B09C31">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A72FA50">
            <w:pPr>
              <w:rPr>
                <w:rFonts w:hint="default"/>
                <w:sz w:val="18"/>
                <w:szCs w:val="18"/>
              </w:rPr>
            </w:pPr>
          </w:p>
        </w:tc>
      </w:tr>
      <w:tr w14:paraId="4D46AB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2B4F670">
            <w:pPr>
              <w:rPr>
                <w:rFonts w:hint="default"/>
                <w:sz w:val="18"/>
                <w:szCs w:val="18"/>
              </w:rPr>
            </w:pPr>
            <w:r>
              <w:rPr>
                <w:rFonts w:cs="宋体"/>
                <w:sz w:val="18"/>
                <w:szCs w:val="18"/>
              </w:rPr>
              <w:t>XL</w:t>
            </w:r>
          </w:p>
        </w:tc>
        <w:tc>
          <w:tcPr>
            <w:tcW w:w="714" w:type="pct"/>
            <w:tcBorders>
              <w:top w:val="single" w:color="000000" w:sz="6" w:space="0"/>
              <w:left w:val="nil"/>
              <w:bottom w:val="single" w:color="000000" w:sz="6" w:space="0"/>
              <w:right w:val="single" w:color="000000" w:sz="6" w:space="0"/>
            </w:tcBorders>
            <w:noWrap/>
            <w:vAlign w:val="center"/>
          </w:tcPr>
          <w:p w14:paraId="2C987E93">
            <w:pPr>
              <w:rPr>
                <w:rFonts w:hint="default"/>
                <w:sz w:val="18"/>
                <w:szCs w:val="18"/>
              </w:rPr>
            </w:pPr>
            <w:r>
              <w:rPr>
                <w:rFonts w:cs="宋体"/>
                <w:sz w:val="18"/>
                <w:szCs w:val="18"/>
              </w:rPr>
              <w:t>心率（次/min）</w:t>
            </w:r>
          </w:p>
        </w:tc>
        <w:tc>
          <w:tcPr>
            <w:tcW w:w="1410" w:type="pct"/>
            <w:tcBorders>
              <w:top w:val="single" w:color="000000" w:sz="6" w:space="0"/>
              <w:left w:val="nil"/>
              <w:bottom w:val="single" w:color="000000" w:sz="6" w:space="0"/>
              <w:right w:val="single" w:color="000000" w:sz="6" w:space="0"/>
            </w:tcBorders>
            <w:noWrap/>
            <w:vAlign w:val="center"/>
          </w:tcPr>
          <w:p w14:paraId="448C127B">
            <w:pPr>
              <w:rPr>
                <w:rFonts w:hint="default"/>
                <w:sz w:val="18"/>
                <w:szCs w:val="18"/>
              </w:rPr>
            </w:pPr>
            <w:r>
              <w:rPr>
                <w:rFonts w:cs="宋体"/>
                <w:sz w:val="18"/>
                <w:szCs w:val="18"/>
              </w:rPr>
              <w:t>心脏搏动频率的测量值，计量单位为次/min</w:t>
            </w:r>
          </w:p>
        </w:tc>
        <w:tc>
          <w:tcPr>
            <w:tcW w:w="455" w:type="pct"/>
            <w:tcBorders>
              <w:top w:val="single" w:color="000000" w:sz="6" w:space="0"/>
              <w:left w:val="nil"/>
              <w:bottom w:val="single" w:color="000000" w:sz="6" w:space="0"/>
              <w:right w:val="single" w:color="000000" w:sz="6" w:space="0"/>
            </w:tcBorders>
            <w:noWrap/>
            <w:vAlign w:val="center"/>
          </w:tcPr>
          <w:p w14:paraId="5F3252FE">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5A304677">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49BB4BCF">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002750D2">
            <w:pPr>
              <w:rPr>
                <w:rFonts w:hint="default"/>
                <w:sz w:val="18"/>
                <w:szCs w:val="18"/>
              </w:rPr>
            </w:pPr>
          </w:p>
        </w:tc>
      </w:tr>
      <w:tr w14:paraId="1A4539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92934C4">
            <w:pPr>
              <w:rPr>
                <w:rFonts w:hint="default"/>
                <w:sz w:val="18"/>
                <w:szCs w:val="18"/>
              </w:rPr>
            </w:pPr>
            <w:r>
              <w:rPr>
                <w:rFonts w:cs="宋体"/>
                <w:sz w:val="18"/>
                <w:szCs w:val="18"/>
              </w:rPr>
              <w:t>RV5</w:t>
            </w:r>
          </w:p>
        </w:tc>
        <w:tc>
          <w:tcPr>
            <w:tcW w:w="714" w:type="pct"/>
            <w:tcBorders>
              <w:top w:val="single" w:color="000000" w:sz="6" w:space="0"/>
              <w:left w:val="nil"/>
              <w:bottom w:val="single" w:color="000000" w:sz="6" w:space="0"/>
              <w:right w:val="single" w:color="000000" w:sz="6" w:space="0"/>
            </w:tcBorders>
            <w:noWrap/>
            <w:vAlign w:val="center"/>
          </w:tcPr>
          <w:p w14:paraId="56029131">
            <w:pPr>
              <w:rPr>
                <w:rFonts w:hint="default"/>
                <w:sz w:val="18"/>
                <w:szCs w:val="18"/>
              </w:rPr>
            </w:pPr>
            <w:r>
              <w:rPr>
                <w:rFonts w:cs="宋体"/>
                <w:sz w:val="18"/>
                <w:szCs w:val="18"/>
              </w:rPr>
              <w:t>RV5</w:t>
            </w:r>
          </w:p>
        </w:tc>
        <w:tc>
          <w:tcPr>
            <w:tcW w:w="1410" w:type="pct"/>
            <w:tcBorders>
              <w:top w:val="single" w:color="000000" w:sz="6" w:space="0"/>
              <w:left w:val="nil"/>
              <w:bottom w:val="single" w:color="000000" w:sz="6" w:space="0"/>
              <w:right w:val="single" w:color="000000" w:sz="6" w:space="0"/>
            </w:tcBorders>
            <w:noWrap/>
            <w:vAlign w:val="center"/>
          </w:tcPr>
          <w:p w14:paraId="7A4BDB6B">
            <w:pPr>
              <w:rPr>
                <w:rFonts w:hint="default"/>
                <w:sz w:val="18"/>
                <w:szCs w:val="18"/>
              </w:rPr>
            </w:pPr>
            <w:r>
              <w:rPr>
                <w:sz w:val="18"/>
                <w:szCs w:val="18"/>
              </w:rPr>
              <w:t>心电报告中RV5的值</w:t>
            </w:r>
          </w:p>
        </w:tc>
        <w:tc>
          <w:tcPr>
            <w:tcW w:w="455" w:type="pct"/>
            <w:tcBorders>
              <w:top w:val="single" w:color="000000" w:sz="6" w:space="0"/>
              <w:left w:val="nil"/>
              <w:bottom w:val="single" w:color="000000" w:sz="6" w:space="0"/>
              <w:right w:val="single" w:color="000000" w:sz="6" w:space="0"/>
            </w:tcBorders>
            <w:noWrap/>
            <w:vAlign w:val="center"/>
          </w:tcPr>
          <w:p w14:paraId="0FCD3AEC">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4A425D16">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29DF547A">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57ED230F">
            <w:pPr>
              <w:rPr>
                <w:rFonts w:hint="default"/>
                <w:sz w:val="18"/>
                <w:szCs w:val="18"/>
              </w:rPr>
            </w:pPr>
          </w:p>
        </w:tc>
      </w:tr>
      <w:tr w14:paraId="4B7D8A7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463A420">
            <w:pPr>
              <w:rPr>
                <w:rFonts w:hint="default"/>
                <w:sz w:val="18"/>
                <w:szCs w:val="18"/>
              </w:rPr>
            </w:pPr>
            <w:r>
              <w:rPr>
                <w:rFonts w:cs="宋体"/>
                <w:sz w:val="18"/>
                <w:szCs w:val="18"/>
              </w:rPr>
              <w:t>SV1</w:t>
            </w:r>
          </w:p>
        </w:tc>
        <w:tc>
          <w:tcPr>
            <w:tcW w:w="714" w:type="pct"/>
            <w:tcBorders>
              <w:top w:val="single" w:color="000000" w:sz="6" w:space="0"/>
              <w:left w:val="nil"/>
              <w:bottom w:val="single" w:color="000000" w:sz="6" w:space="0"/>
              <w:right w:val="single" w:color="000000" w:sz="6" w:space="0"/>
            </w:tcBorders>
            <w:noWrap/>
            <w:vAlign w:val="center"/>
          </w:tcPr>
          <w:p w14:paraId="60BFA9EE">
            <w:pPr>
              <w:rPr>
                <w:rFonts w:hint="default"/>
                <w:sz w:val="18"/>
                <w:szCs w:val="18"/>
              </w:rPr>
            </w:pPr>
            <w:r>
              <w:rPr>
                <w:rFonts w:cs="宋体"/>
                <w:sz w:val="18"/>
                <w:szCs w:val="18"/>
              </w:rPr>
              <w:t>SV1</w:t>
            </w:r>
          </w:p>
        </w:tc>
        <w:tc>
          <w:tcPr>
            <w:tcW w:w="1410" w:type="pct"/>
            <w:tcBorders>
              <w:top w:val="single" w:color="000000" w:sz="6" w:space="0"/>
              <w:left w:val="nil"/>
              <w:bottom w:val="single" w:color="000000" w:sz="6" w:space="0"/>
              <w:right w:val="single" w:color="000000" w:sz="6" w:space="0"/>
            </w:tcBorders>
            <w:noWrap/>
            <w:vAlign w:val="center"/>
          </w:tcPr>
          <w:p w14:paraId="0AEE3E38">
            <w:pPr>
              <w:rPr>
                <w:rFonts w:hint="default"/>
                <w:sz w:val="18"/>
                <w:szCs w:val="18"/>
              </w:rPr>
            </w:pPr>
            <w:r>
              <w:rPr>
                <w:sz w:val="18"/>
                <w:szCs w:val="18"/>
              </w:rPr>
              <w:t>心电报告中</w:t>
            </w:r>
            <w:r>
              <w:rPr>
                <w:rFonts w:cs="宋体"/>
                <w:sz w:val="18"/>
                <w:szCs w:val="18"/>
              </w:rPr>
              <w:t>SV1</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06A2B9CA">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729DA016">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34A4444B">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43D86080">
            <w:pPr>
              <w:rPr>
                <w:rFonts w:hint="default"/>
                <w:sz w:val="18"/>
                <w:szCs w:val="18"/>
              </w:rPr>
            </w:pPr>
          </w:p>
        </w:tc>
      </w:tr>
      <w:tr w14:paraId="247EB0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C61A025">
            <w:pPr>
              <w:rPr>
                <w:rFonts w:hint="default"/>
                <w:sz w:val="18"/>
                <w:szCs w:val="18"/>
              </w:rPr>
            </w:pPr>
            <w:r>
              <w:rPr>
                <w:rFonts w:cs="宋体"/>
                <w:sz w:val="18"/>
                <w:szCs w:val="18"/>
              </w:rPr>
              <w:t>RV5SV1</w:t>
            </w:r>
          </w:p>
        </w:tc>
        <w:tc>
          <w:tcPr>
            <w:tcW w:w="714" w:type="pct"/>
            <w:tcBorders>
              <w:top w:val="single" w:color="000000" w:sz="6" w:space="0"/>
              <w:left w:val="nil"/>
              <w:bottom w:val="single" w:color="000000" w:sz="6" w:space="0"/>
              <w:right w:val="single" w:color="000000" w:sz="6" w:space="0"/>
            </w:tcBorders>
            <w:noWrap/>
            <w:vAlign w:val="center"/>
          </w:tcPr>
          <w:p w14:paraId="576947C8">
            <w:pPr>
              <w:rPr>
                <w:rFonts w:hint="default"/>
                <w:sz w:val="18"/>
                <w:szCs w:val="18"/>
              </w:rPr>
            </w:pPr>
            <w:r>
              <w:rPr>
                <w:rFonts w:cs="宋体"/>
                <w:sz w:val="18"/>
                <w:szCs w:val="18"/>
              </w:rPr>
              <w:t>RV5+SV1</w:t>
            </w:r>
          </w:p>
        </w:tc>
        <w:tc>
          <w:tcPr>
            <w:tcW w:w="1410" w:type="pct"/>
            <w:tcBorders>
              <w:top w:val="single" w:color="000000" w:sz="6" w:space="0"/>
              <w:left w:val="nil"/>
              <w:bottom w:val="single" w:color="000000" w:sz="6" w:space="0"/>
              <w:right w:val="single" w:color="000000" w:sz="6" w:space="0"/>
            </w:tcBorders>
            <w:noWrap/>
            <w:vAlign w:val="center"/>
          </w:tcPr>
          <w:p w14:paraId="181698F5">
            <w:pPr>
              <w:rPr>
                <w:rFonts w:hint="default"/>
                <w:sz w:val="18"/>
                <w:szCs w:val="18"/>
              </w:rPr>
            </w:pPr>
            <w:r>
              <w:rPr>
                <w:sz w:val="18"/>
                <w:szCs w:val="18"/>
              </w:rPr>
              <w:t>心电报告中</w:t>
            </w:r>
            <w:r>
              <w:rPr>
                <w:rFonts w:cs="宋体"/>
                <w:sz w:val="18"/>
                <w:szCs w:val="18"/>
              </w:rPr>
              <w:t>RV5+SV1</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32ED54E8">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612ECEFD">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50044921">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1400BC36">
            <w:pPr>
              <w:rPr>
                <w:rFonts w:hint="default"/>
                <w:sz w:val="18"/>
                <w:szCs w:val="18"/>
              </w:rPr>
            </w:pPr>
          </w:p>
        </w:tc>
      </w:tr>
      <w:tr w14:paraId="3E3BDE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1C5692C">
            <w:pPr>
              <w:rPr>
                <w:rFonts w:hint="default"/>
                <w:sz w:val="18"/>
                <w:szCs w:val="18"/>
              </w:rPr>
            </w:pPr>
            <w:r>
              <w:rPr>
                <w:rFonts w:cs="宋体"/>
                <w:sz w:val="18"/>
                <w:szCs w:val="18"/>
              </w:rPr>
              <w:t>PRJQ</w:t>
            </w:r>
          </w:p>
        </w:tc>
        <w:tc>
          <w:tcPr>
            <w:tcW w:w="714" w:type="pct"/>
            <w:tcBorders>
              <w:top w:val="single" w:color="000000" w:sz="6" w:space="0"/>
              <w:left w:val="nil"/>
              <w:bottom w:val="single" w:color="000000" w:sz="6" w:space="0"/>
              <w:right w:val="single" w:color="000000" w:sz="6" w:space="0"/>
            </w:tcBorders>
            <w:noWrap/>
            <w:vAlign w:val="center"/>
          </w:tcPr>
          <w:p w14:paraId="2E7F00C0">
            <w:pPr>
              <w:rPr>
                <w:rFonts w:hint="default"/>
                <w:sz w:val="18"/>
                <w:szCs w:val="18"/>
              </w:rPr>
            </w:pPr>
            <w:r>
              <w:rPr>
                <w:rFonts w:cs="宋体"/>
                <w:sz w:val="18"/>
                <w:szCs w:val="18"/>
              </w:rPr>
              <w:t>PR间期</w:t>
            </w:r>
          </w:p>
        </w:tc>
        <w:tc>
          <w:tcPr>
            <w:tcW w:w="1410" w:type="pct"/>
            <w:tcBorders>
              <w:top w:val="single" w:color="000000" w:sz="6" w:space="0"/>
              <w:left w:val="nil"/>
              <w:bottom w:val="single" w:color="000000" w:sz="6" w:space="0"/>
              <w:right w:val="single" w:color="000000" w:sz="6" w:space="0"/>
            </w:tcBorders>
            <w:noWrap/>
            <w:vAlign w:val="center"/>
          </w:tcPr>
          <w:p w14:paraId="021CC179">
            <w:pPr>
              <w:rPr>
                <w:rFonts w:hint="default"/>
                <w:sz w:val="18"/>
                <w:szCs w:val="18"/>
              </w:rPr>
            </w:pPr>
            <w:r>
              <w:rPr>
                <w:sz w:val="18"/>
                <w:szCs w:val="18"/>
              </w:rPr>
              <w:t>心电报告中</w:t>
            </w:r>
            <w:r>
              <w:rPr>
                <w:rFonts w:cs="宋体"/>
                <w:sz w:val="18"/>
                <w:szCs w:val="18"/>
              </w:rPr>
              <w:t>PR间期的</w:t>
            </w:r>
            <w:r>
              <w:rPr>
                <w:sz w:val="18"/>
                <w:szCs w:val="18"/>
              </w:rPr>
              <w:t>值</w:t>
            </w:r>
          </w:p>
        </w:tc>
        <w:tc>
          <w:tcPr>
            <w:tcW w:w="455" w:type="pct"/>
            <w:tcBorders>
              <w:top w:val="single" w:color="000000" w:sz="6" w:space="0"/>
              <w:left w:val="nil"/>
              <w:bottom w:val="single" w:color="000000" w:sz="6" w:space="0"/>
              <w:right w:val="single" w:color="000000" w:sz="6" w:space="0"/>
            </w:tcBorders>
            <w:noWrap/>
            <w:vAlign w:val="center"/>
          </w:tcPr>
          <w:p w14:paraId="0EC7C861">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4A8293E8">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50563735">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2F45F2E5">
            <w:pPr>
              <w:rPr>
                <w:rFonts w:hint="default"/>
                <w:sz w:val="18"/>
                <w:szCs w:val="18"/>
              </w:rPr>
            </w:pPr>
          </w:p>
        </w:tc>
      </w:tr>
      <w:tr w14:paraId="6668A4D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3EC9D23">
            <w:pPr>
              <w:rPr>
                <w:rFonts w:hint="default"/>
                <w:sz w:val="18"/>
                <w:szCs w:val="18"/>
              </w:rPr>
            </w:pPr>
            <w:r>
              <w:rPr>
                <w:rFonts w:cs="宋体"/>
                <w:sz w:val="18"/>
                <w:szCs w:val="18"/>
              </w:rPr>
              <w:t>QRSJQ</w:t>
            </w:r>
          </w:p>
        </w:tc>
        <w:tc>
          <w:tcPr>
            <w:tcW w:w="714" w:type="pct"/>
            <w:tcBorders>
              <w:top w:val="single" w:color="000000" w:sz="6" w:space="0"/>
              <w:left w:val="nil"/>
              <w:bottom w:val="single" w:color="000000" w:sz="6" w:space="0"/>
              <w:right w:val="single" w:color="000000" w:sz="6" w:space="0"/>
            </w:tcBorders>
            <w:noWrap/>
            <w:vAlign w:val="center"/>
          </w:tcPr>
          <w:p w14:paraId="22D2C582">
            <w:pPr>
              <w:rPr>
                <w:rFonts w:hint="default"/>
                <w:sz w:val="18"/>
                <w:szCs w:val="18"/>
              </w:rPr>
            </w:pPr>
            <w:r>
              <w:rPr>
                <w:rFonts w:cs="宋体"/>
                <w:sz w:val="18"/>
                <w:szCs w:val="18"/>
              </w:rPr>
              <w:t>QRS间期</w:t>
            </w:r>
          </w:p>
        </w:tc>
        <w:tc>
          <w:tcPr>
            <w:tcW w:w="1410" w:type="pct"/>
            <w:tcBorders>
              <w:top w:val="single" w:color="000000" w:sz="6" w:space="0"/>
              <w:left w:val="nil"/>
              <w:bottom w:val="single" w:color="000000" w:sz="6" w:space="0"/>
              <w:right w:val="single" w:color="000000" w:sz="6" w:space="0"/>
            </w:tcBorders>
            <w:noWrap/>
            <w:vAlign w:val="center"/>
          </w:tcPr>
          <w:p w14:paraId="43091C1F">
            <w:pPr>
              <w:rPr>
                <w:rFonts w:hint="default"/>
                <w:sz w:val="18"/>
                <w:szCs w:val="18"/>
              </w:rPr>
            </w:pPr>
            <w:r>
              <w:rPr>
                <w:sz w:val="18"/>
                <w:szCs w:val="18"/>
              </w:rPr>
              <w:t>心电报告中</w:t>
            </w:r>
            <w:r>
              <w:rPr>
                <w:rFonts w:cs="宋体"/>
                <w:sz w:val="18"/>
                <w:szCs w:val="18"/>
              </w:rPr>
              <w:t>QRS间期</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24752957">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14721704">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0C24F696">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26563C09">
            <w:pPr>
              <w:rPr>
                <w:rFonts w:hint="default"/>
                <w:sz w:val="18"/>
                <w:szCs w:val="18"/>
              </w:rPr>
            </w:pPr>
          </w:p>
        </w:tc>
      </w:tr>
      <w:tr w14:paraId="5632D7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FA4F510">
            <w:pPr>
              <w:rPr>
                <w:rFonts w:hint="default"/>
                <w:sz w:val="18"/>
                <w:szCs w:val="18"/>
              </w:rPr>
            </w:pPr>
            <w:r>
              <w:rPr>
                <w:rFonts w:cs="宋体"/>
                <w:sz w:val="18"/>
                <w:szCs w:val="18"/>
              </w:rPr>
              <w:t>QTJQ</w:t>
            </w:r>
          </w:p>
        </w:tc>
        <w:tc>
          <w:tcPr>
            <w:tcW w:w="714" w:type="pct"/>
            <w:tcBorders>
              <w:top w:val="single" w:color="000000" w:sz="6" w:space="0"/>
              <w:left w:val="nil"/>
              <w:bottom w:val="single" w:color="000000" w:sz="6" w:space="0"/>
              <w:right w:val="single" w:color="000000" w:sz="6" w:space="0"/>
            </w:tcBorders>
            <w:noWrap/>
            <w:vAlign w:val="center"/>
          </w:tcPr>
          <w:p w14:paraId="15777B3F">
            <w:pPr>
              <w:rPr>
                <w:rFonts w:hint="default"/>
                <w:sz w:val="18"/>
                <w:szCs w:val="18"/>
              </w:rPr>
            </w:pPr>
            <w:r>
              <w:rPr>
                <w:rFonts w:cs="宋体"/>
                <w:sz w:val="18"/>
                <w:szCs w:val="18"/>
              </w:rPr>
              <w:t>QT间期</w:t>
            </w:r>
          </w:p>
        </w:tc>
        <w:tc>
          <w:tcPr>
            <w:tcW w:w="1410" w:type="pct"/>
            <w:tcBorders>
              <w:top w:val="single" w:color="000000" w:sz="6" w:space="0"/>
              <w:left w:val="nil"/>
              <w:bottom w:val="single" w:color="000000" w:sz="6" w:space="0"/>
              <w:right w:val="single" w:color="000000" w:sz="6" w:space="0"/>
            </w:tcBorders>
            <w:noWrap/>
            <w:vAlign w:val="center"/>
          </w:tcPr>
          <w:p w14:paraId="3132C4C1">
            <w:pPr>
              <w:rPr>
                <w:rFonts w:hint="default"/>
                <w:sz w:val="18"/>
                <w:szCs w:val="18"/>
              </w:rPr>
            </w:pPr>
            <w:r>
              <w:rPr>
                <w:sz w:val="18"/>
                <w:szCs w:val="18"/>
              </w:rPr>
              <w:t>心电报告中</w:t>
            </w:r>
            <w:r>
              <w:rPr>
                <w:rFonts w:cs="宋体"/>
                <w:sz w:val="18"/>
                <w:szCs w:val="18"/>
              </w:rPr>
              <w:t>QT间期</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52658A80">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7B3B1F3E">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00DEFD3B">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7DEBD32F">
            <w:pPr>
              <w:rPr>
                <w:rFonts w:hint="default"/>
                <w:sz w:val="18"/>
                <w:szCs w:val="18"/>
              </w:rPr>
            </w:pPr>
          </w:p>
        </w:tc>
      </w:tr>
      <w:tr w14:paraId="7B288B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BE1F94F">
            <w:pPr>
              <w:rPr>
                <w:rFonts w:hint="default"/>
                <w:sz w:val="18"/>
                <w:szCs w:val="18"/>
              </w:rPr>
            </w:pPr>
            <w:r>
              <w:rPr>
                <w:rFonts w:cs="宋体"/>
                <w:sz w:val="18"/>
                <w:szCs w:val="18"/>
              </w:rPr>
              <w:t>QTCJQ</w:t>
            </w:r>
          </w:p>
        </w:tc>
        <w:tc>
          <w:tcPr>
            <w:tcW w:w="714" w:type="pct"/>
            <w:tcBorders>
              <w:top w:val="single" w:color="000000" w:sz="6" w:space="0"/>
              <w:left w:val="nil"/>
              <w:bottom w:val="single" w:color="000000" w:sz="6" w:space="0"/>
              <w:right w:val="single" w:color="000000" w:sz="6" w:space="0"/>
            </w:tcBorders>
            <w:noWrap/>
            <w:vAlign w:val="center"/>
          </w:tcPr>
          <w:p w14:paraId="283AFDA7">
            <w:pPr>
              <w:rPr>
                <w:rFonts w:hint="default"/>
                <w:sz w:val="18"/>
                <w:szCs w:val="18"/>
              </w:rPr>
            </w:pPr>
            <w:r>
              <w:rPr>
                <w:rFonts w:cs="宋体"/>
                <w:sz w:val="18"/>
                <w:szCs w:val="18"/>
              </w:rPr>
              <w:t>QTc间期</w:t>
            </w:r>
          </w:p>
        </w:tc>
        <w:tc>
          <w:tcPr>
            <w:tcW w:w="1410" w:type="pct"/>
            <w:tcBorders>
              <w:top w:val="single" w:color="000000" w:sz="6" w:space="0"/>
              <w:left w:val="nil"/>
              <w:bottom w:val="single" w:color="000000" w:sz="6" w:space="0"/>
              <w:right w:val="single" w:color="000000" w:sz="6" w:space="0"/>
            </w:tcBorders>
            <w:noWrap/>
            <w:vAlign w:val="center"/>
          </w:tcPr>
          <w:p w14:paraId="0F96E468">
            <w:pPr>
              <w:rPr>
                <w:rFonts w:hint="default"/>
                <w:sz w:val="18"/>
                <w:szCs w:val="18"/>
              </w:rPr>
            </w:pPr>
            <w:r>
              <w:rPr>
                <w:sz w:val="18"/>
                <w:szCs w:val="18"/>
              </w:rPr>
              <w:t>心电报告中</w:t>
            </w:r>
            <w:r>
              <w:rPr>
                <w:rFonts w:cs="宋体"/>
                <w:sz w:val="18"/>
                <w:szCs w:val="18"/>
              </w:rPr>
              <w:t>QTc间期</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45DE511F">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38FBAE7B">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392DE093">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78B0252B">
            <w:pPr>
              <w:rPr>
                <w:rFonts w:hint="default"/>
                <w:sz w:val="18"/>
                <w:szCs w:val="18"/>
              </w:rPr>
            </w:pPr>
          </w:p>
        </w:tc>
      </w:tr>
      <w:tr w14:paraId="63EE0E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8280C21">
            <w:pPr>
              <w:rPr>
                <w:rFonts w:hint="default"/>
                <w:sz w:val="18"/>
                <w:szCs w:val="18"/>
              </w:rPr>
            </w:pPr>
            <w:r>
              <w:rPr>
                <w:rFonts w:cs="宋体"/>
                <w:sz w:val="18"/>
                <w:szCs w:val="18"/>
              </w:rPr>
              <w:t>QRSDZ</w:t>
            </w:r>
          </w:p>
        </w:tc>
        <w:tc>
          <w:tcPr>
            <w:tcW w:w="714" w:type="pct"/>
            <w:tcBorders>
              <w:top w:val="single" w:color="000000" w:sz="6" w:space="0"/>
              <w:left w:val="nil"/>
              <w:bottom w:val="single" w:color="000000" w:sz="6" w:space="0"/>
              <w:right w:val="single" w:color="000000" w:sz="6" w:space="0"/>
            </w:tcBorders>
            <w:noWrap/>
            <w:vAlign w:val="center"/>
          </w:tcPr>
          <w:p w14:paraId="40633246">
            <w:pPr>
              <w:rPr>
                <w:rFonts w:hint="default"/>
                <w:sz w:val="18"/>
                <w:szCs w:val="18"/>
              </w:rPr>
            </w:pPr>
            <w:r>
              <w:rPr>
                <w:rFonts w:cs="宋体"/>
                <w:sz w:val="18"/>
                <w:szCs w:val="18"/>
              </w:rPr>
              <w:t>QRS电轴</w:t>
            </w:r>
          </w:p>
        </w:tc>
        <w:tc>
          <w:tcPr>
            <w:tcW w:w="1410" w:type="pct"/>
            <w:tcBorders>
              <w:top w:val="single" w:color="000000" w:sz="6" w:space="0"/>
              <w:left w:val="nil"/>
              <w:bottom w:val="single" w:color="000000" w:sz="6" w:space="0"/>
              <w:right w:val="single" w:color="000000" w:sz="6" w:space="0"/>
            </w:tcBorders>
            <w:noWrap/>
            <w:vAlign w:val="center"/>
          </w:tcPr>
          <w:p w14:paraId="552E2F7C">
            <w:pPr>
              <w:rPr>
                <w:rFonts w:hint="default"/>
                <w:sz w:val="18"/>
                <w:szCs w:val="18"/>
              </w:rPr>
            </w:pPr>
            <w:r>
              <w:rPr>
                <w:sz w:val="18"/>
                <w:szCs w:val="18"/>
              </w:rPr>
              <w:t>心电报告中</w:t>
            </w:r>
            <w:r>
              <w:rPr>
                <w:rFonts w:cs="宋体"/>
                <w:sz w:val="18"/>
                <w:szCs w:val="18"/>
              </w:rPr>
              <w:t>QRS电轴</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4685826F">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02A65560">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68F67412">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6D5BADBE">
            <w:pPr>
              <w:rPr>
                <w:rFonts w:hint="default"/>
                <w:sz w:val="18"/>
                <w:szCs w:val="18"/>
              </w:rPr>
            </w:pPr>
          </w:p>
        </w:tc>
      </w:tr>
      <w:tr w14:paraId="58B80C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AF8B7EF">
            <w:pPr>
              <w:rPr>
                <w:rFonts w:hint="default"/>
                <w:sz w:val="18"/>
                <w:szCs w:val="18"/>
              </w:rPr>
            </w:pPr>
            <w:r>
              <w:rPr>
                <w:rFonts w:cs="宋体"/>
                <w:sz w:val="18"/>
                <w:szCs w:val="18"/>
              </w:rPr>
              <w:t>TDZ</w:t>
            </w:r>
          </w:p>
        </w:tc>
        <w:tc>
          <w:tcPr>
            <w:tcW w:w="714" w:type="pct"/>
            <w:tcBorders>
              <w:top w:val="single" w:color="000000" w:sz="6" w:space="0"/>
              <w:left w:val="nil"/>
              <w:bottom w:val="single" w:color="000000" w:sz="6" w:space="0"/>
              <w:right w:val="single" w:color="000000" w:sz="6" w:space="0"/>
            </w:tcBorders>
            <w:noWrap/>
            <w:vAlign w:val="center"/>
          </w:tcPr>
          <w:p w14:paraId="4ACB54AF">
            <w:pPr>
              <w:rPr>
                <w:rFonts w:hint="default"/>
                <w:sz w:val="18"/>
                <w:szCs w:val="18"/>
              </w:rPr>
            </w:pPr>
            <w:r>
              <w:rPr>
                <w:rFonts w:cs="宋体"/>
                <w:sz w:val="18"/>
                <w:szCs w:val="18"/>
              </w:rPr>
              <w:t>T电轴</w:t>
            </w:r>
          </w:p>
        </w:tc>
        <w:tc>
          <w:tcPr>
            <w:tcW w:w="1410" w:type="pct"/>
            <w:tcBorders>
              <w:top w:val="single" w:color="000000" w:sz="6" w:space="0"/>
              <w:left w:val="nil"/>
              <w:bottom w:val="single" w:color="000000" w:sz="6" w:space="0"/>
              <w:right w:val="single" w:color="000000" w:sz="6" w:space="0"/>
            </w:tcBorders>
            <w:noWrap/>
            <w:vAlign w:val="center"/>
          </w:tcPr>
          <w:p w14:paraId="2B39AFE1">
            <w:pPr>
              <w:rPr>
                <w:rFonts w:hint="default"/>
                <w:sz w:val="18"/>
                <w:szCs w:val="18"/>
              </w:rPr>
            </w:pPr>
            <w:r>
              <w:rPr>
                <w:sz w:val="18"/>
                <w:szCs w:val="18"/>
              </w:rPr>
              <w:t>心电报告中</w:t>
            </w:r>
            <w:r>
              <w:rPr>
                <w:rFonts w:cs="宋体"/>
                <w:sz w:val="18"/>
                <w:szCs w:val="18"/>
              </w:rPr>
              <w:t>T电轴</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35CDF7D3">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5FE34026">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219B8F6D">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3E73794E">
            <w:pPr>
              <w:rPr>
                <w:rFonts w:hint="default"/>
                <w:sz w:val="18"/>
                <w:szCs w:val="18"/>
              </w:rPr>
            </w:pPr>
          </w:p>
        </w:tc>
      </w:tr>
      <w:tr w14:paraId="4DEE26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1F7C1BD">
            <w:pPr>
              <w:rPr>
                <w:rFonts w:hint="default"/>
                <w:sz w:val="18"/>
                <w:szCs w:val="18"/>
              </w:rPr>
            </w:pPr>
            <w:r>
              <w:rPr>
                <w:rFonts w:cs="宋体"/>
                <w:sz w:val="18"/>
                <w:szCs w:val="18"/>
              </w:rPr>
              <w:t>PDZ</w:t>
            </w:r>
          </w:p>
        </w:tc>
        <w:tc>
          <w:tcPr>
            <w:tcW w:w="714" w:type="pct"/>
            <w:tcBorders>
              <w:top w:val="single" w:color="000000" w:sz="6" w:space="0"/>
              <w:left w:val="nil"/>
              <w:bottom w:val="single" w:color="000000" w:sz="6" w:space="0"/>
              <w:right w:val="single" w:color="000000" w:sz="6" w:space="0"/>
            </w:tcBorders>
            <w:noWrap/>
            <w:vAlign w:val="center"/>
          </w:tcPr>
          <w:p w14:paraId="7DBA5687">
            <w:pPr>
              <w:rPr>
                <w:rFonts w:hint="default"/>
                <w:sz w:val="18"/>
                <w:szCs w:val="18"/>
              </w:rPr>
            </w:pPr>
            <w:r>
              <w:rPr>
                <w:rFonts w:cs="宋体"/>
                <w:sz w:val="18"/>
                <w:szCs w:val="18"/>
              </w:rPr>
              <w:t>P电轴</w:t>
            </w:r>
          </w:p>
        </w:tc>
        <w:tc>
          <w:tcPr>
            <w:tcW w:w="1410" w:type="pct"/>
            <w:tcBorders>
              <w:top w:val="single" w:color="000000" w:sz="6" w:space="0"/>
              <w:left w:val="nil"/>
              <w:bottom w:val="single" w:color="000000" w:sz="6" w:space="0"/>
              <w:right w:val="single" w:color="000000" w:sz="6" w:space="0"/>
            </w:tcBorders>
            <w:noWrap/>
            <w:vAlign w:val="center"/>
          </w:tcPr>
          <w:p w14:paraId="1EDC262E">
            <w:pPr>
              <w:rPr>
                <w:rFonts w:hint="default"/>
                <w:sz w:val="18"/>
                <w:szCs w:val="18"/>
              </w:rPr>
            </w:pPr>
            <w:r>
              <w:rPr>
                <w:sz w:val="18"/>
                <w:szCs w:val="18"/>
              </w:rPr>
              <w:t>心电报告中</w:t>
            </w:r>
            <w:r>
              <w:rPr>
                <w:rFonts w:cs="宋体"/>
                <w:sz w:val="18"/>
                <w:szCs w:val="18"/>
              </w:rPr>
              <w:t>P电轴</w:t>
            </w:r>
            <w:r>
              <w:rPr>
                <w:sz w:val="18"/>
                <w:szCs w:val="18"/>
              </w:rPr>
              <w:t>的值</w:t>
            </w:r>
          </w:p>
        </w:tc>
        <w:tc>
          <w:tcPr>
            <w:tcW w:w="455" w:type="pct"/>
            <w:tcBorders>
              <w:top w:val="single" w:color="000000" w:sz="6" w:space="0"/>
              <w:left w:val="nil"/>
              <w:bottom w:val="single" w:color="000000" w:sz="6" w:space="0"/>
              <w:right w:val="single" w:color="000000" w:sz="6" w:space="0"/>
            </w:tcBorders>
            <w:noWrap/>
            <w:vAlign w:val="center"/>
          </w:tcPr>
          <w:p w14:paraId="1D7E7A21">
            <w:pPr>
              <w:jc w:val="center"/>
              <w:rPr>
                <w:rFonts w:hint="default"/>
                <w:sz w:val="18"/>
                <w:szCs w:val="18"/>
              </w:rPr>
            </w:pPr>
          </w:p>
        </w:tc>
        <w:tc>
          <w:tcPr>
            <w:tcW w:w="497" w:type="pct"/>
            <w:tcBorders>
              <w:top w:val="single" w:color="000000" w:sz="6" w:space="0"/>
              <w:left w:val="nil"/>
              <w:bottom w:val="single" w:color="000000" w:sz="6" w:space="0"/>
              <w:right w:val="single" w:color="000000" w:sz="6" w:space="0"/>
            </w:tcBorders>
            <w:noWrap/>
            <w:vAlign w:val="center"/>
          </w:tcPr>
          <w:p w14:paraId="458C7F1E">
            <w:pPr>
              <w:jc w:val="center"/>
              <w:rPr>
                <w:rFonts w:hint="default"/>
                <w:sz w:val="18"/>
                <w:szCs w:val="18"/>
              </w:rPr>
            </w:pPr>
            <w:r>
              <w:rPr>
                <w:rFonts w:cs="宋体"/>
                <w:sz w:val="18"/>
                <w:szCs w:val="18"/>
              </w:rPr>
              <w:t>varchar</w:t>
            </w:r>
          </w:p>
        </w:tc>
        <w:tc>
          <w:tcPr>
            <w:tcW w:w="494" w:type="pct"/>
            <w:tcBorders>
              <w:top w:val="single" w:color="000000" w:sz="6" w:space="0"/>
              <w:left w:val="nil"/>
              <w:bottom w:val="single" w:color="000000" w:sz="6" w:space="0"/>
              <w:right w:val="single" w:color="000000" w:sz="6" w:space="0"/>
            </w:tcBorders>
            <w:noWrap/>
            <w:vAlign w:val="center"/>
          </w:tcPr>
          <w:p w14:paraId="2E77B009">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36AA4825">
            <w:pPr>
              <w:rPr>
                <w:rFonts w:hint="default"/>
                <w:sz w:val="18"/>
                <w:szCs w:val="18"/>
              </w:rPr>
            </w:pPr>
          </w:p>
        </w:tc>
      </w:tr>
      <w:tr w14:paraId="346F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4B4FFB96">
            <w:pPr>
              <w:textAlignment w:val="center"/>
              <w:rPr>
                <w:rFonts w:hint="default" w:cs="宋体"/>
                <w:sz w:val="18"/>
                <w:szCs w:val="18"/>
              </w:rPr>
            </w:pPr>
            <w:r>
              <w:rPr>
                <w:rFonts w:cs="宋体"/>
                <w:sz w:val="18"/>
                <w:szCs w:val="18"/>
                <w:lang w:bidi="ar"/>
              </w:rPr>
              <w:t>CITY_P</w:t>
            </w:r>
          </w:p>
        </w:tc>
        <w:tc>
          <w:tcPr>
            <w:tcW w:w="714" w:type="pct"/>
            <w:shd w:val="clear" w:color="auto" w:fill="FFFFFF"/>
            <w:tcMar>
              <w:top w:w="12" w:type="dxa"/>
              <w:left w:w="12" w:type="dxa"/>
              <w:right w:w="12" w:type="dxa"/>
            </w:tcMar>
            <w:vAlign w:val="center"/>
          </w:tcPr>
          <w:p w14:paraId="5D7E6583">
            <w:pPr>
              <w:textAlignment w:val="center"/>
              <w:rPr>
                <w:rFonts w:hint="default" w:cs="宋体"/>
                <w:sz w:val="18"/>
                <w:szCs w:val="18"/>
              </w:rPr>
            </w:pPr>
            <w:r>
              <w:rPr>
                <w:rFonts w:cs="宋体"/>
                <w:sz w:val="18"/>
                <w:szCs w:val="18"/>
                <w:lang w:bidi="ar"/>
              </w:rPr>
              <w:t>市州</w:t>
            </w:r>
          </w:p>
        </w:tc>
        <w:tc>
          <w:tcPr>
            <w:tcW w:w="1410" w:type="pct"/>
            <w:shd w:val="clear" w:color="auto" w:fill="FFFFFF"/>
            <w:tcMar>
              <w:top w:w="12" w:type="dxa"/>
              <w:left w:w="12" w:type="dxa"/>
              <w:right w:w="12" w:type="dxa"/>
            </w:tcMar>
            <w:vAlign w:val="center"/>
          </w:tcPr>
          <w:p w14:paraId="2F751E6C">
            <w:pPr>
              <w:textAlignment w:val="center"/>
              <w:rPr>
                <w:rFonts w:hint="default" w:cs="宋体"/>
                <w:sz w:val="18"/>
                <w:szCs w:val="18"/>
              </w:rPr>
            </w:pPr>
            <w:r>
              <w:rPr>
                <w:rFonts w:cs="宋体"/>
                <w:sz w:val="18"/>
                <w:szCs w:val="18"/>
                <w:lang w:bidi="ar"/>
              </w:rPr>
              <w:t>市州（4位编码）</w:t>
            </w:r>
          </w:p>
        </w:tc>
        <w:tc>
          <w:tcPr>
            <w:tcW w:w="455" w:type="pct"/>
            <w:shd w:val="clear" w:color="auto" w:fill="FFFFFF"/>
            <w:tcMar>
              <w:top w:w="12" w:type="dxa"/>
              <w:left w:w="12" w:type="dxa"/>
              <w:right w:w="12" w:type="dxa"/>
            </w:tcMar>
          </w:tcPr>
          <w:p w14:paraId="2D66DE7E">
            <w:pPr>
              <w:jc w:val="center"/>
              <w:textAlignment w:val="top"/>
              <w:rPr>
                <w:rFonts w:hint="default" w:cs="宋体"/>
                <w:sz w:val="18"/>
                <w:szCs w:val="18"/>
              </w:rPr>
            </w:pPr>
            <w:r>
              <w:rPr>
                <w:rFonts w:cs="宋体"/>
                <w:sz w:val="18"/>
                <w:szCs w:val="18"/>
              </w:rPr>
              <w:t>是</w:t>
            </w:r>
          </w:p>
        </w:tc>
        <w:tc>
          <w:tcPr>
            <w:tcW w:w="497" w:type="pct"/>
            <w:shd w:val="clear" w:color="auto" w:fill="FFFFFF"/>
            <w:tcMar>
              <w:top w:w="12" w:type="dxa"/>
              <w:left w:w="12" w:type="dxa"/>
              <w:right w:w="12" w:type="dxa"/>
            </w:tcMar>
          </w:tcPr>
          <w:p w14:paraId="3CFA7A8B">
            <w:pPr>
              <w:jc w:val="center"/>
              <w:textAlignment w:val="top"/>
              <w:rPr>
                <w:rFonts w:hint="default" w:cs="宋体"/>
                <w:sz w:val="18"/>
                <w:szCs w:val="18"/>
              </w:rPr>
            </w:pPr>
            <w:r>
              <w:rPr>
                <w:rFonts w:cs="宋体"/>
                <w:sz w:val="18"/>
                <w:szCs w:val="18"/>
                <w:lang w:bidi="ar"/>
              </w:rPr>
              <w:t>varchar</w:t>
            </w:r>
          </w:p>
        </w:tc>
        <w:tc>
          <w:tcPr>
            <w:tcW w:w="494" w:type="pct"/>
            <w:shd w:val="clear" w:color="auto" w:fill="FFFFFF"/>
            <w:tcMar>
              <w:top w:w="12" w:type="dxa"/>
              <w:left w:w="12" w:type="dxa"/>
              <w:right w:w="12" w:type="dxa"/>
            </w:tcMar>
          </w:tcPr>
          <w:p w14:paraId="30E14554">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67A27232">
            <w:pPr>
              <w:rPr>
                <w:rFonts w:hint="eastAsia" w:eastAsia="宋体" w:cs="宋体"/>
                <w:sz w:val="18"/>
                <w:szCs w:val="18"/>
                <w:lang w:eastAsia="zh-CN"/>
              </w:rPr>
            </w:pPr>
            <w:r>
              <w:rPr>
                <w:rFonts w:hint="eastAsia" w:cs="宋体"/>
                <w:sz w:val="18"/>
                <w:szCs w:val="18"/>
                <w:lang w:eastAsia="zh-CN"/>
              </w:rPr>
              <w:t>GB/T 2260-2017</w:t>
            </w:r>
          </w:p>
        </w:tc>
      </w:tr>
      <w:tr w14:paraId="3EB8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21766BCF">
            <w:pPr>
              <w:textAlignment w:val="center"/>
              <w:rPr>
                <w:rFonts w:hint="default" w:cs="宋体"/>
                <w:sz w:val="18"/>
                <w:szCs w:val="18"/>
              </w:rPr>
            </w:pPr>
            <w:r>
              <w:rPr>
                <w:rFonts w:cs="宋体"/>
                <w:sz w:val="18"/>
                <w:szCs w:val="18"/>
                <w:lang w:bidi="ar"/>
              </w:rPr>
              <w:t>COUNTRY_P</w:t>
            </w:r>
          </w:p>
        </w:tc>
        <w:tc>
          <w:tcPr>
            <w:tcW w:w="714" w:type="pct"/>
            <w:shd w:val="clear" w:color="auto" w:fill="FFFFFF"/>
            <w:tcMar>
              <w:top w:w="12" w:type="dxa"/>
              <w:left w:w="12" w:type="dxa"/>
              <w:right w:w="12" w:type="dxa"/>
            </w:tcMar>
            <w:vAlign w:val="center"/>
          </w:tcPr>
          <w:p w14:paraId="7E7AF06A">
            <w:pPr>
              <w:textAlignment w:val="center"/>
              <w:rPr>
                <w:rFonts w:hint="default" w:cs="宋体"/>
                <w:sz w:val="18"/>
                <w:szCs w:val="18"/>
              </w:rPr>
            </w:pPr>
            <w:r>
              <w:rPr>
                <w:rFonts w:cs="宋体"/>
                <w:sz w:val="18"/>
                <w:szCs w:val="18"/>
                <w:lang w:bidi="ar"/>
              </w:rPr>
              <w:t>区县</w:t>
            </w:r>
          </w:p>
        </w:tc>
        <w:tc>
          <w:tcPr>
            <w:tcW w:w="1410" w:type="pct"/>
            <w:shd w:val="clear" w:color="auto" w:fill="FFFFFF"/>
            <w:tcMar>
              <w:top w:w="12" w:type="dxa"/>
              <w:left w:w="12" w:type="dxa"/>
              <w:right w:w="12" w:type="dxa"/>
            </w:tcMar>
            <w:vAlign w:val="center"/>
          </w:tcPr>
          <w:p w14:paraId="60B95D01">
            <w:pPr>
              <w:textAlignment w:val="center"/>
              <w:rPr>
                <w:rFonts w:hint="default" w:cs="宋体"/>
                <w:sz w:val="18"/>
                <w:szCs w:val="18"/>
              </w:rPr>
            </w:pPr>
            <w:r>
              <w:rPr>
                <w:rFonts w:cs="宋体"/>
                <w:sz w:val="18"/>
                <w:szCs w:val="18"/>
                <w:lang w:bidi="ar"/>
              </w:rPr>
              <w:t>区县（6位编码）</w:t>
            </w:r>
          </w:p>
        </w:tc>
        <w:tc>
          <w:tcPr>
            <w:tcW w:w="455" w:type="pct"/>
            <w:shd w:val="clear" w:color="auto" w:fill="FFFFFF"/>
            <w:tcMar>
              <w:top w:w="12" w:type="dxa"/>
              <w:left w:w="12" w:type="dxa"/>
              <w:right w:w="12" w:type="dxa"/>
            </w:tcMar>
          </w:tcPr>
          <w:p w14:paraId="73CBCF85">
            <w:pPr>
              <w:jc w:val="center"/>
              <w:textAlignment w:val="top"/>
              <w:rPr>
                <w:rFonts w:hint="default" w:cs="宋体"/>
                <w:sz w:val="18"/>
                <w:szCs w:val="18"/>
              </w:rPr>
            </w:pPr>
            <w:r>
              <w:rPr>
                <w:rFonts w:cs="宋体"/>
                <w:sz w:val="18"/>
                <w:szCs w:val="18"/>
              </w:rPr>
              <w:t>是</w:t>
            </w:r>
          </w:p>
        </w:tc>
        <w:tc>
          <w:tcPr>
            <w:tcW w:w="497" w:type="pct"/>
            <w:shd w:val="clear" w:color="auto" w:fill="FFFFFF"/>
            <w:tcMar>
              <w:top w:w="12" w:type="dxa"/>
              <w:left w:w="12" w:type="dxa"/>
              <w:right w:w="12" w:type="dxa"/>
            </w:tcMar>
          </w:tcPr>
          <w:p w14:paraId="168E6BBD">
            <w:pPr>
              <w:jc w:val="center"/>
              <w:textAlignment w:val="top"/>
              <w:rPr>
                <w:rFonts w:hint="default" w:cs="宋体"/>
                <w:sz w:val="18"/>
                <w:szCs w:val="18"/>
              </w:rPr>
            </w:pPr>
            <w:r>
              <w:rPr>
                <w:rFonts w:cs="宋体"/>
                <w:sz w:val="18"/>
                <w:szCs w:val="18"/>
                <w:lang w:bidi="ar"/>
              </w:rPr>
              <w:t>varchar</w:t>
            </w:r>
          </w:p>
        </w:tc>
        <w:tc>
          <w:tcPr>
            <w:tcW w:w="494" w:type="pct"/>
            <w:shd w:val="clear" w:color="auto" w:fill="FFFFFF"/>
            <w:tcMar>
              <w:top w:w="12" w:type="dxa"/>
              <w:left w:w="12" w:type="dxa"/>
              <w:right w:w="12" w:type="dxa"/>
            </w:tcMar>
          </w:tcPr>
          <w:p w14:paraId="169CA4D7">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558D6ADB">
            <w:pPr>
              <w:rPr>
                <w:rFonts w:hint="eastAsia" w:eastAsia="宋体" w:cs="宋体"/>
                <w:sz w:val="18"/>
                <w:szCs w:val="18"/>
                <w:lang w:eastAsia="zh-CN"/>
              </w:rPr>
            </w:pPr>
            <w:r>
              <w:rPr>
                <w:rFonts w:hint="eastAsia" w:cs="宋体"/>
                <w:sz w:val="18"/>
                <w:szCs w:val="18"/>
                <w:lang w:eastAsia="zh-CN"/>
              </w:rPr>
              <w:t>GB/T 2260-2017</w:t>
            </w:r>
          </w:p>
        </w:tc>
      </w:tr>
      <w:tr w14:paraId="3F8A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3EEC95AD">
            <w:pPr>
              <w:textAlignment w:val="center"/>
              <w:rPr>
                <w:rFonts w:hint="default" w:cs="宋体"/>
                <w:sz w:val="18"/>
                <w:szCs w:val="18"/>
              </w:rPr>
            </w:pPr>
            <w:r>
              <w:rPr>
                <w:rFonts w:cs="宋体"/>
                <w:sz w:val="18"/>
                <w:szCs w:val="18"/>
                <w:lang w:bidi="ar"/>
              </w:rPr>
              <w:t>EFFECTIVETIME_P</w:t>
            </w:r>
          </w:p>
        </w:tc>
        <w:tc>
          <w:tcPr>
            <w:tcW w:w="714" w:type="pct"/>
            <w:shd w:val="clear" w:color="auto" w:fill="FFFFFF"/>
            <w:tcMar>
              <w:top w:w="12" w:type="dxa"/>
              <w:left w:w="12" w:type="dxa"/>
              <w:right w:w="12" w:type="dxa"/>
            </w:tcMar>
            <w:vAlign w:val="center"/>
          </w:tcPr>
          <w:p w14:paraId="65D2C4C2">
            <w:pPr>
              <w:textAlignment w:val="center"/>
              <w:rPr>
                <w:rFonts w:hint="default" w:cs="宋体"/>
                <w:sz w:val="18"/>
                <w:szCs w:val="18"/>
              </w:rPr>
            </w:pPr>
            <w:r>
              <w:rPr>
                <w:rFonts w:cs="宋体"/>
                <w:sz w:val="18"/>
                <w:szCs w:val="18"/>
                <w:lang w:bidi="ar"/>
              </w:rPr>
              <w:t>业务生成时间</w:t>
            </w:r>
          </w:p>
        </w:tc>
        <w:tc>
          <w:tcPr>
            <w:tcW w:w="1410" w:type="pct"/>
            <w:shd w:val="clear" w:color="auto" w:fill="FFFFFF"/>
            <w:tcMar>
              <w:top w:w="12" w:type="dxa"/>
              <w:left w:w="12" w:type="dxa"/>
              <w:right w:w="12" w:type="dxa"/>
            </w:tcMar>
            <w:vAlign w:val="center"/>
          </w:tcPr>
          <w:p w14:paraId="397A29D0">
            <w:pPr>
              <w:textAlignment w:val="center"/>
              <w:rPr>
                <w:rFonts w:hint="default" w:cs="宋体"/>
                <w:sz w:val="18"/>
                <w:szCs w:val="18"/>
              </w:rPr>
            </w:pPr>
            <w:r>
              <w:rPr>
                <w:rFonts w:cs="宋体"/>
                <w:sz w:val="18"/>
                <w:szCs w:val="18"/>
                <w:lang w:bidi="ar"/>
              </w:rPr>
              <w:t>业务生成时间</w:t>
            </w:r>
          </w:p>
        </w:tc>
        <w:tc>
          <w:tcPr>
            <w:tcW w:w="455" w:type="pct"/>
            <w:shd w:val="clear" w:color="auto" w:fill="FFFFFF"/>
            <w:tcMar>
              <w:top w:w="12" w:type="dxa"/>
              <w:left w:w="12" w:type="dxa"/>
              <w:right w:w="12" w:type="dxa"/>
            </w:tcMar>
            <w:vAlign w:val="center"/>
          </w:tcPr>
          <w:p w14:paraId="57C1CB0B">
            <w:pPr>
              <w:jc w:val="center"/>
              <w:textAlignment w:val="center"/>
              <w:rPr>
                <w:rFonts w:hint="default" w:cs="宋体"/>
                <w:sz w:val="18"/>
                <w:szCs w:val="18"/>
              </w:rPr>
            </w:pPr>
            <w:r>
              <w:rPr>
                <w:rFonts w:cs="宋体"/>
                <w:sz w:val="18"/>
                <w:szCs w:val="18"/>
              </w:rPr>
              <w:t>是</w:t>
            </w:r>
          </w:p>
        </w:tc>
        <w:tc>
          <w:tcPr>
            <w:tcW w:w="497" w:type="pct"/>
            <w:shd w:val="clear" w:color="auto" w:fill="FFFFFF"/>
            <w:tcMar>
              <w:top w:w="12" w:type="dxa"/>
              <w:left w:w="12" w:type="dxa"/>
              <w:right w:w="12" w:type="dxa"/>
            </w:tcMar>
            <w:vAlign w:val="center"/>
          </w:tcPr>
          <w:p w14:paraId="12979147">
            <w:pPr>
              <w:jc w:val="center"/>
              <w:textAlignment w:val="center"/>
              <w:rPr>
                <w:rFonts w:hint="default" w:cs="宋体"/>
                <w:sz w:val="18"/>
                <w:szCs w:val="18"/>
              </w:rPr>
            </w:pPr>
            <w:r>
              <w:rPr>
                <w:rFonts w:hint="default" w:cs="宋体"/>
                <w:sz w:val="18"/>
                <w:szCs w:val="18"/>
                <w:lang w:bidi="ar"/>
              </w:rPr>
              <w:t>date</w:t>
            </w:r>
          </w:p>
        </w:tc>
        <w:tc>
          <w:tcPr>
            <w:tcW w:w="494" w:type="pct"/>
            <w:shd w:val="clear" w:color="auto" w:fill="FFFFFF"/>
            <w:tcMar>
              <w:top w:w="12" w:type="dxa"/>
              <w:left w:w="12" w:type="dxa"/>
              <w:right w:w="12" w:type="dxa"/>
            </w:tcMar>
            <w:vAlign w:val="center"/>
          </w:tcPr>
          <w:p w14:paraId="1B10E312">
            <w:pPr>
              <w:textAlignment w:val="center"/>
              <w:rPr>
                <w:rFonts w:hint="default" w:cs="宋体"/>
                <w:sz w:val="18"/>
                <w:szCs w:val="18"/>
              </w:rPr>
            </w:pPr>
            <w:r>
              <w:rPr>
                <w:rFonts w:cs="宋体"/>
                <w:sz w:val="18"/>
                <w:szCs w:val="18"/>
                <w:lang w:bidi="ar"/>
              </w:rPr>
              <w:t>YYYYMMDD</w:t>
            </w:r>
          </w:p>
        </w:tc>
        <w:tc>
          <w:tcPr>
            <w:tcW w:w="714" w:type="pct"/>
            <w:shd w:val="clear" w:color="auto" w:fill="FFFFFF"/>
            <w:tcMar>
              <w:top w:w="12" w:type="dxa"/>
              <w:left w:w="12" w:type="dxa"/>
              <w:right w:w="12" w:type="dxa"/>
            </w:tcMar>
          </w:tcPr>
          <w:p w14:paraId="0558331B">
            <w:pPr>
              <w:jc w:val="center"/>
              <w:textAlignment w:val="top"/>
              <w:rPr>
                <w:rFonts w:hint="default" w:cs="宋体"/>
                <w:sz w:val="18"/>
                <w:szCs w:val="18"/>
              </w:rPr>
            </w:pPr>
          </w:p>
        </w:tc>
      </w:tr>
      <w:tr w14:paraId="7E8B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046F4297">
            <w:pPr>
              <w:textAlignment w:val="center"/>
              <w:rPr>
                <w:rFonts w:hint="default" w:cs="宋体"/>
                <w:sz w:val="18"/>
                <w:szCs w:val="18"/>
              </w:rPr>
            </w:pPr>
            <w:r>
              <w:rPr>
                <w:rFonts w:cs="宋体"/>
                <w:sz w:val="18"/>
                <w:szCs w:val="18"/>
                <w:lang w:bidi="ar"/>
              </w:rPr>
              <w:t>UPDATEDATE</w:t>
            </w:r>
          </w:p>
        </w:tc>
        <w:tc>
          <w:tcPr>
            <w:tcW w:w="714" w:type="pct"/>
            <w:shd w:val="clear" w:color="auto" w:fill="FFFFFF"/>
            <w:tcMar>
              <w:top w:w="12" w:type="dxa"/>
              <w:left w:w="12" w:type="dxa"/>
              <w:right w:w="12" w:type="dxa"/>
            </w:tcMar>
            <w:vAlign w:val="center"/>
          </w:tcPr>
          <w:p w14:paraId="04DA8967">
            <w:pPr>
              <w:textAlignment w:val="center"/>
              <w:rPr>
                <w:rFonts w:hint="default" w:cs="宋体"/>
                <w:sz w:val="18"/>
                <w:szCs w:val="18"/>
              </w:rPr>
            </w:pPr>
            <w:r>
              <w:rPr>
                <w:rFonts w:cs="宋体"/>
                <w:sz w:val="18"/>
                <w:szCs w:val="18"/>
                <w:lang w:bidi="ar"/>
              </w:rPr>
              <w:t>数据上传时间</w:t>
            </w:r>
          </w:p>
        </w:tc>
        <w:tc>
          <w:tcPr>
            <w:tcW w:w="1410" w:type="pct"/>
            <w:shd w:val="clear" w:color="auto" w:fill="FFFFFF"/>
            <w:tcMar>
              <w:top w:w="12" w:type="dxa"/>
              <w:left w:w="12" w:type="dxa"/>
              <w:right w:w="12" w:type="dxa"/>
            </w:tcMar>
            <w:vAlign w:val="center"/>
          </w:tcPr>
          <w:p w14:paraId="75C6E178">
            <w:pPr>
              <w:textAlignment w:val="center"/>
              <w:rPr>
                <w:rFonts w:hint="default" w:cs="宋体"/>
                <w:sz w:val="18"/>
                <w:szCs w:val="18"/>
              </w:rPr>
            </w:pPr>
            <w:r>
              <w:rPr>
                <w:rFonts w:cs="宋体"/>
                <w:sz w:val="18"/>
                <w:szCs w:val="18"/>
                <w:lang w:bidi="ar"/>
              </w:rPr>
              <w:t>数据上传时间</w:t>
            </w:r>
          </w:p>
        </w:tc>
        <w:tc>
          <w:tcPr>
            <w:tcW w:w="455" w:type="pct"/>
            <w:shd w:val="clear" w:color="auto" w:fill="FFFFFF"/>
            <w:tcMar>
              <w:top w:w="12" w:type="dxa"/>
              <w:left w:w="12" w:type="dxa"/>
              <w:right w:w="12" w:type="dxa"/>
            </w:tcMar>
            <w:vAlign w:val="center"/>
          </w:tcPr>
          <w:p w14:paraId="5629636D">
            <w:pPr>
              <w:jc w:val="center"/>
              <w:textAlignment w:val="center"/>
              <w:rPr>
                <w:rFonts w:hint="default" w:cs="宋体"/>
                <w:sz w:val="18"/>
                <w:szCs w:val="18"/>
              </w:rPr>
            </w:pPr>
            <w:r>
              <w:rPr>
                <w:rFonts w:cs="宋体"/>
                <w:sz w:val="18"/>
                <w:szCs w:val="18"/>
              </w:rPr>
              <w:t>是</w:t>
            </w:r>
          </w:p>
        </w:tc>
        <w:tc>
          <w:tcPr>
            <w:tcW w:w="497" w:type="pct"/>
            <w:shd w:val="clear" w:color="auto" w:fill="FFFFFF"/>
            <w:tcMar>
              <w:top w:w="12" w:type="dxa"/>
              <w:left w:w="12" w:type="dxa"/>
              <w:right w:w="12" w:type="dxa"/>
            </w:tcMar>
            <w:vAlign w:val="center"/>
          </w:tcPr>
          <w:p w14:paraId="2F614FE6">
            <w:pPr>
              <w:jc w:val="center"/>
              <w:textAlignment w:val="center"/>
              <w:rPr>
                <w:rFonts w:hint="default" w:cs="宋体"/>
                <w:sz w:val="18"/>
                <w:szCs w:val="18"/>
              </w:rPr>
            </w:pPr>
            <w:r>
              <w:rPr>
                <w:rFonts w:cs="宋体"/>
                <w:sz w:val="18"/>
                <w:szCs w:val="18"/>
                <w:lang w:bidi="ar"/>
              </w:rPr>
              <w:t>datetime</w:t>
            </w:r>
          </w:p>
        </w:tc>
        <w:tc>
          <w:tcPr>
            <w:tcW w:w="494" w:type="pct"/>
            <w:shd w:val="clear" w:color="auto" w:fill="FFFFFF"/>
            <w:tcMar>
              <w:top w:w="12" w:type="dxa"/>
              <w:left w:w="12" w:type="dxa"/>
              <w:right w:w="12" w:type="dxa"/>
            </w:tcMar>
            <w:vAlign w:val="center"/>
          </w:tcPr>
          <w:p w14:paraId="75382A83">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6EC1842B">
            <w:pPr>
              <w:jc w:val="center"/>
              <w:textAlignment w:val="top"/>
              <w:rPr>
                <w:rFonts w:hint="default" w:cs="宋体"/>
                <w:sz w:val="18"/>
                <w:szCs w:val="18"/>
              </w:rPr>
            </w:pPr>
          </w:p>
        </w:tc>
      </w:tr>
      <w:tr w14:paraId="59C0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169D8A76">
            <w:pPr>
              <w:textAlignment w:val="center"/>
              <w:rPr>
                <w:rFonts w:hint="default" w:cs="宋体"/>
                <w:sz w:val="18"/>
                <w:szCs w:val="18"/>
              </w:rPr>
            </w:pPr>
            <w:r>
              <w:rPr>
                <w:rFonts w:cs="宋体"/>
                <w:sz w:val="18"/>
                <w:szCs w:val="18"/>
                <w:lang w:bidi="ar"/>
              </w:rPr>
              <w:t>UPLOADTIME_P</w:t>
            </w:r>
          </w:p>
        </w:tc>
        <w:tc>
          <w:tcPr>
            <w:tcW w:w="714" w:type="pct"/>
            <w:shd w:val="clear" w:color="auto" w:fill="FFFFFF"/>
            <w:tcMar>
              <w:top w:w="12" w:type="dxa"/>
              <w:left w:w="12" w:type="dxa"/>
              <w:right w:w="12" w:type="dxa"/>
            </w:tcMar>
            <w:vAlign w:val="center"/>
          </w:tcPr>
          <w:p w14:paraId="30F3BA8C">
            <w:pPr>
              <w:textAlignment w:val="center"/>
              <w:rPr>
                <w:rFonts w:hint="default" w:cs="宋体"/>
                <w:sz w:val="18"/>
                <w:szCs w:val="18"/>
              </w:rPr>
            </w:pPr>
            <w:r>
              <w:rPr>
                <w:rFonts w:cs="宋体"/>
                <w:sz w:val="18"/>
                <w:szCs w:val="18"/>
                <w:lang w:bidi="ar"/>
              </w:rPr>
              <w:t>回写时间</w:t>
            </w:r>
          </w:p>
        </w:tc>
        <w:tc>
          <w:tcPr>
            <w:tcW w:w="1410" w:type="pct"/>
            <w:shd w:val="clear" w:color="auto" w:fill="FFFFFF"/>
            <w:tcMar>
              <w:top w:w="12" w:type="dxa"/>
              <w:left w:w="12" w:type="dxa"/>
              <w:right w:w="12" w:type="dxa"/>
            </w:tcMar>
            <w:vAlign w:val="center"/>
          </w:tcPr>
          <w:p w14:paraId="3ECB7009">
            <w:pPr>
              <w:textAlignment w:val="center"/>
              <w:rPr>
                <w:rFonts w:hint="default" w:cs="宋体"/>
                <w:sz w:val="18"/>
                <w:szCs w:val="18"/>
              </w:rPr>
            </w:pPr>
            <w:r>
              <w:rPr>
                <w:rFonts w:cs="宋体"/>
                <w:sz w:val="18"/>
                <w:szCs w:val="18"/>
                <w:lang w:bidi="ar"/>
              </w:rPr>
              <w:t>上级机构数据取走回写时间</w:t>
            </w:r>
          </w:p>
        </w:tc>
        <w:tc>
          <w:tcPr>
            <w:tcW w:w="455" w:type="pct"/>
            <w:shd w:val="clear" w:color="auto" w:fill="FFFFFF"/>
            <w:tcMar>
              <w:top w:w="12" w:type="dxa"/>
              <w:left w:w="12" w:type="dxa"/>
              <w:right w:w="12" w:type="dxa"/>
            </w:tcMar>
            <w:vAlign w:val="center"/>
          </w:tcPr>
          <w:p w14:paraId="4D2DEEE2">
            <w:pPr>
              <w:jc w:val="center"/>
              <w:textAlignment w:val="center"/>
              <w:rPr>
                <w:rFonts w:hint="default" w:cs="宋体"/>
                <w:sz w:val="18"/>
                <w:szCs w:val="18"/>
              </w:rPr>
            </w:pPr>
          </w:p>
        </w:tc>
        <w:tc>
          <w:tcPr>
            <w:tcW w:w="497" w:type="pct"/>
            <w:shd w:val="clear" w:color="auto" w:fill="FFFFFF"/>
            <w:tcMar>
              <w:top w:w="12" w:type="dxa"/>
              <w:left w:w="12" w:type="dxa"/>
              <w:right w:w="12" w:type="dxa"/>
            </w:tcMar>
            <w:vAlign w:val="center"/>
          </w:tcPr>
          <w:p w14:paraId="4C8B8DA8">
            <w:pPr>
              <w:jc w:val="center"/>
              <w:textAlignment w:val="center"/>
              <w:rPr>
                <w:rFonts w:hint="default" w:cs="宋体"/>
                <w:sz w:val="18"/>
                <w:szCs w:val="18"/>
              </w:rPr>
            </w:pPr>
            <w:r>
              <w:rPr>
                <w:rFonts w:cs="宋体"/>
                <w:sz w:val="18"/>
                <w:szCs w:val="18"/>
                <w:lang w:bidi="ar"/>
              </w:rPr>
              <w:t>datetime</w:t>
            </w:r>
          </w:p>
        </w:tc>
        <w:tc>
          <w:tcPr>
            <w:tcW w:w="494" w:type="pct"/>
            <w:shd w:val="clear" w:color="auto" w:fill="FFFFFF"/>
            <w:tcMar>
              <w:top w:w="12" w:type="dxa"/>
              <w:left w:w="12" w:type="dxa"/>
              <w:right w:w="12" w:type="dxa"/>
            </w:tcMar>
            <w:vAlign w:val="center"/>
          </w:tcPr>
          <w:p w14:paraId="2E8608B4">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635A59A6">
            <w:pPr>
              <w:jc w:val="center"/>
              <w:textAlignment w:val="top"/>
              <w:rPr>
                <w:rFonts w:hint="default" w:cs="宋体"/>
                <w:sz w:val="18"/>
                <w:szCs w:val="18"/>
              </w:rPr>
            </w:pPr>
          </w:p>
        </w:tc>
      </w:tr>
      <w:tr w14:paraId="1FD5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6C27AF99">
            <w:pPr>
              <w:textAlignment w:val="center"/>
              <w:rPr>
                <w:rFonts w:hint="default" w:cs="宋体"/>
                <w:sz w:val="18"/>
                <w:szCs w:val="18"/>
              </w:rPr>
            </w:pPr>
            <w:r>
              <w:rPr>
                <w:rFonts w:cs="宋体"/>
                <w:sz w:val="18"/>
                <w:szCs w:val="18"/>
                <w:lang w:bidi="ar"/>
              </w:rPr>
              <w:t>CHECKID</w:t>
            </w:r>
          </w:p>
        </w:tc>
        <w:tc>
          <w:tcPr>
            <w:tcW w:w="714" w:type="pct"/>
            <w:shd w:val="clear" w:color="auto" w:fill="FFFFFF"/>
            <w:tcMar>
              <w:top w:w="12" w:type="dxa"/>
              <w:left w:w="12" w:type="dxa"/>
              <w:right w:w="12" w:type="dxa"/>
            </w:tcMar>
            <w:vAlign w:val="center"/>
          </w:tcPr>
          <w:p w14:paraId="3B2F3894">
            <w:pPr>
              <w:textAlignment w:val="center"/>
              <w:rPr>
                <w:rFonts w:hint="default" w:cs="宋体"/>
                <w:sz w:val="18"/>
                <w:szCs w:val="18"/>
              </w:rPr>
            </w:pPr>
            <w:r>
              <w:rPr>
                <w:rFonts w:cs="宋体"/>
                <w:sz w:val="18"/>
                <w:szCs w:val="18"/>
                <w:lang w:bidi="ar"/>
              </w:rPr>
              <w:t>质控规则编码</w:t>
            </w:r>
          </w:p>
        </w:tc>
        <w:tc>
          <w:tcPr>
            <w:tcW w:w="1410" w:type="pct"/>
            <w:shd w:val="clear" w:color="auto" w:fill="FFFFFF"/>
            <w:tcMar>
              <w:top w:w="12" w:type="dxa"/>
              <w:left w:w="12" w:type="dxa"/>
              <w:right w:w="12" w:type="dxa"/>
            </w:tcMar>
            <w:vAlign w:val="center"/>
          </w:tcPr>
          <w:p w14:paraId="141A22A7">
            <w:pPr>
              <w:textAlignment w:val="center"/>
              <w:rPr>
                <w:rFonts w:hint="default" w:cs="宋体"/>
                <w:sz w:val="18"/>
                <w:szCs w:val="18"/>
              </w:rPr>
            </w:pPr>
            <w:r>
              <w:rPr>
                <w:rFonts w:cs="宋体"/>
                <w:sz w:val="18"/>
                <w:szCs w:val="18"/>
                <w:lang w:bidi="ar"/>
              </w:rPr>
              <w:t>质控规则编码</w:t>
            </w:r>
          </w:p>
        </w:tc>
        <w:tc>
          <w:tcPr>
            <w:tcW w:w="455" w:type="pct"/>
            <w:shd w:val="clear" w:color="auto" w:fill="FFFFFF"/>
            <w:tcMar>
              <w:top w:w="12" w:type="dxa"/>
              <w:left w:w="12" w:type="dxa"/>
              <w:right w:w="12" w:type="dxa"/>
            </w:tcMar>
            <w:vAlign w:val="center"/>
          </w:tcPr>
          <w:p w14:paraId="638C0E06">
            <w:pPr>
              <w:jc w:val="center"/>
              <w:textAlignment w:val="center"/>
              <w:rPr>
                <w:rFonts w:hint="default" w:cs="宋体"/>
                <w:sz w:val="18"/>
                <w:szCs w:val="18"/>
              </w:rPr>
            </w:pPr>
          </w:p>
        </w:tc>
        <w:tc>
          <w:tcPr>
            <w:tcW w:w="497" w:type="pct"/>
            <w:shd w:val="clear" w:color="auto" w:fill="FFFFFF"/>
            <w:tcMar>
              <w:top w:w="12" w:type="dxa"/>
              <w:left w:w="12" w:type="dxa"/>
              <w:right w:w="12" w:type="dxa"/>
            </w:tcMar>
            <w:vAlign w:val="center"/>
          </w:tcPr>
          <w:p w14:paraId="2960607B">
            <w:pPr>
              <w:jc w:val="center"/>
              <w:textAlignment w:val="center"/>
              <w:rPr>
                <w:rFonts w:hint="default" w:cs="宋体"/>
                <w:sz w:val="18"/>
                <w:szCs w:val="18"/>
              </w:rPr>
            </w:pPr>
            <w:r>
              <w:rPr>
                <w:rFonts w:cs="宋体"/>
                <w:sz w:val="18"/>
                <w:szCs w:val="18"/>
                <w:lang w:bidi="ar"/>
              </w:rPr>
              <w:t>varchar</w:t>
            </w:r>
          </w:p>
        </w:tc>
        <w:tc>
          <w:tcPr>
            <w:tcW w:w="494" w:type="pct"/>
            <w:shd w:val="clear" w:color="auto" w:fill="FFFFFF"/>
            <w:tcMar>
              <w:top w:w="12" w:type="dxa"/>
              <w:left w:w="12" w:type="dxa"/>
              <w:right w:w="12" w:type="dxa"/>
            </w:tcMar>
            <w:vAlign w:val="center"/>
          </w:tcPr>
          <w:p w14:paraId="6737B59B">
            <w:pPr>
              <w:textAlignment w:val="center"/>
              <w:rPr>
                <w:rFonts w:hint="default" w:cs="宋体"/>
                <w:sz w:val="18"/>
                <w:szCs w:val="18"/>
              </w:rPr>
            </w:pPr>
            <w:r>
              <w:rPr>
                <w:rFonts w:cs="宋体"/>
                <w:sz w:val="18"/>
                <w:szCs w:val="18"/>
                <w:lang w:bidi="ar"/>
              </w:rPr>
              <w:t>500</w:t>
            </w:r>
          </w:p>
        </w:tc>
        <w:tc>
          <w:tcPr>
            <w:tcW w:w="714" w:type="pct"/>
            <w:shd w:val="clear" w:color="auto" w:fill="FFFFFF"/>
            <w:tcMar>
              <w:top w:w="12" w:type="dxa"/>
              <w:left w:w="12" w:type="dxa"/>
              <w:right w:w="12" w:type="dxa"/>
            </w:tcMar>
          </w:tcPr>
          <w:p w14:paraId="422E64B1">
            <w:pPr>
              <w:textAlignment w:val="center"/>
              <w:rPr>
                <w:rFonts w:hint="default" w:cs="宋体"/>
                <w:sz w:val="18"/>
                <w:szCs w:val="18"/>
              </w:rPr>
            </w:pPr>
            <w:r>
              <w:rPr>
                <w:rFonts w:cs="宋体"/>
                <w:sz w:val="18"/>
                <w:szCs w:val="18"/>
                <w:lang w:bidi="ar"/>
              </w:rPr>
              <w:t>HBCV09.00.246</w:t>
            </w:r>
          </w:p>
        </w:tc>
      </w:tr>
      <w:tr w14:paraId="2DEA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5B592352">
            <w:pPr>
              <w:textAlignment w:val="center"/>
              <w:rPr>
                <w:rFonts w:cs="宋体"/>
                <w:sz w:val="18"/>
                <w:szCs w:val="18"/>
                <w:lang w:bidi="ar"/>
              </w:rPr>
            </w:pPr>
            <w:r>
              <w:rPr>
                <w:rFonts w:cs="宋体"/>
                <w:sz w:val="18"/>
                <w:szCs w:val="18"/>
              </w:rPr>
              <w:t>表间关联关系</w:t>
            </w:r>
          </w:p>
        </w:tc>
        <w:tc>
          <w:tcPr>
            <w:tcW w:w="4286" w:type="pct"/>
            <w:gridSpan w:val="6"/>
            <w:shd w:val="clear" w:color="auto" w:fill="FFFFFF"/>
            <w:tcMar>
              <w:top w:w="12" w:type="dxa"/>
              <w:left w:w="12" w:type="dxa"/>
              <w:right w:w="12" w:type="dxa"/>
            </w:tcMar>
            <w:vAlign w:val="center"/>
          </w:tcPr>
          <w:p w14:paraId="30C5C95F">
            <w:pPr>
              <w:spacing w:line="360" w:lineRule="auto"/>
              <w:textAlignment w:val="center"/>
              <w:rPr>
                <w:rFonts w:hint="default" w:cs="宋体"/>
                <w:sz w:val="18"/>
                <w:szCs w:val="18"/>
              </w:rPr>
            </w:pPr>
            <w:r>
              <w:rPr>
                <w:rFonts w:cs="宋体"/>
                <w:sz w:val="18"/>
                <w:szCs w:val="18"/>
              </w:rPr>
              <w:t>主键：机构编码+检查号</w:t>
            </w:r>
          </w:p>
          <w:p w14:paraId="53C42E05">
            <w:pPr>
              <w:rPr>
                <w:rFonts w:cs="宋体"/>
                <w:sz w:val="18"/>
                <w:szCs w:val="18"/>
                <w:lang w:bidi="ar"/>
              </w:rPr>
            </w:pPr>
            <w:r>
              <w:rPr>
                <w:rFonts w:cs="宋体"/>
                <w:sz w:val="18"/>
                <w:szCs w:val="18"/>
              </w:rPr>
              <w:t>关联主键：机构编码+住院就诊流水号与“入院登记表”机构编码+住院就诊流水号关联</w:t>
            </w:r>
          </w:p>
        </w:tc>
      </w:tr>
      <w:bookmarkEnd w:id="262"/>
    </w:tbl>
    <w:p w14:paraId="0CCC50D3">
      <w:pPr>
        <w:rPr>
          <w:rFonts w:hint="default"/>
          <w:sz w:val="18"/>
          <w:szCs w:val="18"/>
        </w:rPr>
      </w:pPr>
    </w:p>
    <w:p w14:paraId="487A356B">
      <w:pPr>
        <w:autoSpaceDE w:val="0"/>
        <w:spacing w:before="163" w:beforeLines="50" w:after="163" w:afterLines="50" w:line="360" w:lineRule="auto"/>
        <w:jc w:val="center"/>
        <w:outlineLvl w:val="4"/>
        <w:rPr>
          <w:rFonts w:hint="default" w:cs="宋体"/>
          <w:b/>
          <w:bCs/>
          <w:sz w:val="18"/>
          <w:szCs w:val="18"/>
        </w:rPr>
      </w:pPr>
      <w:bookmarkStart w:id="263" w:name="_Toc3433"/>
      <w:r>
        <w:rPr>
          <w:rFonts w:cs="宋体"/>
          <w:b/>
          <w:bCs/>
          <w:sz w:val="18"/>
          <w:szCs w:val="18"/>
        </w:rPr>
        <w:t>表45</w:t>
      </w:r>
      <w:r>
        <w:rPr>
          <w:rFonts w:hint="default" w:cs="宋体"/>
          <w:b/>
          <w:bCs/>
          <w:sz w:val="18"/>
          <w:szCs w:val="18"/>
        </w:rPr>
        <w:t xml:space="preserve"> </w:t>
      </w:r>
      <w:bookmarkEnd w:id="263"/>
      <w:bookmarkStart w:id="264" w:name="OLE_LINK57"/>
      <w:r>
        <w:rPr>
          <w:rFonts w:cs="宋体"/>
          <w:b/>
          <w:bCs/>
          <w:sz w:val="18"/>
          <w:szCs w:val="18"/>
        </w:rPr>
        <w:t>病理报告单详细信息（</w:t>
      </w:r>
      <w:r>
        <w:rPr>
          <w:rFonts w:hint="default" w:cs="宋体"/>
          <w:b/>
          <w:bCs/>
          <w:sz w:val="18"/>
          <w:szCs w:val="18"/>
        </w:rPr>
        <w:t>PT_INSPECTION_PATHOLOGY）</w:t>
      </w:r>
      <w:bookmarkEnd w:id="264"/>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89"/>
        <w:gridCol w:w="1191"/>
        <w:gridCol w:w="2224"/>
        <w:gridCol w:w="890"/>
        <w:gridCol w:w="870"/>
        <w:gridCol w:w="784"/>
        <w:gridCol w:w="1191"/>
      </w:tblGrid>
      <w:tr w14:paraId="397C356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2"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37ABA514">
            <w:pPr>
              <w:jc w:val="center"/>
              <w:rPr>
                <w:rFonts w:hint="default" w:cs="宋体"/>
                <w:b/>
                <w:sz w:val="18"/>
                <w:szCs w:val="18"/>
              </w:rPr>
            </w:pPr>
            <w:bookmarkStart w:id="265" w:name="OLE_LINK58"/>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3A2DDC24">
            <w:pPr>
              <w:jc w:val="center"/>
              <w:rPr>
                <w:rFonts w:hint="default"/>
                <w:b/>
                <w:sz w:val="18"/>
                <w:szCs w:val="18"/>
              </w:rPr>
            </w:pPr>
            <w:r>
              <w:rPr>
                <w:rFonts w:cs="宋体"/>
                <w:b/>
                <w:sz w:val="18"/>
                <w:szCs w:val="18"/>
              </w:rPr>
              <w:t>数据元名称</w:t>
            </w:r>
          </w:p>
        </w:tc>
        <w:tc>
          <w:tcPr>
            <w:tcW w:w="1333" w:type="pct"/>
            <w:tcBorders>
              <w:top w:val="single" w:color="000000" w:sz="6" w:space="0"/>
              <w:left w:val="nil"/>
              <w:bottom w:val="single" w:color="000000" w:sz="6" w:space="0"/>
              <w:right w:val="single" w:color="000000" w:sz="6" w:space="0"/>
            </w:tcBorders>
            <w:shd w:val="clear" w:color="auto" w:fill="C7C7C7"/>
            <w:noWrap/>
            <w:vAlign w:val="center"/>
          </w:tcPr>
          <w:p w14:paraId="22F3B6A1">
            <w:pPr>
              <w:jc w:val="center"/>
              <w:rPr>
                <w:rFonts w:hint="default"/>
                <w:b/>
                <w:sz w:val="18"/>
                <w:szCs w:val="18"/>
              </w:rPr>
            </w:pPr>
            <w:r>
              <w:rPr>
                <w:rFonts w:cs="宋体"/>
                <w:b/>
                <w:sz w:val="18"/>
                <w:szCs w:val="18"/>
              </w:rPr>
              <w:t>定义</w:t>
            </w:r>
          </w:p>
        </w:tc>
        <w:tc>
          <w:tcPr>
            <w:tcW w:w="533" w:type="pct"/>
            <w:tcBorders>
              <w:top w:val="single" w:color="000000" w:sz="6" w:space="0"/>
              <w:left w:val="nil"/>
              <w:bottom w:val="single" w:color="000000" w:sz="6" w:space="0"/>
              <w:right w:val="single" w:color="000000" w:sz="6" w:space="0"/>
            </w:tcBorders>
            <w:shd w:val="clear" w:color="auto" w:fill="C7C7C7"/>
            <w:noWrap/>
            <w:vAlign w:val="center"/>
          </w:tcPr>
          <w:p w14:paraId="03F79E19">
            <w:pPr>
              <w:jc w:val="center"/>
              <w:rPr>
                <w:rFonts w:hint="default"/>
                <w:b/>
                <w:sz w:val="18"/>
                <w:szCs w:val="18"/>
              </w:rPr>
            </w:pPr>
            <w:r>
              <w:rPr>
                <w:rFonts w:cs="宋体"/>
                <w:b/>
                <w:sz w:val="18"/>
                <w:szCs w:val="18"/>
              </w:rPr>
              <w:t>是否必填</w:t>
            </w:r>
          </w:p>
        </w:tc>
        <w:tc>
          <w:tcPr>
            <w:tcW w:w="521" w:type="pct"/>
            <w:tcBorders>
              <w:top w:val="single" w:color="000000" w:sz="6" w:space="0"/>
              <w:left w:val="nil"/>
              <w:bottom w:val="single" w:color="000000" w:sz="6" w:space="0"/>
              <w:right w:val="single" w:color="000000" w:sz="6" w:space="0"/>
            </w:tcBorders>
            <w:shd w:val="clear" w:color="auto" w:fill="C7C7C7"/>
            <w:noWrap/>
            <w:vAlign w:val="center"/>
          </w:tcPr>
          <w:p w14:paraId="1078202D">
            <w:pPr>
              <w:jc w:val="center"/>
              <w:rPr>
                <w:rFonts w:hint="default"/>
                <w:b/>
                <w:sz w:val="18"/>
                <w:szCs w:val="18"/>
              </w:rPr>
            </w:pPr>
            <w:r>
              <w:rPr>
                <w:rFonts w:cs="宋体"/>
                <w:b/>
                <w:sz w:val="18"/>
                <w:szCs w:val="18"/>
              </w:rPr>
              <w:t>数据类型</w:t>
            </w:r>
          </w:p>
        </w:tc>
        <w:tc>
          <w:tcPr>
            <w:tcW w:w="470" w:type="pct"/>
            <w:tcBorders>
              <w:top w:val="single" w:color="000000" w:sz="6" w:space="0"/>
              <w:left w:val="nil"/>
              <w:bottom w:val="single" w:color="000000" w:sz="6" w:space="0"/>
              <w:right w:val="single" w:color="000000" w:sz="6" w:space="0"/>
            </w:tcBorders>
            <w:shd w:val="clear" w:color="auto" w:fill="C7C7C7"/>
            <w:noWrap/>
            <w:vAlign w:val="center"/>
          </w:tcPr>
          <w:p w14:paraId="172BBC4F">
            <w:pPr>
              <w:jc w:val="center"/>
              <w:rPr>
                <w:rFonts w:hint="default"/>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59498594">
            <w:pPr>
              <w:jc w:val="center"/>
              <w:rPr>
                <w:rFonts w:hint="default"/>
                <w:b/>
                <w:sz w:val="18"/>
                <w:szCs w:val="18"/>
              </w:rPr>
            </w:pPr>
            <w:r>
              <w:rPr>
                <w:rFonts w:cs="宋体"/>
                <w:b/>
                <w:sz w:val="18"/>
                <w:szCs w:val="18"/>
              </w:rPr>
              <w:t>数据元允许值</w:t>
            </w:r>
          </w:p>
        </w:tc>
      </w:tr>
      <w:tr w14:paraId="31DDB1C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3DA3975">
            <w:pPr>
              <w:textAlignment w:val="center"/>
              <w:rPr>
                <w:rFonts w:hint="default" w:cs="宋体"/>
                <w:sz w:val="18"/>
                <w:szCs w:val="18"/>
              </w:rPr>
            </w:pPr>
            <w:r>
              <w:rPr>
                <w:rFonts w:cs="宋体"/>
                <w:sz w:val="18"/>
                <w:szCs w:val="18"/>
              </w:rPr>
              <w:t>HID</w:t>
            </w:r>
          </w:p>
        </w:tc>
        <w:tc>
          <w:tcPr>
            <w:tcW w:w="714" w:type="pct"/>
            <w:tcBorders>
              <w:top w:val="single" w:color="000000" w:sz="6" w:space="0"/>
              <w:left w:val="nil"/>
              <w:bottom w:val="single" w:color="000000" w:sz="6" w:space="0"/>
              <w:right w:val="single" w:color="000000" w:sz="6" w:space="0"/>
            </w:tcBorders>
            <w:noWrap/>
            <w:vAlign w:val="center"/>
          </w:tcPr>
          <w:p w14:paraId="21EE0F4B">
            <w:pPr>
              <w:widowControl w:val="0"/>
              <w:rPr>
                <w:rFonts w:hint="default" w:cs="宋体"/>
                <w:bCs/>
                <w:kern w:val="2"/>
                <w:sz w:val="18"/>
                <w:szCs w:val="18"/>
              </w:rPr>
            </w:pPr>
            <w:r>
              <w:rPr>
                <w:rFonts w:cs="宋体"/>
                <w:bCs/>
                <w:kern w:val="2"/>
                <w:sz w:val="18"/>
                <w:szCs w:val="18"/>
              </w:rPr>
              <w:t>表主键</w:t>
            </w:r>
          </w:p>
        </w:tc>
        <w:tc>
          <w:tcPr>
            <w:tcW w:w="1333" w:type="pct"/>
            <w:tcBorders>
              <w:top w:val="single" w:color="000000" w:sz="6" w:space="0"/>
              <w:left w:val="nil"/>
              <w:bottom w:val="single" w:color="000000" w:sz="6" w:space="0"/>
              <w:right w:val="single" w:color="000000" w:sz="6" w:space="0"/>
            </w:tcBorders>
            <w:noWrap/>
            <w:vAlign w:val="center"/>
          </w:tcPr>
          <w:p w14:paraId="7818764D">
            <w:pPr>
              <w:widowControl w:val="0"/>
              <w:rPr>
                <w:rFonts w:hint="default" w:cs="宋体"/>
                <w:bCs/>
                <w:kern w:val="2"/>
                <w:sz w:val="18"/>
                <w:szCs w:val="18"/>
              </w:rPr>
            </w:pPr>
            <w:r>
              <w:rPr>
                <w:rFonts w:cs="宋体"/>
                <w:bCs/>
                <w:kern w:val="2"/>
                <w:sz w:val="18"/>
                <w:szCs w:val="18"/>
              </w:rPr>
              <w:t>表主键，自增长，自动生成，不需上传</w:t>
            </w:r>
          </w:p>
        </w:tc>
        <w:tc>
          <w:tcPr>
            <w:tcW w:w="533" w:type="pct"/>
            <w:tcBorders>
              <w:top w:val="single" w:color="000000" w:sz="6" w:space="0"/>
              <w:left w:val="nil"/>
              <w:bottom w:val="single" w:color="000000" w:sz="6" w:space="0"/>
              <w:right w:val="single" w:color="000000" w:sz="6" w:space="0"/>
            </w:tcBorders>
            <w:noWrap/>
            <w:vAlign w:val="center"/>
          </w:tcPr>
          <w:p w14:paraId="50C2C0E4">
            <w:pPr>
              <w:widowControl w:val="0"/>
              <w:jc w:val="center"/>
              <w:rPr>
                <w:rFonts w:hint="default" w:cs="宋体"/>
                <w:bCs/>
                <w:kern w:val="2"/>
                <w:sz w:val="18"/>
                <w:szCs w:val="18"/>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1A61B906">
            <w:pPr>
              <w:widowControl w:val="0"/>
              <w:jc w:val="center"/>
              <w:rPr>
                <w:rFonts w:hint="default" w:cs="宋体"/>
                <w:bCs/>
                <w:kern w:val="2"/>
                <w:sz w:val="18"/>
                <w:szCs w:val="18"/>
              </w:rPr>
            </w:pPr>
            <w:r>
              <w:rPr>
                <w:rFonts w:cs="宋体"/>
                <w:bCs/>
                <w:kern w:val="2"/>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3F679E73">
            <w:pPr>
              <w:widowControl w:val="0"/>
              <w:rPr>
                <w:rFonts w:hint="default" w:cs="宋体"/>
                <w:bCs/>
                <w:kern w:val="2"/>
                <w:sz w:val="18"/>
                <w:szCs w:val="18"/>
              </w:rPr>
            </w:pPr>
            <w:r>
              <w:rPr>
                <w:rFonts w:cs="宋体"/>
                <w:bCs/>
                <w:kern w:val="2"/>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41AD9493">
            <w:pPr>
              <w:widowControl w:val="0"/>
              <w:rPr>
                <w:rFonts w:hint="default" w:cs="宋体"/>
                <w:bCs/>
                <w:kern w:val="2"/>
                <w:sz w:val="18"/>
                <w:szCs w:val="18"/>
              </w:rPr>
            </w:pPr>
          </w:p>
        </w:tc>
      </w:tr>
      <w:tr w14:paraId="47DDEC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714E3885">
            <w:pPr>
              <w:textAlignment w:val="top"/>
              <w:rPr>
                <w:rFonts w:hint="default" w:cs="宋体"/>
                <w:sz w:val="18"/>
                <w:szCs w:val="18"/>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4D6A05DE">
            <w:pPr>
              <w:textAlignment w:val="top"/>
              <w:rPr>
                <w:rFonts w:hint="default" w:cs="宋体"/>
                <w:bCs/>
                <w:kern w:val="2"/>
                <w:sz w:val="18"/>
                <w:szCs w:val="18"/>
              </w:rPr>
            </w:pPr>
            <w:r>
              <w:rPr>
                <w:rFonts w:cs="宋体"/>
                <w:sz w:val="18"/>
                <w:szCs w:val="18"/>
                <w:lang w:bidi="ar"/>
              </w:rPr>
              <w:t>病人ID，患者院内唯一标识号</w:t>
            </w:r>
          </w:p>
        </w:tc>
        <w:tc>
          <w:tcPr>
            <w:tcW w:w="1333" w:type="pct"/>
            <w:tcBorders>
              <w:top w:val="single" w:color="000000" w:sz="6" w:space="0"/>
              <w:left w:val="nil"/>
              <w:bottom w:val="single" w:color="000000" w:sz="6" w:space="0"/>
              <w:right w:val="single" w:color="000000" w:sz="6" w:space="0"/>
            </w:tcBorders>
            <w:noWrap/>
          </w:tcPr>
          <w:p w14:paraId="571EA7C4">
            <w:pPr>
              <w:textAlignment w:val="top"/>
              <w:rPr>
                <w:rFonts w:hint="default" w:cs="宋体"/>
                <w:bCs/>
                <w:kern w:val="2"/>
                <w:sz w:val="18"/>
                <w:szCs w:val="18"/>
              </w:rPr>
            </w:pPr>
            <w:r>
              <w:rPr>
                <w:rFonts w:cs="宋体"/>
                <w:sz w:val="18"/>
                <w:szCs w:val="18"/>
                <w:lang w:bidi="ar"/>
              </w:rPr>
              <w:t>患者院内唯一标识号</w:t>
            </w:r>
          </w:p>
        </w:tc>
        <w:tc>
          <w:tcPr>
            <w:tcW w:w="533" w:type="pct"/>
            <w:tcBorders>
              <w:top w:val="single" w:color="000000" w:sz="6" w:space="0"/>
              <w:left w:val="nil"/>
              <w:bottom w:val="single" w:color="000000" w:sz="6" w:space="0"/>
              <w:right w:val="single" w:color="000000" w:sz="6" w:space="0"/>
            </w:tcBorders>
            <w:noWrap/>
            <w:vAlign w:val="center"/>
          </w:tcPr>
          <w:p w14:paraId="07A7BFCF">
            <w:pPr>
              <w:widowControl w:val="0"/>
              <w:jc w:val="center"/>
              <w:rPr>
                <w:rFonts w:hint="default" w:cs="宋体"/>
                <w:bCs/>
                <w:kern w:val="2"/>
                <w:sz w:val="18"/>
                <w:szCs w:val="18"/>
              </w:rPr>
            </w:pPr>
            <w:r>
              <w:rPr>
                <w:rFonts w:cs="宋体"/>
                <w:bCs/>
                <w:kern w:val="2"/>
                <w:sz w:val="18"/>
                <w:szCs w:val="18"/>
              </w:rPr>
              <w:t>是</w:t>
            </w:r>
          </w:p>
        </w:tc>
        <w:tc>
          <w:tcPr>
            <w:tcW w:w="521" w:type="pct"/>
            <w:tcBorders>
              <w:top w:val="single" w:color="000000" w:sz="6" w:space="0"/>
              <w:left w:val="nil"/>
              <w:bottom w:val="single" w:color="000000" w:sz="6" w:space="0"/>
              <w:right w:val="single" w:color="000000" w:sz="6" w:space="0"/>
            </w:tcBorders>
            <w:noWrap/>
          </w:tcPr>
          <w:p w14:paraId="071F45BA">
            <w:pPr>
              <w:jc w:val="center"/>
              <w:textAlignment w:val="top"/>
              <w:rPr>
                <w:rFonts w:hint="default" w:cs="宋体"/>
                <w:bCs/>
                <w:kern w:val="2"/>
                <w:sz w:val="18"/>
                <w:szCs w:val="18"/>
              </w:rPr>
            </w:pPr>
            <w:r>
              <w:rPr>
                <w:rFonts w:cs="宋体"/>
                <w:sz w:val="18"/>
                <w:szCs w:val="18"/>
                <w:lang w:bidi="ar"/>
              </w:rPr>
              <w:t>varchar</w:t>
            </w:r>
          </w:p>
        </w:tc>
        <w:tc>
          <w:tcPr>
            <w:tcW w:w="470" w:type="pct"/>
            <w:tcBorders>
              <w:top w:val="single" w:color="000000" w:sz="6" w:space="0"/>
              <w:left w:val="nil"/>
              <w:bottom w:val="single" w:color="000000" w:sz="6" w:space="0"/>
              <w:right w:val="single" w:color="000000" w:sz="6" w:space="0"/>
            </w:tcBorders>
            <w:noWrap/>
          </w:tcPr>
          <w:p w14:paraId="1A5717FB">
            <w:pPr>
              <w:textAlignment w:val="top"/>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41B5FBFF">
            <w:pPr>
              <w:widowControl w:val="0"/>
              <w:rPr>
                <w:rFonts w:hint="default" w:cs="宋体"/>
                <w:bCs/>
                <w:kern w:val="2"/>
                <w:sz w:val="18"/>
                <w:szCs w:val="18"/>
              </w:rPr>
            </w:pPr>
          </w:p>
        </w:tc>
      </w:tr>
      <w:tr w14:paraId="417B05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49E8122F">
            <w:pPr>
              <w:textAlignment w:val="top"/>
              <w:rPr>
                <w:rFonts w:hint="default" w:cs="宋体"/>
                <w:sz w:val="18"/>
                <w:szCs w:val="18"/>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2D123B60">
            <w:pPr>
              <w:textAlignment w:val="top"/>
              <w:rPr>
                <w:rFonts w:hint="default" w:cs="宋体"/>
                <w:bCs/>
                <w:kern w:val="2"/>
                <w:sz w:val="18"/>
                <w:szCs w:val="18"/>
              </w:rPr>
            </w:pPr>
            <w:r>
              <w:rPr>
                <w:rFonts w:cs="宋体"/>
                <w:sz w:val="18"/>
                <w:szCs w:val="18"/>
                <w:lang w:bidi="ar"/>
              </w:rPr>
              <w:t>机构名称</w:t>
            </w:r>
          </w:p>
        </w:tc>
        <w:tc>
          <w:tcPr>
            <w:tcW w:w="1333" w:type="pct"/>
            <w:tcBorders>
              <w:top w:val="single" w:color="000000" w:sz="6" w:space="0"/>
              <w:left w:val="nil"/>
              <w:bottom w:val="single" w:color="000000" w:sz="6" w:space="0"/>
              <w:right w:val="single" w:color="000000" w:sz="6" w:space="0"/>
            </w:tcBorders>
            <w:noWrap/>
          </w:tcPr>
          <w:p w14:paraId="28BFAA84">
            <w:pPr>
              <w:textAlignment w:val="top"/>
              <w:rPr>
                <w:rFonts w:hint="default" w:cs="宋体"/>
                <w:bCs/>
                <w:kern w:val="2"/>
                <w:sz w:val="18"/>
                <w:szCs w:val="18"/>
              </w:rPr>
            </w:pPr>
            <w:r>
              <w:rPr>
                <w:rFonts w:cs="宋体"/>
                <w:sz w:val="18"/>
                <w:szCs w:val="18"/>
                <w:lang w:bidi="ar"/>
              </w:rPr>
              <w:t>机构名称（标准机构名称）</w:t>
            </w:r>
          </w:p>
        </w:tc>
        <w:tc>
          <w:tcPr>
            <w:tcW w:w="533" w:type="pct"/>
            <w:tcBorders>
              <w:top w:val="single" w:color="000000" w:sz="6" w:space="0"/>
              <w:left w:val="nil"/>
              <w:bottom w:val="single" w:color="000000" w:sz="6" w:space="0"/>
              <w:right w:val="single" w:color="000000" w:sz="6" w:space="0"/>
            </w:tcBorders>
            <w:noWrap/>
            <w:vAlign w:val="center"/>
          </w:tcPr>
          <w:p w14:paraId="38F9EBE3">
            <w:pPr>
              <w:widowControl w:val="0"/>
              <w:jc w:val="center"/>
              <w:rPr>
                <w:rFonts w:hint="eastAsia" w:eastAsia="宋体" w:cs="宋体"/>
                <w:bCs/>
                <w:kern w:val="2"/>
                <w:sz w:val="18"/>
                <w:szCs w:val="18"/>
                <w:lang w:eastAsia="zh-CN"/>
              </w:rPr>
            </w:pPr>
            <w:r>
              <w:rPr>
                <w:rFonts w:cs="宋体"/>
                <w:bCs/>
                <w:kern w:val="2"/>
                <w:sz w:val="18"/>
                <w:szCs w:val="18"/>
              </w:rPr>
              <w:t>是</w:t>
            </w:r>
          </w:p>
        </w:tc>
        <w:tc>
          <w:tcPr>
            <w:tcW w:w="521" w:type="pct"/>
            <w:tcBorders>
              <w:top w:val="single" w:color="000000" w:sz="6" w:space="0"/>
              <w:left w:val="nil"/>
              <w:bottom w:val="single" w:color="000000" w:sz="6" w:space="0"/>
              <w:right w:val="single" w:color="000000" w:sz="6" w:space="0"/>
            </w:tcBorders>
            <w:noWrap/>
          </w:tcPr>
          <w:p w14:paraId="38613C1D">
            <w:pPr>
              <w:jc w:val="center"/>
              <w:textAlignment w:val="top"/>
              <w:rPr>
                <w:rFonts w:hint="default" w:cs="宋体"/>
                <w:bCs/>
                <w:kern w:val="2"/>
                <w:sz w:val="18"/>
                <w:szCs w:val="18"/>
              </w:rPr>
            </w:pPr>
            <w:r>
              <w:rPr>
                <w:rFonts w:cs="宋体"/>
                <w:sz w:val="18"/>
                <w:szCs w:val="18"/>
                <w:lang w:bidi="ar"/>
              </w:rPr>
              <w:t>varchar</w:t>
            </w:r>
          </w:p>
        </w:tc>
        <w:tc>
          <w:tcPr>
            <w:tcW w:w="470" w:type="pct"/>
            <w:tcBorders>
              <w:top w:val="single" w:color="000000" w:sz="6" w:space="0"/>
              <w:left w:val="nil"/>
              <w:bottom w:val="single" w:color="000000" w:sz="6" w:space="0"/>
              <w:right w:val="single" w:color="000000" w:sz="6" w:space="0"/>
            </w:tcBorders>
            <w:noWrap/>
          </w:tcPr>
          <w:p w14:paraId="19BC3C1E">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11151144">
            <w:pPr>
              <w:widowControl w:val="0"/>
              <w:rPr>
                <w:rFonts w:hint="default" w:cs="宋体"/>
                <w:bCs/>
                <w:kern w:val="2"/>
                <w:sz w:val="18"/>
                <w:szCs w:val="18"/>
              </w:rPr>
            </w:pPr>
          </w:p>
        </w:tc>
      </w:tr>
      <w:tr w14:paraId="24BCFF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2D3EA9A2">
            <w:pPr>
              <w:textAlignment w:val="top"/>
              <w:rPr>
                <w:rFonts w:hint="default" w:cs="宋体"/>
                <w:sz w:val="18"/>
                <w:szCs w:val="18"/>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4BC044EA">
            <w:pPr>
              <w:textAlignment w:val="top"/>
              <w:rPr>
                <w:rFonts w:hint="default" w:cs="宋体"/>
                <w:bCs/>
                <w:kern w:val="2"/>
                <w:sz w:val="18"/>
                <w:szCs w:val="18"/>
              </w:rPr>
            </w:pPr>
            <w:r>
              <w:rPr>
                <w:rFonts w:cs="宋体"/>
                <w:sz w:val="18"/>
                <w:szCs w:val="18"/>
                <w:lang w:bidi="ar"/>
              </w:rPr>
              <w:t>机构编码</w:t>
            </w:r>
          </w:p>
        </w:tc>
        <w:tc>
          <w:tcPr>
            <w:tcW w:w="1333" w:type="pct"/>
            <w:tcBorders>
              <w:top w:val="single" w:color="000000" w:sz="6" w:space="0"/>
              <w:left w:val="nil"/>
              <w:bottom w:val="single" w:color="000000" w:sz="6" w:space="0"/>
              <w:right w:val="single" w:color="000000" w:sz="6" w:space="0"/>
            </w:tcBorders>
            <w:noWrap/>
          </w:tcPr>
          <w:p w14:paraId="55EE4751">
            <w:pPr>
              <w:textAlignment w:val="top"/>
              <w:rPr>
                <w:rFonts w:hint="default" w:cs="宋体"/>
                <w:bCs/>
                <w:kern w:val="2"/>
                <w:sz w:val="18"/>
                <w:szCs w:val="18"/>
              </w:rPr>
            </w:pPr>
            <w:r>
              <w:rPr>
                <w:rFonts w:cs="宋体"/>
                <w:sz w:val="18"/>
                <w:szCs w:val="18"/>
                <w:lang w:bidi="ar"/>
              </w:rPr>
              <w:t>机构编码（标准机构编码）</w:t>
            </w:r>
          </w:p>
        </w:tc>
        <w:tc>
          <w:tcPr>
            <w:tcW w:w="533" w:type="pct"/>
            <w:tcBorders>
              <w:top w:val="single" w:color="000000" w:sz="6" w:space="0"/>
              <w:left w:val="nil"/>
              <w:bottom w:val="single" w:color="000000" w:sz="6" w:space="0"/>
              <w:right w:val="single" w:color="000000" w:sz="6" w:space="0"/>
            </w:tcBorders>
            <w:noWrap/>
            <w:vAlign w:val="center"/>
          </w:tcPr>
          <w:p w14:paraId="1A9FE80E">
            <w:pPr>
              <w:widowControl w:val="0"/>
              <w:jc w:val="center"/>
              <w:rPr>
                <w:rFonts w:hint="eastAsia" w:eastAsia="宋体" w:cs="宋体"/>
                <w:bCs/>
                <w:kern w:val="2"/>
                <w:sz w:val="18"/>
                <w:szCs w:val="18"/>
                <w:lang w:eastAsia="zh-CN"/>
              </w:rPr>
            </w:pPr>
            <w:r>
              <w:rPr>
                <w:rFonts w:cs="宋体"/>
                <w:bCs/>
                <w:kern w:val="2"/>
                <w:sz w:val="18"/>
                <w:szCs w:val="18"/>
              </w:rPr>
              <w:t>是</w:t>
            </w:r>
          </w:p>
        </w:tc>
        <w:tc>
          <w:tcPr>
            <w:tcW w:w="521" w:type="pct"/>
            <w:tcBorders>
              <w:top w:val="single" w:color="000000" w:sz="6" w:space="0"/>
              <w:left w:val="nil"/>
              <w:bottom w:val="single" w:color="000000" w:sz="6" w:space="0"/>
              <w:right w:val="single" w:color="000000" w:sz="6" w:space="0"/>
            </w:tcBorders>
            <w:noWrap/>
          </w:tcPr>
          <w:p w14:paraId="1A364D5D">
            <w:pPr>
              <w:jc w:val="center"/>
              <w:textAlignment w:val="top"/>
              <w:rPr>
                <w:rFonts w:hint="default" w:cs="宋体"/>
                <w:bCs/>
                <w:kern w:val="2"/>
                <w:sz w:val="18"/>
                <w:szCs w:val="18"/>
              </w:rPr>
            </w:pPr>
            <w:r>
              <w:rPr>
                <w:rFonts w:cs="宋体"/>
                <w:sz w:val="18"/>
                <w:szCs w:val="18"/>
                <w:lang w:bidi="ar"/>
              </w:rPr>
              <w:t>varchar</w:t>
            </w:r>
          </w:p>
        </w:tc>
        <w:tc>
          <w:tcPr>
            <w:tcW w:w="470" w:type="pct"/>
            <w:tcBorders>
              <w:top w:val="single" w:color="000000" w:sz="6" w:space="0"/>
              <w:left w:val="nil"/>
              <w:bottom w:val="single" w:color="000000" w:sz="6" w:space="0"/>
              <w:right w:val="single" w:color="000000" w:sz="6" w:space="0"/>
            </w:tcBorders>
            <w:noWrap/>
          </w:tcPr>
          <w:p w14:paraId="3A047B1C">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1F324DF0">
            <w:pPr>
              <w:widowControl w:val="0"/>
              <w:rPr>
                <w:rFonts w:hint="eastAsia" w:eastAsia="宋体" w:cs="宋体"/>
                <w:bCs/>
                <w:kern w:val="2"/>
                <w:sz w:val="18"/>
                <w:szCs w:val="18"/>
                <w:lang w:eastAsia="zh-CN"/>
              </w:rPr>
            </w:pPr>
            <w:r>
              <w:rPr>
                <w:rFonts w:hint="eastAsia" w:cs="宋体"/>
                <w:bCs/>
                <w:kern w:val="2"/>
                <w:sz w:val="18"/>
                <w:szCs w:val="18"/>
                <w:lang w:eastAsia="zh-CN"/>
              </w:rPr>
              <w:t>中国疾病预防控制信息系统机构代码表</w:t>
            </w:r>
          </w:p>
        </w:tc>
      </w:tr>
      <w:tr w14:paraId="11AF0C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69736533">
            <w:pPr>
              <w:textAlignment w:val="top"/>
              <w:rPr>
                <w:rFonts w:hint="default" w:cs="宋体"/>
                <w:sz w:val="18"/>
                <w:szCs w:val="18"/>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31825E0C">
            <w:pPr>
              <w:textAlignment w:val="top"/>
              <w:rPr>
                <w:rFonts w:hint="default" w:cs="宋体"/>
                <w:bCs/>
                <w:kern w:val="2"/>
                <w:sz w:val="18"/>
                <w:szCs w:val="18"/>
              </w:rPr>
            </w:pPr>
            <w:r>
              <w:rPr>
                <w:rFonts w:cs="宋体"/>
                <w:sz w:val="18"/>
                <w:szCs w:val="18"/>
                <w:lang w:bidi="ar"/>
              </w:rPr>
              <w:t>医院院区编码</w:t>
            </w:r>
          </w:p>
        </w:tc>
        <w:tc>
          <w:tcPr>
            <w:tcW w:w="1333" w:type="pct"/>
            <w:tcBorders>
              <w:top w:val="single" w:color="000000" w:sz="6" w:space="0"/>
              <w:left w:val="nil"/>
              <w:bottom w:val="single" w:color="000000" w:sz="6" w:space="0"/>
              <w:right w:val="single" w:color="000000" w:sz="6" w:space="0"/>
            </w:tcBorders>
            <w:noWrap/>
          </w:tcPr>
          <w:p w14:paraId="3D20BDA2">
            <w:pPr>
              <w:textAlignment w:val="top"/>
              <w:rPr>
                <w:rFonts w:hint="default" w:cs="宋体"/>
                <w:bCs/>
                <w:kern w:val="2"/>
                <w:sz w:val="18"/>
                <w:szCs w:val="18"/>
              </w:rPr>
            </w:pPr>
            <w:r>
              <w:rPr>
                <w:rFonts w:cs="宋体"/>
                <w:sz w:val="18"/>
                <w:szCs w:val="18"/>
                <w:lang w:bidi="ar"/>
              </w:rPr>
              <w:t>自行区分，如果无分院，与机构编码一致</w:t>
            </w:r>
          </w:p>
        </w:tc>
        <w:tc>
          <w:tcPr>
            <w:tcW w:w="533" w:type="pct"/>
            <w:tcBorders>
              <w:top w:val="single" w:color="000000" w:sz="6" w:space="0"/>
              <w:left w:val="nil"/>
              <w:bottom w:val="single" w:color="000000" w:sz="6" w:space="0"/>
              <w:right w:val="single" w:color="000000" w:sz="6" w:space="0"/>
            </w:tcBorders>
            <w:noWrap/>
            <w:vAlign w:val="center"/>
          </w:tcPr>
          <w:p w14:paraId="03428025">
            <w:pPr>
              <w:widowControl w:val="0"/>
              <w:jc w:val="center"/>
              <w:rPr>
                <w:rFonts w:hint="default" w:cs="宋体"/>
                <w:bCs/>
                <w:kern w:val="2"/>
                <w:sz w:val="18"/>
                <w:szCs w:val="18"/>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tcPr>
          <w:p w14:paraId="238C53E5">
            <w:pPr>
              <w:jc w:val="center"/>
              <w:textAlignment w:val="top"/>
              <w:rPr>
                <w:rFonts w:hint="default" w:cs="宋体"/>
                <w:bCs/>
                <w:kern w:val="2"/>
                <w:sz w:val="18"/>
                <w:szCs w:val="18"/>
              </w:rPr>
            </w:pPr>
            <w:r>
              <w:rPr>
                <w:rFonts w:cs="宋体"/>
                <w:sz w:val="18"/>
                <w:szCs w:val="18"/>
                <w:lang w:bidi="ar"/>
              </w:rPr>
              <w:t>varchar</w:t>
            </w:r>
          </w:p>
        </w:tc>
        <w:tc>
          <w:tcPr>
            <w:tcW w:w="470" w:type="pct"/>
            <w:tcBorders>
              <w:top w:val="single" w:color="000000" w:sz="6" w:space="0"/>
              <w:left w:val="nil"/>
              <w:bottom w:val="single" w:color="000000" w:sz="6" w:space="0"/>
              <w:right w:val="single" w:color="000000" w:sz="6" w:space="0"/>
            </w:tcBorders>
            <w:noWrap/>
          </w:tcPr>
          <w:p w14:paraId="2D2ADC59">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193F051C">
            <w:pPr>
              <w:widowControl w:val="0"/>
              <w:rPr>
                <w:rFonts w:hint="default" w:cs="宋体"/>
                <w:bCs/>
                <w:kern w:val="2"/>
                <w:sz w:val="18"/>
                <w:szCs w:val="18"/>
              </w:rPr>
            </w:pPr>
          </w:p>
        </w:tc>
      </w:tr>
      <w:tr w14:paraId="525497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58F2455">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707757D8">
            <w:pPr>
              <w:rPr>
                <w:rFonts w:hint="default" w:cs="宋体"/>
                <w:bCs/>
                <w:kern w:val="2"/>
                <w:sz w:val="18"/>
                <w:szCs w:val="18"/>
              </w:rPr>
            </w:pPr>
            <w:r>
              <w:rPr>
                <w:rFonts w:cs="宋体"/>
                <w:sz w:val="18"/>
                <w:szCs w:val="18"/>
              </w:rPr>
              <w:t>就诊流水号</w:t>
            </w:r>
          </w:p>
        </w:tc>
        <w:tc>
          <w:tcPr>
            <w:tcW w:w="1333" w:type="pct"/>
            <w:tcBorders>
              <w:top w:val="single" w:color="000000" w:sz="6" w:space="0"/>
              <w:left w:val="nil"/>
              <w:bottom w:val="single" w:color="000000" w:sz="6" w:space="0"/>
              <w:right w:val="single" w:color="000000" w:sz="6" w:space="0"/>
            </w:tcBorders>
            <w:noWrap/>
            <w:vAlign w:val="center"/>
          </w:tcPr>
          <w:p w14:paraId="02E507C5">
            <w:pPr>
              <w:rPr>
                <w:rFonts w:hint="default" w:cs="宋体"/>
                <w:bCs/>
                <w:kern w:val="2"/>
                <w:sz w:val="18"/>
                <w:szCs w:val="18"/>
              </w:rPr>
            </w:pPr>
            <w:r>
              <w:rPr>
                <w:rFonts w:cs="宋体"/>
                <w:sz w:val="18"/>
                <w:szCs w:val="18"/>
              </w:rPr>
              <w:t>入院登记时产生的代表该次住院的信息系统唯一识别编号</w:t>
            </w:r>
          </w:p>
        </w:tc>
        <w:tc>
          <w:tcPr>
            <w:tcW w:w="533" w:type="pct"/>
            <w:tcBorders>
              <w:top w:val="single" w:color="000000" w:sz="6" w:space="0"/>
              <w:left w:val="nil"/>
              <w:bottom w:val="single" w:color="000000" w:sz="6" w:space="0"/>
              <w:right w:val="single" w:color="000000" w:sz="6" w:space="0"/>
            </w:tcBorders>
            <w:noWrap/>
            <w:vAlign w:val="center"/>
          </w:tcPr>
          <w:p w14:paraId="305B25CC">
            <w:pPr>
              <w:widowControl w:val="0"/>
              <w:jc w:val="center"/>
              <w:rPr>
                <w:rFonts w:hint="default" w:cs="宋体"/>
                <w:bCs/>
                <w:kern w:val="2"/>
                <w:sz w:val="18"/>
                <w:szCs w:val="18"/>
              </w:rPr>
            </w:pPr>
            <w:r>
              <w:rPr>
                <w:rFonts w:cs="宋体"/>
                <w:bCs/>
                <w:kern w:val="2"/>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7B310D4F">
            <w:pPr>
              <w:jc w:val="center"/>
              <w:textAlignment w:val="center"/>
              <w:rPr>
                <w:rFonts w:hint="default" w:cs="宋体"/>
                <w:bCs/>
                <w:kern w:val="2"/>
                <w:sz w:val="18"/>
                <w:szCs w:val="18"/>
              </w:rPr>
            </w:pPr>
            <w:r>
              <w:rPr>
                <w:rFonts w:cs="宋体"/>
                <w:sz w:val="18"/>
                <w:szCs w:val="18"/>
                <w:lang w:bidi="ar"/>
              </w:rPr>
              <w:t>varchar</w:t>
            </w:r>
          </w:p>
        </w:tc>
        <w:tc>
          <w:tcPr>
            <w:tcW w:w="470" w:type="pct"/>
            <w:tcBorders>
              <w:top w:val="single" w:color="000000" w:sz="6" w:space="0"/>
              <w:left w:val="nil"/>
              <w:bottom w:val="single" w:color="000000" w:sz="6" w:space="0"/>
              <w:right w:val="single" w:color="000000" w:sz="6" w:space="0"/>
            </w:tcBorders>
            <w:noWrap/>
            <w:vAlign w:val="center"/>
          </w:tcPr>
          <w:p w14:paraId="5E9900AE">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3FCFF649">
            <w:pPr>
              <w:widowControl w:val="0"/>
              <w:rPr>
                <w:rFonts w:hint="default" w:cs="宋体"/>
                <w:bCs/>
                <w:kern w:val="2"/>
                <w:sz w:val="18"/>
                <w:szCs w:val="18"/>
              </w:rPr>
            </w:pPr>
          </w:p>
        </w:tc>
      </w:tr>
      <w:tr w14:paraId="7EDB39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B663574">
            <w:pPr>
              <w:rPr>
                <w:rFonts w:hint="default" w:cs="宋体"/>
                <w:sz w:val="18"/>
                <w:szCs w:val="18"/>
              </w:rPr>
            </w:pPr>
            <w:r>
              <w:rPr>
                <w:rFonts w:cs="宋体"/>
                <w:sz w:val="18"/>
                <w:szCs w:val="18"/>
              </w:rPr>
              <w:t>EXAMREQUESTID</w:t>
            </w:r>
          </w:p>
        </w:tc>
        <w:tc>
          <w:tcPr>
            <w:tcW w:w="714" w:type="pct"/>
            <w:tcBorders>
              <w:top w:val="single" w:color="000000" w:sz="6" w:space="0"/>
              <w:left w:val="nil"/>
              <w:bottom w:val="single" w:color="000000" w:sz="6" w:space="0"/>
              <w:right w:val="single" w:color="000000" w:sz="6" w:space="0"/>
            </w:tcBorders>
            <w:noWrap/>
            <w:vAlign w:val="center"/>
          </w:tcPr>
          <w:p w14:paraId="23B7EB85">
            <w:pPr>
              <w:rPr>
                <w:rFonts w:hint="default" w:cs="宋体"/>
                <w:bCs/>
                <w:kern w:val="2"/>
                <w:sz w:val="18"/>
                <w:szCs w:val="18"/>
              </w:rPr>
            </w:pPr>
            <w:r>
              <w:rPr>
                <w:rFonts w:cs="宋体"/>
                <w:sz w:val="18"/>
                <w:szCs w:val="18"/>
              </w:rPr>
              <w:t>检查号</w:t>
            </w:r>
          </w:p>
        </w:tc>
        <w:tc>
          <w:tcPr>
            <w:tcW w:w="1333" w:type="pct"/>
            <w:tcBorders>
              <w:top w:val="single" w:color="000000" w:sz="6" w:space="0"/>
              <w:left w:val="nil"/>
              <w:bottom w:val="single" w:color="000000" w:sz="6" w:space="0"/>
              <w:right w:val="single" w:color="000000" w:sz="6" w:space="0"/>
            </w:tcBorders>
            <w:noWrap/>
            <w:vAlign w:val="center"/>
          </w:tcPr>
          <w:p w14:paraId="678403BE">
            <w:pPr>
              <w:rPr>
                <w:rFonts w:hint="default" w:cs="宋体"/>
                <w:bCs/>
                <w:kern w:val="2"/>
                <w:sz w:val="18"/>
                <w:szCs w:val="18"/>
              </w:rPr>
            </w:pPr>
            <w:r>
              <w:rPr>
                <w:sz w:val="18"/>
                <w:szCs w:val="18"/>
              </w:rPr>
              <w:t>本次检查流水号</w:t>
            </w:r>
          </w:p>
        </w:tc>
        <w:tc>
          <w:tcPr>
            <w:tcW w:w="533" w:type="pct"/>
            <w:tcBorders>
              <w:top w:val="single" w:color="000000" w:sz="6" w:space="0"/>
              <w:left w:val="nil"/>
              <w:bottom w:val="single" w:color="000000" w:sz="6" w:space="0"/>
              <w:right w:val="single" w:color="000000" w:sz="6" w:space="0"/>
            </w:tcBorders>
            <w:noWrap/>
            <w:vAlign w:val="center"/>
          </w:tcPr>
          <w:p w14:paraId="50E3B0FF">
            <w:pPr>
              <w:jc w:val="center"/>
              <w:rPr>
                <w:rFonts w:hint="eastAsia" w:eastAsia="宋体" w:cs="宋体"/>
                <w:bCs/>
                <w:kern w:val="2"/>
                <w:sz w:val="18"/>
                <w:szCs w:val="18"/>
                <w:lang w:eastAsia="zh-CN"/>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56ED85DC">
            <w:pPr>
              <w:jc w:val="center"/>
              <w:rPr>
                <w:rFonts w:hint="default" w:cs="宋体"/>
                <w:bCs/>
                <w:kern w:val="2"/>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B5F9B55">
            <w:pPr>
              <w:rPr>
                <w:rFonts w:hint="default" w:cs="宋体"/>
                <w:bCs/>
                <w:kern w:val="2"/>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19D397C0">
            <w:pPr>
              <w:rPr>
                <w:rFonts w:hint="default" w:cs="宋体"/>
                <w:bCs/>
                <w:kern w:val="2"/>
                <w:sz w:val="18"/>
                <w:szCs w:val="18"/>
              </w:rPr>
            </w:pPr>
          </w:p>
        </w:tc>
      </w:tr>
      <w:tr w14:paraId="4C18C80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414C006">
            <w:pPr>
              <w:rPr>
                <w:rFonts w:hint="default"/>
                <w:sz w:val="18"/>
                <w:szCs w:val="18"/>
              </w:rPr>
            </w:pPr>
            <w:r>
              <w:rPr>
                <w:rFonts w:cs="宋体"/>
                <w:sz w:val="18"/>
                <w:szCs w:val="18"/>
              </w:rPr>
              <w:t>BGID</w:t>
            </w:r>
          </w:p>
        </w:tc>
        <w:tc>
          <w:tcPr>
            <w:tcW w:w="714" w:type="pct"/>
            <w:tcBorders>
              <w:top w:val="single" w:color="000000" w:sz="6" w:space="0"/>
              <w:left w:val="nil"/>
              <w:bottom w:val="single" w:color="000000" w:sz="6" w:space="0"/>
              <w:right w:val="single" w:color="000000" w:sz="6" w:space="0"/>
            </w:tcBorders>
            <w:noWrap/>
            <w:vAlign w:val="center"/>
          </w:tcPr>
          <w:p w14:paraId="705D654C">
            <w:pPr>
              <w:rPr>
                <w:rFonts w:hint="default"/>
                <w:sz w:val="18"/>
                <w:szCs w:val="18"/>
              </w:rPr>
            </w:pPr>
            <w:r>
              <w:rPr>
                <w:rFonts w:cs="宋体"/>
                <w:sz w:val="18"/>
                <w:szCs w:val="18"/>
              </w:rPr>
              <w:t>报告ID</w:t>
            </w:r>
          </w:p>
        </w:tc>
        <w:tc>
          <w:tcPr>
            <w:tcW w:w="1333" w:type="pct"/>
            <w:tcBorders>
              <w:top w:val="single" w:color="000000" w:sz="6" w:space="0"/>
              <w:left w:val="nil"/>
              <w:bottom w:val="single" w:color="000000" w:sz="6" w:space="0"/>
              <w:right w:val="single" w:color="000000" w:sz="6" w:space="0"/>
            </w:tcBorders>
            <w:noWrap/>
            <w:vAlign w:val="center"/>
          </w:tcPr>
          <w:p w14:paraId="673B5DA8">
            <w:pPr>
              <w:rPr>
                <w:rFonts w:hint="default"/>
                <w:sz w:val="18"/>
                <w:szCs w:val="18"/>
              </w:rPr>
            </w:pPr>
            <w:r>
              <w:rPr>
                <w:sz w:val="18"/>
                <w:szCs w:val="18"/>
              </w:rPr>
              <w:t>病历报告编码</w:t>
            </w:r>
          </w:p>
        </w:tc>
        <w:tc>
          <w:tcPr>
            <w:tcW w:w="533" w:type="pct"/>
            <w:tcBorders>
              <w:top w:val="single" w:color="000000" w:sz="6" w:space="0"/>
              <w:left w:val="nil"/>
              <w:bottom w:val="single" w:color="000000" w:sz="6" w:space="0"/>
              <w:right w:val="single" w:color="000000" w:sz="6" w:space="0"/>
            </w:tcBorders>
            <w:noWrap/>
            <w:vAlign w:val="center"/>
          </w:tcPr>
          <w:p w14:paraId="267958C6">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13C66540">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E058C24">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64F09556">
            <w:pPr>
              <w:rPr>
                <w:rFonts w:hint="default"/>
                <w:sz w:val="18"/>
                <w:szCs w:val="18"/>
              </w:rPr>
            </w:pPr>
          </w:p>
        </w:tc>
      </w:tr>
      <w:tr w14:paraId="3136A5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463556D">
            <w:pPr>
              <w:rPr>
                <w:rFonts w:hint="default"/>
                <w:sz w:val="18"/>
                <w:szCs w:val="18"/>
              </w:rPr>
            </w:pPr>
            <w:r>
              <w:rPr>
                <w:rFonts w:cs="宋体"/>
                <w:sz w:val="18"/>
                <w:szCs w:val="18"/>
              </w:rPr>
              <w:t>BRID</w:t>
            </w:r>
          </w:p>
        </w:tc>
        <w:tc>
          <w:tcPr>
            <w:tcW w:w="714" w:type="pct"/>
            <w:tcBorders>
              <w:top w:val="single" w:color="000000" w:sz="6" w:space="0"/>
              <w:left w:val="nil"/>
              <w:bottom w:val="single" w:color="000000" w:sz="6" w:space="0"/>
              <w:right w:val="single" w:color="000000" w:sz="6" w:space="0"/>
            </w:tcBorders>
            <w:noWrap/>
            <w:vAlign w:val="center"/>
          </w:tcPr>
          <w:p w14:paraId="74D61FCA">
            <w:pPr>
              <w:rPr>
                <w:rFonts w:hint="default"/>
                <w:sz w:val="18"/>
                <w:szCs w:val="18"/>
              </w:rPr>
            </w:pPr>
            <w:r>
              <w:rPr>
                <w:rFonts w:cs="宋体"/>
                <w:sz w:val="18"/>
                <w:szCs w:val="18"/>
              </w:rPr>
              <w:t>病人ID</w:t>
            </w:r>
          </w:p>
        </w:tc>
        <w:tc>
          <w:tcPr>
            <w:tcW w:w="1333" w:type="pct"/>
            <w:tcBorders>
              <w:top w:val="single" w:color="000000" w:sz="6" w:space="0"/>
              <w:left w:val="nil"/>
              <w:bottom w:val="single" w:color="000000" w:sz="6" w:space="0"/>
              <w:right w:val="single" w:color="000000" w:sz="6" w:space="0"/>
            </w:tcBorders>
            <w:noWrap/>
            <w:vAlign w:val="center"/>
          </w:tcPr>
          <w:p w14:paraId="36E50AEA">
            <w:pPr>
              <w:rPr>
                <w:rFonts w:hint="default"/>
                <w:sz w:val="18"/>
                <w:szCs w:val="18"/>
              </w:rPr>
            </w:pPr>
            <w:r>
              <w:rPr>
                <w:sz w:val="18"/>
                <w:szCs w:val="18"/>
              </w:rPr>
              <w:t>患者在院内的编号</w:t>
            </w:r>
          </w:p>
        </w:tc>
        <w:tc>
          <w:tcPr>
            <w:tcW w:w="533" w:type="pct"/>
            <w:tcBorders>
              <w:top w:val="single" w:color="000000" w:sz="6" w:space="0"/>
              <w:left w:val="nil"/>
              <w:bottom w:val="single" w:color="000000" w:sz="6" w:space="0"/>
              <w:right w:val="single" w:color="000000" w:sz="6" w:space="0"/>
            </w:tcBorders>
            <w:noWrap/>
            <w:vAlign w:val="center"/>
          </w:tcPr>
          <w:p w14:paraId="5792DEC7">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4718804F">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EA88A0F">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E750091">
            <w:pPr>
              <w:rPr>
                <w:rFonts w:hint="default"/>
                <w:sz w:val="18"/>
                <w:szCs w:val="18"/>
              </w:rPr>
            </w:pPr>
          </w:p>
        </w:tc>
      </w:tr>
      <w:tr w14:paraId="384E25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3D3F08E">
            <w:pPr>
              <w:rPr>
                <w:rFonts w:hint="default"/>
                <w:sz w:val="18"/>
                <w:szCs w:val="18"/>
              </w:rPr>
            </w:pPr>
            <w:r>
              <w:rPr>
                <w:sz w:val="18"/>
                <w:szCs w:val="18"/>
              </w:rPr>
              <w:t>KLX</w:t>
            </w:r>
          </w:p>
        </w:tc>
        <w:tc>
          <w:tcPr>
            <w:tcW w:w="714" w:type="pct"/>
            <w:tcBorders>
              <w:top w:val="single" w:color="000000" w:sz="6" w:space="0"/>
              <w:left w:val="nil"/>
              <w:bottom w:val="single" w:color="000000" w:sz="6" w:space="0"/>
              <w:right w:val="single" w:color="000000" w:sz="6" w:space="0"/>
            </w:tcBorders>
            <w:noWrap/>
            <w:vAlign w:val="center"/>
          </w:tcPr>
          <w:p w14:paraId="25DFA53E">
            <w:pPr>
              <w:rPr>
                <w:rFonts w:hint="default"/>
                <w:sz w:val="18"/>
                <w:szCs w:val="18"/>
              </w:rPr>
            </w:pPr>
            <w:r>
              <w:rPr>
                <w:rFonts w:cs="宋体"/>
                <w:sz w:val="18"/>
                <w:szCs w:val="18"/>
              </w:rPr>
              <w:t>卡类型</w:t>
            </w:r>
          </w:p>
        </w:tc>
        <w:tc>
          <w:tcPr>
            <w:tcW w:w="1333" w:type="pct"/>
            <w:tcBorders>
              <w:top w:val="single" w:color="000000" w:sz="6" w:space="0"/>
              <w:left w:val="nil"/>
              <w:bottom w:val="single" w:color="000000" w:sz="6" w:space="0"/>
              <w:right w:val="single" w:color="000000" w:sz="6" w:space="0"/>
            </w:tcBorders>
            <w:noWrap/>
            <w:vAlign w:val="center"/>
          </w:tcPr>
          <w:p w14:paraId="5414A032">
            <w:pPr>
              <w:rPr>
                <w:rFonts w:hint="default"/>
                <w:sz w:val="18"/>
                <w:szCs w:val="18"/>
              </w:rPr>
            </w:pPr>
            <w:r>
              <w:rPr>
                <w:rFonts w:cs="宋体"/>
                <w:sz w:val="18"/>
                <w:szCs w:val="18"/>
              </w:rPr>
              <w:t>患者就诊时使用的卡类型在特定编码体系中的代码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3978A426">
            <w:pPr>
              <w:jc w:val="center"/>
              <w:rPr>
                <w:rFonts w:hint="default"/>
                <w:sz w:val="18"/>
                <w:szCs w:val="18"/>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1F7A7264">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3DAFA289">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2B0F555A">
            <w:pPr>
              <w:rPr>
                <w:rFonts w:hint="default"/>
                <w:sz w:val="18"/>
                <w:szCs w:val="18"/>
              </w:rPr>
            </w:pPr>
            <w:r>
              <w:rPr>
                <w:sz w:val="18"/>
                <w:szCs w:val="18"/>
              </w:rPr>
              <w:t>HBCV09.00.001</w:t>
            </w:r>
          </w:p>
        </w:tc>
      </w:tr>
      <w:tr w14:paraId="3F0C86C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746970F7">
            <w:pPr>
              <w:rPr>
                <w:rFonts w:hint="default" w:ascii="宋体" w:hAnsi="宋体" w:eastAsia="宋体" w:cs="Times New Roman"/>
                <w:sz w:val="18"/>
                <w:szCs w:val="18"/>
                <w:lang w:val="en-US" w:eastAsia="zh-CN" w:bidi="ar-SA"/>
              </w:rPr>
            </w:pPr>
            <w:r>
              <w:rPr>
                <w:sz w:val="18"/>
                <w:szCs w:val="18"/>
              </w:rPr>
              <w:t>KLX</w:t>
            </w:r>
            <w:r>
              <w:rPr>
                <w:rFonts w:hint="eastAsia"/>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FD573F1">
            <w:pPr>
              <w:rPr>
                <w:rFonts w:hint="eastAsia" w:ascii="宋体" w:hAnsi="宋体" w:eastAsia="宋体" w:cs="Times New Roman"/>
                <w:sz w:val="18"/>
                <w:szCs w:val="18"/>
                <w:lang w:val="en-US" w:eastAsia="zh-CN" w:bidi="ar-SA"/>
              </w:rPr>
            </w:pPr>
            <w:r>
              <w:rPr>
                <w:rFonts w:cs="宋体"/>
                <w:sz w:val="18"/>
                <w:szCs w:val="18"/>
              </w:rPr>
              <w:t>卡类型</w:t>
            </w:r>
            <w:r>
              <w:rPr>
                <w:rFonts w:hint="eastAsia" w:cs="宋体"/>
                <w:sz w:val="18"/>
                <w:szCs w:val="18"/>
                <w:lang w:val="en-US" w:eastAsia="zh-CN"/>
              </w:rPr>
              <w:t>名称</w:t>
            </w:r>
          </w:p>
        </w:tc>
        <w:tc>
          <w:tcPr>
            <w:tcW w:w="1333" w:type="pct"/>
            <w:tcBorders>
              <w:top w:val="single" w:color="000000" w:sz="6" w:space="0"/>
              <w:left w:val="nil"/>
              <w:bottom w:val="single" w:color="000000" w:sz="6" w:space="0"/>
              <w:right w:val="single" w:color="000000" w:sz="6" w:space="0"/>
            </w:tcBorders>
            <w:shd w:val="clear" w:color="auto" w:fill="auto"/>
            <w:noWrap/>
            <w:vAlign w:val="center"/>
          </w:tcPr>
          <w:p w14:paraId="3DF316F0">
            <w:pPr>
              <w:rPr>
                <w:rFonts w:hint="default" w:ascii="宋体" w:hAnsi="宋体" w:eastAsia="宋体" w:cs="Times New Roman"/>
                <w:sz w:val="18"/>
                <w:szCs w:val="18"/>
                <w:lang w:val="en-US" w:eastAsia="zh-CN" w:bidi="ar-SA"/>
              </w:rPr>
            </w:pPr>
            <w:r>
              <w:rPr>
                <w:rFonts w:cs="宋体"/>
                <w:sz w:val="18"/>
                <w:szCs w:val="18"/>
              </w:rPr>
              <w:t>患者就诊时使用的卡类型在特定编码体系中的代码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54F03D44">
            <w:pPr>
              <w:jc w:val="center"/>
              <w:rPr>
                <w:rFonts w:hint="default" w:ascii="宋体" w:hAnsi="宋体" w:eastAsia="宋体" w:cs="Times New Roman"/>
                <w:sz w:val="18"/>
                <w:szCs w:val="18"/>
                <w:lang w:val="en-US" w:eastAsia="zh-CN" w:bidi="ar-SA"/>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64D7616E">
            <w:pPr>
              <w:jc w:val="center"/>
              <w:rPr>
                <w:rFonts w:hint="default" w:ascii="宋体" w:hAnsi="宋体" w:eastAsia="宋体" w:cs="Times New Roman"/>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6E1D883B">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7FAF1375">
            <w:pPr>
              <w:rPr>
                <w:rFonts w:hint="default"/>
                <w:sz w:val="18"/>
                <w:szCs w:val="18"/>
              </w:rPr>
            </w:pPr>
          </w:p>
        </w:tc>
      </w:tr>
      <w:tr w14:paraId="4A17602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8191FCC">
            <w:pPr>
              <w:rPr>
                <w:rFonts w:hint="default"/>
                <w:sz w:val="18"/>
                <w:szCs w:val="18"/>
              </w:rPr>
            </w:pPr>
            <w:r>
              <w:rPr>
                <w:sz w:val="18"/>
                <w:szCs w:val="18"/>
              </w:rPr>
              <w:t>KH</w:t>
            </w:r>
          </w:p>
        </w:tc>
        <w:tc>
          <w:tcPr>
            <w:tcW w:w="714" w:type="pct"/>
            <w:tcBorders>
              <w:top w:val="single" w:color="000000" w:sz="6" w:space="0"/>
              <w:left w:val="nil"/>
              <w:bottom w:val="single" w:color="000000" w:sz="6" w:space="0"/>
              <w:right w:val="single" w:color="000000" w:sz="6" w:space="0"/>
            </w:tcBorders>
            <w:noWrap/>
            <w:vAlign w:val="center"/>
          </w:tcPr>
          <w:p w14:paraId="2B0DB698">
            <w:pPr>
              <w:rPr>
                <w:rFonts w:hint="default"/>
                <w:sz w:val="18"/>
                <w:szCs w:val="18"/>
              </w:rPr>
            </w:pPr>
            <w:r>
              <w:rPr>
                <w:rFonts w:cs="宋体"/>
                <w:sz w:val="18"/>
                <w:szCs w:val="18"/>
              </w:rPr>
              <w:t>卡号</w:t>
            </w:r>
          </w:p>
        </w:tc>
        <w:tc>
          <w:tcPr>
            <w:tcW w:w="1333" w:type="pct"/>
            <w:tcBorders>
              <w:top w:val="single" w:color="000000" w:sz="6" w:space="0"/>
              <w:left w:val="nil"/>
              <w:bottom w:val="single" w:color="000000" w:sz="6" w:space="0"/>
              <w:right w:val="single" w:color="000000" w:sz="6" w:space="0"/>
            </w:tcBorders>
            <w:noWrap/>
            <w:vAlign w:val="center"/>
          </w:tcPr>
          <w:p w14:paraId="21269A2C">
            <w:pPr>
              <w:rPr>
                <w:rFonts w:hint="default"/>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33" w:type="pct"/>
            <w:tcBorders>
              <w:top w:val="single" w:color="000000" w:sz="6" w:space="0"/>
              <w:left w:val="nil"/>
              <w:bottom w:val="single" w:color="000000" w:sz="6" w:space="0"/>
              <w:right w:val="single" w:color="000000" w:sz="6" w:space="0"/>
            </w:tcBorders>
            <w:noWrap/>
            <w:vAlign w:val="center"/>
          </w:tcPr>
          <w:p w14:paraId="25ADA196">
            <w:pPr>
              <w:jc w:val="center"/>
              <w:rPr>
                <w:rFonts w:hint="default"/>
                <w:sz w:val="18"/>
                <w:szCs w:val="18"/>
              </w:rPr>
            </w:pPr>
            <w:r>
              <w:rPr>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4040EB06">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0BE9E0E">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0FFF8969">
            <w:pPr>
              <w:rPr>
                <w:rFonts w:hint="default"/>
                <w:sz w:val="18"/>
                <w:szCs w:val="18"/>
              </w:rPr>
            </w:pPr>
          </w:p>
        </w:tc>
      </w:tr>
      <w:tr w14:paraId="7D7667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BCC39BE">
            <w:pPr>
              <w:rPr>
                <w:rFonts w:hint="default"/>
                <w:sz w:val="18"/>
                <w:szCs w:val="18"/>
              </w:rPr>
            </w:pPr>
            <w:r>
              <w:rPr>
                <w:sz w:val="18"/>
                <w:szCs w:val="18"/>
              </w:rPr>
              <w:t>HEAD_IDTYPE</w:t>
            </w:r>
          </w:p>
        </w:tc>
        <w:tc>
          <w:tcPr>
            <w:tcW w:w="714" w:type="pct"/>
            <w:tcBorders>
              <w:top w:val="single" w:color="000000" w:sz="6" w:space="0"/>
              <w:left w:val="nil"/>
              <w:bottom w:val="single" w:color="000000" w:sz="6" w:space="0"/>
              <w:right w:val="single" w:color="000000" w:sz="6" w:space="0"/>
            </w:tcBorders>
            <w:noWrap/>
            <w:vAlign w:val="center"/>
          </w:tcPr>
          <w:p w14:paraId="0933C5F9">
            <w:pPr>
              <w:rPr>
                <w:rFonts w:hint="default"/>
                <w:sz w:val="18"/>
                <w:szCs w:val="18"/>
              </w:rPr>
            </w:pPr>
            <w:r>
              <w:rPr>
                <w:rFonts w:cs="宋体"/>
                <w:sz w:val="18"/>
                <w:szCs w:val="18"/>
              </w:rPr>
              <w:t>患者身份证件类型</w:t>
            </w:r>
          </w:p>
        </w:tc>
        <w:tc>
          <w:tcPr>
            <w:tcW w:w="1333" w:type="pct"/>
            <w:tcBorders>
              <w:top w:val="single" w:color="000000" w:sz="6" w:space="0"/>
              <w:left w:val="nil"/>
              <w:bottom w:val="single" w:color="000000" w:sz="6" w:space="0"/>
              <w:right w:val="single" w:color="000000" w:sz="6" w:space="0"/>
            </w:tcBorders>
            <w:noWrap/>
            <w:vAlign w:val="center"/>
          </w:tcPr>
          <w:p w14:paraId="5945E73A">
            <w:pPr>
              <w:rPr>
                <w:rFonts w:hint="default"/>
                <w:sz w:val="18"/>
                <w:szCs w:val="18"/>
              </w:rPr>
            </w:pPr>
            <w:r>
              <w:rPr>
                <w:sz w:val="18"/>
                <w:szCs w:val="18"/>
              </w:rPr>
              <w:t>患者身份证件所属类别在特定编码体系中的代码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501A6C7A">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500108D7">
            <w:pPr>
              <w:widowControl w:val="0"/>
              <w:jc w:val="center"/>
              <w:rPr>
                <w:rFonts w:hint="default" w:cs="宋体"/>
                <w:bCs/>
                <w:kern w:val="2"/>
                <w:sz w:val="18"/>
                <w:szCs w:val="18"/>
              </w:rPr>
            </w:pPr>
            <w:r>
              <w:rPr>
                <w:rFonts w:cs="宋体"/>
                <w:bCs/>
                <w:kern w:val="2"/>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951FCD0">
            <w:pPr>
              <w:widowControl w:val="0"/>
              <w:rPr>
                <w:rFonts w:hint="default" w:cs="宋体"/>
                <w:bCs/>
                <w:kern w:val="2"/>
                <w:sz w:val="18"/>
                <w:szCs w:val="18"/>
              </w:rPr>
            </w:pPr>
            <w:r>
              <w:rPr>
                <w:rFonts w:cs="宋体"/>
                <w:bCs/>
                <w:kern w:val="2"/>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0DEE45DE">
            <w:pPr>
              <w:rPr>
                <w:rFonts w:hint="default"/>
                <w:sz w:val="18"/>
                <w:szCs w:val="18"/>
              </w:rPr>
            </w:pPr>
            <w:r>
              <w:rPr>
                <w:rFonts w:cs="宋体"/>
                <w:sz w:val="18"/>
                <w:szCs w:val="18"/>
              </w:rPr>
              <w:t>CV02.01.101</w:t>
            </w:r>
          </w:p>
        </w:tc>
      </w:tr>
      <w:tr w14:paraId="6AA90CC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7BAA1B3">
            <w:pPr>
              <w:rPr>
                <w:rFonts w:hint="default"/>
                <w:sz w:val="18"/>
                <w:szCs w:val="18"/>
              </w:rPr>
            </w:pPr>
            <w:r>
              <w:rPr>
                <w:sz w:val="18"/>
                <w:szCs w:val="18"/>
              </w:rPr>
              <w:t>HEAD_IDCARD</w:t>
            </w:r>
          </w:p>
        </w:tc>
        <w:tc>
          <w:tcPr>
            <w:tcW w:w="714" w:type="pct"/>
            <w:tcBorders>
              <w:top w:val="single" w:color="000000" w:sz="6" w:space="0"/>
              <w:left w:val="nil"/>
              <w:bottom w:val="single" w:color="000000" w:sz="6" w:space="0"/>
              <w:right w:val="single" w:color="000000" w:sz="6" w:space="0"/>
            </w:tcBorders>
            <w:noWrap/>
            <w:vAlign w:val="center"/>
          </w:tcPr>
          <w:p w14:paraId="7D7CD7FF">
            <w:pPr>
              <w:rPr>
                <w:rFonts w:hint="default"/>
                <w:sz w:val="18"/>
                <w:szCs w:val="18"/>
              </w:rPr>
            </w:pPr>
            <w:r>
              <w:rPr>
                <w:rFonts w:cs="宋体"/>
                <w:sz w:val="18"/>
                <w:szCs w:val="18"/>
              </w:rPr>
              <w:t>患者身份证件号码</w:t>
            </w:r>
          </w:p>
        </w:tc>
        <w:tc>
          <w:tcPr>
            <w:tcW w:w="1333" w:type="pct"/>
            <w:tcBorders>
              <w:top w:val="single" w:color="000000" w:sz="6" w:space="0"/>
              <w:left w:val="nil"/>
              <w:bottom w:val="single" w:color="000000" w:sz="6" w:space="0"/>
              <w:right w:val="single" w:color="000000" w:sz="6" w:space="0"/>
            </w:tcBorders>
            <w:noWrap/>
            <w:vAlign w:val="center"/>
          </w:tcPr>
          <w:p w14:paraId="5D24100B">
            <w:pPr>
              <w:rPr>
                <w:rFonts w:hint="default"/>
                <w:sz w:val="18"/>
                <w:szCs w:val="18"/>
              </w:rPr>
            </w:pPr>
            <w:r>
              <w:rPr>
                <w:sz w:val="18"/>
                <w:szCs w:val="18"/>
              </w:rPr>
              <w:t>患者的身份证件上的唯一法定标识符，</w:t>
            </w:r>
            <w:r>
              <w:rPr>
                <w:rFonts w:cs="宋体"/>
                <w:b/>
                <w:bCs/>
                <w:sz w:val="18"/>
                <w:szCs w:val="18"/>
                <w:lang w:bidi="ar"/>
              </w:rPr>
              <w:t>如果都没有，传patientID</w:t>
            </w:r>
          </w:p>
        </w:tc>
        <w:tc>
          <w:tcPr>
            <w:tcW w:w="533" w:type="pct"/>
            <w:tcBorders>
              <w:top w:val="single" w:color="000000" w:sz="6" w:space="0"/>
              <w:left w:val="nil"/>
              <w:bottom w:val="single" w:color="000000" w:sz="6" w:space="0"/>
              <w:right w:val="single" w:color="000000" w:sz="6" w:space="0"/>
            </w:tcBorders>
            <w:noWrap/>
            <w:vAlign w:val="center"/>
          </w:tcPr>
          <w:p w14:paraId="1452D459">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9F93B8E">
            <w:pPr>
              <w:widowControl w:val="0"/>
              <w:jc w:val="center"/>
              <w:rPr>
                <w:rFonts w:hint="default" w:cs="宋体"/>
                <w:bCs/>
                <w:kern w:val="2"/>
                <w:sz w:val="18"/>
                <w:szCs w:val="18"/>
              </w:rPr>
            </w:pPr>
            <w:r>
              <w:rPr>
                <w:rFonts w:cs="宋体"/>
                <w:bCs/>
                <w:kern w:val="2"/>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2E9FD294">
            <w:pPr>
              <w:widowControl w:val="0"/>
              <w:rPr>
                <w:rFonts w:hint="default" w:cs="宋体"/>
                <w:bCs/>
                <w:kern w:val="2"/>
                <w:sz w:val="18"/>
                <w:szCs w:val="18"/>
              </w:rPr>
            </w:pPr>
            <w:r>
              <w:rPr>
                <w:rFonts w:cs="宋体"/>
                <w:bCs/>
                <w:kern w:val="2"/>
                <w:sz w:val="18"/>
                <w:szCs w:val="18"/>
              </w:rPr>
              <w:t>20</w:t>
            </w:r>
          </w:p>
        </w:tc>
        <w:tc>
          <w:tcPr>
            <w:tcW w:w="714" w:type="pct"/>
            <w:tcBorders>
              <w:top w:val="single" w:color="000000" w:sz="6" w:space="0"/>
              <w:left w:val="nil"/>
              <w:bottom w:val="single" w:color="000000" w:sz="6" w:space="0"/>
              <w:right w:val="single" w:color="000000" w:sz="6" w:space="0"/>
            </w:tcBorders>
            <w:noWrap/>
            <w:vAlign w:val="center"/>
          </w:tcPr>
          <w:p w14:paraId="46DBD1CF">
            <w:pPr>
              <w:rPr>
                <w:rFonts w:hint="default"/>
                <w:sz w:val="18"/>
                <w:szCs w:val="18"/>
              </w:rPr>
            </w:pPr>
          </w:p>
        </w:tc>
      </w:tr>
      <w:tr w14:paraId="7844B3D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DB9DFF9">
            <w:pPr>
              <w:rPr>
                <w:rFonts w:hint="default"/>
                <w:sz w:val="18"/>
                <w:szCs w:val="18"/>
              </w:rPr>
            </w:pPr>
            <w:r>
              <w:rPr>
                <w:sz w:val="18"/>
                <w:szCs w:val="18"/>
              </w:rPr>
              <w:t>HEAD_PERSONNAME</w:t>
            </w:r>
          </w:p>
        </w:tc>
        <w:tc>
          <w:tcPr>
            <w:tcW w:w="714" w:type="pct"/>
            <w:tcBorders>
              <w:top w:val="single" w:color="000000" w:sz="6" w:space="0"/>
              <w:left w:val="nil"/>
              <w:bottom w:val="single" w:color="000000" w:sz="6" w:space="0"/>
              <w:right w:val="single" w:color="000000" w:sz="6" w:space="0"/>
            </w:tcBorders>
            <w:noWrap/>
            <w:vAlign w:val="center"/>
          </w:tcPr>
          <w:p w14:paraId="5ED618D7">
            <w:pPr>
              <w:rPr>
                <w:rFonts w:hint="default"/>
                <w:sz w:val="18"/>
                <w:szCs w:val="18"/>
              </w:rPr>
            </w:pPr>
            <w:r>
              <w:rPr>
                <w:rFonts w:cs="宋体"/>
                <w:sz w:val="18"/>
                <w:szCs w:val="18"/>
              </w:rPr>
              <w:t>患者姓名</w:t>
            </w:r>
          </w:p>
        </w:tc>
        <w:tc>
          <w:tcPr>
            <w:tcW w:w="1333" w:type="pct"/>
            <w:tcBorders>
              <w:top w:val="single" w:color="000000" w:sz="6" w:space="0"/>
              <w:left w:val="nil"/>
              <w:bottom w:val="single" w:color="000000" w:sz="6" w:space="0"/>
              <w:right w:val="single" w:color="000000" w:sz="6" w:space="0"/>
            </w:tcBorders>
            <w:noWrap/>
            <w:vAlign w:val="center"/>
          </w:tcPr>
          <w:p w14:paraId="69391C1B">
            <w:pPr>
              <w:rPr>
                <w:rFonts w:hint="default"/>
                <w:sz w:val="18"/>
                <w:szCs w:val="18"/>
              </w:rPr>
            </w:pPr>
            <w:r>
              <w:rPr>
                <w:rFonts w:cs="宋体"/>
                <w:sz w:val="18"/>
                <w:szCs w:val="18"/>
              </w:rPr>
              <w:t>患者本人在公安户籍管理部门正式登记注册的姓氏和名称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1E0E34F2">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769C5884">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34CBCAA1">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704AE3B6">
            <w:pPr>
              <w:rPr>
                <w:rFonts w:hint="default"/>
                <w:sz w:val="18"/>
                <w:szCs w:val="18"/>
              </w:rPr>
            </w:pPr>
          </w:p>
        </w:tc>
      </w:tr>
      <w:tr w14:paraId="1B656C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5D6DE25">
            <w:pPr>
              <w:rPr>
                <w:rFonts w:hint="default"/>
                <w:sz w:val="18"/>
                <w:szCs w:val="18"/>
              </w:rPr>
            </w:pPr>
            <w:r>
              <w:rPr>
                <w:sz w:val="18"/>
                <w:szCs w:val="18"/>
              </w:rPr>
              <w:t>HEAD_SEXCODE</w:t>
            </w:r>
          </w:p>
        </w:tc>
        <w:tc>
          <w:tcPr>
            <w:tcW w:w="714" w:type="pct"/>
            <w:tcBorders>
              <w:top w:val="single" w:color="000000" w:sz="6" w:space="0"/>
              <w:left w:val="nil"/>
              <w:bottom w:val="single" w:color="000000" w:sz="6" w:space="0"/>
              <w:right w:val="single" w:color="000000" w:sz="6" w:space="0"/>
            </w:tcBorders>
            <w:noWrap/>
            <w:vAlign w:val="center"/>
          </w:tcPr>
          <w:p w14:paraId="357C8066">
            <w:pPr>
              <w:rPr>
                <w:rFonts w:hint="default"/>
                <w:sz w:val="18"/>
                <w:szCs w:val="18"/>
              </w:rPr>
            </w:pPr>
            <w:r>
              <w:rPr>
                <w:rFonts w:cs="宋体"/>
                <w:sz w:val="18"/>
                <w:szCs w:val="18"/>
              </w:rPr>
              <w:t>性别</w:t>
            </w:r>
          </w:p>
        </w:tc>
        <w:tc>
          <w:tcPr>
            <w:tcW w:w="1333" w:type="pct"/>
            <w:tcBorders>
              <w:top w:val="single" w:color="000000" w:sz="6" w:space="0"/>
              <w:left w:val="nil"/>
              <w:bottom w:val="single" w:color="000000" w:sz="6" w:space="0"/>
              <w:right w:val="single" w:color="000000" w:sz="6" w:space="0"/>
            </w:tcBorders>
            <w:noWrap/>
            <w:vAlign w:val="center"/>
          </w:tcPr>
          <w:p w14:paraId="5D2D369F">
            <w:pPr>
              <w:rPr>
                <w:rFonts w:hint="default"/>
                <w:sz w:val="18"/>
                <w:szCs w:val="18"/>
              </w:rPr>
            </w:pPr>
            <w:r>
              <w:rPr>
                <w:rFonts w:cs="宋体"/>
                <w:sz w:val="18"/>
                <w:szCs w:val="18"/>
              </w:rPr>
              <w:t>患者生理性别在特定编码体系中的代码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66FE2C15">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6D345FF5">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2CDF327">
            <w:pPr>
              <w:rPr>
                <w:rFonts w:hint="default"/>
                <w:sz w:val="18"/>
                <w:szCs w:val="18"/>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08866067">
            <w:pPr>
              <w:rPr>
                <w:rFonts w:hint="default"/>
                <w:sz w:val="18"/>
                <w:szCs w:val="18"/>
              </w:rPr>
            </w:pPr>
            <w:r>
              <w:rPr>
                <w:rFonts w:cs="宋体"/>
                <w:sz w:val="18"/>
                <w:szCs w:val="18"/>
              </w:rPr>
              <w:t>GB/T 2261.1</w:t>
            </w:r>
          </w:p>
        </w:tc>
      </w:tr>
      <w:tr w14:paraId="2D137F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2176DA15">
            <w:pPr>
              <w:rPr>
                <w:rFonts w:hint="default" w:ascii="宋体" w:hAnsi="宋体" w:eastAsia="宋体" w:cs="Times New Roman"/>
                <w:sz w:val="18"/>
                <w:szCs w:val="18"/>
                <w:lang w:val="en-US" w:eastAsia="zh-CN" w:bidi="ar-SA"/>
              </w:rPr>
            </w:pPr>
            <w:r>
              <w:rPr>
                <w:sz w:val="18"/>
                <w:szCs w:val="18"/>
              </w:rPr>
              <w:t>HEAD_SEX</w:t>
            </w:r>
            <w:r>
              <w:rPr>
                <w:rFonts w:hint="eastAsia"/>
                <w:sz w:val="18"/>
                <w:szCs w:val="18"/>
                <w:lang w:val="en-US" w:eastAsia="zh-CN"/>
              </w:rPr>
              <w:t>NAME</w:t>
            </w:r>
          </w:p>
        </w:tc>
        <w:tc>
          <w:tcPr>
            <w:tcW w:w="714" w:type="pct"/>
            <w:tcBorders>
              <w:top w:val="single" w:color="000000" w:sz="6" w:space="0"/>
              <w:left w:val="nil"/>
              <w:bottom w:val="single" w:color="000000" w:sz="6" w:space="0"/>
              <w:right w:val="single" w:color="auto" w:sz="4" w:space="0"/>
            </w:tcBorders>
            <w:shd w:val="clear" w:color="auto" w:fill="auto"/>
            <w:noWrap/>
            <w:vAlign w:val="center"/>
          </w:tcPr>
          <w:p w14:paraId="67D5B12F">
            <w:pPr>
              <w:rPr>
                <w:rFonts w:hint="eastAsia" w:ascii="宋体" w:hAnsi="宋体" w:eastAsia="宋体" w:cs="Times New Roman"/>
                <w:sz w:val="18"/>
                <w:szCs w:val="18"/>
                <w:lang w:val="en-US" w:eastAsia="zh-CN" w:bidi="ar-SA"/>
              </w:rPr>
            </w:pPr>
            <w:r>
              <w:rPr>
                <w:rFonts w:cs="宋体"/>
                <w:sz w:val="18"/>
                <w:szCs w:val="18"/>
              </w:rPr>
              <w:t>性别</w:t>
            </w:r>
            <w:r>
              <w:rPr>
                <w:rFonts w:hint="eastAsia" w:cs="宋体"/>
                <w:sz w:val="18"/>
                <w:szCs w:val="18"/>
                <w:lang w:val="en-US" w:eastAsia="zh-CN"/>
              </w:rPr>
              <w:t>名称</w:t>
            </w:r>
          </w:p>
        </w:tc>
        <w:tc>
          <w:tcPr>
            <w:tcW w:w="13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DC2F1B">
            <w:pPr>
              <w:rPr>
                <w:rFonts w:hint="default" w:ascii="宋体" w:hAnsi="宋体" w:eastAsia="宋体" w:cs="Times New Roman"/>
                <w:sz w:val="18"/>
                <w:szCs w:val="18"/>
                <w:lang w:val="en-US" w:eastAsia="zh-CN" w:bidi="ar-SA"/>
              </w:rPr>
            </w:pPr>
            <w:r>
              <w:rPr>
                <w:rFonts w:cs="宋体"/>
                <w:sz w:val="18"/>
                <w:szCs w:val="18"/>
              </w:rPr>
              <w:t>患者生理性别在特定编码体系中的</w:t>
            </w:r>
            <w:r>
              <w:rPr>
                <w:rFonts w:hint="eastAsia" w:cs="宋体"/>
                <w:sz w:val="18"/>
                <w:szCs w:val="18"/>
                <w:lang w:val="en-US" w:eastAsia="zh-CN"/>
              </w:rPr>
              <w:t>名称</w:t>
            </w:r>
          </w:p>
        </w:tc>
        <w:tc>
          <w:tcPr>
            <w:tcW w:w="5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E80C2B">
            <w:pPr>
              <w:jc w:val="center"/>
              <w:rPr>
                <w:rFonts w:hint="default" w:ascii="宋体" w:hAnsi="宋体" w:eastAsia="宋体" w:cs="Times New Roman"/>
                <w:sz w:val="18"/>
                <w:szCs w:val="18"/>
                <w:lang w:val="en-US" w:eastAsia="zh-CN" w:bidi="ar-SA"/>
              </w:rPr>
            </w:pPr>
            <w:r>
              <w:rPr>
                <w:rFonts w:hint="default"/>
                <w:sz w:val="18"/>
                <w:szCs w:val="18"/>
              </w:rPr>
              <w:t>是</w:t>
            </w:r>
          </w:p>
        </w:tc>
        <w:tc>
          <w:tcPr>
            <w:tcW w:w="521" w:type="pct"/>
            <w:tcBorders>
              <w:top w:val="single" w:color="000000" w:sz="6" w:space="0"/>
              <w:left w:val="single" w:color="auto" w:sz="4" w:space="0"/>
              <w:bottom w:val="single" w:color="000000" w:sz="6" w:space="0"/>
              <w:right w:val="single" w:color="000000" w:sz="6" w:space="0"/>
            </w:tcBorders>
            <w:shd w:val="clear" w:color="auto" w:fill="auto"/>
            <w:noWrap/>
            <w:vAlign w:val="center"/>
          </w:tcPr>
          <w:p w14:paraId="70B80E41">
            <w:pPr>
              <w:jc w:val="center"/>
              <w:rPr>
                <w:rFonts w:hint="default" w:ascii="宋体" w:hAnsi="宋体" w:eastAsia="宋体" w:cs="Times New Roman"/>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1599BFE9">
            <w:pPr>
              <w:rPr>
                <w:rFonts w:hint="eastAsia" w:ascii="宋体" w:hAnsi="宋体" w:eastAsia="宋体" w:cs="Times New Roman"/>
                <w:sz w:val="18"/>
                <w:szCs w:val="18"/>
                <w:lang w:val="en-US" w:eastAsia="zh-CN" w:bidi="ar-SA"/>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2A2EB2B1">
            <w:pPr>
              <w:rPr>
                <w:rFonts w:hint="default"/>
                <w:sz w:val="18"/>
                <w:szCs w:val="18"/>
              </w:rPr>
            </w:pPr>
          </w:p>
        </w:tc>
      </w:tr>
      <w:tr w14:paraId="1E24880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908DD7A">
            <w:pPr>
              <w:rPr>
                <w:rFonts w:hint="default"/>
                <w:sz w:val="18"/>
                <w:szCs w:val="18"/>
              </w:rPr>
            </w:pPr>
            <w:r>
              <w:rPr>
                <w:sz w:val="18"/>
                <w:szCs w:val="18"/>
              </w:rPr>
              <w:t>HEAD_BIRTHDAY</w:t>
            </w:r>
          </w:p>
        </w:tc>
        <w:tc>
          <w:tcPr>
            <w:tcW w:w="714" w:type="pct"/>
            <w:tcBorders>
              <w:top w:val="single" w:color="000000" w:sz="6" w:space="0"/>
              <w:left w:val="nil"/>
              <w:bottom w:val="single" w:color="000000" w:sz="6" w:space="0"/>
              <w:right w:val="single" w:color="auto" w:sz="4" w:space="0"/>
            </w:tcBorders>
            <w:noWrap/>
            <w:vAlign w:val="center"/>
          </w:tcPr>
          <w:p w14:paraId="27500865">
            <w:pPr>
              <w:rPr>
                <w:rFonts w:hint="default"/>
                <w:sz w:val="18"/>
                <w:szCs w:val="18"/>
              </w:rPr>
            </w:pPr>
            <w:r>
              <w:rPr>
                <w:rFonts w:cs="宋体"/>
                <w:sz w:val="18"/>
                <w:szCs w:val="18"/>
              </w:rPr>
              <w:t>出生日期</w:t>
            </w:r>
          </w:p>
        </w:tc>
        <w:tc>
          <w:tcPr>
            <w:tcW w:w="1333" w:type="pct"/>
            <w:tcBorders>
              <w:top w:val="single" w:color="auto" w:sz="4" w:space="0"/>
              <w:left w:val="single" w:color="auto" w:sz="4" w:space="0"/>
              <w:bottom w:val="single" w:color="auto" w:sz="4" w:space="0"/>
              <w:right w:val="single" w:color="auto" w:sz="4" w:space="0"/>
            </w:tcBorders>
            <w:noWrap/>
            <w:vAlign w:val="center"/>
          </w:tcPr>
          <w:p w14:paraId="79E048CB">
            <w:pPr>
              <w:rPr>
                <w:rFonts w:hint="default"/>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33" w:type="pct"/>
            <w:tcBorders>
              <w:top w:val="single" w:color="auto" w:sz="4" w:space="0"/>
              <w:left w:val="single" w:color="auto" w:sz="4" w:space="0"/>
              <w:bottom w:val="single" w:color="auto" w:sz="4" w:space="0"/>
              <w:right w:val="single" w:color="auto" w:sz="4" w:space="0"/>
            </w:tcBorders>
            <w:noWrap/>
            <w:vAlign w:val="center"/>
          </w:tcPr>
          <w:p w14:paraId="754BD325">
            <w:pPr>
              <w:jc w:val="center"/>
              <w:rPr>
                <w:rFonts w:hint="default"/>
                <w:sz w:val="18"/>
                <w:szCs w:val="18"/>
              </w:rPr>
            </w:pPr>
            <w:r>
              <w:rPr>
                <w:rFonts w:hint="default"/>
                <w:sz w:val="18"/>
                <w:szCs w:val="18"/>
              </w:rPr>
              <w:t>是</w:t>
            </w:r>
          </w:p>
        </w:tc>
        <w:tc>
          <w:tcPr>
            <w:tcW w:w="521" w:type="pct"/>
            <w:tcBorders>
              <w:top w:val="single" w:color="000000" w:sz="6" w:space="0"/>
              <w:left w:val="single" w:color="auto" w:sz="4" w:space="0"/>
              <w:bottom w:val="single" w:color="000000" w:sz="6" w:space="0"/>
              <w:right w:val="single" w:color="000000" w:sz="6" w:space="0"/>
            </w:tcBorders>
            <w:noWrap/>
            <w:vAlign w:val="center"/>
          </w:tcPr>
          <w:p w14:paraId="4F17E011">
            <w:pPr>
              <w:jc w:val="center"/>
              <w:rPr>
                <w:rFonts w:hint="default"/>
                <w:sz w:val="18"/>
                <w:szCs w:val="18"/>
              </w:rPr>
            </w:pPr>
            <w:r>
              <w:rPr>
                <w:rFonts w:hint="default" w:cs="宋体"/>
                <w:sz w:val="18"/>
                <w:szCs w:val="18"/>
                <w:lang w:bidi="ar"/>
              </w:rPr>
              <w:t>date</w:t>
            </w:r>
          </w:p>
        </w:tc>
        <w:tc>
          <w:tcPr>
            <w:tcW w:w="470" w:type="pct"/>
            <w:tcBorders>
              <w:top w:val="single" w:color="000000" w:sz="6" w:space="0"/>
              <w:left w:val="nil"/>
              <w:bottom w:val="single" w:color="000000" w:sz="6" w:space="0"/>
              <w:right w:val="single" w:color="000000" w:sz="6" w:space="0"/>
            </w:tcBorders>
            <w:noWrap/>
            <w:vAlign w:val="center"/>
          </w:tcPr>
          <w:p w14:paraId="43D7F93B">
            <w:pPr>
              <w:rPr>
                <w:rFonts w:hint="default"/>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noWrap/>
            <w:vAlign w:val="center"/>
          </w:tcPr>
          <w:p w14:paraId="2D68B855">
            <w:pPr>
              <w:rPr>
                <w:rFonts w:hint="default"/>
                <w:sz w:val="18"/>
                <w:szCs w:val="18"/>
              </w:rPr>
            </w:pPr>
          </w:p>
        </w:tc>
      </w:tr>
      <w:tr w14:paraId="23F52B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71022E9">
            <w:pPr>
              <w:rPr>
                <w:rFonts w:hint="default"/>
                <w:sz w:val="18"/>
                <w:szCs w:val="18"/>
              </w:rPr>
            </w:pPr>
            <w:r>
              <w:rPr>
                <w:sz w:val="18"/>
                <w:szCs w:val="18"/>
              </w:rPr>
              <w:t>HEAD_CONTACTNO</w:t>
            </w:r>
          </w:p>
        </w:tc>
        <w:tc>
          <w:tcPr>
            <w:tcW w:w="714" w:type="pct"/>
            <w:tcBorders>
              <w:top w:val="single" w:color="000000" w:sz="6" w:space="0"/>
              <w:left w:val="nil"/>
              <w:bottom w:val="single" w:color="000000" w:sz="6" w:space="0"/>
              <w:right w:val="single" w:color="000000" w:sz="6" w:space="0"/>
            </w:tcBorders>
            <w:noWrap/>
            <w:vAlign w:val="center"/>
          </w:tcPr>
          <w:p w14:paraId="5134A9DF">
            <w:pPr>
              <w:rPr>
                <w:rFonts w:hint="default"/>
                <w:sz w:val="18"/>
                <w:szCs w:val="18"/>
              </w:rPr>
            </w:pPr>
            <w:r>
              <w:rPr>
                <w:rFonts w:cs="宋体"/>
                <w:sz w:val="18"/>
                <w:szCs w:val="18"/>
              </w:rPr>
              <w:t>联系电话</w:t>
            </w:r>
          </w:p>
        </w:tc>
        <w:tc>
          <w:tcPr>
            <w:tcW w:w="1333" w:type="pct"/>
            <w:tcBorders>
              <w:top w:val="single" w:color="000000" w:sz="6" w:space="0"/>
              <w:left w:val="nil"/>
              <w:bottom w:val="single" w:color="000000" w:sz="6" w:space="0"/>
              <w:right w:val="single" w:color="000000" w:sz="6" w:space="0"/>
            </w:tcBorders>
            <w:noWrap/>
            <w:vAlign w:val="center"/>
          </w:tcPr>
          <w:p w14:paraId="22C81125">
            <w:pPr>
              <w:rPr>
                <w:rFonts w:hint="default"/>
                <w:sz w:val="18"/>
                <w:szCs w:val="18"/>
              </w:rPr>
            </w:pPr>
            <w:r>
              <w:rPr>
                <w:rFonts w:cs="宋体"/>
                <w:sz w:val="18"/>
                <w:szCs w:val="18"/>
              </w:rPr>
              <w:t>联系人的电话号码，包括国际、国内区号和分机号</w:t>
            </w:r>
          </w:p>
        </w:tc>
        <w:tc>
          <w:tcPr>
            <w:tcW w:w="533" w:type="pct"/>
            <w:tcBorders>
              <w:top w:val="single" w:color="000000" w:sz="6" w:space="0"/>
              <w:left w:val="nil"/>
              <w:bottom w:val="single" w:color="000000" w:sz="6" w:space="0"/>
              <w:right w:val="single" w:color="000000" w:sz="6" w:space="0"/>
            </w:tcBorders>
            <w:noWrap/>
            <w:vAlign w:val="center"/>
          </w:tcPr>
          <w:p w14:paraId="3DDB7E97">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394DA95E">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4D71DB0">
            <w:pPr>
              <w:rPr>
                <w:rFonts w:hint="default"/>
                <w:sz w:val="18"/>
                <w:szCs w:val="18"/>
              </w:rPr>
            </w:pPr>
            <w:r>
              <w:rPr>
                <w:rFonts w:cs="宋体"/>
                <w:sz w:val="18"/>
                <w:szCs w:val="18"/>
              </w:rPr>
              <w:t>11</w:t>
            </w:r>
          </w:p>
        </w:tc>
        <w:tc>
          <w:tcPr>
            <w:tcW w:w="714" w:type="pct"/>
            <w:tcBorders>
              <w:top w:val="single" w:color="000000" w:sz="6" w:space="0"/>
              <w:left w:val="nil"/>
              <w:bottom w:val="single" w:color="000000" w:sz="6" w:space="0"/>
              <w:right w:val="single" w:color="000000" w:sz="6" w:space="0"/>
            </w:tcBorders>
            <w:noWrap/>
            <w:vAlign w:val="center"/>
          </w:tcPr>
          <w:p w14:paraId="66FABFB9">
            <w:pPr>
              <w:rPr>
                <w:rFonts w:hint="default"/>
                <w:sz w:val="18"/>
                <w:szCs w:val="18"/>
              </w:rPr>
            </w:pPr>
          </w:p>
        </w:tc>
      </w:tr>
      <w:tr w14:paraId="732E3BC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E62BA02">
            <w:pPr>
              <w:rPr>
                <w:rFonts w:hint="default"/>
                <w:sz w:val="18"/>
                <w:szCs w:val="18"/>
              </w:rPr>
            </w:pPr>
            <w:r>
              <w:rPr>
                <w:sz w:val="18"/>
                <w:szCs w:val="18"/>
              </w:rPr>
              <w:t>SQKSMC</w:t>
            </w:r>
          </w:p>
        </w:tc>
        <w:tc>
          <w:tcPr>
            <w:tcW w:w="714" w:type="pct"/>
            <w:tcBorders>
              <w:top w:val="single" w:color="000000" w:sz="6" w:space="0"/>
              <w:left w:val="nil"/>
              <w:bottom w:val="single" w:color="000000" w:sz="6" w:space="0"/>
              <w:right w:val="single" w:color="000000" w:sz="6" w:space="0"/>
            </w:tcBorders>
            <w:noWrap/>
            <w:vAlign w:val="center"/>
          </w:tcPr>
          <w:p w14:paraId="51F42CDE">
            <w:pPr>
              <w:rPr>
                <w:rFonts w:hint="default"/>
                <w:sz w:val="18"/>
                <w:szCs w:val="18"/>
              </w:rPr>
            </w:pPr>
            <w:r>
              <w:rPr>
                <w:rFonts w:cs="宋体"/>
                <w:sz w:val="18"/>
                <w:szCs w:val="18"/>
              </w:rPr>
              <w:t>申请科室名称</w:t>
            </w:r>
          </w:p>
        </w:tc>
        <w:tc>
          <w:tcPr>
            <w:tcW w:w="1333" w:type="pct"/>
            <w:tcBorders>
              <w:top w:val="single" w:color="000000" w:sz="6" w:space="0"/>
              <w:left w:val="nil"/>
              <w:bottom w:val="single" w:color="000000" w:sz="6" w:space="0"/>
              <w:right w:val="single" w:color="000000" w:sz="6" w:space="0"/>
            </w:tcBorders>
            <w:noWrap/>
            <w:vAlign w:val="center"/>
          </w:tcPr>
          <w:p w14:paraId="0106698B">
            <w:pPr>
              <w:rPr>
                <w:rFonts w:hint="default"/>
                <w:sz w:val="18"/>
                <w:szCs w:val="18"/>
              </w:rPr>
            </w:pPr>
            <w:r>
              <w:rPr>
                <w:rFonts w:cs="宋体"/>
                <w:sz w:val="18"/>
                <w:szCs w:val="18"/>
              </w:rPr>
              <w:t>申请检验的科室名称，传院内科室名称</w:t>
            </w:r>
          </w:p>
        </w:tc>
        <w:tc>
          <w:tcPr>
            <w:tcW w:w="533" w:type="pct"/>
            <w:tcBorders>
              <w:top w:val="single" w:color="000000" w:sz="6" w:space="0"/>
              <w:left w:val="nil"/>
              <w:bottom w:val="single" w:color="000000" w:sz="6" w:space="0"/>
              <w:right w:val="single" w:color="000000" w:sz="6" w:space="0"/>
            </w:tcBorders>
            <w:noWrap/>
            <w:vAlign w:val="center"/>
          </w:tcPr>
          <w:p w14:paraId="6AA2B9E3">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1C774578">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0E203F5">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0FDEECAF">
            <w:pPr>
              <w:rPr>
                <w:rFonts w:hint="default"/>
                <w:sz w:val="18"/>
                <w:szCs w:val="18"/>
              </w:rPr>
            </w:pPr>
          </w:p>
        </w:tc>
      </w:tr>
      <w:tr w14:paraId="70D658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342F210">
            <w:pPr>
              <w:rPr>
                <w:rFonts w:hint="default"/>
                <w:sz w:val="18"/>
                <w:szCs w:val="18"/>
              </w:rPr>
            </w:pPr>
            <w:r>
              <w:rPr>
                <w:sz w:val="18"/>
                <w:szCs w:val="18"/>
              </w:rPr>
              <w:t>SQKSBM</w:t>
            </w:r>
          </w:p>
        </w:tc>
        <w:tc>
          <w:tcPr>
            <w:tcW w:w="714" w:type="pct"/>
            <w:tcBorders>
              <w:top w:val="single" w:color="000000" w:sz="6" w:space="0"/>
              <w:left w:val="nil"/>
              <w:bottom w:val="single" w:color="000000" w:sz="6" w:space="0"/>
              <w:right w:val="single" w:color="000000" w:sz="6" w:space="0"/>
            </w:tcBorders>
            <w:noWrap/>
            <w:vAlign w:val="center"/>
          </w:tcPr>
          <w:p w14:paraId="7007F2D2">
            <w:pPr>
              <w:rPr>
                <w:rFonts w:hint="default"/>
                <w:sz w:val="18"/>
                <w:szCs w:val="18"/>
              </w:rPr>
            </w:pPr>
            <w:r>
              <w:rPr>
                <w:rFonts w:cs="宋体"/>
                <w:sz w:val="18"/>
                <w:szCs w:val="18"/>
              </w:rPr>
              <w:t>申请科室编码</w:t>
            </w:r>
          </w:p>
        </w:tc>
        <w:tc>
          <w:tcPr>
            <w:tcW w:w="1333" w:type="pct"/>
            <w:tcBorders>
              <w:top w:val="single" w:color="000000" w:sz="6" w:space="0"/>
              <w:left w:val="nil"/>
              <w:bottom w:val="single" w:color="000000" w:sz="6" w:space="0"/>
              <w:right w:val="single" w:color="000000" w:sz="6" w:space="0"/>
            </w:tcBorders>
            <w:noWrap/>
            <w:vAlign w:val="center"/>
          </w:tcPr>
          <w:p w14:paraId="7928FDB9">
            <w:pPr>
              <w:rPr>
                <w:rFonts w:hint="default"/>
                <w:sz w:val="18"/>
                <w:szCs w:val="18"/>
              </w:rPr>
            </w:pPr>
            <w:r>
              <w:rPr>
                <w:rFonts w:cs="宋体"/>
                <w:sz w:val="18"/>
                <w:szCs w:val="18"/>
              </w:rPr>
              <w:t>申请检查的科室在特定编码体系中的代码，传院内科室编码</w:t>
            </w:r>
          </w:p>
        </w:tc>
        <w:tc>
          <w:tcPr>
            <w:tcW w:w="533" w:type="pct"/>
            <w:tcBorders>
              <w:top w:val="single" w:color="000000" w:sz="6" w:space="0"/>
              <w:left w:val="nil"/>
              <w:bottom w:val="single" w:color="000000" w:sz="6" w:space="0"/>
              <w:right w:val="single" w:color="000000" w:sz="6" w:space="0"/>
            </w:tcBorders>
            <w:noWrap/>
            <w:vAlign w:val="center"/>
          </w:tcPr>
          <w:p w14:paraId="7B420B73">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44D96232">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2A21823">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7C2489ED">
            <w:pPr>
              <w:rPr>
                <w:rFonts w:hint="default"/>
                <w:sz w:val="18"/>
                <w:szCs w:val="18"/>
              </w:rPr>
            </w:pPr>
          </w:p>
        </w:tc>
      </w:tr>
      <w:tr w14:paraId="73C386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27A6E39">
            <w:pPr>
              <w:rPr>
                <w:rFonts w:hint="default"/>
                <w:sz w:val="18"/>
                <w:szCs w:val="18"/>
              </w:rPr>
            </w:pPr>
            <w:r>
              <w:rPr>
                <w:rFonts w:cs="宋体"/>
                <w:sz w:val="18"/>
                <w:szCs w:val="18"/>
              </w:rPr>
              <w:t>SQRID</w:t>
            </w:r>
          </w:p>
        </w:tc>
        <w:tc>
          <w:tcPr>
            <w:tcW w:w="714" w:type="pct"/>
            <w:tcBorders>
              <w:top w:val="single" w:color="000000" w:sz="6" w:space="0"/>
              <w:left w:val="nil"/>
              <w:bottom w:val="single" w:color="000000" w:sz="6" w:space="0"/>
              <w:right w:val="single" w:color="000000" w:sz="6" w:space="0"/>
            </w:tcBorders>
            <w:noWrap/>
            <w:vAlign w:val="center"/>
          </w:tcPr>
          <w:p w14:paraId="399F92C7">
            <w:pPr>
              <w:rPr>
                <w:rFonts w:hint="default"/>
                <w:sz w:val="18"/>
                <w:szCs w:val="18"/>
              </w:rPr>
            </w:pPr>
            <w:r>
              <w:rPr>
                <w:rFonts w:cs="宋体"/>
                <w:sz w:val="18"/>
                <w:szCs w:val="18"/>
              </w:rPr>
              <w:t>申请医生ID</w:t>
            </w:r>
          </w:p>
        </w:tc>
        <w:tc>
          <w:tcPr>
            <w:tcW w:w="1333" w:type="pct"/>
            <w:tcBorders>
              <w:top w:val="single" w:color="000000" w:sz="6" w:space="0"/>
              <w:left w:val="nil"/>
              <w:bottom w:val="single" w:color="000000" w:sz="6" w:space="0"/>
              <w:right w:val="single" w:color="000000" w:sz="6" w:space="0"/>
            </w:tcBorders>
            <w:noWrap/>
            <w:vAlign w:val="center"/>
          </w:tcPr>
          <w:p w14:paraId="6CE6A7EF">
            <w:pPr>
              <w:rPr>
                <w:rFonts w:hint="default"/>
                <w:sz w:val="18"/>
                <w:szCs w:val="18"/>
              </w:rPr>
            </w:pPr>
            <w:r>
              <w:rPr>
                <w:rFonts w:cs="宋体"/>
                <w:sz w:val="18"/>
                <w:szCs w:val="18"/>
              </w:rPr>
              <w:t>申请医生在本院内的顺序编号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5EC1B3AA">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1D3E380D">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261C501F">
            <w:pPr>
              <w:rPr>
                <w:rFonts w:hint="default"/>
                <w:sz w:val="18"/>
                <w:szCs w:val="18"/>
              </w:rPr>
            </w:pPr>
            <w:r>
              <w:rPr>
                <w:rFonts w:cs="宋体"/>
                <w:sz w:val="18"/>
                <w:szCs w:val="18"/>
              </w:rPr>
              <w:t>16</w:t>
            </w:r>
          </w:p>
        </w:tc>
        <w:tc>
          <w:tcPr>
            <w:tcW w:w="714" w:type="pct"/>
            <w:tcBorders>
              <w:top w:val="single" w:color="000000" w:sz="6" w:space="0"/>
              <w:left w:val="nil"/>
              <w:bottom w:val="single" w:color="000000" w:sz="6" w:space="0"/>
              <w:right w:val="single" w:color="000000" w:sz="6" w:space="0"/>
            </w:tcBorders>
            <w:noWrap/>
            <w:vAlign w:val="center"/>
          </w:tcPr>
          <w:p w14:paraId="4507C4D7">
            <w:pPr>
              <w:rPr>
                <w:rFonts w:hint="default"/>
                <w:sz w:val="18"/>
                <w:szCs w:val="18"/>
              </w:rPr>
            </w:pPr>
          </w:p>
        </w:tc>
      </w:tr>
      <w:tr w14:paraId="43F02F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40ABB0C">
            <w:pPr>
              <w:rPr>
                <w:rFonts w:hint="default"/>
                <w:sz w:val="18"/>
                <w:szCs w:val="18"/>
              </w:rPr>
            </w:pPr>
            <w:r>
              <w:rPr>
                <w:rFonts w:cs="宋体"/>
                <w:sz w:val="18"/>
                <w:szCs w:val="18"/>
              </w:rPr>
              <w:t>SQRNAME</w:t>
            </w:r>
          </w:p>
        </w:tc>
        <w:tc>
          <w:tcPr>
            <w:tcW w:w="714" w:type="pct"/>
            <w:tcBorders>
              <w:top w:val="single" w:color="000000" w:sz="6" w:space="0"/>
              <w:left w:val="nil"/>
              <w:bottom w:val="single" w:color="000000" w:sz="6" w:space="0"/>
              <w:right w:val="single" w:color="000000" w:sz="6" w:space="0"/>
            </w:tcBorders>
            <w:noWrap/>
            <w:vAlign w:val="center"/>
          </w:tcPr>
          <w:p w14:paraId="2B698674">
            <w:pPr>
              <w:rPr>
                <w:rFonts w:hint="default"/>
                <w:sz w:val="18"/>
                <w:szCs w:val="18"/>
              </w:rPr>
            </w:pPr>
            <w:r>
              <w:rPr>
                <w:rFonts w:cs="宋体"/>
                <w:sz w:val="18"/>
                <w:szCs w:val="18"/>
              </w:rPr>
              <w:t>申请医生姓名</w:t>
            </w:r>
          </w:p>
        </w:tc>
        <w:tc>
          <w:tcPr>
            <w:tcW w:w="1333" w:type="pct"/>
            <w:tcBorders>
              <w:top w:val="single" w:color="000000" w:sz="6" w:space="0"/>
              <w:left w:val="nil"/>
              <w:bottom w:val="single" w:color="000000" w:sz="6" w:space="0"/>
              <w:right w:val="single" w:color="000000" w:sz="6" w:space="0"/>
            </w:tcBorders>
            <w:noWrap/>
            <w:vAlign w:val="center"/>
          </w:tcPr>
          <w:p w14:paraId="568C4AC5">
            <w:pPr>
              <w:rPr>
                <w:rFonts w:hint="default"/>
                <w:sz w:val="18"/>
                <w:szCs w:val="18"/>
              </w:rPr>
            </w:pPr>
            <w:r>
              <w:rPr>
                <w:rFonts w:cs="宋体"/>
                <w:sz w:val="18"/>
                <w:szCs w:val="18"/>
              </w:rPr>
              <w:t>申请远程影像诊断的医生在公安管理部门正式登记注册的姓氏和名称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777AA747">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C081224">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B1DD13D">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3A6096F5">
            <w:pPr>
              <w:rPr>
                <w:rFonts w:hint="default"/>
                <w:sz w:val="18"/>
                <w:szCs w:val="18"/>
              </w:rPr>
            </w:pPr>
          </w:p>
        </w:tc>
      </w:tr>
      <w:tr w14:paraId="415C47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6CF681A">
            <w:pPr>
              <w:rPr>
                <w:rFonts w:hint="default"/>
                <w:sz w:val="18"/>
                <w:szCs w:val="18"/>
              </w:rPr>
            </w:pPr>
            <w:r>
              <w:rPr>
                <w:rFonts w:cs="宋体"/>
                <w:sz w:val="18"/>
                <w:szCs w:val="18"/>
              </w:rPr>
              <w:t>SQSJ</w:t>
            </w:r>
          </w:p>
        </w:tc>
        <w:tc>
          <w:tcPr>
            <w:tcW w:w="714" w:type="pct"/>
            <w:tcBorders>
              <w:top w:val="single" w:color="000000" w:sz="6" w:space="0"/>
              <w:left w:val="nil"/>
              <w:bottom w:val="single" w:color="000000" w:sz="6" w:space="0"/>
              <w:right w:val="single" w:color="000000" w:sz="6" w:space="0"/>
            </w:tcBorders>
            <w:noWrap/>
            <w:vAlign w:val="center"/>
          </w:tcPr>
          <w:p w14:paraId="1E88A42B">
            <w:pPr>
              <w:rPr>
                <w:rFonts w:hint="default"/>
                <w:sz w:val="18"/>
                <w:szCs w:val="18"/>
              </w:rPr>
            </w:pPr>
            <w:r>
              <w:rPr>
                <w:rFonts w:cs="宋体"/>
                <w:sz w:val="18"/>
                <w:szCs w:val="18"/>
              </w:rPr>
              <w:t>申请时间</w:t>
            </w:r>
          </w:p>
        </w:tc>
        <w:tc>
          <w:tcPr>
            <w:tcW w:w="1333" w:type="pct"/>
            <w:tcBorders>
              <w:top w:val="single" w:color="000000" w:sz="6" w:space="0"/>
              <w:left w:val="nil"/>
              <w:bottom w:val="single" w:color="000000" w:sz="6" w:space="0"/>
              <w:right w:val="single" w:color="000000" w:sz="6" w:space="0"/>
            </w:tcBorders>
            <w:noWrap/>
            <w:vAlign w:val="center"/>
          </w:tcPr>
          <w:p w14:paraId="5DC50FCF">
            <w:pPr>
              <w:rPr>
                <w:rFonts w:hint="default"/>
                <w:sz w:val="18"/>
                <w:szCs w:val="18"/>
              </w:rPr>
            </w:pPr>
            <w:r>
              <w:rPr>
                <w:rFonts w:cs="宋体"/>
                <w:sz w:val="18"/>
                <w:szCs w:val="18"/>
              </w:rPr>
              <w:t>报告申请的公元纪年日期和时间的完整描述</w:t>
            </w:r>
          </w:p>
        </w:tc>
        <w:tc>
          <w:tcPr>
            <w:tcW w:w="533" w:type="pct"/>
            <w:tcBorders>
              <w:top w:val="single" w:color="000000" w:sz="6" w:space="0"/>
              <w:left w:val="nil"/>
              <w:bottom w:val="single" w:color="000000" w:sz="6" w:space="0"/>
              <w:right w:val="single" w:color="000000" w:sz="6" w:space="0"/>
            </w:tcBorders>
            <w:noWrap/>
            <w:vAlign w:val="center"/>
          </w:tcPr>
          <w:p w14:paraId="7A7C4274">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078D1A5D">
            <w:pPr>
              <w:jc w:val="center"/>
              <w:rPr>
                <w:rFonts w:hint="default"/>
                <w:sz w:val="18"/>
                <w:szCs w:val="18"/>
              </w:rPr>
            </w:pPr>
            <w:r>
              <w:rPr>
                <w:rFonts w:cs="宋体"/>
                <w:sz w:val="18"/>
                <w:szCs w:val="18"/>
              </w:rPr>
              <w:t>datetime</w:t>
            </w:r>
          </w:p>
        </w:tc>
        <w:tc>
          <w:tcPr>
            <w:tcW w:w="470" w:type="pct"/>
            <w:tcBorders>
              <w:top w:val="single" w:color="000000" w:sz="6" w:space="0"/>
              <w:left w:val="nil"/>
              <w:bottom w:val="single" w:color="000000" w:sz="6" w:space="0"/>
              <w:right w:val="single" w:color="000000" w:sz="6" w:space="0"/>
            </w:tcBorders>
            <w:noWrap/>
            <w:vAlign w:val="center"/>
          </w:tcPr>
          <w:p w14:paraId="3461CE21">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00FC1E01">
            <w:pPr>
              <w:rPr>
                <w:rFonts w:hint="default"/>
                <w:sz w:val="18"/>
                <w:szCs w:val="18"/>
              </w:rPr>
            </w:pPr>
          </w:p>
        </w:tc>
      </w:tr>
      <w:tr w14:paraId="38299D4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6C9099F">
            <w:pPr>
              <w:rPr>
                <w:rFonts w:hint="default"/>
                <w:sz w:val="18"/>
                <w:szCs w:val="18"/>
              </w:rPr>
            </w:pPr>
            <w:r>
              <w:rPr>
                <w:rFonts w:cs="宋体"/>
                <w:sz w:val="18"/>
                <w:szCs w:val="18"/>
              </w:rPr>
              <w:t>CH</w:t>
            </w:r>
          </w:p>
        </w:tc>
        <w:tc>
          <w:tcPr>
            <w:tcW w:w="714" w:type="pct"/>
            <w:tcBorders>
              <w:top w:val="single" w:color="000000" w:sz="6" w:space="0"/>
              <w:left w:val="nil"/>
              <w:bottom w:val="single" w:color="000000" w:sz="6" w:space="0"/>
              <w:right w:val="single" w:color="000000" w:sz="6" w:space="0"/>
            </w:tcBorders>
            <w:noWrap/>
            <w:vAlign w:val="center"/>
          </w:tcPr>
          <w:p w14:paraId="61083F62">
            <w:pPr>
              <w:rPr>
                <w:rFonts w:hint="default"/>
                <w:sz w:val="18"/>
                <w:szCs w:val="18"/>
              </w:rPr>
            </w:pPr>
            <w:r>
              <w:rPr>
                <w:rFonts w:cs="宋体"/>
                <w:sz w:val="18"/>
                <w:szCs w:val="18"/>
              </w:rPr>
              <w:t>床号</w:t>
            </w:r>
          </w:p>
        </w:tc>
        <w:tc>
          <w:tcPr>
            <w:tcW w:w="1333" w:type="pct"/>
            <w:tcBorders>
              <w:top w:val="single" w:color="000000" w:sz="6" w:space="0"/>
              <w:left w:val="nil"/>
              <w:bottom w:val="single" w:color="000000" w:sz="6" w:space="0"/>
              <w:right w:val="single" w:color="000000" w:sz="6" w:space="0"/>
            </w:tcBorders>
            <w:noWrap/>
            <w:vAlign w:val="center"/>
          </w:tcPr>
          <w:p w14:paraId="02E7E838">
            <w:pPr>
              <w:rPr>
                <w:rFonts w:hint="default"/>
                <w:sz w:val="18"/>
                <w:szCs w:val="18"/>
              </w:rPr>
            </w:pPr>
            <w:r>
              <w:rPr>
                <w:rFonts w:cs="宋体"/>
                <w:sz w:val="18"/>
                <w:szCs w:val="18"/>
              </w:rPr>
              <w:t>患者住院期间，所住床位对应的编号</w:t>
            </w:r>
          </w:p>
        </w:tc>
        <w:tc>
          <w:tcPr>
            <w:tcW w:w="533" w:type="pct"/>
            <w:tcBorders>
              <w:top w:val="single" w:color="000000" w:sz="6" w:space="0"/>
              <w:left w:val="nil"/>
              <w:bottom w:val="single" w:color="000000" w:sz="6" w:space="0"/>
              <w:right w:val="single" w:color="000000" w:sz="6" w:space="0"/>
            </w:tcBorders>
            <w:noWrap/>
            <w:vAlign w:val="center"/>
          </w:tcPr>
          <w:p w14:paraId="58A03528">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4658C61B">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EC85CF4">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0BBCB362">
            <w:pPr>
              <w:rPr>
                <w:rFonts w:hint="default"/>
                <w:sz w:val="18"/>
                <w:szCs w:val="18"/>
              </w:rPr>
            </w:pPr>
          </w:p>
        </w:tc>
      </w:tr>
      <w:tr w14:paraId="62C9777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E6232F8">
            <w:pPr>
              <w:rPr>
                <w:rFonts w:hint="default"/>
                <w:sz w:val="18"/>
                <w:szCs w:val="18"/>
              </w:rPr>
            </w:pPr>
            <w:r>
              <w:rPr>
                <w:rFonts w:cs="宋体"/>
                <w:sz w:val="18"/>
                <w:szCs w:val="18"/>
              </w:rPr>
              <w:t>BQMC</w:t>
            </w:r>
          </w:p>
        </w:tc>
        <w:tc>
          <w:tcPr>
            <w:tcW w:w="714" w:type="pct"/>
            <w:tcBorders>
              <w:top w:val="single" w:color="000000" w:sz="6" w:space="0"/>
              <w:left w:val="nil"/>
              <w:bottom w:val="single" w:color="000000" w:sz="6" w:space="0"/>
              <w:right w:val="single" w:color="000000" w:sz="6" w:space="0"/>
            </w:tcBorders>
            <w:noWrap/>
            <w:vAlign w:val="center"/>
          </w:tcPr>
          <w:p w14:paraId="7A47D47E">
            <w:pPr>
              <w:rPr>
                <w:rFonts w:hint="default"/>
                <w:sz w:val="18"/>
                <w:szCs w:val="18"/>
              </w:rPr>
            </w:pPr>
            <w:r>
              <w:rPr>
                <w:rFonts w:cs="宋体"/>
                <w:sz w:val="18"/>
                <w:szCs w:val="18"/>
              </w:rPr>
              <w:t>病区名称</w:t>
            </w:r>
          </w:p>
        </w:tc>
        <w:tc>
          <w:tcPr>
            <w:tcW w:w="1333" w:type="pct"/>
            <w:tcBorders>
              <w:top w:val="single" w:color="000000" w:sz="6" w:space="0"/>
              <w:left w:val="nil"/>
              <w:bottom w:val="single" w:color="000000" w:sz="6" w:space="0"/>
              <w:right w:val="single" w:color="000000" w:sz="6" w:space="0"/>
            </w:tcBorders>
            <w:noWrap/>
            <w:vAlign w:val="center"/>
          </w:tcPr>
          <w:p w14:paraId="650D4723">
            <w:pPr>
              <w:rPr>
                <w:rFonts w:hint="default"/>
                <w:sz w:val="18"/>
                <w:szCs w:val="18"/>
              </w:rPr>
            </w:pPr>
            <w:r>
              <w:rPr>
                <w:rFonts w:cs="宋体"/>
                <w:sz w:val="18"/>
                <w:szCs w:val="18"/>
              </w:rPr>
              <w:t>患者当前所在病区的名称</w:t>
            </w:r>
          </w:p>
        </w:tc>
        <w:tc>
          <w:tcPr>
            <w:tcW w:w="533" w:type="pct"/>
            <w:tcBorders>
              <w:top w:val="single" w:color="000000" w:sz="6" w:space="0"/>
              <w:left w:val="nil"/>
              <w:bottom w:val="single" w:color="000000" w:sz="6" w:space="0"/>
              <w:right w:val="single" w:color="000000" w:sz="6" w:space="0"/>
            </w:tcBorders>
            <w:noWrap/>
            <w:vAlign w:val="center"/>
          </w:tcPr>
          <w:p w14:paraId="28F033BC">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75578158">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2921E24">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834F8F6">
            <w:pPr>
              <w:rPr>
                <w:rFonts w:hint="default"/>
                <w:sz w:val="18"/>
                <w:szCs w:val="18"/>
              </w:rPr>
            </w:pPr>
          </w:p>
        </w:tc>
      </w:tr>
      <w:tr w14:paraId="753AC1E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0D04408">
            <w:pPr>
              <w:rPr>
                <w:rFonts w:hint="default"/>
                <w:sz w:val="18"/>
                <w:szCs w:val="18"/>
              </w:rPr>
            </w:pPr>
            <w:r>
              <w:rPr>
                <w:rFonts w:cs="宋体"/>
                <w:sz w:val="18"/>
                <w:szCs w:val="18"/>
              </w:rPr>
              <w:t>YWHDL</w:t>
            </w:r>
            <w:r>
              <w:rPr>
                <w:rFonts w:hint="eastAsia" w:cs="宋体"/>
                <w:sz w:val="18"/>
                <w:szCs w:val="18"/>
                <w:lang w:val="en-US" w:eastAsia="zh-CN"/>
              </w:rPr>
              <w:t>X</w:t>
            </w:r>
            <w:r>
              <w:rPr>
                <w:rFonts w:cs="宋体"/>
                <w:sz w:val="18"/>
                <w:szCs w:val="18"/>
              </w:rPr>
              <w:t>DM</w:t>
            </w:r>
          </w:p>
        </w:tc>
        <w:tc>
          <w:tcPr>
            <w:tcW w:w="714" w:type="pct"/>
            <w:tcBorders>
              <w:top w:val="single" w:color="000000" w:sz="6" w:space="0"/>
              <w:left w:val="nil"/>
              <w:bottom w:val="single" w:color="000000" w:sz="6" w:space="0"/>
              <w:right w:val="single" w:color="000000" w:sz="6" w:space="0"/>
            </w:tcBorders>
            <w:noWrap/>
            <w:vAlign w:val="center"/>
          </w:tcPr>
          <w:p w14:paraId="0555566A">
            <w:pPr>
              <w:rPr>
                <w:rFonts w:hint="default"/>
                <w:sz w:val="18"/>
                <w:szCs w:val="18"/>
              </w:rPr>
            </w:pPr>
            <w:r>
              <w:rPr>
                <w:rFonts w:cs="宋体"/>
                <w:sz w:val="18"/>
                <w:szCs w:val="18"/>
                <w:highlight w:val="none"/>
              </w:rPr>
              <w:t>业务活动类型</w:t>
            </w:r>
          </w:p>
        </w:tc>
        <w:tc>
          <w:tcPr>
            <w:tcW w:w="1333" w:type="pct"/>
            <w:tcBorders>
              <w:top w:val="single" w:color="000000" w:sz="6" w:space="0"/>
              <w:left w:val="nil"/>
              <w:bottom w:val="single" w:color="000000" w:sz="6" w:space="0"/>
              <w:right w:val="single" w:color="000000" w:sz="6" w:space="0"/>
            </w:tcBorders>
            <w:noWrap/>
            <w:vAlign w:val="center"/>
          </w:tcPr>
          <w:p w14:paraId="1A6C7932">
            <w:pPr>
              <w:rPr>
                <w:rFonts w:hint="default"/>
                <w:sz w:val="18"/>
                <w:szCs w:val="18"/>
              </w:rPr>
            </w:pPr>
            <w:r>
              <w:rPr>
                <w:rFonts w:cs="宋体"/>
                <w:sz w:val="18"/>
                <w:szCs w:val="18"/>
              </w:rPr>
              <w:t>本次就诊途径方式在特定编码体系中的代码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54F9633A">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5D8DD400">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4AED9656">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18B9037C">
            <w:pPr>
              <w:rPr>
                <w:rFonts w:hint="default"/>
                <w:sz w:val="18"/>
                <w:szCs w:val="18"/>
              </w:rPr>
            </w:pPr>
            <w:r>
              <w:rPr>
                <w:sz w:val="18"/>
                <w:szCs w:val="18"/>
              </w:rPr>
              <w:t>CT01.00.001</w:t>
            </w:r>
          </w:p>
        </w:tc>
      </w:tr>
      <w:tr w14:paraId="3A60EA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F26CC4B">
            <w:pPr>
              <w:rPr>
                <w:rFonts w:hint="default" w:eastAsia="宋体"/>
                <w:sz w:val="18"/>
                <w:szCs w:val="18"/>
                <w:lang w:val="en-US" w:eastAsia="zh-CN"/>
              </w:rPr>
            </w:pPr>
            <w:r>
              <w:rPr>
                <w:rFonts w:cs="宋体"/>
                <w:sz w:val="18"/>
                <w:szCs w:val="18"/>
              </w:rPr>
              <w:t>YWHDL</w:t>
            </w:r>
            <w:r>
              <w:rPr>
                <w:rFonts w:hint="eastAsia" w:cs="宋体"/>
                <w:sz w:val="18"/>
                <w:szCs w:val="18"/>
                <w:lang w:val="en-US" w:eastAsia="zh-CN"/>
              </w:rPr>
              <w:t>XMC</w:t>
            </w:r>
          </w:p>
        </w:tc>
        <w:tc>
          <w:tcPr>
            <w:tcW w:w="714" w:type="pct"/>
            <w:tcBorders>
              <w:top w:val="single" w:color="000000" w:sz="6" w:space="0"/>
              <w:left w:val="nil"/>
              <w:bottom w:val="single" w:color="000000" w:sz="6" w:space="0"/>
              <w:right w:val="single" w:color="000000" w:sz="6" w:space="0"/>
            </w:tcBorders>
            <w:noWrap/>
            <w:vAlign w:val="center"/>
          </w:tcPr>
          <w:p w14:paraId="37578B6C">
            <w:pPr>
              <w:rPr>
                <w:rFonts w:hint="default" w:eastAsia="宋体" w:cs="宋体"/>
                <w:sz w:val="18"/>
                <w:szCs w:val="18"/>
                <w:lang w:val="en-US" w:eastAsia="zh-CN"/>
              </w:rPr>
            </w:pPr>
            <w:r>
              <w:rPr>
                <w:rFonts w:hint="eastAsia" w:cs="宋体"/>
                <w:sz w:val="18"/>
                <w:szCs w:val="18"/>
                <w:lang w:val="en-US" w:eastAsia="zh-CN"/>
              </w:rPr>
              <w:t>业务活动类型名称</w:t>
            </w:r>
          </w:p>
        </w:tc>
        <w:tc>
          <w:tcPr>
            <w:tcW w:w="1333" w:type="pct"/>
            <w:tcBorders>
              <w:top w:val="single" w:color="000000" w:sz="6" w:space="0"/>
              <w:left w:val="nil"/>
              <w:bottom w:val="single" w:color="000000" w:sz="6" w:space="0"/>
              <w:right w:val="single" w:color="000000" w:sz="6" w:space="0"/>
            </w:tcBorders>
            <w:noWrap/>
            <w:vAlign w:val="center"/>
          </w:tcPr>
          <w:p w14:paraId="4925E423">
            <w:pPr>
              <w:rPr>
                <w:rFonts w:hint="eastAsia" w:eastAsia="宋体" w:cs="宋体"/>
                <w:sz w:val="18"/>
                <w:szCs w:val="18"/>
                <w:lang w:val="en-US" w:eastAsia="zh-CN"/>
              </w:rPr>
            </w:pPr>
            <w:r>
              <w:rPr>
                <w:rFonts w:cs="宋体"/>
                <w:sz w:val="18"/>
                <w:szCs w:val="18"/>
              </w:rPr>
              <w:t>本次就诊途径方式在特定编码体系中的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noWrap/>
            <w:vAlign w:val="center"/>
          </w:tcPr>
          <w:p w14:paraId="17378693">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0FF0E506">
            <w:pPr>
              <w:jc w:val="center"/>
              <w:rPr>
                <w:rFonts w:hint="default" w:cs="宋体"/>
                <w:sz w:val="18"/>
                <w:szCs w:val="18"/>
                <w:lang w:bidi="ar"/>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F718AB4">
            <w:pPr>
              <w:rPr>
                <w:rFonts w:hint="default" w:eastAsia="宋体" w:cs="宋体"/>
                <w:sz w:val="18"/>
                <w:szCs w:val="18"/>
                <w:lang w:val="en-US" w:eastAsia="zh-CN"/>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56AA5404">
            <w:pPr>
              <w:rPr>
                <w:rFonts w:hint="default"/>
                <w:sz w:val="18"/>
                <w:szCs w:val="18"/>
              </w:rPr>
            </w:pPr>
          </w:p>
        </w:tc>
      </w:tr>
      <w:tr w14:paraId="51F0F6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1EA9948">
            <w:pPr>
              <w:rPr>
                <w:rFonts w:hint="default"/>
                <w:sz w:val="18"/>
                <w:szCs w:val="18"/>
              </w:rPr>
            </w:pPr>
            <w:r>
              <w:rPr>
                <w:sz w:val="18"/>
                <w:szCs w:val="18"/>
              </w:rPr>
              <w:t>SG</w:t>
            </w:r>
          </w:p>
        </w:tc>
        <w:tc>
          <w:tcPr>
            <w:tcW w:w="714" w:type="pct"/>
            <w:tcBorders>
              <w:top w:val="single" w:color="000000" w:sz="6" w:space="0"/>
              <w:left w:val="nil"/>
              <w:bottom w:val="single" w:color="000000" w:sz="6" w:space="0"/>
              <w:right w:val="single" w:color="000000" w:sz="6" w:space="0"/>
            </w:tcBorders>
            <w:noWrap/>
            <w:vAlign w:val="center"/>
          </w:tcPr>
          <w:p w14:paraId="48946BC0">
            <w:pPr>
              <w:rPr>
                <w:rFonts w:hint="default"/>
                <w:sz w:val="18"/>
                <w:szCs w:val="18"/>
              </w:rPr>
            </w:pPr>
            <w:r>
              <w:rPr>
                <w:rFonts w:cs="宋体"/>
                <w:sz w:val="18"/>
                <w:szCs w:val="18"/>
              </w:rPr>
              <w:t>身高(cm)</w:t>
            </w:r>
          </w:p>
        </w:tc>
        <w:tc>
          <w:tcPr>
            <w:tcW w:w="1333" w:type="pct"/>
            <w:tcBorders>
              <w:top w:val="single" w:color="000000" w:sz="6" w:space="0"/>
              <w:left w:val="nil"/>
              <w:bottom w:val="single" w:color="000000" w:sz="6" w:space="0"/>
              <w:right w:val="single" w:color="000000" w:sz="6" w:space="0"/>
            </w:tcBorders>
            <w:noWrap/>
            <w:vAlign w:val="center"/>
          </w:tcPr>
          <w:p w14:paraId="47297984">
            <w:pPr>
              <w:rPr>
                <w:rFonts w:hint="default"/>
                <w:sz w:val="18"/>
                <w:szCs w:val="18"/>
              </w:rPr>
            </w:pPr>
            <w:r>
              <w:rPr>
                <w:rFonts w:cs="宋体"/>
                <w:sz w:val="18"/>
                <w:szCs w:val="18"/>
              </w:rPr>
              <w:t>产妇身高的测量值，计量单位为cm</w:t>
            </w:r>
          </w:p>
        </w:tc>
        <w:tc>
          <w:tcPr>
            <w:tcW w:w="533" w:type="pct"/>
            <w:tcBorders>
              <w:top w:val="single" w:color="000000" w:sz="6" w:space="0"/>
              <w:left w:val="nil"/>
              <w:bottom w:val="single" w:color="000000" w:sz="6" w:space="0"/>
              <w:right w:val="single" w:color="000000" w:sz="6" w:space="0"/>
            </w:tcBorders>
            <w:noWrap/>
            <w:vAlign w:val="center"/>
          </w:tcPr>
          <w:p w14:paraId="7BF82A82">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382036C0">
            <w:pPr>
              <w:jc w:val="center"/>
              <w:rPr>
                <w:rFonts w:hint="default"/>
                <w:sz w:val="18"/>
                <w:szCs w:val="18"/>
              </w:rPr>
            </w:pPr>
            <w:r>
              <w:rPr>
                <w:rFonts w:hint="default" w:cs="宋体"/>
                <w:sz w:val="18"/>
                <w:szCs w:val="18"/>
                <w:lang w:bidi="ar"/>
              </w:rPr>
              <w:t>number</w:t>
            </w:r>
          </w:p>
        </w:tc>
        <w:tc>
          <w:tcPr>
            <w:tcW w:w="470" w:type="pct"/>
            <w:tcBorders>
              <w:top w:val="single" w:color="000000" w:sz="6" w:space="0"/>
              <w:left w:val="nil"/>
              <w:bottom w:val="single" w:color="000000" w:sz="6" w:space="0"/>
              <w:right w:val="single" w:color="000000" w:sz="6" w:space="0"/>
            </w:tcBorders>
            <w:noWrap/>
            <w:vAlign w:val="center"/>
          </w:tcPr>
          <w:p w14:paraId="24ABC3D5">
            <w:pPr>
              <w:rPr>
                <w:rFonts w:hint="default"/>
                <w:sz w:val="18"/>
                <w:szCs w:val="18"/>
              </w:rPr>
            </w:pPr>
            <w:r>
              <w:rPr>
                <w:rFonts w:cs="宋体"/>
                <w:sz w:val="18"/>
                <w:szCs w:val="18"/>
              </w:rPr>
              <w:t>5,2</w:t>
            </w:r>
          </w:p>
        </w:tc>
        <w:tc>
          <w:tcPr>
            <w:tcW w:w="714" w:type="pct"/>
            <w:tcBorders>
              <w:top w:val="single" w:color="000000" w:sz="6" w:space="0"/>
              <w:left w:val="nil"/>
              <w:bottom w:val="single" w:color="000000" w:sz="6" w:space="0"/>
              <w:right w:val="single" w:color="000000" w:sz="6" w:space="0"/>
            </w:tcBorders>
            <w:noWrap/>
            <w:vAlign w:val="center"/>
          </w:tcPr>
          <w:p w14:paraId="187A3D76">
            <w:pPr>
              <w:rPr>
                <w:rFonts w:hint="default"/>
                <w:sz w:val="18"/>
                <w:szCs w:val="18"/>
              </w:rPr>
            </w:pPr>
          </w:p>
        </w:tc>
      </w:tr>
      <w:tr w14:paraId="0DCA98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1543727">
            <w:pPr>
              <w:rPr>
                <w:rFonts w:hint="default"/>
                <w:sz w:val="18"/>
                <w:szCs w:val="18"/>
              </w:rPr>
            </w:pPr>
            <w:r>
              <w:rPr>
                <w:sz w:val="18"/>
                <w:szCs w:val="18"/>
              </w:rPr>
              <w:t>TZ</w:t>
            </w:r>
          </w:p>
        </w:tc>
        <w:tc>
          <w:tcPr>
            <w:tcW w:w="714" w:type="pct"/>
            <w:tcBorders>
              <w:top w:val="single" w:color="000000" w:sz="6" w:space="0"/>
              <w:left w:val="nil"/>
              <w:bottom w:val="single" w:color="000000" w:sz="6" w:space="0"/>
              <w:right w:val="single" w:color="000000" w:sz="6" w:space="0"/>
            </w:tcBorders>
            <w:noWrap/>
            <w:vAlign w:val="center"/>
          </w:tcPr>
          <w:p w14:paraId="70626216">
            <w:pPr>
              <w:rPr>
                <w:rFonts w:hint="default"/>
                <w:sz w:val="18"/>
                <w:szCs w:val="18"/>
              </w:rPr>
            </w:pPr>
            <w:r>
              <w:rPr>
                <w:rFonts w:cs="宋体"/>
                <w:sz w:val="18"/>
                <w:szCs w:val="18"/>
              </w:rPr>
              <w:t>体重(kg)</w:t>
            </w:r>
          </w:p>
        </w:tc>
        <w:tc>
          <w:tcPr>
            <w:tcW w:w="1333" w:type="pct"/>
            <w:tcBorders>
              <w:top w:val="single" w:color="000000" w:sz="6" w:space="0"/>
              <w:left w:val="nil"/>
              <w:bottom w:val="single" w:color="000000" w:sz="6" w:space="0"/>
              <w:right w:val="single" w:color="000000" w:sz="6" w:space="0"/>
            </w:tcBorders>
            <w:noWrap/>
            <w:vAlign w:val="center"/>
          </w:tcPr>
          <w:p w14:paraId="65EBC886">
            <w:pPr>
              <w:rPr>
                <w:rFonts w:hint="default"/>
                <w:sz w:val="18"/>
                <w:szCs w:val="18"/>
              </w:rPr>
            </w:pPr>
            <w:r>
              <w:rPr>
                <w:rFonts w:cs="宋体"/>
                <w:sz w:val="18"/>
                <w:szCs w:val="18"/>
              </w:rPr>
              <w:t>患者体重的测量值，计量单位为kg</w:t>
            </w:r>
          </w:p>
        </w:tc>
        <w:tc>
          <w:tcPr>
            <w:tcW w:w="533" w:type="pct"/>
            <w:tcBorders>
              <w:top w:val="single" w:color="000000" w:sz="6" w:space="0"/>
              <w:left w:val="nil"/>
              <w:bottom w:val="single" w:color="000000" w:sz="6" w:space="0"/>
              <w:right w:val="single" w:color="000000" w:sz="6" w:space="0"/>
            </w:tcBorders>
            <w:noWrap/>
            <w:vAlign w:val="center"/>
          </w:tcPr>
          <w:p w14:paraId="4D7D26C9">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67EFEDC5">
            <w:pPr>
              <w:jc w:val="center"/>
              <w:rPr>
                <w:rFonts w:hint="default"/>
                <w:sz w:val="18"/>
                <w:szCs w:val="18"/>
              </w:rPr>
            </w:pPr>
            <w:r>
              <w:rPr>
                <w:rFonts w:hint="default" w:cs="宋体"/>
                <w:sz w:val="18"/>
                <w:szCs w:val="18"/>
                <w:lang w:bidi="ar"/>
              </w:rPr>
              <w:t>number</w:t>
            </w:r>
          </w:p>
        </w:tc>
        <w:tc>
          <w:tcPr>
            <w:tcW w:w="470" w:type="pct"/>
            <w:tcBorders>
              <w:top w:val="single" w:color="000000" w:sz="6" w:space="0"/>
              <w:left w:val="nil"/>
              <w:bottom w:val="single" w:color="000000" w:sz="6" w:space="0"/>
              <w:right w:val="single" w:color="000000" w:sz="6" w:space="0"/>
            </w:tcBorders>
            <w:noWrap/>
            <w:vAlign w:val="center"/>
          </w:tcPr>
          <w:p w14:paraId="0A3104EB">
            <w:pPr>
              <w:rPr>
                <w:rFonts w:hint="default"/>
                <w:sz w:val="18"/>
                <w:szCs w:val="18"/>
              </w:rPr>
            </w:pPr>
            <w:r>
              <w:rPr>
                <w:rFonts w:cs="宋体"/>
                <w:sz w:val="18"/>
                <w:szCs w:val="18"/>
              </w:rPr>
              <w:t>5,2</w:t>
            </w:r>
          </w:p>
        </w:tc>
        <w:tc>
          <w:tcPr>
            <w:tcW w:w="714" w:type="pct"/>
            <w:tcBorders>
              <w:top w:val="single" w:color="000000" w:sz="6" w:space="0"/>
              <w:left w:val="nil"/>
              <w:bottom w:val="single" w:color="000000" w:sz="6" w:space="0"/>
              <w:right w:val="single" w:color="000000" w:sz="6" w:space="0"/>
            </w:tcBorders>
            <w:noWrap/>
            <w:vAlign w:val="center"/>
          </w:tcPr>
          <w:p w14:paraId="0C34BB9E">
            <w:pPr>
              <w:rPr>
                <w:rFonts w:hint="default"/>
                <w:sz w:val="18"/>
                <w:szCs w:val="18"/>
              </w:rPr>
            </w:pPr>
          </w:p>
        </w:tc>
      </w:tr>
      <w:tr w14:paraId="7845FF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B83FA41">
            <w:pPr>
              <w:rPr>
                <w:rFonts w:hint="default"/>
                <w:sz w:val="18"/>
                <w:szCs w:val="18"/>
              </w:rPr>
            </w:pPr>
            <w:r>
              <w:rPr>
                <w:rFonts w:cs="宋体"/>
                <w:sz w:val="18"/>
                <w:szCs w:val="18"/>
              </w:rPr>
              <w:t>GJ</w:t>
            </w:r>
          </w:p>
        </w:tc>
        <w:tc>
          <w:tcPr>
            <w:tcW w:w="714" w:type="pct"/>
            <w:tcBorders>
              <w:top w:val="single" w:color="000000" w:sz="6" w:space="0"/>
              <w:left w:val="nil"/>
              <w:bottom w:val="single" w:color="000000" w:sz="6" w:space="0"/>
              <w:right w:val="single" w:color="000000" w:sz="6" w:space="0"/>
            </w:tcBorders>
            <w:noWrap/>
            <w:vAlign w:val="center"/>
          </w:tcPr>
          <w:p w14:paraId="596E0C3F">
            <w:pPr>
              <w:rPr>
                <w:rFonts w:hint="default"/>
                <w:sz w:val="18"/>
                <w:szCs w:val="18"/>
              </w:rPr>
            </w:pPr>
            <w:r>
              <w:rPr>
                <w:rFonts w:cs="宋体"/>
                <w:sz w:val="18"/>
                <w:szCs w:val="18"/>
              </w:rPr>
              <w:t>国籍</w:t>
            </w:r>
          </w:p>
        </w:tc>
        <w:tc>
          <w:tcPr>
            <w:tcW w:w="1333" w:type="pct"/>
            <w:tcBorders>
              <w:top w:val="single" w:color="000000" w:sz="6" w:space="0"/>
              <w:left w:val="nil"/>
              <w:bottom w:val="single" w:color="000000" w:sz="6" w:space="0"/>
              <w:right w:val="single" w:color="000000" w:sz="6" w:space="0"/>
            </w:tcBorders>
            <w:noWrap/>
            <w:vAlign w:val="center"/>
          </w:tcPr>
          <w:p w14:paraId="3075F41B">
            <w:pPr>
              <w:rPr>
                <w:rFonts w:hint="default"/>
                <w:sz w:val="18"/>
                <w:szCs w:val="18"/>
              </w:rPr>
            </w:pPr>
            <w:r>
              <w:rPr>
                <w:rFonts w:cs="宋体"/>
                <w:sz w:val="18"/>
                <w:szCs w:val="18"/>
              </w:rPr>
              <w:t>患者所属国籍在特定编码体系中的代码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5D509EAD">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0930AB5C">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C3429E4">
            <w:pPr>
              <w:rPr>
                <w:rFonts w:hint="default"/>
                <w:sz w:val="18"/>
                <w:szCs w:val="18"/>
              </w:rPr>
            </w:pPr>
            <w:r>
              <w:rPr>
                <w:rFonts w:cs="宋体"/>
                <w:sz w:val="18"/>
                <w:szCs w:val="18"/>
              </w:rPr>
              <w:t>3</w:t>
            </w:r>
          </w:p>
        </w:tc>
        <w:tc>
          <w:tcPr>
            <w:tcW w:w="714" w:type="pct"/>
            <w:tcBorders>
              <w:top w:val="single" w:color="000000" w:sz="6" w:space="0"/>
              <w:left w:val="nil"/>
              <w:bottom w:val="single" w:color="000000" w:sz="6" w:space="0"/>
              <w:right w:val="single" w:color="000000" w:sz="6" w:space="0"/>
            </w:tcBorders>
            <w:noWrap/>
            <w:vAlign w:val="center"/>
          </w:tcPr>
          <w:p w14:paraId="245F2CA2">
            <w:pPr>
              <w:rPr>
                <w:rFonts w:hint="default"/>
                <w:sz w:val="18"/>
                <w:szCs w:val="18"/>
              </w:rPr>
            </w:pPr>
            <w:r>
              <w:rPr>
                <w:rFonts w:hint="eastAsia" w:cs="宋体"/>
                <w:sz w:val="18"/>
                <w:szCs w:val="18"/>
              </w:rPr>
              <w:t>GB/T 2659.1-2022</w:t>
            </w:r>
          </w:p>
        </w:tc>
      </w:tr>
      <w:tr w14:paraId="1E747F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685D4AA">
            <w:pPr>
              <w:rPr>
                <w:rFonts w:hint="default" w:ascii="宋体" w:hAnsi="宋体" w:eastAsia="宋体" w:cs="Times New Roman"/>
                <w:sz w:val="18"/>
                <w:szCs w:val="18"/>
                <w:lang w:val="en-US" w:eastAsia="zh-CN" w:bidi="ar-SA"/>
              </w:rPr>
            </w:pPr>
            <w:r>
              <w:rPr>
                <w:rFonts w:cs="宋体"/>
                <w:sz w:val="18"/>
                <w:szCs w:val="18"/>
              </w:rPr>
              <w:t>GJ</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422626D">
            <w:pPr>
              <w:rPr>
                <w:rFonts w:hint="eastAsia" w:ascii="宋体" w:hAnsi="宋体" w:eastAsia="宋体" w:cs="Times New Roman"/>
                <w:sz w:val="18"/>
                <w:szCs w:val="18"/>
                <w:lang w:val="en-US" w:eastAsia="zh-CN" w:bidi="ar-SA"/>
              </w:rPr>
            </w:pPr>
            <w:r>
              <w:rPr>
                <w:rFonts w:cs="宋体"/>
                <w:sz w:val="18"/>
                <w:szCs w:val="18"/>
              </w:rPr>
              <w:t>国籍</w:t>
            </w:r>
            <w:r>
              <w:rPr>
                <w:rFonts w:hint="eastAsia" w:cs="宋体"/>
                <w:sz w:val="18"/>
                <w:szCs w:val="18"/>
                <w:lang w:val="en-US" w:eastAsia="zh-CN"/>
              </w:rPr>
              <w:t>名称</w:t>
            </w:r>
          </w:p>
        </w:tc>
        <w:tc>
          <w:tcPr>
            <w:tcW w:w="1333" w:type="pct"/>
            <w:tcBorders>
              <w:top w:val="single" w:color="000000" w:sz="6" w:space="0"/>
              <w:left w:val="nil"/>
              <w:bottom w:val="single" w:color="000000" w:sz="6" w:space="0"/>
              <w:right w:val="single" w:color="000000" w:sz="6" w:space="0"/>
            </w:tcBorders>
            <w:shd w:val="clear" w:color="auto" w:fill="auto"/>
            <w:noWrap/>
            <w:vAlign w:val="center"/>
          </w:tcPr>
          <w:p w14:paraId="18DA73DF">
            <w:pPr>
              <w:rPr>
                <w:rFonts w:hint="default" w:ascii="宋体" w:hAnsi="宋体" w:eastAsia="宋体" w:cs="Times New Roman"/>
                <w:sz w:val="18"/>
                <w:szCs w:val="18"/>
                <w:lang w:val="en-US" w:eastAsia="zh-CN" w:bidi="ar-SA"/>
              </w:rPr>
            </w:pPr>
            <w:r>
              <w:rPr>
                <w:rFonts w:cs="宋体"/>
                <w:sz w:val="18"/>
                <w:szCs w:val="18"/>
              </w:rPr>
              <w:t>患者所属国籍在特定编码体系中的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6F3CA707">
            <w:pPr>
              <w:jc w:val="center"/>
              <w:rPr>
                <w:rFonts w:hint="default" w:ascii="宋体" w:hAnsi="宋体" w:eastAsia="宋体" w:cs="Times New Roman"/>
                <w:sz w:val="18"/>
                <w:szCs w:val="18"/>
                <w:lang w:val="en-US" w:eastAsia="zh-CN" w:bidi="ar-SA"/>
              </w:rPr>
            </w:pP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6DE42C7A">
            <w:pPr>
              <w:jc w:val="center"/>
              <w:rPr>
                <w:rFonts w:hint="default" w:ascii="宋体" w:hAnsi="宋体" w:eastAsia="宋体" w:cs="Times New Roman"/>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0F455BAC">
            <w:pPr>
              <w:rPr>
                <w:rFonts w:hint="default" w:ascii="宋体" w:hAnsi="宋体" w:eastAsia="宋体" w:cs="Times New Roman"/>
                <w:sz w:val="18"/>
                <w:szCs w:val="18"/>
                <w:lang w:val="en-US" w:eastAsia="zh-CN" w:bidi="ar-SA"/>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01FCCFB2">
            <w:pPr>
              <w:rPr>
                <w:rFonts w:hint="eastAsia" w:cs="宋体"/>
                <w:sz w:val="18"/>
                <w:szCs w:val="18"/>
                <w:lang w:eastAsia="zh-CN"/>
              </w:rPr>
            </w:pPr>
          </w:p>
        </w:tc>
      </w:tr>
      <w:tr w14:paraId="648BE2F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55D9FA4">
            <w:pPr>
              <w:rPr>
                <w:rFonts w:hint="default"/>
                <w:sz w:val="18"/>
                <w:szCs w:val="18"/>
              </w:rPr>
            </w:pPr>
            <w:r>
              <w:rPr>
                <w:rFonts w:cs="宋体"/>
                <w:sz w:val="18"/>
                <w:szCs w:val="18"/>
              </w:rPr>
              <w:t>MZ</w:t>
            </w:r>
          </w:p>
        </w:tc>
        <w:tc>
          <w:tcPr>
            <w:tcW w:w="714" w:type="pct"/>
            <w:tcBorders>
              <w:top w:val="single" w:color="000000" w:sz="6" w:space="0"/>
              <w:left w:val="nil"/>
              <w:bottom w:val="single" w:color="000000" w:sz="6" w:space="0"/>
              <w:right w:val="single" w:color="000000" w:sz="6" w:space="0"/>
            </w:tcBorders>
            <w:noWrap/>
            <w:vAlign w:val="center"/>
          </w:tcPr>
          <w:p w14:paraId="1DA942F8">
            <w:pPr>
              <w:rPr>
                <w:rFonts w:hint="default"/>
                <w:sz w:val="18"/>
                <w:szCs w:val="18"/>
              </w:rPr>
            </w:pPr>
            <w:r>
              <w:rPr>
                <w:rFonts w:cs="宋体"/>
                <w:sz w:val="18"/>
                <w:szCs w:val="18"/>
              </w:rPr>
              <w:t>民族</w:t>
            </w:r>
          </w:p>
        </w:tc>
        <w:tc>
          <w:tcPr>
            <w:tcW w:w="1333" w:type="pct"/>
            <w:tcBorders>
              <w:top w:val="single" w:color="000000" w:sz="6" w:space="0"/>
              <w:left w:val="nil"/>
              <w:bottom w:val="single" w:color="000000" w:sz="6" w:space="0"/>
              <w:right w:val="single" w:color="000000" w:sz="6" w:space="0"/>
            </w:tcBorders>
            <w:noWrap/>
            <w:vAlign w:val="center"/>
          </w:tcPr>
          <w:p w14:paraId="790F2E1D">
            <w:pPr>
              <w:rPr>
                <w:rFonts w:hint="default"/>
                <w:sz w:val="18"/>
                <w:szCs w:val="18"/>
              </w:rPr>
            </w:pPr>
            <w:r>
              <w:rPr>
                <w:rFonts w:cs="宋体"/>
                <w:sz w:val="18"/>
                <w:szCs w:val="18"/>
              </w:rPr>
              <w:t>患者所属民族在特定编码体系中的代码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76330166">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0BB75FD2">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C4995AD">
            <w:pPr>
              <w:rPr>
                <w:rFonts w:hint="default"/>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noWrap/>
            <w:vAlign w:val="center"/>
          </w:tcPr>
          <w:p w14:paraId="7BC2EB5C">
            <w:pPr>
              <w:rPr>
                <w:rFonts w:hint="eastAsia" w:eastAsia="宋体"/>
                <w:sz w:val="18"/>
                <w:szCs w:val="18"/>
                <w:lang w:eastAsia="zh-CN"/>
              </w:rPr>
            </w:pPr>
            <w:r>
              <w:rPr>
                <w:rFonts w:hint="eastAsia" w:cs="宋体"/>
                <w:sz w:val="18"/>
                <w:szCs w:val="18"/>
                <w:lang w:eastAsia="zh-CN"/>
              </w:rPr>
              <w:t>GB 3304-1991</w:t>
            </w:r>
          </w:p>
        </w:tc>
      </w:tr>
      <w:tr w14:paraId="0BECEA5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154ED0D0">
            <w:pPr>
              <w:rPr>
                <w:rFonts w:hint="default" w:ascii="宋体" w:hAnsi="宋体" w:eastAsia="宋体" w:cs="Times New Roman"/>
                <w:sz w:val="18"/>
                <w:szCs w:val="18"/>
                <w:lang w:val="en-US" w:eastAsia="zh-CN" w:bidi="ar-SA"/>
              </w:rPr>
            </w:pPr>
            <w:r>
              <w:rPr>
                <w:rFonts w:cs="宋体"/>
                <w:sz w:val="18"/>
                <w:szCs w:val="18"/>
              </w:rPr>
              <w:t>MZ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48D58CE">
            <w:pPr>
              <w:rPr>
                <w:rFonts w:hint="eastAsia" w:ascii="宋体" w:hAnsi="宋体" w:eastAsia="宋体" w:cs="Times New Roman"/>
                <w:sz w:val="18"/>
                <w:szCs w:val="18"/>
                <w:lang w:val="en-US" w:eastAsia="zh-CN" w:bidi="ar-SA"/>
              </w:rPr>
            </w:pPr>
            <w:r>
              <w:rPr>
                <w:rFonts w:cs="宋体"/>
                <w:sz w:val="18"/>
                <w:szCs w:val="18"/>
              </w:rPr>
              <w:t>民族</w:t>
            </w:r>
            <w:r>
              <w:rPr>
                <w:rFonts w:hint="eastAsia" w:cs="宋体"/>
                <w:sz w:val="18"/>
                <w:szCs w:val="18"/>
                <w:lang w:val="en-US" w:eastAsia="zh-CN"/>
              </w:rPr>
              <w:t>名称</w:t>
            </w:r>
          </w:p>
        </w:tc>
        <w:tc>
          <w:tcPr>
            <w:tcW w:w="1333" w:type="pct"/>
            <w:tcBorders>
              <w:top w:val="single" w:color="000000" w:sz="6" w:space="0"/>
              <w:left w:val="nil"/>
              <w:bottom w:val="single" w:color="000000" w:sz="6" w:space="0"/>
              <w:right w:val="single" w:color="000000" w:sz="6" w:space="0"/>
            </w:tcBorders>
            <w:shd w:val="clear" w:color="auto" w:fill="auto"/>
            <w:noWrap/>
            <w:vAlign w:val="center"/>
          </w:tcPr>
          <w:p w14:paraId="7AC04AF3">
            <w:pPr>
              <w:rPr>
                <w:rFonts w:hint="default" w:ascii="宋体" w:hAnsi="宋体" w:eastAsia="宋体" w:cs="Times New Roman"/>
                <w:sz w:val="18"/>
                <w:szCs w:val="18"/>
                <w:lang w:val="en-US" w:eastAsia="zh-CN" w:bidi="ar-SA"/>
              </w:rPr>
            </w:pPr>
            <w:r>
              <w:rPr>
                <w:rFonts w:cs="宋体"/>
                <w:sz w:val="18"/>
                <w:szCs w:val="18"/>
              </w:rPr>
              <w:t>患者所属民族在特定编码体系中的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0757705F">
            <w:pPr>
              <w:jc w:val="center"/>
              <w:rPr>
                <w:rFonts w:hint="default" w:ascii="宋体" w:hAnsi="宋体" w:eastAsia="宋体" w:cs="Times New Roman"/>
                <w:sz w:val="18"/>
                <w:szCs w:val="18"/>
                <w:lang w:val="en-US" w:eastAsia="zh-CN" w:bidi="ar-SA"/>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5D556F96">
            <w:pPr>
              <w:jc w:val="center"/>
              <w:rPr>
                <w:rFonts w:hint="default" w:ascii="宋体" w:hAnsi="宋体" w:eastAsia="宋体" w:cs="Times New Roman"/>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40697EA4">
            <w:pPr>
              <w:rPr>
                <w:rFonts w:hint="eastAsia" w:ascii="宋体" w:hAnsi="宋体" w:eastAsia="宋体" w:cs="Times New Roman"/>
                <w:sz w:val="18"/>
                <w:szCs w:val="18"/>
                <w:lang w:val="en-US" w:eastAsia="zh-CN" w:bidi="ar-SA"/>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noWrap/>
            <w:vAlign w:val="center"/>
          </w:tcPr>
          <w:p w14:paraId="6F333CAE">
            <w:pPr>
              <w:rPr>
                <w:rFonts w:cs="宋体"/>
                <w:sz w:val="18"/>
                <w:szCs w:val="18"/>
              </w:rPr>
            </w:pPr>
          </w:p>
        </w:tc>
      </w:tr>
      <w:tr w14:paraId="2A6F83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D022561">
            <w:pPr>
              <w:rPr>
                <w:rFonts w:hint="default"/>
                <w:sz w:val="18"/>
                <w:szCs w:val="18"/>
              </w:rPr>
            </w:pPr>
            <w:r>
              <w:rPr>
                <w:rFonts w:cs="宋体"/>
                <w:sz w:val="18"/>
                <w:szCs w:val="18"/>
              </w:rPr>
              <w:t>HYZK</w:t>
            </w:r>
          </w:p>
        </w:tc>
        <w:tc>
          <w:tcPr>
            <w:tcW w:w="714" w:type="pct"/>
            <w:tcBorders>
              <w:top w:val="single" w:color="000000" w:sz="6" w:space="0"/>
              <w:left w:val="nil"/>
              <w:bottom w:val="single" w:color="000000" w:sz="6" w:space="0"/>
              <w:right w:val="single" w:color="000000" w:sz="6" w:space="0"/>
            </w:tcBorders>
            <w:noWrap/>
            <w:vAlign w:val="center"/>
          </w:tcPr>
          <w:p w14:paraId="6FADEE1D">
            <w:pPr>
              <w:rPr>
                <w:rFonts w:hint="default"/>
                <w:sz w:val="18"/>
                <w:szCs w:val="18"/>
              </w:rPr>
            </w:pPr>
            <w:r>
              <w:rPr>
                <w:rFonts w:cs="宋体"/>
                <w:sz w:val="18"/>
                <w:szCs w:val="18"/>
              </w:rPr>
              <w:t>婚姻状况</w:t>
            </w:r>
          </w:p>
        </w:tc>
        <w:tc>
          <w:tcPr>
            <w:tcW w:w="1333" w:type="pct"/>
            <w:tcBorders>
              <w:top w:val="single" w:color="000000" w:sz="6" w:space="0"/>
              <w:left w:val="nil"/>
              <w:bottom w:val="single" w:color="000000" w:sz="6" w:space="0"/>
              <w:right w:val="single" w:color="000000" w:sz="6" w:space="0"/>
            </w:tcBorders>
            <w:noWrap/>
            <w:vAlign w:val="center"/>
          </w:tcPr>
          <w:p w14:paraId="029B1513">
            <w:pPr>
              <w:rPr>
                <w:rFonts w:hint="default"/>
                <w:sz w:val="18"/>
                <w:szCs w:val="18"/>
              </w:rPr>
            </w:pPr>
            <w:r>
              <w:rPr>
                <w:rFonts w:cs="宋体"/>
                <w:sz w:val="18"/>
                <w:szCs w:val="18"/>
              </w:rPr>
              <w:t>患者婚姻状况在特定编码体系中的代码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3B9EE3D5">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94B4877">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77B21CA">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5705ED4E">
            <w:pPr>
              <w:rPr>
                <w:rFonts w:hint="default"/>
                <w:sz w:val="18"/>
                <w:szCs w:val="18"/>
              </w:rPr>
            </w:pPr>
            <w:r>
              <w:rPr>
                <w:rFonts w:cs="宋体"/>
                <w:sz w:val="18"/>
                <w:szCs w:val="18"/>
              </w:rPr>
              <w:t>GB/T 2261.2</w:t>
            </w:r>
          </w:p>
        </w:tc>
      </w:tr>
      <w:tr w14:paraId="5AEA81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090E194">
            <w:pPr>
              <w:rPr>
                <w:rFonts w:hint="default" w:ascii="宋体" w:hAnsi="宋体" w:eastAsia="宋体" w:cs="Times New Roman"/>
                <w:sz w:val="18"/>
                <w:szCs w:val="18"/>
                <w:lang w:val="en-US" w:eastAsia="zh-CN" w:bidi="ar-SA"/>
              </w:rPr>
            </w:pPr>
            <w:r>
              <w:rPr>
                <w:rFonts w:cs="宋体"/>
                <w:sz w:val="18"/>
                <w:szCs w:val="18"/>
              </w:rPr>
              <w:t>HYZK</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E626A97">
            <w:pPr>
              <w:rPr>
                <w:rFonts w:hint="eastAsia" w:ascii="宋体" w:hAnsi="宋体" w:eastAsia="宋体" w:cs="Times New Roman"/>
                <w:sz w:val="18"/>
                <w:szCs w:val="18"/>
                <w:lang w:val="en-US" w:eastAsia="zh-CN" w:bidi="ar-SA"/>
              </w:rPr>
            </w:pPr>
            <w:r>
              <w:rPr>
                <w:rFonts w:cs="宋体"/>
                <w:sz w:val="18"/>
                <w:szCs w:val="18"/>
              </w:rPr>
              <w:t>婚姻状况</w:t>
            </w:r>
            <w:r>
              <w:rPr>
                <w:rFonts w:hint="eastAsia" w:cs="宋体"/>
                <w:sz w:val="18"/>
                <w:szCs w:val="18"/>
                <w:lang w:val="en-US" w:eastAsia="zh-CN"/>
              </w:rPr>
              <w:t>名称</w:t>
            </w:r>
          </w:p>
        </w:tc>
        <w:tc>
          <w:tcPr>
            <w:tcW w:w="1333" w:type="pct"/>
            <w:tcBorders>
              <w:top w:val="single" w:color="000000" w:sz="6" w:space="0"/>
              <w:left w:val="nil"/>
              <w:bottom w:val="single" w:color="000000" w:sz="6" w:space="0"/>
              <w:right w:val="single" w:color="000000" w:sz="6" w:space="0"/>
            </w:tcBorders>
            <w:shd w:val="clear" w:color="auto" w:fill="auto"/>
            <w:noWrap/>
            <w:vAlign w:val="center"/>
          </w:tcPr>
          <w:p w14:paraId="25BF259D">
            <w:pPr>
              <w:rPr>
                <w:rFonts w:hint="default" w:ascii="宋体" w:hAnsi="宋体" w:eastAsia="宋体" w:cs="Times New Roman"/>
                <w:sz w:val="18"/>
                <w:szCs w:val="18"/>
                <w:lang w:val="en-US" w:eastAsia="zh-CN" w:bidi="ar-SA"/>
              </w:rPr>
            </w:pPr>
            <w:r>
              <w:rPr>
                <w:rFonts w:cs="宋体"/>
                <w:sz w:val="18"/>
                <w:szCs w:val="18"/>
              </w:rPr>
              <w:t>患者婚姻状况在特定编码体系中的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6637E7C">
            <w:pPr>
              <w:jc w:val="center"/>
              <w:rPr>
                <w:rFonts w:hint="default" w:ascii="宋体" w:hAnsi="宋体" w:eastAsia="宋体" w:cs="Times New Roman"/>
                <w:sz w:val="18"/>
                <w:szCs w:val="18"/>
                <w:lang w:val="en-US" w:eastAsia="zh-CN" w:bidi="ar-SA"/>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30AAEBED">
            <w:pPr>
              <w:jc w:val="center"/>
              <w:rPr>
                <w:rFonts w:hint="default" w:ascii="宋体" w:hAnsi="宋体" w:eastAsia="宋体" w:cs="Times New Roman"/>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0F8CE3F9">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18FF6212">
            <w:pPr>
              <w:rPr>
                <w:rFonts w:hint="default"/>
                <w:sz w:val="18"/>
                <w:szCs w:val="18"/>
              </w:rPr>
            </w:pPr>
          </w:p>
        </w:tc>
      </w:tr>
      <w:tr w14:paraId="5B7D36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0BD6442">
            <w:pPr>
              <w:rPr>
                <w:rFonts w:hint="default"/>
                <w:sz w:val="18"/>
                <w:szCs w:val="18"/>
              </w:rPr>
            </w:pPr>
            <w:r>
              <w:rPr>
                <w:rFonts w:cs="宋体"/>
                <w:sz w:val="18"/>
                <w:szCs w:val="18"/>
              </w:rPr>
              <w:t>SFZH</w:t>
            </w:r>
          </w:p>
        </w:tc>
        <w:tc>
          <w:tcPr>
            <w:tcW w:w="714" w:type="pct"/>
            <w:tcBorders>
              <w:top w:val="single" w:color="000000" w:sz="6" w:space="0"/>
              <w:left w:val="nil"/>
              <w:bottom w:val="single" w:color="000000" w:sz="6" w:space="0"/>
              <w:right w:val="single" w:color="000000" w:sz="6" w:space="0"/>
            </w:tcBorders>
            <w:noWrap/>
            <w:vAlign w:val="center"/>
          </w:tcPr>
          <w:p w14:paraId="406717F8">
            <w:pPr>
              <w:rPr>
                <w:rFonts w:hint="default"/>
                <w:sz w:val="18"/>
                <w:szCs w:val="18"/>
              </w:rPr>
            </w:pPr>
            <w:r>
              <w:rPr>
                <w:rFonts w:cs="宋体"/>
                <w:sz w:val="18"/>
                <w:szCs w:val="18"/>
              </w:rPr>
              <w:t>身份证号</w:t>
            </w:r>
          </w:p>
        </w:tc>
        <w:tc>
          <w:tcPr>
            <w:tcW w:w="1333" w:type="pct"/>
            <w:tcBorders>
              <w:top w:val="single" w:color="000000" w:sz="6" w:space="0"/>
              <w:left w:val="nil"/>
              <w:bottom w:val="single" w:color="000000" w:sz="6" w:space="0"/>
              <w:right w:val="single" w:color="000000" w:sz="6" w:space="0"/>
            </w:tcBorders>
            <w:noWrap/>
            <w:vAlign w:val="center"/>
          </w:tcPr>
          <w:p w14:paraId="67032260">
            <w:pPr>
              <w:rPr>
                <w:rFonts w:hint="default"/>
                <w:sz w:val="18"/>
                <w:szCs w:val="18"/>
              </w:rPr>
            </w:pPr>
            <w:r>
              <w:rPr>
                <w:rFonts w:cs="宋体"/>
                <w:sz w:val="18"/>
                <w:szCs w:val="18"/>
              </w:rPr>
              <w:t>患者身份证件所属类别在特定编码体系中的代码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7930CD1C">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301B50DC">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49C0CC5C">
            <w:pPr>
              <w:rPr>
                <w:rFonts w:hint="default"/>
                <w:sz w:val="18"/>
                <w:szCs w:val="18"/>
              </w:rPr>
            </w:pPr>
            <w:r>
              <w:rPr>
                <w:rFonts w:cs="宋体"/>
                <w:sz w:val="18"/>
                <w:szCs w:val="18"/>
              </w:rPr>
              <w:t>18</w:t>
            </w:r>
          </w:p>
        </w:tc>
        <w:tc>
          <w:tcPr>
            <w:tcW w:w="714" w:type="pct"/>
            <w:tcBorders>
              <w:top w:val="single" w:color="000000" w:sz="6" w:space="0"/>
              <w:left w:val="nil"/>
              <w:bottom w:val="single" w:color="000000" w:sz="6" w:space="0"/>
              <w:right w:val="single" w:color="000000" w:sz="6" w:space="0"/>
            </w:tcBorders>
            <w:noWrap/>
            <w:vAlign w:val="center"/>
          </w:tcPr>
          <w:p w14:paraId="55AE913A">
            <w:pPr>
              <w:rPr>
                <w:rFonts w:hint="default"/>
                <w:sz w:val="18"/>
                <w:szCs w:val="18"/>
              </w:rPr>
            </w:pPr>
          </w:p>
        </w:tc>
      </w:tr>
      <w:tr w14:paraId="6B2377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9C3BAF0">
            <w:pPr>
              <w:rPr>
                <w:rFonts w:hint="default"/>
                <w:sz w:val="18"/>
                <w:szCs w:val="18"/>
              </w:rPr>
            </w:pPr>
            <w:r>
              <w:rPr>
                <w:rFonts w:cs="宋体"/>
                <w:sz w:val="18"/>
                <w:szCs w:val="18"/>
              </w:rPr>
              <w:t>HZ</w:t>
            </w:r>
          </w:p>
        </w:tc>
        <w:tc>
          <w:tcPr>
            <w:tcW w:w="714" w:type="pct"/>
            <w:tcBorders>
              <w:top w:val="single" w:color="000000" w:sz="6" w:space="0"/>
              <w:left w:val="nil"/>
              <w:bottom w:val="single" w:color="000000" w:sz="6" w:space="0"/>
              <w:right w:val="single" w:color="000000" w:sz="6" w:space="0"/>
            </w:tcBorders>
            <w:noWrap/>
            <w:vAlign w:val="center"/>
          </w:tcPr>
          <w:p w14:paraId="474CAF57">
            <w:pPr>
              <w:rPr>
                <w:rFonts w:hint="default"/>
                <w:sz w:val="18"/>
                <w:szCs w:val="18"/>
              </w:rPr>
            </w:pPr>
            <w:r>
              <w:rPr>
                <w:rFonts w:cs="宋体"/>
                <w:sz w:val="18"/>
                <w:szCs w:val="18"/>
              </w:rPr>
              <w:t>护照</w:t>
            </w:r>
          </w:p>
        </w:tc>
        <w:tc>
          <w:tcPr>
            <w:tcW w:w="1333" w:type="pct"/>
            <w:tcBorders>
              <w:top w:val="single" w:color="000000" w:sz="6" w:space="0"/>
              <w:left w:val="nil"/>
              <w:bottom w:val="single" w:color="000000" w:sz="6" w:space="0"/>
              <w:right w:val="single" w:color="000000" w:sz="6" w:space="0"/>
            </w:tcBorders>
            <w:noWrap/>
            <w:vAlign w:val="center"/>
          </w:tcPr>
          <w:p w14:paraId="25064A11">
            <w:pPr>
              <w:rPr>
                <w:rFonts w:hint="default"/>
                <w:sz w:val="18"/>
                <w:szCs w:val="18"/>
              </w:rPr>
            </w:pPr>
            <w:r>
              <w:rPr>
                <w:rFonts w:cs="宋体"/>
                <w:sz w:val="18"/>
                <w:szCs w:val="18"/>
              </w:rPr>
              <w:t>公民出入本国国境和到国外旅行或居留时，由本国发给的一种证明该公民国籍和身份的合法证件号</w:t>
            </w:r>
          </w:p>
        </w:tc>
        <w:tc>
          <w:tcPr>
            <w:tcW w:w="533" w:type="pct"/>
            <w:tcBorders>
              <w:top w:val="single" w:color="000000" w:sz="6" w:space="0"/>
              <w:left w:val="nil"/>
              <w:bottom w:val="single" w:color="000000" w:sz="6" w:space="0"/>
              <w:right w:val="single" w:color="000000" w:sz="6" w:space="0"/>
            </w:tcBorders>
            <w:noWrap/>
            <w:vAlign w:val="center"/>
          </w:tcPr>
          <w:p w14:paraId="6C6B2FDC">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78051BD1">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4B30D1B">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7871A45D">
            <w:pPr>
              <w:rPr>
                <w:rFonts w:hint="default"/>
                <w:sz w:val="18"/>
                <w:szCs w:val="18"/>
              </w:rPr>
            </w:pPr>
          </w:p>
        </w:tc>
      </w:tr>
      <w:tr w14:paraId="2E9D21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F5A66F6">
            <w:pPr>
              <w:rPr>
                <w:rFonts w:hint="default"/>
                <w:sz w:val="18"/>
                <w:szCs w:val="18"/>
              </w:rPr>
            </w:pPr>
            <w:r>
              <w:rPr>
                <w:rFonts w:cs="宋体"/>
                <w:sz w:val="18"/>
                <w:szCs w:val="18"/>
              </w:rPr>
              <w:t>JZ</w:t>
            </w:r>
          </w:p>
        </w:tc>
        <w:tc>
          <w:tcPr>
            <w:tcW w:w="714" w:type="pct"/>
            <w:tcBorders>
              <w:top w:val="single" w:color="000000" w:sz="6" w:space="0"/>
              <w:left w:val="nil"/>
              <w:bottom w:val="single" w:color="000000" w:sz="6" w:space="0"/>
              <w:right w:val="single" w:color="000000" w:sz="6" w:space="0"/>
            </w:tcBorders>
            <w:noWrap/>
            <w:vAlign w:val="center"/>
          </w:tcPr>
          <w:p w14:paraId="26CF8A90">
            <w:pPr>
              <w:rPr>
                <w:rFonts w:hint="default"/>
                <w:sz w:val="18"/>
                <w:szCs w:val="18"/>
              </w:rPr>
            </w:pPr>
            <w:r>
              <w:rPr>
                <w:rFonts w:cs="宋体"/>
                <w:sz w:val="18"/>
                <w:szCs w:val="18"/>
              </w:rPr>
              <w:t>驾照</w:t>
            </w:r>
          </w:p>
        </w:tc>
        <w:tc>
          <w:tcPr>
            <w:tcW w:w="1333" w:type="pct"/>
            <w:tcBorders>
              <w:top w:val="single" w:color="000000" w:sz="6" w:space="0"/>
              <w:left w:val="nil"/>
              <w:bottom w:val="single" w:color="000000" w:sz="6" w:space="0"/>
              <w:right w:val="single" w:color="000000" w:sz="6" w:space="0"/>
            </w:tcBorders>
            <w:noWrap/>
            <w:vAlign w:val="center"/>
          </w:tcPr>
          <w:p w14:paraId="311099D3">
            <w:pPr>
              <w:rPr>
                <w:rFonts w:hint="default"/>
                <w:sz w:val="18"/>
                <w:szCs w:val="18"/>
              </w:rPr>
            </w:pPr>
            <w:r>
              <w:rPr>
                <w:rFonts w:cs="宋体"/>
                <w:sz w:val="18"/>
                <w:szCs w:val="18"/>
              </w:rPr>
              <w:t>依照法律机动车辆驾驶人员所需申领的证照号码</w:t>
            </w:r>
          </w:p>
        </w:tc>
        <w:tc>
          <w:tcPr>
            <w:tcW w:w="533" w:type="pct"/>
            <w:tcBorders>
              <w:top w:val="single" w:color="000000" w:sz="6" w:space="0"/>
              <w:left w:val="nil"/>
              <w:bottom w:val="single" w:color="000000" w:sz="6" w:space="0"/>
              <w:right w:val="single" w:color="000000" w:sz="6" w:space="0"/>
            </w:tcBorders>
            <w:noWrap/>
            <w:vAlign w:val="center"/>
          </w:tcPr>
          <w:p w14:paraId="7410B8EE">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62466D39">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6399B43D">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F012DDC">
            <w:pPr>
              <w:rPr>
                <w:rFonts w:hint="default"/>
                <w:sz w:val="18"/>
                <w:szCs w:val="18"/>
              </w:rPr>
            </w:pPr>
          </w:p>
        </w:tc>
      </w:tr>
      <w:tr w14:paraId="5D8D4C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DC6F2CF">
            <w:pPr>
              <w:jc w:val="both"/>
              <w:rPr>
                <w:rFonts w:hint="default"/>
                <w:sz w:val="18"/>
                <w:szCs w:val="18"/>
              </w:rPr>
            </w:pPr>
            <w:r>
              <w:rPr>
                <w:sz w:val="18"/>
                <w:szCs w:val="18"/>
              </w:rPr>
              <w:t>GZDWMC</w:t>
            </w:r>
          </w:p>
        </w:tc>
        <w:tc>
          <w:tcPr>
            <w:tcW w:w="714" w:type="pct"/>
            <w:tcBorders>
              <w:top w:val="single" w:color="000000" w:sz="6" w:space="0"/>
              <w:left w:val="nil"/>
              <w:bottom w:val="single" w:color="000000" w:sz="6" w:space="0"/>
              <w:right w:val="single" w:color="000000" w:sz="6" w:space="0"/>
            </w:tcBorders>
            <w:noWrap/>
            <w:vAlign w:val="center"/>
          </w:tcPr>
          <w:p w14:paraId="4AE149E1">
            <w:pPr>
              <w:rPr>
                <w:rFonts w:hint="default"/>
                <w:sz w:val="18"/>
                <w:szCs w:val="18"/>
              </w:rPr>
            </w:pPr>
            <w:r>
              <w:rPr>
                <w:rFonts w:cs="宋体"/>
                <w:sz w:val="18"/>
                <w:szCs w:val="18"/>
              </w:rPr>
              <w:t>工作单位</w:t>
            </w:r>
          </w:p>
        </w:tc>
        <w:tc>
          <w:tcPr>
            <w:tcW w:w="1333" w:type="pct"/>
            <w:tcBorders>
              <w:top w:val="single" w:color="000000" w:sz="6" w:space="0"/>
              <w:left w:val="nil"/>
              <w:bottom w:val="single" w:color="000000" w:sz="6" w:space="0"/>
              <w:right w:val="single" w:color="000000" w:sz="6" w:space="0"/>
            </w:tcBorders>
            <w:noWrap/>
            <w:vAlign w:val="center"/>
          </w:tcPr>
          <w:p w14:paraId="1E14576C">
            <w:pPr>
              <w:rPr>
                <w:rFonts w:hint="default"/>
                <w:sz w:val="18"/>
                <w:szCs w:val="18"/>
              </w:rPr>
            </w:pPr>
            <w:r>
              <w:rPr>
                <w:rFonts w:cs="宋体"/>
                <w:sz w:val="18"/>
                <w:szCs w:val="18"/>
              </w:rPr>
              <w:t>患者所在的工作单位名称</w:t>
            </w:r>
          </w:p>
        </w:tc>
        <w:tc>
          <w:tcPr>
            <w:tcW w:w="533" w:type="pct"/>
            <w:tcBorders>
              <w:top w:val="single" w:color="000000" w:sz="6" w:space="0"/>
              <w:left w:val="nil"/>
              <w:bottom w:val="single" w:color="000000" w:sz="6" w:space="0"/>
              <w:right w:val="single" w:color="000000" w:sz="6" w:space="0"/>
            </w:tcBorders>
            <w:noWrap/>
            <w:vAlign w:val="center"/>
          </w:tcPr>
          <w:p w14:paraId="7F114BB1">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0B78D9B2">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67E84B5C">
            <w:pPr>
              <w:rPr>
                <w:rFonts w:hint="default"/>
                <w:sz w:val="18"/>
                <w:szCs w:val="18"/>
              </w:rPr>
            </w:pPr>
            <w:r>
              <w:rPr>
                <w:rFonts w:cs="宋体"/>
                <w:sz w:val="18"/>
                <w:szCs w:val="18"/>
              </w:rPr>
              <w:t>256</w:t>
            </w:r>
          </w:p>
        </w:tc>
        <w:tc>
          <w:tcPr>
            <w:tcW w:w="714" w:type="pct"/>
            <w:tcBorders>
              <w:top w:val="single" w:color="000000" w:sz="6" w:space="0"/>
              <w:left w:val="nil"/>
              <w:bottom w:val="single" w:color="000000" w:sz="6" w:space="0"/>
              <w:right w:val="single" w:color="000000" w:sz="6" w:space="0"/>
            </w:tcBorders>
            <w:noWrap/>
            <w:vAlign w:val="center"/>
          </w:tcPr>
          <w:p w14:paraId="79E5D521">
            <w:pPr>
              <w:rPr>
                <w:rFonts w:hint="default"/>
                <w:sz w:val="18"/>
                <w:szCs w:val="18"/>
              </w:rPr>
            </w:pPr>
          </w:p>
        </w:tc>
      </w:tr>
      <w:tr w14:paraId="517E110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D874FEF">
            <w:pPr>
              <w:rPr>
                <w:rFonts w:hint="default"/>
                <w:sz w:val="18"/>
                <w:szCs w:val="18"/>
              </w:rPr>
            </w:pPr>
            <w:r>
              <w:rPr>
                <w:rFonts w:cs="宋体"/>
                <w:sz w:val="18"/>
                <w:szCs w:val="18"/>
              </w:rPr>
              <w:t>JTZZ</w:t>
            </w:r>
          </w:p>
        </w:tc>
        <w:tc>
          <w:tcPr>
            <w:tcW w:w="714" w:type="pct"/>
            <w:tcBorders>
              <w:top w:val="single" w:color="000000" w:sz="6" w:space="0"/>
              <w:left w:val="nil"/>
              <w:bottom w:val="single" w:color="000000" w:sz="6" w:space="0"/>
              <w:right w:val="single" w:color="000000" w:sz="6" w:space="0"/>
            </w:tcBorders>
            <w:noWrap/>
            <w:vAlign w:val="center"/>
          </w:tcPr>
          <w:p w14:paraId="6AEAF270">
            <w:pPr>
              <w:rPr>
                <w:rFonts w:hint="default"/>
                <w:sz w:val="18"/>
                <w:szCs w:val="18"/>
              </w:rPr>
            </w:pPr>
            <w:r>
              <w:rPr>
                <w:rFonts w:cs="宋体"/>
                <w:sz w:val="18"/>
                <w:szCs w:val="18"/>
              </w:rPr>
              <w:t>家庭住址</w:t>
            </w:r>
          </w:p>
        </w:tc>
        <w:tc>
          <w:tcPr>
            <w:tcW w:w="1333" w:type="pct"/>
            <w:tcBorders>
              <w:top w:val="single" w:color="000000" w:sz="6" w:space="0"/>
              <w:left w:val="nil"/>
              <w:bottom w:val="single" w:color="000000" w:sz="6" w:space="0"/>
              <w:right w:val="single" w:color="000000" w:sz="6" w:space="0"/>
            </w:tcBorders>
            <w:noWrap/>
            <w:vAlign w:val="center"/>
          </w:tcPr>
          <w:p w14:paraId="1C82B09B">
            <w:pPr>
              <w:rPr>
                <w:rFonts w:hint="default"/>
                <w:sz w:val="18"/>
                <w:szCs w:val="18"/>
              </w:rPr>
            </w:pPr>
            <w:r>
              <w:rPr>
                <w:rFonts w:cs="宋体"/>
                <w:sz w:val="18"/>
                <w:szCs w:val="18"/>
              </w:rPr>
              <w:t>患者本人居住的指定地点，内含省份、城市或乡村、街道、门牌号码</w:t>
            </w:r>
          </w:p>
        </w:tc>
        <w:tc>
          <w:tcPr>
            <w:tcW w:w="533" w:type="pct"/>
            <w:tcBorders>
              <w:top w:val="single" w:color="000000" w:sz="6" w:space="0"/>
              <w:left w:val="nil"/>
              <w:bottom w:val="single" w:color="000000" w:sz="6" w:space="0"/>
              <w:right w:val="single" w:color="000000" w:sz="6" w:space="0"/>
            </w:tcBorders>
            <w:noWrap/>
            <w:vAlign w:val="center"/>
          </w:tcPr>
          <w:p w14:paraId="45783FF1">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7C860BE5">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7F3F9E98">
            <w:pPr>
              <w:rPr>
                <w:rFonts w:hint="default"/>
                <w:sz w:val="18"/>
                <w:szCs w:val="18"/>
              </w:rPr>
            </w:pPr>
            <w:r>
              <w:rPr>
                <w:rFonts w:cs="宋体"/>
                <w:sz w:val="18"/>
                <w:szCs w:val="18"/>
              </w:rPr>
              <w:t>256</w:t>
            </w:r>
          </w:p>
        </w:tc>
        <w:tc>
          <w:tcPr>
            <w:tcW w:w="714" w:type="pct"/>
            <w:tcBorders>
              <w:top w:val="single" w:color="000000" w:sz="6" w:space="0"/>
              <w:left w:val="nil"/>
              <w:bottom w:val="single" w:color="000000" w:sz="6" w:space="0"/>
              <w:right w:val="single" w:color="000000" w:sz="6" w:space="0"/>
            </w:tcBorders>
            <w:noWrap/>
            <w:vAlign w:val="center"/>
          </w:tcPr>
          <w:p w14:paraId="38110958">
            <w:pPr>
              <w:rPr>
                <w:rFonts w:hint="default"/>
                <w:sz w:val="18"/>
                <w:szCs w:val="18"/>
              </w:rPr>
            </w:pPr>
          </w:p>
        </w:tc>
      </w:tr>
      <w:tr w14:paraId="3F91CCE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1AA91CB">
            <w:pPr>
              <w:rPr>
                <w:rFonts w:hint="default"/>
                <w:sz w:val="18"/>
                <w:szCs w:val="18"/>
              </w:rPr>
            </w:pPr>
            <w:r>
              <w:rPr>
                <w:rFonts w:cs="宋体"/>
                <w:sz w:val="18"/>
                <w:szCs w:val="18"/>
              </w:rPr>
              <w:t>CSD</w:t>
            </w:r>
          </w:p>
        </w:tc>
        <w:tc>
          <w:tcPr>
            <w:tcW w:w="714" w:type="pct"/>
            <w:tcBorders>
              <w:top w:val="single" w:color="000000" w:sz="6" w:space="0"/>
              <w:left w:val="nil"/>
              <w:bottom w:val="single" w:color="000000" w:sz="6" w:space="0"/>
              <w:right w:val="single" w:color="000000" w:sz="6" w:space="0"/>
            </w:tcBorders>
            <w:noWrap/>
            <w:vAlign w:val="center"/>
          </w:tcPr>
          <w:p w14:paraId="42649133">
            <w:pPr>
              <w:rPr>
                <w:rFonts w:hint="default"/>
                <w:sz w:val="18"/>
                <w:szCs w:val="18"/>
              </w:rPr>
            </w:pPr>
            <w:r>
              <w:rPr>
                <w:rFonts w:cs="宋体"/>
                <w:sz w:val="18"/>
                <w:szCs w:val="18"/>
              </w:rPr>
              <w:t>出生地</w:t>
            </w:r>
          </w:p>
        </w:tc>
        <w:tc>
          <w:tcPr>
            <w:tcW w:w="1333" w:type="pct"/>
            <w:tcBorders>
              <w:top w:val="single" w:color="000000" w:sz="6" w:space="0"/>
              <w:left w:val="nil"/>
              <w:bottom w:val="single" w:color="000000" w:sz="6" w:space="0"/>
              <w:right w:val="single" w:color="000000" w:sz="6" w:space="0"/>
            </w:tcBorders>
            <w:noWrap/>
            <w:vAlign w:val="center"/>
          </w:tcPr>
          <w:p w14:paraId="7E3FB9E3">
            <w:pPr>
              <w:rPr>
                <w:rFonts w:hint="default"/>
                <w:sz w:val="18"/>
                <w:szCs w:val="18"/>
              </w:rPr>
            </w:pPr>
            <w:r>
              <w:rPr>
                <w:rFonts w:cs="宋体"/>
                <w:sz w:val="18"/>
                <w:szCs w:val="18"/>
              </w:rPr>
              <w:t>患者本人出生的指定地点，内含省份、城市或乡村</w:t>
            </w:r>
          </w:p>
        </w:tc>
        <w:tc>
          <w:tcPr>
            <w:tcW w:w="533" w:type="pct"/>
            <w:tcBorders>
              <w:top w:val="single" w:color="000000" w:sz="6" w:space="0"/>
              <w:left w:val="nil"/>
              <w:bottom w:val="single" w:color="000000" w:sz="6" w:space="0"/>
              <w:right w:val="single" w:color="000000" w:sz="6" w:space="0"/>
            </w:tcBorders>
            <w:noWrap/>
            <w:vAlign w:val="center"/>
          </w:tcPr>
          <w:p w14:paraId="1CF40D0E">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7BD7C87C">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5319D8A2">
            <w:pPr>
              <w:rPr>
                <w:rFonts w:hint="default"/>
                <w:sz w:val="18"/>
                <w:szCs w:val="18"/>
              </w:rPr>
            </w:pPr>
            <w:r>
              <w:rPr>
                <w:rFonts w:cs="宋体"/>
                <w:sz w:val="18"/>
                <w:szCs w:val="18"/>
              </w:rPr>
              <w:t>256</w:t>
            </w:r>
          </w:p>
        </w:tc>
        <w:tc>
          <w:tcPr>
            <w:tcW w:w="714" w:type="pct"/>
            <w:tcBorders>
              <w:top w:val="single" w:color="000000" w:sz="6" w:space="0"/>
              <w:left w:val="nil"/>
              <w:bottom w:val="single" w:color="000000" w:sz="6" w:space="0"/>
              <w:right w:val="single" w:color="000000" w:sz="6" w:space="0"/>
            </w:tcBorders>
            <w:noWrap/>
            <w:vAlign w:val="center"/>
          </w:tcPr>
          <w:p w14:paraId="376D7CBE">
            <w:pPr>
              <w:rPr>
                <w:rFonts w:hint="default"/>
                <w:sz w:val="18"/>
                <w:szCs w:val="18"/>
              </w:rPr>
            </w:pPr>
          </w:p>
        </w:tc>
      </w:tr>
      <w:tr w14:paraId="1ADDAD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CD0E4EE">
            <w:pPr>
              <w:rPr>
                <w:rFonts w:hint="default"/>
                <w:sz w:val="18"/>
                <w:szCs w:val="18"/>
              </w:rPr>
            </w:pPr>
            <w:r>
              <w:rPr>
                <w:rFonts w:cs="宋体"/>
                <w:sz w:val="18"/>
                <w:szCs w:val="18"/>
              </w:rPr>
              <w:t>CZDID</w:t>
            </w:r>
          </w:p>
        </w:tc>
        <w:tc>
          <w:tcPr>
            <w:tcW w:w="714" w:type="pct"/>
            <w:tcBorders>
              <w:top w:val="single" w:color="000000" w:sz="6" w:space="0"/>
              <w:left w:val="nil"/>
              <w:bottom w:val="single" w:color="000000" w:sz="6" w:space="0"/>
              <w:right w:val="single" w:color="000000" w:sz="6" w:space="0"/>
            </w:tcBorders>
            <w:noWrap/>
            <w:vAlign w:val="center"/>
          </w:tcPr>
          <w:p w14:paraId="138143AC">
            <w:pPr>
              <w:rPr>
                <w:rFonts w:hint="default"/>
                <w:sz w:val="18"/>
                <w:szCs w:val="18"/>
              </w:rPr>
            </w:pPr>
            <w:r>
              <w:rPr>
                <w:rFonts w:cs="宋体"/>
                <w:sz w:val="18"/>
                <w:szCs w:val="18"/>
              </w:rPr>
              <w:t>处置单ID</w:t>
            </w:r>
          </w:p>
        </w:tc>
        <w:tc>
          <w:tcPr>
            <w:tcW w:w="1333" w:type="pct"/>
            <w:tcBorders>
              <w:top w:val="single" w:color="000000" w:sz="6" w:space="0"/>
              <w:left w:val="nil"/>
              <w:bottom w:val="single" w:color="000000" w:sz="6" w:space="0"/>
              <w:right w:val="single" w:color="000000" w:sz="6" w:space="0"/>
            </w:tcBorders>
            <w:noWrap/>
            <w:vAlign w:val="center"/>
          </w:tcPr>
          <w:p w14:paraId="6854CA7D">
            <w:pPr>
              <w:rPr>
                <w:rFonts w:hint="default"/>
                <w:sz w:val="18"/>
                <w:szCs w:val="18"/>
              </w:rPr>
            </w:pPr>
            <w:r>
              <w:rPr>
                <w:sz w:val="18"/>
                <w:szCs w:val="18"/>
              </w:rPr>
              <w:t>处置单编号</w:t>
            </w:r>
          </w:p>
        </w:tc>
        <w:tc>
          <w:tcPr>
            <w:tcW w:w="533" w:type="pct"/>
            <w:tcBorders>
              <w:top w:val="single" w:color="000000" w:sz="6" w:space="0"/>
              <w:left w:val="nil"/>
              <w:bottom w:val="single" w:color="000000" w:sz="6" w:space="0"/>
              <w:right w:val="single" w:color="000000" w:sz="6" w:space="0"/>
            </w:tcBorders>
            <w:noWrap/>
            <w:vAlign w:val="center"/>
          </w:tcPr>
          <w:p w14:paraId="44BFF8B9">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74F82294">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466290BC">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33FB8C9C">
            <w:pPr>
              <w:rPr>
                <w:rFonts w:hint="default"/>
                <w:sz w:val="18"/>
                <w:szCs w:val="18"/>
              </w:rPr>
            </w:pPr>
          </w:p>
        </w:tc>
      </w:tr>
      <w:tr w14:paraId="605CE4F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5752097">
            <w:pPr>
              <w:rPr>
                <w:rFonts w:hint="default"/>
                <w:sz w:val="18"/>
                <w:szCs w:val="18"/>
              </w:rPr>
            </w:pPr>
            <w:r>
              <w:rPr>
                <w:rFonts w:cs="宋体"/>
                <w:sz w:val="18"/>
                <w:szCs w:val="18"/>
              </w:rPr>
              <w:t>KDYZID</w:t>
            </w:r>
          </w:p>
        </w:tc>
        <w:tc>
          <w:tcPr>
            <w:tcW w:w="714" w:type="pct"/>
            <w:tcBorders>
              <w:top w:val="single" w:color="000000" w:sz="6" w:space="0"/>
              <w:left w:val="nil"/>
              <w:bottom w:val="single" w:color="000000" w:sz="6" w:space="0"/>
              <w:right w:val="single" w:color="000000" w:sz="6" w:space="0"/>
            </w:tcBorders>
            <w:noWrap/>
            <w:vAlign w:val="center"/>
          </w:tcPr>
          <w:p w14:paraId="65B3B023">
            <w:pPr>
              <w:rPr>
                <w:rFonts w:hint="default"/>
                <w:sz w:val="18"/>
                <w:szCs w:val="18"/>
              </w:rPr>
            </w:pPr>
            <w:r>
              <w:rPr>
                <w:rFonts w:cs="宋体"/>
                <w:sz w:val="18"/>
                <w:szCs w:val="18"/>
              </w:rPr>
              <w:t>开单医嘱ID</w:t>
            </w:r>
          </w:p>
        </w:tc>
        <w:tc>
          <w:tcPr>
            <w:tcW w:w="1333" w:type="pct"/>
            <w:tcBorders>
              <w:top w:val="single" w:color="000000" w:sz="6" w:space="0"/>
              <w:left w:val="nil"/>
              <w:bottom w:val="single" w:color="000000" w:sz="6" w:space="0"/>
              <w:right w:val="single" w:color="000000" w:sz="6" w:space="0"/>
            </w:tcBorders>
            <w:noWrap/>
            <w:vAlign w:val="center"/>
          </w:tcPr>
          <w:p w14:paraId="0D555066">
            <w:pPr>
              <w:rPr>
                <w:rFonts w:hint="default"/>
                <w:sz w:val="18"/>
                <w:szCs w:val="18"/>
              </w:rPr>
            </w:pPr>
            <w:r>
              <w:rPr>
                <w:rFonts w:cs="宋体"/>
                <w:sz w:val="18"/>
                <w:szCs w:val="18"/>
              </w:rPr>
              <w:t>处方内容项目明细编码</w:t>
            </w:r>
          </w:p>
        </w:tc>
        <w:tc>
          <w:tcPr>
            <w:tcW w:w="533" w:type="pct"/>
            <w:tcBorders>
              <w:top w:val="single" w:color="000000" w:sz="6" w:space="0"/>
              <w:left w:val="nil"/>
              <w:bottom w:val="single" w:color="000000" w:sz="6" w:space="0"/>
              <w:right w:val="single" w:color="000000" w:sz="6" w:space="0"/>
            </w:tcBorders>
            <w:noWrap/>
            <w:vAlign w:val="center"/>
          </w:tcPr>
          <w:p w14:paraId="539B8FBC">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779F0C38">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18C222F5">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1EEFE6E">
            <w:pPr>
              <w:rPr>
                <w:rFonts w:hint="default"/>
                <w:sz w:val="18"/>
                <w:szCs w:val="18"/>
              </w:rPr>
            </w:pPr>
          </w:p>
        </w:tc>
      </w:tr>
      <w:tr w14:paraId="5EE80A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6CC1C30">
            <w:pPr>
              <w:rPr>
                <w:rFonts w:hint="default"/>
                <w:sz w:val="18"/>
                <w:szCs w:val="18"/>
              </w:rPr>
            </w:pPr>
            <w:r>
              <w:rPr>
                <w:rFonts w:cs="宋体"/>
                <w:sz w:val="18"/>
                <w:szCs w:val="18"/>
              </w:rPr>
              <w:t>ZXYZID</w:t>
            </w:r>
          </w:p>
        </w:tc>
        <w:tc>
          <w:tcPr>
            <w:tcW w:w="714" w:type="pct"/>
            <w:tcBorders>
              <w:top w:val="single" w:color="000000" w:sz="6" w:space="0"/>
              <w:left w:val="nil"/>
              <w:bottom w:val="single" w:color="000000" w:sz="6" w:space="0"/>
              <w:right w:val="single" w:color="000000" w:sz="6" w:space="0"/>
            </w:tcBorders>
            <w:noWrap/>
            <w:vAlign w:val="center"/>
          </w:tcPr>
          <w:p w14:paraId="0E7621C7">
            <w:pPr>
              <w:rPr>
                <w:rFonts w:hint="default"/>
                <w:sz w:val="18"/>
                <w:szCs w:val="18"/>
              </w:rPr>
            </w:pPr>
            <w:r>
              <w:rPr>
                <w:rFonts w:cs="宋体"/>
                <w:sz w:val="18"/>
                <w:szCs w:val="18"/>
              </w:rPr>
              <w:t>执行医嘱ID</w:t>
            </w:r>
          </w:p>
        </w:tc>
        <w:tc>
          <w:tcPr>
            <w:tcW w:w="1333" w:type="pct"/>
            <w:tcBorders>
              <w:top w:val="single" w:color="000000" w:sz="6" w:space="0"/>
              <w:left w:val="nil"/>
              <w:bottom w:val="single" w:color="000000" w:sz="6" w:space="0"/>
              <w:right w:val="single" w:color="000000" w:sz="6" w:space="0"/>
            </w:tcBorders>
            <w:noWrap/>
            <w:vAlign w:val="center"/>
          </w:tcPr>
          <w:p w14:paraId="246F62CB">
            <w:pPr>
              <w:rPr>
                <w:rFonts w:hint="default"/>
                <w:sz w:val="18"/>
                <w:szCs w:val="18"/>
              </w:rPr>
            </w:pPr>
            <w:r>
              <w:rPr>
                <w:rFonts w:cs="宋体"/>
                <w:sz w:val="18"/>
                <w:szCs w:val="18"/>
              </w:rPr>
              <w:t>执行医嘱编号</w:t>
            </w:r>
          </w:p>
        </w:tc>
        <w:tc>
          <w:tcPr>
            <w:tcW w:w="533" w:type="pct"/>
            <w:tcBorders>
              <w:top w:val="single" w:color="000000" w:sz="6" w:space="0"/>
              <w:left w:val="nil"/>
              <w:bottom w:val="single" w:color="000000" w:sz="6" w:space="0"/>
              <w:right w:val="single" w:color="000000" w:sz="6" w:space="0"/>
            </w:tcBorders>
            <w:noWrap/>
            <w:vAlign w:val="center"/>
          </w:tcPr>
          <w:p w14:paraId="1E6C66BE">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5A4964BF">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2F80872">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6B9E1B91">
            <w:pPr>
              <w:rPr>
                <w:rFonts w:hint="default"/>
                <w:sz w:val="18"/>
                <w:szCs w:val="18"/>
              </w:rPr>
            </w:pPr>
          </w:p>
        </w:tc>
      </w:tr>
      <w:tr w14:paraId="09FF05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E2770F9">
            <w:pPr>
              <w:rPr>
                <w:rFonts w:hint="default"/>
                <w:sz w:val="18"/>
                <w:szCs w:val="18"/>
              </w:rPr>
            </w:pPr>
            <w:r>
              <w:rPr>
                <w:rFonts w:cs="宋体"/>
                <w:sz w:val="18"/>
                <w:szCs w:val="18"/>
              </w:rPr>
              <w:t>BLH</w:t>
            </w:r>
          </w:p>
        </w:tc>
        <w:tc>
          <w:tcPr>
            <w:tcW w:w="714" w:type="pct"/>
            <w:tcBorders>
              <w:top w:val="single" w:color="000000" w:sz="6" w:space="0"/>
              <w:left w:val="nil"/>
              <w:bottom w:val="single" w:color="000000" w:sz="6" w:space="0"/>
              <w:right w:val="single" w:color="000000" w:sz="6" w:space="0"/>
            </w:tcBorders>
            <w:noWrap/>
            <w:vAlign w:val="center"/>
          </w:tcPr>
          <w:p w14:paraId="7C2768F4">
            <w:pPr>
              <w:rPr>
                <w:rFonts w:hint="default"/>
                <w:sz w:val="18"/>
                <w:szCs w:val="18"/>
              </w:rPr>
            </w:pPr>
            <w:r>
              <w:rPr>
                <w:rFonts w:cs="宋体"/>
                <w:sz w:val="18"/>
                <w:szCs w:val="18"/>
              </w:rPr>
              <w:t>病理号</w:t>
            </w:r>
          </w:p>
        </w:tc>
        <w:tc>
          <w:tcPr>
            <w:tcW w:w="1333" w:type="pct"/>
            <w:tcBorders>
              <w:top w:val="single" w:color="000000" w:sz="6" w:space="0"/>
              <w:left w:val="nil"/>
              <w:bottom w:val="single" w:color="000000" w:sz="6" w:space="0"/>
              <w:right w:val="single" w:color="000000" w:sz="6" w:space="0"/>
            </w:tcBorders>
            <w:noWrap/>
            <w:vAlign w:val="center"/>
          </w:tcPr>
          <w:p w14:paraId="2B5E271D">
            <w:pPr>
              <w:rPr>
                <w:rFonts w:hint="default"/>
                <w:sz w:val="18"/>
                <w:szCs w:val="18"/>
              </w:rPr>
            </w:pPr>
            <w:r>
              <w:rPr>
                <w:rFonts w:cs="宋体"/>
                <w:sz w:val="18"/>
                <w:szCs w:val="18"/>
              </w:rPr>
              <w:t>按照一定的编码规则赋予病理标本的编号</w:t>
            </w:r>
          </w:p>
        </w:tc>
        <w:tc>
          <w:tcPr>
            <w:tcW w:w="533" w:type="pct"/>
            <w:tcBorders>
              <w:top w:val="single" w:color="000000" w:sz="6" w:space="0"/>
              <w:left w:val="nil"/>
              <w:bottom w:val="single" w:color="000000" w:sz="6" w:space="0"/>
              <w:right w:val="single" w:color="000000" w:sz="6" w:space="0"/>
            </w:tcBorders>
            <w:noWrap/>
            <w:vAlign w:val="center"/>
          </w:tcPr>
          <w:p w14:paraId="730498B8">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3F52C1E">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46913272">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FE3AA3A">
            <w:pPr>
              <w:rPr>
                <w:rFonts w:hint="default"/>
                <w:sz w:val="18"/>
                <w:szCs w:val="18"/>
              </w:rPr>
            </w:pPr>
          </w:p>
        </w:tc>
      </w:tr>
      <w:tr w14:paraId="4E2CE85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F4584CC">
            <w:pPr>
              <w:rPr>
                <w:rFonts w:hint="default" w:ascii="宋体" w:hAnsi="宋体" w:eastAsia="宋体" w:cs="Times New Roman"/>
                <w:sz w:val="18"/>
                <w:szCs w:val="18"/>
                <w:lang w:val="en-US" w:eastAsia="zh-CN" w:bidi="ar-SA"/>
              </w:rPr>
            </w:pPr>
            <w:r>
              <w:rPr>
                <w:sz w:val="18"/>
                <w:szCs w:val="18"/>
              </w:rPr>
              <w:t>XMDM</w:t>
            </w:r>
          </w:p>
        </w:tc>
        <w:tc>
          <w:tcPr>
            <w:tcW w:w="714" w:type="pct"/>
            <w:tcBorders>
              <w:top w:val="single" w:color="000000" w:sz="6" w:space="0"/>
              <w:left w:val="nil"/>
              <w:bottom w:val="single" w:color="000000" w:sz="6" w:space="0"/>
              <w:right w:val="single" w:color="000000" w:sz="6" w:space="0"/>
            </w:tcBorders>
            <w:noWrap/>
            <w:vAlign w:val="center"/>
          </w:tcPr>
          <w:p w14:paraId="5A75E8C9">
            <w:pPr>
              <w:rPr>
                <w:rFonts w:hint="default" w:ascii="宋体" w:hAnsi="宋体" w:eastAsia="宋体" w:cs="Times New Roman"/>
                <w:sz w:val="18"/>
                <w:szCs w:val="18"/>
                <w:lang w:val="en-US" w:eastAsia="zh-CN" w:bidi="ar-SA"/>
              </w:rPr>
            </w:pPr>
            <w:r>
              <w:rPr>
                <w:rFonts w:cs="宋体"/>
                <w:sz w:val="18"/>
                <w:szCs w:val="18"/>
              </w:rPr>
              <w:t>项目代码（院内）</w:t>
            </w:r>
          </w:p>
        </w:tc>
        <w:tc>
          <w:tcPr>
            <w:tcW w:w="1333" w:type="pct"/>
            <w:tcBorders>
              <w:top w:val="single" w:color="000000" w:sz="6" w:space="0"/>
              <w:left w:val="nil"/>
              <w:bottom w:val="single" w:color="000000" w:sz="6" w:space="0"/>
              <w:right w:val="single" w:color="000000" w:sz="6" w:space="0"/>
            </w:tcBorders>
            <w:noWrap/>
            <w:vAlign w:val="center"/>
          </w:tcPr>
          <w:p w14:paraId="3751321D">
            <w:pPr>
              <w:rPr>
                <w:rFonts w:hint="default" w:ascii="宋体" w:hAnsi="宋体" w:eastAsia="宋体" w:cs="Times New Roman"/>
                <w:sz w:val="18"/>
                <w:szCs w:val="18"/>
                <w:lang w:val="en-US" w:eastAsia="zh-CN" w:bidi="ar-SA"/>
              </w:rPr>
            </w:pPr>
            <w:r>
              <w:rPr>
                <w:rFonts w:cs="宋体"/>
                <w:sz w:val="18"/>
                <w:szCs w:val="18"/>
              </w:rPr>
              <w:t>患者检查项目在系统内部的编码</w:t>
            </w:r>
          </w:p>
        </w:tc>
        <w:tc>
          <w:tcPr>
            <w:tcW w:w="533" w:type="pct"/>
            <w:tcBorders>
              <w:top w:val="single" w:color="000000" w:sz="6" w:space="0"/>
              <w:left w:val="nil"/>
              <w:bottom w:val="single" w:color="000000" w:sz="6" w:space="0"/>
              <w:right w:val="single" w:color="000000" w:sz="6" w:space="0"/>
            </w:tcBorders>
            <w:noWrap/>
            <w:vAlign w:val="center"/>
          </w:tcPr>
          <w:p w14:paraId="3892B55C">
            <w:pPr>
              <w:jc w:val="center"/>
              <w:rPr>
                <w:rFonts w:hint="default" w:ascii="宋体" w:hAnsi="宋体" w:eastAsia="宋体" w:cs="Times New Roman"/>
                <w:sz w:val="18"/>
                <w:szCs w:val="18"/>
                <w:lang w:val="en-US" w:eastAsia="zh-CN" w:bidi="ar-SA"/>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7D6A78C1">
            <w:pPr>
              <w:jc w:val="center"/>
              <w:rPr>
                <w:rFonts w:hint="default" w:ascii="宋体" w:hAnsi="宋体" w:eastAsia="宋体" w:cs="Times New Roman"/>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43D46BE8">
            <w:pPr>
              <w:rPr>
                <w:rFonts w:hint="default" w:ascii="宋体" w:hAnsi="宋体" w:eastAsia="宋体" w:cs="Times New Roman"/>
                <w:sz w:val="18"/>
                <w:szCs w:val="18"/>
                <w:lang w:val="en-US" w:eastAsia="zh-CN" w:bidi="ar-SA"/>
              </w:rPr>
            </w:pPr>
            <w:r>
              <w:rPr>
                <w:rFonts w:cs="宋体"/>
                <w:sz w:val="18"/>
                <w:szCs w:val="18"/>
              </w:rPr>
              <w:t>1024</w:t>
            </w:r>
          </w:p>
        </w:tc>
        <w:tc>
          <w:tcPr>
            <w:tcW w:w="714" w:type="pct"/>
            <w:tcBorders>
              <w:top w:val="single" w:color="000000" w:sz="6" w:space="0"/>
              <w:left w:val="nil"/>
              <w:bottom w:val="single" w:color="000000" w:sz="6" w:space="0"/>
              <w:right w:val="single" w:color="000000" w:sz="6" w:space="0"/>
            </w:tcBorders>
            <w:noWrap/>
            <w:vAlign w:val="center"/>
          </w:tcPr>
          <w:p w14:paraId="55E08CBB">
            <w:pPr>
              <w:rPr>
                <w:rFonts w:hint="default"/>
                <w:sz w:val="18"/>
                <w:szCs w:val="18"/>
              </w:rPr>
            </w:pPr>
          </w:p>
        </w:tc>
      </w:tr>
      <w:tr w14:paraId="64A3CC3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74E32E6">
            <w:pPr>
              <w:rPr>
                <w:rFonts w:hint="default" w:ascii="宋体" w:hAnsi="宋体" w:eastAsia="宋体" w:cs="Times New Roman"/>
                <w:sz w:val="18"/>
                <w:szCs w:val="18"/>
                <w:lang w:val="en-US" w:eastAsia="zh-CN" w:bidi="ar-SA"/>
              </w:rPr>
            </w:pPr>
            <w:r>
              <w:rPr>
                <w:rFonts w:hint="eastAsia"/>
                <w:sz w:val="18"/>
                <w:szCs w:val="18"/>
                <w:lang w:val="en-US" w:eastAsia="zh-CN"/>
              </w:rPr>
              <w:t>XMMC</w:t>
            </w:r>
          </w:p>
        </w:tc>
        <w:tc>
          <w:tcPr>
            <w:tcW w:w="714" w:type="pct"/>
            <w:tcBorders>
              <w:top w:val="single" w:color="000000" w:sz="6" w:space="0"/>
              <w:left w:val="nil"/>
              <w:bottom w:val="single" w:color="000000" w:sz="6" w:space="0"/>
              <w:right w:val="single" w:color="000000" w:sz="6" w:space="0"/>
            </w:tcBorders>
            <w:noWrap/>
            <w:vAlign w:val="center"/>
          </w:tcPr>
          <w:p w14:paraId="402A9F36">
            <w:pPr>
              <w:rPr>
                <w:rFonts w:hint="default" w:ascii="宋体" w:hAnsi="宋体" w:eastAsia="宋体" w:cs="宋体"/>
                <w:sz w:val="18"/>
                <w:szCs w:val="18"/>
                <w:lang w:val="en-US" w:eastAsia="zh-CN" w:bidi="ar-SA"/>
              </w:rPr>
            </w:pPr>
            <w:r>
              <w:rPr>
                <w:rFonts w:hint="eastAsia" w:cs="宋体"/>
                <w:sz w:val="18"/>
                <w:szCs w:val="18"/>
                <w:lang w:val="en-US" w:eastAsia="zh-CN"/>
              </w:rPr>
              <w:t>项目名称（院内）</w:t>
            </w:r>
          </w:p>
        </w:tc>
        <w:tc>
          <w:tcPr>
            <w:tcW w:w="1333" w:type="pct"/>
            <w:tcBorders>
              <w:top w:val="single" w:color="000000" w:sz="6" w:space="0"/>
              <w:left w:val="nil"/>
              <w:bottom w:val="single" w:color="000000" w:sz="6" w:space="0"/>
              <w:right w:val="single" w:color="000000" w:sz="6" w:space="0"/>
            </w:tcBorders>
            <w:noWrap/>
            <w:vAlign w:val="center"/>
          </w:tcPr>
          <w:p w14:paraId="24179DE9">
            <w:pPr>
              <w:rPr>
                <w:rFonts w:hint="eastAsia" w:ascii="宋体" w:hAnsi="宋体" w:eastAsia="宋体" w:cs="宋体"/>
                <w:sz w:val="18"/>
                <w:szCs w:val="18"/>
                <w:lang w:val="en-US" w:eastAsia="zh-CN" w:bidi="ar-SA"/>
              </w:rPr>
            </w:pPr>
            <w:r>
              <w:rPr>
                <w:rFonts w:cs="宋体"/>
                <w:sz w:val="18"/>
                <w:szCs w:val="18"/>
              </w:rPr>
              <w:t>患者检查项目在系统内部的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noWrap/>
            <w:vAlign w:val="center"/>
          </w:tcPr>
          <w:p w14:paraId="7291EA89">
            <w:pPr>
              <w:jc w:val="center"/>
              <w:rPr>
                <w:rFonts w:hint="default" w:ascii="宋体" w:hAnsi="宋体" w:eastAsia="宋体" w:cs="Times New Roman"/>
                <w:sz w:val="18"/>
                <w:szCs w:val="18"/>
                <w:lang w:val="en-US" w:eastAsia="zh-CN" w:bidi="ar-SA"/>
              </w:rPr>
            </w:pPr>
            <w:r>
              <w:rPr>
                <w:rFonts w:cs="宋体"/>
                <w:sz w:val="18"/>
                <w:szCs w:val="18"/>
                <w:lang w:bidi="ar"/>
              </w:rPr>
              <w:t>是</w:t>
            </w:r>
          </w:p>
        </w:tc>
        <w:tc>
          <w:tcPr>
            <w:tcW w:w="521" w:type="pct"/>
            <w:tcBorders>
              <w:top w:val="single" w:color="000000" w:sz="6" w:space="0"/>
              <w:left w:val="nil"/>
              <w:bottom w:val="single" w:color="000000" w:sz="6" w:space="0"/>
              <w:right w:val="single" w:color="000000" w:sz="6" w:space="0"/>
            </w:tcBorders>
            <w:noWrap/>
            <w:vAlign w:val="center"/>
          </w:tcPr>
          <w:p w14:paraId="77E3A8B2">
            <w:pPr>
              <w:jc w:val="center"/>
              <w:rPr>
                <w:rFonts w:hint="eastAsia" w:ascii="宋体" w:hAnsi="宋体" w:eastAsia="宋体" w:cs="宋体"/>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5C17932">
            <w:pP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08E6D524">
            <w:pPr>
              <w:rPr>
                <w:rFonts w:hint="default"/>
                <w:sz w:val="18"/>
                <w:szCs w:val="18"/>
              </w:rPr>
            </w:pPr>
          </w:p>
        </w:tc>
      </w:tr>
      <w:tr w14:paraId="626196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7C9505C">
            <w:pPr>
              <w:rPr>
                <w:rFonts w:hint="default" w:ascii="宋体" w:hAnsi="宋体" w:eastAsia="宋体" w:cs="Times New Roman"/>
                <w:sz w:val="18"/>
                <w:szCs w:val="18"/>
                <w:lang w:val="en-US" w:eastAsia="zh-CN" w:bidi="ar-SA"/>
              </w:rPr>
            </w:pPr>
            <w:r>
              <w:rPr>
                <w:sz w:val="18"/>
                <w:szCs w:val="18"/>
              </w:rPr>
              <w:t>XMDMYB</w:t>
            </w:r>
          </w:p>
        </w:tc>
        <w:tc>
          <w:tcPr>
            <w:tcW w:w="714" w:type="pct"/>
            <w:tcBorders>
              <w:top w:val="single" w:color="000000" w:sz="6" w:space="0"/>
              <w:left w:val="nil"/>
              <w:bottom w:val="single" w:color="000000" w:sz="6" w:space="0"/>
              <w:right w:val="single" w:color="000000" w:sz="6" w:space="0"/>
            </w:tcBorders>
            <w:noWrap/>
            <w:vAlign w:val="center"/>
          </w:tcPr>
          <w:p w14:paraId="12088B09">
            <w:pPr>
              <w:rPr>
                <w:rFonts w:hint="default" w:ascii="宋体" w:hAnsi="宋体" w:eastAsia="宋体" w:cs="Times New Roman"/>
                <w:sz w:val="18"/>
                <w:szCs w:val="18"/>
                <w:lang w:val="en-US" w:eastAsia="zh-CN" w:bidi="ar-SA"/>
              </w:rPr>
            </w:pPr>
            <w:r>
              <w:rPr>
                <w:rFonts w:cs="宋体"/>
                <w:sz w:val="18"/>
                <w:szCs w:val="18"/>
              </w:rPr>
              <w:t>项目代码（医保）</w:t>
            </w:r>
          </w:p>
        </w:tc>
        <w:tc>
          <w:tcPr>
            <w:tcW w:w="1333" w:type="pct"/>
            <w:tcBorders>
              <w:top w:val="single" w:color="000000" w:sz="6" w:space="0"/>
              <w:left w:val="nil"/>
              <w:bottom w:val="single" w:color="000000" w:sz="6" w:space="0"/>
              <w:right w:val="single" w:color="000000" w:sz="6" w:space="0"/>
            </w:tcBorders>
            <w:noWrap/>
            <w:vAlign w:val="center"/>
          </w:tcPr>
          <w:p w14:paraId="3A9FC01C">
            <w:pPr>
              <w:rPr>
                <w:rFonts w:hint="default" w:ascii="宋体" w:hAnsi="宋体" w:eastAsia="宋体" w:cs="Times New Roman"/>
                <w:sz w:val="18"/>
                <w:szCs w:val="18"/>
                <w:lang w:val="en-US" w:eastAsia="zh-CN" w:bidi="ar-SA"/>
              </w:rPr>
            </w:pPr>
            <w:r>
              <w:rPr>
                <w:rFonts w:cs="宋体"/>
                <w:sz w:val="18"/>
                <w:szCs w:val="18"/>
              </w:rPr>
              <w:t>患者检查项目对应医保中的代码</w:t>
            </w:r>
          </w:p>
        </w:tc>
        <w:tc>
          <w:tcPr>
            <w:tcW w:w="533" w:type="pct"/>
            <w:tcBorders>
              <w:top w:val="single" w:color="000000" w:sz="6" w:space="0"/>
              <w:left w:val="nil"/>
              <w:bottom w:val="single" w:color="000000" w:sz="6" w:space="0"/>
              <w:right w:val="single" w:color="000000" w:sz="6" w:space="0"/>
            </w:tcBorders>
            <w:noWrap/>
            <w:vAlign w:val="center"/>
          </w:tcPr>
          <w:p w14:paraId="2B5A56A4">
            <w:pPr>
              <w:jc w:val="both"/>
              <w:rPr>
                <w:rFonts w:hint="default" w:ascii="宋体" w:hAnsi="宋体" w:eastAsia="宋体" w:cs="Times New Roman"/>
                <w:sz w:val="18"/>
                <w:szCs w:val="18"/>
                <w:lang w:val="en-US" w:eastAsia="zh-CN" w:bidi="ar-SA"/>
              </w:rPr>
            </w:pPr>
          </w:p>
        </w:tc>
        <w:tc>
          <w:tcPr>
            <w:tcW w:w="521" w:type="pct"/>
            <w:tcBorders>
              <w:top w:val="single" w:color="000000" w:sz="6" w:space="0"/>
              <w:left w:val="nil"/>
              <w:bottom w:val="single" w:color="000000" w:sz="6" w:space="0"/>
              <w:right w:val="single" w:color="000000" w:sz="6" w:space="0"/>
            </w:tcBorders>
            <w:noWrap/>
            <w:vAlign w:val="center"/>
          </w:tcPr>
          <w:p w14:paraId="3A552A02">
            <w:pPr>
              <w:jc w:val="center"/>
              <w:rPr>
                <w:rFonts w:hint="default" w:ascii="宋体" w:hAnsi="宋体" w:eastAsia="宋体" w:cs="Times New Roman"/>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246767D">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0F0D9B24">
            <w:pPr>
              <w:rPr>
                <w:rFonts w:hint="default"/>
                <w:sz w:val="18"/>
                <w:szCs w:val="18"/>
              </w:rPr>
            </w:pPr>
            <w:r>
              <w:rPr>
                <w:rFonts w:hint="default"/>
                <w:sz w:val="18"/>
                <w:szCs w:val="18"/>
              </w:rPr>
              <w:t>湖北省医疗服务项目编码数据库（贯标码）</w:t>
            </w:r>
          </w:p>
        </w:tc>
      </w:tr>
      <w:tr w14:paraId="4E0070B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6BDCF71">
            <w:pPr>
              <w:rPr>
                <w:rFonts w:hint="default" w:ascii="宋体" w:hAnsi="宋体" w:eastAsia="宋体" w:cs="宋体"/>
                <w:sz w:val="18"/>
                <w:szCs w:val="18"/>
                <w:lang w:val="en-US" w:eastAsia="zh-CN" w:bidi="ar-SA"/>
              </w:rPr>
            </w:pPr>
            <w:r>
              <w:rPr>
                <w:rFonts w:hint="eastAsia" w:cs="宋体"/>
                <w:sz w:val="18"/>
                <w:szCs w:val="18"/>
                <w:lang w:val="en-US" w:eastAsia="zh-CN"/>
              </w:rPr>
              <w:t>XMMCYB</w:t>
            </w:r>
          </w:p>
        </w:tc>
        <w:tc>
          <w:tcPr>
            <w:tcW w:w="714" w:type="pct"/>
            <w:tcBorders>
              <w:top w:val="single" w:color="000000" w:sz="6" w:space="0"/>
              <w:left w:val="nil"/>
              <w:bottom w:val="single" w:color="000000" w:sz="6" w:space="0"/>
              <w:right w:val="single" w:color="000000" w:sz="6" w:space="0"/>
            </w:tcBorders>
            <w:noWrap/>
            <w:vAlign w:val="center"/>
          </w:tcPr>
          <w:p w14:paraId="51554140">
            <w:pPr>
              <w:rPr>
                <w:rFonts w:hint="default" w:ascii="宋体" w:hAnsi="宋体" w:eastAsia="宋体" w:cs="宋体"/>
                <w:sz w:val="18"/>
                <w:szCs w:val="18"/>
                <w:lang w:val="en-US" w:eastAsia="zh-CN" w:bidi="ar-SA"/>
              </w:rPr>
            </w:pPr>
            <w:r>
              <w:rPr>
                <w:rFonts w:hint="eastAsia" w:cs="宋体"/>
                <w:sz w:val="18"/>
                <w:szCs w:val="18"/>
                <w:lang w:val="en-US" w:eastAsia="zh-CN"/>
              </w:rPr>
              <w:t>项目名称（医保）</w:t>
            </w:r>
          </w:p>
        </w:tc>
        <w:tc>
          <w:tcPr>
            <w:tcW w:w="1333" w:type="pct"/>
            <w:tcBorders>
              <w:top w:val="single" w:color="000000" w:sz="6" w:space="0"/>
              <w:left w:val="nil"/>
              <w:bottom w:val="single" w:color="000000" w:sz="6" w:space="0"/>
              <w:right w:val="single" w:color="000000" w:sz="6" w:space="0"/>
            </w:tcBorders>
            <w:noWrap/>
            <w:vAlign w:val="center"/>
          </w:tcPr>
          <w:p w14:paraId="58E47F27">
            <w:pPr>
              <w:rPr>
                <w:rFonts w:hint="eastAsia" w:ascii="宋体" w:hAnsi="宋体" w:eastAsia="宋体" w:cs="Times New Roman"/>
                <w:sz w:val="18"/>
                <w:szCs w:val="18"/>
                <w:lang w:val="en-US" w:eastAsia="zh-CN" w:bidi="ar-SA"/>
              </w:rPr>
            </w:pPr>
            <w:r>
              <w:rPr>
                <w:rFonts w:cs="宋体"/>
                <w:sz w:val="18"/>
                <w:szCs w:val="18"/>
              </w:rPr>
              <w:t>患者检查项目对应医保中的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noWrap/>
            <w:vAlign w:val="center"/>
          </w:tcPr>
          <w:p w14:paraId="3A44132F">
            <w:pPr>
              <w:jc w:val="center"/>
              <w:rPr>
                <w:rFonts w:hint="default" w:ascii="宋体" w:hAnsi="宋体" w:eastAsia="宋体" w:cs="Times New Roman"/>
                <w:sz w:val="18"/>
                <w:szCs w:val="18"/>
                <w:lang w:val="en-US" w:eastAsia="zh-CN" w:bidi="ar-SA"/>
              </w:rPr>
            </w:pPr>
          </w:p>
        </w:tc>
        <w:tc>
          <w:tcPr>
            <w:tcW w:w="521" w:type="pct"/>
            <w:tcBorders>
              <w:top w:val="single" w:color="000000" w:sz="6" w:space="0"/>
              <w:left w:val="nil"/>
              <w:bottom w:val="single" w:color="000000" w:sz="6" w:space="0"/>
              <w:right w:val="single" w:color="000000" w:sz="6" w:space="0"/>
            </w:tcBorders>
            <w:noWrap/>
            <w:vAlign w:val="center"/>
          </w:tcPr>
          <w:p w14:paraId="2208BBFD">
            <w:pPr>
              <w:jc w:val="center"/>
              <w:rPr>
                <w:rFonts w:hint="eastAsia" w:ascii="宋体" w:hAnsi="宋体" w:eastAsia="宋体" w:cs="宋体"/>
                <w:sz w:val="18"/>
                <w:szCs w:val="18"/>
                <w:lang w:val="en-US" w:eastAsia="zh-CN" w:bidi="ar-SA"/>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0CDA0C9">
            <w:pPr>
              <w:rPr>
                <w:rFonts w:hint="default" w:ascii="宋体" w:hAnsi="宋体" w:eastAsia="宋体" w:cs="宋体"/>
                <w:sz w:val="18"/>
                <w:szCs w:val="18"/>
                <w:lang w:val="en-US" w:eastAsia="zh-CN" w:bidi="ar-SA"/>
              </w:rPr>
            </w:pPr>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noWrap/>
            <w:vAlign w:val="center"/>
          </w:tcPr>
          <w:p w14:paraId="3E8247FB">
            <w:pPr>
              <w:rPr>
                <w:rFonts w:hint="default"/>
                <w:sz w:val="18"/>
                <w:szCs w:val="18"/>
              </w:rPr>
            </w:pPr>
          </w:p>
        </w:tc>
      </w:tr>
      <w:tr w14:paraId="4245DD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B386F6F">
            <w:pPr>
              <w:rPr>
                <w:rFonts w:hint="default"/>
                <w:sz w:val="18"/>
                <w:szCs w:val="18"/>
              </w:rPr>
            </w:pPr>
            <w:r>
              <w:rPr>
                <w:rFonts w:cs="宋体"/>
                <w:sz w:val="18"/>
                <w:szCs w:val="18"/>
              </w:rPr>
              <w:t>BBLB</w:t>
            </w:r>
          </w:p>
        </w:tc>
        <w:tc>
          <w:tcPr>
            <w:tcW w:w="714" w:type="pct"/>
            <w:tcBorders>
              <w:top w:val="single" w:color="000000" w:sz="6" w:space="0"/>
              <w:left w:val="nil"/>
              <w:bottom w:val="single" w:color="000000" w:sz="6" w:space="0"/>
              <w:right w:val="single" w:color="000000" w:sz="6" w:space="0"/>
            </w:tcBorders>
            <w:noWrap/>
            <w:vAlign w:val="center"/>
          </w:tcPr>
          <w:p w14:paraId="28B210B8">
            <w:pPr>
              <w:rPr>
                <w:rFonts w:hint="default"/>
                <w:sz w:val="18"/>
                <w:szCs w:val="18"/>
              </w:rPr>
            </w:pPr>
            <w:r>
              <w:rPr>
                <w:rFonts w:cs="宋体"/>
                <w:sz w:val="18"/>
                <w:szCs w:val="18"/>
              </w:rPr>
              <w:t>标本类别</w:t>
            </w:r>
          </w:p>
        </w:tc>
        <w:tc>
          <w:tcPr>
            <w:tcW w:w="1333" w:type="pct"/>
            <w:tcBorders>
              <w:top w:val="single" w:color="000000" w:sz="6" w:space="0"/>
              <w:left w:val="nil"/>
              <w:bottom w:val="single" w:color="000000" w:sz="6" w:space="0"/>
              <w:right w:val="single" w:color="000000" w:sz="6" w:space="0"/>
            </w:tcBorders>
            <w:noWrap/>
            <w:vAlign w:val="center"/>
          </w:tcPr>
          <w:p w14:paraId="7FD48B45">
            <w:pPr>
              <w:rPr>
                <w:rFonts w:hint="default"/>
                <w:sz w:val="18"/>
                <w:szCs w:val="18"/>
              </w:rPr>
            </w:pPr>
            <w:r>
              <w:rPr>
                <w:rFonts w:cs="宋体"/>
                <w:sz w:val="18"/>
                <w:szCs w:val="18"/>
              </w:rPr>
              <w:t>对标本类别的描述</w:t>
            </w:r>
          </w:p>
        </w:tc>
        <w:tc>
          <w:tcPr>
            <w:tcW w:w="533" w:type="pct"/>
            <w:tcBorders>
              <w:top w:val="single" w:color="000000" w:sz="6" w:space="0"/>
              <w:left w:val="nil"/>
              <w:bottom w:val="single" w:color="000000" w:sz="6" w:space="0"/>
              <w:right w:val="single" w:color="000000" w:sz="6" w:space="0"/>
            </w:tcBorders>
            <w:noWrap/>
            <w:vAlign w:val="center"/>
          </w:tcPr>
          <w:p w14:paraId="12612F06">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ED79287">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1D99D5D">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1540B696">
            <w:pPr>
              <w:rPr>
                <w:rFonts w:hint="default"/>
                <w:sz w:val="18"/>
                <w:szCs w:val="18"/>
              </w:rPr>
            </w:pPr>
          </w:p>
        </w:tc>
      </w:tr>
      <w:tr w14:paraId="4FE99C4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FAF7E88">
            <w:pPr>
              <w:rPr>
                <w:rFonts w:hint="default" w:eastAsia="宋体" w:cs="宋体"/>
                <w:sz w:val="18"/>
                <w:szCs w:val="18"/>
                <w:lang w:val="en-US" w:eastAsia="zh-CN"/>
              </w:rPr>
            </w:pPr>
            <w:r>
              <w:rPr>
                <w:rFonts w:hint="eastAsia" w:cs="宋体"/>
                <w:sz w:val="18"/>
                <w:szCs w:val="18"/>
                <w:lang w:val="en-US" w:eastAsia="zh-CN"/>
              </w:rPr>
              <w:t>JCKSBM</w:t>
            </w:r>
          </w:p>
        </w:tc>
        <w:tc>
          <w:tcPr>
            <w:tcW w:w="714" w:type="pct"/>
            <w:tcBorders>
              <w:top w:val="single" w:color="000000" w:sz="6" w:space="0"/>
              <w:left w:val="nil"/>
              <w:bottom w:val="single" w:color="000000" w:sz="6" w:space="0"/>
              <w:right w:val="single" w:color="000000" w:sz="6" w:space="0"/>
            </w:tcBorders>
            <w:noWrap/>
            <w:vAlign w:val="center"/>
          </w:tcPr>
          <w:p w14:paraId="2EC08202">
            <w:pPr>
              <w:rPr>
                <w:rFonts w:hint="default" w:eastAsia="宋体" w:cs="宋体"/>
                <w:sz w:val="18"/>
                <w:szCs w:val="18"/>
                <w:lang w:val="en-US" w:eastAsia="zh-CN"/>
              </w:rPr>
            </w:pPr>
            <w:r>
              <w:rPr>
                <w:rFonts w:hint="eastAsia" w:cs="宋体"/>
                <w:sz w:val="18"/>
                <w:szCs w:val="18"/>
                <w:lang w:val="en-US" w:eastAsia="zh-CN"/>
              </w:rPr>
              <w:t>检查科室编码</w:t>
            </w:r>
          </w:p>
        </w:tc>
        <w:tc>
          <w:tcPr>
            <w:tcW w:w="1333" w:type="pct"/>
            <w:tcBorders>
              <w:top w:val="single" w:color="000000" w:sz="6" w:space="0"/>
              <w:left w:val="nil"/>
              <w:bottom w:val="single" w:color="000000" w:sz="6" w:space="0"/>
              <w:right w:val="single" w:color="000000" w:sz="6" w:space="0"/>
            </w:tcBorders>
            <w:noWrap/>
            <w:vAlign w:val="center"/>
          </w:tcPr>
          <w:p w14:paraId="554CA3B9">
            <w:pPr>
              <w:rPr>
                <w:rFonts w:hint="default" w:eastAsia="宋体" w:cs="宋体"/>
                <w:sz w:val="18"/>
                <w:szCs w:val="18"/>
                <w:lang w:val="en-US" w:eastAsia="zh-CN"/>
              </w:rPr>
            </w:pPr>
            <w:r>
              <w:rPr>
                <w:rFonts w:cs="宋体"/>
                <w:sz w:val="18"/>
                <w:szCs w:val="18"/>
              </w:rPr>
              <w:t>执行检查科室的</w:t>
            </w:r>
            <w:r>
              <w:rPr>
                <w:rFonts w:hint="eastAsia" w:cs="宋体"/>
                <w:sz w:val="18"/>
                <w:szCs w:val="18"/>
                <w:lang w:val="en-US" w:eastAsia="zh-CN"/>
              </w:rPr>
              <w:t>编码，传院内科室编码</w:t>
            </w:r>
          </w:p>
        </w:tc>
        <w:tc>
          <w:tcPr>
            <w:tcW w:w="533" w:type="pct"/>
            <w:tcBorders>
              <w:top w:val="single" w:color="000000" w:sz="6" w:space="0"/>
              <w:left w:val="nil"/>
              <w:bottom w:val="single" w:color="000000" w:sz="6" w:space="0"/>
              <w:right w:val="single" w:color="000000" w:sz="6" w:space="0"/>
            </w:tcBorders>
            <w:noWrap/>
            <w:vAlign w:val="center"/>
          </w:tcPr>
          <w:p w14:paraId="77DC4306">
            <w:pPr>
              <w:jc w:val="center"/>
              <w:rPr>
                <w:rFonts w:hint="eastAsia" w:eastAsia="宋体"/>
                <w:sz w:val="18"/>
                <w:szCs w:val="18"/>
                <w:lang w:eastAsia="zh-CN"/>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43B8EDC3">
            <w:pPr>
              <w:jc w:val="center"/>
              <w:rPr>
                <w:rFonts w:cs="宋体"/>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180EA9D">
            <w:pPr>
              <w:rPr>
                <w:rFonts w:hint="default" w:eastAsia="宋体" w:cs="宋体"/>
                <w:sz w:val="18"/>
                <w:szCs w:val="18"/>
                <w:lang w:val="en-US" w:eastAsia="zh-CN"/>
              </w:rPr>
            </w:pPr>
            <w:r>
              <w:rPr>
                <w:rFonts w:hint="eastAsia" w:cs="宋体"/>
                <w:sz w:val="18"/>
                <w:szCs w:val="18"/>
                <w:lang w:val="en-US" w:eastAsia="zh-CN"/>
              </w:rPr>
              <w:t>20</w:t>
            </w:r>
          </w:p>
        </w:tc>
        <w:tc>
          <w:tcPr>
            <w:tcW w:w="714" w:type="pct"/>
            <w:tcBorders>
              <w:top w:val="single" w:color="000000" w:sz="6" w:space="0"/>
              <w:left w:val="nil"/>
              <w:bottom w:val="single" w:color="000000" w:sz="6" w:space="0"/>
              <w:right w:val="single" w:color="000000" w:sz="6" w:space="0"/>
            </w:tcBorders>
            <w:noWrap/>
            <w:vAlign w:val="center"/>
          </w:tcPr>
          <w:p w14:paraId="36190A86">
            <w:pPr>
              <w:rPr>
                <w:rFonts w:hint="default"/>
                <w:sz w:val="18"/>
                <w:szCs w:val="18"/>
              </w:rPr>
            </w:pPr>
          </w:p>
        </w:tc>
      </w:tr>
      <w:tr w14:paraId="5CF1033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6D9756F">
            <w:pPr>
              <w:rPr>
                <w:rFonts w:hint="default"/>
                <w:sz w:val="18"/>
                <w:szCs w:val="18"/>
              </w:rPr>
            </w:pPr>
            <w:r>
              <w:rPr>
                <w:rFonts w:cs="宋体"/>
                <w:sz w:val="18"/>
                <w:szCs w:val="18"/>
              </w:rPr>
              <w:t>JCKS</w:t>
            </w:r>
          </w:p>
        </w:tc>
        <w:tc>
          <w:tcPr>
            <w:tcW w:w="714" w:type="pct"/>
            <w:tcBorders>
              <w:top w:val="single" w:color="000000" w:sz="6" w:space="0"/>
              <w:left w:val="nil"/>
              <w:bottom w:val="single" w:color="000000" w:sz="6" w:space="0"/>
              <w:right w:val="single" w:color="000000" w:sz="6" w:space="0"/>
            </w:tcBorders>
            <w:noWrap/>
            <w:vAlign w:val="center"/>
          </w:tcPr>
          <w:p w14:paraId="62ADBF88">
            <w:pPr>
              <w:rPr>
                <w:rFonts w:hint="default"/>
                <w:sz w:val="18"/>
                <w:szCs w:val="18"/>
              </w:rPr>
            </w:pPr>
            <w:r>
              <w:rPr>
                <w:rFonts w:cs="宋体"/>
                <w:sz w:val="18"/>
                <w:szCs w:val="18"/>
              </w:rPr>
              <w:t>检查科室</w:t>
            </w:r>
          </w:p>
        </w:tc>
        <w:tc>
          <w:tcPr>
            <w:tcW w:w="1333" w:type="pct"/>
            <w:tcBorders>
              <w:top w:val="single" w:color="000000" w:sz="6" w:space="0"/>
              <w:left w:val="nil"/>
              <w:bottom w:val="single" w:color="000000" w:sz="6" w:space="0"/>
              <w:right w:val="single" w:color="000000" w:sz="6" w:space="0"/>
            </w:tcBorders>
            <w:noWrap/>
            <w:vAlign w:val="center"/>
          </w:tcPr>
          <w:p w14:paraId="60638316">
            <w:pPr>
              <w:rPr>
                <w:rFonts w:hint="default"/>
                <w:sz w:val="18"/>
                <w:szCs w:val="18"/>
              </w:rPr>
            </w:pPr>
            <w:r>
              <w:rPr>
                <w:rFonts w:cs="宋体"/>
                <w:sz w:val="18"/>
                <w:szCs w:val="18"/>
              </w:rPr>
              <w:t>执行检查科室的名称，传院内科室名称</w:t>
            </w:r>
          </w:p>
        </w:tc>
        <w:tc>
          <w:tcPr>
            <w:tcW w:w="533" w:type="pct"/>
            <w:tcBorders>
              <w:top w:val="single" w:color="000000" w:sz="6" w:space="0"/>
              <w:left w:val="nil"/>
              <w:bottom w:val="single" w:color="000000" w:sz="6" w:space="0"/>
              <w:right w:val="single" w:color="000000" w:sz="6" w:space="0"/>
            </w:tcBorders>
            <w:noWrap/>
            <w:vAlign w:val="center"/>
          </w:tcPr>
          <w:p w14:paraId="58B1C5FE">
            <w:pPr>
              <w:jc w:val="center"/>
              <w:rPr>
                <w:rFonts w:hint="eastAsia" w:eastAsia="宋体"/>
                <w:sz w:val="18"/>
                <w:szCs w:val="18"/>
                <w:lang w:eastAsia="zh-CN"/>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3D130687">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39CCFB7">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27C035FE">
            <w:pPr>
              <w:rPr>
                <w:rFonts w:hint="default"/>
                <w:sz w:val="18"/>
                <w:szCs w:val="18"/>
              </w:rPr>
            </w:pPr>
          </w:p>
        </w:tc>
      </w:tr>
      <w:tr w14:paraId="674B1C2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FEE18BA">
            <w:pPr>
              <w:rPr>
                <w:rFonts w:hint="default"/>
                <w:sz w:val="18"/>
                <w:szCs w:val="18"/>
              </w:rPr>
            </w:pPr>
            <w:r>
              <w:rPr>
                <w:rFonts w:cs="宋体"/>
                <w:sz w:val="18"/>
                <w:szCs w:val="18"/>
              </w:rPr>
              <w:t>SJYY</w:t>
            </w:r>
          </w:p>
        </w:tc>
        <w:tc>
          <w:tcPr>
            <w:tcW w:w="714" w:type="pct"/>
            <w:tcBorders>
              <w:top w:val="single" w:color="000000" w:sz="6" w:space="0"/>
              <w:left w:val="nil"/>
              <w:bottom w:val="single" w:color="000000" w:sz="6" w:space="0"/>
              <w:right w:val="single" w:color="000000" w:sz="6" w:space="0"/>
            </w:tcBorders>
            <w:noWrap/>
            <w:vAlign w:val="center"/>
          </w:tcPr>
          <w:p w14:paraId="38FC9270">
            <w:pPr>
              <w:rPr>
                <w:rFonts w:hint="default"/>
                <w:sz w:val="18"/>
                <w:szCs w:val="18"/>
              </w:rPr>
            </w:pPr>
            <w:r>
              <w:rPr>
                <w:rFonts w:cs="宋体"/>
                <w:sz w:val="18"/>
                <w:szCs w:val="18"/>
              </w:rPr>
              <w:t>送检医院</w:t>
            </w:r>
          </w:p>
        </w:tc>
        <w:tc>
          <w:tcPr>
            <w:tcW w:w="1333" w:type="pct"/>
            <w:tcBorders>
              <w:top w:val="single" w:color="000000" w:sz="6" w:space="0"/>
              <w:left w:val="nil"/>
              <w:bottom w:val="single" w:color="000000" w:sz="6" w:space="0"/>
              <w:right w:val="single" w:color="000000" w:sz="6" w:space="0"/>
            </w:tcBorders>
            <w:noWrap/>
            <w:vAlign w:val="center"/>
          </w:tcPr>
          <w:p w14:paraId="41BBB72C">
            <w:pPr>
              <w:rPr>
                <w:rFonts w:hint="default"/>
                <w:sz w:val="18"/>
                <w:szCs w:val="18"/>
              </w:rPr>
            </w:pPr>
            <w:r>
              <w:rPr>
                <w:sz w:val="18"/>
                <w:szCs w:val="18"/>
              </w:rPr>
              <w:t>标本送检医院名称</w:t>
            </w:r>
          </w:p>
        </w:tc>
        <w:tc>
          <w:tcPr>
            <w:tcW w:w="533" w:type="pct"/>
            <w:tcBorders>
              <w:top w:val="single" w:color="000000" w:sz="6" w:space="0"/>
              <w:left w:val="nil"/>
              <w:bottom w:val="single" w:color="000000" w:sz="6" w:space="0"/>
              <w:right w:val="single" w:color="000000" w:sz="6" w:space="0"/>
            </w:tcBorders>
            <w:noWrap/>
            <w:vAlign w:val="center"/>
          </w:tcPr>
          <w:p w14:paraId="538F1A8E">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47711C7F">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50C1B769">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223DB193">
            <w:pPr>
              <w:rPr>
                <w:rFonts w:hint="default"/>
                <w:sz w:val="18"/>
                <w:szCs w:val="18"/>
              </w:rPr>
            </w:pPr>
          </w:p>
        </w:tc>
      </w:tr>
      <w:tr w14:paraId="651E09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90624B5">
            <w:pPr>
              <w:rPr>
                <w:rFonts w:hint="default"/>
                <w:sz w:val="18"/>
                <w:szCs w:val="18"/>
              </w:rPr>
            </w:pPr>
            <w:r>
              <w:rPr>
                <w:rFonts w:cs="宋体"/>
                <w:sz w:val="18"/>
                <w:szCs w:val="18"/>
              </w:rPr>
              <w:t>SJRQ</w:t>
            </w:r>
          </w:p>
        </w:tc>
        <w:tc>
          <w:tcPr>
            <w:tcW w:w="714" w:type="pct"/>
            <w:tcBorders>
              <w:top w:val="single" w:color="000000" w:sz="6" w:space="0"/>
              <w:left w:val="nil"/>
              <w:bottom w:val="single" w:color="000000" w:sz="6" w:space="0"/>
              <w:right w:val="single" w:color="000000" w:sz="6" w:space="0"/>
            </w:tcBorders>
            <w:noWrap/>
            <w:vAlign w:val="center"/>
          </w:tcPr>
          <w:p w14:paraId="00900D19">
            <w:pPr>
              <w:rPr>
                <w:rFonts w:hint="default"/>
                <w:sz w:val="18"/>
                <w:szCs w:val="18"/>
              </w:rPr>
            </w:pPr>
            <w:r>
              <w:rPr>
                <w:rFonts w:cs="宋体"/>
                <w:sz w:val="18"/>
                <w:szCs w:val="18"/>
              </w:rPr>
              <w:t>送检日期</w:t>
            </w:r>
          </w:p>
        </w:tc>
        <w:tc>
          <w:tcPr>
            <w:tcW w:w="1333" w:type="pct"/>
            <w:tcBorders>
              <w:top w:val="single" w:color="000000" w:sz="6" w:space="0"/>
              <w:left w:val="nil"/>
              <w:bottom w:val="single" w:color="000000" w:sz="6" w:space="0"/>
              <w:right w:val="single" w:color="000000" w:sz="6" w:space="0"/>
            </w:tcBorders>
            <w:noWrap/>
            <w:vAlign w:val="center"/>
          </w:tcPr>
          <w:p w14:paraId="693C7DBA">
            <w:pPr>
              <w:rPr>
                <w:rFonts w:hint="default"/>
                <w:sz w:val="18"/>
                <w:szCs w:val="18"/>
              </w:rPr>
            </w:pPr>
            <w:r>
              <w:rPr>
                <w:rFonts w:cs="宋体"/>
                <w:sz w:val="18"/>
                <w:szCs w:val="18"/>
              </w:rPr>
              <w:t>病理标本送检的公元纪年日期的完整描述</w:t>
            </w:r>
          </w:p>
        </w:tc>
        <w:tc>
          <w:tcPr>
            <w:tcW w:w="533" w:type="pct"/>
            <w:tcBorders>
              <w:top w:val="single" w:color="000000" w:sz="6" w:space="0"/>
              <w:left w:val="nil"/>
              <w:bottom w:val="single" w:color="000000" w:sz="6" w:space="0"/>
              <w:right w:val="single" w:color="000000" w:sz="6" w:space="0"/>
            </w:tcBorders>
            <w:noWrap/>
            <w:vAlign w:val="center"/>
          </w:tcPr>
          <w:p w14:paraId="64D0C9C5">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1CC5C8C1">
            <w:pPr>
              <w:jc w:val="center"/>
              <w:rPr>
                <w:rFonts w:hint="default"/>
                <w:sz w:val="18"/>
                <w:szCs w:val="18"/>
              </w:rPr>
            </w:pPr>
            <w:r>
              <w:rPr>
                <w:rFonts w:cs="宋体"/>
                <w:sz w:val="18"/>
                <w:szCs w:val="18"/>
              </w:rPr>
              <w:t>datetime</w:t>
            </w:r>
          </w:p>
        </w:tc>
        <w:tc>
          <w:tcPr>
            <w:tcW w:w="470" w:type="pct"/>
            <w:tcBorders>
              <w:top w:val="single" w:color="000000" w:sz="6" w:space="0"/>
              <w:left w:val="nil"/>
              <w:bottom w:val="single" w:color="000000" w:sz="6" w:space="0"/>
              <w:right w:val="single" w:color="000000" w:sz="6" w:space="0"/>
            </w:tcBorders>
            <w:noWrap/>
            <w:vAlign w:val="center"/>
          </w:tcPr>
          <w:p w14:paraId="180E0F21">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51C437AC">
            <w:pPr>
              <w:rPr>
                <w:rFonts w:hint="default"/>
                <w:sz w:val="18"/>
                <w:szCs w:val="18"/>
              </w:rPr>
            </w:pPr>
          </w:p>
        </w:tc>
      </w:tr>
      <w:tr w14:paraId="42E60B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97FBD1D">
            <w:pPr>
              <w:rPr>
                <w:rFonts w:hint="default"/>
                <w:sz w:val="18"/>
                <w:szCs w:val="18"/>
              </w:rPr>
            </w:pPr>
            <w:r>
              <w:rPr>
                <w:rFonts w:cs="宋体"/>
                <w:sz w:val="18"/>
                <w:szCs w:val="18"/>
              </w:rPr>
              <w:t>QCBW</w:t>
            </w:r>
          </w:p>
        </w:tc>
        <w:tc>
          <w:tcPr>
            <w:tcW w:w="714" w:type="pct"/>
            <w:tcBorders>
              <w:top w:val="single" w:color="000000" w:sz="6" w:space="0"/>
              <w:left w:val="nil"/>
              <w:bottom w:val="single" w:color="000000" w:sz="6" w:space="0"/>
              <w:right w:val="single" w:color="000000" w:sz="6" w:space="0"/>
            </w:tcBorders>
            <w:noWrap/>
            <w:vAlign w:val="center"/>
          </w:tcPr>
          <w:p w14:paraId="5C4C227F">
            <w:pPr>
              <w:rPr>
                <w:rFonts w:hint="default"/>
                <w:sz w:val="18"/>
                <w:szCs w:val="18"/>
              </w:rPr>
            </w:pPr>
            <w:r>
              <w:rPr>
                <w:rFonts w:cs="宋体"/>
                <w:sz w:val="18"/>
                <w:szCs w:val="18"/>
              </w:rPr>
              <w:t>取材部位</w:t>
            </w:r>
          </w:p>
        </w:tc>
        <w:tc>
          <w:tcPr>
            <w:tcW w:w="1333" w:type="pct"/>
            <w:tcBorders>
              <w:top w:val="single" w:color="000000" w:sz="6" w:space="0"/>
              <w:left w:val="nil"/>
              <w:bottom w:val="single" w:color="000000" w:sz="6" w:space="0"/>
              <w:right w:val="single" w:color="000000" w:sz="6" w:space="0"/>
            </w:tcBorders>
            <w:noWrap/>
            <w:vAlign w:val="center"/>
          </w:tcPr>
          <w:p w14:paraId="516CCDBB">
            <w:pPr>
              <w:rPr>
                <w:rFonts w:hint="default"/>
                <w:sz w:val="18"/>
                <w:szCs w:val="18"/>
              </w:rPr>
            </w:pPr>
            <w:r>
              <w:rPr>
                <w:sz w:val="18"/>
                <w:szCs w:val="18"/>
              </w:rPr>
              <w:t>标本取材部位名称</w:t>
            </w:r>
          </w:p>
        </w:tc>
        <w:tc>
          <w:tcPr>
            <w:tcW w:w="533" w:type="pct"/>
            <w:tcBorders>
              <w:top w:val="single" w:color="000000" w:sz="6" w:space="0"/>
              <w:left w:val="nil"/>
              <w:bottom w:val="single" w:color="000000" w:sz="6" w:space="0"/>
              <w:right w:val="single" w:color="000000" w:sz="6" w:space="0"/>
            </w:tcBorders>
            <w:noWrap/>
            <w:vAlign w:val="center"/>
          </w:tcPr>
          <w:p w14:paraId="16BB559B">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31F0CAC1">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9C75E52">
            <w:pPr>
              <w:rPr>
                <w:rFonts w:hint="default"/>
                <w:sz w:val="18"/>
                <w:szCs w:val="18"/>
              </w:rPr>
            </w:pPr>
            <w:r>
              <w:rPr>
                <w:rFonts w:cs="宋体"/>
                <w:sz w:val="18"/>
                <w:szCs w:val="18"/>
              </w:rPr>
              <w:t>100</w:t>
            </w:r>
          </w:p>
        </w:tc>
        <w:tc>
          <w:tcPr>
            <w:tcW w:w="714" w:type="pct"/>
            <w:tcBorders>
              <w:top w:val="single" w:color="000000" w:sz="6" w:space="0"/>
              <w:left w:val="nil"/>
              <w:bottom w:val="single" w:color="000000" w:sz="6" w:space="0"/>
              <w:right w:val="single" w:color="000000" w:sz="6" w:space="0"/>
            </w:tcBorders>
            <w:noWrap/>
            <w:vAlign w:val="center"/>
          </w:tcPr>
          <w:p w14:paraId="18117CAB">
            <w:pPr>
              <w:rPr>
                <w:rFonts w:hint="default"/>
                <w:sz w:val="18"/>
                <w:szCs w:val="18"/>
              </w:rPr>
            </w:pPr>
          </w:p>
        </w:tc>
      </w:tr>
      <w:tr w14:paraId="33DD40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D18D842">
            <w:pPr>
              <w:rPr>
                <w:rFonts w:hint="default"/>
                <w:sz w:val="18"/>
                <w:szCs w:val="18"/>
              </w:rPr>
            </w:pPr>
            <w:r>
              <w:rPr>
                <w:rFonts w:cs="宋体"/>
                <w:sz w:val="18"/>
                <w:szCs w:val="18"/>
              </w:rPr>
              <w:t>QCSL</w:t>
            </w:r>
          </w:p>
        </w:tc>
        <w:tc>
          <w:tcPr>
            <w:tcW w:w="714" w:type="pct"/>
            <w:tcBorders>
              <w:top w:val="single" w:color="000000" w:sz="6" w:space="0"/>
              <w:left w:val="nil"/>
              <w:bottom w:val="single" w:color="000000" w:sz="6" w:space="0"/>
              <w:right w:val="single" w:color="000000" w:sz="6" w:space="0"/>
            </w:tcBorders>
            <w:noWrap/>
            <w:vAlign w:val="center"/>
          </w:tcPr>
          <w:p w14:paraId="30685BB0">
            <w:pPr>
              <w:rPr>
                <w:rFonts w:hint="default"/>
                <w:sz w:val="18"/>
                <w:szCs w:val="18"/>
              </w:rPr>
            </w:pPr>
            <w:r>
              <w:rPr>
                <w:rFonts w:cs="宋体"/>
                <w:sz w:val="18"/>
                <w:szCs w:val="18"/>
              </w:rPr>
              <w:t>取材数量</w:t>
            </w:r>
          </w:p>
        </w:tc>
        <w:tc>
          <w:tcPr>
            <w:tcW w:w="1333" w:type="pct"/>
            <w:tcBorders>
              <w:top w:val="single" w:color="000000" w:sz="6" w:space="0"/>
              <w:left w:val="nil"/>
              <w:bottom w:val="single" w:color="000000" w:sz="6" w:space="0"/>
              <w:right w:val="single" w:color="000000" w:sz="6" w:space="0"/>
            </w:tcBorders>
            <w:noWrap/>
            <w:vAlign w:val="center"/>
          </w:tcPr>
          <w:p w14:paraId="3B70A67D">
            <w:pPr>
              <w:rPr>
                <w:rFonts w:hint="default"/>
                <w:sz w:val="18"/>
                <w:szCs w:val="18"/>
              </w:rPr>
            </w:pPr>
            <w:r>
              <w:rPr>
                <w:sz w:val="18"/>
                <w:szCs w:val="18"/>
              </w:rPr>
              <w:t>标本取材数量</w:t>
            </w:r>
          </w:p>
        </w:tc>
        <w:tc>
          <w:tcPr>
            <w:tcW w:w="533" w:type="pct"/>
            <w:tcBorders>
              <w:top w:val="single" w:color="000000" w:sz="6" w:space="0"/>
              <w:left w:val="nil"/>
              <w:bottom w:val="single" w:color="000000" w:sz="6" w:space="0"/>
              <w:right w:val="single" w:color="000000" w:sz="6" w:space="0"/>
            </w:tcBorders>
            <w:noWrap/>
            <w:vAlign w:val="center"/>
          </w:tcPr>
          <w:p w14:paraId="43946C34">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5AC67A80">
            <w:pPr>
              <w:jc w:val="center"/>
              <w:rPr>
                <w:rFonts w:hint="default"/>
                <w:sz w:val="18"/>
                <w:szCs w:val="18"/>
              </w:rPr>
            </w:pPr>
            <w:r>
              <w:rPr>
                <w:rFonts w:hint="default" w:cs="宋体"/>
                <w:sz w:val="18"/>
                <w:szCs w:val="18"/>
                <w:lang w:bidi="ar"/>
              </w:rPr>
              <w:t>number</w:t>
            </w:r>
          </w:p>
        </w:tc>
        <w:tc>
          <w:tcPr>
            <w:tcW w:w="470" w:type="pct"/>
            <w:tcBorders>
              <w:top w:val="single" w:color="000000" w:sz="6" w:space="0"/>
              <w:left w:val="nil"/>
              <w:bottom w:val="single" w:color="000000" w:sz="6" w:space="0"/>
              <w:right w:val="single" w:color="000000" w:sz="6" w:space="0"/>
            </w:tcBorders>
            <w:noWrap/>
            <w:vAlign w:val="center"/>
          </w:tcPr>
          <w:p w14:paraId="29F02761">
            <w:pPr>
              <w:rPr>
                <w:rFonts w:hint="default"/>
                <w:sz w:val="18"/>
                <w:szCs w:val="18"/>
              </w:rPr>
            </w:pPr>
            <w:r>
              <w:rPr>
                <w:rFonts w:cs="宋体"/>
                <w:sz w:val="18"/>
                <w:szCs w:val="18"/>
              </w:rPr>
              <w:t>10</w:t>
            </w:r>
          </w:p>
        </w:tc>
        <w:tc>
          <w:tcPr>
            <w:tcW w:w="714" w:type="pct"/>
            <w:tcBorders>
              <w:top w:val="single" w:color="000000" w:sz="6" w:space="0"/>
              <w:left w:val="nil"/>
              <w:bottom w:val="single" w:color="000000" w:sz="6" w:space="0"/>
              <w:right w:val="single" w:color="000000" w:sz="6" w:space="0"/>
            </w:tcBorders>
            <w:noWrap/>
            <w:vAlign w:val="center"/>
          </w:tcPr>
          <w:p w14:paraId="5E982960">
            <w:pPr>
              <w:rPr>
                <w:rFonts w:hint="default"/>
                <w:sz w:val="18"/>
                <w:szCs w:val="18"/>
              </w:rPr>
            </w:pPr>
          </w:p>
        </w:tc>
      </w:tr>
      <w:tr w14:paraId="66ABECD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293C2FC">
            <w:pPr>
              <w:rPr>
                <w:rFonts w:hint="default"/>
                <w:sz w:val="18"/>
                <w:szCs w:val="18"/>
              </w:rPr>
            </w:pPr>
            <w:r>
              <w:rPr>
                <w:rFonts w:cs="宋体"/>
                <w:sz w:val="18"/>
                <w:szCs w:val="18"/>
              </w:rPr>
              <w:t>RS</w:t>
            </w:r>
          </w:p>
        </w:tc>
        <w:tc>
          <w:tcPr>
            <w:tcW w:w="714" w:type="pct"/>
            <w:tcBorders>
              <w:top w:val="single" w:color="000000" w:sz="6" w:space="0"/>
              <w:left w:val="nil"/>
              <w:bottom w:val="single" w:color="000000" w:sz="6" w:space="0"/>
              <w:right w:val="single" w:color="000000" w:sz="6" w:space="0"/>
            </w:tcBorders>
            <w:noWrap/>
            <w:vAlign w:val="center"/>
          </w:tcPr>
          <w:p w14:paraId="121A2BF8">
            <w:pPr>
              <w:rPr>
                <w:rFonts w:hint="default"/>
                <w:sz w:val="18"/>
                <w:szCs w:val="18"/>
              </w:rPr>
            </w:pPr>
            <w:r>
              <w:rPr>
                <w:rFonts w:cs="宋体"/>
                <w:sz w:val="18"/>
                <w:szCs w:val="18"/>
              </w:rPr>
              <w:t>染色</w:t>
            </w:r>
          </w:p>
        </w:tc>
        <w:tc>
          <w:tcPr>
            <w:tcW w:w="1333" w:type="pct"/>
            <w:tcBorders>
              <w:top w:val="single" w:color="000000" w:sz="6" w:space="0"/>
              <w:left w:val="nil"/>
              <w:bottom w:val="single" w:color="000000" w:sz="6" w:space="0"/>
              <w:right w:val="single" w:color="000000" w:sz="6" w:space="0"/>
            </w:tcBorders>
            <w:noWrap/>
            <w:vAlign w:val="center"/>
          </w:tcPr>
          <w:p w14:paraId="7B464896">
            <w:pPr>
              <w:rPr>
                <w:rFonts w:hint="default"/>
                <w:sz w:val="18"/>
                <w:szCs w:val="18"/>
              </w:rPr>
            </w:pPr>
          </w:p>
        </w:tc>
        <w:tc>
          <w:tcPr>
            <w:tcW w:w="533" w:type="pct"/>
            <w:tcBorders>
              <w:top w:val="single" w:color="000000" w:sz="6" w:space="0"/>
              <w:left w:val="nil"/>
              <w:bottom w:val="single" w:color="000000" w:sz="6" w:space="0"/>
              <w:right w:val="single" w:color="000000" w:sz="6" w:space="0"/>
            </w:tcBorders>
            <w:noWrap/>
            <w:vAlign w:val="center"/>
          </w:tcPr>
          <w:p w14:paraId="2123B50B">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D83BB25">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28E974D0">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3BEEA978">
            <w:pPr>
              <w:rPr>
                <w:rFonts w:hint="default"/>
                <w:sz w:val="18"/>
                <w:szCs w:val="18"/>
              </w:rPr>
            </w:pPr>
          </w:p>
        </w:tc>
      </w:tr>
      <w:tr w14:paraId="6E5044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E948C58">
            <w:pPr>
              <w:rPr>
                <w:rFonts w:hint="default"/>
                <w:sz w:val="18"/>
                <w:szCs w:val="18"/>
              </w:rPr>
            </w:pPr>
            <w:r>
              <w:rPr>
                <w:rFonts w:cs="宋体"/>
                <w:sz w:val="18"/>
                <w:szCs w:val="18"/>
              </w:rPr>
              <w:t>MYZH</w:t>
            </w:r>
          </w:p>
        </w:tc>
        <w:tc>
          <w:tcPr>
            <w:tcW w:w="714" w:type="pct"/>
            <w:tcBorders>
              <w:top w:val="single" w:color="000000" w:sz="6" w:space="0"/>
              <w:left w:val="nil"/>
              <w:bottom w:val="single" w:color="000000" w:sz="6" w:space="0"/>
              <w:right w:val="single" w:color="000000" w:sz="6" w:space="0"/>
            </w:tcBorders>
            <w:noWrap/>
            <w:vAlign w:val="center"/>
          </w:tcPr>
          <w:p w14:paraId="0F9C2773">
            <w:pPr>
              <w:rPr>
                <w:rFonts w:hint="default"/>
                <w:sz w:val="18"/>
                <w:szCs w:val="18"/>
              </w:rPr>
            </w:pPr>
            <w:r>
              <w:rPr>
                <w:rFonts w:cs="宋体"/>
                <w:sz w:val="18"/>
                <w:szCs w:val="18"/>
              </w:rPr>
              <w:t>免疫组化</w:t>
            </w:r>
          </w:p>
        </w:tc>
        <w:tc>
          <w:tcPr>
            <w:tcW w:w="1333" w:type="pct"/>
            <w:tcBorders>
              <w:top w:val="single" w:color="000000" w:sz="6" w:space="0"/>
              <w:left w:val="nil"/>
              <w:bottom w:val="single" w:color="000000" w:sz="6" w:space="0"/>
              <w:right w:val="single" w:color="000000" w:sz="6" w:space="0"/>
            </w:tcBorders>
            <w:noWrap/>
            <w:vAlign w:val="center"/>
          </w:tcPr>
          <w:p w14:paraId="1233A4E7">
            <w:pPr>
              <w:rPr>
                <w:rFonts w:hint="default"/>
                <w:sz w:val="18"/>
                <w:szCs w:val="18"/>
              </w:rPr>
            </w:pPr>
          </w:p>
        </w:tc>
        <w:tc>
          <w:tcPr>
            <w:tcW w:w="533" w:type="pct"/>
            <w:tcBorders>
              <w:top w:val="single" w:color="000000" w:sz="6" w:space="0"/>
              <w:left w:val="nil"/>
              <w:bottom w:val="single" w:color="000000" w:sz="6" w:space="0"/>
              <w:right w:val="single" w:color="000000" w:sz="6" w:space="0"/>
            </w:tcBorders>
            <w:noWrap/>
            <w:vAlign w:val="center"/>
          </w:tcPr>
          <w:p w14:paraId="7B9ED479">
            <w:pPr>
              <w:jc w:val="center"/>
              <w:rPr>
                <w:rFonts w:hint="default"/>
                <w:sz w:val="18"/>
                <w:szCs w:val="18"/>
              </w:rPr>
            </w:pPr>
            <w:r>
              <w:rPr>
                <w:rFonts w:hint="eastAsia"/>
                <w:sz w:val="18"/>
                <w:szCs w:val="18"/>
                <w:lang w:val="en-US" w:eastAsia="zh-CN"/>
              </w:rPr>
              <w:t>建议填</w:t>
            </w:r>
          </w:p>
        </w:tc>
        <w:tc>
          <w:tcPr>
            <w:tcW w:w="521" w:type="pct"/>
            <w:tcBorders>
              <w:top w:val="single" w:color="000000" w:sz="6" w:space="0"/>
              <w:left w:val="nil"/>
              <w:bottom w:val="single" w:color="000000" w:sz="6" w:space="0"/>
              <w:right w:val="single" w:color="000000" w:sz="6" w:space="0"/>
            </w:tcBorders>
            <w:noWrap/>
            <w:vAlign w:val="center"/>
          </w:tcPr>
          <w:p w14:paraId="14BC3228">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169B46C">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4CB1B35D">
            <w:pPr>
              <w:rPr>
                <w:rFonts w:hint="default"/>
                <w:sz w:val="18"/>
                <w:szCs w:val="18"/>
              </w:rPr>
            </w:pPr>
          </w:p>
        </w:tc>
      </w:tr>
      <w:tr w14:paraId="6007E0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36C344C">
            <w:pPr>
              <w:rPr>
                <w:rFonts w:hint="default"/>
                <w:sz w:val="18"/>
                <w:szCs w:val="18"/>
              </w:rPr>
            </w:pPr>
            <w:r>
              <w:rPr>
                <w:rFonts w:cs="宋体"/>
                <w:sz w:val="18"/>
                <w:szCs w:val="18"/>
              </w:rPr>
              <w:t>SSJL</w:t>
            </w:r>
          </w:p>
        </w:tc>
        <w:tc>
          <w:tcPr>
            <w:tcW w:w="714" w:type="pct"/>
            <w:tcBorders>
              <w:top w:val="single" w:color="000000" w:sz="6" w:space="0"/>
              <w:left w:val="nil"/>
              <w:bottom w:val="single" w:color="000000" w:sz="6" w:space="0"/>
              <w:right w:val="single" w:color="000000" w:sz="6" w:space="0"/>
            </w:tcBorders>
            <w:noWrap/>
            <w:vAlign w:val="center"/>
          </w:tcPr>
          <w:p w14:paraId="7D3315B8">
            <w:pPr>
              <w:rPr>
                <w:rFonts w:hint="default"/>
                <w:sz w:val="18"/>
                <w:szCs w:val="18"/>
              </w:rPr>
            </w:pPr>
            <w:r>
              <w:rPr>
                <w:rFonts w:cs="宋体"/>
                <w:sz w:val="18"/>
                <w:szCs w:val="18"/>
              </w:rPr>
              <w:t>手术记录</w:t>
            </w:r>
          </w:p>
        </w:tc>
        <w:tc>
          <w:tcPr>
            <w:tcW w:w="1333" w:type="pct"/>
            <w:tcBorders>
              <w:top w:val="single" w:color="000000" w:sz="6" w:space="0"/>
              <w:left w:val="nil"/>
              <w:bottom w:val="single" w:color="000000" w:sz="6" w:space="0"/>
              <w:right w:val="single" w:color="000000" w:sz="6" w:space="0"/>
            </w:tcBorders>
            <w:noWrap/>
            <w:vAlign w:val="center"/>
          </w:tcPr>
          <w:p w14:paraId="2F10C491">
            <w:pPr>
              <w:rPr>
                <w:rFonts w:hint="default"/>
                <w:sz w:val="18"/>
                <w:szCs w:val="18"/>
              </w:rPr>
            </w:pPr>
          </w:p>
        </w:tc>
        <w:tc>
          <w:tcPr>
            <w:tcW w:w="533" w:type="pct"/>
            <w:tcBorders>
              <w:top w:val="single" w:color="000000" w:sz="6" w:space="0"/>
              <w:left w:val="nil"/>
              <w:bottom w:val="single" w:color="000000" w:sz="6" w:space="0"/>
              <w:right w:val="single" w:color="000000" w:sz="6" w:space="0"/>
            </w:tcBorders>
            <w:noWrap/>
            <w:vAlign w:val="center"/>
          </w:tcPr>
          <w:p w14:paraId="2058F6DD">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7AA4876C">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973ADC4">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5730C24F">
            <w:pPr>
              <w:rPr>
                <w:rFonts w:hint="default"/>
                <w:sz w:val="18"/>
                <w:szCs w:val="18"/>
              </w:rPr>
            </w:pPr>
          </w:p>
        </w:tc>
      </w:tr>
      <w:tr w14:paraId="0EBC80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5C17977">
            <w:pPr>
              <w:rPr>
                <w:rFonts w:hint="default"/>
                <w:sz w:val="18"/>
                <w:szCs w:val="18"/>
              </w:rPr>
            </w:pPr>
            <w:r>
              <w:rPr>
                <w:rFonts w:cs="宋体"/>
                <w:sz w:val="18"/>
                <w:szCs w:val="18"/>
              </w:rPr>
              <w:t>RYSJ</w:t>
            </w:r>
          </w:p>
        </w:tc>
        <w:tc>
          <w:tcPr>
            <w:tcW w:w="714" w:type="pct"/>
            <w:tcBorders>
              <w:top w:val="single" w:color="000000" w:sz="6" w:space="0"/>
              <w:left w:val="nil"/>
              <w:bottom w:val="single" w:color="000000" w:sz="6" w:space="0"/>
              <w:right w:val="single" w:color="000000" w:sz="6" w:space="0"/>
            </w:tcBorders>
            <w:noWrap/>
            <w:vAlign w:val="center"/>
          </w:tcPr>
          <w:p w14:paraId="7D7209B3">
            <w:pPr>
              <w:rPr>
                <w:rFonts w:hint="default"/>
                <w:sz w:val="18"/>
                <w:szCs w:val="18"/>
              </w:rPr>
            </w:pPr>
            <w:r>
              <w:rPr>
                <w:rFonts w:cs="宋体"/>
                <w:sz w:val="18"/>
                <w:szCs w:val="18"/>
              </w:rPr>
              <w:t>肉眼所见</w:t>
            </w:r>
          </w:p>
        </w:tc>
        <w:tc>
          <w:tcPr>
            <w:tcW w:w="1333" w:type="pct"/>
            <w:tcBorders>
              <w:top w:val="single" w:color="000000" w:sz="6" w:space="0"/>
              <w:left w:val="nil"/>
              <w:bottom w:val="single" w:color="000000" w:sz="6" w:space="0"/>
              <w:right w:val="single" w:color="000000" w:sz="6" w:space="0"/>
            </w:tcBorders>
            <w:noWrap/>
            <w:vAlign w:val="center"/>
          </w:tcPr>
          <w:p w14:paraId="7F738B6A">
            <w:pPr>
              <w:rPr>
                <w:rFonts w:hint="default"/>
                <w:sz w:val="18"/>
                <w:szCs w:val="18"/>
              </w:rPr>
            </w:pPr>
          </w:p>
        </w:tc>
        <w:tc>
          <w:tcPr>
            <w:tcW w:w="533" w:type="pct"/>
            <w:tcBorders>
              <w:top w:val="single" w:color="000000" w:sz="6" w:space="0"/>
              <w:left w:val="nil"/>
              <w:bottom w:val="single" w:color="000000" w:sz="6" w:space="0"/>
              <w:right w:val="single" w:color="000000" w:sz="6" w:space="0"/>
            </w:tcBorders>
            <w:noWrap/>
            <w:vAlign w:val="center"/>
          </w:tcPr>
          <w:p w14:paraId="0B1EE028">
            <w:pPr>
              <w:jc w:val="center"/>
              <w:rPr>
                <w:rFonts w:hint="eastAsia" w:eastAsia="宋体"/>
                <w:sz w:val="18"/>
                <w:szCs w:val="18"/>
                <w:lang w:eastAsia="zh-CN"/>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61231244">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5AFD0F4">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51681FDA">
            <w:pPr>
              <w:rPr>
                <w:rFonts w:hint="default"/>
                <w:sz w:val="18"/>
                <w:szCs w:val="18"/>
              </w:rPr>
            </w:pPr>
          </w:p>
        </w:tc>
      </w:tr>
      <w:tr w14:paraId="046474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D511D0B">
            <w:pPr>
              <w:rPr>
                <w:rFonts w:hint="default"/>
                <w:sz w:val="18"/>
                <w:szCs w:val="18"/>
              </w:rPr>
            </w:pPr>
            <w:r>
              <w:rPr>
                <w:rFonts w:cs="宋体"/>
                <w:sz w:val="18"/>
                <w:szCs w:val="18"/>
              </w:rPr>
              <w:t>JXSJ</w:t>
            </w:r>
          </w:p>
        </w:tc>
        <w:tc>
          <w:tcPr>
            <w:tcW w:w="714" w:type="pct"/>
            <w:tcBorders>
              <w:top w:val="single" w:color="000000" w:sz="6" w:space="0"/>
              <w:left w:val="nil"/>
              <w:bottom w:val="single" w:color="000000" w:sz="6" w:space="0"/>
              <w:right w:val="single" w:color="000000" w:sz="6" w:space="0"/>
            </w:tcBorders>
            <w:noWrap/>
            <w:vAlign w:val="center"/>
          </w:tcPr>
          <w:p w14:paraId="6C51270B">
            <w:pPr>
              <w:rPr>
                <w:rFonts w:hint="default"/>
                <w:sz w:val="18"/>
                <w:szCs w:val="18"/>
              </w:rPr>
            </w:pPr>
            <w:r>
              <w:rPr>
                <w:rFonts w:cs="宋体"/>
                <w:sz w:val="18"/>
                <w:szCs w:val="18"/>
              </w:rPr>
              <w:t>镜下所见</w:t>
            </w:r>
          </w:p>
        </w:tc>
        <w:tc>
          <w:tcPr>
            <w:tcW w:w="1333" w:type="pct"/>
            <w:tcBorders>
              <w:top w:val="single" w:color="000000" w:sz="6" w:space="0"/>
              <w:left w:val="nil"/>
              <w:bottom w:val="single" w:color="000000" w:sz="6" w:space="0"/>
              <w:right w:val="single" w:color="000000" w:sz="6" w:space="0"/>
            </w:tcBorders>
            <w:noWrap/>
            <w:vAlign w:val="center"/>
          </w:tcPr>
          <w:p w14:paraId="5AC38FC1">
            <w:pPr>
              <w:rPr>
                <w:rFonts w:hint="default"/>
                <w:sz w:val="18"/>
                <w:szCs w:val="18"/>
              </w:rPr>
            </w:pPr>
          </w:p>
        </w:tc>
        <w:tc>
          <w:tcPr>
            <w:tcW w:w="533" w:type="pct"/>
            <w:tcBorders>
              <w:top w:val="single" w:color="000000" w:sz="6" w:space="0"/>
              <w:left w:val="nil"/>
              <w:bottom w:val="single" w:color="000000" w:sz="6" w:space="0"/>
              <w:right w:val="single" w:color="000000" w:sz="6" w:space="0"/>
            </w:tcBorders>
            <w:noWrap/>
            <w:vAlign w:val="center"/>
          </w:tcPr>
          <w:p w14:paraId="51EA4EC2">
            <w:pPr>
              <w:jc w:val="center"/>
              <w:rPr>
                <w:rFonts w:hint="eastAsia" w:eastAsia="宋体"/>
                <w:sz w:val="18"/>
                <w:szCs w:val="18"/>
                <w:lang w:eastAsia="zh-CN"/>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7C6CB95C">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C5763C0">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5E59B02A">
            <w:pPr>
              <w:rPr>
                <w:rFonts w:hint="default"/>
                <w:sz w:val="18"/>
                <w:szCs w:val="18"/>
              </w:rPr>
            </w:pPr>
          </w:p>
        </w:tc>
      </w:tr>
      <w:tr w14:paraId="27D0E2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81D5E49">
            <w:pPr>
              <w:rPr>
                <w:rFonts w:hint="default"/>
                <w:sz w:val="18"/>
                <w:szCs w:val="18"/>
              </w:rPr>
            </w:pPr>
            <w:r>
              <w:rPr>
                <w:rFonts w:cs="宋体"/>
                <w:sz w:val="18"/>
                <w:szCs w:val="18"/>
              </w:rPr>
              <w:t>BLZD</w:t>
            </w:r>
          </w:p>
        </w:tc>
        <w:tc>
          <w:tcPr>
            <w:tcW w:w="714" w:type="pct"/>
            <w:tcBorders>
              <w:top w:val="single" w:color="000000" w:sz="6" w:space="0"/>
              <w:left w:val="nil"/>
              <w:bottom w:val="single" w:color="000000" w:sz="6" w:space="0"/>
              <w:right w:val="single" w:color="000000" w:sz="6" w:space="0"/>
            </w:tcBorders>
            <w:noWrap/>
            <w:vAlign w:val="center"/>
          </w:tcPr>
          <w:p w14:paraId="7BF101C5">
            <w:pPr>
              <w:rPr>
                <w:rFonts w:hint="default"/>
                <w:sz w:val="18"/>
                <w:szCs w:val="18"/>
              </w:rPr>
            </w:pPr>
            <w:r>
              <w:rPr>
                <w:rFonts w:cs="宋体"/>
                <w:sz w:val="18"/>
                <w:szCs w:val="18"/>
              </w:rPr>
              <w:t>病理诊断</w:t>
            </w:r>
          </w:p>
        </w:tc>
        <w:tc>
          <w:tcPr>
            <w:tcW w:w="1333" w:type="pct"/>
            <w:tcBorders>
              <w:top w:val="single" w:color="000000" w:sz="6" w:space="0"/>
              <w:left w:val="nil"/>
              <w:bottom w:val="single" w:color="000000" w:sz="6" w:space="0"/>
              <w:right w:val="single" w:color="000000" w:sz="6" w:space="0"/>
            </w:tcBorders>
            <w:noWrap/>
            <w:vAlign w:val="center"/>
          </w:tcPr>
          <w:p w14:paraId="529045C2">
            <w:pPr>
              <w:rPr>
                <w:rFonts w:hint="default"/>
                <w:sz w:val="18"/>
                <w:szCs w:val="18"/>
              </w:rPr>
            </w:pPr>
            <w:r>
              <w:rPr>
                <w:rFonts w:cs="宋体"/>
                <w:sz w:val="18"/>
                <w:szCs w:val="18"/>
              </w:rPr>
              <w:t>各种活检、细胞学检查及尸检的诊断，包括术中冰冻的病理诊断结果</w:t>
            </w:r>
          </w:p>
        </w:tc>
        <w:tc>
          <w:tcPr>
            <w:tcW w:w="533" w:type="pct"/>
            <w:tcBorders>
              <w:top w:val="single" w:color="000000" w:sz="6" w:space="0"/>
              <w:left w:val="nil"/>
              <w:bottom w:val="single" w:color="000000" w:sz="6" w:space="0"/>
              <w:right w:val="single" w:color="000000" w:sz="6" w:space="0"/>
            </w:tcBorders>
            <w:noWrap/>
            <w:vAlign w:val="center"/>
          </w:tcPr>
          <w:p w14:paraId="042370DC">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6F5DF767">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2C845B60">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2916308F">
            <w:pPr>
              <w:rPr>
                <w:rFonts w:hint="default"/>
                <w:sz w:val="18"/>
                <w:szCs w:val="18"/>
              </w:rPr>
            </w:pPr>
          </w:p>
        </w:tc>
      </w:tr>
      <w:tr w14:paraId="701B55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A834A20">
            <w:pPr>
              <w:rPr>
                <w:rFonts w:hint="default"/>
                <w:sz w:val="18"/>
                <w:szCs w:val="18"/>
              </w:rPr>
            </w:pPr>
            <w:r>
              <w:rPr>
                <w:rFonts w:cs="宋体"/>
                <w:sz w:val="18"/>
                <w:szCs w:val="18"/>
              </w:rPr>
              <w:t>ZS</w:t>
            </w:r>
          </w:p>
        </w:tc>
        <w:tc>
          <w:tcPr>
            <w:tcW w:w="714" w:type="pct"/>
            <w:tcBorders>
              <w:top w:val="single" w:color="000000" w:sz="6" w:space="0"/>
              <w:left w:val="nil"/>
              <w:bottom w:val="single" w:color="000000" w:sz="6" w:space="0"/>
              <w:right w:val="single" w:color="000000" w:sz="6" w:space="0"/>
            </w:tcBorders>
            <w:noWrap/>
            <w:vAlign w:val="center"/>
          </w:tcPr>
          <w:p w14:paraId="4F0B1C1B">
            <w:pPr>
              <w:rPr>
                <w:rFonts w:hint="default"/>
                <w:sz w:val="18"/>
                <w:szCs w:val="18"/>
              </w:rPr>
            </w:pPr>
            <w:r>
              <w:rPr>
                <w:rFonts w:cs="宋体"/>
                <w:sz w:val="18"/>
                <w:szCs w:val="18"/>
              </w:rPr>
              <w:t>主诉</w:t>
            </w:r>
          </w:p>
        </w:tc>
        <w:tc>
          <w:tcPr>
            <w:tcW w:w="1333" w:type="pct"/>
            <w:tcBorders>
              <w:top w:val="single" w:color="000000" w:sz="6" w:space="0"/>
              <w:left w:val="nil"/>
              <w:bottom w:val="single" w:color="000000" w:sz="6" w:space="0"/>
              <w:right w:val="single" w:color="000000" w:sz="6" w:space="0"/>
            </w:tcBorders>
            <w:noWrap/>
            <w:vAlign w:val="center"/>
          </w:tcPr>
          <w:p w14:paraId="04C3D26B">
            <w:pPr>
              <w:rPr>
                <w:rFonts w:hint="default"/>
                <w:sz w:val="18"/>
                <w:szCs w:val="18"/>
              </w:rPr>
            </w:pPr>
            <w:r>
              <w:rPr>
                <w:rFonts w:cs="宋体"/>
                <w:sz w:val="18"/>
                <w:szCs w:val="18"/>
              </w:rPr>
              <w:t>对患者本次疾病相关的主要症状及其持续时间的描述，一般由患者本人或监护人描述</w:t>
            </w:r>
          </w:p>
        </w:tc>
        <w:tc>
          <w:tcPr>
            <w:tcW w:w="533" w:type="pct"/>
            <w:tcBorders>
              <w:top w:val="single" w:color="000000" w:sz="6" w:space="0"/>
              <w:left w:val="nil"/>
              <w:bottom w:val="single" w:color="000000" w:sz="6" w:space="0"/>
              <w:right w:val="single" w:color="000000" w:sz="6" w:space="0"/>
            </w:tcBorders>
            <w:noWrap/>
            <w:vAlign w:val="center"/>
          </w:tcPr>
          <w:p w14:paraId="0A2EC550">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5858E1F9">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2614DEB1">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53D07D53">
            <w:pPr>
              <w:rPr>
                <w:rFonts w:hint="default"/>
                <w:sz w:val="18"/>
                <w:szCs w:val="18"/>
              </w:rPr>
            </w:pPr>
          </w:p>
        </w:tc>
      </w:tr>
      <w:tr w14:paraId="1F1000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104EA70">
            <w:pPr>
              <w:rPr>
                <w:rFonts w:hint="default"/>
                <w:sz w:val="18"/>
                <w:szCs w:val="18"/>
              </w:rPr>
            </w:pPr>
            <w:r>
              <w:rPr>
                <w:rFonts w:cs="宋体"/>
                <w:sz w:val="18"/>
                <w:szCs w:val="18"/>
              </w:rPr>
              <w:t>XBS</w:t>
            </w:r>
          </w:p>
        </w:tc>
        <w:tc>
          <w:tcPr>
            <w:tcW w:w="714" w:type="pct"/>
            <w:tcBorders>
              <w:top w:val="single" w:color="000000" w:sz="6" w:space="0"/>
              <w:left w:val="nil"/>
              <w:bottom w:val="single" w:color="000000" w:sz="6" w:space="0"/>
              <w:right w:val="single" w:color="000000" w:sz="6" w:space="0"/>
            </w:tcBorders>
            <w:noWrap/>
            <w:vAlign w:val="center"/>
          </w:tcPr>
          <w:p w14:paraId="23DF971D">
            <w:pPr>
              <w:rPr>
                <w:rFonts w:hint="default"/>
                <w:sz w:val="18"/>
                <w:szCs w:val="18"/>
              </w:rPr>
            </w:pPr>
            <w:r>
              <w:rPr>
                <w:rFonts w:cs="宋体"/>
                <w:sz w:val="18"/>
                <w:szCs w:val="18"/>
              </w:rPr>
              <w:t>现病史</w:t>
            </w:r>
          </w:p>
        </w:tc>
        <w:tc>
          <w:tcPr>
            <w:tcW w:w="1333" w:type="pct"/>
            <w:tcBorders>
              <w:top w:val="single" w:color="000000" w:sz="6" w:space="0"/>
              <w:left w:val="nil"/>
              <w:bottom w:val="single" w:color="000000" w:sz="6" w:space="0"/>
              <w:right w:val="single" w:color="000000" w:sz="6" w:space="0"/>
            </w:tcBorders>
            <w:noWrap/>
            <w:vAlign w:val="center"/>
          </w:tcPr>
          <w:p w14:paraId="22A5B05A">
            <w:pPr>
              <w:rPr>
                <w:rFonts w:hint="default"/>
                <w:sz w:val="18"/>
                <w:szCs w:val="18"/>
              </w:rPr>
            </w:pPr>
            <w:r>
              <w:rPr>
                <w:rFonts w:cs="宋体"/>
                <w:sz w:val="18"/>
                <w:szCs w:val="18"/>
              </w:rPr>
              <w:t>对患者当前所患疾病情况的详细描述</w:t>
            </w:r>
          </w:p>
        </w:tc>
        <w:tc>
          <w:tcPr>
            <w:tcW w:w="533" w:type="pct"/>
            <w:tcBorders>
              <w:top w:val="single" w:color="000000" w:sz="6" w:space="0"/>
              <w:left w:val="nil"/>
              <w:bottom w:val="single" w:color="000000" w:sz="6" w:space="0"/>
              <w:right w:val="single" w:color="000000" w:sz="6" w:space="0"/>
            </w:tcBorders>
            <w:noWrap/>
            <w:vAlign w:val="center"/>
          </w:tcPr>
          <w:p w14:paraId="0623738E">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0B6ADA18">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CA17375">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59CD64CB">
            <w:pPr>
              <w:rPr>
                <w:rFonts w:hint="default"/>
                <w:sz w:val="18"/>
                <w:szCs w:val="18"/>
              </w:rPr>
            </w:pPr>
          </w:p>
        </w:tc>
      </w:tr>
      <w:tr w14:paraId="5CD7FBB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17FCF50">
            <w:pPr>
              <w:rPr>
                <w:rFonts w:hint="default"/>
                <w:sz w:val="18"/>
                <w:szCs w:val="18"/>
              </w:rPr>
            </w:pPr>
            <w:r>
              <w:rPr>
                <w:rFonts w:cs="宋体"/>
                <w:sz w:val="18"/>
                <w:szCs w:val="18"/>
              </w:rPr>
              <w:t>JWS</w:t>
            </w:r>
          </w:p>
        </w:tc>
        <w:tc>
          <w:tcPr>
            <w:tcW w:w="714" w:type="pct"/>
            <w:tcBorders>
              <w:top w:val="single" w:color="000000" w:sz="6" w:space="0"/>
              <w:left w:val="nil"/>
              <w:bottom w:val="single" w:color="000000" w:sz="6" w:space="0"/>
              <w:right w:val="single" w:color="000000" w:sz="6" w:space="0"/>
            </w:tcBorders>
            <w:noWrap/>
            <w:vAlign w:val="center"/>
          </w:tcPr>
          <w:p w14:paraId="148653AF">
            <w:pPr>
              <w:rPr>
                <w:rFonts w:hint="default"/>
                <w:sz w:val="18"/>
                <w:szCs w:val="18"/>
              </w:rPr>
            </w:pPr>
            <w:r>
              <w:rPr>
                <w:rFonts w:cs="宋体"/>
                <w:sz w:val="18"/>
                <w:szCs w:val="18"/>
              </w:rPr>
              <w:t>既往史</w:t>
            </w:r>
          </w:p>
        </w:tc>
        <w:tc>
          <w:tcPr>
            <w:tcW w:w="1333" w:type="pct"/>
            <w:tcBorders>
              <w:top w:val="single" w:color="000000" w:sz="6" w:space="0"/>
              <w:left w:val="nil"/>
              <w:bottom w:val="single" w:color="000000" w:sz="6" w:space="0"/>
              <w:right w:val="single" w:color="000000" w:sz="6" w:space="0"/>
            </w:tcBorders>
            <w:noWrap/>
            <w:vAlign w:val="center"/>
          </w:tcPr>
          <w:p w14:paraId="0F116BFC">
            <w:pPr>
              <w:rPr>
                <w:rFonts w:hint="default"/>
                <w:sz w:val="18"/>
                <w:szCs w:val="18"/>
              </w:rPr>
            </w:pPr>
            <w:r>
              <w:rPr>
                <w:rFonts w:cs="宋体"/>
                <w:sz w:val="18"/>
                <w:szCs w:val="18"/>
              </w:rPr>
              <w:t>既往健康状况及重要相关病史的描述</w:t>
            </w:r>
          </w:p>
        </w:tc>
        <w:tc>
          <w:tcPr>
            <w:tcW w:w="533" w:type="pct"/>
            <w:tcBorders>
              <w:top w:val="single" w:color="000000" w:sz="6" w:space="0"/>
              <w:left w:val="nil"/>
              <w:bottom w:val="single" w:color="000000" w:sz="6" w:space="0"/>
              <w:right w:val="single" w:color="000000" w:sz="6" w:space="0"/>
            </w:tcBorders>
            <w:noWrap/>
            <w:vAlign w:val="center"/>
          </w:tcPr>
          <w:p w14:paraId="67D8DC06">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062C2529">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3A9E937">
            <w:pPr>
              <w:rPr>
                <w:rFonts w:hint="default"/>
                <w:sz w:val="18"/>
                <w:szCs w:val="18"/>
              </w:rPr>
            </w:pPr>
            <w:r>
              <w:rPr>
                <w:rFonts w:cs="宋体"/>
                <w:sz w:val="18"/>
                <w:szCs w:val="18"/>
              </w:rPr>
              <w:t>2000</w:t>
            </w:r>
          </w:p>
        </w:tc>
        <w:tc>
          <w:tcPr>
            <w:tcW w:w="714" w:type="pct"/>
            <w:tcBorders>
              <w:top w:val="single" w:color="000000" w:sz="6" w:space="0"/>
              <w:left w:val="nil"/>
              <w:bottom w:val="single" w:color="000000" w:sz="6" w:space="0"/>
              <w:right w:val="single" w:color="000000" w:sz="6" w:space="0"/>
            </w:tcBorders>
            <w:noWrap/>
            <w:vAlign w:val="center"/>
          </w:tcPr>
          <w:p w14:paraId="17671209">
            <w:pPr>
              <w:rPr>
                <w:rFonts w:hint="default"/>
                <w:sz w:val="18"/>
                <w:szCs w:val="18"/>
              </w:rPr>
            </w:pPr>
          </w:p>
        </w:tc>
      </w:tr>
      <w:tr w14:paraId="0F0607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00516D5">
            <w:pPr>
              <w:rPr>
                <w:rFonts w:hint="default"/>
                <w:sz w:val="18"/>
                <w:szCs w:val="18"/>
              </w:rPr>
            </w:pPr>
            <w:r>
              <w:rPr>
                <w:rFonts w:cs="宋体"/>
                <w:sz w:val="18"/>
                <w:szCs w:val="18"/>
              </w:rPr>
              <w:t>GRS</w:t>
            </w:r>
          </w:p>
        </w:tc>
        <w:tc>
          <w:tcPr>
            <w:tcW w:w="714" w:type="pct"/>
            <w:tcBorders>
              <w:top w:val="single" w:color="000000" w:sz="6" w:space="0"/>
              <w:left w:val="nil"/>
              <w:bottom w:val="single" w:color="000000" w:sz="6" w:space="0"/>
              <w:right w:val="single" w:color="000000" w:sz="6" w:space="0"/>
            </w:tcBorders>
            <w:noWrap/>
            <w:vAlign w:val="center"/>
          </w:tcPr>
          <w:p w14:paraId="59070804">
            <w:pPr>
              <w:rPr>
                <w:rFonts w:hint="default"/>
                <w:sz w:val="18"/>
                <w:szCs w:val="18"/>
              </w:rPr>
            </w:pPr>
            <w:r>
              <w:rPr>
                <w:rFonts w:cs="宋体"/>
                <w:sz w:val="18"/>
                <w:szCs w:val="18"/>
              </w:rPr>
              <w:t>个人史</w:t>
            </w:r>
          </w:p>
        </w:tc>
        <w:tc>
          <w:tcPr>
            <w:tcW w:w="1333" w:type="pct"/>
            <w:tcBorders>
              <w:top w:val="single" w:color="000000" w:sz="6" w:space="0"/>
              <w:left w:val="nil"/>
              <w:bottom w:val="single" w:color="000000" w:sz="6" w:space="0"/>
              <w:right w:val="single" w:color="000000" w:sz="6" w:space="0"/>
            </w:tcBorders>
            <w:noWrap/>
            <w:vAlign w:val="center"/>
          </w:tcPr>
          <w:p w14:paraId="3E94B494">
            <w:pPr>
              <w:rPr>
                <w:rFonts w:hint="default"/>
                <w:sz w:val="18"/>
                <w:szCs w:val="18"/>
              </w:rPr>
            </w:pPr>
            <w:r>
              <w:rPr>
                <w:rFonts w:cs="宋体"/>
                <w:sz w:val="18"/>
                <w:szCs w:val="18"/>
              </w:rPr>
              <w:t>患者个人生活习惯及有无烟、酒、药物等嗜好，职业与工作条件及有无工业称物、粉尘、放射性物质接触史，有无冶游史的描述</w:t>
            </w:r>
          </w:p>
        </w:tc>
        <w:tc>
          <w:tcPr>
            <w:tcW w:w="533" w:type="pct"/>
            <w:tcBorders>
              <w:top w:val="single" w:color="000000" w:sz="6" w:space="0"/>
              <w:left w:val="nil"/>
              <w:bottom w:val="single" w:color="000000" w:sz="6" w:space="0"/>
              <w:right w:val="single" w:color="000000" w:sz="6" w:space="0"/>
            </w:tcBorders>
            <w:noWrap/>
            <w:vAlign w:val="center"/>
          </w:tcPr>
          <w:p w14:paraId="49B0B52E">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587374AB">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F7CAA8D">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6B44D4C5">
            <w:pPr>
              <w:rPr>
                <w:rFonts w:hint="default"/>
                <w:sz w:val="18"/>
                <w:szCs w:val="18"/>
              </w:rPr>
            </w:pPr>
          </w:p>
        </w:tc>
      </w:tr>
      <w:tr w14:paraId="059D117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F179321">
            <w:pPr>
              <w:rPr>
                <w:rFonts w:hint="default"/>
                <w:sz w:val="18"/>
                <w:szCs w:val="18"/>
              </w:rPr>
            </w:pPr>
            <w:r>
              <w:rPr>
                <w:rFonts w:cs="宋体"/>
                <w:sz w:val="18"/>
                <w:szCs w:val="18"/>
              </w:rPr>
              <w:t>JZS</w:t>
            </w:r>
          </w:p>
        </w:tc>
        <w:tc>
          <w:tcPr>
            <w:tcW w:w="714" w:type="pct"/>
            <w:tcBorders>
              <w:top w:val="single" w:color="000000" w:sz="6" w:space="0"/>
              <w:left w:val="nil"/>
              <w:bottom w:val="single" w:color="000000" w:sz="6" w:space="0"/>
              <w:right w:val="single" w:color="000000" w:sz="6" w:space="0"/>
            </w:tcBorders>
            <w:noWrap/>
            <w:vAlign w:val="center"/>
          </w:tcPr>
          <w:p w14:paraId="7F28DFF2">
            <w:pPr>
              <w:rPr>
                <w:rFonts w:hint="default"/>
                <w:sz w:val="18"/>
                <w:szCs w:val="18"/>
              </w:rPr>
            </w:pPr>
            <w:r>
              <w:rPr>
                <w:rFonts w:cs="宋体"/>
                <w:sz w:val="18"/>
                <w:szCs w:val="18"/>
              </w:rPr>
              <w:t>家族史</w:t>
            </w:r>
          </w:p>
        </w:tc>
        <w:tc>
          <w:tcPr>
            <w:tcW w:w="1333" w:type="pct"/>
            <w:tcBorders>
              <w:top w:val="single" w:color="000000" w:sz="6" w:space="0"/>
              <w:left w:val="nil"/>
              <w:bottom w:val="single" w:color="000000" w:sz="6" w:space="0"/>
              <w:right w:val="single" w:color="000000" w:sz="6" w:space="0"/>
            </w:tcBorders>
            <w:noWrap/>
            <w:vAlign w:val="center"/>
          </w:tcPr>
          <w:p w14:paraId="148ED5F2">
            <w:pPr>
              <w:rPr>
                <w:rFonts w:hint="default"/>
                <w:sz w:val="18"/>
                <w:szCs w:val="18"/>
              </w:rPr>
            </w:pPr>
            <w:r>
              <w:rPr>
                <w:rFonts w:cs="宋体"/>
                <w:sz w:val="18"/>
                <w:szCs w:val="18"/>
              </w:rPr>
              <w:t>患者3代以内有血缘关系的家族成员中所患遗传疾病史的描述</w:t>
            </w:r>
          </w:p>
        </w:tc>
        <w:tc>
          <w:tcPr>
            <w:tcW w:w="533" w:type="pct"/>
            <w:tcBorders>
              <w:top w:val="single" w:color="000000" w:sz="6" w:space="0"/>
              <w:left w:val="nil"/>
              <w:bottom w:val="single" w:color="000000" w:sz="6" w:space="0"/>
              <w:right w:val="single" w:color="000000" w:sz="6" w:space="0"/>
            </w:tcBorders>
            <w:noWrap/>
            <w:vAlign w:val="center"/>
          </w:tcPr>
          <w:p w14:paraId="7FCE0367">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4A39E17B">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8D96AE9">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16573752">
            <w:pPr>
              <w:rPr>
                <w:rFonts w:hint="default"/>
                <w:sz w:val="18"/>
                <w:szCs w:val="18"/>
              </w:rPr>
            </w:pPr>
          </w:p>
        </w:tc>
      </w:tr>
      <w:tr w14:paraId="2A9D3DB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FF99570">
            <w:pPr>
              <w:rPr>
                <w:rFonts w:hint="default"/>
                <w:sz w:val="18"/>
                <w:szCs w:val="18"/>
              </w:rPr>
            </w:pPr>
            <w:r>
              <w:rPr>
                <w:rFonts w:cs="宋体"/>
                <w:sz w:val="18"/>
                <w:szCs w:val="18"/>
              </w:rPr>
              <w:t>TGJC</w:t>
            </w:r>
          </w:p>
        </w:tc>
        <w:tc>
          <w:tcPr>
            <w:tcW w:w="714" w:type="pct"/>
            <w:tcBorders>
              <w:top w:val="single" w:color="000000" w:sz="6" w:space="0"/>
              <w:left w:val="nil"/>
              <w:bottom w:val="single" w:color="000000" w:sz="6" w:space="0"/>
              <w:right w:val="single" w:color="000000" w:sz="6" w:space="0"/>
            </w:tcBorders>
            <w:noWrap/>
            <w:vAlign w:val="center"/>
          </w:tcPr>
          <w:p w14:paraId="1BAACE07">
            <w:pPr>
              <w:rPr>
                <w:rFonts w:hint="default"/>
                <w:sz w:val="18"/>
                <w:szCs w:val="18"/>
              </w:rPr>
            </w:pPr>
            <w:r>
              <w:rPr>
                <w:rFonts w:cs="宋体"/>
                <w:sz w:val="18"/>
                <w:szCs w:val="18"/>
              </w:rPr>
              <w:t>体格检查</w:t>
            </w:r>
          </w:p>
        </w:tc>
        <w:tc>
          <w:tcPr>
            <w:tcW w:w="1333" w:type="pct"/>
            <w:tcBorders>
              <w:top w:val="single" w:color="000000" w:sz="6" w:space="0"/>
              <w:left w:val="nil"/>
              <w:bottom w:val="single" w:color="000000" w:sz="6" w:space="0"/>
              <w:right w:val="single" w:color="000000" w:sz="6" w:space="0"/>
            </w:tcBorders>
            <w:noWrap/>
            <w:vAlign w:val="center"/>
          </w:tcPr>
          <w:p w14:paraId="055A6FBE">
            <w:pPr>
              <w:rPr>
                <w:rFonts w:hint="default"/>
                <w:sz w:val="18"/>
                <w:szCs w:val="18"/>
              </w:rPr>
            </w:pPr>
            <w:r>
              <w:rPr>
                <w:rFonts w:cs="宋体"/>
                <w:sz w:val="18"/>
                <w:szCs w:val="18"/>
              </w:rPr>
              <w:t>由门急诊接诊医师对患者进行的体格检查项目及主要检查结果的描述.包括主要的阳性体征和必要的阴性体征</w:t>
            </w:r>
          </w:p>
        </w:tc>
        <w:tc>
          <w:tcPr>
            <w:tcW w:w="533" w:type="pct"/>
            <w:tcBorders>
              <w:top w:val="single" w:color="000000" w:sz="6" w:space="0"/>
              <w:left w:val="nil"/>
              <w:bottom w:val="single" w:color="000000" w:sz="6" w:space="0"/>
              <w:right w:val="single" w:color="000000" w:sz="6" w:space="0"/>
            </w:tcBorders>
            <w:noWrap/>
            <w:vAlign w:val="center"/>
          </w:tcPr>
          <w:p w14:paraId="45DBA087">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680FD741">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25CB1B58">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4A21C7A8">
            <w:pPr>
              <w:rPr>
                <w:rFonts w:hint="default"/>
                <w:sz w:val="18"/>
                <w:szCs w:val="18"/>
              </w:rPr>
            </w:pPr>
          </w:p>
        </w:tc>
      </w:tr>
      <w:tr w14:paraId="3B067E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186B002">
            <w:pPr>
              <w:rPr>
                <w:rFonts w:hint="default"/>
                <w:sz w:val="18"/>
                <w:szCs w:val="18"/>
              </w:rPr>
            </w:pPr>
            <w:r>
              <w:rPr>
                <w:rFonts w:cs="宋体"/>
                <w:sz w:val="18"/>
                <w:szCs w:val="18"/>
              </w:rPr>
              <w:t>FZJC</w:t>
            </w:r>
          </w:p>
        </w:tc>
        <w:tc>
          <w:tcPr>
            <w:tcW w:w="714" w:type="pct"/>
            <w:tcBorders>
              <w:top w:val="single" w:color="000000" w:sz="6" w:space="0"/>
              <w:left w:val="nil"/>
              <w:bottom w:val="single" w:color="000000" w:sz="6" w:space="0"/>
              <w:right w:val="single" w:color="000000" w:sz="6" w:space="0"/>
            </w:tcBorders>
            <w:noWrap/>
            <w:vAlign w:val="center"/>
          </w:tcPr>
          <w:p w14:paraId="1CCC9859">
            <w:pPr>
              <w:rPr>
                <w:rFonts w:hint="default"/>
                <w:sz w:val="18"/>
                <w:szCs w:val="18"/>
              </w:rPr>
            </w:pPr>
            <w:r>
              <w:rPr>
                <w:rFonts w:cs="宋体"/>
                <w:sz w:val="18"/>
                <w:szCs w:val="18"/>
              </w:rPr>
              <w:t>辅助检查</w:t>
            </w:r>
          </w:p>
        </w:tc>
        <w:tc>
          <w:tcPr>
            <w:tcW w:w="1333" w:type="pct"/>
            <w:tcBorders>
              <w:top w:val="single" w:color="000000" w:sz="6" w:space="0"/>
              <w:left w:val="nil"/>
              <w:bottom w:val="single" w:color="000000" w:sz="6" w:space="0"/>
              <w:right w:val="single" w:color="000000" w:sz="6" w:space="0"/>
            </w:tcBorders>
            <w:noWrap/>
            <w:vAlign w:val="center"/>
          </w:tcPr>
          <w:p w14:paraId="643100C6">
            <w:pPr>
              <w:rPr>
                <w:rFonts w:hint="default"/>
                <w:sz w:val="18"/>
                <w:szCs w:val="18"/>
              </w:rPr>
            </w:pPr>
            <w:r>
              <w:rPr>
                <w:sz w:val="18"/>
                <w:szCs w:val="18"/>
              </w:rPr>
              <w:t>辅助检查项目名称描述</w:t>
            </w:r>
          </w:p>
        </w:tc>
        <w:tc>
          <w:tcPr>
            <w:tcW w:w="533" w:type="pct"/>
            <w:tcBorders>
              <w:top w:val="single" w:color="000000" w:sz="6" w:space="0"/>
              <w:left w:val="nil"/>
              <w:bottom w:val="single" w:color="000000" w:sz="6" w:space="0"/>
              <w:right w:val="single" w:color="000000" w:sz="6" w:space="0"/>
            </w:tcBorders>
            <w:noWrap/>
            <w:vAlign w:val="center"/>
          </w:tcPr>
          <w:p w14:paraId="0107A733">
            <w:pPr>
              <w:jc w:val="center"/>
              <w:rPr>
                <w:rFonts w:hint="default"/>
                <w:sz w:val="18"/>
                <w:szCs w:val="18"/>
              </w:rPr>
            </w:pPr>
          </w:p>
        </w:tc>
        <w:tc>
          <w:tcPr>
            <w:tcW w:w="521" w:type="pct"/>
            <w:tcBorders>
              <w:top w:val="single" w:color="000000" w:sz="6" w:space="0"/>
              <w:left w:val="nil"/>
              <w:bottom w:val="single" w:color="000000" w:sz="6" w:space="0"/>
              <w:right w:val="single" w:color="000000" w:sz="6" w:space="0"/>
            </w:tcBorders>
            <w:noWrap/>
            <w:vAlign w:val="center"/>
          </w:tcPr>
          <w:p w14:paraId="5070521F">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3EFCF04">
            <w:pPr>
              <w:rPr>
                <w:rFonts w:hint="default"/>
                <w:sz w:val="18"/>
                <w:szCs w:val="18"/>
              </w:rPr>
            </w:pPr>
            <w:r>
              <w:rPr>
                <w:rFonts w:cs="宋体"/>
                <w:sz w:val="18"/>
                <w:szCs w:val="18"/>
              </w:rPr>
              <w:t>4000</w:t>
            </w:r>
          </w:p>
        </w:tc>
        <w:tc>
          <w:tcPr>
            <w:tcW w:w="714" w:type="pct"/>
            <w:tcBorders>
              <w:top w:val="single" w:color="000000" w:sz="6" w:space="0"/>
              <w:left w:val="nil"/>
              <w:bottom w:val="single" w:color="000000" w:sz="6" w:space="0"/>
              <w:right w:val="single" w:color="000000" w:sz="6" w:space="0"/>
            </w:tcBorders>
            <w:noWrap/>
            <w:vAlign w:val="center"/>
          </w:tcPr>
          <w:p w14:paraId="38D165BF">
            <w:pPr>
              <w:rPr>
                <w:rFonts w:hint="default"/>
                <w:sz w:val="18"/>
                <w:szCs w:val="18"/>
              </w:rPr>
            </w:pPr>
          </w:p>
        </w:tc>
      </w:tr>
      <w:tr w14:paraId="3E70BD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FCD39BC">
            <w:pPr>
              <w:rPr>
                <w:rFonts w:hint="default"/>
                <w:sz w:val="18"/>
                <w:szCs w:val="18"/>
              </w:rPr>
            </w:pPr>
            <w:r>
              <w:rPr>
                <w:rFonts w:cs="宋体"/>
                <w:sz w:val="18"/>
                <w:szCs w:val="18"/>
              </w:rPr>
              <w:t>WCYSID</w:t>
            </w:r>
          </w:p>
        </w:tc>
        <w:tc>
          <w:tcPr>
            <w:tcW w:w="714" w:type="pct"/>
            <w:tcBorders>
              <w:top w:val="single" w:color="000000" w:sz="6" w:space="0"/>
              <w:left w:val="nil"/>
              <w:bottom w:val="single" w:color="000000" w:sz="6" w:space="0"/>
              <w:right w:val="single" w:color="000000" w:sz="6" w:space="0"/>
            </w:tcBorders>
            <w:noWrap/>
            <w:vAlign w:val="center"/>
          </w:tcPr>
          <w:p w14:paraId="2CAA5989">
            <w:pPr>
              <w:rPr>
                <w:rFonts w:hint="default"/>
                <w:sz w:val="18"/>
                <w:szCs w:val="18"/>
              </w:rPr>
            </w:pPr>
            <w:r>
              <w:rPr>
                <w:rFonts w:cs="宋体"/>
                <w:sz w:val="18"/>
                <w:szCs w:val="18"/>
              </w:rPr>
              <w:t>完成医生ID</w:t>
            </w:r>
          </w:p>
        </w:tc>
        <w:tc>
          <w:tcPr>
            <w:tcW w:w="1333" w:type="pct"/>
            <w:tcBorders>
              <w:top w:val="single" w:color="000000" w:sz="6" w:space="0"/>
              <w:left w:val="nil"/>
              <w:bottom w:val="single" w:color="000000" w:sz="6" w:space="0"/>
              <w:right w:val="single" w:color="000000" w:sz="6" w:space="0"/>
            </w:tcBorders>
            <w:noWrap/>
            <w:vAlign w:val="center"/>
          </w:tcPr>
          <w:p w14:paraId="2CFDFAB4">
            <w:pPr>
              <w:rPr>
                <w:rFonts w:hint="default"/>
                <w:sz w:val="18"/>
                <w:szCs w:val="18"/>
              </w:rPr>
            </w:pPr>
            <w:r>
              <w:rPr>
                <w:rFonts w:cs="宋体"/>
                <w:sz w:val="18"/>
                <w:szCs w:val="18"/>
              </w:rPr>
              <w:t>完成医生在本院内的顺序编号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5F8E542D">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0554D42">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1249D09E">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40DA192D">
            <w:pPr>
              <w:rPr>
                <w:rFonts w:hint="default"/>
                <w:sz w:val="18"/>
                <w:szCs w:val="18"/>
              </w:rPr>
            </w:pPr>
          </w:p>
        </w:tc>
      </w:tr>
      <w:tr w14:paraId="119E7DD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05DB037">
            <w:pPr>
              <w:rPr>
                <w:rFonts w:hint="default"/>
                <w:sz w:val="18"/>
                <w:szCs w:val="18"/>
              </w:rPr>
            </w:pPr>
            <w:r>
              <w:rPr>
                <w:rFonts w:cs="宋体"/>
                <w:sz w:val="18"/>
                <w:szCs w:val="18"/>
              </w:rPr>
              <w:t>WCYSXM</w:t>
            </w:r>
          </w:p>
        </w:tc>
        <w:tc>
          <w:tcPr>
            <w:tcW w:w="714" w:type="pct"/>
            <w:tcBorders>
              <w:top w:val="single" w:color="000000" w:sz="6" w:space="0"/>
              <w:left w:val="nil"/>
              <w:bottom w:val="single" w:color="000000" w:sz="6" w:space="0"/>
              <w:right w:val="single" w:color="000000" w:sz="6" w:space="0"/>
            </w:tcBorders>
            <w:noWrap/>
            <w:vAlign w:val="center"/>
          </w:tcPr>
          <w:p w14:paraId="0C061FD8">
            <w:pPr>
              <w:rPr>
                <w:rFonts w:hint="default"/>
                <w:sz w:val="18"/>
                <w:szCs w:val="18"/>
              </w:rPr>
            </w:pPr>
            <w:r>
              <w:rPr>
                <w:rFonts w:cs="宋体"/>
                <w:sz w:val="18"/>
                <w:szCs w:val="18"/>
              </w:rPr>
              <w:t>完成医生姓名</w:t>
            </w:r>
          </w:p>
        </w:tc>
        <w:tc>
          <w:tcPr>
            <w:tcW w:w="1333" w:type="pct"/>
            <w:tcBorders>
              <w:top w:val="single" w:color="000000" w:sz="6" w:space="0"/>
              <w:left w:val="nil"/>
              <w:bottom w:val="single" w:color="000000" w:sz="6" w:space="0"/>
              <w:right w:val="single" w:color="000000" w:sz="6" w:space="0"/>
            </w:tcBorders>
            <w:noWrap/>
            <w:vAlign w:val="center"/>
          </w:tcPr>
          <w:p w14:paraId="44C96204">
            <w:pPr>
              <w:rPr>
                <w:rFonts w:hint="default"/>
                <w:sz w:val="18"/>
                <w:szCs w:val="18"/>
              </w:rPr>
            </w:pPr>
            <w:r>
              <w:rPr>
                <w:rFonts w:cs="宋体"/>
                <w:sz w:val="18"/>
                <w:szCs w:val="18"/>
              </w:rPr>
              <w:t>完成医生在公安管理部门正式登记注册的姓氏和名称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76BF438D">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78B85E5E">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6B038D4">
            <w:pPr>
              <w:rPr>
                <w:rFonts w:hint="default"/>
                <w:sz w:val="18"/>
                <w:szCs w:val="18"/>
              </w:rPr>
            </w:pPr>
            <w:r>
              <w:rPr>
                <w:rFonts w:cs="宋体"/>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60C07269">
            <w:pPr>
              <w:rPr>
                <w:rFonts w:hint="default"/>
                <w:sz w:val="18"/>
                <w:szCs w:val="18"/>
              </w:rPr>
            </w:pPr>
          </w:p>
        </w:tc>
      </w:tr>
      <w:tr w14:paraId="43F53C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ABA441B">
            <w:pPr>
              <w:rPr>
                <w:rFonts w:hint="default"/>
                <w:sz w:val="18"/>
                <w:szCs w:val="18"/>
              </w:rPr>
            </w:pPr>
            <w:r>
              <w:rPr>
                <w:rFonts w:cs="宋体"/>
                <w:sz w:val="18"/>
                <w:szCs w:val="18"/>
              </w:rPr>
              <w:t>WCSJ</w:t>
            </w:r>
          </w:p>
        </w:tc>
        <w:tc>
          <w:tcPr>
            <w:tcW w:w="714" w:type="pct"/>
            <w:tcBorders>
              <w:top w:val="single" w:color="000000" w:sz="6" w:space="0"/>
              <w:left w:val="nil"/>
              <w:bottom w:val="single" w:color="000000" w:sz="6" w:space="0"/>
              <w:right w:val="single" w:color="000000" w:sz="6" w:space="0"/>
            </w:tcBorders>
            <w:noWrap/>
            <w:vAlign w:val="center"/>
          </w:tcPr>
          <w:p w14:paraId="10F26EF1">
            <w:pPr>
              <w:rPr>
                <w:rFonts w:hint="default"/>
                <w:sz w:val="18"/>
                <w:szCs w:val="18"/>
              </w:rPr>
            </w:pPr>
            <w:r>
              <w:rPr>
                <w:rFonts w:cs="宋体"/>
                <w:sz w:val="18"/>
                <w:szCs w:val="18"/>
              </w:rPr>
              <w:t>完成时间</w:t>
            </w:r>
          </w:p>
        </w:tc>
        <w:tc>
          <w:tcPr>
            <w:tcW w:w="1333" w:type="pct"/>
            <w:tcBorders>
              <w:top w:val="single" w:color="000000" w:sz="6" w:space="0"/>
              <w:left w:val="nil"/>
              <w:bottom w:val="single" w:color="000000" w:sz="6" w:space="0"/>
              <w:right w:val="single" w:color="000000" w:sz="6" w:space="0"/>
            </w:tcBorders>
            <w:noWrap/>
            <w:vAlign w:val="center"/>
          </w:tcPr>
          <w:p w14:paraId="23546475">
            <w:pPr>
              <w:rPr>
                <w:rFonts w:hint="default"/>
                <w:sz w:val="18"/>
                <w:szCs w:val="18"/>
              </w:rPr>
            </w:pPr>
            <w:r>
              <w:rPr>
                <w:rFonts w:cs="宋体"/>
                <w:sz w:val="18"/>
                <w:szCs w:val="18"/>
              </w:rPr>
              <w:t>报告完成的公元纪年日期和时间的完整描述</w:t>
            </w:r>
          </w:p>
        </w:tc>
        <w:tc>
          <w:tcPr>
            <w:tcW w:w="533" w:type="pct"/>
            <w:tcBorders>
              <w:top w:val="single" w:color="000000" w:sz="6" w:space="0"/>
              <w:left w:val="nil"/>
              <w:bottom w:val="single" w:color="000000" w:sz="6" w:space="0"/>
              <w:right w:val="single" w:color="000000" w:sz="6" w:space="0"/>
            </w:tcBorders>
            <w:noWrap/>
            <w:vAlign w:val="center"/>
          </w:tcPr>
          <w:p w14:paraId="799F7C60">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475608A8">
            <w:pPr>
              <w:jc w:val="center"/>
              <w:rPr>
                <w:rFonts w:hint="default"/>
                <w:sz w:val="18"/>
                <w:szCs w:val="18"/>
              </w:rPr>
            </w:pPr>
            <w:r>
              <w:rPr>
                <w:rFonts w:cs="宋体"/>
                <w:sz w:val="18"/>
                <w:szCs w:val="18"/>
              </w:rPr>
              <w:t>datetime</w:t>
            </w:r>
          </w:p>
        </w:tc>
        <w:tc>
          <w:tcPr>
            <w:tcW w:w="470" w:type="pct"/>
            <w:tcBorders>
              <w:top w:val="single" w:color="000000" w:sz="6" w:space="0"/>
              <w:left w:val="nil"/>
              <w:bottom w:val="single" w:color="000000" w:sz="6" w:space="0"/>
              <w:right w:val="single" w:color="000000" w:sz="6" w:space="0"/>
            </w:tcBorders>
            <w:noWrap/>
            <w:vAlign w:val="center"/>
          </w:tcPr>
          <w:p w14:paraId="4BFF964F">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72A45D91">
            <w:pPr>
              <w:rPr>
                <w:rFonts w:hint="default"/>
                <w:sz w:val="18"/>
                <w:szCs w:val="18"/>
              </w:rPr>
            </w:pPr>
          </w:p>
        </w:tc>
      </w:tr>
      <w:tr w14:paraId="715F989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3A3B679">
            <w:pPr>
              <w:rPr>
                <w:rFonts w:hint="default"/>
                <w:sz w:val="18"/>
                <w:szCs w:val="18"/>
              </w:rPr>
            </w:pPr>
            <w:r>
              <w:rPr>
                <w:rFonts w:cs="宋体"/>
                <w:sz w:val="18"/>
                <w:szCs w:val="18"/>
              </w:rPr>
              <w:t>BGYSID</w:t>
            </w:r>
          </w:p>
        </w:tc>
        <w:tc>
          <w:tcPr>
            <w:tcW w:w="714" w:type="pct"/>
            <w:tcBorders>
              <w:top w:val="single" w:color="000000" w:sz="6" w:space="0"/>
              <w:left w:val="nil"/>
              <w:bottom w:val="single" w:color="000000" w:sz="6" w:space="0"/>
              <w:right w:val="single" w:color="000000" w:sz="6" w:space="0"/>
            </w:tcBorders>
            <w:noWrap/>
            <w:vAlign w:val="center"/>
          </w:tcPr>
          <w:p w14:paraId="65A7C115">
            <w:pPr>
              <w:rPr>
                <w:rFonts w:hint="default"/>
                <w:sz w:val="18"/>
                <w:szCs w:val="18"/>
              </w:rPr>
            </w:pPr>
            <w:r>
              <w:rPr>
                <w:rFonts w:cs="宋体"/>
                <w:sz w:val="18"/>
                <w:szCs w:val="18"/>
              </w:rPr>
              <w:t>报告医师ID</w:t>
            </w:r>
          </w:p>
        </w:tc>
        <w:tc>
          <w:tcPr>
            <w:tcW w:w="1333" w:type="pct"/>
            <w:tcBorders>
              <w:top w:val="single" w:color="000000" w:sz="6" w:space="0"/>
              <w:left w:val="nil"/>
              <w:bottom w:val="single" w:color="000000" w:sz="6" w:space="0"/>
              <w:right w:val="single" w:color="000000" w:sz="6" w:space="0"/>
            </w:tcBorders>
            <w:noWrap/>
            <w:vAlign w:val="center"/>
          </w:tcPr>
          <w:p w14:paraId="1533D622">
            <w:pPr>
              <w:rPr>
                <w:rFonts w:hint="default"/>
                <w:sz w:val="18"/>
                <w:szCs w:val="18"/>
              </w:rPr>
            </w:pPr>
            <w:r>
              <w:rPr>
                <w:rFonts w:cs="宋体"/>
                <w:sz w:val="18"/>
                <w:szCs w:val="18"/>
              </w:rPr>
              <w:t>报告医师在本院内的顺序编号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450FEECE">
            <w:pPr>
              <w:jc w:val="center"/>
              <w:rPr>
                <w:rFonts w:hint="eastAsia" w:eastAsia="宋体"/>
                <w:sz w:val="18"/>
                <w:szCs w:val="18"/>
                <w:lang w:eastAsia="zh-CN"/>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E264EFF">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03415236">
            <w:pPr>
              <w:rPr>
                <w:rFonts w:hint="default"/>
                <w:sz w:val="18"/>
                <w:szCs w:val="18"/>
              </w:rPr>
            </w:pPr>
            <w:r>
              <w:rPr>
                <w:rFonts w:cs="宋体"/>
                <w:sz w:val="18"/>
                <w:szCs w:val="18"/>
              </w:rPr>
              <w:t>18</w:t>
            </w:r>
          </w:p>
        </w:tc>
        <w:tc>
          <w:tcPr>
            <w:tcW w:w="714" w:type="pct"/>
            <w:tcBorders>
              <w:top w:val="single" w:color="000000" w:sz="6" w:space="0"/>
              <w:left w:val="nil"/>
              <w:bottom w:val="single" w:color="000000" w:sz="6" w:space="0"/>
              <w:right w:val="single" w:color="000000" w:sz="6" w:space="0"/>
            </w:tcBorders>
            <w:noWrap/>
            <w:vAlign w:val="center"/>
          </w:tcPr>
          <w:p w14:paraId="1884A8AC">
            <w:pPr>
              <w:rPr>
                <w:rFonts w:hint="default"/>
                <w:sz w:val="18"/>
                <w:szCs w:val="18"/>
              </w:rPr>
            </w:pPr>
          </w:p>
        </w:tc>
      </w:tr>
      <w:tr w14:paraId="195C34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457165B">
            <w:pPr>
              <w:rPr>
                <w:rFonts w:hint="default"/>
                <w:sz w:val="18"/>
                <w:szCs w:val="18"/>
              </w:rPr>
            </w:pPr>
            <w:r>
              <w:rPr>
                <w:rFonts w:cs="宋体"/>
                <w:sz w:val="18"/>
                <w:szCs w:val="18"/>
              </w:rPr>
              <w:t>BGYSXM</w:t>
            </w:r>
          </w:p>
        </w:tc>
        <w:tc>
          <w:tcPr>
            <w:tcW w:w="714" w:type="pct"/>
            <w:tcBorders>
              <w:top w:val="single" w:color="000000" w:sz="6" w:space="0"/>
              <w:left w:val="nil"/>
              <w:bottom w:val="single" w:color="000000" w:sz="6" w:space="0"/>
              <w:right w:val="single" w:color="000000" w:sz="6" w:space="0"/>
            </w:tcBorders>
            <w:noWrap/>
            <w:vAlign w:val="center"/>
          </w:tcPr>
          <w:p w14:paraId="55C82C81">
            <w:pPr>
              <w:rPr>
                <w:rFonts w:hint="default"/>
                <w:sz w:val="18"/>
                <w:szCs w:val="18"/>
              </w:rPr>
            </w:pPr>
            <w:r>
              <w:rPr>
                <w:rFonts w:cs="宋体"/>
                <w:sz w:val="18"/>
                <w:szCs w:val="18"/>
              </w:rPr>
              <w:t>报告医生姓名</w:t>
            </w:r>
          </w:p>
        </w:tc>
        <w:tc>
          <w:tcPr>
            <w:tcW w:w="1333" w:type="pct"/>
            <w:tcBorders>
              <w:top w:val="single" w:color="000000" w:sz="6" w:space="0"/>
              <w:left w:val="nil"/>
              <w:bottom w:val="single" w:color="000000" w:sz="6" w:space="0"/>
              <w:right w:val="single" w:color="000000" w:sz="6" w:space="0"/>
            </w:tcBorders>
            <w:noWrap/>
            <w:vAlign w:val="center"/>
          </w:tcPr>
          <w:p w14:paraId="022ED0F2">
            <w:pPr>
              <w:rPr>
                <w:rFonts w:hint="default"/>
                <w:sz w:val="18"/>
                <w:szCs w:val="18"/>
              </w:rPr>
            </w:pPr>
            <w:r>
              <w:rPr>
                <w:rFonts w:cs="宋体"/>
                <w:sz w:val="18"/>
                <w:szCs w:val="18"/>
              </w:rPr>
              <w:t>做出报告的医师在公安户籍管理部门正式登记注册的姓氏和名称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64F3B770">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7A25CB53">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6528A966">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7653C232">
            <w:pPr>
              <w:rPr>
                <w:rFonts w:hint="default"/>
                <w:sz w:val="18"/>
                <w:szCs w:val="18"/>
              </w:rPr>
            </w:pPr>
          </w:p>
        </w:tc>
      </w:tr>
      <w:tr w14:paraId="24383D1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A52B94C">
            <w:pPr>
              <w:rPr>
                <w:rFonts w:hint="default"/>
                <w:sz w:val="18"/>
                <w:szCs w:val="18"/>
              </w:rPr>
            </w:pPr>
            <w:r>
              <w:rPr>
                <w:sz w:val="18"/>
                <w:szCs w:val="18"/>
              </w:rPr>
              <w:t>BGSJ</w:t>
            </w:r>
          </w:p>
        </w:tc>
        <w:tc>
          <w:tcPr>
            <w:tcW w:w="714" w:type="pct"/>
            <w:tcBorders>
              <w:top w:val="single" w:color="000000" w:sz="6" w:space="0"/>
              <w:left w:val="nil"/>
              <w:bottom w:val="single" w:color="000000" w:sz="6" w:space="0"/>
              <w:right w:val="single" w:color="000000" w:sz="6" w:space="0"/>
            </w:tcBorders>
            <w:noWrap/>
            <w:vAlign w:val="center"/>
          </w:tcPr>
          <w:p w14:paraId="6C7CC148">
            <w:pPr>
              <w:rPr>
                <w:rFonts w:hint="default"/>
                <w:sz w:val="18"/>
                <w:szCs w:val="18"/>
              </w:rPr>
            </w:pPr>
            <w:r>
              <w:rPr>
                <w:rFonts w:cs="宋体"/>
                <w:sz w:val="18"/>
                <w:szCs w:val="18"/>
              </w:rPr>
              <w:t>报告日期</w:t>
            </w:r>
          </w:p>
        </w:tc>
        <w:tc>
          <w:tcPr>
            <w:tcW w:w="1333" w:type="pct"/>
            <w:tcBorders>
              <w:top w:val="single" w:color="000000" w:sz="6" w:space="0"/>
              <w:left w:val="nil"/>
              <w:bottom w:val="single" w:color="000000" w:sz="6" w:space="0"/>
              <w:right w:val="single" w:color="000000" w:sz="6" w:space="0"/>
            </w:tcBorders>
            <w:noWrap/>
            <w:vAlign w:val="center"/>
          </w:tcPr>
          <w:p w14:paraId="062E096A">
            <w:pPr>
              <w:rPr>
                <w:rFonts w:hint="default"/>
                <w:sz w:val="18"/>
                <w:szCs w:val="18"/>
              </w:rPr>
            </w:pPr>
            <w:r>
              <w:rPr>
                <w:rFonts w:cs="宋体"/>
                <w:sz w:val="18"/>
                <w:szCs w:val="18"/>
              </w:rPr>
              <w:t>检验报告当日的公元纪年日期的完整描述</w:t>
            </w:r>
          </w:p>
        </w:tc>
        <w:tc>
          <w:tcPr>
            <w:tcW w:w="533" w:type="pct"/>
            <w:tcBorders>
              <w:top w:val="single" w:color="000000" w:sz="6" w:space="0"/>
              <w:left w:val="nil"/>
              <w:bottom w:val="single" w:color="000000" w:sz="6" w:space="0"/>
              <w:right w:val="single" w:color="000000" w:sz="6" w:space="0"/>
            </w:tcBorders>
            <w:noWrap/>
            <w:vAlign w:val="center"/>
          </w:tcPr>
          <w:p w14:paraId="42AE8AFC">
            <w:pPr>
              <w:jc w:val="center"/>
              <w:rPr>
                <w:rFonts w:hint="eastAsia" w:eastAsia="宋体"/>
                <w:sz w:val="18"/>
                <w:szCs w:val="18"/>
                <w:lang w:eastAsia="zh-CN"/>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30F768AE">
            <w:pPr>
              <w:jc w:val="center"/>
              <w:rPr>
                <w:rFonts w:hint="default"/>
                <w:sz w:val="18"/>
                <w:szCs w:val="18"/>
              </w:rPr>
            </w:pPr>
            <w:r>
              <w:rPr>
                <w:rFonts w:cs="宋体"/>
                <w:sz w:val="18"/>
                <w:szCs w:val="18"/>
              </w:rPr>
              <w:t>datetime</w:t>
            </w:r>
          </w:p>
        </w:tc>
        <w:tc>
          <w:tcPr>
            <w:tcW w:w="470" w:type="pct"/>
            <w:tcBorders>
              <w:top w:val="single" w:color="000000" w:sz="6" w:space="0"/>
              <w:left w:val="nil"/>
              <w:bottom w:val="single" w:color="000000" w:sz="6" w:space="0"/>
              <w:right w:val="single" w:color="000000" w:sz="6" w:space="0"/>
            </w:tcBorders>
            <w:noWrap/>
            <w:vAlign w:val="center"/>
          </w:tcPr>
          <w:p w14:paraId="594A5489">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5D3068F9">
            <w:pPr>
              <w:rPr>
                <w:rFonts w:hint="default"/>
                <w:sz w:val="18"/>
                <w:szCs w:val="18"/>
              </w:rPr>
            </w:pPr>
          </w:p>
        </w:tc>
      </w:tr>
      <w:tr w14:paraId="71D2A5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1274709">
            <w:pPr>
              <w:rPr>
                <w:rFonts w:hint="default"/>
                <w:sz w:val="18"/>
                <w:szCs w:val="18"/>
              </w:rPr>
            </w:pPr>
            <w:r>
              <w:rPr>
                <w:rFonts w:cs="宋体"/>
                <w:sz w:val="18"/>
                <w:szCs w:val="18"/>
              </w:rPr>
              <w:t>SHYSID</w:t>
            </w:r>
          </w:p>
        </w:tc>
        <w:tc>
          <w:tcPr>
            <w:tcW w:w="714" w:type="pct"/>
            <w:tcBorders>
              <w:top w:val="single" w:color="000000" w:sz="6" w:space="0"/>
              <w:left w:val="nil"/>
              <w:bottom w:val="single" w:color="000000" w:sz="6" w:space="0"/>
              <w:right w:val="single" w:color="000000" w:sz="6" w:space="0"/>
            </w:tcBorders>
            <w:noWrap/>
            <w:vAlign w:val="center"/>
          </w:tcPr>
          <w:p w14:paraId="70C95FC7">
            <w:pPr>
              <w:rPr>
                <w:rFonts w:hint="default"/>
                <w:sz w:val="18"/>
                <w:szCs w:val="18"/>
              </w:rPr>
            </w:pPr>
            <w:r>
              <w:rPr>
                <w:rFonts w:cs="宋体"/>
                <w:sz w:val="18"/>
                <w:szCs w:val="18"/>
              </w:rPr>
              <w:t>审核医生ID</w:t>
            </w:r>
          </w:p>
        </w:tc>
        <w:tc>
          <w:tcPr>
            <w:tcW w:w="1333" w:type="pct"/>
            <w:tcBorders>
              <w:top w:val="single" w:color="000000" w:sz="6" w:space="0"/>
              <w:left w:val="nil"/>
              <w:bottom w:val="single" w:color="000000" w:sz="6" w:space="0"/>
              <w:right w:val="single" w:color="000000" w:sz="6" w:space="0"/>
            </w:tcBorders>
            <w:noWrap/>
            <w:vAlign w:val="center"/>
          </w:tcPr>
          <w:p w14:paraId="6941EB0C">
            <w:pPr>
              <w:rPr>
                <w:rFonts w:hint="default"/>
                <w:sz w:val="18"/>
                <w:szCs w:val="18"/>
              </w:rPr>
            </w:pPr>
            <w:r>
              <w:rPr>
                <w:rFonts w:cs="宋体"/>
                <w:sz w:val="18"/>
                <w:szCs w:val="18"/>
              </w:rPr>
              <w:t>审核医生在本院内的顺序编号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5CDB7763">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269E57DA">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D2AAFF5">
            <w:pPr>
              <w:rPr>
                <w:rFonts w:hint="default"/>
                <w:sz w:val="18"/>
                <w:szCs w:val="18"/>
              </w:rPr>
            </w:pPr>
            <w:r>
              <w:rPr>
                <w:rFonts w:cs="宋体"/>
                <w:sz w:val="18"/>
                <w:szCs w:val="18"/>
              </w:rPr>
              <w:t>18</w:t>
            </w:r>
          </w:p>
        </w:tc>
        <w:tc>
          <w:tcPr>
            <w:tcW w:w="714" w:type="pct"/>
            <w:tcBorders>
              <w:top w:val="single" w:color="000000" w:sz="6" w:space="0"/>
              <w:left w:val="nil"/>
              <w:bottom w:val="single" w:color="000000" w:sz="6" w:space="0"/>
              <w:right w:val="single" w:color="000000" w:sz="6" w:space="0"/>
            </w:tcBorders>
            <w:noWrap/>
            <w:vAlign w:val="center"/>
          </w:tcPr>
          <w:p w14:paraId="6DD835C9">
            <w:pPr>
              <w:rPr>
                <w:rFonts w:hint="default"/>
                <w:sz w:val="18"/>
                <w:szCs w:val="18"/>
              </w:rPr>
            </w:pPr>
          </w:p>
        </w:tc>
      </w:tr>
      <w:tr w14:paraId="308356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D421501">
            <w:pPr>
              <w:rPr>
                <w:rFonts w:hint="default"/>
                <w:sz w:val="18"/>
                <w:szCs w:val="18"/>
              </w:rPr>
            </w:pPr>
            <w:r>
              <w:rPr>
                <w:rFonts w:cs="宋体"/>
                <w:sz w:val="18"/>
                <w:szCs w:val="18"/>
              </w:rPr>
              <w:t>SHYSXM</w:t>
            </w:r>
          </w:p>
        </w:tc>
        <w:tc>
          <w:tcPr>
            <w:tcW w:w="714" w:type="pct"/>
            <w:tcBorders>
              <w:top w:val="single" w:color="000000" w:sz="6" w:space="0"/>
              <w:left w:val="nil"/>
              <w:bottom w:val="single" w:color="000000" w:sz="6" w:space="0"/>
              <w:right w:val="single" w:color="000000" w:sz="6" w:space="0"/>
            </w:tcBorders>
            <w:noWrap/>
            <w:vAlign w:val="center"/>
          </w:tcPr>
          <w:p w14:paraId="1AA7E4B8">
            <w:pPr>
              <w:rPr>
                <w:rFonts w:hint="default"/>
                <w:sz w:val="18"/>
                <w:szCs w:val="18"/>
              </w:rPr>
            </w:pPr>
            <w:r>
              <w:rPr>
                <w:rFonts w:cs="宋体"/>
                <w:sz w:val="18"/>
                <w:szCs w:val="18"/>
              </w:rPr>
              <w:t>审核医师姓名</w:t>
            </w:r>
          </w:p>
        </w:tc>
        <w:tc>
          <w:tcPr>
            <w:tcW w:w="1333" w:type="pct"/>
            <w:tcBorders>
              <w:top w:val="single" w:color="000000" w:sz="6" w:space="0"/>
              <w:left w:val="nil"/>
              <w:bottom w:val="single" w:color="000000" w:sz="6" w:space="0"/>
              <w:right w:val="single" w:color="000000" w:sz="6" w:space="0"/>
            </w:tcBorders>
            <w:noWrap/>
            <w:vAlign w:val="center"/>
          </w:tcPr>
          <w:p w14:paraId="2C5AC2E1">
            <w:pPr>
              <w:rPr>
                <w:rFonts w:hint="default"/>
                <w:sz w:val="18"/>
                <w:szCs w:val="18"/>
              </w:rPr>
            </w:pPr>
            <w:r>
              <w:rPr>
                <w:rFonts w:cs="宋体"/>
                <w:sz w:val="18"/>
                <w:szCs w:val="18"/>
              </w:rPr>
              <w:t>审核医师签署的在公安户籍管理部门正式登记注册的姓氏和名称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67A9C08F">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noWrap/>
            <w:vAlign w:val="center"/>
          </w:tcPr>
          <w:p w14:paraId="1174E27B">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noWrap/>
            <w:vAlign w:val="center"/>
          </w:tcPr>
          <w:p w14:paraId="7A5C238E">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093271D">
            <w:pPr>
              <w:rPr>
                <w:rFonts w:hint="default"/>
                <w:sz w:val="18"/>
                <w:szCs w:val="18"/>
              </w:rPr>
            </w:pPr>
          </w:p>
        </w:tc>
      </w:tr>
      <w:tr w14:paraId="6DCD75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0430B9D">
            <w:pPr>
              <w:rPr>
                <w:rFonts w:hint="default"/>
                <w:sz w:val="18"/>
                <w:szCs w:val="18"/>
              </w:rPr>
            </w:pPr>
            <w:r>
              <w:rPr>
                <w:rFonts w:cs="宋体"/>
                <w:sz w:val="18"/>
                <w:szCs w:val="18"/>
              </w:rPr>
              <w:t>SHSJ</w:t>
            </w:r>
          </w:p>
        </w:tc>
        <w:tc>
          <w:tcPr>
            <w:tcW w:w="714" w:type="pct"/>
            <w:tcBorders>
              <w:top w:val="single" w:color="000000" w:sz="6" w:space="0"/>
              <w:left w:val="nil"/>
              <w:bottom w:val="single" w:color="000000" w:sz="6" w:space="0"/>
              <w:right w:val="single" w:color="000000" w:sz="6" w:space="0"/>
            </w:tcBorders>
            <w:noWrap/>
            <w:vAlign w:val="center"/>
          </w:tcPr>
          <w:p w14:paraId="3B7733C0">
            <w:pPr>
              <w:rPr>
                <w:rFonts w:hint="default"/>
                <w:sz w:val="18"/>
                <w:szCs w:val="18"/>
              </w:rPr>
            </w:pPr>
            <w:r>
              <w:rPr>
                <w:rFonts w:cs="宋体"/>
                <w:sz w:val="18"/>
                <w:szCs w:val="18"/>
              </w:rPr>
              <w:t>审核时间</w:t>
            </w:r>
          </w:p>
        </w:tc>
        <w:tc>
          <w:tcPr>
            <w:tcW w:w="1333" w:type="pct"/>
            <w:tcBorders>
              <w:top w:val="single" w:color="000000" w:sz="6" w:space="0"/>
              <w:left w:val="nil"/>
              <w:bottom w:val="single" w:color="000000" w:sz="6" w:space="0"/>
              <w:right w:val="single" w:color="000000" w:sz="6" w:space="0"/>
            </w:tcBorders>
            <w:noWrap/>
            <w:vAlign w:val="center"/>
          </w:tcPr>
          <w:p w14:paraId="4F2DC88E">
            <w:pPr>
              <w:rPr>
                <w:rFonts w:hint="default"/>
                <w:sz w:val="18"/>
                <w:szCs w:val="18"/>
              </w:rPr>
            </w:pPr>
            <w:r>
              <w:rPr>
                <w:rFonts w:cs="宋体"/>
                <w:sz w:val="18"/>
                <w:szCs w:val="18"/>
              </w:rPr>
              <w:t>报告审核的公元纪年日期和时间的完整描述</w:t>
            </w:r>
          </w:p>
        </w:tc>
        <w:tc>
          <w:tcPr>
            <w:tcW w:w="533" w:type="pct"/>
            <w:tcBorders>
              <w:top w:val="single" w:color="000000" w:sz="6" w:space="0"/>
              <w:left w:val="nil"/>
              <w:bottom w:val="single" w:color="000000" w:sz="6" w:space="0"/>
              <w:right w:val="single" w:color="000000" w:sz="6" w:space="0"/>
            </w:tcBorders>
            <w:noWrap/>
            <w:vAlign w:val="center"/>
          </w:tcPr>
          <w:p w14:paraId="170661FC">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04698FAE">
            <w:pPr>
              <w:jc w:val="center"/>
              <w:rPr>
                <w:rFonts w:hint="default"/>
                <w:sz w:val="18"/>
                <w:szCs w:val="18"/>
              </w:rPr>
            </w:pPr>
            <w:r>
              <w:rPr>
                <w:rFonts w:cs="宋体"/>
                <w:sz w:val="18"/>
                <w:szCs w:val="18"/>
              </w:rPr>
              <w:t>datetime</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0D03B64E">
            <w:pPr>
              <w:rPr>
                <w:rFonts w:hint="default"/>
                <w:sz w:val="18"/>
                <w:szCs w:val="18"/>
              </w:rPr>
            </w:pPr>
            <w:r>
              <w:rPr>
                <w:rFonts w:cs="宋体"/>
                <w:sz w:val="18"/>
                <w:szCs w:val="18"/>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F0A7AE5">
            <w:pPr>
              <w:rPr>
                <w:rFonts w:hint="default"/>
                <w:sz w:val="18"/>
                <w:szCs w:val="18"/>
              </w:rPr>
            </w:pPr>
          </w:p>
        </w:tc>
      </w:tr>
      <w:tr w14:paraId="55D7A88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B5B4377">
            <w:pPr>
              <w:rPr>
                <w:rFonts w:hint="default"/>
                <w:sz w:val="18"/>
                <w:szCs w:val="18"/>
              </w:rPr>
            </w:pPr>
            <w:r>
              <w:rPr>
                <w:sz w:val="18"/>
                <w:szCs w:val="18"/>
              </w:rPr>
              <w:t>YYX</w:t>
            </w:r>
          </w:p>
        </w:tc>
        <w:tc>
          <w:tcPr>
            <w:tcW w:w="714" w:type="pct"/>
            <w:tcBorders>
              <w:top w:val="single" w:color="000000" w:sz="6" w:space="0"/>
              <w:left w:val="nil"/>
              <w:bottom w:val="single" w:color="000000" w:sz="6" w:space="0"/>
              <w:right w:val="single" w:color="000000" w:sz="6" w:space="0"/>
            </w:tcBorders>
            <w:noWrap/>
            <w:vAlign w:val="center"/>
          </w:tcPr>
          <w:p w14:paraId="494999D3">
            <w:pPr>
              <w:rPr>
                <w:rFonts w:hint="default"/>
                <w:sz w:val="18"/>
                <w:szCs w:val="18"/>
              </w:rPr>
            </w:pPr>
            <w:r>
              <w:rPr>
                <w:rFonts w:cs="宋体"/>
                <w:sz w:val="18"/>
                <w:szCs w:val="18"/>
              </w:rPr>
              <w:t>阴阳性</w:t>
            </w:r>
          </w:p>
        </w:tc>
        <w:tc>
          <w:tcPr>
            <w:tcW w:w="1333" w:type="pct"/>
            <w:tcBorders>
              <w:top w:val="single" w:color="000000" w:sz="6" w:space="0"/>
              <w:left w:val="nil"/>
              <w:bottom w:val="single" w:color="000000" w:sz="6" w:space="0"/>
              <w:right w:val="single" w:color="000000" w:sz="6" w:space="0"/>
            </w:tcBorders>
            <w:noWrap/>
            <w:vAlign w:val="center"/>
          </w:tcPr>
          <w:p w14:paraId="0F0AA132">
            <w:pPr>
              <w:rPr>
                <w:rFonts w:hint="default"/>
                <w:sz w:val="18"/>
                <w:szCs w:val="18"/>
              </w:rPr>
            </w:pPr>
            <w:r>
              <w:rPr>
                <w:sz w:val="18"/>
                <w:szCs w:val="18"/>
              </w:rPr>
              <w:t>检查结果在特定编码体系中的代码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7F8D744C">
            <w:pPr>
              <w:jc w:val="center"/>
              <w:rPr>
                <w:rFonts w:hint="default"/>
                <w:sz w:val="18"/>
                <w:szCs w:val="18"/>
              </w:rPr>
            </w:pPr>
            <w:r>
              <w:rPr>
                <w:rFonts w:hint="default"/>
                <w:sz w:val="18"/>
                <w:szCs w:val="18"/>
              </w:rPr>
              <w:t>是</w:t>
            </w:r>
          </w:p>
        </w:tc>
        <w:tc>
          <w:tcPr>
            <w:tcW w:w="521" w:type="pct"/>
            <w:tcBorders>
              <w:top w:val="single" w:color="000000" w:sz="6" w:space="0"/>
              <w:left w:val="nil"/>
              <w:bottom w:val="single" w:color="000000" w:sz="6" w:space="0"/>
              <w:right w:val="single" w:color="000000" w:sz="6" w:space="0"/>
            </w:tcBorders>
            <w:shd w:val="clear" w:color="auto" w:fill="auto"/>
            <w:noWrap/>
            <w:vAlign w:val="center"/>
          </w:tcPr>
          <w:p w14:paraId="7E7AE420">
            <w:pPr>
              <w:jc w:val="center"/>
              <w:rPr>
                <w:rFonts w:hint="default"/>
                <w:sz w:val="18"/>
                <w:szCs w:val="18"/>
              </w:rPr>
            </w:pPr>
            <w:r>
              <w:rPr>
                <w:rFonts w:cs="宋体"/>
                <w:sz w:val="18"/>
                <w:szCs w:val="18"/>
              </w:rPr>
              <w:t>varchar</w:t>
            </w:r>
          </w:p>
        </w:tc>
        <w:tc>
          <w:tcPr>
            <w:tcW w:w="470" w:type="pct"/>
            <w:tcBorders>
              <w:top w:val="single" w:color="000000" w:sz="6" w:space="0"/>
              <w:left w:val="nil"/>
              <w:bottom w:val="single" w:color="000000" w:sz="6" w:space="0"/>
              <w:right w:val="single" w:color="000000" w:sz="6" w:space="0"/>
            </w:tcBorders>
            <w:shd w:val="clear" w:color="auto" w:fill="auto"/>
            <w:noWrap/>
            <w:vAlign w:val="center"/>
          </w:tcPr>
          <w:p w14:paraId="01836198">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FEBABD4">
            <w:pPr>
              <w:rPr>
                <w:rFonts w:hint="default"/>
                <w:sz w:val="18"/>
                <w:szCs w:val="18"/>
              </w:rPr>
            </w:pPr>
            <w:r>
              <w:rPr>
                <w:rFonts w:hint="default"/>
                <w:sz w:val="18"/>
                <w:szCs w:val="18"/>
              </w:rPr>
              <w:t>HBCV04.30.011</w:t>
            </w:r>
          </w:p>
        </w:tc>
      </w:tr>
      <w:tr w14:paraId="7162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2" w:type="pct"/>
            <w:shd w:val="clear" w:color="auto" w:fill="FFFFFF"/>
            <w:tcMar>
              <w:top w:w="12" w:type="dxa"/>
              <w:left w:w="12" w:type="dxa"/>
              <w:right w:w="12" w:type="dxa"/>
            </w:tcMar>
            <w:vAlign w:val="center"/>
          </w:tcPr>
          <w:p w14:paraId="69E8E21D">
            <w:pPr>
              <w:textAlignment w:val="center"/>
              <w:rPr>
                <w:rFonts w:hint="default" w:cs="宋体"/>
                <w:sz w:val="18"/>
                <w:szCs w:val="18"/>
              </w:rPr>
            </w:pPr>
            <w:r>
              <w:rPr>
                <w:rFonts w:cs="宋体"/>
                <w:sz w:val="18"/>
                <w:szCs w:val="18"/>
                <w:lang w:bidi="ar"/>
              </w:rPr>
              <w:t>CITY_P</w:t>
            </w:r>
          </w:p>
        </w:tc>
        <w:tc>
          <w:tcPr>
            <w:tcW w:w="714" w:type="pct"/>
            <w:shd w:val="clear" w:color="auto" w:fill="FFFFFF"/>
            <w:tcMar>
              <w:top w:w="12" w:type="dxa"/>
              <w:left w:w="12" w:type="dxa"/>
              <w:right w:w="12" w:type="dxa"/>
            </w:tcMar>
            <w:vAlign w:val="center"/>
          </w:tcPr>
          <w:p w14:paraId="7604D2CF">
            <w:pPr>
              <w:textAlignment w:val="center"/>
              <w:rPr>
                <w:rFonts w:hint="default" w:cs="宋体"/>
                <w:sz w:val="18"/>
                <w:szCs w:val="18"/>
              </w:rPr>
            </w:pPr>
            <w:r>
              <w:rPr>
                <w:rFonts w:cs="宋体"/>
                <w:sz w:val="18"/>
                <w:szCs w:val="18"/>
                <w:lang w:bidi="ar"/>
              </w:rPr>
              <w:t>市州</w:t>
            </w:r>
          </w:p>
        </w:tc>
        <w:tc>
          <w:tcPr>
            <w:tcW w:w="1333" w:type="pct"/>
            <w:shd w:val="clear" w:color="auto" w:fill="FFFFFF"/>
            <w:tcMar>
              <w:top w:w="12" w:type="dxa"/>
              <w:left w:w="12" w:type="dxa"/>
              <w:right w:w="12" w:type="dxa"/>
            </w:tcMar>
            <w:vAlign w:val="center"/>
          </w:tcPr>
          <w:p w14:paraId="6D9D31B8">
            <w:pPr>
              <w:textAlignment w:val="center"/>
              <w:rPr>
                <w:rFonts w:hint="default" w:cs="宋体"/>
                <w:sz w:val="18"/>
                <w:szCs w:val="18"/>
              </w:rPr>
            </w:pPr>
            <w:r>
              <w:rPr>
                <w:rFonts w:cs="宋体"/>
                <w:sz w:val="18"/>
                <w:szCs w:val="18"/>
                <w:lang w:bidi="ar"/>
              </w:rPr>
              <w:t>市州（4位编码）</w:t>
            </w:r>
          </w:p>
        </w:tc>
        <w:tc>
          <w:tcPr>
            <w:tcW w:w="533" w:type="pct"/>
            <w:shd w:val="clear" w:color="auto" w:fill="FFFFFF"/>
            <w:tcMar>
              <w:top w:w="12" w:type="dxa"/>
              <w:left w:w="12" w:type="dxa"/>
              <w:right w:w="12" w:type="dxa"/>
            </w:tcMar>
          </w:tcPr>
          <w:p w14:paraId="5372B805">
            <w:pPr>
              <w:jc w:val="center"/>
              <w:textAlignment w:val="top"/>
              <w:rPr>
                <w:rFonts w:hint="default" w:cs="宋体"/>
                <w:sz w:val="18"/>
                <w:szCs w:val="18"/>
              </w:rPr>
            </w:pPr>
            <w:r>
              <w:rPr>
                <w:rFonts w:cs="宋体"/>
                <w:sz w:val="18"/>
                <w:szCs w:val="18"/>
              </w:rPr>
              <w:t>是</w:t>
            </w:r>
          </w:p>
        </w:tc>
        <w:tc>
          <w:tcPr>
            <w:tcW w:w="521" w:type="pct"/>
            <w:shd w:val="clear" w:color="auto" w:fill="auto"/>
            <w:tcMar>
              <w:top w:w="12" w:type="dxa"/>
              <w:left w:w="12" w:type="dxa"/>
              <w:right w:w="12" w:type="dxa"/>
            </w:tcMar>
          </w:tcPr>
          <w:p w14:paraId="0790429A">
            <w:pPr>
              <w:jc w:val="center"/>
              <w:textAlignment w:val="top"/>
              <w:rPr>
                <w:rFonts w:hint="default" w:cs="宋体"/>
                <w:sz w:val="18"/>
                <w:szCs w:val="18"/>
              </w:rPr>
            </w:pPr>
            <w:r>
              <w:rPr>
                <w:rFonts w:cs="宋体"/>
                <w:sz w:val="18"/>
                <w:szCs w:val="18"/>
                <w:lang w:bidi="ar"/>
              </w:rPr>
              <w:t>varchar</w:t>
            </w:r>
          </w:p>
        </w:tc>
        <w:tc>
          <w:tcPr>
            <w:tcW w:w="470" w:type="pct"/>
            <w:shd w:val="clear" w:color="auto" w:fill="auto"/>
            <w:tcMar>
              <w:top w:w="12" w:type="dxa"/>
              <w:left w:w="12" w:type="dxa"/>
              <w:right w:w="12" w:type="dxa"/>
            </w:tcMar>
          </w:tcPr>
          <w:p w14:paraId="75147EF9">
            <w:pPr>
              <w:textAlignment w:val="top"/>
              <w:rPr>
                <w:rFonts w:hint="default" w:cs="宋体"/>
                <w:sz w:val="18"/>
                <w:szCs w:val="18"/>
              </w:rPr>
            </w:pPr>
            <w:r>
              <w:rPr>
                <w:rFonts w:cs="宋体"/>
                <w:sz w:val="18"/>
                <w:szCs w:val="18"/>
                <w:lang w:bidi="ar"/>
              </w:rPr>
              <w:t>256</w:t>
            </w:r>
          </w:p>
        </w:tc>
        <w:tc>
          <w:tcPr>
            <w:tcW w:w="714" w:type="pct"/>
            <w:shd w:val="clear" w:color="auto" w:fill="auto"/>
            <w:tcMar>
              <w:top w:w="12" w:type="dxa"/>
              <w:left w:w="12" w:type="dxa"/>
              <w:right w:w="12" w:type="dxa"/>
            </w:tcMar>
            <w:vAlign w:val="center"/>
          </w:tcPr>
          <w:p w14:paraId="3E6AD053">
            <w:pPr>
              <w:rPr>
                <w:rFonts w:hint="eastAsia" w:eastAsia="宋体" w:cs="宋体"/>
                <w:sz w:val="18"/>
                <w:szCs w:val="18"/>
                <w:lang w:eastAsia="zh-CN"/>
              </w:rPr>
            </w:pPr>
            <w:r>
              <w:rPr>
                <w:rFonts w:hint="eastAsia" w:cs="宋体"/>
                <w:sz w:val="18"/>
                <w:szCs w:val="18"/>
                <w:lang w:eastAsia="zh-CN"/>
              </w:rPr>
              <w:t>GB/T 2260-2017</w:t>
            </w:r>
          </w:p>
        </w:tc>
      </w:tr>
      <w:tr w14:paraId="45FC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2" w:type="pct"/>
            <w:shd w:val="clear" w:color="auto" w:fill="FFFFFF"/>
            <w:tcMar>
              <w:top w:w="12" w:type="dxa"/>
              <w:left w:w="12" w:type="dxa"/>
              <w:right w:w="12" w:type="dxa"/>
            </w:tcMar>
            <w:vAlign w:val="center"/>
          </w:tcPr>
          <w:p w14:paraId="2EEAF1AB">
            <w:pPr>
              <w:textAlignment w:val="center"/>
              <w:rPr>
                <w:rFonts w:hint="default" w:cs="宋体"/>
                <w:sz w:val="18"/>
                <w:szCs w:val="18"/>
              </w:rPr>
            </w:pPr>
            <w:r>
              <w:rPr>
                <w:rFonts w:cs="宋体"/>
                <w:sz w:val="18"/>
                <w:szCs w:val="18"/>
                <w:lang w:bidi="ar"/>
              </w:rPr>
              <w:t>COUNTRY_P</w:t>
            </w:r>
          </w:p>
        </w:tc>
        <w:tc>
          <w:tcPr>
            <w:tcW w:w="714" w:type="pct"/>
            <w:shd w:val="clear" w:color="auto" w:fill="FFFFFF"/>
            <w:tcMar>
              <w:top w:w="12" w:type="dxa"/>
              <w:left w:w="12" w:type="dxa"/>
              <w:right w:w="12" w:type="dxa"/>
            </w:tcMar>
            <w:vAlign w:val="center"/>
          </w:tcPr>
          <w:p w14:paraId="4CE5C94E">
            <w:pPr>
              <w:textAlignment w:val="center"/>
              <w:rPr>
                <w:rFonts w:hint="default" w:cs="宋体"/>
                <w:sz w:val="18"/>
                <w:szCs w:val="18"/>
              </w:rPr>
            </w:pPr>
            <w:r>
              <w:rPr>
                <w:rFonts w:cs="宋体"/>
                <w:sz w:val="18"/>
                <w:szCs w:val="18"/>
                <w:lang w:bidi="ar"/>
              </w:rPr>
              <w:t>区县</w:t>
            </w:r>
          </w:p>
        </w:tc>
        <w:tc>
          <w:tcPr>
            <w:tcW w:w="1333" w:type="pct"/>
            <w:shd w:val="clear" w:color="auto" w:fill="FFFFFF"/>
            <w:tcMar>
              <w:top w:w="12" w:type="dxa"/>
              <w:left w:w="12" w:type="dxa"/>
              <w:right w:w="12" w:type="dxa"/>
            </w:tcMar>
            <w:vAlign w:val="center"/>
          </w:tcPr>
          <w:p w14:paraId="2B6F15C5">
            <w:pPr>
              <w:textAlignment w:val="center"/>
              <w:rPr>
                <w:rFonts w:hint="default" w:cs="宋体"/>
                <w:sz w:val="18"/>
                <w:szCs w:val="18"/>
              </w:rPr>
            </w:pPr>
            <w:r>
              <w:rPr>
                <w:rFonts w:cs="宋体"/>
                <w:sz w:val="18"/>
                <w:szCs w:val="18"/>
                <w:lang w:bidi="ar"/>
              </w:rPr>
              <w:t>区县（6位编码）</w:t>
            </w:r>
          </w:p>
        </w:tc>
        <w:tc>
          <w:tcPr>
            <w:tcW w:w="533" w:type="pct"/>
            <w:shd w:val="clear" w:color="auto" w:fill="FFFFFF"/>
            <w:tcMar>
              <w:top w:w="12" w:type="dxa"/>
              <w:left w:w="12" w:type="dxa"/>
              <w:right w:w="12" w:type="dxa"/>
            </w:tcMar>
          </w:tcPr>
          <w:p w14:paraId="1E105537">
            <w:pPr>
              <w:jc w:val="center"/>
              <w:textAlignment w:val="top"/>
              <w:rPr>
                <w:rFonts w:hint="default" w:cs="宋体"/>
                <w:sz w:val="18"/>
                <w:szCs w:val="18"/>
              </w:rPr>
            </w:pPr>
            <w:r>
              <w:rPr>
                <w:rFonts w:cs="宋体"/>
                <w:sz w:val="18"/>
                <w:szCs w:val="18"/>
              </w:rPr>
              <w:t>是</w:t>
            </w:r>
          </w:p>
        </w:tc>
        <w:tc>
          <w:tcPr>
            <w:tcW w:w="521" w:type="pct"/>
            <w:shd w:val="clear" w:color="auto" w:fill="auto"/>
            <w:tcMar>
              <w:top w:w="12" w:type="dxa"/>
              <w:left w:w="12" w:type="dxa"/>
              <w:right w:w="12" w:type="dxa"/>
            </w:tcMar>
          </w:tcPr>
          <w:p w14:paraId="49EB9EFB">
            <w:pPr>
              <w:jc w:val="center"/>
              <w:textAlignment w:val="top"/>
              <w:rPr>
                <w:rFonts w:hint="default" w:cs="宋体"/>
                <w:sz w:val="18"/>
                <w:szCs w:val="18"/>
              </w:rPr>
            </w:pPr>
            <w:r>
              <w:rPr>
                <w:rFonts w:cs="宋体"/>
                <w:sz w:val="18"/>
                <w:szCs w:val="18"/>
                <w:lang w:bidi="ar"/>
              </w:rPr>
              <w:t>varchar</w:t>
            </w:r>
          </w:p>
        </w:tc>
        <w:tc>
          <w:tcPr>
            <w:tcW w:w="470" w:type="pct"/>
            <w:shd w:val="clear" w:color="auto" w:fill="auto"/>
            <w:tcMar>
              <w:top w:w="12" w:type="dxa"/>
              <w:left w:w="12" w:type="dxa"/>
              <w:right w:w="12" w:type="dxa"/>
            </w:tcMar>
          </w:tcPr>
          <w:p w14:paraId="0748F3A7">
            <w:pPr>
              <w:textAlignment w:val="top"/>
              <w:rPr>
                <w:rFonts w:hint="default" w:cs="宋体"/>
                <w:sz w:val="18"/>
                <w:szCs w:val="18"/>
              </w:rPr>
            </w:pPr>
            <w:r>
              <w:rPr>
                <w:rFonts w:cs="宋体"/>
                <w:sz w:val="18"/>
                <w:szCs w:val="18"/>
                <w:lang w:bidi="ar"/>
              </w:rPr>
              <w:t>256</w:t>
            </w:r>
          </w:p>
        </w:tc>
        <w:tc>
          <w:tcPr>
            <w:tcW w:w="714" w:type="pct"/>
            <w:shd w:val="clear" w:color="auto" w:fill="auto"/>
            <w:tcMar>
              <w:top w:w="12" w:type="dxa"/>
              <w:left w:w="12" w:type="dxa"/>
              <w:right w:w="12" w:type="dxa"/>
            </w:tcMar>
            <w:vAlign w:val="center"/>
          </w:tcPr>
          <w:p w14:paraId="3D8BA340">
            <w:pPr>
              <w:rPr>
                <w:rFonts w:hint="eastAsia" w:eastAsia="宋体" w:cs="宋体"/>
                <w:sz w:val="18"/>
                <w:szCs w:val="18"/>
                <w:lang w:eastAsia="zh-CN"/>
              </w:rPr>
            </w:pPr>
            <w:r>
              <w:rPr>
                <w:rFonts w:hint="eastAsia" w:cs="宋体"/>
                <w:sz w:val="18"/>
                <w:szCs w:val="18"/>
                <w:lang w:eastAsia="zh-CN"/>
              </w:rPr>
              <w:t>GB/T 2260-2017</w:t>
            </w:r>
          </w:p>
        </w:tc>
      </w:tr>
      <w:tr w14:paraId="3583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2" w:type="pct"/>
            <w:shd w:val="clear" w:color="auto" w:fill="FFFFFF"/>
            <w:tcMar>
              <w:top w:w="12" w:type="dxa"/>
              <w:left w:w="12" w:type="dxa"/>
              <w:right w:w="12" w:type="dxa"/>
            </w:tcMar>
            <w:vAlign w:val="center"/>
          </w:tcPr>
          <w:p w14:paraId="2330D5BA">
            <w:pPr>
              <w:textAlignment w:val="center"/>
              <w:rPr>
                <w:rFonts w:hint="default" w:cs="宋体"/>
                <w:sz w:val="18"/>
                <w:szCs w:val="18"/>
              </w:rPr>
            </w:pPr>
            <w:r>
              <w:rPr>
                <w:rFonts w:cs="宋体"/>
                <w:sz w:val="18"/>
                <w:szCs w:val="18"/>
                <w:lang w:bidi="ar"/>
              </w:rPr>
              <w:t>EFFECTIVETIME_P</w:t>
            </w:r>
          </w:p>
        </w:tc>
        <w:tc>
          <w:tcPr>
            <w:tcW w:w="714" w:type="pct"/>
            <w:shd w:val="clear" w:color="auto" w:fill="FFFFFF"/>
            <w:tcMar>
              <w:top w:w="12" w:type="dxa"/>
              <w:left w:w="12" w:type="dxa"/>
              <w:right w:w="12" w:type="dxa"/>
            </w:tcMar>
            <w:vAlign w:val="center"/>
          </w:tcPr>
          <w:p w14:paraId="43F55E92">
            <w:pPr>
              <w:textAlignment w:val="center"/>
              <w:rPr>
                <w:rFonts w:hint="default" w:cs="宋体"/>
                <w:sz w:val="18"/>
                <w:szCs w:val="18"/>
              </w:rPr>
            </w:pPr>
            <w:r>
              <w:rPr>
                <w:rFonts w:cs="宋体"/>
                <w:sz w:val="18"/>
                <w:szCs w:val="18"/>
                <w:lang w:bidi="ar"/>
              </w:rPr>
              <w:t>业务生成时间</w:t>
            </w:r>
          </w:p>
        </w:tc>
        <w:tc>
          <w:tcPr>
            <w:tcW w:w="1333" w:type="pct"/>
            <w:shd w:val="clear" w:color="auto" w:fill="FFFFFF"/>
            <w:tcMar>
              <w:top w:w="12" w:type="dxa"/>
              <w:left w:w="12" w:type="dxa"/>
              <w:right w:w="12" w:type="dxa"/>
            </w:tcMar>
            <w:vAlign w:val="center"/>
          </w:tcPr>
          <w:p w14:paraId="0DDBEDAA">
            <w:pPr>
              <w:textAlignment w:val="center"/>
              <w:rPr>
                <w:rFonts w:hint="default" w:cs="宋体"/>
                <w:sz w:val="18"/>
                <w:szCs w:val="18"/>
              </w:rPr>
            </w:pPr>
            <w:r>
              <w:rPr>
                <w:rFonts w:cs="宋体"/>
                <w:sz w:val="18"/>
                <w:szCs w:val="18"/>
                <w:lang w:bidi="ar"/>
              </w:rPr>
              <w:t>业务生成时间</w:t>
            </w:r>
          </w:p>
        </w:tc>
        <w:tc>
          <w:tcPr>
            <w:tcW w:w="533" w:type="pct"/>
            <w:shd w:val="clear" w:color="auto" w:fill="FFFFFF"/>
            <w:tcMar>
              <w:top w:w="12" w:type="dxa"/>
              <w:left w:w="12" w:type="dxa"/>
              <w:right w:w="12" w:type="dxa"/>
            </w:tcMar>
            <w:vAlign w:val="center"/>
          </w:tcPr>
          <w:p w14:paraId="01F4B3E2">
            <w:pPr>
              <w:jc w:val="center"/>
              <w:textAlignment w:val="center"/>
              <w:rPr>
                <w:rFonts w:hint="default" w:cs="宋体"/>
                <w:sz w:val="18"/>
                <w:szCs w:val="18"/>
              </w:rPr>
            </w:pPr>
            <w:r>
              <w:rPr>
                <w:rFonts w:cs="宋体"/>
                <w:sz w:val="18"/>
                <w:szCs w:val="18"/>
              </w:rPr>
              <w:t>是</w:t>
            </w:r>
          </w:p>
        </w:tc>
        <w:tc>
          <w:tcPr>
            <w:tcW w:w="521" w:type="pct"/>
            <w:shd w:val="clear" w:color="auto" w:fill="FFFFFF"/>
            <w:tcMar>
              <w:top w:w="12" w:type="dxa"/>
              <w:left w:w="12" w:type="dxa"/>
              <w:right w:w="12" w:type="dxa"/>
            </w:tcMar>
            <w:vAlign w:val="center"/>
          </w:tcPr>
          <w:p w14:paraId="38B4F80D">
            <w:pPr>
              <w:jc w:val="center"/>
              <w:textAlignment w:val="center"/>
              <w:rPr>
                <w:rFonts w:hint="default" w:cs="宋体"/>
                <w:sz w:val="18"/>
                <w:szCs w:val="18"/>
              </w:rPr>
            </w:pPr>
            <w:r>
              <w:rPr>
                <w:rFonts w:hint="default" w:cs="宋体"/>
                <w:sz w:val="18"/>
                <w:szCs w:val="18"/>
                <w:lang w:bidi="ar"/>
              </w:rPr>
              <w:t>date</w:t>
            </w:r>
          </w:p>
        </w:tc>
        <w:tc>
          <w:tcPr>
            <w:tcW w:w="470" w:type="pct"/>
            <w:shd w:val="clear" w:color="auto" w:fill="FFFFFF"/>
            <w:tcMar>
              <w:top w:w="12" w:type="dxa"/>
              <w:left w:w="12" w:type="dxa"/>
              <w:right w:w="12" w:type="dxa"/>
            </w:tcMar>
            <w:vAlign w:val="center"/>
          </w:tcPr>
          <w:p w14:paraId="25D4AE18">
            <w:pPr>
              <w:textAlignment w:val="center"/>
              <w:rPr>
                <w:rFonts w:hint="default" w:cs="宋体"/>
                <w:sz w:val="18"/>
                <w:szCs w:val="18"/>
              </w:rPr>
            </w:pPr>
            <w:r>
              <w:rPr>
                <w:rFonts w:cs="宋体"/>
                <w:sz w:val="18"/>
                <w:szCs w:val="18"/>
                <w:lang w:bidi="ar"/>
              </w:rPr>
              <w:t>YYYYMMDD</w:t>
            </w:r>
          </w:p>
        </w:tc>
        <w:tc>
          <w:tcPr>
            <w:tcW w:w="714" w:type="pct"/>
            <w:shd w:val="clear" w:color="auto" w:fill="FFFFFF"/>
            <w:tcMar>
              <w:top w:w="12" w:type="dxa"/>
              <w:left w:w="12" w:type="dxa"/>
              <w:right w:w="12" w:type="dxa"/>
            </w:tcMar>
          </w:tcPr>
          <w:p w14:paraId="6DCD9BD2">
            <w:pPr>
              <w:jc w:val="center"/>
              <w:textAlignment w:val="top"/>
              <w:rPr>
                <w:rFonts w:hint="default" w:cs="宋体"/>
                <w:sz w:val="18"/>
                <w:szCs w:val="18"/>
              </w:rPr>
            </w:pPr>
          </w:p>
        </w:tc>
      </w:tr>
      <w:tr w14:paraId="2291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2" w:type="pct"/>
            <w:shd w:val="clear" w:color="auto" w:fill="FFFFFF"/>
            <w:tcMar>
              <w:top w:w="12" w:type="dxa"/>
              <w:left w:w="12" w:type="dxa"/>
              <w:right w:w="12" w:type="dxa"/>
            </w:tcMar>
            <w:vAlign w:val="center"/>
          </w:tcPr>
          <w:p w14:paraId="18324F99">
            <w:pPr>
              <w:textAlignment w:val="center"/>
              <w:rPr>
                <w:rFonts w:hint="default" w:cs="宋体"/>
                <w:sz w:val="18"/>
                <w:szCs w:val="18"/>
              </w:rPr>
            </w:pPr>
            <w:r>
              <w:rPr>
                <w:rFonts w:cs="宋体"/>
                <w:sz w:val="18"/>
                <w:szCs w:val="18"/>
                <w:lang w:bidi="ar"/>
              </w:rPr>
              <w:t>UPDATEDATE</w:t>
            </w:r>
          </w:p>
        </w:tc>
        <w:tc>
          <w:tcPr>
            <w:tcW w:w="714" w:type="pct"/>
            <w:shd w:val="clear" w:color="auto" w:fill="FFFFFF"/>
            <w:tcMar>
              <w:top w:w="12" w:type="dxa"/>
              <w:left w:w="12" w:type="dxa"/>
              <w:right w:w="12" w:type="dxa"/>
            </w:tcMar>
            <w:vAlign w:val="center"/>
          </w:tcPr>
          <w:p w14:paraId="3BD58F18">
            <w:pPr>
              <w:textAlignment w:val="center"/>
              <w:rPr>
                <w:rFonts w:hint="default" w:cs="宋体"/>
                <w:sz w:val="18"/>
                <w:szCs w:val="18"/>
              </w:rPr>
            </w:pPr>
            <w:r>
              <w:rPr>
                <w:rFonts w:cs="宋体"/>
                <w:sz w:val="18"/>
                <w:szCs w:val="18"/>
                <w:lang w:bidi="ar"/>
              </w:rPr>
              <w:t>数据上传时间</w:t>
            </w:r>
          </w:p>
        </w:tc>
        <w:tc>
          <w:tcPr>
            <w:tcW w:w="1333" w:type="pct"/>
            <w:shd w:val="clear" w:color="auto" w:fill="FFFFFF"/>
            <w:tcMar>
              <w:top w:w="12" w:type="dxa"/>
              <w:left w:w="12" w:type="dxa"/>
              <w:right w:w="12" w:type="dxa"/>
            </w:tcMar>
            <w:vAlign w:val="center"/>
          </w:tcPr>
          <w:p w14:paraId="2A153DDA">
            <w:pPr>
              <w:textAlignment w:val="center"/>
              <w:rPr>
                <w:rFonts w:hint="default" w:cs="宋体"/>
                <w:sz w:val="18"/>
                <w:szCs w:val="18"/>
              </w:rPr>
            </w:pPr>
            <w:r>
              <w:rPr>
                <w:rFonts w:cs="宋体"/>
                <w:sz w:val="18"/>
                <w:szCs w:val="18"/>
                <w:lang w:bidi="ar"/>
              </w:rPr>
              <w:t>数据上传时间</w:t>
            </w:r>
          </w:p>
        </w:tc>
        <w:tc>
          <w:tcPr>
            <w:tcW w:w="533" w:type="pct"/>
            <w:shd w:val="clear" w:color="auto" w:fill="FFFFFF"/>
            <w:tcMar>
              <w:top w:w="12" w:type="dxa"/>
              <w:left w:w="12" w:type="dxa"/>
              <w:right w:w="12" w:type="dxa"/>
            </w:tcMar>
            <w:vAlign w:val="center"/>
          </w:tcPr>
          <w:p w14:paraId="79B6B8A3">
            <w:pPr>
              <w:jc w:val="center"/>
              <w:textAlignment w:val="center"/>
              <w:rPr>
                <w:rFonts w:hint="default" w:cs="宋体"/>
                <w:sz w:val="18"/>
                <w:szCs w:val="18"/>
              </w:rPr>
            </w:pPr>
            <w:r>
              <w:rPr>
                <w:rFonts w:cs="宋体"/>
                <w:sz w:val="18"/>
                <w:szCs w:val="18"/>
              </w:rPr>
              <w:t>是</w:t>
            </w:r>
          </w:p>
        </w:tc>
        <w:tc>
          <w:tcPr>
            <w:tcW w:w="521" w:type="pct"/>
            <w:shd w:val="clear" w:color="auto" w:fill="FFFFFF"/>
            <w:tcMar>
              <w:top w:w="12" w:type="dxa"/>
              <w:left w:w="12" w:type="dxa"/>
              <w:right w:w="12" w:type="dxa"/>
            </w:tcMar>
            <w:vAlign w:val="center"/>
          </w:tcPr>
          <w:p w14:paraId="48C2BF11">
            <w:pPr>
              <w:jc w:val="center"/>
              <w:textAlignment w:val="center"/>
              <w:rPr>
                <w:rFonts w:hint="default" w:cs="宋体"/>
                <w:sz w:val="18"/>
                <w:szCs w:val="18"/>
              </w:rPr>
            </w:pPr>
            <w:r>
              <w:rPr>
                <w:rFonts w:cs="宋体"/>
                <w:sz w:val="18"/>
                <w:szCs w:val="18"/>
                <w:lang w:bidi="ar"/>
              </w:rPr>
              <w:t>datetime</w:t>
            </w:r>
          </w:p>
        </w:tc>
        <w:tc>
          <w:tcPr>
            <w:tcW w:w="470" w:type="pct"/>
            <w:shd w:val="clear" w:color="auto" w:fill="FFFFFF"/>
            <w:tcMar>
              <w:top w:w="12" w:type="dxa"/>
              <w:left w:w="12" w:type="dxa"/>
              <w:right w:w="12" w:type="dxa"/>
            </w:tcMar>
            <w:vAlign w:val="center"/>
          </w:tcPr>
          <w:p w14:paraId="03C49C41">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4840C46C">
            <w:pPr>
              <w:jc w:val="center"/>
              <w:textAlignment w:val="top"/>
              <w:rPr>
                <w:rFonts w:hint="default" w:cs="宋体"/>
                <w:sz w:val="18"/>
                <w:szCs w:val="18"/>
              </w:rPr>
            </w:pPr>
          </w:p>
        </w:tc>
      </w:tr>
      <w:tr w14:paraId="0962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2" w:type="pct"/>
            <w:shd w:val="clear" w:color="auto" w:fill="FFFFFF"/>
            <w:tcMar>
              <w:top w:w="12" w:type="dxa"/>
              <w:left w:w="12" w:type="dxa"/>
              <w:right w:w="12" w:type="dxa"/>
            </w:tcMar>
            <w:vAlign w:val="center"/>
          </w:tcPr>
          <w:p w14:paraId="7DA442BB">
            <w:pPr>
              <w:textAlignment w:val="center"/>
              <w:rPr>
                <w:rFonts w:hint="default" w:cs="宋体"/>
                <w:sz w:val="18"/>
                <w:szCs w:val="18"/>
              </w:rPr>
            </w:pPr>
            <w:r>
              <w:rPr>
                <w:rFonts w:cs="宋体"/>
                <w:sz w:val="18"/>
                <w:szCs w:val="18"/>
                <w:lang w:bidi="ar"/>
              </w:rPr>
              <w:t>UPLOADTIME_P</w:t>
            </w:r>
          </w:p>
        </w:tc>
        <w:tc>
          <w:tcPr>
            <w:tcW w:w="714" w:type="pct"/>
            <w:shd w:val="clear" w:color="auto" w:fill="FFFFFF"/>
            <w:tcMar>
              <w:top w:w="12" w:type="dxa"/>
              <w:left w:w="12" w:type="dxa"/>
              <w:right w:w="12" w:type="dxa"/>
            </w:tcMar>
            <w:vAlign w:val="center"/>
          </w:tcPr>
          <w:p w14:paraId="6A4C3FC0">
            <w:pPr>
              <w:textAlignment w:val="center"/>
              <w:rPr>
                <w:rFonts w:hint="default" w:cs="宋体"/>
                <w:sz w:val="18"/>
                <w:szCs w:val="18"/>
              </w:rPr>
            </w:pPr>
            <w:r>
              <w:rPr>
                <w:rFonts w:cs="宋体"/>
                <w:sz w:val="18"/>
                <w:szCs w:val="18"/>
                <w:lang w:bidi="ar"/>
              </w:rPr>
              <w:t>回写时间</w:t>
            </w:r>
          </w:p>
        </w:tc>
        <w:tc>
          <w:tcPr>
            <w:tcW w:w="1333" w:type="pct"/>
            <w:shd w:val="clear" w:color="auto" w:fill="FFFFFF"/>
            <w:tcMar>
              <w:top w:w="12" w:type="dxa"/>
              <w:left w:w="12" w:type="dxa"/>
              <w:right w:w="12" w:type="dxa"/>
            </w:tcMar>
            <w:vAlign w:val="center"/>
          </w:tcPr>
          <w:p w14:paraId="23554EBE">
            <w:pPr>
              <w:textAlignment w:val="center"/>
              <w:rPr>
                <w:rFonts w:hint="default" w:cs="宋体"/>
                <w:sz w:val="18"/>
                <w:szCs w:val="18"/>
              </w:rPr>
            </w:pPr>
            <w:r>
              <w:rPr>
                <w:rFonts w:cs="宋体"/>
                <w:sz w:val="18"/>
                <w:szCs w:val="18"/>
                <w:lang w:bidi="ar"/>
              </w:rPr>
              <w:t>上级机构数据取走回写时间</w:t>
            </w:r>
          </w:p>
        </w:tc>
        <w:tc>
          <w:tcPr>
            <w:tcW w:w="533" w:type="pct"/>
            <w:shd w:val="clear" w:color="auto" w:fill="FFFFFF"/>
            <w:tcMar>
              <w:top w:w="12" w:type="dxa"/>
              <w:left w:w="12" w:type="dxa"/>
              <w:right w:w="12" w:type="dxa"/>
            </w:tcMar>
            <w:vAlign w:val="center"/>
          </w:tcPr>
          <w:p w14:paraId="301C08C2">
            <w:pPr>
              <w:jc w:val="center"/>
              <w:textAlignment w:val="center"/>
              <w:rPr>
                <w:rFonts w:hint="default" w:cs="宋体"/>
                <w:sz w:val="18"/>
                <w:szCs w:val="18"/>
              </w:rPr>
            </w:pPr>
          </w:p>
        </w:tc>
        <w:tc>
          <w:tcPr>
            <w:tcW w:w="521" w:type="pct"/>
            <w:shd w:val="clear" w:color="auto" w:fill="FFFFFF"/>
            <w:tcMar>
              <w:top w:w="12" w:type="dxa"/>
              <w:left w:w="12" w:type="dxa"/>
              <w:right w:w="12" w:type="dxa"/>
            </w:tcMar>
            <w:vAlign w:val="center"/>
          </w:tcPr>
          <w:p w14:paraId="44CADDA3">
            <w:pPr>
              <w:jc w:val="center"/>
              <w:textAlignment w:val="center"/>
              <w:rPr>
                <w:rFonts w:hint="default" w:cs="宋体"/>
                <w:sz w:val="18"/>
                <w:szCs w:val="18"/>
              </w:rPr>
            </w:pPr>
            <w:r>
              <w:rPr>
                <w:rFonts w:cs="宋体"/>
                <w:sz w:val="18"/>
                <w:szCs w:val="18"/>
                <w:lang w:bidi="ar"/>
              </w:rPr>
              <w:t>datetime</w:t>
            </w:r>
          </w:p>
        </w:tc>
        <w:tc>
          <w:tcPr>
            <w:tcW w:w="470" w:type="pct"/>
            <w:shd w:val="clear" w:color="auto" w:fill="FFFFFF"/>
            <w:tcMar>
              <w:top w:w="12" w:type="dxa"/>
              <w:left w:w="12" w:type="dxa"/>
              <w:right w:w="12" w:type="dxa"/>
            </w:tcMar>
            <w:vAlign w:val="center"/>
          </w:tcPr>
          <w:p w14:paraId="7B57181C">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3DD7E7EA">
            <w:pPr>
              <w:jc w:val="center"/>
              <w:textAlignment w:val="top"/>
              <w:rPr>
                <w:rFonts w:hint="default" w:cs="宋体"/>
                <w:sz w:val="18"/>
                <w:szCs w:val="18"/>
              </w:rPr>
            </w:pPr>
          </w:p>
        </w:tc>
      </w:tr>
      <w:tr w14:paraId="6199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2" w:type="pct"/>
            <w:shd w:val="clear" w:color="auto" w:fill="FFFFFF"/>
            <w:tcMar>
              <w:top w:w="12" w:type="dxa"/>
              <w:left w:w="12" w:type="dxa"/>
              <w:right w:w="12" w:type="dxa"/>
            </w:tcMar>
            <w:vAlign w:val="center"/>
          </w:tcPr>
          <w:p w14:paraId="2768C691">
            <w:pPr>
              <w:textAlignment w:val="center"/>
              <w:rPr>
                <w:rFonts w:hint="default" w:cs="宋体"/>
                <w:sz w:val="18"/>
                <w:szCs w:val="18"/>
              </w:rPr>
            </w:pPr>
            <w:r>
              <w:rPr>
                <w:rFonts w:cs="宋体"/>
                <w:sz w:val="18"/>
                <w:szCs w:val="18"/>
                <w:lang w:bidi="ar"/>
              </w:rPr>
              <w:t>CHECKID</w:t>
            </w:r>
          </w:p>
        </w:tc>
        <w:tc>
          <w:tcPr>
            <w:tcW w:w="714" w:type="pct"/>
            <w:shd w:val="clear" w:color="auto" w:fill="FFFFFF"/>
            <w:tcMar>
              <w:top w:w="12" w:type="dxa"/>
              <w:left w:w="12" w:type="dxa"/>
              <w:right w:w="12" w:type="dxa"/>
            </w:tcMar>
            <w:vAlign w:val="center"/>
          </w:tcPr>
          <w:p w14:paraId="3DC56340">
            <w:pPr>
              <w:textAlignment w:val="center"/>
              <w:rPr>
                <w:rFonts w:hint="default" w:cs="宋体"/>
                <w:sz w:val="18"/>
                <w:szCs w:val="18"/>
              </w:rPr>
            </w:pPr>
            <w:r>
              <w:rPr>
                <w:rFonts w:cs="宋体"/>
                <w:sz w:val="18"/>
                <w:szCs w:val="18"/>
                <w:lang w:bidi="ar"/>
              </w:rPr>
              <w:t>质控规则编码</w:t>
            </w:r>
          </w:p>
        </w:tc>
        <w:tc>
          <w:tcPr>
            <w:tcW w:w="1333" w:type="pct"/>
            <w:shd w:val="clear" w:color="auto" w:fill="FFFFFF"/>
            <w:tcMar>
              <w:top w:w="12" w:type="dxa"/>
              <w:left w:w="12" w:type="dxa"/>
              <w:right w:w="12" w:type="dxa"/>
            </w:tcMar>
            <w:vAlign w:val="center"/>
          </w:tcPr>
          <w:p w14:paraId="7BFFB3EB">
            <w:pPr>
              <w:textAlignment w:val="center"/>
              <w:rPr>
                <w:rFonts w:hint="default" w:cs="宋体"/>
                <w:sz w:val="18"/>
                <w:szCs w:val="18"/>
              </w:rPr>
            </w:pPr>
            <w:r>
              <w:rPr>
                <w:rFonts w:cs="宋体"/>
                <w:sz w:val="18"/>
                <w:szCs w:val="18"/>
                <w:lang w:bidi="ar"/>
              </w:rPr>
              <w:t>质控规则编码</w:t>
            </w:r>
          </w:p>
        </w:tc>
        <w:tc>
          <w:tcPr>
            <w:tcW w:w="533" w:type="pct"/>
            <w:shd w:val="clear" w:color="auto" w:fill="FFFFFF"/>
            <w:tcMar>
              <w:top w:w="12" w:type="dxa"/>
              <w:left w:w="12" w:type="dxa"/>
              <w:right w:w="12" w:type="dxa"/>
            </w:tcMar>
            <w:vAlign w:val="center"/>
          </w:tcPr>
          <w:p w14:paraId="426B9CAF">
            <w:pPr>
              <w:jc w:val="center"/>
              <w:textAlignment w:val="center"/>
              <w:rPr>
                <w:rFonts w:hint="default" w:cs="宋体"/>
                <w:sz w:val="18"/>
                <w:szCs w:val="18"/>
              </w:rPr>
            </w:pPr>
          </w:p>
        </w:tc>
        <w:tc>
          <w:tcPr>
            <w:tcW w:w="521" w:type="pct"/>
            <w:shd w:val="clear" w:color="auto" w:fill="FFFFFF"/>
            <w:tcMar>
              <w:top w:w="12" w:type="dxa"/>
              <w:left w:w="12" w:type="dxa"/>
              <w:right w:w="12" w:type="dxa"/>
            </w:tcMar>
            <w:vAlign w:val="center"/>
          </w:tcPr>
          <w:p w14:paraId="4674E146">
            <w:pPr>
              <w:jc w:val="center"/>
              <w:textAlignment w:val="center"/>
              <w:rPr>
                <w:rFonts w:hint="default" w:cs="宋体"/>
                <w:sz w:val="18"/>
                <w:szCs w:val="18"/>
              </w:rPr>
            </w:pPr>
            <w:r>
              <w:rPr>
                <w:rFonts w:cs="宋体"/>
                <w:sz w:val="18"/>
                <w:szCs w:val="18"/>
                <w:lang w:bidi="ar"/>
              </w:rPr>
              <w:t>varchar</w:t>
            </w:r>
          </w:p>
        </w:tc>
        <w:tc>
          <w:tcPr>
            <w:tcW w:w="470" w:type="pct"/>
            <w:shd w:val="clear" w:color="auto" w:fill="FFFFFF"/>
            <w:tcMar>
              <w:top w:w="12" w:type="dxa"/>
              <w:left w:w="12" w:type="dxa"/>
              <w:right w:w="12" w:type="dxa"/>
            </w:tcMar>
            <w:vAlign w:val="center"/>
          </w:tcPr>
          <w:p w14:paraId="1C23F5C9">
            <w:pPr>
              <w:textAlignment w:val="center"/>
              <w:rPr>
                <w:rFonts w:hint="default" w:cs="宋体"/>
                <w:sz w:val="18"/>
                <w:szCs w:val="18"/>
              </w:rPr>
            </w:pPr>
            <w:r>
              <w:rPr>
                <w:rFonts w:cs="宋体"/>
                <w:sz w:val="18"/>
                <w:szCs w:val="18"/>
                <w:lang w:bidi="ar"/>
              </w:rPr>
              <w:t>500</w:t>
            </w:r>
          </w:p>
        </w:tc>
        <w:tc>
          <w:tcPr>
            <w:tcW w:w="714" w:type="pct"/>
            <w:shd w:val="clear" w:color="auto" w:fill="FFFFFF"/>
            <w:tcMar>
              <w:top w:w="12" w:type="dxa"/>
              <w:left w:w="12" w:type="dxa"/>
              <w:right w:w="12" w:type="dxa"/>
            </w:tcMar>
          </w:tcPr>
          <w:p w14:paraId="4741F1CB">
            <w:pPr>
              <w:textAlignment w:val="center"/>
              <w:rPr>
                <w:rFonts w:hint="default" w:cs="宋体"/>
                <w:sz w:val="18"/>
                <w:szCs w:val="18"/>
              </w:rPr>
            </w:pPr>
            <w:r>
              <w:rPr>
                <w:rFonts w:cs="宋体"/>
                <w:sz w:val="18"/>
                <w:szCs w:val="18"/>
                <w:lang w:bidi="ar"/>
              </w:rPr>
              <w:t>HBCV09.00.246</w:t>
            </w:r>
          </w:p>
        </w:tc>
      </w:tr>
      <w:tr w14:paraId="01A3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2" w:type="pct"/>
            <w:shd w:val="clear" w:color="auto" w:fill="FFFFFF"/>
            <w:tcMar>
              <w:top w:w="12" w:type="dxa"/>
              <w:left w:w="12" w:type="dxa"/>
              <w:right w:w="12" w:type="dxa"/>
            </w:tcMar>
            <w:vAlign w:val="center"/>
          </w:tcPr>
          <w:p w14:paraId="044E4652">
            <w:pPr>
              <w:textAlignment w:val="center"/>
              <w:rPr>
                <w:rFonts w:cs="宋体"/>
                <w:sz w:val="18"/>
                <w:szCs w:val="18"/>
                <w:lang w:bidi="ar"/>
              </w:rPr>
            </w:pPr>
            <w:r>
              <w:rPr>
                <w:rFonts w:cs="宋体"/>
                <w:sz w:val="18"/>
                <w:szCs w:val="18"/>
              </w:rPr>
              <w:t>表间关联关系</w:t>
            </w:r>
          </w:p>
        </w:tc>
        <w:tc>
          <w:tcPr>
            <w:tcW w:w="4287" w:type="pct"/>
            <w:gridSpan w:val="6"/>
            <w:shd w:val="clear" w:color="auto" w:fill="FFFFFF"/>
            <w:tcMar>
              <w:top w:w="12" w:type="dxa"/>
              <w:left w:w="12" w:type="dxa"/>
              <w:right w:w="12" w:type="dxa"/>
            </w:tcMar>
            <w:vAlign w:val="center"/>
          </w:tcPr>
          <w:p w14:paraId="3E593F08">
            <w:pPr>
              <w:spacing w:line="360" w:lineRule="auto"/>
              <w:textAlignment w:val="center"/>
              <w:rPr>
                <w:rFonts w:hint="default" w:cs="宋体"/>
                <w:sz w:val="18"/>
                <w:szCs w:val="18"/>
              </w:rPr>
            </w:pPr>
            <w:r>
              <w:rPr>
                <w:rFonts w:cs="宋体"/>
                <w:sz w:val="18"/>
                <w:szCs w:val="18"/>
              </w:rPr>
              <w:t>主键：机构编码+检查号</w:t>
            </w:r>
          </w:p>
          <w:p w14:paraId="3507A9B3">
            <w:pPr>
              <w:rPr>
                <w:rFonts w:cs="宋体"/>
                <w:sz w:val="18"/>
                <w:szCs w:val="18"/>
                <w:lang w:bidi="ar"/>
              </w:rPr>
            </w:pPr>
            <w:r>
              <w:rPr>
                <w:rFonts w:cs="宋体"/>
                <w:sz w:val="18"/>
                <w:szCs w:val="18"/>
              </w:rPr>
              <w:t>关联主键：机构编码+住院就诊流水号与“入院登记表”机构编码+住院就诊流水号关联</w:t>
            </w:r>
          </w:p>
        </w:tc>
      </w:tr>
      <w:bookmarkEnd w:id="265"/>
    </w:tbl>
    <w:p w14:paraId="38A16357">
      <w:pPr>
        <w:rPr>
          <w:rFonts w:hint="default"/>
          <w:sz w:val="18"/>
          <w:szCs w:val="18"/>
        </w:rPr>
      </w:pPr>
    </w:p>
    <w:p w14:paraId="064F76EA">
      <w:pPr>
        <w:autoSpaceDE w:val="0"/>
        <w:spacing w:before="163" w:beforeLines="50" w:after="163" w:afterLines="50" w:line="360" w:lineRule="auto"/>
        <w:jc w:val="center"/>
        <w:outlineLvl w:val="4"/>
        <w:rPr>
          <w:rFonts w:hint="default" w:cs="宋体"/>
          <w:b/>
          <w:bCs/>
          <w:sz w:val="18"/>
          <w:szCs w:val="18"/>
        </w:rPr>
      </w:pPr>
      <w:bookmarkStart w:id="266" w:name="_Toc24705"/>
      <w:r>
        <w:rPr>
          <w:rFonts w:cs="宋体"/>
          <w:b/>
          <w:bCs/>
          <w:sz w:val="18"/>
          <w:szCs w:val="18"/>
        </w:rPr>
        <w:t>表46</w:t>
      </w:r>
      <w:r>
        <w:rPr>
          <w:rFonts w:hint="default" w:cs="宋体"/>
          <w:b/>
          <w:bCs/>
          <w:sz w:val="18"/>
          <w:szCs w:val="18"/>
        </w:rPr>
        <w:t xml:space="preserve"> </w:t>
      </w:r>
      <w:bookmarkEnd w:id="266"/>
      <w:bookmarkStart w:id="267" w:name="OLE_LINK59"/>
      <w:r>
        <w:rPr>
          <w:rFonts w:cs="宋体"/>
          <w:b/>
          <w:bCs/>
          <w:sz w:val="18"/>
          <w:szCs w:val="18"/>
        </w:rPr>
        <w:t>其他检查信息（</w:t>
      </w:r>
      <w:r>
        <w:rPr>
          <w:rFonts w:hint="default" w:cs="宋体"/>
          <w:b/>
          <w:bCs/>
          <w:sz w:val="18"/>
          <w:szCs w:val="18"/>
        </w:rPr>
        <w:t>PT_INSPECTION_OTHERS）</w:t>
      </w:r>
      <w:bookmarkEnd w:id="267"/>
    </w:p>
    <w:p w14:paraId="58C3D691">
      <w:pPr>
        <w:pStyle w:val="2"/>
        <w:rPr>
          <w:rFonts w:hint="default"/>
        </w:rPr>
      </w:pPr>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193"/>
        <w:gridCol w:w="880"/>
        <w:gridCol w:w="900"/>
        <w:gridCol w:w="795"/>
        <w:gridCol w:w="1191"/>
      </w:tblGrid>
      <w:tr w14:paraId="5EA6EB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4E2B7FEA">
            <w:pPr>
              <w:jc w:val="center"/>
              <w:rPr>
                <w:rFonts w:hint="default" w:cs="宋体"/>
                <w:b/>
                <w:sz w:val="18"/>
                <w:szCs w:val="18"/>
              </w:rPr>
            </w:pPr>
            <w:bookmarkStart w:id="268" w:name="OLE_LINK60"/>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793E74EB">
            <w:pPr>
              <w:jc w:val="center"/>
              <w:rPr>
                <w:rFonts w:hint="default"/>
                <w:b/>
                <w:sz w:val="18"/>
                <w:szCs w:val="18"/>
              </w:rPr>
            </w:pPr>
            <w:r>
              <w:rPr>
                <w:rFonts w:cs="宋体"/>
                <w:b/>
                <w:sz w:val="18"/>
                <w:szCs w:val="18"/>
              </w:rPr>
              <w:t>数据元名称</w:t>
            </w:r>
          </w:p>
        </w:tc>
        <w:tc>
          <w:tcPr>
            <w:tcW w:w="1314" w:type="pct"/>
            <w:tcBorders>
              <w:top w:val="single" w:color="000000" w:sz="6" w:space="0"/>
              <w:left w:val="nil"/>
              <w:bottom w:val="single" w:color="000000" w:sz="6" w:space="0"/>
              <w:right w:val="single" w:color="000000" w:sz="6" w:space="0"/>
            </w:tcBorders>
            <w:shd w:val="clear" w:color="auto" w:fill="C7C7C7"/>
            <w:noWrap/>
            <w:vAlign w:val="center"/>
          </w:tcPr>
          <w:p w14:paraId="1FC99DB5">
            <w:pPr>
              <w:jc w:val="center"/>
              <w:rPr>
                <w:rFonts w:hint="default"/>
                <w:b/>
                <w:sz w:val="18"/>
                <w:szCs w:val="18"/>
              </w:rPr>
            </w:pPr>
            <w:r>
              <w:rPr>
                <w:rFonts w:cs="宋体"/>
                <w:b/>
                <w:sz w:val="18"/>
                <w:szCs w:val="18"/>
              </w:rPr>
              <w:t>定义</w:t>
            </w:r>
          </w:p>
        </w:tc>
        <w:tc>
          <w:tcPr>
            <w:tcW w:w="527" w:type="pct"/>
            <w:tcBorders>
              <w:top w:val="single" w:color="000000" w:sz="6" w:space="0"/>
              <w:left w:val="nil"/>
              <w:bottom w:val="single" w:color="000000" w:sz="6" w:space="0"/>
              <w:right w:val="single" w:color="000000" w:sz="6" w:space="0"/>
            </w:tcBorders>
            <w:shd w:val="clear" w:color="auto" w:fill="C7C7C7"/>
            <w:noWrap/>
            <w:vAlign w:val="center"/>
          </w:tcPr>
          <w:p w14:paraId="4E3896CF">
            <w:pPr>
              <w:jc w:val="center"/>
              <w:rPr>
                <w:rFonts w:hint="default"/>
                <w:b/>
                <w:sz w:val="18"/>
                <w:szCs w:val="18"/>
              </w:rPr>
            </w:pPr>
            <w:r>
              <w:rPr>
                <w:rFonts w:cs="宋体"/>
                <w:b/>
                <w:sz w:val="18"/>
                <w:szCs w:val="18"/>
              </w:rPr>
              <w:t>是否必填</w:t>
            </w:r>
          </w:p>
        </w:tc>
        <w:tc>
          <w:tcPr>
            <w:tcW w:w="539" w:type="pct"/>
            <w:tcBorders>
              <w:top w:val="single" w:color="000000" w:sz="6" w:space="0"/>
              <w:left w:val="nil"/>
              <w:bottom w:val="single" w:color="000000" w:sz="6" w:space="0"/>
              <w:right w:val="single" w:color="000000" w:sz="6" w:space="0"/>
            </w:tcBorders>
            <w:shd w:val="clear" w:color="auto" w:fill="C7C7C7"/>
            <w:noWrap/>
            <w:vAlign w:val="center"/>
          </w:tcPr>
          <w:p w14:paraId="78A489C6">
            <w:pPr>
              <w:jc w:val="center"/>
              <w:rPr>
                <w:rFonts w:hint="default"/>
                <w:b/>
                <w:sz w:val="18"/>
                <w:szCs w:val="18"/>
              </w:rPr>
            </w:pPr>
            <w:r>
              <w:rPr>
                <w:rFonts w:cs="宋体"/>
                <w:b/>
                <w:sz w:val="18"/>
                <w:szCs w:val="18"/>
              </w:rPr>
              <w:t>数据类型</w:t>
            </w:r>
          </w:p>
        </w:tc>
        <w:tc>
          <w:tcPr>
            <w:tcW w:w="476" w:type="pct"/>
            <w:tcBorders>
              <w:top w:val="single" w:color="000000" w:sz="6" w:space="0"/>
              <w:left w:val="nil"/>
              <w:bottom w:val="single" w:color="000000" w:sz="6" w:space="0"/>
              <w:right w:val="single" w:color="000000" w:sz="6" w:space="0"/>
            </w:tcBorders>
            <w:shd w:val="clear" w:color="auto" w:fill="C7C7C7"/>
            <w:noWrap/>
            <w:vAlign w:val="center"/>
          </w:tcPr>
          <w:p w14:paraId="5569AC19">
            <w:pPr>
              <w:jc w:val="center"/>
              <w:rPr>
                <w:rFonts w:hint="default"/>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1C447688">
            <w:pPr>
              <w:jc w:val="center"/>
              <w:rPr>
                <w:rFonts w:hint="default"/>
                <w:b/>
                <w:sz w:val="18"/>
                <w:szCs w:val="18"/>
              </w:rPr>
            </w:pPr>
            <w:r>
              <w:rPr>
                <w:rFonts w:cs="宋体"/>
                <w:b/>
                <w:sz w:val="18"/>
                <w:szCs w:val="18"/>
              </w:rPr>
              <w:t>数据元允许值</w:t>
            </w:r>
          </w:p>
        </w:tc>
      </w:tr>
      <w:tr w14:paraId="305797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A1F9516">
            <w:pPr>
              <w:textAlignment w:val="center"/>
              <w:rPr>
                <w:rFonts w:hint="default" w:cs="宋体"/>
                <w:sz w:val="18"/>
                <w:szCs w:val="18"/>
              </w:rPr>
            </w:pPr>
            <w:r>
              <w:rPr>
                <w:rFonts w:cs="宋体"/>
                <w:sz w:val="18"/>
                <w:szCs w:val="18"/>
              </w:rPr>
              <w:t>HID</w:t>
            </w:r>
          </w:p>
        </w:tc>
        <w:tc>
          <w:tcPr>
            <w:tcW w:w="714" w:type="pct"/>
            <w:tcBorders>
              <w:top w:val="single" w:color="000000" w:sz="6" w:space="0"/>
              <w:left w:val="nil"/>
              <w:bottom w:val="single" w:color="000000" w:sz="6" w:space="0"/>
              <w:right w:val="single" w:color="000000" w:sz="6" w:space="0"/>
            </w:tcBorders>
            <w:noWrap/>
            <w:vAlign w:val="center"/>
          </w:tcPr>
          <w:p w14:paraId="4E4CB4A8">
            <w:pPr>
              <w:widowControl w:val="0"/>
              <w:rPr>
                <w:rFonts w:hint="default" w:cs="宋体"/>
                <w:bCs/>
                <w:kern w:val="2"/>
                <w:sz w:val="18"/>
                <w:szCs w:val="18"/>
              </w:rPr>
            </w:pPr>
            <w:r>
              <w:rPr>
                <w:rFonts w:cs="宋体"/>
                <w:bCs/>
                <w:kern w:val="2"/>
                <w:sz w:val="18"/>
                <w:szCs w:val="18"/>
              </w:rPr>
              <w:t>表主键</w:t>
            </w:r>
          </w:p>
        </w:tc>
        <w:tc>
          <w:tcPr>
            <w:tcW w:w="1314" w:type="pct"/>
            <w:tcBorders>
              <w:top w:val="single" w:color="000000" w:sz="6" w:space="0"/>
              <w:left w:val="nil"/>
              <w:bottom w:val="single" w:color="000000" w:sz="6" w:space="0"/>
              <w:right w:val="single" w:color="000000" w:sz="6" w:space="0"/>
            </w:tcBorders>
            <w:noWrap/>
            <w:vAlign w:val="center"/>
          </w:tcPr>
          <w:p w14:paraId="65FDC0F8">
            <w:pPr>
              <w:widowControl w:val="0"/>
              <w:rPr>
                <w:rFonts w:hint="default" w:cs="宋体"/>
                <w:bCs/>
                <w:kern w:val="2"/>
                <w:sz w:val="18"/>
                <w:szCs w:val="18"/>
              </w:rPr>
            </w:pPr>
            <w:r>
              <w:rPr>
                <w:rFonts w:cs="宋体"/>
                <w:bCs/>
                <w:kern w:val="2"/>
                <w:sz w:val="18"/>
                <w:szCs w:val="18"/>
              </w:rPr>
              <w:t>表主键，自增长，自动生成，不需上传</w:t>
            </w:r>
          </w:p>
        </w:tc>
        <w:tc>
          <w:tcPr>
            <w:tcW w:w="527" w:type="pct"/>
            <w:tcBorders>
              <w:top w:val="single" w:color="000000" w:sz="6" w:space="0"/>
              <w:left w:val="nil"/>
              <w:bottom w:val="single" w:color="000000" w:sz="6" w:space="0"/>
              <w:right w:val="single" w:color="000000" w:sz="6" w:space="0"/>
            </w:tcBorders>
            <w:noWrap/>
            <w:vAlign w:val="center"/>
          </w:tcPr>
          <w:p w14:paraId="058B09D4">
            <w:pPr>
              <w:widowControl w:val="0"/>
              <w:jc w:val="center"/>
              <w:rPr>
                <w:rFonts w:hint="default" w:cs="宋体"/>
                <w:bCs/>
                <w:kern w:val="2"/>
                <w:sz w:val="18"/>
                <w:szCs w:val="18"/>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vAlign w:val="center"/>
          </w:tcPr>
          <w:p w14:paraId="1985389C">
            <w:pPr>
              <w:widowControl w:val="0"/>
              <w:jc w:val="center"/>
              <w:rPr>
                <w:rFonts w:hint="default" w:cs="宋体"/>
                <w:bCs/>
                <w:kern w:val="2"/>
                <w:sz w:val="18"/>
                <w:szCs w:val="18"/>
              </w:rPr>
            </w:pPr>
            <w:r>
              <w:rPr>
                <w:rFonts w:cs="宋体"/>
                <w:bCs/>
                <w:kern w:val="2"/>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0419FA7B">
            <w:pPr>
              <w:widowControl w:val="0"/>
              <w:rPr>
                <w:rFonts w:hint="default" w:cs="宋体"/>
                <w:bCs/>
                <w:kern w:val="2"/>
                <w:sz w:val="18"/>
                <w:szCs w:val="18"/>
              </w:rPr>
            </w:pPr>
            <w:r>
              <w:rPr>
                <w:rFonts w:cs="宋体"/>
                <w:bCs/>
                <w:kern w:val="2"/>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454FDD11">
            <w:pPr>
              <w:widowControl w:val="0"/>
              <w:rPr>
                <w:rFonts w:hint="default" w:cs="宋体"/>
                <w:bCs/>
                <w:kern w:val="2"/>
                <w:sz w:val="18"/>
                <w:szCs w:val="18"/>
              </w:rPr>
            </w:pPr>
          </w:p>
        </w:tc>
      </w:tr>
      <w:tr w14:paraId="696E78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1133E594">
            <w:pPr>
              <w:textAlignment w:val="top"/>
              <w:rPr>
                <w:rFonts w:hint="default" w:cs="宋体"/>
                <w:sz w:val="18"/>
                <w:szCs w:val="18"/>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5C5D1253">
            <w:pPr>
              <w:textAlignment w:val="top"/>
              <w:rPr>
                <w:rFonts w:hint="default" w:cs="宋体"/>
                <w:bCs/>
                <w:kern w:val="2"/>
                <w:sz w:val="18"/>
                <w:szCs w:val="18"/>
              </w:rPr>
            </w:pPr>
            <w:r>
              <w:rPr>
                <w:rFonts w:cs="宋体"/>
                <w:sz w:val="18"/>
                <w:szCs w:val="18"/>
                <w:lang w:bidi="ar"/>
              </w:rPr>
              <w:t>病人ID，患者院内唯一标识号</w:t>
            </w:r>
          </w:p>
        </w:tc>
        <w:tc>
          <w:tcPr>
            <w:tcW w:w="1314" w:type="pct"/>
            <w:tcBorders>
              <w:top w:val="single" w:color="000000" w:sz="6" w:space="0"/>
              <w:left w:val="nil"/>
              <w:bottom w:val="single" w:color="000000" w:sz="6" w:space="0"/>
              <w:right w:val="single" w:color="000000" w:sz="6" w:space="0"/>
            </w:tcBorders>
            <w:noWrap/>
          </w:tcPr>
          <w:p w14:paraId="25E8432D">
            <w:pPr>
              <w:textAlignment w:val="top"/>
              <w:rPr>
                <w:rFonts w:hint="default" w:cs="宋体"/>
                <w:bCs/>
                <w:kern w:val="2"/>
                <w:sz w:val="18"/>
                <w:szCs w:val="18"/>
              </w:rPr>
            </w:pPr>
            <w:r>
              <w:rPr>
                <w:rFonts w:cs="宋体"/>
                <w:sz w:val="18"/>
                <w:szCs w:val="18"/>
                <w:lang w:bidi="ar"/>
              </w:rPr>
              <w:t>患者院内唯一标识号</w:t>
            </w:r>
          </w:p>
        </w:tc>
        <w:tc>
          <w:tcPr>
            <w:tcW w:w="527" w:type="pct"/>
            <w:tcBorders>
              <w:top w:val="single" w:color="000000" w:sz="6" w:space="0"/>
              <w:left w:val="nil"/>
              <w:bottom w:val="single" w:color="000000" w:sz="6" w:space="0"/>
              <w:right w:val="single" w:color="000000" w:sz="6" w:space="0"/>
            </w:tcBorders>
            <w:noWrap/>
            <w:vAlign w:val="center"/>
          </w:tcPr>
          <w:p w14:paraId="51CA27A4">
            <w:pPr>
              <w:widowControl w:val="0"/>
              <w:jc w:val="center"/>
              <w:rPr>
                <w:rFonts w:hint="default" w:cs="宋体"/>
                <w:bCs/>
                <w:kern w:val="2"/>
                <w:sz w:val="18"/>
                <w:szCs w:val="18"/>
              </w:rPr>
            </w:pPr>
            <w:r>
              <w:rPr>
                <w:rFonts w:cs="宋体"/>
                <w:bCs/>
                <w:kern w:val="2"/>
                <w:sz w:val="18"/>
                <w:szCs w:val="18"/>
              </w:rPr>
              <w:t>是</w:t>
            </w:r>
          </w:p>
        </w:tc>
        <w:tc>
          <w:tcPr>
            <w:tcW w:w="539" w:type="pct"/>
            <w:tcBorders>
              <w:top w:val="single" w:color="000000" w:sz="6" w:space="0"/>
              <w:left w:val="nil"/>
              <w:bottom w:val="single" w:color="000000" w:sz="6" w:space="0"/>
              <w:right w:val="single" w:color="000000" w:sz="6" w:space="0"/>
            </w:tcBorders>
            <w:noWrap/>
          </w:tcPr>
          <w:p w14:paraId="54EA1F87">
            <w:pPr>
              <w:jc w:val="center"/>
              <w:textAlignment w:val="top"/>
              <w:rPr>
                <w:rFonts w:hint="default" w:cs="宋体"/>
                <w:bCs/>
                <w:kern w:val="2"/>
                <w:sz w:val="18"/>
                <w:szCs w:val="18"/>
              </w:rPr>
            </w:pPr>
            <w:r>
              <w:rPr>
                <w:rFonts w:cs="宋体"/>
                <w:sz w:val="18"/>
                <w:szCs w:val="18"/>
                <w:lang w:bidi="ar"/>
              </w:rPr>
              <w:t>varchar</w:t>
            </w:r>
          </w:p>
        </w:tc>
        <w:tc>
          <w:tcPr>
            <w:tcW w:w="476" w:type="pct"/>
            <w:tcBorders>
              <w:top w:val="single" w:color="000000" w:sz="6" w:space="0"/>
              <w:left w:val="nil"/>
              <w:bottom w:val="single" w:color="000000" w:sz="6" w:space="0"/>
              <w:right w:val="single" w:color="000000" w:sz="6" w:space="0"/>
            </w:tcBorders>
            <w:noWrap/>
          </w:tcPr>
          <w:p w14:paraId="280E0AFA">
            <w:pPr>
              <w:textAlignment w:val="top"/>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13211078">
            <w:pPr>
              <w:widowControl w:val="0"/>
              <w:rPr>
                <w:rFonts w:hint="default" w:cs="宋体"/>
                <w:bCs/>
                <w:kern w:val="2"/>
                <w:sz w:val="18"/>
                <w:szCs w:val="18"/>
              </w:rPr>
            </w:pPr>
          </w:p>
        </w:tc>
      </w:tr>
      <w:tr w14:paraId="5E4653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551381A1">
            <w:pPr>
              <w:textAlignment w:val="top"/>
              <w:rPr>
                <w:rFonts w:hint="default" w:cs="宋体"/>
                <w:sz w:val="18"/>
                <w:szCs w:val="18"/>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260B92F0">
            <w:pPr>
              <w:textAlignment w:val="top"/>
              <w:rPr>
                <w:rFonts w:hint="default" w:cs="宋体"/>
                <w:bCs/>
                <w:kern w:val="2"/>
                <w:sz w:val="18"/>
                <w:szCs w:val="18"/>
              </w:rPr>
            </w:pPr>
            <w:r>
              <w:rPr>
                <w:rFonts w:cs="宋体"/>
                <w:sz w:val="18"/>
                <w:szCs w:val="18"/>
                <w:lang w:bidi="ar"/>
              </w:rPr>
              <w:t>机构名称</w:t>
            </w:r>
          </w:p>
        </w:tc>
        <w:tc>
          <w:tcPr>
            <w:tcW w:w="1314" w:type="pct"/>
            <w:tcBorders>
              <w:top w:val="single" w:color="000000" w:sz="6" w:space="0"/>
              <w:left w:val="nil"/>
              <w:bottom w:val="single" w:color="000000" w:sz="6" w:space="0"/>
              <w:right w:val="single" w:color="000000" w:sz="6" w:space="0"/>
            </w:tcBorders>
            <w:noWrap/>
          </w:tcPr>
          <w:p w14:paraId="35238631">
            <w:pPr>
              <w:textAlignment w:val="top"/>
              <w:rPr>
                <w:rFonts w:hint="default" w:cs="宋体"/>
                <w:bCs/>
                <w:kern w:val="2"/>
                <w:sz w:val="18"/>
                <w:szCs w:val="18"/>
              </w:rPr>
            </w:pPr>
            <w:r>
              <w:rPr>
                <w:rFonts w:cs="宋体"/>
                <w:sz w:val="18"/>
                <w:szCs w:val="18"/>
                <w:lang w:bidi="ar"/>
              </w:rPr>
              <w:t>机构名称（标准机构名称）</w:t>
            </w:r>
          </w:p>
        </w:tc>
        <w:tc>
          <w:tcPr>
            <w:tcW w:w="527" w:type="pct"/>
            <w:tcBorders>
              <w:top w:val="single" w:color="000000" w:sz="6" w:space="0"/>
              <w:left w:val="nil"/>
              <w:bottom w:val="single" w:color="000000" w:sz="6" w:space="0"/>
              <w:right w:val="single" w:color="000000" w:sz="6" w:space="0"/>
            </w:tcBorders>
            <w:noWrap/>
            <w:vAlign w:val="center"/>
          </w:tcPr>
          <w:p w14:paraId="12F9D19F">
            <w:pPr>
              <w:widowControl w:val="0"/>
              <w:jc w:val="center"/>
              <w:rPr>
                <w:rFonts w:hint="default" w:cs="宋体"/>
                <w:bCs/>
                <w:kern w:val="2"/>
                <w:sz w:val="18"/>
                <w:szCs w:val="18"/>
              </w:rPr>
            </w:pPr>
            <w:r>
              <w:rPr>
                <w:rFonts w:cs="宋体"/>
                <w:bCs/>
                <w:kern w:val="2"/>
                <w:sz w:val="18"/>
                <w:szCs w:val="18"/>
              </w:rPr>
              <w:t>是</w:t>
            </w:r>
          </w:p>
        </w:tc>
        <w:tc>
          <w:tcPr>
            <w:tcW w:w="539" w:type="pct"/>
            <w:tcBorders>
              <w:top w:val="single" w:color="000000" w:sz="6" w:space="0"/>
              <w:left w:val="nil"/>
              <w:bottom w:val="single" w:color="000000" w:sz="6" w:space="0"/>
              <w:right w:val="single" w:color="000000" w:sz="6" w:space="0"/>
            </w:tcBorders>
            <w:noWrap/>
          </w:tcPr>
          <w:p w14:paraId="799B6428">
            <w:pPr>
              <w:jc w:val="center"/>
              <w:textAlignment w:val="top"/>
              <w:rPr>
                <w:rFonts w:hint="default" w:cs="宋体"/>
                <w:bCs/>
                <w:kern w:val="2"/>
                <w:sz w:val="18"/>
                <w:szCs w:val="18"/>
              </w:rPr>
            </w:pPr>
            <w:r>
              <w:rPr>
                <w:rFonts w:cs="宋体"/>
                <w:sz w:val="18"/>
                <w:szCs w:val="18"/>
                <w:lang w:bidi="ar"/>
              </w:rPr>
              <w:t>varchar</w:t>
            </w:r>
          </w:p>
        </w:tc>
        <w:tc>
          <w:tcPr>
            <w:tcW w:w="476" w:type="pct"/>
            <w:tcBorders>
              <w:top w:val="single" w:color="000000" w:sz="6" w:space="0"/>
              <w:left w:val="nil"/>
              <w:bottom w:val="single" w:color="000000" w:sz="6" w:space="0"/>
              <w:right w:val="single" w:color="000000" w:sz="6" w:space="0"/>
            </w:tcBorders>
            <w:noWrap/>
          </w:tcPr>
          <w:p w14:paraId="713F9320">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40D3C489">
            <w:pPr>
              <w:widowControl w:val="0"/>
              <w:rPr>
                <w:rFonts w:hint="default" w:cs="宋体"/>
                <w:bCs/>
                <w:kern w:val="2"/>
                <w:sz w:val="18"/>
                <w:szCs w:val="18"/>
              </w:rPr>
            </w:pPr>
          </w:p>
        </w:tc>
      </w:tr>
      <w:tr w14:paraId="42952F1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5030F6DE">
            <w:pPr>
              <w:textAlignment w:val="top"/>
              <w:rPr>
                <w:rFonts w:hint="default" w:cs="宋体"/>
                <w:sz w:val="18"/>
                <w:szCs w:val="18"/>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7B819B4F">
            <w:pPr>
              <w:textAlignment w:val="top"/>
              <w:rPr>
                <w:rFonts w:hint="default" w:cs="宋体"/>
                <w:bCs/>
                <w:kern w:val="2"/>
                <w:sz w:val="18"/>
                <w:szCs w:val="18"/>
              </w:rPr>
            </w:pPr>
            <w:r>
              <w:rPr>
                <w:rFonts w:cs="宋体"/>
                <w:sz w:val="18"/>
                <w:szCs w:val="18"/>
                <w:lang w:bidi="ar"/>
              </w:rPr>
              <w:t>机构编码</w:t>
            </w:r>
          </w:p>
        </w:tc>
        <w:tc>
          <w:tcPr>
            <w:tcW w:w="1314" w:type="pct"/>
            <w:tcBorders>
              <w:top w:val="single" w:color="000000" w:sz="6" w:space="0"/>
              <w:left w:val="nil"/>
              <w:bottom w:val="single" w:color="000000" w:sz="6" w:space="0"/>
              <w:right w:val="single" w:color="000000" w:sz="6" w:space="0"/>
            </w:tcBorders>
            <w:noWrap/>
          </w:tcPr>
          <w:p w14:paraId="13B6D45B">
            <w:pPr>
              <w:textAlignment w:val="top"/>
              <w:rPr>
                <w:rFonts w:hint="default" w:cs="宋体"/>
                <w:bCs/>
                <w:kern w:val="2"/>
                <w:sz w:val="18"/>
                <w:szCs w:val="18"/>
              </w:rPr>
            </w:pPr>
            <w:r>
              <w:rPr>
                <w:rFonts w:cs="宋体"/>
                <w:sz w:val="18"/>
                <w:szCs w:val="18"/>
                <w:lang w:bidi="ar"/>
              </w:rPr>
              <w:t>机构编码（标准机构编码）</w:t>
            </w:r>
          </w:p>
        </w:tc>
        <w:tc>
          <w:tcPr>
            <w:tcW w:w="527" w:type="pct"/>
            <w:tcBorders>
              <w:top w:val="single" w:color="000000" w:sz="6" w:space="0"/>
              <w:left w:val="nil"/>
              <w:bottom w:val="single" w:color="000000" w:sz="6" w:space="0"/>
              <w:right w:val="single" w:color="000000" w:sz="6" w:space="0"/>
            </w:tcBorders>
            <w:noWrap/>
            <w:vAlign w:val="center"/>
          </w:tcPr>
          <w:p w14:paraId="46402842">
            <w:pPr>
              <w:widowControl w:val="0"/>
              <w:jc w:val="center"/>
              <w:rPr>
                <w:rFonts w:hint="default" w:cs="宋体"/>
                <w:bCs/>
                <w:kern w:val="2"/>
                <w:sz w:val="18"/>
                <w:szCs w:val="18"/>
              </w:rPr>
            </w:pPr>
            <w:r>
              <w:rPr>
                <w:rFonts w:cs="宋体"/>
                <w:bCs/>
                <w:kern w:val="2"/>
                <w:sz w:val="18"/>
                <w:szCs w:val="18"/>
              </w:rPr>
              <w:t>是</w:t>
            </w:r>
          </w:p>
        </w:tc>
        <w:tc>
          <w:tcPr>
            <w:tcW w:w="539" w:type="pct"/>
            <w:tcBorders>
              <w:top w:val="single" w:color="000000" w:sz="6" w:space="0"/>
              <w:left w:val="nil"/>
              <w:bottom w:val="single" w:color="000000" w:sz="6" w:space="0"/>
              <w:right w:val="single" w:color="000000" w:sz="6" w:space="0"/>
            </w:tcBorders>
            <w:noWrap/>
          </w:tcPr>
          <w:p w14:paraId="2918BBB7">
            <w:pPr>
              <w:jc w:val="center"/>
              <w:textAlignment w:val="top"/>
              <w:rPr>
                <w:rFonts w:hint="default" w:cs="宋体"/>
                <w:bCs/>
                <w:kern w:val="2"/>
                <w:sz w:val="18"/>
                <w:szCs w:val="18"/>
              </w:rPr>
            </w:pPr>
            <w:r>
              <w:rPr>
                <w:rFonts w:cs="宋体"/>
                <w:sz w:val="18"/>
                <w:szCs w:val="18"/>
                <w:lang w:bidi="ar"/>
              </w:rPr>
              <w:t>varchar</w:t>
            </w:r>
          </w:p>
        </w:tc>
        <w:tc>
          <w:tcPr>
            <w:tcW w:w="476" w:type="pct"/>
            <w:tcBorders>
              <w:top w:val="single" w:color="000000" w:sz="6" w:space="0"/>
              <w:left w:val="nil"/>
              <w:bottom w:val="single" w:color="000000" w:sz="6" w:space="0"/>
              <w:right w:val="single" w:color="000000" w:sz="6" w:space="0"/>
            </w:tcBorders>
            <w:noWrap/>
          </w:tcPr>
          <w:p w14:paraId="29B6A0E4">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0ADB0100">
            <w:pPr>
              <w:widowControl w:val="0"/>
              <w:rPr>
                <w:rFonts w:hint="eastAsia" w:eastAsia="宋体" w:cs="宋体"/>
                <w:bCs/>
                <w:kern w:val="2"/>
                <w:sz w:val="18"/>
                <w:szCs w:val="18"/>
                <w:lang w:eastAsia="zh-CN"/>
              </w:rPr>
            </w:pPr>
            <w:r>
              <w:rPr>
                <w:rFonts w:hint="eastAsia" w:cs="宋体"/>
                <w:bCs/>
                <w:kern w:val="2"/>
                <w:sz w:val="18"/>
                <w:szCs w:val="18"/>
                <w:lang w:eastAsia="zh-CN"/>
              </w:rPr>
              <w:t>中国疾病预防控制信息系统机构代码表</w:t>
            </w:r>
          </w:p>
        </w:tc>
      </w:tr>
      <w:tr w14:paraId="706538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tcPr>
          <w:p w14:paraId="18C51AAE">
            <w:pPr>
              <w:textAlignment w:val="top"/>
              <w:rPr>
                <w:rFonts w:hint="default" w:cs="宋体"/>
                <w:sz w:val="18"/>
                <w:szCs w:val="18"/>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5EBCEA5D">
            <w:pPr>
              <w:textAlignment w:val="top"/>
              <w:rPr>
                <w:rFonts w:hint="default" w:cs="宋体"/>
                <w:bCs/>
                <w:kern w:val="2"/>
                <w:sz w:val="18"/>
                <w:szCs w:val="18"/>
              </w:rPr>
            </w:pPr>
            <w:r>
              <w:rPr>
                <w:rFonts w:cs="宋体"/>
                <w:sz w:val="18"/>
                <w:szCs w:val="18"/>
                <w:lang w:bidi="ar"/>
              </w:rPr>
              <w:t>医院院区编码</w:t>
            </w:r>
          </w:p>
        </w:tc>
        <w:tc>
          <w:tcPr>
            <w:tcW w:w="1314" w:type="pct"/>
            <w:tcBorders>
              <w:top w:val="single" w:color="000000" w:sz="6" w:space="0"/>
              <w:left w:val="nil"/>
              <w:bottom w:val="single" w:color="000000" w:sz="6" w:space="0"/>
              <w:right w:val="single" w:color="000000" w:sz="6" w:space="0"/>
            </w:tcBorders>
            <w:noWrap/>
          </w:tcPr>
          <w:p w14:paraId="1110FE9E">
            <w:pPr>
              <w:textAlignment w:val="top"/>
              <w:rPr>
                <w:rFonts w:hint="default" w:cs="宋体"/>
                <w:bCs/>
                <w:kern w:val="2"/>
                <w:sz w:val="18"/>
                <w:szCs w:val="18"/>
              </w:rPr>
            </w:pPr>
            <w:r>
              <w:rPr>
                <w:rFonts w:cs="宋体"/>
                <w:sz w:val="18"/>
                <w:szCs w:val="18"/>
                <w:lang w:bidi="ar"/>
              </w:rPr>
              <w:t>自行区分，如果无分院，与机构编码一致</w:t>
            </w:r>
          </w:p>
        </w:tc>
        <w:tc>
          <w:tcPr>
            <w:tcW w:w="527" w:type="pct"/>
            <w:tcBorders>
              <w:top w:val="single" w:color="000000" w:sz="6" w:space="0"/>
              <w:left w:val="nil"/>
              <w:bottom w:val="single" w:color="000000" w:sz="6" w:space="0"/>
              <w:right w:val="single" w:color="000000" w:sz="6" w:space="0"/>
            </w:tcBorders>
            <w:noWrap/>
            <w:vAlign w:val="center"/>
          </w:tcPr>
          <w:p w14:paraId="1A439170">
            <w:pPr>
              <w:widowControl w:val="0"/>
              <w:jc w:val="center"/>
              <w:rPr>
                <w:rFonts w:hint="default" w:cs="宋体"/>
                <w:bCs/>
                <w:kern w:val="2"/>
                <w:sz w:val="18"/>
                <w:szCs w:val="18"/>
              </w:rPr>
            </w:pPr>
            <w:r>
              <w:rPr>
                <w:rFonts w:cs="宋体"/>
                <w:sz w:val="18"/>
                <w:szCs w:val="18"/>
                <w:lang w:bidi="ar"/>
              </w:rPr>
              <w:t>是</w:t>
            </w:r>
          </w:p>
        </w:tc>
        <w:tc>
          <w:tcPr>
            <w:tcW w:w="539" w:type="pct"/>
            <w:tcBorders>
              <w:top w:val="single" w:color="000000" w:sz="6" w:space="0"/>
              <w:left w:val="nil"/>
              <w:bottom w:val="single" w:color="000000" w:sz="6" w:space="0"/>
              <w:right w:val="single" w:color="000000" w:sz="6" w:space="0"/>
            </w:tcBorders>
            <w:noWrap/>
          </w:tcPr>
          <w:p w14:paraId="33E92A8F">
            <w:pPr>
              <w:jc w:val="center"/>
              <w:textAlignment w:val="top"/>
              <w:rPr>
                <w:rFonts w:hint="default" w:cs="宋体"/>
                <w:bCs/>
                <w:kern w:val="2"/>
                <w:sz w:val="18"/>
                <w:szCs w:val="18"/>
              </w:rPr>
            </w:pPr>
            <w:r>
              <w:rPr>
                <w:rFonts w:cs="宋体"/>
                <w:sz w:val="18"/>
                <w:szCs w:val="18"/>
                <w:lang w:bidi="ar"/>
              </w:rPr>
              <w:t>varchar</w:t>
            </w:r>
          </w:p>
        </w:tc>
        <w:tc>
          <w:tcPr>
            <w:tcW w:w="476" w:type="pct"/>
            <w:tcBorders>
              <w:top w:val="single" w:color="000000" w:sz="6" w:space="0"/>
              <w:left w:val="nil"/>
              <w:bottom w:val="single" w:color="000000" w:sz="6" w:space="0"/>
              <w:right w:val="single" w:color="000000" w:sz="6" w:space="0"/>
            </w:tcBorders>
            <w:noWrap/>
          </w:tcPr>
          <w:p w14:paraId="7CFFF2AF">
            <w:pPr>
              <w:textAlignment w:val="top"/>
              <w:rPr>
                <w:rFonts w:hint="default" w:cs="宋体"/>
                <w:bCs/>
                <w:kern w:val="2"/>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2EA6E35C">
            <w:pPr>
              <w:widowControl w:val="0"/>
              <w:rPr>
                <w:rFonts w:hint="default" w:cs="宋体"/>
                <w:bCs/>
                <w:kern w:val="2"/>
                <w:sz w:val="18"/>
                <w:szCs w:val="18"/>
              </w:rPr>
            </w:pPr>
          </w:p>
        </w:tc>
      </w:tr>
      <w:tr w14:paraId="35777C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5F2DED5">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7066EB98">
            <w:pPr>
              <w:rPr>
                <w:rFonts w:hint="default" w:cs="宋体"/>
                <w:bCs/>
                <w:kern w:val="2"/>
                <w:sz w:val="18"/>
                <w:szCs w:val="18"/>
              </w:rPr>
            </w:pPr>
            <w:r>
              <w:rPr>
                <w:rFonts w:cs="宋体"/>
                <w:sz w:val="18"/>
                <w:szCs w:val="18"/>
              </w:rPr>
              <w:t>就诊流水号</w:t>
            </w:r>
          </w:p>
        </w:tc>
        <w:tc>
          <w:tcPr>
            <w:tcW w:w="1314" w:type="pct"/>
            <w:tcBorders>
              <w:top w:val="single" w:color="000000" w:sz="6" w:space="0"/>
              <w:left w:val="nil"/>
              <w:bottom w:val="single" w:color="000000" w:sz="6" w:space="0"/>
              <w:right w:val="single" w:color="000000" w:sz="6" w:space="0"/>
            </w:tcBorders>
            <w:noWrap/>
            <w:vAlign w:val="center"/>
          </w:tcPr>
          <w:p w14:paraId="40F40398">
            <w:pPr>
              <w:rPr>
                <w:rFonts w:hint="default" w:cs="宋体"/>
                <w:bCs/>
                <w:kern w:val="2"/>
                <w:sz w:val="18"/>
                <w:szCs w:val="18"/>
              </w:rPr>
            </w:pPr>
            <w:r>
              <w:rPr>
                <w:rFonts w:cs="宋体"/>
                <w:sz w:val="18"/>
                <w:szCs w:val="18"/>
              </w:rPr>
              <w:t>入院登记时产生的代表该次住院的信息系统唯一识别编号</w:t>
            </w:r>
          </w:p>
        </w:tc>
        <w:tc>
          <w:tcPr>
            <w:tcW w:w="527" w:type="pct"/>
            <w:tcBorders>
              <w:top w:val="single" w:color="000000" w:sz="6" w:space="0"/>
              <w:left w:val="nil"/>
              <w:bottom w:val="single" w:color="000000" w:sz="6" w:space="0"/>
              <w:right w:val="single" w:color="000000" w:sz="6" w:space="0"/>
            </w:tcBorders>
            <w:noWrap/>
            <w:vAlign w:val="center"/>
          </w:tcPr>
          <w:p w14:paraId="3F209E1C">
            <w:pPr>
              <w:widowControl w:val="0"/>
              <w:jc w:val="center"/>
              <w:rPr>
                <w:rFonts w:hint="default" w:cs="宋体"/>
                <w:bCs/>
                <w:kern w:val="2"/>
                <w:sz w:val="18"/>
                <w:szCs w:val="18"/>
              </w:rPr>
            </w:pPr>
            <w:r>
              <w:rPr>
                <w:rFonts w:cs="宋体"/>
                <w:bCs/>
                <w:kern w:val="2"/>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2B20C27B">
            <w:pPr>
              <w:jc w:val="center"/>
              <w:textAlignment w:val="center"/>
              <w:rPr>
                <w:rFonts w:hint="default" w:cs="宋体"/>
                <w:bCs/>
                <w:kern w:val="2"/>
                <w:sz w:val="18"/>
                <w:szCs w:val="18"/>
              </w:rPr>
            </w:pPr>
            <w:r>
              <w:rPr>
                <w:rFonts w:cs="宋体"/>
                <w:sz w:val="18"/>
                <w:szCs w:val="18"/>
                <w:lang w:bidi="ar"/>
              </w:rPr>
              <w:t>varchar</w:t>
            </w:r>
          </w:p>
        </w:tc>
        <w:tc>
          <w:tcPr>
            <w:tcW w:w="476" w:type="pct"/>
            <w:tcBorders>
              <w:top w:val="single" w:color="000000" w:sz="6" w:space="0"/>
              <w:left w:val="nil"/>
              <w:bottom w:val="single" w:color="000000" w:sz="6" w:space="0"/>
              <w:right w:val="single" w:color="000000" w:sz="6" w:space="0"/>
            </w:tcBorders>
            <w:noWrap/>
            <w:vAlign w:val="center"/>
          </w:tcPr>
          <w:p w14:paraId="763BA06D">
            <w:pPr>
              <w:textAlignment w:val="center"/>
              <w:rPr>
                <w:rFonts w:hint="default" w:cs="宋体"/>
                <w:bCs/>
                <w:kern w:val="2"/>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0655EFC1">
            <w:pPr>
              <w:widowControl w:val="0"/>
              <w:rPr>
                <w:rFonts w:hint="default" w:cs="宋体"/>
                <w:bCs/>
                <w:kern w:val="2"/>
                <w:sz w:val="18"/>
                <w:szCs w:val="18"/>
              </w:rPr>
            </w:pPr>
          </w:p>
        </w:tc>
      </w:tr>
      <w:tr w14:paraId="4E453F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B415E97">
            <w:pPr>
              <w:textAlignment w:val="center"/>
              <w:rPr>
                <w:rFonts w:hint="default" w:cs="宋体"/>
                <w:sz w:val="18"/>
                <w:szCs w:val="18"/>
              </w:rPr>
            </w:pPr>
            <w:r>
              <w:rPr>
                <w:rFonts w:cs="宋体"/>
                <w:sz w:val="18"/>
                <w:szCs w:val="18"/>
              </w:rPr>
              <w:t>EXAMREQUESTID</w:t>
            </w:r>
          </w:p>
        </w:tc>
        <w:tc>
          <w:tcPr>
            <w:tcW w:w="714" w:type="pct"/>
            <w:tcBorders>
              <w:top w:val="single" w:color="000000" w:sz="6" w:space="0"/>
              <w:left w:val="nil"/>
              <w:bottom w:val="single" w:color="000000" w:sz="6" w:space="0"/>
              <w:right w:val="single" w:color="000000" w:sz="6" w:space="0"/>
            </w:tcBorders>
            <w:noWrap/>
            <w:vAlign w:val="center"/>
          </w:tcPr>
          <w:p w14:paraId="1FFB957C">
            <w:pPr>
              <w:rPr>
                <w:rFonts w:hint="default"/>
                <w:sz w:val="18"/>
                <w:szCs w:val="18"/>
              </w:rPr>
            </w:pPr>
            <w:r>
              <w:rPr>
                <w:rFonts w:cs="宋体"/>
                <w:sz w:val="18"/>
                <w:szCs w:val="18"/>
              </w:rPr>
              <w:t>检查号</w:t>
            </w:r>
          </w:p>
        </w:tc>
        <w:tc>
          <w:tcPr>
            <w:tcW w:w="1314" w:type="pct"/>
            <w:tcBorders>
              <w:top w:val="single" w:color="000000" w:sz="6" w:space="0"/>
              <w:left w:val="nil"/>
              <w:bottom w:val="single" w:color="000000" w:sz="6" w:space="0"/>
              <w:right w:val="single" w:color="000000" w:sz="6" w:space="0"/>
            </w:tcBorders>
            <w:noWrap/>
            <w:vAlign w:val="center"/>
          </w:tcPr>
          <w:p w14:paraId="7F8911AF">
            <w:pPr>
              <w:rPr>
                <w:rFonts w:hint="default"/>
                <w:sz w:val="18"/>
                <w:szCs w:val="18"/>
              </w:rPr>
            </w:pPr>
            <w:r>
              <w:rPr>
                <w:sz w:val="18"/>
                <w:szCs w:val="18"/>
              </w:rPr>
              <w:t>本次检查流水号</w:t>
            </w:r>
          </w:p>
        </w:tc>
        <w:tc>
          <w:tcPr>
            <w:tcW w:w="527" w:type="pct"/>
            <w:tcBorders>
              <w:top w:val="single" w:color="000000" w:sz="6" w:space="0"/>
              <w:left w:val="nil"/>
              <w:bottom w:val="single" w:color="000000" w:sz="6" w:space="0"/>
              <w:right w:val="single" w:color="000000" w:sz="6" w:space="0"/>
            </w:tcBorders>
            <w:noWrap/>
            <w:vAlign w:val="center"/>
          </w:tcPr>
          <w:p w14:paraId="52F65766">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082CE974">
            <w:pPr>
              <w:jc w:val="center"/>
              <w:rPr>
                <w:rFonts w:hint="default"/>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42959EBF">
            <w:pPr>
              <w:rPr>
                <w:rFonts w:hint="default"/>
                <w:sz w:val="18"/>
                <w:szCs w:val="18"/>
              </w:rPr>
            </w:pPr>
            <w:r>
              <w:rPr>
                <w:rFonts w:cs="宋体"/>
                <w:sz w:val="18"/>
                <w:szCs w:val="18"/>
              </w:rPr>
              <w:t>512</w:t>
            </w:r>
          </w:p>
        </w:tc>
        <w:tc>
          <w:tcPr>
            <w:tcW w:w="714" w:type="pct"/>
            <w:tcBorders>
              <w:top w:val="single" w:color="000000" w:sz="6" w:space="0"/>
              <w:left w:val="nil"/>
              <w:bottom w:val="single" w:color="000000" w:sz="6" w:space="0"/>
              <w:right w:val="single" w:color="000000" w:sz="6" w:space="0"/>
            </w:tcBorders>
            <w:noWrap/>
            <w:vAlign w:val="center"/>
          </w:tcPr>
          <w:p w14:paraId="6D18EC1E">
            <w:pPr>
              <w:rPr>
                <w:rFonts w:hint="default"/>
                <w:sz w:val="18"/>
                <w:szCs w:val="18"/>
              </w:rPr>
            </w:pPr>
          </w:p>
        </w:tc>
      </w:tr>
      <w:tr w14:paraId="473C37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CE74029">
            <w:pPr>
              <w:rPr>
                <w:rFonts w:hint="default" w:cs="宋体"/>
                <w:sz w:val="18"/>
                <w:szCs w:val="18"/>
              </w:rPr>
            </w:pPr>
            <w:r>
              <w:rPr>
                <w:rFonts w:cs="宋体"/>
                <w:sz w:val="18"/>
                <w:szCs w:val="18"/>
                <w:lang w:bidi="ar"/>
              </w:rPr>
              <w:t>YWHDLBDM</w:t>
            </w:r>
          </w:p>
        </w:tc>
        <w:tc>
          <w:tcPr>
            <w:tcW w:w="714" w:type="pct"/>
            <w:tcBorders>
              <w:top w:val="single" w:color="000000" w:sz="6" w:space="0"/>
              <w:left w:val="nil"/>
              <w:bottom w:val="single" w:color="000000" w:sz="6" w:space="0"/>
              <w:right w:val="single" w:color="000000" w:sz="6" w:space="0"/>
            </w:tcBorders>
            <w:noWrap/>
            <w:vAlign w:val="center"/>
          </w:tcPr>
          <w:p w14:paraId="75B57AA4">
            <w:pPr>
              <w:rPr>
                <w:rFonts w:hint="default"/>
                <w:sz w:val="18"/>
                <w:szCs w:val="18"/>
              </w:rPr>
            </w:pPr>
            <w:r>
              <w:rPr>
                <w:rFonts w:cs="宋体"/>
                <w:sz w:val="18"/>
                <w:szCs w:val="18"/>
                <w:highlight w:val="none"/>
              </w:rPr>
              <w:t>业务活动类别代码</w:t>
            </w:r>
          </w:p>
        </w:tc>
        <w:tc>
          <w:tcPr>
            <w:tcW w:w="1314" w:type="pct"/>
            <w:tcBorders>
              <w:top w:val="single" w:color="000000" w:sz="6" w:space="0"/>
              <w:left w:val="nil"/>
              <w:bottom w:val="single" w:color="000000" w:sz="6" w:space="0"/>
              <w:right w:val="single" w:color="000000" w:sz="6" w:space="0"/>
            </w:tcBorders>
            <w:noWrap/>
            <w:vAlign w:val="center"/>
          </w:tcPr>
          <w:p w14:paraId="33179C1E">
            <w:pPr>
              <w:rPr>
                <w:rFonts w:hint="default"/>
                <w:sz w:val="18"/>
                <w:szCs w:val="18"/>
              </w:rPr>
            </w:pPr>
            <w:r>
              <w:rPr>
                <w:rFonts w:cs="宋体"/>
                <w:sz w:val="18"/>
                <w:szCs w:val="18"/>
              </w:rPr>
              <w:t>业务活动类别在特定编码体系中的代码</w:t>
            </w:r>
          </w:p>
        </w:tc>
        <w:tc>
          <w:tcPr>
            <w:tcW w:w="527" w:type="pct"/>
            <w:tcBorders>
              <w:top w:val="single" w:color="000000" w:sz="6" w:space="0"/>
              <w:left w:val="nil"/>
              <w:bottom w:val="single" w:color="000000" w:sz="6" w:space="0"/>
              <w:right w:val="single" w:color="000000" w:sz="6" w:space="0"/>
            </w:tcBorders>
            <w:noWrap/>
            <w:vAlign w:val="center"/>
          </w:tcPr>
          <w:p w14:paraId="5B334175">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2684EF54">
            <w:pPr>
              <w:jc w:val="center"/>
              <w:rPr>
                <w:rFonts w:hint="default"/>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6685A7DB">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7D18045E">
            <w:pPr>
              <w:rPr>
                <w:rFonts w:hint="default"/>
                <w:sz w:val="18"/>
                <w:szCs w:val="18"/>
              </w:rPr>
            </w:pPr>
            <w:r>
              <w:rPr>
                <w:sz w:val="18"/>
                <w:szCs w:val="18"/>
              </w:rPr>
              <w:t>CT01.00.001</w:t>
            </w:r>
          </w:p>
        </w:tc>
      </w:tr>
      <w:tr w14:paraId="0A7907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DA3F2CF">
            <w:pPr>
              <w:rPr>
                <w:rFonts w:hint="default" w:eastAsia="宋体" w:cs="宋体"/>
                <w:sz w:val="18"/>
                <w:szCs w:val="18"/>
                <w:lang w:val="en-US" w:eastAsia="zh-CN"/>
              </w:rPr>
            </w:pPr>
            <w:r>
              <w:rPr>
                <w:rFonts w:cs="宋体"/>
                <w:sz w:val="18"/>
                <w:szCs w:val="18"/>
                <w:lang w:bidi="ar"/>
              </w:rPr>
              <w:t>YWHDLB</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noWrap/>
            <w:vAlign w:val="center"/>
          </w:tcPr>
          <w:p w14:paraId="3427A18C">
            <w:pPr>
              <w:rPr>
                <w:rFonts w:hint="default" w:eastAsia="宋体" w:cs="宋体"/>
                <w:sz w:val="18"/>
                <w:szCs w:val="18"/>
                <w:lang w:val="en-US" w:eastAsia="zh-CN"/>
              </w:rPr>
            </w:pPr>
            <w:r>
              <w:rPr>
                <w:rFonts w:hint="eastAsia" w:cs="宋体"/>
                <w:sz w:val="18"/>
                <w:szCs w:val="18"/>
                <w:lang w:val="en-US" w:eastAsia="zh-CN"/>
              </w:rPr>
              <w:t>业务活动类别名称</w:t>
            </w:r>
          </w:p>
        </w:tc>
        <w:tc>
          <w:tcPr>
            <w:tcW w:w="1314" w:type="pct"/>
            <w:tcBorders>
              <w:top w:val="single" w:color="000000" w:sz="6" w:space="0"/>
              <w:left w:val="nil"/>
              <w:bottom w:val="single" w:color="000000" w:sz="6" w:space="0"/>
              <w:right w:val="single" w:color="000000" w:sz="6" w:space="0"/>
            </w:tcBorders>
            <w:noWrap/>
            <w:vAlign w:val="center"/>
          </w:tcPr>
          <w:p w14:paraId="5CEA8400">
            <w:pPr>
              <w:rPr>
                <w:rFonts w:hint="eastAsia" w:eastAsia="宋体" w:cs="宋体"/>
                <w:sz w:val="18"/>
                <w:szCs w:val="18"/>
                <w:lang w:val="en-US" w:eastAsia="zh-CN"/>
              </w:rPr>
            </w:pPr>
            <w:r>
              <w:rPr>
                <w:rFonts w:cs="宋体"/>
                <w:sz w:val="18"/>
                <w:szCs w:val="18"/>
              </w:rPr>
              <w:t>业务活动类别在特定编码体系中的</w:t>
            </w:r>
            <w:r>
              <w:rPr>
                <w:rFonts w:hint="eastAsia" w:cs="宋体"/>
                <w:sz w:val="18"/>
                <w:szCs w:val="18"/>
                <w:lang w:val="en-US" w:eastAsia="zh-CN"/>
              </w:rPr>
              <w:t>名称</w:t>
            </w:r>
          </w:p>
        </w:tc>
        <w:tc>
          <w:tcPr>
            <w:tcW w:w="527" w:type="pct"/>
            <w:tcBorders>
              <w:top w:val="single" w:color="000000" w:sz="6" w:space="0"/>
              <w:left w:val="nil"/>
              <w:bottom w:val="single" w:color="000000" w:sz="6" w:space="0"/>
              <w:right w:val="single" w:color="000000" w:sz="6" w:space="0"/>
            </w:tcBorders>
            <w:noWrap/>
            <w:vAlign w:val="center"/>
          </w:tcPr>
          <w:p w14:paraId="1CBD99B3">
            <w:pPr>
              <w:jc w:val="center"/>
              <w:rPr>
                <w:rFonts w:hint="eastAsia" w:eastAsia="宋体"/>
                <w:sz w:val="18"/>
                <w:szCs w:val="18"/>
                <w:lang w:val="en-US" w:eastAsia="zh-CN"/>
              </w:rPr>
            </w:pPr>
            <w:r>
              <w:rPr>
                <w:rFonts w:hint="eastAsia"/>
                <w:sz w:val="18"/>
                <w:szCs w:val="18"/>
                <w:lang w:val="en-US" w:eastAsia="zh-CN"/>
              </w:rPr>
              <w:t>是</w:t>
            </w:r>
          </w:p>
        </w:tc>
        <w:tc>
          <w:tcPr>
            <w:tcW w:w="539" w:type="pct"/>
            <w:tcBorders>
              <w:top w:val="single" w:color="000000" w:sz="6" w:space="0"/>
              <w:left w:val="nil"/>
              <w:bottom w:val="single" w:color="000000" w:sz="6" w:space="0"/>
              <w:right w:val="single" w:color="000000" w:sz="6" w:space="0"/>
            </w:tcBorders>
            <w:noWrap/>
            <w:vAlign w:val="center"/>
          </w:tcPr>
          <w:p w14:paraId="0C35CDFE">
            <w:pPr>
              <w:jc w:val="center"/>
              <w:rPr>
                <w:rFonts w:cs="宋体"/>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013BB5CB">
            <w:pPr>
              <w:rPr>
                <w:rFonts w:hint="default" w:eastAsia="宋体" w:cs="宋体"/>
                <w:sz w:val="18"/>
                <w:szCs w:val="18"/>
                <w:lang w:val="en-US" w:eastAsia="zh-CN"/>
              </w:rPr>
            </w:pPr>
            <w:r>
              <w:rPr>
                <w:rFonts w:hint="eastAsia" w:cs="宋体"/>
                <w:sz w:val="18"/>
                <w:szCs w:val="18"/>
                <w:lang w:val="en-US" w:eastAsia="zh-CN"/>
              </w:rPr>
              <w:t>10</w:t>
            </w:r>
          </w:p>
        </w:tc>
        <w:tc>
          <w:tcPr>
            <w:tcW w:w="714" w:type="pct"/>
            <w:tcBorders>
              <w:top w:val="single" w:color="000000" w:sz="6" w:space="0"/>
              <w:left w:val="nil"/>
              <w:bottom w:val="single" w:color="000000" w:sz="6" w:space="0"/>
              <w:right w:val="single" w:color="000000" w:sz="6" w:space="0"/>
            </w:tcBorders>
            <w:noWrap/>
            <w:vAlign w:val="center"/>
          </w:tcPr>
          <w:p w14:paraId="2D062B41">
            <w:pPr>
              <w:rPr>
                <w:sz w:val="18"/>
                <w:szCs w:val="18"/>
              </w:rPr>
            </w:pPr>
          </w:p>
        </w:tc>
      </w:tr>
      <w:tr w14:paraId="3032A95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AF3C4C1">
            <w:pPr>
              <w:rPr>
                <w:rFonts w:hint="default" w:cs="宋体"/>
                <w:sz w:val="18"/>
                <w:szCs w:val="18"/>
              </w:rPr>
            </w:pPr>
            <w:r>
              <w:rPr>
                <w:rFonts w:cs="宋体"/>
                <w:sz w:val="18"/>
                <w:szCs w:val="18"/>
              </w:rPr>
              <w:t>KLX</w:t>
            </w:r>
          </w:p>
        </w:tc>
        <w:tc>
          <w:tcPr>
            <w:tcW w:w="714" w:type="pct"/>
            <w:tcBorders>
              <w:top w:val="single" w:color="000000" w:sz="6" w:space="0"/>
              <w:left w:val="nil"/>
              <w:bottom w:val="single" w:color="000000" w:sz="6" w:space="0"/>
              <w:right w:val="single" w:color="000000" w:sz="6" w:space="0"/>
            </w:tcBorders>
            <w:noWrap/>
            <w:vAlign w:val="center"/>
          </w:tcPr>
          <w:p w14:paraId="6A9598E8">
            <w:pPr>
              <w:rPr>
                <w:rFonts w:hint="default"/>
                <w:sz w:val="18"/>
                <w:szCs w:val="18"/>
              </w:rPr>
            </w:pPr>
            <w:r>
              <w:rPr>
                <w:rFonts w:cs="宋体"/>
                <w:sz w:val="18"/>
                <w:szCs w:val="18"/>
              </w:rPr>
              <w:t>卡类型</w:t>
            </w:r>
          </w:p>
        </w:tc>
        <w:tc>
          <w:tcPr>
            <w:tcW w:w="1314" w:type="pct"/>
            <w:tcBorders>
              <w:top w:val="single" w:color="000000" w:sz="6" w:space="0"/>
              <w:left w:val="nil"/>
              <w:bottom w:val="single" w:color="000000" w:sz="6" w:space="0"/>
              <w:right w:val="single" w:color="000000" w:sz="6" w:space="0"/>
            </w:tcBorders>
            <w:noWrap/>
            <w:vAlign w:val="center"/>
          </w:tcPr>
          <w:p w14:paraId="6A814635">
            <w:pPr>
              <w:rPr>
                <w:rFonts w:hint="default"/>
                <w:sz w:val="18"/>
                <w:szCs w:val="18"/>
              </w:rPr>
            </w:pPr>
            <w:r>
              <w:rPr>
                <w:rFonts w:cs="宋体"/>
                <w:sz w:val="18"/>
                <w:szCs w:val="18"/>
              </w:rPr>
              <w:t>患者就诊时使用的卡类型在特定编码体系中的代码</w:t>
            </w:r>
          </w:p>
        </w:tc>
        <w:tc>
          <w:tcPr>
            <w:tcW w:w="527" w:type="pct"/>
            <w:tcBorders>
              <w:top w:val="single" w:color="000000" w:sz="6" w:space="0"/>
              <w:left w:val="nil"/>
              <w:bottom w:val="single" w:color="000000" w:sz="6" w:space="0"/>
              <w:right w:val="single" w:color="000000" w:sz="6" w:space="0"/>
            </w:tcBorders>
            <w:noWrap/>
            <w:vAlign w:val="center"/>
          </w:tcPr>
          <w:p w14:paraId="315E0E5D">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61C3C4F9">
            <w:pPr>
              <w:jc w:val="center"/>
              <w:rPr>
                <w:rFonts w:hint="default"/>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1C728860">
            <w:pPr>
              <w:rPr>
                <w:rFonts w:hint="default"/>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547E7127">
            <w:pPr>
              <w:rPr>
                <w:rFonts w:hint="default"/>
                <w:sz w:val="18"/>
                <w:szCs w:val="18"/>
              </w:rPr>
            </w:pPr>
            <w:r>
              <w:rPr>
                <w:sz w:val="18"/>
                <w:szCs w:val="18"/>
              </w:rPr>
              <w:t>HBCV09.00.001</w:t>
            </w:r>
          </w:p>
        </w:tc>
      </w:tr>
      <w:tr w14:paraId="11FF90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23EE48F3">
            <w:pPr>
              <w:rPr>
                <w:rFonts w:hint="default" w:ascii="宋体" w:hAnsi="宋体" w:eastAsia="宋体" w:cs="宋体"/>
                <w:sz w:val="18"/>
                <w:szCs w:val="18"/>
                <w:lang w:val="en-US" w:eastAsia="zh-CN" w:bidi="ar-SA"/>
              </w:rPr>
            </w:pPr>
            <w:r>
              <w:rPr>
                <w:rFonts w:cs="宋体"/>
                <w:sz w:val="18"/>
                <w:szCs w:val="18"/>
              </w:rPr>
              <w:t>KLX</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FD8CABC">
            <w:pPr>
              <w:rPr>
                <w:rFonts w:hint="eastAsia" w:ascii="宋体" w:hAnsi="宋体" w:eastAsia="宋体" w:cs="Times New Roman"/>
                <w:sz w:val="18"/>
                <w:szCs w:val="18"/>
                <w:lang w:val="en-US" w:eastAsia="zh-CN" w:bidi="ar-SA"/>
              </w:rPr>
            </w:pPr>
            <w:r>
              <w:rPr>
                <w:rFonts w:cs="宋体"/>
                <w:sz w:val="18"/>
                <w:szCs w:val="18"/>
              </w:rPr>
              <w:t>卡类型</w:t>
            </w:r>
            <w:r>
              <w:rPr>
                <w:rFonts w:hint="eastAsia" w:cs="宋体"/>
                <w:sz w:val="18"/>
                <w:szCs w:val="18"/>
                <w:lang w:val="en-US" w:eastAsia="zh-CN"/>
              </w:rPr>
              <w:t>名称</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00813D27">
            <w:pPr>
              <w:rPr>
                <w:rFonts w:hint="default" w:ascii="宋体" w:hAnsi="宋体" w:eastAsia="宋体" w:cs="Times New Roman"/>
                <w:sz w:val="18"/>
                <w:szCs w:val="18"/>
                <w:lang w:val="en-US" w:eastAsia="zh-CN" w:bidi="ar-SA"/>
              </w:rPr>
            </w:pPr>
            <w:r>
              <w:rPr>
                <w:rFonts w:cs="宋体"/>
                <w:sz w:val="18"/>
                <w:szCs w:val="18"/>
              </w:rPr>
              <w:t>患者就诊时使用的卡类型在特定编码体系中的</w:t>
            </w:r>
            <w:r>
              <w:rPr>
                <w:rFonts w:hint="eastAsia" w:cs="宋体"/>
                <w:sz w:val="18"/>
                <w:szCs w:val="18"/>
                <w:lang w:val="en-US" w:eastAsia="zh-CN"/>
              </w:rPr>
              <w:t>名称</w:t>
            </w:r>
          </w:p>
        </w:tc>
        <w:tc>
          <w:tcPr>
            <w:tcW w:w="527" w:type="pct"/>
            <w:tcBorders>
              <w:top w:val="single" w:color="000000" w:sz="6" w:space="0"/>
              <w:left w:val="nil"/>
              <w:bottom w:val="single" w:color="000000" w:sz="6" w:space="0"/>
              <w:right w:val="single" w:color="000000" w:sz="6" w:space="0"/>
            </w:tcBorders>
            <w:shd w:val="clear" w:color="auto" w:fill="auto"/>
            <w:noWrap/>
            <w:vAlign w:val="center"/>
          </w:tcPr>
          <w:p w14:paraId="26C76E24">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1EAF473F">
            <w:pPr>
              <w:jc w:val="center"/>
              <w:rPr>
                <w:rFonts w:hint="default" w:ascii="宋体" w:hAnsi="宋体" w:eastAsia="宋体" w:cs="Times New Roman"/>
                <w:sz w:val="18"/>
                <w:szCs w:val="18"/>
                <w:lang w:val="en-US" w:eastAsia="zh-CN" w:bidi="ar-SA"/>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center"/>
          </w:tcPr>
          <w:p w14:paraId="7048E6FF">
            <w:pPr>
              <w:rPr>
                <w:rFonts w:hint="eastAsia" w:ascii="宋体" w:hAnsi="宋体" w:eastAsia="宋体" w:cs="Times New Roman"/>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46F84D7F">
            <w:pPr>
              <w:rPr>
                <w:rFonts w:hint="default"/>
                <w:sz w:val="18"/>
                <w:szCs w:val="18"/>
              </w:rPr>
            </w:pPr>
          </w:p>
        </w:tc>
      </w:tr>
      <w:tr w14:paraId="1E48D0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83C14AE">
            <w:pPr>
              <w:rPr>
                <w:rFonts w:hint="default" w:cs="宋体"/>
                <w:sz w:val="18"/>
                <w:szCs w:val="18"/>
              </w:rPr>
            </w:pPr>
            <w:r>
              <w:rPr>
                <w:rFonts w:cs="宋体"/>
                <w:sz w:val="18"/>
                <w:szCs w:val="18"/>
              </w:rPr>
              <w:t>KH</w:t>
            </w:r>
          </w:p>
        </w:tc>
        <w:tc>
          <w:tcPr>
            <w:tcW w:w="714" w:type="pct"/>
            <w:tcBorders>
              <w:top w:val="single" w:color="000000" w:sz="6" w:space="0"/>
              <w:left w:val="nil"/>
              <w:bottom w:val="single" w:color="000000" w:sz="6" w:space="0"/>
              <w:right w:val="single" w:color="000000" w:sz="6" w:space="0"/>
            </w:tcBorders>
            <w:noWrap/>
            <w:vAlign w:val="center"/>
          </w:tcPr>
          <w:p w14:paraId="56368F2F">
            <w:pPr>
              <w:rPr>
                <w:rFonts w:hint="default"/>
                <w:sz w:val="18"/>
                <w:szCs w:val="18"/>
              </w:rPr>
            </w:pPr>
            <w:r>
              <w:rPr>
                <w:rFonts w:cs="宋体"/>
                <w:sz w:val="18"/>
                <w:szCs w:val="18"/>
              </w:rPr>
              <w:t>卡号</w:t>
            </w:r>
          </w:p>
        </w:tc>
        <w:tc>
          <w:tcPr>
            <w:tcW w:w="1314" w:type="pct"/>
            <w:tcBorders>
              <w:top w:val="single" w:color="000000" w:sz="6" w:space="0"/>
              <w:left w:val="nil"/>
              <w:bottom w:val="single" w:color="000000" w:sz="6" w:space="0"/>
              <w:right w:val="single" w:color="000000" w:sz="6" w:space="0"/>
            </w:tcBorders>
            <w:noWrap/>
            <w:vAlign w:val="center"/>
          </w:tcPr>
          <w:p w14:paraId="755FEFEB">
            <w:pPr>
              <w:rPr>
                <w:rFonts w:hint="default"/>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27" w:type="pct"/>
            <w:tcBorders>
              <w:top w:val="single" w:color="000000" w:sz="6" w:space="0"/>
              <w:left w:val="nil"/>
              <w:bottom w:val="single" w:color="000000" w:sz="6" w:space="0"/>
              <w:right w:val="single" w:color="000000" w:sz="6" w:space="0"/>
            </w:tcBorders>
            <w:noWrap/>
            <w:vAlign w:val="center"/>
          </w:tcPr>
          <w:p w14:paraId="63CE24EC">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00D12D86">
            <w:pPr>
              <w:jc w:val="center"/>
              <w:rPr>
                <w:rFonts w:hint="default"/>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04AE24B7">
            <w:pPr>
              <w:rPr>
                <w:rFonts w:hint="default"/>
                <w:sz w:val="18"/>
                <w:szCs w:val="18"/>
              </w:rPr>
            </w:pPr>
            <w:r>
              <w:rPr>
                <w:rFonts w:cs="宋体"/>
                <w:sz w:val="18"/>
                <w:szCs w:val="18"/>
              </w:rPr>
              <w:t>32</w:t>
            </w:r>
          </w:p>
        </w:tc>
        <w:tc>
          <w:tcPr>
            <w:tcW w:w="714" w:type="pct"/>
            <w:tcBorders>
              <w:top w:val="single" w:color="000000" w:sz="6" w:space="0"/>
              <w:left w:val="nil"/>
              <w:bottom w:val="single" w:color="000000" w:sz="6" w:space="0"/>
              <w:right w:val="single" w:color="000000" w:sz="6" w:space="0"/>
            </w:tcBorders>
            <w:noWrap/>
            <w:vAlign w:val="center"/>
          </w:tcPr>
          <w:p w14:paraId="04CFD26E">
            <w:pPr>
              <w:rPr>
                <w:rFonts w:hint="default"/>
                <w:sz w:val="18"/>
                <w:szCs w:val="18"/>
              </w:rPr>
            </w:pPr>
          </w:p>
        </w:tc>
      </w:tr>
      <w:tr w14:paraId="2203617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16721D8">
            <w:pPr>
              <w:jc w:val="both"/>
              <w:rPr>
                <w:rFonts w:hint="default" w:cs="宋体"/>
                <w:sz w:val="18"/>
                <w:szCs w:val="18"/>
              </w:rPr>
            </w:pPr>
            <w:r>
              <w:rPr>
                <w:rFonts w:cs="宋体"/>
                <w:sz w:val="18"/>
                <w:szCs w:val="18"/>
              </w:rPr>
              <w:t>HEAD_IDTYPE</w:t>
            </w:r>
          </w:p>
        </w:tc>
        <w:tc>
          <w:tcPr>
            <w:tcW w:w="714" w:type="pct"/>
            <w:tcBorders>
              <w:top w:val="single" w:color="000000" w:sz="6" w:space="0"/>
              <w:left w:val="nil"/>
              <w:bottom w:val="single" w:color="000000" w:sz="6" w:space="0"/>
              <w:right w:val="single" w:color="000000" w:sz="6" w:space="0"/>
            </w:tcBorders>
            <w:noWrap/>
            <w:vAlign w:val="center"/>
          </w:tcPr>
          <w:p w14:paraId="14C99833">
            <w:pPr>
              <w:rPr>
                <w:rFonts w:hint="default"/>
                <w:sz w:val="18"/>
                <w:szCs w:val="18"/>
              </w:rPr>
            </w:pPr>
            <w:r>
              <w:rPr>
                <w:rFonts w:cs="宋体"/>
                <w:sz w:val="18"/>
                <w:szCs w:val="18"/>
              </w:rPr>
              <w:t>患者身份证件类型</w:t>
            </w:r>
          </w:p>
        </w:tc>
        <w:tc>
          <w:tcPr>
            <w:tcW w:w="1314" w:type="pct"/>
            <w:tcBorders>
              <w:top w:val="single" w:color="000000" w:sz="6" w:space="0"/>
              <w:left w:val="nil"/>
              <w:bottom w:val="single" w:color="000000" w:sz="6" w:space="0"/>
              <w:right w:val="single" w:color="000000" w:sz="6" w:space="0"/>
            </w:tcBorders>
            <w:noWrap/>
            <w:vAlign w:val="center"/>
          </w:tcPr>
          <w:p w14:paraId="57F7C15C">
            <w:pPr>
              <w:rPr>
                <w:rFonts w:hint="default"/>
                <w:sz w:val="18"/>
                <w:szCs w:val="18"/>
              </w:rPr>
            </w:pPr>
            <w:r>
              <w:rPr>
                <w:sz w:val="18"/>
                <w:szCs w:val="18"/>
              </w:rPr>
              <w:t>患者身份证件所属类别在特定编码体系中的代码</w:t>
            </w:r>
          </w:p>
        </w:tc>
        <w:tc>
          <w:tcPr>
            <w:tcW w:w="527" w:type="pct"/>
            <w:tcBorders>
              <w:top w:val="single" w:color="000000" w:sz="6" w:space="0"/>
              <w:left w:val="nil"/>
              <w:bottom w:val="single" w:color="000000" w:sz="6" w:space="0"/>
              <w:right w:val="single" w:color="000000" w:sz="6" w:space="0"/>
            </w:tcBorders>
            <w:noWrap/>
            <w:vAlign w:val="center"/>
          </w:tcPr>
          <w:p w14:paraId="0CE8C9D3">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4AE4524A">
            <w:pPr>
              <w:widowControl w:val="0"/>
              <w:jc w:val="center"/>
              <w:rPr>
                <w:rFonts w:hint="default" w:cs="宋体"/>
                <w:bCs/>
                <w:kern w:val="2"/>
                <w:sz w:val="18"/>
                <w:szCs w:val="18"/>
              </w:rPr>
            </w:pPr>
            <w:r>
              <w:rPr>
                <w:rFonts w:cs="宋体"/>
                <w:bCs/>
                <w:kern w:val="2"/>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1F56CF7F">
            <w:pPr>
              <w:widowControl w:val="0"/>
              <w:rPr>
                <w:rFonts w:hint="default" w:cs="宋体"/>
                <w:bCs/>
                <w:kern w:val="2"/>
                <w:sz w:val="18"/>
                <w:szCs w:val="18"/>
              </w:rPr>
            </w:pPr>
            <w:r>
              <w:rPr>
                <w:rFonts w:cs="宋体"/>
                <w:bCs/>
                <w:kern w:val="2"/>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5F40A899">
            <w:pPr>
              <w:rPr>
                <w:rFonts w:hint="default"/>
                <w:sz w:val="18"/>
                <w:szCs w:val="18"/>
              </w:rPr>
            </w:pPr>
            <w:r>
              <w:rPr>
                <w:rFonts w:cs="宋体"/>
                <w:sz w:val="18"/>
                <w:szCs w:val="18"/>
              </w:rPr>
              <w:t>CV02.01.101</w:t>
            </w:r>
          </w:p>
        </w:tc>
      </w:tr>
      <w:tr w14:paraId="0E16BC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0DD76A67">
            <w:pPr>
              <w:jc w:val="both"/>
              <w:rPr>
                <w:rFonts w:hint="default" w:ascii="宋体" w:hAnsi="宋体" w:eastAsia="宋体" w:cs="宋体"/>
                <w:sz w:val="18"/>
                <w:szCs w:val="18"/>
                <w:lang w:val="en-US" w:eastAsia="zh-CN" w:bidi="ar-SA"/>
              </w:rPr>
            </w:pPr>
            <w:r>
              <w:rPr>
                <w:rFonts w:cs="宋体"/>
                <w:sz w:val="18"/>
                <w:szCs w:val="18"/>
              </w:rPr>
              <w:t>HEAD_IDTYPE</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21DDCF3">
            <w:pPr>
              <w:rPr>
                <w:rFonts w:hint="eastAsia" w:ascii="宋体" w:hAnsi="宋体" w:eastAsia="宋体" w:cs="Times New Roman"/>
                <w:sz w:val="18"/>
                <w:szCs w:val="18"/>
                <w:lang w:val="en-US" w:eastAsia="zh-CN" w:bidi="ar-SA"/>
              </w:rPr>
            </w:pPr>
            <w:r>
              <w:rPr>
                <w:rFonts w:cs="宋体"/>
                <w:sz w:val="18"/>
                <w:szCs w:val="18"/>
              </w:rPr>
              <w:t>患者身份证件类型</w:t>
            </w:r>
            <w:r>
              <w:rPr>
                <w:rFonts w:hint="eastAsia" w:cs="宋体"/>
                <w:sz w:val="18"/>
                <w:szCs w:val="18"/>
                <w:lang w:val="en-US" w:eastAsia="zh-CN"/>
              </w:rPr>
              <w:t>名称</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328401F3">
            <w:pPr>
              <w:rPr>
                <w:rFonts w:hint="default" w:ascii="宋体" w:hAnsi="宋体" w:eastAsia="宋体" w:cs="Times New Roman"/>
                <w:sz w:val="18"/>
                <w:szCs w:val="18"/>
                <w:lang w:val="en-US" w:eastAsia="zh-CN" w:bidi="ar-SA"/>
              </w:rPr>
            </w:pPr>
            <w:r>
              <w:rPr>
                <w:sz w:val="18"/>
                <w:szCs w:val="18"/>
              </w:rPr>
              <w:t>患者身份证件所属类别在特定编码体系中的</w:t>
            </w:r>
            <w:r>
              <w:rPr>
                <w:rFonts w:hint="eastAsia"/>
                <w:sz w:val="18"/>
                <w:szCs w:val="18"/>
                <w:lang w:val="en-US" w:eastAsia="zh-CN"/>
              </w:rPr>
              <w:t>名称</w:t>
            </w:r>
          </w:p>
        </w:tc>
        <w:tc>
          <w:tcPr>
            <w:tcW w:w="527" w:type="pct"/>
            <w:tcBorders>
              <w:top w:val="single" w:color="000000" w:sz="6" w:space="0"/>
              <w:left w:val="nil"/>
              <w:bottom w:val="single" w:color="000000" w:sz="6" w:space="0"/>
              <w:right w:val="single" w:color="000000" w:sz="6" w:space="0"/>
            </w:tcBorders>
            <w:shd w:val="clear" w:color="auto" w:fill="auto"/>
            <w:noWrap/>
            <w:vAlign w:val="center"/>
          </w:tcPr>
          <w:p w14:paraId="3004F170">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206DDA0D">
            <w:pPr>
              <w:widowControl w:val="0"/>
              <w:jc w:val="center"/>
              <w:rPr>
                <w:rFonts w:hint="default" w:ascii="宋体" w:hAnsi="宋体" w:eastAsia="宋体" w:cs="宋体"/>
                <w:bCs/>
                <w:kern w:val="2"/>
                <w:sz w:val="18"/>
                <w:szCs w:val="18"/>
                <w:lang w:val="en-US" w:eastAsia="zh-CN" w:bidi="ar-SA"/>
              </w:rPr>
            </w:pPr>
            <w:r>
              <w:rPr>
                <w:rFonts w:cs="宋体"/>
                <w:bCs/>
                <w:kern w:val="2"/>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center"/>
          </w:tcPr>
          <w:p w14:paraId="5FC2336C">
            <w:pPr>
              <w:widowControl w:val="0"/>
              <w:rPr>
                <w:rFonts w:hint="eastAsia" w:ascii="宋体" w:hAnsi="宋体" w:eastAsia="宋体" w:cs="宋体"/>
                <w:bCs/>
                <w:kern w:val="2"/>
                <w:sz w:val="18"/>
                <w:szCs w:val="18"/>
                <w:lang w:val="en-US" w:eastAsia="zh-CN" w:bidi="ar-SA"/>
              </w:rPr>
            </w:pPr>
            <w:r>
              <w:rPr>
                <w:rFonts w:cs="宋体"/>
                <w:bCs/>
                <w:kern w:val="2"/>
                <w:sz w:val="18"/>
                <w:szCs w:val="18"/>
              </w:rPr>
              <w:t>2</w:t>
            </w:r>
            <w:r>
              <w:rPr>
                <w:rFonts w:hint="eastAsia" w:cs="宋体"/>
                <w:bCs/>
                <w:kern w:val="2"/>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0D802255">
            <w:pPr>
              <w:rPr>
                <w:rFonts w:hint="default"/>
                <w:sz w:val="18"/>
                <w:szCs w:val="18"/>
              </w:rPr>
            </w:pPr>
          </w:p>
        </w:tc>
      </w:tr>
      <w:tr w14:paraId="39200F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5A680CE">
            <w:pPr>
              <w:jc w:val="both"/>
              <w:rPr>
                <w:rFonts w:hint="default" w:cs="宋体"/>
                <w:sz w:val="18"/>
                <w:szCs w:val="18"/>
              </w:rPr>
            </w:pPr>
            <w:r>
              <w:rPr>
                <w:rFonts w:cs="宋体"/>
                <w:sz w:val="18"/>
                <w:szCs w:val="18"/>
              </w:rPr>
              <w:t>HEAD_IDCARD</w:t>
            </w:r>
          </w:p>
        </w:tc>
        <w:tc>
          <w:tcPr>
            <w:tcW w:w="714" w:type="pct"/>
            <w:tcBorders>
              <w:top w:val="single" w:color="000000" w:sz="6" w:space="0"/>
              <w:left w:val="nil"/>
              <w:bottom w:val="single" w:color="000000" w:sz="6" w:space="0"/>
              <w:right w:val="single" w:color="000000" w:sz="6" w:space="0"/>
            </w:tcBorders>
            <w:noWrap/>
            <w:vAlign w:val="center"/>
          </w:tcPr>
          <w:p w14:paraId="7D253D7C">
            <w:pPr>
              <w:rPr>
                <w:rFonts w:hint="default"/>
                <w:sz w:val="18"/>
                <w:szCs w:val="18"/>
              </w:rPr>
            </w:pPr>
            <w:r>
              <w:rPr>
                <w:rFonts w:cs="宋体"/>
                <w:sz w:val="18"/>
                <w:szCs w:val="18"/>
              </w:rPr>
              <w:t>患者身份证件号码</w:t>
            </w:r>
          </w:p>
        </w:tc>
        <w:tc>
          <w:tcPr>
            <w:tcW w:w="1314" w:type="pct"/>
            <w:tcBorders>
              <w:top w:val="single" w:color="000000" w:sz="6" w:space="0"/>
              <w:left w:val="nil"/>
              <w:bottom w:val="single" w:color="000000" w:sz="6" w:space="0"/>
              <w:right w:val="single" w:color="000000" w:sz="6" w:space="0"/>
            </w:tcBorders>
            <w:noWrap/>
            <w:vAlign w:val="center"/>
          </w:tcPr>
          <w:p w14:paraId="10276543">
            <w:pPr>
              <w:rPr>
                <w:rFonts w:hint="default"/>
                <w:sz w:val="18"/>
                <w:szCs w:val="18"/>
              </w:rPr>
            </w:pPr>
            <w:r>
              <w:rPr>
                <w:sz w:val="18"/>
                <w:szCs w:val="18"/>
              </w:rPr>
              <w:t>患者的身份证件上的唯一法定标识符，</w:t>
            </w:r>
            <w:r>
              <w:rPr>
                <w:rFonts w:cs="宋体"/>
                <w:b/>
                <w:bCs/>
                <w:sz w:val="18"/>
                <w:szCs w:val="18"/>
                <w:lang w:bidi="ar"/>
              </w:rPr>
              <w:t>如果都没有，传patientID</w:t>
            </w:r>
          </w:p>
        </w:tc>
        <w:tc>
          <w:tcPr>
            <w:tcW w:w="527" w:type="pct"/>
            <w:tcBorders>
              <w:top w:val="single" w:color="000000" w:sz="6" w:space="0"/>
              <w:left w:val="nil"/>
              <w:bottom w:val="single" w:color="000000" w:sz="6" w:space="0"/>
              <w:right w:val="single" w:color="000000" w:sz="6" w:space="0"/>
            </w:tcBorders>
            <w:noWrap/>
            <w:vAlign w:val="center"/>
          </w:tcPr>
          <w:p w14:paraId="3EBCB212">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039F7FA8">
            <w:pPr>
              <w:widowControl w:val="0"/>
              <w:jc w:val="center"/>
              <w:rPr>
                <w:rFonts w:hint="default" w:cs="宋体"/>
                <w:bCs/>
                <w:kern w:val="2"/>
                <w:sz w:val="18"/>
                <w:szCs w:val="18"/>
              </w:rPr>
            </w:pPr>
            <w:r>
              <w:rPr>
                <w:rFonts w:cs="宋体"/>
                <w:bCs/>
                <w:kern w:val="2"/>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7E125552">
            <w:pPr>
              <w:widowControl w:val="0"/>
              <w:rPr>
                <w:rFonts w:hint="default" w:cs="宋体"/>
                <w:bCs/>
                <w:kern w:val="2"/>
                <w:sz w:val="18"/>
                <w:szCs w:val="18"/>
              </w:rPr>
            </w:pPr>
            <w:r>
              <w:rPr>
                <w:rFonts w:cs="宋体"/>
                <w:bCs/>
                <w:kern w:val="2"/>
                <w:sz w:val="18"/>
                <w:szCs w:val="18"/>
              </w:rPr>
              <w:t>20</w:t>
            </w:r>
          </w:p>
        </w:tc>
        <w:tc>
          <w:tcPr>
            <w:tcW w:w="714" w:type="pct"/>
            <w:tcBorders>
              <w:top w:val="single" w:color="000000" w:sz="6" w:space="0"/>
              <w:left w:val="nil"/>
              <w:bottom w:val="single" w:color="000000" w:sz="6" w:space="0"/>
              <w:right w:val="single" w:color="000000" w:sz="6" w:space="0"/>
            </w:tcBorders>
            <w:noWrap/>
            <w:vAlign w:val="center"/>
          </w:tcPr>
          <w:p w14:paraId="2A72ECC3">
            <w:pPr>
              <w:rPr>
                <w:rFonts w:hint="default"/>
                <w:sz w:val="18"/>
                <w:szCs w:val="18"/>
              </w:rPr>
            </w:pPr>
          </w:p>
        </w:tc>
      </w:tr>
      <w:tr w14:paraId="4236FC6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31C5538">
            <w:pPr>
              <w:spacing w:line="360" w:lineRule="auto"/>
              <w:rPr>
                <w:rFonts w:hint="default" w:cs="宋体"/>
                <w:bCs/>
                <w:sz w:val="18"/>
                <w:szCs w:val="18"/>
              </w:rPr>
            </w:pPr>
            <w:r>
              <w:rPr>
                <w:rFonts w:cs="宋体"/>
                <w:bCs/>
                <w:sz w:val="18"/>
                <w:szCs w:val="18"/>
              </w:rPr>
              <w:t>HEAD_PERSONNAME</w:t>
            </w:r>
          </w:p>
        </w:tc>
        <w:tc>
          <w:tcPr>
            <w:tcW w:w="714" w:type="pct"/>
            <w:tcBorders>
              <w:top w:val="single" w:color="000000" w:sz="6" w:space="0"/>
              <w:left w:val="nil"/>
              <w:bottom w:val="single" w:color="000000" w:sz="6" w:space="0"/>
              <w:right w:val="single" w:color="000000" w:sz="6" w:space="0"/>
            </w:tcBorders>
            <w:noWrap/>
            <w:vAlign w:val="center"/>
          </w:tcPr>
          <w:p w14:paraId="73C3B1F5">
            <w:pPr>
              <w:rPr>
                <w:rFonts w:hint="default"/>
                <w:sz w:val="18"/>
                <w:szCs w:val="18"/>
              </w:rPr>
            </w:pPr>
            <w:r>
              <w:rPr>
                <w:rFonts w:cs="宋体"/>
                <w:sz w:val="18"/>
                <w:szCs w:val="18"/>
              </w:rPr>
              <w:t>患者姓名</w:t>
            </w:r>
          </w:p>
        </w:tc>
        <w:tc>
          <w:tcPr>
            <w:tcW w:w="1314" w:type="pct"/>
            <w:tcBorders>
              <w:top w:val="single" w:color="000000" w:sz="6" w:space="0"/>
              <w:left w:val="nil"/>
              <w:bottom w:val="single" w:color="000000" w:sz="6" w:space="0"/>
              <w:right w:val="single" w:color="000000" w:sz="6" w:space="0"/>
            </w:tcBorders>
            <w:noWrap/>
            <w:vAlign w:val="center"/>
          </w:tcPr>
          <w:p w14:paraId="6B68876E">
            <w:pPr>
              <w:rPr>
                <w:rFonts w:hint="default"/>
                <w:sz w:val="18"/>
                <w:szCs w:val="18"/>
              </w:rPr>
            </w:pPr>
            <w:r>
              <w:rPr>
                <w:rFonts w:cs="宋体"/>
                <w:sz w:val="18"/>
                <w:szCs w:val="18"/>
              </w:rPr>
              <w:t>患者本人在公安户籍管理部门正式登记注册的姓氏和名称</w:t>
            </w:r>
          </w:p>
        </w:tc>
        <w:tc>
          <w:tcPr>
            <w:tcW w:w="527" w:type="pct"/>
            <w:tcBorders>
              <w:top w:val="single" w:color="000000" w:sz="6" w:space="0"/>
              <w:left w:val="nil"/>
              <w:bottom w:val="single" w:color="000000" w:sz="6" w:space="0"/>
              <w:right w:val="single" w:color="000000" w:sz="6" w:space="0"/>
            </w:tcBorders>
            <w:noWrap/>
            <w:vAlign w:val="center"/>
          </w:tcPr>
          <w:p w14:paraId="652260EA">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3E6D2C21">
            <w:pPr>
              <w:jc w:val="center"/>
              <w:rPr>
                <w:rFonts w:hint="default"/>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1FE89F66">
            <w:pPr>
              <w:rPr>
                <w:rFonts w:hint="default"/>
                <w:sz w:val="18"/>
                <w:szCs w:val="18"/>
              </w:rPr>
            </w:pPr>
            <w:r>
              <w:rPr>
                <w:rFonts w:cs="宋体"/>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48513203">
            <w:pPr>
              <w:rPr>
                <w:rFonts w:hint="default"/>
                <w:sz w:val="18"/>
                <w:szCs w:val="18"/>
              </w:rPr>
            </w:pPr>
          </w:p>
        </w:tc>
      </w:tr>
      <w:tr w14:paraId="0CBDEB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E456792">
            <w:pPr>
              <w:spacing w:line="360" w:lineRule="auto"/>
              <w:rPr>
                <w:rFonts w:hint="default" w:cs="宋体"/>
                <w:bCs/>
                <w:sz w:val="18"/>
                <w:szCs w:val="18"/>
              </w:rPr>
            </w:pPr>
            <w:r>
              <w:rPr>
                <w:rFonts w:cs="宋体"/>
                <w:bCs/>
                <w:sz w:val="18"/>
                <w:szCs w:val="18"/>
              </w:rPr>
              <w:t>HEAD_SEXCODE</w:t>
            </w:r>
          </w:p>
        </w:tc>
        <w:tc>
          <w:tcPr>
            <w:tcW w:w="714" w:type="pct"/>
            <w:tcBorders>
              <w:top w:val="single" w:color="000000" w:sz="6" w:space="0"/>
              <w:left w:val="nil"/>
              <w:bottom w:val="single" w:color="000000" w:sz="6" w:space="0"/>
              <w:right w:val="single" w:color="000000" w:sz="6" w:space="0"/>
            </w:tcBorders>
            <w:noWrap/>
            <w:vAlign w:val="center"/>
          </w:tcPr>
          <w:p w14:paraId="1CA3F96C">
            <w:pPr>
              <w:rPr>
                <w:rFonts w:hint="default"/>
                <w:sz w:val="18"/>
                <w:szCs w:val="18"/>
              </w:rPr>
            </w:pPr>
            <w:r>
              <w:rPr>
                <w:rFonts w:cs="宋体"/>
                <w:sz w:val="18"/>
                <w:szCs w:val="18"/>
              </w:rPr>
              <w:t>性别</w:t>
            </w:r>
          </w:p>
        </w:tc>
        <w:tc>
          <w:tcPr>
            <w:tcW w:w="1314" w:type="pct"/>
            <w:tcBorders>
              <w:top w:val="single" w:color="000000" w:sz="6" w:space="0"/>
              <w:left w:val="nil"/>
              <w:bottom w:val="single" w:color="000000" w:sz="6" w:space="0"/>
              <w:right w:val="single" w:color="000000" w:sz="6" w:space="0"/>
            </w:tcBorders>
            <w:noWrap/>
            <w:vAlign w:val="center"/>
          </w:tcPr>
          <w:p w14:paraId="402CC091">
            <w:pPr>
              <w:rPr>
                <w:rFonts w:hint="default"/>
                <w:sz w:val="18"/>
                <w:szCs w:val="18"/>
              </w:rPr>
            </w:pPr>
            <w:r>
              <w:rPr>
                <w:rFonts w:cs="宋体"/>
                <w:sz w:val="18"/>
                <w:szCs w:val="18"/>
              </w:rPr>
              <w:t>患者生理性别在特定编码体系中的代码</w:t>
            </w:r>
          </w:p>
        </w:tc>
        <w:tc>
          <w:tcPr>
            <w:tcW w:w="527" w:type="pct"/>
            <w:tcBorders>
              <w:top w:val="single" w:color="000000" w:sz="6" w:space="0"/>
              <w:left w:val="nil"/>
              <w:bottom w:val="single" w:color="000000" w:sz="6" w:space="0"/>
              <w:right w:val="single" w:color="000000" w:sz="6" w:space="0"/>
            </w:tcBorders>
            <w:noWrap/>
            <w:vAlign w:val="center"/>
          </w:tcPr>
          <w:p w14:paraId="342D2F36">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3048AD06">
            <w:pPr>
              <w:jc w:val="center"/>
              <w:rPr>
                <w:rFonts w:hint="default"/>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47180578">
            <w:pPr>
              <w:rPr>
                <w:rFonts w:hint="eastAsia" w:eastAsia="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2DEA1FFD">
            <w:pPr>
              <w:rPr>
                <w:rFonts w:hint="default"/>
                <w:sz w:val="18"/>
                <w:szCs w:val="18"/>
              </w:rPr>
            </w:pPr>
            <w:r>
              <w:rPr>
                <w:rFonts w:cs="宋体"/>
                <w:sz w:val="18"/>
                <w:szCs w:val="18"/>
              </w:rPr>
              <w:t>GB/T 2261.1</w:t>
            </w:r>
          </w:p>
        </w:tc>
      </w:tr>
      <w:tr w14:paraId="281079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0CB872F3">
            <w:pPr>
              <w:spacing w:line="360" w:lineRule="auto"/>
              <w:rPr>
                <w:rFonts w:hint="default" w:ascii="宋体" w:hAnsi="宋体" w:eastAsia="宋体" w:cs="宋体"/>
                <w:bCs/>
                <w:sz w:val="18"/>
                <w:szCs w:val="18"/>
                <w:lang w:val="en-US" w:eastAsia="zh-CN" w:bidi="ar-SA"/>
              </w:rPr>
            </w:pPr>
            <w:r>
              <w:rPr>
                <w:rFonts w:cs="宋体"/>
                <w:bCs/>
                <w:sz w:val="18"/>
                <w:szCs w:val="18"/>
              </w:rPr>
              <w:t>HEAD_SEX</w:t>
            </w:r>
            <w:r>
              <w:rPr>
                <w:rFonts w:hint="eastAsia" w:cs="宋体"/>
                <w:bCs/>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3A130A8">
            <w:pPr>
              <w:rPr>
                <w:rFonts w:hint="eastAsia" w:ascii="宋体" w:hAnsi="宋体" w:eastAsia="宋体" w:cs="Times New Roman"/>
                <w:sz w:val="18"/>
                <w:szCs w:val="18"/>
                <w:lang w:val="en-US" w:eastAsia="zh-CN" w:bidi="ar-SA"/>
              </w:rPr>
            </w:pPr>
            <w:bookmarkStart w:id="269" w:name="OLE_LINK68"/>
            <w:r>
              <w:rPr>
                <w:rFonts w:cs="宋体"/>
                <w:sz w:val="18"/>
                <w:szCs w:val="18"/>
              </w:rPr>
              <w:t>性别</w:t>
            </w:r>
            <w:r>
              <w:rPr>
                <w:rFonts w:hint="eastAsia" w:cs="宋体"/>
                <w:sz w:val="18"/>
                <w:szCs w:val="18"/>
                <w:lang w:val="en-US" w:eastAsia="zh-CN"/>
              </w:rPr>
              <w:t>名称</w:t>
            </w:r>
            <w:bookmarkEnd w:id="269"/>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1A7A1CAC">
            <w:pPr>
              <w:rPr>
                <w:rFonts w:hint="default" w:ascii="宋体" w:hAnsi="宋体" w:eastAsia="宋体" w:cs="Times New Roman"/>
                <w:sz w:val="18"/>
                <w:szCs w:val="18"/>
                <w:lang w:val="en-US" w:eastAsia="zh-CN" w:bidi="ar-SA"/>
              </w:rPr>
            </w:pPr>
            <w:r>
              <w:rPr>
                <w:rFonts w:cs="宋体"/>
                <w:sz w:val="18"/>
                <w:szCs w:val="18"/>
              </w:rPr>
              <w:t>患者生理性别在特定编码体系中的</w:t>
            </w:r>
            <w:r>
              <w:rPr>
                <w:rFonts w:hint="eastAsia" w:cs="宋体"/>
                <w:sz w:val="18"/>
                <w:szCs w:val="18"/>
                <w:lang w:val="en-US" w:eastAsia="zh-CN"/>
              </w:rPr>
              <w:t>名称</w:t>
            </w:r>
          </w:p>
        </w:tc>
        <w:tc>
          <w:tcPr>
            <w:tcW w:w="527" w:type="pct"/>
            <w:tcBorders>
              <w:top w:val="single" w:color="000000" w:sz="6" w:space="0"/>
              <w:left w:val="nil"/>
              <w:bottom w:val="single" w:color="000000" w:sz="6" w:space="0"/>
              <w:right w:val="single" w:color="000000" w:sz="6" w:space="0"/>
            </w:tcBorders>
            <w:shd w:val="clear" w:color="auto" w:fill="auto"/>
            <w:noWrap/>
            <w:vAlign w:val="center"/>
          </w:tcPr>
          <w:p w14:paraId="20528E7E">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5CD90648">
            <w:pPr>
              <w:jc w:val="center"/>
              <w:rPr>
                <w:rFonts w:hint="default" w:ascii="宋体" w:hAnsi="宋体" w:eastAsia="宋体" w:cs="Times New Roman"/>
                <w:sz w:val="18"/>
                <w:szCs w:val="18"/>
                <w:lang w:val="en-US" w:eastAsia="zh-CN" w:bidi="ar-SA"/>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center"/>
          </w:tcPr>
          <w:p w14:paraId="3CD3113F">
            <w:pPr>
              <w:rPr>
                <w:rFonts w:hint="eastAsia" w:ascii="宋体" w:hAnsi="宋体" w:eastAsia="宋体" w:cs="Times New Roman"/>
                <w:sz w:val="18"/>
                <w:szCs w:val="18"/>
                <w:lang w:val="en-US" w:eastAsia="zh-CN" w:bidi="ar-SA"/>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68A35ECB">
            <w:pPr>
              <w:rPr>
                <w:rFonts w:hint="default"/>
                <w:sz w:val="18"/>
                <w:szCs w:val="18"/>
              </w:rPr>
            </w:pPr>
          </w:p>
        </w:tc>
      </w:tr>
      <w:tr w14:paraId="0AD605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4259BC6">
            <w:pPr>
              <w:textAlignment w:val="center"/>
              <w:rPr>
                <w:rFonts w:hint="default" w:cs="宋体"/>
                <w:sz w:val="18"/>
                <w:szCs w:val="18"/>
                <w:lang w:bidi="ar"/>
              </w:rPr>
            </w:pPr>
            <w:r>
              <w:rPr>
                <w:rFonts w:cs="宋体"/>
                <w:sz w:val="18"/>
                <w:szCs w:val="18"/>
              </w:rPr>
              <w:t>HEAD_BIRTHDAY</w:t>
            </w:r>
          </w:p>
        </w:tc>
        <w:tc>
          <w:tcPr>
            <w:tcW w:w="714" w:type="pct"/>
            <w:tcBorders>
              <w:top w:val="single" w:color="000000" w:sz="6" w:space="0"/>
              <w:left w:val="nil"/>
              <w:bottom w:val="single" w:color="000000" w:sz="6" w:space="0"/>
              <w:right w:val="single" w:color="000000" w:sz="6" w:space="0"/>
            </w:tcBorders>
            <w:noWrap/>
            <w:vAlign w:val="center"/>
          </w:tcPr>
          <w:p w14:paraId="2FE26CC8">
            <w:pPr>
              <w:rPr>
                <w:rFonts w:hint="default"/>
                <w:sz w:val="18"/>
                <w:szCs w:val="18"/>
              </w:rPr>
            </w:pPr>
            <w:r>
              <w:rPr>
                <w:rFonts w:cs="宋体"/>
                <w:sz w:val="18"/>
                <w:szCs w:val="18"/>
              </w:rPr>
              <w:t>出生日期</w:t>
            </w:r>
          </w:p>
        </w:tc>
        <w:tc>
          <w:tcPr>
            <w:tcW w:w="1314" w:type="pct"/>
            <w:tcBorders>
              <w:top w:val="single" w:color="000000" w:sz="6" w:space="0"/>
              <w:left w:val="nil"/>
              <w:bottom w:val="single" w:color="000000" w:sz="6" w:space="0"/>
              <w:right w:val="single" w:color="000000" w:sz="6" w:space="0"/>
            </w:tcBorders>
            <w:noWrap/>
            <w:vAlign w:val="center"/>
          </w:tcPr>
          <w:p w14:paraId="06E5CC17">
            <w:pPr>
              <w:rPr>
                <w:rFonts w:hint="default"/>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27" w:type="pct"/>
            <w:tcBorders>
              <w:top w:val="single" w:color="000000" w:sz="6" w:space="0"/>
              <w:left w:val="nil"/>
              <w:bottom w:val="single" w:color="000000" w:sz="6" w:space="0"/>
              <w:right w:val="single" w:color="000000" w:sz="6" w:space="0"/>
            </w:tcBorders>
            <w:noWrap/>
            <w:vAlign w:val="center"/>
          </w:tcPr>
          <w:p w14:paraId="09543F53">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0BC480E5">
            <w:pPr>
              <w:jc w:val="center"/>
              <w:rPr>
                <w:rFonts w:hint="default"/>
                <w:sz w:val="18"/>
                <w:szCs w:val="18"/>
              </w:rPr>
            </w:pPr>
            <w:r>
              <w:rPr>
                <w:rFonts w:hint="default" w:cs="宋体"/>
                <w:sz w:val="18"/>
                <w:szCs w:val="18"/>
                <w:lang w:bidi="ar"/>
              </w:rPr>
              <w:t>date</w:t>
            </w:r>
          </w:p>
        </w:tc>
        <w:tc>
          <w:tcPr>
            <w:tcW w:w="476" w:type="pct"/>
            <w:tcBorders>
              <w:top w:val="single" w:color="000000" w:sz="6" w:space="0"/>
              <w:left w:val="nil"/>
              <w:bottom w:val="single" w:color="000000" w:sz="6" w:space="0"/>
              <w:right w:val="single" w:color="000000" w:sz="6" w:space="0"/>
            </w:tcBorders>
            <w:noWrap/>
            <w:vAlign w:val="center"/>
          </w:tcPr>
          <w:p w14:paraId="73798FB1">
            <w:pPr>
              <w:rPr>
                <w:rFonts w:hint="default"/>
                <w:sz w:val="18"/>
                <w:szCs w:val="18"/>
              </w:rPr>
            </w:pPr>
            <w:r>
              <w:rPr>
                <w:rFonts w:cs="宋体"/>
                <w:sz w:val="18"/>
                <w:szCs w:val="18"/>
              </w:rPr>
              <w:t>YYYYMMDD</w:t>
            </w:r>
          </w:p>
        </w:tc>
        <w:tc>
          <w:tcPr>
            <w:tcW w:w="714" w:type="pct"/>
            <w:tcBorders>
              <w:top w:val="single" w:color="000000" w:sz="6" w:space="0"/>
              <w:left w:val="nil"/>
              <w:bottom w:val="single" w:color="000000" w:sz="6" w:space="0"/>
              <w:right w:val="single" w:color="000000" w:sz="6" w:space="0"/>
            </w:tcBorders>
            <w:noWrap/>
            <w:vAlign w:val="center"/>
          </w:tcPr>
          <w:p w14:paraId="1285FB1B">
            <w:pPr>
              <w:rPr>
                <w:rFonts w:hint="default"/>
                <w:sz w:val="18"/>
                <w:szCs w:val="18"/>
              </w:rPr>
            </w:pPr>
          </w:p>
        </w:tc>
      </w:tr>
      <w:tr w14:paraId="5C8C380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75B6E43">
            <w:pPr>
              <w:textAlignment w:val="center"/>
              <w:rPr>
                <w:rFonts w:hint="default" w:cs="宋体"/>
                <w:sz w:val="18"/>
                <w:szCs w:val="18"/>
              </w:rPr>
            </w:pPr>
            <w:r>
              <w:rPr>
                <w:rFonts w:cs="宋体"/>
                <w:sz w:val="18"/>
                <w:szCs w:val="18"/>
              </w:rPr>
              <w:t>HEAD_CONTACTNO</w:t>
            </w:r>
          </w:p>
        </w:tc>
        <w:tc>
          <w:tcPr>
            <w:tcW w:w="714" w:type="pct"/>
            <w:tcBorders>
              <w:top w:val="single" w:color="000000" w:sz="6" w:space="0"/>
              <w:left w:val="nil"/>
              <w:bottom w:val="single" w:color="000000" w:sz="6" w:space="0"/>
              <w:right w:val="single" w:color="000000" w:sz="6" w:space="0"/>
            </w:tcBorders>
            <w:noWrap/>
            <w:vAlign w:val="center"/>
          </w:tcPr>
          <w:p w14:paraId="0F951206">
            <w:pPr>
              <w:rPr>
                <w:rFonts w:hint="default"/>
                <w:sz w:val="18"/>
                <w:szCs w:val="18"/>
              </w:rPr>
            </w:pPr>
            <w:r>
              <w:rPr>
                <w:rFonts w:cs="宋体"/>
                <w:sz w:val="18"/>
                <w:szCs w:val="18"/>
              </w:rPr>
              <w:t>联系电话</w:t>
            </w:r>
          </w:p>
        </w:tc>
        <w:tc>
          <w:tcPr>
            <w:tcW w:w="1314" w:type="pct"/>
            <w:tcBorders>
              <w:top w:val="single" w:color="000000" w:sz="6" w:space="0"/>
              <w:left w:val="nil"/>
              <w:bottom w:val="single" w:color="000000" w:sz="6" w:space="0"/>
              <w:right w:val="single" w:color="000000" w:sz="6" w:space="0"/>
            </w:tcBorders>
            <w:noWrap/>
            <w:vAlign w:val="center"/>
          </w:tcPr>
          <w:p w14:paraId="42DA9BEF">
            <w:pPr>
              <w:rPr>
                <w:rFonts w:hint="default"/>
                <w:sz w:val="18"/>
                <w:szCs w:val="18"/>
              </w:rPr>
            </w:pPr>
            <w:r>
              <w:rPr>
                <w:rFonts w:cs="宋体"/>
                <w:sz w:val="18"/>
                <w:szCs w:val="18"/>
              </w:rPr>
              <w:t>联系人的电话号码，包括国际、国内区号和分机号</w:t>
            </w:r>
          </w:p>
        </w:tc>
        <w:tc>
          <w:tcPr>
            <w:tcW w:w="527" w:type="pct"/>
            <w:tcBorders>
              <w:top w:val="single" w:color="000000" w:sz="6" w:space="0"/>
              <w:left w:val="nil"/>
              <w:bottom w:val="single" w:color="000000" w:sz="6" w:space="0"/>
              <w:right w:val="single" w:color="000000" w:sz="6" w:space="0"/>
            </w:tcBorders>
            <w:noWrap/>
            <w:vAlign w:val="center"/>
          </w:tcPr>
          <w:p w14:paraId="16C588DC">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62855FAC">
            <w:pPr>
              <w:jc w:val="center"/>
              <w:rPr>
                <w:rFonts w:hint="default"/>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53422433">
            <w:pPr>
              <w:rPr>
                <w:rFonts w:hint="default"/>
                <w:sz w:val="18"/>
                <w:szCs w:val="18"/>
              </w:rPr>
            </w:pPr>
            <w:r>
              <w:rPr>
                <w:rFonts w:cs="宋体"/>
                <w:sz w:val="18"/>
                <w:szCs w:val="18"/>
              </w:rPr>
              <w:t>11</w:t>
            </w:r>
          </w:p>
        </w:tc>
        <w:tc>
          <w:tcPr>
            <w:tcW w:w="714" w:type="pct"/>
            <w:tcBorders>
              <w:top w:val="single" w:color="000000" w:sz="6" w:space="0"/>
              <w:left w:val="nil"/>
              <w:bottom w:val="single" w:color="000000" w:sz="6" w:space="0"/>
              <w:right w:val="single" w:color="000000" w:sz="6" w:space="0"/>
            </w:tcBorders>
            <w:noWrap/>
            <w:vAlign w:val="center"/>
          </w:tcPr>
          <w:p w14:paraId="39C36977">
            <w:pPr>
              <w:rPr>
                <w:rFonts w:hint="default"/>
                <w:sz w:val="18"/>
                <w:szCs w:val="18"/>
              </w:rPr>
            </w:pPr>
          </w:p>
        </w:tc>
      </w:tr>
      <w:tr w14:paraId="3CB341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F6C2F9B">
            <w:pPr>
              <w:rPr>
                <w:rFonts w:hint="default" w:cs="宋体"/>
                <w:sz w:val="18"/>
                <w:szCs w:val="18"/>
              </w:rPr>
            </w:pPr>
            <w:r>
              <w:rPr>
                <w:rFonts w:cs="宋体"/>
                <w:sz w:val="18"/>
                <w:szCs w:val="18"/>
              </w:rPr>
              <w:t>BGDH</w:t>
            </w:r>
          </w:p>
        </w:tc>
        <w:tc>
          <w:tcPr>
            <w:tcW w:w="714" w:type="pct"/>
            <w:tcBorders>
              <w:top w:val="single" w:color="000000" w:sz="6" w:space="0"/>
              <w:left w:val="nil"/>
              <w:bottom w:val="single" w:color="000000" w:sz="6" w:space="0"/>
              <w:right w:val="single" w:color="000000" w:sz="6" w:space="0"/>
            </w:tcBorders>
            <w:noWrap/>
          </w:tcPr>
          <w:p w14:paraId="739F2981">
            <w:pPr>
              <w:rPr>
                <w:rFonts w:hint="default"/>
                <w:sz w:val="18"/>
                <w:szCs w:val="18"/>
              </w:rPr>
            </w:pPr>
            <w:r>
              <w:rPr>
                <w:sz w:val="18"/>
                <w:szCs w:val="18"/>
              </w:rPr>
              <w:t>报告单号</w:t>
            </w:r>
          </w:p>
        </w:tc>
        <w:tc>
          <w:tcPr>
            <w:tcW w:w="1314" w:type="pct"/>
            <w:tcBorders>
              <w:top w:val="single" w:color="000000" w:sz="6" w:space="0"/>
              <w:left w:val="nil"/>
              <w:bottom w:val="single" w:color="000000" w:sz="6" w:space="0"/>
              <w:right w:val="single" w:color="000000" w:sz="6" w:space="0"/>
            </w:tcBorders>
            <w:noWrap/>
            <w:vAlign w:val="center"/>
          </w:tcPr>
          <w:p w14:paraId="03189EAF">
            <w:pPr>
              <w:rPr>
                <w:rFonts w:hint="default"/>
                <w:sz w:val="18"/>
                <w:szCs w:val="18"/>
              </w:rPr>
            </w:pPr>
            <w:r>
              <w:rPr>
                <w:sz w:val="18"/>
                <w:szCs w:val="18"/>
              </w:rPr>
              <w:t>报告单编号</w:t>
            </w:r>
          </w:p>
        </w:tc>
        <w:tc>
          <w:tcPr>
            <w:tcW w:w="527" w:type="pct"/>
            <w:tcBorders>
              <w:top w:val="single" w:color="000000" w:sz="6" w:space="0"/>
              <w:left w:val="nil"/>
              <w:bottom w:val="single" w:color="000000" w:sz="6" w:space="0"/>
              <w:right w:val="single" w:color="000000" w:sz="6" w:space="0"/>
            </w:tcBorders>
            <w:noWrap/>
          </w:tcPr>
          <w:p w14:paraId="3A4DB2FF">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0C12375C">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0A4BBF19">
            <w:pPr>
              <w:rPr>
                <w:rFonts w:hint="default"/>
                <w:sz w:val="18"/>
                <w:szCs w:val="18"/>
              </w:rPr>
            </w:pPr>
            <w:r>
              <w:rPr>
                <w:sz w:val="18"/>
                <w:szCs w:val="18"/>
              </w:rPr>
              <w:t>30</w:t>
            </w:r>
          </w:p>
        </w:tc>
        <w:tc>
          <w:tcPr>
            <w:tcW w:w="714" w:type="pct"/>
            <w:tcBorders>
              <w:top w:val="single" w:color="000000" w:sz="6" w:space="0"/>
              <w:left w:val="nil"/>
              <w:bottom w:val="single" w:color="000000" w:sz="6" w:space="0"/>
              <w:right w:val="single" w:color="000000" w:sz="6" w:space="0"/>
            </w:tcBorders>
            <w:noWrap/>
            <w:vAlign w:val="center"/>
          </w:tcPr>
          <w:p w14:paraId="140C3F19">
            <w:pPr>
              <w:rPr>
                <w:rFonts w:hint="default"/>
                <w:sz w:val="18"/>
                <w:szCs w:val="18"/>
              </w:rPr>
            </w:pPr>
          </w:p>
        </w:tc>
      </w:tr>
      <w:tr w14:paraId="2FE6917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B826D14">
            <w:pPr>
              <w:rPr>
                <w:rFonts w:hint="default" w:cs="宋体"/>
                <w:sz w:val="18"/>
                <w:szCs w:val="18"/>
              </w:rPr>
            </w:pPr>
            <w:r>
              <w:rPr>
                <w:rFonts w:cs="宋体"/>
                <w:sz w:val="18"/>
                <w:szCs w:val="18"/>
              </w:rPr>
              <w:t>JCBGDMC</w:t>
            </w:r>
          </w:p>
        </w:tc>
        <w:tc>
          <w:tcPr>
            <w:tcW w:w="714" w:type="pct"/>
            <w:tcBorders>
              <w:top w:val="single" w:color="000000" w:sz="6" w:space="0"/>
              <w:left w:val="nil"/>
              <w:bottom w:val="single" w:color="000000" w:sz="6" w:space="0"/>
              <w:right w:val="single" w:color="000000" w:sz="6" w:space="0"/>
            </w:tcBorders>
            <w:noWrap/>
          </w:tcPr>
          <w:p w14:paraId="05D5565B">
            <w:pPr>
              <w:rPr>
                <w:rFonts w:hint="default"/>
                <w:sz w:val="18"/>
                <w:szCs w:val="18"/>
              </w:rPr>
            </w:pPr>
            <w:r>
              <w:rPr>
                <w:sz w:val="18"/>
                <w:szCs w:val="18"/>
              </w:rPr>
              <w:t>检查报告单名称</w:t>
            </w:r>
          </w:p>
        </w:tc>
        <w:tc>
          <w:tcPr>
            <w:tcW w:w="1314" w:type="pct"/>
            <w:tcBorders>
              <w:top w:val="single" w:color="000000" w:sz="6" w:space="0"/>
              <w:left w:val="nil"/>
              <w:bottom w:val="single" w:color="000000" w:sz="6" w:space="0"/>
              <w:right w:val="single" w:color="000000" w:sz="6" w:space="0"/>
            </w:tcBorders>
            <w:noWrap/>
            <w:vAlign w:val="center"/>
          </w:tcPr>
          <w:p w14:paraId="1C1DB1FF">
            <w:pPr>
              <w:rPr>
                <w:rFonts w:hint="default"/>
                <w:sz w:val="18"/>
                <w:szCs w:val="18"/>
              </w:rPr>
            </w:pPr>
            <w:r>
              <w:rPr>
                <w:sz w:val="18"/>
                <w:szCs w:val="18"/>
              </w:rPr>
              <w:t>检查报告单名称描述</w:t>
            </w:r>
          </w:p>
        </w:tc>
        <w:tc>
          <w:tcPr>
            <w:tcW w:w="527" w:type="pct"/>
            <w:tcBorders>
              <w:top w:val="single" w:color="000000" w:sz="6" w:space="0"/>
              <w:left w:val="nil"/>
              <w:bottom w:val="single" w:color="000000" w:sz="6" w:space="0"/>
              <w:right w:val="single" w:color="000000" w:sz="6" w:space="0"/>
            </w:tcBorders>
            <w:noWrap/>
          </w:tcPr>
          <w:p w14:paraId="46C3245E">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25ABFEC5">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0525B63C">
            <w:pPr>
              <w:rPr>
                <w:rFonts w:hint="default"/>
                <w:sz w:val="18"/>
                <w:szCs w:val="18"/>
              </w:rPr>
            </w:pPr>
            <w:r>
              <w:rPr>
                <w:sz w:val="18"/>
                <w:szCs w:val="18"/>
              </w:rPr>
              <w:t>128</w:t>
            </w:r>
          </w:p>
        </w:tc>
        <w:tc>
          <w:tcPr>
            <w:tcW w:w="714" w:type="pct"/>
            <w:tcBorders>
              <w:top w:val="single" w:color="000000" w:sz="6" w:space="0"/>
              <w:left w:val="nil"/>
              <w:bottom w:val="single" w:color="000000" w:sz="6" w:space="0"/>
              <w:right w:val="single" w:color="000000" w:sz="6" w:space="0"/>
            </w:tcBorders>
            <w:noWrap/>
            <w:vAlign w:val="center"/>
          </w:tcPr>
          <w:p w14:paraId="040988D1">
            <w:pPr>
              <w:rPr>
                <w:rFonts w:hint="default"/>
                <w:sz w:val="18"/>
                <w:szCs w:val="18"/>
              </w:rPr>
            </w:pPr>
          </w:p>
        </w:tc>
      </w:tr>
      <w:tr w14:paraId="60B8F6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18F70DA">
            <w:pPr>
              <w:rPr>
                <w:rFonts w:hint="default" w:ascii="宋体" w:hAnsi="宋体" w:eastAsia="宋体" w:cs="Times New Roman"/>
                <w:sz w:val="18"/>
                <w:szCs w:val="18"/>
                <w:lang w:val="en-US" w:eastAsia="zh-CN" w:bidi="ar-SA"/>
              </w:rPr>
            </w:pPr>
            <w:r>
              <w:rPr>
                <w:rFonts w:cs="宋体"/>
                <w:sz w:val="18"/>
                <w:szCs w:val="18"/>
              </w:rPr>
              <w:t>BGYSID</w:t>
            </w:r>
          </w:p>
        </w:tc>
        <w:tc>
          <w:tcPr>
            <w:tcW w:w="714" w:type="pct"/>
            <w:tcBorders>
              <w:top w:val="single" w:color="000000" w:sz="6" w:space="0"/>
              <w:left w:val="nil"/>
              <w:bottom w:val="single" w:color="000000" w:sz="6" w:space="0"/>
              <w:right w:val="single" w:color="000000" w:sz="6" w:space="0"/>
            </w:tcBorders>
            <w:noWrap/>
            <w:vAlign w:val="center"/>
          </w:tcPr>
          <w:p w14:paraId="7872CCC8">
            <w:pPr>
              <w:rPr>
                <w:rFonts w:hint="default" w:ascii="宋体" w:hAnsi="宋体" w:eastAsia="宋体" w:cs="Times New Roman"/>
                <w:sz w:val="18"/>
                <w:szCs w:val="18"/>
                <w:lang w:val="en-US" w:eastAsia="zh-CN" w:bidi="ar-SA"/>
              </w:rPr>
            </w:pPr>
            <w:r>
              <w:rPr>
                <w:rFonts w:cs="宋体"/>
                <w:sz w:val="18"/>
                <w:szCs w:val="18"/>
              </w:rPr>
              <w:t>报告医师ID</w:t>
            </w:r>
          </w:p>
        </w:tc>
        <w:tc>
          <w:tcPr>
            <w:tcW w:w="1314" w:type="pct"/>
            <w:tcBorders>
              <w:top w:val="single" w:color="000000" w:sz="6" w:space="0"/>
              <w:left w:val="nil"/>
              <w:bottom w:val="single" w:color="000000" w:sz="6" w:space="0"/>
              <w:right w:val="single" w:color="000000" w:sz="6" w:space="0"/>
            </w:tcBorders>
            <w:noWrap/>
            <w:vAlign w:val="center"/>
          </w:tcPr>
          <w:p w14:paraId="698E70AB">
            <w:pPr>
              <w:rPr>
                <w:rFonts w:hint="default" w:ascii="宋体" w:hAnsi="宋体" w:eastAsia="宋体" w:cs="Times New Roman"/>
                <w:sz w:val="18"/>
                <w:szCs w:val="18"/>
                <w:lang w:val="en-US" w:eastAsia="zh-CN" w:bidi="ar-SA"/>
              </w:rPr>
            </w:pPr>
            <w:r>
              <w:rPr>
                <w:rFonts w:cs="宋体"/>
                <w:sz w:val="18"/>
                <w:szCs w:val="18"/>
              </w:rPr>
              <w:t>报告医师在本院内的顺序编号</w:t>
            </w:r>
          </w:p>
        </w:tc>
        <w:tc>
          <w:tcPr>
            <w:tcW w:w="527" w:type="pct"/>
            <w:tcBorders>
              <w:top w:val="single" w:color="000000" w:sz="6" w:space="0"/>
              <w:left w:val="nil"/>
              <w:bottom w:val="single" w:color="000000" w:sz="6" w:space="0"/>
              <w:right w:val="single" w:color="000000" w:sz="6" w:space="0"/>
            </w:tcBorders>
            <w:noWrap/>
            <w:vAlign w:val="center"/>
          </w:tcPr>
          <w:p w14:paraId="20A26E36">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vAlign w:val="center"/>
          </w:tcPr>
          <w:p w14:paraId="19B7B52E">
            <w:pPr>
              <w:jc w:val="center"/>
              <w:rPr>
                <w:rFonts w:hint="default" w:ascii="宋体" w:hAnsi="宋体" w:eastAsia="宋体" w:cs="Times New Roman"/>
                <w:sz w:val="18"/>
                <w:szCs w:val="18"/>
                <w:lang w:val="en-US" w:eastAsia="zh-CN" w:bidi="ar-SA"/>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noWrap/>
            <w:vAlign w:val="center"/>
          </w:tcPr>
          <w:p w14:paraId="17BFEAEE">
            <w:r>
              <w:rPr>
                <w:rFonts w:cs="宋体"/>
                <w:sz w:val="18"/>
                <w:szCs w:val="18"/>
              </w:rPr>
              <w:t>18</w:t>
            </w:r>
          </w:p>
        </w:tc>
        <w:tc>
          <w:tcPr>
            <w:tcW w:w="714" w:type="pct"/>
            <w:tcBorders>
              <w:top w:val="single" w:color="000000" w:sz="6" w:space="0"/>
              <w:left w:val="nil"/>
              <w:bottom w:val="single" w:color="000000" w:sz="6" w:space="0"/>
              <w:right w:val="single" w:color="000000" w:sz="6" w:space="0"/>
            </w:tcBorders>
            <w:noWrap/>
            <w:vAlign w:val="center"/>
          </w:tcPr>
          <w:p w14:paraId="79F32C2A">
            <w:pPr>
              <w:rPr>
                <w:rFonts w:hint="default" w:ascii="宋体" w:hAnsi="宋体" w:eastAsia="宋体" w:cs="Times New Roman"/>
                <w:sz w:val="18"/>
                <w:szCs w:val="18"/>
                <w:lang w:val="en-US" w:eastAsia="zh-CN" w:bidi="ar-SA"/>
              </w:rPr>
            </w:pPr>
          </w:p>
        </w:tc>
      </w:tr>
      <w:tr w14:paraId="76FC739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F3CFA69">
            <w:pPr>
              <w:rPr>
                <w:rFonts w:hint="default" w:cs="宋体"/>
                <w:sz w:val="18"/>
                <w:szCs w:val="18"/>
              </w:rPr>
            </w:pPr>
            <w:r>
              <w:rPr>
                <w:rFonts w:cs="宋体"/>
                <w:sz w:val="18"/>
                <w:szCs w:val="18"/>
              </w:rPr>
              <w:t>CZDID</w:t>
            </w:r>
          </w:p>
        </w:tc>
        <w:tc>
          <w:tcPr>
            <w:tcW w:w="714" w:type="pct"/>
            <w:tcBorders>
              <w:top w:val="single" w:color="000000" w:sz="6" w:space="0"/>
              <w:left w:val="nil"/>
              <w:bottom w:val="single" w:color="000000" w:sz="6" w:space="0"/>
              <w:right w:val="single" w:color="000000" w:sz="6" w:space="0"/>
            </w:tcBorders>
            <w:noWrap/>
          </w:tcPr>
          <w:p w14:paraId="553FBA9C">
            <w:pPr>
              <w:rPr>
                <w:rFonts w:hint="default"/>
                <w:sz w:val="18"/>
                <w:szCs w:val="18"/>
              </w:rPr>
            </w:pPr>
            <w:r>
              <w:rPr>
                <w:sz w:val="18"/>
                <w:szCs w:val="18"/>
              </w:rPr>
              <w:t>处置单ID</w:t>
            </w:r>
          </w:p>
        </w:tc>
        <w:tc>
          <w:tcPr>
            <w:tcW w:w="1314" w:type="pct"/>
            <w:tcBorders>
              <w:top w:val="single" w:color="000000" w:sz="6" w:space="0"/>
              <w:left w:val="nil"/>
              <w:bottom w:val="single" w:color="000000" w:sz="6" w:space="0"/>
              <w:right w:val="single" w:color="000000" w:sz="6" w:space="0"/>
            </w:tcBorders>
            <w:noWrap/>
            <w:vAlign w:val="center"/>
          </w:tcPr>
          <w:p w14:paraId="79E2ACFA">
            <w:pPr>
              <w:rPr>
                <w:rFonts w:hint="default"/>
                <w:sz w:val="18"/>
                <w:szCs w:val="18"/>
              </w:rPr>
            </w:pPr>
            <w:r>
              <w:rPr>
                <w:sz w:val="18"/>
                <w:szCs w:val="18"/>
              </w:rPr>
              <w:t>处置单编号</w:t>
            </w:r>
          </w:p>
        </w:tc>
        <w:tc>
          <w:tcPr>
            <w:tcW w:w="527" w:type="pct"/>
            <w:tcBorders>
              <w:top w:val="single" w:color="000000" w:sz="6" w:space="0"/>
              <w:left w:val="nil"/>
              <w:bottom w:val="single" w:color="000000" w:sz="6" w:space="0"/>
              <w:right w:val="single" w:color="000000" w:sz="6" w:space="0"/>
            </w:tcBorders>
            <w:noWrap/>
          </w:tcPr>
          <w:p w14:paraId="76B9A198">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noWrap/>
          </w:tcPr>
          <w:p w14:paraId="772425F0">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7962B5FB">
            <w:pPr>
              <w:rPr>
                <w:rFonts w:hint="default"/>
                <w:sz w:val="18"/>
                <w:szCs w:val="18"/>
              </w:rPr>
            </w:pPr>
            <w:r>
              <w:rPr>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15F45D7A">
            <w:pPr>
              <w:rPr>
                <w:rFonts w:hint="default"/>
                <w:sz w:val="18"/>
                <w:szCs w:val="18"/>
              </w:rPr>
            </w:pPr>
          </w:p>
        </w:tc>
      </w:tr>
      <w:tr w14:paraId="5759DFC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CBFB342">
            <w:pPr>
              <w:rPr>
                <w:rFonts w:hint="default" w:cs="宋体"/>
                <w:sz w:val="18"/>
                <w:szCs w:val="18"/>
              </w:rPr>
            </w:pPr>
            <w:r>
              <w:rPr>
                <w:rFonts w:cs="宋体"/>
                <w:sz w:val="18"/>
                <w:szCs w:val="18"/>
              </w:rPr>
              <w:t>KDYZID</w:t>
            </w:r>
          </w:p>
        </w:tc>
        <w:tc>
          <w:tcPr>
            <w:tcW w:w="714" w:type="pct"/>
            <w:tcBorders>
              <w:top w:val="single" w:color="000000" w:sz="6" w:space="0"/>
              <w:left w:val="nil"/>
              <w:bottom w:val="single" w:color="000000" w:sz="6" w:space="0"/>
              <w:right w:val="single" w:color="000000" w:sz="6" w:space="0"/>
            </w:tcBorders>
            <w:noWrap/>
          </w:tcPr>
          <w:p w14:paraId="501F677A">
            <w:pPr>
              <w:rPr>
                <w:rFonts w:hint="default"/>
                <w:sz w:val="18"/>
                <w:szCs w:val="18"/>
              </w:rPr>
            </w:pPr>
            <w:r>
              <w:rPr>
                <w:sz w:val="18"/>
                <w:szCs w:val="18"/>
              </w:rPr>
              <w:t>开单医嘱ID</w:t>
            </w:r>
          </w:p>
        </w:tc>
        <w:tc>
          <w:tcPr>
            <w:tcW w:w="1314" w:type="pct"/>
            <w:tcBorders>
              <w:top w:val="single" w:color="000000" w:sz="6" w:space="0"/>
              <w:left w:val="nil"/>
              <w:bottom w:val="single" w:color="000000" w:sz="6" w:space="0"/>
              <w:right w:val="single" w:color="000000" w:sz="6" w:space="0"/>
            </w:tcBorders>
            <w:noWrap/>
            <w:vAlign w:val="center"/>
          </w:tcPr>
          <w:p w14:paraId="60B32AD9">
            <w:pPr>
              <w:rPr>
                <w:rFonts w:hint="default"/>
                <w:sz w:val="18"/>
                <w:szCs w:val="18"/>
              </w:rPr>
            </w:pPr>
            <w:r>
              <w:rPr>
                <w:sz w:val="18"/>
                <w:szCs w:val="18"/>
              </w:rPr>
              <w:t>开单遗嘱编号</w:t>
            </w:r>
          </w:p>
        </w:tc>
        <w:tc>
          <w:tcPr>
            <w:tcW w:w="527" w:type="pct"/>
            <w:tcBorders>
              <w:top w:val="single" w:color="000000" w:sz="6" w:space="0"/>
              <w:left w:val="nil"/>
              <w:bottom w:val="single" w:color="000000" w:sz="6" w:space="0"/>
              <w:right w:val="single" w:color="000000" w:sz="6" w:space="0"/>
            </w:tcBorders>
            <w:noWrap/>
          </w:tcPr>
          <w:p w14:paraId="33E7A04A">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noWrap/>
          </w:tcPr>
          <w:p w14:paraId="6E45703E">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0605ACEA">
            <w:pPr>
              <w:rPr>
                <w:rFonts w:hint="default"/>
                <w:sz w:val="18"/>
                <w:szCs w:val="18"/>
              </w:rPr>
            </w:pPr>
            <w:r>
              <w:rPr>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35D2268A">
            <w:pPr>
              <w:rPr>
                <w:rFonts w:hint="default"/>
                <w:sz w:val="18"/>
                <w:szCs w:val="18"/>
              </w:rPr>
            </w:pPr>
          </w:p>
        </w:tc>
      </w:tr>
      <w:tr w14:paraId="6F2610F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636CA91">
            <w:pPr>
              <w:rPr>
                <w:rFonts w:hint="default" w:cs="宋体"/>
                <w:sz w:val="18"/>
                <w:szCs w:val="18"/>
              </w:rPr>
            </w:pPr>
            <w:r>
              <w:rPr>
                <w:rFonts w:cs="宋体"/>
                <w:sz w:val="18"/>
                <w:szCs w:val="18"/>
              </w:rPr>
              <w:t>ZXYZID</w:t>
            </w:r>
          </w:p>
        </w:tc>
        <w:tc>
          <w:tcPr>
            <w:tcW w:w="714" w:type="pct"/>
            <w:tcBorders>
              <w:top w:val="single" w:color="000000" w:sz="6" w:space="0"/>
              <w:left w:val="nil"/>
              <w:bottom w:val="single" w:color="000000" w:sz="6" w:space="0"/>
              <w:right w:val="single" w:color="000000" w:sz="6" w:space="0"/>
            </w:tcBorders>
            <w:noWrap/>
          </w:tcPr>
          <w:p w14:paraId="738D2B4A">
            <w:pPr>
              <w:rPr>
                <w:rFonts w:hint="default"/>
                <w:sz w:val="18"/>
                <w:szCs w:val="18"/>
              </w:rPr>
            </w:pPr>
            <w:r>
              <w:rPr>
                <w:sz w:val="18"/>
                <w:szCs w:val="18"/>
              </w:rPr>
              <w:t>执行医嘱ID</w:t>
            </w:r>
          </w:p>
        </w:tc>
        <w:tc>
          <w:tcPr>
            <w:tcW w:w="1314" w:type="pct"/>
            <w:tcBorders>
              <w:top w:val="single" w:color="000000" w:sz="6" w:space="0"/>
              <w:left w:val="nil"/>
              <w:bottom w:val="single" w:color="000000" w:sz="6" w:space="0"/>
              <w:right w:val="single" w:color="000000" w:sz="6" w:space="0"/>
            </w:tcBorders>
            <w:noWrap/>
            <w:vAlign w:val="center"/>
          </w:tcPr>
          <w:p w14:paraId="34E5A29D">
            <w:pPr>
              <w:rPr>
                <w:rFonts w:hint="default"/>
                <w:sz w:val="18"/>
                <w:szCs w:val="18"/>
              </w:rPr>
            </w:pPr>
            <w:r>
              <w:rPr>
                <w:sz w:val="18"/>
                <w:szCs w:val="18"/>
              </w:rPr>
              <w:t>执行医嘱编号</w:t>
            </w:r>
          </w:p>
        </w:tc>
        <w:tc>
          <w:tcPr>
            <w:tcW w:w="527" w:type="pct"/>
            <w:tcBorders>
              <w:top w:val="single" w:color="000000" w:sz="6" w:space="0"/>
              <w:left w:val="nil"/>
              <w:bottom w:val="single" w:color="000000" w:sz="6" w:space="0"/>
              <w:right w:val="single" w:color="000000" w:sz="6" w:space="0"/>
            </w:tcBorders>
            <w:noWrap/>
          </w:tcPr>
          <w:p w14:paraId="6EC8A33C">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noWrap/>
          </w:tcPr>
          <w:p w14:paraId="48E98B40">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4E287FE3">
            <w:pPr>
              <w:rPr>
                <w:rFonts w:hint="default"/>
                <w:sz w:val="18"/>
                <w:szCs w:val="18"/>
              </w:rPr>
            </w:pPr>
            <w:r>
              <w:rPr>
                <w:sz w:val="18"/>
                <w:szCs w:val="18"/>
              </w:rPr>
              <w:t>64</w:t>
            </w:r>
          </w:p>
        </w:tc>
        <w:tc>
          <w:tcPr>
            <w:tcW w:w="714" w:type="pct"/>
            <w:tcBorders>
              <w:top w:val="single" w:color="000000" w:sz="6" w:space="0"/>
              <w:left w:val="nil"/>
              <w:bottom w:val="single" w:color="000000" w:sz="6" w:space="0"/>
              <w:right w:val="single" w:color="000000" w:sz="6" w:space="0"/>
            </w:tcBorders>
            <w:noWrap/>
            <w:vAlign w:val="center"/>
          </w:tcPr>
          <w:p w14:paraId="75993219">
            <w:pPr>
              <w:rPr>
                <w:rFonts w:hint="default"/>
                <w:sz w:val="18"/>
                <w:szCs w:val="18"/>
              </w:rPr>
            </w:pPr>
          </w:p>
        </w:tc>
      </w:tr>
      <w:tr w14:paraId="257BF7A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1D7B738">
            <w:pPr>
              <w:rPr>
                <w:rFonts w:hint="default" w:cs="宋体"/>
                <w:sz w:val="18"/>
                <w:szCs w:val="18"/>
              </w:rPr>
            </w:pPr>
            <w:r>
              <w:rPr>
                <w:rFonts w:cs="宋体"/>
                <w:sz w:val="18"/>
                <w:szCs w:val="18"/>
              </w:rPr>
              <w:t>JCRQ</w:t>
            </w:r>
          </w:p>
        </w:tc>
        <w:tc>
          <w:tcPr>
            <w:tcW w:w="714" w:type="pct"/>
            <w:tcBorders>
              <w:top w:val="single" w:color="000000" w:sz="6" w:space="0"/>
              <w:left w:val="nil"/>
              <w:bottom w:val="single" w:color="000000" w:sz="6" w:space="0"/>
              <w:right w:val="single" w:color="000000" w:sz="6" w:space="0"/>
            </w:tcBorders>
            <w:noWrap/>
          </w:tcPr>
          <w:p w14:paraId="076A322A">
            <w:pPr>
              <w:rPr>
                <w:rFonts w:hint="default"/>
                <w:sz w:val="18"/>
                <w:szCs w:val="18"/>
              </w:rPr>
            </w:pPr>
            <w:r>
              <w:rPr>
                <w:sz w:val="18"/>
                <w:szCs w:val="18"/>
              </w:rPr>
              <w:t>检查日期</w:t>
            </w:r>
          </w:p>
        </w:tc>
        <w:tc>
          <w:tcPr>
            <w:tcW w:w="1314" w:type="pct"/>
            <w:tcBorders>
              <w:top w:val="single" w:color="000000" w:sz="6" w:space="0"/>
              <w:left w:val="nil"/>
              <w:bottom w:val="single" w:color="000000" w:sz="6" w:space="0"/>
              <w:right w:val="single" w:color="000000" w:sz="6" w:space="0"/>
            </w:tcBorders>
            <w:noWrap/>
            <w:vAlign w:val="center"/>
          </w:tcPr>
          <w:p w14:paraId="78963C74">
            <w:pPr>
              <w:rPr>
                <w:rFonts w:hint="default"/>
                <w:sz w:val="18"/>
                <w:szCs w:val="18"/>
              </w:rPr>
            </w:pPr>
            <w:r>
              <w:rPr>
                <w:rFonts w:cs="宋体"/>
                <w:sz w:val="18"/>
                <w:szCs w:val="18"/>
              </w:rPr>
              <w:t>检验当日的公元纪年日期的完整描述</w:t>
            </w:r>
          </w:p>
        </w:tc>
        <w:tc>
          <w:tcPr>
            <w:tcW w:w="527" w:type="pct"/>
            <w:tcBorders>
              <w:top w:val="single" w:color="000000" w:sz="6" w:space="0"/>
              <w:left w:val="nil"/>
              <w:bottom w:val="single" w:color="000000" w:sz="6" w:space="0"/>
              <w:right w:val="single" w:color="000000" w:sz="6" w:space="0"/>
            </w:tcBorders>
            <w:noWrap/>
          </w:tcPr>
          <w:p w14:paraId="2CA16910">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noWrap/>
          </w:tcPr>
          <w:p w14:paraId="024556C3">
            <w:pPr>
              <w:jc w:val="center"/>
              <w:rPr>
                <w:rFonts w:hint="default"/>
                <w:sz w:val="18"/>
                <w:szCs w:val="18"/>
              </w:rPr>
            </w:pPr>
            <w:r>
              <w:rPr>
                <w:sz w:val="18"/>
                <w:szCs w:val="18"/>
              </w:rPr>
              <w:t>datetime</w:t>
            </w:r>
          </w:p>
        </w:tc>
        <w:tc>
          <w:tcPr>
            <w:tcW w:w="476" w:type="pct"/>
            <w:tcBorders>
              <w:top w:val="single" w:color="000000" w:sz="6" w:space="0"/>
              <w:left w:val="nil"/>
              <w:bottom w:val="single" w:color="000000" w:sz="6" w:space="0"/>
              <w:right w:val="single" w:color="000000" w:sz="6" w:space="0"/>
            </w:tcBorders>
            <w:noWrap/>
          </w:tcPr>
          <w:p w14:paraId="4FEC5A80">
            <w:pPr>
              <w:rPr>
                <w:rFonts w:hint="default"/>
                <w:sz w:val="18"/>
                <w:szCs w:val="18"/>
              </w:rPr>
            </w:pPr>
            <w:r>
              <w:rPr>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0310B752">
            <w:pPr>
              <w:rPr>
                <w:rFonts w:hint="default"/>
                <w:sz w:val="18"/>
                <w:szCs w:val="18"/>
              </w:rPr>
            </w:pPr>
          </w:p>
        </w:tc>
      </w:tr>
      <w:tr w14:paraId="44A841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A792C71">
            <w:pPr>
              <w:rPr>
                <w:rFonts w:hint="default" w:cs="宋体"/>
                <w:sz w:val="18"/>
                <w:szCs w:val="18"/>
              </w:rPr>
            </w:pPr>
            <w:r>
              <w:rPr>
                <w:rFonts w:cs="宋体"/>
                <w:sz w:val="18"/>
                <w:szCs w:val="18"/>
              </w:rPr>
              <w:t>BGRQ</w:t>
            </w:r>
          </w:p>
        </w:tc>
        <w:tc>
          <w:tcPr>
            <w:tcW w:w="714" w:type="pct"/>
            <w:tcBorders>
              <w:top w:val="single" w:color="000000" w:sz="6" w:space="0"/>
              <w:left w:val="nil"/>
              <w:bottom w:val="single" w:color="000000" w:sz="6" w:space="0"/>
              <w:right w:val="single" w:color="000000" w:sz="6" w:space="0"/>
            </w:tcBorders>
            <w:noWrap/>
          </w:tcPr>
          <w:p w14:paraId="14520E7B">
            <w:pPr>
              <w:rPr>
                <w:rFonts w:hint="default"/>
                <w:sz w:val="18"/>
                <w:szCs w:val="18"/>
              </w:rPr>
            </w:pPr>
            <w:r>
              <w:rPr>
                <w:sz w:val="18"/>
                <w:szCs w:val="18"/>
              </w:rPr>
              <w:t>报告日期</w:t>
            </w:r>
          </w:p>
        </w:tc>
        <w:tc>
          <w:tcPr>
            <w:tcW w:w="1314" w:type="pct"/>
            <w:tcBorders>
              <w:top w:val="single" w:color="000000" w:sz="6" w:space="0"/>
              <w:left w:val="nil"/>
              <w:bottom w:val="single" w:color="000000" w:sz="6" w:space="0"/>
              <w:right w:val="single" w:color="000000" w:sz="6" w:space="0"/>
            </w:tcBorders>
            <w:noWrap/>
            <w:vAlign w:val="center"/>
          </w:tcPr>
          <w:p w14:paraId="657DCC75">
            <w:pPr>
              <w:rPr>
                <w:rFonts w:hint="default"/>
                <w:sz w:val="18"/>
                <w:szCs w:val="18"/>
              </w:rPr>
            </w:pPr>
            <w:r>
              <w:rPr>
                <w:rFonts w:cs="宋体"/>
                <w:sz w:val="18"/>
                <w:szCs w:val="18"/>
              </w:rPr>
              <w:t>检验报告当日的公元纪年日期的完整描述</w:t>
            </w:r>
          </w:p>
        </w:tc>
        <w:tc>
          <w:tcPr>
            <w:tcW w:w="527" w:type="pct"/>
            <w:tcBorders>
              <w:top w:val="single" w:color="000000" w:sz="6" w:space="0"/>
              <w:left w:val="nil"/>
              <w:bottom w:val="single" w:color="000000" w:sz="6" w:space="0"/>
              <w:right w:val="single" w:color="000000" w:sz="6" w:space="0"/>
            </w:tcBorders>
            <w:noWrap/>
          </w:tcPr>
          <w:p w14:paraId="7EFB9B21">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noWrap/>
          </w:tcPr>
          <w:p w14:paraId="3BE8F7BF">
            <w:pPr>
              <w:jc w:val="center"/>
              <w:rPr>
                <w:rFonts w:hint="default"/>
                <w:sz w:val="18"/>
                <w:szCs w:val="18"/>
              </w:rPr>
            </w:pPr>
            <w:r>
              <w:rPr>
                <w:sz w:val="18"/>
                <w:szCs w:val="18"/>
              </w:rPr>
              <w:t>datetime</w:t>
            </w:r>
          </w:p>
        </w:tc>
        <w:tc>
          <w:tcPr>
            <w:tcW w:w="476" w:type="pct"/>
            <w:tcBorders>
              <w:top w:val="single" w:color="000000" w:sz="6" w:space="0"/>
              <w:left w:val="nil"/>
              <w:bottom w:val="single" w:color="000000" w:sz="6" w:space="0"/>
              <w:right w:val="single" w:color="000000" w:sz="6" w:space="0"/>
            </w:tcBorders>
            <w:noWrap/>
          </w:tcPr>
          <w:p w14:paraId="5793FD70">
            <w:pPr>
              <w:rPr>
                <w:rFonts w:hint="default"/>
                <w:sz w:val="18"/>
                <w:szCs w:val="18"/>
              </w:rPr>
            </w:pPr>
            <w:r>
              <w:rPr>
                <w:sz w:val="18"/>
                <w:szCs w:val="18"/>
              </w:rPr>
              <w:t>YYYYMMDDThhmmss</w:t>
            </w:r>
          </w:p>
        </w:tc>
        <w:tc>
          <w:tcPr>
            <w:tcW w:w="714" w:type="pct"/>
            <w:tcBorders>
              <w:top w:val="single" w:color="000000" w:sz="6" w:space="0"/>
              <w:left w:val="nil"/>
              <w:bottom w:val="single" w:color="000000" w:sz="6" w:space="0"/>
              <w:right w:val="single" w:color="000000" w:sz="6" w:space="0"/>
            </w:tcBorders>
            <w:noWrap/>
            <w:vAlign w:val="center"/>
          </w:tcPr>
          <w:p w14:paraId="418E4C5C">
            <w:pPr>
              <w:rPr>
                <w:rFonts w:hint="default"/>
                <w:sz w:val="18"/>
                <w:szCs w:val="18"/>
              </w:rPr>
            </w:pPr>
          </w:p>
        </w:tc>
      </w:tr>
      <w:tr w14:paraId="7DEA55A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55CFC26">
            <w:pPr>
              <w:rPr>
                <w:rFonts w:hint="default" w:cs="宋体"/>
                <w:sz w:val="18"/>
                <w:szCs w:val="18"/>
              </w:rPr>
            </w:pPr>
            <w:r>
              <w:rPr>
                <w:rFonts w:cs="宋体"/>
                <w:sz w:val="18"/>
                <w:szCs w:val="18"/>
              </w:rPr>
              <w:t>JCLBDM</w:t>
            </w:r>
          </w:p>
        </w:tc>
        <w:tc>
          <w:tcPr>
            <w:tcW w:w="714" w:type="pct"/>
            <w:tcBorders>
              <w:top w:val="single" w:color="000000" w:sz="6" w:space="0"/>
              <w:left w:val="nil"/>
              <w:bottom w:val="single" w:color="000000" w:sz="6" w:space="0"/>
              <w:right w:val="single" w:color="000000" w:sz="6" w:space="0"/>
            </w:tcBorders>
            <w:noWrap/>
          </w:tcPr>
          <w:p w14:paraId="0E32D1E5">
            <w:pPr>
              <w:rPr>
                <w:rFonts w:hint="default"/>
                <w:sz w:val="18"/>
                <w:szCs w:val="18"/>
              </w:rPr>
            </w:pPr>
            <w:r>
              <w:rPr>
                <w:sz w:val="18"/>
                <w:szCs w:val="18"/>
              </w:rPr>
              <w:t>检查-类别代码</w:t>
            </w:r>
          </w:p>
        </w:tc>
        <w:tc>
          <w:tcPr>
            <w:tcW w:w="1314" w:type="pct"/>
            <w:tcBorders>
              <w:top w:val="single" w:color="000000" w:sz="6" w:space="0"/>
              <w:left w:val="nil"/>
              <w:bottom w:val="single" w:color="000000" w:sz="6" w:space="0"/>
              <w:right w:val="single" w:color="000000" w:sz="6" w:space="0"/>
            </w:tcBorders>
            <w:noWrap/>
            <w:vAlign w:val="center"/>
          </w:tcPr>
          <w:p w14:paraId="3280801D">
            <w:pPr>
              <w:rPr>
                <w:rFonts w:hint="default"/>
                <w:sz w:val="18"/>
                <w:szCs w:val="18"/>
              </w:rPr>
            </w:pPr>
            <w:r>
              <w:rPr>
                <w:sz w:val="18"/>
                <w:szCs w:val="18"/>
              </w:rPr>
              <w:t>本次检查类别在特定编码体系中的代码</w:t>
            </w:r>
          </w:p>
        </w:tc>
        <w:tc>
          <w:tcPr>
            <w:tcW w:w="527" w:type="pct"/>
            <w:tcBorders>
              <w:top w:val="single" w:color="000000" w:sz="6" w:space="0"/>
              <w:left w:val="nil"/>
              <w:bottom w:val="single" w:color="000000" w:sz="6" w:space="0"/>
              <w:right w:val="single" w:color="000000" w:sz="6" w:space="0"/>
            </w:tcBorders>
            <w:noWrap/>
          </w:tcPr>
          <w:p w14:paraId="11C6C878">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47258154">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62A7015A">
            <w:pPr>
              <w:rPr>
                <w:rFonts w:hint="default"/>
                <w:sz w:val="18"/>
                <w:szCs w:val="18"/>
              </w:rPr>
            </w:pPr>
            <w:r>
              <w:rPr>
                <w:sz w:val="18"/>
                <w:szCs w:val="18"/>
              </w:rPr>
              <w:t>3</w:t>
            </w:r>
          </w:p>
        </w:tc>
        <w:tc>
          <w:tcPr>
            <w:tcW w:w="714" w:type="pct"/>
            <w:tcBorders>
              <w:top w:val="single" w:color="000000" w:sz="6" w:space="0"/>
              <w:left w:val="nil"/>
              <w:bottom w:val="single" w:color="000000" w:sz="6" w:space="0"/>
              <w:right w:val="single" w:color="000000" w:sz="6" w:space="0"/>
            </w:tcBorders>
            <w:noWrap/>
            <w:vAlign w:val="center"/>
          </w:tcPr>
          <w:p w14:paraId="44D89453">
            <w:pPr>
              <w:rPr>
                <w:rFonts w:hint="default"/>
                <w:sz w:val="18"/>
                <w:szCs w:val="18"/>
              </w:rPr>
            </w:pPr>
            <w:r>
              <w:rPr>
                <w:sz w:val="18"/>
                <w:szCs w:val="18"/>
              </w:rPr>
              <w:t>CV5199.01</w:t>
            </w:r>
          </w:p>
        </w:tc>
      </w:tr>
      <w:tr w14:paraId="6A3D5A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1D4B6344">
            <w:pPr>
              <w:rPr>
                <w:rFonts w:hint="default" w:ascii="宋体" w:hAnsi="宋体" w:eastAsia="宋体" w:cs="宋体"/>
                <w:sz w:val="18"/>
                <w:szCs w:val="18"/>
                <w:lang w:val="en-US" w:eastAsia="zh-CN" w:bidi="ar-SA"/>
              </w:rPr>
            </w:pPr>
            <w:r>
              <w:rPr>
                <w:rFonts w:cs="宋体"/>
                <w:sz w:val="18"/>
                <w:szCs w:val="18"/>
              </w:rPr>
              <w:t>JCLBMC</w:t>
            </w:r>
          </w:p>
        </w:tc>
        <w:tc>
          <w:tcPr>
            <w:tcW w:w="714" w:type="pct"/>
            <w:tcBorders>
              <w:top w:val="single" w:color="000000" w:sz="6" w:space="0"/>
              <w:left w:val="nil"/>
              <w:bottom w:val="single" w:color="000000" w:sz="6" w:space="0"/>
              <w:right w:val="single" w:color="000000" w:sz="6" w:space="0"/>
            </w:tcBorders>
            <w:shd w:val="clear" w:color="auto" w:fill="auto"/>
            <w:noWrap/>
            <w:vAlign w:val="top"/>
          </w:tcPr>
          <w:p w14:paraId="7CED1720">
            <w:pPr>
              <w:rPr>
                <w:rFonts w:hint="default" w:ascii="宋体" w:hAnsi="宋体" w:eastAsia="宋体" w:cs="Times New Roman"/>
                <w:sz w:val="18"/>
                <w:szCs w:val="18"/>
                <w:lang w:val="en-US" w:eastAsia="zh-CN" w:bidi="ar-SA"/>
              </w:rPr>
            </w:pPr>
            <w:r>
              <w:rPr>
                <w:sz w:val="18"/>
                <w:szCs w:val="18"/>
              </w:rPr>
              <w:t>检查-类别名称</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00B6349E">
            <w:pPr>
              <w:rPr>
                <w:rFonts w:hint="default" w:ascii="宋体" w:hAnsi="宋体" w:eastAsia="宋体" w:cs="Times New Roman"/>
                <w:sz w:val="18"/>
                <w:szCs w:val="18"/>
                <w:lang w:val="en-US" w:eastAsia="zh-CN" w:bidi="ar-SA"/>
              </w:rPr>
            </w:pPr>
            <w:r>
              <w:rPr>
                <w:sz w:val="18"/>
                <w:szCs w:val="18"/>
              </w:rPr>
              <w:t>本次检查所属类别名称的描述</w:t>
            </w:r>
          </w:p>
        </w:tc>
        <w:tc>
          <w:tcPr>
            <w:tcW w:w="527" w:type="pct"/>
            <w:tcBorders>
              <w:top w:val="single" w:color="000000" w:sz="6" w:space="0"/>
              <w:left w:val="nil"/>
              <w:bottom w:val="single" w:color="000000" w:sz="6" w:space="0"/>
              <w:right w:val="single" w:color="000000" w:sz="6" w:space="0"/>
            </w:tcBorders>
            <w:shd w:val="clear" w:color="auto" w:fill="auto"/>
            <w:noWrap/>
            <w:vAlign w:val="top"/>
          </w:tcPr>
          <w:p w14:paraId="6C47A3CA">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top"/>
          </w:tcPr>
          <w:p w14:paraId="671D2B82">
            <w:pPr>
              <w:jc w:val="center"/>
              <w:rPr>
                <w:rFonts w:hint="default" w:ascii="宋体" w:hAnsi="宋体" w:eastAsia="宋体" w:cs="Times New Roman"/>
                <w:sz w:val="18"/>
                <w:szCs w:val="18"/>
                <w:lang w:val="en-US" w:eastAsia="zh-CN" w:bidi="ar-SA"/>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top"/>
          </w:tcPr>
          <w:p w14:paraId="5BC23373">
            <w:pPr>
              <w:rPr>
                <w:rFonts w:hint="default" w:ascii="宋体" w:hAnsi="宋体" w:eastAsia="宋体" w:cs="Times New Roman"/>
                <w:sz w:val="18"/>
                <w:szCs w:val="18"/>
                <w:lang w:val="en-US" w:eastAsia="zh-CN" w:bidi="ar-SA"/>
              </w:rPr>
            </w:pPr>
            <w:r>
              <w:rPr>
                <w:sz w:val="18"/>
                <w:szCs w:val="18"/>
              </w:rPr>
              <w:t>100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D3A7A32">
            <w:pPr>
              <w:rPr>
                <w:rFonts w:hint="default" w:ascii="宋体" w:hAnsi="宋体" w:eastAsia="宋体" w:cs="Times New Roman"/>
                <w:sz w:val="18"/>
                <w:szCs w:val="18"/>
                <w:lang w:val="en-US" w:eastAsia="zh-CN" w:bidi="ar-SA"/>
              </w:rPr>
            </w:pPr>
          </w:p>
        </w:tc>
      </w:tr>
      <w:tr w14:paraId="2AC84F8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E5999BC">
            <w:pPr>
              <w:rPr>
                <w:rFonts w:hint="default" w:cs="宋体"/>
                <w:sz w:val="18"/>
                <w:szCs w:val="18"/>
              </w:rPr>
            </w:pPr>
            <w:r>
              <w:rPr>
                <w:rFonts w:cs="宋体"/>
                <w:sz w:val="18"/>
                <w:szCs w:val="18"/>
              </w:rPr>
              <w:t>JCXMDM</w:t>
            </w:r>
          </w:p>
        </w:tc>
        <w:tc>
          <w:tcPr>
            <w:tcW w:w="714" w:type="pct"/>
            <w:tcBorders>
              <w:top w:val="single" w:color="000000" w:sz="6" w:space="0"/>
              <w:left w:val="nil"/>
              <w:bottom w:val="single" w:color="000000" w:sz="6" w:space="0"/>
              <w:right w:val="single" w:color="000000" w:sz="6" w:space="0"/>
            </w:tcBorders>
            <w:shd w:val="clear" w:color="auto" w:fill="auto"/>
            <w:noWrap/>
          </w:tcPr>
          <w:p w14:paraId="6B5D52EC">
            <w:pPr>
              <w:rPr>
                <w:rFonts w:hint="default"/>
                <w:sz w:val="18"/>
                <w:szCs w:val="18"/>
              </w:rPr>
            </w:pPr>
            <w:r>
              <w:rPr>
                <w:rFonts w:cs="宋体"/>
                <w:sz w:val="18"/>
                <w:szCs w:val="18"/>
              </w:rPr>
              <w:t>检查项目代码（院内）</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78582738">
            <w:pPr>
              <w:rPr>
                <w:rFonts w:hint="default"/>
                <w:sz w:val="18"/>
                <w:szCs w:val="18"/>
              </w:rPr>
            </w:pPr>
            <w:r>
              <w:rPr>
                <w:sz w:val="18"/>
                <w:szCs w:val="18"/>
              </w:rPr>
              <w:t>本次检查项目在特定编码体系中的代码</w:t>
            </w:r>
          </w:p>
        </w:tc>
        <w:tc>
          <w:tcPr>
            <w:tcW w:w="527" w:type="pct"/>
            <w:tcBorders>
              <w:top w:val="single" w:color="000000" w:sz="6" w:space="0"/>
              <w:left w:val="nil"/>
              <w:bottom w:val="single" w:color="000000" w:sz="6" w:space="0"/>
              <w:right w:val="single" w:color="000000" w:sz="6" w:space="0"/>
            </w:tcBorders>
            <w:shd w:val="clear" w:color="auto" w:fill="auto"/>
            <w:noWrap/>
          </w:tcPr>
          <w:p w14:paraId="0E972FCF">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tcPr>
          <w:p w14:paraId="0E9C5E02">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tcPr>
          <w:p w14:paraId="32870EF4">
            <w:pPr>
              <w:rPr>
                <w:rFonts w:hint="default"/>
                <w:sz w:val="18"/>
                <w:szCs w:val="18"/>
              </w:rPr>
            </w:pPr>
            <w:r>
              <w:rPr>
                <w:sz w:val="18"/>
                <w:szCs w:val="18"/>
              </w:rPr>
              <w:t>30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1B6E42E">
            <w:pPr>
              <w:rPr>
                <w:rFonts w:hint="default"/>
                <w:sz w:val="18"/>
                <w:szCs w:val="18"/>
              </w:rPr>
            </w:pPr>
          </w:p>
        </w:tc>
      </w:tr>
      <w:tr w14:paraId="5871ABB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22392FA">
            <w:pPr>
              <w:rPr>
                <w:rFonts w:hint="default" w:cs="宋体"/>
                <w:sz w:val="18"/>
                <w:szCs w:val="18"/>
              </w:rPr>
            </w:pPr>
            <w:r>
              <w:rPr>
                <w:rFonts w:cs="宋体"/>
                <w:sz w:val="18"/>
                <w:szCs w:val="18"/>
              </w:rPr>
              <w:t>JCXMMC</w:t>
            </w:r>
          </w:p>
        </w:tc>
        <w:tc>
          <w:tcPr>
            <w:tcW w:w="714" w:type="pct"/>
            <w:tcBorders>
              <w:top w:val="single" w:color="000000" w:sz="6" w:space="0"/>
              <w:left w:val="nil"/>
              <w:bottom w:val="single" w:color="000000" w:sz="6" w:space="0"/>
              <w:right w:val="single" w:color="000000" w:sz="6" w:space="0"/>
            </w:tcBorders>
            <w:shd w:val="clear" w:color="auto" w:fill="auto"/>
            <w:noWrap/>
          </w:tcPr>
          <w:p w14:paraId="1B2C5772">
            <w:pPr>
              <w:rPr>
                <w:rFonts w:hint="default" w:eastAsia="宋体"/>
                <w:sz w:val="18"/>
                <w:szCs w:val="18"/>
                <w:lang w:val="en-US" w:eastAsia="zh-CN"/>
              </w:rPr>
            </w:pPr>
            <w:r>
              <w:rPr>
                <w:sz w:val="18"/>
                <w:szCs w:val="18"/>
              </w:rPr>
              <w:t>检查-项目名称</w:t>
            </w:r>
            <w:r>
              <w:rPr>
                <w:rFonts w:hint="eastAsia"/>
                <w:sz w:val="18"/>
                <w:szCs w:val="18"/>
                <w:lang w:eastAsia="zh-CN"/>
              </w:rPr>
              <w:t>（</w:t>
            </w:r>
            <w:r>
              <w:rPr>
                <w:rFonts w:hint="eastAsia"/>
                <w:sz w:val="18"/>
                <w:szCs w:val="18"/>
                <w:lang w:val="en-US" w:eastAsia="zh-CN"/>
              </w:rPr>
              <w:t>院内）</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66D63796">
            <w:pPr>
              <w:rPr>
                <w:rFonts w:hint="default"/>
                <w:sz w:val="18"/>
                <w:szCs w:val="18"/>
              </w:rPr>
            </w:pPr>
            <w:r>
              <w:rPr>
                <w:sz w:val="18"/>
                <w:szCs w:val="18"/>
              </w:rPr>
              <w:t>本次检查项目名称的描述</w:t>
            </w:r>
          </w:p>
        </w:tc>
        <w:tc>
          <w:tcPr>
            <w:tcW w:w="527" w:type="pct"/>
            <w:tcBorders>
              <w:top w:val="single" w:color="000000" w:sz="6" w:space="0"/>
              <w:left w:val="nil"/>
              <w:bottom w:val="single" w:color="000000" w:sz="6" w:space="0"/>
              <w:right w:val="single" w:color="000000" w:sz="6" w:space="0"/>
            </w:tcBorders>
            <w:shd w:val="clear" w:color="auto" w:fill="auto"/>
            <w:noWrap/>
          </w:tcPr>
          <w:p w14:paraId="78E1DE37">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tcPr>
          <w:p w14:paraId="4D449000">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tcPr>
          <w:p w14:paraId="6A26B5C7">
            <w:pPr>
              <w:rPr>
                <w:rFonts w:hint="default"/>
                <w:sz w:val="18"/>
                <w:szCs w:val="18"/>
              </w:rPr>
            </w:pPr>
            <w:r>
              <w:rPr>
                <w:sz w:val="18"/>
                <w:szCs w:val="18"/>
              </w:rPr>
              <w:t>300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C85C45E">
            <w:pPr>
              <w:rPr>
                <w:rFonts w:hint="default"/>
                <w:sz w:val="18"/>
                <w:szCs w:val="18"/>
              </w:rPr>
            </w:pPr>
          </w:p>
        </w:tc>
      </w:tr>
      <w:tr w14:paraId="73F95E6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DBAE14C">
            <w:pPr>
              <w:rPr>
                <w:rFonts w:cs="宋体"/>
                <w:sz w:val="18"/>
                <w:szCs w:val="18"/>
              </w:rPr>
            </w:pPr>
            <w:r>
              <w:rPr>
                <w:sz w:val="18"/>
                <w:szCs w:val="18"/>
              </w:rPr>
              <w:t>XMDMYB</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493694E">
            <w:pPr>
              <w:rPr>
                <w:sz w:val="18"/>
                <w:szCs w:val="18"/>
              </w:rPr>
            </w:pPr>
            <w:r>
              <w:rPr>
                <w:rFonts w:cs="宋体"/>
                <w:sz w:val="18"/>
                <w:szCs w:val="18"/>
              </w:rPr>
              <w:t>项目代码（医保）</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481E7658">
            <w:pPr>
              <w:rPr>
                <w:sz w:val="18"/>
                <w:szCs w:val="18"/>
              </w:rPr>
            </w:pPr>
            <w:r>
              <w:rPr>
                <w:rFonts w:cs="宋体"/>
                <w:sz w:val="18"/>
                <w:szCs w:val="18"/>
              </w:rPr>
              <w:t>患者检查项目对应医保中的代码</w:t>
            </w:r>
          </w:p>
        </w:tc>
        <w:tc>
          <w:tcPr>
            <w:tcW w:w="527" w:type="pct"/>
            <w:tcBorders>
              <w:top w:val="single" w:color="000000" w:sz="6" w:space="0"/>
              <w:left w:val="nil"/>
              <w:bottom w:val="single" w:color="000000" w:sz="6" w:space="0"/>
              <w:right w:val="single" w:color="000000" w:sz="6" w:space="0"/>
            </w:tcBorders>
            <w:shd w:val="clear" w:color="auto" w:fill="auto"/>
            <w:noWrap/>
            <w:vAlign w:val="center"/>
          </w:tcPr>
          <w:p w14:paraId="7C3DBD72">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666797D5">
            <w:pPr>
              <w:jc w:val="center"/>
              <w:rPr>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center"/>
          </w:tcPr>
          <w:p w14:paraId="74E17EB7">
            <w:r>
              <w:rPr>
                <w:rFonts w:cs="宋体"/>
                <w:sz w:val="18"/>
                <w:szCs w:val="18"/>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22536A7">
            <w:pPr>
              <w:rPr>
                <w:rFonts w:hint="default"/>
                <w:sz w:val="18"/>
                <w:szCs w:val="18"/>
              </w:rPr>
            </w:pPr>
            <w:r>
              <w:rPr>
                <w:rFonts w:hint="default"/>
                <w:sz w:val="18"/>
                <w:szCs w:val="18"/>
              </w:rPr>
              <w:t>湖北省医疗服务项目编码数据库（贯标码）</w:t>
            </w:r>
          </w:p>
        </w:tc>
      </w:tr>
      <w:tr w14:paraId="3756EB5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26C1AFF5">
            <w:pPr>
              <w:rPr>
                <w:rFonts w:cs="宋体"/>
                <w:sz w:val="18"/>
                <w:szCs w:val="18"/>
              </w:rPr>
            </w:pPr>
            <w:r>
              <w:rPr>
                <w:rFonts w:hint="eastAsia" w:cs="宋体"/>
                <w:sz w:val="18"/>
                <w:szCs w:val="18"/>
                <w:lang w:val="en-US" w:eastAsia="zh-CN"/>
              </w:rPr>
              <w:t>XMMCYB</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3BE37F4">
            <w:pPr>
              <w:rPr>
                <w:sz w:val="18"/>
                <w:szCs w:val="18"/>
              </w:rPr>
            </w:pPr>
            <w:r>
              <w:rPr>
                <w:rFonts w:hint="eastAsia" w:cs="宋体"/>
                <w:sz w:val="18"/>
                <w:szCs w:val="18"/>
                <w:lang w:val="en-US" w:eastAsia="zh-CN"/>
              </w:rPr>
              <w:t>项目名称（医保）</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6BECACB8">
            <w:pPr>
              <w:rPr>
                <w:sz w:val="18"/>
                <w:szCs w:val="18"/>
              </w:rPr>
            </w:pPr>
            <w:r>
              <w:rPr>
                <w:rFonts w:cs="宋体"/>
                <w:sz w:val="18"/>
                <w:szCs w:val="18"/>
              </w:rPr>
              <w:t>患者检查项目对应医保中的</w:t>
            </w:r>
            <w:r>
              <w:rPr>
                <w:rFonts w:hint="eastAsia" w:cs="宋体"/>
                <w:sz w:val="18"/>
                <w:szCs w:val="18"/>
                <w:lang w:val="en-US" w:eastAsia="zh-CN"/>
              </w:rPr>
              <w:t>名称</w:t>
            </w:r>
          </w:p>
        </w:tc>
        <w:tc>
          <w:tcPr>
            <w:tcW w:w="527" w:type="pct"/>
            <w:tcBorders>
              <w:top w:val="single" w:color="000000" w:sz="6" w:space="0"/>
              <w:left w:val="nil"/>
              <w:bottom w:val="single" w:color="000000" w:sz="6" w:space="0"/>
              <w:right w:val="single" w:color="000000" w:sz="6" w:space="0"/>
            </w:tcBorders>
            <w:shd w:val="clear" w:color="auto" w:fill="auto"/>
            <w:noWrap/>
            <w:vAlign w:val="center"/>
          </w:tcPr>
          <w:p w14:paraId="06A793F6">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shd w:val="clear" w:color="auto" w:fill="auto"/>
            <w:noWrap/>
            <w:vAlign w:val="center"/>
          </w:tcPr>
          <w:p w14:paraId="54CFDA04">
            <w:pPr>
              <w:jc w:val="center"/>
              <w:rPr>
                <w:sz w:val="18"/>
                <w:szCs w:val="18"/>
              </w:rPr>
            </w:pPr>
            <w:r>
              <w:rPr>
                <w:rFonts w:cs="宋体"/>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center"/>
          </w:tcPr>
          <w:p w14:paraId="46776B72">
            <w:r>
              <w:rPr>
                <w:rFonts w:hint="eastAsia" w:cs="宋体"/>
                <w:sz w:val="18"/>
                <w:szCs w:val="18"/>
                <w:lang w:val="en-US" w:eastAsia="zh-CN"/>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977990A">
            <w:pPr>
              <w:rPr>
                <w:rFonts w:hint="default"/>
                <w:sz w:val="18"/>
                <w:szCs w:val="18"/>
              </w:rPr>
            </w:pPr>
          </w:p>
        </w:tc>
      </w:tr>
      <w:tr w14:paraId="64FC80C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C6E05CF">
            <w:pPr>
              <w:rPr>
                <w:rFonts w:hint="default" w:cs="宋体"/>
                <w:sz w:val="18"/>
                <w:szCs w:val="18"/>
              </w:rPr>
            </w:pPr>
            <w:r>
              <w:rPr>
                <w:rFonts w:cs="宋体"/>
                <w:sz w:val="18"/>
                <w:szCs w:val="18"/>
              </w:rPr>
              <w:t>JCBW</w:t>
            </w:r>
          </w:p>
        </w:tc>
        <w:tc>
          <w:tcPr>
            <w:tcW w:w="714" w:type="pct"/>
            <w:tcBorders>
              <w:top w:val="single" w:color="000000" w:sz="6" w:space="0"/>
              <w:left w:val="nil"/>
              <w:bottom w:val="single" w:color="000000" w:sz="6" w:space="0"/>
              <w:right w:val="single" w:color="000000" w:sz="6" w:space="0"/>
            </w:tcBorders>
            <w:shd w:val="clear" w:color="auto" w:fill="auto"/>
            <w:noWrap/>
          </w:tcPr>
          <w:p w14:paraId="618454BF">
            <w:pPr>
              <w:rPr>
                <w:rFonts w:hint="default"/>
                <w:sz w:val="18"/>
                <w:szCs w:val="18"/>
              </w:rPr>
            </w:pPr>
            <w:r>
              <w:rPr>
                <w:sz w:val="18"/>
                <w:szCs w:val="18"/>
              </w:rPr>
              <w:t>检查部位</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055F85DC">
            <w:pPr>
              <w:rPr>
                <w:rFonts w:hint="default"/>
                <w:sz w:val="18"/>
                <w:szCs w:val="18"/>
              </w:rPr>
            </w:pPr>
            <w:r>
              <w:rPr>
                <w:sz w:val="18"/>
                <w:szCs w:val="18"/>
              </w:rPr>
              <w:t>患者检查部位的描述</w:t>
            </w:r>
          </w:p>
        </w:tc>
        <w:tc>
          <w:tcPr>
            <w:tcW w:w="527" w:type="pct"/>
            <w:tcBorders>
              <w:top w:val="single" w:color="000000" w:sz="6" w:space="0"/>
              <w:left w:val="nil"/>
              <w:bottom w:val="single" w:color="000000" w:sz="6" w:space="0"/>
              <w:right w:val="single" w:color="000000" w:sz="6" w:space="0"/>
            </w:tcBorders>
            <w:shd w:val="clear" w:color="auto" w:fill="auto"/>
            <w:noWrap/>
          </w:tcPr>
          <w:p w14:paraId="526CD4B8">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tcPr>
          <w:p w14:paraId="4D0E3739">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tcPr>
          <w:p w14:paraId="0191DDAC">
            <w:pPr>
              <w:rPr>
                <w:rFonts w:hint="default"/>
                <w:sz w:val="18"/>
                <w:szCs w:val="18"/>
              </w:rPr>
            </w:pPr>
            <w:r>
              <w:rPr>
                <w:sz w:val="18"/>
                <w:szCs w:val="18"/>
              </w:rPr>
              <w:t>500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B4A786D">
            <w:pPr>
              <w:rPr>
                <w:rFonts w:hint="default"/>
                <w:sz w:val="18"/>
                <w:szCs w:val="18"/>
              </w:rPr>
            </w:pPr>
          </w:p>
        </w:tc>
      </w:tr>
      <w:tr w14:paraId="76B0434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685A8FE">
            <w:pPr>
              <w:rPr>
                <w:rFonts w:hint="default" w:cs="宋体"/>
                <w:sz w:val="18"/>
                <w:szCs w:val="18"/>
              </w:rPr>
            </w:pPr>
            <w:r>
              <w:rPr>
                <w:rFonts w:cs="宋体"/>
                <w:sz w:val="18"/>
                <w:szCs w:val="18"/>
              </w:rPr>
              <w:t>JCJGYXBZ</w:t>
            </w:r>
          </w:p>
        </w:tc>
        <w:tc>
          <w:tcPr>
            <w:tcW w:w="714" w:type="pct"/>
            <w:tcBorders>
              <w:top w:val="single" w:color="000000" w:sz="6" w:space="0"/>
              <w:left w:val="nil"/>
              <w:bottom w:val="single" w:color="000000" w:sz="6" w:space="0"/>
              <w:right w:val="single" w:color="000000" w:sz="6" w:space="0"/>
            </w:tcBorders>
            <w:shd w:val="clear" w:color="auto" w:fill="auto"/>
            <w:noWrap/>
          </w:tcPr>
          <w:p w14:paraId="548701D8">
            <w:pPr>
              <w:rPr>
                <w:rFonts w:hint="default"/>
                <w:sz w:val="18"/>
                <w:szCs w:val="18"/>
              </w:rPr>
            </w:pPr>
            <w:r>
              <w:rPr>
                <w:sz w:val="18"/>
                <w:szCs w:val="18"/>
              </w:rPr>
              <w:t>检查结果阳性标志</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5EF89993">
            <w:pPr>
              <w:rPr>
                <w:rFonts w:hint="default"/>
                <w:sz w:val="18"/>
                <w:szCs w:val="18"/>
              </w:rPr>
            </w:pPr>
            <w:r>
              <w:rPr>
                <w:sz w:val="18"/>
                <w:szCs w:val="18"/>
              </w:rPr>
              <w:t>检查结果是否为阳性</w:t>
            </w:r>
          </w:p>
        </w:tc>
        <w:tc>
          <w:tcPr>
            <w:tcW w:w="527" w:type="pct"/>
            <w:tcBorders>
              <w:top w:val="single" w:color="000000" w:sz="6" w:space="0"/>
              <w:left w:val="nil"/>
              <w:bottom w:val="single" w:color="000000" w:sz="6" w:space="0"/>
              <w:right w:val="single" w:color="000000" w:sz="6" w:space="0"/>
            </w:tcBorders>
            <w:shd w:val="clear" w:color="auto" w:fill="auto"/>
            <w:noWrap/>
          </w:tcPr>
          <w:p w14:paraId="5C4883F6">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tcPr>
          <w:p w14:paraId="3CA31130">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tcPr>
          <w:p w14:paraId="0A111ABC">
            <w:pPr>
              <w:rPr>
                <w:rFonts w:hint="eastAsia" w:eastAsia="宋体"/>
                <w:sz w:val="18"/>
                <w:szCs w:val="18"/>
                <w:lang w:val="en-US" w:eastAsia="zh-CN"/>
              </w:rPr>
            </w:pPr>
            <w:r>
              <w:rPr>
                <w:sz w:val="18"/>
                <w:szCs w:val="18"/>
              </w:rPr>
              <w:t>1</w:t>
            </w:r>
            <w:r>
              <w:rPr>
                <w:rFonts w:hint="eastAsia"/>
                <w:sz w:val="18"/>
                <w:szCs w:val="18"/>
                <w:lang w:val="en-US" w:eastAsia="zh-CN"/>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BF278AA">
            <w:pPr>
              <w:rPr>
                <w:rFonts w:hint="default"/>
                <w:sz w:val="18"/>
                <w:szCs w:val="18"/>
              </w:rPr>
            </w:pPr>
            <w:r>
              <w:rPr>
                <w:rFonts w:hint="default"/>
                <w:sz w:val="18"/>
                <w:szCs w:val="18"/>
              </w:rPr>
              <w:t>HBCV04.30.011</w:t>
            </w:r>
          </w:p>
        </w:tc>
      </w:tr>
      <w:tr w14:paraId="748821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9A72431">
            <w:pPr>
              <w:rPr>
                <w:rFonts w:hint="default" w:ascii="宋体" w:hAnsi="宋体" w:eastAsia="宋体" w:cs="宋体"/>
                <w:sz w:val="18"/>
                <w:szCs w:val="18"/>
                <w:lang w:val="en-US" w:eastAsia="zh-CN" w:bidi="ar-SA"/>
              </w:rPr>
            </w:pPr>
            <w:r>
              <w:rPr>
                <w:rFonts w:cs="宋体"/>
                <w:sz w:val="18"/>
                <w:szCs w:val="18"/>
              </w:rPr>
              <w:t>JCJGYXBZ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top"/>
          </w:tcPr>
          <w:p w14:paraId="660C62F1">
            <w:pPr>
              <w:rPr>
                <w:rFonts w:hint="eastAsia" w:ascii="宋体" w:hAnsi="宋体" w:eastAsia="宋体" w:cs="Times New Roman"/>
                <w:sz w:val="18"/>
                <w:szCs w:val="18"/>
                <w:lang w:val="en-US" w:eastAsia="zh-CN" w:bidi="ar-SA"/>
              </w:rPr>
            </w:pPr>
            <w:r>
              <w:rPr>
                <w:sz w:val="18"/>
                <w:szCs w:val="18"/>
              </w:rPr>
              <w:t>检查结果阳性标志</w:t>
            </w:r>
            <w:r>
              <w:rPr>
                <w:rFonts w:hint="eastAsia"/>
                <w:sz w:val="18"/>
                <w:szCs w:val="18"/>
                <w:lang w:val="en-US" w:eastAsia="zh-CN"/>
              </w:rPr>
              <w:t>名称</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02101DA5">
            <w:pPr>
              <w:rPr>
                <w:rFonts w:hint="default" w:ascii="宋体" w:hAnsi="宋体" w:eastAsia="宋体" w:cs="Times New Roman"/>
                <w:sz w:val="18"/>
                <w:szCs w:val="18"/>
                <w:lang w:val="en-US" w:eastAsia="zh-CN" w:bidi="ar-SA"/>
              </w:rPr>
            </w:pPr>
            <w:r>
              <w:rPr>
                <w:sz w:val="18"/>
                <w:szCs w:val="18"/>
              </w:rPr>
              <w:t>检查结果是否为阳性</w:t>
            </w:r>
          </w:p>
        </w:tc>
        <w:tc>
          <w:tcPr>
            <w:tcW w:w="527" w:type="pct"/>
            <w:tcBorders>
              <w:top w:val="single" w:color="000000" w:sz="6" w:space="0"/>
              <w:left w:val="nil"/>
              <w:bottom w:val="single" w:color="000000" w:sz="6" w:space="0"/>
              <w:right w:val="single" w:color="000000" w:sz="6" w:space="0"/>
            </w:tcBorders>
            <w:shd w:val="clear" w:color="auto" w:fill="auto"/>
            <w:noWrap/>
            <w:vAlign w:val="top"/>
          </w:tcPr>
          <w:p w14:paraId="2BACF4FB">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top"/>
          </w:tcPr>
          <w:p w14:paraId="570D7B23">
            <w:pPr>
              <w:jc w:val="center"/>
              <w:rPr>
                <w:rFonts w:hint="default" w:ascii="宋体" w:hAnsi="宋体" w:eastAsia="宋体" w:cs="Times New Roman"/>
                <w:sz w:val="18"/>
                <w:szCs w:val="18"/>
                <w:lang w:val="en-US" w:eastAsia="zh-CN" w:bidi="ar-SA"/>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top"/>
          </w:tcPr>
          <w:p w14:paraId="6B79EB00">
            <w:pPr>
              <w:rPr>
                <w:rFonts w:hint="eastAsia" w:ascii="宋体" w:hAnsi="宋体" w:eastAsia="宋体" w:cs="Times New Roman"/>
                <w:sz w:val="18"/>
                <w:szCs w:val="18"/>
                <w:lang w:val="en-US" w:eastAsia="zh-CN" w:bidi="ar-SA"/>
              </w:rPr>
            </w:pPr>
            <w:r>
              <w:rPr>
                <w:sz w:val="18"/>
                <w:szCs w:val="18"/>
              </w:rPr>
              <w:t>1</w:t>
            </w:r>
            <w:r>
              <w:rPr>
                <w:rFonts w:hint="eastAsia"/>
                <w:sz w:val="18"/>
                <w:szCs w:val="18"/>
                <w:lang w:val="en-US" w:eastAsia="zh-CN"/>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6F7240C">
            <w:pPr>
              <w:rPr>
                <w:sz w:val="18"/>
                <w:szCs w:val="18"/>
              </w:rPr>
            </w:pPr>
          </w:p>
        </w:tc>
      </w:tr>
      <w:tr w14:paraId="482411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48C201A">
            <w:pPr>
              <w:rPr>
                <w:rFonts w:hint="default" w:cs="宋体"/>
                <w:sz w:val="18"/>
                <w:szCs w:val="18"/>
              </w:rPr>
            </w:pPr>
            <w:r>
              <w:rPr>
                <w:rFonts w:cs="宋体"/>
                <w:sz w:val="18"/>
                <w:szCs w:val="18"/>
              </w:rPr>
              <w:t>JCJGYCBZ</w:t>
            </w:r>
          </w:p>
        </w:tc>
        <w:tc>
          <w:tcPr>
            <w:tcW w:w="714" w:type="pct"/>
            <w:tcBorders>
              <w:top w:val="single" w:color="000000" w:sz="6" w:space="0"/>
              <w:left w:val="nil"/>
              <w:bottom w:val="single" w:color="000000" w:sz="6" w:space="0"/>
              <w:right w:val="single" w:color="000000" w:sz="6" w:space="0"/>
            </w:tcBorders>
            <w:shd w:val="clear" w:color="auto" w:fill="auto"/>
            <w:noWrap/>
          </w:tcPr>
          <w:p w14:paraId="33C48B50">
            <w:pPr>
              <w:rPr>
                <w:rFonts w:hint="default"/>
                <w:sz w:val="18"/>
                <w:szCs w:val="18"/>
              </w:rPr>
            </w:pPr>
            <w:r>
              <w:rPr>
                <w:sz w:val="18"/>
                <w:szCs w:val="18"/>
              </w:rPr>
              <w:t>检查结果异常标识</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5A886F50">
            <w:pPr>
              <w:rPr>
                <w:rFonts w:hint="default"/>
                <w:sz w:val="18"/>
                <w:szCs w:val="18"/>
              </w:rPr>
            </w:pPr>
            <w:r>
              <w:rPr>
                <w:sz w:val="18"/>
                <w:szCs w:val="18"/>
              </w:rPr>
              <w:t>异常结果在特定编码体系中的代码</w:t>
            </w:r>
          </w:p>
        </w:tc>
        <w:tc>
          <w:tcPr>
            <w:tcW w:w="527" w:type="pct"/>
            <w:tcBorders>
              <w:top w:val="single" w:color="000000" w:sz="6" w:space="0"/>
              <w:left w:val="nil"/>
              <w:bottom w:val="single" w:color="000000" w:sz="6" w:space="0"/>
              <w:right w:val="single" w:color="000000" w:sz="6" w:space="0"/>
            </w:tcBorders>
            <w:shd w:val="clear" w:color="auto" w:fill="auto"/>
            <w:noWrap/>
          </w:tcPr>
          <w:p w14:paraId="16A924FF">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tcPr>
          <w:p w14:paraId="2FE929A4">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tcPr>
          <w:p w14:paraId="729027B8">
            <w:pPr>
              <w:rPr>
                <w:rFonts w:hint="eastAsia" w:eastAsia="宋体"/>
                <w:sz w:val="18"/>
                <w:szCs w:val="18"/>
                <w:lang w:val="en-US" w:eastAsia="zh-CN"/>
              </w:rPr>
            </w:pPr>
            <w:r>
              <w:rPr>
                <w:sz w:val="18"/>
                <w:szCs w:val="18"/>
              </w:rPr>
              <w:t>2</w:t>
            </w:r>
            <w:r>
              <w:rPr>
                <w:rFonts w:hint="eastAsia"/>
                <w:sz w:val="18"/>
                <w:szCs w:val="18"/>
                <w:lang w:val="en-US" w:eastAsia="zh-CN"/>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04A9DC3">
            <w:pPr>
              <w:rPr>
                <w:rFonts w:hint="default"/>
                <w:sz w:val="18"/>
                <w:szCs w:val="18"/>
              </w:rPr>
            </w:pPr>
            <w:r>
              <w:rPr>
                <w:sz w:val="18"/>
                <w:szCs w:val="18"/>
              </w:rPr>
              <w:t>CT01.00.006</w:t>
            </w:r>
          </w:p>
        </w:tc>
      </w:tr>
      <w:tr w14:paraId="7FF09B8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191DB060">
            <w:pPr>
              <w:rPr>
                <w:rFonts w:hint="default" w:ascii="宋体" w:hAnsi="宋体" w:eastAsia="宋体" w:cs="宋体"/>
                <w:sz w:val="18"/>
                <w:szCs w:val="18"/>
                <w:lang w:val="en-US" w:eastAsia="zh-CN" w:bidi="ar-SA"/>
              </w:rPr>
            </w:pPr>
            <w:r>
              <w:rPr>
                <w:rFonts w:cs="宋体"/>
                <w:sz w:val="18"/>
                <w:szCs w:val="18"/>
              </w:rPr>
              <w:t>JCJGYCBZ</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top"/>
          </w:tcPr>
          <w:p w14:paraId="1891F5E2">
            <w:pPr>
              <w:rPr>
                <w:rFonts w:hint="eastAsia" w:ascii="宋体" w:hAnsi="宋体" w:eastAsia="宋体" w:cs="Times New Roman"/>
                <w:sz w:val="18"/>
                <w:szCs w:val="18"/>
                <w:lang w:val="en-US" w:eastAsia="zh-CN" w:bidi="ar-SA"/>
              </w:rPr>
            </w:pPr>
            <w:r>
              <w:rPr>
                <w:sz w:val="18"/>
                <w:szCs w:val="18"/>
              </w:rPr>
              <w:t>检查结果异常标识</w:t>
            </w:r>
            <w:r>
              <w:rPr>
                <w:rFonts w:hint="eastAsia"/>
                <w:sz w:val="18"/>
                <w:szCs w:val="18"/>
                <w:lang w:val="en-US" w:eastAsia="zh-CN"/>
              </w:rPr>
              <w:t>名称</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721972FC">
            <w:pPr>
              <w:rPr>
                <w:rFonts w:hint="default" w:ascii="宋体" w:hAnsi="宋体" w:eastAsia="宋体" w:cs="Times New Roman"/>
                <w:sz w:val="18"/>
                <w:szCs w:val="18"/>
                <w:lang w:val="en-US" w:eastAsia="zh-CN" w:bidi="ar-SA"/>
              </w:rPr>
            </w:pPr>
            <w:r>
              <w:rPr>
                <w:sz w:val="18"/>
                <w:szCs w:val="18"/>
              </w:rPr>
              <w:t>异常结果在特定编码体系中的</w:t>
            </w:r>
            <w:r>
              <w:rPr>
                <w:rFonts w:hint="eastAsia"/>
                <w:sz w:val="18"/>
                <w:szCs w:val="18"/>
                <w:lang w:val="en-US" w:eastAsia="zh-CN"/>
              </w:rPr>
              <w:t>名称</w:t>
            </w:r>
          </w:p>
        </w:tc>
        <w:tc>
          <w:tcPr>
            <w:tcW w:w="527" w:type="pct"/>
            <w:tcBorders>
              <w:top w:val="single" w:color="000000" w:sz="6" w:space="0"/>
              <w:left w:val="nil"/>
              <w:bottom w:val="single" w:color="000000" w:sz="6" w:space="0"/>
              <w:right w:val="single" w:color="000000" w:sz="6" w:space="0"/>
            </w:tcBorders>
            <w:shd w:val="clear" w:color="auto" w:fill="auto"/>
            <w:noWrap/>
            <w:vAlign w:val="top"/>
          </w:tcPr>
          <w:p w14:paraId="746362E6">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top"/>
          </w:tcPr>
          <w:p w14:paraId="7083F0F1">
            <w:pPr>
              <w:jc w:val="center"/>
              <w:rPr>
                <w:rFonts w:hint="default" w:ascii="宋体" w:hAnsi="宋体" w:eastAsia="宋体" w:cs="Times New Roman"/>
                <w:sz w:val="18"/>
                <w:szCs w:val="18"/>
                <w:lang w:val="en-US" w:eastAsia="zh-CN" w:bidi="ar-SA"/>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top"/>
          </w:tcPr>
          <w:p w14:paraId="0EBA9185">
            <w:pPr>
              <w:rPr>
                <w:rFonts w:hint="eastAsia" w:ascii="宋体" w:hAnsi="宋体" w:eastAsia="宋体" w:cs="Times New Roman"/>
                <w:sz w:val="18"/>
                <w:szCs w:val="18"/>
                <w:lang w:val="en-US" w:eastAsia="zh-CN" w:bidi="ar-SA"/>
              </w:rPr>
            </w:pPr>
            <w:r>
              <w:rPr>
                <w:sz w:val="18"/>
                <w:szCs w:val="18"/>
              </w:rPr>
              <w:t>2</w:t>
            </w:r>
            <w:r>
              <w:rPr>
                <w:rFonts w:hint="eastAsia"/>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47F0F16C">
            <w:pPr>
              <w:rPr>
                <w:rFonts w:hint="default"/>
                <w:sz w:val="18"/>
                <w:szCs w:val="18"/>
              </w:rPr>
            </w:pPr>
          </w:p>
        </w:tc>
      </w:tr>
      <w:tr w14:paraId="791476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ABACBC3">
            <w:pPr>
              <w:rPr>
                <w:rFonts w:hint="default" w:cs="宋体"/>
                <w:sz w:val="18"/>
                <w:szCs w:val="18"/>
              </w:rPr>
            </w:pPr>
            <w:r>
              <w:rPr>
                <w:rFonts w:cs="宋体"/>
                <w:sz w:val="18"/>
                <w:szCs w:val="18"/>
              </w:rPr>
              <w:t>JCJL</w:t>
            </w:r>
          </w:p>
        </w:tc>
        <w:tc>
          <w:tcPr>
            <w:tcW w:w="714" w:type="pct"/>
            <w:tcBorders>
              <w:top w:val="single" w:color="000000" w:sz="6" w:space="0"/>
              <w:left w:val="nil"/>
              <w:bottom w:val="single" w:color="000000" w:sz="6" w:space="0"/>
              <w:right w:val="single" w:color="000000" w:sz="6" w:space="0"/>
            </w:tcBorders>
            <w:noWrap/>
          </w:tcPr>
          <w:p w14:paraId="7D2AA842">
            <w:pPr>
              <w:rPr>
                <w:rFonts w:hint="default"/>
                <w:sz w:val="18"/>
                <w:szCs w:val="18"/>
              </w:rPr>
            </w:pPr>
            <w:r>
              <w:rPr>
                <w:sz w:val="18"/>
                <w:szCs w:val="18"/>
              </w:rPr>
              <w:t>检查结论</w:t>
            </w:r>
          </w:p>
        </w:tc>
        <w:tc>
          <w:tcPr>
            <w:tcW w:w="1314" w:type="pct"/>
            <w:tcBorders>
              <w:top w:val="single" w:color="000000" w:sz="6" w:space="0"/>
              <w:left w:val="nil"/>
              <w:bottom w:val="single" w:color="000000" w:sz="6" w:space="0"/>
              <w:right w:val="single" w:color="000000" w:sz="6" w:space="0"/>
            </w:tcBorders>
            <w:noWrap/>
            <w:vAlign w:val="center"/>
          </w:tcPr>
          <w:p w14:paraId="1B570DAC">
            <w:pPr>
              <w:rPr>
                <w:rFonts w:hint="default"/>
                <w:sz w:val="18"/>
                <w:szCs w:val="18"/>
              </w:rPr>
            </w:pPr>
            <w:r>
              <w:rPr>
                <w:sz w:val="18"/>
                <w:szCs w:val="18"/>
              </w:rPr>
              <w:t>检查结论的完整描述</w:t>
            </w:r>
          </w:p>
        </w:tc>
        <w:tc>
          <w:tcPr>
            <w:tcW w:w="527" w:type="pct"/>
            <w:tcBorders>
              <w:top w:val="single" w:color="000000" w:sz="6" w:space="0"/>
              <w:left w:val="nil"/>
              <w:bottom w:val="single" w:color="000000" w:sz="6" w:space="0"/>
              <w:right w:val="single" w:color="000000" w:sz="6" w:space="0"/>
            </w:tcBorders>
            <w:noWrap/>
          </w:tcPr>
          <w:p w14:paraId="75D16F7C">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5C899AB2">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68F06397">
            <w:pPr>
              <w:rPr>
                <w:rFonts w:hint="default"/>
                <w:sz w:val="18"/>
                <w:szCs w:val="18"/>
              </w:rPr>
            </w:pPr>
            <w:r>
              <w:rPr>
                <w:sz w:val="18"/>
                <w:szCs w:val="18"/>
              </w:rPr>
              <w:t>1000</w:t>
            </w:r>
          </w:p>
        </w:tc>
        <w:tc>
          <w:tcPr>
            <w:tcW w:w="714" w:type="pct"/>
            <w:tcBorders>
              <w:top w:val="single" w:color="000000" w:sz="6" w:space="0"/>
              <w:left w:val="nil"/>
              <w:bottom w:val="single" w:color="000000" w:sz="6" w:space="0"/>
              <w:right w:val="single" w:color="000000" w:sz="6" w:space="0"/>
            </w:tcBorders>
            <w:noWrap/>
            <w:vAlign w:val="center"/>
          </w:tcPr>
          <w:p w14:paraId="22977A6F">
            <w:pPr>
              <w:rPr>
                <w:rFonts w:hint="default"/>
                <w:sz w:val="18"/>
                <w:szCs w:val="18"/>
              </w:rPr>
            </w:pPr>
          </w:p>
        </w:tc>
      </w:tr>
      <w:tr w14:paraId="1FF7B7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E382092">
            <w:pPr>
              <w:rPr>
                <w:rFonts w:hint="default" w:cs="宋体"/>
                <w:sz w:val="18"/>
                <w:szCs w:val="18"/>
              </w:rPr>
            </w:pPr>
            <w:r>
              <w:rPr>
                <w:rFonts w:cs="宋体"/>
                <w:sz w:val="18"/>
                <w:szCs w:val="18"/>
              </w:rPr>
              <w:t>SQJGMC</w:t>
            </w:r>
          </w:p>
        </w:tc>
        <w:tc>
          <w:tcPr>
            <w:tcW w:w="714" w:type="pct"/>
            <w:tcBorders>
              <w:top w:val="single" w:color="000000" w:sz="6" w:space="0"/>
              <w:left w:val="nil"/>
              <w:bottom w:val="single" w:color="000000" w:sz="6" w:space="0"/>
              <w:right w:val="single" w:color="000000" w:sz="6" w:space="0"/>
            </w:tcBorders>
            <w:noWrap/>
          </w:tcPr>
          <w:p w14:paraId="046C95A9">
            <w:pPr>
              <w:rPr>
                <w:rFonts w:hint="default"/>
                <w:sz w:val="18"/>
                <w:szCs w:val="18"/>
              </w:rPr>
            </w:pPr>
            <w:r>
              <w:rPr>
                <w:sz w:val="18"/>
                <w:szCs w:val="18"/>
              </w:rPr>
              <w:t>申请机构名称</w:t>
            </w:r>
          </w:p>
        </w:tc>
        <w:tc>
          <w:tcPr>
            <w:tcW w:w="1314" w:type="pct"/>
            <w:tcBorders>
              <w:top w:val="single" w:color="000000" w:sz="6" w:space="0"/>
              <w:left w:val="nil"/>
              <w:bottom w:val="single" w:color="000000" w:sz="6" w:space="0"/>
              <w:right w:val="single" w:color="000000" w:sz="6" w:space="0"/>
            </w:tcBorders>
            <w:noWrap/>
            <w:vAlign w:val="center"/>
          </w:tcPr>
          <w:p w14:paraId="0AF84E9F">
            <w:pPr>
              <w:rPr>
                <w:rFonts w:hint="default"/>
                <w:sz w:val="18"/>
                <w:szCs w:val="18"/>
              </w:rPr>
            </w:pPr>
            <w:r>
              <w:rPr>
                <w:sz w:val="18"/>
                <w:szCs w:val="18"/>
              </w:rPr>
              <w:t>申请检查机构名称</w:t>
            </w:r>
          </w:p>
        </w:tc>
        <w:tc>
          <w:tcPr>
            <w:tcW w:w="527" w:type="pct"/>
            <w:tcBorders>
              <w:top w:val="single" w:color="000000" w:sz="6" w:space="0"/>
              <w:left w:val="nil"/>
              <w:bottom w:val="single" w:color="000000" w:sz="6" w:space="0"/>
              <w:right w:val="single" w:color="000000" w:sz="6" w:space="0"/>
            </w:tcBorders>
            <w:noWrap/>
          </w:tcPr>
          <w:p w14:paraId="7DB96498">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638DDFA0">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76FE6F88">
            <w:pPr>
              <w:rPr>
                <w:rFonts w:hint="default"/>
                <w:sz w:val="18"/>
                <w:szCs w:val="18"/>
              </w:rPr>
            </w:pPr>
            <w:r>
              <w:rPr>
                <w:sz w:val="18"/>
                <w:szCs w:val="18"/>
              </w:rPr>
              <w:t>50</w:t>
            </w:r>
          </w:p>
        </w:tc>
        <w:tc>
          <w:tcPr>
            <w:tcW w:w="714" w:type="pct"/>
            <w:tcBorders>
              <w:top w:val="single" w:color="000000" w:sz="6" w:space="0"/>
              <w:left w:val="nil"/>
              <w:bottom w:val="single" w:color="000000" w:sz="6" w:space="0"/>
              <w:right w:val="single" w:color="000000" w:sz="6" w:space="0"/>
            </w:tcBorders>
            <w:noWrap/>
            <w:vAlign w:val="center"/>
          </w:tcPr>
          <w:p w14:paraId="5790136B">
            <w:pPr>
              <w:rPr>
                <w:rFonts w:hint="default"/>
                <w:sz w:val="18"/>
                <w:szCs w:val="18"/>
              </w:rPr>
            </w:pPr>
          </w:p>
        </w:tc>
      </w:tr>
      <w:tr w14:paraId="43A2C1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5E41617">
            <w:pPr>
              <w:rPr>
                <w:rFonts w:hint="default" w:cs="宋体"/>
                <w:sz w:val="18"/>
                <w:szCs w:val="18"/>
              </w:rPr>
            </w:pPr>
            <w:r>
              <w:rPr>
                <w:rFonts w:cs="宋体"/>
                <w:sz w:val="18"/>
                <w:szCs w:val="18"/>
              </w:rPr>
              <w:t>SQKDDM</w:t>
            </w:r>
          </w:p>
        </w:tc>
        <w:tc>
          <w:tcPr>
            <w:tcW w:w="714" w:type="pct"/>
            <w:tcBorders>
              <w:top w:val="single" w:color="000000" w:sz="6" w:space="0"/>
              <w:left w:val="nil"/>
              <w:bottom w:val="single" w:color="000000" w:sz="6" w:space="0"/>
              <w:right w:val="single" w:color="000000" w:sz="6" w:space="0"/>
            </w:tcBorders>
            <w:noWrap/>
          </w:tcPr>
          <w:p w14:paraId="3883AB54">
            <w:pPr>
              <w:rPr>
                <w:rFonts w:hint="default"/>
                <w:sz w:val="18"/>
                <w:szCs w:val="18"/>
              </w:rPr>
            </w:pPr>
            <w:r>
              <w:rPr>
                <w:sz w:val="18"/>
                <w:szCs w:val="18"/>
              </w:rPr>
              <w:t>申请科室代码</w:t>
            </w:r>
          </w:p>
        </w:tc>
        <w:tc>
          <w:tcPr>
            <w:tcW w:w="1314" w:type="pct"/>
            <w:tcBorders>
              <w:top w:val="single" w:color="000000" w:sz="6" w:space="0"/>
              <w:left w:val="nil"/>
              <w:bottom w:val="single" w:color="000000" w:sz="6" w:space="0"/>
              <w:right w:val="single" w:color="000000" w:sz="6" w:space="0"/>
            </w:tcBorders>
            <w:noWrap/>
            <w:vAlign w:val="center"/>
          </w:tcPr>
          <w:p w14:paraId="1806BD8D">
            <w:pPr>
              <w:rPr>
                <w:rFonts w:hint="default"/>
                <w:sz w:val="18"/>
                <w:szCs w:val="18"/>
              </w:rPr>
            </w:pPr>
            <w:r>
              <w:rPr>
                <w:sz w:val="18"/>
                <w:szCs w:val="18"/>
              </w:rPr>
              <w:t>申请科室在特定编码体系中的代码</w:t>
            </w:r>
            <w:r>
              <w:rPr>
                <w:rFonts w:cs="宋体"/>
                <w:sz w:val="18"/>
                <w:szCs w:val="18"/>
              </w:rPr>
              <w:t>，传院内科室编码</w:t>
            </w:r>
          </w:p>
        </w:tc>
        <w:tc>
          <w:tcPr>
            <w:tcW w:w="527" w:type="pct"/>
            <w:tcBorders>
              <w:top w:val="single" w:color="000000" w:sz="6" w:space="0"/>
              <w:left w:val="nil"/>
              <w:bottom w:val="single" w:color="000000" w:sz="6" w:space="0"/>
              <w:right w:val="single" w:color="000000" w:sz="6" w:space="0"/>
            </w:tcBorders>
            <w:noWrap/>
          </w:tcPr>
          <w:p w14:paraId="1C1BE72B">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2FA65F9B">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0A6801CA">
            <w:pPr>
              <w:rPr>
                <w:rFonts w:hint="default"/>
                <w:sz w:val="18"/>
                <w:szCs w:val="18"/>
              </w:rPr>
            </w:pPr>
            <w:r>
              <w:rPr>
                <w:sz w:val="18"/>
                <w:szCs w:val="18"/>
              </w:rPr>
              <w:t>32</w:t>
            </w:r>
          </w:p>
        </w:tc>
        <w:tc>
          <w:tcPr>
            <w:tcW w:w="714" w:type="pct"/>
            <w:tcBorders>
              <w:top w:val="single" w:color="000000" w:sz="6" w:space="0"/>
              <w:left w:val="nil"/>
              <w:bottom w:val="single" w:color="000000" w:sz="6" w:space="0"/>
              <w:right w:val="single" w:color="000000" w:sz="6" w:space="0"/>
            </w:tcBorders>
            <w:noWrap/>
          </w:tcPr>
          <w:p w14:paraId="54325AF1">
            <w:pPr>
              <w:rPr>
                <w:rFonts w:hint="default"/>
                <w:sz w:val="18"/>
                <w:szCs w:val="18"/>
              </w:rPr>
            </w:pPr>
            <w:r>
              <w:rPr>
                <w:rFonts w:hint="eastAsia" w:cs="宋体"/>
                <w:sz w:val="18"/>
                <w:szCs w:val="18"/>
              </w:rPr>
              <w:t>CT08.00.002</w:t>
            </w:r>
          </w:p>
        </w:tc>
      </w:tr>
      <w:tr w14:paraId="370BF7E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79ADC49">
            <w:pPr>
              <w:rPr>
                <w:rFonts w:hint="default" w:ascii="宋体" w:hAnsi="宋体" w:eastAsia="宋体" w:cs="宋体"/>
                <w:sz w:val="18"/>
                <w:szCs w:val="18"/>
                <w:lang w:val="en-US" w:eastAsia="zh-CN" w:bidi="ar-SA"/>
              </w:rPr>
            </w:pPr>
            <w:r>
              <w:rPr>
                <w:rFonts w:cs="宋体"/>
                <w:sz w:val="18"/>
                <w:szCs w:val="18"/>
              </w:rPr>
              <w:t>SQKD</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top"/>
          </w:tcPr>
          <w:p w14:paraId="3BEF73A8">
            <w:pPr>
              <w:rPr>
                <w:rFonts w:hint="default" w:ascii="宋体" w:hAnsi="宋体" w:eastAsia="宋体" w:cs="Times New Roman"/>
                <w:sz w:val="18"/>
                <w:szCs w:val="18"/>
                <w:lang w:val="en-US" w:eastAsia="zh-CN" w:bidi="ar-SA"/>
              </w:rPr>
            </w:pPr>
            <w:r>
              <w:rPr>
                <w:sz w:val="18"/>
                <w:szCs w:val="18"/>
              </w:rPr>
              <w:t>申请科室</w:t>
            </w:r>
            <w:r>
              <w:rPr>
                <w:rFonts w:hint="eastAsia"/>
                <w:sz w:val="18"/>
                <w:szCs w:val="18"/>
                <w:lang w:val="en-US" w:eastAsia="zh-CN"/>
              </w:rPr>
              <w:t>名称</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16E4F6EA">
            <w:pPr>
              <w:rPr>
                <w:rFonts w:hint="default" w:ascii="宋体" w:hAnsi="宋体" w:eastAsia="宋体" w:cs="Times New Roman"/>
                <w:sz w:val="18"/>
                <w:szCs w:val="18"/>
                <w:lang w:val="en-US" w:eastAsia="zh-CN" w:bidi="ar-SA"/>
              </w:rPr>
            </w:pPr>
            <w:r>
              <w:rPr>
                <w:sz w:val="18"/>
                <w:szCs w:val="18"/>
              </w:rPr>
              <w:t>申请科室在特定编码体系中的</w:t>
            </w:r>
            <w:r>
              <w:rPr>
                <w:rFonts w:hint="eastAsia"/>
                <w:sz w:val="18"/>
                <w:szCs w:val="18"/>
                <w:lang w:val="en-US" w:eastAsia="zh-CN"/>
              </w:rPr>
              <w:t>名称</w:t>
            </w:r>
            <w:r>
              <w:rPr>
                <w:rFonts w:cs="宋体"/>
                <w:sz w:val="18"/>
                <w:szCs w:val="18"/>
              </w:rPr>
              <w:t>，传院内科室</w:t>
            </w:r>
            <w:r>
              <w:rPr>
                <w:rFonts w:hint="eastAsia" w:cs="宋体"/>
                <w:sz w:val="18"/>
                <w:szCs w:val="18"/>
                <w:lang w:val="en-US" w:eastAsia="zh-CN"/>
              </w:rPr>
              <w:t>名称</w:t>
            </w:r>
          </w:p>
        </w:tc>
        <w:tc>
          <w:tcPr>
            <w:tcW w:w="527" w:type="pct"/>
            <w:tcBorders>
              <w:top w:val="single" w:color="000000" w:sz="6" w:space="0"/>
              <w:left w:val="nil"/>
              <w:bottom w:val="single" w:color="000000" w:sz="6" w:space="0"/>
              <w:right w:val="single" w:color="000000" w:sz="6" w:space="0"/>
            </w:tcBorders>
            <w:shd w:val="clear" w:color="auto" w:fill="auto"/>
            <w:noWrap/>
            <w:vAlign w:val="top"/>
          </w:tcPr>
          <w:p w14:paraId="566A2EB4">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top"/>
          </w:tcPr>
          <w:p w14:paraId="5A461DB5">
            <w:pPr>
              <w:jc w:val="center"/>
              <w:rPr>
                <w:rFonts w:hint="default" w:ascii="宋体" w:hAnsi="宋体" w:eastAsia="宋体" w:cs="Times New Roman"/>
                <w:sz w:val="18"/>
                <w:szCs w:val="18"/>
                <w:lang w:val="en-US" w:eastAsia="zh-CN" w:bidi="ar-SA"/>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top"/>
          </w:tcPr>
          <w:p w14:paraId="2E2A64DB">
            <w:pPr>
              <w:rPr>
                <w:rFonts w:hint="default" w:ascii="宋体" w:hAnsi="宋体" w:eastAsia="宋体" w:cs="Times New Roman"/>
                <w:sz w:val="18"/>
                <w:szCs w:val="18"/>
                <w:lang w:val="en-US" w:eastAsia="zh-CN" w:bidi="ar-SA"/>
              </w:rPr>
            </w:pPr>
            <w:r>
              <w:rPr>
                <w:sz w:val="18"/>
                <w:szCs w:val="18"/>
              </w:rPr>
              <w:t>32</w:t>
            </w:r>
          </w:p>
        </w:tc>
        <w:tc>
          <w:tcPr>
            <w:tcW w:w="714" w:type="pct"/>
            <w:tcBorders>
              <w:top w:val="single" w:color="000000" w:sz="6" w:space="0"/>
              <w:left w:val="nil"/>
              <w:bottom w:val="single" w:color="000000" w:sz="6" w:space="0"/>
              <w:right w:val="single" w:color="000000" w:sz="6" w:space="0"/>
            </w:tcBorders>
            <w:noWrap/>
          </w:tcPr>
          <w:p w14:paraId="2D9AFF3D">
            <w:pPr>
              <w:rPr>
                <w:rFonts w:cs="宋体"/>
                <w:sz w:val="18"/>
                <w:szCs w:val="18"/>
              </w:rPr>
            </w:pPr>
          </w:p>
        </w:tc>
      </w:tr>
      <w:tr w14:paraId="2C5B45E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021EA5B">
            <w:pPr>
              <w:rPr>
                <w:rFonts w:hint="default" w:cs="宋体"/>
                <w:sz w:val="18"/>
                <w:szCs w:val="18"/>
              </w:rPr>
            </w:pPr>
            <w:r>
              <w:rPr>
                <w:rFonts w:cs="宋体"/>
                <w:sz w:val="18"/>
                <w:szCs w:val="18"/>
              </w:rPr>
              <w:t>JCKSDM</w:t>
            </w:r>
          </w:p>
        </w:tc>
        <w:tc>
          <w:tcPr>
            <w:tcW w:w="714" w:type="pct"/>
            <w:tcBorders>
              <w:top w:val="single" w:color="000000" w:sz="6" w:space="0"/>
              <w:left w:val="nil"/>
              <w:bottom w:val="single" w:color="000000" w:sz="6" w:space="0"/>
              <w:right w:val="single" w:color="000000" w:sz="6" w:space="0"/>
            </w:tcBorders>
            <w:noWrap/>
          </w:tcPr>
          <w:p w14:paraId="4053036B">
            <w:pPr>
              <w:rPr>
                <w:rFonts w:hint="default"/>
                <w:sz w:val="18"/>
                <w:szCs w:val="18"/>
              </w:rPr>
            </w:pPr>
            <w:r>
              <w:rPr>
                <w:sz w:val="18"/>
                <w:szCs w:val="18"/>
              </w:rPr>
              <w:t>检查科室代码</w:t>
            </w:r>
          </w:p>
        </w:tc>
        <w:tc>
          <w:tcPr>
            <w:tcW w:w="1314" w:type="pct"/>
            <w:tcBorders>
              <w:top w:val="single" w:color="000000" w:sz="6" w:space="0"/>
              <w:left w:val="nil"/>
              <w:bottom w:val="single" w:color="000000" w:sz="6" w:space="0"/>
              <w:right w:val="single" w:color="000000" w:sz="6" w:space="0"/>
            </w:tcBorders>
            <w:noWrap/>
            <w:vAlign w:val="center"/>
          </w:tcPr>
          <w:p w14:paraId="40478A40">
            <w:pPr>
              <w:rPr>
                <w:rFonts w:hint="default"/>
                <w:sz w:val="18"/>
                <w:szCs w:val="18"/>
              </w:rPr>
            </w:pPr>
            <w:r>
              <w:rPr>
                <w:sz w:val="18"/>
                <w:szCs w:val="18"/>
              </w:rPr>
              <w:t>检查科室在特定编码体系中的代码</w:t>
            </w:r>
            <w:r>
              <w:rPr>
                <w:rFonts w:cs="宋体"/>
                <w:sz w:val="18"/>
                <w:szCs w:val="18"/>
              </w:rPr>
              <w:t>，传院内科室编码</w:t>
            </w:r>
          </w:p>
        </w:tc>
        <w:tc>
          <w:tcPr>
            <w:tcW w:w="527" w:type="pct"/>
            <w:tcBorders>
              <w:top w:val="single" w:color="000000" w:sz="6" w:space="0"/>
              <w:left w:val="nil"/>
              <w:bottom w:val="single" w:color="000000" w:sz="6" w:space="0"/>
              <w:right w:val="single" w:color="000000" w:sz="6" w:space="0"/>
            </w:tcBorders>
            <w:noWrap/>
          </w:tcPr>
          <w:p w14:paraId="4DEC8A71">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44F1C8E0">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5447B0BB">
            <w:pPr>
              <w:rPr>
                <w:rFonts w:hint="default"/>
                <w:sz w:val="18"/>
                <w:szCs w:val="18"/>
              </w:rPr>
            </w:pPr>
            <w:r>
              <w:rPr>
                <w:sz w:val="18"/>
                <w:szCs w:val="18"/>
              </w:rPr>
              <w:t>32</w:t>
            </w:r>
          </w:p>
        </w:tc>
        <w:tc>
          <w:tcPr>
            <w:tcW w:w="714" w:type="pct"/>
            <w:tcBorders>
              <w:top w:val="single" w:color="000000" w:sz="6" w:space="0"/>
              <w:left w:val="nil"/>
              <w:bottom w:val="single" w:color="000000" w:sz="6" w:space="0"/>
              <w:right w:val="single" w:color="000000" w:sz="6" w:space="0"/>
            </w:tcBorders>
            <w:noWrap/>
          </w:tcPr>
          <w:p w14:paraId="42B51B19">
            <w:pPr>
              <w:rPr>
                <w:rFonts w:hint="default"/>
                <w:sz w:val="18"/>
                <w:szCs w:val="18"/>
              </w:rPr>
            </w:pPr>
            <w:r>
              <w:rPr>
                <w:rFonts w:hint="eastAsia" w:cs="宋体"/>
                <w:sz w:val="18"/>
                <w:szCs w:val="18"/>
              </w:rPr>
              <w:t>CT08.00.002</w:t>
            </w:r>
          </w:p>
        </w:tc>
      </w:tr>
      <w:tr w14:paraId="72CEFD7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1E8B265">
            <w:pPr>
              <w:rPr>
                <w:rFonts w:hint="default" w:ascii="宋体" w:hAnsi="宋体" w:eastAsia="宋体" w:cs="宋体"/>
                <w:sz w:val="18"/>
                <w:szCs w:val="18"/>
                <w:lang w:val="en-US" w:eastAsia="zh-CN" w:bidi="ar-SA"/>
              </w:rPr>
            </w:pPr>
            <w:r>
              <w:rPr>
                <w:rFonts w:cs="宋体"/>
                <w:sz w:val="18"/>
                <w:szCs w:val="18"/>
              </w:rPr>
              <w:t>JCKS</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top"/>
          </w:tcPr>
          <w:p w14:paraId="348A0FE2">
            <w:pPr>
              <w:rPr>
                <w:rFonts w:hint="default" w:ascii="宋体" w:hAnsi="宋体" w:eastAsia="宋体" w:cs="Times New Roman"/>
                <w:sz w:val="18"/>
                <w:szCs w:val="18"/>
                <w:lang w:val="en-US" w:eastAsia="zh-CN" w:bidi="ar-SA"/>
              </w:rPr>
            </w:pPr>
            <w:r>
              <w:rPr>
                <w:sz w:val="18"/>
                <w:szCs w:val="18"/>
              </w:rPr>
              <w:t>检查科室</w:t>
            </w:r>
            <w:r>
              <w:rPr>
                <w:rFonts w:hint="eastAsia"/>
                <w:sz w:val="18"/>
                <w:szCs w:val="18"/>
                <w:lang w:val="en-US" w:eastAsia="zh-CN"/>
              </w:rPr>
              <w:t>名称</w:t>
            </w:r>
          </w:p>
        </w:tc>
        <w:tc>
          <w:tcPr>
            <w:tcW w:w="1314" w:type="pct"/>
            <w:tcBorders>
              <w:top w:val="single" w:color="000000" w:sz="6" w:space="0"/>
              <w:left w:val="nil"/>
              <w:bottom w:val="single" w:color="000000" w:sz="6" w:space="0"/>
              <w:right w:val="single" w:color="000000" w:sz="6" w:space="0"/>
            </w:tcBorders>
            <w:shd w:val="clear" w:color="auto" w:fill="auto"/>
            <w:noWrap/>
            <w:vAlign w:val="center"/>
          </w:tcPr>
          <w:p w14:paraId="2B438499">
            <w:pPr>
              <w:rPr>
                <w:rFonts w:hint="default" w:ascii="宋体" w:hAnsi="宋体" w:eastAsia="宋体" w:cs="Times New Roman"/>
                <w:sz w:val="18"/>
                <w:szCs w:val="18"/>
                <w:lang w:val="en-US" w:eastAsia="zh-CN" w:bidi="ar-SA"/>
              </w:rPr>
            </w:pPr>
            <w:r>
              <w:rPr>
                <w:sz w:val="18"/>
                <w:szCs w:val="18"/>
              </w:rPr>
              <w:t>检查科室在特定编码体系中的</w:t>
            </w:r>
            <w:r>
              <w:rPr>
                <w:rFonts w:hint="eastAsia"/>
                <w:sz w:val="18"/>
                <w:szCs w:val="18"/>
                <w:lang w:val="en-US" w:eastAsia="zh-CN"/>
              </w:rPr>
              <w:t>名称</w:t>
            </w:r>
            <w:r>
              <w:rPr>
                <w:rFonts w:cs="宋体"/>
                <w:sz w:val="18"/>
                <w:szCs w:val="18"/>
              </w:rPr>
              <w:t>，传院内科室</w:t>
            </w:r>
            <w:r>
              <w:rPr>
                <w:rFonts w:hint="eastAsia" w:cs="宋体"/>
                <w:sz w:val="18"/>
                <w:szCs w:val="18"/>
                <w:lang w:val="en-US" w:eastAsia="zh-CN"/>
              </w:rPr>
              <w:t>名称</w:t>
            </w:r>
          </w:p>
        </w:tc>
        <w:tc>
          <w:tcPr>
            <w:tcW w:w="527" w:type="pct"/>
            <w:tcBorders>
              <w:top w:val="single" w:color="000000" w:sz="6" w:space="0"/>
              <w:left w:val="nil"/>
              <w:bottom w:val="single" w:color="000000" w:sz="6" w:space="0"/>
              <w:right w:val="single" w:color="000000" w:sz="6" w:space="0"/>
            </w:tcBorders>
            <w:shd w:val="clear" w:color="auto" w:fill="auto"/>
            <w:noWrap/>
            <w:vAlign w:val="top"/>
          </w:tcPr>
          <w:p w14:paraId="7360F434">
            <w:pPr>
              <w:jc w:val="center"/>
              <w:rPr>
                <w:rFonts w:hint="default" w:ascii="宋体" w:hAnsi="宋体" w:eastAsia="宋体" w:cs="Times New Roman"/>
                <w:sz w:val="18"/>
                <w:szCs w:val="18"/>
                <w:lang w:val="en-US" w:eastAsia="zh-CN" w:bidi="ar-SA"/>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shd w:val="clear" w:color="auto" w:fill="auto"/>
            <w:noWrap/>
            <w:vAlign w:val="top"/>
          </w:tcPr>
          <w:p w14:paraId="3918807E">
            <w:pPr>
              <w:jc w:val="center"/>
              <w:rPr>
                <w:rFonts w:hint="default" w:ascii="宋体" w:hAnsi="宋体" w:eastAsia="宋体" w:cs="Times New Roman"/>
                <w:sz w:val="18"/>
                <w:szCs w:val="18"/>
                <w:lang w:val="en-US" w:eastAsia="zh-CN" w:bidi="ar-SA"/>
              </w:rPr>
            </w:pPr>
            <w:r>
              <w:rPr>
                <w:sz w:val="18"/>
                <w:szCs w:val="18"/>
              </w:rPr>
              <w:t>varchar</w:t>
            </w:r>
          </w:p>
        </w:tc>
        <w:tc>
          <w:tcPr>
            <w:tcW w:w="476" w:type="pct"/>
            <w:tcBorders>
              <w:top w:val="single" w:color="000000" w:sz="6" w:space="0"/>
              <w:left w:val="nil"/>
              <w:bottom w:val="single" w:color="000000" w:sz="6" w:space="0"/>
              <w:right w:val="single" w:color="000000" w:sz="6" w:space="0"/>
            </w:tcBorders>
            <w:shd w:val="clear" w:color="auto" w:fill="auto"/>
            <w:noWrap/>
            <w:vAlign w:val="top"/>
          </w:tcPr>
          <w:p w14:paraId="5926105D">
            <w:pPr>
              <w:rPr>
                <w:rFonts w:hint="default" w:ascii="宋体" w:hAnsi="宋体" w:eastAsia="宋体" w:cs="Times New Roman"/>
                <w:sz w:val="18"/>
                <w:szCs w:val="18"/>
                <w:lang w:val="en-US" w:eastAsia="zh-CN" w:bidi="ar-SA"/>
              </w:rPr>
            </w:pPr>
            <w:r>
              <w:rPr>
                <w:sz w:val="18"/>
                <w:szCs w:val="18"/>
              </w:rPr>
              <w:t>32</w:t>
            </w:r>
          </w:p>
        </w:tc>
        <w:tc>
          <w:tcPr>
            <w:tcW w:w="714" w:type="pct"/>
            <w:tcBorders>
              <w:top w:val="single" w:color="000000" w:sz="6" w:space="0"/>
              <w:left w:val="nil"/>
              <w:bottom w:val="single" w:color="000000" w:sz="6" w:space="0"/>
              <w:right w:val="single" w:color="000000" w:sz="6" w:space="0"/>
            </w:tcBorders>
            <w:noWrap/>
          </w:tcPr>
          <w:p w14:paraId="6E8526F9">
            <w:pPr>
              <w:rPr>
                <w:rFonts w:cs="宋体"/>
                <w:sz w:val="18"/>
                <w:szCs w:val="18"/>
              </w:rPr>
            </w:pPr>
          </w:p>
        </w:tc>
      </w:tr>
      <w:tr w14:paraId="3A0C9E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F45E72F">
            <w:pPr>
              <w:rPr>
                <w:rFonts w:hint="default" w:cs="宋体"/>
                <w:sz w:val="18"/>
                <w:szCs w:val="18"/>
              </w:rPr>
            </w:pPr>
            <w:r>
              <w:rPr>
                <w:rFonts w:cs="宋体"/>
                <w:sz w:val="18"/>
                <w:szCs w:val="18"/>
              </w:rPr>
              <w:t>ZYKSDM</w:t>
            </w:r>
          </w:p>
        </w:tc>
        <w:tc>
          <w:tcPr>
            <w:tcW w:w="714" w:type="pct"/>
            <w:tcBorders>
              <w:top w:val="single" w:color="000000" w:sz="6" w:space="0"/>
              <w:left w:val="nil"/>
              <w:bottom w:val="single" w:color="000000" w:sz="6" w:space="0"/>
              <w:right w:val="single" w:color="000000" w:sz="6" w:space="0"/>
            </w:tcBorders>
            <w:noWrap/>
          </w:tcPr>
          <w:p w14:paraId="731FDDF1">
            <w:pPr>
              <w:rPr>
                <w:rFonts w:hint="default"/>
                <w:sz w:val="18"/>
                <w:szCs w:val="18"/>
              </w:rPr>
            </w:pPr>
            <w:r>
              <w:rPr>
                <w:sz w:val="18"/>
                <w:szCs w:val="18"/>
              </w:rPr>
              <w:t>住院科室代码</w:t>
            </w:r>
          </w:p>
        </w:tc>
        <w:tc>
          <w:tcPr>
            <w:tcW w:w="1314" w:type="pct"/>
            <w:tcBorders>
              <w:top w:val="single" w:color="000000" w:sz="6" w:space="0"/>
              <w:left w:val="nil"/>
              <w:bottom w:val="single" w:color="000000" w:sz="6" w:space="0"/>
              <w:right w:val="single" w:color="000000" w:sz="6" w:space="0"/>
            </w:tcBorders>
            <w:noWrap/>
            <w:vAlign w:val="center"/>
          </w:tcPr>
          <w:p w14:paraId="7C098850">
            <w:pPr>
              <w:rPr>
                <w:rFonts w:hint="default"/>
                <w:sz w:val="18"/>
                <w:szCs w:val="18"/>
              </w:rPr>
            </w:pPr>
            <w:r>
              <w:rPr>
                <w:sz w:val="18"/>
                <w:szCs w:val="18"/>
              </w:rPr>
              <w:t>住院科室在特定编码体系中的代码</w:t>
            </w:r>
            <w:r>
              <w:rPr>
                <w:rFonts w:cs="宋体"/>
                <w:sz w:val="18"/>
                <w:szCs w:val="18"/>
              </w:rPr>
              <w:t>，传院内科室编码</w:t>
            </w:r>
          </w:p>
        </w:tc>
        <w:tc>
          <w:tcPr>
            <w:tcW w:w="527" w:type="pct"/>
            <w:tcBorders>
              <w:top w:val="single" w:color="000000" w:sz="6" w:space="0"/>
              <w:left w:val="nil"/>
              <w:bottom w:val="single" w:color="000000" w:sz="6" w:space="0"/>
              <w:right w:val="single" w:color="000000" w:sz="6" w:space="0"/>
            </w:tcBorders>
            <w:noWrap/>
          </w:tcPr>
          <w:p w14:paraId="74508512">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0003E0A8">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521B6A08">
            <w:pPr>
              <w:rPr>
                <w:rFonts w:hint="default"/>
                <w:sz w:val="18"/>
                <w:szCs w:val="18"/>
              </w:rPr>
            </w:pPr>
            <w:r>
              <w:rPr>
                <w:sz w:val="18"/>
                <w:szCs w:val="18"/>
              </w:rPr>
              <w:t>32</w:t>
            </w:r>
          </w:p>
        </w:tc>
        <w:tc>
          <w:tcPr>
            <w:tcW w:w="714" w:type="pct"/>
            <w:tcBorders>
              <w:top w:val="single" w:color="000000" w:sz="6" w:space="0"/>
              <w:left w:val="nil"/>
              <w:bottom w:val="single" w:color="000000" w:sz="6" w:space="0"/>
              <w:right w:val="single" w:color="000000" w:sz="6" w:space="0"/>
            </w:tcBorders>
            <w:noWrap/>
          </w:tcPr>
          <w:p w14:paraId="2A4F66F0">
            <w:pPr>
              <w:rPr>
                <w:rFonts w:hint="default"/>
                <w:sz w:val="18"/>
                <w:szCs w:val="18"/>
              </w:rPr>
            </w:pPr>
            <w:r>
              <w:rPr>
                <w:rFonts w:hint="eastAsia" w:cs="宋体"/>
                <w:sz w:val="18"/>
                <w:szCs w:val="18"/>
              </w:rPr>
              <w:t>CT08.00.002</w:t>
            </w:r>
          </w:p>
        </w:tc>
      </w:tr>
      <w:tr w14:paraId="5CB6692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86863E6">
            <w:pPr>
              <w:rPr>
                <w:rFonts w:hint="default" w:cs="宋体"/>
                <w:sz w:val="18"/>
                <w:szCs w:val="18"/>
              </w:rPr>
            </w:pPr>
            <w:r>
              <w:rPr>
                <w:rFonts w:cs="宋体"/>
                <w:sz w:val="18"/>
                <w:szCs w:val="18"/>
              </w:rPr>
              <w:t>ZYKSMC</w:t>
            </w:r>
          </w:p>
        </w:tc>
        <w:tc>
          <w:tcPr>
            <w:tcW w:w="714" w:type="pct"/>
            <w:tcBorders>
              <w:top w:val="single" w:color="000000" w:sz="6" w:space="0"/>
              <w:left w:val="nil"/>
              <w:bottom w:val="single" w:color="000000" w:sz="6" w:space="0"/>
              <w:right w:val="single" w:color="000000" w:sz="6" w:space="0"/>
            </w:tcBorders>
            <w:noWrap/>
          </w:tcPr>
          <w:p w14:paraId="47B096A2">
            <w:pPr>
              <w:rPr>
                <w:rFonts w:hint="default"/>
                <w:sz w:val="18"/>
                <w:szCs w:val="18"/>
              </w:rPr>
            </w:pPr>
            <w:r>
              <w:rPr>
                <w:sz w:val="18"/>
                <w:szCs w:val="18"/>
              </w:rPr>
              <w:t>住院科室名称</w:t>
            </w:r>
          </w:p>
        </w:tc>
        <w:tc>
          <w:tcPr>
            <w:tcW w:w="1314" w:type="pct"/>
            <w:tcBorders>
              <w:top w:val="single" w:color="000000" w:sz="6" w:space="0"/>
              <w:left w:val="nil"/>
              <w:bottom w:val="single" w:color="000000" w:sz="6" w:space="0"/>
              <w:right w:val="single" w:color="000000" w:sz="6" w:space="0"/>
            </w:tcBorders>
            <w:noWrap/>
            <w:vAlign w:val="center"/>
          </w:tcPr>
          <w:p w14:paraId="00BC0F64">
            <w:pPr>
              <w:rPr>
                <w:rFonts w:hint="default"/>
                <w:sz w:val="18"/>
                <w:szCs w:val="18"/>
              </w:rPr>
            </w:pPr>
            <w:r>
              <w:rPr>
                <w:sz w:val="18"/>
                <w:szCs w:val="18"/>
              </w:rPr>
              <w:t>住院科室名称的完整描述</w:t>
            </w:r>
            <w:r>
              <w:rPr>
                <w:rFonts w:cs="宋体"/>
                <w:sz w:val="18"/>
                <w:szCs w:val="18"/>
              </w:rPr>
              <w:t>，传院内名称</w:t>
            </w:r>
          </w:p>
        </w:tc>
        <w:tc>
          <w:tcPr>
            <w:tcW w:w="527" w:type="pct"/>
            <w:tcBorders>
              <w:top w:val="single" w:color="000000" w:sz="6" w:space="0"/>
              <w:left w:val="nil"/>
              <w:bottom w:val="single" w:color="000000" w:sz="6" w:space="0"/>
              <w:right w:val="single" w:color="000000" w:sz="6" w:space="0"/>
            </w:tcBorders>
            <w:noWrap/>
          </w:tcPr>
          <w:p w14:paraId="128DA501">
            <w:pPr>
              <w:jc w:val="center"/>
              <w:rPr>
                <w:rFonts w:hint="default"/>
                <w:sz w:val="18"/>
                <w:szCs w:val="18"/>
              </w:rPr>
            </w:pPr>
            <w:r>
              <w:rPr>
                <w:rFonts w:hint="default"/>
                <w:sz w:val="18"/>
                <w:szCs w:val="18"/>
              </w:rPr>
              <w:t>是</w:t>
            </w:r>
          </w:p>
        </w:tc>
        <w:tc>
          <w:tcPr>
            <w:tcW w:w="539" w:type="pct"/>
            <w:tcBorders>
              <w:top w:val="single" w:color="000000" w:sz="6" w:space="0"/>
              <w:left w:val="nil"/>
              <w:bottom w:val="single" w:color="000000" w:sz="6" w:space="0"/>
              <w:right w:val="single" w:color="000000" w:sz="6" w:space="0"/>
            </w:tcBorders>
            <w:noWrap/>
          </w:tcPr>
          <w:p w14:paraId="318F45A4">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3D232EEA">
            <w:pPr>
              <w:rPr>
                <w:rFonts w:hint="default"/>
                <w:sz w:val="18"/>
                <w:szCs w:val="18"/>
              </w:rPr>
            </w:pPr>
            <w:r>
              <w:rPr>
                <w:sz w:val="18"/>
                <w:szCs w:val="18"/>
              </w:rPr>
              <w:t>100</w:t>
            </w:r>
          </w:p>
        </w:tc>
        <w:tc>
          <w:tcPr>
            <w:tcW w:w="714" w:type="pct"/>
            <w:tcBorders>
              <w:top w:val="single" w:color="000000" w:sz="6" w:space="0"/>
              <w:left w:val="nil"/>
              <w:bottom w:val="single" w:color="000000" w:sz="6" w:space="0"/>
              <w:right w:val="single" w:color="000000" w:sz="6" w:space="0"/>
            </w:tcBorders>
            <w:noWrap/>
            <w:vAlign w:val="center"/>
          </w:tcPr>
          <w:p w14:paraId="5DC178EC">
            <w:pPr>
              <w:rPr>
                <w:rFonts w:hint="default"/>
                <w:sz w:val="18"/>
                <w:szCs w:val="18"/>
              </w:rPr>
            </w:pPr>
          </w:p>
        </w:tc>
      </w:tr>
      <w:tr w14:paraId="7C829F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523A4FF">
            <w:pPr>
              <w:rPr>
                <w:rFonts w:hint="default" w:cs="宋体"/>
                <w:sz w:val="18"/>
                <w:szCs w:val="18"/>
              </w:rPr>
            </w:pPr>
            <w:r>
              <w:rPr>
                <w:rFonts w:cs="宋体"/>
                <w:sz w:val="18"/>
                <w:szCs w:val="18"/>
              </w:rPr>
              <w:t>ZXJGMC</w:t>
            </w:r>
          </w:p>
        </w:tc>
        <w:tc>
          <w:tcPr>
            <w:tcW w:w="714" w:type="pct"/>
            <w:tcBorders>
              <w:top w:val="single" w:color="000000" w:sz="6" w:space="0"/>
              <w:left w:val="nil"/>
              <w:bottom w:val="single" w:color="000000" w:sz="6" w:space="0"/>
              <w:right w:val="single" w:color="000000" w:sz="6" w:space="0"/>
            </w:tcBorders>
            <w:noWrap/>
          </w:tcPr>
          <w:p w14:paraId="52CB11E6">
            <w:pPr>
              <w:rPr>
                <w:rFonts w:hint="default"/>
                <w:sz w:val="18"/>
                <w:szCs w:val="18"/>
              </w:rPr>
            </w:pPr>
            <w:r>
              <w:rPr>
                <w:sz w:val="18"/>
                <w:szCs w:val="18"/>
              </w:rPr>
              <w:t>执行机构名称</w:t>
            </w:r>
          </w:p>
        </w:tc>
        <w:tc>
          <w:tcPr>
            <w:tcW w:w="1314" w:type="pct"/>
            <w:tcBorders>
              <w:top w:val="single" w:color="000000" w:sz="6" w:space="0"/>
              <w:left w:val="nil"/>
              <w:bottom w:val="single" w:color="000000" w:sz="6" w:space="0"/>
              <w:right w:val="single" w:color="000000" w:sz="6" w:space="0"/>
            </w:tcBorders>
            <w:noWrap/>
            <w:vAlign w:val="center"/>
          </w:tcPr>
          <w:p w14:paraId="458B97A3">
            <w:pPr>
              <w:rPr>
                <w:rFonts w:hint="default"/>
                <w:sz w:val="18"/>
                <w:szCs w:val="18"/>
              </w:rPr>
            </w:pPr>
            <w:r>
              <w:rPr>
                <w:sz w:val="18"/>
                <w:szCs w:val="18"/>
              </w:rPr>
              <w:t>执行机构名称的完整描述</w:t>
            </w:r>
          </w:p>
        </w:tc>
        <w:tc>
          <w:tcPr>
            <w:tcW w:w="527" w:type="pct"/>
            <w:tcBorders>
              <w:top w:val="single" w:color="000000" w:sz="6" w:space="0"/>
              <w:left w:val="nil"/>
              <w:bottom w:val="single" w:color="000000" w:sz="6" w:space="0"/>
              <w:right w:val="single" w:color="000000" w:sz="6" w:space="0"/>
            </w:tcBorders>
            <w:noWrap/>
          </w:tcPr>
          <w:p w14:paraId="7E622561">
            <w:pPr>
              <w:jc w:val="center"/>
              <w:rPr>
                <w:rFonts w:hint="default"/>
                <w:sz w:val="18"/>
                <w:szCs w:val="18"/>
              </w:rPr>
            </w:pPr>
          </w:p>
        </w:tc>
        <w:tc>
          <w:tcPr>
            <w:tcW w:w="539" w:type="pct"/>
            <w:tcBorders>
              <w:top w:val="single" w:color="000000" w:sz="6" w:space="0"/>
              <w:left w:val="nil"/>
              <w:bottom w:val="single" w:color="000000" w:sz="6" w:space="0"/>
              <w:right w:val="single" w:color="000000" w:sz="6" w:space="0"/>
            </w:tcBorders>
            <w:noWrap/>
          </w:tcPr>
          <w:p w14:paraId="3615D095">
            <w:pPr>
              <w:jc w:val="center"/>
              <w:rPr>
                <w:rFonts w:hint="default"/>
                <w:sz w:val="18"/>
                <w:szCs w:val="18"/>
              </w:rPr>
            </w:pPr>
            <w:r>
              <w:rPr>
                <w:sz w:val="18"/>
                <w:szCs w:val="18"/>
              </w:rPr>
              <w:t>varchar</w:t>
            </w:r>
          </w:p>
        </w:tc>
        <w:tc>
          <w:tcPr>
            <w:tcW w:w="476" w:type="pct"/>
            <w:tcBorders>
              <w:top w:val="single" w:color="000000" w:sz="6" w:space="0"/>
              <w:left w:val="nil"/>
              <w:bottom w:val="single" w:color="000000" w:sz="6" w:space="0"/>
              <w:right w:val="single" w:color="000000" w:sz="6" w:space="0"/>
            </w:tcBorders>
            <w:noWrap/>
          </w:tcPr>
          <w:p w14:paraId="32D14230">
            <w:pPr>
              <w:rPr>
                <w:rFonts w:hint="default"/>
                <w:sz w:val="18"/>
                <w:szCs w:val="18"/>
              </w:rPr>
            </w:pPr>
            <w:r>
              <w:rPr>
                <w:sz w:val="18"/>
                <w:szCs w:val="18"/>
              </w:rPr>
              <w:t>200</w:t>
            </w:r>
          </w:p>
        </w:tc>
        <w:tc>
          <w:tcPr>
            <w:tcW w:w="714" w:type="pct"/>
            <w:tcBorders>
              <w:top w:val="single" w:color="000000" w:sz="6" w:space="0"/>
              <w:left w:val="nil"/>
              <w:bottom w:val="single" w:color="000000" w:sz="6" w:space="0"/>
              <w:right w:val="single" w:color="000000" w:sz="6" w:space="0"/>
            </w:tcBorders>
            <w:noWrap/>
            <w:vAlign w:val="center"/>
          </w:tcPr>
          <w:p w14:paraId="1C36CDF5">
            <w:pPr>
              <w:rPr>
                <w:rFonts w:hint="default"/>
                <w:sz w:val="18"/>
                <w:szCs w:val="18"/>
              </w:rPr>
            </w:pPr>
          </w:p>
        </w:tc>
      </w:tr>
      <w:tr w14:paraId="07D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053AF8B4">
            <w:pPr>
              <w:textAlignment w:val="center"/>
              <w:rPr>
                <w:rFonts w:hint="default" w:cs="宋体"/>
                <w:sz w:val="18"/>
                <w:szCs w:val="18"/>
              </w:rPr>
            </w:pPr>
            <w:r>
              <w:rPr>
                <w:rFonts w:cs="宋体"/>
                <w:sz w:val="18"/>
                <w:szCs w:val="18"/>
                <w:lang w:bidi="ar"/>
              </w:rPr>
              <w:t>CITY_P</w:t>
            </w:r>
          </w:p>
        </w:tc>
        <w:tc>
          <w:tcPr>
            <w:tcW w:w="714" w:type="pct"/>
            <w:shd w:val="clear" w:color="auto" w:fill="FFFFFF"/>
            <w:tcMar>
              <w:top w:w="12" w:type="dxa"/>
              <w:left w:w="12" w:type="dxa"/>
              <w:right w:w="12" w:type="dxa"/>
            </w:tcMar>
            <w:vAlign w:val="center"/>
          </w:tcPr>
          <w:p w14:paraId="0785E9FA">
            <w:pPr>
              <w:textAlignment w:val="center"/>
              <w:rPr>
                <w:rFonts w:hint="default" w:cs="宋体"/>
                <w:sz w:val="18"/>
                <w:szCs w:val="18"/>
              </w:rPr>
            </w:pPr>
            <w:r>
              <w:rPr>
                <w:rFonts w:cs="宋体"/>
                <w:sz w:val="18"/>
                <w:szCs w:val="18"/>
                <w:lang w:bidi="ar"/>
              </w:rPr>
              <w:t>市州</w:t>
            </w:r>
          </w:p>
        </w:tc>
        <w:tc>
          <w:tcPr>
            <w:tcW w:w="1314" w:type="pct"/>
            <w:shd w:val="clear" w:color="auto" w:fill="FFFFFF"/>
            <w:tcMar>
              <w:top w:w="12" w:type="dxa"/>
              <w:left w:w="12" w:type="dxa"/>
              <w:right w:w="12" w:type="dxa"/>
            </w:tcMar>
            <w:vAlign w:val="center"/>
          </w:tcPr>
          <w:p w14:paraId="114F4F3A">
            <w:pPr>
              <w:textAlignment w:val="center"/>
              <w:rPr>
                <w:rFonts w:hint="default" w:cs="宋体"/>
                <w:sz w:val="18"/>
                <w:szCs w:val="18"/>
              </w:rPr>
            </w:pPr>
            <w:r>
              <w:rPr>
                <w:rFonts w:cs="宋体"/>
                <w:sz w:val="18"/>
                <w:szCs w:val="18"/>
                <w:lang w:bidi="ar"/>
              </w:rPr>
              <w:t>市州（4位编码）</w:t>
            </w:r>
          </w:p>
        </w:tc>
        <w:tc>
          <w:tcPr>
            <w:tcW w:w="527" w:type="pct"/>
            <w:shd w:val="clear" w:color="auto" w:fill="FFFFFF"/>
            <w:tcMar>
              <w:top w:w="12" w:type="dxa"/>
              <w:left w:w="12" w:type="dxa"/>
              <w:right w:w="12" w:type="dxa"/>
            </w:tcMar>
          </w:tcPr>
          <w:p w14:paraId="3380754D">
            <w:pPr>
              <w:jc w:val="center"/>
              <w:textAlignment w:val="top"/>
              <w:rPr>
                <w:rFonts w:hint="default" w:cs="宋体"/>
                <w:sz w:val="18"/>
                <w:szCs w:val="18"/>
              </w:rPr>
            </w:pPr>
            <w:r>
              <w:rPr>
                <w:rFonts w:cs="宋体"/>
                <w:sz w:val="18"/>
                <w:szCs w:val="18"/>
              </w:rPr>
              <w:t>是</w:t>
            </w:r>
          </w:p>
        </w:tc>
        <w:tc>
          <w:tcPr>
            <w:tcW w:w="539" w:type="pct"/>
            <w:shd w:val="clear" w:color="auto" w:fill="FFFFFF"/>
            <w:tcMar>
              <w:top w:w="12" w:type="dxa"/>
              <w:left w:w="12" w:type="dxa"/>
              <w:right w:w="12" w:type="dxa"/>
            </w:tcMar>
          </w:tcPr>
          <w:p w14:paraId="0C4BFE31">
            <w:pPr>
              <w:jc w:val="center"/>
              <w:textAlignment w:val="top"/>
              <w:rPr>
                <w:rFonts w:hint="default" w:cs="宋体"/>
                <w:sz w:val="18"/>
                <w:szCs w:val="18"/>
              </w:rPr>
            </w:pPr>
            <w:r>
              <w:rPr>
                <w:rFonts w:cs="宋体"/>
                <w:sz w:val="18"/>
                <w:szCs w:val="18"/>
                <w:lang w:bidi="ar"/>
              </w:rPr>
              <w:t>varchar</w:t>
            </w:r>
          </w:p>
        </w:tc>
        <w:tc>
          <w:tcPr>
            <w:tcW w:w="476" w:type="pct"/>
            <w:shd w:val="clear" w:color="auto" w:fill="FFFFFF"/>
            <w:tcMar>
              <w:top w:w="12" w:type="dxa"/>
              <w:left w:w="12" w:type="dxa"/>
              <w:right w:w="12" w:type="dxa"/>
            </w:tcMar>
          </w:tcPr>
          <w:p w14:paraId="6A85E244">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05F9C787">
            <w:pPr>
              <w:rPr>
                <w:rFonts w:hint="eastAsia" w:eastAsia="宋体" w:cs="宋体"/>
                <w:sz w:val="18"/>
                <w:szCs w:val="18"/>
                <w:lang w:eastAsia="zh-CN"/>
              </w:rPr>
            </w:pPr>
            <w:r>
              <w:rPr>
                <w:rFonts w:hint="eastAsia" w:cs="宋体"/>
                <w:sz w:val="18"/>
                <w:szCs w:val="18"/>
                <w:lang w:eastAsia="zh-CN"/>
              </w:rPr>
              <w:t>GB/T 2260-2017</w:t>
            </w:r>
          </w:p>
        </w:tc>
      </w:tr>
      <w:tr w14:paraId="1E3BA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1139F55A">
            <w:pPr>
              <w:textAlignment w:val="center"/>
              <w:rPr>
                <w:rFonts w:hint="default" w:cs="宋体"/>
                <w:sz w:val="18"/>
                <w:szCs w:val="18"/>
              </w:rPr>
            </w:pPr>
            <w:r>
              <w:rPr>
                <w:rFonts w:cs="宋体"/>
                <w:sz w:val="18"/>
                <w:szCs w:val="18"/>
                <w:lang w:bidi="ar"/>
              </w:rPr>
              <w:t>COUNTRY_P</w:t>
            </w:r>
          </w:p>
        </w:tc>
        <w:tc>
          <w:tcPr>
            <w:tcW w:w="714" w:type="pct"/>
            <w:shd w:val="clear" w:color="auto" w:fill="FFFFFF"/>
            <w:tcMar>
              <w:top w:w="12" w:type="dxa"/>
              <w:left w:w="12" w:type="dxa"/>
              <w:right w:w="12" w:type="dxa"/>
            </w:tcMar>
            <w:vAlign w:val="center"/>
          </w:tcPr>
          <w:p w14:paraId="4E8A3EEB">
            <w:pPr>
              <w:textAlignment w:val="center"/>
              <w:rPr>
                <w:rFonts w:hint="default" w:cs="宋体"/>
                <w:sz w:val="18"/>
                <w:szCs w:val="18"/>
              </w:rPr>
            </w:pPr>
            <w:r>
              <w:rPr>
                <w:rFonts w:cs="宋体"/>
                <w:sz w:val="18"/>
                <w:szCs w:val="18"/>
                <w:lang w:bidi="ar"/>
              </w:rPr>
              <w:t>区县</w:t>
            </w:r>
          </w:p>
        </w:tc>
        <w:tc>
          <w:tcPr>
            <w:tcW w:w="1314" w:type="pct"/>
            <w:shd w:val="clear" w:color="auto" w:fill="FFFFFF"/>
            <w:tcMar>
              <w:top w:w="12" w:type="dxa"/>
              <w:left w:w="12" w:type="dxa"/>
              <w:right w:w="12" w:type="dxa"/>
            </w:tcMar>
            <w:vAlign w:val="center"/>
          </w:tcPr>
          <w:p w14:paraId="3444D78C">
            <w:pPr>
              <w:textAlignment w:val="center"/>
              <w:rPr>
                <w:rFonts w:hint="default" w:cs="宋体"/>
                <w:sz w:val="18"/>
                <w:szCs w:val="18"/>
              </w:rPr>
            </w:pPr>
            <w:r>
              <w:rPr>
                <w:rFonts w:cs="宋体"/>
                <w:sz w:val="18"/>
                <w:szCs w:val="18"/>
                <w:lang w:bidi="ar"/>
              </w:rPr>
              <w:t>区县（6位编码）</w:t>
            </w:r>
          </w:p>
        </w:tc>
        <w:tc>
          <w:tcPr>
            <w:tcW w:w="527" w:type="pct"/>
            <w:shd w:val="clear" w:color="auto" w:fill="FFFFFF"/>
            <w:tcMar>
              <w:top w:w="12" w:type="dxa"/>
              <w:left w:w="12" w:type="dxa"/>
              <w:right w:w="12" w:type="dxa"/>
            </w:tcMar>
          </w:tcPr>
          <w:p w14:paraId="524CF78A">
            <w:pPr>
              <w:jc w:val="center"/>
              <w:textAlignment w:val="top"/>
              <w:rPr>
                <w:rFonts w:hint="default" w:cs="宋体"/>
                <w:sz w:val="18"/>
                <w:szCs w:val="18"/>
              </w:rPr>
            </w:pPr>
            <w:r>
              <w:rPr>
                <w:rFonts w:cs="宋体"/>
                <w:sz w:val="18"/>
                <w:szCs w:val="18"/>
              </w:rPr>
              <w:t>是</w:t>
            </w:r>
          </w:p>
        </w:tc>
        <w:tc>
          <w:tcPr>
            <w:tcW w:w="539" w:type="pct"/>
            <w:shd w:val="clear" w:color="auto" w:fill="FFFFFF"/>
            <w:tcMar>
              <w:top w:w="12" w:type="dxa"/>
              <w:left w:w="12" w:type="dxa"/>
              <w:right w:w="12" w:type="dxa"/>
            </w:tcMar>
          </w:tcPr>
          <w:p w14:paraId="7F78B3BE">
            <w:pPr>
              <w:jc w:val="center"/>
              <w:textAlignment w:val="top"/>
              <w:rPr>
                <w:rFonts w:hint="default" w:cs="宋体"/>
                <w:sz w:val="18"/>
                <w:szCs w:val="18"/>
              </w:rPr>
            </w:pPr>
            <w:r>
              <w:rPr>
                <w:rFonts w:cs="宋体"/>
                <w:sz w:val="18"/>
                <w:szCs w:val="18"/>
                <w:lang w:bidi="ar"/>
              </w:rPr>
              <w:t>varchar</w:t>
            </w:r>
          </w:p>
        </w:tc>
        <w:tc>
          <w:tcPr>
            <w:tcW w:w="476" w:type="pct"/>
            <w:shd w:val="clear" w:color="auto" w:fill="FFFFFF"/>
            <w:tcMar>
              <w:top w:w="12" w:type="dxa"/>
              <w:left w:w="12" w:type="dxa"/>
              <w:right w:w="12" w:type="dxa"/>
            </w:tcMar>
          </w:tcPr>
          <w:p w14:paraId="490616F3">
            <w:pPr>
              <w:textAlignment w:val="top"/>
              <w:rPr>
                <w:rFonts w:hint="default" w:cs="宋体"/>
                <w:sz w:val="18"/>
                <w:szCs w:val="18"/>
              </w:rPr>
            </w:pPr>
            <w:r>
              <w:rPr>
                <w:rFonts w:cs="宋体"/>
                <w:sz w:val="18"/>
                <w:szCs w:val="18"/>
                <w:lang w:bidi="ar"/>
              </w:rPr>
              <w:t>256</w:t>
            </w:r>
          </w:p>
        </w:tc>
        <w:tc>
          <w:tcPr>
            <w:tcW w:w="714" w:type="pct"/>
            <w:shd w:val="clear" w:color="auto" w:fill="FFFFFF"/>
            <w:tcMar>
              <w:top w:w="12" w:type="dxa"/>
              <w:left w:w="12" w:type="dxa"/>
              <w:right w:w="12" w:type="dxa"/>
            </w:tcMar>
            <w:vAlign w:val="center"/>
          </w:tcPr>
          <w:p w14:paraId="5B610952">
            <w:pPr>
              <w:rPr>
                <w:rFonts w:hint="eastAsia" w:eastAsia="宋体" w:cs="宋体"/>
                <w:sz w:val="18"/>
                <w:szCs w:val="18"/>
                <w:lang w:eastAsia="zh-CN"/>
              </w:rPr>
            </w:pPr>
            <w:r>
              <w:rPr>
                <w:rFonts w:hint="eastAsia" w:cs="宋体"/>
                <w:sz w:val="18"/>
                <w:szCs w:val="18"/>
                <w:lang w:eastAsia="zh-CN"/>
              </w:rPr>
              <w:t>GB/T 2260-2017</w:t>
            </w:r>
          </w:p>
        </w:tc>
      </w:tr>
      <w:tr w14:paraId="7E39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2541109C">
            <w:pPr>
              <w:textAlignment w:val="center"/>
              <w:rPr>
                <w:rFonts w:hint="default" w:cs="宋体"/>
                <w:sz w:val="18"/>
                <w:szCs w:val="18"/>
              </w:rPr>
            </w:pPr>
            <w:r>
              <w:rPr>
                <w:rFonts w:cs="宋体"/>
                <w:sz w:val="18"/>
                <w:szCs w:val="18"/>
                <w:lang w:bidi="ar"/>
              </w:rPr>
              <w:t>EFFECTIVETIME_P</w:t>
            </w:r>
          </w:p>
        </w:tc>
        <w:tc>
          <w:tcPr>
            <w:tcW w:w="714" w:type="pct"/>
            <w:shd w:val="clear" w:color="auto" w:fill="FFFFFF"/>
            <w:tcMar>
              <w:top w:w="12" w:type="dxa"/>
              <w:left w:w="12" w:type="dxa"/>
              <w:right w:w="12" w:type="dxa"/>
            </w:tcMar>
            <w:vAlign w:val="center"/>
          </w:tcPr>
          <w:p w14:paraId="5CE0DB2E">
            <w:pPr>
              <w:textAlignment w:val="center"/>
              <w:rPr>
                <w:rFonts w:hint="default" w:cs="宋体"/>
                <w:sz w:val="18"/>
                <w:szCs w:val="18"/>
              </w:rPr>
            </w:pPr>
            <w:r>
              <w:rPr>
                <w:rFonts w:cs="宋体"/>
                <w:sz w:val="18"/>
                <w:szCs w:val="18"/>
                <w:lang w:bidi="ar"/>
              </w:rPr>
              <w:t>业务生成时间</w:t>
            </w:r>
          </w:p>
        </w:tc>
        <w:tc>
          <w:tcPr>
            <w:tcW w:w="1314" w:type="pct"/>
            <w:shd w:val="clear" w:color="auto" w:fill="FFFFFF"/>
            <w:tcMar>
              <w:top w:w="12" w:type="dxa"/>
              <w:left w:w="12" w:type="dxa"/>
              <w:right w:w="12" w:type="dxa"/>
            </w:tcMar>
            <w:vAlign w:val="center"/>
          </w:tcPr>
          <w:p w14:paraId="5737FEB0">
            <w:pPr>
              <w:textAlignment w:val="center"/>
              <w:rPr>
                <w:rFonts w:hint="default" w:cs="宋体"/>
                <w:sz w:val="18"/>
                <w:szCs w:val="18"/>
              </w:rPr>
            </w:pPr>
            <w:r>
              <w:rPr>
                <w:rFonts w:cs="宋体"/>
                <w:sz w:val="18"/>
                <w:szCs w:val="18"/>
                <w:lang w:bidi="ar"/>
              </w:rPr>
              <w:t>业务生成时间</w:t>
            </w:r>
          </w:p>
        </w:tc>
        <w:tc>
          <w:tcPr>
            <w:tcW w:w="527" w:type="pct"/>
            <w:shd w:val="clear" w:color="auto" w:fill="FFFFFF"/>
            <w:tcMar>
              <w:top w:w="12" w:type="dxa"/>
              <w:left w:w="12" w:type="dxa"/>
              <w:right w:w="12" w:type="dxa"/>
            </w:tcMar>
            <w:vAlign w:val="center"/>
          </w:tcPr>
          <w:p w14:paraId="0B385D5A">
            <w:pPr>
              <w:jc w:val="center"/>
              <w:textAlignment w:val="center"/>
              <w:rPr>
                <w:rFonts w:hint="default" w:cs="宋体"/>
                <w:sz w:val="18"/>
                <w:szCs w:val="18"/>
              </w:rPr>
            </w:pPr>
            <w:r>
              <w:rPr>
                <w:rFonts w:cs="宋体"/>
                <w:sz w:val="18"/>
                <w:szCs w:val="18"/>
              </w:rPr>
              <w:t>是</w:t>
            </w:r>
          </w:p>
        </w:tc>
        <w:tc>
          <w:tcPr>
            <w:tcW w:w="539" w:type="pct"/>
            <w:shd w:val="clear" w:color="auto" w:fill="FFFFFF"/>
            <w:tcMar>
              <w:top w:w="12" w:type="dxa"/>
              <w:left w:w="12" w:type="dxa"/>
              <w:right w:w="12" w:type="dxa"/>
            </w:tcMar>
            <w:vAlign w:val="center"/>
          </w:tcPr>
          <w:p w14:paraId="384E0DF2">
            <w:pPr>
              <w:jc w:val="center"/>
              <w:textAlignment w:val="center"/>
              <w:rPr>
                <w:rFonts w:hint="default" w:cs="宋体"/>
                <w:sz w:val="18"/>
                <w:szCs w:val="18"/>
                <w:lang w:eastAsia="zh-Hans"/>
              </w:rPr>
            </w:pPr>
            <w:r>
              <w:rPr>
                <w:rFonts w:cs="宋体"/>
                <w:sz w:val="18"/>
                <w:szCs w:val="18"/>
                <w:lang w:eastAsia="zh-Hans" w:bidi="ar"/>
              </w:rPr>
              <w:t>date</w:t>
            </w:r>
          </w:p>
        </w:tc>
        <w:tc>
          <w:tcPr>
            <w:tcW w:w="476" w:type="pct"/>
            <w:shd w:val="clear" w:color="auto" w:fill="FFFFFF"/>
            <w:tcMar>
              <w:top w:w="12" w:type="dxa"/>
              <w:left w:w="12" w:type="dxa"/>
              <w:right w:w="12" w:type="dxa"/>
            </w:tcMar>
            <w:vAlign w:val="center"/>
          </w:tcPr>
          <w:p w14:paraId="7B70A345">
            <w:pPr>
              <w:textAlignment w:val="center"/>
              <w:rPr>
                <w:rFonts w:hint="default" w:cs="宋体"/>
                <w:sz w:val="18"/>
                <w:szCs w:val="18"/>
              </w:rPr>
            </w:pPr>
            <w:r>
              <w:rPr>
                <w:rFonts w:cs="宋体"/>
                <w:sz w:val="18"/>
                <w:szCs w:val="18"/>
                <w:lang w:bidi="ar"/>
              </w:rPr>
              <w:t>YYYYMMDD</w:t>
            </w:r>
          </w:p>
        </w:tc>
        <w:tc>
          <w:tcPr>
            <w:tcW w:w="714" w:type="pct"/>
            <w:shd w:val="clear" w:color="auto" w:fill="FFFFFF"/>
            <w:tcMar>
              <w:top w:w="12" w:type="dxa"/>
              <w:left w:w="12" w:type="dxa"/>
              <w:right w:w="12" w:type="dxa"/>
            </w:tcMar>
          </w:tcPr>
          <w:p w14:paraId="04909B06">
            <w:pPr>
              <w:jc w:val="center"/>
              <w:textAlignment w:val="top"/>
              <w:rPr>
                <w:rFonts w:hint="default" w:cs="宋体"/>
                <w:sz w:val="18"/>
                <w:szCs w:val="18"/>
              </w:rPr>
            </w:pPr>
          </w:p>
        </w:tc>
      </w:tr>
      <w:tr w14:paraId="23BD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3F1CB7AD">
            <w:pPr>
              <w:textAlignment w:val="center"/>
              <w:rPr>
                <w:rFonts w:hint="default" w:cs="宋体"/>
                <w:sz w:val="18"/>
                <w:szCs w:val="18"/>
              </w:rPr>
            </w:pPr>
            <w:r>
              <w:rPr>
                <w:rFonts w:cs="宋体"/>
                <w:sz w:val="18"/>
                <w:szCs w:val="18"/>
                <w:lang w:bidi="ar"/>
              </w:rPr>
              <w:t>UPDATEDATE</w:t>
            </w:r>
          </w:p>
        </w:tc>
        <w:tc>
          <w:tcPr>
            <w:tcW w:w="714" w:type="pct"/>
            <w:shd w:val="clear" w:color="auto" w:fill="FFFFFF"/>
            <w:tcMar>
              <w:top w:w="12" w:type="dxa"/>
              <w:left w:w="12" w:type="dxa"/>
              <w:right w:w="12" w:type="dxa"/>
            </w:tcMar>
            <w:vAlign w:val="center"/>
          </w:tcPr>
          <w:p w14:paraId="101D0ECF">
            <w:pPr>
              <w:textAlignment w:val="center"/>
              <w:rPr>
                <w:rFonts w:hint="default" w:cs="宋体"/>
                <w:sz w:val="18"/>
                <w:szCs w:val="18"/>
              </w:rPr>
            </w:pPr>
            <w:r>
              <w:rPr>
                <w:rFonts w:cs="宋体"/>
                <w:sz w:val="18"/>
                <w:szCs w:val="18"/>
                <w:lang w:bidi="ar"/>
              </w:rPr>
              <w:t>数据上传时间</w:t>
            </w:r>
          </w:p>
        </w:tc>
        <w:tc>
          <w:tcPr>
            <w:tcW w:w="1314" w:type="pct"/>
            <w:shd w:val="clear" w:color="auto" w:fill="FFFFFF"/>
            <w:tcMar>
              <w:top w:w="12" w:type="dxa"/>
              <w:left w:w="12" w:type="dxa"/>
              <w:right w:w="12" w:type="dxa"/>
            </w:tcMar>
            <w:vAlign w:val="center"/>
          </w:tcPr>
          <w:p w14:paraId="19915F7C">
            <w:pPr>
              <w:textAlignment w:val="center"/>
              <w:rPr>
                <w:rFonts w:hint="default" w:cs="宋体"/>
                <w:sz w:val="18"/>
                <w:szCs w:val="18"/>
              </w:rPr>
            </w:pPr>
            <w:r>
              <w:rPr>
                <w:rFonts w:cs="宋体"/>
                <w:sz w:val="18"/>
                <w:szCs w:val="18"/>
                <w:lang w:bidi="ar"/>
              </w:rPr>
              <w:t>数据上传时间</w:t>
            </w:r>
          </w:p>
        </w:tc>
        <w:tc>
          <w:tcPr>
            <w:tcW w:w="527" w:type="pct"/>
            <w:shd w:val="clear" w:color="auto" w:fill="FFFFFF"/>
            <w:tcMar>
              <w:top w:w="12" w:type="dxa"/>
              <w:left w:w="12" w:type="dxa"/>
              <w:right w:w="12" w:type="dxa"/>
            </w:tcMar>
            <w:vAlign w:val="center"/>
          </w:tcPr>
          <w:p w14:paraId="4120AC5A">
            <w:pPr>
              <w:jc w:val="center"/>
              <w:textAlignment w:val="center"/>
              <w:rPr>
                <w:rFonts w:hint="default" w:cs="宋体"/>
                <w:sz w:val="18"/>
                <w:szCs w:val="18"/>
              </w:rPr>
            </w:pPr>
            <w:r>
              <w:rPr>
                <w:rFonts w:cs="宋体"/>
                <w:sz w:val="18"/>
                <w:szCs w:val="18"/>
              </w:rPr>
              <w:t>是</w:t>
            </w:r>
          </w:p>
        </w:tc>
        <w:tc>
          <w:tcPr>
            <w:tcW w:w="539" w:type="pct"/>
            <w:shd w:val="clear" w:color="auto" w:fill="FFFFFF"/>
            <w:tcMar>
              <w:top w:w="12" w:type="dxa"/>
              <w:left w:w="12" w:type="dxa"/>
              <w:right w:w="12" w:type="dxa"/>
            </w:tcMar>
            <w:vAlign w:val="center"/>
          </w:tcPr>
          <w:p w14:paraId="2252DCFE">
            <w:pPr>
              <w:jc w:val="center"/>
              <w:textAlignment w:val="center"/>
              <w:rPr>
                <w:rFonts w:hint="default" w:cs="宋体"/>
                <w:sz w:val="18"/>
                <w:szCs w:val="18"/>
              </w:rPr>
            </w:pPr>
            <w:r>
              <w:rPr>
                <w:rFonts w:cs="宋体"/>
                <w:sz w:val="18"/>
                <w:szCs w:val="18"/>
                <w:lang w:bidi="ar"/>
              </w:rPr>
              <w:t>datetime</w:t>
            </w:r>
          </w:p>
        </w:tc>
        <w:tc>
          <w:tcPr>
            <w:tcW w:w="476" w:type="pct"/>
            <w:shd w:val="clear" w:color="auto" w:fill="FFFFFF"/>
            <w:tcMar>
              <w:top w:w="12" w:type="dxa"/>
              <w:left w:w="12" w:type="dxa"/>
              <w:right w:w="12" w:type="dxa"/>
            </w:tcMar>
            <w:vAlign w:val="center"/>
          </w:tcPr>
          <w:p w14:paraId="36B34393">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470EF99B">
            <w:pPr>
              <w:jc w:val="center"/>
              <w:textAlignment w:val="top"/>
              <w:rPr>
                <w:rFonts w:hint="default" w:cs="宋体"/>
                <w:sz w:val="18"/>
                <w:szCs w:val="18"/>
              </w:rPr>
            </w:pPr>
          </w:p>
        </w:tc>
      </w:tr>
      <w:tr w14:paraId="1504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4661C325">
            <w:pPr>
              <w:textAlignment w:val="center"/>
              <w:rPr>
                <w:rFonts w:hint="default" w:cs="宋体"/>
                <w:sz w:val="18"/>
                <w:szCs w:val="18"/>
              </w:rPr>
            </w:pPr>
            <w:r>
              <w:rPr>
                <w:rFonts w:cs="宋体"/>
                <w:sz w:val="18"/>
                <w:szCs w:val="18"/>
                <w:lang w:bidi="ar"/>
              </w:rPr>
              <w:t>UPLOADTIME_P</w:t>
            </w:r>
          </w:p>
        </w:tc>
        <w:tc>
          <w:tcPr>
            <w:tcW w:w="714" w:type="pct"/>
            <w:shd w:val="clear" w:color="auto" w:fill="FFFFFF"/>
            <w:tcMar>
              <w:top w:w="12" w:type="dxa"/>
              <w:left w:w="12" w:type="dxa"/>
              <w:right w:w="12" w:type="dxa"/>
            </w:tcMar>
            <w:vAlign w:val="center"/>
          </w:tcPr>
          <w:p w14:paraId="2C42DA57">
            <w:pPr>
              <w:textAlignment w:val="center"/>
              <w:rPr>
                <w:rFonts w:hint="default" w:cs="宋体"/>
                <w:sz w:val="18"/>
                <w:szCs w:val="18"/>
              </w:rPr>
            </w:pPr>
            <w:r>
              <w:rPr>
                <w:rFonts w:cs="宋体"/>
                <w:sz w:val="18"/>
                <w:szCs w:val="18"/>
                <w:lang w:bidi="ar"/>
              </w:rPr>
              <w:t>回写时间</w:t>
            </w:r>
          </w:p>
        </w:tc>
        <w:tc>
          <w:tcPr>
            <w:tcW w:w="1314" w:type="pct"/>
            <w:shd w:val="clear" w:color="auto" w:fill="FFFFFF"/>
            <w:tcMar>
              <w:top w:w="12" w:type="dxa"/>
              <w:left w:w="12" w:type="dxa"/>
              <w:right w:w="12" w:type="dxa"/>
            </w:tcMar>
            <w:vAlign w:val="center"/>
          </w:tcPr>
          <w:p w14:paraId="63D81BC0">
            <w:pPr>
              <w:textAlignment w:val="center"/>
              <w:rPr>
                <w:rFonts w:hint="default" w:cs="宋体"/>
                <w:sz w:val="18"/>
                <w:szCs w:val="18"/>
              </w:rPr>
            </w:pPr>
            <w:r>
              <w:rPr>
                <w:rFonts w:cs="宋体"/>
                <w:sz w:val="18"/>
                <w:szCs w:val="18"/>
                <w:lang w:bidi="ar"/>
              </w:rPr>
              <w:t>上级机构数据取走回写时间</w:t>
            </w:r>
          </w:p>
        </w:tc>
        <w:tc>
          <w:tcPr>
            <w:tcW w:w="527" w:type="pct"/>
            <w:shd w:val="clear" w:color="auto" w:fill="FFFFFF"/>
            <w:tcMar>
              <w:top w:w="12" w:type="dxa"/>
              <w:left w:w="12" w:type="dxa"/>
              <w:right w:w="12" w:type="dxa"/>
            </w:tcMar>
            <w:vAlign w:val="center"/>
          </w:tcPr>
          <w:p w14:paraId="072280D3">
            <w:pPr>
              <w:jc w:val="center"/>
              <w:textAlignment w:val="center"/>
              <w:rPr>
                <w:rFonts w:hint="default" w:cs="宋体"/>
                <w:sz w:val="18"/>
                <w:szCs w:val="18"/>
              </w:rPr>
            </w:pPr>
          </w:p>
        </w:tc>
        <w:tc>
          <w:tcPr>
            <w:tcW w:w="539" w:type="pct"/>
            <w:shd w:val="clear" w:color="auto" w:fill="FFFFFF"/>
            <w:tcMar>
              <w:top w:w="12" w:type="dxa"/>
              <w:left w:w="12" w:type="dxa"/>
              <w:right w:w="12" w:type="dxa"/>
            </w:tcMar>
            <w:vAlign w:val="center"/>
          </w:tcPr>
          <w:p w14:paraId="5BC68ADF">
            <w:pPr>
              <w:jc w:val="center"/>
              <w:textAlignment w:val="center"/>
              <w:rPr>
                <w:rFonts w:hint="default" w:cs="宋体"/>
                <w:sz w:val="18"/>
                <w:szCs w:val="18"/>
              </w:rPr>
            </w:pPr>
            <w:r>
              <w:rPr>
                <w:rFonts w:cs="宋体"/>
                <w:sz w:val="18"/>
                <w:szCs w:val="18"/>
                <w:lang w:bidi="ar"/>
              </w:rPr>
              <w:t>datetime</w:t>
            </w:r>
          </w:p>
        </w:tc>
        <w:tc>
          <w:tcPr>
            <w:tcW w:w="476" w:type="pct"/>
            <w:shd w:val="clear" w:color="auto" w:fill="FFFFFF"/>
            <w:tcMar>
              <w:top w:w="12" w:type="dxa"/>
              <w:left w:w="12" w:type="dxa"/>
              <w:right w:w="12" w:type="dxa"/>
            </w:tcMar>
            <w:vAlign w:val="center"/>
          </w:tcPr>
          <w:p w14:paraId="261B0182">
            <w:pPr>
              <w:textAlignment w:val="center"/>
              <w:rPr>
                <w:rFonts w:hint="default" w:cs="宋体"/>
                <w:sz w:val="18"/>
                <w:szCs w:val="18"/>
              </w:rPr>
            </w:pPr>
            <w:r>
              <w:rPr>
                <w:rFonts w:cs="宋体"/>
                <w:sz w:val="18"/>
                <w:szCs w:val="18"/>
                <w:lang w:bidi="ar"/>
              </w:rPr>
              <w:t>YYYYMMDDThhmmss</w:t>
            </w:r>
          </w:p>
        </w:tc>
        <w:tc>
          <w:tcPr>
            <w:tcW w:w="714" w:type="pct"/>
            <w:shd w:val="clear" w:color="auto" w:fill="FFFFFF"/>
            <w:tcMar>
              <w:top w:w="12" w:type="dxa"/>
              <w:left w:w="12" w:type="dxa"/>
              <w:right w:w="12" w:type="dxa"/>
            </w:tcMar>
          </w:tcPr>
          <w:p w14:paraId="0128CC51">
            <w:pPr>
              <w:jc w:val="center"/>
              <w:textAlignment w:val="top"/>
              <w:rPr>
                <w:rFonts w:hint="default" w:cs="宋体"/>
                <w:sz w:val="18"/>
                <w:szCs w:val="18"/>
              </w:rPr>
            </w:pPr>
          </w:p>
        </w:tc>
      </w:tr>
      <w:tr w14:paraId="138E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0B0292CE">
            <w:pPr>
              <w:textAlignment w:val="center"/>
              <w:rPr>
                <w:rFonts w:hint="default" w:cs="宋体"/>
                <w:sz w:val="18"/>
                <w:szCs w:val="18"/>
              </w:rPr>
            </w:pPr>
            <w:r>
              <w:rPr>
                <w:rFonts w:cs="宋体"/>
                <w:sz w:val="18"/>
                <w:szCs w:val="18"/>
                <w:lang w:bidi="ar"/>
              </w:rPr>
              <w:t>CHECKID</w:t>
            </w:r>
          </w:p>
        </w:tc>
        <w:tc>
          <w:tcPr>
            <w:tcW w:w="714" w:type="pct"/>
            <w:shd w:val="clear" w:color="auto" w:fill="FFFFFF"/>
            <w:tcMar>
              <w:top w:w="12" w:type="dxa"/>
              <w:left w:w="12" w:type="dxa"/>
              <w:right w:w="12" w:type="dxa"/>
            </w:tcMar>
            <w:vAlign w:val="center"/>
          </w:tcPr>
          <w:p w14:paraId="71D5FA7C">
            <w:pPr>
              <w:textAlignment w:val="center"/>
              <w:rPr>
                <w:rFonts w:hint="default" w:cs="宋体"/>
                <w:sz w:val="18"/>
                <w:szCs w:val="18"/>
              </w:rPr>
            </w:pPr>
            <w:r>
              <w:rPr>
                <w:rFonts w:cs="宋体"/>
                <w:sz w:val="18"/>
                <w:szCs w:val="18"/>
                <w:lang w:bidi="ar"/>
              </w:rPr>
              <w:t>质控规则编码</w:t>
            </w:r>
          </w:p>
        </w:tc>
        <w:tc>
          <w:tcPr>
            <w:tcW w:w="1314" w:type="pct"/>
            <w:shd w:val="clear" w:color="auto" w:fill="FFFFFF"/>
            <w:tcMar>
              <w:top w:w="12" w:type="dxa"/>
              <w:left w:w="12" w:type="dxa"/>
              <w:right w:w="12" w:type="dxa"/>
            </w:tcMar>
            <w:vAlign w:val="center"/>
          </w:tcPr>
          <w:p w14:paraId="05C9ABD7">
            <w:pPr>
              <w:textAlignment w:val="center"/>
              <w:rPr>
                <w:rFonts w:hint="default" w:cs="宋体"/>
                <w:sz w:val="18"/>
                <w:szCs w:val="18"/>
              </w:rPr>
            </w:pPr>
            <w:r>
              <w:rPr>
                <w:rFonts w:cs="宋体"/>
                <w:sz w:val="18"/>
                <w:szCs w:val="18"/>
                <w:lang w:bidi="ar"/>
              </w:rPr>
              <w:t>质控规则编码</w:t>
            </w:r>
          </w:p>
        </w:tc>
        <w:tc>
          <w:tcPr>
            <w:tcW w:w="527" w:type="pct"/>
            <w:shd w:val="clear" w:color="auto" w:fill="FFFFFF"/>
            <w:tcMar>
              <w:top w:w="12" w:type="dxa"/>
              <w:left w:w="12" w:type="dxa"/>
              <w:right w:w="12" w:type="dxa"/>
            </w:tcMar>
            <w:vAlign w:val="center"/>
          </w:tcPr>
          <w:p w14:paraId="26F9151A">
            <w:pPr>
              <w:jc w:val="center"/>
              <w:textAlignment w:val="center"/>
              <w:rPr>
                <w:rFonts w:hint="default" w:cs="宋体"/>
                <w:sz w:val="18"/>
                <w:szCs w:val="18"/>
              </w:rPr>
            </w:pPr>
          </w:p>
        </w:tc>
        <w:tc>
          <w:tcPr>
            <w:tcW w:w="539" w:type="pct"/>
            <w:shd w:val="clear" w:color="auto" w:fill="FFFFFF"/>
            <w:tcMar>
              <w:top w:w="12" w:type="dxa"/>
              <w:left w:w="12" w:type="dxa"/>
              <w:right w:w="12" w:type="dxa"/>
            </w:tcMar>
            <w:vAlign w:val="center"/>
          </w:tcPr>
          <w:p w14:paraId="4503743C">
            <w:pPr>
              <w:jc w:val="center"/>
              <w:textAlignment w:val="center"/>
              <w:rPr>
                <w:rFonts w:hint="default" w:cs="宋体"/>
                <w:sz w:val="18"/>
                <w:szCs w:val="18"/>
              </w:rPr>
            </w:pPr>
            <w:r>
              <w:rPr>
                <w:rFonts w:cs="宋体"/>
                <w:sz w:val="18"/>
                <w:szCs w:val="18"/>
                <w:lang w:bidi="ar"/>
              </w:rPr>
              <w:t>varchar</w:t>
            </w:r>
          </w:p>
        </w:tc>
        <w:tc>
          <w:tcPr>
            <w:tcW w:w="476" w:type="pct"/>
            <w:shd w:val="clear" w:color="auto" w:fill="FFFFFF"/>
            <w:tcMar>
              <w:top w:w="12" w:type="dxa"/>
              <w:left w:w="12" w:type="dxa"/>
              <w:right w:w="12" w:type="dxa"/>
            </w:tcMar>
            <w:vAlign w:val="center"/>
          </w:tcPr>
          <w:p w14:paraId="4ED189FE">
            <w:pPr>
              <w:textAlignment w:val="center"/>
              <w:rPr>
                <w:rFonts w:hint="default" w:cs="宋体"/>
                <w:sz w:val="18"/>
                <w:szCs w:val="18"/>
              </w:rPr>
            </w:pPr>
            <w:r>
              <w:rPr>
                <w:rFonts w:cs="宋体"/>
                <w:sz w:val="18"/>
                <w:szCs w:val="18"/>
                <w:lang w:bidi="ar"/>
              </w:rPr>
              <w:t>500</w:t>
            </w:r>
          </w:p>
        </w:tc>
        <w:tc>
          <w:tcPr>
            <w:tcW w:w="714" w:type="pct"/>
            <w:shd w:val="clear" w:color="auto" w:fill="FFFFFF"/>
            <w:tcMar>
              <w:top w:w="12" w:type="dxa"/>
              <w:left w:w="12" w:type="dxa"/>
              <w:right w:w="12" w:type="dxa"/>
            </w:tcMar>
          </w:tcPr>
          <w:p w14:paraId="57EFF431">
            <w:pPr>
              <w:textAlignment w:val="center"/>
              <w:rPr>
                <w:rFonts w:hint="default" w:cs="宋体"/>
                <w:sz w:val="18"/>
                <w:szCs w:val="18"/>
              </w:rPr>
            </w:pPr>
            <w:r>
              <w:rPr>
                <w:rFonts w:cs="宋体"/>
                <w:sz w:val="18"/>
                <w:szCs w:val="18"/>
                <w:lang w:bidi="ar"/>
              </w:rPr>
              <w:t>HBCV09.00.246</w:t>
            </w:r>
          </w:p>
        </w:tc>
      </w:tr>
      <w:tr w14:paraId="11B5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713" w:type="pct"/>
            <w:shd w:val="clear" w:color="auto" w:fill="FFFFFF"/>
            <w:tcMar>
              <w:top w:w="12" w:type="dxa"/>
              <w:left w:w="12" w:type="dxa"/>
              <w:right w:w="12" w:type="dxa"/>
            </w:tcMar>
            <w:vAlign w:val="center"/>
          </w:tcPr>
          <w:p w14:paraId="5285912E">
            <w:pPr>
              <w:textAlignment w:val="center"/>
              <w:rPr>
                <w:rFonts w:cs="宋体"/>
                <w:sz w:val="18"/>
                <w:szCs w:val="18"/>
                <w:lang w:bidi="ar"/>
              </w:rPr>
            </w:pPr>
            <w:r>
              <w:rPr>
                <w:rFonts w:cs="宋体"/>
                <w:sz w:val="18"/>
                <w:szCs w:val="18"/>
              </w:rPr>
              <w:t>表间关联关系</w:t>
            </w:r>
          </w:p>
        </w:tc>
        <w:tc>
          <w:tcPr>
            <w:tcW w:w="4286" w:type="pct"/>
            <w:gridSpan w:val="6"/>
            <w:shd w:val="clear" w:color="auto" w:fill="FFFFFF"/>
            <w:tcMar>
              <w:top w:w="12" w:type="dxa"/>
              <w:left w:w="12" w:type="dxa"/>
              <w:right w:w="12" w:type="dxa"/>
            </w:tcMar>
            <w:vAlign w:val="center"/>
          </w:tcPr>
          <w:p w14:paraId="3356B62D">
            <w:pPr>
              <w:spacing w:line="360" w:lineRule="auto"/>
              <w:textAlignment w:val="center"/>
              <w:rPr>
                <w:rFonts w:hint="default" w:cs="宋体"/>
                <w:sz w:val="18"/>
                <w:szCs w:val="18"/>
              </w:rPr>
            </w:pPr>
            <w:r>
              <w:rPr>
                <w:rFonts w:cs="宋体"/>
                <w:sz w:val="18"/>
                <w:szCs w:val="18"/>
              </w:rPr>
              <w:t>主键：机构编码+检查号</w:t>
            </w:r>
          </w:p>
          <w:p w14:paraId="02BB6E79">
            <w:pPr>
              <w:rPr>
                <w:rFonts w:cs="宋体"/>
                <w:sz w:val="18"/>
                <w:szCs w:val="18"/>
                <w:lang w:bidi="ar"/>
              </w:rPr>
            </w:pPr>
            <w:r>
              <w:rPr>
                <w:rFonts w:cs="宋体"/>
                <w:sz w:val="18"/>
                <w:szCs w:val="18"/>
              </w:rPr>
              <w:t>关联主键：机构编码+住院就诊流水号与“入院登记表”机构编码+住院就诊流水号关联</w:t>
            </w:r>
          </w:p>
        </w:tc>
      </w:tr>
      <w:bookmarkEnd w:id="268"/>
    </w:tbl>
    <w:p w14:paraId="17D138FD">
      <w:pPr>
        <w:rPr>
          <w:rFonts w:hint="default"/>
          <w:sz w:val="18"/>
          <w:szCs w:val="18"/>
        </w:rPr>
      </w:pPr>
    </w:p>
    <w:p w14:paraId="3C37A060">
      <w:pPr>
        <w:autoSpaceDE w:val="0"/>
        <w:spacing w:line="360" w:lineRule="auto"/>
        <w:outlineLvl w:val="3"/>
        <w:rPr>
          <w:rFonts w:hint="default" w:cs="宋体"/>
          <w:b/>
          <w:sz w:val="18"/>
          <w:szCs w:val="18"/>
        </w:rPr>
      </w:pPr>
      <w:bookmarkStart w:id="270" w:name="_Toc7830"/>
      <w:r>
        <w:rPr>
          <w:rFonts w:hint="default" w:cs="宋体"/>
          <w:b/>
          <w:sz w:val="18"/>
          <w:szCs w:val="18"/>
        </w:rPr>
        <w:t>5.2.4.3治疗处置记录</w:t>
      </w:r>
      <w:bookmarkEnd w:id="270"/>
    </w:p>
    <w:p w14:paraId="75165D7A">
      <w:pPr>
        <w:autoSpaceDE w:val="0"/>
        <w:spacing w:before="163" w:beforeLines="50" w:after="163" w:afterLines="50" w:line="360" w:lineRule="auto"/>
        <w:jc w:val="center"/>
        <w:outlineLvl w:val="4"/>
        <w:rPr>
          <w:rFonts w:hint="default" w:cs="宋体"/>
          <w:b/>
          <w:bCs/>
          <w:sz w:val="18"/>
          <w:szCs w:val="18"/>
        </w:rPr>
      </w:pPr>
      <w:bookmarkStart w:id="271" w:name="_Toc14567"/>
      <w:r>
        <w:rPr>
          <w:rFonts w:cs="宋体"/>
          <w:b/>
          <w:bCs/>
          <w:sz w:val="18"/>
          <w:szCs w:val="18"/>
        </w:rPr>
        <w:t>表47</w:t>
      </w:r>
      <w:r>
        <w:rPr>
          <w:rFonts w:hint="default" w:cs="宋体"/>
          <w:b/>
          <w:bCs/>
          <w:sz w:val="18"/>
          <w:szCs w:val="18"/>
        </w:rPr>
        <w:t xml:space="preserve"> </w:t>
      </w:r>
      <w:bookmarkStart w:id="272" w:name="OLE_LINK61"/>
      <w:r>
        <w:rPr>
          <w:rFonts w:cs="宋体"/>
          <w:b/>
          <w:bCs/>
          <w:sz w:val="18"/>
          <w:szCs w:val="18"/>
        </w:rPr>
        <w:t>手术操作记录</w:t>
      </w:r>
      <w:bookmarkEnd w:id="271"/>
      <w:r>
        <w:rPr>
          <w:rFonts w:cs="宋体"/>
          <w:b/>
          <w:bCs/>
          <w:sz w:val="18"/>
          <w:szCs w:val="18"/>
        </w:rPr>
        <w:t>（</w:t>
      </w:r>
      <w:r>
        <w:rPr>
          <w:rFonts w:hint="default" w:cs="宋体"/>
          <w:b/>
          <w:bCs/>
          <w:sz w:val="18"/>
          <w:szCs w:val="18"/>
        </w:rPr>
        <w:t>PT_OPERATION）</w:t>
      </w:r>
      <w:bookmarkEnd w:id="272"/>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89"/>
        <w:gridCol w:w="1191"/>
        <w:gridCol w:w="2154"/>
        <w:gridCol w:w="890"/>
        <w:gridCol w:w="950"/>
        <w:gridCol w:w="774"/>
        <w:gridCol w:w="1191"/>
      </w:tblGrid>
      <w:tr w14:paraId="248DA48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blHeader/>
        </w:trPr>
        <w:tc>
          <w:tcPr>
            <w:tcW w:w="712"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456FB5B8">
            <w:pPr>
              <w:jc w:val="center"/>
              <w:rPr>
                <w:rFonts w:hint="default" w:cs="宋体"/>
                <w:b/>
                <w:sz w:val="18"/>
                <w:szCs w:val="18"/>
              </w:rPr>
            </w:pPr>
            <w:bookmarkStart w:id="273" w:name="OLE_LINK62"/>
            <w:r>
              <w:rPr>
                <w:rFonts w:cs="宋体"/>
                <w:b/>
                <w:sz w:val="18"/>
                <w:szCs w:val="18"/>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050DCD42">
            <w:pPr>
              <w:jc w:val="center"/>
              <w:rPr>
                <w:rFonts w:hint="default" w:cs="宋体"/>
                <w:b/>
                <w:sz w:val="18"/>
                <w:szCs w:val="18"/>
              </w:rPr>
            </w:pPr>
            <w:r>
              <w:rPr>
                <w:rFonts w:cs="宋体"/>
                <w:b/>
                <w:sz w:val="18"/>
                <w:szCs w:val="18"/>
              </w:rPr>
              <w:t>数据元名称</w:t>
            </w:r>
          </w:p>
        </w:tc>
        <w:tc>
          <w:tcPr>
            <w:tcW w:w="1291" w:type="pct"/>
            <w:tcBorders>
              <w:top w:val="single" w:color="000000" w:sz="6" w:space="0"/>
              <w:left w:val="nil"/>
              <w:bottom w:val="single" w:color="000000" w:sz="6" w:space="0"/>
              <w:right w:val="single" w:color="000000" w:sz="6" w:space="0"/>
            </w:tcBorders>
            <w:shd w:val="clear" w:color="auto" w:fill="C7C7C7"/>
            <w:noWrap/>
            <w:vAlign w:val="center"/>
          </w:tcPr>
          <w:p w14:paraId="74A32A10">
            <w:pPr>
              <w:jc w:val="center"/>
              <w:rPr>
                <w:rFonts w:hint="default" w:cs="宋体"/>
                <w:b/>
                <w:sz w:val="18"/>
                <w:szCs w:val="18"/>
              </w:rPr>
            </w:pPr>
            <w:r>
              <w:rPr>
                <w:rFonts w:cs="宋体"/>
                <w:b/>
                <w:sz w:val="18"/>
                <w:szCs w:val="18"/>
              </w:rPr>
              <w:t>定义</w:t>
            </w:r>
          </w:p>
        </w:tc>
        <w:tc>
          <w:tcPr>
            <w:tcW w:w="533" w:type="pct"/>
            <w:tcBorders>
              <w:top w:val="single" w:color="000000" w:sz="6" w:space="0"/>
              <w:left w:val="nil"/>
              <w:bottom w:val="single" w:color="000000" w:sz="6" w:space="0"/>
              <w:right w:val="single" w:color="000000" w:sz="6" w:space="0"/>
            </w:tcBorders>
            <w:shd w:val="clear" w:color="auto" w:fill="C7C7C7"/>
            <w:noWrap/>
            <w:vAlign w:val="center"/>
          </w:tcPr>
          <w:p w14:paraId="25B77CD3">
            <w:pPr>
              <w:jc w:val="center"/>
              <w:rPr>
                <w:rFonts w:hint="default" w:cs="宋体"/>
                <w:b/>
                <w:sz w:val="18"/>
                <w:szCs w:val="18"/>
              </w:rPr>
            </w:pPr>
            <w:r>
              <w:rPr>
                <w:rFonts w:cs="宋体"/>
                <w:b/>
                <w:sz w:val="18"/>
                <w:szCs w:val="18"/>
              </w:rPr>
              <w:t>是否必填</w:t>
            </w:r>
          </w:p>
        </w:tc>
        <w:tc>
          <w:tcPr>
            <w:tcW w:w="569" w:type="pct"/>
            <w:tcBorders>
              <w:top w:val="single" w:color="000000" w:sz="6" w:space="0"/>
              <w:left w:val="nil"/>
              <w:bottom w:val="single" w:color="000000" w:sz="6" w:space="0"/>
              <w:right w:val="single" w:color="000000" w:sz="6" w:space="0"/>
            </w:tcBorders>
            <w:shd w:val="clear" w:color="auto" w:fill="C7C7C7"/>
            <w:noWrap/>
            <w:vAlign w:val="center"/>
          </w:tcPr>
          <w:p w14:paraId="36843C10">
            <w:pPr>
              <w:jc w:val="center"/>
              <w:rPr>
                <w:rFonts w:hint="default" w:cs="宋体"/>
                <w:b/>
                <w:sz w:val="18"/>
                <w:szCs w:val="18"/>
              </w:rPr>
            </w:pPr>
            <w:r>
              <w:rPr>
                <w:rFonts w:cs="宋体"/>
                <w:b/>
                <w:sz w:val="18"/>
                <w:szCs w:val="18"/>
              </w:rPr>
              <w:t>数据类型</w:t>
            </w:r>
          </w:p>
        </w:tc>
        <w:tc>
          <w:tcPr>
            <w:tcW w:w="464" w:type="pct"/>
            <w:tcBorders>
              <w:top w:val="single" w:color="000000" w:sz="6" w:space="0"/>
              <w:left w:val="nil"/>
              <w:bottom w:val="single" w:color="000000" w:sz="6" w:space="0"/>
              <w:right w:val="single" w:color="000000" w:sz="6" w:space="0"/>
            </w:tcBorders>
            <w:shd w:val="clear" w:color="auto" w:fill="C7C7C7"/>
            <w:noWrap/>
            <w:vAlign w:val="center"/>
          </w:tcPr>
          <w:p w14:paraId="7FDBDFEC">
            <w:pPr>
              <w:jc w:val="center"/>
              <w:rPr>
                <w:rFonts w:hint="default" w:cs="宋体"/>
                <w:b/>
                <w:sz w:val="18"/>
                <w:szCs w:val="18"/>
              </w:rPr>
            </w:pPr>
            <w:r>
              <w:rPr>
                <w:rFonts w:cs="宋体"/>
                <w:b/>
                <w:sz w:val="18"/>
                <w:szCs w:val="18"/>
              </w:rPr>
              <w:t>表示格式</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6D29CE6F">
            <w:pPr>
              <w:jc w:val="center"/>
              <w:rPr>
                <w:rFonts w:hint="default" w:cs="宋体"/>
                <w:b/>
                <w:sz w:val="18"/>
                <w:szCs w:val="18"/>
              </w:rPr>
            </w:pPr>
            <w:r>
              <w:rPr>
                <w:rFonts w:cs="宋体"/>
                <w:b/>
                <w:sz w:val="18"/>
                <w:szCs w:val="18"/>
              </w:rPr>
              <w:t>数据元允许值</w:t>
            </w:r>
          </w:p>
        </w:tc>
      </w:tr>
      <w:tr w14:paraId="75B9ACD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1872AAF0">
            <w:pPr>
              <w:textAlignment w:val="top"/>
              <w:rPr>
                <w:rFonts w:hint="default" w:cs="宋体"/>
                <w:sz w:val="18"/>
                <w:szCs w:val="18"/>
                <w:lang w:bidi="ar"/>
              </w:rPr>
            </w:pPr>
            <w:r>
              <w:rPr>
                <w:rFonts w:cs="宋体"/>
                <w:sz w:val="18"/>
                <w:szCs w:val="18"/>
                <w:lang w:bidi="ar"/>
              </w:rPr>
              <w:t>HID</w:t>
            </w:r>
          </w:p>
        </w:tc>
        <w:tc>
          <w:tcPr>
            <w:tcW w:w="714" w:type="pct"/>
            <w:tcBorders>
              <w:top w:val="single" w:color="000000" w:sz="6" w:space="0"/>
              <w:left w:val="nil"/>
              <w:bottom w:val="single" w:color="000000" w:sz="6" w:space="0"/>
              <w:right w:val="single" w:color="000000" w:sz="6" w:space="0"/>
            </w:tcBorders>
            <w:noWrap/>
          </w:tcPr>
          <w:p w14:paraId="0206B96C">
            <w:pPr>
              <w:textAlignment w:val="top"/>
              <w:rPr>
                <w:rFonts w:hint="default" w:cs="宋体"/>
                <w:sz w:val="18"/>
                <w:szCs w:val="18"/>
              </w:rPr>
            </w:pPr>
            <w:r>
              <w:rPr>
                <w:rFonts w:cs="宋体"/>
                <w:sz w:val="18"/>
                <w:szCs w:val="18"/>
                <w:lang w:bidi="ar"/>
              </w:rPr>
              <w:t>表主键</w:t>
            </w:r>
          </w:p>
        </w:tc>
        <w:tc>
          <w:tcPr>
            <w:tcW w:w="1291" w:type="pct"/>
            <w:tcBorders>
              <w:top w:val="single" w:color="000000" w:sz="6" w:space="0"/>
              <w:left w:val="nil"/>
              <w:bottom w:val="single" w:color="000000" w:sz="6" w:space="0"/>
              <w:right w:val="single" w:color="000000" w:sz="6" w:space="0"/>
            </w:tcBorders>
            <w:noWrap/>
          </w:tcPr>
          <w:p w14:paraId="2A1294B6">
            <w:pPr>
              <w:textAlignment w:val="top"/>
              <w:rPr>
                <w:rFonts w:hint="default" w:cs="宋体"/>
                <w:sz w:val="18"/>
                <w:szCs w:val="18"/>
              </w:rPr>
            </w:pPr>
            <w:r>
              <w:rPr>
                <w:rFonts w:cs="宋体"/>
                <w:sz w:val="18"/>
                <w:szCs w:val="18"/>
                <w:lang w:bidi="ar"/>
              </w:rPr>
              <w:t>表主键，自增长，自动生成，不需上传</w:t>
            </w:r>
          </w:p>
        </w:tc>
        <w:tc>
          <w:tcPr>
            <w:tcW w:w="533" w:type="pct"/>
            <w:tcBorders>
              <w:top w:val="single" w:color="000000" w:sz="6" w:space="0"/>
              <w:left w:val="nil"/>
              <w:bottom w:val="single" w:color="000000" w:sz="6" w:space="0"/>
              <w:right w:val="single" w:color="000000" w:sz="6" w:space="0"/>
            </w:tcBorders>
            <w:noWrap/>
          </w:tcPr>
          <w:p w14:paraId="7D15C14E">
            <w:pPr>
              <w:jc w:val="center"/>
              <w:textAlignment w:val="top"/>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tcPr>
          <w:p w14:paraId="34A531E8">
            <w:pPr>
              <w:jc w:val="center"/>
              <w:textAlignment w:val="top"/>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tcPr>
          <w:p w14:paraId="2156808E">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tcPr>
          <w:p w14:paraId="06BCE8E1">
            <w:pPr>
              <w:jc w:val="center"/>
              <w:textAlignment w:val="top"/>
              <w:rPr>
                <w:rFonts w:hint="default" w:cs="宋体"/>
                <w:sz w:val="18"/>
                <w:szCs w:val="18"/>
              </w:rPr>
            </w:pPr>
          </w:p>
        </w:tc>
      </w:tr>
      <w:tr w14:paraId="5BC057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5A5A2A13">
            <w:pPr>
              <w:textAlignment w:val="top"/>
              <w:rPr>
                <w:rFonts w:hint="default" w:cs="宋体"/>
                <w:sz w:val="18"/>
                <w:szCs w:val="18"/>
                <w:lang w:bidi="ar"/>
              </w:rPr>
            </w:pPr>
            <w:r>
              <w:rPr>
                <w:rFonts w:cs="宋体"/>
                <w:sz w:val="18"/>
                <w:szCs w:val="18"/>
                <w:lang w:bidi="ar"/>
              </w:rPr>
              <w:t>PATIENTID</w:t>
            </w:r>
          </w:p>
        </w:tc>
        <w:tc>
          <w:tcPr>
            <w:tcW w:w="714" w:type="pct"/>
            <w:tcBorders>
              <w:top w:val="single" w:color="000000" w:sz="6" w:space="0"/>
              <w:left w:val="nil"/>
              <w:bottom w:val="single" w:color="000000" w:sz="6" w:space="0"/>
              <w:right w:val="single" w:color="000000" w:sz="6" w:space="0"/>
            </w:tcBorders>
            <w:noWrap/>
          </w:tcPr>
          <w:p w14:paraId="2F093A92">
            <w:pPr>
              <w:textAlignment w:val="top"/>
              <w:rPr>
                <w:rFonts w:hint="default" w:cs="宋体"/>
                <w:sz w:val="18"/>
                <w:szCs w:val="18"/>
                <w:lang w:bidi="ar"/>
              </w:rPr>
            </w:pPr>
            <w:r>
              <w:rPr>
                <w:rFonts w:cs="宋体"/>
                <w:sz w:val="18"/>
                <w:szCs w:val="18"/>
                <w:lang w:bidi="ar"/>
              </w:rPr>
              <w:t>病人ID，患者院内唯一标识号</w:t>
            </w:r>
          </w:p>
        </w:tc>
        <w:tc>
          <w:tcPr>
            <w:tcW w:w="1291" w:type="pct"/>
            <w:tcBorders>
              <w:top w:val="single" w:color="000000" w:sz="6" w:space="0"/>
              <w:left w:val="nil"/>
              <w:bottom w:val="single" w:color="000000" w:sz="6" w:space="0"/>
              <w:right w:val="single" w:color="000000" w:sz="6" w:space="0"/>
            </w:tcBorders>
            <w:noWrap/>
          </w:tcPr>
          <w:p w14:paraId="483BD2F5">
            <w:pPr>
              <w:textAlignment w:val="top"/>
              <w:rPr>
                <w:rFonts w:hint="default" w:cs="宋体"/>
                <w:sz w:val="18"/>
                <w:szCs w:val="18"/>
                <w:lang w:bidi="ar"/>
              </w:rPr>
            </w:pPr>
            <w:r>
              <w:rPr>
                <w:rFonts w:cs="宋体"/>
                <w:sz w:val="18"/>
                <w:szCs w:val="18"/>
                <w:lang w:bidi="ar"/>
              </w:rPr>
              <w:t>患者院内唯一标识号</w:t>
            </w:r>
          </w:p>
        </w:tc>
        <w:tc>
          <w:tcPr>
            <w:tcW w:w="533" w:type="pct"/>
            <w:tcBorders>
              <w:top w:val="single" w:color="000000" w:sz="6" w:space="0"/>
              <w:left w:val="nil"/>
              <w:bottom w:val="single" w:color="000000" w:sz="6" w:space="0"/>
              <w:right w:val="single" w:color="000000" w:sz="6" w:space="0"/>
            </w:tcBorders>
            <w:noWrap/>
          </w:tcPr>
          <w:p w14:paraId="5F633C00">
            <w:pPr>
              <w:jc w:val="center"/>
              <w:textAlignment w:val="top"/>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tcPr>
          <w:p w14:paraId="65904E7B">
            <w:pPr>
              <w:jc w:val="center"/>
              <w:textAlignment w:val="top"/>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tcPr>
          <w:p w14:paraId="1C8B074E">
            <w:pPr>
              <w:textAlignment w:val="top"/>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tcPr>
          <w:p w14:paraId="138FDF38">
            <w:pPr>
              <w:jc w:val="center"/>
              <w:textAlignment w:val="top"/>
              <w:rPr>
                <w:rFonts w:hint="default" w:cs="宋体"/>
                <w:sz w:val="18"/>
                <w:szCs w:val="18"/>
              </w:rPr>
            </w:pPr>
          </w:p>
        </w:tc>
      </w:tr>
      <w:tr w14:paraId="77C5962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6D9E90C3">
            <w:pPr>
              <w:textAlignment w:val="top"/>
              <w:rPr>
                <w:rFonts w:hint="default" w:cs="宋体"/>
                <w:sz w:val="18"/>
                <w:szCs w:val="18"/>
                <w:lang w:bidi="ar"/>
              </w:rPr>
            </w:pPr>
            <w:r>
              <w:rPr>
                <w:rFonts w:cs="宋体"/>
                <w:sz w:val="18"/>
                <w:szCs w:val="18"/>
                <w:lang w:bidi="ar"/>
              </w:rPr>
              <w:t>ORGANIZATIONNANME</w:t>
            </w:r>
          </w:p>
        </w:tc>
        <w:tc>
          <w:tcPr>
            <w:tcW w:w="714" w:type="pct"/>
            <w:tcBorders>
              <w:top w:val="single" w:color="000000" w:sz="6" w:space="0"/>
              <w:left w:val="nil"/>
              <w:bottom w:val="single" w:color="000000" w:sz="6" w:space="0"/>
              <w:right w:val="single" w:color="000000" w:sz="6" w:space="0"/>
            </w:tcBorders>
            <w:noWrap/>
          </w:tcPr>
          <w:p w14:paraId="66455A74">
            <w:pPr>
              <w:textAlignment w:val="top"/>
              <w:rPr>
                <w:rFonts w:hint="default" w:cs="宋体"/>
                <w:sz w:val="18"/>
                <w:szCs w:val="18"/>
              </w:rPr>
            </w:pPr>
            <w:r>
              <w:rPr>
                <w:rFonts w:cs="宋体"/>
                <w:sz w:val="18"/>
                <w:szCs w:val="18"/>
                <w:lang w:bidi="ar"/>
              </w:rPr>
              <w:t>机构名称</w:t>
            </w:r>
          </w:p>
        </w:tc>
        <w:tc>
          <w:tcPr>
            <w:tcW w:w="1291" w:type="pct"/>
            <w:tcBorders>
              <w:top w:val="single" w:color="000000" w:sz="6" w:space="0"/>
              <w:left w:val="nil"/>
              <w:bottom w:val="single" w:color="000000" w:sz="6" w:space="0"/>
              <w:right w:val="single" w:color="000000" w:sz="6" w:space="0"/>
            </w:tcBorders>
            <w:noWrap/>
          </w:tcPr>
          <w:p w14:paraId="35674D21">
            <w:pPr>
              <w:textAlignment w:val="top"/>
              <w:rPr>
                <w:rFonts w:hint="default" w:cs="宋体"/>
                <w:sz w:val="18"/>
                <w:szCs w:val="18"/>
              </w:rPr>
            </w:pPr>
            <w:r>
              <w:rPr>
                <w:rFonts w:cs="宋体"/>
                <w:sz w:val="18"/>
                <w:szCs w:val="18"/>
                <w:lang w:bidi="ar"/>
              </w:rPr>
              <w:t>机构名称（标准机构名称）</w:t>
            </w:r>
          </w:p>
        </w:tc>
        <w:tc>
          <w:tcPr>
            <w:tcW w:w="533" w:type="pct"/>
            <w:tcBorders>
              <w:top w:val="single" w:color="000000" w:sz="6" w:space="0"/>
              <w:left w:val="nil"/>
              <w:bottom w:val="single" w:color="000000" w:sz="6" w:space="0"/>
              <w:right w:val="single" w:color="000000" w:sz="6" w:space="0"/>
            </w:tcBorders>
            <w:noWrap/>
          </w:tcPr>
          <w:p w14:paraId="748DBADA">
            <w:pPr>
              <w:jc w:val="center"/>
              <w:textAlignment w:val="top"/>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tcPr>
          <w:p w14:paraId="74970850">
            <w:pPr>
              <w:jc w:val="center"/>
              <w:textAlignment w:val="top"/>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tcPr>
          <w:p w14:paraId="0EA06FD3">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tcPr>
          <w:p w14:paraId="218FEC74">
            <w:pPr>
              <w:textAlignment w:val="top"/>
              <w:rPr>
                <w:rFonts w:hint="default" w:cs="宋体"/>
                <w:sz w:val="18"/>
                <w:szCs w:val="18"/>
              </w:rPr>
            </w:pPr>
          </w:p>
        </w:tc>
      </w:tr>
      <w:tr w14:paraId="2328E74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1B31B493">
            <w:pPr>
              <w:textAlignment w:val="top"/>
              <w:rPr>
                <w:rFonts w:hint="default" w:cs="宋体"/>
                <w:sz w:val="18"/>
                <w:szCs w:val="18"/>
                <w:lang w:bidi="ar"/>
              </w:rPr>
            </w:pPr>
            <w:r>
              <w:rPr>
                <w:rFonts w:cs="宋体"/>
                <w:sz w:val="18"/>
                <w:szCs w:val="18"/>
                <w:lang w:bidi="ar"/>
              </w:rPr>
              <w:t>ORGANIZATIONCODE</w:t>
            </w:r>
          </w:p>
        </w:tc>
        <w:tc>
          <w:tcPr>
            <w:tcW w:w="714" w:type="pct"/>
            <w:tcBorders>
              <w:top w:val="single" w:color="000000" w:sz="6" w:space="0"/>
              <w:left w:val="nil"/>
              <w:bottom w:val="single" w:color="000000" w:sz="6" w:space="0"/>
              <w:right w:val="single" w:color="000000" w:sz="6" w:space="0"/>
            </w:tcBorders>
            <w:noWrap/>
          </w:tcPr>
          <w:p w14:paraId="038B05BA">
            <w:pPr>
              <w:textAlignment w:val="top"/>
              <w:rPr>
                <w:rFonts w:hint="default" w:cs="宋体"/>
                <w:sz w:val="18"/>
                <w:szCs w:val="18"/>
                <w:lang w:bidi="ar"/>
              </w:rPr>
            </w:pPr>
            <w:r>
              <w:rPr>
                <w:rFonts w:cs="宋体"/>
                <w:sz w:val="18"/>
                <w:szCs w:val="18"/>
                <w:lang w:bidi="ar"/>
              </w:rPr>
              <w:t>机构编码</w:t>
            </w:r>
          </w:p>
        </w:tc>
        <w:tc>
          <w:tcPr>
            <w:tcW w:w="1291" w:type="pct"/>
            <w:tcBorders>
              <w:top w:val="single" w:color="000000" w:sz="6" w:space="0"/>
              <w:left w:val="nil"/>
              <w:bottom w:val="single" w:color="000000" w:sz="6" w:space="0"/>
              <w:right w:val="single" w:color="000000" w:sz="6" w:space="0"/>
            </w:tcBorders>
            <w:noWrap/>
          </w:tcPr>
          <w:p w14:paraId="3A4D4ED3">
            <w:pPr>
              <w:textAlignment w:val="top"/>
              <w:rPr>
                <w:rFonts w:hint="default" w:cs="宋体"/>
                <w:sz w:val="18"/>
                <w:szCs w:val="18"/>
                <w:lang w:bidi="ar"/>
              </w:rPr>
            </w:pPr>
            <w:r>
              <w:rPr>
                <w:rFonts w:cs="宋体"/>
                <w:sz w:val="18"/>
                <w:szCs w:val="18"/>
                <w:lang w:bidi="ar"/>
              </w:rPr>
              <w:t>机构编码（标准机构编码）</w:t>
            </w:r>
          </w:p>
        </w:tc>
        <w:tc>
          <w:tcPr>
            <w:tcW w:w="533" w:type="pct"/>
            <w:tcBorders>
              <w:top w:val="single" w:color="000000" w:sz="6" w:space="0"/>
              <w:left w:val="nil"/>
              <w:bottom w:val="single" w:color="000000" w:sz="6" w:space="0"/>
              <w:right w:val="single" w:color="000000" w:sz="6" w:space="0"/>
            </w:tcBorders>
            <w:noWrap/>
          </w:tcPr>
          <w:p w14:paraId="64C1C507">
            <w:pPr>
              <w:jc w:val="center"/>
              <w:textAlignment w:val="top"/>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tcPr>
          <w:p w14:paraId="1ADF80B0">
            <w:pPr>
              <w:jc w:val="center"/>
              <w:textAlignment w:val="top"/>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tcPr>
          <w:p w14:paraId="2E0F2FF6">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tcPr>
          <w:p w14:paraId="45294A58">
            <w:pPr>
              <w:textAlignment w:val="top"/>
              <w:rPr>
                <w:rFonts w:hint="eastAsia" w:eastAsia="宋体" w:cs="宋体"/>
                <w:sz w:val="18"/>
                <w:szCs w:val="18"/>
                <w:lang w:eastAsia="zh-CN"/>
              </w:rPr>
            </w:pPr>
            <w:r>
              <w:rPr>
                <w:rFonts w:hint="eastAsia" w:cs="宋体"/>
                <w:sz w:val="18"/>
                <w:szCs w:val="18"/>
                <w:lang w:eastAsia="zh-CN"/>
              </w:rPr>
              <w:t>中国疾病预防控制信息系统机构代码表</w:t>
            </w:r>
          </w:p>
        </w:tc>
      </w:tr>
      <w:tr w14:paraId="79FBA62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tcPr>
          <w:p w14:paraId="6191A675">
            <w:pPr>
              <w:textAlignment w:val="top"/>
              <w:rPr>
                <w:rFonts w:hint="default" w:cs="宋体"/>
                <w:sz w:val="18"/>
                <w:szCs w:val="18"/>
                <w:lang w:bidi="ar"/>
              </w:rPr>
            </w:pPr>
            <w:r>
              <w:rPr>
                <w:rFonts w:cs="宋体"/>
                <w:sz w:val="18"/>
                <w:szCs w:val="18"/>
                <w:lang w:bidi="ar"/>
              </w:rPr>
              <w:t>HOSPITALCODE</w:t>
            </w:r>
          </w:p>
        </w:tc>
        <w:tc>
          <w:tcPr>
            <w:tcW w:w="714" w:type="pct"/>
            <w:tcBorders>
              <w:top w:val="single" w:color="000000" w:sz="6" w:space="0"/>
              <w:left w:val="nil"/>
              <w:bottom w:val="single" w:color="000000" w:sz="6" w:space="0"/>
              <w:right w:val="single" w:color="000000" w:sz="6" w:space="0"/>
            </w:tcBorders>
            <w:noWrap/>
          </w:tcPr>
          <w:p w14:paraId="00577E2A">
            <w:pPr>
              <w:textAlignment w:val="top"/>
              <w:rPr>
                <w:rFonts w:hint="default" w:cs="宋体"/>
                <w:sz w:val="18"/>
                <w:szCs w:val="18"/>
                <w:lang w:bidi="ar"/>
              </w:rPr>
            </w:pPr>
            <w:r>
              <w:rPr>
                <w:rFonts w:cs="宋体"/>
                <w:sz w:val="18"/>
                <w:szCs w:val="18"/>
                <w:lang w:bidi="ar"/>
              </w:rPr>
              <w:t>医院院区编码</w:t>
            </w:r>
          </w:p>
        </w:tc>
        <w:tc>
          <w:tcPr>
            <w:tcW w:w="1291" w:type="pct"/>
            <w:tcBorders>
              <w:top w:val="single" w:color="000000" w:sz="6" w:space="0"/>
              <w:left w:val="nil"/>
              <w:bottom w:val="single" w:color="000000" w:sz="6" w:space="0"/>
              <w:right w:val="single" w:color="000000" w:sz="6" w:space="0"/>
            </w:tcBorders>
            <w:noWrap/>
          </w:tcPr>
          <w:p w14:paraId="1E5F0F42">
            <w:pPr>
              <w:textAlignment w:val="top"/>
              <w:rPr>
                <w:rFonts w:hint="default" w:cs="宋体"/>
                <w:sz w:val="18"/>
                <w:szCs w:val="18"/>
                <w:lang w:bidi="ar"/>
              </w:rPr>
            </w:pPr>
            <w:r>
              <w:rPr>
                <w:rFonts w:cs="宋体"/>
                <w:sz w:val="18"/>
                <w:szCs w:val="18"/>
                <w:lang w:bidi="ar"/>
              </w:rPr>
              <w:t>自行区分，如果无分院，与机构编码一致</w:t>
            </w:r>
          </w:p>
        </w:tc>
        <w:tc>
          <w:tcPr>
            <w:tcW w:w="533" w:type="pct"/>
            <w:tcBorders>
              <w:top w:val="single" w:color="000000" w:sz="6" w:space="0"/>
              <w:left w:val="nil"/>
              <w:bottom w:val="single" w:color="000000" w:sz="6" w:space="0"/>
              <w:right w:val="single" w:color="000000" w:sz="6" w:space="0"/>
            </w:tcBorders>
            <w:noWrap/>
          </w:tcPr>
          <w:p w14:paraId="1224C046">
            <w:pPr>
              <w:jc w:val="center"/>
              <w:textAlignment w:val="top"/>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tcPr>
          <w:p w14:paraId="6BEC6260">
            <w:pPr>
              <w:jc w:val="center"/>
              <w:textAlignment w:val="top"/>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tcPr>
          <w:p w14:paraId="2753B44B">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tcPr>
          <w:p w14:paraId="6E49298E">
            <w:pPr>
              <w:textAlignment w:val="top"/>
              <w:rPr>
                <w:rFonts w:hint="default" w:cs="宋体"/>
                <w:sz w:val="18"/>
                <w:szCs w:val="18"/>
              </w:rPr>
            </w:pPr>
          </w:p>
        </w:tc>
      </w:tr>
      <w:tr w14:paraId="762784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C663053">
            <w:pPr>
              <w:textAlignment w:val="center"/>
              <w:rPr>
                <w:rFonts w:hint="default" w:cs="宋体"/>
                <w:sz w:val="18"/>
                <w:szCs w:val="18"/>
                <w:lang w:bidi="ar"/>
              </w:rPr>
            </w:pPr>
            <w:r>
              <w:rPr>
                <w:rFonts w:cs="宋体"/>
                <w:sz w:val="18"/>
                <w:szCs w:val="18"/>
                <w:lang w:bidi="ar"/>
              </w:rPr>
              <w:t>JZLSH</w:t>
            </w:r>
          </w:p>
        </w:tc>
        <w:tc>
          <w:tcPr>
            <w:tcW w:w="714" w:type="pct"/>
            <w:tcBorders>
              <w:top w:val="single" w:color="000000" w:sz="6" w:space="0"/>
              <w:left w:val="nil"/>
              <w:bottom w:val="single" w:color="000000" w:sz="6" w:space="0"/>
              <w:right w:val="single" w:color="000000" w:sz="6" w:space="0"/>
            </w:tcBorders>
            <w:noWrap/>
            <w:vAlign w:val="center"/>
          </w:tcPr>
          <w:p w14:paraId="4C7EC68C">
            <w:pPr>
              <w:rPr>
                <w:rFonts w:hint="default" w:cs="宋体"/>
                <w:sz w:val="18"/>
                <w:szCs w:val="18"/>
                <w:lang w:bidi="ar"/>
              </w:rPr>
            </w:pPr>
            <w:r>
              <w:rPr>
                <w:rFonts w:cs="宋体"/>
                <w:sz w:val="18"/>
                <w:szCs w:val="18"/>
              </w:rPr>
              <w:t>住院就诊流水号</w:t>
            </w:r>
          </w:p>
        </w:tc>
        <w:tc>
          <w:tcPr>
            <w:tcW w:w="1291" w:type="pct"/>
            <w:tcBorders>
              <w:top w:val="single" w:color="000000" w:sz="6" w:space="0"/>
              <w:left w:val="nil"/>
              <w:bottom w:val="single" w:color="000000" w:sz="6" w:space="0"/>
              <w:right w:val="single" w:color="000000" w:sz="6" w:space="0"/>
            </w:tcBorders>
            <w:noWrap/>
            <w:vAlign w:val="center"/>
          </w:tcPr>
          <w:p w14:paraId="14EA2E33">
            <w:pPr>
              <w:rPr>
                <w:rFonts w:hint="default" w:cs="宋体"/>
                <w:sz w:val="18"/>
                <w:szCs w:val="18"/>
                <w:lang w:bidi="ar"/>
              </w:rPr>
            </w:pPr>
            <w:r>
              <w:rPr>
                <w:rFonts w:cs="宋体"/>
                <w:sz w:val="18"/>
                <w:szCs w:val="18"/>
              </w:rPr>
              <w:t>入院登记时产生的代表该次住院的信息系统唯一识别编号</w:t>
            </w:r>
          </w:p>
        </w:tc>
        <w:tc>
          <w:tcPr>
            <w:tcW w:w="533" w:type="pct"/>
            <w:tcBorders>
              <w:top w:val="single" w:color="000000" w:sz="6" w:space="0"/>
              <w:left w:val="nil"/>
              <w:bottom w:val="single" w:color="000000" w:sz="6" w:space="0"/>
              <w:right w:val="single" w:color="000000" w:sz="6" w:space="0"/>
            </w:tcBorders>
            <w:noWrap/>
            <w:vAlign w:val="center"/>
          </w:tcPr>
          <w:p w14:paraId="35D10E7F">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094D8C22">
            <w:pPr>
              <w:jc w:val="center"/>
              <w:textAlignment w:val="center"/>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07387B3B">
            <w:pPr>
              <w:textAlignment w:val="center"/>
              <w:rPr>
                <w:rFonts w:hint="default" w:cs="宋体"/>
                <w:sz w:val="18"/>
                <w:szCs w:val="18"/>
                <w:lang w:bidi="ar"/>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236B711B">
            <w:pPr>
              <w:textAlignment w:val="center"/>
              <w:rPr>
                <w:rFonts w:hint="default" w:cs="宋体"/>
                <w:sz w:val="18"/>
                <w:szCs w:val="18"/>
              </w:rPr>
            </w:pPr>
          </w:p>
        </w:tc>
      </w:tr>
      <w:tr w14:paraId="5BBA44C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3CF714C">
            <w:pPr>
              <w:textAlignment w:val="center"/>
              <w:rPr>
                <w:rFonts w:hint="default" w:cs="宋体"/>
                <w:sz w:val="18"/>
                <w:szCs w:val="18"/>
                <w:lang w:bidi="ar"/>
              </w:rPr>
            </w:pPr>
            <w:r>
              <w:rPr>
                <w:rFonts w:cs="宋体"/>
                <w:sz w:val="18"/>
                <w:szCs w:val="18"/>
                <w:lang w:bidi="ar"/>
              </w:rPr>
              <w:t>YWHDLBDM</w:t>
            </w:r>
          </w:p>
        </w:tc>
        <w:tc>
          <w:tcPr>
            <w:tcW w:w="714" w:type="pct"/>
            <w:tcBorders>
              <w:top w:val="single" w:color="000000" w:sz="6" w:space="0"/>
              <w:left w:val="nil"/>
              <w:bottom w:val="single" w:color="000000" w:sz="6" w:space="0"/>
              <w:right w:val="single" w:color="000000" w:sz="6" w:space="0"/>
            </w:tcBorders>
            <w:noWrap/>
            <w:vAlign w:val="center"/>
          </w:tcPr>
          <w:p w14:paraId="5C73EF0F">
            <w:pPr>
              <w:rPr>
                <w:rFonts w:hint="default" w:cs="宋体"/>
                <w:sz w:val="18"/>
                <w:szCs w:val="18"/>
              </w:rPr>
            </w:pPr>
            <w:r>
              <w:rPr>
                <w:rFonts w:cs="宋体"/>
                <w:sz w:val="18"/>
                <w:szCs w:val="18"/>
              </w:rPr>
              <w:t>业务活动类别代码</w:t>
            </w:r>
          </w:p>
        </w:tc>
        <w:tc>
          <w:tcPr>
            <w:tcW w:w="1291" w:type="pct"/>
            <w:tcBorders>
              <w:top w:val="single" w:color="000000" w:sz="6" w:space="0"/>
              <w:left w:val="nil"/>
              <w:bottom w:val="single" w:color="000000" w:sz="6" w:space="0"/>
              <w:right w:val="single" w:color="000000" w:sz="6" w:space="0"/>
            </w:tcBorders>
            <w:noWrap/>
            <w:vAlign w:val="center"/>
          </w:tcPr>
          <w:p w14:paraId="05A2AE1D">
            <w:pPr>
              <w:rPr>
                <w:rFonts w:hint="default" w:cs="宋体"/>
                <w:sz w:val="18"/>
                <w:szCs w:val="18"/>
              </w:rPr>
            </w:pPr>
            <w:r>
              <w:rPr>
                <w:rFonts w:cs="宋体"/>
                <w:sz w:val="18"/>
                <w:szCs w:val="18"/>
              </w:rPr>
              <w:t>业务活动类别在特定编码体系中的代码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5B37749E">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347BB74C">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6EE68E60">
            <w:pPr>
              <w:textAlignment w:val="center"/>
              <w:rPr>
                <w:rFonts w:hint="default" w:cs="宋体"/>
                <w:sz w:val="18"/>
                <w:szCs w:val="18"/>
              </w:rPr>
            </w:pPr>
            <w:r>
              <w:rPr>
                <w:rFonts w:cs="宋体"/>
                <w:sz w:val="18"/>
                <w:szCs w:val="18"/>
              </w:rPr>
              <w:t>2</w:t>
            </w:r>
          </w:p>
        </w:tc>
        <w:tc>
          <w:tcPr>
            <w:tcW w:w="714" w:type="pct"/>
            <w:tcBorders>
              <w:top w:val="single" w:color="000000" w:sz="6" w:space="0"/>
              <w:left w:val="nil"/>
              <w:bottom w:val="single" w:color="000000" w:sz="6" w:space="0"/>
              <w:right w:val="single" w:color="000000" w:sz="6" w:space="0"/>
            </w:tcBorders>
            <w:noWrap/>
            <w:vAlign w:val="center"/>
          </w:tcPr>
          <w:p w14:paraId="1D50C1AF">
            <w:pPr>
              <w:rPr>
                <w:rFonts w:hint="default" w:cs="宋体"/>
                <w:sz w:val="18"/>
                <w:szCs w:val="18"/>
              </w:rPr>
            </w:pPr>
            <w:r>
              <w:rPr>
                <w:rFonts w:cs="宋体"/>
                <w:sz w:val="18"/>
                <w:szCs w:val="18"/>
              </w:rPr>
              <w:t>CT01.00.001</w:t>
            </w:r>
          </w:p>
        </w:tc>
      </w:tr>
      <w:tr w14:paraId="486B89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17197ED">
            <w:pPr>
              <w:textAlignment w:val="center"/>
              <w:rPr>
                <w:rFonts w:hint="default" w:ascii="宋体" w:hAnsi="宋体" w:eastAsia="宋体" w:cs="宋体"/>
                <w:sz w:val="18"/>
                <w:szCs w:val="18"/>
                <w:lang w:val="en-US" w:eastAsia="zh-CN" w:bidi="ar"/>
              </w:rPr>
            </w:pPr>
            <w:r>
              <w:rPr>
                <w:rFonts w:cs="宋体"/>
                <w:sz w:val="18"/>
                <w:szCs w:val="18"/>
                <w:lang w:bidi="ar"/>
              </w:rPr>
              <w:t>YWHDLB</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657F89B">
            <w:pPr>
              <w:rPr>
                <w:rFonts w:hint="default" w:ascii="宋体" w:hAnsi="宋体" w:eastAsia="宋体" w:cs="宋体"/>
                <w:sz w:val="18"/>
                <w:szCs w:val="18"/>
                <w:lang w:val="en-US" w:eastAsia="zh-CN" w:bidi="ar-SA"/>
              </w:rPr>
            </w:pPr>
            <w:r>
              <w:rPr>
                <w:rFonts w:cs="宋体"/>
                <w:sz w:val="18"/>
                <w:szCs w:val="18"/>
              </w:rPr>
              <w:t>业务活动类别</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0CFA9B7E">
            <w:pPr>
              <w:rPr>
                <w:rFonts w:hint="default" w:ascii="宋体" w:hAnsi="宋体" w:eastAsia="宋体" w:cs="宋体"/>
                <w:sz w:val="18"/>
                <w:szCs w:val="18"/>
                <w:lang w:val="en-US" w:eastAsia="zh-CN" w:bidi="ar-SA"/>
              </w:rPr>
            </w:pPr>
            <w:r>
              <w:rPr>
                <w:rFonts w:cs="宋体"/>
                <w:sz w:val="18"/>
                <w:szCs w:val="18"/>
              </w:rPr>
              <w:t>业务活动类别在特定编码体系中的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8E343EC">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7E583F9">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5E85B5E7">
            <w:pPr>
              <w:textAlignment w:val="center"/>
              <w:rPr>
                <w:rFonts w:hint="eastAsia" w:ascii="宋体" w:hAnsi="宋体" w:eastAsia="宋体" w:cs="宋体"/>
                <w:sz w:val="18"/>
                <w:szCs w:val="18"/>
                <w:lang w:val="en-US" w:eastAsia="zh-CN" w:bidi="ar-SA"/>
              </w:rPr>
            </w:pPr>
            <w:r>
              <w:rPr>
                <w:rFonts w:cs="宋体"/>
                <w:sz w:val="18"/>
                <w:szCs w:val="18"/>
              </w:rPr>
              <w:t>2</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5A6060E6">
            <w:pPr>
              <w:rPr>
                <w:rFonts w:hint="default" w:cs="宋体"/>
                <w:sz w:val="18"/>
                <w:szCs w:val="18"/>
              </w:rPr>
            </w:pPr>
          </w:p>
        </w:tc>
      </w:tr>
      <w:tr w14:paraId="627E324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A9626AF">
            <w:pPr>
              <w:textAlignment w:val="center"/>
              <w:rPr>
                <w:rFonts w:hint="default" w:cs="宋体"/>
                <w:sz w:val="18"/>
                <w:szCs w:val="18"/>
                <w:lang w:bidi="ar"/>
              </w:rPr>
            </w:pPr>
            <w:r>
              <w:rPr>
                <w:rFonts w:cs="宋体"/>
                <w:sz w:val="18"/>
                <w:szCs w:val="18"/>
                <w:lang w:bidi="ar"/>
              </w:rPr>
              <w:t>KH</w:t>
            </w:r>
          </w:p>
        </w:tc>
        <w:tc>
          <w:tcPr>
            <w:tcW w:w="714" w:type="pct"/>
            <w:tcBorders>
              <w:top w:val="single" w:color="000000" w:sz="6" w:space="0"/>
              <w:left w:val="nil"/>
              <w:bottom w:val="single" w:color="000000" w:sz="6" w:space="0"/>
              <w:right w:val="single" w:color="000000" w:sz="6" w:space="0"/>
            </w:tcBorders>
            <w:noWrap/>
            <w:vAlign w:val="center"/>
          </w:tcPr>
          <w:p w14:paraId="683566B2">
            <w:pPr>
              <w:rPr>
                <w:rFonts w:hint="default" w:cs="宋体"/>
                <w:sz w:val="18"/>
                <w:szCs w:val="18"/>
              </w:rPr>
            </w:pPr>
            <w:r>
              <w:rPr>
                <w:rFonts w:cs="宋体"/>
                <w:sz w:val="18"/>
                <w:szCs w:val="18"/>
              </w:rPr>
              <w:t>卡号</w:t>
            </w:r>
          </w:p>
        </w:tc>
        <w:tc>
          <w:tcPr>
            <w:tcW w:w="1291" w:type="pct"/>
            <w:tcBorders>
              <w:top w:val="single" w:color="000000" w:sz="6" w:space="0"/>
              <w:left w:val="nil"/>
              <w:bottom w:val="single" w:color="000000" w:sz="6" w:space="0"/>
              <w:right w:val="single" w:color="000000" w:sz="6" w:space="0"/>
            </w:tcBorders>
            <w:noWrap/>
            <w:vAlign w:val="center"/>
          </w:tcPr>
          <w:p w14:paraId="5BA3816C">
            <w:pPr>
              <w:rPr>
                <w:rFonts w:hint="default" w:cs="宋体"/>
                <w:sz w:val="18"/>
                <w:szCs w:val="18"/>
              </w:rPr>
            </w:pPr>
            <w:r>
              <w:rPr>
                <w:rFonts w:cs="宋体"/>
                <w:sz w:val="18"/>
                <w:szCs w:val="18"/>
              </w:rPr>
              <w:t>患者持有的就诊卡的编号，与卡类型对应，</w:t>
            </w:r>
            <w:r>
              <w:rPr>
                <w:rFonts w:cs="宋体"/>
                <w:b/>
                <w:bCs/>
                <w:sz w:val="18"/>
                <w:szCs w:val="18"/>
                <w:lang w:bidi="ar"/>
              </w:rPr>
              <w:t>如果都没有，传patientID</w:t>
            </w:r>
          </w:p>
        </w:tc>
        <w:tc>
          <w:tcPr>
            <w:tcW w:w="533" w:type="pct"/>
            <w:tcBorders>
              <w:top w:val="single" w:color="000000" w:sz="6" w:space="0"/>
              <w:left w:val="nil"/>
              <w:bottom w:val="single" w:color="000000" w:sz="6" w:space="0"/>
              <w:right w:val="single" w:color="000000" w:sz="6" w:space="0"/>
            </w:tcBorders>
            <w:noWrap/>
            <w:vAlign w:val="center"/>
          </w:tcPr>
          <w:p w14:paraId="32C4445F">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1FD6B129">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769A8673">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noWrap/>
            <w:vAlign w:val="center"/>
          </w:tcPr>
          <w:p w14:paraId="477167F6">
            <w:pPr>
              <w:rPr>
                <w:rFonts w:hint="default" w:cs="宋体"/>
                <w:sz w:val="18"/>
                <w:szCs w:val="18"/>
              </w:rPr>
            </w:pPr>
          </w:p>
        </w:tc>
      </w:tr>
      <w:tr w14:paraId="476D4F4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3AC2751">
            <w:pPr>
              <w:textAlignment w:val="center"/>
              <w:rPr>
                <w:rFonts w:hint="default" w:cs="宋体"/>
                <w:sz w:val="18"/>
                <w:szCs w:val="18"/>
                <w:lang w:bidi="ar"/>
              </w:rPr>
            </w:pPr>
            <w:r>
              <w:rPr>
                <w:rFonts w:cs="宋体"/>
                <w:sz w:val="18"/>
                <w:szCs w:val="18"/>
                <w:lang w:bidi="ar"/>
              </w:rPr>
              <w:t>KLX</w:t>
            </w:r>
          </w:p>
        </w:tc>
        <w:tc>
          <w:tcPr>
            <w:tcW w:w="714" w:type="pct"/>
            <w:tcBorders>
              <w:top w:val="single" w:color="000000" w:sz="6" w:space="0"/>
              <w:left w:val="nil"/>
              <w:bottom w:val="single" w:color="000000" w:sz="6" w:space="0"/>
              <w:right w:val="single" w:color="000000" w:sz="6" w:space="0"/>
            </w:tcBorders>
            <w:noWrap/>
            <w:vAlign w:val="center"/>
          </w:tcPr>
          <w:p w14:paraId="1475B704">
            <w:pPr>
              <w:rPr>
                <w:rFonts w:hint="default" w:cs="宋体"/>
                <w:sz w:val="18"/>
                <w:szCs w:val="18"/>
              </w:rPr>
            </w:pPr>
            <w:r>
              <w:rPr>
                <w:rFonts w:cs="宋体"/>
                <w:sz w:val="18"/>
                <w:szCs w:val="18"/>
              </w:rPr>
              <w:t>卡类型</w:t>
            </w:r>
          </w:p>
        </w:tc>
        <w:tc>
          <w:tcPr>
            <w:tcW w:w="1291" w:type="pct"/>
            <w:tcBorders>
              <w:top w:val="single" w:color="000000" w:sz="6" w:space="0"/>
              <w:left w:val="nil"/>
              <w:bottom w:val="single" w:color="000000" w:sz="6" w:space="0"/>
              <w:right w:val="single" w:color="000000" w:sz="6" w:space="0"/>
            </w:tcBorders>
            <w:noWrap/>
            <w:vAlign w:val="center"/>
          </w:tcPr>
          <w:p w14:paraId="567E61DE">
            <w:pPr>
              <w:rPr>
                <w:rFonts w:hint="default" w:cs="宋体"/>
                <w:sz w:val="18"/>
                <w:szCs w:val="18"/>
              </w:rPr>
            </w:pPr>
            <w:r>
              <w:rPr>
                <w:rFonts w:cs="宋体"/>
                <w:sz w:val="18"/>
                <w:szCs w:val="18"/>
              </w:rPr>
              <w:t>患者就诊时使用的卡类型在特定编码体系中的代码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61B01841">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5D7F77CF">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02E2D57A">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noWrap/>
            <w:vAlign w:val="center"/>
          </w:tcPr>
          <w:p w14:paraId="5F645611">
            <w:pPr>
              <w:rPr>
                <w:rFonts w:hint="default" w:cs="宋体"/>
                <w:sz w:val="18"/>
                <w:szCs w:val="18"/>
              </w:rPr>
            </w:pPr>
            <w:r>
              <w:rPr>
                <w:rFonts w:cs="宋体"/>
                <w:sz w:val="18"/>
                <w:szCs w:val="18"/>
              </w:rPr>
              <w:t>HBCV09.00.001</w:t>
            </w:r>
          </w:p>
        </w:tc>
      </w:tr>
      <w:tr w14:paraId="037FDD5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08EF94E4">
            <w:pPr>
              <w:textAlignment w:val="center"/>
              <w:rPr>
                <w:rFonts w:hint="default" w:ascii="宋体" w:hAnsi="宋体" w:eastAsia="宋体" w:cs="宋体"/>
                <w:sz w:val="18"/>
                <w:szCs w:val="18"/>
                <w:lang w:val="en-US" w:eastAsia="zh-CN" w:bidi="ar"/>
              </w:rPr>
            </w:pPr>
            <w:r>
              <w:rPr>
                <w:rFonts w:cs="宋体"/>
                <w:sz w:val="18"/>
                <w:szCs w:val="18"/>
                <w:lang w:bidi="ar"/>
              </w:rPr>
              <w:t>KLX</w:t>
            </w:r>
            <w:r>
              <w:rPr>
                <w:rFonts w:hint="eastAsia" w:cs="宋体"/>
                <w:sz w:val="18"/>
                <w:szCs w:val="18"/>
                <w:lang w:val="en-US" w:eastAsia="zh-CN" w:bidi="ar"/>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4EF2D78">
            <w:pPr>
              <w:rPr>
                <w:rFonts w:hint="eastAsia" w:ascii="宋体" w:hAnsi="宋体" w:eastAsia="宋体" w:cs="宋体"/>
                <w:sz w:val="18"/>
                <w:szCs w:val="18"/>
                <w:lang w:val="en-US" w:eastAsia="zh-CN" w:bidi="ar-SA"/>
              </w:rPr>
            </w:pPr>
            <w:r>
              <w:rPr>
                <w:rFonts w:cs="宋体"/>
                <w:sz w:val="18"/>
                <w:szCs w:val="18"/>
              </w:rPr>
              <w:t>卡类型</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1F065A2C">
            <w:pPr>
              <w:rPr>
                <w:rFonts w:hint="default" w:ascii="宋体" w:hAnsi="宋体" w:eastAsia="宋体" w:cs="宋体"/>
                <w:sz w:val="18"/>
                <w:szCs w:val="18"/>
                <w:lang w:val="en-US" w:eastAsia="zh-CN" w:bidi="ar-SA"/>
              </w:rPr>
            </w:pPr>
            <w:r>
              <w:rPr>
                <w:rFonts w:cs="宋体"/>
                <w:sz w:val="18"/>
                <w:szCs w:val="18"/>
              </w:rPr>
              <w:t>患者就诊时使用的卡类型在特定编码体系中的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57A85420">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6C6C634">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58E600B0">
            <w:pPr>
              <w:textAlignment w:val="center"/>
              <w:rPr>
                <w:rFonts w:hint="eastAsia" w:ascii="宋体" w:hAnsi="宋体" w:eastAsia="宋体" w:cs="宋体"/>
                <w:sz w:val="18"/>
                <w:szCs w:val="18"/>
                <w:lang w:val="en-US" w:eastAsia="zh-CN" w:bidi="ar-SA"/>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noWrap/>
            <w:vAlign w:val="center"/>
          </w:tcPr>
          <w:p w14:paraId="2322860C">
            <w:pPr>
              <w:rPr>
                <w:rFonts w:hint="default" w:cs="宋体"/>
                <w:sz w:val="18"/>
                <w:szCs w:val="18"/>
              </w:rPr>
            </w:pPr>
          </w:p>
        </w:tc>
      </w:tr>
      <w:tr w14:paraId="48201D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D7AD65B">
            <w:pPr>
              <w:textAlignment w:val="center"/>
              <w:rPr>
                <w:rFonts w:hint="default" w:cs="宋体"/>
                <w:sz w:val="18"/>
                <w:szCs w:val="18"/>
                <w:lang w:bidi="ar"/>
              </w:rPr>
            </w:pPr>
            <w:r>
              <w:rPr>
                <w:rFonts w:cs="宋体"/>
                <w:sz w:val="18"/>
                <w:szCs w:val="18"/>
              </w:rPr>
              <w:t>BAH</w:t>
            </w:r>
          </w:p>
        </w:tc>
        <w:tc>
          <w:tcPr>
            <w:tcW w:w="714" w:type="pct"/>
            <w:tcBorders>
              <w:top w:val="single" w:color="000000" w:sz="6" w:space="0"/>
              <w:left w:val="nil"/>
              <w:bottom w:val="single" w:color="000000" w:sz="6" w:space="0"/>
              <w:right w:val="single" w:color="000000" w:sz="6" w:space="0"/>
            </w:tcBorders>
            <w:noWrap/>
            <w:vAlign w:val="center"/>
          </w:tcPr>
          <w:p w14:paraId="14BB09D4">
            <w:pPr>
              <w:rPr>
                <w:rFonts w:hint="default" w:cs="宋体"/>
                <w:sz w:val="18"/>
                <w:szCs w:val="18"/>
              </w:rPr>
            </w:pPr>
            <w:r>
              <w:rPr>
                <w:rFonts w:cs="宋体"/>
                <w:sz w:val="18"/>
                <w:szCs w:val="18"/>
              </w:rPr>
              <w:t>住院号</w:t>
            </w:r>
          </w:p>
        </w:tc>
        <w:tc>
          <w:tcPr>
            <w:tcW w:w="1291" w:type="pct"/>
            <w:tcBorders>
              <w:top w:val="single" w:color="000000" w:sz="6" w:space="0"/>
              <w:left w:val="nil"/>
              <w:bottom w:val="single" w:color="000000" w:sz="6" w:space="0"/>
              <w:right w:val="single" w:color="000000" w:sz="6" w:space="0"/>
            </w:tcBorders>
            <w:noWrap/>
            <w:vAlign w:val="center"/>
          </w:tcPr>
          <w:p w14:paraId="5CE1818D">
            <w:pPr>
              <w:rPr>
                <w:rFonts w:hint="default" w:cs="宋体"/>
                <w:sz w:val="18"/>
                <w:szCs w:val="18"/>
              </w:rPr>
            </w:pPr>
            <w:r>
              <w:rPr>
                <w:rFonts w:cs="宋体"/>
                <w:sz w:val="18"/>
                <w:szCs w:val="18"/>
              </w:rPr>
              <w:t>按照某-特定编码规则赋予住院就诊对象的顺序号</w:t>
            </w:r>
          </w:p>
        </w:tc>
        <w:tc>
          <w:tcPr>
            <w:tcW w:w="533" w:type="pct"/>
            <w:tcBorders>
              <w:top w:val="single" w:color="000000" w:sz="6" w:space="0"/>
              <w:left w:val="nil"/>
              <w:bottom w:val="single" w:color="000000" w:sz="6" w:space="0"/>
              <w:right w:val="single" w:color="000000" w:sz="6" w:space="0"/>
            </w:tcBorders>
            <w:noWrap/>
            <w:vAlign w:val="center"/>
          </w:tcPr>
          <w:p w14:paraId="40512F61">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137D993E">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24D0E812">
            <w:pPr>
              <w:textAlignment w:val="center"/>
              <w:rPr>
                <w:rFonts w:hint="default" w:cs="宋体"/>
                <w:sz w:val="18"/>
                <w:szCs w:val="18"/>
              </w:rPr>
            </w:pPr>
            <w:r>
              <w:rPr>
                <w:rFonts w:cs="宋体"/>
                <w:sz w:val="18"/>
                <w:szCs w:val="18"/>
                <w:lang w:bidi="ar"/>
              </w:rPr>
              <w:t>18</w:t>
            </w:r>
          </w:p>
        </w:tc>
        <w:tc>
          <w:tcPr>
            <w:tcW w:w="714" w:type="pct"/>
            <w:tcBorders>
              <w:top w:val="single" w:color="000000" w:sz="6" w:space="0"/>
              <w:left w:val="nil"/>
              <w:bottom w:val="single" w:color="000000" w:sz="6" w:space="0"/>
              <w:right w:val="single" w:color="000000" w:sz="6" w:space="0"/>
            </w:tcBorders>
            <w:noWrap/>
            <w:vAlign w:val="center"/>
          </w:tcPr>
          <w:p w14:paraId="5B7F1B68">
            <w:pPr>
              <w:rPr>
                <w:rFonts w:hint="default" w:cs="宋体"/>
                <w:sz w:val="18"/>
                <w:szCs w:val="18"/>
              </w:rPr>
            </w:pPr>
          </w:p>
        </w:tc>
      </w:tr>
      <w:tr w14:paraId="0466152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D25E803">
            <w:pPr>
              <w:textAlignment w:val="center"/>
              <w:rPr>
                <w:rFonts w:hint="default" w:cs="宋体"/>
                <w:sz w:val="18"/>
                <w:szCs w:val="18"/>
                <w:lang w:bidi="ar"/>
              </w:rPr>
            </w:pPr>
            <w:r>
              <w:rPr>
                <w:rFonts w:cs="宋体"/>
                <w:sz w:val="18"/>
                <w:szCs w:val="18"/>
              </w:rPr>
              <w:t>DZSQDBH</w:t>
            </w:r>
          </w:p>
        </w:tc>
        <w:tc>
          <w:tcPr>
            <w:tcW w:w="714" w:type="pct"/>
            <w:tcBorders>
              <w:top w:val="single" w:color="000000" w:sz="6" w:space="0"/>
              <w:left w:val="nil"/>
              <w:bottom w:val="single" w:color="000000" w:sz="6" w:space="0"/>
              <w:right w:val="single" w:color="000000" w:sz="6" w:space="0"/>
            </w:tcBorders>
            <w:noWrap/>
            <w:vAlign w:val="center"/>
          </w:tcPr>
          <w:p w14:paraId="088C6552">
            <w:pPr>
              <w:rPr>
                <w:rFonts w:hint="default" w:cs="宋体"/>
                <w:sz w:val="18"/>
                <w:szCs w:val="18"/>
              </w:rPr>
            </w:pPr>
            <w:r>
              <w:rPr>
                <w:rFonts w:cs="宋体"/>
                <w:sz w:val="18"/>
                <w:szCs w:val="18"/>
              </w:rPr>
              <w:t>电子申请单编号</w:t>
            </w:r>
          </w:p>
        </w:tc>
        <w:tc>
          <w:tcPr>
            <w:tcW w:w="1291" w:type="pct"/>
            <w:tcBorders>
              <w:top w:val="single" w:color="000000" w:sz="6" w:space="0"/>
              <w:left w:val="nil"/>
              <w:bottom w:val="single" w:color="000000" w:sz="6" w:space="0"/>
              <w:right w:val="single" w:color="000000" w:sz="6" w:space="0"/>
            </w:tcBorders>
            <w:noWrap/>
            <w:vAlign w:val="center"/>
          </w:tcPr>
          <w:p w14:paraId="462ED534">
            <w:pPr>
              <w:rPr>
                <w:rFonts w:hint="default" w:cs="宋体"/>
                <w:sz w:val="18"/>
                <w:szCs w:val="18"/>
              </w:rPr>
            </w:pPr>
            <w:r>
              <w:rPr>
                <w:rFonts w:cs="宋体"/>
                <w:sz w:val="18"/>
                <w:szCs w:val="18"/>
              </w:rPr>
              <w:t>按照某一特定编码规则赋予电子申请单的顺序号</w:t>
            </w:r>
          </w:p>
        </w:tc>
        <w:tc>
          <w:tcPr>
            <w:tcW w:w="533" w:type="pct"/>
            <w:tcBorders>
              <w:top w:val="single" w:color="000000" w:sz="6" w:space="0"/>
              <w:left w:val="nil"/>
              <w:bottom w:val="single" w:color="000000" w:sz="6" w:space="0"/>
              <w:right w:val="single" w:color="000000" w:sz="6" w:space="0"/>
            </w:tcBorders>
            <w:noWrap/>
            <w:vAlign w:val="center"/>
          </w:tcPr>
          <w:p w14:paraId="29BB9965">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15F0EE76">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52231D00">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421AB748">
            <w:pPr>
              <w:rPr>
                <w:rFonts w:hint="default" w:cs="宋体"/>
                <w:sz w:val="18"/>
                <w:szCs w:val="18"/>
              </w:rPr>
            </w:pPr>
          </w:p>
        </w:tc>
      </w:tr>
      <w:tr w14:paraId="47E74C3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56EE203">
            <w:pPr>
              <w:jc w:val="both"/>
              <w:rPr>
                <w:rFonts w:hint="default" w:cs="宋体"/>
                <w:sz w:val="18"/>
                <w:szCs w:val="18"/>
              </w:rPr>
            </w:pPr>
            <w:r>
              <w:rPr>
                <w:rFonts w:cs="宋体"/>
                <w:sz w:val="18"/>
                <w:szCs w:val="18"/>
              </w:rPr>
              <w:t>KSDM</w:t>
            </w:r>
          </w:p>
        </w:tc>
        <w:tc>
          <w:tcPr>
            <w:tcW w:w="714" w:type="pct"/>
            <w:tcBorders>
              <w:top w:val="single" w:color="000000" w:sz="6" w:space="0"/>
              <w:left w:val="nil"/>
              <w:bottom w:val="single" w:color="000000" w:sz="6" w:space="0"/>
              <w:right w:val="single" w:color="000000" w:sz="6" w:space="0"/>
            </w:tcBorders>
            <w:noWrap/>
            <w:vAlign w:val="center"/>
          </w:tcPr>
          <w:p w14:paraId="6BA341E4">
            <w:pPr>
              <w:rPr>
                <w:rFonts w:hint="default" w:cs="宋体"/>
                <w:sz w:val="18"/>
                <w:szCs w:val="18"/>
              </w:rPr>
            </w:pPr>
            <w:r>
              <w:rPr>
                <w:rFonts w:cs="宋体"/>
                <w:sz w:val="18"/>
                <w:szCs w:val="18"/>
              </w:rPr>
              <w:t>科室代码</w:t>
            </w:r>
          </w:p>
        </w:tc>
        <w:tc>
          <w:tcPr>
            <w:tcW w:w="1291" w:type="pct"/>
            <w:tcBorders>
              <w:top w:val="single" w:color="000000" w:sz="6" w:space="0"/>
              <w:left w:val="nil"/>
              <w:bottom w:val="single" w:color="000000" w:sz="6" w:space="0"/>
              <w:right w:val="single" w:color="000000" w:sz="6" w:space="0"/>
            </w:tcBorders>
            <w:noWrap/>
            <w:vAlign w:val="center"/>
          </w:tcPr>
          <w:p w14:paraId="78BBE5F9">
            <w:pPr>
              <w:rPr>
                <w:rFonts w:hint="default" w:cs="宋体"/>
                <w:sz w:val="18"/>
                <w:szCs w:val="18"/>
              </w:rPr>
            </w:pPr>
            <w:r>
              <w:rPr>
                <w:rFonts w:cs="宋体"/>
                <w:sz w:val="18"/>
                <w:szCs w:val="18"/>
              </w:rPr>
              <w:t>科室在特定编码体系中的代码，传院内编码</w:t>
            </w:r>
          </w:p>
        </w:tc>
        <w:tc>
          <w:tcPr>
            <w:tcW w:w="533" w:type="pct"/>
            <w:tcBorders>
              <w:top w:val="single" w:color="000000" w:sz="6" w:space="0"/>
              <w:left w:val="nil"/>
              <w:bottom w:val="single" w:color="000000" w:sz="6" w:space="0"/>
              <w:right w:val="single" w:color="000000" w:sz="6" w:space="0"/>
            </w:tcBorders>
            <w:noWrap/>
            <w:vAlign w:val="center"/>
          </w:tcPr>
          <w:p w14:paraId="415434E8">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2471E389">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365F5BFD">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noWrap/>
            <w:vAlign w:val="center"/>
          </w:tcPr>
          <w:p w14:paraId="1DD503ED">
            <w:pPr>
              <w:rPr>
                <w:rFonts w:hint="default" w:cs="宋体"/>
                <w:sz w:val="18"/>
                <w:szCs w:val="18"/>
              </w:rPr>
            </w:pPr>
            <w:r>
              <w:rPr>
                <w:rFonts w:hint="eastAsia" w:cs="宋体"/>
                <w:sz w:val="18"/>
                <w:szCs w:val="18"/>
              </w:rPr>
              <w:t>CT08.00.002</w:t>
            </w:r>
          </w:p>
        </w:tc>
      </w:tr>
      <w:tr w14:paraId="57EF85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66"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39133E8">
            <w:pPr>
              <w:jc w:val="both"/>
              <w:rPr>
                <w:rFonts w:hint="default" w:cs="宋体"/>
                <w:sz w:val="18"/>
                <w:szCs w:val="18"/>
              </w:rPr>
            </w:pPr>
            <w:r>
              <w:rPr>
                <w:rFonts w:cs="宋体"/>
                <w:sz w:val="18"/>
                <w:szCs w:val="18"/>
              </w:rPr>
              <w:t>KSMC</w:t>
            </w:r>
          </w:p>
        </w:tc>
        <w:tc>
          <w:tcPr>
            <w:tcW w:w="714" w:type="pct"/>
            <w:tcBorders>
              <w:top w:val="single" w:color="000000" w:sz="6" w:space="0"/>
              <w:left w:val="nil"/>
              <w:bottom w:val="single" w:color="000000" w:sz="6" w:space="0"/>
              <w:right w:val="single" w:color="000000" w:sz="6" w:space="0"/>
            </w:tcBorders>
            <w:noWrap/>
            <w:vAlign w:val="center"/>
          </w:tcPr>
          <w:p w14:paraId="46C28DC2">
            <w:pPr>
              <w:rPr>
                <w:rFonts w:hint="default" w:cs="宋体"/>
                <w:sz w:val="18"/>
                <w:szCs w:val="18"/>
              </w:rPr>
            </w:pPr>
            <w:r>
              <w:rPr>
                <w:rFonts w:cs="宋体"/>
                <w:sz w:val="18"/>
                <w:szCs w:val="18"/>
              </w:rPr>
              <w:t>科室名称</w:t>
            </w:r>
          </w:p>
        </w:tc>
        <w:tc>
          <w:tcPr>
            <w:tcW w:w="1291" w:type="pct"/>
            <w:tcBorders>
              <w:top w:val="single" w:color="000000" w:sz="6" w:space="0"/>
              <w:left w:val="nil"/>
              <w:bottom w:val="single" w:color="000000" w:sz="6" w:space="0"/>
              <w:right w:val="single" w:color="000000" w:sz="6" w:space="0"/>
            </w:tcBorders>
            <w:noWrap/>
            <w:vAlign w:val="center"/>
          </w:tcPr>
          <w:p w14:paraId="7BD3576F">
            <w:pPr>
              <w:rPr>
                <w:rFonts w:hint="default" w:cs="宋体"/>
                <w:sz w:val="18"/>
                <w:szCs w:val="18"/>
              </w:rPr>
            </w:pPr>
            <w:r>
              <w:rPr>
                <w:rFonts w:cs="宋体"/>
                <w:sz w:val="18"/>
                <w:szCs w:val="18"/>
              </w:rPr>
              <w:t>患者在医疗机构就诊的科室名称，传院内名称</w:t>
            </w:r>
          </w:p>
        </w:tc>
        <w:tc>
          <w:tcPr>
            <w:tcW w:w="533" w:type="pct"/>
            <w:tcBorders>
              <w:top w:val="single" w:color="000000" w:sz="6" w:space="0"/>
              <w:left w:val="nil"/>
              <w:bottom w:val="single" w:color="000000" w:sz="6" w:space="0"/>
              <w:right w:val="single" w:color="000000" w:sz="6" w:space="0"/>
            </w:tcBorders>
            <w:noWrap/>
            <w:vAlign w:val="center"/>
          </w:tcPr>
          <w:p w14:paraId="661324FE">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29ECB0F8">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51DA54F8">
            <w:pPr>
              <w:textAlignment w:val="center"/>
              <w:rPr>
                <w:rFonts w:hint="default" w:cs="宋体"/>
                <w:sz w:val="18"/>
                <w:szCs w:val="18"/>
              </w:rPr>
            </w:pPr>
            <w:r>
              <w:rPr>
                <w:rFonts w:cs="宋体"/>
                <w:sz w:val="18"/>
                <w:szCs w:val="18"/>
                <w:lang w:bidi="ar"/>
              </w:rPr>
              <w:t>64</w:t>
            </w:r>
          </w:p>
        </w:tc>
        <w:tc>
          <w:tcPr>
            <w:tcW w:w="714" w:type="pct"/>
            <w:tcBorders>
              <w:top w:val="single" w:color="000000" w:sz="6" w:space="0"/>
              <w:left w:val="nil"/>
              <w:bottom w:val="single" w:color="000000" w:sz="6" w:space="0"/>
              <w:right w:val="single" w:color="000000" w:sz="6" w:space="0"/>
            </w:tcBorders>
            <w:noWrap/>
            <w:vAlign w:val="center"/>
          </w:tcPr>
          <w:p w14:paraId="663121AA">
            <w:pPr>
              <w:rPr>
                <w:rFonts w:hint="default" w:cs="宋体"/>
                <w:sz w:val="18"/>
                <w:szCs w:val="18"/>
              </w:rPr>
            </w:pPr>
          </w:p>
        </w:tc>
      </w:tr>
      <w:tr w14:paraId="0616371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32B2B20">
            <w:pPr>
              <w:textAlignment w:val="center"/>
              <w:rPr>
                <w:rFonts w:hint="default" w:cs="宋体"/>
                <w:sz w:val="18"/>
                <w:szCs w:val="18"/>
              </w:rPr>
            </w:pPr>
            <w:r>
              <w:rPr>
                <w:rFonts w:cs="宋体"/>
                <w:sz w:val="18"/>
                <w:szCs w:val="18"/>
                <w:lang w:bidi="ar"/>
              </w:rPr>
              <w:t>ward_id</w:t>
            </w:r>
          </w:p>
        </w:tc>
        <w:tc>
          <w:tcPr>
            <w:tcW w:w="714" w:type="pct"/>
            <w:tcBorders>
              <w:top w:val="single" w:color="000000" w:sz="6" w:space="0"/>
              <w:left w:val="nil"/>
              <w:bottom w:val="single" w:color="000000" w:sz="6" w:space="0"/>
              <w:right w:val="single" w:color="000000" w:sz="6" w:space="0"/>
            </w:tcBorders>
            <w:noWrap/>
            <w:vAlign w:val="center"/>
          </w:tcPr>
          <w:p w14:paraId="5B83CAC3">
            <w:pPr>
              <w:rPr>
                <w:rFonts w:hint="default" w:cs="宋体"/>
                <w:sz w:val="18"/>
                <w:szCs w:val="18"/>
              </w:rPr>
            </w:pPr>
            <w:r>
              <w:rPr>
                <w:rFonts w:cs="宋体"/>
                <w:sz w:val="18"/>
                <w:szCs w:val="18"/>
              </w:rPr>
              <w:t>病区编码</w:t>
            </w:r>
          </w:p>
        </w:tc>
        <w:tc>
          <w:tcPr>
            <w:tcW w:w="1291" w:type="pct"/>
            <w:tcBorders>
              <w:top w:val="single" w:color="000000" w:sz="6" w:space="0"/>
              <w:left w:val="nil"/>
              <w:bottom w:val="single" w:color="000000" w:sz="6" w:space="0"/>
              <w:right w:val="single" w:color="000000" w:sz="6" w:space="0"/>
            </w:tcBorders>
            <w:noWrap/>
            <w:vAlign w:val="center"/>
          </w:tcPr>
          <w:p w14:paraId="3F8FDDB7">
            <w:pPr>
              <w:rPr>
                <w:rFonts w:hint="default" w:cs="宋体"/>
                <w:sz w:val="18"/>
                <w:szCs w:val="18"/>
              </w:rPr>
            </w:pPr>
            <w:r>
              <w:rPr>
                <w:rFonts w:cs="宋体"/>
                <w:sz w:val="18"/>
                <w:szCs w:val="18"/>
              </w:rPr>
              <w:t>患者所在病区在特定编码体系中的代码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388C7A65">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723A0F40">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1C4C6376">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noWrap/>
            <w:vAlign w:val="center"/>
          </w:tcPr>
          <w:p w14:paraId="44474B0D">
            <w:pPr>
              <w:rPr>
                <w:rFonts w:hint="default" w:cs="宋体"/>
                <w:sz w:val="18"/>
                <w:szCs w:val="18"/>
              </w:rPr>
            </w:pPr>
          </w:p>
        </w:tc>
      </w:tr>
      <w:tr w14:paraId="5926050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E715803">
            <w:pPr>
              <w:textAlignment w:val="center"/>
              <w:rPr>
                <w:rFonts w:hint="default" w:cs="宋体"/>
                <w:sz w:val="18"/>
                <w:szCs w:val="18"/>
              </w:rPr>
            </w:pPr>
            <w:r>
              <w:rPr>
                <w:rFonts w:cs="宋体"/>
                <w:sz w:val="18"/>
                <w:szCs w:val="18"/>
                <w:lang w:bidi="ar"/>
              </w:rPr>
              <w:t>ward_name</w:t>
            </w:r>
          </w:p>
        </w:tc>
        <w:tc>
          <w:tcPr>
            <w:tcW w:w="714" w:type="pct"/>
            <w:tcBorders>
              <w:top w:val="single" w:color="000000" w:sz="6" w:space="0"/>
              <w:left w:val="nil"/>
              <w:bottom w:val="single" w:color="000000" w:sz="6" w:space="0"/>
              <w:right w:val="single" w:color="000000" w:sz="6" w:space="0"/>
            </w:tcBorders>
            <w:noWrap/>
            <w:vAlign w:val="center"/>
          </w:tcPr>
          <w:p w14:paraId="4B8B0B9A">
            <w:pPr>
              <w:rPr>
                <w:rFonts w:hint="default" w:cs="宋体"/>
                <w:sz w:val="18"/>
                <w:szCs w:val="18"/>
              </w:rPr>
            </w:pPr>
            <w:r>
              <w:rPr>
                <w:rFonts w:cs="宋体"/>
                <w:sz w:val="18"/>
                <w:szCs w:val="18"/>
              </w:rPr>
              <w:t>病区名称</w:t>
            </w:r>
          </w:p>
        </w:tc>
        <w:tc>
          <w:tcPr>
            <w:tcW w:w="1291" w:type="pct"/>
            <w:tcBorders>
              <w:top w:val="single" w:color="000000" w:sz="6" w:space="0"/>
              <w:left w:val="nil"/>
              <w:bottom w:val="single" w:color="000000" w:sz="6" w:space="0"/>
              <w:right w:val="single" w:color="000000" w:sz="6" w:space="0"/>
            </w:tcBorders>
            <w:noWrap/>
            <w:vAlign w:val="center"/>
          </w:tcPr>
          <w:p w14:paraId="26379C4C">
            <w:pPr>
              <w:rPr>
                <w:rFonts w:hint="default" w:cs="宋体"/>
                <w:sz w:val="18"/>
                <w:szCs w:val="18"/>
              </w:rPr>
            </w:pPr>
            <w:r>
              <w:rPr>
                <w:rFonts w:cs="宋体"/>
                <w:sz w:val="18"/>
                <w:szCs w:val="18"/>
              </w:rPr>
              <w:t>患者当前所在病区的名称</w:t>
            </w:r>
          </w:p>
        </w:tc>
        <w:tc>
          <w:tcPr>
            <w:tcW w:w="533" w:type="pct"/>
            <w:tcBorders>
              <w:top w:val="single" w:color="000000" w:sz="6" w:space="0"/>
              <w:left w:val="nil"/>
              <w:bottom w:val="single" w:color="000000" w:sz="6" w:space="0"/>
              <w:right w:val="single" w:color="000000" w:sz="6" w:space="0"/>
            </w:tcBorders>
            <w:noWrap/>
            <w:vAlign w:val="center"/>
          </w:tcPr>
          <w:p w14:paraId="0E7BC313">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15B9908B">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2A3CF02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7F746CB3">
            <w:pPr>
              <w:rPr>
                <w:rFonts w:hint="default" w:cs="宋体"/>
                <w:sz w:val="18"/>
                <w:szCs w:val="18"/>
              </w:rPr>
            </w:pPr>
          </w:p>
        </w:tc>
      </w:tr>
      <w:tr w14:paraId="6D96F9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54163F4">
            <w:pPr>
              <w:textAlignment w:val="center"/>
              <w:rPr>
                <w:rFonts w:hint="default" w:cs="宋体"/>
                <w:sz w:val="18"/>
                <w:szCs w:val="18"/>
                <w:lang w:bidi="ar"/>
              </w:rPr>
            </w:pPr>
            <w:r>
              <w:rPr>
                <w:rFonts w:cs="宋体"/>
                <w:sz w:val="18"/>
                <w:szCs w:val="18"/>
              </w:rPr>
              <w:t>SickRoomID</w:t>
            </w:r>
          </w:p>
        </w:tc>
        <w:tc>
          <w:tcPr>
            <w:tcW w:w="714" w:type="pct"/>
            <w:tcBorders>
              <w:top w:val="single" w:color="000000" w:sz="6" w:space="0"/>
              <w:left w:val="nil"/>
              <w:bottom w:val="single" w:color="000000" w:sz="6" w:space="0"/>
              <w:right w:val="single" w:color="000000" w:sz="6" w:space="0"/>
            </w:tcBorders>
            <w:noWrap/>
            <w:vAlign w:val="center"/>
          </w:tcPr>
          <w:p w14:paraId="7E2205D5">
            <w:pPr>
              <w:rPr>
                <w:rFonts w:hint="default" w:cs="宋体"/>
                <w:sz w:val="18"/>
                <w:szCs w:val="18"/>
              </w:rPr>
            </w:pPr>
            <w:r>
              <w:rPr>
                <w:rFonts w:cs="宋体"/>
                <w:sz w:val="18"/>
                <w:szCs w:val="18"/>
              </w:rPr>
              <w:t>病房号</w:t>
            </w:r>
          </w:p>
        </w:tc>
        <w:tc>
          <w:tcPr>
            <w:tcW w:w="1291" w:type="pct"/>
            <w:tcBorders>
              <w:top w:val="single" w:color="000000" w:sz="6" w:space="0"/>
              <w:left w:val="nil"/>
              <w:bottom w:val="single" w:color="000000" w:sz="6" w:space="0"/>
              <w:right w:val="single" w:color="000000" w:sz="6" w:space="0"/>
            </w:tcBorders>
            <w:noWrap/>
            <w:vAlign w:val="center"/>
          </w:tcPr>
          <w:p w14:paraId="2F8B720E">
            <w:pPr>
              <w:rPr>
                <w:rFonts w:hint="default" w:cs="宋体"/>
                <w:sz w:val="18"/>
                <w:szCs w:val="18"/>
              </w:rPr>
            </w:pPr>
            <w:r>
              <w:rPr>
                <w:rFonts w:cs="宋体"/>
                <w:sz w:val="18"/>
                <w:szCs w:val="18"/>
              </w:rPr>
              <w:t>患者住院期间所住病房对应的编号</w:t>
            </w:r>
          </w:p>
        </w:tc>
        <w:tc>
          <w:tcPr>
            <w:tcW w:w="533" w:type="pct"/>
            <w:tcBorders>
              <w:top w:val="single" w:color="000000" w:sz="6" w:space="0"/>
              <w:left w:val="nil"/>
              <w:bottom w:val="single" w:color="000000" w:sz="6" w:space="0"/>
              <w:right w:val="single" w:color="000000" w:sz="6" w:space="0"/>
            </w:tcBorders>
            <w:noWrap/>
            <w:vAlign w:val="center"/>
          </w:tcPr>
          <w:p w14:paraId="2214BAEC">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296D84D7">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341D4962">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noWrap/>
            <w:vAlign w:val="center"/>
          </w:tcPr>
          <w:p w14:paraId="020F3751">
            <w:pPr>
              <w:rPr>
                <w:rFonts w:hint="default" w:cs="宋体"/>
                <w:sz w:val="18"/>
                <w:szCs w:val="18"/>
              </w:rPr>
            </w:pPr>
          </w:p>
        </w:tc>
      </w:tr>
      <w:tr w14:paraId="0798F85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8129618">
            <w:pPr>
              <w:textAlignment w:val="center"/>
              <w:rPr>
                <w:rFonts w:hint="default" w:cs="宋体"/>
                <w:sz w:val="18"/>
                <w:szCs w:val="18"/>
                <w:lang w:bidi="ar"/>
              </w:rPr>
            </w:pPr>
            <w:r>
              <w:rPr>
                <w:rFonts w:cs="宋体"/>
                <w:sz w:val="18"/>
                <w:szCs w:val="18"/>
              </w:rPr>
              <w:t>SickbedID</w:t>
            </w:r>
          </w:p>
        </w:tc>
        <w:tc>
          <w:tcPr>
            <w:tcW w:w="714" w:type="pct"/>
            <w:tcBorders>
              <w:top w:val="single" w:color="000000" w:sz="6" w:space="0"/>
              <w:left w:val="nil"/>
              <w:bottom w:val="single" w:color="000000" w:sz="6" w:space="0"/>
              <w:right w:val="single" w:color="000000" w:sz="6" w:space="0"/>
            </w:tcBorders>
            <w:noWrap/>
            <w:vAlign w:val="center"/>
          </w:tcPr>
          <w:p w14:paraId="6D286803">
            <w:pPr>
              <w:rPr>
                <w:rFonts w:hint="default" w:cs="宋体"/>
                <w:sz w:val="18"/>
                <w:szCs w:val="18"/>
              </w:rPr>
            </w:pPr>
            <w:r>
              <w:rPr>
                <w:rFonts w:cs="宋体"/>
                <w:sz w:val="18"/>
                <w:szCs w:val="18"/>
              </w:rPr>
              <w:t>病床号</w:t>
            </w:r>
          </w:p>
        </w:tc>
        <w:tc>
          <w:tcPr>
            <w:tcW w:w="1291" w:type="pct"/>
            <w:tcBorders>
              <w:top w:val="single" w:color="000000" w:sz="6" w:space="0"/>
              <w:left w:val="nil"/>
              <w:bottom w:val="single" w:color="000000" w:sz="6" w:space="0"/>
              <w:right w:val="single" w:color="000000" w:sz="6" w:space="0"/>
            </w:tcBorders>
            <w:noWrap/>
            <w:vAlign w:val="center"/>
          </w:tcPr>
          <w:p w14:paraId="25FC0021">
            <w:pPr>
              <w:rPr>
                <w:rFonts w:hint="default" w:cs="宋体"/>
                <w:sz w:val="18"/>
                <w:szCs w:val="18"/>
              </w:rPr>
            </w:pPr>
            <w:r>
              <w:rPr>
                <w:rFonts w:cs="宋体"/>
                <w:sz w:val="18"/>
                <w:szCs w:val="18"/>
              </w:rPr>
              <w:t>患者住院期间所住床位对应的编号</w:t>
            </w:r>
          </w:p>
        </w:tc>
        <w:tc>
          <w:tcPr>
            <w:tcW w:w="533" w:type="pct"/>
            <w:tcBorders>
              <w:top w:val="single" w:color="000000" w:sz="6" w:space="0"/>
              <w:left w:val="nil"/>
              <w:bottom w:val="single" w:color="000000" w:sz="6" w:space="0"/>
              <w:right w:val="single" w:color="000000" w:sz="6" w:space="0"/>
            </w:tcBorders>
            <w:noWrap/>
            <w:vAlign w:val="center"/>
          </w:tcPr>
          <w:p w14:paraId="03BF84F8">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58E8A940">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66B8CE32">
            <w:pPr>
              <w:textAlignment w:val="center"/>
              <w:rPr>
                <w:rFonts w:hint="default" w:cs="宋体"/>
                <w:sz w:val="18"/>
                <w:szCs w:val="18"/>
              </w:rPr>
            </w:pPr>
            <w:r>
              <w:rPr>
                <w:rFonts w:cs="宋体"/>
                <w:sz w:val="18"/>
                <w:szCs w:val="18"/>
                <w:lang w:bidi="ar"/>
              </w:rPr>
              <w:t>10</w:t>
            </w:r>
          </w:p>
        </w:tc>
        <w:tc>
          <w:tcPr>
            <w:tcW w:w="714" w:type="pct"/>
            <w:tcBorders>
              <w:top w:val="single" w:color="000000" w:sz="6" w:space="0"/>
              <w:left w:val="nil"/>
              <w:bottom w:val="single" w:color="000000" w:sz="6" w:space="0"/>
              <w:right w:val="single" w:color="000000" w:sz="6" w:space="0"/>
            </w:tcBorders>
            <w:noWrap/>
            <w:vAlign w:val="center"/>
          </w:tcPr>
          <w:p w14:paraId="4403B26D">
            <w:pPr>
              <w:rPr>
                <w:rFonts w:hint="default" w:cs="宋体"/>
                <w:sz w:val="18"/>
                <w:szCs w:val="18"/>
              </w:rPr>
            </w:pPr>
          </w:p>
        </w:tc>
      </w:tr>
      <w:tr w14:paraId="2DFE70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D4193B7">
            <w:pPr>
              <w:textAlignment w:val="center"/>
              <w:rPr>
                <w:rFonts w:hint="default" w:cs="宋体"/>
                <w:sz w:val="18"/>
                <w:szCs w:val="18"/>
                <w:lang w:bidi="ar"/>
              </w:rPr>
            </w:pPr>
            <w:r>
              <w:rPr>
                <w:rFonts w:cs="宋体"/>
                <w:sz w:val="18"/>
                <w:szCs w:val="18"/>
              </w:rPr>
              <w:t>OperatingRoomID</w:t>
            </w:r>
          </w:p>
        </w:tc>
        <w:tc>
          <w:tcPr>
            <w:tcW w:w="714" w:type="pct"/>
            <w:tcBorders>
              <w:top w:val="single" w:color="000000" w:sz="6" w:space="0"/>
              <w:left w:val="nil"/>
              <w:bottom w:val="single" w:color="000000" w:sz="6" w:space="0"/>
              <w:right w:val="single" w:color="000000" w:sz="6" w:space="0"/>
            </w:tcBorders>
            <w:noWrap/>
            <w:vAlign w:val="center"/>
          </w:tcPr>
          <w:p w14:paraId="523B7D15">
            <w:pPr>
              <w:rPr>
                <w:rFonts w:hint="default" w:cs="宋体"/>
                <w:sz w:val="18"/>
                <w:szCs w:val="18"/>
              </w:rPr>
            </w:pPr>
            <w:r>
              <w:rPr>
                <w:rFonts w:cs="宋体"/>
                <w:sz w:val="18"/>
                <w:szCs w:val="18"/>
              </w:rPr>
              <w:t>手术间编号</w:t>
            </w:r>
          </w:p>
        </w:tc>
        <w:tc>
          <w:tcPr>
            <w:tcW w:w="1291" w:type="pct"/>
            <w:tcBorders>
              <w:top w:val="single" w:color="000000" w:sz="6" w:space="0"/>
              <w:left w:val="nil"/>
              <w:bottom w:val="single" w:color="000000" w:sz="6" w:space="0"/>
              <w:right w:val="single" w:color="000000" w:sz="6" w:space="0"/>
            </w:tcBorders>
            <w:noWrap/>
            <w:vAlign w:val="center"/>
          </w:tcPr>
          <w:p w14:paraId="31497A74">
            <w:pPr>
              <w:rPr>
                <w:rFonts w:hint="default" w:cs="宋体"/>
                <w:sz w:val="18"/>
                <w:szCs w:val="18"/>
              </w:rPr>
            </w:pPr>
            <w:r>
              <w:rPr>
                <w:rFonts w:cs="宋体"/>
                <w:sz w:val="18"/>
                <w:szCs w:val="18"/>
              </w:rPr>
              <w:t xml:space="preserve">患者实施手术所在的手术室编号 </w:t>
            </w:r>
          </w:p>
        </w:tc>
        <w:tc>
          <w:tcPr>
            <w:tcW w:w="533" w:type="pct"/>
            <w:tcBorders>
              <w:top w:val="single" w:color="000000" w:sz="6" w:space="0"/>
              <w:left w:val="nil"/>
              <w:bottom w:val="single" w:color="000000" w:sz="6" w:space="0"/>
              <w:right w:val="single" w:color="000000" w:sz="6" w:space="0"/>
            </w:tcBorders>
            <w:noWrap/>
            <w:vAlign w:val="center"/>
          </w:tcPr>
          <w:p w14:paraId="41E299F3">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23D537D6">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75082C53">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noWrap/>
            <w:vAlign w:val="center"/>
          </w:tcPr>
          <w:p w14:paraId="16504B8C">
            <w:pPr>
              <w:rPr>
                <w:rFonts w:hint="default" w:cs="宋体"/>
                <w:sz w:val="18"/>
                <w:szCs w:val="18"/>
              </w:rPr>
            </w:pPr>
          </w:p>
        </w:tc>
      </w:tr>
      <w:tr w14:paraId="4CBA36A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C3AF61B">
            <w:pPr>
              <w:spacing w:line="360" w:lineRule="auto"/>
              <w:rPr>
                <w:rFonts w:hint="default" w:cs="宋体"/>
                <w:bCs/>
                <w:sz w:val="18"/>
                <w:szCs w:val="18"/>
              </w:rPr>
            </w:pPr>
            <w:r>
              <w:rPr>
                <w:rFonts w:cs="宋体"/>
                <w:bCs/>
                <w:sz w:val="18"/>
                <w:szCs w:val="18"/>
              </w:rPr>
              <w:t>HEAD_PERSONNAME</w:t>
            </w:r>
          </w:p>
        </w:tc>
        <w:tc>
          <w:tcPr>
            <w:tcW w:w="714" w:type="pct"/>
            <w:tcBorders>
              <w:top w:val="single" w:color="000000" w:sz="6" w:space="0"/>
              <w:left w:val="nil"/>
              <w:bottom w:val="single" w:color="000000" w:sz="6" w:space="0"/>
              <w:right w:val="single" w:color="000000" w:sz="6" w:space="0"/>
            </w:tcBorders>
            <w:noWrap/>
            <w:vAlign w:val="center"/>
          </w:tcPr>
          <w:p w14:paraId="02CFFE69">
            <w:pPr>
              <w:rPr>
                <w:rFonts w:hint="default" w:cs="宋体"/>
                <w:sz w:val="18"/>
                <w:szCs w:val="18"/>
              </w:rPr>
            </w:pPr>
            <w:r>
              <w:rPr>
                <w:rFonts w:cs="宋体"/>
                <w:sz w:val="18"/>
                <w:szCs w:val="18"/>
              </w:rPr>
              <w:t>患者姓名</w:t>
            </w:r>
          </w:p>
        </w:tc>
        <w:tc>
          <w:tcPr>
            <w:tcW w:w="1291" w:type="pct"/>
            <w:tcBorders>
              <w:top w:val="single" w:color="000000" w:sz="6" w:space="0"/>
              <w:left w:val="nil"/>
              <w:bottom w:val="single" w:color="000000" w:sz="6" w:space="0"/>
              <w:right w:val="single" w:color="000000" w:sz="6" w:space="0"/>
            </w:tcBorders>
            <w:noWrap/>
            <w:vAlign w:val="center"/>
          </w:tcPr>
          <w:p w14:paraId="6E258985">
            <w:pPr>
              <w:rPr>
                <w:rFonts w:hint="default" w:cs="宋体"/>
                <w:sz w:val="18"/>
                <w:szCs w:val="18"/>
              </w:rPr>
            </w:pPr>
            <w:r>
              <w:rPr>
                <w:rFonts w:cs="宋体"/>
                <w:sz w:val="18"/>
                <w:szCs w:val="18"/>
              </w:rPr>
              <w:t>患者本人在公安户籍管理部门正式登记注册的姓氏和名称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4898225D">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20518D08">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318AF76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01DD3C2D">
            <w:pPr>
              <w:rPr>
                <w:rFonts w:hint="default" w:cs="宋体"/>
                <w:sz w:val="18"/>
                <w:szCs w:val="18"/>
              </w:rPr>
            </w:pPr>
          </w:p>
        </w:tc>
      </w:tr>
      <w:tr w14:paraId="3C949F1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6441FC1">
            <w:pPr>
              <w:spacing w:line="360" w:lineRule="auto"/>
              <w:rPr>
                <w:rFonts w:hint="default" w:cs="宋体"/>
                <w:bCs/>
                <w:sz w:val="18"/>
                <w:szCs w:val="18"/>
              </w:rPr>
            </w:pPr>
            <w:r>
              <w:rPr>
                <w:rFonts w:cs="宋体"/>
                <w:bCs/>
                <w:sz w:val="18"/>
                <w:szCs w:val="18"/>
              </w:rPr>
              <w:t>HEAD_SEXCODE</w:t>
            </w:r>
          </w:p>
        </w:tc>
        <w:tc>
          <w:tcPr>
            <w:tcW w:w="714" w:type="pct"/>
            <w:tcBorders>
              <w:top w:val="single" w:color="000000" w:sz="6" w:space="0"/>
              <w:left w:val="nil"/>
              <w:bottom w:val="single" w:color="000000" w:sz="6" w:space="0"/>
              <w:right w:val="single" w:color="000000" w:sz="6" w:space="0"/>
            </w:tcBorders>
            <w:noWrap/>
            <w:vAlign w:val="center"/>
          </w:tcPr>
          <w:p w14:paraId="4F04C846">
            <w:pPr>
              <w:rPr>
                <w:rFonts w:hint="default" w:cs="宋体"/>
                <w:sz w:val="18"/>
                <w:szCs w:val="18"/>
              </w:rPr>
            </w:pPr>
            <w:r>
              <w:rPr>
                <w:rFonts w:cs="宋体"/>
                <w:sz w:val="18"/>
                <w:szCs w:val="18"/>
              </w:rPr>
              <w:t>性别</w:t>
            </w:r>
          </w:p>
        </w:tc>
        <w:tc>
          <w:tcPr>
            <w:tcW w:w="1291" w:type="pct"/>
            <w:tcBorders>
              <w:top w:val="single" w:color="000000" w:sz="6" w:space="0"/>
              <w:left w:val="nil"/>
              <w:bottom w:val="single" w:color="000000" w:sz="6" w:space="0"/>
              <w:right w:val="single" w:color="000000" w:sz="6" w:space="0"/>
            </w:tcBorders>
            <w:noWrap/>
            <w:vAlign w:val="center"/>
          </w:tcPr>
          <w:p w14:paraId="6D7ACE78">
            <w:pPr>
              <w:rPr>
                <w:rFonts w:hint="default" w:cs="宋体"/>
                <w:sz w:val="18"/>
                <w:szCs w:val="18"/>
              </w:rPr>
            </w:pPr>
            <w:r>
              <w:rPr>
                <w:rFonts w:cs="宋体"/>
                <w:sz w:val="18"/>
                <w:szCs w:val="18"/>
              </w:rPr>
              <w:t>患者生理性别在特定编码体系中的代码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250F8D34">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20460494">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2776FDD0">
            <w:pPr>
              <w:textAlignment w:val="center"/>
              <w:rPr>
                <w:rFonts w:hint="eastAsia" w:eastAsia="宋体" w:cs="宋体"/>
                <w:sz w:val="18"/>
                <w:szCs w:val="18"/>
                <w:lang w:val="en-US" w:eastAsia="zh-CN"/>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noWrap/>
            <w:vAlign w:val="center"/>
          </w:tcPr>
          <w:p w14:paraId="56F69A8A">
            <w:pPr>
              <w:rPr>
                <w:rFonts w:hint="default" w:cs="宋体"/>
                <w:sz w:val="18"/>
                <w:szCs w:val="18"/>
              </w:rPr>
            </w:pPr>
            <w:r>
              <w:rPr>
                <w:rFonts w:cs="宋体"/>
                <w:sz w:val="18"/>
                <w:szCs w:val="18"/>
              </w:rPr>
              <w:t>GB/T 2261.1</w:t>
            </w:r>
          </w:p>
        </w:tc>
      </w:tr>
      <w:tr w14:paraId="343BAE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1CDF09E8">
            <w:pPr>
              <w:spacing w:line="360" w:lineRule="auto"/>
              <w:rPr>
                <w:rFonts w:hint="default" w:ascii="宋体" w:hAnsi="宋体" w:eastAsia="宋体" w:cs="宋体"/>
                <w:bCs/>
                <w:sz w:val="18"/>
                <w:szCs w:val="18"/>
                <w:lang w:val="en-US" w:eastAsia="zh-CN" w:bidi="ar-SA"/>
              </w:rPr>
            </w:pPr>
            <w:r>
              <w:rPr>
                <w:rFonts w:cs="宋体"/>
                <w:bCs/>
                <w:sz w:val="18"/>
                <w:szCs w:val="18"/>
              </w:rPr>
              <w:t>HEAD_SEX</w:t>
            </w:r>
            <w:r>
              <w:rPr>
                <w:rFonts w:hint="eastAsia" w:cs="宋体"/>
                <w:bCs/>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00B461B">
            <w:pPr>
              <w:rPr>
                <w:rFonts w:hint="eastAsia" w:ascii="宋体" w:hAnsi="宋体" w:eastAsia="宋体" w:cs="宋体"/>
                <w:sz w:val="18"/>
                <w:szCs w:val="18"/>
                <w:lang w:val="en-US" w:eastAsia="zh-CN" w:bidi="ar-SA"/>
              </w:rPr>
            </w:pPr>
            <w:r>
              <w:rPr>
                <w:rFonts w:cs="宋体"/>
                <w:sz w:val="18"/>
                <w:szCs w:val="18"/>
              </w:rPr>
              <w:t>性别</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34B2E735">
            <w:pPr>
              <w:rPr>
                <w:rFonts w:hint="default" w:ascii="宋体" w:hAnsi="宋体" w:eastAsia="宋体" w:cs="宋体"/>
                <w:sz w:val="18"/>
                <w:szCs w:val="18"/>
                <w:lang w:val="en-US" w:eastAsia="zh-CN" w:bidi="ar-SA"/>
              </w:rPr>
            </w:pPr>
            <w:r>
              <w:rPr>
                <w:rFonts w:cs="宋体"/>
                <w:sz w:val="18"/>
                <w:szCs w:val="18"/>
              </w:rPr>
              <w:t>患者生理性别在特定编码体系中的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13FEFC95">
            <w:pPr>
              <w:jc w:val="center"/>
              <w:textAlignment w:val="center"/>
              <w:rPr>
                <w:rFonts w:hint="default" w:ascii="宋体" w:hAnsi="宋体" w:eastAsia="宋体" w:cs="宋体"/>
                <w:sz w:val="18"/>
                <w:szCs w:val="18"/>
                <w:lang w:val="en-US" w:eastAsia="zh-CN"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4166E257">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D3FA498">
            <w:pPr>
              <w:textAlignment w:val="center"/>
              <w:rPr>
                <w:rFonts w:hint="eastAsia" w:ascii="宋体" w:hAnsi="宋体" w:eastAsia="宋体" w:cs="宋体"/>
                <w:sz w:val="18"/>
                <w:szCs w:val="18"/>
                <w:lang w:val="en-US" w:eastAsia="zh-CN" w:bidi="ar-SA"/>
              </w:rPr>
            </w:pPr>
            <w:r>
              <w:rPr>
                <w:rFonts w:cs="宋体"/>
                <w:sz w:val="18"/>
                <w:szCs w:val="18"/>
              </w:rPr>
              <w:t>1</w:t>
            </w:r>
            <w:r>
              <w:rPr>
                <w:rFonts w:hint="eastAsia" w:cs="宋体"/>
                <w:sz w:val="18"/>
                <w:szCs w:val="18"/>
                <w:lang w:val="en-US" w:eastAsia="zh-CN"/>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A6A24E0">
            <w:pPr>
              <w:rPr>
                <w:rFonts w:hint="default" w:ascii="宋体" w:hAnsi="宋体" w:eastAsia="宋体" w:cs="宋体"/>
                <w:sz w:val="18"/>
                <w:szCs w:val="18"/>
                <w:lang w:val="en-US" w:eastAsia="zh-CN" w:bidi="ar-SA"/>
              </w:rPr>
            </w:pPr>
            <w:r>
              <w:rPr>
                <w:rFonts w:cs="宋体"/>
                <w:sz w:val="18"/>
                <w:szCs w:val="18"/>
              </w:rPr>
              <w:t>GB/T 2261.1</w:t>
            </w:r>
          </w:p>
        </w:tc>
      </w:tr>
      <w:tr w14:paraId="118B4FA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83FEF5F">
            <w:pPr>
              <w:textAlignment w:val="center"/>
              <w:rPr>
                <w:rFonts w:hint="default" w:cs="宋体"/>
                <w:sz w:val="18"/>
                <w:szCs w:val="18"/>
              </w:rPr>
            </w:pPr>
            <w:r>
              <w:rPr>
                <w:rFonts w:cs="宋体"/>
                <w:sz w:val="18"/>
                <w:szCs w:val="18"/>
                <w:lang w:bidi="ar"/>
              </w:rPr>
              <w:t>AGE</w:t>
            </w:r>
          </w:p>
        </w:tc>
        <w:tc>
          <w:tcPr>
            <w:tcW w:w="714" w:type="pct"/>
            <w:tcBorders>
              <w:top w:val="single" w:color="000000" w:sz="6" w:space="0"/>
              <w:left w:val="nil"/>
              <w:bottom w:val="single" w:color="000000" w:sz="6" w:space="0"/>
              <w:right w:val="single" w:color="000000" w:sz="6" w:space="0"/>
            </w:tcBorders>
            <w:noWrap/>
            <w:vAlign w:val="center"/>
          </w:tcPr>
          <w:p w14:paraId="432FF6D0">
            <w:pPr>
              <w:rPr>
                <w:rFonts w:hint="default" w:cs="宋体"/>
                <w:sz w:val="18"/>
                <w:szCs w:val="18"/>
              </w:rPr>
            </w:pPr>
            <w:r>
              <w:rPr>
                <w:rFonts w:cs="宋体"/>
                <w:sz w:val="18"/>
                <w:szCs w:val="18"/>
              </w:rPr>
              <w:t>年龄（岁）</w:t>
            </w:r>
          </w:p>
        </w:tc>
        <w:tc>
          <w:tcPr>
            <w:tcW w:w="1291" w:type="pct"/>
            <w:tcBorders>
              <w:top w:val="single" w:color="000000" w:sz="6" w:space="0"/>
              <w:left w:val="nil"/>
              <w:bottom w:val="single" w:color="000000" w:sz="6" w:space="0"/>
              <w:right w:val="single" w:color="000000" w:sz="6" w:space="0"/>
            </w:tcBorders>
            <w:noWrap/>
            <w:vAlign w:val="center"/>
          </w:tcPr>
          <w:p w14:paraId="385AD966">
            <w:pPr>
              <w:rPr>
                <w:rFonts w:hint="default" w:cs="宋体"/>
                <w:sz w:val="18"/>
                <w:szCs w:val="18"/>
              </w:rPr>
            </w:pPr>
            <w:r>
              <w:rPr>
                <w:rFonts w:cs="宋体"/>
                <w:sz w:val="18"/>
                <w:szCs w:val="18"/>
              </w:rPr>
              <w:t>患者年龄满1周岁的实足年龄，为患者出生后按照日历计算的历法年龄，以实足年龄的相应整数填写</w:t>
            </w:r>
          </w:p>
        </w:tc>
        <w:tc>
          <w:tcPr>
            <w:tcW w:w="533" w:type="pct"/>
            <w:tcBorders>
              <w:top w:val="single" w:color="000000" w:sz="6" w:space="0"/>
              <w:left w:val="nil"/>
              <w:bottom w:val="single" w:color="000000" w:sz="6" w:space="0"/>
              <w:right w:val="single" w:color="000000" w:sz="6" w:space="0"/>
            </w:tcBorders>
            <w:noWrap/>
            <w:vAlign w:val="center"/>
          </w:tcPr>
          <w:p w14:paraId="584C3F23">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050F2E72">
            <w:pPr>
              <w:jc w:val="center"/>
              <w:textAlignment w:val="center"/>
              <w:rPr>
                <w:rFonts w:hint="default" w:cs="宋体"/>
                <w:sz w:val="18"/>
                <w:szCs w:val="18"/>
              </w:rPr>
            </w:pPr>
            <w:r>
              <w:rPr>
                <w:rFonts w:hint="default" w:cs="宋体"/>
                <w:sz w:val="18"/>
                <w:szCs w:val="18"/>
                <w:lang w:bidi="ar"/>
              </w:rPr>
              <w:t>number</w:t>
            </w:r>
          </w:p>
        </w:tc>
        <w:tc>
          <w:tcPr>
            <w:tcW w:w="464" w:type="pct"/>
            <w:tcBorders>
              <w:top w:val="single" w:color="000000" w:sz="6" w:space="0"/>
              <w:left w:val="nil"/>
              <w:bottom w:val="single" w:color="000000" w:sz="6" w:space="0"/>
              <w:right w:val="single" w:color="000000" w:sz="6" w:space="0"/>
            </w:tcBorders>
            <w:noWrap/>
            <w:vAlign w:val="center"/>
          </w:tcPr>
          <w:p w14:paraId="4595517C">
            <w:pPr>
              <w:textAlignment w:val="center"/>
              <w:rPr>
                <w:rFonts w:hint="default" w:cs="宋体"/>
                <w:sz w:val="18"/>
                <w:szCs w:val="18"/>
              </w:rPr>
            </w:pPr>
            <w:r>
              <w:rPr>
                <w:rFonts w:cs="宋体"/>
                <w:sz w:val="18"/>
                <w:szCs w:val="18"/>
                <w:lang w:bidi="ar"/>
              </w:rPr>
              <w:t>3</w:t>
            </w:r>
          </w:p>
        </w:tc>
        <w:tc>
          <w:tcPr>
            <w:tcW w:w="714" w:type="pct"/>
            <w:tcBorders>
              <w:top w:val="single" w:color="000000" w:sz="6" w:space="0"/>
              <w:left w:val="nil"/>
              <w:bottom w:val="single" w:color="000000" w:sz="6" w:space="0"/>
              <w:right w:val="single" w:color="000000" w:sz="6" w:space="0"/>
            </w:tcBorders>
            <w:noWrap/>
            <w:vAlign w:val="center"/>
          </w:tcPr>
          <w:p w14:paraId="50946DF9">
            <w:pPr>
              <w:rPr>
                <w:rFonts w:hint="default" w:cs="宋体"/>
                <w:sz w:val="18"/>
                <w:szCs w:val="18"/>
              </w:rPr>
            </w:pPr>
          </w:p>
        </w:tc>
      </w:tr>
      <w:tr w14:paraId="114B6F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6B5642B">
            <w:pPr>
              <w:textAlignment w:val="center"/>
              <w:rPr>
                <w:rFonts w:hint="default" w:cs="宋体"/>
                <w:sz w:val="18"/>
                <w:szCs w:val="18"/>
              </w:rPr>
            </w:pPr>
            <w:r>
              <w:rPr>
                <w:rFonts w:cs="宋体"/>
                <w:sz w:val="18"/>
                <w:szCs w:val="18"/>
                <w:lang w:bidi="ar"/>
              </w:rPr>
              <w:t>AGE_MONTH</w:t>
            </w:r>
          </w:p>
        </w:tc>
        <w:tc>
          <w:tcPr>
            <w:tcW w:w="714" w:type="pct"/>
            <w:tcBorders>
              <w:top w:val="single" w:color="000000" w:sz="6" w:space="0"/>
              <w:left w:val="nil"/>
              <w:bottom w:val="single" w:color="000000" w:sz="6" w:space="0"/>
              <w:right w:val="single" w:color="000000" w:sz="6" w:space="0"/>
            </w:tcBorders>
            <w:noWrap/>
            <w:vAlign w:val="center"/>
          </w:tcPr>
          <w:p w14:paraId="747740D2">
            <w:pPr>
              <w:rPr>
                <w:rFonts w:hint="default" w:cs="宋体"/>
                <w:sz w:val="18"/>
                <w:szCs w:val="18"/>
              </w:rPr>
            </w:pPr>
            <w:r>
              <w:rPr>
                <w:rFonts w:cs="宋体"/>
                <w:sz w:val="18"/>
                <w:szCs w:val="18"/>
              </w:rPr>
              <w:t>年龄（月）</w:t>
            </w:r>
          </w:p>
        </w:tc>
        <w:tc>
          <w:tcPr>
            <w:tcW w:w="1291" w:type="pct"/>
            <w:tcBorders>
              <w:top w:val="single" w:color="000000" w:sz="6" w:space="0"/>
              <w:left w:val="nil"/>
              <w:bottom w:val="single" w:color="000000" w:sz="6" w:space="0"/>
              <w:right w:val="single" w:color="000000" w:sz="6" w:space="0"/>
            </w:tcBorders>
            <w:noWrap/>
            <w:vAlign w:val="center"/>
          </w:tcPr>
          <w:p w14:paraId="43CC586E">
            <w:pPr>
              <w:rPr>
                <w:rFonts w:hint="default" w:cs="宋体"/>
                <w:sz w:val="18"/>
                <w:szCs w:val="18"/>
              </w:rPr>
            </w:pPr>
            <w:r>
              <w:rPr>
                <w:rFonts w:cs="宋体"/>
                <w:sz w:val="18"/>
                <w:szCs w:val="18"/>
              </w:rPr>
              <w:t>年龄不足1周岁的实足年龄的月龄，以分数形式表示：分数的整数部分代表实足月龄，分数部分分母为30，分子为不足1个月的天数</w:t>
            </w:r>
          </w:p>
        </w:tc>
        <w:tc>
          <w:tcPr>
            <w:tcW w:w="533" w:type="pct"/>
            <w:tcBorders>
              <w:top w:val="single" w:color="000000" w:sz="6" w:space="0"/>
              <w:left w:val="nil"/>
              <w:bottom w:val="single" w:color="000000" w:sz="6" w:space="0"/>
              <w:right w:val="single" w:color="000000" w:sz="6" w:space="0"/>
            </w:tcBorders>
            <w:noWrap/>
            <w:vAlign w:val="center"/>
          </w:tcPr>
          <w:p w14:paraId="011CFF81">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794D5632">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660F4C6F">
            <w:pPr>
              <w:textAlignment w:val="center"/>
              <w:rPr>
                <w:rFonts w:hint="default" w:cs="宋体"/>
                <w:sz w:val="18"/>
                <w:szCs w:val="18"/>
              </w:rPr>
            </w:pPr>
            <w:r>
              <w:rPr>
                <w:rFonts w:cs="宋体"/>
                <w:sz w:val="18"/>
                <w:szCs w:val="18"/>
                <w:lang w:bidi="ar"/>
              </w:rPr>
              <w:t>12</w:t>
            </w:r>
          </w:p>
        </w:tc>
        <w:tc>
          <w:tcPr>
            <w:tcW w:w="714" w:type="pct"/>
            <w:tcBorders>
              <w:top w:val="single" w:color="000000" w:sz="6" w:space="0"/>
              <w:left w:val="nil"/>
              <w:bottom w:val="single" w:color="000000" w:sz="6" w:space="0"/>
              <w:right w:val="single" w:color="000000" w:sz="6" w:space="0"/>
            </w:tcBorders>
            <w:noWrap/>
            <w:vAlign w:val="center"/>
          </w:tcPr>
          <w:p w14:paraId="658865E4">
            <w:pPr>
              <w:rPr>
                <w:rFonts w:hint="default" w:cs="宋体"/>
                <w:sz w:val="18"/>
                <w:szCs w:val="18"/>
              </w:rPr>
            </w:pPr>
          </w:p>
        </w:tc>
      </w:tr>
      <w:tr w14:paraId="46BFCE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1358192">
            <w:pPr>
              <w:textAlignment w:val="center"/>
              <w:rPr>
                <w:rFonts w:hint="default" w:cs="宋体"/>
                <w:sz w:val="18"/>
                <w:szCs w:val="18"/>
                <w:lang w:bidi="ar"/>
              </w:rPr>
            </w:pPr>
            <w:r>
              <w:rPr>
                <w:rFonts w:cs="宋体"/>
                <w:sz w:val="18"/>
                <w:szCs w:val="18"/>
              </w:rPr>
              <w:t>HEAD_BIRTHDAY</w:t>
            </w:r>
          </w:p>
        </w:tc>
        <w:tc>
          <w:tcPr>
            <w:tcW w:w="714" w:type="pct"/>
            <w:tcBorders>
              <w:top w:val="single" w:color="000000" w:sz="6" w:space="0"/>
              <w:left w:val="nil"/>
              <w:bottom w:val="single" w:color="000000" w:sz="6" w:space="0"/>
              <w:right w:val="single" w:color="000000" w:sz="6" w:space="0"/>
            </w:tcBorders>
            <w:noWrap/>
            <w:vAlign w:val="center"/>
          </w:tcPr>
          <w:p w14:paraId="6428E52B">
            <w:pPr>
              <w:rPr>
                <w:rFonts w:hint="default" w:cs="宋体"/>
                <w:sz w:val="18"/>
                <w:szCs w:val="18"/>
              </w:rPr>
            </w:pPr>
            <w:r>
              <w:rPr>
                <w:rFonts w:cs="宋体"/>
                <w:sz w:val="18"/>
                <w:szCs w:val="18"/>
              </w:rPr>
              <w:t>出生日期</w:t>
            </w:r>
          </w:p>
        </w:tc>
        <w:tc>
          <w:tcPr>
            <w:tcW w:w="1291" w:type="pct"/>
            <w:tcBorders>
              <w:top w:val="single" w:color="000000" w:sz="6" w:space="0"/>
              <w:left w:val="nil"/>
              <w:bottom w:val="single" w:color="000000" w:sz="6" w:space="0"/>
              <w:right w:val="single" w:color="000000" w:sz="6" w:space="0"/>
            </w:tcBorders>
            <w:noWrap/>
            <w:vAlign w:val="center"/>
          </w:tcPr>
          <w:p w14:paraId="0E1DB1BE">
            <w:pPr>
              <w:rPr>
                <w:rFonts w:hint="default" w:cs="宋体"/>
                <w:sz w:val="18"/>
                <w:szCs w:val="18"/>
              </w:rPr>
            </w:pPr>
            <w:r>
              <w:rPr>
                <w:rFonts w:cs="宋体"/>
                <w:sz w:val="18"/>
                <w:szCs w:val="18"/>
              </w:rPr>
              <w:t>患者出生当日的公元纪年日期的完整描述</w:t>
            </w:r>
            <w:r>
              <w:rPr>
                <w:rFonts w:cs="宋体"/>
                <w:sz w:val="18"/>
                <w:szCs w:val="18"/>
                <w:lang w:bidi="ar"/>
              </w:rPr>
              <w:t>，如果为空，默认19000101</w:t>
            </w:r>
          </w:p>
        </w:tc>
        <w:tc>
          <w:tcPr>
            <w:tcW w:w="533" w:type="pct"/>
            <w:tcBorders>
              <w:top w:val="single" w:color="000000" w:sz="6" w:space="0"/>
              <w:left w:val="nil"/>
              <w:bottom w:val="single" w:color="000000" w:sz="6" w:space="0"/>
              <w:right w:val="single" w:color="000000" w:sz="6" w:space="0"/>
            </w:tcBorders>
            <w:noWrap/>
            <w:vAlign w:val="center"/>
          </w:tcPr>
          <w:p w14:paraId="73BCACE5">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15170D10">
            <w:pPr>
              <w:jc w:val="center"/>
              <w:textAlignment w:val="center"/>
              <w:rPr>
                <w:rFonts w:hint="default" w:cs="宋体"/>
                <w:sz w:val="18"/>
                <w:szCs w:val="18"/>
              </w:rPr>
            </w:pPr>
            <w:r>
              <w:rPr>
                <w:rFonts w:hint="default" w:cs="宋体"/>
                <w:sz w:val="18"/>
                <w:szCs w:val="18"/>
                <w:lang w:bidi="ar"/>
              </w:rPr>
              <w:t>date</w:t>
            </w:r>
          </w:p>
        </w:tc>
        <w:tc>
          <w:tcPr>
            <w:tcW w:w="464" w:type="pct"/>
            <w:tcBorders>
              <w:top w:val="single" w:color="000000" w:sz="6" w:space="0"/>
              <w:left w:val="nil"/>
              <w:bottom w:val="single" w:color="000000" w:sz="6" w:space="0"/>
              <w:right w:val="single" w:color="000000" w:sz="6" w:space="0"/>
            </w:tcBorders>
            <w:noWrap/>
            <w:vAlign w:val="center"/>
          </w:tcPr>
          <w:p w14:paraId="355A6937">
            <w:pPr>
              <w:textAlignment w:val="center"/>
              <w:rPr>
                <w:rFonts w:hint="default" w:cs="宋体"/>
                <w:sz w:val="18"/>
                <w:szCs w:val="18"/>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noWrap/>
            <w:vAlign w:val="center"/>
          </w:tcPr>
          <w:p w14:paraId="24532B23">
            <w:pPr>
              <w:rPr>
                <w:rFonts w:hint="default" w:cs="宋体"/>
                <w:sz w:val="18"/>
                <w:szCs w:val="18"/>
              </w:rPr>
            </w:pPr>
          </w:p>
        </w:tc>
      </w:tr>
      <w:tr w14:paraId="64BC7A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F4CE5BB">
            <w:pPr>
              <w:jc w:val="both"/>
              <w:rPr>
                <w:rFonts w:hint="default" w:cs="宋体"/>
                <w:sz w:val="18"/>
                <w:szCs w:val="18"/>
              </w:rPr>
            </w:pPr>
            <w:r>
              <w:rPr>
                <w:rFonts w:cs="宋体"/>
                <w:sz w:val="18"/>
                <w:szCs w:val="18"/>
              </w:rPr>
              <w:t>HEAD_IDCARD</w:t>
            </w:r>
          </w:p>
        </w:tc>
        <w:tc>
          <w:tcPr>
            <w:tcW w:w="714" w:type="pct"/>
            <w:tcBorders>
              <w:top w:val="single" w:color="000000" w:sz="6" w:space="0"/>
              <w:left w:val="nil"/>
              <w:bottom w:val="single" w:color="000000" w:sz="6" w:space="0"/>
              <w:right w:val="single" w:color="000000" w:sz="6" w:space="0"/>
            </w:tcBorders>
            <w:noWrap/>
            <w:vAlign w:val="center"/>
          </w:tcPr>
          <w:p w14:paraId="272D676C">
            <w:pPr>
              <w:rPr>
                <w:rFonts w:hint="default" w:cs="宋体"/>
                <w:sz w:val="18"/>
                <w:szCs w:val="18"/>
              </w:rPr>
            </w:pPr>
            <w:r>
              <w:rPr>
                <w:rFonts w:cs="宋体"/>
                <w:sz w:val="18"/>
                <w:szCs w:val="18"/>
              </w:rPr>
              <w:t>证件号码</w:t>
            </w:r>
          </w:p>
        </w:tc>
        <w:tc>
          <w:tcPr>
            <w:tcW w:w="1291" w:type="pct"/>
            <w:tcBorders>
              <w:top w:val="single" w:color="000000" w:sz="6" w:space="0"/>
              <w:left w:val="nil"/>
              <w:bottom w:val="single" w:color="000000" w:sz="6" w:space="0"/>
              <w:right w:val="single" w:color="000000" w:sz="6" w:space="0"/>
            </w:tcBorders>
            <w:noWrap/>
            <w:vAlign w:val="center"/>
          </w:tcPr>
          <w:p w14:paraId="3532AEA6">
            <w:pPr>
              <w:rPr>
                <w:rFonts w:hint="default" w:cs="宋体"/>
                <w:sz w:val="18"/>
                <w:szCs w:val="18"/>
              </w:rPr>
            </w:pPr>
            <w:r>
              <w:rPr>
                <w:rFonts w:cs="宋体"/>
                <w:sz w:val="18"/>
                <w:szCs w:val="18"/>
              </w:rPr>
              <w:t>患者身份证件上的唯一法定标识符。中国大陆公民身份证以外，可填写其他有效身份证件的号码：如军人证号、护照号等</w:t>
            </w:r>
          </w:p>
        </w:tc>
        <w:tc>
          <w:tcPr>
            <w:tcW w:w="533" w:type="pct"/>
            <w:tcBorders>
              <w:top w:val="single" w:color="000000" w:sz="6" w:space="0"/>
              <w:left w:val="nil"/>
              <w:bottom w:val="single" w:color="000000" w:sz="6" w:space="0"/>
              <w:right w:val="single" w:color="000000" w:sz="6" w:space="0"/>
            </w:tcBorders>
            <w:noWrap/>
            <w:vAlign w:val="center"/>
          </w:tcPr>
          <w:p w14:paraId="45DAFF2D">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1B845BB8">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2936BF27">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noWrap/>
            <w:vAlign w:val="center"/>
          </w:tcPr>
          <w:p w14:paraId="4714327C">
            <w:pPr>
              <w:rPr>
                <w:rFonts w:hint="default" w:cs="宋体"/>
                <w:sz w:val="18"/>
                <w:szCs w:val="18"/>
              </w:rPr>
            </w:pPr>
          </w:p>
        </w:tc>
      </w:tr>
      <w:tr w14:paraId="5EFC3DB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89ABA6A">
            <w:pPr>
              <w:jc w:val="both"/>
              <w:rPr>
                <w:rFonts w:hint="default" w:cs="宋体"/>
                <w:sz w:val="18"/>
                <w:szCs w:val="18"/>
              </w:rPr>
            </w:pPr>
            <w:r>
              <w:rPr>
                <w:rFonts w:cs="宋体"/>
                <w:sz w:val="18"/>
                <w:szCs w:val="18"/>
              </w:rPr>
              <w:t>HEAD_IDTYPE</w:t>
            </w:r>
          </w:p>
        </w:tc>
        <w:tc>
          <w:tcPr>
            <w:tcW w:w="714" w:type="pct"/>
            <w:tcBorders>
              <w:top w:val="single" w:color="000000" w:sz="6" w:space="0"/>
              <w:left w:val="nil"/>
              <w:bottom w:val="single" w:color="000000" w:sz="6" w:space="0"/>
              <w:right w:val="single" w:color="000000" w:sz="6" w:space="0"/>
            </w:tcBorders>
            <w:noWrap/>
            <w:vAlign w:val="center"/>
          </w:tcPr>
          <w:p w14:paraId="56AAFD84">
            <w:pPr>
              <w:rPr>
                <w:rFonts w:hint="default" w:cs="宋体"/>
                <w:sz w:val="18"/>
                <w:szCs w:val="18"/>
              </w:rPr>
            </w:pPr>
            <w:r>
              <w:rPr>
                <w:rFonts w:cs="宋体"/>
                <w:sz w:val="18"/>
                <w:szCs w:val="18"/>
              </w:rPr>
              <w:t>身份证件类别代码</w:t>
            </w:r>
          </w:p>
        </w:tc>
        <w:tc>
          <w:tcPr>
            <w:tcW w:w="1291" w:type="pct"/>
            <w:tcBorders>
              <w:top w:val="single" w:color="000000" w:sz="6" w:space="0"/>
              <w:left w:val="nil"/>
              <w:bottom w:val="single" w:color="000000" w:sz="6" w:space="0"/>
              <w:right w:val="single" w:color="000000" w:sz="6" w:space="0"/>
            </w:tcBorders>
            <w:noWrap/>
            <w:vAlign w:val="center"/>
          </w:tcPr>
          <w:p w14:paraId="386A906B">
            <w:pPr>
              <w:rPr>
                <w:rFonts w:hint="default" w:cs="宋体"/>
                <w:sz w:val="18"/>
                <w:szCs w:val="18"/>
              </w:rPr>
            </w:pPr>
            <w:r>
              <w:rPr>
                <w:rFonts w:cs="宋体"/>
                <w:sz w:val="18"/>
                <w:szCs w:val="18"/>
              </w:rPr>
              <w:t>患者身份证件所属类别在特定编码体系中的代码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278C5FE1">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3D952D02">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58E830A3">
            <w:pPr>
              <w:textAlignment w:val="center"/>
              <w:rPr>
                <w:rFonts w:hint="eastAsia" w:eastAsia="宋体" w:cs="宋体"/>
                <w:sz w:val="18"/>
                <w:szCs w:val="18"/>
                <w:lang w:val="en-US" w:eastAsia="zh-CN"/>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noWrap/>
            <w:vAlign w:val="center"/>
          </w:tcPr>
          <w:p w14:paraId="3A3965B0">
            <w:pPr>
              <w:rPr>
                <w:rFonts w:hint="default" w:cs="宋体"/>
                <w:sz w:val="18"/>
                <w:szCs w:val="18"/>
              </w:rPr>
            </w:pPr>
            <w:r>
              <w:rPr>
                <w:rFonts w:cs="宋体"/>
                <w:sz w:val="18"/>
                <w:szCs w:val="18"/>
              </w:rPr>
              <w:t>CV02.01.101</w:t>
            </w:r>
          </w:p>
        </w:tc>
      </w:tr>
      <w:tr w14:paraId="37512FF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18B88EDB">
            <w:pPr>
              <w:jc w:val="both"/>
              <w:rPr>
                <w:rFonts w:hint="default" w:ascii="宋体" w:hAnsi="宋体" w:eastAsia="宋体" w:cs="宋体"/>
                <w:sz w:val="18"/>
                <w:szCs w:val="18"/>
                <w:lang w:val="en-US" w:eastAsia="zh-CN" w:bidi="ar-SA"/>
              </w:rPr>
            </w:pPr>
            <w:r>
              <w:rPr>
                <w:rFonts w:cs="宋体"/>
                <w:sz w:val="18"/>
                <w:szCs w:val="18"/>
              </w:rPr>
              <w:t>HEAD_IDTYPE</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F116EC3">
            <w:pPr>
              <w:rPr>
                <w:rFonts w:hint="default" w:ascii="宋体" w:hAnsi="宋体" w:eastAsia="宋体" w:cs="宋体"/>
                <w:sz w:val="18"/>
                <w:szCs w:val="18"/>
                <w:lang w:val="en-US" w:eastAsia="zh-CN" w:bidi="ar-SA"/>
              </w:rPr>
            </w:pPr>
            <w:r>
              <w:rPr>
                <w:rFonts w:cs="宋体"/>
                <w:sz w:val="18"/>
                <w:szCs w:val="18"/>
              </w:rPr>
              <w:t>身份证件类别</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3726DB80">
            <w:pPr>
              <w:rPr>
                <w:rFonts w:hint="eastAsia" w:ascii="宋体" w:hAnsi="宋体" w:eastAsia="宋体" w:cs="宋体"/>
                <w:sz w:val="18"/>
                <w:szCs w:val="18"/>
                <w:lang w:val="en-US" w:eastAsia="zh-CN" w:bidi="ar-SA"/>
              </w:rPr>
            </w:pPr>
            <w:r>
              <w:rPr>
                <w:rFonts w:cs="宋体"/>
                <w:sz w:val="18"/>
                <w:szCs w:val="18"/>
              </w:rPr>
              <w:t>患者身份证件所属类别在特定编码体系中的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1CE5CF1E">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879F54B">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0CBCB9D">
            <w:pPr>
              <w:textAlignment w:val="center"/>
              <w:rPr>
                <w:rFonts w:hint="eastAsia" w:ascii="宋体" w:hAnsi="宋体" w:eastAsia="宋体" w:cs="宋体"/>
                <w:sz w:val="18"/>
                <w:szCs w:val="18"/>
                <w:lang w:val="en-US" w:eastAsia="zh-CN" w:bidi="ar-SA"/>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noWrap/>
            <w:vAlign w:val="center"/>
          </w:tcPr>
          <w:p w14:paraId="762A65C1">
            <w:pPr>
              <w:rPr>
                <w:rFonts w:hint="default" w:cs="宋体"/>
                <w:sz w:val="18"/>
                <w:szCs w:val="18"/>
              </w:rPr>
            </w:pPr>
          </w:p>
        </w:tc>
      </w:tr>
      <w:tr w14:paraId="0394CA2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5764E3F">
            <w:pPr>
              <w:textAlignment w:val="center"/>
              <w:rPr>
                <w:rFonts w:hint="default" w:cs="宋体"/>
                <w:sz w:val="18"/>
                <w:szCs w:val="18"/>
                <w:lang w:bidi="ar"/>
              </w:rPr>
            </w:pPr>
            <w:r>
              <w:rPr>
                <w:rFonts w:cs="宋体"/>
                <w:bCs/>
                <w:sz w:val="18"/>
                <w:szCs w:val="18"/>
              </w:rPr>
              <w:t>HEAD_ADDRESS</w:t>
            </w:r>
          </w:p>
        </w:tc>
        <w:tc>
          <w:tcPr>
            <w:tcW w:w="714" w:type="pct"/>
            <w:tcBorders>
              <w:top w:val="single" w:color="000000" w:sz="6" w:space="0"/>
              <w:left w:val="nil"/>
              <w:bottom w:val="single" w:color="000000" w:sz="6" w:space="0"/>
              <w:right w:val="single" w:color="000000" w:sz="6" w:space="0"/>
            </w:tcBorders>
            <w:noWrap/>
            <w:vAlign w:val="center"/>
          </w:tcPr>
          <w:p w14:paraId="4D7F9770">
            <w:pPr>
              <w:rPr>
                <w:rFonts w:hint="default" w:cs="宋体"/>
                <w:sz w:val="18"/>
                <w:szCs w:val="18"/>
              </w:rPr>
            </w:pPr>
            <w:r>
              <w:rPr>
                <w:rFonts w:cs="宋体"/>
                <w:sz w:val="18"/>
                <w:szCs w:val="18"/>
              </w:rPr>
              <w:t>详细地址</w:t>
            </w:r>
          </w:p>
        </w:tc>
        <w:tc>
          <w:tcPr>
            <w:tcW w:w="1291" w:type="pct"/>
            <w:tcBorders>
              <w:top w:val="single" w:color="000000" w:sz="6" w:space="0"/>
              <w:left w:val="nil"/>
              <w:bottom w:val="single" w:color="000000" w:sz="6" w:space="0"/>
              <w:right w:val="single" w:color="000000" w:sz="6" w:space="0"/>
            </w:tcBorders>
            <w:noWrap/>
            <w:vAlign w:val="center"/>
          </w:tcPr>
          <w:p w14:paraId="0C3CA1DA">
            <w:pPr>
              <w:rPr>
                <w:rFonts w:hint="default" w:cs="宋体"/>
                <w:sz w:val="18"/>
                <w:szCs w:val="18"/>
              </w:rPr>
            </w:pPr>
            <w:r>
              <w:rPr>
                <w:rFonts w:cs="宋体"/>
                <w:sz w:val="18"/>
                <w:szCs w:val="18"/>
              </w:rPr>
              <w:t>患者本人或联系人通信的指定地点，内含省份、城市或乡村、街道、门牌号码</w:t>
            </w:r>
          </w:p>
        </w:tc>
        <w:tc>
          <w:tcPr>
            <w:tcW w:w="533" w:type="pct"/>
            <w:tcBorders>
              <w:top w:val="single" w:color="000000" w:sz="6" w:space="0"/>
              <w:left w:val="nil"/>
              <w:bottom w:val="single" w:color="000000" w:sz="6" w:space="0"/>
              <w:right w:val="single" w:color="000000" w:sz="6" w:space="0"/>
            </w:tcBorders>
            <w:noWrap/>
            <w:vAlign w:val="center"/>
          </w:tcPr>
          <w:p w14:paraId="73C986E8">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4CA47D9D">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38548793">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noWrap/>
            <w:vAlign w:val="center"/>
          </w:tcPr>
          <w:p w14:paraId="6200A857">
            <w:pPr>
              <w:rPr>
                <w:rFonts w:hint="default" w:cs="宋体"/>
                <w:sz w:val="18"/>
                <w:szCs w:val="18"/>
              </w:rPr>
            </w:pPr>
          </w:p>
        </w:tc>
      </w:tr>
      <w:tr w14:paraId="6C14D41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DCD00B5">
            <w:pPr>
              <w:textAlignment w:val="center"/>
              <w:rPr>
                <w:rFonts w:hint="default" w:cs="宋体"/>
                <w:sz w:val="18"/>
                <w:szCs w:val="18"/>
                <w:lang w:bidi="ar"/>
              </w:rPr>
            </w:pPr>
            <w:r>
              <w:rPr>
                <w:rFonts w:cs="宋体"/>
                <w:bCs/>
                <w:sz w:val="18"/>
                <w:szCs w:val="18"/>
              </w:rPr>
              <w:t>HEAD_ADDRESSTYPE</w:t>
            </w:r>
          </w:p>
        </w:tc>
        <w:tc>
          <w:tcPr>
            <w:tcW w:w="714" w:type="pct"/>
            <w:tcBorders>
              <w:top w:val="single" w:color="000000" w:sz="6" w:space="0"/>
              <w:left w:val="nil"/>
              <w:bottom w:val="single" w:color="000000" w:sz="6" w:space="0"/>
              <w:right w:val="single" w:color="000000" w:sz="6" w:space="0"/>
            </w:tcBorders>
            <w:noWrap/>
            <w:vAlign w:val="center"/>
          </w:tcPr>
          <w:p w14:paraId="000551F8">
            <w:pPr>
              <w:rPr>
                <w:rFonts w:hint="default" w:cs="宋体"/>
                <w:sz w:val="18"/>
                <w:szCs w:val="18"/>
              </w:rPr>
            </w:pPr>
            <w:r>
              <w:rPr>
                <w:rFonts w:cs="宋体"/>
                <w:sz w:val="18"/>
                <w:szCs w:val="18"/>
              </w:rPr>
              <w:t>地址类别</w:t>
            </w:r>
          </w:p>
        </w:tc>
        <w:tc>
          <w:tcPr>
            <w:tcW w:w="1291" w:type="pct"/>
            <w:tcBorders>
              <w:top w:val="single" w:color="000000" w:sz="6" w:space="0"/>
              <w:left w:val="nil"/>
              <w:bottom w:val="single" w:color="000000" w:sz="6" w:space="0"/>
              <w:right w:val="single" w:color="000000" w:sz="6" w:space="0"/>
            </w:tcBorders>
            <w:noWrap/>
            <w:vAlign w:val="center"/>
          </w:tcPr>
          <w:p w14:paraId="03404EAD">
            <w:pPr>
              <w:rPr>
                <w:rFonts w:hint="default" w:cs="宋体"/>
                <w:sz w:val="18"/>
                <w:szCs w:val="18"/>
              </w:rPr>
            </w:pPr>
            <w:r>
              <w:rPr>
                <w:rFonts w:cs="宋体"/>
                <w:sz w:val="18"/>
                <w:szCs w:val="18"/>
              </w:rPr>
              <w:t>患者本人或联系人地址类别在特定编码体系中的代码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52F2A4A5">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AA8059D">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2A8275E0">
            <w:pPr>
              <w:textAlignment w:val="center"/>
              <w:rPr>
                <w:rFonts w:hint="eastAsia" w:eastAsia="宋体" w:cs="宋体"/>
                <w:sz w:val="18"/>
                <w:szCs w:val="18"/>
                <w:lang w:val="en-US" w:eastAsia="zh-CN"/>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AE65B09">
            <w:pPr>
              <w:rPr>
                <w:rFonts w:hint="default" w:cs="宋体"/>
                <w:sz w:val="18"/>
                <w:szCs w:val="18"/>
              </w:rPr>
            </w:pPr>
            <w:r>
              <w:rPr>
                <w:rFonts w:cs="宋体"/>
                <w:sz w:val="18"/>
                <w:szCs w:val="18"/>
              </w:rPr>
              <w:t>CV02.01.205</w:t>
            </w:r>
          </w:p>
        </w:tc>
      </w:tr>
      <w:tr w14:paraId="7507A2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2BADD3A1">
            <w:pPr>
              <w:textAlignment w:val="center"/>
              <w:rPr>
                <w:rFonts w:hint="default" w:ascii="宋体" w:hAnsi="宋体" w:eastAsia="宋体" w:cs="宋体"/>
                <w:sz w:val="18"/>
                <w:szCs w:val="18"/>
                <w:lang w:val="en-US" w:eastAsia="zh-CN" w:bidi="ar"/>
              </w:rPr>
            </w:pPr>
            <w:r>
              <w:rPr>
                <w:rFonts w:cs="宋体"/>
                <w:bCs/>
                <w:sz w:val="18"/>
                <w:szCs w:val="18"/>
              </w:rPr>
              <w:t>HEAD_ADDRESSTYPE</w:t>
            </w:r>
            <w:r>
              <w:rPr>
                <w:rFonts w:hint="eastAsia" w:cs="宋体"/>
                <w:bCs/>
                <w:sz w:val="18"/>
                <w:szCs w:val="18"/>
                <w:lang w:val="en-US" w:eastAsia="zh-CN"/>
              </w:rPr>
              <w:t>_NAME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95704B0">
            <w:pPr>
              <w:rPr>
                <w:rFonts w:hint="eastAsia" w:ascii="宋体" w:hAnsi="宋体" w:eastAsia="宋体" w:cs="宋体"/>
                <w:sz w:val="18"/>
                <w:szCs w:val="18"/>
                <w:lang w:val="en-US" w:eastAsia="zh-CN" w:bidi="ar-SA"/>
              </w:rPr>
            </w:pPr>
            <w:r>
              <w:rPr>
                <w:rFonts w:cs="宋体"/>
                <w:sz w:val="18"/>
                <w:szCs w:val="18"/>
              </w:rPr>
              <w:t>地址类别</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7EF8A2E1">
            <w:pPr>
              <w:rPr>
                <w:rFonts w:hint="default" w:ascii="宋体" w:hAnsi="宋体" w:eastAsia="宋体" w:cs="宋体"/>
                <w:sz w:val="18"/>
                <w:szCs w:val="18"/>
                <w:lang w:val="en-US" w:eastAsia="zh-CN" w:bidi="ar-SA"/>
              </w:rPr>
            </w:pPr>
            <w:r>
              <w:rPr>
                <w:rFonts w:cs="宋体"/>
                <w:sz w:val="18"/>
                <w:szCs w:val="18"/>
              </w:rPr>
              <w:t>患者本人或联系人地址类别在特定编码体系中的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26CF84C">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1145DA1">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7A66DC6D">
            <w:pPr>
              <w:textAlignment w:val="center"/>
              <w:rPr>
                <w:rFonts w:hint="eastAsia" w:ascii="宋体" w:hAnsi="宋体" w:eastAsia="宋体" w:cs="宋体"/>
                <w:sz w:val="18"/>
                <w:szCs w:val="18"/>
                <w:lang w:val="en-US" w:eastAsia="zh-CN" w:bidi="ar-SA"/>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0446355">
            <w:pPr>
              <w:rPr>
                <w:rFonts w:hint="default" w:ascii="宋体" w:hAnsi="宋体" w:eastAsia="宋体" w:cs="宋体"/>
                <w:sz w:val="18"/>
                <w:szCs w:val="18"/>
                <w:lang w:val="en-US" w:eastAsia="zh-CN" w:bidi="ar-SA"/>
              </w:rPr>
            </w:pPr>
          </w:p>
        </w:tc>
      </w:tr>
      <w:tr w14:paraId="527D7B9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9A90C44">
            <w:pPr>
              <w:textAlignment w:val="center"/>
              <w:rPr>
                <w:rFonts w:hint="default" w:cs="宋体"/>
                <w:sz w:val="18"/>
                <w:szCs w:val="18"/>
                <w:lang w:bidi="ar"/>
              </w:rPr>
            </w:pPr>
            <w:r>
              <w:rPr>
                <w:rFonts w:cs="宋体"/>
                <w:bCs/>
                <w:sz w:val="18"/>
                <w:szCs w:val="18"/>
              </w:rPr>
              <w:t>HEAD_CONTACTNO</w:t>
            </w:r>
          </w:p>
        </w:tc>
        <w:tc>
          <w:tcPr>
            <w:tcW w:w="714" w:type="pct"/>
            <w:tcBorders>
              <w:top w:val="single" w:color="000000" w:sz="6" w:space="0"/>
              <w:left w:val="nil"/>
              <w:bottom w:val="single" w:color="000000" w:sz="6" w:space="0"/>
              <w:right w:val="single" w:color="000000" w:sz="6" w:space="0"/>
            </w:tcBorders>
            <w:noWrap/>
            <w:vAlign w:val="center"/>
          </w:tcPr>
          <w:p w14:paraId="187168FA">
            <w:pPr>
              <w:rPr>
                <w:rFonts w:hint="default" w:cs="宋体"/>
                <w:sz w:val="18"/>
                <w:szCs w:val="18"/>
              </w:rPr>
            </w:pPr>
            <w:r>
              <w:rPr>
                <w:rFonts w:cs="宋体"/>
                <w:sz w:val="18"/>
                <w:szCs w:val="18"/>
              </w:rPr>
              <w:t>电话号码</w:t>
            </w:r>
          </w:p>
        </w:tc>
        <w:tc>
          <w:tcPr>
            <w:tcW w:w="1291" w:type="pct"/>
            <w:tcBorders>
              <w:top w:val="single" w:color="000000" w:sz="6" w:space="0"/>
              <w:left w:val="nil"/>
              <w:bottom w:val="single" w:color="000000" w:sz="6" w:space="0"/>
              <w:right w:val="single" w:color="000000" w:sz="6" w:space="0"/>
            </w:tcBorders>
            <w:noWrap/>
            <w:vAlign w:val="center"/>
          </w:tcPr>
          <w:p w14:paraId="380EA305">
            <w:pPr>
              <w:rPr>
                <w:rFonts w:hint="default" w:cs="宋体"/>
                <w:sz w:val="18"/>
                <w:szCs w:val="18"/>
              </w:rPr>
            </w:pPr>
            <w:r>
              <w:rPr>
                <w:rFonts w:cs="宋体"/>
                <w:sz w:val="18"/>
                <w:szCs w:val="18"/>
              </w:rPr>
              <w:t>患者本人的电话号码，包括国际、国内区号和分机号</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6A8AC243">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45CC2E9B">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3023C2F0">
            <w:pPr>
              <w:textAlignment w:val="center"/>
              <w:rPr>
                <w:rFonts w:hint="default" w:cs="宋体"/>
                <w:sz w:val="18"/>
                <w:szCs w:val="18"/>
              </w:rPr>
            </w:pPr>
            <w:r>
              <w:rPr>
                <w:rFonts w:cs="宋体"/>
                <w:sz w:val="18"/>
                <w:szCs w:val="18"/>
                <w:lang w:bidi="ar"/>
              </w:rPr>
              <w:t>32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C4486B4">
            <w:pPr>
              <w:rPr>
                <w:rFonts w:hint="default" w:cs="宋体"/>
                <w:sz w:val="18"/>
                <w:szCs w:val="18"/>
              </w:rPr>
            </w:pPr>
          </w:p>
        </w:tc>
      </w:tr>
      <w:tr w14:paraId="71D0D5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C38440B">
            <w:pPr>
              <w:textAlignment w:val="center"/>
              <w:rPr>
                <w:rFonts w:hint="default" w:cs="宋体"/>
                <w:sz w:val="18"/>
                <w:szCs w:val="18"/>
                <w:lang w:bidi="ar"/>
              </w:rPr>
            </w:pPr>
            <w:r>
              <w:rPr>
                <w:rFonts w:cs="宋体"/>
                <w:sz w:val="18"/>
                <w:szCs w:val="18"/>
                <w:lang w:bidi="ar"/>
              </w:rPr>
              <w:t>ZYSSBZ</w:t>
            </w:r>
          </w:p>
        </w:tc>
        <w:tc>
          <w:tcPr>
            <w:tcW w:w="714" w:type="pct"/>
            <w:tcBorders>
              <w:top w:val="single" w:color="000000" w:sz="6" w:space="0"/>
              <w:left w:val="nil"/>
              <w:bottom w:val="single" w:color="000000" w:sz="6" w:space="0"/>
              <w:right w:val="single" w:color="000000" w:sz="6" w:space="0"/>
            </w:tcBorders>
            <w:noWrap/>
            <w:vAlign w:val="center"/>
          </w:tcPr>
          <w:p w14:paraId="358DBC2B">
            <w:pPr>
              <w:rPr>
                <w:rFonts w:hint="default" w:cs="宋体"/>
                <w:sz w:val="18"/>
                <w:szCs w:val="18"/>
              </w:rPr>
            </w:pPr>
            <w:r>
              <w:rPr>
                <w:rFonts w:cs="宋体"/>
                <w:sz w:val="18"/>
                <w:szCs w:val="18"/>
              </w:rPr>
              <w:t>主要手术标志</w:t>
            </w:r>
          </w:p>
        </w:tc>
        <w:tc>
          <w:tcPr>
            <w:tcW w:w="1291" w:type="pct"/>
            <w:tcBorders>
              <w:top w:val="single" w:color="000000" w:sz="6" w:space="0"/>
              <w:left w:val="nil"/>
              <w:bottom w:val="single" w:color="000000" w:sz="6" w:space="0"/>
              <w:right w:val="single" w:color="000000" w:sz="6" w:space="0"/>
            </w:tcBorders>
            <w:noWrap/>
            <w:vAlign w:val="center"/>
          </w:tcPr>
          <w:p w14:paraId="0D9755FD">
            <w:pPr>
              <w:rPr>
                <w:rFonts w:hint="default" w:cs="宋体"/>
                <w:sz w:val="18"/>
                <w:szCs w:val="18"/>
              </w:rPr>
            </w:pPr>
            <w:r>
              <w:rPr>
                <w:rFonts w:cs="宋体"/>
                <w:sz w:val="18"/>
                <w:szCs w:val="18"/>
              </w:rPr>
              <w:t>该手术是否属于主要的手术</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08B7EF1D">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89C6121">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23DAB37">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2FFFF08">
            <w:pPr>
              <w:rPr>
                <w:rFonts w:hint="default" w:cs="宋体"/>
                <w:sz w:val="18"/>
                <w:szCs w:val="18"/>
              </w:rPr>
            </w:pPr>
            <w:r>
              <w:rPr>
                <w:rFonts w:cs="宋体"/>
                <w:sz w:val="18"/>
                <w:szCs w:val="18"/>
              </w:rPr>
              <w:t>HBCV99.00.001</w:t>
            </w:r>
          </w:p>
        </w:tc>
      </w:tr>
      <w:tr w14:paraId="37C990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6BB5B61">
            <w:pPr>
              <w:textAlignment w:val="center"/>
              <w:rPr>
                <w:rFonts w:hint="default" w:cs="宋体"/>
                <w:sz w:val="18"/>
                <w:szCs w:val="18"/>
                <w:lang w:bidi="ar"/>
              </w:rPr>
            </w:pPr>
            <w:r>
              <w:rPr>
                <w:rFonts w:cs="宋体"/>
                <w:sz w:val="18"/>
                <w:szCs w:val="18"/>
              </w:rPr>
              <w:t>SSQZD</w:t>
            </w:r>
          </w:p>
        </w:tc>
        <w:tc>
          <w:tcPr>
            <w:tcW w:w="714" w:type="pct"/>
            <w:tcBorders>
              <w:top w:val="single" w:color="000000" w:sz="6" w:space="0"/>
              <w:left w:val="nil"/>
              <w:bottom w:val="single" w:color="000000" w:sz="6" w:space="0"/>
              <w:right w:val="single" w:color="000000" w:sz="6" w:space="0"/>
            </w:tcBorders>
            <w:noWrap/>
            <w:vAlign w:val="center"/>
          </w:tcPr>
          <w:p w14:paraId="050B37B3">
            <w:pPr>
              <w:rPr>
                <w:rFonts w:hint="default" w:cs="宋体"/>
                <w:sz w:val="18"/>
                <w:szCs w:val="18"/>
              </w:rPr>
            </w:pPr>
            <w:r>
              <w:rPr>
                <w:rFonts w:cs="宋体"/>
                <w:sz w:val="18"/>
                <w:szCs w:val="18"/>
              </w:rPr>
              <w:t>术前诊断编码</w:t>
            </w:r>
          </w:p>
        </w:tc>
        <w:tc>
          <w:tcPr>
            <w:tcW w:w="1291" w:type="pct"/>
            <w:tcBorders>
              <w:top w:val="single" w:color="000000" w:sz="6" w:space="0"/>
              <w:left w:val="nil"/>
              <w:bottom w:val="single" w:color="000000" w:sz="6" w:space="0"/>
              <w:right w:val="single" w:color="000000" w:sz="6" w:space="0"/>
            </w:tcBorders>
            <w:noWrap/>
            <w:vAlign w:val="center"/>
          </w:tcPr>
          <w:p w14:paraId="20AA0206">
            <w:pPr>
              <w:rPr>
                <w:rFonts w:hint="default" w:cs="宋体"/>
                <w:sz w:val="18"/>
                <w:szCs w:val="18"/>
              </w:rPr>
            </w:pPr>
            <w:r>
              <w:rPr>
                <w:rFonts w:cs="宋体"/>
                <w:sz w:val="18"/>
                <w:szCs w:val="18"/>
              </w:rPr>
              <w:t>术前诊断在特定编码体系中的编码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70593BA7">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5D759ACF">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22765AB">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FF059D4">
            <w:pPr>
              <w:rPr>
                <w:rFonts w:hint="default" w:cs="宋体"/>
                <w:sz w:val="18"/>
                <w:szCs w:val="18"/>
              </w:rPr>
            </w:pPr>
            <w:r>
              <w:rPr>
                <w:rFonts w:cs="宋体"/>
                <w:sz w:val="18"/>
                <w:szCs w:val="18"/>
              </w:rPr>
              <w:t>HBCV05.01.034</w:t>
            </w:r>
          </w:p>
        </w:tc>
      </w:tr>
      <w:tr w14:paraId="57D5CF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C15EA45">
            <w:pPr>
              <w:textAlignment w:val="center"/>
              <w:rPr>
                <w:rFonts w:hint="default" w:ascii="宋体" w:hAnsi="宋体" w:eastAsia="宋体" w:cs="宋体"/>
                <w:sz w:val="18"/>
                <w:szCs w:val="18"/>
                <w:lang w:val="en-US" w:eastAsia="zh-CN" w:bidi="ar"/>
              </w:rPr>
            </w:pPr>
            <w:r>
              <w:rPr>
                <w:rFonts w:cs="宋体"/>
                <w:sz w:val="18"/>
                <w:szCs w:val="18"/>
              </w:rPr>
              <w:t>SSQZD</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BE59795">
            <w:pPr>
              <w:rPr>
                <w:rFonts w:hint="default" w:ascii="宋体" w:hAnsi="宋体" w:eastAsia="宋体" w:cs="宋体"/>
                <w:sz w:val="18"/>
                <w:szCs w:val="18"/>
                <w:lang w:val="en-US" w:eastAsia="zh-CN" w:bidi="ar-SA"/>
              </w:rPr>
            </w:pPr>
            <w:r>
              <w:rPr>
                <w:rFonts w:cs="宋体"/>
                <w:sz w:val="18"/>
                <w:szCs w:val="18"/>
              </w:rPr>
              <w:t>术前诊断</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63F804F5">
            <w:pPr>
              <w:rPr>
                <w:rFonts w:hint="default" w:ascii="宋体" w:hAnsi="宋体" w:eastAsia="宋体" w:cs="宋体"/>
                <w:sz w:val="18"/>
                <w:szCs w:val="18"/>
                <w:lang w:val="en-US" w:eastAsia="zh-CN" w:bidi="ar-SA"/>
              </w:rPr>
            </w:pPr>
            <w:r>
              <w:rPr>
                <w:rFonts w:cs="宋体"/>
                <w:sz w:val="18"/>
                <w:szCs w:val="18"/>
              </w:rPr>
              <w:t>术前诊断在特定编码体系中</w:t>
            </w:r>
            <w:r>
              <w:rPr>
                <w:rFonts w:hint="eastAsia" w:cs="宋体"/>
                <w:sz w:val="18"/>
                <w:szCs w:val="18"/>
                <w:lang w:val="en-US" w:eastAsia="zh-CN"/>
              </w:rPr>
              <w:t>的名称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02594A34">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4854FE53">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5BCD7FD9">
            <w:pPr>
              <w:textAlignment w:val="center"/>
              <w:rPr>
                <w:rFonts w:hint="default" w:ascii="宋体" w:hAnsi="宋体" w:eastAsia="宋体" w:cs="宋体"/>
                <w:sz w:val="18"/>
                <w:szCs w:val="18"/>
                <w:lang w:val="en-US" w:eastAsia="zh-CN" w:bidi="ar-SA"/>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67C3D86">
            <w:pPr>
              <w:rPr>
                <w:rFonts w:cs="宋体"/>
                <w:sz w:val="18"/>
                <w:szCs w:val="18"/>
              </w:rPr>
            </w:pPr>
          </w:p>
        </w:tc>
      </w:tr>
      <w:tr w14:paraId="26CFC06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A2F614B">
            <w:pPr>
              <w:textAlignment w:val="center"/>
              <w:rPr>
                <w:rFonts w:hint="default" w:cs="宋体"/>
                <w:sz w:val="18"/>
                <w:szCs w:val="18"/>
                <w:lang w:bidi="ar"/>
              </w:rPr>
            </w:pPr>
            <w:r>
              <w:rPr>
                <w:rFonts w:cs="宋体"/>
                <w:sz w:val="18"/>
                <w:szCs w:val="18"/>
              </w:rPr>
              <w:t>SSHZD</w:t>
            </w:r>
          </w:p>
        </w:tc>
        <w:tc>
          <w:tcPr>
            <w:tcW w:w="714" w:type="pct"/>
            <w:tcBorders>
              <w:top w:val="single" w:color="000000" w:sz="6" w:space="0"/>
              <w:left w:val="nil"/>
              <w:bottom w:val="single" w:color="000000" w:sz="6" w:space="0"/>
              <w:right w:val="single" w:color="000000" w:sz="6" w:space="0"/>
            </w:tcBorders>
            <w:noWrap/>
            <w:vAlign w:val="center"/>
          </w:tcPr>
          <w:p w14:paraId="7D55649B">
            <w:pPr>
              <w:rPr>
                <w:rFonts w:hint="default" w:cs="宋体"/>
                <w:sz w:val="18"/>
                <w:szCs w:val="18"/>
              </w:rPr>
            </w:pPr>
            <w:r>
              <w:rPr>
                <w:rFonts w:cs="宋体"/>
                <w:sz w:val="18"/>
                <w:szCs w:val="18"/>
              </w:rPr>
              <w:t>术后诊断代码</w:t>
            </w:r>
          </w:p>
        </w:tc>
        <w:tc>
          <w:tcPr>
            <w:tcW w:w="1291" w:type="pct"/>
            <w:tcBorders>
              <w:top w:val="single" w:color="000000" w:sz="6" w:space="0"/>
              <w:left w:val="nil"/>
              <w:bottom w:val="single" w:color="000000" w:sz="6" w:space="0"/>
              <w:right w:val="single" w:color="000000" w:sz="6" w:space="0"/>
            </w:tcBorders>
            <w:noWrap/>
            <w:vAlign w:val="center"/>
          </w:tcPr>
          <w:p w14:paraId="3E2500F8">
            <w:pPr>
              <w:rPr>
                <w:rFonts w:hint="default" w:cs="宋体"/>
                <w:sz w:val="18"/>
                <w:szCs w:val="18"/>
              </w:rPr>
            </w:pPr>
            <w:r>
              <w:rPr>
                <w:rFonts w:cs="宋体"/>
                <w:sz w:val="18"/>
                <w:szCs w:val="18"/>
              </w:rPr>
              <w:t>术后诊断在特定编码体系中的编码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4C40A6B">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8B54F1B">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62ED324">
            <w:pPr>
              <w:textAlignment w:val="center"/>
              <w:rPr>
                <w:rFonts w:hint="default" w:cs="宋体"/>
                <w:sz w:val="18"/>
                <w:szCs w:val="18"/>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3FB96D3">
            <w:pPr>
              <w:rPr>
                <w:rFonts w:hint="default" w:cs="宋体"/>
                <w:sz w:val="18"/>
                <w:szCs w:val="18"/>
              </w:rPr>
            </w:pPr>
            <w:r>
              <w:rPr>
                <w:rFonts w:cs="宋体"/>
                <w:sz w:val="18"/>
                <w:szCs w:val="18"/>
              </w:rPr>
              <w:t>HBCV05.01.034</w:t>
            </w:r>
          </w:p>
        </w:tc>
      </w:tr>
      <w:tr w14:paraId="596E7D6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76A5A190">
            <w:pPr>
              <w:textAlignment w:val="center"/>
              <w:rPr>
                <w:rFonts w:hint="default" w:ascii="宋体" w:hAnsi="宋体" w:eastAsia="宋体" w:cs="宋体"/>
                <w:sz w:val="18"/>
                <w:szCs w:val="18"/>
                <w:lang w:val="en-US" w:eastAsia="zh-CN" w:bidi="ar"/>
              </w:rPr>
            </w:pPr>
            <w:r>
              <w:rPr>
                <w:rFonts w:cs="宋体"/>
                <w:sz w:val="18"/>
                <w:szCs w:val="18"/>
              </w:rPr>
              <w:t>SSHZD</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8CE3195">
            <w:pPr>
              <w:rPr>
                <w:rFonts w:hint="default" w:ascii="宋体" w:hAnsi="宋体" w:eastAsia="宋体" w:cs="宋体"/>
                <w:sz w:val="18"/>
                <w:szCs w:val="18"/>
                <w:lang w:val="en-US" w:eastAsia="zh-CN" w:bidi="ar-SA"/>
              </w:rPr>
            </w:pPr>
            <w:r>
              <w:rPr>
                <w:rFonts w:cs="宋体"/>
                <w:sz w:val="18"/>
                <w:szCs w:val="18"/>
              </w:rPr>
              <w:t>术后诊断</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1878962C">
            <w:pPr>
              <w:rPr>
                <w:rFonts w:hint="default" w:ascii="宋体" w:hAnsi="宋体" w:eastAsia="宋体" w:cs="宋体"/>
                <w:sz w:val="18"/>
                <w:szCs w:val="18"/>
                <w:lang w:val="en-US" w:eastAsia="zh-CN" w:bidi="ar-SA"/>
              </w:rPr>
            </w:pPr>
            <w:r>
              <w:rPr>
                <w:rFonts w:cs="宋体"/>
                <w:sz w:val="18"/>
                <w:szCs w:val="18"/>
              </w:rPr>
              <w:t>术后诊断在特定编码体系中的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4DB6D2F6">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4FDED0F4">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3C20BED6">
            <w:pPr>
              <w:textAlignment w:val="center"/>
              <w:rPr>
                <w:rFonts w:hint="default" w:ascii="宋体" w:hAnsi="宋体" w:eastAsia="宋体" w:cs="宋体"/>
                <w:sz w:val="18"/>
                <w:szCs w:val="18"/>
                <w:lang w:val="en-US" w:eastAsia="zh-CN" w:bidi="ar-SA"/>
              </w:rPr>
            </w:pPr>
            <w:r>
              <w:rPr>
                <w:rFonts w:cs="宋体"/>
                <w:sz w:val="18"/>
                <w:szCs w:val="18"/>
                <w:lang w:bidi="ar"/>
              </w:rPr>
              <w:t>11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4E9BD0C">
            <w:pPr>
              <w:rPr>
                <w:rFonts w:hint="default" w:cs="宋体"/>
                <w:sz w:val="18"/>
                <w:szCs w:val="18"/>
              </w:rPr>
            </w:pPr>
          </w:p>
        </w:tc>
      </w:tr>
      <w:tr w14:paraId="476540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9D9C80C">
            <w:pPr>
              <w:jc w:val="both"/>
              <w:rPr>
                <w:rFonts w:hint="default" w:cs="宋体"/>
                <w:sz w:val="18"/>
                <w:szCs w:val="18"/>
              </w:rPr>
            </w:pPr>
            <w:r>
              <w:rPr>
                <w:rFonts w:cs="宋体"/>
                <w:sz w:val="18"/>
                <w:szCs w:val="18"/>
              </w:rPr>
              <w:t>OperationStartDateTIme</w:t>
            </w:r>
          </w:p>
        </w:tc>
        <w:tc>
          <w:tcPr>
            <w:tcW w:w="714" w:type="pct"/>
            <w:tcBorders>
              <w:top w:val="single" w:color="000000" w:sz="6" w:space="0"/>
              <w:left w:val="nil"/>
              <w:bottom w:val="single" w:color="000000" w:sz="6" w:space="0"/>
              <w:right w:val="single" w:color="000000" w:sz="6" w:space="0"/>
            </w:tcBorders>
            <w:noWrap/>
            <w:vAlign w:val="center"/>
          </w:tcPr>
          <w:p w14:paraId="4BDBB11A">
            <w:pPr>
              <w:rPr>
                <w:rFonts w:hint="default" w:cs="宋体"/>
                <w:sz w:val="18"/>
                <w:szCs w:val="18"/>
              </w:rPr>
            </w:pPr>
            <w:r>
              <w:rPr>
                <w:rFonts w:cs="宋体"/>
                <w:sz w:val="18"/>
                <w:szCs w:val="18"/>
              </w:rPr>
              <w:t>手术开始日期时间</w:t>
            </w:r>
          </w:p>
        </w:tc>
        <w:tc>
          <w:tcPr>
            <w:tcW w:w="1291" w:type="pct"/>
            <w:tcBorders>
              <w:top w:val="single" w:color="000000" w:sz="6" w:space="0"/>
              <w:left w:val="nil"/>
              <w:bottom w:val="single" w:color="000000" w:sz="6" w:space="0"/>
              <w:right w:val="single" w:color="000000" w:sz="6" w:space="0"/>
            </w:tcBorders>
            <w:noWrap/>
            <w:vAlign w:val="center"/>
          </w:tcPr>
          <w:p w14:paraId="5F2481BB">
            <w:pPr>
              <w:rPr>
                <w:rFonts w:hint="default" w:cs="宋体"/>
                <w:sz w:val="18"/>
                <w:szCs w:val="18"/>
              </w:rPr>
            </w:pPr>
            <w:r>
              <w:rPr>
                <w:rFonts w:cs="宋体"/>
                <w:sz w:val="18"/>
                <w:szCs w:val="18"/>
              </w:rPr>
              <w:t>对患者开始手术操作时的公元纪年日期和时间的完整描述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784943FF">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466140C">
            <w:pPr>
              <w:jc w:val="center"/>
              <w:textAlignment w:val="center"/>
              <w:rPr>
                <w:rFonts w:hint="default" w:cs="宋体"/>
                <w:sz w:val="18"/>
                <w:szCs w:val="18"/>
              </w:rPr>
            </w:pPr>
            <w:r>
              <w:rPr>
                <w:rFonts w:cs="宋体"/>
                <w:sz w:val="18"/>
                <w:szCs w:val="18"/>
                <w:lang w:bidi="ar"/>
              </w:rPr>
              <w:t>datetime</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4D0593CF">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4402D9A">
            <w:pPr>
              <w:rPr>
                <w:rFonts w:hint="default" w:cs="宋体"/>
                <w:sz w:val="18"/>
                <w:szCs w:val="18"/>
              </w:rPr>
            </w:pPr>
          </w:p>
        </w:tc>
      </w:tr>
      <w:tr w14:paraId="54F682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4DA0FEA">
            <w:pPr>
              <w:jc w:val="both"/>
              <w:rPr>
                <w:rFonts w:hint="default" w:cs="宋体"/>
                <w:sz w:val="18"/>
                <w:szCs w:val="18"/>
              </w:rPr>
            </w:pPr>
            <w:r>
              <w:rPr>
                <w:rFonts w:cs="宋体"/>
                <w:sz w:val="18"/>
                <w:szCs w:val="18"/>
              </w:rPr>
              <w:t>OperationEndDateTime</w:t>
            </w:r>
          </w:p>
        </w:tc>
        <w:tc>
          <w:tcPr>
            <w:tcW w:w="714" w:type="pct"/>
            <w:tcBorders>
              <w:top w:val="single" w:color="000000" w:sz="6" w:space="0"/>
              <w:left w:val="nil"/>
              <w:bottom w:val="single" w:color="000000" w:sz="6" w:space="0"/>
              <w:right w:val="single" w:color="000000" w:sz="6" w:space="0"/>
            </w:tcBorders>
            <w:noWrap/>
            <w:vAlign w:val="center"/>
          </w:tcPr>
          <w:p w14:paraId="216D5D68">
            <w:pPr>
              <w:rPr>
                <w:rFonts w:hint="default" w:cs="宋体"/>
                <w:sz w:val="18"/>
                <w:szCs w:val="18"/>
              </w:rPr>
            </w:pPr>
            <w:r>
              <w:rPr>
                <w:rFonts w:cs="宋体"/>
                <w:sz w:val="18"/>
                <w:szCs w:val="18"/>
              </w:rPr>
              <w:t>手术结束日期时间</w:t>
            </w:r>
          </w:p>
        </w:tc>
        <w:tc>
          <w:tcPr>
            <w:tcW w:w="1291" w:type="pct"/>
            <w:tcBorders>
              <w:top w:val="single" w:color="000000" w:sz="6" w:space="0"/>
              <w:left w:val="nil"/>
              <w:bottom w:val="single" w:color="000000" w:sz="6" w:space="0"/>
              <w:right w:val="single" w:color="000000" w:sz="6" w:space="0"/>
            </w:tcBorders>
            <w:noWrap/>
            <w:vAlign w:val="center"/>
          </w:tcPr>
          <w:p w14:paraId="50D4D557">
            <w:pPr>
              <w:rPr>
                <w:rFonts w:hint="default" w:cs="宋体"/>
                <w:sz w:val="18"/>
                <w:szCs w:val="18"/>
              </w:rPr>
            </w:pPr>
            <w:r>
              <w:rPr>
                <w:rFonts w:cs="宋体"/>
                <w:sz w:val="18"/>
                <w:szCs w:val="18"/>
              </w:rPr>
              <w:t>对患者结束手术操作时的公元纪年日期和时间的完整描述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4AA7BE91">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40C5EA58">
            <w:pPr>
              <w:jc w:val="center"/>
              <w:textAlignment w:val="center"/>
              <w:rPr>
                <w:rFonts w:hint="default" w:cs="宋体"/>
                <w:sz w:val="18"/>
                <w:szCs w:val="18"/>
              </w:rPr>
            </w:pPr>
            <w:r>
              <w:rPr>
                <w:rFonts w:cs="宋体"/>
                <w:sz w:val="18"/>
                <w:szCs w:val="18"/>
                <w:lang w:bidi="ar"/>
              </w:rPr>
              <w:t>datetime</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9EDF1A2">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94F161D">
            <w:pPr>
              <w:rPr>
                <w:rFonts w:hint="default" w:cs="宋体"/>
                <w:sz w:val="18"/>
                <w:szCs w:val="18"/>
              </w:rPr>
            </w:pPr>
          </w:p>
        </w:tc>
      </w:tr>
      <w:tr w14:paraId="35152B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199BD96">
            <w:pPr>
              <w:jc w:val="both"/>
              <w:rPr>
                <w:rFonts w:hint="default" w:cs="宋体"/>
                <w:sz w:val="18"/>
                <w:szCs w:val="18"/>
              </w:rPr>
            </w:pPr>
            <w:r>
              <w:rPr>
                <w:rFonts w:cs="宋体"/>
                <w:sz w:val="18"/>
                <w:szCs w:val="18"/>
              </w:rPr>
              <w:t>SSDM</w:t>
            </w:r>
          </w:p>
        </w:tc>
        <w:tc>
          <w:tcPr>
            <w:tcW w:w="714" w:type="pct"/>
            <w:tcBorders>
              <w:top w:val="single" w:color="000000" w:sz="6" w:space="0"/>
              <w:left w:val="nil"/>
              <w:bottom w:val="single" w:color="000000" w:sz="6" w:space="0"/>
              <w:right w:val="single" w:color="000000" w:sz="6" w:space="0"/>
            </w:tcBorders>
            <w:noWrap/>
            <w:vAlign w:val="center"/>
          </w:tcPr>
          <w:p w14:paraId="53E1D1EA">
            <w:pPr>
              <w:rPr>
                <w:rFonts w:hint="default" w:cs="宋体"/>
                <w:sz w:val="18"/>
                <w:szCs w:val="18"/>
              </w:rPr>
            </w:pPr>
            <w:r>
              <w:rPr>
                <w:rFonts w:cs="宋体"/>
                <w:sz w:val="18"/>
                <w:szCs w:val="18"/>
              </w:rPr>
              <w:t>手术代码</w:t>
            </w:r>
          </w:p>
        </w:tc>
        <w:tc>
          <w:tcPr>
            <w:tcW w:w="1291" w:type="pct"/>
            <w:tcBorders>
              <w:top w:val="single" w:color="000000" w:sz="6" w:space="0"/>
              <w:left w:val="nil"/>
              <w:bottom w:val="single" w:color="000000" w:sz="6" w:space="0"/>
              <w:right w:val="single" w:color="000000" w:sz="6" w:space="0"/>
            </w:tcBorders>
            <w:noWrap/>
            <w:vAlign w:val="center"/>
          </w:tcPr>
          <w:p w14:paraId="18351A61">
            <w:pPr>
              <w:rPr>
                <w:rFonts w:hint="default" w:cs="宋体"/>
                <w:sz w:val="18"/>
                <w:szCs w:val="18"/>
              </w:rPr>
            </w:pPr>
            <w:r>
              <w:rPr>
                <w:rFonts w:cs="宋体"/>
                <w:sz w:val="18"/>
                <w:szCs w:val="18"/>
              </w:rPr>
              <w:t>按照《国际疾病分类：手术与操作HBCV05.01.035》手术及操作的分类代码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10F758D0">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5BA6F1CB">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34DB69F6">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222B7F6">
            <w:pPr>
              <w:rPr>
                <w:rFonts w:hint="default" w:cs="宋体"/>
                <w:sz w:val="18"/>
                <w:szCs w:val="18"/>
              </w:rPr>
            </w:pPr>
            <w:r>
              <w:rPr>
                <w:rFonts w:cs="宋体"/>
                <w:sz w:val="18"/>
                <w:szCs w:val="18"/>
              </w:rPr>
              <w:t>HBCV05.01.035</w:t>
            </w:r>
          </w:p>
        </w:tc>
      </w:tr>
      <w:tr w14:paraId="14DE98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F8D1E3C">
            <w:pPr>
              <w:jc w:val="both"/>
              <w:rPr>
                <w:rFonts w:hint="default" w:cs="宋体"/>
                <w:sz w:val="18"/>
                <w:szCs w:val="18"/>
              </w:rPr>
            </w:pPr>
            <w:r>
              <w:rPr>
                <w:rFonts w:cs="宋体"/>
                <w:sz w:val="18"/>
                <w:szCs w:val="18"/>
              </w:rPr>
              <w:t>SSMC</w:t>
            </w:r>
          </w:p>
        </w:tc>
        <w:tc>
          <w:tcPr>
            <w:tcW w:w="714" w:type="pct"/>
            <w:tcBorders>
              <w:top w:val="single" w:color="000000" w:sz="6" w:space="0"/>
              <w:left w:val="nil"/>
              <w:bottom w:val="single" w:color="000000" w:sz="6" w:space="0"/>
              <w:right w:val="single" w:color="000000" w:sz="6" w:space="0"/>
            </w:tcBorders>
            <w:noWrap/>
            <w:vAlign w:val="center"/>
          </w:tcPr>
          <w:p w14:paraId="051047DD">
            <w:pPr>
              <w:rPr>
                <w:rFonts w:hint="default" w:cs="宋体"/>
                <w:sz w:val="18"/>
                <w:szCs w:val="18"/>
              </w:rPr>
            </w:pPr>
            <w:r>
              <w:rPr>
                <w:rFonts w:cs="宋体"/>
                <w:sz w:val="18"/>
                <w:szCs w:val="18"/>
              </w:rPr>
              <w:t>手术名称</w:t>
            </w:r>
          </w:p>
        </w:tc>
        <w:tc>
          <w:tcPr>
            <w:tcW w:w="1291" w:type="pct"/>
            <w:tcBorders>
              <w:top w:val="single" w:color="000000" w:sz="6" w:space="0"/>
              <w:left w:val="nil"/>
              <w:bottom w:val="single" w:color="000000" w:sz="6" w:space="0"/>
              <w:right w:val="single" w:color="000000" w:sz="6" w:space="0"/>
            </w:tcBorders>
            <w:noWrap/>
            <w:vAlign w:val="center"/>
          </w:tcPr>
          <w:p w14:paraId="1EA8545C">
            <w:pPr>
              <w:rPr>
                <w:rFonts w:hint="default" w:cs="宋体"/>
                <w:sz w:val="18"/>
                <w:szCs w:val="18"/>
              </w:rPr>
            </w:pPr>
            <w:r>
              <w:rPr>
                <w:rFonts w:cs="宋体"/>
                <w:sz w:val="18"/>
                <w:szCs w:val="18"/>
              </w:rPr>
              <w:t>按照HBCV05.01.035的名称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23F1A407">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CBBFA9E">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7AAF33A">
            <w:pPr>
              <w:textAlignment w:val="center"/>
              <w:rPr>
                <w:rFonts w:hint="default" w:cs="宋体"/>
                <w:sz w:val="18"/>
                <w:szCs w:val="18"/>
              </w:rPr>
            </w:pPr>
            <w:r>
              <w:rPr>
                <w:rFonts w:cs="宋体"/>
                <w:sz w:val="18"/>
                <w:szCs w:val="18"/>
                <w:lang w:bidi="ar"/>
              </w:rPr>
              <w:t>80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2888223">
            <w:pPr>
              <w:rPr>
                <w:rFonts w:hint="default" w:cs="宋体"/>
                <w:sz w:val="18"/>
                <w:szCs w:val="18"/>
              </w:rPr>
            </w:pPr>
          </w:p>
        </w:tc>
      </w:tr>
      <w:tr w14:paraId="755C5B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C91AA7C">
            <w:pPr>
              <w:jc w:val="both"/>
              <w:rPr>
                <w:rFonts w:hint="default" w:cs="宋体"/>
                <w:sz w:val="18"/>
                <w:szCs w:val="18"/>
              </w:rPr>
            </w:pPr>
            <w:r>
              <w:rPr>
                <w:rFonts w:cs="宋体"/>
                <w:sz w:val="18"/>
                <w:szCs w:val="18"/>
              </w:rPr>
              <w:t>OperationLevel</w:t>
            </w:r>
          </w:p>
        </w:tc>
        <w:tc>
          <w:tcPr>
            <w:tcW w:w="714" w:type="pct"/>
            <w:tcBorders>
              <w:top w:val="single" w:color="000000" w:sz="6" w:space="0"/>
              <w:left w:val="nil"/>
              <w:bottom w:val="single" w:color="000000" w:sz="6" w:space="0"/>
              <w:right w:val="single" w:color="000000" w:sz="6" w:space="0"/>
            </w:tcBorders>
            <w:noWrap/>
            <w:vAlign w:val="center"/>
          </w:tcPr>
          <w:p w14:paraId="46C61A65">
            <w:pPr>
              <w:rPr>
                <w:rFonts w:hint="default" w:cs="宋体"/>
                <w:sz w:val="18"/>
                <w:szCs w:val="18"/>
              </w:rPr>
            </w:pPr>
            <w:r>
              <w:rPr>
                <w:rFonts w:cs="宋体"/>
                <w:sz w:val="18"/>
                <w:szCs w:val="18"/>
              </w:rPr>
              <w:t>手术级别</w:t>
            </w:r>
          </w:p>
        </w:tc>
        <w:tc>
          <w:tcPr>
            <w:tcW w:w="1291" w:type="pct"/>
            <w:tcBorders>
              <w:top w:val="single" w:color="000000" w:sz="6" w:space="0"/>
              <w:left w:val="nil"/>
              <w:bottom w:val="single" w:color="000000" w:sz="6" w:space="0"/>
              <w:right w:val="single" w:color="000000" w:sz="6" w:space="0"/>
            </w:tcBorders>
            <w:noWrap/>
            <w:vAlign w:val="center"/>
          </w:tcPr>
          <w:p w14:paraId="3370A236">
            <w:pPr>
              <w:rPr>
                <w:rFonts w:hint="default" w:cs="宋体"/>
                <w:sz w:val="18"/>
                <w:szCs w:val="18"/>
              </w:rPr>
            </w:pPr>
            <w:r>
              <w:rPr>
                <w:rFonts w:cs="宋体"/>
                <w:sz w:val="18"/>
                <w:szCs w:val="18"/>
              </w:rPr>
              <w:t>按照手术分级管理制度，根据风险性和难易程度不同划分的手术级别在特定编码体系中的代码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30141EC">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6FDA129">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E613CF6">
            <w:pPr>
              <w:textAlignment w:val="center"/>
              <w:rPr>
                <w:rFonts w:hint="eastAsia" w:eastAsia="宋体" w:cs="宋体"/>
                <w:sz w:val="18"/>
                <w:szCs w:val="18"/>
                <w:lang w:val="en-US" w:eastAsia="zh-CN"/>
              </w:rPr>
            </w:pPr>
            <w:r>
              <w:rPr>
                <w:rFonts w:cs="宋体"/>
                <w:sz w:val="18"/>
                <w:szCs w:val="18"/>
                <w:lang w:bidi="ar"/>
              </w:rPr>
              <w:t>1</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1B0491D">
            <w:pPr>
              <w:rPr>
                <w:rFonts w:hint="default" w:cs="宋体"/>
                <w:sz w:val="18"/>
                <w:szCs w:val="18"/>
              </w:rPr>
            </w:pPr>
            <w:r>
              <w:rPr>
                <w:rFonts w:cs="宋体"/>
                <w:sz w:val="18"/>
                <w:szCs w:val="18"/>
              </w:rPr>
              <w:t>CV05.10.024</w:t>
            </w:r>
          </w:p>
        </w:tc>
      </w:tr>
      <w:tr w14:paraId="13377C4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21996B88">
            <w:pPr>
              <w:jc w:val="both"/>
              <w:rPr>
                <w:rFonts w:hint="default" w:ascii="宋体" w:hAnsi="宋体" w:eastAsia="宋体" w:cs="宋体"/>
                <w:sz w:val="18"/>
                <w:szCs w:val="18"/>
                <w:lang w:val="en-US" w:eastAsia="zh-CN" w:bidi="ar-SA"/>
              </w:rPr>
            </w:pPr>
            <w:r>
              <w:rPr>
                <w:rFonts w:cs="宋体"/>
                <w:sz w:val="18"/>
                <w:szCs w:val="18"/>
              </w:rPr>
              <w:t>OperationLevel</w:t>
            </w:r>
            <w:r>
              <w:rPr>
                <w:rFonts w:hint="eastAsia" w:cs="宋体"/>
                <w:sz w:val="18"/>
                <w:szCs w:val="18"/>
                <w:lang w:val="en-US" w:eastAsia="zh-CN"/>
              </w:rPr>
              <w:t>_NAME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27C3C6C">
            <w:pPr>
              <w:rPr>
                <w:rFonts w:hint="eastAsia" w:ascii="宋体" w:hAnsi="宋体" w:eastAsia="宋体" w:cs="宋体"/>
                <w:sz w:val="18"/>
                <w:szCs w:val="18"/>
                <w:lang w:val="en-US" w:eastAsia="zh-CN" w:bidi="ar-SA"/>
              </w:rPr>
            </w:pPr>
            <w:r>
              <w:rPr>
                <w:rFonts w:cs="宋体"/>
                <w:sz w:val="18"/>
                <w:szCs w:val="18"/>
              </w:rPr>
              <w:t>手术级别</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7B5EA1B2">
            <w:pPr>
              <w:rPr>
                <w:rFonts w:hint="default" w:ascii="宋体" w:hAnsi="宋体" w:eastAsia="宋体" w:cs="宋体"/>
                <w:sz w:val="18"/>
                <w:szCs w:val="18"/>
                <w:lang w:val="en-US" w:eastAsia="zh-CN" w:bidi="ar-SA"/>
              </w:rPr>
            </w:pPr>
            <w:r>
              <w:rPr>
                <w:rFonts w:cs="宋体"/>
                <w:sz w:val="18"/>
                <w:szCs w:val="18"/>
              </w:rPr>
              <w:t>按照手术分级管理制度，根据风险性和难易程度不同划分的手术级别在特定编码体系中的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1D8D8B62">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7B36AD9">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CF48B2A">
            <w:pPr>
              <w:textAlignment w:val="center"/>
              <w:rPr>
                <w:rFonts w:hint="eastAsia" w:ascii="宋体" w:hAnsi="宋体" w:eastAsia="宋体" w:cs="宋体"/>
                <w:sz w:val="18"/>
                <w:szCs w:val="18"/>
                <w:lang w:val="en-US" w:eastAsia="zh-CN" w:bidi="ar-SA"/>
              </w:rPr>
            </w:pPr>
            <w:r>
              <w:rPr>
                <w:rFonts w:cs="宋体"/>
                <w:sz w:val="18"/>
                <w:szCs w:val="18"/>
                <w:lang w:bidi="ar"/>
              </w:rPr>
              <w:t>1</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9A1B58A">
            <w:pPr>
              <w:rPr>
                <w:rFonts w:hint="default" w:ascii="宋体" w:hAnsi="宋体" w:eastAsia="宋体" w:cs="宋体"/>
                <w:sz w:val="18"/>
                <w:szCs w:val="18"/>
                <w:lang w:val="en-US" w:eastAsia="zh-CN" w:bidi="ar-SA"/>
              </w:rPr>
            </w:pPr>
          </w:p>
        </w:tc>
      </w:tr>
      <w:tr w14:paraId="4B2A016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4FFC231">
            <w:pPr>
              <w:jc w:val="both"/>
              <w:rPr>
                <w:rFonts w:hint="default" w:cs="宋体"/>
                <w:sz w:val="18"/>
                <w:szCs w:val="18"/>
              </w:rPr>
            </w:pPr>
            <w:r>
              <w:rPr>
                <w:rFonts w:cs="宋体"/>
                <w:sz w:val="18"/>
                <w:szCs w:val="18"/>
              </w:rPr>
              <w:t>SSBWDM</w:t>
            </w:r>
          </w:p>
        </w:tc>
        <w:tc>
          <w:tcPr>
            <w:tcW w:w="714" w:type="pct"/>
            <w:tcBorders>
              <w:top w:val="single" w:color="000000" w:sz="6" w:space="0"/>
              <w:left w:val="nil"/>
              <w:bottom w:val="single" w:color="000000" w:sz="6" w:space="0"/>
              <w:right w:val="single" w:color="000000" w:sz="6" w:space="0"/>
            </w:tcBorders>
            <w:noWrap/>
            <w:vAlign w:val="center"/>
          </w:tcPr>
          <w:p w14:paraId="21214C6F">
            <w:pPr>
              <w:rPr>
                <w:rFonts w:hint="default" w:cs="宋体"/>
                <w:sz w:val="18"/>
                <w:szCs w:val="18"/>
              </w:rPr>
            </w:pPr>
            <w:r>
              <w:rPr>
                <w:rFonts w:cs="宋体"/>
                <w:sz w:val="18"/>
                <w:szCs w:val="18"/>
              </w:rPr>
              <w:t>手术部位代码</w:t>
            </w:r>
          </w:p>
        </w:tc>
        <w:tc>
          <w:tcPr>
            <w:tcW w:w="1291" w:type="pct"/>
            <w:tcBorders>
              <w:top w:val="single" w:color="000000" w:sz="6" w:space="0"/>
              <w:left w:val="nil"/>
              <w:bottom w:val="single" w:color="000000" w:sz="6" w:space="0"/>
              <w:right w:val="single" w:color="000000" w:sz="6" w:space="0"/>
            </w:tcBorders>
            <w:noWrap/>
            <w:vAlign w:val="center"/>
          </w:tcPr>
          <w:p w14:paraId="575155F6">
            <w:pPr>
              <w:rPr>
                <w:rFonts w:hint="default" w:cs="宋体"/>
                <w:sz w:val="18"/>
                <w:szCs w:val="18"/>
              </w:rPr>
            </w:pPr>
            <w:r>
              <w:rPr>
                <w:rFonts w:cs="宋体"/>
                <w:sz w:val="18"/>
                <w:szCs w:val="18"/>
              </w:rPr>
              <w:t>实施手术的人体部位在特定编码体系中的代码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2AC96AAD">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090EC2F1">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20E99AAF">
            <w:pPr>
              <w:textAlignment w:val="center"/>
              <w:rPr>
                <w:rFonts w:hint="eastAsia" w:eastAsia="宋体" w:cs="宋体"/>
                <w:sz w:val="18"/>
                <w:szCs w:val="18"/>
                <w:lang w:val="en-US" w:eastAsia="zh-CN"/>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8134769">
            <w:pPr>
              <w:rPr>
                <w:rFonts w:hint="default" w:cs="宋体"/>
                <w:sz w:val="18"/>
                <w:szCs w:val="18"/>
              </w:rPr>
            </w:pPr>
            <w:r>
              <w:rPr>
                <w:rFonts w:cs="宋体"/>
                <w:sz w:val="18"/>
                <w:szCs w:val="18"/>
              </w:rPr>
              <w:t>CV06.00.227</w:t>
            </w:r>
          </w:p>
        </w:tc>
      </w:tr>
      <w:tr w14:paraId="4FA96F8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60A89FB">
            <w:pPr>
              <w:jc w:val="both"/>
              <w:rPr>
                <w:rFonts w:hint="default" w:cs="宋体"/>
                <w:sz w:val="18"/>
                <w:szCs w:val="18"/>
              </w:rPr>
            </w:pPr>
            <w:r>
              <w:rPr>
                <w:rFonts w:cs="宋体"/>
                <w:sz w:val="18"/>
                <w:szCs w:val="18"/>
              </w:rPr>
              <w:t>SSBWMC</w:t>
            </w:r>
          </w:p>
        </w:tc>
        <w:tc>
          <w:tcPr>
            <w:tcW w:w="714" w:type="pct"/>
            <w:tcBorders>
              <w:top w:val="single" w:color="000000" w:sz="6" w:space="0"/>
              <w:left w:val="nil"/>
              <w:bottom w:val="single" w:color="000000" w:sz="6" w:space="0"/>
              <w:right w:val="single" w:color="000000" w:sz="6" w:space="0"/>
            </w:tcBorders>
            <w:noWrap/>
            <w:vAlign w:val="center"/>
          </w:tcPr>
          <w:p w14:paraId="13397526">
            <w:pPr>
              <w:rPr>
                <w:rFonts w:hint="default" w:cs="宋体"/>
                <w:sz w:val="18"/>
                <w:szCs w:val="18"/>
              </w:rPr>
            </w:pPr>
            <w:r>
              <w:rPr>
                <w:rFonts w:cs="宋体"/>
                <w:sz w:val="18"/>
                <w:szCs w:val="18"/>
              </w:rPr>
              <w:t>手术部位名称</w:t>
            </w:r>
          </w:p>
        </w:tc>
        <w:tc>
          <w:tcPr>
            <w:tcW w:w="1291" w:type="pct"/>
            <w:tcBorders>
              <w:top w:val="single" w:color="000000" w:sz="6" w:space="0"/>
              <w:left w:val="nil"/>
              <w:bottom w:val="single" w:color="000000" w:sz="6" w:space="0"/>
              <w:right w:val="single" w:color="000000" w:sz="6" w:space="0"/>
            </w:tcBorders>
            <w:noWrap/>
            <w:vAlign w:val="center"/>
          </w:tcPr>
          <w:p w14:paraId="18A08D9F">
            <w:pPr>
              <w:rPr>
                <w:rFonts w:hint="default" w:cs="宋体"/>
                <w:sz w:val="18"/>
                <w:szCs w:val="18"/>
              </w:rPr>
            </w:pPr>
            <w:r>
              <w:rPr>
                <w:rFonts w:cs="宋体"/>
                <w:sz w:val="18"/>
                <w:szCs w:val="18"/>
              </w:rPr>
              <w:t>手术部位名称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5C7D2483">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07744C92">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3BA103A3">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6ED9BC4">
            <w:pPr>
              <w:rPr>
                <w:rFonts w:hint="default" w:cs="宋体"/>
                <w:sz w:val="18"/>
                <w:szCs w:val="18"/>
              </w:rPr>
            </w:pPr>
          </w:p>
        </w:tc>
      </w:tr>
      <w:tr w14:paraId="3DA195B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5DB51DB">
            <w:pPr>
              <w:jc w:val="both"/>
              <w:rPr>
                <w:rFonts w:hint="default" w:cs="宋体"/>
                <w:sz w:val="18"/>
                <w:szCs w:val="18"/>
              </w:rPr>
            </w:pPr>
            <w:r>
              <w:rPr>
                <w:rFonts w:cs="宋体"/>
                <w:sz w:val="18"/>
                <w:szCs w:val="18"/>
              </w:rPr>
              <w:t>InterpositionName</w:t>
            </w:r>
          </w:p>
        </w:tc>
        <w:tc>
          <w:tcPr>
            <w:tcW w:w="714" w:type="pct"/>
            <w:tcBorders>
              <w:top w:val="single" w:color="000000" w:sz="6" w:space="0"/>
              <w:left w:val="nil"/>
              <w:bottom w:val="single" w:color="000000" w:sz="6" w:space="0"/>
              <w:right w:val="single" w:color="000000" w:sz="6" w:space="0"/>
            </w:tcBorders>
            <w:noWrap/>
            <w:vAlign w:val="center"/>
          </w:tcPr>
          <w:p w14:paraId="0F0BCF32">
            <w:pPr>
              <w:rPr>
                <w:rFonts w:hint="default" w:cs="宋体"/>
                <w:sz w:val="18"/>
                <w:szCs w:val="18"/>
              </w:rPr>
            </w:pPr>
            <w:r>
              <w:rPr>
                <w:rFonts w:cs="宋体"/>
                <w:sz w:val="18"/>
                <w:szCs w:val="18"/>
              </w:rPr>
              <w:t>介入物名称</w:t>
            </w:r>
          </w:p>
        </w:tc>
        <w:tc>
          <w:tcPr>
            <w:tcW w:w="1291" w:type="pct"/>
            <w:tcBorders>
              <w:top w:val="single" w:color="000000" w:sz="6" w:space="0"/>
              <w:left w:val="nil"/>
              <w:bottom w:val="single" w:color="000000" w:sz="6" w:space="0"/>
              <w:right w:val="single" w:color="000000" w:sz="6" w:space="0"/>
            </w:tcBorders>
            <w:noWrap/>
            <w:vAlign w:val="center"/>
          </w:tcPr>
          <w:p w14:paraId="5F8AABF1">
            <w:pPr>
              <w:rPr>
                <w:rFonts w:hint="default" w:cs="宋体"/>
                <w:sz w:val="18"/>
                <w:szCs w:val="18"/>
              </w:rPr>
            </w:pPr>
            <w:r>
              <w:rPr>
                <w:rFonts w:cs="宋体"/>
                <w:sz w:val="18"/>
                <w:szCs w:val="18"/>
              </w:rPr>
              <w:t>实施手术操作时使用/放置的材料/药物的名称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59C04A80">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6C1E6E9">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4B4C3B2B">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D96B6E9">
            <w:pPr>
              <w:rPr>
                <w:rFonts w:hint="default" w:cs="宋体"/>
                <w:sz w:val="18"/>
                <w:szCs w:val="18"/>
              </w:rPr>
            </w:pPr>
          </w:p>
        </w:tc>
      </w:tr>
      <w:tr w14:paraId="329EF39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0800BA1">
            <w:pPr>
              <w:jc w:val="both"/>
              <w:rPr>
                <w:rFonts w:hint="default" w:cs="宋体"/>
                <w:sz w:val="18"/>
                <w:szCs w:val="18"/>
              </w:rPr>
            </w:pPr>
            <w:r>
              <w:rPr>
                <w:rFonts w:cs="宋体"/>
                <w:sz w:val="18"/>
                <w:szCs w:val="18"/>
              </w:rPr>
              <w:t>OperationPartCode</w:t>
            </w:r>
          </w:p>
        </w:tc>
        <w:tc>
          <w:tcPr>
            <w:tcW w:w="714" w:type="pct"/>
            <w:tcBorders>
              <w:top w:val="single" w:color="000000" w:sz="6" w:space="0"/>
              <w:left w:val="nil"/>
              <w:bottom w:val="single" w:color="000000" w:sz="6" w:space="0"/>
              <w:right w:val="single" w:color="000000" w:sz="6" w:space="0"/>
            </w:tcBorders>
            <w:noWrap/>
            <w:vAlign w:val="center"/>
          </w:tcPr>
          <w:p w14:paraId="45495A09">
            <w:pPr>
              <w:rPr>
                <w:rFonts w:hint="default" w:cs="宋体"/>
                <w:sz w:val="18"/>
                <w:szCs w:val="18"/>
              </w:rPr>
            </w:pPr>
            <w:r>
              <w:rPr>
                <w:rFonts w:cs="宋体"/>
                <w:sz w:val="18"/>
                <w:szCs w:val="18"/>
              </w:rPr>
              <w:t>手术体位代码</w:t>
            </w:r>
          </w:p>
        </w:tc>
        <w:tc>
          <w:tcPr>
            <w:tcW w:w="1291" w:type="pct"/>
            <w:tcBorders>
              <w:top w:val="single" w:color="000000" w:sz="6" w:space="0"/>
              <w:left w:val="nil"/>
              <w:bottom w:val="single" w:color="000000" w:sz="6" w:space="0"/>
              <w:right w:val="single" w:color="000000" w:sz="6" w:space="0"/>
            </w:tcBorders>
            <w:noWrap/>
            <w:vAlign w:val="center"/>
          </w:tcPr>
          <w:p w14:paraId="6144E7A4">
            <w:pPr>
              <w:rPr>
                <w:rFonts w:hint="default" w:cs="宋体"/>
                <w:sz w:val="18"/>
                <w:szCs w:val="18"/>
              </w:rPr>
            </w:pPr>
            <w:r>
              <w:rPr>
                <w:rFonts w:cs="宋体"/>
                <w:sz w:val="18"/>
                <w:szCs w:val="18"/>
              </w:rPr>
              <w:t>手术时患者采取的体位在特定编码体系中的代码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73F9724C">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08D94EBE">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F7BEF94">
            <w:pPr>
              <w:textAlignment w:val="center"/>
              <w:rPr>
                <w:rFonts w:hint="eastAsia" w:eastAsia="宋体" w:cs="宋体"/>
                <w:sz w:val="18"/>
                <w:szCs w:val="18"/>
                <w:lang w:val="en-US" w:eastAsia="zh-CN"/>
              </w:rPr>
            </w:pPr>
            <w:r>
              <w:rPr>
                <w:rFonts w:cs="宋体"/>
                <w:sz w:val="18"/>
                <w:szCs w:val="18"/>
                <w:lang w:bidi="ar"/>
              </w:rPr>
              <w:t>1</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11DB6B8">
            <w:pPr>
              <w:rPr>
                <w:rFonts w:hint="default" w:cs="宋体"/>
                <w:sz w:val="18"/>
                <w:szCs w:val="18"/>
              </w:rPr>
            </w:pPr>
            <w:r>
              <w:rPr>
                <w:rFonts w:cs="宋体"/>
                <w:sz w:val="18"/>
                <w:szCs w:val="18"/>
              </w:rPr>
              <w:t>CV06.00.223</w:t>
            </w:r>
          </w:p>
        </w:tc>
      </w:tr>
      <w:tr w14:paraId="00A4B82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A276632">
            <w:pPr>
              <w:jc w:val="both"/>
              <w:rPr>
                <w:rFonts w:hint="default" w:ascii="宋体" w:hAnsi="宋体" w:eastAsia="宋体" w:cs="宋体"/>
                <w:sz w:val="18"/>
                <w:szCs w:val="18"/>
                <w:lang w:val="en-US" w:eastAsia="zh-CN" w:bidi="ar-SA"/>
              </w:rPr>
            </w:pPr>
            <w:r>
              <w:rPr>
                <w:rFonts w:cs="宋体"/>
                <w:sz w:val="18"/>
                <w:szCs w:val="18"/>
              </w:rPr>
              <w:t>OperationPart</w:t>
            </w:r>
            <w:r>
              <w:rPr>
                <w:rFonts w:hint="eastAsia" w:cs="宋体"/>
                <w:sz w:val="18"/>
                <w:szCs w:val="18"/>
                <w:lang w:val="en-US" w:eastAsia="zh-CN"/>
              </w:rPr>
              <w:t>Name</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3EA0834">
            <w:pPr>
              <w:rPr>
                <w:rFonts w:hint="default" w:ascii="宋体" w:hAnsi="宋体" w:eastAsia="宋体" w:cs="宋体"/>
                <w:sz w:val="18"/>
                <w:szCs w:val="18"/>
                <w:lang w:val="en-US" w:eastAsia="zh-CN" w:bidi="ar-SA"/>
              </w:rPr>
            </w:pPr>
            <w:r>
              <w:rPr>
                <w:rFonts w:cs="宋体"/>
                <w:sz w:val="18"/>
                <w:szCs w:val="18"/>
              </w:rPr>
              <w:t>手术体</w:t>
            </w:r>
            <w:r>
              <w:rPr>
                <w:rFonts w:hint="eastAsia" w:cs="宋体"/>
                <w:sz w:val="18"/>
                <w:szCs w:val="18"/>
                <w:lang w:val="en-US" w:eastAsia="zh-CN"/>
              </w:rPr>
              <w:t>位名称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38BFC690">
            <w:pPr>
              <w:rPr>
                <w:rFonts w:hint="eastAsia" w:ascii="宋体" w:hAnsi="宋体" w:eastAsia="宋体" w:cs="宋体"/>
                <w:sz w:val="18"/>
                <w:szCs w:val="18"/>
                <w:lang w:val="en-US" w:eastAsia="zh-CN" w:bidi="ar-SA"/>
              </w:rPr>
            </w:pPr>
            <w:r>
              <w:rPr>
                <w:rFonts w:cs="宋体"/>
                <w:sz w:val="18"/>
                <w:szCs w:val="18"/>
              </w:rPr>
              <w:t>手术时患者采取的体位在特定编码体系中的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5BB9034">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AA3ABD7">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3BCB674">
            <w:pPr>
              <w:textAlignment w:val="center"/>
              <w:rPr>
                <w:rFonts w:hint="eastAsia" w:ascii="宋体" w:hAnsi="宋体" w:eastAsia="宋体" w:cs="宋体"/>
                <w:sz w:val="18"/>
                <w:szCs w:val="18"/>
                <w:lang w:val="en-US" w:eastAsia="zh-CN" w:bidi="ar-SA"/>
              </w:rPr>
            </w:pPr>
            <w:r>
              <w:rPr>
                <w:rFonts w:cs="宋体"/>
                <w:sz w:val="18"/>
                <w:szCs w:val="18"/>
                <w:lang w:bidi="ar"/>
              </w:rPr>
              <w:t>1</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0947D34">
            <w:pPr>
              <w:rPr>
                <w:rFonts w:hint="default" w:cs="宋体"/>
                <w:sz w:val="18"/>
                <w:szCs w:val="18"/>
              </w:rPr>
            </w:pPr>
          </w:p>
        </w:tc>
      </w:tr>
      <w:tr w14:paraId="2410DC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2B36B78">
            <w:pPr>
              <w:jc w:val="both"/>
              <w:rPr>
                <w:rFonts w:hint="default" w:cs="宋体"/>
                <w:sz w:val="18"/>
                <w:szCs w:val="18"/>
              </w:rPr>
            </w:pPr>
            <w:r>
              <w:rPr>
                <w:rFonts w:cs="宋体"/>
                <w:sz w:val="18"/>
                <w:szCs w:val="18"/>
              </w:rPr>
              <w:t>SSJGMS</w:t>
            </w:r>
          </w:p>
        </w:tc>
        <w:tc>
          <w:tcPr>
            <w:tcW w:w="714" w:type="pct"/>
            <w:tcBorders>
              <w:top w:val="single" w:color="000000" w:sz="6" w:space="0"/>
              <w:left w:val="nil"/>
              <w:bottom w:val="single" w:color="000000" w:sz="6" w:space="0"/>
              <w:right w:val="single" w:color="000000" w:sz="6" w:space="0"/>
            </w:tcBorders>
            <w:noWrap/>
            <w:vAlign w:val="center"/>
          </w:tcPr>
          <w:p w14:paraId="442B98C5">
            <w:pPr>
              <w:rPr>
                <w:rFonts w:hint="default" w:cs="宋体"/>
                <w:sz w:val="18"/>
                <w:szCs w:val="18"/>
              </w:rPr>
            </w:pPr>
            <w:r>
              <w:rPr>
                <w:rFonts w:cs="宋体"/>
                <w:sz w:val="18"/>
                <w:szCs w:val="18"/>
              </w:rPr>
              <w:t>手术经过</w:t>
            </w:r>
          </w:p>
        </w:tc>
        <w:tc>
          <w:tcPr>
            <w:tcW w:w="1291" w:type="pct"/>
            <w:tcBorders>
              <w:top w:val="single" w:color="000000" w:sz="6" w:space="0"/>
              <w:left w:val="nil"/>
              <w:bottom w:val="single" w:color="000000" w:sz="6" w:space="0"/>
              <w:right w:val="single" w:color="000000" w:sz="6" w:space="0"/>
            </w:tcBorders>
            <w:noWrap/>
            <w:vAlign w:val="center"/>
          </w:tcPr>
          <w:p w14:paraId="4066136D">
            <w:pPr>
              <w:rPr>
                <w:rFonts w:hint="default" w:cs="宋体"/>
                <w:sz w:val="18"/>
                <w:szCs w:val="18"/>
              </w:rPr>
            </w:pPr>
            <w:r>
              <w:rPr>
                <w:rFonts w:cs="宋体"/>
                <w:sz w:val="18"/>
                <w:szCs w:val="18"/>
              </w:rPr>
              <w:t>手术过程的详细描述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05A070A2">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00BC611">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36EA1B6B">
            <w:pPr>
              <w:textAlignment w:val="center"/>
              <w:rPr>
                <w:rFonts w:hint="default" w:cs="宋体"/>
                <w:sz w:val="18"/>
                <w:szCs w:val="18"/>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DC5187C">
            <w:pPr>
              <w:rPr>
                <w:rFonts w:hint="default" w:cs="宋体"/>
                <w:sz w:val="18"/>
                <w:szCs w:val="18"/>
              </w:rPr>
            </w:pPr>
          </w:p>
        </w:tc>
      </w:tr>
      <w:tr w14:paraId="39458B9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C25D637">
            <w:pPr>
              <w:textAlignment w:val="center"/>
              <w:rPr>
                <w:rFonts w:hint="default" w:cs="宋体"/>
                <w:sz w:val="18"/>
                <w:szCs w:val="18"/>
                <w:lang w:bidi="ar"/>
              </w:rPr>
            </w:pPr>
            <w:r>
              <w:rPr>
                <w:rFonts w:cs="宋体"/>
                <w:sz w:val="18"/>
                <w:szCs w:val="18"/>
                <w:lang w:bidi="ar"/>
              </w:rPr>
              <w:t>SKIN_STERILIZE_FLAG</w:t>
            </w:r>
          </w:p>
        </w:tc>
        <w:tc>
          <w:tcPr>
            <w:tcW w:w="714" w:type="pct"/>
            <w:tcBorders>
              <w:top w:val="single" w:color="000000" w:sz="6" w:space="0"/>
              <w:left w:val="nil"/>
              <w:bottom w:val="single" w:color="000000" w:sz="6" w:space="0"/>
              <w:right w:val="single" w:color="000000" w:sz="6" w:space="0"/>
            </w:tcBorders>
            <w:noWrap/>
            <w:vAlign w:val="center"/>
          </w:tcPr>
          <w:p w14:paraId="126D8707">
            <w:pPr>
              <w:rPr>
                <w:rFonts w:hint="default" w:cs="宋体"/>
                <w:sz w:val="18"/>
                <w:szCs w:val="18"/>
              </w:rPr>
            </w:pPr>
            <w:r>
              <w:rPr>
                <w:rFonts w:cs="宋体"/>
                <w:sz w:val="18"/>
                <w:szCs w:val="18"/>
              </w:rPr>
              <w:t>皮肤消毒描述</w:t>
            </w:r>
          </w:p>
        </w:tc>
        <w:tc>
          <w:tcPr>
            <w:tcW w:w="1291" w:type="pct"/>
            <w:tcBorders>
              <w:top w:val="single" w:color="000000" w:sz="6" w:space="0"/>
              <w:left w:val="nil"/>
              <w:bottom w:val="single" w:color="000000" w:sz="6" w:space="0"/>
              <w:right w:val="single" w:color="000000" w:sz="6" w:space="0"/>
            </w:tcBorders>
            <w:noWrap/>
            <w:vAlign w:val="center"/>
          </w:tcPr>
          <w:p w14:paraId="76359AD5">
            <w:pPr>
              <w:rPr>
                <w:rFonts w:hint="default" w:cs="宋体"/>
                <w:sz w:val="18"/>
                <w:szCs w:val="18"/>
              </w:rPr>
            </w:pPr>
            <w:r>
              <w:rPr>
                <w:rFonts w:cs="宋体"/>
                <w:sz w:val="18"/>
                <w:szCs w:val="18"/>
              </w:rPr>
              <w:t>对手术中皮肤消毒情况的具体描述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0BE2EB41">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791A778">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772D4AAD">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92281C7">
            <w:pPr>
              <w:rPr>
                <w:rFonts w:hint="default" w:cs="宋体"/>
                <w:sz w:val="18"/>
                <w:szCs w:val="18"/>
              </w:rPr>
            </w:pPr>
          </w:p>
        </w:tc>
      </w:tr>
      <w:tr w14:paraId="36B93F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5E3D780">
            <w:pPr>
              <w:textAlignment w:val="center"/>
              <w:rPr>
                <w:rFonts w:hint="default" w:cs="宋体"/>
                <w:sz w:val="18"/>
                <w:szCs w:val="18"/>
                <w:lang w:bidi="ar"/>
              </w:rPr>
            </w:pPr>
            <w:r>
              <w:rPr>
                <w:rFonts w:cs="宋体"/>
                <w:sz w:val="18"/>
                <w:szCs w:val="18"/>
              </w:rPr>
              <w:t>SSQKLB</w:t>
            </w:r>
          </w:p>
        </w:tc>
        <w:tc>
          <w:tcPr>
            <w:tcW w:w="714" w:type="pct"/>
            <w:tcBorders>
              <w:top w:val="single" w:color="000000" w:sz="6" w:space="0"/>
              <w:left w:val="nil"/>
              <w:bottom w:val="single" w:color="000000" w:sz="6" w:space="0"/>
              <w:right w:val="single" w:color="000000" w:sz="6" w:space="0"/>
            </w:tcBorders>
            <w:noWrap/>
            <w:vAlign w:val="center"/>
          </w:tcPr>
          <w:p w14:paraId="41E09976">
            <w:pPr>
              <w:rPr>
                <w:rFonts w:hint="default" w:cs="宋体"/>
                <w:sz w:val="18"/>
                <w:szCs w:val="18"/>
              </w:rPr>
            </w:pPr>
            <w:r>
              <w:rPr>
                <w:rFonts w:cs="宋体"/>
                <w:sz w:val="18"/>
                <w:szCs w:val="18"/>
              </w:rPr>
              <w:t>手术切口类别</w:t>
            </w:r>
          </w:p>
        </w:tc>
        <w:tc>
          <w:tcPr>
            <w:tcW w:w="1291" w:type="pct"/>
            <w:tcBorders>
              <w:top w:val="single" w:color="000000" w:sz="6" w:space="0"/>
              <w:left w:val="nil"/>
              <w:bottom w:val="single" w:color="000000" w:sz="6" w:space="0"/>
              <w:right w:val="single" w:color="000000" w:sz="6" w:space="0"/>
            </w:tcBorders>
            <w:noWrap/>
            <w:vAlign w:val="center"/>
          </w:tcPr>
          <w:p w14:paraId="357C1B53">
            <w:pPr>
              <w:rPr>
                <w:rFonts w:hint="default" w:cs="宋体"/>
                <w:sz w:val="18"/>
                <w:szCs w:val="18"/>
              </w:rPr>
            </w:pPr>
            <w:r>
              <w:rPr>
                <w:rFonts w:cs="宋体"/>
                <w:sz w:val="18"/>
                <w:szCs w:val="18"/>
              </w:rPr>
              <w:t>指手术切口的等级分类</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002E5274">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86BC227">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7EF85FCC">
            <w:pPr>
              <w:textAlignment w:val="center"/>
              <w:rPr>
                <w:rFonts w:hint="eastAsia" w:eastAsia="宋体" w:cs="宋体"/>
                <w:sz w:val="18"/>
                <w:szCs w:val="18"/>
                <w:lang w:val="en-US" w:eastAsia="zh-CN"/>
              </w:rPr>
            </w:pPr>
            <w:r>
              <w:rPr>
                <w:rFonts w:cs="宋体"/>
                <w:sz w:val="18"/>
                <w:szCs w:val="18"/>
                <w:lang w:bidi="ar"/>
              </w:rPr>
              <w:t>1</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D2B6799">
            <w:pPr>
              <w:rPr>
                <w:rFonts w:hint="default" w:cs="宋体"/>
                <w:sz w:val="18"/>
                <w:szCs w:val="18"/>
              </w:rPr>
            </w:pPr>
            <w:r>
              <w:rPr>
                <w:rFonts w:cs="宋体"/>
                <w:sz w:val="18"/>
                <w:szCs w:val="18"/>
              </w:rPr>
              <w:t>CV05.10.022</w:t>
            </w:r>
          </w:p>
        </w:tc>
      </w:tr>
      <w:tr w14:paraId="02A389C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1F366F4">
            <w:pPr>
              <w:textAlignment w:val="center"/>
              <w:rPr>
                <w:rFonts w:hint="default" w:ascii="宋体" w:hAnsi="宋体" w:eastAsia="宋体" w:cs="宋体"/>
                <w:sz w:val="18"/>
                <w:szCs w:val="18"/>
                <w:lang w:val="en-US" w:eastAsia="zh-CN" w:bidi="ar"/>
              </w:rPr>
            </w:pPr>
            <w:r>
              <w:rPr>
                <w:rFonts w:cs="宋体"/>
                <w:sz w:val="18"/>
                <w:szCs w:val="18"/>
              </w:rPr>
              <w:t>SSQKLB</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A75DD7C">
            <w:pPr>
              <w:rPr>
                <w:rFonts w:hint="eastAsia" w:ascii="宋体" w:hAnsi="宋体" w:eastAsia="宋体" w:cs="宋体"/>
                <w:sz w:val="18"/>
                <w:szCs w:val="18"/>
                <w:lang w:val="en-US" w:eastAsia="zh-CN" w:bidi="ar-SA"/>
              </w:rPr>
            </w:pPr>
            <w:r>
              <w:rPr>
                <w:rFonts w:cs="宋体"/>
                <w:sz w:val="18"/>
                <w:szCs w:val="18"/>
              </w:rPr>
              <w:t>手术切口类别</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4C80B2C9">
            <w:pPr>
              <w:rPr>
                <w:rFonts w:hint="eastAsia" w:ascii="宋体" w:hAnsi="宋体" w:eastAsia="宋体" w:cs="宋体"/>
                <w:sz w:val="18"/>
                <w:szCs w:val="18"/>
                <w:lang w:val="en-US" w:eastAsia="zh-CN" w:bidi="ar-SA"/>
              </w:rPr>
            </w:pPr>
            <w:r>
              <w:rPr>
                <w:rFonts w:cs="宋体"/>
                <w:sz w:val="18"/>
                <w:szCs w:val="18"/>
              </w:rPr>
              <w:t>指手术切口的等级分类</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9AEAC83">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68D7F82">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25EEAE0C">
            <w:pPr>
              <w:textAlignment w:val="center"/>
              <w:rPr>
                <w:rFonts w:hint="eastAsia" w:ascii="宋体" w:hAnsi="宋体" w:eastAsia="宋体" w:cs="宋体"/>
                <w:sz w:val="18"/>
                <w:szCs w:val="18"/>
                <w:lang w:val="en-US" w:eastAsia="zh-CN" w:bidi="ar-SA"/>
              </w:rPr>
            </w:pPr>
            <w:r>
              <w:rPr>
                <w:rFonts w:cs="宋体"/>
                <w:sz w:val="18"/>
                <w:szCs w:val="18"/>
                <w:lang w:bidi="ar"/>
              </w:rPr>
              <w:t>1</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BDB0263">
            <w:pPr>
              <w:rPr>
                <w:rFonts w:hint="default" w:cs="宋体"/>
                <w:sz w:val="18"/>
                <w:szCs w:val="18"/>
              </w:rPr>
            </w:pPr>
          </w:p>
        </w:tc>
      </w:tr>
      <w:tr w14:paraId="00D96FE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DD5B573">
            <w:pPr>
              <w:textAlignment w:val="center"/>
              <w:rPr>
                <w:rFonts w:hint="default" w:cs="宋体"/>
                <w:sz w:val="18"/>
                <w:szCs w:val="18"/>
                <w:lang w:bidi="ar"/>
              </w:rPr>
            </w:pPr>
            <w:r>
              <w:rPr>
                <w:rFonts w:cs="宋体"/>
                <w:sz w:val="18"/>
                <w:szCs w:val="18"/>
              </w:rPr>
              <w:t>SSQKMS</w:t>
            </w:r>
          </w:p>
        </w:tc>
        <w:tc>
          <w:tcPr>
            <w:tcW w:w="714" w:type="pct"/>
            <w:tcBorders>
              <w:top w:val="single" w:color="000000" w:sz="6" w:space="0"/>
              <w:left w:val="nil"/>
              <w:bottom w:val="single" w:color="000000" w:sz="6" w:space="0"/>
              <w:right w:val="single" w:color="000000" w:sz="6" w:space="0"/>
            </w:tcBorders>
            <w:noWrap/>
            <w:vAlign w:val="center"/>
          </w:tcPr>
          <w:p w14:paraId="3A498C2B">
            <w:pPr>
              <w:rPr>
                <w:rFonts w:hint="default" w:cs="宋体"/>
                <w:sz w:val="18"/>
                <w:szCs w:val="18"/>
              </w:rPr>
            </w:pPr>
            <w:r>
              <w:rPr>
                <w:rFonts w:cs="宋体"/>
                <w:sz w:val="18"/>
                <w:szCs w:val="18"/>
              </w:rPr>
              <w:t>手术切口描述</w:t>
            </w:r>
          </w:p>
        </w:tc>
        <w:tc>
          <w:tcPr>
            <w:tcW w:w="1291" w:type="pct"/>
            <w:tcBorders>
              <w:top w:val="single" w:color="000000" w:sz="6" w:space="0"/>
              <w:left w:val="nil"/>
              <w:bottom w:val="single" w:color="000000" w:sz="6" w:space="0"/>
              <w:right w:val="single" w:color="000000" w:sz="6" w:space="0"/>
            </w:tcBorders>
            <w:noWrap/>
            <w:vAlign w:val="center"/>
          </w:tcPr>
          <w:p w14:paraId="05CAFCB7">
            <w:pPr>
              <w:rPr>
                <w:rFonts w:hint="default" w:cs="宋体"/>
                <w:sz w:val="18"/>
                <w:szCs w:val="18"/>
              </w:rPr>
            </w:pPr>
            <w:r>
              <w:rPr>
                <w:rFonts w:cs="宋体"/>
                <w:sz w:val="18"/>
                <w:szCs w:val="18"/>
              </w:rPr>
              <w:t>对手术中皮肤切口情况的具体描述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32A2645B">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C5C57AC">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F8F15FA">
            <w:pPr>
              <w:textAlignment w:val="center"/>
              <w:rPr>
                <w:rFonts w:hint="default" w:cs="宋体"/>
                <w:sz w:val="18"/>
                <w:szCs w:val="18"/>
              </w:rPr>
            </w:pPr>
            <w:r>
              <w:rPr>
                <w:rFonts w:cs="宋体"/>
                <w:sz w:val="18"/>
                <w:szCs w:val="18"/>
                <w:lang w:bidi="ar"/>
              </w:rPr>
              <w:t>200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A7979DA">
            <w:pPr>
              <w:rPr>
                <w:rFonts w:hint="default" w:cs="宋体"/>
                <w:sz w:val="18"/>
                <w:szCs w:val="18"/>
              </w:rPr>
            </w:pPr>
          </w:p>
        </w:tc>
      </w:tr>
      <w:tr w14:paraId="3383E4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A07B3C2">
            <w:pPr>
              <w:textAlignment w:val="center"/>
              <w:rPr>
                <w:rFonts w:hint="default" w:cs="宋体"/>
                <w:sz w:val="18"/>
                <w:szCs w:val="18"/>
                <w:lang w:bidi="ar"/>
              </w:rPr>
            </w:pPr>
            <w:r>
              <w:rPr>
                <w:rFonts w:cs="宋体"/>
                <w:sz w:val="18"/>
                <w:szCs w:val="18"/>
              </w:rPr>
              <w:t>TCYHDJ</w:t>
            </w:r>
          </w:p>
        </w:tc>
        <w:tc>
          <w:tcPr>
            <w:tcW w:w="714" w:type="pct"/>
            <w:tcBorders>
              <w:top w:val="single" w:color="000000" w:sz="6" w:space="0"/>
              <w:left w:val="nil"/>
              <w:bottom w:val="single" w:color="000000" w:sz="6" w:space="0"/>
              <w:right w:val="single" w:color="000000" w:sz="6" w:space="0"/>
            </w:tcBorders>
            <w:noWrap/>
            <w:vAlign w:val="center"/>
          </w:tcPr>
          <w:p w14:paraId="573A5BD5">
            <w:pPr>
              <w:rPr>
                <w:rFonts w:hint="default" w:cs="宋体"/>
                <w:sz w:val="18"/>
                <w:szCs w:val="18"/>
              </w:rPr>
            </w:pPr>
            <w:r>
              <w:rPr>
                <w:rFonts w:cs="宋体"/>
                <w:sz w:val="18"/>
                <w:szCs w:val="18"/>
              </w:rPr>
              <w:t>手术切口愈合等级</w:t>
            </w:r>
          </w:p>
        </w:tc>
        <w:tc>
          <w:tcPr>
            <w:tcW w:w="1291" w:type="pct"/>
            <w:tcBorders>
              <w:top w:val="single" w:color="000000" w:sz="6" w:space="0"/>
              <w:left w:val="nil"/>
              <w:bottom w:val="single" w:color="000000" w:sz="6" w:space="0"/>
              <w:right w:val="single" w:color="000000" w:sz="6" w:space="0"/>
            </w:tcBorders>
            <w:noWrap/>
            <w:vAlign w:val="center"/>
          </w:tcPr>
          <w:p w14:paraId="0FED5136">
            <w:pPr>
              <w:rPr>
                <w:rFonts w:hint="default" w:cs="宋体"/>
                <w:sz w:val="18"/>
                <w:szCs w:val="18"/>
              </w:rPr>
            </w:pPr>
            <w:r>
              <w:rPr>
                <w:rFonts w:cs="宋体"/>
                <w:sz w:val="18"/>
                <w:szCs w:val="18"/>
              </w:rPr>
              <w:t>手术切口愈合类别在特定编码体系中的代码</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18637C25">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8CD702E">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8B7E400">
            <w:pPr>
              <w:textAlignment w:val="center"/>
              <w:rPr>
                <w:rFonts w:hint="eastAsia" w:eastAsia="宋体" w:cs="宋体"/>
                <w:sz w:val="18"/>
                <w:szCs w:val="18"/>
                <w:lang w:val="en-US" w:eastAsia="zh-CN"/>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980085F">
            <w:pPr>
              <w:rPr>
                <w:rFonts w:hint="default" w:cs="宋体"/>
                <w:sz w:val="18"/>
                <w:szCs w:val="18"/>
              </w:rPr>
            </w:pPr>
            <w:r>
              <w:rPr>
                <w:rFonts w:cs="宋体"/>
                <w:sz w:val="18"/>
                <w:szCs w:val="18"/>
              </w:rPr>
              <w:t>CV05.10.023</w:t>
            </w:r>
          </w:p>
        </w:tc>
      </w:tr>
      <w:tr w14:paraId="4A54CE3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467221E5">
            <w:pPr>
              <w:textAlignment w:val="center"/>
              <w:rPr>
                <w:rFonts w:hint="default" w:ascii="宋体" w:hAnsi="宋体" w:eastAsia="宋体" w:cs="宋体"/>
                <w:sz w:val="18"/>
                <w:szCs w:val="18"/>
                <w:lang w:val="en-US" w:eastAsia="zh-CN" w:bidi="ar"/>
              </w:rPr>
            </w:pPr>
            <w:r>
              <w:rPr>
                <w:rFonts w:cs="宋体"/>
                <w:sz w:val="18"/>
                <w:szCs w:val="18"/>
              </w:rPr>
              <w:t>TCYHDJ</w:t>
            </w:r>
            <w:r>
              <w:rPr>
                <w:rFonts w:hint="eastAsia" w:cs="宋体"/>
                <w:sz w:val="18"/>
                <w:szCs w:val="18"/>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015E01E2">
            <w:pPr>
              <w:rPr>
                <w:rFonts w:hint="eastAsia" w:ascii="宋体" w:hAnsi="宋体" w:eastAsia="宋体" w:cs="宋体"/>
                <w:sz w:val="18"/>
                <w:szCs w:val="18"/>
                <w:lang w:val="en-US" w:eastAsia="zh-CN" w:bidi="ar-SA"/>
              </w:rPr>
            </w:pPr>
            <w:r>
              <w:rPr>
                <w:rFonts w:cs="宋体"/>
                <w:sz w:val="18"/>
                <w:szCs w:val="18"/>
              </w:rPr>
              <w:t>手术切口愈合等级</w:t>
            </w:r>
            <w:r>
              <w:rPr>
                <w:rFonts w:hint="eastAsia" w:cs="宋体"/>
                <w:sz w:val="18"/>
                <w:szCs w:val="18"/>
                <w:lang w:val="en-US" w:eastAsia="zh-CN"/>
              </w:rPr>
              <w:t>名称</w:t>
            </w:r>
          </w:p>
        </w:tc>
        <w:tc>
          <w:tcPr>
            <w:tcW w:w="1291" w:type="pct"/>
            <w:tcBorders>
              <w:top w:val="single" w:color="000000" w:sz="6" w:space="0"/>
              <w:left w:val="nil"/>
              <w:bottom w:val="single" w:color="000000" w:sz="6" w:space="0"/>
              <w:right w:val="single" w:color="000000" w:sz="6" w:space="0"/>
            </w:tcBorders>
            <w:shd w:val="clear" w:color="auto" w:fill="auto"/>
            <w:noWrap/>
            <w:vAlign w:val="center"/>
          </w:tcPr>
          <w:p w14:paraId="25E98778">
            <w:pPr>
              <w:rPr>
                <w:rFonts w:hint="default" w:ascii="宋体" w:hAnsi="宋体" w:eastAsia="宋体" w:cs="宋体"/>
                <w:sz w:val="18"/>
                <w:szCs w:val="18"/>
                <w:lang w:val="en-US" w:eastAsia="zh-CN" w:bidi="ar-SA"/>
              </w:rPr>
            </w:pPr>
            <w:r>
              <w:rPr>
                <w:rFonts w:cs="宋体"/>
                <w:sz w:val="18"/>
                <w:szCs w:val="18"/>
              </w:rPr>
              <w:t>手术切口愈合类别在特定编码体系中的</w:t>
            </w:r>
            <w:r>
              <w:rPr>
                <w:rFonts w:hint="eastAsia" w:cs="宋体"/>
                <w:sz w:val="18"/>
                <w:szCs w:val="18"/>
                <w:lang w:val="en-US" w:eastAsia="zh-CN"/>
              </w:rPr>
              <w:t>名称</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557A50FE">
            <w:pPr>
              <w:jc w:val="center"/>
              <w:textAlignment w:val="center"/>
              <w:rPr>
                <w:rFonts w:hint="default" w:ascii="宋体" w:hAnsi="宋体" w:eastAsia="宋体" w:cs="宋体"/>
                <w:sz w:val="18"/>
                <w:szCs w:val="18"/>
                <w:lang w:val="en-US" w:eastAsia="zh-CN"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471EA892">
            <w:pPr>
              <w:jc w:val="center"/>
              <w:textAlignment w:val="center"/>
              <w:rPr>
                <w:rFonts w:hint="default" w:ascii="宋体" w:hAnsi="宋体" w:eastAsia="宋体" w:cs="宋体"/>
                <w:sz w:val="18"/>
                <w:szCs w:val="18"/>
                <w:lang w:val="en-US" w:eastAsia="zh-CN" w:bidi="ar-SA"/>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481EDB52">
            <w:pPr>
              <w:textAlignment w:val="center"/>
              <w:rPr>
                <w:rFonts w:hint="eastAsia" w:ascii="宋体" w:hAnsi="宋体" w:eastAsia="宋体" w:cs="宋体"/>
                <w:sz w:val="18"/>
                <w:szCs w:val="18"/>
                <w:lang w:val="en-US" w:eastAsia="zh-CN" w:bidi="ar-SA"/>
              </w:rPr>
            </w:pPr>
            <w:r>
              <w:rPr>
                <w:rFonts w:cs="宋体"/>
                <w:sz w:val="18"/>
                <w:szCs w:val="18"/>
                <w:lang w:bidi="ar"/>
              </w:rPr>
              <w:t>2</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DD33FC3">
            <w:pPr>
              <w:rPr>
                <w:rFonts w:cs="宋体"/>
                <w:sz w:val="18"/>
                <w:szCs w:val="18"/>
              </w:rPr>
            </w:pPr>
          </w:p>
        </w:tc>
      </w:tr>
      <w:tr w14:paraId="5F0A64D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7CF7D13">
            <w:pPr>
              <w:textAlignment w:val="center"/>
              <w:rPr>
                <w:rFonts w:hint="default" w:cs="宋体"/>
                <w:sz w:val="18"/>
                <w:szCs w:val="18"/>
              </w:rPr>
            </w:pPr>
            <w:r>
              <w:rPr>
                <w:rFonts w:cs="宋体"/>
                <w:sz w:val="18"/>
                <w:szCs w:val="18"/>
                <w:lang w:bidi="ar"/>
              </w:rPr>
              <w:t>DRAINAGE_FLAG</w:t>
            </w:r>
          </w:p>
        </w:tc>
        <w:tc>
          <w:tcPr>
            <w:tcW w:w="714" w:type="pct"/>
            <w:tcBorders>
              <w:top w:val="single" w:color="000000" w:sz="6" w:space="0"/>
              <w:left w:val="nil"/>
              <w:bottom w:val="single" w:color="000000" w:sz="6" w:space="0"/>
              <w:right w:val="single" w:color="000000" w:sz="6" w:space="0"/>
            </w:tcBorders>
            <w:noWrap/>
            <w:vAlign w:val="center"/>
          </w:tcPr>
          <w:p w14:paraId="06BCD988">
            <w:pPr>
              <w:rPr>
                <w:rFonts w:hint="default" w:cs="宋体"/>
                <w:sz w:val="18"/>
                <w:szCs w:val="18"/>
              </w:rPr>
            </w:pPr>
            <w:r>
              <w:rPr>
                <w:rFonts w:cs="宋体"/>
                <w:sz w:val="18"/>
                <w:szCs w:val="18"/>
              </w:rPr>
              <w:t>引流标志</w:t>
            </w:r>
          </w:p>
        </w:tc>
        <w:tc>
          <w:tcPr>
            <w:tcW w:w="1291" w:type="pct"/>
            <w:tcBorders>
              <w:top w:val="single" w:color="000000" w:sz="6" w:space="0"/>
              <w:left w:val="nil"/>
              <w:bottom w:val="single" w:color="000000" w:sz="6" w:space="0"/>
              <w:right w:val="single" w:color="000000" w:sz="6" w:space="0"/>
            </w:tcBorders>
            <w:noWrap/>
            <w:vAlign w:val="center"/>
          </w:tcPr>
          <w:p w14:paraId="3F4DA17A">
            <w:pPr>
              <w:rPr>
                <w:rFonts w:hint="default" w:cs="宋体"/>
                <w:sz w:val="18"/>
                <w:szCs w:val="18"/>
              </w:rPr>
            </w:pPr>
            <w:r>
              <w:rPr>
                <w:rFonts w:cs="宋体"/>
                <w:sz w:val="18"/>
                <w:szCs w:val="18"/>
              </w:rPr>
              <w:t>标识术中是否有引流的标志</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679FA623">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59B400A9">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793ACFF9">
            <w:pPr>
              <w:textAlignment w:val="center"/>
              <w:rPr>
                <w:rFonts w:hint="eastAsia" w:eastAsia="宋体" w:cs="宋体"/>
                <w:sz w:val="18"/>
                <w:szCs w:val="18"/>
                <w:lang w:val="en-US" w:eastAsia="zh-CN"/>
              </w:rPr>
            </w:pPr>
            <w:r>
              <w:rPr>
                <w:rFonts w:cs="宋体"/>
                <w:sz w:val="18"/>
                <w:szCs w:val="18"/>
                <w:lang w:bidi="ar"/>
              </w:rPr>
              <w:t>1</w:t>
            </w:r>
            <w:r>
              <w:rPr>
                <w:rFonts w:hint="eastAsia" w:cs="宋体"/>
                <w:sz w:val="18"/>
                <w:szCs w:val="18"/>
                <w:lang w:val="en-US" w:eastAsia="zh-CN" w:bidi="ar"/>
              </w:rPr>
              <w:t>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4DECDE7">
            <w:pPr>
              <w:rPr>
                <w:rFonts w:hint="default" w:cs="宋体"/>
                <w:sz w:val="18"/>
                <w:szCs w:val="18"/>
              </w:rPr>
            </w:pPr>
            <w:r>
              <w:rPr>
                <w:rFonts w:cs="宋体"/>
                <w:sz w:val="18"/>
                <w:szCs w:val="18"/>
              </w:rPr>
              <w:t>HBCV99.00.001</w:t>
            </w:r>
          </w:p>
        </w:tc>
      </w:tr>
      <w:tr w14:paraId="4E02341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847B314">
            <w:pPr>
              <w:textAlignment w:val="center"/>
              <w:rPr>
                <w:rFonts w:hint="default" w:cs="宋体"/>
                <w:sz w:val="18"/>
                <w:szCs w:val="18"/>
                <w:lang w:bidi="ar"/>
              </w:rPr>
            </w:pPr>
            <w:r>
              <w:rPr>
                <w:rFonts w:cs="宋体"/>
                <w:sz w:val="18"/>
                <w:szCs w:val="18"/>
              </w:rPr>
              <w:t>OperationBleeding</w:t>
            </w:r>
          </w:p>
        </w:tc>
        <w:tc>
          <w:tcPr>
            <w:tcW w:w="714" w:type="pct"/>
            <w:tcBorders>
              <w:top w:val="single" w:color="000000" w:sz="6" w:space="0"/>
              <w:left w:val="nil"/>
              <w:bottom w:val="single" w:color="000000" w:sz="6" w:space="0"/>
              <w:right w:val="single" w:color="000000" w:sz="6" w:space="0"/>
            </w:tcBorders>
            <w:noWrap/>
            <w:vAlign w:val="center"/>
          </w:tcPr>
          <w:p w14:paraId="0C63543F">
            <w:pPr>
              <w:rPr>
                <w:rFonts w:hint="default" w:cs="宋体"/>
                <w:sz w:val="18"/>
                <w:szCs w:val="18"/>
              </w:rPr>
            </w:pPr>
            <w:r>
              <w:rPr>
                <w:rFonts w:cs="宋体"/>
                <w:sz w:val="18"/>
                <w:szCs w:val="18"/>
              </w:rPr>
              <w:t>出血量</w:t>
            </w:r>
          </w:p>
        </w:tc>
        <w:tc>
          <w:tcPr>
            <w:tcW w:w="1291" w:type="pct"/>
            <w:tcBorders>
              <w:top w:val="single" w:color="000000" w:sz="6" w:space="0"/>
              <w:left w:val="nil"/>
              <w:bottom w:val="single" w:color="000000" w:sz="6" w:space="0"/>
              <w:right w:val="single" w:color="000000" w:sz="6" w:space="0"/>
            </w:tcBorders>
            <w:noWrap/>
            <w:vAlign w:val="center"/>
          </w:tcPr>
          <w:p w14:paraId="10780C11">
            <w:pPr>
              <w:rPr>
                <w:rFonts w:hint="default" w:cs="宋体"/>
                <w:sz w:val="18"/>
                <w:szCs w:val="18"/>
              </w:rPr>
            </w:pPr>
            <w:r>
              <w:rPr>
                <w:rFonts w:cs="宋体"/>
                <w:sz w:val="18"/>
                <w:szCs w:val="18"/>
              </w:rPr>
              <w:t>手术中出血量的累计量,计量单位为mL</w:t>
            </w:r>
          </w:p>
        </w:tc>
        <w:tc>
          <w:tcPr>
            <w:tcW w:w="533" w:type="pct"/>
            <w:tcBorders>
              <w:top w:val="single" w:color="000000" w:sz="6" w:space="0"/>
              <w:left w:val="nil"/>
              <w:bottom w:val="single" w:color="000000" w:sz="6" w:space="0"/>
              <w:right w:val="single" w:color="000000" w:sz="6" w:space="0"/>
            </w:tcBorders>
            <w:shd w:val="clear" w:color="auto" w:fill="auto"/>
            <w:noWrap/>
            <w:vAlign w:val="center"/>
          </w:tcPr>
          <w:p w14:paraId="1D1173E3">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3398C4E">
            <w:pPr>
              <w:jc w:val="center"/>
              <w:textAlignment w:val="center"/>
              <w:rPr>
                <w:rFonts w:hint="default" w:cs="宋体"/>
                <w:sz w:val="18"/>
                <w:szCs w:val="18"/>
              </w:rPr>
            </w:pPr>
            <w:r>
              <w:rPr>
                <w:rFonts w:hint="default" w:cs="宋体"/>
                <w:sz w:val="18"/>
                <w:szCs w:val="18"/>
                <w:lang w:bidi="ar"/>
              </w:rPr>
              <w:t>number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EFE2B9F">
            <w:pPr>
              <w:textAlignment w:val="center"/>
              <w:rPr>
                <w:rFonts w:hint="default" w:cs="宋体"/>
                <w:sz w:val="18"/>
                <w:szCs w:val="18"/>
              </w:rPr>
            </w:pPr>
            <w:r>
              <w:rPr>
                <w:rFonts w:hint="eastAsia" w:cs="宋体"/>
                <w:sz w:val="18"/>
                <w:szCs w:val="18"/>
                <w:lang w:val="en-US" w:eastAsia="zh-CN" w:bidi="ar"/>
              </w:rPr>
              <w:t>20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F93E587">
            <w:pPr>
              <w:rPr>
                <w:rFonts w:hint="default" w:cs="宋体"/>
                <w:sz w:val="18"/>
                <w:szCs w:val="18"/>
              </w:rPr>
            </w:pPr>
          </w:p>
        </w:tc>
      </w:tr>
      <w:tr w14:paraId="6B7158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664CFDC">
            <w:pPr>
              <w:textAlignment w:val="center"/>
              <w:rPr>
                <w:rFonts w:hint="default" w:cs="宋体"/>
                <w:sz w:val="18"/>
                <w:szCs w:val="18"/>
              </w:rPr>
            </w:pPr>
            <w:r>
              <w:rPr>
                <w:rFonts w:cs="宋体"/>
                <w:sz w:val="18"/>
                <w:szCs w:val="18"/>
                <w:lang w:bidi="ar"/>
              </w:rPr>
              <w:t>TRANSFUSION_AMOUNT</w:t>
            </w:r>
          </w:p>
        </w:tc>
        <w:tc>
          <w:tcPr>
            <w:tcW w:w="714" w:type="pct"/>
            <w:tcBorders>
              <w:top w:val="single" w:color="000000" w:sz="6" w:space="0"/>
              <w:left w:val="nil"/>
              <w:bottom w:val="single" w:color="000000" w:sz="6" w:space="0"/>
              <w:right w:val="single" w:color="000000" w:sz="6" w:space="0"/>
            </w:tcBorders>
            <w:noWrap/>
            <w:vAlign w:val="center"/>
          </w:tcPr>
          <w:p w14:paraId="6A1BD352">
            <w:pPr>
              <w:rPr>
                <w:rFonts w:hint="default" w:cs="宋体"/>
                <w:sz w:val="18"/>
                <w:szCs w:val="18"/>
              </w:rPr>
            </w:pPr>
            <w:r>
              <w:rPr>
                <w:rFonts w:cs="宋体"/>
                <w:sz w:val="18"/>
                <w:szCs w:val="18"/>
              </w:rPr>
              <w:t>输液量</w:t>
            </w:r>
          </w:p>
        </w:tc>
        <w:tc>
          <w:tcPr>
            <w:tcW w:w="1291" w:type="pct"/>
            <w:tcBorders>
              <w:top w:val="single" w:color="000000" w:sz="6" w:space="0"/>
              <w:left w:val="nil"/>
              <w:bottom w:val="single" w:color="000000" w:sz="6" w:space="0"/>
              <w:right w:val="single" w:color="000000" w:sz="6" w:space="0"/>
            </w:tcBorders>
            <w:noWrap/>
            <w:vAlign w:val="center"/>
          </w:tcPr>
          <w:p w14:paraId="56374E67">
            <w:pPr>
              <w:rPr>
                <w:rFonts w:hint="default" w:cs="宋体"/>
                <w:sz w:val="18"/>
                <w:szCs w:val="18"/>
              </w:rPr>
            </w:pPr>
            <w:r>
              <w:rPr>
                <w:rFonts w:cs="宋体"/>
                <w:sz w:val="18"/>
                <w:szCs w:val="18"/>
              </w:rPr>
              <w:t>术中输液量的描述,单位为mL</w:t>
            </w:r>
          </w:p>
        </w:tc>
        <w:tc>
          <w:tcPr>
            <w:tcW w:w="533" w:type="pct"/>
            <w:tcBorders>
              <w:top w:val="single" w:color="000000" w:sz="6" w:space="0"/>
              <w:left w:val="nil"/>
              <w:bottom w:val="single" w:color="000000" w:sz="6" w:space="0"/>
              <w:right w:val="single" w:color="000000" w:sz="6" w:space="0"/>
            </w:tcBorders>
            <w:noWrap/>
            <w:vAlign w:val="center"/>
          </w:tcPr>
          <w:p w14:paraId="177EBD18">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08896A48">
            <w:pPr>
              <w:jc w:val="center"/>
              <w:textAlignment w:val="center"/>
              <w:rPr>
                <w:rFonts w:hint="default" w:cs="宋体"/>
                <w:sz w:val="18"/>
                <w:szCs w:val="18"/>
              </w:rPr>
            </w:pPr>
            <w:r>
              <w:rPr>
                <w:rFonts w:hint="default" w:cs="宋体"/>
                <w:sz w:val="18"/>
                <w:szCs w:val="18"/>
                <w:lang w:bidi="ar"/>
              </w:rPr>
              <w:t>number</w:t>
            </w:r>
          </w:p>
        </w:tc>
        <w:tc>
          <w:tcPr>
            <w:tcW w:w="464" w:type="pct"/>
            <w:tcBorders>
              <w:top w:val="single" w:color="000000" w:sz="6" w:space="0"/>
              <w:left w:val="nil"/>
              <w:bottom w:val="single" w:color="000000" w:sz="6" w:space="0"/>
              <w:right w:val="single" w:color="000000" w:sz="6" w:space="0"/>
            </w:tcBorders>
            <w:noWrap/>
            <w:vAlign w:val="center"/>
          </w:tcPr>
          <w:p w14:paraId="7DEBC3FA">
            <w:pPr>
              <w:textAlignment w:val="center"/>
              <w:rPr>
                <w:rFonts w:hint="default" w:cs="宋体"/>
                <w:sz w:val="18"/>
                <w:szCs w:val="18"/>
              </w:rPr>
            </w:pPr>
            <w:r>
              <w:rPr>
                <w:rFonts w:hint="eastAsia" w:cs="宋体"/>
                <w:sz w:val="18"/>
                <w:szCs w:val="18"/>
                <w:lang w:val="en-US" w:eastAsia="zh-CN" w:bidi="ar"/>
              </w:rPr>
              <w:t>20</w:t>
            </w:r>
          </w:p>
        </w:tc>
        <w:tc>
          <w:tcPr>
            <w:tcW w:w="714" w:type="pct"/>
            <w:tcBorders>
              <w:top w:val="single" w:color="000000" w:sz="6" w:space="0"/>
              <w:left w:val="nil"/>
              <w:bottom w:val="single" w:color="000000" w:sz="6" w:space="0"/>
              <w:right w:val="single" w:color="000000" w:sz="6" w:space="0"/>
            </w:tcBorders>
            <w:noWrap/>
            <w:vAlign w:val="center"/>
          </w:tcPr>
          <w:p w14:paraId="6063ECC3">
            <w:pPr>
              <w:rPr>
                <w:rFonts w:hint="default" w:cs="宋体"/>
                <w:sz w:val="18"/>
                <w:szCs w:val="18"/>
              </w:rPr>
            </w:pPr>
          </w:p>
        </w:tc>
      </w:tr>
      <w:tr w14:paraId="596269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395EC22">
            <w:pPr>
              <w:jc w:val="both"/>
              <w:rPr>
                <w:rFonts w:hint="default" w:cs="宋体"/>
                <w:sz w:val="18"/>
                <w:szCs w:val="18"/>
              </w:rPr>
            </w:pPr>
            <w:r>
              <w:rPr>
                <w:rFonts w:cs="宋体"/>
                <w:sz w:val="18"/>
                <w:szCs w:val="18"/>
              </w:rPr>
              <w:t>BloodatetimeransfusionVolume</w:t>
            </w:r>
          </w:p>
        </w:tc>
        <w:tc>
          <w:tcPr>
            <w:tcW w:w="714" w:type="pct"/>
            <w:tcBorders>
              <w:top w:val="single" w:color="000000" w:sz="6" w:space="0"/>
              <w:left w:val="nil"/>
              <w:bottom w:val="single" w:color="000000" w:sz="6" w:space="0"/>
              <w:right w:val="single" w:color="000000" w:sz="6" w:space="0"/>
            </w:tcBorders>
            <w:noWrap/>
            <w:vAlign w:val="center"/>
          </w:tcPr>
          <w:p w14:paraId="2CBCF610">
            <w:pPr>
              <w:rPr>
                <w:rFonts w:hint="default" w:cs="宋体"/>
                <w:sz w:val="18"/>
                <w:szCs w:val="18"/>
              </w:rPr>
            </w:pPr>
            <w:r>
              <w:rPr>
                <w:rFonts w:cs="宋体"/>
                <w:sz w:val="18"/>
                <w:szCs w:val="18"/>
              </w:rPr>
              <w:t>输血量</w:t>
            </w:r>
          </w:p>
        </w:tc>
        <w:tc>
          <w:tcPr>
            <w:tcW w:w="1291" w:type="pct"/>
            <w:tcBorders>
              <w:top w:val="single" w:color="000000" w:sz="6" w:space="0"/>
              <w:left w:val="nil"/>
              <w:bottom w:val="single" w:color="000000" w:sz="6" w:space="0"/>
              <w:right w:val="single" w:color="000000" w:sz="6" w:space="0"/>
            </w:tcBorders>
            <w:noWrap/>
            <w:vAlign w:val="center"/>
          </w:tcPr>
          <w:p w14:paraId="27FB21A4">
            <w:pPr>
              <w:rPr>
                <w:rFonts w:hint="default" w:cs="宋体"/>
                <w:sz w:val="18"/>
                <w:szCs w:val="18"/>
              </w:rPr>
            </w:pPr>
            <w:r>
              <w:rPr>
                <w:rFonts w:cs="宋体"/>
                <w:sz w:val="18"/>
                <w:szCs w:val="18"/>
              </w:rPr>
              <w:t>输入红细胞、血小板、血浆、全血等的数员.计量单位为mL</w:t>
            </w:r>
          </w:p>
        </w:tc>
        <w:tc>
          <w:tcPr>
            <w:tcW w:w="533" w:type="pct"/>
            <w:tcBorders>
              <w:top w:val="single" w:color="000000" w:sz="6" w:space="0"/>
              <w:left w:val="nil"/>
              <w:bottom w:val="single" w:color="000000" w:sz="6" w:space="0"/>
              <w:right w:val="single" w:color="000000" w:sz="6" w:space="0"/>
            </w:tcBorders>
            <w:noWrap/>
            <w:vAlign w:val="center"/>
          </w:tcPr>
          <w:p w14:paraId="49A220FD">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2653DC3D">
            <w:pPr>
              <w:jc w:val="center"/>
              <w:textAlignment w:val="center"/>
              <w:rPr>
                <w:rFonts w:hint="default" w:cs="宋体"/>
                <w:sz w:val="18"/>
                <w:szCs w:val="18"/>
              </w:rPr>
            </w:pPr>
            <w:r>
              <w:rPr>
                <w:rFonts w:hint="default" w:cs="宋体"/>
                <w:sz w:val="18"/>
                <w:szCs w:val="18"/>
                <w:lang w:bidi="ar"/>
              </w:rPr>
              <w:t>number</w:t>
            </w:r>
          </w:p>
        </w:tc>
        <w:tc>
          <w:tcPr>
            <w:tcW w:w="464" w:type="pct"/>
            <w:tcBorders>
              <w:top w:val="single" w:color="000000" w:sz="6" w:space="0"/>
              <w:left w:val="nil"/>
              <w:bottom w:val="single" w:color="000000" w:sz="6" w:space="0"/>
              <w:right w:val="single" w:color="000000" w:sz="6" w:space="0"/>
            </w:tcBorders>
            <w:noWrap/>
            <w:vAlign w:val="center"/>
          </w:tcPr>
          <w:p w14:paraId="6D2125EC">
            <w:pPr>
              <w:textAlignment w:val="center"/>
              <w:rPr>
                <w:rFonts w:hint="default" w:cs="宋体"/>
                <w:sz w:val="18"/>
                <w:szCs w:val="18"/>
              </w:rPr>
            </w:pPr>
            <w:r>
              <w:rPr>
                <w:rFonts w:hint="eastAsia" w:cs="宋体"/>
                <w:sz w:val="18"/>
                <w:szCs w:val="18"/>
                <w:lang w:val="en-US" w:eastAsia="zh-CN" w:bidi="ar"/>
              </w:rPr>
              <w:t>20</w:t>
            </w:r>
          </w:p>
        </w:tc>
        <w:tc>
          <w:tcPr>
            <w:tcW w:w="714" w:type="pct"/>
            <w:tcBorders>
              <w:top w:val="single" w:color="000000" w:sz="6" w:space="0"/>
              <w:left w:val="nil"/>
              <w:bottom w:val="single" w:color="000000" w:sz="6" w:space="0"/>
              <w:right w:val="single" w:color="000000" w:sz="6" w:space="0"/>
            </w:tcBorders>
            <w:noWrap/>
            <w:vAlign w:val="center"/>
          </w:tcPr>
          <w:p w14:paraId="18D649BE">
            <w:pPr>
              <w:rPr>
                <w:rFonts w:hint="default" w:cs="宋体"/>
                <w:sz w:val="18"/>
                <w:szCs w:val="18"/>
              </w:rPr>
            </w:pPr>
          </w:p>
        </w:tc>
      </w:tr>
      <w:tr w14:paraId="5AF8E1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0E413DE">
            <w:pPr>
              <w:rPr>
                <w:rFonts w:hint="default" w:cs="宋体"/>
                <w:sz w:val="18"/>
                <w:szCs w:val="18"/>
              </w:rPr>
            </w:pPr>
            <w:r>
              <w:rPr>
                <w:rFonts w:cs="宋体"/>
                <w:sz w:val="18"/>
                <w:szCs w:val="18"/>
              </w:rPr>
              <w:t>PREOPERATIVE_MEDICATION</w:t>
            </w:r>
          </w:p>
        </w:tc>
        <w:tc>
          <w:tcPr>
            <w:tcW w:w="714" w:type="pct"/>
            <w:tcBorders>
              <w:top w:val="single" w:color="000000" w:sz="6" w:space="0"/>
              <w:left w:val="nil"/>
              <w:bottom w:val="single" w:color="000000" w:sz="6" w:space="0"/>
              <w:right w:val="single" w:color="000000" w:sz="6" w:space="0"/>
            </w:tcBorders>
            <w:noWrap/>
            <w:vAlign w:val="center"/>
          </w:tcPr>
          <w:p w14:paraId="7B27F0BD">
            <w:pPr>
              <w:rPr>
                <w:rFonts w:hint="default" w:cs="宋体"/>
                <w:sz w:val="18"/>
                <w:szCs w:val="18"/>
              </w:rPr>
            </w:pPr>
            <w:r>
              <w:rPr>
                <w:rFonts w:cs="宋体"/>
                <w:sz w:val="18"/>
                <w:szCs w:val="18"/>
              </w:rPr>
              <w:t>术前用药情况</w:t>
            </w:r>
          </w:p>
        </w:tc>
        <w:tc>
          <w:tcPr>
            <w:tcW w:w="1291" w:type="pct"/>
            <w:tcBorders>
              <w:top w:val="single" w:color="000000" w:sz="6" w:space="0"/>
              <w:left w:val="nil"/>
              <w:bottom w:val="single" w:color="000000" w:sz="6" w:space="0"/>
              <w:right w:val="single" w:color="000000" w:sz="6" w:space="0"/>
            </w:tcBorders>
            <w:noWrap/>
            <w:vAlign w:val="center"/>
          </w:tcPr>
          <w:p w14:paraId="61396512">
            <w:pPr>
              <w:rPr>
                <w:rFonts w:hint="default" w:cs="宋体"/>
                <w:sz w:val="18"/>
                <w:szCs w:val="18"/>
              </w:rPr>
            </w:pPr>
            <w:r>
              <w:rPr>
                <w:rFonts w:cs="宋体"/>
                <w:sz w:val="18"/>
                <w:szCs w:val="18"/>
              </w:rPr>
              <w:t xml:space="preserve">对患者术前用药情况的描述 </w:t>
            </w:r>
          </w:p>
        </w:tc>
        <w:tc>
          <w:tcPr>
            <w:tcW w:w="533" w:type="pct"/>
            <w:tcBorders>
              <w:top w:val="single" w:color="000000" w:sz="6" w:space="0"/>
              <w:left w:val="nil"/>
              <w:bottom w:val="single" w:color="000000" w:sz="6" w:space="0"/>
              <w:right w:val="single" w:color="000000" w:sz="6" w:space="0"/>
            </w:tcBorders>
            <w:noWrap/>
            <w:vAlign w:val="center"/>
          </w:tcPr>
          <w:p w14:paraId="4E56C661">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400C75DE">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4F2BE786">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noWrap/>
            <w:vAlign w:val="center"/>
          </w:tcPr>
          <w:p w14:paraId="5F7D00FF">
            <w:pPr>
              <w:rPr>
                <w:rFonts w:hint="default" w:cs="宋体"/>
                <w:sz w:val="18"/>
                <w:szCs w:val="18"/>
              </w:rPr>
            </w:pPr>
          </w:p>
        </w:tc>
      </w:tr>
      <w:tr w14:paraId="13B98E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7EBB3EE">
            <w:pPr>
              <w:rPr>
                <w:rFonts w:hint="default" w:cs="宋体"/>
                <w:sz w:val="18"/>
                <w:szCs w:val="18"/>
              </w:rPr>
            </w:pPr>
            <w:r>
              <w:rPr>
                <w:rFonts w:cs="宋体"/>
                <w:sz w:val="18"/>
                <w:szCs w:val="18"/>
              </w:rPr>
              <w:t>INTRAOPERATIVE_ADMINISTRATION</w:t>
            </w:r>
          </w:p>
        </w:tc>
        <w:tc>
          <w:tcPr>
            <w:tcW w:w="714" w:type="pct"/>
            <w:tcBorders>
              <w:top w:val="single" w:color="000000" w:sz="6" w:space="0"/>
              <w:left w:val="nil"/>
              <w:bottom w:val="single" w:color="000000" w:sz="6" w:space="0"/>
              <w:right w:val="single" w:color="000000" w:sz="6" w:space="0"/>
            </w:tcBorders>
            <w:noWrap/>
            <w:vAlign w:val="center"/>
          </w:tcPr>
          <w:p w14:paraId="479F5659">
            <w:pPr>
              <w:rPr>
                <w:rFonts w:hint="default" w:cs="宋体"/>
                <w:sz w:val="18"/>
                <w:szCs w:val="18"/>
              </w:rPr>
            </w:pPr>
            <w:r>
              <w:rPr>
                <w:rFonts w:cs="宋体"/>
                <w:sz w:val="18"/>
                <w:szCs w:val="18"/>
              </w:rPr>
              <w:t>术中用药情况</w:t>
            </w:r>
          </w:p>
        </w:tc>
        <w:tc>
          <w:tcPr>
            <w:tcW w:w="1291" w:type="pct"/>
            <w:tcBorders>
              <w:top w:val="single" w:color="000000" w:sz="6" w:space="0"/>
              <w:left w:val="nil"/>
              <w:bottom w:val="single" w:color="000000" w:sz="6" w:space="0"/>
              <w:right w:val="single" w:color="000000" w:sz="6" w:space="0"/>
            </w:tcBorders>
            <w:noWrap/>
            <w:vAlign w:val="center"/>
          </w:tcPr>
          <w:p w14:paraId="786DE064">
            <w:pPr>
              <w:rPr>
                <w:rFonts w:hint="default" w:cs="宋体"/>
                <w:sz w:val="18"/>
                <w:szCs w:val="18"/>
              </w:rPr>
            </w:pPr>
            <w:r>
              <w:rPr>
                <w:rFonts w:cs="宋体"/>
                <w:sz w:val="18"/>
                <w:szCs w:val="18"/>
              </w:rPr>
              <w:t xml:space="preserve">对患者术中用药情况的描述 </w:t>
            </w:r>
          </w:p>
        </w:tc>
        <w:tc>
          <w:tcPr>
            <w:tcW w:w="533" w:type="pct"/>
            <w:tcBorders>
              <w:top w:val="single" w:color="000000" w:sz="6" w:space="0"/>
              <w:left w:val="nil"/>
              <w:bottom w:val="single" w:color="000000" w:sz="6" w:space="0"/>
              <w:right w:val="single" w:color="000000" w:sz="6" w:space="0"/>
            </w:tcBorders>
            <w:noWrap/>
            <w:vAlign w:val="center"/>
          </w:tcPr>
          <w:p w14:paraId="4CE41617">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EC9B446">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3B484857">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6F6F9B3">
            <w:pPr>
              <w:rPr>
                <w:rFonts w:hint="default" w:cs="宋体"/>
                <w:sz w:val="18"/>
                <w:szCs w:val="18"/>
              </w:rPr>
            </w:pPr>
          </w:p>
        </w:tc>
      </w:tr>
      <w:tr w14:paraId="1C38E5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B4D00BD">
            <w:pPr>
              <w:rPr>
                <w:rFonts w:hint="default" w:cs="宋体"/>
                <w:sz w:val="18"/>
                <w:szCs w:val="18"/>
              </w:rPr>
            </w:pPr>
            <w:r>
              <w:rPr>
                <w:rFonts w:cs="宋体"/>
                <w:sz w:val="18"/>
                <w:szCs w:val="18"/>
              </w:rPr>
              <w:t>DRAINAGE_MATERIAL_NAME</w:t>
            </w:r>
          </w:p>
        </w:tc>
        <w:tc>
          <w:tcPr>
            <w:tcW w:w="714" w:type="pct"/>
            <w:tcBorders>
              <w:top w:val="single" w:color="000000" w:sz="6" w:space="0"/>
              <w:left w:val="nil"/>
              <w:bottom w:val="single" w:color="000000" w:sz="6" w:space="0"/>
              <w:right w:val="single" w:color="000000" w:sz="6" w:space="0"/>
            </w:tcBorders>
            <w:noWrap/>
            <w:vAlign w:val="center"/>
          </w:tcPr>
          <w:p w14:paraId="624F2FE4">
            <w:pPr>
              <w:rPr>
                <w:rFonts w:hint="default" w:cs="宋体"/>
                <w:sz w:val="18"/>
                <w:szCs w:val="18"/>
              </w:rPr>
            </w:pPr>
            <w:r>
              <w:rPr>
                <w:rFonts w:cs="宋体"/>
                <w:sz w:val="18"/>
                <w:szCs w:val="18"/>
              </w:rPr>
              <w:t>引流材料名称</w:t>
            </w:r>
          </w:p>
        </w:tc>
        <w:tc>
          <w:tcPr>
            <w:tcW w:w="1291" w:type="pct"/>
            <w:tcBorders>
              <w:top w:val="single" w:color="000000" w:sz="6" w:space="0"/>
              <w:left w:val="nil"/>
              <w:bottom w:val="single" w:color="000000" w:sz="6" w:space="0"/>
              <w:right w:val="single" w:color="000000" w:sz="6" w:space="0"/>
            </w:tcBorders>
            <w:noWrap/>
            <w:vAlign w:val="center"/>
          </w:tcPr>
          <w:p w14:paraId="4FEB92CD">
            <w:pPr>
              <w:rPr>
                <w:rFonts w:hint="default" w:cs="宋体"/>
                <w:sz w:val="18"/>
                <w:szCs w:val="18"/>
              </w:rPr>
            </w:pPr>
            <w:r>
              <w:rPr>
                <w:rFonts w:cs="宋体"/>
                <w:sz w:val="18"/>
                <w:szCs w:val="18"/>
              </w:rPr>
              <w:t>对手术中引流材料名称的具体描述</w:t>
            </w:r>
          </w:p>
        </w:tc>
        <w:tc>
          <w:tcPr>
            <w:tcW w:w="533" w:type="pct"/>
            <w:tcBorders>
              <w:top w:val="single" w:color="000000" w:sz="6" w:space="0"/>
              <w:left w:val="nil"/>
              <w:bottom w:val="single" w:color="000000" w:sz="6" w:space="0"/>
              <w:right w:val="single" w:color="000000" w:sz="6" w:space="0"/>
            </w:tcBorders>
            <w:noWrap/>
            <w:vAlign w:val="center"/>
          </w:tcPr>
          <w:p w14:paraId="12C5C47A">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7EBF309">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8BEB7E8">
            <w:pPr>
              <w:textAlignment w:val="center"/>
              <w:rPr>
                <w:rFonts w:hint="default" w:cs="宋体"/>
                <w:sz w:val="18"/>
                <w:szCs w:val="18"/>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483ABC2">
            <w:pPr>
              <w:rPr>
                <w:rFonts w:hint="default" w:cs="宋体"/>
                <w:sz w:val="18"/>
                <w:szCs w:val="18"/>
              </w:rPr>
            </w:pPr>
          </w:p>
        </w:tc>
      </w:tr>
      <w:tr w14:paraId="2E6D131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D5AE5AC">
            <w:pPr>
              <w:rPr>
                <w:rFonts w:hint="default" w:cs="宋体"/>
                <w:sz w:val="18"/>
                <w:szCs w:val="18"/>
              </w:rPr>
            </w:pPr>
            <w:r>
              <w:rPr>
                <w:rFonts w:cs="宋体"/>
                <w:sz w:val="18"/>
                <w:szCs w:val="18"/>
              </w:rPr>
              <w:t>DRAINAGE_MATERIAL_NUMBER</w:t>
            </w:r>
          </w:p>
        </w:tc>
        <w:tc>
          <w:tcPr>
            <w:tcW w:w="714" w:type="pct"/>
            <w:tcBorders>
              <w:top w:val="single" w:color="000000" w:sz="6" w:space="0"/>
              <w:left w:val="nil"/>
              <w:bottom w:val="single" w:color="000000" w:sz="6" w:space="0"/>
              <w:right w:val="single" w:color="000000" w:sz="6" w:space="0"/>
            </w:tcBorders>
            <w:noWrap/>
            <w:vAlign w:val="center"/>
          </w:tcPr>
          <w:p w14:paraId="1E6B13BE">
            <w:pPr>
              <w:rPr>
                <w:rFonts w:hint="default" w:cs="宋体"/>
                <w:sz w:val="18"/>
                <w:szCs w:val="18"/>
              </w:rPr>
            </w:pPr>
            <w:r>
              <w:rPr>
                <w:rFonts w:cs="宋体"/>
                <w:sz w:val="18"/>
                <w:szCs w:val="18"/>
              </w:rPr>
              <w:t>引流材料数目</w:t>
            </w:r>
          </w:p>
        </w:tc>
        <w:tc>
          <w:tcPr>
            <w:tcW w:w="1291" w:type="pct"/>
            <w:tcBorders>
              <w:top w:val="single" w:color="000000" w:sz="6" w:space="0"/>
              <w:left w:val="nil"/>
              <w:bottom w:val="single" w:color="000000" w:sz="6" w:space="0"/>
              <w:right w:val="single" w:color="000000" w:sz="6" w:space="0"/>
            </w:tcBorders>
            <w:noWrap/>
            <w:vAlign w:val="center"/>
          </w:tcPr>
          <w:p w14:paraId="19B550D5">
            <w:pPr>
              <w:rPr>
                <w:rFonts w:hint="default" w:cs="宋体"/>
                <w:sz w:val="18"/>
                <w:szCs w:val="18"/>
              </w:rPr>
            </w:pPr>
            <w:r>
              <w:rPr>
                <w:rFonts w:cs="宋体"/>
                <w:sz w:val="18"/>
                <w:szCs w:val="18"/>
              </w:rPr>
              <w:t xml:space="preserve">对手术中引流材料数目的具体描述 </w:t>
            </w:r>
          </w:p>
        </w:tc>
        <w:tc>
          <w:tcPr>
            <w:tcW w:w="533" w:type="pct"/>
            <w:tcBorders>
              <w:top w:val="single" w:color="000000" w:sz="6" w:space="0"/>
              <w:left w:val="nil"/>
              <w:bottom w:val="single" w:color="000000" w:sz="6" w:space="0"/>
              <w:right w:val="single" w:color="000000" w:sz="6" w:space="0"/>
            </w:tcBorders>
            <w:noWrap/>
            <w:vAlign w:val="center"/>
          </w:tcPr>
          <w:p w14:paraId="5DAE0AA5">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3AF8897">
            <w:pPr>
              <w:jc w:val="center"/>
              <w:textAlignment w:val="center"/>
              <w:rPr>
                <w:rFonts w:hint="default" w:cs="宋体"/>
                <w:sz w:val="18"/>
                <w:szCs w:val="18"/>
              </w:rPr>
            </w:pPr>
            <w:r>
              <w:rPr>
                <w:rFonts w:cs="宋体"/>
                <w:sz w:val="18"/>
                <w:szCs w:val="18"/>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410D351">
            <w:pPr>
              <w:rPr>
                <w:rFonts w:hint="default" w:cs="宋体"/>
                <w:sz w:val="18"/>
                <w:szCs w:val="18"/>
              </w:rPr>
            </w:pPr>
            <w:r>
              <w:rPr>
                <w:rFonts w:cs="宋体"/>
                <w:sz w:val="18"/>
                <w:szCs w:val="18"/>
              </w:rPr>
              <w:t>100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F4319A2">
            <w:pPr>
              <w:rPr>
                <w:rFonts w:hint="default" w:cs="宋体"/>
                <w:sz w:val="18"/>
                <w:szCs w:val="18"/>
              </w:rPr>
            </w:pPr>
          </w:p>
        </w:tc>
      </w:tr>
      <w:tr w14:paraId="6AB9BA8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5536002">
            <w:pPr>
              <w:textAlignment w:val="center"/>
              <w:rPr>
                <w:rFonts w:hint="default" w:cs="宋体"/>
                <w:sz w:val="18"/>
                <w:szCs w:val="18"/>
                <w:lang w:bidi="ar"/>
              </w:rPr>
            </w:pPr>
            <w:r>
              <w:rPr>
                <w:rFonts w:cs="宋体"/>
                <w:sz w:val="18"/>
                <w:szCs w:val="18"/>
              </w:rPr>
              <w:t>PLACE_AT</w:t>
            </w:r>
          </w:p>
        </w:tc>
        <w:tc>
          <w:tcPr>
            <w:tcW w:w="714" w:type="pct"/>
            <w:tcBorders>
              <w:top w:val="single" w:color="000000" w:sz="6" w:space="0"/>
              <w:left w:val="nil"/>
              <w:bottom w:val="single" w:color="000000" w:sz="6" w:space="0"/>
              <w:right w:val="single" w:color="000000" w:sz="6" w:space="0"/>
            </w:tcBorders>
            <w:noWrap/>
            <w:vAlign w:val="center"/>
          </w:tcPr>
          <w:p w14:paraId="3A2F9E24">
            <w:pPr>
              <w:rPr>
                <w:rFonts w:hint="default" w:cs="宋体"/>
                <w:sz w:val="18"/>
                <w:szCs w:val="18"/>
              </w:rPr>
            </w:pPr>
            <w:r>
              <w:rPr>
                <w:rFonts w:cs="宋体"/>
                <w:sz w:val="18"/>
                <w:szCs w:val="18"/>
              </w:rPr>
              <w:t>放置部位</w:t>
            </w:r>
          </w:p>
        </w:tc>
        <w:tc>
          <w:tcPr>
            <w:tcW w:w="1291" w:type="pct"/>
            <w:tcBorders>
              <w:top w:val="single" w:color="000000" w:sz="6" w:space="0"/>
              <w:left w:val="nil"/>
              <w:bottom w:val="single" w:color="000000" w:sz="6" w:space="0"/>
              <w:right w:val="single" w:color="000000" w:sz="6" w:space="0"/>
            </w:tcBorders>
            <w:noWrap/>
            <w:vAlign w:val="center"/>
          </w:tcPr>
          <w:p w14:paraId="09798DA5">
            <w:pPr>
              <w:rPr>
                <w:rFonts w:hint="default" w:cs="宋体"/>
                <w:sz w:val="18"/>
                <w:szCs w:val="18"/>
              </w:rPr>
            </w:pPr>
            <w:r>
              <w:rPr>
                <w:rFonts w:cs="宋体"/>
                <w:sz w:val="18"/>
                <w:szCs w:val="18"/>
              </w:rPr>
              <w:t xml:space="preserve">引流管放置在病人体内的具体位置的描述 </w:t>
            </w:r>
          </w:p>
        </w:tc>
        <w:tc>
          <w:tcPr>
            <w:tcW w:w="533" w:type="pct"/>
            <w:tcBorders>
              <w:top w:val="single" w:color="000000" w:sz="6" w:space="0"/>
              <w:left w:val="nil"/>
              <w:bottom w:val="single" w:color="000000" w:sz="6" w:space="0"/>
              <w:right w:val="single" w:color="000000" w:sz="6" w:space="0"/>
            </w:tcBorders>
            <w:noWrap/>
            <w:vAlign w:val="center"/>
          </w:tcPr>
          <w:p w14:paraId="716B0456">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54B604B3">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28005492">
            <w:pPr>
              <w:textAlignment w:val="center"/>
              <w:rPr>
                <w:rFonts w:hint="default" w:cs="宋体"/>
                <w:sz w:val="18"/>
                <w:szCs w:val="18"/>
              </w:rPr>
            </w:pPr>
            <w:r>
              <w:rPr>
                <w:rFonts w:cs="宋体"/>
                <w:sz w:val="18"/>
                <w:szCs w:val="18"/>
                <w:lang w:bidi="ar"/>
              </w:rPr>
              <w:t>100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C46CE17">
            <w:pPr>
              <w:rPr>
                <w:rFonts w:hint="default" w:cs="宋体"/>
                <w:sz w:val="18"/>
                <w:szCs w:val="18"/>
              </w:rPr>
            </w:pPr>
          </w:p>
        </w:tc>
      </w:tr>
      <w:tr w14:paraId="574A2FE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49B7F7C">
            <w:pPr>
              <w:textAlignment w:val="center"/>
              <w:rPr>
                <w:rFonts w:hint="default" w:cs="宋体"/>
                <w:sz w:val="18"/>
                <w:szCs w:val="18"/>
                <w:lang w:bidi="ar"/>
              </w:rPr>
            </w:pPr>
            <w:r>
              <w:rPr>
                <w:rFonts w:cs="宋体"/>
                <w:sz w:val="18"/>
                <w:szCs w:val="18"/>
              </w:rPr>
              <w:t>TransfusionReactionSign</w:t>
            </w:r>
          </w:p>
        </w:tc>
        <w:tc>
          <w:tcPr>
            <w:tcW w:w="714" w:type="pct"/>
            <w:tcBorders>
              <w:top w:val="single" w:color="000000" w:sz="6" w:space="0"/>
              <w:left w:val="nil"/>
              <w:bottom w:val="single" w:color="000000" w:sz="6" w:space="0"/>
              <w:right w:val="single" w:color="000000" w:sz="6" w:space="0"/>
            </w:tcBorders>
            <w:noWrap/>
            <w:vAlign w:val="center"/>
          </w:tcPr>
          <w:p w14:paraId="3FDB9D92">
            <w:pPr>
              <w:rPr>
                <w:rFonts w:hint="default" w:cs="宋体"/>
                <w:sz w:val="18"/>
                <w:szCs w:val="18"/>
              </w:rPr>
            </w:pPr>
            <w:r>
              <w:rPr>
                <w:rFonts w:cs="宋体"/>
                <w:sz w:val="18"/>
                <w:szCs w:val="18"/>
              </w:rPr>
              <w:t>输血反应标志</w:t>
            </w:r>
          </w:p>
        </w:tc>
        <w:tc>
          <w:tcPr>
            <w:tcW w:w="1291" w:type="pct"/>
            <w:tcBorders>
              <w:top w:val="single" w:color="000000" w:sz="6" w:space="0"/>
              <w:left w:val="nil"/>
              <w:bottom w:val="single" w:color="000000" w:sz="6" w:space="0"/>
              <w:right w:val="single" w:color="000000" w:sz="6" w:space="0"/>
            </w:tcBorders>
            <w:noWrap/>
            <w:vAlign w:val="center"/>
          </w:tcPr>
          <w:p w14:paraId="6424D58B">
            <w:pPr>
              <w:rPr>
                <w:rFonts w:hint="default" w:cs="宋体"/>
                <w:sz w:val="18"/>
                <w:szCs w:val="18"/>
              </w:rPr>
            </w:pPr>
            <w:r>
              <w:rPr>
                <w:rFonts w:cs="宋体"/>
                <w:sz w:val="18"/>
                <w:szCs w:val="18"/>
              </w:rPr>
              <w:t>标识患者术中输血后是否发生了输血反应的标志</w:t>
            </w:r>
          </w:p>
        </w:tc>
        <w:tc>
          <w:tcPr>
            <w:tcW w:w="533" w:type="pct"/>
            <w:tcBorders>
              <w:top w:val="single" w:color="000000" w:sz="6" w:space="0"/>
              <w:left w:val="nil"/>
              <w:bottom w:val="single" w:color="000000" w:sz="6" w:space="0"/>
              <w:right w:val="single" w:color="000000" w:sz="6" w:space="0"/>
            </w:tcBorders>
            <w:noWrap/>
            <w:vAlign w:val="center"/>
          </w:tcPr>
          <w:p w14:paraId="2AF90C4E">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02BB4DB7">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12C20D1">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DBD435A">
            <w:pPr>
              <w:rPr>
                <w:rFonts w:hint="default" w:cs="宋体"/>
                <w:sz w:val="18"/>
                <w:szCs w:val="18"/>
              </w:rPr>
            </w:pPr>
            <w:r>
              <w:rPr>
                <w:rFonts w:cs="宋体"/>
                <w:sz w:val="18"/>
                <w:szCs w:val="18"/>
              </w:rPr>
              <w:t>HBCV99.00.001</w:t>
            </w:r>
          </w:p>
        </w:tc>
      </w:tr>
      <w:tr w14:paraId="5E178C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ED6782B">
            <w:pPr>
              <w:textAlignment w:val="center"/>
              <w:rPr>
                <w:rFonts w:hint="default" w:cs="宋体"/>
                <w:sz w:val="18"/>
                <w:szCs w:val="18"/>
                <w:lang w:bidi="ar"/>
              </w:rPr>
            </w:pPr>
            <w:r>
              <w:rPr>
                <w:rFonts w:cs="宋体"/>
                <w:sz w:val="18"/>
                <w:szCs w:val="18"/>
              </w:rPr>
              <w:t>SSYSGH</w:t>
            </w:r>
          </w:p>
        </w:tc>
        <w:tc>
          <w:tcPr>
            <w:tcW w:w="714" w:type="pct"/>
            <w:tcBorders>
              <w:top w:val="single" w:color="000000" w:sz="6" w:space="0"/>
              <w:left w:val="nil"/>
              <w:bottom w:val="single" w:color="000000" w:sz="6" w:space="0"/>
              <w:right w:val="single" w:color="000000" w:sz="6" w:space="0"/>
            </w:tcBorders>
            <w:noWrap/>
            <w:vAlign w:val="center"/>
          </w:tcPr>
          <w:p w14:paraId="2C598364">
            <w:pPr>
              <w:rPr>
                <w:rFonts w:hint="default" w:cs="宋体"/>
                <w:sz w:val="18"/>
                <w:szCs w:val="18"/>
              </w:rPr>
            </w:pPr>
            <w:r>
              <w:rPr>
                <w:rFonts w:cs="宋体"/>
                <w:sz w:val="18"/>
                <w:szCs w:val="18"/>
              </w:rPr>
              <w:t>手术医师ID</w:t>
            </w:r>
          </w:p>
        </w:tc>
        <w:tc>
          <w:tcPr>
            <w:tcW w:w="1291" w:type="pct"/>
            <w:tcBorders>
              <w:top w:val="single" w:color="000000" w:sz="6" w:space="0"/>
              <w:left w:val="nil"/>
              <w:bottom w:val="single" w:color="000000" w:sz="6" w:space="0"/>
              <w:right w:val="single" w:color="000000" w:sz="6" w:space="0"/>
            </w:tcBorders>
            <w:noWrap/>
            <w:vAlign w:val="center"/>
          </w:tcPr>
          <w:p w14:paraId="4069A699">
            <w:pPr>
              <w:rPr>
                <w:rFonts w:hint="default" w:cs="宋体"/>
                <w:sz w:val="18"/>
                <w:szCs w:val="18"/>
              </w:rPr>
            </w:pPr>
            <w:r>
              <w:rPr>
                <w:rFonts w:cs="宋体"/>
                <w:sz w:val="18"/>
                <w:szCs w:val="18"/>
              </w:rPr>
              <w:t>手术医师在本院内的顺序编号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731D41E1">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11BEFE1">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229E43F">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71CD88B">
            <w:pPr>
              <w:rPr>
                <w:rFonts w:hint="default" w:cs="宋体"/>
                <w:sz w:val="18"/>
                <w:szCs w:val="18"/>
              </w:rPr>
            </w:pPr>
          </w:p>
        </w:tc>
      </w:tr>
      <w:tr w14:paraId="1A59DC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9742893">
            <w:pPr>
              <w:textAlignment w:val="center"/>
              <w:rPr>
                <w:rFonts w:hint="default" w:cs="宋体"/>
                <w:sz w:val="18"/>
                <w:szCs w:val="18"/>
                <w:lang w:bidi="ar"/>
              </w:rPr>
            </w:pPr>
            <w:r>
              <w:rPr>
                <w:rFonts w:cs="宋体"/>
                <w:sz w:val="18"/>
                <w:szCs w:val="18"/>
              </w:rPr>
              <w:t>SSYSXM</w:t>
            </w:r>
          </w:p>
        </w:tc>
        <w:tc>
          <w:tcPr>
            <w:tcW w:w="714" w:type="pct"/>
            <w:tcBorders>
              <w:top w:val="single" w:color="000000" w:sz="6" w:space="0"/>
              <w:left w:val="nil"/>
              <w:bottom w:val="single" w:color="000000" w:sz="6" w:space="0"/>
              <w:right w:val="single" w:color="000000" w:sz="6" w:space="0"/>
            </w:tcBorders>
            <w:noWrap/>
            <w:vAlign w:val="center"/>
          </w:tcPr>
          <w:p w14:paraId="67CA9434">
            <w:pPr>
              <w:rPr>
                <w:rFonts w:hint="default" w:cs="宋体"/>
                <w:sz w:val="18"/>
                <w:szCs w:val="18"/>
              </w:rPr>
            </w:pPr>
            <w:r>
              <w:rPr>
                <w:rFonts w:cs="宋体"/>
                <w:sz w:val="18"/>
                <w:szCs w:val="18"/>
              </w:rPr>
              <w:t>手术医师姓名</w:t>
            </w:r>
          </w:p>
        </w:tc>
        <w:tc>
          <w:tcPr>
            <w:tcW w:w="1291" w:type="pct"/>
            <w:tcBorders>
              <w:top w:val="single" w:color="000000" w:sz="6" w:space="0"/>
              <w:left w:val="nil"/>
              <w:bottom w:val="single" w:color="000000" w:sz="6" w:space="0"/>
              <w:right w:val="single" w:color="000000" w:sz="6" w:space="0"/>
            </w:tcBorders>
            <w:noWrap/>
            <w:vAlign w:val="center"/>
          </w:tcPr>
          <w:p w14:paraId="75131D47">
            <w:pPr>
              <w:rPr>
                <w:rFonts w:hint="default" w:cs="宋体"/>
                <w:sz w:val="18"/>
                <w:szCs w:val="18"/>
              </w:rPr>
            </w:pPr>
            <w:r>
              <w:rPr>
                <w:rFonts w:cs="宋体"/>
                <w:sz w:val="18"/>
                <w:szCs w:val="18"/>
              </w:rPr>
              <w:t>为患者实施手术的主要执行人员在公安户籍管理部门正式登记注册的姓氏和名称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2F1C966C">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BDC5908">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2CF67B10">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B6106A9">
            <w:pPr>
              <w:rPr>
                <w:rFonts w:hint="default" w:cs="宋体"/>
                <w:sz w:val="18"/>
                <w:szCs w:val="18"/>
              </w:rPr>
            </w:pPr>
          </w:p>
        </w:tc>
      </w:tr>
      <w:tr w14:paraId="4683A1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38ACFD5">
            <w:pPr>
              <w:textAlignment w:val="center"/>
              <w:rPr>
                <w:rFonts w:hint="default" w:cs="宋体"/>
                <w:sz w:val="18"/>
                <w:szCs w:val="18"/>
                <w:lang w:bidi="ar"/>
              </w:rPr>
            </w:pPr>
            <w:r>
              <w:rPr>
                <w:rFonts w:cs="宋体"/>
                <w:sz w:val="18"/>
                <w:szCs w:val="18"/>
                <w:lang w:bidi="ar"/>
              </w:rPr>
              <w:t>SSYSBYBZ</w:t>
            </w:r>
          </w:p>
        </w:tc>
        <w:tc>
          <w:tcPr>
            <w:tcW w:w="714" w:type="pct"/>
            <w:tcBorders>
              <w:top w:val="single" w:color="000000" w:sz="6" w:space="0"/>
              <w:left w:val="nil"/>
              <w:bottom w:val="single" w:color="000000" w:sz="6" w:space="0"/>
              <w:right w:val="single" w:color="000000" w:sz="6" w:space="0"/>
            </w:tcBorders>
            <w:noWrap/>
            <w:vAlign w:val="center"/>
          </w:tcPr>
          <w:p w14:paraId="1599CB69">
            <w:pPr>
              <w:rPr>
                <w:rFonts w:hint="default" w:cs="宋体"/>
                <w:sz w:val="18"/>
                <w:szCs w:val="18"/>
              </w:rPr>
            </w:pPr>
            <w:r>
              <w:rPr>
                <w:rFonts w:cs="宋体"/>
                <w:sz w:val="18"/>
                <w:szCs w:val="18"/>
              </w:rPr>
              <w:t>手术医师本院标志</w:t>
            </w:r>
          </w:p>
        </w:tc>
        <w:tc>
          <w:tcPr>
            <w:tcW w:w="1291" w:type="pct"/>
            <w:tcBorders>
              <w:top w:val="single" w:color="000000" w:sz="6" w:space="0"/>
              <w:left w:val="nil"/>
              <w:bottom w:val="single" w:color="000000" w:sz="6" w:space="0"/>
              <w:right w:val="single" w:color="000000" w:sz="6" w:space="0"/>
            </w:tcBorders>
            <w:noWrap/>
            <w:vAlign w:val="center"/>
          </w:tcPr>
          <w:p w14:paraId="46AA1EBD">
            <w:pPr>
              <w:rPr>
                <w:rFonts w:hint="default" w:cs="宋体"/>
                <w:sz w:val="18"/>
                <w:szCs w:val="18"/>
              </w:rPr>
            </w:pPr>
            <w:r>
              <w:rPr>
                <w:rFonts w:cs="宋体"/>
                <w:sz w:val="18"/>
                <w:szCs w:val="18"/>
              </w:rPr>
              <w:t>实施本次手术的医师是否为本院医务人员</w:t>
            </w:r>
          </w:p>
        </w:tc>
        <w:tc>
          <w:tcPr>
            <w:tcW w:w="533" w:type="pct"/>
            <w:tcBorders>
              <w:top w:val="single" w:color="000000" w:sz="6" w:space="0"/>
              <w:left w:val="nil"/>
              <w:bottom w:val="single" w:color="000000" w:sz="6" w:space="0"/>
              <w:right w:val="single" w:color="000000" w:sz="6" w:space="0"/>
            </w:tcBorders>
            <w:noWrap/>
            <w:vAlign w:val="center"/>
          </w:tcPr>
          <w:p w14:paraId="2A89EC89">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FD062CF">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59CC8185">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3C00BF3">
            <w:pPr>
              <w:rPr>
                <w:rFonts w:hint="default" w:cs="宋体"/>
                <w:sz w:val="18"/>
                <w:szCs w:val="18"/>
              </w:rPr>
            </w:pPr>
            <w:r>
              <w:rPr>
                <w:rFonts w:cs="宋体"/>
                <w:sz w:val="18"/>
                <w:szCs w:val="18"/>
              </w:rPr>
              <w:t>HBCV99.00.001</w:t>
            </w:r>
          </w:p>
        </w:tc>
      </w:tr>
      <w:tr w14:paraId="61211EC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B7D02CD">
            <w:pPr>
              <w:jc w:val="both"/>
              <w:rPr>
                <w:rFonts w:hint="default" w:cs="宋体"/>
                <w:sz w:val="18"/>
                <w:szCs w:val="18"/>
              </w:rPr>
            </w:pPr>
            <w:r>
              <w:rPr>
                <w:rFonts w:cs="宋体"/>
                <w:sz w:val="18"/>
                <w:szCs w:val="18"/>
              </w:rPr>
              <w:t>SSYSZSIGH</w:t>
            </w:r>
          </w:p>
        </w:tc>
        <w:tc>
          <w:tcPr>
            <w:tcW w:w="714" w:type="pct"/>
            <w:tcBorders>
              <w:top w:val="single" w:color="000000" w:sz="6" w:space="0"/>
              <w:left w:val="nil"/>
              <w:bottom w:val="single" w:color="000000" w:sz="6" w:space="0"/>
              <w:right w:val="single" w:color="000000" w:sz="6" w:space="0"/>
            </w:tcBorders>
            <w:noWrap/>
            <w:vAlign w:val="center"/>
          </w:tcPr>
          <w:p w14:paraId="39F50F18">
            <w:pPr>
              <w:rPr>
                <w:rFonts w:hint="default" w:cs="宋体"/>
                <w:sz w:val="18"/>
                <w:szCs w:val="18"/>
              </w:rPr>
            </w:pPr>
            <w:r>
              <w:rPr>
                <w:rFonts w:cs="宋体"/>
                <w:sz w:val="18"/>
                <w:szCs w:val="18"/>
              </w:rPr>
              <w:t>手术医师助手ⅠID</w:t>
            </w:r>
          </w:p>
        </w:tc>
        <w:tc>
          <w:tcPr>
            <w:tcW w:w="1291" w:type="pct"/>
            <w:tcBorders>
              <w:top w:val="single" w:color="000000" w:sz="6" w:space="0"/>
              <w:left w:val="nil"/>
              <w:bottom w:val="single" w:color="000000" w:sz="6" w:space="0"/>
              <w:right w:val="single" w:color="000000" w:sz="6" w:space="0"/>
            </w:tcBorders>
            <w:noWrap/>
            <w:vAlign w:val="center"/>
          </w:tcPr>
          <w:p w14:paraId="3AFE1A4C">
            <w:pPr>
              <w:rPr>
                <w:rFonts w:hint="default" w:cs="宋体"/>
                <w:sz w:val="18"/>
                <w:szCs w:val="18"/>
              </w:rPr>
            </w:pPr>
            <w:r>
              <w:rPr>
                <w:rFonts w:cs="宋体"/>
                <w:sz w:val="18"/>
                <w:szCs w:val="18"/>
              </w:rPr>
              <w:t>手术医师助手Ⅰ在本院内的顺序编号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4A7E179D">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C80DD81">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14CFCEA">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1A8DD8B5">
            <w:pPr>
              <w:rPr>
                <w:rFonts w:hint="default" w:cs="宋体"/>
                <w:sz w:val="18"/>
                <w:szCs w:val="18"/>
              </w:rPr>
            </w:pPr>
          </w:p>
        </w:tc>
      </w:tr>
      <w:tr w14:paraId="765B554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7C94BFC">
            <w:pPr>
              <w:jc w:val="both"/>
              <w:rPr>
                <w:rFonts w:hint="default" w:cs="宋体"/>
                <w:sz w:val="18"/>
                <w:szCs w:val="18"/>
              </w:rPr>
            </w:pPr>
            <w:r>
              <w:rPr>
                <w:rFonts w:cs="宋体"/>
                <w:sz w:val="18"/>
                <w:szCs w:val="18"/>
              </w:rPr>
              <w:t>SSYSZSIXM</w:t>
            </w:r>
          </w:p>
        </w:tc>
        <w:tc>
          <w:tcPr>
            <w:tcW w:w="714" w:type="pct"/>
            <w:tcBorders>
              <w:top w:val="single" w:color="000000" w:sz="6" w:space="0"/>
              <w:left w:val="nil"/>
              <w:bottom w:val="single" w:color="000000" w:sz="6" w:space="0"/>
              <w:right w:val="single" w:color="000000" w:sz="6" w:space="0"/>
            </w:tcBorders>
            <w:noWrap/>
            <w:vAlign w:val="center"/>
          </w:tcPr>
          <w:p w14:paraId="070F07F4">
            <w:pPr>
              <w:rPr>
                <w:rFonts w:hint="default" w:cs="宋体"/>
                <w:sz w:val="18"/>
                <w:szCs w:val="18"/>
              </w:rPr>
            </w:pPr>
            <w:r>
              <w:rPr>
                <w:rFonts w:cs="宋体"/>
                <w:sz w:val="18"/>
                <w:szCs w:val="18"/>
              </w:rPr>
              <w:t>手术医师助手I姓名</w:t>
            </w:r>
          </w:p>
        </w:tc>
        <w:tc>
          <w:tcPr>
            <w:tcW w:w="1291" w:type="pct"/>
            <w:tcBorders>
              <w:top w:val="single" w:color="000000" w:sz="6" w:space="0"/>
              <w:left w:val="nil"/>
              <w:bottom w:val="single" w:color="000000" w:sz="6" w:space="0"/>
              <w:right w:val="single" w:color="000000" w:sz="6" w:space="0"/>
            </w:tcBorders>
            <w:noWrap/>
            <w:vAlign w:val="center"/>
          </w:tcPr>
          <w:p w14:paraId="003FCA24">
            <w:pPr>
              <w:rPr>
                <w:rFonts w:hint="default" w:cs="宋体"/>
                <w:sz w:val="18"/>
                <w:szCs w:val="18"/>
              </w:rPr>
            </w:pPr>
            <w:r>
              <w:rPr>
                <w:rFonts w:cs="宋体"/>
                <w:sz w:val="18"/>
                <w:szCs w:val="18"/>
              </w:rPr>
              <w:t>协助手术者完成手术及操作的第1助手在公安户籍管理部门正式登记注册的姓氏和名称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5025E095">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C69152B">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7E222F7D">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ADD8DB1">
            <w:pPr>
              <w:rPr>
                <w:rFonts w:hint="default" w:cs="宋体"/>
                <w:sz w:val="18"/>
                <w:szCs w:val="18"/>
              </w:rPr>
            </w:pPr>
          </w:p>
        </w:tc>
      </w:tr>
      <w:tr w14:paraId="0D5BC9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1C2E8E10">
            <w:pPr>
              <w:jc w:val="both"/>
              <w:rPr>
                <w:rFonts w:hint="default" w:cs="宋体"/>
                <w:sz w:val="18"/>
                <w:szCs w:val="18"/>
              </w:rPr>
            </w:pPr>
            <w:r>
              <w:rPr>
                <w:rFonts w:cs="宋体"/>
                <w:sz w:val="18"/>
                <w:szCs w:val="18"/>
              </w:rPr>
              <w:t>SSYSZSIIGH</w:t>
            </w:r>
          </w:p>
        </w:tc>
        <w:tc>
          <w:tcPr>
            <w:tcW w:w="714" w:type="pct"/>
            <w:tcBorders>
              <w:top w:val="single" w:color="000000" w:sz="6" w:space="0"/>
              <w:left w:val="nil"/>
              <w:bottom w:val="single" w:color="000000" w:sz="6" w:space="0"/>
              <w:right w:val="single" w:color="000000" w:sz="6" w:space="0"/>
            </w:tcBorders>
            <w:noWrap/>
            <w:vAlign w:val="center"/>
          </w:tcPr>
          <w:p w14:paraId="238F3676">
            <w:pPr>
              <w:rPr>
                <w:rFonts w:hint="default" w:cs="宋体"/>
                <w:sz w:val="18"/>
                <w:szCs w:val="18"/>
              </w:rPr>
            </w:pPr>
            <w:r>
              <w:rPr>
                <w:rFonts w:cs="宋体"/>
                <w:sz w:val="18"/>
                <w:szCs w:val="18"/>
              </w:rPr>
              <w:t>手术医师助手ⅡID</w:t>
            </w:r>
          </w:p>
        </w:tc>
        <w:tc>
          <w:tcPr>
            <w:tcW w:w="1291" w:type="pct"/>
            <w:tcBorders>
              <w:top w:val="single" w:color="000000" w:sz="6" w:space="0"/>
              <w:left w:val="nil"/>
              <w:bottom w:val="single" w:color="000000" w:sz="6" w:space="0"/>
              <w:right w:val="single" w:color="000000" w:sz="6" w:space="0"/>
            </w:tcBorders>
            <w:noWrap/>
            <w:vAlign w:val="center"/>
          </w:tcPr>
          <w:p w14:paraId="461C3171">
            <w:pPr>
              <w:rPr>
                <w:rFonts w:hint="default" w:cs="宋体"/>
                <w:sz w:val="18"/>
                <w:szCs w:val="18"/>
              </w:rPr>
            </w:pPr>
            <w:r>
              <w:rPr>
                <w:rFonts w:cs="宋体"/>
                <w:sz w:val="18"/>
                <w:szCs w:val="18"/>
              </w:rPr>
              <w:t>手术医师助手Ⅱ在本院内的顺序编号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748264BB">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41D8FD07">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BEDFEC2">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68E2E93B">
            <w:pPr>
              <w:rPr>
                <w:rFonts w:hint="default" w:cs="宋体"/>
                <w:sz w:val="18"/>
                <w:szCs w:val="18"/>
              </w:rPr>
            </w:pPr>
          </w:p>
        </w:tc>
      </w:tr>
      <w:tr w14:paraId="2270440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2F53C62">
            <w:pPr>
              <w:jc w:val="both"/>
              <w:rPr>
                <w:rFonts w:hint="default" w:cs="宋体"/>
                <w:sz w:val="18"/>
                <w:szCs w:val="18"/>
              </w:rPr>
            </w:pPr>
            <w:r>
              <w:rPr>
                <w:rFonts w:cs="宋体"/>
                <w:sz w:val="18"/>
                <w:szCs w:val="18"/>
              </w:rPr>
              <w:t>SSYSZSIIXM</w:t>
            </w:r>
          </w:p>
        </w:tc>
        <w:tc>
          <w:tcPr>
            <w:tcW w:w="714" w:type="pct"/>
            <w:tcBorders>
              <w:top w:val="single" w:color="000000" w:sz="6" w:space="0"/>
              <w:left w:val="nil"/>
              <w:bottom w:val="single" w:color="000000" w:sz="6" w:space="0"/>
              <w:right w:val="single" w:color="000000" w:sz="6" w:space="0"/>
            </w:tcBorders>
            <w:noWrap/>
            <w:vAlign w:val="center"/>
          </w:tcPr>
          <w:p w14:paraId="79CAC736">
            <w:pPr>
              <w:rPr>
                <w:rFonts w:hint="default" w:cs="宋体"/>
                <w:sz w:val="18"/>
                <w:szCs w:val="18"/>
              </w:rPr>
            </w:pPr>
            <w:r>
              <w:rPr>
                <w:rFonts w:cs="宋体"/>
                <w:sz w:val="18"/>
                <w:szCs w:val="18"/>
              </w:rPr>
              <w:t>手术医师助手II姓名</w:t>
            </w:r>
          </w:p>
        </w:tc>
        <w:tc>
          <w:tcPr>
            <w:tcW w:w="1291" w:type="pct"/>
            <w:tcBorders>
              <w:top w:val="single" w:color="000000" w:sz="6" w:space="0"/>
              <w:left w:val="nil"/>
              <w:bottom w:val="single" w:color="000000" w:sz="6" w:space="0"/>
              <w:right w:val="single" w:color="000000" w:sz="6" w:space="0"/>
            </w:tcBorders>
            <w:noWrap/>
            <w:vAlign w:val="center"/>
          </w:tcPr>
          <w:p w14:paraId="61D95D6A">
            <w:pPr>
              <w:rPr>
                <w:rFonts w:hint="default" w:cs="宋体"/>
                <w:sz w:val="18"/>
                <w:szCs w:val="18"/>
              </w:rPr>
            </w:pPr>
            <w:r>
              <w:rPr>
                <w:rFonts w:cs="宋体"/>
                <w:sz w:val="18"/>
                <w:szCs w:val="18"/>
              </w:rPr>
              <w:t>个体在公安管理部门正式登记注册的姓氏和名称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7E67BD28">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A1A7BF7">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2CE757CF">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455AA37">
            <w:pPr>
              <w:rPr>
                <w:rFonts w:hint="default" w:cs="宋体"/>
                <w:sz w:val="18"/>
                <w:szCs w:val="18"/>
              </w:rPr>
            </w:pPr>
          </w:p>
        </w:tc>
      </w:tr>
      <w:tr w14:paraId="65FC56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2E5C52C">
            <w:pPr>
              <w:rPr>
                <w:rFonts w:hint="default" w:cs="宋体"/>
                <w:sz w:val="18"/>
                <w:szCs w:val="18"/>
              </w:rPr>
            </w:pPr>
            <w:r>
              <w:rPr>
                <w:rFonts w:cs="宋体"/>
                <w:sz w:val="18"/>
                <w:szCs w:val="18"/>
              </w:rPr>
              <w:t>EQUIPMENT_NURSES_NAME</w:t>
            </w:r>
          </w:p>
        </w:tc>
        <w:tc>
          <w:tcPr>
            <w:tcW w:w="714" w:type="pct"/>
            <w:tcBorders>
              <w:top w:val="single" w:color="000000" w:sz="6" w:space="0"/>
              <w:left w:val="nil"/>
              <w:bottom w:val="single" w:color="000000" w:sz="6" w:space="0"/>
              <w:right w:val="single" w:color="000000" w:sz="6" w:space="0"/>
            </w:tcBorders>
            <w:noWrap/>
            <w:vAlign w:val="center"/>
          </w:tcPr>
          <w:p w14:paraId="5774BCD7">
            <w:pPr>
              <w:rPr>
                <w:rFonts w:hint="default" w:cs="宋体"/>
                <w:sz w:val="18"/>
                <w:szCs w:val="18"/>
              </w:rPr>
            </w:pPr>
            <w:r>
              <w:rPr>
                <w:rFonts w:cs="宋体"/>
                <w:sz w:val="18"/>
                <w:szCs w:val="18"/>
              </w:rPr>
              <w:t>器械护士姓名</w:t>
            </w:r>
          </w:p>
        </w:tc>
        <w:tc>
          <w:tcPr>
            <w:tcW w:w="1291" w:type="pct"/>
            <w:tcBorders>
              <w:top w:val="single" w:color="000000" w:sz="6" w:space="0"/>
              <w:left w:val="nil"/>
              <w:bottom w:val="single" w:color="000000" w:sz="6" w:space="0"/>
              <w:right w:val="single" w:color="000000" w:sz="6" w:space="0"/>
            </w:tcBorders>
            <w:noWrap/>
            <w:vAlign w:val="center"/>
          </w:tcPr>
          <w:p w14:paraId="77FC75BE">
            <w:pPr>
              <w:rPr>
                <w:rFonts w:hint="default" w:cs="宋体"/>
                <w:sz w:val="18"/>
                <w:szCs w:val="18"/>
              </w:rPr>
            </w:pPr>
            <w:r>
              <w:rPr>
                <w:rFonts w:cs="宋体"/>
                <w:sz w:val="18"/>
                <w:szCs w:val="18"/>
              </w:rPr>
              <w:t>器械护士在公安户籍管理部门正式登记注册的姓氏和名称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1DFC1E9E">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3209BBE">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3E8F1658">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7B93508">
            <w:pPr>
              <w:rPr>
                <w:rFonts w:hint="default" w:cs="宋体"/>
                <w:sz w:val="18"/>
                <w:szCs w:val="18"/>
              </w:rPr>
            </w:pPr>
          </w:p>
        </w:tc>
      </w:tr>
      <w:tr w14:paraId="14A695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DCFD842">
            <w:pPr>
              <w:rPr>
                <w:rFonts w:hint="default" w:cs="宋体"/>
                <w:sz w:val="18"/>
                <w:szCs w:val="18"/>
              </w:rPr>
            </w:pPr>
            <w:r>
              <w:rPr>
                <w:rFonts w:cs="宋体"/>
                <w:sz w:val="18"/>
                <w:szCs w:val="18"/>
              </w:rPr>
              <w:t>PATROL_NURSE_SIGNATURE</w:t>
            </w:r>
          </w:p>
        </w:tc>
        <w:tc>
          <w:tcPr>
            <w:tcW w:w="714" w:type="pct"/>
            <w:tcBorders>
              <w:top w:val="single" w:color="000000" w:sz="6" w:space="0"/>
              <w:left w:val="nil"/>
              <w:bottom w:val="single" w:color="000000" w:sz="6" w:space="0"/>
              <w:right w:val="single" w:color="000000" w:sz="6" w:space="0"/>
            </w:tcBorders>
            <w:noWrap/>
            <w:vAlign w:val="center"/>
          </w:tcPr>
          <w:p w14:paraId="2A194890">
            <w:pPr>
              <w:rPr>
                <w:rFonts w:hint="default" w:cs="宋体"/>
                <w:sz w:val="18"/>
                <w:szCs w:val="18"/>
              </w:rPr>
            </w:pPr>
            <w:r>
              <w:rPr>
                <w:rFonts w:cs="宋体"/>
                <w:sz w:val="18"/>
                <w:szCs w:val="18"/>
              </w:rPr>
              <w:t>巡台护士姓名</w:t>
            </w:r>
          </w:p>
        </w:tc>
        <w:tc>
          <w:tcPr>
            <w:tcW w:w="1291" w:type="pct"/>
            <w:tcBorders>
              <w:top w:val="single" w:color="000000" w:sz="6" w:space="0"/>
              <w:left w:val="nil"/>
              <w:bottom w:val="single" w:color="000000" w:sz="6" w:space="0"/>
              <w:right w:val="single" w:color="000000" w:sz="6" w:space="0"/>
            </w:tcBorders>
            <w:noWrap/>
            <w:vAlign w:val="center"/>
          </w:tcPr>
          <w:p w14:paraId="23762FBD">
            <w:pPr>
              <w:rPr>
                <w:rFonts w:hint="default" w:cs="宋体"/>
                <w:sz w:val="18"/>
                <w:szCs w:val="18"/>
              </w:rPr>
            </w:pPr>
            <w:r>
              <w:rPr>
                <w:rFonts w:cs="宋体"/>
                <w:sz w:val="18"/>
                <w:szCs w:val="18"/>
              </w:rPr>
              <w:t>巡台护士在公安户籍管理部门正式登记注册的姓氏和名称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05E65136">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54E0C641">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F041C72">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7020B60C">
            <w:pPr>
              <w:rPr>
                <w:rFonts w:hint="default" w:cs="宋体"/>
                <w:sz w:val="18"/>
                <w:szCs w:val="18"/>
              </w:rPr>
            </w:pPr>
          </w:p>
        </w:tc>
      </w:tr>
      <w:tr w14:paraId="48EA819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03560F5">
            <w:pPr>
              <w:jc w:val="both"/>
              <w:rPr>
                <w:rFonts w:hint="default" w:cs="宋体"/>
                <w:sz w:val="18"/>
                <w:szCs w:val="18"/>
              </w:rPr>
            </w:pPr>
            <w:r>
              <w:rPr>
                <w:rFonts w:cs="宋体"/>
                <w:sz w:val="18"/>
                <w:szCs w:val="18"/>
              </w:rPr>
              <w:t>AnaesthesiaMethodCode</w:t>
            </w:r>
          </w:p>
        </w:tc>
        <w:tc>
          <w:tcPr>
            <w:tcW w:w="714" w:type="pct"/>
            <w:tcBorders>
              <w:top w:val="single" w:color="000000" w:sz="6" w:space="0"/>
              <w:left w:val="nil"/>
              <w:bottom w:val="single" w:color="000000" w:sz="6" w:space="0"/>
              <w:right w:val="single" w:color="000000" w:sz="6" w:space="0"/>
            </w:tcBorders>
            <w:noWrap/>
            <w:vAlign w:val="center"/>
          </w:tcPr>
          <w:p w14:paraId="3C234D9B">
            <w:pPr>
              <w:rPr>
                <w:rFonts w:hint="default" w:cs="宋体"/>
                <w:sz w:val="18"/>
                <w:szCs w:val="18"/>
              </w:rPr>
            </w:pPr>
            <w:r>
              <w:rPr>
                <w:rFonts w:cs="宋体"/>
                <w:sz w:val="18"/>
                <w:szCs w:val="18"/>
              </w:rPr>
              <w:t>麻醉方法代码</w:t>
            </w:r>
          </w:p>
        </w:tc>
        <w:tc>
          <w:tcPr>
            <w:tcW w:w="1291" w:type="pct"/>
            <w:tcBorders>
              <w:top w:val="single" w:color="000000" w:sz="6" w:space="0"/>
              <w:left w:val="nil"/>
              <w:bottom w:val="single" w:color="000000" w:sz="6" w:space="0"/>
              <w:right w:val="single" w:color="000000" w:sz="6" w:space="0"/>
            </w:tcBorders>
            <w:noWrap/>
            <w:vAlign w:val="center"/>
          </w:tcPr>
          <w:p w14:paraId="45A93E6C">
            <w:pPr>
              <w:rPr>
                <w:rFonts w:hint="default" w:cs="宋体"/>
                <w:sz w:val="18"/>
                <w:szCs w:val="18"/>
              </w:rPr>
            </w:pPr>
            <w:r>
              <w:rPr>
                <w:rFonts w:cs="宋体"/>
                <w:sz w:val="18"/>
                <w:szCs w:val="18"/>
              </w:rPr>
              <w:t>患者实施手术及操作时所采用的麻醉方法在特定编码体系中的代码</w:t>
            </w:r>
          </w:p>
        </w:tc>
        <w:tc>
          <w:tcPr>
            <w:tcW w:w="533" w:type="pct"/>
            <w:tcBorders>
              <w:top w:val="single" w:color="000000" w:sz="6" w:space="0"/>
              <w:left w:val="nil"/>
              <w:bottom w:val="single" w:color="000000" w:sz="6" w:space="0"/>
              <w:right w:val="single" w:color="000000" w:sz="6" w:space="0"/>
            </w:tcBorders>
            <w:noWrap/>
            <w:vAlign w:val="center"/>
          </w:tcPr>
          <w:p w14:paraId="4048C337">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316DF4EA">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B2DAA65">
            <w:pPr>
              <w:textAlignment w:val="center"/>
              <w:rPr>
                <w:rFonts w:hint="default" w:cs="宋体"/>
                <w:sz w:val="18"/>
                <w:szCs w:val="18"/>
              </w:rPr>
            </w:pPr>
            <w:r>
              <w:rPr>
                <w:rFonts w:cs="宋体"/>
                <w:sz w:val="18"/>
                <w:szCs w:val="18"/>
                <w:lang w:bidi="ar"/>
              </w:rPr>
              <w:t>2</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033B680">
            <w:pPr>
              <w:rPr>
                <w:rFonts w:hint="default" w:cs="宋体"/>
                <w:sz w:val="18"/>
                <w:szCs w:val="18"/>
              </w:rPr>
            </w:pPr>
            <w:r>
              <w:rPr>
                <w:rFonts w:cs="宋体"/>
                <w:sz w:val="18"/>
                <w:szCs w:val="18"/>
              </w:rPr>
              <w:t>CV06.00.103</w:t>
            </w:r>
          </w:p>
        </w:tc>
      </w:tr>
      <w:tr w14:paraId="1198100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884C7D8">
            <w:pPr>
              <w:jc w:val="both"/>
              <w:rPr>
                <w:rFonts w:hint="default" w:cs="宋体"/>
                <w:sz w:val="18"/>
                <w:szCs w:val="18"/>
              </w:rPr>
            </w:pPr>
            <w:r>
              <w:rPr>
                <w:rFonts w:cs="宋体"/>
                <w:sz w:val="18"/>
                <w:szCs w:val="18"/>
              </w:rPr>
              <w:t>AnaesthesiaMethod</w:t>
            </w:r>
          </w:p>
        </w:tc>
        <w:tc>
          <w:tcPr>
            <w:tcW w:w="714" w:type="pct"/>
            <w:tcBorders>
              <w:top w:val="single" w:color="000000" w:sz="6" w:space="0"/>
              <w:left w:val="nil"/>
              <w:bottom w:val="single" w:color="000000" w:sz="6" w:space="0"/>
              <w:right w:val="single" w:color="000000" w:sz="6" w:space="0"/>
            </w:tcBorders>
            <w:noWrap/>
            <w:vAlign w:val="center"/>
          </w:tcPr>
          <w:p w14:paraId="61992C3B">
            <w:pPr>
              <w:rPr>
                <w:rFonts w:hint="default" w:cs="宋体"/>
                <w:sz w:val="18"/>
                <w:szCs w:val="18"/>
              </w:rPr>
            </w:pPr>
            <w:r>
              <w:rPr>
                <w:rFonts w:cs="宋体"/>
                <w:sz w:val="18"/>
                <w:szCs w:val="18"/>
              </w:rPr>
              <w:t>麻醉方法名称</w:t>
            </w:r>
          </w:p>
        </w:tc>
        <w:tc>
          <w:tcPr>
            <w:tcW w:w="1291" w:type="pct"/>
            <w:tcBorders>
              <w:top w:val="single" w:color="000000" w:sz="6" w:space="0"/>
              <w:left w:val="nil"/>
              <w:bottom w:val="single" w:color="000000" w:sz="6" w:space="0"/>
              <w:right w:val="single" w:color="000000" w:sz="6" w:space="0"/>
            </w:tcBorders>
            <w:noWrap/>
            <w:vAlign w:val="center"/>
          </w:tcPr>
          <w:p w14:paraId="23EA87BD">
            <w:pPr>
              <w:rPr>
                <w:rFonts w:hint="default" w:cs="宋体"/>
                <w:sz w:val="18"/>
                <w:szCs w:val="18"/>
              </w:rPr>
            </w:pPr>
            <w:r>
              <w:rPr>
                <w:rFonts w:cs="宋体"/>
                <w:sz w:val="18"/>
                <w:szCs w:val="18"/>
              </w:rPr>
              <w:t>患者实施手术及操作时所采用的麻醉方法名称</w:t>
            </w:r>
          </w:p>
        </w:tc>
        <w:tc>
          <w:tcPr>
            <w:tcW w:w="533" w:type="pct"/>
            <w:tcBorders>
              <w:top w:val="single" w:color="000000" w:sz="6" w:space="0"/>
              <w:left w:val="nil"/>
              <w:bottom w:val="single" w:color="000000" w:sz="6" w:space="0"/>
              <w:right w:val="single" w:color="000000" w:sz="6" w:space="0"/>
            </w:tcBorders>
            <w:noWrap/>
            <w:vAlign w:val="center"/>
          </w:tcPr>
          <w:p w14:paraId="05596671">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BC37438">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62252CC">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E55C434">
            <w:pPr>
              <w:rPr>
                <w:rFonts w:hint="default" w:cs="宋体"/>
                <w:sz w:val="18"/>
                <w:szCs w:val="18"/>
              </w:rPr>
            </w:pPr>
          </w:p>
        </w:tc>
      </w:tr>
      <w:tr w14:paraId="6DF6E4F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4BA70318">
            <w:pPr>
              <w:textAlignment w:val="center"/>
              <w:rPr>
                <w:rFonts w:hint="default" w:cs="宋体"/>
                <w:sz w:val="18"/>
                <w:szCs w:val="18"/>
                <w:lang w:bidi="ar"/>
              </w:rPr>
            </w:pPr>
            <w:r>
              <w:rPr>
                <w:rFonts w:cs="宋体"/>
                <w:sz w:val="18"/>
                <w:szCs w:val="18"/>
                <w:lang w:bidi="ar"/>
              </w:rPr>
              <w:t>MZFYBZ</w:t>
            </w:r>
          </w:p>
        </w:tc>
        <w:tc>
          <w:tcPr>
            <w:tcW w:w="714" w:type="pct"/>
            <w:tcBorders>
              <w:top w:val="single" w:color="000000" w:sz="6" w:space="0"/>
              <w:left w:val="nil"/>
              <w:bottom w:val="single" w:color="000000" w:sz="6" w:space="0"/>
              <w:right w:val="single" w:color="000000" w:sz="6" w:space="0"/>
            </w:tcBorders>
            <w:noWrap/>
            <w:vAlign w:val="center"/>
          </w:tcPr>
          <w:p w14:paraId="25EACAA6">
            <w:pPr>
              <w:rPr>
                <w:rFonts w:hint="default" w:cs="宋体"/>
                <w:sz w:val="18"/>
                <w:szCs w:val="18"/>
              </w:rPr>
            </w:pPr>
            <w:r>
              <w:rPr>
                <w:rFonts w:cs="宋体"/>
                <w:sz w:val="18"/>
                <w:szCs w:val="18"/>
              </w:rPr>
              <w:t>麻醉反应标志</w:t>
            </w:r>
          </w:p>
        </w:tc>
        <w:tc>
          <w:tcPr>
            <w:tcW w:w="1291" w:type="pct"/>
            <w:tcBorders>
              <w:top w:val="single" w:color="000000" w:sz="6" w:space="0"/>
              <w:left w:val="nil"/>
              <w:bottom w:val="single" w:color="000000" w:sz="6" w:space="0"/>
              <w:right w:val="single" w:color="000000" w:sz="6" w:space="0"/>
            </w:tcBorders>
            <w:noWrap/>
            <w:vAlign w:val="center"/>
          </w:tcPr>
          <w:p w14:paraId="53997148">
            <w:pPr>
              <w:rPr>
                <w:rFonts w:hint="default" w:cs="宋体"/>
                <w:sz w:val="18"/>
                <w:szCs w:val="18"/>
              </w:rPr>
            </w:pPr>
            <w:r>
              <w:rPr>
                <w:rFonts w:cs="宋体"/>
                <w:sz w:val="18"/>
                <w:szCs w:val="18"/>
              </w:rPr>
              <w:t>标识患者术中输血后是否发生了输血反应的标志</w:t>
            </w:r>
          </w:p>
        </w:tc>
        <w:tc>
          <w:tcPr>
            <w:tcW w:w="533" w:type="pct"/>
            <w:tcBorders>
              <w:top w:val="single" w:color="000000" w:sz="6" w:space="0"/>
              <w:left w:val="nil"/>
              <w:bottom w:val="single" w:color="000000" w:sz="6" w:space="0"/>
              <w:right w:val="single" w:color="000000" w:sz="6" w:space="0"/>
            </w:tcBorders>
            <w:noWrap/>
            <w:vAlign w:val="center"/>
          </w:tcPr>
          <w:p w14:paraId="4B1186C5">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5FE71D8">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5D130DA">
            <w:pPr>
              <w:textAlignment w:val="center"/>
              <w:rPr>
                <w:rFonts w:hint="default" w:cs="宋体"/>
                <w:sz w:val="18"/>
                <w:szCs w:val="18"/>
              </w:rPr>
            </w:pPr>
            <w:r>
              <w:rPr>
                <w:rFonts w:cs="宋体"/>
                <w:sz w:val="18"/>
                <w:szCs w:val="18"/>
                <w:lang w:bidi="ar"/>
              </w:rPr>
              <w:t>1</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71111A9">
            <w:pPr>
              <w:rPr>
                <w:rFonts w:hint="default" w:cs="宋体"/>
                <w:sz w:val="18"/>
                <w:szCs w:val="18"/>
              </w:rPr>
            </w:pPr>
            <w:r>
              <w:rPr>
                <w:rFonts w:cs="宋体"/>
                <w:sz w:val="18"/>
                <w:szCs w:val="18"/>
              </w:rPr>
              <w:t>HBCV99.00.001</w:t>
            </w:r>
          </w:p>
        </w:tc>
      </w:tr>
      <w:tr w14:paraId="2B9B5F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9C10753">
            <w:pPr>
              <w:textAlignment w:val="center"/>
              <w:rPr>
                <w:rFonts w:hint="default" w:cs="宋体"/>
                <w:sz w:val="18"/>
                <w:szCs w:val="18"/>
                <w:lang w:bidi="ar"/>
              </w:rPr>
            </w:pPr>
            <w:r>
              <w:rPr>
                <w:rFonts w:cs="宋体"/>
                <w:sz w:val="18"/>
                <w:szCs w:val="18"/>
              </w:rPr>
              <w:t>MZYSGH</w:t>
            </w:r>
          </w:p>
        </w:tc>
        <w:tc>
          <w:tcPr>
            <w:tcW w:w="714" w:type="pct"/>
            <w:tcBorders>
              <w:top w:val="single" w:color="000000" w:sz="6" w:space="0"/>
              <w:left w:val="nil"/>
              <w:bottom w:val="single" w:color="000000" w:sz="6" w:space="0"/>
              <w:right w:val="single" w:color="000000" w:sz="6" w:space="0"/>
            </w:tcBorders>
            <w:noWrap/>
            <w:vAlign w:val="center"/>
          </w:tcPr>
          <w:p w14:paraId="55807B5F">
            <w:pPr>
              <w:rPr>
                <w:rFonts w:hint="default" w:cs="宋体"/>
                <w:sz w:val="18"/>
                <w:szCs w:val="18"/>
              </w:rPr>
            </w:pPr>
            <w:r>
              <w:rPr>
                <w:rFonts w:cs="宋体"/>
                <w:sz w:val="18"/>
                <w:szCs w:val="18"/>
              </w:rPr>
              <w:t>麻醉医师ID</w:t>
            </w:r>
          </w:p>
        </w:tc>
        <w:tc>
          <w:tcPr>
            <w:tcW w:w="1291" w:type="pct"/>
            <w:tcBorders>
              <w:top w:val="single" w:color="000000" w:sz="6" w:space="0"/>
              <w:left w:val="nil"/>
              <w:bottom w:val="single" w:color="000000" w:sz="6" w:space="0"/>
              <w:right w:val="single" w:color="000000" w:sz="6" w:space="0"/>
            </w:tcBorders>
            <w:noWrap/>
            <w:vAlign w:val="center"/>
          </w:tcPr>
          <w:p w14:paraId="54ED3AE6">
            <w:pPr>
              <w:rPr>
                <w:rFonts w:hint="default" w:cs="宋体"/>
                <w:sz w:val="18"/>
                <w:szCs w:val="18"/>
              </w:rPr>
            </w:pPr>
            <w:r>
              <w:rPr>
                <w:rFonts w:cs="宋体"/>
                <w:sz w:val="18"/>
                <w:szCs w:val="18"/>
              </w:rPr>
              <w:t>麻醉医师在本院内的顺序编号</w:t>
            </w:r>
          </w:p>
        </w:tc>
        <w:tc>
          <w:tcPr>
            <w:tcW w:w="533" w:type="pct"/>
            <w:tcBorders>
              <w:top w:val="single" w:color="000000" w:sz="6" w:space="0"/>
              <w:left w:val="nil"/>
              <w:bottom w:val="single" w:color="000000" w:sz="6" w:space="0"/>
              <w:right w:val="single" w:color="000000" w:sz="6" w:space="0"/>
            </w:tcBorders>
            <w:noWrap/>
            <w:vAlign w:val="center"/>
          </w:tcPr>
          <w:p w14:paraId="40F2DC84">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29F5FA66">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6F7F3506">
            <w:pPr>
              <w:textAlignment w:val="center"/>
              <w:rPr>
                <w:rFonts w:hint="default" w:cs="宋体"/>
                <w:sz w:val="18"/>
                <w:szCs w:val="18"/>
              </w:rPr>
            </w:pPr>
            <w:r>
              <w:rPr>
                <w:rFonts w:cs="宋体"/>
                <w:sz w:val="18"/>
                <w:szCs w:val="18"/>
                <w:lang w:bidi="ar"/>
              </w:rPr>
              <w:t>20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A538E96">
            <w:pPr>
              <w:rPr>
                <w:rFonts w:hint="default" w:cs="宋体"/>
                <w:sz w:val="18"/>
                <w:szCs w:val="18"/>
              </w:rPr>
            </w:pPr>
          </w:p>
        </w:tc>
      </w:tr>
      <w:tr w14:paraId="54A1127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C31F8E9">
            <w:pPr>
              <w:textAlignment w:val="center"/>
              <w:rPr>
                <w:rFonts w:hint="default" w:cs="宋体"/>
                <w:sz w:val="18"/>
                <w:szCs w:val="18"/>
                <w:lang w:bidi="ar"/>
              </w:rPr>
            </w:pPr>
            <w:r>
              <w:rPr>
                <w:rFonts w:cs="宋体"/>
                <w:sz w:val="18"/>
                <w:szCs w:val="18"/>
                <w:lang w:bidi="ar"/>
              </w:rPr>
              <w:t>MZYSXM</w:t>
            </w:r>
          </w:p>
        </w:tc>
        <w:tc>
          <w:tcPr>
            <w:tcW w:w="714" w:type="pct"/>
            <w:tcBorders>
              <w:top w:val="single" w:color="000000" w:sz="6" w:space="0"/>
              <w:left w:val="nil"/>
              <w:bottom w:val="single" w:color="000000" w:sz="6" w:space="0"/>
              <w:right w:val="single" w:color="000000" w:sz="6" w:space="0"/>
            </w:tcBorders>
            <w:noWrap/>
            <w:vAlign w:val="center"/>
          </w:tcPr>
          <w:p w14:paraId="32EDA10B">
            <w:pPr>
              <w:rPr>
                <w:rFonts w:hint="default" w:cs="宋体"/>
                <w:sz w:val="18"/>
                <w:szCs w:val="18"/>
              </w:rPr>
            </w:pPr>
            <w:r>
              <w:rPr>
                <w:rFonts w:cs="宋体"/>
                <w:sz w:val="18"/>
                <w:szCs w:val="18"/>
              </w:rPr>
              <w:t>麻醉医师姓名</w:t>
            </w:r>
          </w:p>
        </w:tc>
        <w:tc>
          <w:tcPr>
            <w:tcW w:w="1291" w:type="pct"/>
            <w:tcBorders>
              <w:top w:val="single" w:color="000000" w:sz="6" w:space="0"/>
              <w:left w:val="nil"/>
              <w:bottom w:val="single" w:color="000000" w:sz="6" w:space="0"/>
              <w:right w:val="single" w:color="000000" w:sz="6" w:space="0"/>
            </w:tcBorders>
            <w:noWrap/>
            <w:vAlign w:val="center"/>
          </w:tcPr>
          <w:p w14:paraId="511CABB0">
            <w:pPr>
              <w:rPr>
                <w:rFonts w:hint="default" w:cs="宋体"/>
                <w:sz w:val="18"/>
                <w:szCs w:val="18"/>
              </w:rPr>
            </w:pPr>
            <w:r>
              <w:rPr>
                <w:rFonts w:cs="宋体"/>
                <w:sz w:val="18"/>
                <w:szCs w:val="18"/>
              </w:rPr>
              <w:t>对患者实施麻醉的麻醉医师在公安户籍管理部门正式登记注册的姓氏和名称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649568E1">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6FB81BF5">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737540DA">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4FBD12B">
            <w:pPr>
              <w:rPr>
                <w:rFonts w:hint="default" w:cs="宋体"/>
                <w:sz w:val="18"/>
                <w:szCs w:val="18"/>
              </w:rPr>
            </w:pPr>
          </w:p>
        </w:tc>
      </w:tr>
      <w:tr w14:paraId="159CC2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A8865D8">
            <w:pPr>
              <w:textAlignment w:val="center"/>
              <w:rPr>
                <w:rFonts w:hint="default" w:cs="宋体"/>
                <w:sz w:val="18"/>
                <w:szCs w:val="18"/>
                <w:lang w:bidi="ar"/>
              </w:rPr>
            </w:pPr>
            <w:r>
              <w:rPr>
                <w:rFonts w:cs="宋体"/>
                <w:sz w:val="18"/>
                <w:szCs w:val="18"/>
              </w:rPr>
              <w:t>SSYSQM</w:t>
            </w:r>
          </w:p>
        </w:tc>
        <w:tc>
          <w:tcPr>
            <w:tcW w:w="714" w:type="pct"/>
            <w:tcBorders>
              <w:top w:val="single" w:color="000000" w:sz="6" w:space="0"/>
              <w:left w:val="nil"/>
              <w:bottom w:val="single" w:color="000000" w:sz="6" w:space="0"/>
              <w:right w:val="single" w:color="000000" w:sz="6" w:space="0"/>
            </w:tcBorders>
            <w:noWrap/>
            <w:vAlign w:val="center"/>
          </w:tcPr>
          <w:p w14:paraId="7C8EA403">
            <w:pPr>
              <w:rPr>
                <w:rFonts w:hint="default" w:cs="宋体"/>
                <w:sz w:val="18"/>
                <w:szCs w:val="18"/>
              </w:rPr>
            </w:pPr>
            <w:r>
              <w:rPr>
                <w:rFonts w:cs="宋体"/>
                <w:sz w:val="18"/>
                <w:szCs w:val="18"/>
              </w:rPr>
              <w:t>手术医师签名</w:t>
            </w:r>
          </w:p>
        </w:tc>
        <w:tc>
          <w:tcPr>
            <w:tcW w:w="1291" w:type="pct"/>
            <w:tcBorders>
              <w:top w:val="single" w:color="000000" w:sz="6" w:space="0"/>
              <w:left w:val="nil"/>
              <w:bottom w:val="single" w:color="000000" w:sz="6" w:space="0"/>
              <w:right w:val="single" w:color="000000" w:sz="6" w:space="0"/>
            </w:tcBorders>
            <w:noWrap/>
            <w:vAlign w:val="center"/>
          </w:tcPr>
          <w:p w14:paraId="49309F86">
            <w:pPr>
              <w:rPr>
                <w:rFonts w:hint="default" w:cs="宋体"/>
                <w:sz w:val="18"/>
                <w:szCs w:val="18"/>
              </w:rPr>
            </w:pPr>
            <w:r>
              <w:rPr>
                <w:rFonts w:cs="宋体"/>
                <w:sz w:val="18"/>
                <w:szCs w:val="18"/>
              </w:rPr>
              <w:t>拟对患者实施手术的医师签署的在公安户籍管理部门正式登记注册的姓氏和名称</w:t>
            </w:r>
          </w:p>
        </w:tc>
        <w:tc>
          <w:tcPr>
            <w:tcW w:w="533" w:type="pct"/>
            <w:tcBorders>
              <w:top w:val="single" w:color="000000" w:sz="6" w:space="0"/>
              <w:left w:val="nil"/>
              <w:bottom w:val="single" w:color="000000" w:sz="6" w:space="0"/>
              <w:right w:val="single" w:color="000000" w:sz="6" w:space="0"/>
            </w:tcBorders>
            <w:noWrap/>
            <w:vAlign w:val="center"/>
          </w:tcPr>
          <w:p w14:paraId="218A58EE">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16C7DD0F">
            <w:pPr>
              <w:jc w:val="center"/>
              <w:textAlignment w:val="center"/>
              <w:rPr>
                <w:rFonts w:hint="default" w:cs="宋体"/>
                <w:sz w:val="18"/>
                <w:szCs w:val="18"/>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7F25A4F3">
            <w:pPr>
              <w:textAlignment w:val="center"/>
              <w:rPr>
                <w:rFonts w:hint="default" w:cs="宋体"/>
                <w:sz w:val="18"/>
                <w:szCs w:val="18"/>
              </w:rPr>
            </w:pPr>
            <w:r>
              <w:rPr>
                <w:rFonts w:cs="宋体"/>
                <w:sz w:val="18"/>
                <w:szCs w:val="18"/>
                <w:lang w:bidi="ar"/>
              </w:rPr>
              <w:t>50</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569F385E">
            <w:pPr>
              <w:rPr>
                <w:rFonts w:hint="default" w:cs="宋体"/>
                <w:sz w:val="18"/>
                <w:szCs w:val="18"/>
              </w:rPr>
            </w:pPr>
          </w:p>
        </w:tc>
      </w:tr>
      <w:tr w14:paraId="3D8BEA8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244369FD">
            <w:pPr>
              <w:textAlignment w:val="center"/>
              <w:rPr>
                <w:rFonts w:hint="default" w:cs="宋体"/>
                <w:sz w:val="18"/>
                <w:szCs w:val="18"/>
                <w:lang w:bidi="ar"/>
              </w:rPr>
            </w:pPr>
            <w:r>
              <w:rPr>
                <w:rFonts w:cs="宋体"/>
                <w:sz w:val="18"/>
                <w:szCs w:val="18"/>
              </w:rPr>
              <w:t>SignDateTime</w:t>
            </w:r>
          </w:p>
        </w:tc>
        <w:tc>
          <w:tcPr>
            <w:tcW w:w="714" w:type="pct"/>
            <w:tcBorders>
              <w:top w:val="single" w:color="000000" w:sz="6" w:space="0"/>
              <w:left w:val="nil"/>
              <w:bottom w:val="single" w:color="000000" w:sz="6" w:space="0"/>
              <w:right w:val="single" w:color="000000" w:sz="6" w:space="0"/>
            </w:tcBorders>
            <w:noWrap/>
            <w:vAlign w:val="center"/>
          </w:tcPr>
          <w:p w14:paraId="17FDAE69">
            <w:pPr>
              <w:rPr>
                <w:rFonts w:hint="default" w:cs="宋体"/>
                <w:sz w:val="18"/>
                <w:szCs w:val="18"/>
              </w:rPr>
            </w:pPr>
            <w:r>
              <w:rPr>
                <w:rFonts w:cs="宋体"/>
                <w:sz w:val="18"/>
                <w:szCs w:val="18"/>
              </w:rPr>
              <w:t>签名日期时间</w:t>
            </w:r>
          </w:p>
        </w:tc>
        <w:tc>
          <w:tcPr>
            <w:tcW w:w="1291" w:type="pct"/>
            <w:tcBorders>
              <w:top w:val="single" w:color="000000" w:sz="6" w:space="0"/>
              <w:left w:val="nil"/>
              <w:bottom w:val="single" w:color="000000" w:sz="6" w:space="0"/>
              <w:right w:val="single" w:color="000000" w:sz="6" w:space="0"/>
            </w:tcBorders>
            <w:noWrap/>
            <w:vAlign w:val="center"/>
          </w:tcPr>
          <w:p w14:paraId="49514A7A">
            <w:pPr>
              <w:rPr>
                <w:rFonts w:hint="default" w:cs="宋体"/>
                <w:sz w:val="18"/>
                <w:szCs w:val="18"/>
              </w:rPr>
            </w:pPr>
            <w:r>
              <w:rPr>
                <w:rFonts w:cs="宋体"/>
                <w:sz w:val="18"/>
                <w:szCs w:val="18"/>
              </w:rPr>
              <w:t xml:space="preserve">进行电子签名时的公元纪年日期和时间的完整描述 </w:t>
            </w:r>
          </w:p>
        </w:tc>
        <w:tc>
          <w:tcPr>
            <w:tcW w:w="533" w:type="pct"/>
            <w:tcBorders>
              <w:top w:val="single" w:color="000000" w:sz="6" w:space="0"/>
              <w:left w:val="nil"/>
              <w:bottom w:val="single" w:color="000000" w:sz="6" w:space="0"/>
              <w:right w:val="single" w:color="000000" w:sz="6" w:space="0"/>
            </w:tcBorders>
            <w:noWrap/>
            <w:vAlign w:val="center"/>
          </w:tcPr>
          <w:p w14:paraId="786A8A5D">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73622E42">
            <w:pPr>
              <w:jc w:val="center"/>
              <w:textAlignment w:val="center"/>
              <w:rPr>
                <w:rFonts w:hint="default" w:cs="宋体"/>
                <w:sz w:val="18"/>
                <w:szCs w:val="18"/>
              </w:rPr>
            </w:pPr>
            <w:r>
              <w:rPr>
                <w:rFonts w:cs="宋体"/>
                <w:sz w:val="18"/>
                <w:szCs w:val="18"/>
                <w:lang w:bidi="ar"/>
              </w:rPr>
              <w:t>datetime</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19594BB1">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B5C1A7A">
            <w:pPr>
              <w:rPr>
                <w:rFonts w:hint="default" w:cs="宋体"/>
                <w:sz w:val="18"/>
                <w:szCs w:val="18"/>
              </w:rPr>
            </w:pPr>
          </w:p>
        </w:tc>
      </w:tr>
      <w:tr w14:paraId="434FA1B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3DA4CA7F">
            <w:pPr>
              <w:textAlignment w:val="center"/>
              <w:rPr>
                <w:rFonts w:hint="default" w:cs="宋体"/>
                <w:sz w:val="18"/>
                <w:szCs w:val="18"/>
                <w:lang w:bidi="ar"/>
              </w:rPr>
            </w:pPr>
            <w:r>
              <w:rPr>
                <w:rFonts w:cs="宋体"/>
                <w:sz w:val="18"/>
                <w:szCs w:val="18"/>
              </w:rPr>
              <w:t>RecorderDateTime</w:t>
            </w:r>
          </w:p>
        </w:tc>
        <w:tc>
          <w:tcPr>
            <w:tcW w:w="714" w:type="pct"/>
            <w:tcBorders>
              <w:top w:val="single" w:color="000000" w:sz="6" w:space="0"/>
              <w:left w:val="nil"/>
              <w:bottom w:val="single" w:color="000000" w:sz="6" w:space="0"/>
              <w:right w:val="single" w:color="000000" w:sz="6" w:space="0"/>
            </w:tcBorders>
            <w:noWrap/>
            <w:vAlign w:val="center"/>
          </w:tcPr>
          <w:p w14:paraId="33191201">
            <w:pPr>
              <w:rPr>
                <w:rFonts w:hint="default" w:cs="宋体"/>
                <w:sz w:val="18"/>
                <w:szCs w:val="18"/>
              </w:rPr>
            </w:pPr>
            <w:r>
              <w:rPr>
                <w:rFonts w:cs="宋体"/>
                <w:sz w:val="18"/>
                <w:szCs w:val="18"/>
              </w:rPr>
              <w:t>记录日期时间</w:t>
            </w:r>
          </w:p>
        </w:tc>
        <w:tc>
          <w:tcPr>
            <w:tcW w:w="1291" w:type="pct"/>
            <w:tcBorders>
              <w:top w:val="single" w:color="000000" w:sz="6" w:space="0"/>
              <w:left w:val="nil"/>
              <w:bottom w:val="single" w:color="000000" w:sz="6" w:space="0"/>
              <w:right w:val="single" w:color="000000" w:sz="6" w:space="0"/>
            </w:tcBorders>
            <w:noWrap/>
            <w:vAlign w:val="center"/>
          </w:tcPr>
          <w:p w14:paraId="347F3605">
            <w:pPr>
              <w:rPr>
                <w:rFonts w:hint="default" w:cs="宋体"/>
                <w:sz w:val="18"/>
                <w:szCs w:val="18"/>
              </w:rPr>
            </w:pPr>
            <w:r>
              <w:rPr>
                <w:rFonts w:cs="宋体"/>
                <w:sz w:val="18"/>
                <w:szCs w:val="18"/>
              </w:rPr>
              <w:t>完成此项业务活动时的公元纪年日期和时间的完整描述</w:t>
            </w:r>
          </w:p>
        </w:tc>
        <w:tc>
          <w:tcPr>
            <w:tcW w:w="533" w:type="pct"/>
            <w:tcBorders>
              <w:top w:val="single" w:color="000000" w:sz="6" w:space="0"/>
              <w:left w:val="nil"/>
              <w:bottom w:val="single" w:color="000000" w:sz="6" w:space="0"/>
              <w:right w:val="single" w:color="000000" w:sz="6" w:space="0"/>
            </w:tcBorders>
            <w:noWrap/>
            <w:vAlign w:val="center"/>
          </w:tcPr>
          <w:p w14:paraId="187A495C">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vAlign w:val="center"/>
          </w:tcPr>
          <w:p w14:paraId="0EB10A8C">
            <w:pPr>
              <w:jc w:val="center"/>
              <w:textAlignment w:val="center"/>
              <w:rPr>
                <w:rFonts w:hint="default" w:cs="宋体"/>
                <w:sz w:val="18"/>
                <w:szCs w:val="18"/>
              </w:rPr>
            </w:pPr>
            <w:r>
              <w:rPr>
                <w:rFonts w:cs="宋体"/>
                <w:sz w:val="18"/>
                <w:szCs w:val="18"/>
                <w:lang w:bidi="ar"/>
              </w:rPr>
              <w:t>datetime</w:t>
            </w:r>
          </w:p>
        </w:tc>
        <w:tc>
          <w:tcPr>
            <w:tcW w:w="464" w:type="pct"/>
            <w:tcBorders>
              <w:top w:val="single" w:color="000000" w:sz="6" w:space="0"/>
              <w:left w:val="nil"/>
              <w:bottom w:val="single" w:color="000000" w:sz="6" w:space="0"/>
              <w:right w:val="single" w:color="000000" w:sz="6" w:space="0"/>
            </w:tcBorders>
            <w:shd w:val="clear" w:color="auto" w:fill="auto"/>
            <w:noWrap/>
            <w:vAlign w:val="center"/>
          </w:tcPr>
          <w:p w14:paraId="090EB5AD">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477DE019">
            <w:pPr>
              <w:rPr>
                <w:rFonts w:hint="default" w:cs="宋体"/>
                <w:sz w:val="18"/>
                <w:szCs w:val="18"/>
              </w:rPr>
            </w:pPr>
          </w:p>
        </w:tc>
      </w:tr>
      <w:tr w14:paraId="29BB161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FCA2518">
            <w:pPr>
              <w:textAlignment w:val="center"/>
              <w:rPr>
                <w:rFonts w:hint="default" w:cs="宋体"/>
                <w:sz w:val="18"/>
                <w:szCs w:val="18"/>
                <w:lang w:bidi="ar"/>
              </w:rPr>
            </w:pPr>
            <w:bookmarkStart w:id="274" w:name="_Toc32275"/>
            <w:r>
              <w:rPr>
                <w:rFonts w:cs="宋体"/>
                <w:sz w:val="18"/>
                <w:szCs w:val="18"/>
                <w:lang w:bidi="ar"/>
              </w:rPr>
              <w:t>CITY_P</w:t>
            </w:r>
          </w:p>
        </w:tc>
        <w:tc>
          <w:tcPr>
            <w:tcW w:w="714" w:type="pct"/>
            <w:tcBorders>
              <w:top w:val="single" w:color="000000" w:sz="6" w:space="0"/>
              <w:left w:val="nil"/>
              <w:bottom w:val="single" w:color="000000" w:sz="6" w:space="0"/>
              <w:right w:val="single" w:color="000000" w:sz="6" w:space="0"/>
            </w:tcBorders>
            <w:noWrap/>
            <w:vAlign w:val="center"/>
          </w:tcPr>
          <w:p w14:paraId="1C14127A">
            <w:pPr>
              <w:textAlignment w:val="center"/>
              <w:rPr>
                <w:rFonts w:hint="default" w:cs="宋体"/>
                <w:sz w:val="18"/>
                <w:szCs w:val="18"/>
              </w:rPr>
            </w:pPr>
            <w:r>
              <w:rPr>
                <w:rFonts w:cs="宋体"/>
                <w:sz w:val="18"/>
                <w:szCs w:val="18"/>
                <w:lang w:bidi="ar"/>
              </w:rPr>
              <w:t>市州</w:t>
            </w:r>
          </w:p>
        </w:tc>
        <w:tc>
          <w:tcPr>
            <w:tcW w:w="1291" w:type="pct"/>
            <w:tcBorders>
              <w:top w:val="single" w:color="000000" w:sz="6" w:space="0"/>
              <w:left w:val="nil"/>
              <w:bottom w:val="single" w:color="000000" w:sz="6" w:space="0"/>
              <w:right w:val="single" w:color="000000" w:sz="6" w:space="0"/>
            </w:tcBorders>
            <w:noWrap/>
            <w:vAlign w:val="center"/>
          </w:tcPr>
          <w:p w14:paraId="32FA1A57">
            <w:pPr>
              <w:textAlignment w:val="center"/>
              <w:rPr>
                <w:rFonts w:hint="default" w:cs="宋体"/>
                <w:sz w:val="18"/>
                <w:szCs w:val="18"/>
              </w:rPr>
            </w:pPr>
            <w:r>
              <w:rPr>
                <w:rFonts w:cs="宋体"/>
                <w:sz w:val="18"/>
                <w:szCs w:val="18"/>
                <w:lang w:bidi="ar"/>
              </w:rPr>
              <w:t>市州（4位编码）</w:t>
            </w:r>
          </w:p>
        </w:tc>
        <w:tc>
          <w:tcPr>
            <w:tcW w:w="533" w:type="pct"/>
            <w:tcBorders>
              <w:top w:val="single" w:color="000000" w:sz="6" w:space="0"/>
              <w:left w:val="nil"/>
              <w:bottom w:val="single" w:color="000000" w:sz="6" w:space="0"/>
              <w:right w:val="single" w:color="000000" w:sz="6" w:space="0"/>
            </w:tcBorders>
            <w:noWrap/>
          </w:tcPr>
          <w:p w14:paraId="05D9A97C">
            <w:pPr>
              <w:jc w:val="center"/>
              <w:textAlignment w:val="top"/>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shd w:val="clear" w:color="auto" w:fill="auto"/>
            <w:noWrap/>
          </w:tcPr>
          <w:p w14:paraId="57C86072">
            <w:pPr>
              <w:jc w:val="center"/>
              <w:textAlignment w:val="top"/>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shd w:val="clear" w:color="auto" w:fill="auto"/>
            <w:noWrap/>
          </w:tcPr>
          <w:p w14:paraId="2CF44791">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3478455D">
            <w:pPr>
              <w:rPr>
                <w:rFonts w:hint="eastAsia" w:eastAsia="宋体" w:cs="宋体"/>
                <w:sz w:val="18"/>
                <w:szCs w:val="18"/>
                <w:lang w:eastAsia="zh-CN"/>
              </w:rPr>
            </w:pPr>
            <w:r>
              <w:rPr>
                <w:rFonts w:hint="eastAsia" w:cs="宋体"/>
                <w:sz w:val="18"/>
                <w:szCs w:val="18"/>
                <w:lang w:eastAsia="zh-CN"/>
              </w:rPr>
              <w:t>GB/T 2260-2017</w:t>
            </w:r>
          </w:p>
        </w:tc>
      </w:tr>
      <w:tr w14:paraId="4483B14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BECC69F">
            <w:pPr>
              <w:textAlignment w:val="center"/>
              <w:rPr>
                <w:rFonts w:hint="default" w:cs="宋体"/>
                <w:sz w:val="18"/>
                <w:szCs w:val="18"/>
                <w:lang w:bidi="ar"/>
              </w:rPr>
            </w:pPr>
            <w:r>
              <w:rPr>
                <w:rFonts w:cs="宋体"/>
                <w:sz w:val="18"/>
                <w:szCs w:val="18"/>
                <w:lang w:bidi="ar"/>
              </w:rPr>
              <w:t>COUNTRY_P</w:t>
            </w:r>
          </w:p>
        </w:tc>
        <w:tc>
          <w:tcPr>
            <w:tcW w:w="714" w:type="pct"/>
            <w:tcBorders>
              <w:top w:val="single" w:color="000000" w:sz="6" w:space="0"/>
              <w:left w:val="nil"/>
              <w:bottom w:val="single" w:color="000000" w:sz="6" w:space="0"/>
              <w:right w:val="single" w:color="000000" w:sz="6" w:space="0"/>
            </w:tcBorders>
            <w:noWrap/>
            <w:vAlign w:val="center"/>
          </w:tcPr>
          <w:p w14:paraId="3E1CEED7">
            <w:pPr>
              <w:textAlignment w:val="center"/>
              <w:rPr>
                <w:rFonts w:hint="default" w:cs="宋体"/>
                <w:sz w:val="18"/>
                <w:szCs w:val="18"/>
              </w:rPr>
            </w:pPr>
            <w:r>
              <w:rPr>
                <w:rFonts w:cs="宋体"/>
                <w:sz w:val="18"/>
                <w:szCs w:val="18"/>
                <w:lang w:bidi="ar"/>
              </w:rPr>
              <w:t>区县</w:t>
            </w:r>
          </w:p>
        </w:tc>
        <w:tc>
          <w:tcPr>
            <w:tcW w:w="1291" w:type="pct"/>
            <w:tcBorders>
              <w:top w:val="single" w:color="000000" w:sz="6" w:space="0"/>
              <w:left w:val="nil"/>
              <w:bottom w:val="single" w:color="000000" w:sz="6" w:space="0"/>
              <w:right w:val="single" w:color="000000" w:sz="6" w:space="0"/>
            </w:tcBorders>
            <w:noWrap/>
            <w:vAlign w:val="center"/>
          </w:tcPr>
          <w:p w14:paraId="67184D26">
            <w:pPr>
              <w:textAlignment w:val="center"/>
              <w:rPr>
                <w:rFonts w:hint="default" w:cs="宋体"/>
                <w:sz w:val="18"/>
                <w:szCs w:val="18"/>
              </w:rPr>
            </w:pPr>
            <w:r>
              <w:rPr>
                <w:rFonts w:cs="宋体"/>
                <w:sz w:val="18"/>
                <w:szCs w:val="18"/>
                <w:lang w:bidi="ar"/>
              </w:rPr>
              <w:t>区县（6位编码）</w:t>
            </w:r>
          </w:p>
        </w:tc>
        <w:tc>
          <w:tcPr>
            <w:tcW w:w="533" w:type="pct"/>
            <w:tcBorders>
              <w:top w:val="single" w:color="000000" w:sz="6" w:space="0"/>
              <w:left w:val="nil"/>
              <w:bottom w:val="single" w:color="000000" w:sz="6" w:space="0"/>
              <w:right w:val="single" w:color="000000" w:sz="6" w:space="0"/>
            </w:tcBorders>
            <w:noWrap/>
          </w:tcPr>
          <w:p w14:paraId="21734DCD">
            <w:pPr>
              <w:jc w:val="center"/>
              <w:textAlignment w:val="top"/>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tcPr>
          <w:p w14:paraId="13B86702">
            <w:pPr>
              <w:jc w:val="center"/>
              <w:textAlignment w:val="top"/>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tcPr>
          <w:p w14:paraId="754B8817">
            <w:pPr>
              <w:textAlignment w:val="top"/>
              <w:rPr>
                <w:rFonts w:hint="default" w:cs="宋体"/>
                <w:sz w:val="18"/>
                <w:szCs w:val="18"/>
                <w:lang w:bidi="ar"/>
              </w:rPr>
            </w:pPr>
            <w:r>
              <w:rPr>
                <w:rFonts w:cs="宋体"/>
                <w:sz w:val="18"/>
                <w:szCs w:val="18"/>
                <w:lang w:bidi="ar"/>
              </w:rPr>
              <w:t>256</w:t>
            </w:r>
          </w:p>
        </w:tc>
        <w:tc>
          <w:tcPr>
            <w:tcW w:w="714" w:type="pct"/>
            <w:tcBorders>
              <w:top w:val="single" w:color="000000" w:sz="6" w:space="0"/>
              <w:left w:val="nil"/>
              <w:bottom w:val="single" w:color="000000" w:sz="6" w:space="0"/>
              <w:right w:val="single" w:color="000000" w:sz="6" w:space="0"/>
            </w:tcBorders>
            <w:noWrap/>
            <w:vAlign w:val="center"/>
          </w:tcPr>
          <w:p w14:paraId="13223AD6">
            <w:pPr>
              <w:rPr>
                <w:rFonts w:hint="eastAsia" w:eastAsia="宋体" w:cs="宋体"/>
                <w:sz w:val="18"/>
                <w:szCs w:val="18"/>
                <w:lang w:eastAsia="zh-CN"/>
              </w:rPr>
            </w:pPr>
            <w:r>
              <w:rPr>
                <w:rFonts w:hint="eastAsia" w:cs="宋体"/>
                <w:sz w:val="18"/>
                <w:szCs w:val="18"/>
                <w:lang w:eastAsia="zh-CN"/>
              </w:rPr>
              <w:t>GB/T 2260-2017</w:t>
            </w:r>
          </w:p>
        </w:tc>
      </w:tr>
      <w:tr w14:paraId="372C2D0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0B6939EA">
            <w:pPr>
              <w:textAlignment w:val="center"/>
              <w:rPr>
                <w:rFonts w:hint="default" w:cs="宋体"/>
                <w:sz w:val="18"/>
                <w:szCs w:val="18"/>
                <w:lang w:bidi="ar"/>
              </w:rPr>
            </w:pPr>
            <w:r>
              <w:rPr>
                <w:rFonts w:cs="宋体"/>
                <w:sz w:val="18"/>
                <w:szCs w:val="18"/>
                <w:lang w:bidi="ar"/>
              </w:rPr>
              <w:t>EFFECTIVETIME_P</w:t>
            </w:r>
          </w:p>
        </w:tc>
        <w:tc>
          <w:tcPr>
            <w:tcW w:w="714" w:type="pct"/>
            <w:tcBorders>
              <w:top w:val="single" w:color="000000" w:sz="6" w:space="0"/>
              <w:left w:val="nil"/>
              <w:bottom w:val="single" w:color="000000" w:sz="6" w:space="0"/>
              <w:right w:val="single" w:color="000000" w:sz="6" w:space="0"/>
            </w:tcBorders>
            <w:noWrap/>
            <w:vAlign w:val="center"/>
          </w:tcPr>
          <w:p w14:paraId="28C33E2D">
            <w:pPr>
              <w:textAlignment w:val="center"/>
              <w:rPr>
                <w:rFonts w:hint="default" w:cs="宋体"/>
                <w:sz w:val="18"/>
                <w:szCs w:val="18"/>
              </w:rPr>
            </w:pPr>
            <w:r>
              <w:rPr>
                <w:rFonts w:cs="宋体"/>
                <w:sz w:val="18"/>
                <w:szCs w:val="18"/>
                <w:lang w:bidi="ar"/>
              </w:rPr>
              <w:t>业务生成时间</w:t>
            </w:r>
          </w:p>
        </w:tc>
        <w:tc>
          <w:tcPr>
            <w:tcW w:w="1291" w:type="pct"/>
            <w:tcBorders>
              <w:top w:val="single" w:color="000000" w:sz="6" w:space="0"/>
              <w:left w:val="nil"/>
              <w:bottom w:val="single" w:color="000000" w:sz="6" w:space="0"/>
              <w:right w:val="single" w:color="000000" w:sz="6" w:space="0"/>
            </w:tcBorders>
            <w:noWrap/>
            <w:vAlign w:val="center"/>
          </w:tcPr>
          <w:p w14:paraId="444FB8E0">
            <w:pPr>
              <w:textAlignment w:val="center"/>
              <w:rPr>
                <w:rFonts w:hint="default" w:cs="宋体"/>
                <w:sz w:val="18"/>
                <w:szCs w:val="18"/>
              </w:rPr>
            </w:pPr>
            <w:r>
              <w:rPr>
                <w:rFonts w:cs="宋体"/>
                <w:sz w:val="18"/>
                <w:szCs w:val="18"/>
                <w:lang w:bidi="ar"/>
              </w:rPr>
              <w:t>业务生成时间</w:t>
            </w:r>
          </w:p>
        </w:tc>
        <w:tc>
          <w:tcPr>
            <w:tcW w:w="533" w:type="pct"/>
            <w:tcBorders>
              <w:top w:val="single" w:color="000000" w:sz="6" w:space="0"/>
              <w:left w:val="nil"/>
              <w:bottom w:val="single" w:color="000000" w:sz="6" w:space="0"/>
              <w:right w:val="single" w:color="000000" w:sz="6" w:space="0"/>
            </w:tcBorders>
            <w:noWrap/>
            <w:vAlign w:val="center"/>
          </w:tcPr>
          <w:p w14:paraId="49A0904A">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0A10E04A">
            <w:pPr>
              <w:jc w:val="center"/>
              <w:textAlignment w:val="center"/>
              <w:rPr>
                <w:rFonts w:hint="default" w:cs="宋体"/>
                <w:sz w:val="18"/>
                <w:szCs w:val="18"/>
                <w:lang w:bidi="ar"/>
              </w:rPr>
            </w:pPr>
            <w:r>
              <w:rPr>
                <w:rFonts w:hint="default" w:cs="宋体"/>
                <w:sz w:val="18"/>
                <w:szCs w:val="18"/>
                <w:lang w:bidi="ar"/>
              </w:rPr>
              <w:t>date</w:t>
            </w:r>
          </w:p>
        </w:tc>
        <w:tc>
          <w:tcPr>
            <w:tcW w:w="464" w:type="pct"/>
            <w:tcBorders>
              <w:top w:val="single" w:color="000000" w:sz="6" w:space="0"/>
              <w:left w:val="nil"/>
              <w:bottom w:val="single" w:color="000000" w:sz="6" w:space="0"/>
              <w:right w:val="single" w:color="000000" w:sz="6" w:space="0"/>
            </w:tcBorders>
            <w:noWrap/>
            <w:vAlign w:val="center"/>
          </w:tcPr>
          <w:p w14:paraId="7FD542B8">
            <w:pPr>
              <w:textAlignment w:val="center"/>
              <w:rPr>
                <w:rFonts w:hint="default" w:cs="宋体"/>
                <w:sz w:val="18"/>
                <w:szCs w:val="18"/>
                <w:lang w:bidi="ar"/>
              </w:rPr>
            </w:pPr>
            <w:r>
              <w:rPr>
                <w:rFonts w:cs="宋体"/>
                <w:sz w:val="18"/>
                <w:szCs w:val="18"/>
                <w:lang w:bidi="ar"/>
              </w:rPr>
              <w:t>YYYYMMDD</w:t>
            </w:r>
          </w:p>
        </w:tc>
        <w:tc>
          <w:tcPr>
            <w:tcW w:w="714" w:type="pct"/>
            <w:tcBorders>
              <w:top w:val="single" w:color="000000" w:sz="6" w:space="0"/>
              <w:left w:val="nil"/>
              <w:bottom w:val="single" w:color="000000" w:sz="6" w:space="0"/>
              <w:right w:val="single" w:color="000000" w:sz="6" w:space="0"/>
            </w:tcBorders>
            <w:noWrap/>
          </w:tcPr>
          <w:p w14:paraId="0DC0C9F5">
            <w:pPr>
              <w:jc w:val="center"/>
              <w:textAlignment w:val="top"/>
              <w:rPr>
                <w:rFonts w:hint="default" w:cs="宋体"/>
                <w:sz w:val="18"/>
                <w:szCs w:val="18"/>
              </w:rPr>
            </w:pPr>
          </w:p>
        </w:tc>
      </w:tr>
      <w:tr w14:paraId="0A2101D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A132BFB">
            <w:pPr>
              <w:textAlignment w:val="center"/>
              <w:rPr>
                <w:rFonts w:hint="default" w:cs="宋体"/>
                <w:sz w:val="18"/>
                <w:szCs w:val="18"/>
                <w:lang w:bidi="ar"/>
              </w:rPr>
            </w:pPr>
            <w:r>
              <w:rPr>
                <w:rFonts w:cs="宋体"/>
                <w:sz w:val="18"/>
                <w:szCs w:val="18"/>
                <w:lang w:bidi="ar"/>
              </w:rPr>
              <w:t>UPDATEDATE</w:t>
            </w:r>
          </w:p>
        </w:tc>
        <w:tc>
          <w:tcPr>
            <w:tcW w:w="714" w:type="pct"/>
            <w:tcBorders>
              <w:top w:val="single" w:color="000000" w:sz="6" w:space="0"/>
              <w:left w:val="nil"/>
              <w:bottom w:val="single" w:color="000000" w:sz="6" w:space="0"/>
              <w:right w:val="single" w:color="000000" w:sz="6" w:space="0"/>
            </w:tcBorders>
            <w:noWrap/>
            <w:vAlign w:val="center"/>
          </w:tcPr>
          <w:p w14:paraId="36C63BA2">
            <w:pPr>
              <w:textAlignment w:val="center"/>
              <w:rPr>
                <w:rFonts w:hint="default" w:cs="宋体"/>
                <w:sz w:val="18"/>
                <w:szCs w:val="18"/>
              </w:rPr>
            </w:pPr>
            <w:r>
              <w:rPr>
                <w:rFonts w:cs="宋体"/>
                <w:sz w:val="18"/>
                <w:szCs w:val="18"/>
                <w:lang w:bidi="ar"/>
              </w:rPr>
              <w:t>数据上传时间</w:t>
            </w:r>
          </w:p>
        </w:tc>
        <w:tc>
          <w:tcPr>
            <w:tcW w:w="1291" w:type="pct"/>
            <w:tcBorders>
              <w:top w:val="single" w:color="000000" w:sz="6" w:space="0"/>
              <w:left w:val="nil"/>
              <w:bottom w:val="single" w:color="000000" w:sz="6" w:space="0"/>
              <w:right w:val="single" w:color="000000" w:sz="6" w:space="0"/>
            </w:tcBorders>
            <w:noWrap/>
            <w:vAlign w:val="center"/>
          </w:tcPr>
          <w:p w14:paraId="5C1967CD">
            <w:pPr>
              <w:textAlignment w:val="center"/>
              <w:rPr>
                <w:rFonts w:hint="default" w:cs="宋体"/>
                <w:sz w:val="18"/>
                <w:szCs w:val="18"/>
              </w:rPr>
            </w:pPr>
            <w:r>
              <w:rPr>
                <w:rFonts w:cs="宋体"/>
                <w:sz w:val="18"/>
                <w:szCs w:val="18"/>
                <w:lang w:bidi="ar"/>
              </w:rPr>
              <w:t>数据上传时间</w:t>
            </w:r>
          </w:p>
        </w:tc>
        <w:tc>
          <w:tcPr>
            <w:tcW w:w="533" w:type="pct"/>
            <w:tcBorders>
              <w:top w:val="single" w:color="000000" w:sz="6" w:space="0"/>
              <w:left w:val="nil"/>
              <w:bottom w:val="single" w:color="000000" w:sz="6" w:space="0"/>
              <w:right w:val="single" w:color="000000" w:sz="6" w:space="0"/>
            </w:tcBorders>
            <w:noWrap/>
            <w:vAlign w:val="center"/>
          </w:tcPr>
          <w:p w14:paraId="54647D9B">
            <w:pPr>
              <w:jc w:val="center"/>
              <w:textAlignment w:val="center"/>
              <w:rPr>
                <w:rFonts w:hint="default" w:cs="宋体"/>
                <w:sz w:val="18"/>
                <w:szCs w:val="18"/>
                <w:lang w:bidi="ar"/>
              </w:rPr>
            </w:pPr>
            <w:r>
              <w:rPr>
                <w:rFonts w:cs="宋体"/>
                <w:sz w:val="18"/>
                <w:szCs w:val="18"/>
                <w:lang w:bidi="ar"/>
              </w:rPr>
              <w:t>是</w:t>
            </w:r>
          </w:p>
        </w:tc>
        <w:tc>
          <w:tcPr>
            <w:tcW w:w="569" w:type="pct"/>
            <w:tcBorders>
              <w:top w:val="single" w:color="000000" w:sz="6" w:space="0"/>
              <w:left w:val="nil"/>
              <w:bottom w:val="single" w:color="000000" w:sz="6" w:space="0"/>
              <w:right w:val="single" w:color="000000" w:sz="6" w:space="0"/>
            </w:tcBorders>
            <w:noWrap/>
            <w:vAlign w:val="center"/>
          </w:tcPr>
          <w:p w14:paraId="1A3DB42B">
            <w:pPr>
              <w:jc w:val="center"/>
              <w:textAlignment w:val="center"/>
              <w:rPr>
                <w:rFonts w:hint="default" w:cs="宋体"/>
                <w:sz w:val="18"/>
                <w:szCs w:val="18"/>
                <w:lang w:bidi="ar"/>
              </w:rPr>
            </w:pPr>
            <w:r>
              <w:rPr>
                <w:rFonts w:cs="宋体"/>
                <w:sz w:val="18"/>
                <w:szCs w:val="18"/>
                <w:lang w:bidi="ar"/>
              </w:rPr>
              <w:t>datetime</w:t>
            </w:r>
          </w:p>
        </w:tc>
        <w:tc>
          <w:tcPr>
            <w:tcW w:w="464" w:type="pct"/>
            <w:tcBorders>
              <w:top w:val="single" w:color="000000" w:sz="6" w:space="0"/>
              <w:left w:val="nil"/>
              <w:bottom w:val="single" w:color="000000" w:sz="6" w:space="0"/>
              <w:right w:val="single" w:color="000000" w:sz="6" w:space="0"/>
            </w:tcBorders>
            <w:noWrap/>
            <w:vAlign w:val="center"/>
          </w:tcPr>
          <w:p w14:paraId="2C686C2F">
            <w:pPr>
              <w:textAlignment w:val="center"/>
              <w:rPr>
                <w:rFonts w:hint="default" w:cs="宋体"/>
                <w:sz w:val="18"/>
                <w:szCs w:val="18"/>
                <w:lang w:bidi="ar"/>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noWrap/>
          </w:tcPr>
          <w:p w14:paraId="528E1D08">
            <w:pPr>
              <w:jc w:val="center"/>
              <w:textAlignment w:val="top"/>
              <w:rPr>
                <w:rFonts w:hint="default" w:cs="宋体"/>
                <w:sz w:val="18"/>
                <w:szCs w:val="18"/>
              </w:rPr>
            </w:pPr>
          </w:p>
        </w:tc>
      </w:tr>
      <w:tr w14:paraId="5EDE6B0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75E88BE3">
            <w:pPr>
              <w:textAlignment w:val="center"/>
              <w:rPr>
                <w:rFonts w:hint="default" w:cs="宋体"/>
                <w:sz w:val="18"/>
                <w:szCs w:val="18"/>
                <w:lang w:bidi="ar"/>
              </w:rPr>
            </w:pPr>
            <w:r>
              <w:rPr>
                <w:rFonts w:cs="宋体"/>
                <w:sz w:val="18"/>
                <w:szCs w:val="18"/>
                <w:lang w:bidi="ar"/>
              </w:rPr>
              <w:t>UPLOADTIME_P</w:t>
            </w:r>
          </w:p>
        </w:tc>
        <w:tc>
          <w:tcPr>
            <w:tcW w:w="714" w:type="pct"/>
            <w:tcBorders>
              <w:top w:val="single" w:color="000000" w:sz="6" w:space="0"/>
              <w:left w:val="nil"/>
              <w:bottom w:val="single" w:color="000000" w:sz="6" w:space="0"/>
              <w:right w:val="single" w:color="000000" w:sz="6" w:space="0"/>
            </w:tcBorders>
            <w:noWrap/>
            <w:vAlign w:val="center"/>
          </w:tcPr>
          <w:p w14:paraId="2A333D47">
            <w:pPr>
              <w:textAlignment w:val="center"/>
              <w:rPr>
                <w:rFonts w:hint="default" w:cs="宋体"/>
                <w:sz w:val="18"/>
                <w:szCs w:val="18"/>
              </w:rPr>
            </w:pPr>
            <w:r>
              <w:rPr>
                <w:rFonts w:cs="宋体"/>
                <w:sz w:val="18"/>
                <w:szCs w:val="18"/>
                <w:lang w:bidi="ar"/>
              </w:rPr>
              <w:t>回写时间</w:t>
            </w:r>
          </w:p>
        </w:tc>
        <w:tc>
          <w:tcPr>
            <w:tcW w:w="1291" w:type="pct"/>
            <w:tcBorders>
              <w:top w:val="single" w:color="000000" w:sz="6" w:space="0"/>
              <w:left w:val="nil"/>
              <w:bottom w:val="single" w:color="000000" w:sz="6" w:space="0"/>
              <w:right w:val="single" w:color="000000" w:sz="6" w:space="0"/>
            </w:tcBorders>
            <w:noWrap/>
            <w:vAlign w:val="center"/>
          </w:tcPr>
          <w:p w14:paraId="3DE8ACEB">
            <w:pPr>
              <w:textAlignment w:val="center"/>
              <w:rPr>
                <w:rFonts w:hint="default" w:cs="宋体"/>
                <w:sz w:val="18"/>
                <w:szCs w:val="18"/>
              </w:rPr>
            </w:pPr>
            <w:r>
              <w:rPr>
                <w:rFonts w:cs="宋体"/>
                <w:sz w:val="18"/>
                <w:szCs w:val="18"/>
                <w:lang w:bidi="ar"/>
              </w:rPr>
              <w:t>上级机构数据取走回写时间</w:t>
            </w:r>
          </w:p>
        </w:tc>
        <w:tc>
          <w:tcPr>
            <w:tcW w:w="533" w:type="pct"/>
            <w:tcBorders>
              <w:top w:val="single" w:color="000000" w:sz="6" w:space="0"/>
              <w:left w:val="nil"/>
              <w:bottom w:val="single" w:color="000000" w:sz="6" w:space="0"/>
              <w:right w:val="single" w:color="000000" w:sz="6" w:space="0"/>
            </w:tcBorders>
            <w:noWrap/>
            <w:vAlign w:val="center"/>
          </w:tcPr>
          <w:p w14:paraId="409965EA">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1641636B">
            <w:pPr>
              <w:jc w:val="center"/>
              <w:textAlignment w:val="center"/>
              <w:rPr>
                <w:rFonts w:hint="default" w:cs="宋体"/>
                <w:sz w:val="18"/>
                <w:szCs w:val="18"/>
              </w:rPr>
            </w:pPr>
            <w:r>
              <w:rPr>
                <w:rFonts w:cs="宋体"/>
                <w:sz w:val="18"/>
                <w:szCs w:val="18"/>
                <w:lang w:bidi="ar"/>
              </w:rPr>
              <w:t>datetime</w:t>
            </w:r>
          </w:p>
        </w:tc>
        <w:tc>
          <w:tcPr>
            <w:tcW w:w="464" w:type="pct"/>
            <w:tcBorders>
              <w:top w:val="single" w:color="000000" w:sz="6" w:space="0"/>
              <w:left w:val="nil"/>
              <w:bottom w:val="single" w:color="000000" w:sz="6" w:space="0"/>
              <w:right w:val="single" w:color="000000" w:sz="6" w:space="0"/>
            </w:tcBorders>
            <w:noWrap/>
            <w:vAlign w:val="center"/>
          </w:tcPr>
          <w:p w14:paraId="58B1A9BA">
            <w:pPr>
              <w:textAlignment w:val="center"/>
              <w:rPr>
                <w:rFonts w:hint="default" w:cs="宋体"/>
                <w:sz w:val="18"/>
                <w:szCs w:val="18"/>
              </w:rPr>
            </w:pPr>
            <w:r>
              <w:rPr>
                <w:rFonts w:cs="宋体"/>
                <w:sz w:val="18"/>
                <w:szCs w:val="18"/>
                <w:lang w:bidi="ar"/>
              </w:rPr>
              <w:t>YYYYMMDDThhmmss</w:t>
            </w:r>
          </w:p>
        </w:tc>
        <w:tc>
          <w:tcPr>
            <w:tcW w:w="714" w:type="pct"/>
            <w:tcBorders>
              <w:top w:val="single" w:color="000000" w:sz="6" w:space="0"/>
              <w:left w:val="nil"/>
              <w:bottom w:val="single" w:color="000000" w:sz="6" w:space="0"/>
              <w:right w:val="single" w:color="000000" w:sz="6" w:space="0"/>
            </w:tcBorders>
            <w:noWrap/>
          </w:tcPr>
          <w:p w14:paraId="66354E4B">
            <w:pPr>
              <w:jc w:val="center"/>
              <w:textAlignment w:val="top"/>
              <w:rPr>
                <w:rFonts w:hint="default" w:cs="宋体"/>
                <w:sz w:val="18"/>
                <w:szCs w:val="18"/>
              </w:rPr>
            </w:pPr>
          </w:p>
        </w:tc>
      </w:tr>
      <w:tr w14:paraId="042285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561AE051">
            <w:pPr>
              <w:textAlignment w:val="center"/>
              <w:rPr>
                <w:rFonts w:hint="default" w:cs="宋体"/>
                <w:sz w:val="18"/>
                <w:szCs w:val="18"/>
                <w:lang w:bidi="ar"/>
              </w:rPr>
            </w:pPr>
            <w:r>
              <w:rPr>
                <w:rFonts w:cs="宋体"/>
                <w:sz w:val="18"/>
                <w:szCs w:val="18"/>
                <w:lang w:bidi="ar"/>
              </w:rPr>
              <w:t>CHECKID</w:t>
            </w:r>
          </w:p>
        </w:tc>
        <w:tc>
          <w:tcPr>
            <w:tcW w:w="714" w:type="pct"/>
            <w:tcBorders>
              <w:top w:val="single" w:color="000000" w:sz="6" w:space="0"/>
              <w:left w:val="nil"/>
              <w:bottom w:val="single" w:color="000000" w:sz="6" w:space="0"/>
              <w:right w:val="single" w:color="000000" w:sz="6" w:space="0"/>
            </w:tcBorders>
            <w:noWrap/>
            <w:vAlign w:val="center"/>
          </w:tcPr>
          <w:p w14:paraId="432A6943">
            <w:pPr>
              <w:textAlignment w:val="center"/>
              <w:rPr>
                <w:rFonts w:hint="default" w:cs="宋体"/>
                <w:sz w:val="18"/>
                <w:szCs w:val="18"/>
              </w:rPr>
            </w:pPr>
            <w:r>
              <w:rPr>
                <w:rFonts w:cs="宋体"/>
                <w:sz w:val="18"/>
                <w:szCs w:val="18"/>
                <w:lang w:bidi="ar"/>
              </w:rPr>
              <w:t>质控规则编码</w:t>
            </w:r>
          </w:p>
        </w:tc>
        <w:tc>
          <w:tcPr>
            <w:tcW w:w="1291" w:type="pct"/>
            <w:tcBorders>
              <w:top w:val="single" w:color="000000" w:sz="6" w:space="0"/>
              <w:left w:val="nil"/>
              <w:bottom w:val="single" w:color="000000" w:sz="6" w:space="0"/>
              <w:right w:val="single" w:color="000000" w:sz="6" w:space="0"/>
            </w:tcBorders>
            <w:noWrap/>
            <w:vAlign w:val="center"/>
          </w:tcPr>
          <w:p w14:paraId="0B29D014">
            <w:pPr>
              <w:textAlignment w:val="center"/>
              <w:rPr>
                <w:rFonts w:hint="default" w:cs="宋体"/>
                <w:sz w:val="18"/>
                <w:szCs w:val="18"/>
              </w:rPr>
            </w:pPr>
            <w:r>
              <w:rPr>
                <w:rFonts w:cs="宋体"/>
                <w:sz w:val="18"/>
                <w:szCs w:val="18"/>
                <w:lang w:bidi="ar"/>
              </w:rPr>
              <w:t>质控规则编码</w:t>
            </w:r>
          </w:p>
        </w:tc>
        <w:tc>
          <w:tcPr>
            <w:tcW w:w="533" w:type="pct"/>
            <w:tcBorders>
              <w:top w:val="single" w:color="000000" w:sz="6" w:space="0"/>
              <w:left w:val="nil"/>
              <w:bottom w:val="single" w:color="000000" w:sz="6" w:space="0"/>
              <w:right w:val="single" w:color="000000" w:sz="6" w:space="0"/>
            </w:tcBorders>
            <w:noWrap/>
            <w:vAlign w:val="center"/>
          </w:tcPr>
          <w:p w14:paraId="0BF8DEA7">
            <w:pPr>
              <w:jc w:val="center"/>
              <w:textAlignment w:val="center"/>
              <w:rPr>
                <w:rFonts w:hint="default" w:cs="宋体"/>
                <w:sz w:val="18"/>
                <w:szCs w:val="18"/>
                <w:lang w:bidi="ar"/>
              </w:rPr>
            </w:pPr>
          </w:p>
        </w:tc>
        <w:tc>
          <w:tcPr>
            <w:tcW w:w="569" w:type="pct"/>
            <w:tcBorders>
              <w:top w:val="single" w:color="000000" w:sz="6" w:space="0"/>
              <w:left w:val="nil"/>
              <w:bottom w:val="single" w:color="000000" w:sz="6" w:space="0"/>
              <w:right w:val="single" w:color="000000" w:sz="6" w:space="0"/>
            </w:tcBorders>
            <w:noWrap/>
            <w:vAlign w:val="center"/>
          </w:tcPr>
          <w:p w14:paraId="056FF52A">
            <w:pPr>
              <w:jc w:val="center"/>
              <w:textAlignment w:val="center"/>
              <w:rPr>
                <w:rFonts w:hint="default" w:cs="宋体"/>
                <w:sz w:val="18"/>
                <w:szCs w:val="18"/>
                <w:lang w:bidi="ar"/>
              </w:rPr>
            </w:pPr>
            <w:r>
              <w:rPr>
                <w:rFonts w:cs="宋体"/>
                <w:sz w:val="18"/>
                <w:szCs w:val="18"/>
                <w:lang w:bidi="ar"/>
              </w:rPr>
              <w:t>varchar</w:t>
            </w:r>
          </w:p>
        </w:tc>
        <w:tc>
          <w:tcPr>
            <w:tcW w:w="464" w:type="pct"/>
            <w:tcBorders>
              <w:top w:val="single" w:color="000000" w:sz="6" w:space="0"/>
              <w:left w:val="nil"/>
              <w:bottom w:val="single" w:color="000000" w:sz="6" w:space="0"/>
              <w:right w:val="single" w:color="000000" w:sz="6" w:space="0"/>
            </w:tcBorders>
            <w:noWrap/>
            <w:vAlign w:val="center"/>
          </w:tcPr>
          <w:p w14:paraId="57843377">
            <w:pPr>
              <w:textAlignment w:val="center"/>
              <w:rPr>
                <w:rFonts w:hint="default" w:cs="宋体"/>
                <w:sz w:val="18"/>
                <w:szCs w:val="18"/>
                <w:lang w:bidi="ar"/>
              </w:rPr>
            </w:pPr>
            <w:r>
              <w:rPr>
                <w:rFonts w:cs="宋体"/>
                <w:sz w:val="18"/>
                <w:szCs w:val="18"/>
                <w:lang w:bidi="ar"/>
              </w:rPr>
              <w:t>500</w:t>
            </w:r>
          </w:p>
        </w:tc>
        <w:tc>
          <w:tcPr>
            <w:tcW w:w="714" w:type="pct"/>
            <w:tcBorders>
              <w:top w:val="single" w:color="000000" w:sz="6" w:space="0"/>
              <w:left w:val="nil"/>
              <w:bottom w:val="single" w:color="000000" w:sz="6" w:space="0"/>
              <w:right w:val="single" w:color="000000" w:sz="6" w:space="0"/>
            </w:tcBorders>
            <w:noWrap/>
          </w:tcPr>
          <w:p w14:paraId="06A00BCA">
            <w:pPr>
              <w:textAlignment w:val="center"/>
              <w:rPr>
                <w:rFonts w:hint="default" w:cs="宋体"/>
                <w:sz w:val="18"/>
                <w:szCs w:val="18"/>
              </w:rPr>
            </w:pPr>
            <w:r>
              <w:rPr>
                <w:rFonts w:cs="宋体"/>
                <w:sz w:val="18"/>
                <w:szCs w:val="18"/>
                <w:lang w:bidi="ar"/>
              </w:rPr>
              <w:t>HBCV09.00.246</w:t>
            </w:r>
          </w:p>
        </w:tc>
      </w:tr>
      <w:tr w14:paraId="5512639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2" w:type="pct"/>
            <w:tcBorders>
              <w:top w:val="single" w:color="000000" w:sz="6" w:space="0"/>
              <w:left w:val="single" w:color="000000" w:sz="6" w:space="0"/>
              <w:bottom w:val="single" w:color="000000" w:sz="6" w:space="0"/>
              <w:right w:val="single" w:color="000000" w:sz="6" w:space="0"/>
            </w:tcBorders>
            <w:noWrap/>
            <w:vAlign w:val="center"/>
          </w:tcPr>
          <w:p w14:paraId="66FBCF03">
            <w:pPr>
              <w:textAlignment w:val="center"/>
              <w:rPr>
                <w:rFonts w:cs="宋体"/>
                <w:sz w:val="18"/>
                <w:szCs w:val="18"/>
                <w:lang w:bidi="ar"/>
              </w:rPr>
            </w:pPr>
            <w:bookmarkStart w:id="275" w:name="_Toc709"/>
            <w:r>
              <w:rPr>
                <w:rFonts w:cs="宋体"/>
                <w:sz w:val="18"/>
                <w:szCs w:val="18"/>
              </w:rPr>
              <w:t>表间关联关系</w:t>
            </w:r>
          </w:p>
        </w:tc>
        <w:tc>
          <w:tcPr>
            <w:tcW w:w="4287" w:type="pct"/>
            <w:gridSpan w:val="6"/>
            <w:tcBorders>
              <w:top w:val="single" w:color="000000" w:sz="6" w:space="0"/>
              <w:left w:val="nil"/>
              <w:bottom w:val="single" w:color="000000" w:sz="6" w:space="0"/>
              <w:right w:val="single" w:color="000000" w:sz="6" w:space="0"/>
            </w:tcBorders>
            <w:noWrap/>
            <w:vAlign w:val="center"/>
          </w:tcPr>
          <w:p w14:paraId="0E9B281D">
            <w:pPr>
              <w:spacing w:line="360" w:lineRule="auto"/>
              <w:textAlignment w:val="center"/>
              <w:rPr>
                <w:rFonts w:hint="default" w:cs="宋体"/>
                <w:sz w:val="18"/>
                <w:szCs w:val="18"/>
              </w:rPr>
            </w:pPr>
            <w:r>
              <w:rPr>
                <w:rFonts w:hint="default" w:cs="宋体"/>
                <w:sz w:val="18"/>
                <w:szCs w:val="18"/>
              </w:rPr>
              <w:t>主键：机构编码+电子申请单编号</w:t>
            </w:r>
          </w:p>
          <w:p w14:paraId="7AFCDF73">
            <w:pPr>
              <w:spacing w:line="360" w:lineRule="auto"/>
              <w:textAlignment w:val="center"/>
              <w:rPr>
                <w:rFonts w:cs="宋体"/>
                <w:sz w:val="18"/>
                <w:szCs w:val="18"/>
                <w:lang w:bidi="ar"/>
              </w:rPr>
            </w:pPr>
            <w:r>
              <w:rPr>
                <w:rFonts w:hint="default" w:cs="宋体"/>
                <w:sz w:val="18"/>
                <w:szCs w:val="18"/>
              </w:rPr>
              <w:t>关联主键：机构编码+住院就诊流水号与“入院登记表”机构编码+住院就诊流水号关联</w:t>
            </w:r>
          </w:p>
        </w:tc>
      </w:tr>
      <w:bookmarkEnd w:id="273"/>
      <w:bookmarkEnd w:id="274"/>
    </w:tbl>
    <w:p w14:paraId="66B05190">
      <w:pPr>
        <w:pStyle w:val="5"/>
        <w:spacing w:before="163" w:after="163"/>
        <w:rPr>
          <w:rFonts w:hint="default"/>
          <w:sz w:val="18"/>
          <w:szCs w:val="18"/>
        </w:rPr>
      </w:pPr>
      <w:r>
        <w:rPr>
          <w:sz w:val="18"/>
          <w:szCs w:val="18"/>
        </w:rPr>
        <w:t>5.2.5 传染病监测</w:t>
      </w:r>
      <w:bookmarkEnd w:id="275"/>
    </w:p>
    <w:p w14:paraId="4A5D40B0">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 xml:space="preserve">表48 </w:t>
      </w:r>
      <w:bookmarkStart w:id="276" w:name="OLE_LINK63"/>
      <w:r>
        <w:rPr>
          <w:rFonts w:cs="宋体"/>
          <w:b/>
          <w:bCs/>
          <w:sz w:val="18"/>
          <w:szCs w:val="18"/>
        </w:rPr>
        <w:t>传染病报卡(emr_inf_report)</w:t>
      </w:r>
      <w:bookmarkEnd w:id="276"/>
    </w:p>
    <w:tbl>
      <w:tblPr>
        <w:tblStyle w:val="4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000"/>
        <w:gridCol w:w="737"/>
        <w:gridCol w:w="1610"/>
        <w:gridCol w:w="1628"/>
        <w:gridCol w:w="1112"/>
      </w:tblGrid>
      <w:tr w14:paraId="1A53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714" w:type="pct"/>
            <w:shd w:val="clear" w:color="auto" w:fill="D7D7D7" w:themeFill="background1" w:themeFillShade="D8"/>
            <w:noWrap/>
            <w:vAlign w:val="center"/>
          </w:tcPr>
          <w:p w14:paraId="1304126B">
            <w:pPr>
              <w:jc w:val="center"/>
              <w:rPr>
                <w:rFonts w:hint="eastAsia" w:cs="宋体"/>
                <w:b/>
                <w:bCs w:val="0"/>
                <w:sz w:val="18"/>
                <w:szCs w:val="18"/>
              </w:rPr>
            </w:pPr>
            <w:bookmarkStart w:id="277" w:name="OLE_LINK64"/>
            <w:r>
              <w:rPr>
                <w:rFonts w:cs="宋体"/>
                <w:b/>
                <w:bCs w:val="0"/>
                <w:sz w:val="18"/>
                <w:szCs w:val="18"/>
              </w:rPr>
              <w:t>数据项中文名称</w:t>
            </w:r>
          </w:p>
        </w:tc>
        <w:tc>
          <w:tcPr>
            <w:tcW w:w="714" w:type="pct"/>
            <w:shd w:val="clear" w:color="auto" w:fill="D7D7D7" w:themeFill="background1" w:themeFillShade="D8"/>
            <w:noWrap/>
            <w:vAlign w:val="center"/>
          </w:tcPr>
          <w:p w14:paraId="44448255">
            <w:pPr>
              <w:jc w:val="center"/>
              <w:rPr>
                <w:rFonts w:hint="eastAsia" w:cs="宋体"/>
                <w:b/>
                <w:bCs w:val="0"/>
                <w:sz w:val="18"/>
                <w:szCs w:val="18"/>
              </w:rPr>
            </w:pPr>
            <w:r>
              <w:rPr>
                <w:rFonts w:cs="宋体"/>
                <w:b/>
                <w:bCs w:val="0"/>
                <w:sz w:val="18"/>
                <w:szCs w:val="18"/>
              </w:rPr>
              <w:t>数据列名</w:t>
            </w:r>
          </w:p>
        </w:tc>
        <w:tc>
          <w:tcPr>
            <w:tcW w:w="586" w:type="pct"/>
            <w:shd w:val="clear" w:color="auto" w:fill="D7D7D7" w:themeFill="background1" w:themeFillShade="D8"/>
            <w:noWrap/>
            <w:vAlign w:val="center"/>
          </w:tcPr>
          <w:p w14:paraId="68675E0F">
            <w:pPr>
              <w:jc w:val="center"/>
              <w:rPr>
                <w:rFonts w:hint="eastAsia" w:cs="宋体"/>
                <w:b/>
                <w:bCs w:val="0"/>
                <w:sz w:val="18"/>
                <w:szCs w:val="18"/>
              </w:rPr>
            </w:pPr>
            <w:r>
              <w:rPr>
                <w:rFonts w:cs="宋体"/>
                <w:b/>
                <w:bCs w:val="0"/>
                <w:sz w:val="18"/>
                <w:szCs w:val="18"/>
              </w:rPr>
              <w:t>数据类型</w:t>
            </w:r>
          </w:p>
        </w:tc>
        <w:tc>
          <w:tcPr>
            <w:tcW w:w="432" w:type="pct"/>
            <w:shd w:val="clear" w:color="auto" w:fill="D7D7D7" w:themeFill="background1" w:themeFillShade="D8"/>
            <w:noWrap/>
            <w:vAlign w:val="center"/>
          </w:tcPr>
          <w:p w14:paraId="0AED0A8F">
            <w:pPr>
              <w:jc w:val="center"/>
              <w:rPr>
                <w:rFonts w:hint="eastAsia" w:cs="宋体"/>
                <w:b/>
                <w:bCs w:val="0"/>
                <w:sz w:val="18"/>
                <w:szCs w:val="18"/>
              </w:rPr>
            </w:pPr>
            <w:r>
              <w:rPr>
                <w:rFonts w:cs="宋体"/>
                <w:b/>
                <w:bCs w:val="0"/>
                <w:sz w:val="18"/>
                <w:szCs w:val="18"/>
              </w:rPr>
              <w:t>长度</w:t>
            </w:r>
          </w:p>
        </w:tc>
        <w:tc>
          <w:tcPr>
            <w:tcW w:w="944" w:type="pct"/>
            <w:shd w:val="clear" w:color="auto" w:fill="D7D7D7" w:themeFill="background1" w:themeFillShade="D8"/>
            <w:noWrap/>
            <w:vAlign w:val="center"/>
          </w:tcPr>
          <w:p w14:paraId="60F9E927">
            <w:pPr>
              <w:jc w:val="center"/>
              <w:rPr>
                <w:rFonts w:hint="eastAsia" w:cs="宋体"/>
                <w:b/>
                <w:bCs w:val="0"/>
                <w:sz w:val="18"/>
                <w:szCs w:val="18"/>
              </w:rPr>
            </w:pPr>
            <w:r>
              <w:rPr>
                <w:rFonts w:cs="宋体"/>
                <w:b/>
                <w:bCs w:val="0"/>
                <w:sz w:val="18"/>
                <w:szCs w:val="18"/>
              </w:rPr>
              <w:t>定义</w:t>
            </w:r>
          </w:p>
        </w:tc>
        <w:tc>
          <w:tcPr>
            <w:tcW w:w="955" w:type="pct"/>
            <w:shd w:val="clear" w:color="auto" w:fill="D7D7D7" w:themeFill="background1" w:themeFillShade="D8"/>
            <w:noWrap/>
            <w:vAlign w:val="center"/>
          </w:tcPr>
          <w:p w14:paraId="11967AC9">
            <w:pPr>
              <w:jc w:val="center"/>
              <w:rPr>
                <w:rFonts w:hint="eastAsia" w:cs="宋体"/>
                <w:b/>
                <w:bCs w:val="0"/>
                <w:sz w:val="18"/>
                <w:szCs w:val="18"/>
              </w:rPr>
            </w:pPr>
            <w:r>
              <w:rPr>
                <w:rFonts w:cs="宋体"/>
                <w:b/>
                <w:bCs w:val="0"/>
                <w:sz w:val="18"/>
                <w:szCs w:val="18"/>
              </w:rPr>
              <w:t>校验规则</w:t>
            </w:r>
          </w:p>
        </w:tc>
        <w:tc>
          <w:tcPr>
            <w:tcW w:w="652" w:type="pct"/>
            <w:shd w:val="clear" w:color="auto" w:fill="D7D7D7" w:themeFill="background1" w:themeFillShade="D8"/>
            <w:noWrap/>
            <w:vAlign w:val="center"/>
          </w:tcPr>
          <w:p w14:paraId="527379A4">
            <w:pPr>
              <w:jc w:val="center"/>
              <w:rPr>
                <w:rFonts w:hint="eastAsia" w:cs="宋体"/>
                <w:b/>
                <w:bCs w:val="0"/>
                <w:sz w:val="18"/>
                <w:szCs w:val="18"/>
              </w:rPr>
            </w:pPr>
            <w:r>
              <w:rPr>
                <w:rFonts w:cs="宋体"/>
                <w:b/>
                <w:bCs w:val="0"/>
                <w:sz w:val="18"/>
                <w:szCs w:val="18"/>
              </w:rPr>
              <w:t>值域代码</w:t>
            </w:r>
          </w:p>
        </w:tc>
      </w:tr>
      <w:tr w14:paraId="5603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E8A664F">
            <w:pPr>
              <w:rPr>
                <w:rFonts w:hint="default"/>
                <w:sz w:val="18"/>
                <w:szCs w:val="18"/>
              </w:rPr>
            </w:pPr>
            <w:r>
              <w:rPr>
                <w:sz w:val="18"/>
                <w:szCs w:val="18"/>
              </w:rPr>
              <w:t>传报卡ID</w:t>
            </w:r>
          </w:p>
        </w:tc>
        <w:tc>
          <w:tcPr>
            <w:tcW w:w="714" w:type="pct"/>
            <w:shd w:val="clear" w:color="auto" w:fill="auto"/>
            <w:noWrap/>
            <w:vAlign w:val="center"/>
          </w:tcPr>
          <w:p w14:paraId="7162AB64">
            <w:pPr>
              <w:rPr>
                <w:rFonts w:hint="default"/>
                <w:sz w:val="18"/>
                <w:szCs w:val="18"/>
              </w:rPr>
            </w:pPr>
            <w:r>
              <w:rPr>
                <w:sz w:val="18"/>
                <w:szCs w:val="18"/>
              </w:rPr>
              <w:t>id</w:t>
            </w:r>
          </w:p>
        </w:tc>
        <w:tc>
          <w:tcPr>
            <w:tcW w:w="586" w:type="pct"/>
            <w:shd w:val="clear" w:color="auto" w:fill="auto"/>
            <w:noWrap/>
            <w:vAlign w:val="center"/>
          </w:tcPr>
          <w:p w14:paraId="2447CB78">
            <w:pPr>
              <w:rPr>
                <w:rFonts w:hint="default"/>
                <w:sz w:val="18"/>
                <w:szCs w:val="18"/>
              </w:rPr>
            </w:pPr>
            <w:r>
              <w:rPr>
                <w:sz w:val="18"/>
                <w:szCs w:val="18"/>
              </w:rPr>
              <w:t>varchar</w:t>
            </w:r>
          </w:p>
        </w:tc>
        <w:tc>
          <w:tcPr>
            <w:tcW w:w="432" w:type="pct"/>
            <w:shd w:val="clear" w:color="auto" w:fill="auto"/>
            <w:noWrap/>
            <w:vAlign w:val="center"/>
          </w:tcPr>
          <w:p w14:paraId="42C7A530">
            <w:pPr>
              <w:rPr>
                <w:rFonts w:hint="default"/>
                <w:sz w:val="18"/>
                <w:szCs w:val="18"/>
              </w:rPr>
            </w:pPr>
            <w:r>
              <w:rPr>
                <w:sz w:val="18"/>
                <w:szCs w:val="18"/>
              </w:rPr>
              <w:t>80</w:t>
            </w:r>
          </w:p>
        </w:tc>
        <w:tc>
          <w:tcPr>
            <w:tcW w:w="944" w:type="pct"/>
            <w:shd w:val="clear" w:color="auto" w:fill="auto"/>
            <w:noWrap/>
            <w:vAlign w:val="center"/>
          </w:tcPr>
          <w:p w14:paraId="1D640256">
            <w:pPr>
              <w:rPr>
                <w:rFonts w:hint="default"/>
                <w:sz w:val="18"/>
                <w:szCs w:val="18"/>
              </w:rPr>
            </w:pPr>
            <w:r>
              <w:rPr>
                <w:sz w:val="18"/>
                <w:szCs w:val="18"/>
              </w:rPr>
              <w:t>院内产生的传染病报告卡的唯一标识</w:t>
            </w:r>
          </w:p>
        </w:tc>
        <w:tc>
          <w:tcPr>
            <w:tcW w:w="955" w:type="pct"/>
            <w:shd w:val="clear" w:color="auto" w:fill="auto"/>
            <w:noWrap/>
            <w:vAlign w:val="center"/>
          </w:tcPr>
          <w:p w14:paraId="4D94A0E2">
            <w:pPr>
              <w:rPr>
                <w:rFonts w:hint="default"/>
                <w:sz w:val="18"/>
                <w:szCs w:val="18"/>
              </w:rPr>
            </w:pPr>
            <w:r>
              <w:rPr>
                <w:sz w:val="18"/>
                <w:szCs w:val="18"/>
              </w:rPr>
              <w:t>必填</w:t>
            </w:r>
          </w:p>
        </w:tc>
        <w:tc>
          <w:tcPr>
            <w:tcW w:w="652" w:type="pct"/>
            <w:shd w:val="clear" w:color="auto" w:fill="auto"/>
            <w:noWrap/>
            <w:vAlign w:val="center"/>
          </w:tcPr>
          <w:p w14:paraId="21961ADD">
            <w:pPr>
              <w:rPr>
                <w:rFonts w:hint="default"/>
                <w:sz w:val="18"/>
                <w:szCs w:val="18"/>
              </w:rPr>
            </w:pPr>
          </w:p>
        </w:tc>
      </w:tr>
      <w:tr w14:paraId="6E56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8824925">
            <w:pPr>
              <w:rPr>
                <w:rFonts w:hint="default"/>
                <w:sz w:val="18"/>
                <w:szCs w:val="18"/>
              </w:rPr>
            </w:pPr>
            <w:r>
              <w:rPr>
                <w:sz w:val="18"/>
                <w:szCs w:val="18"/>
              </w:rPr>
              <w:t>患者基本信息ID</w:t>
            </w:r>
          </w:p>
        </w:tc>
        <w:tc>
          <w:tcPr>
            <w:tcW w:w="714" w:type="pct"/>
            <w:shd w:val="clear" w:color="auto" w:fill="auto"/>
            <w:noWrap/>
            <w:vAlign w:val="center"/>
          </w:tcPr>
          <w:p w14:paraId="6FA46844">
            <w:pPr>
              <w:rPr>
                <w:rFonts w:hint="default"/>
                <w:sz w:val="18"/>
                <w:szCs w:val="18"/>
              </w:rPr>
            </w:pPr>
            <w:r>
              <w:rPr>
                <w:sz w:val="18"/>
                <w:szCs w:val="18"/>
              </w:rPr>
              <w:t>patient_id</w:t>
            </w:r>
          </w:p>
        </w:tc>
        <w:tc>
          <w:tcPr>
            <w:tcW w:w="586" w:type="pct"/>
            <w:shd w:val="clear" w:color="auto" w:fill="auto"/>
            <w:noWrap/>
            <w:vAlign w:val="center"/>
          </w:tcPr>
          <w:p w14:paraId="7177405F">
            <w:pPr>
              <w:rPr>
                <w:rFonts w:hint="default"/>
                <w:sz w:val="18"/>
                <w:szCs w:val="18"/>
              </w:rPr>
            </w:pPr>
            <w:r>
              <w:rPr>
                <w:sz w:val="18"/>
                <w:szCs w:val="18"/>
              </w:rPr>
              <w:t>varchar</w:t>
            </w:r>
          </w:p>
        </w:tc>
        <w:tc>
          <w:tcPr>
            <w:tcW w:w="432" w:type="pct"/>
            <w:shd w:val="clear" w:color="auto" w:fill="auto"/>
            <w:noWrap/>
            <w:vAlign w:val="center"/>
          </w:tcPr>
          <w:p w14:paraId="05961FE6">
            <w:pPr>
              <w:rPr>
                <w:rFonts w:hint="default"/>
                <w:sz w:val="18"/>
                <w:szCs w:val="18"/>
              </w:rPr>
            </w:pPr>
            <w:r>
              <w:rPr>
                <w:sz w:val="18"/>
                <w:szCs w:val="18"/>
              </w:rPr>
              <w:t>80</w:t>
            </w:r>
          </w:p>
        </w:tc>
        <w:tc>
          <w:tcPr>
            <w:tcW w:w="944" w:type="pct"/>
            <w:shd w:val="clear" w:color="auto" w:fill="auto"/>
            <w:noWrap/>
            <w:vAlign w:val="center"/>
          </w:tcPr>
          <w:p w14:paraId="24D7EA91">
            <w:pPr>
              <w:rPr>
                <w:rFonts w:hint="default"/>
                <w:sz w:val="18"/>
                <w:szCs w:val="18"/>
              </w:rPr>
            </w:pPr>
            <w:r>
              <w:rPr>
                <w:sz w:val="18"/>
                <w:szCs w:val="18"/>
              </w:rPr>
              <w:t>机构内患者基本信息唯一标识</w:t>
            </w:r>
          </w:p>
        </w:tc>
        <w:tc>
          <w:tcPr>
            <w:tcW w:w="955" w:type="pct"/>
            <w:shd w:val="clear" w:color="auto" w:fill="auto"/>
            <w:noWrap/>
            <w:vAlign w:val="center"/>
          </w:tcPr>
          <w:p w14:paraId="11C0C9F1">
            <w:pPr>
              <w:rPr>
                <w:rFonts w:hint="default"/>
                <w:sz w:val="18"/>
                <w:szCs w:val="18"/>
              </w:rPr>
            </w:pPr>
            <w:r>
              <w:rPr>
                <w:sz w:val="18"/>
                <w:szCs w:val="18"/>
              </w:rPr>
              <w:t>必填</w:t>
            </w:r>
          </w:p>
        </w:tc>
        <w:tc>
          <w:tcPr>
            <w:tcW w:w="652" w:type="pct"/>
            <w:shd w:val="clear" w:color="auto" w:fill="auto"/>
            <w:noWrap/>
            <w:vAlign w:val="center"/>
          </w:tcPr>
          <w:p w14:paraId="2CF394C8">
            <w:pPr>
              <w:rPr>
                <w:rFonts w:hint="default"/>
                <w:sz w:val="18"/>
                <w:szCs w:val="18"/>
              </w:rPr>
            </w:pPr>
          </w:p>
        </w:tc>
      </w:tr>
      <w:tr w14:paraId="545F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FA3AF94">
            <w:pPr>
              <w:rPr>
                <w:rFonts w:hint="default"/>
                <w:sz w:val="18"/>
                <w:szCs w:val="18"/>
              </w:rPr>
            </w:pPr>
            <w:r>
              <w:rPr>
                <w:sz w:val="18"/>
                <w:szCs w:val="18"/>
              </w:rPr>
              <w:t>就诊流水号</w:t>
            </w:r>
          </w:p>
        </w:tc>
        <w:tc>
          <w:tcPr>
            <w:tcW w:w="714" w:type="pct"/>
            <w:shd w:val="clear" w:color="auto" w:fill="auto"/>
            <w:noWrap/>
            <w:vAlign w:val="center"/>
          </w:tcPr>
          <w:p w14:paraId="5B1E2F8C">
            <w:pPr>
              <w:rPr>
                <w:rFonts w:hint="default"/>
                <w:sz w:val="18"/>
                <w:szCs w:val="18"/>
              </w:rPr>
            </w:pPr>
            <w:r>
              <w:rPr>
                <w:sz w:val="18"/>
                <w:szCs w:val="18"/>
              </w:rPr>
              <w:t>serial_number</w:t>
            </w:r>
          </w:p>
        </w:tc>
        <w:tc>
          <w:tcPr>
            <w:tcW w:w="586" w:type="pct"/>
            <w:shd w:val="clear" w:color="auto" w:fill="auto"/>
            <w:noWrap/>
            <w:vAlign w:val="center"/>
          </w:tcPr>
          <w:p w14:paraId="1307D21A">
            <w:pPr>
              <w:rPr>
                <w:rFonts w:hint="default"/>
                <w:sz w:val="18"/>
                <w:szCs w:val="18"/>
              </w:rPr>
            </w:pPr>
            <w:r>
              <w:rPr>
                <w:sz w:val="18"/>
                <w:szCs w:val="18"/>
              </w:rPr>
              <w:t>varchar</w:t>
            </w:r>
          </w:p>
        </w:tc>
        <w:tc>
          <w:tcPr>
            <w:tcW w:w="432" w:type="pct"/>
            <w:shd w:val="clear" w:color="auto" w:fill="auto"/>
            <w:noWrap/>
            <w:vAlign w:val="center"/>
          </w:tcPr>
          <w:p w14:paraId="21C68299">
            <w:pPr>
              <w:rPr>
                <w:rFonts w:hint="default"/>
                <w:sz w:val="18"/>
                <w:szCs w:val="18"/>
              </w:rPr>
            </w:pPr>
            <w:r>
              <w:rPr>
                <w:sz w:val="18"/>
                <w:szCs w:val="18"/>
              </w:rPr>
              <w:t>20</w:t>
            </w:r>
          </w:p>
        </w:tc>
        <w:tc>
          <w:tcPr>
            <w:tcW w:w="944" w:type="pct"/>
            <w:shd w:val="clear" w:color="auto" w:fill="auto"/>
            <w:noWrap/>
            <w:vAlign w:val="center"/>
          </w:tcPr>
          <w:p w14:paraId="74F13ACB">
            <w:pPr>
              <w:rPr>
                <w:rFonts w:hint="default"/>
                <w:sz w:val="18"/>
                <w:szCs w:val="18"/>
              </w:rPr>
            </w:pPr>
            <w:r>
              <w:rPr>
                <w:sz w:val="18"/>
                <w:szCs w:val="18"/>
              </w:rPr>
              <w:t>关联传报卡产生的业务环节。发生在门（急）诊期间时，就诊流水号为门（急）诊号；发生在住院期间时，就诊流水号为住院号；</w:t>
            </w:r>
          </w:p>
        </w:tc>
        <w:tc>
          <w:tcPr>
            <w:tcW w:w="955" w:type="pct"/>
            <w:shd w:val="clear" w:color="auto" w:fill="auto"/>
            <w:noWrap/>
            <w:vAlign w:val="center"/>
          </w:tcPr>
          <w:p w14:paraId="23290D25">
            <w:pPr>
              <w:rPr>
                <w:rFonts w:hint="default"/>
                <w:sz w:val="18"/>
                <w:szCs w:val="18"/>
              </w:rPr>
            </w:pPr>
            <w:r>
              <w:rPr>
                <w:sz w:val="18"/>
                <w:szCs w:val="18"/>
              </w:rPr>
              <w:t>必填</w:t>
            </w:r>
          </w:p>
        </w:tc>
        <w:tc>
          <w:tcPr>
            <w:tcW w:w="652" w:type="pct"/>
            <w:shd w:val="clear" w:color="auto" w:fill="auto"/>
            <w:noWrap/>
            <w:vAlign w:val="center"/>
          </w:tcPr>
          <w:p w14:paraId="6C8CA34B">
            <w:pPr>
              <w:rPr>
                <w:rFonts w:hint="default"/>
                <w:sz w:val="18"/>
                <w:szCs w:val="18"/>
              </w:rPr>
            </w:pPr>
          </w:p>
        </w:tc>
      </w:tr>
      <w:tr w14:paraId="0F55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C38D0EE">
            <w:pPr>
              <w:rPr>
                <w:rFonts w:hint="default"/>
                <w:sz w:val="18"/>
                <w:szCs w:val="18"/>
              </w:rPr>
            </w:pPr>
            <w:r>
              <w:rPr>
                <w:sz w:val="18"/>
                <w:szCs w:val="18"/>
              </w:rPr>
              <w:t>诊断活动类型代码</w:t>
            </w:r>
          </w:p>
        </w:tc>
        <w:tc>
          <w:tcPr>
            <w:tcW w:w="714" w:type="pct"/>
            <w:shd w:val="clear" w:color="auto" w:fill="auto"/>
            <w:noWrap/>
            <w:vAlign w:val="center"/>
          </w:tcPr>
          <w:p w14:paraId="45A7EFB5">
            <w:pPr>
              <w:rPr>
                <w:rFonts w:hint="default"/>
                <w:sz w:val="18"/>
                <w:szCs w:val="18"/>
              </w:rPr>
            </w:pPr>
            <w:r>
              <w:rPr>
                <w:sz w:val="18"/>
                <w:szCs w:val="18"/>
              </w:rPr>
              <w:t>activity_type_code</w:t>
            </w:r>
          </w:p>
        </w:tc>
        <w:tc>
          <w:tcPr>
            <w:tcW w:w="586" w:type="pct"/>
            <w:shd w:val="clear" w:color="auto" w:fill="auto"/>
            <w:noWrap/>
            <w:vAlign w:val="center"/>
          </w:tcPr>
          <w:p w14:paraId="1FBD46EB">
            <w:pPr>
              <w:rPr>
                <w:rFonts w:hint="default"/>
                <w:sz w:val="18"/>
                <w:szCs w:val="18"/>
              </w:rPr>
            </w:pPr>
            <w:r>
              <w:rPr>
                <w:sz w:val="18"/>
                <w:szCs w:val="18"/>
              </w:rPr>
              <w:t>varchar</w:t>
            </w:r>
          </w:p>
        </w:tc>
        <w:tc>
          <w:tcPr>
            <w:tcW w:w="432" w:type="pct"/>
            <w:shd w:val="clear" w:color="auto" w:fill="auto"/>
            <w:noWrap/>
            <w:vAlign w:val="center"/>
          </w:tcPr>
          <w:p w14:paraId="35D353BD">
            <w:pPr>
              <w:rPr>
                <w:rFonts w:hint="default"/>
                <w:sz w:val="18"/>
                <w:szCs w:val="18"/>
              </w:rPr>
            </w:pPr>
            <w:r>
              <w:rPr>
                <w:sz w:val="18"/>
                <w:szCs w:val="18"/>
              </w:rPr>
              <w:t>2</w:t>
            </w:r>
          </w:p>
        </w:tc>
        <w:tc>
          <w:tcPr>
            <w:tcW w:w="944" w:type="pct"/>
            <w:shd w:val="clear" w:color="auto" w:fill="auto"/>
            <w:noWrap/>
            <w:vAlign w:val="center"/>
          </w:tcPr>
          <w:p w14:paraId="115EFAD7">
            <w:pPr>
              <w:rPr>
                <w:rFonts w:hint="default"/>
                <w:sz w:val="18"/>
                <w:szCs w:val="18"/>
              </w:rPr>
            </w:pPr>
            <w:r>
              <w:rPr>
                <w:sz w:val="18"/>
                <w:szCs w:val="18"/>
              </w:rPr>
              <w:t>关联的就诊活动类别代码</w:t>
            </w:r>
          </w:p>
        </w:tc>
        <w:tc>
          <w:tcPr>
            <w:tcW w:w="955" w:type="pct"/>
            <w:shd w:val="clear" w:color="auto" w:fill="auto"/>
            <w:noWrap/>
            <w:vAlign w:val="center"/>
          </w:tcPr>
          <w:p w14:paraId="3804EE53">
            <w:pPr>
              <w:rPr>
                <w:rFonts w:hint="default"/>
                <w:sz w:val="18"/>
                <w:szCs w:val="18"/>
              </w:rPr>
            </w:pPr>
            <w:r>
              <w:rPr>
                <w:sz w:val="18"/>
                <w:szCs w:val="18"/>
              </w:rPr>
              <w:t>必填。名称须与代码所对应的值域代码名称一致。</w:t>
            </w:r>
          </w:p>
        </w:tc>
        <w:tc>
          <w:tcPr>
            <w:tcW w:w="652" w:type="pct"/>
            <w:shd w:val="clear" w:color="auto" w:fill="FFFFFF" w:themeFill="background1"/>
            <w:noWrap/>
            <w:vAlign w:val="center"/>
          </w:tcPr>
          <w:p w14:paraId="54843787">
            <w:pPr>
              <w:rPr>
                <w:rFonts w:hint="default"/>
                <w:sz w:val="18"/>
                <w:szCs w:val="18"/>
              </w:rPr>
            </w:pPr>
            <w:r>
              <w:rPr>
                <w:sz w:val="18"/>
                <w:szCs w:val="18"/>
              </w:rPr>
              <w:t>诊断活动类型代码</w:t>
            </w:r>
          </w:p>
        </w:tc>
      </w:tr>
      <w:tr w14:paraId="1CE9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82A15A6">
            <w:pPr>
              <w:rPr>
                <w:rFonts w:hint="default"/>
                <w:sz w:val="18"/>
                <w:szCs w:val="18"/>
              </w:rPr>
            </w:pPr>
            <w:r>
              <w:rPr>
                <w:sz w:val="18"/>
                <w:szCs w:val="18"/>
              </w:rPr>
              <w:t>诊断活动类型名称</w:t>
            </w:r>
          </w:p>
        </w:tc>
        <w:tc>
          <w:tcPr>
            <w:tcW w:w="714" w:type="pct"/>
            <w:shd w:val="clear" w:color="auto" w:fill="auto"/>
            <w:noWrap/>
            <w:vAlign w:val="center"/>
          </w:tcPr>
          <w:p w14:paraId="4B8BC19A">
            <w:pPr>
              <w:rPr>
                <w:rFonts w:hint="default"/>
                <w:sz w:val="18"/>
                <w:szCs w:val="18"/>
              </w:rPr>
            </w:pPr>
            <w:r>
              <w:rPr>
                <w:sz w:val="18"/>
                <w:szCs w:val="18"/>
              </w:rPr>
              <w:t>activity_type_name</w:t>
            </w:r>
          </w:p>
        </w:tc>
        <w:tc>
          <w:tcPr>
            <w:tcW w:w="586" w:type="pct"/>
            <w:shd w:val="clear" w:color="auto" w:fill="auto"/>
            <w:noWrap/>
            <w:vAlign w:val="center"/>
          </w:tcPr>
          <w:p w14:paraId="06AD9006">
            <w:pPr>
              <w:rPr>
                <w:rFonts w:hint="default"/>
                <w:sz w:val="18"/>
                <w:szCs w:val="18"/>
              </w:rPr>
            </w:pPr>
            <w:r>
              <w:rPr>
                <w:sz w:val="18"/>
                <w:szCs w:val="18"/>
              </w:rPr>
              <w:t>varchar</w:t>
            </w:r>
          </w:p>
        </w:tc>
        <w:tc>
          <w:tcPr>
            <w:tcW w:w="432" w:type="pct"/>
            <w:shd w:val="clear" w:color="auto" w:fill="auto"/>
            <w:noWrap/>
            <w:vAlign w:val="center"/>
          </w:tcPr>
          <w:p w14:paraId="6DF5BF09">
            <w:pPr>
              <w:rPr>
                <w:rFonts w:hint="default"/>
                <w:sz w:val="18"/>
                <w:szCs w:val="18"/>
              </w:rPr>
            </w:pPr>
            <w:r>
              <w:rPr>
                <w:sz w:val="18"/>
                <w:szCs w:val="18"/>
              </w:rPr>
              <w:t>20</w:t>
            </w:r>
          </w:p>
        </w:tc>
        <w:tc>
          <w:tcPr>
            <w:tcW w:w="944" w:type="pct"/>
            <w:shd w:val="clear" w:color="auto" w:fill="auto"/>
            <w:noWrap/>
            <w:vAlign w:val="center"/>
          </w:tcPr>
          <w:p w14:paraId="37F34817">
            <w:pPr>
              <w:rPr>
                <w:rFonts w:hint="default"/>
                <w:sz w:val="18"/>
                <w:szCs w:val="18"/>
              </w:rPr>
            </w:pPr>
            <w:r>
              <w:rPr>
                <w:sz w:val="18"/>
                <w:szCs w:val="18"/>
              </w:rPr>
              <w:t>关联的就诊活动类别名称</w:t>
            </w:r>
          </w:p>
        </w:tc>
        <w:tc>
          <w:tcPr>
            <w:tcW w:w="955" w:type="pct"/>
            <w:shd w:val="clear" w:color="auto" w:fill="auto"/>
            <w:noWrap/>
            <w:vAlign w:val="center"/>
          </w:tcPr>
          <w:p w14:paraId="28526BE5">
            <w:pPr>
              <w:rPr>
                <w:rFonts w:hint="default"/>
                <w:sz w:val="18"/>
                <w:szCs w:val="18"/>
              </w:rPr>
            </w:pPr>
            <w:r>
              <w:rPr>
                <w:sz w:val="18"/>
                <w:szCs w:val="18"/>
              </w:rPr>
              <w:t>必填</w:t>
            </w:r>
          </w:p>
        </w:tc>
        <w:tc>
          <w:tcPr>
            <w:tcW w:w="652" w:type="pct"/>
            <w:shd w:val="clear" w:color="auto" w:fill="auto"/>
            <w:noWrap/>
            <w:vAlign w:val="center"/>
          </w:tcPr>
          <w:p w14:paraId="7BA3974C">
            <w:pPr>
              <w:rPr>
                <w:rFonts w:hint="default"/>
                <w:sz w:val="18"/>
                <w:szCs w:val="18"/>
              </w:rPr>
            </w:pPr>
          </w:p>
        </w:tc>
      </w:tr>
      <w:tr w14:paraId="3D31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7A754DD">
            <w:pPr>
              <w:rPr>
                <w:rFonts w:hint="default"/>
                <w:sz w:val="18"/>
                <w:szCs w:val="18"/>
              </w:rPr>
            </w:pPr>
            <w:r>
              <w:rPr>
                <w:sz w:val="18"/>
                <w:szCs w:val="18"/>
              </w:rPr>
              <w:t>患者姓名</w:t>
            </w:r>
          </w:p>
        </w:tc>
        <w:tc>
          <w:tcPr>
            <w:tcW w:w="714" w:type="pct"/>
            <w:shd w:val="clear" w:color="auto" w:fill="auto"/>
            <w:noWrap/>
            <w:vAlign w:val="center"/>
          </w:tcPr>
          <w:p w14:paraId="46CA972C">
            <w:pPr>
              <w:rPr>
                <w:rFonts w:hint="default"/>
                <w:sz w:val="18"/>
                <w:szCs w:val="18"/>
              </w:rPr>
            </w:pPr>
            <w:r>
              <w:rPr>
                <w:sz w:val="18"/>
                <w:szCs w:val="18"/>
              </w:rPr>
              <w:t>patient_name</w:t>
            </w:r>
          </w:p>
        </w:tc>
        <w:tc>
          <w:tcPr>
            <w:tcW w:w="586" w:type="pct"/>
            <w:shd w:val="clear" w:color="auto" w:fill="auto"/>
            <w:noWrap/>
            <w:vAlign w:val="center"/>
          </w:tcPr>
          <w:p w14:paraId="5FE0E0D8">
            <w:pPr>
              <w:rPr>
                <w:rFonts w:hint="default"/>
                <w:sz w:val="18"/>
                <w:szCs w:val="18"/>
              </w:rPr>
            </w:pPr>
            <w:r>
              <w:rPr>
                <w:sz w:val="18"/>
                <w:szCs w:val="18"/>
              </w:rPr>
              <w:t>varchar</w:t>
            </w:r>
          </w:p>
        </w:tc>
        <w:tc>
          <w:tcPr>
            <w:tcW w:w="432" w:type="pct"/>
            <w:shd w:val="clear" w:color="auto" w:fill="auto"/>
            <w:noWrap/>
            <w:vAlign w:val="center"/>
          </w:tcPr>
          <w:p w14:paraId="09A78BCE">
            <w:pPr>
              <w:rPr>
                <w:rFonts w:hint="default"/>
                <w:sz w:val="18"/>
                <w:szCs w:val="18"/>
              </w:rPr>
            </w:pPr>
            <w:r>
              <w:rPr>
                <w:sz w:val="18"/>
                <w:szCs w:val="18"/>
              </w:rPr>
              <w:t>100</w:t>
            </w:r>
          </w:p>
        </w:tc>
        <w:tc>
          <w:tcPr>
            <w:tcW w:w="944" w:type="pct"/>
            <w:shd w:val="clear" w:color="auto" w:fill="auto"/>
            <w:noWrap/>
            <w:vAlign w:val="center"/>
          </w:tcPr>
          <w:p w14:paraId="58247C78">
            <w:pPr>
              <w:rPr>
                <w:rFonts w:hint="default"/>
                <w:sz w:val="18"/>
                <w:szCs w:val="18"/>
              </w:rPr>
            </w:pPr>
            <w:r>
              <w:rPr>
                <w:sz w:val="18"/>
                <w:szCs w:val="18"/>
              </w:rPr>
              <w:t>患者本人在公安户籍管理部门正式登记注册的姓氏和名称</w:t>
            </w:r>
          </w:p>
        </w:tc>
        <w:tc>
          <w:tcPr>
            <w:tcW w:w="955" w:type="pct"/>
            <w:shd w:val="clear" w:color="auto" w:fill="auto"/>
            <w:noWrap/>
            <w:vAlign w:val="center"/>
          </w:tcPr>
          <w:p w14:paraId="6E2EA4B3">
            <w:pPr>
              <w:rPr>
                <w:rFonts w:hint="default"/>
                <w:sz w:val="18"/>
                <w:szCs w:val="18"/>
              </w:rPr>
            </w:pPr>
            <w:r>
              <w:rPr>
                <w:sz w:val="18"/>
                <w:szCs w:val="18"/>
              </w:rPr>
              <w:t>必填</w:t>
            </w:r>
          </w:p>
        </w:tc>
        <w:tc>
          <w:tcPr>
            <w:tcW w:w="652" w:type="pct"/>
            <w:shd w:val="clear" w:color="auto" w:fill="auto"/>
            <w:noWrap/>
            <w:vAlign w:val="center"/>
          </w:tcPr>
          <w:p w14:paraId="2B49400B">
            <w:pPr>
              <w:rPr>
                <w:rFonts w:hint="default"/>
                <w:sz w:val="18"/>
                <w:szCs w:val="18"/>
              </w:rPr>
            </w:pPr>
          </w:p>
        </w:tc>
      </w:tr>
      <w:tr w14:paraId="36FE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51BA69F">
            <w:pPr>
              <w:rPr>
                <w:rFonts w:hint="default"/>
                <w:sz w:val="18"/>
                <w:szCs w:val="18"/>
              </w:rPr>
            </w:pPr>
            <w:r>
              <w:rPr>
                <w:sz w:val="18"/>
                <w:szCs w:val="18"/>
              </w:rPr>
              <w:t>身份证件类别代码</w:t>
            </w:r>
          </w:p>
        </w:tc>
        <w:tc>
          <w:tcPr>
            <w:tcW w:w="714" w:type="pct"/>
            <w:shd w:val="clear" w:color="auto" w:fill="auto"/>
            <w:noWrap/>
            <w:vAlign w:val="center"/>
          </w:tcPr>
          <w:p w14:paraId="3AF1108D">
            <w:pPr>
              <w:rPr>
                <w:rFonts w:hint="default"/>
                <w:sz w:val="18"/>
                <w:szCs w:val="18"/>
              </w:rPr>
            </w:pPr>
            <w:r>
              <w:rPr>
                <w:sz w:val="18"/>
                <w:szCs w:val="18"/>
              </w:rPr>
              <w:t>id_card_type_code</w:t>
            </w:r>
          </w:p>
        </w:tc>
        <w:tc>
          <w:tcPr>
            <w:tcW w:w="586" w:type="pct"/>
            <w:shd w:val="clear" w:color="auto" w:fill="auto"/>
            <w:noWrap/>
            <w:vAlign w:val="center"/>
          </w:tcPr>
          <w:p w14:paraId="7385840B">
            <w:pPr>
              <w:rPr>
                <w:rFonts w:hint="default"/>
                <w:sz w:val="18"/>
                <w:szCs w:val="18"/>
              </w:rPr>
            </w:pPr>
            <w:r>
              <w:rPr>
                <w:sz w:val="18"/>
                <w:szCs w:val="18"/>
              </w:rPr>
              <w:t>varchar</w:t>
            </w:r>
          </w:p>
        </w:tc>
        <w:tc>
          <w:tcPr>
            <w:tcW w:w="432" w:type="pct"/>
            <w:shd w:val="clear" w:color="auto" w:fill="auto"/>
            <w:noWrap/>
            <w:vAlign w:val="center"/>
          </w:tcPr>
          <w:p w14:paraId="433126DA">
            <w:pPr>
              <w:rPr>
                <w:rFonts w:hint="default"/>
                <w:sz w:val="18"/>
                <w:szCs w:val="18"/>
              </w:rPr>
            </w:pPr>
            <w:r>
              <w:rPr>
                <w:sz w:val="18"/>
                <w:szCs w:val="18"/>
              </w:rPr>
              <w:t>2</w:t>
            </w:r>
          </w:p>
        </w:tc>
        <w:tc>
          <w:tcPr>
            <w:tcW w:w="944" w:type="pct"/>
            <w:shd w:val="clear" w:color="auto" w:fill="auto"/>
            <w:noWrap/>
            <w:vAlign w:val="center"/>
          </w:tcPr>
          <w:p w14:paraId="5CCBEA08">
            <w:pPr>
              <w:rPr>
                <w:rFonts w:hint="default"/>
                <w:sz w:val="18"/>
                <w:szCs w:val="18"/>
              </w:rPr>
            </w:pPr>
            <w:r>
              <w:rPr>
                <w:sz w:val="18"/>
                <w:szCs w:val="18"/>
              </w:rPr>
              <w:t>患者身份证件所属类别代码</w:t>
            </w:r>
          </w:p>
        </w:tc>
        <w:tc>
          <w:tcPr>
            <w:tcW w:w="955" w:type="pct"/>
            <w:shd w:val="clear" w:color="auto" w:fill="auto"/>
            <w:noWrap/>
            <w:vAlign w:val="center"/>
          </w:tcPr>
          <w:p w14:paraId="4C2CA340">
            <w:pPr>
              <w:rPr>
                <w:rFonts w:hint="default"/>
                <w:sz w:val="18"/>
                <w:szCs w:val="18"/>
              </w:rPr>
            </w:pPr>
            <w:r>
              <w:rPr>
                <w:sz w:val="18"/>
                <w:szCs w:val="18"/>
              </w:rPr>
              <w:t>必填</w:t>
            </w:r>
          </w:p>
        </w:tc>
        <w:tc>
          <w:tcPr>
            <w:tcW w:w="652" w:type="pct"/>
            <w:shd w:val="clear" w:color="auto" w:fill="auto"/>
            <w:noWrap/>
            <w:vAlign w:val="center"/>
          </w:tcPr>
          <w:p w14:paraId="4C4E7AB8">
            <w:pPr>
              <w:rPr>
                <w:rFonts w:hint="default"/>
                <w:sz w:val="18"/>
                <w:szCs w:val="18"/>
              </w:rPr>
            </w:pPr>
            <w:r>
              <w:rPr>
                <w:sz w:val="18"/>
                <w:szCs w:val="18"/>
              </w:rPr>
              <w:t>WS 364.3-2011 表 1 CV02.01.101身份证件类别代码表</w:t>
            </w:r>
          </w:p>
        </w:tc>
      </w:tr>
      <w:tr w14:paraId="0F86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BE39930">
            <w:pPr>
              <w:rPr>
                <w:rFonts w:hint="default"/>
                <w:sz w:val="18"/>
                <w:szCs w:val="18"/>
              </w:rPr>
            </w:pPr>
            <w:r>
              <w:rPr>
                <w:sz w:val="18"/>
                <w:szCs w:val="18"/>
              </w:rPr>
              <w:t>身份证件类别名称</w:t>
            </w:r>
          </w:p>
        </w:tc>
        <w:tc>
          <w:tcPr>
            <w:tcW w:w="714" w:type="pct"/>
            <w:shd w:val="clear" w:color="auto" w:fill="auto"/>
            <w:noWrap/>
            <w:vAlign w:val="center"/>
          </w:tcPr>
          <w:p w14:paraId="501545F0">
            <w:pPr>
              <w:rPr>
                <w:rFonts w:hint="default"/>
                <w:sz w:val="18"/>
                <w:szCs w:val="18"/>
              </w:rPr>
            </w:pPr>
            <w:r>
              <w:rPr>
                <w:sz w:val="18"/>
                <w:szCs w:val="18"/>
              </w:rPr>
              <w:t>id_card_type_name</w:t>
            </w:r>
          </w:p>
        </w:tc>
        <w:tc>
          <w:tcPr>
            <w:tcW w:w="586" w:type="pct"/>
            <w:shd w:val="clear" w:color="auto" w:fill="auto"/>
            <w:noWrap/>
            <w:vAlign w:val="center"/>
          </w:tcPr>
          <w:p w14:paraId="253F80FF">
            <w:pPr>
              <w:rPr>
                <w:rFonts w:hint="default"/>
                <w:sz w:val="18"/>
                <w:szCs w:val="18"/>
              </w:rPr>
            </w:pPr>
            <w:r>
              <w:rPr>
                <w:sz w:val="18"/>
                <w:szCs w:val="18"/>
              </w:rPr>
              <w:t>varchar</w:t>
            </w:r>
          </w:p>
        </w:tc>
        <w:tc>
          <w:tcPr>
            <w:tcW w:w="432" w:type="pct"/>
            <w:shd w:val="clear" w:color="auto" w:fill="auto"/>
            <w:noWrap/>
            <w:vAlign w:val="center"/>
          </w:tcPr>
          <w:p w14:paraId="15F32E34">
            <w:pPr>
              <w:rPr>
                <w:rFonts w:hint="default"/>
                <w:sz w:val="18"/>
                <w:szCs w:val="18"/>
              </w:rPr>
            </w:pPr>
            <w:r>
              <w:rPr>
                <w:sz w:val="18"/>
                <w:szCs w:val="18"/>
              </w:rPr>
              <w:t>20</w:t>
            </w:r>
          </w:p>
        </w:tc>
        <w:tc>
          <w:tcPr>
            <w:tcW w:w="944" w:type="pct"/>
            <w:shd w:val="clear" w:color="auto" w:fill="auto"/>
            <w:noWrap/>
            <w:vAlign w:val="center"/>
          </w:tcPr>
          <w:p w14:paraId="199A5ADB">
            <w:pPr>
              <w:rPr>
                <w:rFonts w:hint="default"/>
                <w:sz w:val="18"/>
                <w:szCs w:val="18"/>
              </w:rPr>
            </w:pPr>
            <w:r>
              <w:rPr>
                <w:sz w:val="18"/>
                <w:szCs w:val="18"/>
              </w:rPr>
              <w:t>患者身份证件所属类别名称</w:t>
            </w:r>
          </w:p>
        </w:tc>
        <w:tc>
          <w:tcPr>
            <w:tcW w:w="955" w:type="pct"/>
            <w:shd w:val="clear" w:color="auto" w:fill="auto"/>
            <w:noWrap/>
            <w:vAlign w:val="center"/>
          </w:tcPr>
          <w:p w14:paraId="1E31D23B">
            <w:pPr>
              <w:rPr>
                <w:rFonts w:hint="default"/>
                <w:sz w:val="18"/>
                <w:szCs w:val="18"/>
              </w:rPr>
            </w:pPr>
            <w:r>
              <w:rPr>
                <w:sz w:val="18"/>
                <w:szCs w:val="18"/>
              </w:rPr>
              <w:t>必填。名称须与代码所对应的值域代码名称一致。</w:t>
            </w:r>
          </w:p>
        </w:tc>
        <w:tc>
          <w:tcPr>
            <w:tcW w:w="652" w:type="pct"/>
            <w:shd w:val="clear" w:color="auto" w:fill="auto"/>
            <w:noWrap/>
            <w:vAlign w:val="center"/>
          </w:tcPr>
          <w:p w14:paraId="33125423">
            <w:pPr>
              <w:rPr>
                <w:rFonts w:hint="default"/>
                <w:sz w:val="18"/>
                <w:szCs w:val="18"/>
              </w:rPr>
            </w:pPr>
          </w:p>
        </w:tc>
      </w:tr>
      <w:tr w14:paraId="1203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E155DA9">
            <w:pPr>
              <w:rPr>
                <w:rFonts w:hint="default"/>
                <w:sz w:val="18"/>
                <w:szCs w:val="18"/>
              </w:rPr>
            </w:pPr>
            <w:r>
              <w:rPr>
                <w:sz w:val="18"/>
                <w:szCs w:val="18"/>
              </w:rPr>
              <w:t>身份证件号</w:t>
            </w:r>
          </w:p>
        </w:tc>
        <w:tc>
          <w:tcPr>
            <w:tcW w:w="714" w:type="pct"/>
            <w:shd w:val="clear" w:color="auto" w:fill="auto"/>
            <w:noWrap/>
            <w:vAlign w:val="center"/>
          </w:tcPr>
          <w:p w14:paraId="61A7C37D">
            <w:pPr>
              <w:rPr>
                <w:rFonts w:hint="default"/>
                <w:sz w:val="18"/>
                <w:szCs w:val="18"/>
              </w:rPr>
            </w:pPr>
            <w:r>
              <w:rPr>
                <w:sz w:val="18"/>
                <w:szCs w:val="18"/>
              </w:rPr>
              <w:t>id_card</w:t>
            </w:r>
          </w:p>
        </w:tc>
        <w:tc>
          <w:tcPr>
            <w:tcW w:w="586" w:type="pct"/>
            <w:shd w:val="clear" w:color="auto" w:fill="auto"/>
            <w:noWrap/>
            <w:vAlign w:val="center"/>
          </w:tcPr>
          <w:p w14:paraId="1C053FF6">
            <w:pPr>
              <w:rPr>
                <w:rFonts w:hint="default"/>
                <w:sz w:val="18"/>
                <w:szCs w:val="18"/>
              </w:rPr>
            </w:pPr>
            <w:r>
              <w:rPr>
                <w:sz w:val="18"/>
                <w:szCs w:val="18"/>
              </w:rPr>
              <w:t>varchar</w:t>
            </w:r>
          </w:p>
        </w:tc>
        <w:tc>
          <w:tcPr>
            <w:tcW w:w="432" w:type="pct"/>
            <w:shd w:val="clear" w:color="auto" w:fill="auto"/>
            <w:noWrap/>
            <w:vAlign w:val="center"/>
          </w:tcPr>
          <w:p w14:paraId="1C7AE5D1">
            <w:pPr>
              <w:rPr>
                <w:rFonts w:hint="default"/>
                <w:sz w:val="18"/>
                <w:szCs w:val="18"/>
              </w:rPr>
            </w:pPr>
            <w:r>
              <w:rPr>
                <w:sz w:val="18"/>
                <w:szCs w:val="18"/>
              </w:rPr>
              <w:t>50</w:t>
            </w:r>
          </w:p>
        </w:tc>
        <w:tc>
          <w:tcPr>
            <w:tcW w:w="944" w:type="pct"/>
            <w:shd w:val="clear" w:color="auto" w:fill="auto"/>
            <w:noWrap/>
            <w:vAlign w:val="center"/>
          </w:tcPr>
          <w:p w14:paraId="3EFAFCC2">
            <w:pPr>
              <w:rPr>
                <w:rFonts w:hint="default"/>
                <w:sz w:val="18"/>
                <w:szCs w:val="18"/>
              </w:rPr>
            </w:pPr>
            <w:r>
              <w:rPr>
                <w:sz w:val="18"/>
                <w:szCs w:val="18"/>
              </w:rPr>
              <w:t>患者的身份证件上的唯一法定标识符。新生儿无身份证件号码时，身份证件类别应为其他法定有效证件，身份证件号为出生日期8位数字</w:t>
            </w:r>
          </w:p>
        </w:tc>
        <w:tc>
          <w:tcPr>
            <w:tcW w:w="955" w:type="pct"/>
            <w:shd w:val="clear" w:color="auto" w:fill="auto"/>
            <w:noWrap/>
            <w:vAlign w:val="center"/>
          </w:tcPr>
          <w:p w14:paraId="1E5FA01E">
            <w:pPr>
              <w:rPr>
                <w:rFonts w:hint="default"/>
                <w:sz w:val="18"/>
                <w:szCs w:val="18"/>
              </w:rPr>
            </w:pPr>
            <w:r>
              <w:rPr>
                <w:sz w:val="18"/>
                <w:szCs w:val="18"/>
              </w:rPr>
              <w:t>必填</w:t>
            </w:r>
          </w:p>
        </w:tc>
        <w:tc>
          <w:tcPr>
            <w:tcW w:w="652" w:type="pct"/>
            <w:shd w:val="clear" w:color="auto" w:fill="auto"/>
            <w:noWrap/>
            <w:vAlign w:val="center"/>
          </w:tcPr>
          <w:p w14:paraId="66BD9DB5">
            <w:pPr>
              <w:rPr>
                <w:rFonts w:hint="default"/>
                <w:sz w:val="18"/>
                <w:szCs w:val="18"/>
              </w:rPr>
            </w:pPr>
          </w:p>
        </w:tc>
      </w:tr>
      <w:tr w14:paraId="6E53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ACCABD2">
            <w:pPr>
              <w:rPr>
                <w:rFonts w:hint="default"/>
                <w:sz w:val="18"/>
                <w:szCs w:val="18"/>
              </w:rPr>
            </w:pPr>
            <w:r>
              <w:rPr>
                <w:sz w:val="18"/>
                <w:szCs w:val="18"/>
              </w:rPr>
              <w:t>性别代码</w:t>
            </w:r>
          </w:p>
        </w:tc>
        <w:tc>
          <w:tcPr>
            <w:tcW w:w="714" w:type="pct"/>
            <w:shd w:val="clear" w:color="auto" w:fill="auto"/>
            <w:noWrap/>
            <w:vAlign w:val="center"/>
          </w:tcPr>
          <w:p w14:paraId="5D5A05E0">
            <w:pPr>
              <w:rPr>
                <w:rFonts w:hint="default"/>
                <w:sz w:val="18"/>
                <w:szCs w:val="18"/>
              </w:rPr>
            </w:pPr>
            <w:r>
              <w:rPr>
                <w:sz w:val="18"/>
                <w:szCs w:val="18"/>
              </w:rPr>
              <w:t>gender_code</w:t>
            </w:r>
          </w:p>
        </w:tc>
        <w:tc>
          <w:tcPr>
            <w:tcW w:w="586" w:type="pct"/>
            <w:shd w:val="clear" w:color="auto" w:fill="auto"/>
            <w:noWrap/>
            <w:vAlign w:val="center"/>
          </w:tcPr>
          <w:p w14:paraId="46360C80">
            <w:pPr>
              <w:rPr>
                <w:rFonts w:hint="default"/>
                <w:sz w:val="18"/>
                <w:szCs w:val="18"/>
              </w:rPr>
            </w:pPr>
            <w:r>
              <w:rPr>
                <w:sz w:val="18"/>
                <w:szCs w:val="18"/>
              </w:rPr>
              <w:t>varchar</w:t>
            </w:r>
          </w:p>
        </w:tc>
        <w:tc>
          <w:tcPr>
            <w:tcW w:w="432" w:type="pct"/>
            <w:shd w:val="clear" w:color="auto" w:fill="auto"/>
            <w:noWrap/>
            <w:vAlign w:val="center"/>
          </w:tcPr>
          <w:p w14:paraId="6C61CAB2">
            <w:pPr>
              <w:rPr>
                <w:rFonts w:hint="default"/>
                <w:sz w:val="18"/>
                <w:szCs w:val="18"/>
              </w:rPr>
            </w:pPr>
            <w:r>
              <w:rPr>
                <w:sz w:val="18"/>
                <w:szCs w:val="18"/>
              </w:rPr>
              <w:t>2</w:t>
            </w:r>
          </w:p>
        </w:tc>
        <w:tc>
          <w:tcPr>
            <w:tcW w:w="944" w:type="pct"/>
            <w:shd w:val="clear" w:color="auto" w:fill="auto"/>
            <w:noWrap/>
            <w:vAlign w:val="center"/>
          </w:tcPr>
          <w:p w14:paraId="3AF81F8E">
            <w:pPr>
              <w:rPr>
                <w:rFonts w:hint="default"/>
                <w:sz w:val="18"/>
                <w:szCs w:val="18"/>
              </w:rPr>
            </w:pPr>
            <w:r>
              <w:rPr>
                <w:sz w:val="18"/>
                <w:szCs w:val="18"/>
              </w:rPr>
              <w:t>患者生理性别代码</w:t>
            </w:r>
          </w:p>
        </w:tc>
        <w:tc>
          <w:tcPr>
            <w:tcW w:w="955" w:type="pct"/>
            <w:shd w:val="clear" w:color="auto" w:fill="auto"/>
            <w:noWrap/>
          </w:tcPr>
          <w:p w14:paraId="230031CE">
            <w:pPr>
              <w:rPr>
                <w:rFonts w:hint="default"/>
                <w:sz w:val="18"/>
                <w:szCs w:val="18"/>
              </w:rPr>
            </w:pPr>
            <w:r>
              <w:rPr>
                <w:sz w:val="18"/>
                <w:szCs w:val="18"/>
              </w:rPr>
              <w:t>建议填。个人基本信息随传染病报告卡上报时要求填写。</w:t>
            </w:r>
          </w:p>
        </w:tc>
        <w:tc>
          <w:tcPr>
            <w:tcW w:w="652" w:type="pct"/>
            <w:shd w:val="clear" w:color="auto" w:fill="auto"/>
            <w:noWrap/>
          </w:tcPr>
          <w:p w14:paraId="787D0796">
            <w:pPr>
              <w:rPr>
                <w:rFonts w:hint="default"/>
                <w:sz w:val="18"/>
                <w:szCs w:val="18"/>
              </w:rPr>
            </w:pPr>
            <w:r>
              <w:rPr>
                <w:sz w:val="18"/>
                <w:szCs w:val="18"/>
              </w:rPr>
              <w:t>GB/T 2261.1-2003 性别代码</w:t>
            </w:r>
          </w:p>
        </w:tc>
      </w:tr>
      <w:tr w14:paraId="0C0F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78B67A9">
            <w:pPr>
              <w:rPr>
                <w:rFonts w:hint="default"/>
                <w:sz w:val="18"/>
                <w:szCs w:val="18"/>
              </w:rPr>
            </w:pPr>
            <w:r>
              <w:rPr>
                <w:sz w:val="18"/>
                <w:szCs w:val="18"/>
              </w:rPr>
              <w:t>性别名称</w:t>
            </w:r>
          </w:p>
        </w:tc>
        <w:tc>
          <w:tcPr>
            <w:tcW w:w="714" w:type="pct"/>
            <w:shd w:val="clear" w:color="auto" w:fill="auto"/>
            <w:noWrap/>
            <w:vAlign w:val="center"/>
          </w:tcPr>
          <w:p w14:paraId="52AA937D">
            <w:pPr>
              <w:rPr>
                <w:rFonts w:hint="default"/>
                <w:sz w:val="18"/>
                <w:szCs w:val="18"/>
              </w:rPr>
            </w:pPr>
            <w:r>
              <w:rPr>
                <w:sz w:val="18"/>
                <w:szCs w:val="18"/>
              </w:rPr>
              <w:t>gender_name</w:t>
            </w:r>
          </w:p>
        </w:tc>
        <w:tc>
          <w:tcPr>
            <w:tcW w:w="586" w:type="pct"/>
            <w:shd w:val="clear" w:color="auto" w:fill="auto"/>
            <w:noWrap/>
            <w:vAlign w:val="center"/>
          </w:tcPr>
          <w:p w14:paraId="528DF167">
            <w:pPr>
              <w:rPr>
                <w:rFonts w:hint="default"/>
                <w:sz w:val="18"/>
                <w:szCs w:val="18"/>
              </w:rPr>
            </w:pPr>
            <w:r>
              <w:rPr>
                <w:sz w:val="18"/>
                <w:szCs w:val="18"/>
              </w:rPr>
              <w:t>varchar</w:t>
            </w:r>
          </w:p>
        </w:tc>
        <w:tc>
          <w:tcPr>
            <w:tcW w:w="432" w:type="pct"/>
            <w:shd w:val="clear" w:color="auto" w:fill="auto"/>
            <w:noWrap/>
            <w:vAlign w:val="center"/>
          </w:tcPr>
          <w:p w14:paraId="1334EAF0">
            <w:pPr>
              <w:rPr>
                <w:rFonts w:hint="default"/>
                <w:sz w:val="18"/>
                <w:szCs w:val="18"/>
              </w:rPr>
            </w:pPr>
            <w:r>
              <w:rPr>
                <w:sz w:val="18"/>
                <w:szCs w:val="18"/>
              </w:rPr>
              <w:t>10</w:t>
            </w:r>
          </w:p>
        </w:tc>
        <w:tc>
          <w:tcPr>
            <w:tcW w:w="944" w:type="pct"/>
            <w:shd w:val="clear" w:color="auto" w:fill="auto"/>
            <w:noWrap/>
            <w:vAlign w:val="center"/>
          </w:tcPr>
          <w:p w14:paraId="7FB4CDF0">
            <w:pPr>
              <w:rPr>
                <w:rFonts w:hint="default"/>
                <w:sz w:val="18"/>
                <w:szCs w:val="18"/>
              </w:rPr>
            </w:pPr>
            <w:r>
              <w:rPr>
                <w:sz w:val="18"/>
                <w:szCs w:val="18"/>
              </w:rPr>
              <w:t>患者生理性别名称</w:t>
            </w:r>
          </w:p>
        </w:tc>
        <w:tc>
          <w:tcPr>
            <w:tcW w:w="955" w:type="pct"/>
            <w:shd w:val="clear" w:color="auto" w:fill="auto"/>
            <w:noWrap/>
          </w:tcPr>
          <w:p w14:paraId="1FA4E53E">
            <w:pPr>
              <w:rPr>
                <w:rFonts w:hint="default"/>
                <w:sz w:val="18"/>
                <w:szCs w:val="18"/>
              </w:rPr>
            </w:pPr>
            <w:r>
              <w:rPr>
                <w:sz w:val="18"/>
                <w:szCs w:val="18"/>
              </w:rPr>
              <w:t>建议填。名称须与代码所对应的值域代码名称一致。</w:t>
            </w:r>
          </w:p>
        </w:tc>
        <w:tc>
          <w:tcPr>
            <w:tcW w:w="652" w:type="pct"/>
            <w:shd w:val="clear" w:color="auto" w:fill="auto"/>
            <w:noWrap/>
          </w:tcPr>
          <w:p w14:paraId="1539ABF6">
            <w:pPr>
              <w:rPr>
                <w:rFonts w:hint="default"/>
                <w:sz w:val="18"/>
                <w:szCs w:val="18"/>
              </w:rPr>
            </w:pPr>
          </w:p>
        </w:tc>
      </w:tr>
      <w:tr w14:paraId="6C1D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3D4F911">
            <w:pPr>
              <w:rPr>
                <w:rFonts w:hint="default"/>
                <w:sz w:val="18"/>
                <w:szCs w:val="18"/>
              </w:rPr>
            </w:pPr>
            <w:r>
              <w:rPr>
                <w:sz w:val="18"/>
                <w:szCs w:val="18"/>
              </w:rPr>
              <w:t>出生日期</w:t>
            </w:r>
          </w:p>
        </w:tc>
        <w:tc>
          <w:tcPr>
            <w:tcW w:w="714" w:type="pct"/>
            <w:shd w:val="clear" w:color="auto" w:fill="auto"/>
            <w:noWrap/>
            <w:vAlign w:val="center"/>
          </w:tcPr>
          <w:p w14:paraId="2DF19B75">
            <w:pPr>
              <w:rPr>
                <w:rFonts w:hint="default"/>
                <w:sz w:val="18"/>
                <w:szCs w:val="18"/>
              </w:rPr>
            </w:pPr>
            <w:r>
              <w:rPr>
                <w:sz w:val="18"/>
                <w:szCs w:val="18"/>
              </w:rPr>
              <w:t>birth_date</w:t>
            </w:r>
          </w:p>
        </w:tc>
        <w:tc>
          <w:tcPr>
            <w:tcW w:w="586" w:type="pct"/>
            <w:shd w:val="clear" w:color="auto" w:fill="auto"/>
            <w:noWrap/>
            <w:vAlign w:val="center"/>
          </w:tcPr>
          <w:p w14:paraId="66D5ABC7">
            <w:pPr>
              <w:rPr>
                <w:rFonts w:hint="default"/>
                <w:sz w:val="18"/>
                <w:szCs w:val="18"/>
              </w:rPr>
            </w:pPr>
            <w:r>
              <w:rPr>
                <w:rFonts w:hint="default"/>
                <w:sz w:val="18"/>
                <w:szCs w:val="18"/>
              </w:rPr>
              <w:t>datetime</w:t>
            </w:r>
          </w:p>
        </w:tc>
        <w:tc>
          <w:tcPr>
            <w:tcW w:w="432" w:type="pct"/>
            <w:shd w:val="clear" w:color="auto" w:fill="auto"/>
            <w:noWrap/>
            <w:vAlign w:val="center"/>
          </w:tcPr>
          <w:p w14:paraId="6E41F4CF">
            <w:pPr>
              <w:rPr>
                <w:rFonts w:hint="default"/>
                <w:sz w:val="18"/>
                <w:szCs w:val="18"/>
              </w:rPr>
            </w:pPr>
            <w:r>
              <w:rPr>
                <w:rFonts w:cs="宋体"/>
                <w:sz w:val="18"/>
                <w:szCs w:val="18"/>
                <w:lang w:bidi="ar"/>
              </w:rPr>
              <w:t>YYYYMMDDThhmmss</w:t>
            </w:r>
          </w:p>
        </w:tc>
        <w:tc>
          <w:tcPr>
            <w:tcW w:w="944" w:type="pct"/>
            <w:shd w:val="clear" w:color="auto" w:fill="auto"/>
            <w:noWrap/>
            <w:vAlign w:val="center"/>
          </w:tcPr>
          <w:p w14:paraId="2EC66E4A">
            <w:pPr>
              <w:rPr>
                <w:rFonts w:hint="default"/>
                <w:sz w:val="18"/>
                <w:szCs w:val="18"/>
              </w:rPr>
            </w:pPr>
            <w:r>
              <w:rPr>
                <w:sz w:val="18"/>
                <w:szCs w:val="18"/>
              </w:rPr>
              <w:t>患者出生当日的公元纪年日期的完整描述</w:t>
            </w:r>
          </w:p>
        </w:tc>
        <w:tc>
          <w:tcPr>
            <w:tcW w:w="955" w:type="pct"/>
            <w:shd w:val="clear" w:color="auto" w:fill="auto"/>
            <w:noWrap/>
          </w:tcPr>
          <w:p w14:paraId="11235193">
            <w:pPr>
              <w:rPr>
                <w:rFonts w:hint="default"/>
                <w:sz w:val="18"/>
                <w:szCs w:val="18"/>
              </w:rPr>
            </w:pPr>
            <w:r>
              <w:rPr>
                <w:sz w:val="18"/>
                <w:szCs w:val="18"/>
              </w:rPr>
              <w:t>建议填。个人基本信息随传染病报告卡上报时要求填写。出生日期必须小于等于发病日期；出生日期必须小于等于当前时间；出生日期必须小于等于诊断时间；出生日期必须小于等于报告日期；出生日期必须小于等于死亡日期；新生儿破伤风疾病患者的出生日期和报告日期最大只能相差28天；人群分类为从业人员时，年龄不能在14岁以下(含14岁)；儿童不明原因急性肝炎不能大于16岁；根据出生日期与报告日期计算所得年龄不能大于169岁。。格式为：yyyy-MM-dd HH:mm:ss</w:t>
            </w:r>
          </w:p>
        </w:tc>
        <w:tc>
          <w:tcPr>
            <w:tcW w:w="652" w:type="pct"/>
            <w:shd w:val="clear" w:color="auto" w:fill="auto"/>
            <w:noWrap/>
          </w:tcPr>
          <w:p w14:paraId="19F65CA7">
            <w:pPr>
              <w:rPr>
                <w:rFonts w:hint="default"/>
                <w:sz w:val="18"/>
                <w:szCs w:val="18"/>
              </w:rPr>
            </w:pPr>
          </w:p>
        </w:tc>
      </w:tr>
      <w:tr w14:paraId="0CD9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50A1D96">
            <w:pPr>
              <w:rPr>
                <w:rFonts w:hint="default"/>
                <w:sz w:val="18"/>
                <w:szCs w:val="18"/>
              </w:rPr>
            </w:pPr>
            <w:r>
              <w:rPr>
                <w:sz w:val="18"/>
                <w:szCs w:val="18"/>
              </w:rPr>
              <w:t>国籍/地区代码</w:t>
            </w:r>
          </w:p>
        </w:tc>
        <w:tc>
          <w:tcPr>
            <w:tcW w:w="714" w:type="pct"/>
            <w:shd w:val="clear" w:color="auto" w:fill="auto"/>
            <w:noWrap/>
            <w:vAlign w:val="center"/>
          </w:tcPr>
          <w:p w14:paraId="7CD4B6B6">
            <w:pPr>
              <w:rPr>
                <w:rFonts w:hint="default"/>
                <w:sz w:val="18"/>
                <w:szCs w:val="18"/>
              </w:rPr>
            </w:pPr>
            <w:r>
              <w:rPr>
                <w:sz w:val="18"/>
                <w:szCs w:val="18"/>
              </w:rPr>
              <w:t>nationality_code</w:t>
            </w:r>
          </w:p>
        </w:tc>
        <w:tc>
          <w:tcPr>
            <w:tcW w:w="586" w:type="pct"/>
            <w:shd w:val="clear" w:color="auto" w:fill="auto"/>
            <w:noWrap/>
            <w:vAlign w:val="center"/>
          </w:tcPr>
          <w:p w14:paraId="76CA375F">
            <w:pPr>
              <w:rPr>
                <w:rFonts w:hint="default"/>
                <w:sz w:val="18"/>
                <w:szCs w:val="18"/>
              </w:rPr>
            </w:pPr>
            <w:r>
              <w:rPr>
                <w:sz w:val="18"/>
                <w:szCs w:val="18"/>
              </w:rPr>
              <w:t>varchar</w:t>
            </w:r>
          </w:p>
        </w:tc>
        <w:tc>
          <w:tcPr>
            <w:tcW w:w="432" w:type="pct"/>
            <w:shd w:val="clear" w:color="auto" w:fill="auto"/>
            <w:noWrap/>
            <w:vAlign w:val="center"/>
          </w:tcPr>
          <w:p w14:paraId="26DA1112">
            <w:pPr>
              <w:rPr>
                <w:rFonts w:hint="default"/>
                <w:sz w:val="18"/>
                <w:szCs w:val="18"/>
              </w:rPr>
            </w:pPr>
            <w:r>
              <w:rPr>
                <w:sz w:val="18"/>
                <w:szCs w:val="18"/>
              </w:rPr>
              <w:t>5</w:t>
            </w:r>
          </w:p>
        </w:tc>
        <w:tc>
          <w:tcPr>
            <w:tcW w:w="944" w:type="pct"/>
            <w:shd w:val="clear" w:color="auto" w:fill="auto"/>
            <w:noWrap/>
            <w:vAlign w:val="center"/>
          </w:tcPr>
          <w:p w14:paraId="57396D75">
            <w:pPr>
              <w:rPr>
                <w:rFonts w:hint="default"/>
                <w:sz w:val="18"/>
                <w:szCs w:val="18"/>
              </w:rPr>
            </w:pPr>
            <w:r>
              <w:rPr>
                <w:sz w:val="18"/>
                <w:szCs w:val="18"/>
              </w:rPr>
              <w:t>本人所属国籍代码</w:t>
            </w:r>
          </w:p>
        </w:tc>
        <w:tc>
          <w:tcPr>
            <w:tcW w:w="955" w:type="pct"/>
            <w:shd w:val="clear" w:color="auto" w:fill="auto"/>
            <w:noWrap/>
          </w:tcPr>
          <w:p w14:paraId="363D4C3D">
            <w:pPr>
              <w:rPr>
                <w:rFonts w:hint="default"/>
                <w:sz w:val="18"/>
                <w:szCs w:val="18"/>
              </w:rPr>
            </w:pPr>
            <w:r>
              <w:rPr>
                <w:sz w:val="18"/>
                <w:szCs w:val="18"/>
              </w:rPr>
              <w:t>建议填。</w:t>
            </w:r>
          </w:p>
        </w:tc>
        <w:tc>
          <w:tcPr>
            <w:tcW w:w="652" w:type="pct"/>
            <w:shd w:val="clear" w:color="auto" w:fill="auto"/>
            <w:noWrap/>
          </w:tcPr>
          <w:p w14:paraId="44618E12">
            <w:pPr>
              <w:rPr>
                <w:rFonts w:hint="default"/>
                <w:sz w:val="18"/>
                <w:szCs w:val="18"/>
              </w:rPr>
            </w:pPr>
            <w:r>
              <w:rPr>
                <w:rFonts w:hint="eastAsia"/>
                <w:sz w:val="18"/>
                <w:szCs w:val="18"/>
              </w:rPr>
              <w:t>GB/T 2659.1-2022</w:t>
            </w:r>
            <w:r>
              <w:rPr>
                <w:sz w:val="18"/>
                <w:szCs w:val="18"/>
              </w:rPr>
              <w:t>国籍代码</w:t>
            </w:r>
          </w:p>
        </w:tc>
      </w:tr>
      <w:tr w14:paraId="2FFE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807201F">
            <w:pPr>
              <w:rPr>
                <w:rFonts w:hint="default"/>
                <w:sz w:val="18"/>
                <w:szCs w:val="18"/>
              </w:rPr>
            </w:pPr>
            <w:r>
              <w:rPr>
                <w:sz w:val="18"/>
                <w:szCs w:val="18"/>
              </w:rPr>
              <w:t>国籍/地区名称</w:t>
            </w:r>
          </w:p>
        </w:tc>
        <w:tc>
          <w:tcPr>
            <w:tcW w:w="714" w:type="pct"/>
            <w:shd w:val="clear" w:color="auto" w:fill="auto"/>
            <w:noWrap/>
            <w:vAlign w:val="center"/>
          </w:tcPr>
          <w:p w14:paraId="2A647D82">
            <w:pPr>
              <w:rPr>
                <w:rFonts w:hint="default"/>
                <w:sz w:val="18"/>
                <w:szCs w:val="18"/>
              </w:rPr>
            </w:pPr>
            <w:r>
              <w:rPr>
                <w:sz w:val="18"/>
                <w:szCs w:val="18"/>
              </w:rPr>
              <w:t>nationality_name</w:t>
            </w:r>
          </w:p>
        </w:tc>
        <w:tc>
          <w:tcPr>
            <w:tcW w:w="586" w:type="pct"/>
            <w:shd w:val="clear" w:color="auto" w:fill="auto"/>
            <w:noWrap/>
            <w:vAlign w:val="center"/>
          </w:tcPr>
          <w:p w14:paraId="5574C604">
            <w:pPr>
              <w:rPr>
                <w:rFonts w:hint="default"/>
                <w:sz w:val="18"/>
                <w:szCs w:val="18"/>
              </w:rPr>
            </w:pPr>
            <w:r>
              <w:rPr>
                <w:sz w:val="18"/>
                <w:szCs w:val="18"/>
              </w:rPr>
              <w:t>varchar</w:t>
            </w:r>
          </w:p>
        </w:tc>
        <w:tc>
          <w:tcPr>
            <w:tcW w:w="432" w:type="pct"/>
            <w:shd w:val="clear" w:color="auto" w:fill="auto"/>
            <w:noWrap/>
            <w:vAlign w:val="center"/>
          </w:tcPr>
          <w:p w14:paraId="162D0DAD">
            <w:pPr>
              <w:rPr>
                <w:rFonts w:hint="default"/>
                <w:sz w:val="18"/>
                <w:szCs w:val="18"/>
              </w:rPr>
            </w:pPr>
            <w:r>
              <w:rPr>
                <w:sz w:val="18"/>
                <w:szCs w:val="18"/>
              </w:rPr>
              <w:t>50</w:t>
            </w:r>
          </w:p>
        </w:tc>
        <w:tc>
          <w:tcPr>
            <w:tcW w:w="944" w:type="pct"/>
            <w:shd w:val="clear" w:color="auto" w:fill="auto"/>
            <w:noWrap/>
            <w:vAlign w:val="center"/>
          </w:tcPr>
          <w:p w14:paraId="69193E02">
            <w:pPr>
              <w:rPr>
                <w:rFonts w:hint="default"/>
                <w:sz w:val="18"/>
                <w:szCs w:val="18"/>
              </w:rPr>
            </w:pPr>
            <w:r>
              <w:rPr>
                <w:sz w:val="18"/>
                <w:szCs w:val="18"/>
              </w:rPr>
              <w:t>本人所属国籍在院内特定编码体系中的名称</w:t>
            </w:r>
          </w:p>
        </w:tc>
        <w:tc>
          <w:tcPr>
            <w:tcW w:w="955" w:type="pct"/>
            <w:shd w:val="clear" w:color="auto" w:fill="auto"/>
            <w:noWrap/>
          </w:tcPr>
          <w:p w14:paraId="4EDF3C39">
            <w:pPr>
              <w:rPr>
                <w:rFonts w:hint="default"/>
                <w:sz w:val="18"/>
                <w:szCs w:val="18"/>
              </w:rPr>
            </w:pPr>
            <w:r>
              <w:rPr>
                <w:sz w:val="18"/>
                <w:szCs w:val="18"/>
              </w:rPr>
              <w:t>建议填。名称须与代码所对应的值域代码名称一致。</w:t>
            </w:r>
          </w:p>
        </w:tc>
        <w:tc>
          <w:tcPr>
            <w:tcW w:w="652" w:type="pct"/>
            <w:shd w:val="clear" w:color="auto" w:fill="auto"/>
            <w:noWrap/>
          </w:tcPr>
          <w:p w14:paraId="5AB3BF3B">
            <w:pPr>
              <w:rPr>
                <w:rFonts w:hint="default"/>
                <w:sz w:val="18"/>
                <w:szCs w:val="18"/>
              </w:rPr>
            </w:pPr>
          </w:p>
        </w:tc>
      </w:tr>
      <w:tr w14:paraId="27BC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F60FE4B">
            <w:pPr>
              <w:rPr>
                <w:rFonts w:hint="default"/>
                <w:sz w:val="18"/>
                <w:szCs w:val="18"/>
              </w:rPr>
            </w:pPr>
            <w:r>
              <w:rPr>
                <w:sz w:val="18"/>
                <w:szCs w:val="18"/>
              </w:rPr>
              <w:t>民族代码</w:t>
            </w:r>
          </w:p>
        </w:tc>
        <w:tc>
          <w:tcPr>
            <w:tcW w:w="714" w:type="pct"/>
            <w:shd w:val="clear" w:color="auto" w:fill="auto"/>
            <w:noWrap/>
            <w:vAlign w:val="center"/>
          </w:tcPr>
          <w:p w14:paraId="31C30E3A">
            <w:pPr>
              <w:rPr>
                <w:rFonts w:hint="default"/>
                <w:sz w:val="18"/>
                <w:szCs w:val="18"/>
              </w:rPr>
            </w:pPr>
            <w:r>
              <w:rPr>
                <w:sz w:val="18"/>
                <w:szCs w:val="18"/>
              </w:rPr>
              <w:t>nation_code</w:t>
            </w:r>
          </w:p>
        </w:tc>
        <w:tc>
          <w:tcPr>
            <w:tcW w:w="586" w:type="pct"/>
            <w:shd w:val="clear" w:color="auto" w:fill="auto"/>
            <w:noWrap/>
            <w:vAlign w:val="center"/>
          </w:tcPr>
          <w:p w14:paraId="5A8F7313">
            <w:pPr>
              <w:rPr>
                <w:rFonts w:hint="default"/>
                <w:sz w:val="18"/>
                <w:szCs w:val="18"/>
              </w:rPr>
            </w:pPr>
            <w:r>
              <w:rPr>
                <w:sz w:val="18"/>
                <w:szCs w:val="18"/>
              </w:rPr>
              <w:t>varchar</w:t>
            </w:r>
          </w:p>
        </w:tc>
        <w:tc>
          <w:tcPr>
            <w:tcW w:w="432" w:type="pct"/>
            <w:shd w:val="clear" w:color="auto" w:fill="auto"/>
            <w:noWrap/>
            <w:vAlign w:val="center"/>
          </w:tcPr>
          <w:p w14:paraId="310AC45B">
            <w:pPr>
              <w:rPr>
                <w:rFonts w:hint="default"/>
                <w:sz w:val="18"/>
                <w:szCs w:val="18"/>
              </w:rPr>
            </w:pPr>
            <w:r>
              <w:rPr>
                <w:sz w:val="18"/>
                <w:szCs w:val="18"/>
              </w:rPr>
              <w:t>2</w:t>
            </w:r>
          </w:p>
        </w:tc>
        <w:tc>
          <w:tcPr>
            <w:tcW w:w="944" w:type="pct"/>
            <w:shd w:val="clear" w:color="auto" w:fill="auto"/>
            <w:noWrap/>
            <w:vAlign w:val="center"/>
          </w:tcPr>
          <w:p w14:paraId="25118A59">
            <w:pPr>
              <w:rPr>
                <w:rFonts w:hint="default"/>
                <w:sz w:val="18"/>
                <w:szCs w:val="18"/>
              </w:rPr>
            </w:pPr>
            <w:r>
              <w:rPr>
                <w:sz w:val="18"/>
                <w:szCs w:val="18"/>
              </w:rPr>
              <w:t>患者所属民族代码</w:t>
            </w:r>
          </w:p>
        </w:tc>
        <w:tc>
          <w:tcPr>
            <w:tcW w:w="955" w:type="pct"/>
            <w:shd w:val="clear" w:color="auto" w:fill="auto"/>
            <w:noWrap/>
          </w:tcPr>
          <w:p w14:paraId="486A14C6">
            <w:pPr>
              <w:rPr>
                <w:rFonts w:hint="default"/>
                <w:sz w:val="18"/>
                <w:szCs w:val="18"/>
              </w:rPr>
            </w:pPr>
            <w:r>
              <w:rPr>
                <w:sz w:val="18"/>
                <w:szCs w:val="18"/>
              </w:rPr>
              <w:t>建议填。个人基本信息随传染病报告卡上报时要求：如疾病病种为艾滋病/HIV，采集该字段。</w:t>
            </w:r>
          </w:p>
        </w:tc>
        <w:tc>
          <w:tcPr>
            <w:tcW w:w="652" w:type="pct"/>
            <w:shd w:val="clear" w:color="auto" w:fill="auto"/>
            <w:noWrap/>
          </w:tcPr>
          <w:p w14:paraId="379275C8">
            <w:pPr>
              <w:rPr>
                <w:rFonts w:hint="default"/>
                <w:sz w:val="18"/>
                <w:szCs w:val="18"/>
              </w:rPr>
            </w:pPr>
            <w:r>
              <w:rPr>
                <w:sz w:val="18"/>
                <w:szCs w:val="18"/>
              </w:rPr>
              <w:t>GB/T 3304-1991 民族代码</w:t>
            </w:r>
          </w:p>
        </w:tc>
      </w:tr>
      <w:tr w14:paraId="2BEB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F3A9D0B">
            <w:pPr>
              <w:rPr>
                <w:rFonts w:hint="default"/>
                <w:sz w:val="18"/>
                <w:szCs w:val="18"/>
              </w:rPr>
            </w:pPr>
            <w:r>
              <w:rPr>
                <w:sz w:val="18"/>
                <w:szCs w:val="18"/>
              </w:rPr>
              <w:t>民族名称</w:t>
            </w:r>
          </w:p>
        </w:tc>
        <w:tc>
          <w:tcPr>
            <w:tcW w:w="714" w:type="pct"/>
            <w:shd w:val="clear" w:color="auto" w:fill="auto"/>
            <w:noWrap/>
            <w:vAlign w:val="center"/>
          </w:tcPr>
          <w:p w14:paraId="0E748650">
            <w:pPr>
              <w:rPr>
                <w:rFonts w:hint="default"/>
                <w:sz w:val="18"/>
                <w:szCs w:val="18"/>
              </w:rPr>
            </w:pPr>
            <w:r>
              <w:rPr>
                <w:sz w:val="18"/>
                <w:szCs w:val="18"/>
              </w:rPr>
              <w:t>nation_name</w:t>
            </w:r>
          </w:p>
        </w:tc>
        <w:tc>
          <w:tcPr>
            <w:tcW w:w="586" w:type="pct"/>
            <w:shd w:val="clear" w:color="auto" w:fill="auto"/>
            <w:noWrap/>
            <w:vAlign w:val="center"/>
          </w:tcPr>
          <w:p w14:paraId="6577EA04">
            <w:pPr>
              <w:rPr>
                <w:rFonts w:hint="default"/>
                <w:sz w:val="18"/>
                <w:szCs w:val="18"/>
              </w:rPr>
            </w:pPr>
            <w:r>
              <w:rPr>
                <w:sz w:val="18"/>
                <w:szCs w:val="18"/>
              </w:rPr>
              <w:t>varchar</w:t>
            </w:r>
          </w:p>
        </w:tc>
        <w:tc>
          <w:tcPr>
            <w:tcW w:w="432" w:type="pct"/>
            <w:shd w:val="clear" w:color="auto" w:fill="auto"/>
            <w:noWrap/>
            <w:vAlign w:val="center"/>
          </w:tcPr>
          <w:p w14:paraId="02DCA708">
            <w:pPr>
              <w:rPr>
                <w:rFonts w:hint="default"/>
                <w:sz w:val="18"/>
                <w:szCs w:val="18"/>
              </w:rPr>
            </w:pPr>
            <w:r>
              <w:rPr>
                <w:sz w:val="18"/>
                <w:szCs w:val="18"/>
              </w:rPr>
              <w:t>50</w:t>
            </w:r>
          </w:p>
        </w:tc>
        <w:tc>
          <w:tcPr>
            <w:tcW w:w="944" w:type="pct"/>
            <w:shd w:val="clear" w:color="auto" w:fill="auto"/>
            <w:noWrap/>
            <w:vAlign w:val="center"/>
          </w:tcPr>
          <w:p w14:paraId="78040329">
            <w:pPr>
              <w:rPr>
                <w:rFonts w:hint="default"/>
                <w:sz w:val="18"/>
                <w:szCs w:val="18"/>
              </w:rPr>
            </w:pPr>
            <w:r>
              <w:rPr>
                <w:sz w:val="18"/>
                <w:szCs w:val="18"/>
              </w:rPr>
              <w:t>患者所属民族名称</w:t>
            </w:r>
          </w:p>
        </w:tc>
        <w:tc>
          <w:tcPr>
            <w:tcW w:w="955" w:type="pct"/>
            <w:shd w:val="clear" w:color="auto" w:fill="auto"/>
            <w:noWrap/>
          </w:tcPr>
          <w:p w14:paraId="4CE38C74">
            <w:pPr>
              <w:rPr>
                <w:rFonts w:hint="default"/>
                <w:sz w:val="18"/>
                <w:szCs w:val="18"/>
              </w:rPr>
            </w:pPr>
            <w:r>
              <w:rPr>
                <w:sz w:val="18"/>
                <w:szCs w:val="18"/>
              </w:rPr>
              <w:t>建议填。名称须与代码所对应的值域代码名称一致。</w:t>
            </w:r>
          </w:p>
        </w:tc>
        <w:tc>
          <w:tcPr>
            <w:tcW w:w="652" w:type="pct"/>
            <w:shd w:val="clear" w:color="auto" w:fill="auto"/>
            <w:noWrap/>
          </w:tcPr>
          <w:p w14:paraId="4E55CABA">
            <w:pPr>
              <w:rPr>
                <w:rFonts w:hint="default"/>
                <w:sz w:val="18"/>
                <w:szCs w:val="18"/>
              </w:rPr>
            </w:pPr>
          </w:p>
        </w:tc>
      </w:tr>
      <w:tr w14:paraId="7693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A7C8394">
            <w:pPr>
              <w:rPr>
                <w:rFonts w:hint="default"/>
                <w:sz w:val="18"/>
                <w:szCs w:val="18"/>
              </w:rPr>
            </w:pPr>
            <w:r>
              <w:rPr>
                <w:sz w:val="18"/>
                <w:szCs w:val="18"/>
              </w:rPr>
              <w:t>户籍地址代码</w:t>
            </w:r>
          </w:p>
        </w:tc>
        <w:tc>
          <w:tcPr>
            <w:tcW w:w="714" w:type="pct"/>
            <w:shd w:val="clear" w:color="auto" w:fill="auto"/>
            <w:noWrap/>
            <w:vAlign w:val="center"/>
          </w:tcPr>
          <w:p w14:paraId="4BBA6228">
            <w:pPr>
              <w:rPr>
                <w:rFonts w:hint="default"/>
                <w:sz w:val="18"/>
                <w:szCs w:val="18"/>
              </w:rPr>
            </w:pPr>
            <w:r>
              <w:rPr>
                <w:sz w:val="18"/>
                <w:szCs w:val="18"/>
              </w:rPr>
              <w:t>permanent_addr_code</w:t>
            </w:r>
          </w:p>
        </w:tc>
        <w:tc>
          <w:tcPr>
            <w:tcW w:w="586" w:type="pct"/>
            <w:shd w:val="clear" w:color="auto" w:fill="auto"/>
            <w:noWrap/>
            <w:vAlign w:val="center"/>
          </w:tcPr>
          <w:p w14:paraId="560801A8">
            <w:pPr>
              <w:rPr>
                <w:rFonts w:hint="default"/>
                <w:sz w:val="18"/>
                <w:szCs w:val="18"/>
              </w:rPr>
            </w:pPr>
            <w:r>
              <w:rPr>
                <w:sz w:val="18"/>
                <w:szCs w:val="18"/>
              </w:rPr>
              <w:t>varchar</w:t>
            </w:r>
          </w:p>
        </w:tc>
        <w:tc>
          <w:tcPr>
            <w:tcW w:w="432" w:type="pct"/>
            <w:shd w:val="clear" w:color="auto" w:fill="auto"/>
            <w:noWrap/>
            <w:vAlign w:val="center"/>
          </w:tcPr>
          <w:p w14:paraId="00A50DB4">
            <w:pPr>
              <w:rPr>
                <w:rFonts w:hint="default"/>
                <w:sz w:val="18"/>
                <w:szCs w:val="18"/>
              </w:rPr>
            </w:pPr>
            <w:r>
              <w:rPr>
                <w:sz w:val="18"/>
                <w:szCs w:val="18"/>
              </w:rPr>
              <w:t>9</w:t>
            </w:r>
          </w:p>
        </w:tc>
        <w:tc>
          <w:tcPr>
            <w:tcW w:w="944" w:type="pct"/>
            <w:shd w:val="clear" w:color="auto" w:fill="auto"/>
            <w:noWrap/>
            <w:vAlign w:val="center"/>
          </w:tcPr>
          <w:p w14:paraId="44F034E9">
            <w:pPr>
              <w:rPr>
                <w:rFonts w:hint="default"/>
                <w:sz w:val="18"/>
                <w:szCs w:val="18"/>
              </w:rPr>
            </w:pPr>
            <w:r>
              <w:rPr>
                <w:sz w:val="18"/>
                <w:szCs w:val="18"/>
              </w:rPr>
              <w:t>本人户籍地址代码</w:t>
            </w:r>
          </w:p>
        </w:tc>
        <w:tc>
          <w:tcPr>
            <w:tcW w:w="955" w:type="pct"/>
            <w:shd w:val="clear" w:color="auto" w:fill="auto"/>
            <w:noWrap/>
          </w:tcPr>
          <w:p w14:paraId="497B0EDD">
            <w:pPr>
              <w:rPr>
                <w:rFonts w:hint="default"/>
                <w:sz w:val="18"/>
                <w:szCs w:val="18"/>
              </w:rPr>
            </w:pPr>
            <w:r>
              <w:rPr>
                <w:sz w:val="18"/>
                <w:szCs w:val="18"/>
              </w:rPr>
              <w:t>建议填。个人基本信息随传染病报告卡上报时要求：疾病病种为艾滋/HIV时，采集该字段；填写时，户籍地址编码必须具体到乡级。</w:t>
            </w:r>
          </w:p>
        </w:tc>
        <w:tc>
          <w:tcPr>
            <w:tcW w:w="652" w:type="pct"/>
            <w:shd w:val="clear" w:color="auto" w:fill="FFFFFF" w:themeFill="background1"/>
            <w:noWrap/>
          </w:tcPr>
          <w:p w14:paraId="3F59C83D">
            <w:pPr>
              <w:rPr>
                <w:rFonts w:hint="default"/>
                <w:sz w:val="18"/>
                <w:szCs w:val="18"/>
              </w:rPr>
            </w:pPr>
            <w:r>
              <w:rPr>
                <w:sz w:val="18"/>
                <w:szCs w:val="18"/>
              </w:rPr>
              <w:t>中国疾病预防控制信息系统地区代码表</w:t>
            </w:r>
          </w:p>
        </w:tc>
      </w:tr>
      <w:tr w14:paraId="66377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D4BCC74">
            <w:pPr>
              <w:rPr>
                <w:rFonts w:hint="default"/>
                <w:sz w:val="18"/>
                <w:szCs w:val="18"/>
              </w:rPr>
            </w:pPr>
            <w:r>
              <w:rPr>
                <w:sz w:val="18"/>
                <w:szCs w:val="18"/>
              </w:rPr>
              <w:t>户籍地址名称</w:t>
            </w:r>
          </w:p>
        </w:tc>
        <w:tc>
          <w:tcPr>
            <w:tcW w:w="714" w:type="pct"/>
            <w:shd w:val="clear" w:color="auto" w:fill="auto"/>
            <w:noWrap/>
            <w:vAlign w:val="center"/>
          </w:tcPr>
          <w:p w14:paraId="2B362401">
            <w:pPr>
              <w:rPr>
                <w:rFonts w:hint="default"/>
                <w:sz w:val="18"/>
                <w:szCs w:val="18"/>
              </w:rPr>
            </w:pPr>
            <w:r>
              <w:rPr>
                <w:sz w:val="18"/>
                <w:szCs w:val="18"/>
              </w:rPr>
              <w:t>permanent_addr_name</w:t>
            </w:r>
          </w:p>
        </w:tc>
        <w:tc>
          <w:tcPr>
            <w:tcW w:w="586" w:type="pct"/>
            <w:shd w:val="clear" w:color="auto" w:fill="auto"/>
            <w:noWrap/>
            <w:vAlign w:val="center"/>
          </w:tcPr>
          <w:p w14:paraId="06E4B2DD">
            <w:pPr>
              <w:rPr>
                <w:rFonts w:hint="default"/>
                <w:sz w:val="18"/>
                <w:szCs w:val="18"/>
              </w:rPr>
            </w:pPr>
            <w:r>
              <w:rPr>
                <w:sz w:val="18"/>
                <w:szCs w:val="18"/>
              </w:rPr>
              <w:t>varchar</w:t>
            </w:r>
          </w:p>
        </w:tc>
        <w:tc>
          <w:tcPr>
            <w:tcW w:w="432" w:type="pct"/>
            <w:shd w:val="clear" w:color="auto" w:fill="auto"/>
            <w:noWrap/>
            <w:vAlign w:val="center"/>
          </w:tcPr>
          <w:p w14:paraId="290ACBE5">
            <w:pPr>
              <w:rPr>
                <w:rFonts w:hint="default"/>
                <w:sz w:val="18"/>
                <w:szCs w:val="18"/>
              </w:rPr>
            </w:pPr>
            <w:r>
              <w:rPr>
                <w:sz w:val="18"/>
                <w:szCs w:val="18"/>
              </w:rPr>
              <w:t>100</w:t>
            </w:r>
          </w:p>
        </w:tc>
        <w:tc>
          <w:tcPr>
            <w:tcW w:w="944" w:type="pct"/>
            <w:shd w:val="clear" w:color="auto" w:fill="auto"/>
            <w:noWrap/>
            <w:vAlign w:val="center"/>
          </w:tcPr>
          <w:p w14:paraId="7435CC52">
            <w:pPr>
              <w:rPr>
                <w:rFonts w:hint="default"/>
                <w:sz w:val="18"/>
                <w:szCs w:val="18"/>
              </w:rPr>
            </w:pPr>
            <w:r>
              <w:rPr>
                <w:sz w:val="18"/>
                <w:szCs w:val="18"/>
              </w:rPr>
              <w:t>本人户籍地址名称</w:t>
            </w:r>
          </w:p>
        </w:tc>
        <w:tc>
          <w:tcPr>
            <w:tcW w:w="955" w:type="pct"/>
            <w:shd w:val="clear" w:color="auto" w:fill="auto"/>
            <w:noWrap/>
          </w:tcPr>
          <w:p w14:paraId="09658FBB">
            <w:pPr>
              <w:rPr>
                <w:rFonts w:hint="default"/>
                <w:sz w:val="18"/>
                <w:szCs w:val="18"/>
              </w:rPr>
            </w:pPr>
            <w:r>
              <w:rPr>
                <w:sz w:val="18"/>
                <w:szCs w:val="18"/>
              </w:rPr>
              <w:t>建议填。名称须与代码所对应的值域代码名称一致。</w:t>
            </w:r>
          </w:p>
        </w:tc>
        <w:tc>
          <w:tcPr>
            <w:tcW w:w="652" w:type="pct"/>
            <w:shd w:val="clear" w:color="auto" w:fill="auto"/>
            <w:noWrap/>
          </w:tcPr>
          <w:p w14:paraId="64552680">
            <w:pPr>
              <w:rPr>
                <w:rFonts w:hint="default"/>
                <w:sz w:val="18"/>
                <w:szCs w:val="18"/>
              </w:rPr>
            </w:pPr>
          </w:p>
        </w:tc>
      </w:tr>
      <w:tr w14:paraId="501FF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0D03A81">
            <w:pPr>
              <w:rPr>
                <w:rFonts w:hint="default"/>
                <w:sz w:val="18"/>
                <w:szCs w:val="18"/>
              </w:rPr>
            </w:pPr>
            <w:r>
              <w:rPr>
                <w:sz w:val="18"/>
                <w:szCs w:val="18"/>
              </w:rPr>
              <w:t>户籍详细地址</w:t>
            </w:r>
          </w:p>
        </w:tc>
        <w:tc>
          <w:tcPr>
            <w:tcW w:w="714" w:type="pct"/>
            <w:shd w:val="clear" w:color="auto" w:fill="auto"/>
            <w:noWrap/>
            <w:vAlign w:val="center"/>
          </w:tcPr>
          <w:p w14:paraId="120F36F0">
            <w:pPr>
              <w:rPr>
                <w:rFonts w:hint="default"/>
                <w:sz w:val="18"/>
                <w:szCs w:val="18"/>
              </w:rPr>
            </w:pPr>
            <w:r>
              <w:rPr>
                <w:sz w:val="18"/>
                <w:szCs w:val="18"/>
              </w:rPr>
              <w:t>permanent_addr_detail</w:t>
            </w:r>
          </w:p>
        </w:tc>
        <w:tc>
          <w:tcPr>
            <w:tcW w:w="586" w:type="pct"/>
            <w:shd w:val="clear" w:color="auto" w:fill="auto"/>
            <w:noWrap/>
            <w:vAlign w:val="center"/>
          </w:tcPr>
          <w:p w14:paraId="7ADDA179">
            <w:pPr>
              <w:rPr>
                <w:rFonts w:hint="default"/>
                <w:sz w:val="18"/>
                <w:szCs w:val="18"/>
              </w:rPr>
            </w:pPr>
            <w:r>
              <w:rPr>
                <w:sz w:val="18"/>
                <w:szCs w:val="18"/>
              </w:rPr>
              <w:t>varchar</w:t>
            </w:r>
          </w:p>
        </w:tc>
        <w:tc>
          <w:tcPr>
            <w:tcW w:w="432" w:type="pct"/>
            <w:shd w:val="clear" w:color="auto" w:fill="auto"/>
            <w:noWrap/>
            <w:vAlign w:val="center"/>
          </w:tcPr>
          <w:p w14:paraId="63EB61C8">
            <w:pPr>
              <w:rPr>
                <w:rFonts w:hint="default"/>
                <w:sz w:val="18"/>
                <w:szCs w:val="18"/>
              </w:rPr>
            </w:pPr>
            <w:r>
              <w:rPr>
                <w:sz w:val="18"/>
                <w:szCs w:val="18"/>
              </w:rPr>
              <w:t>250</w:t>
            </w:r>
          </w:p>
        </w:tc>
        <w:tc>
          <w:tcPr>
            <w:tcW w:w="944" w:type="pct"/>
            <w:shd w:val="clear" w:color="auto" w:fill="auto"/>
            <w:noWrap/>
            <w:vAlign w:val="center"/>
          </w:tcPr>
          <w:p w14:paraId="21226501">
            <w:pPr>
              <w:rPr>
                <w:rFonts w:hint="default"/>
                <w:sz w:val="18"/>
                <w:szCs w:val="18"/>
              </w:rPr>
            </w:pPr>
            <w:r>
              <w:rPr>
                <w:sz w:val="18"/>
                <w:szCs w:val="18"/>
              </w:rPr>
              <w:t>本人户籍详细地址中村或城市的街、路、里、弄等名称</w:t>
            </w:r>
          </w:p>
        </w:tc>
        <w:tc>
          <w:tcPr>
            <w:tcW w:w="955" w:type="pct"/>
            <w:shd w:val="clear" w:color="auto" w:fill="auto"/>
            <w:noWrap/>
          </w:tcPr>
          <w:p w14:paraId="5E3EE9B7">
            <w:pPr>
              <w:rPr>
                <w:rFonts w:hint="default"/>
                <w:sz w:val="18"/>
                <w:szCs w:val="18"/>
              </w:rPr>
            </w:pPr>
            <w:r>
              <w:rPr>
                <w:sz w:val="18"/>
                <w:szCs w:val="18"/>
              </w:rPr>
              <w:t>建议填。个人基本信息随传染病病例报告信息报告上报时要求：疾病病种为艾滋/HIV时，采集该字段；户籍详细地址最长为80位，中文算2位；乡镇后面必须有详细内容。</w:t>
            </w:r>
          </w:p>
        </w:tc>
        <w:tc>
          <w:tcPr>
            <w:tcW w:w="652" w:type="pct"/>
            <w:shd w:val="clear" w:color="auto" w:fill="auto"/>
            <w:noWrap/>
          </w:tcPr>
          <w:p w14:paraId="069D193E">
            <w:pPr>
              <w:rPr>
                <w:rFonts w:hint="default"/>
                <w:sz w:val="18"/>
                <w:szCs w:val="18"/>
              </w:rPr>
            </w:pPr>
          </w:p>
        </w:tc>
      </w:tr>
      <w:tr w14:paraId="58CA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4E55B36">
            <w:pPr>
              <w:rPr>
                <w:rFonts w:hint="default"/>
                <w:sz w:val="18"/>
                <w:szCs w:val="18"/>
              </w:rPr>
            </w:pPr>
            <w:r>
              <w:rPr>
                <w:sz w:val="18"/>
                <w:szCs w:val="18"/>
              </w:rPr>
              <w:t>现住地区代码</w:t>
            </w:r>
          </w:p>
        </w:tc>
        <w:tc>
          <w:tcPr>
            <w:tcW w:w="714" w:type="pct"/>
            <w:shd w:val="clear" w:color="auto" w:fill="auto"/>
            <w:noWrap/>
            <w:vAlign w:val="center"/>
          </w:tcPr>
          <w:p w14:paraId="5D65E4A2">
            <w:pPr>
              <w:rPr>
                <w:rFonts w:hint="default"/>
                <w:sz w:val="18"/>
                <w:szCs w:val="18"/>
              </w:rPr>
            </w:pPr>
            <w:r>
              <w:rPr>
                <w:sz w:val="18"/>
                <w:szCs w:val="18"/>
              </w:rPr>
              <w:t>current_addr_code</w:t>
            </w:r>
          </w:p>
        </w:tc>
        <w:tc>
          <w:tcPr>
            <w:tcW w:w="586" w:type="pct"/>
            <w:shd w:val="clear" w:color="auto" w:fill="auto"/>
            <w:noWrap/>
            <w:vAlign w:val="center"/>
          </w:tcPr>
          <w:p w14:paraId="021DAE40">
            <w:pPr>
              <w:rPr>
                <w:rFonts w:hint="default"/>
                <w:sz w:val="18"/>
                <w:szCs w:val="18"/>
              </w:rPr>
            </w:pPr>
            <w:r>
              <w:rPr>
                <w:sz w:val="18"/>
                <w:szCs w:val="18"/>
              </w:rPr>
              <w:t>varchar</w:t>
            </w:r>
          </w:p>
        </w:tc>
        <w:tc>
          <w:tcPr>
            <w:tcW w:w="432" w:type="pct"/>
            <w:shd w:val="clear" w:color="auto" w:fill="auto"/>
            <w:noWrap/>
            <w:vAlign w:val="center"/>
          </w:tcPr>
          <w:p w14:paraId="7DB2473A">
            <w:pPr>
              <w:rPr>
                <w:rFonts w:hint="default"/>
                <w:sz w:val="18"/>
                <w:szCs w:val="18"/>
              </w:rPr>
            </w:pPr>
            <w:r>
              <w:rPr>
                <w:sz w:val="18"/>
                <w:szCs w:val="18"/>
              </w:rPr>
              <w:t>9</w:t>
            </w:r>
          </w:p>
        </w:tc>
        <w:tc>
          <w:tcPr>
            <w:tcW w:w="944" w:type="pct"/>
            <w:shd w:val="clear" w:color="auto" w:fill="auto"/>
            <w:noWrap/>
            <w:vAlign w:val="center"/>
          </w:tcPr>
          <w:p w14:paraId="2786522E">
            <w:pPr>
              <w:rPr>
                <w:rFonts w:hint="default"/>
                <w:sz w:val="18"/>
                <w:szCs w:val="18"/>
              </w:rPr>
            </w:pPr>
            <w:r>
              <w:rPr>
                <w:sz w:val="18"/>
                <w:szCs w:val="18"/>
              </w:rPr>
              <w:t>本人现住地址代码</w:t>
            </w:r>
          </w:p>
        </w:tc>
        <w:tc>
          <w:tcPr>
            <w:tcW w:w="955" w:type="pct"/>
            <w:shd w:val="clear" w:color="auto" w:fill="auto"/>
            <w:noWrap/>
          </w:tcPr>
          <w:p w14:paraId="754B80B4">
            <w:pPr>
              <w:rPr>
                <w:rFonts w:hint="default"/>
                <w:sz w:val="18"/>
                <w:szCs w:val="18"/>
              </w:rPr>
            </w:pPr>
            <w:r>
              <w:rPr>
                <w:sz w:val="18"/>
                <w:szCs w:val="18"/>
              </w:rPr>
              <w:t>建议填。个人基本信息随传染病报告卡上报时要求：现住地址编码必须具体到乡镇级；地区编码不能错误；不能为不详市、不详县。</w:t>
            </w:r>
          </w:p>
        </w:tc>
        <w:tc>
          <w:tcPr>
            <w:tcW w:w="652" w:type="pct"/>
            <w:shd w:val="clear" w:color="auto" w:fill="auto"/>
            <w:noWrap/>
          </w:tcPr>
          <w:p w14:paraId="7692B915">
            <w:pPr>
              <w:rPr>
                <w:rFonts w:hint="default"/>
                <w:sz w:val="18"/>
                <w:szCs w:val="18"/>
              </w:rPr>
            </w:pPr>
            <w:r>
              <w:rPr>
                <w:sz w:val="18"/>
                <w:szCs w:val="18"/>
              </w:rPr>
              <w:t>中国疾病预防控制信息系统地区代码表</w:t>
            </w:r>
          </w:p>
        </w:tc>
      </w:tr>
      <w:tr w14:paraId="6839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EE1ECA9">
            <w:pPr>
              <w:rPr>
                <w:rFonts w:hint="default"/>
                <w:sz w:val="18"/>
                <w:szCs w:val="18"/>
              </w:rPr>
            </w:pPr>
            <w:r>
              <w:rPr>
                <w:sz w:val="18"/>
                <w:szCs w:val="18"/>
              </w:rPr>
              <w:t>现住地区名称</w:t>
            </w:r>
          </w:p>
        </w:tc>
        <w:tc>
          <w:tcPr>
            <w:tcW w:w="714" w:type="pct"/>
            <w:shd w:val="clear" w:color="auto" w:fill="auto"/>
            <w:noWrap/>
            <w:vAlign w:val="center"/>
          </w:tcPr>
          <w:p w14:paraId="27CAA766">
            <w:pPr>
              <w:rPr>
                <w:rFonts w:hint="default"/>
                <w:sz w:val="18"/>
                <w:szCs w:val="18"/>
              </w:rPr>
            </w:pPr>
            <w:r>
              <w:rPr>
                <w:sz w:val="18"/>
                <w:szCs w:val="18"/>
              </w:rPr>
              <w:t>current_addr_name</w:t>
            </w:r>
          </w:p>
        </w:tc>
        <w:tc>
          <w:tcPr>
            <w:tcW w:w="586" w:type="pct"/>
            <w:shd w:val="clear" w:color="auto" w:fill="auto"/>
            <w:noWrap/>
            <w:vAlign w:val="center"/>
          </w:tcPr>
          <w:p w14:paraId="6EB4A1D6">
            <w:pPr>
              <w:rPr>
                <w:rFonts w:hint="default"/>
                <w:sz w:val="18"/>
                <w:szCs w:val="18"/>
              </w:rPr>
            </w:pPr>
            <w:r>
              <w:rPr>
                <w:sz w:val="18"/>
                <w:szCs w:val="18"/>
              </w:rPr>
              <w:t>varchar</w:t>
            </w:r>
          </w:p>
        </w:tc>
        <w:tc>
          <w:tcPr>
            <w:tcW w:w="432" w:type="pct"/>
            <w:shd w:val="clear" w:color="auto" w:fill="auto"/>
            <w:noWrap/>
            <w:vAlign w:val="center"/>
          </w:tcPr>
          <w:p w14:paraId="1E7B56C8">
            <w:pPr>
              <w:rPr>
                <w:rFonts w:hint="default"/>
                <w:sz w:val="18"/>
                <w:szCs w:val="18"/>
              </w:rPr>
            </w:pPr>
            <w:r>
              <w:rPr>
                <w:sz w:val="18"/>
                <w:szCs w:val="18"/>
              </w:rPr>
              <w:t>100</w:t>
            </w:r>
          </w:p>
        </w:tc>
        <w:tc>
          <w:tcPr>
            <w:tcW w:w="944" w:type="pct"/>
            <w:shd w:val="clear" w:color="auto" w:fill="auto"/>
            <w:noWrap/>
            <w:vAlign w:val="center"/>
          </w:tcPr>
          <w:p w14:paraId="6AAB92E2">
            <w:pPr>
              <w:rPr>
                <w:rFonts w:hint="default"/>
                <w:sz w:val="18"/>
                <w:szCs w:val="18"/>
              </w:rPr>
            </w:pPr>
            <w:r>
              <w:rPr>
                <w:sz w:val="18"/>
                <w:szCs w:val="18"/>
              </w:rPr>
              <w:t>本人现住地址名称</w:t>
            </w:r>
          </w:p>
        </w:tc>
        <w:tc>
          <w:tcPr>
            <w:tcW w:w="955" w:type="pct"/>
            <w:shd w:val="clear" w:color="auto" w:fill="auto"/>
            <w:noWrap/>
          </w:tcPr>
          <w:p w14:paraId="21A4538D">
            <w:pPr>
              <w:rPr>
                <w:rFonts w:hint="default"/>
                <w:sz w:val="18"/>
                <w:szCs w:val="18"/>
              </w:rPr>
            </w:pPr>
            <w:r>
              <w:rPr>
                <w:sz w:val="18"/>
                <w:szCs w:val="18"/>
              </w:rPr>
              <w:t>建议填。名称须与代码所对应的值域代码名称一致。</w:t>
            </w:r>
          </w:p>
        </w:tc>
        <w:tc>
          <w:tcPr>
            <w:tcW w:w="652" w:type="pct"/>
            <w:shd w:val="clear" w:color="auto" w:fill="auto"/>
            <w:noWrap/>
          </w:tcPr>
          <w:p w14:paraId="21D4B4E1">
            <w:pPr>
              <w:rPr>
                <w:rFonts w:hint="default"/>
                <w:sz w:val="18"/>
                <w:szCs w:val="18"/>
              </w:rPr>
            </w:pPr>
          </w:p>
        </w:tc>
      </w:tr>
      <w:tr w14:paraId="6182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74C15E0">
            <w:pPr>
              <w:rPr>
                <w:rFonts w:hint="default"/>
                <w:sz w:val="18"/>
                <w:szCs w:val="18"/>
              </w:rPr>
            </w:pPr>
            <w:r>
              <w:rPr>
                <w:sz w:val="18"/>
                <w:szCs w:val="18"/>
              </w:rPr>
              <w:t>现住详细地址</w:t>
            </w:r>
          </w:p>
        </w:tc>
        <w:tc>
          <w:tcPr>
            <w:tcW w:w="714" w:type="pct"/>
            <w:shd w:val="clear" w:color="auto" w:fill="auto"/>
            <w:noWrap/>
            <w:vAlign w:val="center"/>
          </w:tcPr>
          <w:p w14:paraId="7C316817">
            <w:pPr>
              <w:rPr>
                <w:rFonts w:hint="default"/>
                <w:sz w:val="18"/>
                <w:szCs w:val="18"/>
              </w:rPr>
            </w:pPr>
            <w:r>
              <w:rPr>
                <w:sz w:val="18"/>
                <w:szCs w:val="18"/>
              </w:rPr>
              <w:t>current_addr_detail</w:t>
            </w:r>
          </w:p>
        </w:tc>
        <w:tc>
          <w:tcPr>
            <w:tcW w:w="586" w:type="pct"/>
            <w:shd w:val="clear" w:color="auto" w:fill="auto"/>
            <w:noWrap/>
            <w:vAlign w:val="center"/>
          </w:tcPr>
          <w:p w14:paraId="040D7321">
            <w:pPr>
              <w:rPr>
                <w:rFonts w:hint="default"/>
                <w:sz w:val="18"/>
                <w:szCs w:val="18"/>
              </w:rPr>
            </w:pPr>
            <w:r>
              <w:rPr>
                <w:sz w:val="18"/>
                <w:szCs w:val="18"/>
              </w:rPr>
              <w:t>varchar</w:t>
            </w:r>
          </w:p>
        </w:tc>
        <w:tc>
          <w:tcPr>
            <w:tcW w:w="432" w:type="pct"/>
            <w:shd w:val="clear" w:color="auto" w:fill="auto"/>
            <w:noWrap/>
            <w:vAlign w:val="center"/>
          </w:tcPr>
          <w:p w14:paraId="77BC95B2">
            <w:pPr>
              <w:rPr>
                <w:rFonts w:hint="default"/>
                <w:sz w:val="18"/>
                <w:szCs w:val="18"/>
              </w:rPr>
            </w:pPr>
            <w:r>
              <w:rPr>
                <w:sz w:val="18"/>
                <w:szCs w:val="18"/>
              </w:rPr>
              <w:t>250</w:t>
            </w:r>
          </w:p>
        </w:tc>
        <w:tc>
          <w:tcPr>
            <w:tcW w:w="944" w:type="pct"/>
            <w:shd w:val="clear" w:color="auto" w:fill="auto"/>
            <w:noWrap/>
            <w:vAlign w:val="center"/>
          </w:tcPr>
          <w:p w14:paraId="4A94441C">
            <w:pPr>
              <w:rPr>
                <w:rFonts w:hint="default"/>
                <w:sz w:val="18"/>
                <w:szCs w:val="18"/>
              </w:rPr>
            </w:pPr>
            <w:r>
              <w:rPr>
                <w:sz w:val="18"/>
                <w:szCs w:val="18"/>
              </w:rPr>
              <w:t>本人现住详细地址中村或城市的街、路、里、弄等名称</w:t>
            </w:r>
          </w:p>
        </w:tc>
        <w:tc>
          <w:tcPr>
            <w:tcW w:w="955" w:type="pct"/>
            <w:shd w:val="clear" w:color="auto" w:fill="auto"/>
            <w:noWrap/>
          </w:tcPr>
          <w:p w14:paraId="35994668">
            <w:pPr>
              <w:rPr>
                <w:rFonts w:hint="default"/>
                <w:sz w:val="18"/>
                <w:szCs w:val="18"/>
              </w:rPr>
            </w:pPr>
            <w:r>
              <w:rPr>
                <w:sz w:val="18"/>
                <w:szCs w:val="18"/>
              </w:rPr>
              <w:t>建议填。个人基本信息随传染病报告卡上报时要求：详细现住地址最长为100位，中文算2位；乡镇后面必须有详细内容。</w:t>
            </w:r>
          </w:p>
        </w:tc>
        <w:tc>
          <w:tcPr>
            <w:tcW w:w="652" w:type="pct"/>
            <w:shd w:val="clear" w:color="auto" w:fill="auto"/>
            <w:noWrap/>
          </w:tcPr>
          <w:p w14:paraId="18699E06">
            <w:pPr>
              <w:rPr>
                <w:rFonts w:hint="default"/>
                <w:sz w:val="18"/>
                <w:szCs w:val="18"/>
              </w:rPr>
            </w:pPr>
          </w:p>
        </w:tc>
      </w:tr>
      <w:tr w14:paraId="5418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EEA4479">
            <w:pPr>
              <w:rPr>
                <w:rFonts w:hint="default"/>
                <w:sz w:val="18"/>
                <w:szCs w:val="18"/>
              </w:rPr>
            </w:pPr>
            <w:r>
              <w:rPr>
                <w:sz w:val="18"/>
                <w:szCs w:val="18"/>
              </w:rPr>
              <w:t>工作单位/学校名称</w:t>
            </w:r>
          </w:p>
        </w:tc>
        <w:tc>
          <w:tcPr>
            <w:tcW w:w="714" w:type="pct"/>
            <w:shd w:val="clear" w:color="auto" w:fill="auto"/>
            <w:noWrap/>
            <w:vAlign w:val="center"/>
          </w:tcPr>
          <w:p w14:paraId="03DA2FF2">
            <w:pPr>
              <w:rPr>
                <w:rFonts w:hint="default"/>
                <w:sz w:val="18"/>
                <w:szCs w:val="18"/>
              </w:rPr>
            </w:pPr>
            <w:r>
              <w:rPr>
                <w:sz w:val="18"/>
                <w:szCs w:val="18"/>
              </w:rPr>
              <w:t>workunit</w:t>
            </w:r>
          </w:p>
        </w:tc>
        <w:tc>
          <w:tcPr>
            <w:tcW w:w="586" w:type="pct"/>
            <w:shd w:val="clear" w:color="auto" w:fill="auto"/>
            <w:noWrap/>
            <w:vAlign w:val="center"/>
          </w:tcPr>
          <w:p w14:paraId="460EDC66">
            <w:pPr>
              <w:rPr>
                <w:rFonts w:hint="default"/>
                <w:sz w:val="18"/>
                <w:szCs w:val="18"/>
              </w:rPr>
            </w:pPr>
            <w:r>
              <w:rPr>
                <w:sz w:val="18"/>
                <w:szCs w:val="18"/>
              </w:rPr>
              <w:t>varchar</w:t>
            </w:r>
          </w:p>
        </w:tc>
        <w:tc>
          <w:tcPr>
            <w:tcW w:w="432" w:type="pct"/>
            <w:shd w:val="clear" w:color="auto" w:fill="auto"/>
            <w:noWrap/>
            <w:vAlign w:val="center"/>
          </w:tcPr>
          <w:p w14:paraId="1530802F">
            <w:pPr>
              <w:rPr>
                <w:rFonts w:hint="default"/>
                <w:sz w:val="18"/>
                <w:szCs w:val="18"/>
              </w:rPr>
            </w:pPr>
            <w:r>
              <w:rPr>
                <w:sz w:val="18"/>
                <w:szCs w:val="18"/>
              </w:rPr>
              <w:t>250</w:t>
            </w:r>
          </w:p>
        </w:tc>
        <w:tc>
          <w:tcPr>
            <w:tcW w:w="944" w:type="pct"/>
            <w:shd w:val="clear" w:color="auto" w:fill="auto"/>
            <w:noWrap/>
            <w:vAlign w:val="center"/>
          </w:tcPr>
          <w:p w14:paraId="29817585">
            <w:pPr>
              <w:rPr>
                <w:rFonts w:hint="default"/>
                <w:sz w:val="18"/>
                <w:szCs w:val="18"/>
              </w:rPr>
            </w:pPr>
            <w:r>
              <w:rPr>
                <w:sz w:val="18"/>
                <w:szCs w:val="18"/>
              </w:rPr>
              <w:t>本人工作单位或所在学校的组织机构名称</w:t>
            </w:r>
          </w:p>
        </w:tc>
        <w:tc>
          <w:tcPr>
            <w:tcW w:w="955" w:type="pct"/>
            <w:shd w:val="clear" w:color="auto" w:fill="auto"/>
            <w:noWrap/>
          </w:tcPr>
          <w:p w14:paraId="755FF186">
            <w:pPr>
              <w:rPr>
                <w:rFonts w:hint="default"/>
                <w:sz w:val="18"/>
                <w:szCs w:val="18"/>
              </w:rPr>
            </w:pPr>
            <w:r>
              <w:rPr>
                <w:sz w:val="18"/>
                <w:szCs w:val="18"/>
              </w:rPr>
              <w:t xml:space="preserve">建议填。个人基本信息随传染病报告卡上报时要求：工作单位最长为50个字；患者人群分类为幼托儿童、学生、教师、医务人员、工人、民工、干部职员时，建议填写该字段。患者是幼托儿童时，工作单位应填写患者所在的托幼机构；患者是学生、教师时，工作单位项应填写患者所在学校；患者是民工时，工作单位项不能为空应填写患者所工作的工地或建筑队。 </w:t>
            </w:r>
          </w:p>
        </w:tc>
        <w:tc>
          <w:tcPr>
            <w:tcW w:w="652" w:type="pct"/>
            <w:shd w:val="clear" w:color="auto" w:fill="auto"/>
            <w:noWrap/>
          </w:tcPr>
          <w:p w14:paraId="612CF4CD">
            <w:pPr>
              <w:rPr>
                <w:rFonts w:hint="default"/>
                <w:sz w:val="18"/>
                <w:szCs w:val="18"/>
              </w:rPr>
            </w:pPr>
          </w:p>
        </w:tc>
      </w:tr>
      <w:tr w14:paraId="53572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77A634C">
            <w:pPr>
              <w:rPr>
                <w:rFonts w:hint="default"/>
                <w:sz w:val="18"/>
                <w:szCs w:val="18"/>
              </w:rPr>
            </w:pPr>
            <w:r>
              <w:rPr>
                <w:sz w:val="18"/>
                <w:szCs w:val="18"/>
              </w:rPr>
              <w:t>婚姻状况代码</w:t>
            </w:r>
          </w:p>
        </w:tc>
        <w:tc>
          <w:tcPr>
            <w:tcW w:w="714" w:type="pct"/>
            <w:shd w:val="clear" w:color="auto" w:fill="auto"/>
            <w:noWrap/>
            <w:vAlign w:val="center"/>
          </w:tcPr>
          <w:p w14:paraId="50D83A30">
            <w:pPr>
              <w:rPr>
                <w:rFonts w:hint="default"/>
                <w:sz w:val="18"/>
                <w:szCs w:val="18"/>
              </w:rPr>
            </w:pPr>
            <w:r>
              <w:rPr>
                <w:sz w:val="18"/>
                <w:szCs w:val="18"/>
              </w:rPr>
              <w:t>marital_status_code</w:t>
            </w:r>
          </w:p>
        </w:tc>
        <w:tc>
          <w:tcPr>
            <w:tcW w:w="586" w:type="pct"/>
            <w:shd w:val="clear" w:color="auto" w:fill="auto"/>
            <w:noWrap/>
            <w:vAlign w:val="center"/>
          </w:tcPr>
          <w:p w14:paraId="1553403B">
            <w:pPr>
              <w:rPr>
                <w:rFonts w:hint="default"/>
                <w:sz w:val="18"/>
                <w:szCs w:val="18"/>
              </w:rPr>
            </w:pPr>
            <w:r>
              <w:rPr>
                <w:sz w:val="18"/>
                <w:szCs w:val="18"/>
              </w:rPr>
              <w:t>varchar</w:t>
            </w:r>
          </w:p>
        </w:tc>
        <w:tc>
          <w:tcPr>
            <w:tcW w:w="432" w:type="pct"/>
            <w:shd w:val="clear" w:color="auto" w:fill="auto"/>
            <w:noWrap/>
            <w:vAlign w:val="center"/>
          </w:tcPr>
          <w:p w14:paraId="2F3C3DEA">
            <w:pPr>
              <w:rPr>
                <w:rFonts w:hint="default"/>
                <w:sz w:val="18"/>
                <w:szCs w:val="18"/>
              </w:rPr>
            </w:pPr>
            <w:r>
              <w:rPr>
                <w:sz w:val="18"/>
                <w:szCs w:val="18"/>
              </w:rPr>
              <w:t>2</w:t>
            </w:r>
          </w:p>
        </w:tc>
        <w:tc>
          <w:tcPr>
            <w:tcW w:w="944" w:type="pct"/>
            <w:shd w:val="clear" w:color="auto" w:fill="auto"/>
            <w:noWrap/>
            <w:vAlign w:val="center"/>
          </w:tcPr>
          <w:p w14:paraId="647C612E">
            <w:pPr>
              <w:rPr>
                <w:rFonts w:hint="default"/>
                <w:sz w:val="18"/>
                <w:szCs w:val="18"/>
              </w:rPr>
            </w:pPr>
            <w:r>
              <w:rPr>
                <w:sz w:val="18"/>
                <w:szCs w:val="18"/>
              </w:rPr>
              <w:t>患者当前婚姻状况代码</w:t>
            </w:r>
          </w:p>
        </w:tc>
        <w:tc>
          <w:tcPr>
            <w:tcW w:w="955" w:type="pct"/>
            <w:shd w:val="clear" w:color="auto" w:fill="auto"/>
            <w:noWrap/>
          </w:tcPr>
          <w:p w14:paraId="46CD263B">
            <w:pPr>
              <w:rPr>
                <w:rFonts w:hint="default"/>
                <w:sz w:val="18"/>
                <w:szCs w:val="18"/>
              </w:rPr>
            </w:pPr>
            <w:r>
              <w:rPr>
                <w:sz w:val="18"/>
                <w:szCs w:val="18"/>
              </w:rPr>
              <w:t>建议填。个人基本信息随传染病报告卡上报时要求：疾病病种为艾滋病/HIV，现住址类型不是港澳台和外籍并且病例分类是临床诊断病例或者确诊病例时，建议填写。</w:t>
            </w:r>
          </w:p>
        </w:tc>
        <w:tc>
          <w:tcPr>
            <w:tcW w:w="652" w:type="pct"/>
            <w:shd w:val="clear" w:color="auto" w:fill="auto"/>
            <w:noWrap/>
          </w:tcPr>
          <w:p w14:paraId="633E3B27">
            <w:pPr>
              <w:rPr>
                <w:rFonts w:hint="default"/>
                <w:sz w:val="18"/>
                <w:szCs w:val="18"/>
              </w:rPr>
            </w:pPr>
            <w:r>
              <w:rPr>
                <w:sz w:val="18"/>
                <w:szCs w:val="18"/>
              </w:rPr>
              <w:t>GB/T2261.2婚姻状况代码表</w:t>
            </w:r>
          </w:p>
        </w:tc>
      </w:tr>
      <w:tr w14:paraId="70A90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C4D9356">
            <w:pPr>
              <w:rPr>
                <w:rFonts w:hint="default"/>
                <w:sz w:val="18"/>
                <w:szCs w:val="18"/>
              </w:rPr>
            </w:pPr>
            <w:r>
              <w:rPr>
                <w:sz w:val="18"/>
                <w:szCs w:val="18"/>
              </w:rPr>
              <w:t>婚姻状况名称</w:t>
            </w:r>
          </w:p>
        </w:tc>
        <w:tc>
          <w:tcPr>
            <w:tcW w:w="714" w:type="pct"/>
            <w:shd w:val="clear" w:color="auto" w:fill="auto"/>
            <w:noWrap/>
            <w:vAlign w:val="center"/>
          </w:tcPr>
          <w:p w14:paraId="6DF64CB6">
            <w:pPr>
              <w:rPr>
                <w:rFonts w:hint="default"/>
                <w:sz w:val="18"/>
                <w:szCs w:val="18"/>
              </w:rPr>
            </w:pPr>
            <w:r>
              <w:rPr>
                <w:sz w:val="18"/>
                <w:szCs w:val="18"/>
              </w:rPr>
              <w:t>marital_status_name</w:t>
            </w:r>
          </w:p>
        </w:tc>
        <w:tc>
          <w:tcPr>
            <w:tcW w:w="586" w:type="pct"/>
            <w:shd w:val="clear" w:color="auto" w:fill="auto"/>
            <w:noWrap/>
            <w:vAlign w:val="center"/>
          </w:tcPr>
          <w:p w14:paraId="6093D025">
            <w:pPr>
              <w:rPr>
                <w:rFonts w:hint="default"/>
                <w:sz w:val="18"/>
                <w:szCs w:val="18"/>
              </w:rPr>
            </w:pPr>
            <w:r>
              <w:rPr>
                <w:sz w:val="18"/>
                <w:szCs w:val="18"/>
              </w:rPr>
              <w:t>varchar</w:t>
            </w:r>
          </w:p>
        </w:tc>
        <w:tc>
          <w:tcPr>
            <w:tcW w:w="432" w:type="pct"/>
            <w:shd w:val="clear" w:color="auto" w:fill="auto"/>
            <w:noWrap/>
            <w:vAlign w:val="center"/>
          </w:tcPr>
          <w:p w14:paraId="444A9318">
            <w:pPr>
              <w:rPr>
                <w:rFonts w:hint="default"/>
                <w:sz w:val="18"/>
                <w:szCs w:val="18"/>
              </w:rPr>
            </w:pPr>
            <w:r>
              <w:rPr>
                <w:sz w:val="18"/>
                <w:szCs w:val="18"/>
              </w:rPr>
              <w:t>20</w:t>
            </w:r>
          </w:p>
        </w:tc>
        <w:tc>
          <w:tcPr>
            <w:tcW w:w="944" w:type="pct"/>
            <w:shd w:val="clear" w:color="auto" w:fill="auto"/>
            <w:noWrap/>
            <w:vAlign w:val="center"/>
          </w:tcPr>
          <w:p w14:paraId="221FB6B3">
            <w:pPr>
              <w:rPr>
                <w:rFonts w:hint="default"/>
                <w:sz w:val="18"/>
                <w:szCs w:val="18"/>
              </w:rPr>
            </w:pPr>
            <w:r>
              <w:rPr>
                <w:sz w:val="18"/>
                <w:szCs w:val="18"/>
              </w:rPr>
              <w:t>患者当前婚姻状况名称</w:t>
            </w:r>
          </w:p>
        </w:tc>
        <w:tc>
          <w:tcPr>
            <w:tcW w:w="955" w:type="pct"/>
            <w:shd w:val="clear" w:color="auto" w:fill="auto"/>
            <w:noWrap/>
          </w:tcPr>
          <w:p w14:paraId="1A663763">
            <w:pPr>
              <w:rPr>
                <w:rFonts w:hint="default"/>
                <w:sz w:val="18"/>
                <w:szCs w:val="18"/>
              </w:rPr>
            </w:pPr>
            <w:r>
              <w:rPr>
                <w:sz w:val="18"/>
                <w:szCs w:val="18"/>
              </w:rPr>
              <w:t>建议填。名称须与代码所对应的值域代码名称一致。</w:t>
            </w:r>
          </w:p>
        </w:tc>
        <w:tc>
          <w:tcPr>
            <w:tcW w:w="652" w:type="pct"/>
            <w:shd w:val="clear" w:color="auto" w:fill="auto"/>
            <w:noWrap/>
          </w:tcPr>
          <w:p w14:paraId="6DC10B6D">
            <w:pPr>
              <w:rPr>
                <w:rFonts w:hint="default"/>
                <w:sz w:val="18"/>
                <w:szCs w:val="18"/>
              </w:rPr>
            </w:pPr>
          </w:p>
        </w:tc>
      </w:tr>
      <w:tr w14:paraId="47A6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01EDE1C">
            <w:pPr>
              <w:rPr>
                <w:rFonts w:hint="default"/>
                <w:sz w:val="18"/>
                <w:szCs w:val="18"/>
              </w:rPr>
            </w:pPr>
            <w:r>
              <w:rPr>
                <w:sz w:val="18"/>
                <w:szCs w:val="18"/>
              </w:rPr>
              <w:t>学历代码</w:t>
            </w:r>
          </w:p>
        </w:tc>
        <w:tc>
          <w:tcPr>
            <w:tcW w:w="714" w:type="pct"/>
            <w:shd w:val="clear" w:color="auto" w:fill="auto"/>
            <w:noWrap/>
            <w:vAlign w:val="center"/>
          </w:tcPr>
          <w:p w14:paraId="05DA569C">
            <w:pPr>
              <w:rPr>
                <w:rFonts w:hint="default"/>
                <w:sz w:val="18"/>
                <w:szCs w:val="18"/>
              </w:rPr>
            </w:pPr>
            <w:r>
              <w:rPr>
                <w:sz w:val="18"/>
                <w:szCs w:val="18"/>
              </w:rPr>
              <w:t>education_code</w:t>
            </w:r>
          </w:p>
        </w:tc>
        <w:tc>
          <w:tcPr>
            <w:tcW w:w="586" w:type="pct"/>
            <w:shd w:val="clear" w:color="auto" w:fill="auto"/>
            <w:noWrap/>
            <w:vAlign w:val="center"/>
          </w:tcPr>
          <w:p w14:paraId="4DDEA272">
            <w:pPr>
              <w:rPr>
                <w:rFonts w:hint="default"/>
                <w:sz w:val="18"/>
                <w:szCs w:val="18"/>
              </w:rPr>
            </w:pPr>
            <w:r>
              <w:rPr>
                <w:sz w:val="18"/>
                <w:szCs w:val="18"/>
              </w:rPr>
              <w:t>varchar</w:t>
            </w:r>
          </w:p>
        </w:tc>
        <w:tc>
          <w:tcPr>
            <w:tcW w:w="432" w:type="pct"/>
            <w:shd w:val="clear" w:color="auto" w:fill="auto"/>
            <w:noWrap/>
            <w:vAlign w:val="center"/>
          </w:tcPr>
          <w:p w14:paraId="7DB79FE7">
            <w:pPr>
              <w:rPr>
                <w:rFonts w:hint="default"/>
                <w:sz w:val="18"/>
                <w:szCs w:val="18"/>
              </w:rPr>
            </w:pPr>
            <w:r>
              <w:rPr>
                <w:sz w:val="18"/>
                <w:szCs w:val="18"/>
              </w:rPr>
              <w:t>2</w:t>
            </w:r>
          </w:p>
        </w:tc>
        <w:tc>
          <w:tcPr>
            <w:tcW w:w="944" w:type="pct"/>
            <w:shd w:val="clear" w:color="auto" w:fill="auto"/>
            <w:noWrap/>
            <w:vAlign w:val="center"/>
          </w:tcPr>
          <w:p w14:paraId="26745204">
            <w:pPr>
              <w:rPr>
                <w:rFonts w:hint="default"/>
                <w:sz w:val="18"/>
                <w:szCs w:val="18"/>
              </w:rPr>
            </w:pPr>
            <w:r>
              <w:rPr>
                <w:sz w:val="18"/>
                <w:szCs w:val="18"/>
              </w:rPr>
              <w:t>患者当前最高文化程度代码</w:t>
            </w:r>
          </w:p>
        </w:tc>
        <w:tc>
          <w:tcPr>
            <w:tcW w:w="955" w:type="pct"/>
            <w:shd w:val="clear" w:color="auto" w:fill="auto"/>
            <w:noWrap/>
          </w:tcPr>
          <w:p w14:paraId="1A239879">
            <w:pPr>
              <w:rPr>
                <w:rFonts w:hint="default"/>
                <w:sz w:val="18"/>
                <w:szCs w:val="18"/>
              </w:rPr>
            </w:pPr>
            <w:r>
              <w:rPr>
                <w:sz w:val="18"/>
                <w:szCs w:val="18"/>
              </w:rPr>
              <w:t>建议填。个人基本信息随传染病报告卡上报时要求：疾病病种为艾滋病/HIV，现住址类型不是港澳台和外籍并且病例分类是临床诊断病例或者确诊病例时，建议填写。</w:t>
            </w:r>
          </w:p>
        </w:tc>
        <w:tc>
          <w:tcPr>
            <w:tcW w:w="652" w:type="pct"/>
            <w:shd w:val="clear" w:color="auto" w:fill="auto"/>
            <w:noWrap/>
          </w:tcPr>
          <w:p w14:paraId="45307085">
            <w:pPr>
              <w:rPr>
                <w:rFonts w:hint="default"/>
                <w:sz w:val="18"/>
                <w:szCs w:val="18"/>
              </w:rPr>
            </w:pPr>
            <w:r>
              <w:rPr>
                <w:sz w:val="18"/>
                <w:szCs w:val="18"/>
              </w:rPr>
              <w:t>文化程度代码表（GB/T 4658-2006）</w:t>
            </w:r>
          </w:p>
        </w:tc>
      </w:tr>
      <w:tr w14:paraId="6497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15E4905">
            <w:pPr>
              <w:rPr>
                <w:rFonts w:hint="default"/>
                <w:sz w:val="18"/>
                <w:szCs w:val="18"/>
              </w:rPr>
            </w:pPr>
            <w:r>
              <w:rPr>
                <w:sz w:val="18"/>
                <w:szCs w:val="18"/>
              </w:rPr>
              <w:t>学历名称</w:t>
            </w:r>
          </w:p>
        </w:tc>
        <w:tc>
          <w:tcPr>
            <w:tcW w:w="714" w:type="pct"/>
            <w:shd w:val="clear" w:color="auto" w:fill="auto"/>
            <w:noWrap/>
            <w:vAlign w:val="center"/>
          </w:tcPr>
          <w:p w14:paraId="3E200E7D">
            <w:pPr>
              <w:rPr>
                <w:rFonts w:hint="default"/>
                <w:sz w:val="18"/>
                <w:szCs w:val="18"/>
              </w:rPr>
            </w:pPr>
            <w:r>
              <w:rPr>
                <w:sz w:val="18"/>
                <w:szCs w:val="18"/>
              </w:rPr>
              <w:t>education_name</w:t>
            </w:r>
          </w:p>
        </w:tc>
        <w:tc>
          <w:tcPr>
            <w:tcW w:w="586" w:type="pct"/>
            <w:shd w:val="clear" w:color="auto" w:fill="auto"/>
            <w:noWrap/>
            <w:vAlign w:val="center"/>
          </w:tcPr>
          <w:p w14:paraId="38EB64BA">
            <w:pPr>
              <w:rPr>
                <w:rFonts w:hint="default"/>
                <w:sz w:val="18"/>
                <w:szCs w:val="18"/>
              </w:rPr>
            </w:pPr>
            <w:r>
              <w:rPr>
                <w:sz w:val="18"/>
                <w:szCs w:val="18"/>
              </w:rPr>
              <w:t>varchar</w:t>
            </w:r>
          </w:p>
        </w:tc>
        <w:tc>
          <w:tcPr>
            <w:tcW w:w="432" w:type="pct"/>
            <w:shd w:val="clear" w:color="auto" w:fill="auto"/>
            <w:noWrap/>
            <w:vAlign w:val="center"/>
          </w:tcPr>
          <w:p w14:paraId="711332DD">
            <w:pPr>
              <w:rPr>
                <w:rFonts w:hint="default"/>
                <w:sz w:val="18"/>
                <w:szCs w:val="18"/>
              </w:rPr>
            </w:pPr>
            <w:r>
              <w:rPr>
                <w:sz w:val="18"/>
                <w:szCs w:val="18"/>
              </w:rPr>
              <w:t>20</w:t>
            </w:r>
          </w:p>
        </w:tc>
        <w:tc>
          <w:tcPr>
            <w:tcW w:w="944" w:type="pct"/>
            <w:shd w:val="clear" w:color="auto" w:fill="auto"/>
            <w:noWrap/>
            <w:vAlign w:val="center"/>
          </w:tcPr>
          <w:p w14:paraId="2E4F684A">
            <w:pPr>
              <w:rPr>
                <w:rFonts w:hint="default"/>
                <w:sz w:val="18"/>
                <w:szCs w:val="18"/>
              </w:rPr>
            </w:pPr>
            <w:r>
              <w:rPr>
                <w:sz w:val="18"/>
                <w:szCs w:val="18"/>
              </w:rPr>
              <w:t>患者当前最高文化程度名称</w:t>
            </w:r>
          </w:p>
        </w:tc>
        <w:tc>
          <w:tcPr>
            <w:tcW w:w="955" w:type="pct"/>
            <w:shd w:val="clear" w:color="auto" w:fill="auto"/>
            <w:noWrap/>
          </w:tcPr>
          <w:p w14:paraId="18449AD2">
            <w:pPr>
              <w:rPr>
                <w:rFonts w:hint="default"/>
                <w:sz w:val="18"/>
                <w:szCs w:val="18"/>
              </w:rPr>
            </w:pPr>
            <w:r>
              <w:rPr>
                <w:sz w:val="18"/>
                <w:szCs w:val="18"/>
              </w:rPr>
              <w:t>建议填。名称须与代码所对应的值域代码名称一致。</w:t>
            </w:r>
          </w:p>
        </w:tc>
        <w:tc>
          <w:tcPr>
            <w:tcW w:w="652" w:type="pct"/>
            <w:shd w:val="clear" w:color="auto" w:fill="auto"/>
            <w:noWrap/>
          </w:tcPr>
          <w:p w14:paraId="0E595E39">
            <w:pPr>
              <w:rPr>
                <w:rFonts w:hint="default"/>
                <w:sz w:val="18"/>
                <w:szCs w:val="18"/>
              </w:rPr>
            </w:pPr>
          </w:p>
        </w:tc>
      </w:tr>
      <w:tr w14:paraId="271B8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0C03C0F">
            <w:pPr>
              <w:rPr>
                <w:rFonts w:hint="default"/>
                <w:sz w:val="18"/>
                <w:szCs w:val="18"/>
              </w:rPr>
            </w:pPr>
            <w:r>
              <w:rPr>
                <w:sz w:val="18"/>
                <w:szCs w:val="18"/>
              </w:rPr>
              <w:t>人群分类代码</w:t>
            </w:r>
          </w:p>
        </w:tc>
        <w:tc>
          <w:tcPr>
            <w:tcW w:w="714" w:type="pct"/>
            <w:shd w:val="clear" w:color="auto" w:fill="auto"/>
            <w:noWrap/>
            <w:vAlign w:val="center"/>
          </w:tcPr>
          <w:p w14:paraId="38EF5F59">
            <w:pPr>
              <w:rPr>
                <w:rFonts w:hint="default"/>
                <w:sz w:val="18"/>
                <w:szCs w:val="18"/>
              </w:rPr>
            </w:pPr>
            <w:r>
              <w:rPr>
                <w:sz w:val="18"/>
                <w:szCs w:val="18"/>
              </w:rPr>
              <w:t>nultitude_type_code</w:t>
            </w:r>
          </w:p>
        </w:tc>
        <w:tc>
          <w:tcPr>
            <w:tcW w:w="586" w:type="pct"/>
            <w:shd w:val="clear" w:color="auto" w:fill="auto"/>
            <w:noWrap/>
            <w:vAlign w:val="center"/>
          </w:tcPr>
          <w:p w14:paraId="0AC511BD">
            <w:pPr>
              <w:rPr>
                <w:rFonts w:hint="default"/>
                <w:sz w:val="18"/>
                <w:szCs w:val="18"/>
              </w:rPr>
            </w:pPr>
            <w:r>
              <w:rPr>
                <w:sz w:val="18"/>
                <w:szCs w:val="18"/>
              </w:rPr>
              <w:t>varchar</w:t>
            </w:r>
          </w:p>
        </w:tc>
        <w:tc>
          <w:tcPr>
            <w:tcW w:w="432" w:type="pct"/>
            <w:shd w:val="clear" w:color="auto" w:fill="auto"/>
            <w:noWrap/>
            <w:vAlign w:val="center"/>
          </w:tcPr>
          <w:p w14:paraId="4810B236">
            <w:pPr>
              <w:rPr>
                <w:rFonts w:hint="default"/>
                <w:sz w:val="18"/>
                <w:szCs w:val="18"/>
              </w:rPr>
            </w:pPr>
            <w:r>
              <w:rPr>
                <w:sz w:val="18"/>
                <w:szCs w:val="18"/>
              </w:rPr>
              <w:t>2</w:t>
            </w:r>
          </w:p>
        </w:tc>
        <w:tc>
          <w:tcPr>
            <w:tcW w:w="944" w:type="pct"/>
            <w:shd w:val="clear" w:color="auto" w:fill="auto"/>
            <w:noWrap/>
            <w:vAlign w:val="center"/>
          </w:tcPr>
          <w:p w14:paraId="56DCF917">
            <w:pPr>
              <w:rPr>
                <w:rFonts w:hint="default"/>
                <w:sz w:val="18"/>
                <w:szCs w:val="18"/>
              </w:rPr>
            </w:pPr>
            <w:r>
              <w:rPr>
                <w:sz w:val="18"/>
                <w:szCs w:val="18"/>
              </w:rPr>
              <w:t>患者人群分类代码</w:t>
            </w:r>
          </w:p>
        </w:tc>
        <w:tc>
          <w:tcPr>
            <w:tcW w:w="955" w:type="pct"/>
            <w:shd w:val="clear" w:color="auto" w:fill="auto"/>
            <w:noWrap/>
          </w:tcPr>
          <w:p w14:paraId="49F87AE0">
            <w:pPr>
              <w:rPr>
                <w:rFonts w:hint="default"/>
                <w:sz w:val="18"/>
                <w:szCs w:val="18"/>
              </w:rPr>
            </w:pPr>
            <w:r>
              <w:rPr>
                <w:sz w:val="18"/>
                <w:szCs w:val="18"/>
              </w:rPr>
              <w:t>建议填。个人基本信息随传染病报告卡上报时要求；人群分类编码不能错误；14岁以上（不含14岁）不能是幼托儿童和散居儿童；14岁以下（含14岁）只能是幼托儿童、散居儿童、学生；1岁以下（不包含）只能填写幼托儿童或者散居儿童。</w:t>
            </w:r>
          </w:p>
        </w:tc>
        <w:tc>
          <w:tcPr>
            <w:tcW w:w="652" w:type="pct"/>
            <w:shd w:val="clear" w:color="auto" w:fill="auto"/>
            <w:noWrap/>
          </w:tcPr>
          <w:p w14:paraId="202F8218">
            <w:pPr>
              <w:rPr>
                <w:rFonts w:hint="default"/>
                <w:sz w:val="18"/>
                <w:szCs w:val="18"/>
              </w:rPr>
            </w:pPr>
            <w:r>
              <w:rPr>
                <w:sz w:val="18"/>
                <w:szCs w:val="18"/>
              </w:rPr>
              <w:t>人群分类代码</w:t>
            </w:r>
          </w:p>
        </w:tc>
      </w:tr>
      <w:tr w14:paraId="370C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D1A1CC5">
            <w:pPr>
              <w:rPr>
                <w:rFonts w:hint="default"/>
                <w:sz w:val="18"/>
                <w:szCs w:val="18"/>
              </w:rPr>
            </w:pPr>
            <w:r>
              <w:rPr>
                <w:sz w:val="18"/>
                <w:szCs w:val="18"/>
              </w:rPr>
              <w:t>人群分类名称</w:t>
            </w:r>
          </w:p>
        </w:tc>
        <w:tc>
          <w:tcPr>
            <w:tcW w:w="714" w:type="pct"/>
            <w:shd w:val="clear" w:color="auto" w:fill="auto"/>
            <w:noWrap/>
            <w:vAlign w:val="center"/>
          </w:tcPr>
          <w:p w14:paraId="1EC5D1C2">
            <w:pPr>
              <w:rPr>
                <w:rFonts w:hint="default"/>
                <w:sz w:val="18"/>
                <w:szCs w:val="18"/>
              </w:rPr>
            </w:pPr>
            <w:r>
              <w:rPr>
                <w:sz w:val="18"/>
                <w:szCs w:val="18"/>
              </w:rPr>
              <w:t>nultitude_type_name</w:t>
            </w:r>
          </w:p>
        </w:tc>
        <w:tc>
          <w:tcPr>
            <w:tcW w:w="586" w:type="pct"/>
            <w:shd w:val="clear" w:color="auto" w:fill="auto"/>
            <w:noWrap/>
            <w:vAlign w:val="center"/>
          </w:tcPr>
          <w:p w14:paraId="3AD34703">
            <w:pPr>
              <w:rPr>
                <w:rFonts w:hint="default"/>
                <w:sz w:val="18"/>
                <w:szCs w:val="18"/>
              </w:rPr>
            </w:pPr>
            <w:r>
              <w:rPr>
                <w:sz w:val="18"/>
                <w:szCs w:val="18"/>
              </w:rPr>
              <w:t>varchar</w:t>
            </w:r>
          </w:p>
        </w:tc>
        <w:tc>
          <w:tcPr>
            <w:tcW w:w="432" w:type="pct"/>
            <w:shd w:val="clear" w:color="auto" w:fill="auto"/>
            <w:noWrap/>
            <w:vAlign w:val="center"/>
          </w:tcPr>
          <w:p w14:paraId="0D433809">
            <w:pPr>
              <w:rPr>
                <w:rFonts w:hint="default"/>
                <w:sz w:val="18"/>
                <w:szCs w:val="18"/>
              </w:rPr>
            </w:pPr>
            <w:r>
              <w:rPr>
                <w:sz w:val="18"/>
                <w:szCs w:val="18"/>
              </w:rPr>
              <w:t>20</w:t>
            </w:r>
          </w:p>
        </w:tc>
        <w:tc>
          <w:tcPr>
            <w:tcW w:w="944" w:type="pct"/>
            <w:shd w:val="clear" w:color="auto" w:fill="auto"/>
            <w:noWrap/>
            <w:vAlign w:val="center"/>
          </w:tcPr>
          <w:p w14:paraId="074E7699">
            <w:pPr>
              <w:rPr>
                <w:rFonts w:hint="default"/>
                <w:sz w:val="18"/>
                <w:szCs w:val="18"/>
              </w:rPr>
            </w:pPr>
            <w:r>
              <w:rPr>
                <w:sz w:val="18"/>
                <w:szCs w:val="18"/>
              </w:rPr>
              <w:t>患者人群分类名称</w:t>
            </w:r>
          </w:p>
        </w:tc>
        <w:tc>
          <w:tcPr>
            <w:tcW w:w="955" w:type="pct"/>
            <w:shd w:val="clear" w:color="auto" w:fill="auto"/>
            <w:noWrap/>
          </w:tcPr>
          <w:p w14:paraId="6101A43B">
            <w:pPr>
              <w:rPr>
                <w:rFonts w:hint="default"/>
                <w:sz w:val="18"/>
                <w:szCs w:val="18"/>
              </w:rPr>
            </w:pPr>
            <w:r>
              <w:rPr>
                <w:sz w:val="18"/>
                <w:szCs w:val="18"/>
              </w:rPr>
              <w:t>建议填。名称须与代码所对应的值域代码名称一致。</w:t>
            </w:r>
          </w:p>
        </w:tc>
        <w:tc>
          <w:tcPr>
            <w:tcW w:w="652" w:type="pct"/>
            <w:shd w:val="clear" w:color="auto" w:fill="auto"/>
            <w:noWrap/>
          </w:tcPr>
          <w:p w14:paraId="4B5EA47E">
            <w:pPr>
              <w:rPr>
                <w:rFonts w:hint="default"/>
                <w:sz w:val="18"/>
                <w:szCs w:val="18"/>
              </w:rPr>
            </w:pPr>
          </w:p>
        </w:tc>
      </w:tr>
      <w:tr w14:paraId="346A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EAC4B68">
            <w:pPr>
              <w:rPr>
                <w:rFonts w:hint="default"/>
                <w:sz w:val="18"/>
                <w:szCs w:val="18"/>
              </w:rPr>
            </w:pPr>
            <w:r>
              <w:rPr>
                <w:sz w:val="18"/>
                <w:szCs w:val="18"/>
              </w:rPr>
              <w:t>人群分类其他</w:t>
            </w:r>
          </w:p>
        </w:tc>
        <w:tc>
          <w:tcPr>
            <w:tcW w:w="714" w:type="pct"/>
            <w:shd w:val="clear" w:color="auto" w:fill="auto"/>
            <w:noWrap/>
            <w:vAlign w:val="center"/>
          </w:tcPr>
          <w:p w14:paraId="3D163545">
            <w:pPr>
              <w:rPr>
                <w:rFonts w:hint="default"/>
                <w:sz w:val="18"/>
                <w:szCs w:val="18"/>
              </w:rPr>
            </w:pPr>
            <w:r>
              <w:rPr>
                <w:sz w:val="18"/>
                <w:szCs w:val="18"/>
              </w:rPr>
              <w:t>nultitude_type_other</w:t>
            </w:r>
          </w:p>
        </w:tc>
        <w:tc>
          <w:tcPr>
            <w:tcW w:w="586" w:type="pct"/>
            <w:shd w:val="clear" w:color="auto" w:fill="auto"/>
            <w:noWrap/>
            <w:vAlign w:val="center"/>
          </w:tcPr>
          <w:p w14:paraId="52771CBD">
            <w:pPr>
              <w:rPr>
                <w:rFonts w:hint="default"/>
                <w:sz w:val="18"/>
                <w:szCs w:val="18"/>
              </w:rPr>
            </w:pPr>
            <w:r>
              <w:rPr>
                <w:sz w:val="18"/>
                <w:szCs w:val="18"/>
              </w:rPr>
              <w:t>varchar</w:t>
            </w:r>
          </w:p>
        </w:tc>
        <w:tc>
          <w:tcPr>
            <w:tcW w:w="432" w:type="pct"/>
            <w:shd w:val="clear" w:color="auto" w:fill="auto"/>
            <w:noWrap/>
            <w:vAlign w:val="center"/>
          </w:tcPr>
          <w:p w14:paraId="46DF1A29">
            <w:pPr>
              <w:rPr>
                <w:rFonts w:hint="default"/>
                <w:sz w:val="18"/>
                <w:szCs w:val="18"/>
              </w:rPr>
            </w:pPr>
            <w:r>
              <w:rPr>
                <w:sz w:val="18"/>
                <w:szCs w:val="18"/>
              </w:rPr>
              <w:t>100</w:t>
            </w:r>
          </w:p>
        </w:tc>
        <w:tc>
          <w:tcPr>
            <w:tcW w:w="944" w:type="pct"/>
            <w:shd w:val="clear" w:color="auto" w:fill="auto"/>
            <w:noWrap/>
            <w:vAlign w:val="center"/>
          </w:tcPr>
          <w:p w14:paraId="39B3143E">
            <w:pPr>
              <w:rPr>
                <w:rFonts w:hint="default"/>
                <w:sz w:val="18"/>
                <w:szCs w:val="18"/>
              </w:rPr>
            </w:pPr>
            <w:r>
              <w:rPr>
                <w:sz w:val="18"/>
                <w:szCs w:val="18"/>
              </w:rPr>
              <w:t>患者其他人群分类</w:t>
            </w:r>
          </w:p>
        </w:tc>
        <w:tc>
          <w:tcPr>
            <w:tcW w:w="955" w:type="pct"/>
            <w:shd w:val="clear" w:color="auto" w:fill="auto"/>
            <w:noWrap/>
          </w:tcPr>
          <w:p w14:paraId="2D0A8FCF">
            <w:pPr>
              <w:rPr>
                <w:rFonts w:hint="default"/>
                <w:sz w:val="18"/>
                <w:szCs w:val="18"/>
              </w:rPr>
            </w:pPr>
            <w:r>
              <w:rPr>
                <w:sz w:val="18"/>
                <w:szCs w:val="18"/>
              </w:rPr>
              <w:t>人群分类为其他时填写。</w:t>
            </w:r>
          </w:p>
        </w:tc>
        <w:tc>
          <w:tcPr>
            <w:tcW w:w="652" w:type="pct"/>
            <w:shd w:val="clear" w:color="auto" w:fill="auto"/>
            <w:noWrap/>
          </w:tcPr>
          <w:p w14:paraId="7AC9AE98">
            <w:pPr>
              <w:rPr>
                <w:rFonts w:hint="default"/>
                <w:sz w:val="18"/>
                <w:szCs w:val="18"/>
              </w:rPr>
            </w:pPr>
          </w:p>
        </w:tc>
      </w:tr>
      <w:tr w14:paraId="001C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D4AFAAA">
            <w:pPr>
              <w:rPr>
                <w:rFonts w:hint="default"/>
                <w:sz w:val="18"/>
                <w:szCs w:val="18"/>
              </w:rPr>
            </w:pPr>
            <w:r>
              <w:rPr>
                <w:sz w:val="18"/>
                <w:szCs w:val="18"/>
              </w:rPr>
              <w:t>患者电话号码</w:t>
            </w:r>
          </w:p>
        </w:tc>
        <w:tc>
          <w:tcPr>
            <w:tcW w:w="714" w:type="pct"/>
            <w:shd w:val="clear" w:color="auto" w:fill="auto"/>
            <w:noWrap/>
            <w:vAlign w:val="center"/>
          </w:tcPr>
          <w:p w14:paraId="57529ECB">
            <w:pPr>
              <w:rPr>
                <w:rFonts w:hint="default"/>
                <w:sz w:val="18"/>
                <w:szCs w:val="18"/>
              </w:rPr>
            </w:pPr>
            <w:r>
              <w:rPr>
                <w:sz w:val="18"/>
                <w:szCs w:val="18"/>
              </w:rPr>
              <w:t>tel</w:t>
            </w:r>
          </w:p>
        </w:tc>
        <w:tc>
          <w:tcPr>
            <w:tcW w:w="586" w:type="pct"/>
            <w:shd w:val="clear" w:color="auto" w:fill="auto"/>
            <w:noWrap/>
            <w:vAlign w:val="center"/>
          </w:tcPr>
          <w:p w14:paraId="4A08EF9C">
            <w:pPr>
              <w:rPr>
                <w:rFonts w:hint="default"/>
                <w:sz w:val="18"/>
                <w:szCs w:val="18"/>
              </w:rPr>
            </w:pPr>
            <w:r>
              <w:rPr>
                <w:sz w:val="18"/>
                <w:szCs w:val="18"/>
              </w:rPr>
              <w:t>varchar</w:t>
            </w:r>
          </w:p>
        </w:tc>
        <w:tc>
          <w:tcPr>
            <w:tcW w:w="432" w:type="pct"/>
            <w:shd w:val="clear" w:color="auto" w:fill="auto"/>
            <w:noWrap/>
            <w:vAlign w:val="center"/>
          </w:tcPr>
          <w:p w14:paraId="0EC35EAA">
            <w:pPr>
              <w:rPr>
                <w:rFonts w:hint="default"/>
                <w:sz w:val="18"/>
                <w:szCs w:val="18"/>
              </w:rPr>
            </w:pPr>
            <w:r>
              <w:rPr>
                <w:sz w:val="18"/>
                <w:szCs w:val="18"/>
              </w:rPr>
              <w:t>70</w:t>
            </w:r>
          </w:p>
        </w:tc>
        <w:tc>
          <w:tcPr>
            <w:tcW w:w="944" w:type="pct"/>
            <w:shd w:val="clear" w:color="auto" w:fill="auto"/>
            <w:noWrap/>
            <w:vAlign w:val="center"/>
          </w:tcPr>
          <w:p w14:paraId="1817184D">
            <w:pPr>
              <w:rPr>
                <w:rFonts w:hint="default"/>
                <w:sz w:val="18"/>
                <w:szCs w:val="18"/>
              </w:rPr>
            </w:pPr>
            <w:r>
              <w:rPr>
                <w:sz w:val="18"/>
                <w:szCs w:val="18"/>
              </w:rPr>
              <w:t>患者本人的电话号码</w:t>
            </w:r>
          </w:p>
        </w:tc>
        <w:tc>
          <w:tcPr>
            <w:tcW w:w="955" w:type="pct"/>
            <w:shd w:val="clear" w:color="auto" w:fill="auto"/>
            <w:noWrap/>
          </w:tcPr>
          <w:p w14:paraId="3D5D4009">
            <w:pPr>
              <w:rPr>
                <w:rFonts w:hint="default"/>
                <w:sz w:val="18"/>
                <w:szCs w:val="18"/>
              </w:rPr>
            </w:pPr>
            <w:r>
              <w:rPr>
                <w:sz w:val="18"/>
                <w:szCs w:val="18"/>
              </w:rPr>
              <w:t>建议填</w:t>
            </w:r>
          </w:p>
        </w:tc>
        <w:tc>
          <w:tcPr>
            <w:tcW w:w="652" w:type="pct"/>
            <w:shd w:val="clear" w:color="auto" w:fill="auto"/>
            <w:noWrap/>
          </w:tcPr>
          <w:p w14:paraId="0923C520">
            <w:pPr>
              <w:rPr>
                <w:rFonts w:hint="default"/>
                <w:sz w:val="18"/>
                <w:szCs w:val="18"/>
              </w:rPr>
            </w:pPr>
          </w:p>
        </w:tc>
      </w:tr>
      <w:tr w14:paraId="477B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E8407DE">
            <w:pPr>
              <w:rPr>
                <w:rFonts w:hint="default"/>
                <w:sz w:val="18"/>
                <w:szCs w:val="18"/>
              </w:rPr>
            </w:pPr>
            <w:r>
              <w:rPr>
                <w:sz w:val="18"/>
                <w:szCs w:val="18"/>
              </w:rPr>
              <w:t>联系人/监护人姓名</w:t>
            </w:r>
          </w:p>
        </w:tc>
        <w:tc>
          <w:tcPr>
            <w:tcW w:w="714" w:type="pct"/>
            <w:shd w:val="clear" w:color="auto" w:fill="auto"/>
            <w:noWrap/>
            <w:vAlign w:val="center"/>
          </w:tcPr>
          <w:p w14:paraId="16A0F149">
            <w:pPr>
              <w:rPr>
                <w:rFonts w:hint="default"/>
                <w:sz w:val="18"/>
                <w:szCs w:val="18"/>
              </w:rPr>
            </w:pPr>
            <w:r>
              <w:rPr>
                <w:sz w:val="18"/>
                <w:szCs w:val="18"/>
              </w:rPr>
              <w:t>contacts</w:t>
            </w:r>
          </w:p>
        </w:tc>
        <w:tc>
          <w:tcPr>
            <w:tcW w:w="586" w:type="pct"/>
            <w:shd w:val="clear" w:color="auto" w:fill="auto"/>
            <w:noWrap/>
            <w:vAlign w:val="center"/>
          </w:tcPr>
          <w:p w14:paraId="76762D87">
            <w:pPr>
              <w:rPr>
                <w:rFonts w:hint="default"/>
                <w:sz w:val="18"/>
                <w:szCs w:val="18"/>
              </w:rPr>
            </w:pPr>
            <w:r>
              <w:rPr>
                <w:sz w:val="18"/>
                <w:szCs w:val="18"/>
              </w:rPr>
              <w:t>varchar</w:t>
            </w:r>
          </w:p>
        </w:tc>
        <w:tc>
          <w:tcPr>
            <w:tcW w:w="432" w:type="pct"/>
            <w:shd w:val="clear" w:color="auto" w:fill="auto"/>
            <w:noWrap/>
            <w:vAlign w:val="center"/>
          </w:tcPr>
          <w:p w14:paraId="0CD60D30">
            <w:pPr>
              <w:rPr>
                <w:rFonts w:hint="default"/>
                <w:sz w:val="18"/>
                <w:szCs w:val="18"/>
              </w:rPr>
            </w:pPr>
            <w:r>
              <w:rPr>
                <w:sz w:val="18"/>
                <w:szCs w:val="18"/>
              </w:rPr>
              <w:t>100</w:t>
            </w:r>
          </w:p>
        </w:tc>
        <w:tc>
          <w:tcPr>
            <w:tcW w:w="944" w:type="pct"/>
            <w:shd w:val="clear" w:color="auto" w:fill="auto"/>
            <w:noWrap/>
            <w:vAlign w:val="center"/>
          </w:tcPr>
          <w:p w14:paraId="437F77E7">
            <w:pPr>
              <w:rPr>
                <w:rFonts w:hint="default"/>
                <w:sz w:val="18"/>
                <w:szCs w:val="18"/>
              </w:rPr>
            </w:pPr>
            <w:r>
              <w:rPr>
                <w:sz w:val="18"/>
                <w:szCs w:val="18"/>
              </w:rPr>
              <w:t>联系人/监护人在公安户籍管理部门正式登记注册的姓氏和名称</w:t>
            </w:r>
          </w:p>
        </w:tc>
        <w:tc>
          <w:tcPr>
            <w:tcW w:w="955" w:type="pct"/>
            <w:shd w:val="clear" w:color="auto" w:fill="auto"/>
            <w:noWrap/>
          </w:tcPr>
          <w:p w14:paraId="3794A6B6">
            <w:pPr>
              <w:rPr>
                <w:rFonts w:hint="default"/>
                <w:sz w:val="18"/>
                <w:szCs w:val="18"/>
              </w:rPr>
            </w:pPr>
            <w:r>
              <w:rPr>
                <w:sz w:val="18"/>
                <w:szCs w:val="18"/>
              </w:rPr>
              <w:t>建议填。个人基本信息随传染病报告卡上报时要求：联系人/监护人姓名最长为20个字；患者年龄小于等于14岁时，联系人/监护人姓名应填写；其他规则和患者姓名数据项一致。</w:t>
            </w:r>
          </w:p>
        </w:tc>
        <w:tc>
          <w:tcPr>
            <w:tcW w:w="652" w:type="pct"/>
            <w:shd w:val="clear" w:color="auto" w:fill="auto"/>
            <w:noWrap/>
          </w:tcPr>
          <w:p w14:paraId="42070877">
            <w:pPr>
              <w:rPr>
                <w:rFonts w:hint="default"/>
                <w:sz w:val="18"/>
                <w:szCs w:val="18"/>
              </w:rPr>
            </w:pPr>
          </w:p>
        </w:tc>
      </w:tr>
      <w:tr w14:paraId="3DA7C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2418523">
            <w:pPr>
              <w:rPr>
                <w:rFonts w:hint="default"/>
                <w:sz w:val="18"/>
                <w:szCs w:val="18"/>
              </w:rPr>
            </w:pPr>
            <w:r>
              <w:rPr>
                <w:sz w:val="18"/>
                <w:szCs w:val="18"/>
              </w:rPr>
              <w:t>联系人/监护人电话号码</w:t>
            </w:r>
          </w:p>
        </w:tc>
        <w:tc>
          <w:tcPr>
            <w:tcW w:w="714" w:type="pct"/>
            <w:shd w:val="clear" w:color="auto" w:fill="auto"/>
            <w:noWrap/>
            <w:vAlign w:val="center"/>
          </w:tcPr>
          <w:p w14:paraId="0840488C">
            <w:pPr>
              <w:rPr>
                <w:rFonts w:hint="default"/>
                <w:sz w:val="18"/>
                <w:szCs w:val="18"/>
              </w:rPr>
            </w:pPr>
            <w:r>
              <w:rPr>
                <w:sz w:val="18"/>
                <w:szCs w:val="18"/>
              </w:rPr>
              <w:t>contacts_tel</w:t>
            </w:r>
          </w:p>
        </w:tc>
        <w:tc>
          <w:tcPr>
            <w:tcW w:w="586" w:type="pct"/>
            <w:shd w:val="clear" w:color="auto" w:fill="auto"/>
            <w:noWrap/>
            <w:vAlign w:val="center"/>
          </w:tcPr>
          <w:p w14:paraId="714472AB">
            <w:pPr>
              <w:rPr>
                <w:rFonts w:hint="default"/>
                <w:sz w:val="18"/>
                <w:szCs w:val="18"/>
              </w:rPr>
            </w:pPr>
            <w:r>
              <w:rPr>
                <w:sz w:val="18"/>
                <w:szCs w:val="18"/>
              </w:rPr>
              <w:t>varchar</w:t>
            </w:r>
          </w:p>
        </w:tc>
        <w:tc>
          <w:tcPr>
            <w:tcW w:w="432" w:type="pct"/>
            <w:shd w:val="clear" w:color="auto" w:fill="auto"/>
            <w:noWrap/>
            <w:vAlign w:val="center"/>
          </w:tcPr>
          <w:p w14:paraId="45F11948">
            <w:pPr>
              <w:rPr>
                <w:rFonts w:hint="default"/>
                <w:sz w:val="18"/>
                <w:szCs w:val="18"/>
              </w:rPr>
            </w:pPr>
            <w:r>
              <w:rPr>
                <w:sz w:val="18"/>
                <w:szCs w:val="18"/>
              </w:rPr>
              <w:t>70</w:t>
            </w:r>
          </w:p>
        </w:tc>
        <w:tc>
          <w:tcPr>
            <w:tcW w:w="944" w:type="pct"/>
            <w:shd w:val="clear" w:color="auto" w:fill="auto"/>
            <w:noWrap/>
            <w:vAlign w:val="center"/>
          </w:tcPr>
          <w:p w14:paraId="48D305BA">
            <w:pPr>
              <w:rPr>
                <w:rFonts w:hint="default"/>
                <w:sz w:val="18"/>
                <w:szCs w:val="18"/>
              </w:rPr>
            </w:pPr>
            <w:r>
              <w:rPr>
                <w:sz w:val="18"/>
                <w:szCs w:val="18"/>
              </w:rPr>
              <w:t>联系人/监护人的电话号码</w:t>
            </w:r>
          </w:p>
        </w:tc>
        <w:tc>
          <w:tcPr>
            <w:tcW w:w="955" w:type="pct"/>
            <w:shd w:val="clear" w:color="auto" w:fill="auto"/>
            <w:noWrap/>
          </w:tcPr>
          <w:p w14:paraId="638C25EA">
            <w:pPr>
              <w:rPr>
                <w:rFonts w:hint="default"/>
                <w:sz w:val="18"/>
                <w:szCs w:val="18"/>
              </w:rPr>
            </w:pPr>
            <w:r>
              <w:rPr>
                <w:sz w:val="18"/>
                <w:szCs w:val="18"/>
              </w:rPr>
              <w:t>建议填。个人基本信息随传染病报告卡上报时要求：联系电话只能输入数字以及分隔符 ‘ - ’‘ , ’或‘ ; ’,并且不要输入连续的无意义分隔符；最长不能超过18个字。符。</w:t>
            </w:r>
          </w:p>
        </w:tc>
        <w:tc>
          <w:tcPr>
            <w:tcW w:w="652" w:type="pct"/>
            <w:shd w:val="clear" w:color="auto" w:fill="auto"/>
            <w:noWrap/>
          </w:tcPr>
          <w:p w14:paraId="59CA5B62">
            <w:pPr>
              <w:rPr>
                <w:rFonts w:hint="default"/>
                <w:sz w:val="18"/>
                <w:szCs w:val="18"/>
              </w:rPr>
            </w:pPr>
          </w:p>
        </w:tc>
      </w:tr>
      <w:tr w14:paraId="462F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02C2110">
            <w:pPr>
              <w:rPr>
                <w:rFonts w:hint="default"/>
                <w:sz w:val="18"/>
                <w:szCs w:val="18"/>
              </w:rPr>
            </w:pPr>
            <w:r>
              <w:rPr>
                <w:sz w:val="18"/>
                <w:szCs w:val="18"/>
              </w:rPr>
              <w:t>发病日期</w:t>
            </w:r>
          </w:p>
        </w:tc>
        <w:tc>
          <w:tcPr>
            <w:tcW w:w="714" w:type="pct"/>
            <w:shd w:val="clear" w:color="auto" w:fill="auto"/>
            <w:noWrap/>
            <w:vAlign w:val="center"/>
          </w:tcPr>
          <w:p w14:paraId="50C58EF7">
            <w:pPr>
              <w:rPr>
                <w:rFonts w:hint="default"/>
                <w:sz w:val="18"/>
                <w:szCs w:val="18"/>
              </w:rPr>
            </w:pPr>
            <w:r>
              <w:rPr>
                <w:sz w:val="18"/>
                <w:szCs w:val="18"/>
              </w:rPr>
              <w:t>onset_date</w:t>
            </w:r>
          </w:p>
        </w:tc>
        <w:tc>
          <w:tcPr>
            <w:tcW w:w="586" w:type="pct"/>
            <w:shd w:val="clear" w:color="auto" w:fill="auto"/>
            <w:noWrap/>
            <w:vAlign w:val="center"/>
          </w:tcPr>
          <w:p w14:paraId="72F832D3">
            <w:pPr>
              <w:rPr>
                <w:rFonts w:hint="default"/>
                <w:sz w:val="18"/>
                <w:szCs w:val="18"/>
              </w:rPr>
            </w:pPr>
            <w:r>
              <w:rPr>
                <w:rFonts w:hint="default"/>
                <w:sz w:val="18"/>
                <w:szCs w:val="18"/>
              </w:rPr>
              <w:t>datetime</w:t>
            </w:r>
          </w:p>
        </w:tc>
        <w:tc>
          <w:tcPr>
            <w:tcW w:w="432" w:type="pct"/>
            <w:shd w:val="clear" w:color="auto" w:fill="auto"/>
            <w:noWrap/>
            <w:vAlign w:val="center"/>
          </w:tcPr>
          <w:p w14:paraId="1792E480">
            <w:pPr>
              <w:rPr>
                <w:rFonts w:hint="default"/>
                <w:sz w:val="18"/>
                <w:szCs w:val="18"/>
              </w:rPr>
            </w:pPr>
            <w:r>
              <w:rPr>
                <w:rFonts w:cs="宋体"/>
                <w:sz w:val="18"/>
                <w:szCs w:val="18"/>
                <w:lang w:bidi="ar"/>
              </w:rPr>
              <w:t>YYYYMMDDThhmmss</w:t>
            </w:r>
          </w:p>
        </w:tc>
        <w:tc>
          <w:tcPr>
            <w:tcW w:w="944" w:type="pct"/>
            <w:shd w:val="clear" w:color="auto" w:fill="auto"/>
            <w:noWrap/>
            <w:vAlign w:val="center"/>
          </w:tcPr>
          <w:p w14:paraId="18A31F63">
            <w:pPr>
              <w:rPr>
                <w:rFonts w:hint="default"/>
                <w:sz w:val="18"/>
                <w:szCs w:val="18"/>
              </w:rPr>
            </w:pPr>
            <w:r>
              <w:rPr>
                <w:sz w:val="18"/>
                <w:szCs w:val="18"/>
              </w:rPr>
              <w:t>发病日期</w:t>
            </w:r>
          </w:p>
        </w:tc>
        <w:tc>
          <w:tcPr>
            <w:tcW w:w="955" w:type="pct"/>
            <w:shd w:val="clear" w:color="auto" w:fill="auto"/>
            <w:noWrap/>
            <w:vAlign w:val="center"/>
          </w:tcPr>
          <w:p w14:paraId="3C5ECEDA">
            <w:pPr>
              <w:rPr>
                <w:rFonts w:hint="default"/>
                <w:sz w:val="18"/>
                <w:szCs w:val="18"/>
              </w:rPr>
            </w:pPr>
            <w:r>
              <w:rPr>
                <w:sz w:val="18"/>
                <w:szCs w:val="18"/>
              </w:rPr>
              <w:t>建议填。发病日期必须小于等于当前时间；发病日期必须小于等于死亡日期；发病日期必须小于等于报告日期；发病日期必须小于等于诊断时间；</w:t>
            </w:r>
          </w:p>
        </w:tc>
        <w:tc>
          <w:tcPr>
            <w:tcW w:w="652" w:type="pct"/>
            <w:shd w:val="clear" w:color="auto" w:fill="auto"/>
            <w:noWrap/>
            <w:vAlign w:val="center"/>
          </w:tcPr>
          <w:p w14:paraId="2F157D08">
            <w:pPr>
              <w:rPr>
                <w:rFonts w:hint="default"/>
                <w:sz w:val="18"/>
                <w:szCs w:val="18"/>
              </w:rPr>
            </w:pPr>
          </w:p>
        </w:tc>
      </w:tr>
      <w:tr w14:paraId="277B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EBEDA55">
            <w:pPr>
              <w:rPr>
                <w:rFonts w:hint="default"/>
                <w:sz w:val="18"/>
                <w:szCs w:val="18"/>
              </w:rPr>
            </w:pPr>
            <w:r>
              <w:rPr>
                <w:sz w:val="18"/>
                <w:szCs w:val="18"/>
              </w:rPr>
              <w:t>诊断时间</w:t>
            </w:r>
          </w:p>
        </w:tc>
        <w:tc>
          <w:tcPr>
            <w:tcW w:w="714" w:type="pct"/>
            <w:shd w:val="clear" w:color="auto" w:fill="auto"/>
            <w:noWrap/>
            <w:vAlign w:val="center"/>
          </w:tcPr>
          <w:p w14:paraId="3CDB2AD1">
            <w:pPr>
              <w:rPr>
                <w:rFonts w:hint="default"/>
                <w:sz w:val="18"/>
                <w:szCs w:val="18"/>
              </w:rPr>
            </w:pPr>
            <w:r>
              <w:rPr>
                <w:sz w:val="18"/>
                <w:szCs w:val="18"/>
              </w:rPr>
              <w:t>diagnose_time</w:t>
            </w:r>
          </w:p>
        </w:tc>
        <w:tc>
          <w:tcPr>
            <w:tcW w:w="586" w:type="pct"/>
            <w:shd w:val="clear" w:color="auto" w:fill="auto"/>
            <w:noWrap/>
            <w:vAlign w:val="center"/>
          </w:tcPr>
          <w:p w14:paraId="4EAAB85D">
            <w:pPr>
              <w:rPr>
                <w:rFonts w:hint="default"/>
                <w:sz w:val="18"/>
                <w:szCs w:val="18"/>
              </w:rPr>
            </w:pPr>
            <w:r>
              <w:rPr>
                <w:rFonts w:hint="default"/>
                <w:sz w:val="18"/>
                <w:szCs w:val="18"/>
              </w:rPr>
              <w:t>datetime</w:t>
            </w:r>
          </w:p>
        </w:tc>
        <w:tc>
          <w:tcPr>
            <w:tcW w:w="432" w:type="pct"/>
            <w:shd w:val="clear" w:color="auto" w:fill="auto"/>
            <w:noWrap/>
            <w:vAlign w:val="center"/>
          </w:tcPr>
          <w:p w14:paraId="32A2C0F9">
            <w:pPr>
              <w:rPr>
                <w:rFonts w:hint="default"/>
                <w:sz w:val="18"/>
                <w:szCs w:val="18"/>
              </w:rPr>
            </w:pPr>
            <w:r>
              <w:rPr>
                <w:rFonts w:cs="宋体"/>
                <w:sz w:val="18"/>
                <w:szCs w:val="18"/>
                <w:lang w:bidi="ar"/>
              </w:rPr>
              <w:t>YYYYMMDDThhmmss</w:t>
            </w:r>
          </w:p>
        </w:tc>
        <w:tc>
          <w:tcPr>
            <w:tcW w:w="944" w:type="pct"/>
            <w:shd w:val="clear" w:color="auto" w:fill="auto"/>
            <w:noWrap/>
            <w:vAlign w:val="center"/>
          </w:tcPr>
          <w:p w14:paraId="4A9A102E">
            <w:pPr>
              <w:rPr>
                <w:rFonts w:hint="default"/>
                <w:sz w:val="18"/>
                <w:szCs w:val="18"/>
              </w:rPr>
            </w:pPr>
            <w:r>
              <w:rPr>
                <w:sz w:val="18"/>
                <w:szCs w:val="18"/>
              </w:rPr>
              <w:t>疾病诊断时间，精确到小时</w:t>
            </w:r>
          </w:p>
        </w:tc>
        <w:tc>
          <w:tcPr>
            <w:tcW w:w="955" w:type="pct"/>
            <w:shd w:val="clear" w:color="auto" w:fill="auto"/>
            <w:noWrap/>
            <w:vAlign w:val="center"/>
          </w:tcPr>
          <w:p w14:paraId="6FB682E5">
            <w:pPr>
              <w:rPr>
                <w:rFonts w:hint="default"/>
                <w:sz w:val="18"/>
                <w:szCs w:val="18"/>
              </w:rPr>
            </w:pPr>
            <w:r>
              <w:rPr>
                <w:sz w:val="18"/>
                <w:szCs w:val="18"/>
              </w:rPr>
              <w:t>必填。诊断时间必须小于等于当前时间；诊断时间必须小于等于医生填卡日期；诊断时间必须大于等于发病日期。格式为：yyyy-MM-dd</w:t>
            </w:r>
          </w:p>
        </w:tc>
        <w:tc>
          <w:tcPr>
            <w:tcW w:w="652" w:type="pct"/>
            <w:shd w:val="clear" w:color="auto" w:fill="auto"/>
            <w:noWrap/>
            <w:vAlign w:val="center"/>
          </w:tcPr>
          <w:p w14:paraId="49C133BE">
            <w:pPr>
              <w:rPr>
                <w:rFonts w:hint="default"/>
                <w:sz w:val="18"/>
                <w:szCs w:val="18"/>
              </w:rPr>
            </w:pPr>
          </w:p>
        </w:tc>
      </w:tr>
      <w:tr w14:paraId="549E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4834D11">
            <w:pPr>
              <w:rPr>
                <w:rFonts w:hint="default"/>
                <w:sz w:val="18"/>
                <w:szCs w:val="18"/>
              </w:rPr>
            </w:pPr>
            <w:r>
              <w:rPr>
                <w:sz w:val="18"/>
                <w:szCs w:val="18"/>
              </w:rPr>
              <w:t>疾病诊断代码</w:t>
            </w:r>
          </w:p>
        </w:tc>
        <w:tc>
          <w:tcPr>
            <w:tcW w:w="714" w:type="pct"/>
            <w:shd w:val="clear" w:color="auto" w:fill="auto"/>
            <w:noWrap/>
            <w:vAlign w:val="center"/>
          </w:tcPr>
          <w:p w14:paraId="417A927F">
            <w:pPr>
              <w:rPr>
                <w:rFonts w:hint="default"/>
                <w:sz w:val="18"/>
                <w:szCs w:val="18"/>
              </w:rPr>
            </w:pPr>
            <w:r>
              <w:rPr>
                <w:sz w:val="18"/>
                <w:szCs w:val="18"/>
              </w:rPr>
              <w:t>disease_code</w:t>
            </w:r>
          </w:p>
        </w:tc>
        <w:tc>
          <w:tcPr>
            <w:tcW w:w="586" w:type="pct"/>
            <w:shd w:val="clear" w:color="auto" w:fill="auto"/>
            <w:noWrap/>
            <w:vAlign w:val="center"/>
          </w:tcPr>
          <w:p w14:paraId="6519AAEF">
            <w:pPr>
              <w:rPr>
                <w:rFonts w:hint="default"/>
                <w:sz w:val="18"/>
                <w:szCs w:val="18"/>
              </w:rPr>
            </w:pPr>
            <w:r>
              <w:rPr>
                <w:sz w:val="18"/>
                <w:szCs w:val="18"/>
              </w:rPr>
              <w:t>varchar</w:t>
            </w:r>
          </w:p>
        </w:tc>
        <w:tc>
          <w:tcPr>
            <w:tcW w:w="432" w:type="pct"/>
            <w:shd w:val="clear" w:color="auto" w:fill="auto"/>
            <w:noWrap/>
            <w:vAlign w:val="center"/>
          </w:tcPr>
          <w:p w14:paraId="29924FFA">
            <w:pPr>
              <w:rPr>
                <w:rFonts w:hint="default"/>
                <w:sz w:val="18"/>
                <w:szCs w:val="18"/>
              </w:rPr>
            </w:pPr>
            <w:r>
              <w:rPr>
                <w:sz w:val="18"/>
                <w:szCs w:val="18"/>
              </w:rPr>
              <w:t>50</w:t>
            </w:r>
          </w:p>
        </w:tc>
        <w:tc>
          <w:tcPr>
            <w:tcW w:w="944" w:type="pct"/>
            <w:shd w:val="clear" w:color="auto" w:fill="auto"/>
            <w:noWrap/>
            <w:vAlign w:val="center"/>
          </w:tcPr>
          <w:p w14:paraId="0B3D64ED">
            <w:pPr>
              <w:rPr>
                <w:rFonts w:hint="default"/>
                <w:sz w:val="18"/>
                <w:szCs w:val="18"/>
              </w:rPr>
            </w:pPr>
            <w:r>
              <w:rPr>
                <w:sz w:val="18"/>
                <w:szCs w:val="18"/>
              </w:rPr>
              <w:t>患者疾病诊断代码</w:t>
            </w:r>
          </w:p>
        </w:tc>
        <w:tc>
          <w:tcPr>
            <w:tcW w:w="955" w:type="pct"/>
            <w:shd w:val="clear" w:color="auto" w:fill="auto"/>
            <w:noWrap/>
            <w:vAlign w:val="center"/>
          </w:tcPr>
          <w:p w14:paraId="13363BD9">
            <w:pPr>
              <w:rPr>
                <w:rFonts w:hint="default"/>
                <w:sz w:val="18"/>
                <w:szCs w:val="18"/>
              </w:rPr>
            </w:pPr>
            <w:r>
              <w:rPr>
                <w:sz w:val="18"/>
                <w:szCs w:val="18"/>
              </w:rPr>
              <w:t>必填</w:t>
            </w:r>
          </w:p>
        </w:tc>
        <w:tc>
          <w:tcPr>
            <w:tcW w:w="652" w:type="pct"/>
            <w:shd w:val="clear" w:color="auto" w:fill="auto"/>
            <w:noWrap/>
            <w:vAlign w:val="center"/>
          </w:tcPr>
          <w:p w14:paraId="42D8383E">
            <w:pPr>
              <w:rPr>
                <w:rFonts w:hint="default"/>
                <w:sz w:val="18"/>
                <w:szCs w:val="18"/>
              </w:rPr>
            </w:pPr>
            <w:r>
              <w:rPr>
                <w:sz w:val="18"/>
                <w:szCs w:val="18"/>
              </w:rPr>
              <w:t>传染病诊断ICD10代码。代码中一个疾病病种对应多个ICD10编码时，进行编码对照时，可对照任一编码。</w:t>
            </w:r>
          </w:p>
        </w:tc>
      </w:tr>
      <w:tr w14:paraId="16EA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F584025">
            <w:pPr>
              <w:rPr>
                <w:rFonts w:hint="default"/>
                <w:sz w:val="18"/>
                <w:szCs w:val="18"/>
              </w:rPr>
            </w:pPr>
            <w:r>
              <w:rPr>
                <w:sz w:val="18"/>
                <w:szCs w:val="18"/>
              </w:rPr>
              <w:t>疾病诊断名称</w:t>
            </w:r>
          </w:p>
        </w:tc>
        <w:tc>
          <w:tcPr>
            <w:tcW w:w="714" w:type="pct"/>
            <w:shd w:val="clear" w:color="auto" w:fill="auto"/>
            <w:noWrap/>
            <w:vAlign w:val="center"/>
          </w:tcPr>
          <w:p w14:paraId="01CF868B">
            <w:pPr>
              <w:rPr>
                <w:rFonts w:hint="default"/>
                <w:sz w:val="18"/>
                <w:szCs w:val="18"/>
              </w:rPr>
            </w:pPr>
            <w:r>
              <w:rPr>
                <w:sz w:val="18"/>
                <w:szCs w:val="18"/>
              </w:rPr>
              <w:t>disease_name</w:t>
            </w:r>
          </w:p>
        </w:tc>
        <w:tc>
          <w:tcPr>
            <w:tcW w:w="586" w:type="pct"/>
            <w:shd w:val="clear" w:color="auto" w:fill="auto"/>
            <w:noWrap/>
            <w:vAlign w:val="center"/>
          </w:tcPr>
          <w:p w14:paraId="435AF009">
            <w:pPr>
              <w:rPr>
                <w:rFonts w:hint="default"/>
                <w:sz w:val="18"/>
                <w:szCs w:val="18"/>
              </w:rPr>
            </w:pPr>
            <w:r>
              <w:rPr>
                <w:sz w:val="18"/>
                <w:szCs w:val="18"/>
              </w:rPr>
              <w:t>varchar</w:t>
            </w:r>
          </w:p>
        </w:tc>
        <w:tc>
          <w:tcPr>
            <w:tcW w:w="432" w:type="pct"/>
            <w:shd w:val="clear" w:color="auto" w:fill="auto"/>
            <w:noWrap/>
            <w:vAlign w:val="center"/>
          </w:tcPr>
          <w:p w14:paraId="6774C06A">
            <w:pPr>
              <w:rPr>
                <w:rFonts w:hint="default"/>
                <w:sz w:val="18"/>
                <w:szCs w:val="18"/>
              </w:rPr>
            </w:pPr>
            <w:r>
              <w:rPr>
                <w:sz w:val="18"/>
                <w:szCs w:val="18"/>
              </w:rPr>
              <w:t>250</w:t>
            </w:r>
          </w:p>
        </w:tc>
        <w:tc>
          <w:tcPr>
            <w:tcW w:w="944" w:type="pct"/>
            <w:shd w:val="clear" w:color="auto" w:fill="auto"/>
            <w:noWrap/>
            <w:vAlign w:val="center"/>
          </w:tcPr>
          <w:p w14:paraId="39C4634D">
            <w:pPr>
              <w:rPr>
                <w:rFonts w:hint="default"/>
                <w:sz w:val="18"/>
                <w:szCs w:val="18"/>
              </w:rPr>
            </w:pPr>
            <w:r>
              <w:rPr>
                <w:sz w:val="18"/>
                <w:szCs w:val="18"/>
              </w:rPr>
              <w:t>患者疾病诊断名称</w:t>
            </w:r>
          </w:p>
        </w:tc>
        <w:tc>
          <w:tcPr>
            <w:tcW w:w="955" w:type="pct"/>
            <w:shd w:val="clear" w:color="auto" w:fill="auto"/>
            <w:noWrap/>
            <w:vAlign w:val="center"/>
          </w:tcPr>
          <w:p w14:paraId="5BE7AC72">
            <w:pPr>
              <w:rPr>
                <w:rFonts w:hint="default"/>
                <w:sz w:val="18"/>
                <w:szCs w:val="18"/>
              </w:rPr>
            </w:pPr>
            <w:r>
              <w:rPr>
                <w:sz w:val="18"/>
                <w:szCs w:val="18"/>
              </w:rPr>
              <w:t>必填。名称须与代码所对应的值域代码名称一致。</w:t>
            </w:r>
          </w:p>
        </w:tc>
        <w:tc>
          <w:tcPr>
            <w:tcW w:w="652" w:type="pct"/>
            <w:shd w:val="clear" w:color="auto" w:fill="auto"/>
            <w:noWrap/>
            <w:vAlign w:val="center"/>
          </w:tcPr>
          <w:p w14:paraId="46407B79">
            <w:pPr>
              <w:rPr>
                <w:rFonts w:hint="default"/>
                <w:sz w:val="18"/>
                <w:szCs w:val="18"/>
              </w:rPr>
            </w:pPr>
          </w:p>
        </w:tc>
      </w:tr>
      <w:tr w14:paraId="3C1F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FAA4AEF">
            <w:pPr>
              <w:rPr>
                <w:rFonts w:hint="default"/>
                <w:sz w:val="18"/>
                <w:szCs w:val="18"/>
              </w:rPr>
            </w:pPr>
            <w:r>
              <w:rPr>
                <w:sz w:val="18"/>
                <w:szCs w:val="18"/>
              </w:rPr>
              <w:t>其他具体疾病名称/病毒分型</w:t>
            </w:r>
          </w:p>
        </w:tc>
        <w:tc>
          <w:tcPr>
            <w:tcW w:w="714" w:type="pct"/>
            <w:shd w:val="clear" w:color="auto" w:fill="auto"/>
            <w:noWrap/>
            <w:vAlign w:val="center"/>
          </w:tcPr>
          <w:p w14:paraId="22EFD57A">
            <w:pPr>
              <w:rPr>
                <w:rFonts w:hint="default"/>
                <w:sz w:val="18"/>
                <w:szCs w:val="18"/>
              </w:rPr>
            </w:pPr>
            <w:r>
              <w:rPr>
                <w:sz w:val="18"/>
                <w:szCs w:val="18"/>
              </w:rPr>
              <w:t>disease_other</w:t>
            </w:r>
          </w:p>
        </w:tc>
        <w:tc>
          <w:tcPr>
            <w:tcW w:w="586" w:type="pct"/>
            <w:shd w:val="clear" w:color="auto" w:fill="auto"/>
            <w:noWrap/>
            <w:vAlign w:val="center"/>
          </w:tcPr>
          <w:p w14:paraId="61ECF169">
            <w:pPr>
              <w:rPr>
                <w:rFonts w:hint="default"/>
                <w:sz w:val="18"/>
                <w:szCs w:val="18"/>
              </w:rPr>
            </w:pPr>
            <w:r>
              <w:rPr>
                <w:sz w:val="18"/>
                <w:szCs w:val="18"/>
              </w:rPr>
              <w:t>varchar</w:t>
            </w:r>
          </w:p>
        </w:tc>
        <w:tc>
          <w:tcPr>
            <w:tcW w:w="432" w:type="pct"/>
            <w:shd w:val="clear" w:color="auto" w:fill="auto"/>
            <w:noWrap/>
            <w:vAlign w:val="center"/>
          </w:tcPr>
          <w:p w14:paraId="44CAA6C5">
            <w:pPr>
              <w:rPr>
                <w:rFonts w:hint="default"/>
                <w:sz w:val="18"/>
                <w:szCs w:val="18"/>
              </w:rPr>
            </w:pPr>
            <w:r>
              <w:rPr>
                <w:sz w:val="18"/>
                <w:szCs w:val="18"/>
              </w:rPr>
              <w:t>50</w:t>
            </w:r>
          </w:p>
        </w:tc>
        <w:tc>
          <w:tcPr>
            <w:tcW w:w="944" w:type="pct"/>
            <w:shd w:val="clear" w:color="auto" w:fill="auto"/>
            <w:noWrap/>
            <w:vAlign w:val="center"/>
          </w:tcPr>
          <w:p w14:paraId="2E322F97">
            <w:pPr>
              <w:rPr>
                <w:rFonts w:hint="default"/>
                <w:sz w:val="18"/>
                <w:szCs w:val="18"/>
              </w:rPr>
            </w:pPr>
            <w:r>
              <w:rPr>
                <w:sz w:val="18"/>
                <w:szCs w:val="18"/>
              </w:rPr>
              <w:t>除法定报告的41类传染病的法定管理以及重点监测传染病外名称的详细描述</w:t>
            </w:r>
          </w:p>
        </w:tc>
        <w:tc>
          <w:tcPr>
            <w:tcW w:w="955" w:type="pct"/>
            <w:shd w:val="clear" w:color="auto" w:fill="auto"/>
            <w:noWrap/>
            <w:vAlign w:val="center"/>
          </w:tcPr>
          <w:p w14:paraId="3D573A8F">
            <w:pPr>
              <w:rPr>
                <w:rFonts w:hint="default"/>
                <w:sz w:val="18"/>
                <w:szCs w:val="18"/>
              </w:rPr>
            </w:pPr>
            <w:r>
              <w:rPr>
                <w:sz w:val="18"/>
                <w:szCs w:val="18"/>
              </w:rPr>
              <w:t>非必填</w:t>
            </w:r>
          </w:p>
        </w:tc>
        <w:tc>
          <w:tcPr>
            <w:tcW w:w="652" w:type="pct"/>
            <w:shd w:val="clear" w:color="auto" w:fill="auto"/>
            <w:noWrap/>
            <w:vAlign w:val="center"/>
          </w:tcPr>
          <w:p w14:paraId="7F16CD55">
            <w:pPr>
              <w:rPr>
                <w:rFonts w:hint="default"/>
                <w:sz w:val="18"/>
                <w:szCs w:val="18"/>
              </w:rPr>
            </w:pPr>
          </w:p>
        </w:tc>
      </w:tr>
      <w:tr w14:paraId="6F76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A633CC6">
            <w:pPr>
              <w:rPr>
                <w:rFonts w:hint="default"/>
                <w:sz w:val="18"/>
                <w:szCs w:val="18"/>
              </w:rPr>
            </w:pPr>
            <w:r>
              <w:rPr>
                <w:sz w:val="18"/>
                <w:szCs w:val="18"/>
              </w:rPr>
              <w:t>病例分类代码</w:t>
            </w:r>
          </w:p>
        </w:tc>
        <w:tc>
          <w:tcPr>
            <w:tcW w:w="714" w:type="pct"/>
            <w:shd w:val="clear" w:color="auto" w:fill="auto"/>
            <w:noWrap/>
            <w:vAlign w:val="center"/>
          </w:tcPr>
          <w:p w14:paraId="4C0226EE">
            <w:pPr>
              <w:rPr>
                <w:rFonts w:hint="default"/>
                <w:sz w:val="18"/>
                <w:szCs w:val="18"/>
              </w:rPr>
            </w:pPr>
            <w:r>
              <w:rPr>
                <w:sz w:val="18"/>
                <w:szCs w:val="18"/>
              </w:rPr>
              <w:t>diagnose_state_code</w:t>
            </w:r>
          </w:p>
        </w:tc>
        <w:tc>
          <w:tcPr>
            <w:tcW w:w="586" w:type="pct"/>
            <w:shd w:val="clear" w:color="auto" w:fill="auto"/>
            <w:noWrap/>
            <w:vAlign w:val="center"/>
          </w:tcPr>
          <w:p w14:paraId="16285912">
            <w:pPr>
              <w:rPr>
                <w:rFonts w:hint="default"/>
                <w:sz w:val="18"/>
                <w:szCs w:val="18"/>
              </w:rPr>
            </w:pPr>
            <w:r>
              <w:rPr>
                <w:sz w:val="18"/>
                <w:szCs w:val="18"/>
              </w:rPr>
              <w:t>varchar</w:t>
            </w:r>
          </w:p>
        </w:tc>
        <w:tc>
          <w:tcPr>
            <w:tcW w:w="432" w:type="pct"/>
            <w:shd w:val="clear" w:color="auto" w:fill="auto"/>
            <w:noWrap/>
            <w:vAlign w:val="center"/>
          </w:tcPr>
          <w:p w14:paraId="196DA7A0">
            <w:pPr>
              <w:rPr>
                <w:rFonts w:hint="default"/>
                <w:sz w:val="18"/>
                <w:szCs w:val="18"/>
              </w:rPr>
            </w:pPr>
            <w:r>
              <w:rPr>
                <w:sz w:val="18"/>
                <w:szCs w:val="18"/>
              </w:rPr>
              <w:t>2</w:t>
            </w:r>
          </w:p>
        </w:tc>
        <w:tc>
          <w:tcPr>
            <w:tcW w:w="944" w:type="pct"/>
            <w:shd w:val="clear" w:color="auto" w:fill="auto"/>
            <w:noWrap/>
            <w:vAlign w:val="center"/>
          </w:tcPr>
          <w:p w14:paraId="4F489A5D">
            <w:pPr>
              <w:rPr>
                <w:rFonts w:hint="default"/>
                <w:sz w:val="18"/>
                <w:szCs w:val="18"/>
              </w:rPr>
            </w:pPr>
            <w:r>
              <w:rPr>
                <w:sz w:val="18"/>
                <w:szCs w:val="18"/>
              </w:rPr>
              <w:t>患者疾病诊断所属传染病病例分类代码</w:t>
            </w:r>
          </w:p>
        </w:tc>
        <w:tc>
          <w:tcPr>
            <w:tcW w:w="955" w:type="pct"/>
            <w:shd w:val="clear" w:color="auto" w:fill="auto"/>
            <w:noWrap/>
            <w:vAlign w:val="center"/>
          </w:tcPr>
          <w:p w14:paraId="6FA529AE">
            <w:pPr>
              <w:rPr>
                <w:rFonts w:hint="default"/>
                <w:sz w:val="18"/>
                <w:szCs w:val="18"/>
              </w:rPr>
            </w:pPr>
            <w:r>
              <w:rPr>
                <w:sz w:val="18"/>
                <w:szCs w:val="18"/>
              </w:rPr>
              <w:t>建议填。疾病诊断为梅毒/淋病时，只能是确诊病例和疑似病例；疾病诊断为尖锐湿疣/生殖器疱疹时，只能是确诊病例和临床诊断病例；疾病诊断为生殖道沙眼衣原体感染时，病诊断类型只能是确诊病例；疾病诊断为霍乱、脊灰、乙肝、伤寒、副伤寒、间日疟或恶性疟时，才能是病原携带者；疾病诊断为AFP时，不能选择确诊病例；当疾病诊断为艾滋病、HIV、病原学阳性、AFP或脊灰时，不能选择疑似病例；疾病诊断为脊灰、HIV、病原学阳性时，不能选择临床诊断病例；疾病诊断为埃博拉出血热时，只能为埃博拉留观病例；仅新冠无症状感染者可选择阳性检测；疾病诊断为猴痘时，只能选择疑似病例或确诊病例。疾病诊断为丙肝时，只能是确诊病例和临床诊断病例。</w:t>
            </w:r>
          </w:p>
        </w:tc>
        <w:tc>
          <w:tcPr>
            <w:tcW w:w="652" w:type="pct"/>
            <w:shd w:val="clear" w:color="auto" w:fill="auto"/>
            <w:noWrap/>
            <w:vAlign w:val="center"/>
          </w:tcPr>
          <w:p w14:paraId="6254009A">
            <w:pPr>
              <w:rPr>
                <w:rFonts w:hint="default"/>
                <w:sz w:val="18"/>
                <w:szCs w:val="18"/>
              </w:rPr>
            </w:pPr>
            <w:r>
              <w:rPr>
                <w:sz w:val="18"/>
                <w:szCs w:val="18"/>
              </w:rPr>
              <w:t>病例分类代码</w:t>
            </w:r>
          </w:p>
        </w:tc>
      </w:tr>
      <w:tr w14:paraId="34CA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DEDDC28">
            <w:pPr>
              <w:rPr>
                <w:rFonts w:hint="default"/>
                <w:sz w:val="18"/>
                <w:szCs w:val="18"/>
              </w:rPr>
            </w:pPr>
            <w:r>
              <w:rPr>
                <w:sz w:val="18"/>
                <w:szCs w:val="18"/>
              </w:rPr>
              <w:t>病例分类名称</w:t>
            </w:r>
          </w:p>
        </w:tc>
        <w:tc>
          <w:tcPr>
            <w:tcW w:w="714" w:type="pct"/>
            <w:shd w:val="clear" w:color="auto" w:fill="auto"/>
            <w:noWrap/>
            <w:vAlign w:val="center"/>
          </w:tcPr>
          <w:p w14:paraId="0C3BA9B4">
            <w:pPr>
              <w:rPr>
                <w:rFonts w:hint="default"/>
                <w:sz w:val="18"/>
                <w:szCs w:val="18"/>
              </w:rPr>
            </w:pPr>
            <w:r>
              <w:rPr>
                <w:sz w:val="18"/>
                <w:szCs w:val="18"/>
              </w:rPr>
              <w:t>diagnose_state_name</w:t>
            </w:r>
          </w:p>
        </w:tc>
        <w:tc>
          <w:tcPr>
            <w:tcW w:w="586" w:type="pct"/>
            <w:shd w:val="clear" w:color="auto" w:fill="auto"/>
            <w:noWrap/>
            <w:vAlign w:val="center"/>
          </w:tcPr>
          <w:p w14:paraId="1A56F2FC">
            <w:pPr>
              <w:rPr>
                <w:rFonts w:hint="default"/>
                <w:sz w:val="18"/>
                <w:szCs w:val="18"/>
              </w:rPr>
            </w:pPr>
            <w:r>
              <w:rPr>
                <w:sz w:val="18"/>
                <w:szCs w:val="18"/>
              </w:rPr>
              <w:t>varchar</w:t>
            </w:r>
          </w:p>
        </w:tc>
        <w:tc>
          <w:tcPr>
            <w:tcW w:w="432" w:type="pct"/>
            <w:shd w:val="clear" w:color="auto" w:fill="auto"/>
            <w:noWrap/>
            <w:vAlign w:val="center"/>
          </w:tcPr>
          <w:p w14:paraId="1C322679">
            <w:pPr>
              <w:rPr>
                <w:rFonts w:hint="default"/>
                <w:sz w:val="18"/>
                <w:szCs w:val="18"/>
              </w:rPr>
            </w:pPr>
            <w:r>
              <w:rPr>
                <w:sz w:val="18"/>
                <w:szCs w:val="18"/>
              </w:rPr>
              <w:t>20</w:t>
            </w:r>
          </w:p>
        </w:tc>
        <w:tc>
          <w:tcPr>
            <w:tcW w:w="944" w:type="pct"/>
            <w:shd w:val="clear" w:color="auto" w:fill="auto"/>
            <w:noWrap/>
            <w:vAlign w:val="center"/>
          </w:tcPr>
          <w:p w14:paraId="0C06883B">
            <w:pPr>
              <w:rPr>
                <w:rFonts w:hint="default"/>
                <w:sz w:val="18"/>
                <w:szCs w:val="18"/>
              </w:rPr>
            </w:pPr>
            <w:r>
              <w:rPr>
                <w:sz w:val="18"/>
                <w:szCs w:val="18"/>
              </w:rPr>
              <w:t>患者疾病诊断所属传染病病例分类名称</w:t>
            </w:r>
          </w:p>
        </w:tc>
        <w:tc>
          <w:tcPr>
            <w:tcW w:w="955" w:type="pct"/>
            <w:shd w:val="clear" w:color="auto" w:fill="auto"/>
            <w:noWrap/>
            <w:vAlign w:val="center"/>
          </w:tcPr>
          <w:p w14:paraId="6D8F2382">
            <w:pPr>
              <w:rPr>
                <w:rFonts w:hint="default"/>
                <w:sz w:val="18"/>
                <w:szCs w:val="18"/>
              </w:rPr>
            </w:pPr>
            <w:r>
              <w:rPr>
                <w:sz w:val="18"/>
                <w:szCs w:val="18"/>
              </w:rPr>
              <w:t>建议填。名称须与代码所对应的值域代码名称一致。</w:t>
            </w:r>
          </w:p>
        </w:tc>
        <w:tc>
          <w:tcPr>
            <w:tcW w:w="652" w:type="pct"/>
            <w:shd w:val="clear" w:color="auto" w:fill="auto"/>
            <w:noWrap/>
            <w:vAlign w:val="center"/>
          </w:tcPr>
          <w:p w14:paraId="5DC17C6F">
            <w:pPr>
              <w:rPr>
                <w:rFonts w:hint="default"/>
                <w:sz w:val="18"/>
                <w:szCs w:val="18"/>
              </w:rPr>
            </w:pPr>
          </w:p>
        </w:tc>
      </w:tr>
      <w:tr w14:paraId="0FD1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EAAAC52">
            <w:pPr>
              <w:rPr>
                <w:rFonts w:hint="default"/>
                <w:sz w:val="18"/>
                <w:szCs w:val="18"/>
              </w:rPr>
            </w:pPr>
            <w:r>
              <w:rPr>
                <w:sz w:val="18"/>
                <w:szCs w:val="18"/>
              </w:rPr>
              <w:t>诊断状态代码</w:t>
            </w:r>
          </w:p>
        </w:tc>
        <w:tc>
          <w:tcPr>
            <w:tcW w:w="714" w:type="pct"/>
            <w:shd w:val="clear" w:color="auto" w:fill="auto"/>
            <w:noWrap/>
            <w:vAlign w:val="center"/>
          </w:tcPr>
          <w:p w14:paraId="32305965">
            <w:pPr>
              <w:rPr>
                <w:rFonts w:hint="default"/>
                <w:sz w:val="18"/>
                <w:szCs w:val="18"/>
              </w:rPr>
            </w:pPr>
            <w:r>
              <w:rPr>
                <w:sz w:val="18"/>
                <w:szCs w:val="18"/>
              </w:rPr>
              <w:t>case_type_code</w:t>
            </w:r>
          </w:p>
        </w:tc>
        <w:tc>
          <w:tcPr>
            <w:tcW w:w="586" w:type="pct"/>
            <w:shd w:val="clear" w:color="auto" w:fill="auto"/>
            <w:noWrap/>
            <w:vAlign w:val="center"/>
          </w:tcPr>
          <w:p w14:paraId="0441CFFC">
            <w:pPr>
              <w:rPr>
                <w:rFonts w:hint="default"/>
                <w:sz w:val="18"/>
                <w:szCs w:val="18"/>
              </w:rPr>
            </w:pPr>
            <w:r>
              <w:rPr>
                <w:sz w:val="18"/>
                <w:szCs w:val="18"/>
              </w:rPr>
              <w:t>varchar</w:t>
            </w:r>
          </w:p>
        </w:tc>
        <w:tc>
          <w:tcPr>
            <w:tcW w:w="432" w:type="pct"/>
            <w:shd w:val="clear" w:color="auto" w:fill="auto"/>
            <w:noWrap/>
            <w:vAlign w:val="center"/>
          </w:tcPr>
          <w:p w14:paraId="428E668C">
            <w:pPr>
              <w:rPr>
                <w:rFonts w:hint="default"/>
                <w:sz w:val="18"/>
                <w:szCs w:val="18"/>
              </w:rPr>
            </w:pPr>
            <w:r>
              <w:rPr>
                <w:sz w:val="18"/>
                <w:szCs w:val="18"/>
              </w:rPr>
              <w:t>2</w:t>
            </w:r>
          </w:p>
        </w:tc>
        <w:tc>
          <w:tcPr>
            <w:tcW w:w="944" w:type="pct"/>
            <w:shd w:val="clear" w:color="auto" w:fill="auto"/>
            <w:noWrap/>
            <w:vAlign w:val="center"/>
          </w:tcPr>
          <w:p w14:paraId="2DCFF213">
            <w:pPr>
              <w:rPr>
                <w:rFonts w:hint="default"/>
                <w:sz w:val="18"/>
                <w:szCs w:val="18"/>
              </w:rPr>
            </w:pPr>
            <w:r>
              <w:rPr>
                <w:sz w:val="18"/>
                <w:szCs w:val="18"/>
              </w:rPr>
              <w:t>疾病诊断状态代码</w:t>
            </w:r>
          </w:p>
        </w:tc>
        <w:tc>
          <w:tcPr>
            <w:tcW w:w="955" w:type="pct"/>
            <w:shd w:val="clear" w:color="auto" w:fill="auto"/>
            <w:noWrap/>
            <w:vAlign w:val="center"/>
          </w:tcPr>
          <w:p w14:paraId="6CA5D510">
            <w:pPr>
              <w:rPr>
                <w:rFonts w:hint="default"/>
                <w:sz w:val="18"/>
                <w:szCs w:val="18"/>
              </w:rPr>
            </w:pPr>
            <w:r>
              <w:rPr>
                <w:sz w:val="18"/>
                <w:szCs w:val="18"/>
              </w:rPr>
              <w:t>建议填。疾病诊断为乙肝、丙肝或血吸虫病时，才可以为急性或者慢性；疾病诊断为其它疾病时，只能为未分型；疾病诊断为丙肝时，病例分类为“临床诊断病例”时，只能选择未分型，当病例分类为“确诊病例”时，只能填写急性或者慢性。</w:t>
            </w:r>
          </w:p>
        </w:tc>
        <w:tc>
          <w:tcPr>
            <w:tcW w:w="652" w:type="pct"/>
            <w:shd w:val="clear" w:color="auto" w:fill="auto"/>
            <w:noWrap/>
            <w:vAlign w:val="center"/>
          </w:tcPr>
          <w:p w14:paraId="610CA653">
            <w:pPr>
              <w:rPr>
                <w:rFonts w:hint="default"/>
                <w:sz w:val="18"/>
                <w:szCs w:val="18"/>
              </w:rPr>
            </w:pPr>
            <w:r>
              <w:rPr>
                <w:sz w:val="18"/>
                <w:szCs w:val="18"/>
              </w:rPr>
              <w:t>诊断状态代码</w:t>
            </w:r>
          </w:p>
        </w:tc>
      </w:tr>
      <w:tr w14:paraId="7739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CC62364">
            <w:pPr>
              <w:rPr>
                <w:rFonts w:hint="default"/>
                <w:sz w:val="18"/>
                <w:szCs w:val="18"/>
              </w:rPr>
            </w:pPr>
            <w:r>
              <w:rPr>
                <w:sz w:val="18"/>
                <w:szCs w:val="18"/>
              </w:rPr>
              <w:t>诊断状态名称</w:t>
            </w:r>
          </w:p>
        </w:tc>
        <w:tc>
          <w:tcPr>
            <w:tcW w:w="714" w:type="pct"/>
            <w:shd w:val="clear" w:color="auto" w:fill="auto"/>
            <w:noWrap/>
            <w:vAlign w:val="center"/>
          </w:tcPr>
          <w:p w14:paraId="4D1BEB4D">
            <w:pPr>
              <w:rPr>
                <w:rFonts w:hint="default"/>
                <w:sz w:val="18"/>
                <w:szCs w:val="18"/>
              </w:rPr>
            </w:pPr>
            <w:r>
              <w:rPr>
                <w:sz w:val="18"/>
                <w:szCs w:val="18"/>
              </w:rPr>
              <w:t>case_type_name</w:t>
            </w:r>
          </w:p>
        </w:tc>
        <w:tc>
          <w:tcPr>
            <w:tcW w:w="586" w:type="pct"/>
            <w:shd w:val="clear" w:color="auto" w:fill="auto"/>
            <w:noWrap/>
            <w:vAlign w:val="center"/>
          </w:tcPr>
          <w:p w14:paraId="6C3B659A">
            <w:pPr>
              <w:rPr>
                <w:rFonts w:hint="default"/>
                <w:sz w:val="18"/>
                <w:szCs w:val="18"/>
              </w:rPr>
            </w:pPr>
            <w:r>
              <w:rPr>
                <w:sz w:val="18"/>
                <w:szCs w:val="18"/>
              </w:rPr>
              <w:t>varchar</w:t>
            </w:r>
          </w:p>
        </w:tc>
        <w:tc>
          <w:tcPr>
            <w:tcW w:w="432" w:type="pct"/>
            <w:shd w:val="clear" w:color="auto" w:fill="auto"/>
            <w:noWrap/>
            <w:vAlign w:val="center"/>
          </w:tcPr>
          <w:p w14:paraId="6B280934">
            <w:pPr>
              <w:rPr>
                <w:rFonts w:hint="default"/>
                <w:sz w:val="18"/>
                <w:szCs w:val="18"/>
              </w:rPr>
            </w:pPr>
            <w:r>
              <w:rPr>
                <w:sz w:val="18"/>
                <w:szCs w:val="18"/>
              </w:rPr>
              <w:t>20</w:t>
            </w:r>
          </w:p>
        </w:tc>
        <w:tc>
          <w:tcPr>
            <w:tcW w:w="944" w:type="pct"/>
            <w:shd w:val="clear" w:color="auto" w:fill="auto"/>
            <w:noWrap/>
            <w:vAlign w:val="center"/>
          </w:tcPr>
          <w:p w14:paraId="3D3FD29E">
            <w:pPr>
              <w:rPr>
                <w:rFonts w:hint="default"/>
                <w:sz w:val="18"/>
                <w:szCs w:val="18"/>
              </w:rPr>
            </w:pPr>
            <w:r>
              <w:rPr>
                <w:sz w:val="18"/>
                <w:szCs w:val="18"/>
              </w:rPr>
              <w:t>疾病诊断状态名称</w:t>
            </w:r>
          </w:p>
        </w:tc>
        <w:tc>
          <w:tcPr>
            <w:tcW w:w="955" w:type="pct"/>
            <w:shd w:val="clear" w:color="auto" w:fill="auto"/>
            <w:noWrap/>
            <w:vAlign w:val="center"/>
          </w:tcPr>
          <w:p w14:paraId="422F2AC8">
            <w:pPr>
              <w:rPr>
                <w:rFonts w:hint="default"/>
                <w:sz w:val="18"/>
                <w:szCs w:val="18"/>
              </w:rPr>
            </w:pPr>
            <w:r>
              <w:rPr>
                <w:sz w:val="18"/>
                <w:szCs w:val="18"/>
              </w:rPr>
              <w:t>建议填。名称须与代码所对应的值域代码名称一致。</w:t>
            </w:r>
          </w:p>
        </w:tc>
        <w:tc>
          <w:tcPr>
            <w:tcW w:w="652" w:type="pct"/>
            <w:shd w:val="clear" w:color="auto" w:fill="auto"/>
            <w:noWrap/>
            <w:vAlign w:val="center"/>
          </w:tcPr>
          <w:p w14:paraId="27295E22">
            <w:pPr>
              <w:rPr>
                <w:rFonts w:hint="default"/>
                <w:sz w:val="18"/>
                <w:szCs w:val="18"/>
              </w:rPr>
            </w:pPr>
          </w:p>
        </w:tc>
      </w:tr>
      <w:tr w14:paraId="1D7E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6C91489">
            <w:pPr>
              <w:rPr>
                <w:rFonts w:hint="default"/>
                <w:sz w:val="18"/>
                <w:szCs w:val="18"/>
              </w:rPr>
            </w:pPr>
            <w:r>
              <w:rPr>
                <w:sz w:val="18"/>
                <w:szCs w:val="18"/>
              </w:rPr>
              <w:t>死亡日期</w:t>
            </w:r>
          </w:p>
        </w:tc>
        <w:tc>
          <w:tcPr>
            <w:tcW w:w="714" w:type="pct"/>
            <w:shd w:val="clear" w:color="auto" w:fill="auto"/>
            <w:noWrap/>
            <w:vAlign w:val="center"/>
          </w:tcPr>
          <w:p w14:paraId="40BE45D5">
            <w:pPr>
              <w:rPr>
                <w:rFonts w:hint="default"/>
                <w:sz w:val="18"/>
                <w:szCs w:val="18"/>
              </w:rPr>
            </w:pPr>
            <w:r>
              <w:rPr>
                <w:sz w:val="18"/>
                <w:szCs w:val="18"/>
              </w:rPr>
              <w:t>dead_date</w:t>
            </w:r>
          </w:p>
        </w:tc>
        <w:tc>
          <w:tcPr>
            <w:tcW w:w="586" w:type="pct"/>
            <w:shd w:val="clear" w:color="auto" w:fill="auto"/>
            <w:noWrap/>
            <w:vAlign w:val="center"/>
          </w:tcPr>
          <w:p w14:paraId="6C43A6FB">
            <w:pPr>
              <w:rPr>
                <w:rFonts w:hint="default"/>
                <w:sz w:val="18"/>
                <w:szCs w:val="18"/>
              </w:rPr>
            </w:pPr>
            <w:r>
              <w:rPr>
                <w:rFonts w:hint="default"/>
                <w:sz w:val="18"/>
                <w:szCs w:val="18"/>
              </w:rPr>
              <w:t>datetime</w:t>
            </w:r>
          </w:p>
        </w:tc>
        <w:tc>
          <w:tcPr>
            <w:tcW w:w="432" w:type="pct"/>
            <w:shd w:val="clear" w:color="auto" w:fill="auto"/>
            <w:noWrap/>
            <w:vAlign w:val="center"/>
          </w:tcPr>
          <w:p w14:paraId="694F28D8">
            <w:pPr>
              <w:rPr>
                <w:rFonts w:hint="default"/>
                <w:sz w:val="18"/>
                <w:szCs w:val="18"/>
              </w:rPr>
            </w:pPr>
            <w:r>
              <w:rPr>
                <w:rFonts w:cs="宋体"/>
                <w:sz w:val="18"/>
                <w:szCs w:val="18"/>
                <w:lang w:bidi="ar"/>
              </w:rPr>
              <w:t>YYYYMMDDThhmmss</w:t>
            </w:r>
          </w:p>
        </w:tc>
        <w:tc>
          <w:tcPr>
            <w:tcW w:w="944" w:type="pct"/>
            <w:shd w:val="clear" w:color="auto" w:fill="auto"/>
            <w:noWrap/>
            <w:vAlign w:val="center"/>
          </w:tcPr>
          <w:p w14:paraId="533C22D7">
            <w:pPr>
              <w:rPr>
                <w:rFonts w:hint="default"/>
                <w:sz w:val="18"/>
                <w:szCs w:val="18"/>
              </w:rPr>
            </w:pPr>
            <w:r>
              <w:rPr>
                <w:sz w:val="18"/>
                <w:szCs w:val="18"/>
              </w:rPr>
              <w:t>死亡日期</w:t>
            </w:r>
          </w:p>
        </w:tc>
        <w:tc>
          <w:tcPr>
            <w:tcW w:w="955" w:type="pct"/>
            <w:shd w:val="clear" w:color="auto" w:fill="auto"/>
            <w:noWrap/>
            <w:vAlign w:val="center"/>
          </w:tcPr>
          <w:p w14:paraId="0586606B">
            <w:pPr>
              <w:rPr>
                <w:rFonts w:hint="default"/>
                <w:sz w:val="18"/>
                <w:szCs w:val="18"/>
              </w:rPr>
            </w:pPr>
            <w:r>
              <w:rPr>
                <w:sz w:val="18"/>
                <w:szCs w:val="18"/>
              </w:rPr>
              <w:t>非必填。格式为：yyyy-MM-dd</w:t>
            </w:r>
          </w:p>
        </w:tc>
        <w:tc>
          <w:tcPr>
            <w:tcW w:w="652" w:type="pct"/>
            <w:shd w:val="clear" w:color="auto" w:fill="auto"/>
            <w:noWrap/>
            <w:vAlign w:val="center"/>
          </w:tcPr>
          <w:p w14:paraId="7730051F">
            <w:pPr>
              <w:rPr>
                <w:rFonts w:hint="default"/>
                <w:sz w:val="18"/>
                <w:szCs w:val="18"/>
              </w:rPr>
            </w:pPr>
          </w:p>
        </w:tc>
      </w:tr>
      <w:tr w14:paraId="12AA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3FEAC6B">
            <w:pPr>
              <w:rPr>
                <w:rFonts w:hint="default"/>
                <w:sz w:val="18"/>
                <w:szCs w:val="18"/>
              </w:rPr>
            </w:pPr>
            <w:r>
              <w:rPr>
                <w:sz w:val="18"/>
                <w:szCs w:val="18"/>
              </w:rPr>
              <w:t>死亡是否与此病有关代码</w:t>
            </w:r>
          </w:p>
        </w:tc>
        <w:tc>
          <w:tcPr>
            <w:tcW w:w="714" w:type="pct"/>
            <w:shd w:val="clear" w:color="auto" w:fill="auto"/>
            <w:noWrap/>
            <w:vAlign w:val="center"/>
          </w:tcPr>
          <w:p w14:paraId="74076A65">
            <w:pPr>
              <w:rPr>
                <w:rFonts w:hint="default"/>
                <w:sz w:val="18"/>
                <w:szCs w:val="18"/>
              </w:rPr>
            </w:pPr>
            <w:r>
              <w:rPr>
                <w:sz w:val="18"/>
                <w:szCs w:val="18"/>
              </w:rPr>
              <w:t>is_dead_by_this_code</w:t>
            </w:r>
          </w:p>
        </w:tc>
        <w:tc>
          <w:tcPr>
            <w:tcW w:w="586" w:type="pct"/>
            <w:shd w:val="clear" w:color="auto" w:fill="auto"/>
            <w:noWrap/>
            <w:vAlign w:val="center"/>
          </w:tcPr>
          <w:p w14:paraId="0FC29BC7">
            <w:pPr>
              <w:rPr>
                <w:rFonts w:hint="default"/>
                <w:sz w:val="18"/>
                <w:szCs w:val="18"/>
              </w:rPr>
            </w:pPr>
            <w:r>
              <w:rPr>
                <w:sz w:val="18"/>
                <w:szCs w:val="18"/>
              </w:rPr>
              <w:t>varchar</w:t>
            </w:r>
          </w:p>
        </w:tc>
        <w:tc>
          <w:tcPr>
            <w:tcW w:w="432" w:type="pct"/>
            <w:shd w:val="clear" w:color="auto" w:fill="auto"/>
            <w:noWrap/>
            <w:vAlign w:val="center"/>
          </w:tcPr>
          <w:p w14:paraId="4C97B9CA">
            <w:pPr>
              <w:rPr>
                <w:rFonts w:hint="default"/>
                <w:sz w:val="18"/>
                <w:szCs w:val="18"/>
              </w:rPr>
            </w:pPr>
            <w:r>
              <w:rPr>
                <w:sz w:val="18"/>
                <w:szCs w:val="18"/>
              </w:rPr>
              <w:t>2</w:t>
            </w:r>
          </w:p>
        </w:tc>
        <w:tc>
          <w:tcPr>
            <w:tcW w:w="944" w:type="pct"/>
            <w:shd w:val="clear" w:color="auto" w:fill="auto"/>
            <w:noWrap/>
            <w:vAlign w:val="center"/>
          </w:tcPr>
          <w:p w14:paraId="5A33F6A6">
            <w:pPr>
              <w:rPr>
                <w:rFonts w:hint="default"/>
                <w:sz w:val="18"/>
                <w:szCs w:val="18"/>
              </w:rPr>
            </w:pPr>
            <w:r>
              <w:rPr>
                <w:sz w:val="18"/>
                <w:szCs w:val="18"/>
              </w:rPr>
              <w:t>疾病诊断为新型冠状病毒感染时，记录死亡原因是否与新冠感染有关代码</w:t>
            </w:r>
          </w:p>
        </w:tc>
        <w:tc>
          <w:tcPr>
            <w:tcW w:w="955" w:type="pct"/>
            <w:shd w:val="clear" w:color="auto" w:fill="auto"/>
            <w:noWrap/>
            <w:vAlign w:val="center"/>
          </w:tcPr>
          <w:p w14:paraId="7619BFC5">
            <w:pPr>
              <w:rPr>
                <w:rFonts w:hint="default"/>
                <w:sz w:val="18"/>
                <w:szCs w:val="18"/>
              </w:rPr>
            </w:pPr>
            <w:r>
              <w:rPr>
                <w:sz w:val="18"/>
                <w:szCs w:val="18"/>
              </w:rPr>
              <w:t>非必填。疾病诊断为新型冠状病毒感染时，死亡日期不为空时填写</w:t>
            </w:r>
          </w:p>
        </w:tc>
        <w:tc>
          <w:tcPr>
            <w:tcW w:w="652" w:type="pct"/>
            <w:shd w:val="clear" w:color="auto" w:fill="auto"/>
            <w:noWrap/>
            <w:vAlign w:val="center"/>
          </w:tcPr>
          <w:p w14:paraId="40FEE4CE">
            <w:pPr>
              <w:rPr>
                <w:rFonts w:hint="default"/>
                <w:sz w:val="18"/>
                <w:szCs w:val="18"/>
              </w:rPr>
            </w:pPr>
            <w:r>
              <w:rPr>
                <w:sz w:val="18"/>
                <w:szCs w:val="18"/>
              </w:rPr>
              <w:t>是否标志代码（HBCV99.00.001）</w:t>
            </w:r>
          </w:p>
        </w:tc>
      </w:tr>
      <w:tr w14:paraId="42F5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FAF23D0">
            <w:pPr>
              <w:rPr>
                <w:rFonts w:hint="default"/>
                <w:sz w:val="18"/>
                <w:szCs w:val="18"/>
              </w:rPr>
            </w:pPr>
            <w:r>
              <w:rPr>
                <w:sz w:val="18"/>
                <w:szCs w:val="18"/>
              </w:rPr>
              <w:t>死亡是否与此病有关名称</w:t>
            </w:r>
          </w:p>
        </w:tc>
        <w:tc>
          <w:tcPr>
            <w:tcW w:w="714" w:type="pct"/>
            <w:shd w:val="clear" w:color="auto" w:fill="auto"/>
            <w:noWrap/>
            <w:vAlign w:val="center"/>
          </w:tcPr>
          <w:p w14:paraId="609B56F7">
            <w:pPr>
              <w:rPr>
                <w:rFonts w:hint="default"/>
                <w:sz w:val="18"/>
                <w:szCs w:val="18"/>
              </w:rPr>
            </w:pPr>
            <w:r>
              <w:rPr>
                <w:sz w:val="18"/>
                <w:szCs w:val="18"/>
              </w:rPr>
              <w:t>is_dead_by_this_name</w:t>
            </w:r>
          </w:p>
        </w:tc>
        <w:tc>
          <w:tcPr>
            <w:tcW w:w="586" w:type="pct"/>
            <w:shd w:val="clear" w:color="auto" w:fill="auto"/>
            <w:noWrap/>
            <w:vAlign w:val="center"/>
          </w:tcPr>
          <w:p w14:paraId="210A1B8C">
            <w:pPr>
              <w:rPr>
                <w:rFonts w:hint="default"/>
                <w:sz w:val="18"/>
                <w:szCs w:val="18"/>
              </w:rPr>
            </w:pPr>
            <w:r>
              <w:rPr>
                <w:sz w:val="18"/>
                <w:szCs w:val="18"/>
              </w:rPr>
              <w:t>varchar</w:t>
            </w:r>
          </w:p>
        </w:tc>
        <w:tc>
          <w:tcPr>
            <w:tcW w:w="432" w:type="pct"/>
            <w:shd w:val="clear" w:color="auto" w:fill="auto"/>
            <w:noWrap/>
            <w:vAlign w:val="center"/>
          </w:tcPr>
          <w:p w14:paraId="1B73B0E0">
            <w:pPr>
              <w:rPr>
                <w:rFonts w:hint="default"/>
                <w:sz w:val="18"/>
                <w:szCs w:val="18"/>
              </w:rPr>
            </w:pPr>
            <w:r>
              <w:rPr>
                <w:sz w:val="18"/>
                <w:szCs w:val="18"/>
              </w:rPr>
              <w:t>5</w:t>
            </w:r>
          </w:p>
        </w:tc>
        <w:tc>
          <w:tcPr>
            <w:tcW w:w="944" w:type="pct"/>
            <w:shd w:val="clear" w:color="auto" w:fill="auto"/>
            <w:noWrap/>
            <w:vAlign w:val="center"/>
          </w:tcPr>
          <w:p w14:paraId="119B9069">
            <w:pPr>
              <w:rPr>
                <w:rFonts w:hint="default"/>
                <w:sz w:val="18"/>
                <w:szCs w:val="18"/>
              </w:rPr>
            </w:pPr>
            <w:r>
              <w:rPr>
                <w:sz w:val="18"/>
                <w:szCs w:val="18"/>
              </w:rPr>
              <w:t>疾病诊断为新型冠状病毒感染时，记录死亡原因是否与新冠感染有关名称</w:t>
            </w:r>
          </w:p>
        </w:tc>
        <w:tc>
          <w:tcPr>
            <w:tcW w:w="955" w:type="pct"/>
            <w:shd w:val="clear" w:color="auto" w:fill="auto"/>
            <w:noWrap/>
            <w:vAlign w:val="center"/>
          </w:tcPr>
          <w:p w14:paraId="5899F14B">
            <w:pPr>
              <w:rPr>
                <w:rFonts w:hint="default"/>
                <w:sz w:val="18"/>
                <w:szCs w:val="18"/>
              </w:rPr>
            </w:pPr>
            <w:r>
              <w:rPr>
                <w:sz w:val="18"/>
                <w:szCs w:val="18"/>
              </w:rPr>
              <w:t>非必填。名称须与代码所对应的值域代码名称一致。</w:t>
            </w:r>
          </w:p>
        </w:tc>
        <w:tc>
          <w:tcPr>
            <w:tcW w:w="652" w:type="pct"/>
            <w:shd w:val="clear" w:color="auto" w:fill="auto"/>
            <w:noWrap/>
            <w:vAlign w:val="center"/>
          </w:tcPr>
          <w:p w14:paraId="01FFF0FA">
            <w:pPr>
              <w:rPr>
                <w:rFonts w:hint="default"/>
                <w:sz w:val="18"/>
                <w:szCs w:val="18"/>
              </w:rPr>
            </w:pPr>
          </w:p>
        </w:tc>
      </w:tr>
      <w:tr w14:paraId="4A9A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DE23D68">
            <w:pPr>
              <w:rPr>
                <w:rFonts w:hint="default"/>
                <w:sz w:val="18"/>
                <w:szCs w:val="18"/>
              </w:rPr>
            </w:pPr>
            <w:r>
              <w:rPr>
                <w:sz w:val="18"/>
                <w:szCs w:val="18"/>
              </w:rPr>
              <w:t>直接死亡诊断编码</w:t>
            </w:r>
          </w:p>
        </w:tc>
        <w:tc>
          <w:tcPr>
            <w:tcW w:w="714" w:type="pct"/>
            <w:shd w:val="clear" w:color="auto" w:fill="auto"/>
            <w:noWrap/>
            <w:vAlign w:val="center"/>
          </w:tcPr>
          <w:p w14:paraId="4F672507">
            <w:pPr>
              <w:rPr>
                <w:rFonts w:hint="default"/>
                <w:sz w:val="18"/>
                <w:szCs w:val="18"/>
              </w:rPr>
            </w:pPr>
            <w:r>
              <w:rPr>
                <w:sz w:val="18"/>
                <w:szCs w:val="18"/>
              </w:rPr>
              <w:t>symptoms_code</w:t>
            </w:r>
          </w:p>
        </w:tc>
        <w:tc>
          <w:tcPr>
            <w:tcW w:w="586" w:type="pct"/>
            <w:shd w:val="clear" w:color="auto" w:fill="auto"/>
            <w:noWrap/>
            <w:vAlign w:val="center"/>
          </w:tcPr>
          <w:p w14:paraId="00D84483">
            <w:pPr>
              <w:rPr>
                <w:rFonts w:hint="default"/>
                <w:sz w:val="18"/>
                <w:szCs w:val="18"/>
              </w:rPr>
            </w:pPr>
            <w:r>
              <w:rPr>
                <w:sz w:val="18"/>
                <w:szCs w:val="18"/>
              </w:rPr>
              <w:t>varchar</w:t>
            </w:r>
          </w:p>
        </w:tc>
        <w:tc>
          <w:tcPr>
            <w:tcW w:w="432" w:type="pct"/>
            <w:shd w:val="clear" w:color="auto" w:fill="auto"/>
            <w:noWrap/>
            <w:vAlign w:val="center"/>
          </w:tcPr>
          <w:p w14:paraId="781E9CB2">
            <w:pPr>
              <w:rPr>
                <w:rFonts w:hint="default"/>
                <w:sz w:val="18"/>
                <w:szCs w:val="18"/>
              </w:rPr>
            </w:pPr>
            <w:r>
              <w:rPr>
                <w:sz w:val="18"/>
                <w:szCs w:val="18"/>
              </w:rPr>
              <w:t>50</w:t>
            </w:r>
          </w:p>
        </w:tc>
        <w:tc>
          <w:tcPr>
            <w:tcW w:w="944" w:type="pct"/>
            <w:shd w:val="clear" w:color="auto" w:fill="auto"/>
            <w:noWrap/>
            <w:vAlign w:val="center"/>
          </w:tcPr>
          <w:p w14:paraId="6E85C715">
            <w:pPr>
              <w:rPr>
                <w:rFonts w:hint="default"/>
                <w:sz w:val="18"/>
                <w:szCs w:val="18"/>
              </w:rPr>
            </w:pPr>
            <w:r>
              <w:rPr>
                <w:sz w:val="18"/>
                <w:szCs w:val="18"/>
              </w:rPr>
              <w:t>疾病诊断为新型冠状病毒感染时，填写直接死亡诊断编码，可填多个，||分隔</w:t>
            </w:r>
          </w:p>
        </w:tc>
        <w:tc>
          <w:tcPr>
            <w:tcW w:w="955" w:type="pct"/>
            <w:shd w:val="clear" w:color="auto" w:fill="auto"/>
            <w:noWrap/>
            <w:vAlign w:val="center"/>
          </w:tcPr>
          <w:p w14:paraId="0F35C4B5">
            <w:pPr>
              <w:rPr>
                <w:rFonts w:hint="default"/>
                <w:sz w:val="18"/>
                <w:szCs w:val="18"/>
              </w:rPr>
            </w:pPr>
            <w:r>
              <w:rPr>
                <w:sz w:val="18"/>
                <w:szCs w:val="18"/>
              </w:rPr>
              <w:t>非必填。疾病诊断为新型冠状病毒感染，并且死亡日期不为空，死亡原因是否与新冠感染有关选择“否”时填写，可多选</w:t>
            </w:r>
          </w:p>
        </w:tc>
        <w:tc>
          <w:tcPr>
            <w:tcW w:w="652" w:type="pct"/>
            <w:shd w:val="clear" w:color="auto" w:fill="auto"/>
            <w:noWrap/>
            <w:vAlign w:val="center"/>
          </w:tcPr>
          <w:p w14:paraId="54EFA736">
            <w:pPr>
              <w:rPr>
                <w:rFonts w:hint="default"/>
                <w:sz w:val="18"/>
                <w:szCs w:val="18"/>
              </w:rPr>
            </w:pPr>
            <w:r>
              <w:rPr>
                <w:sz w:val="18"/>
                <w:szCs w:val="18"/>
              </w:rPr>
              <w:t>新冠传报卡直接死亡诊断代码表</w:t>
            </w:r>
          </w:p>
        </w:tc>
      </w:tr>
      <w:tr w14:paraId="5BFA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689C58A">
            <w:pPr>
              <w:rPr>
                <w:rFonts w:hint="default"/>
                <w:sz w:val="18"/>
                <w:szCs w:val="18"/>
              </w:rPr>
            </w:pPr>
            <w:r>
              <w:rPr>
                <w:sz w:val="18"/>
                <w:szCs w:val="18"/>
              </w:rPr>
              <w:t>直接死亡诊断名称</w:t>
            </w:r>
          </w:p>
        </w:tc>
        <w:tc>
          <w:tcPr>
            <w:tcW w:w="714" w:type="pct"/>
            <w:shd w:val="clear" w:color="auto" w:fill="auto"/>
            <w:noWrap/>
            <w:vAlign w:val="center"/>
          </w:tcPr>
          <w:p w14:paraId="72E42BD0">
            <w:pPr>
              <w:rPr>
                <w:rFonts w:hint="default"/>
                <w:sz w:val="18"/>
                <w:szCs w:val="18"/>
              </w:rPr>
            </w:pPr>
            <w:r>
              <w:rPr>
                <w:sz w:val="18"/>
                <w:szCs w:val="18"/>
              </w:rPr>
              <w:t>symptoms_name</w:t>
            </w:r>
          </w:p>
        </w:tc>
        <w:tc>
          <w:tcPr>
            <w:tcW w:w="586" w:type="pct"/>
            <w:shd w:val="clear" w:color="auto" w:fill="auto"/>
            <w:noWrap/>
            <w:vAlign w:val="center"/>
          </w:tcPr>
          <w:p w14:paraId="567173F2">
            <w:pPr>
              <w:rPr>
                <w:rFonts w:hint="default"/>
                <w:sz w:val="18"/>
                <w:szCs w:val="18"/>
              </w:rPr>
            </w:pPr>
            <w:r>
              <w:rPr>
                <w:sz w:val="18"/>
                <w:szCs w:val="18"/>
              </w:rPr>
              <w:t>varchar</w:t>
            </w:r>
          </w:p>
        </w:tc>
        <w:tc>
          <w:tcPr>
            <w:tcW w:w="432" w:type="pct"/>
            <w:shd w:val="clear" w:color="auto" w:fill="auto"/>
            <w:noWrap/>
            <w:vAlign w:val="center"/>
          </w:tcPr>
          <w:p w14:paraId="5C53EEDD">
            <w:pPr>
              <w:rPr>
                <w:rFonts w:hint="default"/>
                <w:sz w:val="18"/>
                <w:szCs w:val="18"/>
              </w:rPr>
            </w:pPr>
            <w:r>
              <w:rPr>
                <w:sz w:val="18"/>
                <w:szCs w:val="18"/>
              </w:rPr>
              <w:t>200</w:t>
            </w:r>
          </w:p>
        </w:tc>
        <w:tc>
          <w:tcPr>
            <w:tcW w:w="944" w:type="pct"/>
            <w:shd w:val="clear" w:color="auto" w:fill="auto"/>
            <w:noWrap/>
            <w:vAlign w:val="center"/>
          </w:tcPr>
          <w:p w14:paraId="71C8FD94">
            <w:pPr>
              <w:rPr>
                <w:rFonts w:hint="default"/>
                <w:sz w:val="18"/>
                <w:szCs w:val="18"/>
              </w:rPr>
            </w:pPr>
            <w:r>
              <w:rPr>
                <w:sz w:val="18"/>
                <w:szCs w:val="18"/>
              </w:rPr>
              <w:t>疾病诊断为新型冠状病毒感染时，填写直接死亡诊断名称，可填多个，||分隔</w:t>
            </w:r>
          </w:p>
        </w:tc>
        <w:tc>
          <w:tcPr>
            <w:tcW w:w="955" w:type="pct"/>
            <w:shd w:val="clear" w:color="auto" w:fill="auto"/>
            <w:noWrap/>
            <w:vAlign w:val="center"/>
          </w:tcPr>
          <w:p w14:paraId="1324D763">
            <w:pPr>
              <w:rPr>
                <w:rFonts w:hint="default"/>
                <w:sz w:val="18"/>
                <w:szCs w:val="18"/>
              </w:rPr>
            </w:pPr>
            <w:r>
              <w:rPr>
                <w:sz w:val="18"/>
                <w:szCs w:val="18"/>
              </w:rPr>
              <w:t>非必填。名称须与代码所对应的值域代码名称一致。</w:t>
            </w:r>
          </w:p>
        </w:tc>
        <w:tc>
          <w:tcPr>
            <w:tcW w:w="652" w:type="pct"/>
            <w:shd w:val="clear" w:color="auto" w:fill="auto"/>
            <w:noWrap/>
            <w:vAlign w:val="center"/>
          </w:tcPr>
          <w:p w14:paraId="056D7851">
            <w:pPr>
              <w:rPr>
                <w:rFonts w:hint="default"/>
                <w:sz w:val="18"/>
                <w:szCs w:val="18"/>
              </w:rPr>
            </w:pPr>
          </w:p>
        </w:tc>
      </w:tr>
      <w:tr w14:paraId="3DC16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EEAFD70">
            <w:pPr>
              <w:rPr>
                <w:rFonts w:hint="default"/>
                <w:sz w:val="18"/>
                <w:szCs w:val="18"/>
              </w:rPr>
            </w:pPr>
            <w:r>
              <w:rPr>
                <w:sz w:val="18"/>
                <w:szCs w:val="18"/>
              </w:rPr>
              <w:t>实验室检测结论代码</w:t>
            </w:r>
          </w:p>
        </w:tc>
        <w:tc>
          <w:tcPr>
            <w:tcW w:w="714" w:type="pct"/>
            <w:shd w:val="clear" w:color="auto" w:fill="auto"/>
            <w:noWrap/>
            <w:vAlign w:val="center"/>
          </w:tcPr>
          <w:p w14:paraId="5B598BFE">
            <w:pPr>
              <w:rPr>
                <w:rFonts w:hint="default"/>
                <w:sz w:val="18"/>
                <w:szCs w:val="18"/>
              </w:rPr>
            </w:pPr>
            <w:r>
              <w:rPr>
                <w:sz w:val="18"/>
                <w:szCs w:val="18"/>
              </w:rPr>
              <w:t>laboratory_detection_verdict_code</w:t>
            </w:r>
          </w:p>
        </w:tc>
        <w:tc>
          <w:tcPr>
            <w:tcW w:w="586" w:type="pct"/>
            <w:shd w:val="clear" w:color="auto" w:fill="auto"/>
            <w:noWrap/>
            <w:vAlign w:val="center"/>
          </w:tcPr>
          <w:p w14:paraId="47F89270">
            <w:pPr>
              <w:rPr>
                <w:rFonts w:hint="default"/>
                <w:sz w:val="18"/>
                <w:szCs w:val="18"/>
              </w:rPr>
            </w:pPr>
            <w:r>
              <w:rPr>
                <w:sz w:val="18"/>
                <w:szCs w:val="18"/>
              </w:rPr>
              <w:t>varchar</w:t>
            </w:r>
          </w:p>
        </w:tc>
        <w:tc>
          <w:tcPr>
            <w:tcW w:w="432" w:type="pct"/>
            <w:shd w:val="clear" w:color="auto" w:fill="auto"/>
            <w:noWrap/>
            <w:vAlign w:val="center"/>
          </w:tcPr>
          <w:p w14:paraId="43ADC78B">
            <w:pPr>
              <w:rPr>
                <w:rFonts w:hint="default"/>
                <w:sz w:val="18"/>
                <w:szCs w:val="18"/>
              </w:rPr>
            </w:pPr>
            <w:r>
              <w:rPr>
                <w:sz w:val="18"/>
                <w:szCs w:val="18"/>
              </w:rPr>
              <w:t>2</w:t>
            </w:r>
          </w:p>
        </w:tc>
        <w:tc>
          <w:tcPr>
            <w:tcW w:w="944" w:type="pct"/>
            <w:shd w:val="clear" w:color="auto" w:fill="auto"/>
            <w:noWrap/>
            <w:vAlign w:val="center"/>
          </w:tcPr>
          <w:p w14:paraId="5FE822B7">
            <w:pPr>
              <w:rPr>
                <w:rFonts w:hint="default"/>
                <w:sz w:val="18"/>
                <w:szCs w:val="18"/>
              </w:rPr>
            </w:pPr>
            <w:r>
              <w:rPr>
                <w:sz w:val="18"/>
                <w:szCs w:val="18"/>
              </w:rPr>
              <w:t>疾病病种为艾滋病/HIV时，填写实验室检测结论代码</w:t>
            </w:r>
          </w:p>
        </w:tc>
        <w:tc>
          <w:tcPr>
            <w:tcW w:w="955" w:type="pct"/>
            <w:shd w:val="clear" w:color="auto" w:fill="auto"/>
            <w:noWrap/>
            <w:vAlign w:val="center"/>
          </w:tcPr>
          <w:p w14:paraId="0460565A">
            <w:pPr>
              <w:rPr>
                <w:rFonts w:hint="default"/>
                <w:sz w:val="18"/>
                <w:szCs w:val="18"/>
              </w:rPr>
            </w:pPr>
            <w:r>
              <w:rPr>
                <w:sz w:val="18"/>
                <w:szCs w:val="18"/>
              </w:rPr>
              <w:t>非必填。疾病诊断为艾滋病/HIV时，填写该字段</w:t>
            </w:r>
          </w:p>
        </w:tc>
        <w:tc>
          <w:tcPr>
            <w:tcW w:w="652" w:type="pct"/>
            <w:shd w:val="clear" w:color="auto" w:fill="auto"/>
            <w:noWrap/>
            <w:vAlign w:val="center"/>
          </w:tcPr>
          <w:p w14:paraId="43F85C46">
            <w:pPr>
              <w:rPr>
                <w:rFonts w:hint="default"/>
                <w:sz w:val="18"/>
                <w:szCs w:val="18"/>
              </w:rPr>
            </w:pPr>
            <w:r>
              <w:rPr>
                <w:sz w:val="18"/>
                <w:szCs w:val="18"/>
              </w:rPr>
              <w:t>传染病报告卡实验室检测结论代码</w:t>
            </w:r>
          </w:p>
        </w:tc>
      </w:tr>
      <w:tr w14:paraId="09E4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6F34B8B">
            <w:pPr>
              <w:rPr>
                <w:rFonts w:hint="default"/>
                <w:sz w:val="18"/>
                <w:szCs w:val="18"/>
              </w:rPr>
            </w:pPr>
            <w:r>
              <w:rPr>
                <w:sz w:val="18"/>
                <w:szCs w:val="18"/>
              </w:rPr>
              <w:t>实验室检测结论名称</w:t>
            </w:r>
          </w:p>
        </w:tc>
        <w:tc>
          <w:tcPr>
            <w:tcW w:w="714" w:type="pct"/>
            <w:shd w:val="clear" w:color="auto" w:fill="auto"/>
            <w:noWrap/>
            <w:vAlign w:val="center"/>
          </w:tcPr>
          <w:p w14:paraId="5F4A0D3C">
            <w:pPr>
              <w:rPr>
                <w:rFonts w:hint="default"/>
                <w:sz w:val="18"/>
                <w:szCs w:val="18"/>
              </w:rPr>
            </w:pPr>
            <w:r>
              <w:rPr>
                <w:sz w:val="18"/>
                <w:szCs w:val="18"/>
              </w:rPr>
              <w:t>laboratory_detection_verdict_name</w:t>
            </w:r>
          </w:p>
        </w:tc>
        <w:tc>
          <w:tcPr>
            <w:tcW w:w="586" w:type="pct"/>
            <w:shd w:val="clear" w:color="auto" w:fill="auto"/>
            <w:noWrap/>
            <w:vAlign w:val="center"/>
          </w:tcPr>
          <w:p w14:paraId="3D902376">
            <w:pPr>
              <w:rPr>
                <w:rFonts w:hint="default"/>
                <w:sz w:val="18"/>
                <w:szCs w:val="18"/>
              </w:rPr>
            </w:pPr>
            <w:r>
              <w:rPr>
                <w:sz w:val="18"/>
                <w:szCs w:val="18"/>
              </w:rPr>
              <w:t>varchar</w:t>
            </w:r>
          </w:p>
        </w:tc>
        <w:tc>
          <w:tcPr>
            <w:tcW w:w="432" w:type="pct"/>
            <w:shd w:val="clear" w:color="auto" w:fill="auto"/>
            <w:noWrap/>
            <w:vAlign w:val="center"/>
          </w:tcPr>
          <w:p w14:paraId="73EF0B76">
            <w:pPr>
              <w:rPr>
                <w:rFonts w:hint="default"/>
                <w:sz w:val="18"/>
                <w:szCs w:val="18"/>
              </w:rPr>
            </w:pPr>
            <w:r>
              <w:rPr>
                <w:sz w:val="18"/>
                <w:szCs w:val="18"/>
              </w:rPr>
              <w:t>40</w:t>
            </w:r>
          </w:p>
        </w:tc>
        <w:tc>
          <w:tcPr>
            <w:tcW w:w="944" w:type="pct"/>
            <w:shd w:val="clear" w:color="auto" w:fill="auto"/>
            <w:noWrap/>
            <w:vAlign w:val="center"/>
          </w:tcPr>
          <w:p w14:paraId="601124D4">
            <w:pPr>
              <w:rPr>
                <w:rFonts w:hint="default"/>
                <w:sz w:val="18"/>
                <w:szCs w:val="18"/>
              </w:rPr>
            </w:pPr>
            <w:r>
              <w:rPr>
                <w:sz w:val="18"/>
                <w:szCs w:val="18"/>
              </w:rPr>
              <w:t>疾病病种为艾滋病/HIV时，填写实验室检测结论名称</w:t>
            </w:r>
          </w:p>
        </w:tc>
        <w:tc>
          <w:tcPr>
            <w:tcW w:w="955" w:type="pct"/>
            <w:shd w:val="clear" w:color="auto" w:fill="auto"/>
            <w:noWrap/>
            <w:vAlign w:val="center"/>
          </w:tcPr>
          <w:p w14:paraId="12AE80C4">
            <w:pPr>
              <w:rPr>
                <w:rFonts w:hint="default"/>
                <w:sz w:val="18"/>
                <w:szCs w:val="18"/>
              </w:rPr>
            </w:pPr>
            <w:r>
              <w:rPr>
                <w:sz w:val="18"/>
                <w:szCs w:val="18"/>
              </w:rPr>
              <w:t>非必填。名称须与代码所对应的值域代码名称一致。</w:t>
            </w:r>
          </w:p>
        </w:tc>
        <w:tc>
          <w:tcPr>
            <w:tcW w:w="652" w:type="pct"/>
            <w:shd w:val="clear" w:color="auto" w:fill="auto"/>
            <w:noWrap/>
            <w:vAlign w:val="center"/>
          </w:tcPr>
          <w:p w14:paraId="5E8ECEC9">
            <w:pPr>
              <w:rPr>
                <w:rFonts w:hint="default"/>
                <w:sz w:val="18"/>
                <w:szCs w:val="18"/>
              </w:rPr>
            </w:pPr>
          </w:p>
        </w:tc>
      </w:tr>
      <w:tr w14:paraId="2ABE5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9C94C07">
            <w:pPr>
              <w:rPr>
                <w:rFonts w:hint="default"/>
                <w:sz w:val="18"/>
                <w:szCs w:val="18"/>
              </w:rPr>
            </w:pPr>
            <w:r>
              <w:rPr>
                <w:sz w:val="18"/>
                <w:szCs w:val="18"/>
              </w:rPr>
              <w:t>确认（替代策略、核酸）检测阳性日期</w:t>
            </w:r>
          </w:p>
        </w:tc>
        <w:tc>
          <w:tcPr>
            <w:tcW w:w="714" w:type="pct"/>
            <w:shd w:val="clear" w:color="auto" w:fill="auto"/>
            <w:noWrap/>
            <w:vAlign w:val="center"/>
          </w:tcPr>
          <w:p w14:paraId="4D7B9D9A">
            <w:pPr>
              <w:rPr>
                <w:rFonts w:hint="default"/>
                <w:sz w:val="18"/>
                <w:szCs w:val="18"/>
              </w:rPr>
            </w:pPr>
            <w:r>
              <w:rPr>
                <w:sz w:val="18"/>
                <w:szCs w:val="18"/>
              </w:rPr>
              <w:t>detection_positive_date</w:t>
            </w:r>
          </w:p>
        </w:tc>
        <w:tc>
          <w:tcPr>
            <w:tcW w:w="586" w:type="pct"/>
            <w:shd w:val="clear" w:color="auto" w:fill="auto"/>
            <w:noWrap/>
            <w:vAlign w:val="center"/>
          </w:tcPr>
          <w:p w14:paraId="71FC6285">
            <w:pPr>
              <w:rPr>
                <w:rFonts w:hint="default"/>
                <w:sz w:val="18"/>
                <w:szCs w:val="18"/>
              </w:rPr>
            </w:pPr>
            <w:r>
              <w:rPr>
                <w:rFonts w:hint="default"/>
                <w:sz w:val="18"/>
                <w:szCs w:val="18"/>
              </w:rPr>
              <w:t>datetime</w:t>
            </w:r>
          </w:p>
        </w:tc>
        <w:tc>
          <w:tcPr>
            <w:tcW w:w="432" w:type="pct"/>
            <w:shd w:val="clear" w:color="auto" w:fill="auto"/>
            <w:noWrap/>
            <w:vAlign w:val="center"/>
          </w:tcPr>
          <w:p w14:paraId="3F42EA27">
            <w:pPr>
              <w:rPr>
                <w:rFonts w:hint="default"/>
                <w:sz w:val="18"/>
                <w:szCs w:val="18"/>
              </w:rPr>
            </w:pPr>
            <w:r>
              <w:rPr>
                <w:rFonts w:cs="宋体"/>
                <w:sz w:val="18"/>
                <w:szCs w:val="18"/>
                <w:lang w:bidi="ar"/>
              </w:rPr>
              <w:t>YYYYMMDDThhmmss</w:t>
            </w:r>
          </w:p>
        </w:tc>
        <w:tc>
          <w:tcPr>
            <w:tcW w:w="944" w:type="pct"/>
            <w:shd w:val="clear" w:color="auto" w:fill="auto"/>
            <w:noWrap/>
            <w:vAlign w:val="center"/>
          </w:tcPr>
          <w:p w14:paraId="32051111">
            <w:pPr>
              <w:rPr>
                <w:rFonts w:hint="default"/>
                <w:sz w:val="18"/>
                <w:szCs w:val="18"/>
              </w:rPr>
            </w:pPr>
            <w:r>
              <w:rPr>
                <w:sz w:val="18"/>
                <w:szCs w:val="18"/>
              </w:rPr>
              <w:t>疾病诊断为艾滋病/HIV时，记录确认（替代策略、核酸）检测阳性日期</w:t>
            </w:r>
          </w:p>
        </w:tc>
        <w:tc>
          <w:tcPr>
            <w:tcW w:w="955" w:type="pct"/>
            <w:shd w:val="clear" w:color="auto" w:fill="auto"/>
            <w:noWrap/>
            <w:vAlign w:val="center"/>
          </w:tcPr>
          <w:p w14:paraId="5D69E323">
            <w:pPr>
              <w:rPr>
                <w:rFonts w:hint="default"/>
                <w:sz w:val="18"/>
                <w:szCs w:val="18"/>
              </w:rPr>
            </w:pPr>
            <w:r>
              <w:rPr>
                <w:sz w:val="18"/>
                <w:szCs w:val="18"/>
              </w:rPr>
              <w:t>非必填。实验室检测结论为确认结果阳性或替代策略或核酸检测阳性时，填写该字段。格式为：yyyy-MM-dd</w:t>
            </w:r>
          </w:p>
        </w:tc>
        <w:tc>
          <w:tcPr>
            <w:tcW w:w="652" w:type="pct"/>
            <w:shd w:val="clear" w:color="auto" w:fill="auto"/>
            <w:noWrap/>
            <w:vAlign w:val="center"/>
          </w:tcPr>
          <w:p w14:paraId="30ED6307">
            <w:pPr>
              <w:rPr>
                <w:rFonts w:hint="default"/>
                <w:sz w:val="18"/>
                <w:szCs w:val="18"/>
              </w:rPr>
            </w:pPr>
          </w:p>
        </w:tc>
      </w:tr>
      <w:tr w14:paraId="7DC3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DD943CB">
            <w:pPr>
              <w:rPr>
                <w:rFonts w:hint="default"/>
                <w:sz w:val="18"/>
                <w:szCs w:val="18"/>
              </w:rPr>
            </w:pPr>
            <w:r>
              <w:rPr>
                <w:sz w:val="18"/>
                <w:szCs w:val="18"/>
              </w:rPr>
              <w:t>确认（替代策略、核酸）检测单位</w:t>
            </w:r>
          </w:p>
        </w:tc>
        <w:tc>
          <w:tcPr>
            <w:tcW w:w="714" w:type="pct"/>
            <w:shd w:val="clear" w:color="auto" w:fill="auto"/>
            <w:noWrap/>
            <w:vAlign w:val="center"/>
          </w:tcPr>
          <w:p w14:paraId="573FA288">
            <w:pPr>
              <w:rPr>
                <w:rFonts w:hint="default"/>
                <w:sz w:val="18"/>
                <w:szCs w:val="18"/>
              </w:rPr>
            </w:pPr>
            <w:r>
              <w:rPr>
                <w:sz w:val="18"/>
                <w:szCs w:val="18"/>
              </w:rPr>
              <w:t>detection_org_code</w:t>
            </w:r>
          </w:p>
        </w:tc>
        <w:tc>
          <w:tcPr>
            <w:tcW w:w="586" w:type="pct"/>
            <w:shd w:val="clear" w:color="auto" w:fill="auto"/>
            <w:noWrap/>
            <w:vAlign w:val="center"/>
          </w:tcPr>
          <w:p w14:paraId="37FF0ED1">
            <w:pPr>
              <w:rPr>
                <w:rFonts w:hint="default"/>
                <w:sz w:val="18"/>
                <w:szCs w:val="18"/>
              </w:rPr>
            </w:pPr>
            <w:r>
              <w:rPr>
                <w:sz w:val="18"/>
                <w:szCs w:val="18"/>
              </w:rPr>
              <w:t>varchar</w:t>
            </w:r>
          </w:p>
        </w:tc>
        <w:tc>
          <w:tcPr>
            <w:tcW w:w="432" w:type="pct"/>
            <w:shd w:val="clear" w:color="auto" w:fill="auto"/>
            <w:noWrap/>
            <w:vAlign w:val="center"/>
          </w:tcPr>
          <w:p w14:paraId="70A0CE52">
            <w:pPr>
              <w:rPr>
                <w:rFonts w:hint="default"/>
                <w:sz w:val="18"/>
                <w:szCs w:val="18"/>
              </w:rPr>
            </w:pPr>
            <w:r>
              <w:rPr>
                <w:sz w:val="18"/>
                <w:szCs w:val="18"/>
              </w:rPr>
              <w:t>80</w:t>
            </w:r>
          </w:p>
        </w:tc>
        <w:tc>
          <w:tcPr>
            <w:tcW w:w="944" w:type="pct"/>
            <w:shd w:val="clear" w:color="auto" w:fill="auto"/>
            <w:noWrap/>
            <w:vAlign w:val="center"/>
          </w:tcPr>
          <w:p w14:paraId="2D6C56A0">
            <w:pPr>
              <w:rPr>
                <w:rFonts w:hint="default"/>
                <w:sz w:val="18"/>
                <w:szCs w:val="18"/>
              </w:rPr>
            </w:pPr>
            <w:r>
              <w:rPr>
                <w:sz w:val="18"/>
                <w:szCs w:val="18"/>
              </w:rPr>
              <w:t>疾病诊断为艾滋病/HIV时，记录确认（替代策略、核酸）检测单位</w:t>
            </w:r>
          </w:p>
        </w:tc>
        <w:tc>
          <w:tcPr>
            <w:tcW w:w="955" w:type="pct"/>
            <w:shd w:val="clear" w:color="auto" w:fill="auto"/>
            <w:noWrap/>
            <w:vAlign w:val="center"/>
          </w:tcPr>
          <w:p w14:paraId="5FB82550">
            <w:pPr>
              <w:rPr>
                <w:rFonts w:hint="default"/>
                <w:sz w:val="18"/>
                <w:szCs w:val="18"/>
              </w:rPr>
            </w:pPr>
            <w:r>
              <w:rPr>
                <w:sz w:val="18"/>
                <w:szCs w:val="18"/>
              </w:rPr>
              <w:t>非必填。实验室检测结论为确认结果阳性或替代策略或核酸检测阳性时，填写该字段。</w:t>
            </w:r>
          </w:p>
        </w:tc>
        <w:tc>
          <w:tcPr>
            <w:tcW w:w="652" w:type="pct"/>
            <w:shd w:val="clear" w:color="auto" w:fill="auto"/>
            <w:noWrap/>
            <w:vAlign w:val="center"/>
          </w:tcPr>
          <w:p w14:paraId="4DEAE1C2">
            <w:pPr>
              <w:rPr>
                <w:rFonts w:hint="default"/>
                <w:sz w:val="18"/>
                <w:szCs w:val="18"/>
              </w:rPr>
            </w:pPr>
          </w:p>
        </w:tc>
      </w:tr>
      <w:tr w14:paraId="2BE0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17889B9">
            <w:pPr>
              <w:rPr>
                <w:rFonts w:hint="default"/>
                <w:sz w:val="18"/>
                <w:szCs w:val="18"/>
              </w:rPr>
            </w:pPr>
            <w:r>
              <w:rPr>
                <w:sz w:val="18"/>
                <w:szCs w:val="18"/>
              </w:rPr>
              <w:t>艾滋实验室确诊日期</w:t>
            </w:r>
          </w:p>
        </w:tc>
        <w:tc>
          <w:tcPr>
            <w:tcW w:w="714" w:type="pct"/>
            <w:shd w:val="clear" w:color="auto" w:fill="auto"/>
            <w:noWrap/>
            <w:vAlign w:val="center"/>
          </w:tcPr>
          <w:p w14:paraId="54BDFAC8">
            <w:pPr>
              <w:rPr>
                <w:rFonts w:hint="default"/>
                <w:sz w:val="18"/>
                <w:szCs w:val="18"/>
              </w:rPr>
            </w:pPr>
            <w:r>
              <w:rPr>
                <w:sz w:val="18"/>
                <w:szCs w:val="18"/>
              </w:rPr>
              <w:t>datetime_diagnose</w:t>
            </w:r>
          </w:p>
        </w:tc>
        <w:tc>
          <w:tcPr>
            <w:tcW w:w="586" w:type="pct"/>
            <w:shd w:val="clear" w:color="auto" w:fill="auto"/>
            <w:noWrap/>
            <w:vAlign w:val="center"/>
          </w:tcPr>
          <w:p w14:paraId="16E0B08D">
            <w:pPr>
              <w:rPr>
                <w:rFonts w:hint="default"/>
                <w:sz w:val="18"/>
                <w:szCs w:val="18"/>
              </w:rPr>
            </w:pPr>
            <w:r>
              <w:rPr>
                <w:rFonts w:hint="default"/>
                <w:sz w:val="18"/>
                <w:szCs w:val="18"/>
              </w:rPr>
              <w:t>datetime</w:t>
            </w:r>
          </w:p>
        </w:tc>
        <w:tc>
          <w:tcPr>
            <w:tcW w:w="432" w:type="pct"/>
            <w:shd w:val="clear" w:color="auto" w:fill="auto"/>
            <w:noWrap/>
            <w:vAlign w:val="center"/>
          </w:tcPr>
          <w:p w14:paraId="0F181301">
            <w:pPr>
              <w:rPr>
                <w:rFonts w:hint="default"/>
                <w:sz w:val="18"/>
                <w:szCs w:val="18"/>
              </w:rPr>
            </w:pPr>
            <w:r>
              <w:rPr>
                <w:rFonts w:cs="宋体"/>
                <w:sz w:val="18"/>
                <w:szCs w:val="18"/>
                <w:lang w:bidi="ar"/>
              </w:rPr>
              <w:t>YYYYMMDDThhmmss</w:t>
            </w:r>
          </w:p>
        </w:tc>
        <w:tc>
          <w:tcPr>
            <w:tcW w:w="944" w:type="pct"/>
            <w:shd w:val="clear" w:color="auto" w:fill="auto"/>
            <w:noWrap/>
            <w:vAlign w:val="center"/>
          </w:tcPr>
          <w:p w14:paraId="2A31EAA2">
            <w:pPr>
              <w:rPr>
                <w:rFonts w:hint="default"/>
                <w:sz w:val="18"/>
                <w:szCs w:val="18"/>
              </w:rPr>
            </w:pPr>
          </w:p>
        </w:tc>
        <w:tc>
          <w:tcPr>
            <w:tcW w:w="955" w:type="pct"/>
            <w:shd w:val="clear" w:color="auto" w:fill="auto"/>
            <w:noWrap/>
            <w:vAlign w:val="center"/>
          </w:tcPr>
          <w:p w14:paraId="115B9DED">
            <w:pPr>
              <w:rPr>
                <w:rFonts w:hint="default"/>
                <w:sz w:val="18"/>
                <w:szCs w:val="18"/>
              </w:rPr>
            </w:pPr>
            <w:r>
              <w:rPr>
                <w:sz w:val="18"/>
                <w:szCs w:val="18"/>
              </w:rPr>
              <w:t>非必填。疾病诊断为艾滋病/HIV填写。格式为：yyyy-MM-dd</w:t>
            </w:r>
          </w:p>
        </w:tc>
        <w:tc>
          <w:tcPr>
            <w:tcW w:w="652" w:type="pct"/>
            <w:shd w:val="clear" w:color="auto" w:fill="auto"/>
            <w:noWrap/>
            <w:vAlign w:val="center"/>
          </w:tcPr>
          <w:p w14:paraId="177F6BDD">
            <w:pPr>
              <w:rPr>
                <w:rFonts w:hint="default"/>
                <w:sz w:val="18"/>
                <w:szCs w:val="18"/>
              </w:rPr>
            </w:pPr>
          </w:p>
        </w:tc>
      </w:tr>
      <w:tr w14:paraId="7EDC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087F3A9">
            <w:pPr>
              <w:rPr>
                <w:rFonts w:hint="default"/>
                <w:sz w:val="18"/>
                <w:szCs w:val="18"/>
              </w:rPr>
            </w:pPr>
            <w:r>
              <w:rPr>
                <w:sz w:val="18"/>
                <w:szCs w:val="18"/>
              </w:rPr>
              <w:t>病人所属地类型代码</w:t>
            </w:r>
          </w:p>
        </w:tc>
        <w:tc>
          <w:tcPr>
            <w:tcW w:w="714" w:type="pct"/>
            <w:shd w:val="clear" w:color="auto" w:fill="auto"/>
            <w:noWrap/>
            <w:vAlign w:val="center"/>
          </w:tcPr>
          <w:p w14:paraId="3A9BBE3A">
            <w:pPr>
              <w:rPr>
                <w:rFonts w:hint="default"/>
                <w:sz w:val="18"/>
                <w:szCs w:val="18"/>
              </w:rPr>
            </w:pPr>
            <w:r>
              <w:rPr>
                <w:sz w:val="18"/>
                <w:szCs w:val="18"/>
              </w:rPr>
              <w:t>afp_areatype1_code</w:t>
            </w:r>
          </w:p>
        </w:tc>
        <w:tc>
          <w:tcPr>
            <w:tcW w:w="586" w:type="pct"/>
            <w:shd w:val="clear" w:color="auto" w:fill="auto"/>
            <w:noWrap/>
            <w:vAlign w:val="center"/>
          </w:tcPr>
          <w:p w14:paraId="2C0B09C8">
            <w:pPr>
              <w:rPr>
                <w:rFonts w:hint="default"/>
                <w:sz w:val="18"/>
                <w:szCs w:val="18"/>
              </w:rPr>
            </w:pPr>
            <w:r>
              <w:rPr>
                <w:sz w:val="18"/>
                <w:szCs w:val="18"/>
              </w:rPr>
              <w:t>varchar</w:t>
            </w:r>
          </w:p>
        </w:tc>
        <w:tc>
          <w:tcPr>
            <w:tcW w:w="432" w:type="pct"/>
            <w:shd w:val="clear" w:color="auto" w:fill="auto"/>
            <w:noWrap/>
            <w:vAlign w:val="center"/>
          </w:tcPr>
          <w:p w14:paraId="6E81B925">
            <w:pPr>
              <w:rPr>
                <w:rFonts w:hint="default"/>
                <w:sz w:val="18"/>
                <w:szCs w:val="18"/>
              </w:rPr>
            </w:pPr>
            <w:r>
              <w:rPr>
                <w:sz w:val="18"/>
                <w:szCs w:val="18"/>
              </w:rPr>
              <w:t>2</w:t>
            </w:r>
          </w:p>
        </w:tc>
        <w:tc>
          <w:tcPr>
            <w:tcW w:w="944" w:type="pct"/>
            <w:shd w:val="clear" w:color="auto" w:fill="auto"/>
            <w:noWrap/>
            <w:vAlign w:val="center"/>
          </w:tcPr>
          <w:p w14:paraId="49B26155">
            <w:pPr>
              <w:rPr>
                <w:rFonts w:hint="default"/>
                <w:sz w:val="18"/>
                <w:szCs w:val="18"/>
              </w:rPr>
            </w:pPr>
            <w:r>
              <w:rPr>
                <w:sz w:val="18"/>
                <w:szCs w:val="18"/>
              </w:rPr>
              <w:t>疾病诊断为AFP时，标识病人所属地类型</w:t>
            </w:r>
          </w:p>
        </w:tc>
        <w:tc>
          <w:tcPr>
            <w:tcW w:w="955" w:type="pct"/>
            <w:shd w:val="clear" w:color="auto" w:fill="auto"/>
            <w:noWrap/>
            <w:vAlign w:val="center"/>
          </w:tcPr>
          <w:p w14:paraId="1FBFCDCF">
            <w:pPr>
              <w:rPr>
                <w:rFonts w:hint="default"/>
                <w:sz w:val="18"/>
                <w:szCs w:val="18"/>
              </w:rPr>
            </w:pPr>
            <w:r>
              <w:rPr>
                <w:sz w:val="18"/>
                <w:szCs w:val="18"/>
              </w:rPr>
              <w:t>非必填。疾病诊断为AFP填写</w:t>
            </w:r>
          </w:p>
        </w:tc>
        <w:tc>
          <w:tcPr>
            <w:tcW w:w="652" w:type="pct"/>
            <w:shd w:val="clear" w:color="auto" w:fill="auto"/>
            <w:noWrap/>
            <w:vAlign w:val="center"/>
          </w:tcPr>
          <w:p w14:paraId="25C823DD">
            <w:pPr>
              <w:rPr>
                <w:rFonts w:hint="default"/>
                <w:sz w:val="18"/>
                <w:szCs w:val="18"/>
              </w:rPr>
            </w:pPr>
            <w:r>
              <w:rPr>
                <w:sz w:val="18"/>
                <w:szCs w:val="18"/>
              </w:rPr>
              <w:t>0 本地 1异地</w:t>
            </w:r>
          </w:p>
        </w:tc>
      </w:tr>
      <w:tr w14:paraId="21E5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B6911FA">
            <w:pPr>
              <w:rPr>
                <w:rFonts w:hint="default"/>
                <w:sz w:val="18"/>
                <w:szCs w:val="18"/>
              </w:rPr>
            </w:pPr>
            <w:r>
              <w:rPr>
                <w:sz w:val="18"/>
                <w:szCs w:val="18"/>
              </w:rPr>
              <w:t>病人所属地类型名称</w:t>
            </w:r>
          </w:p>
        </w:tc>
        <w:tc>
          <w:tcPr>
            <w:tcW w:w="714" w:type="pct"/>
            <w:shd w:val="clear" w:color="auto" w:fill="auto"/>
            <w:noWrap/>
            <w:vAlign w:val="center"/>
          </w:tcPr>
          <w:p w14:paraId="5A7CF856">
            <w:pPr>
              <w:rPr>
                <w:rFonts w:hint="default"/>
                <w:sz w:val="18"/>
                <w:szCs w:val="18"/>
              </w:rPr>
            </w:pPr>
            <w:r>
              <w:rPr>
                <w:sz w:val="18"/>
                <w:szCs w:val="18"/>
              </w:rPr>
              <w:t>afp_areatype1_name</w:t>
            </w:r>
          </w:p>
        </w:tc>
        <w:tc>
          <w:tcPr>
            <w:tcW w:w="586" w:type="pct"/>
            <w:shd w:val="clear" w:color="auto" w:fill="auto"/>
            <w:noWrap/>
            <w:vAlign w:val="center"/>
          </w:tcPr>
          <w:p w14:paraId="32E75079">
            <w:pPr>
              <w:rPr>
                <w:rFonts w:hint="default"/>
                <w:sz w:val="18"/>
                <w:szCs w:val="18"/>
              </w:rPr>
            </w:pPr>
            <w:r>
              <w:rPr>
                <w:sz w:val="18"/>
                <w:szCs w:val="18"/>
              </w:rPr>
              <w:t>varchar</w:t>
            </w:r>
          </w:p>
        </w:tc>
        <w:tc>
          <w:tcPr>
            <w:tcW w:w="432" w:type="pct"/>
            <w:shd w:val="clear" w:color="auto" w:fill="auto"/>
            <w:noWrap/>
            <w:vAlign w:val="center"/>
          </w:tcPr>
          <w:p w14:paraId="5531F802">
            <w:pPr>
              <w:rPr>
                <w:rFonts w:hint="default"/>
                <w:sz w:val="18"/>
                <w:szCs w:val="18"/>
              </w:rPr>
            </w:pPr>
            <w:r>
              <w:rPr>
                <w:sz w:val="18"/>
                <w:szCs w:val="18"/>
              </w:rPr>
              <w:t>10</w:t>
            </w:r>
          </w:p>
        </w:tc>
        <w:tc>
          <w:tcPr>
            <w:tcW w:w="944" w:type="pct"/>
            <w:shd w:val="clear" w:color="auto" w:fill="auto"/>
            <w:noWrap/>
            <w:vAlign w:val="center"/>
          </w:tcPr>
          <w:p w14:paraId="6F7AD8BB">
            <w:pPr>
              <w:rPr>
                <w:rFonts w:hint="default"/>
                <w:sz w:val="18"/>
                <w:szCs w:val="18"/>
              </w:rPr>
            </w:pPr>
            <w:r>
              <w:rPr>
                <w:sz w:val="18"/>
                <w:szCs w:val="18"/>
              </w:rPr>
              <w:t>疾病诊断为AFP时，标识病人所属地类型</w:t>
            </w:r>
          </w:p>
        </w:tc>
        <w:tc>
          <w:tcPr>
            <w:tcW w:w="955" w:type="pct"/>
            <w:shd w:val="clear" w:color="auto" w:fill="auto"/>
            <w:noWrap/>
            <w:vAlign w:val="center"/>
          </w:tcPr>
          <w:p w14:paraId="6FBA23F9">
            <w:pPr>
              <w:rPr>
                <w:rFonts w:hint="default"/>
                <w:sz w:val="18"/>
                <w:szCs w:val="18"/>
              </w:rPr>
            </w:pPr>
            <w:r>
              <w:rPr>
                <w:sz w:val="18"/>
                <w:szCs w:val="18"/>
              </w:rPr>
              <w:t>非必填。疾病诊断为AFP填写。名称须与代码所对应的值域代码名称一致。</w:t>
            </w:r>
          </w:p>
        </w:tc>
        <w:tc>
          <w:tcPr>
            <w:tcW w:w="652" w:type="pct"/>
            <w:shd w:val="clear" w:color="auto" w:fill="auto"/>
            <w:noWrap/>
            <w:vAlign w:val="center"/>
          </w:tcPr>
          <w:p w14:paraId="0B3657D0">
            <w:pPr>
              <w:rPr>
                <w:rFonts w:hint="default"/>
                <w:sz w:val="18"/>
                <w:szCs w:val="18"/>
              </w:rPr>
            </w:pPr>
          </w:p>
        </w:tc>
      </w:tr>
      <w:tr w14:paraId="3886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C135ADC">
            <w:pPr>
              <w:rPr>
                <w:rFonts w:hint="default"/>
                <w:sz w:val="18"/>
                <w:szCs w:val="18"/>
              </w:rPr>
            </w:pPr>
            <w:r>
              <w:rPr>
                <w:sz w:val="18"/>
                <w:szCs w:val="18"/>
              </w:rPr>
              <w:t>麻痹日期</w:t>
            </w:r>
          </w:p>
        </w:tc>
        <w:tc>
          <w:tcPr>
            <w:tcW w:w="714" w:type="pct"/>
            <w:shd w:val="clear" w:color="auto" w:fill="auto"/>
            <w:noWrap/>
            <w:vAlign w:val="center"/>
          </w:tcPr>
          <w:p w14:paraId="4A8FB52E">
            <w:pPr>
              <w:rPr>
                <w:rFonts w:hint="default"/>
                <w:sz w:val="18"/>
                <w:szCs w:val="18"/>
              </w:rPr>
            </w:pPr>
            <w:r>
              <w:rPr>
                <w:sz w:val="18"/>
                <w:szCs w:val="18"/>
              </w:rPr>
              <w:t>afp_palsy_date</w:t>
            </w:r>
          </w:p>
        </w:tc>
        <w:tc>
          <w:tcPr>
            <w:tcW w:w="586" w:type="pct"/>
            <w:shd w:val="clear" w:color="auto" w:fill="auto"/>
            <w:noWrap/>
            <w:vAlign w:val="center"/>
          </w:tcPr>
          <w:p w14:paraId="294AB7B5">
            <w:pPr>
              <w:rPr>
                <w:rFonts w:hint="default"/>
                <w:sz w:val="18"/>
                <w:szCs w:val="18"/>
              </w:rPr>
            </w:pPr>
            <w:r>
              <w:rPr>
                <w:rFonts w:hint="default"/>
                <w:sz w:val="18"/>
                <w:szCs w:val="18"/>
              </w:rPr>
              <w:t>datetime</w:t>
            </w:r>
          </w:p>
        </w:tc>
        <w:tc>
          <w:tcPr>
            <w:tcW w:w="432" w:type="pct"/>
            <w:shd w:val="clear" w:color="auto" w:fill="auto"/>
            <w:noWrap/>
            <w:vAlign w:val="center"/>
          </w:tcPr>
          <w:p w14:paraId="79494CF7">
            <w:pPr>
              <w:rPr>
                <w:rFonts w:hint="default"/>
                <w:sz w:val="18"/>
                <w:szCs w:val="18"/>
              </w:rPr>
            </w:pPr>
            <w:r>
              <w:rPr>
                <w:rFonts w:cs="宋体"/>
                <w:sz w:val="18"/>
                <w:szCs w:val="18"/>
                <w:lang w:bidi="ar"/>
              </w:rPr>
              <w:t>YYYYMMDDThhmmss</w:t>
            </w:r>
          </w:p>
        </w:tc>
        <w:tc>
          <w:tcPr>
            <w:tcW w:w="944" w:type="pct"/>
            <w:shd w:val="clear" w:color="auto" w:fill="auto"/>
            <w:noWrap/>
            <w:vAlign w:val="center"/>
          </w:tcPr>
          <w:p w14:paraId="32112018">
            <w:pPr>
              <w:rPr>
                <w:rFonts w:hint="default"/>
                <w:sz w:val="18"/>
                <w:szCs w:val="18"/>
              </w:rPr>
            </w:pPr>
            <w:r>
              <w:rPr>
                <w:sz w:val="18"/>
                <w:szCs w:val="18"/>
              </w:rPr>
              <w:t>疾病诊断为AFP时，记录麻痹日期</w:t>
            </w:r>
          </w:p>
        </w:tc>
        <w:tc>
          <w:tcPr>
            <w:tcW w:w="955" w:type="pct"/>
            <w:shd w:val="clear" w:color="auto" w:fill="auto"/>
            <w:noWrap/>
            <w:vAlign w:val="center"/>
          </w:tcPr>
          <w:p w14:paraId="2724DF72">
            <w:pPr>
              <w:rPr>
                <w:rFonts w:hint="default"/>
                <w:sz w:val="18"/>
                <w:szCs w:val="18"/>
              </w:rPr>
            </w:pPr>
            <w:r>
              <w:rPr>
                <w:sz w:val="18"/>
                <w:szCs w:val="18"/>
              </w:rPr>
              <w:t>非必填。疾病诊断为AFP填写。格式为：yyyy-MM-dd</w:t>
            </w:r>
          </w:p>
        </w:tc>
        <w:tc>
          <w:tcPr>
            <w:tcW w:w="652" w:type="pct"/>
            <w:shd w:val="clear" w:color="auto" w:fill="auto"/>
            <w:noWrap/>
            <w:vAlign w:val="center"/>
          </w:tcPr>
          <w:p w14:paraId="15D0B448">
            <w:pPr>
              <w:rPr>
                <w:rFonts w:hint="default"/>
                <w:sz w:val="18"/>
                <w:szCs w:val="18"/>
              </w:rPr>
            </w:pPr>
          </w:p>
        </w:tc>
      </w:tr>
      <w:tr w14:paraId="683F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2A42F7A">
            <w:pPr>
              <w:rPr>
                <w:rFonts w:hint="default"/>
                <w:sz w:val="18"/>
                <w:szCs w:val="18"/>
              </w:rPr>
            </w:pPr>
            <w:r>
              <w:rPr>
                <w:sz w:val="18"/>
                <w:szCs w:val="18"/>
              </w:rPr>
              <w:t>就诊日期</w:t>
            </w:r>
          </w:p>
        </w:tc>
        <w:tc>
          <w:tcPr>
            <w:tcW w:w="714" w:type="pct"/>
            <w:shd w:val="clear" w:color="auto" w:fill="auto"/>
            <w:noWrap/>
            <w:vAlign w:val="center"/>
          </w:tcPr>
          <w:p w14:paraId="41B5A3B5">
            <w:pPr>
              <w:rPr>
                <w:rFonts w:hint="default"/>
                <w:sz w:val="18"/>
                <w:szCs w:val="18"/>
              </w:rPr>
            </w:pPr>
            <w:r>
              <w:rPr>
                <w:sz w:val="18"/>
                <w:szCs w:val="18"/>
              </w:rPr>
              <w:t>afp_doctor_date</w:t>
            </w:r>
          </w:p>
        </w:tc>
        <w:tc>
          <w:tcPr>
            <w:tcW w:w="586" w:type="pct"/>
            <w:shd w:val="clear" w:color="auto" w:fill="auto"/>
            <w:noWrap/>
            <w:vAlign w:val="center"/>
          </w:tcPr>
          <w:p w14:paraId="4F31B628">
            <w:pPr>
              <w:rPr>
                <w:rFonts w:hint="default"/>
                <w:sz w:val="18"/>
                <w:szCs w:val="18"/>
              </w:rPr>
            </w:pPr>
            <w:r>
              <w:rPr>
                <w:rFonts w:hint="default"/>
                <w:sz w:val="18"/>
                <w:szCs w:val="18"/>
              </w:rPr>
              <w:t>datetime</w:t>
            </w:r>
          </w:p>
        </w:tc>
        <w:tc>
          <w:tcPr>
            <w:tcW w:w="432" w:type="pct"/>
            <w:shd w:val="clear" w:color="auto" w:fill="auto"/>
            <w:noWrap/>
            <w:vAlign w:val="center"/>
          </w:tcPr>
          <w:p w14:paraId="34C1F731">
            <w:pPr>
              <w:rPr>
                <w:rFonts w:hint="default"/>
                <w:sz w:val="18"/>
                <w:szCs w:val="18"/>
              </w:rPr>
            </w:pPr>
            <w:r>
              <w:rPr>
                <w:rFonts w:cs="宋体"/>
                <w:sz w:val="18"/>
                <w:szCs w:val="18"/>
                <w:lang w:bidi="ar"/>
              </w:rPr>
              <w:t>YYYYMMDDThhmmss</w:t>
            </w:r>
          </w:p>
        </w:tc>
        <w:tc>
          <w:tcPr>
            <w:tcW w:w="944" w:type="pct"/>
            <w:shd w:val="clear" w:color="auto" w:fill="auto"/>
            <w:noWrap/>
            <w:vAlign w:val="center"/>
          </w:tcPr>
          <w:p w14:paraId="0A31ED1C">
            <w:pPr>
              <w:rPr>
                <w:rFonts w:hint="default"/>
                <w:sz w:val="18"/>
                <w:szCs w:val="18"/>
              </w:rPr>
            </w:pPr>
            <w:r>
              <w:rPr>
                <w:sz w:val="18"/>
                <w:szCs w:val="18"/>
              </w:rPr>
              <w:t>疾病诊断为AFP时，记录就诊日期</w:t>
            </w:r>
          </w:p>
        </w:tc>
        <w:tc>
          <w:tcPr>
            <w:tcW w:w="955" w:type="pct"/>
            <w:shd w:val="clear" w:color="auto" w:fill="auto"/>
            <w:noWrap/>
            <w:vAlign w:val="center"/>
          </w:tcPr>
          <w:p w14:paraId="75F874A1">
            <w:pPr>
              <w:rPr>
                <w:rFonts w:hint="default"/>
                <w:sz w:val="18"/>
                <w:szCs w:val="18"/>
              </w:rPr>
            </w:pPr>
            <w:r>
              <w:rPr>
                <w:sz w:val="18"/>
                <w:szCs w:val="18"/>
              </w:rPr>
              <w:t>非必填。疾病诊断为AFP填写。格式为：yyyy-MM-dd</w:t>
            </w:r>
          </w:p>
        </w:tc>
        <w:tc>
          <w:tcPr>
            <w:tcW w:w="652" w:type="pct"/>
            <w:shd w:val="clear" w:color="auto" w:fill="auto"/>
            <w:noWrap/>
            <w:vAlign w:val="center"/>
          </w:tcPr>
          <w:p w14:paraId="2CFE0BA0">
            <w:pPr>
              <w:rPr>
                <w:rFonts w:hint="default"/>
                <w:sz w:val="18"/>
                <w:szCs w:val="18"/>
              </w:rPr>
            </w:pPr>
          </w:p>
        </w:tc>
      </w:tr>
      <w:tr w14:paraId="118C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D6DBF40">
            <w:pPr>
              <w:rPr>
                <w:rFonts w:hint="default"/>
                <w:sz w:val="18"/>
                <w:szCs w:val="18"/>
              </w:rPr>
            </w:pPr>
            <w:r>
              <w:rPr>
                <w:sz w:val="18"/>
                <w:szCs w:val="18"/>
              </w:rPr>
              <w:t>就诊地址类型代码</w:t>
            </w:r>
          </w:p>
        </w:tc>
        <w:tc>
          <w:tcPr>
            <w:tcW w:w="714" w:type="pct"/>
            <w:shd w:val="clear" w:color="auto" w:fill="auto"/>
            <w:noWrap/>
            <w:vAlign w:val="center"/>
          </w:tcPr>
          <w:p w14:paraId="6532F83D">
            <w:pPr>
              <w:rPr>
                <w:rFonts w:hint="default"/>
                <w:sz w:val="18"/>
                <w:szCs w:val="18"/>
              </w:rPr>
            </w:pPr>
            <w:r>
              <w:rPr>
                <w:sz w:val="18"/>
                <w:szCs w:val="18"/>
              </w:rPr>
              <w:t>afp_areatype2_code</w:t>
            </w:r>
          </w:p>
        </w:tc>
        <w:tc>
          <w:tcPr>
            <w:tcW w:w="586" w:type="pct"/>
            <w:shd w:val="clear" w:color="auto" w:fill="auto"/>
            <w:noWrap/>
            <w:vAlign w:val="center"/>
          </w:tcPr>
          <w:p w14:paraId="2B18FACE">
            <w:pPr>
              <w:rPr>
                <w:rFonts w:hint="default"/>
                <w:sz w:val="18"/>
                <w:szCs w:val="18"/>
              </w:rPr>
            </w:pPr>
            <w:r>
              <w:rPr>
                <w:sz w:val="18"/>
                <w:szCs w:val="18"/>
              </w:rPr>
              <w:t>varchar</w:t>
            </w:r>
          </w:p>
        </w:tc>
        <w:tc>
          <w:tcPr>
            <w:tcW w:w="432" w:type="pct"/>
            <w:shd w:val="clear" w:color="auto" w:fill="auto"/>
            <w:noWrap/>
            <w:vAlign w:val="center"/>
          </w:tcPr>
          <w:p w14:paraId="60CE7014">
            <w:pPr>
              <w:rPr>
                <w:rFonts w:hint="default"/>
                <w:sz w:val="18"/>
                <w:szCs w:val="18"/>
              </w:rPr>
            </w:pPr>
            <w:r>
              <w:rPr>
                <w:sz w:val="18"/>
                <w:szCs w:val="18"/>
              </w:rPr>
              <w:t>2</w:t>
            </w:r>
          </w:p>
        </w:tc>
        <w:tc>
          <w:tcPr>
            <w:tcW w:w="944" w:type="pct"/>
            <w:shd w:val="clear" w:color="auto" w:fill="auto"/>
            <w:noWrap/>
            <w:vAlign w:val="center"/>
          </w:tcPr>
          <w:p w14:paraId="75C86CAB">
            <w:pPr>
              <w:rPr>
                <w:rFonts w:hint="default"/>
                <w:sz w:val="18"/>
                <w:szCs w:val="18"/>
              </w:rPr>
            </w:pPr>
            <w:r>
              <w:rPr>
                <w:sz w:val="18"/>
                <w:szCs w:val="18"/>
              </w:rPr>
              <w:t>疾病诊断为AFP时，就诊地址类型代码</w:t>
            </w:r>
          </w:p>
        </w:tc>
        <w:tc>
          <w:tcPr>
            <w:tcW w:w="955" w:type="pct"/>
            <w:shd w:val="clear" w:color="auto" w:fill="auto"/>
            <w:noWrap/>
            <w:vAlign w:val="center"/>
          </w:tcPr>
          <w:p w14:paraId="18933FA1">
            <w:pPr>
              <w:rPr>
                <w:rFonts w:hint="default"/>
                <w:sz w:val="18"/>
                <w:szCs w:val="18"/>
              </w:rPr>
            </w:pPr>
            <w:r>
              <w:rPr>
                <w:sz w:val="18"/>
                <w:szCs w:val="18"/>
              </w:rPr>
              <w:t>非必填。疾病诊断为AFP填写</w:t>
            </w:r>
          </w:p>
        </w:tc>
        <w:tc>
          <w:tcPr>
            <w:tcW w:w="652" w:type="pct"/>
            <w:shd w:val="clear" w:color="auto" w:fill="auto"/>
            <w:noWrap/>
            <w:vAlign w:val="center"/>
          </w:tcPr>
          <w:p w14:paraId="57B938E6">
            <w:pPr>
              <w:rPr>
                <w:rFonts w:hint="default"/>
                <w:sz w:val="18"/>
                <w:szCs w:val="18"/>
              </w:rPr>
            </w:pPr>
            <w:r>
              <w:rPr>
                <w:sz w:val="18"/>
                <w:szCs w:val="18"/>
                <w:highlight w:val="none"/>
              </w:rPr>
              <w:t>户籍代码</w:t>
            </w:r>
          </w:p>
        </w:tc>
      </w:tr>
      <w:tr w14:paraId="2372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DA09EE7">
            <w:pPr>
              <w:rPr>
                <w:rFonts w:hint="default"/>
                <w:sz w:val="18"/>
                <w:szCs w:val="18"/>
              </w:rPr>
            </w:pPr>
            <w:r>
              <w:rPr>
                <w:sz w:val="18"/>
                <w:szCs w:val="18"/>
              </w:rPr>
              <w:t>就诊地址类型名称</w:t>
            </w:r>
          </w:p>
        </w:tc>
        <w:tc>
          <w:tcPr>
            <w:tcW w:w="714" w:type="pct"/>
            <w:shd w:val="clear" w:color="auto" w:fill="auto"/>
            <w:noWrap/>
            <w:vAlign w:val="center"/>
          </w:tcPr>
          <w:p w14:paraId="20EB59D5">
            <w:pPr>
              <w:rPr>
                <w:rFonts w:hint="default"/>
                <w:sz w:val="18"/>
                <w:szCs w:val="18"/>
              </w:rPr>
            </w:pPr>
            <w:r>
              <w:rPr>
                <w:sz w:val="18"/>
                <w:szCs w:val="18"/>
              </w:rPr>
              <w:t>afp_areatype2_name</w:t>
            </w:r>
          </w:p>
        </w:tc>
        <w:tc>
          <w:tcPr>
            <w:tcW w:w="586" w:type="pct"/>
            <w:shd w:val="clear" w:color="auto" w:fill="auto"/>
            <w:noWrap/>
            <w:vAlign w:val="center"/>
          </w:tcPr>
          <w:p w14:paraId="7C512DCF">
            <w:pPr>
              <w:rPr>
                <w:rFonts w:hint="default"/>
                <w:sz w:val="18"/>
                <w:szCs w:val="18"/>
              </w:rPr>
            </w:pPr>
            <w:r>
              <w:rPr>
                <w:sz w:val="18"/>
                <w:szCs w:val="18"/>
              </w:rPr>
              <w:t>varchar</w:t>
            </w:r>
          </w:p>
        </w:tc>
        <w:tc>
          <w:tcPr>
            <w:tcW w:w="432" w:type="pct"/>
            <w:shd w:val="clear" w:color="auto" w:fill="auto"/>
            <w:noWrap/>
            <w:vAlign w:val="center"/>
          </w:tcPr>
          <w:p w14:paraId="0619C49E">
            <w:pPr>
              <w:rPr>
                <w:rFonts w:hint="default"/>
                <w:sz w:val="18"/>
                <w:szCs w:val="18"/>
              </w:rPr>
            </w:pPr>
            <w:r>
              <w:rPr>
                <w:sz w:val="18"/>
                <w:szCs w:val="18"/>
              </w:rPr>
              <w:t>20</w:t>
            </w:r>
          </w:p>
        </w:tc>
        <w:tc>
          <w:tcPr>
            <w:tcW w:w="944" w:type="pct"/>
            <w:shd w:val="clear" w:color="auto" w:fill="auto"/>
            <w:noWrap/>
            <w:vAlign w:val="center"/>
          </w:tcPr>
          <w:p w14:paraId="03737ED5">
            <w:pPr>
              <w:rPr>
                <w:rFonts w:hint="default"/>
                <w:sz w:val="18"/>
                <w:szCs w:val="18"/>
              </w:rPr>
            </w:pPr>
            <w:r>
              <w:rPr>
                <w:sz w:val="18"/>
                <w:szCs w:val="18"/>
              </w:rPr>
              <w:t>疾病诊断为AFP时，就诊地址类型名称</w:t>
            </w:r>
          </w:p>
        </w:tc>
        <w:tc>
          <w:tcPr>
            <w:tcW w:w="955" w:type="pct"/>
            <w:shd w:val="clear" w:color="auto" w:fill="auto"/>
            <w:noWrap/>
            <w:vAlign w:val="center"/>
          </w:tcPr>
          <w:p w14:paraId="4019BD8B">
            <w:pPr>
              <w:rPr>
                <w:rFonts w:hint="default"/>
                <w:sz w:val="18"/>
                <w:szCs w:val="18"/>
              </w:rPr>
            </w:pPr>
            <w:r>
              <w:rPr>
                <w:sz w:val="18"/>
                <w:szCs w:val="18"/>
              </w:rPr>
              <w:t>非必填。疾病诊断为AFP填写。名称须与代码所对应的值域代码名称一致。</w:t>
            </w:r>
          </w:p>
        </w:tc>
        <w:tc>
          <w:tcPr>
            <w:tcW w:w="652" w:type="pct"/>
            <w:shd w:val="clear" w:color="auto" w:fill="auto"/>
            <w:noWrap/>
            <w:vAlign w:val="center"/>
          </w:tcPr>
          <w:p w14:paraId="20ACB95E">
            <w:pPr>
              <w:rPr>
                <w:rFonts w:hint="default"/>
                <w:sz w:val="18"/>
                <w:szCs w:val="18"/>
              </w:rPr>
            </w:pPr>
          </w:p>
        </w:tc>
      </w:tr>
      <w:tr w14:paraId="210C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C9CB129">
            <w:pPr>
              <w:rPr>
                <w:rFonts w:hint="default"/>
                <w:sz w:val="18"/>
                <w:szCs w:val="18"/>
              </w:rPr>
            </w:pPr>
            <w:r>
              <w:rPr>
                <w:sz w:val="18"/>
                <w:szCs w:val="18"/>
              </w:rPr>
              <w:t>就诊地址编码</w:t>
            </w:r>
          </w:p>
        </w:tc>
        <w:tc>
          <w:tcPr>
            <w:tcW w:w="714" w:type="pct"/>
            <w:shd w:val="clear" w:color="auto" w:fill="auto"/>
            <w:noWrap/>
            <w:vAlign w:val="center"/>
          </w:tcPr>
          <w:p w14:paraId="39DF4D65">
            <w:pPr>
              <w:rPr>
                <w:rFonts w:hint="default"/>
                <w:sz w:val="18"/>
                <w:szCs w:val="18"/>
              </w:rPr>
            </w:pPr>
            <w:r>
              <w:rPr>
                <w:sz w:val="18"/>
                <w:szCs w:val="18"/>
              </w:rPr>
              <w:t>afp_addrcode_code</w:t>
            </w:r>
          </w:p>
        </w:tc>
        <w:tc>
          <w:tcPr>
            <w:tcW w:w="586" w:type="pct"/>
            <w:shd w:val="clear" w:color="auto" w:fill="auto"/>
            <w:noWrap/>
            <w:vAlign w:val="center"/>
          </w:tcPr>
          <w:p w14:paraId="36F084B9">
            <w:pPr>
              <w:rPr>
                <w:rFonts w:hint="default"/>
                <w:sz w:val="18"/>
                <w:szCs w:val="18"/>
              </w:rPr>
            </w:pPr>
            <w:r>
              <w:rPr>
                <w:sz w:val="18"/>
                <w:szCs w:val="18"/>
              </w:rPr>
              <w:t>varchar</w:t>
            </w:r>
          </w:p>
        </w:tc>
        <w:tc>
          <w:tcPr>
            <w:tcW w:w="432" w:type="pct"/>
            <w:shd w:val="clear" w:color="auto" w:fill="auto"/>
            <w:noWrap/>
            <w:vAlign w:val="center"/>
          </w:tcPr>
          <w:p w14:paraId="4D206FD4">
            <w:pPr>
              <w:rPr>
                <w:rFonts w:hint="default"/>
                <w:sz w:val="18"/>
                <w:szCs w:val="18"/>
              </w:rPr>
            </w:pPr>
            <w:r>
              <w:rPr>
                <w:sz w:val="18"/>
                <w:szCs w:val="18"/>
              </w:rPr>
              <w:t>9</w:t>
            </w:r>
          </w:p>
        </w:tc>
        <w:tc>
          <w:tcPr>
            <w:tcW w:w="944" w:type="pct"/>
            <w:shd w:val="clear" w:color="auto" w:fill="auto"/>
            <w:noWrap/>
            <w:vAlign w:val="center"/>
          </w:tcPr>
          <w:p w14:paraId="7D516EA7">
            <w:pPr>
              <w:rPr>
                <w:rFonts w:hint="default"/>
                <w:sz w:val="18"/>
                <w:szCs w:val="18"/>
              </w:rPr>
            </w:pPr>
            <w:r>
              <w:rPr>
                <w:sz w:val="18"/>
                <w:szCs w:val="18"/>
              </w:rPr>
              <w:t>疾病诊断为AFP时，记录就诊地址代码</w:t>
            </w:r>
          </w:p>
        </w:tc>
        <w:tc>
          <w:tcPr>
            <w:tcW w:w="955" w:type="pct"/>
            <w:shd w:val="clear" w:color="auto" w:fill="auto"/>
            <w:noWrap/>
            <w:vAlign w:val="center"/>
          </w:tcPr>
          <w:p w14:paraId="10985E7D">
            <w:pPr>
              <w:rPr>
                <w:rFonts w:hint="default"/>
                <w:sz w:val="18"/>
                <w:szCs w:val="18"/>
              </w:rPr>
            </w:pPr>
            <w:r>
              <w:rPr>
                <w:sz w:val="18"/>
                <w:szCs w:val="18"/>
              </w:rPr>
              <w:t>非必填。疾病诊断为AFP填写</w:t>
            </w:r>
          </w:p>
        </w:tc>
        <w:tc>
          <w:tcPr>
            <w:tcW w:w="652" w:type="pct"/>
            <w:shd w:val="clear" w:color="auto" w:fill="auto"/>
            <w:noWrap/>
            <w:vAlign w:val="center"/>
          </w:tcPr>
          <w:p w14:paraId="53E2075D">
            <w:pPr>
              <w:rPr>
                <w:rFonts w:hint="default"/>
                <w:sz w:val="18"/>
                <w:szCs w:val="18"/>
              </w:rPr>
            </w:pPr>
            <w:r>
              <w:rPr>
                <w:rFonts w:hint="eastAsia"/>
                <w:sz w:val="18"/>
                <w:szCs w:val="18"/>
              </w:rPr>
              <w:t>中国疾病预防控制信息系统地区代码表</w:t>
            </w:r>
          </w:p>
        </w:tc>
      </w:tr>
      <w:tr w14:paraId="71E3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3EAFBFD">
            <w:pPr>
              <w:rPr>
                <w:rFonts w:hint="default"/>
                <w:sz w:val="18"/>
                <w:szCs w:val="18"/>
              </w:rPr>
            </w:pPr>
            <w:r>
              <w:rPr>
                <w:sz w:val="18"/>
                <w:szCs w:val="18"/>
              </w:rPr>
              <w:t>就诊地址名称</w:t>
            </w:r>
          </w:p>
        </w:tc>
        <w:tc>
          <w:tcPr>
            <w:tcW w:w="714" w:type="pct"/>
            <w:shd w:val="clear" w:color="auto" w:fill="auto"/>
            <w:noWrap/>
            <w:vAlign w:val="center"/>
          </w:tcPr>
          <w:p w14:paraId="64F36797">
            <w:pPr>
              <w:rPr>
                <w:rFonts w:hint="default"/>
                <w:sz w:val="18"/>
                <w:szCs w:val="18"/>
              </w:rPr>
            </w:pPr>
            <w:r>
              <w:rPr>
                <w:sz w:val="18"/>
                <w:szCs w:val="18"/>
              </w:rPr>
              <w:t>afp_addrcode_name</w:t>
            </w:r>
          </w:p>
        </w:tc>
        <w:tc>
          <w:tcPr>
            <w:tcW w:w="586" w:type="pct"/>
            <w:shd w:val="clear" w:color="auto" w:fill="auto"/>
            <w:noWrap/>
            <w:vAlign w:val="center"/>
          </w:tcPr>
          <w:p w14:paraId="59B09796">
            <w:pPr>
              <w:rPr>
                <w:rFonts w:hint="default"/>
                <w:sz w:val="18"/>
                <w:szCs w:val="18"/>
              </w:rPr>
            </w:pPr>
            <w:r>
              <w:rPr>
                <w:sz w:val="18"/>
                <w:szCs w:val="18"/>
              </w:rPr>
              <w:t>varchar</w:t>
            </w:r>
          </w:p>
        </w:tc>
        <w:tc>
          <w:tcPr>
            <w:tcW w:w="432" w:type="pct"/>
            <w:shd w:val="clear" w:color="auto" w:fill="auto"/>
            <w:noWrap/>
            <w:vAlign w:val="center"/>
          </w:tcPr>
          <w:p w14:paraId="46F0DD17">
            <w:pPr>
              <w:rPr>
                <w:rFonts w:hint="default"/>
                <w:sz w:val="18"/>
                <w:szCs w:val="18"/>
              </w:rPr>
            </w:pPr>
            <w:r>
              <w:rPr>
                <w:sz w:val="18"/>
                <w:szCs w:val="18"/>
              </w:rPr>
              <w:t>150</w:t>
            </w:r>
          </w:p>
        </w:tc>
        <w:tc>
          <w:tcPr>
            <w:tcW w:w="944" w:type="pct"/>
            <w:shd w:val="clear" w:color="auto" w:fill="auto"/>
            <w:noWrap/>
            <w:vAlign w:val="center"/>
          </w:tcPr>
          <w:p w14:paraId="444E9EAD">
            <w:pPr>
              <w:rPr>
                <w:rFonts w:hint="default"/>
                <w:sz w:val="18"/>
                <w:szCs w:val="18"/>
              </w:rPr>
            </w:pPr>
            <w:r>
              <w:rPr>
                <w:sz w:val="18"/>
                <w:szCs w:val="18"/>
              </w:rPr>
              <w:t>疾病诊断为AFP时，记录就诊地址名称</w:t>
            </w:r>
          </w:p>
        </w:tc>
        <w:tc>
          <w:tcPr>
            <w:tcW w:w="955" w:type="pct"/>
            <w:shd w:val="clear" w:color="auto" w:fill="auto"/>
            <w:noWrap/>
            <w:vAlign w:val="center"/>
          </w:tcPr>
          <w:p w14:paraId="4DF72996">
            <w:pPr>
              <w:rPr>
                <w:rFonts w:hint="default"/>
                <w:sz w:val="18"/>
                <w:szCs w:val="18"/>
              </w:rPr>
            </w:pPr>
            <w:r>
              <w:rPr>
                <w:sz w:val="18"/>
                <w:szCs w:val="18"/>
              </w:rPr>
              <w:t>非必填。疾病诊断为AFP时填写。名称须与代码所对应的值域代码名称一致。</w:t>
            </w:r>
          </w:p>
        </w:tc>
        <w:tc>
          <w:tcPr>
            <w:tcW w:w="652" w:type="pct"/>
            <w:shd w:val="clear" w:color="auto" w:fill="auto"/>
            <w:noWrap/>
            <w:vAlign w:val="center"/>
          </w:tcPr>
          <w:p w14:paraId="51895806">
            <w:pPr>
              <w:rPr>
                <w:rFonts w:hint="default"/>
                <w:sz w:val="18"/>
                <w:szCs w:val="18"/>
              </w:rPr>
            </w:pPr>
          </w:p>
        </w:tc>
      </w:tr>
      <w:tr w14:paraId="40E5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0992C1C">
            <w:pPr>
              <w:rPr>
                <w:rFonts w:hint="default"/>
                <w:sz w:val="18"/>
                <w:szCs w:val="18"/>
              </w:rPr>
            </w:pPr>
            <w:r>
              <w:rPr>
                <w:sz w:val="18"/>
                <w:szCs w:val="18"/>
              </w:rPr>
              <w:t>就诊地址</w:t>
            </w:r>
          </w:p>
        </w:tc>
        <w:tc>
          <w:tcPr>
            <w:tcW w:w="714" w:type="pct"/>
            <w:shd w:val="clear" w:color="auto" w:fill="auto"/>
            <w:noWrap/>
            <w:vAlign w:val="center"/>
          </w:tcPr>
          <w:p w14:paraId="5308BE78">
            <w:pPr>
              <w:rPr>
                <w:rFonts w:hint="default"/>
                <w:sz w:val="18"/>
                <w:szCs w:val="18"/>
              </w:rPr>
            </w:pPr>
            <w:r>
              <w:rPr>
                <w:sz w:val="18"/>
                <w:szCs w:val="18"/>
              </w:rPr>
              <w:t>afp_addr</w:t>
            </w:r>
          </w:p>
        </w:tc>
        <w:tc>
          <w:tcPr>
            <w:tcW w:w="586" w:type="pct"/>
            <w:shd w:val="clear" w:color="auto" w:fill="auto"/>
            <w:noWrap/>
            <w:vAlign w:val="center"/>
          </w:tcPr>
          <w:p w14:paraId="57261C54">
            <w:pPr>
              <w:rPr>
                <w:rFonts w:hint="default"/>
                <w:sz w:val="18"/>
                <w:szCs w:val="18"/>
              </w:rPr>
            </w:pPr>
            <w:r>
              <w:rPr>
                <w:sz w:val="18"/>
                <w:szCs w:val="18"/>
              </w:rPr>
              <w:t>varchar</w:t>
            </w:r>
          </w:p>
        </w:tc>
        <w:tc>
          <w:tcPr>
            <w:tcW w:w="432" w:type="pct"/>
            <w:shd w:val="clear" w:color="auto" w:fill="auto"/>
            <w:noWrap/>
            <w:vAlign w:val="center"/>
          </w:tcPr>
          <w:p w14:paraId="0CF991BB">
            <w:pPr>
              <w:rPr>
                <w:rFonts w:hint="default"/>
                <w:sz w:val="18"/>
                <w:szCs w:val="18"/>
              </w:rPr>
            </w:pPr>
            <w:r>
              <w:rPr>
                <w:sz w:val="18"/>
                <w:szCs w:val="18"/>
              </w:rPr>
              <w:t>200</w:t>
            </w:r>
          </w:p>
        </w:tc>
        <w:tc>
          <w:tcPr>
            <w:tcW w:w="944" w:type="pct"/>
            <w:shd w:val="clear" w:color="auto" w:fill="auto"/>
            <w:noWrap/>
            <w:vAlign w:val="center"/>
          </w:tcPr>
          <w:p w14:paraId="4A2FD382">
            <w:pPr>
              <w:rPr>
                <w:rFonts w:hint="default"/>
                <w:sz w:val="18"/>
                <w:szCs w:val="18"/>
              </w:rPr>
            </w:pPr>
            <w:r>
              <w:rPr>
                <w:sz w:val="18"/>
                <w:szCs w:val="18"/>
              </w:rPr>
              <w:t>疾病诊断为AFP时，记录就诊地址</w:t>
            </w:r>
          </w:p>
        </w:tc>
        <w:tc>
          <w:tcPr>
            <w:tcW w:w="955" w:type="pct"/>
            <w:shd w:val="clear" w:color="auto" w:fill="auto"/>
            <w:noWrap/>
            <w:vAlign w:val="center"/>
          </w:tcPr>
          <w:p w14:paraId="232C570F">
            <w:pPr>
              <w:rPr>
                <w:rFonts w:hint="default"/>
                <w:sz w:val="18"/>
                <w:szCs w:val="18"/>
              </w:rPr>
            </w:pPr>
            <w:r>
              <w:rPr>
                <w:sz w:val="18"/>
                <w:szCs w:val="18"/>
              </w:rPr>
              <w:t>非必填。疾病诊断为AFP时填写</w:t>
            </w:r>
          </w:p>
        </w:tc>
        <w:tc>
          <w:tcPr>
            <w:tcW w:w="652" w:type="pct"/>
            <w:shd w:val="clear" w:color="auto" w:fill="auto"/>
            <w:noWrap/>
            <w:vAlign w:val="center"/>
          </w:tcPr>
          <w:p w14:paraId="7D2721C1">
            <w:pPr>
              <w:rPr>
                <w:rFonts w:hint="default"/>
                <w:sz w:val="18"/>
                <w:szCs w:val="18"/>
              </w:rPr>
            </w:pPr>
          </w:p>
        </w:tc>
      </w:tr>
      <w:tr w14:paraId="0E35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130C629">
            <w:pPr>
              <w:rPr>
                <w:rFonts w:hint="default"/>
                <w:sz w:val="18"/>
                <w:szCs w:val="18"/>
              </w:rPr>
            </w:pPr>
            <w:r>
              <w:rPr>
                <w:sz w:val="18"/>
                <w:szCs w:val="18"/>
              </w:rPr>
              <w:t>麻痹症状</w:t>
            </w:r>
          </w:p>
        </w:tc>
        <w:tc>
          <w:tcPr>
            <w:tcW w:w="714" w:type="pct"/>
            <w:shd w:val="clear" w:color="auto" w:fill="auto"/>
            <w:noWrap/>
            <w:vAlign w:val="center"/>
          </w:tcPr>
          <w:p w14:paraId="78468B00">
            <w:pPr>
              <w:rPr>
                <w:rFonts w:hint="default"/>
                <w:sz w:val="18"/>
                <w:szCs w:val="18"/>
              </w:rPr>
            </w:pPr>
            <w:r>
              <w:rPr>
                <w:sz w:val="18"/>
                <w:szCs w:val="18"/>
              </w:rPr>
              <w:t>afp_palsy_symptom</w:t>
            </w:r>
          </w:p>
        </w:tc>
        <w:tc>
          <w:tcPr>
            <w:tcW w:w="586" w:type="pct"/>
            <w:shd w:val="clear" w:color="auto" w:fill="auto"/>
            <w:noWrap/>
            <w:vAlign w:val="center"/>
          </w:tcPr>
          <w:p w14:paraId="236466AF">
            <w:pPr>
              <w:rPr>
                <w:rFonts w:hint="default"/>
                <w:sz w:val="18"/>
                <w:szCs w:val="18"/>
              </w:rPr>
            </w:pPr>
            <w:r>
              <w:rPr>
                <w:sz w:val="18"/>
                <w:szCs w:val="18"/>
              </w:rPr>
              <w:t>varchar</w:t>
            </w:r>
          </w:p>
        </w:tc>
        <w:tc>
          <w:tcPr>
            <w:tcW w:w="432" w:type="pct"/>
            <w:shd w:val="clear" w:color="auto" w:fill="auto"/>
            <w:noWrap/>
            <w:vAlign w:val="center"/>
          </w:tcPr>
          <w:p w14:paraId="428F8695">
            <w:pPr>
              <w:rPr>
                <w:rFonts w:hint="default"/>
                <w:sz w:val="18"/>
                <w:szCs w:val="18"/>
              </w:rPr>
            </w:pPr>
            <w:r>
              <w:rPr>
                <w:sz w:val="18"/>
                <w:szCs w:val="18"/>
              </w:rPr>
              <w:t>200</w:t>
            </w:r>
          </w:p>
        </w:tc>
        <w:tc>
          <w:tcPr>
            <w:tcW w:w="944" w:type="pct"/>
            <w:shd w:val="clear" w:color="auto" w:fill="auto"/>
            <w:noWrap/>
            <w:vAlign w:val="center"/>
          </w:tcPr>
          <w:p w14:paraId="7BB06FA7">
            <w:pPr>
              <w:rPr>
                <w:rFonts w:hint="default"/>
                <w:sz w:val="18"/>
                <w:szCs w:val="18"/>
              </w:rPr>
            </w:pPr>
            <w:r>
              <w:rPr>
                <w:sz w:val="18"/>
                <w:szCs w:val="18"/>
              </w:rPr>
              <w:t>疾病诊断为AFP时，记录麻痹症状</w:t>
            </w:r>
          </w:p>
        </w:tc>
        <w:tc>
          <w:tcPr>
            <w:tcW w:w="955" w:type="pct"/>
            <w:shd w:val="clear" w:color="auto" w:fill="auto"/>
            <w:noWrap/>
            <w:vAlign w:val="center"/>
          </w:tcPr>
          <w:p w14:paraId="7FA7F48F">
            <w:pPr>
              <w:rPr>
                <w:rFonts w:hint="default"/>
                <w:sz w:val="18"/>
                <w:szCs w:val="18"/>
              </w:rPr>
            </w:pPr>
            <w:r>
              <w:rPr>
                <w:sz w:val="18"/>
                <w:szCs w:val="18"/>
              </w:rPr>
              <w:t>非必填。疾病诊断为AFP时填写</w:t>
            </w:r>
          </w:p>
        </w:tc>
        <w:tc>
          <w:tcPr>
            <w:tcW w:w="652" w:type="pct"/>
            <w:shd w:val="clear" w:color="auto" w:fill="auto"/>
            <w:noWrap/>
            <w:vAlign w:val="center"/>
          </w:tcPr>
          <w:p w14:paraId="66524D23">
            <w:pPr>
              <w:rPr>
                <w:rFonts w:hint="default"/>
                <w:sz w:val="18"/>
                <w:szCs w:val="18"/>
              </w:rPr>
            </w:pPr>
          </w:p>
        </w:tc>
      </w:tr>
      <w:tr w14:paraId="56F2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F80F4F4">
            <w:pPr>
              <w:rPr>
                <w:rFonts w:hint="default"/>
                <w:sz w:val="18"/>
                <w:szCs w:val="18"/>
              </w:rPr>
            </w:pPr>
            <w:r>
              <w:rPr>
                <w:sz w:val="18"/>
                <w:szCs w:val="18"/>
              </w:rPr>
              <w:t>报告日期</w:t>
            </w:r>
          </w:p>
        </w:tc>
        <w:tc>
          <w:tcPr>
            <w:tcW w:w="714" w:type="pct"/>
            <w:shd w:val="clear" w:color="auto" w:fill="auto"/>
            <w:noWrap/>
            <w:vAlign w:val="center"/>
          </w:tcPr>
          <w:p w14:paraId="4E1120C8">
            <w:pPr>
              <w:rPr>
                <w:rFonts w:hint="default"/>
                <w:sz w:val="18"/>
                <w:szCs w:val="18"/>
              </w:rPr>
            </w:pPr>
            <w:r>
              <w:rPr>
                <w:sz w:val="18"/>
                <w:szCs w:val="18"/>
              </w:rPr>
              <w:t>report_date</w:t>
            </w:r>
          </w:p>
        </w:tc>
        <w:tc>
          <w:tcPr>
            <w:tcW w:w="586" w:type="pct"/>
            <w:shd w:val="clear" w:color="auto" w:fill="auto"/>
            <w:noWrap/>
            <w:vAlign w:val="center"/>
          </w:tcPr>
          <w:p w14:paraId="687D11D3">
            <w:pPr>
              <w:rPr>
                <w:rFonts w:hint="default"/>
                <w:sz w:val="18"/>
                <w:szCs w:val="18"/>
              </w:rPr>
            </w:pPr>
            <w:r>
              <w:rPr>
                <w:rFonts w:hint="default"/>
                <w:sz w:val="18"/>
                <w:szCs w:val="18"/>
              </w:rPr>
              <w:t>datetime</w:t>
            </w:r>
          </w:p>
        </w:tc>
        <w:tc>
          <w:tcPr>
            <w:tcW w:w="432" w:type="pct"/>
            <w:shd w:val="clear" w:color="auto" w:fill="auto"/>
            <w:noWrap/>
            <w:vAlign w:val="center"/>
          </w:tcPr>
          <w:p w14:paraId="613DB465">
            <w:pPr>
              <w:rPr>
                <w:rFonts w:hint="default"/>
                <w:sz w:val="18"/>
                <w:szCs w:val="18"/>
              </w:rPr>
            </w:pPr>
            <w:r>
              <w:rPr>
                <w:rFonts w:cs="宋体"/>
                <w:sz w:val="18"/>
                <w:szCs w:val="18"/>
                <w:lang w:bidi="ar"/>
              </w:rPr>
              <w:t>YYYYMMDDThhmmss</w:t>
            </w:r>
          </w:p>
        </w:tc>
        <w:tc>
          <w:tcPr>
            <w:tcW w:w="944" w:type="pct"/>
            <w:shd w:val="clear" w:color="auto" w:fill="auto"/>
            <w:noWrap/>
            <w:vAlign w:val="center"/>
          </w:tcPr>
          <w:p w14:paraId="4BD0F7E1">
            <w:pPr>
              <w:rPr>
                <w:rFonts w:hint="default"/>
                <w:sz w:val="18"/>
                <w:szCs w:val="18"/>
              </w:rPr>
            </w:pPr>
            <w:r>
              <w:rPr>
                <w:sz w:val="18"/>
                <w:szCs w:val="18"/>
              </w:rPr>
              <w:t>传染病报告卡生成日期</w:t>
            </w:r>
          </w:p>
        </w:tc>
        <w:tc>
          <w:tcPr>
            <w:tcW w:w="955" w:type="pct"/>
            <w:shd w:val="clear" w:color="auto" w:fill="auto"/>
            <w:noWrap/>
            <w:vAlign w:val="center"/>
          </w:tcPr>
          <w:p w14:paraId="021752FB">
            <w:pPr>
              <w:rPr>
                <w:rFonts w:hint="default"/>
                <w:sz w:val="18"/>
                <w:szCs w:val="18"/>
              </w:rPr>
            </w:pPr>
            <w:r>
              <w:rPr>
                <w:sz w:val="18"/>
                <w:szCs w:val="18"/>
              </w:rPr>
              <w:t>必填。格式为：yyyy-MM-dd</w:t>
            </w:r>
          </w:p>
        </w:tc>
        <w:tc>
          <w:tcPr>
            <w:tcW w:w="652" w:type="pct"/>
            <w:shd w:val="clear" w:color="auto" w:fill="auto"/>
            <w:noWrap/>
            <w:vAlign w:val="center"/>
          </w:tcPr>
          <w:p w14:paraId="3D073984">
            <w:pPr>
              <w:rPr>
                <w:rFonts w:hint="default"/>
                <w:sz w:val="18"/>
                <w:szCs w:val="18"/>
              </w:rPr>
            </w:pPr>
          </w:p>
        </w:tc>
      </w:tr>
      <w:tr w14:paraId="7EBC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4819E44">
            <w:pPr>
              <w:rPr>
                <w:rFonts w:hint="default"/>
                <w:sz w:val="18"/>
                <w:szCs w:val="18"/>
              </w:rPr>
            </w:pPr>
            <w:r>
              <w:rPr>
                <w:sz w:val="18"/>
                <w:szCs w:val="18"/>
              </w:rPr>
              <w:t>发现方式代码</w:t>
            </w:r>
          </w:p>
        </w:tc>
        <w:tc>
          <w:tcPr>
            <w:tcW w:w="714" w:type="pct"/>
            <w:shd w:val="clear" w:color="auto" w:fill="auto"/>
            <w:noWrap/>
            <w:vAlign w:val="center"/>
          </w:tcPr>
          <w:p w14:paraId="720543E0">
            <w:pPr>
              <w:rPr>
                <w:rFonts w:hint="default"/>
                <w:sz w:val="18"/>
                <w:szCs w:val="18"/>
              </w:rPr>
            </w:pPr>
            <w:r>
              <w:rPr>
                <w:sz w:val="18"/>
                <w:szCs w:val="18"/>
              </w:rPr>
              <w:t>discovery_mode_code</w:t>
            </w:r>
          </w:p>
        </w:tc>
        <w:tc>
          <w:tcPr>
            <w:tcW w:w="586" w:type="pct"/>
            <w:shd w:val="clear" w:color="auto" w:fill="auto"/>
            <w:noWrap/>
            <w:vAlign w:val="center"/>
          </w:tcPr>
          <w:p w14:paraId="2B7DA0C8">
            <w:pPr>
              <w:rPr>
                <w:rFonts w:hint="default"/>
                <w:sz w:val="18"/>
                <w:szCs w:val="18"/>
              </w:rPr>
            </w:pPr>
            <w:r>
              <w:rPr>
                <w:sz w:val="18"/>
                <w:szCs w:val="18"/>
              </w:rPr>
              <w:t>varchar</w:t>
            </w:r>
          </w:p>
        </w:tc>
        <w:tc>
          <w:tcPr>
            <w:tcW w:w="432" w:type="pct"/>
            <w:shd w:val="clear" w:color="auto" w:fill="auto"/>
            <w:noWrap/>
            <w:vAlign w:val="center"/>
          </w:tcPr>
          <w:p w14:paraId="1CDC0194">
            <w:pPr>
              <w:rPr>
                <w:rFonts w:hint="default"/>
                <w:sz w:val="18"/>
                <w:szCs w:val="18"/>
              </w:rPr>
            </w:pPr>
            <w:r>
              <w:rPr>
                <w:sz w:val="18"/>
                <w:szCs w:val="18"/>
              </w:rPr>
              <w:t>20</w:t>
            </w:r>
          </w:p>
        </w:tc>
        <w:tc>
          <w:tcPr>
            <w:tcW w:w="944" w:type="pct"/>
            <w:shd w:val="clear" w:color="auto" w:fill="auto"/>
            <w:noWrap/>
            <w:vAlign w:val="center"/>
          </w:tcPr>
          <w:p w14:paraId="4EE6ACD7">
            <w:pPr>
              <w:rPr>
                <w:rFonts w:hint="default"/>
                <w:sz w:val="18"/>
                <w:szCs w:val="18"/>
              </w:rPr>
            </w:pPr>
            <w:r>
              <w:rPr>
                <w:sz w:val="18"/>
                <w:szCs w:val="18"/>
              </w:rPr>
              <w:t>疾病诊断为艾滋病/HIV时，记录样本来源代码</w:t>
            </w:r>
          </w:p>
        </w:tc>
        <w:tc>
          <w:tcPr>
            <w:tcW w:w="955" w:type="pct"/>
            <w:shd w:val="clear" w:color="auto" w:fill="auto"/>
            <w:noWrap/>
            <w:vAlign w:val="center"/>
          </w:tcPr>
          <w:p w14:paraId="69D8A2E0">
            <w:pPr>
              <w:rPr>
                <w:rFonts w:hint="default"/>
                <w:sz w:val="18"/>
                <w:szCs w:val="18"/>
              </w:rPr>
            </w:pPr>
            <w:r>
              <w:rPr>
                <w:sz w:val="18"/>
                <w:szCs w:val="18"/>
              </w:rPr>
              <w:t>非必填。疾病诊断为艾滋病/HIV时填写</w:t>
            </w:r>
          </w:p>
        </w:tc>
        <w:tc>
          <w:tcPr>
            <w:tcW w:w="652" w:type="pct"/>
            <w:shd w:val="clear" w:color="auto" w:fill="auto"/>
            <w:noWrap/>
            <w:vAlign w:val="center"/>
          </w:tcPr>
          <w:p w14:paraId="1798679D">
            <w:pPr>
              <w:rPr>
                <w:rFonts w:hint="default"/>
                <w:sz w:val="18"/>
                <w:szCs w:val="18"/>
              </w:rPr>
            </w:pPr>
            <w:r>
              <w:rPr>
                <w:sz w:val="18"/>
                <w:szCs w:val="18"/>
              </w:rPr>
              <w:t>发现方式代码</w:t>
            </w:r>
          </w:p>
        </w:tc>
      </w:tr>
      <w:tr w14:paraId="64F9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05E66F7">
            <w:pPr>
              <w:rPr>
                <w:rFonts w:hint="default"/>
                <w:sz w:val="18"/>
                <w:szCs w:val="18"/>
              </w:rPr>
            </w:pPr>
            <w:r>
              <w:rPr>
                <w:sz w:val="18"/>
                <w:szCs w:val="18"/>
              </w:rPr>
              <w:t>发现方式名称</w:t>
            </w:r>
          </w:p>
        </w:tc>
        <w:tc>
          <w:tcPr>
            <w:tcW w:w="714" w:type="pct"/>
            <w:shd w:val="clear" w:color="auto" w:fill="auto"/>
            <w:noWrap/>
            <w:vAlign w:val="center"/>
          </w:tcPr>
          <w:p w14:paraId="7CE56224">
            <w:pPr>
              <w:rPr>
                <w:rFonts w:hint="default"/>
                <w:sz w:val="18"/>
                <w:szCs w:val="18"/>
              </w:rPr>
            </w:pPr>
            <w:r>
              <w:rPr>
                <w:sz w:val="18"/>
                <w:szCs w:val="18"/>
              </w:rPr>
              <w:t>discovery_mode_name</w:t>
            </w:r>
          </w:p>
        </w:tc>
        <w:tc>
          <w:tcPr>
            <w:tcW w:w="586" w:type="pct"/>
            <w:shd w:val="clear" w:color="auto" w:fill="auto"/>
            <w:noWrap/>
            <w:vAlign w:val="center"/>
          </w:tcPr>
          <w:p w14:paraId="35C17E6C">
            <w:pPr>
              <w:rPr>
                <w:rFonts w:hint="default"/>
                <w:sz w:val="18"/>
                <w:szCs w:val="18"/>
              </w:rPr>
            </w:pPr>
            <w:r>
              <w:rPr>
                <w:sz w:val="18"/>
                <w:szCs w:val="18"/>
              </w:rPr>
              <w:t>varchar</w:t>
            </w:r>
          </w:p>
        </w:tc>
        <w:tc>
          <w:tcPr>
            <w:tcW w:w="432" w:type="pct"/>
            <w:shd w:val="clear" w:color="auto" w:fill="auto"/>
            <w:noWrap/>
            <w:vAlign w:val="center"/>
          </w:tcPr>
          <w:p w14:paraId="3C4527E0">
            <w:pPr>
              <w:rPr>
                <w:rFonts w:hint="default"/>
                <w:sz w:val="18"/>
                <w:szCs w:val="18"/>
              </w:rPr>
            </w:pPr>
            <w:r>
              <w:rPr>
                <w:sz w:val="18"/>
                <w:szCs w:val="18"/>
              </w:rPr>
              <w:t>50</w:t>
            </w:r>
          </w:p>
        </w:tc>
        <w:tc>
          <w:tcPr>
            <w:tcW w:w="944" w:type="pct"/>
            <w:shd w:val="clear" w:color="auto" w:fill="auto"/>
            <w:noWrap/>
            <w:vAlign w:val="center"/>
          </w:tcPr>
          <w:p w14:paraId="11187920">
            <w:pPr>
              <w:rPr>
                <w:rFonts w:hint="default"/>
                <w:sz w:val="18"/>
                <w:szCs w:val="18"/>
              </w:rPr>
            </w:pPr>
            <w:r>
              <w:rPr>
                <w:sz w:val="18"/>
                <w:szCs w:val="18"/>
              </w:rPr>
              <w:t>疾病诊断为艾滋病/HIV时，记录样本来源名称</w:t>
            </w:r>
          </w:p>
        </w:tc>
        <w:tc>
          <w:tcPr>
            <w:tcW w:w="955" w:type="pct"/>
            <w:shd w:val="clear" w:color="auto" w:fill="auto"/>
            <w:noWrap/>
            <w:vAlign w:val="center"/>
          </w:tcPr>
          <w:p w14:paraId="178D428D">
            <w:pPr>
              <w:rPr>
                <w:rFonts w:hint="default"/>
                <w:sz w:val="18"/>
                <w:szCs w:val="18"/>
              </w:rPr>
            </w:pPr>
            <w:r>
              <w:rPr>
                <w:sz w:val="18"/>
                <w:szCs w:val="18"/>
              </w:rPr>
              <w:t>非必填。疾病诊断为艾滋病/HIV时填写。名称须与代码所对应的值域代码名称一致。</w:t>
            </w:r>
          </w:p>
        </w:tc>
        <w:tc>
          <w:tcPr>
            <w:tcW w:w="652" w:type="pct"/>
            <w:shd w:val="clear" w:color="auto" w:fill="auto"/>
            <w:noWrap/>
            <w:vAlign w:val="center"/>
          </w:tcPr>
          <w:p w14:paraId="50D336B3">
            <w:pPr>
              <w:rPr>
                <w:rFonts w:hint="default"/>
                <w:sz w:val="18"/>
                <w:szCs w:val="18"/>
              </w:rPr>
            </w:pPr>
          </w:p>
        </w:tc>
      </w:tr>
      <w:tr w14:paraId="10BD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020B549">
            <w:pPr>
              <w:rPr>
                <w:rFonts w:hint="default"/>
                <w:sz w:val="18"/>
                <w:szCs w:val="18"/>
              </w:rPr>
            </w:pPr>
            <w:r>
              <w:rPr>
                <w:sz w:val="18"/>
                <w:szCs w:val="18"/>
              </w:rPr>
              <w:t>发现方式其他</w:t>
            </w:r>
          </w:p>
        </w:tc>
        <w:tc>
          <w:tcPr>
            <w:tcW w:w="714" w:type="pct"/>
            <w:shd w:val="clear" w:color="auto" w:fill="auto"/>
            <w:noWrap/>
            <w:vAlign w:val="center"/>
          </w:tcPr>
          <w:p w14:paraId="3E44EAFB">
            <w:pPr>
              <w:rPr>
                <w:rFonts w:hint="default"/>
                <w:sz w:val="18"/>
                <w:szCs w:val="18"/>
              </w:rPr>
            </w:pPr>
            <w:r>
              <w:rPr>
                <w:sz w:val="18"/>
                <w:szCs w:val="18"/>
              </w:rPr>
              <w:t>discovery_mode_other</w:t>
            </w:r>
          </w:p>
        </w:tc>
        <w:tc>
          <w:tcPr>
            <w:tcW w:w="586" w:type="pct"/>
            <w:shd w:val="clear" w:color="auto" w:fill="auto"/>
            <w:noWrap/>
            <w:vAlign w:val="center"/>
          </w:tcPr>
          <w:p w14:paraId="78002F8F">
            <w:pPr>
              <w:rPr>
                <w:rFonts w:hint="default"/>
                <w:sz w:val="18"/>
                <w:szCs w:val="18"/>
              </w:rPr>
            </w:pPr>
            <w:r>
              <w:rPr>
                <w:sz w:val="18"/>
                <w:szCs w:val="18"/>
              </w:rPr>
              <w:t>varchar</w:t>
            </w:r>
          </w:p>
        </w:tc>
        <w:tc>
          <w:tcPr>
            <w:tcW w:w="432" w:type="pct"/>
            <w:shd w:val="clear" w:color="auto" w:fill="auto"/>
            <w:noWrap/>
            <w:vAlign w:val="center"/>
          </w:tcPr>
          <w:p w14:paraId="3F29BC40">
            <w:pPr>
              <w:rPr>
                <w:rFonts w:hint="default"/>
                <w:sz w:val="18"/>
                <w:szCs w:val="18"/>
              </w:rPr>
            </w:pPr>
            <w:r>
              <w:rPr>
                <w:sz w:val="18"/>
                <w:szCs w:val="18"/>
              </w:rPr>
              <w:t>50</w:t>
            </w:r>
          </w:p>
        </w:tc>
        <w:tc>
          <w:tcPr>
            <w:tcW w:w="944" w:type="pct"/>
            <w:shd w:val="clear" w:color="auto" w:fill="auto"/>
            <w:noWrap/>
            <w:vAlign w:val="center"/>
          </w:tcPr>
          <w:p w14:paraId="7B7BF377">
            <w:pPr>
              <w:rPr>
                <w:rFonts w:hint="default"/>
                <w:sz w:val="18"/>
                <w:szCs w:val="18"/>
              </w:rPr>
            </w:pPr>
            <w:r>
              <w:rPr>
                <w:sz w:val="18"/>
                <w:szCs w:val="18"/>
              </w:rPr>
              <w:t>其他发现方式描述</w:t>
            </w:r>
          </w:p>
        </w:tc>
        <w:tc>
          <w:tcPr>
            <w:tcW w:w="955" w:type="pct"/>
            <w:shd w:val="clear" w:color="auto" w:fill="auto"/>
            <w:noWrap/>
            <w:vAlign w:val="center"/>
          </w:tcPr>
          <w:p w14:paraId="2E734ACC">
            <w:pPr>
              <w:rPr>
                <w:rFonts w:hint="default"/>
                <w:sz w:val="18"/>
                <w:szCs w:val="18"/>
              </w:rPr>
            </w:pPr>
            <w:r>
              <w:rPr>
                <w:sz w:val="18"/>
                <w:szCs w:val="18"/>
              </w:rPr>
              <w:t>非必填</w:t>
            </w:r>
          </w:p>
        </w:tc>
        <w:tc>
          <w:tcPr>
            <w:tcW w:w="652" w:type="pct"/>
            <w:shd w:val="clear" w:color="auto" w:fill="auto"/>
            <w:noWrap/>
            <w:vAlign w:val="center"/>
          </w:tcPr>
          <w:p w14:paraId="43E07A9F">
            <w:pPr>
              <w:rPr>
                <w:rFonts w:hint="default"/>
                <w:sz w:val="18"/>
                <w:szCs w:val="18"/>
              </w:rPr>
            </w:pPr>
          </w:p>
        </w:tc>
      </w:tr>
      <w:tr w14:paraId="0FFC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3350109">
            <w:pPr>
              <w:rPr>
                <w:rFonts w:hint="default"/>
                <w:sz w:val="18"/>
                <w:szCs w:val="18"/>
              </w:rPr>
            </w:pPr>
            <w:r>
              <w:rPr>
                <w:sz w:val="18"/>
                <w:szCs w:val="18"/>
              </w:rPr>
              <w:t>性病史代码</w:t>
            </w:r>
          </w:p>
        </w:tc>
        <w:tc>
          <w:tcPr>
            <w:tcW w:w="714" w:type="pct"/>
            <w:shd w:val="clear" w:color="auto" w:fill="auto"/>
            <w:noWrap/>
            <w:vAlign w:val="center"/>
          </w:tcPr>
          <w:p w14:paraId="786784E3">
            <w:pPr>
              <w:rPr>
                <w:rFonts w:hint="default"/>
                <w:sz w:val="18"/>
                <w:szCs w:val="18"/>
              </w:rPr>
            </w:pPr>
            <w:r>
              <w:rPr>
                <w:sz w:val="18"/>
                <w:szCs w:val="18"/>
              </w:rPr>
              <w:t>venereal_dis_code</w:t>
            </w:r>
          </w:p>
        </w:tc>
        <w:tc>
          <w:tcPr>
            <w:tcW w:w="586" w:type="pct"/>
            <w:shd w:val="clear" w:color="auto" w:fill="auto"/>
            <w:noWrap/>
            <w:vAlign w:val="center"/>
          </w:tcPr>
          <w:p w14:paraId="0CF1D95A">
            <w:pPr>
              <w:rPr>
                <w:rFonts w:hint="default"/>
                <w:sz w:val="18"/>
                <w:szCs w:val="18"/>
              </w:rPr>
            </w:pPr>
            <w:r>
              <w:rPr>
                <w:sz w:val="18"/>
                <w:szCs w:val="18"/>
              </w:rPr>
              <w:t>varchar</w:t>
            </w:r>
          </w:p>
        </w:tc>
        <w:tc>
          <w:tcPr>
            <w:tcW w:w="432" w:type="pct"/>
            <w:shd w:val="clear" w:color="auto" w:fill="auto"/>
            <w:noWrap/>
            <w:vAlign w:val="center"/>
          </w:tcPr>
          <w:p w14:paraId="56F55AC7">
            <w:pPr>
              <w:rPr>
                <w:rFonts w:hint="default"/>
                <w:sz w:val="18"/>
                <w:szCs w:val="18"/>
              </w:rPr>
            </w:pPr>
            <w:r>
              <w:rPr>
                <w:sz w:val="18"/>
                <w:szCs w:val="18"/>
              </w:rPr>
              <w:t>2</w:t>
            </w:r>
          </w:p>
        </w:tc>
        <w:tc>
          <w:tcPr>
            <w:tcW w:w="944" w:type="pct"/>
            <w:shd w:val="clear" w:color="auto" w:fill="auto"/>
            <w:noWrap/>
            <w:vAlign w:val="center"/>
          </w:tcPr>
          <w:p w14:paraId="144F0105">
            <w:pPr>
              <w:rPr>
                <w:rFonts w:hint="default"/>
                <w:sz w:val="18"/>
                <w:szCs w:val="18"/>
              </w:rPr>
            </w:pPr>
            <w:r>
              <w:rPr>
                <w:sz w:val="18"/>
                <w:szCs w:val="18"/>
              </w:rPr>
              <w:t>疾病诊断为艾滋病/HIV时，记录性病史代码</w:t>
            </w:r>
          </w:p>
        </w:tc>
        <w:tc>
          <w:tcPr>
            <w:tcW w:w="955" w:type="pct"/>
            <w:shd w:val="clear" w:color="auto" w:fill="auto"/>
            <w:noWrap/>
            <w:vAlign w:val="center"/>
          </w:tcPr>
          <w:p w14:paraId="11C45118">
            <w:pPr>
              <w:rPr>
                <w:rFonts w:hint="default"/>
                <w:sz w:val="18"/>
                <w:szCs w:val="18"/>
              </w:rPr>
            </w:pPr>
            <w:r>
              <w:rPr>
                <w:sz w:val="18"/>
                <w:szCs w:val="18"/>
              </w:rPr>
              <w:t>非必填。疾病诊断为艾滋病/HIV时，该字段必填。</w:t>
            </w:r>
          </w:p>
        </w:tc>
        <w:tc>
          <w:tcPr>
            <w:tcW w:w="652" w:type="pct"/>
            <w:shd w:val="clear" w:color="auto" w:fill="auto"/>
            <w:noWrap/>
            <w:vAlign w:val="center"/>
          </w:tcPr>
          <w:p w14:paraId="57B9320D">
            <w:pPr>
              <w:rPr>
                <w:rFonts w:hint="default"/>
                <w:sz w:val="18"/>
                <w:szCs w:val="18"/>
              </w:rPr>
            </w:pPr>
            <w:r>
              <w:rPr>
                <w:sz w:val="18"/>
                <w:szCs w:val="18"/>
              </w:rPr>
              <w:t>性病史代码表</w:t>
            </w:r>
          </w:p>
        </w:tc>
      </w:tr>
      <w:tr w14:paraId="461C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8A4AD21">
            <w:pPr>
              <w:rPr>
                <w:rFonts w:hint="default"/>
                <w:sz w:val="18"/>
                <w:szCs w:val="18"/>
              </w:rPr>
            </w:pPr>
            <w:r>
              <w:rPr>
                <w:sz w:val="18"/>
                <w:szCs w:val="18"/>
              </w:rPr>
              <w:t>性病史名称</w:t>
            </w:r>
          </w:p>
        </w:tc>
        <w:tc>
          <w:tcPr>
            <w:tcW w:w="714" w:type="pct"/>
            <w:shd w:val="clear" w:color="auto" w:fill="auto"/>
            <w:noWrap/>
            <w:vAlign w:val="center"/>
          </w:tcPr>
          <w:p w14:paraId="47823AFD">
            <w:pPr>
              <w:rPr>
                <w:rFonts w:hint="default"/>
                <w:sz w:val="18"/>
                <w:szCs w:val="18"/>
              </w:rPr>
            </w:pPr>
            <w:r>
              <w:rPr>
                <w:sz w:val="18"/>
                <w:szCs w:val="18"/>
              </w:rPr>
              <w:t>venereal_dis_name</w:t>
            </w:r>
          </w:p>
        </w:tc>
        <w:tc>
          <w:tcPr>
            <w:tcW w:w="586" w:type="pct"/>
            <w:shd w:val="clear" w:color="auto" w:fill="auto"/>
            <w:noWrap/>
            <w:vAlign w:val="center"/>
          </w:tcPr>
          <w:p w14:paraId="5CAF9479">
            <w:pPr>
              <w:rPr>
                <w:rFonts w:hint="default"/>
                <w:sz w:val="18"/>
                <w:szCs w:val="18"/>
              </w:rPr>
            </w:pPr>
            <w:r>
              <w:rPr>
                <w:sz w:val="18"/>
                <w:szCs w:val="18"/>
              </w:rPr>
              <w:t>varchar</w:t>
            </w:r>
          </w:p>
        </w:tc>
        <w:tc>
          <w:tcPr>
            <w:tcW w:w="432" w:type="pct"/>
            <w:shd w:val="clear" w:color="auto" w:fill="auto"/>
            <w:noWrap/>
            <w:vAlign w:val="center"/>
          </w:tcPr>
          <w:p w14:paraId="3DA8C4EB">
            <w:pPr>
              <w:rPr>
                <w:rFonts w:hint="default"/>
                <w:sz w:val="18"/>
                <w:szCs w:val="18"/>
              </w:rPr>
            </w:pPr>
            <w:r>
              <w:rPr>
                <w:sz w:val="18"/>
                <w:szCs w:val="18"/>
              </w:rPr>
              <w:t>50</w:t>
            </w:r>
          </w:p>
        </w:tc>
        <w:tc>
          <w:tcPr>
            <w:tcW w:w="944" w:type="pct"/>
            <w:shd w:val="clear" w:color="auto" w:fill="auto"/>
            <w:noWrap/>
            <w:vAlign w:val="center"/>
          </w:tcPr>
          <w:p w14:paraId="3719657B">
            <w:pPr>
              <w:rPr>
                <w:rFonts w:hint="default"/>
                <w:sz w:val="18"/>
                <w:szCs w:val="18"/>
              </w:rPr>
            </w:pPr>
            <w:r>
              <w:rPr>
                <w:sz w:val="18"/>
                <w:szCs w:val="18"/>
              </w:rPr>
              <w:t>疾病诊断为艾滋病/HIV时，记录性病史名称</w:t>
            </w:r>
          </w:p>
        </w:tc>
        <w:tc>
          <w:tcPr>
            <w:tcW w:w="955" w:type="pct"/>
            <w:shd w:val="clear" w:color="auto" w:fill="auto"/>
            <w:noWrap/>
            <w:vAlign w:val="center"/>
          </w:tcPr>
          <w:p w14:paraId="52AE1DF7">
            <w:pPr>
              <w:rPr>
                <w:rFonts w:hint="default"/>
                <w:sz w:val="18"/>
                <w:szCs w:val="18"/>
              </w:rPr>
            </w:pPr>
            <w:r>
              <w:rPr>
                <w:sz w:val="18"/>
                <w:szCs w:val="18"/>
              </w:rPr>
              <w:t>非必填。疾病诊断为艾滋病/HIV时，该字段必填。名称须与代码所对应的值域代码名称一致。</w:t>
            </w:r>
          </w:p>
        </w:tc>
        <w:tc>
          <w:tcPr>
            <w:tcW w:w="652" w:type="pct"/>
            <w:shd w:val="clear" w:color="auto" w:fill="auto"/>
            <w:noWrap/>
            <w:vAlign w:val="center"/>
          </w:tcPr>
          <w:p w14:paraId="42A45D23">
            <w:pPr>
              <w:rPr>
                <w:rFonts w:hint="default"/>
                <w:sz w:val="18"/>
                <w:szCs w:val="18"/>
              </w:rPr>
            </w:pPr>
          </w:p>
        </w:tc>
      </w:tr>
      <w:tr w14:paraId="4780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7B10248">
            <w:pPr>
              <w:rPr>
                <w:rFonts w:hint="default"/>
                <w:sz w:val="18"/>
                <w:szCs w:val="18"/>
              </w:rPr>
            </w:pPr>
            <w:r>
              <w:rPr>
                <w:sz w:val="18"/>
                <w:szCs w:val="18"/>
              </w:rPr>
              <w:t>感染途径代码</w:t>
            </w:r>
          </w:p>
        </w:tc>
        <w:tc>
          <w:tcPr>
            <w:tcW w:w="714" w:type="pct"/>
            <w:shd w:val="clear" w:color="auto" w:fill="auto"/>
            <w:noWrap/>
            <w:vAlign w:val="center"/>
          </w:tcPr>
          <w:p w14:paraId="2493094A">
            <w:pPr>
              <w:rPr>
                <w:rFonts w:hint="default"/>
                <w:sz w:val="18"/>
                <w:szCs w:val="18"/>
              </w:rPr>
            </w:pPr>
            <w:r>
              <w:rPr>
                <w:sz w:val="18"/>
                <w:szCs w:val="18"/>
              </w:rPr>
              <w:t>bs_transmission_code</w:t>
            </w:r>
          </w:p>
        </w:tc>
        <w:tc>
          <w:tcPr>
            <w:tcW w:w="586" w:type="pct"/>
            <w:shd w:val="clear" w:color="auto" w:fill="auto"/>
            <w:noWrap/>
            <w:vAlign w:val="center"/>
          </w:tcPr>
          <w:p w14:paraId="7347F781">
            <w:pPr>
              <w:rPr>
                <w:rFonts w:hint="default"/>
                <w:sz w:val="18"/>
                <w:szCs w:val="18"/>
              </w:rPr>
            </w:pPr>
            <w:r>
              <w:rPr>
                <w:sz w:val="18"/>
                <w:szCs w:val="18"/>
              </w:rPr>
              <w:t>varchar</w:t>
            </w:r>
          </w:p>
        </w:tc>
        <w:tc>
          <w:tcPr>
            <w:tcW w:w="432" w:type="pct"/>
            <w:shd w:val="clear" w:color="auto" w:fill="auto"/>
            <w:noWrap/>
            <w:vAlign w:val="center"/>
          </w:tcPr>
          <w:p w14:paraId="52E80652">
            <w:pPr>
              <w:rPr>
                <w:rFonts w:hint="default"/>
                <w:sz w:val="18"/>
                <w:szCs w:val="18"/>
              </w:rPr>
            </w:pPr>
            <w:r>
              <w:rPr>
                <w:sz w:val="18"/>
                <w:szCs w:val="18"/>
              </w:rPr>
              <w:t>5</w:t>
            </w:r>
          </w:p>
        </w:tc>
        <w:tc>
          <w:tcPr>
            <w:tcW w:w="944" w:type="pct"/>
            <w:shd w:val="clear" w:color="auto" w:fill="auto"/>
            <w:noWrap/>
            <w:vAlign w:val="center"/>
          </w:tcPr>
          <w:p w14:paraId="574F7157">
            <w:pPr>
              <w:rPr>
                <w:rFonts w:hint="default"/>
                <w:sz w:val="18"/>
                <w:szCs w:val="18"/>
              </w:rPr>
            </w:pPr>
            <w:r>
              <w:rPr>
                <w:sz w:val="18"/>
                <w:szCs w:val="18"/>
              </w:rPr>
              <w:t>疾病诊断为艾滋病/HIV时，填写感染途径代码</w:t>
            </w:r>
          </w:p>
        </w:tc>
        <w:tc>
          <w:tcPr>
            <w:tcW w:w="955" w:type="pct"/>
            <w:shd w:val="clear" w:color="auto" w:fill="auto"/>
            <w:noWrap/>
            <w:vAlign w:val="center"/>
          </w:tcPr>
          <w:p w14:paraId="13186EEE">
            <w:pPr>
              <w:rPr>
                <w:rFonts w:hint="default"/>
                <w:sz w:val="18"/>
                <w:szCs w:val="18"/>
              </w:rPr>
            </w:pPr>
            <w:r>
              <w:rPr>
                <w:sz w:val="18"/>
                <w:szCs w:val="18"/>
              </w:rPr>
              <w:t>非必填。疾病诊断为艾滋病/HIV时，该字段必填</w:t>
            </w:r>
          </w:p>
        </w:tc>
        <w:tc>
          <w:tcPr>
            <w:tcW w:w="652" w:type="pct"/>
            <w:shd w:val="clear" w:color="auto" w:fill="auto"/>
            <w:noWrap/>
            <w:vAlign w:val="center"/>
          </w:tcPr>
          <w:p w14:paraId="2FD67989">
            <w:pPr>
              <w:rPr>
                <w:rFonts w:hint="default"/>
                <w:sz w:val="18"/>
                <w:szCs w:val="18"/>
              </w:rPr>
            </w:pPr>
            <w:r>
              <w:rPr>
                <w:sz w:val="18"/>
                <w:szCs w:val="18"/>
              </w:rPr>
              <w:t>血源及性传播/感染途径代码</w:t>
            </w:r>
          </w:p>
        </w:tc>
      </w:tr>
      <w:tr w14:paraId="14A3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3D81492">
            <w:pPr>
              <w:rPr>
                <w:rFonts w:hint="default"/>
                <w:sz w:val="18"/>
                <w:szCs w:val="18"/>
              </w:rPr>
            </w:pPr>
            <w:r>
              <w:rPr>
                <w:sz w:val="18"/>
                <w:szCs w:val="18"/>
              </w:rPr>
              <w:t>感染途径名称</w:t>
            </w:r>
          </w:p>
        </w:tc>
        <w:tc>
          <w:tcPr>
            <w:tcW w:w="714" w:type="pct"/>
            <w:shd w:val="clear" w:color="auto" w:fill="auto"/>
            <w:noWrap/>
            <w:vAlign w:val="center"/>
          </w:tcPr>
          <w:p w14:paraId="015D7526">
            <w:pPr>
              <w:rPr>
                <w:rFonts w:hint="default"/>
                <w:sz w:val="18"/>
                <w:szCs w:val="18"/>
              </w:rPr>
            </w:pPr>
            <w:r>
              <w:rPr>
                <w:sz w:val="18"/>
                <w:szCs w:val="18"/>
              </w:rPr>
              <w:t>bs_transmission_name</w:t>
            </w:r>
          </w:p>
        </w:tc>
        <w:tc>
          <w:tcPr>
            <w:tcW w:w="586" w:type="pct"/>
            <w:shd w:val="clear" w:color="auto" w:fill="auto"/>
            <w:noWrap/>
            <w:vAlign w:val="center"/>
          </w:tcPr>
          <w:p w14:paraId="682936A6">
            <w:pPr>
              <w:rPr>
                <w:rFonts w:hint="default"/>
                <w:sz w:val="18"/>
                <w:szCs w:val="18"/>
              </w:rPr>
            </w:pPr>
            <w:r>
              <w:rPr>
                <w:sz w:val="18"/>
                <w:szCs w:val="18"/>
              </w:rPr>
              <w:t>varchar</w:t>
            </w:r>
          </w:p>
        </w:tc>
        <w:tc>
          <w:tcPr>
            <w:tcW w:w="432" w:type="pct"/>
            <w:shd w:val="clear" w:color="auto" w:fill="auto"/>
            <w:noWrap/>
            <w:vAlign w:val="center"/>
          </w:tcPr>
          <w:p w14:paraId="0AF90D9A">
            <w:pPr>
              <w:rPr>
                <w:rFonts w:hint="default"/>
                <w:sz w:val="18"/>
                <w:szCs w:val="18"/>
              </w:rPr>
            </w:pPr>
            <w:r>
              <w:rPr>
                <w:sz w:val="18"/>
                <w:szCs w:val="18"/>
              </w:rPr>
              <w:t>50</w:t>
            </w:r>
          </w:p>
        </w:tc>
        <w:tc>
          <w:tcPr>
            <w:tcW w:w="944" w:type="pct"/>
            <w:shd w:val="clear" w:color="auto" w:fill="auto"/>
            <w:noWrap/>
            <w:vAlign w:val="center"/>
          </w:tcPr>
          <w:p w14:paraId="40BC3107">
            <w:pPr>
              <w:rPr>
                <w:rFonts w:hint="default"/>
                <w:sz w:val="18"/>
                <w:szCs w:val="18"/>
              </w:rPr>
            </w:pPr>
            <w:r>
              <w:rPr>
                <w:sz w:val="18"/>
                <w:szCs w:val="18"/>
              </w:rPr>
              <w:t>疾病诊断为艾滋病/HIV时，填写感染途径名称</w:t>
            </w:r>
          </w:p>
        </w:tc>
        <w:tc>
          <w:tcPr>
            <w:tcW w:w="955" w:type="pct"/>
            <w:shd w:val="clear" w:color="auto" w:fill="auto"/>
            <w:noWrap/>
            <w:vAlign w:val="center"/>
          </w:tcPr>
          <w:p w14:paraId="39A218D1">
            <w:pPr>
              <w:rPr>
                <w:rFonts w:hint="default"/>
                <w:sz w:val="18"/>
                <w:szCs w:val="18"/>
              </w:rPr>
            </w:pPr>
            <w:r>
              <w:rPr>
                <w:sz w:val="18"/>
                <w:szCs w:val="18"/>
              </w:rPr>
              <w:t>非必填。疾病诊断为艾滋病/HIV必填。名称须与代码所对应的值域代码名称一致。</w:t>
            </w:r>
          </w:p>
        </w:tc>
        <w:tc>
          <w:tcPr>
            <w:tcW w:w="652" w:type="pct"/>
            <w:shd w:val="clear" w:color="auto" w:fill="auto"/>
            <w:noWrap/>
            <w:vAlign w:val="center"/>
          </w:tcPr>
          <w:p w14:paraId="1F6224B2">
            <w:pPr>
              <w:rPr>
                <w:rFonts w:hint="default"/>
                <w:sz w:val="18"/>
                <w:szCs w:val="18"/>
              </w:rPr>
            </w:pPr>
            <w:r>
              <w:rPr>
                <w:sz w:val="18"/>
                <w:szCs w:val="18"/>
              </w:rPr>
              <w:t>血源及性传播/感染途径代码</w:t>
            </w:r>
          </w:p>
        </w:tc>
      </w:tr>
      <w:tr w14:paraId="2E431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5490B0C">
            <w:pPr>
              <w:rPr>
                <w:rFonts w:hint="default"/>
                <w:sz w:val="18"/>
                <w:szCs w:val="18"/>
              </w:rPr>
            </w:pPr>
            <w:r>
              <w:rPr>
                <w:sz w:val="18"/>
                <w:szCs w:val="18"/>
              </w:rPr>
              <w:t>感染途径其他</w:t>
            </w:r>
          </w:p>
        </w:tc>
        <w:tc>
          <w:tcPr>
            <w:tcW w:w="714" w:type="pct"/>
            <w:shd w:val="clear" w:color="auto" w:fill="auto"/>
            <w:noWrap/>
            <w:vAlign w:val="center"/>
          </w:tcPr>
          <w:p w14:paraId="0AF128AD">
            <w:pPr>
              <w:rPr>
                <w:rFonts w:hint="default"/>
                <w:sz w:val="18"/>
                <w:szCs w:val="18"/>
              </w:rPr>
            </w:pPr>
            <w:r>
              <w:rPr>
                <w:sz w:val="18"/>
                <w:szCs w:val="18"/>
              </w:rPr>
              <w:t>bs_transmission_other</w:t>
            </w:r>
          </w:p>
        </w:tc>
        <w:tc>
          <w:tcPr>
            <w:tcW w:w="586" w:type="pct"/>
            <w:shd w:val="clear" w:color="auto" w:fill="auto"/>
            <w:noWrap/>
            <w:vAlign w:val="center"/>
          </w:tcPr>
          <w:p w14:paraId="77ED6F0F">
            <w:pPr>
              <w:rPr>
                <w:rFonts w:hint="default"/>
                <w:sz w:val="18"/>
                <w:szCs w:val="18"/>
              </w:rPr>
            </w:pPr>
            <w:r>
              <w:rPr>
                <w:sz w:val="18"/>
                <w:szCs w:val="18"/>
              </w:rPr>
              <w:t>varchar</w:t>
            </w:r>
          </w:p>
        </w:tc>
        <w:tc>
          <w:tcPr>
            <w:tcW w:w="432" w:type="pct"/>
            <w:shd w:val="clear" w:color="auto" w:fill="auto"/>
            <w:noWrap/>
            <w:vAlign w:val="center"/>
          </w:tcPr>
          <w:p w14:paraId="30D08F34">
            <w:pPr>
              <w:rPr>
                <w:rFonts w:hint="default"/>
                <w:sz w:val="18"/>
                <w:szCs w:val="18"/>
              </w:rPr>
            </w:pPr>
            <w:r>
              <w:rPr>
                <w:sz w:val="18"/>
                <w:szCs w:val="18"/>
              </w:rPr>
              <w:t>100</w:t>
            </w:r>
          </w:p>
        </w:tc>
        <w:tc>
          <w:tcPr>
            <w:tcW w:w="944" w:type="pct"/>
            <w:shd w:val="clear" w:color="auto" w:fill="auto"/>
            <w:noWrap/>
            <w:vAlign w:val="center"/>
          </w:tcPr>
          <w:p w14:paraId="719E8142">
            <w:pPr>
              <w:rPr>
                <w:rFonts w:hint="default"/>
                <w:sz w:val="18"/>
                <w:szCs w:val="18"/>
              </w:rPr>
            </w:pPr>
            <w:r>
              <w:rPr>
                <w:sz w:val="18"/>
                <w:szCs w:val="18"/>
              </w:rPr>
              <w:t>其他感染途径</w:t>
            </w:r>
          </w:p>
        </w:tc>
        <w:tc>
          <w:tcPr>
            <w:tcW w:w="955" w:type="pct"/>
            <w:shd w:val="clear" w:color="auto" w:fill="auto"/>
            <w:noWrap/>
            <w:vAlign w:val="center"/>
          </w:tcPr>
          <w:p w14:paraId="402A840C">
            <w:pPr>
              <w:rPr>
                <w:rFonts w:hint="default"/>
                <w:sz w:val="18"/>
                <w:szCs w:val="18"/>
              </w:rPr>
            </w:pPr>
            <w:r>
              <w:rPr>
                <w:sz w:val="18"/>
                <w:szCs w:val="18"/>
              </w:rPr>
              <w:t>非必填</w:t>
            </w:r>
          </w:p>
        </w:tc>
        <w:tc>
          <w:tcPr>
            <w:tcW w:w="652" w:type="pct"/>
            <w:shd w:val="clear" w:color="auto" w:fill="auto"/>
            <w:noWrap/>
            <w:vAlign w:val="center"/>
          </w:tcPr>
          <w:p w14:paraId="7239B9DD">
            <w:pPr>
              <w:rPr>
                <w:rFonts w:hint="default"/>
                <w:sz w:val="18"/>
                <w:szCs w:val="18"/>
              </w:rPr>
            </w:pPr>
          </w:p>
        </w:tc>
      </w:tr>
      <w:tr w14:paraId="248C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002E0FA">
            <w:pPr>
              <w:rPr>
                <w:rFonts w:hint="default"/>
                <w:sz w:val="18"/>
                <w:szCs w:val="18"/>
              </w:rPr>
            </w:pPr>
            <w:r>
              <w:rPr>
                <w:sz w:val="18"/>
                <w:szCs w:val="18"/>
              </w:rPr>
              <w:t>接触方式代码</w:t>
            </w:r>
          </w:p>
        </w:tc>
        <w:tc>
          <w:tcPr>
            <w:tcW w:w="714" w:type="pct"/>
            <w:shd w:val="clear" w:color="auto" w:fill="auto"/>
            <w:noWrap/>
            <w:vAlign w:val="center"/>
          </w:tcPr>
          <w:p w14:paraId="7E7AB149">
            <w:pPr>
              <w:rPr>
                <w:rFonts w:hint="default"/>
                <w:sz w:val="18"/>
                <w:szCs w:val="18"/>
              </w:rPr>
            </w:pPr>
            <w:r>
              <w:rPr>
                <w:sz w:val="18"/>
                <w:szCs w:val="18"/>
              </w:rPr>
              <w:t>contact_type_code</w:t>
            </w:r>
          </w:p>
        </w:tc>
        <w:tc>
          <w:tcPr>
            <w:tcW w:w="586" w:type="pct"/>
            <w:shd w:val="clear" w:color="auto" w:fill="auto"/>
            <w:noWrap/>
            <w:vAlign w:val="center"/>
          </w:tcPr>
          <w:p w14:paraId="76D5B5FD">
            <w:pPr>
              <w:rPr>
                <w:rFonts w:hint="default"/>
                <w:sz w:val="18"/>
                <w:szCs w:val="18"/>
              </w:rPr>
            </w:pPr>
            <w:r>
              <w:rPr>
                <w:sz w:val="18"/>
                <w:szCs w:val="18"/>
              </w:rPr>
              <w:t>varchar</w:t>
            </w:r>
          </w:p>
        </w:tc>
        <w:tc>
          <w:tcPr>
            <w:tcW w:w="432" w:type="pct"/>
            <w:shd w:val="clear" w:color="auto" w:fill="auto"/>
            <w:noWrap/>
            <w:vAlign w:val="center"/>
          </w:tcPr>
          <w:p w14:paraId="76E24D0B">
            <w:pPr>
              <w:rPr>
                <w:rFonts w:hint="default"/>
                <w:sz w:val="18"/>
                <w:szCs w:val="18"/>
              </w:rPr>
            </w:pPr>
            <w:r>
              <w:rPr>
                <w:sz w:val="18"/>
                <w:szCs w:val="18"/>
              </w:rPr>
              <w:t>10</w:t>
            </w:r>
          </w:p>
        </w:tc>
        <w:tc>
          <w:tcPr>
            <w:tcW w:w="944" w:type="pct"/>
            <w:shd w:val="clear" w:color="auto" w:fill="auto"/>
            <w:noWrap/>
            <w:vAlign w:val="center"/>
          </w:tcPr>
          <w:p w14:paraId="5CE5EF33">
            <w:pPr>
              <w:rPr>
                <w:rFonts w:hint="default"/>
                <w:sz w:val="18"/>
                <w:szCs w:val="18"/>
              </w:rPr>
            </w:pPr>
            <w:r>
              <w:rPr>
                <w:sz w:val="18"/>
                <w:szCs w:val="18"/>
              </w:rPr>
              <w:t>疾病诊断为艾滋病/HIV时，记录患者接触方式代码</w:t>
            </w:r>
          </w:p>
        </w:tc>
        <w:tc>
          <w:tcPr>
            <w:tcW w:w="955" w:type="pct"/>
            <w:shd w:val="clear" w:color="auto" w:fill="auto"/>
            <w:noWrap/>
            <w:vAlign w:val="center"/>
          </w:tcPr>
          <w:p w14:paraId="49C77670">
            <w:pPr>
              <w:rPr>
                <w:rFonts w:hint="default"/>
                <w:sz w:val="18"/>
                <w:szCs w:val="18"/>
              </w:rPr>
            </w:pPr>
            <w:r>
              <w:rPr>
                <w:sz w:val="18"/>
                <w:szCs w:val="18"/>
              </w:rPr>
              <w:t>非必填。疾病诊断为艾滋病/HIV必填</w:t>
            </w:r>
          </w:p>
        </w:tc>
        <w:tc>
          <w:tcPr>
            <w:tcW w:w="652" w:type="pct"/>
            <w:shd w:val="clear" w:color="auto" w:fill="auto"/>
            <w:noWrap/>
            <w:vAlign w:val="center"/>
          </w:tcPr>
          <w:p w14:paraId="7B931275">
            <w:pPr>
              <w:rPr>
                <w:rFonts w:hint="default"/>
                <w:sz w:val="18"/>
                <w:szCs w:val="18"/>
              </w:rPr>
            </w:pPr>
            <w:r>
              <w:rPr>
                <w:sz w:val="18"/>
                <w:szCs w:val="18"/>
              </w:rPr>
              <w:t>接触方式代码</w:t>
            </w:r>
          </w:p>
        </w:tc>
      </w:tr>
      <w:tr w14:paraId="0B69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23BC648">
            <w:pPr>
              <w:rPr>
                <w:rFonts w:hint="default"/>
                <w:sz w:val="18"/>
                <w:szCs w:val="18"/>
              </w:rPr>
            </w:pPr>
            <w:r>
              <w:rPr>
                <w:sz w:val="18"/>
                <w:szCs w:val="18"/>
              </w:rPr>
              <w:t>接触方式名称</w:t>
            </w:r>
          </w:p>
        </w:tc>
        <w:tc>
          <w:tcPr>
            <w:tcW w:w="714" w:type="pct"/>
            <w:shd w:val="clear" w:color="auto" w:fill="auto"/>
            <w:noWrap/>
            <w:vAlign w:val="center"/>
          </w:tcPr>
          <w:p w14:paraId="70BDCB8C">
            <w:pPr>
              <w:rPr>
                <w:rFonts w:hint="default"/>
                <w:sz w:val="18"/>
                <w:szCs w:val="18"/>
              </w:rPr>
            </w:pPr>
            <w:r>
              <w:rPr>
                <w:sz w:val="18"/>
                <w:szCs w:val="18"/>
              </w:rPr>
              <w:t>contact_type_name</w:t>
            </w:r>
          </w:p>
        </w:tc>
        <w:tc>
          <w:tcPr>
            <w:tcW w:w="586" w:type="pct"/>
            <w:shd w:val="clear" w:color="auto" w:fill="auto"/>
            <w:noWrap/>
            <w:vAlign w:val="center"/>
          </w:tcPr>
          <w:p w14:paraId="76A168E5">
            <w:pPr>
              <w:rPr>
                <w:rFonts w:hint="default"/>
                <w:sz w:val="18"/>
                <w:szCs w:val="18"/>
              </w:rPr>
            </w:pPr>
            <w:r>
              <w:rPr>
                <w:sz w:val="18"/>
                <w:szCs w:val="18"/>
              </w:rPr>
              <w:t>varchar</w:t>
            </w:r>
          </w:p>
        </w:tc>
        <w:tc>
          <w:tcPr>
            <w:tcW w:w="432" w:type="pct"/>
            <w:shd w:val="clear" w:color="auto" w:fill="auto"/>
            <w:noWrap/>
            <w:vAlign w:val="center"/>
          </w:tcPr>
          <w:p w14:paraId="29BE1ECD">
            <w:pPr>
              <w:rPr>
                <w:rFonts w:hint="default"/>
                <w:sz w:val="18"/>
                <w:szCs w:val="18"/>
              </w:rPr>
            </w:pPr>
            <w:r>
              <w:rPr>
                <w:sz w:val="18"/>
                <w:szCs w:val="18"/>
              </w:rPr>
              <w:t>80</w:t>
            </w:r>
          </w:p>
        </w:tc>
        <w:tc>
          <w:tcPr>
            <w:tcW w:w="944" w:type="pct"/>
            <w:shd w:val="clear" w:color="auto" w:fill="auto"/>
            <w:noWrap/>
            <w:vAlign w:val="center"/>
          </w:tcPr>
          <w:p w14:paraId="48A2B091">
            <w:pPr>
              <w:rPr>
                <w:rFonts w:hint="default"/>
                <w:sz w:val="18"/>
                <w:szCs w:val="18"/>
              </w:rPr>
            </w:pPr>
            <w:r>
              <w:rPr>
                <w:sz w:val="18"/>
                <w:szCs w:val="18"/>
              </w:rPr>
              <w:t>疾病诊断为艾滋病/HIV时，记录患者接触方式名称</w:t>
            </w:r>
          </w:p>
        </w:tc>
        <w:tc>
          <w:tcPr>
            <w:tcW w:w="955" w:type="pct"/>
            <w:shd w:val="clear" w:color="auto" w:fill="auto"/>
            <w:noWrap/>
            <w:vAlign w:val="center"/>
          </w:tcPr>
          <w:p w14:paraId="290C9797">
            <w:pPr>
              <w:rPr>
                <w:rFonts w:hint="default"/>
                <w:sz w:val="18"/>
                <w:szCs w:val="18"/>
              </w:rPr>
            </w:pPr>
            <w:r>
              <w:rPr>
                <w:sz w:val="18"/>
                <w:szCs w:val="18"/>
              </w:rPr>
              <w:t>非必填。疾病诊断为艾滋病/HIV必填。名称须与代码所对应的值域代码名称一致。</w:t>
            </w:r>
          </w:p>
        </w:tc>
        <w:tc>
          <w:tcPr>
            <w:tcW w:w="652" w:type="pct"/>
            <w:shd w:val="clear" w:color="auto" w:fill="auto"/>
            <w:noWrap/>
            <w:vAlign w:val="center"/>
          </w:tcPr>
          <w:p w14:paraId="3D642EDA">
            <w:pPr>
              <w:rPr>
                <w:rFonts w:hint="default"/>
                <w:sz w:val="18"/>
                <w:szCs w:val="18"/>
              </w:rPr>
            </w:pPr>
          </w:p>
        </w:tc>
      </w:tr>
      <w:tr w14:paraId="286D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003EE22">
            <w:pPr>
              <w:rPr>
                <w:rFonts w:hint="default"/>
                <w:sz w:val="18"/>
                <w:szCs w:val="18"/>
              </w:rPr>
            </w:pPr>
            <w:r>
              <w:rPr>
                <w:sz w:val="18"/>
                <w:szCs w:val="18"/>
              </w:rPr>
              <w:t>注射毒品史  与病人共用过注射器的人数</w:t>
            </w:r>
          </w:p>
        </w:tc>
        <w:tc>
          <w:tcPr>
            <w:tcW w:w="714" w:type="pct"/>
            <w:shd w:val="clear" w:color="auto" w:fill="auto"/>
            <w:noWrap/>
            <w:vAlign w:val="center"/>
          </w:tcPr>
          <w:p w14:paraId="57E90727">
            <w:pPr>
              <w:rPr>
                <w:rFonts w:hint="default"/>
                <w:sz w:val="18"/>
                <w:szCs w:val="18"/>
              </w:rPr>
            </w:pPr>
            <w:r>
              <w:rPr>
                <w:sz w:val="18"/>
                <w:szCs w:val="18"/>
              </w:rPr>
              <w:t>inject_count</w:t>
            </w:r>
          </w:p>
        </w:tc>
        <w:tc>
          <w:tcPr>
            <w:tcW w:w="586" w:type="pct"/>
            <w:shd w:val="clear" w:color="auto" w:fill="auto"/>
            <w:noWrap/>
            <w:vAlign w:val="center"/>
          </w:tcPr>
          <w:p w14:paraId="158F0C3E">
            <w:pPr>
              <w:rPr>
                <w:rFonts w:hint="default"/>
                <w:sz w:val="18"/>
                <w:szCs w:val="18"/>
              </w:rPr>
            </w:pPr>
            <w:r>
              <w:rPr>
                <w:sz w:val="18"/>
                <w:szCs w:val="18"/>
              </w:rPr>
              <w:t>varchar</w:t>
            </w:r>
          </w:p>
        </w:tc>
        <w:tc>
          <w:tcPr>
            <w:tcW w:w="432" w:type="pct"/>
            <w:shd w:val="clear" w:color="auto" w:fill="auto"/>
            <w:noWrap/>
            <w:vAlign w:val="center"/>
          </w:tcPr>
          <w:p w14:paraId="123611CD">
            <w:pPr>
              <w:rPr>
                <w:rFonts w:hint="default"/>
                <w:sz w:val="18"/>
                <w:szCs w:val="18"/>
              </w:rPr>
            </w:pPr>
            <w:r>
              <w:rPr>
                <w:sz w:val="18"/>
                <w:szCs w:val="18"/>
              </w:rPr>
              <w:t>5</w:t>
            </w:r>
          </w:p>
        </w:tc>
        <w:tc>
          <w:tcPr>
            <w:tcW w:w="944" w:type="pct"/>
            <w:shd w:val="clear" w:color="auto" w:fill="auto"/>
            <w:noWrap/>
            <w:vAlign w:val="center"/>
          </w:tcPr>
          <w:p w14:paraId="43270740">
            <w:pPr>
              <w:rPr>
                <w:rFonts w:hint="default"/>
                <w:sz w:val="18"/>
                <w:szCs w:val="18"/>
              </w:rPr>
            </w:pPr>
            <w:r>
              <w:rPr>
                <w:sz w:val="18"/>
                <w:szCs w:val="18"/>
              </w:rPr>
              <w:t>疾病诊断为艾滋病/HIV时，记录与病人共用过注射器的人数</w:t>
            </w:r>
          </w:p>
        </w:tc>
        <w:tc>
          <w:tcPr>
            <w:tcW w:w="955" w:type="pct"/>
            <w:shd w:val="clear" w:color="auto" w:fill="auto"/>
            <w:noWrap/>
            <w:vAlign w:val="center"/>
          </w:tcPr>
          <w:p w14:paraId="2181374C">
            <w:pPr>
              <w:rPr>
                <w:rFonts w:hint="default"/>
                <w:sz w:val="18"/>
                <w:szCs w:val="18"/>
              </w:rPr>
            </w:pPr>
            <w:r>
              <w:rPr>
                <w:sz w:val="18"/>
                <w:szCs w:val="18"/>
              </w:rPr>
              <w:t>非必填。注射毒品史中，共用注射器人数必须为大于等于0的整数</w:t>
            </w:r>
          </w:p>
        </w:tc>
        <w:tc>
          <w:tcPr>
            <w:tcW w:w="652" w:type="pct"/>
            <w:shd w:val="clear" w:color="auto" w:fill="auto"/>
            <w:noWrap/>
            <w:vAlign w:val="center"/>
          </w:tcPr>
          <w:p w14:paraId="7DA54739">
            <w:pPr>
              <w:rPr>
                <w:rFonts w:hint="default"/>
                <w:sz w:val="18"/>
                <w:szCs w:val="18"/>
              </w:rPr>
            </w:pPr>
          </w:p>
        </w:tc>
      </w:tr>
      <w:tr w14:paraId="1CF3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6D3078E">
            <w:pPr>
              <w:rPr>
                <w:rFonts w:hint="default"/>
                <w:sz w:val="18"/>
                <w:szCs w:val="18"/>
              </w:rPr>
            </w:pPr>
            <w:r>
              <w:rPr>
                <w:sz w:val="18"/>
                <w:szCs w:val="18"/>
              </w:rPr>
              <w:t>非婚异性性接触史 与病人有非婚性行为的人数</w:t>
            </w:r>
          </w:p>
        </w:tc>
        <w:tc>
          <w:tcPr>
            <w:tcW w:w="714" w:type="pct"/>
            <w:shd w:val="clear" w:color="auto" w:fill="auto"/>
            <w:noWrap/>
            <w:vAlign w:val="center"/>
          </w:tcPr>
          <w:p w14:paraId="64427353">
            <w:pPr>
              <w:rPr>
                <w:rFonts w:hint="default"/>
                <w:sz w:val="18"/>
                <w:szCs w:val="18"/>
              </w:rPr>
            </w:pPr>
            <w:r>
              <w:rPr>
                <w:sz w:val="18"/>
                <w:szCs w:val="18"/>
              </w:rPr>
              <w:t>nonweb_count</w:t>
            </w:r>
          </w:p>
        </w:tc>
        <w:tc>
          <w:tcPr>
            <w:tcW w:w="586" w:type="pct"/>
            <w:shd w:val="clear" w:color="auto" w:fill="auto"/>
            <w:noWrap/>
            <w:vAlign w:val="center"/>
          </w:tcPr>
          <w:p w14:paraId="2F9EF95D">
            <w:pPr>
              <w:rPr>
                <w:rFonts w:hint="default"/>
                <w:sz w:val="18"/>
                <w:szCs w:val="18"/>
              </w:rPr>
            </w:pPr>
            <w:r>
              <w:rPr>
                <w:sz w:val="18"/>
                <w:szCs w:val="18"/>
              </w:rPr>
              <w:t>varchar</w:t>
            </w:r>
          </w:p>
        </w:tc>
        <w:tc>
          <w:tcPr>
            <w:tcW w:w="432" w:type="pct"/>
            <w:shd w:val="clear" w:color="auto" w:fill="auto"/>
            <w:noWrap/>
            <w:vAlign w:val="center"/>
          </w:tcPr>
          <w:p w14:paraId="3C687042">
            <w:pPr>
              <w:rPr>
                <w:rFonts w:hint="default"/>
                <w:sz w:val="18"/>
                <w:szCs w:val="18"/>
              </w:rPr>
            </w:pPr>
            <w:r>
              <w:rPr>
                <w:sz w:val="18"/>
                <w:szCs w:val="18"/>
              </w:rPr>
              <w:t>5</w:t>
            </w:r>
          </w:p>
        </w:tc>
        <w:tc>
          <w:tcPr>
            <w:tcW w:w="944" w:type="pct"/>
            <w:shd w:val="clear" w:color="auto" w:fill="auto"/>
            <w:noWrap/>
            <w:vAlign w:val="center"/>
          </w:tcPr>
          <w:p w14:paraId="53B9E0DD">
            <w:pPr>
              <w:rPr>
                <w:rFonts w:hint="default"/>
                <w:sz w:val="18"/>
                <w:szCs w:val="18"/>
              </w:rPr>
            </w:pPr>
            <w:r>
              <w:rPr>
                <w:sz w:val="18"/>
                <w:szCs w:val="18"/>
              </w:rPr>
              <w:t>疾病诊断为艾滋病时，记录 与病人有非婚性行为的人数</w:t>
            </w:r>
          </w:p>
        </w:tc>
        <w:tc>
          <w:tcPr>
            <w:tcW w:w="955" w:type="pct"/>
            <w:shd w:val="clear" w:color="auto" w:fill="auto"/>
            <w:noWrap/>
            <w:vAlign w:val="center"/>
          </w:tcPr>
          <w:p w14:paraId="0B9BD70B">
            <w:pPr>
              <w:rPr>
                <w:rFonts w:hint="default"/>
                <w:sz w:val="18"/>
                <w:szCs w:val="18"/>
              </w:rPr>
            </w:pPr>
            <w:r>
              <w:rPr>
                <w:sz w:val="18"/>
                <w:szCs w:val="18"/>
              </w:rPr>
              <w:t>非必填。非婚异性性接触史中，非婚性行为人数必须为大于等于0的整数</w:t>
            </w:r>
          </w:p>
        </w:tc>
        <w:tc>
          <w:tcPr>
            <w:tcW w:w="652" w:type="pct"/>
            <w:shd w:val="clear" w:color="auto" w:fill="auto"/>
            <w:noWrap/>
            <w:vAlign w:val="center"/>
          </w:tcPr>
          <w:p w14:paraId="45D4D612">
            <w:pPr>
              <w:rPr>
                <w:rFonts w:hint="default"/>
                <w:sz w:val="18"/>
                <w:szCs w:val="18"/>
              </w:rPr>
            </w:pPr>
          </w:p>
        </w:tc>
      </w:tr>
      <w:tr w14:paraId="4AF4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910C252">
            <w:pPr>
              <w:rPr>
                <w:rFonts w:hint="default"/>
                <w:sz w:val="18"/>
                <w:szCs w:val="18"/>
              </w:rPr>
            </w:pPr>
            <w:r>
              <w:rPr>
                <w:sz w:val="18"/>
                <w:szCs w:val="18"/>
              </w:rPr>
              <w:t>男男性行为史 发生同性性行为的人数</w:t>
            </w:r>
          </w:p>
        </w:tc>
        <w:tc>
          <w:tcPr>
            <w:tcW w:w="714" w:type="pct"/>
            <w:shd w:val="clear" w:color="auto" w:fill="auto"/>
            <w:noWrap/>
            <w:vAlign w:val="center"/>
          </w:tcPr>
          <w:p w14:paraId="2D6C78C7">
            <w:pPr>
              <w:rPr>
                <w:rFonts w:hint="default"/>
                <w:sz w:val="18"/>
                <w:szCs w:val="18"/>
              </w:rPr>
            </w:pPr>
            <w:r>
              <w:rPr>
                <w:sz w:val="18"/>
                <w:szCs w:val="18"/>
              </w:rPr>
              <w:t>sm_count</w:t>
            </w:r>
          </w:p>
        </w:tc>
        <w:tc>
          <w:tcPr>
            <w:tcW w:w="586" w:type="pct"/>
            <w:shd w:val="clear" w:color="auto" w:fill="auto"/>
            <w:noWrap/>
            <w:vAlign w:val="center"/>
          </w:tcPr>
          <w:p w14:paraId="6CB1578F">
            <w:pPr>
              <w:rPr>
                <w:rFonts w:hint="default"/>
                <w:sz w:val="18"/>
                <w:szCs w:val="18"/>
              </w:rPr>
            </w:pPr>
            <w:r>
              <w:rPr>
                <w:sz w:val="18"/>
                <w:szCs w:val="18"/>
              </w:rPr>
              <w:t>varchar</w:t>
            </w:r>
          </w:p>
        </w:tc>
        <w:tc>
          <w:tcPr>
            <w:tcW w:w="432" w:type="pct"/>
            <w:shd w:val="clear" w:color="auto" w:fill="auto"/>
            <w:noWrap/>
            <w:vAlign w:val="center"/>
          </w:tcPr>
          <w:p w14:paraId="52F3ABF6">
            <w:pPr>
              <w:rPr>
                <w:rFonts w:hint="default"/>
                <w:sz w:val="18"/>
                <w:szCs w:val="18"/>
              </w:rPr>
            </w:pPr>
            <w:r>
              <w:rPr>
                <w:sz w:val="18"/>
                <w:szCs w:val="18"/>
              </w:rPr>
              <w:t>5</w:t>
            </w:r>
          </w:p>
        </w:tc>
        <w:tc>
          <w:tcPr>
            <w:tcW w:w="944" w:type="pct"/>
            <w:shd w:val="clear" w:color="auto" w:fill="auto"/>
            <w:noWrap/>
            <w:vAlign w:val="center"/>
          </w:tcPr>
          <w:p w14:paraId="017B6DB1">
            <w:pPr>
              <w:rPr>
                <w:rFonts w:hint="default"/>
                <w:sz w:val="18"/>
                <w:szCs w:val="18"/>
              </w:rPr>
            </w:pPr>
            <w:r>
              <w:rPr>
                <w:sz w:val="18"/>
                <w:szCs w:val="18"/>
              </w:rPr>
              <w:t>疾病诊断为艾滋病/HIV时，记录发生同性性行为的人数</w:t>
            </w:r>
          </w:p>
        </w:tc>
        <w:tc>
          <w:tcPr>
            <w:tcW w:w="955" w:type="pct"/>
            <w:shd w:val="clear" w:color="auto" w:fill="auto"/>
            <w:noWrap/>
            <w:vAlign w:val="center"/>
          </w:tcPr>
          <w:p w14:paraId="5550666C">
            <w:pPr>
              <w:rPr>
                <w:rFonts w:hint="default"/>
                <w:sz w:val="18"/>
                <w:szCs w:val="18"/>
              </w:rPr>
            </w:pPr>
            <w:r>
              <w:rPr>
                <w:sz w:val="18"/>
                <w:szCs w:val="18"/>
              </w:rPr>
              <w:t>非必填。男男性行为史中，同性性行为人数必须为大于等于0的整数</w:t>
            </w:r>
          </w:p>
        </w:tc>
        <w:tc>
          <w:tcPr>
            <w:tcW w:w="652" w:type="pct"/>
            <w:shd w:val="clear" w:color="auto" w:fill="auto"/>
            <w:noWrap/>
            <w:vAlign w:val="center"/>
          </w:tcPr>
          <w:p w14:paraId="2829A794">
            <w:pPr>
              <w:rPr>
                <w:rFonts w:hint="default"/>
                <w:sz w:val="18"/>
                <w:szCs w:val="18"/>
              </w:rPr>
            </w:pPr>
          </w:p>
        </w:tc>
      </w:tr>
      <w:tr w14:paraId="5FD6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5826199">
            <w:pPr>
              <w:rPr>
                <w:rFonts w:hint="default"/>
                <w:sz w:val="18"/>
                <w:szCs w:val="18"/>
              </w:rPr>
            </w:pPr>
            <w:r>
              <w:rPr>
                <w:sz w:val="18"/>
                <w:szCs w:val="18"/>
              </w:rPr>
              <w:t>接触史其它</w:t>
            </w:r>
          </w:p>
        </w:tc>
        <w:tc>
          <w:tcPr>
            <w:tcW w:w="714" w:type="pct"/>
            <w:shd w:val="clear" w:color="auto" w:fill="auto"/>
            <w:noWrap/>
            <w:vAlign w:val="center"/>
          </w:tcPr>
          <w:p w14:paraId="55FC569D">
            <w:pPr>
              <w:rPr>
                <w:rFonts w:hint="default"/>
                <w:sz w:val="18"/>
                <w:szCs w:val="18"/>
              </w:rPr>
            </w:pPr>
            <w:r>
              <w:rPr>
                <w:sz w:val="18"/>
                <w:szCs w:val="18"/>
              </w:rPr>
              <w:t>contact_other</w:t>
            </w:r>
          </w:p>
        </w:tc>
        <w:tc>
          <w:tcPr>
            <w:tcW w:w="586" w:type="pct"/>
            <w:shd w:val="clear" w:color="auto" w:fill="auto"/>
            <w:noWrap/>
            <w:vAlign w:val="center"/>
          </w:tcPr>
          <w:p w14:paraId="14E311C8">
            <w:pPr>
              <w:rPr>
                <w:rFonts w:hint="default"/>
                <w:sz w:val="18"/>
                <w:szCs w:val="18"/>
              </w:rPr>
            </w:pPr>
            <w:r>
              <w:rPr>
                <w:sz w:val="18"/>
                <w:szCs w:val="18"/>
              </w:rPr>
              <w:t>varchar</w:t>
            </w:r>
          </w:p>
        </w:tc>
        <w:tc>
          <w:tcPr>
            <w:tcW w:w="432" w:type="pct"/>
            <w:shd w:val="clear" w:color="auto" w:fill="auto"/>
            <w:noWrap/>
            <w:vAlign w:val="center"/>
          </w:tcPr>
          <w:p w14:paraId="2A558CD3">
            <w:pPr>
              <w:rPr>
                <w:rFonts w:hint="default"/>
                <w:sz w:val="18"/>
                <w:szCs w:val="18"/>
              </w:rPr>
            </w:pPr>
            <w:r>
              <w:rPr>
                <w:sz w:val="18"/>
                <w:szCs w:val="18"/>
              </w:rPr>
              <w:t>40</w:t>
            </w:r>
          </w:p>
        </w:tc>
        <w:tc>
          <w:tcPr>
            <w:tcW w:w="944" w:type="pct"/>
            <w:shd w:val="clear" w:color="auto" w:fill="auto"/>
            <w:noWrap/>
            <w:vAlign w:val="center"/>
          </w:tcPr>
          <w:p w14:paraId="276A1995">
            <w:pPr>
              <w:rPr>
                <w:rFonts w:hint="default"/>
                <w:sz w:val="18"/>
                <w:szCs w:val="18"/>
              </w:rPr>
            </w:pPr>
            <w:r>
              <w:rPr>
                <w:sz w:val="18"/>
                <w:szCs w:val="18"/>
              </w:rPr>
              <w:t>接触史其它</w:t>
            </w:r>
          </w:p>
        </w:tc>
        <w:tc>
          <w:tcPr>
            <w:tcW w:w="955" w:type="pct"/>
            <w:shd w:val="clear" w:color="auto" w:fill="auto"/>
            <w:noWrap/>
            <w:vAlign w:val="center"/>
          </w:tcPr>
          <w:p w14:paraId="308F8057">
            <w:pPr>
              <w:rPr>
                <w:rFonts w:hint="default"/>
                <w:sz w:val="18"/>
                <w:szCs w:val="18"/>
              </w:rPr>
            </w:pPr>
            <w:r>
              <w:rPr>
                <w:sz w:val="18"/>
                <w:szCs w:val="18"/>
              </w:rPr>
              <w:t>非必填</w:t>
            </w:r>
          </w:p>
        </w:tc>
        <w:tc>
          <w:tcPr>
            <w:tcW w:w="652" w:type="pct"/>
            <w:shd w:val="clear" w:color="auto" w:fill="auto"/>
            <w:noWrap/>
            <w:vAlign w:val="center"/>
          </w:tcPr>
          <w:p w14:paraId="5CB743D5">
            <w:pPr>
              <w:rPr>
                <w:rFonts w:hint="default"/>
                <w:sz w:val="18"/>
                <w:szCs w:val="18"/>
              </w:rPr>
            </w:pPr>
          </w:p>
        </w:tc>
      </w:tr>
      <w:tr w14:paraId="73A1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1C37905">
            <w:pPr>
              <w:rPr>
                <w:rFonts w:hint="default"/>
                <w:sz w:val="18"/>
                <w:szCs w:val="18"/>
              </w:rPr>
            </w:pPr>
            <w:r>
              <w:rPr>
                <w:sz w:val="18"/>
                <w:szCs w:val="18"/>
              </w:rPr>
              <w:t>生殖道沙眼衣原体感染代码</w:t>
            </w:r>
          </w:p>
        </w:tc>
        <w:tc>
          <w:tcPr>
            <w:tcW w:w="714" w:type="pct"/>
            <w:shd w:val="clear" w:color="auto" w:fill="auto"/>
            <w:noWrap/>
            <w:vAlign w:val="center"/>
          </w:tcPr>
          <w:p w14:paraId="44B022EA">
            <w:pPr>
              <w:rPr>
                <w:rFonts w:hint="default"/>
                <w:sz w:val="18"/>
                <w:szCs w:val="18"/>
              </w:rPr>
            </w:pPr>
            <w:r>
              <w:rPr>
                <w:sz w:val="18"/>
                <w:szCs w:val="18"/>
              </w:rPr>
              <w:t>sinfect_code</w:t>
            </w:r>
          </w:p>
        </w:tc>
        <w:tc>
          <w:tcPr>
            <w:tcW w:w="586" w:type="pct"/>
            <w:shd w:val="clear" w:color="auto" w:fill="auto"/>
            <w:noWrap/>
            <w:vAlign w:val="center"/>
          </w:tcPr>
          <w:p w14:paraId="097C6046">
            <w:pPr>
              <w:rPr>
                <w:rFonts w:hint="default"/>
                <w:sz w:val="18"/>
                <w:szCs w:val="18"/>
              </w:rPr>
            </w:pPr>
            <w:r>
              <w:rPr>
                <w:sz w:val="18"/>
                <w:szCs w:val="18"/>
              </w:rPr>
              <w:t>varchar</w:t>
            </w:r>
          </w:p>
        </w:tc>
        <w:tc>
          <w:tcPr>
            <w:tcW w:w="432" w:type="pct"/>
            <w:shd w:val="clear" w:color="auto" w:fill="auto"/>
            <w:noWrap/>
            <w:vAlign w:val="center"/>
          </w:tcPr>
          <w:p w14:paraId="75270160">
            <w:pPr>
              <w:rPr>
                <w:rFonts w:hint="default"/>
                <w:sz w:val="18"/>
                <w:szCs w:val="18"/>
              </w:rPr>
            </w:pPr>
            <w:r>
              <w:rPr>
                <w:sz w:val="18"/>
                <w:szCs w:val="18"/>
              </w:rPr>
              <w:t>5</w:t>
            </w:r>
          </w:p>
        </w:tc>
        <w:tc>
          <w:tcPr>
            <w:tcW w:w="944" w:type="pct"/>
            <w:shd w:val="clear" w:color="auto" w:fill="auto"/>
            <w:noWrap/>
            <w:vAlign w:val="center"/>
          </w:tcPr>
          <w:p w14:paraId="6C612E29">
            <w:pPr>
              <w:rPr>
                <w:rFonts w:hint="default"/>
                <w:sz w:val="18"/>
                <w:szCs w:val="18"/>
              </w:rPr>
            </w:pPr>
            <w:r>
              <w:rPr>
                <w:sz w:val="18"/>
                <w:szCs w:val="18"/>
              </w:rPr>
              <w:t>生殖道沙眼衣原体感染类别代码</w:t>
            </w:r>
          </w:p>
        </w:tc>
        <w:tc>
          <w:tcPr>
            <w:tcW w:w="955" w:type="pct"/>
            <w:shd w:val="clear" w:color="auto" w:fill="auto"/>
            <w:noWrap/>
            <w:vAlign w:val="center"/>
          </w:tcPr>
          <w:p w14:paraId="58F05230">
            <w:pPr>
              <w:rPr>
                <w:rFonts w:hint="default"/>
                <w:sz w:val="18"/>
                <w:szCs w:val="18"/>
              </w:rPr>
            </w:pPr>
            <w:r>
              <w:rPr>
                <w:sz w:val="18"/>
                <w:szCs w:val="18"/>
              </w:rPr>
              <w:t>非必填</w:t>
            </w:r>
          </w:p>
        </w:tc>
        <w:tc>
          <w:tcPr>
            <w:tcW w:w="652" w:type="pct"/>
            <w:shd w:val="clear" w:color="auto" w:fill="auto"/>
            <w:noWrap/>
            <w:vAlign w:val="center"/>
          </w:tcPr>
          <w:p w14:paraId="4EC4A5C0">
            <w:pPr>
              <w:rPr>
                <w:rFonts w:hint="default"/>
                <w:sz w:val="18"/>
                <w:szCs w:val="18"/>
              </w:rPr>
            </w:pPr>
            <w:r>
              <w:rPr>
                <w:sz w:val="18"/>
                <w:szCs w:val="18"/>
              </w:rPr>
              <w:t>1=确诊病例，2=无症状感染</w:t>
            </w:r>
          </w:p>
        </w:tc>
      </w:tr>
      <w:tr w14:paraId="2FAE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C8A4A25">
            <w:pPr>
              <w:rPr>
                <w:rFonts w:hint="default"/>
                <w:sz w:val="18"/>
                <w:szCs w:val="18"/>
              </w:rPr>
            </w:pPr>
            <w:r>
              <w:rPr>
                <w:sz w:val="18"/>
                <w:szCs w:val="18"/>
              </w:rPr>
              <w:t>生殖道沙眼衣原体感染名称</w:t>
            </w:r>
          </w:p>
        </w:tc>
        <w:tc>
          <w:tcPr>
            <w:tcW w:w="714" w:type="pct"/>
            <w:shd w:val="clear" w:color="auto" w:fill="auto"/>
            <w:noWrap/>
            <w:vAlign w:val="center"/>
          </w:tcPr>
          <w:p w14:paraId="68AF1A66">
            <w:pPr>
              <w:rPr>
                <w:rFonts w:hint="default"/>
                <w:sz w:val="18"/>
                <w:szCs w:val="18"/>
              </w:rPr>
            </w:pPr>
            <w:r>
              <w:rPr>
                <w:sz w:val="18"/>
                <w:szCs w:val="18"/>
              </w:rPr>
              <w:t>sinfect_name</w:t>
            </w:r>
          </w:p>
        </w:tc>
        <w:tc>
          <w:tcPr>
            <w:tcW w:w="586" w:type="pct"/>
            <w:shd w:val="clear" w:color="auto" w:fill="auto"/>
            <w:noWrap/>
            <w:vAlign w:val="center"/>
          </w:tcPr>
          <w:p w14:paraId="34C4FD02">
            <w:pPr>
              <w:rPr>
                <w:rFonts w:hint="default"/>
                <w:sz w:val="18"/>
                <w:szCs w:val="18"/>
              </w:rPr>
            </w:pPr>
            <w:r>
              <w:rPr>
                <w:sz w:val="18"/>
                <w:szCs w:val="18"/>
              </w:rPr>
              <w:t>varchar</w:t>
            </w:r>
          </w:p>
        </w:tc>
        <w:tc>
          <w:tcPr>
            <w:tcW w:w="432" w:type="pct"/>
            <w:shd w:val="clear" w:color="auto" w:fill="auto"/>
            <w:noWrap/>
            <w:vAlign w:val="center"/>
          </w:tcPr>
          <w:p w14:paraId="73284F0B">
            <w:pPr>
              <w:rPr>
                <w:rFonts w:hint="default"/>
                <w:sz w:val="18"/>
                <w:szCs w:val="18"/>
              </w:rPr>
            </w:pPr>
            <w:r>
              <w:rPr>
                <w:sz w:val="18"/>
                <w:szCs w:val="18"/>
              </w:rPr>
              <w:t>10</w:t>
            </w:r>
          </w:p>
        </w:tc>
        <w:tc>
          <w:tcPr>
            <w:tcW w:w="944" w:type="pct"/>
            <w:shd w:val="clear" w:color="auto" w:fill="auto"/>
            <w:noWrap/>
            <w:vAlign w:val="center"/>
          </w:tcPr>
          <w:p w14:paraId="70ADE46A">
            <w:pPr>
              <w:rPr>
                <w:rFonts w:hint="default"/>
                <w:sz w:val="18"/>
                <w:szCs w:val="18"/>
              </w:rPr>
            </w:pPr>
            <w:r>
              <w:rPr>
                <w:sz w:val="18"/>
                <w:szCs w:val="18"/>
              </w:rPr>
              <w:t>生殖道沙眼衣原体感染类别名称</w:t>
            </w:r>
          </w:p>
        </w:tc>
        <w:tc>
          <w:tcPr>
            <w:tcW w:w="955" w:type="pct"/>
            <w:shd w:val="clear" w:color="auto" w:fill="auto"/>
            <w:noWrap/>
            <w:vAlign w:val="center"/>
          </w:tcPr>
          <w:p w14:paraId="139C093B">
            <w:pPr>
              <w:rPr>
                <w:rFonts w:hint="default"/>
                <w:sz w:val="18"/>
                <w:szCs w:val="18"/>
              </w:rPr>
            </w:pPr>
            <w:r>
              <w:rPr>
                <w:sz w:val="18"/>
                <w:szCs w:val="18"/>
              </w:rPr>
              <w:t>非必填。名称须与代码所对应的值域代码名称一致。</w:t>
            </w:r>
          </w:p>
        </w:tc>
        <w:tc>
          <w:tcPr>
            <w:tcW w:w="652" w:type="pct"/>
            <w:shd w:val="clear" w:color="auto" w:fill="auto"/>
            <w:noWrap/>
            <w:vAlign w:val="center"/>
          </w:tcPr>
          <w:p w14:paraId="5B297A23">
            <w:pPr>
              <w:rPr>
                <w:rFonts w:hint="default"/>
                <w:sz w:val="18"/>
                <w:szCs w:val="18"/>
              </w:rPr>
            </w:pPr>
          </w:p>
        </w:tc>
      </w:tr>
      <w:tr w14:paraId="7DBE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E87B107">
            <w:pPr>
              <w:rPr>
                <w:rFonts w:hint="default"/>
                <w:sz w:val="18"/>
                <w:szCs w:val="18"/>
              </w:rPr>
            </w:pPr>
            <w:r>
              <w:rPr>
                <w:sz w:val="18"/>
                <w:szCs w:val="18"/>
              </w:rPr>
              <w:t>手足口是否重症代码</w:t>
            </w:r>
          </w:p>
        </w:tc>
        <w:tc>
          <w:tcPr>
            <w:tcW w:w="714" w:type="pct"/>
            <w:shd w:val="clear" w:color="auto" w:fill="auto"/>
            <w:noWrap/>
            <w:vAlign w:val="center"/>
          </w:tcPr>
          <w:p w14:paraId="5D80EF24">
            <w:pPr>
              <w:rPr>
                <w:rFonts w:hint="default"/>
                <w:sz w:val="18"/>
                <w:szCs w:val="18"/>
              </w:rPr>
            </w:pPr>
            <w:r>
              <w:rPr>
                <w:sz w:val="18"/>
                <w:szCs w:val="18"/>
              </w:rPr>
              <w:t>serverity_code</w:t>
            </w:r>
          </w:p>
        </w:tc>
        <w:tc>
          <w:tcPr>
            <w:tcW w:w="586" w:type="pct"/>
            <w:shd w:val="clear" w:color="auto" w:fill="auto"/>
            <w:noWrap/>
            <w:vAlign w:val="center"/>
          </w:tcPr>
          <w:p w14:paraId="4BBAAC2B">
            <w:pPr>
              <w:rPr>
                <w:rFonts w:hint="default"/>
                <w:sz w:val="18"/>
                <w:szCs w:val="18"/>
              </w:rPr>
            </w:pPr>
            <w:r>
              <w:rPr>
                <w:sz w:val="18"/>
                <w:szCs w:val="18"/>
              </w:rPr>
              <w:t>varchar</w:t>
            </w:r>
          </w:p>
        </w:tc>
        <w:tc>
          <w:tcPr>
            <w:tcW w:w="432" w:type="pct"/>
            <w:shd w:val="clear" w:color="auto" w:fill="auto"/>
            <w:noWrap/>
            <w:vAlign w:val="center"/>
          </w:tcPr>
          <w:p w14:paraId="4830C744">
            <w:pPr>
              <w:rPr>
                <w:rFonts w:hint="default"/>
                <w:sz w:val="18"/>
                <w:szCs w:val="18"/>
              </w:rPr>
            </w:pPr>
            <w:r>
              <w:rPr>
                <w:sz w:val="18"/>
                <w:szCs w:val="18"/>
              </w:rPr>
              <w:t>5</w:t>
            </w:r>
          </w:p>
        </w:tc>
        <w:tc>
          <w:tcPr>
            <w:tcW w:w="944" w:type="pct"/>
            <w:shd w:val="clear" w:color="auto" w:fill="auto"/>
            <w:noWrap/>
            <w:vAlign w:val="center"/>
          </w:tcPr>
          <w:p w14:paraId="10AE7554">
            <w:pPr>
              <w:rPr>
                <w:rFonts w:hint="default"/>
                <w:sz w:val="18"/>
                <w:szCs w:val="18"/>
              </w:rPr>
            </w:pPr>
            <w:r>
              <w:rPr>
                <w:sz w:val="18"/>
                <w:szCs w:val="18"/>
              </w:rPr>
              <w:t>疾病诊断为手足口病时，填写是否重症代码</w:t>
            </w:r>
          </w:p>
        </w:tc>
        <w:tc>
          <w:tcPr>
            <w:tcW w:w="955" w:type="pct"/>
            <w:shd w:val="clear" w:color="auto" w:fill="auto"/>
            <w:noWrap/>
            <w:vAlign w:val="center"/>
          </w:tcPr>
          <w:p w14:paraId="0A6B477B">
            <w:pPr>
              <w:rPr>
                <w:rFonts w:hint="default"/>
                <w:sz w:val="18"/>
                <w:szCs w:val="18"/>
              </w:rPr>
            </w:pPr>
            <w:r>
              <w:rPr>
                <w:sz w:val="18"/>
                <w:szCs w:val="18"/>
              </w:rPr>
              <w:t>非必填。疾病诊断为手足口病填写</w:t>
            </w:r>
          </w:p>
        </w:tc>
        <w:tc>
          <w:tcPr>
            <w:tcW w:w="652" w:type="pct"/>
            <w:shd w:val="clear" w:color="auto" w:fill="auto"/>
            <w:noWrap/>
            <w:vAlign w:val="center"/>
          </w:tcPr>
          <w:p w14:paraId="473FC33C">
            <w:pPr>
              <w:rPr>
                <w:rFonts w:hint="default"/>
                <w:sz w:val="18"/>
                <w:szCs w:val="18"/>
              </w:rPr>
            </w:pPr>
            <w:r>
              <w:rPr>
                <w:sz w:val="18"/>
                <w:szCs w:val="18"/>
              </w:rPr>
              <w:t>是否标志代码（HBCV99.00.001）</w:t>
            </w:r>
          </w:p>
        </w:tc>
      </w:tr>
      <w:tr w14:paraId="3A5E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D348DBE">
            <w:pPr>
              <w:rPr>
                <w:rFonts w:hint="default"/>
                <w:sz w:val="18"/>
                <w:szCs w:val="18"/>
              </w:rPr>
            </w:pPr>
            <w:r>
              <w:rPr>
                <w:sz w:val="18"/>
                <w:szCs w:val="18"/>
              </w:rPr>
              <w:t>手足口是否重症名称</w:t>
            </w:r>
          </w:p>
        </w:tc>
        <w:tc>
          <w:tcPr>
            <w:tcW w:w="714" w:type="pct"/>
            <w:shd w:val="clear" w:color="auto" w:fill="auto"/>
            <w:noWrap/>
            <w:vAlign w:val="center"/>
          </w:tcPr>
          <w:p w14:paraId="1A036042">
            <w:pPr>
              <w:rPr>
                <w:rFonts w:hint="default"/>
                <w:sz w:val="18"/>
                <w:szCs w:val="18"/>
              </w:rPr>
            </w:pPr>
            <w:r>
              <w:rPr>
                <w:sz w:val="18"/>
                <w:szCs w:val="18"/>
              </w:rPr>
              <w:t>serverity_name</w:t>
            </w:r>
          </w:p>
        </w:tc>
        <w:tc>
          <w:tcPr>
            <w:tcW w:w="586" w:type="pct"/>
            <w:shd w:val="clear" w:color="auto" w:fill="auto"/>
            <w:noWrap/>
            <w:vAlign w:val="center"/>
          </w:tcPr>
          <w:p w14:paraId="30BF9051">
            <w:pPr>
              <w:rPr>
                <w:rFonts w:hint="default"/>
                <w:sz w:val="18"/>
                <w:szCs w:val="18"/>
              </w:rPr>
            </w:pPr>
            <w:r>
              <w:rPr>
                <w:sz w:val="18"/>
                <w:szCs w:val="18"/>
              </w:rPr>
              <w:t>varchar</w:t>
            </w:r>
          </w:p>
        </w:tc>
        <w:tc>
          <w:tcPr>
            <w:tcW w:w="432" w:type="pct"/>
            <w:shd w:val="clear" w:color="auto" w:fill="auto"/>
            <w:noWrap/>
            <w:vAlign w:val="center"/>
          </w:tcPr>
          <w:p w14:paraId="6AC9FE76">
            <w:pPr>
              <w:rPr>
                <w:rFonts w:hint="default"/>
                <w:sz w:val="18"/>
                <w:szCs w:val="18"/>
              </w:rPr>
            </w:pPr>
            <w:r>
              <w:rPr>
                <w:sz w:val="18"/>
                <w:szCs w:val="18"/>
              </w:rPr>
              <w:t>20</w:t>
            </w:r>
          </w:p>
        </w:tc>
        <w:tc>
          <w:tcPr>
            <w:tcW w:w="944" w:type="pct"/>
            <w:shd w:val="clear" w:color="auto" w:fill="auto"/>
            <w:noWrap/>
            <w:vAlign w:val="center"/>
          </w:tcPr>
          <w:p w14:paraId="0DFAC931">
            <w:pPr>
              <w:rPr>
                <w:rFonts w:hint="default"/>
                <w:sz w:val="18"/>
                <w:szCs w:val="18"/>
              </w:rPr>
            </w:pPr>
            <w:r>
              <w:rPr>
                <w:sz w:val="18"/>
                <w:szCs w:val="18"/>
              </w:rPr>
              <w:t>疾病诊断为手足口病时，填写是否重症</w:t>
            </w:r>
          </w:p>
        </w:tc>
        <w:tc>
          <w:tcPr>
            <w:tcW w:w="955" w:type="pct"/>
            <w:shd w:val="clear" w:color="auto" w:fill="auto"/>
            <w:noWrap/>
            <w:vAlign w:val="center"/>
          </w:tcPr>
          <w:p w14:paraId="31760161">
            <w:pPr>
              <w:rPr>
                <w:rFonts w:hint="default"/>
                <w:sz w:val="18"/>
                <w:szCs w:val="18"/>
              </w:rPr>
            </w:pPr>
            <w:r>
              <w:rPr>
                <w:sz w:val="18"/>
                <w:szCs w:val="18"/>
              </w:rPr>
              <w:t>非必填。疾病诊断为手足口病填写。名称须与代码所对应的值域代码名称一致。</w:t>
            </w:r>
          </w:p>
        </w:tc>
        <w:tc>
          <w:tcPr>
            <w:tcW w:w="652" w:type="pct"/>
            <w:shd w:val="clear" w:color="auto" w:fill="auto"/>
            <w:noWrap/>
            <w:vAlign w:val="center"/>
          </w:tcPr>
          <w:p w14:paraId="5E8ECFCD">
            <w:pPr>
              <w:rPr>
                <w:rFonts w:hint="default"/>
                <w:sz w:val="18"/>
                <w:szCs w:val="18"/>
              </w:rPr>
            </w:pPr>
          </w:p>
        </w:tc>
      </w:tr>
      <w:tr w14:paraId="2D57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FDD79A0">
            <w:pPr>
              <w:rPr>
                <w:rFonts w:hint="default"/>
                <w:sz w:val="18"/>
                <w:szCs w:val="18"/>
              </w:rPr>
            </w:pPr>
            <w:r>
              <w:rPr>
                <w:sz w:val="18"/>
                <w:szCs w:val="18"/>
              </w:rPr>
              <w:t>手足口病实验室结果代码</w:t>
            </w:r>
          </w:p>
        </w:tc>
        <w:tc>
          <w:tcPr>
            <w:tcW w:w="714" w:type="pct"/>
            <w:shd w:val="clear" w:color="auto" w:fill="auto"/>
            <w:noWrap/>
            <w:vAlign w:val="center"/>
          </w:tcPr>
          <w:p w14:paraId="37874369">
            <w:pPr>
              <w:rPr>
                <w:rFonts w:hint="default"/>
                <w:sz w:val="18"/>
                <w:szCs w:val="18"/>
              </w:rPr>
            </w:pPr>
            <w:r>
              <w:rPr>
                <w:sz w:val="18"/>
                <w:szCs w:val="18"/>
              </w:rPr>
              <w:t>lab_result_code</w:t>
            </w:r>
          </w:p>
        </w:tc>
        <w:tc>
          <w:tcPr>
            <w:tcW w:w="586" w:type="pct"/>
            <w:shd w:val="clear" w:color="auto" w:fill="auto"/>
            <w:noWrap/>
            <w:vAlign w:val="center"/>
          </w:tcPr>
          <w:p w14:paraId="4D27DFFF">
            <w:pPr>
              <w:rPr>
                <w:rFonts w:hint="default"/>
                <w:sz w:val="18"/>
                <w:szCs w:val="18"/>
              </w:rPr>
            </w:pPr>
            <w:r>
              <w:rPr>
                <w:sz w:val="18"/>
                <w:szCs w:val="18"/>
              </w:rPr>
              <w:t>varchar</w:t>
            </w:r>
          </w:p>
        </w:tc>
        <w:tc>
          <w:tcPr>
            <w:tcW w:w="432" w:type="pct"/>
            <w:shd w:val="clear" w:color="auto" w:fill="auto"/>
            <w:noWrap/>
            <w:vAlign w:val="center"/>
          </w:tcPr>
          <w:p w14:paraId="68873DDD">
            <w:pPr>
              <w:rPr>
                <w:rFonts w:hint="default"/>
                <w:sz w:val="18"/>
                <w:szCs w:val="18"/>
              </w:rPr>
            </w:pPr>
            <w:r>
              <w:rPr>
                <w:sz w:val="18"/>
                <w:szCs w:val="18"/>
              </w:rPr>
              <w:t>5</w:t>
            </w:r>
          </w:p>
        </w:tc>
        <w:tc>
          <w:tcPr>
            <w:tcW w:w="944" w:type="pct"/>
            <w:shd w:val="clear" w:color="auto" w:fill="auto"/>
            <w:noWrap/>
            <w:vAlign w:val="center"/>
          </w:tcPr>
          <w:p w14:paraId="7321B57E">
            <w:pPr>
              <w:rPr>
                <w:rFonts w:hint="default"/>
                <w:sz w:val="18"/>
                <w:szCs w:val="18"/>
              </w:rPr>
            </w:pPr>
            <w:r>
              <w:rPr>
                <w:sz w:val="18"/>
                <w:szCs w:val="18"/>
              </w:rPr>
              <w:t>手足口病实验室结果代码</w:t>
            </w:r>
          </w:p>
        </w:tc>
        <w:tc>
          <w:tcPr>
            <w:tcW w:w="955" w:type="pct"/>
            <w:shd w:val="clear" w:color="auto" w:fill="auto"/>
            <w:noWrap/>
            <w:vAlign w:val="center"/>
          </w:tcPr>
          <w:p w14:paraId="2908DB16">
            <w:pPr>
              <w:rPr>
                <w:rFonts w:hint="default"/>
                <w:sz w:val="18"/>
                <w:szCs w:val="18"/>
              </w:rPr>
            </w:pPr>
            <w:r>
              <w:rPr>
                <w:sz w:val="18"/>
                <w:szCs w:val="18"/>
              </w:rPr>
              <w:t>非必填。疾病诊断为手足口病填写</w:t>
            </w:r>
          </w:p>
        </w:tc>
        <w:tc>
          <w:tcPr>
            <w:tcW w:w="652" w:type="pct"/>
            <w:shd w:val="clear" w:color="auto" w:fill="auto"/>
            <w:noWrap/>
            <w:vAlign w:val="center"/>
          </w:tcPr>
          <w:p w14:paraId="164E52D2">
            <w:pPr>
              <w:rPr>
                <w:rFonts w:hint="default"/>
                <w:sz w:val="18"/>
                <w:szCs w:val="18"/>
              </w:rPr>
            </w:pPr>
            <w:r>
              <w:rPr>
                <w:sz w:val="18"/>
                <w:szCs w:val="18"/>
              </w:rPr>
              <w:t>1=EV71，2=Cox A16，3=其他肠道病毒</w:t>
            </w:r>
          </w:p>
        </w:tc>
      </w:tr>
      <w:tr w14:paraId="3D0B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5367D0F">
            <w:pPr>
              <w:rPr>
                <w:rFonts w:hint="default"/>
                <w:sz w:val="18"/>
                <w:szCs w:val="18"/>
              </w:rPr>
            </w:pPr>
            <w:r>
              <w:rPr>
                <w:sz w:val="18"/>
                <w:szCs w:val="18"/>
              </w:rPr>
              <w:t>手足口病实验室结果名称</w:t>
            </w:r>
          </w:p>
        </w:tc>
        <w:tc>
          <w:tcPr>
            <w:tcW w:w="714" w:type="pct"/>
            <w:shd w:val="clear" w:color="auto" w:fill="auto"/>
            <w:noWrap/>
            <w:vAlign w:val="center"/>
          </w:tcPr>
          <w:p w14:paraId="74005087">
            <w:pPr>
              <w:rPr>
                <w:rFonts w:hint="default"/>
                <w:sz w:val="18"/>
                <w:szCs w:val="18"/>
              </w:rPr>
            </w:pPr>
            <w:r>
              <w:rPr>
                <w:sz w:val="18"/>
                <w:szCs w:val="18"/>
              </w:rPr>
              <w:t>lab_result_name</w:t>
            </w:r>
          </w:p>
        </w:tc>
        <w:tc>
          <w:tcPr>
            <w:tcW w:w="586" w:type="pct"/>
            <w:shd w:val="clear" w:color="auto" w:fill="auto"/>
            <w:noWrap/>
            <w:vAlign w:val="center"/>
          </w:tcPr>
          <w:p w14:paraId="71DF2F11">
            <w:pPr>
              <w:rPr>
                <w:rFonts w:hint="default"/>
                <w:sz w:val="18"/>
                <w:szCs w:val="18"/>
              </w:rPr>
            </w:pPr>
            <w:r>
              <w:rPr>
                <w:sz w:val="18"/>
                <w:szCs w:val="18"/>
              </w:rPr>
              <w:t>varchar</w:t>
            </w:r>
          </w:p>
        </w:tc>
        <w:tc>
          <w:tcPr>
            <w:tcW w:w="432" w:type="pct"/>
            <w:shd w:val="clear" w:color="auto" w:fill="auto"/>
            <w:noWrap/>
            <w:vAlign w:val="center"/>
          </w:tcPr>
          <w:p w14:paraId="5E2ED885">
            <w:pPr>
              <w:rPr>
                <w:rFonts w:hint="default"/>
                <w:sz w:val="18"/>
                <w:szCs w:val="18"/>
              </w:rPr>
            </w:pPr>
            <w:r>
              <w:rPr>
                <w:sz w:val="18"/>
                <w:szCs w:val="18"/>
              </w:rPr>
              <w:t>20</w:t>
            </w:r>
          </w:p>
        </w:tc>
        <w:tc>
          <w:tcPr>
            <w:tcW w:w="944" w:type="pct"/>
            <w:shd w:val="clear" w:color="auto" w:fill="auto"/>
            <w:noWrap/>
            <w:vAlign w:val="center"/>
          </w:tcPr>
          <w:p w14:paraId="518C5F58">
            <w:pPr>
              <w:rPr>
                <w:rFonts w:hint="default"/>
                <w:sz w:val="18"/>
                <w:szCs w:val="18"/>
              </w:rPr>
            </w:pPr>
            <w:r>
              <w:rPr>
                <w:sz w:val="18"/>
                <w:szCs w:val="18"/>
              </w:rPr>
              <w:t>手足口病实验室结果名称</w:t>
            </w:r>
          </w:p>
        </w:tc>
        <w:tc>
          <w:tcPr>
            <w:tcW w:w="955" w:type="pct"/>
            <w:shd w:val="clear" w:color="auto" w:fill="auto"/>
            <w:noWrap/>
            <w:vAlign w:val="center"/>
          </w:tcPr>
          <w:p w14:paraId="5229916C">
            <w:pPr>
              <w:rPr>
                <w:rFonts w:hint="default"/>
                <w:sz w:val="18"/>
                <w:szCs w:val="18"/>
              </w:rPr>
            </w:pPr>
            <w:r>
              <w:rPr>
                <w:sz w:val="18"/>
                <w:szCs w:val="18"/>
              </w:rPr>
              <w:t>非必填。疾病诊断为手足口病填写。名称须与代码所对应的值域代码名称一致。</w:t>
            </w:r>
          </w:p>
        </w:tc>
        <w:tc>
          <w:tcPr>
            <w:tcW w:w="652" w:type="pct"/>
            <w:shd w:val="clear" w:color="auto" w:fill="auto"/>
            <w:noWrap/>
            <w:vAlign w:val="center"/>
          </w:tcPr>
          <w:p w14:paraId="29D4B987">
            <w:pPr>
              <w:rPr>
                <w:rFonts w:hint="default"/>
                <w:sz w:val="18"/>
                <w:szCs w:val="18"/>
              </w:rPr>
            </w:pPr>
          </w:p>
        </w:tc>
      </w:tr>
      <w:tr w14:paraId="2B74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8E05D2F">
            <w:pPr>
              <w:rPr>
                <w:rFonts w:hint="default"/>
                <w:sz w:val="18"/>
                <w:szCs w:val="18"/>
              </w:rPr>
            </w:pPr>
            <w:r>
              <w:rPr>
                <w:sz w:val="18"/>
                <w:szCs w:val="18"/>
              </w:rPr>
              <w:t>乙肝HBsAg阳性时间代码</w:t>
            </w:r>
          </w:p>
        </w:tc>
        <w:tc>
          <w:tcPr>
            <w:tcW w:w="714" w:type="pct"/>
            <w:shd w:val="clear" w:color="auto" w:fill="auto"/>
            <w:noWrap/>
            <w:vAlign w:val="center"/>
          </w:tcPr>
          <w:p w14:paraId="465D769B">
            <w:pPr>
              <w:rPr>
                <w:rFonts w:hint="default"/>
                <w:sz w:val="18"/>
                <w:szCs w:val="18"/>
              </w:rPr>
            </w:pPr>
            <w:r>
              <w:rPr>
                <w:sz w:val="18"/>
                <w:szCs w:val="18"/>
              </w:rPr>
              <w:t>hbsag_code</w:t>
            </w:r>
          </w:p>
        </w:tc>
        <w:tc>
          <w:tcPr>
            <w:tcW w:w="586" w:type="pct"/>
            <w:shd w:val="clear" w:color="auto" w:fill="auto"/>
            <w:noWrap/>
            <w:vAlign w:val="center"/>
          </w:tcPr>
          <w:p w14:paraId="60B30F7C">
            <w:pPr>
              <w:rPr>
                <w:rFonts w:hint="default"/>
                <w:sz w:val="18"/>
                <w:szCs w:val="18"/>
              </w:rPr>
            </w:pPr>
            <w:r>
              <w:rPr>
                <w:sz w:val="18"/>
                <w:szCs w:val="18"/>
              </w:rPr>
              <w:t>varchar</w:t>
            </w:r>
          </w:p>
        </w:tc>
        <w:tc>
          <w:tcPr>
            <w:tcW w:w="432" w:type="pct"/>
            <w:shd w:val="clear" w:color="auto" w:fill="auto"/>
            <w:noWrap/>
            <w:vAlign w:val="center"/>
          </w:tcPr>
          <w:p w14:paraId="5AC4B86F">
            <w:pPr>
              <w:rPr>
                <w:rFonts w:hint="default"/>
                <w:sz w:val="18"/>
                <w:szCs w:val="18"/>
              </w:rPr>
            </w:pPr>
            <w:r>
              <w:rPr>
                <w:sz w:val="18"/>
                <w:szCs w:val="18"/>
              </w:rPr>
              <w:t>5</w:t>
            </w:r>
          </w:p>
        </w:tc>
        <w:tc>
          <w:tcPr>
            <w:tcW w:w="944" w:type="pct"/>
            <w:shd w:val="clear" w:color="auto" w:fill="auto"/>
            <w:noWrap/>
            <w:vAlign w:val="center"/>
          </w:tcPr>
          <w:p w14:paraId="0BCDCA45">
            <w:pPr>
              <w:rPr>
                <w:rFonts w:hint="default"/>
                <w:sz w:val="18"/>
                <w:szCs w:val="18"/>
              </w:rPr>
            </w:pPr>
            <w:r>
              <w:rPr>
                <w:sz w:val="18"/>
                <w:szCs w:val="18"/>
              </w:rPr>
              <w:t>疾病诊断为乙肝时填写乙肝HBsAg阳性时间代码</w:t>
            </w:r>
          </w:p>
        </w:tc>
        <w:tc>
          <w:tcPr>
            <w:tcW w:w="955" w:type="pct"/>
            <w:shd w:val="clear" w:color="auto" w:fill="auto"/>
            <w:noWrap/>
            <w:vAlign w:val="center"/>
          </w:tcPr>
          <w:p w14:paraId="5EEE3F82">
            <w:pPr>
              <w:rPr>
                <w:rFonts w:hint="default"/>
                <w:sz w:val="18"/>
                <w:szCs w:val="18"/>
              </w:rPr>
            </w:pPr>
            <w:r>
              <w:rPr>
                <w:sz w:val="18"/>
                <w:szCs w:val="18"/>
              </w:rPr>
              <w:t>非必填。疾病诊断为乙肝填写</w:t>
            </w:r>
          </w:p>
        </w:tc>
        <w:tc>
          <w:tcPr>
            <w:tcW w:w="652" w:type="pct"/>
            <w:shd w:val="clear" w:color="auto" w:fill="auto"/>
            <w:noWrap/>
            <w:vAlign w:val="center"/>
          </w:tcPr>
          <w:p w14:paraId="024840F4">
            <w:pPr>
              <w:rPr>
                <w:rFonts w:hint="default"/>
                <w:sz w:val="18"/>
                <w:szCs w:val="18"/>
              </w:rPr>
            </w:pPr>
            <w:r>
              <w:rPr>
                <w:sz w:val="18"/>
                <w:szCs w:val="18"/>
              </w:rPr>
              <w:t>1=大于6个月，2=6个月内由阴性转为阳性，3=既往未检测或结果不详</w:t>
            </w:r>
          </w:p>
        </w:tc>
      </w:tr>
      <w:tr w14:paraId="503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451A1C4C">
            <w:pPr>
              <w:rPr>
                <w:rFonts w:hint="default"/>
                <w:sz w:val="18"/>
                <w:szCs w:val="18"/>
              </w:rPr>
            </w:pPr>
            <w:r>
              <w:rPr>
                <w:sz w:val="18"/>
                <w:szCs w:val="18"/>
              </w:rPr>
              <w:t>乙肝HBsAg阳性时间名称</w:t>
            </w:r>
          </w:p>
        </w:tc>
        <w:tc>
          <w:tcPr>
            <w:tcW w:w="714" w:type="pct"/>
            <w:shd w:val="clear" w:color="auto" w:fill="auto"/>
            <w:noWrap/>
            <w:vAlign w:val="center"/>
          </w:tcPr>
          <w:p w14:paraId="4B3CFDDE">
            <w:pPr>
              <w:rPr>
                <w:rFonts w:hint="default"/>
                <w:sz w:val="18"/>
                <w:szCs w:val="18"/>
              </w:rPr>
            </w:pPr>
            <w:r>
              <w:rPr>
                <w:sz w:val="18"/>
                <w:szCs w:val="18"/>
              </w:rPr>
              <w:t>hbsag_name</w:t>
            </w:r>
          </w:p>
        </w:tc>
        <w:tc>
          <w:tcPr>
            <w:tcW w:w="586" w:type="pct"/>
            <w:shd w:val="clear" w:color="auto" w:fill="auto"/>
            <w:noWrap/>
            <w:vAlign w:val="center"/>
          </w:tcPr>
          <w:p w14:paraId="583739F8">
            <w:pPr>
              <w:rPr>
                <w:rFonts w:hint="default"/>
                <w:sz w:val="18"/>
                <w:szCs w:val="18"/>
              </w:rPr>
            </w:pPr>
            <w:r>
              <w:rPr>
                <w:sz w:val="18"/>
                <w:szCs w:val="18"/>
              </w:rPr>
              <w:t>varchar</w:t>
            </w:r>
          </w:p>
        </w:tc>
        <w:tc>
          <w:tcPr>
            <w:tcW w:w="432" w:type="pct"/>
            <w:shd w:val="clear" w:color="auto" w:fill="auto"/>
            <w:noWrap/>
            <w:vAlign w:val="center"/>
          </w:tcPr>
          <w:p w14:paraId="7DA6FF50">
            <w:pPr>
              <w:rPr>
                <w:rFonts w:hint="default"/>
                <w:sz w:val="18"/>
                <w:szCs w:val="18"/>
              </w:rPr>
            </w:pPr>
            <w:r>
              <w:rPr>
                <w:sz w:val="18"/>
                <w:szCs w:val="18"/>
              </w:rPr>
              <w:t>15</w:t>
            </w:r>
          </w:p>
        </w:tc>
        <w:tc>
          <w:tcPr>
            <w:tcW w:w="944" w:type="pct"/>
            <w:shd w:val="clear" w:color="auto" w:fill="auto"/>
            <w:noWrap/>
            <w:vAlign w:val="center"/>
          </w:tcPr>
          <w:p w14:paraId="2F321778">
            <w:pPr>
              <w:rPr>
                <w:rFonts w:hint="default"/>
                <w:sz w:val="18"/>
                <w:szCs w:val="18"/>
              </w:rPr>
            </w:pPr>
            <w:r>
              <w:rPr>
                <w:sz w:val="18"/>
                <w:szCs w:val="18"/>
              </w:rPr>
              <w:t>疾病诊断为乙肝时填写乙肝HBsAg阳性时间名称</w:t>
            </w:r>
          </w:p>
        </w:tc>
        <w:tc>
          <w:tcPr>
            <w:tcW w:w="955" w:type="pct"/>
            <w:shd w:val="clear" w:color="auto" w:fill="auto"/>
            <w:noWrap/>
            <w:vAlign w:val="center"/>
          </w:tcPr>
          <w:p w14:paraId="55F9DED7">
            <w:pPr>
              <w:rPr>
                <w:rFonts w:hint="default"/>
                <w:sz w:val="18"/>
                <w:szCs w:val="18"/>
              </w:rPr>
            </w:pPr>
            <w:r>
              <w:rPr>
                <w:sz w:val="18"/>
                <w:szCs w:val="18"/>
              </w:rPr>
              <w:t>非必填。疾病诊断为乙肝填写。名称须与代码所对应的值域代码名称一致。</w:t>
            </w:r>
          </w:p>
        </w:tc>
        <w:tc>
          <w:tcPr>
            <w:tcW w:w="652" w:type="pct"/>
            <w:shd w:val="clear" w:color="auto" w:fill="auto"/>
            <w:noWrap/>
            <w:vAlign w:val="center"/>
          </w:tcPr>
          <w:p w14:paraId="3356820E">
            <w:pPr>
              <w:rPr>
                <w:rFonts w:hint="default"/>
                <w:sz w:val="18"/>
                <w:szCs w:val="18"/>
              </w:rPr>
            </w:pPr>
          </w:p>
        </w:tc>
      </w:tr>
      <w:tr w14:paraId="5EA6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3F54763">
            <w:pPr>
              <w:rPr>
                <w:rFonts w:hint="default"/>
                <w:sz w:val="18"/>
                <w:szCs w:val="18"/>
              </w:rPr>
            </w:pPr>
            <w:r>
              <w:rPr>
                <w:sz w:val="18"/>
                <w:szCs w:val="18"/>
              </w:rPr>
              <w:t>首次出现乙肝症状和体征时间</w:t>
            </w:r>
          </w:p>
        </w:tc>
        <w:tc>
          <w:tcPr>
            <w:tcW w:w="714" w:type="pct"/>
            <w:shd w:val="clear" w:color="auto" w:fill="auto"/>
            <w:noWrap/>
            <w:vAlign w:val="center"/>
          </w:tcPr>
          <w:p w14:paraId="21864F8A">
            <w:pPr>
              <w:rPr>
                <w:rFonts w:hint="default"/>
                <w:sz w:val="18"/>
                <w:szCs w:val="18"/>
              </w:rPr>
            </w:pPr>
            <w:r>
              <w:rPr>
                <w:sz w:val="18"/>
                <w:szCs w:val="18"/>
              </w:rPr>
              <w:t>hbsag_first</w:t>
            </w:r>
          </w:p>
        </w:tc>
        <w:tc>
          <w:tcPr>
            <w:tcW w:w="586" w:type="pct"/>
            <w:shd w:val="clear" w:color="auto" w:fill="auto"/>
            <w:noWrap/>
            <w:vAlign w:val="center"/>
          </w:tcPr>
          <w:p w14:paraId="4A803D02">
            <w:pPr>
              <w:rPr>
                <w:rFonts w:hint="default"/>
                <w:sz w:val="18"/>
                <w:szCs w:val="18"/>
              </w:rPr>
            </w:pPr>
            <w:r>
              <w:rPr>
                <w:rFonts w:hint="default"/>
                <w:sz w:val="18"/>
                <w:szCs w:val="18"/>
              </w:rPr>
              <w:t>datetime</w:t>
            </w:r>
          </w:p>
        </w:tc>
        <w:tc>
          <w:tcPr>
            <w:tcW w:w="432" w:type="pct"/>
            <w:shd w:val="clear" w:color="auto" w:fill="auto"/>
            <w:noWrap/>
            <w:vAlign w:val="center"/>
          </w:tcPr>
          <w:p w14:paraId="76D706B2">
            <w:pPr>
              <w:rPr>
                <w:rFonts w:hint="default"/>
                <w:sz w:val="18"/>
                <w:szCs w:val="18"/>
              </w:rPr>
            </w:pPr>
            <w:r>
              <w:rPr>
                <w:rFonts w:cs="宋体"/>
                <w:sz w:val="18"/>
                <w:szCs w:val="18"/>
                <w:lang w:bidi="ar"/>
              </w:rPr>
              <w:t>YYYYMMDDThhmmss</w:t>
            </w:r>
          </w:p>
        </w:tc>
        <w:tc>
          <w:tcPr>
            <w:tcW w:w="944" w:type="pct"/>
            <w:shd w:val="clear" w:color="auto" w:fill="auto"/>
            <w:noWrap/>
            <w:vAlign w:val="center"/>
          </w:tcPr>
          <w:p w14:paraId="6B52EC69">
            <w:pPr>
              <w:rPr>
                <w:rFonts w:hint="default"/>
                <w:sz w:val="18"/>
                <w:szCs w:val="18"/>
              </w:rPr>
            </w:pPr>
            <w:r>
              <w:rPr>
                <w:sz w:val="18"/>
                <w:szCs w:val="18"/>
              </w:rPr>
              <w:t>首次出现乙肝症状和体征时间</w:t>
            </w:r>
          </w:p>
        </w:tc>
        <w:tc>
          <w:tcPr>
            <w:tcW w:w="955" w:type="pct"/>
            <w:shd w:val="clear" w:color="auto" w:fill="auto"/>
            <w:noWrap/>
            <w:vAlign w:val="center"/>
          </w:tcPr>
          <w:p w14:paraId="74F2CCA3">
            <w:pPr>
              <w:rPr>
                <w:rFonts w:hint="default"/>
                <w:sz w:val="18"/>
                <w:szCs w:val="18"/>
              </w:rPr>
            </w:pPr>
            <w:r>
              <w:rPr>
                <w:sz w:val="18"/>
                <w:szCs w:val="18"/>
              </w:rPr>
              <w:t>非必填。疾病诊断为乙肝填写。格式为：yyyy-MM-dd</w:t>
            </w:r>
          </w:p>
        </w:tc>
        <w:tc>
          <w:tcPr>
            <w:tcW w:w="652" w:type="pct"/>
            <w:shd w:val="clear" w:color="auto" w:fill="auto"/>
            <w:noWrap/>
            <w:vAlign w:val="center"/>
          </w:tcPr>
          <w:p w14:paraId="58C7E12C">
            <w:pPr>
              <w:rPr>
                <w:rFonts w:hint="default"/>
                <w:sz w:val="18"/>
                <w:szCs w:val="18"/>
              </w:rPr>
            </w:pPr>
          </w:p>
        </w:tc>
      </w:tr>
      <w:tr w14:paraId="7057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95C3CDA">
            <w:pPr>
              <w:rPr>
                <w:rFonts w:hint="default"/>
                <w:sz w:val="18"/>
                <w:szCs w:val="18"/>
              </w:rPr>
            </w:pPr>
            <w:r>
              <w:rPr>
                <w:sz w:val="18"/>
                <w:szCs w:val="18"/>
              </w:rPr>
              <w:t>无症状/不详</w:t>
            </w:r>
          </w:p>
        </w:tc>
        <w:tc>
          <w:tcPr>
            <w:tcW w:w="714" w:type="pct"/>
            <w:shd w:val="clear" w:color="auto" w:fill="auto"/>
            <w:noWrap/>
            <w:vAlign w:val="center"/>
          </w:tcPr>
          <w:p w14:paraId="648C5DCA">
            <w:pPr>
              <w:rPr>
                <w:rFonts w:hint="default"/>
                <w:sz w:val="18"/>
                <w:szCs w:val="18"/>
              </w:rPr>
            </w:pPr>
            <w:r>
              <w:rPr>
                <w:sz w:val="18"/>
                <w:szCs w:val="18"/>
              </w:rPr>
              <w:t>hbsag_buxiang</w:t>
            </w:r>
          </w:p>
        </w:tc>
        <w:tc>
          <w:tcPr>
            <w:tcW w:w="586" w:type="pct"/>
            <w:shd w:val="clear" w:color="auto" w:fill="auto"/>
            <w:noWrap/>
            <w:vAlign w:val="center"/>
          </w:tcPr>
          <w:p w14:paraId="1A6FE4C6">
            <w:pPr>
              <w:rPr>
                <w:rFonts w:hint="default"/>
                <w:sz w:val="18"/>
                <w:szCs w:val="18"/>
              </w:rPr>
            </w:pPr>
            <w:r>
              <w:rPr>
                <w:sz w:val="18"/>
                <w:szCs w:val="18"/>
              </w:rPr>
              <w:t>varchar</w:t>
            </w:r>
          </w:p>
        </w:tc>
        <w:tc>
          <w:tcPr>
            <w:tcW w:w="432" w:type="pct"/>
            <w:shd w:val="clear" w:color="auto" w:fill="auto"/>
            <w:noWrap/>
            <w:vAlign w:val="center"/>
          </w:tcPr>
          <w:p w14:paraId="69AB33D7">
            <w:pPr>
              <w:rPr>
                <w:rFonts w:hint="default"/>
                <w:sz w:val="18"/>
                <w:szCs w:val="18"/>
              </w:rPr>
            </w:pPr>
            <w:r>
              <w:rPr>
                <w:sz w:val="18"/>
                <w:szCs w:val="18"/>
              </w:rPr>
              <w:t>10</w:t>
            </w:r>
          </w:p>
        </w:tc>
        <w:tc>
          <w:tcPr>
            <w:tcW w:w="944" w:type="pct"/>
            <w:shd w:val="clear" w:color="auto" w:fill="auto"/>
            <w:noWrap/>
            <w:vAlign w:val="center"/>
          </w:tcPr>
          <w:p w14:paraId="7CBDE1D1">
            <w:pPr>
              <w:rPr>
                <w:rFonts w:hint="default"/>
                <w:sz w:val="18"/>
                <w:szCs w:val="18"/>
              </w:rPr>
            </w:pPr>
            <w:r>
              <w:rPr>
                <w:sz w:val="18"/>
                <w:szCs w:val="18"/>
              </w:rPr>
              <w:t>疾病诊断为乙肝时填写，非必填。首次出现乙肝症状和体征时间和本字段不能同时有值。</w:t>
            </w:r>
          </w:p>
        </w:tc>
        <w:tc>
          <w:tcPr>
            <w:tcW w:w="955" w:type="pct"/>
            <w:shd w:val="clear" w:color="auto" w:fill="auto"/>
            <w:noWrap/>
            <w:vAlign w:val="center"/>
          </w:tcPr>
          <w:p w14:paraId="058D6307">
            <w:pPr>
              <w:rPr>
                <w:rFonts w:hint="default"/>
                <w:sz w:val="18"/>
                <w:szCs w:val="18"/>
              </w:rPr>
            </w:pPr>
            <w:r>
              <w:rPr>
                <w:sz w:val="18"/>
                <w:szCs w:val="18"/>
              </w:rPr>
              <w:t>非必填。疾病诊断为乙肝时填写。</w:t>
            </w:r>
          </w:p>
        </w:tc>
        <w:tc>
          <w:tcPr>
            <w:tcW w:w="652" w:type="pct"/>
            <w:shd w:val="clear" w:color="auto" w:fill="auto"/>
            <w:noWrap/>
            <w:vAlign w:val="center"/>
          </w:tcPr>
          <w:p w14:paraId="14CAB6C0">
            <w:pPr>
              <w:rPr>
                <w:rFonts w:hint="default"/>
                <w:sz w:val="18"/>
                <w:szCs w:val="18"/>
              </w:rPr>
            </w:pPr>
            <w:r>
              <w:rPr>
                <w:sz w:val="18"/>
                <w:szCs w:val="18"/>
              </w:rPr>
              <w:t>首次出现乙肝症状和体征时间和本字段不能同时有值。填写时只能填：“N”</w:t>
            </w:r>
          </w:p>
        </w:tc>
      </w:tr>
      <w:tr w14:paraId="6A91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2BF4CE0">
            <w:pPr>
              <w:rPr>
                <w:rFonts w:hint="default"/>
                <w:sz w:val="18"/>
                <w:szCs w:val="18"/>
              </w:rPr>
            </w:pPr>
            <w:r>
              <w:rPr>
                <w:sz w:val="18"/>
                <w:szCs w:val="18"/>
              </w:rPr>
              <w:t>乙肝本次ALT</w:t>
            </w:r>
          </w:p>
        </w:tc>
        <w:tc>
          <w:tcPr>
            <w:tcW w:w="714" w:type="pct"/>
            <w:shd w:val="clear" w:color="auto" w:fill="auto"/>
            <w:noWrap/>
            <w:vAlign w:val="center"/>
          </w:tcPr>
          <w:p w14:paraId="3B20CF8B">
            <w:pPr>
              <w:rPr>
                <w:rFonts w:hint="default"/>
                <w:sz w:val="18"/>
                <w:szCs w:val="18"/>
              </w:rPr>
            </w:pPr>
            <w:r>
              <w:rPr>
                <w:sz w:val="18"/>
                <w:szCs w:val="18"/>
              </w:rPr>
              <w:t>hbsag_alt</w:t>
            </w:r>
          </w:p>
        </w:tc>
        <w:tc>
          <w:tcPr>
            <w:tcW w:w="586" w:type="pct"/>
            <w:shd w:val="clear" w:color="auto" w:fill="auto"/>
            <w:noWrap/>
            <w:vAlign w:val="center"/>
          </w:tcPr>
          <w:p w14:paraId="2AADC06C">
            <w:pPr>
              <w:rPr>
                <w:rFonts w:hint="default"/>
                <w:sz w:val="18"/>
                <w:szCs w:val="18"/>
              </w:rPr>
            </w:pPr>
            <w:r>
              <w:rPr>
                <w:sz w:val="18"/>
                <w:szCs w:val="18"/>
              </w:rPr>
              <w:t>varchar</w:t>
            </w:r>
          </w:p>
        </w:tc>
        <w:tc>
          <w:tcPr>
            <w:tcW w:w="432" w:type="pct"/>
            <w:shd w:val="clear" w:color="auto" w:fill="auto"/>
            <w:noWrap/>
            <w:vAlign w:val="center"/>
          </w:tcPr>
          <w:p w14:paraId="237AD9A7">
            <w:pPr>
              <w:rPr>
                <w:rFonts w:hint="default"/>
                <w:sz w:val="18"/>
                <w:szCs w:val="18"/>
              </w:rPr>
            </w:pPr>
            <w:r>
              <w:rPr>
                <w:sz w:val="18"/>
                <w:szCs w:val="18"/>
              </w:rPr>
              <w:t>10</w:t>
            </w:r>
          </w:p>
        </w:tc>
        <w:tc>
          <w:tcPr>
            <w:tcW w:w="944" w:type="pct"/>
            <w:shd w:val="clear" w:color="auto" w:fill="auto"/>
            <w:noWrap/>
            <w:vAlign w:val="center"/>
          </w:tcPr>
          <w:p w14:paraId="2602EC47">
            <w:pPr>
              <w:rPr>
                <w:rFonts w:hint="default"/>
                <w:sz w:val="18"/>
                <w:szCs w:val="18"/>
              </w:rPr>
            </w:pPr>
            <w:r>
              <w:rPr>
                <w:sz w:val="18"/>
                <w:szCs w:val="18"/>
              </w:rPr>
              <w:t>疾病诊断为乙肝时填写乙肝本次ALT结果描述</w:t>
            </w:r>
          </w:p>
        </w:tc>
        <w:tc>
          <w:tcPr>
            <w:tcW w:w="955" w:type="pct"/>
            <w:shd w:val="clear" w:color="auto" w:fill="auto"/>
            <w:noWrap/>
            <w:vAlign w:val="center"/>
          </w:tcPr>
          <w:p w14:paraId="7A118920">
            <w:pPr>
              <w:rPr>
                <w:rFonts w:hint="default"/>
                <w:sz w:val="18"/>
                <w:szCs w:val="18"/>
              </w:rPr>
            </w:pPr>
            <w:r>
              <w:rPr>
                <w:sz w:val="18"/>
                <w:szCs w:val="18"/>
              </w:rPr>
              <w:t>非必填。疾病诊断为乙肝填写</w:t>
            </w:r>
          </w:p>
        </w:tc>
        <w:tc>
          <w:tcPr>
            <w:tcW w:w="652" w:type="pct"/>
            <w:shd w:val="clear" w:color="auto" w:fill="auto"/>
            <w:noWrap/>
            <w:vAlign w:val="center"/>
          </w:tcPr>
          <w:p w14:paraId="2362F54B">
            <w:pPr>
              <w:rPr>
                <w:rFonts w:hint="default"/>
                <w:sz w:val="18"/>
                <w:szCs w:val="18"/>
              </w:rPr>
            </w:pPr>
          </w:p>
        </w:tc>
      </w:tr>
      <w:tr w14:paraId="7BF0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2E95CBC">
            <w:pPr>
              <w:rPr>
                <w:rFonts w:hint="default"/>
                <w:sz w:val="18"/>
                <w:szCs w:val="18"/>
              </w:rPr>
            </w:pPr>
            <w:r>
              <w:rPr>
                <w:sz w:val="18"/>
                <w:szCs w:val="18"/>
              </w:rPr>
              <w:t>抗-HBcIgM1：1000检测结果代码</w:t>
            </w:r>
          </w:p>
        </w:tc>
        <w:tc>
          <w:tcPr>
            <w:tcW w:w="714" w:type="pct"/>
            <w:shd w:val="clear" w:color="auto" w:fill="auto"/>
            <w:noWrap/>
            <w:vAlign w:val="center"/>
          </w:tcPr>
          <w:p w14:paraId="015C12FC">
            <w:pPr>
              <w:rPr>
                <w:rFonts w:hint="default"/>
                <w:sz w:val="18"/>
                <w:szCs w:val="18"/>
              </w:rPr>
            </w:pPr>
            <w:r>
              <w:rPr>
                <w:sz w:val="18"/>
                <w:szCs w:val="18"/>
              </w:rPr>
              <w:t>hbcig_result_code</w:t>
            </w:r>
          </w:p>
        </w:tc>
        <w:tc>
          <w:tcPr>
            <w:tcW w:w="586" w:type="pct"/>
            <w:shd w:val="clear" w:color="auto" w:fill="auto"/>
            <w:noWrap/>
            <w:vAlign w:val="center"/>
          </w:tcPr>
          <w:p w14:paraId="2FA37297">
            <w:pPr>
              <w:rPr>
                <w:rFonts w:hint="default"/>
                <w:sz w:val="18"/>
                <w:szCs w:val="18"/>
              </w:rPr>
            </w:pPr>
            <w:r>
              <w:rPr>
                <w:sz w:val="18"/>
                <w:szCs w:val="18"/>
              </w:rPr>
              <w:t>varchar</w:t>
            </w:r>
          </w:p>
        </w:tc>
        <w:tc>
          <w:tcPr>
            <w:tcW w:w="432" w:type="pct"/>
            <w:shd w:val="clear" w:color="auto" w:fill="auto"/>
            <w:noWrap/>
            <w:vAlign w:val="center"/>
          </w:tcPr>
          <w:p w14:paraId="3F9C99CB">
            <w:pPr>
              <w:rPr>
                <w:rFonts w:hint="default"/>
                <w:sz w:val="18"/>
                <w:szCs w:val="18"/>
              </w:rPr>
            </w:pPr>
            <w:r>
              <w:rPr>
                <w:sz w:val="18"/>
                <w:szCs w:val="18"/>
              </w:rPr>
              <w:t>10</w:t>
            </w:r>
          </w:p>
        </w:tc>
        <w:tc>
          <w:tcPr>
            <w:tcW w:w="944" w:type="pct"/>
            <w:shd w:val="clear" w:color="auto" w:fill="auto"/>
            <w:noWrap/>
            <w:vAlign w:val="center"/>
          </w:tcPr>
          <w:p w14:paraId="3FC32762">
            <w:pPr>
              <w:rPr>
                <w:rFonts w:hint="default"/>
                <w:sz w:val="18"/>
                <w:szCs w:val="18"/>
              </w:rPr>
            </w:pPr>
            <w:r>
              <w:rPr>
                <w:sz w:val="18"/>
                <w:szCs w:val="18"/>
              </w:rPr>
              <w:t>疾病诊断为乙肝时填写定性检测结果代码</w:t>
            </w:r>
          </w:p>
        </w:tc>
        <w:tc>
          <w:tcPr>
            <w:tcW w:w="955" w:type="pct"/>
            <w:shd w:val="clear" w:color="auto" w:fill="auto"/>
            <w:noWrap/>
            <w:vAlign w:val="center"/>
          </w:tcPr>
          <w:p w14:paraId="23411A42">
            <w:pPr>
              <w:rPr>
                <w:rFonts w:hint="default"/>
                <w:sz w:val="18"/>
                <w:szCs w:val="18"/>
              </w:rPr>
            </w:pPr>
            <w:r>
              <w:rPr>
                <w:sz w:val="18"/>
                <w:szCs w:val="18"/>
              </w:rPr>
              <w:t>非必填。疾病诊断为乙肝填写</w:t>
            </w:r>
          </w:p>
        </w:tc>
        <w:tc>
          <w:tcPr>
            <w:tcW w:w="652" w:type="pct"/>
            <w:shd w:val="clear" w:color="auto" w:fill="auto"/>
            <w:noWrap/>
            <w:vAlign w:val="center"/>
          </w:tcPr>
          <w:p w14:paraId="073E3E3B">
            <w:pPr>
              <w:rPr>
                <w:rFonts w:hint="default"/>
                <w:sz w:val="18"/>
                <w:szCs w:val="18"/>
              </w:rPr>
            </w:pPr>
            <w:r>
              <w:rPr>
                <w:sz w:val="18"/>
                <w:szCs w:val="18"/>
              </w:rPr>
              <w:t>1=阳性，2=阴性，3=未测</w:t>
            </w:r>
          </w:p>
        </w:tc>
      </w:tr>
      <w:tr w14:paraId="5346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2E998EE">
            <w:pPr>
              <w:rPr>
                <w:rFonts w:hint="default"/>
                <w:sz w:val="18"/>
                <w:szCs w:val="18"/>
              </w:rPr>
            </w:pPr>
            <w:r>
              <w:rPr>
                <w:sz w:val="18"/>
                <w:szCs w:val="18"/>
              </w:rPr>
              <w:t>抗-HBcIgM1：1000检测结果名称</w:t>
            </w:r>
          </w:p>
        </w:tc>
        <w:tc>
          <w:tcPr>
            <w:tcW w:w="714" w:type="pct"/>
            <w:shd w:val="clear" w:color="auto" w:fill="auto"/>
            <w:noWrap/>
            <w:vAlign w:val="center"/>
          </w:tcPr>
          <w:p w14:paraId="4A94F455">
            <w:pPr>
              <w:rPr>
                <w:rFonts w:hint="default"/>
                <w:sz w:val="18"/>
                <w:szCs w:val="18"/>
              </w:rPr>
            </w:pPr>
            <w:r>
              <w:rPr>
                <w:sz w:val="18"/>
                <w:szCs w:val="18"/>
              </w:rPr>
              <w:t>hbcig_result_name</w:t>
            </w:r>
          </w:p>
        </w:tc>
        <w:tc>
          <w:tcPr>
            <w:tcW w:w="586" w:type="pct"/>
            <w:shd w:val="clear" w:color="auto" w:fill="auto"/>
            <w:noWrap/>
            <w:vAlign w:val="center"/>
          </w:tcPr>
          <w:p w14:paraId="7DCA6FEF">
            <w:pPr>
              <w:rPr>
                <w:rFonts w:hint="default"/>
                <w:sz w:val="18"/>
                <w:szCs w:val="18"/>
              </w:rPr>
            </w:pPr>
            <w:r>
              <w:rPr>
                <w:sz w:val="18"/>
                <w:szCs w:val="18"/>
              </w:rPr>
              <w:t>varchar</w:t>
            </w:r>
          </w:p>
        </w:tc>
        <w:tc>
          <w:tcPr>
            <w:tcW w:w="432" w:type="pct"/>
            <w:shd w:val="clear" w:color="auto" w:fill="auto"/>
            <w:noWrap/>
            <w:vAlign w:val="center"/>
          </w:tcPr>
          <w:p w14:paraId="65DCB210">
            <w:pPr>
              <w:rPr>
                <w:rFonts w:hint="default"/>
                <w:sz w:val="18"/>
                <w:szCs w:val="18"/>
              </w:rPr>
            </w:pPr>
            <w:r>
              <w:rPr>
                <w:sz w:val="18"/>
                <w:szCs w:val="18"/>
              </w:rPr>
              <w:t>15</w:t>
            </w:r>
          </w:p>
        </w:tc>
        <w:tc>
          <w:tcPr>
            <w:tcW w:w="944" w:type="pct"/>
            <w:shd w:val="clear" w:color="auto" w:fill="auto"/>
            <w:noWrap/>
            <w:vAlign w:val="center"/>
          </w:tcPr>
          <w:p w14:paraId="2DD8BD65">
            <w:pPr>
              <w:rPr>
                <w:rFonts w:hint="default"/>
                <w:sz w:val="18"/>
                <w:szCs w:val="18"/>
              </w:rPr>
            </w:pPr>
            <w:r>
              <w:rPr>
                <w:sz w:val="18"/>
                <w:szCs w:val="18"/>
              </w:rPr>
              <w:t>疾病诊断为乙肝时填写定性检测结果名称</w:t>
            </w:r>
          </w:p>
        </w:tc>
        <w:tc>
          <w:tcPr>
            <w:tcW w:w="955" w:type="pct"/>
            <w:shd w:val="clear" w:color="auto" w:fill="auto"/>
            <w:noWrap/>
            <w:vAlign w:val="center"/>
          </w:tcPr>
          <w:p w14:paraId="074AE9EB">
            <w:pPr>
              <w:rPr>
                <w:rFonts w:hint="default"/>
                <w:sz w:val="18"/>
                <w:szCs w:val="18"/>
              </w:rPr>
            </w:pPr>
            <w:r>
              <w:rPr>
                <w:sz w:val="18"/>
                <w:szCs w:val="18"/>
              </w:rPr>
              <w:t>非必填。疾病诊断为乙肝填写</w:t>
            </w:r>
          </w:p>
        </w:tc>
        <w:tc>
          <w:tcPr>
            <w:tcW w:w="652" w:type="pct"/>
            <w:shd w:val="clear" w:color="auto" w:fill="auto"/>
            <w:noWrap/>
            <w:vAlign w:val="center"/>
          </w:tcPr>
          <w:p w14:paraId="7B57D0F5">
            <w:pPr>
              <w:rPr>
                <w:rFonts w:hint="default"/>
                <w:sz w:val="18"/>
                <w:szCs w:val="18"/>
              </w:rPr>
            </w:pPr>
          </w:p>
        </w:tc>
      </w:tr>
      <w:tr w14:paraId="5B20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B97BA4E">
            <w:pPr>
              <w:rPr>
                <w:rFonts w:hint="default"/>
                <w:sz w:val="18"/>
                <w:szCs w:val="18"/>
              </w:rPr>
            </w:pPr>
            <w:r>
              <w:rPr>
                <w:sz w:val="18"/>
                <w:szCs w:val="18"/>
              </w:rPr>
              <w:t>肝穿结果（急慢性）代码</w:t>
            </w:r>
          </w:p>
        </w:tc>
        <w:tc>
          <w:tcPr>
            <w:tcW w:w="714" w:type="pct"/>
            <w:shd w:val="clear" w:color="auto" w:fill="auto"/>
            <w:noWrap/>
            <w:vAlign w:val="center"/>
          </w:tcPr>
          <w:p w14:paraId="5FE044D5">
            <w:pPr>
              <w:rPr>
                <w:rFonts w:hint="default"/>
                <w:sz w:val="18"/>
                <w:szCs w:val="18"/>
              </w:rPr>
            </w:pPr>
            <w:r>
              <w:rPr>
                <w:sz w:val="18"/>
                <w:szCs w:val="18"/>
              </w:rPr>
              <w:t>hbliver_puncture_code</w:t>
            </w:r>
          </w:p>
        </w:tc>
        <w:tc>
          <w:tcPr>
            <w:tcW w:w="586" w:type="pct"/>
            <w:shd w:val="clear" w:color="auto" w:fill="auto"/>
            <w:noWrap/>
            <w:vAlign w:val="center"/>
          </w:tcPr>
          <w:p w14:paraId="040DF00C">
            <w:pPr>
              <w:rPr>
                <w:rFonts w:hint="default"/>
                <w:sz w:val="18"/>
                <w:szCs w:val="18"/>
              </w:rPr>
            </w:pPr>
            <w:r>
              <w:rPr>
                <w:sz w:val="18"/>
                <w:szCs w:val="18"/>
              </w:rPr>
              <w:t>varchar</w:t>
            </w:r>
          </w:p>
        </w:tc>
        <w:tc>
          <w:tcPr>
            <w:tcW w:w="432" w:type="pct"/>
            <w:shd w:val="clear" w:color="auto" w:fill="auto"/>
            <w:noWrap/>
            <w:vAlign w:val="center"/>
          </w:tcPr>
          <w:p w14:paraId="2BB1FF5D">
            <w:pPr>
              <w:rPr>
                <w:rFonts w:hint="default"/>
                <w:sz w:val="18"/>
                <w:szCs w:val="18"/>
              </w:rPr>
            </w:pPr>
            <w:r>
              <w:rPr>
                <w:sz w:val="18"/>
                <w:szCs w:val="18"/>
              </w:rPr>
              <w:t>10</w:t>
            </w:r>
          </w:p>
        </w:tc>
        <w:tc>
          <w:tcPr>
            <w:tcW w:w="944" w:type="pct"/>
            <w:shd w:val="clear" w:color="auto" w:fill="auto"/>
            <w:noWrap/>
            <w:vAlign w:val="center"/>
          </w:tcPr>
          <w:p w14:paraId="25A82420">
            <w:pPr>
              <w:rPr>
                <w:rFonts w:hint="default"/>
                <w:sz w:val="18"/>
                <w:szCs w:val="18"/>
              </w:rPr>
            </w:pPr>
            <w:r>
              <w:rPr>
                <w:sz w:val="18"/>
                <w:szCs w:val="18"/>
              </w:rPr>
              <w:t>疾病诊断为乙肝时，记录肝穿结果代码</w:t>
            </w:r>
          </w:p>
        </w:tc>
        <w:tc>
          <w:tcPr>
            <w:tcW w:w="955" w:type="pct"/>
            <w:shd w:val="clear" w:color="auto" w:fill="auto"/>
            <w:noWrap/>
            <w:vAlign w:val="center"/>
          </w:tcPr>
          <w:p w14:paraId="2F7643F2">
            <w:pPr>
              <w:rPr>
                <w:rFonts w:hint="default"/>
                <w:sz w:val="18"/>
                <w:szCs w:val="18"/>
              </w:rPr>
            </w:pPr>
            <w:r>
              <w:rPr>
                <w:sz w:val="18"/>
                <w:szCs w:val="18"/>
              </w:rPr>
              <w:t>非必填。疾病诊断为乙肝填写</w:t>
            </w:r>
          </w:p>
        </w:tc>
        <w:tc>
          <w:tcPr>
            <w:tcW w:w="652" w:type="pct"/>
            <w:shd w:val="clear" w:color="auto" w:fill="auto"/>
            <w:noWrap/>
            <w:vAlign w:val="center"/>
          </w:tcPr>
          <w:p w14:paraId="576E6B5D">
            <w:pPr>
              <w:rPr>
                <w:rFonts w:hint="default"/>
                <w:sz w:val="18"/>
                <w:szCs w:val="18"/>
              </w:rPr>
            </w:pPr>
            <w:r>
              <w:rPr>
                <w:sz w:val="18"/>
                <w:szCs w:val="18"/>
              </w:rPr>
              <w:t>1=急性病变，2=慢性病变，3=未测</w:t>
            </w:r>
          </w:p>
        </w:tc>
      </w:tr>
      <w:tr w14:paraId="687C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8A09570">
            <w:pPr>
              <w:rPr>
                <w:rFonts w:hint="default"/>
                <w:sz w:val="18"/>
                <w:szCs w:val="18"/>
              </w:rPr>
            </w:pPr>
            <w:r>
              <w:rPr>
                <w:sz w:val="18"/>
                <w:szCs w:val="18"/>
              </w:rPr>
              <w:t>肝穿结果（急慢性）名称</w:t>
            </w:r>
          </w:p>
        </w:tc>
        <w:tc>
          <w:tcPr>
            <w:tcW w:w="714" w:type="pct"/>
            <w:shd w:val="clear" w:color="auto" w:fill="auto"/>
            <w:noWrap/>
            <w:vAlign w:val="center"/>
          </w:tcPr>
          <w:p w14:paraId="6DF4C6A4">
            <w:pPr>
              <w:rPr>
                <w:rFonts w:hint="default"/>
                <w:sz w:val="18"/>
                <w:szCs w:val="18"/>
              </w:rPr>
            </w:pPr>
            <w:r>
              <w:rPr>
                <w:sz w:val="18"/>
                <w:szCs w:val="18"/>
              </w:rPr>
              <w:t>hbliver_puncture_name</w:t>
            </w:r>
          </w:p>
        </w:tc>
        <w:tc>
          <w:tcPr>
            <w:tcW w:w="586" w:type="pct"/>
            <w:shd w:val="clear" w:color="auto" w:fill="auto"/>
            <w:noWrap/>
            <w:vAlign w:val="center"/>
          </w:tcPr>
          <w:p w14:paraId="70589523">
            <w:pPr>
              <w:rPr>
                <w:rFonts w:hint="default"/>
                <w:sz w:val="18"/>
                <w:szCs w:val="18"/>
              </w:rPr>
            </w:pPr>
            <w:r>
              <w:rPr>
                <w:sz w:val="18"/>
                <w:szCs w:val="18"/>
              </w:rPr>
              <w:t>varchar</w:t>
            </w:r>
          </w:p>
        </w:tc>
        <w:tc>
          <w:tcPr>
            <w:tcW w:w="432" w:type="pct"/>
            <w:shd w:val="clear" w:color="auto" w:fill="auto"/>
            <w:noWrap/>
            <w:vAlign w:val="center"/>
          </w:tcPr>
          <w:p w14:paraId="3BF949C5">
            <w:pPr>
              <w:rPr>
                <w:rFonts w:hint="default"/>
                <w:sz w:val="18"/>
                <w:szCs w:val="18"/>
              </w:rPr>
            </w:pPr>
            <w:r>
              <w:rPr>
                <w:sz w:val="18"/>
                <w:szCs w:val="18"/>
              </w:rPr>
              <w:t>10</w:t>
            </w:r>
          </w:p>
        </w:tc>
        <w:tc>
          <w:tcPr>
            <w:tcW w:w="944" w:type="pct"/>
            <w:shd w:val="clear" w:color="auto" w:fill="auto"/>
            <w:noWrap/>
            <w:vAlign w:val="center"/>
          </w:tcPr>
          <w:p w14:paraId="5FFBE417">
            <w:pPr>
              <w:rPr>
                <w:rFonts w:hint="default"/>
                <w:sz w:val="18"/>
                <w:szCs w:val="18"/>
              </w:rPr>
            </w:pPr>
            <w:r>
              <w:rPr>
                <w:sz w:val="18"/>
                <w:szCs w:val="18"/>
              </w:rPr>
              <w:t>疾病诊断为乙肝时，记录肝穿结果名称</w:t>
            </w:r>
          </w:p>
        </w:tc>
        <w:tc>
          <w:tcPr>
            <w:tcW w:w="955" w:type="pct"/>
            <w:shd w:val="clear" w:color="auto" w:fill="auto"/>
            <w:noWrap/>
            <w:vAlign w:val="center"/>
          </w:tcPr>
          <w:p w14:paraId="36D7AEE4">
            <w:pPr>
              <w:rPr>
                <w:rFonts w:hint="default"/>
                <w:sz w:val="18"/>
                <w:szCs w:val="18"/>
              </w:rPr>
            </w:pPr>
            <w:r>
              <w:rPr>
                <w:sz w:val="18"/>
                <w:szCs w:val="18"/>
              </w:rPr>
              <w:t>非必填。疾病诊断为乙肝填写</w:t>
            </w:r>
          </w:p>
        </w:tc>
        <w:tc>
          <w:tcPr>
            <w:tcW w:w="652" w:type="pct"/>
            <w:shd w:val="clear" w:color="auto" w:fill="auto"/>
            <w:noWrap/>
            <w:vAlign w:val="center"/>
          </w:tcPr>
          <w:p w14:paraId="5B0C79EE">
            <w:pPr>
              <w:rPr>
                <w:rFonts w:hint="default"/>
                <w:sz w:val="18"/>
                <w:szCs w:val="18"/>
              </w:rPr>
            </w:pPr>
          </w:p>
        </w:tc>
      </w:tr>
      <w:tr w14:paraId="6CE1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219940D">
            <w:pPr>
              <w:rPr>
                <w:rFonts w:hint="default"/>
                <w:sz w:val="18"/>
                <w:szCs w:val="18"/>
              </w:rPr>
            </w:pPr>
            <w:r>
              <w:rPr>
                <w:sz w:val="18"/>
                <w:szCs w:val="18"/>
              </w:rPr>
              <w:t>恢复期血清HBsAg阴转，抗HBs阳转</w:t>
            </w:r>
          </w:p>
        </w:tc>
        <w:tc>
          <w:tcPr>
            <w:tcW w:w="714" w:type="pct"/>
            <w:shd w:val="clear" w:color="auto" w:fill="auto"/>
            <w:noWrap/>
            <w:vAlign w:val="center"/>
          </w:tcPr>
          <w:p w14:paraId="5B88C862">
            <w:pPr>
              <w:rPr>
                <w:rFonts w:hint="default"/>
                <w:sz w:val="18"/>
                <w:szCs w:val="18"/>
              </w:rPr>
            </w:pPr>
            <w:r>
              <w:rPr>
                <w:sz w:val="18"/>
                <w:szCs w:val="18"/>
              </w:rPr>
              <w:t>hbsag_change_code</w:t>
            </w:r>
          </w:p>
        </w:tc>
        <w:tc>
          <w:tcPr>
            <w:tcW w:w="586" w:type="pct"/>
            <w:shd w:val="clear" w:color="auto" w:fill="auto"/>
            <w:noWrap/>
            <w:vAlign w:val="center"/>
          </w:tcPr>
          <w:p w14:paraId="00A1EE2D">
            <w:pPr>
              <w:rPr>
                <w:rFonts w:hint="default"/>
                <w:sz w:val="18"/>
                <w:szCs w:val="18"/>
              </w:rPr>
            </w:pPr>
            <w:r>
              <w:rPr>
                <w:sz w:val="18"/>
                <w:szCs w:val="18"/>
              </w:rPr>
              <w:t>varchar</w:t>
            </w:r>
          </w:p>
        </w:tc>
        <w:tc>
          <w:tcPr>
            <w:tcW w:w="432" w:type="pct"/>
            <w:shd w:val="clear" w:color="auto" w:fill="auto"/>
            <w:noWrap/>
            <w:vAlign w:val="center"/>
          </w:tcPr>
          <w:p w14:paraId="3AD3B7D1">
            <w:pPr>
              <w:rPr>
                <w:rFonts w:hint="default"/>
                <w:sz w:val="18"/>
                <w:szCs w:val="18"/>
              </w:rPr>
            </w:pPr>
            <w:r>
              <w:rPr>
                <w:sz w:val="18"/>
                <w:szCs w:val="18"/>
              </w:rPr>
              <w:t>10</w:t>
            </w:r>
          </w:p>
        </w:tc>
        <w:tc>
          <w:tcPr>
            <w:tcW w:w="944" w:type="pct"/>
            <w:shd w:val="clear" w:color="auto" w:fill="auto"/>
            <w:noWrap/>
            <w:vAlign w:val="center"/>
          </w:tcPr>
          <w:p w14:paraId="77ABD351">
            <w:pPr>
              <w:rPr>
                <w:rFonts w:hint="default"/>
                <w:sz w:val="18"/>
                <w:szCs w:val="18"/>
              </w:rPr>
            </w:pPr>
            <w:r>
              <w:rPr>
                <w:sz w:val="18"/>
                <w:szCs w:val="18"/>
              </w:rPr>
              <w:t>疾病诊断为乙肝时填写</w:t>
            </w:r>
          </w:p>
        </w:tc>
        <w:tc>
          <w:tcPr>
            <w:tcW w:w="955" w:type="pct"/>
            <w:shd w:val="clear" w:color="auto" w:fill="auto"/>
            <w:noWrap/>
            <w:vAlign w:val="center"/>
          </w:tcPr>
          <w:p w14:paraId="258C4341">
            <w:pPr>
              <w:rPr>
                <w:rFonts w:hint="default"/>
                <w:sz w:val="18"/>
                <w:szCs w:val="18"/>
              </w:rPr>
            </w:pPr>
            <w:r>
              <w:rPr>
                <w:sz w:val="18"/>
                <w:szCs w:val="18"/>
              </w:rPr>
              <w:t>非必填。疾病诊断为乙肝填写</w:t>
            </w:r>
          </w:p>
        </w:tc>
        <w:tc>
          <w:tcPr>
            <w:tcW w:w="652" w:type="pct"/>
            <w:shd w:val="clear" w:color="auto" w:fill="auto"/>
            <w:noWrap/>
            <w:vAlign w:val="center"/>
          </w:tcPr>
          <w:p w14:paraId="1C285945">
            <w:pPr>
              <w:rPr>
                <w:rFonts w:hint="default"/>
                <w:sz w:val="18"/>
                <w:szCs w:val="18"/>
              </w:rPr>
            </w:pPr>
            <w:r>
              <w:rPr>
                <w:sz w:val="18"/>
                <w:szCs w:val="18"/>
              </w:rPr>
              <w:t>1=是，2=否，3=未测</w:t>
            </w:r>
          </w:p>
        </w:tc>
      </w:tr>
      <w:tr w14:paraId="0DD91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68D9343">
            <w:pPr>
              <w:rPr>
                <w:rFonts w:hint="default"/>
                <w:sz w:val="18"/>
                <w:szCs w:val="18"/>
              </w:rPr>
            </w:pPr>
            <w:r>
              <w:rPr>
                <w:sz w:val="18"/>
                <w:szCs w:val="18"/>
              </w:rPr>
              <w:t>恢复期血清HBsAg阴转，抗HBs阳转</w:t>
            </w:r>
          </w:p>
        </w:tc>
        <w:tc>
          <w:tcPr>
            <w:tcW w:w="714" w:type="pct"/>
            <w:shd w:val="clear" w:color="auto" w:fill="auto"/>
            <w:noWrap/>
            <w:vAlign w:val="center"/>
          </w:tcPr>
          <w:p w14:paraId="51682F57">
            <w:pPr>
              <w:rPr>
                <w:rFonts w:hint="default"/>
                <w:sz w:val="18"/>
                <w:szCs w:val="18"/>
              </w:rPr>
            </w:pPr>
            <w:r>
              <w:rPr>
                <w:sz w:val="18"/>
                <w:szCs w:val="18"/>
              </w:rPr>
              <w:t>hbsag_change_name</w:t>
            </w:r>
          </w:p>
        </w:tc>
        <w:tc>
          <w:tcPr>
            <w:tcW w:w="586" w:type="pct"/>
            <w:shd w:val="clear" w:color="auto" w:fill="auto"/>
            <w:noWrap/>
            <w:vAlign w:val="center"/>
          </w:tcPr>
          <w:p w14:paraId="611599B0">
            <w:pPr>
              <w:rPr>
                <w:rFonts w:hint="default"/>
                <w:sz w:val="18"/>
                <w:szCs w:val="18"/>
              </w:rPr>
            </w:pPr>
            <w:r>
              <w:rPr>
                <w:sz w:val="18"/>
                <w:szCs w:val="18"/>
              </w:rPr>
              <w:t>varchar</w:t>
            </w:r>
          </w:p>
        </w:tc>
        <w:tc>
          <w:tcPr>
            <w:tcW w:w="432" w:type="pct"/>
            <w:shd w:val="clear" w:color="auto" w:fill="auto"/>
            <w:noWrap/>
            <w:vAlign w:val="center"/>
          </w:tcPr>
          <w:p w14:paraId="678E46DD">
            <w:pPr>
              <w:rPr>
                <w:rFonts w:hint="default"/>
                <w:sz w:val="18"/>
                <w:szCs w:val="18"/>
              </w:rPr>
            </w:pPr>
            <w:r>
              <w:rPr>
                <w:sz w:val="18"/>
                <w:szCs w:val="18"/>
              </w:rPr>
              <w:t>10</w:t>
            </w:r>
          </w:p>
        </w:tc>
        <w:tc>
          <w:tcPr>
            <w:tcW w:w="944" w:type="pct"/>
            <w:shd w:val="clear" w:color="auto" w:fill="auto"/>
            <w:noWrap/>
            <w:vAlign w:val="center"/>
          </w:tcPr>
          <w:p w14:paraId="58BC918E">
            <w:pPr>
              <w:rPr>
                <w:rFonts w:hint="default"/>
                <w:sz w:val="18"/>
                <w:szCs w:val="18"/>
              </w:rPr>
            </w:pPr>
            <w:r>
              <w:rPr>
                <w:sz w:val="18"/>
                <w:szCs w:val="18"/>
              </w:rPr>
              <w:t>疾病诊断为乙肝时填写</w:t>
            </w:r>
          </w:p>
        </w:tc>
        <w:tc>
          <w:tcPr>
            <w:tcW w:w="955" w:type="pct"/>
            <w:shd w:val="clear" w:color="auto" w:fill="auto"/>
            <w:noWrap/>
            <w:vAlign w:val="center"/>
          </w:tcPr>
          <w:p w14:paraId="3A099E42">
            <w:pPr>
              <w:rPr>
                <w:rFonts w:hint="default"/>
                <w:sz w:val="18"/>
                <w:szCs w:val="18"/>
              </w:rPr>
            </w:pPr>
            <w:r>
              <w:rPr>
                <w:sz w:val="18"/>
                <w:szCs w:val="18"/>
              </w:rPr>
              <w:t>非必填。疾病诊断为乙肝填写</w:t>
            </w:r>
          </w:p>
        </w:tc>
        <w:tc>
          <w:tcPr>
            <w:tcW w:w="652" w:type="pct"/>
            <w:shd w:val="clear" w:color="auto" w:fill="auto"/>
            <w:noWrap/>
            <w:vAlign w:val="center"/>
          </w:tcPr>
          <w:p w14:paraId="4489A9B8">
            <w:pPr>
              <w:rPr>
                <w:rFonts w:hint="default"/>
                <w:sz w:val="18"/>
                <w:szCs w:val="18"/>
              </w:rPr>
            </w:pPr>
          </w:p>
        </w:tc>
      </w:tr>
      <w:tr w14:paraId="464C3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69BB8DF">
            <w:pPr>
              <w:rPr>
                <w:rFonts w:hint="default"/>
                <w:sz w:val="18"/>
                <w:szCs w:val="18"/>
              </w:rPr>
            </w:pPr>
            <w:r>
              <w:rPr>
                <w:sz w:val="18"/>
                <w:szCs w:val="18"/>
              </w:rPr>
              <w:t>亲密接触者有无同症状代码</w:t>
            </w:r>
          </w:p>
        </w:tc>
        <w:tc>
          <w:tcPr>
            <w:tcW w:w="714" w:type="pct"/>
            <w:shd w:val="clear" w:color="auto" w:fill="auto"/>
            <w:noWrap/>
            <w:vAlign w:val="center"/>
          </w:tcPr>
          <w:p w14:paraId="51114AF7">
            <w:pPr>
              <w:rPr>
                <w:rFonts w:hint="default"/>
                <w:sz w:val="18"/>
                <w:szCs w:val="18"/>
              </w:rPr>
            </w:pPr>
            <w:r>
              <w:rPr>
                <w:sz w:val="18"/>
                <w:szCs w:val="18"/>
              </w:rPr>
              <w:t>contactflag_code</w:t>
            </w:r>
          </w:p>
        </w:tc>
        <w:tc>
          <w:tcPr>
            <w:tcW w:w="586" w:type="pct"/>
            <w:shd w:val="clear" w:color="auto" w:fill="auto"/>
            <w:noWrap/>
            <w:vAlign w:val="center"/>
          </w:tcPr>
          <w:p w14:paraId="227929C0">
            <w:pPr>
              <w:rPr>
                <w:rFonts w:hint="default"/>
                <w:sz w:val="18"/>
                <w:szCs w:val="18"/>
              </w:rPr>
            </w:pPr>
            <w:r>
              <w:rPr>
                <w:sz w:val="18"/>
                <w:szCs w:val="18"/>
              </w:rPr>
              <w:t>varchar</w:t>
            </w:r>
          </w:p>
        </w:tc>
        <w:tc>
          <w:tcPr>
            <w:tcW w:w="432" w:type="pct"/>
            <w:shd w:val="clear" w:color="auto" w:fill="auto"/>
            <w:noWrap/>
            <w:vAlign w:val="center"/>
          </w:tcPr>
          <w:p w14:paraId="29D4804E">
            <w:pPr>
              <w:rPr>
                <w:rFonts w:hint="default"/>
                <w:sz w:val="18"/>
                <w:szCs w:val="18"/>
              </w:rPr>
            </w:pPr>
            <w:r>
              <w:rPr>
                <w:sz w:val="18"/>
                <w:szCs w:val="18"/>
              </w:rPr>
              <w:t>5</w:t>
            </w:r>
          </w:p>
        </w:tc>
        <w:tc>
          <w:tcPr>
            <w:tcW w:w="944" w:type="pct"/>
            <w:shd w:val="clear" w:color="auto" w:fill="auto"/>
            <w:noWrap/>
            <w:vAlign w:val="center"/>
          </w:tcPr>
          <w:p w14:paraId="664BDD88">
            <w:pPr>
              <w:rPr>
                <w:rFonts w:hint="default"/>
                <w:sz w:val="18"/>
                <w:szCs w:val="18"/>
              </w:rPr>
            </w:pPr>
            <w:r>
              <w:rPr>
                <w:sz w:val="18"/>
                <w:szCs w:val="18"/>
              </w:rPr>
              <w:t>亲密接触者有无同症状代码</w:t>
            </w:r>
          </w:p>
        </w:tc>
        <w:tc>
          <w:tcPr>
            <w:tcW w:w="955" w:type="pct"/>
            <w:shd w:val="clear" w:color="auto" w:fill="auto"/>
            <w:noWrap/>
            <w:vAlign w:val="center"/>
          </w:tcPr>
          <w:p w14:paraId="73C1021E">
            <w:pPr>
              <w:rPr>
                <w:rFonts w:hint="default"/>
                <w:sz w:val="18"/>
                <w:szCs w:val="18"/>
              </w:rPr>
            </w:pPr>
            <w:r>
              <w:rPr>
                <w:sz w:val="18"/>
                <w:szCs w:val="18"/>
              </w:rPr>
              <w:t>非必填</w:t>
            </w:r>
          </w:p>
        </w:tc>
        <w:tc>
          <w:tcPr>
            <w:tcW w:w="652" w:type="pct"/>
            <w:shd w:val="clear" w:color="auto" w:fill="auto"/>
            <w:noWrap/>
            <w:vAlign w:val="center"/>
          </w:tcPr>
          <w:p w14:paraId="73AE823D">
            <w:pPr>
              <w:rPr>
                <w:rFonts w:hint="default"/>
                <w:sz w:val="18"/>
                <w:szCs w:val="18"/>
              </w:rPr>
            </w:pPr>
            <w:r>
              <w:rPr>
                <w:sz w:val="18"/>
                <w:szCs w:val="18"/>
              </w:rPr>
              <w:t>0-无，1-有</w:t>
            </w:r>
          </w:p>
        </w:tc>
      </w:tr>
      <w:tr w14:paraId="3763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D0EE297">
            <w:pPr>
              <w:rPr>
                <w:rFonts w:hint="default"/>
                <w:sz w:val="18"/>
                <w:szCs w:val="18"/>
              </w:rPr>
            </w:pPr>
            <w:r>
              <w:rPr>
                <w:sz w:val="18"/>
                <w:szCs w:val="18"/>
              </w:rPr>
              <w:t>亲密接触者有无同症状名称</w:t>
            </w:r>
          </w:p>
        </w:tc>
        <w:tc>
          <w:tcPr>
            <w:tcW w:w="714" w:type="pct"/>
            <w:shd w:val="clear" w:color="auto" w:fill="auto"/>
            <w:noWrap/>
            <w:vAlign w:val="center"/>
          </w:tcPr>
          <w:p w14:paraId="1E9EB145">
            <w:pPr>
              <w:rPr>
                <w:rFonts w:hint="default"/>
                <w:sz w:val="18"/>
                <w:szCs w:val="18"/>
              </w:rPr>
            </w:pPr>
            <w:r>
              <w:rPr>
                <w:sz w:val="18"/>
                <w:szCs w:val="18"/>
              </w:rPr>
              <w:t>contactflag_name</w:t>
            </w:r>
          </w:p>
        </w:tc>
        <w:tc>
          <w:tcPr>
            <w:tcW w:w="586" w:type="pct"/>
            <w:shd w:val="clear" w:color="auto" w:fill="auto"/>
            <w:noWrap/>
            <w:vAlign w:val="center"/>
          </w:tcPr>
          <w:p w14:paraId="208F3E2C">
            <w:pPr>
              <w:rPr>
                <w:rFonts w:hint="default"/>
                <w:sz w:val="18"/>
                <w:szCs w:val="18"/>
              </w:rPr>
            </w:pPr>
            <w:r>
              <w:rPr>
                <w:sz w:val="18"/>
                <w:szCs w:val="18"/>
              </w:rPr>
              <w:t>varchar</w:t>
            </w:r>
          </w:p>
        </w:tc>
        <w:tc>
          <w:tcPr>
            <w:tcW w:w="432" w:type="pct"/>
            <w:shd w:val="clear" w:color="auto" w:fill="auto"/>
            <w:noWrap/>
            <w:vAlign w:val="center"/>
          </w:tcPr>
          <w:p w14:paraId="15856C13">
            <w:pPr>
              <w:rPr>
                <w:rFonts w:hint="default"/>
                <w:sz w:val="18"/>
                <w:szCs w:val="18"/>
              </w:rPr>
            </w:pPr>
            <w:r>
              <w:rPr>
                <w:sz w:val="18"/>
                <w:szCs w:val="18"/>
              </w:rPr>
              <w:t>5</w:t>
            </w:r>
          </w:p>
        </w:tc>
        <w:tc>
          <w:tcPr>
            <w:tcW w:w="944" w:type="pct"/>
            <w:shd w:val="clear" w:color="auto" w:fill="auto"/>
            <w:noWrap/>
            <w:vAlign w:val="center"/>
          </w:tcPr>
          <w:p w14:paraId="65457DD1">
            <w:pPr>
              <w:rPr>
                <w:rFonts w:hint="default"/>
                <w:sz w:val="18"/>
                <w:szCs w:val="18"/>
              </w:rPr>
            </w:pPr>
            <w:r>
              <w:rPr>
                <w:sz w:val="18"/>
                <w:szCs w:val="18"/>
              </w:rPr>
              <w:t>亲密接触者有无同症状名称</w:t>
            </w:r>
          </w:p>
        </w:tc>
        <w:tc>
          <w:tcPr>
            <w:tcW w:w="955" w:type="pct"/>
            <w:shd w:val="clear" w:color="auto" w:fill="auto"/>
            <w:noWrap/>
            <w:vAlign w:val="center"/>
          </w:tcPr>
          <w:p w14:paraId="6BB791FE">
            <w:pPr>
              <w:rPr>
                <w:rFonts w:hint="default"/>
                <w:sz w:val="18"/>
                <w:szCs w:val="18"/>
              </w:rPr>
            </w:pPr>
            <w:r>
              <w:rPr>
                <w:sz w:val="18"/>
                <w:szCs w:val="18"/>
              </w:rPr>
              <w:t>非必填</w:t>
            </w:r>
          </w:p>
        </w:tc>
        <w:tc>
          <w:tcPr>
            <w:tcW w:w="652" w:type="pct"/>
            <w:shd w:val="clear" w:color="auto" w:fill="auto"/>
            <w:noWrap/>
            <w:vAlign w:val="center"/>
          </w:tcPr>
          <w:p w14:paraId="3BD720BB">
            <w:pPr>
              <w:rPr>
                <w:rFonts w:hint="default"/>
                <w:sz w:val="18"/>
                <w:szCs w:val="18"/>
              </w:rPr>
            </w:pPr>
          </w:p>
        </w:tc>
      </w:tr>
      <w:tr w14:paraId="1139C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6492425">
            <w:pPr>
              <w:rPr>
                <w:rFonts w:hint="default"/>
                <w:sz w:val="18"/>
                <w:szCs w:val="18"/>
              </w:rPr>
            </w:pPr>
            <w:r>
              <w:rPr>
                <w:sz w:val="18"/>
                <w:szCs w:val="18"/>
              </w:rPr>
              <w:t>填卡医生</w:t>
            </w:r>
          </w:p>
        </w:tc>
        <w:tc>
          <w:tcPr>
            <w:tcW w:w="714" w:type="pct"/>
            <w:shd w:val="clear" w:color="auto" w:fill="auto"/>
            <w:noWrap/>
            <w:vAlign w:val="center"/>
          </w:tcPr>
          <w:p w14:paraId="00873A2E">
            <w:pPr>
              <w:rPr>
                <w:rFonts w:hint="default"/>
                <w:sz w:val="18"/>
                <w:szCs w:val="18"/>
              </w:rPr>
            </w:pPr>
            <w:r>
              <w:rPr>
                <w:sz w:val="18"/>
                <w:szCs w:val="18"/>
              </w:rPr>
              <w:t>fill_doctor</w:t>
            </w:r>
          </w:p>
        </w:tc>
        <w:tc>
          <w:tcPr>
            <w:tcW w:w="586" w:type="pct"/>
            <w:shd w:val="clear" w:color="auto" w:fill="auto"/>
            <w:noWrap/>
            <w:vAlign w:val="center"/>
          </w:tcPr>
          <w:p w14:paraId="37122C52">
            <w:pPr>
              <w:rPr>
                <w:rFonts w:hint="default"/>
                <w:sz w:val="18"/>
                <w:szCs w:val="18"/>
              </w:rPr>
            </w:pPr>
            <w:r>
              <w:rPr>
                <w:sz w:val="18"/>
                <w:szCs w:val="18"/>
              </w:rPr>
              <w:t>varchar</w:t>
            </w:r>
          </w:p>
        </w:tc>
        <w:tc>
          <w:tcPr>
            <w:tcW w:w="432" w:type="pct"/>
            <w:shd w:val="clear" w:color="auto" w:fill="auto"/>
            <w:noWrap/>
            <w:vAlign w:val="center"/>
          </w:tcPr>
          <w:p w14:paraId="37CD9875">
            <w:pPr>
              <w:rPr>
                <w:rFonts w:hint="default"/>
                <w:sz w:val="18"/>
                <w:szCs w:val="18"/>
              </w:rPr>
            </w:pPr>
            <w:r>
              <w:rPr>
                <w:sz w:val="18"/>
                <w:szCs w:val="18"/>
              </w:rPr>
              <w:t>20</w:t>
            </w:r>
          </w:p>
        </w:tc>
        <w:tc>
          <w:tcPr>
            <w:tcW w:w="944" w:type="pct"/>
            <w:shd w:val="clear" w:color="auto" w:fill="auto"/>
            <w:noWrap/>
            <w:vAlign w:val="center"/>
          </w:tcPr>
          <w:p w14:paraId="7580FB86">
            <w:pPr>
              <w:rPr>
                <w:rFonts w:hint="default"/>
                <w:sz w:val="18"/>
                <w:szCs w:val="18"/>
              </w:rPr>
            </w:pPr>
            <w:r>
              <w:rPr>
                <w:sz w:val="18"/>
                <w:szCs w:val="18"/>
              </w:rPr>
              <w:t>填卡医生</w:t>
            </w:r>
          </w:p>
        </w:tc>
        <w:tc>
          <w:tcPr>
            <w:tcW w:w="955" w:type="pct"/>
            <w:shd w:val="clear" w:color="auto" w:fill="auto"/>
            <w:noWrap/>
            <w:vAlign w:val="center"/>
          </w:tcPr>
          <w:p w14:paraId="504CD98A">
            <w:pPr>
              <w:rPr>
                <w:rFonts w:hint="default"/>
                <w:sz w:val="18"/>
                <w:szCs w:val="18"/>
              </w:rPr>
            </w:pPr>
            <w:r>
              <w:rPr>
                <w:sz w:val="18"/>
                <w:szCs w:val="18"/>
              </w:rPr>
              <w:t>必填</w:t>
            </w:r>
          </w:p>
        </w:tc>
        <w:tc>
          <w:tcPr>
            <w:tcW w:w="652" w:type="pct"/>
            <w:shd w:val="clear" w:color="auto" w:fill="auto"/>
            <w:noWrap/>
            <w:vAlign w:val="center"/>
          </w:tcPr>
          <w:p w14:paraId="66FD4908">
            <w:pPr>
              <w:rPr>
                <w:rFonts w:hint="default"/>
                <w:sz w:val="18"/>
                <w:szCs w:val="18"/>
              </w:rPr>
            </w:pPr>
          </w:p>
        </w:tc>
      </w:tr>
      <w:tr w14:paraId="37EB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215C7A1">
            <w:pPr>
              <w:rPr>
                <w:rFonts w:hint="default"/>
                <w:sz w:val="18"/>
                <w:szCs w:val="18"/>
              </w:rPr>
            </w:pPr>
            <w:r>
              <w:rPr>
                <w:sz w:val="18"/>
                <w:szCs w:val="18"/>
              </w:rPr>
              <w:t>备注</w:t>
            </w:r>
          </w:p>
        </w:tc>
        <w:tc>
          <w:tcPr>
            <w:tcW w:w="714" w:type="pct"/>
            <w:shd w:val="clear" w:color="auto" w:fill="auto"/>
            <w:noWrap/>
            <w:vAlign w:val="center"/>
          </w:tcPr>
          <w:p w14:paraId="7EE811A8">
            <w:pPr>
              <w:rPr>
                <w:rFonts w:hint="default"/>
                <w:sz w:val="18"/>
                <w:szCs w:val="18"/>
              </w:rPr>
            </w:pPr>
            <w:r>
              <w:rPr>
                <w:sz w:val="18"/>
                <w:szCs w:val="18"/>
              </w:rPr>
              <w:t>notes</w:t>
            </w:r>
          </w:p>
        </w:tc>
        <w:tc>
          <w:tcPr>
            <w:tcW w:w="586" w:type="pct"/>
            <w:shd w:val="clear" w:color="auto" w:fill="auto"/>
            <w:noWrap/>
            <w:vAlign w:val="center"/>
          </w:tcPr>
          <w:p w14:paraId="684917C9">
            <w:pPr>
              <w:rPr>
                <w:rFonts w:hint="default"/>
                <w:sz w:val="18"/>
                <w:szCs w:val="18"/>
              </w:rPr>
            </w:pPr>
            <w:r>
              <w:rPr>
                <w:sz w:val="18"/>
                <w:szCs w:val="18"/>
              </w:rPr>
              <w:t>varchar</w:t>
            </w:r>
          </w:p>
        </w:tc>
        <w:tc>
          <w:tcPr>
            <w:tcW w:w="432" w:type="pct"/>
            <w:shd w:val="clear" w:color="auto" w:fill="auto"/>
            <w:noWrap/>
            <w:vAlign w:val="center"/>
          </w:tcPr>
          <w:p w14:paraId="35E18EF0">
            <w:pPr>
              <w:rPr>
                <w:rFonts w:hint="default"/>
                <w:sz w:val="18"/>
                <w:szCs w:val="18"/>
              </w:rPr>
            </w:pPr>
            <w:r>
              <w:rPr>
                <w:sz w:val="18"/>
                <w:szCs w:val="18"/>
              </w:rPr>
              <w:t>1000</w:t>
            </w:r>
          </w:p>
        </w:tc>
        <w:tc>
          <w:tcPr>
            <w:tcW w:w="944" w:type="pct"/>
            <w:shd w:val="clear" w:color="auto" w:fill="auto"/>
            <w:noWrap/>
            <w:vAlign w:val="center"/>
          </w:tcPr>
          <w:p w14:paraId="1961FA08">
            <w:pPr>
              <w:rPr>
                <w:rFonts w:hint="default"/>
                <w:sz w:val="18"/>
                <w:szCs w:val="18"/>
              </w:rPr>
            </w:pPr>
            <w:r>
              <w:rPr>
                <w:sz w:val="18"/>
                <w:szCs w:val="18"/>
              </w:rPr>
              <w:t>备注</w:t>
            </w:r>
          </w:p>
        </w:tc>
        <w:tc>
          <w:tcPr>
            <w:tcW w:w="955" w:type="pct"/>
            <w:shd w:val="clear" w:color="auto" w:fill="auto"/>
            <w:noWrap/>
            <w:vAlign w:val="center"/>
          </w:tcPr>
          <w:p w14:paraId="56217F3E">
            <w:pPr>
              <w:rPr>
                <w:rFonts w:hint="default"/>
                <w:sz w:val="18"/>
                <w:szCs w:val="18"/>
              </w:rPr>
            </w:pPr>
            <w:r>
              <w:rPr>
                <w:sz w:val="18"/>
                <w:szCs w:val="18"/>
              </w:rPr>
              <w:t>非必填</w:t>
            </w:r>
          </w:p>
        </w:tc>
        <w:tc>
          <w:tcPr>
            <w:tcW w:w="652" w:type="pct"/>
            <w:shd w:val="clear" w:color="auto" w:fill="auto"/>
            <w:noWrap/>
            <w:vAlign w:val="center"/>
          </w:tcPr>
          <w:p w14:paraId="1B559D4B">
            <w:pPr>
              <w:rPr>
                <w:rFonts w:hint="default"/>
                <w:sz w:val="18"/>
                <w:szCs w:val="18"/>
              </w:rPr>
            </w:pPr>
          </w:p>
        </w:tc>
      </w:tr>
      <w:tr w14:paraId="648A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152BC42">
            <w:pPr>
              <w:rPr>
                <w:rFonts w:hint="default"/>
                <w:sz w:val="18"/>
                <w:szCs w:val="18"/>
              </w:rPr>
            </w:pPr>
            <w:r>
              <w:rPr>
                <w:sz w:val="18"/>
                <w:szCs w:val="18"/>
              </w:rPr>
              <w:t>新冠临床严重程度代码</w:t>
            </w:r>
          </w:p>
        </w:tc>
        <w:tc>
          <w:tcPr>
            <w:tcW w:w="714" w:type="pct"/>
            <w:shd w:val="clear" w:color="auto" w:fill="auto"/>
            <w:noWrap/>
            <w:vAlign w:val="center"/>
          </w:tcPr>
          <w:p w14:paraId="28E528DD">
            <w:pPr>
              <w:rPr>
                <w:rFonts w:hint="default"/>
                <w:sz w:val="18"/>
                <w:szCs w:val="18"/>
              </w:rPr>
            </w:pPr>
            <w:r>
              <w:rPr>
                <w:sz w:val="18"/>
                <w:szCs w:val="18"/>
              </w:rPr>
              <w:t>ncv_severity_code</w:t>
            </w:r>
          </w:p>
        </w:tc>
        <w:tc>
          <w:tcPr>
            <w:tcW w:w="586" w:type="pct"/>
            <w:shd w:val="clear" w:color="auto" w:fill="auto"/>
            <w:noWrap/>
            <w:vAlign w:val="center"/>
          </w:tcPr>
          <w:p w14:paraId="71C8FB23">
            <w:pPr>
              <w:rPr>
                <w:rFonts w:hint="default"/>
                <w:sz w:val="18"/>
                <w:szCs w:val="18"/>
              </w:rPr>
            </w:pPr>
            <w:r>
              <w:rPr>
                <w:sz w:val="18"/>
                <w:szCs w:val="18"/>
              </w:rPr>
              <w:t>varchar</w:t>
            </w:r>
          </w:p>
        </w:tc>
        <w:tc>
          <w:tcPr>
            <w:tcW w:w="432" w:type="pct"/>
            <w:shd w:val="clear" w:color="auto" w:fill="auto"/>
            <w:noWrap/>
            <w:vAlign w:val="center"/>
          </w:tcPr>
          <w:p w14:paraId="1013BB2A">
            <w:pPr>
              <w:rPr>
                <w:rFonts w:hint="default"/>
                <w:sz w:val="18"/>
                <w:szCs w:val="18"/>
              </w:rPr>
            </w:pPr>
            <w:r>
              <w:rPr>
                <w:sz w:val="18"/>
                <w:szCs w:val="18"/>
              </w:rPr>
              <w:t>2</w:t>
            </w:r>
          </w:p>
        </w:tc>
        <w:tc>
          <w:tcPr>
            <w:tcW w:w="944" w:type="pct"/>
            <w:shd w:val="clear" w:color="auto" w:fill="auto"/>
            <w:noWrap/>
            <w:vAlign w:val="center"/>
          </w:tcPr>
          <w:p w14:paraId="3D76A3D3">
            <w:pPr>
              <w:rPr>
                <w:rFonts w:hint="default"/>
                <w:sz w:val="18"/>
                <w:szCs w:val="18"/>
              </w:rPr>
            </w:pPr>
            <w:r>
              <w:rPr>
                <w:sz w:val="18"/>
                <w:szCs w:val="18"/>
              </w:rPr>
              <w:t>疾病诊断为新型冠状病毒感染时，记录临床严重程度代码</w:t>
            </w:r>
          </w:p>
        </w:tc>
        <w:tc>
          <w:tcPr>
            <w:tcW w:w="955" w:type="pct"/>
            <w:shd w:val="clear" w:color="auto" w:fill="auto"/>
            <w:noWrap/>
            <w:vAlign w:val="center"/>
          </w:tcPr>
          <w:p w14:paraId="1FEE4924">
            <w:pPr>
              <w:rPr>
                <w:rFonts w:hint="default"/>
                <w:sz w:val="18"/>
                <w:szCs w:val="18"/>
              </w:rPr>
            </w:pPr>
            <w:r>
              <w:rPr>
                <w:sz w:val="18"/>
                <w:szCs w:val="18"/>
              </w:rPr>
              <w:t>非必填。疾病诊断为新型冠状病毒感染填写。</w:t>
            </w:r>
          </w:p>
        </w:tc>
        <w:tc>
          <w:tcPr>
            <w:tcW w:w="652" w:type="pct"/>
            <w:shd w:val="clear" w:color="auto" w:fill="auto"/>
            <w:noWrap/>
            <w:vAlign w:val="center"/>
          </w:tcPr>
          <w:p w14:paraId="48F8214F">
            <w:pPr>
              <w:rPr>
                <w:rFonts w:hint="default"/>
                <w:sz w:val="18"/>
                <w:szCs w:val="18"/>
              </w:rPr>
            </w:pPr>
            <w:r>
              <w:rPr>
                <w:sz w:val="18"/>
                <w:szCs w:val="18"/>
              </w:rPr>
              <w:t>临床严重程度代码</w:t>
            </w:r>
          </w:p>
        </w:tc>
      </w:tr>
      <w:tr w14:paraId="3644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6567E87">
            <w:pPr>
              <w:rPr>
                <w:rFonts w:hint="default"/>
                <w:sz w:val="18"/>
                <w:szCs w:val="18"/>
              </w:rPr>
            </w:pPr>
            <w:r>
              <w:rPr>
                <w:sz w:val="18"/>
                <w:szCs w:val="18"/>
              </w:rPr>
              <w:t>新冠临床严重程度名称</w:t>
            </w:r>
          </w:p>
        </w:tc>
        <w:tc>
          <w:tcPr>
            <w:tcW w:w="714" w:type="pct"/>
            <w:shd w:val="clear" w:color="auto" w:fill="auto"/>
            <w:noWrap/>
            <w:vAlign w:val="center"/>
          </w:tcPr>
          <w:p w14:paraId="21A607DE">
            <w:pPr>
              <w:rPr>
                <w:rFonts w:hint="default"/>
                <w:sz w:val="18"/>
                <w:szCs w:val="18"/>
              </w:rPr>
            </w:pPr>
            <w:r>
              <w:rPr>
                <w:sz w:val="18"/>
                <w:szCs w:val="18"/>
              </w:rPr>
              <w:t>ncv_severity_name</w:t>
            </w:r>
          </w:p>
        </w:tc>
        <w:tc>
          <w:tcPr>
            <w:tcW w:w="586" w:type="pct"/>
            <w:shd w:val="clear" w:color="auto" w:fill="auto"/>
            <w:noWrap/>
            <w:vAlign w:val="center"/>
          </w:tcPr>
          <w:p w14:paraId="7768375D">
            <w:pPr>
              <w:rPr>
                <w:rFonts w:hint="default"/>
                <w:sz w:val="18"/>
                <w:szCs w:val="18"/>
              </w:rPr>
            </w:pPr>
            <w:r>
              <w:rPr>
                <w:sz w:val="18"/>
                <w:szCs w:val="18"/>
              </w:rPr>
              <w:t>varchar</w:t>
            </w:r>
          </w:p>
        </w:tc>
        <w:tc>
          <w:tcPr>
            <w:tcW w:w="432" w:type="pct"/>
            <w:shd w:val="clear" w:color="auto" w:fill="auto"/>
            <w:noWrap/>
            <w:vAlign w:val="center"/>
          </w:tcPr>
          <w:p w14:paraId="586D9206">
            <w:pPr>
              <w:rPr>
                <w:rFonts w:hint="default"/>
                <w:sz w:val="18"/>
                <w:szCs w:val="18"/>
              </w:rPr>
            </w:pPr>
            <w:r>
              <w:rPr>
                <w:sz w:val="18"/>
                <w:szCs w:val="18"/>
              </w:rPr>
              <w:t>10</w:t>
            </w:r>
          </w:p>
        </w:tc>
        <w:tc>
          <w:tcPr>
            <w:tcW w:w="944" w:type="pct"/>
            <w:shd w:val="clear" w:color="auto" w:fill="auto"/>
            <w:noWrap/>
            <w:vAlign w:val="center"/>
          </w:tcPr>
          <w:p w14:paraId="065DB9D6">
            <w:pPr>
              <w:rPr>
                <w:rFonts w:hint="default"/>
                <w:sz w:val="18"/>
                <w:szCs w:val="18"/>
              </w:rPr>
            </w:pPr>
            <w:r>
              <w:rPr>
                <w:sz w:val="18"/>
                <w:szCs w:val="18"/>
              </w:rPr>
              <w:t>疾病诊断为新型冠状病毒感染时，记录临床严重程度名称</w:t>
            </w:r>
          </w:p>
        </w:tc>
        <w:tc>
          <w:tcPr>
            <w:tcW w:w="955" w:type="pct"/>
            <w:shd w:val="clear" w:color="auto" w:fill="auto"/>
            <w:noWrap/>
            <w:vAlign w:val="center"/>
          </w:tcPr>
          <w:p w14:paraId="0D945B4B">
            <w:pPr>
              <w:rPr>
                <w:rFonts w:hint="default"/>
                <w:sz w:val="18"/>
                <w:szCs w:val="18"/>
              </w:rPr>
            </w:pPr>
            <w:r>
              <w:rPr>
                <w:sz w:val="18"/>
                <w:szCs w:val="18"/>
              </w:rPr>
              <w:t>非必填。名称须与代码所对应的值域代码名称一致。</w:t>
            </w:r>
          </w:p>
        </w:tc>
        <w:tc>
          <w:tcPr>
            <w:tcW w:w="652" w:type="pct"/>
            <w:shd w:val="clear" w:color="auto" w:fill="auto"/>
            <w:noWrap/>
            <w:vAlign w:val="center"/>
          </w:tcPr>
          <w:p w14:paraId="3E1109EA">
            <w:pPr>
              <w:rPr>
                <w:rFonts w:hint="default"/>
                <w:sz w:val="18"/>
                <w:szCs w:val="18"/>
              </w:rPr>
            </w:pPr>
          </w:p>
        </w:tc>
      </w:tr>
      <w:tr w14:paraId="3386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CA9C095">
            <w:pPr>
              <w:rPr>
                <w:rFonts w:hint="default"/>
                <w:sz w:val="18"/>
                <w:szCs w:val="18"/>
              </w:rPr>
            </w:pPr>
            <w:r>
              <w:rPr>
                <w:sz w:val="18"/>
                <w:szCs w:val="18"/>
              </w:rPr>
              <w:t>输入病例类型代码</w:t>
            </w:r>
          </w:p>
        </w:tc>
        <w:tc>
          <w:tcPr>
            <w:tcW w:w="714" w:type="pct"/>
            <w:shd w:val="clear" w:color="auto" w:fill="auto"/>
            <w:noWrap/>
            <w:vAlign w:val="center"/>
          </w:tcPr>
          <w:p w14:paraId="51AC3AAD">
            <w:pPr>
              <w:rPr>
                <w:rFonts w:hint="default"/>
                <w:sz w:val="18"/>
                <w:szCs w:val="18"/>
              </w:rPr>
            </w:pPr>
            <w:r>
              <w:rPr>
                <w:sz w:val="18"/>
                <w:szCs w:val="18"/>
              </w:rPr>
              <w:t>foreign_type_code</w:t>
            </w:r>
          </w:p>
        </w:tc>
        <w:tc>
          <w:tcPr>
            <w:tcW w:w="586" w:type="pct"/>
            <w:shd w:val="clear" w:color="auto" w:fill="auto"/>
            <w:noWrap/>
            <w:vAlign w:val="center"/>
          </w:tcPr>
          <w:p w14:paraId="2BD5E4B7">
            <w:pPr>
              <w:rPr>
                <w:rFonts w:hint="default"/>
                <w:sz w:val="18"/>
                <w:szCs w:val="18"/>
              </w:rPr>
            </w:pPr>
            <w:r>
              <w:rPr>
                <w:sz w:val="18"/>
                <w:szCs w:val="18"/>
              </w:rPr>
              <w:t>varchar</w:t>
            </w:r>
          </w:p>
        </w:tc>
        <w:tc>
          <w:tcPr>
            <w:tcW w:w="432" w:type="pct"/>
            <w:shd w:val="clear" w:color="auto" w:fill="auto"/>
            <w:noWrap/>
            <w:vAlign w:val="center"/>
          </w:tcPr>
          <w:p w14:paraId="21503547">
            <w:pPr>
              <w:rPr>
                <w:rFonts w:hint="default"/>
                <w:sz w:val="18"/>
                <w:szCs w:val="18"/>
              </w:rPr>
            </w:pPr>
            <w:r>
              <w:rPr>
                <w:sz w:val="18"/>
                <w:szCs w:val="18"/>
              </w:rPr>
              <w:t>2</w:t>
            </w:r>
          </w:p>
        </w:tc>
        <w:tc>
          <w:tcPr>
            <w:tcW w:w="944" w:type="pct"/>
            <w:shd w:val="clear" w:color="auto" w:fill="auto"/>
            <w:noWrap/>
            <w:vAlign w:val="center"/>
          </w:tcPr>
          <w:p w14:paraId="2A8622A8">
            <w:pPr>
              <w:rPr>
                <w:rFonts w:hint="default"/>
                <w:sz w:val="18"/>
                <w:szCs w:val="18"/>
              </w:rPr>
            </w:pPr>
            <w:r>
              <w:rPr>
                <w:sz w:val="18"/>
                <w:szCs w:val="18"/>
              </w:rPr>
              <w:t>疾病诊断为新型冠状病毒感染或猴痘时填写输入病例类型代码</w:t>
            </w:r>
          </w:p>
        </w:tc>
        <w:tc>
          <w:tcPr>
            <w:tcW w:w="955" w:type="pct"/>
            <w:shd w:val="clear" w:color="auto" w:fill="auto"/>
            <w:noWrap/>
            <w:vAlign w:val="center"/>
          </w:tcPr>
          <w:p w14:paraId="0D8F5102">
            <w:pPr>
              <w:rPr>
                <w:rFonts w:hint="default"/>
                <w:sz w:val="18"/>
                <w:szCs w:val="18"/>
              </w:rPr>
            </w:pPr>
            <w:r>
              <w:rPr>
                <w:sz w:val="18"/>
                <w:szCs w:val="18"/>
              </w:rPr>
              <w:t>非必填。疾病诊断为新型冠状病毒感染或猴痘必填</w:t>
            </w:r>
          </w:p>
        </w:tc>
        <w:tc>
          <w:tcPr>
            <w:tcW w:w="652" w:type="pct"/>
            <w:shd w:val="clear" w:color="auto" w:fill="auto"/>
            <w:noWrap/>
            <w:vAlign w:val="center"/>
          </w:tcPr>
          <w:p w14:paraId="0003BA83">
            <w:pPr>
              <w:rPr>
                <w:rFonts w:hint="default"/>
                <w:sz w:val="18"/>
                <w:szCs w:val="18"/>
              </w:rPr>
            </w:pPr>
            <w:r>
              <w:rPr>
                <w:sz w:val="18"/>
                <w:szCs w:val="18"/>
              </w:rPr>
              <w:t>0=否，1=是</w:t>
            </w:r>
          </w:p>
        </w:tc>
      </w:tr>
      <w:tr w14:paraId="22E9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13CCC095">
            <w:pPr>
              <w:rPr>
                <w:rFonts w:hint="default"/>
                <w:sz w:val="18"/>
                <w:szCs w:val="18"/>
              </w:rPr>
            </w:pPr>
            <w:r>
              <w:rPr>
                <w:sz w:val="18"/>
                <w:szCs w:val="18"/>
              </w:rPr>
              <w:t>输入病例类型名称</w:t>
            </w:r>
          </w:p>
        </w:tc>
        <w:tc>
          <w:tcPr>
            <w:tcW w:w="714" w:type="pct"/>
            <w:shd w:val="clear" w:color="auto" w:fill="auto"/>
            <w:noWrap/>
            <w:vAlign w:val="center"/>
          </w:tcPr>
          <w:p w14:paraId="11EF1B5E">
            <w:pPr>
              <w:rPr>
                <w:rFonts w:hint="default"/>
                <w:sz w:val="18"/>
                <w:szCs w:val="18"/>
              </w:rPr>
            </w:pPr>
            <w:r>
              <w:rPr>
                <w:sz w:val="18"/>
                <w:szCs w:val="18"/>
              </w:rPr>
              <w:t>foreign_type_name</w:t>
            </w:r>
          </w:p>
        </w:tc>
        <w:tc>
          <w:tcPr>
            <w:tcW w:w="586" w:type="pct"/>
            <w:shd w:val="clear" w:color="auto" w:fill="auto"/>
            <w:noWrap/>
            <w:vAlign w:val="center"/>
          </w:tcPr>
          <w:p w14:paraId="4C69F03E">
            <w:pPr>
              <w:rPr>
                <w:rFonts w:hint="default"/>
                <w:sz w:val="18"/>
                <w:szCs w:val="18"/>
              </w:rPr>
            </w:pPr>
            <w:r>
              <w:rPr>
                <w:sz w:val="18"/>
                <w:szCs w:val="18"/>
              </w:rPr>
              <w:t>varchar</w:t>
            </w:r>
          </w:p>
        </w:tc>
        <w:tc>
          <w:tcPr>
            <w:tcW w:w="432" w:type="pct"/>
            <w:shd w:val="clear" w:color="auto" w:fill="auto"/>
            <w:noWrap/>
            <w:vAlign w:val="center"/>
          </w:tcPr>
          <w:p w14:paraId="4137E50A">
            <w:pPr>
              <w:rPr>
                <w:rFonts w:hint="default"/>
                <w:sz w:val="18"/>
                <w:szCs w:val="18"/>
              </w:rPr>
            </w:pPr>
            <w:r>
              <w:rPr>
                <w:sz w:val="18"/>
                <w:szCs w:val="18"/>
              </w:rPr>
              <w:t>10</w:t>
            </w:r>
          </w:p>
        </w:tc>
        <w:tc>
          <w:tcPr>
            <w:tcW w:w="944" w:type="pct"/>
            <w:shd w:val="clear" w:color="auto" w:fill="auto"/>
            <w:noWrap/>
            <w:vAlign w:val="center"/>
          </w:tcPr>
          <w:p w14:paraId="00BA3BEF">
            <w:pPr>
              <w:rPr>
                <w:rFonts w:hint="default"/>
                <w:sz w:val="18"/>
                <w:szCs w:val="18"/>
              </w:rPr>
            </w:pPr>
            <w:r>
              <w:rPr>
                <w:sz w:val="18"/>
                <w:szCs w:val="18"/>
              </w:rPr>
              <w:t>疾病诊断为新型冠状病毒感染或猴痘时填写输入病例类型名称</w:t>
            </w:r>
          </w:p>
        </w:tc>
        <w:tc>
          <w:tcPr>
            <w:tcW w:w="955" w:type="pct"/>
            <w:shd w:val="clear" w:color="auto" w:fill="auto"/>
            <w:noWrap/>
            <w:vAlign w:val="center"/>
          </w:tcPr>
          <w:p w14:paraId="0FFB3F3F">
            <w:pPr>
              <w:rPr>
                <w:rFonts w:hint="default"/>
                <w:sz w:val="18"/>
                <w:szCs w:val="18"/>
              </w:rPr>
            </w:pPr>
            <w:r>
              <w:rPr>
                <w:sz w:val="18"/>
                <w:szCs w:val="18"/>
              </w:rPr>
              <w:t>非必填。名称须与代码所对应的值域代码名称一致。</w:t>
            </w:r>
          </w:p>
        </w:tc>
        <w:tc>
          <w:tcPr>
            <w:tcW w:w="652" w:type="pct"/>
            <w:shd w:val="clear" w:color="auto" w:fill="auto"/>
            <w:noWrap/>
            <w:vAlign w:val="center"/>
          </w:tcPr>
          <w:p w14:paraId="0B0B2774">
            <w:pPr>
              <w:rPr>
                <w:rFonts w:hint="default"/>
                <w:sz w:val="18"/>
                <w:szCs w:val="18"/>
              </w:rPr>
            </w:pPr>
          </w:p>
        </w:tc>
      </w:tr>
      <w:tr w14:paraId="42F7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710EA653">
            <w:pPr>
              <w:rPr>
                <w:rFonts w:hint="default"/>
                <w:sz w:val="18"/>
                <w:szCs w:val="18"/>
              </w:rPr>
            </w:pPr>
            <w:r>
              <w:rPr>
                <w:sz w:val="18"/>
                <w:szCs w:val="18"/>
              </w:rPr>
              <w:t>输入来源地代码</w:t>
            </w:r>
          </w:p>
        </w:tc>
        <w:tc>
          <w:tcPr>
            <w:tcW w:w="714" w:type="pct"/>
            <w:shd w:val="clear" w:color="auto" w:fill="auto"/>
            <w:noWrap/>
            <w:vAlign w:val="center"/>
          </w:tcPr>
          <w:p w14:paraId="1A70CE8C">
            <w:pPr>
              <w:rPr>
                <w:rFonts w:hint="default"/>
                <w:sz w:val="18"/>
                <w:szCs w:val="18"/>
              </w:rPr>
            </w:pPr>
            <w:r>
              <w:rPr>
                <w:sz w:val="18"/>
                <w:szCs w:val="18"/>
              </w:rPr>
              <w:t>place_code</w:t>
            </w:r>
          </w:p>
        </w:tc>
        <w:tc>
          <w:tcPr>
            <w:tcW w:w="586" w:type="pct"/>
            <w:shd w:val="clear" w:color="auto" w:fill="auto"/>
            <w:noWrap/>
            <w:vAlign w:val="center"/>
          </w:tcPr>
          <w:p w14:paraId="7F30DB82">
            <w:pPr>
              <w:rPr>
                <w:rFonts w:hint="default"/>
                <w:sz w:val="18"/>
                <w:szCs w:val="18"/>
              </w:rPr>
            </w:pPr>
            <w:r>
              <w:rPr>
                <w:sz w:val="18"/>
                <w:szCs w:val="18"/>
              </w:rPr>
              <w:t>varchar</w:t>
            </w:r>
          </w:p>
        </w:tc>
        <w:tc>
          <w:tcPr>
            <w:tcW w:w="432" w:type="pct"/>
            <w:shd w:val="clear" w:color="auto" w:fill="auto"/>
            <w:noWrap/>
            <w:vAlign w:val="center"/>
          </w:tcPr>
          <w:p w14:paraId="4365DE95">
            <w:pPr>
              <w:rPr>
                <w:rFonts w:hint="default"/>
                <w:sz w:val="18"/>
                <w:szCs w:val="18"/>
              </w:rPr>
            </w:pPr>
            <w:r>
              <w:rPr>
                <w:sz w:val="18"/>
                <w:szCs w:val="18"/>
              </w:rPr>
              <w:t>12</w:t>
            </w:r>
          </w:p>
        </w:tc>
        <w:tc>
          <w:tcPr>
            <w:tcW w:w="944" w:type="pct"/>
            <w:shd w:val="clear" w:color="auto" w:fill="auto"/>
            <w:noWrap/>
            <w:vAlign w:val="center"/>
          </w:tcPr>
          <w:p w14:paraId="1819E105">
            <w:pPr>
              <w:rPr>
                <w:rFonts w:hint="default"/>
                <w:sz w:val="18"/>
                <w:szCs w:val="18"/>
              </w:rPr>
            </w:pPr>
            <w:r>
              <w:rPr>
                <w:sz w:val="18"/>
                <w:szCs w:val="18"/>
              </w:rPr>
              <w:t>疾病诊断为新型冠状病毒感染或猴痘且输入病例类型为是时，填写输入来源地代码</w:t>
            </w:r>
          </w:p>
        </w:tc>
        <w:tc>
          <w:tcPr>
            <w:tcW w:w="955" w:type="pct"/>
            <w:shd w:val="clear" w:color="auto" w:fill="auto"/>
            <w:noWrap/>
          </w:tcPr>
          <w:p w14:paraId="4599AABD">
            <w:pPr>
              <w:rPr>
                <w:rFonts w:hint="default"/>
                <w:sz w:val="18"/>
                <w:szCs w:val="18"/>
              </w:rPr>
            </w:pPr>
            <w:r>
              <w:rPr>
                <w:sz w:val="18"/>
                <w:szCs w:val="18"/>
              </w:rPr>
              <w:t>非必填。</w:t>
            </w:r>
          </w:p>
        </w:tc>
        <w:tc>
          <w:tcPr>
            <w:tcW w:w="652" w:type="pct"/>
            <w:shd w:val="clear" w:color="auto" w:fill="auto"/>
            <w:noWrap/>
            <w:vAlign w:val="center"/>
          </w:tcPr>
          <w:p w14:paraId="58EE0768">
            <w:pPr>
              <w:rPr>
                <w:rFonts w:hint="default"/>
                <w:sz w:val="18"/>
                <w:szCs w:val="18"/>
              </w:rPr>
            </w:pPr>
            <w:r>
              <w:rPr>
                <w:rFonts w:hint="eastAsia"/>
                <w:sz w:val="18"/>
                <w:szCs w:val="18"/>
              </w:rPr>
              <w:t>GB/T 2659.1-2022</w:t>
            </w:r>
            <w:r>
              <w:rPr>
                <w:sz w:val="18"/>
                <w:szCs w:val="18"/>
              </w:rPr>
              <w:t>国籍代码.输入来源地不可选择156（中国）</w:t>
            </w:r>
          </w:p>
        </w:tc>
      </w:tr>
      <w:tr w14:paraId="0D4B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B891204">
            <w:pPr>
              <w:rPr>
                <w:rFonts w:hint="default"/>
                <w:sz w:val="18"/>
                <w:szCs w:val="18"/>
              </w:rPr>
            </w:pPr>
            <w:r>
              <w:rPr>
                <w:sz w:val="18"/>
                <w:szCs w:val="18"/>
              </w:rPr>
              <w:t>输入来源地名称</w:t>
            </w:r>
          </w:p>
        </w:tc>
        <w:tc>
          <w:tcPr>
            <w:tcW w:w="714" w:type="pct"/>
            <w:shd w:val="clear" w:color="auto" w:fill="auto"/>
            <w:noWrap/>
            <w:vAlign w:val="center"/>
          </w:tcPr>
          <w:p w14:paraId="3F0E5DC9">
            <w:pPr>
              <w:rPr>
                <w:rFonts w:hint="default"/>
                <w:sz w:val="18"/>
                <w:szCs w:val="18"/>
              </w:rPr>
            </w:pPr>
            <w:r>
              <w:rPr>
                <w:sz w:val="18"/>
                <w:szCs w:val="18"/>
              </w:rPr>
              <w:t>place_name</w:t>
            </w:r>
          </w:p>
        </w:tc>
        <w:tc>
          <w:tcPr>
            <w:tcW w:w="586" w:type="pct"/>
            <w:shd w:val="clear" w:color="auto" w:fill="auto"/>
            <w:noWrap/>
            <w:vAlign w:val="center"/>
          </w:tcPr>
          <w:p w14:paraId="27D5A227">
            <w:pPr>
              <w:rPr>
                <w:rFonts w:hint="default"/>
                <w:sz w:val="18"/>
                <w:szCs w:val="18"/>
              </w:rPr>
            </w:pPr>
            <w:r>
              <w:rPr>
                <w:sz w:val="18"/>
                <w:szCs w:val="18"/>
              </w:rPr>
              <w:t>varchar</w:t>
            </w:r>
          </w:p>
        </w:tc>
        <w:tc>
          <w:tcPr>
            <w:tcW w:w="432" w:type="pct"/>
            <w:shd w:val="clear" w:color="auto" w:fill="auto"/>
            <w:noWrap/>
            <w:vAlign w:val="center"/>
          </w:tcPr>
          <w:p w14:paraId="6C1F3E1B">
            <w:pPr>
              <w:rPr>
                <w:rFonts w:hint="default"/>
                <w:sz w:val="18"/>
                <w:szCs w:val="18"/>
              </w:rPr>
            </w:pPr>
            <w:r>
              <w:rPr>
                <w:sz w:val="18"/>
                <w:szCs w:val="18"/>
              </w:rPr>
              <w:t>50</w:t>
            </w:r>
          </w:p>
        </w:tc>
        <w:tc>
          <w:tcPr>
            <w:tcW w:w="944" w:type="pct"/>
            <w:shd w:val="clear" w:color="auto" w:fill="auto"/>
            <w:noWrap/>
            <w:vAlign w:val="center"/>
          </w:tcPr>
          <w:p w14:paraId="1104C433">
            <w:pPr>
              <w:rPr>
                <w:rFonts w:hint="default"/>
                <w:sz w:val="18"/>
                <w:szCs w:val="18"/>
              </w:rPr>
            </w:pPr>
            <w:r>
              <w:rPr>
                <w:sz w:val="18"/>
                <w:szCs w:val="18"/>
              </w:rPr>
              <w:t>疾病诊断为新型冠状病毒感染或猴痘且输入病例类型为是时，填写输入来源地名称</w:t>
            </w:r>
          </w:p>
        </w:tc>
        <w:tc>
          <w:tcPr>
            <w:tcW w:w="955" w:type="pct"/>
            <w:shd w:val="clear" w:color="auto" w:fill="auto"/>
            <w:noWrap/>
          </w:tcPr>
          <w:p w14:paraId="48A8F3F2">
            <w:pPr>
              <w:rPr>
                <w:rFonts w:hint="default"/>
                <w:sz w:val="18"/>
                <w:szCs w:val="18"/>
              </w:rPr>
            </w:pPr>
            <w:r>
              <w:rPr>
                <w:sz w:val="18"/>
                <w:szCs w:val="18"/>
              </w:rPr>
              <w:t>非必填。名称须与代码所对应的值域代码名称一致。</w:t>
            </w:r>
          </w:p>
        </w:tc>
        <w:tc>
          <w:tcPr>
            <w:tcW w:w="652" w:type="pct"/>
            <w:shd w:val="clear" w:color="auto" w:fill="auto"/>
            <w:noWrap/>
            <w:vAlign w:val="center"/>
          </w:tcPr>
          <w:p w14:paraId="0189D734">
            <w:pPr>
              <w:rPr>
                <w:rFonts w:hint="default"/>
                <w:sz w:val="18"/>
                <w:szCs w:val="18"/>
              </w:rPr>
            </w:pPr>
          </w:p>
        </w:tc>
      </w:tr>
      <w:tr w14:paraId="71EE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332545BF">
            <w:pPr>
              <w:rPr>
                <w:rFonts w:hint="default"/>
                <w:sz w:val="18"/>
                <w:szCs w:val="18"/>
              </w:rPr>
            </w:pPr>
            <w:r>
              <w:rPr>
                <w:sz w:val="18"/>
                <w:szCs w:val="18"/>
              </w:rPr>
              <w:t>报告地区代码</w:t>
            </w:r>
          </w:p>
        </w:tc>
        <w:tc>
          <w:tcPr>
            <w:tcW w:w="714" w:type="pct"/>
            <w:shd w:val="clear" w:color="auto" w:fill="auto"/>
            <w:noWrap/>
            <w:vAlign w:val="center"/>
          </w:tcPr>
          <w:p w14:paraId="2D4F4818">
            <w:pPr>
              <w:rPr>
                <w:rFonts w:hint="default"/>
                <w:sz w:val="18"/>
                <w:szCs w:val="18"/>
              </w:rPr>
            </w:pPr>
            <w:r>
              <w:rPr>
                <w:sz w:val="18"/>
                <w:szCs w:val="18"/>
              </w:rPr>
              <w:t>report_zone_code</w:t>
            </w:r>
          </w:p>
        </w:tc>
        <w:tc>
          <w:tcPr>
            <w:tcW w:w="586" w:type="pct"/>
            <w:shd w:val="clear" w:color="auto" w:fill="auto"/>
            <w:noWrap/>
            <w:vAlign w:val="center"/>
          </w:tcPr>
          <w:p w14:paraId="66CDB5D6">
            <w:pPr>
              <w:rPr>
                <w:rFonts w:hint="default"/>
                <w:sz w:val="18"/>
                <w:szCs w:val="18"/>
              </w:rPr>
            </w:pPr>
            <w:r>
              <w:rPr>
                <w:sz w:val="18"/>
                <w:szCs w:val="18"/>
              </w:rPr>
              <w:t>varchar</w:t>
            </w:r>
          </w:p>
        </w:tc>
        <w:tc>
          <w:tcPr>
            <w:tcW w:w="432" w:type="pct"/>
            <w:shd w:val="clear" w:color="auto" w:fill="auto"/>
            <w:noWrap/>
            <w:vAlign w:val="center"/>
          </w:tcPr>
          <w:p w14:paraId="1AE0E948">
            <w:pPr>
              <w:rPr>
                <w:rFonts w:hint="default"/>
                <w:sz w:val="18"/>
                <w:szCs w:val="18"/>
              </w:rPr>
            </w:pPr>
            <w:r>
              <w:rPr>
                <w:sz w:val="18"/>
                <w:szCs w:val="18"/>
              </w:rPr>
              <w:t>9</w:t>
            </w:r>
          </w:p>
        </w:tc>
        <w:tc>
          <w:tcPr>
            <w:tcW w:w="944" w:type="pct"/>
            <w:shd w:val="clear" w:color="auto" w:fill="auto"/>
            <w:noWrap/>
            <w:vAlign w:val="center"/>
          </w:tcPr>
          <w:p w14:paraId="133FCEA9">
            <w:pPr>
              <w:rPr>
                <w:rFonts w:hint="default"/>
                <w:sz w:val="18"/>
                <w:szCs w:val="18"/>
              </w:rPr>
            </w:pPr>
            <w:r>
              <w:rPr>
                <w:sz w:val="18"/>
                <w:szCs w:val="18"/>
              </w:rPr>
              <w:t>传染病报告卡报告机构所在地区代码</w:t>
            </w:r>
          </w:p>
        </w:tc>
        <w:tc>
          <w:tcPr>
            <w:tcW w:w="955" w:type="pct"/>
            <w:shd w:val="clear" w:color="auto" w:fill="auto"/>
            <w:noWrap/>
            <w:vAlign w:val="center"/>
          </w:tcPr>
          <w:p w14:paraId="7ED511C8">
            <w:pPr>
              <w:rPr>
                <w:rFonts w:hint="default"/>
                <w:sz w:val="18"/>
                <w:szCs w:val="18"/>
              </w:rPr>
            </w:pPr>
            <w:r>
              <w:rPr>
                <w:sz w:val="18"/>
                <w:szCs w:val="18"/>
              </w:rPr>
              <w:t>必填</w:t>
            </w:r>
          </w:p>
        </w:tc>
        <w:tc>
          <w:tcPr>
            <w:tcW w:w="652" w:type="pct"/>
            <w:shd w:val="clear" w:color="auto" w:fill="auto"/>
            <w:noWrap/>
            <w:vAlign w:val="center"/>
          </w:tcPr>
          <w:p w14:paraId="6AD63B0E">
            <w:pPr>
              <w:rPr>
                <w:rFonts w:hint="default"/>
                <w:sz w:val="18"/>
                <w:szCs w:val="18"/>
              </w:rPr>
            </w:pPr>
            <w:r>
              <w:rPr>
                <w:sz w:val="18"/>
                <w:szCs w:val="18"/>
              </w:rPr>
              <w:t>中国疾病预防控制信息系统地区代码表</w:t>
            </w:r>
          </w:p>
        </w:tc>
      </w:tr>
      <w:tr w14:paraId="4598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0509FE71">
            <w:pPr>
              <w:rPr>
                <w:rFonts w:hint="default"/>
                <w:sz w:val="18"/>
                <w:szCs w:val="18"/>
              </w:rPr>
            </w:pPr>
            <w:r>
              <w:rPr>
                <w:sz w:val="18"/>
                <w:szCs w:val="18"/>
              </w:rPr>
              <w:t>报告地区名称</w:t>
            </w:r>
          </w:p>
        </w:tc>
        <w:tc>
          <w:tcPr>
            <w:tcW w:w="714" w:type="pct"/>
            <w:shd w:val="clear" w:color="auto" w:fill="auto"/>
            <w:noWrap/>
            <w:vAlign w:val="center"/>
          </w:tcPr>
          <w:p w14:paraId="32035678">
            <w:pPr>
              <w:rPr>
                <w:rFonts w:hint="default"/>
                <w:sz w:val="18"/>
                <w:szCs w:val="18"/>
              </w:rPr>
            </w:pPr>
            <w:r>
              <w:rPr>
                <w:sz w:val="18"/>
                <w:szCs w:val="18"/>
              </w:rPr>
              <w:t>report_zone_name</w:t>
            </w:r>
          </w:p>
        </w:tc>
        <w:tc>
          <w:tcPr>
            <w:tcW w:w="586" w:type="pct"/>
            <w:shd w:val="clear" w:color="auto" w:fill="auto"/>
            <w:noWrap/>
            <w:vAlign w:val="center"/>
          </w:tcPr>
          <w:p w14:paraId="59683A77">
            <w:pPr>
              <w:rPr>
                <w:rFonts w:hint="default"/>
                <w:sz w:val="18"/>
                <w:szCs w:val="18"/>
              </w:rPr>
            </w:pPr>
            <w:r>
              <w:rPr>
                <w:sz w:val="18"/>
                <w:szCs w:val="18"/>
              </w:rPr>
              <w:t>varchar</w:t>
            </w:r>
          </w:p>
        </w:tc>
        <w:tc>
          <w:tcPr>
            <w:tcW w:w="432" w:type="pct"/>
            <w:shd w:val="clear" w:color="auto" w:fill="auto"/>
            <w:noWrap/>
            <w:vAlign w:val="center"/>
          </w:tcPr>
          <w:p w14:paraId="3765C08C">
            <w:pPr>
              <w:rPr>
                <w:rFonts w:hint="default"/>
                <w:sz w:val="18"/>
                <w:szCs w:val="18"/>
              </w:rPr>
            </w:pPr>
            <w:r>
              <w:rPr>
                <w:sz w:val="18"/>
                <w:szCs w:val="18"/>
              </w:rPr>
              <w:t>100</w:t>
            </w:r>
          </w:p>
        </w:tc>
        <w:tc>
          <w:tcPr>
            <w:tcW w:w="944" w:type="pct"/>
            <w:shd w:val="clear" w:color="auto" w:fill="auto"/>
            <w:noWrap/>
            <w:vAlign w:val="center"/>
          </w:tcPr>
          <w:p w14:paraId="6FA308F4">
            <w:pPr>
              <w:rPr>
                <w:rFonts w:hint="default"/>
                <w:sz w:val="18"/>
                <w:szCs w:val="18"/>
              </w:rPr>
            </w:pPr>
            <w:r>
              <w:rPr>
                <w:sz w:val="18"/>
                <w:szCs w:val="18"/>
              </w:rPr>
              <w:t>传染病报告卡报告机构所在地区名称</w:t>
            </w:r>
          </w:p>
        </w:tc>
        <w:tc>
          <w:tcPr>
            <w:tcW w:w="955" w:type="pct"/>
            <w:shd w:val="clear" w:color="auto" w:fill="auto"/>
            <w:noWrap/>
            <w:vAlign w:val="center"/>
          </w:tcPr>
          <w:p w14:paraId="2DB7A722">
            <w:pPr>
              <w:rPr>
                <w:rFonts w:hint="default"/>
                <w:sz w:val="18"/>
                <w:szCs w:val="18"/>
              </w:rPr>
            </w:pPr>
            <w:r>
              <w:rPr>
                <w:sz w:val="18"/>
                <w:szCs w:val="18"/>
              </w:rPr>
              <w:t>必填。名称须与代码所对应的值域代码名称一致。</w:t>
            </w:r>
          </w:p>
        </w:tc>
        <w:tc>
          <w:tcPr>
            <w:tcW w:w="652" w:type="pct"/>
            <w:shd w:val="clear" w:color="auto" w:fill="auto"/>
            <w:noWrap/>
            <w:vAlign w:val="center"/>
          </w:tcPr>
          <w:p w14:paraId="1EBD21BC">
            <w:pPr>
              <w:rPr>
                <w:rFonts w:hint="default"/>
                <w:sz w:val="18"/>
                <w:szCs w:val="18"/>
              </w:rPr>
            </w:pPr>
          </w:p>
        </w:tc>
      </w:tr>
      <w:tr w14:paraId="3213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6A2FF7BC">
            <w:pPr>
              <w:rPr>
                <w:rFonts w:hint="default"/>
                <w:sz w:val="18"/>
                <w:szCs w:val="18"/>
              </w:rPr>
            </w:pPr>
            <w:r>
              <w:rPr>
                <w:sz w:val="18"/>
                <w:szCs w:val="18"/>
              </w:rPr>
              <w:t>报告单位机构代码</w:t>
            </w:r>
          </w:p>
        </w:tc>
        <w:tc>
          <w:tcPr>
            <w:tcW w:w="714" w:type="pct"/>
            <w:shd w:val="clear" w:color="auto" w:fill="auto"/>
            <w:noWrap/>
            <w:vAlign w:val="center"/>
          </w:tcPr>
          <w:p w14:paraId="23B3DAA9">
            <w:pPr>
              <w:rPr>
                <w:rFonts w:hint="default"/>
                <w:sz w:val="18"/>
                <w:szCs w:val="18"/>
              </w:rPr>
            </w:pPr>
            <w:r>
              <w:rPr>
                <w:sz w:val="18"/>
                <w:szCs w:val="18"/>
              </w:rPr>
              <w:t>report_org_code</w:t>
            </w:r>
          </w:p>
        </w:tc>
        <w:tc>
          <w:tcPr>
            <w:tcW w:w="586" w:type="pct"/>
            <w:shd w:val="clear" w:color="auto" w:fill="auto"/>
            <w:noWrap/>
            <w:vAlign w:val="center"/>
          </w:tcPr>
          <w:p w14:paraId="4A742E38">
            <w:pPr>
              <w:rPr>
                <w:rFonts w:hint="default"/>
                <w:sz w:val="18"/>
                <w:szCs w:val="18"/>
              </w:rPr>
            </w:pPr>
            <w:r>
              <w:rPr>
                <w:sz w:val="18"/>
                <w:szCs w:val="18"/>
              </w:rPr>
              <w:t>varchar</w:t>
            </w:r>
          </w:p>
        </w:tc>
        <w:tc>
          <w:tcPr>
            <w:tcW w:w="432" w:type="pct"/>
            <w:shd w:val="clear" w:color="auto" w:fill="auto"/>
            <w:noWrap/>
            <w:vAlign w:val="center"/>
          </w:tcPr>
          <w:p w14:paraId="6B8C14B7">
            <w:pPr>
              <w:rPr>
                <w:rFonts w:hint="default"/>
                <w:sz w:val="18"/>
                <w:szCs w:val="18"/>
              </w:rPr>
            </w:pPr>
            <w:r>
              <w:rPr>
                <w:sz w:val="18"/>
                <w:szCs w:val="18"/>
              </w:rPr>
              <w:t>9</w:t>
            </w:r>
          </w:p>
        </w:tc>
        <w:tc>
          <w:tcPr>
            <w:tcW w:w="944" w:type="pct"/>
            <w:shd w:val="clear" w:color="auto" w:fill="auto"/>
            <w:noWrap/>
            <w:vAlign w:val="center"/>
          </w:tcPr>
          <w:p w14:paraId="1F2FC974">
            <w:pPr>
              <w:rPr>
                <w:rFonts w:hint="default"/>
                <w:sz w:val="18"/>
                <w:szCs w:val="18"/>
              </w:rPr>
            </w:pPr>
            <w:r>
              <w:rPr>
                <w:sz w:val="18"/>
                <w:szCs w:val="18"/>
              </w:rPr>
              <w:t>传染病报告卡报告机构代码</w:t>
            </w:r>
          </w:p>
        </w:tc>
        <w:tc>
          <w:tcPr>
            <w:tcW w:w="955" w:type="pct"/>
            <w:shd w:val="clear" w:color="auto" w:fill="auto"/>
            <w:noWrap/>
            <w:vAlign w:val="center"/>
          </w:tcPr>
          <w:p w14:paraId="0BBBA738">
            <w:pPr>
              <w:rPr>
                <w:rFonts w:hint="default"/>
                <w:sz w:val="18"/>
                <w:szCs w:val="18"/>
              </w:rPr>
            </w:pPr>
            <w:r>
              <w:rPr>
                <w:sz w:val="18"/>
                <w:szCs w:val="18"/>
              </w:rPr>
              <w:t>必填</w:t>
            </w:r>
          </w:p>
        </w:tc>
        <w:tc>
          <w:tcPr>
            <w:tcW w:w="652" w:type="pct"/>
            <w:shd w:val="clear" w:color="auto" w:fill="auto"/>
            <w:noWrap/>
            <w:vAlign w:val="center"/>
          </w:tcPr>
          <w:p w14:paraId="68E0CD78">
            <w:pPr>
              <w:rPr>
                <w:rFonts w:hint="default"/>
                <w:sz w:val="18"/>
                <w:szCs w:val="18"/>
              </w:rPr>
            </w:pPr>
            <w:r>
              <w:rPr>
                <w:sz w:val="18"/>
                <w:szCs w:val="18"/>
              </w:rPr>
              <w:t>中国疾病预防控制信息系统机构代码表</w:t>
            </w:r>
          </w:p>
        </w:tc>
      </w:tr>
      <w:tr w14:paraId="135F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5E4C2044">
            <w:pPr>
              <w:rPr>
                <w:rFonts w:hint="default"/>
                <w:sz w:val="18"/>
                <w:szCs w:val="18"/>
              </w:rPr>
            </w:pPr>
            <w:r>
              <w:rPr>
                <w:sz w:val="18"/>
                <w:szCs w:val="18"/>
              </w:rPr>
              <w:t>报告单位机构名称</w:t>
            </w:r>
          </w:p>
        </w:tc>
        <w:tc>
          <w:tcPr>
            <w:tcW w:w="714" w:type="pct"/>
            <w:shd w:val="clear" w:color="auto" w:fill="auto"/>
            <w:noWrap/>
            <w:vAlign w:val="center"/>
          </w:tcPr>
          <w:p w14:paraId="5C64B101">
            <w:pPr>
              <w:rPr>
                <w:rFonts w:hint="default"/>
                <w:sz w:val="18"/>
                <w:szCs w:val="18"/>
              </w:rPr>
            </w:pPr>
            <w:r>
              <w:rPr>
                <w:sz w:val="18"/>
                <w:szCs w:val="18"/>
              </w:rPr>
              <w:t>report_org_name</w:t>
            </w:r>
          </w:p>
        </w:tc>
        <w:tc>
          <w:tcPr>
            <w:tcW w:w="586" w:type="pct"/>
            <w:shd w:val="clear" w:color="auto" w:fill="auto"/>
            <w:noWrap/>
            <w:vAlign w:val="center"/>
          </w:tcPr>
          <w:p w14:paraId="24307964">
            <w:pPr>
              <w:rPr>
                <w:rFonts w:hint="default"/>
                <w:sz w:val="18"/>
                <w:szCs w:val="18"/>
              </w:rPr>
            </w:pPr>
            <w:r>
              <w:rPr>
                <w:sz w:val="18"/>
                <w:szCs w:val="18"/>
              </w:rPr>
              <w:t>varchar</w:t>
            </w:r>
          </w:p>
        </w:tc>
        <w:tc>
          <w:tcPr>
            <w:tcW w:w="432" w:type="pct"/>
            <w:shd w:val="clear" w:color="auto" w:fill="auto"/>
            <w:noWrap/>
            <w:vAlign w:val="center"/>
          </w:tcPr>
          <w:p w14:paraId="65F6A26E">
            <w:pPr>
              <w:rPr>
                <w:rFonts w:hint="default"/>
                <w:sz w:val="18"/>
                <w:szCs w:val="18"/>
              </w:rPr>
            </w:pPr>
            <w:r>
              <w:rPr>
                <w:sz w:val="18"/>
                <w:szCs w:val="18"/>
              </w:rPr>
              <w:t>150</w:t>
            </w:r>
          </w:p>
        </w:tc>
        <w:tc>
          <w:tcPr>
            <w:tcW w:w="944" w:type="pct"/>
            <w:shd w:val="clear" w:color="auto" w:fill="auto"/>
            <w:noWrap/>
            <w:vAlign w:val="center"/>
          </w:tcPr>
          <w:p w14:paraId="2B500D90">
            <w:pPr>
              <w:rPr>
                <w:rFonts w:hint="default"/>
                <w:sz w:val="18"/>
                <w:szCs w:val="18"/>
              </w:rPr>
            </w:pPr>
            <w:r>
              <w:rPr>
                <w:sz w:val="18"/>
                <w:szCs w:val="18"/>
              </w:rPr>
              <w:t>传染病报告卡报告机构名称</w:t>
            </w:r>
          </w:p>
        </w:tc>
        <w:tc>
          <w:tcPr>
            <w:tcW w:w="955" w:type="pct"/>
            <w:shd w:val="clear" w:color="auto" w:fill="auto"/>
            <w:noWrap/>
            <w:vAlign w:val="center"/>
          </w:tcPr>
          <w:p w14:paraId="1158DA6A">
            <w:pPr>
              <w:rPr>
                <w:rFonts w:hint="default"/>
                <w:sz w:val="18"/>
                <w:szCs w:val="18"/>
              </w:rPr>
            </w:pPr>
            <w:r>
              <w:rPr>
                <w:sz w:val="18"/>
                <w:szCs w:val="18"/>
              </w:rPr>
              <w:t>必填。名称须与代码所对应的值域代码名称一致。</w:t>
            </w:r>
          </w:p>
        </w:tc>
        <w:tc>
          <w:tcPr>
            <w:tcW w:w="652" w:type="pct"/>
            <w:shd w:val="clear" w:color="auto" w:fill="auto"/>
            <w:noWrap/>
            <w:vAlign w:val="center"/>
          </w:tcPr>
          <w:p w14:paraId="0BE9F5D4">
            <w:pPr>
              <w:rPr>
                <w:rFonts w:hint="default"/>
                <w:sz w:val="18"/>
                <w:szCs w:val="18"/>
              </w:rPr>
            </w:pPr>
          </w:p>
        </w:tc>
      </w:tr>
      <w:tr w14:paraId="211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13471028">
            <w:pPr>
              <w:rPr>
                <w:rFonts w:hint="default"/>
                <w:sz w:val="18"/>
                <w:szCs w:val="18"/>
              </w:rPr>
            </w:pPr>
            <w:r>
              <w:rPr>
                <w:sz w:val="18"/>
                <w:szCs w:val="18"/>
              </w:rPr>
              <w:t>报告科室代码</w:t>
            </w:r>
          </w:p>
        </w:tc>
        <w:tc>
          <w:tcPr>
            <w:tcW w:w="714" w:type="pct"/>
            <w:shd w:val="clear" w:color="auto" w:fill="auto"/>
            <w:noWrap/>
            <w:vAlign w:val="center"/>
          </w:tcPr>
          <w:p w14:paraId="31B69CD6">
            <w:pPr>
              <w:rPr>
                <w:rFonts w:hint="default"/>
                <w:sz w:val="18"/>
                <w:szCs w:val="18"/>
              </w:rPr>
            </w:pPr>
            <w:r>
              <w:rPr>
                <w:sz w:val="18"/>
                <w:szCs w:val="18"/>
              </w:rPr>
              <w:t>dept_code</w:t>
            </w:r>
          </w:p>
        </w:tc>
        <w:tc>
          <w:tcPr>
            <w:tcW w:w="586" w:type="pct"/>
            <w:shd w:val="clear" w:color="auto" w:fill="auto"/>
            <w:noWrap/>
            <w:vAlign w:val="center"/>
          </w:tcPr>
          <w:p w14:paraId="467FC89F">
            <w:pPr>
              <w:rPr>
                <w:rFonts w:hint="default"/>
                <w:sz w:val="18"/>
                <w:szCs w:val="18"/>
              </w:rPr>
            </w:pPr>
            <w:r>
              <w:rPr>
                <w:sz w:val="18"/>
                <w:szCs w:val="18"/>
              </w:rPr>
              <w:t>varchar</w:t>
            </w:r>
          </w:p>
        </w:tc>
        <w:tc>
          <w:tcPr>
            <w:tcW w:w="432" w:type="pct"/>
            <w:shd w:val="clear" w:color="auto" w:fill="auto"/>
            <w:noWrap/>
            <w:vAlign w:val="center"/>
          </w:tcPr>
          <w:p w14:paraId="5638F090">
            <w:pPr>
              <w:rPr>
                <w:rFonts w:hint="default"/>
                <w:sz w:val="18"/>
                <w:szCs w:val="18"/>
              </w:rPr>
            </w:pPr>
            <w:r>
              <w:rPr>
                <w:sz w:val="18"/>
                <w:szCs w:val="18"/>
              </w:rPr>
              <w:t>20</w:t>
            </w:r>
          </w:p>
        </w:tc>
        <w:tc>
          <w:tcPr>
            <w:tcW w:w="944" w:type="pct"/>
            <w:shd w:val="clear" w:color="auto" w:fill="auto"/>
            <w:noWrap/>
            <w:vAlign w:val="center"/>
          </w:tcPr>
          <w:p w14:paraId="1B04D4C6">
            <w:pPr>
              <w:rPr>
                <w:rFonts w:hint="default"/>
                <w:sz w:val="18"/>
                <w:szCs w:val="18"/>
              </w:rPr>
            </w:pPr>
            <w:r>
              <w:rPr>
                <w:sz w:val="18"/>
                <w:szCs w:val="18"/>
              </w:rPr>
              <w:t>患者就诊科室代码</w:t>
            </w:r>
          </w:p>
        </w:tc>
        <w:tc>
          <w:tcPr>
            <w:tcW w:w="955" w:type="pct"/>
            <w:shd w:val="clear" w:color="auto" w:fill="auto"/>
            <w:noWrap/>
            <w:vAlign w:val="center"/>
          </w:tcPr>
          <w:p w14:paraId="330B551B">
            <w:pPr>
              <w:rPr>
                <w:rFonts w:hint="default"/>
                <w:sz w:val="18"/>
                <w:szCs w:val="18"/>
              </w:rPr>
            </w:pPr>
            <w:r>
              <w:rPr>
                <w:sz w:val="18"/>
                <w:szCs w:val="18"/>
              </w:rPr>
              <w:t>必填</w:t>
            </w:r>
          </w:p>
        </w:tc>
        <w:tc>
          <w:tcPr>
            <w:tcW w:w="652" w:type="pct"/>
            <w:shd w:val="clear" w:color="auto" w:fill="auto"/>
            <w:noWrap/>
            <w:vAlign w:val="center"/>
          </w:tcPr>
          <w:p w14:paraId="6262E7C8">
            <w:pPr>
              <w:rPr>
                <w:rFonts w:hint="default"/>
                <w:sz w:val="18"/>
                <w:szCs w:val="18"/>
              </w:rPr>
            </w:pPr>
            <w:r>
              <w:rPr>
                <w:sz w:val="18"/>
                <w:szCs w:val="18"/>
              </w:rPr>
              <w:t>医疗卫生机构业务科室分类与代码</w:t>
            </w:r>
          </w:p>
        </w:tc>
      </w:tr>
      <w:tr w14:paraId="04C1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4E89ACCB">
            <w:pPr>
              <w:rPr>
                <w:rFonts w:hint="default"/>
                <w:sz w:val="18"/>
                <w:szCs w:val="18"/>
              </w:rPr>
            </w:pPr>
            <w:r>
              <w:rPr>
                <w:sz w:val="18"/>
                <w:szCs w:val="18"/>
              </w:rPr>
              <w:t>报告科室名称</w:t>
            </w:r>
          </w:p>
        </w:tc>
        <w:tc>
          <w:tcPr>
            <w:tcW w:w="714" w:type="pct"/>
            <w:shd w:val="clear" w:color="auto" w:fill="auto"/>
            <w:noWrap/>
            <w:vAlign w:val="center"/>
          </w:tcPr>
          <w:p w14:paraId="3BC3C4CA">
            <w:pPr>
              <w:rPr>
                <w:rFonts w:hint="default"/>
                <w:sz w:val="18"/>
                <w:szCs w:val="18"/>
              </w:rPr>
            </w:pPr>
            <w:r>
              <w:rPr>
                <w:sz w:val="18"/>
                <w:szCs w:val="18"/>
              </w:rPr>
              <w:t>dept_name</w:t>
            </w:r>
          </w:p>
        </w:tc>
        <w:tc>
          <w:tcPr>
            <w:tcW w:w="586" w:type="pct"/>
            <w:shd w:val="clear" w:color="auto" w:fill="auto"/>
            <w:noWrap/>
            <w:vAlign w:val="center"/>
          </w:tcPr>
          <w:p w14:paraId="2D6C5069">
            <w:pPr>
              <w:rPr>
                <w:rFonts w:hint="default"/>
                <w:sz w:val="18"/>
                <w:szCs w:val="18"/>
              </w:rPr>
            </w:pPr>
            <w:r>
              <w:rPr>
                <w:sz w:val="18"/>
                <w:szCs w:val="18"/>
              </w:rPr>
              <w:t>varchar</w:t>
            </w:r>
          </w:p>
        </w:tc>
        <w:tc>
          <w:tcPr>
            <w:tcW w:w="432" w:type="pct"/>
            <w:shd w:val="clear" w:color="auto" w:fill="auto"/>
            <w:noWrap/>
            <w:vAlign w:val="center"/>
          </w:tcPr>
          <w:p w14:paraId="0C2AED0D">
            <w:pPr>
              <w:rPr>
                <w:rFonts w:hint="default"/>
                <w:sz w:val="18"/>
                <w:szCs w:val="18"/>
              </w:rPr>
            </w:pPr>
            <w:r>
              <w:rPr>
                <w:sz w:val="18"/>
                <w:szCs w:val="18"/>
              </w:rPr>
              <w:t>50</w:t>
            </w:r>
          </w:p>
        </w:tc>
        <w:tc>
          <w:tcPr>
            <w:tcW w:w="944" w:type="pct"/>
            <w:shd w:val="clear" w:color="auto" w:fill="auto"/>
            <w:noWrap/>
            <w:vAlign w:val="center"/>
          </w:tcPr>
          <w:p w14:paraId="122747D0">
            <w:pPr>
              <w:rPr>
                <w:rFonts w:hint="default"/>
                <w:sz w:val="18"/>
                <w:szCs w:val="18"/>
              </w:rPr>
            </w:pPr>
            <w:r>
              <w:rPr>
                <w:sz w:val="18"/>
                <w:szCs w:val="18"/>
              </w:rPr>
              <w:t>患者就诊科室名称</w:t>
            </w:r>
          </w:p>
        </w:tc>
        <w:tc>
          <w:tcPr>
            <w:tcW w:w="955" w:type="pct"/>
            <w:shd w:val="clear" w:color="auto" w:fill="auto"/>
            <w:noWrap/>
            <w:vAlign w:val="center"/>
          </w:tcPr>
          <w:p w14:paraId="235D985A">
            <w:pPr>
              <w:rPr>
                <w:rFonts w:hint="default"/>
                <w:sz w:val="18"/>
                <w:szCs w:val="18"/>
              </w:rPr>
            </w:pPr>
            <w:r>
              <w:rPr>
                <w:sz w:val="18"/>
                <w:szCs w:val="18"/>
              </w:rPr>
              <w:t>必填。名称须与代码所对应的值域代码名称一致。</w:t>
            </w:r>
          </w:p>
        </w:tc>
        <w:tc>
          <w:tcPr>
            <w:tcW w:w="652" w:type="pct"/>
            <w:shd w:val="clear" w:color="auto" w:fill="auto"/>
            <w:noWrap/>
            <w:vAlign w:val="center"/>
          </w:tcPr>
          <w:p w14:paraId="638B1E69">
            <w:pPr>
              <w:rPr>
                <w:rFonts w:hint="default"/>
                <w:sz w:val="18"/>
                <w:szCs w:val="18"/>
              </w:rPr>
            </w:pPr>
          </w:p>
        </w:tc>
      </w:tr>
      <w:tr w14:paraId="5AB0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4" w:type="pct"/>
            <w:shd w:val="clear" w:color="auto" w:fill="auto"/>
            <w:noWrap/>
            <w:vAlign w:val="center"/>
          </w:tcPr>
          <w:p w14:paraId="66C99717">
            <w:pPr>
              <w:rPr>
                <w:rFonts w:hint="default"/>
                <w:sz w:val="18"/>
                <w:szCs w:val="18"/>
              </w:rPr>
            </w:pPr>
            <w:r>
              <w:rPr>
                <w:sz w:val="18"/>
                <w:szCs w:val="18"/>
              </w:rPr>
              <w:t>操作人ID</w:t>
            </w:r>
          </w:p>
        </w:tc>
        <w:tc>
          <w:tcPr>
            <w:tcW w:w="714" w:type="pct"/>
            <w:shd w:val="clear" w:color="auto" w:fill="auto"/>
            <w:noWrap/>
            <w:vAlign w:val="center"/>
          </w:tcPr>
          <w:p w14:paraId="0A921166">
            <w:pPr>
              <w:rPr>
                <w:rFonts w:hint="default"/>
                <w:sz w:val="18"/>
                <w:szCs w:val="18"/>
              </w:rPr>
            </w:pPr>
            <w:r>
              <w:rPr>
                <w:sz w:val="18"/>
                <w:szCs w:val="18"/>
              </w:rPr>
              <w:t>operator_id</w:t>
            </w:r>
          </w:p>
        </w:tc>
        <w:tc>
          <w:tcPr>
            <w:tcW w:w="586" w:type="pct"/>
            <w:shd w:val="clear" w:color="auto" w:fill="auto"/>
            <w:noWrap/>
            <w:vAlign w:val="center"/>
          </w:tcPr>
          <w:p w14:paraId="54F092AE">
            <w:pPr>
              <w:rPr>
                <w:rFonts w:hint="default"/>
                <w:sz w:val="18"/>
                <w:szCs w:val="18"/>
              </w:rPr>
            </w:pPr>
            <w:r>
              <w:rPr>
                <w:sz w:val="18"/>
                <w:szCs w:val="18"/>
              </w:rPr>
              <w:t>varchar</w:t>
            </w:r>
          </w:p>
        </w:tc>
        <w:tc>
          <w:tcPr>
            <w:tcW w:w="432" w:type="pct"/>
            <w:shd w:val="clear" w:color="auto" w:fill="auto"/>
            <w:noWrap/>
            <w:vAlign w:val="center"/>
          </w:tcPr>
          <w:p w14:paraId="687D71E1">
            <w:pPr>
              <w:rPr>
                <w:rFonts w:hint="default"/>
                <w:sz w:val="18"/>
                <w:szCs w:val="18"/>
              </w:rPr>
            </w:pPr>
            <w:r>
              <w:rPr>
                <w:sz w:val="18"/>
                <w:szCs w:val="18"/>
              </w:rPr>
              <w:t>40</w:t>
            </w:r>
          </w:p>
        </w:tc>
        <w:tc>
          <w:tcPr>
            <w:tcW w:w="944" w:type="pct"/>
            <w:shd w:val="clear" w:color="auto" w:fill="auto"/>
            <w:noWrap/>
            <w:vAlign w:val="center"/>
          </w:tcPr>
          <w:p w14:paraId="19FA8C6D">
            <w:pPr>
              <w:rPr>
                <w:rFonts w:hint="default"/>
                <w:sz w:val="18"/>
                <w:szCs w:val="18"/>
              </w:rPr>
            </w:pPr>
            <w:r>
              <w:rPr>
                <w:sz w:val="18"/>
                <w:szCs w:val="18"/>
              </w:rPr>
              <w:t>操作人的身份证号，尚未获得身份证号码的人员使用护照号等特定编码标识</w:t>
            </w:r>
          </w:p>
        </w:tc>
        <w:tc>
          <w:tcPr>
            <w:tcW w:w="955" w:type="pct"/>
            <w:shd w:val="clear" w:color="auto" w:fill="auto"/>
            <w:noWrap/>
            <w:vAlign w:val="center"/>
          </w:tcPr>
          <w:p w14:paraId="7E109015">
            <w:pPr>
              <w:rPr>
                <w:rFonts w:hint="default"/>
                <w:sz w:val="18"/>
                <w:szCs w:val="18"/>
              </w:rPr>
            </w:pPr>
            <w:r>
              <w:rPr>
                <w:sz w:val="18"/>
                <w:szCs w:val="18"/>
              </w:rPr>
              <w:t>必填</w:t>
            </w:r>
          </w:p>
        </w:tc>
        <w:tc>
          <w:tcPr>
            <w:tcW w:w="652" w:type="pct"/>
            <w:shd w:val="clear" w:color="auto" w:fill="auto"/>
            <w:noWrap/>
            <w:vAlign w:val="center"/>
          </w:tcPr>
          <w:p w14:paraId="522A581D">
            <w:pPr>
              <w:rPr>
                <w:rFonts w:hint="default"/>
                <w:sz w:val="18"/>
                <w:szCs w:val="18"/>
              </w:rPr>
            </w:pPr>
          </w:p>
        </w:tc>
      </w:tr>
      <w:tr w14:paraId="368E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4" w:type="pct"/>
            <w:shd w:val="clear" w:color="auto" w:fill="auto"/>
            <w:noWrap/>
            <w:vAlign w:val="center"/>
          </w:tcPr>
          <w:p w14:paraId="21E5C134">
            <w:pPr>
              <w:rPr>
                <w:rFonts w:hint="default"/>
                <w:sz w:val="18"/>
                <w:szCs w:val="18"/>
              </w:rPr>
            </w:pPr>
            <w:r>
              <w:rPr>
                <w:sz w:val="18"/>
                <w:szCs w:val="18"/>
              </w:rPr>
              <w:t>操作时间</w:t>
            </w:r>
          </w:p>
        </w:tc>
        <w:tc>
          <w:tcPr>
            <w:tcW w:w="714" w:type="pct"/>
            <w:shd w:val="clear" w:color="auto" w:fill="auto"/>
            <w:noWrap/>
            <w:vAlign w:val="center"/>
          </w:tcPr>
          <w:p w14:paraId="79E9A7FD">
            <w:pPr>
              <w:rPr>
                <w:rFonts w:hint="default"/>
                <w:sz w:val="18"/>
                <w:szCs w:val="18"/>
              </w:rPr>
            </w:pPr>
            <w:r>
              <w:rPr>
                <w:sz w:val="18"/>
                <w:szCs w:val="18"/>
              </w:rPr>
              <w:t>operation_time</w:t>
            </w:r>
          </w:p>
        </w:tc>
        <w:tc>
          <w:tcPr>
            <w:tcW w:w="586" w:type="pct"/>
            <w:shd w:val="clear" w:color="auto" w:fill="auto"/>
            <w:noWrap/>
            <w:vAlign w:val="center"/>
          </w:tcPr>
          <w:p w14:paraId="7537A5F1">
            <w:pPr>
              <w:rPr>
                <w:rFonts w:hint="default"/>
                <w:sz w:val="18"/>
                <w:szCs w:val="18"/>
              </w:rPr>
            </w:pPr>
            <w:r>
              <w:rPr>
                <w:rFonts w:hint="default"/>
                <w:sz w:val="18"/>
                <w:szCs w:val="18"/>
              </w:rPr>
              <w:t>datetime</w:t>
            </w:r>
          </w:p>
        </w:tc>
        <w:tc>
          <w:tcPr>
            <w:tcW w:w="432" w:type="pct"/>
            <w:shd w:val="clear" w:color="auto" w:fill="auto"/>
            <w:noWrap/>
            <w:vAlign w:val="center"/>
          </w:tcPr>
          <w:p w14:paraId="08320C31">
            <w:pPr>
              <w:rPr>
                <w:rFonts w:hint="default"/>
                <w:sz w:val="18"/>
                <w:szCs w:val="18"/>
              </w:rPr>
            </w:pPr>
            <w:r>
              <w:rPr>
                <w:rFonts w:cs="宋体"/>
                <w:sz w:val="18"/>
                <w:szCs w:val="18"/>
                <w:lang w:bidi="ar"/>
              </w:rPr>
              <w:t>YYYYMMDDThhmmss</w:t>
            </w:r>
          </w:p>
        </w:tc>
        <w:tc>
          <w:tcPr>
            <w:tcW w:w="944" w:type="pct"/>
            <w:shd w:val="clear" w:color="auto" w:fill="auto"/>
            <w:noWrap/>
            <w:vAlign w:val="center"/>
          </w:tcPr>
          <w:p w14:paraId="4EB3E71E">
            <w:pPr>
              <w:rPr>
                <w:rFonts w:hint="default"/>
                <w:sz w:val="18"/>
                <w:szCs w:val="18"/>
              </w:rPr>
            </w:pPr>
            <w:r>
              <w:rPr>
                <w:sz w:val="18"/>
                <w:szCs w:val="18"/>
              </w:rPr>
              <w:t>数据操作的具体时间，精确到秒</w:t>
            </w:r>
          </w:p>
        </w:tc>
        <w:tc>
          <w:tcPr>
            <w:tcW w:w="955" w:type="pct"/>
            <w:shd w:val="clear" w:color="auto" w:fill="auto"/>
            <w:noWrap/>
            <w:vAlign w:val="center"/>
          </w:tcPr>
          <w:p w14:paraId="4CC120D5">
            <w:pPr>
              <w:rPr>
                <w:rFonts w:hint="default"/>
                <w:sz w:val="18"/>
                <w:szCs w:val="18"/>
              </w:rPr>
            </w:pPr>
            <w:r>
              <w:rPr>
                <w:sz w:val="18"/>
                <w:szCs w:val="18"/>
              </w:rPr>
              <w:t>必填。格式为：yyyy-MM-dd HH:mm:ss</w:t>
            </w:r>
          </w:p>
        </w:tc>
        <w:tc>
          <w:tcPr>
            <w:tcW w:w="652" w:type="pct"/>
            <w:shd w:val="clear" w:color="auto" w:fill="auto"/>
            <w:noWrap/>
            <w:vAlign w:val="center"/>
          </w:tcPr>
          <w:p w14:paraId="1F99F0AC">
            <w:pPr>
              <w:rPr>
                <w:rFonts w:hint="default"/>
                <w:sz w:val="18"/>
                <w:szCs w:val="18"/>
              </w:rPr>
            </w:pPr>
          </w:p>
        </w:tc>
      </w:tr>
      <w:bookmarkEnd w:id="277"/>
    </w:tbl>
    <w:p w14:paraId="175F214B">
      <w:pPr>
        <w:rPr>
          <w:rFonts w:hint="default"/>
          <w:sz w:val="18"/>
          <w:szCs w:val="18"/>
        </w:rPr>
      </w:pPr>
    </w:p>
    <w:p w14:paraId="32570888">
      <w:pPr>
        <w:autoSpaceDE w:val="0"/>
        <w:spacing w:before="163" w:beforeLines="50" w:after="163" w:afterLines="50" w:line="360" w:lineRule="auto"/>
        <w:jc w:val="center"/>
        <w:outlineLvl w:val="4"/>
        <w:rPr>
          <w:rFonts w:hint="default" w:cs="宋体"/>
          <w:b/>
          <w:bCs/>
          <w:sz w:val="18"/>
          <w:szCs w:val="18"/>
        </w:rPr>
      </w:pPr>
      <w:bookmarkStart w:id="278" w:name="_Toc162565096"/>
      <w:r>
        <w:rPr>
          <w:rFonts w:cs="宋体"/>
          <w:b/>
          <w:bCs/>
          <w:sz w:val="18"/>
          <w:szCs w:val="18"/>
        </w:rPr>
        <w:t>表49</w:t>
      </w:r>
      <w:bookmarkStart w:id="279" w:name="OLE_LINK65"/>
      <w:r>
        <w:rPr>
          <w:rFonts w:cs="宋体"/>
          <w:b/>
          <w:bCs/>
          <w:sz w:val="18"/>
          <w:szCs w:val="18"/>
        </w:rPr>
        <w:t>传染病病原采样信息表 F_YBCJXXB</w:t>
      </w:r>
      <w:bookmarkEnd w:id="278"/>
      <w:bookmarkEnd w:id="279"/>
    </w:p>
    <w:p w14:paraId="73CBEB72">
      <w:pPr>
        <w:ind w:firstLine="420"/>
        <w:rPr>
          <w:rFonts w:hint="default" w:ascii="Times New Roman" w:hAnsi="Times New Roman" w:eastAsiaTheme="minorEastAsia"/>
          <w:sz w:val="18"/>
          <w:szCs w:val="18"/>
        </w:rPr>
      </w:pPr>
      <w:r>
        <w:rPr>
          <w:rFonts w:ascii="Times New Roman" w:hAnsi="Times New Roman" w:eastAsiaTheme="minorEastAsia"/>
          <w:sz w:val="18"/>
          <w:szCs w:val="18"/>
        </w:rPr>
        <w:t>病原在采集阶段需提交的采样信息（以人体采样为例，可扩展更多数据字段）。</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4"/>
        <w:gridCol w:w="1373"/>
        <w:gridCol w:w="2459"/>
        <w:gridCol w:w="826"/>
        <w:gridCol w:w="883"/>
        <w:gridCol w:w="864"/>
        <w:gridCol w:w="1164"/>
      </w:tblGrid>
      <w:tr w14:paraId="7C115C4A">
        <w:tblPrEx>
          <w:shd w:val="clear" w:color="auto" w:fill="auto"/>
          <w:tblCellMar>
            <w:top w:w="0" w:type="dxa"/>
            <w:left w:w="108" w:type="dxa"/>
            <w:bottom w:w="0" w:type="dxa"/>
            <w:right w:w="108" w:type="dxa"/>
          </w:tblCellMar>
        </w:tblPrEx>
        <w:trPr>
          <w:trHeight w:val="295" w:hRule="atLeast"/>
          <w:tblHeader/>
        </w:trPr>
        <w:tc>
          <w:tcPr>
            <w:tcW w:w="559" w:type="pct"/>
            <w:shd w:val="clear" w:color="auto" w:fill="BEBEBE"/>
            <w:noWrap/>
            <w:vAlign w:val="center"/>
          </w:tcPr>
          <w:p w14:paraId="3C7D767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自定义标识符</w:t>
            </w:r>
          </w:p>
        </w:tc>
        <w:tc>
          <w:tcPr>
            <w:tcW w:w="805" w:type="pct"/>
            <w:shd w:val="clear" w:color="auto" w:fill="BEBEBE"/>
            <w:noWrap/>
            <w:vAlign w:val="center"/>
          </w:tcPr>
          <w:p w14:paraId="60CCE77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数据元名称</w:t>
            </w:r>
          </w:p>
        </w:tc>
        <w:tc>
          <w:tcPr>
            <w:tcW w:w="1442" w:type="pct"/>
            <w:shd w:val="clear" w:color="auto" w:fill="BEBEBE"/>
            <w:noWrap/>
            <w:vAlign w:val="center"/>
          </w:tcPr>
          <w:p w14:paraId="3397606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定义</w:t>
            </w:r>
          </w:p>
        </w:tc>
        <w:tc>
          <w:tcPr>
            <w:tcW w:w="484" w:type="pct"/>
            <w:shd w:val="clear" w:color="auto" w:fill="BEBEBE"/>
            <w:noWrap/>
            <w:vAlign w:val="center"/>
          </w:tcPr>
          <w:p w14:paraId="095C867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是否必填</w:t>
            </w:r>
          </w:p>
        </w:tc>
        <w:tc>
          <w:tcPr>
            <w:tcW w:w="518" w:type="pct"/>
            <w:shd w:val="clear" w:color="auto" w:fill="BEBEBE"/>
            <w:noWrap/>
            <w:vAlign w:val="center"/>
          </w:tcPr>
          <w:p w14:paraId="3A282F4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数据类型</w:t>
            </w:r>
          </w:p>
        </w:tc>
        <w:tc>
          <w:tcPr>
            <w:tcW w:w="506" w:type="pct"/>
            <w:shd w:val="clear" w:color="auto" w:fill="BEBEBE"/>
            <w:noWrap/>
            <w:vAlign w:val="center"/>
          </w:tcPr>
          <w:p w14:paraId="11B0D16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表示格式</w:t>
            </w:r>
          </w:p>
        </w:tc>
        <w:tc>
          <w:tcPr>
            <w:tcW w:w="682" w:type="pct"/>
            <w:shd w:val="clear" w:color="auto" w:fill="BEBEBE"/>
            <w:noWrap/>
            <w:vAlign w:val="center"/>
          </w:tcPr>
          <w:p w14:paraId="7F6BA2E4">
            <w:pPr>
              <w:keepNext w:val="0"/>
              <w:keepLines w:val="0"/>
              <w:widowControl/>
              <w:suppressLineNumbers w:val="0"/>
              <w:jc w:val="both"/>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数据元允许值</w:t>
            </w:r>
          </w:p>
        </w:tc>
      </w:tr>
      <w:tr w14:paraId="194CC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34162C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HID</w:t>
            </w:r>
          </w:p>
        </w:tc>
        <w:tc>
          <w:tcPr>
            <w:tcW w:w="805" w:type="pct"/>
            <w:shd w:val="clear" w:color="auto" w:fill="auto"/>
            <w:noWrap/>
            <w:vAlign w:val="center"/>
          </w:tcPr>
          <w:p w14:paraId="1FEAAF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表主键</w:t>
            </w:r>
          </w:p>
        </w:tc>
        <w:tc>
          <w:tcPr>
            <w:tcW w:w="1442" w:type="pct"/>
            <w:shd w:val="clear" w:color="auto" w:fill="auto"/>
            <w:noWrap/>
            <w:vAlign w:val="center"/>
          </w:tcPr>
          <w:p w14:paraId="5AE7A37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表主键，自增长，自动生成，不需上传</w:t>
            </w:r>
          </w:p>
        </w:tc>
        <w:tc>
          <w:tcPr>
            <w:tcW w:w="484" w:type="pct"/>
            <w:shd w:val="clear" w:color="auto" w:fill="auto"/>
            <w:noWrap/>
            <w:vAlign w:val="center"/>
          </w:tcPr>
          <w:p w14:paraId="1BECCB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是</w:t>
            </w:r>
          </w:p>
        </w:tc>
        <w:tc>
          <w:tcPr>
            <w:tcW w:w="518" w:type="pct"/>
            <w:shd w:val="clear" w:color="auto" w:fill="auto"/>
            <w:noWrap/>
            <w:vAlign w:val="center"/>
          </w:tcPr>
          <w:p w14:paraId="6A81FC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075B0F9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3B43C4E9">
            <w:pPr>
              <w:jc w:val="left"/>
              <w:rPr>
                <w:rFonts w:hint="eastAsia" w:ascii="宋体" w:hAnsi="宋体" w:eastAsia="宋体" w:cs="宋体"/>
                <w:i w:val="0"/>
                <w:iCs w:val="0"/>
                <w:color w:val="000000"/>
                <w:sz w:val="15"/>
                <w:szCs w:val="15"/>
                <w:u w:val="none"/>
              </w:rPr>
            </w:pPr>
          </w:p>
        </w:tc>
      </w:tr>
      <w:tr w14:paraId="66C9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7515FD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PATIENTID</w:t>
            </w:r>
          </w:p>
        </w:tc>
        <w:tc>
          <w:tcPr>
            <w:tcW w:w="805" w:type="pct"/>
            <w:shd w:val="clear" w:color="auto" w:fill="auto"/>
            <w:noWrap/>
            <w:vAlign w:val="center"/>
          </w:tcPr>
          <w:p w14:paraId="759AF3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病人ID，患者院内唯一标识号</w:t>
            </w:r>
          </w:p>
        </w:tc>
        <w:tc>
          <w:tcPr>
            <w:tcW w:w="1442" w:type="pct"/>
            <w:shd w:val="clear" w:color="auto" w:fill="auto"/>
            <w:noWrap/>
            <w:vAlign w:val="center"/>
          </w:tcPr>
          <w:p w14:paraId="3784B0B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患者院内唯一标识号</w:t>
            </w:r>
          </w:p>
        </w:tc>
        <w:tc>
          <w:tcPr>
            <w:tcW w:w="484" w:type="pct"/>
            <w:shd w:val="clear" w:color="auto" w:fill="auto"/>
            <w:noWrap/>
            <w:vAlign w:val="center"/>
          </w:tcPr>
          <w:p w14:paraId="5E7E63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是</w:t>
            </w:r>
          </w:p>
        </w:tc>
        <w:tc>
          <w:tcPr>
            <w:tcW w:w="518" w:type="pct"/>
            <w:shd w:val="clear" w:color="auto" w:fill="auto"/>
            <w:noWrap/>
            <w:vAlign w:val="center"/>
          </w:tcPr>
          <w:p w14:paraId="71F864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4A7BF8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15C24470">
            <w:pPr>
              <w:jc w:val="left"/>
              <w:rPr>
                <w:rFonts w:hint="eastAsia" w:ascii="宋体" w:hAnsi="宋体" w:eastAsia="宋体" w:cs="宋体"/>
                <w:i w:val="0"/>
                <w:iCs w:val="0"/>
                <w:color w:val="000000"/>
                <w:sz w:val="15"/>
                <w:szCs w:val="15"/>
                <w:u w:val="none"/>
              </w:rPr>
            </w:pPr>
          </w:p>
        </w:tc>
      </w:tr>
      <w:tr w14:paraId="02C1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6D9E26A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JZLSH</w:t>
            </w:r>
          </w:p>
        </w:tc>
        <w:tc>
          <w:tcPr>
            <w:tcW w:w="805" w:type="pct"/>
            <w:shd w:val="clear" w:color="auto" w:fill="auto"/>
            <w:noWrap/>
            <w:vAlign w:val="center"/>
          </w:tcPr>
          <w:p w14:paraId="4522A51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就诊流水号</w:t>
            </w:r>
          </w:p>
        </w:tc>
        <w:tc>
          <w:tcPr>
            <w:tcW w:w="1442" w:type="pct"/>
            <w:shd w:val="clear" w:color="auto" w:fill="auto"/>
            <w:noWrap/>
            <w:vAlign w:val="center"/>
          </w:tcPr>
          <w:p w14:paraId="030EE19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入院登记时产生的代表该次住院的信息系统唯一识别编号</w:t>
            </w:r>
          </w:p>
        </w:tc>
        <w:tc>
          <w:tcPr>
            <w:tcW w:w="484" w:type="pct"/>
            <w:shd w:val="clear" w:color="auto" w:fill="auto"/>
            <w:noWrap/>
            <w:vAlign w:val="center"/>
          </w:tcPr>
          <w:p w14:paraId="79995A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是</w:t>
            </w:r>
          </w:p>
        </w:tc>
        <w:tc>
          <w:tcPr>
            <w:tcW w:w="518" w:type="pct"/>
            <w:shd w:val="clear" w:color="auto" w:fill="auto"/>
            <w:noWrap/>
            <w:vAlign w:val="center"/>
          </w:tcPr>
          <w:p w14:paraId="6C01AD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50C29A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71619D8B">
            <w:pPr>
              <w:jc w:val="left"/>
              <w:rPr>
                <w:rFonts w:hint="eastAsia" w:ascii="宋体" w:hAnsi="宋体" w:eastAsia="宋体" w:cs="宋体"/>
                <w:i w:val="0"/>
                <w:iCs w:val="0"/>
                <w:color w:val="000000"/>
                <w:sz w:val="15"/>
                <w:szCs w:val="15"/>
                <w:u w:val="none"/>
              </w:rPr>
            </w:pPr>
          </w:p>
        </w:tc>
      </w:tr>
      <w:tr w14:paraId="43C4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05329D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BBLX</w:t>
            </w:r>
          </w:p>
        </w:tc>
        <w:tc>
          <w:tcPr>
            <w:tcW w:w="805" w:type="pct"/>
            <w:shd w:val="clear" w:color="auto" w:fill="auto"/>
            <w:noWrap/>
            <w:vAlign w:val="center"/>
          </w:tcPr>
          <w:p w14:paraId="7B8D7E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标本类型</w:t>
            </w:r>
          </w:p>
        </w:tc>
        <w:tc>
          <w:tcPr>
            <w:tcW w:w="1442" w:type="pct"/>
            <w:shd w:val="clear" w:color="auto" w:fill="auto"/>
            <w:noWrap/>
            <w:vAlign w:val="center"/>
          </w:tcPr>
          <w:p w14:paraId="2C82E7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标本类型代码</w:t>
            </w:r>
          </w:p>
        </w:tc>
        <w:tc>
          <w:tcPr>
            <w:tcW w:w="484" w:type="pct"/>
            <w:shd w:val="clear" w:color="auto" w:fill="auto"/>
            <w:noWrap/>
            <w:vAlign w:val="center"/>
          </w:tcPr>
          <w:p w14:paraId="306AB0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1E6337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77FC2E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682" w:type="pct"/>
            <w:shd w:val="clear" w:color="auto" w:fill="auto"/>
            <w:noWrap/>
            <w:vAlign w:val="center"/>
          </w:tcPr>
          <w:p w14:paraId="67C4BF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标本类型代码表（HBCV04.50.033）</w:t>
            </w:r>
          </w:p>
        </w:tc>
      </w:tr>
      <w:tr w14:paraId="3650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0B8480E9">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BBLX</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5B75B4A0">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标本类型</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531B95E7">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标本类型</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3ACFAD5D">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4DAC8E20">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17CCA935">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20</w:t>
            </w:r>
          </w:p>
        </w:tc>
        <w:tc>
          <w:tcPr>
            <w:tcW w:w="682" w:type="pct"/>
            <w:shd w:val="clear" w:color="auto" w:fill="auto"/>
            <w:noWrap/>
            <w:vAlign w:val="center"/>
          </w:tcPr>
          <w:p w14:paraId="44FE76B4">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p>
        </w:tc>
      </w:tr>
      <w:tr w14:paraId="63BF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7EA3DA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YBLY</w:t>
            </w:r>
          </w:p>
        </w:tc>
        <w:tc>
          <w:tcPr>
            <w:tcW w:w="805" w:type="pct"/>
            <w:shd w:val="clear" w:color="auto" w:fill="auto"/>
            <w:noWrap/>
            <w:vAlign w:val="center"/>
          </w:tcPr>
          <w:p w14:paraId="19D1AC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样本来源</w:t>
            </w:r>
          </w:p>
        </w:tc>
        <w:tc>
          <w:tcPr>
            <w:tcW w:w="1442" w:type="pct"/>
            <w:shd w:val="clear" w:color="auto" w:fill="auto"/>
            <w:noWrap/>
            <w:vAlign w:val="center"/>
          </w:tcPr>
          <w:p w14:paraId="2EB455E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样本采集来源代码</w:t>
            </w:r>
          </w:p>
        </w:tc>
        <w:tc>
          <w:tcPr>
            <w:tcW w:w="484" w:type="pct"/>
            <w:shd w:val="clear" w:color="auto" w:fill="auto"/>
            <w:noWrap/>
            <w:vAlign w:val="center"/>
          </w:tcPr>
          <w:p w14:paraId="1AB7BB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708AB7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2A24BA0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682" w:type="pct"/>
            <w:shd w:val="clear" w:color="auto" w:fill="auto"/>
            <w:noWrap/>
            <w:vAlign w:val="center"/>
          </w:tcPr>
          <w:p w14:paraId="563BC0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样本来源代码</w:t>
            </w:r>
          </w:p>
        </w:tc>
      </w:tr>
      <w:tr w14:paraId="58A6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1BB02EE4">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YBLY</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02ECDB79">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样本来源</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03DF354C">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样本采集来源</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32C3B84E">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599845AE">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69E4CD7B">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w:t>
            </w:r>
            <w:r>
              <w:rPr>
                <w:rFonts w:hint="eastAsia" w:cs="宋体"/>
                <w:i w:val="0"/>
                <w:iCs w:val="0"/>
                <w:color w:val="000000"/>
                <w:kern w:val="0"/>
                <w:sz w:val="15"/>
                <w:szCs w:val="15"/>
                <w:u w:val="none"/>
                <w:lang w:val="en-US" w:eastAsia="zh-CN" w:bidi="ar"/>
              </w:rPr>
              <w:t>0</w:t>
            </w:r>
          </w:p>
        </w:tc>
        <w:tc>
          <w:tcPr>
            <w:tcW w:w="682" w:type="pct"/>
            <w:shd w:val="clear" w:color="auto" w:fill="auto"/>
            <w:noWrap/>
            <w:vAlign w:val="center"/>
          </w:tcPr>
          <w:p w14:paraId="2808BB1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r>
      <w:tr w14:paraId="5919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6B4360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CYJGDM</w:t>
            </w:r>
          </w:p>
        </w:tc>
        <w:tc>
          <w:tcPr>
            <w:tcW w:w="805" w:type="pct"/>
            <w:shd w:val="clear" w:color="auto" w:fill="auto"/>
            <w:noWrap/>
            <w:vAlign w:val="center"/>
          </w:tcPr>
          <w:p w14:paraId="6D93DB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采样机构代码</w:t>
            </w:r>
          </w:p>
        </w:tc>
        <w:tc>
          <w:tcPr>
            <w:tcW w:w="1442" w:type="pct"/>
            <w:shd w:val="clear" w:color="auto" w:fill="auto"/>
            <w:noWrap/>
            <w:vAlign w:val="center"/>
          </w:tcPr>
          <w:p w14:paraId="349A00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采样机构的代码</w:t>
            </w:r>
          </w:p>
        </w:tc>
        <w:tc>
          <w:tcPr>
            <w:tcW w:w="484" w:type="pct"/>
            <w:shd w:val="clear" w:color="auto" w:fill="auto"/>
            <w:noWrap/>
            <w:vAlign w:val="center"/>
          </w:tcPr>
          <w:p w14:paraId="487A4D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56F61A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22CB9E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82" w:type="pct"/>
            <w:shd w:val="clear" w:color="auto" w:fill="auto"/>
            <w:noWrap/>
            <w:vAlign w:val="center"/>
          </w:tcPr>
          <w:p w14:paraId="14B509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采样机构代码</w:t>
            </w:r>
            <w:r>
              <w:rPr>
                <w:rFonts w:hint="eastAsia" w:cs="宋体"/>
                <w:i w:val="0"/>
                <w:iCs w:val="0"/>
                <w:color w:val="000000"/>
                <w:kern w:val="0"/>
                <w:sz w:val="15"/>
                <w:szCs w:val="15"/>
                <w:u w:val="none"/>
                <w:lang w:val="en-US" w:eastAsia="zh-CN" w:bidi="ar"/>
              </w:rPr>
              <w:t>表</w:t>
            </w:r>
            <w:r>
              <w:rPr>
                <w:rFonts w:hint="eastAsia" w:ascii="宋体" w:hAnsi="宋体" w:eastAsia="宋体" w:cs="宋体"/>
                <w:i w:val="0"/>
                <w:iCs w:val="0"/>
                <w:color w:val="000000"/>
                <w:kern w:val="0"/>
                <w:sz w:val="15"/>
                <w:szCs w:val="15"/>
                <w:u w:val="none"/>
                <w:lang w:val="en-US" w:eastAsia="zh-CN" w:bidi="ar"/>
              </w:rPr>
              <w:t>(</w:t>
            </w:r>
            <w:r>
              <w:rPr>
                <w:rFonts w:hint="eastAsia" w:cs="宋体"/>
                <w:i w:val="0"/>
                <w:iCs w:val="0"/>
                <w:color w:val="000000"/>
                <w:kern w:val="0"/>
                <w:sz w:val="15"/>
                <w:szCs w:val="15"/>
                <w:u w:val="none"/>
                <w:lang w:val="en-US" w:eastAsia="zh-CN" w:bidi="ar"/>
              </w:rPr>
              <w:t>中国疾病预防控制信息系统机构代码表</w:t>
            </w:r>
            <w:r>
              <w:rPr>
                <w:rFonts w:hint="eastAsia" w:ascii="宋体" w:hAnsi="宋体" w:eastAsia="宋体" w:cs="宋体"/>
                <w:i w:val="0"/>
                <w:iCs w:val="0"/>
                <w:color w:val="000000"/>
                <w:kern w:val="0"/>
                <w:sz w:val="15"/>
                <w:szCs w:val="15"/>
                <w:u w:val="none"/>
                <w:lang w:val="en-US" w:eastAsia="zh-CN" w:bidi="ar"/>
              </w:rPr>
              <w:t>)</w:t>
            </w:r>
          </w:p>
        </w:tc>
      </w:tr>
      <w:tr w14:paraId="0478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42F02A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CYJGMC</w:t>
            </w:r>
          </w:p>
        </w:tc>
        <w:tc>
          <w:tcPr>
            <w:tcW w:w="805" w:type="pct"/>
            <w:shd w:val="clear" w:color="auto" w:fill="auto"/>
            <w:noWrap/>
            <w:vAlign w:val="center"/>
          </w:tcPr>
          <w:p w14:paraId="2B9C65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采样机构名称</w:t>
            </w:r>
          </w:p>
        </w:tc>
        <w:tc>
          <w:tcPr>
            <w:tcW w:w="1442" w:type="pct"/>
            <w:shd w:val="clear" w:color="auto" w:fill="auto"/>
            <w:noWrap/>
            <w:vAlign w:val="center"/>
          </w:tcPr>
          <w:p w14:paraId="1A2DEEF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采样机构的名称</w:t>
            </w:r>
          </w:p>
        </w:tc>
        <w:tc>
          <w:tcPr>
            <w:tcW w:w="484" w:type="pct"/>
            <w:shd w:val="clear" w:color="auto" w:fill="auto"/>
            <w:noWrap/>
            <w:vAlign w:val="center"/>
          </w:tcPr>
          <w:p w14:paraId="29ED64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5BE401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35D0689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82" w:type="pct"/>
            <w:shd w:val="clear" w:color="auto" w:fill="auto"/>
            <w:noWrap/>
            <w:vAlign w:val="center"/>
          </w:tcPr>
          <w:p w14:paraId="48128207">
            <w:pPr>
              <w:jc w:val="left"/>
              <w:rPr>
                <w:rFonts w:hint="eastAsia" w:ascii="宋体" w:hAnsi="宋体" w:eastAsia="宋体" w:cs="宋体"/>
                <w:i w:val="0"/>
                <w:iCs w:val="0"/>
                <w:color w:val="000000"/>
                <w:sz w:val="15"/>
                <w:szCs w:val="15"/>
                <w:u w:val="none"/>
              </w:rPr>
            </w:pPr>
          </w:p>
        </w:tc>
      </w:tr>
      <w:tr w14:paraId="1956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3C767A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YBBH</w:t>
            </w:r>
          </w:p>
        </w:tc>
        <w:tc>
          <w:tcPr>
            <w:tcW w:w="805" w:type="pct"/>
            <w:shd w:val="clear" w:color="auto" w:fill="auto"/>
            <w:noWrap/>
            <w:vAlign w:val="center"/>
          </w:tcPr>
          <w:p w14:paraId="6598AF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样本编号</w:t>
            </w:r>
          </w:p>
        </w:tc>
        <w:tc>
          <w:tcPr>
            <w:tcW w:w="1442" w:type="pct"/>
            <w:shd w:val="clear" w:color="auto" w:fill="auto"/>
            <w:noWrap/>
            <w:vAlign w:val="center"/>
          </w:tcPr>
          <w:p w14:paraId="3FBD89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采样机构提供的样本编号</w:t>
            </w:r>
          </w:p>
        </w:tc>
        <w:tc>
          <w:tcPr>
            <w:tcW w:w="484" w:type="pct"/>
            <w:shd w:val="clear" w:color="auto" w:fill="auto"/>
            <w:noWrap/>
            <w:vAlign w:val="center"/>
          </w:tcPr>
          <w:p w14:paraId="081A40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465B87A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0DDF4D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82" w:type="pct"/>
            <w:shd w:val="clear" w:color="auto" w:fill="auto"/>
            <w:noWrap/>
            <w:vAlign w:val="center"/>
          </w:tcPr>
          <w:p w14:paraId="569FA5CE">
            <w:pPr>
              <w:jc w:val="left"/>
              <w:rPr>
                <w:rFonts w:hint="eastAsia" w:ascii="宋体" w:hAnsi="宋体" w:eastAsia="宋体" w:cs="宋体"/>
                <w:i w:val="0"/>
                <w:iCs w:val="0"/>
                <w:color w:val="000000"/>
                <w:sz w:val="15"/>
                <w:szCs w:val="15"/>
                <w:u w:val="none"/>
              </w:rPr>
            </w:pPr>
          </w:p>
        </w:tc>
      </w:tr>
      <w:tr w14:paraId="3D2B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4164A4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CYRQ</w:t>
            </w:r>
          </w:p>
        </w:tc>
        <w:tc>
          <w:tcPr>
            <w:tcW w:w="805" w:type="pct"/>
            <w:shd w:val="clear" w:color="auto" w:fill="auto"/>
            <w:noWrap/>
            <w:vAlign w:val="center"/>
          </w:tcPr>
          <w:p w14:paraId="0869B3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采样时间</w:t>
            </w:r>
          </w:p>
        </w:tc>
        <w:tc>
          <w:tcPr>
            <w:tcW w:w="1442" w:type="pct"/>
            <w:shd w:val="clear" w:color="auto" w:fill="auto"/>
            <w:noWrap/>
            <w:vAlign w:val="center"/>
          </w:tcPr>
          <w:p w14:paraId="493508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采样时间</w:t>
            </w:r>
          </w:p>
        </w:tc>
        <w:tc>
          <w:tcPr>
            <w:tcW w:w="484" w:type="pct"/>
            <w:shd w:val="clear" w:color="auto" w:fill="auto"/>
            <w:noWrap/>
            <w:vAlign w:val="center"/>
          </w:tcPr>
          <w:p w14:paraId="766DC19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7680627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timestamp</w:t>
            </w:r>
          </w:p>
        </w:tc>
        <w:tc>
          <w:tcPr>
            <w:tcW w:w="506" w:type="pct"/>
            <w:shd w:val="clear" w:color="auto" w:fill="auto"/>
            <w:noWrap/>
            <w:vAlign w:val="center"/>
          </w:tcPr>
          <w:p w14:paraId="2B70271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yyyy-MM-dd hh:mm:ss</w:t>
            </w:r>
          </w:p>
        </w:tc>
        <w:tc>
          <w:tcPr>
            <w:tcW w:w="682" w:type="pct"/>
            <w:shd w:val="clear" w:color="auto" w:fill="auto"/>
            <w:noWrap/>
            <w:vAlign w:val="center"/>
          </w:tcPr>
          <w:p w14:paraId="1BEB7C03">
            <w:pPr>
              <w:jc w:val="left"/>
              <w:rPr>
                <w:rFonts w:hint="eastAsia" w:ascii="宋体" w:hAnsi="宋体" w:eastAsia="宋体" w:cs="宋体"/>
                <w:i w:val="0"/>
                <w:iCs w:val="0"/>
                <w:color w:val="000000"/>
                <w:sz w:val="15"/>
                <w:szCs w:val="15"/>
                <w:u w:val="none"/>
              </w:rPr>
            </w:pPr>
          </w:p>
        </w:tc>
      </w:tr>
      <w:tr w14:paraId="0624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261EBE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CYQHDM</w:t>
            </w:r>
          </w:p>
        </w:tc>
        <w:tc>
          <w:tcPr>
            <w:tcW w:w="805" w:type="pct"/>
            <w:shd w:val="clear" w:color="auto" w:fill="auto"/>
            <w:noWrap/>
            <w:vAlign w:val="center"/>
          </w:tcPr>
          <w:p w14:paraId="6F8B944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采样区划代码</w:t>
            </w:r>
          </w:p>
        </w:tc>
        <w:tc>
          <w:tcPr>
            <w:tcW w:w="1442" w:type="pct"/>
            <w:shd w:val="clear" w:color="auto" w:fill="auto"/>
            <w:noWrap/>
            <w:vAlign w:val="center"/>
          </w:tcPr>
          <w:p w14:paraId="4E73AA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采样地点所属行政区划代码</w:t>
            </w:r>
          </w:p>
        </w:tc>
        <w:tc>
          <w:tcPr>
            <w:tcW w:w="484" w:type="pct"/>
            <w:shd w:val="clear" w:color="auto" w:fill="auto"/>
            <w:noWrap/>
            <w:vAlign w:val="center"/>
          </w:tcPr>
          <w:p w14:paraId="775A90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35D8DE6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0984566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682" w:type="pct"/>
            <w:shd w:val="clear" w:color="auto" w:fill="auto"/>
            <w:noWrap/>
            <w:vAlign w:val="center"/>
          </w:tcPr>
          <w:p w14:paraId="5C91AE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湖北省行政区划代码表（HBCV02.01.011)</w:t>
            </w:r>
          </w:p>
        </w:tc>
      </w:tr>
      <w:tr w14:paraId="1AFA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70CC2F88">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CYQH</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37BD13EA">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采样区划</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5CAA4C29">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采样地点所属行政</w:t>
            </w:r>
            <w:r>
              <w:rPr>
                <w:rFonts w:hint="eastAsia" w:cs="宋体"/>
                <w:i w:val="0"/>
                <w:iCs w:val="0"/>
                <w:color w:val="000000"/>
                <w:kern w:val="0"/>
                <w:sz w:val="15"/>
                <w:szCs w:val="15"/>
                <w:u w:val="none"/>
                <w:lang w:val="en-US" w:eastAsia="zh-CN" w:bidi="ar"/>
              </w:rPr>
              <w:t>区划名称</w:t>
            </w:r>
          </w:p>
        </w:tc>
        <w:tc>
          <w:tcPr>
            <w:tcW w:w="484" w:type="pct"/>
            <w:shd w:val="clear" w:color="auto" w:fill="auto"/>
            <w:noWrap/>
            <w:vAlign w:val="center"/>
          </w:tcPr>
          <w:p w14:paraId="733A9176">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2BAAAE1E">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1A1D8C31">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10</w:t>
            </w:r>
            <w:r>
              <w:rPr>
                <w:rFonts w:hint="eastAsia" w:cs="宋体"/>
                <w:i w:val="0"/>
                <w:iCs w:val="0"/>
                <w:color w:val="000000"/>
                <w:kern w:val="0"/>
                <w:sz w:val="15"/>
                <w:szCs w:val="15"/>
                <w:u w:val="none"/>
                <w:lang w:val="en-US" w:eastAsia="zh-CN" w:bidi="ar"/>
              </w:rPr>
              <w:t>0</w:t>
            </w:r>
          </w:p>
        </w:tc>
        <w:tc>
          <w:tcPr>
            <w:tcW w:w="682" w:type="pct"/>
            <w:shd w:val="clear" w:color="auto" w:fill="auto"/>
            <w:noWrap/>
            <w:vAlign w:val="center"/>
          </w:tcPr>
          <w:p w14:paraId="0931DDC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r>
      <w:tr w14:paraId="55F3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1EABA7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SRLX</w:t>
            </w:r>
          </w:p>
        </w:tc>
        <w:tc>
          <w:tcPr>
            <w:tcW w:w="805" w:type="pct"/>
            <w:shd w:val="clear" w:color="auto" w:fill="auto"/>
            <w:noWrap/>
            <w:vAlign w:val="center"/>
          </w:tcPr>
          <w:p w14:paraId="1D5E63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输入类型</w:t>
            </w:r>
          </w:p>
        </w:tc>
        <w:tc>
          <w:tcPr>
            <w:tcW w:w="1442" w:type="pct"/>
            <w:shd w:val="clear" w:color="auto" w:fill="auto"/>
            <w:noWrap/>
            <w:vAlign w:val="center"/>
          </w:tcPr>
          <w:p w14:paraId="7F34DB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病例的输入方式</w:t>
            </w:r>
          </w:p>
        </w:tc>
        <w:tc>
          <w:tcPr>
            <w:tcW w:w="484" w:type="pct"/>
            <w:shd w:val="clear" w:color="auto" w:fill="auto"/>
            <w:noWrap/>
            <w:vAlign w:val="center"/>
          </w:tcPr>
          <w:p w14:paraId="1B683FB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787B83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78D4DF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82" w:type="pct"/>
            <w:shd w:val="clear" w:color="auto" w:fill="auto"/>
            <w:noWrap/>
            <w:vAlign w:val="center"/>
          </w:tcPr>
          <w:p w14:paraId="2F3B8B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感染地点代码(HBCV02.01.016)</w:t>
            </w:r>
          </w:p>
        </w:tc>
      </w:tr>
      <w:tr w14:paraId="0233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2A8CAD08">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SRLX</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60600D45">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输入类型</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64F8EAC6">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病例的输入方式</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6C56CD84">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3EC67A4A">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0E46525C">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100</w:t>
            </w:r>
          </w:p>
        </w:tc>
        <w:tc>
          <w:tcPr>
            <w:tcW w:w="682" w:type="pct"/>
            <w:shd w:val="clear" w:color="auto" w:fill="auto"/>
            <w:noWrap/>
            <w:vAlign w:val="center"/>
          </w:tcPr>
          <w:p w14:paraId="524C1312">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r>
      <w:tr w14:paraId="4347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4ECCA8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KSDM</w:t>
            </w:r>
          </w:p>
        </w:tc>
        <w:tc>
          <w:tcPr>
            <w:tcW w:w="805" w:type="pct"/>
            <w:shd w:val="clear" w:color="auto" w:fill="auto"/>
            <w:noWrap/>
            <w:vAlign w:val="center"/>
          </w:tcPr>
          <w:p w14:paraId="4B49EB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科室代码</w:t>
            </w:r>
          </w:p>
        </w:tc>
        <w:tc>
          <w:tcPr>
            <w:tcW w:w="1442" w:type="pct"/>
            <w:shd w:val="clear" w:color="auto" w:fill="auto"/>
            <w:noWrap/>
            <w:vAlign w:val="center"/>
          </w:tcPr>
          <w:p w14:paraId="698A798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填写采样科室代码</w:t>
            </w:r>
          </w:p>
        </w:tc>
        <w:tc>
          <w:tcPr>
            <w:tcW w:w="484" w:type="pct"/>
            <w:shd w:val="clear" w:color="auto" w:fill="auto"/>
            <w:noWrap/>
            <w:vAlign w:val="center"/>
          </w:tcPr>
          <w:p w14:paraId="39BCC8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3E6766F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0EAFCD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w:t>
            </w:r>
          </w:p>
        </w:tc>
        <w:tc>
          <w:tcPr>
            <w:tcW w:w="682" w:type="pct"/>
            <w:shd w:val="clear" w:color="auto" w:fill="auto"/>
            <w:noWrap/>
            <w:vAlign w:val="center"/>
          </w:tcPr>
          <w:p w14:paraId="182907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采样科室代码CT08.00.002</w:t>
            </w:r>
          </w:p>
        </w:tc>
      </w:tr>
      <w:tr w14:paraId="4A2C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37016504">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KS</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64182A5E">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科室</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71E6716A">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填写采样科室</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1AEB0BB1">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64FCB3BA">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7DB2D7FF">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100</w:t>
            </w:r>
          </w:p>
        </w:tc>
        <w:tc>
          <w:tcPr>
            <w:tcW w:w="682" w:type="pct"/>
            <w:shd w:val="clear" w:color="auto" w:fill="auto"/>
            <w:noWrap/>
            <w:vAlign w:val="center"/>
          </w:tcPr>
          <w:p w14:paraId="118C2F0F">
            <w:pPr>
              <w:jc w:val="left"/>
              <w:rPr>
                <w:rFonts w:hint="eastAsia" w:ascii="宋体" w:hAnsi="宋体" w:eastAsia="宋体" w:cs="宋体"/>
                <w:i w:val="0"/>
                <w:iCs w:val="0"/>
                <w:color w:val="000000"/>
                <w:sz w:val="15"/>
                <w:szCs w:val="15"/>
                <w:u w:val="none"/>
              </w:rPr>
            </w:pPr>
          </w:p>
        </w:tc>
      </w:tr>
      <w:tr w14:paraId="6A23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7B26AD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CYBZ</w:t>
            </w:r>
          </w:p>
        </w:tc>
        <w:tc>
          <w:tcPr>
            <w:tcW w:w="805" w:type="pct"/>
            <w:shd w:val="clear" w:color="auto" w:fill="auto"/>
            <w:noWrap/>
            <w:vAlign w:val="center"/>
          </w:tcPr>
          <w:p w14:paraId="4F5C5F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采样备注</w:t>
            </w:r>
          </w:p>
        </w:tc>
        <w:tc>
          <w:tcPr>
            <w:tcW w:w="1442" w:type="pct"/>
            <w:shd w:val="clear" w:color="auto" w:fill="auto"/>
            <w:noWrap/>
            <w:vAlign w:val="center"/>
          </w:tcPr>
          <w:p w14:paraId="74DA87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按实际情况填写的备注信息</w:t>
            </w:r>
          </w:p>
        </w:tc>
        <w:tc>
          <w:tcPr>
            <w:tcW w:w="484" w:type="pct"/>
            <w:shd w:val="clear" w:color="auto" w:fill="auto"/>
            <w:noWrap/>
            <w:vAlign w:val="center"/>
          </w:tcPr>
          <w:p w14:paraId="40CDF0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44F87F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varchar</w:t>
            </w:r>
          </w:p>
        </w:tc>
        <w:tc>
          <w:tcPr>
            <w:tcW w:w="506" w:type="pct"/>
            <w:shd w:val="clear" w:color="auto" w:fill="auto"/>
            <w:noWrap/>
            <w:vAlign w:val="center"/>
          </w:tcPr>
          <w:p w14:paraId="3517F596">
            <w:pPr>
              <w:jc w:val="left"/>
              <w:rPr>
                <w:rFonts w:hint="default" w:ascii="宋体" w:hAnsi="宋体" w:eastAsia="宋体" w:cs="宋体"/>
                <w:i w:val="0"/>
                <w:iCs w:val="0"/>
                <w:color w:val="000000"/>
                <w:sz w:val="15"/>
                <w:szCs w:val="15"/>
                <w:u w:val="none"/>
                <w:lang w:val="en-US" w:eastAsia="zh-CN"/>
              </w:rPr>
            </w:pPr>
            <w:r>
              <w:rPr>
                <w:rFonts w:hint="eastAsia" w:cs="宋体"/>
                <w:i w:val="0"/>
                <w:iCs w:val="0"/>
                <w:color w:val="000000"/>
                <w:sz w:val="15"/>
                <w:szCs w:val="15"/>
                <w:u w:val="none"/>
                <w:lang w:val="en-US" w:eastAsia="zh-CN"/>
              </w:rPr>
              <w:t>200</w:t>
            </w:r>
          </w:p>
        </w:tc>
        <w:tc>
          <w:tcPr>
            <w:tcW w:w="682" w:type="pct"/>
            <w:shd w:val="clear" w:color="auto" w:fill="auto"/>
            <w:noWrap/>
            <w:vAlign w:val="center"/>
          </w:tcPr>
          <w:p w14:paraId="2524C124">
            <w:pPr>
              <w:jc w:val="left"/>
              <w:rPr>
                <w:rFonts w:hint="eastAsia" w:ascii="宋体" w:hAnsi="宋体" w:eastAsia="宋体" w:cs="宋体"/>
                <w:i w:val="0"/>
                <w:iCs w:val="0"/>
                <w:color w:val="000000"/>
                <w:sz w:val="15"/>
                <w:szCs w:val="15"/>
                <w:u w:val="none"/>
              </w:rPr>
            </w:pPr>
          </w:p>
        </w:tc>
      </w:tr>
      <w:tr w14:paraId="05CAA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24FFDF6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ZJLX</w:t>
            </w:r>
          </w:p>
        </w:tc>
        <w:tc>
          <w:tcPr>
            <w:tcW w:w="805" w:type="pct"/>
            <w:shd w:val="clear" w:color="auto" w:fill="auto"/>
            <w:noWrap/>
            <w:vAlign w:val="center"/>
          </w:tcPr>
          <w:p w14:paraId="4E3C43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被采样人证件类型</w:t>
            </w:r>
          </w:p>
        </w:tc>
        <w:tc>
          <w:tcPr>
            <w:tcW w:w="1442" w:type="pct"/>
            <w:shd w:val="clear" w:color="auto" w:fill="auto"/>
            <w:noWrap/>
            <w:vAlign w:val="center"/>
          </w:tcPr>
          <w:p w14:paraId="07A4DA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患者身份证件所属类别代码</w:t>
            </w:r>
          </w:p>
        </w:tc>
        <w:tc>
          <w:tcPr>
            <w:tcW w:w="484" w:type="pct"/>
            <w:shd w:val="clear" w:color="auto" w:fill="auto"/>
            <w:noWrap/>
            <w:vAlign w:val="center"/>
          </w:tcPr>
          <w:p w14:paraId="636643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678EAE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694F52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5A4E35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身份证件类别代码（CV02.01.101）</w:t>
            </w:r>
          </w:p>
        </w:tc>
      </w:tr>
      <w:tr w14:paraId="34F0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3D911651">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ZJLX</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0AEC49E5">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被采样人证件类型</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60CDD5A2">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患者身份证件所属类别</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605A52E0">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592BF45D">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0E342B2D">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25A999F7">
            <w:pPr>
              <w:jc w:val="left"/>
              <w:rPr>
                <w:rFonts w:hint="eastAsia" w:ascii="宋体" w:hAnsi="宋体" w:eastAsia="宋体" w:cs="宋体"/>
                <w:i w:val="0"/>
                <w:iCs w:val="0"/>
                <w:color w:val="000000"/>
                <w:sz w:val="15"/>
                <w:szCs w:val="15"/>
                <w:u w:val="none"/>
              </w:rPr>
            </w:pPr>
          </w:p>
        </w:tc>
      </w:tr>
      <w:tr w14:paraId="795C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0F5E54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ZJHM</w:t>
            </w:r>
          </w:p>
        </w:tc>
        <w:tc>
          <w:tcPr>
            <w:tcW w:w="805" w:type="pct"/>
            <w:shd w:val="clear" w:color="auto" w:fill="auto"/>
            <w:noWrap/>
            <w:vAlign w:val="center"/>
          </w:tcPr>
          <w:p w14:paraId="556D6E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被采样人证件号码</w:t>
            </w:r>
          </w:p>
        </w:tc>
        <w:tc>
          <w:tcPr>
            <w:tcW w:w="1442" w:type="pct"/>
            <w:shd w:val="clear" w:color="auto" w:fill="auto"/>
            <w:noWrap/>
            <w:vAlign w:val="center"/>
          </w:tcPr>
          <w:p w14:paraId="2D61C4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患者的身份证件上的唯一法定标识符。新生儿无身份证件号码时，身份证件类别应为其他法定有效证件，身份证件号为出生日期8位数字</w:t>
            </w:r>
          </w:p>
        </w:tc>
        <w:tc>
          <w:tcPr>
            <w:tcW w:w="484" w:type="pct"/>
            <w:shd w:val="clear" w:color="auto" w:fill="auto"/>
            <w:noWrap/>
            <w:vAlign w:val="center"/>
          </w:tcPr>
          <w:p w14:paraId="5DEBF5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479060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19BE10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5B1302CA">
            <w:pPr>
              <w:jc w:val="left"/>
              <w:rPr>
                <w:rFonts w:hint="eastAsia" w:ascii="宋体" w:hAnsi="宋体" w:eastAsia="宋体" w:cs="宋体"/>
                <w:i w:val="0"/>
                <w:iCs w:val="0"/>
                <w:color w:val="000000"/>
                <w:sz w:val="15"/>
                <w:szCs w:val="15"/>
                <w:u w:val="none"/>
              </w:rPr>
            </w:pPr>
          </w:p>
        </w:tc>
      </w:tr>
      <w:tr w14:paraId="6E04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0E8039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XM</w:t>
            </w:r>
          </w:p>
        </w:tc>
        <w:tc>
          <w:tcPr>
            <w:tcW w:w="805" w:type="pct"/>
            <w:shd w:val="clear" w:color="auto" w:fill="auto"/>
            <w:noWrap/>
            <w:vAlign w:val="center"/>
          </w:tcPr>
          <w:p w14:paraId="1C9115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被采样人姓名</w:t>
            </w:r>
          </w:p>
        </w:tc>
        <w:tc>
          <w:tcPr>
            <w:tcW w:w="1442" w:type="pct"/>
            <w:shd w:val="clear" w:color="auto" w:fill="auto"/>
            <w:noWrap/>
            <w:vAlign w:val="center"/>
          </w:tcPr>
          <w:p w14:paraId="1A35DBD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患者本人在公安户籍管理部门正式登记注册的姓氏和名称</w:t>
            </w:r>
          </w:p>
        </w:tc>
        <w:tc>
          <w:tcPr>
            <w:tcW w:w="484" w:type="pct"/>
            <w:shd w:val="clear" w:color="auto" w:fill="auto"/>
            <w:noWrap/>
            <w:vAlign w:val="center"/>
          </w:tcPr>
          <w:p w14:paraId="611A4B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441447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365F170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65FEFF9F">
            <w:pPr>
              <w:jc w:val="left"/>
              <w:rPr>
                <w:rFonts w:hint="eastAsia" w:ascii="宋体" w:hAnsi="宋体" w:eastAsia="宋体" w:cs="宋体"/>
                <w:i w:val="0"/>
                <w:iCs w:val="0"/>
                <w:color w:val="000000"/>
                <w:sz w:val="15"/>
                <w:szCs w:val="15"/>
                <w:u w:val="none"/>
              </w:rPr>
            </w:pPr>
          </w:p>
        </w:tc>
      </w:tr>
      <w:tr w14:paraId="496C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2C9A2D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XB</w:t>
            </w:r>
          </w:p>
        </w:tc>
        <w:tc>
          <w:tcPr>
            <w:tcW w:w="805" w:type="pct"/>
            <w:shd w:val="clear" w:color="auto" w:fill="auto"/>
            <w:noWrap/>
            <w:vAlign w:val="center"/>
          </w:tcPr>
          <w:p w14:paraId="71552F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被采样人性别代码</w:t>
            </w:r>
          </w:p>
        </w:tc>
        <w:tc>
          <w:tcPr>
            <w:tcW w:w="1442" w:type="pct"/>
            <w:shd w:val="clear" w:color="auto" w:fill="auto"/>
            <w:noWrap/>
            <w:vAlign w:val="center"/>
          </w:tcPr>
          <w:p w14:paraId="44FA80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被采样人性别代码</w:t>
            </w:r>
          </w:p>
        </w:tc>
        <w:tc>
          <w:tcPr>
            <w:tcW w:w="484" w:type="pct"/>
            <w:shd w:val="clear" w:color="auto" w:fill="auto"/>
            <w:noWrap/>
            <w:vAlign w:val="center"/>
          </w:tcPr>
          <w:p w14:paraId="404167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668254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3E6F43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0D416A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人的性别代码（GB/T 2261.1-2003）</w:t>
            </w:r>
          </w:p>
        </w:tc>
      </w:tr>
      <w:tr w14:paraId="65D8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20D1D74C">
            <w:pPr>
              <w:keepNext w:val="0"/>
              <w:keepLines w:val="0"/>
              <w:widowControl/>
              <w:suppressLineNumbers w:val="0"/>
              <w:jc w:val="left"/>
              <w:textAlignment w:val="center"/>
              <w:rPr>
                <w:rFonts w:hint="default"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XB</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7F465B73">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被采样人性别</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52F45BFC">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被采样人性别</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04059DB8">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是</w:t>
            </w:r>
          </w:p>
        </w:tc>
        <w:tc>
          <w:tcPr>
            <w:tcW w:w="518" w:type="pct"/>
            <w:shd w:val="clear" w:color="auto" w:fill="auto"/>
            <w:noWrap/>
            <w:vAlign w:val="center"/>
          </w:tcPr>
          <w:p w14:paraId="3EA0D16E">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6594946B">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6E4CC752">
            <w:pPr>
              <w:jc w:val="left"/>
              <w:rPr>
                <w:rFonts w:hint="eastAsia" w:ascii="宋体" w:hAnsi="宋体" w:eastAsia="宋体" w:cs="宋体"/>
                <w:i w:val="0"/>
                <w:iCs w:val="0"/>
                <w:color w:val="000000"/>
                <w:sz w:val="15"/>
                <w:szCs w:val="15"/>
                <w:u w:val="none"/>
              </w:rPr>
            </w:pPr>
          </w:p>
        </w:tc>
      </w:tr>
      <w:tr w14:paraId="7BF1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63A00A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LXDH</w:t>
            </w:r>
          </w:p>
        </w:tc>
        <w:tc>
          <w:tcPr>
            <w:tcW w:w="805" w:type="pct"/>
            <w:shd w:val="clear" w:color="auto" w:fill="auto"/>
            <w:noWrap/>
            <w:vAlign w:val="center"/>
          </w:tcPr>
          <w:p w14:paraId="4D8900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被采样人联系电话</w:t>
            </w:r>
          </w:p>
        </w:tc>
        <w:tc>
          <w:tcPr>
            <w:tcW w:w="1442" w:type="pct"/>
            <w:shd w:val="clear" w:color="auto" w:fill="auto"/>
            <w:noWrap/>
            <w:vAlign w:val="center"/>
          </w:tcPr>
          <w:p w14:paraId="249453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被采样人联系电话</w:t>
            </w:r>
          </w:p>
        </w:tc>
        <w:tc>
          <w:tcPr>
            <w:tcW w:w="484" w:type="pct"/>
            <w:shd w:val="clear" w:color="auto" w:fill="auto"/>
            <w:noWrap/>
            <w:vAlign w:val="center"/>
          </w:tcPr>
          <w:p w14:paraId="5E7322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6A448B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2B0C75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4B43188C">
            <w:pPr>
              <w:jc w:val="left"/>
              <w:rPr>
                <w:rFonts w:hint="eastAsia" w:ascii="宋体" w:hAnsi="宋体" w:eastAsia="宋体" w:cs="宋体"/>
                <w:i w:val="0"/>
                <w:iCs w:val="0"/>
                <w:color w:val="000000"/>
                <w:sz w:val="15"/>
                <w:szCs w:val="15"/>
                <w:u w:val="none"/>
              </w:rPr>
            </w:pPr>
          </w:p>
        </w:tc>
      </w:tr>
      <w:tr w14:paraId="55EC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16AC57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FXFSDM</w:t>
            </w:r>
          </w:p>
        </w:tc>
        <w:tc>
          <w:tcPr>
            <w:tcW w:w="805" w:type="pct"/>
            <w:shd w:val="clear" w:color="auto" w:fill="auto"/>
            <w:noWrap/>
            <w:vAlign w:val="center"/>
          </w:tcPr>
          <w:p w14:paraId="1B2B591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发现方式代码</w:t>
            </w:r>
          </w:p>
        </w:tc>
        <w:tc>
          <w:tcPr>
            <w:tcW w:w="1442" w:type="pct"/>
            <w:shd w:val="clear" w:color="auto" w:fill="auto"/>
            <w:noWrap/>
            <w:vAlign w:val="center"/>
          </w:tcPr>
          <w:p w14:paraId="306435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病例的发现方式</w:t>
            </w:r>
          </w:p>
        </w:tc>
        <w:tc>
          <w:tcPr>
            <w:tcW w:w="484" w:type="pct"/>
            <w:shd w:val="clear" w:color="auto" w:fill="auto"/>
            <w:noWrap/>
            <w:vAlign w:val="center"/>
          </w:tcPr>
          <w:p w14:paraId="10339B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172AF1B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554E9D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0414A52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病例发现方式代码表（HBCV09.00.072)</w:t>
            </w:r>
          </w:p>
        </w:tc>
      </w:tr>
      <w:tr w14:paraId="7CCB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15E184A5">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FXFS</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2C385A04">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发现方式</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29CC40DF">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病例的发现</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1866B357">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619BB805">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756567EC">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50</w:t>
            </w:r>
          </w:p>
        </w:tc>
        <w:tc>
          <w:tcPr>
            <w:tcW w:w="682" w:type="pct"/>
            <w:shd w:val="clear" w:color="auto" w:fill="auto"/>
            <w:noWrap/>
            <w:vAlign w:val="center"/>
          </w:tcPr>
          <w:p w14:paraId="25F8208D">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r>
      <w:tr w14:paraId="7D70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11D6DB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HZZYDM</w:t>
            </w:r>
          </w:p>
        </w:tc>
        <w:tc>
          <w:tcPr>
            <w:tcW w:w="805" w:type="pct"/>
            <w:shd w:val="clear" w:color="auto" w:fill="auto"/>
            <w:noWrap/>
            <w:vAlign w:val="center"/>
          </w:tcPr>
          <w:p w14:paraId="26E3A9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患者职业代码</w:t>
            </w:r>
          </w:p>
        </w:tc>
        <w:tc>
          <w:tcPr>
            <w:tcW w:w="1442" w:type="pct"/>
            <w:shd w:val="clear" w:color="auto" w:fill="auto"/>
            <w:noWrap/>
            <w:vAlign w:val="center"/>
          </w:tcPr>
          <w:p w14:paraId="1EE389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被采样人所属职业代码</w:t>
            </w:r>
          </w:p>
        </w:tc>
        <w:tc>
          <w:tcPr>
            <w:tcW w:w="484" w:type="pct"/>
            <w:shd w:val="clear" w:color="auto" w:fill="auto"/>
            <w:noWrap/>
            <w:vAlign w:val="center"/>
          </w:tcPr>
          <w:p w14:paraId="71B119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6028AB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2B4BAA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82" w:type="pct"/>
            <w:shd w:val="clear" w:color="auto" w:fill="auto"/>
            <w:noWrap/>
            <w:vAlign w:val="center"/>
          </w:tcPr>
          <w:p w14:paraId="1B141C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传染病患者职业代码（CV02.01.202）</w:t>
            </w:r>
          </w:p>
        </w:tc>
      </w:tr>
      <w:tr w14:paraId="5ABB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41F09961">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HZZY</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00BD09DD">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患者职业</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71848B44">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被采样人所属职业</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21C7959F">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42C35D3A">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679A90F4">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100</w:t>
            </w:r>
          </w:p>
        </w:tc>
        <w:tc>
          <w:tcPr>
            <w:tcW w:w="682" w:type="pct"/>
            <w:shd w:val="clear" w:color="auto" w:fill="auto"/>
            <w:noWrap/>
            <w:vAlign w:val="center"/>
          </w:tcPr>
          <w:p w14:paraId="7605529B">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r>
      <w:tr w14:paraId="4E28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2C8A44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BLLXDM</w:t>
            </w:r>
          </w:p>
        </w:tc>
        <w:tc>
          <w:tcPr>
            <w:tcW w:w="805" w:type="pct"/>
            <w:shd w:val="clear" w:color="auto" w:fill="auto"/>
            <w:noWrap/>
            <w:vAlign w:val="center"/>
          </w:tcPr>
          <w:p w14:paraId="4683E1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诊断状态代码</w:t>
            </w:r>
          </w:p>
        </w:tc>
        <w:tc>
          <w:tcPr>
            <w:tcW w:w="1442" w:type="pct"/>
            <w:shd w:val="clear" w:color="auto" w:fill="auto"/>
            <w:noWrap/>
            <w:vAlign w:val="center"/>
          </w:tcPr>
          <w:p w14:paraId="31DAEA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患者所患疾病的诊断状态类型的代码</w:t>
            </w:r>
          </w:p>
        </w:tc>
        <w:tc>
          <w:tcPr>
            <w:tcW w:w="484" w:type="pct"/>
            <w:shd w:val="clear" w:color="auto" w:fill="auto"/>
            <w:noWrap/>
            <w:vAlign w:val="center"/>
          </w:tcPr>
          <w:p w14:paraId="1B1F090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17D4EA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77FBF7C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w:t>
            </w:r>
          </w:p>
        </w:tc>
        <w:tc>
          <w:tcPr>
            <w:tcW w:w="682" w:type="pct"/>
            <w:shd w:val="clear" w:color="auto" w:fill="auto"/>
            <w:noWrap/>
            <w:vAlign w:val="center"/>
          </w:tcPr>
          <w:p w14:paraId="3500A4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诊断状态代码（CV05.01.002）</w:t>
            </w:r>
          </w:p>
        </w:tc>
      </w:tr>
      <w:tr w14:paraId="5D4F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59" w:type="pct"/>
            <w:shd w:val="clear" w:color="auto" w:fill="auto"/>
            <w:noWrap/>
            <w:vAlign w:val="center"/>
          </w:tcPr>
          <w:p w14:paraId="4E1D4614">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BLLX</w:t>
            </w:r>
            <w:r>
              <w:rPr>
                <w:rFonts w:hint="eastAsia" w:cs="宋体"/>
                <w:i w:val="0"/>
                <w:iCs w:val="0"/>
                <w:color w:val="000000"/>
                <w:kern w:val="0"/>
                <w:sz w:val="15"/>
                <w:szCs w:val="15"/>
                <w:u w:val="none"/>
                <w:lang w:val="en-US" w:eastAsia="zh-CN" w:bidi="ar"/>
              </w:rPr>
              <w:t>MC</w:t>
            </w:r>
          </w:p>
        </w:tc>
        <w:tc>
          <w:tcPr>
            <w:tcW w:w="805" w:type="pct"/>
            <w:shd w:val="clear" w:color="auto" w:fill="auto"/>
            <w:noWrap/>
            <w:vAlign w:val="center"/>
          </w:tcPr>
          <w:p w14:paraId="79C74E46">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诊断状态</w:t>
            </w:r>
            <w:r>
              <w:rPr>
                <w:rFonts w:hint="eastAsia" w:cs="宋体"/>
                <w:i w:val="0"/>
                <w:iCs w:val="0"/>
                <w:color w:val="000000"/>
                <w:kern w:val="0"/>
                <w:sz w:val="15"/>
                <w:szCs w:val="15"/>
                <w:u w:val="none"/>
                <w:lang w:val="en-US" w:eastAsia="zh-CN" w:bidi="ar"/>
              </w:rPr>
              <w:t>名称</w:t>
            </w:r>
          </w:p>
        </w:tc>
        <w:tc>
          <w:tcPr>
            <w:tcW w:w="1442" w:type="pct"/>
            <w:shd w:val="clear" w:color="auto" w:fill="auto"/>
            <w:noWrap/>
            <w:vAlign w:val="center"/>
          </w:tcPr>
          <w:p w14:paraId="2F9EF650">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患者所患疾病的诊断状态类型的</w:t>
            </w:r>
            <w:r>
              <w:rPr>
                <w:rFonts w:hint="eastAsia" w:cs="宋体"/>
                <w:i w:val="0"/>
                <w:iCs w:val="0"/>
                <w:color w:val="000000"/>
                <w:kern w:val="0"/>
                <w:sz w:val="15"/>
                <w:szCs w:val="15"/>
                <w:u w:val="none"/>
                <w:lang w:val="en-US" w:eastAsia="zh-CN" w:bidi="ar"/>
              </w:rPr>
              <w:t>名称</w:t>
            </w:r>
          </w:p>
        </w:tc>
        <w:tc>
          <w:tcPr>
            <w:tcW w:w="484" w:type="pct"/>
            <w:shd w:val="clear" w:color="auto" w:fill="auto"/>
            <w:noWrap/>
            <w:vAlign w:val="center"/>
          </w:tcPr>
          <w:p w14:paraId="1BB81283">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建议填</w:t>
            </w:r>
          </w:p>
        </w:tc>
        <w:tc>
          <w:tcPr>
            <w:tcW w:w="518" w:type="pct"/>
            <w:shd w:val="clear" w:color="auto" w:fill="auto"/>
            <w:noWrap/>
            <w:vAlign w:val="center"/>
          </w:tcPr>
          <w:p w14:paraId="49560B66">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varchar</w:t>
            </w:r>
          </w:p>
        </w:tc>
        <w:tc>
          <w:tcPr>
            <w:tcW w:w="506" w:type="pct"/>
            <w:shd w:val="clear" w:color="auto" w:fill="auto"/>
            <w:noWrap/>
            <w:vAlign w:val="center"/>
          </w:tcPr>
          <w:p w14:paraId="41D09170">
            <w:pPr>
              <w:keepNext w:val="0"/>
              <w:keepLines w:val="0"/>
              <w:widowControl/>
              <w:suppressLineNumbers w:val="0"/>
              <w:jc w:val="left"/>
              <w:textAlignment w:val="center"/>
              <w:rPr>
                <w:rFonts w:hint="eastAsia" w:ascii="宋体" w:hAnsi="宋体" w:eastAsia="宋体" w:cs="宋体"/>
                <w:i w:val="0"/>
                <w:iCs w:val="0"/>
                <w:color w:val="000000"/>
                <w:sz w:val="15"/>
                <w:szCs w:val="15"/>
                <w:u w:val="none"/>
                <w:lang w:val="en-US" w:eastAsia="zh-CN" w:bidi="ar-SA"/>
              </w:rPr>
            </w:pPr>
            <w:r>
              <w:rPr>
                <w:rFonts w:hint="eastAsia" w:cs="宋体"/>
                <w:i w:val="0"/>
                <w:iCs w:val="0"/>
                <w:color w:val="000000"/>
                <w:kern w:val="0"/>
                <w:sz w:val="15"/>
                <w:szCs w:val="15"/>
                <w:u w:val="none"/>
                <w:lang w:val="en-US" w:eastAsia="zh-CN" w:bidi="ar"/>
              </w:rPr>
              <w:t>100</w:t>
            </w:r>
          </w:p>
        </w:tc>
        <w:tc>
          <w:tcPr>
            <w:tcW w:w="682" w:type="pct"/>
            <w:shd w:val="clear" w:color="auto" w:fill="auto"/>
            <w:noWrap/>
            <w:vAlign w:val="center"/>
          </w:tcPr>
          <w:p w14:paraId="40B7A211">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r>
      <w:tr w14:paraId="721B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559" w:type="pct"/>
            <w:shd w:val="clear" w:color="auto" w:fill="auto"/>
            <w:noWrap/>
            <w:vAlign w:val="center"/>
          </w:tcPr>
          <w:p w14:paraId="4CC3B4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表间关联关系</w:t>
            </w:r>
          </w:p>
        </w:tc>
        <w:tc>
          <w:tcPr>
            <w:tcW w:w="4440" w:type="pct"/>
            <w:gridSpan w:val="6"/>
            <w:shd w:val="clear" w:color="auto" w:fill="auto"/>
            <w:noWrap/>
            <w:vAlign w:val="center"/>
          </w:tcPr>
          <w:p w14:paraId="6A43502C">
            <w:pPr>
              <w:jc w:val="left"/>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关键字段：机构编码+就诊流水号</w:t>
            </w:r>
          </w:p>
        </w:tc>
      </w:tr>
    </w:tbl>
    <w:p w14:paraId="6893E344">
      <w:pPr>
        <w:autoSpaceDE w:val="0"/>
        <w:spacing w:before="163" w:beforeLines="50" w:after="163" w:afterLines="50" w:line="360" w:lineRule="auto"/>
        <w:ind w:firstLine="2168" w:firstLineChars="1200"/>
        <w:jc w:val="both"/>
        <w:outlineLvl w:val="4"/>
        <w:rPr>
          <w:rFonts w:hint="default" w:cs="宋体"/>
          <w:b/>
          <w:bCs/>
          <w:sz w:val="18"/>
          <w:szCs w:val="18"/>
        </w:rPr>
      </w:pPr>
      <w:bookmarkStart w:id="280" w:name="_Toc162565097"/>
      <w:r>
        <w:rPr>
          <w:rFonts w:cs="宋体"/>
          <w:b/>
          <w:bCs/>
          <w:sz w:val="18"/>
          <w:szCs w:val="18"/>
        </w:rPr>
        <w:t xml:space="preserve">表50 </w:t>
      </w:r>
      <w:bookmarkStart w:id="281" w:name="OLE_LINK67"/>
      <w:r>
        <w:rPr>
          <w:rFonts w:cs="宋体"/>
          <w:b/>
          <w:bCs/>
          <w:sz w:val="18"/>
          <w:szCs w:val="18"/>
        </w:rPr>
        <w:t>传染病病原检测结果信息表 F_YBJCJGXXB</w:t>
      </w:r>
      <w:bookmarkEnd w:id="280"/>
    </w:p>
    <w:bookmarkEnd w:id="281"/>
    <w:p w14:paraId="04E4025B">
      <w:pPr>
        <w:ind w:firstLine="420"/>
        <w:rPr>
          <w:rFonts w:hint="default" w:ascii="Times New Roman" w:hAnsi="Times New Roman" w:eastAsiaTheme="minorEastAsia"/>
          <w:sz w:val="18"/>
          <w:szCs w:val="18"/>
        </w:rPr>
      </w:pPr>
      <w:r>
        <w:rPr>
          <w:rFonts w:ascii="Times New Roman" w:hAnsi="Times New Roman" w:eastAsiaTheme="minorEastAsia"/>
          <w:sz w:val="18"/>
          <w:szCs w:val="18"/>
        </w:rPr>
        <w:t>记录实验室上报的所有检测结果信息。</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37"/>
        <w:gridCol w:w="1480"/>
        <w:gridCol w:w="2130"/>
        <w:gridCol w:w="870"/>
        <w:gridCol w:w="850"/>
        <w:gridCol w:w="870"/>
        <w:gridCol w:w="1186"/>
      </w:tblGrid>
      <w:tr w14:paraId="165F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blHeader/>
        </w:trPr>
        <w:tc>
          <w:tcPr>
            <w:tcW w:w="667" w:type="pct"/>
            <w:shd w:val="clear" w:color="auto" w:fill="D8D8D8"/>
            <w:noWrap/>
            <w:vAlign w:val="top"/>
          </w:tcPr>
          <w:p w14:paraId="034DB717">
            <w:pPr>
              <w:keepNext w:val="0"/>
              <w:keepLines w:val="0"/>
              <w:widowControl/>
              <w:suppressLineNumbers w:val="0"/>
              <w:jc w:val="center"/>
              <w:textAlignment w:val="auto"/>
              <w:rPr>
                <w:rFonts w:hint="eastAsia" w:ascii="宋体" w:hAnsi="宋体" w:eastAsia="宋体" w:cs="宋体"/>
                <w:b/>
                <w:bCs w:val="0"/>
                <w:i w:val="0"/>
                <w:iCs w:val="0"/>
                <w:sz w:val="15"/>
                <w:szCs w:val="15"/>
                <w:u w:val="none"/>
              </w:rPr>
            </w:pPr>
            <w:r>
              <w:rPr>
                <w:rFonts w:hint="eastAsia" w:ascii="宋体" w:hAnsi="宋体" w:eastAsia="宋体" w:cs="宋体"/>
                <w:b/>
                <w:bCs w:val="0"/>
                <w:i w:val="0"/>
                <w:iCs w:val="0"/>
                <w:kern w:val="0"/>
                <w:sz w:val="15"/>
                <w:szCs w:val="15"/>
                <w:u w:val="none"/>
                <w:lang w:val="en-US" w:eastAsia="zh-CN" w:bidi="ar"/>
              </w:rPr>
              <w:t>自定义标识符</w:t>
            </w:r>
          </w:p>
        </w:tc>
        <w:tc>
          <w:tcPr>
            <w:tcW w:w="868" w:type="pct"/>
            <w:shd w:val="clear" w:color="auto" w:fill="D8D8D8"/>
            <w:noWrap/>
            <w:vAlign w:val="top"/>
          </w:tcPr>
          <w:p w14:paraId="0140BDC1">
            <w:pPr>
              <w:keepNext w:val="0"/>
              <w:keepLines w:val="0"/>
              <w:widowControl/>
              <w:suppressLineNumbers w:val="0"/>
              <w:jc w:val="center"/>
              <w:textAlignment w:val="auto"/>
              <w:rPr>
                <w:rFonts w:hint="eastAsia" w:ascii="宋体" w:hAnsi="宋体" w:eastAsia="宋体" w:cs="宋体"/>
                <w:b/>
                <w:bCs w:val="0"/>
                <w:i w:val="0"/>
                <w:iCs w:val="0"/>
                <w:sz w:val="15"/>
                <w:szCs w:val="15"/>
                <w:u w:val="none"/>
              </w:rPr>
            </w:pPr>
            <w:r>
              <w:rPr>
                <w:rFonts w:hint="eastAsia" w:ascii="宋体" w:hAnsi="宋体" w:eastAsia="宋体" w:cs="宋体"/>
                <w:b/>
                <w:bCs w:val="0"/>
                <w:i w:val="0"/>
                <w:iCs w:val="0"/>
                <w:kern w:val="0"/>
                <w:sz w:val="15"/>
                <w:szCs w:val="15"/>
                <w:u w:val="none"/>
                <w:lang w:val="en-US" w:eastAsia="zh-CN" w:bidi="ar"/>
              </w:rPr>
              <w:t>数据元名称</w:t>
            </w:r>
          </w:p>
        </w:tc>
        <w:tc>
          <w:tcPr>
            <w:tcW w:w="1249" w:type="pct"/>
            <w:shd w:val="clear" w:color="auto" w:fill="D8D8D8"/>
            <w:noWrap/>
            <w:vAlign w:val="top"/>
          </w:tcPr>
          <w:p w14:paraId="2A216161">
            <w:pPr>
              <w:keepNext w:val="0"/>
              <w:keepLines w:val="0"/>
              <w:widowControl/>
              <w:suppressLineNumbers w:val="0"/>
              <w:jc w:val="center"/>
              <w:textAlignment w:val="auto"/>
              <w:rPr>
                <w:rFonts w:hint="eastAsia" w:ascii="宋体" w:hAnsi="宋体" w:eastAsia="宋体" w:cs="宋体"/>
                <w:b/>
                <w:bCs w:val="0"/>
                <w:i w:val="0"/>
                <w:iCs w:val="0"/>
                <w:sz w:val="15"/>
                <w:szCs w:val="15"/>
                <w:u w:val="none"/>
              </w:rPr>
            </w:pPr>
            <w:r>
              <w:rPr>
                <w:rFonts w:hint="eastAsia" w:ascii="宋体" w:hAnsi="宋体" w:eastAsia="宋体" w:cs="宋体"/>
                <w:b/>
                <w:bCs w:val="0"/>
                <w:i w:val="0"/>
                <w:iCs w:val="0"/>
                <w:kern w:val="0"/>
                <w:sz w:val="15"/>
                <w:szCs w:val="15"/>
                <w:u w:val="none"/>
                <w:lang w:val="en-US" w:eastAsia="zh-CN" w:bidi="ar"/>
              </w:rPr>
              <w:t>定义</w:t>
            </w:r>
          </w:p>
        </w:tc>
        <w:tc>
          <w:tcPr>
            <w:tcW w:w="510" w:type="pct"/>
            <w:shd w:val="clear" w:color="auto" w:fill="D8D8D8"/>
            <w:noWrap/>
            <w:vAlign w:val="top"/>
          </w:tcPr>
          <w:p w14:paraId="73AC49C5">
            <w:pPr>
              <w:keepNext w:val="0"/>
              <w:keepLines w:val="0"/>
              <w:widowControl/>
              <w:suppressLineNumbers w:val="0"/>
              <w:jc w:val="center"/>
              <w:textAlignment w:val="auto"/>
              <w:rPr>
                <w:rFonts w:hint="eastAsia" w:ascii="宋体" w:hAnsi="宋体" w:eastAsia="宋体" w:cs="宋体"/>
                <w:b/>
                <w:bCs w:val="0"/>
                <w:i w:val="0"/>
                <w:iCs w:val="0"/>
                <w:sz w:val="15"/>
                <w:szCs w:val="15"/>
                <w:u w:val="none"/>
              </w:rPr>
            </w:pPr>
            <w:r>
              <w:rPr>
                <w:rFonts w:hint="eastAsia" w:ascii="宋体" w:hAnsi="宋体" w:eastAsia="宋体" w:cs="宋体"/>
                <w:b/>
                <w:bCs w:val="0"/>
                <w:i w:val="0"/>
                <w:iCs w:val="0"/>
                <w:kern w:val="0"/>
                <w:sz w:val="15"/>
                <w:szCs w:val="15"/>
                <w:u w:val="none"/>
                <w:lang w:val="en-US" w:eastAsia="zh-CN" w:bidi="ar"/>
              </w:rPr>
              <w:t>是否必填</w:t>
            </w:r>
          </w:p>
        </w:tc>
        <w:tc>
          <w:tcPr>
            <w:tcW w:w="498" w:type="pct"/>
            <w:shd w:val="clear" w:color="auto" w:fill="D8D8D8"/>
            <w:noWrap/>
            <w:vAlign w:val="top"/>
          </w:tcPr>
          <w:p w14:paraId="65C39CB8">
            <w:pPr>
              <w:keepNext w:val="0"/>
              <w:keepLines w:val="0"/>
              <w:widowControl/>
              <w:suppressLineNumbers w:val="0"/>
              <w:jc w:val="center"/>
              <w:textAlignment w:val="auto"/>
              <w:rPr>
                <w:rFonts w:hint="eastAsia" w:ascii="宋体" w:hAnsi="宋体" w:eastAsia="宋体" w:cs="宋体"/>
                <w:b/>
                <w:bCs w:val="0"/>
                <w:i w:val="0"/>
                <w:iCs w:val="0"/>
                <w:sz w:val="15"/>
                <w:szCs w:val="15"/>
                <w:u w:val="none"/>
              </w:rPr>
            </w:pPr>
            <w:r>
              <w:rPr>
                <w:rFonts w:hint="eastAsia" w:ascii="宋体" w:hAnsi="宋体" w:eastAsia="宋体" w:cs="宋体"/>
                <w:b/>
                <w:bCs w:val="0"/>
                <w:i w:val="0"/>
                <w:iCs w:val="0"/>
                <w:kern w:val="0"/>
                <w:sz w:val="15"/>
                <w:szCs w:val="15"/>
                <w:u w:val="none"/>
                <w:lang w:val="en-US" w:eastAsia="zh-CN" w:bidi="ar"/>
              </w:rPr>
              <w:t>数据类型</w:t>
            </w:r>
          </w:p>
        </w:tc>
        <w:tc>
          <w:tcPr>
            <w:tcW w:w="510" w:type="pct"/>
            <w:shd w:val="clear" w:color="auto" w:fill="D8D8D8"/>
            <w:noWrap/>
            <w:vAlign w:val="top"/>
          </w:tcPr>
          <w:p w14:paraId="4BA52CE0">
            <w:pPr>
              <w:keepNext w:val="0"/>
              <w:keepLines w:val="0"/>
              <w:widowControl/>
              <w:suppressLineNumbers w:val="0"/>
              <w:jc w:val="left"/>
              <w:textAlignment w:val="auto"/>
              <w:rPr>
                <w:rFonts w:hint="eastAsia" w:ascii="宋体" w:hAnsi="宋体" w:eastAsia="宋体" w:cs="宋体"/>
                <w:b/>
                <w:bCs w:val="0"/>
                <w:i w:val="0"/>
                <w:iCs w:val="0"/>
                <w:sz w:val="15"/>
                <w:szCs w:val="15"/>
                <w:u w:val="none"/>
              </w:rPr>
            </w:pPr>
            <w:r>
              <w:rPr>
                <w:rFonts w:hint="eastAsia" w:cs="宋体"/>
                <w:b/>
                <w:bCs w:val="0"/>
                <w:i w:val="0"/>
                <w:iCs w:val="0"/>
                <w:kern w:val="0"/>
                <w:sz w:val="15"/>
                <w:szCs w:val="15"/>
                <w:u w:val="none"/>
                <w:lang w:val="en-US" w:eastAsia="zh-CN" w:bidi="ar"/>
              </w:rPr>
              <w:t>表示格式</w:t>
            </w:r>
          </w:p>
        </w:tc>
        <w:tc>
          <w:tcPr>
            <w:tcW w:w="695" w:type="pct"/>
            <w:shd w:val="clear" w:color="auto" w:fill="D8D8D8"/>
            <w:noWrap/>
            <w:vAlign w:val="top"/>
          </w:tcPr>
          <w:p w14:paraId="1C9D2E94">
            <w:pPr>
              <w:keepNext w:val="0"/>
              <w:keepLines w:val="0"/>
              <w:widowControl/>
              <w:suppressLineNumbers w:val="0"/>
              <w:jc w:val="both"/>
              <w:textAlignment w:val="auto"/>
              <w:rPr>
                <w:rFonts w:hint="eastAsia" w:ascii="宋体" w:hAnsi="宋体" w:eastAsia="宋体" w:cs="宋体"/>
                <w:b/>
                <w:bCs w:val="0"/>
                <w:i w:val="0"/>
                <w:iCs w:val="0"/>
                <w:sz w:val="15"/>
                <w:szCs w:val="15"/>
                <w:u w:val="none"/>
              </w:rPr>
            </w:pPr>
            <w:r>
              <w:rPr>
                <w:rFonts w:hint="eastAsia" w:ascii="宋体" w:hAnsi="宋体" w:eastAsia="宋体" w:cs="宋体"/>
                <w:b/>
                <w:bCs w:val="0"/>
                <w:i w:val="0"/>
                <w:iCs w:val="0"/>
                <w:kern w:val="0"/>
                <w:sz w:val="15"/>
                <w:szCs w:val="15"/>
                <w:u w:val="none"/>
                <w:lang w:val="en-US" w:eastAsia="zh-CN" w:bidi="ar"/>
              </w:rPr>
              <w:t>数据元允许值</w:t>
            </w:r>
          </w:p>
        </w:tc>
      </w:tr>
      <w:tr w14:paraId="0DF9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667" w:type="pct"/>
            <w:shd w:val="clear" w:color="auto" w:fill="auto"/>
            <w:noWrap/>
            <w:vAlign w:val="center"/>
          </w:tcPr>
          <w:p w14:paraId="61CCB4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HID</w:t>
            </w:r>
          </w:p>
        </w:tc>
        <w:tc>
          <w:tcPr>
            <w:tcW w:w="868" w:type="pct"/>
            <w:shd w:val="clear" w:color="auto" w:fill="auto"/>
            <w:noWrap/>
            <w:vAlign w:val="center"/>
          </w:tcPr>
          <w:p w14:paraId="3C3A56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表主键</w:t>
            </w:r>
          </w:p>
        </w:tc>
        <w:tc>
          <w:tcPr>
            <w:tcW w:w="1249" w:type="pct"/>
            <w:shd w:val="clear" w:color="auto" w:fill="auto"/>
            <w:noWrap/>
            <w:vAlign w:val="center"/>
          </w:tcPr>
          <w:p w14:paraId="63E28C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表主键，自增长，自动生成，不需上传</w:t>
            </w:r>
          </w:p>
        </w:tc>
        <w:tc>
          <w:tcPr>
            <w:tcW w:w="510" w:type="pct"/>
            <w:shd w:val="clear" w:color="auto" w:fill="auto"/>
            <w:noWrap/>
            <w:vAlign w:val="center"/>
          </w:tcPr>
          <w:p w14:paraId="1B404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98" w:type="pct"/>
            <w:shd w:val="clear" w:color="auto" w:fill="auto"/>
            <w:noWrap/>
            <w:vAlign w:val="center"/>
          </w:tcPr>
          <w:p w14:paraId="4420EB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3EEB89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5" w:type="pct"/>
            <w:shd w:val="clear" w:color="auto" w:fill="auto"/>
            <w:noWrap/>
            <w:vAlign w:val="center"/>
          </w:tcPr>
          <w:p w14:paraId="31370709">
            <w:pPr>
              <w:rPr>
                <w:rFonts w:hint="eastAsia" w:ascii="宋体" w:hAnsi="宋体" w:eastAsia="宋体" w:cs="宋体"/>
                <w:i w:val="0"/>
                <w:iCs w:val="0"/>
                <w:color w:val="000000"/>
                <w:sz w:val="18"/>
                <w:szCs w:val="18"/>
                <w:u w:val="none"/>
              </w:rPr>
            </w:pPr>
          </w:p>
        </w:tc>
      </w:tr>
      <w:tr w14:paraId="29731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667" w:type="pct"/>
            <w:shd w:val="clear" w:color="auto" w:fill="auto"/>
            <w:noWrap/>
            <w:vAlign w:val="center"/>
          </w:tcPr>
          <w:p w14:paraId="4B668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PATIENTID</w:t>
            </w:r>
          </w:p>
        </w:tc>
        <w:tc>
          <w:tcPr>
            <w:tcW w:w="868" w:type="pct"/>
            <w:shd w:val="clear" w:color="auto" w:fill="auto"/>
            <w:noWrap/>
            <w:vAlign w:val="center"/>
          </w:tcPr>
          <w:p w14:paraId="0331E8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病人ID，患者院内唯一标识号</w:t>
            </w:r>
          </w:p>
        </w:tc>
        <w:tc>
          <w:tcPr>
            <w:tcW w:w="1249" w:type="pct"/>
            <w:shd w:val="clear" w:color="auto" w:fill="auto"/>
            <w:noWrap/>
            <w:vAlign w:val="center"/>
          </w:tcPr>
          <w:p w14:paraId="1D9D51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患者院内唯一标识号</w:t>
            </w:r>
          </w:p>
        </w:tc>
        <w:tc>
          <w:tcPr>
            <w:tcW w:w="510" w:type="pct"/>
            <w:shd w:val="clear" w:color="auto" w:fill="auto"/>
            <w:noWrap/>
            <w:vAlign w:val="center"/>
          </w:tcPr>
          <w:p w14:paraId="5C6D50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98" w:type="pct"/>
            <w:shd w:val="clear" w:color="auto" w:fill="auto"/>
            <w:noWrap/>
            <w:vAlign w:val="center"/>
          </w:tcPr>
          <w:p w14:paraId="05333D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018219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5" w:type="pct"/>
            <w:shd w:val="clear" w:color="auto" w:fill="auto"/>
            <w:noWrap/>
            <w:vAlign w:val="center"/>
          </w:tcPr>
          <w:p w14:paraId="31E82B57">
            <w:pPr>
              <w:rPr>
                <w:rFonts w:hint="eastAsia" w:ascii="宋体" w:hAnsi="宋体" w:eastAsia="宋体" w:cs="宋体"/>
                <w:i w:val="0"/>
                <w:iCs w:val="0"/>
                <w:color w:val="000000"/>
                <w:sz w:val="18"/>
                <w:szCs w:val="18"/>
                <w:u w:val="none"/>
              </w:rPr>
            </w:pPr>
          </w:p>
        </w:tc>
      </w:tr>
      <w:tr w14:paraId="7367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667" w:type="pct"/>
            <w:shd w:val="clear" w:color="auto" w:fill="auto"/>
            <w:noWrap/>
            <w:vAlign w:val="center"/>
          </w:tcPr>
          <w:p w14:paraId="520306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JZLSH</w:t>
            </w:r>
          </w:p>
        </w:tc>
        <w:tc>
          <w:tcPr>
            <w:tcW w:w="868" w:type="pct"/>
            <w:shd w:val="clear" w:color="auto" w:fill="auto"/>
            <w:noWrap/>
            <w:vAlign w:val="center"/>
          </w:tcPr>
          <w:p w14:paraId="655CA9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就诊流水号</w:t>
            </w:r>
          </w:p>
        </w:tc>
        <w:tc>
          <w:tcPr>
            <w:tcW w:w="1249" w:type="pct"/>
            <w:shd w:val="clear" w:color="auto" w:fill="auto"/>
            <w:noWrap/>
            <w:vAlign w:val="center"/>
          </w:tcPr>
          <w:p w14:paraId="4A831B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入院登记时产生的代表该次住院的信息系统唯一识别编号</w:t>
            </w:r>
          </w:p>
        </w:tc>
        <w:tc>
          <w:tcPr>
            <w:tcW w:w="510" w:type="pct"/>
            <w:shd w:val="clear" w:color="auto" w:fill="auto"/>
            <w:noWrap/>
            <w:vAlign w:val="center"/>
          </w:tcPr>
          <w:p w14:paraId="491AA7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498" w:type="pct"/>
            <w:shd w:val="clear" w:color="auto" w:fill="auto"/>
            <w:noWrap/>
            <w:vAlign w:val="center"/>
          </w:tcPr>
          <w:p w14:paraId="158068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0BF62B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5" w:type="pct"/>
            <w:shd w:val="clear" w:color="auto" w:fill="auto"/>
            <w:noWrap/>
            <w:vAlign w:val="center"/>
          </w:tcPr>
          <w:p w14:paraId="65A8E9D1">
            <w:pPr>
              <w:rPr>
                <w:rFonts w:hint="eastAsia" w:ascii="宋体" w:hAnsi="宋体" w:eastAsia="宋体" w:cs="宋体"/>
                <w:i w:val="0"/>
                <w:iCs w:val="0"/>
                <w:color w:val="000000"/>
                <w:sz w:val="18"/>
                <w:szCs w:val="18"/>
                <w:u w:val="none"/>
              </w:rPr>
            </w:pPr>
          </w:p>
        </w:tc>
      </w:tr>
      <w:tr w14:paraId="04EC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67" w:type="pct"/>
            <w:shd w:val="clear" w:color="auto" w:fill="auto"/>
            <w:noWrap/>
            <w:vAlign w:val="center"/>
          </w:tcPr>
          <w:p w14:paraId="7FD7F1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YBBH</w:t>
            </w:r>
          </w:p>
        </w:tc>
        <w:tc>
          <w:tcPr>
            <w:tcW w:w="868" w:type="pct"/>
            <w:shd w:val="clear" w:color="auto" w:fill="auto"/>
            <w:noWrap/>
            <w:vAlign w:val="center"/>
          </w:tcPr>
          <w:p w14:paraId="7A5541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样本编号</w:t>
            </w:r>
          </w:p>
        </w:tc>
        <w:tc>
          <w:tcPr>
            <w:tcW w:w="1249" w:type="pct"/>
            <w:shd w:val="clear" w:color="auto" w:fill="auto"/>
            <w:noWrap/>
            <w:vAlign w:val="center"/>
          </w:tcPr>
          <w:p w14:paraId="6DAAD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系统样本编号</w:t>
            </w:r>
          </w:p>
        </w:tc>
        <w:tc>
          <w:tcPr>
            <w:tcW w:w="510" w:type="pct"/>
            <w:shd w:val="clear" w:color="auto" w:fill="auto"/>
            <w:noWrap/>
            <w:vAlign w:val="center"/>
          </w:tcPr>
          <w:p w14:paraId="54395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14369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126F33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1599F4CD">
            <w:pPr>
              <w:rPr>
                <w:rFonts w:hint="eastAsia" w:ascii="宋体" w:hAnsi="宋体" w:eastAsia="宋体" w:cs="宋体"/>
                <w:i w:val="0"/>
                <w:iCs w:val="0"/>
                <w:color w:val="000000"/>
                <w:sz w:val="18"/>
                <w:szCs w:val="18"/>
                <w:u w:val="none"/>
              </w:rPr>
            </w:pPr>
          </w:p>
        </w:tc>
      </w:tr>
      <w:tr w14:paraId="6D0D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3983F7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JCJGDM</w:t>
            </w:r>
          </w:p>
        </w:tc>
        <w:tc>
          <w:tcPr>
            <w:tcW w:w="868" w:type="pct"/>
            <w:shd w:val="clear" w:color="auto" w:fill="auto"/>
            <w:noWrap/>
            <w:vAlign w:val="center"/>
          </w:tcPr>
          <w:p w14:paraId="268EF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检测机构代码</w:t>
            </w:r>
          </w:p>
        </w:tc>
        <w:tc>
          <w:tcPr>
            <w:tcW w:w="1249" w:type="pct"/>
            <w:shd w:val="clear" w:color="auto" w:fill="auto"/>
            <w:noWrap/>
            <w:vAlign w:val="center"/>
          </w:tcPr>
          <w:p w14:paraId="69BB1C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检测机构的代码</w:t>
            </w:r>
          </w:p>
        </w:tc>
        <w:tc>
          <w:tcPr>
            <w:tcW w:w="510" w:type="pct"/>
            <w:shd w:val="clear" w:color="auto" w:fill="auto"/>
            <w:noWrap/>
            <w:vAlign w:val="center"/>
          </w:tcPr>
          <w:p w14:paraId="57764A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746EF6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60513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658DA9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检测机构代码表（</w:t>
            </w:r>
            <w:r>
              <w:rPr>
                <w:rFonts w:hint="eastAsia" w:cs="宋体"/>
                <w:i w:val="0"/>
                <w:iCs w:val="0"/>
                <w:color w:val="000000"/>
                <w:kern w:val="0"/>
                <w:sz w:val="18"/>
                <w:szCs w:val="18"/>
                <w:u w:val="none"/>
                <w:lang w:val="en-US" w:eastAsia="zh-CN" w:bidi="ar"/>
              </w:rPr>
              <w:t>中国疾病预防控制信息系统机构代码表</w:t>
            </w:r>
            <w:r>
              <w:rPr>
                <w:rFonts w:hint="eastAsia" w:ascii="宋体" w:hAnsi="宋体" w:eastAsia="宋体" w:cs="宋体"/>
                <w:i w:val="0"/>
                <w:iCs w:val="0"/>
                <w:color w:val="000000"/>
                <w:kern w:val="0"/>
                <w:sz w:val="18"/>
                <w:szCs w:val="18"/>
                <w:u w:val="none"/>
                <w:lang w:val="en-US" w:eastAsia="zh-CN" w:bidi="ar"/>
              </w:rPr>
              <w:t>)</w:t>
            </w:r>
          </w:p>
        </w:tc>
      </w:tr>
      <w:tr w14:paraId="366E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62B012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JCJGMC</w:t>
            </w:r>
          </w:p>
        </w:tc>
        <w:tc>
          <w:tcPr>
            <w:tcW w:w="868" w:type="pct"/>
            <w:shd w:val="clear" w:color="auto" w:fill="auto"/>
            <w:noWrap/>
            <w:vAlign w:val="center"/>
          </w:tcPr>
          <w:p w14:paraId="5D6D9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检测机构名称</w:t>
            </w:r>
          </w:p>
        </w:tc>
        <w:tc>
          <w:tcPr>
            <w:tcW w:w="1249" w:type="pct"/>
            <w:shd w:val="clear" w:color="auto" w:fill="auto"/>
            <w:noWrap/>
            <w:vAlign w:val="center"/>
          </w:tcPr>
          <w:p w14:paraId="099C01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检测机构名称</w:t>
            </w:r>
          </w:p>
        </w:tc>
        <w:tc>
          <w:tcPr>
            <w:tcW w:w="510" w:type="pct"/>
            <w:shd w:val="clear" w:color="auto" w:fill="auto"/>
            <w:noWrap/>
            <w:vAlign w:val="center"/>
          </w:tcPr>
          <w:p w14:paraId="1E6733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6048C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3AAD9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52178ABC">
            <w:pPr>
              <w:rPr>
                <w:rFonts w:hint="eastAsia" w:ascii="宋体" w:hAnsi="宋体" w:eastAsia="宋体" w:cs="宋体"/>
                <w:i w:val="0"/>
                <w:iCs w:val="0"/>
                <w:color w:val="000000"/>
                <w:sz w:val="18"/>
                <w:szCs w:val="18"/>
                <w:u w:val="none"/>
              </w:rPr>
            </w:pPr>
          </w:p>
        </w:tc>
      </w:tr>
      <w:tr w14:paraId="403BA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67" w:type="pct"/>
            <w:shd w:val="clear" w:color="auto" w:fill="auto"/>
            <w:noWrap/>
            <w:vAlign w:val="center"/>
          </w:tcPr>
          <w:p w14:paraId="191A9D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CRBDM</w:t>
            </w:r>
          </w:p>
        </w:tc>
        <w:tc>
          <w:tcPr>
            <w:tcW w:w="868" w:type="pct"/>
            <w:shd w:val="clear" w:color="auto" w:fill="auto"/>
            <w:noWrap/>
            <w:vAlign w:val="center"/>
          </w:tcPr>
          <w:p w14:paraId="1F56BA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传染病代码</w:t>
            </w:r>
          </w:p>
        </w:tc>
        <w:tc>
          <w:tcPr>
            <w:tcW w:w="1249" w:type="pct"/>
            <w:shd w:val="clear" w:color="auto" w:fill="auto"/>
            <w:noWrap/>
            <w:vAlign w:val="center"/>
          </w:tcPr>
          <w:p w14:paraId="26CE64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传染病的代码</w:t>
            </w:r>
          </w:p>
        </w:tc>
        <w:tc>
          <w:tcPr>
            <w:tcW w:w="510" w:type="pct"/>
            <w:shd w:val="clear" w:color="auto" w:fill="auto"/>
            <w:noWrap/>
            <w:vAlign w:val="center"/>
          </w:tcPr>
          <w:p w14:paraId="0691CF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68BB55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5C3F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69AF9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传染病代码表（国标传染病诊断代码表）</w:t>
            </w:r>
          </w:p>
        </w:tc>
      </w:tr>
      <w:tr w14:paraId="1C7B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0967A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CRBMC</w:t>
            </w:r>
          </w:p>
        </w:tc>
        <w:tc>
          <w:tcPr>
            <w:tcW w:w="868" w:type="pct"/>
            <w:shd w:val="clear" w:color="auto" w:fill="auto"/>
            <w:noWrap/>
            <w:vAlign w:val="center"/>
          </w:tcPr>
          <w:p w14:paraId="5CA3CE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传染病名称</w:t>
            </w:r>
          </w:p>
        </w:tc>
        <w:tc>
          <w:tcPr>
            <w:tcW w:w="1249" w:type="pct"/>
            <w:shd w:val="clear" w:color="auto" w:fill="auto"/>
            <w:noWrap/>
            <w:vAlign w:val="center"/>
          </w:tcPr>
          <w:p w14:paraId="200AA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传染病名称</w:t>
            </w:r>
          </w:p>
        </w:tc>
        <w:tc>
          <w:tcPr>
            <w:tcW w:w="510" w:type="pct"/>
            <w:shd w:val="clear" w:color="auto" w:fill="auto"/>
            <w:noWrap/>
            <w:vAlign w:val="center"/>
          </w:tcPr>
          <w:p w14:paraId="18E2BF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7FE39D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733D6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5295DE76">
            <w:pPr>
              <w:rPr>
                <w:rFonts w:hint="eastAsia" w:ascii="宋体" w:hAnsi="宋体" w:eastAsia="宋体" w:cs="宋体"/>
                <w:i w:val="0"/>
                <w:iCs w:val="0"/>
                <w:color w:val="000000"/>
                <w:sz w:val="18"/>
                <w:szCs w:val="18"/>
                <w:u w:val="none"/>
              </w:rPr>
            </w:pPr>
          </w:p>
        </w:tc>
      </w:tr>
      <w:tr w14:paraId="39B2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67" w:type="pct"/>
            <w:shd w:val="clear" w:color="auto" w:fill="auto"/>
            <w:noWrap/>
            <w:vAlign w:val="center"/>
          </w:tcPr>
          <w:p w14:paraId="6A70AA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BYDM</w:t>
            </w:r>
          </w:p>
        </w:tc>
        <w:tc>
          <w:tcPr>
            <w:tcW w:w="868" w:type="pct"/>
            <w:shd w:val="clear" w:color="auto" w:fill="auto"/>
            <w:noWrap/>
            <w:vAlign w:val="center"/>
          </w:tcPr>
          <w:p w14:paraId="488B35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病原微生物代码</w:t>
            </w:r>
          </w:p>
        </w:tc>
        <w:tc>
          <w:tcPr>
            <w:tcW w:w="1249" w:type="pct"/>
            <w:shd w:val="clear" w:color="auto" w:fill="auto"/>
            <w:noWrap/>
            <w:vAlign w:val="center"/>
          </w:tcPr>
          <w:p w14:paraId="42A52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病原微生物代码</w:t>
            </w:r>
          </w:p>
        </w:tc>
        <w:tc>
          <w:tcPr>
            <w:tcW w:w="510" w:type="pct"/>
            <w:shd w:val="clear" w:color="auto" w:fill="auto"/>
            <w:noWrap/>
            <w:vAlign w:val="center"/>
          </w:tcPr>
          <w:p w14:paraId="6E49DF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6682A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798E1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3E233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病原微生物代码表</w:t>
            </w:r>
          </w:p>
        </w:tc>
      </w:tr>
      <w:tr w14:paraId="18B1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67" w:type="pct"/>
            <w:shd w:val="clear" w:color="auto" w:fill="auto"/>
            <w:noWrap/>
            <w:vAlign w:val="center"/>
          </w:tcPr>
          <w:p w14:paraId="213EF8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BYMC</w:t>
            </w:r>
          </w:p>
        </w:tc>
        <w:tc>
          <w:tcPr>
            <w:tcW w:w="868" w:type="pct"/>
            <w:shd w:val="clear" w:color="auto" w:fill="auto"/>
            <w:noWrap/>
            <w:vAlign w:val="center"/>
          </w:tcPr>
          <w:p w14:paraId="67FF84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病原微生物名称</w:t>
            </w:r>
          </w:p>
        </w:tc>
        <w:tc>
          <w:tcPr>
            <w:tcW w:w="1249" w:type="pct"/>
            <w:shd w:val="clear" w:color="auto" w:fill="auto"/>
            <w:noWrap/>
            <w:vAlign w:val="center"/>
          </w:tcPr>
          <w:p w14:paraId="6804DB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病原微生物名称</w:t>
            </w:r>
          </w:p>
        </w:tc>
        <w:tc>
          <w:tcPr>
            <w:tcW w:w="510" w:type="pct"/>
            <w:shd w:val="clear" w:color="auto" w:fill="auto"/>
            <w:noWrap/>
            <w:vAlign w:val="center"/>
          </w:tcPr>
          <w:p w14:paraId="0132FE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758A15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09822B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4AFEE93D">
            <w:pPr>
              <w:rPr>
                <w:rFonts w:hint="eastAsia" w:ascii="宋体" w:hAnsi="宋体" w:eastAsia="宋体" w:cs="宋体"/>
                <w:i w:val="0"/>
                <w:iCs w:val="0"/>
                <w:color w:val="000000"/>
                <w:sz w:val="18"/>
                <w:szCs w:val="18"/>
                <w:u w:val="none"/>
              </w:rPr>
            </w:pPr>
          </w:p>
        </w:tc>
      </w:tr>
      <w:tr w14:paraId="6BAE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67" w:type="pct"/>
            <w:shd w:val="clear" w:color="auto" w:fill="auto"/>
            <w:noWrap/>
            <w:vAlign w:val="center"/>
          </w:tcPr>
          <w:p w14:paraId="7D89C3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JCXMDM</w:t>
            </w:r>
          </w:p>
        </w:tc>
        <w:tc>
          <w:tcPr>
            <w:tcW w:w="868" w:type="pct"/>
            <w:shd w:val="clear" w:color="auto" w:fill="auto"/>
            <w:noWrap/>
            <w:vAlign w:val="center"/>
          </w:tcPr>
          <w:p w14:paraId="7CABB2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检测项目代码</w:t>
            </w:r>
          </w:p>
        </w:tc>
        <w:tc>
          <w:tcPr>
            <w:tcW w:w="1249" w:type="pct"/>
            <w:shd w:val="clear" w:color="auto" w:fill="auto"/>
            <w:noWrap/>
            <w:vAlign w:val="center"/>
          </w:tcPr>
          <w:p w14:paraId="14F756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检测项目的代码</w:t>
            </w:r>
          </w:p>
        </w:tc>
        <w:tc>
          <w:tcPr>
            <w:tcW w:w="510" w:type="pct"/>
            <w:shd w:val="clear" w:color="auto" w:fill="auto"/>
            <w:noWrap/>
            <w:vAlign w:val="center"/>
          </w:tcPr>
          <w:p w14:paraId="35019D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2DDF21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53501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10F80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检测项目代码表</w:t>
            </w:r>
          </w:p>
        </w:tc>
      </w:tr>
      <w:tr w14:paraId="2E1C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67" w:type="pct"/>
            <w:shd w:val="clear" w:color="auto" w:fill="auto"/>
            <w:noWrap/>
            <w:vAlign w:val="center"/>
          </w:tcPr>
          <w:p w14:paraId="07832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JCXMMC</w:t>
            </w:r>
          </w:p>
        </w:tc>
        <w:tc>
          <w:tcPr>
            <w:tcW w:w="868" w:type="pct"/>
            <w:shd w:val="clear" w:color="auto" w:fill="auto"/>
            <w:noWrap/>
            <w:vAlign w:val="center"/>
          </w:tcPr>
          <w:p w14:paraId="00B055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检测项目名称</w:t>
            </w:r>
          </w:p>
        </w:tc>
        <w:tc>
          <w:tcPr>
            <w:tcW w:w="1249" w:type="pct"/>
            <w:shd w:val="clear" w:color="auto" w:fill="auto"/>
            <w:noWrap/>
            <w:vAlign w:val="center"/>
          </w:tcPr>
          <w:p w14:paraId="0431CA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检测项目的名称</w:t>
            </w:r>
          </w:p>
        </w:tc>
        <w:tc>
          <w:tcPr>
            <w:tcW w:w="510" w:type="pct"/>
            <w:shd w:val="clear" w:color="auto" w:fill="auto"/>
            <w:noWrap/>
            <w:vAlign w:val="center"/>
          </w:tcPr>
          <w:p w14:paraId="32FC20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27606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2B6C0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49AF96E3">
            <w:pPr>
              <w:rPr>
                <w:rFonts w:hint="eastAsia" w:ascii="宋体" w:hAnsi="宋体" w:eastAsia="宋体" w:cs="宋体"/>
                <w:i w:val="0"/>
                <w:iCs w:val="0"/>
                <w:color w:val="000000"/>
                <w:sz w:val="18"/>
                <w:szCs w:val="18"/>
                <w:u w:val="none"/>
              </w:rPr>
            </w:pPr>
          </w:p>
        </w:tc>
      </w:tr>
      <w:tr w14:paraId="466AA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654DE9F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JCXMFFDM</w:t>
            </w:r>
          </w:p>
        </w:tc>
        <w:tc>
          <w:tcPr>
            <w:tcW w:w="868" w:type="pct"/>
            <w:shd w:val="clear" w:color="auto" w:fill="auto"/>
            <w:noWrap/>
            <w:vAlign w:val="center"/>
          </w:tcPr>
          <w:p w14:paraId="1E858A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检测项目方法代码</w:t>
            </w:r>
          </w:p>
        </w:tc>
        <w:tc>
          <w:tcPr>
            <w:tcW w:w="1249" w:type="pct"/>
            <w:shd w:val="clear" w:color="auto" w:fill="auto"/>
            <w:noWrap/>
            <w:vAlign w:val="center"/>
          </w:tcPr>
          <w:p w14:paraId="3C353436">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检测项目方法代码</w:t>
            </w:r>
          </w:p>
        </w:tc>
        <w:tc>
          <w:tcPr>
            <w:tcW w:w="510" w:type="pct"/>
            <w:shd w:val="clear" w:color="auto" w:fill="auto"/>
            <w:noWrap/>
            <w:vAlign w:val="center"/>
          </w:tcPr>
          <w:p w14:paraId="4FA076B4">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5D59CA58">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02ADC10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100</w:t>
            </w:r>
          </w:p>
        </w:tc>
        <w:tc>
          <w:tcPr>
            <w:tcW w:w="695" w:type="pct"/>
            <w:shd w:val="clear" w:color="auto" w:fill="auto"/>
            <w:noWrap/>
            <w:vAlign w:val="center"/>
          </w:tcPr>
          <w:p w14:paraId="5A7065CF">
            <w:pPr>
              <w:rPr>
                <w:rFonts w:hint="eastAsia" w:ascii="宋体" w:hAnsi="宋体" w:eastAsia="宋体" w:cs="宋体"/>
                <w:i w:val="0"/>
                <w:iCs w:val="0"/>
                <w:color w:val="000000"/>
                <w:sz w:val="18"/>
                <w:szCs w:val="18"/>
                <w:u w:val="none"/>
              </w:rPr>
            </w:pPr>
            <w:r>
              <w:rPr>
                <w:rFonts w:hint="eastAsia" w:cs="宋体"/>
                <w:color w:val="000000"/>
                <w:sz w:val="18"/>
                <w:szCs w:val="18"/>
                <w:u w:val="none"/>
              </w:rPr>
              <w:t>HBCV04.50.019</w:t>
            </w:r>
          </w:p>
        </w:tc>
      </w:tr>
      <w:tr w14:paraId="59181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5048F66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JCXMFFMC</w:t>
            </w:r>
          </w:p>
        </w:tc>
        <w:tc>
          <w:tcPr>
            <w:tcW w:w="868" w:type="pct"/>
            <w:shd w:val="clear" w:color="auto" w:fill="auto"/>
            <w:noWrap/>
            <w:vAlign w:val="center"/>
          </w:tcPr>
          <w:p w14:paraId="4B7D4552">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检测项目方法名称</w:t>
            </w:r>
          </w:p>
        </w:tc>
        <w:tc>
          <w:tcPr>
            <w:tcW w:w="1249" w:type="pct"/>
            <w:shd w:val="clear" w:color="auto" w:fill="auto"/>
            <w:noWrap/>
            <w:vAlign w:val="center"/>
          </w:tcPr>
          <w:p w14:paraId="5B50A01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检测项目方法名称</w:t>
            </w:r>
          </w:p>
        </w:tc>
        <w:tc>
          <w:tcPr>
            <w:tcW w:w="510" w:type="pct"/>
            <w:shd w:val="clear" w:color="auto" w:fill="auto"/>
            <w:noWrap/>
            <w:vAlign w:val="center"/>
          </w:tcPr>
          <w:p w14:paraId="3A4EA00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3ACD86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3ABD1D7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100</w:t>
            </w:r>
          </w:p>
        </w:tc>
        <w:tc>
          <w:tcPr>
            <w:tcW w:w="695" w:type="pct"/>
            <w:shd w:val="clear" w:color="auto" w:fill="auto"/>
            <w:noWrap/>
            <w:vAlign w:val="center"/>
          </w:tcPr>
          <w:p w14:paraId="627AB910">
            <w:pPr>
              <w:rPr>
                <w:rFonts w:hint="eastAsia" w:ascii="宋体" w:hAnsi="宋体" w:eastAsia="宋体" w:cs="宋体"/>
                <w:i w:val="0"/>
                <w:iCs w:val="0"/>
                <w:color w:val="000000"/>
                <w:sz w:val="18"/>
                <w:szCs w:val="18"/>
                <w:u w:val="none"/>
              </w:rPr>
            </w:pPr>
          </w:p>
        </w:tc>
      </w:tr>
      <w:tr w14:paraId="367A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60BE7A98">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bookmarkStart w:id="282" w:name="OLE_LINK82"/>
            <w:r>
              <w:rPr>
                <w:rFonts w:hint="eastAsia" w:cs="宋体"/>
                <w:i w:val="0"/>
                <w:iCs w:val="0"/>
                <w:color w:val="000000"/>
                <w:kern w:val="0"/>
                <w:sz w:val="18"/>
                <w:szCs w:val="18"/>
                <w:u w:val="none"/>
                <w:lang w:val="en-US" w:eastAsia="zh-CN" w:bidi="ar"/>
              </w:rPr>
              <w:t>JCGJSBMC</w:t>
            </w:r>
            <w:bookmarkEnd w:id="282"/>
          </w:p>
        </w:tc>
        <w:tc>
          <w:tcPr>
            <w:tcW w:w="868" w:type="pct"/>
            <w:shd w:val="clear" w:color="auto" w:fill="auto"/>
            <w:noWrap/>
            <w:vAlign w:val="center"/>
          </w:tcPr>
          <w:p w14:paraId="6BBE875D">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检测关键设备名称</w:t>
            </w:r>
          </w:p>
        </w:tc>
        <w:tc>
          <w:tcPr>
            <w:tcW w:w="1249" w:type="pct"/>
            <w:shd w:val="clear" w:color="auto" w:fill="auto"/>
            <w:noWrap/>
            <w:vAlign w:val="center"/>
          </w:tcPr>
          <w:p w14:paraId="6F5CEFF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检测关键设备名称</w:t>
            </w:r>
          </w:p>
        </w:tc>
        <w:tc>
          <w:tcPr>
            <w:tcW w:w="510" w:type="pct"/>
            <w:shd w:val="clear" w:color="auto" w:fill="auto"/>
            <w:noWrap/>
            <w:vAlign w:val="center"/>
          </w:tcPr>
          <w:p w14:paraId="69F4A49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建议填</w:t>
            </w:r>
          </w:p>
        </w:tc>
        <w:tc>
          <w:tcPr>
            <w:tcW w:w="498" w:type="pct"/>
            <w:shd w:val="clear" w:color="auto" w:fill="auto"/>
            <w:noWrap/>
            <w:vAlign w:val="center"/>
          </w:tcPr>
          <w:p w14:paraId="2615FB3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540D425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200</w:t>
            </w:r>
          </w:p>
        </w:tc>
        <w:tc>
          <w:tcPr>
            <w:tcW w:w="695" w:type="pct"/>
            <w:shd w:val="clear" w:color="auto" w:fill="auto"/>
            <w:noWrap/>
            <w:vAlign w:val="center"/>
          </w:tcPr>
          <w:p w14:paraId="705D7399">
            <w:pPr>
              <w:rPr>
                <w:rFonts w:hint="default" w:ascii="宋体" w:hAnsi="宋体" w:eastAsia="宋体" w:cs="宋体"/>
                <w:i w:val="0"/>
                <w:iCs w:val="0"/>
                <w:color w:val="000000"/>
                <w:sz w:val="18"/>
                <w:szCs w:val="18"/>
                <w:u w:val="none"/>
                <w:lang w:val="en-US"/>
              </w:rPr>
            </w:pPr>
          </w:p>
        </w:tc>
      </w:tr>
      <w:tr w14:paraId="1D70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3CD74B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JCSJ</w:t>
            </w:r>
          </w:p>
        </w:tc>
        <w:tc>
          <w:tcPr>
            <w:tcW w:w="868" w:type="pct"/>
            <w:shd w:val="clear" w:color="auto" w:fill="auto"/>
            <w:noWrap/>
            <w:vAlign w:val="center"/>
          </w:tcPr>
          <w:p w14:paraId="3130F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检测时间</w:t>
            </w:r>
          </w:p>
        </w:tc>
        <w:tc>
          <w:tcPr>
            <w:tcW w:w="1249" w:type="pct"/>
            <w:shd w:val="clear" w:color="auto" w:fill="auto"/>
            <w:noWrap/>
            <w:vAlign w:val="center"/>
          </w:tcPr>
          <w:p w14:paraId="00A1B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检测时间</w:t>
            </w:r>
          </w:p>
        </w:tc>
        <w:tc>
          <w:tcPr>
            <w:tcW w:w="510" w:type="pct"/>
            <w:shd w:val="clear" w:color="auto" w:fill="auto"/>
            <w:noWrap/>
            <w:vAlign w:val="center"/>
          </w:tcPr>
          <w:p w14:paraId="39A909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49803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datetime</w:t>
            </w:r>
          </w:p>
        </w:tc>
        <w:tc>
          <w:tcPr>
            <w:tcW w:w="510" w:type="pct"/>
            <w:shd w:val="clear" w:color="auto" w:fill="auto"/>
            <w:noWrap/>
            <w:vAlign w:val="center"/>
          </w:tcPr>
          <w:p w14:paraId="50E0D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YYYYMMDDThhmmss</w:t>
            </w:r>
          </w:p>
        </w:tc>
        <w:tc>
          <w:tcPr>
            <w:tcW w:w="695" w:type="pct"/>
            <w:shd w:val="clear" w:color="auto" w:fill="auto"/>
            <w:noWrap/>
            <w:vAlign w:val="center"/>
          </w:tcPr>
          <w:p w14:paraId="692A0B56">
            <w:pPr>
              <w:rPr>
                <w:rFonts w:hint="eastAsia" w:ascii="宋体" w:hAnsi="宋体" w:eastAsia="宋体" w:cs="宋体"/>
                <w:i w:val="0"/>
                <w:iCs w:val="0"/>
                <w:color w:val="000000"/>
                <w:sz w:val="18"/>
                <w:szCs w:val="18"/>
                <w:u w:val="none"/>
              </w:rPr>
            </w:pPr>
          </w:p>
        </w:tc>
      </w:tr>
      <w:tr w14:paraId="0CFD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4FA4DB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JCHJ</w:t>
            </w:r>
          </w:p>
        </w:tc>
        <w:tc>
          <w:tcPr>
            <w:tcW w:w="868" w:type="pct"/>
            <w:shd w:val="clear" w:color="auto" w:fill="auto"/>
            <w:noWrap/>
            <w:vAlign w:val="center"/>
          </w:tcPr>
          <w:p w14:paraId="36C00A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检测环节代码</w:t>
            </w:r>
          </w:p>
        </w:tc>
        <w:tc>
          <w:tcPr>
            <w:tcW w:w="1249" w:type="pct"/>
            <w:shd w:val="clear" w:color="auto" w:fill="auto"/>
            <w:noWrap/>
            <w:vAlign w:val="center"/>
          </w:tcPr>
          <w:p w14:paraId="33B95D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检测环节代码（初筛、复核、确证等）</w:t>
            </w:r>
          </w:p>
        </w:tc>
        <w:tc>
          <w:tcPr>
            <w:tcW w:w="510" w:type="pct"/>
            <w:shd w:val="clear" w:color="auto" w:fill="auto"/>
            <w:noWrap/>
            <w:vAlign w:val="center"/>
          </w:tcPr>
          <w:p w14:paraId="5DEB7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建议填</w:t>
            </w:r>
          </w:p>
        </w:tc>
        <w:tc>
          <w:tcPr>
            <w:tcW w:w="498" w:type="pct"/>
            <w:shd w:val="clear" w:color="auto" w:fill="auto"/>
            <w:noWrap/>
            <w:vAlign w:val="center"/>
          </w:tcPr>
          <w:p w14:paraId="509D62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595C8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458739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检测环节代码表</w:t>
            </w:r>
          </w:p>
        </w:tc>
      </w:tr>
      <w:tr w14:paraId="6E71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7CE7B626">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JCHJ</w:t>
            </w:r>
            <w:r>
              <w:rPr>
                <w:rFonts w:hint="eastAsia" w:cs="宋体"/>
                <w:i w:val="0"/>
                <w:iCs w:val="0"/>
                <w:color w:val="000000"/>
                <w:kern w:val="0"/>
                <w:sz w:val="18"/>
                <w:szCs w:val="18"/>
                <w:u w:val="none"/>
                <w:lang w:val="en-US" w:eastAsia="zh-CN" w:bidi="ar"/>
              </w:rPr>
              <w:t>MC</w:t>
            </w:r>
          </w:p>
        </w:tc>
        <w:tc>
          <w:tcPr>
            <w:tcW w:w="868" w:type="pct"/>
            <w:shd w:val="clear" w:color="auto" w:fill="auto"/>
            <w:noWrap/>
            <w:vAlign w:val="center"/>
          </w:tcPr>
          <w:p w14:paraId="7B895FCE">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检测环节</w:t>
            </w:r>
            <w:r>
              <w:rPr>
                <w:rFonts w:hint="eastAsia" w:cs="宋体"/>
                <w:i w:val="0"/>
                <w:iCs w:val="0"/>
                <w:color w:val="000000"/>
                <w:kern w:val="0"/>
                <w:sz w:val="18"/>
                <w:szCs w:val="18"/>
                <w:u w:val="none"/>
                <w:lang w:val="en-US" w:eastAsia="zh-CN" w:bidi="ar"/>
              </w:rPr>
              <w:t>名称</w:t>
            </w:r>
          </w:p>
        </w:tc>
        <w:tc>
          <w:tcPr>
            <w:tcW w:w="1249" w:type="pct"/>
            <w:shd w:val="clear" w:color="auto" w:fill="auto"/>
            <w:noWrap/>
            <w:vAlign w:val="center"/>
          </w:tcPr>
          <w:p w14:paraId="4809BA8E">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检测环节代码（初筛、复核、确证等）</w:t>
            </w:r>
          </w:p>
        </w:tc>
        <w:tc>
          <w:tcPr>
            <w:tcW w:w="510" w:type="pct"/>
            <w:shd w:val="clear" w:color="auto" w:fill="auto"/>
            <w:noWrap/>
            <w:vAlign w:val="center"/>
          </w:tcPr>
          <w:p w14:paraId="2507ECA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cs="宋体"/>
                <w:i w:val="0"/>
                <w:iCs w:val="0"/>
                <w:color w:val="000000"/>
                <w:kern w:val="0"/>
                <w:sz w:val="18"/>
                <w:szCs w:val="18"/>
                <w:u w:val="none"/>
                <w:lang w:val="en-US" w:eastAsia="zh-CN" w:bidi="ar"/>
              </w:rPr>
              <w:t>建议填</w:t>
            </w:r>
          </w:p>
        </w:tc>
        <w:tc>
          <w:tcPr>
            <w:tcW w:w="498" w:type="pct"/>
            <w:shd w:val="clear" w:color="auto" w:fill="auto"/>
            <w:noWrap/>
            <w:vAlign w:val="center"/>
          </w:tcPr>
          <w:p w14:paraId="55B1B70A">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748EE12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695" w:type="pct"/>
            <w:shd w:val="clear" w:color="auto" w:fill="auto"/>
            <w:noWrap/>
            <w:vAlign w:val="center"/>
          </w:tcPr>
          <w:p w14:paraId="51E64AD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14:paraId="5321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6D9B0E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JCDXJGDM</w:t>
            </w:r>
          </w:p>
        </w:tc>
        <w:tc>
          <w:tcPr>
            <w:tcW w:w="868" w:type="pct"/>
            <w:shd w:val="clear" w:color="auto" w:fill="auto"/>
            <w:noWrap/>
            <w:vAlign w:val="center"/>
          </w:tcPr>
          <w:p w14:paraId="4C678D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检测定性结果代码</w:t>
            </w:r>
          </w:p>
        </w:tc>
        <w:tc>
          <w:tcPr>
            <w:tcW w:w="1249" w:type="pct"/>
            <w:shd w:val="clear" w:color="auto" w:fill="auto"/>
            <w:noWrap/>
            <w:vAlign w:val="center"/>
          </w:tcPr>
          <w:p w14:paraId="383EED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患者检验结果分类代码</w:t>
            </w:r>
          </w:p>
        </w:tc>
        <w:tc>
          <w:tcPr>
            <w:tcW w:w="510" w:type="pct"/>
            <w:shd w:val="clear" w:color="auto" w:fill="auto"/>
            <w:noWrap/>
            <w:vAlign w:val="center"/>
          </w:tcPr>
          <w:p w14:paraId="54C961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shd w:val="clear" w:color="auto" w:fill="auto"/>
            <w:noWrap/>
            <w:vAlign w:val="center"/>
          </w:tcPr>
          <w:p w14:paraId="19E12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7BED8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95" w:type="pct"/>
            <w:shd w:val="clear" w:color="auto" w:fill="auto"/>
            <w:noWrap/>
            <w:vAlign w:val="center"/>
          </w:tcPr>
          <w:p w14:paraId="51C564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检测定性结果代码表（国标检验结果代码）</w:t>
            </w:r>
          </w:p>
        </w:tc>
      </w:tr>
      <w:tr w14:paraId="0C85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67" w:type="pct"/>
            <w:vMerge w:val="restart"/>
            <w:shd w:val="clear" w:color="auto" w:fill="auto"/>
            <w:noWrap/>
            <w:vAlign w:val="center"/>
          </w:tcPr>
          <w:p w14:paraId="2BA8F0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JCDXJGMC</w:t>
            </w:r>
          </w:p>
        </w:tc>
        <w:tc>
          <w:tcPr>
            <w:tcW w:w="868" w:type="pct"/>
            <w:vMerge w:val="restart"/>
            <w:shd w:val="clear" w:color="auto" w:fill="auto"/>
            <w:noWrap/>
            <w:vAlign w:val="center"/>
          </w:tcPr>
          <w:p w14:paraId="40D31F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检测定性结果名称</w:t>
            </w:r>
          </w:p>
        </w:tc>
        <w:tc>
          <w:tcPr>
            <w:tcW w:w="1249" w:type="pct"/>
            <w:vMerge w:val="restart"/>
            <w:shd w:val="clear" w:color="auto" w:fill="auto"/>
            <w:noWrap/>
            <w:vAlign w:val="center"/>
          </w:tcPr>
          <w:p w14:paraId="02A1F6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患者检验结果名称</w:t>
            </w:r>
          </w:p>
        </w:tc>
        <w:tc>
          <w:tcPr>
            <w:tcW w:w="510" w:type="pct"/>
            <w:vMerge w:val="restart"/>
            <w:shd w:val="clear" w:color="auto" w:fill="auto"/>
            <w:noWrap/>
            <w:vAlign w:val="center"/>
          </w:tcPr>
          <w:p w14:paraId="799AD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是</w:t>
            </w:r>
          </w:p>
        </w:tc>
        <w:tc>
          <w:tcPr>
            <w:tcW w:w="498" w:type="pct"/>
            <w:vMerge w:val="restart"/>
            <w:shd w:val="clear" w:color="auto" w:fill="auto"/>
            <w:noWrap/>
            <w:vAlign w:val="center"/>
          </w:tcPr>
          <w:p w14:paraId="22A5EB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vMerge w:val="restart"/>
            <w:shd w:val="clear" w:color="auto" w:fill="auto"/>
            <w:noWrap/>
            <w:vAlign w:val="center"/>
          </w:tcPr>
          <w:p w14:paraId="15375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100</w:t>
            </w:r>
          </w:p>
        </w:tc>
        <w:tc>
          <w:tcPr>
            <w:tcW w:w="695" w:type="pct"/>
            <w:vMerge w:val="restart"/>
            <w:shd w:val="clear" w:color="auto" w:fill="auto"/>
            <w:noWrap/>
            <w:vAlign w:val="center"/>
          </w:tcPr>
          <w:p w14:paraId="67EE50E2">
            <w:pPr>
              <w:rPr>
                <w:rFonts w:hint="eastAsia" w:ascii="宋体" w:hAnsi="宋体" w:eastAsia="宋体" w:cs="宋体"/>
                <w:i w:val="0"/>
                <w:iCs w:val="0"/>
                <w:color w:val="000000"/>
                <w:sz w:val="18"/>
                <w:szCs w:val="18"/>
                <w:u w:val="none"/>
              </w:rPr>
            </w:pPr>
          </w:p>
        </w:tc>
      </w:tr>
      <w:tr w14:paraId="2E5F7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67" w:type="pct"/>
            <w:vMerge w:val="continue"/>
            <w:shd w:val="clear" w:color="auto" w:fill="auto"/>
            <w:noWrap/>
            <w:vAlign w:val="center"/>
          </w:tcPr>
          <w:p w14:paraId="66548FDA">
            <w:pPr>
              <w:rPr>
                <w:rFonts w:hint="eastAsia" w:ascii="宋体" w:hAnsi="宋体" w:eastAsia="宋体" w:cs="宋体"/>
                <w:i w:val="0"/>
                <w:iCs w:val="0"/>
                <w:color w:val="000000"/>
                <w:sz w:val="18"/>
                <w:szCs w:val="18"/>
                <w:u w:val="none"/>
              </w:rPr>
            </w:pPr>
          </w:p>
        </w:tc>
        <w:tc>
          <w:tcPr>
            <w:tcW w:w="868" w:type="pct"/>
            <w:vMerge w:val="continue"/>
            <w:shd w:val="clear" w:color="auto" w:fill="auto"/>
            <w:noWrap/>
            <w:vAlign w:val="center"/>
          </w:tcPr>
          <w:p w14:paraId="4E5E1F6E">
            <w:pPr>
              <w:rPr>
                <w:rFonts w:hint="eastAsia" w:ascii="宋体" w:hAnsi="宋体" w:eastAsia="宋体" w:cs="宋体"/>
                <w:i w:val="0"/>
                <w:iCs w:val="0"/>
                <w:color w:val="000000"/>
                <w:sz w:val="18"/>
                <w:szCs w:val="18"/>
                <w:u w:val="none"/>
              </w:rPr>
            </w:pPr>
          </w:p>
        </w:tc>
        <w:tc>
          <w:tcPr>
            <w:tcW w:w="1249" w:type="pct"/>
            <w:vMerge w:val="continue"/>
            <w:shd w:val="clear" w:color="auto" w:fill="auto"/>
            <w:noWrap/>
            <w:vAlign w:val="center"/>
          </w:tcPr>
          <w:p w14:paraId="781AE39E">
            <w:pPr>
              <w:rPr>
                <w:rFonts w:hint="eastAsia" w:ascii="宋体" w:hAnsi="宋体" w:eastAsia="宋体" w:cs="宋体"/>
                <w:i w:val="0"/>
                <w:iCs w:val="0"/>
                <w:color w:val="000000"/>
                <w:sz w:val="18"/>
                <w:szCs w:val="18"/>
                <w:u w:val="none"/>
              </w:rPr>
            </w:pPr>
          </w:p>
        </w:tc>
        <w:tc>
          <w:tcPr>
            <w:tcW w:w="510" w:type="pct"/>
            <w:vMerge w:val="continue"/>
            <w:shd w:val="clear" w:color="auto" w:fill="auto"/>
            <w:noWrap/>
            <w:vAlign w:val="center"/>
          </w:tcPr>
          <w:p w14:paraId="3A5C6917">
            <w:pPr>
              <w:rPr>
                <w:rFonts w:hint="eastAsia" w:ascii="宋体" w:hAnsi="宋体" w:eastAsia="宋体" w:cs="宋体"/>
                <w:i w:val="0"/>
                <w:iCs w:val="0"/>
                <w:color w:val="000000"/>
                <w:sz w:val="18"/>
                <w:szCs w:val="18"/>
                <w:u w:val="none"/>
              </w:rPr>
            </w:pPr>
          </w:p>
        </w:tc>
        <w:tc>
          <w:tcPr>
            <w:tcW w:w="498" w:type="pct"/>
            <w:vMerge w:val="continue"/>
            <w:shd w:val="clear" w:color="auto" w:fill="auto"/>
            <w:noWrap/>
            <w:vAlign w:val="center"/>
          </w:tcPr>
          <w:p w14:paraId="3DDDDE79">
            <w:pPr>
              <w:rPr>
                <w:rFonts w:hint="eastAsia" w:ascii="宋体" w:hAnsi="宋体" w:eastAsia="宋体" w:cs="宋体"/>
                <w:i w:val="0"/>
                <w:iCs w:val="0"/>
                <w:color w:val="000000"/>
                <w:sz w:val="18"/>
                <w:szCs w:val="18"/>
                <w:u w:val="none"/>
              </w:rPr>
            </w:pPr>
          </w:p>
        </w:tc>
        <w:tc>
          <w:tcPr>
            <w:tcW w:w="510" w:type="pct"/>
            <w:vMerge w:val="continue"/>
            <w:shd w:val="clear" w:color="auto" w:fill="auto"/>
            <w:noWrap/>
            <w:vAlign w:val="center"/>
          </w:tcPr>
          <w:p w14:paraId="529D0A03">
            <w:pPr>
              <w:jc w:val="center"/>
              <w:rPr>
                <w:rFonts w:hint="eastAsia" w:ascii="宋体" w:hAnsi="宋体" w:eastAsia="宋体" w:cs="宋体"/>
                <w:i w:val="0"/>
                <w:iCs w:val="0"/>
                <w:color w:val="000000"/>
                <w:sz w:val="18"/>
                <w:szCs w:val="18"/>
                <w:u w:val="none"/>
              </w:rPr>
            </w:pPr>
          </w:p>
        </w:tc>
        <w:tc>
          <w:tcPr>
            <w:tcW w:w="695" w:type="pct"/>
            <w:vMerge w:val="continue"/>
            <w:shd w:val="clear" w:color="auto" w:fill="auto"/>
            <w:noWrap/>
            <w:vAlign w:val="center"/>
          </w:tcPr>
          <w:p w14:paraId="3862B299">
            <w:pPr>
              <w:rPr>
                <w:rFonts w:hint="eastAsia" w:ascii="宋体" w:hAnsi="宋体" w:eastAsia="宋体" w:cs="宋体"/>
                <w:i w:val="0"/>
                <w:iCs w:val="0"/>
                <w:color w:val="000000"/>
                <w:sz w:val="18"/>
                <w:szCs w:val="18"/>
                <w:u w:val="none"/>
              </w:rPr>
            </w:pPr>
          </w:p>
        </w:tc>
      </w:tr>
      <w:tr w14:paraId="4746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3C39A8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JCDLJGJLDWDM</w:t>
            </w:r>
          </w:p>
        </w:tc>
        <w:tc>
          <w:tcPr>
            <w:tcW w:w="868" w:type="pct"/>
            <w:shd w:val="clear" w:color="auto" w:fill="auto"/>
            <w:noWrap/>
            <w:vAlign w:val="center"/>
          </w:tcPr>
          <w:p w14:paraId="2546E0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检测定量结果计量单位代码</w:t>
            </w:r>
          </w:p>
        </w:tc>
        <w:tc>
          <w:tcPr>
            <w:tcW w:w="1249" w:type="pct"/>
            <w:shd w:val="clear" w:color="auto" w:fill="auto"/>
            <w:noWrap/>
            <w:vAlign w:val="center"/>
          </w:tcPr>
          <w:p w14:paraId="7B4CE3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患者定量检验测量值的计量单位</w:t>
            </w:r>
          </w:p>
        </w:tc>
        <w:tc>
          <w:tcPr>
            <w:tcW w:w="510" w:type="pct"/>
            <w:shd w:val="clear" w:color="auto" w:fill="auto"/>
            <w:noWrap/>
            <w:vAlign w:val="center"/>
          </w:tcPr>
          <w:p w14:paraId="14F91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建议填</w:t>
            </w:r>
          </w:p>
        </w:tc>
        <w:tc>
          <w:tcPr>
            <w:tcW w:w="498" w:type="pct"/>
            <w:shd w:val="clear" w:color="auto" w:fill="auto"/>
            <w:noWrap/>
            <w:vAlign w:val="center"/>
          </w:tcPr>
          <w:p w14:paraId="26DDE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355FB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5" w:type="pct"/>
            <w:shd w:val="clear" w:color="auto" w:fill="auto"/>
            <w:noWrap/>
            <w:vAlign w:val="center"/>
          </w:tcPr>
          <w:p w14:paraId="481F6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检测结果计量单位代码（HBCV04.50.026）</w:t>
            </w:r>
          </w:p>
        </w:tc>
      </w:tr>
      <w:tr w14:paraId="7777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pct"/>
            <w:shd w:val="clear" w:color="auto" w:fill="auto"/>
            <w:noWrap/>
            <w:vAlign w:val="center"/>
          </w:tcPr>
          <w:p w14:paraId="4390B22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JCDLJGJLDW</w:t>
            </w:r>
            <w:r>
              <w:rPr>
                <w:rFonts w:hint="eastAsia" w:cs="宋体"/>
                <w:i w:val="0"/>
                <w:iCs w:val="0"/>
                <w:color w:val="000000"/>
                <w:kern w:val="0"/>
                <w:sz w:val="18"/>
                <w:szCs w:val="18"/>
                <w:u w:val="none"/>
                <w:lang w:val="en-US" w:eastAsia="zh-CN" w:bidi="ar"/>
              </w:rPr>
              <w:t>MC</w:t>
            </w:r>
          </w:p>
        </w:tc>
        <w:tc>
          <w:tcPr>
            <w:tcW w:w="868" w:type="pct"/>
            <w:shd w:val="clear" w:color="auto" w:fill="auto"/>
            <w:noWrap/>
            <w:vAlign w:val="center"/>
          </w:tcPr>
          <w:p w14:paraId="7CF48991">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检测定量结果计量单位</w:t>
            </w:r>
            <w:r>
              <w:rPr>
                <w:rFonts w:hint="eastAsia" w:cs="宋体"/>
                <w:i w:val="0"/>
                <w:iCs w:val="0"/>
                <w:color w:val="000000"/>
                <w:kern w:val="0"/>
                <w:sz w:val="18"/>
                <w:szCs w:val="18"/>
                <w:u w:val="none"/>
                <w:lang w:val="en-US" w:eastAsia="zh-CN" w:bidi="ar"/>
              </w:rPr>
              <w:t>名称</w:t>
            </w:r>
          </w:p>
        </w:tc>
        <w:tc>
          <w:tcPr>
            <w:tcW w:w="1249" w:type="pct"/>
            <w:shd w:val="clear" w:color="auto" w:fill="auto"/>
            <w:noWrap/>
            <w:vAlign w:val="center"/>
          </w:tcPr>
          <w:p w14:paraId="00F0457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患者定量检验测量值的计量单位</w:t>
            </w:r>
            <w:r>
              <w:rPr>
                <w:rFonts w:hint="eastAsia" w:cs="宋体"/>
                <w:i w:val="0"/>
                <w:iCs w:val="0"/>
                <w:color w:val="000000"/>
                <w:kern w:val="0"/>
                <w:sz w:val="18"/>
                <w:szCs w:val="18"/>
                <w:u w:val="none"/>
                <w:lang w:val="en-US" w:eastAsia="zh-CN" w:bidi="ar"/>
              </w:rPr>
              <w:t>名称</w:t>
            </w:r>
          </w:p>
        </w:tc>
        <w:tc>
          <w:tcPr>
            <w:tcW w:w="510" w:type="pct"/>
            <w:shd w:val="clear" w:color="auto" w:fill="auto"/>
            <w:noWrap/>
            <w:vAlign w:val="center"/>
          </w:tcPr>
          <w:p w14:paraId="2ACD8FAC">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建议填</w:t>
            </w:r>
          </w:p>
        </w:tc>
        <w:tc>
          <w:tcPr>
            <w:tcW w:w="498" w:type="pct"/>
            <w:shd w:val="clear" w:color="auto" w:fill="auto"/>
            <w:noWrap/>
            <w:vAlign w:val="center"/>
          </w:tcPr>
          <w:p w14:paraId="40A478AD">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021D665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50</w:t>
            </w:r>
          </w:p>
        </w:tc>
        <w:tc>
          <w:tcPr>
            <w:tcW w:w="695" w:type="pct"/>
            <w:shd w:val="clear" w:color="auto" w:fill="auto"/>
            <w:noWrap/>
            <w:vAlign w:val="center"/>
          </w:tcPr>
          <w:p w14:paraId="1D954309">
            <w:pPr>
              <w:rPr>
                <w:rFonts w:hint="eastAsia" w:ascii="宋体" w:hAnsi="宋体" w:eastAsia="宋体" w:cs="宋体"/>
                <w:i w:val="0"/>
                <w:iCs w:val="0"/>
                <w:color w:val="000000"/>
                <w:sz w:val="18"/>
                <w:szCs w:val="18"/>
                <w:u w:val="none"/>
              </w:rPr>
            </w:pPr>
          </w:p>
        </w:tc>
      </w:tr>
      <w:tr w14:paraId="339F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667" w:type="pct"/>
            <w:shd w:val="clear" w:color="auto" w:fill="auto"/>
            <w:noWrap/>
            <w:vAlign w:val="center"/>
          </w:tcPr>
          <w:p w14:paraId="728D01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JCDLJG</w:t>
            </w:r>
          </w:p>
        </w:tc>
        <w:tc>
          <w:tcPr>
            <w:tcW w:w="868" w:type="pct"/>
            <w:shd w:val="clear" w:color="auto" w:fill="auto"/>
            <w:noWrap/>
            <w:vAlign w:val="center"/>
          </w:tcPr>
          <w:p w14:paraId="16F75D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检测定量结果</w:t>
            </w:r>
          </w:p>
        </w:tc>
        <w:tc>
          <w:tcPr>
            <w:tcW w:w="1249" w:type="pct"/>
            <w:shd w:val="clear" w:color="auto" w:fill="auto"/>
            <w:noWrap/>
            <w:vAlign w:val="center"/>
          </w:tcPr>
          <w:p w14:paraId="40A09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患者检验结果的测量值(定量）</w:t>
            </w:r>
          </w:p>
        </w:tc>
        <w:tc>
          <w:tcPr>
            <w:tcW w:w="510" w:type="pct"/>
            <w:shd w:val="clear" w:color="auto" w:fill="auto"/>
            <w:noWrap/>
            <w:vAlign w:val="center"/>
          </w:tcPr>
          <w:p w14:paraId="02655A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建议填</w:t>
            </w:r>
          </w:p>
        </w:tc>
        <w:tc>
          <w:tcPr>
            <w:tcW w:w="498" w:type="pct"/>
            <w:shd w:val="clear" w:color="auto" w:fill="auto"/>
            <w:noWrap/>
            <w:vAlign w:val="center"/>
          </w:tcPr>
          <w:p w14:paraId="7329A6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14906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95" w:type="pct"/>
            <w:shd w:val="clear" w:color="auto" w:fill="auto"/>
            <w:noWrap/>
            <w:vAlign w:val="center"/>
          </w:tcPr>
          <w:p w14:paraId="6347BD4F">
            <w:pPr>
              <w:rPr>
                <w:rFonts w:hint="eastAsia" w:ascii="宋体" w:hAnsi="宋体" w:eastAsia="宋体" w:cs="宋体"/>
                <w:i w:val="0"/>
                <w:iCs w:val="0"/>
                <w:color w:val="000000"/>
                <w:sz w:val="18"/>
                <w:szCs w:val="18"/>
                <w:u w:val="none"/>
              </w:rPr>
            </w:pPr>
          </w:p>
        </w:tc>
      </w:tr>
      <w:tr w14:paraId="254B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667" w:type="pct"/>
            <w:shd w:val="clear" w:color="auto" w:fill="auto"/>
            <w:noWrap/>
            <w:vAlign w:val="center"/>
          </w:tcPr>
          <w:p w14:paraId="2CB3462D">
            <w:pPr>
              <w:keepNext w:val="0"/>
              <w:keepLines w:val="0"/>
              <w:widowControl/>
              <w:suppressLineNumbers w:val="0"/>
              <w:jc w:val="left"/>
              <w:textAlignment w:val="center"/>
              <w:rPr>
                <w:rFonts w:hint="default"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JCJGCKZ</w:t>
            </w:r>
          </w:p>
        </w:tc>
        <w:tc>
          <w:tcPr>
            <w:tcW w:w="868" w:type="pct"/>
            <w:shd w:val="clear" w:color="auto" w:fill="auto"/>
            <w:noWrap/>
            <w:vAlign w:val="center"/>
          </w:tcPr>
          <w:p w14:paraId="11C1F38C">
            <w:pPr>
              <w:rPr>
                <w:rFonts w:hint="default" w:cs="宋体"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cs="宋体" w:asciiTheme="minorEastAsia" w:hAnsiTheme="minorEastAsia" w:eastAsiaTheme="minorEastAsia"/>
                <w:color w:val="000000" w:themeColor="text1"/>
                <w:sz w:val="18"/>
                <w:szCs w:val="18"/>
                <w:lang w:val="en-US" w:eastAsia="zh-CN"/>
                <w14:textFill>
                  <w14:solidFill>
                    <w14:schemeClr w14:val="tx1"/>
                  </w14:solidFill>
                </w14:textFill>
              </w:rPr>
              <w:t>检测结果参考值</w:t>
            </w:r>
          </w:p>
        </w:tc>
        <w:tc>
          <w:tcPr>
            <w:tcW w:w="1249" w:type="pct"/>
            <w:shd w:val="clear" w:color="auto" w:fill="auto"/>
            <w:noWrap/>
            <w:vAlign w:val="center"/>
          </w:tcPr>
          <w:p w14:paraId="7C6ED563">
            <w:pPr>
              <w:rPr>
                <w:rFonts w:hint="default" w:cs="宋体" w:asciiTheme="minorEastAsia" w:hAnsiTheme="minorEastAsia" w:eastAsiaTheme="minorEastAsia"/>
                <w:color w:val="FF0000"/>
                <w:sz w:val="18"/>
                <w:szCs w:val="18"/>
                <w:lang w:val="en-US" w:eastAsia="zh-CN" w:bidi="ar-SA"/>
              </w:rPr>
            </w:pPr>
            <w:r>
              <w:rPr>
                <w:rFonts w:hint="eastAsia" w:cs="宋体" w:asciiTheme="minorEastAsia" w:hAnsiTheme="minorEastAsia" w:eastAsiaTheme="minorEastAsia"/>
                <w:color w:val="FF0000"/>
                <w:sz w:val="18"/>
                <w:szCs w:val="18"/>
                <w:lang w:val="en-US" w:eastAsia="zh-CN" w:bidi="ar-SA"/>
              </w:rPr>
              <w:t>定量结果值参考范围</w:t>
            </w:r>
          </w:p>
        </w:tc>
        <w:tc>
          <w:tcPr>
            <w:tcW w:w="510" w:type="pct"/>
            <w:shd w:val="clear" w:color="auto" w:fill="auto"/>
            <w:noWrap/>
            <w:vAlign w:val="center"/>
          </w:tcPr>
          <w:p w14:paraId="07C7C325">
            <w:pPr>
              <w:rPr>
                <w:rFonts w:hint="default" w:cs="宋体" w:asciiTheme="minorEastAsia" w:hAnsiTheme="minorEastAsia" w:eastAsiaTheme="minorEastAsia"/>
                <w:color w:val="FF0000"/>
                <w:sz w:val="18"/>
                <w:szCs w:val="18"/>
                <w:lang w:val="en-US" w:eastAsia="zh-CN" w:bidi="ar-SA"/>
              </w:rPr>
            </w:pPr>
            <w:r>
              <w:rPr>
                <w:rFonts w:hint="eastAsia" w:cs="宋体" w:asciiTheme="minorEastAsia" w:hAnsiTheme="minorEastAsia" w:eastAsiaTheme="minorEastAsia"/>
                <w:color w:val="FF0000"/>
                <w:sz w:val="18"/>
                <w:szCs w:val="18"/>
                <w:lang w:val="en-US" w:eastAsia="zh-CN" w:bidi="ar-SA"/>
              </w:rPr>
              <w:t>建议填</w:t>
            </w:r>
          </w:p>
        </w:tc>
        <w:tc>
          <w:tcPr>
            <w:tcW w:w="498" w:type="pct"/>
            <w:shd w:val="clear" w:color="auto" w:fill="auto"/>
            <w:noWrap/>
            <w:vAlign w:val="center"/>
          </w:tcPr>
          <w:p w14:paraId="7AD584ED">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60E69C00">
            <w:pPr>
              <w:rPr>
                <w:rFonts w:hint="default" w:cs="宋体" w:asciiTheme="minorEastAsia" w:hAnsiTheme="minorEastAsia" w:eastAsiaTheme="minorEastAsia"/>
                <w:color w:val="FF0000"/>
                <w:sz w:val="18"/>
                <w:szCs w:val="18"/>
                <w:lang w:val="en-US" w:eastAsia="zh-CN" w:bidi="ar-SA"/>
              </w:rPr>
            </w:pPr>
            <w:r>
              <w:rPr>
                <w:rFonts w:hint="eastAsia" w:cs="宋体" w:asciiTheme="minorEastAsia" w:hAnsiTheme="minorEastAsia" w:eastAsiaTheme="minorEastAsia"/>
                <w:color w:val="FF0000"/>
                <w:sz w:val="18"/>
                <w:szCs w:val="18"/>
                <w:lang w:val="en-US" w:eastAsia="zh-CN" w:bidi="ar-SA"/>
              </w:rPr>
              <w:t>100</w:t>
            </w:r>
          </w:p>
        </w:tc>
        <w:tc>
          <w:tcPr>
            <w:tcW w:w="695" w:type="pct"/>
            <w:shd w:val="clear" w:color="auto" w:fill="auto"/>
            <w:noWrap/>
            <w:vAlign w:val="center"/>
          </w:tcPr>
          <w:p w14:paraId="2565E9F3">
            <w:pPr>
              <w:rPr>
                <w:rFonts w:hint="eastAsia" w:cs="宋体" w:asciiTheme="minorEastAsia" w:hAnsiTheme="minorEastAsia" w:eastAsiaTheme="minorEastAsia"/>
                <w:color w:val="FF0000"/>
                <w:sz w:val="18"/>
                <w:szCs w:val="18"/>
                <w:lang w:val="en-US" w:eastAsia="zh-CN" w:bidi="ar-SA"/>
              </w:rPr>
            </w:pPr>
          </w:p>
        </w:tc>
      </w:tr>
      <w:tr w14:paraId="7FDA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667" w:type="pct"/>
            <w:shd w:val="clear" w:color="auto" w:fill="auto"/>
            <w:noWrap/>
            <w:vAlign w:val="center"/>
          </w:tcPr>
          <w:p w14:paraId="6137F5BB">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JGBGSJ</w:t>
            </w:r>
          </w:p>
        </w:tc>
        <w:tc>
          <w:tcPr>
            <w:tcW w:w="868" w:type="pct"/>
            <w:shd w:val="clear" w:color="auto" w:fill="auto"/>
            <w:noWrap/>
            <w:vAlign w:val="center"/>
          </w:tcPr>
          <w:p w14:paraId="0CF04103">
            <w:pPr>
              <w:rPr>
                <w:rFonts w:hint="eastAsia" w:cs="宋体" w:asciiTheme="minorEastAsia" w:hAnsiTheme="minorEastAsia" w:eastAsiaTheme="minorEastAsia"/>
                <w:color w:val="FF0000"/>
                <w:sz w:val="18"/>
                <w:szCs w:val="18"/>
                <w:lang w:val="en-US" w:eastAsia="zh-CN" w:bidi="ar-SA"/>
              </w:rPr>
            </w:pPr>
            <w:r>
              <w:rPr>
                <w:rFonts w:cs="宋体" w:asciiTheme="minorEastAsia" w:hAnsiTheme="minorEastAsia" w:eastAsiaTheme="minorEastAsia"/>
                <w:color w:val="000000" w:themeColor="text1"/>
                <w:sz w:val="18"/>
                <w:szCs w:val="18"/>
                <w14:textFill>
                  <w14:solidFill>
                    <w14:schemeClr w14:val="tx1"/>
                  </w14:solidFill>
                </w14:textFill>
              </w:rPr>
              <w:t>结果报告时间</w:t>
            </w:r>
          </w:p>
        </w:tc>
        <w:tc>
          <w:tcPr>
            <w:tcW w:w="1249" w:type="pct"/>
            <w:shd w:val="clear" w:color="auto" w:fill="auto"/>
            <w:noWrap/>
            <w:vAlign w:val="center"/>
          </w:tcPr>
          <w:p w14:paraId="55F10FD0">
            <w:pPr>
              <w:rPr>
                <w:rFonts w:hint="default" w:cs="宋体" w:asciiTheme="minorEastAsia" w:hAnsiTheme="minorEastAsia" w:eastAsiaTheme="minorEastAsia"/>
                <w:color w:val="FF0000"/>
                <w:sz w:val="18"/>
                <w:szCs w:val="18"/>
                <w:lang w:val="en-US" w:eastAsia="zh-CN" w:bidi="ar-SA"/>
              </w:rPr>
            </w:pPr>
            <w:r>
              <w:rPr>
                <w:rFonts w:hint="eastAsia" w:cs="宋体" w:asciiTheme="minorEastAsia" w:hAnsiTheme="minorEastAsia" w:eastAsiaTheme="minorEastAsia"/>
                <w:color w:val="FF0000"/>
                <w:sz w:val="18"/>
                <w:szCs w:val="18"/>
                <w:lang w:val="en-US" w:eastAsia="zh-CN" w:bidi="ar-SA"/>
              </w:rPr>
              <w:t>检测结果报告时间</w:t>
            </w:r>
          </w:p>
        </w:tc>
        <w:tc>
          <w:tcPr>
            <w:tcW w:w="510" w:type="pct"/>
            <w:shd w:val="clear" w:color="auto" w:fill="auto"/>
            <w:noWrap/>
            <w:vAlign w:val="center"/>
          </w:tcPr>
          <w:p w14:paraId="78257363">
            <w:pPr>
              <w:rPr>
                <w:rFonts w:hint="default" w:cs="宋体" w:asciiTheme="minorEastAsia" w:hAnsiTheme="minorEastAsia" w:eastAsiaTheme="minorEastAsia"/>
                <w:color w:val="FF0000"/>
                <w:sz w:val="18"/>
                <w:szCs w:val="18"/>
                <w:lang w:val="en-US" w:eastAsia="zh-CN" w:bidi="ar-SA"/>
              </w:rPr>
            </w:pPr>
            <w:r>
              <w:rPr>
                <w:rFonts w:hint="eastAsia" w:cs="宋体" w:asciiTheme="minorEastAsia" w:hAnsiTheme="minorEastAsia" w:eastAsiaTheme="minorEastAsia"/>
                <w:color w:val="FF0000"/>
                <w:sz w:val="18"/>
                <w:szCs w:val="18"/>
                <w:lang w:val="en-US" w:eastAsia="zh-CN" w:bidi="ar-SA"/>
              </w:rPr>
              <w:t>建议填</w:t>
            </w:r>
          </w:p>
        </w:tc>
        <w:tc>
          <w:tcPr>
            <w:tcW w:w="498" w:type="pct"/>
            <w:shd w:val="clear" w:color="auto" w:fill="auto"/>
            <w:noWrap/>
            <w:vAlign w:val="center"/>
          </w:tcPr>
          <w:p w14:paraId="64450D27">
            <w:pPr>
              <w:jc w:val="center"/>
              <w:rPr>
                <w:rFonts w:hint="default" w:cs="宋体" w:asciiTheme="minorEastAsia" w:hAnsiTheme="minorEastAsia" w:eastAsiaTheme="minorEastAsia"/>
                <w:color w:val="FF0000"/>
                <w:sz w:val="18"/>
                <w:szCs w:val="18"/>
                <w:lang w:val="en-US" w:eastAsia="zh-CN" w:bidi="ar-SA"/>
              </w:rPr>
            </w:pPr>
            <w:r>
              <w:rPr>
                <w:rFonts w:hint="eastAsia" w:cs="宋体" w:asciiTheme="minorEastAsia" w:hAnsiTheme="minorEastAsia" w:eastAsiaTheme="minorEastAsia"/>
                <w:color w:val="FF0000"/>
                <w:sz w:val="18"/>
                <w:szCs w:val="18"/>
                <w:lang w:val="en-US" w:eastAsia="zh-CN" w:bidi="ar-SA"/>
              </w:rPr>
              <w:t>datetime</w:t>
            </w:r>
          </w:p>
        </w:tc>
        <w:tc>
          <w:tcPr>
            <w:tcW w:w="510" w:type="pct"/>
            <w:shd w:val="clear" w:color="auto" w:fill="auto"/>
            <w:noWrap/>
            <w:vAlign w:val="center"/>
          </w:tcPr>
          <w:p w14:paraId="3C37E8AA">
            <w:pPr>
              <w:rPr>
                <w:rFonts w:hint="default" w:cs="宋体" w:asciiTheme="minorEastAsia" w:hAnsiTheme="minorEastAsia" w:eastAsiaTheme="minorEastAsia"/>
                <w:color w:val="FF0000"/>
                <w:sz w:val="18"/>
                <w:szCs w:val="18"/>
                <w:lang w:val="en-US" w:eastAsia="zh-CN" w:bidi="ar-SA"/>
              </w:rPr>
            </w:pPr>
            <w:r>
              <w:rPr>
                <w:rFonts w:hint="default" w:cs="宋体" w:asciiTheme="minorEastAsia" w:hAnsiTheme="minorEastAsia" w:eastAsiaTheme="minorEastAsia"/>
                <w:color w:val="FF0000"/>
                <w:sz w:val="18"/>
                <w:szCs w:val="18"/>
              </w:rPr>
              <w:t>YYYYMMDDThhmmss</w:t>
            </w:r>
          </w:p>
        </w:tc>
        <w:tc>
          <w:tcPr>
            <w:tcW w:w="695" w:type="pct"/>
            <w:shd w:val="clear" w:color="auto" w:fill="auto"/>
            <w:noWrap/>
            <w:vAlign w:val="center"/>
          </w:tcPr>
          <w:p w14:paraId="6DBDAE6F">
            <w:pPr>
              <w:rPr>
                <w:rFonts w:hint="eastAsia" w:cs="宋体" w:asciiTheme="minorEastAsia" w:hAnsiTheme="minorEastAsia" w:eastAsiaTheme="minorEastAsia"/>
                <w:color w:val="FF0000"/>
                <w:sz w:val="18"/>
                <w:szCs w:val="18"/>
                <w:lang w:val="en-US" w:eastAsia="zh-CN" w:bidi="ar-SA"/>
              </w:rPr>
            </w:pPr>
          </w:p>
        </w:tc>
      </w:tr>
      <w:tr w14:paraId="4423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67" w:type="pct"/>
            <w:shd w:val="clear" w:color="auto" w:fill="auto"/>
            <w:noWrap/>
            <w:vAlign w:val="center"/>
          </w:tcPr>
          <w:p w14:paraId="3FD9E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JCBZ</w:t>
            </w:r>
          </w:p>
        </w:tc>
        <w:tc>
          <w:tcPr>
            <w:tcW w:w="868" w:type="pct"/>
            <w:shd w:val="clear" w:color="auto" w:fill="auto"/>
            <w:noWrap/>
            <w:vAlign w:val="center"/>
          </w:tcPr>
          <w:p w14:paraId="45E2A5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检测备注</w:t>
            </w:r>
          </w:p>
        </w:tc>
        <w:tc>
          <w:tcPr>
            <w:tcW w:w="1249" w:type="pct"/>
            <w:shd w:val="clear" w:color="auto" w:fill="auto"/>
            <w:noWrap/>
            <w:vAlign w:val="center"/>
          </w:tcPr>
          <w:p w14:paraId="0D4E6B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填写检测备注信息</w:t>
            </w:r>
          </w:p>
        </w:tc>
        <w:tc>
          <w:tcPr>
            <w:tcW w:w="510" w:type="pct"/>
            <w:shd w:val="clear" w:color="auto" w:fill="auto"/>
            <w:noWrap/>
            <w:vAlign w:val="center"/>
          </w:tcPr>
          <w:p w14:paraId="66F0FF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建议填</w:t>
            </w:r>
          </w:p>
        </w:tc>
        <w:tc>
          <w:tcPr>
            <w:tcW w:w="498" w:type="pct"/>
            <w:shd w:val="clear" w:color="auto" w:fill="auto"/>
            <w:noWrap/>
            <w:vAlign w:val="center"/>
          </w:tcPr>
          <w:p w14:paraId="197B6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varchar</w:t>
            </w:r>
          </w:p>
        </w:tc>
        <w:tc>
          <w:tcPr>
            <w:tcW w:w="510" w:type="pct"/>
            <w:shd w:val="clear" w:color="auto" w:fill="auto"/>
            <w:noWrap/>
            <w:vAlign w:val="center"/>
          </w:tcPr>
          <w:p w14:paraId="63289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695" w:type="pct"/>
            <w:shd w:val="clear" w:color="auto" w:fill="auto"/>
            <w:noWrap/>
            <w:vAlign w:val="center"/>
          </w:tcPr>
          <w:p w14:paraId="39DCA6A1">
            <w:pPr>
              <w:rPr>
                <w:rFonts w:hint="eastAsia" w:ascii="宋体" w:hAnsi="宋体" w:eastAsia="宋体" w:cs="宋体"/>
                <w:i w:val="0"/>
                <w:iCs w:val="0"/>
                <w:color w:val="000000"/>
                <w:sz w:val="18"/>
                <w:szCs w:val="18"/>
                <w:u w:val="none"/>
              </w:rPr>
            </w:pPr>
          </w:p>
        </w:tc>
      </w:tr>
      <w:tr w14:paraId="7855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667" w:type="pct"/>
            <w:shd w:val="clear" w:color="auto" w:fill="auto"/>
            <w:noWrap/>
            <w:vAlign w:val="center"/>
          </w:tcPr>
          <w:p w14:paraId="2D937C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表间关联关系</w:t>
            </w:r>
          </w:p>
        </w:tc>
        <w:tc>
          <w:tcPr>
            <w:tcW w:w="4332" w:type="pct"/>
            <w:gridSpan w:val="6"/>
            <w:shd w:val="clear" w:color="auto" w:fill="auto"/>
            <w:noWrap/>
            <w:vAlign w:val="center"/>
          </w:tcPr>
          <w:p w14:paraId="1323A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关键字段：机构编码+就诊流水号</w:t>
            </w:r>
          </w:p>
        </w:tc>
      </w:tr>
    </w:tbl>
    <w:p w14:paraId="636266B2">
      <w:pPr>
        <w:ind w:firstLine="420"/>
        <w:rPr>
          <w:rFonts w:ascii="Times New Roman" w:hAnsi="Times New Roman" w:eastAsiaTheme="minorEastAsia"/>
          <w:sz w:val="18"/>
          <w:szCs w:val="18"/>
        </w:rPr>
      </w:pPr>
    </w:p>
    <w:p w14:paraId="63DCC93C">
      <w:pPr>
        <w:rPr>
          <w:rFonts w:hint="default"/>
          <w:sz w:val="18"/>
          <w:szCs w:val="18"/>
        </w:rPr>
      </w:pPr>
    </w:p>
    <w:p w14:paraId="5F2E299B">
      <w:pPr>
        <w:pStyle w:val="5"/>
        <w:spacing w:before="163" w:after="163"/>
        <w:rPr>
          <w:rFonts w:hint="default"/>
          <w:sz w:val="18"/>
          <w:szCs w:val="18"/>
        </w:rPr>
      </w:pPr>
      <w:bookmarkStart w:id="283" w:name="_Toc845"/>
      <w:r>
        <w:rPr>
          <w:rFonts w:hint="default"/>
          <w:sz w:val="18"/>
          <w:szCs w:val="18"/>
        </w:rPr>
        <w:t xml:space="preserve">5.2.6 </w:t>
      </w:r>
      <w:r>
        <w:rPr>
          <w:sz w:val="18"/>
          <w:szCs w:val="18"/>
        </w:rPr>
        <w:t>基础信息子集</w:t>
      </w:r>
      <w:bookmarkEnd w:id="283"/>
    </w:p>
    <w:p w14:paraId="2894ADA5">
      <w:pPr>
        <w:autoSpaceDE w:val="0"/>
        <w:spacing w:before="163" w:beforeLines="50" w:after="163" w:afterLines="50" w:line="360" w:lineRule="auto"/>
        <w:jc w:val="center"/>
        <w:outlineLvl w:val="4"/>
        <w:rPr>
          <w:rFonts w:hint="default" w:cs="宋体"/>
          <w:b/>
          <w:bCs/>
          <w:sz w:val="18"/>
          <w:szCs w:val="18"/>
        </w:rPr>
      </w:pPr>
      <w:bookmarkStart w:id="284" w:name="_Toc31857"/>
      <w:r>
        <w:rPr>
          <w:rFonts w:cs="宋体"/>
          <w:b/>
          <w:bCs/>
          <w:sz w:val="18"/>
          <w:szCs w:val="18"/>
        </w:rPr>
        <w:t>表5</w:t>
      </w:r>
      <w:r>
        <w:rPr>
          <w:rFonts w:hint="eastAsia" w:cs="宋体"/>
          <w:b/>
          <w:bCs/>
          <w:sz w:val="18"/>
          <w:szCs w:val="18"/>
          <w:lang w:val="en-US" w:eastAsia="zh-CN"/>
        </w:rPr>
        <w:t>1</w:t>
      </w:r>
      <w:r>
        <w:rPr>
          <w:rFonts w:hint="default" w:cs="宋体"/>
          <w:b/>
          <w:bCs/>
          <w:sz w:val="18"/>
          <w:szCs w:val="18"/>
        </w:rPr>
        <w:t xml:space="preserve"> </w:t>
      </w:r>
      <w:bookmarkStart w:id="285" w:name="OLE_LINK69"/>
      <w:r>
        <w:rPr>
          <w:rFonts w:cs="宋体"/>
          <w:b/>
          <w:bCs/>
          <w:sz w:val="18"/>
          <w:szCs w:val="18"/>
        </w:rPr>
        <w:t>医疗机构信息表</w:t>
      </w:r>
      <w:bookmarkEnd w:id="284"/>
      <w:r>
        <w:rPr>
          <w:rFonts w:cs="宋体"/>
          <w:b/>
          <w:bCs/>
          <w:sz w:val="18"/>
          <w:szCs w:val="18"/>
        </w:rPr>
        <w:t>（</w:t>
      </w:r>
      <w:r>
        <w:rPr>
          <w:rFonts w:hint="default" w:cs="宋体"/>
          <w:b/>
          <w:bCs/>
          <w:sz w:val="18"/>
          <w:szCs w:val="18"/>
        </w:rPr>
        <w:t>DIC_MEDICALINSTITUTIONSINFO）</w:t>
      </w:r>
      <w:bookmarkEnd w:id="285"/>
    </w:p>
    <w:tbl>
      <w:tblPr>
        <w:tblStyle w:val="46"/>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2352"/>
        <w:gridCol w:w="880"/>
        <w:gridCol w:w="850"/>
        <w:gridCol w:w="760"/>
        <w:gridCol w:w="1247"/>
      </w:tblGrid>
      <w:tr w14:paraId="21AC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4" w:type="pct"/>
            <w:shd w:val="clear" w:color="auto" w:fill="D7D7D7" w:themeFill="background1" w:themeFillShade="D8"/>
            <w:vAlign w:val="center"/>
          </w:tcPr>
          <w:p w14:paraId="0FECBE42">
            <w:pPr>
              <w:adjustRightInd w:val="0"/>
              <w:snapToGrid w:val="0"/>
              <w:jc w:val="center"/>
              <w:rPr>
                <w:rFonts w:hint="default" w:cs="宋体"/>
                <w:b/>
                <w:bCs/>
                <w:sz w:val="15"/>
                <w:szCs w:val="15"/>
              </w:rPr>
            </w:pPr>
            <w:bookmarkStart w:id="286" w:name="OLE_LINK70"/>
            <w:r>
              <w:rPr>
                <w:rFonts w:cs="宋体"/>
                <w:b/>
                <w:bCs/>
                <w:sz w:val="15"/>
                <w:szCs w:val="15"/>
              </w:rPr>
              <w:t>自定义标识符</w:t>
            </w:r>
          </w:p>
        </w:tc>
        <w:tc>
          <w:tcPr>
            <w:tcW w:w="714" w:type="pct"/>
            <w:shd w:val="clear" w:color="auto" w:fill="D7D7D7" w:themeFill="background1" w:themeFillShade="D8"/>
            <w:vAlign w:val="center"/>
          </w:tcPr>
          <w:p w14:paraId="3EAB937A">
            <w:pPr>
              <w:adjustRightInd w:val="0"/>
              <w:snapToGrid w:val="0"/>
              <w:jc w:val="center"/>
              <w:rPr>
                <w:rFonts w:hint="default" w:cs="宋体"/>
                <w:sz w:val="15"/>
                <w:szCs w:val="15"/>
              </w:rPr>
            </w:pPr>
            <w:r>
              <w:rPr>
                <w:rFonts w:cs="宋体"/>
                <w:b/>
                <w:bCs/>
                <w:sz w:val="15"/>
                <w:szCs w:val="15"/>
              </w:rPr>
              <w:t>数据元名称</w:t>
            </w:r>
          </w:p>
        </w:tc>
        <w:tc>
          <w:tcPr>
            <w:tcW w:w="1379" w:type="pct"/>
            <w:shd w:val="clear" w:color="auto" w:fill="D7D7D7" w:themeFill="background1" w:themeFillShade="D8"/>
            <w:vAlign w:val="center"/>
          </w:tcPr>
          <w:p w14:paraId="7615AFEE">
            <w:pPr>
              <w:adjustRightInd w:val="0"/>
              <w:snapToGrid w:val="0"/>
              <w:jc w:val="center"/>
              <w:rPr>
                <w:rFonts w:hint="default" w:cs="宋体"/>
                <w:b/>
                <w:bCs/>
                <w:sz w:val="15"/>
                <w:szCs w:val="15"/>
              </w:rPr>
            </w:pPr>
            <w:r>
              <w:rPr>
                <w:rFonts w:cs="宋体"/>
                <w:b/>
                <w:bCs/>
                <w:sz w:val="15"/>
                <w:szCs w:val="15"/>
              </w:rPr>
              <w:t>定义</w:t>
            </w:r>
          </w:p>
        </w:tc>
        <w:tc>
          <w:tcPr>
            <w:tcW w:w="516" w:type="pct"/>
            <w:shd w:val="clear" w:color="auto" w:fill="D7D7D7" w:themeFill="background1" w:themeFillShade="D8"/>
            <w:vAlign w:val="center"/>
          </w:tcPr>
          <w:p w14:paraId="601C0C81">
            <w:pPr>
              <w:adjustRightInd w:val="0"/>
              <w:snapToGrid w:val="0"/>
              <w:jc w:val="center"/>
              <w:rPr>
                <w:rFonts w:hint="default" w:cs="宋体"/>
                <w:b/>
                <w:bCs/>
                <w:sz w:val="15"/>
                <w:szCs w:val="15"/>
              </w:rPr>
            </w:pPr>
            <w:r>
              <w:rPr>
                <w:rFonts w:cs="宋体"/>
                <w:b/>
                <w:bCs/>
                <w:sz w:val="15"/>
                <w:szCs w:val="15"/>
              </w:rPr>
              <w:t>是否必填</w:t>
            </w:r>
          </w:p>
        </w:tc>
        <w:tc>
          <w:tcPr>
            <w:tcW w:w="498" w:type="pct"/>
            <w:shd w:val="clear" w:color="auto" w:fill="D7D7D7" w:themeFill="background1" w:themeFillShade="D8"/>
            <w:vAlign w:val="center"/>
          </w:tcPr>
          <w:p w14:paraId="6FFE6217">
            <w:pPr>
              <w:adjustRightInd w:val="0"/>
              <w:snapToGrid w:val="0"/>
              <w:jc w:val="center"/>
              <w:rPr>
                <w:rFonts w:hint="default" w:cs="宋体"/>
                <w:b/>
                <w:bCs/>
                <w:sz w:val="15"/>
                <w:szCs w:val="15"/>
              </w:rPr>
            </w:pPr>
            <w:r>
              <w:rPr>
                <w:rFonts w:cs="宋体"/>
                <w:b/>
                <w:bCs/>
                <w:sz w:val="15"/>
                <w:szCs w:val="15"/>
              </w:rPr>
              <w:t>数据类型</w:t>
            </w:r>
          </w:p>
        </w:tc>
        <w:tc>
          <w:tcPr>
            <w:tcW w:w="445" w:type="pct"/>
            <w:shd w:val="clear" w:color="auto" w:fill="D7D7D7" w:themeFill="background1" w:themeFillShade="D8"/>
            <w:vAlign w:val="center"/>
          </w:tcPr>
          <w:p w14:paraId="64EE98EB">
            <w:pPr>
              <w:adjustRightInd w:val="0"/>
              <w:snapToGrid w:val="0"/>
              <w:jc w:val="center"/>
              <w:rPr>
                <w:rFonts w:hint="default" w:cs="宋体"/>
                <w:sz w:val="15"/>
                <w:szCs w:val="15"/>
              </w:rPr>
            </w:pPr>
            <w:r>
              <w:rPr>
                <w:rFonts w:cs="宋体"/>
                <w:b/>
                <w:bCs/>
                <w:sz w:val="15"/>
                <w:szCs w:val="15"/>
              </w:rPr>
              <w:t>表示格式</w:t>
            </w:r>
          </w:p>
        </w:tc>
        <w:tc>
          <w:tcPr>
            <w:tcW w:w="731" w:type="pct"/>
            <w:shd w:val="clear" w:color="auto" w:fill="D7D7D7" w:themeFill="background1" w:themeFillShade="D8"/>
            <w:vAlign w:val="center"/>
          </w:tcPr>
          <w:p w14:paraId="5D9DC6F6">
            <w:pPr>
              <w:adjustRightInd w:val="0"/>
              <w:snapToGrid w:val="0"/>
              <w:jc w:val="both"/>
              <w:rPr>
                <w:rFonts w:hint="default" w:cs="宋体"/>
                <w:sz w:val="15"/>
                <w:szCs w:val="15"/>
              </w:rPr>
            </w:pPr>
            <w:r>
              <w:rPr>
                <w:rFonts w:cs="宋体"/>
                <w:b/>
                <w:bCs/>
                <w:sz w:val="15"/>
                <w:szCs w:val="15"/>
              </w:rPr>
              <w:t>数据元允许值</w:t>
            </w:r>
          </w:p>
        </w:tc>
      </w:tr>
      <w:tr w14:paraId="517B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4B1741A7">
            <w:pPr>
              <w:jc w:val="both"/>
              <w:textAlignment w:val="top"/>
              <w:rPr>
                <w:rFonts w:hint="default" w:cs="宋体"/>
                <w:sz w:val="15"/>
                <w:szCs w:val="15"/>
                <w:lang w:bidi="ar"/>
              </w:rPr>
            </w:pPr>
            <w:bookmarkStart w:id="287" w:name="_Hlk88732188"/>
            <w:r>
              <w:rPr>
                <w:rFonts w:cs="宋体"/>
                <w:sz w:val="15"/>
                <w:szCs w:val="15"/>
                <w:lang w:bidi="ar"/>
              </w:rPr>
              <w:t>HID</w:t>
            </w:r>
          </w:p>
        </w:tc>
        <w:tc>
          <w:tcPr>
            <w:tcW w:w="714" w:type="pct"/>
            <w:vAlign w:val="center"/>
          </w:tcPr>
          <w:p w14:paraId="6A04BD9D">
            <w:pPr>
              <w:jc w:val="both"/>
              <w:textAlignment w:val="top"/>
              <w:rPr>
                <w:rFonts w:hint="default" w:cs="宋体"/>
                <w:sz w:val="15"/>
                <w:szCs w:val="15"/>
              </w:rPr>
            </w:pPr>
            <w:r>
              <w:rPr>
                <w:rFonts w:cs="宋体"/>
                <w:sz w:val="15"/>
                <w:szCs w:val="15"/>
                <w:lang w:bidi="ar"/>
              </w:rPr>
              <w:t>表主键</w:t>
            </w:r>
          </w:p>
        </w:tc>
        <w:tc>
          <w:tcPr>
            <w:tcW w:w="1379" w:type="pct"/>
            <w:vAlign w:val="center"/>
          </w:tcPr>
          <w:p w14:paraId="416986CC">
            <w:pPr>
              <w:jc w:val="both"/>
              <w:textAlignment w:val="top"/>
              <w:rPr>
                <w:rFonts w:hint="default" w:cs="宋体"/>
                <w:sz w:val="15"/>
                <w:szCs w:val="15"/>
              </w:rPr>
            </w:pPr>
            <w:r>
              <w:rPr>
                <w:rFonts w:cs="宋体"/>
                <w:sz w:val="15"/>
                <w:szCs w:val="15"/>
                <w:lang w:bidi="ar"/>
              </w:rPr>
              <w:t>表主键，自增长，自动生成，不需上传</w:t>
            </w:r>
          </w:p>
        </w:tc>
        <w:tc>
          <w:tcPr>
            <w:tcW w:w="516" w:type="pct"/>
            <w:vAlign w:val="center"/>
          </w:tcPr>
          <w:p w14:paraId="6A9E0CB2">
            <w:pPr>
              <w:jc w:val="center"/>
              <w:rPr>
                <w:rFonts w:hint="default" w:cs="宋体"/>
                <w:sz w:val="15"/>
                <w:szCs w:val="15"/>
              </w:rPr>
            </w:pPr>
            <w:r>
              <w:rPr>
                <w:rFonts w:cs="宋体"/>
                <w:sz w:val="15"/>
                <w:szCs w:val="15"/>
                <w:lang w:bidi="ar"/>
              </w:rPr>
              <w:t>是</w:t>
            </w:r>
          </w:p>
        </w:tc>
        <w:tc>
          <w:tcPr>
            <w:tcW w:w="498" w:type="pct"/>
            <w:vAlign w:val="center"/>
          </w:tcPr>
          <w:p w14:paraId="56DECD84">
            <w:pPr>
              <w:jc w:val="center"/>
              <w:textAlignment w:val="top"/>
              <w:rPr>
                <w:rFonts w:hint="default" w:cs="宋体"/>
                <w:sz w:val="15"/>
                <w:szCs w:val="15"/>
              </w:rPr>
            </w:pPr>
            <w:r>
              <w:rPr>
                <w:rFonts w:cs="宋体"/>
                <w:sz w:val="15"/>
                <w:szCs w:val="15"/>
                <w:lang w:bidi="ar"/>
              </w:rPr>
              <w:t>varchar</w:t>
            </w:r>
          </w:p>
        </w:tc>
        <w:tc>
          <w:tcPr>
            <w:tcW w:w="445" w:type="pct"/>
            <w:vAlign w:val="center"/>
          </w:tcPr>
          <w:p w14:paraId="41B4C8C0">
            <w:pPr>
              <w:jc w:val="both"/>
              <w:textAlignment w:val="top"/>
              <w:rPr>
                <w:rFonts w:hint="default" w:cs="宋体"/>
                <w:sz w:val="15"/>
                <w:szCs w:val="15"/>
              </w:rPr>
            </w:pPr>
            <w:r>
              <w:rPr>
                <w:rFonts w:cs="宋体"/>
                <w:sz w:val="15"/>
                <w:szCs w:val="15"/>
                <w:lang w:bidi="ar"/>
              </w:rPr>
              <w:t>50</w:t>
            </w:r>
          </w:p>
        </w:tc>
        <w:tc>
          <w:tcPr>
            <w:tcW w:w="731" w:type="pct"/>
            <w:vAlign w:val="center"/>
          </w:tcPr>
          <w:p w14:paraId="225036D4">
            <w:pPr>
              <w:jc w:val="both"/>
              <w:textAlignment w:val="top"/>
              <w:rPr>
                <w:rFonts w:hint="default" w:cs="宋体"/>
                <w:sz w:val="15"/>
                <w:szCs w:val="15"/>
              </w:rPr>
            </w:pPr>
          </w:p>
        </w:tc>
      </w:tr>
      <w:tr w14:paraId="1907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1DA06749">
            <w:pPr>
              <w:textAlignment w:val="top"/>
              <w:rPr>
                <w:rFonts w:hint="default" w:cs="宋体"/>
                <w:sz w:val="15"/>
                <w:szCs w:val="15"/>
                <w:lang w:bidi="ar"/>
              </w:rPr>
            </w:pPr>
            <w:r>
              <w:rPr>
                <w:rFonts w:cs="宋体"/>
                <w:sz w:val="15"/>
                <w:szCs w:val="15"/>
                <w:lang w:bidi="ar"/>
              </w:rPr>
              <w:t>ORGANIZATIONNANME</w:t>
            </w:r>
          </w:p>
        </w:tc>
        <w:tc>
          <w:tcPr>
            <w:tcW w:w="714" w:type="pct"/>
            <w:vAlign w:val="center"/>
          </w:tcPr>
          <w:p w14:paraId="7741E85F">
            <w:pPr>
              <w:textAlignment w:val="top"/>
              <w:rPr>
                <w:rFonts w:hint="default" w:cs="宋体"/>
                <w:sz w:val="15"/>
                <w:szCs w:val="15"/>
              </w:rPr>
            </w:pPr>
            <w:r>
              <w:rPr>
                <w:rFonts w:cs="宋体"/>
                <w:sz w:val="15"/>
                <w:szCs w:val="15"/>
                <w:lang w:bidi="ar"/>
              </w:rPr>
              <w:t>机构名称</w:t>
            </w:r>
          </w:p>
        </w:tc>
        <w:tc>
          <w:tcPr>
            <w:tcW w:w="1379" w:type="pct"/>
            <w:vAlign w:val="center"/>
          </w:tcPr>
          <w:p w14:paraId="4ABEF85B">
            <w:pPr>
              <w:textAlignment w:val="top"/>
              <w:rPr>
                <w:rFonts w:hint="default" w:cs="宋体"/>
                <w:sz w:val="15"/>
                <w:szCs w:val="15"/>
              </w:rPr>
            </w:pPr>
            <w:r>
              <w:rPr>
                <w:rFonts w:cs="宋体"/>
                <w:sz w:val="15"/>
                <w:szCs w:val="15"/>
                <w:lang w:bidi="ar"/>
              </w:rPr>
              <w:t>机构名称（标准机构名称）</w:t>
            </w:r>
          </w:p>
        </w:tc>
        <w:tc>
          <w:tcPr>
            <w:tcW w:w="516" w:type="pct"/>
            <w:vAlign w:val="center"/>
          </w:tcPr>
          <w:p w14:paraId="0B2DC6E2">
            <w:pPr>
              <w:jc w:val="center"/>
              <w:textAlignment w:val="top"/>
              <w:rPr>
                <w:rFonts w:hint="default" w:cs="宋体"/>
                <w:sz w:val="15"/>
                <w:szCs w:val="15"/>
              </w:rPr>
            </w:pPr>
            <w:r>
              <w:rPr>
                <w:rFonts w:cs="宋体"/>
                <w:sz w:val="15"/>
                <w:szCs w:val="15"/>
                <w:lang w:bidi="ar"/>
              </w:rPr>
              <w:t>是</w:t>
            </w:r>
          </w:p>
        </w:tc>
        <w:tc>
          <w:tcPr>
            <w:tcW w:w="498" w:type="pct"/>
            <w:vAlign w:val="center"/>
          </w:tcPr>
          <w:p w14:paraId="454C8E6E">
            <w:pPr>
              <w:jc w:val="center"/>
              <w:textAlignment w:val="top"/>
              <w:rPr>
                <w:rFonts w:hint="default" w:cs="宋体"/>
                <w:sz w:val="15"/>
                <w:szCs w:val="15"/>
              </w:rPr>
            </w:pPr>
            <w:r>
              <w:rPr>
                <w:rFonts w:cs="宋体"/>
                <w:sz w:val="15"/>
                <w:szCs w:val="15"/>
                <w:lang w:bidi="ar"/>
              </w:rPr>
              <w:t>varchar</w:t>
            </w:r>
          </w:p>
        </w:tc>
        <w:tc>
          <w:tcPr>
            <w:tcW w:w="445" w:type="pct"/>
            <w:vAlign w:val="center"/>
          </w:tcPr>
          <w:p w14:paraId="30CE8FF9">
            <w:pPr>
              <w:textAlignment w:val="top"/>
              <w:rPr>
                <w:rFonts w:hint="default" w:cs="宋体"/>
                <w:sz w:val="15"/>
                <w:szCs w:val="15"/>
              </w:rPr>
            </w:pPr>
            <w:r>
              <w:rPr>
                <w:rFonts w:cs="宋体"/>
                <w:sz w:val="15"/>
                <w:szCs w:val="15"/>
                <w:lang w:bidi="ar"/>
              </w:rPr>
              <w:t>256</w:t>
            </w:r>
          </w:p>
        </w:tc>
        <w:tc>
          <w:tcPr>
            <w:tcW w:w="731" w:type="pct"/>
            <w:vAlign w:val="center"/>
          </w:tcPr>
          <w:p w14:paraId="5DD1BE1F">
            <w:pPr>
              <w:jc w:val="center"/>
              <w:textAlignment w:val="top"/>
              <w:rPr>
                <w:rFonts w:hint="default" w:cs="宋体"/>
                <w:sz w:val="15"/>
                <w:szCs w:val="15"/>
              </w:rPr>
            </w:pPr>
          </w:p>
        </w:tc>
      </w:tr>
      <w:tr w14:paraId="027A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A26EFC1">
            <w:pPr>
              <w:textAlignment w:val="top"/>
              <w:rPr>
                <w:rFonts w:hint="default" w:cs="宋体"/>
                <w:sz w:val="15"/>
                <w:szCs w:val="15"/>
                <w:lang w:bidi="ar"/>
              </w:rPr>
            </w:pPr>
            <w:r>
              <w:rPr>
                <w:rFonts w:cs="宋体"/>
                <w:sz w:val="15"/>
                <w:szCs w:val="15"/>
                <w:lang w:bidi="ar"/>
              </w:rPr>
              <w:t>ORGANIZATIONCODE</w:t>
            </w:r>
          </w:p>
        </w:tc>
        <w:tc>
          <w:tcPr>
            <w:tcW w:w="714" w:type="pct"/>
            <w:vAlign w:val="center"/>
          </w:tcPr>
          <w:p w14:paraId="5FC62C36">
            <w:pPr>
              <w:textAlignment w:val="top"/>
              <w:rPr>
                <w:rFonts w:hint="default" w:cs="宋体"/>
                <w:sz w:val="15"/>
                <w:szCs w:val="15"/>
              </w:rPr>
            </w:pPr>
            <w:r>
              <w:rPr>
                <w:rFonts w:cs="宋体"/>
                <w:sz w:val="15"/>
                <w:szCs w:val="15"/>
                <w:lang w:bidi="ar"/>
              </w:rPr>
              <w:t>机构编码</w:t>
            </w:r>
          </w:p>
        </w:tc>
        <w:tc>
          <w:tcPr>
            <w:tcW w:w="1379" w:type="pct"/>
            <w:vAlign w:val="center"/>
          </w:tcPr>
          <w:p w14:paraId="798C2012">
            <w:pPr>
              <w:textAlignment w:val="top"/>
              <w:rPr>
                <w:rFonts w:hint="default" w:cs="宋体"/>
                <w:sz w:val="15"/>
                <w:szCs w:val="15"/>
              </w:rPr>
            </w:pPr>
            <w:r>
              <w:rPr>
                <w:rFonts w:cs="宋体"/>
                <w:sz w:val="15"/>
                <w:szCs w:val="15"/>
                <w:lang w:bidi="ar"/>
              </w:rPr>
              <w:t>机构编码（标准机构编码）</w:t>
            </w:r>
          </w:p>
        </w:tc>
        <w:tc>
          <w:tcPr>
            <w:tcW w:w="516" w:type="pct"/>
            <w:vAlign w:val="center"/>
          </w:tcPr>
          <w:p w14:paraId="44B9E9EB">
            <w:pPr>
              <w:jc w:val="center"/>
              <w:textAlignment w:val="top"/>
              <w:rPr>
                <w:rFonts w:hint="default" w:cs="宋体"/>
                <w:sz w:val="15"/>
                <w:szCs w:val="15"/>
              </w:rPr>
            </w:pPr>
            <w:r>
              <w:rPr>
                <w:rFonts w:cs="宋体"/>
                <w:sz w:val="15"/>
                <w:szCs w:val="15"/>
                <w:lang w:bidi="ar"/>
              </w:rPr>
              <w:t>是</w:t>
            </w:r>
          </w:p>
        </w:tc>
        <w:tc>
          <w:tcPr>
            <w:tcW w:w="498" w:type="pct"/>
            <w:vAlign w:val="center"/>
          </w:tcPr>
          <w:p w14:paraId="5F8FE71B">
            <w:pPr>
              <w:jc w:val="center"/>
              <w:textAlignment w:val="top"/>
              <w:rPr>
                <w:rFonts w:hint="default" w:cs="宋体"/>
                <w:sz w:val="15"/>
                <w:szCs w:val="15"/>
              </w:rPr>
            </w:pPr>
            <w:r>
              <w:rPr>
                <w:rFonts w:cs="宋体"/>
                <w:sz w:val="15"/>
                <w:szCs w:val="15"/>
                <w:lang w:bidi="ar"/>
              </w:rPr>
              <w:t>varchar</w:t>
            </w:r>
          </w:p>
        </w:tc>
        <w:tc>
          <w:tcPr>
            <w:tcW w:w="445" w:type="pct"/>
            <w:vAlign w:val="center"/>
          </w:tcPr>
          <w:p w14:paraId="5C64CFC2">
            <w:pPr>
              <w:textAlignment w:val="top"/>
              <w:rPr>
                <w:rFonts w:hint="default" w:cs="宋体"/>
                <w:sz w:val="15"/>
                <w:szCs w:val="15"/>
              </w:rPr>
            </w:pPr>
            <w:r>
              <w:rPr>
                <w:rFonts w:cs="宋体"/>
                <w:sz w:val="15"/>
                <w:szCs w:val="15"/>
                <w:lang w:bidi="ar"/>
              </w:rPr>
              <w:t>256</w:t>
            </w:r>
          </w:p>
        </w:tc>
        <w:tc>
          <w:tcPr>
            <w:tcW w:w="731" w:type="pct"/>
            <w:vAlign w:val="center"/>
          </w:tcPr>
          <w:p w14:paraId="369A7B3E">
            <w:pPr>
              <w:jc w:val="center"/>
              <w:textAlignment w:val="top"/>
              <w:rPr>
                <w:rFonts w:hint="eastAsia" w:eastAsia="宋体" w:cs="宋体"/>
                <w:sz w:val="15"/>
                <w:szCs w:val="15"/>
                <w:lang w:eastAsia="zh-CN"/>
              </w:rPr>
            </w:pPr>
            <w:r>
              <w:rPr>
                <w:rFonts w:hint="eastAsia" w:cs="宋体"/>
                <w:sz w:val="15"/>
                <w:szCs w:val="15"/>
                <w:lang w:eastAsia="zh-CN"/>
              </w:rPr>
              <w:t>中国疾病预防控制信息系统机构代码表</w:t>
            </w:r>
          </w:p>
        </w:tc>
      </w:tr>
      <w:tr w14:paraId="7863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712DF8A0">
            <w:pPr>
              <w:textAlignment w:val="top"/>
              <w:rPr>
                <w:rFonts w:hint="default" w:cs="宋体"/>
                <w:sz w:val="15"/>
                <w:szCs w:val="15"/>
                <w:lang w:bidi="ar"/>
              </w:rPr>
            </w:pPr>
            <w:r>
              <w:rPr>
                <w:rFonts w:cs="宋体"/>
                <w:sz w:val="15"/>
                <w:szCs w:val="15"/>
                <w:lang w:bidi="ar"/>
              </w:rPr>
              <w:t>HOSPITALCODE</w:t>
            </w:r>
          </w:p>
        </w:tc>
        <w:tc>
          <w:tcPr>
            <w:tcW w:w="714" w:type="pct"/>
            <w:shd w:val="clear" w:color="auto" w:fill="auto"/>
            <w:vAlign w:val="center"/>
          </w:tcPr>
          <w:p w14:paraId="04035D06">
            <w:pPr>
              <w:textAlignment w:val="top"/>
              <w:rPr>
                <w:rFonts w:hint="default" w:cs="宋体"/>
                <w:sz w:val="15"/>
                <w:szCs w:val="15"/>
              </w:rPr>
            </w:pPr>
            <w:r>
              <w:rPr>
                <w:rFonts w:cs="宋体"/>
                <w:sz w:val="15"/>
                <w:szCs w:val="15"/>
                <w:lang w:bidi="ar"/>
              </w:rPr>
              <w:t>医院院区编码</w:t>
            </w:r>
          </w:p>
        </w:tc>
        <w:tc>
          <w:tcPr>
            <w:tcW w:w="1379" w:type="pct"/>
            <w:shd w:val="clear" w:color="auto" w:fill="auto"/>
            <w:vAlign w:val="center"/>
          </w:tcPr>
          <w:p w14:paraId="73CF6537">
            <w:pPr>
              <w:textAlignment w:val="top"/>
              <w:rPr>
                <w:rFonts w:hint="default" w:cs="宋体"/>
                <w:sz w:val="15"/>
                <w:szCs w:val="15"/>
              </w:rPr>
            </w:pPr>
            <w:r>
              <w:rPr>
                <w:rFonts w:cs="宋体"/>
                <w:sz w:val="15"/>
                <w:szCs w:val="15"/>
                <w:lang w:bidi="ar"/>
              </w:rPr>
              <w:t>自行区分，如果无分院，与机构编码一致</w:t>
            </w:r>
          </w:p>
        </w:tc>
        <w:tc>
          <w:tcPr>
            <w:tcW w:w="516" w:type="pct"/>
            <w:shd w:val="clear" w:color="auto" w:fill="auto"/>
            <w:vAlign w:val="center"/>
          </w:tcPr>
          <w:p w14:paraId="0F560F69">
            <w:pPr>
              <w:jc w:val="center"/>
              <w:textAlignment w:val="top"/>
              <w:rPr>
                <w:rFonts w:hint="default" w:cs="宋体"/>
                <w:sz w:val="15"/>
                <w:szCs w:val="15"/>
              </w:rPr>
            </w:pPr>
            <w:r>
              <w:rPr>
                <w:rFonts w:cs="宋体"/>
                <w:sz w:val="15"/>
                <w:szCs w:val="15"/>
                <w:lang w:bidi="ar"/>
              </w:rPr>
              <w:t>是</w:t>
            </w:r>
          </w:p>
        </w:tc>
        <w:tc>
          <w:tcPr>
            <w:tcW w:w="498" w:type="pct"/>
            <w:shd w:val="clear" w:color="auto" w:fill="auto"/>
            <w:vAlign w:val="center"/>
          </w:tcPr>
          <w:p w14:paraId="03223EFC">
            <w:pPr>
              <w:jc w:val="center"/>
              <w:textAlignment w:val="top"/>
              <w:rPr>
                <w:rFonts w:hint="default" w:cs="宋体"/>
                <w:sz w:val="15"/>
                <w:szCs w:val="15"/>
              </w:rPr>
            </w:pPr>
            <w:r>
              <w:rPr>
                <w:rFonts w:cs="宋体"/>
                <w:sz w:val="15"/>
                <w:szCs w:val="15"/>
                <w:lang w:bidi="ar"/>
              </w:rPr>
              <w:t>varchar</w:t>
            </w:r>
          </w:p>
        </w:tc>
        <w:tc>
          <w:tcPr>
            <w:tcW w:w="445" w:type="pct"/>
            <w:shd w:val="clear" w:color="auto" w:fill="auto"/>
            <w:vAlign w:val="center"/>
          </w:tcPr>
          <w:p w14:paraId="17103F54">
            <w:pPr>
              <w:textAlignment w:val="top"/>
              <w:rPr>
                <w:rFonts w:hint="default" w:cs="宋体"/>
                <w:sz w:val="15"/>
                <w:szCs w:val="15"/>
              </w:rPr>
            </w:pPr>
            <w:r>
              <w:rPr>
                <w:rFonts w:cs="宋体"/>
                <w:sz w:val="15"/>
                <w:szCs w:val="15"/>
                <w:lang w:bidi="ar"/>
              </w:rPr>
              <w:t>256</w:t>
            </w:r>
          </w:p>
        </w:tc>
        <w:tc>
          <w:tcPr>
            <w:tcW w:w="731" w:type="pct"/>
            <w:shd w:val="clear" w:color="auto" w:fill="auto"/>
            <w:vAlign w:val="center"/>
          </w:tcPr>
          <w:p w14:paraId="1AE4E2B1">
            <w:pPr>
              <w:jc w:val="center"/>
              <w:textAlignment w:val="top"/>
              <w:rPr>
                <w:rFonts w:hint="default" w:cs="宋体"/>
                <w:sz w:val="15"/>
                <w:szCs w:val="15"/>
              </w:rPr>
            </w:pPr>
          </w:p>
        </w:tc>
      </w:tr>
      <w:tr w14:paraId="5EB2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7143E82">
            <w:pPr>
              <w:textAlignment w:val="center"/>
              <w:rPr>
                <w:rFonts w:hint="default" w:cs="宋体"/>
                <w:sz w:val="15"/>
                <w:szCs w:val="15"/>
              </w:rPr>
            </w:pPr>
            <w:r>
              <w:rPr>
                <w:rFonts w:cs="宋体"/>
                <w:sz w:val="15"/>
                <w:szCs w:val="15"/>
                <w:lang w:bidi="ar"/>
              </w:rPr>
              <w:t>UNIFIED_SOCIAL_CREDIT_CODE</w:t>
            </w:r>
          </w:p>
        </w:tc>
        <w:tc>
          <w:tcPr>
            <w:tcW w:w="714" w:type="pct"/>
            <w:shd w:val="clear" w:color="auto" w:fill="auto"/>
            <w:vAlign w:val="center"/>
          </w:tcPr>
          <w:p w14:paraId="09DB7273">
            <w:pPr>
              <w:adjustRightInd w:val="0"/>
              <w:snapToGrid w:val="0"/>
              <w:rPr>
                <w:rFonts w:hint="default" w:cs="宋体"/>
                <w:sz w:val="15"/>
                <w:szCs w:val="15"/>
              </w:rPr>
            </w:pPr>
            <w:r>
              <w:rPr>
                <w:rFonts w:cs="宋体"/>
                <w:sz w:val="15"/>
                <w:szCs w:val="15"/>
              </w:rPr>
              <w:t>统一社会信用代码</w:t>
            </w:r>
          </w:p>
        </w:tc>
        <w:tc>
          <w:tcPr>
            <w:tcW w:w="1379" w:type="pct"/>
            <w:shd w:val="clear" w:color="auto" w:fill="auto"/>
            <w:vAlign w:val="center"/>
          </w:tcPr>
          <w:p w14:paraId="4D5134CD">
            <w:pPr>
              <w:adjustRightInd w:val="0"/>
              <w:snapToGrid w:val="0"/>
              <w:rPr>
                <w:rFonts w:hint="default" w:cs="宋体"/>
                <w:sz w:val="15"/>
                <w:szCs w:val="15"/>
              </w:rPr>
            </w:pPr>
            <w:r>
              <w:rPr>
                <w:rFonts w:cs="宋体"/>
                <w:sz w:val="15"/>
                <w:szCs w:val="15"/>
              </w:rPr>
              <w:t>长度为18位的用于机构身份识别的代码</w:t>
            </w:r>
          </w:p>
        </w:tc>
        <w:tc>
          <w:tcPr>
            <w:tcW w:w="516" w:type="pct"/>
            <w:shd w:val="clear" w:color="auto" w:fill="auto"/>
            <w:vAlign w:val="center"/>
          </w:tcPr>
          <w:p w14:paraId="0E4C4F85">
            <w:pPr>
              <w:adjustRightInd w:val="0"/>
              <w:snapToGrid w:val="0"/>
              <w:jc w:val="center"/>
              <w:rPr>
                <w:rFonts w:hint="default" w:cs="宋体"/>
                <w:sz w:val="15"/>
                <w:szCs w:val="15"/>
              </w:rPr>
            </w:pPr>
            <w:r>
              <w:rPr>
                <w:rFonts w:cs="宋体"/>
                <w:sz w:val="15"/>
                <w:szCs w:val="15"/>
                <w:lang w:bidi="ar"/>
              </w:rPr>
              <w:t>是</w:t>
            </w:r>
          </w:p>
        </w:tc>
        <w:tc>
          <w:tcPr>
            <w:tcW w:w="498" w:type="pct"/>
            <w:shd w:val="clear" w:color="auto" w:fill="auto"/>
            <w:vAlign w:val="center"/>
          </w:tcPr>
          <w:p w14:paraId="6C083A7A">
            <w:pPr>
              <w:adjustRightInd w:val="0"/>
              <w:snapToGrid w:val="0"/>
              <w:jc w:val="center"/>
              <w:rPr>
                <w:rFonts w:hint="default" w:cs="宋体"/>
                <w:sz w:val="15"/>
                <w:szCs w:val="15"/>
              </w:rPr>
            </w:pPr>
            <w:r>
              <w:rPr>
                <w:rFonts w:cs="宋体"/>
                <w:sz w:val="15"/>
                <w:szCs w:val="15"/>
              </w:rPr>
              <w:t>varchar</w:t>
            </w:r>
          </w:p>
        </w:tc>
        <w:tc>
          <w:tcPr>
            <w:tcW w:w="445" w:type="pct"/>
            <w:shd w:val="clear" w:color="auto" w:fill="auto"/>
            <w:vAlign w:val="center"/>
          </w:tcPr>
          <w:p w14:paraId="44264168">
            <w:pPr>
              <w:adjustRightInd w:val="0"/>
              <w:snapToGrid w:val="0"/>
              <w:rPr>
                <w:rFonts w:hint="default" w:cs="宋体"/>
                <w:sz w:val="15"/>
                <w:szCs w:val="15"/>
              </w:rPr>
            </w:pPr>
            <w:r>
              <w:rPr>
                <w:rFonts w:cs="宋体"/>
                <w:sz w:val="15"/>
                <w:szCs w:val="15"/>
              </w:rPr>
              <w:t>18</w:t>
            </w:r>
          </w:p>
        </w:tc>
        <w:tc>
          <w:tcPr>
            <w:tcW w:w="731" w:type="pct"/>
            <w:shd w:val="clear" w:color="auto" w:fill="auto"/>
            <w:vAlign w:val="center"/>
          </w:tcPr>
          <w:p w14:paraId="003B162E">
            <w:pPr>
              <w:adjustRightInd w:val="0"/>
              <w:snapToGrid w:val="0"/>
              <w:rPr>
                <w:rFonts w:hint="default" w:cs="宋体"/>
                <w:sz w:val="15"/>
                <w:szCs w:val="15"/>
              </w:rPr>
            </w:pPr>
          </w:p>
        </w:tc>
      </w:tr>
      <w:tr w14:paraId="2E105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D6A3912">
            <w:pPr>
              <w:textAlignment w:val="center"/>
              <w:rPr>
                <w:rFonts w:hint="default" w:cs="宋体"/>
                <w:sz w:val="15"/>
                <w:szCs w:val="15"/>
              </w:rPr>
            </w:pPr>
            <w:r>
              <w:rPr>
                <w:rFonts w:cs="宋体"/>
                <w:sz w:val="15"/>
                <w:szCs w:val="15"/>
              </w:rPr>
              <w:t>ZZJGDM</w:t>
            </w:r>
          </w:p>
        </w:tc>
        <w:tc>
          <w:tcPr>
            <w:tcW w:w="714" w:type="pct"/>
            <w:shd w:val="clear" w:color="auto" w:fill="auto"/>
            <w:vAlign w:val="center"/>
          </w:tcPr>
          <w:p w14:paraId="12E05A85">
            <w:pPr>
              <w:adjustRightInd w:val="0"/>
              <w:snapToGrid w:val="0"/>
              <w:rPr>
                <w:rFonts w:hint="default" w:cs="宋体"/>
                <w:sz w:val="15"/>
                <w:szCs w:val="15"/>
              </w:rPr>
            </w:pPr>
            <w:r>
              <w:rPr>
                <w:rFonts w:cs="宋体"/>
                <w:sz w:val="15"/>
                <w:szCs w:val="15"/>
              </w:rPr>
              <w:t>组织机构代码</w:t>
            </w:r>
          </w:p>
        </w:tc>
        <w:tc>
          <w:tcPr>
            <w:tcW w:w="1379" w:type="pct"/>
            <w:shd w:val="clear" w:color="auto" w:fill="auto"/>
            <w:vAlign w:val="center"/>
          </w:tcPr>
          <w:p w14:paraId="5D947976">
            <w:pPr>
              <w:rPr>
                <w:rFonts w:hint="default" w:cs="宋体"/>
                <w:sz w:val="15"/>
                <w:szCs w:val="15"/>
              </w:rPr>
            </w:pPr>
            <w:r>
              <w:rPr>
                <w:rFonts w:cs="宋体"/>
                <w:sz w:val="15"/>
                <w:szCs w:val="15"/>
              </w:rPr>
              <w:t>经《医疗机构执业许可证》登记的，并按照特定编码体系填写的代码</w:t>
            </w:r>
          </w:p>
        </w:tc>
        <w:tc>
          <w:tcPr>
            <w:tcW w:w="516" w:type="pct"/>
            <w:shd w:val="clear" w:color="auto" w:fill="auto"/>
            <w:vAlign w:val="center"/>
          </w:tcPr>
          <w:p w14:paraId="67ED3BC3">
            <w:pPr>
              <w:adjustRightInd w:val="0"/>
              <w:snapToGrid w:val="0"/>
              <w:jc w:val="center"/>
              <w:rPr>
                <w:rFonts w:hint="default" w:cs="宋体"/>
                <w:sz w:val="15"/>
                <w:szCs w:val="15"/>
              </w:rPr>
            </w:pPr>
            <w:r>
              <w:rPr>
                <w:rFonts w:cs="宋体"/>
                <w:sz w:val="15"/>
                <w:szCs w:val="15"/>
                <w:lang w:bidi="ar"/>
              </w:rPr>
              <w:t>是</w:t>
            </w:r>
          </w:p>
        </w:tc>
        <w:tc>
          <w:tcPr>
            <w:tcW w:w="498" w:type="pct"/>
            <w:shd w:val="clear" w:color="auto" w:fill="auto"/>
            <w:vAlign w:val="center"/>
          </w:tcPr>
          <w:p w14:paraId="3968E522">
            <w:pPr>
              <w:adjustRightInd w:val="0"/>
              <w:snapToGrid w:val="0"/>
              <w:jc w:val="center"/>
              <w:rPr>
                <w:rFonts w:hint="default" w:cs="宋体"/>
                <w:sz w:val="15"/>
                <w:szCs w:val="15"/>
              </w:rPr>
            </w:pPr>
            <w:r>
              <w:rPr>
                <w:rFonts w:cs="宋体"/>
                <w:sz w:val="15"/>
                <w:szCs w:val="15"/>
              </w:rPr>
              <w:t>varchar</w:t>
            </w:r>
          </w:p>
        </w:tc>
        <w:tc>
          <w:tcPr>
            <w:tcW w:w="445" w:type="pct"/>
            <w:shd w:val="clear" w:color="auto" w:fill="auto"/>
            <w:vAlign w:val="center"/>
          </w:tcPr>
          <w:p w14:paraId="7567CF6B">
            <w:pPr>
              <w:adjustRightInd w:val="0"/>
              <w:snapToGrid w:val="0"/>
              <w:rPr>
                <w:rFonts w:hint="default" w:cs="宋体"/>
                <w:sz w:val="15"/>
                <w:szCs w:val="15"/>
              </w:rPr>
            </w:pPr>
            <w:r>
              <w:rPr>
                <w:rFonts w:cs="宋体"/>
                <w:sz w:val="15"/>
                <w:szCs w:val="15"/>
              </w:rPr>
              <w:t>12</w:t>
            </w:r>
          </w:p>
        </w:tc>
        <w:tc>
          <w:tcPr>
            <w:tcW w:w="731" w:type="pct"/>
            <w:shd w:val="clear" w:color="auto" w:fill="auto"/>
            <w:vAlign w:val="center"/>
          </w:tcPr>
          <w:p w14:paraId="695F6DAF">
            <w:pPr>
              <w:adjustRightInd w:val="0"/>
              <w:snapToGrid w:val="0"/>
              <w:rPr>
                <w:rFonts w:hint="default" w:cs="宋体"/>
                <w:sz w:val="15"/>
                <w:szCs w:val="15"/>
              </w:rPr>
            </w:pPr>
            <w:r>
              <w:rPr>
                <w:rFonts w:cs="宋体"/>
                <w:sz w:val="15"/>
                <w:szCs w:val="15"/>
              </w:rPr>
              <w:t xml:space="preserve"> </w:t>
            </w:r>
          </w:p>
        </w:tc>
      </w:tr>
      <w:tr w14:paraId="0C073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45E9BBB4">
            <w:pPr>
              <w:textAlignment w:val="center"/>
              <w:rPr>
                <w:rFonts w:hint="default" w:cs="宋体"/>
                <w:sz w:val="15"/>
                <w:szCs w:val="15"/>
              </w:rPr>
            </w:pPr>
            <w:r>
              <w:rPr>
                <w:rFonts w:cs="宋体"/>
                <w:sz w:val="15"/>
                <w:szCs w:val="15"/>
                <w:lang w:bidi="ar"/>
              </w:rPr>
              <w:t>ORGAN_NAME</w:t>
            </w:r>
          </w:p>
        </w:tc>
        <w:tc>
          <w:tcPr>
            <w:tcW w:w="714" w:type="pct"/>
            <w:shd w:val="clear" w:color="auto" w:fill="auto"/>
            <w:vAlign w:val="center"/>
          </w:tcPr>
          <w:p w14:paraId="5CA3B863">
            <w:pPr>
              <w:adjustRightInd w:val="0"/>
              <w:snapToGrid w:val="0"/>
              <w:rPr>
                <w:rFonts w:hint="default" w:cs="宋体"/>
                <w:sz w:val="15"/>
                <w:szCs w:val="15"/>
              </w:rPr>
            </w:pPr>
            <w:r>
              <w:rPr>
                <w:rFonts w:cs="宋体"/>
                <w:sz w:val="15"/>
                <w:szCs w:val="15"/>
              </w:rPr>
              <w:t>组织机构名称</w:t>
            </w:r>
          </w:p>
        </w:tc>
        <w:tc>
          <w:tcPr>
            <w:tcW w:w="1379" w:type="pct"/>
            <w:shd w:val="clear" w:color="auto" w:fill="auto"/>
            <w:vAlign w:val="center"/>
          </w:tcPr>
          <w:p w14:paraId="5311153B">
            <w:pPr>
              <w:rPr>
                <w:rFonts w:hint="default" w:cs="宋体"/>
                <w:sz w:val="15"/>
                <w:szCs w:val="15"/>
              </w:rPr>
            </w:pPr>
            <w:r>
              <w:rPr>
                <w:rFonts w:cs="宋体"/>
                <w:sz w:val="15"/>
                <w:szCs w:val="15"/>
              </w:rPr>
              <w:t>经《医疗机构执业许可证》登记的第一名称</w:t>
            </w:r>
          </w:p>
        </w:tc>
        <w:tc>
          <w:tcPr>
            <w:tcW w:w="516" w:type="pct"/>
            <w:shd w:val="clear" w:color="auto" w:fill="auto"/>
            <w:vAlign w:val="center"/>
          </w:tcPr>
          <w:p w14:paraId="6EF967C6">
            <w:pPr>
              <w:adjustRightInd w:val="0"/>
              <w:snapToGrid w:val="0"/>
              <w:jc w:val="center"/>
              <w:rPr>
                <w:rFonts w:hint="default" w:cs="宋体"/>
                <w:sz w:val="15"/>
                <w:szCs w:val="15"/>
              </w:rPr>
            </w:pPr>
            <w:r>
              <w:rPr>
                <w:rFonts w:cs="宋体"/>
                <w:sz w:val="15"/>
                <w:szCs w:val="15"/>
                <w:lang w:bidi="ar"/>
              </w:rPr>
              <w:t>是</w:t>
            </w:r>
          </w:p>
        </w:tc>
        <w:tc>
          <w:tcPr>
            <w:tcW w:w="498" w:type="pct"/>
            <w:shd w:val="clear" w:color="auto" w:fill="auto"/>
            <w:vAlign w:val="center"/>
          </w:tcPr>
          <w:p w14:paraId="7BE0CD9C">
            <w:pPr>
              <w:adjustRightInd w:val="0"/>
              <w:snapToGrid w:val="0"/>
              <w:jc w:val="center"/>
              <w:rPr>
                <w:rFonts w:hint="default" w:cs="宋体"/>
                <w:sz w:val="15"/>
                <w:szCs w:val="15"/>
              </w:rPr>
            </w:pPr>
            <w:r>
              <w:rPr>
                <w:rFonts w:cs="宋体"/>
                <w:sz w:val="15"/>
                <w:szCs w:val="15"/>
              </w:rPr>
              <w:t>varchar</w:t>
            </w:r>
          </w:p>
        </w:tc>
        <w:tc>
          <w:tcPr>
            <w:tcW w:w="445" w:type="pct"/>
            <w:shd w:val="clear" w:color="auto" w:fill="auto"/>
            <w:vAlign w:val="center"/>
          </w:tcPr>
          <w:p w14:paraId="319AB93F">
            <w:pPr>
              <w:adjustRightInd w:val="0"/>
              <w:snapToGrid w:val="0"/>
              <w:rPr>
                <w:rFonts w:hint="default" w:cs="宋体"/>
                <w:sz w:val="15"/>
                <w:szCs w:val="15"/>
              </w:rPr>
            </w:pPr>
            <w:r>
              <w:rPr>
                <w:rFonts w:cs="宋体"/>
                <w:sz w:val="15"/>
                <w:szCs w:val="15"/>
              </w:rPr>
              <w:t>70</w:t>
            </w:r>
          </w:p>
        </w:tc>
        <w:tc>
          <w:tcPr>
            <w:tcW w:w="731" w:type="pct"/>
            <w:shd w:val="clear" w:color="auto" w:fill="auto"/>
            <w:vAlign w:val="center"/>
          </w:tcPr>
          <w:p w14:paraId="5282A9BA">
            <w:pPr>
              <w:adjustRightInd w:val="0"/>
              <w:snapToGrid w:val="0"/>
              <w:rPr>
                <w:rFonts w:hint="default" w:cs="宋体"/>
                <w:sz w:val="15"/>
                <w:szCs w:val="15"/>
              </w:rPr>
            </w:pPr>
          </w:p>
        </w:tc>
      </w:tr>
      <w:bookmarkEnd w:id="287"/>
      <w:tr w14:paraId="63AD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2DDC8CC">
            <w:pPr>
              <w:textAlignment w:val="center"/>
              <w:rPr>
                <w:rFonts w:hint="default" w:cs="宋体"/>
                <w:sz w:val="15"/>
                <w:szCs w:val="15"/>
              </w:rPr>
            </w:pPr>
            <w:r>
              <w:rPr>
                <w:rFonts w:cs="宋体"/>
                <w:sz w:val="15"/>
                <w:szCs w:val="15"/>
              </w:rPr>
              <w:t>JGZT</w:t>
            </w:r>
          </w:p>
        </w:tc>
        <w:tc>
          <w:tcPr>
            <w:tcW w:w="714" w:type="pct"/>
            <w:shd w:val="clear" w:color="auto" w:fill="auto"/>
            <w:vAlign w:val="center"/>
          </w:tcPr>
          <w:p w14:paraId="1FA759FC">
            <w:pPr>
              <w:adjustRightInd w:val="0"/>
              <w:snapToGrid w:val="0"/>
              <w:rPr>
                <w:rFonts w:hint="default" w:cs="宋体"/>
                <w:sz w:val="15"/>
                <w:szCs w:val="15"/>
              </w:rPr>
            </w:pPr>
            <w:r>
              <w:rPr>
                <w:rFonts w:cs="宋体"/>
                <w:sz w:val="15"/>
                <w:szCs w:val="15"/>
              </w:rPr>
              <w:t>机构状态</w:t>
            </w:r>
          </w:p>
        </w:tc>
        <w:tc>
          <w:tcPr>
            <w:tcW w:w="1379" w:type="pct"/>
            <w:shd w:val="clear" w:color="auto" w:fill="auto"/>
            <w:vAlign w:val="center"/>
          </w:tcPr>
          <w:p w14:paraId="49C864B1">
            <w:pPr>
              <w:adjustRightInd w:val="0"/>
              <w:snapToGrid w:val="0"/>
              <w:rPr>
                <w:rFonts w:hint="default" w:cs="宋体"/>
                <w:sz w:val="15"/>
                <w:szCs w:val="15"/>
              </w:rPr>
            </w:pPr>
            <w:r>
              <w:rPr>
                <w:rFonts w:cs="宋体"/>
                <w:sz w:val="15"/>
                <w:szCs w:val="15"/>
              </w:rPr>
              <w:t>医疗卫生机构当前在系统中的状态</w:t>
            </w:r>
          </w:p>
        </w:tc>
        <w:tc>
          <w:tcPr>
            <w:tcW w:w="516" w:type="pct"/>
            <w:shd w:val="clear" w:color="auto" w:fill="auto"/>
            <w:vAlign w:val="center"/>
          </w:tcPr>
          <w:p w14:paraId="6D6DCBF1">
            <w:pPr>
              <w:adjustRightInd w:val="0"/>
              <w:snapToGrid w:val="0"/>
              <w:jc w:val="center"/>
              <w:rPr>
                <w:rFonts w:hint="default" w:cs="宋体"/>
                <w:sz w:val="15"/>
                <w:szCs w:val="15"/>
              </w:rPr>
            </w:pPr>
            <w:r>
              <w:rPr>
                <w:rFonts w:cs="宋体"/>
                <w:sz w:val="15"/>
                <w:szCs w:val="15"/>
                <w:lang w:bidi="ar"/>
              </w:rPr>
              <w:t>是</w:t>
            </w:r>
          </w:p>
        </w:tc>
        <w:tc>
          <w:tcPr>
            <w:tcW w:w="498" w:type="pct"/>
            <w:shd w:val="clear" w:color="auto" w:fill="auto"/>
            <w:vAlign w:val="center"/>
          </w:tcPr>
          <w:p w14:paraId="56AEF75A">
            <w:pPr>
              <w:adjustRightInd w:val="0"/>
              <w:snapToGrid w:val="0"/>
              <w:jc w:val="center"/>
              <w:rPr>
                <w:rFonts w:hint="default" w:cs="宋体"/>
                <w:sz w:val="15"/>
                <w:szCs w:val="15"/>
              </w:rPr>
            </w:pPr>
            <w:r>
              <w:rPr>
                <w:rFonts w:cs="宋体"/>
                <w:sz w:val="15"/>
                <w:szCs w:val="15"/>
              </w:rPr>
              <w:t>varchar</w:t>
            </w:r>
          </w:p>
        </w:tc>
        <w:tc>
          <w:tcPr>
            <w:tcW w:w="445" w:type="pct"/>
            <w:shd w:val="clear" w:color="auto" w:fill="auto"/>
            <w:vAlign w:val="center"/>
          </w:tcPr>
          <w:p w14:paraId="3087A695">
            <w:pPr>
              <w:adjustRightInd w:val="0"/>
              <w:snapToGrid w:val="0"/>
              <w:rPr>
                <w:rFonts w:hint="eastAsia" w:eastAsia="宋体" w:cs="宋体"/>
                <w:sz w:val="15"/>
                <w:szCs w:val="15"/>
                <w:lang w:val="en-US" w:eastAsia="zh-CN"/>
              </w:rPr>
            </w:pPr>
            <w:r>
              <w:rPr>
                <w:rFonts w:cs="宋体"/>
                <w:sz w:val="15"/>
                <w:szCs w:val="15"/>
              </w:rPr>
              <w:t>1</w:t>
            </w:r>
            <w:r>
              <w:rPr>
                <w:rFonts w:hint="eastAsia" w:cs="宋体"/>
                <w:sz w:val="15"/>
                <w:szCs w:val="15"/>
                <w:lang w:val="en-US" w:eastAsia="zh-CN"/>
              </w:rPr>
              <w:t>0</w:t>
            </w:r>
          </w:p>
        </w:tc>
        <w:tc>
          <w:tcPr>
            <w:tcW w:w="731" w:type="pct"/>
            <w:shd w:val="clear" w:color="auto" w:fill="auto"/>
            <w:vAlign w:val="center"/>
          </w:tcPr>
          <w:p w14:paraId="1C23D85E">
            <w:pPr>
              <w:adjustRightInd w:val="0"/>
              <w:snapToGrid w:val="0"/>
              <w:rPr>
                <w:rFonts w:hint="default" w:cs="宋体"/>
                <w:sz w:val="15"/>
                <w:szCs w:val="15"/>
              </w:rPr>
            </w:pPr>
            <w:r>
              <w:rPr>
                <w:rFonts w:cs="宋体"/>
                <w:sz w:val="15"/>
                <w:szCs w:val="15"/>
              </w:rPr>
              <w:t>HBCV99.00.003</w:t>
            </w:r>
          </w:p>
        </w:tc>
      </w:tr>
      <w:tr w14:paraId="380E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CE9FE2D">
            <w:pPr>
              <w:textAlignment w:val="center"/>
              <w:rPr>
                <w:rFonts w:hint="default" w:cs="宋体"/>
                <w:sz w:val="15"/>
                <w:szCs w:val="15"/>
              </w:rPr>
            </w:pPr>
            <w:r>
              <w:rPr>
                <w:rFonts w:cs="宋体"/>
                <w:sz w:val="15"/>
                <w:szCs w:val="15"/>
              </w:rPr>
              <w:t>ZXYY</w:t>
            </w:r>
          </w:p>
        </w:tc>
        <w:tc>
          <w:tcPr>
            <w:tcW w:w="714" w:type="pct"/>
            <w:vAlign w:val="center"/>
          </w:tcPr>
          <w:p w14:paraId="15E21088">
            <w:pPr>
              <w:adjustRightInd w:val="0"/>
              <w:snapToGrid w:val="0"/>
              <w:rPr>
                <w:rFonts w:hint="default" w:cs="宋体"/>
                <w:sz w:val="15"/>
                <w:szCs w:val="15"/>
              </w:rPr>
            </w:pPr>
            <w:r>
              <w:rPr>
                <w:rFonts w:cs="宋体"/>
                <w:sz w:val="15"/>
                <w:szCs w:val="15"/>
              </w:rPr>
              <w:t>注销原因</w:t>
            </w:r>
          </w:p>
        </w:tc>
        <w:tc>
          <w:tcPr>
            <w:tcW w:w="1379" w:type="pct"/>
            <w:vAlign w:val="center"/>
          </w:tcPr>
          <w:p w14:paraId="2DF5B0F9">
            <w:pPr>
              <w:adjustRightInd w:val="0"/>
              <w:snapToGrid w:val="0"/>
              <w:rPr>
                <w:rFonts w:hint="default" w:cs="宋体"/>
                <w:sz w:val="15"/>
                <w:szCs w:val="15"/>
              </w:rPr>
            </w:pPr>
            <w:r>
              <w:rPr>
                <w:rFonts w:cs="宋体"/>
                <w:sz w:val="15"/>
                <w:szCs w:val="15"/>
              </w:rPr>
              <w:t>医疗卫生机构注销原因</w:t>
            </w:r>
          </w:p>
        </w:tc>
        <w:tc>
          <w:tcPr>
            <w:tcW w:w="516" w:type="pct"/>
            <w:vAlign w:val="center"/>
          </w:tcPr>
          <w:p w14:paraId="51DD4382">
            <w:pPr>
              <w:adjustRightInd w:val="0"/>
              <w:snapToGrid w:val="0"/>
              <w:jc w:val="center"/>
              <w:rPr>
                <w:rFonts w:hint="default" w:cs="宋体"/>
                <w:sz w:val="15"/>
                <w:szCs w:val="15"/>
              </w:rPr>
            </w:pPr>
          </w:p>
        </w:tc>
        <w:tc>
          <w:tcPr>
            <w:tcW w:w="498" w:type="pct"/>
            <w:vAlign w:val="center"/>
          </w:tcPr>
          <w:p w14:paraId="59613BE9">
            <w:pPr>
              <w:adjustRightInd w:val="0"/>
              <w:snapToGrid w:val="0"/>
              <w:jc w:val="center"/>
              <w:rPr>
                <w:rFonts w:hint="default" w:cs="宋体"/>
                <w:sz w:val="15"/>
                <w:szCs w:val="15"/>
              </w:rPr>
            </w:pPr>
            <w:r>
              <w:rPr>
                <w:rFonts w:cs="宋体"/>
                <w:sz w:val="15"/>
                <w:szCs w:val="15"/>
              </w:rPr>
              <w:t>varchar</w:t>
            </w:r>
          </w:p>
        </w:tc>
        <w:tc>
          <w:tcPr>
            <w:tcW w:w="445" w:type="pct"/>
            <w:vAlign w:val="center"/>
          </w:tcPr>
          <w:p w14:paraId="689D8E2E">
            <w:pPr>
              <w:adjustRightInd w:val="0"/>
              <w:snapToGrid w:val="0"/>
              <w:rPr>
                <w:rFonts w:hint="default" w:cs="宋体"/>
                <w:sz w:val="15"/>
                <w:szCs w:val="15"/>
              </w:rPr>
            </w:pPr>
            <w:r>
              <w:rPr>
                <w:rFonts w:cs="宋体"/>
                <w:sz w:val="15"/>
                <w:szCs w:val="15"/>
              </w:rPr>
              <w:t>70</w:t>
            </w:r>
          </w:p>
        </w:tc>
        <w:tc>
          <w:tcPr>
            <w:tcW w:w="731" w:type="pct"/>
            <w:vAlign w:val="center"/>
          </w:tcPr>
          <w:p w14:paraId="5C316DA0">
            <w:pPr>
              <w:adjustRightInd w:val="0"/>
              <w:snapToGrid w:val="0"/>
              <w:rPr>
                <w:rFonts w:hint="default" w:cs="宋体"/>
                <w:sz w:val="15"/>
                <w:szCs w:val="15"/>
              </w:rPr>
            </w:pPr>
          </w:p>
        </w:tc>
      </w:tr>
      <w:tr w14:paraId="7026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5842FB57">
            <w:pPr>
              <w:textAlignment w:val="center"/>
              <w:rPr>
                <w:rFonts w:hint="default" w:cs="宋体"/>
                <w:sz w:val="15"/>
                <w:szCs w:val="15"/>
              </w:rPr>
            </w:pPr>
            <w:r>
              <w:rPr>
                <w:rFonts w:cs="宋体"/>
                <w:sz w:val="15"/>
                <w:szCs w:val="15"/>
              </w:rPr>
              <w:t>DJZCLXDM</w:t>
            </w:r>
          </w:p>
        </w:tc>
        <w:tc>
          <w:tcPr>
            <w:tcW w:w="714" w:type="pct"/>
            <w:vAlign w:val="center"/>
          </w:tcPr>
          <w:p w14:paraId="78D33DEE">
            <w:pPr>
              <w:adjustRightInd w:val="0"/>
              <w:snapToGrid w:val="0"/>
              <w:rPr>
                <w:rFonts w:hint="default" w:cs="宋体"/>
                <w:sz w:val="15"/>
                <w:szCs w:val="15"/>
              </w:rPr>
            </w:pPr>
            <w:r>
              <w:rPr>
                <w:rFonts w:cs="宋体"/>
                <w:sz w:val="15"/>
                <w:szCs w:val="15"/>
              </w:rPr>
              <w:t>登记注册类型代码</w:t>
            </w:r>
          </w:p>
        </w:tc>
        <w:tc>
          <w:tcPr>
            <w:tcW w:w="1379" w:type="pct"/>
            <w:vAlign w:val="center"/>
          </w:tcPr>
          <w:p w14:paraId="0DD66CB6">
            <w:pPr>
              <w:adjustRightInd w:val="0"/>
              <w:snapToGrid w:val="0"/>
              <w:rPr>
                <w:rFonts w:hint="default" w:cs="宋体"/>
                <w:sz w:val="15"/>
                <w:szCs w:val="15"/>
              </w:rPr>
            </w:pPr>
            <w:r>
              <w:rPr>
                <w:rFonts w:cs="宋体"/>
                <w:sz w:val="15"/>
                <w:szCs w:val="15"/>
              </w:rPr>
              <w:t>医疗卫生机构的登记注册类型</w:t>
            </w:r>
          </w:p>
        </w:tc>
        <w:tc>
          <w:tcPr>
            <w:tcW w:w="516" w:type="pct"/>
            <w:vAlign w:val="center"/>
          </w:tcPr>
          <w:p w14:paraId="2D1847F3">
            <w:pPr>
              <w:adjustRightInd w:val="0"/>
              <w:snapToGrid w:val="0"/>
              <w:jc w:val="center"/>
              <w:rPr>
                <w:rFonts w:hint="default" w:cs="宋体"/>
                <w:sz w:val="15"/>
                <w:szCs w:val="15"/>
              </w:rPr>
            </w:pPr>
          </w:p>
        </w:tc>
        <w:tc>
          <w:tcPr>
            <w:tcW w:w="498" w:type="pct"/>
            <w:vAlign w:val="center"/>
          </w:tcPr>
          <w:p w14:paraId="5E13B606">
            <w:pPr>
              <w:adjustRightInd w:val="0"/>
              <w:snapToGrid w:val="0"/>
              <w:jc w:val="center"/>
              <w:rPr>
                <w:rFonts w:hint="default" w:cs="宋体"/>
                <w:sz w:val="15"/>
                <w:szCs w:val="15"/>
              </w:rPr>
            </w:pPr>
            <w:r>
              <w:rPr>
                <w:rFonts w:cs="宋体"/>
                <w:sz w:val="15"/>
                <w:szCs w:val="15"/>
              </w:rPr>
              <w:t>varchar</w:t>
            </w:r>
          </w:p>
        </w:tc>
        <w:tc>
          <w:tcPr>
            <w:tcW w:w="445" w:type="pct"/>
            <w:vAlign w:val="center"/>
          </w:tcPr>
          <w:p w14:paraId="3F792D60">
            <w:pPr>
              <w:adjustRightInd w:val="0"/>
              <w:snapToGrid w:val="0"/>
              <w:rPr>
                <w:rFonts w:hint="eastAsia" w:eastAsia="宋体" w:cs="宋体"/>
                <w:sz w:val="15"/>
                <w:szCs w:val="15"/>
                <w:lang w:val="en-US" w:eastAsia="zh-CN"/>
              </w:rPr>
            </w:pPr>
            <w:r>
              <w:rPr>
                <w:rFonts w:cs="宋体"/>
                <w:sz w:val="15"/>
                <w:szCs w:val="15"/>
                <w:lang w:bidi="ar"/>
              </w:rPr>
              <w:t>1</w:t>
            </w:r>
            <w:r>
              <w:rPr>
                <w:rFonts w:hint="eastAsia" w:cs="宋体"/>
                <w:sz w:val="15"/>
                <w:szCs w:val="15"/>
                <w:lang w:val="en-US" w:eastAsia="zh-CN" w:bidi="ar"/>
              </w:rPr>
              <w:t>0</w:t>
            </w:r>
          </w:p>
        </w:tc>
        <w:tc>
          <w:tcPr>
            <w:tcW w:w="731" w:type="pct"/>
            <w:vAlign w:val="center"/>
          </w:tcPr>
          <w:p w14:paraId="1ABF0A57">
            <w:pPr>
              <w:adjustRightInd w:val="0"/>
              <w:snapToGrid w:val="0"/>
              <w:rPr>
                <w:rFonts w:hint="default" w:cs="宋体"/>
                <w:sz w:val="15"/>
                <w:szCs w:val="15"/>
              </w:rPr>
            </w:pPr>
            <w:r>
              <w:rPr>
                <w:rFonts w:cs="宋体"/>
                <w:sz w:val="15"/>
                <w:szCs w:val="15"/>
              </w:rPr>
              <w:t>HBCV08.10.039</w:t>
            </w:r>
          </w:p>
        </w:tc>
      </w:tr>
      <w:tr w14:paraId="7AA2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5A2966AC">
            <w:pPr>
              <w:textAlignment w:val="center"/>
              <w:rPr>
                <w:rFonts w:hint="default" w:ascii="宋体" w:hAnsi="宋体" w:eastAsia="宋体" w:cs="宋体"/>
                <w:sz w:val="15"/>
                <w:szCs w:val="15"/>
                <w:lang w:val="en-US" w:eastAsia="zh-CN" w:bidi="ar-SA"/>
              </w:rPr>
            </w:pPr>
            <w:r>
              <w:rPr>
                <w:rFonts w:cs="宋体"/>
                <w:sz w:val="15"/>
                <w:szCs w:val="15"/>
              </w:rPr>
              <w:t>DJZCLX</w:t>
            </w:r>
            <w:r>
              <w:rPr>
                <w:rFonts w:hint="eastAsia" w:cs="宋体"/>
                <w:sz w:val="15"/>
                <w:szCs w:val="15"/>
                <w:lang w:val="en-US" w:eastAsia="zh-CN"/>
              </w:rPr>
              <w:t>MC</w:t>
            </w:r>
          </w:p>
        </w:tc>
        <w:tc>
          <w:tcPr>
            <w:tcW w:w="714" w:type="pct"/>
            <w:shd w:val="clear" w:color="auto" w:fill="auto"/>
            <w:vAlign w:val="center"/>
          </w:tcPr>
          <w:p w14:paraId="488296ED">
            <w:pPr>
              <w:adjustRightInd w:val="0"/>
              <w:snapToGrid w:val="0"/>
              <w:rPr>
                <w:rFonts w:hint="default" w:ascii="宋体" w:hAnsi="宋体" w:eastAsia="宋体" w:cs="宋体"/>
                <w:sz w:val="15"/>
                <w:szCs w:val="15"/>
                <w:lang w:val="en-US" w:eastAsia="zh-CN" w:bidi="ar-SA"/>
              </w:rPr>
            </w:pPr>
            <w:r>
              <w:rPr>
                <w:rFonts w:cs="宋体"/>
                <w:sz w:val="15"/>
                <w:szCs w:val="15"/>
              </w:rPr>
              <w:t>登记注册类型</w:t>
            </w:r>
            <w:r>
              <w:rPr>
                <w:rFonts w:hint="eastAsia" w:cs="宋体"/>
                <w:sz w:val="15"/>
                <w:szCs w:val="15"/>
                <w:lang w:val="en-US" w:eastAsia="zh-CN"/>
              </w:rPr>
              <w:t>名称</w:t>
            </w:r>
          </w:p>
        </w:tc>
        <w:tc>
          <w:tcPr>
            <w:tcW w:w="1379" w:type="pct"/>
            <w:shd w:val="clear" w:color="auto" w:fill="auto"/>
            <w:vAlign w:val="center"/>
          </w:tcPr>
          <w:p w14:paraId="72FB90FB">
            <w:pPr>
              <w:adjustRightInd w:val="0"/>
              <w:snapToGrid w:val="0"/>
              <w:rPr>
                <w:rFonts w:hint="default" w:ascii="宋体" w:hAnsi="宋体" w:eastAsia="宋体" w:cs="宋体"/>
                <w:sz w:val="15"/>
                <w:szCs w:val="15"/>
                <w:lang w:val="en-US" w:eastAsia="zh-CN" w:bidi="ar-SA"/>
              </w:rPr>
            </w:pPr>
            <w:r>
              <w:rPr>
                <w:rFonts w:cs="宋体"/>
                <w:sz w:val="15"/>
                <w:szCs w:val="15"/>
              </w:rPr>
              <w:t>医疗卫生机构的登记注册类型</w:t>
            </w:r>
          </w:p>
        </w:tc>
        <w:tc>
          <w:tcPr>
            <w:tcW w:w="516" w:type="pct"/>
            <w:shd w:val="clear" w:color="auto" w:fill="auto"/>
            <w:vAlign w:val="center"/>
          </w:tcPr>
          <w:p w14:paraId="5E69D08B">
            <w:pPr>
              <w:adjustRightInd w:val="0"/>
              <w:snapToGrid w:val="0"/>
              <w:jc w:val="center"/>
              <w:rPr>
                <w:rFonts w:hint="default" w:ascii="宋体" w:hAnsi="宋体" w:eastAsia="宋体" w:cs="宋体"/>
                <w:sz w:val="15"/>
                <w:szCs w:val="15"/>
                <w:lang w:val="en-US" w:eastAsia="zh-CN" w:bidi="ar-SA"/>
              </w:rPr>
            </w:pPr>
          </w:p>
        </w:tc>
        <w:tc>
          <w:tcPr>
            <w:tcW w:w="498" w:type="pct"/>
            <w:shd w:val="clear" w:color="auto" w:fill="auto"/>
            <w:vAlign w:val="center"/>
          </w:tcPr>
          <w:p w14:paraId="01B3C0D5">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7ABA708E">
            <w:pPr>
              <w:adjustRightInd w:val="0"/>
              <w:snapToGrid w:val="0"/>
              <w:rPr>
                <w:rFonts w:hint="default" w:ascii="宋体" w:hAnsi="宋体" w:eastAsia="宋体" w:cs="宋体"/>
                <w:sz w:val="15"/>
                <w:szCs w:val="15"/>
                <w:lang w:val="en-US" w:eastAsia="zh-CN" w:bidi="ar-SA"/>
              </w:rPr>
            </w:pPr>
            <w:r>
              <w:rPr>
                <w:rFonts w:hint="eastAsia" w:cs="宋体"/>
                <w:sz w:val="15"/>
                <w:szCs w:val="15"/>
                <w:lang w:val="en-US" w:eastAsia="zh-CN" w:bidi="ar-SA"/>
              </w:rPr>
              <w:t>10</w:t>
            </w:r>
          </w:p>
        </w:tc>
        <w:tc>
          <w:tcPr>
            <w:tcW w:w="731" w:type="pct"/>
            <w:vAlign w:val="center"/>
          </w:tcPr>
          <w:p w14:paraId="584FB1C6">
            <w:pPr>
              <w:adjustRightInd w:val="0"/>
              <w:snapToGrid w:val="0"/>
              <w:rPr>
                <w:rFonts w:cs="宋体"/>
                <w:sz w:val="15"/>
                <w:szCs w:val="15"/>
              </w:rPr>
            </w:pPr>
          </w:p>
        </w:tc>
      </w:tr>
      <w:tr w14:paraId="2143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56436AE2">
            <w:pPr>
              <w:textAlignment w:val="center"/>
              <w:rPr>
                <w:rFonts w:hint="default" w:cs="宋体"/>
                <w:sz w:val="15"/>
                <w:szCs w:val="15"/>
              </w:rPr>
            </w:pPr>
            <w:r>
              <w:rPr>
                <w:rFonts w:cs="宋体"/>
                <w:sz w:val="15"/>
                <w:szCs w:val="15"/>
              </w:rPr>
              <w:t>JGLBDM</w:t>
            </w:r>
          </w:p>
        </w:tc>
        <w:tc>
          <w:tcPr>
            <w:tcW w:w="714" w:type="pct"/>
            <w:vAlign w:val="center"/>
          </w:tcPr>
          <w:p w14:paraId="1F6B5CCB">
            <w:pPr>
              <w:adjustRightInd w:val="0"/>
              <w:snapToGrid w:val="0"/>
              <w:rPr>
                <w:rFonts w:hint="default" w:cs="宋体"/>
                <w:sz w:val="15"/>
                <w:szCs w:val="15"/>
              </w:rPr>
            </w:pPr>
            <w:r>
              <w:rPr>
                <w:rFonts w:cs="宋体"/>
                <w:sz w:val="15"/>
                <w:szCs w:val="15"/>
              </w:rPr>
              <w:t>医疗卫生机构类别代码</w:t>
            </w:r>
          </w:p>
        </w:tc>
        <w:tc>
          <w:tcPr>
            <w:tcW w:w="1379" w:type="pct"/>
            <w:vAlign w:val="center"/>
          </w:tcPr>
          <w:p w14:paraId="0C82B580">
            <w:pPr>
              <w:adjustRightInd w:val="0"/>
              <w:snapToGrid w:val="0"/>
              <w:rPr>
                <w:rFonts w:hint="default" w:cs="宋体"/>
                <w:sz w:val="15"/>
                <w:szCs w:val="15"/>
              </w:rPr>
            </w:pPr>
            <w:r>
              <w:rPr>
                <w:rFonts w:cs="宋体"/>
                <w:sz w:val="15"/>
                <w:szCs w:val="15"/>
              </w:rPr>
              <w:t>医疗卫生机构的类别在特定编码分类中的代码</w:t>
            </w:r>
          </w:p>
        </w:tc>
        <w:tc>
          <w:tcPr>
            <w:tcW w:w="516" w:type="pct"/>
            <w:vAlign w:val="center"/>
          </w:tcPr>
          <w:p w14:paraId="3056438E">
            <w:pPr>
              <w:adjustRightInd w:val="0"/>
              <w:snapToGrid w:val="0"/>
              <w:jc w:val="center"/>
              <w:rPr>
                <w:rFonts w:hint="default" w:cs="宋体"/>
                <w:sz w:val="15"/>
                <w:szCs w:val="15"/>
              </w:rPr>
            </w:pPr>
          </w:p>
        </w:tc>
        <w:tc>
          <w:tcPr>
            <w:tcW w:w="498" w:type="pct"/>
            <w:vAlign w:val="center"/>
          </w:tcPr>
          <w:p w14:paraId="3A468FDE">
            <w:pPr>
              <w:adjustRightInd w:val="0"/>
              <w:snapToGrid w:val="0"/>
              <w:jc w:val="center"/>
              <w:rPr>
                <w:rFonts w:hint="default" w:cs="宋体"/>
                <w:sz w:val="15"/>
                <w:szCs w:val="15"/>
              </w:rPr>
            </w:pPr>
            <w:r>
              <w:rPr>
                <w:rFonts w:cs="宋体"/>
                <w:sz w:val="15"/>
                <w:szCs w:val="15"/>
              </w:rPr>
              <w:t>varchar</w:t>
            </w:r>
          </w:p>
        </w:tc>
        <w:tc>
          <w:tcPr>
            <w:tcW w:w="445" w:type="pct"/>
            <w:vAlign w:val="center"/>
          </w:tcPr>
          <w:p w14:paraId="2BC00BEA">
            <w:pPr>
              <w:adjustRightInd w:val="0"/>
              <w:snapToGrid w:val="0"/>
              <w:rPr>
                <w:rFonts w:hint="default" w:cs="宋体"/>
                <w:sz w:val="15"/>
                <w:szCs w:val="15"/>
              </w:rPr>
            </w:pPr>
            <w:r>
              <w:rPr>
                <w:rFonts w:cs="宋体"/>
                <w:sz w:val="15"/>
                <w:szCs w:val="15"/>
              </w:rPr>
              <w:t>50</w:t>
            </w:r>
          </w:p>
        </w:tc>
        <w:tc>
          <w:tcPr>
            <w:tcW w:w="731" w:type="pct"/>
            <w:vAlign w:val="center"/>
          </w:tcPr>
          <w:p w14:paraId="401B1477">
            <w:pPr>
              <w:adjustRightInd w:val="0"/>
              <w:snapToGrid w:val="0"/>
              <w:rPr>
                <w:rFonts w:hint="default" w:cs="宋体"/>
                <w:sz w:val="15"/>
                <w:szCs w:val="15"/>
              </w:rPr>
            </w:pPr>
            <w:r>
              <w:rPr>
                <w:rFonts w:cs="宋体"/>
                <w:sz w:val="15"/>
                <w:szCs w:val="15"/>
              </w:rPr>
              <w:t>WS 218-2020</w:t>
            </w:r>
          </w:p>
        </w:tc>
      </w:tr>
      <w:tr w14:paraId="75A9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6EBA8616">
            <w:pPr>
              <w:textAlignment w:val="center"/>
              <w:rPr>
                <w:rFonts w:hint="default" w:ascii="宋体" w:hAnsi="宋体" w:eastAsia="宋体" w:cs="宋体"/>
                <w:sz w:val="15"/>
                <w:szCs w:val="15"/>
                <w:lang w:val="en-US" w:eastAsia="zh-CN" w:bidi="ar-SA"/>
              </w:rPr>
            </w:pPr>
            <w:r>
              <w:rPr>
                <w:rFonts w:cs="宋体"/>
                <w:sz w:val="15"/>
                <w:szCs w:val="15"/>
              </w:rPr>
              <w:t>JGLB</w:t>
            </w:r>
            <w:r>
              <w:rPr>
                <w:rFonts w:hint="eastAsia" w:cs="宋体"/>
                <w:sz w:val="15"/>
                <w:szCs w:val="15"/>
                <w:lang w:val="en-US" w:eastAsia="zh-CN"/>
              </w:rPr>
              <w:t>MC</w:t>
            </w:r>
          </w:p>
        </w:tc>
        <w:tc>
          <w:tcPr>
            <w:tcW w:w="714" w:type="pct"/>
            <w:shd w:val="clear" w:color="auto" w:fill="auto"/>
            <w:vAlign w:val="center"/>
          </w:tcPr>
          <w:p w14:paraId="4DEA5A8C">
            <w:pPr>
              <w:adjustRightInd w:val="0"/>
              <w:snapToGrid w:val="0"/>
              <w:rPr>
                <w:rFonts w:hint="default" w:ascii="宋体" w:hAnsi="宋体" w:eastAsia="宋体" w:cs="宋体"/>
                <w:sz w:val="15"/>
                <w:szCs w:val="15"/>
                <w:lang w:val="en-US" w:eastAsia="zh-CN" w:bidi="ar-SA"/>
              </w:rPr>
            </w:pPr>
            <w:r>
              <w:rPr>
                <w:rFonts w:cs="宋体"/>
                <w:sz w:val="15"/>
                <w:szCs w:val="15"/>
              </w:rPr>
              <w:t>医疗卫生机构类别</w:t>
            </w:r>
            <w:r>
              <w:rPr>
                <w:rFonts w:hint="eastAsia" w:cs="宋体"/>
                <w:sz w:val="15"/>
                <w:szCs w:val="15"/>
                <w:lang w:val="en-US" w:eastAsia="zh-CN"/>
              </w:rPr>
              <w:t>名称</w:t>
            </w:r>
          </w:p>
        </w:tc>
        <w:tc>
          <w:tcPr>
            <w:tcW w:w="1379" w:type="pct"/>
            <w:shd w:val="clear" w:color="auto" w:fill="auto"/>
            <w:vAlign w:val="center"/>
          </w:tcPr>
          <w:p w14:paraId="35DC6CF6">
            <w:pPr>
              <w:adjustRightInd w:val="0"/>
              <w:snapToGrid w:val="0"/>
              <w:rPr>
                <w:rFonts w:hint="default" w:ascii="宋体" w:hAnsi="宋体" w:eastAsia="宋体" w:cs="宋体"/>
                <w:sz w:val="15"/>
                <w:szCs w:val="15"/>
                <w:lang w:val="en-US" w:eastAsia="zh-CN" w:bidi="ar-SA"/>
              </w:rPr>
            </w:pPr>
            <w:r>
              <w:rPr>
                <w:rFonts w:cs="宋体"/>
                <w:sz w:val="15"/>
                <w:szCs w:val="15"/>
              </w:rPr>
              <w:t>医疗卫生机构的类别在特定编码分类中的</w:t>
            </w:r>
            <w:r>
              <w:rPr>
                <w:rFonts w:hint="eastAsia" w:cs="宋体"/>
                <w:sz w:val="15"/>
                <w:szCs w:val="15"/>
                <w:lang w:val="en-US" w:eastAsia="zh-CN"/>
              </w:rPr>
              <w:t>名称</w:t>
            </w:r>
          </w:p>
        </w:tc>
        <w:tc>
          <w:tcPr>
            <w:tcW w:w="516" w:type="pct"/>
            <w:shd w:val="clear" w:color="auto" w:fill="auto"/>
            <w:vAlign w:val="center"/>
          </w:tcPr>
          <w:p w14:paraId="605B8075">
            <w:pPr>
              <w:adjustRightInd w:val="0"/>
              <w:snapToGrid w:val="0"/>
              <w:jc w:val="center"/>
              <w:rPr>
                <w:rFonts w:hint="default" w:ascii="宋体" w:hAnsi="宋体" w:eastAsia="宋体" w:cs="宋体"/>
                <w:sz w:val="15"/>
                <w:szCs w:val="15"/>
                <w:lang w:val="en-US" w:eastAsia="zh-CN" w:bidi="ar-SA"/>
              </w:rPr>
            </w:pPr>
          </w:p>
        </w:tc>
        <w:tc>
          <w:tcPr>
            <w:tcW w:w="498" w:type="pct"/>
            <w:shd w:val="clear" w:color="auto" w:fill="auto"/>
            <w:vAlign w:val="center"/>
          </w:tcPr>
          <w:p w14:paraId="13AC1686">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2A514F8C">
            <w:pPr>
              <w:adjustRightInd w:val="0"/>
              <w:snapToGrid w:val="0"/>
              <w:rPr>
                <w:rFonts w:hint="default" w:ascii="宋体" w:hAnsi="宋体" w:eastAsia="宋体" w:cs="宋体"/>
                <w:sz w:val="15"/>
                <w:szCs w:val="15"/>
                <w:lang w:val="en-US" w:eastAsia="zh-CN" w:bidi="ar-SA"/>
              </w:rPr>
            </w:pPr>
            <w:r>
              <w:rPr>
                <w:rFonts w:cs="宋体"/>
                <w:sz w:val="15"/>
                <w:szCs w:val="15"/>
              </w:rPr>
              <w:t>50</w:t>
            </w:r>
          </w:p>
        </w:tc>
        <w:tc>
          <w:tcPr>
            <w:tcW w:w="731" w:type="pct"/>
            <w:vAlign w:val="center"/>
          </w:tcPr>
          <w:p w14:paraId="268338C1">
            <w:pPr>
              <w:adjustRightInd w:val="0"/>
              <w:snapToGrid w:val="0"/>
              <w:rPr>
                <w:rFonts w:cs="宋体"/>
                <w:sz w:val="15"/>
                <w:szCs w:val="15"/>
              </w:rPr>
            </w:pPr>
          </w:p>
        </w:tc>
      </w:tr>
      <w:tr w14:paraId="7633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8ABEFC7">
            <w:pPr>
              <w:textAlignment w:val="center"/>
              <w:rPr>
                <w:rFonts w:hint="default" w:cs="宋体"/>
                <w:sz w:val="15"/>
                <w:szCs w:val="15"/>
              </w:rPr>
            </w:pPr>
            <w:r>
              <w:rPr>
                <w:rFonts w:cs="宋体"/>
                <w:sz w:val="15"/>
                <w:szCs w:val="15"/>
              </w:rPr>
              <w:t>JGFLDM</w:t>
            </w:r>
          </w:p>
        </w:tc>
        <w:tc>
          <w:tcPr>
            <w:tcW w:w="714" w:type="pct"/>
            <w:vAlign w:val="center"/>
          </w:tcPr>
          <w:p w14:paraId="42F77D56">
            <w:pPr>
              <w:adjustRightInd w:val="0"/>
              <w:snapToGrid w:val="0"/>
              <w:rPr>
                <w:rFonts w:hint="default" w:cs="宋体"/>
                <w:sz w:val="15"/>
                <w:szCs w:val="15"/>
              </w:rPr>
            </w:pPr>
            <w:r>
              <w:rPr>
                <w:rFonts w:cs="宋体"/>
                <w:sz w:val="15"/>
                <w:szCs w:val="15"/>
              </w:rPr>
              <w:t>机构分类管理代码</w:t>
            </w:r>
          </w:p>
        </w:tc>
        <w:tc>
          <w:tcPr>
            <w:tcW w:w="1379" w:type="pct"/>
            <w:vAlign w:val="center"/>
          </w:tcPr>
          <w:p w14:paraId="65BD8B0F">
            <w:pPr>
              <w:adjustRightInd w:val="0"/>
              <w:snapToGrid w:val="0"/>
              <w:rPr>
                <w:rFonts w:hint="default" w:cs="宋体"/>
                <w:sz w:val="15"/>
                <w:szCs w:val="15"/>
              </w:rPr>
            </w:pPr>
            <w:r>
              <w:rPr>
                <w:rFonts w:cs="宋体"/>
                <w:sz w:val="15"/>
                <w:szCs w:val="15"/>
              </w:rPr>
              <w:t>医疗卫生机构分类管理的类别在特定编码分类中的代码</w:t>
            </w:r>
          </w:p>
        </w:tc>
        <w:tc>
          <w:tcPr>
            <w:tcW w:w="516" w:type="pct"/>
            <w:vAlign w:val="center"/>
          </w:tcPr>
          <w:p w14:paraId="0865AFF5">
            <w:pPr>
              <w:adjustRightInd w:val="0"/>
              <w:snapToGrid w:val="0"/>
              <w:jc w:val="center"/>
              <w:rPr>
                <w:rFonts w:hint="default" w:cs="宋体"/>
                <w:sz w:val="15"/>
                <w:szCs w:val="15"/>
              </w:rPr>
            </w:pPr>
          </w:p>
        </w:tc>
        <w:tc>
          <w:tcPr>
            <w:tcW w:w="498" w:type="pct"/>
            <w:vAlign w:val="center"/>
          </w:tcPr>
          <w:p w14:paraId="5949B7FF">
            <w:pPr>
              <w:adjustRightInd w:val="0"/>
              <w:snapToGrid w:val="0"/>
              <w:jc w:val="center"/>
              <w:rPr>
                <w:rFonts w:hint="default" w:cs="宋体"/>
                <w:sz w:val="15"/>
                <w:szCs w:val="15"/>
              </w:rPr>
            </w:pPr>
            <w:r>
              <w:rPr>
                <w:rFonts w:cs="宋体"/>
                <w:sz w:val="15"/>
                <w:szCs w:val="15"/>
              </w:rPr>
              <w:t>varchar</w:t>
            </w:r>
          </w:p>
        </w:tc>
        <w:tc>
          <w:tcPr>
            <w:tcW w:w="445" w:type="pct"/>
            <w:vAlign w:val="center"/>
          </w:tcPr>
          <w:p w14:paraId="49EA17A1">
            <w:pPr>
              <w:adjustRightInd w:val="0"/>
              <w:snapToGrid w:val="0"/>
              <w:rPr>
                <w:rFonts w:hint="eastAsia" w:eastAsia="宋体" w:cs="宋体"/>
                <w:sz w:val="15"/>
                <w:szCs w:val="15"/>
                <w:lang w:val="en-US" w:eastAsia="zh-CN"/>
              </w:rPr>
            </w:pPr>
            <w:r>
              <w:rPr>
                <w:rFonts w:cs="宋体"/>
                <w:sz w:val="15"/>
                <w:szCs w:val="15"/>
                <w:lang w:bidi="ar"/>
              </w:rPr>
              <w:t>2</w:t>
            </w:r>
            <w:r>
              <w:rPr>
                <w:rFonts w:hint="eastAsia" w:cs="宋体"/>
                <w:sz w:val="15"/>
                <w:szCs w:val="15"/>
                <w:lang w:val="en-US" w:eastAsia="zh-CN" w:bidi="ar"/>
              </w:rPr>
              <w:t>0</w:t>
            </w:r>
          </w:p>
        </w:tc>
        <w:tc>
          <w:tcPr>
            <w:tcW w:w="731" w:type="pct"/>
            <w:vAlign w:val="center"/>
          </w:tcPr>
          <w:p w14:paraId="5D0C5592">
            <w:pPr>
              <w:adjustRightInd w:val="0"/>
              <w:snapToGrid w:val="0"/>
              <w:rPr>
                <w:rFonts w:hint="default" w:cs="宋体"/>
                <w:sz w:val="15"/>
                <w:szCs w:val="15"/>
              </w:rPr>
            </w:pPr>
            <w:r>
              <w:rPr>
                <w:rFonts w:cs="宋体"/>
                <w:sz w:val="15"/>
                <w:szCs w:val="15"/>
              </w:rPr>
              <w:t>HBCV08.10.008</w:t>
            </w:r>
          </w:p>
        </w:tc>
      </w:tr>
      <w:tr w14:paraId="3ED6E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3EE62649">
            <w:pPr>
              <w:textAlignment w:val="center"/>
              <w:rPr>
                <w:rFonts w:hint="default" w:ascii="宋体" w:hAnsi="宋体" w:eastAsia="宋体" w:cs="宋体"/>
                <w:sz w:val="15"/>
                <w:szCs w:val="15"/>
                <w:lang w:val="en-US" w:eastAsia="zh-CN" w:bidi="ar-SA"/>
              </w:rPr>
            </w:pPr>
            <w:r>
              <w:rPr>
                <w:rFonts w:cs="宋体"/>
                <w:sz w:val="15"/>
                <w:szCs w:val="15"/>
              </w:rPr>
              <w:t>JGFL</w:t>
            </w:r>
            <w:r>
              <w:rPr>
                <w:rFonts w:hint="eastAsia" w:cs="宋体"/>
                <w:sz w:val="15"/>
                <w:szCs w:val="15"/>
                <w:lang w:val="en-US" w:eastAsia="zh-CN"/>
              </w:rPr>
              <w:t>MC</w:t>
            </w:r>
          </w:p>
        </w:tc>
        <w:tc>
          <w:tcPr>
            <w:tcW w:w="714" w:type="pct"/>
            <w:shd w:val="clear" w:color="auto" w:fill="auto"/>
            <w:vAlign w:val="center"/>
          </w:tcPr>
          <w:p w14:paraId="599254D6">
            <w:pPr>
              <w:adjustRightInd w:val="0"/>
              <w:snapToGrid w:val="0"/>
              <w:rPr>
                <w:rFonts w:hint="default" w:ascii="宋体" w:hAnsi="宋体" w:eastAsia="宋体" w:cs="宋体"/>
                <w:sz w:val="15"/>
                <w:szCs w:val="15"/>
                <w:lang w:val="en-US" w:eastAsia="zh-CN" w:bidi="ar-SA"/>
              </w:rPr>
            </w:pPr>
            <w:r>
              <w:rPr>
                <w:rFonts w:cs="宋体"/>
                <w:sz w:val="15"/>
                <w:szCs w:val="15"/>
              </w:rPr>
              <w:t>机构分类管理</w:t>
            </w:r>
            <w:r>
              <w:rPr>
                <w:rFonts w:hint="eastAsia" w:cs="宋体"/>
                <w:sz w:val="15"/>
                <w:szCs w:val="15"/>
                <w:lang w:val="en-US" w:eastAsia="zh-CN"/>
              </w:rPr>
              <w:t>名称</w:t>
            </w:r>
          </w:p>
        </w:tc>
        <w:tc>
          <w:tcPr>
            <w:tcW w:w="1379" w:type="pct"/>
            <w:shd w:val="clear" w:color="auto" w:fill="auto"/>
            <w:vAlign w:val="center"/>
          </w:tcPr>
          <w:p w14:paraId="4639ED97">
            <w:pPr>
              <w:adjustRightInd w:val="0"/>
              <w:snapToGrid w:val="0"/>
              <w:rPr>
                <w:rFonts w:hint="default" w:ascii="宋体" w:hAnsi="宋体" w:eastAsia="宋体" w:cs="宋体"/>
                <w:sz w:val="15"/>
                <w:szCs w:val="15"/>
                <w:lang w:val="en-US" w:eastAsia="zh-CN" w:bidi="ar-SA"/>
              </w:rPr>
            </w:pPr>
            <w:r>
              <w:rPr>
                <w:rFonts w:cs="宋体"/>
                <w:sz w:val="15"/>
                <w:szCs w:val="15"/>
              </w:rPr>
              <w:t>医疗卫生机构分类管理的类别在特定编码分类中的</w:t>
            </w:r>
            <w:r>
              <w:rPr>
                <w:rFonts w:hint="eastAsia" w:cs="宋体"/>
                <w:sz w:val="15"/>
                <w:szCs w:val="15"/>
                <w:lang w:val="en-US" w:eastAsia="zh-CN"/>
              </w:rPr>
              <w:t>名称</w:t>
            </w:r>
          </w:p>
        </w:tc>
        <w:tc>
          <w:tcPr>
            <w:tcW w:w="516" w:type="pct"/>
            <w:shd w:val="clear" w:color="auto" w:fill="auto"/>
            <w:vAlign w:val="center"/>
          </w:tcPr>
          <w:p w14:paraId="2739C391">
            <w:pPr>
              <w:adjustRightInd w:val="0"/>
              <w:snapToGrid w:val="0"/>
              <w:jc w:val="center"/>
              <w:rPr>
                <w:rFonts w:hint="default" w:ascii="宋体" w:hAnsi="宋体" w:eastAsia="宋体" w:cs="宋体"/>
                <w:sz w:val="15"/>
                <w:szCs w:val="15"/>
                <w:lang w:val="en-US" w:eastAsia="zh-CN" w:bidi="ar-SA"/>
              </w:rPr>
            </w:pPr>
          </w:p>
        </w:tc>
        <w:tc>
          <w:tcPr>
            <w:tcW w:w="498" w:type="pct"/>
            <w:shd w:val="clear" w:color="auto" w:fill="auto"/>
            <w:vAlign w:val="center"/>
          </w:tcPr>
          <w:p w14:paraId="1419ACB8">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64828F11">
            <w:pPr>
              <w:adjustRightInd w:val="0"/>
              <w:snapToGrid w:val="0"/>
              <w:rPr>
                <w:rFonts w:hint="eastAsia" w:ascii="宋体" w:hAnsi="宋体" w:eastAsia="宋体" w:cs="宋体"/>
                <w:sz w:val="15"/>
                <w:szCs w:val="15"/>
                <w:lang w:val="en-US" w:eastAsia="zh-CN" w:bidi="ar-SA"/>
              </w:rPr>
            </w:pPr>
            <w:r>
              <w:rPr>
                <w:rFonts w:cs="宋体"/>
                <w:sz w:val="15"/>
                <w:szCs w:val="15"/>
                <w:lang w:bidi="ar"/>
              </w:rPr>
              <w:t>2</w:t>
            </w:r>
            <w:r>
              <w:rPr>
                <w:rFonts w:hint="eastAsia" w:cs="宋体"/>
                <w:sz w:val="15"/>
                <w:szCs w:val="15"/>
                <w:lang w:val="en-US" w:eastAsia="zh-CN" w:bidi="ar"/>
              </w:rPr>
              <w:t>0</w:t>
            </w:r>
          </w:p>
        </w:tc>
        <w:tc>
          <w:tcPr>
            <w:tcW w:w="731" w:type="pct"/>
            <w:vAlign w:val="center"/>
          </w:tcPr>
          <w:p w14:paraId="26273C20">
            <w:pPr>
              <w:adjustRightInd w:val="0"/>
              <w:snapToGrid w:val="0"/>
              <w:rPr>
                <w:rFonts w:cs="宋体"/>
                <w:sz w:val="15"/>
                <w:szCs w:val="15"/>
              </w:rPr>
            </w:pPr>
          </w:p>
        </w:tc>
      </w:tr>
      <w:tr w14:paraId="7470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0F1D443A">
            <w:pPr>
              <w:textAlignment w:val="center"/>
              <w:rPr>
                <w:rFonts w:hint="default" w:cs="宋体"/>
                <w:sz w:val="15"/>
                <w:szCs w:val="15"/>
              </w:rPr>
            </w:pPr>
            <w:r>
              <w:rPr>
                <w:rFonts w:cs="宋体"/>
                <w:sz w:val="15"/>
                <w:szCs w:val="15"/>
                <w:lang w:bidi="ar"/>
              </w:rPr>
              <w:t>DISTRICT_CODE</w:t>
            </w:r>
          </w:p>
        </w:tc>
        <w:tc>
          <w:tcPr>
            <w:tcW w:w="714" w:type="pct"/>
            <w:vAlign w:val="center"/>
          </w:tcPr>
          <w:p w14:paraId="12CF27F3">
            <w:pPr>
              <w:adjustRightInd w:val="0"/>
              <w:snapToGrid w:val="0"/>
              <w:rPr>
                <w:rFonts w:hint="default" w:cs="宋体"/>
                <w:sz w:val="15"/>
                <w:szCs w:val="15"/>
              </w:rPr>
            </w:pPr>
            <w:r>
              <w:rPr>
                <w:rFonts w:cs="宋体"/>
                <w:sz w:val="15"/>
                <w:szCs w:val="15"/>
              </w:rPr>
              <w:t>行政区划代码</w:t>
            </w:r>
          </w:p>
        </w:tc>
        <w:tc>
          <w:tcPr>
            <w:tcW w:w="1379" w:type="pct"/>
            <w:vAlign w:val="center"/>
          </w:tcPr>
          <w:p w14:paraId="4C1C9071">
            <w:pPr>
              <w:adjustRightInd w:val="0"/>
              <w:snapToGrid w:val="0"/>
              <w:rPr>
                <w:rFonts w:hint="default" w:cs="宋体"/>
                <w:sz w:val="15"/>
                <w:szCs w:val="15"/>
              </w:rPr>
            </w:pPr>
            <w:r>
              <w:rPr>
                <w:rFonts w:cs="宋体"/>
                <w:sz w:val="15"/>
                <w:szCs w:val="15"/>
              </w:rPr>
              <w:t>中华人民共和国行政区划代码</w:t>
            </w:r>
          </w:p>
        </w:tc>
        <w:tc>
          <w:tcPr>
            <w:tcW w:w="516" w:type="pct"/>
            <w:vAlign w:val="center"/>
          </w:tcPr>
          <w:p w14:paraId="10F6C0F0">
            <w:pPr>
              <w:adjustRightInd w:val="0"/>
              <w:snapToGrid w:val="0"/>
              <w:jc w:val="center"/>
              <w:rPr>
                <w:rFonts w:hint="default" w:cs="宋体"/>
                <w:sz w:val="15"/>
                <w:szCs w:val="15"/>
              </w:rPr>
            </w:pPr>
          </w:p>
        </w:tc>
        <w:tc>
          <w:tcPr>
            <w:tcW w:w="498" w:type="pct"/>
            <w:vAlign w:val="center"/>
          </w:tcPr>
          <w:p w14:paraId="506896E6">
            <w:pPr>
              <w:adjustRightInd w:val="0"/>
              <w:snapToGrid w:val="0"/>
              <w:jc w:val="center"/>
              <w:rPr>
                <w:rFonts w:hint="default" w:cs="宋体"/>
                <w:sz w:val="15"/>
                <w:szCs w:val="15"/>
              </w:rPr>
            </w:pPr>
            <w:r>
              <w:rPr>
                <w:rFonts w:cs="宋体"/>
                <w:sz w:val="15"/>
                <w:szCs w:val="15"/>
              </w:rPr>
              <w:t>varchar</w:t>
            </w:r>
          </w:p>
        </w:tc>
        <w:tc>
          <w:tcPr>
            <w:tcW w:w="445" w:type="pct"/>
            <w:vAlign w:val="center"/>
          </w:tcPr>
          <w:p w14:paraId="0B6A0E7E">
            <w:pPr>
              <w:adjustRightInd w:val="0"/>
              <w:snapToGrid w:val="0"/>
              <w:rPr>
                <w:rFonts w:hint="default" w:cs="宋体"/>
                <w:sz w:val="15"/>
                <w:szCs w:val="15"/>
              </w:rPr>
            </w:pPr>
            <w:r>
              <w:rPr>
                <w:rFonts w:cs="宋体"/>
                <w:sz w:val="15"/>
                <w:szCs w:val="15"/>
                <w:lang w:bidi="ar"/>
              </w:rPr>
              <w:t>20</w:t>
            </w:r>
          </w:p>
        </w:tc>
        <w:tc>
          <w:tcPr>
            <w:tcW w:w="731" w:type="pct"/>
            <w:vAlign w:val="center"/>
          </w:tcPr>
          <w:p w14:paraId="6C383168">
            <w:pPr>
              <w:adjustRightInd w:val="0"/>
              <w:snapToGrid w:val="0"/>
              <w:rPr>
                <w:rFonts w:hint="default" w:cs="宋体"/>
                <w:sz w:val="15"/>
                <w:szCs w:val="15"/>
              </w:rPr>
            </w:pPr>
            <w:r>
              <w:rPr>
                <w:rFonts w:cs="宋体"/>
                <w:sz w:val="15"/>
                <w:szCs w:val="15"/>
              </w:rPr>
              <w:t>HBCV02.01.003</w:t>
            </w:r>
          </w:p>
        </w:tc>
      </w:tr>
      <w:tr w14:paraId="7C96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0D6B72D8">
            <w:pPr>
              <w:textAlignment w:val="center"/>
              <w:rPr>
                <w:rFonts w:hint="default" w:ascii="宋体" w:hAnsi="宋体" w:eastAsia="宋体" w:cs="宋体"/>
                <w:sz w:val="15"/>
                <w:szCs w:val="15"/>
                <w:lang w:val="en-US" w:eastAsia="zh-CN" w:bidi="ar-SA"/>
              </w:rPr>
            </w:pPr>
            <w:r>
              <w:rPr>
                <w:rFonts w:cs="宋体"/>
                <w:sz w:val="15"/>
                <w:szCs w:val="15"/>
                <w:lang w:bidi="ar"/>
              </w:rPr>
              <w:t>DISTRICT_</w:t>
            </w:r>
            <w:r>
              <w:rPr>
                <w:rFonts w:hint="eastAsia" w:cs="宋体"/>
                <w:sz w:val="15"/>
                <w:szCs w:val="15"/>
                <w:lang w:val="en-US" w:eastAsia="zh-CN" w:bidi="ar"/>
              </w:rPr>
              <w:t>NAME</w:t>
            </w:r>
          </w:p>
        </w:tc>
        <w:tc>
          <w:tcPr>
            <w:tcW w:w="714" w:type="pct"/>
            <w:shd w:val="clear" w:color="auto" w:fill="auto"/>
            <w:vAlign w:val="center"/>
          </w:tcPr>
          <w:p w14:paraId="7D7A5A47">
            <w:pPr>
              <w:adjustRightInd w:val="0"/>
              <w:snapToGrid w:val="0"/>
              <w:rPr>
                <w:rFonts w:hint="default" w:ascii="宋体" w:hAnsi="宋体" w:eastAsia="宋体" w:cs="宋体"/>
                <w:sz w:val="15"/>
                <w:szCs w:val="15"/>
                <w:lang w:val="en-US" w:eastAsia="zh-CN" w:bidi="ar-SA"/>
              </w:rPr>
            </w:pPr>
            <w:r>
              <w:rPr>
                <w:rFonts w:cs="宋体"/>
                <w:sz w:val="15"/>
                <w:szCs w:val="15"/>
              </w:rPr>
              <w:t>行政区划</w:t>
            </w:r>
            <w:r>
              <w:rPr>
                <w:rFonts w:hint="eastAsia" w:cs="宋体"/>
                <w:sz w:val="15"/>
                <w:szCs w:val="15"/>
                <w:lang w:val="en-US" w:eastAsia="zh-CN"/>
              </w:rPr>
              <w:t>名称</w:t>
            </w:r>
          </w:p>
        </w:tc>
        <w:tc>
          <w:tcPr>
            <w:tcW w:w="1379" w:type="pct"/>
            <w:shd w:val="clear" w:color="auto" w:fill="auto"/>
            <w:vAlign w:val="center"/>
          </w:tcPr>
          <w:p w14:paraId="45C2D31C">
            <w:pPr>
              <w:adjustRightInd w:val="0"/>
              <w:snapToGrid w:val="0"/>
              <w:rPr>
                <w:rFonts w:hint="default" w:ascii="宋体" w:hAnsi="宋体" w:eastAsia="宋体" w:cs="宋体"/>
                <w:sz w:val="15"/>
                <w:szCs w:val="15"/>
                <w:lang w:val="en-US" w:eastAsia="zh-CN" w:bidi="ar-SA"/>
              </w:rPr>
            </w:pPr>
            <w:r>
              <w:rPr>
                <w:rFonts w:cs="宋体"/>
                <w:sz w:val="15"/>
                <w:szCs w:val="15"/>
              </w:rPr>
              <w:t>中华人民共和国行政区划</w:t>
            </w:r>
            <w:r>
              <w:rPr>
                <w:rFonts w:hint="eastAsia" w:cs="宋体"/>
                <w:sz w:val="15"/>
                <w:szCs w:val="15"/>
                <w:lang w:val="en-US" w:eastAsia="zh-CN"/>
              </w:rPr>
              <w:t>名称</w:t>
            </w:r>
          </w:p>
        </w:tc>
        <w:tc>
          <w:tcPr>
            <w:tcW w:w="516" w:type="pct"/>
            <w:shd w:val="clear" w:color="auto" w:fill="auto"/>
            <w:vAlign w:val="center"/>
          </w:tcPr>
          <w:p w14:paraId="6B597904">
            <w:pPr>
              <w:adjustRightInd w:val="0"/>
              <w:snapToGrid w:val="0"/>
              <w:jc w:val="center"/>
              <w:rPr>
                <w:rFonts w:hint="default" w:ascii="宋体" w:hAnsi="宋体" w:eastAsia="宋体" w:cs="宋体"/>
                <w:sz w:val="15"/>
                <w:szCs w:val="15"/>
                <w:lang w:val="en-US" w:eastAsia="zh-CN" w:bidi="ar-SA"/>
              </w:rPr>
            </w:pPr>
          </w:p>
        </w:tc>
        <w:tc>
          <w:tcPr>
            <w:tcW w:w="498" w:type="pct"/>
            <w:shd w:val="clear" w:color="auto" w:fill="auto"/>
            <w:vAlign w:val="center"/>
          </w:tcPr>
          <w:p w14:paraId="2F141197">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3993B586">
            <w:pPr>
              <w:adjustRightInd w:val="0"/>
              <w:snapToGrid w:val="0"/>
              <w:rPr>
                <w:rFonts w:hint="default" w:ascii="宋体" w:hAnsi="宋体" w:eastAsia="宋体" w:cs="宋体"/>
                <w:sz w:val="15"/>
                <w:szCs w:val="15"/>
                <w:lang w:val="en-US" w:eastAsia="zh-CN" w:bidi="ar-SA"/>
              </w:rPr>
            </w:pPr>
            <w:r>
              <w:rPr>
                <w:rFonts w:cs="宋体"/>
                <w:sz w:val="15"/>
                <w:szCs w:val="15"/>
                <w:lang w:bidi="ar"/>
              </w:rPr>
              <w:t>20</w:t>
            </w:r>
          </w:p>
        </w:tc>
        <w:tc>
          <w:tcPr>
            <w:tcW w:w="731" w:type="pct"/>
            <w:vAlign w:val="center"/>
          </w:tcPr>
          <w:p w14:paraId="55DA0F08">
            <w:pPr>
              <w:adjustRightInd w:val="0"/>
              <w:snapToGrid w:val="0"/>
              <w:rPr>
                <w:rFonts w:cs="宋体"/>
                <w:sz w:val="15"/>
                <w:szCs w:val="15"/>
              </w:rPr>
            </w:pPr>
          </w:p>
        </w:tc>
      </w:tr>
      <w:tr w14:paraId="7217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5B85DC7C">
            <w:pPr>
              <w:textAlignment w:val="center"/>
              <w:rPr>
                <w:rFonts w:hint="default" w:cs="宋体"/>
                <w:sz w:val="15"/>
                <w:szCs w:val="15"/>
              </w:rPr>
            </w:pPr>
            <w:r>
              <w:rPr>
                <w:rFonts w:cs="宋体"/>
                <w:sz w:val="15"/>
                <w:szCs w:val="15"/>
              </w:rPr>
              <w:t>GLQHDM</w:t>
            </w:r>
          </w:p>
        </w:tc>
        <w:tc>
          <w:tcPr>
            <w:tcW w:w="714" w:type="pct"/>
            <w:vAlign w:val="center"/>
          </w:tcPr>
          <w:p w14:paraId="0446CCAD">
            <w:pPr>
              <w:adjustRightInd w:val="0"/>
              <w:snapToGrid w:val="0"/>
              <w:rPr>
                <w:rFonts w:hint="default" w:cs="宋体"/>
                <w:sz w:val="15"/>
                <w:szCs w:val="15"/>
              </w:rPr>
            </w:pPr>
            <w:r>
              <w:rPr>
                <w:rFonts w:cs="宋体"/>
                <w:sz w:val="15"/>
                <w:szCs w:val="15"/>
              </w:rPr>
              <w:t>管理区划代码</w:t>
            </w:r>
          </w:p>
        </w:tc>
        <w:tc>
          <w:tcPr>
            <w:tcW w:w="1379" w:type="pct"/>
            <w:vAlign w:val="center"/>
          </w:tcPr>
          <w:p w14:paraId="285E0E17">
            <w:pPr>
              <w:adjustRightInd w:val="0"/>
              <w:snapToGrid w:val="0"/>
              <w:rPr>
                <w:rFonts w:hint="default" w:cs="宋体"/>
                <w:sz w:val="15"/>
                <w:szCs w:val="15"/>
              </w:rPr>
            </w:pPr>
            <w:r>
              <w:rPr>
                <w:rFonts w:cs="宋体"/>
                <w:sz w:val="15"/>
                <w:szCs w:val="15"/>
              </w:rPr>
              <w:t>医疗卫生机构主管部门行政区划</w:t>
            </w:r>
          </w:p>
        </w:tc>
        <w:tc>
          <w:tcPr>
            <w:tcW w:w="516" w:type="pct"/>
            <w:vAlign w:val="center"/>
          </w:tcPr>
          <w:p w14:paraId="1E33988D">
            <w:pPr>
              <w:adjustRightInd w:val="0"/>
              <w:snapToGrid w:val="0"/>
              <w:jc w:val="center"/>
              <w:rPr>
                <w:rFonts w:hint="default" w:cs="宋体"/>
                <w:sz w:val="15"/>
                <w:szCs w:val="15"/>
              </w:rPr>
            </w:pPr>
          </w:p>
        </w:tc>
        <w:tc>
          <w:tcPr>
            <w:tcW w:w="498" w:type="pct"/>
            <w:vAlign w:val="center"/>
          </w:tcPr>
          <w:p w14:paraId="51B67677">
            <w:pPr>
              <w:adjustRightInd w:val="0"/>
              <w:snapToGrid w:val="0"/>
              <w:jc w:val="center"/>
              <w:rPr>
                <w:rFonts w:hint="default" w:cs="宋体"/>
                <w:sz w:val="15"/>
                <w:szCs w:val="15"/>
              </w:rPr>
            </w:pPr>
            <w:r>
              <w:rPr>
                <w:rFonts w:cs="宋体"/>
                <w:sz w:val="15"/>
                <w:szCs w:val="15"/>
              </w:rPr>
              <w:t>varchar</w:t>
            </w:r>
          </w:p>
        </w:tc>
        <w:tc>
          <w:tcPr>
            <w:tcW w:w="445" w:type="pct"/>
            <w:vAlign w:val="center"/>
          </w:tcPr>
          <w:p w14:paraId="419F0D6C">
            <w:pPr>
              <w:adjustRightInd w:val="0"/>
              <w:snapToGrid w:val="0"/>
              <w:rPr>
                <w:rFonts w:hint="default" w:cs="宋体"/>
                <w:sz w:val="15"/>
                <w:szCs w:val="15"/>
              </w:rPr>
            </w:pPr>
            <w:r>
              <w:rPr>
                <w:rFonts w:cs="宋体"/>
                <w:sz w:val="15"/>
                <w:szCs w:val="15"/>
                <w:lang w:bidi="ar"/>
              </w:rPr>
              <w:t>20</w:t>
            </w:r>
          </w:p>
        </w:tc>
        <w:tc>
          <w:tcPr>
            <w:tcW w:w="731" w:type="pct"/>
            <w:vAlign w:val="center"/>
          </w:tcPr>
          <w:p w14:paraId="07040A56">
            <w:pPr>
              <w:adjustRightInd w:val="0"/>
              <w:snapToGrid w:val="0"/>
              <w:rPr>
                <w:rFonts w:hint="default" w:cs="宋体"/>
                <w:sz w:val="15"/>
                <w:szCs w:val="15"/>
              </w:rPr>
            </w:pPr>
            <w:r>
              <w:rPr>
                <w:rFonts w:cs="宋体"/>
                <w:sz w:val="15"/>
                <w:szCs w:val="15"/>
              </w:rPr>
              <w:t>HBCV02.01.003</w:t>
            </w:r>
          </w:p>
        </w:tc>
      </w:tr>
      <w:tr w14:paraId="6100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5C94D465">
            <w:pPr>
              <w:textAlignment w:val="center"/>
              <w:rPr>
                <w:rFonts w:hint="default" w:ascii="宋体" w:hAnsi="宋体" w:eastAsia="宋体" w:cs="宋体"/>
                <w:sz w:val="15"/>
                <w:szCs w:val="15"/>
                <w:lang w:val="en-US" w:eastAsia="zh-CN" w:bidi="ar-SA"/>
              </w:rPr>
            </w:pPr>
            <w:r>
              <w:rPr>
                <w:rFonts w:cs="宋体"/>
                <w:sz w:val="15"/>
                <w:szCs w:val="15"/>
              </w:rPr>
              <w:t>GLQH</w:t>
            </w:r>
            <w:r>
              <w:rPr>
                <w:rFonts w:hint="eastAsia" w:cs="宋体"/>
                <w:sz w:val="15"/>
                <w:szCs w:val="15"/>
                <w:lang w:val="en-US" w:eastAsia="zh-CN"/>
              </w:rPr>
              <w:t>MC</w:t>
            </w:r>
          </w:p>
        </w:tc>
        <w:tc>
          <w:tcPr>
            <w:tcW w:w="714" w:type="pct"/>
            <w:shd w:val="clear" w:color="auto" w:fill="auto"/>
            <w:vAlign w:val="center"/>
          </w:tcPr>
          <w:p w14:paraId="6CDE2DF4">
            <w:pPr>
              <w:adjustRightInd w:val="0"/>
              <w:snapToGrid w:val="0"/>
              <w:rPr>
                <w:rFonts w:hint="default" w:ascii="宋体" w:hAnsi="宋体" w:eastAsia="宋体" w:cs="宋体"/>
                <w:sz w:val="15"/>
                <w:szCs w:val="15"/>
                <w:lang w:val="en-US" w:eastAsia="zh-CN" w:bidi="ar-SA"/>
              </w:rPr>
            </w:pPr>
            <w:r>
              <w:rPr>
                <w:rFonts w:cs="宋体"/>
                <w:sz w:val="15"/>
                <w:szCs w:val="15"/>
              </w:rPr>
              <w:t>管理区划</w:t>
            </w:r>
            <w:r>
              <w:rPr>
                <w:rFonts w:hint="eastAsia" w:cs="宋体"/>
                <w:sz w:val="15"/>
                <w:szCs w:val="15"/>
                <w:lang w:val="en-US" w:eastAsia="zh-CN"/>
              </w:rPr>
              <w:t>名称</w:t>
            </w:r>
          </w:p>
        </w:tc>
        <w:tc>
          <w:tcPr>
            <w:tcW w:w="1379" w:type="pct"/>
            <w:shd w:val="clear" w:color="auto" w:fill="auto"/>
            <w:vAlign w:val="center"/>
          </w:tcPr>
          <w:p w14:paraId="7AFB3017">
            <w:pPr>
              <w:adjustRightInd w:val="0"/>
              <w:snapToGrid w:val="0"/>
              <w:rPr>
                <w:rFonts w:hint="eastAsia" w:ascii="宋体" w:hAnsi="宋体" w:eastAsia="宋体" w:cs="宋体"/>
                <w:sz w:val="15"/>
                <w:szCs w:val="15"/>
                <w:lang w:val="en-US" w:eastAsia="zh-CN" w:bidi="ar-SA"/>
              </w:rPr>
            </w:pPr>
            <w:r>
              <w:rPr>
                <w:rFonts w:cs="宋体"/>
                <w:sz w:val="15"/>
                <w:szCs w:val="15"/>
              </w:rPr>
              <w:t>医疗卫生机构主管部门行政区划</w:t>
            </w:r>
            <w:r>
              <w:rPr>
                <w:rFonts w:hint="eastAsia" w:cs="宋体"/>
                <w:sz w:val="15"/>
                <w:szCs w:val="15"/>
                <w:lang w:val="en-US" w:eastAsia="zh-CN"/>
              </w:rPr>
              <w:t>名称</w:t>
            </w:r>
          </w:p>
        </w:tc>
        <w:tc>
          <w:tcPr>
            <w:tcW w:w="516" w:type="pct"/>
            <w:shd w:val="clear" w:color="auto" w:fill="auto"/>
            <w:vAlign w:val="center"/>
          </w:tcPr>
          <w:p w14:paraId="2697F21F">
            <w:pPr>
              <w:adjustRightInd w:val="0"/>
              <w:snapToGrid w:val="0"/>
              <w:jc w:val="center"/>
              <w:rPr>
                <w:rFonts w:hint="default" w:ascii="宋体" w:hAnsi="宋体" w:eastAsia="宋体" w:cs="宋体"/>
                <w:sz w:val="15"/>
                <w:szCs w:val="15"/>
                <w:lang w:val="en-US" w:eastAsia="zh-CN" w:bidi="ar-SA"/>
              </w:rPr>
            </w:pPr>
          </w:p>
        </w:tc>
        <w:tc>
          <w:tcPr>
            <w:tcW w:w="498" w:type="pct"/>
            <w:shd w:val="clear" w:color="auto" w:fill="auto"/>
            <w:vAlign w:val="center"/>
          </w:tcPr>
          <w:p w14:paraId="2E126610">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20161A56">
            <w:pPr>
              <w:adjustRightInd w:val="0"/>
              <w:snapToGrid w:val="0"/>
              <w:rPr>
                <w:rFonts w:hint="default" w:ascii="宋体" w:hAnsi="宋体" w:eastAsia="宋体" w:cs="宋体"/>
                <w:sz w:val="15"/>
                <w:szCs w:val="15"/>
                <w:lang w:val="en-US" w:eastAsia="zh-CN" w:bidi="ar-SA"/>
              </w:rPr>
            </w:pPr>
            <w:r>
              <w:rPr>
                <w:rFonts w:cs="宋体"/>
                <w:sz w:val="15"/>
                <w:szCs w:val="15"/>
                <w:lang w:bidi="ar"/>
              </w:rPr>
              <w:t>20</w:t>
            </w:r>
          </w:p>
        </w:tc>
        <w:tc>
          <w:tcPr>
            <w:tcW w:w="731" w:type="pct"/>
            <w:vAlign w:val="center"/>
          </w:tcPr>
          <w:p w14:paraId="22690546">
            <w:pPr>
              <w:adjustRightInd w:val="0"/>
              <w:snapToGrid w:val="0"/>
              <w:rPr>
                <w:rFonts w:cs="宋体"/>
                <w:sz w:val="15"/>
                <w:szCs w:val="15"/>
              </w:rPr>
            </w:pPr>
          </w:p>
        </w:tc>
      </w:tr>
      <w:tr w14:paraId="6A6C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5847AD7C">
            <w:pPr>
              <w:textAlignment w:val="center"/>
              <w:rPr>
                <w:rFonts w:hint="default" w:cs="宋体"/>
                <w:sz w:val="15"/>
                <w:szCs w:val="15"/>
              </w:rPr>
            </w:pPr>
            <w:r>
              <w:rPr>
                <w:rFonts w:cs="宋体"/>
                <w:sz w:val="15"/>
                <w:szCs w:val="15"/>
              </w:rPr>
              <w:t>ZBDWDM</w:t>
            </w:r>
          </w:p>
        </w:tc>
        <w:tc>
          <w:tcPr>
            <w:tcW w:w="714" w:type="pct"/>
            <w:vAlign w:val="center"/>
          </w:tcPr>
          <w:p w14:paraId="5D9640E0">
            <w:pPr>
              <w:adjustRightInd w:val="0"/>
              <w:snapToGrid w:val="0"/>
              <w:rPr>
                <w:rFonts w:hint="default" w:cs="宋体"/>
                <w:sz w:val="15"/>
                <w:szCs w:val="15"/>
              </w:rPr>
            </w:pPr>
            <w:r>
              <w:rPr>
                <w:rFonts w:cs="宋体"/>
                <w:sz w:val="15"/>
                <w:szCs w:val="15"/>
              </w:rPr>
              <w:t>设置/主办单位代码</w:t>
            </w:r>
          </w:p>
        </w:tc>
        <w:tc>
          <w:tcPr>
            <w:tcW w:w="1379" w:type="pct"/>
            <w:vAlign w:val="center"/>
          </w:tcPr>
          <w:p w14:paraId="6D45BC04">
            <w:pPr>
              <w:adjustRightInd w:val="0"/>
              <w:snapToGrid w:val="0"/>
              <w:rPr>
                <w:rFonts w:hint="default" w:cs="宋体"/>
                <w:sz w:val="15"/>
                <w:szCs w:val="15"/>
              </w:rPr>
            </w:pPr>
            <w:r>
              <w:rPr>
                <w:rFonts w:cs="宋体"/>
                <w:sz w:val="15"/>
                <w:szCs w:val="15"/>
              </w:rPr>
              <w:t>医疗卫生机构主办单位类型代码</w:t>
            </w:r>
          </w:p>
        </w:tc>
        <w:tc>
          <w:tcPr>
            <w:tcW w:w="516" w:type="pct"/>
            <w:vAlign w:val="center"/>
          </w:tcPr>
          <w:p w14:paraId="38B26BA8">
            <w:pPr>
              <w:adjustRightInd w:val="0"/>
              <w:snapToGrid w:val="0"/>
              <w:jc w:val="center"/>
              <w:rPr>
                <w:rFonts w:hint="default" w:cs="宋体"/>
                <w:sz w:val="15"/>
                <w:szCs w:val="15"/>
              </w:rPr>
            </w:pPr>
          </w:p>
        </w:tc>
        <w:tc>
          <w:tcPr>
            <w:tcW w:w="498" w:type="pct"/>
            <w:vAlign w:val="center"/>
          </w:tcPr>
          <w:p w14:paraId="07BBD982">
            <w:pPr>
              <w:adjustRightInd w:val="0"/>
              <w:snapToGrid w:val="0"/>
              <w:jc w:val="center"/>
              <w:rPr>
                <w:rFonts w:hint="default" w:cs="宋体"/>
                <w:sz w:val="15"/>
                <w:szCs w:val="15"/>
              </w:rPr>
            </w:pPr>
            <w:r>
              <w:rPr>
                <w:rFonts w:cs="宋体"/>
                <w:sz w:val="15"/>
                <w:szCs w:val="15"/>
              </w:rPr>
              <w:t>varchar</w:t>
            </w:r>
          </w:p>
        </w:tc>
        <w:tc>
          <w:tcPr>
            <w:tcW w:w="445" w:type="pct"/>
            <w:vAlign w:val="center"/>
          </w:tcPr>
          <w:p w14:paraId="035D1EF0">
            <w:pPr>
              <w:adjustRightInd w:val="0"/>
              <w:snapToGrid w:val="0"/>
              <w:rPr>
                <w:rFonts w:hint="eastAsia" w:eastAsia="宋体" w:cs="宋体"/>
                <w:sz w:val="15"/>
                <w:szCs w:val="15"/>
                <w:lang w:val="en-US" w:eastAsia="zh-CN"/>
              </w:rPr>
            </w:pPr>
            <w:r>
              <w:rPr>
                <w:rFonts w:cs="宋体"/>
                <w:sz w:val="15"/>
                <w:szCs w:val="15"/>
              </w:rPr>
              <w:t>1</w:t>
            </w:r>
            <w:r>
              <w:rPr>
                <w:rFonts w:hint="eastAsia" w:cs="宋体"/>
                <w:sz w:val="15"/>
                <w:szCs w:val="15"/>
                <w:lang w:val="en-US" w:eastAsia="zh-CN"/>
              </w:rPr>
              <w:t>0</w:t>
            </w:r>
          </w:p>
        </w:tc>
        <w:tc>
          <w:tcPr>
            <w:tcW w:w="731" w:type="pct"/>
            <w:vAlign w:val="center"/>
          </w:tcPr>
          <w:p w14:paraId="6B1A4A4F">
            <w:pPr>
              <w:adjustRightInd w:val="0"/>
              <w:snapToGrid w:val="0"/>
              <w:rPr>
                <w:rFonts w:hint="default" w:cs="宋体"/>
                <w:sz w:val="15"/>
                <w:szCs w:val="15"/>
              </w:rPr>
            </w:pPr>
            <w:r>
              <w:rPr>
                <w:rFonts w:cs="宋体"/>
                <w:sz w:val="15"/>
                <w:szCs w:val="15"/>
              </w:rPr>
              <w:t>CV08.10.A09</w:t>
            </w:r>
          </w:p>
        </w:tc>
      </w:tr>
      <w:tr w14:paraId="287C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29C437B0">
            <w:pPr>
              <w:textAlignment w:val="center"/>
              <w:rPr>
                <w:rFonts w:hint="default" w:ascii="宋体" w:hAnsi="宋体" w:eastAsia="宋体" w:cs="宋体"/>
                <w:sz w:val="15"/>
                <w:szCs w:val="15"/>
                <w:lang w:val="en-US" w:eastAsia="zh-CN" w:bidi="ar-SA"/>
              </w:rPr>
            </w:pPr>
            <w:r>
              <w:rPr>
                <w:rFonts w:cs="宋体"/>
                <w:sz w:val="15"/>
                <w:szCs w:val="15"/>
              </w:rPr>
              <w:t>ZBDW</w:t>
            </w:r>
            <w:r>
              <w:rPr>
                <w:rFonts w:hint="eastAsia" w:cs="宋体"/>
                <w:sz w:val="15"/>
                <w:szCs w:val="15"/>
                <w:lang w:val="en-US" w:eastAsia="zh-CN"/>
              </w:rPr>
              <w:t>MC</w:t>
            </w:r>
          </w:p>
        </w:tc>
        <w:tc>
          <w:tcPr>
            <w:tcW w:w="714" w:type="pct"/>
            <w:shd w:val="clear" w:color="auto" w:fill="auto"/>
            <w:vAlign w:val="center"/>
          </w:tcPr>
          <w:p w14:paraId="31B35519">
            <w:pPr>
              <w:adjustRightInd w:val="0"/>
              <w:snapToGrid w:val="0"/>
              <w:rPr>
                <w:rFonts w:hint="default" w:ascii="宋体" w:hAnsi="宋体" w:eastAsia="宋体" w:cs="宋体"/>
                <w:sz w:val="15"/>
                <w:szCs w:val="15"/>
                <w:lang w:val="en-US" w:eastAsia="zh-CN" w:bidi="ar-SA"/>
              </w:rPr>
            </w:pPr>
            <w:r>
              <w:rPr>
                <w:rFonts w:cs="宋体"/>
                <w:sz w:val="15"/>
                <w:szCs w:val="15"/>
              </w:rPr>
              <w:t>设置/主办单位</w:t>
            </w:r>
            <w:r>
              <w:rPr>
                <w:rFonts w:hint="eastAsia" w:cs="宋体"/>
                <w:sz w:val="15"/>
                <w:szCs w:val="15"/>
                <w:lang w:val="en-US" w:eastAsia="zh-CN"/>
              </w:rPr>
              <w:t>名称</w:t>
            </w:r>
          </w:p>
        </w:tc>
        <w:tc>
          <w:tcPr>
            <w:tcW w:w="1379" w:type="pct"/>
            <w:shd w:val="clear" w:color="auto" w:fill="auto"/>
            <w:vAlign w:val="center"/>
          </w:tcPr>
          <w:p w14:paraId="205A8628">
            <w:pPr>
              <w:adjustRightInd w:val="0"/>
              <w:snapToGrid w:val="0"/>
              <w:rPr>
                <w:rFonts w:hint="default" w:ascii="宋体" w:hAnsi="宋体" w:eastAsia="宋体" w:cs="宋体"/>
                <w:sz w:val="15"/>
                <w:szCs w:val="15"/>
                <w:lang w:val="en-US" w:eastAsia="zh-CN" w:bidi="ar-SA"/>
              </w:rPr>
            </w:pPr>
            <w:r>
              <w:rPr>
                <w:rFonts w:cs="宋体"/>
                <w:sz w:val="15"/>
                <w:szCs w:val="15"/>
              </w:rPr>
              <w:t>医疗卫生机构主办单位类型</w:t>
            </w:r>
            <w:r>
              <w:rPr>
                <w:rFonts w:hint="eastAsia" w:cs="宋体"/>
                <w:sz w:val="15"/>
                <w:szCs w:val="15"/>
                <w:lang w:val="en-US" w:eastAsia="zh-CN"/>
              </w:rPr>
              <w:t>名称</w:t>
            </w:r>
          </w:p>
        </w:tc>
        <w:tc>
          <w:tcPr>
            <w:tcW w:w="516" w:type="pct"/>
            <w:shd w:val="clear" w:color="auto" w:fill="auto"/>
            <w:vAlign w:val="center"/>
          </w:tcPr>
          <w:p w14:paraId="3F5C3E98">
            <w:pPr>
              <w:adjustRightInd w:val="0"/>
              <w:snapToGrid w:val="0"/>
              <w:jc w:val="center"/>
              <w:rPr>
                <w:rFonts w:hint="default" w:ascii="宋体" w:hAnsi="宋体" w:eastAsia="宋体" w:cs="宋体"/>
                <w:sz w:val="15"/>
                <w:szCs w:val="15"/>
                <w:lang w:val="en-US" w:eastAsia="zh-CN" w:bidi="ar-SA"/>
              </w:rPr>
            </w:pPr>
          </w:p>
        </w:tc>
        <w:tc>
          <w:tcPr>
            <w:tcW w:w="498" w:type="pct"/>
            <w:shd w:val="clear" w:color="auto" w:fill="auto"/>
            <w:vAlign w:val="center"/>
          </w:tcPr>
          <w:p w14:paraId="40482973">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013B46BF">
            <w:pPr>
              <w:adjustRightInd w:val="0"/>
              <w:snapToGrid w:val="0"/>
              <w:rPr>
                <w:rFonts w:hint="eastAsia" w:ascii="宋体" w:hAnsi="宋体" w:eastAsia="宋体" w:cs="宋体"/>
                <w:sz w:val="15"/>
                <w:szCs w:val="15"/>
                <w:lang w:val="en-US" w:eastAsia="zh-CN" w:bidi="ar-SA"/>
              </w:rPr>
            </w:pPr>
            <w:r>
              <w:rPr>
                <w:rFonts w:cs="宋体"/>
                <w:sz w:val="15"/>
                <w:szCs w:val="15"/>
              </w:rPr>
              <w:t>1</w:t>
            </w:r>
            <w:r>
              <w:rPr>
                <w:rFonts w:hint="eastAsia" w:cs="宋体"/>
                <w:sz w:val="15"/>
                <w:szCs w:val="15"/>
                <w:lang w:val="en-US" w:eastAsia="zh-CN"/>
              </w:rPr>
              <w:t>0</w:t>
            </w:r>
          </w:p>
        </w:tc>
        <w:tc>
          <w:tcPr>
            <w:tcW w:w="731" w:type="pct"/>
            <w:vAlign w:val="center"/>
          </w:tcPr>
          <w:p w14:paraId="5B35D4C4">
            <w:pPr>
              <w:adjustRightInd w:val="0"/>
              <w:snapToGrid w:val="0"/>
              <w:rPr>
                <w:rFonts w:cs="宋体"/>
                <w:sz w:val="15"/>
                <w:szCs w:val="15"/>
              </w:rPr>
            </w:pPr>
          </w:p>
        </w:tc>
      </w:tr>
      <w:tr w14:paraId="73D8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7545696E">
            <w:pPr>
              <w:textAlignment w:val="center"/>
              <w:rPr>
                <w:rFonts w:hint="default" w:cs="宋体"/>
                <w:sz w:val="15"/>
                <w:szCs w:val="15"/>
              </w:rPr>
            </w:pPr>
            <w:r>
              <w:rPr>
                <w:rFonts w:cs="宋体"/>
                <w:sz w:val="15"/>
                <w:szCs w:val="15"/>
              </w:rPr>
              <w:t>LSGXDM</w:t>
            </w:r>
          </w:p>
        </w:tc>
        <w:tc>
          <w:tcPr>
            <w:tcW w:w="714" w:type="pct"/>
            <w:vAlign w:val="center"/>
          </w:tcPr>
          <w:p w14:paraId="718B37C8">
            <w:pPr>
              <w:adjustRightInd w:val="0"/>
              <w:snapToGrid w:val="0"/>
              <w:rPr>
                <w:rFonts w:hint="default" w:cs="宋体"/>
                <w:sz w:val="15"/>
                <w:szCs w:val="15"/>
              </w:rPr>
            </w:pPr>
            <w:r>
              <w:rPr>
                <w:rFonts w:cs="宋体"/>
                <w:sz w:val="15"/>
                <w:szCs w:val="15"/>
              </w:rPr>
              <w:t>政府办医疗卫生机构隶属关系代码</w:t>
            </w:r>
          </w:p>
        </w:tc>
        <w:tc>
          <w:tcPr>
            <w:tcW w:w="1379" w:type="pct"/>
            <w:vAlign w:val="center"/>
          </w:tcPr>
          <w:p w14:paraId="31BFFB1F">
            <w:pPr>
              <w:adjustRightInd w:val="0"/>
              <w:snapToGrid w:val="0"/>
              <w:rPr>
                <w:rFonts w:hint="default" w:cs="宋体"/>
                <w:sz w:val="15"/>
                <w:szCs w:val="15"/>
              </w:rPr>
            </w:pPr>
            <w:r>
              <w:rPr>
                <w:rFonts w:cs="宋体"/>
                <w:sz w:val="15"/>
                <w:szCs w:val="15"/>
              </w:rPr>
              <w:t>单位与其隶属部门的关系在特定编码体系中的代码</w:t>
            </w:r>
          </w:p>
        </w:tc>
        <w:tc>
          <w:tcPr>
            <w:tcW w:w="516" w:type="pct"/>
            <w:vAlign w:val="center"/>
          </w:tcPr>
          <w:p w14:paraId="3D27B3B6">
            <w:pPr>
              <w:adjustRightInd w:val="0"/>
              <w:snapToGrid w:val="0"/>
              <w:jc w:val="center"/>
              <w:rPr>
                <w:rFonts w:hint="default" w:cs="宋体"/>
                <w:sz w:val="15"/>
                <w:szCs w:val="15"/>
              </w:rPr>
            </w:pPr>
          </w:p>
        </w:tc>
        <w:tc>
          <w:tcPr>
            <w:tcW w:w="498" w:type="pct"/>
            <w:vAlign w:val="center"/>
          </w:tcPr>
          <w:p w14:paraId="5E32CEAA">
            <w:pPr>
              <w:adjustRightInd w:val="0"/>
              <w:snapToGrid w:val="0"/>
              <w:jc w:val="center"/>
              <w:rPr>
                <w:rFonts w:hint="default" w:cs="宋体"/>
                <w:sz w:val="15"/>
                <w:szCs w:val="15"/>
              </w:rPr>
            </w:pPr>
            <w:r>
              <w:rPr>
                <w:rFonts w:cs="宋体"/>
                <w:sz w:val="15"/>
                <w:szCs w:val="15"/>
              </w:rPr>
              <w:t>varchar</w:t>
            </w:r>
          </w:p>
        </w:tc>
        <w:tc>
          <w:tcPr>
            <w:tcW w:w="445" w:type="pct"/>
            <w:vAlign w:val="center"/>
          </w:tcPr>
          <w:p w14:paraId="1D591E9A">
            <w:pPr>
              <w:adjustRightInd w:val="0"/>
              <w:snapToGrid w:val="0"/>
              <w:rPr>
                <w:rFonts w:hint="eastAsia" w:eastAsia="宋体" w:cs="宋体"/>
                <w:sz w:val="15"/>
                <w:szCs w:val="15"/>
                <w:lang w:val="en-US" w:eastAsia="zh-CN"/>
              </w:rPr>
            </w:pPr>
            <w:r>
              <w:rPr>
                <w:rFonts w:cs="宋体"/>
                <w:sz w:val="15"/>
                <w:szCs w:val="15"/>
                <w:lang w:bidi="ar"/>
              </w:rPr>
              <w:t>1</w:t>
            </w:r>
            <w:r>
              <w:rPr>
                <w:rFonts w:hint="eastAsia" w:cs="宋体"/>
                <w:sz w:val="15"/>
                <w:szCs w:val="15"/>
                <w:lang w:val="en-US" w:eastAsia="zh-CN" w:bidi="ar"/>
              </w:rPr>
              <w:t>0</w:t>
            </w:r>
          </w:p>
        </w:tc>
        <w:tc>
          <w:tcPr>
            <w:tcW w:w="731" w:type="pct"/>
            <w:vAlign w:val="center"/>
          </w:tcPr>
          <w:p w14:paraId="6B4FA5E8">
            <w:pPr>
              <w:adjustRightInd w:val="0"/>
              <w:snapToGrid w:val="0"/>
              <w:rPr>
                <w:rFonts w:hint="default" w:cs="宋体"/>
                <w:sz w:val="15"/>
                <w:szCs w:val="15"/>
              </w:rPr>
            </w:pPr>
            <w:r>
              <w:rPr>
                <w:rFonts w:cs="宋体"/>
                <w:sz w:val="15"/>
                <w:szCs w:val="15"/>
              </w:rPr>
              <w:t>CV08.10.B96</w:t>
            </w:r>
          </w:p>
        </w:tc>
      </w:tr>
      <w:tr w14:paraId="0FB5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3938E972">
            <w:pPr>
              <w:textAlignment w:val="center"/>
              <w:rPr>
                <w:rFonts w:hint="default" w:ascii="宋体" w:hAnsi="宋体" w:eastAsia="宋体" w:cs="宋体"/>
                <w:sz w:val="15"/>
                <w:szCs w:val="15"/>
                <w:lang w:val="en-US" w:eastAsia="zh-CN" w:bidi="ar-SA"/>
              </w:rPr>
            </w:pPr>
            <w:r>
              <w:rPr>
                <w:rFonts w:cs="宋体"/>
                <w:sz w:val="15"/>
                <w:szCs w:val="15"/>
              </w:rPr>
              <w:t>LSGX</w:t>
            </w:r>
            <w:r>
              <w:rPr>
                <w:rFonts w:hint="eastAsia" w:cs="宋体"/>
                <w:sz w:val="15"/>
                <w:szCs w:val="15"/>
                <w:lang w:val="en-US" w:eastAsia="zh-CN"/>
              </w:rPr>
              <w:t>MC</w:t>
            </w:r>
          </w:p>
        </w:tc>
        <w:tc>
          <w:tcPr>
            <w:tcW w:w="714" w:type="pct"/>
            <w:shd w:val="clear" w:color="auto" w:fill="auto"/>
            <w:vAlign w:val="center"/>
          </w:tcPr>
          <w:p w14:paraId="5BF7DB21">
            <w:pPr>
              <w:adjustRightInd w:val="0"/>
              <w:snapToGrid w:val="0"/>
              <w:rPr>
                <w:rFonts w:hint="default" w:ascii="宋体" w:hAnsi="宋体" w:eastAsia="宋体" w:cs="宋体"/>
                <w:sz w:val="15"/>
                <w:szCs w:val="15"/>
                <w:lang w:val="en-US" w:eastAsia="zh-CN" w:bidi="ar-SA"/>
              </w:rPr>
            </w:pPr>
            <w:r>
              <w:rPr>
                <w:rFonts w:cs="宋体"/>
                <w:sz w:val="15"/>
                <w:szCs w:val="15"/>
              </w:rPr>
              <w:t>政府办医疗卫生机构隶属关系</w:t>
            </w:r>
            <w:r>
              <w:rPr>
                <w:rFonts w:hint="eastAsia" w:cs="宋体"/>
                <w:sz w:val="15"/>
                <w:szCs w:val="15"/>
                <w:lang w:val="en-US" w:eastAsia="zh-CN"/>
              </w:rPr>
              <w:t>名称</w:t>
            </w:r>
          </w:p>
        </w:tc>
        <w:tc>
          <w:tcPr>
            <w:tcW w:w="1379" w:type="pct"/>
            <w:shd w:val="clear" w:color="auto" w:fill="auto"/>
            <w:vAlign w:val="center"/>
          </w:tcPr>
          <w:p w14:paraId="6BCA7C13">
            <w:pPr>
              <w:adjustRightInd w:val="0"/>
              <w:snapToGrid w:val="0"/>
              <w:rPr>
                <w:rFonts w:hint="default" w:ascii="宋体" w:hAnsi="宋体" w:eastAsia="宋体" w:cs="宋体"/>
                <w:sz w:val="15"/>
                <w:szCs w:val="15"/>
                <w:lang w:val="en-US" w:eastAsia="zh-CN" w:bidi="ar-SA"/>
              </w:rPr>
            </w:pPr>
            <w:r>
              <w:rPr>
                <w:rFonts w:cs="宋体"/>
                <w:sz w:val="15"/>
                <w:szCs w:val="15"/>
              </w:rPr>
              <w:t>单位与其隶属部门的关系在特定编码体系中的</w:t>
            </w:r>
            <w:r>
              <w:rPr>
                <w:rFonts w:hint="eastAsia" w:cs="宋体"/>
                <w:sz w:val="15"/>
                <w:szCs w:val="15"/>
                <w:lang w:val="en-US" w:eastAsia="zh-CN"/>
              </w:rPr>
              <w:t>名称</w:t>
            </w:r>
          </w:p>
        </w:tc>
        <w:tc>
          <w:tcPr>
            <w:tcW w:w="516" w:type="pct"/>
            <w:shd w:val="clear" w:color="auto" w:fill="auto"/>
            <w:vAlign w:val="center"/>
          </w:tcPr>
          <w:p w14:paraId="128BFD49">
            <w:pPr>
              <w:adjustRightInd w:val="0"/>
              <w:snapToGrid w:val="0"/>
              <w:jc w:val="center"/>
              <w:rPr>
                <w:rFonts w:hint="default" w:ascii="宋体" w:hAnsi="宋体" w:eastAsia="宋体" w:cs="宋体"/>
                <w:sz w:val="15"/>
                <w:szCs w:val="15"/>
                <w:lang w:val="en-US" w:eastAsia="zh-CN" w:bidi="ar-SA"/>
              </w:rPr>
            </w:pPr>
          </w:p>
        </w:tc>
        <w:tc>
          <w:tcPr>
            <w:tcW w:w="498" w:type="pct"/>
            <w:shd w:val="clear" w:color="auto" w:fill="auto"/>
            <w:vAlign w:val="center"/>
          </w:tcPr>
          <w:p w14:paraId="6307D08A">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78484B5F">
            <w:pPr>
              <w:adjustRightInd w:val="0"/>
              <w:snapToGrid w:val="0"/>
              <w:rPr>
                <w:rFonts w:hint="eastAsia" w:ascii="宋体" w:hAnsi="宋体" w:eastAsia="宋体" w:cs="宋体"/>
                <w:sz w:val="15"/>
                <w:szCs w:val="15"/>
                <w:lang w:val="en-US" w:eastAsia="zh-CN" w:bidi="ar-SA"/>
              </w:rPr>
            </w:pPr>
            <w:r>
              <w:rPr>
                <w:rFonts w:cs="宋体"/>
                <w:sz w:val="15"/>
                <w:szCs w:val="15"/>
                <w:lang w:bidi="ar"/>
              </w:rPr>
              <w:t>1</w:t>
            </w:r>
            <w:r>
              <w:rPr>
                <w:rFonts w:hint="eastAsia" w:cs="宋体"/>
                <w:sz w:val="15"/>
                <w:szCs w:val="15"/>
                <w:lang w:val="en-US" w:eastAsia="zh-CN" w:bidi="ar"/>
              </w:rPr>
              <w:t>0</w:t>
            </w:r>
          </w:p>
        </w:tc>
        <w:tc>
          <w:tcPr>
            <w:tcW w:w="731" w:type="pct"/>
            <w:vAlign w:val="center"/>
          </w:tcPr>
          <w:p w14:paraId="348A111B">
            <w:pPr>
              <w:adjustRightInd w:val="0"/>
              <w:snapToGrid w:val="0"/>
              <w:rPr>
                <w:rFonts w:hint="default" w:cs="宋体"/>
                <w:sz w:val="15"/>
                <w:szCs w:val="15"/>
              </w:rPr>
            </w:pPr>
          </w:p>
        </w:tc>
      </w:tr>
      <w:tr w14:paraId="2D14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70153D04">
            <w:pPr>
              <w:textAlignment w:val="center"/>
              <w:rPr>
                <w:rFonts w:hint="default" w:cs="宋体"/>
                <w:sz w:val="15"/>
                <w:szCs w:val="15"/>
              </w:rPr>
            </w:pPr>
            <w:r>
              <w:rPr>
                <w:rFonts w:cs="宋体"/>
                <w:sz w:val="15"/>
                <w:szCs w:val="15"/>
              </w:rPr>
              <w:t>SFMZZZDFBZ</w:t>
            </w:r>
          </w:p>
        </w:tc>
        <w:tc>
          <w:tcPr>
            <w:tcW w:w="714" w:type="pct"/>
            <w:vAlign w:val="center"/>
          </w:tcPr>
          <w:p w14:paraId="398B3427">
            <w:pPr>
              <w:adjustRightInd w:val="0"/>
              <w:snapToGrid w:val="0"/>
              <w:rPr>
                <w:rFonts w:hint="default" w:cs="宋体"/>
                <w:sz w:val="15"/>
                <w:szCs w:val="15"/>
              </w:rPr>
            </w:pPr>
            <w:r>
              <w:rPr>
                <w:rFonts w:cs="宋体"/>
                <w:sz w:val="15"/>
                <w:szCs w:val="15"/>
              </w:rPr>
              <w:t>单位所在地是否民族自治地方标志</w:t>
            </w:r>
          </w:p>
        </w:tc>
        <w:tc>
          <w:tcPr>
            <w:tcW w:w="1379" w:type="pct"/>
            <w:vAlign w:val="center"/>
          </w:tcPr>
          <w:p w14:paraId="5CF5E5BB">
            <w:pPr>
              <w:adjustRightInd w:val="0"/>
              <w:snapToGrid w:val="0"/>
              <w:rPr>
                <w:rFonts w:hint="default" w:cs="宋体"/>
                <w:sz w:val="15"/>
                <w:szCs w:val="15"/>
              </w:rPr>
            </w:pPr>
            <w:r>
              <w:rPr>
                <w:rFonts w:cs="宋体"/>
                <w:sz w:val="15"/>
                <w:szCs w:val="15"/>
              </w:rPr>
              <w:t>标识机构所在地是否为民族自治地方</w:t>
            </w:r>
          </w:p>
        </w:tc>
        <w:tc>
          <w:tcPr>
            <w:tcW w:w="516" w:type="pct"/>
            <w:vAlign w:val="center"/>
          </w:tcPr>
          <w:p w14:paraId="17A4CE32">
            <w:pPr>
              <w:adjustRightInd w:val="0"/>
              <w:snapToGrid w:val="0"/>
              <w:jc w:val="center"/>
              <w:rPr>
                <w:rFonts w:hint="default" w:cs="宋体"/>
                <w:sz w:val="15"/>
                <w:szCs w:val="15"/>
              </w:rPr>
            </w:pPr>
          </w:p>
        </w:tc>
        <w:tc>
          <w:tcPr>
            <w:tcW w:w="498" w:type="pct"/>
            <w:vAlign w:val="center"/>
          </w:tcPr>
          <w:p w14:paraId="3A1D54E0">
            <w:pPr>
              <w:adjustRightInd w:val="0"/>
              <w:snapToGrid w:val="0"/>
              <w:jc w:val="center"/>
              <w:rPr>
                <w:rFonts w:hint="default" w:cs="宋体"/>
                <w:sz w:val="15"/>
                <w:szCs w:val="15"/>
              </w:rPr>
            </w:pPr>
            <w:r>
              <w:rPr>
                <w:rFonts w:cs="宋体"/>
                <w:sz w:val="15"/>
                <w:szCs w:val="15"/>
              </w:rPr>
              <w:t>varchar</w:t>
            </w:r>
          </w:p>
        </w:tc>
        <w:tc>
          <w:tcPr>
            <w:tcW w:w="445" w:type="pct"/>
            <w:vAlign w:val="center"/>
          </w:tcPr>
          <w:p w14:paraId="64258E80">
            <w:pPr>
              <w:adjustRightInd w:val="0"/>
              <w:snapToGrid w:val="0"/>
              <w:rPr>
                <w:rFonts w:hint="default" w:cs="宋体"/>
                <w:sz w:val="15"/>
                <w:szCs w:val="15"/>
              </w:rPr>
            </w:pPr>
            <w:r>
              <w:rPr>
                <w:rFonts w:hint="default" w:cs="宋体"/>
                <w:sz w:val="15"/>
                <w:szCs w:val="15"/>
                <w:lang w:bidi="ar"/>
              </w:rPr>
              <w:t>5</w:t>
            </w:r>
            <w:r>
              <w:rPr>
                <w:rFonts w:cs="宋体"/>
                <w:sz w:val="15"/>
                <w:szCs w:val="15"/>
                <w:lang w:bidi="ar"/>
              </w:rPr>
              <w:t>0</w:t>
            </w:r>
          </w:p>
        </w:tc>
        <w:tc>
          <w:tcPr>
            <w:tcW w:w="731" w:type="pct"/>
            <w:vAlign w:val="center"/>
          </w:tcPr>
          <w:p w14:paraId="66D76975">
            <w:pPr>
              <w:adjustRightInd w:val="0"/>
              <w:snapToGrid w:val="0"/>
              <w:rPr>
                <w:rFonts w:hint="default" w:cs="宋体"/>
                <w:sz w:val="15"/>
                <w:szCs w:val="15"/>
              </w:rPr>
            </w:pPr>
            <w:r>
              <w:rPr>
                <w:rFonts w:hint="default" w:cs="宋体"/>
                <w:sz w:val="15"/>
                <w:szCs w:val="15"/>
              </w:rPr>
              <w:t>HBCV99.00.001</w:t>
            </w:r>
          </w:p>
        </w:tc>
      </w:tr>
      <w:tr w14:paraId="2F087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C5B2B06">
            <w:pPr>
              <w:textAlignment w:val="center"/>
              <w:rPr>
                <w:rFonts w:hint="default" w:cs="宋体"/>
                <w:sz w:val="15"/>
                <w:szCs w:val="15"/>
              </w:rPr>
            </w:pPr>
            <w:r>
              <w:rPr>
                <w:rFonts w:cs="宋体"/>
                <w:sz w:val="15"/>
                <w:szCs w:val="15"/>
              </w:rPr>
              <w:t>SFFZJG</w:t>
            </w:r>
          </w:p>
        </w:tc>
        <w:tc>
          <w:tcPr>
            <w:tcW w:w="714" w:type="pct"/>
            <w:vAlign w:val="center"/>
          </w:tcPr>
          <w:p w14:paraId="3C4B5C7C">
            <w:pPr>
              <w:adjustRightInd w:val="0"/>
              <w:snapToGrid w:val="0"/>
              <w:rPr>
                <w:rFonts w:hint="default" w:cs="宋体"/>
                <w:sz w:val="15"/>
                <w:szCs w:val="15"/>
              </w:rPr>
            </w:pPr>
            <w:r>
              <w:rPr>
                <w:rFonts w:cs="宋体"/>
                <w:sz w:val="15"/>
                <w:szCs w:val="15"/>
              </w:rPr>
              <w:t>是否分支机构</w:t>
            </w:r>
          </w:p>
        </w:tc>
        <w:tc>
          <w:tcPr>
            <w:tcW w:w="1379" w:type="pct"/>
            <w:vAlign w:val="center"/>
          </w:tcPr>
          <w:p w14:paraId="5BD2F6E9">
            <w:pPr>
              <w:adjustRightInd w:val="0"/>
              <w:snapToGrid w:val="0"/>
              <w:rPr>
                <w:rFonts w:hint="default" w:cs="宋体"/>
                <w:sz w:val="15"/>
                <w:szCs w:val="15"/>
              </w:rPr>
            </w:pPr>
            <w:r>
              <w:rPr>
                <w:rFonts w:cs="宋体"/>
                <w:sz w:val="15"/>
                <w:szCs w:val="15"/>
              </w:rPr>
              <w:t>标识是否是分支机构</w:t>
            </w:r>
          </w:p>
        </w:tc>
        <w:tc>
          <w:tcPr>
            <w:tcW w:w="516" w:type="pct"/>
            <w:vAlign w:val="center"/>
          </w:tcPr>
          <w:p w14:paraId="0CDBE755">
            <w:pPr>
              <w:adjustRightInd w:val="0"/>
              <w:snapToGrid w:val="0"/>
              <w:jc w:val="center"/>
              <w:rPr>
                <w:rFonts w:hint="default" w:cs="宋体"/>
                <w:sz w:val="15"/>
                <w:szCs w:val="15"/>
              </w:rPr>
            </w:pPr>
          </w:p>
        </w:tc>
        <w:tc>
          <w:tcPr>
            <w:tcW w:w="498" w:type="pct"/>
            <w:vAlign w:val="center"/>
          </w:tcPr>
          <w:p w14:paraId="7988A134">
            <w:pPr>
              <w:adjustRightInd w:val="0"/>
              <w:snapToGrid w:val="0"/>
              <w:jc w:val="center"/>
              <w:rPr>
                <w:rFonts w:hint="default" w:cs="宋体"/>
                <w:sz w:val="15"/>
                <w:szCs w:val="15"/>
              </w:rPr>
            </w:pPr>
            <w:r>
              <w:rPr>
                <w:rFonts w:cs="宋体"/>
                <w:sz w:val="15"/>
                <w:szCs w:val="15"/>
              </w:rPr>
              <w:t>varchar</w:t>
            </w:r>
          </w:p>
        </w:tc>
        <w:tc>
          <w:tcPr>
            <w:tcW w:w="445" w:type="pct"/>
            <w:vAlign w:val="center"/>
          </w:tcPr>
          <w:p w14:paraId="587AE954">
            <w:pPr>
              <w:adjustRightInd w:val="0"/>
              <w:snapToGrid w:val="0"/>
              <w:rPr>
                <w:rFonts w:hint="default" w:cs="宋体"/>
                <w:sz w:val="15"/>
                <w:szCs w:val="15"/>
              </w:rPr>
            </w:pPr>
            <w:r>
              <w:rPr>
                <w:rFonts w:hint="default" w:cs="宋体"/>
                <w:sz w:val="15"/>
                <w:szCs w:val="15"/>
                <w:lang w:bidi="ar"/>
              </w:rPr>
              <w:t>5</w:t>
            </w:r>
            <w:r>
              <w:rPr>
                <w:rFonts w:cs="宋体"/>
                <w:sz w:val="15"/>
                <w:szCs w:val="15"/>
                <w:lang w:bidi="ar"/>
              </w:rPr>
              <w:t>0</w:t>
            </w:r>
          </w:p>
        </w:tc>
        <w:tc>
          <w:tcPr>
            <w:tcW w:w="731" w:type="pct"/>
            <w:vAlign w:val="center"/>
          </w:tcPr>
          <w:p w14:paraId="1DA6FF5A">
            <w:pPr>
              <w:adjustRightInd w:val="0"/>
              <w:snapToGrid w:val="0"/>
              <w:rPr>
                <w:rFonts w:hint="default" w:cs="宋体"/>
                <w:sz w:val="15"/>
                <w:szCs w:val="15"/>
              </w:rPr>
            </w:pPr>
            <w:r>
              <w:rPr>
                <w:rFonts w:hint="default" w:cs="宋体"/>
                <w:sz w:val="15"/>
                <w:szCs w:val="15"/>
              </w:rPr>
              <w:t>HBCV99.00.001</w:t>
            </w:r>
          </w:p>
        </w:tc>
      </w:tr>
      <w:tr w14:paraId="5D78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53324C8E">
            <w:pPr>
              <w:textAlignment w:val="center"/>
              <w:rPr>
                <w:rFonts w:hint="default" w:cs="宋体"/>
                <w:sz w:val="15"/>
                <w:szCs w:val="15"/>
              </w:rPr>
            </w:pPr>
            <w:r>
              <w:rPr>
                <w:rFonts w:cs="宋体"/>
                <w:sz w:val="15"/>
                <w:szCs w:val="15"/>
              </w:rPr>
              <w:t>SFMJJG</w:t>
            </w:r>
          </w:p>
        </w:tc>
        <w:tc>
          <w:tcPr>
            <w:tcW w:w="714" w:type="pct"/>
            <w:vAlign w:val="center"/>
          </w:tcPr>
          <w:p w14:paraId="68A5F450">
            <w:pPr>
              <w:adjustRightInd w:val="0"/>
              <w:snapToGrid w:val="0"/>
              <w:rPr>
                <w:rFonts w:hint="default" w:cs="宋体"/>
                <w:sz w:val="15"/>
                <w:szCs w:val="15"/>
              </w:rPr>
            </w:pPr>
            <w:r>
              <w:rPr>
                <w:rFonts w:cs="宋体"/>
                <w:sz w:val="15"/>
                <w:szCs w:val="15"/>
              </w:rPr>
              <w:t>是否末级机构</w:t>
            </w:r>
          </w:p>
        </w:tc>
        <w:tc>
          <w:tcPr>
            <w:tcW w:w="1379" w:type="pct"/>
            <w:vAlign w:val="center"/>
          </w:tcPr>
          <w:p w14:paraId="2993AC06">
            <w:pPr>
              <w:adjustRightInd w:val="0"/>
              <w:snapToGrid w:val="0"/>
              <w:rPr>
                <w:rFonts w:hint="default" w:cs="宋体"/>
                <w:sz w:val="15"/>
                <w:szCs w:val="15"/>
              </w:rPr>
            </w:pPr>
            <w:r>
              <w:rPr>
                <w:rFonts w:cs="宋体"/>
                <w:sz w:val="15"/>
                <w:szCs w:val="15"/>
              </w:rPr>
              <w:t>标识是否末级机构</w:t>
            </w:r>
          </w:p>
        </w:tc>
        <w:tc>
          <w:tcPr>
            <w:tcW w:w="516" w:type="pct"/>
            <w:vAlign w:val="center"/>
          </w:tcPr>
          <w:p w14:paraId="79264896">
            <w:pPr>
              <w:adjustRightInd w:val="0"/>
              <w:snapToGrid w:val="0"/>
              <w:jc w:val="center"/>
              <w:rPr>
                <w:rFonts w:hint="default" w:cs="宋体"/>
                <w:sz w:val="15"/>
                <w:szCs w:val="15"/>
              </w:rPr>
            </w:pPr>
          </w:p>
        </w:tc>
        <w:tc>
          <w:tcPr>
            <w:tcW w:w="498" w:type="pct"/>
            <w:vAlign w:val="center"/>
          </w:tcPr>
          <w:p w14:paraId="5EF523A8">
            <w:pPr>
              <w:adjustRightInd w:val="0"/>
              <w:snapToGrid w:val="0"/>
              <w:jc w:val="center"/>
              <w:rPr>
                <w:rFonts w:hint="default" w:cs="宋体"/>
                <w:sz w:val="15"/>
                <w:szCs w:val="15"/>
              </w:rPr>
            </w:pPr>
            <w:r>
              <w:rPr>
                <w:rFonts w:cs="宋体"/>
                <w:sz w:val="15"/>
                <w:szCs w:val="15"/>
              </w:rPr>
              <w:t>varchar</w:t>
            </w:r>
          </w:p>
        </w:tc>
        <w:tc>
          <w:tcPr>
            <w:tcW w:w="445" w:type="pct"/>
            <w:vAlign w:val="center"/>
          </w:tcPr>
          <w:p w14:paraId="36F99979">
            <w:pPr>
              <w:adjustRightInd w:val="0"/>
              <w:snapToGrid w:val="0"/>
              <w:rPr>
                <w:rFonts w:hint="default" w:cs="宋体"/>
                <w:sz w:val="15"/>
                <w:szCs w:val="15"/>
              </w:rPr>
            </w:pPr>
            <w:r>
              <w:rPr>
                <w:rFonts w:hint="default" w:cs="宋体"/>
                <w:sz w:val="15"/>
                <w:szCs w:val="15"/>
                <w:lang w:bidi="ar"/>
              </w:rPr>
              <w:t>5</w:t>
            </w:r>
            <w:r>
              <w:rPr>
                <w:rFonts w:cs="宋体"/>
                <w:sz w:val="15"/>
                <w:szCs w:val="15"/>
                <w:lang w:bidi="ar"/>
              </w:rPr>
              <w:t>0</w:t>
            </w:r>
          </w:p>
        </w:tc>
        <w:tc>
          <w:tcPr>
            <w:tcW w:w="731" w:type="pct"/>
            <w:vAlign w:val="center"/>
          </w:tcPr>
          <w:p w14:paraId="333458E9">
            <w:pPr>
              <w:adjustRightInd w:val="0"/>
              <w:snapToGrid w:val="0"/>
              <w:rPr>
                <w:rFonts w:hint="default" w:cs="宋体"/>
                <w:sz w:val="15"/>
                <w:szCs w:val="15"/>
              </w:rPr>
            </w:pPr>
            <w:r>
              <w:rPr>
                <w:rFonts w:hint="default" w:cs="宋体"/>
                <w:sz w:val="15"/>
                <w:szCs w:val="15"/>
              </w:rPr>
              <w:t>HBCV99.00.001</w:t>
            </w:r>
          </w:p>
        </w:tc>
      </w:tr>
      <w:tr w14:paraId="0AD9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EFF2567">
            <w:pPr>
              <w:textAlignment w:val="center"/>
              <w:rPr>
                <w:rFonts w:hint="default" w:cs="宋体"/>
                <w:sz w:val="15"/>
                <w:szCs w:val="15"/>
              </w:rPr>
            </w:pPr>
            <w:r>
              <w:rPr>
                <w:rFonts w:cs="宋体"/>
                <w:sz w:val="15"/>
                <w:szCs w:val="15"/>
                <w:lang w:bidi="ar"/>
              </w:rPr>
              <w:t>P_ORGANIZATION_CODE</w:t>
            </w:r>
          </w:p>
        </w:tc>
        <w:tc>
          <w:tcPr>
            <w:tcW w:w="714" w:type="pct"/>
            <w:vAlign w:val="center"/>
          </w:tcPr>
          <w:p w14:paraId="5A63E574">
            <w:pPr>
              <w:adjustRightInd w:val="0"/>
              <w:snapToGrid w:val="0"/>
              <w:rPr>
                <w:rFonts w:hint="default" w:cs="宋体"/>
                <w:sz w:val="15"/>
                <w:szCs w:val="15"/>
              </w:rPr>
            </w:pPr>
            <w:r>
              <w:rPr>
                <w:rFonts w:cs="宋体"/>
                <w:sz w:val="15"/>
                <w:szCs w:val="15"/>
              </w:rPr>
              <w:t>上级组织机构代码</w:t>
            </w:r>
          </w:p>
        </w:tc>
        <w:tc>
          <w:tcPr>
            <w:tcW w:w="1379" w:type="pct"/>
            <w:vAlign w:val="center"/>
          </w:tcPr>
          <w:p w14:paraId="488C6C99">
            <w:pPr>
              <w:adjustRightInd w:val="0"/>
              <w:snapToGrid w:val="0"/>
              <w:rPr>
                <w:rFonts w:hint="default" w:cs="宋体"/>
                <w:sz w:val="15"/>
                <w:szCs w:val="15"/>
              </w:rPr>
            </w:pPr>
            <w:r>
              <w:rPr>
                <w:rFonts w:cs="宋体"/>
                <w:sz w:val="15"/>
                <w:szCs w:val="15"/>
              </w:rPr>
              <w:t>上级机构的组织机构代码</w:t>
            </w:r>
          </w:p>
        </w:tc>
        <w:tc>
          <w:tcPr>
            <w:tcW w:w="516" w:type="pct"/>
            <w:vAlign w:val="center"/>
          </w:tcPr>
          <w:p w14:paraId="30BE584A">
            <w:pPr>
              <w:adjustRightInd w:val="0"/>
              <w:snapToGrid w:val="0"/>
              <w:jc w:val="center"/>
              <w:rPr>
                <w:rFonts w:hint="default" w:cs="宋体"/>
                <w:sz w:val="15"/>
                <w:szCs w:val="15"/>
              </w:rPr>
            </w:pPr>
          </w:p>
        </w:tc>
        <w:tc>
          <w:tcPr>
            <w:tcW w:w="498" w:type="pct"/>
            <w:vAlign w:val="center"/>
          </w:tcPr>
          <w:p w14:paraId="7D7609E4">
            <w:pPr>
              <w:adjustRightInd w:val="0"/>
              <w:snapToGrid w:val="0"/>
              <w:jc w:val="center"/>
              <w:rPr>
                <w:rFonts w:hint="default" w:cs="宋体"/>
                <w:sz w:val="15"/>
                <w:szCs w:val="15"/>
              </w:rPr>
            </w:pPr>
            <w:r>
              <w:rPr>
                <w:rFonts w:cs="宋体"/>
                <w:sz w:val="15"/>
                <w:szCs w:val="15"/>
              </w:rPr>
              <w:t>varchar</w:t>
            </w:r>
          </w:p>
        </w:tc>
        <w:tc>
          <w:tcPr>
            <w:tcW w:w="445" w:type="pct"/>
            <w:vAlign w:val="center"/>
          </w:tcPr>
          <w:p w14:paraId="0E7CD43E">
            <w:pPr>
              <w:adjustRightInd w:val="0"/>
              <w:snapToGrid w:val="0"/>
              <w:rPr>
                <w:rFonts w:hint="default" w:cs="宋体"/>
                <w:sz w:val="15"/>
                <w:szCs w:val="15"/>
              </w:rPr>
            </w:pPr>
            <w:r>
              <w:rPr>
                <w:rFonts w:cs="宋体"/>
                <w:sz w:val="15"/>
                <w:szCs w:val="15"/>
              </w:rPr>
              <w:t>12</w:t>
            </w:r>
          </w:p>
        </w:tc>
        <w:tc>
          <w:tcPr>
            <w:tcW w:w="731" w:type="pct"/>
            <w:vAlign w:val="center"/>
          </w:tcPr>
          <w:p w14:paraId="73D31BC5">
            <w:pPr>
              <w:adjustRightInd w:val="0"/>
              <w:snapToGrid w:val="0"/>
              <w:rPr>
                <w:rFonts w:hint="default" w:cs="宋体"/>
                <w:sz w:val="15"/>
                <w:szCs w:val="15"/>
              </w:rPr>
            </w:pPr>
            <w:r>
              <w:rPr>
                <w:rFonts w:hint="eastAsia" w:cs="宋体"/>
                <w:sz w:val="15"/>
                <w:szCs w:val="15"/>
                <w:lang w:eastAsia="zh-CN"/>
              </w:rPr>
              <w:t>中国疾病预防控制信息系统机构代码表</w:t>
            </w:r>
            <w:r>
              <w:rPr>
                <w:rFonts w:cs="宋体"/>
                <w:sz w:val="15"/>
                <w:szCs w:val="15"/>
              </w:rPr>
              <w:t xml:space="preserve"> </w:t>
            </w:r>
          </w:p>
        </w:tc>
      </w:tr>
      <w:tr w14:paraId="64DF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03F47782">
            <w:pPr>
              <w:textAlignment w:val="center"/>
              <w:rPr>
                <w:rFonts w:hint="default" w:cs="宋体"/>
                <w:sz w:val="15"/>
                <w:szCs w:val="15"/>
              </w:rPr>
            </w:pPr>
            <w:r>
              <w:rPr>
                <w:rFonts w:cs="宋体"/>
                <w:sz w:val="15"/>
                <w:szCs w:val="15"/>
                <w:lang w:bidi="ar"/>
              </w:rPr>
              <w:t>P_ORGANIZATION</w:t>
            </w:r>
          </w:p>
        </w:tc>
        <w:tc>
          <w:tcPr>
            <w:tcW w:w="714" w:type="pct"/>
            <w:vAlign w:val="center"/>
          </w:tcPr>
          <w:p w14:paraId="6DD4E50E">
            <w:pPr>
              <w:adjustRightInd w:val="0"/>
              <w:snapToGrid w:val="0"/>
              <w:rPr>
                <w:rFonts w:hint="default" w:cs="宋体"/>
                <w:sz w:val="15"/>
                <w:szCs w:val="15"/>
              </w:rPr>
            </w:pPr>
            <w:r>
              <w:rPr>
                <w:rFonts w:cs="宋体"/>
                <w:sz w:val="15"/>
                <w:szCs w:val="15"/>
              </w:rPr>
              <w:t>上级机构名称</w:t>
            </w:r>
          </w:p>
        </w:tc>
        <w:tc>
          <w:tcPr>
            <w:tcW w:w="1379" w:type="pct"/>
            <w:vAlign w:val="center"/>
          </w:tcPr>
          <w:p w14:paraId="332ECDA9">
            <w:pPr>
              <w:adjustRightInd w:val="0"/>
              <w:snapToGrid w:val="0"/>
              <w:rPr>
                <w:rFonts w:hint="default" w:cs="宋体"/>
                <w:sz w:val="15"/>
                <w:szCs w:val="15"/>
              </w:rPr>
            </w:pPr>
            <w:r>
              <w:rPr>
                <w:rFonts w:cs="宋体"/>
                <w:sz w:val="15"/>
                <w:szCs w:val="15"/>
              </w:rPr>
              <w:t>上级机构名称名称</w:t>
            </w:r>
          </w:p>
        </w:tc>
        <w:tc>
          <w:tcPr>
            <w:tcW w:w="516" w:type="pct"/>
            <w:vAlign w:val="center"/>
          </w:tcPr>
          <w:p w14:paraId="6B9A05F9">
            <w:pPr>
              <w:adjustRightInd w:val="0"/>
              <w:snapToGrid w:val="0"/>
              <w:jc w:val="center"/>
              <w:rPr>
                <w:rFonts w:hint="default" w:cs="宋体"/>
                <w:sz w:val="15"/>
                <w:szCs w:val="15"/>
              </w:rPr>
            </w:pPr>
          </w:p>
        </w:tc>
        <w:tc>
          <w:tcPr>
            <w:tcW w:w="498" w:type="pct"/>
            <w:vAlign w:val="center"/>
          </w:tcPr>
          <w:p w14:paraId="6DF7276B">
            <w:pPr>
              <w:adjustRightInd w:val="0"/>
              <w:snapToGrid w:val="0"/>
              <w:jc w:val="center"/>
              <w:rPr>
                <w:rFonts w:hint="default" w:cs="宋体"/>
                <w:sz w:val="15"/>
                <w:szCs w:val="15"/>
              </w:rPr>
            </w:pPr>
            <w:r>
              <w:rPr>
                <w:rFonts w:cs="宋体"/>
                <w:sz w:val="15"/>
                <w:szCs w:val="15"/>
              </w:rPr>
              <w:t>varchar</w:t>
            </w:r>
          </w:p>
        </w:tc>
        <w:tc>
          <w:tcPr>
            <w:tcW w:w="445" w:type="pct"/>
            <w:vAlign w:val="center"/>
          </w:tcPr>
          <w:p w14:paraId="0C10D92F">
            <w:pPr>
              <w:adjustRightInd w:val="0"/>
              <w:snapToGrid w:val="0"/>
              <w:rPr>
                <w:rFonts w:hint="default" w:cs="宋体"/>
                <w:sz w:val="15"/>
                <w:szCs w:val="15"/>
              </w:rPr>
            </w:pPr>
            <w:r>
              <w:rPr>
                <w:rFonts w:cs="宋体"/>
                <w:sz w:val="15"/>
                <w:szCs w:val="15"/>
              </w:rPr>
              <w:t>70</w:t>
            </w:r>
          </w:p>
        </w:tc>
        <w:tc>
          <w:tcPr>
            <w:tcW w:w="731" w:type="pct"/>
            <w:vAlign w:val="center"/>
          </w:tcPr>
          <w:p w14:paraId="4BFB62B5">
            <w:pPr>
              <w:adjustRightInd w:val="0"/>
              <w:snapToGrid w:val="0"/>
              <w:rPr>
                <w:rFonts w:hint="default" w:cs="宋体"/>
                <w:sz w:val="15"/>
                <w:szCs w:val="15"/>
              </w:rPr>
            </w:pPr>
          </w:p>
        </w:tc>
      </w:tr>
      <w:tr w14:paraId="1CAE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5FD5B2E">
            <w:pPr>
              <w:textAlignment w:val="center"/>
              <w:rPr>
                <w:rFonts w:hint="default" w:cs="宋体"/>
                <w:sz w:val="15"/>
                <w:szCs w:val="15"/>
              </w:rPr>
            </w:pPr>
            <w:r>
              <w:rPr>
                <w:rFonts w:cs="宋体"/>
                <w:sz w:val="15"/>
                <w:szCs w:val="15"/>
              </w:rPr>
              <w:t>SFYDEMC</w:t>
            </w:r>
          </w:p>
        </w:tc>
        <w:tc>
          <w:tcPr>
            <w:tcW w:w="714" w:type="pct"/>
            <w:vAlign w:val="center"/>
          </w:tcPr>
          <w:p w14:paraId="223FDC32">
            <w:pPr>
              <w:adjustRightInd w:val="0"/>
              <w:snapToGrid w:val="0"/>
              <w:rPr>
                <w:rFonts w:hint="default" w:cs="宋体"/>
                <w:sz w:val="15"/>
                <w:szCs w:val="15"/>
              </w:rPr>
            </w:pPr>
            <w:r>
              <w:rPr>
                <w:rFonts w:cs="宋体"/>
                <w:sz w:val="15"/>
                <w:szCs w:val="15"/>
              </w:rPr>
              <w:t>是否有第二名称</w:t>
            </w:r>
          </w:p>
        </w:tc>
        <w:tc>
          <w:tcPr>
            <w:tcW w:w="1379" w:type="pct"/>
            <w:vAlign w:val="center"/>
          </w:tcPr>
          <w:p w14:paraId="5C19F939">
            <w:pPr>
              <w:adjustRightInd w:val="0"/>
              <w:snapToGrid w:val="0"/>
              <w:rPr>
                <w:rFonts w:hint="default" w:cs="宋体"/>
                <w:sz w:val="15"/>
                <w:szCs w:val="15"/>
              </w:rPr>
            </w:pPr>
            <w:r>
              <w:rPr>
                <w:rFonts w:cs="宋体"/>
                <w:sz w:val="15"/>
                <w:szCs w:val="15"/>
              </w:rPr>
              <w:t>标识医疗卫生机构是否有第二名称</w:t>
            </w:r>
          </w:p>
        </w:tc>
        <w:tc>
          <w:tcPr>
            <w:tcW w:w="516" w:type="pct"/>
            <w:vAlign w:val="center"/>
          </w:tcPr>
          <w:p w14:paraId="18DDFDFB">
            <w:pPr>
              <w:adjustRightInd w:val="0"/>
              <w:snapToGrid w:val="0"/>
              <w:jc w:val="center"/>
              <w:rPr>
                <w:rFonts w:hint="default" w:cs="宋体"/>
                <w:sz w:val="15"/>
                <w:szCs w:val="15"/>
              </w:rPr>
            </w:pPr>
          </w:p>
        </w:tc>
        <w:tc>
          <w:tcPr>
            <w:tcW w:w="498" w:type="pct"/>
            <w:vAlign w:val="center"/>
          </w:tcPr>
          <w:p w14:paraId="08AA47C7">
            <w:pPr>
              <w:adjustRightInd w:val="0"/>
              <w:snapToGrid w:val="0"/>
              <w:jc w:val="center"/>
              <w:rPr>
                <w:rFonts w:hint="default" w:cs="宋体"/>
                <w:sz w:val="15"/>
                <w:szCs w:val="15"/>
              </w:rPr>
            </w:pPr>
            <w:r>
              <w:rPr>
                <w:rFonts w:cs="宋体"/>
                <w:sz w:val="15"/>
                <w:szCs w:val="15"/>
              </w:rPr>
              <w:t>varchar</w:t>
            </w:r>
          </w:p>
        </w:tc>
        <w:tc>
          <w:tcPr>
            <w:tcW w:w="445" w:type="pct"/>
            <w:vAlign w:val="center"/>
          </w:tcPr>
          <w:p w14:paraId="1D63A852">
            <w:pPr>
              <w:adjustRightInd w:val="0"/>
              <w:snapToGrid w:val="0"/>
              <w:rPr>
                <w:rFonts w:hint="default" w:cs="宋体"/>
                <w:sz w:val="15"/>
                <w:szCs w:val="15"/>
              </w:rPr>
            </w:pPr>
            <w:r>
              <w:rPr>
                <w:rFonts w:hint="default" w:cs="宋体"/>
                <w:sz w:val="15"/>
                <w:szCs w:val="15"/>
                <w:lang w:bidi="ar"/>
              </w:rPr>
              <w:t>5</w:t>
            </w:r>
            <w:r>
              <w:rPr>
                <w:rFonts w:cs="宋体"/>
                <w:sz w:val="15"/>
                <w:szCs w:val="15"/>
                <w:lang w:bidi="ar"/>
              </w:rPr>
              <w:t>0</w:t>
            </w:r>
          </w:p>
        </w:tc>
        <w:tc>
          <w:tcPr>
            <w:tcW w:w="731" w:type="pct"/>
            <w:vAlign w:val="center"/>
          </w:tcPr>
          <w:p w14:paraId="4A5F4F94">
            <w:pPr>
              <w:adjustRightInd w:val="0"/>
              <w:snapToGrid w:val="0"/>
              <w:rPr>
                <w:rFonts w:hint="default" w:cs="宋体"/>
                <w:sz w:val="15"/>
                <w:szCs w:val="15"/>
              </w:rPr>
            </w:pPr>
            <w:r>
              <w:rPr>
                <w:rFonts w:hint="default" w:cs="宋体"/>
                <w:sz w:val="15"/>
                <w:szCs w:val="15"/>
              </w:rPr>
              <w:t>HBCV99.00.001</w:t>
            </w:r>
          </w:p>
        </w:tc>
      </w:tr>
      <w:tr w14:paraId="6EBE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4044428">
            <w:pPr>
              <w:textAlignment w:val="center"/>
              <w:rPr>
                <w:rFonts w:hint="default" w:cs="宋体"/>
                <w:sz w:val="15"/>
                <w:szCs w:val="15"/>
              </w:rPr>
            </w:pPr>
            <w:r>
              <w:rPr>
                <w:rFonts w:cs="宋体"/>
                <w:sz w:val="15"/>
                <w:szCs w:val="15"/>
              </w:rPr>
              <w:t>JGDEMC</w:t>
            </w:r>
          </w:p>
        </w:tc>
        <w:tc>
          <w:tcPr>
            <w:tcW w:w="714" w:type="pct"/>
            <w:vAlign w:val="center"/>
          </w:tcPr>
          <w:p w14:paraId="306C3B11">
            <w:pPr>
              <w:adjustRightInd w:val="0"/>
              <w:snapToGrid w:val="0"/>
              <w:rPr>
                <w:rFonts w:hint="default" w:cs="宋体"/>
                <w:sz w:val="15"/>
                <w:szCs w:val="15"/>
              </w:rPr>
            </w:pPr>
            <w:r>
              <w:rPr>
                <w:rFonts w:cs="宋体"/>
                <w:sz w:val="15"/>
                <w:szCs w:val="15"/>
              </w:rPr>
              <w:t>机构第二名称</w:t>
            </w:r>
          </w:p>
        </w:tc>
        <w:tc>
          <w:tcPr>
            <w:tcW w:w="1379" w:type="pct"/>
            <w:vAlign w:val="center"/>
          </w:tcPr>
          <w:p w14:paraId="7A3A547F">
            <w:pPr>
              <w:adjustRightInd w:val="0"/>
              <w:snapToGrid w:val="0"/>
              <w:rPr>
                <w:rFonts w:hint="default" w:cs="宋体"/>
                <w:sz w:val="15"/>
                <w:szCs w:val="15"/>
              </w:rPr>
            </w:pPr>
            <w:r>
              <w:rPr>
                <w:rFonts w:cs="宋体"/>
                <w:sz w:val="15"/>
                <w:szCs w:val="15"/>
              </w:rPr>
              <w:t>机构所使用的第二个机构名称</w:t>
            </w:r>
          </w:p>
        </w:tc>
        <w:tc>
          <w:tcPr>
            <w:tcW w:w="516" w:type="pct"/>
            <w:vAlign w:val="center"/>
          </w:tcPr>
          <w:p w14:paraId="078C8BC3">
            <w:pPr>
              <w:adjustRightInd w:val="0"/>
              <w:snapToGrid w:val="0"/>
              <w:jc w:val="center"/>
              <w:rPr>
                <w:rFonts w:hint="default" w:cs="宋体"/>
                <w:sz w:val="15"/>
                <w:szCs w:val="15"/>
              </w:rPr>
            </w:pPr>
          </w:p>
        </w:tc>
        <w:tc>
          <w:tcPr>
            <w:tcW w:w="498" w:type="pct"/>
            <w:vAlign w:val="center"/>
          </w:tcPr>
          <w:p w14:paraId="063A6348">
            <w:pPr>
              <w:adjustRightInd w:val="0"/>
              <w:snapToGrid w:val="0"/>
              <w:jc w:val="center"/>
              <w:rPr>
                <w:rFonts w:hint="default" w:cs="宋体"/>
                <w:sz w:val="15"/>
                <w:szCs w:val="15"/>
              </w:rPr>
            </w:pPr>
            <w:r>
              <w:rPr>
                <w:rFonts w:cs="宋体"/>
                <w:sz w:val="15"/>
                <w:szCs w:val="15"/>
              </w:rPr>
              <w:t>varchar</w:t>
            </w:r>
          </w:p>
        </w:tc>
        <w:tc>
          <w:tcPr>
            <w:tcW w:w="445" w:type="pct"/>
            <w:vAlign w:val="center"/>
          </w:tcPr>
          <w:p w14:paraId="3DB0A818">
            <w:pPr>
              <w:adjustRightInd w:val="0"/>
              <w:snapToGrid w:val="0"/>
              <w:rPr>
                <w:rFonts w:hint="default" w:cs="宋体"/>
                <w:sz w:val="15"/>
                <w:szCs w:val="15"/>
              </w:rPr>
            </w:pPr>
            <w:r>
              <w:rPr>
                <w:rFonts w:cs="宋体"/>
                <w:sz w:val="15"/>
                <w:szCs w:val="15"/>
              </w:rPr>
              <w:t>70</w:t>
            </w:r>
          </w:p>
        </w:tc>
        <w:tc>
          <w:tcPr>
            <w:tcW w:w="731" w:type="pct"/>
            <w:vAlign w:val="center"/>
          </w:tcPr>
          <w:p w14:paraId="32F7F2D7">
            <w:pPr>
              <w:adjustRightInd w:val="0"/>
              <w:snapToGrid w:val="0"/>
              <w:rPr>
                <w:rFonts w:hint="default" w:cs="宋体"/>
                <w:sz w:val="15"/>
                <w:szCs w:val="15"/>
              </w:rPr>
            </w:pPr>
          </w:p>
        </w:tc>
      </w:tr>
      <w:tr w14:paraId="0B4C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1C4B4D2B">
            <w:pPr>
              <w:textAlignment w:val="center"/>
              <w:rPr>
                <w:rFonts w:hint="default" w:cs="宋体"/>
                <w:sz w:val="15"/>
                <w:szCs w:val="15"/>
              </w:rPr>
            </w:pPr>
            <w:r>
              <w:rPr>
                <w:rFonts w:cs="宋体"/>
                <w:sz w:val="15"/>
                <w:szCs w:val="15"/>
                <w:lang w:bidi="ar"/>
              </w:rPr>
              <w:t>PROVINCE</w:t>
            </w:r>
          </w:p>
        </w:tc>
        <w:tc>
          <w:tcPr>
            <w:tcW w:w="714" w:type="pct"/>
            <w:vAlign w:val="center"/>
          </w:tcPr>
          <w:p w14:paraId="5B760F12">
            <w:pPr>
              <w:adjustRightInd w:val="0"/>
              <w:snapToGrid w:val="0"/>
              <w:rPr>
                <w:rFonts w:hint="default" w:cs="宋体"/>
                <w:sz w:val="15"/>
                <w:szCs w:val="15"/>
              </w:rPr>
            </w:pPr>
            <w:r>
              <w:rPr>
                <w:rFonts w:cs="宋体"/>
                <w:sz w:val="15"/>
                <w:szCs w:val="15"/>
              </w:rPr>
              <w:t>地址-省（自治区、直辖市）</w:t>
            </w:r>
          </w:p>
        </w:tc>
        <w:tc>
          <w:tcPr>
            <w:tcW w:w="1379" w:type="pct"/>
            <w:vAlign w:val="center"/>
          </w:tcPr>
          <w:p w14:paraId="5BFB6DD4">
            <w:pPr>
              <w:adjustRightInd w:val="0"/>
              <w:snapToGrid w:val="0"/>
              <w:rPr>
                <w:rFonts w:hint="default" w:cs="宋体"/>
                <w:sz w:val="15"/>
                <w:szCs w:val="15"/>
              </w:rPr>
            </w:pPr>
            <w:r>
              <w:rPr>
                <w:rFonts w:cs="宋体"/>
                <w:sz w:val="15"/>
                <w:szCs w:val="15"/>
              </w:rPr>
              <w:t>医疗卫生机构所在省（自治区、直辖市）代码</w:t>
            </w:r>
          </w:p>
        </w:tc>
        <w:tc>
          <w:tcPr>
            <w:tcW w:w="516" w:type="pct"/>
            <w:vAlign w:val="center"/>
          </w:tcPr>
          <w:p w14:paraId="309F5D6E">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59E4935D">
            <w:pPr>
              <w:adjustRightInd w:val="0"/>
              <w:snapToGrid w:val="0"/>
              <w:jc w:val="center"/>
              <w:rPr>
                <w:rFonts w:hint="default" w:cs="宋体"/>
                <w:sz w:val="15"/>
                <w:szCs w:val="15"/>
              </w:rPr>
            </w:pPr>
            <w:r>
              <w:rPr>
                <w:rFonts w:cs="宋体"/>
                <w:sz w:val="15"/>
                <w:szCs w:val="15"/>
              </w:rPr>
              <w:t>varchar</w:t>
            </w:r>
          </w:p>
        </w:tc>
        <w:tc>
          <w:tcPr>
            <w:tcW w:w="445" w:type="pct"/>
            <w:vAlign w:val="center"/>
          </w:tcPr>
          <w:p w14:paraId="2F410A9B">
            <w:pPr>
              <w:adjustRightInd w:val="0"/>
              <w:snapToGrid w:val="0"/>
              <w:rPr>
                <w:rFonts w:hint="default" w:cs="宋体"/>
                <w:sz w:val="15"/>
                <w:szCs w:val="15"/>
              </w:rPr>
            </w:pPr>
            <w:r>
              <w:rPr>
                <w:rFonts w:cs="宋体"/>
                <w:sz w:val="15"/>
                <w:szCs w:val="15"/>
              </w:rPr>
              <w:t>70</w:t>
            </w:r>
          </w:p>
        </w:tc>
        <w:tc>
          <w:tcPr>
            <w:tcW w:w="731" w:type="pct"/>
            <w:vAlign w:val="center"/>
          </w:tcPr>
          <w:p w14:paraId="25FF916F">
            <w:pPr>
              <w:adjustRightInd w:val="0"/>
              <w:snapToGrid w:val="0"/>
              <w:rPr>
                <w:rFonts w:hint="default" w:cs="宋体"/>
                <w:sz w:val="15"/>
                <w:szCs w:val="15"/>
              </w:rPr>
            </w:pPr>
          </w:p>
        </w:tc>
      </w:tr>
      <w:tr w14:paraId="1C38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41094763">
            <w:pPr>
              <w:textAlignment w:val="center"/>
              <w:rPr>
                <w:rFonts w:hint="default" w:ascii="宋体" w:hAnsi="宋体" w:eastAsia="宋体" w:cs="宋体"/>
                <w:sz w:val="15"/>
                <w:szCs w:val="15"/>
                <w:lang w:val="en-US" w:eastAsia="zh-CN" w:bidi="ar-SA"/>
              </w:rPr>
            </w:pPr>
            <w:r>
              <w:rPr>
                <w:rFonts w:cs="宋体"/>
                <w:sz w:val="15"/>
                <w:szCs w:val="15"/>
                <w:lang w:bidi="ar"/>
              </w:rPr>
              <w:t>PROVINCE</w:t>
            </w:r>
            <w:r>
              <w:rPr>
                <w:rFonts w:hint="eastAsia" w:cs="宋体"/>
                <w:sz w:val="15"/>
                <w:szCs w:val="15"/>
                <w:lang w:val="en-US" w:eastAsia="zh-CN" w:bidi="ar"/>
              </w:rPr>
              <w:t>_NAME</w:t>
            </w:r>
          </w:p>
        </w:tc>
        <w:tc>
          <w:tcPr>
            <w:tcW w:w="714" w:type="pct"/>
            <w:shd w:val="clear" w:color="auto" w:fill="auto"/>
            <w:vAlign w:val="center"/>
          </w:tcPr>
          <w:p w14:paraId="77BDB7A1">
            <w:pPr>
              <w:adjustRightInd w:val="0"/>
              <w:snapToGrid w:val="0"/>
              <w:rPr>
                <w:rFonts w:hint="eastAsia" w:ascii="宋体" w:hAnsi="宋体" w:eastAsia="宋体" w:cs="宋体"/>
                <w:sz w:val="15"/>
                <w:szCs w:val="15"/>
                <w:lang w:val="en-US" w:eastAsia="zh-CN" w:bidi="ar-SA"/>
              </w:rPr>
            </w:pPr>
            <w:r>
              <w:rPr>
                <w:rFonts w:cs="宋体"/>
                <w:sz w:val="15"/>
                <w:szCs w:val="15"/>
              </w:rPr>
              <w:t>地址-省（自治区、直辖市）</w:t>
            </w:r>
            <w:r>
              <w:rPr>
                <w:rFonts w:hint="eastAsia" w:cs="宋体"/>
                <w:sz w:val="15"/>
                <w:szCs w:val="15"/>
                <w:lang w:val="en-US" w:eastAsia="zh-CN"/>
              </w:rPr>
              <w:t>名称</w:t>
            </w:r>
          </w:p>
        </w:tc>
        <w:tc>
          <w:tcPr>
            <w:tcW w:w="1379" w:type="pct"/>
            <w:shd w:val="clear" w:color="auto" w:fill="auto"/>
            <w:vAlign w:val="center"/>
          </w:tcPr>
          <w:p w14:paraId="568FA514">
            <w:pPr>
              <w:adjustRightInd w:val="0"/>
              <w:snapToGrid w:val="0"/>
              <w:rPr>
                <w:rFonts w:hint="default" w:ascii="宋体" w:hAnsi="宋体" w:eastAsia="宋体" w:cs="宋体"/>
                <w:sz w:val="15"/>
                <w:szCs w:val="15"/>
                <w:lang w:val="en-US" w:eastAsia="zh-CN" w:bidi="ar-SA"/>
              </w:rPr>
            </w:pPr>
            <w:r>
              <w:rPr>
                <w:rFonts w:cs="宋体"/>
                <w:sz w:val="15"/>
                <w:szCs w:val="15"/>
              </w:rPr>
              <w:t>医疗卫生机构所在省（自治区、直辖市）</w:t>
            </w:r>
            <w:r>
              <w:rPr>
                <w:rFonts w:hint="eastAsia" w:cs="宋体"/>
                <w:sz w:val="15"/>
                <w:szCs w:val="15"/>
                <w:lang w:val="en-US" w:eastAsia="zh-CN"/>
              </w:rPr>
              <w:t>名称</w:t>
            </w:r>
          </w:p>
        </w:tc>
        <w:tc>
          <w:tcPr>
            <w:tcW w:w="516" w:type="pct"/>
            <w:shd w:val="clear" w:color="auto" w:fill="auto"/>
            <w:vAlign w:val="center"/>
          </w:tcPr>
          <w:p w14:paraId="369A4DC8">
            <w:pPr>
              <w:adjustRightInd w:val="0"/>
              <w:snapToGrid w:val="0"/>
              <w:jc w:val="center"/>
              <w:rPr>
                <w:rFonts w:hint="default" w:ascii="宋体" w:hAnsi="宋体" w:eastAsia="宋体" w:cs="宋体"/>
                <w:sz w:val="15"/>
                <w:szCs w:val="15"/>
                <w:lang w:val="en-US" w:eastAsia="zh-CN" w:bidi="ar-SA"/>
              </w:rPr>
            </w:pPr>
            <w:r>
              <w:rPr>
                <w:rFonts w:cs="宋体"/>
                <w:sz w:val="15"/>
                <w:szCs w:val="15"/>
                <w:lang w:bidi="ar"/>
              </w:rPr>
              <w:t>是</w:t>
            </w:r>
          </w:p>
        </w:tc>
        <w:tc>
          <w:tcPr>
            <w:tcW w:w="498" w:type="pct"/>
            <w:shd w:val="clear" w:color="auto" w:fill="auto"/>
            <w:vAlign w:val="center"/>
          </w:tcPr>
          <w:p w14:paraId="688FF4E8">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74117ACE">
            <w:pPr>
              <w:adjustRightInd w:val="0"/>
              <w:snapToGrid w:val="0"/>
              <w:rPr>
                <w:rFonts w:hint="default" w:ascii="宋体" w:hAnsi="宋体" w:eastAsia="宋体" w:cs="宋体"/>
                <w:sz w:val="15"/>
                <w:szCs w:val="15"/>
                <w:lang w:val="en-US" w:eastAsia="zh-CN" w:bidi="ar-SA"/>
              </w:rPr>
            </w:pPr>
            <w:r>
              <w:rPr>
                <w:rFonts w:cs="宋体"/>
                <w:sz w:val="15"/>
                <w:szCs w:val="15"/>
              </w:rPr>
              <w:t>70</w:t>
            </w:r>
          </w:p>
        </w:tc>
        <w:tc>
          <w:tcPr>
            <w:tcW w:w="731" w:type="pct"/>
            <w:vAlign w:val="center"/>
          </w:tcPr>
          <w:p w14:paraId="53F328F9">
            <w:pPr>
              <w:adjustRightInd w:val="0"/>
              <w:snapToGrid w:val="0"/>
              <w:rPr>
                <w:rFonts w:hint="eastAsia" w:cs="宋体"/>
                <w:sz w:val="15"/>
                <w:szCs w:val="15"/>
                <w:lang w:eastAsia="zh-CN"/>
              </w:rPr>
            </w:pPr>
          </w:p>
        </w:tc>
      </w:tr>
      <w:tr w14:paraId="3D0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6C20D24C">
            <w:pPr>
              <w:textAlignment w:val="center"/>
              <w:rPr>
                <w:rFonts w:hint="default" w:cs="宋体"/>
                <w:sz w:val="15"/>
                <w:szCs w:val="15"/>
              </w:rPr>
            </w:pPr>
            <w:r>
              <w:rPr>
                <w:rFonts w:cs="宋体"/>
                <w:sz w:val="15"/>
                <w:szCs w:val="15"/>
                <w:lang w:bidi="ar"/>
              </w:rPr>
              <w:t>CITY</w:t>
            </w:r>
          </w:p>
        </w:tc>
        <w:tc>
          <w:tcPr>
            <w:tcW w:w="714" w:type="pct"/>
            <w:vAlign w:val="center"/>
          </w:tcPr>
          <w:p w14:paraId="507710EC">
            <w:pPr>
              <w:adjustRightInd w:val="0"/>
              <w:snapToGrid w:val="0"/>
              <w:rPr>
                <w:rFonts w:hint="default" w:cs="宋体"/>
                <w:sz w:val="15"/>
                <w:szCs w:val="15"/>
              </w:rPr>
            </w:pPr>
            <w:r>
              <w:rPr>
                <w:rFonts w:cs="宋体"/>
                <w:sz w:val="15"/>
                <w:szCs w:val="15"/>
              </w:rPr>
              <w:t>地址-市（地区、州）</w:t>
            </w:r>
          </w:p>
        </w:tc>
        <w:tc>
          <w:tcPr>
            <w:tcW w:w="1379" w:type="pct"/>
            <w:vAlign w:val="center"/>
          </w:tcPr>
          <w:p w14:paraId="488BD110">
            <w:pPr>
              <w:adjustRightInd w:val="0"/>
              <w:snapToGrid w:val="0"/>
              <w:rPr>
                <w:rFonts w:hint="default" w:cs="宋体"/>
                <w:sz w:val="15"/>
                <w:szCs w:val="15"/>
              </w:rPr>
            </w:pPr>
            <w:r>
              <w:rPr>
                <w:rFonts w:cs="宋体"/>
                <w:sz w:val="15"/>
                <w:szCs w:val="15"/>
              </w:rPr>
              <w:t>医疗卫生机构所在市（地区、州）</w:t>
            </w:r>
            <w:r>
              <w:rPr>
                <w:rFonts w:cs="宋体"/>
                <w:sz w:val="15"/>
                <w:szCs w:val="15"/>
                <w:lang w:bidi="ar"/>
              </w:rPr>
              <w:t>代码，若没有补0，补齐4位</w:t>
            </w:r>
          </w:p>
        </w:tc>
        <w:tc>
          <w:tcPr>
            <w:tcW w:w="516" w:type="pct"/>
            <w:vAlign w:val="center"/>
          </w:tcPr>
          <w:p w14:paraId="40117386">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0CE5059D">
            <w:pPr>
              <w:adjustRightInd w:val="0"/>
              <w:snapToGrid w:val="0"/>
              <w:jc w:val="center"/>
              <w:rPr>
                <w:rFonts w:hint="default" w:cs="宋体"/>
                <w:sz w:val="15"/>
                <w:szCs w:val="15"/>
              </w:rPr>
            </w:pPr>
            <w:r>
              <w:rPr>
                <w:rFonts w:cs="宋体"/>
                <w:sz w:val="15"/>
                <w:szCs w:val="15"/>
              </w:rPr>
              <w:t>varchar</w:t>
            </w:r>
          </w:p>
        </w:tc>
        <w:tc>
          <w:tcPr>
            <w:tcW w:w="445" w:type="pct"/>
            <w:vAlign w:val="center"/>
          </w:tcPr>
          <w:p w14:paraId="3DC610A9">
            <w:pPr>
              <w:adjustRightInd w:val="0"/>
              <w:snapToGrid w:val="0"/>
              <w:rPr>
                <w:rFonts w:hint="default" w:cs="宋体"/>
                <w:sz w:val="15"/>
                <w:szCs w:val="15"/>
              </w:rPr>
            </w:pPr>
            <w:r>
              <w:rPr>
                <w:rFonts w:cs="宋体"/>
                <w:sz w:val="15"/>
                <w:szCs w:val="15"/>
              </w:rPr>
              <w:t>70</w:t>
            </w:r>
          </w:p>
        </w:tc>
        <w:tc>
          <w:tcPr>
            <w:tcW w:w="731" w:type="pct"/>
            <w:vAlign w:val="center"/>
          </w:tcPr>
          <w:p w14:paraId="52248D76">
            <w:pPr>
              <w:adjustRightInd w:val="0"/>
              <w:snapToGrid w:val="0"/>
              <w:rPr>
                <w:rFonts w:hint="default" w:cs="宋体"/>
                <w:sz w:val="15"/>
                <w:szCs w:val="15"/>
              </w:rPr>
            </w:pPr>
            <w:r>
              <w:rPr>
                <w:rFonts w:hint="eastAsia" w:cs="宋体"/>
                <w:sz w:val="15"/>
                <w:szCs w:val="15"/>
                <w:lang w:eastAsia="zh-CN"/>
              </w:rPr>
              <w:t>GB/T 2260-2017</w:t>
            </w:r>
          </w:p>
        </w:tc>
      </w:tr>
      <w:tr w14:paraId="46A4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3D195A6A">
            <w:pPr>
              <w:textAlignment w:val="center"/>
              <w:rPr>
                <w:rFonts w:hint="default" w:ascii="宋体" w:hAnsi="宋体" w:eastAsia="宋体" w:cs="宋体"/>
                <w:sz w:val="15"/>
                <w:szCs w:val="15"/>
                <w:lang w:val="en-US" w:eastAsia="zh-CN" w:bidi="ar-SA"/>
              </w:rPr>
            </w:pPr>
            <w:r>
              <w:rPr>
                <w:rFonts w:cs="宋体"/>
                <w:sz w:val="15"/>
                <w:szCs w:val="15"/>
                <w:lang w:bidi="ar"/>
              </w:rPr>
              <w:t>CITY</w:t>
            </w:r>
            <w:r>
              <w:rPr>
                <w:rFonts w:hint="eastAsia" w:cs="宋体"/>
                <w:sz w:val="15"/>
                <w:szCs w:val="15"/>
                <w:lang w:val="en-US" w:eastAsia="zh-CN" w:bidi="ar"/>
              </w:rPr>
              <w:t>_NAME</w:t>
            </w:r>
          </w:p>
        </w:tc>
        <w:tc>
          <w:tcPr>
            <w:tcW w:w="714" w:type="pct"/>
            <w:shd w:val="clear" w:color="auto" w:fill="auto"/>
            <w:vAlign w:val="center"/>
          </w:tcPr>
          <w:p w14:paraId="47C067A5">
            <w:pPr>
              <w:adjustRightInd w:val="0"/>
              <w:snapToGrid w:val="0"/>
              <w:rPr>
                <w:rFonts w:hint="eastAsia" w:ascii="宋体" w:hAnsi="宋体" w:eastAsia="宋体" w:cs="宋体"/>
                <w:sz w:val="15"/>
                <w:szCs w:val="15"/>
                <w:lang w:val="en-US" w:eastAsia="zh-CN" w:bidi="ar-SA"/>
              </w:rPr>
            </w:pPr>
            <w:r>
              <w:rPr>
                <w:rFonts w:cs="宋体"/>
                <w:sz w:val="15"/>
                <w:szCs w:val="15"/>
              </w:rPr>
              <w:t>地址-市（地区、州）</w:t>
            </w:r>
            <w:r>
              <w:rPr>
                <w:rFonts w:hint="eastAsia" w:cs="宋体"/>
                <w:sz w:val="15"/>
                <w:szCs w:val="15"/>
                <w:lang w:val="en-US" w:eastAsia="zh-CN"/>
              </w:rPr>
              <w:t>名称</w:t>
            </w:r>
          </w:p>
        </w:tc>
        <w:tc>
          <w:tcPr>
            <w:tcW w:w="1379" w:type="pct"/>
            <w:shd w:val="clear" w:color="auto" w:fill="auto"/>
            <w:vAlign w:val="center"/>
          </w:tcPr>
          <w:p w14:paraId="2284F7EB">
            <w:pPr>
              <w:adjustRightInd w:val="0"/>
              <w:snapToGrid w:val="0"/>
              <w:rPr>
                <w:rFonts w:hint="default" w:ascii="宋体" w:hAnsi="宋体" w:eastAsia="宋体" w:cs="宋体"/>
                <w:sz w:val="15"/>
                <w:szCs w:val="15"/>
                <w:lang w:val="en-US" w:eastAsia="zh-CN" w:bidi="ar-SA"/>
              </w:rPr>
            </w:pPr>
            <w:r>
              <w:rPr>
                <w:rFonts w:cs="宋体"/>
                <w:sz w:val="15"/>
                <w:szCs w:val="15"/>
              </w:rPr>
              <w:t>医疗卫生机构所在市（地区、州）</w:t>
            </w:r>
            <w:r>
              <w:rPr>
                <w:rFonts w:hint="eastAsia" w:cs="宋体"/>
                <w:sz w:val="15"/>
                <w:szCs w:val="15"/>
                <w:lang w:val="en-US" w:eastAsia="zh-CN"/>
              </w:rPr>
              <w:t>名称</w:t>
            </w:r>
          </w:p>
        </w:tc>
        <w:tc>
          <w:tcPr>
            <w:tcW w:w="516" w:type="pct"/>
            <w:shd w:val="clear" w:color="auto" w:fill="auto"/>
            <w:vAlign w:val="center"/>
          </w:tcPr>
          <w:p w14:paraId="39BD4249">
            <w:pPr>
              <w:adjustRightInd w:val="0"/>
              <w:snapToGrid w:val="0"/>
              <w:jc w:val="center"/>
              <w:rPr>
                <w:rFonts w:hint="default" w:ascii="宋体" w:hAnsi="宋体" w:eastAsia="宋体" w:cs="宋体"/>
                <w:sz w:val="15"/>
                <w:szCs w:val="15"/>
                <w:lang w:val="en-US" w:eastAsia="zh-CN" w:bidi="ar-SA"/>
              </w:rPr>
            </w:pPr>
            <w:r>
              <w:rPr>
                <w:rFonts w:cs="宋体"/>
                <w:sz w:val="15"/>
                <w:szCs w:val="15"/>
                <w:lang w:bidi="ar"/>
              </w:rPr>
              <w:t>是</w:t>
            </w:r>
          </w:p>
        </w:tc>
        <w:tc>
          <w:tcPr>
            <w:tcW w:w="498" w:type="pct"/>
            <w:shd w:val="clear" w:color="auto" w:fill="auto"/>
            <w:vAlign w:val="center"/>
          </w:tcPr>
          <w:p w14:paraId="6313DE8B">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1FDD4843">
            <w:pPr>
              <w:adjustRightInd w:val="0"/>
              <w:snapToGrid w:val="0"/>
              <w:rPr>
                <w:rFonts w:hint="default" w:ascii="宋体" w:hAnsi="宋体" w:eastAsia="宋体" w:cs="宋体"/>
                <w:sz w:val="15"/>
                <w:szCs w:val="15"/>
                <w:lang w:val="en-US" w:eastAsia="zh-CN" w:bidi="ar-SA"/>
              </w:rPr>
            </w:pPr>
            <w:r>
              <w:rPr>
                <w:rFonts w:cs="宋体"/>
                <w:sz w:val="15"/>
                <w:szCs w:val="15"/>
              </w:rPr>
              <w:t>70</w:t>
            </w:r>
          </w:p>
        </w:tc>
        <w:tc>
          <w:tcPr>
            <w:tcW w:w="731" w:type="pct"/>
            <w:vAlign w:val="center"/>
          </w:tcPr>
          <w:p w14:paraId="475BBE88">
            <w:pPr>
              <w:adjustRightInd w:val="0"/>
              <w:snapToGrid w:val="0"/>
              <w:rPr>
                <w:rFonts w:hint="eastAsia" w:cs="宋体"/>
                <w:sz w:val="15"/>
                <w:szCs w:val="15"/>
                <w:lang w:eastAsia="zh-CN"/>
              </w:rPr>
            </w:pPr>
          </w:p>
        </w:tc>
      </w:tr>
      <w:tr w14:paraId="6156A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03FA5D67">
            <w:pPr>
              <w:textAlignment w:val="center"/>
              <w:rPr>
                <w:rFonts w:hint="default" w:cs="宋体"/>
                <w:sz w:val="15"/>
                <w:szCs w:val="15"/>
              </w:rPr>
            </w:pPr>
            <w:r>
              <w:rPr>
                <w:rFonts w:cs="宋体"/>
                <w:sz w:val="15"/>
                <w:szCs w:val="15"/>
                <w:lang w:bidi="ar"/>
              </w:rPr>
              <w:t>COUNTY</w:t>
            </w:r>
          </w:p>
        </w:tc>
        <w:tc>
          <w:tcPr>
            <w:tcW w:w="714" w:type="pct"/>
            <w:vAlign w:val="center"/>
          </w:tcPr>
          <w:p w14:paraId="7346D282">
            <w:pPr>
              <w:adjustRightInd w:val="0"/>
              <w:snapToGrid w:val="0"/>
              <w:rPr>
                <w:rFonts w:hint="default" w:cs="宋体"/>
                <w:sz w:val="15"/>
                <w:szCs w:val="15"/>
              </w:rPr>
            </w:pPr>
            <w:r>
              <w:rPr>
                <w:rFonts w:cs="宋体"/>
                <w:sz w:val="15"/>
                <w:szCs w:val="15"/>
              </w:rPr>
              <w:t>地址-县（区）</w:t>
            </w:r>
          </w:p>
        </w:tc>
        <w:tc>
          <w:tcPr>
            <w:tcW w:w="1379" w:type="pct"/>
            <w:vAlign w:val="center"/>
          </w:tcPr>
          <w:p w14:paraId="75970E24">
            <w:pPr>
              <w:adjustRightInd w:val="0"/>
              <w:snapToGrid w:val="0"/>
              <w:rPr>
                <w:rFonts w:hint="default" w:cs="宋体"/>
                <w:sz w:val="15"/>
                <w:szCs w:val="15"/>
              </w:rPr>
            </w:pPr>
            <w:r>
              <w:rPr>
                <w:rFonts w:cs="宋体"/>
                <w:sz w:val="15"/>
                <w:szCs w:val="15"/>
              </w:rPr>
              <w:t>医疗卫生机构所在县（区）</w:t>
            </w:r>
            <w:r>
              <w:rPr>
                <w:rFonts w:cs="宋体"/>
                <w:sz w:val="15"/>
                <w:szCs w:val="15"/>
                <w:lang w:bidi="ar"/>
              </w:rPr>
              <w:t>代码，若没有补0，补齐6位</w:t>
            </w:r>
          </w:p>
        </w:tc>
        <w:tc>
          <w:tcPr>
            <w:tcW w:w="516" w:type="pct"/>
            <w:vAlign w:val="center"/>
          </w:tcPr>
          <w:p w14:paraId="2BFDF713">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2931D9B9">
            <w:pPr>
              <w:adjustRightInd w:val="0"/>
              <w:snapToGrid w:val="0"/>
              <w:jc w:val="center"/>
              <w:rPr>
                <w:rFonts w:hint="default" w:cs="宋体"/>
                <w:sz w:val="15"/>
                <w:szCs w:val="15"/>
              </w:rPr>
            </w:pPr>
            <w:r>
              <w:rPr>
                <w:rFonts w:cs="宋体"/>
                <w:sz w:val="15"/>
                <w:szCs w:val="15"/>
              </w:rPr>
              <w:t>varchar</w:t>
            </w:r>
          </w:p>
        </w:tc>
        <w:tc>
          <w:tcPr>
            <w:tcW w:w="445" w:type="pct"/>
            <w:vAlign w:val="center"/>
          </w:tcPr>
          <w:p w14:paraId="505C6EE1">
            <w:pPr>
              <w:adjustRightInd w:val="0"/>
              <w:snapToGrid w:val="0"/>
              <w:rPr>
                <w:rFonts w:hint="default" w:cs="宋体"/>
                <w:sz w:val="15"/>
                <w:szCs w:val="15"/>
              </w:rPr>
            </w:pPr>
            <w:r>
              <w:rPr>
                <w:rFonts w:cs="宋体"/>
                <w:sz w:val="15"/>
                <w:szCs w:val="15"/>
              </w:rPr>
              <w:t>70</w:t>
            </w:r>
          </w:p>
        </w:tc>
        <w:tc>
          <w:tcPr>
            <w:tcW w:w="731" w:type="pct"/>
            <w:vAlign w:val="center"/>
          </w:tcPr>
          <w:p w14:paraId="16FAC5FA">
            <w:pPr>
              <w:adjustRightInd w:val="0"/>
              <w:snapToGrid w:val="0"/>
              <w:rPr>
                <w:rFonts w:hint="eastAsia" w:eastAsia="宋体" w:cs="宋体"/>
                <w:sz w:val="15"/>
                <w:szCs w:val="15"/>
                <w:lang w:eastAsia="zh-CN"/>
              </w:rPr>
            </w:pPr>
            <w:r>
              <w:rPr>
                <w:rFonts w:hint="eastAsia" w:cs="宋体"/>
                <w:sz w:val="15"/>
                <w:szCs w:val="15"/>
                <w:lang w:eastAsia="zh-CN"/>
              </w:rPr>
              <w:t>GB/T 2260-2017</w:t>
            </w:r>
          </w:p>
        </w:tc>
      </w:tr>
      <w:tr w14:paraId="45B4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342ABFF7">
            <w:pPr>
              <w:textAlignment w:val="center"/>
              <w:rPr>
                <w:rFonts w:hint="default" w:ascii="宋体" w:hAnsi="宋体" w:eastAsia="宋体" w:cs="宋体"/>
                <w:sz w:val="15"/>
                <w:szCs w:val="15"/>
                <w:lang w:val="en-US" w:eastAsia="zh-CN" w:bidi="ar-SA"/>
              </w:rPr>
            </w:pPr>
            <w:r>
              <w:rPr>
                <w:rFonts w:cs="宋体"/>
                <w:sz w:val="15"/>
                <w:szCs w:val="15"/>
                <w:lang w:bidi="ar"/>
              </w:rPr>
              <w:t>COUNTY</w:t>
            </w:r>
            <w:r>
              <w:rPr>
                <w:rFonts w:hint="eastAsia" w:cs="宋体"/>
                <w:sz w:val="15"/>
                <w:szCs w:val="15"/>
                <w:lang w:val="en-US" w:eastAsia="zh-CN" w:bidi="ar"/>
              </w:rPr>
              <w:t>_NAME</w:t>
            </w:r>
          </w:p>
        </w:tc>
        <w:tc>
          <w:tcPr>
            <w:tcW w:w="714" w:type="pct"/>
            <w:shd w:val="clear" w:color="auto" w:fill="auto"/>
            <w:vAlign w:val="center"/>
          </w:tcPr>
          <w:p w14:paraId="7777FF59">
            <w:pPr>
              <w:adjustRightInd w:val="0"/>
              <w:snapToGrid w:val="0"/>
              <w:rPr>
                <w:rFonts w:hint="default" w:ascii="宋体" w:hAnsi="宋体" w:eastAsia="宋体" w:cs="宋体"/>
                <w:sz w:val="15"/>
                <w:szCs w:val="15"/>
                <w:lang w:val="en-US" w:eastAsia="zh-CN" w:bidi="ar-SA"/>
              </w:rPr>
            </w:pPr>
            <w:r>
              <w:rPr>
                <w:rFonts w:cs="宋体"/>
                <w:sz w:val="15"/>
                <w:szCs w:val="15"/>
              </w:rPr>
              <w:t>地址-县（区）</w:t>
            </w:r>
          </w:p>
        </w:tc>
        <w:tc>
          <w:tcPr>
            <w:tcW w:w="1379" w:type="pct"/>
            <w:shd w:val="clear" w:color="auto" w:fill="auto"/>
            <w:vAlign w:val="center"/>
          </w:tcPr>
          <w:p w14:paraId="2B002179">
            <w:pPr>
              <w:adjustRightInd w:val="0"/>
              <w:snapToGrid w:val="0"/>
              <w:rPr>
                <w:rFonts w:hint="default" w:ascii="宋体" w:hAnsi="宋体" w:eastAsia="宋体" w:cs="宋体"/>
                <w:sz w:val="15"/>
                <w:szCs w:val="15"/>
                <w:lang w:val="en-US" w:eastAsia="zh-CN" w:bidi="ar-SA"/>
              </w:rPr>
            </w:pPr>
            <w:r>
              <w:rPr>
                <w:rFonts w:cs="宋体"/>
                <w:sz w:val="15"/>
                <w:szCs w:val="15"/>
              </w:rPr>
              <w:t>医疗卫生机构所在县（区）</w:t>
            </w:r>
            <w:r>
              <w:rPr>
                <w:rFonts w:hint="eastAsia" w:cs="宋体"/>
                <w:sz w:val="15"/>
                <w:szCs w:val="15"/>
                <w:lang w:val="en-US" w:eastAsia="zh-CN"/>
              </w:rPr>
              <w:t>名称</w:t>
            </w:r>
          </w:p>
        </w:tc>
        <w:tc>
          <w:tcPr>
            <w:tcW w:w="516" w:type="pct"/>
            <w:shd w:val="clear" w:color="auto" w:fill="auto"/>
            <w:vAlign w:val="center"/>
          </w:tcPr>
          <w:p w14:paraId="22F7EDC7">
            <w:pPr>
              <w:adjustRightInd w:val="0"/>
              <w:snapToGrid w:val="0"/>
              <w:jc w:val="center"/>
              <w:rPr>
                <w:rFonts w:hint="default" w:ascii="宋体" w:hAnsi="宋体" w:eastAsia="宋体" w:cs="宋体"/>
                <w:sz w:val="15"/>
                <w:szCs w:val="15"/>
                <w:lang w:val="en-US" w:eastAsia="zh-CN" w:bidi="ar-SA"/>
              </w:rPr>
            </w:pPr>
            <w:r>
              <w:rPr>
                <w:rFonts w:cs="宋体"/>
                <w:sz w:val="15"/>
                <w:szCs w:val="15"/>
                <w:lang w:bidi="ar"/>
              </w:rPr>
              <w:t>是</w:t>
            </w:r>
          </w:p>
        </w:tc>
        <w:tc>
          <w:tcPr>
            <w:tcW w:w="498" w:type="pct"/>
            <w:shd w:val="clear" w:color="auto" w:fill="auto"/>
            <w:vAlign w:val="center"/>
          </w:tcPr>
          <w:p w14:paraId="38334229">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0FB5B974">
            <w:pPr>
              <w:adjustRightInd w:val="0"/>
              <w:snapToGrid w:val="0"/>
              <w:rPr>
                <w:rFonts w:hint="default" w:ascii="宋体" w:hAnsi="宋体" w:eastAsia="宋体" w:cs="宋体"/>
                <w:sz w:val="15"/>
                <w:szCs w:val="15"/>
                <w:lang w:val="en-US" w:eastAsia="zh-CN" w:bidi="ar-SA"/>
              </w:rPr>
            </w:pPr>
            <w:r>
              <w:rPr>
                <w:rFonts w:cs="宋体"/>
                <w:sz w:val="15"/>
                <w:szCs w:val="15"/>
              </w:rPr>
              <w:t>70</w:t>
            </w:r>
          </w:p>
        </w:tc>
        <w:tc>
          <w:tcPr>
            <w:tcW w:w="731" w:type="pct"/>
            <w:shd w:val="clear" w:color="auto" w:fill="auto"/>
            <w:vAlign w:val="center"/>
          </w:tcPr>
          <w:p w14:paraId="686C3B2F">
            <w:pPr>
              <w:adjustRightInd w:val="0"/>
              <w:snapToGrid w:val="0"/>
              <w:rPr>
                <w:rFonts w:hint="default" w:ascii="宋体" w:hAnsi="宋体" w:eastAsia="宋体" w:cs="宋体"/>
                <w:sz w:val="15"/>
                <w:szCs w:val="15"/>
                <w:lang w:val="en-US" w:eastAsia="zh-CN" w:bidi="ar-SA"/>
              </w:rPr>
            </w:pPr>
          </w:p>
        </w:tc>
      </w:tr>
      <w:tr w14:paraId="515E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52A9025D">
            <w:pPr>
              <w:textAlignment w:val="center"/>
              <w:rPr>
                <w:rFonts w:hint="default" w:cs="宋体"/>
                <w:sz w:val="15"/>
                <w:szCs w:val="15"/>
              </w:rPr>
            </w:pPr>
            <w:r>
              <w:rPr>
                <w:rFonts w:cs="宋体"/>
                <w:sz w:val="15"/>
                <w:szCs w:val="15"/>
                <w:lang w:bidi="ar"/>
              </w:rPr>
              <w:t>TOWN_SHIP</w:t>
            </w:r>
          </w:p>
        </w:tc>
        <w:tc>
          <w:tcPr>
            <w:tcW w:w="714" w:type="pct"/>
            <w:vAlign w:val="center"/>
          </w:tcPr>
          <w:p w14:paraId="6DC0478A">
            <w:pPr>
              <w:adjustRightInd w:val="0"/>
              <w:snapToGrid w:val="0"/>
              <w:rPr>
                <w:rFonts w:hint="default" w:cs="宋体"/>
                <w:sz w:val="15"/>
                <w:szCs w:val="15"/>
              </w:rPr>
            </w:pPr>
            <w:r>
              <w:rPr>
                <w:rFonts w:cs="宋体"/>
                <w:sz w:val="15"/>
                <w:szCs w:val="15"/>
              </w:rPr>
              <w:t>地址-乡（镇、街道办事处）</w:t>
            </w:r>
          </w:p>
        </w:tc>
        <w:tc>
          <w:tcPr>
            <w:tcW w:w="1379" w:type="pct"/>
            <w:vAlign w:val="center"/>
          </w:tcPr>
          <w:p w14:paraId="5FA254A1">
            <w:pPr>
              <w:adjustRightInd w:val="0"/>
              <w:snapToGrid w:val="0"/>
              <w:rPr>
                <w:rFonts w:hint="default" w:cs="宋体"/>
                <w:sz w:val="15"/>
                <w:szCs w:val="15"/>
              </w:rPr>
            </w:pPr>
            <w:r>
              <w:rPr>
                <w:rFonts w:cs="宋体"/>
                <w:sz w:val="15"/>
                <w:szCs w:val="15"/>
              </w:rPr>
              <w:t>医疗卫生机构所在乡（镇、街道办事处）</w:t>
            </w:r>
            <w:r>
              <w:rPr>
                <w:rFonts w:cs="宋体"/>
                <w:sz w:val="15"/>
                <w:szCs w:val="15"/>
                <w:lang w:bidi="ar"/>
              </w:rPr>
              <w:t>代码，若没有补0，补齐9位</w:t>
            </w:r>
          </w:p>
        </w:tc>
        <w:tc>
          <w:tcPr>
            <w:tcW w:w="516" w:type="pct"/>
            <w:vAlign w:val="center"/>
          </w:tcPr>
          <w:p w14:paraId="16B12EFF">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67664E59">
            <w:pPr>
              <w:adjustRightInd w:val="0"/>
              <w:snapToGrid w:val="0"/>
              <w:jc w:val="center"/>
              <w:rPr>
                <w:rFonts w:hint="default" w:cs="宋体"/>
                <w:sz w:val="15"/>
                <w:szCs w:val="15"/>
              </w:rPr>
            </w:pPr>
            <w:r>
              <w:rPr>
                <w:rFonts w:cs="宋体"/>
                <w:sz w:val="15"/>
                <w:szCs w:val="15"/>
              </w:rPr>
              <w:t>varchar</w:t>
            </w:r>
          </w:p>
        </w:tc>
        <w:tc>
          <w:tcPr>
            <w:tcW w:w="445" w:type="pct"/>
            <w:vAlign w:val="center"/>
          </w:tcPr>
          <w:p w14:paraId="39DF2967">
            <w:pPr>
              <w:adjustRightInd w:val="0"/>
              <w:snapToGrid w:val="0"/>
              <w:rPr>
                <w:rFonts w:hint="default" w:cs="宋体"/>
                <w:sz w:val="15"/>
                <w:szCs w:val="15"/>
              </w:rPr>
            </w:pPr>
            <w:r>
              <w:rPr>
                <w:rFonts w:cs="宋体"/>
                <w:sz w:val="15"/>
                <w:szCs w:val="15"/>
              </w:rPr>
              <w:t>70</w:t>
            </w:r>
          </w:p>
        </w:tc>
        <w:tc>
          <w:tcPr>
            <w:tcW w:w="731" w:type="pct"/>
            <w:vAlign w:val="center"/>
          </w:tcPr>
          <w:p w14:paraId="10A462D2">
            <w:pPr>
              <w:adjustRightInd w:val="0"/>
              <w:snapToGrid w:val="0"/>
              <w:rPr>
                <w:rFonts w:hint="default" w:cs="宋体"/>
                <w:sz w:val="15"/>
                <w:szCs w:val="15"/>
              </w:rPr>
            </w:pPr>
            <w:r>
              <w:rPr>
                <w:rFonts w:hint="default" w:cs="宋体"/>
                <w:sz w:val="15"/>
                <w:szCs w:val="15"/>
              </w:rPr>
              <w:t>HBCV02.01.003</w:t>
            </w:r>
          </w:p>
        </w:tc>
      </w:tr>
      <w:tr w14:paraId="2082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shd w:val="clear" w:color="auto" w:fill="auto"/>
            <w:vAlign w:val="center"/>
          </w:tcPr>
          <w:p w14:paraId="30EAA607">
            <w:pPr>
              <w:textAlignment w:val="center"/>
              <w:rPr>
                <w:rFonts w:hint="default" w:ascii="宋体" w:hAnsi="宋体" w:eastAsia="宋体" w:cs="宋体"/>
                <w:sz w:val="15"/>
                <w:szCs w:val="15"/>
                <w:lang w:val="en-US" w:eastAsia="zh-CN" w:bidi="ar-SA"/>
              </w:rPr>
            </w:pPr>
            <w:r>
              <w:rPr>
                <w:rFonts w:cs="宋体"/>
                <w:sz w:val="15"/>
                <w:szCs w:val="15"/>
                <w:lang w:bidi="ar"/>
              </w:rPr>
              <w:t>TOWN_SHIP</w:t>
            </w:r>
            <w:r>
              <w:rPr>
                <w:rFonts w:hint="eastAsia" w:cs="宋体"/>
                <w:sz w:val="15"/>
                <w:szCs w:val="15"/>
                <w:lang w:val="en-US" w:eastAsia="zh-CN" w:bidi="ar"/>
              </w:rPr>
              <w:t>_NAME</w:t>
            </w:r>
          </w:p>
        </w:tc>
        <w:tc>
          <w:tcPr>
            <w:tcW w:w="714" w:type="pct"/>
            <w:shd w:val="clear" w:color="auto" w:fill="auto"/>
            <w:vAlign w:val="center"/>
          </w:tcPr>
          <w:p w14:paraId="3F077027">
            <w:pPr>
              <w:adjustRightInd w:val="0"/>
              <w:snapToGrid w:val="0"/>
              <w:rPr>
                <w:rFonts w:hint="default" w:ascii="宋体" w:hAnsi="宋体" w:eastAsia="宋体" w:cs="宋体"/>
                <w:sz w:val="15"/>
                <w:szCs w:val="15"/>
                <w:lang w:val="en-US" w:eastAsia="zh-CN" w:bidi="ar-SA"/>
              </w:rPr>
            </w:pPr>
            <w:r>
              <w:rPr>
                <w:rFonts w:cs="宋体"/>
                <w:sz w:val="15"/>
                <w:szCs w:val="15"/>
              </w:rPr>
              <w:t>地址-乡（镇、街道办事处）</w:t>
            </w:r>
          </w:p>
        </w:tc>
        <w:tc>
          <w:tcPr>
            <w:tcW w:w="1379" w:type="pct"/>
            <w:shd w:val="clear" w:color="auto" w:fill="auto"/>
            <w:vAlign w:val="center"/>
          </w:tcPr>
          <w:p w14:paraId="79784C99">
            <w:pPr>
              <w:adjustRightInd w:val="0"/>
              <w:snapToGrid w:val="0"/>
              <w:rPr>
                <w:rFonts w:hint="default" w:ascii="宋体" w:hAnsi="宋体" w:eastAsia="宋体" w:cs="宋体"/>
                <w:sz w:val="15"/>
                <w:szCs w:val="15"/>
                <w:lang w:val="en-US" w:eastAsia="zh-CN" w:bidi="ar-SA"/>
              </w:rPr>
            </w:pPr>
            <w:r>
              <w:rPr>
                <w:rFonts w:cs="宋体"/>
                <w:sz w:val="15"/>
                <w:szCs w:val="15"/>
              </w:rPr>
              <w:t>医疗卫生机构所在乡（镇、街道办事处）</w:t>
            </w:r>
            <w:r>
              <w:rPr>
                <w:rFonts w:hint="eastAsia" w:cs="宋体"/>
                <w:sz w:val="15"/>
                <w:szCs w:val="15"/>
                <w:lang w:val="en-US" w:eastAsia="zh-CN"/>
              </w:rPr>
              <w:t>名称</w:t>
            </w:r>
          </w:p>
        </w:tc>
        <w:tc>
          <w:tcPr>
            <w:tcW w:w="516" w:type="pct"/>
            <w:shd w:val="clear" w:color="auto" w:fill="auto"/>
            <w:vAlign w:val="center"/>
          </w:tcPr>
          <w:p w14:paraId="48577697">
            <w:pPr>
              <w:adjustRightInd w:val="0"/>
              <w:snapToGrid w:val="0"/>
              <w:jc w:val="center"/>
              <w:rPr>
                <w:rFonts w:hint="default" w:ascii="宋体" w:hAnsi="宋体" w:eastAsia="宋体" w:cs="宋体"/>
                <w:sz w:val="15"/>
                <w:szCs w:val="15"/>
                <w:lang w:val="en-US" w:eastAsia="zh-CN" w:bidi="ar-SA"/>
              </w:rPr>
            </w:pPr>
            <w:r>
              <w:rPr>
                <w:rFonts w:cs="宋体"/>
                <w:sz w:val="15"/>
                <w:szCs w:val="15"/>
                <w:lang w:bidi="ar"/>
              </w:rPr>
              <w:t>是</w:t>
            </w:r>
          </w:p>
        </w:tc>
        <w:tc>
          <w:tcPr>
            <w:tcW w:w="498" w:type="pct"/>
            <w:shd w:val="clear" w:color="auto" w:fill="auto"/>
            <w:vAlign w:val="center"/>
          </w:tcPr>
          <w:p w14:paraId="1129E0E2">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45" w:type="pct"/>
            <w:shd w:val="clear" w:color="auto" w:fill="auto"/>
            <w:vAlign w:val="center"/>
          </w:tcPr>
          <w:p w14:paraId="21D320FC">
            <w:pPr>
              <w:adjustRightInd w:val="0"/>
              <w:snapToGrid w:val="0"/>
              <w:rPr>
                <w:rFonts w:hint="default" w:ascii="宋体" w:hAnsi="宋体" w:eastAsia="宋体" w:cs="宋体"/>
                <w:sz w:val="15"/>
                <w:szCs w:val="15"/>
                <w:lang w:val="en-US" w:eastAsia="zh-CN" w:bidi="ar-SA"/>
              </w:rPr>
            </w:pPr>
            <w:r>
              <w:rPr>
                <w:rFonts w:cs="宋体"/>
                <w:sz w:val="15"/>
                <w:szCs w:val="15"/>
              </w:rPr>
              <w:t>70</w:t>
            </w:r>
          </w:p>
        </w:tc>
        <w:tc>
          <w:tcPr>
            <w:tcW w:w="731" w:type="pct"/>
            <w:vAlign w:val="center"/>
          </w:tcPr>
          <w:p w14:paraId="19F9DB7E">
            <w:pPr>
              <w:adjustRightInd w:val="0"/>
              <w:snapToGrid w:val="0"/>
              <w:rPr>
                <w:rFonts w:hint="default" w:cs="宋体"/>
                <w:sz w:val="15"/>
                <w:szCs w:val="15"/>
              </w:rPr>
            </w:pPr>
          </w:p>
        </w:tc>
      </w:tr>
      <w:tr w14:paraId="6F61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12826831">
            <w:pPr>
              <w:textAlignment w:val="center"/>
              <w:rPr>
                <w:rFonts w:hint="default" w:cs="宋体"/>
                <w:sz w:val="15"/>
                <w:szCs w:val="15"/>
              </w:rPr>
            </w:pPr>
            <w:r>
              <w:rPr>
                <w:rFonts w:cs="宋体"/>
                <w:sz w:val="15"/>
                <w:szCs w:val="15"/>
                <w:lang w:bidi="ar"/>
              </w:rPr>
              <w:t>RELATION_STREET</w:t>
            </w:r>
          </w:p>
        </w:tc>
        <w:tc>
          <w:tcPr>
            <w:tcW w:w="714" w:type="pct"/>
            <w:vAlign w:val="center"/>
          </w:tcPr>
          <w:p w14:paraId="505E0171">
            <w:pPr>
              <w:adjustRightInd w:val="0"/>
              <w:snapToGrid w:val="0"/>
              <w:rPr>
                <w:rFonts w:hint="default" w:cs="宋体"/>
                <w:sz w:val="15"/>
                <w:szCs w:val="15"/>
              </w:rPr>
            </w:pPr>
            <w:r>
              <w:rPr>
                <w:rFonts w:cs="宋体"/>
                <w:sz w:val="15"/>
                <w:szCs w:val="15"/>
              </w:rPr>
              <w:t>地址-村（街、路、弄等）</w:t>
            </w:r>
          </w:p>
        </w:tc>
        <w:tc>
          <w:tcPr>
            <w:tcW w:w="1379" w:type="pct"/>
            <w:vAlign w:val="center"/>
          </w:tcPr>
          <w:p w14:paraId="22EB97D5">
            <w:pPr>
              <w:adjustRightInd w:val="0"/>
              <w:snapToGrid w:val="0"/>
              <w:rPr>
                <w:rFonts w:hint="default" w:cs="宋体"/>
                <w:sz w:val="15"/>
                <w:szCs w:val="15"/>
              </w:rPr>
            </w:pPr>
            <w:r>
              <w:rPr>
                <w:rFonts w:cs="宋体"/>
                <w:sz w:val="15"/>
                <w:szCs w:val="15"/>
              </w:rPr>
              <w:t>医疗卫生机构所在村（街、路、弄等）名称</w:t>
            </w:r>
          </w:p>
        </w:tc>
        <w:tc>
          <w:tcPr>
            <w:tcW w:w="516" w:type="pct"/>
            <w:vAlign w:val="center"/>
          </w:tcPr>
          <w:p w14:paraId="68897906">
            <w:pPr>
              <w:adjustRightInd w:val="0"/>
              <w:snapToGrid w:val="0"/>
              <w:jc w:val="center"/>
              <w:rPr>
                <w:rFonts w:hint="default" w:cs="宋体"/>
                <w:sz w:val="15"/>
                <w:szCs w:val="15"/>
              </w:rPr>
            </w:pPr>
          </w:p>
        </w:tc>
        <w:tc>
          <w:tcPr>
            <w:tcW w:w="498" w:type="pct"/>
            <w:vAlign w:val="center"/>
          </w:tcPr>
          <w:p w14:paraId="665DB4C9">
            <w:pPr>
              <w:adjustRightInd w:val="0"/>
              <w:snapToGrid w:val="0"/>
              <w:jc w:val="center"/>
              <w:rPr>
                <w:rFonts w:hint="default" w:cs="宋体"/>
                <w:sz w:val="15"/>
                <w:szCs w:val="15"/>
              </w:rPr>
            </w:pPr>
            <w:r>
              <w:rPr>
                <w:rFonts w:cs="宋体"/>
                <w:sz w:val="15"/>
                <w:szCs w:val="15"/>
              </w:rPr>
              <w:t>varchar</w:t>
            </w:r>
          </w:p>
        </w:tc>
        <w:tc>
          <w:tcPr>
            <w:tcW w:w="445" w:type="pct"/>
            <w:vAlign w:val="center"/>
          </w:tcPr>
          <w:p w14:paraId="557C2E8E">
            <w:pPr>
              <w:adjustRightInd w:val="0"/>
              <w:snapToGrid w:val="0"/>
              <w:rPr>
                <w:rFonts w:hint="default" w:cs="宋体"/>
                <w:sz w:val="15"/>
                <w:szCs w:val="15"/>
              </w:rPr>
            </w:pPr>
            <w:r>
              <w:rPr>
                <w:rFonts w:cs="宋体"/>
                <w:sz w:val="15"/>
                <w:szCs w:val="15"/>
              </w:rPr>
              <w:t>70</w:t>
            </w:r>
          </w:p>
        </w:tc>
        <w:tc>
          <w:tcPr>
            <w:tcW w:w="731" w:type="pct"/>
            <w:vAlign w:val="center"/>
          </w:tcPr>
          <w:p w14:paraId="38DB9240">
            <w:pPr>
              <w:adjustRightInd w:val="0"/>
              <w:snapToGrid w:val="0"/>
              <w:rPr>
                <w:rFonts w:hint="default" w:cs="宋体"/>
                <w:sz w:val="15"/>
                <w:szCs w:val="15"/>
              </w:rPr>
            </w:pPr>
          </w:p>
        </w:tc>
      </w:tr>
      <w:tr w14:paraId="1512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58AEDD6B">
            <w:pPr>
              <w:textAlignment w:val="center"/>
              <w:rPr>
                <w:rFonts w:hint="default" w:cs="宋体"/>
                <w:sz w:val="15"/>
                <w:szCs w:val="15"/>
              </w:rPr>
            </w:pPr>
            <w:r>
              <w:rPr>
                <w:rFonts w:cs="宋体"/>
                <w:sz w:val="15"/>
                <w:szCs w:val="15"/>
                <w:lang w:bidi="ar"/>
              </w:rPr>
              <w:t>HOUSE_NUMBER</w:t>
            </w:r>
          </w:p>
        </w:tc>
        <w:tc>
          <w:tcPr>
            <w:tcW w:w="714" w:type="pct"/>
            <w:vAlign w:val="center"/>
          </w:tcPr>
          <w:p w14:paraId="35CD2295">
            <w:pPr>
              <w:adjustRightInd w:val="0"/>
              <w:snapToGrid w:val="0"/>
              <w:rPr>
                <w:rFonts w:hint="default" w:cs="宋体"/>
                <w:sz w:val="15"/>
                <w:szCs w:val="15"/>
              </w:rPr>
            </w:pPr>
            <w:r>
              <w:rPr>
                <w:rFonts w:cs="宋体"/>
                <w:sz w:val="15"/>
                <w:szCs w:val="15"/>
              </w:rPr>
              <w:t>地址-门牌号码</w:t>
            </w:r>
          </w:p>
        </w:tc>
        <w:tc>
          <w:tcPr>
            <w:tcW w:w="1379" w:type="pct"/>
            <w:vAlign w:val="center"/>
          </w:tcPr>
          <w:p w14:paraId="5792FE99">
            <w:pPr>
              <w:adjustRightInd w:val="0"/>
              <w:snapToGrid w:val="0"/>
              <w:rPr>
                <w:rFonts w:hint="default" w:cs="宋体"/>
                <w:sz w:val="15"/>
                <w:szCs w:val="15"/>
              </w:rPr>
            </w:pPr>
            <w:r>
              <w:rPr>
                <w:rFonts w:cs="宋体"/>
                <w:sz w:val="15"/>
                <w:szCs w:val="15"/>
              </w:rPr>
              <w:t>医疗卫生机构所在地门牌号码</w:t>
            </w:r>
          </w:p>
        </w:tc>
        <w:tc>
          <w:tcPr>
            <w:tcW w:w="516" w:type="pct"/>
            <w:vAlign w:val="center"/>
          </w:tcPr>
          <w:p w14:paraId="03F1EEC4">
            <w:pPr>
              <w:adjustRightInd w:val="0"/>
              <w:snapToGrid w:val="0"/>
              <w:jc w:val="center"/>
              <w:rPr>
                <w:rFonts w:hint="default" w:cs="宋体"/>
                <w:sz w:val="15"/>
                <w:szCs w:val="15"/>
              </w:rPr>
            </w:pPr>
          </w:p>
        </w:tc>
        <w:tc>
          <w:tcPr>
            <w:tcW w:w="498" w:type="pct"/>
            <w:vAlign w:val="center"/>
          </w:tcPr>
          <w:p w14:paraId="0C17C7FC">
            <w:pPr>
              <w:adjustRightInd w:val="0"/>
              <w:snapToGrid w:val="0"/>
              <w:jc w:val="center"/>
              <w:rPr>
                <w:rFonts w:hint="default" w:cs="宋体"/>
                <w:sz w:val="15"/>
                <w:szCs w:val="15"/>
              </w:rPr>
            </w:pPr>
            <w:r>
              <w:rPr>
                <w:rFonts w:cs="宋体"/>
                <w:sz w:val="15"/>
                <w:szCs w:val="15"/>
              </w:rPr>
              <w:t>varchar</w:t>
            </w:r>
          </w:p>
        </w:tc>
        <w:tc>
          <w:tcPr>
            <w:tcW w:w="445" w:type="pct"/>
            <w:vAlign w:val="center"/>
          </w:tcPr>
          <w:p w14:paraId="7E0B4C4F">
            <w:pPr>
              <w:adjustRightInd w:val="0"/>
              <w:snapToGrid w:val="0"/>
              <w:rPr>
                <w:rFonts w:hint="default" w:cs="宋体"/>
                <w:sz w:val="15"/>
                <w:szCs w:val="15"/>
              </w:rPr>
            </w:pPr>
            <w:r>
              <w:rPr>
                <w:rFonts w:cs="宋体"/>
                <w:sz w:val="15"/>
                <w:szCs w:val="15"/>
              </w:rPr>
              <w:t>70</w:t>
            </w:r>
          </w:p>
        </w:tc>
        <w:tc>
          <w:tcPr>
            <w:tcW w:w="731" w:type="pct"/>
            <w:vAlign w:val="center"/>
          </w:tcPr>
          <w:p w14:paraId="4688470C">
            <w:pPr>
              <w:adjustRightInd w:val="0"/>
              <w:snapToGrid w:val="0"/>
              <w:rPr>
                <w:rFonts w:hint="default" w:cs="宋体"/>
                <w:sz w:val="15"/>
                <w:szCs w:val="15"/>
              </w:rPr>
            </w:pPr>
          </w:p>
        </w:tc>
      </w:tr>
      <w:tr w14:paraId="7186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6CA31B53">
            <w:pPr>
              <w:textAlignment w:val="center"/>
              <w:rPr>
                <w:rFonts w:hint="default" w:cs="宋体"/>
                <w:sz w:val="15"/>
                <w:szCs w:val="15"/>
              </w:rPr>
            </w:pPr>
            <w:r>
              <w:rPr>
                <w:rFonts w:cs="宋体"/>
                <w:sz w:val="15"/>
                <w:szCs w:val="15"/>
              </w:rPr>
              <w:t>JD</w:t>
            </w:r>
          </w:p>
        </w:tc>
        <w:tc>
          <w:tcPr>
            <w:tcW w:w="714" w:type="pct"/>
            <w:vAlign w:val="center"/>
          </w:tcPr>
          <w:p w14:paraId="4365E7F9">
            <w:pPr>
              <w:adjustRightInd w:val="0"/>
              <w:snapToGrid w:val="0"/>
              <w:rPr>
                <w:rFonts w:hint="default" w:cs="宋体"/>
                <w:sz w:val="15"/>
                <w:szCs w:val="15"/>
              </w:rPr>
            </w:pPr>
            <w:r>
              <w:rPr>
                <w:rFonts w:cs="宋体"/>
                <w:sz w:val="15"/>
                <w:szCs w:val="15"/>
              </w:rPr>
              <w:t>经度</w:t>
            </w:r>
          </w:p>
        </w:tc>
        <w:tc>
          <w:tcPr>
            <w:tcW w:w="1379" w:type="pct"/>
            <w:vAlign w:val="center"/>
          </w:tcPr>
          <w:p w14:paraId="3CAA506F">
            <w:pPr>
              <w:adjustRightInd w:val="0"/>
              <w:snapToGrid w:val="0"/>
              <w:rPr>
                <w:rFonts w:hint="default" w:cs="宋体"/>
                <w:sz w:val="15"/>
                <w:szCs w:val="15"/>
              </w:rPr>
            </w:pPr>
            <w:r>
              <w:rPr>
                <w:rFonts w:cs="宋体"/>
                <w:sz w:val="15"/>
                <w:szCs w:val="15"/>
              </w:rPr>
              <w:t>医疗卫生机构所在地经度</w:t>
            </w:r>
          </w:p>
        </w:tc>
        <w:tc>
          <w:tcPr>
            <w:tcW w:w="516" w:type="pct"/>
            <w:vAlign w:val="center"/>
          </w:tcPr>
          <w:p w14:paraId="0E50483F">
            <w:pPr>
              <w:adjustRightInd w:val="0"/>
              <w:snapToGrid w:val="0"/>
              <w:jc w:val="center"/>
              <w:rPr>
                <w:rFonts w:hint="default" w:cs="宋体"/>
                <w:sz w:val="15"/>
                <w:szCs w:val="15"/>
              </w:rPr>
            </w:pPr>
          </w:p>
        </w:tc>
        <w:tc>
          <w:tcPr>
            <w:tcW w:w="498" w:type="pct"/>
            <w:vAlign w:val="center"/>
          </w:tcPr>
          <w:p w14:paraId="29EEEBE7">
            <w:pPr>
              <w:adjustRightInd w:val="0"/>
              <w:snapToGrid w:val="0"/>
              <w:jc w:val="center"/>
              <w:rPr>
                <w:rFonts w:hint="default" w:cs="宋体"/>
                <w:sz w:val="15"/>
                <w:szCs w:val="15"/>
              </w:rPr>
            </w:pPr>
            <w:r>
              <w:rPr>
                <w:rFonts w:hint="eastAsia" w:cs="宋体"/>
                <w:sz w:val="15"/>
                <w:szCs w:val="15"/>
                <w:lang w:val="en-US" w:eastAsia="zh-CN"/>
              </w:rPr>
              <w:t>number</w:t>
            </w:r>
          </w:p>
        </w:tc>
        <w:tc>
          <w:tcPr>
            <w:tcW w:w="445" w:type="pct"/>
            <w:vAlign w:val="center"/>
          </w:tcPr>
          <w:p w14:paraId="59ADCA27">
            <w:pPr>
              <w:adjustRightInd w:val="0"/>
              <w:snapToGrid w:val="0"/>
              <w:rPr>
                <w:rFonts w:hint="default" w:cs="宋体"/>
                <w:sz w:val="15"/>
                <w:szCs w:val="15"/>
              </w:rPr>
            </w:pPr>
            <w:r>
              <w:rPr>
                <w:rFonts w:cs="宋体"/>
                <w:sz w:val="15"/>
                <w:szCs w:val="15"/>
              </w:rPr>
              <w:t>9,6</w:t>
            </w:r>
          </w:p>
        </w:tc>
        <w:tc>
          <w:tcPr>
            <w:tcW w:w="731" w:type="pct"/>
            <w:vAlign w:val="center"/>
          </w:tcPr>
          <w:p w14:paraId="319E9DE7">
            <w:pPr>
              <w:adjustRightInd w:val="0"/>
              <w:snapToGrid w:val="0"/>
              <w:rPr>
                <w:rFonts w:hint="default" w:cs="宋体"/>
                <w:sz w:val="15"/>
                <w:szCs w:val="15"/>
              </w:rPr>
            </w:pPr>
          </w:p>
        </w:tc>
      </w:tr>
      <w:tr w14:paraId="3480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1B7F7F4E">
            <w:pPr>
              <w:textAlignment w:val="center"/>
              <w:rPr>
                <w:rFonts w:hint="default" w:cs="宋体"/>
                <w:sz w:val="15"/>
                <w:szCs w:val="15"/>
              </w:rPr>
            </w:pPr>
            <w:r>
              <w:rPr>
                <w:rFonts w:cs="宋体"/>
                <w:sz w:val="15"/>
                <w:szCs w:val="15"/>
              </w:rPr>
              <w:t>WD</w:t>
            </w:r>
          </w:p>
        </w:tc>
        <w:tc>
          <w:tcPr>
            <w:tcW w:w="714" w:type="pct"/>
            <w:vAlign w:val="center"/>
          </w:tcPr>
          <w:p w14:paraId="031A3930">
            <w:pPr>
              <w:adjustRightInd w:val="0"/>
              <w:snapToGrid w:val="0"/>
              <w:rPr>
                <w:rFonts w:hint="default" w:cs="宋体"/>
                <w:sz w:val="15"/>
                <w:szCs w:val="15"/>
              </w:rPr>
            </w:pPr>
            <w:r>
              <w:rPr>
                <w:rFonts w:cs="宋体"/>
                <w:sz w:val="15"/>
                <w:szCs w:val="15"/>
              </w:rPr>
              <w:t>纬度</w:t>
            </w:r>
          </w:p>
        </w:tc>
        <w:tc>
          <w:tcPr>
            <w:tcW w:w="1379" w:type="pct"/>
            <w:vAlign w:val="center"/>
          </w:tcPr>
          <w:p w14:paraId="2E350CE0">
            <w:pPr>
              <w:adjustRightInd w:val="0"/>
              <w:snapToGrid w:val="0"/>
              <w:rPr>
                <w:rFonts w:hint="default" w:cs="宋体"/>
                <w:sz w:val="15"/>
                <w:szCs w:val="15"/>
              </w:rPr>
            </w:pPr>
            <w:r>
              <w:rPr>
                <w:rFonts w:cs="宋体"/>
                <w:sz w:val="15"/>
                <w:szCs w:val="15"/>
              </w:rPr>
              <w:t>医疗卫生机构所在地维度</w:t>
            </w:r>
          </w:p>
        </w:tc>
        <w:tc>
          <w:tcPr>
            <w:tcW w:w="516" w:type="pct"/>
            <w:vAlign w:val="center"/>
          </w:tcPr>
          <w:p w14:paraId="0B79BCC5">
            <w:pPr>
              <w:adjustRightInd w:val="0"/>
              <w:snapToGrid w:val="0"/>
              <w:jc w:val="center"/>
              <w:rPr>
                <w:rFonts w:hint="default" w:cs="宋体"/>
                <w:sz w:val="15"/>
                <w:szCs w:val="15"/>
              </w:rPr>
            </w:pPr>
          </w:p>
        </w:tc>
        <w:tc>
          <w:tcPr>
            <w:tcW w:w="498" w:type="pct"/>
            <w:vAlign w:val="center"/>
          </w:tcPr>
          <w:p w14:paraId="42075088">
            <w:pPr>
              <w:adjustRightInd w:val="0"/>
              <w:snapToGrid w:val="0"/>
              <w:jc w:val="center"/>
              <w:rPr>
                <w:rFonts w:hint="default" w:cs="宋体"/>
                <w:sz w:val="15"/>
                <w:szCs w:val="15"/>
              </w:rPr>
            </w:pPr>
            <w:r>
              <w:rPr>
                <w:rFonts w:hint="eastAsia" w:cs="宋体"/>
                <w:sz w:val="15"/>
                <w:szCs w:val="15"/>
                <w:lang w:val="en-US" w:eastAsia="zh-CN"/>
              </w:rPr>
              <w:t>number</w:t>
            </w:r>
          </w:p>
        </w:tc>
        <w:tc>
          <w:tcPr>
            <w:tcW w:w="445" w:type="pct"/>
            <w:vAlign w:val="center"/>
          </w:tcPr>
          <w:p w14:paraId="6A27F6E3">
            <w:pPr>
              <w:adjustRightInd w:val="0"/>
              <w:snapToGrid w:val="0"/>
              <w:rPr>
                <w:rFonts w:hint="default" w:cs="宋体"/>
                <w:sz w:val="15"/>
                <w:szCs w:val="15"/>
              </w:rPr>
            </w:pPr>
            <w:r>
              <w:rPr>
                <w:rFonts w:cs="宋体"/>
                <w:sz w:val="15"/>
                <w:szCs w:val="15"/>
              </w:rPr>
              <w:t>9,6</w:t>
            </w:r>
          </w:p>
        </w:tc>
        <w:tc>
          <w:tcPr>
            <w:tcW w:w="731" w:type="pct"/>
            <w:vAlign w:val="center"/>
          </w:tcPr>
          <w:p w14:paraId="024EEB4E">
            <w:pPr>
              <w:adjustRightInd w:val="0"/>
              <w:snapToGrid w:val="0"/>
              <w:rPr>
                <w:rFonts w:hint="default" w:cs="宋体"/>
                <w:sz w:val="15"/>
                <w:szCs w:val="15"/>
              </w:rPr>
            </w:pPr>
          </w:p>
        </w:tc>
      </w:tr>
      <w:tr w14:paraId="13D4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01B85EEA">
            <w:pPr>
              <w:textAlignment w:val="center"/>
              <w:rPr>
                <w:rFonts w:hint="default" w:cs="宋体"/>
                <w:sz w:val="15"/>
                <w:szCs w:val="15"/>
              </w:rPr>
            </w:pPr>
            <w:r>
              <w:rPr>
                <w:rFonts w:cs="宋体"/>
                <w:sz w:val="15"/>
                <w:szCs w:val="15"/>
                <w:lang w:bidi="ar"/>
              </w:rPr>
              <w:t>POSTALCODE</w:t>
            </w:r>
          </w:p>
        </w:tc>
        <w:tc>
          <w:tcPr>
            <w:tcW w:w="714" w:type="pct"/>
            <w:vAlign w:val="center"/>
          </w:tcPr>
          <w:p w14:paraId="4D634189">
            <w:pPr>
              <w:adjustRightInd w:val="0"/>
              <w:snapToGrid w:val="0"/>
              <w:rPr>
                <w:rFonts w:hint="default" w:cs="宋体"/>
                <w:sz w:val="15"/>
                <w:szCs w:val="15"/>
              </w:rPr>
            </w:pPr>
            <w:r>
              <w:rPr>
                <w:rFonts w:cs="宋体"/>
                <w:sz w:val="15"/>
                <w:szCs w:val="15"/>
              </w:rPr>
              <w:t>邮政编码</w:t>
            </w:r>
          </w:p>
        </w:tc>
        <w:tc>
          <w:tcPr>
            <w:tcW w:w="1379" w:type="pct"/>
            <w:vAlign w:val="center"/>
          </w:tcPr>
          <w:p w14:paraId="51243A91">
            <w:pPr>
              <w:adjustRightInd w:val="0"/>
              <w:snapToGrid w:val="0"/>
              <w:rPr>
                <w:rFonts w:hint="default" w:cs="宋体"/>
                <w:sz w:val="15"/>
                <w:szCs w:val="15"/>
              </w:rPr>
            </w:pPr>
            <w:r>
              <w:rPr>
                <w:rFonts w:cs="宋体"/>
                <w:sz w:val="15"/>
                <w:szCs w:val="15"/>
              </w:rPr>
              <w:t>由阿拉伯数字组成，用来表示与地址对应的邮局及其投递区域的邮政通信代号</w:t>
            </w:r>
          </w:p>
        </w:tc>
        <w:tc>
          <w:tcPr>
            <w:tcW w:w="516" w:type="pct"/>
            <w:vAlign w:val="center"/>
          </w:tcPr>
          <w:p w14:paraId="6161B6CE">
            <w:pPr>
              <w:adjustRightInd w:val="0"/>
              <w:snapToGrid w:val="0"/>
              <w:jc w:val="center"/>
              <w:rPr>
                <w:rFonts w:hint="default" w:cs="宋体"/>
                <w:sz w:val="15"/>
                <w:szCs w:val="15"/>
              </w:rPr>
            </w:pPr>
          </w:p>
        </w:tc>
        <w:tc>
          <w:tcPr>
            <w:tcW w:w="498" w:type="pct"/>
            <w:vAlign w:val="center"/>
          </w:tcPr>
          <w:p w14:paraId="2C5C93E0">
            <w:pPr>
              <w:adjustRightInd w:val="0"/>
              <w:snapToGrid w:val="0"/>
              <w:jc w:val="center"/>
              <w:rPr>
                <w:rFonts w:hint="default" w:cs="宋体"/>
                <w:sz w:val="15"/>
                <w:szCs w:val="15"/>
              </w:rPr>
            </w:pPr>
            <w:r>
              <w:rPr>
                <w:rFonts w:cs="宋体"/>
                <w:sz w:val="15"/>
                <w:szCs w:val="15"/>
              </w:rPr>
              <w:t>varchar</w:t>
            </w:r>
          </w:p>
        </w:tc>
        <w:tc>
          <w:tcPr>
            <w:tcW w:w="445" w:type="pct"/>
            <w:vAlign w:val="center"/>
          </w:tcPr>
          <w:p w14:paraId="0F987363">
            <w:pPr>
              <w:adjustRightInd w:val="0"/>
              <w:snapToGrid w:val="0"/>
              <w:rPr>
                <w:rFonts w:hint="default" w:cs="宋体"/>
                <w:sz w:val="15"/>
                <w:szCs w:val="15"/>
              </w:rPr>
            </w:pPr>
            <w:r>
              <w:rPr>
                <w:rFonts w:cs="宋体"/>
                <w:sz w:val="15"/>
                <w:szCs w:val="15"/>
              </w:rPr>
              <w:t>6</w:t>
            </w:r>
          </w:p>
        </w:tc>
        <w:tc>
          <w:tcPr>
            <w:tcW w:w="731" w:type="pct"/>
            <w:vAlign w:val="center"/>
          </w:tcPr>
          <w:p w14:paraId="46A1ABF1">
            <w:pPr>
              <w:adjustRightInd w:val="0"/>
              <w:snapToGrid w:val="0"/>
              <w:rPr>
                <w:rFonts w:hint="default" w:cs="宋体"/>
                <w:sz w:val="15"/>
                <w:szCs w:val="15"/>
              </w:rPr>
            </w:pPr>
          </w:p>
        </w:tc>
      </w:tr>
      <w:tr w14:paraId="0CC9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E785B1B">
            <w:pPr>
              <w:textAlignment w:val="center"/>
              <w:rPr>
                <w:rFonts w:hint="default" w:cs="宋体"/>
                <w:sz w:val="15"/>
                <w:szCs w:val="15"/>
              </w:rPr>
            </w:pPr>
            <w:r>
              <w:rPr>
                <w:rFonts w:cs="宋体"/>
                <w:sz w:val="15"/>
                <w:szCs w:val="15"/>
                <w:lang w:bidi="ar"/>
              </w:rPr>
              <w:t>ORGAN_NUMBER</w:t>
            </w:r>
          </w:p>
        </w:tc>
        <w:tc>
          <w:tcPr>
            <w:tcW w:w="714" w:type="pct"/>
            <w:vAlign w:val="center"/>
          </w:tcPr>
          <w:p w14:paraId="6E009158">
            <w:pPr>
              <w:adjustRightInd w:val="0"/>
              <w:snapToGrid w:val="0"/>
              <w:rPr>
                <w:rFonts w:hint="default" w:cs="宋体"/>
                <w:sz w:val="15"/>
                <w:szCs w:val="15"/>
              </w:rPr>
            </w:pPr>
            <w:r>
              <w:rPr>
                <w:rFonts w:cs="宋体"/>
                <w:sz w:val="15"/>
                <w:szCs w:val="15"/>
              </w:rPr>
              <w:t>联系电话</w:t>
            </w:r>
          </w:p>
        </w:tc>
        <w:tc>
          <w:tcPr>
            <w:tcW w:w="1379" w:type="pct"/>
            <w:vAlign w:val="center"/>
          </w:tcPr>
          <w:p w14:paraId="77815ADF">
            <w:pPr>
              <w:adjustRightInd w:val="0"/>
              <w:snapToGrid w:val="0"/>
              <w:rPr>
                <w:rFonts w:hint="default" w:cs="宋体"/>
                <w:sz w:val="15"/>
                <w:szCs w:val="15"/>
              </w:rPr>
            </w:pPr>
            <w:r>
              <w:rPr>
                <w:rFonts w:cs="宋体"/>
                <w:sz w:val="15"/>
                <w:szCs w:val="15"/>
              </w:rPr>
              <w:t>医疗卫生机构联系电话的号码，包括国际、国内区号和分机号</w:t>
            </w:r>
          </w:p>
        </w:tc>
        <w:tc>
          <w:tcPr>
            <w:tcW w:w="516" w:type="pct"/>
            <w:vAlign w:val="center"/>
          </w:tcPr>
          <w:p w14:paraId="37F3F339">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6F872AB3">
            <w:pPr>
              <w:adjustRightInd w:val="0"/>
              <w:snapToGrid w:val="0"/>
              <w:jc w:val="center"/>
              <w:rPr>
                <w:rFonts w:hint="default" w:cs="宋体"/>
                <w:sz w:val="15"/>
                <w:szCs w:val="15"/>
              </w:rPr>
            </w:pPr>
            <w:r>
              <w:rPr>
                <w:rFonts w:cs="宋体"/>
                <w:sz w:val="15"/>
                <w:szCs w:val="15"/>
              </w:rPr>
              <w:t>varchar</w:t>
            </w:r>
          </w:p>
        </w:tc>
        <w:tc>
          <w:tcPr>
            <w:tcW w:w="445" w:type="pct"/>
            <w:vAlign w:val="center"/>
          </w:tcPr>
          <w:p w14:paraId="10BCE1CE">
            <w:pPr>
              <w:adjustRightInd w:val="0"/>
              <w:snapToGrid w:val="0"/>
              <w:rPr>
                <w:rFonts w:hint="default" w:cs="宋体"/>
                <w:sz w:val="15"/>
                <w:szCs w:val="15"/>
              </w:rPr>
            </w:pPr>
            <w:r>
              <w:rPr>
                <w:rFonts w:cs="宋体"/>
                <w:sz w:val="15"/>
                <w:szCs w:val="15"/>
              </w:rPr>
              <w:t>20</w:t>
            </w:r>
          </w:p>
        </w:tc>
        <w:tc>
          <w:tcPr>
            <w:tcW w:w="731" w:type="pct"/>
            <w:vAlign w:val="center"/>
          </w:tcPr>
          <w:p w14:paraId="42D30032">
            <w:pPr>
              <w:adjustRightInd w:val="0"/>
              <w:snapToGrid w:val="0"/>
              <w:rPr>
                <w:rFonts w:hint="default" w:cs="宋体"/>
                <w:sz w:val="15"/>
                <w:szCs w:val="15"/>
              </w:rPr>
            </w:pPr>
          </w:p>
        </w:tc>
      </w:tr>
      <w:tr w14:paraId="2FE9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97AB387">
            <w:pPr>
              <w:textAlignment w:val="center"/>
              <w:rPr>
                <w:rFonts w:hint="default" w:cs="宋体"/>
                <w:sz w:val="15"/>
                <w:szCs w:val="15"/>
              </w:rPr>
            </w:pPr>
            <w:r>
              <w:rPr>
                <w:rFonts w:cs="宋体"/>
                <w:sz w:val="15"/>
                <w:szCs w:val="15"/>
              </w:rPr>
              <w:t>DWDZYX</w:t>
            </w:r>
          </w:p>
        </w:tc>
        <w:tc>
          <w:tcPr>
            <w:tcW w:w="714" w:type="pct"/>
            <w:vAlign w:val="center"/>
          </w:tcPr>
          <w:p w14:paraId="73B6D997">
            <w:pPr>
              <w:adjustRightInd w:val="0"/>
              <w:snapToGrid w:val="0"/>
              <w:rPr>
                <w:rFonts w:hint="default" w:cs="宋体"/>
                <w:sz w:val="15"/>
                <w:szCs w:val="15"/>
              </w:rPr>
            </w:pPr>
            <w:r>
              <w:rPr>
                <w:rFonts w:cs="宋体"/>
                <w:sz w:val="15"/>
                <w:szCs w:val="15"/>
              </w:rPr>
              <w:t>单位电子邮箱</w:t>
            </w:r>
          </w:p>
        </w:tc>
        <w:tc>
          <w:tcPr>
            <w:tcW w:w="1379" w:type="pct"/>
            <w:vAlign w:val="center"/>
          </w:tcPr>
          <w:p w14:paraId="1D597185">
            <w:pPr>
              <w:adjustRightInd w:val="0"/>
              <w:snapToGrid w:val="0"/>
              <w:rPr>
                <w:rFonts w:hint="default" w:cs="宋体"/>
                <w:sz w:val="15"/>
                <w:szCs w:val="15"/>
              </w:rPr>
            </w:pPr>
            <w:r>
              <w:rPr>
                <w:rFonts w:cs="宋体"/>
                <w:sz w:val="15"/>
                <w:szCs w:val="15"/>
              </w:rPr>
              <w:t>医疗卫生机构的电子邮箱地址</w:t>
            </w:r>
          </w:p>
        </w:tc>
        <w:tc>
          <w:tcPr>
            <w:tcW w:w="516" w:type="pct"/>
            <w:vAlign w:val="center"/>
          </w:tcPr>
          <w:p w14:paraId="32F754F2">
            <w:pPr>
              <w:adjustRightInd w:val="0"/>
              <w:snapToGrid w:val="0"/>
              <w:jc w:val="center"/>
              <w:rPr>
                <w:rFonts w:hint="default" w:cs="宋体"/>
                <w:sz w:val="15"/>
                <w:szCs w:val="15"/>
              </w:rPr>
            </w:pPr>
          </w:p>
        </w:tc>
        <w:tc>
          <w:tcPr>
            <w:tcW w:w="498" w:type="pct"/>
            <w:vAlign w:val="center"/>
          </w:tcPr>
          <w:p w14:paraId="5F5C3FF8">
            <w:pPr>
              <w:adjustRightInd w:val="0"/>
              <w:snapToGrid w:val="0"/>
              <w:jc w:val="center"/>
              <w:rPr>
                <w:rFonts w:hint="default" w:cs="宋体"/>
                <w:sz w:val="15"/>
                <w:szCs w:val="15"/>
              </w:rPr>
            </w:pPr>
            <w:r>
              <w:rPr>
                <w:rFonts w:cs="宋体"/>
                <w:sz w:val="15"/>
                <w:szCs w:val="15"/>
              </w:rPr>
              <w:t>varchar</w:t>
            </w:r>
          </w:p>
        </w:tc>
        <w:tc>
          <w:tcPr>
            <w:tcW w:w="445" w:type="pct"/>
            <w:vAlign w:val="center"/>
          </w:tcPr>
          <w:p w14:paraId="57FE0CC9">
            <w:pPr>
              <w:adjustRightInd w:val="0"/>
              <w:snapToGrid w:val="0"/>
              <w:rPr>
                <w:rFonts w:hint="default" w:cs="宋体"/>
                <w:sz w:val="15"/>
                <w:szCs w:val="15"/>
              </w:rPr>
            </w:pPr>
            <w:r>
              <w:rPr>
                <w:rFonts w:cs="宋体"/>
                <w:sz w:val="15"/>
                <w:szCs w:val="15"/>
              </w:rPr>
              <w:t>70</w:t>
            </w:r>
          </w:p>
        </w:tc>
        <w:tc>
          <w:tcPr>
            <w:tcW w:w="731" w:type="pct"/>
            <w:vAlign w:val="center"/>
          </w:tcPr>
          <w:p w14:paraId="6FD65D22">
            <w:pPr>
              <w:adjustRightInd w:val="0"/>
              <w:snapToGrid w:val="0"/>
              <w:rPr>
                <w:rFonts w:hint="default" w:cs="宋体"/>
                <w:sz w:val="15"/>
                <w:szCs w:val="15"/>
              </w:rPr>
            </w:pPr>
          </w:p>
        </w:tc>
      </w:tr>
      <w:tr w14:paraId="62EA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4B665979">
            <w:pPr>
              <w:textAlignment w:val="center"/>
              <w:rPr>
                <w:rFonts w:hint="default" w:cs="宋体"/>
                <w:sz w:val="15"/>
                <w:szCs w:val="15"/>
              </w:rPr>
            </w:pPr>
            <w:r>
              <w:rPr>
                <w:rFonts w:cs="宋体"/>
                <w:sz w:val="15"/>
                <w:szCs w:val="15"/>
              </w:rPr>
              <w:t>DWWZYM</w:t>
            </w:r>
          </w:p>
        </w:tc>
        <w:tc>
          <w:tcPr>
            <w:tcW w:w="714" w:type="pct"/>
            <w:vAlign w:val="center"/>
          </w:tcPr>
          <w:p w14:paraId="194D482B">
            <w:pPr>
              <w:adjustRightInd w:val="0"/>
              <w:snapToGrid w:val="0"/>
              <w:rPr>
                <w:rFonts w:hint="default" w:cs="宋体"/>
                <w:sz w:val="15"/>
                <w:szCs w:val="15"/>
              </w:rPr>
            </w:pPr>
            <w:r>
              <w:rPr>
                <w:rFonts w:cs="宋体"/>
                <w:sz w:val="15"/>
                <w:szCs w:val="15"/>
              </w:rPr>
              <w:t>单位网站域名</w:t>
            </w:r>
          </w:p>
        </w:tc>
        <w:tc>
          <w:tcPr>
            <w:tcW w:w="1379" w:type="pct"/>
            <w:vAlign w:val="center"/>
          </w:tcPr>
          <w:p w14:paraId="6CCDDB99">
            <w:pPr>
              <w:adjustRightInd w:val="0"/>
              <w:snapToGrid w:val="0"/>
              <w:rPr>
                <w:rFonts w:hint="default" w:cs="宋体"/>
                <w:sz w:val="15"/>
                <w:szCs w:val="15"/>
              </w:rPr>
            </w:pPr>
            <w:r>
              <w:rPr>
                <w:rFonts w:cs="宋体"/>
                <w:sz w:val="15"/>
                <w:szCs w:val="15"/>
              </w:rPr>
              <w:t>医疗卫生机构互联网英文域名的全称，不包含www</w:t>
            </w:r>
          </w:p>
        </w:tc>
        <w:tc>
          <w:tcPr>
            <w:tcW w:w="516" w:type="pct"/>
            <w:vAlign w:val="center"/>
          </w:tcPr>
          <w:p w14:paraId="26B19E29">
            <w:pPr>
              <w:adjustRightInd w:val="0"/>
              <w:snapToGrid w:val="0"/>
              <w:jc w:val="center"/>
              <w:rPr>
                <w:rFonts w:hint="default" w:cs="宋体"/>
                <w:sz w:val="15"/>
                <w:szCs w:val="15"/>
              </w:rPr>
            </w:pPr>
          </w:p>
        </w:tc>
        <w:tc>
          <w:tcPr>
            <w:tcW w:w="498" w:type="pct"/>
            <w:vAlign w:val="center"/>
          </w:tcPr>
          <w:p w14:paraId="7B1400C4">
            <w:pPr>
              <w:adjustRightInd w:val="0"/>
              <w:snapToGrid w:val="0"/>
              <w:jc w:val="center"/>
              <w:rPr>
                <w:rFonts w:hint="default" w:cs="宋体"/>
                <w:sz w:val="15"/>
                <w:szCs w:val="15"/>
              </w:rPr>
            </w:pPr>
            <w:r>
              <w:rPr>
                <w:rFonts w:cs="宋体"/>
                <w:sz w:val="15"/>
                <w:szCs w:val="15"/>
              </w:rPr>
              <w:t>varchar</w:t>
            </w:r>
          </w:p>
        </w:tc>
        <w:tc>
          <w:tcPr>
            <w:tcW w:w="445" w:type="pct"/>
            <w:vAlign w:val="center"/>
          </w:tcPr>
          <w:p w14:paraId="4D8C6AA6">
            <w:pPr>
              <w:adjustRightInd w:val="0"/>
              <w:snapToGrid w:val="0"/>
              <w:rPr>
                <w:rFonts w:hint="default" w:cs="宋体"/>
                <w:sz w:val="15"/>
                <w:szCs w:val="15"/>
              </w:rPr>
            </w:pPr>
            <w:r>
              <w:rPr>
                <w:rFonts w:cs="宋体"/>
                <w:sz w:val="15"/>
                <w:szCs w:val="15"/>
              </w:rPr>
              <w:t>50</w:t>
            </w:r>
          </w:p>
        </w:tc>
        <w:tc>
          <w:tcPr>
            <w:tcW w:w="731" w:type="pct"/>
            <w:vAlign w:val="center"/>
          </w:tcPr>
          <w:p w14:paraId="4D51EA67">
            <w:pPr>
              <w:adjustRightInd w:val="0"/>
              <w:snapToGrid w:val="0"/>
              <w:rPr>
                <w:rFonts w:hint="default" w:cs="宋体"/>
                <w:sz w:val="15"/>
                <w:szCs w:val="15"/>
              </w:rPr>
            </w:pPr>
          </w:p>
        </w:tc>
      </w:tr>
      <w:tr w14:paraId="5308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B1D6158">
            <w:pPr>
              <w:textAlignment w:val="center"/>
              <w:rPr>
                <w:rFonts w:hint="default" w:cs="宋体"/>
                <w:sz w:val="15"/>
                <w:szCs w:val="15"/>
              </w:rPr>
            </w:pPr>
            <w:r>
              <w:rPr>
                <w:rFonts w:cs="宋体"/>
                <w:sz w:val="15"/>
                <w:szCs w:val="15"/>
              </w:rPr>
              <w:t>DWCLSJ</w:t>
            </w:r>
          </w:p>
        </w:tc>
        <w:tc>
          <w:tcPr>
            <w:tcW w:w="714" w:type="pct"/>
            <w:vAlign w:val="center"/>
          </w:tcPr>
          <w:p w14:paraId="0E1CB9C2">
            <w:pPr>
              <w:adjustRightInd w:val="0"/>
              <w:snapToGrid w:val="0"/>
              <w:rPr>
                <w:rFonts w:hint="default" w:cs="宋体"/>
                <w:sz w:val="15"/>
                <w:szCs w:val="15"/>
              </w:rPr>
            </w:pPr>
            <w:r>
              <w:rPr>
                <w:rFonts w:cs="宋体"/>
                <w:sz w:val="15"/>
                <w:szCs w:val="15"/>
              </w:rPr>
              <w:t>单位成立时间</w:t>
            </w:r>
          </w:p>
        </w:tc>
        <w:tc>
          <w:tcPr>
            <w:tcW w:w="1379" w:type="pct"/>
            <w:vAlign w:val="center"/>
          </w:tcPr>
          <w:p w14:paraId="1F625997">
            <w:pPr>
              <w:adjustRightInd w:val="0"/>
              <w:snapToGrid w:val="0"/>
              <w:rPr>
                <w:rFonts w:hint="default" w:cs="宋体"/>
                <w:sz w:val="15"/>
                <w:szCs w:val="15"/>
              </w:rPr>
            </w:pPr>
            <w:r>
              <w:rPr>
                <w:rFonts w:cs="宋体"/>
                <w:sz w:val="15"/>
                <w:szCs w:val="15"/>
              </w:rPr>
              <w:t>医疗卫生机构正式合法成立或允许开业的公元纪年日期</w:t>
            </w:r>
          </w:p>
        </w:tc>
        <w:tc>
          <w:tcPr>
            <w:tcW w:w="516" w:type="pct"/>
            <w:vAlign w:val="center"/>
          </w:tcPr>
          <w:p w14:paraId="6E658DC1">
            <w:pPr>
              <w:adjustRightInd w:val="0"/>
              <w:snapToGrid w:val="0"/>
              <w:jc w:val="center"/>
              <w:rPr>
                <w:rFonts w:hint="default" w:cs="宋体"/>
                <w:sz w:val="15"/>
                <w:szCs w:val="15"/>
              </w:rPr>
            </w:pPr>
          </w:p>
        </w:tc>
        <w:tc>
          <w:tcPr>
            <w:tcW w:w="498" w:type="pct"/>
            <w:vAlign w:val="center"/>
          </w:tcPr>
          <w:p w14:paraId="52392627">
            <w:pPr>
              <w:adjustRightInd w:val="0"/>
              <w:snapToGrid w:val="0"/>
              <w:jc w:val="center"/>
              <w:rPr>
                <w:rFonts w:hint="default" w:cs="宋体"/>
                <w:sz w:val="15"/>
                <w:szCs w:val="15"/>
              </w:rPr>
            </w:pPr>
            <w:r>
              <w:rPr>
                <w:rFonts w:hint="default" w:cs="宋体"/>
                <w:sz w:val="15"/>
                <w:szCs w:val="15"/>
              </w:rPr>
              <w:t>date</w:t>
            </w:r>
          </w:p>
        </w:tc>
        <w:tc>
          <w:tcPr>
            <w:tcW w:w="445" w:type="pct"/>
            <w:vAlign w:val="center"/>
          </w:tcPr>
          <w:p w14:paraId="2E1977E9">
            <w:pPr>
              <w:adjustRightInd w:val="0"/>
              <w:snapToGrid w:val="0"/>
              <w:rPr>
                <w:rFonts w:hint="default" w:cs="宋体"/>
                <w:sz w:val="15"/>
                <w:szCs w:val="15"/>
              </w:rPr>
            </w:pPr>
            <w:r>
              <w:rPr>
                <w:rFonts w:cs="宋体"/>
                <w:sz w:val="15"/>
                <w:szCs w:val="15"/>
              </w:rPr>
              <w:t>YYYYMMDD</w:t>
            </w:r>
          </w:p>
        </w:tc>
        <w:tc>
          <w:tcPr>
            <w:tcW w:w="731" w:type="pct"/>
            <w:vAlign w:val="center"/>
          </w:tcPr>
          <w:p w14:paraId="27B2807F">
            <w:pPr>
              <w:adjustRightInd w:val="0"/>
              <w:snapToGrid w:val="0"/>
              <w:rPr>
                <w:rFonts w:hint="default" w:cs="宋体"/>
                <w:sz w:val="15"/>
                <w:szCs w:val="15"/>
              </w:rPr>
            </w:pPr>
          </w:p>
        </w:tc>
      </w:tr>
      <w:tr w14:paraId="585D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4B75B743">
            <w:pPr>
              <w:textAlignment w:val="center"/>
              <w:rPr>
                <w:rFonts w:hint="default" w:cs="宋体"/>
                <w:sz w:val="15"/>
                <w:szCs w:val="15"/>
              </w:rPr>
            </w:pPr>
            <w:r>
              <w:rPr>
                <w:rFonts w:cs="宋体"/>
                <w:sz w:val="15"/>
                <w:szCs w:val="15"/>
                <w:lang w:bidi="ar"/>
              </w:rPr>
              <w:t>ORGAN_HEAD_NAME</w:t>
            </w:r>
          </w:p>
        </w:tc>
        <w:tc>
          <w:tcPr>
            <w:tcW w:w="714" w:type="pct"/>
            <w:vAlign w:val="center"/>
          </w:tcPr>
          <w:p w14:paraId="262FF1F8">
            <w:pPr>
              <w:adjustRightInd w:val="0"/>
              <w:snapToGrid w:val="0"/>
              <w:rPr>
                <w:rFonts w:hint="default" w:cs="宋体"/>
                <w:sz w:val="15"/>
                <w:szCs w:val="15"/>
              </w:rPr>
            </w:pPr>
            <w:r>
              <w:rPr>
                <w:rFonts w:cs="宋体"/>
                <w:sz w:val="15"/>
                <w:szCs w:val="15"/>
              </w:rPr>
              <w:t>法人代表（单位负责人）</w:t>
            </w:r>
          </w:p>
        </w:tc>
        <w:tc>
          <w:tcPr>
            <w:tcW w:w="1379" w:type="pct"/>
            <w:vAlign w:val="center"/>
          </w:tcPr>
          <w:p w14:paraId="63541F95">
            <w:pPr>
              <w:adjustRightInd w:val="0"/>
              <w:snapToGrid w:val="0"/>
              <w:rPr>
                <w:rFonts w:hint="default" w:cs="宋体"/>
                <w:sz w:val="15"/>
                <w:szCs w:val="15"/>
              </w:rPr>
            </w:pPr>
            <w:r>
              <w:rPr>
                <w:rFonts w:cs="宋体"/>
                <w:sz w:val="15"/>
                <w:szCs w:val="15"/>
              </w:rPr>
              <w:t>法定代表人在公安管理部门正式登记注册的姓氏和名称</w:t>
            </w:r>
          </w:p>
        </w:tc>
        <w:tc>
          <w:tcPr>
            <w:tcW w:w="516" w:type="pct"/>
            <w:vAlign w:val="center"/>
          </w:tcPr>
          <w:p w14:paraId="7CF3EF37">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429F2A7D">
            <w:pPr>
              <w:adjustRightInd w:val="0"/>
              <w:snapToGrid w:val="0"/>
              <w:jc w:val="center"/>
              <w:rPr>
                <w:rFonts w:hint="default" w:cs="宋体"/>
                <w:sz w:val="15"/>
                <w:szCs w:val="15"/>
              </w:rPr>
            </w:pPr>
            <w:r>
              <w:rPr>
                <w:rFonts w:cs="宋体"/>
                <w:sz w:val="15"/>
                <w:szCs w:val="15"/>
              </w:rPr>
              <w:t>varchar</w:t>
            </w:r>
          </w:p>
        </w:tc>
        <w:tc>
          <w:tcPr>
            <w:tcW w:w="445" w:type="pct"/>
            <w:vAlign w:val="center"/>
          </w:tcPr>
          <w:p w14:paraId="0BE316A9">
            <w:pPr>
              <w:adjustRightInd w:val="0"/>
              <w:snapToGrid w:val="0"/>
              <w:rPr>
                <w:rFonts w:hint="default" w:cs="宋体"/>
                <w:sz w:val="15"/>
                <w:szCs w:val="15"/>
              </w:rPr>
            </w:pPr>
            <w:r>
              <w:rPr>
                <w:rFonts w:cs="宋体"/>
                <w:sz w:val="15"/>
                <w:szCs w:val="15"/>
              </w:rPr>
              <w:t>50</w:t>
            </w:r>
          </w:p>
        </w:tc>
        <w:tc>
          <w:tcPr>
            <w:tcW w:w="731" w:type="pct"/>
            <w:vAlign w:val="center"/>
          </w:tcPr>
          <w:p w14:paraId="64FF591C">
            <w:pPr>
              <w:adjustRightInd w:val="0"/>
              <w:snapToGrid w:val="0"/>
              <w:rPr>
                <w:rFonts w:hint="default" w:cs="宋体"/>
                <w:sz w:val="15"/>
                <w:szCs w:val="15"/>
              </w:rPr>
            </w:pPr>
          </w:p>
        </w:tc>
      </w:tr>
      <w:tr w14:paraId="1F94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4CC8DD98">
            <w:pPr>
              <w:textAlignment w:val="center"/>
              <w:rPr>
                <w:rFonts w:hint="default" w:cs="宋体"/>
                <w:sz w:val="15"/>
                <w:szCs w:val="15"/>
              </w:rPr>
            </w:pPr>
            <w:r>
              <w:rPr>
                <w:rFonts w:cs="宋体"/>
                <w:sz w:val="15"/>
                <w:szCs w:val="15"/>
                <w:lang w:bidi="ar"/>
              </w:rPr>
              <w:t>ORGAN_HEAD_NUMBER</w:t>
            </w:r>
          </w:p>
        </w:tc>
        <w:tc>
          <w:tcPr>
            <w:tcW w:w="714" w:type="pct"/>
            <w:vAlign w:val="center"/>
          </w:tcPr>
          <w:p w14:paraId="6373131A">
            <w:pPr>
              <w:adjustRightInd w:val="0"/>
              <w:snapToGrid w:val="0"/>
              <w:rPr>
                <w:rFonts w:hint="default" w:cs="宋体"/>
                <w:sz w:val="15"/>
                <w:szCs w:val="15"/>
              </w:rPr>
            </w:pPr>
            <w:r>
              <w:rPr>
                <w:rFonts w:cs="宋体"/>
                <w:sz w:val="15"/>
                <w:szCs w:val="15"/>
              </w:rPr>
              <w:t>法人代表（单位负责人）联系电话</w:t>
            </w:r>
          </w:p>
        </w:tc>
        <w:tc>
          <w:tcPr>
            <w:tcW w:w="1379" w:type="pct"/>
            <w:vAlign w:val="center"/>
          </w:tcPr>
          <w:p w14:paraId="71B8AC3A">
            <w:pPr>
              <w:adjustRightInd w:val="0"/>
              <w:snapToGrid w:val="0"/>
              <w:rPr>
                <w:rFonts w:hint="default" w:cs="宋体"/>
                <w:sz w:val="15"/>
                <w:szCs w:val="15"/>
              </w:rPr>
            </w:pPr>
            <w:r>
              <w:rPr>
                <w:rFonts w:cs="宋体"/>
                <w:sz w:val="15"/>
                <w:szCs w:val="15"/>
              </w:rPr>
              <w:t>法人代表（单位负责人）的电话号码，包括国际、国内区号和分机号</w:t>
            </w:r>
          </w:p>
        </w:tc>
        <w:tc>
          <w:tcPr>
            <w:tcW w:w="516" w:type="pct"/>
            <w:vAlign w:val="center"/>
          </w:tcPr>
          <w:p w14:paraId="3D3CD0F0">
            <w:pPr>
              <w:adjustRightInd w:val="0"/>
              <w:snapToGrid w:val="0"/>
              <w:jc w:val="center"/>
              <w:rPr>
                <w:rFonts w:hint="default" w:cs="宋体"/>
                <w:sz w:val="15"/>
                <w:szCs w:val="15"/>
              </w:rPr>
            </w:pPr>
          </w:p>
        </w:tc>
        <w:tc>
          <w:tcPr>
            <w:tcW w:w="498" w:type="pct"/>
            <w:vAlign w:val="center"/>
          </w:tcPr>
          <w:p w14:paraId="77033C1F">
            <w:pPr>
              <w:adjustRightInd w:val="0"/>
              <w:snapToGrid w:val="0"/>
              <w:jc w:val="center"/>
              <w:rPr>
                <w:rFonts w:hint="default" w:cs="宋体"/>
                <w:sz w:val="15"/>
                <w:szCs w:val="15"/>
              </w:rPr>
            </w:pPr>
            <w:r>
              <w:rPr>
                <w:rFonts w:cs="宋体"/>
                <w:sz w:val="15"/>
                <w:szCs w:val="15"/>
              </w:rPr>
              <w:t>varchar</w:t>
            </w:r>
          </w:p>
        </w:tc>
        <w:tc>
          <w:tcPr>
            <w:tcW w:w="445" w:type="pct"/>
            <w:vAlign w:val="center"/>
          </w:tcPr>
          <w:p w14:paraId="715F1255">
            <w:pPr>
              <w:adjustRightInd w:val="0"/>
              <w:snapToGrid w:val="0"/>
              <w:rPr>
                <w:rFonts w:hint="default" w:cs="宋体"/>
                <w:sz w:val="15"/>
                <w:szCs w:val="15"/>
              </w:rPr>
            </w:pPr>
            <w:r>
              <w:rPr>
                <w:rFonts w:cs="宋体"/>
                <w:sz w:val="15"/>
                <w:szCs w:val="15"/>
              </w:rPr>
              <w:t>20</w:t>
            </w:r>
          </w:p>
        </w:tc>
        <w:tc>
          <w:tcPr>
            <w:tcW w:w="731" w:type="pct"/>
            <w:vAlign w:val="center"/>
          </w:tcPr>
          <w:p w14:paraId="4779F9C9">
            <w:pPr>
              <w:adjustRightInd w:val="0"/>
              <w:snapToGrid w:val="0"/>
              <w:rPr>
                <w:rFonts w:hint="default" w:cs="宋体"/>
                <w:sz w:val="15"/>
                <w:szCs w:val="15"/>
              </w:rPr>
            </w:pPr>
          </w:p>
        </w:tc>
      </w:tr>
      <w:tr w14:paraId="5FBCE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26959E8E">
            <w:pPr>
              <w:textAlignment w:val="center"/>
              <w:rPr>
                <w:rFonts w:hint="default" w:cs="宋体"/>
                <w:sz w:val="15"/>
                <w:szCs w:val="15"/>
              </w:rPr>
            </w:pPr>
            <w:r>
              <w:rPr>
                <w:rFonts w:cs="宋体"/>
                <w:sz w:val="15"/>
                <w:szCs w:val="15"/>
              </w:rPr>
              <w:t>SFDDSLDW</w:t>
            </w:r>
          </w:p>
        </w:tc>
        <w:tc>
          <w:tcPr>
            <w:tcW w:w="714" w:type="pct"/>
            <w:vAlign w:val="center"/>
          </w:tcPr>
          <w:p w14:paraId="293F2BFE">
            <w:pPr>
              <w:adjustRightInd w:val="0"/>
              <w:snapToGrid w:val="0"/>
              <w:rPr>
                <w:rFonts w:hint="default" w:cs="宋体"/>
                <w:sz w:val="15"/>
                <w:szCs w:val="15"/>
              </w:rPr>
            </w:pPr>
            <w:r>
              <w:rPr>
                <w:rFonts w:cs="宋体"/>
                <w:sz w:val="15"/>
                <w:szCs w:val="15"/>
              </w:rPr>
              <w:t>是否单独设立党委</w:t>
            </w:r>
          </w:p>
        </w:tc>
        <w:tc>
          <w:tcPr>
            <w:tcW w:w="1379" w:type="pct"/>
            <w:vAlign w:val="center"/>
          </w:tcPr>
          <w:p w14:paraId="03B774B3">
            <w:pPr>
              <w:adjustRightInd w:val="0"/>
              <w:snapToGrid w:val="0"/>
              <w:rPr>
                <w:rFonts w:hint="default" w:cs="宋体"/>
                <w:sz w:val="15"/>
                <w:szCs w:val="15"/>
              </w:rPr>
            </w:pPr>
            <w:r>
              <w:rPr>
                <w:rFonts w:cs="宋体"/>
                <w:sz w:val="15"/>
                <w:szCs w:val="15"/>
              </w:rPr>
              <w:t>标识医疗卫生机构是否单独设立党委</w:t>
            </w:r>
          </w:p>
        </w:tc>
        <w:tc>
          <w:tcPr>
            <w:tcW w:w="516" w:type="pct"/>
            <w:vAlign w:val="center"/>
          </w:tcPr>
          <w:p w14:paraId="585DF4B1">
            <w:pPr>
              <w:adjustRightInd w:val="0"/>
              <w:snapToGrid w:val="0"/>
              <w:jc w:val="center"/>
              <w:rPr>
                <w:rFonts w:hint="default" w:cs="宋体"/>
                <w:sz w:val="15"/>
                <w:szCs w:val="15"/>
              </w:rPr>
            </w:pPr>
          </w:p>
        </w:tc>
        <w:tc>
          <w:tcPr>
            <w:tcW w:w="498" w:type="pct"/>
            <w:vAlign w:val="center"/>
          </w:tcPr>
          <w:p w14:paraId="15D8E14F">
            <w:pPr>
              <w:adjustRightInd w:val="0"/>
              <w:snapToGrid w:val="0"/>
              <w:jc w:val="center"/>
              <w:rPr>
                <w:rFonts w:hint="default" w:cs="宋体"/>
                <w:sz w:val="15"/>
                <w:szCs w:val="15"/>
              </w:rPr>
            </w:pPr>
            <w:r>
              <w:rPr>
                <w:rFonts w:cs="宋体"/>
                <w:sz w:val="15"/>
                <w:szCs w:val="15"/>
              </w:rPr>
              <w:t>varchar</w:t>
            </w:r>
          </w:p>
        </w:tc>
        <w:tc>
          <w:tcPr>
            <w:tcW w:w="445" w:type="pct"/>
            <w:vAlign w:val="center"/>
          </w:tcPr>
          <w:p w14:paraId="2110A861">
            <w:pPr>
              <w:adjustRightInd w:val="0"/>
              <w:snapToGrid w:val="0"/>
              <w:rPr>
                <w:rFonts w:hint="default" w:cs="宋体"/>
                <w:sz w:val="15"/>
                <w:szCs w:val="15"/>
              </w:rPr>
            </w:pPr>
            <w:r>
              <w:rPr>
                <w:rFonts w:hint="default" w:cs="宋体"/>
                <w:sz w:val="15"/>
                <w:szCs w:val="15"/>
                <w:lang w:bidi="ar"/>
              </w:rPr>
              <w:t>5</w:t>
            </w:r>
            <w:r>
              <w:rPr>
                <w:rFonts w:cs="宋体"/>
                <w:sz w:val="15"/>
                <w:szCs w:val="15"/>
                <w:lang w:bidi="ar"/>
              </w:rPr>
              <w:t>0</w:t>
            </w:r>
          </w:p>
        </w:tc>
        <w:tc>
          <w:tcPr>
            <w:tcW w:w="731" w:type="pct"/>
            <w:vAlign w:val="center"/>
          </w:tcPr>
          <w:p w14:paraId="21E9F1DB">
            <w:pPr>
              <w:adjustRightInd w:val="0"/>
              <w:snapToGrid w:val="0"/>
              <w:rPr>
                <w:rFonts w:hint="default" w:cs="宋体"/>
                <w:sz w:val="15"/>
                <w:szCs w:val="15"/>
              </w:rPr>
            </w:pPr>
          </w:p>
        </w:tc>
      </w:tr>
      <w:tr w14:paraId="638B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73B41BA8">
            <w:pPr>
              <w:textAlignment w:val="center"/>
              <w:rPr>
                <w:rFonts w:hint="default" w:cs="宋体"/>
                <w:sz w:val="15"/>
                <w:szCs w:val="15"/>
              </w:rPr>
            </w:pPr>
            <w:r>
              <w:rPr>
                <w:rFonts w:cs="宋体"/>
                <w:sz w:val="15"/>
                <w:szCs w:val="15"/>
              </w:rPr>
              <w:t>SBNY</w:t>
            </w:r>
          </w:p>
        </w:tc>
        <w:tc>
          <w:tcPr>
            <w:tcW w:w="714" w:type="pct"/>
            <w:vAlign w:val="center"/>
          </w:tcPr>
          <w:p w14:paraId="37986FEF">
            <w:pPr>
              <w:adjustRightInd w:val="0"/>
              <w:snapToGrid w:val="0"/>
              <w:rPr>
                <w:rFonts w:hint="default" w:cs="宋体"/>
                <w:sz w:val="15"/>
                <w:szCs w:val="15"/>
              </w:rPr>
            </w:pPr>
            <w:r>
              <w:rPr>
                <w:rFonts w:cs="宋体"/>
                <w:sz w:val="15"/>
                <w:szCs w:val="15"/>
              </w:rPr>
              <w:t>上报日期</w:t>
            </w:r>
          </w:p>
        </w:tc>
        <w:tc>
          <w:tcPr>
            <w:tcW w:w="1379" w:type="pct"/>
            <w:vAlign w:val="center"/>
          </w:tcPr>
          <w:p w14:paraId="2E8C4668">
            <w:pPr>
              <w:adjustRightInd w:val="0"/>
              <w:snapToGrid w:val="0"/>
              <w:rPr>
                <w:rFonts w:hint="default" w:cs="宋体"/>
                <w:sz w:val="15"/>
                <w:szCs w:val="15"/>
              </w:rPr>
            </w:pPr>
            <w:r>
              <w:rPr>
                <w:rFonts w:cs="宋体"/>
                <w:sz w:val="15"/>
                <w:szCs w:val="15"/>
              </w:rPr>
              <w:t>本表上报当日的公元纪年日期</w:t>
            </w:r>
          </w:p>
        </w:tc>
        <w:tc>
          <w:tcPr>
            <w:tcW w:w="516" w:type="pct"/>
            <w:vAlign w:val="center"/>
          </w:tcPr>
          <w:p w14:paraId="0EADD52D">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30EDEC17">
            <w:pPr>
              <w:adjustRightInd w:val="0"/>
              <w:snapToGrid w:val="0"/>
              <w:jc w:val="center"/>
              <w:rPr>
                <w:rFonts w:hint="default" w:cs="宋体"/>
                <w:sz w:val="15"/>
                <w:szCs w:val="15"/>
              </w:rPr>
            </w:pPr>
            <w:r>
              <w:rPr>
                <w:rFonts w:hint="default" w:cs="宋体"/>
                <w:sz w:val="15"/>
                <w:szCs w:val="15"/>
              </w:rPr>
              <w:t>date</w:t>
            </w:r>
          </w:p>
        </w:tc>
        <w:tc>
          <w:tcPr>
            <w:tcW w:w="445" w:type="pct"/>
            <w:vAlign w:val="center"/>
          </w:tcPr>
          <w:p w14:paraId="303B1FB6">
            <w:pPr>
              <w:adjustRightInd w:val="0"/>
              <w:snapToGrid w:val="0"/>
              <w:rPr>
                <w:rFonts w:hint="default" w:cs="宋体"/>
                <w:sz w:val="15"/>
                <w:szCs w:val="15"/>
              </w:rPr>
            </w:pPr>
            <w:r>
              <w:rPr>
                <w:rFonts w:cs="宋体"/>
                <w:sz w:val="15"/>
                <w:szCs w:val="15"/>
              </w:rPr>
              <w:t>YYYYMMDD</w:t>
            </w:r>
          </w:p>
        </w:tc>
        <w:tc>
          <w:tcPr>
            <w:tcW w:w="731" w:type="pct"/>
            <w:vAlign w:val="center"/>
          </w:tcPr>
          <w:p w14:paraId="0AB8EA51">
            <w:pPr>
              <w:adjustRightInd w:val="0"/>
              <w:snapToGrid w:val="0"/>
              <w:rPr>
                <w:rFonts w:hint="default" w:cs="宋体"/>
                <w:sz w:val="15"/>
                <w:szCs w:val="15"/>
              </w:rPr>
            </w:pPr>
          </w:p>
        </w:tc>
      </w:tr>
      <w:tr w14:paraId="7C4C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645B1802">
            <w:pPr>
              <w:textAlignment w:val="center"/>
              <w:rPr>
                <w:rFonts w:hint="default" w:cs="宋体"/>
                <w:sz w:val="15"/>
                <w:szCs w:val="15"/>
              </w:rPr>
            </w:pPr>
            <w:r>
              <w:rPr>
                <w:rFonts w:cs="宋体"/>
                <w:sz w:val="15"/>
                <w:szCs w:val="15"/>
              </w:rPr>
              <w:t>GXRQ</w:t>
            </w:r>
          </w:p>
        </w:tc>
        <w:tc>
          <w:tcPr>
            <w:tcW w:w="714" w:type="pct"/>
            <w:vAlign w:val="center"/>
          </w:tcPr>
          <w:p w14:paraId="0BFE64A3">
            <w:pPr>
              <w:adjustRightInd w:val="0"/>
              <w:snapToGrid w:val="0"/>
              <w:rPr>
                <w:rFonts w:hint="default" w:cs="宋体"/>
                <w:sz w:val="15"/>
                <w:szCs w:val="15"/>
              </w:rPr>
            </w:pPr>
            <w:r>
              <w:rPr>
                <w:rFonts w:cs="宋体"/>
                <w:sz w:val="15"/>
                <w:szCs w:val="15"/>
              </w:rPr>
              <w:t>更新日期</w:t>
            </w:r>
          </w:p>
        </w:tc>
        <w:tc>
          <w:tcPr>
            <w:tcW w:w="1379" w:type="pct"/>
            <w:vAlign w:val="center"/>
          </w:tcPr>
          <w:p w14:paraId="5BFFFDF6">
            <w:pPr>
              <w:adjustRightInd w:val="0"/>
              <w:snapToGrid w:val="0"/>
              <w:rPr>
                <w:rFonts w:hint="default" w:cs="宋体"/>
                <w:sz w:val="15"/>
                <w:szCs w:val="15"/>
              </w:rPr>
            </w:pPr>
            <w:r>
              <w:rPr>
                <w:rFonts w:cs="宋体"/>
                <w:sz w:val="15"/>
                <w:szCs w:val="15"/>
              </w:rPr>
              <w:t>本表更新当日的公元纪年日期</w:t>
            </w:r>
          </w:p>
        </w:tc>
        <w:tc>
          <w:tcPr>
            <w:tcW w:w="516" w:type="pct"/>
            <w:vAlign w:val="center"/>
          </w:tcPr>
          <w:p w14:paraId="41CB6E8C">
            <w:pPr>
              <w:adjustRightInd w:val="0"/>
              <w:snapToGrid w:val="0"/>
              <w:jc w:val="center"/>
              <w:rPr>
                <w:rFonts w:hint="default" w:cs="宋体"/>
                <w:sz w:val="15"/>
                <w:szCs w:val="15"/>
              </w:rPr>
            </w:pPr>
            <w:r>
              <w:rPr>
                <w:rFonts w:cs="宋体"/>
                <w:sz w:val="15"/>
                <w:szCs w:val="15"/>
                <w:lang w:bidi="ar"/>
              </w:rPr>
              <w:t>是</w:t>
            </w:r>
          </w:p>
        </w:tc>
        <w:tc>
          <w:tcPr>
            <w:tcW w:w="498" w:type="pct"/>
            <w:vAlign w:val="center"/>
          </w:tcPr>
          <w:p w14:paraId="6DC54D46">
            <w:pPr>
              <w:adjustRightInd w:val="0"/>
              <w:snapToGrid w:val="0"/>
              <w:jc w:val="center"/>
              <w:rPr>
                <w:rFonts w:hint="default" w:cs="宋体"/>
                <w:sz w:val="15"/>
                <w:szCs w:val="15"/>
              </w:rPr>
            </w:pPr>
            <w:r>
              <w:rPr>
                <w:rFonts w:hint="default" w:cs="宋体"/>
                <w:sz w:val="15"/>
                <w:szCs w:val="15"/>
              </w:rPr>
              <w:t>date</w:t>
            </w:r>
          </w:p>
        </w:tc>
        <w:tc>
          <w:tcPr>
            <w:tcW w:w="445" w:type="pct"/>
            <w:vAlign w:val="center"/>
          </w:tcPr>
          <w:p w14:paraId="42B7C6FE">
            <w:pPr>
              <w:adjustRightInd w:val="0"/>
              <w:snapToGrid w:val="0"/>
              <w:rPr>
                <w:rFonts w:hint="default" w:cs="宋体"/>
                <w:sz w:val="15"/>
                <w:szCs w:val="15"/>
              </w:rPr>
            </w:pPr>
            <w:r>
              <w:rPr>
                <w:rFonts w:cs="宋体"/>
                <w:sz w:val="15"/>
                <w:szCs w:val="15"/>
              </w:rPr>
              <w:t>YYYYMMDD</w:t>
            </w:r>
          </w:p>
        </w:tc>
        <w:tc>
          <w:tcPr>
            <w:tcW w:w="731" w:type="pct"/>
            <w:vAlign w:val="center"/>
          </w:tcPr>
          <w:p w14:paraId="63215F98">
            <w:pPr>
              <w:adjustRightInd w:val="0"/>
              <w:snapToGrid w:val="0"/>
              <w:rPr>
                <w:rFonts w:hint="default" w:cs="宋体"/>
                <w:sz w:val="15"/>
                <w:szCs w:val="15"/>
              </w:rPr>
            </w:pPr>
          </w:p>
        </w:tc>
      </w:tr>
      <w:tr w14:paraId="71DB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B744418">
            <w:pPr>
              <w:textAlignment w:val="center"/>
              <w:rPr>
                <w:rFonts w:hint="default" w:cs="宋体"/>
                <w:sz w:val="15"/>
                <w:szCs w:val="15"/>
              </w:rPr>
            </w:pPr>
            <w:r>
              <w:rPr>
                <w:rFonts w:cs="宋体"/>
                <w:sz w:val="15"/>
                <w:szCs w:val="15"/>
                <w:lang w:bidi="ar"/>
              </w:rPr>
              <w:t>CITY_P</w:t>
            </w:r>
          </w:p>
        </w:tc>
        <w:tc>
          <w:tcPr>
            <w:tcW w:w="714" w:type="pct"/>
            <w:vAlign w:val="center"/>
          </w:tcPr>
          <w:p w14:paraId="38B07B9E">
            <w:pPr>
              <w:textAlignment w:val="center"/>
              <w:rPr>
                <w:rFonts w:hint="default" w:cs="宋体"/>
                <w:sz w:val="15"/>
                <w:szCs w:val="15"/>
              </w:rPr>
            </w:pPr>
            <w:r>
              <w:rPr>
                <w:rFonts w:cs="宋体"/>
                <w:sz w:val="15"/>
                <w:szCs w:val="15"/>
                <w:lang w:bidi="ar"/>
              </w:rPr>
              <w:t>市州</w:t>
            </w:r>
          </w:p>
        </w:tc>
        <w:tc>
          <w:tcPr>
            <w:tcW w:w="1379" w:type="pct"/>
            <w:vAlign w:val="center"/>
          </w:tcPr>
          <w:p w14:paraId="1229DC6C">
            <w:pPr>
              <w:textAlignment w:val="center"/>
              <w:rPr>
                <w:rFonts w:hint="default" w:cs="宋体"/>
                <w:sz w:val="15"/>
                <w:szCs w:val="15"/>
              </w:rPr>
            </w:pPr>
            <w:r>
              <w:rPr>
                <w:rFonts w:cs="宋体"/>
                <w:sz w:val="15"/>
                <w:szCs w:val="15"/>
                <w:lang w:bidi="ar"/>
              </w:rPr>
              <w:t>市州（4位编码）</w:t>
            </w:r>
          </w:p>
        </w:tc>
        <w:tc>
          <w:tcPr>
            <w:tcW w:w="516" w:type="pct"/>
            <w:vAlign w:val="center"/>
          </w:tcPr>
          <w:p w14:paraId="70199092">
            <w:pPr>
              <w:jc w:val="center"/>
              <w:textAlignment w:val="top"/>
              <w:rPr>
                <w:rFonts w:hint="default" w:cs="宋体"/>
                <w:sz w:val="15"/>
                <w:szCs w:val="15"/>
              </w:rPr>
            </w:pPr>
            <w:r>
              <w:rPr>
                <w:rFonts w:cs="宋体"/>
                <w:sz w:val="15"/>
                <w:szCs w:val="15"/>
                <w:lang w:bidi="ar"/>
              </w:rPr>
              <w:t>是</w:t>
            </w:r>
          </w:p>
        </w:tc>
        <w:tc>
          <w:tcPr>
            <w:tcW w:w="498" w:type="pct"/>
            <w:vAlign w:val="center"/>
          </w:tcPr>
          <w:p w14:paraId="1B5A025D">
            <w:pPr>
              <w:jc w:val="center"/>
              <w:textAlignment w:val="top"/>
              <w:rPr>
                <w:rFonts w:hint="default" w:cs="宋体"/>
                <w:sz w:val="15"/>
                <w:szCs w:val="15"/>
              </w:rPr>
            </w:pPr>
            <w:r>
              <w:rPr>
                <w:rFonts w:cs="宋体"/>
                <w:sz w:val="15"/>
                <w:szCs w:val="15"/>
                <w:lang w:bidi="ar"/>
              </w:rPr>
              <w:t>varchar</w:t>
            </w:r>
          </w:p>
        </w:tc>
        <w:tc>
          <w:tcPr>
            <w:tcW w:w="445" w:type="pct"/>
            <w:vAlign w:val="center"/>
          </w:tcPr>
          <w:p w14:paraId="1FFFEDBD">
            <w:pPr>
              <w:textAlignment w:val="top"/>
              <w:rPr>
                <w:rFonts w:hint="default" w:cs="宋体"/>
                <w:sz w:val="15"/>
                <w:szCs w:val="15"/>
              </w:rPr>
            </w:pPr>
            <w:r>
              <w:rPr>
                <w:rFonts w:cs="宋体"/>
                <w:sz w:val="15"/>
                <w:szCs w:val="15"/>
                <w:lang w:bidi="ar"/>
              </w:rPr>
              <w:t>256</w:t>
            </w:r>
          </w:p>
        </w:tc>
        <w:tc>
          <w:tcPr>
            <w:tcW w:w="731" w:type="pct"/>
            <w:vAlign w:val="center"/>
          </w:tcPr>
          <w:p w14:paraId="61925B2E">
            <w:pPr>
              <w:rPr>
                <w:rFonts w:hint="eastAsia" w:eastAsia="宋体" w:cs="宋体"/>
                <w:sz w:val="15"/>
                <w:szCs w:val="15"/>
                <w:lang w:eastAsia="zh-CN"/>
              </w:rPr>
            </w:pPr>
            <w:r>
              <w:rPr>
                <w:rFonts w:hint="eastAsia" w:cs="宋体"/>
                <w:sz w:val="15"/>
                <w:szCs w:val="15"/>
                <w:lang w:eastAsia="zh-CN"/>
              </w:rPr>
              <w:t>GB/T 2260-2017</w:t>
            </w:r>
          </w:p>
        </w:tc>
      </w:tr>
      <w:tr w14:paraId="4E5EC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4EF73851">
            <w:pPr>
              <w:textAlignment w:val="center"/>
              <w:rPr>
                <w:rFonts w:hint="default" w:cs="宋体"/>
                <w:sz w:val="15"/>
                <w:szCs w:val="15"/>
              </w:rPr>
            </w:pPr>
            <w:r>
              <w:rPr>
                <w:rFonts w:cs="宋体"/>
                <w:sz w:val="15"/>
                <w:szCs w:val="15"/>
                <w:lang w:bidi="ar"/>
              </w:rPr>
              <w:t>COUNTRY_P</w:t>
            </w:r>
          </w:p>
        </w:tc>
        <w:tc>
          <w:tcPr>
            <w:tcW w:w="714" w:type="pct"/>
            <w:vAlign w:val="center"/>
          </w:tcPr>
          <w:p w14:paraId="4E47C136">
            <w:pPr>
              <w:textAlignment w:val="center"/>
              <w:rPr>
                <w:rFonts w:hint="default" w:cs="宋体"/>
                <w:sz w:val="15"/>
                <w:szCs w:val="15"/>
              </w:rPr>
            </w:pPr>
            <w:r>
              <w:rPr>
                <w:rFonts w:cs="宋体"/>
                <w:sz w:val="15"/>
                <w:szCs w:val="15"/>
                <w:lang w:bidi="ar"/>
              </w:rPr>
              <w:t>区县</w:t>
            </w:r>
          </w:p>
        </w:tc>
        <w:tc>
          <w:tcPr>
            <w:tcW w:w="1379" w:type="pct"/>
            <w:vAlign w:val="center"/>
          </w:tcPr>
          <w:p w14:paraId="7DE143D8">
            <w:pPr>
              <w:textAlignment w:val="center"/>
              <w:rPr>
                <w:rFonts w:hint="default" w:cs="宋体"/>
                <w:sz w:val="15"/>
                <w:szCs w:val="15"/>
              </w:rPr>
            </w:pPr>
            <w:r>
              <w:rPr>
                <w:rFonts w:cs="宋体"/>
                <w:sz w:val="15"/>
                <w:szCs w:val="15"/>
                <w:lang w:bidi="ar"/>
              </w:rPr>
              <w:t>区县（6位编码）</w:t>
            </w:r>
          </w:p>
        </w:tc>
        <w:tc>
          <w:tcPr>
            <w:tcW w:w="516" w:type="pct"/>
            <w:vAlign w:val="center"/>
          </w:tcPr>
          <w:p w14:paraId="6E6731B0">
            <w:pPr>
              <w:jc w:val="center"/>
              <w:textAlignment w:val="top"/>
              <w:rPr>
                <w:rFonts w:hint="default" w:cs="宋体"/>
                <w:sz w:val="15"/>
                <w:szCs w:val="15"/>
              </w:rPr>
            </w:pPr>
            <w:r>
              <w:rPr>
                <w:rFonts w:cs="宋体"/>
                <w:sz w:val="15"/>
                <w:szCs w:val="15"/>
                <w:lang w:bidi="ar"/>
              </w:rPr>
              <w:t>是</w:t>
            </w:r>
          </w:p>
        </w:tc>
        <w:tc>
          <w:tcPr>
            <w:tcW w:w="498" w:type="pct"/>
            <w:vAlign w:val="center"/>
          </w:tcPr>
          <w:p w14:paraId="4AD4DA77">
            <w:pPr>
              <w:jc w:val="center"/>
              <w:textAlignment w:val="top"/>
              <w:rPr>
                <w:rFonts w:hint="default" w:cs="宋体"/>
                <w:sz w:val="15"/>
                <w:szCs w:val="15"/>
              </w:rPr>
            </w:pPr>
            <w:r>
              <w:rPr>
                <w:rFonts w:cs="宋体"/>
                <w:sz w:val="15"/>
                <w:szCs w:val="15"/>
                <w:lang w:bidi="ar"/>
              </w:rPr>
              <w:t>varchar</w:t>
            </w:r>
          </w:p>
        </w:tc>
        <w:tc>
          <w:tcPr>
            <w:tcW w:w="445" w:type="pct"/>
            <w:vAlign w:val="center"/>
          </w:tcPr>
          <w:p w14:paraId="416D897C">
            <w:pPr>
              <w:textAlignment w:val="top"/>
              <w:rPr>
                <w:rFonts w:hint="default" w:cs="宋体"/>
                <w:sz w:val="15"/>
                <w:szCs w:val="15"/>
              </w:rPr>
            </w:pPr>
            <w:r>
              <w:rPr>
                <w:rFonts w:cs="宋体"/>
                <w:sz w:val="15"/>
                <w:szCs w:val="15"/>
                <w:lang w:bidi="ar"/>
              </w:rPr>
              <w:t>256</w:t>
            </w:r>
          </w:p>
        </w:tc>
        <w:tc>
          <w:tcPr>
            <w:tcW w:w="731" w:type="pct"/>
            <w:vAlign w:val="center"/>
          </w:tcPr>
          <w:p w14:paraId="63549862">
            <w:pPr>
              <w:rPr>
                <w:rFonts w:hint="eastAsia" w:eastAsia="宋体" w:cs="宋体"/>
                <w:sz w:val="15"/>
                <w:szCs w:val="15"/>
                <w:lang w:eastAsia="zh-CN"/>
              </w:rPr>
            </w:pPr>
            <w:r>
              <w:rPr>
                <w:rFonts w:hint="eastAsia" w:cs="宋体"/>
                <w:sz w:val="15"/>
                <w:szCs w:val="15"/>
                <w:lang w:eastAsia="zh-CN"/>
              </w:rPr>
              <w:t>GB/T 2260-2017</w:t>
            </w:r>
          </w:p>
        </w:tc>
      </w:tr>
      <w:tr w14:paraId="546B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1190D1A3">
            <w:pPr>
              <w:textAlignment w:val="center"/>
              <w:rPr>
                <w:rFonts w:hint="default" w:cs="宋体"/>
                <w:sz w:val="15"/>
                <w:szCs w:val="15"/>
              </w:rPr>
            </w:pPr>
            <w:r>
              <w:rPr>
                <w:rFonts w:cs="宋体"/>
                <w:sz w:val="15"/>
                <w:szCs w:val="15"/>
                <w:lang w:bidi="ar"/>
              </w:rPr>
              <w:t>EFFECTIVETIME_P</w:t>
            </w:r>
          </w:p>
        </w:tc>
        <w:tc>
          <w:tcPr>
            <w:tcW w:w="714" w:type="pct"/>
            <w:vAlign w:val="center"/>
          </w:tcPr>
          <w:p w14:paraId="0EEA8439">
            <w:pPr>
              <w:textAlignment w:val="center"/>
              <w:rPr>
                <w:rFonts w:hint="default" w:cs="宋体"/>
                <w:sz w:val="15"/>
                <w:szCs w:val="15"/>
              </w:rPr>
            </w:pPr>
            <w:r>
              <w:rPr>
                <w:rFonts w:cs="宋体"/>
                <w:sz w:val="15"/>
                <w:szCs w:val="15"/>
                <w:lang w:bidi="ar"/>
              </w:rPr>
              <w:t>业务生成时间</w:t>
            </w:r>
          </w:p>
        </w:tc>
        <w:tc>
          <w:tcPr>
            <w:tcW w:w="1379" w:type="pct"/>
            <w:vAlign w:val="center"/>
          </w:tcPr>
          <w:p w14:paraId="7722F74C">
            <w:pPr>
              <w:textAlignment w:val="center"/>
              <w:rPr>
                <w:rFonts w:hint="default" w:cs="宋体"/>
                <w:sz w:val="15"/>
                <w:szCs w:val="15"/>
              </w:rPr>
            </w:pPr>
            <w:r>
              <w:rPr>
                <w:rFonts w:cs="宋体"/>
                <w:sz w:val="15"/>
                <w:szCs w:val="15"/>
                <w:lang w:bidi="ar"/>
              </w:rPr>
              <w:t>业务生成时间</w:t>
            </w:r>
          </w:p>
        </w:tc>
        <w:tc>
          <w:tcPr>
            <w:tcW w:w="516" w:type="pct"/>
            <w:vAlign w:val="center"/>
          </w:tcPr>
          <w:p w14:paraId="2F7D1963">
            <w:pPr>
              <w:jc w:val="center"/>
              <w:textAlignment w:val="center"/>
              <w:rPr>
                <w:rFonts w:hint="default" w:cs="宋体"/>
                <w:sz w:val="15"/>
                <w:szCs w:val="15"/>
              </w:rPr>
            </w:pPr>
            <w:r>
              <w:rPr>
                <w:rFonts w:cs="宋体"/>
                <w:sz w:val="15"/>
                <w:szCs w:val="15"/>
                <w:lang w:bidi="ar"/>
              </w:rPr>
              <w:t>是</w:t>
            </w:r>
          </w:p>
        </w:tc>
        <w:tc>
          <w:tcPr>
            <w:tcW w:w="498" w:type="pct"/>
            <w:vAlign w:val="center"/>
          </w:tcPr>
          <w:p w14:paraId="1964440C">
            <w:pPr>
              <w:jc w:val="center"/>
              <w:textAlignment w:val="center"/>
              <w:rPr>
                <w:rFonts w:hint="default" w:cs="宋体"/>
                <w:sz w:val="15"/>
                <w:szCs w:val="15"/>
              </w:rPr>
            </w:pPr>
            <w:r>
              <w:rPr>
                <w:rFonts w:hint="default" w:cs="宋体"/>
                <w:sz w:val="15"/>
                <w:szCs w:val="15"/>
              </w:rPr>
              <w:t>date</w:t>
            </w:r>
          </w:p>
        </w:tc>
        <w:tc>
          <w:tcPr>
            <w:tcW w:w="445" w:type="pct"/>
            <w:vAlign w:val="center"/>
          </w:tcPr>
          <w:p w14:paraId="32A456C4">
            <w:pPr>
              <w:textAlignment w:val="center"/>
              <w:rPr>
                <w:rFonts w:hint="default" w:cs="宋体"/>
                <w:sz w:val="15"/>
                <w:szCs w:val="15"/>
              </w:rPr>
            </w:pPr>
            <w:r>
              <w:rPr>
                <w:rFonts w:cs="宋体"/>
                <w:sz w:val="15"/>
                <w:szCs w:val="15"/>
                <w:lang w:bidi="ar"/>
              </w:rPr>
              <w:t>YYYYMMDD</w:t>
            </w:r>
          </w:p>
        </w:tc>
        <w:tc>
          <w:tcPr>
            <w:tcW w:w="731" w:type="pct"/>
            <w:vAlign w:val="center"/>
          </w:tcPr>
          <w:p w14:paraId="16381EE3">
            <w:pPr>
              <w:jc w:val="center"/>
              <w:textAlignment w:val="top"/>
              <w:rPr>
                <w:rFonts w:hint="default" w:cs="宋体"/>
                <w:sz w:val="15"/>
                <w:szCs w:val="15"/>
              </w:rPr>
            </w:pPr>
          </w:p>
        </w:tc>
      </w:tr>
      <w:tr w14:paraId="157B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62FD86FE">
            <w:pPr>
              <w:textAlignment w:val="center"/>
              <w:rPr>
                <w:rFonts w:hint="default" w:cs="宋体"/>
                <w:sz w:val="15"/>
                <w:szCs w:val="15"/>
              </w:rPr>
            </w:pPr>
            <w:r>
              <w:rPr>
                <w:rFonts w:cs="宋体"/>
                <w:sz w:val="15"/>
                <w:szCs w:val="15"/>
                <w:lang w:bidi="ar"/>
              </w:rPr>
              <w:t>UPDATEDATE</w:t>
            </w:r>
          </w:p>
        </w:tc>
        <w:tc>
          <w:tcPr>
            <w:tcW w:w="714" w:type="pct"/>
            <w:vAlign w:val="center"/>
          </w:tcPr>
          <w:p w14:paraId="72841977">
            <w:pPr>
              <w:textAlignment w:val="center"/>
              <w:rPr>
                <w:rFonts w:hint="default" w:cs="宋体"/>
                <w:sz w:val="15"/>
                <w:szCs w:val="15"/>
              </w:rPr>
            </w:pPr>
            <w:r>
              <w:rPr>
                <w:rFonts w:cs="宋体"/>
                <w:sz w:val="15"/>
                <w:szCs w:val="15"/>
                <w:lang w:bidi="ar"/>
              </w:rPr>
              <w:t>数据上传时间</w:t>
            </w:r>
          </w:p>
        </w:tc>
        <w:tc>
          <w:tcPr>
            <w:tcW w:w="1379" w:type="pct"/>
            <w:vAlign w:val="center"/>
          </w:tcPr>
          <w:p w14:paraId="3079FB23">
            <w:pPr>
              <w:textAlignment w:val="center"/>
              <w:rPr>
                <w:rFonts w:hint="default" w:cs="宋体"/>
                <w:sz w:val="15"/>
                <w:szCs w:val="15"/>
              </w:rPr>
            </w:pPr>
            <w:r>
              <w:rPr>
                <w:rFonts w:cs="宋体"/>
                <w:sz w:val="15"/>
                <w:szCs w:val="15"/>
                <w:lang w:bidi="ar"/>
              </w:rPr>
              <w:t>数据上传时间</w:t>
            </w:r>
          </w:p>
        </w:tc>
        <w:tc>
          <w:tcPr>
            <w:tcW w:w="516" w:type="pct"/>
            <w:vAlign w:val="center"/>
          </w:tcPr>
          <w:p w14:paraId="0D39D8E5">
            <w:pPr>
              <w:jc w:val="center"/>
              <w:textAlignment w:val="center"/>
              <w:rPr>
                <w:rFonts w:hint="default" w:cs="宋体"/>
                <w:sz w:val="15"/>
                <w:szCs w:val="15"/>
              </w:rPr>
            </w:pPr>
            <w:r>
              <w:rPr>
                <w:rFonts w:cs="宋体"/>
                <w:sz w:val="15"/>
                <w:szCs w:val="15"/>
                <w:lang w:bidi="ar"/>
              </w:rPr>
              <w:t>是</w:t>
            </w:r>
          </w:p>
        </w:tc>
        <w:tc>
          <w:tcPr>
            <w:tcW w:w="498" w:type="pct"/>
            <w:vAlign w:val="center"/>
          </w:tcPr>
          <w:p w14:paraId="2405A39A">
            <w:pPr>
              <w:jc w:val="center"/>
              <w:textAlignment w:val="center"/>
              <w:rPr>
                <w:rFonts w:hint="default" w:cs="宋体"/>
                <w:sz w:val="15"/>
                <w:szCs w:val="15"/>
              </w:rPr>
            </w:pPr>
            <w:r>
              <w:rPr>
                <w:rFonts w:cs="宋体"/>
                <w:sz w:val="15"/>
                <w:szCs w:val="15"/>
                <w:lang w:bidi="ar"/>
              </w:rPr>
              <w:t>datetime</w:t>
            </w:r>
          </w:p>
        </w:tc>
        <w:tc>
          <w:tcPr>
            <w:tcW w:w="445" w:type="pct"/>
            <w:vAlign w:val="center"/>
          </w:tcPr>
          <w:p w14:paraId="75F7938C">
            <w:pPr>
              <w:textAlignment w:val="center"/>
              <w:rPr>
                <w:rFonts w:hint="default" w:cs="宋体"/>
                <w:sz w:val="15"/>
                <w:szCs w:val="15"/>
              </w:rPr>
            </w:pPr>
            <w:r>
              <w:rPr>
                <w:rFonts w:cs="宋体"/>
                <w:sz w:val="15"/>
                <w:szCs w:val="15"/>
                <w:lang w:bidi="ar"/>
              </w:rPr>
              <w:t>YYYYMMDDThhmmss</w:t>
            </w:r>
          </w:p>
        </w:tc>
        <w:tc>
          <w:tcPr>
            <w:tcW w:w="731" w:type="pct"/>
            <w:vAlign w:val="center"/>
          </w:tcPr>
          <w:p w14:paraId="5D266491">
            <w:pPr>
              <w:jc w:val="center"/>
              <w:textAlignment w:val="top"/>
              <w:rPr>
                <w:rFonts w:hint="default" w:cs="宋体"/>
                <w:sz w:val="15"/>
                <w:szCs w:val="15"/>
              </w:rPr>
            </w:pPr>
          </w:p>
        </w:tc>
      </w:tr>
      <w:tr w14:paraId="1078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456291F5">
            <w:pPr>
              <w:textAlignment w:val="center"/>
              <w:rPr>
                <w:rFonts w:hint="default" w:cs="宋体"/>
                <w:sz w:val="15"/>
                <w:szCs w:val="15"/>
              </w:rPr>
            </w:pPr>
            <w:r>
              <w:rPr>
                <w:rFonts w:cs="宋体"/>
                <w:sz w:val="15"/>
                <w:szCs w:val="15"/>
                <w:lang w:bidi="ar"/>
              </w:rPr>
              <w:t>UPLOADTIME_P</w:t>
            </w:r>
          </w:p>
        </w:tc>
        <w:tc>
          <w:tcPr>
            <w:tcW w:w="714" w:type="pct"/>
            <w:vAlign w:val="center"/>
          </w:tcPr>
          <w:p w14:paraId="007C29AA">
            <w:pPr>
              <w:textAlignment w:val="center"/>
              <w:rPr>
                <w:rFonts w:hint="default" w:cs="宋体"/>
                <w:sz w:val="15"/>
                <w:szCs w:val="15"/>
              </w:rPr>
            </w:pPr>
            <w:r>
              <w:rPr>
                <w:rFonts w:cs="宋体"/>
                <w:sz w:val="15"/>
                <w:szCs w:val="15"/>
                <w:lang w:bidi="ar"/>
              </w:rPr>
              <w:t>回写时间</w:t>
            </w:r>
          </w:p>
        </w:tc>
        <w:tc>
          <w:tcPr>
            <w:tcW w:w="1379" w:type="pct"/>
            <w:vAlign w:val="center"/>
          </w:tcPr>
          <w:p w14:paraId="2AA069A9">
            <w:pPr>
              <w:textAlignment w:val="center"/>
              <w:rPr>
                <w:rFonts w:hint="default" w:cs="宋体"/>
                <w:sz w:val="15"/>
                <w:szCs w:val="15"/>
              </w:rPr>
            </w:pPr>
            <w:r>
              <w:rPr>
                <w:rFonts w:cs="宋体"/>
                <w:sz w:val="15"/>
                <w:szCs w:val="15"/>
                <w:lang w:bidi="ar"/>
              </w:rPr>
              <w:t>上级机构数据取走回写时间</w:t>
            </w:r>
          </w:p>
        </w:tc>
        <w:tc>
          <w:tcPr>
            <w:tcW w:w="516" w:type="pct"/>
            <w:vAlign w:val="center"/>
          </w:tcPr>
          <w:p w14:paraId="0E15ABC3">
            <w:pPr>
              <w:jc w:val="center"/>
              <w:textAlignment w:val="center"/>
              <w:rPr>
                <w:rFonts w:hint="default" w:cs="宋体"/>
                <w:sz w:val="15"/>
                <w:szCs w:val="15"/>
              </w:rPr>
            </w:pPr>
          </w:p>
        </w:tc>
        <w:tc>
          <w:tcPr>
            <w:tcW w:w="498" w:type="pct"/>
            <w:vAlign w:val="center"/>
          </w:tcPr>
          <w:p w14:paraId="28F6C2D8">
            <w:pPr>
              <w:jc w:val="center"/>
              <w:textAlignment w:val="center"/>
              <w:rPr>
                <w:rFonts w:hint="default" w:cs="宋体"/>
                <w:sz w:val="15"/>
                <w:szCs w:val="15"/>
              </w:rPr>
            </w:pPr>
            <w:r>
              <w:rPr>
                <w:rFonts w:cs="宋体"/>
                <w:sz w:val="15"/>
                <w:szCs w:val="15"/>
                <w:lang w:bidi="ar"/>
              </w:rPr>
              <w:t>datetime</w:t>
            </w:r>
          </w:p>
        </w:tc>
        <w:tc>
          <w:tcPr>
            <w:tcW w:w="445" w:type="pct"/>
            <w:vAlign w:val="center"/>
          </w:tcPr>
          <w:p w14:paraId="34469D9A">
            <w:pPr>
              <w:textAlignment w:val="center"/>
              <w:rPr>
                <w:rFonts w:hint="default" w:cs="宋体"/>
                <w:sz w:val="15"/>
                <w:szCs w:val="15"/>
              </w:rPr>
            </w:pPr>
            <w:r>
              <w:rPr>
                <w:rFonts w:cs="宋体"/>
                <w:sz w:val="15"/>
                <w:szCs w:val="15"/>
                <w:lang w:bidi="ar"/>
              </w:rPr>
              <w:t>YYYYMMDDThhmmss</w:t>
            </w:r>
          </w:p>
        </w:tc>
        <w:tc>
          <w:tcPr>
            <w:tcW w:w="731" w:type="pct"/>
            <w:vAlign w:val="center"/>
          </w:tcPr>
          <w:p w14:paraId="52DAAD16">
            <w:pPr>
              <w:jc w:val="center"/>
              <w:textAlignment w:val="top"/>
              <w:rPr>
                <w:rFonts w:hint="default" w:cs="宋体"/>
                <w:sz w:val="15"/>
                <w:szCs w:val="15"/>
              </w:rPr>
            </w:pPr>
          </w:p>
        </w:tc>
      </w:tr>
      <w:tr w14:paraId="2DD4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4" w:type="pct"/>
            <w:vAlign w:val="center"/>
          </w:tcPr>
          <w:p w14:paraId="30DDAB87">
            <w:pPr>
              <w:textAlignment w:val="center"/>
              <w:rPr>
                <w:rFonts w:hint="default" w:cs="宋体"/>
                <w:sz w:val="15"/>
                <w:szCs w:val="15"/>
              </w:rPr>
            </w:pPr>
            <w:r>
              <w:rPr>
                <w:rFonts w:cs="宋体"/>
                <w:sz w:val="15"/>
                <w:szCs w:val="15"/>
                <w:lang w:bidi="ar"/>
              </w:rPr>
              <w:t>CHECKID</w:t>
            </w:r>
          </w:p>
        </w:tc>
        <w:tc>
          <w:tcPr>
            <w:tcW w:w="714" w:type="pct"/>
            <w:vAlign w:val="center"/>
          </w:tcPr>
          <w:p w14:paraId="067735B6">
            <w:pPr>
              <w:textAlignment w:val="center"/>
              <w:rPr>
                <w:rFonts w:hint="default" w:cs="宋体"/>
                <w:sz w:val="15"/>
                <w:szCs w:val="15"/>
              </w:rPr>
            </w:pPr>
            <w:r>
              <w:rPr>
                <w:rFonts w:cs="宋体"/>
                <w:sz w:val="15"/>
                <w:szCs w:val="15"/>
                <w:lang w:bidi="ar"/>
              </w:rPr>
              <w:t>质控规则编码</w:t>
            </w:r>
          </w:p>
        </w:tc>
        <w:tc>
          <w:tcPr>
            <w:tcW w:w="1379" w:type="pct"/>
            <w:vAlign w:val="center"/>
          </w:tcPr>
          <w:p w14:paraId="76974C22">
            <w:pPr>
              <w:textAlignment w:val="center"/>
              <w:rPr>
                <w:rFonts w:hint="default" w:cs="宋体"/>
                <w:sz w:val="15"/>
                <w:szCs w:val="15"/>
              </w:rPr>
            </w:pPr>
            <w:r>
              <w:rPr>
                <w:rFonts w:cs="宋体"/>
                <w:sz w:val="15"/>
                <w:szCs w:val="15"/>
                <w:lang w:bidi="ar"/>
              </w:rPr>
              <w:t>质控规则编码</w:t>
            </w:r>
          </w:p>
        </w:tc>
        <w:tc>
          <w:tcPr>
            <w:tcW w:w="516" w:type="pct"/>
            <w:vAlign w:val="center"/>
          </w:tcPr>
          <w:p w14:paraId="5F8B1B13">
            <w:pPr>
              <w:jc w:val="center"/>
              <w:textAlignment w:val="center"/>
              <w:rPr>
                <w:rFonts w:hint="default" w:cs="宋体"/>
                <w:sz w:val="15"/>
                <w:szCs w:val="15"/>
              </w:rPr>
            </w:pPr>
          </w:p>
        </w:tc>
        <w:tc>
          <w:tcPr>
            <w:tcW w:w="498" w:type="pct"/>
            <w:vAlign w:val="center"/>
          </w:tcPr>
          <w:p w14:paraId="611BD637">
            <w:pPr>
              <w:jc w:val="center"/>
              <w:textAlignment w:val="center"/>
              <w:rPr>
                <w:rFonts w:hint="default" w:cs="宋体"/>
                <w:sz w:val="15"/>
                <w:szCs w:val="15"/>
              </w:rPr>
            </w:pPr>
            <w:r>
              <w:rPr>
                <w:rFonts w:cs="宋体"/>
                <w:sz w:val="15"/>
                <w:szCs w:val="15"/>
                <w:lang w:bidi="ar"/>
              </w:rPr>
              <w:t>varchar</w:t>
            </w:r>
          </w:p>
        </w:tc>
        <w:tc>
          <w:tcPr>
            <w:tcW w:w="445" w:type="pct"/>
            <w:vAlign w:val="center"/>
          </w:tcPr>
          <w:p w14:paraId="50757D62">
            <w:pPr>
              <w:textAlignment w:val="center"/>
              <w:rPr>
                <w:rFonts w:hint="default" w:cs="宋体"/>
                <w:sz w:val="15"/>
                <w:szCs w:val="15"/>
              </w:rPr>
            </w:pPr>
            <w:r>
              <w:rPr>
                <w:rFonts w:cs="宋体"/>
                <w:sz w:val="15"/>
                <w:szCs w:val="15"/>
                <w:lang w:bidi="ar"/>
              </w:rPr>
              <w:t>500</w:t>
            </w:r>
          </w:p>
        </w:tc>
        <w:tc>
          <w:tcPr>
            <w:tcW w:w="731" w:type="pct"/>
            <w:vAlign w:val="center"/>
          </w:tcPr>
          <w:p w14:paraId="349C86C6">
            <w:pPr>
              <w:textAlignment w:val="center"/>
              <w:rPr>
                <w:rFonts w:hint="default" w:cs="宋体"/>
                <w:sz w:val="15"/>
                <w:szCs w:val="15"/>
              </w:rPr>
            </w:pPr>
            <w:r>
              <w:rPr>
                <w:rFonts w:cs="宋体"/>
                <w:sz w:val="15"/>
                <w:szCs w:val="15"/>
                <w:lang w:bidi="ar"/>
              </w:rPr>
              <w:t>HBCV09.00.246</w:t>
            </w:r>
          </w:p>
        </w:tc>
      </w:tr>
      <w:bookmarkEnd w:id="286"/>
    </w:tbl>
    <w:p w14:paraId="2D616B5B">
      <w:pPr>
        <w:spacing w:line="360" w:lineRule="auto"/>
        <w:ind w:firstLine="360" w:firstLineChars="200"/>
        <w:rPr>
          <w:rFonts w:hint="default"/>
          <w:sz w:val="18"/>
          <w:szCs w:val="18"/>
        </w:rPr>
      </w:pPr>
    </w:p>
    <w:p w14:paraId="37D494A7">
      <w:pPr>
        <w:autoSpaceDE w:val="0"/>
        <w:spacing w:before="163" w:beforeLines="50" w:after="163" w:afterLines="50" w:line="360" w:lineRule="auto"/>
        <w:jc w:val="center"/>
        <w:outlineLvl w:val="4"/>
        <w:rPr>
          <w:rFonts w:hint="default"/>
          <w:sz w:val="18"/>
          <w:szCs w:val="18"/>
        </w:rPr>
      </w:pPr>
      <w:r>
        <w:rPr>
          <w:rFonts w:cs="宋体"/>
          <w:b/>
          <w:bCs/>
          <w:sz w:val="18"/>
          <w:szCs w:val="18"/>
        </w:rPr>
        <w:t>表5</w:t>
      </w:r>
      <w:r>
        <w:rPr>
          <w:rFonts w:hint="eastAsia" w:cs="宋体"/>
          <w:b/>
          <w:bCs/>
          <w:sz w:val="18"/>
          <w:szCs w:val="18"/>
          <w:lang w:val="en-US" w:eastAsia="zh-CN"/>
        </w:rPr>
        <w:t>2</w:t>
      </w:r>
      <w:r>
        <w:rPr>
          <w:rFonts w:hint="default" w:cs="宋体"/>
          <w:b/>
          <w:bCs/>
          <w:sz w:val="18"/>
          <w:szCs w:val="18"/>
        </w:rPr>
        <w:t xml:space="preserve"> </w:t>
      </w:r>
      <w:bookmarkStart w:id="288" w:name="OLE_LINK71"/>
      <w:r>
        <w:rPr>
          <w:rFonts w:cs="宋体"/>
          <w:b/>
          <w:bCs/>
          <w:sz w:val="18"/>
          <w:szCs w:val="18"/>
        </w:rPr>
        <w:t>科室字典表（</w:t>
      </w:r>
      <w:r>
        <w:rPr>
          <w:rFonts w:hint="default" w:cs="宋体"/>
          <w:b/>
          <w:bCs/>
          <w:sz w:val="18"/>
          <w:szCs w:val="18"/>
        </w:rPr>
        <w:t>DIC_DEPARTMENT）</w:t>
      </w:r>
      <w:bookmarkEnd w:id="288"/>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6"/>
        <w:gridCol w:w="2562"/>
        <w:gridCol w:w="618"/>
        <w:gridCol w:w="946"/>
        <w:gridCol w:w="836"/>
        <w:gridCol w:w="1127"/>
      </w:tblGrid>
      <w:tr w14:paraId="226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3" w:type="pct"/>
            <w:shd w:val="clear" w:color="auto" w:fill="D7D7D7" w:themeFill="background1" w:themeFillShade="D8"/>
            <w:vAlign w:val="center"/>
          </w:tcPr>
          <w:p w14:paraId="01F6BC7D">
            <w:pPr>
              <w:adjustRightInd w:val="0"/>
              <w:snapToGrid w:val="0"/>
              <w:jc w:val="center"/>
              <w:rPr>
                <w:rFonts w:hint="default" w:cs="宋体"/>
                <w:b/>
                <w:bCs/>
                <w:sz w:val="15"/>
                <w:szCs w:val="15"/>
              </w:rPr>
            </w:pPr>
            <w:bookmarkStart w:id="289" w:name="OLE_LINK72"/>
            <w:r>
              <w:rPr>
                <w:rFonts w:cs="宋体"/>
                <w:b/>
                <w:bCs/>
                <w:sz w:val="15"/>
                <w:szCs w:val="15"/>
              </w:rPr>
              <w:t>自定义标识符</w:t>
            </w:r>
          </w:p>
        </w:tc>
        <w:tc>
          <w:tcPr>
            <w:tcW w:w="713" w:type="pct"/>
            <w:shd w:val="clear" w:color="auto" w:fill="D7D7D7" w:themeFill="background1" w:themeFillShade="D8"/>
            <w:vAlign w:val="center"/>
          </w:tcPr>
          <w:p w14:paraId="6A5EA0DF">
            <w:pPr>
              <w:adjustRightInd w:val="0"/>
              <w:snapToGrid w:val="0"/>
              <w:jc w:val="center"/>
              <w:rPr>
                <w:rFonts w:hint="default" w:cs="宋体"/>
                <w:sz w:val="15"/>
                <w:szCs w:val="15"/>
              </w:rPr>
            </w:pPr>
            <w:r>
              <w:rPr>
                <w:rFonts w:cs="宋体"/>
                <w:b/>
                <w:bCs/>
                <w:sz w:val="15"/>
                <w:szCs w:val="15"/>
              </w:rPr>
              <w:t>数据元名称</w:t>
            </w:r>
          </w:p>
        </w:tc>
        <w:tc>
          <w:tcPr>
            <w:tcW w:w="1503" w:type="pct"/>
            <w:shd w:val="clear" w:color="auto" w:fill="D7D7D7" w:themeFill="background1" w:themeFillShade="D8"/>
            <w:vAlign w:val="center"/>
          </w:tcPr>
          <w:p w14:paraId="42830A18">
            <w:pPr>
              <w:adjustRightInd w:val="0"/>
              <w:snapToGrid w:val="0"/>
              <w:jc w:val="center"/>
              <w:rPr>
                <w:rFonts w:hint="default" w:cs="宋体"/>
                <w:b/>
                <w:bCs/>
                <w:sz w:val="15"/>
                <w:szCs w:val="15"/>
              </w:rPr>
            </w:pPr>
            <w:r>
              <w:rPr>
                <w:rFonts w:cs="宋体"/>
                <w:b/>
                <w:bCs/>
                <w:sz w:val="15"/>
                <w:szCs w:val="15"/>
              </w:rPr>
              <w:t>定义</w:t>
            </w:r>
          </w:p>
        </w:tc>
        <w:tc>
          <w:tcPr>
            <w:tcW w:w="362" w:type="pct"/>
            <w:shd w:val="clear" w:color="auto" w:fill="D7D7D7" w:themeFill="background1" w:themeFillShade="D8"/>
            <w:vAlign w:val="center"/>
          </w:tcPr>
          <w:p w14:paraId="256ADD11">
            <w:pPr>
              <w:adjustRightInd w:val="0"/>
              <w:snapToGrid w:val="0"/>
              <w:jc w:val="center"/>
              <w:rPr>
                <w:rFonts w:hint="default" w:cs="宋体"/>
                <w:b/>
                <w:bCs/>
                <w:sz w:val="15"/>
                <w:szCs w:val="15"/>
              </w:rPr>
            </w:pPr>
            <w:r>
              <w:rPr>
                <w:rFonts w:cs="宋体"/>
                <w:b/>
                <w:bCs/>
                <w:sz w:val="15"/>
                <w:szCs w:val="15"/>
              </w:rPr>
              <w:t>是否必填</w:t>
            </w:r>
          </w:p>
        </w:tc>
        <w:tc>
          <w:tcPr>
            <w:tcW w:w="555" w:type="pct"/>
            <w:shd w:val="clear" w:color="auto" w:fill="D7D7D7" w:themeFill="background1" w:themeFillShade="D8"/>
            <w:vAlign w:val="center"/>
          </w:tcPr>
          <w:p w14:paraId="4EC54B6D">
            <w:pPr>
              <w:adjustRightInd w:val="0"/>
              <w:snapToGrid w:val="0"/>
              <w:jc w:val="center"/>
              <w:rPr>
                <w:rFonts w:hint="default" w:cs="宋体"/>
                <w:b/>
                <w:bCs/>
                <w:sz w:val="15"/>
                <w:szCs w:val="15"/>
              </w:rPr>
            </w:pPr>
            <w:r>
              <w:rPr>
                <w:rFonts w:cs="宋体"/>
                <w:b/>
                <w:bCs/>
                <w:sz w:val="15"/>
                <w:szCs w:val="15"/>
              </w:rPr>
              <w:t>数据类型</w:t>
            </w:r>
          </w:p>
        </w:tc>
        <w:tc>
          <w:tcPr>
            <w:tcW w:w="490" w:type="pct"/>
            <w:shd w:val="clear" w:color="auto" w:fill="D7D7D7" w:themeFill="background1" w:themeFillShade="D8"/>
            <w:vAlign w:val="center"/>
          </w:tcPr>
          <w:p w14:paraId="6B7755F9">
            <w:pPr>
              <w:adjustRightInd w:val="0"/>
              <w:snapToGrid w:val="0"/>
              <w:jc w:val="center"/>
              <w:rPr>
                <w:rFonts w:hint="default" w:cs="宋体"/>
                <w:sz w:val="15"/>
                <w:szCs w:val="15"/>
              </w:rPr>
            </w:pPr>
            <w:r>
              <w:rPr>
                <w:rFonts w:cs="宋体"/>
                <w:b/>
                <w:bCs/>
                <w:sz w:val="15"/>
                <w:szCs w:val="15"/>
              </w:rPr>
              <w:t>表示格式</w:t>
            </w:r>
          </w:p>
        </w:tc>
        <w:tc>
          <w:tcPr>
            <w:tcW w:w="661" w:type="pct"/>
            <w:shd w:val="clear" w:color="auto" w:fill="D7D7D7" w:themeFill="background1" w:themeFillShade="D8"/>
            <w:vAlign w:val="center"/>
          </w:tcPr>
          <w:p w14:paraId="092776CE">
            <w:pPr>
              <w:adjustRightInd w:val="0"/>
              <w:snapToGrid w:val="0"/>
              <w:jc w:val="center"/>
              <w:rPr>
                <w:rFonts w:hint="default" w:cs="宋体"/>
                <w:sz w:val="15"/>
                <w:szCs w:val="15"/>
              </w:rPr>
            </w:pPr>
            <w:r>
              <w:rPr>
                <w:rFonts w:cs="宋体"/>
                <w:b/>
                <w:bCs/>
                <w:sz w:val="15"/>
                <w:szCs w:val="15"/>
              </w:rPr>
              <w:t>数据元允许值</w:t>
            </w:r>
          </w:p>
        </w:tc>
      </w:tr>
      <w:tr w14:paraId="7BCB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713" w:type="pct"/>
            <w:vAlign w:val="center"/>
          </w:tcPr>
          <w:p w14:paraId="23A4FAB2">
            <w:pPr>
              <w:jc w:val="both"/>
              <w:textAlignment w:val="top"/>
              <w:rPr>
                <w:rFonts w:hint="default" w:cs="宋体"/>
                <w:sz w:val="15"/>
                <w:szCs w:val="15"/>
                <w:lang w:bidi="ar"/>
              </w:rPr>
            </w:pPr>
            <w:r>
              <w:rPr>
                <w:rFonts w:cs="宋体"/>
                <w:sz w:val="15"/>
                <w:szCs w:val="15"/>
                <w:lang w:bidi="ar"/>
              </w:rPr>
              <w:t>HID</w:t>
            </w:r>
          </w:p>
        </w:tc>
        <w:tc>
          <w:tcPr>
            <w:tcW w:w="713" w:type="pct"/>
            <w:vAlign w:val="center"/>
          </w:tcPr>
          <w:p w14:paraId="7632EF73">
            <w:pPr>
              <w:jc w:val="both"/>
              <w:textAlignment w:val="top"/>
              <w:rPr>
                <w:rFonts w:hint="default" w:cs="宋体"/>
                <w:sz w:val="15"/>
                <w:szCs w:val="15"/>
              </w:rPr>
            </w:pPr>
            <w:r>
              <w:rPr>
                <w:rFonts w:cs="宋体"/>
                <w:sz w:val="15"/>
                <w:szCs w:val="15"/>
                <w:lang w:bidi="ar"/>
              </w:rPr>
              <w:t>表主键</w:t>
            </w:r>
          </w:p>
        </w:tc>
        <w:tc>
          <w:tcPr>
            <w:tcW w:w="1503" w:type="pct"/>
            <w:vAlign w:val="center"/>
          </w:tcPr>
          <w:p w14:paraId="454025E5">
            <w:pPr>
              <w:jc w:val="both"/>
              <w:textAlignment w:val="top"/>
              <w:rPr>
                <w:rFonts w:hint="default" w:cs="宋体"/>
                <w:sz w:val="15"/>
                <w:szCs w:val="15"/>
              </w:rPr>
            </w:pPr>
            <w:r>
              <w:rPr>
                <w:rFonts w:cs="宋体"/>
                <w:sz w:val="15"/>
                <w:szCs w:val="15"/>
                <w:lang w:bidi="ar"/>
              </w:rPr>
              <w:t>表主键，自增长，自动生成，不需上传</w:t>
            </w:r>
          </w:p>
        </w:tc>
        <w:tc>
          <w:tcPr>
            <w:tcW w:w="362" w:type="pct"/>
            <w:vAlign w:val="center"/>
          </w:tcPr>
          <w:p w14:paraId="480797F9">
            <w:pPr>
              <w:jc w:val="center"/>
              <w:rPr>
                <w:rFonts w:hint="default" w:cs="宋体"/>
                <w:sz w:val="15"/>
                <w:szCs w:val="15"/>
              </w:rPr>
            </w:pPr>
            <w:r>
              <w:rPr>
                <w:rFonts w:cs="宋体"/>
                <w:sz w:val="15"/>
                <w:szCs w:val="15"/>
                <w:lang w:bidi="ar"/>
              </w:rPr>
              <w:t>是</w:t>
            </w:r>
          </w:p>
        </w:tc>
        <w:tc>
          <w:tcPr>
            <w:tcW w:w="555" w:type="pct"/>
            <w:vAlign w:val="center"/>
          </w:tcPr>
          <w:p w14:paraId="06E202A6">
            <w:pPr>
              <w:jc w:val="center"/>
              <w:textAlignment w:val="top"/>
              <w:rPr>
                <w:rFonts w:hint="default" w:cs="宋体"/>
                <w:sz w:val="15"/>
                <w:szCs w:val="15"/>
              </w:rPr>
            </w:pPr>
            <w:r>
              <w:rPr>
                <w:rFonts w:cs="宋体"/>
                <w:sz w:val="15"/>
                <w:szCs w:val="15"/>
                <w:lang w:bidi="ar"/>
              </w:rPr>
              <w:t>varchar</w:t>
            </w:r>
          </w:p>
        </w:tc>
        <w:tc>
          <w:tcPr>
            <w:tcW w:w="490" w:type="pct"/>
            <w:vAlign w:val="center"/>
          </w:tcPr>
          <w:p w14:paraId="547CDA8E">
            <w:pPr>
              <w:jc w:val="both"/>
              <w:textAlignment w:val="top"/>
              <w:rPr>
                <w:rFonts w:hint="default" w:cs="宋体"/>
                <w:sz w:val="15"/>
                <w:szCs w:val="15"/>
              </w:rPr>
            </w:pPr>
            <w:r>
              <w:rPr>
                <w:rFonts w:cs="宋体"/>
                <w:sz w:val="15"/>
                <w:szCs w:val="15"/>
                <w:lang w:bidi="ar"/>
              </w:rPr>
              <w:t>50</w:t>
            </w:r>
          </w:p>
        </w:tc>
        <w:tc>
          <w:tcPr>
            <w:tcW w:w="661" w:type="pct"/>
            <w:vAlign w:val="center"/>
          </w:tcPr>
          <w:p w14:paraId="50381FF9">
            <w:pPr>
              <w:jc w:val="both"/>
              <w:textAlignment w:val="top"/>
              <w:rPr>
                <w:rFonts w:hint="default" w:cs="宋体"/>
                <w:sz w:val="15"/>
                <w:szCs w:val="15"/>
              </w:rPr>
            </w:pPr>
          </w:p>
        </w:tc>
      </w:tr>
      <w:tr w14:paraId="307DD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3" w:type="pct"/>
            <w:vAlign w:val="center"/>
          </w:tcPr>
          <w:p w14:paraId="64D283FE">
            <w:pPr>
              <w:textAlignment w:val="top"/>
              <w:rPr>
                <w:rFonts w:hint="default" w:cs="宋体"/>
                <w:sz w:val="15"/>
                <w:szCs w:val="15"/>
                <w:lang w:bidi="ar"/>
              </w:rPr>
            </w:pPr>
            <w:r>
              <w:rPr>
                <w:rFonts w:cs="宋体"/>
                <w:sz w:val="15"/>
                <w:szCs w:val="15"/>
                <w:lang w:bidi="ar"/>
              </w:rPr>
              <w:t>ORGANIZATIONNANME</w:t>
            </w:r>
          </w:p>
        </w:tc>
        <w:tc>
          <w:tcPr>
            <w:tcW w:w="713" w:type="pct"/>
            <w:vAlign w:val="center"/>
          </w:tcPr>
          <w:p w14:paraId="55B3D85E">
            <w:pPr>
              <w:textAlignment w:val="top"/>
              <w:rPr>
                <w:rFonts w:hint="default" w:cs="宋体"/>
                <w:sz w:val="15"/>
                <w:szCs w:val="15"/>
              </w:rPr>
            </w:pPr>
            <w:r>
              <w:rPr>
                <w:rFonts w:cs="宋体"/>
                <w:sz w:val="15"/>
                <w:szCs w:val="15"/>
                <w:lang w:bidi="ar"/>
              </w:rPr>
              <w:t>机构名称</w:t>
            </w:r>
          </w:p>
        </w:tc>
        <w:tc>
          <w:tcPr>
            <w:tcW w:w="1503" w:type="pct"/>
            <w:vAlign w:val="center"/>
          </w:tcPr>
          <w:p w14:paraId="7B7F9E91">
            <w:pPr>
              <w:textAlignment w:val="top"/>
              <w:rPr>
                <w:rFonts w:hint="default" w:cs="宋体"/>
                <w:sz w:val="15"/>
                <w:szCs w:val="15"/>
              </w:rPr>
            </w:pPr>
            <w:r>
              <w:rPr>
                <w:rFonts w:cs="宋体"/>
                <w:sz w:val="15"/>
                <w:szCs w:val="15"/>
                <w:lang w:bidi="ar"/>
              </w:rPr>
              <w:t>机构名称（标准机构名称）</w:t>
            </w:r>
          </w:p>
        </w:tc>
        <w:tc>
          <w:tcPr>
            <w:tcW w:w="362" w:type="pct"/>
            <w:vAlign w:val="center"/>
          </w:tcPr>
          <w:p w14:paraId="5A642F7F">
            <w:pPr>
              <w:jc w:val="center"/>
              <w:textAlignment w:val="top"/>
              <w:rPr>
                <w:rFonts w:hint="default" w:cs="宋体"/>
                <w:sz w:val="15"/>
                <w:szCs w:val="15"/>
              </w:rPr>
            </w:pPr>
            <w:r>
              <w:rPr>
                <w:rFonts w:cs="宋体"/>
                <w:sz w:val="15"/>
                <w:szCs w:val="15"/>
                <w:lang w:bidi="ar"/>
              </w:rPr>
              <w:t>是</w:t>
            </w:r>
          </w:p>
        </w:tc>
        <w:tc>
          <w:tcPr>
            <w:tcW w:w="555" w:type="pct"/>
            <w:vAlign w:val="center"/>
          </w:tcPr>
          <w:p w14:paraId="7CBBD1AA">
            <w:pPr>
              <w:jc w:val="center"/>
              <w:textAlignment w:val="top"/>
              <w:rPr>
                <w:rFonts w:hint="default" w:cs="宋体"/>
                <w:sz w:val="15"/>
                <w:szCs w:val="15"/>
              </w:rPr>
            </w:pPr>
            <w:r>
              <w:rPr>
                <w:rFonts w:cs="宋体"/>
                <w:sz w:val="15"/>
                <w:szCs w:val="15"/>
                <w:lang w:bidi="ar"/>
              </w:rPr>
              <w:t>varchar</w:t>
            </w:r>
          </w:p>
        </w:tc>
        <w:tc>
          <w:tcPr>
            <w:tcW w:w="490" w:type="pct"/>
            <w:vAlign w:val="center"/>
          </w:tcPr>
          <w:p w14:paraId="2C1F7D52">
            <w:pPr>
              <w:textAlignment w:val="top"/>
              <w:rPr>
                <w:rFonts w:hint="default" w:cs="宋体"/>
                <w:sz w:val="15"/>
                <w:szCs w:val="15"/>
              </w:rPr>
            </w:pPr>
            <w:r>
              <w:rPr>
                <w:rFonts w:cs="宋体"/>
                <w:sz w:val="15"/>
                <w:szCs w:val="15"/>
                <w:lang w:bidi="ar"/>
              </w:rPr>
              <w:t>256</w:t>
            </w:r>
          </w:p>
        </w:tc>
        <w:tc>
          <w:tcPr>
            <w:tcW w:w="661" w:type="pct"/>
            <w:vAlign w:val="center"/>
          </w:tcPr>
          <w:p w14:paraId="3FE597C0">
            <w:pPr>
              <w:jc w:val="center"/>
              <w:textAlignment w:val="top"/>
              <w:rPr>
                <w:rFonts w:hint="default" w:cs="宋体"/>
                <w:sz w:val="15"/>
                <w:szCs w:val="15"/>
              </w:rPr>
            </w:pPr>
          </w:p>
        </w:tc>
      </w:tr>
      <w:tr w14:paraId="0FF6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vAlign w:val="center"/>
          </w:tcPr>
          <w:p w14:paraId="22566C92">
            <w:pPr>
              <w:textAlignment w:val="top"/>
              <w:rPr>
                <w:rFonts w:hint="default" w:cs="宋体"/>
                <w:sz w:val="15"/>
                <w:szCs w:val="15"/>
                <w:lang w:bidi="ar"/>
              </w:rPr>
            </w:pPr>
            <w:r>
              <w:rPr>
                <w:rFonts w:cs="宋体"/>
                <w:sz w:val="15"/>
                <w:szCs w:val="15"/>
                <w:lang w:bidi="ar"/>
              </w:rPr>
              <w:t>ORGANIZATIONCODE</w:t>
            </w:r>
          </w:p>
        </w:tc>
        <w:tc>
          <w:tcPr>
            <w:tcW w:w="713" w:type="pct"/>
            <w:vAlign w:val="center"/>
          </w:tcPr>
          <w:p w14:paraId="14649CEF">
            <w:pPr>
              <w:textAlignment w:val="top"/>
              <w:rPr>
                <w:rFonts w:hint="default" w:cs="宋体"/>
                <w:sz w:val="15"/>
                <w:szCs w:val="15"/>
              </w:rPr>
            </w:pPr>
            <w:r>
              <w:rPr>
                <w:rFonts w:cs="宋体"/>
                <w:sz w:val="15"/>
                <w:szCs w:val="15"/>
                <w:lang w:bidi="ar"/>
              </w:rPr>
              <w:t>机构编码</w:t>
            </w:r>
          </w:p>
        </w:tc>
        <w:tc>
          <w:tcPr>
            <w:tcW w:w="1503" w:type="pct"/>
            <w:vAlign w:val="center"/>
          </w:tcPr>
          <w:p w14:paraId="2C8BC150">
            <w:pPr>
              <w:textAlignment w:val="top"/>
              <w:rPr>
                <w:rFonts w:hint="default" w:cs="宋体"/>
                <w:sz w:val="15"/>
                <w:szCs w:val="15"/>
              </w:rPr>
            </w:pPr>
            <w:r>
              <w:rPr>
                <w:rFonts w:cs="宋体"/>
                <w:sz w:val="15"/>
                <w:szCs w:val="15"/>
                <w:lang w:bidi="ar"/>
              </w:rPr>
              <w:t>机构编码（标准机构编码）</w:t>
            </w:r>
          </w:p>
        </w:tc>
        <w:tc>
          <w:tcPr>
            <w:tcW w:w="362" w:type="pct"/>
            <w:vAlign w:val="center"/>
          </w:tcPr>
          <w:p w14:paraId="3CBCF2D0">
            <w:pPr>
              <w:jc w:val="center"/>
              <w:textAlignment w:val="top"/>
              <w:rPr>
                <w:rFonts w:hint="default" w:cs="宋体"/>
                <w:sz w:val="15"/>
                <w:szCs w:val="15"/>
              </w:rPr>
            </w:pPr>
            <w:r>
              <w:rPr>
                <w:rFonts w:cs="宋体"/>
                <w:sz w:val="15"/>
                <w:szCs w:val="15"/>
                <w:lang w:bidi="ar"/>
              </w:rPr>
              <w:t>是</w:t>
            </w:r>
          </w:p>
        </w:tc>
        <w:tc>
          <w:tcPr>
            <w:tcW w:w="555" w:type="pct"/>
            <w:vAlign w:val="center"/>
          </w:tcPr>
          <w:p w14:paraId="0BD1BB48">
            <w:pPr>
              <w:jc w:val="center"/>
              <w:textAlignment w:val="top"/>
              <w:rPr>
                <w:rFonts w:hint="default" w:cs="宋体"/>
                <w:sz w:val="15"/>
                <w:szCs w:val="15"/>
              </w:rPr>
            </w:pPr>
            <w:r>
              <w:rPr>
                <w:rFonts w:cs="宋体"/>
                <w:sz w:val="15"/>
                <w:szCs w:val="15"/>
                <w:lang w:bidi="ar"/>
              </w:rPr>
              <w:t>varchar</w:t>
            </w:r>
          </w:p>
        </w:tc>
        <w:tc>
          <w:tcPr>
            <w:tcW w:w="490" w:type="pct"/>
            <w:vAlign w:val="center"/>
          </w:tcPr>
          <w:p w14:paraId="1D54BF81">
            <w:pPr>
              <w:textAlignment w:val="top"/>
              <w:rPr>
                <w:rFonts w:hint="default" w:cs="宋体"/>
                <w:sz w:val="15"/>
                <w:szCs w:val="15"/>
              </w:rPr>
            </w:pPr>
            <w:r>
              <w:rPr>
                <w:rFonts w:cs="宋体"/>
                <w:sz w:val="15"/>
                <w:szCs w:val="15"/>
                <w:lang w:bidi="ar"/>
              </w:rPr>
              <w:t>256</w:t>
            </w:r>
          </w:p>
        </w:tc>
        <w:tc>
          <w:tcPr>
            <w:tcW w:w="661" w:type="pct"/>
            <w:vAlign w:val="center"/>
          </w:tcPr>
          <w:p w14:paraId="214DC4CF">
            <w:pPr>
              <w:jc w:val="both"/>
              <w:textAlignment w:val="top"/>
              <w:rPr>
                <w:rFonts w:hint="eastAsia" w:eastAsia="宋体" w:cs="宋体"/>
                <w:sz w:val="15"/>
                <w:szCs w:val="15"/>
                <w:lang w:eastAsia="zh-CN"/>
              </w:rPr>
            </w:pPr>
            <w:r>
              <w:rPr>
                <w:rFonts w:hint="eastAsia" w:cs="宋体"/>
                <w:sz w:val="15"/>
                <w:szCs w:val="15"/>
                <w:lang w:eastAsia="zh-CN"/>
              </w:rPr>
              <w:t>中国疾病预防控制信息系统机构代码表</w:t>
            </w:r>
          </w:p>
        </w:tc>
      </w:tr>
      <w:tr w14:paraId="73B4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13" w:type="pct"/>
            <w:vAlign w:val="center"/>
          </w:tcPr>
          <w:p w14:paraId="5139A1FB">
            <w:pPr>
              <w:textAlignment w:val="top"/>
              <w:rPr>
                <w:rFonts w:hint="default" w:cs="宋体"/>
                <w:sz w:val="15"/>
                <w:szCs w:val="15"/>
                <w:lang w:bidi="ar"/>
              </w:rPr>
            </w:pPr>
            <w:r>
              <w:rPr>
                <w:rFonts w:cs="宋体"/>
                <w:sz w:val="15"/>
                <w:szCs w:val="15"/>
                <w:lang w:bidi="ar"/>
              </w:rPr>
              <w:t>HOSPITALCODE</w:t>
            </w:r>
          </w:p>
        </w:tc>
        <w:tc>
          <w:tcPr>
            <w:tcW w:w="713" w:type="pct"/>
            <w:vAlign w:val="center"/>
          </w:tcPr>
          <w:p w14:paraId="60544341">
            <w:pPr>
              <w:textAlignment w:val="top"/>
              <w:rPr>
                <w:rFonts w:hint="default" w:cs="宋体"/>
                <w:sz w:val="15"/>
                <w:szCs w:val="15"/>
              </w:rPr>
            </w:pPr>
            <w:r>
              <w:rPr>
                <w:rFonts w:cs="宋体"/>
                <w:sz w:val="15"/>
                <w:szCs w:val="15"/>
                <w:lang w:bidi="ar"/>
              </w:rPr>
              <w:t>医院院区编码</w:t>
            </w:r>
          </w:p>
        </w:tc>
        <w:tc>
          <w:tcPr>
            <w:tcW w:w="1503" w:type="pct"/>
            <w:vAlign w:val="center"/>
          </w:tcPr>
          <w:p w14:paraId="42C803EC">
            <w:pPr>
              <w:textAlignment w:val="top"/>
              <w:rPr>
                <w:rFonts w:hint="default" w:cs="宋体"/>
                <w:sz w:val="15"/>
                <w:szCs w:val="15"/>
              </w:rPr>
            </w:pPr>
            <w:r>
              <w:rPr>
                <w:rFonts w:cs="宋体"/>
                <w:sz w:val="15"/>
                <w:szCs w:val="15"/>
                <w:lang w:bidi="ar"/>
              </w:rPr>
              <w:t>自行区分，如果无分院，与机构编码一致</w:t>
            </w:r>
          </w:p>
        </w:tc>
        <w:tc>
          <w:tcPr>
            <w:tcW w:w="362" w:type="pct"/>
            <w:vAlign w:val="center"/>
          </w:tcPr>
          <w:p w14:paraId="38052578">
            <w:pPr>
              <w:jc w:val="center"/>
              <w:textAlignment w:val="top"/>
              <w:rPr>
                <w:rFonts w:hint="default" w:cs="宋体"/>
                <w:sz w:val="15"/>
                <w:szCs w:val="15"/>
              </w:rPr>
            </w:pPr>
            <w:r>
              <w:rPr>
                <w:rFonts w:cs="宋体"/>
                <w:sz w:val="15"/>
                <w:szCs w:val="15"/>
                <w:lang w:bidi="ar"/>
              </w:rPr>
              <w:t>是</w:t>
            </w:r>
          </w:p>
        </w:tc>
        <w:tc>
          <w:tcPr>
            <w:tcW w:w="555" w:type="pct"/>
            <w:vAlign w:val="center"/>
          </w:tcPr>
          <w:p w14:paraId="0978A8A1">
            <w:pPr>
              <w:jc w:val="center"/>
              <w:textAlignment w:val="top"/>
              <w:rPr>
                <w:rFonts w:hint="default" w:cs="宋体"/>
                <w:sz w:val="15"/>
                <w:szCs w:val="15"/>
              </w:rPr>
            </w:pPr>
            <w:r>
              <w:rPr>
                <w:rFonts w:cs="宋体"/>
                <w:sz w:val="15"/>
                <w:szCs w:val="15"/>
                <w:lang w:bidi="ar"/>
              </w:rPr>
              <w:t>varchar</w:t>
            </w:r>
          </w:p>
        </w:tc>
        <w:tc>
          <w:tcPr>
            <w:tcW w:w="490" w:type="pct"/>
            <w:vAlign w:val="center"/>
          </w:tcPr>
          <w:p w14:paraId="4A22ADE5">
            <w:pPr>
              <w:textAlignment w:val="top"/>
              <w:rPr>
                <w:rFonts w:hint="default" w:cs="宋体"/>
                <w:sz w:val="15"/>
                <w:szCs w:val="15"/>
              </w:rPr>
            </w:pPr>
            <w:r>
              <w:rPr>
                <w:rFonts w:cs="宋体"/>
                <w:sz w:val="15"/>
                <w:szCs w:val="15"/>
                <w:lang w:bidi="ar"/>
              </w:rPr>
              <w:t>256</w:t>
            </w:r>
          </w:p>
        </w:tc>
        <w:tc>
          <w:tcPr>
            <w:tcW w:w="661" w:type="pct"/>
            <w:vAlign w:val="center"/>
          </w:tcPr>
          <w:p w14:paraId="6B9DCFD0">
            <w:pPr>
              <w:jc w:val="center"/>
              <w:textAlignment w:val="top"/>
              <w:rPr>
                <w:rFonts w:hint="default" w:cs="宋体"/>
                <w:sz w:val="15"/>
                <w:szCs w:val="15"/>
              </w:rPr>
            </w:pPr>
          </w:p>
        </w:tc>
      </w:tr>
      <w:tr w14:paraId="2962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3" w:type="pct"/>
            <w:shd w:val="clear" w:color="auto" w:fill="auto"/>
            <w:vAlign w:val="center"/>
          </w:tcPr>
          <w:p w14:paraId="779CC997">
            <w:pPr>
              <w:textAlignment w:val="center"/>
              <w:rPr>
                <w:rFonts w:hint="default" w:cs="宋体"/>
                <w:sz w:val="15"/>
                <w:szCs w:val="15"/>
              </w:rPr>
            </w:pPr>
            <w:r>
              <w:rPr>
                <w:rFonts w:cs="宋体"/>
                <w:sz w:val="15"/>
                <w:szCs w:val="15"/>
                <w:lang w:bidi="ar"/>
              </w:rPr>
              <w:t>UNIFIED_SOCIAL_CREDIT_CODE</w:t>
            </w:r>
          </w:p>
        </w:tc>
        <w:tc>
          <w:tcPr>
            <w:tcW w:w="713" w:type="pct"/>
            <w:shd w:val="clear" w:color="auto" w:fill="auto"/>
            <w:vAlign w:val="center"/>
          </w:tcPr>
          <w:p w14:paraId="2DC901DE">
            <w:pPr>
              <w:adjustRightInd w:val="0"/>
              <w:snapToGrid w:val="0"/>
              <w:rPr>
                <w:rFonts w:hint="default" w:cs="宋体"/>
                <w:sz w:val="15"/>
                <w:szCs w:val="15"/>
              </w:rPr>
            </w:pPr>
            <w:r>
              <w:rPr>
                <w:rFonts w:cs="宋体"/>
                <w:sz w:val="15"/>
                <w:szCs w:val="15"/>
              </w:rPr>
              <w:t>统一社会信用代码</w:t>
            </w:r>
          </w:p>
        </w:tc>
        <w:tc>
          <w:tcPr>
            <w:tcW w:w="1503" w:type="pct"/>
            <w:shd w:val="clear" w:color="auto" w:fill="auto"/>
            <w:vAlign w:val="center"/>
          </w:tcPr>
          <w:p w14:paraId="354FBC76">
            <w:pPr>
              <w:adjustRightInd w:val="0"/>
              <w:snapToGrid w:val="0"/>
              <w:rPr>
                <w:rFonts w:hint="default" w:cs="宋体"/>
                <w:sz w:val="15"/>
                <w:szCs w:val="15"/>
              </w:rPr>
            </w:pPr>
            <w:r>
              <w:rPr>
                <w:rFonts w:cs="宋体"/>
                <w:sz w:val="15"/>
                <w:szCs w:val="15"/>
              </w:rPr>
              <w:t>长度为18位的用于医疗机构身份识别的代码</w:t>
            </w:r>
          </w:p>
        </w:tc>
        <w:tc>
          <w:tcPr>
            <w:tcW w:w="362" w:type="pct"/>
            <w:shd w:val="clear" w:color="auto" w:fill="auto"/>
            <w:vAlign w:val="center"/>
          </w:tcPr>
          <w:p w14:paraId="22789E69">
            <w:pPr>
              <w:adjustRightInd w:val="0"/>
              <w:snapToGrid w:val="0"/>
              <w:jc w:val="center"/>
              <w:rPr>
                <w:rFonts w:hint="default" w:cs="宋体"/>
                <w:sz w:val="15"/>
                <w:szCs w:val="15"/>
              </w:rPr>
            </w:pPr>
          </w:p>
        </w:tc>
        <w:tc>
          <w:tcPr>
            <w:tcW w:w="555" w:type="pct"/>
            <w:shd w:val="clear" w:color="auto" w:fill="auto"/>
            <w:vAlign w:val="center"/>
          </w:tcPr>
          <w:p w14:paraId="4E10D7DD">
            <w:pPr>
              <w:adjustRightInd w:val="0"/>
              <w:snapToGrid w:val="0"/>
              <w:jc w:val="center"/>
              <w:rPr>
                <w:rFonts w:hint="default" w:cs="宋体"/>
                <w:sz w:val="15"/>
                <w:szCs w:val="15"/>
              </w:rPr>
            </w:pPr>
            <w:r>
              <w:rPr>
                <w:rFonts w:cs="宋体"/>
                <w:sz w:val="15"/>
                <w:szCs w:val="15"/>
              </w:rPr>
              <w:t>varchar</w:t>
            </w:r>
          </w:p>
        </w:tc>
        <w:tc>
          <w:tcPr>
            <w:tcW w:w="490" w:type="pct"/>
            <w:shd w:val="clear" w:color="auto" w:fill="auto"/>
            <w:vAlign w:val="center"/>
          </w:tcPr>
          <w:p w14:paraId="246B37CF">
            <w:pPr>
              <w:adjustRightInd w:val="0"/>
              <w:snapToGrid w:val="0"/>
              <w:rPr>
                <w:rFonts w:hint="default" w:cs="宋体"/>
                <w:sz w:val="15"/>
                <w:szCs w:val="15"/>
              </w:rPr>
            </w:pPr>
            <w:r>
              <w:rPr>
                <w:rFonts w:cs="宋体"/>
                <w:sz w:val="15"/>
                <w:szCs w:val="15"/>
              </w:rPr>
              <w:t>18</w:t>
            </w:r>
          </w:p>
        </w:tc>
        <w:tc>
          <w:tcPr>
            <w:tcW w:w="661" w:type="pct"/>
            <w:shd w:val="clear" w:color="auto" w:fill="auto"/>
            <w:vAlign w:val="center"/>
          </w:tcPr>
          <w:p w14:paraId="517049DC">
            <w:pPr>
              <w:adjustRightInd w:val="0"/>
              <w:snapToGrid w:val="0"/>
              <w:rPr>
                <w:rFonts w:hint="default" w:cs="宋体"/>
                <w:sz w:val="15"/>
                <w:szCs w:val="15"/>
              </w:rPr>
            </w:pPr>
          </w:p>
        </w:tc>
      </w:tr>
      <w:tr w14:paraId="0246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3" w:type="pct"/>
            <w:shd w:val="clear" w:color="auto" w:fill="auto"/>
            <w:vAlign w:val="center"/>
          </w:tcPr>
          <w:p w14:paraId="215C5EF7">
            <w:pPr>
              <w:rPr>
                <w:rFonts w:hint="default" w:cs="宋体"/>
                <w:sz w:val="15"/>
                <w:szCs w:val="15"/>
              </w:rPr>
            </w:pPr>
            <w:r>
              <w:rPr>
                <w:rFonts w:cs="宋体"/>
                <w:sz w:val="15"/>
                <w:szCs w:val="15"/>
              </w:rPr>
              <w:t>YQMC</w:t>
            </w:r>
          </w:p>
        </w:tc>
        <w:tc>
          <w:tcPr>
            <w:tcW w:w="713" w:type="pct"/>
            <w:shd w:val="clear" w:color="auto" w:fill="auto"/>
            <w:vAlign w:val="center"/>
          </w:tcPr>
          <w:p w14:paraId="535B7F16">
            <w:pPr>
              <w:adjustRightInd w:val="0"/>
              <w:snapToGrid w:val="0"/>
              <w:rPr>
                <w:rFonts w:hint="default" w:cs="宋体"/>
                <w:sz w:val="15"/>
                <w:szCs w:val="15"/>
              </w:rPr>
            </w:pPr>
            <w:r>
              <w:rPr>
                <w:rFonts w:cs="宋体"/>
                <w:sz w:val="15"/>
                <w:szCs w:val="15"/>
              </w:rPr>
              <w:t>院区名称</w:t>
            </w:r>
          </w:p>
        </w:tc>
        <w:tc>
          <w:tcPr>
            <w:tcW w:w="1503" w:type="pct"/>
            <w:shd w:val="clear" w:color="auto" w:fill="auto"/>
            <w:vAlign w:val="center"/>
          </w:tcPr>
          <w:p w14:paraId="26E56420">
            <w:pPr>
              <w:adjustRightInd w:val="0"/>
              <w:snapToGrid w:val="0"/>
              <w:rPr>
                <w:rFonts w:hint="default" w:cs="宋体"/>
                <w:sz w:val="15"/>
                <w:szCs w:val="15"/>
              </w:rPr>
            </w:pPr>
            <w:r>
              <w:rPr>
                <w:rFonts w:cs="宋体"/>
                <w:sz w:val="15"/>
                <w:szCs w:val="15"/>
              </w:rPr>
              <w:t>科室所属的医疗机构内部院区名称</w:t>
            </w:r>
          </w:p>
        </w:tc>
        <w:tc>
          <w:tcPr>
            <w:tcW w:w="362" w:type="pct"/>
            <w:shd w:val="clear" w:color="auto" w:fill="auto"/>
            <w:vAlign w:val="center"/>
          </w:tcPr>
          <w:p w14:paraId="2538EF2C">
            <w:pPr>
              <w:adjustRightInd w:val="0"/>
              <w:snapToGrid w:val="0"/>
              <w:jc w:val="center"/>
              <w:rPr>
                <w:rFonts w:hint="default" w:cs="宋体"/>
                <w:sz w:val="15"/>
                <w:szCs w:val="15"/>
              </w:rPr>
            </w:pPr>
          </w:p>
        </w:tc>
        <w:tc>
          <w:tcPr>
            <w:tcW w:w="555" w:type="pct"/>
            <w:shd w:val="clear" w:color="auto" w:fill="auto"/>
            <w:vAlign w:val="center"/>
          </w:tcPr>
          <w:p w14:paraId="6040FED1">
            <w:pPr>
              <w:adjustRightInd w:val="0"/>
              <w:snapToGrid w:val="0"/>
              <w:jc w:val="center"/>
              <w:rPr>
                <w:rFonts w:hint="default" w:cs="宋体"/>
                <w:sz w:val="15"/>
                <w:szCs w:val="15"/>
              </w:rPr>
            </w:pPr>
            <w:r>
              <w:rPr>
                <w:rFonts w:cs="宋体"/>
                <w:sz w:val="15"/>
                <w:szCs w:val="15"/>
              </w:rPr>
              <w:t>varchar</w:t>
            </w:r>
          </w:p>
        </w:tc>
        <w:tc>
          <w:tcPr>
            <w:tcW w:w="490" w:type="pct"/>
            <w:shd w:val="clear" w:color="auto" w:fill="auto"/>
            <w:vAlign w:val="center"/>
          </w:tcPr>
          <w:p w14:paraId="386FE6FB">
            <w:pPr>
              <w:adjustRightInd w:val="0"/>
              <w:snapToGrid w:val="0"/>
              <w:rPr>
                <w:rFonts w:hint="default" w:cs="宋体"/>
                <w:sz w:val="15"/>
                <w:szCs w:val="15"/>
              </w:rPr>
            </w:pPr>
            <w:r>
              <w:rPr>
                <w:rFonts w:cs="宋体"/>
                <w:sz w:val="15"/>
                <w:szCs w:val="15"/>
              </w:rPr>
              <w:t>70</w:t>
            </w:r>
          </w:p>
        </w:tc>
        <w:tc>
          <w:tcPr>
            <w:tcW w:w="661" w:type="pct"/>
            <w:shd w:val="clear" w:color="auto" w:fill="auto"/>
            <w:vAlign w:val="center"/>
          </w:tcPr>
          <w:p w14:paraId="111B4C01">
            <w:pPr>
              <w:adjustRightInd w:val="0"/>
              <w:snapToGrid w:val="0"/>
              <w:rPr>
                <w:rFonts w:hint="default" w:cs="宋体"/>
                <w:sz w:val="15"/>
                <w:szCs w:val="15"/>
              </w:rPr>
            </w:pPr>
          </w:p>
        </w:tc>
      </w:tr>
      <w:tr w14:paraId="15C7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13" w:type="pct"/>
            <w:shd w:val="clear" w:color="auto" w:fill="auto"/>
            <w:vAlign w:val="center"/>
          </w:tcPr>
          <w:p w14:paraId="5ABAC3CF">
            <w:pPr>
              <w:jc w:val="both"/>
              <w:rPr>
                <w:rFonts w:hint="default" w:cs="宋体"/>
                <w:sz w:val="15"/>
                <w:szCs w:val="15"/>
              </w:rPr>
            </w:pPr>
            <w:r>
              <w:rPr>
                <w:rFonts w:cs="宋体"/>
                <w:sz w:val="15"/>
                <w:szCs w:val="15"/>
              </w:rPr>
              <w:t>BZKSMC</w:t>
            </w:r>
          </w:p>
        </w:tc>
        <w:tc>
          <w:tcPr>
            <w:tcW w:w="713" w:type="pct"/>
            <w:shd w:val="clear" w:color="auto" w:fill="auto"/>
            <w:vAlign w:val="center"/>
          </w:tcPr>
          <w:p w14:paraId="3F563644">
            <w:pPr>
              <w:adjustRightInd w:val="0"/>
              <w:snapToGrid w:val="0"/>
              <w:rPr>
                <w:rFonts w:hint="default" w:cs="宋体"/>
                <w:sz w:val="15"/>
                <w:szCs w:val="15"/>
              </w:rPr>
            </w:pPr>
            <w:r>
              <w:rPr>
                <w:rFonts w:cs="宋体"/>
                <w:sz w:val="15"/>
                <w:szCs w:val="15"/>
              </w:rPr>
              <w:t>科室（部门）标准名称</w:t>
            </w:r>
          </w:p>
        </w:tc>
        <w:tc>
          <w:tcPr>
            <w:tcW w:w="1503" w:type="pct"/>
            <w:shd w:val="clear" w:color="auto" w:fill="auto"/>
            <w:vAlign w:val="center"/>
          </w:tcPr>
          <w:p w14:paraId="6C7A80E0">
            <w:pPr>
              <w:adjustRightInd w:val="0"/>
              <w:snapToGrid w:val="0"/>
              <w:rPr>
                <w:rFonts w:hint="default" w:cs="宋体"/>
                <w:sz w:val="15"/>
                <w:szCs w:val="15"/>
              </w:rPr>
            </w:pPr>
            <w:r>
              <w:rPr>
                <w:rFonts w:cs="宋体"/>
                <w:sz w:val="15"/>
                <w:szCs w:val="15"/>
              </w:rPr>
              <w:t>医疗机构科室（部门）的标准名称，传院内名称</w:t>
            </w:r>
          </w:p>
        </w:tc>
        <w:tc>
          <w:tcPr>
            <w:tcW w:w="362" w:type="pct"/>
            <w:shd w:val="clear" w:color="auto" w:fill="auto"/>
            <w:vAlign w:val="center"/>
          </w:tcPr>
          <w:p w14:paraId="1E30A4B7">
            <w:pPr>
              <w:adjustRightInd w:val="0"/>
              <w:snapToGrid w:val="0"/>
              <w:jc w:val="center"/>
              <w:rPr>
                <w:rFonts w:hint="default" w:cs="宋体"/>
                <w:sz w:val="15"/>
                <w:szCs w:val="15"/>
              </w:rPr>
            </w:pPr>
            <w:r>
              <w:rPr>
                <w:rFonts w:cs="宋体"/>
                <w:sz w:val="15"/>
                <w:szCs w:val="15"/>
                <w:lang w:bidi="ar"/>
              </w:rPr>
              <w:t>是</w:t>
            </w:r>
          </w:p>
        </w:tc>
        <w:tc>
          <w:tcPr>
            <w:tcW w:w="555" w:type="pct"/>
            <w:shd w:val="clear" w:color="auto" w:fill="auto"/>
            <w:vAlign w:val="center"/>
          </w:tcPr>
          <w:p w14:paraId="4E3FA537">
            <w:pPr>
              <w:adjustRightInd w:val="0"/>
              <w:snapToGrid w:val="0"/>
              <w:jc w:val="center"/>
              <w:rPr>
                <w:rFonts w:hint="default" w:cs="宋体"/>
                <w:sz w:val="15"/>
                <w:szCs w:val="15"/>
              </w:rPr>
            </w:pPr>
            <w:r>
              <w:rPr>
                <w:rFonts w:cs="宋体"/>
                <w:sz w:val="15"/>
                <w:szCs w:val="15"/>
              </w:rPr>
              <w:t>varchar</w:t>
            </w:r>
          </w:p>
        </w:tc>
        <w:tc>
          <w:tcPr>
            <w:tcW w:w="490" w:type="pct"/>
            <w:shd w:val="clear" w:color="auto" w:fill="auto"/>
            <w:vAlign w:val="center"/>
          </w:tcPr>
          <w:p w14:paraId="3884DAE6">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1B6C2A54">
            <w:pPr>
              <w:adjustRightInd w:val="0"/>
              <w:snapToGrid w:val="0"/>
              <w:rPr>
                <w:rFonts w:hint="default" w:cs="宋体"/>
                <w:sz w:val="15"/>
                <w:szCs w:val="15"/>
              </w:rPr>
            </w:pPr>
          </w:p>
        </w:tc>
      </w:tr>
      <w:tr w14:paraId="2834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13" w:type="pct"/>
            <w:shd w:val="clear" w:color="auto" w:fill="auto"/>
            <w:vAlign w:val="center"/>
          </w:tcPr>
          <w:p w14:paraId="2433F17F">
            <w:pPr>
              <w:jc w:val="both"/>
              <w:rPr>
                <w:rFonts w:hint="default" w:cs="宋体"/>
                <w:sz w:val="15"/>
                <w:szCs w:val="15"/>
              </w:rPr>
            </w:pPr>
            <w:r>
              <w:rPr>
                <w:rFonts w:cs="宋体"/>
                <w:sz w:val="15"/>
                <w:szCs w:val="15"/>
              </w:rPr>
              <w:t>BZKSDM</w:t>
            </w:r>
          </w:p>
        </w:tc>
        <w:tc>
          <w:tcPr>
            <w:tcW w:w="713" w:type="pct"/>
            <w:shd w:val="clear" w:color="auto" w:fill="auto"/>
            <w:vAlign w:val="center"/>
          </w:tcPr>
          <w:p w14:paraId="19995D05">
            <w:pPr>
              <w:adjustRightInd w:val="0"/>
              <w:snapToGrid w:val="0"/>
              <w:rPr>
                <w:rFonts w:hint="default" w:cs="宋体"/>
                <w:sz w:val="15"/>
                <w:szCs w:val="15"/>
              </w:rPr>
            </w:pPr>
            <w:r>
              <w:rPr>
                <w:rFonts w:cs="宋体"/>
                <w:sz w:val="15"/>
                <w:szCs w:val="15"/>
              </w:rPr>
              <w:t>科室（部门）标准代码</w:t>
            </w:r>
          </w:p>
        </w:tc>
        <w:tc>
          <w:tcPr>
            <w:tcW w:w="1503" w:type="pct"/>
            <w:shd w:val="clear" w:color="auto" w:fill="auto"/>
            <w:vAlign w:val="center"/>
          </w:tcPr>
          <w:p w14:paraId="6F14C25A">
            <w:pPr>
              <w:adjustRightInd w:val="0"/>
              <w:snapToGrid w:val="0"/>
              <w:rPr>
                <w:rFonts w:hint="default" w:cs="宋体"/>
                <w:sz w:val="15"/>
                <w:szCs w:val="15"/>
              </w:rPr>
            </w:pPr>
            <w:r>
              <w:rPr>
                <w:rFonts w:cs="宋体"/>
                <w:sz w:val="15"/>
                <w:szCs w:val="15"/>
              </w:rPr>
              <w:t>科室（部门）在特定编码体系中的代码，传院内编码</w:t>
            </w:r>
          </w:p>
        </w:tc>
        <w:tc>
          <w:tcPr>
            <w:tcW w:w="362" w:type="pct"/>
            <w:shd w:val="clear" w:color="auto" w:fill="auto"/>
            <w:vAlign w:val="center"/>
          </w:tcPr>
          <w:p w14:paraId="7900B73F">
            <w:pPr>
              <w:jc w:val="center"/>
              <w:rPr>
                <w:rFonts w:hint="default" w:cs="宋体"/>
                <w:bCs/>
                <w:sz w:val="15"/>
                <w:szCs w:val="15"/>
              </w:rPr>
            </w:pPr>
            <w:r>
              <w:rPr>
                <w:rFonts w:cs="宋体"/>
                <w:sz w:val="15"/>
                <w:szCs w:val="15"/>
                <w:lang w:bidi="ar"/>
              </w:rPr>
              <w:t>是</w:t>
            </w:r>
          </w:p>
        </w:tc>
        <w:tc>
          <w:tcPr>
            <w:tcW w:w="555" w:type="pct"/>
            <w:shd w:val="clear" w:color="auto" w:fill="auto"/>
            <w:vAlign w:val="center"/>
          </w:tcPr>
          <w:p w14:paraId="2A4EA645">
            <w:pPr>
              <w:jc w:val="center"/>
              <w:rPr>
                <w:rFonts w:hint="default" w:cs="宋体"/>
                <w:bCs/>
                <w:sz w:val="15"/>
                <w:szCs w:val="15"/>
              </w:rPr>
            </w:pPr>
            <w:r>
              <w:rPr>
                <w:rFonts w:cs="宋体"/>
                <w:bCs/>
                <w:sz w:val="15"/>
                <w:szCs w:val="15"/>
              </w:rPr>
              <w:t>varchar</w:t>
            </w:r>
          </w:p>
        </w:tc>
        <w:tc>
          <w:tcPr>
            <w:tcW w:w="490" w:type="pct"/>
            <w:shd w:val="clear" w:color="auto" w:fill="auto"/>
            <w:vAlign w:val="center"/>
          </w:tcPr>
          <w:p w14:paraId="31443712">
            <w:pPr>
              <w:rPr>
                <w:rFonts w:hint="default" w:cs="宋体"/>
                <w:bCs/>
                <w:sz w:val="15"/>
                <w:szCs w:val="15"/>
              </w:rPr>
            </w:pPr>
            <w:r>
              <w:rPr>
                <w:rFonts w:cs="宋体"/>
                <w:bCs/>
                <w:sz w:val="15"/>
                <w:szCs w:val="15"/>
              </w:rPr>
              <w:t>15</w:t>
            </w:r>
          </w:p>
        </w:tc>
        <w:tc>
          <w:tcPr>
            <w:tcW w:w="661" w:type="pct"/>
            <w:shd w:val="clear" w:color="auto" w:fill="auto"/>
            <w:vAlign w:val="center"/>
          </w:tcPr>
          <w:p w14:paraId="0F5B58B9">
            <w:pPr>
              <w:adjustRightInd w:val="0"/>
              <w:snapToGrid w:val="0"/>
              <w:rPr>
                <w:rFonts w:hint="default" w:cs="宋体"/>
                <w:sz w:val="15"/>
                <w:szCs w:val="15"/>
              </w:rPr>
            </w:pPr>
          </w:p>
        </w:tc>
      </w:tr>
      <w:tr w14:paraId="5DE5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4F3849AA">
            <w:pPr>
              <w:jc w:val="both"/>
              <w:rPr>
                <w:rFonts w:hint="default" w:cs="宋体"/>
                <w:sz w:val="15"/>
                <w:szCs w:val="15"/>
              </w:rPr>
            </w:pPr>
            <w:r>
              <w:rPr>
                <w:rFonts w:cs="宋体"/>
                <w:sz w:val="15"/>
                <w:szCs w:val="15"/>
              </w:rPr>
              <w:t>YYKSMC</w:t>
            </w:r>
          </w:p>
        </w:tc>
        <w:tc>
          <w:tcPr>
            <w:tcW w:w="713" w:type="pct"/>
            <w:shd w:val="clear" w:color="auto" w:fill="auto"/>
            <w:vAlign w:val="center"/>
          </w:tcPr>
          <w:p w14:paraId="3B1CCE7F">
            <w:pPr>
              <w:adjustRightInd w:val="0"/>
              <w:snapToGrid w:val="0"/>
              <w:rPr>
                <w:rFonts w:hint="default" w:cs="宋体"/>
                <w:sz w:val="15"/>
                <w:szCs w:val="15"/>
              </w:rPr>
            </w:pPr>
            <w:r>
              <w:rPr>
                <w:rFonts w:cs="宋体"/>
                <w:sz w:val="15"/>
                <w:szCs w:val="15"/>
              </w:rPr>
              <w:t>科室（部门）实际名称</w:t>
            </w:r>
          </w:p>
        </w:tc>
        <w:tc>
          <w:tcPr>
            <w:tcW w:w="1503" w:type="pct"/>
            <w:shd w:val="clear" w:color="auto" w:fill="auto"/>
            <w:vAlign w:val="center"/>
          </w:tcPr>
          <w:p w14:paraId="450D8441">
            <w:pPr>
              <w:adjustRightInd w:val="0"/>
              <w:snapToGrid w:val="0"/>
              <w:rPr>
                <w:rFonts w:hint="default" w:cs="宋体"/>
                <w:sz w:val="15"/>
                <w:szCs w:val="15"/>
              </w:rPr>
            </w:pPr>
            <w:r>
              <w:rPr>
                <w:rFonts w:cs="宋体"/>
                <w:sz w:val="15"/>
                <w:szCs w:val="15"/>
              </w:rPr>
              <w:t>科室（部门）在医疗机构内部的实际名称（与业务的院内名称关联）</w:t>
            </w:r>
          </w:p>
        </w:tc>
        <w:tc>
          <w:tcPr>
            <w:tcW w:w="362" w:type="pct"/>
            <w:shd w:val="clear" w:color="auto" w:fill="auto"/>
            <w:vAlign w:val="center"/>
          </w:tcPr>
          <w:p w14:paraId="62E3BF32">
            <w:pPr>
              <w:adjustRightInd w:val="0"/>
              <w:snapToGrid w:val="0"/>
              <w:jc w:val="center"/>
              <w:rPr>
                <w:rFonts w:hint="default" w:cs="宋体"/>
                <w:sz w:val="15"/>
                <w:szCs w:val="15"/>
              </w:rPr>
            </w:pPr>
            <w:r>
              <w:rPr>
                <w:rFonts w:cs="宋体"/>
                <w:sz w:val="15"/>
                <w:szCs w:val="15"/>
              </w:rPr>
              <w:t>是</w:t>
            </w:r>
          </w:p>
        </w:tc>
        <w:tc>
          <w:tcPr>
            <w:tcW w:w="555" w:type="pct"/>
            <w:shd w:val="clear" w:color="auto" w:fill="auto"/>
            <w:vAlign w:val="center"/>
          </w:tcPr>
          <w:p w14:paraId="35C418A9">
            <w:pPr>
              <w:adjustRightInd w:val="0"/>
              <w:snapToGrid w:val="0"/>
              <w:jc w:val="center"/>
              <w:rPr>
                <w:rFonts w:hint="default" w:cs="宋体"/>
                <w:sz w:val="15"/>
                <w:szCs w:val="15"/>
              </w:rPr>
            </w:pPr>
            <w:r>
              <w:rPr>
                <w:rFonts w:cs="宋体"/>
                <w:sz w:val="15"/>
                <w:szCs w:val="15"/>
              </w:rPr>
              <w:t>varchar</w:t>
            </w:r>
          </w:p>
        </w:tc>
        <w:tc>
          <w:tcPr>
            <w:tcW w:w="490" w:type="pct"/>
            <w:shd w:val="clear" w:color="auto" w:fill="auto"/>
            <w:vAlign w:val="center"/>
          </w:tcPr>
          <w:p w14:paraId="02AF9241">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2EB63110">
            <w:pPr>
              <w:adjustRightInd w:val="0"/>
              <w:snapToGrid w:val="0"/>
              <w:rPr>
                <w:rFonts w:hint="default" w:cs="宋体"/>
                <w:sz w:val="15"/>
                <w:szCs w:val="15"/>
              </w:rPr>
            </w:pPr>
          </w:p>
        </w:tc>
      </w:tr>
      <w:tr w14:paraId="5D79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7A127B53">
            <w:pPr>
              <w:jc w:val="both"/>
              <w:rPr>
                <w:rFonts w:hint="default" w:cs="宋体"/>
                <w:sz w:val="15"/>
                <w:szCs w:val="15"/>
              </w:rPr>
            </w:pPr>
            <w:r>
              <w:rPr>
                <w:rFonts w:cs="宋体"/>
                <w:sz w:val="15"/>
                <w:szCs w:val="15"/>
              </w:rPr>
              <w:t>YYKSDM</w:t>
            </w:r>
          </w:p>
        </w:tc>
        <w:tc>
          <w:tcPr>
            <w:tcW w:w="713" w:type="pct"/>
            <w:shd w:val="clear" w:color="auto" w:fill="auto"/>
            <w:vAlign w:val="center"/>
          </w:tcPr>
          <w:p w14:paraId="016DA0B5">
            <w:pPr>
              <w:adjustRightInd w:val="0"/>
              <w:snapToGrid w:val="0"/>
              <w:rPr>
                <w:rFonts w:hint="default" w:cs="宋体"/>
                <w:sz w:val="15"/>
                <w:szCs w:val="15"/>
              </w:rPr>
            </w:pPr>
            <w:r>
              <w:rPr>
                <w:rFonts w:cs="宋体"/>
                <w:sz w:val="15"/>
                <w:szCs w:val="15"/>
              </w:rPr>
              <w:t>科室（部门）实际代码</w:t>
            </w:r>
          </w:p>
        </w:tc>
        <w:tc>
          <w:tcPr>
            <w:tcW w:w="1503" w:type="pct"/>
            <w:shd w:val="clear" w:color="auto" w:fill="auto"/>
            <w:vAlign w:val="center"/>
          </w:tcPr>
          <w:p w14:paraId="3627BA04">
            <w:pPr>
              <w:adjustRightInd w:val="0"/>
              <w:snapToGrid w:val="0"/>
              <w:rPr>
                <w:rFonts w:hint="default" w:cs="宋体"/>
                <w:sz w:val="15"/>
                <w:szCs w:val="15"/>
              </w:rPr>
            </w:pPr>
            <w:r>
              <w:rPr>
                <w:rFonts w:cs="宋体"/>
                <w:sz w:val="15"/>
                <w:szCs w:val="15"/>
              </w:rPr>
              <w:t>科室（部门）在医疗机构内部的代码（与业务的院内编码关联）</w:t>
            </w:r>
          </w:p>
        </w:tc>
        <w:tc>
          <w:tcPr>
            <w:tcW w:w="362" w:type="pct"/>
            <w:shd w:val="clear" w:color="auto" w:fill="auto"/>
            <w:vAlign w:val="center"/>
          </w:tcPr>
          <w:p w14:paraId="7D9CCCA8">
            <w:pPr>
              <w:adjustRightInd w:val="0"/>
              <w:snapToGrid w:val="0"/>
              <w:jc w:val="center"/>
              <w:rPr>
                <w:rFonts w:hint="default" w:cs="宋体"/>
                <w:sz w:val="15"/>
                <w:szCs w:val="15"/>
              </w:rPr>
            </w:pPr>
            <w:r>
              <w:rPr>
                <w:rFonts w:cs="宋体"/>
                <w:sz w:val="15"/>
                <w:szCs w:val="15"/>
              </w:rPr>
              <w:t>是</w:t>
            </w:r>
          </w:p>
        </w:tc>
        <w:tc>
          <w:tcPr>
            <w:tcW w:w="555" w:type="pct"/>
            <w:shd w:val="clear" w:color="auto" w:fill="auto"/>
            <w:vAlign w:val="center"/>
          </w:tcPr>
          <w:p w14:paraId="02AEB319">
            <w:pPr>
              <w:adjustRightInd w:val="0"/>
              <w:snapToGrid w:val="0"/>
              <w:jc w:val="center"/>
              <w:rPr>
                <w:rFonts w:hint="default" w:cs="宋体"/>
                <w:sz w:val="15"/>
                <w:szCs w:val="15"/>
              </w:rPr>
            </w:pPr>
            <w:r>
              <w:rPr>
                <w:rFonts w:cs="宋体"/>
                <w:sz w:val="15"/>
                <w:szCs w:val="15"/>
              </w:rPr>
              <w:t>varchar</w:t>
            </w:r>
          </w:p>
        </w:tc>
        <w:tc>
          <w:tcPr>
            <w:tcW w:w="490" w:type="pct"/>
            <w:shd w:val="clear" w:color="auto" w:fill="auto"/>
            <w:vAlign w:val="center"/>
          </w:tcPr>
          <w:p w14:paraId="343E039E">
            <w:pPr>
              <w:adjustRightInd w:val="0"/>
              <w:snapToGrid w:val="0"/>
              <w:rPr>
                <w:rFonts w:hint="default" w:cs="宋体"/>
                <w:sz w:val="15"/>
                <w:szCs w:val="15"/>
              </w:rPr>
            </w:pPr>
            <w:r>
              <w:rPr>
                <w:rFonts w:cs="宋体"/>
                <w:sz w:val="15"/>
                <w:szCs w:val="15"/>
              </w:rPr>
              <w:t>15</w:t>
            </w:r>
          </w:p>
        </w:tc>
        <w:tc>
          <w:tcPr>
            <w:tcW w:w="661" w:type="pct"/>
            <w:shd w:val="clear" w:color="auto" w:fill="auto"/>
            <w:vAlign w:val="center"/>
          </w:tcPr>
          <w:p w14:paraId="6DA0DCA4">
            <w:pPr>
              <w:adjustRightInd w:val="0"/>
              <w:snapToGrid w:val="0"/>
              <w:rPr>
                <w:rFonts w:hint="default" w:cs="宋体"/>
                <w:sz w:val="15"/>
                <w:szCs w:val="15"/>
              </w:rPr>
            </w:pPr>
          </w:p>
        </w:tc>
      </w:tr>
      <w:tr w14:paraId="6CA4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738FF351">
            <w:pPr>
              <w:rPr>
                <w:rFonts w:hint="default" w:cs="宋体"/>
                <w:sz w:val="15"/>
                <w:szCs w:val="15"/>
              </w:rPr>
            </w:pPr>
            <w:r>
              <w:rPr>
                <w:rFonts w:cs="宋体"/>
                <w:sz w:val="15"/>
                <w:szCs w:val="15"/>
              </w:rPr>
              <w:t>KSLB</w:t>
            </w:r>
          </w:p>
        </w:tc>
        <w:tc>
          <w:tcPr>
            <w:tcW w:w="713" w:type="pct"/>
            <w:shd w:val="clear" w:color="auto" w:fill="auto"/>
            <w:vAlign w:val="center"/>
          </w:tcPr>
          <w:p w14:paraId="0DAA4AED">
            <w:pPr>
              <w:adjustRightInd w:val="0"/>
              <w:snapToGrid w:val="0"/>
              <w:rPr>
                <w:rFonts w:hint="default" w:cs="宋体"/>
                <w:sz w:val="15"/>
                <w:szCs w:val="15"/>
              </w:rPr>
            </w:pPr>
            <w:r>
              <w:rPr>
                <w:rFonts w:cs="宋体"/>
                <w:sz w:val="15"/>
                <w:szCs w:val="15"/>
              </w:rPr>
              <w:t>科室类别</w:t>
            </w:r>
          </w:p>
        </w:tc>
        <w:tc>
          <w:tcPr>
            <w:tcW w:w="1503" w:type="pct"/>
            <w:shd w:val="clear" w:color="auto" w:fill="auto"/>
            <w:vAlign w:val="center"/>
          </w:tcPr>
          <w:p w14:paraId="7DFD703E">
            <w:pPr>
              <w:adjustRightInd w:val="0"/>
              <w:snapToGrid w:val="0"/>
              <w:rPr>
                <w:rFonts w:hint="default" w:cs="宋体"/>
                <w:sz w:val="15"/>
                <w:szCs w:val="15"/>
              </w:rPr>
            </w:pPr>
            <w:r>
              <w:rPr>
                <w:rFonts w:cs="宋体"/>
                <w:sz w:val="15"/>
                <w:szCs w:val="15"/>
              </w:rPr>
              <w:t>科室类别，如：门诊、住院、医技</w:t>
            </w:r>
          </w:p>
        </w:tc>
        <w:tc>
          <w:tcPr>
            <w:tcW w:w="362" w:type="pct"/>
            <w:shd w:val="clear" w:color="auto" w:fill="auto"/>
            <w:vAlign w:val="center"/>
          </w:tcPr>
          <w:p w14:paraId="456050FA">
            <w:pPr>
              <w:adjustRightInd w:val="0"/>
              <w:snapToGrid w:val="0"/>
              <w:jc w:val="center"/>
              <w:rPr>
                <w:rFonts w:hint="default" w:cs="宋体"/>
                <w:sz w:val="15"/>
                <w:szCs w:val="15"/>
              </w:rPr>
            </w:pPr>
          </w:p>
        </w:tc>
        <w:tc>
          <w:tcPr>
            <w:tcW w:w="555" w:type="pct"/>
            <w:shd w:val="clear" w:color="auto" w:fill="auto"/>
            <w:vAlign w:val="center"/>
          </w:tcPr>
          <w:p w14:paraId="51B1C7B1">
            <w:pPr>
              <w:adjustRightInd w:val="0"/>
              <w:snapToGrid w:val="0"/>
              <w:jc w:val="center"/>
              <w:rPr>
                <w:rFonts w:hint="default" w:cs="宋体"/>
                <w:sz w:val="15"/>
                <w:szCs w:val="15"/>
              </w:rPr>
            </w:pPr>
            <w:r>
              <w:rPr>
                <w:rFonts w:cs="宋体"/>
                <w:sz w:val="15"/>
                <w:szCs w:val="15"/>
              </w:rPr>
              <w:t>varchar</w:t>
            </w:r>
          </w:p>
        </w:tc>
        <w:tc>
          <w:tcPr>
            <w:tcW w:w="490" w:type="pct"/>
            <w:shd w:val="clear" w:color="auto" w:fill="auto"/>
            <w:vAlign w:val="center"/>
          </w:tcPr>
          <w:p w14:paraId="5F4615FF">
            <w:pPr>
              <w:adjustRightInd w:val="0"/>
              <w:snapToGrid w:val="0"/>
              <w:rPr>
                <w:rFonts w:hint="default" w:cs="宋体"/>
                <w:sz w:val="15"/>
                <w:szCs w:val="15"/>
              </w:rPr>
            </w:pPr>
            <w:r>
              <w:rPr>
                <w:rFonts w:cs="宋体"/>
                <w:sz w:val="15"/>
                <w:szCs w:val="15"/>
              </w:rPr>
              <w:t>20</w:t>
            </w:r>
          </w:p>
        </w:tc>
        <w:tc>
          <w:tcPr>
            <w:tcW w:w="661" w:type="pct"/>
            <w:shd w:val="clear" w:color="auto" w:fill="auto"/>
            <w:vAlign w:val="center"/>
          </w:tcPr>
          <w:p w14:paraId="02465ACA">
            <w:pPr>
              <w:adjustRightInd w:val="0"/>
              <w:snapToGrid w:val="0"/>
              <w:rPr>
                <w:rFonts w:hint="default" w:cs="宋体"/>
                <w:sz w:val="15"/>
                <w:szCs w:val="15"/>
              </w:rPr>
            </w:pPr>
          </w:p>
        </w:tc>
      </w:tr>
      <w:tr w14:paraId="6107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30424D37">
            <w:pPr>
              <w:rPr>
                <w:rFonts w:hint="default" w:cs="宋体"/>
                <w:sz w:val="15"/>
                <w:szCs w:val="15"/>
              </w:rPr>
            </w:pPr>
            <w:r>
              <w:rPr>
                <w:rFonts w:cs="宋体"/>
                <w:sz w:val="15"/>
                <w:szCs w:val="15"/>
              </w:rPr>
              <w:t>TSFWLX</w:t>
            </w:r>
          </w:p>
        </w:tc>
        <w:tc>
          <w:tcPr>
            <w:tcW w:w="713" w:type="pct"/>
            <w:shd w:val="clear" w:color="auto" w:fill="auto"/>
            <w:vAlign w:val="center"/>
          </w:tcPr>
          <w:p w14:paraId="4AD03D85">
            <w:pPr>
              <w:adjustRightInd w:val="0"/>
              <w:snapToGrid w:val="0"/>
              <w:rPr>
                <w:rFonts w:hint="default" w:cs="宋体"/>
                <w:sz w:val="15"/>
                <w:szCs w:val="15"/>
              </w:rPr>
            </w:pPr>
            <w:r>
              <w:rPr>
                <w:rFonts w:cs="宋体"/>
                <w:sz w:val="15"/>
                <w:szCs w:val="15"/>
              </w:rPr>
              <w:t>特殊服务类型</w:t>
            </w:r>
          </w:p>
        </w:tc>
        <w:tc>
          <w:tcPr>
            <w:tcW w:w="1503" w:type="pct"/>
            <w:shd w:val="clear" w:color="auto" w:fill="auto"/>
            <w:vAlign w:val="center"/>
          </w:tcPr>
          <w:p w14:paraId="3EB9ACC1">
            <w:pPr>
              <w:adjustRightInd w:val="0"/>
              <w:snapToGrid w:val="0"/>
              <w:rPr>
                <w:rFonts w:hint="default" w:cs="宋体"/>
                <w:sz w:val="15"/>
                <w:szCs w:val="15"/>
              </w:rPr>
            </w:pPr>
            <w:r>
              <w:rPr>
                <w:rFonts w:cs="宋体"/>
                <w:sz w:val="15"/>
                <w:szCs w:val="15"/>
              </w:rPr>
              <w:t>科室服务类型在特定编码体系中的代码</w:t>
            </w:r>
          </w:p>
        </w:tc>
        <w:tc>
          <w:tcPr>
            <w:tcW w:w="362" w:type="pct"/>
            <w:shd w:val="clear" w:color="auto" w:fill="auto"/>
            <w:vAlign w:val="center"/>
          </w:tcPr>
          <w:p w14:paraId="08107938">
            <w:pPr>
              <w:adjustRightInd w:val="0"/>
              <w:snapToGrid w:val="0"/>
              <w:jc w:val="center"/>
              <w:rPr>
                <w:rFonts w:hint="default" w:cs="宋体"/>
                <w:sz w:val="15"/>
                <w:szCs w:val="15"/>
              </w:rPr>
            </w:pPr>
          </w:p>
        </w:tc>
        <w:tc>
          <w:tcPr>
            <w:tcW w:w="555" w:type="pct"/>
            <w:shd w:val="clear" w:color="auto" w:fill="auto"/>
            <w:vAlign w:val="center"/>
          </w:tcPr>
          <w:p w14:paraId="61CF9779">
            <w:pPr>
              <w:adjustRightInd w:val="0"/>
              <w:snapToGrid w:val="0"/>
              <w:jc w:val="center"/>
              <w:rPr>
                <w:rFonts w:hint="default" w:cs="宋体"/>
                <w:sz w:val="15"/>
                <w:szCs w:val="15"/>
              </w:rPr>
            </w:pPr>
            <w:r>
              <w:rPr>
                <w:rFonts w:cs="宋体"/>
                <w:sz w:val="15"/>
                <w:szCs w:val="15"/>
              </w:rPr>
              <w:t>varchar</w:t>
            </w:r>
          </w:p>
        </w:tc>
        <w:tc>
          <w:tcPr>
            <w:tcW w:w="490" w:type="pct"/>
            <w:shd w:val="clear" w:color="auto" w:fill="auto"/>
            <w:vAlign w:val="center"/>
          </w:tcPr>
          <w:p w14:paraId="418CCF1C">
            <w:pPr>
              <w:adjustRightInd w:val="0"/>
              <w:snapToGrid w:val="0"/>
              <w:rPr>
                <w:rFonts w:hint="eastAsia" w:eastAsia="宋体" w:cs="宋体"/>
                <w:sz w:val="15"/>
                <w:szCs w:val="15"/>
                <w:lang w:val="en-US" w:eastAsia="zh-CN"/>
              </w:rPr>
            </w:pPr>
            <w:r>
              <w:rPr>
                <w:rFonts w:cs="宋体"/>
                <w:sz w:val="15"/>
                <w:szCs w:val="15"/>
              </w:rPr>
              <w:t>1</w:t>
            </w:r>
            <w:r>
              <w:rPr>
                <w:rFonts w:hint="eastAsia" w:cs="宋体"/>
                <w:sz w:val="15"/>
                <w:szCs w:val="15"/>
                <w:lang w:val="en-US" w:eastAsia="zh-CN"/>
              </w:rPr>
              <w:t>0</w:t>
            </w:r>
          </w:p>
        </w:tc>
        <w:tc>
          <w:tcPr>
            <w:tcW w:w="661" w:type="pct"/>
            <w:shd w:val="clear" w:color="auto" w:fill="auto"/>
            <w:vAlign w:val="center"/>
          </w:tcPr>
          <w:p w14:paraId="17BE314F">
            <w:pPr>
              <w:adjustRightInd w:val="0"/>
              <w:snapToGrid w:val="0"/>
              <w:rPr>
                <w:rFonts w:hint="default" w:cs="宋体"/>
                <w:sz w:val="15"/>
                <w:szCs w:val="15"/>
              </w:rPr>
            </w:pPr>
            <w:r>
              <w:rPr>
                <w:rFonts w:cs="宋体"/>
                <w:sz w:val="15"/>
                <w:szCs w:val="15"/>
              </w:rPr>
              <w:t>HBCV08.10.040</w:t>
            </w:r>
          </w:p>
        </w:tc>
      </w:tr>
      <w:tr w14:paraId="4DAC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74EA58A7">
            <w:pPr>
              <w:rPr>
                <w:rFonts w:hint="default" w:ascii="宋体" w:hAnsi="宋体" w:eastAsia="宋体" w:cs="宋体"/>
                <w:sz w:val="15"/>
                <w:szCs w:val="15"/>
                <w:lang w:val="en-US" w:eastAsia="zh-CN" w:bidi="ar-SA"/>
              </w:rPr>
            </w:pPr>
            <w:r>
              <w:rPr>
                <w:rFonts w:cs="宋体"/>
                <w:sz w:val="15"/>
                <w:szCs w:val="15"/>
              </w:rPr>
              <w:t>TSFWLX</w:t>
            </w:r>
            <w:r>
              <w:rPr>
                <w:rFonts w:hint="eastAsia" w:cs="宋体"/>
                <w:sz w:val="15"/>
                <w:szCs w:val="15"/>
                <w:lang w:val="en-US" w:eastAsia="zh-CN"/>
              </w:rPr>
              <w:t>MC</w:t>
            </w:r>
          </w:p>
        </w:tc>
        <w:tc>
          <w:tcPr>
            <w:tcW w:w="713" w:type="pct"/>
            <w:shd w:val="clear" w:color="auto" w:fill="auto"/>
            <w:vAlign w:val="center"/>
          </w:tcPr>
          <w:p w14:paraId="1E0E8D92">
            <w:pPr>
              <w:adjustRightInd w:val="0"/>
              <w:snapToGrid w:val="0"/>
              <w:rPr>
                <w:rFonts w:hint="eastAsia" w:ascii="宋体" w:hAnsi="宋体" w:eastAsia="宋体" w:cs="宋体"/>
                <w:sz w:val="15"/>
                <w:szCs w:val="15"/>
                <w:lang w:val="en-US" w:eastAsia="zh-CN" w:bidi="ar-SA"/>
              </w:rPr>
            </w:pPr>
            <w:r>
              <w:rPr>
                <w:rFonts w:cs="宋体"/>
                <w:sz w:val="15"/>
                <w:szCs w:val="15"/>
              </w:rPr>
              <w:t>特殊服务类型</w:t>
            </w:r>
            <w:r>
              <w:rPr>
                <w:rFonts w:hint="eastAsia" w:cs="宋体"/>
                <w:sz w:val="15"/>
                <w:szCs w:val="15"/>
                <w:lang w:val="en-US" w:eastAsia="zh-CN"/>
              </w:rPr>
              <w:t>名称</w:t>
            </w:r>
          </w:p>
        </w:tc>
        <w:tc>
          <w:tcPr>
            <w:tcW w:w="1503" w:type="pct"/>
            <w:shd w:val="clear" w:color="auto" w:fill="auto"/>
            <w:vAlign w:val="center"/>
          </w:tcPr>
          <w:p w14:paraId="583487A3">
            <w:pPr>
              <w:adjustRightInd w:val="0"/>
              <w:snapToGrid w:val="0"/>
              <w:rPr>
                <w:rFonts w:hint="default" w:ascii="宋体" w:hAnsi="宋体" w:eastAsia="宋体" w:cs="宋体"/>
                <w:sz w:val="15"/>
                <w:szCs w:val="15"/>
                <w:lang w:val="en-US" w:eastAsia="zh-CN" w:bidi="ar-SA"/>
              </w:rPr>
            </w:pPr>
            <w:r>
              <w:rPr>
                <w:rFonts w:cs="宋体"/>
                <w:sz w:val="15"/>
                <w:szCs w:val="15"/>
              </w:rPr>
              <w:t>科室服务类型在特定编码体系中的</w:t>
            </w:r>
            <w:r>
              <w:rPr>
                <w:rFonts w:hint="eastAsia" w:cs="宋体"/>
                <w:sz w:val="15"/>
                <w:szCs w:val="15"/>
                <w:lang w:val="en-US" w:eastAsia="zh-CN"/>
              </w:rPr>
              <w:t>名称</w:t>
            </w:r>
          </w:p>
        </w:tc>
        <w:tc>
          <w:tcPr>
            <w:tcW w:w="362" w:type="pct"/>
            <w:shd w:val="clear" w:color="auto" w:fill="auto"/>
            <w:vAlign w:val="center"/>
          </w:tcPr>
          <w:p w14:paraId="4DEA00EE">
            <w:pPr>
              <w:adjustRightInd w:val="0"/>
              <w:snapToGrid w:val="0"/>
              <w:jc w:val="center"/>
              <w:rPr>
                <w:rFonts w:hint="default" w:ascii="宋体" w:hAnsi="宋体" w:eastAsia="宋体" w:cs="宋体"/>
                <w:sz w:val="15"/>
                <w:szCs w:val="15"/>
                <w:lang w:val="en-US" w:eastAsia="zh-CN" w:bidi="ar-SA"/>
              </w:rPr>
            </w:pPr>
          </w:p>
        </w:tc>
        <w:tc>
          <w:tcPr>
            <w:tcW w:w="555" w:type="pct"/>
            <w:shd w:val="clear" w:color="auto" w:fill="auto"/>
            <w:vAlign w:val="center"/>
          </w:tcPr>
          <w:p w14:paraId="3BF5183D">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90" w:type="pct"/>
            <w:shd w:val="clear" w:color="auto" w:fill="auto"/>
            <w:vAlign w:val="center"/>
          </w:tcPr>
          <w:p w14:paraId="7A6D8FD2">
            <w:pPr>
              <w:adjustRightInd w:val="0"/>
              <w:snapToGrid w:val="0"/>
              <w:rPr>
                <w:rFonts w:hint="eastAsia" w:ascii="宋体" w:hAnsi="宋体" w:eastAsia="宋体" w:cs="宋体"/>
                <w:sz w:val="15"/>
                <w:szCs w:val="15"/>
                <w:lang w:val="en-US" w:eastAsia="zh-CN" w:bidi="ar-SA"/>
              </w:rPr>
            </w:pPr>
            <w:r>
              <w:rPr>
                <w:rFonts w:cs="宋体"/>
                <w:sz w:val="15"/>
                <w:szCs w:val="15"/>
              </w:rPr>
              <w:t>1</w:t>
            </w:r>
            <w:r>
              <w:rPr>
                <w:rFonts w:hint="eastAsia" w:cs="宋体"/>
                <w:sz w:val="15"/>
                <w:szCs w:val="15"/>
                <w:lang w:val="en-US" w:eastAsia="zh-CN"/>
              </w:rPr>
              <w:t>0</w:t>
            </w:r>
          </w:p>
        </w:tc>
        <w:tc>
          <w:tcPr>
            <w:tcW w:w="661" w:type="pct"/>
            <w:shd w:val="clear" w:color="auto" w:fill="auto"/>
            <w:vAlign w:val="center"/>
          </w:tcPr>
          <w:p w14:paraId="1C738679">
            <w:pPr>
              <w:adjustRightInd w:val="0"/>
              <w:snapToGrid w:val="0"/>
              <w:rPr>
                <w:rFonts w:hint="default" w:ascii="宋体" w:hAnsi="宋体" w:eastAsia="宋体" w:cs="宋体"/>
                <w:sz w:val="15"/>
                <w:szCs w:val="15"/>
                <w:lang w:val="en-US" w:eastAsia="zh-CN" w:bidi="ar-SA"/>
              </w:rPr>
            </w:pPr>
            <w:r>
              <w:rPr>
                <w:rFonts w:cs="宋体"/>
                <w:sz w:val="15"/>
                <w:szCs w:val="15"/>
              </w:rPr>
              <w:t>HBCV08.10.040</w:t>
            </w:r>
          </w:p>
        </w:tc>
      </w:tr>
      <w:tr w14:paraId="3791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63B5BB08">
            <w:pPr>
              <w:rPr>
                <w:rFonts w:hint="default" w:cs="宋体"/>
                <w:sz w:val="15"/>
                <w:szCs w:val="15"/>
              </w:rPr>
            </w:pPr>
            <w:r>
              <w:rPr>
                <w:rFonts w:cs="宋体"/>
                <w:sz w:val="15"/>
                <w:szCs w:val="15"/>
              </w:rPr>
              <w:t>SFGJZDKS</w:t>
            </w:r>
          </w:p>
        </w:tc>
        <w:tc>
          <w:tcPr>
            <w:tcW w:w="713" w:type="pct"/>
            <w:vAlign w:val="center"/>
          </w:tcPr>
          <w:p w14:paraId="1BD9392B">
            <w:pPr>
              <w:adjustRightInd w:val="0"/>
              <w:snapToGrid w:val="0"/>
              <w:rPr>
                <w:rFonts w:hint="default" w:cs="宋体"/>
                <w:sz w:val="15"/>
                <w:szCs w:val="15"/>
              </w:rPr>
            </w:pPr>
            <w:r>
              <w:rPr>
                <w:rFonts w:cs="宋体"/>
                <w:sz w:val="15"/>
                <w:szCs w:val="15"/>
              </w:rPr>
              <w:t>是否国家重点科室</w:t>
            </w:r>
          </w:p>
        </w:tc>
        <w:tc>
          <w:tcPr>
            <w:tcW w:w="1503" w:type="pct"/>
            <w:vAlign w:val="center"/>
          </w:tcPr>
          <w:p w14:paraId="4E4C3F34">
            <w:pPr>
              <w:adjustRightInd w:val="0"/>
              <w:snapToGrid w:val="0"/>
              <w:rPr>
                <w:rFonts w:hint="default" w:cs="宋体"/>
                <w:sz w:val="15"/>
                <w:szCs w:val="15"/>
              </w:rPr>
            </w:pPr>
            <w:r>
              <w:rPr>
                <w:rFonts w:cs="宋体"/>
                <w:sz w:val="15"/>
                <w:szCs w:val="15"/>
              </w:rPr>
              <w:t>标识科室是否国家重点科室</w:t>
            </w:r>
          </w:p>
        </w:tc>
        <w:tc>
          <w:tcPr>
            <w:tcW w:w="362" w:type="pct"/>
            <w:vAlign w:val="center"/>
          </w:tcPr>
          <w:p w14:paraId="70D591CA">
            <w:pPr>
              <w:adjustRightInd w:val="0"/>
              <w:snapToGrid w:val="0"/>
              <w:jc w:val="center"/>
              <w:rPr>
                <w:rFonts w:hint="default" w:cs="宋体"/>
                <w:sz w:val="15"/>
                <w:szCs w:val="15"/>
              </w:rPr>
            </w:pPr>
          </w:p>
        </w:tc>
        <w:tc>
          <w:tcPr>
            <w:tcW w:w="555" w:type="pct"/>
            <w:vAlign w:val="center"/>
          </w:tcPr>
          <w:p w14:paraId="035F2C26">
            <w:pPr>
              <w:adjustRightInd w:val="0"/>
              <w:snapToGrid w:val="0"/>
              <w:jc w:val="center"/>
              <w:rPr>
                <w:rFonts w:hint="default" w:cs="宋体"/>
                <w:sz w:val="15"/>
                <w:szCs w:val="15"/>
              </w:rPr>
            </w:pPr>
            <w:r>
              <w:rPr>
                <w:rFonts w:cs="宋体"/>
                <w:sz w:val="15"/>
                <w:szCs w:val="15"/>
              </w:rPr>
              <w:t>varchar</w:t>
            </w:r>
          </w:p>
        </w:tc>
        <w:tc>
          <w:tcPr>
            <w:tcW w:w="490" w:type="pct"/>
            <w:vAlign w:val="center"/>
          </w:tcPr>
          <w:p w14:paraId="3761171F">
            <w:pPr>
              <w:adjustRightInd w:val="0"/>
              <w:snapToGrid w:val="0"/>
              <w:rPr>
                <w:rFonts w:hint="default" w:cs="宋体"/>
                <w:sz w:val="15"/>
                <w:szCs w:val="15"/>
              </w:rPr>
            </w:pPr>
            <w:r>
              <w:rPr>
                <w:rFonts w:hint="default" w:cs="宋体"/>
                <w:sz w:val="15"/>
                <w:szCs w:val="15"/>
              </w:rPr>
              <w:t>50</w:t>
            </w:r>
          </w:p>
        </w:tc>
        <w:tc>
          <w:tcPr>
            <w:tcW w:w="661" w:type="pct"/>
            <w:vAlign w:val="center"/>
          </w:tcPr>
          <w:p w14:paraId="25F98D43">
            <w:pPr>
              <w:adjustRightInd w:val="0"/>
              <w:snapToGrid w:val="0"/>
              <w:rPr>
                <w:rFonts w:hint="default" w:cs="宋体"/>
                <w:sz w:val="15"/>
                <w:szCs w:val="15"/>
              </w:rPr>
            </w:pPr>
            <w:r>
              <w:rPr>
                <w:rFonts w:hint="default" w:cs="宋体"/>
                <w:sz w:val="15"/>
                <w:szCs w:val="15"/>
              </w:rPr>
              <w:t>HBCV99.00.001</w:t>
            </w:r>
          </w:p>
        </w:tc>
      </w:tr>
      <w:tr w14:paraId="100E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66DB51A">
            <w:pPr>
              <w:rPr>
                <w:rFonts w:hint="default" w:cs="宋体"/>
                <w:sz w:val="15"/>
                <w:szCs w:val="15"/>
              </w:rPr>
            </w:pPr>
            <w:r>
              <w:rPr>
                <w:rFonts w:cs="宋体"/>
                <w:sz w:val="15"/>
                <w:szCs w:val="15"/>
              </w:rPr>
              <w:t>KSCWS</w:t>
            </w:r>
          </w:p>
        </w:tc>
        <w:tc>
          <w:tcPr>
            <w:tcW w:w="713" w:type="pct"/>
            <w:vAlign w:val="center"/>
          </w:tcPr>
          <w:p w14:paraId="37A9E3A2">
            <w:pPr>
              <w:adjustRightInd w:val="0"/>
              <w:snapToGrid w:val="0"/>
              <w:rPr>
                <w:rFonts w:hint="default" w:cs="宋体"/>
                <w:sz w:val="15"/>
                <w:szCs w:val="15"/>
              </w:rPr>
            </w:pPr>
            <w:r>
              <w:rPr>
                <w:rFonts w:cs="宋体"/>
                <w:sz w:val="15"/>
                <w:szCs w:val="15"/>
              </w:rPr>
              <w:t>科室床位数</w:t>
            </w:r>
          </w:p>
        </w:tc>
        <w:tc>
          <w:tcPr>
            <w:tcW w:w="1503" w:type="pct"/>
            <w:vAlign w:val="center"/>
          </w:tcPr>
          <w:p w14:paraId="0D54500F">
            <w:pPr>
              <w:adjustRightInd w:val="0"/>
              <w:snapToGrid w:val="0"/>
              <w:rPr>
                <w:rFonts w:hint="default" w:cs="宋体"/>
                <w:sz w:val="15"/>
                <w:szCs w:val="15"/>
              </w:rPr>
            </w:pPr>
            <w:r>
              <w:rPr>
                <w:rFonts w:cs="宋体"/>
                <w:sz w:val="15"/>
                <w:szCs w:val="15"/>
              </w:rPr>
              <w:t>医院科室的床位总数（单位：张）</w:t>
            </w:r>
          </w:p>
        </w:tc>
        <w:tc>
          <w:tcPr>
            <w:tcW w:w="362" w:type="pct"/>
            <w:vAlign w:val="center"/>
          </w:tcPr>
          <w:p w14:paraId="743C9BC6">
            <w:pPr>
              <w:adjustRightInd w:val="0"/>
              <w:snapToGrid w:val="0"/>
              <w:jc w:val="center"/>
              <w:rPr>
                <w:rFonts w:hint="default" w:cs="宋体"/>
                <w:sz w:val="15"/>
                <w:szCs w:val="15"/>
              </w:rPr>
            </w:pPr>
          </w:p>
        </w:tc>
        <w:tc>
          <w:tcPr>
            <w:tcW w:w="555" w:type="pct"/>
            <w:vAlign w:val="center"/>
          </w:tcPr>
          <w:p w14:paraId="10A48D1E">
            <w:pPr>
              <w:adjustRightInd w:val="0"/>
              <w:snapToGrid w:val="0"/>
              <w:jc w:val="center"/>
              <w:rPr>
                <w:rFonts w:hint="default" w:cs="宋体"/>
                <w:sz w:val="15"/>
                <w:szCs w:val="15"/>
              </w:rPr>
            </w:pPr>
            <w:r>
              <w:rPr>
                <w:rFonts w:hint="eastAsia" w:cs="宋体"/>
                <w:sz w:val="15"/>
                <w:szCs w:val="15"/>
                <w:lang w:val="en-US" w:eastAsia="zh-CN"/>
              </w:rPr>
              <w:t>number</w:t>
            </w:r>
          </w:p>
        </w:tc>
        <w:tc>
          <w:tcPr>
            <w:tcW w:w="490" w:type="pct"/>
            <w:vAlign w:val="center"/>
          </w:tcPr>
          <w:p w14:paraId="166CFB46">
            <w:pPr>
              <w:adjustRightInd w:val="0"/>
              <w:snapToGrid w:val="0"/>
              <w:rPr>
                <w:rFonts w:hint="default" w:cs="宋体"/>
                <w:sz w:val="15"/>
                <w:szCs w:val="15"/>
              </w:rPr>
            </w:pPr>
            <w:r>
              <w:rPr>
                <w:rFonts w:cs="宋体"/>
                <w:sz w:val="15"/>
                <w:szCs w:val="15"/>
              </w:rPr>
              <w:t>8</w:t>
            </w:r>
          </w:p>
        </w:tc>
        <w:tc>
          <w:tcPr>
            <w:tcW w:w="661" w:type="pct"/>
            <w:vAlign w:val="center"/>
          </w:tcPr>
          <w:p w14:paraId="6D5760F2">
            <w:pPr>
              <w:adjustRightInd w:val="0"/>
              <w:snapToGrid w:val="0"/>
              <w:rPr>
                <w:rFonts w:hint="default" w:cs="宋体"/>
                <w:sz w:val="15"/>
                <w:szCs w:val="15"/>
              </w:rPr>
            </w:pPr>
          </w:p>
        </w:tc>
      </w:tr>
      <w:tr w14:paraId="5E93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2FD718BD">
            <w:pPr>
              <w:rPr>
                <w:rFonts w:hint="default" w:cs="宋体"/>
                <w:sz w:val="15"/>
                <w:szCs w:val="15"/>
              </w:rPr>
            </w:pPr>
            <w:r>
              <w:rPr>
                <w:rFonts w:cs="宋体"/>
                <w:sz w:val="15"/>
                <w:szCs w:val="15"/>
              </w:rPr>
              <w:t>YBJDM</w:t>
            </w:r>
          </w:p>
        </w:tc>
        <w:tc>
          <w:tcPr>
            <w:tcW w:w="713" w:type="pct"/>
            <w:vAlign w:val="center"/>
          </w:tcPr>
          <w:p w14:paraId="5D6D1B3A">
            <w:pPr>
              <w:adjustRightInd w:val="0"/>
              <w:snapToGrid w:val="0"/>
              <w:rPr>
                <w:rFonts w:hint="default" w:cs="宋体"/>
                <w:sz w:val="15"/>
                <w:szCs w:val="15"/>
              </w:rPr>
            </w:pPr>
            <w:r>
              <w:rPr>
                <w:rFonts w:cs="宋体"/>
                <w:sz w:val="15"/>
                <w:szCs w:val="15"/>
              </w:rPr>
              <w:t>医保局代码</w:t>
            </w:r>
          </w:p>
        </w:tc>
        <w:tc>
          <w:tcPr>
            <w:tcW w:w="1503" w:type="pct"/>
            <w:vAlign w:val="center"/>
          </w:tcPr>
          <w:p w14:paraId="31D4A5D2">
            <w:pPr>
              <w:adjustRightInd w:val="0"/>
              <w:snapToGrid w:val="0"/>
              <w:rPr>
                <w:rFonts w:hint="default" w:cs="宋体"/>
                <w:sz w:val="15"/>
                <w:szCs w:val="15"/>
              </w:rPr>
            </w:pPr>
            <w:r>
              <w:rPr>
                <w:rFonts w:cs="宋体"/>
                <w:sz w:val="15"/>
                <w:szCs w:val="15"/>
              </w:rPr>
              <w:t>科室对应医保局标准的代码</w:t>
            </w:r>
          </w:p>
        </w:tc>
        <w:tc>
          <w:tcPr>
            <w:tcW w:w="362" w:type="pct"/>
            <w:vAlign w:val="center"/>
          </w:tcPr>
          <w:p w14:paraId="2DF7D660">
            <w:pPr>
              <w:adjustRightInd w:val="0"/>
              <w:snapToGrid w:val="0"/>
              <w:jc w:val="center"/>
              <w:rPr>
                <w:rFonts w:hint="default" w:cs="宋体"/>
                <w:sz w:val="15"/>
                <w:szCs w:val="15"/>
              </w:rPr>
            </w:pPr>
          </w:p>
        </w:tc>
        <w:tc>
          <w:tcPr>
            <w:tcW w:w="555" w:type="pct"/>
            <w:vAlign w:val="center"/>
          </w:tcPr>
          <w:p w14:paraId="1ED8EC28">
            <w:pPr>
              <w:adjustRightInd w:val="0"/>
              <w:snapToGrid w:val="0"/>
              <w:jc w:val="center"/>
              <w:rPr>
                <w:rFonts w:hint="default" w:cs="宋体"/>
                <w:sz w:val="15"/>
                <w:szCs w:val="15"/>
              </w:rPr>
            </w:pPr>
            <w:r>
              <w:rPr>
                <w:rFonts w:cs="宋体"/>
                <w:sz w:val="15"/>
                <w:szCs w:val="15"/>
              </w:rPr>
              <w:t>varchar</w:t>
            </w:r>
          </w:p>
        </w:tc>
        <w:tc>
          <w:tcPr>
            <w:tcW w:w="490" w:type="pct"/>
            <w:vAlign w:val="center"/>
          </w:tcPr>
          <w:p w14:paraId="70BFC7BA">
            <w:pPr>
              <w:adjustRightInd w:val="0"/>
              <w:snapToGrid w:val="0"/>
              <w:rPr>
                <w:rFonts w:hint="default" w:cs="宋体"/>
                <w:sz w:val="15"/>
                <w:szCs w:val="15"/>
              </w:rPr>
            </w:pPr>
            <w:r>
              <w:rPr>
                <w:rFonts w:cs="宋体"/>
                <w:sz w:val="15"/>
                <w:szCs w:val="15"/>
              </w:rPr>
              <w:t>32</w:t>
            </w:r>
          </w:p>
        </w:tc>
        <w:tc>
          <w:tcPr>
            <w:tcW w:w="661" w:type="pct"/>
            <w:vAlign w:val="center"/>
          </w:tcPr>
          <w:p w14:paraId="39BE6740">
            <w:pPr>
              <w:adjustRightInd w:val="0"/>
              <w:snapToGrid w:val="0"/>
              <w:rPr>
                <w:rFonts w:hint="default" w:cs="宋体"/>
                <w:sz w:val="15"/>
                <w:szCs w:val="15"/>
              </w:rPr>
            </w:pPr>
          </w:p>
        </w:tc>
      </w:tr>
      <w:tr w14:paraId="6F58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770AEA2F">
            <w:pPr>
              <w:rPr>
                <w:rFonts w:hint="default" w:ascii="宋体" w:hAnsi="宋体" w:eastAsia="宋体" w:cs="宋体"/>
                <w:sz w:val="15"/>
                <w:szCs w:val="15"/>
                <w:lang w:val="en-US" w:eastAsia="zh-CN" w:bidi="ar-SA"/>
              </w:rPr>
            </w:pPr>
            <w:r>
              <w:rPr>
                <w:rFonts w:cs="宋体"/>
                <w:sz w:val="15"/>
                <w:szCs w:val="15"/>
              </w:rPr>
              <w:t>YBJ</w:t>
            </w:r>
            <w:r>
              <w:rPr>
                <w:rFonts w:hint="eastAsia" w:cs="宋体"/>
                <w:sz w:val="15"/>
                <w:szCs w:val="15"/>
                <w:lang w:val="en-US" w:eastAsia="zh-CN"/>
              </w:rPr>
              <w:t>MC</w:t>
            </w:r>
          </w:p>
        </w:tc>
        <w:tc>
          <w:tcPr>
            <w:tcW w:w="713" w:type="pct"/>
            <w:shd w:val="clear" w:color="auto" w:fill="auto"/>
            <w:vAlign w:val="center"/>
          </w:tcPr>
          <w:p w14:paraId="4E3D994E">
            <w:pPr>
              <w:adjustRightInd w:val="0"/>
              <w:snapToGrid w:val="0"/>
              <w:rPr>
                <w:rFonts w:hint="default" w:ascii="宋体" w:hAnsi="宋体" w:eastAsia="宋体" w:cs="宋体"/>
                <w:sz w:val="15"/>
                <w:szCs w:val="15"/>
                <w:lang w:val="en-US" w:eastAsia="zh-CN" w:bidi="ar-SA"/>
              </w:rPr>
            </w:pPr>
            <w:r>
              <w:rPr>
                <w:rFonts w:cs="宋体"/>
                <w:sz w:val="15"/>
                <w:szCs w:val="15"/>
              </w:rPr>
              <w:t>医保局</w:t>
            </w:r>
            <w:r>
              <w:rPr>
                <w:rFonts w:hint="eastAsia" w:cs="宋体"/>
                <w:sz w:val="15"/>
                <w:szCs w:val="15"/>
                <w:lang w:val="en-US" w:eastAsia="zh-CN"/>
              </w:rPr>
              <w:t>名称</w:t>
            </w:r>
          </w:p>
        </w:tc>
        <w:tc>
          <w:tcPr>
            <w:tcW w:w="1503" w:type="pct"/>
            <w:shd w:val="clear" w:color="auto" w:fill="auto"/>
            <w:vAlign w:val="center"/>
          </w:tcPr>
          <w:p w14:paraId="67D6A7AA">
            <w:pPr>
              <w:adjustRightInd w:val="0"/>
              <w:snapToGrid w:val="0"/>
              <w:rPr>
                <w:rFonts w:hint="default" w:ascii="宋体" w:hAnsi="宋体" w:eastAsia="宋体" w:cs="宋体"/>
                <w:sz w:val="15"/>
                <w:szCs w:val="15"/>
                <w:lang w:val="en-US" w:eastAsia="zh-CN" w:bidi="ar-SA"/>
              </w:rPr>
            </w:pPr>
            <w:r>
              <w:rPr>
                <w:rFonts w:cs="宋体"/>
                <w:sz w:val="15"/>
                <w:szCs w:val="15"/>
              </w:rPr>
              <w:t>科室对应医保局标准的</w:t>
            </w:r>
            <w:r>
              <w:rPr>
                <w:rFonts w:hint="eastAsia" w:cs="宋体"/>
                <w:sz w:val="15"/>
                <w:szCs w:val="15"/>
                <w:lang w:val="en-US" w:eastAsia="zh-CN"/>
              </w:rPr>
              <w:t>名称</w:t>
            </w:r>
          </w:p>
        </w:tc>
        <w:tc>
          <w:tcPr>
            <w:tcW w:w="362" w:type="pct"/>
            <w:shd w:val="clear" w:color="auto" w:fill="auto"/>
            <w:vAlign w:val="center"/>
          </w:tcPr>
          <w:p w14:paraId="3A554C10">
            <w:pPr>
              <w:adjustRightInd w:val="0"/>
              <w:snapToGrid w:val="0"/>
              <w:jc w:val="center"/>
              <w:rPr>
                <w:rFonts w:hint="default" w:ascii="宋体" w:hAnsi="宋体" w:eastAsia="宋体" w:cs="宋体"/>
                <w:sz w:val="15"/>
                <w:szCs w:val="15"/>
                <w:lang w:val="en-US" w:eastAsia="zh-CN" w:bidi="ar-SA"/>
              </w:rPr>
            </w:pPr>
          </w:p>
        </w:tc>
        <w:tc>
          <w:tcPr>
            <w:tcW w:w="555" w:type="pct"/>
            <w:shd w:val="clear" w:color="auto" w:fill="auto"/>
            <w:vAlign w:val="center"/>
          </w:tcPr>
          <w:p w14:paraId="662CE9B8">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490" w:type="pct"/>
            <w:shd w:val="clear" w:color="auto" w:fill="auto"/>
            <w:vAlign w:val="center"/>
          </w:tcPr>
          <w:p w14:paraId="513E0569">
            <w:pPr>
              <w:adjustRightInd w:val="0"/>
              <w:snapToGrid w:val="0"/>
              <w:rPr>
                <w:rFonts w:hint="default" w:ascii="宋体" w:hAnsi="宋体" w:eastAsia="宋体" w:cs="宋体"/>
                <w:sz w:val="15"/>
                <w:szCs w:val="15"/>
                <w:lang w:val="en-US" w:eastAsia="zh-CN" w:bidi="ar-SA"/>
              </w:rPr>
            </w:pPr>
            <w:r>
              <w:rPr>
                <w:rFonts w:cs="宋体"/>
                <w:sz w:val="15"/>
                <w:szCs w:val="15"/>
              </w:rPr>
              <w:t>32</w:t>
            </w:r>
          </w:p>
        </w:tc>
        <w:tc>
          <w:tcPr>
            <w:tcW w:w="661" w:type="pct"/>
            <w:vAlign w:val="center"/>
          </w:tcPr>
          <w:p w14:paraId="63DE7394">
            <w:pPr>
              <w:adjustRightInd w:val="0"/>
              <w:snapToGrid w:val="0"/>
              <w:rPr>
                <w:rFonts w:hint="default" w:cs="宋体"/>
                <w:sz w:val="15"/>
                <w:szCs w:val="15"/>
              </w:rPr>
            </w:pPr>
          </w:p>
        </w:tc>
      </w:tr>
      <w:tr w14:paraId="7B15F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2E23683B">
            <w:pPr>
              <w:rPr>
                <w:rFonts w:hint="default" w:cs="宋体"/>
                <w:sz w:val="15"/>
                <w:szCs w:val="15"/>
              </w:rPr>
            </w:pPr>
            <w:r>
              <w:rPr>
                <w:rFonts w:cs="宋体"/>
                <w:sz w:val="15"/>
                <w:szCs w:val="15"/>
              </w:rPr>
              <w:t>SM</w:t>
            </w:r>
          </w:p>
        </w:tc>
        <w:tc>
          <w:tcPr>
            <w:tcW w:w="713" w:type="pct"/>
            <w:vAlign w:val="center"/>
          </w:tcPr>
          <w:p w14:paraId="02D839D7">
            <w:pPr>
              <w:adjustRightInd w:val="0"/>
              <w:snapToGrid w:val="0"/>
              <w:rPr>
                <w:rFonts w:hint="default" w:cs="宋体"/>
                <w:sz w:val="15"/>
                <w:szCs w:val="15"/>
              </w:rPr>
            </w:pPr>
            <w:r>
              <w:rPr>
                <w:rFonts w:cs="宋体"/>
                <w:sz w:val="15"/>
                <w:szCs w:val="15"/>
              </w:rPr>
              <w:t>说明</w:t>
            </w:r>
          </w:p>
        </w:tc>
        <w:tc>
          <w:tcPr>
            <w:tcW w:w="1503" w:type="pct"/>
            <w:vAlign w:val="center"/>
          </w:tcPr>
          <w:p w14:paraId="76A17282">
            <w:pPr>
              <w:adjustRightInd w:val="0"/>
              <w:snapToGrid w:val="0"/>
              <w:rPr>
                <w:rFonts w:hint="default" w:cs="宋体"/>
                <w:sz w:val="15"/>
                <w:szCs w:val="15"/>
              </w:rPr>
            </w:pPr>
            <w:r>
              <w:rPr>
                <w:rFonts w:cs="宋体"/>
                <w:sz w:val="15"/>
                <w:szCs w:val="15"/>
              </w:rPr>
              <w:t>附加必要的注解说明</w:t>
            </w:r>
          </w:p>
        </w:tc>
        <w:tc>
          <w:tcPr>
            <w:tcW w:w="362" w:type="pct"/>
            <w:vAlign w:val="center"/>
          </w:tcPr>
          <w:p w14:paraId="6BD18F3A">
            <w:pPr>
              <w:adjustRightInd w:val="0"/>
              <w:snapToGrid w:val="0"/>
              <w:jc w:val="center"/>
              <w:rPr>
                <w:rFonts w:hint="default" w:cs="宋体"/>
                <w:sz w:val="15"/>
                <w:szCs w:val="15"/>
              </w:rPr>
            </w:pPr>
          </w:p>
        </w:tc>
        <w:tc>
          <w:tcPr>
            <w:tcW w:w="555" w:type="pct"/>
            <w:vAlign w:val="center"/>
          </w:tcPr>
          <w:p w14:paraId="6F8DD390">
            <w:pPr>
              <w:adjustRightInd w:val="0"/>
              <w:snapToGrid w:val="0"/>
              <w:jc w:val="center"/>
              <w:rPr>
                <w:rFonts w:hint="default" w:cs="宋体"/>
                <w:sz w:val="15"/>
                <w:szCs w:val="15"/>
              </w:rPr>
            </w:pPr>
            <w:r>
              <w:rPr>
                <w:rFonts w:cs="宋体"/>
                <w:sz w:val="15"/>
                <w:szCs w:val="15"/>
              </w:rPr>
              <w:t>varchar</w:t>
            </w:r>
          </w:p>
        </w:tc>
        <w:tc>
          <w:tcPr>
            <w:tcW w:w="490" w:type="pct"/>
            <w:vAlign w:val="center"/>
          </w:tcPr>
          <w:p w14:paraId="0A90FBA5">
            <w:pPr>
              <w:adjustRightInd w:val="0"/>
              <w:snapToGrid w:val="0"/>
              <w:rPr>
                <w:rFonts w:hint="default" w:cs="宋体"/>
                <w:sz w:val="15"/>
                <w:szCs w:val="15"/>
              </w:rPr>
            </w:pPr>
            <w:r>
              <w:rPr>
                <w:rFonts w:cs="宋体"/>
                <w:sz w:val="15"/>
                <w:szCs w:val="15"/>
              </w:rPr>
              <w:t>500</w:t>
            </w:r>
          </w:p>
        </w:tc>
        <w:tc>
          <w:tcPr>
            <w:tcW w:w="661" w:type="pct"/>
            <w:vAlign w:val="center"/>
          </w:tcPr>
          <w:p w14:paraId="180CF512">
            <w:pPr>
              <w:adjustRightInd w:val="0"/>
              <w:snapToGrid w:val="0"/>
              <w:rPr>
                <w:rFonts w:hint="default" w:cs="宋体"/>
                <w:sz w:val="15"/>
                <w:szCs w:val="15"/>
              </w:rPr>
            </w:pPr>
          </w:p>
        </w:tc>
      </w:tr>
      <w:tr w14:paraId="781D0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149D7672">
            <w:pPr>
              <w:rPr>
                <w:rFonts w:hint="default" w:cs="宋体"/>
                <w:sz w:val="15"/>
                <w:szCs w:val="15"/>
              </w:rPr>
            </w:pPr>
            <w:r>
              <w:rPr>
                <w:rFonts w:cs="宋体"/>
                <w:sz w:val="15"/>
                <w:szCs w:val="15"/>
              </w:rPr>
              <w:t>SBNY</w:t>
            </w:r>
          </w:p>
        </w:tc>
        <w:tc>
          <w:tcPr>
            <w:tcW w:w="713" w:type="pct"/>
            <w:vAlign w:val="center"/>
          </w:tcPr>
          <w:p w14:paraId="155A383E">
            <w:pPr>
              <w:adjustRightInd w:val="0"/>
              <w:snapToGrid w:val="0"/>
              <w:rPr>
                <w:rFonts w:hint="default" w:cs="宋体"/>
                <w:sz w:val="15"/>
                <w:szCs w:val="15"/>
              </w:rPr>
            </w:pPr>
            <w:r>
              <w:rPr>
                <w:rFonts w:cs="宋体"/>
                <w:sz w:val="15"/>
                <w:szCs w:val="15"/>
              </w:rPr>
              <w:t>上报日期</w:t>
            </w:r>
          </w:p>
        </w:tc>
        <w:tc>
          <w:tcPr>
            <w:tcW w:w="1503" w:type="pct"/>
            <w:vAlign w:val="center"/>
          </w:tcPr>
          <w:p w14:paraId="2E8C115A">
            <w:pPr>
              <w:adjustRightInd w:val="0"/>
              <w:snapToGrid w:val="0"/>
              <w:rPr>
                <w:rFonts w:hint="default" w:cs="宋体"/>
                <w:sz w:val="15"/>
                <w:szCs w:val="15"/>
              </w:rPr>
            </w:pPr>
            <w:r>
              <w:rPr>
                <w:rFonts w:cs="宋体"/>
                <w:sz w:val="15"/>
                <w:szCs w:val="15"/>
              </w:rPr>
              <w:t>本表上报当日的公元纪年日期</w:t>
            </w:r>
          </w:p>
        </w:tc>
        <w:tc>
          <w:tcPr>
            <w:tcW w:w="362" w:type="pct"/>
            <w:vAlign w:val="center"/>
          </w:tcPr>
          <w:p w14:paraId="26BDD35A">
            <w:pPr>
              <w:adjustRightInd w:val="0"/>
              <w:snapToGrid w:val="0"/>
              <w:jc w:val="center"/>
              <w:rPr>
                <w:rFonts w:hint="default" w:cs="宋体"/>
                <w:sz w:val="15"/>
                <w:szCs w:val="15"/>
              </w:rPr>
            </w:pPr>
            <w:r>
              <w:rPr>
                <w:rFonts w:cs="宋体"/>
                <w:sz w:val="15"/>
                <w:szCs w:val="15"/>
              </w:rPr>
              <w:t>是</w:t>
            </w:r>
          </w:p>
        </w:tc>
        <w:tc>
          <w:tcPr>
            <w:tcW w:w="555" w:type="pct"/>
            <w:vAlign w:val="center"/>
          </w:tcPr>
          <w:p w14:paraId="09EBF9E8">
            <w:pPr>
              <w:adjustRightInd w:val="0"/>
              <w:snapToGrid w:val="0"/>
              <w:jc w:val="center"/>
              <w:rPr>
                <w:rFonts w:hint="default" w:cs="宋体"/>
                <w:sz w:val="15"/>
                <w:szCs w:val="15"/>
              </w:rPr>
            </w:pPr>
            <w:r>
              <w:rPr>
                <w:rFonts w:hint="default" w:cs="宋体"/>
                <w:sz w:val="15"/>
                <w:szCs w:val="15"/>
              </w:rPr>
              <w:t>date</w:t>
            </w:r>
          </w:p>
        </w:tc>
        <w:tc>
          <w:tcPr>
            <w:tcW w:w="490" w:type="pct"/>
            <w:vAlign w:val="center"/>
          </w:tcPr>
          <w:p w14:paraId="7B9D204E">
            <w:pPr>
              <w:adjustRightInd w:val="0"/>
              <w:snapToGrid w:val="0"/>
              <w:rPr>
                <w:rFonts w:hint="default" w:cs="宋体"/>
                <w:sz w:val="15"/>
                <w:szCs w:val="15"/>
              </w:rPr>
            </w:pPr>
            <w:r>
              <w:rPr>
                <w:rFonts w:cs="宋体"/>
                <w:sz w:val="15"/>
                <w:szCs w:val="15"/>
              </w:rPr>
              <w:t>YYYYMMDD</w:t>
            </w:r>
          </w:p>
        </w:tc>
        <w:tc>
          <w:tcPr>
            <w:tcW w:w="661" w:type="pct"/>
            <w:vAlign w:val="center"/>
          </w:tcPr>
          <w:p w14:paraId="384446C9">
            <w:pPr>
              <w:adjustRightInd w:val="0"/>
              <w:snapToGrid w:val="0"/>
              <w:rPr>
                <w:rFonts w:hint="default" w:cs="宋体"/>
                <w:sz w:val="15"/>
                <w:szCs w:val="15"/>
              </w:rPr>
            </w:pPr>
          </w:p>
        </w:tc>
      </w:tr>
      <w:tr w14:paraId="2931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4350016B">
            <w:pPr>
              <w:rPr>
                <w:rFonts w:hint="default" w:cs="宋体"/>
                <w:sz w:val="15"/>
                <w:szCs w:val="15"/>
              </w:rPr>
            </w:pPr>
            <w:r>
              <w:rPr>
                <w:rFonts w:cs="宋体"/>
                <w:sz w:val="15"/>
                <w:szCs w:val="15"/>
              </w:rPr>
              <w:t>GXRQ</w:t>
            </w:r>
          </w:p>
        </w:tc>
        <w:tc>
          <w:tcPr>
            <w:tcW w:w="713" w:type="pct"/>
            <w:vAlign w:val="center"/>
          </w:tcPr>
          <w:p w14:paraId="723F6142">
            <w:pPr>
              <w:adjustRightInd w:val="0"/>
              <w:snapToGrid w:val="0"/>
              <w:rPr>
                <w:rFonts w:hint="default" w:cs="宋体"/>
                <w:sz w:val="15"/>
                <w:szCs w:val="15"/>
              </w:rPr>
            </w:pPr>
            <w:r>
              <w:rPr>
                <w:rFonts w:cs="宋体"/>
                <w:sz w:val="15"/>
                <w:szCs w:val="15"/>
              </w:rPr>
              <w:t>更新日期</w:t>
            </w:r>
          </w:p>
        </w:tc>
        <w:tc>
          <w:tcPr>
            <w:tcW w:w="1503" w:type="pct"/>
            <w:vAlign w:val="center"/>
          </w:tcPr>
          <w:p w14:paraId="34EC0E47">
            <w:pPr>
              <w:adjustRightInd w:val="0"/>
              <w:snapToGrid w:val="0"/>
              <w:rPr>
                <w:rFonts w:hint="default" w:cs="宋体"/>
                <w:sz w:val="15"/>
                <w:szCs w:val="15"/>
              </w:rPr>
            </w:pPr>
            <w:r>
              <w:rPr>
                <w:rFonts w:cs="宋体"/>
                <w:sz w:val="15"/>
                <w:szCs w:val="15"/>
              </w:rPr>
              <w:t>本表更新当日的公元纪年日期</w:t>
            </w:r>
          </w:p>
        </w:tc>
        <w:tc>
          <w:tcPr>
            <w:tcW w:w="362" w:type="pct"/>
            <w:vAlign w:val="center"/>
          </w:tcPr>
          <w:p w14:paraId="575AC415">
            <w:pPr>
              <w:adjustRightInd w:val="0"/>
              <w:snapToGrid w:val="0"/>
              <w:jc w:val="center"/>
              <w:rPr>
                <w:rFonts w:hint="default" w:cs="宋体"/>
                <w:sz w:val="15"/>
                <w:szCs w:val="15"/>
              </w:rPr>
            </w:pPr>
            <w:r>
              <w:rPr>
                <w:rFonts w:cs="宋体"/>
                <w:sz w:val="15"/>
                <w:szCs w:val="15"/>
              </w:rPr>
              <w:t>是</w:t>
            </w:r>
          </w:p>
        </w:tc>
        <w:tc>
          <w:tcPr>
            <w:tcW w:w="555" w:type="pct"/>
            <w:vAlign w:val="center"/>
          </w:tcPr>
          <w:p w14:paraId="3E427DE2">
            <w:pPr>
              <w:adjustRightInd w:val="0"/>
              <w:snapToGrid w:val="0"/>
              <w:jc w:val="center"/>
              <w:rPr>
                <w:rFonts w:hint="default" w:cs="宋体"/>
                <w:sz w:val="15"/>
                <w:szCs w:val="15"/>
              </w:rPr>
            </w:pPr>
            <w:r>
              <w:rPr>
                <w:rFonts w:hint="default" w:cs="宋体"/>
                <w:sz w:val="15"/>
                <w:szCs w:val="15"/>
              </w:rPr>
              <w:t>date</w:t>
            </w:r>
          </w:p>
        </w:tc>
        <w:tc>
          <w:tcPr>
            <w:tcW w:w="490" w:type="pct"/>
            <w:vAlign w:val="center"/>
          </w:tcPr>
          <w:p w14:paraId="5523F89D">
            <w:pPr>
              <w:adjustRightInd w:val="0"/>
              <w:snapToGrid w:val="0"/>
              <w:rPr>
                <w:rFonts w:hint="default" w:cs="宋体"/>
                <w:sz w:val="15"/>
                <w:szCs w:val="15"/>
              </w:rPr>
            </w:pPr>
            <w:r>
              <w:rPr>
                <w:rFonts w:cs="宋体"/>
                <w:sz w:val="15"/>
                <w:szCs w:val="15"/>
              </w:rPr>
              <w:t>YYYYMMDD</w:t>
            </w:r>
          </w:p>
        </w:tc>
        <w:tc>
          <w:tcPr>
            <w:tcW w:w="661" w:type="pct"/>
            <w:vAlign w:val="center"/>
          </w:tcPr>
          <w:p w14:paraId="279CB02D">
            <w:pPr>
              <w:adjustRightInd w:val="0"/>
              <w:snapToGrid w:val="0"/>
              <w:rPr>
                <w:rFonts w:hint="default" w:cs="宋体"/>
                <w:sz w:val="15"/>
                <w:szCs w:val="15"/>
              </w:rPr>
            </w:pPr>
          </w:p>
        </w:tc>
      </w:tr>
      <w:tr w14:paraId="627C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273D6579">
            <w:pPr>
              <w:textAlignment w:val="center"/>
              <w:rPr>
                <w:rFonts w:hint="default" w:cs="宋体"/>
                <w:sz w:val="15"/>
                <w:szCs w:val="15"/>
              </w:rPr>
            </w:pPr>
            <w:r>
              <w:rPr>
                <w:rFonts w:cs="宋体"/>
                <w:sz w:val="15"/>
                <w:szCs w:val="15"/>
                <w:lang w:bidi="ar"/>
              </w:rPr>
              <w:t>CITY_P</w:t>
            </w:r>
          </w:p>
        </w:tc>
        <w:tc>
          <w:tcPr>
            <w:tcW w:w="713" w:type="pct"/>
            <w:vAlign w:val="center"/>
          </w:tcPr>
          <w:p w14:paraId="56EE0236">
            <w:pPr>
              <w:textAlignment w:val="center"/>
              <w:rPr>
                <w:rFonts w:hint="default" w:cs="宋体"/>
                <w:sz w:val="15"/>
                <w:szCs w:val="15"/>
              </w:rPr>
            </w:pPr>
            <w:r>
              <w:rPr>
                <w:rFonts w:cs="宋体"/>
                <w:sz w:val="15"/>
                <w:szCs w:val="15"/>
                <w:lang w:bidi="ar"/>
              </w:rPr>
              <w:t>市州</w:t>
            </w:r>
          </w:p>
        </w:tc>
        <w:tc>
          <w:tcPr>
            <w:tcW w:w="1503" w:type="pct"/>
            <w:vAlign w:val="center"/>
          </w:tcPr>
          <w:p w14:paraId="6ECE546D">
            <w:pPr>
              <w:textAlignment w:val="center"/>
              <w:rPr>
                <w:rFonts w:hint="default" w:cs="宋体"/>
                <w:sz w:val="15"/>
                <w:szCs w:val="15"/>
              </w:rPr>
            </w:pPr>
            <w:r>
              <w:rPr>
                <w:rFonts w:cs="宋体"/>
                <w:sz w:val="15"/>
                <w:szCs w:val="15"/>
                <w:lang w:bidi="ar"/>
              </w:rPr>
              <w:t>市州（4位编码）</w:t>
            </w:r>
          </w:p>
        </w:tc>
        <w:tc>
          <w:tcPr>
            <w:tcW w:w="362" w:type="pct"/>
            <w:vAlign w:val="center"/>
          </w:tcPr>
          <w:p w14:paraId="47F076F8">
            <w:pPr>
              <w:jc w:val="center"/>
              <w:textAlignment w:val="top"/>
              <w:rPr>
                <w:rFonts w:hint="default" w:cs="宋体"/>
                <w:sz w:val="15"/>
                <w:szCs w:val="15"/>
              </w:rPr>
            </w:pPr>
            <w:r>
              <w:rPr>
                <w:rFonts w:cs="宋体"/>
                <w:sz w:val="15"/>
                <w:szCs w:val="15"/>
                <w:lang w:bidi="ar"/>
              </w:rPr>
              <w:t>是</w:t>
            </w:r>
          </w:p>
        </w:tc>
        <w:tc>
          <w:tcPr>
            <w:tcW w:w="555" w:type="pct"/>
            <w:vAlign w:val="center"/>
          </w:tcPr>
          <w:p w14:paraId="7261C5B9">
            <w:pPr>
              <w:jc w:val="center"/>
              <w:textAlignment w:val="top"/>
              <w:rPr>
                <w:rFonts w:hint="default" w:cs="宋体"/>
                <w:sz w:val="15"/>
                <w:szCs w:val="15"/>
              </w:rPr>
            </w:pPr>
            <w:r>
              <w:rPr>
                <w:rFonts w:cs="宋体"/>
                <w:sz w:val="15"/>
                <w:szCs w:val="15"/>
                <w:lang w:bidi="ar"/>
              </w:rPr>
              <w:t>varchar</w:t>
            </w:r>
          </w:p>
        </w:tc>
        <w:tc>
          <w:tcPr>
            <w:tcW w:w="490" w:type="pct"/>
            <w:vAlign w:val="center"/>
          </w:tcPr>
          <w:p w14:paraId="06B949B4">
            <w:pPr>
              <w:textAlignment w:val="top"/>
              <w:rPr>
                <w:rFonts w:hint="default" w:cs="宋体"/>
                <w:sz w:val="15"/>
                <w:szCs w:val="15"/>
              </w:rPr>
            </w:pPr>
            <w:r>
              <w:rPr>
                <w:rFonts w:cs="宋体"/>
                <w:sz w:val="15"/>
                <w:szCs w:val="15"/>
                <w:lang w:bidi="ar"/>
              </w:rPr>
              <w:t>256</w:t>
            </w:r>
          </w:p>
        </w:tc>
        <w:tc>
          <w:tcPr>
            <w:tcW w:w="661" w:type="pct"/>
            <w:vAlign w:val="center"/>
          </w:tcPr>
          <w:p w14:paraId="701FFD25">
            <w:pPr>
              <w:rPr>
                <w:rFonts w:hint="eastAsia" w:eastAsia="宋体" w:cs="宋体"/>
                <w:sz w:val="15"/>
                <w:szCs w:val="15"/>
                <w:lang w:eastAsia="zh-CN"/>
              </w:rPr>
            </w:pPr>
            <w:r>
              <w:rPr>
                <w:rFonts w:hint="eastAsia" w:cs="宋体"/>
                <w:sz w:val="15"/>
                <w:szCs w:val="15"/>
                <w:lang w:eastAsia="zh-CN"/>
              </w:rPr>
              <w:t>GB/T 2260-2017</w:t>
            </w:r>
          </w:p>
        </w:tc>
      </w:tr>
      <w:tr w14:paraId="5770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62B2573E">
            <w:pPr>
              <w:textAlignment w:val="center"/>
              <w:rPr>
                <w:rFonts w:hint="default" w:cs="宋体"/>
                <w:sz w:val="15"/>
                <w:szCs w:val="15"/>
              </w:rPr>
            </w:pPr>
            <w:r>
              <w:rPr>
                <w:rFonts w:cs="宋体"/>
                <w:sz w:val="15"/>
                <w:szCs w:val="15"/>
                <w:lang w:bidi="ar"/>
              </w:rPr>
              <w:t>COUNTRY_P</w:t>
            </w:r>
          </w:p>
        </w:tc>
        <w:tc>
          <w:tcPr>
            <w:tcW w:w="713" w:type="pct"/>
            <w:vAlign w:val="center"/>
          </w:tcPr>
          <w:p w14:paraId="5C5AD775">
            <w:pPr>
              <w:textAlignment w:val="center"/>
              <w:rPr>
                <w:rFonts w:hint="default" w:cs="宋体"/>
                <w:sz w:val="15"/>
                <w:szCs w:val="15"/>
              </w:rPr>
            </w:pPr>
            <w:r>
              <w:rPr>
                <w:rFonts w:cs="宋体"/>
                <w:sz w:val="15"/>
                <w:szCs w:val="15"/>
                <w:lang w:bidi="ar"/>
              </w:rPr>
              <w:t>区县</w:t>
            </w:r>
          </w:p>
        </w:tc>
        <w:tc>
          <w:tcPr>
            <w:tcW w:w="1503" w:type="pct"/>
            <w:vAlign w:val="center"/>
          </w:tcPr>
          <w:p w14:paraId="4D0EBBC5">
            <w:pPr>
              <w:textAlignment w:val="center"/>
              <w:rPr>
                <w:rFonts w:hint="default" w:cs="宋体"/>
                <w:sz w:val="15"/>
                <w:szCs w:val="15"/>
              </w:rPr>
            </w:pPr>
            <w:r>
              <w:rPr>
                <w:rFonts w:cs="宋体"/>
                <w:sz w:val="15"/>
                <w:szCs w:val="15"/>
                <w:lang w:bidi="ar"/>
              </w:rPr>
              <w:t>区县（6位编码）</w:t>
            </w:r>
          </w:p>
        </w:tc>
        <w:tc>
          <w:tcPr>
            <w:tcW w:w="362" w:type="pct"/>
            <w:vAlign w:val="center"/>
          </w:tcPr>
          <w:p w14:paraId="03E1F8A0">
            <w:pPr>
              <w:jc w:val="center"/>
              <w:textAlignment w:val="top"/>
              <w:rPr>
                <w:rFonts w:hint="default" w:cs="宋体"/>
                <w:sz w:val="15"/>
                <w:szCs w:val="15"/>
              </w:rPr>
            </w:pPr>
            <w:r>
              <w:rPr>
                <w:rFonts w:cs="宋体"/>
                <w:sz w:val="15"/>
                <w:szCs w:val="15"/>
                <w:lang w:bidi="ar"/>
              </w:rPr>
              <w:t>是</w:t>
            </w:r>
          </w:p>
        </w:tc>
        <w:tc>
          <w:tcPr>
            <w:tcW w:w="555" w:type="pct"/>
            <w:vAlign w:val="center"/>
          </w:tcPr>
          <w:p w14:paraId="1736B418">
            <w:pPr>
              <w:jc w:val="center"/>
              <w:textAlignment w:val="top"/>
              <w:rPr>
                <w:rFonts w:hint="default" w:cs="宋体"/>
                <w:sz w:val="15"/>
                <w:szCs w:val="15"/>
              </w:rPr>
            </w:pPr>
            <w:r>
              <w:rPr>
                <w:rFonts w:cs="宋体"/>
                <w:sz w:val="15"/>
                <w:szCs w:val="15"/>
                <w:lang w:bidi="ar"/>
              </w:rPr>
              <w:t>varchar</w:t>
            </w:r>
          </w:p>
        </w:tc>
        <w:tc>
          <w:tcPr>
            <w:tcW w:w="490" w:type="pct"/>
            <w:vAlign w:val="center"/>
          </w:tcPr>
          <w:p w14:paraId="09083B48">
            <w:pPr>
              <w:textAlignment w:val="top"/>
              <w:rPr>
                <w:rFonts w:hint="default" w:cs="宋体"/>
                <w:sz w:val="15"/>
                <w:szCs w:val="15"/>
              </w:rPr>
            </w:pPr>
            <w:r>
              <w:rPr>
                <w:rFonts w:cs="宋体"/>
                <w:sz w:val="15"/>
                <w:szCs w:val="15"/>
                <w:lang w:bidi="ar"/>
              </w:rPr>
              <w:t>256</w:t>
            </w:r>
          </w:p>
        </w:tc>
        <w:tc>
          <w:tcPr>
            <w:tcW w:w="661" w:type="pct"/>
            <w:vAlign w:val="center"/>
          </w:tcPr>
          <w:p w14:paraId="2253B20B">
            <w:pPr>
              <w:rPr>
                <w:rFonts w:hint="eastAsia" w:eastAsia="宋体" w:cs="宋体"/>
                <w:sz w:val="15"/>
                <w:szCs w:val="15"/>
                <w:lang w:eastAsia="zh-CN"/>
              </w:rPr>
            </w:pPr>
            <w:r>
              <w:rPr>
                <w:rFonts w:hint="eastAsia" w:cs="宋体"/>
                <w:sz w:val="15"/>
                <w:szCs w:val="15"/>
                <w:lang w:eastAsia="zh-CN"/>
              </w:rPr>
              <w:t>GB/T 2260-2017</w:t>
            </w:r>
          </w:p>
        </w:tc>
      </w:tr>
      <w:tr w14:paraId="2617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0194990">
            <w:pPr>
              <w:textAlignment w:val="center"/>
              <w:rPr>
                <w:rFonts w:hint="default" w:cs="宋体"/>
                <w:sz w:val="15"/>
                <w:szCs w:val="15"/>
              </w:rPr>
            </w:pPr>
            <w:r>
              <w:rPr>
                <w:rFonts w:cs="宋体"/>
                <w:sz w:val="15"/>
                <w:szCs w:val="15"/>
                <w:lang w:bidi="ar"/>
              </w:rPr>
              <w:t>EFFECTIVETIME_P</w:t>
            </w:r>
          </w:p>
        </w:tc>
        <w:tc>
          <w:tcPr>
            <w:tcW w:w="713" w:type="pct"/>
            <w:vAlign w:val="center"/>
          </w:tcPr>
          <w:p w14:paraId="2E846D61">
            <w:pPr>
              <w:textAlignment w:val="center"/>
              <w:rPr>
                <w:rFonts w:hint="default" w:cs="宋体"/>
                <w:sz w:val="15"/>
                <w:szCs w:val="15"/>
              </w:rPr>
            </w:pPr>
            <w:r>
              <w:rPr>
                <w:rFonts w:cs="宋体"/>
                <w:sz w:val="15"/>
                <w:szCs w:val="15"/>
                <w:lang w:bidi="ar"/>
              </w:rPr>
              <w:t>业务生成时间</w:t>
            </w:r>
          </w:p>
        </w:tc>
        <w:tc>
          <w:tcPr>
            <w:tcW w:w="1503" w:type="pct"/>
            <w:vAlign w:val="center"/>
          </w:tcPr>
          <w:p w14:paraId="7886CBDE">
            <w:pPr>
              <w:textAlignment w:val="center"/>
              <w:rPr>
                <w:rFonts w:hint="default" w:cs="宋体"/>
                <w:sz w:val="15"/>
                <w:szCs w:val="15"/>
              </w:rPr>
            </w:pPr>
            <w:r>
              <w:rPr>
                <w:rFonts w:cs="宋体"/>
                <w:sz w:val="15"/>
                <w:szCs w:val="15"/>
                <w:lang w:bidi="ar"/>
              </w:rPr>
              <w:t>业务生成时间</w:t>
            </w:r>
          </w:p>
        </w:tc>
        <w:tc>
          <w:tcPr>
            <w:tcW w:w="362" w:type="pct"/>
            <w:vAlign w:val="center"/>
          </w:tcPr>
          <w:p w14:paraId="7F6B33A3">
            <w:pPr>
              <w:jc w:val="center"/>
              <w:textAlignment w:val="center"/>
              <w:rPr>
                <w:rFonts w:hint="default" w:cs="宋体"/>
                <w:sz w:val="15"/>
                <w:szCs w:val="15"/>
              </w:rPr>
            </w:pPr>
            <w:r>
              <w:rPr>
                <w:rFonts w:cs="宋体"/>
                <w:sz w:val="15"/>
                <w:szCs w:val="15"/>
                <w:lang w:bidi="ar"/>
              </w:rPr>
              <w:t>是</w:t>
            </w:r>
          </w:p>
        </w:tc>
        <w:tc>
          <w:tcPr>
            <w:tcW w:w="555" w:type="pct"/>
            <w:vAlign w:val="center"/>
          </w:tcPr>
          <w:p w14:paraId="23D2991F">
            <w:pPr>
              <w:jc w:val="center"/>
              <w:textAlignment w:val="center"/>
              <w:rPr>
                <w:rFonts w:hint="default" w:cs="宋体"/>
                <w:sz w:val="15"/>
                <w:szCs w:val="15"/>
              </w:rPr>
            </w:pPr>
            <w:r>
              <w:rPr>
                <w:rFonts w:hint="default" w:cs="宋体"/>
                <w:sz w:val="15"/>
                <w:szCs w:val="15"/>
              </w:rPr>
              <w:t>date</w:t>
            </w:r>
          </w:p>
        </w:tc>
        <w:tc>
          <w:tcPr>
            <w:tcW w:w="490" w:type="pct"/>
            <w:vAlign w:val="center"/>
          </w:tcPr>
          <w:p w14:paraId="32182EF8">
            <w:pPr>
              <w:textAlignment w:val="center"/>
              <w:rPr>
                <w:rFonts w:hint="default" w:cs="宋体"/>
                <w:sz w:val="15"/>
                <w:szCs w:val="15"/>
              </w:rPr>
            </w:pPr>
            <w:r>
              <w:rPr>
                <w:rFonts w:cs="宋体"/>
                <w:sz w:val="15"/>
                <w:szCs w:val="15"/>
                <w:lang w:bidi="ar"/>
              </w:rPr>
              <w:t>YYYYMMDD</w:t>
            </w:r>
          </w:p>
        </w:tc>
        <w:tc>
          <w:tcPr>
            <w:tcW w:w="661" w:type="pct"/>
            <w:vAlign w:val="center"/>
          </w:tcPr>
          <w:p w14:paraId="2A587722">
            <w:pPr>
              <w:jc w:val="center"/>
              <w:textAlignment w:val="top"/>
              <w:rPr>
                <w:rFonts w:hint="default" w:cs="宋体"/>
                <w:sz w:val="15"/>
                <w:szCs w:val="15"/>
              </w:rPr>
            </w:pPr>
          </w:p>
        </w:tc>
      </w:tr>
      <w:tr w14:paraId="65FE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4295B718">
            <w:pPr>
              <w:textAlignment w:val="center"/>
              <w:rPr>
                <w:rFonts w:hint="default" w:cs="宋体"/>
                <w:sz w:val="15"/>
                <w:szCs w:val="15"/>
              </w:rPr>
            </w:pPr>
            <w:r>
              <w:rPr>
                <w:rFonts w:cs="宋体"/>
                <w:sz w:val="15"/>
                <w:szCs w:val="15"/>
                <w:lang w:bidi="ar"/>
              </w:rPr>
              <w:t>UPDATEDATE</w:t>
            </w:r>
          </w:p>
        </w:tc>
        <w:tc>
          <w:tcPr>
            <w:tcW w:w="713" w:type="pct"/>
            <w:vAlign w:val="center"/>
          </w:tcPr>
          <w:p w14:paraId="4DAB2309">
            <w:pPr>
              <w:textAlignment w:val="center"/>
              <w:rPr>
                <w:rFonts w:hint="default" w:cs="宋体"/>
                <w:sz w:val="15"/>
                <w:szCs w:val="15"/>
              </w:rPr>
            </w:pPr>
            <w:r>
              <w:rPr>
                <w:rFonts w:cs="宋体"/>
                <w:sz w:val="15"/>
                <w:szCs w:val="15"/>
                <w:lang w:bidi="ar"/>
              </w:rPr>
              <w:t>数据上传时间</w:t>
            </w:r>
          </w:p>
        </w:tc>
        <w:tc>
          <w:tcPr>
            <w:tcW w:w="1503" w:type="pct"/>
            <w:vAlign w:val="center"/>
          </w:tcPr>
          <w:p w14:paraId="4B4C5A3E">
            <w:pPr>
              <w:textAlignment w:val="center"/>
              <w:rPr>
                <w:rFonts w:hint="default" w:cs="宋体"/>
                <w:sz w:val="15"/>
                <w:szCs w:val="15"/>
              </w:rPr>
            </w:pPr>
            <w:r>
              <w:rPr>
                <w:rFonts w:cs="宋体"/>
                <w:sz w:val="15"/>
                <w:szCs w:val="15"/>
                <w:lang w:bidi="ar"/>
              </w:rPr>
              <w:t>数据上传时间</w:t>
            </w:r>
          </w:p>
        </w:tc>
        <w:tc>
          <w:tcPr>
            <w:tcW w:w="362" w:type="pct"/>
            <w:vAlign w:val="center"/>
          </w:tcPr>
          <w:p w14:paraId="4B4C5D27">
            <w:pPr>
              <w:jc w:val="center"/>
              <w:textAlignment w:val="center"/>
              <w:rPr>
                <w:rFonts w:hint="default" w:cs="宋体"/>
                <w:sz w:val="15"/>
                <w:szCs w:val="15"/>
              </w:rPr>
            </w:pPr>
            <w:r>
              <w:rPr>
                <w:rFonts w:cs="宋体"/>
                <w:sz w:val="15"/>
                <w:szCs w:val="15"/>
                <w:lang w:bidi="ar"/>
              </w:rPr>
              <w:t>是</w:t>
            </w:r>
          </w:p>
        </w:tc>
        <w:tc>
          <w:tcPr>
            <w:tcW w:w="555" w:type="pct"/>
            <w:vAlign w:val="center"/>
          </w:tcPr>
          <w:p w14:paraId="78F427D2">
            <w:pPr>
              <w:jc w:val="center"/>
              <w:textAlignment w:val="center"/>
              <w:rPr>
                <w:rFonts w:hint="default" w:cs="宋体"/>
                <w:sz w:val="15"/>
                <w:szCs w:val="15"/>
              </w:rPr>
            </w:pPr>
            <w:r>
              <w:rPr>
                <w:rFonts w:cs="宋体"/>
                <w:sz w:val="15"/>
                <w:szCs w:val="15"/>
                <w:lang w:bidi="ar"/>
              </w:rPr>
              <w:t>datetime</w:t>
            </w:r>
          </w:p>
        </w:tc>
        <w:tc>
          <w:tcPr>
            <w:tcW w:w="490" w:type="pct"/>
            <w:vAlign w:val="center"/>
          </w:tcPr>
          <w:p w14:paraId="3F779AEB">
            <w:pPr>
              <w:textAlignment w:val="center"/>
              <w:rPr>
                <w:rFonts w:hint="default" w:cs="宋体"/>
                <w:sz w:val="15"/>
                <w:szCs w:val="15"/>
              </w:rPr>
            </w:pPr>
            <w:r>
              <w:rPr>
                <w:rFonts w:cs="宋体"/>
                <w:sz w:val="15"/>
                <w:szCs w:val="15"/>
                <w:lang w:bidi="ar"/>
              </w:rPr>
              <w:t>YYYYMMDDThhmmss</w:t>
            </w:r>
          </w:p>
        </w:tc>
        <w:tc>
          <w:tcPr>
            <w:tcW w:w="661" w:type="pct"/>
            <w:vAlign w:val="center"/>
          </w:tcPr>
          <w:p w14:paraId="1FF927BE">
            <w:pPr>
              <w:jc w:val="center"/>
              <w:textAlignment w:val="top"/>
              <w:rPr>
                <w:rFonts w:hint="default" w:cs="宋体"/>
                <w:sz w:val="15"/>
                <w:szCs w:val="15"/>
              </w:rPr>
            </w:pPr>
          </w:p>
        </w:tc>
      </w:tr>
      <w:tr w14:paraId="1065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2A086FC9">
            <w:pPr>
              <w:textAlignment w:val="center"/>
              <w:rPr>
                <w:rFonts w:hint="default" w:cs="宋体"/>
                <w:sz w:val="15"/>
                <w:szCs w:val="15"/>
              </w:rPr>
            </w:pPr>
            <w:r>
              <w:rPr>
                <w:rFonts w:cs="宋体"/>
                <w:sz w:val="15"/>
                <w:szCs w:val="15"/>
                <w:lang w:bidi="ar"/>
              </w:rPr>
              <w:t>UPLOADTIME_P</w:t>
            </w:r>
          </w:p>
        </w:tc>
        <w:tc>
          <w:tcPr>
            <w:tcW w:w="713" w:type="pct"/>
            <w:vAlign w:val="center"/>
          </w:tcPr>
          <w:p w14:paraId="7A42C5F9">
            <w:pPr>
              <w:textAlignment w:val="center"/>
              <w:rPr>
                <w:rFonts w:hint="default" w:cs="宋体"/>
                <w:sz w:val="15"/>
                <w:szCs w:val="15"/>
              </w:rPr>
            </w:pPr>
            <w:r>
              <w:rPr>
                <w:rFonts w:cs="宋体"/>
                <w:sz w:val="15"/>
                <w:szCs w:val="15"/>
                <w:lang w:bidi="ar"/>
              </w:rPr>
              <w:t>回写时间</w:t>
            </w:r>
          </w:p>
        </w:tc>
        <w:tc>
          <w:tcPr>
            <w:tcW w:w="1503" w:type="pct"/>
            <w:vAlign w:val="center"/>
          </w:tcPr>
          <w:p w14:paraId="011237DE">
            <w:pPr>
              <w:textAlignment w:val="center"/>
              <w:rPr>
                <w:rFonts w:hint="default" w:cs="宋体"/>
                <w:sz w:val="15"/>
                <w:szCs w:val="15"/>
              </w:rPr>
            </w:pPr>
            <w:r>
              <w:rPr>
                <w:rFonts w:cs="宋体"/>
                <w:sz w:val="15"/>
                <w:szCs w:val="15"/>
                <w:lang w:bidi="ar"/>
              </w:rPr>
              <w:t>上级机构数据取走回写时间</w:t>
            </w:r>
          </w:p>
        </w:tc>
        <w:tc>
          <w:tcPr>
            <w:tcW w:w="362" w:type="pct"/>
            <w:vAlign w:val="center"/>
          </w:tcPr>
          <w:p w14:paraId="7062058D">
            <w:pPr>
              <w:jc w:val="center"/>
              <w:textAlignment w:val="center"/>
              <w:rPr>
                <w:rFonts w:hint="default" w:cs="宋体"/>
                <w:sz w:val="15"/>
                <w:szCs w:val="15"/>
              </w:rPr>
            </w:pPr>
          </w:p>
        </w:tc>
        <w:tc>
          <w:tcPr>
            <w:tcW w:w="555" w:type="pct"/>
            <w:vAlign w:val="center"/>
          </w:tcPr>
          <w:p w14:paraId="7DEDF9BC">
            <w:pPr>
              <w:jc w:val="center"/>
              <w:textAlignment w:val="center"/>
              <w:rPr>
                <w:rFonts w:hint="default" w:cs="宋体"/>
                <w:sz w:val="15"/>
                <w:szCs w:val="15"/>
              </w:rPr>
            </w:pPr>
            <w:r>
              <w:rPr>
                <w:rFonts w:cs="宋体"/>
                <w:sz w:val="15"/>
                <w:szCs w:val="15"/>
                <w:lang w:bidi="ar"/>
              </w:rPr>
              <w:t>datetime</w:t>
            </w:r>
          </w:p>
        </w:tc>
        <w:tc>
          <w:tcPr>
            <w:tcW w:w="490" w:type="pct"/>
            <w:vAlign w:val="center"/>
          </w:tcPr>
          <w:p w14:paraId="0C7E1644">
            <w:pPr>
              <w:textAlignment w:val="center"/>
              <w:rPr>
                <w:rFonts w:hint="default" w:cs="宋体"/>
                <w:sz w:val="15"/>
                <w:szCs w:val="15"/>
              </w:rPr>
            </w:pPr>
            <w:r>
              <w:rPr>
                <w:rFonts w:cs="宋体"/>
                <w:sz w:val="15"/>
                <w:szCs w:val="15"/>
                <w:lang w:bidi="ar"/>
              </w:rPr>
              <w:t>YYYYMMDDThhmmss</w:t>
            </w:r>
          </w:p>
        </w:tc>
        <w:tc>
          <w:tcPr>
            <w:tcW w:w="661" w:type="pct"/>
            <w:vAlign w:val="center"/>
          </w:tcPr>
          <w:p w14:paraId="4F4A7858">
            <w:pPr>
              <w:jc w:val="center"/>
              <w:textAlignment w:val="top"/>
              <w:rPr>
                <w:rFonts w:hint="default" w:cs="宋体"/>
                <w:sz w:val="15"/>
                <w:szCs w:val="15"/>
              </w:rPr>
            </w:pPr>
          </w:p>
        </w:tc>
      </w:tr>
      <w:tr w14:paraId="4B57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1F36BA92">
            <w:pPr>
              <w:textAlignment w:val="center"/>
              <w:rPr>
                <w:rFonts w:hint="default" w:cs="宋体"/>
                <w:sz w:val="15"/>
                <w:szCs w:val="15"/>
              </w:rPr>
            </w:pPr>
            <w:r>
              <w:rPr>
                <w:rFonts w:cs="宋体"/>
                <w:sz w:val="15"/>
                <w:szCs w:val="15"/>
                <w:lang w:bidi="ar"/>
              </w:rPr>
              <w:t>CHECKID</w:t>
            </w:r>
          </w:p>
        </w:tc>
        <w:tc>
          <w:tcPr>
            <w:tcW w:w="713" w:type="pct"/>
            <w:vAlign w:val="center"/>
          </w:tcPr>
          <w:p w14:paraId="40D5EB02">
            <w:pPr>
              <w:textAlignment w:val="center"/>
              <w:rPr>
                <w:rFonts w:hint="default" w:cs="宋体"/>
                <w:sz w:val="15"/>
                <w:szCs w:val="15"/>
              </w:rPr>
            </w:pPr>
            <w:r>
              <w:rPr>
                <w:rFonts w:cs="宋体"/>
                <w:sz w:val="15"/>
                <w:szCs w:val="15"/>
                <w:lang w:bidi="ar"/>
              </w:rPr>
              <w:t>质控规则编码</w:t>
            </w:r>
          </w:p>
        </w:tc>
        <w:tc>
          <w:tcPr>
            <w:tcW w:w="1503" w:type="pct"/>
            <w:vAlign w:val="center"/>
          </w:tcPr>
          <w:p w14:paraId="6570100E">
            <w:pPr>
              <w:textAlignment w:val="center"/>
              <w:rPr>
                <w:rFonts w:hint="default" w:cs="宋体"/>
                <w:sz w:val="15"/>
                <w:szCs w:val="15"/>
              </w:rPr>
            </w:pPr>
            <w:r>
              <w:rPr>
                <w:rFonts w:cs="宋体"/>
                <w:sz w:val="15"/>
                <w:szCs w:val="15"/>
                <w:lang w:bidi="ar"/>
              </w:rPr>
              <w:t>质控规则编码</w:t>
            </w:r>
          </w:p>
        </w:tc>
        <w:tc>
          <w:tcPr>
            <w:tcW w:w="362" w:type="pct"/>
            <w:vAlign w:val="center"/>
          </w:tcPr>
          <w:p w14:paraId="48CF9FE9">
            <w:pPr>
              <w:jc w:val="center"/>
              <w:textAlignment w:val="center"/>
              <w:rPr>
                <w:rFonts w:hint="default" w:cs="宋体"/>
                <w:sz w:val="15"/>
                <w:szCs w:val="15"/>
              </w:rPr>
            </w:pPr>
          </w:p>
        </w:tc>
        <w:tc>
          <w:tcPr>
            <w:tcW w:w="555" w:type="pct"/>
            <w:vAlign w:val="center"/>
          </w:tcPr>
          <w:p w14:paraId="1CA7E5AF">
            <w:pPr>
              <w:jc w:val="center"/>
              <w:textAlignment w:val="center"/>
              <w:rPr>
                <w:rFonts w:hint="default" w:cs="宋体"/>
                <w:sz w:val="15"/>
                <w:szCs w:val="15"/>
              </w:rPr>
            </w:pPr>
            <w:r>
              <w:rPr>
                <w:rFonts w:cs="宋体"/>
                <w:sz w:val="15"/>
                <w:szCs w:val="15"/>
                <w:lang w:bidi="ar"/>
              </w:rPr>
              <w:t>varchar</w:t>
            </w:r>
          </w:p>
        </w:tc>
        <w:tc>
          <w:tcPr>
            <w:tcW w:w="490" w:type="pct"/>
            <w:vAlign w:val="center"/>
          </w:tcPr>
          <w:p w14:paraId="487E4262">
            <w:pPr>
              <w:textAlignment w:val="center"/>
              <w:rPr>
                <w:rFonts w:hint="default" w:cs="宋体"/>
                <w:sz w:val="15"/>
                <w:szCs w:val="15"/>
              </w:rPr>
            </w:pPr>
            <w:r>
              <w:rPr>
                <w:rFonts w:cs="宋体"/>
                <w:sz w:val="15"/>
                <w:szCs w:val="15"/>
                <w:lang w:bidi="ar"/>
              </w:rPr>
              <w:t>500</w:t>
            </w:r>
          </w:p>
        </w:tc>
        <w:tc>
          <w:tcPr>
            <w:tcW w:w="661" w:type="pct"/>
            <w:vAlign w:val="center"/>
          </w:tcPr>
          <w:p w14:paraId="08E6195F">
            <w:pPr>
              <w:textAlignment w:val="center"/>
              <w:rPr>
                <w:rFonts w:hint="default" w:cs="宋体"/>
                <w:sz w:val="15"/>
                <w:szCs w:val="15"/>
              </w:rPr>
            </w:pPr>
            <w:r>
              <w:rPr>
                <w:rFonts w:cs="宋体"/>
                <w:sz w:val="15"/>
                <w:szCs w:val="15"/>
                <w:lang w:bidi="ar"/>
              </w:rPr>
              <w:t>HBCV09.00.246</w:t>
            </w:r>
          </w:p>
        </w:tc>
      </w:tr>
      <w:tr w14:paraId="383C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8C10973">
            <w:pPr>
              <w:textAlignment w:val="center"/>
              <w:rPr>
                <w:rFonts w:cs="宋体"/>
                <w:sz w:val="15"/>
                <w:szCs w:val="15"/>
                <w:lang w:bidi="ar"/>
              </w:rPr>
            </w:pPr>
            <w:r>
              <w:rPr>
                <w:rFonts w:cs="宋体"/>
                <w:sz w:val="15"/>
                <w:szCs w:val="15"/>
              </w:rPr>
              <w:t>表间关联关系</w:t>
            </w:r>
          </w:p>
        </w:tc>
        <w:tc>
          <w:tcPr>
            <w:tcW w:w="4286" w:type="pct"/>
            <w:gridSpan w:val="6"/>
            <w:vAlign w:val="bottom"/>
          </w:tcPr>
          <w:p w14:paraId="0C7147D2">
            <w:pPr>
              <w:spacing w:line="360" w:lineRule="auto"/>
              <w:textAlignment w:val="center"/>
              <w:rPr>
                <w:rFonts w:cs="宋体"/>
                <w:sz w:val="15"/>
                <w:szCs w:val="15"/>
                <w:lang w:bidi="ar"/>
              </w:rPr>
            </w:pPr>
            <w:r>
              <w:rPr>
                <w:rFonts w:cs="宋体"/>
                <w:sz w:val="15"/>
                <w:szCs w:val="15"/>
              </w:rPr>
              <w:t>主键：机构编码+科室（部门）实际代码</w:t>
            </w:r>
          </w:p>
        </w:tc>
      </w:tr>
      <w:bookmarkEnd w:id="289"/>
    </w:tbl>
    <w:p w14:paraId="3E7B1580">
      <w:pPr>
        <w:spacing w:line="360" w:lineRule="auto"/>
        <w:ind w:firstLine="0" w:firstLineChars="0"/>
        <w:rPr>
          <w:rFonts w:hint="default"/>
          <w:sz w:val="18"/>
          <w:szCs w:val="18"/>
        </w:rPr>
      </w:pPr>
    </w:p>
    <w:p w14:paraId="0E68C36C">
      <w:pPr>
        <w:autoSpaceDE w:val="0"/>
        <w:spacing w:before="163" w:beforeLines="50" w:after="163" w:afterLines="50" w:line="360" w:lineRule="auto"/>
        <w:jc w:val="center"/>
        <w:outlineLvl w:val="4"/>
        <w:rPr>
          <w:rFonts w:hint="default"/>
          <w:sz w:val="18"/>
          <w:szCs w:val="18"/>
        </w:rPr>
      </w:pPr>
      <w:r>
        <w:rPr>
          <w:rFonts w:cs="宋体"/>
          <w:b/>
          <w:bCs/>
          <w:sz w:val="18"/>
          <w:szCs w:val="18"/>
        </w:rPr>
        <w:t>表5</w:t>
      </w:r>
      <w:r>
        <w:rPr>
          <w:rFonts w:hint="eastAsia" w:cs="宋体"/>
          <w:b/>
          <w:bCs/>
          <w:sz w:val="18"/>
          <w:szCs w:val="18"/>
          <w:lang w:val="en-US" w:eastAsia="zh-CN"/>
        </w:rPr>
        <w:t>3</w:t>
      </w:r>
      <w:r>
        <w:rPr>
          <w:rFonts w:hint="default" w:cs="宋体"/>
          <w:b/>
          <w:bCs/>
          <w:sz w:val="18"/>
          <w:szCs w:val="18"/>
        </w:rPr>
        <w:t xml:space="preserve"> </w:t>
      </w:r>
      <w:bookmarkStart w:id="290" w:name="OLE_LINK73"/>
      <w:r>
        <w:rPr>
          <w:rFonts w:cs="宋体"/>
          <w:b/>
          <w:bCs/>
          <w:sz w:val="18"/>
          <w:szCs w:val="18"/>
        </w:rPr>
        <w:t>医护人员信息表（</w:t>
      </w:r>
      <w:r>
        <w:rPr>
          <w:rFonts w:hint="default" w:cs="宋体"/>
          <w:b/>
          <w:bCs/>
          <w:sz w:val="18"/>
          <w:szCs w:val="18"/>
        </w:rPr>
        <w:t>DIC_PRACTITIONER）</w:t>
      </w:r>
      <w:bookmarkEnd w:id="290"/>
    </w:p>
    <w:tbl>
      <w:tblPr>
        <w:tblStyle w:val="4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2608"/>
        <w:gridCol w:w="622"/>
        <w:gridCol w:w="868"/>
        <w:gridCol w:w="864"/>
        <w:gridCol w:w="1127"/>
      </w:tblGrid>
      <w:tr w14:paraId="51D1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3" w:type="pct"/>
            <w:shd w:val="clear" w:color="auto" w:fill="D7D7D7" w:themeFill="background1" w:themeFillShade="D8"/>
            <w:vAlign w:val="center"/>
          </w:tcPr>
          <w:p w14:paraId="0E0253AA">
            <w:pPr>
              <w:adjustRightInd w:val="0"/>
              <w:snapToGrid w:val="0"/>
              <w:jc w:val="center"/>
              <w:rPr>
                <w:rFonts w:hint="default" w:cs="宋体"/>
                <w:b/>
                <w:bCs/>
                <w:sz w:val="15"/>
                <w:szCs w:val="15"/>
              </w:rPr>
            </w:pPr>
            <w:bookmarkStart w:id="291" w:name="OLE_LINK74"/>
            <w:r>
              <w:rPr>
                <w:rFonts w:cs="宋体"/>
                <w:b/>
                <w:bCs/>
                <w:sz w:val="15"/>
                <w:szCs w:val="15"/>
              </w:rPr>
              <w:t>自定义标识符</w:t>
            </w:r>
          </w:p>
        </w:tc>
        <w:tc>
          <w:tcPr>
            <w:tcW w:w="714" w:type="pct"/>
            <w:shd w:val="clear" w:color="auto" w:fill="D7D7D7" w:themeFill="background1" w:themeFillShade="D8"/>
            <w:vAlign w:val="center"/>
          </w:tcPr>
          <w:p w14:paraId="49DBD979">
            <w:pPr>
              <w:adjustRightInd w:val="0"/>
              <w:snapToGrid w:val="0"/>
              <w:jc w:val="center"/>
              <w:rPr>
                <w:rFonts w:hint="default" w:cs="宋体"/>
                <w:sz w:val="15"/>
                <w:szCs w:val="15"/>
              </w:rPr>
            </w:pPr>
            <w:r>
              <w:rPr>
                <w:rFonts w:cs="宋体"/>
                <w:b/>
                <w:bCs/>
                <w:sz w:val="15"/>
                <w:szCs w:val="15"/>
              </w:rPr>
              <w:t>数据元名称</w:t>
            </w:r>
          </w:p>
        </w:tc>
        <w:tc>
          <w:tcPr>
            <w:tcW w:w="1530" w:type="pct"/>
            <w:shd w:val="clear" w:color="auto" w:fill="D7D7D7" w:themeFill="background1" w:themeFillShade="D8"/>
            <w:vAlign w:val="center"/>
          </w:tcPr>
          <w:p w14:paraId="1F54B7AA">
            <w:pPr>
              <w:adjustRightInd w:val="0"/>
              <w:snapToGrid w:val="0"/>
              <w:jc w:val="center"/>
              <w:rPr>
                <w:rFonts w:hint="default" w:cs="宋体"/>
                <w:b/>
                <w:bCs/>
                <w:sz w:val="15"/>
                <w:szCs w:val="15"/>
              </w:rPr>
            </w:pPr>
            <w:r>
              <w:rPr>
                <w:rFonts w:cs="宋体"/>
                <w:b/>
                <w:bCs/>
                <w:sz w:val="15"/>
                <w:szCs w:val="15"/>
              </w:rPr>
              <w:t>定义</w:t>
            </w:r>
          </w:p>
        </w:tc>
        <w:tc>
          <w:tcPr>
            <w:tcW w:w="364" w:type="pct"/>
            <w:shd w:val="clear" w:color="auto" w:fill="D7D7D7" w:themeFill="background1" w:themeFillShade="D8"/>
            <w:vAlign w:val="center"/>
          </w:tcPr>
          <w:p w14:paraId="68134A07">
            <w:pPr>
              <w:adjustRightInd w:val="0"/>
              <w:snapToGrid w:val="0"/>
              <w:jc w:val="center"/>
              <w:rPr>
                <w:rFonts w:hint="default" w:cs="宋体"/>
                <w:b/>
                <w:bCs/>
                <w:sz w:val="15"/>
                <w:szCs w:val="15"/>
              </w:rPr>
            </w:pPr>
            <w:r>
              <w:rPr>
                <w:rFonts w:cs="宋体"/>
                <w:b/>
                <w:bCs/>
                <w:sz w:val="15"/>
                <w:szCs w:val="15"/>
              </w:rPr>
              <w:t>是否必填</w:t>
            </w:r>
          </w:p>
        </w:tc>
        <w:tc>
          <w:tcPr>
            <w:tcW w:w="509" w:type="pct"/>
            <w:shd w:val="clear" w:color="auto" w:fill="D7D7D7" w:themeFill="background1" w:themeFillShade="D8"/>
            <w:vAlign w:val="center"/>
          </w:tcPr>
          <w:p w14:paraId="25ED022E">
            <w:pPr>
              <w:adjustRightInd w:val="0"/>
              <w:snapToGrid w:val="0"/>
              <w:jc w:val="center"/>
              <w:rPr>
                <w:rFonts w:hint="default" w:cs="宋体"/>
                <w:b/>
                <w:bCs/>
                <w:sz w:val="15"/>
                <w:szCs w:val="15"/>
              </w:rPr>
            </w:pPr>
            <w:r>
              <w:rPr>
                <w:rFonts w:cs="宋体"/>
                <w:b/>
                <w:bCs/>
                <w:sz w:val="15"/>
                <w:szCs w:val="15"/>
              </w:rPr>
              <w:t>数据类型</w:t>
            </w:r>
          </w:p>
        </w:tc>
        <w:tc>
          <w:tcPr>
            <w:tcW w:w="506" w:type="pct"/>
            <w:shd w:val="clear" w:color="auto" w:fill="D7D7D7" w:themeFill="background1" w:themeFillShade="D8"/>
            <w:vAlign w:val="center"/>
          </w:tcPr>
          <w:p w14:paraId="0431883E">
            <w:pPr>
              <w:adjustRightInd w:val="0"/>
              <w:snapToGrid w:val="0"/>
              <w:jc w:val="center"/>
              <w:rPr>
                <w:rFonts w:hint="default" w:cs="宋体"/>
                <w:sz w:val="15"/>
                <w:szCs w:val="15"/>
              </w:rPr>
            </w:pPr>
            <w:r>
              <w:rPr>
                <w:rFonts w:cs="宋体"/>
                <w:b/>
                <w:bCs/>
                <w:sz w:val="15"/>
                <w:szCs w:val="15"/>
              </w:rPr>
              <w:t>表示格式</w:t>
            </w:r>
          </w:p>
        </w:tc>
        <w:tc>
          <w:tcPr>
            <w:tcW w:w="661" w:type="pct"/>
            <w:shd w:val="clear" w:color="auto" w:fill="D7D7D7" w:themeFill="background1" w:themeFillShade="D8"/>
            <w:vAlign w:val="center"/>
          </w:tcPr>
          <w:p w14:paraId="1209D38F">
            <w:pPr>
              <w:adjustRightInd w:val="0"/>
              <w:snapToGrid w:val="0"/>
              <w:jc w:val="center"/>
              <w:rPr>
                <w:rFonts w:hint="default" w:cs="宋体"/>
                <w:sz w:val="15"/>
                <w:szCs w:val="15"/>
              </w:rPr>
            </w:pPr>
            <w:r>
              <w:rPr>
                <w:rFonts w:cs="宋体"/>
                <w:b/>
                <w:bCs/>
                <w:sz w:val="15"/>
                <w:szCs w:val="15"/>
              </w:rPr>
              <w:t>数据元允许值</w:t>
            </w:r>
          </w:p>
        </w:tc>
      </w:tr>
      <w:tr w14:paraId="72DC7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3" w:type="pct"/>
            <w:vAlign w:val="center"/>
          </w:tcPr>
          <w:p w14:paraId="233FD88E">
            <w:pPr>
              <w:jc w:val="both"/>
              <w:textAlignment w:val="top"/>
              <w:rPr>
                <w:rFonts w:hint="default" w:cs="宋体"/>
                <w:sz w:val="15"/>
                <w:szCs w:val="15"/>
                <w:lang w:bidi="ar"/>
              </w:rPr>
            </w:pPr>
            <w:r>
              <w:rPr>
                <w:rFonts w:cs="宋体"/>
                <w:sz w:val="15"/>
                <w:szCs w:val="15"/>
                <w:lang w:bidi="ar"/>
              </w:rPr>
              <w:t>HID</w:t>
            </w:r>
          </w:p>
        </w:tc>
        <w:tc>
          <w:tcPr>
            <w:tcW w:w="714" w:type="pct"/>
            <w:vAlign w:val="center"/>
          </w:tcPr>
          <w:p w14:paraId="5C091C8F">
            <w:pPr>
              <w:jc w:val="both"/>
              <w:textAlignment w:val="top"/>
              <w:rPr>
                <w:rFonts w:hint="default" w:cs="宋体"/>
                <w:sz w:val="15"/>
                <w:szCs w:val="15"/>
              </w:rPr>
            </w:pPr>
            <w:r>
              <w:rPr>
                <w:rFonts w:cs="宋体"/>
                <w:sz w:val="15"/>
                <w:szCs w:val="15"/>
                <w:lang w:bidi="ar"/>
              </w:rPr>
              <w:t>表主键</w:t>
            </w:r>
          </w:p>
        </w:tc>
        <w:tc>
          <w:tcPr>
            <w:tcW w:w="1530" w:type="pct"/>
            <w:vAlign w:val="center"/>
          </w:tcPr>
          <w:p w14:paraId="2442D6B6">
            <w:pPr>
              <w:jc w:val="both"/>
              <w:textAlignment w:val="top"/>
              <w:rPr>
                <w:rFonts w:hint="default" w:cs="宋体"/>
                <w:sz w:val="15"/>
                <w:szCs w:val="15"/>
              </w:rPr>
            </w:pPr>
            <w:r>
              <w:rPr>
                <w:rFonts w:cs="宋体"/>
                <w:sz w:val="15"/>
                <w:szCs w:val="15"/>
                <w:lang w:bidi="ar"/>
              </w:rPr>
              <w:t>表主键，自增长，自动生成，不需上传</w:t>
            </w:r>
          </w:p>
        </w:tc>
        <w:tc>
          <w:tcPr>
            <w:tcW w:w="364" w:type="pct"/>
            <w:vAlign w:val="center"/>
          </w:tcPr>
          <w:p w14:paraId="78612A20">
            <w:pPr>
              <w:jc w:val="center"/>
              <w:rPr>
                <w:rFonts w:hint="default" w:cs="宋体"/>
                <w:sz w:val="15"/>
                <w:szCs w:val="15"/>
              </w:rPr>
            </w:pPr>
            <w:r>
              <w:rPr>
                <w:rFonts w:cs="宋体"/>
                <w:sz w:val="15"/>
                <w:szCs w:val="15"/>
                <w:lang w:bidi="ar"/>
              </w:rPr>
              <w:t>是</w:t>
            </w:r>
          </w:p>
        </w:tc>
        <w:tc>
          <w:tcPr>
            <w:tcW w:w="509" w:type="pct"/>
            <w:vAlign w:val="center"/>
          </w:tcPr>
          <w:p w14:paraId="734A8A68">
            <w:pPr>
              <w:jc w:val="center"/>
              <w:textAlignment w:val="top"/>
              <w:rPr>
                <w:rFonts w:hint="default" w:cs="宋体"/>
                <w:sz w:val="15"/>
                <w:szCs w:val="15"/>
              </w:rPr>
            </w:pPr>
            <w:r>
              <w:rPr>
                <w:rFonts w:cs="宋体"/>
                <w:sz w:val="15"/>
                <w:szCs w:val="15"/>
                <w:lang w:bidi="ar"/>
              </w:rPr>
              <w:t>varchar</w:t>
            </w:r>
          </w:p>
        </w:tc>
        <w:tc>
          <w:tcPr>
            <w:tcW w:w="506" w:type="pct"/>
            <w:vAlign w:val="center"/>
          </w:tcPr>
          <w:p w14:paraId="284B7114">
            <w:pPr>
              <w:jc w:val="both"/>
              <w:textAlignment w:val="top"/>
              <w:rPr>
                <w:rFonts w:hint="default" w:cs="宋体"/>
                <w:sz w:val="15"/>
                <w:szCs w:val="15"/>
              </w:rPr>
            </w:pPr>
            <w:r>
              <w:rPr>
                <w:rFonts w:cs="宋体"/>
                <w:sz w:val="15"/>
                <w:szCs w:val="15"/>
                <w:lang w:bidi="ar"/>
              </w:rPr>
              <w:t>50</w:t>
            </w:r>
          </w:p>
        </w:tc>
        <w:tc>
          <w:tcPr>
            <w:tcW w:w="661" w:type="pct"/>
            <w:vAlign w:val="center"/>
          </w:tcPr>
          <w:p w14:paraId="150F8352">
            <w:pPr>
              <w:jc w:val="both"/>
              <w:textAlignment w:val="top"/>
              <w:rPr>
                <w:rFonts w:hint="default" w:cs="宋体"/>
                <w:sz w:val="15"/>
                <w:szCs w:val="15"/>
              </w:rPr>
            </w:pPr>
          </w:p>
        </w:tc>
      </w:tr>
      <w:tr w14:paraId="2BDD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3" w:type="pct"/>
            <w:vAlign w:val="center"/>
          </w:tcPr>
          <w:p w14:paraId="17105BAE">
            <w:pPr>
              <w:textAlignment w:val="top"/>
              <w:rPr>
                <w:rFonts w:hint="default" w:cs="宋体"/>
                <w:sz w:val="15"/>
                <w:szCs w:val="15"/>
                <w:lang w:bidi="ar"/>
              </w:rPr>
            </w:pPr>
            <w:r>
              <w:rPr>
                <w:rFonts w:cs="宋体"/>
                <w:sz w:val="15"/>
                <w:szCs w:val="15"/>
                <w:lang w:bidi="ar"/>
              </w:rPr>
              <w:t>ORGANIZATIONNANME</w:t>
            </w:r>
          </w:p>
        </w:tc>
        <w:tc>
          <w:tcPr>
            <w:tcW w:w="714" w:type="pct"/>
            <w:vAlign w:val="center"/>
          </w:tcPr>
          <w:p w14:paraId="29C8E792">
            <w:pPr>
              <w:textAlignment w:val="top"/>
              <w:rPr>
                <w:rFonts w:hint="default" w:cs="宋体"/>
                <w:sz w:val="15"/>
                <w:szCs w:val="15"/>
              </w:rPr>
            </w:pPr>
            <w:r>
              <w:rPr>
                <w:rFonts w:cs="宋体"/>
                <w:sz w:val="15"/>
                <w:szCs w:val="15"/>
                <w:lang w:bidi="ar"/>
              </w:rPr>
              <w:t>机构名称</w:t>
            </w:r>
          </w:p>
        </w:tc>
        <w:tc>
          <w:tcPr>
            <w:tcW w:w="1530" w:type="pct"/>
            <w:vAlign w:val="center"/>
          </w:tcPr>
          <w:p w14:paraId="3DF9330F">
            <w:pPr>
              <w:textAlignment w:val="top"/>
              <w:rPr>
                <w:rFonts w:hint="default" w:cs="宋体"/>
                <w:sz w:val="15"/>
                <w:szCs w:val="15"/>
              </w:rPr>
            </w:pPr>
            <w:r>
              <w:rPr>
                <w:rFonts w:cs="宋体"/>
                <w:sz w:val="15"/>
                <w:szCs w:val="15"/>
                <w:lang w:bidi="ar"/>
              </w:rPr>
              <w:t>机构名称（标准机构名称）</w:t>
            </w:r>
          </w:p>
        </w:tc>
        <w:tc>
          <w:tcPr>
            <w:tcW w:w="364" w:type="pct"/>
            <w:vAlign w:val="center"/>
          </w:tcPr>
          <w:p w14:paraId="43A78522">
            <w:pPr>
              <w:jc w:val="center"/>
              <w:textAlignment w:val="top"/>
              <w:rPr>
                <w:rFonts w:hint="default" w:cs="宋体"/>
                <w:sz w:val="15"/>
                <w:szCs w:val="15"/>
              </w:rPr>
            </w:pPr>
            <w:r>
              <w:rPr>
                <w:rFonts w:cs="宋体"/>
                <w:sz w:val="15"/>
                <w:szCs w:val="15"/>
                <w:lang w:bidi="ar"/>
              </w:rPr>
              <w:t>是</w:t>
            </w:r>
          </w:p>
        </w:tc>
        <w:tc>
          <w:tcPr>
            <w:tcW w:w="509" w:type="pct"/>
            <w:vAlign w:val="center"/>
          </w:tcPr>
          <w:p w14:paraId="2AA0CFC0">
            <w:pPr>
              <w:jc w:val="center"/>
              <w:textAlignment w:val="top"/>
              <w:rPr>
                <w:rFonts w:hint="default" w:cs="宋体"/>
                <w:sz w:val="15"/>
                <w:szCs w:val="15"/>
              </w:rPr>
            </w:pPr>
            <w:r>
              <w:rPr>
                <w:rFonts w:cs="宋体"/>
                <w:sz w:val="15"/>
                <w:szCs w:val="15"/>
                <w:lang w:bidi="ar"/>
              </w:rPr>
              <w:t>varchar</w:t>
            </w:r>
          </w:p>
        </w:tc>
        <w:tc>
          <w:tcPr>
            <w:tcW w:w="506" w:type="pct"/>
            <w:vAlign w:val="center"/>
          </w:tcPr>
          <w:p w14:paraId="0F471148">
            <w:pPr>
              <w:textAlignment w:val="top"/>
              <w:rPr>
                <w:rFonts w:hint="default" w:cs="宋体"/>
                <w:sz w:val="15"/>
                <w:szCs w:val="15"/>
              </w:rPr>
            </w:pPr>
            <w:r>
              <w:rPr>
                <w:rFonts w:cs="宋体"/>
                <w:sz w:val="15"/>
                <w:szCs w:val="15"/>
                <w:lang w:bidi="ar"/>
              </w:rPr>
              <w:t>256</w:t>
            </w:r>
          </w:p>
        </w:tc>
        <w:tc>
          <w:tcPr>
            <w:tcW w:w="661" w:type="pct"/>
            <w:vAlign w:val="center"/>
          </w:tcPr>
          <w:p w14:paraId="78CA5F0A">
            <w:pPr>
              <w:jc w:val="center"/>
              <w:textAlignment w:val="top"/>
              <w:rPr>
                <w:rFonts w:hint="default" w:cs="宋体"/>
                <w:sz w:val="15"/>
                <w:szCs w:val="15"/>
              </w:rPr>
            </w:pPr>
          </w:p>
        </w:tc>
      </w:tr>
      <w:tr w14:paraId="53A01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3" w:type="pct"/>
            <w:vAlign w:val="center"/>
          </w:tcPr>
          <w:p w14:paraId="2D9627D5">
            <w:pPr>
              <w:textAlignment w:val="top"/>
              <w:rPr>
                <w:rFonts w:hint="default" w:cs="宋体"/>
                <w:sz w:val="15"/>
                <w:szCs w:val="15"/>
                <w:lang w:bidi="ar"/>
              </w:rPr>
            </w:pPr>
            <w:r>
              <w:rPr>
                <w:rFonts w:cs="宋体"/>
                <w:sz w:val="15"/>
                <w:szCs w:val="15"/>
                <w:lang w:bidi="ar"/>
              </w:rPr>
              <w:t>ORGANIZATIONCODE</w:t>
            </w:r>
          </w:p>
        </w:tc>
        <w:tc>
          <w:tcPr>
            <w:tcW w:w="714" w:type="pct"/>
            <w:vAlign w:val="center"/>
          </w:tcPr>
          <w:p w14:paraId="57436A93">
            <w:pPr>
              <w:textAlignment w:val="top"/>
              <w:rPr>
                <w:rFonts w:hint="default" w:cs="宋体"/>
                <w:sz w:val="15"/>
                <w:szCs w:val="15"/>
              </w:rPr>
            </w:pPr>
            <w:r>
              <w:rPr>
                <w:rFonts w:cs="宋体"/>
                <w:sz w:val="15"/>
                <w:szCs w:val="15"/>
                <w:lang w:bidi="ar"/>
              </w:rPr>
              <w:t>机构编码</w:t>
            </w:r>
          </w:p>
        </w:tc>
        <w:tc>
          <w:tcPr>
            <w:tcW w:w="1530" w:type="pct"/>
            <w:vAlign w:val="center"/>
          </w:tcPr>
          <w:p w14:paraId="033E51B3">
            <w:pPr>
              <w:textAlignment w:val="top"/>
              <w:rPr>
                <w:rFonts w:hint="default" w:cs="宋体"/>
                <w:sz w:val="15"/>
                <w:szCs w:val="15"/>
              </w:rPr>
            </w:pPr>
            <w:r>
              <w:rPr>
                <w:rFonts w:cs="宋体"/>
                <w:sz w:val="15"/>
                <w:szCs w:val="15"/>
                <w:lang w:bidi="ar"/>
              </w:rPr>
              <w:t>机构编码（标准机构编码）</w:t>
            </w:r>
          </w:p>
        </w:tc>
        <w:tc>
          <w:tcPr>
            <w:tcW w:w="364" w:type="pct"/>
            <w:vAlign w:val="center"/>
          </w:tcPr>
          <w:p w14:paraId="7C8BD9CF">
            <w:pPr>
              <w:jc w:val="center"/>
              <w:textAlignment w:val="top"/>
              <w:rPr>
                <w:rFonts w:hint="default" w:cs="宋体"/>
                <w:sz w:val="15"/>
                <w:szCs w:val="15"/>
              </w:rPr>
            </w:pPr>
            <w:r>
              <w:rPr>
                <w:rFonts w:cs="宋体"/>
                <w:sz w:val="15"/>
                <w:szCs w:val="15"/>
                <w:lang w:bidi="ar"/>
              </w:rPr>
              <w:t>是</w:t>
            </w:r>
          </w:p>
        </w:tc>
        <w:tc>
          <w:tcPr>
            <w:tcW w:w="509" w:type="pct"/>
            <w:vAlign w:val="center"/>
          </w:tcPr>
          <w:p w14:paraId="49E45CE6">
            <w:pPr>
              <w:jc w:val="center"/>
              <w:textAlignment w:val="top"/>
              <w:rPr>
                <w:rFonts w:hint="default" w:cs="宋体"/>
                <w:sz w:val="15"/>
                <w:szCs w:val="15"/>
              </w:rPr>
            </w:pPr>
            <w:r>
              <w:rPr>
                <w:rFonts w:cs="宋体"/>
                <w:sz w:val="15"/>
                <w:szCs w:val="15"/>
                <w:lang w:bidi="ar"/>
              </w:rPr>
              <w:t>varchar</w:t>
            </w:r>
          </w:p>
        </w:tc>
        <w:tc>
          <w:tcPr>
            <w:tcW w:w="506" w:type="pct"/>
            <w:vAlign w:val="center"/>
          </w:tcPr>
          <w:p w14:paraId="6F4B7B96">
            <w:pPr>
              <w:textAlignment w:val="top"/>
              <w:rPr>
                <w:rFonts w:hint="default" w:cs="宋体"/>
                <w:sz w:val="15"/>
                <w:szCs w:val="15"/>
              </w:rPr>
            </w:pPr>
            <w:r>
              <w:rPr>
                <w:rFonts w:cs="宋体"/>
                <w:sz w:val="15"/>
                <w:szCs w:val="15"/>
                <w:lang w:bidi="ar"/>
              </w:rPr>
              <w:t>256</w:t>
            </w:r>
          </w:p>
        </w:tc>
        <w:tc>
          <w:tcPr>
            <w:tcW w:w="661" w:type="pct"/>
            <w:vAlign w:val="center"/>
          </w:tcPr>
          <w:p w14:paraId="31FB87CB">
            <w:pPr>
              <w:jc w:val="center"/>
              <w:textAlignment w:val="top"/>
              <w:rPr>
                <w:rFonts w:hint="eastAsia" w:eastAsia="宋体" w:cs="宋体"/>
                <w:sz w:val="15"/>
                <w:szCs w:val="15"/>
                <w:lang w:eastAsia="zh-CN"/>
              </w:rPr>
            </w:pPr>
            <w:r>
              <w:rPr>
                <w:rFonts w:hint="eastAsia" w:cs="宋体"/>
                <w:sz w:val="15"/>
                <w:szCs w:val="15"/>
                <w:lang w:eastAsia="zh-CN"/>
              </w:rPr>
              <w:t>中国疾病预防控制信息系统机构代码表</w:t>
            </w:r>
          </w:p>
        </w:tc>
      </w:tr>
      <w:tr w14:paraId="4550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3" w:type="pct"/>
            <w:vAlign w:val="center"/>
          </w:tcPr>
          <w:p w14:paraId="3BBEA3FF">
            <w:pPr>
              <w:textAlignment w:val="top"/>
              <w:rPr>
                <w:rFonts w:hint="default" w:cs="宋体"/>
                <w:sz w:val="15"/>
                <w:szCs w:val="15"/>
                <w:lang w:bidi="ar"/>
              </w:rPr>
            </w:pPr>
            <w:r>
              <w:rPr>
                <w:rFonts w:cs="宋体"/>
                <w:sz w:val="15"/>
                <w:szCs w:val="15"/>
                <w:lang w:bidi="ar"/>
              </w:rPr>
              <w:t>HOSPITALCODE</w:t>
            </w:r>
          </w:p>
        </w:tc>
        <w:tc>
          <w:tcPr>
            <w:tcW w:w="714" w:type="pct"/>
            <w:vAlign w:val="center"/>
          </w:tcPr>
          <w:p w14:paraId="2B397AA3">
            <w:pPr>
              <w:textAlignment w:val="top"/>
              <w:rPr>
                <w:rFonts w:hint="default" w:cs="宋体"/>
                <w:sz w:val="15"/>
                <w:szCs w:val="15"/>
              </w:rPr>
            </w:pPr>
            <w:r>
              <w:rPr>
                <w:rFonts w:cs="宋体"/>
                <w:sz w:val="15"/>
                <w:szCs w:val="15"/>
                <w:lang w:bidi="ar"/>
              </w:rPr>
              <w:t>医院院区编码</w:t>
            </w:r>
          </w:p>
        </w:tc>
        <w:tc>
          <w:tcPr>
            <w:tcW w:w="1530" w:type="pct"/>
            <w:vAlign w:val="center"/>
          </w:tcPr>
          <w:p w14:paraId="428AAFD9">
            <w:pPr>
              <w:textAlignment w:val="top"/>
              <w:rPr>
                <w:rFonts w:hint="default" w:cs="宋体"/>
                <w:sz w:val="15"/>
                <w:szCs w:val="15"/>
              </w:rPr>
            </w:pPr>
            <w:r>
              <w:rPr>
                <w:rFonts w:cs="宋体"/>
                <w:sz w:val="15"/>
                <w:szCs w:val="15"/>
                <w:lang w:bidi="ar"/>
              </w:rPr>
              <w:t>自行区分，如果无分院，与机构编码一致</w:t>
            </w:r>
          </w:p>
        </w:tc>
        <w:tc>
          <w:tcPr>
            <w:tcW w:w="364" w:type="pct"/>
            <w:vAlign w:val="center"/>
          </w:tcPr>
          <w:p w14:paraId="1F61AC1D">
            <w:pPr>
              <w:jc w:val="center"/>
              <w:textAlignment w:val="top"/>
              <w:rPr>
                <w:rFonts w:hint="default" w:cs="宋体"/>
                <w:sz w:val="15"/>
                <w:szCs w:val="15"/>
              </w:rPr>
            </w:pPr>
            <w:r>
              <w:rPr>
                <w:rFonts w:cs="宋体"/>
                <w:sz w:val="15"/>
                <w:szCs w:val="15"/>
                <w:lang w:bidi="ar"/>
              </w:rPr>
              <w:t>是</w:t>
            </w:r>
          </w:p>
        </w:tc>
        <w:tc>
          <w:tcPr>
            <w:tcW w:w="509" w:type="pct"/>
            <w:vAlign w:val="center"/>
          </w:tcPr>
          <w:p w14:paraId="69C7936F">
            <w:pPr>
              <w:jc w:val="center"/>
              <w:textAlignment w:val="top"/>
              <w:rPr>
                <w:rFonts w:hint="default" w:cs="宋体"/>
                <w:sz w:val="15"/>
                <w:szCs w:val="15"/>
              </w:rPr>
            </w:pPr>
            <w:r>
              <w:rPr>
                <w:rFonts w:cs="宋体"/>
                <w:sz w:val="15"/>
                <w:szCs w:val="15"/>
                <w:lang w:bidi="ar"/>
              </w:rPr>
              <w:t>varchar</w:t>
            </w:r>
          </w:p>
        </w:tc>
        <w:tc>
          <w:tcPr>
            <w:tcW w:w="506" w:type="pct"/>
            <w:vAlign w:val="center"/>
          </w:tcPr>
          <w:p w14:paraId="4B712B7C">
            <w:pPr>
              <w:textAlignment w:val="top"/>
              <w:rPr>
                <w:rFonts w:hint="default" w:cs="宋体"/>
                <w:sz w:val="15"/>
                <w:szCs w:val="15"/>
              </w:rPr>
            </w:pPr>
            <w:r>
              <w:rPr>
                <w:rFonts w:cs="宋体"/>
                <w:sz w:val="15"/>
                <w:szCs w:val="15"/>
                <w:lang w:bidi="ar"/>
              </w:rPr>
              <w:t>256</w:t>
            </w:r>
          </w:p>
        </w:tc>
        <w:tc>
          <w:tcPr>
            <w:tcW w:w="661" w:type="pct"/>
            <w:vAlign w:val="center"/>
          </w:tcPr>
          <w:p w14:paraId="4C744350">
            <w:pPr>
              <w:jc w:val="center"/>
              <w:textAlignment w:val="top"/>
              <w:rPr>
                <w:rFonts w:hint="default" w:cs="宋体"/>
                <w:sz w:val="15"/>
                <w:szCs w:val="15"/>
              </w:rPr>
            </w:pPr>
          </w:p>
        </w:tc>
      </w:tr>
      <w:tr w14:paraId="13FF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3" w:type="pct"/>
            <w:vAlign w:val="bottom"/>
          </w:tcPr>
          <w:p w14:paraId="335E6FE2">
            <w:pPr>
              <w:spacing w:line="360" w:lineRule="auto"/>
              <w:textAlignment w:val="bottom"/>
              <w:rPr>
                <w:rFonts w:hint="default" w:cs="宋体"/>
                <w:sz w:val="15"/>
                <w:szCs w:val="15"/>
              </w:rPr>
            </w:pPr>
            <w:r>
              <w:rPr>
                <w:rFonts w:cs="宋体"/>
                <w:sz w:val="15"/>
                <w:szCs w:val="15"/>
                <w:lang w:bidi="ar"/>
              </w:rPr>
              <w:t>PERSONNAME</w:t>
            </w:r>
          </w:p>
        </w:tc>
        <w:tc>
          <w:tcPr>
            <w:tcW w:w="714" w:type="pct"/>
            <w:vAlign w:val="center"/>
          </w:tcPr>
          <w:p w14:paraId="352D4E21">
            <w:pPr>
              <w:adjustRightInd w:val="0"/>
              <w:snapToGrid w:val="0"/>
              <w:rPr>
                <w:rFonts w:hint="default" w:cs="宋体"/>
                <w:sz w:val="15"/>
                <w:szCs w:val="15"/>
              </w:rPr>
            </w:pPr>
            <w:r>
              <w:rPr>
                <w:rFonts w:cs="宋体"/>
                <w:sz w:val="15"/>
                <w:szCs w:val="15"/>
              </w:rPr>
              <w:t>姓名</w:t>
            </w:r>
          </w:p>
        </w:tc>
        <w:tc>
          <w:tcPr>
            <w:tcW w:w="1530" w:type="pct"/>
            <w:vAlign w:val="center"/>
          </w:tcPr>
          <w:p w14:paraId="4A3A4F26">
            <w:pPr>
              <w:adjustRightInd w:val="0"/>
              <w:snapToGrid w:val="0"/>
              <w:rPr>
                <w:rFonts w:hint="default" w:cs="宋体"/>
                <w:sz w:val="15"/>
                <w:szCs w:val="15"/>
              </w:rPr>
            </w:pPr>
            <w:r>
              <w:rPr>
                <w:rFonts w:cs="宋体"/>
                <w:sz w:val="15"/>
                <w:szCs w:val="15"/>
              </w:rPr>
              <w:t>个体在公安管理部门正式登记注册的姓氏和名称</w:t>
            </w:r>
          </w:p>
        </w:tc>
        <w:tc>
          <w:tcPr>
            <w:tcW w:w="364" w:type="pct"/>
            <w:vAlign w:val="center"/>
          </w:tcPr>
          <w:p w14:paraId="7BD22FCF">
            <w:pPr>
              <w:adjustRightInd w:val="0"/>
              <w:snapToGrid w:val="0"/>
              <w:jc w:val="center"/>
              <w:rPr>
                <w:rFonts w:hint="default" w:cs="宋体"/>
                <w:sz w:val="15"/>
                <w:szCs w:val="15"/>
              </w:rPr>
            </w:pPr>
            <w:r>
              <w:rPr>
                <w:rFonts w:cs="宋体"/>
                <w:sz w:val="15"/>
                <w:szCs w:val="15"/>
              </w:rPr>
              <w:t>是</w:t>
            </w:r>
          </w:p>
        </w:tc>
        <w:tc>
          <w:tcPr>
            <w:tcW w:w="509" w:type="pct"/>
            <w:vAlign w:val="center"/>
          </w:tcPr>
          <w:p w14:paraId="2DA0EB5D">
            <w:pPr>
              <w:adjustRightInd w:val="0"/>
              <w:snapToGrid w:val="0"/>
              <w:jc w:val="center"/>
              <w:rPr>
                <w:rFonts w:hint="default" w:cs="宋体"/>
                <w:sz w:val="15"/>
                <w:szCs w:val="15"/>
              </w:rPr>
            </w:pPr>
            <w:r>
              <w:rPr>
                <w:rFonts w:cs="宋体"/>
                <w:sz w:val="15"/>
                <w:szCs w:val="15"/>
              </w:rPr>
              <w:t>varchar</w:t>
            </w:r>
          </w:p>
        </w:tc>
        <w:tc>
          <w:tcPr>
            <w:tcW w:w="506" w:type="pct"/>
            <w:vAlign w:val="center"/>
          </w:tcPr>
          <w:p w14:paraId="52A9C359">
            <w:pPr>
              <w:adjustRightInd w:val="0"/>
              <w:snapToGrid w:val="0"/>
              <w:rPr>
                <w:rFonts w:hint="default" w:cs="宋体"/>
                <w:sz w:val="15"/>
                <w:szCs w:val="15"/>
              </w:rPr>
            </w:pPr>
            <w:r>
              <w:rPr>
                <w:rFonts w:cs="宋体"/>
                <w:sz w:val="15"/>
                <w:szCs w:val="15"/>
              </w:rPr>
              <w:t>50</w:t>
            </w:r>
          </w:p>
        </w:tc>
        <w:tc>
          <w:tcPr>
            <w:tcW w:w="661" w:type="pct"/>
            <w:vAlign w:val="center"/>
          </w:tcPr>
          <w:p w14:paraId="6FB12D8E">
            <w:pPr>
              <w:adjustRightInd w:val="0"/>
              <w:snapToGrid w:val="0"/>
              <w:rPr>
                <w:rFonts w:hint="default" w:cs="宋体"/>
                <w:sz w:val="15"/>
                <w:szCs w:val="15"/>
              </w:rPr>
            </w:pPr>
          </w:p>
        </w:tc>
      </w:tr>
      <w:tr w14:paraId="60F6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bottom"/>
          </w:tcPr>
          <w:p w14:paraId="308ECE3E">
            <w:pPr>
              <w:textAlignment w:val="bottom"/>
              <w:rPr>
                <w:rFonts w:hint="default" w:cs="宋体"/>
                <w:sz w:val="15"/>
                <w:szCs w:val="15"/>
              </w:rPr>
            </w:pPr>
            <w:r>
              <w:rPr>
                <w:rFonts w:cs="宋体"/>
                <w:sz w:val="15"/>
                <w:szCs w:val="15"/>
                <w:lang w:bidi="ar"/>
              </w:rPr>
              <w:t>I</w:t>
            </w:r>
            <w:r>
              <w:rPr>
                <w:rFonts w:hint="eastAsia" w:cs="宋体"/>
                <w:sz w:val="15"/>
                <w:szCs w:val="15"/>
                <w:lang w:val="en-US" w:eastAsia="zh-CN" w:bidi="ar"/>
              </w:rPr>
              <w:t>DT</w:t>
            </w:r>
            <w:r>
              <w:rPr>
                <w:rFonts w:cs="宋体"/>
                <w:sz w:val="15"/>
                <w:szCs w:val="15"/>
                <w:lang w:bidi="ar"/>
              </w:rPr>
              <w:t>YPE</w:t>
            </w:r>
          </w:p>
        </w:tc>
        <w:tc>
          <w:tcPr>
            <w:tcW w:w="714" w:type="pct"/>
            <w:vAlign w:val="center"/>
          </w:tcPr>
          <w:p w14:paraId="0D008324">
            <w:pPr>
              <w:adjustRightInd w:val="0"/>
              <w:snapToGrid w:val="0"/>
              <w:rPr>
                <w:rFonts w:hint="default" w:cs="宋体"/>
                <w:sz w:val="15"/>
                <w:szCs w:val="15"/>
              </w:rPr>
            </w:pPr>
            <w:r>
              <w:rPr>
                <w:rFonts w:cs="宋体"/>
                <w:sz w:val="15"/>
                <w:szCs w:val="15"/>
              </w:rPr>
              <w:t>身份证件类别</w:t>
            </w:r>
          </w:p>
        </w:tc>
        <w:tc>
          <w:tcPr>
            <w:tcW w:w="1530" w:type="pct"/>
            <w:vAlign w:val="center"/>
          </w:tcPr>
          <w:p w14:paraId="771956AE">
            <w:pPr>
              <w:adjustRightInd w:val="0"/>
              <w:snapToGrid w:val="0"/>
              <w:rPr>
                <w:rFonts w:hint="default" w:cs="宋体"/>
                <w:sz w:val="15"/>
                <w:szCs w:val="15"/>
              </w:rPr>
            </w:pPr>
            <w:r>
              <w:rPr>
                <w:rFonts w:cs="宋体"/>
                <w:sz w:val="15"/>
                <w:szCs w:val="15"/>
              </w:rPr>
              <w:t>个体身份证件所属类别在特定编码体系中的代码</w:t>
            </w:r>
          </w:p>
        </w:tc>
        <w:tc>
          <w:tcPr>
            <w:tcW w:w="364" w:type="pct"/>
            <w:vAlign w:val="center"/>
          </w:tcPr>
          <w:p w14:paraId="54CE4D86">
            <w:pPr>
              <w:adjustRightInd w:val="0"/>
              <w:snapToGrid w:val="0"/>
              <w:jc w:val="center"/>
              <w:rPr>
                <w:rFonts w:hint="default" w:cs="宋体"/>
                <w:sz w:val="15"/>
                <w:szCs w:val="15"/>
              </w:rPr>
            </w:pPr>
            <w:r>
              <w:rPr>
                <w:rFonts w:cs="宋体"/>
                <w:sz w:val="15"/>
                <w:szCs w:val="15"/>
              </w:rPr>
              <w:t>是</w:t>
            </w:r>
          </w:p>
        </w:tc>
        <w:tc>
          <w:tcPr>
            <w:tcW w:w="509" w:type="pct"/>
            <w:vAlign w:val="center"/>
          </w:tcPr>
          <w:p w14:paraId="24E213E1">
            <w:pPr>
              <w:adjustRightInd w:val="0"/>
              <w:snapToGrid w:val="0"/>
              <w:jc w:val="center"/>
              <w:rPr>
                <w:rFonts w:hint="default" w:cs="宋体"/>
                <w:sz w:val="15"/>
                <w:szCs w:val="15"/>
              </w:rPr>
            </w:pPr>
            <w:r>
              <w:rPr>
                <w:rFonts w:cs="宋体"/>
                <w:sz w:val="15"/>
                <w:szCs w:val="15"/>
              </w:rPr>
              <w:t>varchar</w:t>
            </w:r>
          </w:p>
        </w:tc>
        <w:tc>
          <w:tcPr>
            <w:tcW w:w="506" w:type="pct"/>
            <w:vAlign w:val="center"/>
          </w:tcPr>
          <w:p w14:paraId="1E4B698B">
            <w:pPr>
              <w:adjustRightInd w:val="0"/>
              <w:snapToGrid w:val="0"/>
              <w:rPr>
                <w:rFonts w:hint="eastAsia" w:eastAsia="宋体" w:cs="宋体"/>
                <w:sz w:val="15"/>
                <w:szCs w:val="15"/>
                <w:lang w:val="en-US" w:eastAsia="zh-CN"/>
              </w:rPr>
            </w:pPr>
            <w:r>
              <w:rPr>
                <w:rFonts w:cs="宋体"/>
                <w:sz w:val="15"/>
                <w:szCs w:val="15"/>
              </w:rPr>
              <w:t>2</w:t>
            </w:r>
            <w:r>
              <w:rPr>
                <w:rFonts w:hint="eastAsia" w:cs="宋体"/>
                <w:sz w:val="15"/>
                <w:szCs w:val="15"/>
                <w:lang w:val="en-US" w:eastAsia="zh-CN"/>
              </w:rPr>
              <w:t>0</w:t>
            </w:r>
          </w:p>
        </w:tc>
        <w:tc>
          <w:tcPr>
            <w:tcW w:w="661" w:type="pct"/>
            <w:vAlign w:val="center"/>
          </w:tcPr>
          <w:p w14:paraId="29728B56">
            <w:pPr>
              <w:adjustRightInd w:val="0"/>
              <w:snapToGrid w:val="0"/>
              <w:rPr>
                <w:rFonts w:hint="default" w:cs="宋体"/>
                <w:sz w:val="15"/>
                <w:szCs w:val="15"/>
              </w:rPr>
            </w:pPr>
            <w:r>
              <w:rPr>
                <w:rFonts w:cs="宋体"/>
                <w:sz w:val="15"/>
                <w:szCs w:val="15"/>
              </w:rPr>
              <w:t xml:space="preserve">CV02.01.101 </w:t>
            </w:r>
          </w:p>
        </w:tc>
      </w:tr>
      <w:tr w14:paraId="6C9A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bottom"/>
          </w:tcPr>
          <w:p w14:paraId="459346B9">
            <w:pPr>
              <w:spacing w:line="360" w:lineRule="auto"/>
              <w:textAlignment w:val="bottom"/>
              <w:rPr>
                <w:rFonts w:hint="default" w:ascii="宋体" w:hAnsi="宋体" w:eastAsia="宋体" w:cs="宋体"/>
                <w:sz w:val="15"/>
                <w:szCs w:val="15"/>
                <w:lang w:val="en-US" w:eastAsia="zh-CN" w:bidi="ar-SA"/>
              </w:rPr>
            </w:pPr>
            <w:r>
              <w:rPr>
                <w:rFonts w:cs="宋体"/>
                <w:sz w:val="15"/>
                <w:szCs w:val="15"/>
                <w:lang w:bidi="ar"/>
              </w:rPr>
              <w:t>I</w:t>
            </w:r>
            <w:r>
              <w:rPr>
                <w:rFonts w:hint="eastAsia" w:cs="宋体"/>
                <w:sz w:val="15"/>
                <w:szCs w:val="15"/>
                <w:lang w:val="en-US" w:eastAsia="zh-CN" w:bidi="ar"/>
              </w:rPr>
              <w:t>DT</w:t>
            </w:r>
            <w:r>
              <w:rPr>
                <w:rFonts w:cs="宋体"/>
                <w:sz w:val="15"/>
                <w:szCs w:val="15"/>
                <w:lang w:bidi="ar"/>
              </w:rPr>
              <w:t>YPE</w:t>
            </w:r>
            <w:r>
              <w:rPr>
                <w:rFonts w:hint="eastAsia" w:cs="宋体"/>
                <w:sz w:val="15"/>
                <w:szCs w:val="15"/>
                <w:lang w:val="en-US" w:eastAsia="zh-CN" w:bidi="ar"/>
              </w:rPr>
              <w:t>_NAME</w:t>
            </w:r>
          </w:p>
        </w:tc>
        <w:tc>
          <w:tcPr>
            <w:tcW w:w="714" w:type="pct"/>
            <w:shd w:val="clear" w:color="auto" w:fill="auto"/>
            <w:vAlign w:val="center"/>
          </w:tcPr>
          <w:p w14:paraId="1E425333">
            <w:pPr>
              <w:adjustRightInd w:val="0"/>
              <w:snapToGrid w:val="0"/>
              <w:rPr>
                <w:rFonts w:hint="eastAsia" w:ascii="宋体" w:hAnsi="宋体" w:eastAsia="宋体" w:cs="宋体"/>
                <w:sz w:val="15"/>
                <w:szCs w:val="15"/>
                <w:lang w:val="en-US" w:eastAsia="zh-CN" w:bidi="ar-SA"/>
              </w:rPr>
            </w:pPr>
            <w:r>
              <w:rPr>
                <w:rFonts w:cs="宋体"/>
                <w:sz w:val="15"/>
                <w:szCs w:val="15"/>
              </w:rPr>
              <w:t>身份证件类别</w:t>
            </w:r>
            <w:r>
              <w:rPr>
                <w:rFonts w:hint="eastAsia" w:cs="宋体"/>
                <w:sz w:val="15"/>
                <w:szCs w:val="15"/>
                <w:lang w:val="en-US" w:eastAsia="zh-CN"/>
              </w:rPr>
              <w:t>名称</w:t>
            </w:r>
          </w:p>
        </w:tc>
        <w:tc>
          <w:tcPr>
            <w:tcW w:w="1530" w:type="pct"/>
            <w:shd w:val="clear" w:color="auto" w:fill="auto"/>
            <w:vAlign w:val="center"/>
          </w:tcPr>
          <w:p w14:paraId="298A2085">
            <w:pPr>
              <w:adjustRightInd w:val="0"/>
              <w:snapToGrid w:val="0"/>
              <w:rPr>
                <w:rFonts w:hint="default" w:ascii="宋体" w:hAnsi="宋体" w:eastAsia="宋体" w:cs="宋体"/>
                <w:sz w:val="15"/>
                <w:szCs w:val="15"/>
                <w:lang w:val="en-US" w:eastAsia="zh-CN" w:bidi="ar-SA"/>
              </w:rPr>
            </w:pPr>
            <w:r>
              <w:rPr>
                <w:rFonts w:cs="宋体"/>
                <w:sz w:val="15"/>
                <w:szCs w:val="15"/>
              </w:rPr>
              <w:t>个体身份证件所属类别在特定编码体系中的</w:t>
            </w:r>
            <w:r>
              <w:rPr>
                <w:rFonts w:hint="eastAsia" w:cs="宋体"/>
                <w:sz w:val="15"/>
                <w:szCs w:val="15"/>
                <w:lang w:val="en-US" w:eastAsia="zh-CN"/>
              </w:rPr>
              <w:t>名称</w:t>
            </w:r>
          </w:p>
        </w:tc>
        <w:tc>
          <w:tcPr>
            <w:tcW w:w="364" w:type="pct"/>
            <w:shd w:val="clear" w:color="auto" w:fill="auto"/>
            <w:vAlign w:val="center"/>
          </w:tcPr>
          <w:p w14:paraId="47F0275C">
            <w:pPr>
              <w:adjustRightInd w:val="0"/>
              <w:snapToGrid w:val="0"/>
              <w:jc w:val="center"/>
              <w:rPr>
                <w:rFonts w:hint="default" w:ascii="宋体" w:hAnsi="宋体" w:eastAsia="宋体" w:cs="宋体"/>
                <w:sz w:val="15"/>
                <w:szCs w:val="15"/>
                <w:lang w:val="en-US" w:eastAsia="zh-CN" w:bidi="ar-SA"/>
              </w:rPr>
            </w:pPr>
            <w:r>
              <w:rPr>
                <w:rFonts w:cs="宋体"/>
                <w:sz w:val="15"/>
                <w:szCs w:val="15"/>
              </w:rPr>
              <w:t>是</w:t>
            </w:r>
          </w:p>
        </w:tc>
        <w:tc>
          <w:tcPr>
            <w:tcW w:w="509" w:type="pct"/>
            <w:shd w:val="clear" w:color="auto" w:fill="auto"/>
            <w:vAlign w:val="center"/>
          </w:tcPr>
          <w:p w14:paraId="144B3D93">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57D9145D">
            <w:pPr>
              <w:adjustRightInd w:val="0"/>
              <w:snapToGrid w:val="0"/>
              <w:rPr>
                <w:rFonts w:hint="eastAsia" w:ascii="宋体" w:hAnsi="宋体" w:eastAsia="宋体" w:cs="宋体"/>
                <w:sz w:val="15"/>
                <w:szCs w:val="15"/>
                <w:lang w:val="en-US" w:eastAsia="zh-CN" w:bidi="ar-SA"/>
              </w:rPr>
            </w:pPr>
            <w:r>
              <w:rPr>
                <w:rFonts w:cs="宋体"/>
                <w:sz w:val="15"/>
                <w:szCs w:val="15"/>
              </w:rPr>
              <w:t>2</w:t>
            </w:r>
            <w:r>
              <w:rPr>
                <w:rFonts w:hint="eastAsia" w:cs="宋体"/>
                <w:sz w:val="15"/>
                <w:szCs w:val="15"/>
                <w:lang w:val="en-US" w:eastAsia="zh-CN"/>
              </w:rPr>
              <w:t>0</w:t>
            </w:r>
          </w:p>
        </w:tc>
        <w:tc>
          <w:tcPr>
            <w:tcW w:w="661" w:type="pct"/>
            <w:shd w:val="clear" w:color="auto" w:fill="auto"/>
            <w:vAlign w:val="center"/>
          </w:tcPr>
          <w:p w14:paraId="7C5CB5DF">
            <w:pPr>
              <w:adjustRightInd w:val="0"/>
              <w:snapToGrid w:val="0"/>
              <w:rPr>
                <w:rFonts w:hint="default" w:ascii="宋体" w:hAnsi="宋体" w:eastAsia="宋体" w:cs="宋体"/>
                <w:sz w:val="15"/>
                <w:szCs w:val="15"/>
                <w:lang w:val="en-US" w:eastAsia="zh-CN" w:bidi="ar-SA"/>
              </w:rPr>
            </w:pPr>
          </w:p>
        </w:tc>
      </w:tr>
      <w:tr w14:paraId="3C32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bottom"/>
          </w:tcPr>
          <w:p w14:paraId="0DCD57E9">
            <w:pPr>
              <w:spacing w:line="360" w:lineRule="auto"/>
              <w:textAlignment w:val="bottom"/>
              <w:rPr>
                <w:rFonts w:hint="default" w:cs="宋体"/>
                <w:sz w:val="15"/>
                <w:szCs w:val="15"/>
              </w:rPr>
            </w:pPr>
            <w:r>
              <w:rPr>
                <w:rFonts w:cs="宋体"/>
                <w:sz w:val="15"/>
                <w:szCs w:val="15"/>
                <w:lang w:bidi="ar"/>
              </w:rPr>
              <w:t>IDCARD</w:t>
            </w:r>
          </w:p>
        </w:tc>
        <w:tc>
          <w:tcPr>
            <w:tcW w:w="714" w:type="pct"/>
            <w:vAlign w:val="center"/>
          </w:tcPr>
          <w:p w14:paraId="4F62B2B2">
            <w:pPr>
              <w:adjustRightInd w:val="0"/>
              <w:snapToGrid w:val="0"/>
              <w:rPr>
                <w:rFonts w:hint="default" w:cs="宋体"/>
                <w:sz w:val="15"/>
                <w:szCs w:val="15"/>
              </w:rPr>
            </w:pPr>
            <w:r>
              <w:rPr>
                <w:rFonts w:cs="宋体"/>
                <w:sz w:val="15"/>
                <w:szCs w:val="15"/>
              </w:rPr>
              <w:t>身份证件号码</w:t>
            </w:r>
          </w:p>
        </w:tc>
        <w:tc>
          <w:tcPr>
            <w:tcW w:w="1530" w:type="pct"/>
            <w:vAlign w:val="center"/>
          </w:tcPr>
          <w:p w14:paraId="5D4AD2E4">
            <w:pPr>
              <w:adjustRightInd w:val="0"/>
              <w:snapToGrid w:val="0"/>
              <w:rPr>
                <w:rFonts w:hint="default" w:cs="宋体"/>
                <w:sz w:val="15"/>
                <w:szCs w:val="15"/>
              </w:rPr>
            </w:pPr>
            <w:r>
              <w:rPr>
                <w:rFonts w:cs="宋体"/>
                <w:sz w:val="15"/>
                <w:szCs w:val="15"/>
              </w:rPr>
              <w:t>个体的身份证件上的唯一法定标识符</w:t>
            </w:r>
            <w:r>
              <w:rPr>
                <w:sz w:val="15"/>
                <w:szCs w:val="15"/>
              </w:rPr>
              <w:t>，</w:t>
            </w:r>
            <w:r>
              <w:rPr>
                <w:rFonts w:cs="宋体"/>
                <w:b/>
                <w:bCs/>
                <w:sz w:val="15"/>
                <w:szCs w:val="15"/>
                <w:lang w:bidi="ar"/>
              </w:rPr>
              <w:t>如果都没有，传patientID</w:t>
            </w:r>
          </w:p>
        </w:tc>
        <w:tc>
          <w:tcPr>
            <w:tcW w:w="364" w:type="pct"/>
            <w:vAlign w:val="center"/>
          </w:tcPr>
          <w:p w14:paraId="17795E58">
            <w:pPr>
              <w:adjustRightInd w:val="0"/>
              <w:snapToGrid w:val="0"/>
              <w:jc w:val="center"/>
              <w:rPr>
                <w:rFonts w:hint="default" w:cs="宋体"/>
                <w:sz w:val="15"/>
                <w:szCs w:val="15"/>
              </w:rPr>
            </w:pPr>
            <w:r>
              <w:rPr>
                <w:rFonts w:cs="宋体"/>
                <w:sz w:val="15"/>
                <w:szCs w:val="15"/>
              </w:rPr>
              <w:t>是</w:t>
            </w:r>
          </w:p>
        </w:tc>
        <w:tc>
          <w:tcPr>
            <w:tcW w:w="509" w:type="pct"/>
            <w:vAlign w:val="center"/>
          </w:tcPr>
          <w:p w14:paraId="1956DD7C">
            <w:pPr>
              <w:adjustRightInd w:val="0"/>
              <w:snapToGrid w:val="0"/>
              <w:jc w:val="center"/>
              <w:rPr>
                <w:rFonts w:hint="default" w:cs="宋体"/>
                <w:sz w:val="15"/>
                <w:szCs w:val="15"/>
              </w:rPr>
            </w:pPr>
            <w:r>
              <w:rPr>
                <w:rFonts w:cs="宋体"/>
                <w:sz w:val="15"/>
                <w:szCs w:val="15"/>
              </w:rPr>
              <w:t>varchar</w:t>
            </w:r>
          </w:p>
        </w:tc>
        <w:tc>
          <w:tcPr>
            <w:tcW w:w="506" w:type="pct"/>
            <w:vAlign w:val="center"/>
          </w:tcPr>
          <w:p w14:paraId="36C8F2B8">
            <w:pPr>
              <w:adjustRightInd w:val="0"/>
              <w:snapToGrid w:val="0"/>
              <w:rPr>
                <w:rFonts w:hint="default" w:cs="宋体"/>
                <w:sz w:val="15"/>
                <w:szCs w:val="15"/>
              </w:rPr>
            </w:pPr>
            <w:r>
              <w:rPr>
                <w:rFonts w:cs="宋体"/>
                <w:sz w:val="15"/>
                <w:szCs w:val="15"/>
              </w:rPr>
              <w:t>20</w:t>
            </w:r>
          </w:p>
        </w:tc>
        <w:tc>
          <w:tcPr>
            <w:tcW w:w="661" w:type="pct"/>
            <w:vAlign w:val="center"/>
          </w:tcPr>
          <w:p w14:paraId="57E24ACC">
            <w:pPr>
              <w:adjustRightInd w:val="0"/>
              <w:snapToGrid w:val="0"/>
              <w:rPr>
                <w:rFonts w:hint="default" w:cs="宋体"/>
                <w:sz w:val="15"/>
                <w:szCs w:val="15"/>
              </w:rPr>
            </w:pPr>
          </w:p>
        </w:tc>
      </w:tr>
      <w:tr w14:paraId="78C5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bottom"/>
          </w:tcPr>
          <w:p w14:paraId="4924CE31">
            <w:pPr>
              <w:spacing w:line="360" w:lineRule="auto"/>
              <w:textAlignment w:val="bottom"/>
              <w:rPr>
                <w:rFonts w:hint="default" w:cs="宋体"/>
                <w:sz w:val="15"/>
                <w:szCs w:val="15"/>
              </w:rPr>
            </w:pPr>
            <w:r>
              <w:rPr>
                <w:rFonts w:cs="宋体"/>
                <w:sz w:val="15"/>
                <w:szCs w:val="15"/>
                <w:lang w:bidi="ar"/>
              </w:rPr>
              <w:t>HEAD_BIRTHDAY</w:t>
            </w:r>
          </w:p>
        </w:tc>
        <w:tc>
          <w:tcPr>
            <w:tcW w:w="714" w:type="pct"/>
            <w:vAlign w:val="center"/>
          </w:tcPr>
          <w:p w14:paraId="776BF814">
            <w:pPr>
              <w:adjustRightInd w:val="0"/>
              <w:snapToGrid w:val="0"/>
              <w:rPr>
                <w:rFonts w:hint="default" w:cs="宋体"/>
                <w:sz w:val="15"/>
                <w:szCs w:val="15"/>
              </w:rPr>
            </w:pPr>
            <w:r>
              <w:rPr>
                <w:rFonts w:cs="宋体"/>
                <w:sz w:val="15"/>
                <w:szCs w:val="15"/>
              </w:rPr>
              <w:t>出生日期</w:t>
            </w:r>
          </w:p>
        </w:tc>
        <w:tc>
          <w:tcPr>
            <w:tcW w:w="1530" w:type="pct"/>
            <w:vAlign w:val="center"/>
          </w:tcPr>
          <w:p w14:paraId="31D94EC4">
            <w:pPr>
              <w:adjustRightInd w:val="0"/>
              <w:snapToGrid w:val="0"/>
              <w:rPr>
                <w:rFonts w:hint="default" w:cs="宋体"/>
                <w:sz w:val="15"/>
                <w:szCs w:val="15"/>
              </w:rPr>
            </w:pPr>
            <w:r>
              <w:rPr>
                <w:rFonts w:cs="宋体"/>
                <w:sz w:val="15"/>
                <w:szCs w:val="15"/>
              </w:rPr>
              <w:t>个体出生当日的公元纪年日期</w:t>
            </w:r>
            <w:r>
              <w:rPr>
                <w:rFonts w:cs="宋体"/>
                <w:sz w:val="15"/>
                <w:szCs w:val="15"/>
                <w:lang w:bidi="ar"/>
              </w:rPr>
              <w:t>，如果为空，默认19000101</w:t>
            </w:r>
          </w:p>
        </w:tc>
        <w:tc>
          <w:tcPr>
            <w:tcW w:w="364" w:type="pct"/>
            <w:vAlign w:val="center"/>
          </w:tcPr>
          <w:p w14:paraId="28A11F65">
            <w:pPr>
              <w:adjustRightInd w:val="0"/>
              <w:snapToGrid w:val="0"/>
              <w:jc w:val="center"/>
              <w:rPr>
                <w:rFonts w:hint="default" w:cs="宋体"/>
                <w:sz w:val="15"/>
                <w:szCs w:val="15"/>
              </w:rPr>
            </w:pPr>
            <w:r>
              <w:rPr>
                <w:rFonts w:cs="宋体"/>
                <w:sz w:val="15"/>
                <w:szCs w:val="15"/>
                <w:lang w:bidi="ar"/>
              </w:rPr>
              <w:t>是</w:t>
            </w:r>
          </w:p>
        </w:tc>
        <w:tc>
          <w:tcPr>
            <w:tcW w:w="509" w:type="pct"/>
            <w:vAlign w:val="center"/>
          </w:tcPr>
          <w:p w14:paraId="561DEA47">
            <w:pPr>
              <w:adjustRightInd w:val="0"/>
              <w:snapToGrid w:val="0"/>
              <w:jc w:val="center"/>
              <w:rPr>
                <w:rFonts w:hint="default" w:cs="宋体"/>
                <w:sz w:val="15"/>
                <w:szCs w:val="15"/>
              </w:rPr>
            </w:pPr>
            <w:r>
              <w:rPr>
                <w:rFonts w:hint="default" w:cs="宋体"/>
                <w:sz w:val="15"/>
                <w:szCs w:val="15"/>
              </w:rPr>
              <w:t>date</w:t>
            </w:r>
          </w:p>
        </w:tc>
        <w:tc>
          <w:tcPr>
            <w:tcW w:w="506" w:type="pct"/>
            <w:vAlign w:val="center"/>
          </w:tcPr>
          <w:p w14:paraId="05CD189D">
            <w:pPr>
              <w:adjustRightInd w:val="0"/>
              <w:snapToGrid w:val="0"/>
              <w:rPr>
                <w:rFonts w:hint="default" w:cs="宋体"/>
                <w:sz w:val="15"/>
                <w:szCs w:val="15"/>
              </w:rPr>
            </w:pPr>
            <w:r>
              <w:rPr>
                <w:rFonts w:cs="宋体"/>
                <w:sz w:val="15"/>
                <w:szCs w:val="15"/>
              </w:rPr>
              <w:t>YYYYMMDD</w:t>
            </w:r>
          </w:p>
        </w:tc>
        <w:tc>
          <w:tcPr>
            <w:tcW w:w="661" w:type="pct"/>
            <w:vAlign w:val="center"/>
          </w:tcPr>
          <w:p w14:paraId="47DE4604">
            <w:pPr>
              <w:adjustRightInd w:val="0"/>
              <w:snapToGrid w:val="0"/>
              <w:rPr>
                <w:rFonts w:hint="default" w:cs="宋体"/>
                <w:sz w:val="15"/>
                <w:szCs w:val="15"/>
              </w:rPr>
            </w:pPr>
          </w:p>
        </w:tc>
      </w:tr>
      <w:tr w14:paraId="15A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bottom"/>
          </w:tcPr>
          <w:p w14:paraId="7CC79391">
            <w:pPr>
              <w:spacing w:line="360" w:lineRule="auto"/>
              <w:textAlignment w:val="bottom"/>
              <w:rPr>
                <w:rFonts w:hint="default" w:cs="宋体"/>
                <w:sz w:val="15"/>
                <w:szCs w:val="15"/>
              </w:rPr>
            </w:pPr>
            <w:r>
              <w:rPr>
                <w:rFonts w:cs="宋体"/>
                <w:sz w:val="15"/>
                <w:szCs w:val="15"/>
                <w:lang w:bidi="ar"/>
              </w:rPr>
              <w:t>HEAD_SEXCODE</w:t>
            </w:r>
          </w:p>
        </w:tc>
        <w:tc>
          <w:tcPr>
            <w:tcW w:w="714" w:type="pct"/>
            <w:vAlign w:val="center"/>
          </w:tcPr>
          <w:p w14:paraId="3E003AC5">
            <w:pPr>
              <w:adjustRightInd w:val="0"/>
              <w:snapToGrid w:val="0"/>
              <w:rPr>
                <w:rFonts w:hint="default" w:cs="宋体"/>
                <w:sz w:val="15"/>
                <w:szCs w:val="15"/>
              </w:rPr>
            </w:pPr>
            <w:r>
              <w:rPr>
                <w:rFonts w:cs="宋体"/>
                <w:sz w:val="15"/>
                <w:szCs w:val="15"/>
              </w:rPr>
              <w:t>性别</w:t>
            </w:r>
          </w:p>
        </w:tc>
        <w:tc>
          <w:tcPr>
            <w:tcW w:w="1530" w:type="pct"/>
            <w:vAlign w:val="center"/>
          </w:tcPr>
          <w:p w14:paraId="139A4F6D">
            <w:pPr>
              <w:adjustRightInd w:val="0"/>
              <w:snapToGrid w:val="0"/>
              <w:rPr>
                <w:rFonts w:hint="default" w:cs="宋体"/>
                <w:sz w:val="15"/>
                <w:szCs w:val="15"/>
              </w:rPr>
            </w:pPr>
            <w:r>
              <w:rPr>
                <w:rFonts w:cs="宋体"/>
                <w:sz w:val="15"/>
                <w:szCs w:val="15"/>
              </w:rPr>
              <w:t>个体生理性别在特定编码体系中的代码</w:t>
            </w:r>
          </w:p>
        </w:tc>
        <w:tc>
          <w:tcPr>
            <w:tcW w:w="364" w:type="pct"/>
            <w:vAlign w:val="center"/>
          </w:tcPr>
          <w:p w14:paraId="58274BAC">
            <w:pPr>
              <w:adjustRightInd w:val="0"/>
              <w:snapToGrid w:val="0"/>
              <w:jc w:val="center"/>
              <w:rPr>
                <w:rFonts w:hint="default" w:cs="宋体"/>
                <w:sz w:val="15"/>
                <w:szCs w:val="15"/>
              </w:rPr>
            </w:pPr>
            <w:r>
              <w:rPr>
                <w:rFonts w:cs="宋体"/>
                <w:sz w:val="15"/>
                <w:szCs w:val="15"/>
                <w:lang w:bidi="ar"/>
              </w:rPr>
              <w:t>是</w:t>
            </w:r>
          </w:p>
        </w:tc>
        <w:tc>
          <w:tcPr>
            <w:tcW w:w="509" w:type="pct"/>
            <w:vAlign w:val="center"/>
          </w:tcPr>
          <w:p w14:paraId="4EB4ECF2">
            <w:pPr>
              <w:adjustRightInd w:val="0"/>
              <w:snapToGrid w:val="0"/>
              <w:jc w:val="center"/>
              <w:rPr>
                <w:rFonts w:hint="default" w:cs="宋体"/>
                <w:sz w:val="15"/>
                <w:szCs w:val="15"/>
              </w:rPr>
            </w:pPr>
            <w:r>
              <w:rPr>
                <w:rFonts w:cs="宋体"/>
                <w:sz w:val="15"/>
                <w:szCs w:val="15"/>
              </w:rPr>
              <w:t>varchar</w:t>
            </w:r>
          </w:p>
        </w:tc>
        <w:tc>
          <w:tcPr>
            <w:tcW w:w="506" w:type="pct"/>
            <w:vAlign w:val="center"/>
          </w:tcPr>
          <w:p w14:paraId="54B5B8F4">
            <w:pPr>
              <w:adjustRightInd w:val="0"/>
              <w:snapToGrid w:val="0"/>
              <w:rPr>
                <w:rFonts w:hint="eastAsia" w:eastAsia="宋体" w:cs="宋体"/>
                <w:sz w:val="15"/>
                <w:szCs w:val="15"/>
                <w:lang w:val="en-US" w:eastAsia="zh-CN"/>
              </w:rPr>
            </w:pPr>
            <w:r>
              <w:rPr>
                <w:rFonts w:cs="宋体"/>
                <w:sz w:val="15"/>
                <w:szCs w:val="15"/>
              </w:rPr>
              <w:t>1</w:t>
            </w:r>
            <w:r>
              <w:rPr>
                <w:rFonts w:hint="eastAsia" w:cs="宋体"/>
                <w:sz w:val="15"/>
                <w:szCs w:val="15"/>
                <w:lang w:val="en-US" w:eastAsia="zh-CN"/>
              </w:rPr>
              <w:t>0</w:t>
            </w:r>
          </w:p>
        </w:tc>
        <w:tc>
          <w:tcPr>
            <w:tcW w:w="661" w:type="pct"/>
            <w:vAlign w:val="center"/>
          </w:tcPr>
          <w:p w14:paraId="63930F7B">
            <w:pPr>
              <w:adjustRightInd w:val="0"/>
              <w:snapToGrid w:val="0"/>
              <w:rPr>
                <w:rFonts w:hint="default" w:cs="宋体"/>
                <w:sz w:val="15"/>
                <w:szCs w:val="15"/>
              </w:rPr>
            </w:pPr>
            <w:r>
              <w:rPr>
                <w:rFonts w:cs="宋体"/>
                <w:sz w:val="15"/>
                <w:szCs w:val="15"/>
              </w:rPr>
              <w:t>GB/T 2261.1</w:t>
            </w:r>
          </w:p>
        </w:tc>
      </w:tr>
      <w:tr w14:paraId="4C83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bottom"/>
          </w:tcPr>
          <w:p w14:paraId="5B8B945C">
            <w:pPr>
              <w:spacing w:line="360" w:lineRule="auto"/>
              <w:textAlignment w:val="bottom"/>
              <w:rPr>
                <w:rFonts w:hint="default" w:ascii="宋体" w:hAnsi="宋体" w:eastAsia="宋体" w:cs="宋体"/>
                <w:sz w:val="15"/>
                <w:szCs w:val="15"/>
                <w:lang w:val="en-US" w:eastAsia="zh-CN" w:bidi="ar-SA"/>
              </w:rPr>
            </w:pPr>
            <w:r>
              <w:rPr>
                <w:rFonts w:cs="宋体"/>
                <w:sz w:val="15"/>
                <w:szCs w:val="15"/>
                <w:lang w:bidi="ar"/>
              </w:rPr>
              <w:t>HEAD_SEX</w:t>
            </w:r>
            <w:r>
              <w:rPr>
                <w:rFonts w:hint="eastAsia" w:cs="宋体"/>
                <w:sz w:val="15"/>
                <w:szCs w:val="15"/>
                <w:lang w:val="en-US" w:eastAsia="zh-CN" w:bidi="ar"/>
              </w:rPr>
              <w:t>NAME</w:t>
            </w:r>
          </w:p>
        </w:tc>
        <w:tc>
          <w:tcPr>
            <w:tcW w:w="714" w:type="pct"/>
            <w:shd w:val="clear" w:color="auto" w:fill="auto"/>
            <w:vAlign w:val="center"/>
          </w:tcPr>
          <w:p w14:paraId="7164803F">
            <w:pPr>
              <w:adjustRightInd w:val="0"/>
              <w:snapToGrid w:val="0"/>
              <w:rPr>
                <w:rFonts w:hint="eastAsia" w:ascii="宋体" w:hAnsi="宋体" w:eastAsia="宋体" w:cs="宋体"/>
                <w:sz w:val="15"/>
                <w:szCs w:val="15"/>
                <w:lang w:val="en-US" w:eastAsia="zh-CN" w:bidi="ar-SA"/>
              </w:rPr>
            </w:pPr>
            <w:r>
              <w:rPr>
                <w:rFonts w:cs="宋体"/>
                <w:sz w:val="15"/>
                <w:szCs w:val="15"/>
              </w:rPr>
              <w:t>性别</w:t>
            </w:r>
            <w:r>
              <w:rPr>
                <w:rFonts w:hint="eastAsia" w:cs="宋体"/>
                <w:sz w:val="15"/>
                <w:szCs w:val="15"/>
                <w:lang w:val="en-US" w:eastAsia="zh-CN"/>
              </w:rPr>
              <w:t>名称</w:t>
            </w:r>
          </w:p>
        </w:tc>
        <w:tc>
          <w:tcPr>
            <w:tcW w:w="1530" w:type="pct"/>
            <w:shd w:val="clear" w:color="auto" w:fill="auto"/>
            <w:vAlign w:val="center"/>
          </w:tcPr>
          <w:p w14:paraId="0D1E1B78">
            <w:pPr>
              <w:adjustRightInd w:val="0"/>
              <w:snapToGrid w:val="0"/>
              <w:rPr>
                <w:rFonts w:hint="default" w:ascii="宋体" w:hAnsi="宋体" w:eastAsia="宋体" w:cs="宋体"/>
                <w:sz w:val="15"/>
                <w:szCs w:val="15"/>
                <w:lang w:val="en-US" w:eastAsia="zh-CN" w:bidi="ar-SA"/>
              </w:rPr>
            </w:pPr>
            <w:r>
              <w:rPr>
                <w:rFonts w:cs="宋体"/>
                <w:sz w:val="15"/>
                <w:szCs w:val="15"/>
              </w:rPr>
              <w:t>个体生理性别在特定编码体系中的</w:t>
            </w:r>
            <w:r>
              <w:rPr>
                <w:rFonts w:hint="eastAsia" w:cs="宋体"/>
                <w:sz w:val="15"/>
                <w:szCs w:val="15"/>
                <w:lang w:val="en-US" w:eastAsia="zh-CN"/>
              </w:rPr>
              <w:t>名称</w:t>
            </w:r>
          </w:p>
        </w:tc>
        <w:tc>
          <w:tcPr>
            <w:tcW w:w="364" w:type="pct"/>
            <w:shd w:val="clear" w:color="auto" w:fill="auto"/>
            <w:vAlign w:val="center"/>
          </w:tcPr>
          <w:p w14:paraId="2067424A">
            <w:pPr>
              <w:adjustRightInd w:val="0"/>
              <w:snapToGrid w:val="0"/>
              <w:jc w:val="center"/>
              <w:rPr>
                <w:rFonts w:hint="default" w:ascii="宋体" w:hAnsi="宋体" w:eastAsia="宋体" w:cs="宋体"/>
                <w:sz w:val="15"/>
                <w:szCs w:val="15"/>
                <w:lang w:val="en-US" w:eastAsia="zh-CN" w:bidi="ar-SA"/>
              </w:rPr>
            </w:pPr>
            <w:r>
              <w:rPr>
                <w:rFonts w:cs="宋体"/>
                <w:sz w:val="15"/>
                <w:szCs w:val="15"/>
                <w:lang w:bidi="ar"/>
              </w:rPr>
              <w:t>是</w:t>
            </w:r>
          </w:p>
        </w:tc>
        <w:tc>
          <w:tcPr>
            <w:tcW w:w="509" w:type="pct"/>
            <w:shd w:val="clear" w:color="auto" w:fill="auto"/>
            <w:vAlign w:val="center"/>
          </w:tcPr>
          <w:p w14:paraId="42FC891F">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39299904">
            <w:pPr>
              <w:adjustRightInd w:val="0"/>
              <w:snapToGrid w:val="0"/>
              <w:rPr>
                <w:rFonts w:hint="eastAsia" w:ascii="宋体" w:hAnsi="宋体" w:eastAsia="宋体" w:cs="宋体"/>
                <w:sz w:val="15"/>
                <w:szCs w:val="15"/>
                <w:lang w:val="en-US" w:eastAsia="zh-CN" w:bidi="ar-SA"/>
              </w:rPr>
            </w:pPr>
            <w:r>
              <w:rPr>
                <w:rFonts w:cs="宋体"/>
                <w:sz w:val="15"/>
                <w:szCs w:val="15"/>
              </w:rPr>
              <w:t>1</w:t>
            </w:r>
            <w:r>
              <w:rPr>
                <w:rFonts w:hint="eastAsia" w:cs="宋体"/>
                <w:sz w:val="15"/>
                <w:szCs w:val="15"/>
                <w:lang w:val="en-US" w:eastAsia="zh-CN"/>
              </w:rPr>
              <w:t>0</w:t>
            </w:r>
          </w:p>
        </w:tc>
        <w:tc>
          <w:tcPr>
            <w:tcW w:w="661" w:type="pct"/>
            <w:shd w:val="clear" w:color="auto" w:fill="auto"/>
            <w:vAlign w:val="center"/>
          </w:tcPr>
          <w:p w14:paraId="3C112489">
            <w:pPr>
              <w:adjustRightInd w:val="0"/>
              <w:snapToGrid w:val="0"/>
              <w:rPr>
                <w:rFonts w:hint="default" w:ascii="宋体" w:hAnsi="宋体" w:eastAsia="宋体" w:cs="宋体"/>
                <w:sz w:val="15"/>
                <w:szCs w:val="15"/>
                <w:lang w:val="en-US" w:eastAsia="zh-CN" w:bidi="ar-SA"/>
              </w:rPr>
            </w:pPr>
          </w:p>
        </w:tc>
      </w:tr>
      <w:tr w14:paraId="669D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bottom"/>
          </w:tcPr>
          <w:p w14:paraId="48113DD3">
            <w:pPr>
              <w:spacing w:line="360" w:lineRule="auto"/>
              <w:textAlignment w:val="bottom"/>
              <w:rPr>
                <w:rFonts w:hint="default" w:cs="宋体"/>
                <w:sz w:val="15"/>
                <w:szCs w:val="15"/>
              </w:rPr>
            </w:pPr>
            <w:r>
              <w:rPr>
                <w:rFonts w:cs="宋体"/>
                <w:sz w:val="15"/>
                <w:szCs w:val="15"/>
                <w:lang w:bidi="ar"/>
              </w:rPr>
              <w:t>MZ</w:t>
            </w:r>
          </w:p>
        </w:tc>
        <w:tc>
          <w:tcPr>
            <w:tcW w:w="714" w:type="pct"/>
            <w:vAlign w:val="center"/>
          </w:tcPr>
          <w:p w14:paraId="02ADAB95">
            <w:pPr>
              <w:adjustRightInd w:val="0"/>
              <w:snapToGrid w:val="0"/>
              <w:rPr>
                <w:rFonts w:hint="default" w:cs="宋体"/>
                <w:sz w:val="15"/>
                <w:szCs w:val="15"/>
              </w:rPr>
            </w:pPr>
            <w:r>
              <w:rPr>
                <w:rFonts w:cs="宋体"/>
                <w:sz w:val="15"/>
                <w:szCs w:val="15"/>
              </w:rPr>
              <w:t>民族</w:t>
            </w:r>
          </w:p>
        </w:tc>
        <w:tc>
          <w:tcPr>
            <w:tcW w:w="1530" w:type="pct"/>
            <w:vAlign w:val="center"/>
          </w:tcPr>
          <w:p w14:paraId="3430A6AA">
            <w:pPr>
              <w:adjustRightInd w:val="0"/>
              <w:snapToGrid w:val="0"/>
              <w:rPr>
                <w:rFonts w:hint="default" w:cs="宋体"/>
                <w:sz w:val="15"/>
                <w:szCs w:val="15"/>
              </w:rPr>
            </w:pPr>
            <w:r>
              <w:rPr>
                <w:rFonts w:cs="宋体"/>
                <w:sz w:val="15"/>
                <w:szCs w:val="15"/>
              </w:rPr>
              <w:t>个体所属民族类别在特定编码体系中的代码</w:t>
            </w:r>
          </w:p>
        </w:tc>
        <w:tc>
          <w:tcPr>
            <w:tcW w:w="364" w:type="pct"/>
            <w:vAlign w:val="center"/>
          </w:tcPr>
          <w:p w14:paraId="5A6EDE53">
            <w:pPr>
              <w:adjustRightInd w:val="0"/>
              <w:snapToGrid w:val="0"/>
              <w:jc w:val="center"/>
              <w:rPr>
                <w:rFonts w:hint="default" w:cs="宋体"/>
                <w:sz w:val="15"/>
                <w:szCs w:val="15"/>
              </w:rPr>
            </w:pPr>
            <w:r>
              <w:rPr>
                <w:rFonts w:cs="宋体"/>
                <w:sz w:val="15"/>
                <w:szCs w:val="15"/>
                <w:lang w:bidi="ar"/>
              </w:rPr>
              <w:t>是</w:t>
            </w:r>
          </w:p>
        </w:tc>
        <w:tc>
          <w:tcPr>
            <w:tcW w:w="509" w:type="pct"/>
            <w:vAlign w:val="center"/>
          </w:tcPr>
          <w:p w14:paraId="2494BB89">
            <w:pPr>
              <w:adjustRightInd w:val="0"/>
              <w:snapToGrid w:val="0"/>
              <w:jc w:val="center"/>
              <w:rPr>
                <w:rFonts w:hint="default" w:cs="宋体"/>
                <w:sz w:val="15"/>
                <w:szCs w:val="15"/>
              </w:rPr>
            </w:pPr>
            <w:r>
              <w:rPr>
                <w:rFonts w:cs="宋体"/>
                <w:sz w:val="15"/>
                <w:szCs w:val="15"/>
              </w:rPr>
              <w:t>varchar</w:t>
            </w:r>
          </w:p>
        </w:tc>
        <w:tc>
          <w:tcPr>
            <w:tcW w:w="506" w:type="pct"/>
            <w:vAlign w:val="center"/>
          </w:tcPr>
          <w:p w14:paraId="03A75198">
            <w:pPr>
              <w:adjustRightInd w:val="0"/>
              <w:snapToGrid w:val="0"/>
              <w:rPr>
                <w:rFonts w:hint="default" w:cs="宋体"/>
                <w:sz w:val="15"/>
                <w:szCs w:val="15"/>
              </w:rPr>
            </w:pPr>
            <w:r>
              <w:rPr>
                <w:rFonts w:hint="eastAsia" w:cs="宋体"/>
                <w:sz w:val="15"/>
                <w:szCs w:val="15"/>
                <w:lang w:val="en-US" w:eastAsia="zh-CN" w:bidi="ar"/>
              </w:rPr>
              <w:t>10</w:t>
            </w:r>
          </w:p>
        </w:tc>
        <w:tc>
          <w:tcPr>
            <w:tcW w:w="661" w:type="pct"/>
            <w:vAlign w:val="center"/>
          </w:tcPr>
          <w:p w14:paraId="26203168">
            <w:pPr>
              <w:adjustRightInd w:val="0"/>
              <w:snapToGrid w:val="0"/>
              <w:rPr>
                <w:rFonts w:hint="default" w:cs="宋体"/>
                <w:sz w:val="15"/>
                <w:szCs w:val="15"/>
              </w:rPr>
            </w:pPr>
            <w:r>
              <w:rPr>
                <w:rFonts w:cs="宋体"/>
                <w:sz w:val="15"/>
                <w:szCs w:val="15"/>
              </w:rPr>
              <w:t>GB 3304</w:t>
            </w:r>
          </w:p>
        </w:tc>
      </w:tr>
      <w:tr w14:paraId="18BA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bottom"/>
          </w:tcPr>
          <w:p w14:paraId="493CFD25">
            <w:pPr>
              <w:spacing w:line="360" w:lineRule="auto"/>
              <w:textAlignment w:val="bottom"/>
              <w:rPr>
                <w:rFonts w:hint="default" w:ascii="宋体" w:hAnsi="宋体" w:eastAsia="宋体" w:cs="宋体"/>
                <w:sz w:val="15"/>
                <w:szCs w:val="15"/>
                <w:lang w:val="en-US" w:eastAsia="zh-CN" w:bidi="ar-SA"/>
              </w:rPr>
            </w:pPr>
            <w:r>
              <w:rPr>
                <w:rFonts w:cs="宋体"/>
                <w:sz w:val="15"/>
                <w:szCs w:val="15"/>
                <w:lang w:bidi="ar"/>
              </w:rPr>
              <w:t>MZ</w:t>
            </w:r>
            <w:r>
              <w:rPr>
                <w:rFonts w:hint="eastAsia" w:cs="宋体"/>
                <w:sz w:val="15"/>
                <w:szCs w:val="15"/>
                <w:lang w:val="en-US" w:eastAsia="zh-CN" w:bidi="ar"/>
              </w:rPr>
              <w:t>MC</w:t>
            </w:r>
          </w:p>
        </w:tc>
        <w:tc>
          <w:tcPr>
            <w:tcW w:w="714" w:type="pct"/>
            <w:shd w:val="clear" w:color="auto" w:fill="auto"/>
            <w:vAlign w:val="center"/>
          </w:tcPr>
          <w:p w14:paraId="3C4A2058">
            <w:pPr>
              <w:adjustRightInd w:val="0"/>
              <w:snapToGrid w:val="0"/>
              <w:rPr>
                <w:rFonts w:hint="eastAsia" w:ascii="宋体" w:hAnsi="宋体" w:eastAsia="宋体" w:cs="宋体"/>
                <w:sz w:val="15"/>
                <w:szCs w:val="15"/>
                <w:lang w:val="en-US" w:eastAsia="zh-CN" w:bidi="ar-SA"/>
              </w:rPr>
            </w:pPr>
            <w:r>
              <w:rPr>
                <w:rFonts w:cs="宋体"/>
                <w:sz w:val="15"/>
                <w:szCs w:val="15"/>
              </w:rPr>
              <w:t>民族</w:t>
            </w:r>
            <w:r>
              <w:rPr>
                <w:rFonts w:hint="eastAsia" w:cs="宋体"/>
                <w:sz w:val="15"/>
                <w:szCs w:val="15"/>
                <w:lang w:val="en-US" w:eastAsia="zh-CN"/>
              </w:rPr>
              <w:t>名称</w:t>
            </w:r>
          </w:p>
        </w:tc>
        <w:tc>
          <w:tcPr>
            <w:tcW w:w="1530" w:type="pct"/>
            <w:shd w:val="clear" w:color="auto" w:fill="auto"/>
            <w:vAlign w:val="center"/>
          </w:tcPr>
          <w:p w14:paraId="745CAE58">
            <w:pPr>
              <w:adjustRightInd w:val="0"/>
              <w:snapToGrid w:val="0"/>
              <w:rPr>
                <w:rFonts w:hint="default" w:ascii="宋体" w:hAnsi="宋体" w:eastAsia="宋体" w:cs="宋体"/>
                <w:sz w:val="15"/>
                <w:szCs w:val="15"/>
                <w:lang w:val="en-US" w:eastAsia="zh-CN" w:bidi="ar-SA"/>
              </w:rPr>
            </w:pPr>
            <w:r>
              <w:rPr>
                <w:rFonts w:cs="宋体"/>
                <w:sz w:val="15"/>
                <w:szCs w:val="15"/>
              </w:rPr>
              <w:t>个体所属民族类别在特定编码体系中的</w:t>
            </w:r>
            <w:r>
              <w:rPr>
                <w:rFonts w:hint="eastAsia" w:cs="宋体"/>
                <w:sz w:val="15"/>
                <w:szCs w:val="15"/>
                <w:lang w:val="en-US" w:eastAsia="zh-CN"/>
              </w:rPr>
              <w:t>名称</w:t>
            </w:r>
          </w:p>
        </w:tc>
        <w:tc>
          <w:tcPr>
            <w:tcW w:w="364" w:type="pct"/>
            <w:shd w:val="clear" w:color="auto" w:fill="auto"/>
            <w:vAlign w:val="center"/>
          </w:tcPr>
          <w:p w14:paraId="47A68B15">
            <w:pPr>
              <w:adjustRightInd w:val="0"/>
              <w:snapToGrid w:val="0"/>
              <w:jc w:val="center"/>
              <w:rPr>
                <w:rFonts w:hint="default" w:ascii="宋体" w:hAnsi="宋体" w:eastAsia="宋体" w:cs="宋体"/>
                <w:sz w:val="15"/>
                <w:szCs w:val="15"/>
                <w:lang w:val="en-US" w:eastAsia="zh-CN" w:bidi="ar-SA"/>
              </w:rPr>
            </w:pPr>
            <w:r>
              <w:rPr>
                <w:rFonts w:cs="宋体"/>
                <w:sz w:val="15"/>
                <w:szCs w:val="15"/>
                <w:lang w:bidi="ar"/>
              </w:rPr>
              <w:t>是</w:t>
            </w:r>
          </w:p>
        </w:tc>
        <w:tc>
          <w:tcPr>
            <w:tcW w:w="509" w:type="pct"/>
            <w:shd w:val="clear" w:color="auto" w:fill="auto"/>
            <w:vAlign w:val="center"/>
          </w:tcPr>
          <w:p w14:paraId="26E65CDF">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4891DC95">
            <w:pPr>
              <w:adjustRightInd w:val="0"/>
              <w:snapToGrid w:val="0"/>
              <w:rPr>
                <w:rFonts w:hint="default" w:ascii="宋体" w:hAnsi="宋体" w:eastAsia="宋体" w:cs="宋体"/>
                <w:sz w:val="15"/>
                <w:szCs w:val="15"/>
                <w:lang w:val="en-US" w:eastAsia="zh-CN" w:bidi="ar-SA"/>
              </w:rPr>
            </w:pPr>
            <w:r>
              <w:rPr>
                <w:rFonts w:hint="eastAsia" w:cs="宋体"/>
                <w:sz w:val="15"/>
                <w:szCs w:val="15"/>
                <w:lang w:val="en-US" w:eastAsia="zh-CN" w:bidi="ar"/>
              </w:rPr>
              <w:t>10</w:t>
            </w:r>
          </w:p>
        </w:tc>
        <w:tc>
          <w:tcPr>
            <w:tcW w:w="661" w:type="pct"/>
            <w:vAlign w:val="center"/>
          </w:tcPr>
          <w:p w14:paraId="64ECDF43">
            <w:pPr>
              <w:adjustRightInd w:val="0"/>
              <w:snapToGrid w:val="0"/>
              <w:rPr>
                <w:rFonts w:cs="宋体"/>
                <w:sz w:val="15"/>
                <w:szCs w:val="15"/>
              </w:rPr>
            </w:pPr>
          </w:p>
        </w:tc>
      </w:tr>
      <w:tr w14:paraId="3E10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264BB57">
            <w:pPr>
              <w:rPr>
                <w:rFonts w:hint="default" w:cs="宋体"/>
                <w:sz w:val="15"/>
                <w:szCs w:val="15"/>
              </w:rPr>
            </w:pPr>
            <w:r>
              <w:rPr>
                <w:rFonts w:cs="宋体"/>
                <w:sz w:val="15"/>
                <w:szCs w:val="15"/>
              </w:rPr>
              <w:t>GZDH</w:t>
            </w:r>
          </w:p>
        </w:tc>
        <w:tc>
          <w:tcPr>
            <w:tcW w:w="714" w:type="pct"/>
            <w:vAlign w:val="center"/>
          </w:tcPr>
          <w:p w14:paraId="7C746679">
            <w:pPr>
              <w:adjustRightInd w:val="0"/>
              <w:snapToGrid w:val="0"/>
              <w:rPr>
                <w:rFonts w:hint="default" w:cs="宋体"/>
                <w:sz w:val="15"/>
                <w:szCs w:val="15"/>
              </w:rPr>
            </w:pPr>
            <w:r>
              <w:rPr>
                <w:rFonts w:cs="宋体"/>
                <w:sz w:val="15"/>
                <w:szCs w:val="15"/>
              </w:rPr>
              <w:t>工作电话</w:t>
            </w:r>
          </w:p>
        </w:tc>
        <w:tc>
          <w:tcPr>
            <w:tcW w:w="1530" w:type="pct"/>
            <w:vAlign w:val="center"/>
          </w:tcPr>
          <w:p w14:paraId="7BEA3167">
            <w:pPr>
              <w:adjustRightInd w:val="0"/>
              <w:snapToGrid w:val="0"/>
              <w:rPr>
                <w:rFonts w:hint="default" w:cs="宋体"/>
                <w:sz w:val="15"/>
                <w:szCs w:val="15"/>
              </w:rPr>
            </w:pPr>
            <w:r>
              <w:rPr>
                <w:rFonts w:cs="宋体"/>
                <w:sz w:val="15"/>
                <w:szCs w:val="15"/>
              </w:rPr>
              <w:t>本人的工作电话号码</w:t>
            </w:r>
          </w:p>
        </w:tc>
        <w:tc>
          <w:tcPr>
            <w:tcW w:w="364" w:type="pct"/>
            <w:vAlign w:val="center"/>
          </w:tcPr>
          <w:p w14:paraId="6F75FAF4">
            <w:pPr>
              <w:adjustRightInd w:val="0"/>
              <w:snapToGrid w:val="0"/>
              <w:jc w:val="center"/>
              <w:rPr>
                <w:rFonts w:hint="default" w:cs="宋体"/>
                <w:sz w:val="15"/>
                <w:szCs w:val="15"/>
              </w:rPr>
            </w:pPr>
          </w:p>
        </w:tc>
        <w:tc>
          <w:tcPr>
            <w:tcW w:w="509" w:type="pct"/>
            <w:vAlign w:val="center"/>
          </w:tcPr>
          <w:p w14:paraId="3FB37ADD">
            <w:pPr>
              <w:adjustRightInd w:val="0"/>
              <w:snapToGrid w:val="0"/>
              <w:jc w:val="center"/>
              <w:rPr>
                <w:rFonts w:hint="default" w:cs="宋体"/>
                <w:sz w:val="15"/>
                <w:szCs w:val="15"/>
              </w:rPr>
            </w:pPr>
            <w:r>
              <w:rPr>
                <w:rFonts w:cs="宋体"/>
                <w:sz w:val="15"/>
                <w:szCs w:val="15"/>
              </w:rPr>
              <w:t>varchar</w:t>
            </w:r>
          </w:p>
        </w:tc>
        <w:tc>
          <w:tcPr>
            <w:tcW w:w="506" w:type="pct"/>
            <w:vAlign w:val="center"/>
          </w:tcPr>
          <w:p w14:paraId="5C6F160D">
            <w:pPr>
              <w:adjustRightInd w:val="0"/>
              <w:snapToGrid w:val="0"/>
              <w:rPr>
                <w:rFonts w:hint="default" w:cs="宋体"/>
                <w:sz w:val="15"/>
                <w:szCs w:val="15"/>
              </w:rPr>
            </w:pPr>
            <w:r>
              <w:rPr>
                <w:rFonts w:cs="宋体"/>
                <w:sz w:val="15"/>
                <w:szCs w:val="15"/>
              </w:rPr>
              <w:t>20</w:t>
            </w:r>
          </w:p>
        </w:tc>
        <w:tc>
          <w:tcPr>
            <w:tcW w:w="661" w:type="pct"/>
            <w:vAlign w:val="center"/>
          </w:tcPr>
          <w:p w14:paraId="5C0FD3A4">
            <w:pPr>
              <w:adjustRightInd w:val="0"/>
              <w:snapToGrid w:val="0"/>
              <w:rPr>
                <w:rFonts w:hint="default" w:cs="宋体"/>
                <w:sz w:val="15"/>
                <w:szCs w:val="15"/>
              </w:rPr>
            </w:pPr>
          </w:p>
        </w:tc>
      </w:tr>
      <w:tr w14:paraId="5D26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13" w:type="pct"/>
            <w:vAlign w:val="center"/>
          </w:tcPr>
          <w:p w14:paraId="14FDB9BE">
            <w:pPr>
              <w:rPr>
                <w:rFonts w:hint="default" w:cs="宋体"/>
                <w:sz w:val="15"/>
                <w:szCs w:val="15"/>
              </w:rPr>
            </w:pPr>
            <w:r>
              <w:rPr>
                <w:rFonts w:cs="宋体"/>
                <w:sz w:val="15"/>
                <w:szCs w:val="15"/>
                <w:lang w:bidi="ar"/>
              </w:rPr>
              <w:t>MOBILE_PHONE</w:t>
            </w:r>
          </w:p>
        </w:tc>
        <w:tc>
          <w:tcPr>
            <w:tcW w:w="714" w:type="pct"/>
            <w:vAlign w:val="center"/>
          </w:tcPr>
          <w:p w14:paraId="1413731C">
            <w:pPr>
              <w:adjustRightInd w:val="0"/>
              <w:snapToGrid w:val="0"/>
              <w:rPr>
                <w:rFonts w:hint="default" w:cs="宋体"/>
                <w:sz w:val="15"/>
                <w:szCs w:val="15"/>
              </w:rPr>
            </w:pPr>
            <w:r>
              <w:rPr>
                <w:rFonts w:cs="宋体"/>
                <w:sz w:val="15"/>
                <w:szCs w:val="15"/>
              </w:rPr>
              <w:t>手机号码</w:t>
            </w:r>
          </w:p>
        </w:tc>
        <w:tc>
          <w:tcPr>
            <w:tcW w:w="1530" w:type="pct"/>
            <w:vAlign w:val="center"/>
          </w:tcPr>
          <w:p w14:paraId="5406D005">
            <w:pPr>
              <w:adjustRightInd w:val="0"/>
              <w:snapToGrid w:val="0"/>
              <w:rPr>
                <w:rFonts w:hint="default" w:cs="宋体"/>
                <w:sz w:val="15"/>
                <w:szCs w:val="15"/>
              </w:rPr>
            </w:pPr>
            <w:r>
              <w:rPr>
                <w:rFonts w:cs="宋体"/>
                <w:sz w:val="15"/>
                <w:szCs w:val="15"/>
              </w:rPr>
              <w:t>本人的手机号码</w:t>
            </w:r>
          </w:p>
        </w:tc>
        <w:tc>
          <w:tcPr>
            <w:tcW w:w="364" w:type="pct"/>
            <w:vAlign w:val="center"/>
          </w:tcPr>
          <w:p w14:paraId="65C9F2BF">
            <w:pPr>
              <w:adjustRightInd w:val="0"/>
              <w:snapToGrid w:val="0"/>
              <w:jc w:val="center"/>
              <w:rPr>
                <w:rFonts w:hint="default" w:cs="宋体"/>
                <w:sz w:val="15"/>
                <w:szCs w:val="15"/>
              </w:rPr>
            </w:pPr>
            <w:r>
              <w:rPr>
                <w:rFonts w:cs="宋体"/>
                <w:sz w:val="15"/>
                <w:szCs w:val="15"/>
                <w:lang w:bidi="ar"/>
              </w:rPr>
              <w:t>是</w:t>
            </w:r>
          </w:p>
        </w:tc>
        <w:tc>
          <w:tcPr>
            <w:tcW w:w="509" w:type="pct"/>
            <w:vAlign w:val="center"/>
          </w:tcPr>
          <w:p w14:paraId="20E03633">
            <w:pPr>
              <w:adjustRightInd w:val="0"/>
              <w:snapToGrid w:val="0"/>
              <w:jc w:val="center"/>
              <w:rPr>
                <w:rFonts w:hint="default" w:cs="宋体"/>
                <w:sz w:val="15"/>
                <w:szCs w:val="15"/>
              </w:rPr>
            </w:pPr>
            <w:r>
              <w:rPr>
                <w:rFonts w:cs="宋体"/>
                <w:sz w:val="15"/>
                <w:szCs w:val="15"/>
              </w:rPr>
              <w:t>varchar</w:t>
            </w:r>
          </w:p>
        </w:tc>
        <w:tc>
          <w:tcPr>
            <w:tcW w:w="506" w:type="pct"/>
            <w:vAlign w:val="center"/>
          </w:tcPr>
          <w:p w14:paraId="58509728">
            <w:pPr>
              <w:adjustRightInd w:val="0"/>
              <w:snapToGrid w:val="0"/>
              <w:rPr>
                <w:rFonts w:hint="default" w:cs="宋体"/>
                <w:sz w:val="15"/>
                <w:szCs w:val="15"/>
              </w:rPr>
            </w:pPr>
            <w:r>
              <w:rPr>
                <w:rFonts w:cs="宋体"/>
                <w:sz w:val="15"/>
                <w:szCs w:val="15"/>
              </w:rPr>
              <w:t>20</w:t>
            </w:r>
          </w:p>
        </w:tc>
        <w:tc>
          <w:tcPr>
            <w:tcW w:w="661" w:type="pct"/>
            <w:vAlign w:val="center"/>
          </w:tcPr>
          <w:p w14:paraId="7C5D9C56">
            <w:pPr>
              <w:adjustRightInd w:val="0"/>
              <w:snapToGrid w:val="0"/>
              <w:rPr>
                <w:rFonts w:hint="default" w:cs="宋体"/>
                <w:sz w:val="15"/>
                <w:szCs w:val="15"/>
              </w:rPr>
            </w:pPr>
          </w:p>
        </w:tc>
      </w:tr>
      <w:tr w14:paraId="7EDE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0BE98C17">
            <w:pPr>
              <w:rPr>
                <w:rFonts w:hint="default" w:cs="宋体"/>
                <w:sz w:val="15"/>
                <w:szCs w:val="15"/>
              </w:rPr>
            </w:pPr>
            <w:r>
              <w:rPr>
                <w:rFonts w:cs="宋体"/>
                <w:sz w:val="15"/>
                <w:szCs w:val="15"/>
                <w:lang w:bidi="ar"/>
              </w:rPr>
              <w:t>EMAIL</w:t>
            </w:r>
          </w:p>
        </w:tc>
        <w:tc>
          <w:tcPr>
            <w:tcW w:w="714" w:type="pct"/>
            <w:vAlign w:val="center"/>
          </w:tcPr>
          <w:p w14:paraId="1CEBC065">
            <w:pPr>
              <w:adjustRightInd w:val="0"/>
              <w:snapToGrid w:val="0"/>
              <w:rPr>
                <w:rFonts w:hint="default" w:cs="宋体"/>
                <w:sz w:val="15"/>
                <w:szCs w:val="15"/>
              </w:rPr>
            </w:pPr>
            <w:r>
              <w:rPr>
                <w:rFonts w:cs="宋体"/>
                <w:sz w:val="15"/>
                <w:szCs w:val="15"/>
              </w:rPr>
              <w:t>电子邮箱</w:t>
            </w:r>
          </w:p>
        </w:tc>
        <w:tc>
          <w:tcPr>
            <w:tcW w:w="1530" w:type="pct"/>
            <w:vAlign w:val="center"/>
          </w:tcPr>
          <w:p w14:paraId="7067E75F">
            <w:pPr>
              <w:adjustRightInd w:val="0"/>
              <w:snapToGrid w:val="0"/>
              <w:rPr>
                <w:rFonts w:hint="default" w:cs="宋体"/>
                <w:sz w:val="15"/>
                <w:szCs w:val="15"/>
              </w:rPr>
            </w:pPr>
            <w:r>
              <w:rPr>
                <w:rFonts w:cs="宋体"/>
                <w:sz w:val="15"/>
                <w:szCs w:val="15"/>
              </w:rPr>
              <w:t>本人电子邮箱地址</w:t>
            </w:r>
          </w:p>
        </w:tc>
        <w:tc>
          <w:tcPr>
            <w:tcW w:w="364" w:type="pct"/>
            <w:vAlign w:val="center"/>
          </w:tcPr>
          <w:p w14:paraId="27670810">
            <w:pPr>
              <w:adjustRightInd w:val="0"/>
              <w:snapToGrid w:val="0"/>
              <w:jc w:val="center"/>
              <w:rPr>
                <w:rFonts w:hint="default" w:cs="宋体"/>
                <w:sz w:val="15"/>
                <w:szCs w:val="15"/>
              </w:rPr>
            </w:pPr>
          </w:p>
        </w:tc>
        <w:tc>
          <w:tcPr>
            <w:tcW w:w="509" w:type="pct"/>
            <w:vAlign w:val="center"/>
          </w:tcPr>
          <w:p w14:paraId="511F86B0">
            <w:pPr>
              <w:adjustRightInd w:val="0"/>
              <w:snapToGrid w:val="0"/>
              <w:jc w:val="center"/>
              <w:rPr>
                <w:rFonts w:hint="default" w:cs="宋体"/>
                <w:sz w:val="15"/>
                <w:szCs w:val="15"/>
              </w:rPr>
            </w:pPr>
            <w:r>
              <w:rPr>
                <w:rFonts w:cs="宋体"/>
                <w:sz w:val="15"/>
                <w:szCs w:val="15"/>
              </w:rPr>
              <w:t>varchar</w:t>
            </w:r>
          </w:p>
        </w:tc>
        <w:tc>
          <w:tcPr>
            <w:tcW w:w="506" w:type="pct"/>
            <w:vAlign w:val="center"/>
          </w:tcPr>
          <w:p w14:paraId="2886E6A4">
            <w:pPr>
              <w:adjustRightInd w:val="0"/>
              <w:snapToGrid w:val="0"/>
              <w:rPr>
                <w:rFonts w:hint="default" w:cs="宋体"/>
                <w:sz w:val="15"/>
                <w:szCs w:val="15"/>
              </w:rPr>
            </w:pPr>
            <w:r>
              <w:rPr>
                <w:rFonts w:cs="宋体"/>
                <w:sz w:val="15"/>
                <w:szCs w:val="15"/>
              </w:rPr>
              <w:t>70</w:t>
            </w:r>
          </w:p>
        </w:tc>
        <w:tc>
          <w:tcPr>
            <w:tcW w:w="661" w:type="pct"/>
            <w:vAlign w:val="center"/>
          </w:tcPr>
          <w:p w14:paraId="1A5C7230">
            <w:pPr>
              <w:adjustRightInd w:val="0"/>
              <w:snapToGrid w:val="0"/>
              <w:rPr>
                <w:rFonts w:hint="default" w:cs="宋体"/>
                <w:sz w:val="15"/>
                <w:szCs w:val="15"/>
              </w:rPr>
            </w:pPr>
          </w:p>
        </w:tc>
      </w:tr>
      <w:tr w14:paraId="2D4D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3A7D89E1">
            <w:pPr>
              <w:rPr>
                <w:rFonts w:hint="default" w:cs="宋体"/>
                <w:sz w:val="15"/>
                <w:szCs w:val="15"/>
              </w:rPr>
            </w:pPr>
            <w:r>
              <w:rPr>
                <w:rFonts w:cs="宋体"/>
                <w:sz w:val="15"/>
                <w:szCs w:val="15"/>
                <w:lang w:bidi="ar"/>
              </w:rPr>
              <w:t>POSTALCODE</w:t>
            </w:r>
          </w:p>
        </w:tc>
        <w:tc>
          <w:tcPr>
            <w:tcW w:w="714" w:type="pct"/>
            <w:vAlign w:val="center"/>
          </w:tcPr>
          <w:p w14:paraId="2EE86D4D">
            <w:pPr>
              <w:adjustRightInd w:val="0"/>
              <w:snapToGrid w:val="0"/>
              <w:rPr>
                <w:rFonts w:hint="default" w:cs="宋体"/>
                <w:sz w:val="15"/>
                <w:szCs w:val="15"/>
              </w:rPr>
            </w:pPr>
            <w:r>
              <w:rPr>
                <w:rFonts w:cs="宋体"/>
                <w:sz w:val="15"/>
                <w:szCs w:val="15"/>
              </w:rPr>
              <w:t>邮政编码</w:t>
            </w:r>
          </w:p>
        </w:tc>
        <w:tc>
          <w:tcPr>
            <w:tcW w:w="1530" w:type="pct"/>
            <w:vAlign w:val="center"/>
          </w:tcPr>
          <w:p w14:paraId="447CB3D1">
            <w:pPr>
              <w:adjustRightInd w:val="0"/>
              <w:snapToGrid w:val="0"/>
              <w:rPr>
                <w:rFonts w:hint="default" w:cs="宋体"/>
                <w:sz w:val="15"/>
                <w:szCs w:val="15"/>
              </w:rPr>
            </w:pPr>
            <w:r>
              <w:rPr>
                <w:rFonts w:cs="宋体"/>
                <w:sz w:val="15"/>
                <w:szCs w:val="15"/>
              </w:rPr>
              <w:t>由阿拉伯数字组成，用来表示与地址对应的邮局及其投递区域的邮政通信代号</w:t>
            </w:r>
          </w:p>
        </w:tc>
        <w:tc>
          <w:tcPr>
            <w:tcW w:w="364" w:type="pct"/>
            <w:vAlign w:val="center"/>
          </w:tcPr>
          <w:p w14:paraId="748992A1">
            <w:pPr>
              <w:adjustRightInd w:val="0"/>
              <w:snapToGrid w:val="0"/>
              <w:jc w:val="center"/>
              <w:rPr>
                <w:rFonts w:hint="default" w:cs="宋体"/>
                <w:sz w:val="15"/>
                <w:szCs w:val="15"/>
              </w:rPr>
            </w:pPr>
          </w:p>
        </w:tc>
        <w:tc>
          <w:tcPr>
            <w:tcW w:w="509" w:type="pct"/>
            <w:vAlign w:val="center"/>
          </w:tcPr>
          <w:p w14:paraId="4A5D8CF7">
            <w:pPr>
              <w:adjustRightInd w:val="0"/>
              <w:snapToGrid w:val="0"/>
              <w:jc w:val="center"/>
              <w:rPr>
                <w:rFonts w:hint="default" w:cs="宋体"/>
                <w:sz w:val="15"/>
                <w:szCs w:val="15"/>
              </w:rPr>
            </w:pPr>
            <w:r>
              <w:rPr>
                <w:rFonts w:cs="宋体"/>
                <w:sz w:val="15"/>
                <w:szCs w:val="15"/>
              </w:rPr>
              <w:t>varchar</w:t>
            </w:r>
          </w:p>
        </w:tc>
        <w:tc>
          <w:tcPr>
            <w:tcW w:w="506" w:type="pct"/>
            <w:vAlign w:val="center"/>
          </w:tcPr>
          <w:p w14:paraId="1262C431">
            <w:pPr>
              <w:adjustRightInd w:val="0"/>
              <w:snapToGrid w:val="0"/>
              <w:rPr>
                <w:rFonts w:hint="default" w:cs="宋体"/>
                <w:sz w:val="15"/>
                <w:szCs w:val="15"/>
              </w:rPr>
            </w:pPr>
            <w:r>
              <w:rPr>
                <w:rFonts w:cs="宋体"/>
                <w:sz w:val="15"/>
                <w:szCs w:val="15"/>
              </w:rPr>
              <w:t>6</w:t>
            </w:r>
          </w:p>
        </w:tc>
        <w:tc>
          <w:tcPr>
            <w:tcW w:w="661" w:type="pct"/>
            <w:vAlign w:val="center"/>
          </w:tcPr>
          <w:p w14:paraId="2122D223">
            <w:pPr>
              <w:adjustRightInd w:val="0"/>
              <w:snapToGrid w:val="0"/>
              <w:rPr>
                <w:rFonts w:hint="default" w:cs="宋体"/>
                <w:sz w:val="15"/>
                <w:szCs w:val="15"/>
              </w:rPr>
            </w:pPr>
          </w:p>
        </w:tc>
      </w:tr>
      <w:tr w14:paraId="6933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26CED5F2">
            <w:pPr>
              <w:rPr>
                <w:rFonts w:hint="default" w:cs="宋体"/>
                <w:sz w:val="15"/>
                <w:szCs w:val="15"/>
              </w:rPr>
            </w:pPr>
            <w:r>
              <w:rPr>
                <w:rFonts w:cs="宋体"/>
                <w:sz w:val="15"/>
                <w:szCs w:val="15"/>
              </w:rPr>
              <w:t>JTZZ</w:t>
            </w:r>
          </w:p>
        </w:tc>
        <w:tc>
          <w:tcPr>
            <w:tcW w:w="714" w:type="pct"/>
            <w:vAlign w:val="center"/>
          </w:tcPr>
          <w:p w14:paraId="32C57A5A">
            <w:pPr>
              <w:adjustRightInd w:val="0"/>
              <w:snapToGrid w:val="0"/>
              <w:rPr>
                <w:rFonts w:hint="default" w:cs="宋体"/>
                <w:sz w:val="15"/>
                <w:szCs w:val="15"/>
              </w:rPr>
            </w:pPr>
            <w:r>
              <w:rPr>
                <w:rFonts w:cs="宋体"/>
                <w:sz w:val="15"/>
                <w:szCs w:val="15"/>
              </w:rPr>
              <w:t>家庭住址</w:t>
            </w:r>
          </w:p>
        </w:tc>
        <w:tc>
          <w:tcPr>
            <w:tcW w:w="1530" w:type="pct"/>
            <w:vAlign w:val="center"/>
          </w:tcPr>
          <w:p w14:paraId="2E53558A">
            <w:pPr>
              <w:adjustRightInd w:val="0"/>
              <w:snapToGrid w:val="0"/>
              <w:rPr>
                <w:rFonts w:hint="default" w:cs="宋体"/>
                <w:sz w:val="15"/>
                <w:szCs w:val="15"/>
              </w:rPr>
            </w:pPr>
            <w:r>
              <w:rPr>
                <w:rFonts w:cs="宋体"/>
                <w:sz w:val="15"/>
                <w:szCs w:val="15"/>
              </w:rPr>
              <w:t>个体家庭住址的详细描述</w:t>
            </w:r>
          </w:p>
        </w:tc>
        <w:tc>
          <w:tcPr>
            <w:tcW w:w="364" w:type="pct"/>
            <w:vAlign w:val="center"/>
          </w:tcPr>
          <w:p w14:paraId="468399E2">
            <w:pPr>
              <w:adjustRightInd w:val="0"/>
              <w:snapToGrid w:val="0"/>
              <w:jc w:val="center"/>
              <w:rPr>
                <w:rFonts w:hint="default" w:cs="宋体"/>
                <w:sz w:val="15"/>
                <w:szCs w:val="15"/>
              </w:rPr>
            </w:pPr>
          </w:p>
        </w:tc>
        <w:tc>
          <w:tcPr>
            <w:tcW w:w="509" w:type="pct"/>
            <w:vAlign w:val="center"/>
          </w:tcPr>
          <w:p w14:paraId="15A36276">
            <w:pPr>
              <w:adjustRightInd w:val="0"/>
              <w:snapToGrid w:val="0"/>
              <w:jc w:val="center"/>
              <w:rPr>
                <w:rFonts w:hint="default" w:cs="宋体"/>
                <w:sz w:val="15"/>
                <w:szCs w:val="15"/>
              </w:rPr>
            </w:pPr>
            <w:r>
              <w:rPr>
                <w:rFonts w:cs="宋体"/>
                <w:sz w:val="15"/>
                <w:szCs w:val="15"/>
              </w:rPr>
              <w:t>varchar</w:t>
            </w:r>
          </w:p>
        </w:tc>
        <w:tc>
          <w:tcPr>
            <w:tcW w:w="506" w:type="pct"/>
            <w:vAlign w:val="center"/>
          </w:tcPr>
          <w:p w14:paraId="44CBE926">
            <w:pPr>
              <w:adjustRightInd w:val="0"/>
              <w:snapToGrid w:val="0"/>
              <w:rPr>
                <w:rFonts w:hint="default" w:cs="宋体"/>
                <w:sz w:val="15"/>
                <w:szCs w:val="15"/>
              </w:rPr>
            </w:pPr>
            <w:r>
              <w:rPr>
                <w:rFonts w:cs="宋体"/>
                <w:sz w:val="15"/>
                <w:szCs w:val="15"/>
              </w:rPr>
              <w:t>500</w:t>
            </w:r>
          </w:p>
        </w:tc>
        <w:tc>
          <w:tcPr>
            <w:tcW w:w="661" w:type="pct"/>
            <w:vAlign w:val="center"/>
          </w:tcPr>
          <w:p w14:paraId="7779F2E2">
            <w:pPr>
              <w:adjustRightInd w:val="0"/>
              <w:snapToGrid w:val="0"/>
              <w:rPr>
                <w:rFonts w:hint="default" w:cs="宋体"/>
                <w:sz w:val="15"/>
                <w:szCs w:val="15"/>
              </w:rPr>
            </w:pPr>
          </w:p>
        </w:tc>
      </w:tr>
      <w:tr w14:paraId="69E9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13" w:type="pct"/>
            <w:vAlign w:val="center"/>
          </w:tcPr>
          <w:p w14:paraId="1E829E99">
            <w:pPr>
              <w:rPr>
                <w:rFonts w:hint="default" w:cs="宋体"/>
                <w:sz w:val="15"/>
                <w:szCs w:val="15"/>
              </w:rPr>
            </w:pPr>
            <w:r>
              <w:rPr>
                <w:rFonts w:cs="宋体"/>
                <w:sz w:val="15"/>
                <w:szCs w:val="15"/>
              </w:rPr>
              <w:t>JTDH</w:t>
            </w:r>
          </w:p>
        </w:tc>
        <w:tc>
          <w:tcPr>
            <w:tcW w:w="714" w:type="pct"/>
            <w:vAlign w:val="center"/>
          </w:tcPr>
          <w:p w14:paraId="53CE038D">
            <w:pPr>
              <w:adjustRightInd w:val="0"/>
              <w:snapToGrid w:val="0"/>
              <w:rPr>
                <w:rFonts w:hint="default" w:cs="宋体"/>
                <w:sz w:val="15"/>
                <w:szCs w:val="15"/>
              </w:rPr>
            </w:pPr>
            <w:r>
              <w:rPr>
                <w:rFonts w:cs="宋体"/>
                <w:sz w:val="15"/>
                <w:szCs w:val="15"/>
              </w:rPr>
              <w:t>家庭电话</w:t>
            </w:r>
          </w:p>
        </w:tc>
        <w:tc>
          <w:tcPr>
            <w:tcW w:w="1530" w:type="pct"/>
            <w:vAlign w:val="center"/>
          </w:tcPr>
          <w:p w14:paraId="256CC2F7">
            <w:pPr>
              <w:adjustRightInd w:val="0"/>
              <w:snapToGrid w:val="0"/>
              <w:rPr>
                <w:rFonts w:hint="default" w:cs="宋体"/>
                <w:sz w:val="15"/>
                <w:szCs w:val="15"/>
              </w:rPr>
            </w:pPr>
            <w:r>
              <w:rPr>
                <w:rFonts w:cs="宋体"/>
                <w:sz w:val="15"/>
                <w:szCs w:val="15"/>
              </w:rPr>
              <w:t>个体家庭的电话号码</w:t>
            </w:r>
          </w:p>
        </w:tc>
        <w:tc>
          <w:tcPr>
            <w:tcW w:w="364" w:type="pct"/>
            <w:vAlign w:val="center"/>
          </w:tcPr>
          <w:p w14:paraId="1B324825">
            <w:pPr>
              <w:adjustRightInd w:val="0"/>
              <w:snapToGrid w:val="0"/>
              <w:jc w:val="center"/>
              <w:rPr>
                <w:rFonts w:hint="default" w:cs="宋体"/>
                <w:sz w:val="15"/>
                <w:szCs w:val="15"/>
              </w:rPr>
            </w:pPr>
          </w:p>
        </w:tc>
        <w:tc>
          <w:tcPr>
            <w:tcW w:w="509" w:type="pct"/>
            <w:vAlign w:val="center"/>
          </w:tcPr>
          <w:p w14:paraId="3AA5F102">
            <w:pPr>
              <w:adjustRightInd w:val="0"/>
              <w:snapToGrid w:val="0"/>
              <w:jc w:val="center"/>
              <w:rPr>
                <w:rFonts w:hint="default" w:cs="宋体"/>
                <w:sz w:val="15"/>
                <w:szCs w:val="15"/>
              </w:rPr>
            </w:pPr>
            <w:r>
              <w:rPr>
                <w:rFonts w:cs="宋体"/>
                <w:sz w:val="15"/>
                <w:szCs w:val="15"/>
              </w:rPr>
              <w:t>varchar</w:t>
            </w:r>
          </w:p>
        </w:tc>
        <w:tc>
          <w:tcPr>
            <w:tcW w:w="506" w:type="pct"/>
            <w:vAlign w:val="center"/>
          </w:tcPr>
          <w:p w14:paraId="32107301">
            <w:pPr>
              <w:adjustRightInd w:val="0"/>
              <w:snapToGrid w:val="0"/>
              <w:rPr>
                <w:rFonts w:hint="default" w:cs="宋体"/>
                <w:sz w:val="15"/>
                <w:szCs w:val="15"/>
              </w:rPr>
            </w:pPr>
            <w:r>
              <w:rPr>
                <w:rFonts w:cs="宋体"/>
                <w:sz w:val="15"/>
                <w:szCs w:val="15"/>
              </w:rPr>
              <w:t>20</w:t>
            </w:r>
          </w:p>
        </w:tc>
        <w:tc>
          <w:tcPr>
            <w:tcW w:w="661" w:type="pct"/>
            <w:vAlign w:val="center"/>
          </w:tcPr>
          <w:p w14:paraId="605A044F">
            <w:pPr>
              <w:adjustRightInd w:val="0"/>
              <w:snapToGrid w:val="0"/>
              <w:rPr>
                <w:rFonts w:hint="default" w:cs="宋体"/>
                <w:sz w:val="15"/>
                <w:szCs w:val="15"/>
              </w:rPr>
            </w:pPr>
          </w:p>
        </w:tc>
      </w:tr>
      <w:tr w14:paraId="72B0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417EB1B1">
            <w:pPr>
              <w:rPr>
                <w:rFonts w:hint="default" w:cs="宋体"/>
                <w:sz w:val="15"/>
                <w:szCs w:val="15"/>
              </w:rPr>
            </w:pPr>
            <w:r>
              <w:rPr>
                <w:rFonts w:cs="宋体"/>
                <w:sz w:val="15"/>
                <w:szCs w:val="15"/>
              </w:rPr>
              <w:t>JG</w:t>
            </w:r>
          </w:p>
        </w:tc>
        <w:tc>
          <w:tcPr>
            <w:tcW w:w="714" w:type="pct"/>
            <w:vAlign w:val="center"/>
          </w:tcPr>
          <w:p w14:paraId="21D52CB5">
            <w:pPr>
              <w:adjustRightInd w:val="0"/>
              <w:snapToGrid w:val="0"/>
              <w:rPr>
                <w:rFonts w:hint="default" w:cs="宋体"/>
                <w:sz w:val="15"/>
                <w:szCs w:val="15"/>
              </w:rPr>
            </w:pPr>
            <w:r>
              <w:rPr>
                <w:rFonts w:cs="宋体"/>
                <w:sz w:val="15"/>
                <w:szCs w:val="15"/>
              </w:rPr>
              <w:t>籍贯</w:t>
            </w:r>
          </w:p>
        </w:tc>
        <w:tc>
          <w:tcPr>
            <w:tcW w:w="1530" w:type="pct"/>
            <w:vAlign w:val="center"/>
          </w:tcPr>
          <w:p w14:paraId="3C3853C6">
            <w:pPr>
              <w:adjustRightInd w:val="0"/>
              <w:snapToGrid w:val="0"/>
              <w:rPr>
                <w:rFonts w:hint="default" w:cs="宋体"/>
                <w:sz w:val="15"/>
                <w:szCs w:val="15"/>
              </w:rPr>
            </w:pPr>
            <w:r>
              <w:rPr>
                <w:rFonts w:cs="宋体"/>
                <w:sz w:val="15"/>
                <w:szCs w:val="15"/>
              </w:rPr>
              <w:t>个体籍贯地址的详细描述，包括省（自治区、直辖市）、市（地区、州）、县（区）</w:t>
            </w:r>
          </w:p>
        </w:tc>
        <w:tc>
          <w:tcPr>
            <w:tcW w:w="364" w:type="pct"/>
            <w:vAlign w:val="center"/>
          </w:tcPr>
          <w:p w14:paraId="30C4AC80">
            <w:pPr>
              <w:adjustRightInd w:val="0"/>
              <w:snapToGrid w:val="0"/>
              <w:jc w:val="center"/>
              <w:rPr>
                <w:rFonts w:hint="default" w:cs="宋体"/>
                <w:sz w:val="15"/>
                <w:szCs w:val="15"/>
              </w:rPr>
            </w:pPr>
            <w:r>
              <w:rPr>
                <w:rFonts w:cs="宋体"/>
                <w:sz w:val="15"/>
                <w:szCs w:val="15"/>
                <w:lang w:bidi="ar"/>
              </w:rPr>
              <w:t>是</w:t>
            </w:r>
          </w:p>
        </w:tc>
        <w:tc>
          <w:tcPr>
            <w:tcW w:w="509" w:type="pct"/>
            <w:vAlign w:val="center"/>
          </w:tcPr>
          <w:p w14:paraId="59ACE2A1">
            <w:pPr>
              <w:adjustRightInd w:val="0"/>
              <w:snapToGrid w:val="0"/>
              <w:jc w:val="center"/>
              <w:rPr>
                <w:rFonts w:hint="default" w:cs="宋体"/>
                <w:sz w:val="15"/>
                <w:szCs w:val="15"/>
              </w:rPr>
            </w:pPr>
            <w:r>
              <w:rPr>
                <w:rFonts w:cs="宋体"/>
                <w:sz w:val="15"/>
                <w:szCs w:val="15"/>
              </w:rPr>
              <w:t>varchar</w:t>
            </w:r>
          </w:p>
        </w:tc>
        <w:tc>
          <w:tcPr>
            <w:tcW w:w="506" w:type="pct"/>
            <w:vAlign w:val="center"/>
          </w:tcPr>
          <w:p w14:paraId="55B050A8">
            <w:pPr>
              <w:adjustRightInd w:val="0"/>
              <w:snapToGrid w:val="0"/>
              <w:rPr>
                <w:rFonts w:hint="default" w:cs="宋体"/>
                <w:sz w:val="15"/>
                <w:szCs w:val="15"/>
              </w:rPr>
            </w:pPr>
            <w:r>
              <w:rPr>
                <w:rFonts w:cs="宋体"/>
                <w:sz w:val="15"/>
                <w:szCs w:val="15"/>
              </w:rPr>
              <w:t>20</w:t>
            </w:r>
          </w:p>
        </w:tc>
        <w:tc>
          <w:tcPr>
            <w:tcW w:w="661" w:type="pct"/>
            <w:vAlign w:val="center"/>
          </w:tcPr>
          <w:p w14:paraId="469EE69F">
            <w:pPr>
              <w:adjustRightInd w:val="0"/>
              <w:snapToGrid w:val="0"/>
              <w:rPr>
                <w:rFonts w:hint="default" w:cs="宋体"/>
                <w:sz w:val="15"/>
                <w:szCs w:val="15"/>
              </w:rPr>
            </w:pPr>
          </w:p>
        </w:tc>
      </w:tr>
      <w:tr w14:paraId="53E8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52D8F508">
            <w:pPr>
              <w:rPr>
                <w:rFonts w:hint="default" w:cs="宋体"/>
                <w:sz w:val="15"/>
                <w:szCs w:val="15"/>
              </w:rPr>
            </w:pPr>
            <w:r>
              <w:rPr>
                <w:rFonts w:cs="宋体"/>
                <w:sz w:val="15"/>
                <w:szCs w:val="15"/>
              </w:rPr>
              <w:t>ZZMMDM</w:t>
            </w:r>
          </w:p>
        </w:tc>
        <w:tc>
          <w:tcPr>
            <w:tcW w:w="714" w:type="pct"/>
            <w:vAlign w:val="center"/>
          </w:tcPr>
          <w:p w14:paraId="1546AB62">
            <w:pPr>
              <w:adjustRightInd w:val="0"/>
              <w:snapToGrid w:val="0"/>
              <w:rPr>
                <w:rFonts w:hint="default" w:cs="宋体"/>
                <w:sz w:val="15"/>
                <w:szCs w:val="15"/>
              </w:rPr>
            </w:pPr>
            <w:r>
              <w:rPr>
                <w:rFonts w:cs="宋体"/>
                <w:sz w:val="15"/>
                <w:szCs w:val="15"/>
              </w:rPr>
              <w:t>政治面貌代码</w:t>
            </w:r>
          </w:p>
        </w:tc>
        <w:tc>
          <w:tcPr>
            <w:tcW w:w="1530" w:type="pct"/>
            <w:vAlign w:val="center"/>
          </w:tcPr>
          <w:p w14:paraId="2C2C5D71">
            <w:pPr>
              <w:adjustRightInd w:val="0"/>
              <w:snapToGrid w:val="0"/>
              <w:rPr>
                <w:rFonts w:hint="default" w:cs="宋体"/>
                <w:sz w:val="15"/>
                <w:szCs w:val="15"/>
              </w:rPr>
            </w:pPr>
            <w:r>
              <w:rPr>
                <w:rFonts w:cs="宋体"/>
                <w:sz w:val="15"/>
                <w:szCs w:val="15"/>
              </w:rPr>
              <w:t>个体的政治面貌在特定编码体系中的代码</w:t>
            </w:r>
          </w:p>
        </w:tc>
        <w:tc>
          <w:tcPr>
            <w:tcW w:w="364" w:type="pct"/>
            <w:vAlign w:val="center"/>
          </w:tcPr>
          <w:p w14:paraId="0E5C9F08">
            <w:pPr>
              <w:adjustRightInd w:val="0"/>
              <w:snapToGrid w:val="0"/>
              <w:jc w:val="center"/>
              <w:rPr>
                <w:rFonts w:hint="default" w:cs="宋体"/>
                <w:sz w:val="15"/>
                <w:szCs w:val="15"/>
              </w:rPr>
            </w:pPr>
          </w:p>
        </w:tc>
        <w:tc>
          <w:tcPr>
            <w:tcW w:w="509" w:type="pct"/>
            <w:vAlign w:val="center"/>
          </w:tcPr>
          <w:p w14:paraId="33685D04">
            <w:pPr>
              <w:adjustRightInd w:val="0"/>
              <w:snapToGrid w:val="0"/>
              <w:jc w:val="center"/>
              <w:rPr>
                <w:rFonts w:hint="default" w:cs="宋体"/>
                <w:sz w:val="15"/>
                <w:szCs w:val="15"/>
              </w:rPr>
            </w:pPr>
            <w:r>
              <w:rPr>
                <w:rFonts w:cs="宋体"/>
                <w:sz w:val="15"/>
                <w:szCs w:val="15"/>
              </w:rPr>
              <w:t>varchar</w:t>
            </w:r>
          </w:p>
        </w:tc>
        <w:tc>
          <w:tcPr>
            <w:tcW w:w="506" w:type="pct"/>
            <w:vAlign w:val="center"/>
          </w:tcPr>
          <w:p w14:paraId="57CED4AD">
            <w:pPr>
              <w:adjustRightInd w:val="0"/>
              <w:snapToGrid w:val="0"/>
              <w:rPr>
                <w:rFonts w:hint="eastAsia" w:eastAsia="宋体" w:cs="宋体"/>
                <w:sz w:val="15"/>
                <w:szCs w:val="15"/>
                <w:lang w:val="en-US" w:eastAsia="zh-CN"/>
              </w:rPr>
            </w:pPr>
            <w:r>
              <w:rPr>
                <w:rFonts w:cs="宋体"/>
                <w:sz w:val="15"/>
                <w:szCs w:val="15"/>
                <w:lang w:bidi="ar"/>
              </w:rPr>
              <w:t>2</w:t>
            </w:r>
            <w:r>
              <w:rPr>
                <w:rFonts w:hint="eastAsia" w:cs="宋体"/>
                <w:sz w:val="15"/>
                <w:szCs w:val="15"/>
                <w:lang w:val="en-US" w:eastAsia="zh-CN" w:bidi="ar"/>
              </w:rPr>
              <w:t>0</w:t>
            </w:r>
          </w:p>
        </w:tc>
        <w:tc>
          <w:tcPr>
            <w:tcW w:w="661" w:type="pct"/>
            <w:vAlign w:val="center"/>
          </w:tcPr>
          <w:p w14:paraId="38A0EB59">
            <w:pPr>
              <w:adjustRightInd w:val="0"/>
              <w:snapToGrid w:val="0"/>
              <w:rPr>
                <w:rFonts w:hint="default" w:cs="宋体"/>
                <w:sz w:val="15"/>
                <w:szCs w:val="15"/>
              </w:rPr>
            </w:pPr>
            <w:r>
              <w:rPr>
                <w:rFonts w:cs="宋体"/>
                <w:sz w:val="15"/>
                <w:szCs w:val="15"/>
              </w:rPr>
              <w:t>GB/T4762-1984</w:t>
            </w:r>
          </w:p>
        </w:tc>
      </w:tr>
      <w:tr w14:paraId="3EF4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0780EB6E">
            <w:pPr>
              <w:rPr>
                <w:rFonts w:hint="default" w:ascii="宋体" w:hAnsi="宋体" w:eastAsia="宋体" w:cs="宋体"/>
                <w:sz w:val="15"/>
                <w:szCs w:val="15"/>
                <w:lang w:val="en-US" w:eastAsia="zh-CN" w:bidi="ar-SA"/>
              </w:rPr>
            </w:pPr>
            <w:r>
              <w:rPr>
                <w:rFonts w:cs="宋体"/>
                <w:sz w:val="15"/>
                <w:szCs w:val="15"/>
              </w:rPr>
              <w:t>ZZMM</w:t>
            </w:r>
            <w:r>
              <w:rPr>
                <w:rFonts w:hint="eastAsia" w:cs="宋体"/>
                <w:sz w:val="15"/>
                <w:szCs w:val="15"/>
                <w:lang w:val="en-US" w:eastAsia="zh-CN"/>
              </w:rPr>
              <w:t>MC</w:t>
            </w:r>
          </w:p>
        </w:tc>
        <w:tc>
          <w:tcPr>
            <w:tcW w:w="714" w:type="pct"/>
            <w:shd w:val="clear" w:color="auto" w:fill="auto"/>
            <w:vAlign w:val="center"/>
          </w:tcPr>
          <w:p w14:paraId="074AB936">
            <w:pPr>
              <w:adjustRightInd w:val="0"/>
              <w:snapToGrid w:val="0"/>
              <w:rPr>
                <w:rFonts w:hint="eastAsia" w:ascii="宋体" w:hAnsi="宋体" w:eastAsia="宋体" w:cs="宋体"/>
                <w:sz w:val="15"/>
                <w:szCs w:val="15"/>
                <w:lang w:val="en-US" w:eastAsia="zh-CN" w:bidi="ar-SA"/>
              </w:rPr>
            </w:pPr>
            <w:r>
              <w:rPr>
                <w:rFonts w:cs="宋体"/>
                <w:sz w:val="15"/>
                <w:szCs w:val="15"/>
              </w:rPr>
              <w:t>政治面貌代码</w:t>
            </w:r>
            <w:r>
              <w:rPr>
                <w:rFonts w:hint="eastAsia" w:cs="宋体"/>
                <w:sz w:val="15"/>
                <w:szCs w:val="15"/>
                <w:lang w:val="en-US" w:eastAsia="zh-CN"/>
              </w:rPr>
              <w:t>名称</w:t>
            </w:r>
          </w:p>
        </w:tc>
        <w:tc>
          <w:tcPr>
            <w:tcW w:w="1530" w:type="pct"/>
            <w:shd w:val="clear" w:color="auto" w:fill="auto"/>
            <w:vAlign w:val="center"/>
          </w:tcPr>
          <w:p w14:paraId="5E53275C">
            <w:pPr>
              <w:adjustRightInd w:val="0"/>
              <w:snapToGrid w:val="0"/>
              <w:rPr>
                <w:rFonts w:hint="default" w:ascii="宋体" w:hAnsi="宋体" w:eastAsia="宋体" w:cs="宋体"/>
                <w:sz w:val="15"/>
                <w:szCs w:val="15"/>
                <w:lang w:val="en-US" w:eastAsia="zh-CN" w:bidi="ar-SA"/>
              </w:rPr>
            </w:pPr>
            <w:r>
              <w:rPr>
                <w:rFonts w:cs="宋体"/>
                <w:sz w:val="15"/>
                <w:szCs w:val="15"/>
              </w:rPr>
              <w:t>个体的政治面貌在特定编码体系中的</w:t>
            </w:r>
            <w:r>
              <w:rPr>
                <w:rFonts w:hint="eastAsia" w:cs="宋体"/>
                <w:sz w:val="15"/>
                <w:szCs w:val="15"/>
                <w:lang w:val="en-US" w:eastAsia="zh-CN"/>
              </w:rPr>
              <w:t>名称</w:t>
            </w:r>
          </w:p>
        </w:tc>
        <w:tc>
          <w:tcPr>
            <w:tcW w:w="364" w:type="pct"/>
            <w:shd w:val="clear" w:color="auto" w:fill="auto"/>
            <w:vAlign w:val="center"/>
          </w:tcPr>
          <w:p w14:paraId="3A402C6B">
            <w:pPr>
              <w:adjustRightInd w:val="0"/>
              <w:snapToGrid w:val="0"/>
              <w:jc w:val="center"/>
              <w:rPr>
                <w:rFonts w:hint="default" w:ascii="宋体" w:hAnsi="宋体" w:eastAsia="宋体" w:cs="宋体"/>
                <w:sz w:val="15"/>
                <w:szCs w:val="15"/>
                <w:lang w:val="en-US" w:eastAsia="zh-CN" w:bidi="ar-SA"/>
              </w:rPr>
            </w:pPr>
          </w:p>
        </w:tc>
        <w:tc>
          <w:tcPr>
            <w:tcW w:w="509" w:type="pct"/>
            <w:shd w:val="clear" w:color="auto" w:fill="auto"/>
            <w:vAlign w:val="center"/>
          </w:tcPr>
          <w:p w14:paraId="6529983C">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3CFC6D73">
            <w:pPr>
              <w:adjustRightInd w:val="0"/>
              <w:snapToGrid w:val="0"/>
              <w:rPr>
                <w:rFonts w:hint="eastAsia" w:ascii="宋体" w:hAnsi="宋体" w:eastAsia="宋体" w:cs="宋体"/>
                <w:sz w:val="15"/>
                <w:szCs w:val="15"/>
                <w:lang w:val="en-US" w:eastAsia="zh-CN" w:bidi="ar-SA"/>
              </w:rPr>
            </w:pPr>
            <w:r>
              <w:rPr>
                <w:rFonts w:cs="宋体"/>
                <w:sz w:val="15"/>
                <w:szCs w:val="15"/>
                <w:lang w:bidi="ar"/>
              </w:rPr>
              <w:t>2</w:t>
            </w:r>
            <w:r>
              <w:rPr>
                <w:rFonts w:hint="eastAsia" w:cs="宋体"/>
                <w:sz w:val="15"/>
                <w:szCs w:val="15"/>
                <w:lang w:val="en-US" w:eastAsia="zh-CN" w:bidi="ar"/>
              </w:rPr>
              <w:t>0</w:t>
            </w:r>
          </w:p>
        </w:tc>
        <w:tc>
          <w:tcPr>
            <w:tcW w:w="661" w:type="pct"/>
            <w:vAlign w:val="center"/>
          </w:tcPr>
          <w:p w14:paraId="2ED54E1B">
            <w:pPr>
              <w:adjustRightInd w:val="0"/>
              <w:snapToGrid w:val="0"/>
              <w:rPr>
                <w:rFonts w:hint="default" w:cs="宋体"/>
                <w:sz w:val="15"/>
                <w:szCs w:val="15"/>
              </w:rPr>
            </w:pPr>
          </w:p>
        </w:tc>
      </w:tr>
      <w:tr w14:paraId="14E3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450DAB79">
            <w:pPr>
              <w:rPr>
                <w:rFonts w:hint="default" w:cs="宋体"/>
                <w:sz w:val="15"/>
                <w:szCs w:val="15"/>
              </w:rPr>
            </w:pPr>
            <w:r>
              <w:rPr>
                <w:rFonts w:cs="宋体"/>
                <w:sz w:val="15"/>
                <w:szCs w:val="15"/>
              </w:rPr>
              <w:t>RDRQ</w:t>
            </w:r>
          </w:p>
        </w:tc>
        <w:tc>
          <w:tcPr>
            <w:tcW w:w="714" w:type="pct"/>
            <w:vAlign w:val="center"/>
          </w:tcPr>
          <w:p w14:paraId="7E32A663">
            <w:pPr>
              <w:adjustRightInd w:val="0"/>
              <w:snapToGrid w:val="0"/>
              <w:rPr>
                <w:rFonts w:hint="default" w:cs="宋体"/>
                <w:sz w:val="15"/>
                <w:szCs w:val="15"/>
              </w:rPr>
            </w:pPr>
            <w:r>
              <w:rPr>
                <w:rFonts w:cs="宋体"/>
                <w:sz w:val="15"/>
                <w:szCs w:val="15"/>
              </w:rPr>
              <w:t>入党日期</w:t>
            </w:r>
          </w:p>
        </w:tc>
        <w:tc>
          <w:tcPr>
            <w:tcW w:w="1530" w:type="pct"/>
            <w:vAlign w:val="center"/>
          </w:tcPr>
          <w:p w14:paraId="31E5395E">
            <w:pPr>
              <w:adjustRightInd w:val="0"/>
              <w:snapToGrid w:val="0"/>
              <w:rPr>
                <w:rFonts w:hint="default" w:cs="宋体"/>
                <w:sz w:val="15"/>
                <w:szCs w:val="15"/>
              </w:rPr>
            </w:pPr>
            <w:r>
              <w:rPr>
                <w:rFonts w:cs="宋体"/>
                <w:sz w:val="15"/>
                <w:szCs w:val="15"/>
              </w:rPr>
              <w:t>个体入党当日的公元纪年日期，政治面貌为非群众的需要填写</w:t>
            </w:r>
          </w:p>
        </w:tc>
        <w:tc>
          <w:tcPr>
            <w:tcW w:w="364" w:type="pct"/>
            <w:vAlign w:val="center"/>
          </w:tcPr>
          <w:p w14:paraId="73BFFBC2">
            <w:pPr>
              <w:adjustRightInd w:val="0"/>
              <w:snapToGrid w:val="0"/>
              <w:jc w:val="center"/>
              <w:rPr>
                <w:rFonts w:hint="default" w:cs="宋体"/>
                <w:sz w:val="15"/>
                <w:szCs w:val="15"/>
              </w:rPr>
            </w:pPr>
          </w:p>
        </w:tc>
        <w:tc>
          <w:tcPr>
            <w:tcW w:w="509" w:type="pct"/>
            <w:vAlign w:val="center"/>
          </w:tcPr>
          <w:p w14:paraId="56B94635">
            <w:pPr>
              <w:adjustRightInd w:val="0"/>
              <w:snapToGrid w:val="0"/>
              <w:jc w:val="center"/>
              <w:rPr>
                <w:rFonts w:hint="default" w:cs="宋体"/>
                <w:sz w:val="15"/>
                <w:szCs w:val="15"/>
              </w:rPr>
            </w:pPr>
            <w:r>
              <w:rPr>
                <w:rFonts w:hint="default" w:cs="宋体"/>
                <w:sz w:val="15"/>
                <w:szCs w:val="15"/>
              </w:rPr>
              <w:t>date</w:t>
            </w:r>
          </w:p>
        </w:tc>
        <w:tc>
          <w:tcPr>
            <w:tcW w:w="506" w:type="pct"/>
            <w:vAlign w:val="center"/>
          </w:tcPr>
          <w:p w14:paraId="3AD64D05">
            <w:pPr>
              <w:adjustRightInd w:val="0"/>
              <w:snapToGrid w:val="0"/>
              <w:rPr>
                <w:rFonts w:hint="default" w:cs="宋体"/>
                <w:sz w:val="15"/>
                <w:szCs w:val="15"/>
              </w:rPr>
            </w:pPr>
            <w:r>
              <w:rPr>
                <w:rFonts w:cs="宋体"/>
                <w:sz w:val="15"/>
                <w:szCs w:val="15"/>
              </w:rPr>
              <w:t>YYYYMMDD</w:t>
            </w:r>
          </w:p>
        </w:tc>
        <w:tc>
          <w:tcPr>
            <w:tcW w:w="661" w:type="pct"/>
            <w:vAlign w:val="center"/>
          </w:tcPr>
          <w:p w14:paraId="43C7FD8C">
            <w:pPr>
              <w:adjustRightInd w:val="0"/>
              <w:snapToGrid w:val="0"/>
              <w:rPr>
                <w:rFonts w:hint="default" w:cs="宋体"/>
                <w:sz w:val="15"/>
                <w:szCs w:val="15"/>
              </w:rPr>
            </w:pPr>
          </w:p>
        </w:tc>
      </w:tr>
      <w:tr w14:paraId="0338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13" w:type="pct"/>
            <w:vAlign w:val="center"/>
          </w:tcPr>
          <w:p w14:paraId="3A02F638">
            <w:pPr>
              <w:rPr>
                <w:rFonts w:hint="default" w:cs="宋体"/>
                <w:sz w:val="15"/>
                <w:szCs w:val="15"/>
              </w:rPr>
            </w:pPr>
            <w:r>
              <w:rPr>
                <w:rFonts w:cs="宋体"/>
                <w:sz w:val="15"/>
                <w:szCs w:val="15"/>
              </w:rPr>
              <w:t>ZGXLDM</w:t>
            </w:r>
          </w:p>
        </w:tc>
        <w:tc>
          <w:tcPr>
            <w:tcW w:w="714" w:type="pct"/>
            <w:vAlign w:val="center"/>
          </w:tcPr>
          <w:p w14:paraId="7BF2E8D0">
            <w:pPr>
              <w:adjustRightInd w:val="0"/>
              <w:snapToGrid w:val="0"/>
              <w:rPr>
                <w:rFonts w:hint="default" w:cs="宋体"/>
                <w:sz w:val="15"/>
                <w:szCs w:val="15"/>
              </w:rPr>
            </w:pPr>
            <w:r>
              <w:rPr>
                <w:rFonts w:cs="宋体"/>
                <w:sz w:val="15"/>
                <w:szCs w:val="15"/>
              </w:rPr>
              <w:t xml:space="preserve">最高学历代码 </w:t>
            </w:r>
          </w:p>
        </w:tc>
        <w:tc>
          <w:tcPr>
            <w:tcW w:w="1530" w:type="pct"/>
            <w:vAlign w:val="center"/>
          </w:tcPr>
          <w:p w14:paraId="6D4DCCB4">
            <w:pPr>
              <w:adjustRightInd w:val="0"/>
              <w:snapToGrid w:val="0"/>
              <w:rPr>
                <w:rFonts w:hint="default" w:cs="宋体"/>
                <w:sz w:val="15"/>
                <w:szCs w:val="15"/>
              </w:rPr>
            </w:pPr>
            <w:r>
              <w:rPr>
                <w:rFonts w:cs="宋体"/>
                <w:sz w:val="15"/>
                <w:szCs w:val="15"/>
              </w:rPr>
              <w:t>个体受教育最高程度的类别代码</w:t>
            </w:r>
          </w:p>
        </w:tc>
        <w:tc>
          <w:tcPr>
            <w:tcW w:w="364" w:type="pct"/>
            <w:vAlign w:val="center"/>
          </w:tcPr>
          <w:p w14:paraId="1F70F017">
            <w:pPr>
              <w:adjustRightInd w:val="0"/>
              <w:snapToGrid w:val="0"/>
              <w:jc w:val="center"/>
              <w:rPr>
                <w:rFonts w:hint="default" w:cs="宋体"/>
                <w:sz w:val="15"/>
                <w:szCs w:val="15"/>
              </w:rPr>
            </w:pPr>
          </w:p>
        </w:tc>
        <w:tc>
          <w:tcPr>
            <w:tcW w:w="509" w:type="pct"/>
            <w:vAlign w:val="center"/>
          </w:tcPr>
          <w:p w14:paraId="35C9F73F">
            <w:pPr>
              <w:adjustRightInd w:val="0"/>
              <w:snapToGrid w:val="0"/>
              <w:jc w:val="center"/>
              <w:rPr>
                <w:rFonts w:hint="default" w:cs="宋体"/>
                <w:sz w:val="15"/>
                <w:szCs w:val="15"/>
              </w:rPr>
            </w:pPr>
            <w:r>
              <w:rPr>
                <w:rFonts w:cs="宋体"/>
                <w:sz w:val="15"/>
                <w:szCs w:val="15"/>
              </w:rPr>
              <w:t>varchar</w:t>
            </w:r>
          </w:p>
        </w:tc>
        <w:tc>
          <w:tcPr>
            <w:tcW w:w="506" w:type="pct"/>
            <w:vAlign w:val="center"/>
          </w:tcPr>
          <w:p w14:paraId="69D2EF87">
            <w:pPr>
              <w:adjustRightInd w:val="0"/>
              <w:snapToGrid w:val="0"/>
              <w:rPr>
                <w:rFonts w:hint="eastAsia" w:eastAsia="宋体" w:cs="宋体"/>
                <w:sz w:val="15"/>
                <w:szCs w:val="15"/>
                <w:lang w:val="en-US" w:eastAsia="zh-CN"/>
              </w:rPr>
            </w:pPr>
            <w:r>
              <w:rPr>
                <w:rFonts w:cs="宋体"/>
                <w:sz w:val="15"/>
                <w:szCs w:val="15"/>
              </w:rPr>
              <w:t>2</w:t>
            </w:r>
            <w:r>
              <w:rPr>
                <w:rFonts w:hint="eastAsia" w:cs="宋体"/>
                <w:sz w:val="15"/>
                <w:szCs w:val="15"/>
                <w:lang w:val="en-US" w:eastAsia="zh-CN"/>
              </w:rPr>
              <w:t>0</w:t>
            </w:r>
          </w:p>
        </w:tc>
        <w:tc>
          <w:tcPr>
            <w:tcW w:w="661" w:type="pct"/>
            <w:vAlign w:val="center"/>
          </w:tcPr>
          <w:p w14:paraId="66A0CE6F">
            <w:pPr>
              <w:adjustRightInd w:val="0"/>
              <w:snapToGrid w:val="0"/>
              <w:rPr>
                <w:rFonts w:hint="default" w:cs="宋体"/>
                <w:sz w:val="15"/>
                <w:szCs w:val="15"/>
              </w:rPr>
            </w:pPr>
            <w:r>
              <w:rPr>
                <w:rFonts w:cs="宋体"/>
                <w:sz w:val="15"/>
                <w:szCs w:val="15"/>
              </w:rPr>
              <w:t xml:space="preserve">GB/T 4658 </w:t>
            </w:r>
          </w:p>
        </w:tc>
      </w:tr>
      <w:tr w14:paraId="0478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54E4E8C0">
            <w:pPr>
              <w:rPr>
                <w:rFonts w:hint="default" w:ascii="宋体" w:hAnsi="宋体" w:eastAsia="宋体" w:cs="宋体"/>
                <w:sz w:val="15"/>
                <w:szCs w:val="15"/>
                <w:lang w:val="en-US" w:eastAsia="zh-CN" w:bidi="ar-SA"/>
              </w:rPr>
            </w:pPr>
            <w:r>
              <w:rPr>
                <w:rFonts w:cs="宋体"/>
                <w:sz w:val="15"/>
                <w:szCs w:val="15"/>
              </w:rPr>
              <w:t>ZGXL</w:t>
            </w:r>
            <w:r>
              <w:rPr>
                <w:rFonts w:hint="eastAsia" w:cs="宋体"/>
                <w:sz w:val="15"/>
                <w:szCs w:val="15"/>
                <w:lang w:val="en-US" w:eastAsia="zh-CN"/>
              </w:rPr>
              <w:t>MC</w:t>
            </w:r>
          </w:p>
        </w:tc>
        <w:tc>
          <w:tcPr>
            <w:tcW w:w="714" w:type="pct"/>
            <w:shd w:val="clear" w:color="auto" w:fill="auto"/>
            <w:vAlign w:val="center"/>
          </w:tcPr>
          <w:p w14:paraId="42D9D3E5">
            <w:pPr>
              <w:adjustRightInd w:val="0"/>
              <w:snapToGrid w:val="0"/>
              <w:rPr>
                <w:rFonts w:hint="default" w:ascii="宋体" w:hAnsi="宋体" w:eastAsia="宋体" w:cs="宋体"/>
                <w:sz w:val="15"/>
                <w:szCs w:val="15"/>
                <w:lang w:val="en-US" w:eastAsia="zh-CN" w:bidi="ar-SA"/>
              </w:rPr>
            </w:pPr>
            <w:r>
              <w:rPr>
                <w:rFonts w:cs="宋体"/>
                <w:sz w:val="15"/>
                <w:szCs w:val="15"/>
              </w:rPr>
              <w:t>最高学历</w:t>
            </w:r>
            <w:r>
              <w:rPr>
                <w:rFonts w:hint="eastAsia" w:cs="宋体"/>
                <w:sz w:val="15"/>
                <w:szCs w:val="15"/>
                <w:lang w:val="en-US" w:eastAsia="zh-CN"/>
              </w:rPr>
              <w:t>名称</w:t>
            </w:r>
            <w:r>
              <w:rPr>
                <w:rFonts w:cs="宋体"/>
                <w:sz w:val="15"/>
                <w:szCs w:val="15"/>
              </w:rPr>
              <w:t xml:space="preserve"> </w:t>
            </w:r>
          </w:p>
        </w:tc>
        <w:tc>
          <w:tcPr>
            <w:tcW w:w="1530" w:type="pct"/>
            <w:shd w:val="clear" w:color="auto" w:fill="auto"/>
            <w:vAlign w:val="center"/>
          </w:tcPr>
          <w:p w14:paraId="4DB7F247">
            <w:pPr>
              <w:adjustRightInd w:val="0"/>
              <w:snapToGrid w:val="0"/>
              <w:rPr>
                <w:rFonts w:hint="default" w:ascii="宋体" w:hAnsi="宋体" w:eastAsia="宋体" w:cs="宋体"/>
                <w:sz w:val="15"/>
                <w:szCs w:val="15"/>
                <w:lang w:val="en-US" w:eastAsia="zh-CN" w:bidi="ar-SA"/>
              </w:rPr>
            </w:pPr>
            <w:r>
              <w:rPr>
                <w:rFonts w:cs="宋体"/>
                <w:sz w:val="15"/>
                <w:szCs w:val="15"/>
              </w:rPr>
              <w:t>个体受教育最高程度的</w:t>
            </w:r>
            <w:r>
              <w:rPr>
                <w:rFonts w:hint="eastAsia" w:cs="宋体"/>
                <w:sz w:val="15"/>
                <w:szCs w:val="15"/>
                <w:lang w:val="en-US" w:eastAsia="zh-CN"/>
              </w:rPr>
              <w:t>类别名称</w:t>
            </w:r>
          </w:p>
        </w:tc>
        <w:tc>
          <w:tcPr>
            <w:tcW w:w="364" w:type="pct"/>
            <w:shd w:val="clear" w:color="auto" w:fill="auto"/>
            <w:vAlign w:val="center"/>
          </w:tcPr>
          <w:p w14:paraId="40AA456D">
            <w:pPr>
              <w:adjustRightInd w:val="0"/>
              <w:snapToGrid w:val="0"/>
              <w:jc w:val="center"/>
              <w:rPr>
                <w:rFonts w:hint="default" w:ascii="宋体" w:hAnsi="宋体" w:eastAsia="宋体" w:cs="宋体"/>
                <w:sz w:val="15"/>
                <w:szCs w:val="15"/>
                <w:lang w:val="en-US" w:eastAsia="zh-CN" w:bidi="ar-SA"/>
              </w:rPr>
            </w:pPr>
          </w:p>
        </w:tc>
        <w:tc>
          <w:tcPr>
            <w:tcW w:w="509" w:type="pct"/>
            <w:shd w:val="clear" w:color="auto" w:fill="auto"/>
            <w:vAlign w:val="center"/>
          </w:tcPr>
          <w:p w14:paraId="7062936B">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0F4AD8FE">
            <w:pPr>
              <w:adjustRightInd w:val="0"/>
              <w:snapToGrid w:val="0"/>
              <w:rPr>
                <w:rFonts w:hint="eastAsia" w:ascii="宋体" w:hAnsi="宋体" w:eastAsia="宋体" w:cs="宋体"/>
                <w:sz w:val="15"/>
                <w:szCs w:val="15"/>
                <w:lang w:val="en-US" w:eastAsia="zh-CN" w:bidi="ar-SA"/>
              </w:rPr>
            </w:pPr>
            <w:r>
              <w:rPr>
                <w:rFonts w:cs="宋体"/>
                <w:sz w:val="15"/>
                <w:szCs w:val="15"/>
              </w:rPr>
              <w:t>2</w:t>
            </w:r>
            <w:r>
              <w:rPr>
                <w:rFonts w:hint="eastAsia" w:cs="宋体"/>
                <w:sz w:val="15"/>
                <w:szCs w:val="15"/>
                <w:lang w:val="en-US" w:eastAsia="zh-CN"/>
              </w:rPr>
              <w:t>0</w:t>
            </w:r>
          </w:p>
        </w:tc>
        <w:tc>
          <w:tcPr>
            <w:tcW w:w="661" w:type="pct"/>
            <w:vAlign w:val="center"/>
          </w:tcPr>
          <w:p w14:paraId="5FC9C456">
            <w:pPr>
              <w:adjustRightInd w:val="0"/>
              <w:snapToGrid w:val="0"/>
              <w:rPr>
                <w:sz w:val="15"/>
                <w:szCs w:val="15"/>
              </w:rPr>
            </w:pPr>
          </w:p>
        </w:tc>
      </w:tr>
      <w:tr w14:paraId="680B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0F85B67B">
            <w:pPr>
              <w:rPr>
                <w:rFonts w:hint="default" w:cs="宋体"/>
                <w:sz w:val="15"/>
                <w:szCs w:val="15"/>
              </w:rPr>
            </w:pPr>
            <w:r>
              <w:rPr>
                <w:rFonts w:cs="宋体"/>
                <w:sz w:val="15"/>
                <w:szCs w:val="15"/>
              </w:rPr>
              <w:t>ZGXLZY</w:t>
            </w:r>
          </w:p>
        </w:tc>
        <w:tc>
          <w:tcPr>
            <w:tcW w:w="714" w:type="pct"/>
            <w:vAlign w:val="center"/>
          </w:tcPr>
          <w:p w14:paraId="4DCF599C">
            <w:pPr>
              <w:adjustRightInd w:val="0"/>
              <w:snapToGrid w:val="0"/>
              <w:rPr>
                <w:rFonts w:hint="default" w:cs="宋体"/>
                <w:sz w:val="15"/>
                <w:szCs w:val="15"/>
              </w:rPr>
            </w:pPr>
            <w:r>
              <w:rPr>
                <w:rFonts w:cs="宋体"/>
                <w:sz w:val="15"/>
                <w:szCs w:val="15"/>
              </w:rPr>
              <w:t>最高学历专业</w:t>
            </w:r>
          </w:p>
        </w:tc>
        <w:tc>
          <w:tcPr>
            <w:tcW w:w="1530" w:type="pct"/>
            <w:vAlign w:val="center"/>
          </w:tcPr>
          <w:p w14:paraId="116B5108">
            <w:pPr>
              <w:adjustRightInd w:val="0"/>
              <w:snapToGrid w:val="0"/>
              <w:rPr>
                <w:rFonts w:hint="default" w:cs="宋体"/>
                <w:sz w:val="15"/>
                <w:szCs w:val="15"/>
              </w:rPr>
            </w:pPr>
            <w:r>
              <w:rPr>
                <w:rFonts w:cs="宋体"/>
                <w:sz w:val="15"/>
                <w:szCs w:val="15"/>
              </w:rPr>
              <w:t>个体最高学历所学专业的代码</w:t>
            </w:r>
          </w:p>
        </w:tc>
        <w:tc>
          <w:tcPr>
            <w:tcW w:w="364" w:type="pct"/>
            <w:vAlign w:val="center"/>
          </w:tcPr>
          <w:p w14:paraId="35B213CA">
            <w:pPr>
              <w:adjustRightInd w:val="0"/>
              <w:snapToGrid w:val="0"/>
              <w:jc w:val="center"/>
              <w:rPr>
                <w:rFonts w:hint="default" w:cs="宋体"/>
                <w:sz w:val="15"/>
                <w:szCs w:val="15"/>
              </w:rPr>
            </w:pPr>
          </w:p>
        </w:tc>
        <w:tc>
          <w:tcPr>
            <w:tcW w:w="509" w:type="pct"/>
            <w:vAlign w:val="center"/>
          </w:tcPr>
          <w:p w14:paraId="550D5EB8">
            <w:pPr>
              <w:adjustRightInd w:val="0"/>
              <w:snapToGrid w:val="0"/>
              <w:jc w:val="center"/>
              <w:rPr>
                <w:rFonts w:hint="default" w:cs="宋体"/>
                <w:sz w:val="15"/>
                <w:szCs w:val="15"/>
              </w:rPr>
            </w:pPr>
            <w:r>
              <w:rPr>
                <w:rFonts w:cs="宋体"/>
                <w:sz w:val="15"/>
                <w:szCs w:val="15"/>
              </w:rPr>
              <w:t>varchar</w:t>
            </w:r>
          </w:p>
        </w:tc>
        <w:tc>
          <w:tcPr>
            <w:tcW w:w="506" w:type="pct"/>
            <w:vAlign w:val="center"/>
          </w:tcPr>
          <w:p w14:paraId="3B693D97">
            <w:pPr>
              <w:adjustRightInd w:val="0"/>
              <w:snapToGrid w:val="0"/>
              <w:rPr>
                <w:rFonts w:hint="default" w:cs="宋体"/>
                <w:sz w:val="15"/>
                <w:szCs w:val="15"/>
              </w:rPr>
            </w:pPr>
            <w:r>
              <w:rPr>
                <w:rFonts w:cs="宋体"/>
                <w:sz w:val="15"/>
                <w:szCs w:val="15"/>
                <w:lang w:bidi="ar"/>
              </w:rPr>
              <w:t>6</w:t>
            </w:r>
          </w:p>
        </w:tc>
        <w:tc>
          <w:tcPr>
            <w:tcW w:w="661" w:type="pct"/>
            <w:vAlign w:val="center"/>
          </w:tcPr>
          <w:p w14:paraId="2F2E70EA">
            <w:pPr>
              <w:adjustRightInd w:val="0"/>
              <w:snapToGrid w:val="0"/>
              <w:rPr>
                <w:rFonts w:hint="default" w:cs="宋体"/>
                <w:sz w:val="15"/>
                <w:szCs w:val="15"/>
              </w:rPr>
            </w:pPr>
            <w:r>
              <w:rPr>
                <w:sz w:val="15"/>
                <w:szCs w:val="15"/>
              </w:rPr>
              <w:t>GB/T 16835-1997</w:t>
            </w:r>
          </w:p>
        </w:tc>
      </w:tr>
      <w:tr w14:paraId="3215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4ED58867">
            <w:pPr>
              <w:rPr>
                <w:rFonts w:hint="default" w:ascii="宋体" w:hAnsi="宋体" w:eastAsia="宋体" w:cs="宋体"/>
                <w:sz w:val="15"/>
                <w:szCs w:val="15"/>
                <w:lang w:val="en-US" w:eastAsia="zh-CN" w:bidi="ar-SA"/>
              </w:rPr>
            </w:pPr>
            <w:r>
              <w:rPr>
                <w:rFonts w:cs="宋体"/>
                <w:sz w:val="15"/>
                <w:szCs w:val="15"/>
              </w:rPr>
              <w:t>ZGXLZY</w:t>
            </w:r>
            <w:r>
              <w:rPr>
                <w:rFonts w:hint="eastAsia" w:cs="宋体"/>
                <w:sz w:val="15"/>
                <w:szCs w:val="15"/>
                <w:lang w:val="en-US" w:eastAsia="zh-CN"/>
              </w:rPr>
              <w:t>MC</w:t>
            </w:r>
          </w:p>
        </w:tc>
        <w:tc>
          <w:tcPr>
            <w:tcW w:w="714" w:type="pct"/>
            <w:shd w:val="clear" w:color="auto" w:fill="auto"/>
            <w:vAlign w:val="center"/>
          </w:tcPr>
          <w:p w14:paraId="512BFDE9">
            <w:pPr>
              <w:adjustRightInd w:val="0"/>
              <w:snapToGrid w:val="0"/>
              <w:rPr>
                <w:rFonts w:hint="eastAsia" w:ascii="宋体" w:hAnsi="宋体" w:eastAsia="宋体" w:cs="宋体"/>
                <w:sz w:val="15"/>
                <w:szCs w:val="15"/>
                <w:lang w:val="en-US" w:eastAsia="zh-CN" w:bidi="ar-SA"/>
              </w:rPr>
            </w:pPr>
            <w:r>
              <w:rPr>
                <w:rFonts w:cs="宋体"/>
                <w:sz w:val="15"/>
                <w:szCs w:val="15"/>
              </w:rPr>
              <w:t>最高学历专业</w:t>
            </w:r>
            <w:r>
              <w:rPr>
                <w:rFonts w:hint="eastAsia" w:cs="宋体"/>
                <w:sz w:val="15"/>
                <w:szCs w:val="15"/>
                <w:lang w:val="en-US" w:eastAsia="zh-CN"/>
              </w:rPr>
              <w:t>名称</w:t>
            </w:r>
          </w:p>
        </w:tc>
        <w:tc>
          <w:tcPr>
            <w:tcW w:w="1530" w:type="pct"/>
            <w:shd w:val="clear" w:color="auto" w:fill="auto"/>
            <w:vAlign w:val="center"/>
          </w:tcPr>
          <w:p w14:paraId="149269EA">
            <w:pPr>
              <w:adjustRightInd w:val="0"/>
              <w:snapToGrid w:val="0"/>
              <w:rPr>
                <w:rFonts w:hint="default" w:ascii="宋体" w:hAnsi="宋体" w:eastAsia="宋体" w:cs="宋体"/>
                <w:sz w:val="15"/>
                <w:szCs w:val="15"/>
                <w:lang w:val="en-US" w:eastAsia="zh-CN" w:bidi="ar-SA"/>
              </w:rPr>
            </w:pPr>
            <w:r>
              <w:rPr>
                <w:rFonts w:cs="宋体"/>
                <w:sz w:val="15"/>
                <w:szCs w:val="15"/>
              </w:rPr>
              <w:t>个体最高学历所学专业的</w:t>
            </w:r>
            <w:r>
              <w:rPr>
                <w:rFonts w:hint="eastAsia" w:cs="宋体"/>
                <w:sz w:val="15"/>
                <w:szCs w:val="15"/>
                <w:lang w:val="en-US" w:eastAsia="zh-CN"/>
              </w:rPr>
              <w:t>名称</w:t>
            </w:r>
          </w:p>
        </w:tc>
        <w:tc>
          <w:tcPr>
            <w:tcW w:w="364" w:type="pct"/>
            <w:shd w:val="clear" w:color="auto" w:fill="auto"/>
            <w:vAlign w:val="center"/>
          </w:tcPr>
          <w:p w14:paraId="06B17F9B">
            <w:pPr>
              <w:adjustRightInd w:val="0"/>
              <w:snapToGrid w:val="0"/>
              <w:jc w:val="center"/>
              <w:rPr>
                <w:rFonts w:hint="default" w:ascii="宋体" w:hAnsi="宋体" w:eastAsia="宋体" w:cs="宋体"/>
                <w:sz w:val="15"/>
                <w:szCs w:val="15"/>
                <w:lang w:val="en-US" w:eastAsia="zh-CN" w:bidi="ar-SA"/>
              </w:rPr>
            </w:pPr>
          </w:p>
        </w:tc>
        <w:tc>
          <w:tcPr>
            <w:tcW w:w="509" w:type="pct"/>
            <w:shd w:val="clear" w:color="auto" w:fill="auto"/>
            <w:vAlign w:val="center"/>
          </w:tcPr>
          <w:p w14:paraId="28BA55AC">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24EBA980">
            <w:pPr>
              <w:adjustRightInd w:val="0"/>
              <w:snapToGrid w:val="0"/>
              <w:rPr>
                <w:rFonts w:hint="default" w:ascii="宋体" w:hAnsi="宋体" w:eastAsia="宋体" w:cs="宋体"/>
                <w:sz w:val="15"/>
                <w:szCs w:val="15"/>
                <w:lang w:val="en-US" w:eastAsia="zh-CN" w:bidi="ar-SA"/>
              </w:rPr>
            </w:pPr>
            <w:r>
              <w:rPr>
                <w:rFonts w:hint="eastAsia" w:cs="宋体"/>
                <w:sz w:val="15"/>
                <w:szCs w:val="15"/>
                <w:lang w:val="en-US" w:eastAsia="zh-CN" w:bidi="ar"/>
              </w:rPr>
              <w:t>10</w:t>
            </w:r>
          </w:p>
        </w:tc>
        <w:tc>
          <w:tcPr>
            <w:tcW w:w="661" w:type="pct"/>
            <w:vAlign w:val="center"/>
          </w:tcPr>
          <w:p w14:paraId="683ACD93">
            <w:pPr>
              <w:adjustRightInd w:val="0"/>
              <w:snapToGrid w:val="0"/>
              <w:rPr>
                <w:sz w:val="15"/>
                <w:szCs w:val="15"/>
              </w:rPr>
            </w:pPr>
          </w:p>
        </w:tc>
      </w:tr>
      <w:tr w14:paraId="0EDA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1A182C98">
            <w:pPr>
              <w:rPr>
                <w:rFonts w:hint="default" w:cs="宋体"/>
                <w:sz w:val="15"/>
                <w:szCs w:val="15"/>
              </w:rPr>
            </w:pPr>
            <w:r>
              <w:rPr>
                <w:rFonts w:cs="宋体"/>
                <w:sz w:val="15"/>
                <w:szCs w:val="15"/>
              </w:rPr>
              <w:t>ZGXWDM</w:t>
            </w:r>
          </w:p>
        </w:tc>
        <w:tc>
          <w:tcPr>
            <w:tcW w:w="714" w:type="pct"/>
            <w:vAlign w:val="center"/>
          </w:tcPr>
          <w:p w14:paraId="012F57F3">
            <w:pPr>
              <w:adjustRightInd w:val="0"/>
              <w:snapToGrid w:val="0"/>
              <w:rPr>
                <w:rFonts w:hint="default" w:cs="宋体"/>
                <w:sz w:val="15"/>
                <w:szCs w:val="15"/>
              </w:rPr>
            </w:pPr>
            <w:r>
              <w:rPr>
                <w:rFonts w:cs="宋体"/>
                <w:sz w:val="15"/>
                <w:szCs w:val="15"/>
              </w:rPr>
              <w:t>最高学位代码</w:t>
            </w:r>
          </w:p>
        </w:tc>
        <w:tc>
          <w:tcPr>
            <w:tcW w:w="1530" w:type="pct"/>
            <w:vAlign w:val="center"/>
          </w:tcPr>
          <w:p w14:paraId="4841258B">
            <w:pPr>
              <w:adjustRightInd w:val="0"/>
              <w:snapToGrid w:val="0"/>
              <w:rPr>
                <w:rFonts w:hint="default" w:cs="宋体"/>
                <w:sz w:val="15"/>
                <w:szCs w:val="15"/>
              </w:rPr>
            </w:pPr>
            <w:r>
              <w:rPr>
                <w:rFonts w:cs="宋体"/>
                <w:sz w:val="15"/>
                <w:szCs w:val="15"/>
              </w:rPr>
              <w:t>个体获得的学位（学士学位、硕士学位、博士学位）类别代码</w:t>
            </w:r>
          </w:p>
        </w:tc>
        <w:tc>
          <w:tcPr>
            <w:tcW w:w="364" w:type="pct"/>
            <w:vAlign w:val="center"/>
          </w:tcPr>
          <w:p w14:paraId="25536962">
            <w:pPr>
              <w:adjustRightInd w:val="0"/>
              <w:snapToGrid w:val="0"/>
              <w:jc w:val="center"/>
              <w:rPr>
                <w:rFonts w:hint="default" w:cs="宋体"/>
                <w:sz w:val="15"/>
                <w:szCs w:val="15"/>
              </w:rPr>
            </w:pPr>
          </w:p>
        </w:tc>
        <w:tc>
          <w:tcPr>
            <w:tcW w:w="509" w:type="pct"/>
            <w:vAlign w:val="center"/>
          </w:tcPr>
          <w:p w14:paraId="1D79DBD5">
            <w:pPr>
              <w:adjustRightInd w:val="0"/>
              <w:snapToGrid w:val="0"/>
              <w:jc w:val="center"/>
              <w:rPr>
                <w:rFonts w:hint="default" w:cs="宋体"/>
                <w:sz w:val="15"/>
                <w:szCs w:val="15"/>
              </w:rPr>
            </w:pPr>
            <w:r>
              <w:rPr>
                <w:rFonts w:cs="宋体"/>
                <w:sz w:val="15"/>
                <w:szCs w:val="15"/>
              </w:rPr>
              <w:t>varchar</w:t>
            </w:r>
          </w:p>
        </w:tc>
        <w:tc>
          <w:tcPr>
            <w:tcW w:w="506" w:type="pct"/>
            <w:vAlign w:val="center"/>
          </w:tcPr>
          <w:p w14:paraId="265B9F04">
            <w:pPr>
              <w:adjustRightInd w:val="0"/>
              <w:snapToGrid w:val="0"/>
              <w:rPr>
                <w:rFonts w:hint="eastAsia" w:eastAsia="宋体" w:cs="宋体"/>
                <w:sz w:val="15"/>
                <w:szCs w:val="15"/>
                <w:lang w:val="en-US" w:eastAsia="zh-CN"/>
              </w:rPr>
            </w:pPr>
            <w:r>
              <w:rPr>
                <w:rFonts w:cs="宋体"/>
                <w:sz w:val="15"/>
                <w:szCs w:val="15"/>
                <w:lang w:bidi="ar"/>
              </w:rPr>
              <w:t>1</w:t>
            </w:r>
            <w:r>
              <w:rPr>
                <w:rFonts w:hint="eastAsia" w:cs="宋体"/>
                <w:sz w:val="15"/>
                <w:szCs w:val="15"/>
                <w:lang w:val="en-US" w:eastAsia="zh-CN" w:bidi="ar"/>
              </w:rPr>
              <w:t>0</w:t>
            </w:r>
          </w:p>
        </w:tc>
        <w:tc>
          <w:tcPr>
            <w:tcW w:w="661" w:type="pct"/>
            <w:vAlign w:val="center"/>
          </w:tcPr>
          <w:p w14:paraId="02C031E7">
            <w:pPr>
              <w:adjustRightInd w:val="0"/>
              <w:snapToGrid w:val="0"/>
              <w:rPr>
                <w:rFonts w:hint="default" w:cs="宋体"/>
                <w:sz w:val="15"/>
                <w:szCs w:val="15"/>
              </w:rPr>
            </w:pPr>
            <w:r>
              <w:rPr>
                <w:sz w:val="15"/>
                <w:szCs w:val="15"/>
              </w:rPr>
              <w:t>GB/T 6864-2003</w:t>
            </w:r>
          </w:p>
        </w:tc>
      </w:tr>
      <w:tr w14:paraId="3116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42D34F85">
            <w:pPr>
              <w:rPr>
                <w:rFonts w:hint="default" w:ascii="宋体" w:hAnsi="宋体" w:eastAsia="宋体" w:cs="宋体"/>
                <w:sz w:val="15"/>
                <w:szCs w:val="15"/>
                <w:lang w:val="en-US" w:eastAsia="zh-CN" w:bidi="ar-SA"/>
              </w:rPr>
            </w:pPr>
            <w:r>
              <w:rPr>
                <w:rFonts w:cs="宋体"/>
                <w:sz w:val="15"/>
                <w:szCs w:val="15"/>
              </w:rPr>
              <w:t>ZGXW</w:t>
            </w:r>
            <w:r>
              <w:rPr>
                <w:rFonts w:hint="eastAsia" w:cs="宋体"/>
                <w:sz w:val="15"/>
                <w:szCs w:val="15"/>
                <w:lang w:val="en-US" w:eastAsia="zh-CN"/>
              </w:rPr>
              <w:t>MC</w:t>
            </w:r>
          </w:p>
        </w:tc>
        <w:tc>
          <w:tcPr>
            <w:tcW w:w="714" w:type="pct"/>
            <w:shd w:val="clear" w:color="auto" w:fill="auto"/>
            <w:vAlign w:val="center"/>
          </w:tcPr>
          <w:p w14:paraId="3278D056">
            <w:pPr>
              <w:adjustRightInd w:val="0"/>
              <w:snapToGrid w:val="0"/>
              <w:rPr>
                <w:rFonts w:hint="default" w:ascii="宋体" w:hAnsi="宋体" w:eastAsia="宋体" w:cs="宋体"/>
                <w:sz w:val="15"/>
                <w:szCs w:val="15"/>
                <w:lang w:val="en-US" w:eastAsia="zh-CN" w:bidi="ar-SA"/>
              </w:rPr>
            </w:pPr>
            <w:r>
              <w:rPr>
                <w:rFonts w:cs="宋体"/>
                <w:sz w:val="15"/>
                <w:szCs w:val="15"/>
              </w:rPr>
              <w:t>最高学位</w:t>
            </w:r>
            <w:r>
              <w:rPr>
                <w:rFonts w:hint="eastAsia" w:cs="宋体"/>
                <w:sz w:val="15"/>
                <w:szCs w:val="15"/>
                <w:lang w:val="en-US" w:eastAsia="zh-CN"/>
              </w:rPr>
              <w:t>名称</w:t>
            </w:r>
          </w:p>
        </w:tc>
        <w:tc>
          <w:tcPr>
            <w:tcW w:w="1530" w:type="pct"/>
            <w:shd w:val="clear" w:color="auto" w:fill="auto"/>
            <w:vAlign w:val="center"/>
          </w:tcPr>
          <w:p w14:paraId="1E324F56">
            <w:pPr>
              <w:adjustRightInd w:val="0"/>
              <w:snapToGrid w:val="0"/>
              <w:rPr>
                <w:rFonts w:hint="default" w:ascii="宋体" w:hAnsi="宋体" w:eastAsia="宋体" w:cs="宋体"/>
                <w:sz w:val="15"/>
                <w:szCs w:val="15"/>
                <w:lang w:val="en-US" w:eastAsia="zh-CN" w:bidi="ar-SA"/>
              </w:rPr>
            </w:pPr>
            <w:r>
              <w:rPr>
                <w:rFonts w:cs="宋体"/>
                <w:sz w:val="15"/>
                <w:szCs w:val="15"/>
              </w:rPr>
              <w:t>个体获得的学位（学士学位、硕士学位、博士学位）类别</w:t>
            </w:r>
            <w:r>
              <w:rPr>
                <w:rFonts w:hint="eastAsia" w:cs="宋体"/>
                <w:sz w:val="15"/>
                <w:szCs w:val="15"/>
                <w:lang w:val="en-US" w:eastAsia="zh-CN"/>
              </w:rPr>
              <w:t>名称</w:t>
            </w:r>
          </w:p>
        </w:tc>
        <w:tc>
          <w:tcPr>
            <w:tcW w:w="364" w:type="pct"/>
            <w:shd w:val="clear" w:color="auto" w:fill="auto"/>
            <w:vAlign w:val="center"/>
          </w:tcPr>
          <w:p w14:paraId="5E2BBFDE">
            <w:pPr>
              <w:adjustRightInd w:val="0"/>
              <w:snapToGrid w:val="0"/>
              <w:jc w:val="center"/>
              <w:rPr>
                <w:rFonts w:hint="default" w:ascii="宋体" w:hAnsi="宋体" w:eastAsia="宋体" w:cs="宋体"/>
                <w:sz w:val="15"/>
                <w:szCs w:val="15"/>
                <w:lang w:val="en-US" w:eastAsia="zh-CN" w:bidi="ar-SA"/>
              </w:rPr>
            </w:pPr>
          </w:p>
        </w:tc>
        <w:tc>
          <w:tcPr>
            <w:tcW w:w="509" w:type="pct"/>
            <w:shd w:val="clear" w:color="auto" w:fill="auto"/>
            <w:vAlign w:val="center"/>
          </w:tcPr>
          <w:p w14:paraId="25450B1B">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31D8EF50">
            <w:pPr>
              <w:adjustRightInd w:val="0"/>
              <w:snapToGrid w:val="0"/>
              <w:rPr>
                <w:rFonts w:hint="eastAsia" w:ascii="宋体" w:hAnsi="宋体" w:eastAsia="宋体" w:cs="宋体"/>
                <w:sz w:val="15"/>
                <w:szCs w:val="15"/>
                <w:lang w:val="en-US" w:eastAsia="zh-CN" w:bidi="ar-SA"/>
              </w:rPr>
            </w:pPr>
            <w:r>
              <w:rPr>
                <w:rFonts w:cs="宋体"/>
                <w:sz w:val="15"/>
                <w:szCs w:val="15"/>
                <w:lang w:bidi="ar"/>
              </w:rPr>
              <w:t>1</w:t>
            </w:r>
            <w:r>
              <w:rPr>
                <w:rFonts w:hint="eastAsia" w:cs="宋体"/>
                <w:sz w:val="15"/>
                <w:szCs w:val="15"/>
                <w:lang w:val="en-US" w:eastAsia="zh-CN" w:bidi="ar"/>
              </w:rPr>
              <w:t>0</w:t>
            </w:r>
          </w:p>
        </w:tc>
        <w:tc>
          <w:tcPr>
            <w:tcW w:w="661" w:type="pct"/>
            <w:vAlign w:val="center"/>
          </w:tcPr>
          <w:p w14:paraId="63B48C92">
            <w:pPr>
              <w:adjustRightInd w:val="0"/>
              <w:snapToGrid w:val="0"/>
              <w:rPr>
                <w:sz w:val="15"/>
                <w:szCs w:val="15"/>
              </w:rPr>
            </w:pPr>
          </w:p>
        </w:tc>
      </w:tr>
      <w:tr w14:paraId="7DEC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1A060220">
            <w:pPr>
              <w:rPr>
                <w:rFonts w:hint="default" w:cs="宋体"/>
                <w:sz w:val="15"/>
                <w:szCs w:val="15"/>
              </w:rPr>
            </w:pPr>
            <w:r>
              <w:rPr>
                <w:rFonts w:cs="宋体"/>
                <w:sz w:val="15"/>
                <w:szCs w:val="15"/>
              </w:rPr>
              <w:t>JKZK</w:t>
            </w:r>
          </w:p>
        </w:tc>
        <w:tc>
          <w:tcPr>
            <w:tcW w:w="714" w:type="pct"/>
            <w:vAlign w:val="center"/>
          </w:tcPr>
          <w:p w14:paraId="323C2160">
            <w:pPr>
              <w:adjustRightInd w:val="0"/>
              <w:snapToGrid w:val="0"/>
              <w:rPr>
                <w:rFonts w:hint="default" w:cs="宋体"/>
                <w:sz w:val="15"/>
                <w:szCs w:val="15"/>
              </w:rPr>
            </w:pPr>
            <w:r>
              <w:rPr>
                <w:rFonts w:cs="宋体"/>
                <w:sz w:val="15"/>
                <w:szCs w:val="15"/>
              </w:rPr>
              <w:t>健康状况</w:t>
            </w:r>
          </w:p>
        </w:tc>
        <w:tc>
          <w:tcPr>
            <w:tcW w:w="1530" w:type="pct"/>
            <w:vAlign w:val="center"/>
          </w:tcPr>
          <w:p w14:paraId="31DA854D">
            <w:pPr>
              <w:adjustRightInd w:val="0"/>
              <w:snapToGrid w:val="0"/>
              <w:rPr>
                <w:rFonts w:hint="default" w:cs="宋体"/>
                <w:sz w:val="15"/>
                <w:szCs w:val="15"/>
              </w:rPr>
            </w:pPr>
            <w:r>
              <w:rPr>
                <w:rFonts w:cs="宋体"/>
                <w:sz w:val="15"/>
                <w:szCs w:val="15"/>
              </w:rPr>
              <w:t>个体健康状况描述</w:t>
            </w:r>
          </w:p>
        </w:tc>
        <w:tc>
          <w:tcPr>
            <w:tcW w:w="364" w:type="pct"/>
            <w:vAlign w:val="center"/>
          </w:tcPr>
          <w:p w14:paraId="1A532E89">
            <w:pPr>
              <w:adjustRightInd w:val="0"/>
              <w:snapToGrid w:val="0"/>
              <w:jc w:val="center"/>
              <w:rPr>
                <w:rFonts w:hint="default" w:cs="宋体"/>
                <w:sz w:val="15"/>
                <w:szCs w:val="15"/>
              </w:rPr>
            </w:pPr>
          </w:p>
        </w:tc>
        <w:tc>
          <w:tcPr>
            <w:tcW w:w="509" w:type="pct"/>
            <w:vAlign w:val="center"/>
          </w:tcPr>
          <w:p w14:paraId="3DFEDDDA">
            <w:pPr>
              <w:adjustRightInd w:val="0"/>
              <w:snapToGrid w:val="0"/>
              <w:jc w:val="center"/>
              <w:rPr>
                <w:rFonts w:hint="default" w:cs="宋体"/>
                <w:sz w:val="15"/>
                <w:szCs w:val="15"/>
              </w:rPr>
            </w:pPr>
            <w:r>
              <w:rPr>
                <w:rFonts w:cs="宋体"/>
                <w:sz w:val="15"/>
                <w:szCs w:val="15"/>
              </w:rPr>
              <w:t>varchar</w:t>
            </w:r>
          </w:p>
        </w:tc>
        <w:tc>
          <w:tcPr>
            <w:tcW w:w="506" w:type="pct"/>
            <w:vAlign w:val="center"/>
          </w:tcPr>
          <w:p w14:paraId="0E05B2CE">
            <w:pPr>
              <w:adjustRightInd w:val="0"/>
              <w:snapToGrid w:val="0"/>
              <w:rPr>
                <w:rFonts w:hint="eastAsia" w:eastAsia="宋体" w:cs="宋体"/>
                <w:sz w:val="15"/>
                <w:szCs w:val="15"/>
                <w:lang w:val="en-US" w:eastAsia="zh-CN"/>
              </w:rPr>
            </w:pPr>
            <w:r>
              <w:rPr>
                <w:rFonts w:cs="宋体"/>
                <w:sz w:val="15"/>
                <w:szCs w:val="15"/>
              </w:rPr>
              <w:t>1</w:t>
            </w:r>
            <w:r>
              <w:rPr>
                <w:rFonts w:hint="eastAsia" w:cs="宋体"/>
                <w:sz w:val="15"/>
                <w:szCs w:val="15"/>
                <w:lang w:val="en-US" w:eastAsia="zh-CN"/>
              </w:rPr>
              <w:t>0</w:t>
            </w:r>
          </w:p>
        </w:tc>
        <w:tc>
          <w:tcPr>
            <w:tcW w:w="661" w:type="pct"/>
            <w:vAlign w:val="center"/>
          </w:tcPr>
          <w:p w14:paraId="326D8F37">
            <w:pPr>
              <w:adjustRightInd w:val="0"/>
              <w:snapToGrid w:val="0"/>
              <w:rPr>
                <w:rFonts w:hint="default" w:cs="宋体"/>
                <w:sz w:val="15"/>
                <w:szCs w:val="15"/>
              </w:rPr>
            </w:pPr>
            <w:r>
              <w:rPr>
                <w:sz w:val="15"/>
                <w:szCs w:val="15"/>
              </w:rPr>
              <w:t>GB/T 2261.3-2003</w:t>
            </w:r>
          </w:p>
        </w:tc>
      </w:tr>
      <w:tr w14:paraId="3138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3E4BA48B">
            <w:pPr>
              <w:rPr>
                <w:rFonts w:hint="default" w:ascii="宋体" w:hAnsi="宋体" w:eastAsia="宋体" w:cs="宋体"/>
                <w:sz w:val="15"/>
                <w:szCs w:val="15"/>
                <w:lang w:val="en-US" w:eastAsia="zh-CN" w:bidi="ar-SA"/>
              </w:rPr>
            </w:pPr>
            <w:r>
              <w:rPr>
                <w:rFonts w:cs="宋体"/>
                <w:sz w:val="15"/>
                <w:szCs w:val="15"/>
              </w:rPr>
              <w:t>JKZK</w:t>
            </w:r>
            <w:r>
              <w:rPr>
                <w:rFonts w:hint="eastAsia" w:cs="宋体"/>
                <w:sz w:val="15"/>
                <w:szCs w:val="15"/>
                <w:lang w:val="en-US" w:eastAsia="zh-CN"/>
              </w:rPr>
              <w:t>MC</w:t>
            </w:r>
          </w:p>
        </w:tc>
        <w:tc>
          <w:tcPr>
            <w:tcW w:w="714" w:type="pct"/>
            <w:shd w:val="clear" w:color="auto" w:fill="auto"/>
            <w:vAlign w:val="center"/>
          </w:tcPr>
          <w:p w14:paraId="08EA6BFE">
            <w:pPr>
              <w:adjustRightInd w:val="0"/>
              <w:snapToGrid w:val="0"/>
              <w:rPr>
                <w:rFonts w:hint="eastAsia" w:ascii="宋体" w:hAnsi="宋体" w:eastAsia="宋体" w:cs="宋体"/>
                <w:sz w:val="15"/>
                <w:szCs w:val="15"/>
                <w:lang w:val="en-US" w:eastAsia="zh-CN" w:bidi="ar-SA"/>
              </w:rPr>
            </w:pPr>
            <w:r>
              <w:rPr>
                <w:rFonts w:cs="宋体"/>
                <w:sz w:val="15"/>
                <w:szCs w:val="15"/>
              </w:rPr>
              <w:t>健康状况</w:t>
            </w:r>
            <w:r>
              <w:rPr>
                <w:rFonts w:hint="eastAsia" w:cs="宋体"/>
                <w:sz w:val="15"/>
                <w:szCs w:val="15"/>
                <w:lang w:val="en-US" w:eastAsia="zh-CN"/>
              </w:rPr>
              <w:t>名称</w:t>
            </w:r>
          </w:p>
        </w:tc>
        <w:tc>
          <w:tcPr>
            <w:tcW w:w="1530" w:type="pct"/>
            <w:shd w:val="clear" w:color="auto" w:fill="auto"/>
            <w:vAlign w:val="center"/>
          </w:tcPr>
          <w:p w14:paraId="3834CFFE">
            <w:pPr>
              <w:adjustRightInd w:val="0"/>
              <w:snapToGrid w:val="0"/>
              <w:rPr>
                <w:rFonts w:hint="default" w:ascii="宋体" w:hAnsi="宋体" w:eastAsia="宋体" w:cs="宋体"/>
                <w:sz w:val="15"/>
                <w:szCs w:val="15"/>
                <w:lang w:val="en-US" w:eastAsia="zh-CN" w:bidi="ar-SA"/>
              </w:rPr>
            </w:pPr>
            <w:r>
              <w:rPr>
                <w:rFonts w:cs="宋体"/>
                <w:sz w:val="15"/>
                <w:szCs w:val="15"/>
              </w:rPr>
              <w:t>个体健康状况</w:t>
            </w:r>
            <w:r>
              <w:rPr>
                <w:rFonts w:hint="eastAsia" w:cs="宋体"/>
                <w:sz w:val="15"/>
                <w:szCs w:val="15"/>
                <w:lang w:val="en-US" w:eastAsia="zh-CN"/>
              </w:rPr>
              <w:t>名称</w:t>
            </w:r>
          </w:p>
        </w:tc>
        <w:tc>
          <w:tcPr>
            <w:tcW w:w="364" w:type="pct"/>
            <w:shd w:val="clear" w:color="auto" w:fill="auto"/>
            <w:vAlign w:val="center"/>
          </w:tcPr>
          <w:p w14:paraId="60527452">
            <w:pPr>
              <w:adjustRightInd w:val="0"/>
              <w:snapToGrid w:val="0"/>
              <w:jc w:val="center"/>
              <w:rPr>
                <w:rFonts w:hint="default" w:ascii="宋体" w:hAnsi="宋体" w:eastAsia="宋体" w:cs="宋体"/>
                <w:sz w:val="15"/>
                <w:szCs w:val="15"/>
                <w:lang w:val="en-US" w:eastAsia="zh-CN" w:bidi="ar-SA"/>
              </w:rPr>
            </w:pPr>
          </w:p>
        </w:tc>
        <w:tc>
          <w:tcPr>
            <w:tcW w:w="509" w:type="pct"/>
            <w:shd w:val="clear" w:color="auto" w:fill="auto"/>
            <w:vAlign w:val="center"/>
          </w:tcPr>
          <w:p w14:paraId="0A2256D5">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6" w:type="pct"/>
            <w:shd w:val="clear" w:color="auto" w:fill="auto"/>
            <w:vAlign w:val="center"/>
          </w:tcPr>
          <w:p w14:paraId="1BC69DE3">
            <w:pPr>
              <w:adjustRightInd w:val="0"/>
              <w:snapToGrid w:val="0"/>
              <w:rPr>
                <w:rFonts w:hint="eastAsia" w:ascii="宋体" w:hAnsi="宋体" w:eastAsia="宋体" w:cs="宋体"/>
                <w:sz w:val="15"/>
                <w:szCs w:val="15"/>
                <w:lang w:val="en-US" w:eastAsia="zh-CN" w:bidi="ar-SA"/>
              </w:rPr>
            </w:pPr>
            <w:r>
              <w:rPr>
                <w:rFonts w:cs="宋体"/>
                <w:sz w:val="15"/>
                <w:szCs w:val="15"/>
              </w:rPr>
              <w:t>1</w:t>
            </w:r>
            <w:r>
              <w:rPr>
                <w:rFonts w:hint="eastAsia" w:cs="宋体"/>
                <w:sz w:val="15"/>
                <w:szCs w:val="15"/>
                <w:lang w:val="en-US" w:eastAsia="zh-CN"/>
              </w:rPr>
              <w:t>0</w:t>
            </w:r>
          </w:p>
        </w:tc>
        <w:tc>
          <w:tcPr>
            <w:tcW w:w="661" w:type="pct"/>
            <w:shd w:val="clear" w:color="auto" w:fill="auto"/>
            <w:vAlign w:val="center"/>
          </w:tcPr>
          <w:p w14:paraId="4821C795">
            <w:pPr>
              <w:adjustRightInd w:val="0"/>
              <w:snapToGrid w:val="0"/>
              <w:rPr>
                <w:rFonts w:hint="default" w:ascii="宋体" w:hAnsi="宋体" w:eastAsia="宋体" w:cs="宋体"/>
                <w:sz w:val="15"/>
                <w:szCs w:val="15"/>
                <w:lang w:val="en-US" w:eastAsia="zh-CN" w:bidi="ar-SA"/>
              </w:rPr>
            </w:pPr>
          </w:p>
        </w:tc>
      </w:tr>
      <w:tr w14:paraId="4363A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05578AEC">
            <w:pPr>
              <w:rPr>
                <w:rFonts w:hint="default" w:cs="宋体"/>
                <w:sz w:val="15"/>
                <w:szCs w:val="15"/>
              </w:rPr>
            </w:pPr>
            <w:r>
              <w:rPr>
                <w:rFonts w:cs="宋体"/>
                <w:sz w:val="15"/>
                <w:szCs w:val="15"/>
                <w:lang w:bidi="ar"/>
              </w:rPr>
              <w:t>WECHAT_ID</w:t>
            </w:r>
          </w:p>
        </w:tc>
        <w:tc>
          <w:tcPr>
            <w:tcW w:w="714" w:type="pct"/>
            <w:vAlign w:val="center"/>
          </w:tcPr>
          <w:p w14:paraId="0FCA5887">
            <w:pPr>
              <w:adjustRightInd w:val="0"/>
              <w:snapToGrid w:val="0"/>
              <w:rPr>
                <w:rFonts w:hint="default" w:cs="宋体"/>
                <w:sz w:val="15"/>
                <w:szCs w:val="15"/>
              </w:rPr>
            </w:pPr>
            <w:r>
              <w:rPr>
                <w:rFonts w:cs="宋体"/>
                <w:sz w:val="15"/>
                <w:szCs w:val="15"/>
              </w:rPr>
              <w:t>微信号</w:t>
            </w:r>
          </w:p>
        </w:tc>
        <w:tc>
          <w:tcPr>
            <w:tcW w:w="1530" w:type="pct"/>
            <w:vAlign w:val="center"/>
          </w:tcPr>
          <w:p w14:paraId="3DDFCE91">
            <w:pPr>
              <w:adjustRightInd w:val="0"/>
              <w:snapToGrid w:val="0"/>
              <w:rPr>
                <w:rFonts w:hint="default" w:cs="宋体"/>
                <w:sz w:val="15"/>
                <w:szCs w:val="15"/>
              </w:rPr>
            </w:pPr>
            <w:r>
              <w:rPr>
                <w:rFonts w:cs="宋体"/>
                <w:sz w:val="15"/>
                <w:szCs w:val="15"/>
              </w:rPr>
              <w:t>医疗卫生人员个人微信号</w:t>
            </w:r>
          </w:p>
        </w:tc>
        <w:tc>
          <w:tcPr>
            <w:tcW w:w="364" w:type="pct"/>
            <w:vAlign w:val="center"/>
          </w:tcPr>
          <w:p w14:paraId="7E6729BE">
            <w:pPr>
              <w:adjustRightInd w:val="0"/>
              <w:snapToGrid w:val="0"/>
              <w:jc w:val="center"/>
              <w:rPr>
                <w:rFonts w:hint="default" w:cs="宋体"/>
                <w:sz w:val="15"/>
                <w:szCs w:val="15"/>
              </w:rPr>
            </w:pPr>
          </w:p>
        </w:tc>
        <w:tc>
          <w:tcPr>
            <w:tcW w:w="509" w:type="pct"/>
            <w:vAlign w:val="center"/>
          </w:tcPr>
          <w:p w14:paraId="4CEB9BEA">
            <w:pPr>
              <w:adjustRightInd w:val="0"/>
              <w:snapToGrid w:val="0"/>
              <w:jc w:val="center"/>
              <w:rPr>
                <w:rFonts w:hint="default" w:cs="宋体"/>
                <w:sz w:val="15"/>
                <w:szCs w:val="15"/>
              </w:rPr>
            </w:pPr>
            <w:r>
              <w:rPr>
                <w:rFonts w:cs="宋体"/>
                <w:sz w:val="15"/>
                <w:szCs w:val="15"/>
              </w:rPr>
              <w:t>varchar</w:t>
            </w:r>
          </w:p>
        </w:tc>
        <w:tc>
          <w:tcPr>
            <w:tcW w:w="506" w:type="pct"/>
            <w:vAlign w:val="center"/>
          </w:tcPr>
          <w:p w14:paraId="2D9118C6">
            <w:pPr>
              <w:adjustRightInd w:val="0"/>
              <w:snapToGrid w:val="0"/>
              <w:rPr>
                <w:rFonts w:hint="default" w:cs="宋体"/>
                <w:sz w:val="15"/>
                <w:szCs w:val="15"/>
              </w:rPr>
            </w:pPr>
            <w:r>
              <w:rPr>
                <w:rFonts w:cs="宋体"/>
                <w:sz w:val="15"/>
                <w:szCs w:val="15"/>
              </w:rPr>
              <w:t>64</w:t>
            </w:r>
          </w:p>
        </w:tc>
        <w:tc>
          <w:tcPr>
            <w:tcW w:w="661" w:type="pct"/>
            <w:vAlign w:val="center"/>
          </w:tcPr>
          <w:p w14:paraId="56107A07">
            <w:pPr>
              <w:adjustRightInd w:val="0"/>
              <w:snapToGrid w:val="0"/>
              <w:rPr>
                <w:rFonts w:hint="default" w:cs="宋体"/>
                <w:sz w:val="15"/>
                <w:szCs w:val="15"/>
              </w:rPr>
            </w:pPr>
          </w:p>
        </w:tc>
      </w:tr>
      <w:tr w14:paraId="0AA8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F133624">
            <w:pPr>
              <w:rPr>
                <w:rFonts w:hint="default" w:cs="宋体"/>
                <w:sz w:val="15"/>
                <w:szCs w:val="15"/>
              </w:rPr>
            </w:pPr>
            <w:r>
              <w:rPr>
                <w:rFonts w:cs="宋体"/>
                <w:sz w:val="15"/>
                <w:szCs w:val="15"/>
                <w:lang w:bidi="ar"/>
              </w:rPr>
              <w:t>IS_ON_THE_JOB</w:t>
            </w:r>
          </w:p>
        </w:tc>
        <w:tc>
          <w:tcPr>
            <w:tcW w:w="714" w:type="pct"/>
            <w:vAlign w:val="center"/>
          </w:tcPr>
          <w:p w14:paraId="2AB2F40A">
            <w:pPr>
              <w:adjustRightInd w:val="0"/>
              <w:snapToGrid w:val="0"/>
              <w:rPr>
                <w:rFonts w:hint="default" w:cs="宋体"/>
                <w:sz w:val="15"/>
                <w:szCs w:val="15"/>
              </w:rPr>
            </w:pPr>
            <w:r>
              <w:rPr>
                <w:rFonts w:cs="宋体"/>
                <w:sz w:val="15"/>
                <w:szCs w:val="15"/>
              </w:rPr>
              <w:t>在岗标志</w:t>
            </w:r>
          </w:p>
        </w:tc>
        <w:tc>
          <w:tcPr>
            <w:tcW w:w="1530" w:type="pct"/>
            <w:vAlign w:val="center"/>
          </w:tcPr>
          <w:p w14:paraId="3C15173B">
            <w:pPr>
              <w:adjustRightInd w:val="0"/>
              <w:snapToGrid w:val="0"/>
              <w:rPr>
                <w:rFonts w:hint="default" w:cs="宋体"/>
                <w:sz w:val="15"/>
                <w:szCs w:val="15"/>
              </w:rPr>
            </w:pPr>
            <w:r>
              <w:rPr>
                <w:rFonts w:cs="宋体"/>
                <w:sz w:val="15"/>
                <w:szCs w:val="15"/>
              </w:rPr>
              <w:t>是否属于在岗人员</w:t>
            </w:r>
          </w:p>
        </w:tc>
        <w:tc>
          <w:tcPr>
            <w:tcW w:w="364" w:type="pct"/>
            <w:vAlign w:val="center"/>
          </w:tcPr>
          <w:p w14:paraId="6FD318AE">
            <w:pPr>
              <w:adjustRightInd w:val="0"/>
              <w:snapToGrid w:val="0"/>
              <w:jc w:val="center"/>
              <w:rPr>
                <w:rFonts w:hint="default" w:cs="宋体"/>
                <w:sz w:val="15"/>
                <w:szCs w:val="15"/>
              </w:rPr>
            </w:pPr>
          </w:p>
        </w:tc>
        <w:tc>
          <w:tcPr>
            <w:tcW w:w="509" w:type="pct"/>
            <w:vAlign w:val="center"/>
          </w:tcPr>
          <w:p w14:paraId="5DDD75DF">
            <w:pPr>
              <w:adjustRightInd w:val="0"/>
              <w:snapToGrid w:val="0"/>
              <w:jc w:val="center"/>
              <w:rPr>
                <w:rFonts w:hint="default" w:cs="宋体"/>
                <w:sz w:val="15"/>
                <w:szCs w:val="15"/>
              </w:rPr>
            </w:pPr>
            <w:r>
              <w:rPr>
                <w:rFonts w:cs="宋体"/>
                <w:sz w:val="15"/>
                <w:szCs w:val="15"/>
              </w:rPr>
              <w:t>varchar</w:t>
            </w:r>
          </w:p>
        </w:tc>
        <w:tc>
          <w:tcPr>
            <w:tcW w:w="506" w:type="pct"/>
            <w:vAlign w:val="center"/>
          </w:tcPr>
          <w:p w14:paraId="67554E5C">
            <w:pPr>
              <w:adjustRightInd w:val="0"/>
              <w:snapToGrid w:val="0"/>
              <w:rPr>
                <w:rFonts w:hint="default" w:cs="宋体"/>
                <w:sz w:val="15"/>
                <w:szCs w:val="15"/>
              </w:rPr>
            </w:pPr>
            <w:r>
              <w:rPr>
                <w:rFonts w:cs="宋体"/>
                <w:sz w:val="15"/>
                <w:szCs w:val="15"/>
              </w:rPr>
              <w:t>64</w:t>
            </w:r>
          </w:p>
        </w:tc>
        <w:tc>
          <w:tcPr>
            <w:tcW w:w="661" w:type="pct"/>
            <w:vAlign w:val="center"/>
          </w:tcPr>
          <w:p w14:paraId="7B5B5BCA">
            <w:pPr>
              <w:adjustRightInd w:val="0"/>
              <w:snapToGrid w:val="0"/>
              <w:rPr>
                <w:rFonts w:hint="default" w:cs="宋体"/>
                <w:sz w:val="15"/>
                <w:szCs w:val="15"/>
              </w:rPr>
            </w:pPr>
            <w:r>
              <w:rPr>
                <w:rFonts w:hint="default" w:cs="宋体"/>
                <w:sz w:val="15"/>
                <w:szCs w:val="15"/>
              </w:rPr>
              <w:t>HBCV99.00.001</w:t>
            </w:r>
          </w:p>
        </w:tc>
      </w:tr>
      <w:tr w14:paraId="4938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2F4CE738">
            <w:pPr>
              <w:textAlignment w:val="center"/>
              <w:rPr>
                <w:rFonts w:hint="default" w:cs="宋体"/>
                <w:sz w:val="15"/>
                <w:szCs w:val="15"/>
              </w:rPr>
            </w:pPr>
            <w:r>
              <w:rPr>
                <w:rFonts w:cs="宋体"/>
                <w:sz w:val="15"/>
                <w:szCs w:val="15"/>
                <w:lang w:bidi="ar"/>
              </w:rPr>
              <w:t>IS_ACADEMY_OF_SCIENCES_AND_ENGINEERING</w:t>
            </w:r>
          </w:p>
        </w:tc>
        <w:tc>
          <w:tcPr>
            <w:tcW w:w="714" w:type="pct"/>
            <w:vAlign w:val="center"/>
          </w:tcPr>
          <w:p w14:paraId="061A640D">
            <w:pPr>
              <w:adjustRightInd w:val="0"/>
              <w:snapToGrid w:val="0"/>
              <w:rPr>
                <w:rFonts w:hint="default" w:cs="宋体"/>
                <w:sz w:val="15"/>
                <w:szCs w:val="15"/>
              </w:rPr>
            </w:pPr>
            <w:r>
              <w:rPr>
                <w:rFonts w:cs="宋体"/>
                <w:sz w:val="15"/>
                <w:szCs w:val="15"/>
              </w:rPr>
              <w:t>中国科学院士和中国工程院院士标志</w:t>
            </w:r>
          </w:p>
        </w:tc>
        <w:tc>
          <w:tcPr>
            <w:tcW w:w="1530" w:type="pct"/>
            <w:vAlign w:val="center"/>
          </w:tcPr>
          <w:p w14:paraId="544E1B78">
            <w:pPr>
              <w:adjustRightInd w:val="0"/>
              <w:snapToGrid w:val="0"/>
              <w:rPr>
                <w:rFonts w:hint="default" w:cs="宋体"/>
                <w:sz w:val="15"/>
                <w:szCs w:val="15"/>
              </w:rPr>
            </w:pPr>
            <w:r>
              <w:rPr>
                <w:rFonts w:cs="宋体"/>
                <w:sz w:val="15"/>
                <w:szCs w:val="15"/>
              </w:rPr>
              <w:t>是否属于中国科学院士和中国工程院院士</w:t>
            </w:r>
          </w:p>
        </w:tc>
        <w:tc>
          <w:tcPr>
            <w:tcW w:w="364" w:type="pct"/>
            <w:vAlign w:val="center"/>
          </w:tcPr>
          <w:p w14:paraId="1A3DACA6">
            <w:pPr>
              <w:adjustRightInd w:val="0"/>
              <w:snapToGrid w:val="0"/>
              <w:jc w:val="center"/>
              <w:rPr>
                <w:rFonts w:hint="default" w:cs="宋体"/>
                <w:sz w:val="15"/>
                <w:szCs w:val="15"/>
              </w:rPr>
            </w:pPr>
          </w:p>
        </w:tc>
        <w:tc>
          <w:tcPr>
            <w:tcW w:w="509" w:type="pct"/>
            <w:vAlign w:val="center"/>
          </w:tcPr>
          <w:p w14:paraId="2033AD25">
            <w:pPr>
              <w:adjustRightInd w:val="0"/>
              <w:snapToGrid w:val="0"/>
              <w:jc w:val="center"/>
              <w:rPr>
                <w:rFonts w:hint="default" w:cs="宋体"/>
                <w:sz w:val="15"/>
                <w:szCs w:val="15"/>
              </w:rPr>
            </w:pPr>
            <w:r>
              <w:rPr>
                <w:rFonts w:cs="宋体"/>
                <w:sz w:val="15"/>
                <w:szCs w:val="15"/>
              </w:rPr>
              <w:t>varchar</w:t>
            </w:r>
          </w:p>
        </w:tc>
        <w:tc>
          <w:tcPr>
            <w:tcW w:w="506" w:type="pct"/>
            <w:vAlign w:val="center"/>
          </w:tcPr>
          <w:p w14:paraId="77FDFEEA">
            <w:pPr>
              <w:adjustRightInd w:val="0"/>
              <w:snapToGrid w:val="0"/>
              <w:rPr>
                <w:rFonts w:hint="default" w:cs="宋体"/>
                <w:sz w:val="15"/>
                <w:szCs w:val="15"/>
              </w:rPr>
            </w:pPr>
            <w:r>
              <w:rPr>
                <w:rFonts w:cs="宋体"/>
                <w:sz w:val="15"/>
                <w:szCs w:val="15"/>
              </w:rPr>
              <w:t>64</w:t>
            </w:r>
          </w:p>
        </w:tc>
        <w:tc>
          <w:tcPr>
            <w:tcW w:w="661" w:type="pct"/>
            <w:vAlign w:val="center"/>
          </w:tcPr>
          <w:p w14:paraId="67EA1BF1">
            <w:pPr>
              <w:adjustRightInd w:val="0"/>
              <w:snapToGrid w:val="0"/>
              <w:rPr>
                <w:rFonts w:hint="default" w:cs="宋体"/>
                <w:sz w:val="15"/>
                <w:szCs w:val="15"/>
              </w:rPr>
            </w:pPr>
            <w:r>
              <w:rPr>
                <w:rFonts w:hint="default" w:cs="宋体"/>
                <w:sz w:val="15"/>
                <w:szCs w:val="15"/>
              </w:rPr>
              <w:t>HBCV99.00.001</w:t>
            </w:r>
          </w:p>
        </w:tc>
      </w:tr>
      <w:tr w14:paraId="4457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1C78DA88">
            <w:pPr>
              <w:textAlignment w:val="center"/>
              <w:rPr>
                <w:rFonts w:hint="default" w:cs="宋体"/>
                <w:sz w:val="15"/>
                <w:szCs w:val="15"/>
              </w:rPr>
            </w:pPr>
            <w:r>
              <w:rPr>
                <w:rFonts w:cs="宋体"/>
                <w:sz w:val="15"/>
                <w:szCs w:val="15"/>
                <w:lang w:bidi="ar"/>
              </w:rPr>
              <w:t>IS_OUTSTANDING_EXPERTS</w:t>
            </w:r>
          </w:p>
        </w:tc>
        <w:tc>
          <w:tcPr>
            <w:tcW w:w="714" w:type="pct"/>
            <w:vAlign w:val="center"/>
          </w:tcPr>
          <w:p w14:paraId="48407FA7">
            <w:pPr>
              <w:adjustRightInd w:val="0"/>
              <w:snapToGrid w:val="0"/>
              <w:rPr>
                <w:rFonts w:hint="default" w:cs="宋体"/>
                <w:sz w:val="15"/>
                <w:szCs w:val="15"/>
              </w:rPr>
            </w:pPr>
            <w:r>
              <w:rPr>
                <w:rFonts w:cs="宋体"/>
                <w:sz w:val="15"/>
                <w:szCs w:val="15"/>
              </w:rPr>
              <w:t>突出贡献的中青年科学、技术、管理专家标志</w:t>
            </w:r>
          </w:p>
        </w:tc>
        <w:tc>
          <w:tcPr>
            <w:tcW w:w="1530" w:type="pct"/>
            <w:vAlign w:val="center"/>
          </w:tcPr>
          <w:p w14:paraId="0C45F7C6">
            <w:pPr>
              <w:adjustRightInd w:val="0"/>
              <w:snapToGrid w:val="0"/>
              <w:rPr>
                <w:rFonts w:hint="default" w:cs="宋体"/>
                <w:sz w:val="15"/>
                <w:szCs w:val="15"/>
              </w:rPr>
            </w:pPr>
            <w:r>
              <w:rPr>
                <w:rFonts w:cs="宋体"/>
                <w:sz w:val="15"/>
                <w:szCs w:val="15"/>
              </w:rPr>
              <w:t>是否属于有突出贡献的中青年科学、技术、管理专家</w:t>
            </w:r>
          </w:p>
        </w:tc>
        <w:tc>
          <w:tcPr>
            <w:tcW w:w="364" w:type="pct"/>
            <w:vAlign w:val="center"/>
          </w:tcPr>
          <w:p w14:paraId="5F5364B9">
            <w:pPr>
              <w:adjustRightInd w:val="0"/>
              <w:snapToGrid w:val="0"/>
              <w:jc w:val="center"/>
              <w:rPr>
                <w:rFonts w:hint="default" w:cs="宋体"/>
                <w:sz w:val="15"/>
                <w:szCs w:val="15"/>
              </w:rPr>
            </w:pPr>
          </w:p>
        </w:tc>
        <w:tc>
          <w:tcPr>
            <w:tcW w:w="509" w:type="pct"/>
            <w:vAlign w:val="center"/>
          </w:tcPr>
          <w:p w14:paraId="33901088">
            <w:pPr>
              <w:adjustRightInd w:val="0"/>
              <w:snapToGrid w:val="0"/>
              <w:jc w:val="center"/>
              <w:rPr>
                <w:rFonts w:hint="default" w:cs="宋体"/>
                <w:sz w:val="15"/>
                <w:szCs w:val="15"/>
              </w:rPr>
            </w:pPr>
            <w:r>
              <w:rPr>
                <w:rFonts w:cs="宋体"/>
                <w:sz w:val="15"/>
                <w:szCs w:val="15"/>
              </w:rPr>
              <w:t>varchar</w:t>
            </w:r>
          </w:p>
        </w:tc>
        <w:tc>
          <w:tcPr>
            <w:tcW w:w="506" w:type="pct"/>
            <w:vAlign w:val="center"/>
          </w:tcPr>
          <w:p w14:paraId="08A8B568">
            <w:pPr>
              <w:adjustRightInd w:val="0"/>
              <w:snapToGrid w:val="0"/>
              <w:rPr>
                <w:rFonts w:hint="default" w:cs="宋体"/>
                <w:sz w:val="15"/>
                <w:szCs w:val="15"/>
              </w:rPr>
            </w:pPr>
            <w:r>
              <w:rPr>
                <w:rFonts w:cs="宋体"/>
                <w:sz w:val="15"/>
                <w:szCs w:val="15"/>
              </w:rPr>
              <w:t>64</w:t>
            </w:r>
          </w:p>
        </w:tc>
        <w:tc>
          <w:tcPr>
            <w:tcW w:w="661" w:type="pct"/>
            <w:vAlign w:val="center"/>
          </w:tcPr>
          <w:p w14:paraId="607EED0A">
            <w:pPr>
              <w:adjustRightInd w:val="0"/>
              <w:snapToGrid w:val="0"/>
              <w:rPr>
                <w:rFonts w:hint="default" w:cs="宋体"/>
                <w:sz w:val="15"/>
                <w:szCs w:val="15"/>
              </w:rPr>
            </w:pPr>
            <w:r>
              <w:rPr>
                <w:rFonts w:hint="default" w:cs="宋体"/>
                <w:sz w:val="15"/>
                <w:szCs w:val="15"/>
              </w:rPr>
              <w:t>HBCV99.00.001</w:t>
            </w:r>
          </w:p>
        </w:tc>
      </w:tr>
      <w:tr w14:paraId="69AF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F74777B">
            <w:pPr>
              <w:textAlignment w:val="center"/>
              <w:rPr>
                <w:rFonts w:hint="default" w:cs="宋体"/>
                <w:sz w:val="15"/>
                <w:szCs w:val="15"/>
              </w:rPr>
            </w:pPr>
            <w:r>
              <w:rPr>
                <w:rFonts w:cs="宋体"/>
                <w:sz w:val="15"/>
                <w:szCs w:val="15"/>
                <w:lang w:bidi="ar"/>
              </w:rPr>
              <w:t>IS_ENJOY_ALLOWANCE</w:t>
            </w:r>
          </w:p>
        </w:tc>
        <w:tc>
          <w:tcPr>
            <w:tcW w:w="714" w:type="pct"/>
            <w:vAlign w:val="center"/>
          </w:tcPr>
          <w:p w14:paraId="669B5885">
            <w:pPr>
              <w:adjustRightInd w:val="0"/>
              <w:snapToGrid w:val="0"/>
              <w:rPr>
                <w:rFonts w:hint="default" w:cs="宋体"/>
                <w:sz w:val="15"/>
                <w:szCs w:val="15"/>
              </w:rPr>
            </w:pPr>
            <w:r>
              <w:rPr>
                <w:rFonts w:cs="宋体"/>
                <w:sz w:val="15"/>
                <w:szCs w:val="15"/>
              </w:rPr>
              <w:t>享受国务院政府特殊津贴人员标志</w:t>
            </w:r>
          </w:p>
        </w:tc>
        <w:tc>
          <w:tcPr>
            <w:tcW w:w="1530" w:type="pct"/>
            <w:vAlign w:val="center"/>
          </w:tcPr>
          <w:p w14:paraId="5156D147">
            <w:pPr>
              <w:adjustRightInd w:val="0"/>
              <w:snapToGrid w:val="0"/>
              <w:rPr>
                <w:rFonts w:hint="default" w:cs="宋体"/>
                <w:sz w:val="15"/>
                <w:szCs w:val="15"/>
              </w:rPr>
            </w:pPr>
            <w:r>
              <w:rPr>
                <w:rFonts w:cs="宋体"/>
                <w:sz w:val="15"/>
                <w:szCs w:val="15"/>
              </w:rPr>
              <w:t>是否属于国务院政府特殊津贴享受人员</w:t>
            </w:r>
          </w:p>
        </w:tc>
        <w:tc>
          <w:tcPr>
            <w:tcW w:w="364" w:type="pct"/>
            <w:vAlign w:val="center"/>
          </w:tcPr>
          <w:p w14:paraId="11F9F2C0">
            <w:pPr>
              <w:adjustRightInd w:val="0"/>
              <w:snapToGrid w:val="0"/>
              <w:jc w:val="center"/>
              <w:rPr>
                <w:rFonts w:hint="default" w:cs="宋体"/>
                <w:sz w:val="15"/>
                <w:szCs w:val="15"/>
              </w:rPr>
            </w:pPr>
          </w:p>
        </w:tc>
        <w:tc>
          <w:tcPr>
            <w:tcW w:w="509" w:type="pct"/>
            <w:vAlign w:val="center"/>
          </w:tcPr>
          <w:p w14:paraId="3BD7E189">
            <w:pPr>
              <w:adjustRightInd w:val="0"/>
              <w:snapToGrid w:val="0"/>
              <w:jc w:val="center"/>
              <w:rPr>
                <w:rFonts w:hint="default" w:cs="宋体"/>
                <w:sz w:val="15"/>
                <w:szCs w:val="15"/>
              </w:rPr>
            </w:pPr>
            <w:r>
              <w:rPr>
                <w:rFonts w:cs="宋体"/>
                <w:sz w:val="15"/>
                <w:szCs w:val="15"/>
              </w:rPr>
              <w:t>varchar</w:t>
            </w:r>
          </w:p>
        </w:tc>
        <w:tc>
          <w:tcPr>
            <w:tcW w:w="506" w:type="pct"/>
            <w:vAlign w:val="center"/>
          </w:tcPr>
          <w:p w14:paraId="4FBFBB88">
            <w:pPr>
              <w:adjustRightInd w:val="0"/>
              <w:snapToGrid w:val="0"/>
              <w:rPr>
                <w:rFonts w:hint="default" w:cs="宋体"/>
                <w:sz w:val="15"/>
                <w:szCs w:val="15"/>
              </w:rPr>
            </w:pPr>
            <w:r>
              <w:rPr>
                <w:rFonts w:cs="宋体"/>
                <w:sz w:val="15"/>
                <w:szCs w:val="15"/>
              </w:rPr>
              <w:t>64</w:t>
            </w:r>
          </w:p>
        </w:tc>
        <w:tc>
          <w:tcPr>
            <w:tcW w:w="661" w:type="pct"/>
            <w:vAlign w:val="center"/>
          </w:tcPr>
          <w:p w14:paraId="5CB793F4">
            <w:pPr>
              <w:adjustRightInd w:val="0"/>
              <w:snapToGrid w:val="0"/>
              <w:rPr>
                <w:rFonts w:hint="default" w:cs="宋体"/>
                <w:sz w:val="15"/>
                <w:szCs w:val="15"/>
              </w:rPr>
            </w:pPr>
            <w:r>
              <w:rPr>
                <w:rFonts w:hint="default" w:cs="宋体"/>
                <w:sz w:val="15"/>
                <w:szCs w:val="15"/>
              </w:rPr>
              <w:t>HBCV99.00.001</w:t>
            </w:r>
          </w:p>
        </w:tc>
      </w:tr>
      <w:tr w14:paraId="3D44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640C8C08">
            <w:pPr>
              <w:rPr>
                <w:rFonts w:hint="default" w:cs="宋体"/>
                <w:sz w:val="15"/>
                <w:szCs w:val="15"/>
              </w:rPr>
            </w:pPr>
            <w:r>
              <w:rPr>
                <w:rFonts w:ascii="Times New Roman" w:hAnsi="Times New Roman" w:eastAsia="等线"/>
                <w:sz w:val="15"/>
                <w:szCs w:val="15"/>
              </w:rPr>
              <w:t>SBNY</w:t>
            </w:r>
          </w:p>
        </w:tc>
        <w:tc>
          <w:tcPr>
            <w:tcW w:w="714" w:type="pct"/>
            <w:vAlign w:val="center"/>
          </w:tcPr>
          <w:p w14:paraId="5F96990E">
            <w:pPr>
              <w:adjustRightInd w:val="0"/>
              <w:snapToGrid w:val="0"/>
              <w:rPr>
                <w:rFonts w:hint="default" w:cs="宋体"/>
                <w:sz w:val="15"/>
                <w:szCs w:val="15"/>
              </w:rPr>
            </w:pPr>
            <w:r>
              <w:rPr>
                <w:rFonts w:cs="宋体"/>
                <w:sz w:val="15"/>
                <w:szCs w:val="15"/>
              </w:rPr>
              <w:t>上报日期</w:t>
            </w:r>
          </w:p>
        </w:tc>
        <w:tc>
          <w:tcPr>
            <w:tcW w:w="1530" w:type="pct"/>
            <w:vAlign w:val="center"/>
          </w:tcPr>
          <w:p w14:paraId="1ABFF26C">
            <w:pPr>
              <w:adjustRightInd w:val="0"/>
              <w:snapToGrid w:val="0"/>
              <w:rPr>
                <w:rFonts w:hint="default" w:cs="宋体"/>
                <w:sz w:val="15"/>
                <w:szCs w:val="15"/>
              </w:rPr>
            </w:pPr>
            <w:r>
              <w:rPr>
                <w:rFonts w:cs="宋体"/>
                <w:sz w:val="15"/>
                <w:szCs w:val="15"/>
              </w:rPr>
              <w:t>本表上报当日的公元纪年日期</w:t>
            </w:r>
          </w:p>
        </w:tc>
        <w:tc>
          <w:tcPr>
            <w:tcW w:w="364" w:type="pct"/>
            <w:vAlign w:val="center"/>
          </w:tcPr>
          <w:p w14:paraId="7B71F8CC">
            <w:pPr>
              <w:adjustRightInd w:val="0"/>
              <w:snapToGrid w:val="0"/>
              <w:jc w:val="center"/>
              <w:rPr>
                <w:rFonts w:hint="default" w:cs="宋体"/>
                <w:sz w:val="15"/>
                <w:szCs w:val="15"/>
              </w:rPr>
            </w:pPr>
            <w:r>
              <w:rPr>
                <w:rFonts w:cs="宋体"/>
                <w:sz w:val="15"/>
                <w:szCs w:val="15"/>
              </w:rPr>
              <w:t>是</w:t>
            </w:r>
          </w:p>
        </w:tc>
        <w:tc>
          <w:tcPr>
            <w:tcW w:w="509" w:type="pct"/>
            <w:vAlign w:val="center"/>
          </w:tcPr>
          <w:p w14:paraId="6B93A052">
            <w:pPr>
              <w:adjustRightInd w:val="0"/>
              <w:snapToGrid w:val="0"/>
              <w:jc w:val="center"/>
              <w:rPr>
                <w:rFonts w:hint="default" w:cs="宋体"/>
                <w:sz w:val="15"/>
                <w:szCs w:val="15"/>
              </w:rPr>
            </w:pPr>
            <w:r>
              <w:rPr>
                <w:rFonts w:hint="default" w:cs="宋体"/>
                <w:sz w:val="15"/>
                <w:szCs w:val="15"/>
              </w:rPr>
              <w:t>date</w:t>
            </w:r>
          </w:p>
        </w:tc>
        <w:tc>
          <w:tcPr>
            <w:tcW w:w="506" w:type="pct"/>
            <w:vAlign w:val="center"/>
          </w:tcPr>
          <w:p w14:paraId="396D4E45">
            <w:pPr>
              <w:adjustRightInd w:val="0"/>
              <w:snapToGrid w:val="0"/>
              <w:rPr>
                <w:rFonts w:hint="default" w:cs="宋体"/>
                <w:sz w:val="15"/>
                <w:szCs w:val="15"/>
              </w:rPr>
            </w:pPr>
            <w:r>
              <w:rPr>
                <w:rFonts w:cs="宋体"/>
                <w:sz w:val="15"/>
                <w:szCs w:val="15"/>
              </w:rPr>
              <w:t>YYYYMMDD</w:t>
            </w:r>
          </w:p>
        </w:tc>
        <w:tc>
          <w:tcPr>
            <w:tcW w:w="661" w:type="pct"/>
            <w:vAlign w:val="center"/>
          </w:tcPr>
          <w:p w14:paraId="420836EC">
            <w:pPr>
              <w:adjustRightInd w:val="0"/>
              <w:snapToGrid w:val="0"/>
              <w:rPr>
                <w:rFonts w:hint="default" w:cs="宋体"/>
                <w:sz w:val="15"/>
                <w:szCs w:val="15"/>
              </w:rPr>
            </w:pPr>
          </w:p>
        </w:tc>
      </w:tr>
      <w:tr w14:paraId="005B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49B13C8">
            <w:pPr>
              <w:rPr>
                <w:rFonts w:hint="default" w:cs="宋体"/>
                <w:sz w:val="15"/>
                <w:szCs w:val="15"/>
              </w:rPr>
            </w:pPr>
            <w:r>
              <w:rPr>
                <w:rFonts w:cs="宋体"/>
                <w:sz w:val="15"/>
                <w:szCs w:val="15"/>
              </w:rPr>
              <w:t>GXRQ</w:t>
            </w:r>
          </w:p>
        </w:tc>
        <w:tc>
          <w:tcPr>
            <w:tcW w:w="714" w:type="pct"/>
            <w:vAlign w:val="center"/>
          </w:tcPr>
          <w:p w14:paraId="0AD63A4E">
            <w:pPr>
              <w:adjustRightInd w:val="0"/>
              <w:snapToGrid w:val="0"/>
              <w:rPr>
                <w:rFonts w:hint="default" w:cs="宋体"/>
                <w:sz w:val="15"/>
                <w:szCs w:val="15"/>
              </w:rPr>
            </w:pPr>
            <w:r>
              <w:rPr>
                <w:rFonts w:cs="宋体"/>
                <w:sz w:val="15"/>
                <w:szCs w:val="15"/>
              </w:rPr>
              <w:t>更新日期</w:t>
            </w:r>
          </w:p>
        </w:tc>
        <w:tc>
          <w:tcPr>
            <w:tcW w:w="1530" w:type="pct"/>
            <w:vAlign w:val="center"/>
          </w:tcPr>
          <w:p w14:paraId="25BFDBB3">
            <w:pPr>
              <w:adjustRightInd w:val="0"/>
              <w:snapToGrid w:val="0"/>
              <w:rPr>
                <w:rFonts w:hint="default" w:cs="宋体"/>
                <w:sz w:val="15"/>
                <w:szCs w:val="15"/>
              </w:rPr>
            </w:pPr>
            <w:r>
              <w:rPr>
                <w:rFonts w:cs="宋体"/>
                <w:sz w:val="15"/>
                <w:szCs w:val="15"/>
              </w:rPr>
              <w:t>本表更新当日的公元纪年日期</w:t>
            </w:r>
          </w:p>
        </w:tc>
        <w:tc>
          <w:tcPr>
            <w:tcW w:w="364" w:type="pct"/>
            <w:vAlign w:val="center"/>
          </w:tcPr>
          <w:p w14:paraId="119658B0">
            <w:pPr>
              <w:adjustRightInd w:val="0"/>
              <w:snapToGrid w:val="0"/>
              <w:jc w:val="center"/>
              <w:rPr>
                <w:rFonts w:hint="default" w:cs="宋体"/>
                <w:sz w:val="15"/>
                <w:szCs w:val="15"/>
              </w:rPr>
            </w:pPr>
            <w:r>
              <w:rPr>
                <w:rFonts w:cs="宋体"/>
                <w:sz w:val="15"/>
                <w:szCs w:val="15"/>
              </w:rPr>
              <w:t>是</w:t>
            </w:r>
          </w:p>
        </w:tc>
        <w:tc>
          <w:tcPr>
            <w:tcW w:w="509" w:type="pct"/>
            <w:vAlign w:val="center"/>
          </w:tcPr>
          <w:p w14:paraId="2AEA1018">
            <w:pPr>
              <w:adjustRightInd w:val="0"/>
              <w:snapToGrid w:val="0"/>
              <w:jc w:val="center"/>
              <w:rPr>
                <w:rFonts w:hint="default" w:cs="宋体"/>
                <w:sz w:val="15"/>
                <w:szCs w:val="15"/>
              </w:rPr>
            </w:pPr>
            <w:r>
              <w:rPr>
                <w:rFonts w:hint="default" w:cs="宋体"/>
                <w:sz w:val="15"/>
                <w:szCs w:val="15"/>
              </w:rPr>
              <w:t>date</w:t>
            </w:r>
          </w:p>
        </w:tc>
        <w:tc>
          <w:tcPr>
            <w:tcW w:w="506" w:type="pct"/>
            <w:vAlign w:val="center"/>
          </w:tcPr>
          <w:p w14:paraId="47CA1621">
            <w:pPr>
              <w:adjustRightInd w:val="0"/>
              <w:snapToGrid w:val="0"/>
              <w:rPr>
                <w:rFonts w:hint="default" w:cs="宋体"/>
                <w:sz w:val="15"/>
                <w:szCs w:val="15"/>
              </w:rPr>
            </w:pPr>
            <w:r>
              <w:rPr>
                <w:rFonts w:cs="宋体"/>
                <w:sz w:val="15"/>
                <w:szCs w:val="15"/>
              </w:rPr>
              <w:t>YYYYMMDD</w:t>
            </w:r>
          </w:p>
        </w:tc>
        <w:tc>
          <w:tcPr>
            <w:tcW w:w="661" w:type="pct"/>
            <w:vAlign w:val="center"/>
          </w:tcPr>
          <w:p w14:paraId="46C0452A">
            <w:pPr>
              <w:adjustRightInd w:val="0"/>
              <w:snapToGrid w:val="0"/>
              <w:rPr>
                <w:rFonts w:hint="default" w:cs="宋体"/>
                <w:sz w:val="15"/>
                <w:szCs w:val="15"/>
              </w:rPr>
            </w:pPr>
          </w:p>
        </w:tc>
      </w:tr>
      <w:tr w14:paraId="1537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40ED731D">
            <w:pPr>
              <w:rPr>
                <w:rFonts w:hint="default" w:cs="宋体"/>
                <w:sz w:val="15"/>
                <w:szCs w:val="15"/>
              </w:rPr>
            </w:pPr>
            <w:r>
              <w:rPr>
                <w:rFonts w:cs="宋体"/>
                <w:sz w:val="15"/>
                <w:szCs w:val="15"/>
              </w:rPr>
              <w:t>GH</w:t>
            </w:r>
          </w:p>
        </w:tc>
        <w:tc>
          <w:tcPr>
            <w:tcW w:w="714" w:type="pct"/>
            <w:shd w:val="clear" w:color="auto" w:fill="auto"/>
            <w:vAlign w:val="center"/>
          </w:tcPr>
          <w:p w14:paraId="65967BA3">
            <w:pPr>
              <w:adjustRightInd w:val="0"/>
              <w:snapToGrid w:val="0"/>
              <w:rPr>
                <w:rFonts w:hint="default" w:cs="宋体"/>
                <w:sz w:val="15"/>
                <w:szCs w:val="15"/>
              </w:rPr>
            </w:pPr>
            <w:r>
              <w:rPr>
                <w:rFonts w:cs="宋体"/>
                <w:sz w:val="15"/>
                <w:szCs w:val="15"/>
              </w:rPr>
              <w:t>工号</w:t>
            </w:r>
          </w:p>
        </w:tc>
        <w:tc>
          <w:tcPr>
            <w:tcW w:w="1530" w:type="pct"/>
            <w:shd w:val="clear" w:color="auto" w:fill="auto"/>
            <w:vAlign w:val="center"/>
          </w:tcPr>
          <w:p w14:paraId="17D75285">
            <w:pPr>
              <w:adjustRightInd w:val="0"/>
              <w:snapToGrid w:val="0"/>
              <w:rPr>
                <w:rFonts w:hint="default" w:cs="宋体"/>
                <w:sz w:val="15"/>
                <w:szCs w:val="15"/>
              </w:rPr>
            </w:pPr>
            <w:r>
              <w:rPr>
                <w:rFonts w:cs="宋体"/>
                <w:sz w:val="15"/>
                <w:szCs w:val="15"/>
              </w:rPr>
              <w:t>医护人员工号（与业务的院内工号关联）</w:t>
            </w:r>
          </w:p>
        </w:tc>
        <w:tc>
          <w:tcPr>
            <w:tcW w:w="364" w:type="pct"/>
            <w:shd w:val="clear" w:color="auto" w:fill="auto"/>
            <w:vAlign w:val="center"/>
          </w:tcPr>
          <w:p w14:paraId="3D3C8601">
            <w:pPr>
              <w:adjustRightInd w:val="0"/>
              <w:snapToGrid w:val="0"/>
              <w:jc w:val="center"/>
              <w:rPr>
                <w:rFonts w:hint="default" w:cs="宋体"/>
                <w:sz w:val="15"/>
                <w:szCs w:val="15"/>
              </w:rPr>
            </w:pPr>
            <w:r>
              <w:rPr>
                <w:rFonts w:cs="宋体"/>
                <w:sz w:val="15"/>
                <w:szCs w:val="15"/>
              </w:rPr>
              <w:t>是</w:t>
            </w:r>
          </w:p>
        </w:tc>
        <w:tc>
          <w:tcPr>
            <w:tcW w:w="509" w:type="pct"/>
            <w:shd w:val="clear" w:color="auto" w:fill="auto"/>
            <w:vAlign w:val="center"/>
          </w:tcPr>
          <w:p w14:paraId="59EBECB2">
            <w:pPr>
              <w:adjustRightInd w:val="0"/>
              <w:snapToGrid w:val="0"/>
              <w:jc w:val="center"/>
              <w:rPr>
                <w:rFonts w:hint="default" w:cs="宋体"/>
                <w:sz w:val="15"/>
                <w:szCs w:val="15"/>
              </w:rPr>
            </w:pPr>
            <w:r>
              <w:rPr>
                <w:rFonts w:cs="宋体"/>
                <w:sz w:val="15"/>
                <w:szCs w:val="15"/>
              </w:rPr>
              <w:t>varchar</w:t>
            </w:r>
          </w:p>
        </w:tc>
        <w:tc>
          <w:tcPr>
            <w:tcW w:w="506" w:type="pct"/>
            <w:shd w:val="clear" w:color="auto" w:fill="auto"/>
            <w:vAlign w:val="center"/>
          </w:tcPr>
          <w:p w14:paraId="500C9A4D">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77EA16E8">
            <w:pPr>
              <w:adjustRightInd w:val="0"/>
              <w:snapToGrid w:val="0"/>
              <w:rPr>
                <w:rFonts w:hint="default" w:cs="宋体"/>
                <w:sz w:val="15"/>
                <w:szCs w:val="15"/>
              </w:rPr>
            </w:pPr>
          </w:p>
        </w:tc>
      </w:tr>
      <w:tr w14:paraId="0919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1BFDDF52">
            <w:pPr>
              <w:rPr>
                <w:rFonts w:hint="default" w:cs="宋体"/>
                <w:sz w:val="15"/>
                <w:szCs w:val="15"/>
              </w:rPr>
            </w:pPr>
            <w:r>
              <w:rPr>
                <w:rFonts w:cs="宋体"/>
                <w:sz w:val="15"/>
                <w:szCs w:val="15"/>
              </w:rPr>
              <w:t>ZCJBDM</w:t>
            </w:r>
          </w:p>
        </w:tc>
        <w:tc>
          <w:tcPr>
            <w:tcW w:w="714" w:type="pct"/>
            <w:shd w:val="clear" w:color="auto" w:fill="auto"/>
            <w:vAlign w:val="center"/>
          </w:tcPr>
          <w:p w14:paraId="13E2F27C">
            <w:pPr>
              <w:rPr>
                <w:rFonts w:hint="default" w:cs="宋体"/>
                <w:sz w:val="15"/>
                <w:szCs w:val="15"/>
              </w:rPr>
            </w:pPr>
            <w:r>
              <w:rPr>
                <w:rFonts w:ascii="Times New Roman" w:hAnsi="Times New Roman"/>
                <w:sz w:val="15"/>
                <w:szCs w:val="15"/>
              </w:rPr>
              <w:t>职称级别代码</w:t>
            </w:r>
          </w:p>
        </w:tc>
        <w:tc>
          <w:tcPr>
            <w:tcW w:w="1530" w:type="pct"/>
            <w:shd w:val="clear" w:color="auto" w:fill="auto"/>
            <w:vAlign w:val="center"/>
          </w:tcPr>
          <w:p w14:paraId="5CB8952D">
            <w:pPr>
              <w:rPr>
                <w:rFonts w:hint="default" w:cs="宋体"/>
                <w:sz w:val="15"/>
                <w:szCs w:val="15"/>
              </w:rPr>
            </w:pPr>
            <w:r>
              <w:rPr>
                <w:rFonts w:ascii="Times New Roman" w:hAnsi="Times New Roman"/>
                <w:sz w:val="15"/>
                <w:szCs w:val="15"/>
              </w:rPr>
              <w:t>职称级别代码</w:t>
            </w:r>
          </w:p>
        </w:tc>
        <w:tc>
          <w:tcPr>
            <w:tcW w:w="364" w:type="pct"/>
            <w:shd w:val="clear" w:color="auto" w:fill="auto"/>
            <w:vAlign w:val="center"/>
          </w:tcPr>
          <w:p w14:paraId="1A5946B6">
            <w:pPr>
              <w:adjustRightInd w:val="0"/>
              <w:snapToGrid w:val="0"/>
              <w:jc w:val="center"/>
              <w:rPr>
                <w:rFonts w:hint="default" w:cs="宋体"/>
                <w:sz w:val="15"/>
                <w:szCs w:val="15"/>
              </w:rPr>
            </w:pPr>
            <w:r>
              <w:rPr>
                <w:rFonts w:cs="宋体"/>
                <w:sz w:val="15"/>
                <w:szCs w:val="15"/>
              </w:rPr>
              <w:t>是</w:t>
            </w:r>
          </w:p>
        </w:tc>
        <w:tc>
          <w:tcPr>
            <w:tcW w:w="509" w:type="pct"/>
            <w:shd w:val="clear" w:color="auto" w:fill="auto"/>
            <w:vAlign w:val="center"/>
          </w:tcPr>
          <w:p w14:paraId="5AF5094E">
            <w:pPr>
              <w:adjustRightInd w:val="0"/>
              <w:snapToGrid w:val="0"/>
              <w:jc w:val="center"/>
              <w:rPr>
                <w:rFonts w:hint="default" w:cs="宋体"/>
                <w:sz w:val="15"/>
                <w:szCs w:val="15"/>
              </w:rPr>
            </w:pPr>
            <w:r>
              <w:rPr>
                <w:rFonts w:cs="宋体"/>
                <w:sz w:val="15"/>
                <w:szCs w:val="15"/>
              </w:rPr>
              <w:t>varchar</w:t>
            </w:r>
          </w:p>
        </w:tc>
        <w:tc>
          <w:tcPr>
            <w:tcW w:w="506" w:type="pct"/>
            <w:shd w:val="clear" w:color="auto" w:fill="auto"/>
            <w:vAlign w:val="center"/>
          </w:tcPr>
          <w:p w14:paraId="211207BB">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782633C7">
            <w:pPr>
              <w:adjustRightInd w:val="0"/>
              <w:snapToGrid w:val="0"/>
              <w:rPr>
                <w:rFonts w:hint="default" w:cs="宋体"/>
                <w:sz w:val="15"/>
                <w:szCs w:val="15"/>
              </w:rPr>
            </w:pPr>
          </w:p>
        </w:tc>
      </w:tr>
      <w:tr w14:paraId="6DB4E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4F737A9A">
            <w:pPr>
              <w:rPr>
                <w:rFonts w:hint="default" w:cs="宋体"/>
                <w:sz w:val="15"/>
                <w:szCs w:val="15"/>
              </w:rPr>
            </w:pPr>
            <w:r>
              <w:rPr>
                <w:rFonts w:cs="宋体"/>
                <w:sz w:val="15"/>
                <w:szCs w:val="15"/>
              </w:rPr>
              <w:t>ZWJBMC</w:t>
            </w:r>
          </w:p>
        </w:tc>
        <w:tc>
          <w:tcPr>
            <w:tcW w:w="714" w:type="pct"/>
            <w:shd w:val="clear" w:color="auto" w:fill="auto"/>
            <w:vAlign w:val="center"/>
          </w:tcPr>
          <w:p w14:paraId="63325571">
            <w:pPr>
              <w:rPr>
                <w:rFonts w:hint="default" w:cs="宋体"/>
                <w:sz w:val="15"/>
                <w:szCs w:val="15"/>
              </w:rPr>
            </w:pPr>
            <w:r>
              <w:rPr>
                <w:rFonts w:ascii="Times New Roman" w:hAnsi="Times New Roman"/>
                <w:sz w:val="15"/>
                <w:szCs w:val="15"/>
              </w:rPr>
              <w:t>职务级别名称</w:t>
            </w:r>
          </w:p>
        </w:tc>
        <w:tc>
          <w:tcPr>
            <w:tcW w:w="1530" w:type="pct"/>
            <w:shd w:val="clear" w:color="auto" w:fill="auto"/>
            <w:vAlign w:val="center"/>
          </w:tcPr>
          <w:p w14:paraId="49032870">
            <w:pPr>
              <w:rPr>
                <w:rFonts w:hint="default" w:cs="宋体"/>
                <w:sz w:val="15"/>
                <w:szCs w:val="15"/>
              </w:rPr>
            </w:pPr>
            <w:r>
              <w:rPr>
                <w:rFonts w:ascii="Times New Roman" w:hAnsi="Times New Roman"/>
                <w:sz w:val="15"/>
                <w:szCs w:val="15"/>
              </w:rPr>
              <w:t>职务级别名称</w:t>
            </w:r>
          </w:p>
        </w:tc>
        <w:tc>
          <w:tcPr>
            <w:tcW w:w="364" w:type="pct"/>
            <w:shd w:val="clear" w:color="auto" w:fill="auto"/>
            <w:vAlign w:val="center"/>
          </w:tcPr>
          <w:p w14:paraId="3D68DB1C">
            <w:pPr>
              <w:adjustRightInd w:val="0"/>
              <w:snapToGrid w:val="0"/>
              <w:jc w:val="center"/>
              <w:rPr>
                <w:rFonts w:hint="default" w:cs="宋体"/>
                <w:sz w:val="15"/>
                <w:szCs w:val="15"/>
              </w:rPr>
            </w:pPr>
            <w:r>
              <w:rPr>
                <w:rFonts w:cs="宋体"/>
                <w:sz w:val="15"/>
                <w:szCs w:val="15"/>
              </w:rPr>
              <w:t>是</w:t>
            </w:r>
          </w:p>
        </w:tc>
        <w:tc>
          <w:tcPr>
            <w:tcW w:w="509" w:type="pct"/>
            <w:shd w:val="clear" w:color="auto" w:fill="auto"/>
            <w:vAlign w:val="center"/>
          </w:tcPr>
          <w:p w14:paraId="147B0136">
            <w:pPr>
              <w:adjustRightInd w:val="0"/>
              <w:snapToGrid w:val="0"/>
              <w:jc w:val="center"/>
              <w:rPr>
                <w:rFonts w:hint="default" w:cs="宋体"/>
                <w:sz w:val="15"/>
                <w:szCs w:val="15"/>
              </w:rPr>
            </w:pPr>
            <w:r>
              <w:rPr>
                <w:rFonts w:cs="宋体"/>
                <w:sz w:val="15"/>
                <w:szCs w:val="15"/>
              </w:rPr>
              <w:t>varchar</w:t>
            </w:r>
          </w:p>
        </w:tc>
        <w:tc>
          <w:tcPr>
            <w:tcW w:w="506" w:type="pct"/>
            <w:shd w:val="clear" w:color="auto" w:fill="auto"/>
            <w:vAlign w:val="center"/>
          </w:tcPr>
          <w:p w14:paraId="358A5E73">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6E6EF076">
            <w:pPr>
              <w:adjustRightInd w:val="0"/>
              <w:snapToGrid w:val="0"/>
              <w:rPr>
                <w:rFonts w:hint="default" w:cs="宋体"/>
                <w:sz w:val="15"/>
                <w:szCs w:val="15"/>
              </w:rPr>
            </w:pPr>
          </w:p>
        </w:tc>
      </w:tr>
      <w:tr w14:paraId="73E4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39623F50">
            <w:pPr>
              <w:rPr>
                <w:rFonts w:hint="default" w:cs="宋体"/>
                <w:sz w:val="15"/>
                <w:szCs w:val="15"/>
              </w:rPr>
            </w:pPr>
            <w:r>
              <w:rPr>
                <w:rFonts w:cs="宋体"/>
                <w:sz w:val="15"/>
                <w:szCs w:val="15"/>
              </w:rPr>
              <w:t>ZYJSZWDM</w:t>
            </w:r>
          </w:p>
        </w:tc>
        <w:tc>
          <w:tcPr>
            <w:tcW w:w="714" w:type="pct"/>
            <w:shd w:val="clear" w:color="auto" w:fill="auto"/>
            <w:vAlign w:val="center"/>
          </w:tcPr>
          <w:p w14:paraId="14D88D48">
            <w:pPr>
              <w:rPr>
                <w:rFonts w:hint="default" w:cs="宋体"/>
                <w:sz w:val="15"/>
                <w:szCs w:val="15"/>
              </w:rPr>
            </w:pPr>
            <w:r>
              <w:rPr>
                <w:rFonts w:ascii="Times New Roman" w:hAnsi="Times New Roman"/>
                <w:sz w:val="15"/>
                <w:szCs w:val="15"/>
              </w:rPr>
              <w:t>专业技术职务代码</w:t>
            </w:r>
          </w:p>
        </w:tc>
        <w:tc>
          <w:tcPr>
            <w:tcW w:w="1530" w:type="pct"/>
            <w:shd w:val="clear" w:color="auto" w:fill="auto"/>
            <w:vAlign w:val="center"/>
          </w:tcPr>
          <w:p w14:paraId="4B27E105">
            <w:pPr>
              <w:rPr>
                <w:rFonts w:hint="default" w:cs="宋体"/>
                <w:sz w:val="15"/>
                <w:szCs w:val="15"/>
              </w:rPr>
            </w:pPr>
            <w:r>
              <w:rPr>
                <w:rFonts w:ascii="Times New Roman" w:hAnsi="Times New Roman"/>
                <w:sz w:val="15"/>
                <w:szCs w:val="15"/>
              </w:rPr>
              <w:t>专业技术职务代码</w:t>
            </w:r>
          </w:p>
        </w:tc>
        <w:tc>
          <w:tcPr>
            <w:tcW w:w="364" w:type="pct"/>
            <w:shd w:val="clear" w:color="auto" w:fill="auto"/>
            <w:vAlign w:val="center"/>
          </w:tcPr>
          <w:p w14:paraId="7881CFAC">
            <w:pPr>
              <w:adjustRightInd w:val="0"/>
              <w:snapToGrid w:val="0"/>
              <w:jc w:val="center"/>
              <w:rPr>
                <w:rFonts w:hint="default" w:cs="宋体"/>
                <w:sz w:val="15"/>
                <w:szCs w:val="15"/>
              </w:rPr>
            </w:pPr>
            <w:r>
              <w:rPr>
                <w:rFonts w:cs="宋体"/>
                <w:sz w:val="15"/>
                <w:szCs w:val="15"/>
              </w:rPr>
              <w:t>是</w:t>
            </w:r>
          </w:p>
        </w:tc>
        <w:tc>
          <w:tcPr>
            <w:tcW w:w="509" w:type="pct"/>
            <w:shd w:val="clear" w:color="auto" w:fill="auto"/>
            <w:vAlign w:val="center"/>
          </w:tcPr>
          <w:p w14:paraId="137836AA">
            <w:pPr>
              <w:adjustRightInd w:val="0"/>
              <w:snapToGrid w:val="0"/>
              <w:jc w:val="center"/>
              <w:rPr>
                <w:rFonts w:hint="default" w:cs="宋体"/>
                <w:sz w:val="15"/>
                <w:szCs w:val="15"/>
              </w:rPr>
            </w:pPr>
            <w:r>
              <w:rPr>
                <w:rFonts w:cs="宋体"/>
                <w:sz w:val="15"/>
                <w:szCs w:val="15"/>
              </w:rPr>
              <w:t>varchar</w:t>
            </w:r>
          </w:p>
        </w:tc>
        <w:tc>
          <w:tcPr>
            <w:tcW w:w="506" w:type="pct"/>
            <w:shd w:val="clear" w:color="auto" w:fill="auto"/>
            <w:vAlign w:val="center"/>
          </w:tcPr>
          <w:p w14:paraId="1E6CF7E8">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0CB981C2">
            <w:pPr>
              <w:adjustRightInd w:val="0"/>
              <w:snapToGrid w:val="0"/>
              <w:rPr>
                <w:rFonts w:hint="default" w:cs="宋体"/>
                <w:sz w:val="15"/>
                <w:szCs w:val="15"/>
              </w:rPr>
            </w:pPr>
            <w:r>
              <w:rPr>
                <w:rFonts w:hint="default" w:cs="宋体"/>
                <w:sz w:val="15"/>
                <w:szCs w:val="15"/>
              </w:rPr>
              <w:t>CV08.30.005</w:t>
            </w:r>
          </w:p>
        </w:tc>
      </w:tr>
      <w:tr w14:paraId="11255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2702D34B">
            <w:pPr>
              <w:rPr>
                <w:rFonts w:hint="default" w:cs="宋体"/>
                <w:sz w:val="15"/>
                <w:szCs w:val="15"/>
              </w:rPr>
            </w:pPr>
            <w:r>
              <w:rPr>
                <w:rFonts w:cs="宋体"/>
                <w:sz w:val="15"/>
                <w:szCs w:val="15"/>
              </w:rPr>
              <w:t>ZYJSZWDMMC</w:t>
            </w:r>
          </w:p>
        </w:tc>
        <w:tc>
          <w:tcPr>
            <w:tcW w:w="714" w:type="pct"/>
            <w:shd w:val="clear" w:color="auto" w:fill="auto"/>
            <w:vAlign w:val="center"/>
          </w:tcPr>
          <w:p w14:paraId="7C554AB4">
            <w:pPr>
              <w:rPr>
                <w:rFonts w:hint="default" w:cs="宋体"/>
                <w:sz w:val="15"/>
                <w:szCs w:val="15"/>
              </w:rPr>
            </w:pPr>
            <w:r>
              <w:rPr>
                <w:rFonts w:ascii="Times New Roman" w:hAnsi="Times New Roman"/>
                <w:sz w:val="15"/>
                <w:szCs w:val="15"/>
              </w:rPr>
              <w:t>专业技术职务代码名称</w:t>
            </w:r>
          </w:p>
        </w:tc>
        <w:tc>
          <w:tcPr>
            <w:tcW w:w="1530" w:type="pct"/>
            <w:shd w:val="clear" w:color="auto" w:fill="auto"/>
            <w:vAlign w:val="center"/>
          </w:tcPr>
          <w:p w14:paraId="7058BAF7">
            <w:pPr>
              <w:rPr>
                <w:rFonts w:hint="default" w:cs="宋体"/>
                <w:sz w:val="15"/>
                <w:szCs w:val="15"/>
              </w:rPr>
            </w:pPr>
            <w:r>
              <w:rPr>
                <w:rFonts w:ascii="Times New Roman" w:hAnsi="Times New Roman"/>
                <w:sz w:val="15"/>
                <w:szCs w:val="15"/>
              </w:rPr>
              <w:t>专业技术职务代码名称</w:t>
            </w:r>
          </w:p>
        </w:tc>
        <w:tc>
          <w:tcPr>
            <w:tcW w:w="364" w:type="pct"/>
            <w:shd w:val="clear" w:color="auto" w:fill="auto"/>
            <w:vAlign w:val="center"/>
          </w:tcPr>
          <w:p w14:paraId="77AB9B5D">
            <w:pPr>
              <w:adjustRightInd w:val="0"/>
              <w:snapToGrid w:val="0"/>
              <w:jc w:val="center"/>
              <w:rPr>
                <w:rFonts w:hint="default" w:cs="宋体"/>
                <w:sz w:val="15"/>
                <w:szCs w:val="15"/>
              </w:rPr>
            </w:pPr>
            <w:r>
              <w:rPr>
                <w:rFonts w:cs="宋体"/>
                <w:sz w:val="15"/>
                <w:szCs w:val="15"/>
              </w:rPr>
              <w:t>是</w:t>
            </w:r>
          </w:p>
        </w:tc>
        <w:tc>
          <w:tcPr>
            <w:tcW w:w="509" w:type="pct"/>
            <w:shd w:val="clear" w:color="auto" w:fill="auto"/>
            <w:vAlign w:val="center"/>
          </w:tcPr>
          <w:p w14:paraId="1015DCA2">
            <w:pPr>
              <w:adjustRightInd w:val="0"/>
              <w:snapToGrid w:val="0"/>
              <w:jc w:val="center"/>
              <w:rPr>
                <w:rFonts w:hint="default" w:cs="宋体"/>
                <w:sz w:val="15"/>
                <w:szCs w:val="15"/>
              </w:rPr>
            </w:pPr>
            <w:r>
              <w:rPr>
                <w:rFonts w:cs="宋体"/>
                <w:sz w:val="15"/>
                <w:szCs w:val="15"/>
              </w:rPr>
              <w:t>varchar</w:t>
            </w:r>
          </w:p>
        </w:tc>
        <w:tc>
          <w:tcPr>
            <w:tcW w:w="506" w:type="pct"/>
            <w:shd w:val="clear" w:color="auto" w:fill="auto"/>
            <w:vAlign w:val="center"/>
          </w:tcPr>
          <w:p w14:paraId="14CD8CEC">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7AABD744">
            <w:pPr>
              <w:adjustRightInd w:val="0"/>
              <w:snapToGrid w:val="0"/>
              <w:rPr>
                <w:rFonts w:hint="default" w:cs="宋体"/>
                <w:sz w:val="15"/>
                <w:szCs w:val="15"/>
              </w:rPr>
            </w:pPr>
          </w:p>
        </w:tc>
      </w:tr>
      <w:tr w14:paraId="1305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shd w:val="clear" w:color="auto" w:fill="auto"/>
            <w:vAlign w:val="center"/>
          </w:tcPr>
          <w:p w14:paraId="390B463F">
            <w:pPr>
              <w:rPr>
                <w:rFonts w:hint="default" w:cs="宋体"/>
                <w:sz w:val="15"/>
                <w:szCs w:val="15"/>
              </w:rPr>
            </w:pPr>
            <w:r>
              <w:rPr>
                <w:rFonts w:cs="宋体"/>
                <w:sz w:val="15"/>
                <w:szCs w:val="15"/>
              </w:rPr>
              <w:t>CFQX</w:t>
            </w:r>
          </w:p>
        </w:tc>
        <w:tc>
          <w:tcPr>
            <w:tcW w:w="714" w:type="pct"/>
            <w:shd w:val="clear" w:color="auto" w:fill="auto"/>
            <w:vAlign w:val="center"/>
          </w:tcPr>
          <w:p w14:paraId="62836FFA">
            <w:pPr>
              <w:adjustRightInd w:val="0"/>
              <w:snapToGrid w:val="0"/>
              <w:rPr>
                <w:rFonts w:hint="default" w:cs="宋体"/>
                <w:sz w:val="15"/>
                <w:szCs w:val="15"/>
              </w:rPr>
            </w:pPr>
            <w:r>
              <w:rPr>
                <w:rFonts w:cs="宋体"/>
                <w:sz w:val="15"/>
                <w:szCs w:val="15"/>
              </w:rPr>
              <w:t>处方权限</w:t>
            </w:r>
          </w:p>
        </w:tc>
        <w:tc>
          <w:tcPr>
            <w:tcW w:w="1530" w:type="pct"/>
            <w:shd w:val="clear" w:color="auto" w:fill="auto"/>
            <w:vAlign w:val="center"/>
          </w:tcPr>
          <w:p w14:paraId="2520D6C2">
            <w:pPr>
              <w:adjustRightInd w:val="0"/>
              <w:snapToGrid w:val="0"/>
              <w:rPr>
                <w:rFonts w:hint="default" w:cs="宋体"/>
                <w:sz w:val="15"/>
                <w:szCs w:val="15"/>
              </w:rPr>
            </w:pPr>
            <w:r>
              <w:rPr>
                <w:rFonts w:cs="宋体"/>
                <w:sz w:val="15"/>
                <w:szCs w:val="15"/>
              </w:rPr>
              <w:t>处方权限</w:t>
            </w:r>
          </w:p>
        </w:tc>
        <w:tc>
          <w:tcPr>
            <w:tcW w:w="364" w:type="pct"/>
            <w:shd w:val="clear" w:color="auto" w:fill="auto"/>
            <w:vAlign w:val="center"/>
          </w:tcPr>
          <w:p w14:paraId="5E379A89">
            <w:pPr>
              <w:adjustRightInd w:val="0"/>
              <w:snapToGrid w:val="0"/>
              <w:jc w:val="center"/>
              <w:rPr>
                <w:rFonts w:hint="default" w:cs="宋体"/>
                <w:sz w:val="15"/>
                <w:szCs w:val="15"/>
              </w:rPr>
            </w:pPr>
            <w:r>
              <w:rPr>
                <w:rFonts w:cs="宋体"/>
                <w:sz w:val="15"/>
                <w:szCs w:val="15"/>
              </w:rPr>
              <w:t>是</w:t>
            </w:r>
          </w:p>
        </w:tc>
        <w:tc>
          <w:tcPr>
            <w:tcW w:w="509" w:type="pct"/>
            <w:shd w:val="clear" w:color="auto" w:fill="auto"/>
            <w:vAlign w:val="center"/>
          </w:tcPr>
          <w:p w14:paraId="6E8E0601">
            <w:pPr>
              <w:adjustRightInd w:val="0"/>
              <w:snapToGrid w:val="0"/>
              <w:jc w:val="center"/>
              <w:rPr>
                <w:rFonts w:hint="default" w:cs="宋体"/>
                <w:sz w:val="15"/>
                <w:szCs w:val="15"/>
              </w:rPr>
            </w:pPr>
            <w:r>
              <w:rPr>
                <w:rFonts w:cs="宋体"/>
                <w:sz w:val="15"/>
                <w:szCs w:val="15"/>
              </w:rPr>
              <w:t>varchar</w:t>
            </w:r>
          </w:p>
        </w:tc>
        <w:tc>
          <w:tcPr>
            <w:tcW w:w="506" w:type="pct"/>
            <w:shd w:val="clear" w:color="auto" w:fill="auto"/>
            <w:vAlign w:val="center"/>
          </w:tcPr>
          <w:p w14:paraId="3B0D4D4A">
            <w:pPr>
              <w:adjustRightInd w:val="0"/>
              <w:snapToGrid w:val="0"/>
              <w:rPr>
                <w:rFonts w:hint="default" w:cs="宋体"/>
                <w:sz w:val="15"/>
                <w:szCs w:val="15"/>
              </w:rPr>
            </w:pPr>
            <w:r>
              <w:rPr>
                <w:rFonts w:cs="宋体"/>
                <w:sz w:val="15"/>
                <w:szCs w:val="15"/>
              </w:rPr>
              <w:t>50</w:t>
            </w:r>
          </w:p>
        </w:tc>
        <w:tc>
          <w:tcPr>
            <w:tcW w:w="661" w:type="pct"/>
            <w:shd w:val="clear" w:color="auto" w:fill="auto"/>
            <w:vAlign w:val="center"/>
          </w:tcPr>
          <w:p w14:paraId="1F08752B">
            <w:pPr>
              <w:adjustRightInd w:val="0"/>
              <w:snapToGrid w:val="0"/>
              <w:rPr>
                <w:rFonts w:hint="default" w:cs="宋体"/>
                <w:sz w:val="15"/>
                <w:szCs w:val="15"/>
              </w:rPr>
            </w:pPr>
          </w:p>
        </w:tc>
      </w:tr>
      <w:tr w14:paraId="26AA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08BAB90B">
            <w:pPr>
              <w:textAlignment w:val="center"/>
              <w:rPr>
                <w:rFonts w:hint="default" w:cs="宋体"/>
                <w:sz w:val="15"/>
                <w:szCs w:val="15"/>
              </w:rPr>
            </w:pPr>
            <w:r>
              <w:rPr>
                <w:rFonts w:cs="宋体"/>
                <w:sz w:val="15"/>
                <w:szCs w:val="15"/>
                <w:lang w:bidi="ar"/>
              </w:rPr>
              <w:t>CITY_P</w:t>
            </w:r>
          </w:p>
        </w:tc>
        <w:tc>
          <w:tcPr>
            <w:tcW w:w="714" w:type="pct"/>
            <w:vAlign w:val="center"/>
          </w:tcPr>
          <w:p w14:paraId="1EB27B85">
            <w:pPr>
              <w:textAlignment w:val="center"/>
              <w:rPr>
                <w:rFonts w:hint="default" w:cs="宋体"/>
                <w:sz w:val="15"/>
                <w:szCs w:val="15"/>
              </w:rPr>
            </w:pPr>
            <w:r>
              <w:rPr>
                <w:rFonts w:cs="宋体"/>
                <w:sz w:val="15"/>
                <w:szCs w:val="15"/>
                <w:lang w:bidi="ar"/>
              </w:rPr>
              <w:t>市州</w:t>
            </w:r>
          </w:p>
        </w:tc>
        <w:tc>
          <w:tcPr>
            <w:tcW w:w="1530" w:type="pct"/>
            <w:vAlign w:val="center"/>
          </w:tcPr>
          <w:p w14:paraId="3C3A1B1D">
            <w:pPr>
              <w:textAlignment w:val="center"/>
              <w:rPr>
                <w:rFonts w:hint="default" w:cs="宋体"/>
                <w:sz w:val="15"/>
                <w:szCs w:val="15"/>
              </w:rPr>
            </w:pPr>
            <w:r>
              <w:rPr>
                <w:rFonts w:cs="宋体"/>
                <w:sz w:val="15"/>
                <w:szCs w:val="15"/>
                <w:lang w:bidi="ar"/>
              </w:rPr>
              <w:t>市州（4位编码）</w:t>
            </w:r>
          </w:p>
        </w:tc>
        <w:tc>
          <w:tcPr>
            <w:tcW w:w="364" w:type="pct"/>
            <w:vAlign w:val="center"/>
          </w:tcPr>
          <w:p w14:paraId="71E4262A">
            <w:pPr>
              <w:jc w:val="center"/>
              <w:textAlignment w:val="top"/>
              <w:rPr>
                <w:rFonts w:hint="default" w:cs="宋体"/>
                <w:sz w:val="15"/>
                <w:szCs w:val="15"/>
              </w:rPr>
            </w:pPr>
            <w:r>
              <w:rPr>
                <w:rFonts w:cs="宋体"/>
                <w:sz w:val="15"/>
                <w:szCs w:val="15"/>
                <w:lang w:bidi="ar"/>
              </w:rPr>
              <w:t>是</w:t>
            </w:r>
          </w:p>
        </w:tc>
        <w:tc>
          <w:tcPr>
            <w:tcW w:w="509" w:type="pct"/>
            <w:vAlign w:val="center"/>
          </w:tcPr>
          <w:p w14:paraId="167395C2">
            <w:pPr>
              <w:jc w:val="center"/>
              <w:textAlignment w:val="top"/>
              <w:rPr>
                <w:rFonts w:hint="default" w:cs="宋体"/>
                <w:sz w:val="15"/>
                <w:szCs w:val="15"/>
              </w:rPr>
            </w:pPr>
            <w:r>
              <w:rPr>
                <w:rFonts w:cs="宋体"/>
                <w:sz w:val="15"/>
                <w:szCs w:val="15"/>
                <w:lang w:bidi="ar"/>
              </w:rPr>
              <w:t>varchar</w:t>
            </w:r>
          </w:p>
        </w:tc>
        <w:tc>
          <w:tcPr>
            <w:tcW w:w="506" w:type="pct"/>
            <w:vAlign w:val="center"/>
          </w:tcPr>
          <w:p w14:paraId="7547827A">
            <w:pPr>
              <w:textAlignment w:val="top"/>
              <w:rPr>
                <w:rFonts w:hint="default" w:cs="宋体"/>
                <w:sz w:val="15"/>
                <w:szCs w:val="15"/>
              </w:rPr>
            </w:pPr>
            <w:r>
              <w:rPr>
                <w:rFonts w:cs="宋体"/>
                <w:sz w:val="15"/>
                <w:szCs w:val="15"/>
                <w:lang w:bidi="ar"/>
              </w:rPr>
              <w:t>256</w:t>
            </w:r>
          </w:p>
        </w:tc>
        <w:tc>
          <w:tcPr>
            <w:tcW w:w="661" w:type="pct"/>
            <w:vAlign w:val="center"/>
          </w:tcPr>
          <w:p w14:paraId="46E27B58">
            <w:pPr>
              <w:rPr>
                <w:rFonts w:hint="eastAsia" w:eastAsia="宋体" w:cs="宋体"/>
                <w:sz w:val="15"/>
                <w:szCs w:val="15"/>
                <w:lang w:eastAsia="zh-CN"/>
              </w:rPr>
            </w:pPr>
            <w:r>
              <w:rPr>
                <w:rFonts w:hint="eastAsia" w:cs="宋体"/>
                <w:sz w:val="15"/>
                <w:szCs w:val="15"/>
                <w:lang w:eastAsia="zh-CN"/>
              </w:rPr>
              <w:t>GB/T 2260-2017</w:t>
            </w:r>
          </w:p>
        </w:tc>
      </w:tr>
      <w:tr w14:paraId="4A9D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29C24A2C">
            <w:pPr>
              <w:textAlignment w:val="center"/>
              <w:rPr>
                <w:rFonts w:hint="default" w:cs="宋体"/>
                <w:sz w:val="15"/>
                <w:szCs w:val="15"/>
              </w:rPr>
            </w:pPr>
            <w:r>
              <w:rPr>
                <w:rFonts w:cs="宋体"/>
                <w:sz w:val="15"/>
                <w:szCs w:val="15"/>
                <w:lang w:bidi="ar"/>
              </w:rPr>
              <w:t>COUNTRY_P</w:t>
            </w:r>
          </w:p>
        </w:tc>
        <w:tc>
          <w:tcPr>
            <w:tcW w:w="714" w:type="pct"/>
            <w:vAlign w:val="center"/>
          </w:tcPr>
          <w:p w14:paraId="661FDC7E">
            <w:pPr>
              <w:textAlignment w:val="center"/>
              <w:rPr>
                <w:rFonts w:hint="default" w:cs="宋体"/>
                <w:sz w:val="15"/>
                <w:szCs w:val="15"/>
              </w:rPr>
            </w:pPr>
            <w:r>
              <w:rPr>
                <w:rFonts w:cs="宋体"/>
                <w:sz w:val="15"/>
                <w:szCs w:val="15"/>
                <w:lang w:bidi="ar"/>
              </w:rPr>
              <w:t>区县</w:t>
            </w:r>
          </w:p>
        </w:tc>
        <w:tc>
          <w:tcPr>
            <w:tcW w:w="1530" w:type="pct"/>
            <w:vAlign w:val="center"/>
          </w:tcPr>
          <w:p w14:paraId="40108823">
            <w:pPr>
              <w:textAlignment w:val="center"/>
              <w:rPr>
                <w:rFonts w:hint="default" w:cs="宋体"/>
                <w:sz w:val="15"/>
                <w:szCs w:val="15"/>
              </w:rPr>
            </w:pPr>
            <w:r>
              <w:rPr>
                <w:rFonts w:cs="宋体"/>
                <w:sz w:val="15"/>
                <w:szCs w:val="15"/>
                <w:lang w:bidi="ar"/>
              </w:rPr>
              <w:t>区县（6位编码）</w:t>
            </w:r>
          </w:p>
        </w:tc>
        <w:tc>
          <w:tcPr>
            <w:tcW w:w="364" w:type="pct"/>
            <w:vAlign w:val="center"/>
          </w:tcPr>
          <w:p w14:paraId="429D2295">
            <w:pPr>
              <w:jc w:val="center"/>
              <w:textAlignment w:val="top"/>
              <w:rPr>
                <w:rFonts w:hint="default" w:cs="宋体"/>
                <w:sz w:val="15"/>
                <w:szCs w:val="15"/>
              </w:rPr>
            </w:pPr>
            <w:r>
              <w:rPr>
                <w:rFonts w:cs="宋体"/>
                <w:sz w:val="15"/>
                <w:szCs w:val="15"/>
                <w:lang w:bidi="ar"/>
              </w:rPr>
              <w:t>是</w:t>
            </w:r>
          </w:p>
        </w:tc>
        <w:tc>
          <w:tcPr>
            <w:tcW w:w="509" w:type="pct"/>
            <w:vAlign w:val="center"/>
          </w:tcPr>
          <w:p w14:paraId="2F780F75">
            <w:pPr>
              <w:jc w:val="center"/>
              <w:textAlignment w:val="top"/>
              <w:rPr>
                <w:rFonts w:hint="default" w:cs="宋体"/>
                <w:sz w:val="15"/>
                <w:szCs w:val="15"/>
              </w:rPr>
            </w:pPr>
            <w:r>
              <w:rPr>
                <w:rFonts w:cs="宋体"/>
                <w:sz w:val="15"/>
                <w:szCs w:val="15"/>
                <w:lang w:bidi="ar"/>
              </w:rPr>
              <w:t>varchar</w:t>
            </w:r>
          </w:p>
        </w:tc>
        <w:tc>
          <w:tcPr>
            <w:tcW w:w="506" w:type="pct"/>
            <w:vAlign w:val="center"/>
          </w:tcPr>
          <w:p w14:paraId="333DAFFB">
            <w:pPr>
              <w:textAlignment w:val="top"/>
              <w:rPr>
                <w:rFonts w:hint="default" w:cs="宋体"/>
                <w:sz w:val="15"/>
                <w:szCs w:val="15"/>
              </w:rPr>
            </w:pPr>
            <w:r>
              <w:rPr>
                <w:rFonts w:cs="宋体"/>
                <w:sz w:val="15"/>
                <w:szCs w:val="15"/>
                <w:lang w:bidi="ar"/>
              </w:rPr>
              <w:t>256</w:t>
            </w:r>
          </w:p>
        </w:tc>
        <w:tc>
          <w:tcPr>
            <w:tcW w:w="661" w:type="pct"/>
            <w:vAlign w:val="center"/>
          </w:tcPr>
          <w:p w14:paraId="50E30DD2">
            <w:pPr>
              <w:rPr>
                <w:rFonts w:hint="eastAsia" w:eastAsia="宋体" w:cs="宋体"/>
                <w:sz w:val="15"/>
                <w:szCs w:val="15"/>
                <w:lang w:eastAsia="zh-CN"/>
              </w:rPr>
            </w:pPr>
            <w:r>
              <w:rPr>
                <w:rFonts w:hint="eastAsia" w:cs="宋体"/>
                <w:sz w:val="15"/>
                <w:szCs w:val="15"/>
                <w:lang w:eastAsia="zh-CN"/>
              </w:rPr>
              <w:t>GB/T 2260-2017</w:t>
            </w:r>
          </w:p>
        </w:tc>
      </w:tr>
      <w:tr w14:paraId="2D62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8CB6292">
            <w:pPr>
              <w:textAlignment w:val="center"/>
              <w:rPr>
                <w:rFonts w:hint="default" w:cs="宋体"/>
                <w:sz w:val="15"/>
                <w:szCs w:val="15"/>
              </w:rPr>
            </w:pPr>
            <w:r>
              <w:rPr>
                <w:rFonts w:cs="宋体"/>
                <w:sz w:val="15"/>
                <w:szCs w:val="15"/>
                <w:lang w:bidi="ar"/>
              </w:rPr>
              <w:t>EFFECTIVETIME_P</w:t>
            </w:r>
          </w:p>
        </w:tc>
        <w:tc>
          <w:tcPr>
            <w:tcW w:w="714" w:type="pct"/>
            <w:vAlign w:val="center"/>
          </w:tcPr>
          <w:p w14:paraId="0CA2BD8D">
            <w:pPr>
              <w:textAlignment w:val="center"/>
              <w:rPr>
                <w:rFonts w:hint="default" w:cs="宋体"/>
                <w:sz w:val="15"/>
                <w:szCs w:val="15"/>
              </w:rPr>
            </w:pPr>
            <w:r>
              <w:rPr>
                <w:rFonts w:cs="宋体"/>
                <w:sz w:val="15"/>
                <w:szCs w:val="15"/>
                <w:lang w:bidi="ar"/>
              </w:rPr>
              <w:t>业务生成时间</w:t>
            </w:r>
          </w:p>
        </w:tc>
        <w:tc>
          <w:tcPr>
            <w:tcW w:w="1530" w:type="pct"/>
            <w:vAlign w:val="center"/>
          </w:tcPr>
          <w:p w14:paraId="1F600F05">
            <w:pPr>
              <w:textAlignment w:val="center"/>
              <w:rPr>
                <w:rFonts w:hint="default" w:cs="宋体"/>
                <w:sz w:val="15"/>
                <w:szCs w:val="15"/>
              </w:rPr>
            </w:pPr>
            <w:r>
              <w:rPr>
                <w:rFonts w:cs="宋体"/>
                <w:sz w:val="15"/>
                <w:szCs w:val="15"/>
                <w:lang w:bidi="ar"/>
              </w:rPr>
              <w:t>业务生成时间</w:t>
            </w:r>
          </w:p>
        </w:tc>
        <w:tc>
          <w:tcPr>
            <w:tcW w:w="364" w:type="pct"/>
            <w:vAlign w:val="center"/>
          </w:tcPr>
          <w:p w14:paraId="461DF92B">
            <w:pPr>
              <w:jc w:val="center"/>
              <w:textAlignment w:val="center"/>
              <w:rPr>
                <w:rFonts w:hint="default" w:cs="宋体"/>
                <w:sz w:val="15"/>
                <w:szCs w:val="15"/>
              </w:rPr>
            </w:pPr>
            <w:r>
              <w:rPr>
                <w:rFonts w:cs="宋体"/>
                <w:sz w:val="15"/>
                <w:szCs w:val="15"/>
                <w:lang w:bidi="ar"/>
              </w:rPr>
              <w:t>是</w:t>
            </w:r>
          </w:p>
        </w:tc>
        <w:tc>
          <w:tcPr>
            <w:tcW w:w="509" w:type="pct"/>
            <w:vAlign w:val="center"/>
          </w:tcPr>
          <w:p w14:paraId="0D693A9D">
            <w:pPr>
              <w:jc w:val="center"/>
              <w:textAlignment w:val="center"/>
              <w:rPr>
                <w:rFonts w:hint="default" w:cs="宋体"/>
                <w:sz w:val="15"/>
                <w:szCs w:val="15"/>
              </w:rPr>
            </w:pPr>
            <w:r>
              <w:rPr>
                <w:rFonts w:hint="default" w:cs="宋体"/>
                <w:sz w:val="15"/>
                <w:szCs w:val="15"/>
                <w:lang w:bidi="ar"/>
              </w:rPr>
              <w:t>date</w:t>
            </w:r>
          </w:p>
        </w:tc>
        <w:tc>
          <w:tcPr>
            <w:tcW w:w="506" w:type="pct"/>
            <w:vAlign w:val="center"/>
          </w:tcPr>
          <w:p w14:paraId="351F5F75">
            <w:pPr>
              <w:textAlignment w:val="center"/>
              <w:rPr>
                <w:rFonts w:hint="default" w:cs="宋体"/>
                <w:sz w:val="15"/>
                <w:szCs w:val="15"/>
              </w:rPr>
            </w:pPr>
            <w:r>
              <w:rPr>
                <w:rFonts w:cs="宋体"/>
                <w:sz w:val="15"/>
                <w:szCs w:val="15"/>
                <w:lang w:bidi="ar"/>
              </w:rPr>
              <w:t>YYYYMMDD</w:t>
            </w:r>
          </w:p>
        </w:tc>
        <w:tc>
          <w:tcPr>
            <w:tcW w:w="661" w:type="pct"/>
            <w:vAlign w:val="center"/>
          </w:tcPr>
          <w:p w14:paraId="3930D35F">
            <w:pPr>
              <w:jc w:val="center"/>
              <w:textAlignment w:val="top"/>
              <w:rPr>
                <w:rFonts w:hint="default" w:cs="宋体"/>
                <w:sz w:val="15"/>
                <w:szCs w:val="15"/>
              </w:rPr>
            </w:pPr>
          </w:p>
        </w:tc>
      </w:tr>
      <w:tr w14:paraId="4DEC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6B2AF9BB">
            <w:pPr>
              <w:textAlignment w:val="center"/>
              <w:rPr>
                <w:rFonts w:hint="default" w:cs="宋体"/>
                <w:sz w:val="15"/>
                <w:szCs w:val="15"/>
              </w:rPr>
            </w:pPr>
            <w:r>
              <w:rPr>
                <w:rFonts w:cs="宋体"/>
                <w:sz w:val="15"/>
                <w:szCs w:val="15"/>
                <w:lang w:bidi="ar"/>
              </w:rPr>
              <w:t>UPDATEDATE</w:t>
            </w:r>
          </w:p>
        </w:tc>
        <w:tc>
          <w:tcPr>
            <w:tcW w:w="714" w:type="pct"/>
            <w:vAlign w:val="center"/>
          </w:tcPr>
          <w:p w14:paraId="6033615E">
            <w:pPr>
              <w:textAlignment w:val="center"/>
              <w:rPr>
                <w:rFonts w:hint="default" w:cs="宋体"/>
                <w:sz w:val="15"/>
                <w:szCs w:val="15"/>
              </w:rPr>
            </w:pPr>
            <w:r>
              <w:rPr>
                <w:rFonts w:cs="宋体"/>
                <w:sz w:val="15"/>
                <w:szCs w:val="15"/>
                <w:lang w:bidi="ar"/>
              </w:rPr>
              <w:t>数据上传时间</w:t>
            </w:r>
          </w:p>
        </w:tc>
        <w:tc>
          <w:tcPr>
            <w:tcW w:w="1530" w:type="pct"/>
            <w:vAlign w:val="center"/>
          </w:tcPr>
          <w:p w14:paraId="3C81F892">
            <w:pPr>
              <w:textAlignment w:val="center"/>
              <w:rPr>
                <w:rFonts w:hint="default" w:cs="宋体"/>
                <w:sz w:val="15"/>
                <w:szCs w:val="15"/>
              </w:rPr>
            </w:pPr>
            <w:r>
              <w:rPr>
                <w:rFonts w:cs="宋体"/>
                <w:sz w:val="15"/>
                <w:szCs w:val="15"/>
                <w:lang w:bidi="ar"/>
              </w:rPr>
              <w:t>数据上传时间</w:t>
            </w:r>
          </w:p>
        </w:tc>
        <w:tc>
          <w:tcPr>
            <w:tcW w:w="364" w:type="pct"/>
            <w:vAlign w:val="center"/>
          </w:tcPr>
          <w:p w14:paraId="452F4832">
            <w:pPr>
              <w:jc w:val="center"/>
              <w:textAlignment w:val="center"/>
              <w:rPr>
                <w:rFonts w:hint="default" w:cs="宋体"/>
                <w:sz w:val="15"/>
                <w:szCs w:val="15"/>
              </w:rPr>
            </w:pPr>
            <w:r>
              <w:rPr>
                <w:rFonts w:cs="宋体"/>
                <w:sz w:val="15"/>
                <w:szCs w:val="15"/>
                <w:lang w:bidi="ar"/>
              </w:rPr>
              <w:t>是</w:t>
            </w:r>
          </w:p>
        </w:tc>
        <w:tc>
          <w:tcPr>
            <w:tcW w:w="509" w:type="pct"/>
            <w:vAlign w:val="center"/>
          </w:tcPr>
          <w:p w14:paraId="70C9B078">
            <w:pPr>
              <w:jc w:val="center"/>
              <w:textAlignment w:val="center"/>
              <w:rPr>
                <w:rFonts w:hint="default" w:cs="宋体"/>
                <w:sz w:val="15"/>
                <w:szCs w:val="15"/>
              </w:rPr>
            </w:pPr>
            <w:r>
              <w:rPr>
                <w:rFonts w:cs="宋体"/>
                <w:sz w:val="15"/>
                <w:szCs w:val="15"/>
                <w:lang w:bidi="ar"/>
              </w:rPr>
              <w:t>datetime</w:t>
            </w:r>
          </w:p>
        </w:tc>
        <w:tc>
          <w:tcPr>
            <w:tcW w:w="506" w:type="pct"/>
            <w:vAlign w:val="center"/>
          </w:tcPr>
          <w:p w14:paraId="68630E5A">
            <w:pPr>
              <w:textAlignment w:val="center"/>
              <w:rPr>
                <w:rFonts w:hint="default" w:cs="宋体"/>
                <w:sz w:val="15"/>
                <w:szCs w:val="15"/>
              </w:rPr>
            </w:pPr>
            <w:r>
              <w:rPr>
                <w:rFonts w:cs="宋体"/>
                <w:sz w:val="15"/>
                <w:szCs w:val="15"/>
                <w:lang w:bidi="ar"/>
              </w:rPr>
              <w:t>YYYYMMDDThhmmss</w:t>
            </w:r>
          </w:p>
        </w:tc>
        <w:tc>
          <w:tcPr>
            <w:tcW w:w="661" w:type="pct"/>
            <w:vAlign w:val="center"/>
          </w:tcPr>
          <w:p w14:paraId="65FC06E2">
            <w:pPr>
              <w:jc w:val="center"/>
              <w:textAlignment w:val="top"/>
              <w:rPr>
                <w:rFonts w:hint="default" w:cs="宋体"/>
                <w:sz w:val="15"/>
                <w:szCs w:val="15"/>
              </w:rPr>
            </w:pPr>
          </w:p>
        </w:tc>
      </w:tr>
      <w:tr w14:paraId="50A6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0F65A50">
            <w:pPr>
              <w:textAlignment w:val="center"/>
              <w:rPr>
                <w:rFonts w:hint="default" w:cs="宋体"/>
                <w:sz w:val="15"/>
                <w:szCs w:val="15"/>
              </w:rPr>
            </w:pPr>
            <w:r>
              <w:rPr>
                <w:rFonts w:cs="宋体"/>
                <w:sz w:val="15"/>
                <w:szCs w:val="15"/>
                <w:lang w:bidi="ar"/>
              </w:rPr>
              <w:t>UPLOADTIME_P</w:t>
            </w:r>
          </w:p>
        </w:tc>
        <w:tc>
          <w:tcPr>
            <w:tcW w:w="714" w:type="pct"/>
            <w:vAlign w:val="center"/>
          </w:tcPr>
          <w:p w14:paraId="002B3C84">
            <w:pPr>
              <w:textAlignment w:val="center"/>
              <w:rPr>
                <w:rFonts w:hint="default" w:cs="宋体"/>
                <w:sz w:val="15"/>
                <w:szCs w:val="15"/>
              </w:rPr>
            </w:pPr>
            <w:r>
              <w:rPr>
                <w:rFonts w:cs="宋体"/>
                <w:sz w:val="15"/>
                <w:szCs w:val="15"/>
                <w:lang w:bidi="ar"/>
              </w:rPr>
              <w:t>回写时间</w:t>
            </w:r>
          </w:p>
        </w:tc>
        <w:tc>
          <w:tcPr>
            <w:tcW w:w="1530" w:type="pct"/>
            <w:vAlign w:val="center"/>
          </w:tcPr>
          <w:p w14:paraId="22CDD311">
            <w:pPr>
              <w:textAlignment w:val="center"/>
              <w:rPr>
                <w:rFonts w:hint="default" w:cs="宋体"/>
                <w:sz w:val="15"/>
                <w:szCs w:val="15"/>
              </w:rPr>
            </w:pPr>
            <w:r>
              <w:rPr>
                <w:rFonts w:cs="宋体"/>
                <w:sz w:val="15"/>
                <w:szCs w:val="15"/>
                <w:lang w:bidi="ar"/>
              </w:rPr>
              <w:t>上级机构数据取走回写时间</w:t>
            </w:r>
          </w:p>
        </w:tc>
        <w:tc>
          <w:tcPr>
            <w:tcW w:w="364" w:type="pct"/>
            <w:vAlign w:val="center"/>
          </w:tcPr>
          <w:p w14:paraId="3F503868">
            <w:pPr>
              <w:jc w:val="center"/>
              <w:textAlignment w:val="center"/>
              <w:rPr>
                <w:rFonts w:hint="default" w:cs="宋体"/>
                <w:sz w:val="15"/>
                <w:szCs w:val="15"/>
              </w:rPr>
            </w:pPr>
          </w:p>
        </w:tc>
        <w:tc>
          <w:tcPr>
            <w:tcW w:w="509" w:type="pct"/>
            <w:vAlign w:val="center"/>
          </w:tcPr>
          <w:p w14:paraId="4186A497">
            <w:pPr>
              <w:jc w:val="center"/>
              <w:textAlignment w:val="center"/>
              <w:rPr>
                <w:rFonts w:hint="default" w:cs="宋体"/>
                <w:sz w:val="15"/>
                <w:szCs w:val="15"/>
              </w:rPr>
            </w:pPr>
            <w:r>
              <w:rPr>
                <w:rFonts w:cs="宋体"/>
                <w:sz w:val="15"/>
                <w:szCs w:val="15"/>
                <w:lang w:bidi="ar"/>
              </w:rPr>
              <w:t>datetime</w:t>
            </w:r>
          </w:p>
        </w:tc>
        <w:tc>
          <w:tcPr>
            <w:tcW w:w="506" w:type="pct"/>
            <w:vAlign w:val="center"/>
          </w:tcPr>
          <w:p w14:paraId="7E620215">
            <w:pPr>
              <w:textAlignment w:val="center"/>
              <w:rPr>
                <w:rFonts w:hint="default" w:cs="宋体"/>
                <w:sz w:val="15"/>
                <w:szCs w:val="15"/>
              </w:rPr>
            </w:pPr>
            <w:r>
              <w:rPr>
                <w:rFonts w:cs="宋体"/>
                <w:sz w:val="15"/>
                <w:szCs w:val="15"/>
                <w:lang w:bidi="ar"/>
              </w:rPr>
              <w:t>YYYYMMDDThhmmss</w:t>
            </w:r>
          </w:p>
        </w:tc>
        <w:tc>
          <w:tcPr>
            <w:tcW w:w="661" w:type="pct"/>
            <w:vAlign w:val="center"/>
          </w:tcPr>
          <w:p w14:paraId="47ADAB70">
            <w:pPr>
              <w:jc w:val="center"/>
              <w:textAlignment w:val="top"/>
              <w:rPr>
                <w:rFonts w:hint="default" w:cs="宋体"/>
                <w:sz w:val="15"/>
                <w:szCs w:val="15"/>
              </w:rPr>
            </w:pPr>
          </w:p>
        </w:tc>
      </w:tr>
      <w:tr w14:paraId="3B10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1C117696">
            <w:pPr>
              <w:textAlignment w:val="center"/>
              <w:rPr>
                <w:rFonts w:hint="default" w:cs="宋体"/>
                <w:sz w:val="15"/>
                <w:szCs w:val="15"/>
              </w:rPr>
            </w:pPr>
            <w:r>
              <w:rPr>
                <w:rFonts w:cs="宋体"/>
                <w:sz w:val="15"/>
                <w:szCs w:val="15"/>
                <w:lang w:bidi="ar"/>
              </w:rPr>
              <w:t>CHECKID</w:t>
            </w:r>
          </w:p>
        </w:tc>
        <w:tc>
          <w:tcPr>
            <w:tcW w:w="714" w:type="pct"/>
            <w:vAlign w:val="center"/>
          </w:tcPr>
          <w:p w14:paraId="5CC5300D">
            <w:pPr>
              <w:textAlignment w:val="center"/>
              <w:rPr>
                <w:rFonts w:hint="default" w:cs="宋体"/>
                <w:sz w:val="15"/>
                <w:szCs w:val="15"/>
              </w:rPr>
            </w:pPr>
            <w:r>
              <w:rPr>
                <w:rFonts w:cs="宋体"/>
                <w:sz w:val="15"/>
                <w:szCs w:val="15"/>
                <w:lang w:bidi="ar"/>
              </w:rPr>
              <w:t>质控规则编码</w:t>
            </w:r>
          </w:p>
        </w:tc>
        <w:tc>
          <w:tcPr>
            <w:tcW w:w="1530" w:type="pct"/>
            <w:vAlign w:val="center"/>
          </w:tcPr>
          <w:p w14:paraId="7E2C5527">
            <w:pPr>
              <w:textAlignment w:val="center"/>
              <w:rPr>
                <w:rFonts w:hint="default" w:cs="宋体"/>
                <w:sz w:val="15"/>
                <w:szCs w:val="15"/>
              </w:rPr>
            </w:pPr>
            <w:r>
              <w:rPr>
                <w:rFonts w:cs="宋体"/>
                <w:sz w:val="15"/>
                <w:szCs w:val="15"/>
                <w:lang w:bidi="ar"/>
              </w:rPr>
              <w:t>质控规则编码</w:t>
            </w:r>
          </w:p>
        </w:tc>
        <w:tc>
          <w:tcPr>
            <w:tcW w:w="364" w:type="pct"/>
            <w:vAlign w:val="center"/>
          </w:tcPr>
          <w:p w14:paraId="636546D4">
            <w:pPr>
              <w:jc w:val="center"/>
              <w:textAlignment w:val="center"/>
              <w:rPr>
                <w:rFonts w:hint="default" w:cs="宋体"/>
                <w:sz w:val="15"/>
                <w:szCs w:val="15"/>
              </w:rPr>
            </w:pPr>
          </w:p>
        </w:tc>
        <w:tc>
          <w:tcPr>
            <w:tcW w:w="509" w:type="pct"/>
            <w:vAlign w:val="center"/>
          </w:tcPr>
          <w:p w14:paraId="091B5774">
            <w:pPr>
              <w:jc w:val="center"/>
              <w:textAlignment w:val="center"/>
              <w:rPr>
                <w:rFonts w:hint="default" w:cs="宋体"/>
                <w:sz w:val="15"/>
                <w:szCs w:val="15"/>
              </w:rPr>
            </w:pPr>
            <w:r>
              <w:rPr>
                <w:rFonts w:cs="宋体"/>
                <w:sz w:val="15"/>
                <w:szCs w:val="15"/>
                <w:lang w:bidi="ar"/>
              </w:rPr>
              <w:t>varchar</w:t>
            </w:r>
          </w:p>
        </w:tc>
        <w:tc>
          <w:tcPr>
            <w:tcW w:w="506" w:type="pct"/>
            <w:vAlign w:val="center"/>
          </w:tcPr>
          <w:p w14:paraId="0F0A56DE">
            <w:pPr>
              <w:textAlignment w:val="center"/>
              <w:rPr>
                <w:rFonts w:hint="default" w:cs="宋体"/>
                <w:sz w:val="15"/>
                <w:szCs w:val="15"/>
              </w:rPr>
            </w:pPr>
            <w:r>
              <w:rPr>
                <w:rFonts w:cs="宋体"/>
                <w:sz w:val="15"/>
                <w:szCs w:val="15"/>
                <w:lang w:bidi="ar"/>
              </w:rPr>
              <w:t>500</w:t>
            </w:r>
          </w:p>
        </w:tc>
        <w:tc>
          <w:tcPr>
            <w:tcW w:w="661" w:type="pct"/>
            <w:vAlign w:val="center"/>
          </w:tcPr>
          <w:p w14:paraId="5502CAD2">
            <w:pPr>
              <w:textAlignment w:val="center"/>
              <w:rPr>
                <w:rFonts w:hint="default" w:cs="宋体"/>
                <w:sz w:val="15"/>
                <w:szCs w:val="15"/>
              </w:rPr>
            </w:pPr>
            <w:r>
              <w:rPr>
                <w:rFonts w:cs="宋体"/>
                <w:sz w:val="15"/>
                <w:szCs w:val="15"/>
                <w:lang w:bidi="ar"/>
              </w:rPr>
              <w:t>HBCV09.00.246</w:t>
            </w:r>
          </w:p>
        </w:tc>
      </w:tr>
      <w:tr w14:paraId="1DE8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13" w:type="pct"/>
            <w:vAlign w:val="center"/>
          </w:tcPr>
          <w:p w14:paraId="72CA3441">
            <w:pPr>
              <w:textAlignment w:val="center"/>
              <w:rPr>
                <w:rFonts w:cs="宋体"/>
                <w:sz w:val="15"/>
                <w:szCs w:val="15"/>
                <w:lang w:bidi="ar"/>
              </w:rPr>
            </w:pPr>
            <w:r>
              <w:rPr>
                <w:rFonts w:cs="宋体"/>
                <w:sz w:val="15"/>
                <w:szCs w:val="15"/>
              </w:rPr>
              <w:t>表间关联关系</w:t>
            </w:r>
          </w:p>
        </w:tc>
        <w:tc>
          <w:tcPr>
            <w:tcW w:w="4286" w:type="pct"/>
            <w:gridSpan w:val="6"/>
            <w:vAlign w:val="bottom"/>
          </w:tcPr>
          <w:p w14:paraId="30B11718">
            <w:pPr>
              <w:textAlignment w:val="center"/>
              <w:rPr>
                <w:rFonts w:cs="宋体"/>
                <w:sz w:val="15"/>
                <w:szCs w:val="15"/>
                <w:lang w:bidi="ar"/>
              </w:rPr>
            </w:pPr>
            <w:r>
              <w:rPr>
                <w:rFonts w:cs="宋体"/>
                <w:sz w:val="15"/>
                <w:szCs w:val="15"/>
              </w:rPr>
              <w:t>主键：机构编码+身份证件号码</w:t>
            </w:r>
          </w:p>
        </w:tc>
      </w:tr>
      <w:bookmarkEnd w:id="291"/>
    </w:tbl>
    <w:p w14:paraId="1C93E5C6">
      <w:pPr>
        <w:rPr>
          <w:rFonts w:hint="default"/>
          <w:sz w:val="18"/>
          <w:szCs w:val="18"/>
        </w:rPr>
      </w:pPr>
    </w:p>
    <w:p w14:paraId="00DC4369">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表5</w:t>
      </w:r>
      <w:r>
        <w:rPr>
          <w:rFonts w:hint="eastAsia" w:cs="宋体"/>
          <w:b/>
          <w:bCs/>
          <w:sz w:val="18"/>
          <w:szCs w:val="18"/>
          <w:lang w:val="en-US" w:eastAsia="zh-CN"/>
        </w:rPr>
        <w:t>4</w:t>
      </w:r>
      <w:r>
        <w:rPr>
          <w:rFonts w:hint="default" w:cs="宋体"/>
          <w:b/>
          <w:bCs/>
          <w:sz w:val="18"/>
          <w:szCs w:val="18"/>
        </w:rPr>
        <w:t xml:space="preserve"> </w:t>
      </w:r>
      <w:bookmarkStart w:id="292" w:name="OLE_LINK75"/>
      <w:r>
        <w:rPr>
          <w:rFonts w:cs="宋体"/>
          <w:b/>
          <w:bCs/>
          <w:sz w:val="18"/>
          <w:szCs w:val="18"/>
        </w:rPr>
        <w:t>药品字典表（</w:t>
      </w:r>
      <w:r>
        <w:rPr>
          <w:rFonts w:hint="default" w:cs="宋体"/>
          <w:b/>
          <w:bCs/>
          <w:sz w:val="18"/>
          <w:szCs w:val="18"/>
        </w:rPr>
        <w:t>DIC_DRUG_DETAIL）</w:t>
      </w:r>
      <w:bookmarkEnd w:id="292"/>
    </w:p>
    <w:tbl>
      <w:tblPr>
        <w:tblStyle w:val="46"/>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6"/>
        <w:gridCol w:w="2289"/>
        <w:gridCol w:w="928"/>
        <w:gridCol w:w="845"/>
        <w:gridCol w:w="882"/>
        <w:gridCol w:w="1145"/>
      </w:tblGrid>
      <w:tr w14:paraId="70ACD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13" w:type="pct"/>
            <w:tcBorders>
              <w:top w:val="single" w:color="000000" w:sz="6" w:space="0"/>
              <w:left w:val="single" w:color="000000" w:sz="6" w:space="0"/>
              <w:bottom w:val="single" w:color="000000" w:sz="6" w:space="0"/>
              <w:right w:val="single" w:color="000000" w:sz="6" w:space="0"/>
            </w:tcBorders>
            <w:shd w:val="clear" w:color="auto" w:fill="D7D7D7" w:themeFill="background1" w:themeFillShade="D8"/>
            <w:vAlign w:val="center"/>
          </w:tcPr>
          <w:p w14:paraId="110499D1">
            <w:pPr>
              <w:adjustRightInd w:val="0"/>
              <w:snapToGrid w:val="0"/>
              <w:jc w:val="center"/>
              <w:rPr>
                <w:rFonts w:hint="default" w:cs="宋体"/>
                <w:b/>
                <w:bCs/>
                <w:sz w:val="15"/>
                <w:szCs w:val="15"/>
              </w:rPr>
            </w:pPr>
            <w:bookmarkStart w:id="293" w:name="OLE_LINK76"/>
            <w:r>
              <w:rPr>
                <w:rFonts w:cs="宋体"/>
                <w:b/>
                <w:bCs/>
                <w:sz w:val="15"/>
                <w:szCs w:val="15"/>
              </w:rPr>
              <w:t>自定义标识符</w:t>
            </w:r>
          </w:p>
        </w:tc>
        <w:tc>
          <w:tcPr>
            <w:tcW w:w="713" w:type="pct"/>
            <w:tcBorders>
              <w:top w:val="single" w:color="000000" w:sz="6" w:space="0"/>
              <w:left w:val="single" w:color="000000" w:sz="6" w:space="0"/>
              <w:bottom w:val="single" w:color="000000" w:sz="6" w:space="0"/>
              <w:right w:val="single" w:color="000000" w:sz="6" w:space="0"/>
            </w:tcBorders>
            <w:shd w:val="clear" w:color="auto" w:fill="D7D7D7" w:themeFill="background1" w:themeFillShade="D8"/>
            <w:vAlign w:val="center"/>
          </w:tcPr>
          <w:p w14:paraId="4FC8FFA6">
            <w:pPr>
              <w:adjustRightInd w:val="0"/>
              <w:snapToGrid w:val="0"/>
              <w:jc w:val="center"/>
              <w:rPr>
                <w:rFonts w:hint="default" w:cs="宋体"/>
                <w:sz w:val="15"/>
                <w:szCs w:val="15"/>
              </w:rPr>
            </w:pPr>
            <w:r>
              <w:rPr>
                <w:rFonts w:cs="宋体"/>
                <w:b/>
                <w:bCs/>
                <w:sz w:val="15"/>
                <w:szCs w:val="15"/>
              </w:rPr>
              <w:t>数据元名称</w:t>
            </w:r>
          </w:p>
        </w:tc>
        <w:tc>
          <w:tcPr>
            <w:tcW w:w="1343" w:type="pct"/>
            <w:tcBorders>
              <w:top w:val="single" w:color="000000" w:sz="6" w:space="0"/>
              <w:left w:val="single" w:color="000000" w:sz="6" w:space="0"/>
              <w:bottom w:val="single" w:color="000000" w:sz="6" w:space="0"/>
              <w:right w:val="single" w:color="000000" w:sz="6" w:space="0"/>
            </w:tcBorders>
            <w:shd w:val="clear" w:color="auto" w:fill="D7D7D7" w:themeFill="background1" w:themeFillShade="D8"/>
            <w:vAlign w:val="center"/>
          </w:tcPr>
          <w:p w14:paraId="7BECA9F8">
            <w:pPr>
              <w:adjustRightInd w:val="0"/>
              <w:snapToGrid w:val="0"/>
              <w:jc w:val="center"/>
              <w:rPr>
                <w:rFonts w:hint="default" w:cs="宋体"/>
                <w:b/>
                <w:bCs/>
                <w:sz w:val="15"/>
                <w:szCs w:val="15"/>
              </w:rPr>
            </w:pPr>
            <w:r>
              <w:rPr>
                <w:rFonts w:cs="宋体"/>
                <w:b/>
                <w:bCs/>
                <w:sz w:val="15"/>
                <w:szCs w:val="15"/>
              </w:rPr>
              <w:t>定义</w:t>
            </w:r>
          </w:p>
        </w:tc>
        <w:tc>
          <w:tcPr>
            <w:tcW w:w="544" w:type="pct"/>
            <w:tcBorders>
              <w:top w:val="single" w:color="000000" w:sz="6" w:space="0"/>
              <w:left w:val="single" w:color="000000" w:sz="6" w:space="0"/>
              <w:bottom w:val="single" w:color="000000" w:sz="6" w:space="0"/>
              <w:right w:val="single" w:color="000000" w:sz="6" w:space="0"/>
            </w:tcBorders>
            <w:shd w:val="clear" w:color="auto" w:fill="D7D7D7" w:themeFill="background1" w:themeFillShade="D8"/>
            <w:vAlign w:val="center"/>
          </w:tcPr>
          <w:p w14:paraId="5B014F57">
            <w:pPr>
              <w:adjustRightInd w:val="0"/>
              <w:snapToGrid w:val="0"/>
              <w:jc w:val="center"/>
              <w:rPr>
                <w:rFonts w:hint="default" w:cs="宋体"/>
                <w:b/>
                <w:bCs/>
                <w:sz w:val="15"/>
                <w:szCs w:val="15"/>
              </w:rPr>
            </w:pPr>
            <w:r>
              <w:rPr>
                <w:rFonts w:cs="宋体"/>
                <w:b/>
                <w:bCs/>
                <w:sz w:val="15"/>
                <w:szCs w:val="15"/>
              </w:rPr>
              <w:t>是否必填</w:t>
            </w:r>
          </w:p>
        </w:tc>
        <w:tc>
          <w:tcPr>
            <w:tcW w:w="495" w:type="pct"/>
            <w:tcBorders>
              <w:top w:val="single" w:color="000000" w:sz="6" w:space="0"/>
              <w:left w:val="single" w:color="000000" w:sz="6" w:space="0"/>
              <w:bottom w:val="single" w:color="000000" w:sz="6" w:space="0"/>
              <w:right w:val="single" w:color="000000" w:sz="6" w:space="0"/>
            </w:tcBorders>
            <w:shd w:val="clear" w:color="auto" w:fill="D7D7D7" w:themeFill="background1" w:themeFillShade="D8"/>
            <w:vAlign w:val="center"/>
          </w:tcPr>
          <w:p w14:paraId="110EC003">
            <w:pPr>
              <w:adjustRightInd w:val="0"/>
              <w:snapToGrid w:val="0"/>
              <w:jc w:val="center"/>
              <w:rPr>
                <w:rFonts w:hint="default" w:cs="宋体"/>
                <w:b/>
                <w:bCs/>
                <w:sz w:val="15"/>
                <w:szCs w:val="15"/>
              </w:rPr>
            </w:pPr>
            <w:r>
              <w:rPr>
                <w:rFonts w:cs="宋体"/>
                <w:b/>
                <w:bCs/>
                <w:sz w:val="15"/>
                <w:szCs w:val="15"/>
              </w:rPr>
              <w:t>数据类型</w:t>
            </w:r>
          </w:p>
        </w:tc>
        <w:tc>
          <w:tcPr>
            <w:tcW w:w="517" w:type="pct"/>
            <w:tcBorders>
              <w:top w:val="single" w:color="000000" w:sz="6" w:space="0"/>
              <w:left w:val="single" w:color="000000" w:sz="6" w:space="0"/>
              <w:bottom w:val="single" w:color="000000" w:sz="6" w:space="0"/>
              <w:right w:val="single" w:color="000000" w:sz="6" w:space="0"/>
            </w:tcBorders>
            <w:shd w:val="clear" w:color="auto" w:fill="D7D7D7" w:themeFill="background1" w:themeFillShade="D8"/>
            <w:vAlign w:val="center"/>
          </w:tcPr>
          <w:p w14:paraId="64061D2C">
            <w:pPr>
              <w:adjustRightInd w:val="0"/>
              <w:snapToGrid w:val="0"/>
              <w:jc w:val="center"/>
              <w:rPr>
                <w:rFonts w:hint="default" w:cs="宋体"/>
                <w:sz w:val="15"/>
                <w:szCs w:val="15"/>
              </w:rPr>
            </w:pPr>
            <w:r>
              <w:rPr>
                <w:rFonts w:cs="宋体"/>
                <w:b/>
                <w:bCs/>
                <w:sz w:val="15"/>
                <w:szCs w:val="15"/>
              </w:rPr>
              <w:t>表示格式</w:t>
            </w:r>
          </w:p>
        </w:tc>
        <w:tc>
          <w:tcPr>
            <w:tcW w:w="671" w:type="pct"/>
            <w:tcBorders>
              <w:top w:val="single" w:color="000000" w:sz="6" w:space="0"/>
              <w:left w:val="single" w:color="000000" w:sz="6" w:space="0"/>
              <w:bottom w:val="single" w:color="000000" w:sz="6" w:space="0"/>
              <w:right w:val="single" w:color="000000" w:sz="8" w:space="0"/>
            </w:tcBorders>
            <w:shd w:val="clear" w:color="auto" w:fill="D7D7D7" w:themeFill="background1" w:themeFillShade="D8"/>
            <w:vAlign w:val="center"/>
          </w:tcPr>
          <w:p w14:paraId="7FE65D5A">
            <w:pPr>
              <w:adjustRightInd w:val="0"/>
              <w:snapToGrid w:val="0"/>
              <w:jc w:val="center"/>
              <w:rPr>
                <w:rFonts w:hint="default" w:cs="宋体"/>
                <w:sz w:val="15"/>
                <w:szCs w:val="15"/>
              </w:rPr>
            </w:pPr>
            <w:r>
              <w:rPr>
                <w:rFonts w:cs="宋体"/>
                <w:b/>
                <w:bCs/>
                <w:sz w:val="15"/>
                <w:szCs w:val="15"/>
              </w:rPr>
              <w:t>数据元允许值</w:t>
            </w:r>
          </w:p>
        </w:tc>
      </w:tr>
      <w:tr w14:paraId="38EF0C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59572DD1">
            <w:pPr>
              <w:jc w:val="both"/>
              <w:textAlignment w:val="top"/>
              <w:rPr>
                <w:rFonts w:hint="default" w:cs="宋体"/>
                <w:sz w:val="15"/>
                <w:szCs w:val="15"/>
              </w:rPr>
            </w:pPr>
            <w:r>
              <w:rPr>
                <w:rFonts w:cs="宋体"/>
                <w:sz w:val="15"/>
                <w:szCs w:val="15"/>
                <w:lang w:bidi="ar"/>
              </w:rPr>
              <w:t>HID</w:t>
            </w:r>
          </w:p>
        </w:tc>
        <w:tc>
          <w:tcPr>
            <w:tcW w:w="713" w:type="pct"/>
            <w:tcBorders>
              <w:top w:val="single" w:color="000000" w:sz="6" w:space="0"/>
              <w:left w:val="single" w:color="000000" w:sz="6" w:space="0"/>
              <w:bottom w:val="single" w:color="000000" w:sz="6" w:space="0"/>
              <w:right w:val="single" w:color="000000" w:sz="6" w:space="0"/>
            </w:tcBorders>
            <w:vAlign w:val="center"/>
          </w:tcPr>
          <w:p w14:paraId="5FFF268F">
            <w:pPr>
              <w:jc w:val="both"/>
              <w:textAlignment w:val="top"/>
              <w:rPr>
                <w:rFonts w:hint="default" w:cs="宋体"/>
                <w:sz w:val="15"/>
                <w:szCs w:val="15"/>
              </w:rPr>
            </w:pPr>
            <w:r>
              <w:rPr>
                <w:rFonts w:cs="宋体"/>
                <w:sz w:val="15"/>
                <w:szCs w:val="15"/>
                <w:lang w:bidi="ar"/>
              </w:rPr>
              <w:t>表主键</w:t>
            </w:r>
          </w:p>
        </w:tc>
        <w:tc>
          <w:tcPr>
            <w:tcW w:w="1343" w:type="pct"/>
            <w:tcBorders>
              <w:top w:val="single" w:color="000000" w:sz="6" w:space="0"/>
              <w:left w:val="single" w:color="000000" w:sz="6" w:space="0"/>
              <w:bottom w:val="single" w:color="000000" w:sz="6" w:space="0"/>
              <w:right w:val="single" w:color="000000" w:sz="6" w:space="0"/>
            </w:tcBorders>
            <w:vAlign w:val="center"/>
          </w:tcPr>
          <w:p w14:paraId="1E718062">
            <w:pPr>
              <w:jc w:val="both"/>
              <w:textAlignment w:val="top"/>
              <w:rPr>
                <w:rFonts w:hint="default" w:cs="宋体"/>
                <w:sz w:val="15"/>
                <w:szCs w:val="15"/>
              </w:rPr>
            </w:pPr>
            <w:r>
              <w:rPr>
                <w:rFonts w:cs="宋体"/>
                <w:sz w:val="15"/>
                <w:szCs w:val="15"/>
                <w:lang w:bidi="ar"/>
              </w:rPr>
              <w:t>表主键，自增长，自动生成，不需上传</w:t>
            </w:r>
          </w:p>
        </w:tc>
        <w:tc>
          <w:tcPr>
            <w:tcW w:w="544" w:type="pct"/>
            <w:tcBorders>
              <w:top w:val="single" w:color="000000" w:sz="6" w:space="0"/>
              <w:left w:val="single" w:color="000000" w:sz="6" w:space="0"/>
              <w:bottom w:val="single" w:color="000000" w:sz="6" w:space="0"/>
              <w:right w:val="single" w:color="000000" w:sz="6" w:space="0"/>
            </w:tcBorders>
            <w:vAlign w:val="center"/>
          </w:tcPr>
          <w:p w14:paraId="285A8FE6">
            <w:pPr>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7307EB6A">
            <w:pPr>
              <w:jc w:val="center"/>
              <w:textAlignment w:val="top"/>
              <w:rPr>
                <w:rFonts w:hint="default" w:cs="宋体"/>
                <w:sz w:val="15"/>
                <w:szCs w:val="15"/>
              </w:rPr>
            </w:pPr>
            <w:r>
              <w:rPr>
                <w:rFonts w:cs="宋体"/>
                <w:sz w:val="15"/>
                <w:szCs w:val="15"/>
                <w:lang w:bidi="ar"/>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3FFB72EE">
            <w:pPr>
              <w:jc w:val="both"/>
              <w:textAlignment w:val="top"/>
              <w:rPr>
                <w:rFonts w:hint="default" w:cs="宋体"/>
                <w:sz w:val="15"/>
                <w:szCs w:val="15"/>
              </w:rPr>
            </w:pPr>
            <w:r>
              <w:rPr>
                <w:rFonts w:cs="宋体"/>
                <w:sz w:val="15"/>
                <w:szCs w:val="15"/>
                <w:lang w:bidi="ar"/>
              </w:rPr>
              <w:t>50</w:t>
            </w:r>
          </w:p>
        </w:tc>
        <w:tc>
          <w:tcPr>
            <w:tcW w:w="671" w:type="pct"/>
            <w:tcBorders>
              <w:top w:val="single" w:color="000000" w:sz="6" w:space="0"/>
              <w:left w:val="single" w:color="000000" w:sz="6" w:space="0"/>
              <w:bottom w:val="single" w:color="000000" w:sz="6" w:space="0"/>
              <w:right w:val="single" w:color="000000" w:sz="8" w:space="0"/>
            </w:tcBorders>
            <w:vAlign w:val="center"/>
          </w:tcPr>
          <w:p w14:paraId="4EBD4CDD">
            <w:pPr>
              <w:jc w:val="both"/>
              <w:textAlignment w:val="top"/>
              <w:rPr>
                <w:rFonts w:hint="default" w:cs="宋体"/>
                <w:sz w:val="15"/>
                <w:szCs w:val="15"/>
              </w:rPr>
            </w:pPr>
          </w:p>
        </w:tc>
      </w:tr>
      <w:tr w14:paraId="632B5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5E37B4C8">
            <w:pPr>
              <w:textAlignment w:val="top"/>
              <w:rPr>
                <w:rFonts w:hint="default" w:cs="宋体"/>
                <w:sz w:val="15"/>
                <w:szCs w:val="15"/>
              </w:rPr>
            </w:pPr>
            <w:r>
              <w:rPr>
                <w:rFonts w:cs="宋体"/>
                <w:sz w:val="15"/>
                <w:szCs w:val="15"/>
                <w:lang w:bidi="ar"/>
              </w:rPr>
              <w:t>ORGANIZATIONNANME</w:t>
            </w:r>
          </w:p>
        </w:tc>
        <w:tc>
          <w:tcPr>
            <w:tcW w:w="713" w:type="pct"/>
            <w:tcBorders>
              <w:top w:val="single" w:color="000000" w:sz="6" w:space="0"/>
              <w:left w:val="single" w:color="000000" w:sz="6" w:space="0"/>
              <w:bottom w:val="single" w:color="000000" w:sz="6" w:space="0"/>
              <w:right w:val="single" w:color="000000" w:sz="6" w:space="0"/>
            </w:tcBorders>
            <w:vAlign w:val="center"/>
          </w:tcPr>
          <w:p w14:paraId="77CC6190">
            <w:pPr>
              <w:textAlignment w:val="top"/>
              <w:rPr>
                <w:rFonts w:hint="default" w:cs="宋体"/>
                <w:sz w:val="15"/>
                <w:szCs w:val="15"/>
              </w:rPr>
            </w:pPr>
            <w:r>
              <w:rPr>
                <w:rFonts w:cs="宋体"/>
                <w:sz w:val="15"/>
                <w:szCs w:val="15"/>
                <w:lang w:bidi="ar"/>
              </w:rPr>
              <w:t>机构名称</w:t>
            </w:r>
          </w:p>
        </w:tc>
        <w:tc>
          <w:tcPr>
            <w:tcW w:w="1343" w:type="pct"/>
            <w:tcBorders>
              <w:top w:val="single" w:color="000000" w:sz="6" w:space="0"/>
              <w:left w:val="single" w:color="000000" w:sz="6" w:space="0"/>
              <w:bottom w:val="single" w:color="000000" w:sz="6" w:space="0"/>
              <w:right w:val="single" w:color="000000" w:sz="6" w:space="0"/>
            </w:tcBorders>
            <w:vAlign w:val="center"/>
          </w:tcPr>
          <w:p w14:paraId="5B24445D">
            <w:pPr>
              <w:textAlignment w:val="top"/>
              <w:rPr>
                <w:rFonts w:hint="default" w:cs="宋体"/>
                <w:sz w:val="15"/>
                <w:szCs w:val="15"/>
              </w:rPr>
            </w:pPr>
            <w:r>
              <w:rPr>
                <w:rFonts w:cs="宋体"/>
                <w:sz w:val="15"/>
                <w:szCs w:val="15"/>
                <w:lang w:bidi="ar"/>
              </w:rPr>
              <w:t>机构名称（标准机构名称）</w:t>
            </w:r>
          </w:p>
        </w:tc>
        <w:tc>
          <w:tcPr>
            <w:tcW w:w="544" w:type="pct"/>
            <w:tcBorders>
              <w:top w:val="single" w:color="000000" w:sz="6" w:space="0"/>
              <w:left w:val="single" w:color="000000" w:sz="6" w:space="0"/>
              <w:bottom w:val="single" w:color="000000" w:sz="6" w:space="0"/>
              <w:right w:val="single" w:color="000000" w:sz="6" w:space="0"/>
            </w:tcBorders>
            <w:vAlign w:val="center"/>
          </w:tcPr>
          <w:p w14:paraId="0E198BA4">
            <w:pPr>
              <w:jc w:val="center"/>
              <w:textAlignment w:val="top"/>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0759A578">
            <w:pPr>
              <w:jc w:val="center"/>
              <w:textAlignment w:val="top"/>
              <w:rPr>
                <w:rFonts w:hint="default" w:cs="宋体"/>
                <w:sz w:val="15"/>
                <w:szCs w:val="15"/>
              </w:rPr>
            </w:pPr>
            <w:r>
              <w:rPr>
                <w:rFonts w:cs="宋体"/>
                <w:sz w:val="15"/>
                <w:szCs w:val="15"/>
                <w:lang w:bidi="ar"/>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310F8B95">
            <w:pPr>
              <w:textAlignment w:val="top"/>
              <w:rPr>
                <w:rFonts w:hint="default" w:cs="宋体"/>
                <w:sz w:val="15"/>
                <w:szCs w:val="15"/>
              </w:rPr>
            </w:pPr>
            <w:r>
              <w:rPr>
                <w:rFonts w:cs="宋体"/>
                <w:sz w:val="15"/>
                <w:szCs w:val="15"/>
                <w:lang w:bidi="ar"/>
              </w:rPr>
              <w:t>256</w:t>
            </w:r>
          </w:p>
        </w:tc>
        <w:tc>
          <w:tcPr>
            <w:tcW w:w="671" w:type="pct"/>
            <w:tcBorders>
              <w:top w:val="single" w:color="000000" w:sz="6" w:space="0"/>
              <w:left w:val="single" w:color="000000" w:sz="6" w:space="0"/>
              <w:bottom w:val="single" w:color="000000" w:sz="6" w:space="0"/>
              <w:right w:val="single" w:color="000000" w:sz="8" w:space="0"/>
            </w:tcBorders>
            <w:vAlign w:val="center"/>
          </w:tcPr>
          <w:p w14:paraId="53E08E8A">
            <w:pPr>
              <w:jc w:val="center"/>
              <w:textAlignment w:val="top"/>
              <w:rPr>
                <w:rFonts w:hint="default" w:cs="宋体"/>
                <w:sz w:val="15"/>
                <w:szCs w:val="15"/>
              </w:rPr>
            </w:pPr>
          </w:p>
        </w:tc>
      </w:tr>
      <w:tr w14:paraId="00CD6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1A12EBA6">
            <w:pPr>
              <w:textAlignment w:val="top"/>
              <w:rPr>
                <w:rFonts w:hint="default" w:cs="宋体"/>
                <w:sz w:val="15"/>
                <w:szCs w:val="15"/>
              </w:rPr>
            </w:pPr>
            <w:r>
              <w:rPr>
                <w:rFonts w:cs="宋体"/>
                <w:sz w:val="15"/>
                <w:szCs w:val="15"/>
                <w:lang w:bidi="ar"/>
              </w:rPr>
              <w:t>ORGANIZATIONCODE</w:t>
            </w:r>
          </w:p>
        </w:tc>
        <w:tc>
          <w:tcPr>
            <w:tcW w:w="713" w:type="pct"/>
            <w:tcBorders>
              <w:top w:val="single" w:color="000000" w:sz="6" w:space="0"/>
              <w:left w:val="single" w:color="000000" w:sz="6" w:space="0"/>
              <w:bottom w:val="single" w:color="000000" w:sz="6" w:space="0"/>
              <w:right w:val="single" w:color="000000" w:sz="6" w:space="0"/>
            </w:tcBorders>
            <w:vAlign w:val="center"/>
          </w:tcPr>
          <w:p w14:paraId="1B263959">
            <w:pPr>
              <w:textAlignment w:val="top"/>
              <w:rPr>
                <w:rFonts w:hint="default" w:cs="宋体"/>
                <w:sz w:val="15"/>
                <w:szCs w:val="15"/>
              </w:rPr>
            </w:pPr>
            <w:r>
              <w:rPr>
                <w:rFonts w:cs="宋体"/>
                <w:sz w:val="15"/>
                <w:szCs w:val="15"/>
                <w:lang w:bidi="ar"/>
              </w:rPr>
              <w:t>机构编码</w:t>
            </w:r>
          </w:p>
        </w:tc>
        <w:tc>
          <w:tcPr>
            <w:tcW w:w="1343" w:type="pct"/>
            <w:tcBorders>
              <w:top w:val="single" w:color="000000" w:sz="6" w:space="0"/>
              <w:left w:val="single" w:color="000000" w:sz="6" w:space="0"/>
              <w:bottom w:val="single" w:color="000000" w:sz="6" w:space="0"/>
              <w:right w:val="single" w:color="000000" w:sz="6" w:space="0"/>
            </w:tcBorders>
            <w:vAlign w:val="center"/>
          </w:tcPr>
          <w:p w14:paraId="740391F3">
            <w:pPr>
              <w:textAlignment w:val="top"/>
              <w:rPr>
                <w:rFonts w:hint="default" w:cs="宋体"/>
                <w:sz w:val="15"/>
                <w:szCs w:val="15"/>
              </w:rPr>
            </w:pPr>
            <w:r>
              <w:rPr>
                <w:rFonts w:cs="宋体"/>
                <w:sz w:val="15"/>
                <w:szCs w:val="15"/>
                <w:lang w:bidi="ar"/>
              </w:rPr>
              <w:t>机构编码（标准机构编码）</w:t>
            </w:r>
          </w:p>
        </w:tc>
        <w:tc>
          <w:tcPr>
            <w:tcW w:w="544" w:type="pct"/>
            <w:tcBorders>
              <w:top w:val="single" w:color="000000" w:sz="6" w:space="0"/>
              <w:left w:val="single" w:color="000000" w:sz="6" w:space="0"/>
              <w:bottom w:val="single" w:color="000000" w:sz="6" w:space="0"/>
              <w:right w:val="single" w:color="000000" w:sz="6" w:space="0"/>
            </w:tcBorders>
            <w:vAlign w:val="center"/>
          </w:tcPr>
          <w:p w14:paraId="1FB15059">
            <w:pPr>
              <w:jc w:val="center"/>
              <w:textAlignment w:val="top"/>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4F0A9826">
            <w:pPr>
              <w:jc w:val="center"/>
              <w:textAlignment w:val="top"/>
              <w:rPr>
                <w:rFonts w:hint="default" w:cs="宋体"/>
                <w:sz w:val="15"/>
                <w:szCs w:val="15"/>
              </w:rPr>
            </w:pPr>
            <w:r>
              <w:rPr>
                <w:rFonts w:cs="宋体"/>
                <w:sz w:val="15"/>
                <w:szCs w:val="15"/>
                <w:lang w:bidi="ar"/>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30798C4A">
            <w:pPr>
              <w:textAlignment w:val="top"/>
              <w:rPr>
                <w:rFonts w:hint="default" w:cs="宋体"/>
                <w:sz w:val="15"/>
                <w:szCs w:val="15"/>
              </w:rPr>
            </w:pPr>
            <w:r>
              <w:rPr>
                <w:rFonts w:cs="宋体"/>
                <w:sz w:val="15"/>
                <w:szCs w:val="15"/>
                <w:lang w:bidi="ar"/>
              </w:rPr>
              <w:t>256</w:t>
            </w:r>
          </w:p>
        </w:tc>
        <w:tc>
          <w:tcPr>
            <w:tcW w:w="671" w:type="pct"/>
            <w:tcBorders>
              <w:top w:val="single" w:color="000000" w:sz="6" w:space="0"/>
              <w:left w:val="single" w:color="000000" w:sz="6" w:space="0"/>
              <w:bottom w:val="single" w:color="000000" w:sz="6" w:space="0"/>
              <w:right w:val="single" w:color="000000" w:sz="8" w:space="0"/>
            </w:tcBorders>
            <w:vAlign w:val="center"/>
          </w:tcPr>
          <w:p w14:paraId="03130B1A">
            <w:pPr>
              <w:jc w:val="center"/>
              <w:textAlignment w:val="top"/>
              <w:rPr>
                <w:rFonts w:hint="eastAsia" w:eastAsia="宋体" w:cs="宋体"/>
                <w:sz w:val="15"/>
                <w:szCs w:val="15"/>
                <w:lang w:eastAsia="zh-CN"/>
              </w:rPr>
            </w:pPr>
            <w:r>
              <w:rPr>
                <w:rFonts w:hint="eastAsia" w:cs="宋体"/>
                <w:sz w:val="15"/>
                <w:szCs w:val="15"/>
                <w:lang w:eastAsia="zh-CN"/>
              </w:rPr>
              <w:t>中国疾病预防控制信息系统机构代码表</w:t>
            </w:r>
          </w:p>
        </w:tc>
      </w:tr>
      <w:tr w14:paraId="41ECF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4135FDCC">
            <w:pPr>
              <w:textAlignment w:val="top"/>
              <w:rPr>
                <w:rFonts w:hint="default" w:cs="宋体"/>
                <w:sz w:val="15"/>
                <w:szCs w:val="15"/>
              </w:rPr>
            </w:pPr>
            <w:r>
              <w:rPr>
                <w:rFonts w:cs="宋体"/>
                <w:sz w:val="15"/>
                <w:szCs w:val="15"/>
                <w:lang w:bidi="ar"/>
              </w:rPr>
              <w:t>HOSPITALCODE</w:t>
            </w:r>
          </w:p>
        </w:tc>
        <w:tc>
          <w:tcPr>
            <w:tcW w:w="713" w:type="pct"/>
            <w:tcBorders>
              <w:top w:val="single" w:color="000000" w:sz="6" w:space="0"/>
              <w:left w:val="single" w:color="000000" w:sz="6" w:space="0"/>
              <w:bottom w:val="single" w:color="000000" w:sz="6" w:space="0"/>
              <w:right w:val="single" w:color="000000" w:sz="6" w:space="0"/>
            </w:tcBorders>
            <w:vAlign w:val="center"/>
          </w:tcPr>
          <w:p w14:paraId="716C46C4">
            <w:pPr>
              <w:textAlignment w:val="top"/>
              <w:rPr>
                <w:rFonts w:hint="default" w:cs="宋体"/>
                <w:sz w:val="15"/>
                <w:szCs w:val="15"/>
              </w:rPr>
            </w:pPr>
            <w:r>
              <w:rPr>
                <w:rFonts w:cs="宋体"/>
                <w:sz w:val="15"/>
                <w:szCs w:val="15"/>
                <w:lang w:bidi="ar"/>
              </w:rPr>
              <w:t>医院院区编码</w:t>
            </w:r>
          </w:p>
        </w:tc>
        <w:tc>
          <w:tcPr>
            <w:tcW w:w="1343" w:type="pct"/>
            <w:tcBorders>
              <w:top w:val="single" w:color="000000" w:sz="6" w:space="0"/>
              <w:left w:val="single" w:color="000000" w:sz="6" w:space="0"/>
              <w:bottom w:val="single" w:color="000000" w:sz="6" w:space="0"/>
              <w:right w:val="single" w:color="000000" w:sz="6" w:space="0"/>
            </w:tcBorders>
            <w:vAlign w:val="center"/>
          </w:tcPr>
          <w:p w14:paraId="18C15D68">
            <w:pPr>
              <w:textAlignment w:val="top"/>
              <w:rPr>
                <w:rFonts w:hint="default" w:cs="宋体"/>
                <w:sz w:val="15"/>
                <w:szCs w:val="15"/>
              </w:rPr>
            </w:pPr>
            <w:r>
              <w:rPr>
                <w:rFonts w:cs="宋体"/>
                <w:sz w:val="15"/>
                <w:szCs w:val="15"/>
                <w:lang w:bidi="ar"/>
              </w:rPr>
              <w:t>自行区分，如果无分院，与机构编码一致</w:t>
            </w:r>
          </w:p>
        </w:tc>
        <w:tc>
          <w:tcPr>
            <w:tcW w:w="544" w:type="pct"/>
            <w:tcBorders>
              <w:top w:val="single" w:color="000000" w:sz="6" w:space="0"/>
              <w:left w:val="single" w:color="000000" w:sz="6" w:space="0"/>
              <w:bottom w:val="single" w:color="000000" w:sz="6" w:space="0"/>
              <w:right w:val="single" w:color="000000" w:sz="6" w:space="0"/>
            </w:tcBorders>
            <w:vAlign w:val="center"/>
          </w:tcPr>
          <w:p w14:paraId="6B8D4C32">
            <w:pPr>
              <w:jc w:val="center"/>
              <w:textAlignment w:val="top"/>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7AB731C9">
            <w:pPr>
              <w:jc w:val="center"/>
              <w:textAlignment w:val="top"/>
              <w:rPr>
                <w:rFonts w:hint="default" w:cs="宋体"/>
                <w:sz w:val="15"/>
                <w:szCs w:val="15"/>
              </w:rPr>
            </w:pPr>
            <w:r>
              <w:rPr>
                <w:rFonts w:cs="宋体"/>
                <w:sz w:val="15"/>
                <w:szCs w:val="15"/>
                <w:lang w:bidi="ar"/>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3D2ED9E4">
            <w:pPr>
              <w:textAlignment w:val="top"/>
              <w:rPr>
                <w:rFonts w:hint="default" w:cs="宋体"/>
                <w:sz w:val="15"/>
                <w:szCs w:val="15"/>
              </w:rPr>
            </w:pPr>
            <w:r>
              <w:rPr>
                <w:rFonts w:cs="宋体"/>
                <w:sz w:val="15"/>
                <w:szCs w:val="15"/>
                <w:lang w:bidi="ar"/>
              </w:rPr>
              <w:t>256</w:t>
            </w:r>
          </w:p>
        </w:tc>
        <w:tc>
          <w:tcPr>
            <w:tcW w:w="671" w:type="pct"/>
            <w:tcBorders>
              <w:top w:val="single" w:color="000000" w:sz="6" w:space="0"/>
              <w:left w:val="single" w:color="000000" w:sz="6" w:space="0"/>
              <w:bottom w:val="single" w:color="000000" w:sz="6" w:space="0"/>
              <w:right w:val="single" w:color="000000" w:sz="8" w:space="0"/>
            </w:tcBorders>
            <w:vAlign w:val="center"/>
          </w:tcPr>
          <w:p w14:paraId="3076F8E4">
            <w:pPr>
              <w:jc w:val="center"/>
              <w:textAlignment w:val="top"/>
              <w:rPr>
                <w:rFonts w:hint="default" w:cs="宋体"/>
                <w:sz w:val="15"/>
                <w:szCs w:val="15"/>
              </w:rPr>
            </w:pPr>
          </w:p>
        </w:tc>
      </w:tr>
      <w:tr w14:paraId="395C4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3C14735B">
            <w:pPr>
              <w:jc w:val="both"/>
              <w:rPr>
                <w:rFonts w:hint="default" w:cs="宋体"/>
                <w:sz w:val="15"/>
                <w:szCs w:val="15"/>
              </w:rPr>
            </w:pPr>
            <w:r>
              <w:rPr>
                <w:rFonts w:cs="宋体"/>
                <w:sz w:val="15"/>
                <w:szCs w:val="15"/>
              </w:rPr>
              <w:t>YNYPXMBM</w:t>
            </w:r>
          </w:p>
        </w:tc>
        <w:tc>
          <w:tcPr>
            <w:tcW w:w="713" w:type="pct"/>
            <w:tcBorders>
              <w:top w:val="single" w:color="000000" w:sz="6" w:space="0"/>
              <w:left w:val="single" w:color="000000" w:sz="6" w:space="0"/>
              <w:bottom w:val="single" w:color="000000" w:sz="6" w:space="0"/>
              <w:right w:val="single" w:color="000000" w:sz="6" w:space="0"/>
            </w:tcBorders>
            <w:vAlign w:val="center"/>
          </w:tcPr>
          <w:p w14:paraId="09672D36">
            <w:pPr>
              <w:rPr>
                <w:rFonts w:hint="default" w:cs="宋体"/>
                <w:sz w:val="15"/>
                <w:szCs w:val="15"/>
              </w:rPr>
            </w:pPr>
            <w:r>
              <w:rPr>
                <w:rFonts w:cs="宋体"/>
                <w:sz w:val="15"/>
                <w:szCs w:val="15"/>
              </w:rPr>
              <w:t>院内</w:t>
            </w:r>
            <w:r>
              <w:rPr>
                <w:rFonts w:hint="default" w:cs="宋体"/>
                <w:sz w:val="15"/>
                <w:szCs w:val="15"/>
              </w:rPr>
              <w:t>项目</w:t>
            </w:r>
            <w:r>
              <w:rPr>
                <w:rFonts w:cs="宋体"/>
                <w:sz w:val="15"/>
                <w:szCs w:val="15"/>
              </w:rPr>
              <w:t>药品编码</w:t>
            </w:r>
          </w:p>
        </w:tc>
        <w:tc>
          <w:tcPr>
            <w:tcW w:w="1343" w:type="pct"/>
            <w:tcBorders>
              <w:top w:val="single" w:color="000000" w:sz="6" w:space="0"/>
              <w:left w:val="single" w:color="000000" w:sz="6" w:space="0"/>
              <w:bottom w:val="single" w:color="000000" w:sz="6" w:space="0"/>
              <w:right w:val="single" w:color="000000" w:sz="6" w:space="0"/>
            </w:tcBorders>
            <w:vAlign w:val="center"/>
          </w:tcPr>
          <w:p w14:paraId="6DF38248">
            <w:pPr>
              <w:rPr>
                <w:rFonts w:hint="default" w:cs="宋体"/>
                <w:sz w:val="15"/>
                <w:szCs w:val="15"/>
              </w:rPr>
            </w:pPr>
            <w:r>
              <w:rPr>
                <w:rFonts w:cs="宋体"/>
                <w:sz w:val="15"/>
                <w:szCs w:val="15"/>
              </w:rPr>
              <w:t>项目在医疗机构内的代码</w:t>
            </w:r>
          </w:p>
        </w:tc>
        <w:tc>
          <w:tcPr>
            <w:tcW w:w="544" w:type="pct"/>
            <w:tcBorders>
              <w:top w:val="single" w:color="000000" w:sz="6" w:space="0"/>
              <w:left w:val="single" w:color="000000" w:sz="6" w:space="0"/>
              <w:bottom w:val="single" w:color="000000" w:sz="6" w:space="0"/>
              <w:right w:val="single" w:color="000000" w:sz="6" w:space="0"/>
            </w:tcBorders>
            <w:vAlign w:val="center"/>
          </w:tcPr>
          <w:p w14:paraId="6A43BAAC">
            <w:pPr>
              <w:jc w:val="center"/>
              <w:textAlignment w:val="center"/>
              <w:rPr>
                <w:rFonts w:hint="default" w:cs="宋体"/>
                <w:sz w:val="15"/>
                <w:szCs w:val="15"/>
                <w:lang w:bidi="ar"/>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19792377">
            <w:pPr>
              <w:jc w:val="center"/>
              <w:textAlignment w:val="center"/>
              <w:rPr>
                <w:rFonts w:hint="default" w:cs="宋体"/>
                <w:sz w:val="15"/>
                <w:szCs w:val="15"/>
              </w:rPr>
            </w:pPr>
            <w:r>
              <w:rPr>
                <w:rFonts w:cs="宋体"/>
                <w:sz w:val="15"/>
                <w:szCs w:val="15"/>
                <w:lang w:bidi="ar"/>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17875C23">
            <w:pPr>
              <w:textAlignment w:val="center"/>
              <w:rPr>
                <w:rFonts w:hint="default" w:cs="宋体"/>
                <w:sz w:val="15"/>
                <w:szCs w:val="15"/>
              </w:rPr>
            </w:pPr>
            <w:r>
              <w:rPr>
                <w:rFonts w:cs="宋体"/>
                <w:sz w:val="15"/>
                <w:szCs w:val="15"/>
                <w:lang w:bidi="ar"/>
              </w:rPr>
              <w:t>50</w:t>
            </w:r>
          </w:p>
        </w:tc>
        <w:tc>
          <w:tcPr>
            <w:tcW w:w="671" w:type="pct"/>
            <w:tcBorders>
              <w:top w:val="single" w:color="000000" w:sz="6" w:space="0"/>
              <w:left w:val="single" w:color="000000" w:sz="6" w:space="0"/>
              <w:bottom w:val="single" w:color="000000" w:sz="6" w:space="0"/>
              <w:right w:val="single" w:color="000000" w:sz="8" w:space="0"/>
            </w:tcBorders>
            <w:vAlign w:val="center"/>
          </w:tcPr>
          <w:p w14:paraId="5E238DA5">
            <w:pPr>
              <w:rPr>
                <w:rFonts w:hint="default" w:cs="宋体"/>
                <w:sz w:val="15"/>
                <w:szCs w:val="15"/>
              </w:rPr>
            </w:pPr>
          </w:p>
        </w:tc>
      </w:tr>
      <w:tr w14:paraId="48A320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5AD22C4C">
            <w:pPr>
              <w:jc w:val="both"/>
              <w:rPr>
                <w:rFonts w:hint="default" w:cs="宋体"/>
                <w:sz w:val="15"/>
                <w:szCs w:val="15"/>
              </w:rPr>
            </w:pPr>
            <w:r>
              <w:rPr>
                <w:rFonts w:cs="宋体"/>
                <w:sz w:val="15"/>
                <w:szCs w:val="15"/>
              </w:rPr>
              <w:t>YNYPXMMC</w:t>
            </w:r>
          </w:p>
        </w:tc>
        <w:tc>
          <w:tcPr>
            <w:tcW w:w="713" w:type="pct"/>
            <w:tcBorders>
              <w:top w:val="single" w:color="000000" w:sz="6" w:space="0"/>
              <w:left w:val="single" w:color="000000" w:sz="6" w:space="0"/>
              <w:bottom w:val="single" w:color="000000" w:sz="6" w:space="0"/>
              <w:right w:val="single" w:color="000000" w:sz="6" w:space="0"/>
            </w:tcBorders>
            <w:vAlign w:val="center"/>
          </w:tcPr>
          <w:p w14:paraId="5CD18159">
            <w:pPr>
              <w:rPr>
                <w:rFonts w:hint="default" w:cs="宋体"/>
                <w:sz w:val="15"/>
                <w:szCs w:val="15"/>
              </w:rPr>
            </w:pPr>
            <w:r>
              <w:rPr>
                <w:rFonts w:cs="宋体"/>
                <w:sz w:val="15"/>
                <w:szCs w:val="15"/>
              </w:rPr>
              <w:t>院内</w:t>
            </w:r>
            <w:r>
              <w:rPr>
                <w:rFonts w:hint="default" w:cs="宋体"/>
                <w:sz w:val="15"/>
                <w:szCs w:val="15"/>
              </w:rPr>
              <w:t>项目</w:t>
            </w:r>
            <w:r>
              <w:rPr>
                <w:rFonts w:cs="宋体"/>
                <w:sz w:val="15"/>
                <w:szCs w:val="15"/>
              </w:rPr>
              <w:t>药品名称</w:t>
            </w:r>
          </w:p>
        </w:tc>
        <w:tc>
          <w:tcPr>
            <w:tcW w:w="1343" w:type="pct"/>
            <w:tcBorders>
              <w:top w:val="single" w:color="000000" w:sz="6" w:space="0"/>
              <w:left w:val="single" w:color="000000" w:sz="6" w:space="0"/>
              <w:bottom w:val="single" w:color="000000" w:sz="6" w:space="0"/>
              <w:right w:val="single" w:color="000000" w:sz="6" w:space="0"/>
            </w:tcBorders>
            <w:vAlign w:val="center"/>
          </w:tcPr>
          <w:p w14:paraId="4F70DD7C">
            <w:pPr>
              <w:rPr>
                <w:rFonts w:hint="default" w:cs="宋体"/>
                <w:sz w:val="15"/>
                <w:szCs w:val="15"/>
              </w:rPr>
            </w:pPr>
            <w:r>
              <w:rPr>
                <w:rFonts w:cs="宋体"/>
                <w:sz w:val="15"/>
                <w:szCs w:val="15"/>
              </w:rPr>
              <w:t>项目在医疗机构内的名称</w:t>
            </w:r>
          </w:p>
        </w:tc>
        <w:tc>
          <w:tcPr>
            <w:tcW w:w="544" w:type="pct"/>
            <w:tcBorders>
              <w:top w:val="single" w:color="000000" w:sz="6" w:space="0"/>
              <w:left w:val="single" w:color="000000" w:sz="6" w:space="0"/>
              <w:bottom w:val="single" w:color="000000" w:sz="6" w:space="0"/>
              <w:right w:val="single" w:color="000000" w:sz="6" w:space="0"/>
            </w:tcBorders>
            <w:vAlign w:val="center"/>
          </w:tcPr>
          <w:p w14:paraId="62AED485">
            <w:pPr>
              <w:jc w:val="center"/>
              <w:textAlignment w:val="center"/>
              <w:rPr>
                <w:rFonts w:hint="default" w:cs="宋体"/>
                <w:sz w:val="15"/>
                <w:szCs w:val="15"/>
                <w:lang w:bidi="ar"/>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0F076B8D">
            <w:pPr>
              <w:jc w:val="center"/>
              <w:textAlignment w:val="center"/>
              <w:rPr>
                <w:rFonts w:hint="default" w:cs="宋体"/>
                <w:sz w:val="15"/>
                <w:szCs w:val="15"/>
              </w:rPr>
            </w:pPr>
            <w:r>
              <w:rPr>
                <w:rFonts w:cs="宋体"/>
                <w:sz w:val="15"/>
                <w:szCs w:val="15"/>
                <w:lang w:bidi="ar"/>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5A803716">
            <w:pPr>
              <w:textAlignment w:val="center"/>
              <w:rPr>
                <w:rFonts w:hint="default" w:cs="宋体"/>
                <w:sz w:val="15"/>
                <w:szCs w:val="15"/>
              </w:rPr>
            </w:pPr>
            <w:r>
              <w:rPr>
                <w:rFonts w:cs="宋体"/>
                <w:sz w:val="15"/>
                <w:szCs w:val="15"/>
                <w:lang w:bidi="ar"/>
              </w:rPr>
              <w:t>200</w:t>
            </w:r>
          </w:p>
        </w:tc>
        <w:tc>
          <w:tcPr>
            <w:tcW w:w="671" w:type="pct"/>
            <w:tcBorders>
              <w:top w:val="single" w:color="000000" w:sz="6" w:space="0"/>
              <w:left w:val="single" w:color="000000" w:sz="6" w:space="0"/>
              <w:bottom w:val="single" w:color="000000" w:sz="6" w:space="0"/>
              <w:right w:val="single" w:color="000000" w:sz="8" w:space="0"/>
            </w:tcBorders>
            <w:vAlign w:val="center"/>
          </w:tcPr>
          <w:p w14:paraId="53D2A767">
            <w:pPr>
              <w:rPr>
                <w:rFonts w:hint="default" w:cs="宋体"/>
                <w:sz w:val="15"/>
                <w:szCs w:val="15"/>
              </w:rPr>
            </w:pPr>
          </w:p>
        </w:tc>
      </w:tr>
      <w:tr w14:paraId="785D2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02DDEF0A">
            <w:pPr>
              <w:jc w:val="both"/>
              <w:rPr>
                <w:rFonts w:hint="default" w:cs="宋体"/>
                <w:sz w:val="15"/>
                <w:szCs w:val="15"/>
              </w:rPr>
            </w:pPr>
            <w:r>
              <w:rPr>
                <w:rFonts w:cs="宋体"/>
                <w:sz w:val="15"/>
                <w:szCs w:val="15"/>
              </w:rPr>
              <w:t>BZYPBM</w:t>
            </w:r>
          </w:p>
        </w:tc>
        <w:tc>
          <w:tcPr>
            <w:tcW w:w="713" w:type="pct"/>
            <w:tcBorders>
              <w:top w:val="single" w:color="000000" w:sz="6" w:space="0"/>
              <w:left w:val="single" w:color="000000" w:sz="6" w:space="0"/>
              <w:bottom w:val="single" w:color="000000" w:sz="6" w:space="0"/>
              <w:right w:val="single" w:color="000000" w:sz="6" w:space="0"/>
            </w:tcBorders>
            <w:vAlign w:val="center"/>
          </w:tcPr>
          <w:p w14:paraId="5C247C6D">
            <w:pPr>
              <w:adjustRightInd w:val="0"/>
              <w:snapToGrid w:val="0"/>
              <w:rPr>
                <w:rFonts w:hint="default" w:eastAsia="宋体" w:cs="宋体"/>
                <w:sz w:val="15"/>
                <w:szCs w:val="15"/>
                <w:lang w:val="en-US" w:eastAsia="zh-CN"/>
              </w:rPr>
            </w:pPr>
            <w:r>
              <w:rPr>
                <w:rFonts w:cs="宋体"/>
                <w:sz w:val="15"/>
                <w:szCs w:val="15"/>
              </w:rPr>
              <w:t>药品编码</w:t>
            </w:r>
            <w:r>
              <w:rPr>
                <w:rFonts w:hint="eastAsia" w:cs="宋体"/>
                <w:sz w:val="15"/>
                <w:szCs w:val="15"/>
                <w:lang w:eastAsia="zh-CN"/>
              </w:rPr>
              <w:t>（</w:t>
            </w:r>
            <w:r>
              <w:rPr>
                <w:rFonts w:hint="eastAsia" w:cs="宋体"/>
                <w:sz w:val="15"/>
                <w:szCs w:val="15"/>
                <w:lang w:val="en-US" w:eastAsia="zh-CN"/>
              </w:rPr>
              <w:t>医保）</w:t>
            </w:r>
          </w:p>
        </w:tc>
        <w:tc>
          <w:tcPr>
            <w:tcW w:w="1343" w:type="pct"/>
            <w:tcBorders>
              <w:top w:val="single" w:color="000000" w:sz="6" w:space="0"/>
              <w:left w:val="single" w:color="000000" w:sz="6" w:space="0"/>
              <w:bottom w:val="single" w:color="000000" w:sz="6" w:space="0"/>
              <w:right w:val="single" w:color="000000" w:sz="6" w:space="0"/>
            </w:tcBorders>
            <w:vAlign w:val="center"/>
          </w:tcPr>
          <w:p w14:paraId="42150CCC">
            <w:pPr>
              <w:adjustRightInd w:val="0"/>
              <w:snapToGrid w:val="0"/>
              <w:rPr>
                <w:rFonts w:hint="default" w:cs="宋体"/>
                <w:sz w:val="15"/>
                <w:szCs w:val="15"/>
              </w:rPr>
            </w:pPr>
            <w:r>
              <w:rPr>
                <w:rFonts w:cs="宋体"/>
                <w:sz w:val="15"/>
                <w:szCs w:val="15"/>
              </w:rPr>
              <w:t>药品在特定编码体系中的代码</w:t>
            </w:r>
          </w:p>
        </w:tc>
        <w:tc>
          <w:tcPr>
            <w:tcW w:w="544" w:type="pct"/>
            <w:tcBorders>
              <w:top w:val="single" w:color="000000" w:sz="6" w:space="0"/>
              <w:left w:val="single" w:color="000000" w:sz="6" w:space="0"/>
              <w:bottom w:val="single" w:color="000000" w:sz="6" w:space="0"/>
              <w:right w:val="single" w:color="000000" w:sz="6" w:space="0"/>
            </w:tcBorders>
            <w:vAlign w:val="center"/>
          </w:tcPr>
          <w:p w14:paraId="5B8E2582">
            <w:pPr>
              <w:adjustRightInd w:val="0"/>
              <w:snapToGrid w:val="0"/>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22E2B088">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3443C1E0">
            <w:pPr>
              <w:adjustRightInd w:val="0"/>
              <w:snapToGrid w:val="0"/>
              <w:rPr>
                <w:rFonts w:hint="default" w:cs="宋体"/>
                <w:sz w:val="15"/>
                <w:szCs w:val="15"/>
              </w:rPr>
            </w:pPr>
            <w:r>
              <w:rPr>
                <w:rFonts w:cs="宋体"/>
                <w:sz w:val="15"/>
                <w:szCs w:val="15"/>
              </w:rPr>
              <w:t>4</w:t>
            </w:r>
          </w:p>
        </w:tc>
        <w:tc>
          <w:tcPr>
            <w:tcW w:w="671" w:type="pct"/>
            <w:tcBorders>
              <w:top w:val="single" w:color="000000" w:sz="6" w:space="0"/>
              <w:left w:val="single" w:color="000000" w:sz="6" w:space="0"/>
              <w:bottom w:val="single" w:color="000000" w:sz="6" w:space="0"/>
              <w:right w:val="single" w:color="000000" w:sz="8" w:space="0"/>
            </w:tcBorders>
            <w:vAlign w:val="center"/>
          </w:tcPr>
          <w:p w14:paraId="740C9DF4">
            <w:pPr>
              <w:adjustRightInd w:val="0"/>
              <w:snapToGrid w:val="0"/>
              <w:rPr>
                <w:rFonts w:hint="default" w:cs="宋体"/>
                <w:sz w:val="15"/>
                <w:szCs w:val="15"/>
              </w:rPr>
            </w:pPr>
          </w:p>
        </w:tc>
      </w:tr>
      <w:tr w14:paraId="21BABE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7ED66E35">
            <w:pPr>
              <w:jc w:val="both"/>
              <w:rPr>
                <w:rFonts w:hint="default" w:cs="宋体"/>
                <w:sz w:val="15"/>
                <w:szCs w:val="15"/>
              </w:rPr>
            </w:pPr>
            <w:r>
              <w:rPr>
                <w:rFonts w:cs="宋体"/>
                <w:sz w:val="15"/>
                <w:szCs w:val="15"/>
              </w:rPr>
              <w:t>BZXMMC</w:t>
            </w:r>
          </w:p>
        </w:tc>
        <w:tc>
          <w:tcPr>
            <w:tcW w:w="713" w:type="pct"/>
            <w:tcBorders>
              <w:top w:val="single" w:color="000000" w:sz="6" w:space="0"/>
              <w:left w:val="single" w:color="000000" w:sz="6" w:space="0"/>
              <w:bottom w:val="single" w:color="000000" w:sz="6" w:space="0"/>
              <w:right w:val="single" w:color="000000" w:sz="6" w:space="0"/>
            </w:tcBorders>
            <w:vAlign w:val="center"/>
          </w:tcPr>
          <w:p w14:paraId="2FF712B2">
            <w:pPr>
              <w:adjustRightInd w:val="0"/>
              <w:snapToGrid w:val="0"/>
              <w:rPr>
                <w:rFonts w:hint="default" w:eastAsia="宋体" w:cs="宋体"/>
                <w:sz w:val="15"/>
                <w:szCs w:val="15"/>
                <w:lang w:val="en-US" w:eastAsia="zh-CN"/>
              </w:rPr>
            </w:pPr>
            <w:r>
              <w:rPr>
                <w:rFonts w:cs="宋体"/>
                <w:sz w:val="15"/>
                <w:szCs w:val="15"/>
              </w:rPr>
              <w:t>药品名称</w:t>
            </w:r>
            <w:r>
              <w:rPr>
                <w:rFonts w:hint="eastAsia" w:cs="宋体"/>
                <w:sz w:val="15"/>
                <w:szCs w:val="15"/>
                <w:lang w:val="en-US" w:eastAsia="zh-CN"/>
              </w:rPr>
              <w:t>(医保）</w:t>
            </w:r>
          </w:p>
        </w:tc>
        <w:tc>
          <w:tcPr>
            <w:tcW w:w="1343" w:type="pct"/>
            <w:tcBorders>
              <w:top w:val="single" w:color="000000" w:sz="6" w:space="0"/>
              <w:left w:val="single" w:color="000000" w:sz="6" w:space="0"/>
              <w:bottom w:val="single" w:color="000000" w:sz="6" w:space="0"/>
              <w:right w:val="single" w:color="000000" w:sz="6" w:space="0"/>
            </w:tcBorders>
            <w:vAlign w:val="center"/>
          </w:tcPr>
          <w:p w14:paraId="4C239C19">
            <w:pPr>
              <w:adjustRightInd w:val="0"/>
              <w:snapToGrid w:val="0"/>
              <w:rPr>
                <w:rFonts w:hint="default" w:cs="宋体"/>
                <w:sz w:val="15"/>
                <w:szCs w:val="15"/>
              </w:rPr>
            </w:pPr>
            <w:r>
              <w:rPr>
                <w:rFonts w:cs="宋体"/>
                <w:sz w:val="15"/>
                <w:szCs w:val="15"/>
              </w:rPr>
              <w:t>治疗药品的通用名称</w:t>
            </w:r>
          </w:p>
        </w:tc>
        <w:tc>
          <w:tcPr>
            <w:tcW w:w="544" w:type="pct"/>
            <w:tcBorders>
              <w:top w:val="single" w:color="000000" w:sz="6" w:space="0"/>
              <w:left w:val="single" w:color="000000" w:sz="6" w:space="0"/>
              <w:bottom w:val="single" w:color="000000" w:sz="6" w:space="0"/>
              <w:right w:val="single" w:color="000000" w:sz="6" w:space="0"/>
            </w:tcBorders>
            <w:vAlign w:val="center"/>
          </w:tcPr>
          <w:p w14:paraId="4E81EA9F">
            <w:pPr>
              <w:adjustRightInd w:val="0"/>
              <w:snapToGrid w:val="0"/>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12EC283A">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3C4A1D05">
            <w:pPr>
              <w:adjustRightInd w:val="0"/>
              <w:snapToGrid w:val="0"/>
              <w:rPr>
                <w:rFonts w:hint="default" w:cs="宋体"/>
                <w:sz w:val="15"/>
                <w:szCs w:val="15"/>
              </w:rPr>
            </w:pPr>
            <w:r>
              <w:rPr>
                <w:rFonts w:cs="宋体"/>
                <w:sz w:val="15"/>
                <w:szCs w:val="15"/>
              </w:rPr>
              <w:t>70</w:t>
            </w:r>
          </w:p>
        </w:tc>
        <w:tc>
          <w:tcPr>
            <w:tcW w:w="671" w:type="pct"/>
            <w:tcBorders>
              <w:top w:val="single" w:color="000000" w:sz="6" w:space="0"/>
              <w:left w:val="single" w:color="000000" w:sz="6" w:space="0"/>
              <w:bottom w:val="single" w:color="000000" w:sz="6" w:space="0"/>
              <w:right w:val="single" w:color="000000" w:sz="8" w:space="0"/>
            </w:tcBorders>
            <w:vAlign w:val="center"/>
          </w:tcPr>
          <w:p w14:paraId="419FA9B5">
            <w:pPr>
              <w:adjustRightInd w:val="0"/>
              <w:snapToGrid w:val="0"/>
              <w:rPr>
                <w:rFonts w:hint="default" w:cs="宋体"/>
                <w:sz w:val="15"/>
                <w:szCs w:val="15"/>
              </w:rPr>
            </w:pPr>
          </w:p>
        </w:tc>
      </w:tr>
      <w:tr w14:paraId="390637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7F72DD80">
            <w:pPr>
              <w:rPr>
                <w:rFonts w:hint="default" w:cs="宋体"/>
                <w:sz w:val="15"/>
                <w:szCs w:val="15"/>
              </w:rPr>
            </w:pPr>
            <w:r>
              <w:rPr>
                <w:rFonts w:cs="宋体"/>
                <w:sz w:val="15"/>
                <w:szCs w:val="15"/>
              </w:rPr>
              <w:t>YPGG</w:t>
            </w:r>
          </w:p>
        </w:tc>
        <w:tc>
          <w:tcPr>
            <w:tcW w:w="713" w:type="pct"/>
            <w:tcBorders>
              <w:top w:val="single" w:color="000000" w:sz="6" w:space="0"/>
              <w:left w:val="single" w:color="000000" w:sz="6" w:space="0"/>
              <w:bottom w:val="single" w:color="000000" w:sz="6" w:space="0"/>
              <w:right w:val="single" w:color="000000" w:sz="6" w:space="0"/>
            </w:tcBorders>
            <w:vAlign w:val="center"/>
          </w:tcPr>
          <w:p w14:paraId="6A65DD16">
            <w:pPr>
              <w:adjustRightInd w:val="0"/>
              <w:snapToGrid w:val="0"/>
              <w:rPr>
                <w:rFonts w:hint="default" w:cs="宋体"/>
                <w:sz w:val="15"/>
                <w:szCs w:val="15"/>
              </w:rPr>
            </w:pPr>
            <w:r>
              <w:rPr>
                <w:rFonts w:cs="宋体"/>
                <w:sz w:val="15"/>
                <w:szCs w:val="15"/>
              </w:rPr>
              <w:t>药品规格</w:t>
            </w:r>
          </w:p>
        </w:tc>
        <w:tc>
          <w:tcPr>
            <w:tcW w:w="1343" w:type="pct"/>
            <w:tcBorders>
              <w:top w:val="single" w:color="000000" w:sz="6" w:space="0"/>
              <w:left w:val="single" w:color="000000" w:sz="6" w:space="0"/>
              <w:bottom w:val="single" w:color="000000" w:sz="6" w:space="0"/>
              <w:right w:val="single" w:color="000000" w:sz="6" w:space="0"/>
            </w:tcBorders>
            <w:vAlign w:val="center"/>
          </w:tcPr>
          <w:p w14:paraId="48527A10">
            <w:pPr>
              <w:adjustRightInd w:val="0"/>
              <w:snapToGrid w:val="0"/>
              <w:rPr>
                <w:rFonts w:hint="default" w:cs="宋体"/>
                <w:sz w:val="15"/>
                <w:szCs w:val="15"/>
              </w:rPr>
            </w:pPr>
            <w:r>
              <w:rPr>
                <w:rFonts w:cs="宋体"/>
                <w:sz w:val="15"/>
                <w:szCs w:val="15"/>
              </w:rPr>
              <w:t>药品规格的描述</w:t>
            </w:r>
          </w:p>
        </w:tc>
        <w:tc>
          <w:tcPr>
            <w:tcW w:w="544" w:type="pct"/>
            <w:tcBorders>
              <w:top w:val="single" w:color="000000" w:sz="6" w:space="0"/>
              <w:left w:val="single" w:color="000000" w:sz="6" w:space="0"/>
              <w:bottom w:val="single" w:color="000000" w:sz="6" w:space="0"/>
              <w:right w:val="single" w:color="000000" w:sz="6" w:space="0"/>
            </w:tcBorders>
            <w:vAlign w:val="center"/>
          </w:tcPr>
          <w:p w14:paraId="2D50E161">
            <w:pPr>
              <w:adjustRightInd w:val="0"/>
              <w:snapToGrid w:val="0"/>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579DD280">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190A0E4A">
            <w:pPr>
              <w:adjustRightInd w:val="0"/>
              <w:snapToGrid w:val="0"/>
              <w:rPr>
                <w:rFonts w:hint="default" w:cs="宋体"/>
                <w:sz w:val="15"/>
                <w:szCs w:val="15"/>
              </w:rPr>
            </w:pPr>
            <w:r>
              <w:rPr>
                <w:rFonts w:cs="宋体"/>
                <w:sz w:val="15"/>
                <w:szCs w:val="15"/>
              </w:rPr>
              <w:t>20</w:t>
            </w:r>
          </w:p>
        </w:tc>
        <w:tc>
          <w:tcPr>
            <w:tcW w:w="671" w:type="pct"/>
            <w:tcBorders>
              <w:top w:val="single" w:color="000000" w:sz="6" w:space="0"/>
              <w:left w:val="single" w:color="000000" w:sz="6" w:space="0"/>
              <w:bottom w:val="single" w:color="000000" w:sz="6" w:space="0"/>
              <w:right w:val="single" w:color="000000" w:sz="8" w:space="0"/>
            </w:tcBorders>
            <w:vAlign w:val="center"/>
          </w:tcPr>
          <w:p w14:paraId="21194F80">
            <w:pPr>
              <w:adjustRightInd w:val="0"/>
              <w:snapToGrid w:val="0"/>
              <w:rPr>
                <w:rFonts w:hint="default" w:cs="宋体"/>
                <w:sz w:val="15"/>
                <w:szCs w:val="15"/>
              </w:rPr>
            </w:pPr>
          </w:p>
        </w:tc>
      </w:tr>
      <w:tr w14:paraId="306DF2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04"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7C073E03">
            <w:pPr>
              <w:rPr>
                <w:rFonts w:hint="default" w:cs="宋体"/>
                <w:sz w:val="15"/>
                <w:szCs w:val="15"/>
              </w:rPr>
            </w:pPr>
            <w:r>
              <w:rPr>
                <w:rFonts w:cs="宋体"/>
                <w:sz w:val="15"/>
                <w:szCs w:val="15"/>
                <w:lang w:bidi="ar"/>
              </w:rPr>
              <w:t>FORMULA_CODE</w:t>
            </w:r>
          </w:p>
        </w:tc>
        <w:tc>
          <w:tcPr>
            <w:tcW w:w="713" w:type="pct"/>
            <w:tcBorders>
              <w:top w:val="single" w:color="000000" w:sz="6" w:space="0"/>
              <w:left w:val="single" w:color="000000" w:sz="6" w:space="0"/>
              <w:bottom w:val="single" w:color="000000" w:sz="6" w:space="0"/>
              <w:right w:val="single" w:color="000000" w:sz="6" w:space="0"/>
            </w:tcBorders>
            <w:vAlign w:val="center"/>
          </w:tcPr>
          <w:p w14:paraId="046CB945">
            <w:pPr>
              <w:adjustRightInd w:val="0"/>
              <w:snapToGrid w:val="0"/>
              <w:rPr>
                <w:rFonts w:hint="default" w:cs="宋体"/>
                <w:sz w:val="15"/>
                <w:szCs w:val="15"/>
              </w:rPr>
            </w:pPr>
            <w:r>
              <w:rPr>
                <w:rFonts w:cs="宋体"/>
                <w:sz w:val="15"/>
                <w:szCs w:val="15"/>
              </w:rPr>
              <w:t>药品剂型代码</w:t>
            </w:r>
          </w:p>
        </w:tc>
        <w:tc>
          <w:tcPr>
            <w:tcW w:w="1343" w:type="pct"/>
            <w:tcBorders>
              <w:top w:val="single" w:color="000000" w:sz="6" w:space="0"/>
              <w:left w:val="single" w:color="000000" w:sz="6" w:space="0"/>
              <w:bottom w:val="single" w:color="000000" w:sz="6" w:space="0"/>
              <w:right w:val="single" w:color="000000" w:sz="6" w:space="0"/>
            </w:tcBorders>
            <w:vAlign w:val="center"/>
          </w:tcPr>
          <w:p w14:paraId="6F3F2043">
            <w:pPr>
              <w:pStyle w:val="69"/>
              <w:rPr>
                <w:rFonts w:hint="default" w:ascii="宋体" w:hAnsi="宋体" w:eastAsia="宋体" w:cs="宋体"/>
                <w:color w:val="auto"/>
                <w:sz w:val="15"/>
                <w:szCs w:val="15"/>
              </w:rPr>
            </w:pPr>
            <w:r>
              <w:rPr>
                <w:rFonts w:ascii="宋体" w:hAnsi="宋体" w:eastAsia="宋体" w:cs="宋体"/>
                <w:color w:val="auto"/>
                <w:sz w:val="15"/>
                <w:szCs w:val="15"/>
              </w:rPr>
              <w:t>药品剂型类别在特定编码体系中的代码</w:t>
            </w:r>
          </w:p>
        </w:tc>
        <w:tc>
          <w:tcPr>
            <w:tcW w:w="544" w:type="pct"/>
            <w:tcBorders>
              <w:top w:val="single" w:color="000000" w:sz="6" w:space="0"/>
              <w:left w:val="single" w:color="000000" w:sz="6" w:space="0"/>
              <w:bottom w:val="single" w:color="000000" w:sz="6" w:space="0"/>
              <w:right w:val="single" w:color="000000" w:sz="6" w:space="0"/>
            </w:tcBorders>
            <w:vAlign w:val="center"/>
          </w:tcPr>
          <w:p w14:paraId="2167C8D2">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vAlign w:val="center"/>
          </w:tcPr>
          <w:p w14:paraId="1FE33534">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2F91552E">
            <w:pPr>
              <w:adjustRightInd w:val="0"/>
              <w:snapToGrid w:val="0"/>
              <w:rPr>
                <w:rFonts w:hint="default" w:cs="宋体"/>
                <w:sz w:val="15"/>
                <w:szCs w:val="15"/>
              </w:rPr>
            </w:pPr>
            <w:r>
              <w:rPr>
                <w:rFonts w:cs="宋体"/>
                <w:sz w:val="15"/>
                <w:szCs w:val="15"/>
              </w:rPr>
              <w:t>4</w:t>
            </w:r>
          </w:p>
        </w:tc>
        <w:tc>
          <w:tcPr>
            <w:tcW w:w="671" w:type="pct"/>
            <w:tcBorders>
              <w:top w:val="single" w:color="000000" w:sz="6" w:space="0"/>
              <w:left w:val="single" w:color="000000" w:sz="6" w:space="0"/>
              <w:bottom w:val="single" w:color="000000" w:sz="6" w:space="0"/>
              <w:right w:val="single" w:color="000000" w:sz="8" w:space="0"/>
            </w:tcBorders>
            <w:vAlign w:val="center"/>
          </w:tcPr>
          <w:p w14:paraId="05942838">
            <w:pPr>
              <w:adjustRightInd w:val="0"/>
              <w:snapToGrid w:val="0"/>
              <w:rPr>
                <w:rFonts w:hint="default" w:cs="宋体"/>
                <w:sz w:val="15"/>
                <w:szCs w:val="15"/>
              </w:rPr>
            </w:pPr>
            <w:r>
              <w:rPr>
                <w:rFonts w:cs="宋体"/>
                <w:sz w:val="15"/>
                <w:szCs w:val="15"/>
              </w:rPr>
              <w:t>CT08.50.003</w:t>
            </w:r>
          </w:p>
        </w:tc>
      </w:tr>
      <w:tr w14:paraId="521FC6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4EBF62A">
            <w:pPr>
              <w:rPr>
                <w:rFonts w:hint="default" w:ascii="宋体" w:hAnsi="宋体" w:eastAsia="宋体" w:cs="宋体"/>
                <w:sz w:val="15"/>
                <w:szCs w:val="15"/>
                <w:lang w:val="en-US" w:eastAsia="zh-CN" w:bidi="ar-SA"/>
              </w:rPr>
            </w:pPr>
            <w:r>
              <w:rPr>
                <w:rFonts w:cs="宋体"/>
                <w:sz w:val="15"/>
                <w:szCs w:val="15"/>
                <w:lang w:bidi="ar"/>
              </w:rPr>
              <w:t>FORMULA_</w:t>
            </w:r>
            <w:r>
              <w:rPr>
                <w:rFonts w:hint="eastAsia" w:cs="宋体"/>
                <w:sz w:val="15"/>
                <w:szCs w:val="15"/>
                <w:lang w:val="en-US" w:eastAsia="zh-CN" w:bidi="ar"/>
              </w:rPr>
              <w:t>NAME</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D7F427F">
            <w:pPr>
              <w:adjustRightInd w:val="0"/>
              <w:snapToGrid w:val="0"/>
              <w:rPr>
                <w:rFonts w:hint="default" w:ascii="宋体" w:hAnsi="宋体" w:eastAsia="宋体" w:cs="宋体"/>
                <w:sz w:val="15"/>
                <w:szCs w:val="15"/>
                <w:lang w:val="en-US" w:eastAsia="zh-CN" w:bidi="ar-SA"/>
              </w:rPr>
            </w:pPr>
            <w:r>
              <w:rPr>
                <w:rFonts w:cs="宋体"/>
                <w:sz w:val="15"/>
                <w:szCs w:val="15"/>
              </w:rPr>
              <w:t>药品剂型</w:t>
            </w:r>
            <w:r>
              <w:rPr>
                <w:rFonts w:hint="eastAsia" w:cs="宋体"/>
                <w:sz w:val="15"/>
                <w:szCs w:val="15"/>
                <w:lang w:val="en-US" w:eastAsia="zh-CN"/>
              </w:rPr>
              <w:t>名称</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9C38C9D">
            <w:pPr>
              <w:pStyle w:val="69"/>
              <w:rPr>
                <w:rFonts w:hint="default" w:ascii="宋体" w:hAnsi="宋体" w:eastAsia="宋体" w:cs="宋体"/>
                <w:color w:val="auto"/>
                <w:sz w:val="15"/>
                <w:szCs w:val="15"/>
                <w:lang w:val="en-US" w:eastAsia="zh-CN" w:bidi="ar-SA"/>
              </w:rPr>
            </w:pPr>
            <w:r>
              <w:rPr>
                <w:rFonts w:ascii="宋体" w:hAnsi="宋体" w:eastAsia="宋体" w:cs="宋体"/>
                <w:color w:val="auto"/>
                <w:sz w:val="15"/>
                <w:szCs w:val="15"/>
              </w:rPr>
              <w:t>药品剂型类别在特定编码体系中的</w:t>
            </w:r>
            <w:r>
              <w:rPr>
                <w:rFonts w:hint="eastAsia" w:ascii="宋体" w:hAnsi="宋体" w:eastAsia="宋体" w:cs="宋体"/>
                <w:color w:val="auto"/>
                <w:sz w:val="15"/>
                <w:szCs w:val="15"/>
                <w:lang w:val="en-US" w:eastAsia="zh-CN"/>
              </w:rPr>
              <w:t>名称</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82DA481">
            <w:pPr>
              <w:adjustRightInd w:val="0"/>
              <w:snapToGrid w:val="0"/>
              <w:jc w:val="center"/>
              <w:rPr>
                <w:rFonts w:hint="default" w:ascii="宋体" w:hAnsi="宋体" w:eastAsia="宋体" w:cs="宋体"/>
                <w:sz w:val="15"/>
                <w:szCs w:val="15"/>
                <w:lang w:val="en-US" w:eastAsia="zh-CN" w:bidi="ar-SA"/>
              </w:rPr>
            </w:pP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BCEF991">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9DD5ADA">
            <w:pPr>
              <w:adjustRightInd w:val="0"/>
              <w:snapToGrid w:val="0"/>
              <w:rPr>
                <w:rFonts w:hint="eastAsia" w:ascii="宋体" w:hAnsi="宋体" w:eastAsia="宋体" w:cs="宋体"/>
                <w:sz w:val="15"/>
                <w:szCs w:val="15"/>
                <w:lang w:val="en-US" w:eastAsia="zh-CN" w:bidi="ar-SA"/>
              </w:rPr>
            </w:pPr>
            <w:r>
              <w:rPr>
                <w:rFonts w:cs="宋体"/>
                <w:sz w:val="15"/>
                <w:szCs w:val="15"/>
              </w:rPr>
              <w:t>4</w:t>
            </w:r>
            <w:r>
              <w:rPr>
                <w:rFonts w:hint="eastAsia" w:cs="宋体"/>
                <w:sz w:val="15"/>
                <w:szCs w:val="15"/>
                <w:lang w:val="en-US" w:eastAsia="zh-CN"/>
              </w:rPr>
              <w:t>0</w:t>
            </w:r>
          </w:p>
        </w:tc>
        <w:tc>
          <w:tcPr>
            <w:tcW w:w="671" w:type="pct"/>
            <w:tcBorders>
              <w:top w:val="single" w:color="000000" w:sz="6" w:space="0"/>
              <w:left w:val="single" w:color="000000" w:sz="6" w:space="0"/>
              <w:bottom w:val="single" w:color="000000" w:sz="6" w:space="0"/>
              <w:right w:val="single" w:color="000000" w:sz="8" w:space="0"/>
            </w:tcBorders>
            <w:vAlign w:val="center"/>
          </w:tcPr>
          <w:p w14:paraId="461F027B">
            <w:pPr>
              <w:adjustRightInd w:val="0"/>
              <w:snapToGrid w:val="0"/>
              <w:rPr>
                <w:rFonts w:hint="default" w:cs="宋体"/>
                <w:sz w:val="15"/>
                <w:szCs w:val="15"/>
              </w:rPr>
            </w:pPr>
          </w:p>
        </w:tc>
      </w:tr>
      <w:tr w14:paraId="2FBAE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0DEC1AF6">
            <w:pPr>
              <w:rPr>
                <w:rFonts w:hint="default" w:cs="宋体"/>
                <w:sz w:val="15"/>
                <w:szCs w:val="15"/>
              </w:rPr>
            </w:pPr>
            <w:r>
              <w:rPr>
                <w:rFonts w:cs="宋体"/>
                <w:sz w:val="15"/>
                <w:szCs w:val="15"/>
              </w:rPr>
              <w:t>BIGTYPENAME</w:t>
            </w:r>
          </w:p>
        </w:tc>
        <w:tc>
          <w:tcPr>
            <w:tcW w:w="713" w:type="pct"/>
            <w:tcBorders>
              <w:top w:val="single" w:color="000000" w:sz="6" w:space="0"/>
              <w:left w:val="single" w:color="000000" w:sz="6" w:space="0"/>
              <w:bottom w:val="single" w:color="000000" w:sz="6" w:space="0"/>
              <w:right w:val="single" w:color="000000" w:sz="6" w:space="0"/>
            </w:tcBorders>
            <w:vAlign w:val="center"/>
          </w:tcPr>
          <w:p w14:paraId="66CD9717">
            <w:pPr>
              <w:adjustRightInd w:val="0"/>
              <w:snapToGrid w:val="0"/>
              <w:rPr>
                <w:rFonts w:hint="default" w:cs="宋体"/>
                <w:sz w:val="15"/>
                <w:szCs w:val="15"/>
              </w:rPr>
            </w:pPr>
            <w:r>
              <w:rPr>
                <w:rFonts w:cs="宋体"/>
                <w:sz w:val="15"/>
                <w:szCs w:val="15"/>
              </w:rPr>
              <w:t>药品类型</w:t>
            </w:r>
          </w:p>
        </w:tc>
        <w:tc>
          <w:tcPr>
            <w:tcW w:w="1343" w:type="pct"/>
            <w:tcBorders>
              <w:top w:val="single" w:color="000000" w:sz="6" w:space="0"/>
              <w:left w:val="single" w:color="000000" w:sz="6" w:space="0"/>
              <w:bottom w:val="single" w:color="000000" w:sz="6" w:space="0"/>
              <w:right w:val="single" w:color="000000" w:sz="6" w:space="0"/>
            </w:tcBorders>
            <w:vAlign w:val="center"/>
          </w:tcPr>
          <w:p w14:paraId="37FD9FE5">
            <w:pPr>
              <w:adjustRightInd w:val="0"/>
              <w:snapToGrid w:val="0"/>
              <w:rPr>
                <w:rFonts w:hint="default" w:cs="宋体"/>
                <w:sz w:val="15"/>
                <w:szCs w:val="15"/>
              </w:rPr>
            </w:pPr>
            <w:r>
              <w:rPr>
                <w:rFonts w:cs="宋体"/>
                <w:sz w:val="15"/>
                <w:szCs w:val="15"/>
              </w:rPr>
              <w:t>药品所属类型的名称</w:t>
            </w:r>
          </w:p>
        </w:tc>
        <w:tc>
          <w:tcPr>
            <w:tcW w:w="544" w:type="pct"/>
            <w:tcBorders>
              <w:top w:val="single" w:color="000000" w:sz="6" w:space="0"/>
              <w:left w:val="single" w:color="000000" w:sz="6" w:space="0"/>
              <w:bottom w:val="single" w:color="000000" w:sz="6" w:space="0"/>
              <w:right w:val="single" w:color="000000" w:sz="6" w:space="0"/>
            </w:tcBorders>
            <w:vAlign w:val="center"/>
          </w:tcPr>
          <w:p w14:paraId="3EFA8D46">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vAlign w:val="center"/>
          </w:tcPr>
          <w:p w14:paraId="4056489B">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6B4E650A">
            <w:pPr>
              <w:adjustRightInd w:val="0"/>
              <w:snapToGrid w:val="0"/>
              <w:rPr>
                <w:rFonts w:hint="default" w:cs="宋体"/>
                <w:sz w:val="15"/>
                <w:szCs w:val="15"/>
              </w:rPr>
            </w:pPr>
            <w:r>
              <w:rPr>
                <w:rFonts w:cs="宋体"/>
                <w:sz w:val="15"/>
                <w:szCs w:val="15"/>
              </w:rPr>
              <w:t>100</w:t>
            </w:r>
          </w:p>
        </w:tc>
        <w:tc>
          <w:tcPr>
            <w:tcW w:w="671" w:type="pct"/>
            <w:tcBorders>
              <w:top w:val="single" w:color="000000" w:sz="6" w:space="0"/>
              <w:left w:val="single" w:color="000000" w:sz="6" w:space="0"/>
              <w:bottom w:val="single" w:color="000000" w:sz="6" w:space="0"/>
              <w:right w:val="single" w:color="000000" w:sz="8" w:space="0"/>
            </w:tcBorders>
            <w:vAlign w:val="center"/>
          </w:tcPr>
          <w:p w14:paraId="517CDFBB">
            <w:pPr>
              <w:adjustRightInd w:val="0"/>
              <w:snapToGrid w:val="0"/>
              <w:rPr>
                <w:rFonts w:hint="default" w:cs="宋体"/>
                <w:sz w:val="15"/>
                <w:szCs w:val="15"/>
              </w:rPr>
            </w:pPr>
          </w:p>
        </w:tc>
      </w:tr>
      <w:tr w14:paraId="2B124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306D5D02">
            <w:pPr>
              <w:rPr>
                <w:rFonts w:hint="default" w:cs="宋体"/>
                <w:sz w:val="15"/>
                <w:szCs w:val="15"/>
              </w:rPr>
            </w:pPr>
            <w:r>
              <w:rPr>
                <w:rFonts w:cs="宋体"/>
                <w:sz w:val="15"/>
                <w:szCs w:val="15"/>
              </w:rPr>
              <w:t>BIGTYPECODE</w:t>
            </w:r>
          </w:p>
        </w:tc>
        <w:tc>
          <w:tcPr>
            <w:tcW w:w="713" w:type="pct"/>
            <w:tcBorders>
              <w:top w:val="single" w:color="000000" w:sz="6" w:space="0"/>
              <w:left w:val="single" w:color="000000" w:sz="6" w:space="0"/>
              <w:bottom w:val="single" w:color="000000" w:sz="6" w:space="0"/>
              <w:right w:val="single" w:color="000000" w:sz="6" w:space="0"/>
            </w:tcBorders>
            <w:vAlign w:val="center"/>
          </w:tcPr>
          <w:p w14:paraId="02D889F6">
            <w:pPr>
              <w:adjustRightInd w:val="0"/>
              <w:snapToGrid w:val="0"/>
              <w:rPr>
                <w:rFonts w:hint="default" w:cs="宋体"/>
                <w:sz w:val="15"/>
                <w:szCs w:val="15"/>
              </w:rPr>
            </w:pPr>
            <w:r>
              <w:rPr>
                <w:rFonts w:cs="宋体"/>
                <w:sz w:val="15"/>
                <w:szCs w:val="15"/>
              </w:rPr>
              <w:t>药品类型代码</w:t>
            </w:r>
          </w:p>
        </w:tc>
        <w:tc>
          <w:tcPr>
            <w:tcW w:w="1343" w:type="pct"/>
            <w:tcBorders>
              <w:top w:val="single" w:color="000000" w:sz="6" w:space="0"/>
              <w:left w:val="single" w:color="000000" w:sz="6" w:space="0"/>
              <w:bottom w:val="single" w:color="000000" w:sz="6" w:space="0"/>
              <w:right w:val="single" w:color="000000" w:sz="6" w:space="0"/>
            </w:tcBorders>
            <w:vAlign w:val="center"/>
          </w:tcPr>
          <w:p w14:paraId="74ABC5F0">
            <w:pPr>
              <w:adjustRightInd w:val="0"/>
              <w:snapToGrid w:val="0"/>
              <w:rPr>
                <w:rFonts w:hint="default" w:cs="宋体"/>
                <w:sz w:val="15"/>
                <w:szCs w:val="15"/>
              </w:rPr>
            </w:pPr>
            <w:r>
              <w:rPr>
                <w:rFonts w:cs="宋体"/>
                <w:sz w:val="15"/>
                <w:szCs w:val="15"/>
              </w:rPr>
              <w:t>药品所属类型在特定编码体系中的代码</w:t>
            </w:r>
          </w:p>
        </w:tc>
        <w:tc>
          <w:tcPr>
            <w:tcW w:w="544" w:type="pct"/>
            <w:tcBorders>
              <w:top w:val="single" w:color="000000" w:sz="6" w:space="0"/>
              <w:left w:val="single" w:color="000000" w:sz="6" w:space="0"/>
              <w:bottom w:val="single" w:color="000000" w:sz="6" w:space="0"/>
              <w:right w:val="single" w:color="000000" w:sz="6" w:space="0"/>
            </w:tcBorders>
            <w:vAlign w:val="center"/>
          </w:tcPr>
          <w:p w14:paraId="2EBF17D4">
            <w:pPr>
              <w:adjustRightInd w:val="0"/>
              <w:snapToGrid w:val="0"/>
              <w:jc w:val="both"/>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vAlign w:val="center"/>
          </w:tcPr>
          <w:p w14:paraId="2CBD1287">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59BF785D">
            <w:pPr>
              <w:adjustRightInd w:val="0"/>
              <w:snapToGrid w:val="0"/>
              <w:rPr>
                <w:rFonts w:hint="default" w:cs="宋体"/>
                <w:sz w:val="15"/>
                <w:szCs w:val="15"/>
              </w:rPr>
            </w:pPr>
            <w:r>
              <w:rPr>
                <w:rFonts w:cs="宋体"/>
                <w:sz w:val="15"/>
                <w:szCs w:val="15"/>
              </w:rPr>
              <w:t>4</w:t>
            </w:r>
          </w:p>
        </w:tc>
        <w:tc>
          <w:tcPr>
            <w:tcW w:w="671" w:type="pct"/>
            <w:tcBorders>
              <w:top w:val="single" w:color="000000" w:sz="6" w:space="0"/>
              <w:left w:val="single" w:color="000000" w:sz="6" w:space="0"/>
              <w:bottom w:val="single" w:color="000000" w:sz="6" w:space="0"/>
              <w:right w:val="single" w:color="000000" w:sz="8" w:space="0"/>
            </w:tcBorders>
            <w:vAlign w:val="center"/>
          </w:tcPr>
          <w:p w14:paraId="31FFE702">
            <w:pPr>
              <w:adjustRightInd w:val="0"/>
              <w:snapToGrid w:val="0"/>
              <w:rPr>
                <w:rFonts w:hint="default" w:cs="宋体"/>
                <w:sz w:val="15"/>
                <w:szCs w:val="15"/>
              </w:rPr>
            </w:pPr>
            <w:r>
              <w:rPr>
                <w:rFonts w:cs="宋体"/>
                <w:sz w:val="15"/>
                <w:szCs w:val="15"/>
              </w:rPr>
              <w:t>CV5301.06</w:t>
            </w:r>
          </w:p>
        </w:tc>
      </w:tr>
      <w:tr w14:paraId="6A32E6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439A5511">
            <w:pPr>
              <w:rPr>
                <w:rFonts w:hint="default" w:cs="宋体"/>
                <w:sz w:val="15"/>
                <w:szCs w:val="15"/>
              </w:rPr>
            </w:pPr>
            <w:r>
              <w:rPr>
                <w:rFonts w:cs="宋体"/>
                <w:sz w:val="15"/>
                <w:szCs w:val="15"/>
              </w:rPr>
              <w:t>DW</w:t>
            </w:r>
          </w:p>
        </w:tc>
        <w:tc>
          <w:tcPr>
            <w:tcW w:w="713" w:type="pct"/>
            <w:tcBorders>
              <w:top w:val="single" w:color="000000" w:sz="6" w:space="0"/>
              <w:left w:val="single" w:color="000000" w:sz="6" w:space="0"/>
              <w:bottom w:val="single" w:color="000000" w:sz="6" w:space="0"/>
              <w:right w:val="single" w:color="000000" w:sz="6" w:space="0"/>
            </w:tcBorders>
            <w:vAlign w:val="center"/>
          </w:tcPr>
          <w:p w14:paraId="65E5AB23">
            <w:pPr>
              <w:adjustRightInd w:val="0"/>
              <w:snapToGrid w:val="0"/>
              <w:rPr>
                <w:rFonts w:hint="default" w:cs="宋体"/>
                <w:sz w:val="15"/>
                <w:szCs w:val="15"/>
              </w:rPr>
            </w:pPr>
            <w:r>
              <w:rPr>
                <w:rFonts w:cs="宋体"/>
                <w:sz w:val="15"/>
                <w:szCs w:val="15"/>
              </w:rPr>
              <w:t>药品包装单位</w:t>
            </w:r>
          </w:p>
        </w:tc>
        <w:tc>
          <w:tcPr>
            <w:tcW w:w="1343" w:type="pct"/>
            <w:tcBorders>
              <w:top w:val="single" w:color="000000" w:sz="6" w:space="0"/>
              <w:left w:val="single" w:color="000000" w:sz="6" w:space="0"/>
              <w:bottom w:val="single" w:color="000000" w:sz="6" w:space="0"/>
              <w:right w:val="single" w:color="000000" w:sz="6" w:space="0"/>
            </w:tcBorders>
            <w:vAlign w:val="center"/>
          </w:tcPr>
          <w:p w14:paraId="23D6E92E">
            <w:pPr>
              <w:adjustRightInd w:val="0"/>
              <w:snapToGrid w:val="0"/>
              <w:rPr>
                <w:rFonts w:hint="default" w:cs="宋体"/>
                <w:sz w:val="15"/>
                <w:szCs w:val="15"/>
              </w:rPr>
            </w:pPr>
            <w:r>
              <w:rPr>
                <w:rFonts w:cs="宋体"/>
                <w:sz w:val="15"/>
                <w:szCs w:val="15"/>
              </w:rPr>
              <w:t>药品包装单位，如盒</w:t>
            </w:r>
          </w:p>
        </w:tc>
        <w:tc>
          <w:tcPr>
            <w:tcW w:w="544" w:type="pct"/>
            <w:tcBorders>
              <w:top w:val="single" w:color="000000" w:sz="6" w:space="0"/>
              <w:left w:val="single" w:color="000000" w:sz="6" w:space="0"/>
              <w:bottom w:val="single" w:color="000000" w:sz="6" w:space="0"/>
              <w:right w:val="single" w:color="000000" w:sz="6" w:space="0"/>
            </w:tcBorders>
            <w:vAlign w:val="center"/>
          </w:tcPr>
          <w:p w14:paraId="3C5EF867">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vAlign w:val="center"/>
          </w:tcPr>
          <w:p w14:paraId="45FC6D19">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1F271E2C">
            <w:pPr>
              <w:adjustRightInd w:val="0"/>
              <w:snapToGrid w:val="0"/>
              <w:rPr>
                <w:rFonts w:hint="default" w:cs="宋体"/>
                <w:sz w:val="15"/>
                <w:szCs w:val="15"/>
              </w:rPr>
            </w:pPr>
            <w:r>
              <w:rPr>
                <w:rFonts w:cs="宋体"/>
                <w:sz w:val="15"/>
                <w:szCs w:val="15"/>
              </w:rPr>
              <w:t>128</w:t>
            </w:r>
          </w:p>
        </w:tc>
        <w:tc>
          <w:tcPr>
            <w:tcW w:w="671" w:type="pct"/>
            <w:tcBorders>
              <w:top w:val="single" w:color="000000" w:sz="6" w:space="0"/>
              <w:left w:val="single" w:color="000000" w:sz="6" w:space="0"/>
              <w:bottom w:val="single" w:color="000000" w:sz="6" w:space="0"/>
              <w:right w:val="single" w:color="000000" w:sz="8" w:space="0"/>
            </w:tcBorders>
            <w:vAlign w:val="center"/>
          </w:tcPr>
          <w:p w14:paraId="0FEC5BF9">
            <w:pPr>
              <w:adjustRightInd w:val="0"/>
              <w:snapToGrid w:val="0"/>
              <w:rPr>
                <w:rFonts w:hint="default" w:cs="宋体"/>
                <w:sz w:val="15"/>
                <w:szCs w:val="15"/>
              </w:rPr>
            </w:pPr>
          </w:p>
        </w:tc>
      </w:tr>
      <w:tr w14:paraId="509509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4EBBE440">
            <w:pPr>
              <w:rPr>
                <w:rFonts w:hint="default" w:cs="宋体"/>
                <w:sz w:val="15"/>
                <w:szCs w:val="15"/>
              </w:rPr>
            </w:pPr>
            <w:r>
              <w:rPr>
                <w:rFonts w:cs="宋体"/>
                <w:sz w:val="15"/>
                <w:szCs w:val="15"/>
              </w:rPr>
              <w:t>YPSYDW</w:t>
            </w:r>
          </w:p>
        </w:tc>
        <w:tc>
          <w:tcPr>
            <w:tcW w:w="713" w:type="pct"/>
            <w:tcBorders>
              <w:top w:val="single" w:color="000000" w:sz="6" w:space="0"/>
              <w:left w:val="single" w:color="000000" w:sz="6" w:space="0"/>
              <w:bottom w:val="single" w:color="000000" w:sz="6" w:space="0"/>
              <w:right w:val="single" w:color="000000" w:sz="6" w:space="0"/>
            </w:tcBorders>
            <w:vAlign w:val="center"/>
          </w:tcPr>
          <w:p w14:paraId="412F118D">
            <w:pPr>
              <w:adjustRightInd w:val="0"/>
              <w:snapToGrid w:val="0"/>
              <w:rPr>
                <w:rFonts w:hint="default" w:cs="宋体"/>
                <w:sz w:val="15"/>
                <w:szCs w:val="15"/>
              </w:rPr>
            </w:pPr>
            <w:r>
              <w:rPr>
                <w:rFonts w:cs="宋体"/>
                <w:sz w:val="15"/>
                <w:szCs w:val="15"/>
              </w:rPr>
              <w:t>药品使用单位</w:t>
            </w:r>
          </w:p>
        </w:tc>
        <w:tc>
          <w:tcPr>
            <w:tcW w:w="1343" w:type="pct"/>
            <w:tcBorders>
              <w:top w:val="single" w:color="000000" w:sz="6" w:space="0"/>
              <w:left w:val="single" w:color="000000" w:sz="6" w:space="0"/>
              <w:bottom w:val="single" w:color="000000" w:sz="6" w:space="0"/>
              <w:right w:val="single" w:color="000000" w:sz="6" w:space="0"/>
            </w:tcBorders>
            <w:vAlign w:val="center"/>
          </w:tcPr>
          <w:p w14:paraId="03171582">
            <w:pPr>
              <w:adjustRightInd w:val="0"/>
              <w:snapToGrid w:val="0"/>
              <w:rPr>
                <w:rFonts w:hint="default" w:cs="宋体"/>
                <w:sz w:val="15"/>
                <w:szCs w:val="15"/>
              </w:rPr>
            </w:pPr>
            <w:r>
              <w:rPr>
                <w:rFonts w:cs="宋体"/>
                <w:sz w:val="15"/>
                <w:szCs w:val="15"/>
              </w:rPr>
              <w:t>药品使用单位（拆分后的小单位：如：支）</w:t>
            </w:r>
          </w:p>
        </w:tc>
        <w:tc>
          <w:tcPr>
            <w:tcW w:w="544" w:type="pct"/>
            <w:tcBorders>
              <w:top w:val="single" w:color="000000" w:sz="6" w:space="0"/>
              <w:left w:val="single" w:color="000000" w:sz="6" w:space="0"/>
              <w:bottom w:val="single" w:color="000000" w:sz="6" w:space="0"/>
              <w:right w:val="single" w:color="000000" w:sz="6" w:space="0"/>
            </w:tcBorders>
            <w:vAlign w:val="center"/>
          </w:tcPr>
          <w:p w14:paraId="5D7BA746">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vAlign w:val="center"/>
          </w:tcPr>
          <w:p w14:paraId="49EC2D6C">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728EF871">
            <w:pPr>
              <w:adjustRightInd w:val="0"/>
              <w:snapToGrid w:val="0"/>
              <w:rPr>
                <w:rFonts w:hint="default" w:cs="宋体"/>
                <w:sz w:val="15"/>
                <w:szCs w:val="15"/>
              </w:rPr>
            </w:pPr>
            <w:r>
              <w:rPr>
                <w:rFonts w:cs="宋体"/>
                <w:sz w:val="15"/>
                <w:szCs w:val="15"/>
              </w:rPr>
              <w:t>32</w:t>
            </w:r>
          </w:p>
        </w:tc>
        <w:tc>
          <w:tcPr>
            <w:tcW w:w="671" w:type="pct"/>
            <w:tcBorders>
              <w:top w:val="single" w:color="000000" w:sz="6" w:space="0"/>
              <w:left w:val="single" w:color="000000" w:sz="6" w:space="0"/>
              <w:bottom w:val="single" w:color="000000" w:sz="6" w:space="0"/>
              <w:right w:val="single" w:color="000000" w:sz="8" w:space="0"/>
            </w:tcBorders>
            <w:vAlign w:val="center"/>
          </w:tcPr>
          <w:p w14:paraId="575E4C8C">
            <w:pPr>
              <w:adjustRightInd w:val="0"/>
              <w:snapToGrid w:val="0"/>
              <w:rPr>
                <w:rFonts w:hint="default" w:cs="宋体"/>
                <w:sz w:val="15"/>
                <w:szCs w:val="15"/>
              </w:rPr>
            </w:pPr>
          </w:p>
        </w:tc>
      </w:tr>
      <w:tr w14:paraId="46BB4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0E9FB34F">
            <w:pPr>
              <w:rPr>
                <w:rFonts w:hint="default" w:cs="宋体"/>
                <w:sz w:val="15"/>
                <w:szCs w:val="15"/>
              </w:rPr>
            </w:pPr>
            <w:r>
              <w:rPr>
                <w:rFonts w:cs="宋体"/>
                <w:sz w:val="15"/>
                <w:szCs w:val="15"/>
              </w:rPr>
              <w:t>KJYBZ</w:t>
            </w:r>
          </w:p>
        </w:tc>
        <w:tc>
          <w:tcPr>
            <w:tcW w:w="713" w:type="pct"/>
            <w:tcBorders>
              <w:top w:val="single" w:color="000000" w:sz="6" w:space="0"/>
              <w:left w:val="single" w:color="000000" w:sz="6" w:space="0"/>
              <w:bottom w:val="single" w:color="000000" w:sz="6" w:space="0"/>
              <w:right w:val="single" w:color="000000" w:sz="6" w:space="0"/>
            </w:tcBorders>
            <w:vAlign w:val="center"/>
          </w:tcPr>
          <w:p w14:paraId="658D0C4A">
            <w:pPr>
              <w:adjustRightInd w:val="0"/>
              <w:snapToGrid w:val="0"/>
              <w:rPr>
                <w:rFonts w:hint="default" w:cs="宋体"/>
                <w:sz w:val="15"/>
                <w:szCs w:val="15"/>
              </w:rPr>
            </w:pPr>
            <w:r>
              <w:rPr>
                <w:rFonts w:cs="宋体"/>
                <w:sz w:val="15"/>
                <w:szCs w:val="15"/>
              </w:rPr>
              <w:t>抗菌药标志</w:t>
            </w:r>
          </w:p>
        </w:tc>
        <w:tc>
          <w:tcPr>
            <w:tcW w:w="1343" w:type="pct"/>
            <w:tcBorders>
              <w:top w:val="single" w:color="000000" w:sz="6" w:space="0"/>
              <w:left w:val="single" w:color="000000" w:sz="6" w:space="0"/>
              <w:bottom w:val="single" w:color="000000" w:sz="6" w:space="0"/>
              <w:right w:val="single" w:color="000000" w:sz="6" w:space="0"/>
            </w:tcBorders>
            <w:vAlign w:val="center"/>
          </w:tcPr>
          <w:p w14:paraId="2A692875">
            <w:pPr>
              <w:adjustRightInd w:val="0"/>
              <w:snapToGrid w:val="0"/>
              <w:rPr>
                <w:rFonts w:hint="default" w:cs="宋体"/>
                <w:sz w:val="15"/>
                <w:szCs w:val="15"/>
              </w:rPr>
            </w:pPr>
            <w:r>
              <w:rPr>
                <w:rFonts w:cs="宋体"/>
                <w:sz w:val="15"/>
                <w:szCs w:val="15"/>
              </w:rPr>
              <w:t>是否属于抗菌药物</w:t>
            </w:r>
          </w:p>
        </w:tc>
        <w:tc>
          <w:tcPr>
            <w:tcW w:w="544" w:type="pct"/>
            <w:tcBorders>
              <w:top w:val="single" w:color="000000" w:sz="6" w:space="0"/>
              <w:left w:val="single" w:color="000000" w:sz="6" w:space="0"/>
              <w:bottom w:val="single" w:color="000000" w:sz="6" w:space="0"/>
              <w:right w:val="single" w:color="000000" w:sz="6" w:space="0"/>
            </w:tcBorders>
            <w:vAlign w:val="center"/>
          </w:tcPr>
          <w:p w14:paraId="0067E243">
            <w:pPr>
              <w:adjustRightInd w:val="0"/>
              <w:snapToGrid w:val="0"/>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vAlign w:val="center"/>
          </w:tcPr>
          <w:p w14:paraId="300D4D75">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0582A336">
            <w:pPr>
              <w:adjustRightInd w:val="0"/>
              <w:snapToGrid w:val="0"/>
              <w:rPr>
                <w:rFonts w:hint="default" w:cs="宋体"/>
                <w:sz w:val="15"/>
                <w:szCs w:val="15"/>
              </w:rPr>
            </w:pPr>
            <w:r>
              <w:rPr>
                <w:rFonts w:cs="宋体"/>
                <w:sz w:val="15"/>
                <w:szCs w:val="15"/>
                <w:lang w:bidi="ar"/>
              </w:rPr>
              <w:t>1</w:t>
            </w:r>
          </w:p>
        </w:tc>
        <w:tc>
          <w:tcPr>
            <w:tcW w:w="671" w:type="pct"/>
            <w:tcBorders>
              <w:top w:val="single" w:color="000000" w:sz="6" w:space="0"/>
              <w:left w:val="single" w:color="000000" w:sz="6" w:space="0"/>
              <w:bottom w:val="single" w:color="000000" w:sz="6" w:space="0"/>
              <w:right w:val="single" w:color="000000" w:sz="8" w:space="0"/>
            </w:tcBorders>
            <w:vAlign w:val="center"/>
          </w:tcPr>
          <w:p w14:paraId="0DDF9306">
            <w:pPr>
              <w:adjustRightInd w:val="0"/>
              <w:snapToGrid w:val="0"/>
              <w:rPr>
                <w:rFonts w:hint="default" w:cs="宋体"/>
                <w:sz w:val="15"/>
                <w:szCs w:val="15"/>
              </w:rPr>
            </w:pPr>
            <w:r>
              <w:rPr>
                <w:rFonts w:cs="宋体"/>
                <w:sz w:val="15"/>
                <w:szCs w:val="15"/>
              </w:rPr>
              <w:t>HBCV08.50.031</w:t>
            </w:r>
          </w:p>
        </w:tc>
      </w:tr>
      <w:tr w14:paraId="3FF16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227D61D3">
            <w:pPr>
              <w:rPr>
                <w:rFonts w:hint="default" w:cs="宋体"/>
                <w:sz w:val="15"/>
                <w:szCs w:val="15"/>
              </w:rPr>
            </w:pPr>
            <w:r>
              <w:rPr>
                <w:rFonts w:cs="宋体"/>
                <w:sz w:val="15"/>
                <w:szCs w:val="15"/>
                <w:lang w:bidi="ar"/>
              </w:rPr>
              <w:t>ANTIBA_DRUGS_LEVEL</w:t>
            </w:r>
          </w:p>
        </w:tc>
        <w:tc>
          <w:tcPr>
            <w:tcW w:w="713" w:type="pct"/>
            <w:tcBorders>
              <w:top w:val="single" w:color="000000" w:sz="6" w:space="0"/>
              <w:left w:val="single" w:color="000000" w:sz="6" w:space="0"/>
              <w:bottom w:val="single" w:color="000000" w:sz="6" w:space="0"/>
              <w:right w:val="single" w:color="000000" w:sz="6" w:space="0"/>
            </w:tcBorders>
            <w:vAlign w:val="center"/>
          </w:tcPr>
          <w:p w14:paraId="110C0845">
            <w:pPr>
              <w:adjustRightInd w:val="0"/>
              <w:snapToGrid w:val="0"/>
              <w:rPr>
                <w:rFonts w:hint="default" w:cs="宋体"/>
                <w:sz w:val="15"/>
                <w:szCs w:val="15"/>
              </w:rPr>
            </w:pPr>
            <w:r>
              <w:rPr>
                <w:rFonts w:cs="宋体"/>
                <w:sz w:val="15"/>
                <w:szCs w:val="15"/>
              </w:rPr>
              <w:t>抗菌药物等级</w:t>
            </w:r>
          </w:p>
        </w:tc>
        <w:tc>
          <w:tcPr>
            <w:tcW w:w="1343" w:type="pct"/>
            <w:tcBorders>
              <w:top w:val="single" w:color="000000" w:sz="6" w:space="0"/>
              <w:left w:val="single" w:color="000000" w:sz="6" w:space="0"/>
              <w:bottom w:val="single" w:color="000000" w:sz="6" w:space="0"/>
              <w:right w:val="single" w:color="000000" w:sz="6" w:space="0"/>
            </w:tcBorders>
            <w:vAlign w:val="center"/>
          </w:tcPr>
          <w:p w14:paraId="483B4088">
            <w:pPr>
              <w:adjustRightInd w:val="0"/>
              <w:snapToGrid w:val="0"/>
              <w:rPr>
                <w:rFonts w:hint="default" w:cs="宋体"/>
                <w:sz w:val="15"/>
                <w:szCs w:val="15"/>
              </w:rPr>
            </w:pPr>
            <w:r>
              <w:rPr>
                <w:rFonts w:cs="宋体"/>
                <w:sz w:val="15"/>
                <w:szCs w:val="15"/>
              </w:rPr>
              <w:t>抗菌药物等级在特定编码体系中的代码</w:t>
            </w:r>
          </w:p>
        </w:tc>
        <w:tc>
          <w:tcPr>
            <w:tcW w:w="544" w:type="pct"/>
            <w:tcBorders>
              <w:top w:val="single" w:color="000000" w:sz="6" w:space="0"/>
              <w:left w:val="single" w:color="000000" w:sz="6" w:space="0"/>
              <w:bottom w:val="single" w:color="000000" w:sz="6" w:space="0"/>
              <w:right w:val="single" w:color="000000" w:sz="6" w:space="0"/>
            </w:tcBorders>
            <w:vAlign w:val="center"/>
          </w:tcPr>
          <w:p w14:paraId="3FEB3A0F">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vAlign w:val="center"/>
          </w:tcPr>
          <w:p w14:paraId="3BD30274">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6DAC1AEA">
            <w:pPr>
              <w:adjustRightInd w:val="0"/>
              <w:snapToGrid w:val="0"/>
              <w:rPr>
                <w:rFonts w:hint="default" w:cs="宋体"/>
                <w:sz w:val="15"/>
                <w:szCs w:val="15"/>
              </w:rPr>
            </w:pPr>
            <w:r>
              <w:rPr>
                <w:rFonts w:cs="宋体"/>
                <w:sz w:val="15"/>
                <w:szCs w:val="15"/>
              </w:rPr>
              <w:t>2</w:t>
            </w:r>
          </w:p>
        </w:tc>
        <w:tc>
          <w:tcPr>
            <w:tcW w:w="671" w:type="pct"/>
            <w:tcBorders>
              <w:top w:val="single" w:color="000000" w:sz="6" w:space="0"/>
              <w:left w:val="single" w:color="000000" w:sz="6" w:space="0"/>
              <w:bottom w:val="single" w:color="000000" w:sz="6" w:space="0"/>
              <w:right w:val="single" w:color="000000" w:sz="8" w:space="0"/>
            </w:tcBorders>
            <w:vAlign w:val="center"/>
          </w:tcPr>
          <w:p w14:paraId="099E0D61">
            <w:pPr>
              <w:adjustRightInd w:val="0"/>
              <w:snapToGrid w:val="0"/>
              <w:rPr>
                <w:rFonts w:hint="default" w:cs="宋体"/>
                <w:sz w:val="15"/>
                <w:szCs w:val="15"/>
              </w:rPr>
            </w:pPr>
            <w:r>
              <w:rPr>
                <w:rFonts w:cs="宋体"/>
                <w:sz w:val="15"/>
                <w:szCs w:val="15"/>
              </w:rPr>
              <w:t>HBCV08.50.029</w:t>
            </w:r>
          </w:p>
        </w:tc>
      </w:tr>
      <w:tr w14:paraId="162854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39D6F31">
            <w:pPr>
              <w:rPr>
                <w:rFonts w:hint="default" w:ascii="宋体" w:hAnsi="宋体" w:eastAsia="宋体" w:cs="宋体"/>
                <w:sz w:val="15"/>
                <w:szCs w:val="15"/>
                <w:lang w:val="en-US" w:eastAsia="zh-CN" w:bidi="ar-SA"/>
              </w:rPr>
            </w:pPr>
            <w:r>
              <w:rPr>
                <w:rFonts w:cs="宋体"/>
                <w:sz w:val="15"/>
                <w:szCs w:val="15"/>
                <w:lang w:bidi="ar"/>
              </w:rPr>
              <w:t>ANTIBA_DRUGS_LEVEL</w:t>
            </w:r>
            <w:r>
              <w:rPr>
                <w:rFonts w:hint="eastAsia" w:cs="宋体"/>
                <w:sz w:val="15"/>
                <w:szCs w:val="15"/>
                <w:lang w:val="en-US" w:eastAsia="zh-CN" w:bidi="ar"/>
              </w:rPr>
              <w:t>_NAME</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723D2604">
            <w:pPr>
              <w:adjustRightInd w:val="0"/>
              <w:snapToGrid w:val="0"/>
              <w:rPr>
                <w:rFonts w:hint="eastAsia" w:ascii="宋体" w:hAnsi="宋体" w:eastAsia="宋体" w:cs="宋体"/>
                <w:sz w:val="15"/>
                <w:szCs w:val="15"/>
                <w:lang w:val="en-US" w:eastAsia="zh-CN" w:bidi="ar-SA"/>
              </w:rPr>
            </w:pPr>
            <w:r>
              <w:rPr>
                <w:rFonts w:cs="宋体"/>
                <w:sz w:val="15"/>
                <w:szCs w:val="15"/>
              </w:rPr>
              <w:t>抗菌药物等级</w:t>
            </w:r>
            <w:r>
              <w:rPr>
                <w:rFonts w:hint="eastAsia" w:cs="宋体"/>
                <w:sz w:val="15"/>
                <w:szCs w:val="15"/>
                <w:lang w:val="en-US" w:eastAsia="zh-CN"/>
              </w:rPr>
              <w:t>名称</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40DA797">
            <w:pPr>
              <w:adjustRightInd w:val="0"/>
              <w:snapToGrid w:val="0"/>
              <w:rPr>
                <w:rFonts w:hint="default" w:ascii="宋体" w:hAnsi="宋体" w:eastAsia="宋体" w:cs="宋体"/>
                <w:sz w:val="15"/>
                <w:szCs w:val="15"/>
                <w:lang w:val="en-US" w:eastAsia="zh-CN" w:bidi="ar-SA"/>
              </w:rPr>
            </w:pPr>
            <w:r>
              <w:rPr>
                <w:rFonts w:cs="宋体"/>
                <w:sz w:val="15"/>
                <w:szCs w:val="15"/>
              </w:rPr>
              <w:t>抗菌药物等级在特定编码体系中的</w:t>
            </w:r>
            <w:r>
              <w:rPr>
                <w:rFonts w:hint="eastAsia" w:cs="宋体"/>
                <w:sz w:val="15"/>
                <w:szCs w:val="15"/>
                <w:lang w:val="en-US" w:eastAsia="zh-CN"/>
              </w:rPr>
              <w:t>名称</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DB6DF5B">
            <w:pPr>
              <w:adjustRightInd w:val="0"/>
              <w:snapToGrid w:val="0"/>
              <w:jc w:val="center"/>
              <w:rPr>
                <w:rFonts w:hint="default" w:ascii="宋体" w:hAnsi="宋体" w:eastAsia="宋体" w:cs="宋体"/>
                <w:sz w:val="15"/>
                <w:szCs w:val="15"/>
                <w:lang w:val="en-US" w:eastAsia="zh-CN" w:bidi="ar-SA"/>
              </w:rPr>
            </w:pP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2AC087F">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4654465">
            <w:pPr>
              <w:adjustRightInd w:val="0"/>
              <w:snapToGrid w:val="0"/>
              <w:rPr>
                <w:rFonts w:hint="default" w:ascii="宋体" w:hAnsi="宋体" w:eastAsia="宋体" w:cs="宋体"/>
                <w:sz w:val="15"/>
                <w:szCs w:val="15"/>
                <w:lang w:val="en-US" w:eastAsia="zh-CN" w:bidi="ar-SA"/>
              </w:rPr>
            </w:pPr>
            <w:r>
              <w:rPr>
                <w:rFonts w:cs="宋体"/>
                <w:sz w:val="15"/>
                <w:szCs w:val="15"/>
              </w:rPr>
              <w:t>2</w:t>
            </w:r>
          </w:p>
        </w:tc>
        <w:tc>
          <w:tcPr>
            <w:tcW w:w="671" w:type="pct"/>
            <w:tcBorders>
              <w:top w:val="single" w:color="000000" w:sz="6" w:space="0"/>
              <w:left w:val="single" w:color="000000" w:sz="6" w:space="0"/>
              <w:bottom w:val="single" w:color="000000" w:sz="6" w:space="0"/>
              <w:right w:val="single" w:color="000000" w:sz="8" w:space="0"/>
            </w:tcBorders>
            <w:vAlign w:val="center"/>
          </w:tcPr>
          <w:p w14:paraId="3AA1A759">
            <w:pPr>
              <w:adjustRightInd w:val="0"/>
              <w:snapToGrid w:val="0"/>
              <w:rPr>
                <w:rFonts w:hint="default" w:cs="宋体"/>
                <w:sz w:val="15"/>
                <w:szCs w:val="15"/>
              </w:rPr>
            </w:pPr>
          </w:p>
        </w:tc>
      </w:tr>
      <w:tr w14:paraId="1CB3D7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vAlign w:val="center"/>
          </w:tcPr>
          <w:p w14:paraId="6C547934">
            <w:pPr>
              <w:rPr>
                <w:rFonts w:hint="default" w:cs="宋体"/>
                <w:sz w:val="15"/>
                <w:szCs w:val="15"/>
              </w:rPr>
            </w:pPr>
            <w:r>
              <w:rPr>
                <w:rFonts w:cs="宋体"/>
                <w:sz w:val="15"/>
                <w:szCs w:val="15"/>
              </w:rPr>
              <w:t>SYYWBZ</w:t>
            </w:r>
          </w:p>
        </w:tc>
        <w:tc>
          <w:tcPr>
            <w:tcW w:w="713" w:type="pct"/>
            <w:tcBorders>
              <w:top w:val="single" w:color="000000" w:sz="6" w:space="0"/>
              <w:left w:val="single" w:color="000000" w:sz="6" w:space="0"/>
              <w:bottom w:val="single" w:color="000000" w:sz="6" w:space="0"/>
              <w:right w:val="single" w:color="000000" w:sz="6" w:space="0"/>
            </w:tcBorders>
            <w:vAlign w:val="center"/>
          </w:tcPr>
          <w:p w14:paraId="3BA5BC5D">
            <w:pPr>
              <w:adjustRightInd w:val="0"/>
              <w:snapToGrid w:val="0"/>
              <w:rPr>
                <w:rFonts w:hint="default" w:cs="宋体"/>
                <w:sz w:val="15"/>
                <w:szCs w:val="15"/>
              </w:rPr>
            </w:pPr>
            <w:r>
              <w:rPr>
                <w:rFonts w:cs="宋体"/>
                <w:sz w:val="15"/>
                <w:szCs w:val="15"/>
              </w:rPr>
              <w:t>输液药物标志</w:t>
            </w:r>
          </w:p>
        </w:tc>
        <w:tc>
          <w:tcPr>
            <w:tcW w:w="1343" w:type="pct"/>
            <w:tcBorders>
              <w:top w:val="single" w:color="000000" w:sz="6" w:space="0"/>
              <w:left w:val="single" w:color="000000" w:sz="6" w:space="0"/>
              <w:bottom w:val="single" w:color="000000" w:sz="6" w:space="0"/>
              <w:right w:val="single" w:color="000000" w:sz="6" w:space="0"/>
            </w:tcBorders>
            <w:vAlign w:val="center"/>
          </w:tcPr>
          <w:p w14:paraId="037E9FD4">
            <w:pPr>
              <w:adjustRightInd w:val="0"/>
              <w:snapToGrid w:val="0"/>
              <w:rPr>
                <w:rFonts w:hint="default" w:cs="宋体"/>
                <w:sz w:val="15"/>
                <w:szCs w:val="15"/>
              </w:rPr>
            </w:pPr>
            <w:r>
              <w:rPr>
                <w:rFonts w:cs="宋体"/>
                <w:sz w:val="15"/>
                <w:szCs w:val="15"/>
              </w:rPr>
              <w:t>是否属于输液药物</w:t>
            </w:r>
          </w:p>
        </w:tc>
        <w:tc>
          <w:tcPr>
            <w:tcW w:w="544" w:type="pct"/>
            <w:tcBorders>
              <w:top w:val="single" w:color="000000" w:sz="6" w:space="0"/>
              <w:left w:val="single" w:color="000000" w:sz="6" w:space="0"/>
              <w:bottom w:val="single" w:color="000000" w:sz="6" w:space="0"/>
              <w:right w:val="single" w:color="000000" w:sz="6" w:space="0"/>
            </w:tcBorders>
            <w:vAlign w:val="center"/>
          </w:tcPr>
          <w:p w14:paraId="48C54FD0">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vAlign w:val="center"/>
          </w:tcPr>
          <w:p w14:paraId="6B642301">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vAlign w:val="center"/>
          </w:tcPr>
          <w:p w14:paraId="0E48370E">
            <w:pPr>
              <w:adjustRightInd w:val="0"/>
              <w:snapToGrid w:val="0"/>
              <w:rPr>
                <w:rFonts w:hint="default" w:cs="宋体"/>
                <w:sz w:val="15"/>
                <w:szCs w:val="15"/>
              </w:rPr>
            </w:pPr>
            <w:r>
              <w:rPr>
                <w:rFonts w:cs="宋体"/>
                <w:sz w:val="15"/>
                <w:szCs w:val="15"/>
              </w:rPr>
              <w:t>32</w:t>
            </w:r>
          </w:p>
        </w:tc>
        <w:tc>
          <w:tcPr>
            <w:tcW w:w="671" w:type="pct"/>
            <w:tcBorders>
              <w:top w:val="single" w:color="000000" w:sz="6" w:space="0"/>
              <w:left w:val="single" w:color="000000" w:sz="6" w:space="0"/>
              <w:bottom w:val="single" w:color="000000" w:sz="6" w:space="0"/>
              <w:right w:val="single" w:color="000000" w:sz="8" w:space="0"/>
            </w:tcBorders>
            <w:vAlign w:val="center"/>
          </w:tcPr>
          <w:p w14:paraId="6315B9E0">
            <w:pPr>
              <w:adjustRightInd w:val="0"/>
              <w:snapToGrid w:val="0"/>
              <w:rPr>
                <w:rFonts w:hint="default" w:cs="宋体"/>
                <w:sz w:val="15"/>
                <w:szCs w:val="15"/>
              </w:rPr>
            </w:pPr>
            <w:r>
              <w:rPr>
                <w:rFonts w:hint="default" w:cs="宋体"/>
                <w:sz w:val="15"/>
                <w:szCs w:val="15"/>
              </w:rPr>
              <w:t>HBCV99.00.001</w:t>
            </w:r>
          </w:p>
        </w:tc>
      </w:tr>
      <w:tr w14:paraId="25B63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CD77CF2">
            <w:pPr>
              <w:rPr>
                <w:rFonts w:hint="default" w:cs="宋体"/>
                <w:sz w:val="15"/>
                <w:szCs w:val="15"/>
              </w:rPr>
            </w:pPr>
            <w:r>
              <w:rPr>
                <w:rFonts w:cs="宋体"/>
                <w:sz w:val="15"/>
                <w:szCs w:val="15"/>
              </w:rPr>
              <w:t>ZDJKYWBZ</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48F8862">
            <w:pPr>
              <w:adjustRightInd w:val="0"/>
              <w:snapToGrid w:val="0"/>
              <w:rPr>
                <w:rFonts w:hint="default" w:cs="宋体"/>
                <w:sz w:val="15"/>
                <w:szCs w:val="15"/>
              </w:rPr>
            </w:pPr>
            <w:r>
              <w:rPr>
                <w:rFonts w:cs="宋体"/>
                <w:sz w:val="15"/>
                <w:szCs w:val="15"/>
              </w:rPr>
              <w:t>重点监控药物标志</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00C2D4A">
            <w:pPr>
              <w:adjustRightInd w:val="0"/>
              <w:snapToGrid w:val="0"/>
              <w:rPr>
                <w:rFonts w:hint="default" w:cs="宋体"/>
                <w:sz w:val="15"/>
                <w:szCs w:val="15"/>
              </w:rPr>
            </w:pPr>
            <w:r>
              <w:rPr>
                <w:rFonts w:cs="宋体"/>
                <w:sz w:val="15"/>
                <w:szCs w:val="15"/>
              </w:rPr>
              <w:t>是否属于重点监控药物</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BBE357B">
            <w:pPr>
              <w:adjustRightInd w:val="0"/>
              <w:snapToGrid w:val="0"/>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3FA47D7">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3CC09D7">
            <w:pPr>
              <w:adjustRightInd w:val="0"/>
              <w:snapToGrid w:val="0"/>
              <w:rPr>
                <w:rFonts w:hint="default" w:cs="宋体"/>
                <w:sz w:val="15"/>
                <w:szCs w:val="15"/>
              </w:rPr>
            </w:pPr>
            <w:r>
              <w:rPr>
                <w:rFonts w:cs="宋体"/>
                <w:sz w:val="15"/>
                <w:szCs w:val="15"/>
              </w:rPr>
              <w:t>32</w:t>
            </w:r>
          </w:p>
        </w:tc>
        <w:tc>
          <w:tcPr>
            <w:tcW w:w="671" w:type="pct"/>
            <w:tcBorders>
              <w:top w:val="single" w:color="000000" w:sz="6" w:space="0"/>
              <w:left w:val="single" w:color="000000" w:sz="6" w:space="0"/>
              <w:bottom w:val="single" w:color="000000" w:sz="6" w:space="0"/>
              <w:right w:val="single" w:color="000000" w:sz="8" w:space="0"/>
            </w:tcBorders>
            <w:shd w:val="clear" w:color="auto" w:fill="auto"/>
            <w:vAlign w:val="center"/>
          </w:tcPr>
          <w:p w14:paraId="1ED5C17D">
            <w:pPr>
              <w:adjustRightInd w:val="0"/>
              <w:snapToGrid w:val="0"/>
              <w:rPr>
                <w:rFonts w:hint="default" w:cs="宋体"/>
                <w:sz w:val="15"/>
                <w:szCs w:val="15"/>
              </w:rPr>
            </w:pPr>
            <w:r>
              <w:rPr>
                <w:rFonts w:hint="default" w:cs="宋体"/>
                <w:sz w:val="15"/>
                <w:szCs w:val="15"/>
              </w:rPr>
              <w:t>HBCV99.00.001</w:t>
            </w:r>
          </w:p>
        </w:tc>
      </w:tr>
      <w:tr w14:paraId="41BAB5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C4E6901">
            <w:pPr>
              <w:rPr>
                <w:rFonts w:hint="default" w:cs="宋体"/>
                <w:sz w:val="15"/>
                <w:szCs w:val="15"/>
              </w:rPr>
            </w:pPr>
            <w:r>
              <w:rPr>
                <w:rFonts w:cs="宋体"/>
                <w:sz w:val="15"/>
                <w:szCs w:val="15"/>
              </w:rPr>
              <w:t>KSSBZ</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79864C1">
            <w:pPr>
              <w:adjustRightInd w:val="0"/>
              <w:snapToGrid w:val="0"/>
              <w:rPr>
                <w:rFonts w:hint="default" w:cs="宋体"/>
                <w:sz w:val="15"/>
                <w:szCs w:val="15"/>
              </w:rPr>
            </w:pPr>
            <w:r>
              <w:rPr>
                <w:rFonts w:cs="宋体"/>
                <w:sz w:val="15"/>
                <w:szCs w:val="15"/>
              </w:rPr>
              <w:t>抗生素标识</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AB7FC47">
            <w:pPr>
              <w:adjustRightInd w:val="0"/>
              <w:snapToGrid w:val="0"/>
              <w:rPr>
                <w:rFonts w:hint="default" w:cs="宋体"/>
                <w:sz w:val="15"/>
                <w:szCs w:val="15"/>
              </w:rPr>
            </w:pPr>
            <w:r>
              <w:rPr>
                <w:rFonts w:cs="宋体"/>
                <w:sz w:val="15"/>
                <w:szCs w:val="15"/>
              </w:rPr>
              <w:t>抗生素级别在特定编码体系中的代码</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904ED63">
            <w:pPr>
              <w:adjustRightInd w:val="0"/>
              <w:snapToGrid w:val="0"/>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5361A25">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725B7FC">
            <w:pPr>
              <w:adjustRightInd w:val="0"/>
              <w:snapToGrid w:val="0"/>
              <w:rPr>
                <w:rFonts w:hint="default" w:cs="宋体"/>
                <w:sz w:val="15"/>
                <w:szCs w:val="15"/>
              </w:rPr>
            </w:pPr>
            <w:r>
              <w:rPr>
                <w:rFonts w:cs="宋体"/>
                <w:sz w:val="15"/>
                <w:szCs w:val="15"/>
              </w:rPr>
              <w:t>1</w:t>
            </w:r>
          </w:p>
        </w:tc>
        <w:tc>
          <w:tcPr>
            <w:tcW w:w="671" w:type="pct"/>
            <w:tcBorders>
              <w:top w:val="single" w:color="000000" w:sz="6" w:space="0"/>
              <w:left w:val="single" w:color="000000" w:sz="6" w:space="0"/>
              <w:bottom w:val="single" w:color="000000" w:sz="6" w:space="0"/>
              <w:right w:val="single" w:color="000000" w:sz="8" w:space="0"/>
            </w:tcBorders>
            <w:shd w:val="clear" w:color="auto" w:fill="auto"/>
            <w:vAlign w:val="center"/>
          </w:tcPr>
          <w:p w14:paraId="14B7D734">
            <w:pPr>
              <w:adjustRightInd w:val="0"/>
              <w:snapToGrid w:val="0"/>
              <w:rPr>
                <w:rFonts w:hint="default" w:cs="宋体"/>
                <w:sz w:val="15"/>
                <w:szCs w:val="15"/>
              </w:rPr>
            </w:pPr>
            <w:r>
              <w:rPr>
                <w:rFonts w:cs="宋体"/>
                <w:sz w:val="15"/>
                <w:szCs w:val="15"/>
              </w:rPr>
              <w:t>HBCV08.50.045</w:t>
            </w:r>
          </w:p>
        </w:tc>
      </w:tr>
      <w:tr w14:paraId="6712C3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01589E2">
            <w:pPr>
              <w:rPr>
                <w:rFonts w:hint="default" w:ascii="宋体" w:hAnsi="宋体" w:eastAsia="宋体" w:cs="宋体"/>
                <w:sz w:val="15"/>
                <w:szCs w:val="15"/>
                <w:lang w:val="en-US" w:eastAsia="zh-CN" w:bidi="ar-SA"/>
              </w:rPr>
            </w:pPr>
            <w:r>
              <w:rPr>
                <w:rFonts w:cs="宋体"/>
                <w:sz w:val="15"/>
                <w:szCs w:val="15"/>
              </w:rPr>
              <w:t>KSSBZ</w:t>
            </w:r>
            <w:r>
              <w:rPr>
                <w:rFonts w:hint="eastAsia" w:cs="宋体"/>
                <w:sz w:val="15"/>
                <w:szCs w:val="15"/>
                <w:lang w:val="en-US" w:eastAsia="zh-CN"/>
              </w:rPr>
              <w:t>MC</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79BC249">
            <w:pPr>
              <w:adjustRightInd w:val="0"/>
              <w:snapToGrid w:val="0"/>
              <w:rPr>
                <w:rFonts w:hint="eastAsia" w:ascii="宋体" w:hAnsi="宋体" w:eastAsia="宋体" w:cs="宋体"/>
                <w:sz w:val="15"/>
                <w:szCs w:val="15"/>
                <w:lang w:val="en-US" w:eastAsia="zh-CN" w:bidi="ar-SA"/>
              </w:rPr>
            </w:pPr>
            <w:r>
              <w:rPr>
                <w:rFonts w:cs="宋体"/>
                <w:sz w:val="15"/>
                <w:szCs w:val="15"/>
              </w:rPr>
              <w:t>抗生素标识</w:t>
            </w:r>
            <w:r>
              <w:rPr>
                <w:rFonts w:hint="eastAsia" w:cs="宋体"/>
                <w:sz w:val="15"/>
                <w:szCs w:val="15"/>
                <w:lang w:val="en-US" w:eastAsia="zh-CN"/>
              </w:rPr>
              <w:t>名称</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DF7AFD7">
            <w:pPr>
              <w:adjustRightInd w:val="0"/>
              <w:snapToGrid w:val="0"/>
              <w:rPr>
                <w:rFonts w:hint="default" w:ascii="宋体" w:hAnsi="宋体" w:eastAsia="宋体" w:cs="宋体"/>
                <w:sz w:val="15"/>
                <w:szCs w:val="15"/>
                <w:lang w:val="en-US" w:eastAsia="zh-CN" w:bidi="ar-SA"/>
              </w:rPr>
            </w:pPr>
            <w:r>
              <w:rPr>
                <w:rFonts w:cs="宋体"/>
                <w:sz w:val="15"/>
                <w:szCs w:val="15"/>
              </w:rPr>
              <w:t>抗生素级别在特定编码体系中的</w:t>
            </w:r>
            <w:r>
              <w:rPr>
                <w:rFonts w:hint="eastAsia" w:cs="宋体"/>
                <w:sz w:val="15"/>
                <w:szCs w:val="15"/>
                <w:lang w:val="en-US" w:eastAsia="zh-CN"/>
              </w:rPr>
              <w:t>名称</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9870192">
            <w:pPr>
              <w:adjustRightInd w:val="0"/>
              <w:snapToGrid w:val="0"/>
              <w:jc w:val="center"/>
              <w:rPr>
                <w:rFonts w:hint="default" w:ascii="宋体" w:hAnsi="宋体" w:eastAsia="宋体" w:cs="宋体"/>
                <w:sz w:val="15"/>
                <w:szCs w:val="15"/>
                <w:lang w:val="en-US" w:eastAsia="zh-CN" w:bidi="ar-SA"/>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974F1F5">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5211731">
            <w:pPr>
              <w:adjustRightInd w:val="0"/>
              <w:snapToGrid w:val="0"/>
              <w:rPr>
                <w:rFonts w:hint="default" w:ascii="宋体" w:hAnsi="宋体" w:eastAsia="宋体" w:cs="宋体"/>
                <w:sz w:val="15"/>
                <w:szCs w:val="15"/>
                <w:lang w:val="en-US" w:eastAsia="zh-CN" w:bidi="ar-SA"/>
              </w:rPr>
            </w:pPr>
            <w:r>
              <w:rPr>
                <w:rFonts w:cs="宋体"/>
                <w:sz w:val="15"/>
                <w:szCs w:val="15"/>
              </w:rPr>
              <w:t>1</w:t>
            </w:r>
          </w:p>
        </w:tc>
        <w:tc>
          <w:tcPr>
            <w:tcW w:w="671" w:type="pct"/>
            <w:tcBorders>
              <w:top w:val="single" w:color="000000" w:sz="6" w:space="0"/>
              <w:left w:val="single" w:color="000000" w:sz="6" w:space="0"/>
              <w:bottom w:val="single" w:color="000000" w:sz="6" w:space="0"/>
              <w:right w:val="single" w:color="000000" w:sz="8" w:space="0"/>
            </w:tcBorders>
            <w:shd w:val="clear" w:color="auto" w:fill="auto"/>
            <w:vAlign w:val="center"/>
          </w:tcPr>
          <w:p w14:paraId="633FEC6E">
            <w:pPr>
              <w:adjustRightInd w:val="0"/>
              <w:snapToGrid w:val="0"/>
              <w:rPr>
                <w:rFonts w:hint="default" w:ascii="宋体" w:hAnsi="宋体" w:eastAsia="宋体" w:cs="宋体"/>
                <w:sz w:val="15"/>
                <w:szCs w:val="15"/>
                <w:lang w:val="en-US" w:eastAsia="zh-CN" w:bidi="ar-SA"/>
              </w:rPr>
            </w:pPr>
          </w:p>
        </w:tc>
      </w:tr>
      <w:tr w14:paraId="66D6E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4340394">
            <w:pPr>
              <w:jc w:val="both"/>
              <w:rPr>
                <w:rFonts w:hint="default" w:cs="宋体"/>
                <w:sz w:val="15"/>
                <w:szCs w:val="15"/>
              </w:rPr>
            </w:pPr>
            <w:r>
              <w:rPr>
                <w:rFonts w:cs="宋体"/>
                <w:sz w:val="15"/>
                <w:szCs w:val="15"/>
              </w:rPr>
              <w:t>JBYWBZ</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42A835D">
            <w:pPr>
              <w:adjustRightInd w:val="0"/>
              <w:snapToGrid w:val="0"/>
              <w:rPr>
                <w:rFonts w:hint="default" w:cs="宋体"/>
                <w:sz w:val="15"/>
                <w:szCs w:val="15"/>
              </w:rPr>
            </w:pPr>
            <w:r>
              <w:rPr>
                <w:rFonts w:cs="宋体"/>
                <w:sz w:val="15"/>
                <w:szCs w:val="15"/>
              </w:rPr>
              <w:t>基本药物标志</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438905D">
            <w:pPr>
              <w:adjustRightInd w:val="0"/>
              <w:snapToGrid w:val="0"/>
              <w:rPr>
                <w:rFonts w:hint="default" w:cs="宋体"/>
                <w:sz w:val="15"/>
                <w:szCs w:val="15"/>
              </w:rPr>
            </w:pPr>
            <w:r>
              <w:rPr>
                <w:rFonts w:cs="宋体"/>
                <w:sz w:val="15"/>
                <w:szCs w:val="15"/>
              </w:rPr>
              <w:t>是否数据基本药物</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5EB0988">
            <w:pPr>
              <w:adjustRightInd w:val="0"/>
              <w:snapToGrid w:val="0"/>
              <w:jc w:val="center"/>
              <w:rPr>
                <w:rFonts w:hint="default" w:cs="宋体"/>
                <w:sz w:val="15"/>
                <w:szCs w:val="15"/>
              </w:rPr>
            </w:pPr>
            <w:r>
              <w:rPr>
                <w:rFonts w:cs="宋体"/>
                <w:sz w:val="15"/>
                <w:szCs w:val="15"/>
                <w:lang w:bidi="ar"/>
              </w:rPr>
              <w:t>是</w:t>
            </w: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B64771">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4347355">
            <w:pPr>
              <w:adjustRightInd w:val="0"/>
              <w:snapToGrid w:val="0"/>
              <w:rPr>
                <w:rFonts w:hint="default" w:cs="宋体"/>
                <w:sz w:val="15"/>
                <w:szCs w:val="15"/>
              </w:rPr>
            </w:pPr>
            <w:r>
              <w:rPr>
                <w:rFonts w:cs="宋体"/>
                <w:sz w:val="15"/>
                <w:szCs w:val="15"/>
              </w:rPr>
              <w:t>32</w:t>
            </w:r>
          </w:p>
        </w:tc>
        <w:tc>
          <w:tcPr>
            <w:tcW w:w="671" w:type="pct"/>
            <w:tcBorders>
              <w:top w:val="single" w:color="000000" w:sz="6" w:space="0"/>
              <w:left w:val="single" w:color="000000" w:sz="6" w:space="0"/>
              <w:bottom w:val="single" w:color="000000" w:sz="6" w:space="0"/>
              <w:right w:val="single" w:color="000000" w:sz="8" w:space="0"/>
            </w:tcBorders>
            <w:shd w:val="clear" w:color="auto" w:fill="auto"/>
            <w:vAlign w:val="center"/>
          </w:tcPr>
          <w:p w14:paraId="6A6ABA6B">
            <w:pPr>
              <w:adjustRightInd w:val="0"/>
              <w:snapToGrid w:val="0"/>
              <w:rPr>
                <w:rFonts w:hint="default" w:cs="宋体"/>
                <w:sz w:val="15"/>
                <w:szCs w:val="15"/>
              </w:rPr>
            </w:pPr>
            <w:r>
              <w:rPr>
                <w:rFonts w:hint="default" w:cs="宋体"/>
                <w:sz w:val="15"/>
                <w:szCs w:val="15"/>
              </w:rPr>
              <w:t>HBCV99.00.001</w:t>
            </w:r>
          </w:p>
        </w:tc>
      </w:tr>
      <w:tr w14:paraId="283A1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7BDFA6F">
            <w:pPr>
              <w:jc w:val="both"/>
              <w:rPr>
                <w:rFonts w:hint="default" w:cs="宋体"/>
                <w:sz w:val="15"/>
                <w:szCs w:val="15"/>
              </w:rPr>
            </w:pPr>
            <w:r>
              <w:rPr>
                <w:rFonts w:cs="宋体"/>
                <w:sz w:val="15"/>
                <w:szCs w:val="15"/>
              </w:rPr>
              <w:t>TSYP</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C76084C">
            <w:pPr>
              <w:adjustRightInd w:val="0"/>
              <w:snapToGrid w:val="0"/>
              <w:rPr>
                <w:rFonts w:hint="default" w:cs="宋体"/>
                <w:sz w:val="15"/>
                <w:szCs w:val="15"/>
              </w:rPr>
            </w:pPr>
            <w:r>
              <w:rPr>
                <w:rFonts w:cs="宋体"/>
                <w:sz w:val="15"/>
                <w:szCs w:val="15"/>
              </w:rPr>
              <w:t>特殊药品类别</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B42A22E">
            <w:pPr>
              <w:adjustRightInd w:val="0"/>
              <w:snapToGrid w:val="0"/>
              <w:rPr>
                <w:rFonts w:hint="default" w:cs="宋体"/>
                <w:sz w:val="15"/>
                <w:szCs w:val="15"/>
              </w:rPr>
            </w:pPr>
            <w:r>
              <w:rPr>
                <w:rFonts w:cs="宋体"/>
                <w:sz w:val="15"/>
                <w:szCs w:val="15"/>
              </w:rPr>
              <w:t>特殊药品类别在特定编码体系中的代码</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27A466F">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1999207">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19F11C2">
            <w:pPr>
              <w:adjustRightInd w:val="0"/>
              <w:snapToGrid w:val="0"/>
              <w:rPr>
                <w:rFonts w:hint="eastAsia" w:eastAsia="宋体" w:cs="宋体"/>
                <w:sz w:val="15"/>
                <w:szCs w:val="15"/>
                <w:lang w:val="en-US" w:eastAsia="zh-CN"/>
              </w:rPr>
            </w:pPr>
            <w:r>
              <w:rPr>
                <w:rFonts w:cs="宋体"/>
                <w:sz w:val="15"/>
                <w:szCs w:val="15"/>
              </w:rPr>
              <w:t>1</w:t>
            </w:r>
            <w:r>
              <w:rPr>
                <w:rFonts w:hint="eastAsia" w:cs="宋体"/>
                <w:sz w:val="15"/>
                <w:szCs w:val="15"/>
                <w:lang w:val="en-US" w:eastAsia="zh-CN"/>
              </w:rPr>
              <w:t>0</w:t>
            </w:r>
          </w:p>
        </w:tc>
        <w:tc>
          <w:tcPr>
            <w:tcW w:w="671" w:type="pct"/>
            <w:tcBorders>
              <w:top w:val="single" w:color="000000" w:sz="6" w:space="0"/>
              <w:left w:val="single" w:color="000000" w:sz="6" w:space="0"/>
              <w:bottom w:val="single" w:color="000000" w:sz="6" w:space="0"/>
              <w:right w:val="single" w:color="000000" w:sz="8" w:space="0"/>
            </w:tcBorders>
            <w:shd w:val="clear" w:color="auto" w:fill="auto"/>
            <w:vAlign w:val="center"/>
          </w:tcPr>
          <w:p w14:paraId="10099AAE">
            <w:pPr>
              <w:adjustRightInd w:val="0"/>
              <w:snapToGrid w:val="0"/>
              <w:rPr>
                <w:rFonts w:hint="default" w:cs="宋体"/>
                <w:sz w:val="15"/>
                <w:szCs w:val="15"/>
              </w:rPr>
            </w:pPr>
            <w:r>
              <w:rPr>
                <w:rFonts w:cs="宋体"/>
                <w:sz w:val="15"/>
                <w:szCs w:val="15"/>
              </w:rPr>
              <w:t>HBCV08.50.032</w:t>
            </w:r>
          </w:p>
        </w:tc>
      </w:tr>
      <w:tr w14:paraId="02D82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EA8296B">
            <w:pPr>
              <w:jc w:val="both"/>
              <w:rPr>
                <w:rFonts w:hint="default" w:ascii="宋体" w:hAnsi="宋体" w:eastAsia="宋体" w:cs="宋体"/>
                <w:sz w:val="15"/>
                <w:szCs w:val="15"/>
                <w:lang w:val="en-US" w:eastAsia="zh-CN" w:bidi="ar-SA"/>
              </w:rPr>
            </w:pPr>
            <w:r>
              <w:rPr>
                <w:rFonts w:cs="宋体"/>
                <w:sz w:val="15"/>
                <w:szCs w:val="15"/>
              </w:rPr>
              <w:t>TSYP</w:t>
            </w:r>
            <w:r>
              <w:rPr>
                <w:rFonts w:hint="eastAsia" w:cs="宋体"/>
                <w:sz w:val="15"/>
                <w:szCs w:val="15"/>
                <w:lang w:val="en-US" w:eastAsia="zh-CN"/>
              </w:rPr>
              <w:t>MC</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8F591A5">
            <w:pPr>
              <w:adjustRightInd w:val="0"/>
              <w:snapToGrid w:val="0"/>
              <w:rPr>
                <w:rFonts w:hint="default" w:ascii="宋体" w:hAnsi="宋体" w:eastAsia="宋体" w:cs="宋体"/>
                <w:sz w:val="15"/>
                <w:szCs w:val="15"/>
                <w:lang w:val="en-US" w:eastAsia="zh-CN" w:bidi="ar-SA"/>
              </w:rPr>
            </w:pPr>
            <w:r>
              <w:rPr>
                <w:rFonts w:cs="宋体"/>
                <w:sz w:val="15"/>
                <w:szCs w:val="15"/>
              </w:rPr>
              <w:t>特殊药品类别</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021CD39">
            <w:pPr>
              <w:adjustRightInd w:val="0"/>
              <w:snapToGrid w:val="0"/>
              <w:rPr>
                <w:rFonts w:hint="default" w:ascii="宋体" w:hAnsi="宋体" w:eastAsia="宋体" w:cs="宋体"/>
                <w:sz w:val="15"/>
                <w:szCs w:val="15"/>
                <w:lang w:val="en-US" w:eastAsia="zh-CN" w:bidi="ar-SA"/>
              </w:rPr>
            </w:pPr>
            <w:r>
              <w:rPr>
                <w:rFonts w:cs="宋体"/>
                <w:sz w:val="15"/>
                <w:szCs w:val="15"/>
              </w:rPr>
              <w:t>特殊药品类别在特定编码体系中的</w:t>
            </w:r>
            <w:r>
              <w:rPr>
                <w:rFonts w:hint="eastAsia" w:cs="宋体"/>
                <w:sz w:val="15"/>
                <w:szCs w:val="15"/>
                <w:lang w:val="en-US" w:eastAsia="zh-CN"/>
              </w:rPr>
              <w:t>名称</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33C7C23">
            <w:pPr>
              <w:adjustRightInd w:val="0"/>
              <w:snapToGrid w:val="0"/>
              <w:jc w:val="center"/>
              <w:rPr>
                <w:rFonts w:hint="default" w:ascii="宋体" w:hAnsi="宋体" w:eastAsia="宋体" w:cs="宋体"/>
                <w:sz w:val="15"/>
                <w:szCs w:val="15"/>
                <w:lang w:val="en-US" w:eastAsia="zh-CN" w:bidi="ar-SA"/>
              </w:rPr>
            </w:pP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73A7AEB">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C6B1352">
            <w:pPr>
              <w:adjustRightInd w:val="0"/>
              <w:snapToGrid w:val="0"/>
              <w:rPr>
                <w:rFonts w:hint="eastAsia" w:ascii="宋体" w:hAnsi="宋体" w:eastAsia="宋体" w:cs="宋体"/>
                <w:sz w:val="15"/>
                <w:szCs w:val="15"/>
                <w:lang w:val="en-US" w:eastAsia="zh-CN" w:bidi="ar-SA"/>
              </w:rPr>
            </w:pPr>
            <w:r>
              <w:rPr>
                <w:rFonts w:cs="宋体"/>
                <w:sz w:val="15"/>
                <w:szCs w:val="15"/>
              </w:rPr>
              <w:t>1</w:t>
            </w:r>
            <w:r>
              <w:rPr>
                <w:rFonts w:hint="eastAsia" w:cs="宋体"/>
                <w:sz w:val="15"/>
                <w:szCs w:val="15"/>
                <w:lang w:val="en-US" w:eastAsia="zh-CN"/>
              </w:rPr>
              <w:t>0</w:t>
            </w:r>
          </w:p>
        </w:tc>
        <w:tc>
          <w:tcPr>
            <w:tcW w:w="671" w:type="pct"/>
            <w:tcBorders>
              <w:top w:val="single" w:color="000000" w:sz="6" w:space="0"/>
              <w:left w:val="single" w:color="000000" w:sz="6" w:space="0"/>
              <w:bottom w:val="single" w:color="000000" w:sz="6" w:space="0"/>
              <w:right w:val="single" w:color="000000" w:sz="8" w:space="0"/>
            </w:tcBorders>
            <w:shd w:val="clear" w:color="auto" w:fill="auto"/>
            <w:vAlign w:val="center"/>
          </w:tcPr>
          <w:p w14:paraId="3EE68A78">
            <w:pPr>
              <w:adjustRightInd w:val="0"/>
              <w:snapToGrid w:val="0"/>
              <w:rPr>
                <w:rFonts w:hint="default" w:ascii="宋体" w:hAnsi="宋体" w:eastAsia="宋体" w:cs="宋体"/>
                <w:sz w:val="15"/>
                <w:szCs w:val="15"/>
                <w:lang w:val="en-US" w:eastAsia="zh-CN" w:bidi="ar-SA"/>
              </w:rPr>
            </w:pPr>
          </w:p>
        </w:tc>
      </w:tr>
      <w:tr w14:paraId="29732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7F659B1">
            <w:pPr>
              <w:rPr>
                <w:rFonts w:hint="default" w:cs="宋体"/>
                <w:sz w:val="15"/>
                <w:szCs w:val="15"/>
              </w:rPr>
            </w:pPr>
            <w:r>
              <w:rPr>
                <w:rFonts w:cs="宋体"/>
                <w:sz w:val="15"/>
                <w:szCs w:val="15"/>
              </w:rPr>
              <w:t>BZ</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FAF32FD">
            <w:pPr>
              <w:adjustRightInd w:val="0"/>
              <w:snapToGrid w:val="0"/>
              <w:rPr>
                <w:rFonts w:hint="default" w:cs="宋体"/>
                <w:sz w:val="15"/>
                <w:szCs w:val="15"/>
              </w:rPr>
            </w:pPr>
            <w:r>
              <w:rPr>
                <w:rFonts w:cs="宋体"/>
                <w:sz w:val="15"/>
                <w:szCs w:val="15"/>
              </w:rPr>
              <w:t>备注</w:t>
            </w:r>
          </w:p>
        </w:tc>
        <w:tc>
          <w:tcPr>
            <w:tcW w:w="1343"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E6E1E74">
            <w:pPr>
              <w:adjustRightInd w:val="0"/>
              <w:snapToGrid w:val="0"/>
              <w:rPr>
                <w:rFonts w:hint="default" w:cs="宋体"/>
                <w:sz w:val="15"/>
                <w:szCs w:val="15"/>
              </w:rPr>
            </w:pPr>
            <w:r>
              <w:rPr>
                <w:rFonts w:cs="宋体"/>
                <w:sz w:val="15"/>
                <w:szCs w:val="15"/>
              </w:rPr>
              <w:t>附加必要的注解说明</w:t>
            </w:r>
          </w:p>
        </w:tc>
        <w:tc>
          <w:tcPr>
            <w:tcW w:w="544" w:type="pct"/>
            <w:tcBorders>
              <w:top w:val="single" w:color="000000" w:sz="6" w:space="0"/>
              <w:left w:val="single" w:color="000000" w:sz="6" w:space="0"/>
              <w:bottom w:val="single" w:color="000000" w:sz="6" w:space="0"/>
              <w:right w:val="single" w:color="000000" w:sz="6" w:space="0"/>
            </w:tcBorders>
            <w:shd w:val="clear" w:color="auto" w:fill="auto"/>
            <w:vAlign w:val="center"/>
          </w:tcPr>
          <w:p w14:paraId="522DC5F7">
            <w:pPr>
              <w:adjustRightInd w:val="0"/>
              <w:snapToGrid w:val="0"/>
              <w:jc w:val="center"/>
              <w:rPr>
                <w:rFonts w:hint="default" w:cs="宋体"/>
                <w:sz w:val="15"/>
                <w:szCs w:val="15"/>
              </w:rPr>
            </w:pPr>
          </w:p>
        </w:tc>
        <w:tc>
          <w:tcPr>
            <w:tcW w:w="495" w:type="pct"/>
            <w:tcBorders>
              <w:top w:val="single" w:color="000000" w:sz="6" w:space="0"/>
              <w:left w:val="single" w:color="000000" w:sz="6" w:space="0"/>
              <w:bottom w:val="single" w:color="000000" w:sz="6" w:space="0"/>
              <w:right w:val="single" w:color="000000" w:sz="6" w:space="0"/>
            </w:tcBorders>
            <w:shd w:val="clear" w:color="auto" w:fill="auto"/>
            <w:vAlign w:val="center"/>
          </w:tcPr>
          <w:p w14:paraId="10833478">
            <w:pPr>
              <w:adjustRightInd w:val="0"/>
              <w:snapToGrid w:val="0"/>
              <w:jc w:val="center"/>
              <w:rPr>
                <w:rFonts w:hint="default" w:cs="宋体"/>
                <w:sz w:val="15"/>
                <w:szCs w:val="15"/>
              </w:rPr>
            </w:pPr>
            <w:r>
              <w:rPr>
                <w:rFonts w:cs="宋体"/>
                <w:sz w:val="15"/>
                <w:szCs w:val="15"/>
              </w:rPr>
              <w:t>varchar</w:t>
            </w:r>
          </w:p>
        </w:tc>
        <w:tc>
          <w:tcPr>
            <w:tcW w:w="51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0A1447CA">
            <w:pPr>
              <w:adjustRightInd w:val="0"/>
              <w:snapToGrid w:val="0"/>
              <w:rPr>
                <w:rFonts w:hint="default" w:cs="宋体"/>
                <w:sz w:val="15"/>
                <w:szCs w:val="15"/>
              </w:rPr>
            </w:pPr>
            <w:r>
              <w:rPr>
                <w:rFonts w:cs="宋体"/>
                <w:sz w:val="15"/>
                <w:szCs w:val="15"/>
              </w:rPr>
              <w:t>1000</w:t>
            </w:r>
          </w:p>
        </w:tc>
        <w:tc>
          <w:tcPr>
            <w:tcW w:w="671" w:type="pct"/>
            <w:tcBorders>
              <w:top w:val="single" w:color="000000" w:sz="6" w:space="0"/>
              <w:left w:val="single" w:color="000000" w:sz="6" w:space="0"/>
              <w:bottom w:val="single" w:color="000000" w:sz="6" w:space="0"/>
              <w:right w:val="single" w:color="000000" w:sz="8" w:space="0"/>
            </w:tcBorders>
            <w:shd w:val="clear" w:color="auto" w:fill="auto"/>
            <w:vAlign w:val="center"/>
          </w:tcPr>
          <w:p w14:paraId="45D48E89">
            <w:pPr>
              <w:adjustRightInd w:val="0"/>
              <w:snapToGrid w:val="0"/>
              <w:rPr>
                <w:rFonts w:hint="default" w:cs="宋体"/>
                <w:sz w:val="15"/>
                <w:szCs w:val="15"/>
              </w:rPr>
            </w:pPr>
          </w:p>
        </w:tc>
      </w:tr>
      <w:tr w14:paraId="75490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3" w:type="pct"/>
            <w:tcBorders>
              <w:top w:val="single" w:color="000000" w:sz="6" w:space="0"/>
            </w:tcBorders>
            <w:vAlign w:val="center"/>
          </w:tcPr>
          <w:p w14:paraId="6F5ABCB3">
            <w:pPr>
              <w:rPr>
                <w:rFonts w:hint="default" w:cs="宋体"/>
                <w:sz w:val="15"/>
                <w:szCs w:val="15"/>
              </w:rPr>
            </w:pPr>
            <w:r>
              <w:rPr>
                <w:rFonts w:cs="宋体"/>
                <w:sz w:val="15"/>
                <w:szCs w:val="15"/>
              </w:rPr>
              <w:t>KCL</w:t>
            </w:r>
          </w:p>
        </w:tc>
        <w:tc>
          <w:tcPr>
            <w:tcW w:w="713" w:type="pct"/>
            <w:tcBorders>
              <w:top w:val="single" w:color="000000" w:sz="6" w:space="0"/>
            </w:tcBorders>
            <w:vAlign w:val="center"/>
          </w:tcPr>
          <w:p w14:paraId="01DD6D5B">
            <w:pPr>
              <w:adjustRightInd w:val="0"/>
              <w:snapToGrid w:val="0"/>
              <w:rPr>
                <w:rFonts w:hint="default" w:cs="宋体"/>
                <w:sz w:val="15"/>
                <w:szCs w:val="15"/>
              </w:rPr>
            </w:pPr>
            <w:r>
              <w:rPr>
                <w:rFonts w:cs="宋体"/>
                <w:sz w:val="15"/>
                <w:szCs w:val="15"/>
              </w:rPr>
              <w:t>库存量</w:t>
            </w:r>
          </w:p>
        </w:tc>
        <w:tc>
          <w:tcPr>
            <w:tcW w:w="1343" w:type="pct"/>
            <w:tcBorders>
              <w:top w:val="single" w:color="000000" w:sz="6" w:space="0"/>
            </w:tcBorders>
            <w:vAlign w:val="center"/>
          </w:tcPr>
          <w:p w14:paraId="20D0C5F4">
            <w:pPr>
              <w:adjustRightInd w:val="0"/>
              <w:snapToGrid w:val="0"/>
              <w:rPr>
                <w:rFonts w:hint="default" w:cs="宋体"/>
                <w:sz w:val="15"/>
                <w:szCs w:val="15"/>
              </w:rPr>
            </w:pPr>
            <w:r>
              <w:rPr>
                <w:rFonts w:cs="宋体"/>
                <w:sz w:val="15"/>
                <w:szCs w:val="15"/>
              </w:rPr>
              <w:t>治疗药品的库存余量</w:t>
            </w:r>
          </w:p>
        </w:tc>
        <w:tc>
          <w:tcPr>
            <w:tcW w:w="544" w:type="pct"/>
            <w:tcBorders>
              <w:top w:val="single" w:color="000000" w:sz="6" w:space="0"/>
            </w:tcBorders>
            <w:vAlign w:val="center"/>
          </w:tcPr>
          <w:p w14:paraId="13564E42">
            <w:pPr>
              <w:adjustRightInd w:val="0"/>
              <w:snapToGrid w:val="0"/>
              <w:jc w:val="center"/>
              <w:rPr>
                <w:rFonts w:hint="default" w:cs="宋体"/>
                <w:sz w:val="15"/>
                <w:szCs w:val="15"/>
              </w:rPr>
            </w:pPr>
          </w:p>
        </w:tc>
        <w:tc>
          <w:tcPr>
            <w:tcW w:w="495" w:type="pct"/>
            <w:tcBorders>
              <w:top w:val="single" w:color="000000" w:sz="6" w:space="0"/>
            </w:tcBorders>
            <w:vAlign w:val="center"/>
          </w:tcPr>
          <w:p w14:paraId="4B448652">
            <w:pPr>
              <w:adjustRightInd w:val="0"/>
              <w:snapToGrid w:val="0"/>
              <w:jc w:val="center"/>
              <w:rPr>
                <w:rFonts w:hint="default" w:cs="宋体"/>
                <w:sz w:val="15"/>
                <w:szCs w:val="15"/>
              </w:rPr>
            </w:pPr>
            <w:r>
              <w:rPr>
                <w:rFonts w:hint="default" w:cs="宋体"/>
                <w:sz w:val="15"/>
                <w:szCs w:val="15"/>
                <w:lang w:bidi="ar"/>
              </w:rPr>
              <w:t>number</w:t>
            </w:r>
          </w:p>
        </w:tc>
        <w:tc>
          <w:tcPr>
            <w:tcW w:w="517" w:type="pct"/>
            <w:tcBorders>
              <w:top w:val="single" w:color="000000" w:sz="6" w:space="0"/>
            </w:tcBorders>
            <w:vAlign w:val="center"/>
          </w:tcPr>
          <w:p w14:paraId="15E3FAC7">
            <w:pPr>
              <w:adjustRightInd w:val="0"/>
              <w:snapToGrid w:val="0"/>
              <w:rPr>
                <w:rFonts w:hint="default" w:cs="宋体"/>
                <w:sz w:val="15"/>
                <w:szCs w:val="15"/>
              </w:rPr>
            </w:pPr>
            <w:r>
              <w:rPr>
                <w:rFonts w:cs="宋体"/>
                <w:sz w:val="15"/>
                <w:szCs w:val="15"/>
              </w:rPr>
              <w:t>5,2</w:t>
            </w:r>
          </w:p>
        </w:tc>
        <w:tc>
          <w:tcPr>
            <w:tcW w:w="671" w:type="pct"/>
            <w:tcBorders>
              <w:top w:val="single" w:color="000000" w:sz="6" w:space="0"/>
            </w:tcBorders>
            <w:vAlign w:val="center"/>
          </w:tcPr>
          <w:p w14:paraId="11B7AFB5">
            <w:pPr>
              <w:adjustRightInd w:val="0"/>
              <w:snapToGrid w:val="0"/>
              <w:rPr>
                <w:rFonts w:hint="default" w:cs="宋体"/>
                <w:sz w:val="15"/>
                <w:szCs w:val="15"/>
              </w:rPr>
            </w:pPr>
          </w:p>
        </w:tc>
      </w:tr>
      <w:tr w14:paraId="76003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13" w:type="pct"/>
            <w:vAlign w:val="center"/>
          </w:tcPr>
          <w:p w14:paraId="5CF30D5B">
            <w:pPr>
              <w:rPr>
                <w:rFonts w:hint="default" w:cs="宋体"/>
                <w:sz w:val="15"/>
                <w:szCs w:val="15"/>
              </w:rPr>
            </w:pPr>
            <w:r>
              <w:rPr>
                <w:rFonts w:cs="宋体"/>
                <w:sz w:val="15"/>
                <w:szCs w:val="15"/>
              </w:rPr>
              <w:t>QKL</w:t>
            </w:r>
          </w:p>
        </w:tc>
        <w:tc>
          <w:tcPr>
            <w:tcW w:w="713" w:type="pct"/>
            <w:vAlign w:val="center"/>
          </w:tcPr>
          <w:p w14:paraId="5E43AD7C">
            <w:pPr>
              <w:adjustRightInd w:val="0"/>
              <w:snapToGrid w:val="0"/>
              <w:rPr>
                <w:rFonts w:hint="default" w:cs="宋体"/>
                <w:sz w:val="15"/>
                <w:szCs w:val="15"/>
              </w:rPr>
            </w:pPr>
            <w:r>
              <w:rPr>
                <w:rFonts w:cs="宋体"/>
                <w:sz w:val="15"/>
                <w:szCs w:val="15"/>
              </w:rPr>
              <w:t>缺口量</w:t>
            </w:r>
          </w:p>
        </w:tc>
        <w:tc>
          <w:tcPr>
            <w:tcW w:w="1343" w:type="pct"/>
            <w:vAlign w:val="center"/>
          </w:tcPr>
          <w:p w14:paraId="736BDC3E">
            <w:pPr>
              <w:adjustRightInd w:val="0"/>
              <w:snapToGrid w:val="0"/>
              <w:rPr>
                <w:rFonts w:hint="default" w:cs="宋体"/>
                <w:sz w:val="15"/>
                <w:szCs w:val="15"/>
              </w:rPr>
            </w:pPr>
            <w:r>
              <w:rPr>
                <w:rFonts w:cs="宋体"/>
                <w:sz w:val="15"/>
                <w:szCs w:val="15"/>
              </w:rPr>
              <w:t>治疗药品在应急时的预计缺口量</w:t>
            </w:r>
          </w:p>
        </w:tc>
        <w:tc>
          <w:tcPr>
            <w:tcW w:w="544" w:type="pct"/>
            <w:vAlign w:val="center"/>
          </w:tcPr>
          <w:p w14:paraId="198F815A">
            <w:pPr>
              <w:adjustRightInd w:val="0"/>
              <w:snapToGrid w:val="0"/>
              <w:jc w:val="center"/>
              <w:rPr>
                <w:rFonts w:hint="default" w:cs="宋体"/>
                <w:sz w:val="15"/>
                <w:szCs w:val="15"/>
              </w:rPr>
            </w:pPr>
          </w:p>
        </w:tc>
        <w:tc>
          <w:tcPr>
            <w:tcW w:w="495" w:type="pct"/>
            <w:vAlign w:val="center"/>
          </w:tcPr>
          <w:p w14:paraId="25C1CF89">
            <w:pPr>
              <w:adjustRightInd w:val="0"/>
              <w:snapToGrid w:val="0"/>
              <w:jc w:val="center"/>
              <w:rPr>
                <w:rFonts w:hint="default" w:cs="宋体"/>
                <w:sz w:val="15"/>
                <w:szCs w:val="15"/>
              </w:rPr>
            </w:pPr>
            <w:r>
              <w:rPr>
                <w:rFonts w:hint="default" w:cs="宋体"/>
                <w:sz w:val="15"/>
                <w:szCs w:val="15"/>
                <w:lang w:bidi="ar"/>
              </w:rPr>
              <w:t>number</w:t>
            </w:r>
          </w:p>
        </w:tc>
        <w:tc>
          <w:tcPr>
            <w:tcW w:w="517" w:type="pct"/>
            <w:vAlign w:val="center"/>
          </w:tcPr>
          <w:p w14:paraId="10DD22B1">
            <w:pPr>
              <w:adjustRightInd w:val="0"/>
              <w:snapToGrid w:val="0"/>
              <w:rPr>
                <w:rFonts w:hint="default" w:cs="宋体"/>
                <w:sz w:val="15"/>
                <w:szCs w:val="15"/>
              </w:rPr>
            </w:pPr>
            <w:r>
              <w:rPr>
                <w:rFonts w:cs="宋体"/>
                <w:sz w:val="15"/>
                <w:szCs w:val="15"/>
              </w:rPr>
              <w:t>5,2</w:t>
            </w:r>
          </w:p>
        </w:tc>
        <w:tc>
          <w:tcPr>
            <w:tcW w:w="671" w:type="pct"/>
            <w:vAlign w:val="center"/>
          </w:tcPr>
          <w:p w14:paraId="5E2AED60">
            <w:pPr>
              <w:adjustRightInd w:val="0"/>
              <w:snapToGrid w:val="0"/>
              <w:rPr>
                <w:rFonts w:hint="default" w:cs="宋体"/>
                <w:sz w:val="15"/>
                <w:szCs w:val="15"/>
              </w:rPr>
            </w:pPr>
          </w:p>
        </w:tc>
      </w:tr>
      <w:tr w14:paraId="5AC928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3827F26A">
            <w:pPr>
              <w:rPr>
                <w:rFonts w:hint="default" w:cs="宋体"/>
                <w:sz w:val="15"/>
                <w:szCs w:val="15"/>
              </w:rPr>
            </w:pPr>
            <w:r>
              <w:rPr>
                <w:rFonts w:cs="宋体"/>
                <w:sz w:val="15"/>
                <w:szCs w:val="15"/>
              </w:rPr>
              <w:t>SSTCBL</w:t>
            </w:r>
          </w:p>
        </w:tc>
        <w:tc>
          <w:tcPr>
            <w:tcW w:w="713" w:type="pct"/>
            <w:vAlign w:val="center"/>
          </w:tcPr>
          <w:p w14:paraId="014506D7">
            <w:pPr>
              <w:adjustRightInd w:val="0"/>
              <w:snapToGrid w:val="0"/>
              <w:rPr>
                <w:rFonts w:hint="default" w:cs="宋体"/>
                <w:sz w:val="15"/>
                <w:szCs w:val="15"/>
              </w:rPr>
            </w:pPr>
            <w:r>
              <w:rPr>
                <w:rFonts w:cs="宋体"/>
                <w:sz w:val="15"/>
                <w:szCs w:val="15"/>
              </w:rPr>
              <w:t>30天储备量</w:t>
            </w:r>
          </w:p>
        </w:tc>
        <w:tc>
          <w:tcPr>
            <w:tcW w:w="1343" w:type="pct"/>
            <w:vAlign w:val="center"/>
          </w:tcPr>
          <w:p w14:paraId="64120738">
            <w:pPr>
              <w:adjustRightInd w:val="0"/>
              <w:snapToGrid w:val="0"/>
              <w:rPr>
                <w:rFonts w:hint="default" w:cs="宋体"/>
                <w:sz w:val="15"/>
                <w:szCs w:val="15"/>
              </w:rPr>
            </w:pPr>
            <w:r>
              <w:rPr>
                <w:rFonts w:cs="宋体"/>
                <w:sz w:val="15"/>
                <w:szCs w:val="15"/>
              </w:rPr>
              <w:t>治疗药品在30天内可用作应急的储备量</w:t>
            </w:r>
          </w:p>
        </w:tc>
        <w:tc>
          <w:tcPr>
            <w:tcW w:w="544" w:type="pct"/>
            <w:vAlign w:val="center"/>
          </w:tcPr>
          <w:p w14:paraId="67F725B6">
            <w:pPr>
              <w:adjustRightInd w:val="0"/>
              <w:snapToGrid w:val="0"/>
              <w:jc w:val="center"/>
              <w:rPr>
                <w:rFonts w:hint="default" w:cs="宋体"/>
                <w:sz w:val="15"/>
                <w:szCs w:val="15"/>
              </w:rPr>
            </w:pPr>
          </w:p>
        </w:tc>
        <w:tc>
          <w:tcPr>
            <w:tcW w:w="495" w:type="pct"/>
            <w:vAlign w:val="center"/>
          </w:tcPr>
          <w:p w14:paraId="3484D162">
            <w:pPr>
              <w:adjustRightInd w:val="0"/>
              <w:snapToGrid w:val="0"/>
              <w:jc w:val="center"/>
              <w:rPr>
                <w:rFonts w:hint="default" w:cs="宋体"/>
                <w:sz w:val="15"/>
                <w:szCs w:val="15"/>
              </w:rPr>
            </w:pPr>
            <w:r>
              <w:rPr>
                <w:rFonts w:hint="default" w:cs="宋体"/>
                <w:sz w:val="15"/>
                <w:szCs w:val="15"/>
                <w:lang w:bidi="ar"/>
              </w:rPr>
              <w:t>number</w:t>
            </w:r>
          </w:p>
        </w:tc>
        <w:tc>
          <w:tcPr>
            <w:tcW w:w="517" w:type="pct"/>
            <w:vAlign w:val="center"/>
          </w:tcPr>
          <w:p w14:paraId="357A1148">
            <w:pPr>
              <w:adjustRightInd w:val="0"/>
              <w:snapToGrid w:val="0"/>
              <w:rPr>
                <w:rFonts w:hint="default" w:cs="宋体"/>
                <w:sz w:val="15"/>
                <w:szCs w:val="15"/>
              </w:rPr>
            </w:pPr>
            <w:r>
              <w:rPr>
                <w:rFonts w:cs="宋体"/>
                <w:sz w:val="15"/>
                <w:szCs w:val="15"/>
              </w:rPr>
              <w:t>5,2</w:t>
            </w:r>
          </w:p>
        </w:tc>
        <w:tc>
          <w:tcPr>
            <w:tcW w:w="671" w:type="pct"/>
            <w:vAlign w:val="center"/>
          </w:tcPr>
          <w:p w14:paraId="499D1B3C">
            <w:pPr>
              <w:adjustRightInd w:val="0"/>
              <w:snapToGrid w:val="0"/>
              <w:rPr>
                <w:rFonts w:hint="default" w:cs="宋体"/>
                <w:sz w:val="15"/>
                <w:szCs w:val="15"/>
              </w:rPr>
            </w:pPr>
          </w:p>
        </w:tc>
      </w:tr>
      <w:tr w14:paraId="72BA29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58901EF5">
            <w:pPr>
              <w:rPr>
                <w:rFonts w:hint="default" w:cs="宋体"/>
                <w:sz w:val="15"/>
                <w:szCs w:val="15"/>
              </w:rPr>
            </w:pPr>
            <w:r>
              <w:rPr>
                <w:rFonts w:cs="宋体"/>
                <w:sz w:val="15"/>
                <w:szCs w:val="15"/>
              </w:rPr>
              <w:t>SBNY</w:t>
            </w:r>
          </w:p>
        </w:tc>
        <w:tc>
          <w:tcPr>
            <w:tcW w:w="713" w:type="pct"/>
            <w:vAlign w:val="center"/>
          </w:tcPr>
          <w:p w14:paraId="66B131DF">
            <w:pPr>
              <w:adjustRightInd w:val="0"/>
              <w:snapToGrid w:val="0"/>
              <w:rPr>
                <w:rFonts w:hint="default" w:cs="宋体"/>
                <w:sz w:val="15"/>
                <w:szCs w:val="15"/>
              </w:rPr>
            </w:pPr>
            <w:r>
              <w:rPr>
                <w:rFonts w:cs="宋体"/>
                <w:sz w:val="15"/>
                <w:szCs w:val="15"/>
              </w:rPr>
              <w:t>上报日期</w:t>
            </w:r>
          </w:p>
        </w:tc>
        <w:tc>
          <w:tcPr>
            <w:tcW w:w="1343" w:type="pct"/>
            <w:vAlign w:val="center"/>
          </w:tcPr>
          <w:p w14:paraId="2F8C2CBF">
            <w:pPr>
              <w:adjustRightInd w:val="0"/>
              <w:snapToGrid w:val="0"/>
              <w:rPr>
                <w:rFonts w:hint="default" w:cs="宋体"/>
                <w:sz w:val="15"/>
                <w:szCs w:val="15"/>
              </w:rPr>
            </w:pPr>
            <w:r>
              <w:rPr>
                <w:rFonts w:cs="宋体"/>
                <w:sz w:val="15"/>
                <w:szCs w:val="15"/>
              </w:rPr>
              <w:t>本表上报当日的公元纪年日期</w:t>
            </w:r>
          </w:p>
        </w:tc>
        <w:tc>
          <w:tcPr>
            <w:tcW w:w="544" w:type="pct"/>
            <w:vAlign w:val="center"/>
          </w:tcPr>
          <w:p w14:paraId="4C4A4F1E">
            <w:pPr>
              <w:adjustRightInd w:val="0"/>
              <w:snapToGrid w:val="0"/>
              <w:jc w:val="center"/>
              <w:rPr>
                <w:rFonts w:hint="default" w:cs="宋体"/>
                <w:sz w:val="15"/>
                <w:szCs w:val="15"/>
              </w:rPr>
            </w:pPr>
            <w:r>
              <w:rPr>
                <w:rFonts w:cs="宋体"/>
                <w:sz w:val="15"/>
                <w:szCs w:val="15"/>
                <w:lang w:bidi="ar"/>
              </w:rPr>
              <w:t>是</w:t>
            </w:r>
          </w:p>
        </w:tc>
        <w:tc>
          <w:tcPr>
            <w:tcW w:w="495" w:type="pct"/>
            <w:vAlign w:val="center"/>
          </w:tcPr>
          <w:p w14:paraId="12890111">
            <w:pPr>
              <w:adjustRightInd w:val="0"/>
              <w:snapToGrid w:val="0"/>
              <w:jc w:val="center"/>
              <w:rPr>
                <w:rFonts w:hint="default" w:cs="宋体"/>
                <w:sz w:val="15"/>
                <w:szCs w:val="15"/>
              </w:rPr>
            </w:pPr>
            <w:r>
              <w:rPr>
                <w:rFonts w:hint="default" w:cs="宋体"/>
                <w:sz w:val="15"/>
                <w:szCs w:val="15"/>
              </w:rPr>
              <w:t>date</w:t>
            </w:r>
          </w:p>
        </w:tc>
        <w:tc>
          <w:tcPr>
            <w:tcW w:w="517" w:type="pct"/>
            <w:vAlign w:val="center"/>
          </w:tcPr>
          <w:p w14:paraId="7C35405D">
            <w:pPr>
              <w:adjustRightInd w:val="0"/>
              <w:snapToGrid w:val="0"/>
              <w:rPr>
                <w:rFonts w:hint="default" w:cs="宋体"/>
                <w:sz w:val="15"/>
                <w:szCs w:val="15"/>
              </w:rPr>
            </w:pPr>
            <w:r>
              <w:rPr>
                <w:rFonts w:cs="宋体"/>
                <w:sz w:val="15"/>
                <w:szCs w:val="15"/>
              </w:rPr>
              <w:t>YYYYMMDD</w:t>
            </w:r>
          </w:p>
        </w:tc>
        <w:tc>
          <w:tcPr>
            <w:tcW w:w="671" w:type="pct"/>
            <w:vAlign w:val="center"/>
          </w:tcPr>
          <w:p w14:paraId="416C3A72">
            <w:pPr>
              <w:adjustRightInd w:val="0"/>
              <w:snapToGrid w:val="0"/>
              <w:rPr>
                <w:rFonts w:hint="default" w:cs="宋体"/>
                <w:sz w:val="15"/>
                <w:szCs w:val="15"/>
              </w:rPr>
            </w:pPr>
          </w:p>
        </w:tc>
      </w:tr>
      <w:tr w14:paraId="3B5274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41D21E1F">
            <w:pPr>
              <w:rPr>
                <w:rFonts w:hint="default" w:cs="宋体"/>
                <w:sz w:val="15"/>
                <w:szCs w:val="15"/>
              </w:rPr>
            </w:pPr>
            <w:r>
              <w:rPr>
                <w:rFonts w:cs="宋体"/>
                <w:sz w:val="15"/>
                <w:szCs w:val="15"/>
              </w:rPr>
              <w:t>GXRQ</w:t>
            </w:r>
          </w:p>
        </w:tc>
        <w:tc>
          <w:tcPr>
            <w:tcW w:w="713" w:type="pct"/>
            <w:vAlign w:val="center"/>
          </w:tcPr>
          <w:p w14:paraId="2A3D2EA1">
            <w:pPr>
              <w:adjustRightInd w:val="0"/>
              <w:snapToGrid w:val="0"/>
              <w:rPr>
                <w:rFonts w:hint="default" w:cs="宋体"/>
                <w:sz w:val="15"/>
                <w:szCs w:val="15"/>
              </w:rPr>
            </w:pPr>
            <w:r>
              <w:rPr>
                <w:rFonts w:cs="宋体"/>
                <w:sz w:val="15"/>
                <w:szCs w:val="15"/>
              </w:rPr>
              <w:t>更新日期</w:t>
            </w:r>
          </w:p>
        </w:tc>
        <w:tc>
          <w:tcPr>
            <w:tcW w:w="1343" w:type="pct"/>
            <w:vAlign w:val="center"/>
          </w:tcPr>
          <w:p w14:paraId="653C87A2">
            <w:pPr>
              <w:adjustRightInd w:val="0"/>
              <w:snapToGrid w:val="0"/>
              <w:rPr>
                <w:rFonts w:hint="default" w:cs="宋体"/>
                <w:sz w:val="15"/>
                <w:szCs w:val="15"/>
              </w:rPr>
            </w:pPr>
            <w:r>
              <w:rPr>
                <w:rFonts w:cs="宋体"/>
                <w:sz w:val="15"/>
                <w:szCs w:val="15"/>
              </w:rPr>
              <w:t>本表更新当日的公元纪年日期</w:t>
            </w:r>
          </w:p>
        </w:tc>
        <w:tc>
          <w:tcPr>
            <w:tcW w:w="544" w:type="pct"/>
            <w:vAlign w:val="center"/>
          </w:tcPr>
          <w:p w14:paraId="0E85E657">
            <w:pPr>
              <w:adjustRightInd w:val="0"/>
              <w:snapToGrid w:val="0"/>
              <w:jc w:val="center"/>
              <w:rPr>
                <w:rFonts w:hint="default" w:cs="宋体"/>
                <w:sz w:val="15"/>
                <w:szCs w:val="15"/>
              </w:rPr>
            </w:pPr>
            <w:r>
              <w:rPr>
                <w:rFonts w:cs="宋体"/>
                <w:sz w:val="15"/>
                <w:szCs w:val="15"/>
                <w:lang w:bidi="ar"/>
              </w:rPr>
              <w:t>是</w:t>
            </w:r>
          </w:p>
        </w:tc>
        <w:tc>
          <w:tcPr>
            <w:tcW w:w="495" w:type="pct"/>
            <w:vAlign w:val="center"/>
          </w:tcPr>
          <w:p w14:paraId="0BB9B86C">
            <w:pPr>
              <w:adjustRightInd w:val="0"/>
              <w:snapToGrid w:val="0"/>
              <w:jc w:val="center"/>
              <w:rPr>
                <w:rFonts w:hint="default" w:cs="宋体"/>
                <w:sz w:val="15"/>
                <w:szCs w:val="15"/>
              </w:rPr>
            </w:pPr>
            <w:r>
              <w:rPr>
                <w:rFonts w:hint="default" w:cs="宋体"/>
                <w:sz w:val="15"/>
                <w:szCs w:val="15"/>
              </w:rPr>
              <w:t>date</w:t>
            </w:r>
          </w:p>
        </w:tc>
        <w:tc>
          <w:tcPr>
            <w:tcW w:w="517" w:type="pct"/>
            <w:vAlign w:val="center"/>
          </w:tcPr>
          <w:p w14:paraId="1DB17EE4">
            <w:pPr>
              <w:adjustRightInd w:val="0"/>
              <w:snapToGrid w:val="0"/>
              <w:rPr>
                <w:rFonts w:hint="default" w:cs="宋体"/>
                <w:sz w:val="15"/>
                <w:szCs w:val="15"/>
              </w:rPr>
            </w:pPr>
            <w:r>
              <w:rPr>
                <w:rFonts w:cs="宋体"/>
                <w:sz w:val="15"/>
                <w:szCs w:val="15"/>
              </w:rPr>
              <w:t>YYYYMMDD</w:t>
            </w:r>
          </w:p>
        </w:tc>
        <w:tc>
          <w:tcPr>
            <w:tcW w:w="671" w:type="pct"/>
            <w:vAlign w:val="center"/>
          </w:tcPr>
          <w:p w14:paraId="7BF8299E">
            <w:pPr>
              <w:adjustRightInd w:val="0"/>
              <w:snapToGrid w:val="0"/>
              <w:rPr>
                <w:rFonts w:hint="default" w:cs="宋体"/>
                <w:sz w:val="15"/>
                <w:szCs w:val="15"/>
              </w:rPr>
            </w:pPr>
          </w:p>
        </w:tc>
      </w:tr>
      <w:tr w14:paraId="386C3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93" w:hRule="atLeast"/>
          <w:jc w:val="center"/>
        </w:trPr>
        <w:tc>
          <w:tcPr>
            <w:tcW w:w="713" w:type="pct"/>
            <w:vAlign w:val="center"/>
          </w:tcPr>
          <w:p w14:paraId="3B3148AD">
            <w:pPr>
              <w:textAlignment w:val="center"/>
              <w:rPr>
                <w:rFonts w:hint="default" w:cs="宋体"/>
                <w:sz w:val="15"/>
                <w:szCs w:val="15"/>
              </w:rPr>
            </w:pPr>
            <w:r>
              <w:rPr>
                <w:rFonts w:cs="宋体"/>
                <w:sz w:val="15"/>
                <w:szCs w:val="15"/>
                <w:lang w:bidi="ar"/>
              </w:rPr>
              <w:t>CITY_P</w:t>
            </w:r>
          </w:p>
        </w:tc>
        <w:tc>
          <w:tcPr>
            <w:tcW w:w="713" w:type="pct"/>
            <w:vAlign w:val="center"/>
          </w:tcPr>
          <w:p w14:paraId="3D250811">
            <w:pPr>
              <w:textAlignment w:val="center"/>
              <w:rPr>
                <w:rFonts w:hint="default" w:cs="宋体"/>
                <w:sz w:val="15"/>
                <w:szCs w:val="15"/>
              </w:rPr>
            </w:pPr>
            <w:r>
              <w:rPr>
                <w:rFonts w:cs="宋体"/>
                <w:sz w:val="15"/>
                <w:szCs w:val="15"/>
                <w:lang w:bidi="ar"/>
              </w:rPr>
              <w:t>市州</w:t>
            </w:r>
          </w:p>
        </w:tc>
        <w:tc>
          <w:tcPr>
            <w:tcW w:w="1343" w:type="pct"/>
            <w:vAlign w:val="center"/>
          </w:tcPr>
          <w:p w14:paraId="109AD62E">
            <w:pPr>
              <w:textAlignment w:val="center"/>
              <w:rPr>
                <w:rFonts w:hint="default" w:cs="宋体"/>
                <w:sz w:val="15"/>
                <w:szCs w:val="15"/>
              </w:rPr>
            </w:pPr>
            <w:r>
              <w:rPr>
                <w:rFonts w:cs="宋体"/>
                <w:sz w:val="15"/>
                <w:szCs w:val="15"/>
                <w:lang w:bidi="ar"/>
              </w:rPr>
              <w:t>市州（4位编码）</w:t>
            </w:r>
          </w:p>
        </w:tc>
        <w:tc>
          <w:tcPr>
            <w:tcW w:w="544" w:type="pct"/>
            <w:vAlign w:val="center"/>
          </w:tcPr>
          <w:p w14:paraId="6A957E7F">
            <w:pPr>
              <w:jc w:val="center"/>
              <w:textAlignment w:val="top"/>
              <w:rPr>
                <w:rFonts w:hint="default" w:cs="宋体"/>
                <w:sz w:val="15"/>
                <w:szCs w:val="15"/>
              </w:rPr>
            </w:pPr>
            <w:r>
              <w:rPr>
                <w:rFonts w:cs="宋体"/>
                <w:sz w:val="15"/>
                <w:szCs w:val="15"/>
                <w:lang w:bidi="ar"/>
              </w:rPr>
              <w:t>是</w:t>
            </w:r>
          </w:p>
        </w:tc>
        <w:tc>
          <w:tcPr>
            <w:tcW w:w="495" w:type="pct"/>
            <w:vAlign w:val="center"/>
          </w:tcPr>
          <w:p w14:paraId="761FFCA5">
            <w:pPr>
              <w:jc w:val="center"/>
              <w:textAlignment w:val="top"/>
              <w:rPr>
                <w:rFonts w:hint="default" w:cs="宋体"/>
                <w:sz w:val="15"/>
                <w:szCs w:val="15"/>
              </w:rPr>
            </w:pPr>
            <w:r>
              <w:rPr>
                <w:rFonts w:cs="宋体"/>
                <w:sz w:val="15"/>
                <w:szCs w:val="15"/>
                <w:lang w:bidi="ar"/>
              </w:rPr>
              <w:t>varchar</w:t>
            </w:r>
          </w:p>
        </w:tc>
        <w:tc>
          <w:tcPr>
            <w:tcW w:w="517" w:type="pct"/>
            <w:vAlign w:val="center"/>
          </w:tcPr>
          <w:p w14:paraId="17DF4658">
            <w:pPr>
              <w:textAlignment w:val="top"/>
              <w:rPr>
                <w:rFonts w:hint="default" w:cs="宋体"/>
                <w:sz w:val="15"/>
                <w:szCs w:val="15"/>
              </w:rPr>
            </w:pPr>
            <w:r>
              <w:rPr>
                <w:rFonts w:cs="宋体"/>
                <w:sz w:val="15"/>
                <w:szCs w:val="15"/>
                <w:lang w:bidi="ar"/>
              </w:rPr>
              <w:t>256</w:t>
            </w:r>
          </w:p>
        </w:tc>
        <w:tc>
          <w:tcPr>
            <w:tcW w:w="671" w:type="pct"/>
            <w:vAlign w:val="center"/>
          </w:tcPr>
          <w:p w14:paraId="64929F1D">
            <w:pPr>
              <w:rPr>
                <w:rFonts w:hint="eastAsia" w:eastAsia="宋体" w:cs="宋体"/>
                <w:sz w:val="15"/>
                <w:szCs w:val="15"/>
                <w:lang w:eastAsia="zh-CN"/>
              </w:rPr>
            </w:pPr>
            <w:r>
              <w:rPr>
                <w:rFonts w:hint="eastAsia" w:cs="宋体"/>
                <w:sz w:val="15"/>
                <w:szCs w:val="15"/>
                <w:lang w:eastAsia="zh-CN"/>
              </w:rPr>
              <w:t>GB/T 2260-2017</w:t>
            </w:r>
          </w:p>
        </w:tc>
      </w:tr>
      <w:tr w14:paraId="0DD0D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3C86A927">
            <w:pPr>
              <w:textAlignment w:val="center"/>
              <w:rPr>
                <w:rFonts w:hint="default" w:cs="宋体"/>
                <w:sz w:val="15"/>
                <w:szCs w:val="15"/>
              </w:rPr>
            </w:pPr>
            <w:r>
              <w:rPr>
                <w:rFonts w:cs="宋体"/>
                <w:sz w:val="15"/>
                <w:szCs w:val="15"/>
                <w:lang w:bidi="ar"/>
              </w:rPr>
              <w:t>COUNTRY_P</w:t>
            </w:r>
          </w:p>
        </w:tc>
        <w:tc>
          <w:tcPr>
            <w:tcW w:w="713" w:type="pct"/>
            <w:vAlign w:val="center"/>
          </w:tcPr>
          <w:p w14:paraId="761C2AE5">
            <w:pPr>
              <w:textAlignment w:val="center"/>
              <w:rPr>
                <w:rFonts w:hint="default" w:cs="宋体"/>
                <w:sz w:val="15"/>
                <w:szCs w:val="15"/>
              </w:rPr>
            </w:pPr>
            <w:r>
              <w:rPr>
                <w:rFonts w:cs="宋体"/>
                <w:sz w:val="15"/>
                <w:szCs w:val="15"/>
                <w:lang w:bidi="ar"/>
              </w:rPr>
              <w:t>区县</w:t>
            </w:r>
          </w:p>
        </w:tc>
        <w:tc>
          <w:tcPr>
            <w:tcW w:w="1343" w:type="pct"/>
            <w:vAlign w:val="center"/>
          </w:tcPr>
          <w:p w14:paraId="40651DA9">
            <w:pPr>
              <w:textAlignment w:val="center"/>
              <w:rPr>
                <w:rFonts w:hint="default" w:cs="宋体"/>
                <w:sz w:val="15"/>
                <w:szCs w:val="15"/>
              </w:rPr>
            </w:pPr>
            <w:r>
              <w:rPr>
                <w:rFonts w:cs="宋体"/>
                <w:sz w:val="15"/>
                <w:szCs w:val="15"/>
                <w:lang w:bidi="ar"/>
              </w:rPr>
              <w:t>区县（6位编码）</w:t>
            </w:r>
          </w:p>
        </w:tc>
        <w:tc>
          <w:tcPr>
            <w:tcW w:w="544" w:type="pct"/>
            <w:vAlign w:val="center"/>
          </w:tcPr>
          <w:p w14:paraId="2A450E1E">
            <w:pPr>
              <w:jc w:val="center"/>
              <w:textAlignment w:val="top"/>
              <w:rPr>
                <w:rFonts w:hint="default" w:cs="宋体"/>
                <w:sz w:val="15"/>
                <w:szCs w:val="15"/>
              </w:rPr>
            </w:pPr>
            <w:r>
              <w:rPr>
                <w:rFonts w:cs="宋体"/>
                <w:sz w:val="15"/>
                <w:szCs w:val="15"/>
                <w:lang w:bidi="ar"/>
              </w:rPr>
              <w:t>是</w:t>
            </w:r>
          </w:p>
        </w:tc>
        <w:tc>
          <w:tcPr>
            <w:tcW w:w="495" w:type="pct"/>
            <w:vAlign w:val="center"/>
          </w:tcPr>
          <w:p w14:paraId="7FB9FF37">
            <w:pPr>
              <w:jc w:val="center"/>
              <w:textAlignment w:val="top"/>
              <w:rPr>
                <w:rFonts w:hint="default" w:cs="宋体"/>
                <w:sz w:val="15"/>
                <w:szCs w:val="15"/>
              </w:rPr>
            </w:pPr>
            <w:r>
              <w:rPr>
                <w:rFonts w:cs="宋体"/>
                <w:sz w:val="15"/>
                <w:szCs w:val="15"/>
                <w:lang w:bidi="ar"/>
              </w:rPr>
              <w:t>varchar</w:t>
            </w:r>
          </w:p>
        </w:tc>
        <w:tc>
          <w:tcPr>
            <w:tcW w:w="517" w:type="pct"/>
            <w:vAlign w:val="center"/>
          </w:tcPr>
          <w:p w14:paraId="1DBB6308">
            <w:pPr>
              <w:textAlignment w:val="top"/>
              <w:rPr>
                <w:rFonts w:hint="default" w:cs="宋体"/>
                <w:sz w:val="15"/>
                <w:szCs w:val="15"/>
              </w:rPr>
            </w:pPr>
            <w:r>
              <w:rPr>
                <w:rFonts w:cs="宋体"/>
                <w:sz w:val="15"/>
                <w:szCs w:val="15"/>
                <w:lang w:bidi="ar"/>
              </w:rPr>
              <w:t>256</w:t>
            </w:r>
          </w:p>
        </w:tc>
        <w:tc>
          <w:tcPr>
            <w:tcW w:w="671" w:type="pct"/>
            <w:vAlign w:val="center"/>
          </w:tcPr>
          <w:p w14:paraId="666862C2">
            <w:pPr>
              <w:rPr>
                <w:rFonts w:hint="eastAsia" w:eastAsia="宋体" w:cs="宋体"/>
                <w:sz w:val="15"/>
                <w:szCs w:val="15"/>
                <w:lang w:eastAsia="zh-CN"/>
              </w:rPr>
            </w:pPr>
            <w:r>
              <w:rPr>
                <w:rFonts w:hint="eastAsia" w:cs="宋体"/>
                <w:sz w:val="15"/>
                <w:szCs w:val="15"/>
                <w:lang w:eastAsia="zh-CN"/>
              </w:rPr>
              <w:t>GB/T 2260-2017</w:t>
            </w:r>
          </w:p>
        </w:tc>
      </w:tr>
      <w:tr w14:paraId="557A8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1838C06E">
            <w:pPr>
              <w:textAlignment w:val="center"/>
              <w:rPr>
                <w:rFonts w:hint="default" w:cs="宋体"/>
                <w:sz w:val="15"/>
                <w:szCs w:val="15"/>
              </w:rPr>
            </w:pPr>
            <w:r>
              <w:rPr>
                <w:rFonts w:cs="宋体"/>
                <w:sz w:val="15"/>
                <w:szCs w:val="15"/>
                <w:lang w:bidi="ar"/>
              </w:rPr>
              <w:t>EFFECTIVETIME_P</w:t>
            </w:r>
          </w:p>
        </w:tc>
        <w:tc>
          <w:tcPr>
            <w:tcW w:w="713" w:type="pct"/>
            <w:vAlign w:val="center"/>
          </w:tcPr>
          <w:p w14:paraId="42DF5136">
            <w:pPr>
              <w:textAlignment w:val="center"/>
              <w:rPr>
                <w:rFonts w:hint="default" w:cs="宋体"/>
                <w:sz w:val="15"/>
                <w:szCs w:val="15"/>
              </w:rPr>
            </w:pPr>
            <w:r>
              <w:rPr>
                <w:rFonts w:cs="宋体"/>
                <w:sz w:val="15"/>
                <w:szCs w:val="15"/>
                <w:lang w:bidi="ar"/>
              </w:rPr>
              <w:t>业务生成时间</w:t>
            </w:r>
          </w:p>
        </w:tc>
        <w:tc>
          <w:tcPr>
            <w:tcW w:w="1343" w:type="pct"/>
            <w:vAlign w:val="center"/>
          </w:tcPr>
          <w:p w14:paraId="1C8099C2">
            <w:pPr>
              <w:textAlignment w:val="center"/>
              <w:rPr>
                <w:rFonts w:hint="default" w:cs="宋体"/>
                <w:sz w:val="15"/>
                <w:szCs w:val="15"/>
              </w:rPr>
            </w:pPr>
            <w:r>
              <w:rPr>
                <w:rFonts w:cs="宋体"/>
                <w:sz w:val="15"/>
                <w:szCs w:val="15"/>
                <w:lang w:bidi="ar"/>
              </w:rPr>
              <w:t>业务生成时间</w:t>
            </w:r>
          </w:p>
        </w:tc>
        <w:tc>
          <w:tcPr>
            <w:tcW w:w="544" w:type="pct"/>
            <w:vAlign w:val="center"/>
          </w:tcPr>
          <w:p w14:paraId="27D57028">
            <w:pPr>
              <w:jc w:val="center"/>
              <w:textAlignment w:val="center"/>
              <w:rPr>
                <w:rFonts w:hint="default" w:cs="宋体"/>
                <w:sz w:val="15"/>
                <w:szCs w:val="15"/>
              </w:rPr>
            </w:pPr>
            <w:r>
              <w:rPr>
                <w:rFonts w:cs="宋体"/>
                <w:sz w:val="15"/>
                <w:szCs w:val="15"/>
                <w:lang w:bidi="ar"/>
              </w:rPr>
              <w:t>是</w:t>
            </w:r>
          </w:p>
        </w:tc>
        <w:tc>
          <w:tcPr>
            <w:tcW w:w="495" w:type="pct"/>
            <w:vAlign w:val="center"/>
          </w:tcPr>
          <w:p w14:paraId="47E06400">
            <w:pPr>
              <w:jc w:val="center"/>
              <w:textAlignment w:val="center"/>
              <w:rPr>
                <w:rFonts w:hint="default" w:cs="宋体"/>
                <w:sz w:val="15"/>
                <w:szCs w:val="15"/>
              </w:rPr>
            </w:pPr>
            <w:r>
              <w:rPr>
                <w:rFonts w:hint="default" w:cs="宋体"/>
                <w:sz w:val="15"/>
                <w:szCs w:val="15"/>
                <w:lang w:bidi="ar"/>
              </w:rPr>
              <w:t>date</w:t>
            </w:r>
          </w:p>
        </w:tc>
        <w:tc>
          <w:tcPr>
            <w:tcW w:w="517" w:type="pct"/>
            <w:vAlign w:val="center"/>
          </w:tcPr>
          <w:p w14:paraId="12F76259">
            <w:pPr>
              <w:textAlignment w:val="center"/>
              <w:rPr>
                <w:rFonts w:hint="default" w:cs="宋体"/>
                <w:sz w:val="15"/>
                <w:szCs w:val="15"/>
              </w:rPr>
            </w:pPr>
            <w:r>
              <w:rPr>
                <w:rFonts w:cs="宋体"/>
                <w:sz w:val="15"/>
                <w:szCs w:val="15"/>
                <w:lang w:bidi="ar"/>
              </w:rPr>
              <w:t>YYYYMMDD</w:t>
            </w:r>
          </w:p>
        </w:tc>
        <w:tc>
          <w:tcPr>
            <w:tcW w:w="671" w:type="pct"/>
            <w:vAlign w:val="center"/>
          </w:tcPr>
          <w:p w14:paraId="438A1CC0">
            <w:pPr>
              <w:jc w:val="center"/>
              <w:textAlignment w:val="top"/>
              <w:rPr>
                <w:rFonts w:hint="default" w:cs="宋体"/>
                <w:sz w:val="15"/>
                <w:szCs w:val="15"/>
              </w:rPr>
            </w:pPr>
          </w:p>
        </w:tc>
      </w:tr>
      <w:tr w14:paraId="28A21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11ECF4AD">
            <w:pPr>
              <w:textAlignment w:val="center"/>
              <w:rPr>
                <w:rFonts w:hint="default" w:cs="宋体"/>
                <w:sz w:val="15"/>
                <w:szCs w:val="15"/>
              </w:rPr>
            </w:pPr>
            <w:r>
              <w:rPr>
                <w:rFonts w:cs="宋体"/>
                <w:sz w:val="15"/>
                <w:szCs w:val="15"/>
                <w:lang w:bidi="ar"/>
              </w:rPr>
              <w:t>UPDATEDATE</w:t>
            </w:r>
          </w:p>
        </w:tc>
        <w:tc>
          <w:tcPr>
            <w:tcW w:w="713" w:type="pct"/>
            <w:vAlign w:val="center"/>
          </w:tcPr>
          <w:p w14:paraId="08C2B187">
            <w:pPr>
              <w:textAlignment w:val="center"/>
              <w:rPr>
                <w:rFonts w:hint="default" w:cs="宋体"/>
                <w:sz w:val="15"/>
                <w:szCs w:val="15"/>
              </w:rPr>
            </w:pPr>
            <w:r>
              <w:rPr>
                <w:rFonts w:cs="宋体"/>
                <w:sz w:val="15"/>
                <w:szCs w:val="15"/>
                <w:lang w:bidi="ar"/>
              </w:rPr>
              <w:t>数据上传时间</w:t>
            </w:r>
          </w:p>
        </w:tc>
        <w:tc>
          <w:tcPr>
            <w:tcW w:w="1343" w:type="pct"/>
            <w:vAlign w:val="center"/>
          </w:tcPr>
          <w:p w14:paraId="081D05EE">
            <w:pPr>
              <w:textAlignment w:val="center"/>
              <w:rPr>
                <w:rFonts w:hint="default" w:cs="宋体"/>
                <w:sz w:val="15"/>
                <w:szCs w:val="15"/>
              </w:rPr>
            </w:pPr>
            <w:r>
              <w:rPr>
                <w:rFonts w:cs="宋体"/>
                <w:sz w:val="15"/>
                <w:szCs w:val="15"/>
                <w:lang w:bidi="ar"/>
              </w:rPr>
              <w:t>数据上传时间</w:t>
            </w:r>
          </w:p>
        </w:tc>
        <w:tc>
          <w:tcPr>
            <w:tcW w:w="544" w:type="pct"/>
            <w:vAlign w:val="center"/>
          </w:tcPr>
          <w:p w14:paraId="42B49263">
            <w:pPr>
              <w:jc w:val="center"/>
              <w:textAlignment w:val="center"/>
              <w:rPr>
                <w:rFonts w:hint="default" w:cs="宋体"/>
                <w:sz w:val="15"/>
                <w:szCs w:val="15"/>
              </w:rPr>
            </w:pPr>
            <w:r>
              <w:rPr>
                <w:rFonts w:cs="宋体"/>
                <w:sz w:val="15"/>
                <w:szCs w:val="15"/>
                <w:lang w:bidi="ar"/>
              </w:rPr>
              <w:t>是</w:t>
            </w:r>
          </w:p>
        </w:tc>
        <w:tc>
          <w:tcPr>
            <w:tcW w:w="495" w:type="pct"/>
            <w:vAlign w:val="center"/>
          </w:tcPr>
          <w:p w14:paraId="5CF49C79">
            <w:pPr>
              <w:jc w:val="center"/>
              <w:textAlignment w:val="center"/>
              <w:rPr>
                <w:rFonts w:hint="default" w:cs="宋体"/>
                <w:sz w:val="15"/>
                <w:szCs w:val="15"/>
              </w:rPr>
            </w:pPr>
            <w:r>
              <w:rPr>
                <w:rFonts w:cs="宋体"/>
                <w:sz w:val="15"/>
                <w:szCs w:val="15"/>
                <w:lang w:bidi="ar"/>
              </w:rPr>
              <w:t>datetime</w:t>
            </w:r>
          </w:p>
        </w:tc>
        <w:tc>
          <w:tcPr>
            <w:tcW w:w="517" w:type="pct"/>
            <w:vAlign w:val="center"/>
          </w:tcPr>
          <w:p w14:paraId="6C392DC4">
            <w:pPr>
              <w:textAlignment w:val="center"/>
              <w:rPr>
                <w:rFonts w:hint="default" w:cs="宋体"/>
                <w:sz w:val="15"/>
                <w:szCs w:val="15"/>
              </w:rPr>
            </w:pPr>
            <w:r>
              <w:rPr>
                <w:rFonts w:cs="宋体"/>
                <w:sz w:val="15"/>
                <w:szCs w:val="15"/>
                <w:lang w:bidi="ar"/>
              </w:rPr>
              <w:t>YYYYMMDDThhmmss</w:t>
            </w:r>
          </w:p>
        </w:tc>
        <w:tc>
          <w:tcPr>
            <w:tcW w:w="671" w:type="pct"/>
            <w:vAlign w:val="center"/>
          </w:tcPr>
          <w:p w14:paraId="6A1E4C35">
            <w:pPr>
              <w:jc w:val="center"/>
              <w:textAlignment w:val="top"/>
              <w:rPr>
                <w:rFonts w:hint="default" w:cs="宋体"/>
                <w:sz w:val="15"/>
                <w:szCs w:val="15"/>
              </w:rPr>
            </w:pPr>
          </w:p>
        </w:tc>
      </w:tr>
      <w:tr w14:paraId="5E519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3E2624EF">
            <w:pPr>
              <w:textAlignment w:val="center"/>
              <w:rPr>
                <w:rFonts w:hint="default" w:cs="宋体"/>
                <w:sz w:val="15"/>
                <w:szCs w:val="15"/>
              </w:rPr>
            </w:pPr>
            <w:r>
              <w:rPr>
                <w:rFonts w:cs="宋体"/>
                <w:sz w:val="15"/>
                <w:szCs w:val="15"/>
                <w:lang w:bidi="ar"/>
              </w:rPr>
              <w:t>UPLOADTIME_P</w:t>
            </w:r>
          </w:p>
        </w:tc>
        <w:tc>
          <w:tcPr>
            <w:tcW w:w="713" w:type="pct"/>
            <w:vAlign w:val="center"/>
          </w:tcPr>
          <w:p w14:paraId="54BDA4A9">
            <w:pPr>
              <w:textAlignment w:val="center"/>
              <w:rPr>
                <w:rFonts w:hint="default" w:cs="宋体"/>
                <w:sz w:val="15"/>
                <w:szCs w:val="15"/>
              </w:rPr>
            </w:pPr>
            <w:r>
              <w:rPr>
                <w:rFonts w:cs="宋体"/>
                <w:sz w:val="15"/>
                <w:szCs w:val="15"/>
                <w:lang w:bidi="ar"/>
              </w:rPr>
              <w:t>回写时间</w:t>
            </w:r>
          </w:p>
        </w:tc>
        <w:tc>
          <w:tcPr>
            <w:tcW w:w="1343" w:type="pct"/>
            <w:vAlign w:val="center"/>
          </w:tcPr>
          <w:p w14:paraId="3D975A55">
            <w:pPr>
              <w:textAlignment w:val="center"/>
              <w:rPr>
                <w:rFonts w:hint="default" w:cs="宋体"/>
                <w:sz w:val="15"/>
                <w:szCs w:val="15"/>
              </w:rPr>
            </w:pPr>
            <w:r>
              <w:rPr>
                <w:rFonts w:cs="宋体"/>
                <w:sz w:val="15"/>
                <w:szCs w:val="15"/>
                <w:lang w:bidi="ar"/>
              </w:rPr>
              <w:t>上级机构数据取走回写时间</w:t>
            </w:r>
          </w:p>
        </w:tc>
        <w:tc>
          <w:tcPr>
            <w:tcW w:w="544" w:type="pct"/>
            <w:vAlign w:val="center"/>
          </w:tcPr>
          <w:p w14:paraId="3F63D0CE">
            <w:pPr>
              <w:jc w:val="center"/>
              <w:textAlignment w:val="center"/>
              <w:rPr>
                <w:rFonts w:hint="default" w:cs="宋体"/>
                <w:sz w:val="15"/>
                <w:szCs w:val="15"/>
              </w:rPr>
            </w:pPr>
          </w:p>
        </w:tc>
        <w:tc>
          <w:tcPr>
            <w:tcW w:w="495" w:type="pct"/>
            <w:vAlign w:val="center"/>
          </w:tcPr>
          <w:p w14:paraId="24F2B85F">
            <w:pPr>
              <w:jc w:val="center"/>
              <w:textAlignment w:val="center"/>
              <w:rPr>
                <w:rFonts w:hint="default" w:cs="宋体"/>
                <w:sz w:val="15"/>
                <w:szCs w:val="15"/>
              </w:rPr>
            </w:pPr>
            <w:r>
              <w:rPr>
                <w:rFonts w:cs="宋体"/>
                <w:sz w:val="15"/>
                <w:szCs w:val="15"/>
                <w:lang w:bidi="ar"/>
              </w:rPr>
              <w:t>datetime</w:t>
            </w:r>
          </w:p>
        </w:tc>
        <w:tc>
          <w:tcPr>
            <w:tcW w:w="517" w:type="pct"/>
            <w:vAlign w:val="center"/>
          </w:tcPr>
          <w:p w14:paraId="5B8A0CF2">
            <w:pPr>
              <w:textAlignment w:val="center"/>
              <w:rPr>
                <w:rFonts w:hint="default" w:cs="宋体"/>
                <w:sz w:val="15"/>
                <w:szCs w:val="15"/>
              </w:rPr>
            </w:pPr>
            <w:r>
              <w:rPr>
                <w:rFonts w:cs="宋体"/>
                <w:sz w:val="15"/>
                <w:szCs w:val="15"/>
                <w:lang w:bidi="ar"/>
              </w:rPr>
              <w:t>YYYYMMDDThhmmss</w:t>
            </w:r>
          </w:p>
        </w:tc>
        <w:tc>
          <w:tcPr>
            <w:tcW w:w="671" w:type="pct"/>
            <w:vAlign w:val="center"/>
          </w:tcPr>
          <w:p w14:paraId="0BB1C882">
            <w:pPr>
              <w:jc w:val="center"/>
              <w:textAlignment w:val="top"/>
              <w:rPr>
                <w:rFonts w:hint="default" w:cs="宋体"/>
                <w:sz w:val="15"/>
                <w:szCs w:val="15"/>
              </w:rPr>
            </w:pPr>
          </w:p>
        </w:tc>
      </w:tr>
      <w:tr w14:paraId="1C2BFB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23E3FA8B">
            <w:pPr>
              <w:textAlignment w:val="center"/>
              <w:rPr>
                <w:rFonts w:hint="default" w:cs="宋体"/>
                <w:sz w:val="15"/>
                <w:szCs w:val="15"/>
              </w:rPr>
            </w:pPr>
            <w:r>
              <w:rPr>
                <w:rFonts w:cs="宋体"/>
                <w:sz w:val="15"/>
                <w:szCs w:val="15"/>
                <w:lang w:bidi="ar"/>
              </w:rPr>
              <w:t>CHECKID</w:t>
            </w:r>
          </w:p>
        </w:tc>
        <w:tc>
          <w:tcPr>
            <w:tcW w:w="713" w:type="pct"/>
            <w:vAlign w:val="center"/>
          </w:tcPr>
          <w:p w14:paraId="32841A56">
            <w:pPr>
              <w:textAlignment w:val="center"/>
              <w:rPr>
                <w:rFonts w:hint="default" w:cs="宋体"/>
                <w:sz w:val="15"/>
                <w:szCs w:val="15"/>
              </w:rPr>
            </w:pPr>
            <w:r>
              <w:rPr>
                <w:rFonts w:cs="宋体"/>
                <w:sz w:val="15"/>
                <w:szCs w:val="15"/>
                <w:lang w:bidi="ar"/>
              </w:rPr>
              <w:t>质控规则编码</w:t>
            </w:r>
          </w:p>
        </w:tc>
        <w:tc>
          <w:tcPr>
            <w:tcW w:w="1343" w:type="pct"/>
            <w:vAlign w:val="center"/>
          </w:tcPr>
          <w:p w14:paraId="7AA07AA2">
            <w:pPr>
              <w:textAlignment w:val="center"/>
              <w:rPr>
                <w:rFonts w:hint="default" w:cs="宋体"/>
                <w:sz w:val="15"/>
                <w:szCs w:val="15"/>
              </w:rPr>
            </w:pPr>
            <w:r>
              <w:rPr>
                <w:rFonts w:cs="宋体"/>
                <w:sz w:val="15"/>
                <w:szCs w:val="15"/>
                <w:lang w:bidi="ar"/>
              </w:rPr>
              <w:t>质控规则编码</w:t>
            </w:r>
          </w:p>
        </w:tc>
        <w:tc>
          <w:tcPr>
            <w:tcW w:w="544" w:type="pct"/>
            <w:vAlign w:val="center"/>
          </w:tcPr>
          <w:p w14:paraId="429A0276">
            <w:pPr>
              <w:jc w:val="center"/>
              <w:textAlignment w:val="center"/>
              <w:rPr>
                <w:rFonts w:hint="default" w:cs="宋体"/>
                <w:sz w:val="15"/>
                <w:szCs w:val="15"/>
              </w:rPr>
            </w:pPr>
          </w:p>
        </w:tc>
        <w:tc>
          <w:tcPr>
            <w:tcW w:w="495" w:type="pct"/>
            <w:vAlign w:val="center"/>
          </w:tcPr>
          <w:p w14:paraId="67F88ED7">
            <w:pPr>
              <w:jc w:val="center"/>
              <w:textAlignment w:val="center"/>
              <w:rPr>
                <w:rFonts w:hint="default" w:cs="宋体"/>
                <w:sz w:val="15"/>
                <w:szCs w:val="15"/>
              </w:rPr>
            </w:pPr>
            <w:r>
              <w:rPr>
                <w:rFonts w:cs="宋体"/>
                <w:sz w:val="15"/>
                <w:szCs w:val="15"/>
                <w:lang w:bidi="ar"/>
              </w:rPr>
              <w:t>varchar</w:t>
            </w:r>
          </w:p>
        </w:tc>
        <w:tc>
          <w:tcPr>
            <w:tcW w:w="517" w:type="pct"/>
            <w:vAlign w:val="center"/>
          </w:tcPr>
          <w:p w14:paraId="2448EB6E">
            <w:pPr>
              <w:textAlignment w:val="center"/>
              <w:rPr>
                <w:rFonts w:hint="default" w:cs="宋体"/>
                <w:sz w:val="15"/>
                <w:szCs w:val="15"/>
              </w:rPr>
            </w:pPr>
            <w:r>
              <w:rPr>
                <w:rFonts w:cs="宋体"/>
                <w:sz w:val="15"/>
                <w:szCs w:val="15"/>
                <w:lang w:bidi="ar"/>
              </w:rPr>
              <w:t>500</w:t>
            </w:r>
          </w:p>
        </w:tc>
        <w:tc>
          <w:tcPr>
            <w:tcW w:w="671" w:type="pct"/>
            <w:vAlign w:val="center"/>
          </w:tcPr>
          <w:p w14:paraId="59C52209">
            <w:pPr>
              <w:textAlignment w:val="center"/>
              <w:rPr>
                <w:rFonts w:hint="default" w:cs="宋体"/>
                <w:sz w:val="15"/>
                <w:szCs w:val="15"/>
              </w:rPr>
            </w:pPr>
            <w:r>
              <w:rPr>
                <w:rFonts w:cs="宋体"/>
                <w:sz w:val="15"/>
                <w:szCs w:val="15"/>
                <w:lang w:bidi="ar"/>
              </w:rPr>
              <w:t>HBCV09.00.246</w:t>
            </w:r>
          </w:p>
        </w:tc>
      </w:tr>
      <w:tr w14:paraId="42E11D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3" w:type="pct"/>
            <w:vAlign w:val="center"/>
          </w:tcPr>
          <w:p w14:paraId="3A045D7A">
            <w:pPr>
              <w:textAlignment w:val="center"/>
              <w:rPr>
                <w:rFonts w:cs="宋体"/>
                <w:sz w:val="15"/>
                <w:szCs w:val="15"/>
                <w:lang w:bidi="ar"/>
              </w:rPr>
            </w:pPr>
            <w:r>
              <w:rPr>
                <w:rFonts w:cs="宋体"/>
                <w:sz w:val="15"/>
                <w:szCs w:val="15"/>
              </w:rPr>
              <w:t>表间关联关系</w:t>
            </w:r>
          </w:p>
        </w:tc>
        <w:tc>
          <w:tcPr>
            <w:tcW w:w="4286" w:type="pct"/>
            <w:gridSpan w:val="6"/>
            <w:vAlign w:val="bottom"/>
          </w:tcPr>
          <w:p w14:paraId="75967128">
            <w:pPr>
              <w:spacing w:line="360" w:lineRule="auto"/>
              <w:textAlignment w:val="center"/>
              <w:rPr>
                <w:rFonts w:cs="宋体"/>
                <w:sz w:val="15"/>
                <w:szCs w:val="15"/>
                <w:lang w:bidi="ar"/>
              </w:rPr>
            </w:pPr>
            <w:r>
              <w:rPr>
                <w:rFonts w:cs="宋体"/>
                <w:sz w:val="15"/>
                <w:szCs w:val="15"/>
              </w:rPr>
              <w:t>主键：机构编码+药品编码</w:t>
            </w:r>
          </w:p>
        </w:tc>
      </w:tr>
      <w:bookmarkEnd w:id="293"/>
    </w:tbl>
    <w:p w14:paraId="5B73F460">
      <w:pPr>
        <w:spacing w:line="360" w:lineRule="auto"/>
        <w:ind w:firstLine="360" w:firstLineChars="200"/>
        <w:rPr>
          <w:rFonts w:hint="default"/>
          <w:sz w:val="18"/>
          <w:szCs w:val="18"/>
        </w:rPr>
      </w:pPr>
    </w:p>
    <w:p w14:paraId="2B786DAC">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表5</w:t>
      </w:r>
      <w:r>
        <w:rPr>
          <w:rFonts w:hint="eastAsia" w:cs="宋体"/>
          <w:b/>
          <w:bCs/>
          <w:sz w:val="18"/>
          <w:szCs w:val="18"/>
          <w:lang w:val="en-US" w:eastAsia="zh-CN"/>
        </w:rPr>
        <w:t>5</w:t>
      </w:r>
      <w:r>
        <w:rPr>
          <w:rFonts w:hint="default" w:cs="宋体"/>
          <w:b/>
          <w:bCs/>
          <w:sz w:val="18"/>
          <w:szCs w:val="18"/>
        </w:rPr>
        <w:t xml:space="preserve"> </w:t>
      </w:r>
      <w:bookmarkStart w:id="294" w:name="OLE_LINK77"/>
      <w:r>
        <w:rPr>
          <w:rFonts w:cs="宋体"/>
          <w:b/>
          <w:bCs/>
          <w:sz w:val="18"/>
          <w:szCs w:val="18"/>
        </w:rPr>
        <w:t>项目字典表（</w:t>
      </w:r>
      <w:r>
        <w:rPr>
          <w:rFonts w:hint="default" w:cs="宋体"/>
          <w:b/>
          <w:bCs/>
          <w:sz w:val="18"/>
          <w:szCs w:val="18"/>
        </w:rPr>
        <w:t>DIC_PAY_ITEMS）</w:t>
      </w:r>
      <w:bookmarkEnd w:id="294"/>
    </w:p>
    <w:tbl>
      <w:tblPr>
        <w:tblStyle w:val="46"/>
        <w:tblW w:w="500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1190"/>
        <w:gridCol w:w="1191"/>
        <w:gridCol w:w="2448"/>
        <w:gridCol w:w="800"/>
        <w:gridCol w:w="837"/>
        <w:gridCol w:w="800"/>
        <w:gridCol w:w="1074"/>
      </w:tblGrid>
      <w:tr w14:paraId="65DC2C3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364" w:hRule="atLeast"/>
          <w:tblHeader/>
        </w:trPr>
        <w:tc>
          <w:tcPr>
            <w:tcW w:w="713" w:type="pct"/>
            <w:tcBorders>
              <w:top w:val="single" w:color="000000" w:sz="6" w:space="0"/>
              <w:left w:val="single" w:color="000000" w:sz="6" w:space="0"/>
              <w:bottom w:val="single" w:color="000000" w:sz="6" w:space="0"/>
              <w:right w:val="single" w:color="000000" w:sz="6" w:space="0"/>
            </w:tcBorders>
            <w:shd w:val="clear" w:color="auto" w:fill="C7C7C7"/>
            <w:noWrap/>
            <w:vAlign w:val="center"/>
          </w:tcPr>
          <w:p w14:paraId="36D0DC55">
            <w:pPr>
              <w:jc w:val="center"/>
              <w:rPr>
                <w:rFonts w:hint="default" w:cs="宋体"/>
                <w:b/>
                <w:sz w:val="15"/>
                <w:szCs w:val="15"/>
              </w:rPr>
            </w:pPr>
            <w:bookmarkStart w:id="295" w:name="OLE_LINK78"/>
            <w:r>
              <w:rPr>
                <w:rFonts w:cs="宋体"/>
                <w:b/>
                <w:sz w:val="15"/>
                <w:szCs w:val="15"/>
              </w:rPr>
              <w:t>自定义标识符</w:t>
            </w:r>
          </w:p>
        </w:tc>
        <w:tc>
          <w:tcPr>
            <w:tcW w:w="714" w:type="pct"/>
            <w:tcBorders>
              <w:top w:val="single" w:color="000000" w:sz="6" w:space="0"/>
              <w:left w:val="nil"/>
              <w:bottom w:val="single" w:color="000000" w:sz="6" w:space="0"/>
              <w:right w:val="single" w:color="000000" w:sz="6" w:space="0"/>
            </w:tcBorders>
            <w:shd w:val="clear" w:color="auto" w:fill="C7C7C7"/>
            <w:noWrap/>
            <w:vAlign w:val="center"/>
          </w:tcPr>
          <w:p w14:paraId="12A3187F">
            <w:pPr>
              <w:jc w:val="center"/>
              <w:rPr>
                <w:rFonts w:hint="default" w:cs="宋体"/>
                <w:b/>
                <w:sz w:val="15"/>
                <w:szCs w:val="15"/>
              </w:rPr>
            </w:pPr>
            <w:r>
              <w:rPr>
                <w:rFonts w:cs="宋体"/>
                <w:b/>
                <w:sz w:val="15"/>
                <w:szCs w:val="15"/>
              </w:rPr>
              <w:t>数据元名称</w:t>
            </w:r>
          </w:p>
        </w:tc>
        <w:tc>
          <w:tcPr>
            <w:tcW w:w="1467" w:type="pct"/>
            <w:tcBorders>
              <w:top w:val="single" w:color="000000" w:sz="6" w:space="0"/>
              <w:left w:val="nil"/>
              <w:bottom w:val="single" w:color="000000" w:sz="6" w:space="0"/>
              <w:right w:val="single" w:color="000000" w:sz="6" w:space="0"/>
            </w:tcBorders>
            <w:shd w:val="clear" w:color="auto" w:fill="C7C7C7"/>
            <w:noWrap/>
            <w:vAlign w:val="center"/>
          </w:tcPr>
          <w:p w14:paraId="121605EA">
            <w:pPr>
              <w:jc w:val="center"/>
              <w:rPr>
                <w:rFonts w:hint="default" w:cs="宋体"/>
                <w:b/>
                <w:sz w:val="15"/>
                <w:szCs w:val="15"/>
              </w:rPr>
            </w:pPr>
            <w:r>
              <w:rPr>
                <w:rFonts w:cs="宋体"/>
                <w:b/>
                <w:sz w:val="15"/>
                <w:szCs w:val="15"/>
              </w:rPr>
              <w:t>定义</w:t>
            </w:r>
          </w:p>
        </w:tc>
        <w:tc>
          <w:tcPr>
            <w:tcW w:w="479" w:type="pct"/>
            <w:tcBorders>
              <w:top w:val="single" w:color="000000" w:sz="6" w:space="0"/>
              <w:left w:val="nil"/>
              <w:bottom w:val="single" w:color="000000" w:sz="6" w:space="0"/>
              <w:right w:val="single" w:color="000000" w:sz="6" w:space="0"/>
            </w:tcBorders>
            <w:shd w:val="clear" w:color="auto" w:fill="C7C7C7"/>
            <w:noWrap/>
            <w:vAlign w:val="center"/>
          </w:tcPr>
          <w:p w14:paraId="48BE47BE">
            <w:pPr>
              <w:jc w:val="center"/>
              <w:rPr>
                <w:rFonts w:hint="default" w:cs="宋体"/>
                <w:b/>
                <w:sz w:val="15"/>
                <w:szCs w:val="15"/>
              </w:rPr>
            </w:pPr>
            <w:r>
              <w:rPr>
                <w:rFonts w:cs="宋体"/>
                <w:b/>
                <w:sz w:val="15"/>
                <w:szCs w:val="15"/>
              </w:rPr>
              <w:t>是否必填</w:t>
            </w:r>
          </w:p>
        </w:tc>
        <w:tc>
          <w:tcPr>
            <w:tcW w:w="501" w:type="pct"/>
            <w:tcBorders>
              <w:top w:val="single" w:color="000000" w:sz="6" w:space="0"/>
              <w:left w:val="nil"/>
              <w:bottom w:val="single" w:color="000000" w:sz="6" w:space="0"/>
              <w:right w:val="single" w:color="000000" w:sz="6" w:space="0"/>
            </w:tcBorders>
            <w:shd w:val="clear" w:color="auto" w:fill="C7C7C7"/>
            <w:noWrap/>
            <w:vAlign w:val="center"/>
          </w:tcPr>
          <w:p w14:paraId="54282F4B">
            <w:pPr>
              <w:jc w:val="center"/>
              <w:rPr>
                <w:rFonts w:hint="default" w:cs="宋体"/>
                <w:b/>
                <w:sz w:val="15"/>
                <w:szCs w:val="15"/>
              </w:rPr>
            </w:pPr>
            <w:r>
              <w:rPr>
                <w:rFonts w:cs="宋体"/>
                <w:b/>
                <w:sz w:val="15"/>
                <w:szCs w:val="15"/>
              </w:rPr>
              <w:t>数据类型</w:t>
            </w:r>
          </w:p>
        </w:tc>
        <w:tc>
          <w:tcPr>
            <w:tcW w:w="479" w:type="pct"/>
            <w:tcBorders>
              <w:top w:val="single" w:color="000000" w:sz="6" w:space="0"/>
              <w:left w:val="nil"/>
              <w:bottom w:val="single" w:color="000000" w:sz="6" w:space="0"/>
              <w:right w:val="single" w:color="000000" w:sz="6" w:space="0"/>
            </w:tcBorders>
            <w:shd w:val="clear" w:color="auto" w:fill="C7C7C7"/>
            <w:noWrap/>
            <w:vAlign w:val="center"/>
          </w:tcPr>
          <w:p w14:paraId="2EFD9CB6">
            <w:pPr>
              <w:jc w:val="center"/>
              <w:rPr>
                <w:rFonts w:hint="default" w:cs="宋体"/>
                <w:b/>
                <w:sz w:val="15"/>
                <w:szCs w:val="15"/>
              </w:rPr>
            </w:pPr>
            <w:r>
              <w:rPr>
                <w:rFonts w:cs="宋体"/>
                <w:b/>
                <w:sz w:val="15"/>
                <w:szCs w:val="15"/>
              </w:rPr>
              <w:t>表示格式</w:t>
            </w:r>
          </w:p>
        </w:tc>
        <w:tc>
          <w:tcPr>
            <w:tcW w:w="643" w:type="pct"/>
            <w:tcBorders>
              <w:top w:val="single" w:color="000000" w:sz="6" w:space="0"/>
              <w:left w:val="nil"/>
              <w:bottom w:val="single" w:color="000000" w:sz="6" w:space="0"/>
              <w:right w:val="single" w:color="000000" w:sz="6" w:space="0"/>
            </w:tcBorders>
            <w:shd w:val="clear" w:color="auto" w:fill="C7C7C7"/>
            <w:noWrap/>
            <w:vAlign w:val="center"/>
          </w:tcPr>
          <w:p w14:paraId="16EDC6B5">
            <w:pPr>
              <w:jc w:val="center"/>
              <w:rPr>
                <w:rFonts w:hint="default" w:cs="宋体"/>
                <w:b/>
                <w:sz w:val="15"/>
                <w:szCs w:val="15"/>
              </w:rPr>
            </w:pPr>
            <w:r>
              <w:rPr>
                <w:rFonts w:cs="宋体"/>
                <w:b/>
                <w:sz w:val="15"/>
                <w:szCs w:val="15"/>
              </w:rPr>
              <w:t>数据元允许值</w:t>
            </w:r>
          </w:p>
        </w:tc>
      </w:tr>
      <w:tr w14:paraId="2BA35D6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124D310">
            <w:pPr>
              <w:jc w:val="both"/>
              <w:textAlignment w:val="top"/>
              <w:rPr>
                <w:rFonts w:hint="default" w:cs="宋体"/>
                <w:sz w:val="15"/>
                <w:szCs w:val="15"/>
              </w:rPr>
            </w:pPr>
            <w:r>
              <w:rPr>
                <w:rFonts w:cs="宋体"/>
                <w:sz w:val="15"/>
                <w:szCs w:val="15"/>
                <w:lang w:bidi="ar"/>
              </w:rPr>
              <w:t>HID</w:t>
            </w:r>
          </w:p>
        </w:tc>
        <w:tc>
          <w:tcPr>
            <w:tcW w:w="714" w:type="pct"/>
            <w:tcBorders>
              <w:top w:val="single" w:color="000000" w:sz="6" w:space="0"/>
              <w:left w:val="nil"/>
              <w:bottom w:val="single" w:color="000000" w:sz="6" w:space="0"/>
              <w:right w:val="single" w:color="000000" w:sz="6" w:space="0"/>
            </w:tcBorders>
            <w:noWrap/>
            <w:vAlign w:val="center"/>
          </w:tcPr>
          <w:p w14:paraId="7DD4F3C0">
            <w:pPr>
              <w:jc w:val="both"/>
              <w:textAlignment w:val="top"/>
              <w:rPr>
                <w:rFonts w:hint="default" w:cs="宋体"/>
                <w:sz w:val="15"/>
                <w:szCs w:val="15"/>
              </w:rPr>
            </w:pPr>
            <w:r>
              <w:rPr>
                <w:rFonts w:cs="宋体"/>
                <w:sz w:val="15"/>
                <w:szCs w:val="15"/>
                <w:lang w:bidi="ar"/>
              </w:rPr>
              <w:t>表主键</w:t>
            </w:r>
          </w:p>
        </w:tc>
        <w:tc>
          <w:tcPr>
            <w:tcW w:w="1467" w:type="pct"/>
            <w:tcBorders>
              <w:top w:val="single" w:color="000000" w:sz="6" w:space="0"/>
              <w:left w:val="nil"/>
              <w:bottom w:val="single" w:color="000000" w:sz="6" w:space="0"/>
              <w:right w:val="single" w:color="000000" w:sz="6" w:space="0"/>
            </w:tcBorders>
            <w:noWrap/>
            <w:vAlign w:val="center"/>
          </w:tcPr>
          <w:p w14:paraId="33E8CC05">
            <w:pPr>
              <w:jc w:val="both"/>
              <w:textAlignment w:val="top"/>
              <w:rPr>
                <w:rFonts w:hint="default" w:cs="宋体"/>
                <w:sz w:val="15"/>
                <w:szCs w:val="15"/>
              </w:rPr>
            </w:pPr>
            <w:r>
              <w:rPr>
                <w:rFonts w:cs="宋体"/>
                <w:sz w:val="15"/>
                <w:szCs w:val="15"/>
                <w:lang w:bidi="ar"/>
              </w:rPr>
              <w:t>表主键，自增长，自动生成，不需上传</w:t>
            </w:r>
          </w:p>
        </w:tc>
        <w:tc>
          <w:tcPr>
            <w:tcW w:w="479" w:type="pct"/>
            <w:tcBorders>
              <w:top w:val="single" w:color="000000" w:sz="6" w:space="0"/>
              <w:left w:val="nil"/>
              <w:bottom w:val="single" w:color="000000" w:sz="6" w:space="0"/>
              <w:right w:val="single" w:color="000000" w:sz="6" w:space="0"/>
            </w:tcBorders>
            <w:noWrap/>
            <w:vAlign w:val="center"/>
          </w:tcPr>
          <w:p w14:paraId="5997A841">
            <w:pPr>
              <w:jc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5C76CA2D">
            <w:pPr>
              <w:jc w:val="center"/>
              <w:textAlignment w:val="top"/>
              <w:rPr>
                <w:rFonts w:hint="default" w:cs="宋体"/>
                <w:sz w:val="15"/>
                <w:szCs w:val="15"/>
                <w:lang w:bidi="ar"/>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3995BD61">
            <w:pPr>
              <w:jc w:val="both"/>
              <w:textAlignment w:val="top"/>
              <w:rPr>
                <w:rFonts w:hint="default" w:cs="宋体"/>
                <w:sz w:val="15"/>
                <w:szCs w:val="15"/>
                <w:lang w:bidi="ar"/>
              </w:rPr>
            </w:pPr>
            <w:r>
              <w:rPr>
                <w:rFonts w:cs="宋体"/>
                <w:sz w:val="15"/>
                <w:szCs w:val="15"/>
                <w:lang w:bidi="ar"/>
              </w:rPr>
              <w:t>50</w:t>
            </w:r>
          </w:p>
        </w:tc>
        <w:tc>
          <w:tcPr>
            <w:tcW w:w="643" w:type="pct"/>
            <w:tcBorders>
              <w:top w:val="single" w:color="000000" w:sz="6" w:space="0"/>
              <w:left w:val="nil"/>
              <w:bottom w:val="single" w:color="000000" w:sz="6" w:space="0"/>
              <w:right w:val="single" w:color="000000" w:sz="6" w:space="0"/>
            </w:tcBorders>
            <w:noWrap/>
            <w:vAlign w:val="center"/>
          </w:tcPr>
          <w:p w14:paraId="1E60BEA2">
            <w:pPr>
              <w:jc w:val="both"/>
              <w:textAlignment w:val="top"/>
              <w:rPr>
                <w:rFonts w:hint="default" w:cs="宋体"/>
                <w:sz w:val="15"/>
                <w:szCs w:val="15"/>
              </w:rPr>
            </w:pPr>
          </w:p>
        </w:tc>
      </w:tr>
      <w:tr w14:paraId="2F18A31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5A7F1F8">
            <w:pPr>
              <w:textAlignment w:val="top"/>
              <w:rPr>
                <w:rFonts w:hint="default" w:cs="宋体"/>
                <w:sz w:val="15"/>
                <w:szCs w:val="15"/>
              </w:rPr>
            </w:pPr>
            <w:r>
              <w:rPr>
                <w:rFonts w:cs="宋体"/>
                <w:sz w:val="15"/>
                <w:szCs w:val="15"/>
                <w:lang w:bidi="ar"/>
              </w:rPr>
              <w:t>ORGANIZATIONNANME</w:t>
            </w:r>
          </w:p>
        </w:tc>
        <w:tc>
          <w:tcPr>
            <w:tcW w:w="714" w:type="pct"/>
            <w:tcBorders>
              <w:top w:val="single" w:color="000000" w:sz="6" w:space="0"/>
              <w:left w:val="nil"/>
              <w:bottom w:val="single" w:color="000000" w:sz="6" w:space="0"/>
              <w:right w:val="single" w:color="000000" w:sz="6" w:space="0"/>
            </w:tcBorders>
            <w:noWrap/>
            <w:vAlign w:val="center"/>
          </w:tcPr>
          <w:p w14:paraId="56B7997A">
            <w:pPr>
              <w:textAlignment w:val="top"/>
              <w:rPr>
                <w:rFonts w:hint="default" w:cs="宋体"/>
                <w:sz w:val="15"/>
                <w:szCs w:val="15"/>
              </w:rPr>
            </w:pPr>
            <w:r>
              <w:rPr>
                <w:rFonts w:cs="宋体"/>
                <w:sz w:val="15"/>
                <w:szCs w:val="15"/>
                <w:lang w:bidi="ar"/>
              </w:rPr>
              <w:t>机构名称</w:t>
            </w:r>
          </w:p>
        </w:tc>
        <w:tc>
          <w:tcPr>
            <w:tcW w:w="1467" w:type="pct"/>
            <w:tcBorders>
              <w:top w:val="single" w:color="000000" w:sz="6" w:space="0"/>
              <w:left w:val="nil"/>
              <w:bottom w:val="single" w:color="000000" w:sz="6" w:space="0"/>
              <w:right w:val="single" w:color="000000" w:sz="6" w:space="0"/>
            </w:tcBorders>
            <w:noWrap/>
            <w:vAlign w:val="center"/>
          </w:tcPr>
          <w:p w14:paraId="22E65DEF">
            <w:pPr>
              <w:textAlignment w:val="top"/>
              <w:rPr>
                <w:rFonts w:hint="default" w:cs="宋体"/>
                <w:sz w:val="15"/>
                <w:szCs w:val="15"/>
              </w:rPr>
            </w:pPr>
            <w:r>
              <w:rPr>
                <w:rFonts w:cs="宋体"/>
                <w:sz w:val="15"/>
                <w:szCs w:val="15"/>
                <w:lang w:bidi="ar"/>
              </w:rPr>
              <w:t>机构名称（标准机构名称）</w:t>
            </w:r>
          </w:p>
        </w:tc>
        <w:tc>
          <w:tcPr>
            <w:tcW w:w="479" w:type="pct"/>
            <w:tcBorders>
              <w:top w:val="single" w:color="000000" w:sz="6" w:space="0"/>
              <w:left w:val="nil"/>
              <w:bottom w:val="single" w:color="000000" w:sz="6" w:space="0"/>
              <w:right w:val="single" w:color="000000" w:sz="6" w:space="0"/>
            </w:tcBorders>
            <w:noWrap/>
            <w:vAlign w:val="center"/>
          </w:tcPr>
          <w:p w14:paraId="1117BBB4">
            <w:pPr>
              <w:jc w:val="center"/>
              <w:textAlignment w:val="top"/>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2CEB65C3">
            <w:pPr>
              <w:jc w:val="center"/>
              <w:textAlignment w:val="top"/>
              <w:rPr>
                <w:rFonts w:hint="default" w:cs="宋体"/>
                <w:sz w:val="15"/>
                <w:szCs w:val="15"/>
                <w:lang w:bidi="ar"/>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0D397CF5">
            <w:pPr>
              <w:textAlignment w:val="top"/>
              <w:rPr>
                <w:rFonts w:hint="default" w:cs="宋体"/>
                <w:sz w:val="15"/>
                <w:szCs w:val="15"/>
                <w:lang w:bidi="ar"/>
              </w:rPr>
            </w:pPr>
            <w:r>
              <w:rPr>
                <w:rFonts w:cs="宋体"/>
                <w:sz w:val="15"/>
                <w:szCs w:val="15"/>
                <w:lang w:bidi="ar"/>
              </w:rPr>
              <w:t>256</w:t>
            </w:r>
          </w:p>
        </w:tc>
        <w:tc>
          <w:tcPr>
            <w:tcW w:w="643" w:type="pct"/>
            <w:tcBorders>
              <w:top w:val="single" w:color="000000" w:sz="6" w:space="0"/>
              <w:left w:val="nil"/>
              <w:bottom w:val="single" w:color="000000" w:sz="6" w:space="0"/>
              <w:right w:val="single" w:color="000000" w:sz="6" w:space="0"/>
            </w:tcBorders>
            <w:noWrap/>
            <w:vAlign w:val="center"/>
          </w:tcPr>
          <w:p w14:paraId="333C0258">
            <w:pPr>
              <w:jc w:val="center"/>
              <w:textAlignment w:val="top"/>
              <w:rPr>
                <w:rFonts w:hint="default" w:cs="宋体"/>
                <w:sz w:val="15"/>
                <w:szCs w:val="15"/>
              </w:rPr>
            </w:pPr>
          </w:p>
        </w:tc>
      </w:tr>
      <w:tr w14:paraId="0C5FA19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C4C78D3">
            <w:pPr>
              <w:textAlignment w:val="top"/>
              <w:rPr>
                <w:rFonts w:hint="default" w:cs="宋体"/>
                <w:sz w:val="15"/>
                <w:szCs w:val="15"/>
              </w:rPr>
            </w:pPr>
            <w:r>
              <w:rPr>
                <w:rFonts w:cs="宋体"/>
                <w:sz w:val="15"/>
                <w:szCs w:val="15"/>
                <w:lang w:bidi="ar"/>
              </w:rPr>
              <w:t>ORGANIZATIONCODE</w:t>
            </w:r>
          </w:p>
        </w:tc>
        <w:tc>
          <w:tcPr>
            <w:tcW w:w="714" w:type="pct"/>
            <w:tcBorders>
              <w:top w:val="single" w:color="000000" w:sz="6" w:space="0"/>
              <w:left w:val="nil"/>
              <w:bottom w:val="single" w:color="000000" w:sz="6" w:space="0"/>
              <w:right w:val="single" w:color="000000" w:sz="6" w:space="0"/>
            </w:tcBorders>
            <w:noWrap/>
            <w:vAlign w:val="center"/>
          </w:tcPr>
          <w:p w14:paraId="2ECAC287">
            <w:pPr>
              <w:textAlignment w:val="top"/>
              <w:rPr>
                <w:rFonts w:hint="default" w:cs="宋体"/>
                <w:sz w:val="15"/>
                <w:szCs w:val="15"/>
              </w:rPr>
            </w:pPr>
            <w:r>
              <w:rPr>
                <w:rFonts w:cs="宋体"/>
                <w:sz w:val="15"/>
                <w:szCs w:val="15"/>
                <w:lang w:bidi="ar"/>
              </w:rPr>
              <w:t>机构编码</w:t>
            </w:r>
          </w:p>
        </w:tc>
        <w:tc>
          <w:tcPr>
            <w:tcW w:w="1467" w:type="pct"/>
            <w:tcBorders>
              <w:top w:val="single" w:color="000000" w:sz="6" w:space="0"/>
              <w:left w:val="nil"/>
              <w:bottom w:val="single" w:color="000000" w:sz="6" w:space="0"/>
              <w:right w:val="single" w:color="000000" w:sz="6" w:space="0"/>
            </w:tcBorders>
            <w:noWrap/>
            <w:vAlign w:val="center"/>
          </w:tcPr>
          <w:p w14:paraId="192618A7">
            <w:pPr>
              <w:textAlignment w:val="top"/>
              <w:rPr>
                <w:rFonts w:hint="default" w:cs="宋体"/>
                <w:sz w:val="15"/>
                <w:szCs w:val="15"/>
              </w:rPr>
            </w:pPr>
            <w:r>
              <w:rPr>
                <w:rFonts w:cs="宋体"/>
                <w:sz w:val="15"/>
                <w:szCs w:val="15"/>
                <w:lang w:bidi="ar"/>
              </w:rPr>
              <w:t>机构编码（标准机构编码）</w:t>
            </w:r>
          </w:p>
        </w:tc>
        <w:tc>
          <w:tcPr>
            <w:tcW w:w="479" w:type="pct"/>
            <w:tcBorders>
              <w:top w:val="single" w:color="000000" w:sz="6" w:space="0"/>
              <w:left w:val="nil"/>
              <w:bottom w:val="single" w:color="000000" w:sz="6" w:space="0"/>
              <w:right w:val="single" w:color="000000" w:sz="6" w:space="0"/>
            </w:tcBorders>
            <w:noWrap/>
            <w:vAlign w:val="center"/>
          </w:tcPr>
          <w:p w14:paraId="569BD3F0">
            <w:pPr>
              <w:jc w:val="center"/>
              <w:textAlignment w:val="top"/>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74EAA5D2">
            <w:pPr>
              <w:jc w:val="center"/>
              <w:textAlignment w:val="top"/>
              <w:rPr>
                <w:rFonts w:hint="default" w:cs="宋体"/>
                <w:sz w:val="15"/>
                <w:szCs w:val="15"/>
                <w:lang w:bidi="ar"/>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3E079B08">
            <w:pPr>
              <w:textAlignment w:val="top"/>
              <w:rPr>
                <w:rFonts w:hint="default" w:cs="宋体"/>
                <w:sz w:val="15"/>
                <w:szCs w:val="15"/>
                <w:lang w:bidi="ar"/>
              </w:rPr>
            </w:pPr>
            <w:r>
              <w:rPr>
                <w:rFonts w:cs="宋体"/>
                <w:sz w:val="15"/>
                <w:szCs w:val="15"/>
                <w:lang w:bidi="ar"/>
              </w:rPr>
              <w:t>256</w:t>
            </w:r>
          </w:p>
        </w:tc>
        <w:tc>
          <w:tcPr>
            <w:tcW w:w="643" w:type="pct"/>
            <w:tcBorders>
              <w:top w:val="single" w:color="000000" w:sz="6" w:space="0"/>
              <w:left w:val="nil"/>
              <w:bottom w:val="single" w:color="000000" w:sz="6" w:space="0"/>
              <w:right w:val="single" w:color="000000" w:sz="6" w:space="0"/>
            </w:tcBorders>
            <w:noWrap/>
            <w:vAlign w:val="center"/>
          </w:tcPr>
          <w:p w14:paraId="222246F6">
            <w:pPr>
              <w:jc w:val="center"/>
              <w:textAlignment w:val="top"/>
              <w:rPr>
                <w:rFonts w:hint="eastAsia" w:eastAsia="宋体" w:cs="宋体"/>
                <w:sz w:val="15"/>
                <w:szCs w:val="15"/>
                <w:lang w:eastAsia="zh-CN"/>
              </w:rPr>
            </w:pPr>
            <w:r>
              <w:rPr>
                <w:rFonts w:hint="eastAsia" w:cs="宋体"/>
                <w:sz w:val="15"/>
                <w:szCs w:val="15"/>
                <w:lang w:eastAsia="zh-CN"/>
              </w:rPr>
              <w:t>中国疾病预防控制信息系统机构代码表</w:t>
            </w:r>
          </w:p>
        </w:tc>
      </w:tr>
      <w:tr w14:paraId="3740169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E9F461B">
            <w:pPr>
              <w:textAlignment w:val="top"/>
              <w:rPr>
                <w:rFonts w:hint="default" w:cs="宋体"/>
                <w:sz w:val="15"/>
                <w:szCs w:val="15"/>
              </w:rPr>
            </w:pPr>
            <w:r>
              <w:rPr>
                <w:rFonts w:cs="宋体"/>
                <w:sz w:val="15"/>
                <w:szCs w:val="15"/>
                <w:lang w:bidi="ar"/>
              </w:rPr>
              <w:t>HOSPITALCODE</w:t>
            </w:r>
          </w:p>
        </w:tc>
        <w:tc>
          <w:tcPr>
            <w:tcW w:w="714" w:type="pct"/>
            <w:tcBorders>
              <w:top w:val="single" w:color="000000" w:sz="6" w:space="0"/>
              <w:left w:val="nil"/>
              <w:bottom w:val="single" w:color="000000" w:sz="6" w:space="0"/>
              <w:right w:val="single" w:color="000000" w:sz="6" w:space="0"/>
            </w:tcBorders>
            <w:noWrap/>
            <w:vAlign w:val="center"/>
          </w:tcPr>
          <w:p w14:paraId="4BD39714">
            <w:pPr>
              <w:textAlignment w:val="top"/>
              <w:rPr>
                <w:rFonts w:hint="default" w:cs="宋体"/>
                <w:sz w:val="15"/>
                <w:szCs w:val="15"/>
              </w:rPr>
            </w:pPr>
            <w:r>
              <w:rPr>
                <w:rFonts w:cs="宋体"/>
                <w:sz w:val="15"/>
                <w:szCs w:val="15"/>
                <w:lang w:bidi="ar"/>
              </w:rPr>
              <w:t>医院院区编码</w:t>
            </w:r>
          </w:p>
        </w:tc>
        <w:tc>
          <w:tcPr>
            <w:tcW w:w="1467" w:type="pct"/>
            <w:tcBorders>
              <w:top w:val="single" w:color="000000" w:sz="6" w:space="0"/>
              <w:left w:val="nil"/>
              <w:bottom w:val="single" w:color="000000" w:sz="6" w:space="0"/>
              <w:right w:val="single" w:color="000000" w:sz="6" w:space="0"/>
            </w:tcBorders>
            <w:noWrap/>
            <w:vAlign w:val="center"/>
          </w:tcPr>
          <w:p w14:paraId="726A63C8">
            <w:pPr>
              <w:textAlignment w:val="top"/>
              <w:rPr>
                <w:rFonts w:hint="default" w:cs="宋体"/>
                <w:sz w:val="15"/>
                <w:szCs w:val="15"/>
              </w:rPr>
            </w:pPr>
            <w:r>
              <w:rPr>
                <w:rFonts w:cs="宋体"/>
                <w:sz w:val="15"/>
                <w:szCs w:val="15"/>
                <w:lang w:bidi="ar"/>
              </w:rPr>
              <w:t>自行区分，如果无分院，与机构编码一致</w:t>
            </w:r>
          </w:p>
        </w:tc>
        <w:tc>
          <w:tcPr>
            <w:tcW w:w="479" w:type="pct"/>
            <w:tcBorders>
              <w:top w:val="single" w:color="000000" w:sz="6" w:space="0"/>
              <w:left w:val="nil"/>
              <w:bottom w:val="single" w:color="000000" w:sz="6" w:space="0"/>
              <w:right w:val="single" w:color="000000" w:sz="6" w:space="0"/>
            </w:tcBorders>
            <w:noWrap/>
            <w:vAlign w:val="center"/>
          </w:tcPr>
          <w:p w14:paraId="5504A284">
            <w:pPr>
              <w:jc w:val="center"/>
              <w:textAlignment w:val="top"/>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7C78A1AB">
            <w:pPr>
              <w:jc w:val="center"/>
              <w:textAlignment w:val="top"/>
              <w:rPr>
                <w:rFonts w:hint="default" w:cs="宋体"/>
                <w:sz w:val="15"/>
                <w:szCs w:val="15"/>
                <w:lang w:bidi="ar"/>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6801B759">
            <w:pPr>
              <w:textAlignment w:val="top"/>
              <w:rPr>
                <w:rFonts w:hint="default" w:cs="宋体"/>
                <w:sz w:val="15"/>
                <w:szCs w:val="15"/>
                <w:lang w:bidi="ar"/>
              </w:rPr>
            </w:pPr>
            <w:r>
              <w:rPr>
                <w:rFonts w:cs="宋体"/>
                <w:sz w:val="15"/>
                <w:szCs w:val="15"/>
                <w:lang w:bidi="ar"/>
              </w:rPr>
              <w:t>256</w:t>
            </w:r>
          </w:p>
        </w:tc>
        <w:tc>
          <w:tcPr>
            <w:tcW w:w="643" w:type="pct"/>
            <w:tcBorders>
              <w:top w:val="single" w:color="000000" w:sz="6" w:space="0"/>
              <w:left w:val="nil"/>
              <w:bottom w:val="single" w:color="000000" w:sz="6" w:space="0"/>
              <w:right w:val="single" w:color="000000" w:sz="6" w:space="0"/>
            </w:tcBorders>
            <w:noWrap/>
            <w:vAlign w:val="center"/>
          </w:tcPr>
          <w:p w14:paraId="204B3C98">
            <w:pPr>
              <w:jc w:val="center"/>
              <w:textAlignment w:val="top"/>
              <w:rPr>
                <w:rFonts w:hint="default" w:cs="宋体"/>
                <w:sz w:val="15"/>
                <w:szCs w:val="15"/>
              </w:rPr>
            </w:pPr>
          </w:p>
        </w:tc>
      </w:tr>
      <w:tr w14:paraId="253ADB7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DFE2E36">
            <w:pPr>
              <w:textAlignment w:val="center"/>
              <w:rPr>
                <w:rFonts w:hint="default" w:cs="宋体"/>
                <w:sz w:val="15"/>
                <w:szCs w:val="15"/>
              </w:rPr>
            </w:pPr>
            <w:r>
              <w:rPr>
                <w:rFonts w:cs="宋体"/>
                <w:sz w:val="15"/>
                <w:szCs w:val="15"/>
              </w:rPr>
              <w:t>SBNY</w:t>
            </w:r>
          </w:p>
        </w:tc>
        <w:tc>
          <w:tcPr>
            <w:tcW w:w="714" w:type="pct"/>
            <w:tcBorders>
              <w:top w:val="single" w:color="000000" w:sz="6" w:space="0"/>
              <w:left w:val="nil"/>
              <w:bottom w:val="single" w:color="000000" w:sz="6" w:space="0"/>
              <w:right w:val="single" w:color="000000" w:sz="6" w:space="0"/>
            </w:tcBorders>
            <w:noWrap/>
            <w:vAlign w:val="center"/>
          </w:tcPr>
          <w:p w14:paraId="48F9BF29">
            <w:pPr>
              <w:rPr>
                <w:rFonts w:hint="default" w:cs="宋体"/>
                <w:sz w:val="15"/>
                <w:szCs w:val="15"/>
              </w:rPr>
            </w:pPr>
            <w:r>
              <w:rPr>
                <w:rFonts w:cs="宋体"/>
                <w:sz w:val="15"/>
                <w:szCs w:val="15"/>
              </w:rPr>
              <w:t>上报年月</w:t>
            </w:r>
          </w:p>
        </w:tc>
        <w:tc>
          <w:tcPr>
            <w:tcW w:w="1467" w:type="pct"/>
            <w:tcBorders>
              <w:top w:val="single" w:color="000000" w:sz="6" w:space="0"/>
              <w:left w:val="nil"/>
              <w:bottom w:val="single" w:color="000000" w:sz="6" w:space="0"/>
              <w:right w:val="single" w:color="000000" w:sz="6" w:space="0"/>
            </w:tcBorders>
            <w:noWrap/>
            <w:vAlign w:val="center"/>
          </w:tcPr>
          <w:p w14:paraId="63C3D29D">
            <w:pPr>
              <w:rPr>
                <w:rFonts w:hint="default" w:cs="宋体"/>
                <w:sz w:val="15"/>
                <w:szCs w:val="15"/>
              </w:rPr>
            </w:pPr>
            <w:r>
              <w:rPr>
                <w:rFonts w:cs="宋体"/>
                <w:sz w:val="15"/>
                <w:szCs w:val="15"/>
              </w:rPr>
              <w:t>本表上报的年份和月份</w:t>
            </w:r>
          </w:p>
        </w:tc>
        <w:tc>
          <w:tcPr>
            <w:tcW w:w="479" w:type="pct"/>
            <w:tcBorders>
              <w:top w:val="single" w:color="000000" w:sz="6" w:space="0"/>
              <w:left w:val="nil"/>
              <w:bottom w:val="single" w:color="000000" w:sz="6" w:space="0"/>
              <w:right w:val="single" w:color="000000" w:sz="6" w:space="0"/>
            </w:tcBorders>
            <w:noWrap/>
            <w:vAlign w:val="center"/>
          </w:tcPr>
          <w:p w14:paraId="4AE8BCAD">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60B0E6A4">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691CB52A">
            <w:pPr>
              <w:textAlignment w:val="center"/>
              <w:rPr>
                <w:rFonts w:hint="default" w:cs="宋体"/>
                <w:sz w:val="15"/>
                <w:szCs w:val="15"/>
              </w:rPr>
            </w:pPr>
            <w:r>
              <w:rPr>
                <w:rFonts w:cs="宋体"/>
                <w:sz w:val="15"/>
                <w:szCs w:val="15"/>
                <w:lang w:bidi="ar"/>
              </w:rPr>
              <w:t>6</w:t>
            </w:r>
          </w:p>
        </w:tc>
        <w:tc>
          <w:tcPr>
            <w:tcW w:w="643" w:type="pct"/>
            <w:tcBorders>
              <w:top w:val="single" w:color="000000" w:sz="6" w:space="0"/>
              <w:left w:val="nil"/>
              <w:bottom w:val="single" w:color="000000" w:sz="6" w:space="0"/>
              <w:right w:val="single" w:color="000000" w:sz="6" w:space="0"/>
            </w:tcBorders>
            <w:noWrap/>
            <w:vAlign w:val="center"/>
          </w:tcPr>
          <w:p w14:paraId="3545CE9C">
            <w:pPr>
              <w:rPr>
                <w:rFonts w:hint="default" w:cs="宋体"/>
                <w:sz w:val="15"/>
                <w:szCs w:val="15"/>
              </w:rPr>
            </w:pPr>
          </w:p>
        </w:tc>
      </w:tr>
      <w:tr w14:paraId="0235D93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29AF7A9">
            <w:pPr>
              <w:textAlignment w:val="center"/>
              <w:rPr>
                <w:rFonts w:hint="default" w:cs="宋体"/>
                <w:sz w:val="15"/>
                <w:szCs w:val="15"/>
              </w:rPr>
            </w:pPr>
            <w:r>
              <w:rPr>
                <w:rFonts w:cs="宋体"/>
                <w:sz w:val="15"/>
                <w:szCs w:val="15"/>
              </w:rPr>
              <w:t>XMLX</w:t>
            </w:r>
          </w:p>
        </w:tc>
        <w:tc>
          <w:tcPr>
            <w:tcW w:w="714" w:type="pct"/>
            <w:tcBorders>
              <w:top w:val="single" w:color="000000" w:sz="6" w:space="0"/>
              <w:left w:val="nil"/>
              <w:bottom w:val="single" w:color="000000" w:sz="6" w:space="0"/>
              <w:right w:val="single" w:color="000000" w:sz="6" w:space="0"/>
            </w:tcBorders>
            <w:noWrap/>
            <w:vAlign w:val="center"/>
          </w:tcPr>
          <w:p w14:paraId="05ED7B41">
            <w:pPr>
              <w:rPr>
                <w:rFonts w:hint="default" w:cs="宋体"/>
                <w:sz w:val="15"/>
                <w:szCs w:val="15"/>
              </w:rPr>
            </w:pPr>
            <w:r>
              <w:rPr>
                <w:rFonts w:cs="宋体"/>
                <w:sz w:val="15"/>
                <w:szCs w:val="15"/>
              </w:rPr>
              <w:t>项目类型</w:t>
            </w:r>
          </w:p>
        </w:tc>
        <w:tc>
          <w:tcPr>
            <w:tcW w:w="1467" w:type="pct"/>
            <w:tcBorders>
              <w:top w:val="single" w:color="000000" w:sz="6" w:space="0"/>
              <w:left w:val="nil"/>
              <w:bottom w:val="single" w:color="000000" w:sz="6" w:space="0"/>
              <w:right w:val="single" w:color="000000" w:sz="6" w:space="0"/>
            </w:tcBorders>
            <w:noWrap/>
            <w:vAlign w:val="center"/>
          </w:tcPr>
          <w:p w14:paraId="0942F388">
            <w:pPr>
              <w:rPr>
                <w:rFonts w:hint="default" w:cs="宋体"/>
                <w:sz w:val="15"/>
                <w:szCs w:val="15"/>
              </w:rPr>
            </w:pPr>
            <w:r>
              <w:rPr>
                <w:rFonts w:cs="宋体"/>
                <w:sz w:val="15"/>
                <w:szCs w:val="15"/>
              </w:rPr>
              <w:t>项目所属类型在特定编码体系中的代码</w:t>
            </w:r>
          </w:p>
        </w:tc>
        <w:tc>
          <w:tcPr>
            <w:tcW w:w="479" w:type="pct"/>
            <w:tcBorders>
              <w:top w:val="single" w:color="000000" w:sz="6" w:space="0"/>
              <w:left w:val="nil"/>
              <w:bottom w:val="single" w:color="000000" w:sz="6" w:space="0"/>
              <w:right w:val="single" w:color="000000" w:sz="6" w:space="0"/>
            </w:tcBorders>
            <w:noWrap/>
            <w:vAlign w:val="center"/>
          </w:tcPr>
          <w:p w14:paraId="7A34D993">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22253958">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0389C829">
            <w:pPr>
              <w:textAlignment w:val="center"/>
              <w:rPr>
                <w:rFonts w:hint="eastAsia" w:eastAsia="宋体" w:cs="宋体"/>
                <w:sz w:val="15"/>
                <w:szCs w:val="15"/>
                <w:lang w:val="en-US" w:eastAsia="zh-CN"/>
              </w:rPr>
            </w:pPr>
            <w:r>
              <w:rPr>
                <w:rFonts w:cs="宋体"/>
                <w:sz w:val="15"/>
                <w:szCs w:val="15"/>
                <w:lang w:bidi="ar"/>
              </w:rPr>
              <w:t>1</w:t>
            </w:r>
            <w:r>
              <w:rPr>
                <w:rFonts w:hint="eastAsia" w:cs="宋体"/>
                <w:sz w:val="15"/>
                <w:szCs w:val="15"/>
                <w:lang w:val="en-US" w:eastAsia="zh-CN" w:bidi="ar"/>
              </w:rPr>
              <w:t>0</w:t>
            </w:r>
          </w:p>
        </w:tc>
        <w:tc>
          <w:tcPr>
            <w:tcW w:w="643" w:type="pct"/>
            <w:tcBorders>
              <w:top w:val="single" w:color="000000" w:sz="6" w:space="0"/>
              <w:left w:val="nil"/>
              <w:bottom w:val="single" w:color="000000" w:sz="6" w:space="0"/>
              <w:right w:val="single" w:color="000000" w:sz="6" w:space="0"/>
            </w:tcBorders>
            <w:noWrap/>
            <w:vAlign w:val="center"/>
          </w:tcPr>
          <w:p w14:paraId="6AC2FE7F">
            <w:pPr>
              <w:rPr>
                <w:rFonts w:hint="default" w:cs="宋体"/>
                <w:sz w:val="15"/>
                <w:szCs w:val="15"/>
              </w:rPr>
            </w:pPr>
            <w:r>
              <w:rPr>
                <w:rFonts w:cs="宋体"/>
                <w:sz w:val="15"/>
                <w:szCs w:val="15"/>
              </w:rPr>
              <w:t>HBCV06.00.014</w:t>
            </w:r>
          </w:p>
        </w:tc>
      </w:tr>
      <w:tr w14:paraId="20EA5C3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shd w:val="clear" w:color="auto" w:fill="auto"/>
            <w:noWrap/>
            <w:vAlign w:val="center"/>
          </w:tcPr>
          <w:p w14:paraId="359F8F2B">
            <w:pPr>
              <w:textAlignment w:val="center"/>
              <w:rPr>
                <w:rFonts w:hint="default" w:ascii="宋体" w:hAnsi="宋体" w:eastAsia="宋体" w:cs="宋体"/>
                <w:sz w:val="15"/>
                <w:szCs w:val="15"/>
                <w:lang w:val="en-US" w:eastAsia="zh-CN" w:bidi="ar-SA"/>
              </w:rPr>
            </w:pPr>
            <w:r>
              <w:rPr>
                <w:rFonts w:cs="宋体"/>
                <w:sz w:val="15"/>
                <w:szCs w:val="15"/>
              </w:rPr>
              <w:t>XMLX</w:t>
            </w:r>
            <w:r>
              <w:rPr>
                <w:rFonts w:hint="eastAsia" w:cs="宋体"/>
                <w:sz w:val="15"/>
                <w:szCs w:val="15"/>
                <w:lang w:val="en-US" w:eastAsia="zh-CN"/>
              </w:rPr>
              <w:t>MC</w:t>
            </w:r>
          </w:p>
        </w:tc>
        <w:tc>
          <w:tcPr>
            <w:tcW w:w="714" w:type="pct"/>
            <w:tcBorders>
              <w:top w:val="single" w:color="000000" w:sz="6" w:space="0"/>
              <w:left w:val="nil"/>
              <w:bottom w:val="single" w:color="000000" w:sz="6" w:space="0"/>
              <w:right w:val="single" w:color="000000" w:sz="6" w:space="0"/>
            </w:tcBorders>
            <w:shd w:val="clear" w:color="auto" w:fill="auto"/>
            <w:noWrap/>
            <w:vAlign w:val="center"/>
          </w:tcPr>
          <w:p w14:paraId="27094AB0">
            <w:pPr>
              <w:rPr>
                <w:rFonts w:hint="eastAsia" w:ascii="宋体" w:hAnsi="宋体" w:eastAsia="宋体" w:cs="宋体"/>
                <w:sz w:val="15"/>
                <w:szCs w:val="15"/>
                <w:lang w:val="en-US" w:eastAsia="zh-CN" w:bidi="ar-SA"/>
              </w:rPr>
            </w:pPr>
            <w:r>
              <w:rPr>
                <w:rFonts w:cs="宋体"/>
                <w:sz w:val="15"/>
                <w:szCs w:val="15"/>
              </w:rPr>
              <w:t>项目类型</w:t>
            </w:r>
            <w:r>
              <w:rPr>
                <w:rFonts w:hint="eastAsia" w:cs="宋体"/>
                <w:sz w:val="15"/>
                <w:szCs w:val="15"/>
                <w:lang w:val="en-US" w:eastAsia="zh-CN"/>
              </w:rPr>
              <w:t>名称</w:t>
            </w:r>
          </w:p>
        </w:tc>
        <w:tc>
          <w:tcPr>
            <w:tcW w:w="1467" w:type="pct"/>
            <w:tcBorders>
              <w:top w:val="single" w:color="000000" w:sz="6" w:space="0"/>
              <w:left w:val="nil"/>
              <w:bottom w:val="single" w:color="000000" w:sz="6" w:space="0"/>
              <w:right w:val="single" w:color="000000" w:sz="6" w:space="0"/>
            </w:tcBorders>
            <w:shd w:val="clear" w:color="auto" w:fill="auto"/>
            <w:noWrap/>
            <w:vAlign w:val="center"/>
          </w:tcPr>
          <w:p w14:paraId="6E7FC797">
            <w:pPr>
              <w:rPr>
                <w:rFonts w:hint="default" w:ascii="宋体" w:hAnsi="宋体" w:eastAsia="宋体" w:cs="宋体"/>
                <w:sz w:val="15"/>
                <w:szCs w:val="15"/>
                <w:lang w:val="en-US" w:eastAsia="zh-CN" w:bidi="ar-SA"/>
              </w:rPr>
            </w:pPr>
            <w:r>
              <w:rPr>
                <w:rFonts w:cs="宋体"/>
                <w:sz w:val="15"/>
                <w:szCs w:val="15"/>
              </w:rPr>
              <w:t>项目所属类型在特定编码体系中的</w:t>
            </w:r>
            <w:r>
              <w:rPr>
                <w:rFonts w:hint="eastAsia" w:cs="宋体"/>
                <w:sz w:val="15"/>
                <w:szCs w:val="15"/>
                <w:lang w:val="en-US" w:eastAsia="zh-CN"/>
              </w:rPr>
              <w:t>名称</w:t>
            </w:r>
          </w:p>
        </w:tc>
        <w:tc>
          <w:tcPr>
            <w:tcW w:w="479" w:type="pct"/>
            <w:tcBorders>
              <w:top w:val="single" w:color="000000" w:sz="6" w:space="0"/>
              <w:left w:val="nil"/>
              <w:bottom w:val="single" w:color="000000" w:sz="6" w:space="0"/>
              <w:right w:val="single" w:color="000000" w:sz="6" w:space="0"/>
            </w:tcBorders>
            <w:shd w:val="clear" w:color="auto" w:fill="auto"/>
            <w:noWrap/>
            <w:vAlign w:val="center"/>
          </w:tcPr>
          <w:p w14:paraId="3CA4271C">
            <w:pPr>
              <w:jc w:val="center"/>
              <w:textAlignment w:val="center"/>
              <w:rPr>
                <w:rFonts w:hint="default" w:ascii="宋体" w:hAnsi="宋体" w:eastAsia="宋体" w:cs="宋体"/>
                <w:sz w:val="15"/>
                <w:szCs w:val="15"/>
                <w:lang w:val="en-US" w:eastAsia="zh-CN" w:bidi="ar"/>
              </w:rPr>
            </w:pPr>
          </w:p>
        </w:tc>
        <w:tc>
          <w:tcPr>
            <w:tcW w:w="501" w:type="pct"/>
            <w:tcBorders>
              <w:top w:val="single" w:color="000000" w:sz="6" w:space="0"/>
              <w:left w:val="nil"/>
              <w:bottom w:val="single" w:color="000000" w:sz="6" w:space="0"/>
              <w:right w:val="single" w:color="000000" w:sz="6" w:space="0"/>
            </w:tcBorders>
            <w:shd w:val="clear" w:color="auto" w:fill="auto"/>
            <w:noWrap/>
            <w:vAlign w:val="center"/>
          </w:tcPr>
          <w:p w14:paraId="2BF825A9">
            <w:pPr>
              <w:jc w:val="center"/>
              <w:textAlignment w:val="center"/>
              <w:rPr>
                <w:rFonts w:hint="default" w:ascii="宋体" w:hAnsi="宋体" w:eastAsia="宋体" w:cs="宋体"/>
                <w:sz w:val="15"/>
                <w:szCs w:val="15"/>
                <w:lang w:val="en-US" w:eastAsia="zh-CN" w:bidi="ar-SA"/>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shd w:val="clear" w:color="auto" w:fill="auto"/>
            <w:noWrap/>
            <w:vAlign w:val="center"/>
          </w:tcPr>
          <w:p w14:paraId="2848A69A">
            <w:pPr>
              <w:textAlignment w:val="center"/>
              <w:rPr>
                <w:rFonts w:hint="eastAsia" w:ascii="宋体" w:hAnsi="宋体" w:eastAsia="宋体" w:cs="宋体"/>
                <w:sz w:val="15"/>
                <w:szCs w:val="15"/>
                <w:lang w:val="en-US" w:eastAsia="zh-CN" w:bidi="ar-SA"/>
              </w:rPr>
            </w:pPr>
            <w:r>
              <w:rPr>
                <w:rFonts w:cs="宋体"/>
                <w:sz w:val="15"/>
                <w:szCs w:val="15"/>
                <w:lang w:bidi="ar"/>
              </w:rPr>
              <w:t>1</w:t>
            </w:r>
            <w:r>
              <w:rPr>
                <w:rFonts w:hint="eastAsia" w:cs="宋体"/>
                <w:sz w:val="15"/>
                <w:szCs w:val="15"/>
                <w:lang w:val="en-US" w:eastAsia="zh-CN" w:bidi="ar"/>
              </w:rPr>
              <w:t>0</w:t>
            </w:r>
          </w:p>
        </w:tc>
        <w:tc>
          <w:tcPr>
            <w:tcW w:w="643" w:type="pct"/>
            <w:tcBorders>
              <w:top w:val="single" w:color="000000" w:sz="6" w:space="0"/>
              <w:left w:val="nil"/>
              <w:bottom w:val="single" w:color="000000" w:sz="6" w:space="0"/>
              <w:right w:val="single" w:color="000000" w:sz="6" w:space="0"/>
            </w:tcBorders>
            <w:noWrap/>
            <w:vAlign w:val="center"/>
          </w:tcPr>
          <w:p w14:paraId="7D2C457C">
            <w:pPr>
              <w:rPr>
                <w:rFonts w:hint="default" w:cs="宋体"/>
                <w:sz w:val="15"/>
                <w:szCs w:val="15"/>
              </w:rPr>
            </w:pPr>
          </w:p>
        </w:tc>
      </w:tr>
      <w:tr w14:paraId="2D60FA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3339C2D">
            <w:pPr>
              <w:jc w:val="both"/>
              <w:rPr>
                <w:rFonts w:hint="default" w:cs="宋体"/>
                <w:sz w:val="15"/>
                <w:szCs w:val="15"/>
              </w:rPr>
            </w:pPr>
            <w:r>
              <w:rPr>
                <w:rFonts w:cs="宋体"/>
                <w:sz w:val="15"/>
                <w:szCs w:val="15"/>
              </w:rPr>
              <w:t>YNXMBM</w:t>
            </w:r>
          </w:p>
        </w:tc>
        <w:tc>
          <w:tcPr>
            <w:tcW w:w="714" w:type="pct"/>
            <w:tcBorders>
              <w:top w:val="single" w:color="000000" w:sz="6" w:space="0"/>
              <w:left w:val="nil"/>
              <w:bottom w:val="single" w:color="000000" w:sz="6" w:space="0"/>
              <w:right w:val="single" w:color="000000" w:sz="6" w:space="0"/>
            </w:tcBorders>
            <w:noWrap/>
            <w:vAlign w:val="center"/>
          </w:tcPr>
          <w:p w14:paraId="6FACEF0A">
            <w:pPr>
              <w:rPr>
                <w:rFonts w:hint="default" w:cs="宋体"/>
                <w:sz w:val="15"/>
                <w:szCs w:val="15"/>
              </w:rPr>
            </w:pPr>
            <w:r>
              <w:rPr>
                <w:rFonts w:cs="宋体"/>
                <w:sz w:val="15"/>
                <w:szCs w:val="15"/>
              </w:rPr>
              <w:t>院内项目编码</w:t>
            </w:r>
          </w:p>
        </w:tc>
        <w:tc>
          <w:tcPr>
            <w:tcW w:w="1467" w:type="pct"/>
            <w:tcBorders>
              <w:top w:val="single" w:color="000000" w:sz="6" w:space="0"/>
              <w:left w:val="nil"/>
              <w:bottom w:val="single" w:color="000000" w:sz="6" w:space="0"/>
              <w:right w:val="single" w:color="000000" w:sz="6" w:space="0"/>
            </w:tcBorders>
            <w:noWrap/>
            <w:vAlign w:val="center"/>
          </w:tcPr>
          <w:p w14:paraId="69AC5F0C">
            <w:pPr>
              <w:rPr>
                <w:rFonts w:hint="default" w:cs="宋体"/>
                <w:sz w:val="15"/>
                <w:szCs w:val="15"/>
              </w:rPr>
            </w:pPr>
            <w:r>
              <w:rPr>
                <w:rFonts w:cs="宋体"/>
                <w:sz w:val="15"/>
                <w:szCs w:val="15"/>
              </w:rPr>
              <w:t>项目在医疗机构内的代码</w:t>
            </w:r>
          </w:p>
        </w:tc>
        <w:tc>
          <w:tcPr>
            <w:tcW w:w="479" w:type="pct"/>
            <w:tcBorders>
              <w:top w:val="single" w:color="000000" w:sz="6" w:space="0"/>
              <w:left w:val="nil"/>
              <w:bottom w:val="single" w:color="000000" w:sz="6" w:space="0"/>
              <w:right w:val="single" w:color="000000" w:sz="6" w:space="0"/>
            </w:tcBorders>
            <w:noWrap/>
            <w:vAlign w:val="center"/>
          </w:tcPr>
          <w:p w14:paraId="55DE3014">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2109D0DB">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1FCB42B5">
            <w:pPr>
              <w:textAlignment w:val="center"/>
              <w:rPr>
                <w:rFonts w:hint="default" w:cs="宋体"/>
                <w:sz w:val="15"/>
                <w:szCs w:val="15"/>
              </w:rPr>
            </w:pPr>
            <w:r>
              <w:rPr>
                <w:rFonts w:cs="宋体"/>
                <w:sz w:val="15"/>
                <w:szCs w:val="15"/>
                <w:lang w:bidi="ar"/>
              </w:rPr>
              <w:t>50</w:t>
            </w:r>
          </w:p>
        </w:tc>
        <w:tc>
          <w:tcPr>
            <w:tcW w:w="643" w:type="pct"/>
            <w:tcBorders>
              <w:top w:val="single" w:color="000000" w:sz="6" w:space="0"/>
              <w:left w:val="nil"/>
              <w:bottom w:val="single" w:color="000000" w:sz="6" w:space="0"/>
              <w:right w:val="single" w:color="000000" w:sz="6" w:space="0"/>
            </w:tcBorders>
            <w:noWrap/>
            <w:vAlign w:val="center"/>
          </w:tcPr>
          <w:p w14:paraId="544F82F9">
            <w:pPr>
              <w:rPr>
                <w:rFonts w:hint="default" w:cs="宋体"/>
                <w:sz w:val="15"/>
                <w:szCs w:val="15"/>
              </w:rPr>
            </w:pPr>
          </w:p>
        </w:tc>
      </w:tr>
      <w:tr w14:paraId="2C955EF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61F97CE">
            <w:pPr>
              <w:jc w:val="both"/>
              <w:rPr>
                <w:rFonts w:hint="default" w:cs="宋体"/>
                <w:sz w:val="15"/>
                <w:szCs w:val="15"/>
              </w:rPr>
            </w:pPr>
            <w:r>
              <w:rPr>
                <w:rFonts w:cs="宋体"/>
                <w:sz w:val="15"/>
                <w:szCs w:val="15"/>
              </w:rPr>
              <w:t>YNXMMC</w:t>
            </w:r>
          </w:p>
        </w:tc>
        <w:tc>
          <w:tcPr>
            <w:tcW w:w="714" w:type="pct"/>
            <w:tcBorders>
              <w:top w:val="single" w:color="000000" w:sz="6" w:space="0"/>
              <w:left w:val="nil"/>
              <w:bottom w:val="single" w:color="000000" w:sz="6" w:space="0"/>
              <w:right w:val="single" w:color="000000" w:sz="6" w:space="0"/>
            </w:tcBorders>
            <w:noWrap/>
            <w:vAlign w:val="center"/>
          </w:tcPr>
          <w:p w14:paraId="0FFB513A">
            <w:pPr>
              <w:rPr>
                <w:rFonts w:hint="default" w:cs="宋体"/>
                <w:sz w:val="15"/>
                <w:szCs w:val="15"/>
              </w:rPr>
            </w:pPr>
            <w:r>
              <w:rPr>
                <w:rFonts w:cs="宋体"/>
                <w:sz w:val="15"/>
                <w:szCs w:val="15"/>
              </w:rPr>
              <w:t>院内项目名称</w:t>
            </w:r>
          </w:p>
        </w:tc>
        <w:tc>
          <w:tcPr>
            <w:tcW w:w="1467" w:type="pct"/>
            <w:tcBorders>
              <w:top w:val="single" w:color="000000" w:sz="6" w:space="0"/>
              <w:left w:val="nil"/>
              <w:bottom w:val="single" w:color="000000" w:sz="6" w:space="0"/>
              <w:right w:val="single" w:color="000000" w:sz="6" w:space="0"/>
            </w:tcBorders>
            <w:noWrap/>
            <w:vAlign w:val="center"/>
          </w:tcPr>
          <w:p w14:paraId="28C7C54D">
            <w:pPr>
              <w:rPr>
                <w:rFonts w:hint="default" w:cs="宋体"/>
                <w:sz w:val="15"/>
                <w:szCs w:val="15"/>
              </w:rPr>
            </w:pPr>
            <w:r>
              <w:rPr>
                <w:rFonts w:cs="宋体"/>
                <w:sz w:val="15"/>
                <w:szCs w:val="15"/>
              </w:rPr>
              <w:t>项目在医疗机构内的名称</w:t>
            </w:r>
          </w:p>
        </w:tc>
        <w:tc>
          <w:tcPr>
            <w:tcW w:w="479" w:type="pct"/>
            <w:tcBorders>
              <w:top w:val="single" w:color="000000" w:sz="6" w:space="0"/>
              <w:left w:val="nil"/>
              <w:bottom w:val="single" w:color="000000" w:sz="6" w:space="0"/>
              <w:right w:val="single" w:color="000000" w:sz="6" w:space="0"/>
            </w:tcBorders>
            <w:noWrap/>
            <w:vAlign w:val="center"/>
          </w:tcPr>
          <w:p w14:paraId="0F8D91CC">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126E24E9">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6E35A0AC">
            <w:pPr>
              <w:textAlignment w:val="center"/>
              <w:rPr>
                <w:rFonts w:hint="default" w:cs="宋体"/>
                <w:sz w:val="15"/>
                <w:szCs w:val="15"/>
              </w:rPr>
            </w:pPr>
            <w:r>
              <w:rPr>
                <w:rFonts w:cs="宋体"/>
                <w:sz w:val="15"/>
                <w:szCs w:val="15"/>
                <w:lang w:bidi="ar"/>
              </w:rPr>
              <w:t>200</w:t>
            </w:r>
          </w:p>
        </w:tc>
        <w:tc>
          <w:tcPr>
            <w:tcW w:w="643" w:type="pct"/>
            <w:tcBorders>
              <w:top w:val="single" w:color="000000" w:sz="6" w:space="0"/>
              <w:left w:val="nil"/>
              <w:bottom w:val="single" w:color="000000" w:sz="6" w:space="0"/>
              <w:right w:val="single" w:color="000000" w:sz="6" w:space="0"/>
            </w:tcBorders>
            <w:noWrap/>
            <w:vAlign w:val="center"/>
          </w:tcPr>
          <w:p w14:paraId="36B8C751">
            <w:pPr>
              <w:rPr>
                <w:rFonts w:hint="default" w:cs="宋体"/>
                <w:sz w:val="15"/>
                <w:szCs w:val="15"/>
              </w:rPr>
            </w:pPr>
          </w:p>
        </w:tc>
      </w:tr>
      <w:tr w14:paraId="760C59F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3BE4D4C">
            <w:pPr>
              <w:jc w:val="both"/>
              <w:rPr>
                <w:rFonts w:hint="default" w:cs="宋体"/>
                <w:sz w:val="15"/>
                <w:szCs w:val="15"/>
              </w:rPr>
            </w:pPr>
            <w:r>
              <w:rPr>
                <w:rFonts w:cs="宋体"/>
                <w:sz w:val="15"/>
                <w:szCs w:val="15"/>
              </w:rPr>
              <w:t>BZXMBM</w:t>
            </w:r>
          </w:p>
        </w:tc>
        <w:tc>
          <w:tcPr>
            <w:tcW w:w="714" w:type="pct"/>
            <w:tcBorders>
              <w:top w:val="single" w:color="000000" w:sz="6" w:space="0"/>
              <w:left w:val="nil"/>
              <w:bottom w:val="single" w:color="000000" w:sz="6" w:space="0"/>
              <w:right w:val="single" w:color="000000" w:sz="6" w:space="0"/>
            </w:tcBorders>
            <w:noWrap/>
            <w:vAlign w:val="center"/>
          </w:tcPr>
          <w:p w14:paraId="0C14A517">
            <w:pPr>
              <w:rPr>
                <w:rFonts w:hint="default" w:cs="宋体"/>
                <w:sz w:val="15"/>
                <w:szCs w:val="15"/>
              </w:rPr>
            </w:pPr>
            <w:r>
              <w:rPr>
                <w:rFonts w:cs="宋体"/>
                <w:sz w:val="15"/>
                <w:szCs w:val="15"/>
              </w:rPr>
              <w:t>标准项目编码</w:t>
            </w:r>
          </w:p>
        </w:tc>
        <w:tc>
          <w:tcPr>
            <w:tcW w:w="1467" w:type="pct"/>
            <w:tcBorders>
              <w:top w:val="single" w:color="000000" w:sz="6" w:space="0"/>
              <w:left w:val="nil"/>
              <w:bottom w:val="single" w:color="000000" w:sz="6" w:space="0"/>
              <w:right w:val="single" w:color="000000" w:sz="6" w:space="0"/>
            </w:tcBorders>
            <w:noWrap/>
            <w:vAlign w:val="center"/>
          </w:tcPr>
          <w:p w14:paraId="16B99571">
            <w:pPr>
              <w:rPr>
                <w:rFonts w:hint="default" w:cs="宋体"/>
                <w:sz w:val="15"/>
                <w:szCs w:val="15"/>
              </w:rPr>
            </w:pPr>
            <w:r>
              <w:rPr>
                <w:rFonts w:cs="宋体"/>
                <w:sz w:val="15"/>
                <w:szCs w:val="15"/>
              </w:rPr>
              <w:t>项目在特定编码体系中的代码</w:t>
            </w:r>
          </w:p>
        </w:tc>
        <w:tc>
          <w:tcPr>
            <w:tcW w:w="479" w:type="pct"/>
            <w:tcBorders>
              <w:top w:val="single" w:color="000000" w:sz="6" w:space="0"/>
              <w:left w:val="nil"/>
              <w:bottom w:val="single" w:color="000000" w:sz="6" w:space="0"/>
              <w:right w:val="single" w:color="000000" w:sz="6" w:space="0"/>
            </w:tcBorders>
            <w:noWrap/>
            <w:vAlign w:val="center"/>
          </w:tcPr>
          <w:p w14:paraId="32633311">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5CFA4902">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2349443B">
            <w:pPr>
              <w:textAlignment w:val="center"/>
              <w:rPr>
                <w:rFonts w:hint="default" w:cs="宋体"/>
                <w:sz w:val="15"/>
                <w:szCs w:val="15"/>
              </w:rPr>
            </w:pPr>
            <w:r>
              <w:rPr>
                <w:rFonts w:cs="宋体"/>
                <w:sz w:val="15"/>
                <w:szCs w:val="15"/>
                <w:lang w:bidi="ar"/>
              </w:rPr>
              <w:t>36</w:t>
            </w:r>
          </w:p>
        </w:tc>
        <w:tc>
          <w:tcPr>
            <w:tcW w:w="643" w:type="pct"/>
            <w:tcBorders>
              <w:top w:val="single" w:color="000000" w:sz="6" w:space="0"/>
              <w:left w:val="nil"/>
              <w:bottom w:val="single" w:color="000000" w:sz="6" w:space="0"/>
              <w:right w:val="single" w:color="000000" w:sz="6" w:space="0"/>
            </w:tcBorders>
            <w:noWrap/>
            <w:vAlign w:val="center"/>
          </w:tcPr>
          <w:p w14:paraId="7A1B37DF">
            <w:pPr>
              <w:rPr>
                <w:rFonts w:hint="default" w:cs="宋体"/>
                <w:sz w:val="15"/>
                <w:szCs w:val="15"/>
              </w:rPr>
            </w:pPr>
            <w:r>
              <w:rPr>
                <w:rFonts w:hint="eastAsia" w:cs="宋体"/>
                <w:sz w:val="15"/>
                <w:szCs w:val="15"/>
              </w:rPr>
              <w:t>湖北省医疗服务项目编码数据库</w:t>
            </w:r>
          </w:p>
        </w:tc>
      </w:tr>
      <w:tr w14:paraId="566470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1B46598">
            <w:pPr>
              <w:jc w:val="both"/>
              <w:rPr>
                <w:rFonts w:hint="default" w:cs="宋体"/>
                <w:sz w:val="15"/>
                <w:szCs w:val="15"/>
              </w:rPr>
            </w:pPr>
            <w:r>
              <w:rPr>
                <w:rFonts w:cs="宋体"/>
                <w:sz w:val="15"/>
                <w:szCs w:val="15"/>
              </w:rPr>
              <w:t>BZXMMC</w:t>
            </w:r>
          </w:p>
        </w:tc>
        <w:tc>
          <w:tcPr>
            <w:tcW w:w="714" w:type="pct"/>
            <w:tcBorders>
              <w:top w:val="single" w:color="000000" w:sz="6" w:space="0"/>
              <w:left w:val="nil"/>
              <w:bottom w:val="single" w:color="000000" w:sz="6" w:space="0"/>
              <w:right w:val="single" w:color="000000" w:sz="6" w:space="0"/>
            </w:tcBorders>
            <w:noWrap/>
            <w:vAlign w:val="center"/>
          </w:tcPr>
          <w:p w14:paraId="40682C5A">
            <w:pPr>
              <w:rPr>
                <w:rFonts w:hint="default" w:cs="宋体"/>
                <w:sz w:val="15"/>
                <w:szCs w:val="15"/>
              </w:rPr>
            </w:pPr>
            <w:r>
              <w:rPr>
                <w:rFonts w:cs="宋体"/>
                <w:sz w:val="15"/>
                <w:szCs w:val="15"/>
              </w:rPr>
              <w:t>标准项目名称</w:t>
            </w:r>
          </w:p>
        </w:tc>
        <w:tc>
          <w:tcPr>
            <w:tcW w:w="1467" w:type="pct"/>
            <w:tcBorders>
              <w:top w:val="single" w:color="000000" w:sz="6" w:space="0"/>
              <w:left w:val="nil"/>
              <w:bottom w:val="single" w:color="000000" w:sz="6" w:space="0"/>
              <w:right w:val="single" w:color="000000" w:sz="6" w:space="0"/>
            </w:tcBorders>
            <w:noWrap/>
            <w:vAlign w:val="center"/>
          </w:tcPr>
          <w:p w14:paraId="27A42942">
            <w:pPr>
              <w:rPr>
                <w:rFonts w:hint="default" w:cs="宋体"/>
                <w:sz w:val="15"/>
                <w:szCs w:val="15"/>
              </w:rPr>
            </w:pPr>
            <w:r>
              <w:rPr>
                <w:rFonts w:cs="宋体"/>
                <w:sz w:val="15"/>
                <w:szCs w:val="15"/>
              </w:rPr>
              <w:t>项目的标准名称</w:t>
            </w:r>
          </w:p>
        </w:tc>
        <w:tc>
          <w:tcPr>
            <w:tcW w:w="479" w:type="pct"/>
            <w:tcBorders>
              <w:top w:val="single" w:color="000000" w:sz="6" w:space="0"/>
              <w:left w:val="nil"/>
              <w:bottom w:val="single" w:color="000000" w:sz="6" w:space="0"/>
              <w:right w:val="single" w:color="000000" w:sz="6" w:space="0"/>
            </w:tcBorders>
            <w:noWrap/>
            <w:vAlign w:val="center"/>
          </w:tcPr>
          <w:p w14:paraId="6D15147E">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052F0494">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1B078181">
            <w:pPr>
              <w:textAlignment w:val="center"/>
              <w:rPr>
                <w:rFonts w:hint="default" w:cs="宋体"/>
                <w:sz w:val="15"/>
                <w:szCs w:val="15"/>
              </w:rPr>
            </w:pPr>
            <w:r>
              <w:rPr>
                <w:rFonts w:cs="宋体"/>
                <w:sz w:val="15"/>
                <w:szCs w:val="15"/>
                <w:lang w:bidi="ar"/>
              </w:rPr>
              <w:t>200</w:t>
            </w:r>
          </w:p>
        </w:tc>
        <w:tc>
          <w:tcPr>
            <w:tcW w:w="643" w:type="pct"/>
            <w:tcBorders>
              <w:top w:val="single" w:color="000000" w:sz="6" w:space="0"/>
              <w:left w:val="nil"/>
              <w:bottom w:val="single" w:color="000000" w:sz="6" w:space="0"/>
              <w:right w:val="single" w:color="000000" w:sz="6" w:space="0"/>
            </w:tcBorders>
            <w:noWrap/>
            <w:vAlign w:val="center"/>
          </w:tcPr>
          <w:p w14:paraId="6765D4D7">
            <w:pPr>
              <w:rPr>
                <w:rFonts w:hint="default" w:cs="宋体"/>
                <w:sz w:val="15"/>
                <w:szCs w:val="15"/>
              </w:rPr>
            </w:pPr>
          </w:p>
        </w:tc>
      </w:tr>
      <w:tr w14:paraId="382C31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C729F52">
            <w:pPr>
              <w:jc w:val="both"/>
              <w:rPr>
                <w:rFonts w:hint="default" w:cs="宋体"/>
                <w:sz w:val="15"/>
                <w:szCs w:val="15"/>
              </w:rPr>
            </w:pPr>
            <w:r>
              <w:rPr>
                <w:rFonts w:cs="宋体"/>
                <w:sz w:val="15"/>
                <w:szCs w:val="15"/>
              </w:rPr>
              <w:t>YNXMDLBM</w:t>
            </w:r>
          </w:p>
        </w:tc>
        <w:tc>
          <w:tcPr>
            <w:tcW w:w="714" w:type="pct"/>
            <w:tcBorders>
              <w:top w:val="single" w:color="000000" w:sz="6" w:space="0"/>
              <w:left w:val="nil"/>
              <w:bottom w:val="single" w:color="000000" w:sz="6" w:space="0"/>
              <w:right w:val="single" w:color="000000" w:sz="6" w:space="0"/>
            </w:tcBorders>
            <w:noWrap/>
            <w:vAlign w:val="center"/>
          </w:tcPr>
          <w:p w14:paraId="32EC0A97">
            <w:pPr>
              <w:rPr>
                <w:rFonts w:hint="default" w:cs="宋体"/>
                <w:sz w:val="15"/>
                <w:szCs w:val="15"/>
              </w:rPr>
            </w:pPr>
            <w:r>
              <w:rPr>
                <w:rFonts w:cs="宋体"/>
                <w:sz w:val="15"/>
                <w:szCs w:val="15"/>
              </w:rPr>
              <w:t>院内项目大类编码</w:t>
            </w:r>
          </w:p>
        </w:tc>
        <w:tc>
          <w:tcPr>
            <w:tcW w:w="1467" w:type="pct"/>
            <w:tcBorders>
              <w:top w:val="single" w:color="000000" w:sz="6" w:space="0"/>
              <w:left w:val="nil"/>
              <w:bottom w:val="single" w:color="000000" w:sz="6" w:space="0"/>
              <w:right w:val="single" w:color="000000" w:sz="6" w:space="0"/>
            </w:tcBorders>
            <w:noWrap/>
            <w:vAlign w:val="center"/>
          </w:tcPr>
          <w:p w14:paraId="47226CE5">
            <w:pPr>
              <w:rPr>
                <w:rFonts w:hint="default" w:cs="宋体"/>
                <w:sz w:val="15"/>
                <w:szCs w:val="15"/>
              </w:rPr>
            </w:pPr>
            <w:r>
              <w:rPr>
                <w:rFonts w:cs="宋体"/>
                <w:sz w:val="15"/>
                <w:szCs w:val="15"/>
              </w:rPr>
              <w:t>项目在院内所属大类代码</w:t>
            </w:r>
          </w:p>
        </w:tc>
        <w:tc>
          <w:tcPr>
            <w:tcW w:w="479" w:type="pct"/>
            <w:tcBorders>
              <w:top w:val="single" w:color="000000" w:sz="6" w:space="0"/>
              <w:left w:val="nil"/>
              <w:bottom w:val="single" w:color="000000" w:sz="6" w:space="0"/>
              <w:right w:val="single" w:color="000000" w:sz="6" w:space="0"/>
            </w:tcBorders>
            <w:noWrap/>
            <w:vAlign w:val="center"/>
          </w:tcPr>
          <w:p w14:paraId="5AAAFC97">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3076A322">
            <w:pPr>
              <w:jc w:val="center"/>
              <w:textAlignment w:val="center"/>
              <w:rPr>
                <w:rFonts w:hint="default" w:cs="宋体"/>
                <w:sz w:val="15"/>
                <w:szCs w:val="15"/>
              </w:rPr>
            </w:pPr>
            <w:r>
              <w:rPr>
                <w:rFonts w:hint="default" w:cs="宋体"/>
                <w:sz w:val="15"/>
                <w:szCs w:val="15"/>
              </w:rPr>
              <w:t>varchar</w:t>
            </w:r>
          </w:p>
        </w:tc>
        <w:tc>
          <w:tcPr>
            <w:tcW w:w="479" w:type="pct"/>
            <w:tcBorders>
              <w:top w:val="single" w:color="000000" w:sz="6" w:space="0"/>
              <w:left w:val="nil"/>
              <w:bottom w:val="single" w:color="000000" w:sz="6" w:space="0"/>
              <w:right w:val="single" w:color="000000" w:sz="6" w:space="0"/>
            </w:tcBorders>
            <w:noWrap/>
            <w:vAlign w:val="center"/>
          </w:tcPr>
          <w:p w14:paraId="5E2EB5B6">
            <w:pPr>
              <w:textAlignment w:val="center"/>
              <w:rPr>
                <w:rFonts w:hint="default" w:cs="宋体"/>
                <w:sz w:val="15"/>
                <w:szCs w:val="15"/>
              </w:rPr>
            </w:pPr>
            <w:r>
              <w:rPr>
                <w:rFonts w:cs="宋体"/>
                <w:sz w:val="15"/>
                <w:szCs w:val="15"/>
                <w:lang w:bidi="ar"/>
              </w:rPr>
              <w:t>32</w:t>
            </w:r>
          </w:p>
        </w:tc>
        <w:tc>
          <w:tcPr>
            <w:tcW w:w="643" w:type="pct"/>
            <w:tcBorders>
              <w:top w:val="single" w:color="000000" w:sz="6" w:space="0"/>
              <w:left w:val="nil"/>
              <w:bottom w:val="single" w:color="000000" w:sz="6" w:space="0"/>
              <w:right w:val="single" w:color="000000" w:sz="6" w:space="0"/>
            </w:tcBorders>
            <w:noWrap/>
            <w:vAlign w:val="center"/>
          </w:tcPr>
          <w:p w14:paraId="58CA11DF">
            <w:pPr>
              <w:rPr>
                <w:rFonts w:hint="default" w:cs="宋体"/>
                <w:sz w:val="15"/>
                <w:szCs w:val="15"/>
              </w:rPr>
            </w:pPr>
          </w:p>
        </w:tc>
      </w:tr>
      <w:tr w14:paraId="08EBBAA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C8BCE15">
            <w:pPr>
              <w:jc w:val="both"/>
              <w:rPr>
                <w:rFonts w:hint="default" w:cs="宋体"/>
                <w:sz w:val="15"/>
                <w:szCs w:val="15"/>
              </w:rPr>
            </w:pPr>
            <w:r>
              <w:rPr>
                <w:rFonts w:cs="宋体"/>
                <w:sz w:val="15"/>
                <w:szCs w:val="15"/>
              </w:rPr>
              <w:t>YNXMDLMC</w:t>
            </w:r>
          </w:p>
        </w:tc>
        <w:tc>
          <w:tcPr>
            <w:tcW w:w="714" w:type="pct"/>
            <w:tcBorders>
              <w:top w:val="single" w:color="000000" w:sz="6" w:space="0"/>
              <w:left w:val="nil"/>
              <w:bottom w:val="single" w:color="000000" w:sz="6" w:space="0"/>
              <w:right w:val="single" w:color="000000" w:sz="6" w:space="0"/>
            </w:tcBorders>
            <w:noWrap/>
            <w:vAlign w:val="center"/>
          </w:tcPr>
          <w:p w14:paraId="0D797023">
            <w:pPr>
              <w:rPr>
                <w:rFonts w:hint="default" w:cs="宋体"/>
                <w:sz w:val="15"/>
                <w:szCs w:val="15"/>
              </w:rPr>
            </w:pPr>
            <w:r>
              <w:rPr>
                <w:rFonts w:cs="宋体"/>
                <w:sz w:val="15"/>
                <w:szCs w:val="15"/>
              </w:rPr>
              <w:t>院内项目大类名称</w:t>
            </w:r>
          </w:p>
        </w:tc>
        <w:tc>
          <w:tcPr>
            <w:tcW w:w="1467" w:type="pct"/>
            <w:tcBorders>
              <w:top w:val="single" w:color="000000" w:sz="6" w:space="0"/>
              <w:left w:val="nil"/>
              <w:bottom w:val="single" w:color="000000" w:sz="6" w:space="0"/>
              <w:right w:val="single" w:color="000000" w:sz="6" w:space="0"/>
            </w:tcBorders>
            <w:noWrap/>
            <w:vAlign w:val="center"/>
          </w:tcPr>
          <w:p w14:paraId="414E602C">
            <w:pPr>
              <w:rPr>
                <w:rFonts w:hint="default" w:cs="宋体"/>
                <w:sz w:val="15"/>
                <w:szCs w:val="15"/>
              </w:rPr>
            </w:pPr>
            <w:r>
              <w:rPr>
                <w:rFonts w:cs="宋体"/>
                <w:sz w:val="15"/>
                <w:szCs w:val="15"/>
              </w:rPr>
              <w:t>项目在院内所属大类名称</w:t>
            </w:r>
          </w:p>
        </w:tc>
        <w:tc>
          <w:tcPr>
            <w:tcW w:w="479" w:type="pct"/>
            <w:tcBorders>
              <w:top w:val="single" w:color="000000" w:sz="6" w:space="0"/>
              <w:left w:val="nil"/>
              <w:bottom w:val="single" w:color="000000" w:sz="6" w:space="0"/>
              <w:right w:val="single" w:color="000000" w:sz="6" w:space="0"/>
            </w:tcBorders>
            <w:noWrap/>
            <w:vAlign w:val="center"/>
          </w:tcPr>
          <w:p w14:paraId="4EBB0A54">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777C4C47">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3A389732">
            <w:pPr>
              <w:textAlignment w:val="center"/>
              <w:rPr>
                <w:rFonts w:hint="default" w:cs="宋体"/>
                <w:sz w:val="15"/>
                <w:szCs w:val="15"/>
              </w:rPr>
            </w:pPr>
            <w:r>
              <w:rPr>
                <w:rFonts w:cs="宋体"/>
                <w:sz w:val="15"/>
                <w:szCs w:val="15"/>
                <w:lang w:bidi="ar"/>
              </w:rPr>
              <w:t>32</w:t>
            </w:r>
          </w:p>
        </w:tc>
        <w:tc>
          <w:tcPr>
            <w:tcW w:w="643" w:type="pct"/>
            <w:tcBorders>
              <w:top w:val="single" w:color="000000" w:sz="6" w:space="0"/>
              <w:left w:val="nil"/>
              <w:bottom w:val="single" w:color="000000" w:sz="6" w:space="0"/>
              <w:right w:val="single" w:color="000000" w:sz="6" w:space="0"/>
            </w:tcBorders>
            <w:shd w:val="clear" w:color="auto" w:fill="auto"/>
            <w:noWrap/>
            <w:vAlign w:val="center"/>
          </w:tcPr>
          <w:p w14:paraId="1FD3C1D6">
            <w:pPr>
              <w:rPr>
                <w:rFonts w:hint="default" w:cs="宋体"/>
                <w:sz w:val="15"/>
                <w:szCs w:val="15"/>
              </w:rPr>
            </w:pPr>
          </w:p>
        </w:tc>
      </w:tr>
      <w:tr w14:paraId="28206D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07F619C6">
            <w:pPr>
              <w:textAlignment w:val="center"/>
              <w:rPr>
                <w:rFonts w:hint="default" w:cs="宋体"/>
                <w:sz w:val="15"/>
                <w:szCs w:val="15"/>
              </w:rPr>
            </w:pPr>
            <w:r>
              <w:rPr>
                <w:rFonts w:cs="宋体"/>
                <w:sz w:val="15"/>
                <w:szCs w:val="15"/>
              </w:rPr>
              <w:t>BZXMDLBM</w:t>
            </w:r>
          </w:p>
        </w:tc>
        <w:tc>
          <w:tcPr>
            <w:tcW w:w="714" w:type="pct"/>
            <w:tcBorders>
              <w:top w:val="single" w:color="000000" w:sz="6" w:space="0"/>
              <w:left w:val="nil"/>
              <w:bottom w:val="single" w:color="000000" w:sz="6" w:space="0"/>
              <w:right w:val="single" w:color="000000" w:sz="6" w:space="0"/>
            </w:tcBorders>
            <w:noWrap/>
            <w:vAlign w:val="center"/>
          </w:tcPr>
          <w:p w14:paraId="3B0B1BBD">
            <w:pPr>
              <w:rPr>
                <w:rFonts w:hint="default" w:cs="宋体"/>
                <w:sz w:val="15"/>
                <w:szCs w:val="15"/>
              </w:rPr>
            </w:pPr>
            <w:r>
              <w:rPr>
                <w:rFonts w:cs="宋体"/>
                <w:sz w:val="15"/>
                <w:szCs w:val="15"/>
              </w:rPr>
              <w:t>标准项目大类编码</w:t>
            </w:r>
          </w:p>
        </w:tc>
        <w:tc>
          <w:tcPr>
            <w:tcW w:w="1467" w:type="pct"/>
            <w:tcBorders>
              <w:top w:val="single" w:color="000000" w:sz="6" w:space="0"/>
              <w:left w:val="nil"/>
              <w:bottom w:val="single" w:color="000000" w:sz="6" w:space="0"/>
              <w:right w:val="single" w:color="000000" w:sz="6" w:space="0"/>
            </w:tcBorders>
            <w:noWrap/>
            <w:vAlign w:val="center"/>
          </w:tcPr>
          <w:p w14:paraId="34A5FD57">
            <w:pPr>
              <w:rPr>
                <w:rFonts w:hint="default" w:cs="宋体"/>
                <w:sz w:val="15"/>
                <w:szCs w:val="15"/>
              </w:rPr>
            </w:pPr>
            <w:r>
              <w:rPr>
                <w:rFonts w:cs="宋体"/>
                <w:sz w:val="15"/>
                <w:szCs w:val="15"/>
              </w:rPr>
              <w:t>项目所属大类在特定编码体系中的代码</w:t>
            </w:r>
          </w:p>
        </w:tc>
        <w:tc>
          <w:tcPr>
            <w:tcW w:w="479" w:type="pct"/>
            <w:tcBorders>
              <w:top w:val="single" w:color="000000" w:sz="6" w:space="0"/>
              <w:left w:val="nil"/>
              <w:bottom w:val="single" w:color="000000" w:sz="6" w:space="0"/>
              <w:right w:val="single" w:color="000000" w:sz="6" w:space="0"/>
            </w:tcBorders>
            <w:noWrap/>
            <w:vAlign w:val="center"/>
          </w:tcPr>
          <w:p w14:paraId="636933B5">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1A50BC2B">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1B894783">
            <w:pPr>
              <w:textAlignment w:val="center"/>
              <w:rPr>
                <w:rFonts w:hint="default" w:cs="宋体"/>
                <w:sz w:val="15"/>
                <w:szCs w:val="15"/>
              </w:rPr>
            </w:pPr>
            <w:r>
              <w:rPr>
                <w:rFonts w:cs="宋体"/>
                <w:sz w:val="15"/>
                <w:szCs w:val="15"/>
                <w:lang w:bidi="ar"/>
              </w:rPr>
              <w:t>10</w:t>
            </w:r>
          </w:p>
        </w:tc>
        <w:tc>
          <w:tcPr>
            <w:tcW w:w="643" w:type="pct"/>
            <w:tcBorders>
              <w:top w:val="single" w:color="000000" w:sz="6" w:space="0"/>
              <w:left w:val="nil"/>
              <w:bottom w:val="single" w:color="000000" w:sz="6" w:space="0"/>
              <w:right w:val="single" w:color="000000" w:sz="6" w:space="0"/>
            </w:tcBorders>
            <w:shd w:val="clear" w:color="auto" w:fill="auto"/>
            <w:noWrap/>
            <w:vAlign w:val="center"/>
          </w:tcPr>
          <w:p w14:paraId="235103D0">
            <w:pPr>
              <w:textAlignment w:val="center"/>
              <w:rPr>
                <w:rFonts w:hint="default" w:cs="宋体"/>
                <w:sz w:val="15"/>
                <w:szCs w:val="15"/>
              </w:rPr>
            </w:pPr>
            <w:r>
              <w:rPr>
                <w:rFonts w:cs="宋体"/>
                <w:sz w:val="15"/>
                <w:szCs w:val="15"/>
              </w:rPr>
              <w:t>HBCV07.10.018</w:t>
            </w:r>
          </w:p>
        </w:tc>
      </w:tr>
      <w:tr w14:paraId="5825ABE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FCBB51E">
            <w:pPr>
              <w:textAlignment w:val="center"/>
              <w:rPr>
                <w:rFonts w:hint="default" w:cs="宋体"/>
                <w:sz w:val="15"/>
                <w:szCs w:val="15"/>
              </w:rPr>
            </w:pPr>
            <w:r>
              <w:rPr>
                <w:rFonts w:cs="宋体"/>
                <w:sz w:val="15"/>
                <w:szCs w:val="15"/>
              </w:rPr>
              <w:t>BZXMDLMC</w:t>
            </w:r>
          </w:p>
        </w:tc>
        <w:tc>
          <w:tcPr>
            <w:tcW w:w="714" w:type="pct"/>
            <w:tcBorders>
              <w:top w:val="single" w:color="000000" w:sz="6" w:space="0"/>
              <w:left w:val="nil"/>
              <w:bottom w:val="single" w:color="000000" w:sz="6" w:space="0"/>
              <w:right w:val="single" w:color="000000" w:sz="6" w:space="0"/>
            </w:tcBorders>
            <w:noWrap/>
            <w:vAlign w:val="center"/>
          </w:tcPr>
          <w:p w14:paraId="48E19AFF">
            <w:pPr>
              <w:rPr>
                <w:rFonts w:hint="default" w:cs="宋体"/>
                <w:sz w:val="15"/>
                <w:szCs w:val="15"/>
              </w:rPr>
            </w:pPr>
            <w:r>
              <w:rPr>
                <w:rFonts w:cs="宋体"/>
                <w:sz w:val="15"/>
                <w:szCs w:val="15"/>
              </w:rPr>
              <w:t>标准项目大类名称</w:t>
            </w:r>
          </w:p>
        </w:tc>
        <w:tc>
          <w:tcPr>
            <w:tcW w:w="1467" w:type="pct"/>
            <w:tcBorders>
              <w:top w:val="single" w:color="000000" w:sz="6" w:space="0"/>
              <w:left w:val="nil"/>
              <w:bottom w:val="single" w:color="000000" w:sz="6" w:space="0"/>
              <w:right w:val="single" w:color="000000" w:sz="6" w:space="0"/>
            </w:tcBorders>
            <w:noWrap/>
            <w:vAlign w:val="center"/>
          </w:tcPr>
          <w:p w14:paraId="1AD2F655">
            <w:pPr>
              <w:rPr>
                <w:rFonts w:hint="default" w:cs="宋体"/>
                <w:sz w:val="15"/>
                <w:szCs w:val="15"/>
              </w:rPr>
            </w:pPr>
            <w:r>
              <w:rPr>
                <w:rFonts w:cs="宋体"/>
                <w:sz w:val="15"/>
                <w:szCs w:val="15"/>
              </w:rPr>
              <w:t>项目所属大类的标准名称</w:t>
            </w:r>
          </w:p>
        </w:tc>
        <w:tc>
          <w:tcPr>
            <w:tcW w:w="479" w:type="pct"/>
            <w:tcBorders>
              <w:top w:val="single" w:color="000000" w:sz="6" w:space="0"/>
              <w:left w:val="nil"/>
              <w:bottom w:val="single" w:color="000000" w:sz="6" w:space="0"/>
              <w:right w:val="single" w:color="000000" w:sz="6" w:space="0"/>
            </w:tcBorders>
            <w:noWrap/>
            <w:vAlign w:val="center"/>
          </w:tcPr>
          <w:p w14:paraId="6DAAB056">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5FEBD860">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740D12AE">
            <w:pPr>
              <w:textAlignment w:val="center"/>
              <w:rPr>
                <w:rFonts w:hint="default" w:cs="宋体"/>
                <w:sz w:val="15"/>
                <w:szCs w:val="15"/>
              </w:rPr>
            </w:pPr>
            <w:r>
              <w:rPr>
                <w:rFonts w:cs="宋体"/>
                <w:sz w:val="15"/>
                <w:szCs w:val="15"/>
                <w:lang w:bidi="ar"/>
              </w:rPr>
              <w:t>20</w:t>
            </w:r>
          </w:p>
        </w:tc>
        <w:tc>
          <w:tcPr>
            <w:tcW w:w="643" w:type="pct"/>
            <w:tcBorders>
              <w:top w:val="single" w:color="000000" w:sz="6" w:space="0"/>
              <w:left w:val="nil"/>
              <w:bottom w:val="single" w:color="000000" w:sz="6" w:space="0"/>
              <w:right w:val="single" w:color="000000" w:sz="6" w:space="0"/>
            </w:tcBorders>
            <w:shd w:val="clear" w:color="auto" w:fill="auto"/>
            <w:noWrap/>
            <w:vAlign w:val="center"/>
          </w:tcPr>
          <w:p w14:paraId="2C6F3A60">
            <w:pPr>
              <w:rPr>
                <w:rFonts w:hint="default" w:cs="宋体"/>
                <w:sz w:val="15"/>
                <w:szCs w:val="15"/>
              </w:rPr>
            </w:pPr>
          </w:p>
        </w:tc>
      </w:tr>
      <w:tr w14:paraId="79EE4F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3FE7B75">
            <w:pPr>
              <w:jc w:val="both"/>
              <w:rPr>
                <w:rFonts w:hint="default" w:cs="宋体"/>
                <w:sz w:val="15"/>
                <w:szCs w:val="15"/>
              </w:rPr>
            </w:pPr>
            <w:r>
              <w:rPr>
                <w:rFonts w:cs="宋体"/>
                <w:sz w:val="15"/>
                <w:szCs w:val="15"/>
              </w:rPr>
              <w:t>BZ</w:t>
            </w:r>
          </w:p>
        </w:tc>
        <w:tc>
          <w:tcPr>
            <w:tcW w:w="714" w:type="pct"/>
            <w:tcBorders>
              <w:top w:val="single" w:color="000000" w:sz="6" w:space="0"/>
              <w:left w:val="nil"/>
              <w:bottom w:val="single" w:color="000000" w:sz="6" w:space="0"/>
              <w:right w:val="single" w:color="000000" w:sz="6" w:space="0"/>
            </w:tcBorders>
            <w:noWrap/>
            <w:vAlign w:val="center"/>
          </w:tcPr>
          <w:p w14:paraId="542F07F3">
            <w:pPr>
              <w:rPr>
                <w:rFonts w:hint="default" w:cs="宋体"/>
                <w:sz w:val="15"/>
                <w:szCs w:val="15"/>
              </w:rPr>
            </w:pPr>
            <w:r>
              <w:rPr>
                <w:rFonts w:cs="宋体"/>
                <w:sz w:val="15"/>
                <w:szCs w:val="15"/>
              </w:rPr>
              <w:t>备注</w:t>
            </w:r>
          </w:p>
        </w:tc>
        <w:tc>
          <w:tcPr>
            <w:tcW w:w="1467" w:type="pct"/>
            <w:tcBorders>
              <w:top w:val="single" w:color="000000" w:sz="6" w:space="0"/>
              <w:left w:val="nil"/>
              <w:bottom w:val="single" w:color="000000" w:sz="6" w:space="0"/>
              <w:right w:val="single" w:color="000000" w:sz="6" w:space="0"/>
            </w:tcBorders>
            <w:noWrap/>
            <w:vAlign w:val="center"/>
          </w:tcPr>
          <w:p w14:paraId="77A56B42">
            <w:pPr>
              <w:rPr>
                <w:rFonts w:hint="default" w:cs="宋体"/>
                <w:sz w:val="15"/>
                <w:szCs w:val="15"/>
              </w:rPr>
            </w:pPr>
            <w:r>
              <w:rPr>
                <w:rFonts w:cs="宋体"/>
                <w:sz w:val="15"/>
                <w:szCs w:val="15"/>
              </w:rPr>
              <w:t>附加必要的注解说明</w:t>
            </w:r>
          </w:p>
        </w:tc>
        <w:tc>
          <w:tcPr>
            <w:tcW w:w="479" w:type="pct"/>
            <w:tcBorders>
              <w:top w:val="single" w:color="000000" w:sz="6" w:space="0"/>
              <w:left w:val="nil"/>
              <w:bottom w:val="single" w:color="000000" w:sz="6" w:space="0"/>
              <w:right w:val="single" w:color="000000" w:sz="6" w:space="0"/>
            </w:tcBorders>
            <w:noWrap/>
            <w:vAlign w:val="center"/>
          </w:tcPr>
          <w:p w14:paraId="04A2DF6E">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76E31972">
            <w:pPr>
              <w:jc w:val="center"/>
              <w:textAlignment w:val="center"/>
              <w:rPr>
                <w:rFonts w:hint="default" w:cs="宋体"/>
                <w:sz w:val="15"/>
                <w:szCs w:val="15"/>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2ECFDB0D">
            <w:pPr>
              <w:textAlignment w:val="center"/>
              <w:rPr>
                <w:rFonts w:hint="default" w:cs="宋体"/>
                <w:sz w:val="15"/>
                <w:szCs w:val="15"/>
              </w:rPr>
            </w:pPr>
            <w:r>
              <w:rPr>
                <w:rFonts w:cs="宋体"/>
                <w:sz w:val="15"/>
                <w:szCs w:val="15"/>
                <w:lang w:bidi="ar"/>
              </w:rPr>
              <w:t>500</w:t>
            </w:r>
          </w:p>
        </w:tc>
        <w:tc>
          <w:tcPr>
            <w:tcW w:w="643" w:type="pct"/>
            <w:tcBorders>
              <w:top w:val="single" w:color="000000" w:sz="6" w:space="0"/>
              <w:left w:val="nil"/>
              <w:bottom w:val="single" w:color="000000" w:sz="6" w:space="0"/>
              <w:right w:val="single" w:color="000000" w:sz="6" w:space="0"/>
            </w:tcBorders>
            <w:shd w:val="clear" w:color="auto" w:fill="auto"/>
            <w:noWrap/>
            <w:vAlign w:val="center"/>
          </w:tcPr>
          <w:p w14:paraId="386D2CFA">
            <w:pPr>
              <w:rPr>
                <w:rFonts w:hint="default" w:cs="宋体"/>
                <w:sz w:val="15"/>
                <w:szCs w:val="15"/>
              </w:rPr>
            </w:pPr>
          </w:p>
        </w:tc>
      </w:tr>
      <w:tr w14:paraId="15C52B6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77207402">
            <w:pPr>
              <w:jc w:val="both"/>
              <w:rPr>
                <w:rFonts w:hint="default" w:cs="宋体"/>
                <w:sz w:val="15"/>
                <w:szCs w:val="15"/>
              </w:rPr>
            </w:pPr>
            <w:r>
              <w:rPr>
                <w:rFonts w:cs="宋体"/>
                <w:sz w:val="15"/>
                <w:szCs w:val="15"/>
              </w:rPr>
              <w:t>uploadtime</w:t>
            </w:r>
          </w:p>
        </w:tc>
        <w:tc>
          <w:tcPr>
            <w:tcW w:w="714" w:type="pct"/>
            <w:tcBorders>
              <w:top w:val="single" w:color="000000" w:sz="6" w:space="0"/>
              <w:left w:val="nil"/>
              <w:bottom w:val="single" w:color="000000" w:sz="6" w:space="0"/>
              <w:right w:val="single" w:color="000000" w:sz="6" w:space="0"/>
            </w:tcBorders>
            <w:noWrap/>
            <w:vAlign w:val="center"/>
          </w:tcPr>
          <w:p w14:paraId="2DC5BB1E">
            <w:pPr>
              <w:rPr>
                <w:rFonts w:hint="default" w:cs="宋体"/>
                <w:sz w:val="15"/>
                <w:szCs w:val="15"/>
              </w:rPr>
            </w:pPr>
            <w:r>
              <w:rPr>
                <w:rFonts w:cs="宋体"/>
                <w:sz w:val="15"/>
                <w:szCs w:val="15"/>
              </w:rPr>
              <w:t>记录上传时间</w:t>
            </w:r>
          </w:p>
        </w:tc>
        <w:tc>
          <w:tcPr>
            <w:tcW w:w="1467" w:type="pct"/>
            <w:tcBorders>
              <w:top w:val="single" w:color="000000" w:sz="6" w:space="0"/>
              <w:left w:val="nil"/>
              <w:bottom w:val="single" w:color="000000" w:sz="6" w:space="0"/>
              <w:right w:val="single" w:color="000000" w:sz="6" w:space="0"/>
            </w:tcBorders>
            <w:noWrap/>
            <w:vAlign w:val="center"/>
          </w:tcPr>
          <w:p w14:paraId="6BADFE6A">
            <w:pPr>
              <w:rPr>
                <w:rFonts w:hint="default" w:cs="宋体"/>
                <w:sz w:val="15"/>
                <w:szCs w:val="15"/>
              </w:rPr>
            </w:pPr>
            <w:r>
              <w:rPr>
                <w:rFonts w:cs="宋体"/>
                <w:sz w:val="15"/>
                <w:szCs w:val="15"/>
              </w:rPr>
              <w:t>本表上传的公元纪年日期和时间的完整描述</w:t>
            </w:r>
          </w:p>
        </w:tc>
        <w:tc>
          <w:tcPr>
            <w:tcW w:w="479" w:type="pct"/>
            <w:tcBorders>
              <w:top w:val="single" w:color="000000" w:sz="6" w:space="0"/>
              <w:left w:val="nil"/>
              <w:bottom w:val="single" w:color="000000" w:sz="6" w:space="0"/>
              <w:right w:val="single" w:color="000000" w:sz="6" w:space="0"/>
            </w:tcBorders>
            <w:noWrap/>
            <w:vAlign w:val="center"/>
          </w:tcPr>
          <w:p w14:paraId="14FF0D7A">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599EAFF2">
            <w:pPr>
              <w:jc w:val="center"/>
              <w:textAlignment w:val="center"/>
              <w:rPr>
                <w:rFonts w:hint="default" w:cs="宋体"/>
                <w:sz w:val="15"/>
                <w:szCs w:val="15"/>
              </w:rPr>
            </w:pPr>
            <w:r>
              <w:rPr>
                <w:rFonts w:hint="default" w:cs="宋体"/>
                <w:sz w:val="15"/>
                <w:szCs w:val="15"/>
                <w:lang w:bidi="ar"/>
              </w:rPr>
              <w:t>date</w:t>
            </w:r>
          </w:p>
        </w:tc>
        <w:tc>
          <w:tcPr>
            <w:tcW w:w="479" w:type="pct"/>
            <w:tcBorders>
              <w:top w:val="single" w:color="000000" w:sz="6" w:space="0"/>
              <w:left w:val="nil"/>
              <w:bottom w:val="single" w:color="000000" w:sz="6" w:space="0"/>
              <w:right w:val="single" w:color="000000" w:sz="6" w:space="0"/>
            </w:tcBorders>
            <w:noWrap/>
            <w:vAlign w:val="center"/>
          </w:tcPr>
          <w:p w14:paraId="4154BE52">
            <w:pPr>
              <w:textAlignment w:val="center"/>
              <w:rPr>
                <w:rFonts w:hint="default" w:cs="宋体"/>
                <w:sz w:val="15"/>
                <w:szCs w:val="15"/>
              </w:rPr>
            </w:pPr>
            <w:r>
              <w:rPr>
                <w:rFonts w:cs="宋体"/>
                <w:sz w:val="15"/>
                <w:szCs w:val="15"/>
                <w:lang w:bidi="ar"/>
              </w:rPr>
              <w:t>YYYYMMDD</w:t>
            </w:r>
          </w:p>
        </w:tc>
        <w:tc>
          <w:tcPr>
            <w:tcW w:w="643" w:type="pct"/>
            <w:tcBorders>
              <w:top w:val="single" w:color="000000" w:sz="6" w:space="0"/>
              <w:left w:val="nil"/>
              <w:bottom w:val="single" w:color="000000" w:sz="6" w:space="0"/>
              <w:right w:val="single" w:color="000000" w:sz="6" w:space="0"/>
            </w:tcBorders>
            <w:noWrap/>
            <w:vAlign w:val="center"/>
          </w:tcPr>
          <w:p w14:paraId="189CA8E8">
            <w:pPr>
              <w:rPr>
                <w:rFonts w:hint="default" w:cs="宋体"/>
                <w:sz w:val="15"/>
                <w:szCs w:val="15"/>
              </w:rPr>
            </w:pPr>
          </w:p>
        </w:tc>
      </w:tr>
      <w:tr w14:paraId="66293D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1F9EDE8B">
            <w:pPr>
              <w:textAlignment w:val="center"/>
              <w:rPr>
                <w:rFonts w:hint="default" w:cs="宋体"/>
                <w:sz w:val="15"/>
                <w:szCs w:val="15"/>
              </w:rPr>
            </w:pPr>
            <w:r>
              <w:rPr>
                <w:rFonts w:cs="宋体"/>
                <w:sz w:val="15"/>
                <w:szCs w:val="15"/>
                <w:lang w:bidi="ar"/>
              </w:rPr>
              <w:t>CITY_P</w:t>
            </w:r>
          </w:p>
        </w:tc>
        <w:tc>
          <w:tcPr>
            <w:tcW w:w="714" w:type="pct"/>
            <w:tcBorders>
              <w:top w:val="single" w:color="000000" w:sz="6" w:space="0"/>
              <w:left w:val="nil"/>
              <w:bottom w:val="single" w:color="000000" w:sz="6" w:space="0"/>
              <w:right w:val="single" w:color="000000" w:sz="6" w:space="0"/>
            </w:tcBorders>
            <w:noWrap/>
            <w:vAlign w:val="center"/>
          </w:tcPr>
          <w:p w14:paraId="66A62D4E">
            <w:pPr>
              <w:textAlignment w:val="center"/>
              <w:rPr>
                <w:rFonts w:hint="default" w:cs="宋体"/>
                <w:sz w:val="15"/>
                <w:szCs w:val="15"/>
              </w:rPr>
            </w:pPr>
            <w:r>
              <w:rPr>
                <w:rFonts w:cs="宋体"/>
                <w:sz w:val="15"/>
                <w:szCs w:val="15"/>
                <w:lang w:bidi="ar"/>
              </w:rPr>
              <w:t>市州</w:t>
            </w:r>
          </w:p>
        </w:tc>
        <w:tc>
          <w:tcPr>
            <w:tcW w:w="1467" w:type="pct"/>
            <w:tcBorders>
              <w:top w:val="single" w:color="000000" w:sz="6" w:space="0"/>
              <w:left w:val="nil"/>
              <w:bottom w:val="single" w:color="000000" w:sz="6" w:space="0"/>
              <w:right w:val="single" w:color="000000" w:sz="6" w:space="0"/>
            </w:tcBorders>
            <w:noWrap/>
            <w:vAlign w:val="center"/>
          </w:tcPr>
          <w:p w14:paraId="44835670">
            <w:pPr>
              <w:textAlignment w:val="center"/>
              <w:rPr>
                <w:rFonts w:hint="default" w:cs="宋体"/>
                <w:sz w:val="15"/>
                <w:szCs w:val="15"/>
              </w:rPr>
            </w:pPr>
            <w:r>
              <w:rPr>
                <w:rFonts w:cs="宋体"/>
                <w:sz w:val="15"/>
                <w:szCs w:val="15"/>
                <w:lang w:bidi="ar"/>
              </w:rPr>
              <w:t>市州（4位编码）</w:t>
            </w:r>
          </w:p>
        </w:tc>
        <w:tc>
          <w:tcPr>
            <w:tcW w:w="479" w:type="pct"/>
            <w:tcBorders>
              <w:top w:val="single" w:color="000000" w:sz="6" w:space="0"/>
              <w:left w:val="nil"/>
              <w:bottom w:val="single" w:color="000000" w:sz="6" w:space="0"/>
              <w:right w:val="single" w:color="000000" w:sz="6" w:space="0"/>
            </w:tcBorders>
            <w:noWrap/>
            <w:vAlign w:val="center"/>
          </w:tcPr>
          <w:p w14:paraId="03C2A80B">
            <w:pPr>
              <w:jc w:val="center"/>
              <w:textAlignment w:val="top"/>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2610E107">
            <w:pPr>
              <w:jc w:val="center"/>
              <w:textAlignment w:val="top"/>
              <w:rPr>
                <w:rFonts w:hint="default" w:cs="宋体"/>
                <w:sz w:val="15"/>
                <w:szCs w:val="15"/>
                <w:lang w:bidi="ar"/>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27BDC221">
            <w:pPr>
              <w:textAlignment w:val="top"/>
              <w:rPr>
                <w:rFonts w:hint="default" w:cs="宋体"/>
                <w:sz w:val="15"/>
                <w:szCs w:val="15"/>
                <w:lang w:bidi="ar"/>
              </w:rPr>
            </w:pPr>
            <w:r>
              <w:rPr>
                <w:rFonts w:cs="宋体"/>
                <w:sz w:val="15"/>
                <w:szCs w:val="15"/>
                <w:lang w:bidi="ar"/>
              </w:rPr>
              <w:t>256</w:t>
            </w:r>
          </w:p>
        </w:tc>
        <w:tc>
          <w:tcPr>
            <w:tcW w:w="643" w:type="pct"/>
            <w:tcBorders>
              <w:top w:val="single" w:color="000000" w:sz="6" w:space="0"/>
              <w:left w:val="nil"/>
              <w:bottom w:val="single" w:color="000000" w:sz="6" w:space="0"/>
              <w:right w:val="single" w:color="000000" w:sz="6" w:space="0"/>
            </w:tcBorders>
            <w:noWrap/>
            <w:vAlign w:val="center"/>
          </w:tcPr>
          <w:p w14:paraId="6B3AA2E1">
            <w:pPr>
              <w:rPr>
                <w:rFonts w:hint="eastAsia" w:eastAsia="宋体" w:cs="宋体"/>
                <w:sz w:val="15"/>
                <w:szCs w:val="15"/>
                <w:lang w:eastAsia="zh-CN"/>
              </w:rPr>
            </w:pPr>
            <w:r>
              <w:rPr>
                <w:rFonts w:hint="eastAsia" w:cs="宋体"/>
                <w:sz w:val="15"/>
                <w:szCs w:val="15"/>
                <w:lang w:eastAsia="zh-CN"/>
              </w:rPr>
              <w:t>GB/T 2260-2017</w:t>
            </w:r>
          </w:p>
        </w:tc>
      </w:tr>
      <w:tr w14:paraId="52D481B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EB893BA">
            <w:pPr>
              <w:textAlignment w:val="center"/>
              <w:rPr>
                <w:rFonts w:hint="default" w:cs="宋体"/>
                <w:sz w:val="15"/>
                <w:szCs w:val="15"/>
              </w:rPr>
            </w:pPr>
            <w:r>
              <w:rPr>
                <w:rFonts w:cs="宋体"/>
                <w:sz w:val="15"/>
                <w:szCs w:val="15"/>
                <w:lang w:bidi="ar"/>
              </w:rPr>
              <w:t>COUNTRY_P</w:t>
            </w:r>
          </w:p>
        </w:tc>
        <w:tc>
          <w:tcPr>
            <w:tcW w:w="714" w:type="pct"/>
            <w:tcBorders>
              <w:top w:val="single" w:color="000000" w:sz="6" w:space="0"/>
              <w:left w:val="nil"/>
              <w:bottom w:val="single" w:color="000000" w:sz="6" w:space="0"/>
              <w:right w:val="single" w:color="000000" w:sz="6" w:space="0"/>
            </w:tcBorders>
            <w:noWrap/>
            <w:vAlign w:val="center"/>
          </w:tcPr>
          <w:p w14:paraId="13424F05">
            <w:pPr>
              <w:textAlignment w:val="center"/>
              <w:rPr>
                <w:rFonts w:hint="default" w:cs="宋体"/>
                <w:sz w:val="15"/>
                <w:szCs w:val="15"/>
              </w:rPr>
            </w:pPr>
            <w:r>
              <w:rPr>
                <w:rFonts w:cs="宋体"/>
                <w:sz w:val="15"/>
                <w:szCs w:val="15"/>
                <w:lang w:bidi="ar"/>
              </w:rPr>
              <w:t>区县</w:t>
            </w:r>
          </w:p>
        </w:tc>
        <w:tc>
          <w:tcPr>
            <w:tcW w:w="1467" w:type="pct"/>
            <w:tcBorders>
              <w:top w:val="single" w:color="000000" w:sz="6" w:space="0"/>
              <w:left w:val="nil"/>
              <w:bottom w:val="single" w:color="000000" w:sz="6" w:space="0"/>
              <w:right w:val="single" w:color="000000" w:sz="6" w:space="0"/>
            </w:tcBorders>
            <w:noWrap/>
            <w:vAlign w:val="center"/>
          </w:tcPr>
          <w:p w14:paraId="0E8F8644">
            <w:pPr>
              <w:textAlignment w:val="center"/>
              <w:rPr>
                <w:rFonts w:hint="default" w:cs="宋体"/>
                <w:sz w:val="15"/>
                <w:szCs w:val="15"/>
              </w:rPr>
            </w:pPr>
            <w:r>
              <w:rPr>
                <w:rFonts w:cs="宋体"/>
                <w:sz w:val="15"/>
                <w:szCs w:val="15"/>
                <w:lang w:bidi="ar"/>
              </w:rPr>
              <w:t>区县（6位编码）</w:t>
            </w:r>
          </w:p>
        </w:tc>
        <w:tc>
          <w:tcPr>
            <w:tcW w:w="479" w:type="pct"/>
            <w:tcBorders>
              <w:top w:val="single" w:color="000000" w:sz="6" w:space="0"/>
              <w:left w:val="nil"/>
              <w:bottom w:val="single" w:color="000000" w:sz="6" w:space="0"/>
              <w:right w:val="single" w:color="000000" w:sz="6" w:space="0"/>
            </w:tcBorders>
            <w:noWrap/>
            <w:vAlign w:val="center"/>
          </w:tcPr>
          <w:p w14:paraId="141B5A22">
            <w:pPr>
              <w:jc w:val="center"/>
              <w:textAlignment w:val="top"/>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69CD5157">
            <w:pPr>
              <w:jc w:val="center"/>
              <w:textAlignment w:val="top"/>
              <w:rPr>
                <w:rFonts w:hint="default" w:cs="宋体"/>
                <w:sz w:val="15"/>
                <w:szCs w:val="15"/>
                <w:lang w:bidi="ar"/>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563E9ADB">
            <w:pPr>
              <w:textAlignment w:val="top"/>
              <w:rPr>
                <w:rFonts w:hint="default" w:cs="宋体"/>
                <w:sz w:val="15"/>
                <w:szCs w:val="15"/>
                <w:lang w:bidi="ar"/>
              </w:rPr>
            </w:pPr>
            <w:r>
              <w:rPr>
                <w:rFonts w:cs="宋体"/>
                <w:sz w:val="15"/>
                <w:szCs w:val="15"/>
                <w:lang w:bidi="ar"/>
              </w:rPr>
              <w:t>256</w:t>
            </w:r>
          </w:p>
        </w:tc>
        <w:tc>
          <w:tcPr>
            <w:tcW w:w="643" w:type="pct"/>
            <w:tcBorders>
              <w:top w:val="single" w:color="000000" w:sz="6" w:space="0"/>
              <w:left w:val="nil"/>
              <w:bottom w:val="single" w:color="000000" w:sz="6" w:space="0"/>
              <w:right w:val="single" w:color="000000" w:sz="6" w:space="0"/>
            </w:tcBorders>
            <w:noWrap/>
            <w:vAlign w:val="center"/>
          </w:tcPr>
          <w:p w14:paraId="78F4B2C3">
            <w:pPr>
              <w:rPr>
                <w:rFonts w:hint="eastAsia" w:eastAsia="宋体" w:cs="宋体"/>
                <w:sz w:val="15"/>
                <w:szCs w:val="15"/>
                <w:lang w:eastAsia="zh-CN"/>
              </w:rPr>
            </w:pPr>
            <w:r>
              <w:rPr>
                <w:rFonts w:hint="eastAsia" w:cs="宋体"/>
                <w:sz w:val="15"/>
                <w:szCs w:val="15"/>
                <w:lang w:eastAsia="zh-CN"/>
              </w:rPr>
              <w:t>GB/T 2260-2017</w:t>
            </w:r>
          </w:p>
        </w:tc>
      </w:tr>
      <w:tr w14:paraId="1CB805F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6B89B85A">
            <w:pPr>
              <w:textAlignment w:val="center"/>
              <w:rPr>
                <w:rFonts w:hint="default" w:cs="宋体"/>
                <w:sz w:val="15"/>
                <w:szCs w:val="15"/>
              </w:rPr>
            </w:pPr>
            <w:r>
              <w:rPr>
                <w:rFonts w:cs="宋体"/>
                <w:sz w:val="15"/>
                <w:szCs w:val="15"/>
                <w:lang w:bidi="ar"/>
              </w:rPr>
              <w:t>EFFECTIVETIME_P</w:t>
            </w:r>
          </w:p>
        </w:tc>
        <w:tc>
          <w:tcPr>
            <w:tcW w:w="714" w:type="pct"/>
            <w:tcBorders>
              <w:top w:val="single" w:color="000000" w:sz="6" w:space="0"/>
              <w:left w:val="nil"/>
              <w:bottom w:val="single" w:color="000000" w:sz="6" w:space="0"/>
              <w:right w:val="single" w:color="000000" w:sz="6" w:space="0"/>
            </w:tcBorders>
            <w:noWrap/>
            <w:vAlign w:val="center"/>
          </w:tcPr>
          <w:p w14:paraId="77E44CF2">
            <w:pPr>
              <w:textAlignment w:val="center"/>
              <w:rPr>
                <w:rFonts w:hint="default" w:cs="宋体"/>
                <w:sz w:val="15"/>
                <w:szCs w:val="15"/>
              </w:rPr>
            </w:pPr>
            <w:r>
              <w:rPr>
                <w:rFonts w:cs="宋体"/>
                <w:sz w:val="15"/>
                <w:szCs w:val="15"/>
                <w:lang w:bidi="ar"/>
              </w:rPr>
              <w:t>业务生成时间</w:t>
            </w:r>
          </w:p>
        </w:tc>
        <w:tc>
          <w:tcPr>
            <w:tcW w:w="1467" w:type="pct"/>
            <w:tcBorders>
              <w:top w:val="single" w:color="000000" w:sz="6" w:space="0"/>
              <w:left w:val="nil"/>
              <w:bottom w:val="single" w:color="000000" w:sz="6" w:space="0"/>
              <w:right w:val="single" w:color="000000" w:sz="6" w:space="0"/>
            </w:tcBorders>
            <w:noWrap/>
            <w:vAlign w:val="center"/>
          </w:tcPr>
          <w:p w14:paraId="7135E00C">
            <w:pPr>
              <w:textAlignment w:val="center"/>
              <w:rPr>
                <w:rFonts w:hint="default" w:cs="宋体"/>
                <w:sz w:val="15"/>
                <w:szCs w:val="15"/>
              </w:rPr>
            </w:pPr>
            <w:r>
              <w:rPr>
                <w:rFonts w:cs="宋体"/>
                <w:sz w:val="15"/>
                <w:szCs w:val="15"/>
                <w:lang w:bidi="ar"/>
              </w:rPr>
              <w:t>业务生成时间</w:t>
            </w:r>
          </w:p>
        </w:tc>
        <w:tc>
          <w:tcPr>
            <w:tcW w:w="479" w:type="pct"/>
            <w:tcBorders>
              <w:top w:val="single" w:color="000000" w:sz="6" w:space="0"/>
              <w:left w:val="nil"/>
              <w:bottom w:val="single" w:color="000000" w:sz="6" w:space="0"/>
              <w:right w:val="single" w:color="000000" w:sz="6" w:space="0"/>
            </w:tcBorders>
            <w:noWrap/>
            <w:vAlign w:val="center"/>
          </w:tcPr>
          <w:p w14:paraId="4E25AF7F">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5CD1EF95">
            <w:pPr>
              <w:jc w:val="center"/>
              <w:textAlignment w:val="center"/>
              <w:rPr>
                <w:rFonts w:hint="default" w:cs="宋体"/>
                <w:sz w:val="15"/>
                <w:szCs w:val="15"/>
                <w:lang w:bidi="ar"/>
              </w:rPr>
            </w:pPr>
            <w:r>
              <w:rPr>
                <w:rFonts w:hint="default" w:cs="宋体"/>
                <w:sz w:val="15"/>
                <w:szCs w:val="15"/>
                <w:lang w:bidi="ar"/>
              </w:rPr>
              <w:t>date</w:t>
            </w:r>
          </w:p>
        </w:tc>
        <w:tc>
          <w:tcPr>
            <w:tcW w:w="479" w:type="pct"/>
            <w:tcBorders>
              <w:top w:val="single" w:color="000000" w:sz="6" w:space="0"/>
              <w:left w:val="nil"/>
              <w:bottom w:val="single" w:color="000000" w:sz="6" w:space="0"/>
              <w:right w:val="single" w:color="000000" w:sz="6" w:space="0"/>
            </w:tcBorders>
            <w:noWrap/>
            <w:vAlign w:val="center"/>
          </w:tcPr>
          <w:p w14:paraId="661D9B3A">
            <w:pPr>
              <w:textAlignment w:val="center"/>
              <w:rPr>
                <w:rFonts w:hint="default" w:cs="宋体"/>
                <w:sz w:val="15"/>
                <w:szCs w:val="15"/>
                <w:lang w:bidi="ar"/>
              </w:rPr>
            </w:pPr>
            <w:r>
              <w:rPr>
                <w:rFonts w:cs="宋体"/>
                <w:sz w:val="15"/>
                <w:szCs w:val="15"/>
                <w:lang w:bidi="ar"/>
              </w:rPr>
              <w:t>YYYYMMDD</w:t>
            </w:r>
          </w:p>
        </w:tc>
        <w:tc>
          <w:tcPr>
            <w:tcW w:w="643" w:type="pct"/>
            <w:tcBorders>
              <w:top w:val="single" w:color="000000" w:sz="6" w:space="0"/>
              <w:left w:val="nil"/>
              <w:bottom w:val="single" w:color="000000" w:sz="6" w:space="0"/>
              <w:right w:val="single" w:color="000000" w:sz="6" w:space="0"/>
            </w:tcBorders>
            <w:noWrap/>
            <w:vAlign w:val="center"/>
          </w:tcPr>
          <w:p w14:paraId="4696F31E">
            <w:pPr>
              <w:jc w:val="center"/>
              <w:textAlignment w:val="top"/>
              <w:rPr>
                <w:rFonts w:hint="default" w:cs="宋体"/>
                <w:sz w:val="15"/>
                <w:szCs w:val="15"/>
              </w:rPr>
            </w:pPr>
          </w:p>
        </w:tc>
      </w:tr>
      <w:tr w14:paraId="15E220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4C73A22D">
            <w:pPr>
              <w:textAlignment w:val="center"/>
              <w:rPr>
                <w:rFonts w:hint="default" w:cs="宋体"/>
                <w:sz w:val="15"/>
                <w:szCs w:val="15"/>
              </w:rPr>
            </w:pPr>
            <w:r>
              <w:rPr>
                <w:rFonts w:cs="宋体"/>
                <w:sz w:val="15"/>
                <w:szCs w:val="15"/>
                <w:lang w:bidi="ar"/>
              </w:rPr>
              <w:t>UPDATEDATE</w:t>
            </w:r>
          </w:p>
        </w:tc>
        <w:tc>
          <w:tcPr>
            <w:tcW w:w="714" w:type="pct"/>
            <w:tcBorders>
              <w:top w:val="single" w:color="000000" w:sz="6" w:space="0"/>
              <w:left w:val="nil"/>
              <w:bottom w:val="single" w:color="000000" w:sz="6" w:space="0"/>
              <w:right w:val="single" w:color="000000" w:sz="6" w:space="0"/>
            </w:tcBorders>
            <w:noWrap/>
            <w:vAlign w:val="center"/>
          </w:tcPr>
          <w:p w14:paraId="049D55BE">
            <w:pPr>
              <w:textAlignment w:val="center"/>
              <w:rPr>
                <w:rFonts w:hint="default" w:cs="宋体"/>
                <w:sz w:val="15"/>
                <w:szCs w:val="15"/>
              </w:rPr>
            </w:pPr>
            <w:r>
              <w:rPr>
                <w:rFonts w:cs="宋体"/>
                <w:sz w:val="15"/>
                <w:szCs w:val="15"/>
                <w:lang w:bidi="ar"/>
              </w:rPr>
              <w:t>数据上传时间</w:t>
            </w:r>
          </w:p>
        </w:tc>
        <w:tc>
          <w:tcPr>
            <w:tcW w:w="1467" w:type="pct"/>
            <w:tcBorders>
              <w:top w:val="single" w:color="000000" w:sz="6" w:space="0"/>
              <w:left w:val="nil"/>
              <w:bottom w:val="single" w:color="000000" w:sz="6" w:space="0"/>
              <w:right w:val="single" w:color="000000" w:sz="6" w:space="0"/>
            </w:tcBorders>
            <w:noWrap/>
            <w:vAlign w:val="center"/>
          </w:tcPr>
          <w:p w14:paraId="71F71444">
            <w:pPr>
              <w:textAlignment w:val="center"/>
              <w:rPr>
                <w:rFonts w:hint="default" w:cs="宋体"/>
                <w:sz w:val="15"/>
                <w:szCs w:val="15"/>
              </w:rPr>
            </w:pPr>
            <w:r>
              <w:rPr>
                <w:rFonts w:cs="宋体"/>
                <w:sz w:val="15"/>
                <w:szCs w:val="15"/>
                <w:lang w:bidi="ar"/>
              </w:rPr>
              <w:t>数据上传时间</w:t>
            </w:r>
          </w:p>
        </w:tc>
        <w:tc>
          <w:tcPr>
            <w:tcW w:w="479" w:type="pct"/>
            <w:tcBorders>
              <w:top w:val="single" w:color="000000" w:sz="6" w:space="0"/>
              <w:left w:val="nil"/>
              <w:bottom w:val="single" w:color="000000" w:sz="6" w:space="0"/>
              <w:right w:val="single" w:color="000000" w:sz="6" w:space="0"/>
            </w:tcBorders>
            <w:noWrap/>
            <w:vAlign w:val="center"/>
          </w:tcPr>
          <w:p w14:paraId="23655F8A">
            <w:pPr>
              <w:jc w:val="center"/>
              <w:textAlignment w:val="center"/>
              <w:rPr>
                <w:rFonts w:hint="default" w:cs="宋体"/>
                <w:sz w:val="15"/>
                <w:szCs w:val="15"/>
                <w:lang w:bidi="ar"/>
              </w:rPr>
            </w:pPr>
            <w:r>
              <w:rPr>
                <w:rFonts w:cs="宋体"/>
                <w:sz w:val="15"/>
                <w:szCs w:val="15"/>
                <w:lang w:bidi="ar"/>
              </w:rPr>
              <w:t>是</w:t>
            </w:r>
          </w:p>
        </w:tc>
        <w:tc>
          <w:tcPr>
            <w:tcW w:w="501" w:type="pct"/>
            <w:tcBorders>
              <w:top w:val="single" w:color="000000" w:sz="6" w:space="0"/>
              <w:left w:val="nil"/>
              <w:bottom w:val="single" w:color="000000" w:sz="6" w:space="0"/>
              <w:right w:val="single" w:color="000000" w:sz="6" w:space="0"/>
            </w:tcBorders>
            <w:noWrap/>
            <w:vAlign w:val="center"/>
          </w:tcPr>
          <w:p w14:paraId="37D3CF9D">
            <w:pPr>
              <w:jc w:val="center"/>
              <w:textAlignment w:val="center"/>
              <w:rPr>
                <w:rFonts w:hint="default" w:cs="宋体"/>
                <w:sz w:val="15"/>
                <w:szCs w:val="15"/>
                <w:lang w:bidi="ar"/>
              </w:rPr>
            </w:pPr>
            <w:r>
              <w:rPr>
                <w:rFonts w:cs="宋体"/>
                <w:sz w:val="15"/>
                <w:szCs w:val="15"/>
                <w:lang w:bidi="ar"/>
              </w:rPr>
              <w:t>datetime</w:t>
            </w:r>
          </w:p>
        </w:tc>
        <w:tc>
          <w:tcPr>
            <w:tcW w:w="479" w:type="pct"/>
            <w:tcBorders>
              <w:top w:val="single" w:color="000000" w:sz="6" w:space="0"/>
              <w:left w:val="nil"/>
              <w:bottom w:val="single" w:color="000000" w:sz="6" w:space="0"/>
              <w:right w:val="single" w:color="000000" w:sz="6" w:space="0"/>
            </w:tcBorders>
            <w:noWrap/>
            <w:vAlign w:val="center"/>
          </w:tcPr>
          <w:p w14:paraId="1C0161D3">
            <w:pPr>
              <w:textAlignment w:val="center"/>
              <w:rPr>
                <w:rFonts w:hint="default" w:cs="宋体"/>
                <w:sz w:val="15"/>
                <w:szCs w:val="15"/>
                <w:lang w:bidi="ar"/>
              </w:rPr>
            </w:pPr>
            <w:r>
              <w:rPr>
                <w:rFonts w:cs="宋体"/>
                <w:sz w:val="15"/>
                <w:szCs w:val="15"/>
                <w:lang w:bidi="ar"/>
              </w:rPr>
              <w:t>YYYYMMDDThhmmss</w:t>
            </w:r>
          </w:p>
        </w:tc>
        <w:tc>
          <w:tcPr>
            <w:tcW w:w="643" w:type="pct"/>
            <w:tcBorders>
              <w:top w:val="single" w:color="000000" w:sz="6" w:space="0"/>
              <w:left w:val="nil"/>
              <w:bottom w:val="single" w:color="000000" w:sz="6" w:space="0"/>
              <w:right w:val="single" w:color="000000" w:sz="6" w:space="0"/>
            </w:tcBorders>
            <w:noWrap/>
            <w:vAlign w:val="center"/>
          </w:tcPr>
          <w:p w14:paraId="7EE39BAA">
            <w:pPr>
              <w:jc w:val="center"/>
              <w:textAlignment w:val="top"/>
              <w:rPr>
                <w:rFonts w:hint="default" w:cs="宋体"/>
                <w:sz w:val="15"/>
                <w:szCs w:val="15"/>
              </w:rPr>
            </w:pPr>
          </w:p>
        </w:tc>
      </w:tr>
      <w:tr w14:paraId="36D925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953D5D1">
            <w:pPr>
              <w:textAlignment w:val="center"/>
              <w:rPr>
                <w:rFonts w:hint="default" w:cs="宋体"/>
                <w:sz w:val="15"/>
                <w:szCs w:val="15"/>
              </w:rPr>
            </w:pPr>
            <w:r>
              <w:rPr>
                <w:rFonts w:cs="宋体"/>
                <w:sz w:val="15"/>
                <w:szCs w:val="15"/>
                <w:lang w:bidi="ar"/>
              </w:rPr>
              <w:t>UPLOADTIME_P</w:t>
            </w:r>
          </w:p>
        </w:tc>
        <w:tc>
          <w:tcPr>
            <w:tcW w:w="714" w:type="pct"/>
            <w:tcBorders>
              <w:top w:val="single" w:color="000000" w:sz="6" w:space="0"/>
              <w:left w:val="nil"/>
              <w:bottom w:val="single" w:color="000000" w:sz="6" w:space="0"/>
              <w:right w:val="single" w:color="000000" w:sz="6" w:space="0"/>
            </w:tcBorders>
            <w:noWrap/>
            <w:vAlign w:val="center"/>
          </w:tcPr>
          <w:p w14:paraId="4C6EE496">
            <w:pPr>
              <w:textAlignment w:val="center"/>
              <w:rPr>
                <w:rFonts w:hint="default" w:cs="宋体"/>
                <w:sz w:val="15"/>
                <w:szCs w:val="15"/>
              </w:rPr>
            </w:pPr>
            <w:r>
              <w:rPr>
                <w:rFonts w:cs="宋体"/>
                <w:sz w:val="15"/>
                <w:szCs w:val="15"/>
                <w:lang w:bidi="ar"/>
              </w:rPr>
              <w:t>回写时间</w:t>
            </w:r>
          </w:p>
        </w:tc>
        <w:tc>
          <w:tcPr>
            <w:tcW w:w="1467" w:type="pct"/>
            <w:tcBorders>
              <w:top w:val="single" w:color="000000" w:sz="6" w:space="0"/>
              <w:left w:val="nil"/>
              <w:bottom w:val="single" w:color="000000" w:sz="6" w:space="0"/>
              <w:right w:val="single" w:color="000000" w:sz="6" w:space="0"/>
            </w:tcBorders>
            <w:noWrap/>
            <w:vAlign w:val="center"/>
          </w:tcPr>
          <w:p w14:paraId="0EAE6C5D">
            <w:pPr>
              <w:textAlignment w:val="center"/>
              <w:rPr>
                <w:rFonts w:hint="default" w:cs="宋体"/>
                <w:sz w:val="15"/>
                <w:szCs w:val="15"/>
              </w:rPr>
            </w:pPr>
            <w:r>
              <w:rPr>
                <w:rFonts w:cs="宋体"/>
                <w:sz w:val="15"/>
                <w:szCs w:val="15"/>
                <w:lang w:bidi="ar"/>
              </w:rPr>
              <w:t>上级机构数据取走回写时间</w:t>
            </w:r>
          </w:p>
        </w:tc>
        <w:tc>
          <w:tcPr>
            <w:tcW w:w="479" w:type="pct"/>
            <w:tcBorders>
              <w:top w:val="single" w:color="000000" w:sz="6" w:space="0"/>
              <w:left w:val="nil"/>
              <w:bottom w:val="single" w:color="000000" w:sz="6" w:space="0"/>
              <w:right w:val="single" w:color="000000" w:sz="6" w:space="0"/>
            </w:tcBorders>
            <w:noWrap/>
            <w:vAlign w:val="center"/>
          </w:tcPr>
          <w:p w14:paraId="063AEFAE">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510B9C94">
            <w:pPr>
              <w:jc w:val="center"/>
              <w:textAlignment w:val="center"/>
              <w:rPr>
                <w:rFonts w:hint="default" w:cs="宋体"/>
                <w:sz w:val="15"/>
                <w:szCs w:val="15"/>
              </w:rPr>
            </w:pPr>
            <w:r>
              <w:rPr>
                <w:rFonts w:cs="宋体"/>
                <w:sz w:val="15"/>
                <w:szCs w:val="15"/>
                <w:lang w:bidi="ar"/>
              </w:rPr>
              <w:t>datetime</w:t>
            </w:r>
          </w:p>
        </w:tc>
        <w:tc>
          <w:tcPr>
            <w:tcW w:w="479" w:type="pct"/>
            <w:tcBorders>
              <w:top w:val="single" w:color="000000" w:sz="6" w:space="0"/>
              <w:left w:val="nil"/>
              <w:bottom w:val="single" w:color="000000" w:sz="6" w:space="0"/>
              <w:right w:val="single" w:color="000000" w:sz="6" w:space="0"/>
            </w:tcBorders>
            <w:noWrap/>
            <w:vAlign w:val="center"/>
          </w:tcPr>
          <w:p w14:paraId="08818FB7">
            <w:pPr>
              <w:textAlignment w:val="center"/>
              <w:rPr>
                <w:rFonts w:hint="default" w:cs="宋体"/>
                <w:sz w:val="15"/>
                <w:szCs w:val="15"/>
              </w:rPr>
            </w:pPr>
            <w:r>
              <w:rPr>
                <w:rFonts w:cs="宋体"/>
                <w:sz w:val="15"/>
                <w:szCs w:val="15"/>
                <w:lang w:bidi="ar"/>
              </w:rPr>
              <w:t>YYYYMMDDThhmmss</w:t>
            </w:r>
          </w:p>
        </w:tc>
        <w:tc>
          <w:tcPr>
            <w:tcW w:w="643" w:type="pct"/>
            <w:tcBorders>
              <w:top w:val="single" w:color="000000" w:sz="6" w:space="0"/>
              <w:left w:val="nil"/>
              <w:bottom w:val="single" w:color="000000" w:sz="6" w:space="0"/>
              <w:right w:val="single" w:color="000000" w:sz="6" w:space="0"/>
            </w:tcBorders>
            <w:noWrap/>
            <w:vAlign w:val="center"/>
          </w:tcPr>
          <w:p w14:paraId="49205BB8">
            <w:pPr>
              <w:jc w:val="center"/>
              <w:textAlignment w:val="top"/>
              <w:rPr>
                <w:rFonts w:hint="default" w:cs="宋体"/>
                <w:sz w:val="15"/>
                <w:szCs w:val="15"/>
              </w:rPr>
            </w:pPr>
          </w:p>
        </w:tc>
      </w:tr>
      <w:tr w14:paraId="7DDFDC4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33930F50">
            <w:pPr>
              <w:textAlignment w:val="center"/>
              <w:rPr>
                <w:rFonts w:hint="default" w:cs="宋体"/>
                <w:sz w:val="15"/>
                <w:szCs w:val="15"/>
              </w:rPr>
            </w:pPr>
            <w:r>
              <w:rPr>
                <w:rFonts w:cs="宋体"/>
                <w:sz w:val="15"/>
                <w:szCs w:val="15"/>
                <w:lang w:bidi="ar"/>
              </w:rPr>
              <w:t>CHECKID</w:t>
            </w:r>
          </w:p>
        </w:tc>
        <w:tc>
          <w:tcPr>
            <w:tcW w:w="714" w:type="pct"/>
            <w:tcBorders>
              <w:top w:val="single" w:color="000000" w:sz="6" w:space="0"/>
              <w:left w:val="nil"/>
              <w:bottom w:val="single" w:color="000000" w:sz="6" w:space="0"/>
              <w:right w:val="single" w:color="000000" w:sz="6" w:space="0"/>
            </w:tcBorders>
            <w:noWrap/>
            <w:vAlign w:val="center"/>
          </w:tcPr>
          <w:p w14:paraId="78AD6BA1">
            <w:pPr>
              <w:textAlignment w:val="center"/>
              <w:rPr>
                <w:rFonts w:hint="default" w:cs="宋体"/>
                <w:sz w:val="15"/>
                <w:szCs w:val="15"/>
              </w:rPr>
            </w:pPr>
            <w:r>
              <w:rPr>
                <w:rFonts w:cs="宋体"/>
                <w:sz w:val="15"/>
                <w:szCs w:val="15"/>
                <w:lang w:bidi="ar"/>
              </w:rPr>
              <w:t>质控规则编码</w:t>
            </w:r>
          </w:p>
        </w:tc>
        <w:tc>
          <w:tcPr>
            <w:tcW w:w="1467" w:type="pct"/>
            <w:tcBorders>
              <w:top w:val="single" w:color="000000" w:sz="6" w:space="0"/>
              <w:left w:val="nil"/>
              <w:bottom w:val="single" w:color="000000" w:sz="6" w:space="0"/>
              <w:right w:val="single" w:color="000000" w:sz="6" w:space="0"/>
            </w:tcBorders>
            <w:noWrap/>
            <w:vAlign w:val="center"/>
          </w:tcPr>
          <w:p w14:paraId="4A9C93AC">
            <w:pPr>
              <w:textAlignment w:val="center"/>
              <w:rPr>
                <w:rFonts w:hint="default" w:cs="宋体"/>
                <w:sz w:val="15"/>
                <w:szCs w:val="15"/>
              </w:rPr>
            </w:pPr>
            <w:r>
              <w:rPr>
                <w:rFonts w:cs="宋体"/>
                <w:sz w:val="15"/>
                <w:szCs w:val="15"/>
                <w:lang w:bidi="ar"/>
              </w:rPr>
              <w:t>质控规则编码</w:t>
            </w:r>
          </w:p>
        </w:tc>
        <w:tc>
          <w:tcPr>
            <w:tcW w:w="479" w:type="pct"/>
            <w:tcBorders>
              <w:top w:val="single" w:color="000000" w:sz="6" w:space="0"/>
              <w:left w:val="nil"/>
              <w:bottom w:val="single" w:color="000000" w:sz="6" w:space="0"/>
              <w:right w:val="single" w:color="000000" w:sz="6" w:space="0"/>
            </w:tcBorders>
            <w:noWrap/>
            <w:vAlign w:val="center"/>
          </w:tcPr>
          <w:p w14:paraId="17C51A42">
            <w:pPr>
              <w:jc w:val="center"/>
              <w:textAlignment w:val="center"/>
              <w:rPr>
                <w:rFonts w:hint="default" w:cs="宋体"/>
                <w:sz w:val="15"/>
                <w:szCs w:val="15"/>
                <w:lang w:bidi="ar"/>
              </w:rPr>
            </w:pPr>
          </w:p>
        </w:tc>
        <w:tc>
          <w:tcPr>
            <w:tcW w:w="501" w:type="pct"/>
            <w:tcBorders>
              <w:top w:val="single" w:color="000000" w:sz="6" w:space="0"/>
              <w:left w:val="nil"/>
              <w:bottom w:val="single" w:color="000000" w:sz="6" w:space="0"/>
              <w:right w:val="single" w:color="000000" w:sz="6" w:space="0"/>
            </w:tcBorders>
            <w:noWrap/>
            <w:vAlign w:val="center"/>
          </w:tcPr>
          <w:p w14:paraId="39FE4006">
            <w:pPr>
              <w:jc w:val="center"/>
              <w:textAlignment w:val="center"/>
              <w:rPr>
                <w:rFonts w:hint="default" w:cs="宋体"/>
                <w:sz w:val="15"/>
                <w:szCs w:val="15"/>
                <w:lang w:bidi="ar"/>
              </w:rPr>
            </w:pPr>
            <w:r>
              <w:rPr>
                <w:rFonts w:cs="宋体"/>
                <w:sz w:val="15"/>
                <w:szCs w:val="15"/>
                <w:lang w:bidi="ar"/>
              </w:rPr>
              <w:t>varchar</w:t>
            </w:r>
          </w:p>
        </w:tc>
        <w:tc>
          <w:tcPr>
            <w:tcW w:w="479" w:type="pct"/>
            <w:tcBorders>
              <w:top w:val="single" w:color="000000" w:sz="6" w:space="0"/>
              <w:left w:val="nil"/>
              <w:bottom w:val="single" w:color="000000" w:sz="6" w:space="0"/>
              <w:right w:val="single" w:color="000000" w:sz="6" w:space="0"/>
            </w:tcBorders>
            <w:noWrap/>
            <w:vAlign w:val="center"/>
          </w:tcPr>
          <w:p w14:paraId="2583B485">
            <w:pPr>
              <w:textAlignment w:val="center"/>
              <w:rPr>
                <w:rFonts w:hint="default" w:cs="宋体"/>
                <w:sz w:val="15"/>
                <w:szCs w:val="15"/>
                <w:lang w:bidi="ar"/>
              </w:rPr>
            </w:pPr>
            <w:r>
              <w:rPr>
                <w:rFonts w:cs="宋体"/>
                <w:sz w:val="15"/>
                <w:szCs w:val="15"/>
                <w:lang w:bidi="ar"/>
              </w:rPr>
              <w:t>500</w:t>
            </w:r>
          </w:p>
        </w:tc>
        <w:tc>
          <w:tcPr>
            <w:tcW w:w="643" w:type="pct"/>
            <w:tcBorders>
              <w:top w:val="single" w:color="000000" w:sz="6" w:space="0"/>
              <w:left w:val="nil"/>
              <w:bottom w:val="single" w:color="000000" w:sz="6" w:space="0"/>
              <w:right w:val="single" w:color="000000" w:sz="6" w:space="0"/>
            </w:tcBorders>
            <w:noWrap/>
            <w:vAlign w:val="center"/>
          </w:tcPr>
          <w:p w14:paraId="5030DE80">
            <w:pPr>
              <w:textAlignment w:val="center"/>
              <w:rPr>
                <w:rFonts w:hint="default" w:cs="宋体"/>
                <w:sz w:val="15"/>
                <w:szCs w:val="15"/>
              </w:rPr>
            </w:pPr>
            <w:r>
              <w:rPr>
                <w:rFonts w:cs="宋体"/>
                <w:sz w:val="15"/>
                <w:szCs w:val="15"/>
                <w:lang w:bidi="ar"/>
              </w:rPr>
              <w:t>HBCV09.00.246</w:t>
            </w:r>
          </w:p>
        </w:tc>
      </w:tr>
      <w:tr w14:paraId="782BF34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rHeight w:val="431" w:hRule="atLeast"/>
        </w:trPr>
        <w:tc>
          <w:tcPr>
            <w:tcW w:w="713" w:type="pct"/>
            <w:tcBorders>
              <w:top w:val="single" w:color="000000" w:sz="6" w:space="0"/>
              <w:left w:val="single" w:color="000000" w:sz="6" w:space="0"/>
              <w:bottom w:val="single" w:color="000000" w:sz="6" w:space="0"/>
              <w:right w:val="single" w:color="000000" w:sz="6" w:space="0"/>
            </w:tcBorders>
            <w:noWrap/>
            <w:vAlign w:val="center"/>
          </w:tcPr>
          <w:p w14:paraId="55E4C956">
            <w:pPr>
              <w:textAlignment w:val="center"/>
              <w:rPr>
                <w:rFonts w:cs="宋体"/>
                <w:sz w:val="15"/>
                <w:szCs w:val="15"/>
                <w:lang w:bidi="ar"/>
              </w:rPr>
            </w:pPr>
            <w:r>
              <w:rPr>
                <w:rFonts w:cs="宋体"/>
                <w:sz w:val="15"/>
                <w:szCs w:val="15"/>
              </w:rPr>
              <w:t>表间关联关系</w:t>
            </w:r>
          </w:p>
        </w:tc>
        <w:tc>
          <w:tcPr>
            <w:tcW w:w="4286" w:type="pct"/>
            <w:gridSpan w:val="6"/>
            <w:tcBorders>
              <w:top w:val="single" w:color="000000" w:sz="6" w:space="0"/>
              <w:left w:val="nil"/>
              <w:bottom w:val="single" w:color="000000" w:sz="6" w:space="0"/>
              <w:right w:val="single" w:color="000000" w:sz="6" w:space="0"/>
            </w:tcBorders>
            <w:noWrap/>
            <w:vAlign w:val="bottom"/>
          </w:tcPr>
          <w:p w14:paraId="5EAFCF72">
            <w:pPr>
              <w:spacing w:line="360" w:lineRule="auto"/>
              <w:textAlignment w:val="center"/>
              <w:rPr>
                <w:rFonts w:cs="宋体"/>
                <w:sz w:val="15"/>
                <w:szCs w:val="15"/>
                <w:lang w:bidi="ar"/>
              </w:rPr>
            </w:pPr>
            <w:r>
              <w:rPr>
                <w:rFonts w:cs="宋体"/>
                <w:sz w:val="15"/>
                <w:szCs w:val="15"/>
              </w:rPr>
              <w:t>主键：机构编码+院内项目编码</w:t>
            </w:r>
          </w:p>
        </w:tc>
      </w:tr>
      <w:bookmarkEnd w:id="295"/>
    </w:tbl>
    <w:p w14:paraId="1B202610">
      <w:pPr>
        <w:rPr>
          <w:rFonts w:hint="default"/>
          <w:sz w:val="18"/>
          <w:szCs w:val="18"/>
        </w:rPr>
      </w:pPr>
    </w:p>
    <w:p w14:paraId="468AF43D">
      <w:pPr>
        <w:autoSpaceDE w:val="0"/>
        <w:spacing w:before="163" w:beforeLines="50" w:after="163" w:afterLines="50" w:line="360" w:lineRule="auto"/>
        <w:jc w:val="center"/>
        <w:outlineLvl w:val="4"/>
        <w:rPr>
          <w:rFonts w:hint="default" w:cs="宋体"/>
          <w:b/>
          <w:bCs/>
          <w:sz w:val="18"/>
          <w:szCs w:val="18"/>
        </w:rPr>
      </w:pPr>
      <w:r>
        <w:rPr>
          <w:rFonts w:cs="宋体"/>
          <w:b/>
          <w:bCs/>
          <w:sz w:val="18"/>
          <w:szCs w:val="18"/>
        </w:rPr>
        <w:t>表5</w:t>
      </w:r>
      <w:r>
        <w:rPr>
          <w:rFonts w:hint="eastAsia" w:cs="宋体"/>
          <w:b/>
          <w:bCs/>
          <w:sz w:val="18"/>
          <w:szCs w:val="18"/>
          <w:lang w:val="en-US" w:eastAsia="zh-CN"/>
        </w:rPr>
        <w:t>6</w:t>
      </w:r>
      <w:r>
        <w:rPr>
          <w:rFonts w:hint="default" w:cs="宋体"/>
          <w:b/>
          <w:bCs/>
          <w:sz w:val="18"/>
          <w:szCs w:val="18"/>
        </w:rPr>
        <w:t xml:space="preserve"> </w:t>
      </w:r>
      <w:bookmarkStart w:id="296" w:name="OLE_LINK79"/>
      <w:r>
        <w:rPr>
          <w:rFonts w:cs="宋体"/>
          <w:b/>
          <w:bCs/>
          <w:sz w:val="18"/>
          <w:szCs w:val="18"/>
        </w:rPr>
        <w:t>医用设备表（</w:t>
      </w:r>
      <w:r>
        <w:rPr>
          <w:rFonts w:hint="default" w:cs="宋体"/>
          <w:b/>
          <w:bCs/>
          <w:sz w:val="18"/>
          <w:szCs w:val="18"/>
        </w:rPr>
        <w:t>DIC_MEDICAL_EQUIPMENT）</w:t>
      </w:r>
      <w:bookmarkEnd w:id="296"/>
    </w:p>
    <w:tbl>
      <w:tblPr>
        <w:tblStyle w:val="4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217"/>
        <w:gridCol w:w="2352"/>
        <w:gridCol w:w="855"/>
        <w:gridCol w:w="845"/>
        <w:gridCol w:w="855"/>
        <w:gridCol w:w="1180"/>
      </w:tblGrid>
      <w:tr w14:paraId="14F5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blHeader/>
          <w:jc w:val="center"/>
        </w:trPr>
        <w:tc>
          <w:tcPr>
            <w:tcW w:w="713" w:type="pct"/>
            <w:shd w:val="clear" w:color="auto" w:fill="D7D7D7" w:themeFill="background1" w:themeFillShade="D8"/>
            <w:vAlign w:val="center"/>
          </w:tcPr>
          <w:p w14:paraId="5D4A1A15">
            <w:pPr>
              <w:adjustRightInd w:val="0"/>
              <w:snapToGrid w:val="0"/>
              <w:jc w:val="center"/>
              <w:rPr>
                <w:rFonts w:hint="default" w:cs="宋体"/>
                <w:b/>
                <w:bCs/>
                <w:sz w:val="15"/>
                <w:szCs w:val="15"/>
              </w:rPr>
            </w:pPr>
            <w:bookmarkStart w:id="297" w:name="OLE_LINK80"/>
            <w:r>
              <w:rPr>
                <w:rFonts w:cs="宋体"/>
                <w:b/>
                <w:bCs/>
                <w:sz w:val="15"/>
                <w:szCs w:val="15"/>
              </w:rPr>
              <w:t>自定义标识符</w:t>
            </w:r>
          </w:p>
        </w:tc>
        <w:tc>
          <w:tcPr>
            <w:tcW w:w="714" w:type="pct"/>
            <w:shd w:val="clear" w:color="auto" w:fill="D7D7D7" w:themeFill="background1" w:themeFillShade="D8"/>
            <w:vAlign w:val="center"/>
          </w:tcPr>
          <w:p w14:paraId="3A475213">
            <w:pPr>
              <w:adjustRightInd w:val="0"/>
              <w:snapToGrid w:val="0"/>
              <w:jc w:val="center"/>
              <w:rPr>
                <w:rFonts w:hint="default" w:cs="宋体"/>
                <w:sz w:val="15"/>
                <w:szCs w:val="15"/>
              </w:rPr>
            </w:pPr>
            <w:r>
              <w:rPr>
                <w:rFonts w:cs="宋体"/>
                <w:b/>
                <w:bCs/>
                <w:sz w:val="15"/>
                <w:szCs w:val="15"/>
              </w:rPr>
              <w:t>数据元名称</w:t>
            </w:r>
          </w:p>
        </w:tc>
        <w:tc>
          <w:tcPr>
            <w:tcW w:w="1380" w:type="pct"/>
            <w:shd w:val="clear" w:color="auto" w:fill="D7D7D7" w:themeFill="background1" w:themeFillShade="D8"/>
            <w:vAlign w:val="center"/>
          </w:tcPr>
          <w:p w14:paraId="30D25C62">
            <w:pPr>
              <w:adjustRightInd w:val="0"/>
              <w:snapToGrid w:val="0"/>
              <w:jc w:val="center"/>
              <w:rPr>
                <w:rFonts w:hint="default" w:cs="宋体"/>
                <w:b/>
                <w:bCs/>
                <w:sz w:val="15"/>
                <w:szCs w:val="15"/>
              </w:rPr>
            </w:pPr>
            <w:r>
              <w:rPr>
                <w:rFonts w:cs="宋体"/>
                <w:b/>
                <w:bCs/>
                <w:sz w:val="15"/>
                <w:szCs w:val="15"/>
              </w:rPr>
              <w:t>定义</w:t>
            </w:r>
          </w:p>
        </w:tc>
        <w:tc>
          <w:tcPr>
            <w:tcW w:w="501" w:type="pct"/>
            <w:shd w:val="clear" w:color="auto" w:fill="D7D7D7" w:themeFill="background1" w:themeFillShade="D8"/>
            <w:vAlign w:val="center"/>
          </w:tcPr>
          <w:p w14:paraId="2C7C818E">
            <w:pPr>
              <w:adjustRightInd w:val="0"/>
              <w:snapToGrid w:val="0"/>
              <w:jc w:val="center"/>
              <w:rPr>
                <w:rFonts w:hint="default" w:cs="宋体"/>
                <w:b/>
                <w:bCs/>
                <w:sz w:val="15"/>
                <w:szCs w:val="15"/>
              </w:rPr>
            </w:pPr>
            <w:r>
              <w:rPr>
                <w:rFonts w:cs="宋体"/>
                <w:b/>
                <w:bCs/>
                <w:sz w:val="15"/>
                <w:szCs w:val="15"/>
              </w:rPr>
              <w:t>是否必填</w:t>
            </w:r>
          </w:p>
        </w:tc>
        <w:tc>
          <w:tcPr>
            <w:tcW w:w="495" w:type="pct"/>
            <w:shd w:val="clear" w:color="auto" w:fill="D7D7D7" w:themeFill="background1" w:themeFillShade="D8"/>
            <w:vAlign w:val="center"/>
          </w:tcPr>
          <w:p w14:paraId="23A5C325">
            <w:pPr>
              <w:adjustRightInd w:val="0"/>
              <w:snapToGrid w:val="0"/>
              <w:jc w:val="center"/>
              <w:rPr>
                <w:rFonts w:hint="default" w:cs="宋体"/>
                <w:b/>
                <w:bCs/>
                <w:sz w:val="15"/>
                <w:szCs w:val="15"/>
              </w:rPr>
            </w:pPr>
            <w:r>
              <w:rPr>
                <w:rFonts w:cs="宋体"/>
                <w:b/>
                <w:bCs/>
                <w:sz w:val="15"/>
                <w:szCs w:val="15"/>
              </w:rPr>
              <w:t>数据类型</w:t>
            </w:r>
          </w:p>
        </w:tc>
        <w:tc>
          <w:tcPr>
            <w:tcW w:w="501" w:type="pct"/>
            <w:shd w:val="clear" w:color="auto" w:fill="D7D7D7" w:themeFill="background1" w:themeFillShade="D8"/>
            <w:vAlign w:val="center"/>
          </w:tcPr>
          <w:p w14:paraId="16D37C88">
            <w:pPr>
              <w:adjustRightInd w:val="0"/>
              <w:snapToGrid w:val="0"/>
              <w:jc w:val="center"/>
              <w:rPr>
                <w:rFonts w:hint="default" w:cs="宋体"/>
                <w:sz w:val="15"/>
                <w:szCs w:val="15"/>
              </w:rPr>
            </w:pPr>
            <w:r>
              <w:rPr>
                <w:rFonts w:cs="宋体"/>
                <w:b/>
                <w:bCs/>
                <w:sz w:val="15"/>
                <w:szCs w:val="15"/>
              </w:rPr>
              <w:t>表示格式</w:t>
            </w:r>
          </w:p>
        </w:tc>
        <w:tc>
          <w:tcPr>
            <w:tcW w:w="692" w:type="pct"/>
            <w:shd w:val="clear" w:color="auto" w:fill="D7D7D7" w:themeFill="background1" w:themeFillShade="D8"/>
            <w:vAlign w:val="center"/>
          </w:tcPr>
          <w:p w14:paraId="75963F82">
            <w:pPr>
              <w:adjustRightInd w:val="0"/>
              <w:snapToGrid w:val="0"/>
              <w:jc w:val="both"/>
              <w:rPr>
                <w:rFonts w:hint="default" w:cs="宋体"/>
                <w:sz w:val="15"/>
                <w:szCs w:val="15"/>
              </w:rPr>
            </w:pPr>
            <w:r>
              <w:rPr>
                <w:rFonts w:cs="宋体"/>
                <w:b/>
                <w:bCs/>
                <w:sz w:val="15"/>
                <w:szCs w:val="15"/>
              </w:rPr>
              <w:t>数据元允许值</w:t>
            </w:r>
          </w:p>
        </w:tc>
      </w:tr>
      <w:tr w14:paraId="2E6D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3" w:type="pct"/>
            <w:vAlign w:val="center"/>
          </w:tcPr>
          <w:p w14:paraId="4BC055EA">
            <w:pPr>
              <w:jc w:val="both"/>
              <w:textAlignment w:val="top"/>
              <w:rPr>
                <w:rFonts w:hint="default" w:cs="宋体"/>
                <w:sz w:val="15"/>
                <w:szCs w:val="15"/>
                <w:lang w:bidi="ar"/>
              </w:rPr>
            </w:pPr>
            <w:r>
              <w:rPr>
                <w:rFonts w:cs="宋体"/>
                <w:sz w:val="15"/>
                <w:szCs w:val="15"/>
                <w:lang w:bidi="ar"/>
              </w:rPr>
              <w:t>HID</w:t>
            </w:r>
          </w:p>
        </w:tc>
        <w:tc>
          <w:tcPr>
            <w:tcW w:w="714" w:type="pct"/>
            <w:vAlign w:val="center"/>
          </w:tcPr>
          <w:p w14:paraId="36FD80CE">
            <w:pPr>
              <w:jc w:val="both"/>
              <w:textAlignment w:val="top"/>
              <w:rPr>
                <w:rFonts w:hint="default" w:cs="宋体"/>
                <w:sz w:val="15"/>
                <w:szCs w:val="15"/>
              </w:rPr>
            </w:pPr>
            <w:r>
              <w:rPr>
                <w:rFonts w:cs="宋体"/>
                <w:sz w:val="15"/>
                <w:szCs w:val="15"/>
                <w:lang w:bidi="ar"/>
              </w:rPr>
              <w:t>表主键</w:t>
            </w:r>
          </w:p>
        </w:tc>
        <w:tc>
          <w:tcPr>
            <w:tcW w:w="1380" w:type="pct"/>
            <w:vAlign w:val="center"/>
          </w:tcPr>
          <w:p w14:paraId="67C1EE24">
            <w:pPr>
              <w:jc w:val="both"/>
              <w:textAlignment w:val="top"/>
              <w:rPr>
                <w:rFonts w:hint="default" w:cs="宋体"/>
                <w:sz w:val="15"/>
                <w:szCs w:val="15"/>
              </w:rPr>
            </w:pPr>
            <w:r>
              <w:rPr>
                <w:rFonts w:cs="宋体"/>
                <w:sz w:val="15"/>
                <w:szCs w:val="15"/>
                <w:lang w:bidi="ar"/>
              </w:rPr>
              <w:t>表主键，自增长，自动生成，不需上传</w:t>
            </w:r>
          </w:p>
        </w:tc>
        <w:tc>
          <w:tcPr>
            <w:tcW w:w="501" w:type="pct"/>
            <w:vAlign w:val="center"/>
          </w:tcPr>
          <w:p w14:paraId="367280FB">
            <w:pPr>
              <w:jc w:val="center"/>
              <w:rPr>
                <w:rFonts w:hint="default" w:cs="宋体"/>
                <w:sz w:val="15"/>
                <w:szCs w:val="15"/>
              </w:rPr>
            </w:pPr>
            <w:r>
              <w:rPr>
                <w:rFonts w:cs="宋体"/>
                <w:sz w:val="15"/>
                <w:szCs w:val="15"/>
                <w:lang w:bidi="ar"/>
              </w:rPr>
              <w:t>是</w:t>
            </w:r>
          </w:p>
        </w:tc>
        <w:tc>
          <w:tcPr>
            <w:tcW w:w="495" w:type="pct"/>
            <w:vAlign w:val="center"/>
          </w:tcPr>
          <w:p w14:paraId="048E1A08">
            <w:pPr>
              <w:jc w:val="center"/>
              <w:textAlignment w:val="top"/>
              <w:rPr>
                <w:rFonts w:hint="default" w:cs="宋体"/>
                <w:sz w:val="15"/>
                <w:szCs w:val="15"/>
              </w:rPr>
            </w:pPr>
            <w:r>
              <w:rPr>
                <w:rFonts w:cs="宋体"/>
                <w:sz w:val="15"/>
                <w:szCs w:val="15"/>
                <w:lang w:bidi="ar"/>
              </w:rPr>
              <w:t>varchar</w:t>
            </w:r>
          </w:p>
        </w:tc>
        <w:tc>
          <w:tcPr>
            <w:tcW w:w="501" w:type="pct"/>
            <w:vAlign w:val="center"/>
          </w:tcPr>
          <w:p w14:paraId="588EFDA3">
            <w:pPr>
              <w:jc w:val="both"/>
              <w:textAlignment w:val="top"/>
              <w:rPr>
                <w:rFonts w:hint="default" w:cs="宋体"/>
                <w:sz w:val="15"/>
                <w:szCs w:val="15"/>
              </w:rPr>
            </w:pPr>
            <w:r>
              <w:rPr>
                <w:rFonts w:cs="宋体"/>
                <w:sz w:val="15"/>
                <w:szCs w:val="15"/>
                <w:lang w:bidi="ar"/>
              </w:rPr>
              <w:t>50</w:t>
            </w:r>
          </w:p>
        </w:tc>
        <w:tc>
          <w:tcPr>
            <w:tcW w:w="692" w:type="pct"/>
            <w:vAlign w:val="center"/>
          </w:tcPr>
          <w:p w14:paraId="755A6314">
            <w:pPr>
              <w:jc w:val="both"/>
              <w:textAlignment w:val="top"/>
              <w:rPr>
                <w:rFonts w:hint="default" w:cs="宋体"/>
                <w:sz w:val="15"/>
                <w:szCs w:val="15"/>
              </w:rPr>
            </w:pPr>
          </w:p>
        </w:tc>
      </w:tr>
      <w:tr w14:paraId="5C5C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3" w:type="pct"/>
            <w:vAlign w:val="center"/>
          </w:tcPr>
          <w:p w14:paraId="3DB932B6">
            <w:pPr>
              <w:textAlignment w:val="top"/>
              <w:rPr>
                <w:rFonts w:hint="default" w:cs="宋体"/>
                <w:sz w:val="15"/>
                <w:szCs w:val="15"/>
                <w:lang w:bidi="ar"/>
              </w:rPr>
            </w:pPr>
            <w:r>
              <w:rPr>
                <w:rFonts w:cs="宋体"/>
                <w:sz w:val="15"/>
                <w:szCs w:val="15"/>
                <w:lang w:bidi="ar"/>
              </w:rPr>
              <w:t>ORGANIZATIONNANME</w:t>
            </w:r>
          </w:p>
        </w:tc>
        <w:tc>
          <w:tcPr>
            <w:tcW w:w="714" w:type="pct"/>
            <w:vAlign w:val="center"/>
          </w:tcPr>
          <w:p w14:paraId="268183FA">
            <w:pPr>
              <w:textAlignment w:val="top"/>
              <w:rPr>
                <w:rFonts w:hint="default" w:cs="宋体"/>
                <w:sz w:val="15"/>
                <w:szCs w:val="15"/>
              </w:rPr>
            </w:pPr>
            <w:r>
              <w:rPr>
                <w:rFonts w:cs="宋体"/>
                <w:sz w:val="15"/>
                <w:szCs w:val="15"/>
                <w:lang w:bidi="ar"/>
              </w:rPr>
              <w:t>机构名称</w:t>
            </w:r>
          </w:p>
        </w:tc>
        <w:tc>
          <w:tcPr>
            <w:tcW w:w="1380" w:type="pct"/>
            <w:vAlign w:val="center"/>
          </w:tcPr>
          <w:p w14:paraId="774C0DA0">
            <w:pPr>
              <w:textAlignment w:val="top"/>
              <w:rPr>
                <w:rFonts w:hint="default" w:cs="宋体"/>
                <w:sz w:val="15"/>
                <w:szCs w:val="15"/>
              </w:rPr>
            </w:pPr>
            <w:r>
              <w:rPr>
                <w:rFonts w:cs="宋体"/>
                <w:sz w:val="15"/>
                <w:szCs w:val="15"/>
                <w:lang w:bidi="ar"/>
              </w:rPr>
              <w:t>机构名称（标准机构名称）</w:t>
            </w:r>
          </w:p>
        </w:tc>
        <w:tc>
          <w:tcPr>
            <w:tcW w:w="501" w:type="pct"/>
            <w:vAlign w:val="center"/>
          </w:tcPr>
          <w:p w14:paraId="6FC5DBC0">
            <w:pPr>
              <w:jc w:val="center"/>
              <w:textAlignment w:val="top"/>
              <w:rPr>
                <w:rFonts w:hint="default" w:cs="宋体"/>
                <w:sz w:val="15"/>
                <w:szCs w:val="15"/>
              </w:rPr>
            </w:pPr>
            <w:r>
              <w:rPr>
                <w:rFonts w:cs="宋体"/>
                <w:sz w:val="15"/>
                <w:szCs w:val="15"/>
                <w:lang w:bidi="ar"/>
              </w:rPr>
              <w:t>是</w:t>
            </w:r>
          </w:p>
        </w:tc>
        <w:tc>
          <w:tcPr>
            <w:tcW w:w="495" w:type="pct"/>
            <w:vAlign w:val="center"/>
          </w:tcPr>
          <w:p w14:paraId="155E1C97">
            <w:pPr>
              <w:jc w:val="center"/>
              <w:textAlignment w:val="top"/>
              <w:rPr>
                <w:rFonts w:hint="default" w:cs="宋体"/>
                <w:sz w:val="15"/>
                <w:szCs w:val="15"/>
              </w:rPr>
            </w:pPr>
            <w:r>
              <w:rPr>
                <w:rFonts w:cs="宋体"/>
                <w:sz w:val="15"/>
                <w:szCs w:val="15"/>
                <w:lang w:bidi="ar"/>
              </w:rPr>
              <w:t>varchar</w:t>
            </w:r>
          </w:p>
        </w:tc>
        <w:tc>
          <w:tcPr>
            <w:tcW w:w="501" w:type="pct"/>
            <w:vAlign w:val="center"/>
          </w:tcPr>
          <w:p w14:paraId="592DA6FB">
            <w:pPr>
              <w:textAlignment w:val="top"/>
              <w:rPr>
                <w:rFonts w:hint="default" w:cs="宋体"/>
                <w:sz w:val="15"/>
                <w:szCs w:val="15"/>
              </w:rPr>
            </w:pPr>
            <w:r>
              <w:rPr>
                <w:rFonts w:cs="宋体"/>
                <w:sz w:val="15"/>
                <w:szCs w:val="15"/>
                <w:lang w:bidi="ar"/>
              </w:rPr>
              <w:t>256</w:t>
            </w:r>
          </w:p>
        </w:tc>
        <w:tc>
          <w:tcPr>
            <w:tcW w:w="692" w:type="pct"/>
            <w:vAlign w:val="center"/>
          </w:tcPr>
          <w:p w14:paraId="757A433B">
            <w:pPr>
              <w:jc w:val="center"/>
              <w:textAlignment w:val="top"/>
              <w:rPr>
                <w:rFonts w:hint="default" w:cs="宋体"/>
                <w:sz w:val="15"/>
                <w:szCs w:val="15"/>
              </w:rPr>
            </w:pPr>
          </w:p>
        </w:tc>
      </w:tr>
      <w:tr w14:paraId="5D34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13" w:type="pct"/>
            <w:vAlign w:val="center"/>
          </w:tcPr>
          <w:p w14:paraId="34CD41DA">
            <w:pPr>
              <w:textAlignment w:val="top"/>
              <w:rPr>
                <w:rFonts w:hint="default" w:cs="宋体"/>
                <w:sz w:val="15"/>
                <w:szCs w:val="15"/>
                <w:lang w:bidi="ar"/>
              </w:rPr>
            </w:pPr>
            <w:r>
              <w:rPr>
                <w:rFonts w:cs="宋体"/>
                <w:sz w:val="15"/>
                <w:szCs w:val="15"/>
                <w:lang w:bidi="ar"/>
              </w:rPr>
              <w:t>ORGANIZATIONCODE</w:t>
            </w:r>
          </w:p>
        </w:tc>
        <w:tc>
          <w:tcPr>
            <w:tcW w:w="714" w:type="pct"/>
            <w:vAlign w:val="center"/>
          </w:tcPr>
          <w:p w14:paraId="3D644FC5">
            <w:pPr>
              <w:textAlignment w:val="top"/>
              <w:rPr>
                <w:rFonts w:hint="default" w:cs="宋体"/>
                <w:sz w:val="15"/>
                <w:szCs w:val="15"/>
              </w:rPr>
            </w:pPr>
            <w:r>
              <w:rPr>
                <w:rFonts w:cs="宋体"/>
                <w:sz w:val="15"/>
                <w:szCs w:val="15"/>
                <w:lang w:bidi="ar"/>
              </w:rPr>
              <w:t>机构编码</w:t>
            </w:r>
          </w:p>
        </w:tc>
        <w:tc>
          <w:tcPr>
            <w:tcW w:w="1380" w:type="pct"/>
            <w:vAlign w:val="center"/>
          </w:tcPr>
          <w:p w14:paraId="2822A62A">
            <w:pPr>
              <w:textAlignment w:val="top"/>
              <w:rPr>
                <w:rFonts w:hint="default" w:cs="宋体"/>
                <w:sz w:val="15"/>
                <w:szCs w:val="15"/>
              </w:rPr>
            </w:pPr>
            <w:r>
              <w:rPr>
                <w:rFonts w:cs="宋体"/>
                <w:sz w:val="15"/>
                <w:szCs w:val="15"/>
                <w:lang w:bidi="ar"/>
              </w:rPr>
              <w:t>机构编码（标准机构编码）</w:t>
            </w:r>
          </w:p>
        </w:tc>
        <w:tc>
          <w:tcPr>
            <w:tcW w:w="501" w:type="pct"/>
            <w:vAlign w:val="center"/>
          </w:tcPr>
          <w:p w14:paraId="00C0496F">
            <w:pPr>
              <w:jc w:val="center"/>
              <w:textAlignment w:val="top"/>
              <w:rPr>
                <w:rFonts w:hint="default" w:cs="宋体"/>
                <w:sz w:val="15"/>
                <w:szCs w:val="15"/>
              </w:rPr>
            </w:pPr>
            <w:r>
              <w:rPr>
                <w:rFonts w:cs="宋体"/>
                <w:sz w:val="15"/>
                <w:szCs w:val="15"/>
                <w:lang w:bidi="ar"/>
              </w:rPr>
              <w:t>是</w:t>
            </w:r>
          </w:p>
        </w:tc>
        <w:tc>
          <w:tcPr>
            <w:tcW w:w="495" w:type="pct"/>
            <w:vAlign w:val="center"/>
          </w:tcPr>
          <w:p w14:paraId="05005BCA">
            <w:pPr>
              <w:jc w:val="center"/>
              <w:textAlignment w:val="top"/>
              <w:rPr>
                <w:rFonts w:hint="default" w:cs="宋体"/>
                <w:sz w:val="15"/>
                <w:szCs w:val="15"/>
              </w:rPr>
            </w:pPr>
            <w:r>
              <w:rPr>
                <w:rFonts w:cs="宋体"/>
                <w:sz w:val="15"/>
                <w:szCs w:val="15"/>
                <w:lang w:bidi="ar"/>
              </w:rPr>
              <w:t>varchar</w:t>
            </w:r>
          </w:p>
        </w:tc>
        <w:tc>
          <w:tcPr>
            <w:tcW w:w="501" w:type="pct"/>
            <w:vAlign w:val="center"/>
          </w:tcPr>
          <w:p w14:paraId="4B052977">
            <w:pPr>
              <w:textAlignment w:val="top"/>
              <w:rPr>
                <w:rFonts w:hint="default" w:cs="宋体"/>
                <w:sz w:val="15"/>
                <w:szCs w:val="15"/>
              </w:rPr>
            </w:pPr>
            <w:r>
              <w:rPr>
                <w:rFonts w:cs="宋体"/>
                <w:sz w:val="15"/>
                <w:szCs w:val="15"/>
                <w:lang w:bidi="ar"/>
              </w:rPr>
              <w:t>256</w:t>
            </w:r>
          </w:p>
        </w:tc>
        <w:tc>
          <w:tcPr>
            <w:tcW w:w="692" w:type="pct"/>
            <w:vAlign w:val="center"/>
          </w:tcPr>
          <w:p w14:paraId="5E4AAEDF">
            <w:pPr>
              <w:jc w:val="center"/>
              <w:textAlignment w:val="top"/>
              <w:rPr>
                <w:rFonts w:hint="eastAsia" w:eastAsia="宋体" w:cs="宋体"/>
                <w:sz w:val="15"/>
                <w:szCs w:val="15"/>
                <w:lang w:eastAsia="zh-CN"/>
              </w:rPr>
            </w:pPr>
            <w:r>
              <w:rPr>
                <w:rFonts w:hint="eastAsia" w:cs="宋体"/>
                <w:sz w:val="15"/>
                <w:szCs w:val="15"/>
                <w:lang w:eastAsia="zh-CN"/>
              </w:rPr>
              <w:t>中国疾病预防控制信息系统机构代码表</w:t>
            </w:r>
          </w:p>
        </w:tc>
      </w:tr>
      <w:tr w14:paraId="7BA4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13" w:type="pct"/>
            <w:vAlign w:val="center"/>
          </w:tcPr>
          <w:p w14:paraId="4ABDB230">
            <w:pPr>
              <w:textAlignment w:val="top"/>
              <w:rPr>
                <w:rFonts w:hint="default" w:cs="宋体"/>
                <w:sz w:val="15"/>
                <w:szCs w:val="15"/>
                <w:lang w:bidi="ar"/>
              </w:rPr>
            </w:pPr>
            <w:r>
              <w:rPr>
                <w:rFonts w:cs="宋体"/>
                <w:sz w:val="15"/>
                <w:szCs w:val="15"/>
                <w:lang w:bidi="ar"/>
              </w:rPr>
              <w:t>HOSPITALCODE</w:t>
            </w:r>
          </w:p>
        </w:tc>
        <w:tc>
          <w:tcPr>
            <w:tcW w:w="714" w:type="pct"/>
            <w:vAlign w:val="center"/>
          </w:tcPr>
          <w:p w14:paraId="4CF98DC8">
            <w:pPr>
              <w:textAlignment w:val="top"/>
              <w:rPr>
                <w:rFonts w:hint="default" w:cs="宋体"/>
                <w:sz w:val="15"/>
                <w:szCs w:val="15"/>
              </w:rPr>
            </w:pPr>
            <w:r>
              <w:rPr>
                <w:rFonts w:cs="宋体"/>
                <w:sz w:val="15"/>
                <w:szCs w:val="15"/>
                <w:lang w:bidi="ar"/>
              </w:rPr>
              <w:t>医院院区编码</w:t>
            </w:r>
          </w:p>
        </w:tc>
        <w:tc>
          <w:tcPr>
            <w:tcW w:w="1380" w:type="pct"/>
            <w:vAlign w:val="center"/>
          </w:tcPr>
          <w:p w14:paraId="518CF710">
            <w:pPr>
              <w:textAlignment w:val="top"/>
              <w:rPr>
                <w:rFonts w:hint="default" w:cs="宋体"/>
                <w:sz w:val="15"/>
                <w:szCs w:val="15"/>
              </w:rPr>
            </w:pPr>
            <w:r>
              <w:rPr>
                <w:rFonts w:cs="宋体"/>
                <w:sz w:val="15"/>
                <w:szCs w:val="15"/>
                <w:lang w:bidi="ar"/>
              </w:rPr>
              <w:t>自行区分，如果无分院，与机构编码一致</w:t>
            </w:r>
          </w:p>
        </w:tc>
        <w:tc>
          <w:tcPr>
            <w:tcW w:w="501" w:type="pct"/>
            <w:vAlign w:val="center"/>
          </w:tcPr>
          <w:p w14:paraId="0FF7C444">
            <w:pPr>
              <w:jc w:val="center"/>
              <w:textAlignment w:val="top"/>
              <w:rPr>
                <w:rFonts w:hint="default" w:cs="宋体"/>
                <w:sz w:val="15"/>
                <w:szCs w:val="15"/>
              </w:rPr>
            </w:pPr>
            <w:r>
              <w:rPr>
                <w:rFonts w:cs="宋体"/>
                <w:sz w:val="15"/>
                <w:szCs w:val="15"/>
                <w:lang w:bidi="ar"/>
              </w:rPr>
              <w:t>是</w:t>
            </w:r>
          </w:p>
        </w:tc>
        <w:tc>
          <w:tcPr>
            <w:tcW w:w="495" w:type="pct"/>
            <w:vAlign w:val="center"/>
          </w:tcPr>
          <w:p w14:paraId="7372C07C">
            <w:pPr>
              <w:jc w:val="center"/>
              <w:textAlignment w:val="top"/>
              <w:rPr>
                <w:rFonts w:hint="default" w:cs="宋体"/>
                <w:sz w:val="15"/>
                <w:szCs w:val="15"/>
              </w:rPr>
            </w:pPr>
            <w:r>
              <w:rPr>
                <w:rFonts w:cs="宋体"/>
                <w:sz w:val="15"/>
                <w:szCs w:val="15"/>
                <w:lang w:bidi="ar"/>
              </w:rPr>
              <w:t>varchar</w:t>
            </w:r>
          </w:p>
        </w:tc>
        <w:tc>
          <w:tcPr>
            <w:tcW w:w="501" w:type="pct"/>
            <w:vAlign w:val="center"/>
          </w:tcPr>
          <w:p w14:paraId="4E38090F">
            <w:pPr>
              <w:textAlignment w:val="top"/>
              <w:rPr>
                <w:rFonts w:hint="default" w:cs="宋体"/>
                <w:sz w:val="15"/>
                <w:szCs w:val="15"/>
              </w:rPr>
            </w:pPr>
            <w:r>
              <w:rPr>
                <w:rFonts w:cs="宋体"/>
                <w:sz w:val="15"/>
                <w:szCs w:val="15"/>
                <w:lang w:bidi="ar"/>
              </w:rPr>
              <w:t>256</w:t>
            </w:r>
          </w:p>
        </w:tc>
        <w:tc>
          <w:tcPr>
            <w:tcW w:w="692" w:type="pct"/>
            <w:vAlign w:val="center"/>
          </w:tcPr>
          <w:p w14:paraId="48B573BC">
            <w:pPr>
              <w:jc w:val="center"/>
              <w:textAlignment w:val="top"/>
              <w:rPr>
                <w:rFonts w:hint="default" w:cs="宋体"/>
                <w:sz w:val="15"/>
                <w:szCs w:val="15"/>
              </w:rPr>
            </w:pPr>
          </w:p>
        </w:tc>
      </w:tr>
      <w:tr w14:paraId="09873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13" w:type="pct"/>
            <w:vAlign w:val="center"/>
          </w:tcPr>
          <w:p w14:paraId="3E359804">
            <w:pPr>
              <w:textAlignment w:val="center"/>
              <w:rPr>
                <w:rFonts w:hint="default" w:cs="宋体"/>
                <w:sz w:val="15"/>
                <w:szCs w:val="15"/>
              </w:rPr>
            </w:pPr>
            <w:r>
              <w:rPr>
                <w:rFonts w:cs="宋体"/>
                <w:sz w:val="15"/>
                <w:szCs w:val="15"/>
                <w:lang w:bidi="ar"/>
              </w:rPr>
              <w:t>UNIFIED_SOCIAL_CREDIT_CODE</w:t>
            </w:r>
          </w:p>
        </w:tc>
        <w:tc>
          <w:tcPr>
            <w:tcW w:w="714" w:type="pct"/>
            <w:vAlign w:val="center"/>
          </w:tcPr>
          <w:p w14:paraId="1F8340B8">
            <w:pPr>
              <w:adjustRightInd w:val="0"/>
              <w:snapToGrid w:val="0"/>
              <w:rPr>
                <w:rFonts w:hint="default" w:cs="宋体"/>
                <w:sz w:val="15"/>
                <w:szCs w:val="15"/>
              </w:rPr>
            </w:pPr>
            <w:r>
              <w:rPr>
                <w:rFonts w:cs="宋体"/>
                <w:sz w:val="15"/>
                <w:szCs w:val="15"/>
              </w:rPr>
              <w:t>统一社会信用代码</w:t>
            </w:r>
          </w:p>
        </w:tc>
        <w:tc>
          <w:tcPr>
            <w:tcW w:w="1380" w:type="pct"/>
            <w:vAlign w:val="center"/>
          </w:tcPr>
          <w:p w14:paraId="381EE532">
            <w:pPr>
              <w:adjustRightInd w:val="0"/>
              <w:snapToGrid w:val="0"/>
              <w:rPr>
                <w:rFonts w:hint="default" w:cs="宋体"/>
                <w:sz w:val="15"/>
                <w:szCs w:val="15"/>
              </w:rPr>
            </w:pPr>
            <w:r>
              <w:rPr>
                <w:rFonts w:cs="宋体"/>
                <w:sz w:val="15"/>
                <w:szCs w:val="15"/>
              </w:rPr>
              <w:t>长度为18位的用于医疗机构身份识别的代码</w:t>
            </w:r>
          </w:p>
        </w:tc>
        <w:tc>
          <w:tcPr>
            <w:tcW w:w="501" w:type="pct"/>
            <w:vAlign w:val="center"/>
          </w:tcPr>
          <w:p w14:paraId="1804B376">
            <w:pPr>
              <w:adjustRightInd w:val="0"/>
              <w:snapToGrid w:val="0"/>
              <w:jc w:val="center"/>
              <w:rPr>
                <w:rFonts w:hint="default" w:cs="宋体"/>
                <w:sz w:val="15"/>
                <w:szCs w:val="15"/>
              </w:rPr>
            </w:pPr>
          </w:p>
        </w:tc>
        <w:tc>
          <w:tcPr>
            <w:tcW w:w="495" w:type="pct"/>
            <w:vAlign w:val="center"/>
          </w:tcPr>
          <w:p w14:paraId="5AC16DB8">
            <w:pPr>
              <w:adjustRightInd w:val="0"/>
              <w:snapToGrid w:val="0"/>
              <w:jc w:val="center"/>
              <w:rPr>
                <w:rFonts w:hint="default" w:cs="宋体"/>
                <w:sz w:val="15"/>
                <w:szCs w:val="15"/>
              </w:rPr>
            </w:pPr>
            <w:r>
              <w:rPr>
                <w:rFonts w:cs="宋体"/>
                <w:sz w:val="15"/>
                <w:szCs w:val="15"/>
              </w:rPr>
              <w:t>varchar</w:t>
            </w:r>
          </w:p>
        </w:tc>
        <w:tc>
          <w:tcPr>
            <w:tcW w:w="501" w:type="pct"/>
            <w:vAlign w:val="center"/>
          </w:tcPr>
          <w:p w14:paraId="3607D5E8">
            <w:pPr>
              <w:adjustRightInd w:val="0"/>
              <w:snapToGrid w:val="0"/>
              <w:rPr>
                <w:rFonts w:hint="default" w:cs="宋体"/>
                <w:sz w:val="15"/>
                <w:szCs w:val="15"/>
              </w:rPr>
            </w:pPr>
            <w:r>
              <w:rPr>
                <w:rFonts w:cs="宋体"/>
                <w:sz w:val="15"/>
                <w:szCs w:val="15"/>
              </w:rPr>
              <w:t>18</w:t>
            </w:r>
          </w:p>
        </w:tc>
        <w:tc>
          <w:tcPr>
            <w:tcW w:w="692" w:type="pct"/>
            <w:vAlign w:val="center"/>
          </w:tcPr>
          <w:p w14:paraId="69153026">
            <w:pPr>
              <w:adjustRightInd w:val="0"/>
              <w:snapToGrid w:val="0"/>
              <w:rPr>
                <w:rFonts w:hint="default" w:cs="宋体"/>
                <w:sz w:val="15"/>
                <w:szCs w:val="15"/>
              </w:rPr>
            </w:pPr>
          </w:p>
        </w:tc>
      </w:tr>
      <w:tr w14:paraId="4138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pct"/>
            <w:vAlign w:val="center"/>
          </w:tcPr>
          <w:p w14:paraId="0C05CF51">
            <w:pPr>
              <w:rPr>
                <w:rFonts w:hint="default" w:cs="宋体"/>
                <w:sz w:val="15"/>
                <w:szCs w:val="15"/>
              </w:rPr>
            </w:pPr>
            <w:r>
              <w:rPr>
                <w:rFonts w:cs="宋体"/>
                <w:sz w:val="15"/>
                <w:szCs w:val="15"/>
              </w:rPr>
              <w:t>YLSBFLDM</w:t>
            </w:r>
          </w:p>
        </w:tc>
        <w:tc>
          <w:tcPr>
            <w:tcW w:w="714" w:type="pct"/>
            <w:vAlign w:val="center"/>
          </w:tcPr>
          <w:p w14:paraId="45BB19BD">
            <w:pPr>
              <w:adjustRightInd w:val="0"/>
              <w:snapToGrid w:val="0"/>
              <w:rPr>
                <w:rFonts w:hint="default" w:cs="宋体"/>
                <w:sz w:val="15"/>
                <w:szCs w:val="15"/>
              </w:rPr>
            </w:pPr>
            <w:r>
              <w:rPr>
                <w:rFonts w:cs="宋体"/>
                <w:sz w:val="15"/>
                <w:szCs w:val="15"/>
              </w:rPr>
              <w:t>医疗设备分类代码</w:t>
            </w:r>
          </w:p>
        </w:tc>
        <w:tc>
          <w:tcPr>
            <w:tcW w:w="1380" w:type="pct"/>
            <w:vAlign w:val="center"/>
          </w:tcPr>
          <w:p w14:paraId="44C97098">
            <w:pPr>
              <w:adjustRightInd w:val="0"/>
              <w:snapToGrid w:val="0"/>
              <w:rPr>
                <w:rFonts w:hint="default" w:cs="宋体"/>
                <w:sz w:val="15"/>
                <w:szCs w:val="15"/>
              </w:rPr>
            </w:pPr>
            <w:r>
              <w:rPr>
                <w:rFonts w:cs="宋体"/>
                <w:sz w:val="15"/>
                <w:szCs w:val="15"/>
              </w:rPr>
              <w:t>医疗设备类型在特定编码体系中的代码</w:t>
            </w:r>
          </w:p>
        </w:tc>
        <w:tc>
          <w:tcPr>
            <w:tcW w:w="501" w:type="pct"/>
            <w:vAlign w:val="center"/>
          </w:tcPr>
          <w:p w14:paraId="74966116">
            <w:pPr>
              <w:adjustRightInd w:val="0"/>
              <w:snapToGrid w:val="0"/>
              <w:jc w:val="center"/>
              <w:rPr>
                <w:rFonts w:hint="default" w:cs="宋体"/>
                <w:sz w:val="15"/>
                <w:szCs w:val="15"/>
              </w:rPr>
            </w:pPr>
          </w:p>
        </w:tc>
        <w:tc>
          <w:tcPr>
            <w:tcW w:w="495" w:type="pct"/>
            <w:vAlign w:val="center"/>
          </w:tcPr>
          <w:p w14:paraId="09F08474">
            <w:pPr>
              <w:adjustRightInd w:val="0"/>
              <w:snapToGrid w:val="0"/>
              <w:jc w:val="center"/>
              <w:rPr>
                <w:rFonts w:hint="default" w:cs="宋体"/>
                <w:sz w:val="15"/>
                <w:szCs w:val="15"/>
              </w:rPr>
            </w:pPr>
            <w:r>
              <w:rPr>
                <w:rFonts w:cs="宋体"/>
                <w:sz w:val="15"/>
                <w:szCs w:val="15"/>
              </w:rPr>
              <w:t>varchar</w:t>
            </w:r>
          </w:p>
        </w:tc>
        <w:tc>
          <w:tcPr>
            <w:tcW w:w="501" w:type="pct"/>
            <w:vAlign w:val="center"/>
          </w:tcPr>
          <w:p w14:paraId="5D200C1E">
            <w:pPr>
              <w:adjustRightInd w:val="0"/>
              <w:snapToGrid w:val="0"/>
              <w:rPr>
                <w:rFonts w:hint="default" w:cs="宋体"/>
                <w:sz w:val="15"/>
                <w:szCs w:val="15"/>
              </w:rPr>
            </w:pPr>
            <w:r>
              <w:rPr>
                <w:rFonts w:cs="宋体"/>
                <w:sz w:val="15"/>
                <w:szCs w:val="15"/>
              </w:rPr>
              <w:t>20</w:t>
            </w:r>
          </w:p>
        </w:tc>
        <w:tc>
          <w:tcPr>
            <w:tcW w:w="692" w:type="pct"/>
            <w:vAlign w:val="center"/>
          </w:tcPr>
          <w:p w14:paraId="3C32CBF4">
            <w:pPr>
              <w:adjustRightInd w:val="0"/>
              <w:snapToGrid w:val="0"/>
              <w:rPr>
                <w:rFonts w:hint="default" w:cs="宋体"/>
                <w:sz w:val="15"/>
                <w:szCs w:val="15"/>
              </w:rPr>
            </w:pPr>
            <w:r>
              <w:rPr>
                <w:rFonts w:cs="宋体"/>
                <w:sz w:val="15"/>
                <w:szCs w:val="15"/>
              </w:rPr>
              <w:t>CT98.00.016</w:t>
            </w:r>
          </w:p>
        </w:tc>
      </w:tr>
      <w:tr w14:paraId="41D9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3" w:type="pct"/>
            <w:shd w:val="clear" w:color="auto" w:fill="auto"/>
            <w:vAlign w:val="center"/>
          </w:tcPr>
          <w:p w14:paraId="5EA5D971">
            <w:pPr>
              <w:rPr>
                <w:rFonts w:hint="default" w:ascii="宋体" w:hAnsi="宋体" w:eastAsia="宋体" w:cs="宋体"/>
                <w:sz w:val="15"/>
                <w:szCs w:val="15"/>
                <w:lang w:val="en-US" w:eastAsia="zh-CN" w:bidi="ar-SA"/>
              </w:rPr>
            </w:pPr>
            <w:r>
              <w:rPr>
                <w:rFonts w:cs="宋体"/>
                <w:sz w:val="15"/>
                <w:szCs w:val="15"/>
              </w:rPr>
              <w:t>YLSBFL</w:t>
            </w:r>
            <w:r>
              <w:rPr>
                <w:rFonts w:hint="eastAsia" w:cs="宋体"/>
                <w:sz w:val="15"/>
                <w:szCs w:val="15"/>
                <w:lang w:val="en-US" w:eastAsia="zh-CN"/>
              </w:rPr>
              <w:t>MC</w:t>
            </w:r>
          </w:p>
        </w:tc>
        <w:tc>
          <w:tcPr>
            <w:tcW w:w="714" w:type="pct"/>
            <w:shd w:val="clear" w:color="auto" w:fill="auto"/>
            <w:vAlign w:val="center"/>
          </w:tcPr>
          <w:p w14:paraId="0C3B5FD0">
            <w:pPr>
              <w:adjustRightInd w:val="0"/>
              <w:snapToGrid w:val="0"/>
              <w:rPr>
                <w:rFonts w:hint="default" w:ascii="宋体" w:hAnsi="宋体" w:eastAsia="宋体" w:cs="宋体"/>
                <w:sz w:val="15"/>
                <w:szCs w:val="15"/>
                <w:lang w:val="en-US" w:eastAsia="zh-CN" w:bidi="ar-SA"/>
              </w:rPr>
            </w:pPr>
            <w:r>
              <w:rPr>
                <w:rFonts w:cs="宋体"/>
                <w:sz w:val="15"/>
                <w:szCs w:val="15"/>
              </w:rPr>
              <w:t>医疗设备分类</w:t>
            </w:r>
            <w:r>
              <w:rPr>
                <w:rFonts w:hint="eastAsia" w:cs="宋体"/>
                <w:sz w:val="15"/>
                <w:szCs w:val="15"/>
                <w:lang w:val="en-US" w:eastAsia="zh-CN"/>
              </w:rPr>
              <w:t>名称</w:t>
            </w:r>
          </w:p>
        </w:tc>
        <w:tc>
          <w:tcPr>
            <w:tcW w:w="1380" w:type="pct"/>
            <w:shd w:val="clear" w:color="auto" w:fill="auto"/>
            <w:vAlign w:val="center"/>
          </w:tcPr>
          <w:p w14:paraId="348852FA">
            <w:pPr>
              <w:adjustRightInd w:val="0"/>
              <w:snapToGrid w:val="0"/>
              <w:rPr>
                <w:rFonts w:hint="default" w:ascii="宋体" w:hAnsi="宋体" w:eastAsia="宋体" w:cs="宋体"/>
                <w:sz w:val="15"/>
                <w:szCs w:val="15"/>
                <w:lang w:val="en-US" w:eastAsia="zh-CN" w:bidi="ar-SA"/>
              </w:rPr>
            </w:pPr>
            <w:r>
              <w:rPr>
                <w:rFonts w:cs="宋体"/>
                <w:sz w:val="15"/>
                <w:szCs w:val="15"/>
              </w:rPr>
              <w:t>医疗设备类型在特定编码体系中的</w:t>
            </w:r>
            <w:r>
              <w:rPr>
                <w:rFonts w:hint="eastAsia" w:cs="宋体"/>
                <w:sz w:val="15"/>
                <w:szCs w:val="15"/>
                <w:lang w:val="en-US" w:eastAsia="zh-CN"/>
              </w:rPr>
              <w:t>名称</w:t>
            </w:r>
          </w:p>
        </w:tc>
        <w:tc>
          <w:tcPr>
            <w:tcW w:w="501" w:type="pct"/>
            <w:shd w:val="clear" w:color="auto" w:fill="auto"/>
            <w:vAlign w:val="center"/>
          </w:tcPr>
          <w:p w14:paraId="2AE84B80">
            <w:pPr>
              <w:adjustRightInd w:val="0"/>
              <w:snapToGrid w:val="0"/>
              <w:jc w:val="center"/>
              <w:rPr>
                <w:rFonts w:hint="default" w:ascii="宋体" w:hAnsi="宋体" w:eastAsia="宋体" w:cs="宋体"/>
                <w:sz w:val="15"/>
                <w:szCs w:val="15"/>
                <w:lang w:val="en-US" w:eastAsia="zh-CN" w:bidi="ar-SA"/>
              </w:rPr>
            </w:pPr>
          </w:p>
        </w:tc>
        <w:tc>
          <w:tcPr>
            <w:tcW w:w="495" w:type="pct"/>
            <w:shd w:val="clear" w:color="auto" w:fill="auto"/>
            <w:vAlign w:val="center"/>
          </w:tcPr>
          <w:p w14:paraId="58FD74EC">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1" w:type="pct"/>
            <w:shd w:val="clear" w:color="auto" w:fill="auto"/>
            <w:vAlign w:val="center"/>
          </w:tcPr>
          <w:p w14:paraId="64F56A26">
            <w:pPr>
              <w:adjustRightInd w:val="0"/>
              <w:snapToGrid w:val="0"/>
              <w:rPr>
                <w:rFonts w:hint="default" w:ascii="宋体" w:hAnsi="宋体" w:eastAsia="宋体" w:cs="宋体"/>
                <w:sz w:val="15"/>
                <w:szCs w:val="15"/>
                <w:lang w:val="en-US" w:eastAsia="zh-CN" w:bidi="ar-SA"/>
              </w:rPr>
            </w:pPr>
            <w:r>
              <w:rPr>
                <w:rFonts w:cs="宋体"/>
                <w:sz w:val="15"/>
                <w:szCs w:val="15"/>
              </w:rPr>
              <w:t>20</w:t>
            </w:r>
          </w:p>
        </w:tc>
        <w:tc>
          <w:tcPr>
            <w:tcW w:w="692" w:type="pct"/>
            <w:vAlign w:val="center"/>
          </w:tcPr>
          <w:p w14:paraId="632C2695">
            <w:pPr>
              <w:adjustRightInd w:val="0"/>
              <w:snapToGrid w:val="0"/>
              <w:rPr>
                <w:rFonts w:hint="default" w:cs="宋体"/>
                <w:sz w:val="15"/>
                <w:szCs w:val="15"/>
              </w:rPr>
            </w:pPr>
          </w:p>
        </w:tc>
      </w:tr>
      <w:tr w14:paraId="3E51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3" w:type="pct"/>
            <w:vAlign w:val="center"/>
          </w:tcPr>
          <w:p w14:paraId="1C78E017">
            <w:pPr>
              <w:rPr>
                <w:rFonts w:hint="default" w:cs="宋体"/>
                <w:sz w:val="15"/>
                <w:szCs w:val="15"/>
              </w:rPr>
            </w:pPr>
            <w:r>
              <w:rPr>
                <w:rFonts w:cs="宋体"/>
                <w:sz w:val="15"/>
                <w:szCs w:val="15"/>
              </w:rPr>
              <w:t>SBMC</w:t>
            </w:r>
          </w:p>
        </w:tc>
        <w:tc>
          <w:tcPr>
            <w:tcW w:w="714" w:type="pct"/>
            <w:vAlign w:val="center"/>
          </w:tcPr>
          <w:p w14:paraId="4FBF357E">
            <w:pPr>
              <w:adjustRightInd w:val="0"/>
              <w:snapToGrid w:val="0"/>
              <w:rPr>
                <w:rFonts w:hint="default" w:cs="宋体"/>
                <w:sz w:val="15"/>
                <w:szCs w:val="15"/>
              </w:rPr>
            </w:pPr>
            <w:r>
              <w:rPr>
                <w:rFonts w:cs="宋体"/>
                <w:sz w:val="15"/>
                <w:szCs w:val="15"/>
              </w:rPr>
              <w:t>医疗设备名称</w:t>
            </w:r>
          </w:p>
        </w:tc>
        <w:tc>
          <w:tcPr>
            <w:tcW w:w="1380" w:type="pct"/>
            <w:vAlign w:val="center"/>
          </w:tcPr>
          <w:p w14:paraId="41C773BB">
            <w:pPr>
              <w:adjustRightInd w:val="0"/>
              <w:snapToGrid w:val="0"/>
              <w:rPr>
                <w:rFonts w:hint="default" w:cs="宋体"/>
                <w:sz w:val="15"/>
                <w:szCs w:val="15"/>
              </w:rPr>
            </w:pPr>
            <w:r>
              <w:rPr>
                <w:rFonts w:cs="宋体"/>
                <w:sz w:val="15"/>
                <w:szCs w:val="15"/>
              </w:rPr>
              <w:t>医疗设备的名称</w:t>
            </w:r>
          </w:p>
        </w:tc>
        <w:tc>
          <w:tcPr>
            <w:tcW w:w="501" w:type="pct"/>
            <w:vAlign w:val="center"/>
          </w:tcPr>
          <w:p w14:paraId="3F0A0826">
            <w:pPr>
              <w:adjustRightInd w:val="0"/>
              <w:snapToGrid w:val="0"/>
              <w:jc w:val="center"/>
              <w:rPr>
                <w:rFonts w:hint="default" w:cs="宋体"/>
                <w:sz w:val="15"/>
                <w:szCs w:val="15"/>
              </w:rPr>
            </w:pPr>
            <w:r>
              <w:rPr>
                <w:rFonts w:cs="宋体"/>
                <w:sz w:val="15"/>
                <w:szCs w:val="15"/>
                <w:lang w:bidi="ar"/>
              </w:rPr>
              <w:t>是</w:t>
            </w:r>
          </w:p>
        </w:tc>
        <w:tc>
          <w:tcPr>
            <w:tcW w:w="495" w:type="pct"/>
            <w:vAlign w:val="center"/>
          </w:tcPr>
          <w:p w14:paraId="42FD87A8">
            <w:pPr>
              <w:adjustRightInd w:val="0"/>
              <w:snapToGrid w:val="0"/>
              <w:jc w:val="center"/>
              <w:rPr>
                <w:rFonts w:hint="default" w:cs="宋体"/>
                <w:sz w:val="15"/>
                <w:szCs w:val="15"/>
              </w:rPr>
            </w:pPr>
            <w:r>
              <w:rPr>
                <w:rFonts w:cs="宋体"/>
                <w:sz w:val="15"/>
                <w:szCs w:val="15"/>
              </w:rPr>
              <w:t>varchar</w:t>
            </w:r>
          </w:p>
        </w:tc>
        <w:tc>
          <w:tcPr>
            <w:tcW w:w="501" w:type="pct"/>
            <w:vAlign w:val="center"/>
          </w:tcPr>
          <w:p w14:paraId="045E7BF7">
            <w:pPr>
              <w:adjustRightInd w:val="0"/>
              <w:snapToGrid w:val="0"/>
              <w:rPr>
                <w:rFonts w:hint="default" w:cs="宋体"/>
                <w:sz w:val="15"/>
                <w:szCs w:val="15"/>
              </w:rPr>
            </w:pPr>
            <w:r>
              <w:rPr>
                <w:rFonts w:cs="宋体"/>
                <w:sz w:val="15"/>
                <w:szCs w:val="15"/>
              </w:rPr>
              <w:t>20</w:t>
            </w:r>
          </w:p>
        </w:tc>
        <w:tc>
          <w:tcPr>
            <w:tcW w:w="692" w:type="pct"/>
            <w:vAlign w:val="center"/>
          </w:tcPr>
          <w:p w14:paraId="7A37A02F">
            <w:pPr>
              <w:adjustRightInd w:val="0"/>
              <w:snapToGrid w:val="0"/>
              <w:rPr>
                <w:rFonts w:hint="default" w:cs="宋体"/>
                <w:sz w:val="15"/>
                <w:szCs w:val="15"/>
              </w:rPr>
            </w:pPr>
          </w:p>
        </w:tc>
      </w:tr>
      <w:tr w14:paraId="4548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3" w:type="pct"/>
            <w:vAlign w:val="center"/>
          </w:tcPr>
          <w:p w14:paraId="7C060390">
            <w:pPr>
              <w:rPr>
                <w:rFonts w:hint="default" w:cs="宋体"/>
                <w:sz w:val="15"/>
                <w:szCs w:val="15"/>
              </w:rPr>
            </w:pPr>
            <w:r>
              <w:rPr>
                <w:rFonts w:cs="宋体"/>
                <w:sz w:val="15"/>
                <w:szCs w:val="15"/>
              </w:rPr>
              <w:t>YQWZPZFLBM</w:t>
            </w:r>
          </w:p>
        </w:tc>
        <w:tc>
          <w:tcPr>
            <w:tcW w:w="714" w:type="pct"/>
            <w:vAlign w:val="center"/>
          </w:tcPr>
          <w:p w14:paraId="0B1C266C">
            <w:pPr>
              <w:adjustRightInd w:val="0"/>
              <w:snapToGrid w:val="0"/>
              <w:rPr>
                <w:rFonts w:hint="default" w:cs="宋体"/>
                <w:sz w:val="15"/>
                <w:szCs w:val="15"/>
              </w:rPr>
            </w:pPr>
            <w:r>
              <w:rPr>
                <w:rFonts w:cs="宋体"/>
                <w:sz w:val="15"/>
                <w:szCs w:val="15"/>
              </w:rPr>
              <w:t>疫情物资品种分类编码</w:t>
            </w:r>
          </w:p>
        </w:tc>
        <w:tc>
          <w:tcPr>
            <w:tcW w:w="1380" w:type="pct"/>
            <w:vAlign w:val="center"/>
          </w:tcPr>
          <w:p w14:paraId="430A06A8">
            <w:pPr>
              <w:adjustRightInd w:val="0"/>
              <w:snapToGrid w:val="0"/>
              <w:rPr>
                <w:rFonts w:hint="default" w:cs="宋体"/>
                <w:sz w:val="15"/>
                <w:szCs w:val="15"/>
              </w:rPr>
            </w:pPr>
            <w:r>
              <w:rPr>
                <w:rFonts w:cs="宋体"/>
                <w:sz w:val="15"/>
                <w:szCs w:val="15"/>
              </w:rPr>
              <w:t>在疫情物资品种管理分类编码体系中的代码</w:t>
            </w:r>
          </w:p>
        </w:tc>
        <w:tc>
          <w:tcPr>
            <w:tcW w:w="501" w:type="pct"/>
            <w:vAlign w:val="center"/>
          </w:tcPr>
          <w:p w14:paraId="0A177997">
            <w:pPr>
              <w:adjustRightInd w:val="0"/>
              <w:snapToGrid w:val="0"/>
              <w:jc w:val="center"/>
              <w:rPr>
                <w:rFonts w:hint="default" w:cs="宋体"/>
                <w:sz w:val="15"/>
                <w:szCs w:val="15"/>
              </w:rPr>
            </w:pPr>
          </w:p>
        </w:tc>
        <w:tc>
          <w:tcPr>
            <w:tcW w:w="495" w:type="pct"/>
            <w:vAlign w:val="center"/>
          </w:tcPr>
          <w:p w14:paraId="7FFD9C20">
            <w:pPr>
              <w:adjustRightInd w:val="0"/>
              <w:snapToGrid w:val="0"/>
              <w:jc w:val="center"/>
              <w:rPr>
                <w:rFonts w:hint="default" w:cs="宋体"/>
                <w:sz w:val="15"/>
                <w:szCs w:val="15"/>
              </w:rPr>
            </w:pPr>
            <w:r>
              <w:rPr>
                <w:rFonts w:cs="宋体"/>
                <w:sz w:val="15"/>
                <w:szCs w:val="15"/>
              </w:rPr>
              <w:t>varchar</w:t>
            </w:r>
          </w:p>
        </w:tc>
        <w:tc>
          <w:tcPr>
            <w:tcW w:w="501" w:type="pct"/>
            <w:vAlign w:val="center"/>
          </w:tcPr>
          <w:p w14:paraId="4A69A231">
            <w:pPr>
              <w:adjustRightInd w:val="0"/>
              <w:snapToGrid w:val="0"/>
              <w:rPr>
                <w:rFonts w:hint="default" w:cs="宋体"/>
                <w:sz w:val="15"/>
                <w:szCs w:val="15"/>
              </w:rPr>
            </w:pPr>
            <w:r>
              <w:rPr>
                <w:rFonts w:cs="宋体"/>
                <w:sz w:val="15"/>
                <w:szCs w:val="15"/>
              </w:rPr>
              <w:t>5</w:t>
            </w:r>
          </w:p>
        </w:tc>
        <w:tc>
          <w:tcPr>
            <w:tcW w:w="692" w:type="pct"/>
            <w:vAlign w:val="center"/>
          </w:tcPr>
          <w:p w14:paraId="4D010148">
            <w:pPr>
              <w:adjustRightInd w:val="0"/>
              <w:snapToGrid w:val="0"/>
              <w:rPr>
                <w:rFonts w:hint="default" w:cs="宋体"/>
                <w:sz w:val="15"/>
                <w:szCs w:val="15"/>
              </w:rPr>
            </w:pPr>
            <w:r>
              <w:rPr>
                <w:rFonts w:cs="宋体"/>
                <w:sz w:val="15"/>
                <w:szCs w:val="15"/>
              </w:rPr>
              <w:t>HBCV08.50.030</w:t>
            </w:r>
          </w:p>
        </w:tc>
      </w:tr>
      <w:tr w14:paraId="27FBB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pct"/>
            <w:shd w:val="clear" w:color="auto" w:fill="auto"/>
            <w:vAlign w:val="center"/>
          </w:tcPr>
          <w:p w14:paraId="1E991E90">
            <w:pPr>
              <w:rPr>
                <w:rFonts w:hint="default" w:ascii="宋体" w:hAnsi="宋体" w:eastAsia="宋体" w:cs="宋体"/>
                <w:sz w:val="15"/>
                <w:szCs w:val="15"/>
                <w:lang w:val="en-US" w:eastAsia="zh-CN" w:bidi="ar-SA"/>
              </w:rPr>
            </w:pPr>
            <w:r>
              <w:rPr>
                <w:rFonts w:cs="宋体"/>
                <w:sz w:val="15"/>
                <w:szCs w:val="15"/>
              </w:rPr>
              <w:t>YQWZPZFL</w:t>
            </w:r>
            <w:r>
              <w:rPr>
                <w:rFonts w:hint="eastAsia" w:cs="宋体"/>
                <w:sz w:val="15"/>
                <w:szCs w:val="15"/>
                <w:lang w:val="en-US" w:eastAsia="zh-CN"/>
              </w:rPr>
              <w:t>MC</w:t>
            </w:r>
          </w:p>
        </w:tc>
        <w:tc>
          <w:tcPr>
            <w:tcW w:w="714" w:type="pct"/>
            <w:shd w:val="clear" w:color="auto" w:fill="auto"/>
            <w:vAlign w:val="center"/>
          </w:tcPr>
          <w:p w14:paraId="2A49FCE0">
            <w:pPr>
              <w:adjustRightInd w:val="0"/>
              <w:snapToGrid w:val="0"/>
              <w:rPr>
                <w:rFonts w:hint="default" w:ascii="宋体" w:hAnsi="宋体" w:eastAsia="宋体" w:cs="宋体"/>
                <w:sz w:val="15"/>
                <w:szCs w:val="15"/>
                <w:lang w:val="en-US" w:eastAsia="zh-CN" w:bidi="ar-SA"/>
              </w:rPr>
            </w:pPr>
            <w:r>
              <w:rPr>
                <w:rFonts w:cs="宋体"/>
                <w:sz w:val="15"/>
                <w:szCs w:val="15"/>
              </w:rPr>
              <w:t>疫情物资品种分类</w:t>
            </w:r>
            <w:r>
              <w:rPr>
                <w:rFonts w:hint="eastAsia" w:cs="宋体"/>
                <w:sz w:val="15"/>
                <w:szCs w:val="15"/>
                <w:lang w:val="en-US" w:eastAsia="zh-CN"/>
              </w:rPr>
              <w:t>名称</w:t>
            </w:r>
          </w:p>
        </w:tc>
        <w:tc>
          <w:tcPr>
            <w:tcW w:w="1380" w:type="pct"/>
            <w:shd w:val="clear" w:color="auto" w:fill="auto"/>
            <w:vAlign w:val="center"/>
          </w:tcPr>
          <w:p w14:paraId="21A045C0">
            <w:pPr>
              <w:adjustRightInd w:val="0"/>
              <w:snapToGrid w:val="0"/>
              <w:rPr>
                <w:rFonts w:hint="default" w:ascii="宋体" w:hAnsi="宋体" w:eastAsia="宋体" w:cs="宋体"/>
                <w:sz w:val="15"/>
                <w:szCs w:val="15"/>
                <w:lang w:val="en-US" w:eastAsia="zh-CN" w:bidi="ar-SA"/>
              </w:rPr>
            </w:pPr>
            <w:r>
              <w:rPr>
                <w:rFonts w:cs="宋体"/>
                <w:sz w:val="15"/>
                <w:szCs w:val="15"/>
              </w:rPr>
              <w:t>在疫情物资品种管理分类编码体系中的</w:t>
            </w:r>
            <w:r>
              <w:rPr>
                <w:rFonts w:hint="eastAsia" w:cs="宋体"/>
                <w:sz w:val="15"/>
                <w:szCs w:val="15"/>
                <w:lang w:val="en-US" w:eastAsia="zh-CN"/>
              </w:rPr>
              <w:t>名称</w:t>
            </w:r>
          </w:p>
        </w:tc>
        <w:tc>
          <w:tcPr>
            <w:tcW w:w="501" w:type="pct"/>
            <w:shd w:val="clear" w:color="auto" w:fill="auto"/>
            <w:vAlign w:val="center"/>
          </w:tcPr>
          <w:p w14:paraId="463DEDEA">
            <w:pPr>
              <w:adjustRightInd w:val="0"/>
              <w:snapToGrid w:val="0"/>
              <w:jc w:val="center"/>
              <w:rPr>
                <w:rFonts w:hint="default" w:ascii="宋体" w:hAnsi="宋体" w:eastAsia="宋体" w:cs="宋体"/>
                <w:sz w:val="15"/>
                <w:szCs w:val="15"/>
                <w:lang w:val="en-US" w:eastAsia="zh-CN" w:bidi="ar-SA"/>
              </w:rPr>
            </w:pPr>
          </w:p>
        </w:tc>
        <w:tc>
          <w:tcPr>
            <w:tcW w:w="495" w:type="pct"/>
            <w:shd w:val="clear" w:color="auto" w:fill="auto"/>
            <w:vAlign w:val="center"/>
          </w:tcPr>
          <w:p w14:paraId="29349F1D">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1" w:type="pct"/>
            <w:shd w:val="clear" w:color="auto" w:fill="auto"/>
            <w:vAlign w:val="center"/>
          </w:tcPr>
          <w:p w14:paraId="5BA475D6">
            <w:pPr>
              <w:adjustRightInd w:val="0"/>
              <w:snapToGrid w:val="0"/>
              <w:rPr>
                <w:rFonts w:hint="default" w:ascii="宋体" w:hAnsi="宋体" w:eastAsia="宋体" w:cs="宋体"/>
                <w:sz w:val="15"/>
                <w:szCs w:val="15"/>
                <w:lang w:val="en-US" w:eastAsia="zh-CN" w:bidi="ar-SA"/>
              </w:rPr>
            </w:pPr>
            <w:r>
              <w:rPr>
                <w:rFonts w:hint="eastAsia" w:cs="宋体"/>
                <w:sz w:val="15"/>
                <w:szCs w:val="15"/>
                <w:lang w:val="en-US" w:eastAsia="zh-CN"/>
              </w:rPr>
              <w:t>20</w:t>
            </w:r>
          </w:p>
        </w:tc>
        <w:tc>
          <w:tcPr>
            <w:tcW w:w="692" w:type="pct"/>
            <w:vAlign w:val="center"/>
          </w:tcPr>
          <w:p w14:paraId="70817B7B">
            <w:pPr>
              <w:adjustRightInd w:val="0"/>
              <w:snapToGrid w:val="0"/>
              <w:rPr>
                <w:rFonts w:hint="default" w:cs="宋体"/>
                <w:sz w:val="15"/>
                <w:szCs w:val="15"/>
              </w:rPr>
            </w:pPr>
          </w:p>
        </w:tc>
      </w:tr>
      <w:tr w14:paraId="0E1E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pct"/>
            <w:vAlign w:val="center"/>
          </w:tcPr>
          <w:p w14:paraId="7969A294">
            <w:pPr>
              <w:rPr>
                <w:rFonts w:hint="default" w:cs="宋体"/>
                <w:sz w:val="15"/>
                <w:szCs w:val="15"/>
              </w:rPr>
            </w:pPr>
            <w:r>
              <w:rPr>
                <w:rFonts w:cs="宋体"/>
                <w:sz w:val="15"/>
                <w:szCs w:val="15"/>
              </w:rPr>
              <w:t>YLSBCCBH</w:t>
            </w:r>
          </w:p>
        </w:tc>
        <w:tc>
          <w:tcPr>
            <w:tcW w:w="714" w:type="pct"/>
            <w:vAlign w:val="center"/>
          </w:tcPr>
          <w:p w14:paraId="7764E613">
            <w:pPr>
              <w:adjustRightInd w:val="0"/>
              <w:snapToGrid w:val="0"/>
              <w:rPr>
                <w:rFonts w:hint="default" w:cs="宋体"/>
                <w:sz w:val="15"/>
                <w:szCs w:val="15"/>
              </w:rPr>
            </w:pPr>
            <w:r>
              <w:rPr>
                <w:rFonts w:cs="宋体"/>
                <w:sz w:val="15"/>
                <w:szCs w:val="15"/>
              </w:rPr>
              <w:t>医疗设备出厂编号</w:t>
            </w:r>
          </w:p>
        </w:tc>
        <w:tc>
          <w:tcPr>
            <w:tcW w:w="1380" w:type="pct"/>
            <w:vAlign w:val="center"/>
          </w:tcPr>
          <w:p w14:paraId="0E968248">
            <w:pPr>
              <w:adjustRightInd w:val="0"/>
              <w:snapToGrid w:val="0"/>
              <w:rPr>
                <w:rFonts w:hint="default" w:cs="宋体"/>
                <w:sz w:val="15"/>
                <w:szCs w:val="15"/>
              </w:rPr>
            </w:pPr>
            <w:r>
              <w:rPr>
                <w:rFonts w:cs="宋体"/>
                <w:sz w:val="15"/>
                <w:szCs w:val="15"/>
              </w:rPr>
              <w:t>医疗设备的出厂编号</w:t>
            </w:r>
          </w:p>
        </w:tc>
        <w:tc>
          <w:tcPr>
            <w:tcW w:w="501" w:type="pct"/>
            <w:vAlign w:val="center"/>
          </w:tcPr>
          <w:p w14:paraId="7E8743AC">
            <w:pPr>
              <w:adjustRightInd w:val="0"/>
              <w:snapToGrid w:val="0"/>
              <w:jc w:val="center"/>
              <w:rPr>
                <w:rFonts w:hint="default" w:cs="宋体"/>
                <w:sz w:val="15"/>
                <w:szCs w:val="15"/>
              </w:rPr>
            </w:pPr>
          </w:p>
        </w:tc>
        <w:tc>
          <w:tcPr>
            <w:tcW w:w="495" w:type="pct"/>
            <w:vAlign w:val="center"/>
          </w:tcPr>
          <w:p w14:paraId="3F54DCF9">
            <w:pPr>
              <w:adjustRightInd w:val="0"/>
              <w:snapToGrid w:val="0"/>
              <w:jc w:val="center"/>
              <w:rPr>
                <w:rFonts w:hint="default" w:cs="宋体"/>
                <w:sz w:val="15"/>
                <w:szCs w:val="15"/>
              </w:rPr>
            </w:pPr>
            <w:r>
              <w:rPr>
                <w:rFonts w:cs="宋体"/>
                <w:sz w:val="15"/>
                <w:szCs w:val="15"/>
              </w:rPr>
              <w:t>varchar</w:t>
            </w:r>
          </w:p>
        </w:tc>
        <w:tc>
          <w:tcPr>
            <w:tcW w:w="501" w:type="pct"/>
            <w:vAlign w:val="center"/>
          </w:tcPr>
          <w:p w14:paraId="77FC97F8">
            <w:pPr>
              <w:adjustRightInd w:val="0"/>
              <w:snapToGrid w:val="0"/>
              <w:rPr>
                <w:rFonts w:hint="default" w:cs="宋体"/>
                <w:sz w:val="15"/>
                <w:szCs w:val="15"/>
              </w:rPr>
            </w:pPr>
            <w:r>
              <w:rPr>
                <w:rFonts w:cs="宋体"/>
                <w:sz w:val="15"/>
                <w:szCs w:val="15"/>
              </w:rPr>
              <w:t>64</w:t>
            </w:r>
          </w:p>
        </w:tc>
        <w:tc>
          <w:tcPr>
            <w:tcW w:w="692" w:type="pct"/>
            <w:vAlign w:val="center"/>
          </w:tcPr>
          <w:p w14:paraId="3ADB35E8">
            <w:pPr>
              <w:adjustRightInd w:val="0"/>
              <w:snapToGrid w:val="0"/>
              <w:rPr>
                <w:rFonts w:hint="default" w:cs="宋体"/>
                <w:sz w:val="15"/>
                <w:szCs w:val="15"/>
              </w:rPr>
            </w:pPr>
          </w:p>
        </w:tc>
      </w:tr>
      <w:tr w14:paraId="5177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13" w:type="pct"/>
            <w:vAlign w:val="center"/>
          </w:tcPr>
          <w:p w14:paraId="04C156CC">
            <w:pPr>
              <w:rPr>
                <w:rFonts w:hint="default" w:cs="宋体"/>
                <w:sz w:val="15"/>
                <w:szCs w:val="15"/>
              </w:rPr>
            </w:pPr>
            <w:r>
              <w:rPr>
                <w:rFonts w:cs="宋体"/>
                <w:sz w:val="15"/>
                <w:szCs w:val="15"/>
              </w:rPr>
              <w:t>ZTBM</w:t>
            </w:r>
          </w:p>
        </w:tc>
        <w:tc>
          <w:tcPr>
            <w:tcW w:w="714" w:type="pct"/>
            <w:vAlign w:val="center"/>
          </w:tcPr>
          <w:p w14:paraId="503146DF">
            <w:pPr>
              <w:adjustRightInd w:val="0"/>
              <w:snapToGrid w:val="0"/>
              <w:rPr>
                <w:rFonts w:hint="default" w:cs="宋体"/>
                <w:sz w:val="15"/>
                <w:szCs w:val="15"/>
              </w:rPr>
            </w:pPr>
            <w:r>
              <w:rPr>
                <w:rFonts w:cs="宋体"/>
                <w:sz w:val="15"/>
                <w:szCs w:val="15"/>
              </w:rPr>
              <w:t>账套编码</w:t>
            </w:r>
          </w:p>
        </w:tc>
        <w:tc>
          <w:tcPr>
            <w:tcW w:w="1380" w:type="pct"/>
            <w:vAlign w:val="center"/>
          </w:tcPr>
          <w:p w14:paraId="53F7FCB9">
            <w:pPr>
              <w:adjustRightInd w:val="0"/>
              <w:snapToGrid w:val="0"/>
              <w:rPr>
                <w:rFonts w:hint="default" w:cs="宋体"/>
                <w:sz w:val="15"/>
                <w:szCs w:val="15"/>
              </w:rPr>
            </w:pPr>
            <w:r>
              <w:rPr>
                <w:rFonts w:cs="宋体"/>
                <w:sz w:val="15"/>
                <w:szCs w:val="15"/>
              </w:rPr>
              <w:t>参照国标,如院内无法填写，可上传院内资产编码</w:t>
            </w:r>
          </w:p>
        </w:tc>
        <w:tc>
          <w:tcPr>
            <w:tcW w:w="501" w:type="pct"/>
            <w:vAlign w:val="center"/>
          </w:tcPr>
          <w:p w14:paraId="0377ED4A">
            <w:pPr>
              <w:adjustRightInd w:val="0"/>
              <w:snapToGrid w:val="0"/>
              <w:jc w:val="center"/>
              <w:rPr>
                <w:rFonts w:hint="default" w:cs="宋体"/>
                <w:sz w:val="15"/>
                <w:szCs w:val="15"/>
              </w:rPr>
            </w:pPr>
          </w:p>
        </w:tc>
        <w:tc>
          <w:tcPr>
            <w:tcW w:w="495" w:type="pct"/>
            <w:vAlign w:val="center"/>
          </w:tcPr>
          <w:p w14:paraId="6378A95E">
            <w:pPr>
              <w:adjustRightInd w:val="0"/>
              <w:snapToGrid w:val="0"/>
              <w:jc w:val="center"/>
              <w:rPr>
                <w:rFonts w:hint="default" w:cs="宋体"/>
                <w:sz w:val="15"/>
                <w:szCs w:val="15"/>
              </w:rPr>
            </w:pPr>
            <w:r>
              <w:rPr>
                <w:rFonts w:cs="宋体"/>
                <w:sz w:val="15"/>
                <w:szCs w:val="15"/>
              </w:rPr>
              <w:t>varchar</w:t>
            </w:r>
          </w:p>
        </w:tc>
        <w:tc>
          <w:tcPr>
            <w:tcW w:w="501" w:type="pct"/>
            <w:vAlign w:val="center"/>
          </w:tcPr>
          <w:p w14:paraId="48B3C6ED">
            <w:pPr>
              <w:adjustRightInd w:val="0"/>
              <w:snapToGrid w:val="0"/>
              <w:rPr>
                <w:rFonts w:hint="default" w:cs="宋体"/>
                <w:sz w:val="15"/>
                <w:szCs w:val="15"/>
              </w:rPr>
            </w:pPr>
            <w:r>
              <w:rPr>
                <w:rFonts w:cs="宋体"/>
                <w:sz w:val="15"/>
                <w:szCs w:val="15"/>
              </w:rPr>
              <w:t>30</w:t>
            </w:r>
          </w:p>
        </w:tc>
        <w:tc>
          <w:tcPr>
            <w:tcW w:w="692" w:type="pct"/>
            <w:vAlign w:val="center"/>
          </w:tcPr>
          <w:p w14:paraId="777B47E1">
            <w:pPr>
              <w:adjustRightInd w:val="0"/>
              <w:snapToGrid w:val="0"/>
              <w:rPr>
                <w:rFonts w:hint="default" w:cs="宋体"/>
                <w:sz w:val="15"/>
                <w:szCs w:val="15"/>
              </w:rPr>
            </w:pPr>
          </w:p>
        </w:tc>
      </w:tr>
      <w:tr w14:paraId="2FCD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713" w:type="pct"/>
            <w:vAlign w:val="center"/>
          </w:tcPr>
          <w:p w14:paraId="6DBAAF0C">
            <w:pPr>
              <w:rPr>
                <w:rFonts w:hint="default" w:cs="宋体"/>
                <w:sz w:val="15"/>
                <w:szCs w:val="15"/>
              </w:rPr>
            </w:pPr>
            <w:r>
              <w:rPr>
                <w:rFonts w:cs="宋体"/>
                <w:sz w:val="15"/>
                <w:szCs w:val="15"/>
              </w:rPr>
              <w:t>SBXH</w:t>
            </w:r>
          </w:p>
        </w:tc>
        <w:tc>
          <w:tcPr>
            <w:tcW w:w="714" w:type="pct"/>
            <w:vAlign w:val="center"/>
          </w:tcPr>
          <w:p w14:paraId="59F07523">
            <w:pPr>
              <w:adjustRightInd w:val="0"/>
              <w:snapToGrid w:val="0"/>
              <w:rPr>
                <w:rFonts w:hint="default" w:cs="宋体"/>
                <w:sz w:val="15"/>
                <w:szCs w:val="15"/>
              </w:rPr>
            </w:pPr>
            <w:r>
              <w:rPr>
                <w:rFonts w:cs="宋体"/>
                <w:sz w:val="15"/>
                <w:szCs w:val="15"/>
              </w:rPr>
              <w:t>型号</w:t>
            </w:r>
          </w:p>
        </w:tc>
        <w:tc>
          <w:tcPr>
            <w:tcW w:w="1380" w:type="pct"/>
            <w:vAlign w:val="center"/>
          </w:tcPr>
          <w:p w14:paraId="05884621">
            <w:pPr>
              <w:adjustRightInd w:val="0"/>
              <w:snapToGrid w:val="0"/>
              <w:rPr>
                <w:rFonts w:hint="default" w:cs="宋体"/>
                <w:sz w:val="15"/>
                <w:szCs w:val="15"/>
              </w:rPr>
            </w:pPr>
            <w:r>
              <w:rPr>
                <w:rFonts w:cs="宋体"/>
                <w:sz w:val="15"/>
                <w:szCs w:val="15"/>
              </w:rPr>
              <w:t>医疗设备的型号</w:t>
            </w:r>
          </w:p>
        </w:tc>
        <w:tc>
          <w:tcPr>
            <w:tcW w:w="501" w:type="pct"/>
            <w:vAlign w:val="center"/>
          </w:tcPr>
          <w:p w14:paraId="276401D5">
            <w:pPr>
              <w:adjustRightInd w:val="0"/>
              <w:snapToGrid w:val="0"/>
              <w:jc w:val="center"/>
              <w:rPr>
                <w:rFonts w:hint="default" w:cs="宋体"/>
                <w:sz w:val="15"/>
                <w:szCs w:val="15"/>
              </w:rPr>
            </w:pPr>
          </w:p>
        </w:tc>
        <w:tc>
          <w:tcPr>
            <w:tcW w:w="495" w:type="pct"/>
            <w:vAlign w:val="center"/>
          </w:tcPr>
          <w:p w14:paraId="1FC2FC3A">
            <w:pPr>
              <w:adjustRightInd w:val="0"/>
              <w:snapToGrid w:val="0"/>
              <w:jc w:val="center"/>
              <w:rPr>
                <w:rFonts w:hint="default" w:cs="宋体"/>
                <w:sz w:val="15"/>
                <w:szCs w:val="15"/>
              </w:rPr>
            </w:pPr>
            <w:r>
              <w:rPr>
                <w:rFonts w:cs="宋体"/>
                <w:sz w:val="15"/>
                <w:szCs w:val="15"/>
              </w:rPr>
              <w:t>varchar</w:t>
            </w:r>
          </w:p>
        </w:tc>
        <w:tc>
          <w:tcPr>
            <w:tcW w:w="501" w:type="pct"/>
            <w:vAlign w:val="center"/>
          </w:tcPr>
          <w:p w14:paraId="29A4D22B">
            <w:pPr>
              <w:adjustRightInd w:val="0"/>
              <w:snapToGrid w:val="0"/>
              <w:rPr>
                <w:rFonts w:hint="default" w:cs="宋体"/>
                <w:sz w:val="15"/>
                <w:szCs w:val="15"/>
              </w:rPr>
            </w:pPr>
            <w:r>
              <w:rPr>
                <w:rFonts w:cs="宋体"/>
                <w:sz w:val="15"/>
                <w:szCs w:val="15"/>
              </w:rPr>
              <w:t>64</w:t>
            </w:r>
          </w:p>
        </w:tc>
        <w:tc>
          <w:tcPr>
            <w:tcW w:w="692" w:type="pct"/>
            <w:vAlign w:val="center"/>
          </w:tcPr>
          <w:p w14:paraId="5D718939">
            <w:pPr>
              <w:adjustRightInd w:val="0"/>
              <w:snapToGrid w:val="0"/>
              <w:rPr>
                <w:rFonts w:hint="default" w:cs="宋体"/>
                <w:sz w:val="15"/>
                <w:szCs w:val="15"/>
              </w:rPr>
            </w:pPr>
          </w:p>
        </w:tc>
      </w:tr>
      <w:tr w14:paraId="5672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3" w:type="pct"/>
            <w:vAlign w:val="center"/>
          </w:tcPr>
          <w:p w14:paraId="559B5941">
            <w:pPr>
              <w:rPr>
                <w:rFonts w:hint="default" w:cs="宋体"/>
                <w:sz w:val="15"/>
                <w:szCs w:val="15"/>
              </w:rPr>
            </w:pPr>
            <w:r>
              <w:rPr>
                <w:rFonts w:cs="宋体"/>
                <w:sz w:val="15"/>
                <w:szCs w:val="15"/>
              </w:rPr>
              <w:t>GG</w:t>
            </w:r>
          </w:p>
        </w:tc>
        <w:tc>
          <w:tcPr>
            <w:tcW w:w="714" w:type="pct"/>
            <w:vAlign w:val="center"/>
          </w:tcPr>
          <w:p w14:paraId="7801D1A8">
            <w:pPr>
              <w:adjustRightInd w:val="0"/>
              <w:snapToGrid w:val="0"/>
              <w:rPr>
                <w:rFonts w:hint="default" w:cs="宋体"/>
                <w:sz w:val="15"/>
                <w:szCs w:val="15"/>
              </w:rPr>
            </w:pPr>
            <w:r>
              <w:rPr>
                <w:rFonts w:cs="宋体"/>
                <w:sz w:val="15"/>
                <w:szCs w:val="15"/>
              </w:rPr>
              <w:t>规格</w:t>
            </w:r>
          </w:p>
        </w:tc>
        <w:tc>
          <w:tcPr>
            <w:tcW w:w="1380" w:type="pct"/>
            <w:vAlign w:val="center"/>
          </w:tcPr>
          <w:p w14:paraId="7108F860">
            <w:pPr>
              <w:adjustRightInd w:val="0"/>
              <w:snapToGrid w:val="0"/>
              <w:rPr>
                <w:rFonts w:hint="default" w:cs="宋体"/>
                <w:sz w:val="15"/>
                <w:szCs w:val="15"/>
              </w:rPr>
            </w:pPr>
            <w:r>
              <w:rPr>
                <w:rFonts w:cs="宋体"/>
                <w:sz w:val="15"/>
                <w:szCs w:val="15"/>
              </w:rPr>
              <w:t>医疗设备的规格</w:t>
            </w:r>
          </w:p>
        </w:tc>
        <w:tc>
          <w:tcPr>
            <w:tcW w:w="501" w:type="pct"/>
            <w:vAlign w:val="center"/>
          </w:tcPr>
          <w:p w14:paraId="1ADC895D">
            <w:pPr>
              <w:adjustRightInd w:val="0"/>
              <w:snapToGrid w:val="0"/>
              <w:jc w:val="center"/>
              <w:rPr>
                <w:rFonts w:hint="default" w:cs="宋体"/>
                <w:sz w:val="15"/>
                <w:szCs w:val="15"/>
              </w:rPr>
            </w:pPr>
          </w:p>
        </w:tc>
        <w:tc>
          <w:tcPr>
            <w:tcW w:w="495" w:type="pct"/>
            <w:vAlign w:val="center"/>
          </w:tcPr>
          <w:p w14:paraId="5BFA9E66">
            <w:pPr>
              <w:adjustRightInd w:val="0"/>
              <w:snapToGrid w:val="0"/>
              <w:jc w:val="center"/>
              <w:rPr>
                <w:rFonts w:hint="default" w:cs="宋体"/>
                <w:sz w:val="15"/>
                <w:szCs w:val="15"/>
              </w:rPr>
            </w:pPr>
            <w:r>
              <w:rPr>
                <w:rFonts w:cs="宋体"/>
                <w:sz w:val="15"/>
                <w:szCs w:val="15"/>
              </w:rPr>
              <w:t>varchar</w:t>
            </w:r>
          </w:p>
        </w:tc>
        <w:tc>
          <w:tcPr>
            <w:tcW w:w="501" w:type="pct"/>
            <w:vAlign w:val="center"/>
          </w:tcPr>
          <w:p w14:paraId="30DA4FA2">
            <w:pPr>
              <w:adjustRightInd w:val="0"/>
              <w:snapToGrid w:val="0"/>
              <w:rPr>
                <w:rFonts w:hint="default" w:cs="宋体"/>
                <w:sz w:val="15"/>
                <w:szCs w:val="15"/>
              </w:rPr>
            </w:pPr>
            <w:r>
              <w:rPr>
                <w:rFonts w:cs="宋体"/>
                <w:sz w:val="15"/>
                <w:szCs w:val="15"/>
              </w:rPr>
              <w:t>30</w:t>
            </w:r>
          </w:p>
        </w:tc>
        <w:tc>
          <w:tcPr>
            <w:tcW w:w="692" w:type="pct"/>
            <w:vAlign w:val="center"/>
          </w:tcPr>
          <w:p w14:paraId="131456E3">
            <w:pPr>
              <w:adjustRightInd w:val="0"/>
              <w:snapToGrid w:val="0"/>
              <w:rPr>
                <w:rFonts w:hint="default" w:cs="宋体"/>
                <w:sz w:val="15"/>
                <w:szCs w:val="15"/>
              </w:rPr>
            </w:pPr>
          </w:p>
        </w:tc>
      </w:tr>
      <w:tr w14:paraId="08A2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pct"/>
            <w:vAlign w:val="center"/>
          </w:tcPr>
          <w:p w14:paraId="75DA495F">
            <w:pPr>
              <w:rPr>
                <w:rFonts w:hint="default" w:cs="宋体"/>
                <w:sz w:val="15"/>
                <w:szCs w:val="15"/>
              </w:rPr>
            </w:pPr>
            <w:r>
              <w:rPr>
                <w:rFonts w:cs="宋体"/>
                <w:sz w:val="15"/>
                <w:szCs w:val="15"/>
              </w:rPr>
              <w:t>DW</w:t>
            </w:r>
          </w:p>
        </w:tc>
        <w:tc>
          <w:tcPr>
            <w:tcW w:w="714" w:type="pct"/>
            <w:vAlign w:val="center"/>
          </w:tcPr>
          <w:p w14:paraId="79B8C516">
            <w:pPr>
              <w:adjustRightInd w:val="0"/>
              <w:snapToGrid w:val="0"/>
              <w:rPr>
                <w:rFonts w:hint="default" w:cs="宋体"/>
                <w:sz w:val="15"/>
                <w:szCs w:val="15"/>
              </w:rPr>
            </w:pPr>
            <w:r>
              <w:rPr>
                <w:rFonts w:cs="宋体"/>
                <w:sz w:val="15"/>
                <w:szCs w:val="15"/>
              </w:rPr>
              <w:t>单位</w:t>
            </w:r>
          </w:p>
        </w:tc>
        <w:tc>
          <w:tcPr>
            <w:tcW w:w="1380" w:type="pct"/>
            <w:vAlign w:val="center"/>
          </w:tcPr>
          <w:p w14:paraId="03BE7B90">
            <w:pPr>
              <w:adjustRightInd w:val="0"/>
              <w:snapToGrid w:val="0"/>
              <w:rPr>
                <w:rFonts w:hint="default" w:cs="宋体"/>
                <w:sz w:val="15"/>
                <w:szCs w:val="15"/>
              </w:rPr>
            </w:pPr>
            <w:r>
              <w:rPr>
                <w:rFonts w:cs="宋体"/>
                <w:sz w:val="15"/>
                <w:szCs w:val="15"/>
              </w:rPr>
              <w:t>医疗设备的计量单位在特定编码体系中的代码</w:t>
            </w:r>
          </w:p>
        </w:tc>
        <w:tc>
          <w:tcPr>
            <w:tcW w:w="501" w:type="pct"/>
            <w:vAlign w:val="center"/>
          </w:tcPr>
          <w:p w14:paraId="222B80A8">
            <w:pPr>
              <w:adjustRightInd w:val="0"/>
              <w:snapToGrid w:val="0"/>
              <w:jc w:val="center"/>
              <w:rPr>
                <w:rFonts w:hint="default" w:cs="宋体"/>
                <w:sz w:val="15"/>
                <w:szCs w:val="15"/>
              </w:rPr>
            </w:pPr>
          </w:p>
        </w:tc>
        <w:tc>
          <w:tcPr>
            <w:tcW w:w="495" w:type="pct"/>
            <w:vAlign w:val="center"/>
          </w:tcPr>
          <w:p w14:paraId="254ED960">
            <w:pPr>
              <w:adjustRightInd w:val="0"/>
              <w:snapToGrid w:val="0"/>
              <w:jc w:val="center"/>
              <w:rPr>
                <w:rFonts w:hint="default" w:cs="宋体"/>
                <w:sz w:val="15"/>
                <w:szCs w:val="15"/>
              </w:rPr>
            </w:pPr>
            <w:r>
              <w:rPr>
                <w:rFonts w:cs="宋体"/>
                <w:sz w:val="15"/>
                <w:szCs w:val="15"/>
              </w:rPr>
              <w:t>varchar</w:t>
            </w:r>
          </w:p>
        </w:tc>
        <w:tc>
          <w:tcPr>
            <w:tcW w:w="501" w:type="pct"/>
            <w:vAlign w:val="center"/>
          </w:tcPr>
          <w:p w14:paraId="7CD8FC36">
            <w:pPr>
              <w:adjustRightInd w:val="0"/>
              <w:snapToGrid w:val="0"/>
              <w:rPr>
                <w:rFonts w:hint="default" w:cs="宋体"/>
                <w:sz w:val="15"/>
                <w:szCs w:val="15"/>
              </w:rPr>
            </w:pPr>
            <w:r>
              <w:rPr>
                <w:rFonts w:cs="宋体"/>
                <w:sz w:val="15"/>
                <w:szCs w:val="15"/>
              </w:rPr>
              <w:t>2</w:t>
            </w:r>
          </w:p>
        </w:tc>
        <w:tc>
          <w:tcPr>
            <w:tcW w:w="692" w:type="pct"/>
            <w:vAlign w:val="center"/>
          </w:tcPr>
          <w:p w14:paraId="0EDC5636">
            <w:pPr>
              <w:adjustRightInd w:val="0"/>
              <w:snapToGrid w:val="0"/>
              <w:rPr>
                <w:rFonts w:hint="default" w:cs="宋体"/>
                <w:sz w:val="15"/>
                <w:szCs w:val="15"/>
              </w:rPr>
            </w:pPr>
            <w:r>
              <w:rPr>
                <w:rFonts w:cs="宋体"/>
                <w:sz w:val="15"/>
                <w:szCs w:val="15"/>
              </w:rPr>
              <w:t>HBCV09.00.032</w:t>
            </w:r>
          </w:p>
        </w:tc>
      </w:tr>
      <w:tr w14:paraId="2E35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3" w:type="pct"/>
            <w:shd w:val="clear" w:color="auto" w:fill="auto"/>
            <w:vAlign w:val="center"/>
          </w:tcPr>
          <w:p w14:paraId="5369AADF">
            <w:pPr>
              <w:rPr>
                <w:rFonts w:hint="default" w:ascii="宋体" w:hAnsi="宋体" w:eastAsia="宋体" w:cs="宋体"/>
                <w:sz w:val="15"/>
                <w:szCs w:val="15"/>
                <w:lang w:val="en-US" w:eastAsia="zh-CN" w:bidi="ar-SA"/>
              </w:rPr>
            </w:pPr>
            <w:r>
              <w:rPr>
                <w:rFonts w:cs="宋体"/>
                <w:sz w:val="15"/>
                <w:szCs w:val="15"/>
              </w:rPr>
              <w:t>DW</w:t>
            </w:r>
            <w:r>
              <w:rPr>
                <w:rFonts w:hint="eastAsia" w:cs="宋体"/>
                <w:sz w:val="15"/>
                <w:szCs w:val="15"/>
                <w:lang w:val="en-US" w:eastAsia="zh-CN"/>
              </w:rPr>
              <w:t>MC</w:t>
            </w:r>
          </w:p>
        </w:tc>
        <w:tc>
          <w:tcPr>
            <w:tcW w:w="714" w:type="pct"/>
            <w:shd w:val="clear" w:color="auto" w:fill="auto"/>
            <w:vAlign w:val="center"/>
          </w:tcPr>
          <w:p w14:paraId="32B7AF5B">
            <w:pPr>
              <w:adjustRightInd w:val="0"/>
              <w:snapToGrid w:val="0"/>
              <w:rPr>
                <w:rFonts w:hint="eastAsia" w:ascii="宋体" w:hAnsi="宋体" w:eastAsia="宋体" w:cs="宋体"/>
                <w:sz w:val="15"/>
                <w:szCs w:val="15"/>
                <w:lang w:val="en-US" w:eastAsia="zh-CN" w:bidi="ar-SA"/>
              </w:rPr>
            </w:pPr>
            <w:r>
              <w:rPr>
                <w:rFonts w:cs="宋体"/>
                <w:sz w:val="15"/>
                <w:szCs w:val="15"/>
              </w:rPr>
              <w:t>单位</w:t>
            </w:r>
            <w:r>
              <w:rPr>
                <w:rFonts w:hint="eastAsia" w:cs="宋体"/>
                <w:sz w:val="15"/>
                <w:szCs w:val="15"/>
                <w:lang w:val="en-US" w:eastAsia="zh-CN"/>
              </w:rPr>
              <w:t>名称</w:t>
            </w:r>
          </w:p>
        </w:tc>
        <w:tc>
          <w:tcPr>
            <w:tcW w:w="1380" w:type="pct"/>
            <w:shd w:val="clear" w:color="auto" w:fill="auto"/>
            <w:vAlign w:val="center"/>
          </w:tcPr>
          <w:p w14:paraId="48846C4C">
            <w:pPr>
              <w:adjustRightInd w:val="0"/>
              <w:snapToGrid w:val="0"/>
              <w:rPr>
                <w:rFonts w:hint="default" w:ascii="宋体" w:hAnsi="宋体" w:eastAsia="宋体" w:cs="宋体"/>
                <w:sz w:val="15"/>
                <w:szCs w:val="15"/>
                <w:lang w:val="en-US" w:eastAsia="zh-CN" w:bidi="ar-SA"/>
              </w:rPr>
            </w:pPr>
            <w:r>
              <w:rPr>
                <w:rFonts w:cs="宋体"/>
                <w:sz w:val="15"/>
                <w:szCs w:val="15"/>
              </w:rPr>
              <w:t>医疗设备的计量单位在特定编码体系中的</w:t>
            </w:r>
            <w:r>
              <w:rPr>
                <w:rFonts w:hint="eastAsia" w:cs="宋体"/>
                <w:sz w:val="15"/>
                <w:szCs w:val="15"/>
                <w:lang w:val="en-US" w:eastAsia="zh-CN"/>
              </w:rPr>
              <w:t>名称</w:t>
            </w:r>
          </w:p>
        </w:tc>
        <w:tc>
          <w:tcPr>
            <w:tcW w:w="501" w:type="pct"/>
            <w:shd w:val="clear" w:color="auto" w:fill="auto"/>
            <w:vAlign w:val="center"/>
          </w:tcPr>
          <w:p w14:paraId="0EA47F54">
            <w:pPr>
              <w:adjustRightInd w:val="0"/>
              <w:snapToGrid w:val="0"/>
              <w:jc w:val="center"/>
              <w:rPr>
                <w:rFonts w:hint="default" w:ascii="宋体" w:hAnsi="宋体" w:eastAsia="宋体" w:cs="宋体"/>
                <w:sz w:val="15"/>
                <w:szCs w:val="15"/>
                <w:lang w:val="en-US" w:eastAsia="zh-CN" w:bidi="ar-SA"/>
              </w:rPr>
            </w:pPr>
          </w:p>
        </w:tc>
        <w:tc>
          <w:tcPr>
            <w:tcW w:w="495" w:type="pct"/>
            <w:shd w:val="clear" w:color="auto" w:fill="auto"/>
            <w:vAlign w:val="center"/>
          </w:tcPr>
          <w:p w14:paraId="3DE82825">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1" w:type="pct"/>
            <w:shd w:val="clear" w:color="auto" w:fill="auto"/>
            <w:vAlign w:val="center"/>
          </w:tcPr>
          <w:p w14:paraId="378EC9B2">
            <w:pPr>
              <w:adjustRightInd w:val="0"/>
              <w:snapToGrid w:val="0"/>
              <w:rPr>
                <w:rFonts w:hint="eastAsia" w:ascii="宋体" w:hAnsi="宋体" w:eastAsia="宋体" w:cs="宋体"/>
                <w:sz w:val="15"/>
                <w:szCs w:val="15"/>
                <w:lang w:val="en-US" w:eastAsia="zh-CN" w:bidi="ar-SA"/>
              </w:rPr>
            </w:pPr>
            <w:r>
              <w:rPr>
                <w:rFonts w:cs="宋体"/>
                <w:sz w:val="15"/>
                <w:szCs w:val="15"/>
              </w:rPr>
              <w:t>2</w:t>
            </w:r>
            <w:r>
              <w:rPr>
                <w:rFonts w:hint="eastAsia" w:cs="宋体"/>
                <w:sz w:val="15"/>
                <w:szCs w:val="15"/>
                <w:lang w:val="en-US" w:eastAsia="zh-CN"/>
              </w:rPr>
              <w:t>0</w:t>
            </w:r>
          </w:p>
        </w:tc>
        <w:tc>
          <w:tcPr>
            <w:tcW w:w="692" w:type="pct"/>
            <w:shd w:val="clear" w:color="auto" w:fill="auto"/>
            <w:vAlign w:val="center"/>
          </w:tcPr>
          <w:p w14:paraId="23029DC6">
            <w:pPr>
              <w:adjustRightInd w:val="0"/>
              <w:snapToGrid w:val="0"/>
              <w:rPr>
                <w:rFonts w:hint="default" w:ascii="宋体" w:hAnsi="宋体" w:eastAsia="宋体" w:cs="宋体"/>
                <w:sz w:val="15"/>
                <w:szCs w:val="15"/>
                <w:lang w:val="en-US" w:eastAsia="zh-CN" w:bidi="ar-SA"/>
              </w:rPr>
            </w:pPr>
          </w:p>
        </w:tc>
      </w:tr>
      <w:tr w14:paraId="7EB9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3" w:type="pct"/>
            <w:vAlign w:val="center"/>
          </w:tcPr>
          <w:p w14:paraId="49FD602C">
            <w:pPr>
              <w:rPr>
                <w:rFonts w:hint="default" w:cs="宋体"/>
                <w:sz w:val="15"/>
                <w:szCs w:val="15"/>
              </w:rPr>
            </w:pPr>
            <w:r>
              <w:rPr>
                <w:rFonts w:cs="宋体"/>
                <w:sz w:val="15"/>
                <w:szCs w:val="15"/>
              </w:rPr>
              <w:t>GMDJ</w:t>
            </w:r>
          </w:p>
        </w:tc>
        <w:tc>
          <w:tcPr>
            <w:tcW w:w="714" w:type="pct"/>
            <w:vAlign w:val="center"/>
          </w:tcPr>
          <w:p w14:paraId="15D39DA0">
            <w:pPr>
              <w:adjustRightInd w:val="0"/>
              <w:snapToGrid w:val="0"/>
              <w:rPr>
                <w:rFonts w:hint="default" w:cs="宋体"/>
                <w:sz w:val="15"/>
                <w:szCs w:val="15"/>
              </w:rPr>
            </w:pPr>
            <w:r>
              <w:rPr>
                <w:rFonts w:cs="宋体"/>
                <w:sz w:val="15"/>
                <w:szCs w:val="15"/>
              </w:rPr>
              <w:t>单价（万元）</w:t>
            </w:r>
          </w:p>
        </w:tc>
        <w:tc>
          <w:tcPr>
            <w:tcW w:w="1380" w:type="pct"/>
            <w:vAlign w:val="center"/>
          </w:tcPr>
          <w:p w14:paraId="022AF424">
            <w:pPr>
              <w:adjustRightInd w:val="0"/>
              <w:snapToGrid w:val="0"/>
              <w:rPr>
                <w:rFonts w:hint="default" w:cs="宋体"/>
                <w:sz w:val="15"/>
                <w:szCs w:val="15"/>
              </w:rPr>
            </w:pPr>
            <w:r>
              <w:rPr>
                <w:rFonts w:cs="宋体"/>
                <w:sz w:val="15"/>
                <w:szCs w:val="15"/>
              </w:rPr>
              <w:t>购置该设备单位数量的价格</w:t>
            </w:r>
          </w:p>
        </w:tc>
        <w:tc>
          <w:tcPr>
            <w:tcW w:w="501" w:type="pct"/>
            <w:vAlign w:val="center"/>
          </w:tcPr>
          <w:p w14:paraId="5FFC7727">
            <w:pPr>
              <w:adjustRightInd w:val="0"/>
              <w:snapToGrid w:val="0"/>
              <w:jc w:val="center"/>
              <w:rPr>
                <w:rFonts w:hint="default" w:cs="宋体"/>
                <w:sz w:val="15"/>
                <w:szCs w:val="15"/>
              </w:rPr>
            </w:pPr>
            <w:r>
              <w:rPr>
                <w:rFonts w:cs="宋体"/>
                <w:sz w:val="15"/>
                <w:szCs w:val="15"/>
                <w:lang w:bidi="ar"/>
              </w:rPr>
              <w:t>是</w:t>
            </w:r>
          </w:p>
        </w:tc>
        <w:tc>
          <w:tcPr>
            <w:tcW w:w="495" w:type="pct"/>
            <w:vAlign w:val="center"/>
          </w:tcPr>
          <w:p w14:paraId="4EC76492">
            <w:pPr>
              <w:adjustRightInd w:val="0"/>
              <w:snapToGrid w:val="0"/>
              <w:jc w:val="center"/>
              <w:rPr>
                <w:rFonts w:hint="default" w:cs="宋体"/>
                <w:sz w:val="15"/>
                <w:szCs w:val="15"/>
              </w:rPr>
            </w:pPr>
            <w:r>
              <w:rPr>
                <w:rFonts w:hint="default" w:cs="宋体"/>
                <w:sz w:val="15"/>
                <w:szCs w:val="15"/>
                <w:lang w:bidi="ar"/>
              </w:rPr>
              <w:t>number</w:t>
            </w:r>
          </w:p>
        </w:tc>
        <w:tc>
          <w:tcPr>
            <w:tcW w:w="501" w:type="pct"/>
            <w:vAlign w:val="center"/>
          </w:tcPr>
          <w:p w14:paraId="22E6EDDA">
            <w:pPr>
              <w:adjustRightInd w:val="0"/>
              <w:snapToGrid w:val="0"/>
              <w:rPr>
                <w:rFonts w:hint="default" w:cs="宋体"/>
                <w:sz w:val="15"/>
                <w:szCs w:val="15"/>
              </w:rPr>
            </w:pPr>
            <w:r>
              <w:rPr>
                <w:rFonts w:cs="宋体"/>
                <w:sz w:val="15"/>
                <w:szCs w:val="15"/>
              </w:rPr>
              <w:t>20,2</w:t>
            </w:r>
          </w:p>
        </w:tc>
        <w:tc>
          <w:tcPr>
            <w:tcW w:w="692" w:type="pct"/>
            <w:vAlign w:val="center"/>
          </w:tcPr>
          <w:p w14:paraId="759BB7D1">
            <w:pPr>
              <w:adjustRightInd w:val="0"/>
              <w:snapToGrid w:val="0"/>
              <w:rPr>
                <w:rFonts w:hint="default" w:cs="宋体"/>
                <w:sz w:val="15"/>
                <w:szCs w:val="15"/>
              </w:rPr>
            </w:pPr>
          </w:p>
        </w:tc>
      </w:tr>
      <w:tr w14:paraId="1156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13" w:type="pct"/>
            <w:vAlign w:val="center"/>
          </w:tcPr>
          <w:p w14:paraId="41FA5D45">
            <w:pPr>
              <w:rPr>
                <w:rFonts w:hint="default" w:cs="宋体"/>
                <w:sz w:val="15"/>
                <w:szCs w:val="15"/>
              </w:rPr>
            </w:pPr>
            <w:r>
              <w:rPr>
                <w:rFonts w:cs="宋体"/>
                <w:sz w:val="15"/>
                <w:szCs w:val="15"/>
              </w:rPr>
              <w:t>GMRQ</w:t>
            </w:r>
          </w:p>
        </w:tc>
        <w:tc>
          <w:tcPr>
            <w:tcW w:w="714" w:type="pct"/>
            <w:vAlign w:val="center"/>
          </w:tcPr>
          <w:p w14:paraId="64D7CB22">
            <w:pPr>
              <w:adjustRightInd w:val="0"/>
              <w:snapToGrid w:val="0"/>
              <w:rPr>
                <w:rFonts w:hint="default" w:cs="宋体"/>
                <w:sz w:val="15"/>
                <w:szCs w:val="15"/>
              </w:rPr>
            </w:pPr>
            <w:r>
              <w:rPr>
                <w:rFonts w:cs="宋体"/>
                <w:sz w:val="15"/>
                <w:szCs w:val="15"/>
              </w:rPr>
              <w:t>购买日期</w:t>
            </w:r>
          </w:p>
        </w:tc>
        <w:tc>
          <w:tcPr>
            <w:tcW w:w="1380" w:type="pct"/>
            <w:vAlign w:val="center"/>
          </w:tcPr>
          <w:p w14:paraId="120064B9">
            <w:pPr>
              <w:adjustRightInd w:val="0"/>
              <w:snapToGrid w:val="0"/>
              <w:rPr>
                <w:rFonts w:hint="default" w:cs="宋体"/>
                <w:sz w:val="15"/>
                <w:szCs w:val="15"/>
              </w:rPr>
            </w:pPr>
            <w:r>
              <w:rPr>
                <w:rFonts w:cs="宋体"/>
                <w:sz w:val="15"/>
                <w:szCs w:val="15"/>
              </w:rPr>
              <w:t>设备购买的公元纪年日期的完整描述</w:t>
            </w:r>
          </w:p>
        </w:tc>
        <w:tc>
          <w:tcPr>
            <w:tcW w:w="501" w:type="pct"/>
            <w:vAlign w:val="center"/>
          </w:tcPr>
          <w:p w14:paraId="1D9F0B5F">
            <w:pPr>
              <w:adjustRightInd w:val="0"/>
              <w:snapToGrid w:val="0"/>
              <w:jc w:val="center"/>
              <w:rPr>
                <w:rFonts w:hint="default" w:cs="宋体"/>
                <w:sz w:val="15"/>
                <w:szCs w:val="15"/>
              </w:rPr>
            </w:pPr>
            <w:r>
              <w:rPr>
                <w:rFonts w:cs="宋体"/>
                <w:sz w:val="15"/>
                <w:szCs w:val="15"/>
                <w:lang w:bidi="ar"/>
              </w:rPr>
              <w:t>是</w:t>
            </w:r>
          </w:p>
        </w:tc>
        <w:tc>
          <w:tcPr>
            <w:tcW w:w="495" w:type="pct"/>
            <w:vAlign w:val="center"/>
          </w:tcPr>
          <w:p w14:paraId="373079A8">
            <w:pPr>
              <w:adjustRightInd w:val="0"/>
              <w:snapToGrid w:val="0"/>
              <w:jc w:val="center"/>
              <w:rPr>
                <w:rFonts w:hint="default" w:cs="宋体"/>
                <w:sz w:val="15"/>
                <w:szCs w:val="15"/>
              </w:rPr>
            </w:pPr>
            <w:r>
              <w:rPr>
                <w:rFonts w:hint="default" w:cs="宋体"/>
                <w:sz w:val="15"/>
                <w:szCs w:val="15"/>
              </w:rPr>
              <w:t>date</w:t>
            </w:r>
          </w:p>
        </w:tc>
        <w:tc>
          <w:tcPr>
            <w:tcW w:w="501" w:type="pct"/>
            <w:vAlign w:val="center"/>
          </w:tcPr>
          <w:p w14:paraId="26B660E3">
            <w:pPr>
              <w:adjustRightInd w:val="0"/>
              <w:snapToGrid w:val="0"/>
              <w:rPr>
                <w:rFonts w:hint="default" w:cs="宋体"/>
                <w:sz w:val="15"/>
                <w:szCs w:val="15"/>
              </w:rPr>
            </w:pPr>
            <w:r>
              <w:rPr>
                <w:rFonts w:cs="宋体"/>
                <w:sz w:val="15"/>
                <w:szCs w:val="15"/>
              </w:rPr>
              <w:t>YYYYMMDD</w:t>
            </w:r>
          </w:p>
        </w:tc>
        <w:tc>
          <w:tcPr>
            <w:tcW w:w="692" w:type="pct"/>
            <w:vAlign w:val="center"/>
          </w:tcPr>
          <w:p w14:paraId="088730C9">
            <w:pPr>
              <w:adjustRightInd w:val="0"/>
              <w:snapToGrid w:val="0"/>
              <w:rPr>
                <w:rFonts w:hint="default" w:cs="宋体"/>
                <w:sz w:val="15"/>
                <w:szCs w:val="15"/>
              </w:rPr>
            </w:pPr>
          </w:p>
        </w:tc>
      </w:tr>
      <w:tr w14:paraId="2029F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13" w:type="pct"/>
            <w:vAlign w:val="center"/>
          </w:tcPr>
          <w:p w14:paraId="5548C5A9">
            <w:pPr>
              <w:rPr>
                <w:rFonts w:hint="default" w:cs="宋体"/>
                <w:sz w:val="15"/>
                <w:szCs w:val="15"/>
              </w:rPr>
            </w:pPr>
            <w:r>
              <w:rPr>
                <w:rFonts w:cs="宋体"/>
                <w:sz w:val="15"/>
                <w:szCs w:val="15"/>
              </w:rPr>
              <w:t>XJQK</w:t>
            </w:r>
          </w:p>
        </w:tc>
        <w:tc>
          <w:tcPr>
            <w:tcW w:w="714" w:type="pct"/>
            <w:vAlign w:val="center"/>
          </w:tcPr>
          <w:p w14:paraId="4B3ADF99">
            <w:pPr>
              <w:adjustRightInd w:val="0"/>
              <w:snapToGrid w:val="0"/>
              <w:rPr>
                <w:rFonts w:hint="default" w:cs="宋体"/>
                <w:sz w:val="15"/>
                <w:szCs w:val="15"/>
              </w:rPr>
            </w:pPr>
            <w:r>
              <w:rPr>
                <w:rFonts w:cs="宋体"/>
                <w:sz w:val="15"/>
                <w:szCs w:val="15"/>
              </w:rPr>
              <w:t>购进时新旧情况</w:t>
            </w:r>
          </w:p>
        </w:tc>
        <w:tc>
          <w:tcPr>
            <w:tcW w:w="1380" w:type="pct"/>
            <w:vAlign w:val="center"/>
          </w:tcPr>
          <w:p w14:paraId="2CC47712">
            <w:pPr>
              <w:adjustRightInd w:val="0"/>
              <w:snapToGrid w:val="0"/>
              <w:rPr>
                <w:rFonts w:hint="default" w:cs="宋体"/>
                <w:sz w:val="15"/>
                <w:szCs w:val="15"/>
              </w:rPr>
            </w:pPr>
            <w:r>
              <w:rPr>
                <w:rFonts w:cs="宋体"/>
                <w:sz w:val="15"/>
                <w:szCs w:val="15"/>
              </w:rPr>
              <w:t>购买的医疗设备新旧情况的文字描述</w:t>
            </w:r>
          </w:p>
        </w:tc>
        <w:tc>
          <w:tcPr>
            <w:tcW w:w="501" w:type="pct"/>
            <w:vAlign w:val="center"/>
          </w:tcPr>
          <w:p w14:paraId="3ABFB164">
            <w:pPr>
              <w:adjustRightInd w:val="0"/>
              <w:snapToGrid w:val="0"/>
              <w:jc w:val="center"/>
              <w:rPr>
                <w:rFonts w:hint="default" w:cs="宋体"/>
                <w:sz w:val="15"/>
                <w:szCs w:val="15"/>
              </w:rPr>
            </w:pPr>
          </w:p>
        </w:tc>
        <w:tc>
          <w:tcPr>
            <w:tcW w:w="495" w:type="pct"/>
            <w:vAlign w:val="center"/>
          </w:tcPr>
          <w:p w14:paraId="78DB310B">
            <w:pPr>
              <w:adjustRightInd w:val="0"/>
              <w:snapToGrid w:val="0"/>
              <w:jc w:val="center"/>
              <w:rPr>
                <w:rFonts w:hint="default" w:cs="宋体"/>
                <w:sz w:val="15"/>
                <w:szCs w:val="15"/>
              </w:rPr>
            </w:pPr>
            <w:r>
              <w:rPr>
                <w:rFonts w:cs="宋体"/>
                <w:sz w:val="15"/>
                <w:szCs w:val="15"/>
              </w:rPr>
              <w:t>varchar</w:t>
            </w:r>
          </w:p>
        </w:tc>
        <w:tc>
          <w:tcPr>
            <w:tcW w:w="501" w:type="pct"/>
            <w:vAlign w:val="center"/>
          </w:tcPr>
          <w:p w14:paraId="32C6F812">
            <w:pPr>
              <w:adjustRightInd w:val="0"/>
              <w:snapToGrid w:val="0"/>
              <w:rPr>
                <w:rFonts w:hint="default" w:cs="宋体"/>
                <w:sz w:val="15"/>
                <w:szCs w:val="15"/>
              </w:rPr>
            </w:pPr>
            <w:r>
              <w:rPr>
                <w:rFonts w:cs="宋体"/>
                <w:sz w:val="15"/>
                <w:szCs w:val="15"/>
              </w:rPr>
              <w:t>200</w:t>
            </w:r>
          </w:p>
        </w:tc>
        <w:tc>
          <w:tcPr>
            <w:tcW w:w="692" w:type="pct"/>
            <w:vAlign w:val="center"/>
          </w:tcPr>
          <w:p w14:paraId="7964C80A">
            <w:pPr>
              <w:adjustRightInd w:val="0"/>
              <w:snapToGrid w:val="0"/>
              <w:rPr>
                <w:rFonts w:hint="default" w:cs="宋体"/>
                <w:sz w:val="15"/>
                <w:szCs w:val="15"/>
              </w:rPr>
            </w:pPr>
          </w:p>
        </w:tc>
      </w:tr>
      <w:tr w14:paraId="1B64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pct"/>
            <w:vAlign w:val="center"/>
          </w:tcPr>
          <w:p w14:paraId="0A70ED3F">
            <w:pPr>
              <w:rPr>
                <w:rFonts w:hint="default" w:cs="宋体"/>
                <w:sz w:val="15"/>
                <w:szCs w:val="15"/>
              </w:rPr>
            </w:pPr>
            <w:r>
              <w:rPr>
                <w:rFonts w:cs="宋体"/>
                <w:sz w:val="15"/>
                <w:szCs w:val="15"/>
              </w:rPr>
              <w:t>LLSJSM</w:t>
            </w:r>
          </w:p>
        </w:tc>
        <w:tc>
          <w:tcPr>
            <w:tcW w:w="714" w:type="pct"/>
            <w:vAlign w:val="center"/>
          </w:tcPr>
          <w:p w14:paraId="7A11550E">
            <w:pPr>
              <w:adjustRightInd w:val="0"/>
              <w:snapToGrid w:val="0"/>
              <w:rPr>
                <w:rFonts w:hint="default" w:cs="宋体"/>
                <w:sz w:val="15"/>
                <w:szCs w:val="15"/>
              </w:rPr>
            </w:pPr>
            <w:r>
              <w:rPr>
                <w:rFonts w:cs="宋体"/>
                <w:sz w:val="15"/>
                <w:szCs w:val="15"/>
              </w:rPr>
              <w:t>理论设计寿命</w:t>
            </w:r>
          </w:p>
        </w:tc>
        <w:tc>
          <w:tcPr>
            <w:tcW w:w="1380" w:type="pct"/>
            <w:vAlign w:val="center"/>
          </w:tcPr>
          <w:p w14:paraId="2010A483">
            <w:pPr>
              <w:adjustRightInd w:val="0"/>
              <w:snapToGrid w:val="0"/>
              <w:rPr>
                <w:rFonts w:hint="default" w:cs="宋体"/>
                <w:sz w:val="15"/>
                <w:szCs w:val="15"/>
              </w:rPr>
            </w:pPr>
            <w:r>
              <w:rPr>
                <w:rFonts w:cs="宋体"/>
                <w:sz w:val="15"/>
                <w:szCs w:val="15"/>
              </w:rPr>
              <w:t>医疗设备设计时理论上可以使用的年限时间</w:t>
            </w:r>
          </w:p>
        </w:tc>
        <w:tc>
          <w:tcPr>
            <w:tcW w:w="501" w:type="pct"/>
            <w:vAlign w:val="center"/>
          </w:tcPr>
          <w:p w14:paraId="2338155C">
            <w:pPr>
              <w:adjustRightInd w:val="0"/>
              <w:snapToGrid w:val="0"/>
              <w:jc w:val="center"/>
              <w:rPr>
                <w:rFonts w:hint="default" w:cs="宋体"/>
                <w:sz w:val="15"/>
                <w:szCs w:val="15"/>
              </w:rPr>
            </w:pPr>
          </w:p>
        </w:tc>
        <w:tc>
          <w:tcPr>
            <w:tcW w:w="495" w:type="pct"/>
            <w:vAlign w:val="center"/>
          </w:tcPr>
          <w:p w14:paraId="6722D823">
            <w:pPr>
              <w:adjustRightInd w:val="0"/>
              <w:snapToGrid w:val="0"/>
              <w:jc w:val="center"/>
              <w:rPr>
                <w:rFonts w:hint="default" w:cs="宋体"/>
                <w:sz w:val="15"/>
                <w:szCs w:val="15"/>
              </w:rPr>
            </w:pPr>
            <w:r>
              <w:rPr>
                <w:rFonts w:cs="宋体"/>
                <w:sz w:val="15"/>
                <w:szCs w:val="15"/>
              </w:rPr>
              <w:t>varchar</w:t>
            </w:r>
          </w:p>
        </w:tc>
        <w:tc>
          <w:tcPr>
            <w:tcW w:w="501" w:type="pct"/>
            <w:vAlign w:val="center"/>
          </w:tcPr>
          <w:p w14:paraId="244489B1">
            <w:pPr>
              <w:adjustRightInd w:val="0"/>
              <w:snapToGrid w:val="0"/>
              <w:rPr>
                <w:rFonts w:hint="default" w:cs="宋体"/>
                <w:sz w:val="15"/>
                <w:szCs w:val="15"/>
              </w:rPr>
            </w:pPr>
            <w:r>
              <w:rPr>
                <w:rFonts w:cs="宋体"/>
                <w:sz w:val="15"/>
                <w:szCs w:val="15"/>
              </w:rPr>
              <w:t>4</w:t>
            </w:r>
          </w:p>
        </w:tc>
        <w:tc>
          <w:tcPr>
            <w:tcW w:w="692" w:type="pct"/>
            <w:vAlign w:val="center"/>
          </w:tcPr>
          <w:p w14:paraId="7EA55765">
            <w:pPr>
              <w:adjustRightInd w:val="0"/>
              <w:snapToGrid w:val="0"/>
              <w:rPr>
                <w:rFonts w:hint="default" w:cs="宋体"/>
                <w:sz w:val="15"/>
                <w:szCs w:val="15"/>
              </w:rPr>
            </w:pPr>
          </w:p>
        </w:tc>
      </w:tr>
      <w:tr w14:paraId="3D0A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3" w:type="pct"/>
            <w:vAlign w:val="center"/>
          </w:tcPr>
          <w:p w14:paraId="686B51BA">
            <w:pPr>
              <w:rPr>
                <w:rFonts w:hint="default" w:cs="宋体"/>
                <w:sz w:val="15"/>
                <w:szCs w:val="15"/>
              </w:rPr>
            </w:pPr>
            <w:r>
              <w:rPr>
                <w:rFonts w:cs="宋体"/>
                <w:sz w:val="15"/>
                <w:szCs w:val="15"/>
              </w:rPr>
              <w:t>ZCXMFL</w:t>
            </w:r>
          </w:p>
        </w:tc>
        <w:tc>
          <w:tcPr>
            <w:tcW w:w="714" w:type="pct"/>
            <w:vAlign w:val="center"/>
          </w:tcPr>
          <w:p w14:paraId="0F0C306E">
            <w:pPr>
              <w:adjustRightInd w:val="0"/>
              <w:snapToGrid w:val="0"/>
              <w:rPr>
                <w:rFonts w:hint="default" w:cs="宋体"/>
                <w:sz w:val="15"/>
                <w:szCs w:val="15"/>
              </w:rPr>
            </w:pPr>
            <w:r>
              <w:rPr>
                <w:rFonts w:cs="宋体"/>
                <w:sz w:val="15"/>
                <w:szCs w:val="15"/>
              </w:rPr>
              <w:t>资产项目分类</w:t>
            </w:r>
          </w:p>
        </w:tc>
        <w:tc>
          <w:tcPr>
            <w:tcW w:w="1380" w:type="pct"/>
            <w:vAlign w:val="center"/>
          </w:tcPr>
          <w:p w14:paraId="42C3B921">
            <w:pPr>
              <w:adjustRightInd w:val="0"/>
              <w:snapToGrid w:val="0"/>
              <w:rPr>
                <w:rFonts w:hint="default" w:cs="宋体"/>
                <w:sz w:val="15"/>
                <w:szCs w:val="15"/>
              </w:rPr>
            </w:pPr>
            <w:r>
              <w:rPr>
                <w:rFonts w:cs="宋体"/>
                <w:sz w:val="15"/>
                <w:szCs w:val="15"/>
              </w:rPr>
              <w:t>医疗设备在资产项目分类编码体系中的代码</w:t>
            </w:r>
          </w:p>
        </w:tc>
        <w:tc>
          <w:tcPr>
            <w:tcW w:w="501" w:type="pct"/>
            <w:vAlign w:val="center"/>
          </w:tcPr>
          <w:p w14:paraId="6F060349">
            <w:pPr>
              <w:adjustRightInd w:val="0"/>
              <w:snapToGrid w:val="0"/>
              <w:jc w:val="center"/>
              <w:rPr>
                <w:rFonts w:hint="default" w:cs="宋体"/>
                <w:sz w:val="15"/>
                <w:szCs w:val="15"/>
              </w:rPr>
            </w:pPr>
          </w:p>
        </w:tc>
        <w:tc>
          <w:tcPr>
            <w:tcW w:w="495" w:type="pct"/>
            <w:vAlign w:val="center"/>
          </w:tcPr>
          <w:p w14:paraId="35A9DEEF">
            <w:pPr>
              <w:adjustRightInd w:val="0"/>
              <w:snapToGrid w:val="0"/>
              <w:jc w:val="center"/>
              <w:rPr>
                <w:rFonts w:hint="default" w:cs="宋体"/>
                <w:sz w:val="15"/>
                <w:szCs w:val="15"/>
              </w:rPr>
            </w:pPr>
            <w:r>
              <w:rPr>
                <w:rFonts w:cs="宋体"/>
                <w:sz w:val="15"/>
                <w:szCs w:val="15"/>
              </w:rPr>
              <w:t>varchar</w:t>
            </w:r>
          </w:p>
        </w:tc>
        <w:tc>
          <w:tcPr>
            <w:tcW w:w="501" w:type="pct"/>
            <w:vAlign w:val="center"/>
          </w:tcPr>
          <w:p w14:paraId="557AD789">
            <w:pPr>
              <w:adjustRightInd w:val="0"/>
              <w:snapToGrid w:val="0"/>
              <w:rPr>
                <w:rFonts w:hint="default" w:cs="宋体"/>
                <w:sz w:val="15"/>
                <w:szCs w:val="15"/>
              </w:rPr>
            </w:pPr>
            <w:r>
              <w:rPr>
                <w:rFonts w:cs="宋体"/>
                <w:sz w:val="15"/>
                <w:szCs w:val="15"/>
              </w:rPr>
              <w:t>4</w:t>
            </w:r>
          </w:p>
        </w:tc>
        <w:tc>
          <w:tcPr>
            <w:tcW w:w="692" w:type="pct"/>
            <w:vAlign w:val="center"/>
          </w:tcPr>
          <w:p w14:paraId="2162034B">
            <w:pPr>
              <w:adjustRightInd w:val="0"/>
              <w:snapToGrid w:val="0"/>
              <w:rPr>
                <w:rFonts w:hint="default" w:cs="宋体"/>
                <w:sz w:val="15"/>
                <w:szCs w:val="15"/>
              </w:rPr>
            </w:pPr>
            <w:r>
              <w:rPr>
                <w:rFonts w:cs="宋体"/>
                <w:sz w:val="15"/>
                <w:szCs w:val="15"/>
              </w:rPr>
              <w:t>CT98.00.019</w:t>
            </w:r>
          </w:p>
        </w:tc>
      </w:tr>
      <w:tr w14:paraId="79AE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13" w:type="pct"/>
            <w:shd w:val="clear" w:color="auto" w:fill="auto"/>
            <w:vAlign w:val="center"/>
          </w:tcPr>
          <w:p w14:paraId="78CA546B">
            <w:pPr>
              <w:rPr>
                <w:rFonts w:hint="default" w:ascii="宋体" w:hAnsi="宋体" w:eastAsia="宋体" w:cs="宋体"/>
                <w:sz w:val="15"/>
                <w:szCs w:val="15"/>
                <w:lang w:val="en-US" w:eastAsia="zh-CN" w:bidi="ar-SA"/>
              </w:rPr>
            </w:pPr>
            <w:r>
              <w:rPr>
                <w:rFonts w:cs="宋体"/>
                <w:sz w:val="15"/>
                <w:szCs w:val="15"/>
              </w:rPr>
              <w:t>ZCXMFL</w:t>
            </w:r>
            <w:r>
              <w:rPr>
                <w:rFonts w:hint="eastAsia" w:cs="宋体"/>
                <w:sz w:val="15"/>
                <w:szCs w:val="15"/>
                <w:lang w:val="en-US" w:eastAsia="zh-CN"/>
              </w:rPr>
              <w:t>MC</w:t>
            </w:r>
          </w:p>
        </w:tc>
        <w:tc>
          <w:tcPr>
            <w:tcW w:w="714" w:type="pct"/>
            <w:shd w:val="clear" w:color="auto" w:fill="auto"/>
            <w:vAlign w:val="center"/>
          </w:tcPr>
          <w:p w14:paraId="3CCC9494">
            <w:pPr>
              <w:adjustRightInd w:val="0"/>
              <w:snapToGrid w:val="0"/>
              <w:rPr>
                <w:rFonts w:hint="default" w:ascii="宋体" w:hAnsi="宋体" w:eastAsia="宋体" w:cs="宋体"/>
                <w:sz w:val="15"/>
                <w:szCs w:val="15"/>
                <w:lang w:val="en-US" w:eastAsia="zh-CN" w:bidi="ar-SA"/>
              </w:rPr>
            </w:pPr>
            <w:r>
              <w:rPr>
                <w:rFonts w:cs="宋体"/>
                <w:sz w:val="15"/>
                <w:szCs w:val="15"/>
              </w:rPr>
              <w:t>资产项目分类</w:t>
            </w:r>
          </w:p>
        </w:tc>
        <w:tc>
          <w:tcPr>
            <w:tcW w:w="1380" w:type="pct"/>
            <w:shd w:val="clear" w:color="auto" w:fill="auto"/>
            <w:vAlign w:val="center"/>
          </w:tcPr>
          <w:p w14:paraId="200A9D56">
            <w:pPr>
              <w:adjustRightInd w:val="0"/>
              <w:snapToGrid w:val="0"/>
              <w:rPr>
                <w:rFonts w:hint="default" w:ascii="宋体" w:hAnsi="宋体" w:eastAsia="宋体" w:cs="宋体"/>
                <w:sz w:val="15"/>
                <w:szCs w:val="15"/>
                <w:lang w:val="en-US" w:eastAsia="zh-CN" w:bidi="ar-SA"/>
              </w:rPr>
            </w:pPr>
            <w:r>
              <w:rPr>
                <w:rFonts w:cs="宋体"/>
                <w:sz w:val="15"/>
                <w:szCs w:val="15"/>
              </w:rPr>
              <w:t>医疗设备在资产项目分类编码体系中的</w:t>
            </w:r>
            <w:r>
              <w:rPr>
                <w:rFonts w:hint="eastAsia" w:cs="宋体"/>
                <w:sz w:val="15"/>
                <w:szCs w:val="15"/>
                <w:lang w:val="en-US" w:eastAsia="zh-CN"/>
              </w:rPr>
              <w:t>名称</w:t>
            </w:r>
          </w:p>
        </w:tc>
        <w:tc>
          <w:tcPr>
            <w:tcW w:w="501" w:type="pct"/>
            <w:shd w:val="clear" w:color="auto" w:fill="auto"/>
            <w:vAlign w:val="center"/>
          </w:tcPr>
          <w:p w14:paraId="297C9CF4">
            <w:pPr>
              <w:adjustRightInd w:val="0"/>
              <w:snapToGrid w:val="0"/>
              <w:jc w:val="center"/>
              <w:rPr>
                <w:rFonts w:hint="default" w:ascii="宋体" w:hAnsi="宋体" w:eastAsia="宋体" w:cs="宋体"/>
                <w:sz w:val="15"/>
                <w:szCs w:val="15"/>
                <w:lang w:val="en-US" w:eastAsia="zh-CN" w:bidi="ar-SA"/>
              </w:rPr>
            </w:pPr>
          </w:p>
        </w:tc>
        <w:tc>
          <w:tcPr>
            <w:tcW w:w="495" w:type="pct"/>
            <w:shd w:val="clear" w:color="auto" w:fill="auto"/>
            <w:vAlign w:val="center"/>
          </w:tcPr>
          <w:p w14:paraId="1448942C">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1" w:type="pct"/>
            <w:shd w:val="clear" w:color="auto" w:fill="auto"/>
            <w:vAlign w:val="center"/>
          </w:tcPr>
          <w:p w14:paraId="1AFF4C7E">
            <w:pPr>
              <w:adjustRightInd w:val="0"/>
              <w:snapToGrid w:val="0"/>
              <w:rPr>
                <w:rFonts w:hint="default" w:ascii="宋体" w:hAnsi="宋体" w:eastAsia="宋体" w:cs="宋体"/>
                <w:sz w:val="15"/>
                <w:szCs w:val="15"/>
                <w:lang w:val="en-US" w:eastAsia="zh-CN" w:bidi="ar-SA"/>
              </w:rPr>
            </w:pPr>
            <w:r>
              <w:rPr>
                <w:rFonts w:cs="宋体"/>
                <w:sz w:val="15"/>
                <w:szCs w:val="15"/>
              </w:rPr>
              <w:t>4</w:t>
            </w:r>
          </w:p>
        </w:tc>
        <w:tc>
          <w:tcPr>
            <w:tcW w:w="692" w:type="pct"/>
            <w:vAlign w:val="center"/>
          </w:tcPr>
          <w:p w14:paraId="0DE80883">
            <w:pPr>
              <w:adjustRightInd w:val="0"/>
              <w:snapToGrid w:val="0"/>
              <w:rPr>
                <w:rFonts w:hint="default" w:cs="宋体"/>
                <w:sz w:val="15"/>
                <w:szCs w:val="15"/>
              </w:rPr>
            </w:pPr>
          </w:p>
        </w:tc>
      </w:tr>
      <w:tr w14:paraId="209F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13" w:type="pct"/>
            <w:vAlign w:val="center"/>
          </w:tcPr>
          <w:p w14:paraId="42FB79B9">
            <w:pPr>
              <w:rPr>
                <w:rFonts w:hint="default" w:cs="宋体"/>
                <w:sz w:val="15"/>
                <w:szCs w:val="15"/>
              </w:rPr>
            </w:pPr>
            <w:r>
              <w:rPr>
                <w:rFonts w:cs="宋体"/>
                <w:sz w:val="15"/>
                <w:szCs w:val="15"/>
              </w:rPr>
              <w:t>TRSYSJ</w:t>
            </w:r>
          </w:p>
        </w:tc>
        <w:tc>
          <w:tcPr>
            <w:tcW w:w="714" w:type="pct"/>
            <w:vAlign w:val="center"/>
          </w:tcPr>
          <w:p w14:paraId="01BE2EF9">
            <w:pPr>
              <w:adjustRightInd w:val="0"/>
              <w:snapToGrid w:val="0"/>
              <w:rPr>
                <w:rFonts w:hint="default" w:cs="宋体"/>
                <w:sz w:val="15"/>
                <w:szCs w:val="15"/>
              </w:rPr>
            </w:pPr>
            <w:r>
              <w:rPr>
                <w:rFonts w:cs="宋体"/>
                <w:sz w:val="15"/>
                <w:szCs w:val="15"/>
              </w:rPr>
              <w:t>投入使用时间</w:t>
            </w:r>
          </w:p>
        </w:tc>
        <w:tc>
          <w:tcPr>
            <w:tcW w:w="1380" w:type="pct"/>
            <w:vAlign w:val="center"/>
          </w:tcPr>
          <w:p w14:paraId="0F5069EB">
            <w:pPr>
              <w:adjustRightInd w:val="0"/>
              <w:snapToGrid w:val="0"/>
              <w:rPr>
                <w:rFonts w:hint="default" w:cs="宋体"/>
                <w:sz w:val="15"/>
                <w:szCs w:val="15"/>
              </w:rPr>
            </w:pPr>
            <w:r>
              <w:rPr>
                <w:rFonts w:cs="宋体"/>
                <w:sz w:val="15"/>
                <w:szCs w:val="15"/>
              </w:rPr>
              <w:t>医疗设备开始投入使用的时间</w:t>
            </w:r>
          </w:p>
        </w:tc>
        <w:tc>
          <w:tcPr>
            <w:tcW w:w="501" w:type="pct"/>
            <w:vAlign w:val="center"/>
          </w:tcPr>
          <w:p w14:paraId="085927A9">
            <w:pPr>
              <w:adjustRightInd w:val="0"/>
              <w:snapToGrid w:val="0"/>
              <w:jc w:val="center"/>
              <w:rPr>
                <w:rFonts w:hint="default" w:cs="宋体"/>
                <w:sz w:val="15"/>
                <w:szCs w:val="15"/>
              </w:rPr>
            </w:pPr>
          </w:p>
        </w:tc>
        <w:tc>
          <w:tcPr>
            <w:tcW w:w="495" w:type="pct"/>
            <w:vAlign w:val="center"/>
          </w:tcPr>
          <w:p w14:paraId="18CCEBC1">
            <w:pPr>
              <w:adjustRightInd w:val="0"/>
              <w:snapToGrid w:val="0"/>
              <w:jc w:val="center"/>
              <w:rPr>
                <w:rFonts w:hint="default" w:cs="宋体"/>
                <w:sz w:val="15"/>
                <w:szCs w:val="15"/>
              </w:rPr>
            </w:pPr>
            <w:r>
              <w:rPr>
                <w:rFonts w:cs="宋体"/>
                <w:sz w:val="15"/>
                <w:szCs w:val="15"/>
              </w:rPr>
              <w:t>datetime</w:t>
            </w:r>
          </w:p>
        </w:tc>
        <w:tc>
          <w:tcPr>
            <w:tcW w:w="501" w:type="pct"/>
            <w:vAlign w:val="center"/>
          </w:tcPr>
          <w:p w14:paraId="4665A231">
            <w:pPr>
              <w:adjustRightInd w:val="0"/>
              <w:snapToGrid w:val="0"/>
              <w:rPr>
                <w:rFonts w:hint="default" w:cs="宋体"/>
                <w:sz w:val="15"/>
                <w:szCs w:val="15"/>
              </w:rPr>
            </w:pPr>
            <w:r>
              <w:rPr>
                <w:rFonts w:cs="宋体"/>
                <w:sz w:val="15"/>
                <w:szCs w:val="15"/>
              </w:rPr>
              <w:t>YYYYMMDDThhmmss</w:t>
            </w:r>
          </w:p>
        </w:tc>
        <w:tc>
          <w:tcPr>
            <w:tcW w:w="692" w:type="pct"/>
            <w:vAlign w:val="center"/>
          </w:tcPr>
          <w:p w14:paraId="65ED574F">
            <w:pPr>
              <w:adjustRightInd w:val="0"/>
              <w:snapToGrid w:val="0"/>
              <w:rPr>
                <w:rFonts w:hint="default" w:cs="宋体"/>
                <w:sz w:val="15"/>
                <w:szCs w:val="15"/>
              </w:rPr>
            </w:pPr>
          </w:p>
        </w:tc>
      </w:tr>
      <w:tr w14:paraId="1CAE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3" w:type="pct"/>
            <w:vAlign w:val="center"/>
          </w:tcPr>
          <w:p w14:paraId="60B09B4D">
            <w:pPr>
              <w:rPr>
                <w:rFonts w:hint="default" w:cs="宋体"/>
                <w:sz w:val="15"/>
                <w:szCs w:val="15"/>
              </w:rPr>
            </w:pPr>
            <w:r>
              <w:rPr>
                <w:rFonts w:cs="宋体"/>
                <w:sz w:val="15"/>
                <w:szCs w:val="15"/>
              </w:rPr>
              <w:t>SCCJ</w:t>
            </w:r>
          </w:p>
        </w:tc>
        <w:tc>
          <w:tcPr>
            <w:tcW w:w="714" w:type="pct"/>
            <w:vAlign w:val="center"/>
          </w:tcPr>
          <w:p w14:paraId="1CCA3C2C">
            <w:pPr>
              <w:adjustRightInd w:val="0"/>
              <w:snapToGrid w:val="0"/>
              <w:rPr>
                <w:rFonts w:hint="default" w:cs="宋体"/>
                <w:sz w:val="15"/>
                <w:szCs w:val="15"/>
              </w:rPr>
            </w:pPr>
            <w:r>
              <w:rPr>
                <w:rFonts w:cs="宋体"/>
                <w:sz w:val="15"/>
                <w:szCs w:val="15"/>
              </w:rPr>
              <w:t>制造商</w:t>
            </w:r>
          </w:p>
        </w:tc>
        <w:tc>
          <w:tcPr>
            <w:tcW w:w="1380" w:type="pct"/>
            <w:vAlign w:val="center"/>
          </w:tcPr>
          <w:p w14:paraId="7CAD74EB">
            <w:pPr>
              <w:adjustRightInd w:val="0"/>
              <w:snapToGrid w:val="0"/>
              <w:rPr>
                <w:rFonts w:hint="default" w:cs="宋体"/>
                <w:sz w:val="15"/>
                <w:szCs w:val="15"/>
              </w:rPr>
            </w:pPr>
            <w:r>
              <w:rPr>
                <w:rFonts w:cs="宋体"/>
                <w:sz w:val="15"/>
                <w:szCs w:val="15"/>
              </w:rPr>
              <w:t>医疗设备生产厂家名称</w:t>
            </w:r>
          </w:p>
        </w:tc>
        <w:tc>
          <w:tcPr>
            <w:tcW w:w="501" w:type="pct"/>
            <w:vAlign w:val="center"/>
          </w:tcPr>
          <w:p w14:paraId="12E1359E">
            <w:pPr>
              <w:adjustRightInd w:val="0"/>
              <w:snapToGrid w:val="0"/>
              <w:jc w:val="center"/>
              <w:rPr>
                <w:rFonts w:hint="default" w:cs="宋体"/>
                <w:sz w:val="15"/>
                <w:szCs w:val="15"/>
              </w:rPr>
            </w:pPr>
          </w:p>
        </w:tc>
        <w:tc>
          <w:tcPr>
            <w:tcW w:w="495" w:type="pct"/>
            <w:vAlign w:val="center"/>
          </w:tcPr>
          <w:p w14:paraId="02710519">
            <w:pPr>
              <w:adjustRightInd w:val="0"/>
              <w:snapToGrid w:val="0"/>
              <w:jc w:val="center"/>
              <w:rPr>
                <w:rFonts w:hint="default" w:cs="宋体"/>
                <w:sz w:val="15"/>
                <w:szCs w:val="15"/>
              </w:rPr>
            </w:pPr>
            <w:r>
              <w:rPr>
                <w:rFonts w:cs="宋体"/>
                <w:sz w:val="15"/>
                <w:szCs w:val="15"/>
              </w:rPr>
              <w:t>varchar</w:t>
            </w:r>
          </w:p>
        </w:tc>
        <w:tc>
          <w:tcPr>
            <w:tcW w:w="501" w:type="pct"/>
            <w:vAlign w:val="center"/>
          </w:tcPr>
          <w:p w14:paraId="3543E262">
            <w:pPr>
              <w:adjustRightInd w:val="0"/>
              <w:snapToGrid w:val="0"/>
              <w:rPr>
                <w:rFonts w:hint="default" w:cs="宋体"/>
                <w:sz w:val="15"/>
                <w:szCs w:val="15"/>
              </w:rPr>
            </w:pPr>
            <w:r>
              <w:rPr>
                <w:rFonts w:cs="宋体"/>
                <w:sz w:val="15"/>
                <w:szCs w:val="15"/>
              </w:rPr>
              <w:t>70</w:t>
            </w:r>
          </w:p>
        </w:tc>
        <w:tc>
          <w:tcPr>
            <w:tcW w:w="692" w:type="pct"/>
            <w:vAlign w:val="center"/>
          </w:tcPr>
          <w:p w14:paraId="354EEB42">
            <w:pPr>
              <w:adjustRightInd w:val="0"/>
              <w:snapToGrid w:val="0"/>
              <w:rPr>
                <w:rFonts w:hint="default" w:cs="宋体"/>
                <w:sz w:val="15"/>
                <w:szCs w:val="15"/>
              </w:rPr>
            </w:pPr>
          </w:p>
        </w:tc>
      </w:tr>
      <w:tr w14:paraId="629F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3" w:type="pct"/>
            <w:vAlign w:val="center"/>
          </w:tcPr>
          <w:p w14:paraId="566AA683">
            <w:pPr>
              <w:rPr>
                <w:rFonts w:hint="default" w:cs="宋体"/>
                <w:sz w:val="15"/>
                <w:szCs w:val="15"/>
              </w:rPr>
            </w:pPr>
            <w:r>
              <w:rPr>
                <w:rFonts w:cs="宋体"/>
                <w:sz w:val="15"/>
                <w:szCs w:val="15"/>
              </w:rPr>
              <w:t>CD</w:t>
            </w:r>
          </w:p>
        </w:tc>
        <w:tc>
          <w:tcPr>
            <w:tcW w:w="714" w:type="pct"/>
            <w:vAlign w:val="center"/>
          </w:tcPr>
          <w:p w14:paraId="09B34A22">
            <w:pPr>
              <w:adjustRightInd w:val="0"/>
              <w:snapToGrid w:val="0"/>
              <w:rPr>
                <w:rFonts w:hint="default" w:cs="宋体"/>
                <w:sz w:val="15"/>
                <w:szCs w:val="15"/>
              </w:rPr>
            </w:pPr>
            <w:r>
              <w:rPr>
                <w:rFonts w:cs="宋体"/>
                <w:sz w:val="15"/>
                <w:szCs w:val="15"/>
              </w:rPr>
              <w:t>产地类型</w:t>
            </w:r>
          </w:p>
        </w:tc>
        <w:tc>
          <w:tcPr>
            <w:tcW w:w="1380" w:type="pct"/>
            <w:vAlign w:val="center"/>
          </w:tcPr>
          <w:p w14:paraId="3FABD2A3">
            <w:pPr>
              <w:adjustRightInd w:val="0"/>
              <w:snapToGrid w:val="0"/>
              <w:rPr>
                <w:rFonts w:hint="default" w:cs="宋体"/>
                <w:sz w:val="15"/>
                <w:szCs w:val="15"/>
              </w:rPr>
            </w:pPr>
            <w:r>
              <w:rPr>
                <w:rFonts w:cs="宋体"/>
                <w:sz w:val="15"/>
                <w:szCs w:val="15"/>
              </w:rPr>
              <w:t>医疗设备生产地类型在特定编码体系中的代码</w:t>
            </w:r>
          </w:p>
        </w:tc>
        <w:tc>
          <w:tcPr>
            <w:tcW w:w="501" w:type="pct"/>
            <w:vAlign w:val="center"/>
          </w:tcPr>
          <w:p w14:paraId="34132BE9">
            <w:pPr>
              <w:adjustRightInd w:val="0"/>
              <w:snapToGrid w:val="0"/>
              <w:jc w:val="both"/>
              <w:rPr>
                <w:rFonts w:hint="default" w:cs="宋体"/>
                <w:sz w:val="15"/>
                <w:szCs w:val="15"/>
              </w:rPr>
            </w:pPr>
          </w:p>
        </w:tc>
        <w:tc>
          <w:tcPr>
            <w:tcW w:w="495" w:type="pct"/>
            <w:vAlign w:val="center"/>
          </w:tcPr>
          <w:p w14:paraId="2239734D">
            <w:pPr>
              <w:adjustRightInd w:val="0"/>
              <w:snapToGrid w:val="0"/>
              <w:jc w:val="center"/>
              <w:rPr>
                <w:rFonts w:hint="default" w:cs="宋体"/>
                <w:sz w:val="15"/>
                <w:szCs w:val="15"/>
              </w:rPr>
            </w:pPr>
            <w:r>
              <w:rPr>
                <w:rFonts w:cs="宋体"/>
                <w:sz w:val="15"/>
                <w:szCs w:val="15"/>
              </w:rPr>
              <w:t>varchar</w:t>
            </w:r>
          </w:p>
        </w:tc>
        <w:tc>
          <w:tcPr>
            <w:tcW w:w="501" w:type="pct"/>
            <w:vAlign w:val="center"/>
          </w:tcPr>
          <w:p w14:paraId="1E590485">
            <w:pPr>
              <w:adjustRightInd w:val="0"/>
              <w:snapToGrid w:val="0"/>
              <w:rPr>
                <w:rFonts w:hint="default" w:cs="宋体"/>
                <w:sz w:val="15"/>
                <w:szCs w:val="15"/>
              </w:rPr>
            </w:pPr>
            <w:r>
              <w:rPr>
                <w:rFonts w:cs="宋体"/>
                <w:sz w:val="15"/>
                <w:szCs w:val="15"/>
              </w:rPr>
              <w:t>2</w:t>
            </w:r>
          </w:p>
        </w:tc>
        <w:tc>
          <w:tcPr>
            <w:tcW w:w="692" w:type="pct"/>
            <w:vAlign w:val="center"/>
          </w:tcPr>
          <w:p w14:paraId="7EC441FD">
            <w:pPr>
              <w:adjustRightInd w:val="0"/>
              <w:snapToGrid w:val="0"/>
              <w:rPr>
                <w:rFonts w:hint="default" w:cs="宋体"/>
                <w:sz w:val="15"/>
                <w:szCs w:val="15"/>
              </w:rPr>
            </w:pPr>
            <w:r>
              <w:rPr>
                <w:rFonts w:cs="宋体"/>
                <w:sz w:val="15"/>
                <w:szCs w:val="15"/>
              </w:rPr>
              <w:t>CT98.00.020</w:t>
            </w:r>
          </w:p>
        </w:tc>
      </w:tr>
      <w:tr w14:paraId="4B49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3" w:type="pct"/>
            <w:shd w:val="clear" w:color="auto" w:fill="auto"/>
            <w:vAlign w:val="center"/>
          </w:tcPr>
          <w:p w14:paraId="78FC931C">
            <w:pPr>
              <w:rPr>
                <w:rFonts w:hint="default" w:ascii="宋体" w:hAnsi="宋体" w:eastAsia="宋体" w:cs="宋体"/>
                <w:sz w:val="15"/>
                <w:szCs w:val="15"/>
                <w:lang w:val="en-US" w:eastAsia="zh-CN" w:bidi="ar-SA"/>
              </w:rPr>
            </w:pPr>
            <w:r>
              <w:rPr>
                <w:rFonts w:cs="宋体"/>
                <w:sz w:val="15"/>
                <w:szCs w:val="15"/>
              </w:rPr>
              <w:t>CD</w:t>
            </w:r>
            <w:r>
              <w:rPr>
                <w:rFonts w:hint="eastAsia" w:cs="宋体"/>
                <w:sz w:val="15"/>
                <w:szCs w:val="15"/>
                <w:lang w:val="en-US" w:eastAsia="zh-CN"/>
              </w:rPr>
              <w:t>MC</w:t>
            </w:r>
          </w:p>
        </w:tc>
        <w:tc>
          <w:tcPr>
            <w:tcW w:w="714" w:type="pct"/>
            <w:shd w:val="clear" w:color="auto" w:fill="auto"/>
            <w:vAlign w:val="center"/>
          </w:tcPr>
          <w:p w14:paraId="73617E43">
            <w:pPr>
              <w:adjustRightInd w:val="0"/>
              <w:snapToGrid w:val="0"/>
              <w:rPr>
                <w:rFonts w:hint="eastAsia" w:ascii="宋体" w:hAnsi="宋体" w:eastAsia="宋体" w:cs="宋体"/>
                <w:sz w:val="15"/>
                <w:szCs w:val="15"/>
                <w:lang w:val="en-US" w:eastAsia="zh-CN" w:bidi="ar-SA"/>
              </w:rPr>
            </w:pPr>
            <w:r>
              <w:rPr>
                <w:rFonts w:cs="宋体"/>
                <w:sz w:val="15"/>
                <w:szCs w:val="15"/>
              </w:rPr>
              <w:t>产地类型</w:t>
            </w:r>
            <w:r>
              <w:rPr>
                <w:rFonts w:hint="eastAsia" w:cs="宋体"/>
                <w:sz w:val="15"/>
                <w:szCs w:val="15"/>
                <w:lang w:val="en-US" w:eastAsia="zh-CN"/>
              </w:rPr>
              <w:t>名称</w:t>
            </w:r>
          </w:p>
        </w:tc>
        <w:tc>
          <w:tcPr>
            <w:tcW w:w="1380" w:type="pct"/>
            <w:shd w:val="clear" w:color="auto" w:fill="auto"/>
            <w:vAlign w:val="center"/>
          </w:tcPr>
          <w:p w14:paraId="2D03867F">
            <w:pPr>
              <w:adjustRightInd w:val="0"/>
              <w:snapToGrid w:val="0"/>
              <w:rPr>
                <w:rFonts w:hint="default" w:ascii="宋体" w:hAnsi="宋体" w:eastAsia="宋体" w:cs="宋体"/>
                <w:sz w:val="15"/>
                <w:szCs w:val="15"/>
                <w:lang w:val="en-US" w:eastAsia="zh-CN" w:bidi="ar-SA"/>
              </w:rPr>
            </w:pPr>
            <w:r>
              <w:rPr>
                <w:rFonts w:cs="宋体"/>
                <w:sz w:val="15"/>
                <w:szCs w:val="15"/>
              </w:rPr>
              <w:t>医疗设备生产地类型在特定编码体系中</w:t>
            </w:r>
            <w:r>
              <w:rPr>
                <w:rFonts w:hint="eastAsia" w:cs="宋体"/>
                <w:sz w:val="15"/>
                <w:szCs w:val="15"/>
                <w:lang w:val="en-US" w:eastAsia="zh-CN"/>
              </w:rPr>
              <w:t>的名称</w:t>
            </w:r>
          </w:p>
        </w:tc>
        <w:tc>
          <w:tcPr>
            <w:tcW w:w="501" w:type="pct"/>
            <w:shd w:val="clear" w:color="auto" w:fill="auto"/>
            <w:vAlign w:val="center"/>
          </w:tcPr>
          <w:p w14:paraId="65C3C4C2">
            <w:pPr>
              <w:adjustRightInd w:val="0"/>
              <w:snapToGrid w:val="0"/>
              <w:jc w:val="both"/>
              <w:rPr>
                <w:rFonts w:hint="default" w:ascii="宋体" w:hAnsi="宋体" w:eastAsia="宋体" w:cs="宋体"/>
                <w:sz w:val="15"/>
                <w:szCs w:val="15"/>
                <w:lang w:val="en-US" w:eastAsia="zh-CN" w:bidi="ar-SA"/>
              </w:rPr>
            </w:pPr>
          </w:p>
        </w:tc>
        <w:tc>
          <w:tcPr>
            <w:tcW w:w="495" w:type="pct"/>
            <w:shd w:val="clear" w:color="auto" w:fill="auto"/>
            <w:vAlign w:val="center"/>
          </w:tcPr>
          <w:p w14:paraId="4DA40775">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1" w:type="pct"/>
            <w:shd w:val="clear" w:color="auto" w:fill="auto"/>
            <w:vAlign w:val="center"/>
          </w:tcPr>
          <w:p w14:paraId="1CC225D8">
            <w:pPr>
              <w:adjustRightInd w:val="0"/>
              <w:snapToGrid w:val="0"/>
              <w:rPr>
                <w:rFonts w:hint="eastAsia" w:ascii="宋体" w:hAnsi="宋体" w:eastAsia="宋体" w:cs="宋体"/>
                <w:sz w:val="15"/>
                <w:szCs w:val="15"/>
                <w:lang w:val="en-US" w:eastAsia="zh-CN" w:bidi="ar-SA"/>
              </w:rPr>
            </w:pPr>
            <w:r>
              <w:rPr>
                <w:rFonts w:cs="宋体"/>
                <w:sz w:val="15"/>
                <w:szCs w:val="15"/>
              </w:rPr>
              <w:t>2</w:t>
            </w:r>
            <w:r>
              <w:rPr>
                <w:rFonts w:hint="eastAsia" w:cs="宋体"/>
                <w:sz w:val="15"/>
                <w:szCs w:val="15"/>
                <w:lang w:val="en-US" w:eastAsia="zh-CN"/>
              </w:rPr>
              <w:t>0</w:t>
            </w:r>
          </w:p>
        </w:tc>
        <w:tc>
          <w:tcPr>
            <w:tcW w:w="692" w:type="pct"/>
            <w:vAlign w:val="center"/>
          </w:tcPr>
          <w:p w14:paraId="6E817E4C">
            <w:pPr>
              <w:adjustRightInd w:val="0"/>
              <w:snapToGrid w:val="0"/>
              <w:rPr>
                <w:rFonts w:cs="宋体"/>
                <w:sz w:val="15"/>
                <w:szCs w:val="15"/>
              </w:rPr>
            </w:pPr>
          </w:p>
        </w:tc>
      </w:tr>
      <w:tr w14:paraId="5688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3" w:type="pct"/>
            <w:vAlign w:val="center"/>
          </w:tcPr>
          <w:p w14:paraId="7A83B63E">
            <w:pPr>
              <w:rPr>
                <w:rFonts w:hint="default" w:cs="宋体"/>
                <w:sz w:val="15"/>
                <w:szCs w:val="15"/>
              </w:rPr>
            </w:pPr>
            <w:r>
              <w:rPr>
                <w:rFonts w:cs="宋体"/>
                <w:sz w:val="15"/>
                <w:szCs w:val="15"/>
              </w:rPr>
              <w:t>SBZT</w:t>
            </w:r>
          </w:p>
        </w:tc>
        <w:tc>
          <w:tcPr>
            <w:tcW w:w="714" w:type="pct"/>
            <w:vAlign w:val="center"/>
          </w:tcPr>
          <w:p w14:paraId="476B5AAC">
            <w:pPr>
              <w:adjustRightInd w:val="0"/>
              <w:snapToGrid w:val="0"/>
              <w:rPr>
                <w:rFonts w:hint="default" w:cs="宋体"/>
                <w:sz w:val="15"/>
                <w:szCs w:val="15"/>
              </w:rPr>
            </w:pPr>
            <w:r>
              <w:rPr>
                <w:rFonts w:cs="宋体"/>
                <w:sz w:val="15"/>
                <w:szCs w:val="15"/>
              </w:rPr>
              <w:t>设备状态</w:t>
            </w:r>
          </w:p>
        </w:tc>
        <w:tc>
          <w:tcPr>
            <w:tcW w:w="1380" w:type="pct"/>
            <w:vAlign w:val="center"/>
          </w:tcPr>
          <w:p w14:paraId="27F80D35">
            <w:pPr>
              <w:adjustRightInd w:val="0"/>
              <w:snapToGrid w:val="0"/>
              <w:rPr>
                <w:rFonts w:hint="default" w:cs="宋体"/>
                <w:sz w:val="15"/>
                <w:szCs w:val="15"/>
              </w:rPr>
            </w:pPr>
            <w:r>
              <w:rPr>
                <w:rFonts w:cs="宋体"/>
                <w:sz w:val="15"/>
                <w:szCs w:val="15"/>
              </w:rPr>
              <w:t>医疗设备的使用状态</w:t>
            </w:r>
          </w:p>
        </w:tc>
        <w:tc>
          <w:tcPr>
            <w:tcW w:w="501" w:type="pct"/>
            <w:vAlign w:val="center"/>
          </w:tcPr>
          <w:p w14:paraId="4C234063">
            <w:pPr>
              <w:adjustRightInd w:val="0"/>
              <w:snapToGrid w:val="0"/>
              <w:jc w:val="center"/>
              <w:rPr>
                <w:rFonts w:hint="default" w:cs="宋体"/>
                <w:sz w:val="15"/>
                <w:szCs w:val="15"/>
              </w:rPr>
            </w:pPr>
          </w:p>
        </w:tc>
        <w:tc>
          <w:tcPr>
            <w:tcW w:w="495" w:type="pct"/>
            <w:vAlign w:val="center"/>
          </w:tcPr>
          <w:p w14:paraId="3796ADCD">
            <w:pPr>
              <w:adjustRightInd w:val="0"/>
              <w:snapToGrid w:val="0"/>
              <w:jc w:val="center"/>
              <w:rPr>
                <w:rFonts w:hint="default" w:cs="宋体"/>
                <w:sz w:val="15"/>
                <w:szCs w:val="15"/>
              </w:rPr>
            </w:pPr>
            <w:r>
              <w:rPr>
                <w:rFonts w:cs="宋体"/>
                <w:sz w:val="15"/>
                <w:szCs w:val="15"/>
              </w:rPr>
              <w:t>varchar</w:t>
            </w:r>
          </w:p>
        </w:tc>
        <w:tc>
          <w:tcPr>
            <w:tcW w:w="501" w:type="pct"/>
            <w:vAlign w:val="center"/>
          </w:tcPr>
          <w:p w14:paraId="54A0A476">
            <w:pPr>
              <w:adjustRightInd w:val="0"/>
              <w:snapToGrid w:val="0"/>
              <w:rPr>
                <w:rFonts w:hint="default" w:cs="宋体"/>
                <w:sz w:val="15"/>
                <w:szCs w:val="15"/>
              </w:rPr>
            </w:pPr>
            <w:r>
              <w:rPr>
                <w:rFonts w:cs="宋体"/>
                <w:sz w:val="15"/>
                <w:szCs w:val="15"/>
                <w:lang w:bidi="ar"/>
              </w:rPr>
              <w:t>2</w:t>
            </w:r>
          </w:p>
        </w:tc>
        <w:tc>
          <w:tcPr>
            <w:tcW w:w="692" w:type="pct"/>
            <w:vAlign w:val="center"/>
          </w:tcPr>
          <w:p w14:paraId="49B19D5E">
            <w:pPr>
              <w:adjustRightInd w:val="0"/>
              <w:snapToGrid w:val="0"/>
              <w:rPr>
                <w:rFonts w:hint="default" w:cs="宋体"/>
                <w:sz w:val="15"/>
                <w:szCs w:val="15"/>
              </w:rPr>
            </w:pPr>
            <w:r>
              <w:rPr>
                <w:rFonts w:cs="宋体"/>
                <w:sz w:val="15"/>
                <w:szCs w:val="15"/>
              </w:rPr>
              <w:t>CT98.00.021</w:t>
            </w:r>
          </w:p>
        </w:tc>
      </w:tr>
      <w:tr w14:paraId="15E0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13" w:type="pct"/>
            <w:shd w:val="clear" w:color="auto" w:fill="auto"/>
            <w:vAlign w:val="center"/>
          </w:tcPr>
          <w:p w14:paraId="3236123F">
            <w:pPr>
              <w:rPr>
                <w:rFonts w:hint="default" w:ascii="宋体" w:hAnsi="宋体" w:eastAsia="宋体" w:cs="宋体"/>
                <w:sz w:val="15"/>
                <w:szCs w:val="15"/>
                <w:lang w:val="en-US" w:eastAsia="zh-CN" w:bidi="ar-SA"/>
              </w:rPr>
            </w:pPr>
            <w:r>
              <w:rPr>
                <w:rFonts w:cs="宋体"/>
                <w:sz w:val="15"/>
                <w:szCs w:val="15"/>
              </w:rPr>
              <w:t>SBZT</w:t>
            </w:r>
            <w:r>
              <w:rPr>
                <w:rFonts w:hint="eastAsia" w:cs="宋体"/>
                <w:sz w:val="15"/>
                <w:szCs w:val="15"/>
                <w:lang w:val="en-US" w:eastAsia="zh-CN"/>
              </w:rPr>
              <w:t>MC</w:t>
            </w:r>
          </w:p>
        </w:tc>
        <w:tc>
          <w:tcPr>
            <w:tcW w:w="714" w:type="pct"/>
            <w:shd w:val="clear" w:color="auto" w:fill="auto"/>
            <w:vAlign w:val="center"/>
          </w:tcPr>
          <w:p w14:paraId="222546CB">
            <w:pPr>
              <w:adjustRightInd w:val="0"/>
              <w:snapToGrid w:val="0"/>
              <w:rPr>
                <w:rFonts w:hint="eastAsia" w:ascii="宋体" w:hAnsi="宋体" w:eastAsia="宋体" w:cs="宋体"/>
                <w:sz w:val="15"/>
                <w:szCs w:val="15"/>
                <w:lang w:val="en-US" w:eastAsia="zh-CN" w:bidi="ar-SA"/>
              </w:rPr>
            </w:pPr>
            <w:r>
              <w:rPr>
                <w:rFonts w:cs="宋体"/>
                <w:sz w:val="15"/>
                <w:szCs w:val="15"/>
              </w:rPr>
              <w:t>设备状态</w:t>
            </w:r>
            <w:r>
              <w:rPr>
                <w:rFonts w:hint="eastAsia" w:cs="宋体"/>
                <w:sz w:val="15"/>
                <w:szCs w:val="15"/>
                <w:lang w:val="en-US" w:eastAsia="zh-CN"/>
              </w:rPr>
              <w:t>名称</w:t>
            </w:r>
          </w:p>
        </w:tc>
        <w:tc>
          <w:tcPr>
            <w:tcW w:w="1380" w:type="pct"/>
            <w:shd w:val="clear" w:color="auto" w:fill="auto"/>
            <w:vAlign w:val="center"/>
          </w:tcPr>
          <w:p w14:paraId="738E32A4">
            <w:pPr>
              <w:adjustRightInd w:val="0"/>
              <w:snapToGrid w:val="0"/>
              <w:rPr>
                <w:rFonts w:hint="eastAsia" w:ascii="宋体" w:hAnsi="宋体" w:eastAsia="宋体" w:cs="宋体"/>
                <w:sz w:val="15"/>
                <w:szCs w:val="15"/>
                <w:lang w:val="en-US" w:eastAsia="zh-CN" w:bidi="ar-SA"/>
              </w:rPr>
            </w:pPr>
            <w:r>
              <w:rPr>
                <w:rFonts w:cs="宋体"/>
                <w:sz w:val="15"/>
                <w:szCs w:val="15"/>
              </w:rPr>
              <w:t>医疗设备的使用状态</w:t>
            </w:r>
            <w:r>
              <w:rPr>
                <w:rFonts w:hint="eastAsia" w:cs="宋体"/>
                <w:sz w:val="15"/>
                <w:szCs w:val="15"/>
                <w:lang w:val="en-US" w:eastAsia="zh-CN"/>
              </w:rPr>
              <w:t>名称</w:t>
            </w:r>
          </w:p>
        </w:tc>
        <w:tc>
          <w:tcPr>
            <w:tcW w:w="501" w:type="pct"/>
            <w:shd w:val="clear" w:color="auto" w:fill="auto"/>
            <w:vAlign w:val="center"/>
          </w:tcPr>
          <w:p w14:paraId="74EC478D">
            <w:pPr>
              <w:adjustRightInd w:val="0"/>
              <w:snapToGrid w:val="0"/>
              <w:jc w:val="center"/>
              <w:rPr>
                <w:rFonts w:hint="default" w:ascii="宋体" w:hAnsi="宋体" w:eastAsia="宋体" w:cs="宋体"/>
                <w:sz w:val="15"/>
                <w:szCs w:val="15"/>
                <w:lang w:val="en-US" w:eastAsia="zh-CN" w:bidi="ar-SA"/>
              </w:rPr>
            </w:pPr>
          </w:p>
        </w:tc>
        <w:tc>
          <w:tcPr>
            <w:tcW w:w="495" w:type="pct"/>
            <w:shd w:val="clear" w:color="auto" w:fill="auto"/>
            <w:vAlign w:val="center"/>
          </w:tcPr>
          <w:p w14:paraId="35E22095">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1" w:type="pct"/>
            <w:shd w:val="clear" w:color="auto" w:fill="auto"/>
            <w:vAlign w:val="center"/>
          </w:tcPr>
          <w:p w14:paraId="04D25957">
            <w:pPr>
              <w:adjustRightInd w:val="0"/>
              <w:snapToGrid w:val="0"/>
              <w:rPr>
                <w:rFonts w:hint="eastAsia" w:ascii="宋体" w:hAnsi="宋体" w:eastAsia="宋体" w:cs="宋体"/>
                <w:sz w:val="15"/>
                <w:szCs w:val="15"/>
                <w:lang w:val="en-US" w:eastAsia="zh-CN" w:bidi="ar-SA"/>
              </w:rPr>
            </w:pPr>
            <w:r>
              <w:rPr>
                <w:rFonts w:cs="宋体"/>
                <w:sz w:val="15"/>
                <w:szCs w:val="15"/>
                <w:lang w:bidi="ar"/>
              </w:rPr>
              <w:t>2</w:t>
            </w:r>
            <w:r>
              <w:rPr>
                <w:rFonts w:hint="eastAsia" w:cs="宋体"/>
                <w:sz w:val="15"/>
                <w:szCs w:val="15"/>
                <w:lang w:val="en-US" w:eastAsia="zh-CN" w:bidi="ar"/>
              </w:rPr>
              <w:t>0</w:t>
            </w:r>
          </w:p>
        </w:tc>
        <w:tc>
          <w:tcPr>
            <w:tcW w:w="692" w:type="pct"/>
            <w:vAlign w:val="center"/>
          </w:tcPr>
          <w:p w14:paraId="79E21EEF">
            <w:pPr>
              <w:adjustRightInd w:val="0"/>
              <w:snapToGrid w:val="0"/>
              <w:rPr>
                <w:rFonts w:cs="宋体"/>
                <w:sz w:val="15"/>
                <w:szCs w:val="15"/>
              </w:rPr>
            </w:pPr>
          </w:p>
        </w:tc>
      </w:tr>
      <w:tr w14:paraId="26E1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13" w:type="pct"/>
            <w:vAlign w:val="center"/>
          </w:tcPr>
          <w:p w14:paraId="1906CD99">
            <w:pPr>
              <w:rPr>
                <w:rFonts w:hint="default" w:cs="宋体"/>
                <w:sz w:val="15"/>
                <w:szCs w:val="15"/>
              </w:rPr>
            </w:pPr>
            <w:r>
              <w:rPr>
                <w:rFonts w:cs="宋体"/>
                <w:sz w:val="15"/>
                <w:szCs w:val="15"/>
              </w:rPr>
              <w:t>SBGSKS</w:t>
            </w:r>
          </w:p>
        </w:tc>
        <w:tc>
          <w:tcPr>
            <w:tcW w:w="714" w:type="pct"/>
            <w:vAlign w:val="center"/>
          </w:tcPr>
          <w:p w14:paraId="7A798FAB">
            <w:pPr>
              <w:adjustRightInd w:val="0"/>
              <w:snapToGrid w:val="0"/>
              <w:rPr>
                <w:rFonts w:hint="default" w:cs="宋体"/>
                <w:sz w:val="15"/>
                <w:szCs w:val="15"/>
              </w:rPr>
            </w:pPr>
            <w:r>
              <w:rPr>
                <w:rFonts w:cs="宋体"/>
                <w:sz w:val="15"/>
                <w:szCs w:val="15"/>
              </w:rPr>
              <w:t>设备归属科室</w:t>
            </w:r>
          </w:p>
        </w:tc>
        <w:tc>
          <w:tcPr>
            <w:tcW w:w="1380" w:type="pct"/>
            <w:vAlign w:val="center"/>
          </w:tcPr>
          <w:p w14:paraId="48344540">
            <w:pPr>
              <w:adjustRightInd w:val="0"/>
              <w:snapToGrid w:val="0"/>
              <w:rPr>
                <w:rFonts w:hint="default" w:cs="宋体"/>
                <w:sz w:val="15"/>
                <w:szCs w:val="15"/>
              </w:rPr>
            </w:pPr>
            <w:r>
              <w:rPr>
                <w:rFonts w:cs="宋体"/>
                <w:sz w:val="15"/>
                <w:szCs w:val="15"/>
              </w:rPr>
              <w:t>医疗设备归属的科室名称，传院内</w:t>
            </w:r>
            <w:r>
              <w:rPr>
                <w:rFonts w:hint="eastAsia" w:cs="宋体"/>
                <w:sz w:val="15"/>
                <w:szCs w:val="15"/>
                <w:lang w:val="en-US" w:eastAsia="zh-CN"/>
              </w:rPr>
              <w:t>科室代码</w:t>
            </w:r>
          </w:p>
        </w:tc>
        <w:tc>
          <w:tcPr>
            <w:tcW w:w="501" w:type="pct"/>
            <w:vAlign w:val="center"/>
          </w:tcPr>
          <w:p w14:paraId="65615CF8">
            <w:pPr>
              <w:adjustRightInd w:val="0"/>
              <w:snapToGrid w:val="0"/>
              <w:jc w:val="center"/>
              <w:rPr>
                <w:rFonts w:hint="default" w:cs="宋体"/>
                <w:sz w:val="15"/>
                <w:szCs w:val="15"/>
              </w:rPr>
            </w:pPr>
          </w:p>
        </w:tc>
        <w:tc>
          <w:tcPr>
            <w:tcW w:w="495" w:type="pct"/>
            <w:vAlign w:val="center"/>
          </w:tcPr>
          <w:p w14:paraId="174A9816">
            <w:pPr>
              <w:adjustRightInd w:val="0"/>
              <w:snapToGrid w:val="0"/>
              <w:jc w:val="center"/>
              <w:rPr>
                <w:rFonts w:hint="default" w:cs="宋体"/>
                <w:sz w:val="15"/>
                <w:szCs w:val="15"/>
              </w:rPr>
            </w:pPr>
            <w:r>
              <w:rPr>
                <w:rFonts w:cs="宋体"/>
                <w:sz w:val="15"/>
                <w:szCs w:val="15"/>
              </w:rPr>
              <w:t>varchar</w:t>
            </w:r>
          </w:p>
        </w:tc>
        <w:tc>
          <w:tcPr>
            <w:tcW w:w="501" w:type="pct"/>
            <w:vAlign w:val="center"/>
          </w:tcPr>
          <w:p w14:paraId="70627A4D">
            <w:pPr>
              <w:adjustRightInd w:val="0"/>
              <w:snapToGrid w:val="0"/>
              <w:rPr>
                <w:rFonts w:hint="default" w:cs="宋体"/>
                <w:sz w:val="15"/>
                <w:szCs w:val="15"/>
              </w:rPr>
            </w:pPr>
            <w:r>
              <w:rPr>
                <w:rFonts w:cs="宋体"/>
                <w:sz w:val="15"/>
                <w:szCs w:val="15"/>
              </w:rPr>
              <w:t>70</w:t>
            </w:r>
          </w:p>
        </w:tc>
        <w:tc>
          <w:tcPr>
            <w:tcW w:w="692" w:type="pct"/>
            <w:vAlign w:val="center"/>
          </w:tcPr>
          <w:p w14:paraId="4A66A69C">
            <w:pPr>
              <w:adjustRightInd w:val="0"/>
              <w:snapToGrid w:val="0"/>
              <w:rPr>
                <w:rFonts w:hint="default" w:cs="宋体"/>
                <w:sz w:val="15"/>
                <w:szCs w:val="15"/>
              </w:rPr>
            </w:pPr>
            <w:r>
              <w:rPr>
                <w:rFonts w:hint="eastAsia" w:cs="宋体"/>
                <w:sz w:val="15"/>
                <w:szCs w:val="15"/>
              </w:rPr>
              <w:t>CT08.00.002</w:t>
            </w:r>
          </w:p>
        </w:tc>
      </w:tr>
      <w:tr w14:paraId="3A6A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3" w:type="pct"/>
            <w:shd w:val="clear" w:color="auto" w:fill="auto"/>
            <w:vAlign w:val="center"/>
          </w:tcPr>
          <w:p w14:paraId="47DDDA12">
            <w:pPr>
              <w:rPr>
                <w:rFonts w:hint="default" w:ascii="宋体" w:hAnsi="宋体" w:eastAsia="宋体" w:cs="宋体"/>
                <w:sz w:val="15"/>
                <w:szCs w:val="15"/>
                <w:lang w:val="en-US" w:eastAsia="zh-CN" w:bidi="ar-SA"/>
              </w:rPr>
            </w:pPr>
            <w:r>
              <w:rPr>
                <w:rFonts w:cs="宋体"/>
                <w:sz w:val="15"/>
                <w:szCs w:val="15"/>
              </w:rPr>
              <w:t>SBGSKS</w:t>
            </w:r>
            <w:r>
              <w:rPr>
                <w:rFonts w:hint="eastAsia" w:cs="宋体"/>
                <w:sz w:val="15"/>
                <w:szCs w:val="15"/>
                <w:lang w:val="en-US" w:eastAsia="zh-CN"/>
              </w:rPr>
              <w:t>MC</w:t>
            </w:r>
          </w:p>
        </w:tc>
        <w:tc>
          <w:tcPr>
            <w:tcW w:w="714" w:type="pct"/>
            <w:shd w:val="clear" w:color="auto" w:fill="auto"/>
            <w:vAlign w:val="center"/>
          </w:tcPr>
          <w:p w14:paraId="12D30CB4">
            <w:pPr>
              <w:adjustRightInd w:val="0"/>
              <w:snapToGrid w:val="0"/>
              <w:rPr>
                <w:rFonts w:hint="eastAsia" w:ascii="宋体" w:hAnsi="宋体" w:eastAsia="宋体" w:cs="宋体"/>
                <w:sz w:val="15"/>
                <w:szCs w:val="15"/>
                <w:lang w:val="en-US" w:eastAsia="zh-CN" w:bidi="ar-SA"/>
              </w:rPr>
            </w:pPr>
            <w:r>
              <w:rPr>
                <w:rFonts w:cs="宋体"/>
                <w:sz w:val="15"/>
                <w:szCs w:val="15"/>
              </w:rPr>
              <w:t>设备归属科室</w:t>
            </w:r>
            <w:r>
              <w:rPr>
                <w:rFonts w:hint="eastAsia" w:cs="宋体"/>
                <w:sz w:val="15"/>
                <w:szCs w:val="15"/>
                <w:lang w:val="en-US" w:eastAsia="zh-CN"/>
              </w:rPr>
              <w:t>名称</w:t>
            </w:r>
          </w:p>
        </w:tc>
        <w:tc>
          <w:tcPr>
            <w:tcW w:w="1380" w:type="pct"/>
            <w:shd w:val="clear" w:color="auto" w:fill="auto"/>
            <w:vAlign w:val="center"/>
          </w:tcPr>
          <w:p w14:paraId="18242976">
            <w:pPr>
              <w:adjustRightInd w:val="0"/>
              <w:snapToGrid w:val="0"/>
              <w:rPr>
                <w:rFonts w:hint="default" w:ascii="宋体" w:hAnsi="宋体" w:eastAsia="宋体" w:cs="宋体"/>
                <w:sz w:val="15"/>
                <w:szCs w:val="15"/>
                <w:lang w:val="en-US" w:eastAsia="zh-CN" w:bidi="ar-SA"/>
              </w:rPr>
            </w:pPr>
            <w:r>
              <w:rPr>
                <w:rFonts w:cs="宋体"/>
                <w:sz w:val="15"/>
                <w:szCs w:val="15"/>
              </w:rPr>
              <w:t>医疗设备归属的科室名称，传院内名称</w:t>
            </w:r>
          </w:p>
        </w:tc>
        <w:tc>
          <w:tcPr>
            <w:tcW w:w="501" w:type="pct"/>
            <w:shd w:val="clear" w:color="auto" w:fill="auto"/>
            <w:vAlign w:val="center"/>
          </w:tcPr>
          <w:p w14:paraId="1839F5DB">
            <w:pPr>
              <w:adjustRightInd w:val="0"/>
              <w:snapToGrid w:val="0"/>
              <w:jc w:val="center"/>
              <w:rPr>
                <w:rFonts w:hint="default" w:ascii="宋体" w:hAnsi="宋体" w:eastAsia="宋体" w:cs="宋体"/>
                <w:sz w:val="15"/>
                <w:szCs w:val="15"/>
                <w:lang w:val="en-US" w:eastAsia="zh-CN" w:bidi="ar-SA"/>
              </w:rPr>
            </w:pPr>
          </w:p>
        </w:tc>
        <w:tc>
          <w:tcPr>
            <w:tcW w:w="495" w:type="pct"/>
            <w:shd w:val="clear" w:color="auto" w:fill="auto"/>
            <w:vAlign w:val="center"/>
          </w:tcPr>
          <w:p w14:paraId="663B7EA1">
            <w:pPr>
              <w:adjustRightInd w:val="0"/>
              <w:snapToGrid w:val="0"/>
              <w:jc w:val="center"/>
              <w:rPr>
                <w:rFonts w:hint="default" w:ascii="宋体" w:hAnsi="宋体" w:eastAsia="宋体" w:cs="宋体"/>
                <w:sz w:val="15"/>
                <w:szCs w:val="15"/>
                <w:lang w:val="en-US" w:eastAsia="zh-CN" w:bidi="ar-SA"/>
              </w:rPr>
            </w:pPr>
            <w:r>
              <w:rPr>
                <w:rFonts w:cs="宋体"/>
                <w:sz w:val="15"/>
                <w:szCs w:val="15"/>
              </w:rPr>
              <w:t>varchar</w:t>
            </w:r>
          </w:p>
        </w:tc>
        <w:tc>
          <w:tcPr>
            <w:tcW w:w="501" w:type="pct"/>
            <w:shd w:val="clear" w:color="auto" w:fill="auto"/>
            <w:vAlign w:val="center"/>
          </w:tcPr>
          <w:p w14:paraId="0FF0C252">
            <w:pPr>
              <w:adjustRightInd w:val="0"/>
              <w:snapToGrid w:val="0"/>
              <w:rPr>
                <w:rFonts w:hint="default" w:ascii="宋体" w:hAnsi="宋体" w:eastAsia="宋体" w:cs="宋体"/>
                <w:sz w:val="15"/>
                <w:szCs w:val="15"/>
                <w:lang w:val="en-US" w:eastAsia="zh-CN" w:bidi="ar-SA"/>
              </w:rPr>
            </w:pPr>
            <w:r>
              <w:rPr>
                <w:rFonts w:cs="宋体"/>
                <w:sz w:val="15"/>
                <w:szCs w:val="15"/>
              </w:rPr>
              <w:t>70</w:t>
            </w:r>
          </w:p>
        </w:tc>
        <w:tc>
          <w:tcPr>
            <w:tcW w:w="692" w:type="pct"/>
            <w:vAlign w:val="center"/>
          </w:tcPr>
          <w:p w14:paraId="2654699B">
            <w:pPr>
              <w:adjustRightInd w:val="0"/>
              <w:snapToGrid w:val="0"/>
              <w:rPr>
                <w:rFonts w:hint="default" w:cs="宋体"/>
                <w:sz w:val="15"/>
                <w:szCs w:val="15"/>
              </w:rPr>
            </w:pPr>
          </w:p>
        </w:tc>
      </w:tr>
      <w:tr w14:paraId="45E8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3" w:type="pct"/>
            <w:vAlign w:val="center"/>
          </w:tcPr>
          <w:p w14:paraId="2A35D10E">
            <w:pPr>
              <w:rPr>
                <w:rFonts w:hint="default" w:cs="宋体"/>
                <w:sz w:val="15"/>
                <w:szCs w:val="15"/>
              </w:rPr>
            </w:pPr>
            <w:r>
              <w:rPr>
                <w:rFonts w:cs="宋体"/>
                <w:sz w:val="15"/>
                <w:szCs w:val="15"/>
              </w:rPr>
              <w:t>SBZRR</w:t>
            </w:r>
          </w:p>
        </w:tc>
        <w:tc>
          <w:tcPr>
            <w:tcW w:w="714" w:type="pct"/>
            <w:vAlign w:val="center"/>
          </w:tcPr>
          <w:p w14:paraId="52932285">
            <w:pPr>
              <w:adjustRightInd w:val="0"/>
              <w:snapToGrid w:val="0"/>
              <w:rPr>
                <w:rFonts w:hint="default" w:cs="宋体"/>
                <w:sz w:val="15"/>
                <w:szCs w:val="15"/>
              </w:rPr>
            </w:pPr>
            <w:r>
              <w:rPr>
                <w:rFonts w:cs="宋体"/>
                <w:sz w:val="15"/>
                <w:szCs w:val="15"/>
              </w:rPr>
              <w:t>设备责任人</w:t>
            </w:r>
          </w:p>
        </w:tc>
        <w:tc>
          <w:tcPr>
            <w:tcW w:w="1380" w:type="pct"/>
            <w:vAlign w:val="center"/>
          </w:tcPr>
          <w:p w14:paraId="26A39E08">
            <w:pPr>
              <w:adjustRightInd w:val="0"/>
              <w:snapToGrid w:val="0"/>
              <w:rPr>
                <w:rFonts w:hint="default" w:cs="宋体"/>
                <w:sz w:val="15"/>
                <w:szCs w:val="15"/>
              </w:rPr>
            </w:pPr>
            <w:r>
              <w:rPr>
                <w:rFonts w:cs="宋体"/>
                <w:sz w:val="15"/>
                <w:szCs w:val="15"/>
              </w:rPr>
              <w:t>医疗设备归属科室的责任人</w:t>
            </w:r>
          </w:p>
        </w:tc>
        <w:tc>
          <w:tcPr>
            <w:tcW w:w="501" w:type="pct"/>
            <w:vAlign w:val="center"/>
          </w:tcPr>
          <w:p w14:paraId="7FC83250">
            <w:pPr>
              <w:adjustRightInd w:val="0"/>
              <w:snapToGrid w:val="0"/>
              <w:jc w:val="center"/>
              <w:rPr>
                <w:rFonts w:hint="default" w:cs="宋体"/>
                <w:sz w:val="15"/>
                <w:szCs w:val="15"/>
              </w:rPr>
            </w:pPr>
          </w:p>
        </w:tc>
        <w:tc>
          <w:tcPr>
            <w:tcW w:w="495" w:type="pct"/>
            <w:vAlign w:val="center"/>
          </w:tcPr>
          <w:p w14:paraId="2B81D5E0">
            <w:pPr>
              <w:adjustRightInd w:val="0"/>
              <w:snapToGrid w:val="0"/>
              <w:jc w:val="center"/>
              <w:rPr>
                <w:rFonts w:hint="default" w:cs="宋体"/>
                <w:sz w:val="15"/>
                <w:szCs w:val="15"/>
              </w:rPr>
            </w:pPr>
            <w:r>
              <w:rPr>
                <w:rFonts w:cs="宋体"/>
                <w:sz w:val="15"/>
                <w:szCs w:val="15"/>
              </w:rPr>
              <w:t>varchar</w:t>
            </w:r>
          </w:p>
        </w:tc>
        <w:tc>
          <w:tcPr>
            <w:tcW w:w="501" w:type="pct"/>
            <w:vAlign w:val="center"/>
          </w:tcPr>
          <w:p w14:paraId="56171841">
            <w:pPr>
              <w:adjustRightInd w:val="0"/>
              <w:snapToGrid w:val="0"/>
              <w:rPr>
                <w:rFonts w:hint="default" w:cs="宋体"/>
                <w:sz w:val="15"/>
                <w:szCs w:val="15"/>
              </w:rPr>
            </w:pPr>
            <w:r>
              <w:rPr>
                <w:rFonts w:cs="宋体"/>
                <w:sz w:val="15"/>
                <w:szCs w:val="15"/>
              </w:rPr>
              <w:t>70</w:t>
            </w:r>
          </w:p>
        </w:tc>
        <w:tc>
          <w:tcPr>
            <w:tcW w:w="692" w:type="pct"/>
            <w:vAlign w:val="center"/>
          </w:tcPr>
          <w:p w14:paraId="3A8499A3">
            <w:pPr>
              <w:adjustRightInd w:val="0"/>
              <w:snapToGrid w:val="0"/>
              <w:rPr>
                <w:rFonts w:hint="default" w:cs="宋体"/>
                <w:sz w:val="15"/>
                <w:szCs w:val="15"/>
              </w:rPr>
            </w:pPr>
          </w:p>
        </w:tc>
      </w:tr>
      <w:tr w14:paraId="7DA4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13" w:type="pct"/>
            <w:vAlign w:val="center"/>
          </w:tcPr>
          <w:p w14:paraId="4EC84657">
            <w:pPr>
              <w:rPr>
                <w:rFonts w:hint="default" w:cs="宋体"/>
                <w:sz w:val="15"/>
                <w:szCs w:val="15"/>
              </w:rPr>
            </w:pPr>
            <w:r>
              <w:rPr>
                <w:rFonts w:cs="宋体"/>
                <w:sz w:val="15"/>
                <w:szCs w:val="15"/>
              </w:rPr>
              <w:t>TJND</w:t>
            </w:r>
          </w:p>
        </w:tc>
        <w:tc>
          <w:tcPr>
            <w:tcW w:w="714" w:type="pct"/>
            <w:vAlign w:val="center"/>
          </w:tcPr>
          <w:p w14:paraId="35D0828D">
            <w:pPr>
              <w:adjustRightInd w:val="0"/>
              <w:snapToGrid w:val="0"/>
              <w:rPr>
                <w:rFonts w:hint="default" w:cs="宋体"/>
                <w:sz w:val="15"/>
                <w:szCs w:val="15"/>
              </w:rPr>
            </w:pPr>
            <w:r>
              <w:rPr>
                <w:rFonts w:cs="宋体"/>
                <w:sz w:val="15"/>
                <w:szCs w:val="15"/>
              </w:rPr>
              <w:t>统计年度</w:t>
            </w:r>
          </w:p>
        </w:tc>
        <w:tc>
          <w:tcPr>
            <w:tcW w:w="1380" w:type="pct"/>
            <w:vAlign w:val="center"/>
          </w:tcPr>
          <w:p w14:paraId="19995505">
            <w:pPr>
              <w:adjustRightInd w:val="0"/>
              <w:snapToGrid w:val="0"/>
              <w:rPr>
                <w:rFonts w:hint="default" w:cs="宋体"/>
                <w:sz w:val="15"/>
                <w:szCs w:val="15"/>
              </w:rPr>
            </w:pPr>
            <w:r>
              <w:rPr>
                <w:rFonts w:cs="宋体"/>
                <w:sz w:val="15"/>
                <w:szCs w:val="15"/>
              </w:rPr>
              <w:t>医院统计的年份</w:t>
            </w:r>
          </w:p>
        </w:tc>
        <w:tc>
          <w:tcPr>
            <w:tcW w:w="501" w:type="pct"/>
            <w:vAlign w:val="center"/>
          </w:tcPr>
          <w:p w14:paraId="1205BD2A">
            <w:pPr>
              <w:adjustRightInd w:val="0"/>
              <w:snapToGrid w:val="0"/>
              <w:jc w:val="center"/>
              <w:rPr>
                <w:rFonts w:hint="default" w:cs="宋体"/>
                <w:sz w:val="15"/>
                <w:szCs w:val="15"/>
              </w:rPr>
            </w:pPr>
          </w:p>
        </w:tc>
        <w:tc>
          <w:tcPr>
            <w:tcW w:w="495" w:type="pct"/>
            <w:vAlign w:val="center"/>
          </w:tcPr>
          <w:p w14:paraId="7476B497">
            <w:pPr>
              <w:adjustRightInd w:val="0"/>
              <w:snapToGrid w:val="0"/>
              <w:jc w:val="center"/>
              <w:rPr>
                <w:rFonts w:hint="default" w:cs="宋体"/>
                <w:sz w:val="15"/>
                <w:szCs w:val="15"/>
              </w:rPr>
            </w:pPr>
            <w:r>
              <w:rPr>
                <w:rFonts w:cs="宋体"/>
                <w:sz w:val="15"/>
                <w:szCs w:val="15"/>
              </w:rPr>
              <w:t>varchar</w:t>
            </w:r>
          </w:p>
        </w:tc>
        <w:tc>
          <w:tcPr>
            <w:tcW w:w="501" w:type="pct"/>
            <w:vAlign w:val="center"/>
          </w:tcPr>
          <w:p w14:paraId="5AE49C8A">
            <w:pPr>
              <w:adjustRightInd w:val="0"/>
              <w:snapToGrid w:val="0"/>
              <w:rPr>
                <w:rFonts w:hint="default" w:cs="宋体"/>
                <w:sz w:val="15"/>
                <w:szCs w:val="15"/>
              </w:rPr>
            </w:pPr>
            <w:r>
              <w:rPr>
                <w:rFonts w:cs="宋体"/>
                <w:sz w:val="15"/>
                <w:szCs w:val="15"/>
              </w:rPr>
              <w:t>4</w:t>
            </w:r>
          </w:p>
        </w:tc>
        <w:tc>
          <w:tcPr>
            <w:tcW w:w="692" w:type="pct"/>
            <w:vAlign w:val="center"/>
          </w:tcPr>
          <w:p w14:paraId="48D9EE0F">
            <w:pPr>
              <w:adjustRightInd w:val="0"/>
              <w:snapToGrid w:val="0"/>
              <w:rPr>
                <w:rFonts w:hint="default" w:cs="宋体"/>
                <w:sz w:val="15"/>
                <w:szCs w:val="15"/>
              </w:rPr>
            </w:pPr>
          </w:p>
        </w:tc>
      </w:tr>
      <w:tr w14:paraId="55A50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37A3540F">
            <w:pPr>
              <w:rPr>
                <w:rFonts w:hint="default" w:cs="宋体"/>
                <w:sz w:val="15"/>
                <w:szCs w:val="15"/>
              </w:rPr>
            </w:pPr>
            <w:r>
              <w:rPr>
                <w:rFonts w:cs="宋体"/>
                <w:sz w:val="15"/>
                <w:szCs w:val="15"/>
              </w:rPr>
              <w:t>TJYF</w:t>
            </w:r>
          </w:p>
        </w:tc>
        <w:tc>
          <w:tcPr>
            <w:tcW w:w="714" w:type="pct"/>
            <w:vAlign w:val="center"/>
          </w:tcPr>
          <w:p w14:paraId="006A9D5D">
            <w:pPr>
              <w:adjustRightInd w:val="0"/>
              <w:snapToGrid w:val="0"/>
              <w:rPr>
                <w:rFonts w:hint="default" w:cs="宋体"/>
                <w:sz w:val="15"/>
                <w:szCs w:val="15"/>
              </w:rPr>
            </w:pPr>
            <w:r>
              <w:rPr>
                <w:rFonts w:cs="宋体"/>
                <w:sz w:val="15"/>
                <w:szCs w:val="15"/>
              </w:rPr>
              <w:t>统计月份</w:t>
            </w:r>
          </w:p>
        </w:tc>
        <w:tc>
          <w:tcPr>
            <w:tcW w:w="1380" w:type="pct"/>
            <w:vAlign w:val="center"/>
          </w:tcPr>
          <w:p w14:paraId="2482765F">
            <w:pPr>
              <w:adjustRightInd w:val="0"/>
              <w:snapToGrid w:val="0"/>
              <w:rPr>
                <w:rFonts w:hint="default" w:cs="宋体"/>
                <w:sz w:val="15"/>
                <w:szCs w:val="15"/>
              </w:rPr>
            </w:pPr>
            <w:r>
              <w:rPr>
                <w:rFonts w:cs="宋体"/>
                <w:sz w:val="15"/>
                <w:szCs w:val="15"/>
              </w:rPr>
              <w:t>医院统计的月份</w:t>
            </w:r>
          </w:p>
        </w:tc>
        <w:tc>
          <w:tcPr>
            <w:tcW w:w="501" w:type="pct"/>
            <w:vAlign w:val="center"/>
          </w:tcPr>
          <w:p w14:paraId="3BEBADD1">
            <w:pPr>
              <w:adjustRightInd w:val="0"/>
              <w:snapToGrid w:val="0"/>
              <w:jc w:val="center"/>
              <w:rPr>
                <w:rFonts w:hint="default" w:cs="宋体"/>
                <w:sz w:val="15"/>
                <w:szCs w:val="15"/>
              </w:rPr>
            </w:pPr>
          </w:p>
        </w:tc>
        <w:tc>
          <w:tcPr>
            <w:tcW w:w="495" w:type="pct"/>
            <w:vAlign w:val="center"/>
          </w:tcPr>
          <w:p w14:paraId="00D6AF27">
            <w:pPr>
              <w:adjustRightInd w:val="0"/>
              <w:snapToGrid w:val="0"/>
              <w:jc w:val="center"/>
              <w:rPr>
                <w:rFonts w:hint="default" w:cs="宋体"/>
                <w:sz w:val="15"/>
                <w:szCs w:val="15"/>
              </w:rPr>
            </w:pPr>
            <w:r>
              <w:rPr>
                <w:rFonts w:cs="宋体"/>
                <w:sz w:val="15"/>
                <w:szCs w:val="15"/>
              </w:rPr>
              <w:t>varchar</w:t>
            </w:r>
          </w:p>
        </w:tc>
        <w:tc>
          <w:tcPr>
            <w:tcW w:w="501" w:type="pct"/>
            <w:vAlign w:val="center"/>
          </w:tcPr>
          <w:p w14:paraId="1B185163">
            <w:pPr>
              <w:adjustRightInd w:val="0"/>
              <w:snapToGrid w:val="0"/>
              <w:rPr>
                <w:rFonts w:hint="default" w:cs="宋体"/>
                <w:sz w:val="15"/>
                <w:szCs w:val="15"/>
              </w:rPr>
            </w:pPr>
            <w:r>
              <w:rPr>
                <w:rFonts w:cs="宋体"/>
                <w:sz w:val="15"/>
                <w:szCs w:val="15"/>
              </w:rPr>
              <w:t>2</w:t>
            </w:r>
          </w:p>
        </w:tc>
        <w:tc>
          <w:tcPr>
            <w:tcW w:w="692" w:type="pct"/>
            <w:vAlign w:val="center"/>
          </w:tcPr>
          <w:p w14:paraId="03CAE187">
            <w:pPr>
              <w:adjustRightInd w:val="0"/>
              <w:snapToGrid w:val="0"/>
              <w:rPr>
                <w:rFonts w:hint="default" w:cs="宋体"/>
                <w:sz w:val="15"/>
                <w:szCs w:val="15"/>
              </w:rPr>
            </w:pPr>
          </w:p>
        </w:tc>
      </w:tr>
      <w:tr w14:paraId="2869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60823C6F">
            <w:pPr>
              <w:rPr>
                <w:rFonts w:hint="default" w:cs="宋体"/>
                <w:sz w:val="15"/>
                <w:szCs w:val="15"/>
              </w:rPr>
            </w:pPr>
            <w:r>
              <w:rPr>
                <w:rFonts w:cs="宋体"/>
                <w:sz w:val="15"/>
                <w:szCs w:val="15"/>
              </w:rPr>
              <w:t>BZ</w:t>
            </w:r>
          </w:p>
        </w:tc>
        <w:tc>
          <w:tcPr>
            <w:tcW w:w="714" w:type="pct"/>
            <w:vAlign w:val="center"/>
          </w:tcPr>
          <w:p w14:paraId="203D521B">
            <w:pPr>
              <w:adjustRightInd w:val="0"/>
              <w:snapToGrid w:val="0"/>
              <w:rPr>
                <w:rFonts w:hint="default" w:cs="宋体"/>
                <w:sz w:val="15"/>
                <w:szCs w:val="15"/>
              </w:rPr>
            </w:pPr>
            <w:r>
              <w:rPr>
                <w:rFonts w:cs="宋体"/>
                <w:sz w:val="15"/>
                <w:szCs w:val="15"/>
              </w:rPr>
              <w:t>备注</w:t>
            </w:r>
          </w:p>
        </w:tc>
        <w:tc>
          <w:tcPr>
            <w:tcW w:w="1380" w:type="pct"/>
            <w:vAlign w:val="center"/>
          </w:tcPr>
          <w:p w14:paraId="65DA28CE">
            <w:pPr>
              <w:adjustRightInd w:val="0"/>
              <w:snapToGrid w:val="0"/>
              <w:rPr>
                <w:rFonts w:hint="default" w:cs="宋体"/>
                <w:sz w:val="15"/>
                <w:szCs w:val="15"/>
              </w:rPr>
            </w:pPr>
            <w:r>
              <w:rPr>
                <w:rFonts w:cs="宋体"/>
                <w:sz w:val="15"/>
                <w:szCs w:val="15"/>
              </w:rPr>
              <w:t>附加必要的注解说明</w:t>
            </w:r>
          </w:p>
        </w:tc>
        <w:tc>
          <w:tcPr>
            <w:tcW w:w="501" w:type="pct"/>
            <w:vAlign w:val="center"/>
          </w:tcPr>
          <w:p w14:paraId="2976C7D3">
            <w:pPr>
              <w:adjustRightInd w:val="0"/>
              <w:snapToGrid w:val="0"/>
              <w:jc w:val="center"/>
              <w:rPr>
                <w:rFonts w:hint="default" w:cs="宋体"/>
                <w:sz w:val="15"/>
                <w:szCs w:val="15"/>
              </w:rPr>
            </w:pPr>
          </w:p>
        </w:tc>
        <w:tc>
          <w:tcPr>
            <w:tcW w:w="495" w:type="pct"/>
            <w:vAlign w:val="center"/>
          </w:tcPr>
          <w:p w14:paraId="1B41B495">
            <w:pPr>
              <w:adjustRightInd w:val="0"/>
              <w:snapToGrid w:val="0"/>
              <w:jc w:val="center"/>
              <w:rPr>
                <w:rFonts w:hint="default" w:cs="宋体"/>
                <w:sz w:val="15"/>
                <w:szCs w:val="15"/>
              </w:rPr>
            </w:pPr>
            <w:r>
              <w:rPr>
                <w:rFonts w:cs="宋体"/>
                <w:sz w:val="15"/>
                <w:szCs w:val="15"/>
              </w:rPr>
              <w:t>varchar</w:t>
            </w:r>
          </w:p>
        </w:tc>
        <w:tc>
          <w:tcPr>
            <w:tcW w:w="501" w:type="pct"/>
            <w:vAlign w:val="center"/>
          </w:tcPr>
          <w:p w14:paraId="0E907B6B">
            <w:pPr>
              <w:adjustRightInd w:val="0"/>
              <w:snapToGrid w:val="0"/>
              <w:rPr>
                <w:rFonts w:hint="default" w:cs="宋体"/>
                <w:sz w:val="15"/>
                <w:szCs w:val="15"/>
              </w:rPr>
            </w:pPr>
            <w:r>
              <w:rPr>
                <w:rFonts w:cs="宋体"/>
                <w:sz w:val="15"/>
                <w:szCs w:val="15"/>
              </w:rPr>
              <w:t>1000</w:t>
            </w:r>
          </w:p>
        </w:tc>
        <w:tc>
          <w:tcPr>
            <w:tcW w:w="692" w:type="pct"/>
            <w:vAlign w:val="center"/>
          </w:tcPr>
          <w:p w14:paraId="41D52811">
            <w:pPr>
              <w:adjustRightInd w:val="0"/>
              <w:snapToGrid w:val="0"/>
              <w:rPr>
                <w:rFonts w:hint="default" w:cs="宋体"/>
                <w:sz w:val="15"/>
                <w:szCs w:val="15"/>
              </w:rPr>
            </w:pPr>
          </w:p>
        </w:tc>
      </w:tr>
      <w:tr w14:paraId="70D5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10319A60">
            <w:pPr>
              <w:rPr>
                <w:rFonts w:hint="default" w:cs="宋体"/>
                <w:sz w:val="15"/>
                <w:szCs w:val="15"/>
              </w:rPr>
            </w:pPr>
            <w:r>
              <w:rPr>
                <w:rFonts w:cs="宋体"/>
                <w:sz w:val="15"/>
                <w:szCs w:val="15"/>
              </w:rPr>
              <w:t>SBNY</w:t>
            </w:r>
          </w:p>
        </w:tc>
        <w:tc>
          <w:tcPr>
            <w:tcW w:w="714" w:type="pct"/>
            <w:vAlign w:val="center"/>
          </w:tcPr>
          <w:p w14:paraId="13CC16F6">
            <w:pPr>
              <w:adjustRightInd w:val="0"/>
              <w:snapToGrid w:val="0"/>
              <w:rPr>
                <w:rFonts w:hint="default" w:cs="宋体"/>
                <w:sz w:val="15"/>
                <w:szCs w:val="15"/>
              </w:rPr>
            </w:pPr>
            <w:r>
              <w:rPr>
                <w:rFonts w:cs="宋体"/>
                <w:sz w:val="15"/>
                <w:szCs w:val="15"/>
              </w:rPr>
              <w:t>上报日期</w:t>
            </w:r>
          </w:p>
        </w:tc>
        <w:tc>
          <w:tcPr>
            <w:tcW w:w="1380" w:type="pct"/>
            <w:vAlign w:val="center"/>
          </w:tcPr>
          <w:p w14:paraId="75FFCF94">
            <w:pPr>
              <w:adjustRightInd w:val="0"/>
              <w:snapToGrid w:val="0"/>
              <w:rPr>
                <w:rFonts w:hint="default" w:cs="宋体"/>
                <w:sz w:val="15"/>
                <w:szCs w:val="15"/>
              </w:rPr>
            </w:pPr>
            <w:r>
              <w:rPr>
                <w:rFonts w:cs="宋体"/>
                <w:sz w:val="15"/>
                <w:szCs w:val="15"/>
              </w:rPr>
              <w:t>本表上报当日的公元纪年日期</w:t>
            </w:r>
          </w:p>
        </w:tc>
        <w:tc>
          <w:tcPr>
            <w:tcW w:w="501" w:type="pct"/>
            <w:vAlign w:val="center"/>
          </w:tcPr>
          <w:p w14:paraId="2692A07C">
            <w:pPr>
              <w:adjustRightInd w:val="0"/>
              <w:snapToGrid w:val="0"/>
              <w:jc w:val="center"/>
              <w:rPr>
                <w:rFonts w:hint="default" w:cs="宋体"/>
                <w:sz w:val="15"/>
                <w:szCs w:val="15"/>
              </w:rPr>
            </w:pPr>
            <w:r>
              <w:rPr>
                <w:rFonts w:cs="宋体"/>
                <w:sz w:val="15"/>
                <w:szCs w:val="15"/>
                <w:lang w:bidi="ar"/>
              </w:rPr>
              <w:t>是</w:t>
            </w:r>
          </w:p>
        </w:tc>
        <w:tc>
          <w:tcPr>
            <w:tcW w:w="495" w:type="pct"/>
            <w:vAlign w:val="center"/>
          </w:tcPr>
          <w:p w14:paraId="27DD6F5A">
            <w:pPr>
              <w:adjustRightInd w:val="0"/>
              <w:snapToGrid w:val="0"/>
              <w:jc w:val="center"/>
              <w:rPr>
                <w:rFonts w:hint="default" w:cs="宋体"/>
                <w:sz w:val="15"/>
                <w:szCs w:val="15"/>
              </w:rPr>
            </w:pPr>
            <w:r>
              <w:rPr>
                <w:rFonts w:hint="default" w:cs="宋体"/>
                <w:sz w:val="15"/>
                <w:szCs w:val="15"/>
              </w:rPr>
              <w:t>date</w:t>
            </w:r>
          </w:p>
        </w:tc>
        <w:tc>
          <w:tcPr>
            <w:tcW w:w="501" w:type="pct"/>
            <w:vAlign w:val="center"/>
          </w:tcPr>
          <w:p w14:paraId="0F87737A">
            <w:pPr>
              <w:adjustRightInd w:val="0"/>
              <w:snapToGrid w:val="0"/>
              <w:rPr>
                <w:rFonts w:hint="default" w:cs="宋体"/>
                <w:sz w:val="15"/>
                <w:szCs w:val="15"/>
              </w:rPr>
            </w:pPr>
            <w:r>
              <w:rPr>
                <w:rFonts w:cs="宋体"/>
                <w:sz w:val="15"/>
                <w:szCs w:val="15"/>
              </w:rPr>
              <w:t>YYYYMMDD</w:t>
            </w:r>
          </w:p>
        </w:tc>
        <w:tc>
          <w:tcPr>
            <w:tcW w:w="692" w:type="pct"/>
            <w:vAlign w:val="center"/>
          </w:tcPr>
          <w:p w14:paraId="3404B19A">
            <w:pPr>
              <w:adjustRightInd w:val="0"/>
              <w:snapToGrid w:val="0"/>
              <w:rPr>
                <w:rFonts w:hint="default" w:cs="宋体"/>
                <w:sz w:val="15"/>
                <w:szCs w:val="15"/>
              </w:rPr>
            </w:pPr>
          </w:p>
        </w:tc>
      </w:tr>
      <w:tr w14:paraId="6FDB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2EF95329">
            <w:pPr>
              <w:rPr>
                <w:rFonts w:hint="default" w:cs="宋体"/>
                <w:sz w:val="15"/>
                <w:szCs w:val="15"/>
              </w:rPr>
            </w:pPr>
            <w:r>
              <w:rPr>
                <w:rFonts w:cs="宋体"/>
                <w:sz w:val="15"/>
                <w:szCs w:val="15"/>
              </w:rPr>
              <w:t>GXRQ</w:t>
            </w:r>
          </w:p>
        </w:tc>
        <w:tc>
          <w:tcPr>
            <w:tcW w:w="714" w:type="pct"/>
            <w:vAlign w:val="center"/>
          </w:tcPr>
          <w:p w14:paraId="3CC89B3D">
            <w:pPr>
              <w:adjustRightInd w:val="0"/>
              <w:snapToGrid w:val="0"/>
              <w:rPr>
                <w:rFonts w:hint="default" w:cs="宋体"/>
                <w:sz w:val="15"/>
                <w:szCs w:val="15"/>
              </w:rPr>
            </w:pPr>
            <w:r>
              <w:rPr>
                <w:rFonts w:cs="宋体"/>
                <w:sz w:val="15"/>
                <w:szCs w:val="15"/>
              </w:rPr>
              <w:t>更新日期</w:t>
            </w:r>
          </w:p>
        </w:tc>
        <w:tc>
          <w:tcPr>
            <w:tcW w:w="1380" w:type="pct"/>
            <w:vAlign w:val="center"/>
          </w:tcPr>
          <w:p w14:paraId="4E5F996B">
            <w:pPr>
              <w:adjustRightInd w:val="0"/>
              <w:snapToGrid w:val="0"/>
              <w:rPr>
                <w:rFonts w:hint="default" w:cs="宋体"/>
                <w:sz w:val="15"/>
                <w:szCs w:val="15"/>
              </w:rPr>
            </w:pPr>
            <w:r>
              <w:rPr>
                <w:rFonts w:cs="宋体"/>
                <w:sz w:val="15"/>
                <w:szCs w:val="15"/>
              </w:rPr>
              <w:t>本表更新当日的公元纪年日期</w:t>
            </w:r>
          </w:p>
        </w:tc>
        <w:tc>
          <w:tcPr>
            <w:tcW w:w="501" w:type="pct"/>
            <w:vAlign w:val="center"/>
          </w:tcPr>
          <w:p w14:paraId="2122A01D">
            <w:pPr>
              <w:adjustRightInd w:val="0"/>
              <w:snapToGrid w:val="0"/>
              <w:jc w:val="center"/>
              <w:rPr>
                <w:rFonts w:hint="default" w:cs="宋体"/>
                <w:sz w:val="15"/>
                <w:szCs w:val="15"/>
              </w:rPr>
            </w:pPr>
            <w:r>
              <w:rPr>
                <w:rFonts w:cs="宋体"/>
                <w:sz w:val="15"/>
                <w:szCs w:val="15"/>
                <w:lang w:bidi="ar"/>
              </w:rPr>
              <w:t>是</w:t>
            </w:r>
          </w:p>
        </w:tc>
        <w:tc>
          <w:tcPr>
            <w:tcW w:w="495" w:type="pct"/>
            <w:vAlign w:val="center"/>
          </w:tcPr>
          <w:p w14:paraId="2AF159B2">
            <w:pPr>
              <w:adjustRightInd w:val="0"/>
              <w:snapToGrid w:val="0"/>
              <w:jc w:val="center"/>
              <w:rPr>
                <w:rFonts w:hint="default" w:cs="宋体"/>
                <w:sz w:val="15"/>
                <w:szCs w:val="15"/>
              </w:rPr>
            </w:pPr>
            <w:r>
              <w:rPr>
                <w:rFonts w:hint="default" w:cs="宋体"/>
                <w:sz w:val="15"/>
                <w:szCs w:val="15"/>
              </w:rPr>
              <w:t>date</w:t>
            </w:r>
          </w:p>
        </w:tc>
        <w:tc>
          <w:tcPr>
            <w:tcW w:w="501" w:type="pct"/>
            <w:vAlign w:val="center"/>
          </w:tcPr>
          <w:p w14:paraId="67E4F413">
            <w:pPr>
              <w:adjustRightInd w:val="0"/>
              <w:snapToGrid w:val="0"/>
              <w:rPr>
                <w:rFonts w:hint="default" w:cs="宋体"/>
                <w:sz w:val="15"/>
                <w:szCs w:val="15"/>
              </w:rPr>
            </w:pPr>
            <w:r>
              <w:rPr>
                <w:rFonts w:cs="宋体"/>
                <w:sz w:val="15"/>
                <w:szCs w:val="15"/>
              </w:rPr>
              <w:t>YYYYMMDD</w:t>
            </w:r>
          </w:p>
        </w:tc>
        <w:tc>
          <w:tcPr>
            <w:tcW w:w="692" w:type="pct"/>
            <w:vAlign w:val="center"/>
          </w:tcPr>
          <w:p w14:paraId="00BF461C">
            <w:pPr>
              <w:adjustRightInd w:val="0"/>
              <w:snapToGrid w:val="0"/>
              <w:rPr>
                <w:rFonts w:hint="default" w:cs="宋体"/>
                <w:sz w:val="15"/>
                <w:szCs w:val="15"/>
              </w:rPr>
            </w:pPr>
          </w:p>
        </w:tc>
      </w:tr>
      <w:tr w14:paraId="40FD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7E85AA72">
            <w:pPr>
              <w:textAlignment w:val="center"/>
              <w:rPr>
                <w:rFonts w:hint="default" w:cs="宋体"/>
                <w:sz w:val="15"/>
                <w:szCs w:val="15"/>
              </w:rPr>
            </w:pPr>
            <w:r>
              <w:rPr>
                <w:rFonts w:cs="宋体"/>
                <w:sz w:val="15"/>
                <w:szCs w:val="15"/>
                <w:lang w:bidi="ar"/>
              </w:rPr>
              <w:t>CITY_P</w:t>
            </w:r>
          </w:p>
        </w:tc>
        <w:tc>
          <w:tcPr>
            <w:tcW w:w="714" w:type="pct"/>
            <w:vAlign w:val="center"/>
          </w:tcPr>
          <w:p w14:paraId="5C3120B1">
            <w:pPr>
              <w:textAlignment w:val="center"/>
              <w:rPr>
                <w:rFonts w:hint="default" w:cs="宋体"/>
                <w:sz w:val="15"/>
                <w:szCs w:val="15"/>
              </w:rPr>
            </w:pPr>
            <w:r>
              <w:rPr>
                <w:rFonts w:cs="宋体"/>
                <w:sz w:val="15"/>
                <w:szCs w:val="15"/>
                <w:lang w:bidi="ar"/>
              </w:rPr>
              <w:t>市州</w:t>
            </w:r>
          </w:p>
        </w:tc>
        <w:tc>
          <w:tcPr>
            <w:tcW w:w="1380" w:type="pct"/>
            <w:vAlign w:val="center"/>
          </w:tcPr>
          <w:p w14:paraId="766E1D89">
            <w:pPr>
              <w:textAlignment w:val="center"/>
              <w:rPr>
                <w:rFonts w:hint="default" w:cs="宋体"/>
                <w:sz w:val="15"/>
                <w:szCs w:val="15"/>
              </w:rPr>
            </w:pPr>
            <w:r>
              <w:rPr>
                <w:rFonts w:cs="宋体"/>
                <w:sz w:val="15"/>
                <w:szCs w:val="15"/>
                <w:lang w:bidi="ar"/>
              </w:rPr>
              <w:t>市州（4位编码）</w:t>
            </w:r>
          </w:p>
        </w:tc>
        <w:tc>
          <w:tcPr>
            <w:tcW w:w="501" w:type="pct"/>
            <w:vAlign w:val="center"/>
          </w:tcPr>
          <w:p w14:paraId="5852AFAC">
            <w:pPr>
              <w:jc w:val="center"/>
              <w:textAlignment w:val="top"/>
              <w:rPr>
                <w:rFonts w:hint="default" w:cs="宋体"/>
                <w:sz w:val="15"/>
                <w:szCs w:val="15"/>
              </w:rPr>
            </w:pPr>
            <w:r>
              <w:rPr>
                <w:rFonts w:cs="宋体"/>
                <w:sz w:val="15"/>
                <w:szCs w:val="15"/>
                <w:lang w:bidi="ar"/>
              </w:rPr>
              <w:t>是</w:t>
            </w:r>
          </w:p>
        </w:tc>
        <w:tc>
          <w:tcPr>
            <w:tcW w:w="495" w:type="pct"/>
            <w:vAlign w:val="center"/>
          </w:tcPr>
          <w:p w14:paraId="118B2532">
            <w:pPr>
              <w:jc w:val="center"/>
              <w:textAlignment w:val="top"/>
              <w:rPr>
                <w:rFonts w:hint="default" w:cs="宋体"/>
                <w:sz w:val="15"/>
                <w:szCs w:val="15"/>
              </w:rPr>
            </w:pPr>
            <w:r>
              <w:rPr>
                <w:rFonts w:cs="宋体"/>
                <w:sz w:val="15"/>
                <w:szCs w:val="15"/>
                <w:lang w:bidi="ar"/>
              </w:rPr>
              <w:t>varchar</w:t>
            </w:r>
          </w:p>
        </w:tc>
        <w:tc>
          <w:tcPr>
            <w:tcW w:w="501" w:type="pct"/>
            <w:vAlign w:val="center"/>
          </w:tcPr>
          <w:p w14:paraId="2CBBAEE0">
            <w:pPr>
              <w:textAlignment w:val="top"/>
              <w:rPr>
                <w:rFonts w:hint="default" w:cs="宋体"/>
                <w:sz w:val="15"/>
                <w:szCs w:val="15"/>
              </w:rPr>
            </w:pPr>
            <w:r>
              <w:rPr>
                <w:rFonts w:cs="宋体"/>
                <w:sz w:val="15"/>
                <w:szCs w:val="15"/>
                <w:lang w:bidi="ar"/>
              </w:rPr>
              <w:t>256</w:t>
            </w:r>
          </w:p>
        </w:tc>
        <w:tc>
          <w:tcPr>
            <w:tcW w:w="692" w:type="pct"/>
            <w:vAlign w:val="center"/>
          </w:tcPr>
          <w:p w14:paraId="124FB195">
            <w:pPr>
              <w:rPr>
                <w:rFonts w:hint="eastAsia" w:eastAsia="宋体" w:cs="宋体"/>
                <w:sz w:val="15"/>
                <w:szCs w:val="15"/>
                <w:lang w:eastAsia="zh-CN"/>
              </w:rPr>
            </w:pPr>
            <w:r>
              <w:rPr>
                <w:rFonts w:hint="eastAsia" w:cs="宋体"/>
                <w:sz w:val="15"/>
                <w:szCs w:val="15"/>
                <w:lang w:eastAsia="zh-CN"/>
              </w:rPr>
              <w:t>GB/T 2260-2017</w:t>
            </w:r>
          </w:p>
        </w:tc>
      </w:tr>
      <w:tr w14:paraId="6309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7E508951">
            <w:pPr>
              <w:textAlignment w:val="center"/>
              <w:rPr>
                <w:rFonts w:hint="default" w:cs="宋体"/>
                <w:sz w:val="15"/>
                <w:szCs w:val="15"/>
              </w:rPr>
            </w:pPr>
            <w:r>
              <w:rPr>
                <w:rFonts w:cs="宋体"/>
                <w:sz w:val="15"/>
                <w:szCs w:val="15"/>
                <w:lang w:bidi="ar"/>
              </w:rPr>
              <w:t>COUNTRY_P</w:t>
            </w:r>
          </w:p>
        </w:tc>
        <w:tc>
          <w:tcPr>
            <w:tcW w:w="714" w:type="pct"/>
            <w:vAlign w:val="center"/>
          </w:tcPr>
          <w:p w14:paraId="4A3AA6AD">
            <w:pPr>
              <w:textAlignment w:val="center"/>
              <w:rPr>
                <w:rFonts w:hint="default" w:cs="宋体"/>
                <w:sz w:val="15"/>
                <w:szCs w:val="15"/>
              </w:rPr>
            </w:pPr>
            <w:r>
              <w:rPr>
                <w:rFonts w:cs="宋体"/>
                <w:sz w:val="15"/>
                <w:szCs w:val="15"/>
                <w:lang w:bidi="ar"/>
              </w:rPr>
              <w:t>区县</w:t>
            </w:r>
          </w:p>
        </w:tc>
        <w:tc>
          <w:tcPr>
            <w:tcW w:w="1380" w:type="pct"/>
            <w:vAlign w:val="center"/>
          </w:tcPr>
          <w:p w14:paraId="4EA3708B">
            <w:pPr>
              <w:textAlignment w:val="center"/>
              <w:rPr>
                <w:rFonts w:hint="default" w:cs="宋体"/>
                <w:sz w:val="15"/>
                <w:szCs w:val="15"/>
              </w:rPr>
            </w:pPr>
            <w:r>
              <w:rPr>
                <w:rFonts w:cs="宋体"/>
                <w:sz w:val="15"/>
                <w:szCs w:val="15"/>
                <w:lang w:bidi="ar"/>
              </w:rPr>
              <w:t>区县（6位编码）</w:t>
            </w:r>
          </w:p>
        </w:tc>
        <w:tc>
          <w:tcPr>
            <w:tcW w:w="501" w:type="pct"/>
            <w:vAlign w:val="center"/>
          </w:tcPr>
          <w:p w14:paraId="7C110326">
            <w:pPr>
              <w:jc w:val="center"/>
              <w:textAlignment w:val="top"/>
              <w:rPr>
                <w:rFonts w:hint="default" w:cs="宋体"/>
                <w:sz w:val="15"/>
                <w:szCs w:val="15"/>
              </w:rPr>
            </w:pPr>
            <w:r>
              <w:rPr>
                <w:rFonts w:cs="宋体"/>
                <w:sz w:val="15"/>
                <w:szCs w:val="15"/>
                <w:lang w:bidi="ar"/>
              </w:rPr>
              <w:t>是</w:t>
            </w:r>
          </w:p>
        </w:tc>
        <w:tc>
          <w:tcPr>
            <w:tcW w:w="495" w:type="pct"/>
            <w:vAlign w:val="center"/>
          </w:tcPr>
          <w:p w14:paraId="44A1F0DB">
            <w:pPr>
              <w:jc w:val="center"/>
              <w:textAlignment w:val="top"/>
              <w:rPr>
                <w:rFonts w:hint="default" w:cs="宋体"/>
                <w:sz w:val="15"/>
                <w:szCs w:val="15"/>
              </w:rPr>
            </w:pPr>
            <w:r>
              <w:rPr>
                <w:rFonts w:cs="宋体"/>
                <w:sz w:val="15"/>
                <w:szCs w:val="15"/>
                <w:lang w:bidi="ar"/>
              </w:rPr>
              <w:t>varchar</w:t>
            </w:r>
          </w:p>
        </w:tc>
        <w:tc>
          <w:tcPr>
            <w:tcW w:w="501" w:type="pct"/>
            <w:vAlign w:val="center"/>
          </w:tcPr>
          <w:p w14:paraId="0E56FEEB">
            <w:pPr>
              <w:textAlignment w:val="top"/>
              <w:rPr>
                <w:rFonts w:hint="default" w:cs="宋体"/>
                <w:sz w:val="15"/>
                <w:szCs w:val="15"/>
              </w:rPr>
            </w:pPr>
            <w:r>
              <w:rPr>
                <w:rFonts w:cs="宋体"/>
                <w:sz w:val="15"/>
                <w:szCs w:val="15"/>
                <w:lang w:bidi="ar"/>
              </w:rPr>
              <w:t>256</w:t>
            </w:r>
          </w:p>
        </w:tc>
        <w:tc>
          <w:tcPr>
            <w:tcW w:w="692" w:type="pct"/>
            <w:vAlign w:val="center"/>
          </w:tcPr>
          <w:p w14:paraId="3B2C43E1">
            <w:pPr>
              <w:rPr>
                <w:rFonts w:hint="eastAsia" w:eastAsia="宋体" w:cs="宋体"/>
                <w:sz w:val="15"/>
                <w:szCs w:val="15"/>
                <w:lang w:eastAsia="zh-CN"/>
              </w:rPr>
            </w:pPr>
            <w:r>
              <w:rPr>
                <w:rFonts w:hint="eastAsia" w:cs="宋体"/>
                <w:sz w:val="15"/>
                <w:szCs w:val="15"/>
                <w:lang w:eastAsia="zh-CN"/>
              </w:rPr>
              <w:t>GB/T 2260-2017</w:t>
            </w:r>
          </w:p>
        </w:tc>
      </w:tr>
      <w:tr w14:paraId="0539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6202DA53">
            <w:pPr>
              <w:textAlignment w:val="center"/>
              <w:rPr>
                <w:rFonts w:hint="default" w:cs="宋体"/>
                <w:sz w:val="15"/>
                <w:szCs w:val="15"/>
              </w:rPr>
            </w:pPr>
            <w:r>
              <w:rPr>
                <w:rFonts w:cs="宋体"/>
                <w:sz w:val="15"/>
                <w:szCs w:val="15"/>
                <w:lang w:bidi="ar"/>
              </w:rPr>
              <w:t>EFFECTIVETIME_P</w:t>
            </w:r>
          </w:p>
        </w:tc>
        <w:tc>
          <w:tcPr>
            <w:tcW w:w="714" w:type="pct"/>
            <w:vAlign w:val="center"/>
          </w:tcPr>
          <w:p w14:paraId="28750630">
            <w:pPr>
              <w:textAlignment w:val="center"/>
              <w:rPr>
                <w:rFonts w:hint="default" w:cs="宋体"/>
                <w:sz w:val="15"/>
                <w:szCs w:val="15"/>
              </w:rPr>
            </w:pPr>
            <w:r>
              <w:rPr>
                <w:rFonts w:cs="宋体"/>
                <w:sz w:val="15"/>
                <w:szCs w:val="15"/>
                <w:lang w:bidi="ar"/>
              </w:rPr>
              <w:t>业务生成时间</w:t>
            </w:r>
          </w:p>
        </w:tc>
        <w:tc>
          <w:tcPr>
            <w:tcW w:w="1380" w:type="pct"/>
            <w:vAlign w:val="center"/>
          </w:tcPr>
          <w:p w14:paraId="5F971AE2">
            <w:pPr>
              <w:textAlignment w:val="center"/>
              <w:rPr>
                <w:rFonts w:hint="default" w:cs="宋体"/>
                <w:sz w:val="15"/>
                <w:szCs w:val="15"/>
              </w:rPr>
            </w:pPr>
            <w:r>
              <w:rPr>
                <w:rFonts w:cs="宋体"/>
                <w:sz w:val="15"/>
                <w:szCs w:val="15"/>
                <w:lang w:bidi="ar"/>
              </w:rPr>
              <w:t>业务生成时间</w:t>
            </w:r>
          </w:p>
        </w:tc>
        <w:tc>
          <w:tcPr>
            <w:tcW w:w="501" w:type="pct"/>
            <w:vAlign w:val="center"/>
          </w:tcPr>
          <w:p w14:paraId="7E81E556">
            <w:pPr>
              <w:jc w:val="center"/>
              <w:textAlignment w:val="center"/>
              <w:rPr>
                <w:rFonts w:hint="default" w:cs="宋体"/>
                <w:sz w:val="15"/>
                <w:szCs w:val="15"/>
              </w:rPr>
            </w:pPr>
            <w:r>
              <w:rPr>
                <w:rFonts w:cs="宋体"/>
                <w:sz w:val="15"/>
                <w:szCs w:val="15"/>
                <w:lang w:bidi="ar"/>
              </w:rPr>
              <w:t>是</w:t>
            </w:r>
          </w:p>
        </w:tc>
        <w:tc>
          <w:tcPr>
            <w:tcW w:w="495" w:type="pct"/>
            <w:vAlign w:val="center"/>
          </w:tcPr>
          <w:p w14:paraId="0F53B700">
            <w:pPr>
              <w:jc w:val="center"/>
              <w:textAlignment w:val="center"/>
              <w:rPr>
                <w:rFonts w:hint="default" w:cs="宋体"/>
                <w:sz w:val="15"/>
                <w:szCs w:val="15"/>
              </w:rPr>
            </w:pPr>
            <w:r>
              <w:rPr>
                <w:rFonts w:hint="default" w:cs="宋体"/>
                <w:sz w:val="15"/>
                <w:szCs w:val="15"/>
                <w:lang w:bidi="ar"/>
              </w:rPr>
              <w:t>date</w:t>
            </w:r>
          </w:p>
        </w:tc>
        <w:tc>
          <w:tcPr>
            <w:tcW w:w="501" w:type="pct"/>
            <w:vAlign w:val="center"/>
          </w:tcPr>
          <w:p w14:paraId="56FD0DDB">
            <w:pPr>
              <w:textAlignment w:val="center"/>
              <w:rPr>
                <w:rFonts w:hint="default" w:cs="宋体"/>
                <w:sz w:val="15"/>
                <w:szCs w:val="15"/>
              </w:rPr>
            </w:pPr>
            <w:r>
              <w:rPr>
                <w:rFonts w:cs="宋体"/>
                <w:sz w:val="15"/>
                <w:szCs w:val="15"/>
                <w:lang w:bidi="ar"/>
              </w:rPr>
              <w:t>YYYYMMDD</w:t>
            </w:r>
          </w:p>
        </w:tc>
        <w:tc>
          <w:tcPr>
            <w:tcW w:w="692" w:type="pct"/>
            <w:vAlign w:val="center"/>
          </w:tcPr>
          <w:p w14:paraId="55486E2C">
            <w:pPr>
              <w:jc w:val="center"/>
              <w:textAlignment w:val="top"/>
              <w:rPr>
                <w:rFonts w:hint="default" w:cs="宋体"/>
                <w:sz w:val="15"/>
                <w:szCs w:val="15"/>
              </w:rPr>
            </w:pPr>
          </w:p>
        </w:tc>
      </w:tr>
      <w:tr w14:paraId="6DFF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54DC963C">
            <w:pPr>
              <w:textAlignment w:val="center"/>
              <w:rPr>
                <w:rFonts w:hint="default" w:cs="宋体"/>
                <w:sz w:val="15"/>
                <w:szCs w:val="15"/>
              </w:rPr>
            </w:pPr>
            <w:r>
              <w:rPr>
                <w:rFonts w:cs="宋体"/>
                <w:sz w:val="15"/>
                <w:szCs w:val="15"/>
                <w:lang w:bidi="ar"/>
              </w:rPr>
              <w:t>UPDATEDATE</w:t>
            </w:r>
          </w:p>
        </w:tc>
        <w:tc>
          <w:tcPr>
            <w:tcW w:w="714" w:type="pct"/>
            <w:vAlign w:val="center"/>
          </w:tcPr>
          <w:p w14:paraId="3C52140A">
            <w:pPr>
              <w:textAlignment w:val="center"/>
              <w:rPr>
                <w:rFonts w:hint="default" w:cs="宋体"/>
                <w:sz w:val="15"/>
                <w:szCs w:val="15"/>
              </w:rPr>
            </w:pPr>
            <w:r>
              <w:rPr>
                <w:rFonts w:cs="宋体"/>
                <w:sz w:val="15"/>
                <w:szCs w:val="15"/>
                <w:lang w:bidi="ar"/>
              </w:rPr>
              <w:t>数据上传时间</w:t>
            </w:r>
          </w:p>
        </w:tc>
        <w:tc>
          <w:tcPr>
            <w:tcW w:w="1380" w:type="pct"/>
            <w:vAlign w:val="center"/>
          </w:tcPr>
          <w:p w14:paraId="2A8B7BAC">
            <w:pPr>
              <w:textAlignment w:val="center"/>
              <w:rPr>
                <w:rFonts w:hint="default" w:cs="宋体"/>
                <w:sz w:val="15"/>
                <w:szCs w:val="15"/>
              </w:rPr>
            </w:pPr>
            <w:r>
              <w:rPr>
                <w:rFonts w:cs="宋体"/>
                <w:sz w:val="15"/>
                <w:szCs w:val="15"/>
                <w:lang w:bidi="ar"/>
              </w:rPr>
              <w:t>数据上传时间</w:t>
            </w:r>
          </w:p>
        </w:tc>
        <w:tc>
          <w:tcPr>
            <w:tcW w:w="501" w:type="pct"/>
            <w:vAlign w:val="center"/>
          </w:tcPr>
          <w:p w14:paraId="5F428D1C">
            <w:pPr>
              <w:jc w:val="center"/>
              <w:textAlignment w:val="center"/>
              <w:rPr>
                <w:rFonts w:hint="default" w:cs="宋体"/>
                <w:sz w:val="15"/>
                <w:szCs w:val="15"/>
              </w:rPr>
            </w:pPr>
            <w:r>
              <w:rPr>
                <w:rFonts w:cs="宋体"/>
                <w:sz w:val="15"/>
                <w:szCs w:val="15"/>
                <w:lang w:bidi="ar"/>
              </w:rPr>
              <w:t>是</w:t>
            </w:r>
          </w:p>
        </w:tc>
        <w:tc>
          <w:tcPr>
            <w:tcW w:w="495" w:type="pct"/>
            <w:vAlign w:val="center"/>
          </w:tcPr>
          <w:p w14:paraId="245B625E">
            <w:pPr>
              <w:jc w:val="center"/>
              <w:textAlignment w:val="center"/>
              <w:rPr>
                <w:rFonts w:hint="default" w:cs="宋体"/>
                <w:sz w:val="15"/>
                <w:szCs w:val="15"/>
              </w:rPr>
            </w:pPr>
            <w:r>
              <w:rPr>
                <w:rFonts w:cs="宋体"/>
                <w:sz w:val="15"/>
                <w:szCs w:val="15"/>
                <w:lang w:bidi="ar"/>
              </w:rPr>
              <w:t>datetime</w:t>
            </w:r>
          </w:p>
        </w:tc>
        <w:tc>
          <w:tcPr>
            <w:tcW w:w="501" w:type="pct"/>
            <w:vAlign w:val="center"/>
          </w:tcPr>
          <w:p w14:paraId="6201CD15">
            <w:pPr>
              <w:textAlignment w:val="center"/>
              <w:rPr>
                <w:rFonts w:hint="default" w:cs="宋体"/>
                <w:sz w:val="15"/>
                <w:szCs w:val="15"/>
              </w:rPr>
            </w:pPr>
            <w:r>
              <w:rPr>
                <w:rFonts w:cs="宋体"/>
                <w:sz w:val="15"/>
                <w:szCs w:val="15"/>
                <w:lang w:bidi="ar"/>
              </w:rPr>
              <w:t>YYYYMMDDThhmmss</w:t>
            </w:r>
          </w:p>
        </w:tc>
        <w:tc>
          <w:tcPr>
            <w:tcW w:w="692" w:type="pct"/>
            <w:vAlign w:val="center"/>
          </w:tcPr>
          <w:p w14:paraId="708987C7">
            <w:pPr>
              <w:jc w:val="center"/>
              <w:textAlignment w:val="top"/>
              <w:rPr>
                <w:rFonts w:hint="default" w:cs="宋体"/>
                <w:sz w:val="15"/>
                <w:szCs w:val="15"/>
              </w:rPr>
            </w:pPr>
          </w:p>
        </w:tc>
      </w:tr>
      <w:tr w14:paraId="1EDE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67B718E9">
            <w:pPr>
              <w:textAlignment w:val="center"/>
              <w:rPr>
                <w:rFonts w:hint="default" w:cs="宋体"/>
                <w:sz w:val="15"/>
                <w:szCs w:val="15"/>
              </w:rPr>
            </w:pPr>
            <w:r>
              <w:rPr>
                <w:rFonts w:cs="宋体"/>
                <w:sz w:val="15"/>
                <w:szCs w:val="15"/>
                <w:lang w:bidi="ar"/>
              </w:rPr>
              <w:t>UPLOADTIME_P</w:t>
            </w:r>
          </w:p>
        </w:tc>
        <w:tc>
          <w:tcPr>
            <w:tcW w:w="714" w:type="pct"/>
            <w:vAlign w:val="center"/>
          </w:tcPr>
          <w:p w14:paraId="3FF7A903">
            <w:pPr>
              <w:textAlignment w:val="center"/>
              <w:rPr>
                <w:rFonts w:hint="default" w:cs="宋体"/>
                <w:sz w:val="15"/>
                <w:szCs w:val="15"/>
              </w:rPr>
            </w:pPr>
            <w:r>
              <w:rPr>
                <w:rFonts w:cs="宋体"/>
                <w:sz w:val="15"/>
                <w:szCs w:val="15"/>
                <w:lang w:bidi="ar"/>
              </w:rPr>
              <w:t>回写时间</w:t>
            </w:r>
          </w:p>
        </w:tc>
        <w:tc>
          <w:tcPr>
            <w:tcW w:w="1380" w:type="pct"/>
            <w:vAlign w:val="center"/>
          </w:tcPr>
          <w:p w14:paraId="4ED7B9A4">
            <w:pPr>
              <w:textAlignment w:val="center"/>
              <w:rPr>
                <w:rFonts w:hint="default" w:cs="宋体"/>
                <w:sz w:val="15"/>
                <w:szCs w:val="15"/>
              </w:rPr>
            </w:pPr>
            <w:r>
              <w:rPr>
                <w:rFonts w:cs="宋体"/>
                <w:sz w:val="15"/>
                <w:szCs w:val="15"/>
                <w:lang w:bidi="ar"/>
              </w:rPr>
              <w:t>上级机构数据取走回写时间</w:t>
            </w:r>
          </w:p>
        </w:tc>
        <w:tc>
          <w:tcPr>
            <w:tcW w:w="501" w:type="pct"/>
            <w:vAlign w:val="center"/>
          </w:tcPr>
          <w:p w14:paraId="38559C92">
            <w:pPr>
              <w:jc w:val="center"/>
              <w:textAlignment w:val="center"/>
              <w:rPr>
                <w:rFonts w:hint="default" w:cs="宋体"/>
                <w:sz w:val="15"/>
                <w:szCs w:val="15"/>
              </w:rPr>
            </w:pPr>
          </w:p>
        </w:tc>
        <w:tc>
          <w:tcPr>
            <w:tcW w:w="495" w:type="pct"/>
            <w:vAlign w:val="center"/>
          </w:tcPr>
          <w:p w14:paraId="78B1464B">
            <w:pPr>
              <w:jc w:val="center"/>
              <w:textAlignment w:val="center"/>
              <w:rPr>
                <w:rFonts w:hint="default" w:cs="宋体"/>
                <w:sz w:val="15"/>
                <w:szCs w:val="15"/>
              </w:rPr>
            </w:pPr>
            <w:r>
              <w:rPr>
                <w:rFonts w:cs="宋体"/>
                <w:sz w:val="15"/>
                <w:szCs w:val="15"/>
                <w:lang w:bidi="ar"/>
              </w:rPr>
              <w:t>datetime</w:t>
            </w:r>
          </w:p>
        </w:tc>
        <w:tc>
          <w:tcPr>
            <w:tcW w:w="501" w:type="pct"/>
            <w:vAlign w:val="center"/>
          </w:tcPr>
          <w:p w14:paraId="25E9B807">
            <w:pPr>
              <w:textAlignment w:val="center"/>
              <w:rPr>
                <w:rFonts w:hint="default" w:cs="宋体"/>
                <w:sz w:val="15"/>
                <w:szCs w:val="15"/>
              </w:rPr>
            </w:pPr>
            <w:r>
              <w:rPr>
                <w:rFonts w:cs="宋体"/>
                <w:sz w:val="15"/>
                <w:szCs w:val="15"/>
                <w:lang w:bidi="ar"/>
              </w:rPr>
              <w:t>YYYYMMDDThhmmss</w:t>
            </w:r>
          </w:p>
        </w:tc>
        <w:tc>
          <w:tcPr>
            <w:tcW w:w="692" w:type="pct"/>
            <w:vAlign w:val="center"/>
          </w:tcPr>
          <w:p w14:paraId="1BD3834F">
            <w:pPr>
              <w:jc w:val="center"/>
              <w:textAlignment w:val="top"/>
              <w:rPr>
                <w:rFonts w:hint="default" w:cs="宋体"/>
                <w:sz w:val="15"/>
                <w:szCs w:val="15"/>
              </w:rPr>
            </w:pPr>
          </w:p>
        </w:tc>
      </w:tr>
      <w:tr w14:paraId="05F4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618BAED2">
            <w:pPr>
              <w:textAlignment w:val="center"/>
              <w:rPr>
                <w:rFonts w:hint="default" w:cs="宋体"/>
                <w:sz w:val="15"/>
                <w:szCs w:val="15"/>
              </w:rPr>
            </w:pPr>
            <w:r>
              <w:rPr>
                <w:rFonts w:cs="宋体"/>
                <w:sz w:val="15"/>
                <w:szCs w:val="15"/>
                <w:lang w:bidi="ar"/>
              </w:rPr>
              <w:t>CHECKID</w:t>
            </w:r>
          </w:p>
        </w:tc>
        <w:tc>
          <w:tcPr>
            <w:tcW w:w="714" w:type="pct"/>
            <w:vAlign w:val="center"/>
          </w:tcPr>
          <w:p w14:paraId="47869D17">
            <w:pPr>
              <w:textAlignment w:val="center"/>
              <w:rPr>
                <w:rFonts w:hint="default" w:cs="宋体"/>
                <w:sz w:val="15"/>
                <w:szCs w:val="15"/>
              </w:rPr>
            </w:pPr>
            <w:r>
              <w:rPr>
                <w:rFonts w:cs="宋体"/>
                <w:sz w:val="15"/>
                <w:szCs w:val="15"/>
                <w:lang w:bidi="ar"/>
              </w:rPr>
              <w:t>质控规则编码</w:t>
            </w:r>
          </w:p>
        </w:tc>
        <w:tc>
          <w:tcPr>
            <w:tcW w:w="1380" w:type="pct"/>
            <w:vAlign w:val="center"/>
          </w:tcPr>
          <w:p w14:paraId="3EA446A0">
            <w:pPr>
              <w:textAlignment w:val="center"/>
              <w:rPr>
                <w:rFonts w:hint="default" w:cs="宋体"/>
                <w:sz w:val="15"/>
                <w:szCs w:val="15"/>
              </w:rPr>
            </w:pPr>
            <w:r>
              <w:rPr>
                <w:rFonts w:cs="宋体"/>
                <w:sz w:val="15"/>
                <w:szCs w:val="15"/>
                <w:lang w:bidi="ar"/>
              </w:rPr>
              <w:t>质控规则编码</w:t>
            </w:r>
          </w:p>
        </w:tc>
        <w:tc>
          <w:tcPr>
            <w:tcW w:w="501" w:type="pct"/>
            <w:vAlign w:val="center"/>
          </w:tcPr>
          <w:p w14:paraId="79E229AC">
            <w:pPr>
              <w:jc w:val="center"/>
              <w:textAlignment w:val="center"/>
              <w:rPr>
                <w:rFonts w:hint="default" w:cs="宋体"/>
                <w:sz w:val="15"/>
                <w:szCs w:val="15"/>
              </w:rPr>
            </w:pPr>
          </w:p>
        </w:tc>
        <w:tc>
          <w:tcPr>
            <w:tcW w:w="495" w:type="pct"/>
            <w:vAlign w:val="center"/>
          </w:tcPr>
          <w:p w14:paraId="2C227E90">
            <w:pPr>
              <w:jc w:val="center"/>
              <w:textAlignment w:val="center"/>
              <w:rPr>
                <w:rFonts w:hint="default" w:cs="宋体"/>
                <w:sz w:val="15"/>
                <w:szCs w:val="15"/>
              </w:rPr>
            </w:pPr>
            <w:r>
              <w:rPr>
                <w:rFonts w:cs="宋体"/>
                <w:sz w:val="15"/>
                <w:szCs w:val="15"/>
                <w:lang w:bidi="ar"/>
              </w:rPr>
              <w:t>varchar</w:t>
            </w:r>
          </w:p>
        </w:tc>
        <w:tc>
          <w:tcPr>
            <w:tcW w:w="501" w:type="pct"/>
            <w:vAlign w:val="center"/>
          </w:tcPr>
          <w:p w14:paraId="14295202">
            <w:pPr>
              <w:textAlignment w:val="center"/>
              <w:rPr>
                <w:rFonts w:hint="default" w:cs="宋体"/>
                <w:sz w:val="15"/>
                <w:szCs w:val="15"/>
              </w:rPr>
            </w:pPr>
            <w:r>
              <w:rPr>
                <w:rFonts w:cs="宋体"/>
                <w:sz w:val="15"/>
                <w:szCs w:val="15"/>
                <w:lang w:bidi="ar"/>
              </w:rPr>
              <w:t>500</w:t>
            </w:r>
          </w:p>
        </w:tc>
        <w:tc>
          <w:tcPr>
            <w:tcW w:w="692" w:type="pct"/>
            <w:vAlign w:val="center"/>
          </w:tcPr>
          <w:p w14:paraId="140AFF91">
            <w:pPr>
              <w:textAlignment w:val="center"/>
              <w:rPr>
                <w:rFonts w:hint="default" w:cs="宋体"/>
                <w:sz w:val="15"/>
                <w:szCs w:val="15"/>
              </w:rPr>
            </w:pPr>
            <w:r>
              <w:rPr>
                <w:rFonts w:cs="宋体"/>
                <w:sz w:val="15"/>
                <w:szCs w:val="15"/>
                <w:lang w:bidi="ar"/>
              </w:rPr>
              <w:t>HBCV09.00.246</w:t>
            </w:r>
          </w:p>
        </w:tc>
      </w:tr>
      <w:tr w14:paraId="6AFA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13" w:type="pct"/>
            <w:vAlign w:val="center"/>
          </w:tcPr>
          <w:p w14:paraId="5DE88FDF">
            <w:pPr>
              <w:textAlignment w:val="center"/>
              <w:rPr>
                <w:rFonts w:cs="宋体"/>
                <w:color w:val="000000" w:themeColor="text1"/>
                <w:sz w:val="15"/>
                <w:szCs w:val="15"/>
                <w:lang w:bidi="ar"/>
                <w14:textFill>
                  <w14:solidFill>
                    <w14:schemeClr w14:val="tx1"/>
                  </w14:solidFill>
                </w14:textFill>
              </w:rPr>
            </w:pPr>
            <w:r>
              <w:rPr>
                <w:rFonts w:cs="宋体"/>
                <w:color w:val="000000" w:themeColor="text1"/>
                <w:sz w:val="15"/>
                <w:szCs w:val="15"/>
                <w14:textFill>
                  <w14:solidFill>
                    <w14:schemeClr w14:val="tx1"/>
                  </w14:solidFill>
                </w14:textFill>
              </w:rPr>
              <w:t>表间关联关系</w:t>
            </w:r>
          </w:p>
        </w:tc>
        <w:tc>
          <w:tcPr>
            <w:tcW w:w="4286" w:type="pct"/>
            <w:gridSpan w:val="6"/>
            <w:vAlign w:val="bottom"/>
          </w:tcPr>
          <w:p w14:paraId="67806874">
            <w:pPr>
              <w:spacing w:line="360" w:lineRule="auto"/>
              <w:textAlignment w:val="center"/>
              <w:rPr>
                <w:rFonts w:cs="宋体"/>
                <w:color w:val="000000" w:themeColor="text1"/>
                <w:sz w:val="15"/>
                <w:szCs w:val="15"/>
                <w:lang w:bidi="ar"/>
                <w14:textFill>
                  <w14:solidFill>
                    <w14:schemeClr w14:val="tx1"/>
                  </w14:solidFill>
                </w14:textFill>
              </w:rPr>
            </w:pPr>
            <w:r>
              <w:rPr>
                <w:rFonts w:cs="宋体"/>
                <w:color w:val="000000" w:themeColor="text1"/>
                <w:sz w:val="15"/>
                <w:szCs w:val="15"/>
                <w14:textFill>
                  <w14:solidFill>
                    <w14:schemeClr w14:val="tx1"/>
                  </w14:solidFill>
                </w14:textFill>
              </w:rPr>
              <w:t>主键：机构编码+医疗设备名称</w:t>
            </w:r>
          </w:p>
        </w:tc>
      </w:tr>
      <w:bookmarkEnd w:id="297"/>
    </w:tbl>
    <w:p w14:paraId="04D7E8BA">
      <w:pPr>
        <w:jc w:val="both"/>
        <w:rPr>
          <w:rFonts w:hint="default" w:cs="宋体"/>
          <w:b/>
          <w:sz w:val="18"/>
          <w:szCs w:val="18"/>
        </w:rPr>
      </w:pPr>
    </w:p>
    <w:sectPr>
      <w:footerReference r:id="rId6" w:type="default"/>
      <w:pgSz w:w="11907" w:h="16839"/>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Angsana New">
    <w:altName w:val="Microsoft Sans Serif"/>
    <w:panose1 w:val="02020603050405020304"/>
    <w:charset w:val="DE"/>
    <w:family w:val="roman"/>
    <w:pitch w:val="default"/>
    <w:sig w:usb0="00000000" w:usb1="00000000" w:usb2="00000000" w:usb3="00000000" w:csb0="00010001"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Book Antiqua">
    <w:altName w:val="Segoe Print"/>
    <w:panose1 w:val="02040602050305030304"/>
    <w:charset w:val="00"/>
    <w:family w:val="roman"/>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思源宋体 CN ExtraLight">
    <w:altName w:val="宋体"/>
    <w:panose1 w:val="00000000000000000000"/>
    <w:charset w:val="86"/>
    <w:family w:val="roman"/>
    <w:pitch w:val="default"/>
    <w:sig w:usb0="00000000" w:usb1="00000000" w:usb2="00000016" w:usb3="00000000" w:csb0="0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BB537">
    <w:pPr>
      <w:pStyle w:val="28"/>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CF939A">
                          <w:pPr>
                            <w:pStyle w:val="28"/>
                            <w:rPr>
                              <w:rFonts w:hint="default"/>
                            </w:rPr>
                          </w:pPr>
                          <w:r>
                            <w:fldChar w:fldCharType="begin"/>
                          </w:r>
                          <w:r>
                            <w:instrText xml:space="preserve"> PAGE  \* MERGEFORMAT </w:instrText>
                          </w:r>
                          <w:r>
                            <w:fldChar w:fldCharType="separate"/>
                          </w:r>
                          <w:r>
                            <w:rPr>
                              <w:rFonts w:hint="default"/>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CF939A">
                    <w:pPr>
                      <w:pStyle w:val="28"/>
                      <w:rPr>
                        <w:rFonts w:hint="default"/>
                      </w:rPr>
                    </w:pPr>
                    <w:r>
                      <w:fldChar w:fldCharType="begin"/>
                    </w:r>
                    <w:r>
                      <w:instrText xml:space="preserve"> PAGE  \* MERGEFORMAT </w:instrText>
                    </w:r>
                    <w:r>
                      <w:fldChar w:fldCharType="separate"/>
                    </w:r>
                    <w:r>
                      <w:rPr>
                        <w:rFonts w:hint="default"/>
                      </w:rPr>
                      <w:t>I</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1E9B16">
                          <w:pPr>
                            <w:pStyle w:val="28"/>
                            <w:rPr>
                              <w:rFonts w:hint="default"/>
                            </w:rPr>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381E9B16">
                    <w:pPr>
                      <w:pStyle w:val="28"/>
                      <w:rPr>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A1C34">
    <w:pPr>
      <w:pStyle w:val="28"/>
      <w:rPr>
        <w:rFonts w:hint="default"/>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76829">
                          <w:pPr>
                            <w:pStyle w:val="28"/>
                            <w:rPr>
                              <w:rFonts w:hint="default"/>
                            </w:rPr>
                          </w:pPr>
                          <w:r>
                            <w:fldChar w:fldCharType="begin"/>
                          </w:r>
                          <w:r>
                            <w:instrText xml:space="preserve"> PAGE  \* MERGEFORMAT </w:instrText>
                          </w:r>
                          <w:r>
                            <w:fldChar w:fldCharType="separate"/>
                          </w:r>
                          <w:r>
                            <w:rPr>
                              <w:rFonts w:hint="default"/>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9C76829">
                    <w:pPr>
                      <w:pStyle w:val="28"/>
                      <w:rPr>
                        <w:rFonts w:hint="default"/>
                      </w:rPr>
                    </w:pPr>
                    <w:r>
                      <w:fldChar w:fldCharType="begin"/>
                    </w:r>
                    <w:r>
                      <w:instrText xml:space="preserve"> PAGE  \* MERGEFORMAT </w:instrText>
                    </w:r>
                    <w:r>
                      <w:fldChar w:fldCharType="separate"/>
                    </w:r>
                    <w:r>
                      <w:rPr>
                        <w:rFonts w:hint="default"/>
                      </w:rPr>
                      <w:t>II</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1EEDEE">
                          <w:pPr>
                            <w:pStyle w:val="28"/>
                            <w:rPr>
                              <w:rFonts w:hint="default"/>
                            </w:rPr>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Gh19cBAACyAwAADgAAAGRycy9lMm9Eb2MueG1srVPBjtMwEL0j8Q+W&#10;7zTZaoW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qhodfXAQAAsgMAAA4AAAAAAAAAAQAgAAAA&#10;HgEAAGRycy9lMm9Eb2MueG1sUEsFBgAAAAAGAAYAWQEAAGcFAAAAAA==&#10;">
              <v:fill on="f" focussize="0,0"/>
              <v:stroke on="f"/>
              <v:imagedata o:title=""/>
              <o:lock v:ext="edit" aspectratio="f"/>
              <v:textbox inset="0mm,0mm,0mm,0mm" style="mso-fit-shape-to-text:t;">
                <w:txbxContent>
                  <w:p w14:paraId="421EEDEE">
                    <w:pPr>
                      <w:pStyle w:val="28"/>
                      <w:rPr>
                        <w:rFonts w:hint="default"/>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8FB69">
    <w:pPr>
      <w:pStyle w:val="28"/>
      <w:rPr>
        <w:rFonts w:hint="default"/>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27905">
                          <w:pPr>
                            <w:pStyle w:val="28"/>
                            <w:rPr>
                              <w:rFonts w:hint="default"/>
                            </w:rPr>
                          </w:pPr>
                          <w:r>
                            <w:fldChar w:fldCharType="begin"/>
                          </w:r>
                          <w:r>
                            <w:instrText xml:space="preserve"> PAGE  \* MERGEFORMAT </w:instrText>
                          </w:r>
                          <w:r>
                            <w:fldChar w:fldCharType="separate"/>
                          </w:r>
                          <w:r>
                            <w:rPr>
                              <w:rFonts w:hint="default"/>
                            </w:rP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7027905">
                    <w:pPr>
                      <w:pStyle w:val="28"/>
                      <w:rPr>
                        <w:rFonts w:hint="default"/>
                      </w:rPr>
                    </w:pPr>
                    <w:r>
                      <w:fldChar w:fldCharType="begin"/>
                    </w:r>
                    <w:r>
                      <w:instrText xml:space="preserve"> PAGE  \* MERGEFORMAT </w:instrText>
                    </w:r>
                    <w:r>
                      <w:fldChar w:fldCharType="separate"/>
                    </w:r>
                    <w:r>
                      <w:rPr>
                        <w:rFonts w:hint="default"/>
                      </w:rPr>
                      <w:t>122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B06F">
    <w:pPr>
      <w:pStyle w:val="29"/>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4"/>
      <w:lvlText w:val="%1."/>
      <w:lvlJc w:val="left"/>
      <w:pPr>
        <w:tabs>
          <w:tab w:val="left" w:pos="360"/>
        </w:tabs>
        <w:ind w:left="360" w:hanging="360" w:hangingChars="200"/>
      </w:pPr>
    </w:lvl>
  </w:abstractNum>
  <w:abstractNum w:abstractNumId="1">
    <w:nsid w:val="0000000A"/>
    <w:multiLevelType w:val="multilevel"/>
    <w:tmpl w:val="0000000A"/>
    <w:lvl w:ilvl="0" w:tentative="0">
      <w:start w:val="1"/>
      <w:numFmt w:val="decimal"/>
      <w:suff w:val="nothing"/>
      <w:lvlText w:val="表%1　"/>
      <w:lvlJc w:val="left"/>
      <w:rPr>
        <w:rFonts w:hint="eastAsia" w:ascii="宋体" w:hAnsi="宋体" w:eastAsia="宋体" w:cs="Times New Roman"/>
        <w:b/>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
    <w:nsid w:val="0000000B"/>
    <w:multiLevelType w:val="multilevel"/>
    <w:tmpl w:val="0000000B"/>
    <w:lvl w:ilvl="0" w:tentative="0">
      <w:start w:val="1"/>
      <w:numFmt w:val="decimal"/>
      <w:pStyle w:val="62"/>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color w:val="auto"/>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00000043"/>
    <w:multiLevelType w:val="singleLevel"/>
    <w:tmpl w:val="00000043"/>
    <w:lvl w:ilvl="0" w:tentative="0">
      <w:start w:val="1"/>
      <w:numFmt w:val="bullet"/>
      <w:pStyle w:val="418"/>
      <w:lvlText w:val=""/>
      <w:lvlJc w:val="left"/>
      <w:pPr>
        <w:tabs>
          <w:tab w:val="left" w:pos="425"/>
        </w:tabs>
        <w:ind w:left="425" w:hanging="425"/>
      </w:pPr>
      <w:rPr>
        <w:rFonts w:hint="default" w:ascii="Wingdings" w:hAnsi="Wingdings"/>
      </w:rPr>
    </w:lvl>
  </w:abstractNum>
  <w:abstractNum w:abstractNumId="4">
    <w:nsid w:val="032F48EC"/>
    <w:multiLevelType w:val="multilevel"/>
    <w:tmpl w:val="032F48EC"/>
    <w:lvl w:ilvl="0" w:tentative="0">
      <w:start w:val="1"/>
      <w:numFmt w:val="decimal"/>
      <w:pStyle w:val="203"/>
      <w:lvlText w:val="%1."/>
      <w:lvlJc w:val="left"/>
      <w:pPr>
        <w:tabs>
          <w:tab w:val="left" w:pos="360"/>
        </w:tabs>
        <w:ind w:left="360" w:hanging="360"/>
      </w:pPr>
      <w:rPr>
        <w:rFonts w:hint="default"/>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lowerLetter"/>
      <w:lvlText w:val="(%4)"/>
      <w:lvlJc w:val="left"/>
      <w:pPr>
        <w:tabs>
          <w:tab w:val="left" w:pos="1440"/>
        </w:tabs>
        <w:ind w:left="1440" w:hanging="360"/>
      </w:pPr>
      <w:rPr>
        <w:rFonts w:hint="default"/>
      </w:rPr>
    </w:lvl>
    <w:lvl w:ilvl="4" w:tentative="0">
      <w:start w:val="1"/>
      <w:numFmt w:val="decimal"/>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5">
    <w:nsid w:val="0C664953"/>
    <w:multiLevelType w:val="multilevel"/>
    <w:tmpl w:val="0C664953"/>
    <w:lvl w:ilvl="0" w:tentative="0">
      <w:start w:val="1"/>
      <w:numFmt w:val="decimal"/>
      <w:lvlText w:val="（%1）"/>
      <w:lvlJc w:val="center"/>
      <w:pPr>
        <w:ind w:left="562" w:hanging="420"/>
      </w:pPr>
      <w:rPr>
        <w:rFonts w:hint="eastAsia"/>
        <w:spacing w:val="0"/>
        <w:lang w:val="en-US"/>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pStyle w:val="346"/>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6">
    <w:nsid w:val="0E09196D"/>
    <w:multiLevelType w:val="multilevel"/>
    <w:tmpl w:val="0E09196D"/>
    <w:lvl w:ilvl="0" w:tentative="0">
      <w:start w:val="1"/>
      <w:numFmt w:val="decimal"/>
      <w:pStyle w:val="218"/>
      <w:lvlText w:val="(%1) "/>
      <w:lvlJc w:val="left"/>
      <w:pPr>
        <w:tabs>
          <w:tab w:val="left" w:pos="879"/>
        </w:tabs>
        <w:ind w:left="879" w:hanging="397"/>
      </w:pPr>
      <w:rPr>
        <w:rFonts w:hint="eastAsia"/>
      </w:rPr>
    </w:lvl>
    <w:lvl w:ilvl="1" w:tentative="0">
      <w:start w:val="1"/>
      <w:numFmt w:val="decimal"/>
      <w:lvlText w:val="%2)"/>
      <w:lvlJc w:val="left"/>
      <w:pPr>
        <w:tabs>
          <w:tab w:val="left" w:pos="1281"/>
        </w:tabs>
        <w:ind w:left="1281" w:hanging="402"/>
      </w:pPr>
      <w:rPr>
        <w:rFonts w:hint="default"/>
      </w:r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E754D84"/>
    <w:multiLevelType w:val="multilevel"/>
    <w:tmpl w:val="0E754D84"/>
    <w:lvl w:ilvl="0" w:tentative="0">
      <w:start w:val="1"/>
      <w:numFmt w:val="chineseCountingThousand"/>
      <w:pStyle w:val="336"/>
      <w:lvlText w:val="第%1章"/>
      <w:lvlJc w:val="center"/>
      <w:pPr>
        <w:ind w:left="420" w:hanging="420"/>
      </w:pPr>
      <w:rPr>
        <w:rFonts w:hint="eastAsia"/>
        <w:spacing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FC82950"/>
    <w:multiLevelType w:val="multilevel"/>
    <w:tmpl w:val="0FC82950"/>
    <w:lvl w:ilvl="0" w:tentative="0">
      <w:start w:val="1"/>
      <w:numFmt w:val="decimal"/>
      <w:pStyle w:val="250"/>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7635570"/>
    <w:multiLevelType w:val="multilevel"/>
    <w:tmpl w:val="17635570"/>
    <w:lvl w:ilvl="0" w:tentative="0">
      <w:start w:val="1"/>
      <w:numFmt w:val="bullet"/>
      <w:pStyle w:val="477"/>
      <w:lvlText w:val=""/>
      <w:lvlJc w:val="left"/>
      <w:pPr>
        <w:ind w:left="1276"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840" w:hanging="420"/>
      </w:pPr>
      <w:rPr>
        <w:rFonts w:hint="default" w:ascii="Wingdings" w:hAnsi="Wingdings"/>
      </w:rPr>
    </w:lvl>
    <w:lvl w:ilvl="4" w:tentative="0">
      <w:start w:val="1"/>
      <w:numFmt w:val="bullet"/>
      <w:lvlText w:val=""/>
      <w:lvlJc w:val="left"/>
      <w:pPr>
        <w:ind w:left="-420" w:hanging="420"/>
      </w:pPr>
      <w:rPr>
        <w:rFonts w:hint="default" w:ascii="Wingdings" w:hAnsi="Wingdings"/>
      </w:rPr>
    </w:lvl>
    <w:lvl w:ilvl="5" w:tentative="0">
      <w:start w:val="1"/>
      <w:numFmt w:val="bullet"/>
      <w:lvlText w:val=""/>
      <w:lvlJc w:val="left"/>
      <w:pPr>
        <w:ind w:left="0" w:hanging="420"/>
      </w:pPr>
      <w:rPr>
        <w:rFonts w:hint="default" w:ascii="Wingdings" w:hAnsi="Wingdings"/>
      </w:rPr>
    </w:lvl>
    <w:lvl w:ilvl="6" w:tentative="0">
      <w:start w:val="1"/>
      <w:numFmt w:val="bullet"/>
      <w:lvlText w:val=""/>
      <w:lvlJc w:val="left"/>
      <w:pPr>
        <w:ind w:left="420" w:hanging="420"/>
      </w:pPr>
      <w:rPr>
        <w:rFonts w:hint="default" w:ascii="Wingdings" w:hAnsi="Wingdings"/>
      </w:rPr>
    </w:lvl>
    <w:lvl w:ilvl="7" w:tentative="0">
      <w:start w:val="1"/>
      <w:numFmt w:val="bullet"/>
      <w:lvlText w:val=""/>
      <w:lvlJc w:val="left"/>
      <w:pPr>
        <w:ind w:left="840" w:hanging="420"/>
      </w:pPr>
      <w:rPr>
        <w:rFonts w:hint="default" w:ascii="Wingdings" w:hAnsi="Wingdings"/>
      </w:rPr>
    </w:lvl>
    <w:lvl w:ilvl="8" w:tentative="0">
      <w:start w:val="1"/>
      <w:numFmt w:val="bullet"/>
      <w:lvlText w:val=""/>
      <w:lvlJc w:val="left"/>
      <w:pPr>
        <w:ind w:left="1260" w:hanging="420"/>
      </w:pPr>
      <w:rPr>
        <w:rFonts w:hint="default" w:ascii="Wingdings" w:hAnsi="Wingdings"/>
      </w:rPr>
    </w:lvl>
  </w:abstractNum>
  <w:abstractNum w:abstractNumId="10">
    <w:nsid w:val="17A70CCB"/>
    <w:multiLevelType w:val="multilevel"/>
    <w:tmpl w:val="17A70CCB"/>
    <w:lvl w:ilvl="0" w:tentative="0">
      <w:start w:val="1"/>
      <w:numFmt w:val="bullet"/>
      <w:pStyle w:val="119"/>
      <w:lvlText w:val=""/>
      <w:lvlJc w:val="left"/>
      <w:pPr>
        <w:tabs>
          <w:tab w:val="left" w:pos="620"/>
        </w:tabs>
        <w:ind w:left="6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7EC6033"/>
    <w:multiLevelType w:val="multilevel"/>
    <w:tmpl w:val="17EC6033"/>
    <w:lvl w:ilvl="0" w:tentative="0">
      <w:start w:val="6"/>
      <w:numFmt w:val="decimal"/>
      <w:pStyle w:val="106"/>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A82C1A"/>
    <w:multiLevelType w:val="multilevel"/>
    <w:tmpl w:val="1BA82C1A"/>
    <w:lvl w:ilvl="0" w:tentative="0">
      <w:start w:val="1"/>
      <w:numFmt w:val="decimal"/>
      <w:pStyle w:val="47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EDD2B73"/>
    <w:multiLevelType w:val="multilevel"/>
    <w:tmpl w:val="1EDD2B73"/>
    <w:lvl w:ilvl="0" w:tentative="0">
      <w:start w:val="1"/>
      <w:numFmt w:val="decimal"/>
      <w:pStyle w:val="200"/>
      <w:lvlText w:val="%1."/>
      <w:lvlJc w:val="left"/>
      <w:pPr>
        <w:tabs>
          <w:tab w:val="left" w:pos="360"/>
        </w:tabs>
        <w:ind w:left="360" w:hanging="360"/>
      </w:pPr>
      <w:rPr>
        <w:rFonts w:hint="default"/>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lowerLetter"/>
      <w:lvlText w:val="(%4)"/>
      <w:lvlJc w:val="left"/>
      <w:pPr>
        <w:tabs>
          <w:tab w:val="left" w:pos="1440"/>
        </w:tabs>
        <w:ind w:left="1440" w:hanging="360"/>
      </w:pPr>
      <w:rPr>
        <w:rFonts w:hint="default"/>
      </w:rPr>
    </w:lvl>
    <w:lvl w:ilvl="4" w:tentative="0">
      <w:start w:val="1"/>
      <w:numFmt w:val="decimal"/>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600"/>
        </w:tabs>
        <w:ind w:left="3240" w:hanging="360"/>
      </w:pPr>
      <w:rPr>
        <w:rFonts w:hint="default"/>
      </w:rPr>
    </w:lvl>
  </w:abstractNum>
  <w:abstractNum w:abstractNumId="14">
    <w:nsid w:val="20DD71F8"/>
    <w:multiLevelType w:val="multilevel"/>
    <w:tmpl w:val="20DD71F8"/>
    <w:lvl w:ilvl="0" w:tentative="0">
      <w:start w:val="1"/>
      <w:numFmt w:val="bullet"/>
      <w:pStyle w:val="201"/>
      <w:lvlText w:val=""/>
      <w:lvlJc w:val="left"/>
      <w:pPr>
        <w:tabs>
          <w:tab w:val="left" w:pos="360"/>
        </w:tabs>
        <w:ind w:left="360" w:hanging="360"/>
      </w:pPr>
      <w:rPr>
        <w:rFonts w:hint="default" w:ascii="Symbol" w:hAnsi="Symbol"/>
        <w:sz w:val="18"/>
      </w:rPr>
    </w:lvl>
    <w:lvl w:ilvl="1" w:tentative="0">
      <w:start w:val="1"/>
      <w:numFmt w:val="bullet"/>
      <w:lvlText w:val=""/>
      <w:lvlJc w:val="left"/>
      <w:pPr>
        <w:tabs>
          <w:tab w:val="left" w:pos="720"/>
        </w:tabs>
        <w:ind w:left="720" w:hanging="360"/>
      </w:pPr>
      <w:rPr>
        <w:rFonts w:hint="default" w:ascii="Symbol" w:hAnsi="Symbol"/>
        <w:sz w:val="18"/>
      </w:rPr>
    </w:lvl>
    <w:lvl w:ilvl="2" w:tentative="0">
      <w:start w:val="1"/>
      <w:numFmt w:val="bullet"/>
      <w:lvlText w:val=""/>
      <w:lvlJc w:val="left"/>
      <w:pPr>
        <w:tabs>
          <w:tab w:val="left" w:pos="1080"/>
        </w:tabs>
        <w:ind w:left="1080" w:hanging="360"/>
      </w:pPr>
      <w:rPr>
        <w:rFonts w:hint="default" w:ascii="Wingdings" w:hAnsi="Wingdings"/>
      </w:rPr>
    </w:lvl>
    <w:lvl w:ilvl="3" w:tentative="0">
      <w:start w:val="1"/>
      <w:numFmt w:val="bullet"/>
      <w:lvlText w:val=""/>
      <w:lvlJc w:val="left"/>
      <w:pPr>
        <w:tabs>
          <w:tab w:val="left" w:pos="1440"/>
        </w:tabs>
        <w:ind w:left="1440" w:hanging="360"/>
      </w:pPr>
      <w:rPr>
        <w:rFonts w:hint="default" w:ascii="Symbol" w:hAnsi="Symbol"/>
        <w:sz w:val="18"/>
      </w:rPr>
    </w:lvl>
    <w:lvl w:ilvl="4" w:tentative="0">
      <w:start w:val="1"/>
      <w:numFmt w:val="bullet"/>
      <w:lvlText w:val=""/>
      <w:lvlJc w:val="left"/>
      <w:pPr>
        <w:tabs>
          <w:tab w:val="left" w:pos="1800"/>
        </w:tabs>
        <w:ind w:left="1800" w:hanging="360"/>
      </w:pPr>
      <w:rPr>
        <w:rFonts w:hint="default" w:ascii="Wingdings" w:hAnsi="Wingdings"/>
        <w:sz w:val="18"/>
      </w:rPr>
    </w:lvl>
    <w:lvl w:ilvl="5" w:tentative="0">
      <w:start w:val="1"/>
      <w:numFmt w:val="bullet"/>
      <w:lvlText w:val=""/>
      <w:lvlJc w:val="left"/>
      <w:pPr>
        <w:tabs>
          <w:tab w:val="left" w:pos="2160"/>
        </w:tabs>
        <w:ind w:left="2160" w:hanging="360"/>
      </w:pPr>
      <w:rPr>
        <w:rFonts w:hint="default" w:ascii="Symbol" w:hAnsi="Symbol"/>
        <w:sz w:val="18"/>
      </w:rPr>
    </w:lvl>
    <w:lvl w:ilvl="6" w:tentative="0">
      <w:start w:val="1"/>
      <w:numFmt w:val="bullet"/>
      <w:lvlText w:val=""/>
      <w:lvlJc w:val="left"/>
      <w:pPr>
        <w:tabs>
          <w:tab w:val="left" w:pos="2520"/>
        </w:tabs>
        <w:ind w:left="2520" w:hanging="360"/>
      </w:pPr>
      <w:rPr>
        <w:rFonts w:hint="default" w:ascii="Symbol" w:hAnsi="Symbol"/>
        <w:sz w:val="18"/>
      </w:rPr>
    </w:lvl>
    <w:lvl w:ilvl="7" w:tentative="0">
      <w:start w:val="1"/>
      <w:numFmt w:val="bullet"/>
      <w:lvlText w:val=""/>
      <w:lvlJc w:val="left"/>
      <w:pPr>
        <w:tabs>
          <w:tab w:val="left" w:pos="2880"/>
        </w:tabs>
        <w:ind w:left="2880" w:hanging="360"/>
      </w:pPr>
      <w:rPr>
        <w:rFonts w:hint="default" w:ascii="Symbol" w:hAnsi="Symbol"/>
      </w:rPr>
    </w:lvl>
    <w:lvl w:ilvl="8" w:tentative="0">
      <w:start w:val="1"/>
      <w:numFmt w:val="bullet"/>
      <w:lvlText w:val=""/>
      <w:lvlJc w:val="left"/>
      <w:pPr>
        <w:tabs>
          <w:tab w:val="left" w:pos="3240"/>
        </w:tabs>
        <w:ind w:left="3240" w:hanging="360"/>
      </w:pPr>
      <w:rPr>
        <w:rFonts w:hint="default" w:ascii="Symbol" w:hAnsi="Symbol"/>
      </w:rPr>
    </w:lvl>
  </w:abstractNum>
  <w:abstractNum w:abstractNumId="15">
    <w:nsid w:val="24A21BD8"/>
    <w:multiLevelType w:val="multilevel"/>
    <w:tmpl w:val="24A21BD8"/>
    <w:lvl w:ilvl="0" w:tentative="0">
      <w:start w:val="1"/>
      <w:numFmt w:val="decimal"/>
      <w:pStyle w:val="482"/>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983387C"/>
    <w:multiLevelType w:val="multilevel"/>
    <w:tmpl w:val="298338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4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CE34E5C"/>
    <w:multiLevelType w:val="multilevel"/>
    <w:tmpl w:val="2CE34E5C"/>
    <w:lvl w:ilvl="0" w:tentative="0">
      <w:start w:val="1"/>
      <w:numFmt w:val="decimal"/>
      <w:lvlText w:val="%1"/>
      <w:lvlJc w:val="center"/>
      <w:pPr>
        <w:ind w:left="562" w:hanging="420"/>
      </w:pPr>
      <w:rPr>
        <w:rFonts w:hint="eastAsia"/>
        <w:spacing w:val="0"/>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pStyle w:val="340"/>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18">
    <w:nsid w:val="2E8F6429"/>
    <w:multiLevelType w:val="multilevel"/>
    <w:tmpl w:val="2E8F6429"/>
    <w:lvl w:ilvl="0" w:tentative="0">
      <w:start w:val="1"/>
      <w:numFmt w:val="decimal"/>
      <w:pStyle w:val="279"/>
      <w:lvlText w:val="附录%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28B3266"/>
    <w:multiLevelType w:val="multilevel"/>
    <w:tmpl w:val="328B3266"/>
    <w:lvl w:ilvl="0" w:tentative="0">
      <w:start w:val="1"/>
      <w:numFmt w:val="bullet"/>
      <w:pStyle w:val="425"/>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0">
    <w:nsid w:val="388A43AC"/>
    <w:multiLevelType w:val="multilevel"/>
    <w:tmpl w:val="388A43AC"/>
    <w:lvl w:ilvl="0" w:tentative="0">
      <w:start w:val="1"/>
      <w:numFmt w:val="decimal"/>
      <w:pStyle w:val="207"/>
      <w:lvlText w:val="%1."/>
      <w:lvlJc w:val="left"/>
      <w:pPr>
        <w:tabs>
          <w:tab w:val="left" w:pos="879"/>
        </w:tabs>
        <w:ind w:left="879" w:hanging="397"/>
      </w:pPr>
      <w:rPr>
        <w:rFonts w:hint="eastAsia"/>
      </w:rPr>
    </w:lvl>
    <w:lvl w:ilvl="1" w:tentative="0">
      <w:start w:val="1"/>
      <w:numFmt w:val="decimal"/>
      <w:pStyle w:val="210"/>
      <w:lvlText w:val="%2)"/>
      <w:lvlJc w:val="left"/>
      <w:pPr>
        <w:tabs>
          <w:tab w:val="left" w:pos="1281"/>
        </w:tabs>
        <w:ind w:left="1281" w:hanging="402"/>
      </w:pPr>
      <w:rPr>
        <w:rFonts w:hint="default"/>
      </w:rPr>
    </w:lvl>
    <w:lvl w:ilvl="2" w:tentative="0">
      <w:start w:val="1"/>
      <w:numFmt w:val="bullet"/>
      <w:pStyle w:val="211"/>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3B8B7AC7"/>
    <w:multiLevelType w:val="multilevel"/>
    <w:tmpl w:val="3B8B7AC7"/>
    <w:lvl w:ilvl="0" w:tentative="0">
      <w:start w:val="1"/>
      <w:numFmt w:val="decimal"/>
      <w:suff w:val="nothing"/>
      <w:lvlText w:val="第%1章 "/>
      <w:lvlJc w:val="left"/>
      <w:pPr>
        <w:ind w:left="234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rPr>
        <w:rFonts w:hint="eastAsia"/>
      </w:r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7. "/>
      <w:lvlJc w:val="left"/>
      <w:pPr>
        <w:ind w:left="0" w:firstLine="0"/>
      </w:pPr>
      <w:rPr>
        <w:rFonts w:hint="eastAsia"/>
      </w:rPr>
    </w:lvl>
    <w:lvl w:ilvl="7" w:tentative="0">
      <w:start w:val="1"/>
      <w:numFmt w:val="decimal"/>
      <w:pStyle w:val="116"/>
      <w:suff w:val="nothing"/>
      <w:lvlText w:val="%8). "/>
      <w:lvlJc w:val="left"/>
      <w:pPr>
        <w:ind w:left="0" w:firstLine="0"/>
      </w:pPr>
      <w:rPr>
        <w:rFonts w:hint="eastAsia"/>
      </w:rPr>
    </w:lvl>
    <w:lvl w:ilvl="8" w:tentative="0">
      <w:start w:val="1"/>
      <w:numFmt w:val="upperLetter"/>
      <w:pStyle w:val="117"/>
      <w:suff w:val="nothing"/>
      <w:lvlText w:val="%9. "/>
      <w:lvlJc w:val="left"/>
      <w:pPr>
        <w:ind w:left="0" w:firstLine="0"/>
      </w:pPr>
      <w:rPr>
        <w:rFonts w:hint="eastAsia"/>
      </w:rPr>
    </w:lvl>
  </w:abstractNum>
  <w:abstractNum w:abstractNumId="22">
    <w:nsid w:val="3CE42DEE"/>
    <w:multiLevelType w:val="multilevel"/>
    <w:tmpl w:val="3CE42DEE"/>
    <w:lvl w:ilvl="0" w:tentative="0">
      <w:start w:val="1"/>
      <w:numFmt w:val="bullet"/>
      <w:pStyle w:val="49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42F4460F"/>
    <w:multiLevelType w:val="multilevel"/>
    <w:tmpl w:val="42F4460F"/>
    <w:lvl w:ilvl="0" w:tentative="0">
      <w:start w:val="1"/>
      <w:numFmt w:val="bullet"/>
      <w:pStyle w:val="476"/>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24">
    <w:nsid w:val="43CA547D"/>
    <w:multiLevelType w:val="multilevel"/>
    <w:tmpl w:val="43CA547D"/>
    <w:lvl w:ilvl="0" w:tentative="0">
      <w:start w:val="1"/>
      <w:numFmt w:val="bullet"/>
      <w:pStyle w:val="41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5">
    <w:nsid w:val="44A35F27"/>
    <w:multiLevelType w:val="multilevel"/>
    <w:tmpl w:val="44A35F27"/>
    <w:lvl w:ilvl="0" w:tentative="0">
      <w:start w:val="1"/>
      <w:numFmt w:val="decimal"/>
      <w:pStyle w:val="421"/>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480524E2"/>
    <w:multiLevelType w:val="multilevel"/>
    <w:tmpl w:val="480524E2"/>
    <w:lvl w:ilvl="0" w:tentative="0">
      <w:start w:val="1"/>
      <w:numFmt w:val="bullet"/>
      <w:pStyle w:val="202"/>
      <w:lvlText w:val=""/>
      <w:lvlJc w:val="left"/>
      <w:pPr>
        <w:tabs>
          <w:tab w:val="left" w:pos="288"/>
        </w:tabs>
        <w:ind w:left="288" w:hanging="288"/>
      </w:pPr>
      <w:rPr>
        <w:rFonts w:hint="default" w:ascii="Symbol" w:hAnsi="Symbol"/>
        <w:sz w:val="18"/>
      </w:rPr>
    </w:lvl>
    <w:lvl w:ilvl="1" w:tentative="0">
      <w:start w:val="1"/>
      <w:numFmt w:val="bullet"/>
      <w:lvlText w:val=""/>
      <w:lvlJc w:val="left"/>
      <w:pPr>
        <w:tabs>
          <w:tab w:val="left" w:pos="576"/>
        </w:tabs>
        <w:ind w:left="576" w:hanging="288"/>
      </w:pPr>
      <w:rPr>
        <w:rFonts w:hint="default" w:ascii="Symbol" w:hAnsi="Symbol"/>
        <w:sz w:val="18"/>
      </w:rPr>
    </w:lvl>
    <w:lvl w:ilvl="2" w:tentative="0">
      <w:start w:val="1"/>
      <w:numFmt w:val="bullet"/>
      <w:lvlText w:val=""/>
      <w:lvlJc w:val="left"/>
      <w:pPr>
        <w:tabs>
          <w:tab w:val="left" w:pos="864"/>
        </w:tabs>
        <w:ind w:left="864" w:hanging="288"/>
      </w:pPr>
      <w:rPr>
        <w:rFonts w:hint="default" w:ascii="Wingdings" w:hAnsi="Wingdings"/>
      </w:rPr>
    </w:lvl>
    <w:lvl w:ilvl="3" w:tentative="0">
      <w:start w:val="1"/>
      <w:numFmt w:val="bullet"/>
      <w:lvlText w:val=""/>
      <w:lvlJc w:val="left"/>
      <w:pPr>
        <w:tabs>
          <w:tab w:val="left" w:pos="1152"/>
        </w:tabs>
        <w:ind w:left="1152" w:hanging="288"/>
      </w:pPr>
      <w:rPr>
        <w:rFonts w:hint="default" w:ascii="Symbol" w:hAnsi="Symbol"/>
        <w:sz w:val="18"/>
      </w:rPr>
    </w:lvl>
    <w:lvl w:ilvl="4" w:tentative="0">
      <w:start w:val="1"/>
      <w:numFmt w:val="bullet"/>
      <w:lvlText w:val=""/>
      <w:lvlJc w:val="left"/>
      <w:pPr>
        <w:tabs>
          <w:tab w:val="left" w:pos="1440"/>
        </w:tabs>
        <w:ind w:left="1440" w:hanging="288"/>
      </w:pPr>
      <w:rPr>
        <w:rFonts w:hint="default" w:ascii="Wingdings" w:hAnsi="Wingdings"/>
        <w:sz w:val="18"/>
      </w:rPr>
    </w:lvl>
    <w:lvl w:ilvl="5" w:tentative="0">
      <w:start w:val="1"/>
      <w:numFmt w:val="bullet"/>
      <w:lvlText w:val=""/>
      <w:lvlJc w:val="left"/>
      <w:pPr>
        <w:tabs>
          <w:tab w:val="left" w:pos="1728"/>
        </w:tabs>
        <w:ind w:left="1728" w:hanging="288"/>
      </w:pPr>
      <w:rPr>
        <w:rFonts w:hint="default" w:ascii="Symbol" w:hAnsi="Symbol"/>
        <w:sz w:val="18"/>
      </w:rPr>
    </w:lvl>
    <w:lvl w:ilvl="6" w:tentative="0">
      <w:start w:val="1"/>
      <w:numFmt w:val="bullet"/>
      <w:lvlText w:val=""/>
      <w:lvlJc w:val="left"/>
      <w:pPr>
        <w:tabs>
          <w:tab w:val="left" w:pos="2016"/>
        </w:tabs>
        <w:ind w:left="2016" w:hanging="288"/>
      </w:pPr>
      <w:rPr>
        <w:rFonts w:hint="default" w:ascii="Symbol" w:hAnsi="Symbol"/>
        <w:sz w:val="18"/>
      </w:rPr>
    </w:lvl>
    <w:lvl w:ilvl="7" w:tentative="0">
      <w:start w:val="1"/>
      <w:numFmt w:val="bullet"/>
      <w:lvlText w:val=""/>
      <w:lvlJc w:val="left"/>
      <w:pPr>
        <w:tabs>
          <w:tab w:val="left" w:pos="2304"/>
        </w:tabs>
        <w:ind w:left="2304" w:hanging="288"/>
      </w:pPr>
      <w:rPr>
        <w:rFonts w:hint="default" w:ascii="Symbol" w:hAnsi="Symbol"/>
      </w:rPr>
    </w:lvl>
    <w:lvl w:ilvl="8" w:tentative="0">
      <w:start w:val="1"/>
      <w:numFmt w:val="bullet"/>
      <w:lvlText w:val=""/>
      <w:lvlJc w:val="left"/>
      <w:pPr>
        <w:tabs>
          <w:tab w:val="left" w:pos="2592"/>
        </w:tabs>
        <w:ind w:left="2592" w:hanging="288"/>
      </w:pPr>
      <w:rPr>
        <w:rFonts w:hint="default" w:ascii="Symbol" w:hAnsi="Symbol"/>
      </w:rPr>
    </w:lvl>
  </w:abstractNum>
  <w:abstractNum w:abstractNumId="27">
    <w:nsid w:val="4E7107F0"/>
    <w:multiLevelType w:val="multilevel"/>
    <w:tmpl w:val="4E7107F0"/>
    <w:lvl w:ilvl="0" w:tentative="0">
      <w:start w:val="1"/>
      <w:numFmt w:val="bullet"/>
      <w:pStyle w:val="118"/>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8">
    <w:nsid w:val="4FB10646"/>
    <w:multiLevelType w:val="multilevel"/>
    <w:tmpl w:val="4FB10646"/>
    <w:lvl w:ilvl="0" w:tentative="0">
      <w:start w:val="1"/>
      <w:numFmt w:val="chineseCountingThousand"/>
      <w:pStyle w:val="31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0102A4A"/>
    <w:multiLevelType w:val="multilevel"/>
    <w:tmpl w:val="50102A4A"/>
    <w:lvl w:ilvl="0" w:tentative="0">
      <w:start w:val="1"/>
      <w:numFmt w:val="bullet"/>
      <w:pStyle w:val="18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508133E3"/>
    <w:multiLevelType w:val="multilevel"/>
    <w:tmpl w:val="508133E3"/>
    <w:lvl w:ilvl="0" w:tentative="0">
      <w:start w:val="1"/>
      <w:numFmt w:val="decimal"/>
      <w:pStyle w:val="212"/>
      <w:lvlText w:val="%1."/>
      <w:lvlJc w:val="left"/>
      <w:pPr>
        <w:tabs>
          <w:tab w:val="left" w:pos="880"/>
        </w:tabs>
        <w:ind w:left="880" w:hanging="400"/>
      </w:pPr>
      <w:rPr>
        <w:rFonts w:hint="default"/>
      </w:rPr>
    </w:lvl>
    <w:lvl w:ilvl="1" w:tentative="0">
      <w:start w:val="1"/>
      <w:numFmt w:val="decimal"/>
      <w:pStyle w:val="213"/>
      <w:lvlText w:val="(%2) "/>
      <w:lvlJc w:val="left"/>
      <w:pPr>
        <w:tabs>
          <w:tab w:val="left" w:pos="1280"/>
        </w:tabs>
        <w:ind w:left="1280" w:hanging="400"/>
      </w:pPr>
      <w:rPr>
        <w:rFonts w:hint="default"/>
      </w:rPr>
    </w:lvl>
    <w:lvl w:ilvl="2" w:tentative="0">
      <w:start w:val="1"/>
      <w:numFmt w:val="bullet"/>
      <w:lvlText w:val=""/>
      <w:lvlJc w:val="left"/>
      <w:pPr>
        <w:tabs>
          <w:tab w:val="left" w:pos="1680"/>
        </w:tabs>
        <w:ind w:left="1680" w:hanging="400"/>
      </w:pPr>
      <w:rPr>
        <w:rFonts w:hint="default" w:ascii="Wingdings" w:hAnsi="Wingdings"/>
      </w:rPr>
    </w:lvl>
    <w:lvl w:ilvl="3" w:tentative="0">
      <w:start w:val="1"/>
      <w:numFmt w:val="bullet"/>
      <w:lvlText w:val=""/>
      <w:lvlJc w:val="left"/>
      <w:pPr>
        <w:tabs>
          <w:tab w:val="left" w:pos="2080"/>
        </w:tabs>
        <w:ind w:left="2080" w:hanging="400"/>
      </w:pPr>
      <w:rPr>
        <w:rFonts w:hint="default" w:ascii="Wingdings" w:hAnsi="Wingdings"/>
      </w:rPr>
    </w:lvl>
    <w:lvl w:ilvl="4" w:tentative="0">
      <w:start w:val="1"/>
      <w:numFmt w:val="decimal"/>
      <w:lvlText w:val="%5."/>
      <w:lvlJc w:val="left"/>
      <w:pPr>
        <w:tabs>
          <w:tab w:val="left" w:pos="2384"/>
        </w:tabs>
        <w:ind w:left="2384" w:hanging="425"/>
      </w:pPr>
      <w:rPr>
        <w:rFonts w:hint="eastAsia"/>
      </w:rPr>
    </w:lvl>
    <w:lvl w:ilvl="5" w:tentative="0">
      <w:start w:val="1"/>
      <w:numFmt w:val="lowerLetter"/>
      <w:lvlText w:val="%6."/>
      <w:lvlJc w:val="left"/>
      <w:pPr>
        <w:tabs>
          <w:tab w:val="left" w:pos="2809"/>
        </w:tabs>
        <w:ind w:left="2809" w:hanging="425"/>
      </w:pPr>
      <w:rPr>
        <w:rFonts w:hint="eastAsia"/>
      </w:rPr>
    </w:lvl>
    <w:lvl w:ilvl="6" w:tentative="0">
      <w:start w:val="1"/>
      <w:numFmt w:val="lowerRoman"/>
      <w:lvlText w:val="%7."/>
      <w:lvlJc w:val="left"/>
      <w:pPr>
        <w:tabs>
          <w:tab w:val="left" w:pos="3235"/>
        </w:tabs>
        <w:ind w:left="3235" w:hanging="426"/>
      </w:pPr>
      <w:rPr>
        <w:rFonts w:hint="eastAsia"/>
      </w:rPr>
    </w:lvl>
    <w:lvl w:ilvl="7" w:tentative="0">
      <w:start w:val="1"/>
      <w:numFmt w:val="lowerLetter"/>
      <w:lvlText w:val="%8."/>
      <w:lvlJc w:val="left"/>
      <w:pPr>
        <w:tabs>
          <w:tab w:val="left" w:pos="3660"/>
        </w:tabs>
        <w:ind w:left="3660" w:hanging="425"/>
      </w:pPr>
      <w:rPr>
        <w:rFonts w:hint="eastAsia"/>
      </w:rPr>
    </w:lvl>
    <w:lvl w:ilvl="8" w:tentative="0">
      <w:start w:val="1"/>
      <w:numFmt w:val="lowerRoman"/>
      <w:lvlText w:val="%9."/>
      <w:lvlJc w:val="left"/>
      <w:pPr>
        <w:tabs>
          <w:tab w:val="left" w:pos="4085"/>
        </w:tabs>
        <w:ind w:left="4085" w:hanging="425"/>
      </w:pPr>
      <w:rPr>
        <w:rFonts w:hint="eastAsia"/>
      </w:rPr>
    </w:lvl>
  </w:abstractNum>
  <w:abstractNum w:abstractNumId="31">
    <w:nsid w:val="51975963"/>
    <w:multiLevelType w:val="multilevel"/>
    <w:tmpl w:val="51975963"/>
    <w:lvl w:ilvl="0" w:tentative="0">
      <w:start w:val="1"/>
      <w:numFmt w:val="decimal"/>
      <w:pStyle w:val="217"/>
      <w:lvlText w:val="（%1） "/>
      <w:lvlJc w:val="left"/>
      <w:pPr>
        <w:tabs>
          <w:tab w:val="left" w:pos="879"/>
        </w:tabs>
        <w:ind w:left="879" w:hanging="397"/>
      </w:pPr>
      <w:rPr>
        <w:rFonts w:hint="eastAsia"/>
      </w:rPr>
    </w:lvl>
    <w:lvl w:ilvl="1" w:tentative="0">
      <w:start w:val="1"/>
      <w:numFmt w:val="bullet"/>
      <w:lvlText w:val=""/>
      <w:lvlJc w:val="left"/>
      <w:pPr>
        <w:tabs>
          <w:tab w:val="left" w:pos="1281"/>
        </w:tabs>
        <w:ind w:left="1281" w:hanging="402"/>
      </w:pPr>
      <w:rPr>
        <w:rFonts w:hint="default" w:ascii="Wingdings" w:hAnsi="Wingdings"/>
      </w:rPr>
    </w:lvl>
    <w:lvl w:ilvl="2" w:tentative="0">
      <w:start w:val="1"/>
      <w:numFmt w:val="bullet"/>
      <w:lvlText w:val=""/>
      <w:lvlJc w:val="left"/>
      <w:pPr>
        <w:tabs>
          <w:tab w:val="left" w:pos="1678"/>
        </w:tabs>
        <w:ind w:left="1678" w:hanging="397"/>
      </w:pPr>
      <w:rPr>
        <w:rFonts w:hint="default" w:ascii="Symbol" w:hAnsi="Symbol"/>
        <w:color w:val="auto"/>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5495164A"/>
    <w:multiLevelType w:val="multilevel"/>
    <w:tmpl w:val="5495164A"/>
    <w:lvl w:ilvl="0" w:tentative="0">
      <w:start w:val="1"/>
      <w:numFmt w:val="bullet"/>
      <w:pStyle w:val="122"/>
      <w:lvlText w:val=""/>
      <w:lvlJc w:val="left"/>
      <w:pPr>
        <w:tabs>
          <w:tab w:val="left" w:pos="820"/>
        </w:tabs>
        <w:ind w:left="8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5D4D13BF"/>
    <w:multiLevelType w:val="multilevel"/>
    <w:tmpl w:val="5D4D13BF"/>
    <w:lvl w:ilvl="0" w:tentative="0">
      <w:start w:val="1"/>
      <w:numFmt w:val="chineseCountingThousand"/>
      <w:lvlText w:val="(%1)"/>
      <w:lvlJc w:val="left"/>
      <w:pPr>
        <w:ind w:left="562" w:hanging="420"/>
      </w:pPr>
    </w:lvl>
    <w:lvl w:ilvl="1" w:tentative="0">
      <w:start w:val="1"/>
      <w:numFmt w:val="lowerLetter"/>
      <w:lvlText w:val="%2)"/>
      <w:lvlJc w:val="left"/>
      <w:pPr>
        <w:ind w:left="982" w:hanging="420"/>
      </w:pPr>
    </w:lvl>
    <w:lvl w:ilvl="2" w:tentative="0">
      <w:start w:val="1"/>
      <w:numFmt w:val="lowerRoman"/>
      <w:pStyle w:val="339"/>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4">
    <w:nsid w:val="5F115975"/>
    <w:multiLevelType w:val="multilevel"/>
    <w:tmpl w:val="5F115975"/>
    <w:lvl w:ilvl="0" w:tentative="0">
      <w:start w:val="1"/>
      <w:numFmt w:val="decimal"/>
      <w:pStyle w:val="26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5">
    <w:nsid w:val="621D3DF3"/>
    <w:multiLevelType w:val="multilevel"/>
    <w:tmpl w:val="621D3DF3"/>
    <w:lvl w:ilvl="0" w:tentative="0">
      <w:start w:val="1"/>
      <w:numFmt w:val="bullet"/>
      <w:pStyle w:val="120"/>
      <w:lvlText w:val=""/>
      <w:lvlJc w:val="left"/>
      <w:pPr>
        <w:tabs>
          <w:tab w:val="left" w:pos="720"/>
        </w:tabs>
        <w:ind w:left="7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53F5F13"/>
    <w:multiLevelType w:val="multilevel"/>
    <w:tmpl w:val="653F5F13"/>
    <w:lvl w:ilvl="0" w:tentative="0">
      <w:start w:val="1"/>
      <w:numFmt w:val="bullet"/>
      <w:pStyle w:val="18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68984E88"/>
    <w:multiLevelType w:val="multilevel"/>
    <w:tmpl w:val="68984E88"/>
    <w:lvl w:ilvl="0" w:tentative="0">
      <w:start w:val="1"/>
      <w:numFmt w:val="decimal"/>
      <w:pStyle w:val="310"/>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8">
    <w:nsid w:val="6BE506AE"/>
    <w:multiLevelType w:val="multilevel"/>
    <w:tmpl w:val="6BE506AE"/>
    <w:lvl w:ilvl="0" w:tentative="0">
      <w:start w:val="1"/>
      <w:numFmt w:val="bullet"/>
      <w:pStyle w:val="199"/>
      <w:lvlText w:val=""/>
      <w:lvlJc w:val="left"/>
      <w:pPr>
        <w:tabs>
          <w:tab w:val="left" w:pos="1080"/>
        </w:tabs>
        <w:ind w:left="1080" w:hanging="360"/>
      </w:pPr>
      <w:rPr>
        <w:rFonts w:hint="default" w:ascii="Wingdings 2" w:hAnsi="Wingdings 2"/>
        <w:b/>
        <w:i w:val="0"/>
        <w:sz w:val="18"/>
        <w:szCs w:val="18"/>
      </w:rPr>
    </w:lvl>
    <w:lvl w:ilvl="1" w:tentative="0">
      <w:start w:val="1"/>
      <w:numFmt w:val="bullet"/>
      <w:lvlText w:val="o"/>
      <w:lvlJc w:val="left"/>
      <w:pPr>
        <w:tabs>
          <w:tab w:val="left" w:pos="720"/>
        </w:tabs>
        <w:ind w:left="720" w:hanging="360"/>
      </w:pPr>
      <w:rPr>
        <w:rFonts w:hint="default" w:ascii="Courier New" w:hAnsi="Courier New" w:cs="Courier New"/>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cs="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cs="Courier New"/>
      </w:rPr>
    </w:lvl>
    <w:lvl w:ilvl="8" w:tentative="0">
      <w:start w:val="1"/>
      <w:numFmt w:val="bullet"/>
      <w:lvlText w:val=""/>
      <w:lvlJc w:val="left"/>
      <w:pPr>
        <w:tabs>
          <w:tab w:val="left" w:pos="5760"/>
        </w:tabs>
        <w:ind w:left="5760" w:hanging="360"/>
      </w:pPr>
      <w:rPr>
        <w:rFonts w:hint="default" w:ascii="Wingdings" w:hAnsi="Wingdings"/>
      </w:rPr>
    </w:lvl>
  </w:abstractNum>
  <w:abstractNum w:abstractNumId="39">
    <w:nsid w:val="709715E8"/>
    <w:multiLevelType w:val="multilevel"/>
    <w:tmpl w:val="709715E8"/>
    <w:lvl w:ilvl="0" w:tentative="0">
      <w:start w:val="1"/>
      <w:numFmt w:val="chineseCountingThousand"/>
      <w:lvlText w:val="%1、"/>
      <w:lvlJc w:val="left"/>
      <w:pPr>
        <w:ind w:left="420" w:hanging="420"/>
      </w:pPr>
    </w:lvl>
    <w:lvl w:ilvl="1" w:tentative="0">
      <w:start w:val="1"/>
      <w:numFmt w:val="lowerLetter"/>
      <w:pStyle w:val="33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43F557C"/>
    <w:multiLevelType w:val="multilevel"/>
    <w:tmpl w:val="743F557C"/>
    <w:lvl w:ilvl="0" w:tentative="0">
      <w:start w:val="1"/>
      <w:numFmt w:val="bullet"/>
      <w:pStyle w:val="17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76853038"/>
    <w:multiLevelType w:val="multilevel"/>
    <w:tmpl w:val="7685303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pStyle w:val="256"/>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42">
    <w:nsid w:val="7B4E22D4"/>
    <w:multiLevelType w:val="multilevel"/>
    <w:tmpl w:val="7B4E22D4"/>
    <w:lvl w:ilvl="0" w:tentative="0">
      <w:start w:val="1"/>
      <w:numFmt w:val="chineseCountingThousand"/>
      <w:pStyle w:val="248"/>
      <w:lvlText w:val="%1、"/>
      <w:lvlJc w:val="left"/>
      <w:pPr>
        <w:ind w:left="144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chineseCountingThousand"/>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 w:numId="2">
    <w:abstractNumId w:val="2"/>
  </w:num>
  <w:num w:numId="3">
    <w:abstractNumId w:val="11"/>
  </w:num>
  <w:num w:numId="4">
    <w:abstractNumId w:val="21"/>
  </w:num>
  <w:num w:numId="5">
    <w:abstractNumId w:val="27"/>
  </w:num>
  <w:num w:numId="6">
    <w:abstractNumId w:val="10"/>
  </w:num>
  <w:num w:numId="7">
    <w:abstractNumId w:val="35"/>
  </w:num>
  <w:num w:numId="8">
    <w:abstractNumId w:val="32"/>
  </w:num>
  <w:num w:numId="9">
    <w:abstractNumId w:val="40"/>
  </w:num>
  <w:num w:numId="10">
    <w:abstractNumId w:val="36"/>
  </w:num>
  <w:num w:numId="11">
    <w:abstractNumId w:val="29"/>
  </w:num>
  <w:num w:numId="12">
    <w:abstractNumId w:val="38"/>
  </w:num>
  <w:num w:numId="13">
    <w:abstractNumId w:val="13"/>
  </w:num>
  <w:num w:numId="14">
    <w:abstractNumId w:val="14"/>
  </w:num>
  <w:num w:numId="15">
    <w:abstractNumId w:val="26"/>
  </w:num>
  <w:num w:numId="16">
    <w:abstractNumId w:val="4"/>
  </w:num>
  <w:num w:numId="17">
    <w:abstractNumId w:val="20"/>
  </w:num>
  <w:num w:numId="18">
    <w:abstractNumId w:val="30"/>
  </w:num>
  <w:num w:numId="19">
    <w:abstractNumId w:val="31"/>
  </w:num>
  <w:num w:numId="20">
    <w:abstractNumId w:val="6"/>
  </w:num>
  <w:num w:numId="21">
    <w:abstractNumId w:val="42"/>
  </w:num>
  <w:num w:numId="22">
    <w:abstractNumId w:val="8"/>
  </w:num>
  <w:num w:numId="23">
    <w:abstractNumId w:val="41"/>
  </w:num>
  <w:num w:numId="24">
    <w:abstractNumId w:val="34"/>
  </w:num>
  <w:num w:numId="25">
    <w:abstractNumId w:val="18"/>
  </w:num>
  <w:num w:numId="26">
    <w:abstractNumId w:val="37"/>
  </w:num>
  <w:num w:numId="27">
    <w:abstractNumId w:val="28"/>
  </w:num>
  <w:num w:numId="28">
    <w:abstractNumId w:val="7"/>
  </w:num>
  <w:num w:numId="29">
    <w:abstractNumId w:val="39"/>
  </w:num>
  <w:num w:numId="30">
    <w:abstractNumId w:val="33"/>
  </w:num>
  <w:num w:numId="31">
    <w:abstractNumId w:val="17"/>
  </w:num>
  <w:num w:numId="32">
    <w:abstractNumId w:val="16"/>
  </w:num>
  <w:num w:numId="33">
    <w:abstractNumId w:val="5"/>
  </w:num>
  <w:num w:numId="34">
    <w:abstractNumId w:val="3"/>
  </w:num>
  <w:num w:numId="35">
    <w:abstractNumId w:val="24"/>
  </w:num>
  <w:num w:numId="36">
    <w:abstractNumId w:val="25"/>
  </w:num>
  <w:num w:numId="37">
    <w:abstractNumId w:val="19"/>
  </w:num>
  <w:num w:numId="38">
    <w:abstractNumId w:val="12"/>
  </w:num>
  <w:num w:numId="39">
    <w:abstractNumId w:val="23"/>
  </w:num>
  <w:num w:numId="40">
    <w:abstractNumId w:val="9"/>
  </w:num>
  <w:num w:numId="41">
    <w:abstractNumId w:val="15"/>
  </w:num>
  <w:num w:numId="42">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trackRevisions w:val="1"/>
  <w:documentProtection w:enforcement="0"/>
  <w:defaultTabStop w:val="420"/>
  <w:drawingGridVerticalSpacing w:val="157"/>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jOTRlYmZiNGE1MjRjZmIyYjExNTE5ODA1MDQxZTQifQ=="/>
    <w:docVar w:name="KSO_WPS_MARK_KEY" w:val="3dee0403-9e11-4ccc-91ca-97734879d993"/>
  </w:docVars>
  <w:rsids>
    <w:rsidRoot w:val="00F63500"/>
    <w:rsid w:val="00002021"/>
    <w:rsid w:val="00012FD1"/>
    <w:rsid w:val="00022C7C"/>
    <w:rsid w:val="00030F68"/>
    <w:rsid w:val="00041664"/>
    <w:rsid w:val="00047518"/>
    <w:rsid w:val="00047AEB"/>
    <w:rsid w:val="00054321"/>
    <w:rsid w:val="0009387C"/>
    <w:rsid w:val="000A27BE"/>
    <w:rsid w:val="000A407B"/>
    <w:rsid w:val="000A4942"/>
    <w:rsid w:val="000A7061"/>
    <w:rsid w:val="000D1D3F"/>
    <w:rsid w:val="000D2E18"/>
    <w:rsid w:val="000E62E6"/>
    <w:rsid w:val="00112591"/>
    <w:rsid w:val="00113DAB"/>
    <w:rsid w:val="001255C6"/>
    <w:rsid w:val="00131EA0"/>
    <w:rsid w:val="00133D2E"/>
    <w:rsid w:val="001349C2"/>
    <w:rsid w:val="00140DB9"/>
    <w:rsid w:val="001428D6"/>
    <w:rsid w:val="00146986"/>
    <w:rsid w:val="00153529"/>
    <w:rsid w:val="00154112"/>
    <w:rsid w:val="00155DED"/>
    <w:rsid w:val="0016453E"/>
    <w:rsid w:val="00180A4B"/>
    <w:rsid w:val="001A62B7"/>
    <w:rsid w:val="001C0049"/>
    <w:rsid w:val="001C0291"/>
    <w:rsid w:val="001D49F3"/>
    <w:rsid w:val="001D51A3"/>
    <w:rsid w:val="001E1467"/>
    <w:rsid w:val="001F371D"/>
    <w:rsid w:val="00207B85"/>
    <w:rsid w:val="00225FFA"/>
    <w:rsid w:val="00226A61"/>
    <w:rsid w:val="002539B8"/>
    <w:rsid w:val="00253D60"/>
    <w:rsid w:val="00256974"/>
    <w:rsid w:val="002665E6"/>
    <w:rsid w:val="00270E9D"/>
    <w:rsid w:val="00275419"/>
    <w:rsid w:val="00284032"/>
    <w:rsid w:val="00296742"/>
    <w:rsid w:val="00296E64"/>
    <w:rsid w:val="002A0767"/>
    <w:rsid w:val="002A24A5"/>
    <w:rsid w:val="00303420"/>
    <w:rsid w:val="00304FCA"/>
    <w:rsid w:val="003057C6"/>
    <w:rsid w:val="003070FC"/>
    <w:rsid w:val="00307E65"/>
    <w:rsid w:val="00320630"/>
    <w:rsid w:val="00341D4B"/>
    <w:rsid w:val="00361D33"/>
    <w:rsid w:val="00363AF2"/>
    <w:rsid w:val="00371937"/>
    <w:rsid w:val="00377482"/>
    <w:rsid w:val="003959A5"/>
    <w:rsid w:val="003B1C90"/>
    <w:rsid w:val="003B52EF"/>
    <w:rsid w:val="003B5F49"/>
    <w:rsid w:val="003D12CC"/>
    <w:rsid w:val="003D7DD2"/>
    <w:rsid w:val="003E0C1A"/>
    <w:rsid w:val="003F3F18"/>
    <w:rsid w:val="0040269B"/>
    <w:rsid w:val="004430BA"/>
    <w:rsid w:val="00443540"/>
    <w:rsid w:val="004505DA"/>
    <w:rsid w:val="00464615"/>
    <w:rsid w:val="00487493"/>
    <w:rsid w:val="00492AF5"/>
    <w:rsid w:val="0049512A"/>
    <w:rsid w:val="00496015"/>
    <w:rsid w:val="004967F3"/>
    <w:rsid w:val="004A1346"/>
    <w:rsid w:val="004A3B85"/>
    <w:rsid w:val="004A7D8E"/>
    <w:rsid w:val="004A7E54"/>
    <w:rsid w:val="004E07D6"/>
    <w:rsid w:val="004E0B80"/>
    <w:rsid w:val="004E7E8C"/>
    <w:rsid w:val="004F7E2B"/>
    <w:rsid w:val="0050088A"/>
    <w:rsid w:val="0050295E"/>
    <w:rsid w:val="005405AE"/>
    <w:rsid w:val="005448AD"/>
    <w:rsid w:val="005540FF"/>
    <w:rsid w:val="00555D77"/>
    <w:rsid w:val="005624C6"/>
    <w:rsid w:val="00564492"/>
    <w:rsid w:val="005731E0"/>
    <w:rsid w:val="005C2CD6"/>
    <w:rsid w:val="005C3434"/>
    <w:rsid w:val="005C46A7"/>
    <w:rsid w:val="005C4BD8"/>
    <w:rsid w:val="005C6B61"/>
    <w:rsid w:val="005D243F"/>
    <w:rsid w:val="005E04D8"/>
    <w:rsid w:val="005F0B1B"/>
    <w:rsid w:val="005F4509"/>
    <w:rsid w:val="00602998"/>
    <w:rsid w:val="00623863"/>
    <w:rsid w:val="00626DE5"/>
    <w:rsid w:val="0063788E"/>
    <w:rsid w:val="0065264E"/>
    <w:rsid w:val="00656C85"/>
    <w:rsid w:val="00663A48"/>
    <w:rsid w:val="00676A94"/>
    <w:rsid w:val="006777EB"/>
    <w:rsid w:val="006800E2"/>
    <w:rsid w:val="00684DE3"/>
    <w:rsid w:val="0068706A"/>
    <w:rsid w:val="006A5C53"/>
    <w:rsid w:val="006B0E6F"/>
    <w:rsid w:val="006C6E01"/>
    <w:rsid w:val="006C7BA8"/>
    <w:rsid w:val="006D3829"/>
    <w:rsid w:val="006E4226"/>
    <w:rsid w:val="006F2CF4"/>
    <w:rsid w:val="00727ECF"/>
    <w:rsid w:val="0073173E"/>
    <w:rsid w:val="00755DF0"/>
    <w:rsid w:val="00764011"/>
    <w:rsid w:val="0076555B"/>
    <w:rsid w:val="00765D31"/>
    <w:rsid w:val="007704E0"/>
    <w:rsid w:val="0077223E"/>
    <w:rsid w:val="00794164"/>
    <w:rsid w:val="00796B5C"/>
    <w:rsid w:val="007A6A6E"/>
    <w:rsid w:val="007B3D6E"/>
    <w:rsid w:val="007C046C"/>
    <w:rsid w:val="007C40F8"/>
    <w:rsid w:val="007D2B29"/>
    <w:rsid w:val="007D4BEC"/>
    <w:rsid w:val="007E3769"/>
    <w:rsid w:val="007F487D"/>
    <w:rsid w:val="007F70EB"/>
    <w:rsid w:val="0080019C"/>
    <w:rsid w:val="0080231B"/>
    <w:rsid w:val="00802C50"/>
    <w:rsid w:val="0080694C"/>
    <w:rsid w:val="00812B7A"/>
    <w:rsid w:val="00840219"/>
    <w:rsid w:val="00847CBE"/>
    <w:rsid w:val="00855C93"/>
    <w:rsid w:val="00892175"/>
    <w:rsid w:val="008B0157"/>
    <w:rsid w:val="008C12B3"/>
    <w:rsid w:val="008C2F2A"/>
    <w:rsid w:val="008C56D0"/>
    <w:rsid w:val="008F3C28"/>
    <w:rsid w:val="008F4888"/>
    <w:rsid w:val="0090605F"/>
    <w:rsid w:val="00913FB7"/>
    <w:rsid w:val="00916FFF"/>
    <w:rsid w:val="009243F3"/>
    <w:rsid w:val="009256F9"/>
    <w:rsid w:val="00946CD7"/>
    <w:rsid w:val="00953A3A"/>
    <w:rsid w:val="009A5BE8"/>
    <w:rsid w:val="009C6C84"/>
    <w:rsid w:val="009E193D"/>
    <w:rsid w:val="009F0A67"/>
    <w:rsid w:val="009F6CB3"/>
    <w:rsid w:val="00A022D7"/>
    <w:rsid w:val="00A22A7E"/>
    <w:rsid w:val="00A2467C"/>
    <w:rsid w:val="00A51B7E"/>
    <w:rsid w:val="00A75A76"/>
    <w:rsid w:val="00A80287"/>
    <w:rsid w:val="00A93E6A"/>
    <w:rsid w:val="00A96E33"/>
    <w:rsid w:val="00AA1E28"/>
    <w:rsid w:val="00AA2C23"/>
    <w:rsid w:val="00AA49A7"/>
    <w:rsid w:val="00AC4836"/>
    <w:rsid w:val="00AD355A"/>
    <w:rsid w:val="00AD6185"/>
    <w:rsid w:val="00AE4008"/>
    <w:rsid w:val="00B00F48"/>
    <w:rsid w:val="00B06FC5"/>
    <w:rsid w:val="00B226C5"/>
    <w:rsid w:val="00B262A9"/>
    <w:rsid w:val="00B3449A"/>
    <w:rsid w:val="00B633F3"/>
    <w:rsid w:val="00B63D1E"/>
    <w:rsid w:val="00B6624C"/>
    <w:rsid w:val="00B91918"/>
    <w:rsid w:val="00B96632"/>
    <w:rsid w:val="00BA305E"/>
    <w:rsid w:val="00BB5E33"/>
    <w:rsid w:val="00BB70C1"/>
    <w:rsid w:val="00BD6340"/>
    <w:rsid w:val="00BE5E22"/>
    <w:rsid w:val="00C1076D"/>
    <w:rsid w:val="00C17211"/>
    <w:rsid w:val="00C20734"/>
    <w:rsid w:val="00C20A1C"/>
    <w:rsid w:val="00C22AF3"/>
    <w:rsid w:val="00C23C4E"/>
    <w:rsid w:val="00C27CAB"/>
    <w:rsid w:val="00C30EDC"/>
    <w:rsid w:val="00C325CC"/>
    <w:rsid w:val="00C3516A"/>
    <w:rsid w:val="00C421AF"/>
    <w:rsid w:val="00C470B5"/>
    <w:rsid w:val="00C67CBD"/>
    <w:rsid w:val="00C9277E"/>
    <w:rsid w:val="00C961F0"/>
    <w:rsid w:val="00C978A8"/>
    <w:rsid w:val="00C97F65"/>
    <w:rsid w:val="00CA34D6"/>
    <w:rsid w:val="00CB6269"/>
    <w:rsid w:val="00CC1FBB"/>
    <w:rsid w:val="00CC3175"/>
    <w:rsid w:val="00CD5298"/>
    <w:rsid w:val="00CD60DF"/>
    <w:rsid w:val="00CE2021"/>
    <w:rsid w:val="00CF6219"/>
    <w:rsid w:val="00CF78EA"/>
    <w:rsid w:val="00D029CE"/>
    <w:rsid w:val="00D04D9F"/>
    <w:rsid w:val="00D1279C"/>
    <w:rsid w:val="00D1619C"/>
    <w:rsid w:val="00D247A1"/>
    <w:rsid w:val="00D642D5"/>
    <w:rsid w:val="00D75BD8"/>
    <w:rsid w:val="00D82143"/>
    <w:rsid w:val="00DC3E07"/>
    <w:rsid w:val="00DD4162"/>
    <w:rsid w:val="00DE031B"/>
    <w:rsid w:val="00DE3B74"/>
    <w:rsid w:val="00DF229D"/>
    <w:rsid w:val="00E07FDA"/>
    <w:rsid w:val="00E17DF2"/>
    <w:rsid w:val="00E26927"/>
    <w:rsid w:val="00E3082C"/>
    <w:rsid w:val="00E93157"/>
    <w:rsid w:val="00EC6758"/>
    <w:rsid w:val="00ED65DC"/>
    <w:rsid w:val="00EE511B"/>
    <w:rsid w:val="00EF1DEF"/>
    <w:rsid w:val="00EF281A"/>
    <w:rsid w:val="00F07F3A"/>
    <w:rsid w:val="00F14BD5"/>
    <w:rsid w:val="00F241FA"/>
    <w:rsid w:val="00F25BAD"/>
    <w:rsid w:val="00F36ABE"/>
    <w:rsid w:val="00F44377"/>
    <w:rsid w:val="00F46F25"/>
    <w:rsid w:val="00F60520"/>
    <w:rsid w:val="00F63500"/>
    <w:rsid w:val="00F64323"/>
    <w:rsid w:val="00F65ADE"/>
    <w:rsid w:val="00FA611E"/>
    <w:rsid w:val="00FA6A2F"/>
    <w:rsid w:val="00FC0C65"/>
    <w:rsid w:val="00FC7451"/>
    <w:rsid w:val="00FC7CE0"/>
    <w:rsid w:val="00FD48EE"/>
    <w:rsid w:val="00FE5D47"/>
    <w:rsid w:val="00FF2326"/>
    <w:rsid w:val="00FF397D"/>
    <w:rsid w:val="0104102D"/>
    <w:rsid w:val="011B74FC"/>
    <w:rsid w:val="0123584C"/>
    <w:rsid w:val="013D1CC5"/>
    <w:rsid w:val="01406D18"/>
    <w:rsid w:val="01596DFE"/>
    <w:rsid w:val="015A0D45"/>
    <w:rsid w:val="01607D39"/>
    <w:rsid w:val="016814B1"/>
    <w:rsid w:val="017460A8"/>
    <w:rsid w:val="017F0419"/>
    <w:rsid w:val="0181233C"/>
    <w:rsid w:val="018713CE"/>
    <w:rsid w:val="019E4ED3"/>
    <w:rsid w:val="01E71E93"/>
    <w:rsid w:val="01EC3EC5"/>
    <w:rsid w:val="01F400F0"/>
    <w:rsid w:val="0205004D"/>
    <w:rsid w:val="020C6B71"/>
    <w:rsid w:val="020F144D"/>
    <w:rsid w:val="021E6B88"/>
    <w:rsid w:val="021F4265"/>
    <w:rsid w:val="02262F03"/>
    <w:rsid w:val="022B228C"/>
    <w:rsid w:val="02306581"/>
    <w:rsid w:val="023923E7"/>
    <w:rsid w:val="024209D5"/>
    <w:rsid w:val="02424150"/>
    <w:rsid w:val="02481F7D"/>
    <w:rsid w:val="02494C07"/>
    <w:rsid w:val="024C22B6"/>
    <w:rsid w:val="025728EE"/>
    <w:rsid w:val="025F1A9E"/>
    <w:rsid w:val="026163EC"/>
    <w:rsid w:val="02620E7E"/>
    <w:rsid w:val="02625F86"/>
    <w:rsid w:val="02673D79"/>
    <w:rsid w:val="026B46C2"/>
    <w:rsid w:val="027125E7"/>
    <w:rsid w:val="027B7EB4"/>
    <w:rsid w:val="028D0240"/>
    <w:rsid w:val="02A12ECC"/>
    <w:rsid w:val="02C57E4B"/>
    <w:rsid w:val="02C87B1D"/>
    <w:rsid w:val="02CE10F1"/>
    <w:rsid w:val="02EF7000"/>
    <w:rsid w:val="02F40FF4"/>
    <w:rsid w:val="030C79E5"/>
    <w:rsid w:val="030F2671"/>
    <w:rsid w:val="03142A49"/>
    <w:rsid w:val="03244BF2"/>
    <w:rsid w:val="03260295"/>
    <w:rsid w:val="03425126"/>
    <w:rsid w:val="0343429F"/>
    <w:rsid w:val="035E5810"/>
    <w:rsid w:val="0360481C"/>
    <w:rsid w:val="036711E8"/>
    <w:rsid w:val="03842253"/>
    <w:rsid w:val="03867DB9"/>
    <w:rsid w:val="038A2143"/>
    <w:rsid w:val="039143A6"/>
    <w:rsid w:val="03AD2297"/>
    <w:rsid w:val="03B83A89"/>
    <w:rsid w:val="03CA6640"/>
    <w:rsid w:val="03CD3BE1"/>
    <w:rsid w:val="03DE5A5A"/>
    <w:rsid w:val="03DF351A"/>
    <w:rsid w:val="040335BB"/>
    <w:rsid w:val="040833BA"/>
    <w:rsid w:val="041E0836"/>
    <w:rsid w:val="041F6C95"/>
    <w:rsid w:val="043E5623"/>
    <w:rsid w:val="04417AE4"/>
    <w:rsid w:val="04581CB1"/>
    <w:rsid w:val="0469401B"/>
    <w:rsid w:val="046E29D2"/>
    <w:rsid w:val="04797CB3"/>
    <w:rsid w:val="04895442"/>
    <w:rsid w:val="048F1E9E"/>
    <w:rsid w:val="048F537C"/>
    <w:rsid w:val="049253BD"/>
    <w:rsid w:val="049572EF"/>
    <w:rsid w:val="04A9243E"/>
    <w:rsid w:val="04AB29C7"/>
    <w:rsid w:val="04D479D0"/>
    <w:rsid w:val="04DD1EB8"/>
    <w:rsid w:val="05110441"/>
    <w:rsid w:val="0519071F"/>
    <w:rsid w:val="051C683A"/>
    <w:rsid w:val="051F56AC"/>
    <w:rsid w:val="0531690B"/>
    <w:rsid w:val="05507547"/>
    <w:rsid w:val="0561709D"/>
    <w:rsid w:val="056C60FD"/>
    <w:rsid w:val="057975A1"/>
    <w:rsid w:val="05847BA3"/>
    <w:rsid w:val="05A430CD"/>
    <w:rsid w:val="05C1766B"/>
    <w:rsid w:val="05C80770"/>
    <w:rsid w:val="05E70CB4"/>
    <w:rsid w:val="05E746E7"/>
    <w:rsid w:val="05EC0EDE"/>
    <w:rsid w:val="06007F19"/>
    <w:rsid w:val="06086534"/>
    <w:rsid w:val="060F47C5"/>
    <w:rsid w:val="0629333A"/>
    <w:rsid w:val="063F62FA"/>
    <w:rsid w:val="06641787"/>
    <w:rsid w:val="0682369D"/>
    <w:rsid w:val="06915006"/>
    <w:rsid w:val="069E30D9"/>
    <w:rsid w:val="06A03CA7"/>
    <w:rsid w:val="06A16199"/>
    <w:rsid w:val="06A457F4"/>
    <w:rsid w:val="06C93E7F"/>
    <w:rsid w:val="06EF0BD5"/>
    <w:rsid w:val="06EF3069"/>
    <w:rsid w:val="06F21F49"/>
    <w:rsid w:val="06F535E5"/>
    <w:rsid w:val="0700369E"/>
    <w:rsid w:val="071208B5"/>
    <w:rsid w:val="0729577C"/>
    <w:rsid w:val="073321A9"/>
    <w:rsid w:val="07363E70"/>
    <w:rsid w:val="073F2CB4"/>
    <w:rsid w:val="075412B6"/>
    <w:rsid w:val="07631CED"/>
    <w:rsid w:val="077C7ED3"/>
    <w:rsid w:val="07965AE6"/>
    <w:rsid w:val="07AC4FD1"/>
    <w:rsid w:val="07AF2148"/>
    <w:rsid w:val="07B07612"/>
    <w:rsid w:val="07CD1330"/>
    <w:rsid w:val="07DD6ABC"/>
    <w:rsid w:val="07E053DF"/>
    <w:rsid w:val="07E07374"/>
    <w:rsid w:val="07E64A89"/>
    <w:rsid w:val="07EE64A4"/>
    <w:rsid w:val="07F12200"/>
    <w:rsid w:val="0803724D"/>
    <w:rsid w:val="08305000"/>
    <w:rsid w:val="0847077D"/>
    <w:rsid w:val="084D0EA4"/>
    <w:rsid w:val="08843074"/>
    <w:rsid w:val="08884509"/>
    <w:rsid w:val="088E4C03"/>
    <w:rsid w:val="089A2898"/>
    <w:rsid w:val="08C22F69"/>
    <w:rsid w:val="08CA097D"/>
    <w:rsid w:val="08E863FC"/>
    <w:rsid w:val="08ED329C"/>
    <w:rsid w:val="08F734B2"/>
    <w:rsid w:val="08FD6A46"/>
    <w:rsid w:val="0902567A"/>
    <w:rsid w:val="0911024B"/>
    <w:rsid w:val="09373070"/>
    <w:rsid w:val="093A7BD7"/>
    <w:rsid w:val="093F51ED"/>
    <w:rsid w:val="094543A5"/>
    <w:rsid w:val="095913F6"/>
    <w:rsid w:val="096B67DA"/>
    <w:rsid w:val="09871A54"/>
    <w:rsid w:val="099720B2"/>
    <w:rsid w:val="09A339CE"/>
    <w:rsid w:val="09C514CC"/>
    <w:rsid w:val="09C9720E"/>
    <w:rsid w:val="09E40B9D"/>
    <w:rsid w:val="09E67559"/>
    <w:rsid w:val="09E81F6A"/>
    <w:rsid w:val="0A0B32F8"/>
    <w:rsid w:val="0A0F23EE"/>
    <w:rsid w:val="0A2F184E"/>
    <w:rsid w:val="0A4F76B2"/>
    <w:rsid w:val="0A5C592B"/>
    <w:rsid w:val="0A6821B4"/>
    <w:rsid w:val="0A8A29D9"/>
    <w:rsid w:val="0A9F51E3"/>
    <w:rsid w:val="0AA96DC2"/>
    <w:rsid w:val="0AC04519"/>
    <w:rsid w:val="0ACA3FAE"/>
    <w:rsid w:val="0AD75AD4"/>
    <w:rsid w:val="0ADD3F7C"/>
    <w:rsid w:val="0B1379EA"/>
    <w:rsid w:val="0B180ED7"/>
    <w:rsid w:val="0B1E344C"/>
    <w:rsid w:val="0B2B5A29"/>
    <w:rsid w:val="0B3C40AC"/>
    <w:rsid w:val="0B40510C"/>
    <w:rsid w:val="0B4106DC"/>
    <w:rsid w:val="0B474F0D"/>
    <w:rsid w:val="0B640B05"/>
    <w:rsid w:val="0B8A64DD"/>
    <w:rsid w:val="0BAE2B83"/>
    <w:rsid w:val="0BAF5831"/>
    <w:rsid w:val="0BAF665A"/>
    <w:rsid w:val="0BB219BD"/>
    <w:rsid w:val="0BB62945"/>
    <w:rsid w:val="0BC051FE"/>
    <w:rsid w:val="0BD16FD4"/>
    <w:rsid w:val="0BE4442F"/>
    <w:rsid w:val="0BED2EED"/>
    <w:rsid w:val="0C102B9C"/>
    <w:rsid w:val="0C154915"/>
    <w:rsid w:val="0C173816"/>
    <w:rsid w:val="0C1D388D"/>
    <w:rsid w:val="0C215260"/>
    <w:rsid w:val="0C232BA4"/>
    <w:rsid w:val="0C2C30FC"/>
    <w:rsid w:val="0C2E735A"/>
    <w:rsid w:val="0C3F18C0"/>
    <w:rsid w:val="0C4179E3"/>
    <w:rsid w:val="0C4858D6"/>
    <w:rsid w:val="0C674965"/>
    <w:rsid w:val="0C6D344B"/>
    <w:rsid w:val="0C755F3A"/>
    <w:rsid w:val="0C7A763D"/>
    <w:rsid w:val="0C810C23"/>
    <w:rsid w:val="0CA42225"/>
    <w:rsid w:val="0CAA5073"/>
    <w:rsid w:val="0CC223BD"/>
    <w:rsid w:val="0CC51EAD"/>
    <w:rsid w:val="0CD25297"/>
    <w:rsid w:val="0CD5535C"/>
    <w:rsid w:val="0CDB2C06"/>
    <w:rsid w:val="0D335069"/>
    <w:rsid w:val="0D433069"/>
    <w:rsid w:val="0D4F163C"/>
    <w:rsid w:val="0D5B61E4"/>
    <w:rsid w:val="0D724825"/>
    <w:rsid w:val="0D7A1AE5"/>
    <w:rsid w:val="0D7C2E4B"/>
    <w:rsid w:val="0D7F205C"/>
    <w:rsid w:val="0DB26530"/>
    <w:rsid w:val="0DBD678C"/>
    <w:rsid w:val="0DEF1430"/>
    <w:rsid w:val="0DEF3178"/>
    <w:rsid w:val="0DFA7935"/>
    <w:rsid w:val="0E025458"/>
    <w:rsid w:val="0E106500"/>
    <w:rsid w:val="0E3F0284"/>
    <w:rsid w:val="0E4D4437"/>
    <w:rsid w:val="0E576B35"/>
    <w:rsid w:val="0E5C29F9"/>
    <w:rsid w:val="0E6C0832"/>
    <w:rsid w:val="0E7B1EE4"/>
    <w:rsid w:val="0E8062E9"/>
    <w:rsid w:val="0E986587"/>
    <w:rsid w:val="0EA12723"/>
    <w:rsid w:val="0EA455F4"/>
    <w:rsid w:val="0EAF1253"/>
    <w:rsid w:val="0EB67D00"/>
    <w:rsid w:val="0EEA4E13"/>
    <w:rsid w:val="0EFA58CB"/>
    <w:rsid w:val="0F205179"/>
    <w:rsid w:val="0F2412A4"/>
    <w:rsid w:val="0F472625"/>
    <w:rsid w:val="0F59088D"/>
    <w:rsid w:val="0F607C6B"/>
    <w:rsid w:val="0F7E2531"/>
    <w:rsid w:val="0F824086"/>
    <w:rsid w:val="0FAC39A6"/>
    <w:rsid w:val="0FB93683"/>
    <w:rsid w:val="0FC4112B"/>
    <w:rsid w:val="0FD157F6"/>
    <w:rsid w:val="0FE10DAC"/>
    <w:rsid w:val="0FE83251"/>
    <w:rsid w:val="10117532"/>
    <w:rsid w:val="10246769"/>
    <w:rsid w:val="102524A1"/>
    <w:rsid w:val="10252BB5"/>
    <w:rsid w:val="103946D7"/>
    <w:rsid w:val="104C53AB"/>
    <w:rsid w:val="10541A9C"/>
    <w:rsid w:val="105438E4"/>
    <w:rsid w:val="106519DD"/>
    <w:rsid w:val="107343D3"/>
    <w:rsid w:val="10912155"/>
    <w:rsid w:val="109165A8"/>
    <w:rsid w:val="10A230EE"/>
    <w:rsid w:val="10A9784E"/>
    <w:rsid w:val="10B75AD1"/>
    <w:rsid w:val="10B817BF"/>
    <w:rsid w:val="10B9383C"/>
    <w:rsid w:val="10BF32D4"/>
    <w:rsid w:val="10CD299A"/>
    <w:rsid w:val="10D4446D"/>
    <w:rsid w:val="10D5733F"/>
    <w:rsid w:val="10E2260D"/>
    <w:rsid w:val="10E24DDC"/>
    <w:rsid w:val="10E30B54"/>
    <w:rsid w:val="110B2A73"/>
    <w:rsid w:val="110F3A4A"/>
    <w:rsid w:val="111351D6"/>
    <w:rsid w:val="11181E76"/>
    <w:rsid w:val="111A3C5F"/>
    <w:rsid w:val="11233428"/>
    <w:rsid w:val="11287FAE"/>
    <w:rsid w:val="11470F6C"/>
    <w:rsid w:val="11511F61"/>
    <w:rsid w:val="115A5A92"/>
    <w:rsid w:val="11671D9E"/>
    <w:rsid w:val="11854343"/>
    <w:rsid w:val="11924125"/>
    <w:rsid w:val="11925F2B"/>
    <w:rsid w:val="11963E7C"/>
    <w:rsid w:val="11A176C9"/>
    <w:rsid w:val="11A64A35"/>
    <w:rsid w:val="11D16BFE"/>
    <w:rsid w:val="11D61E58"/>
    <w:rsid w:val="11E21D4B"/>
    <w:rsid w:val="11E463EC"/>
    <w:rsid w:val="11E557ED"/>
    <w:rsid w:val="11F272A1"/>
    <w:rsid w:val="12117F64"/>
    <w:rsid w:val="121213BD"/>
    <w:rsid w:val="121511E1"/>
    <w:rsid w:val="121D2004"/>
    <w:rsid w:val="12217B86"/>
    <w:rsid w:val="123047C3"/>
    <w:rsid w:val="125520B2"/>
    <w:rsid w:val="1255782F"/>
    <w:rsid w:val="12687563"/>
    <w:rsid w:val="12690E39"/>
    <w:rsid w:val="126D287B"/>
    <w:rsid w:val="12880D51"/>
    <w:rsid w:val="129B2463"/>
    <w:rsid w:val="12A23325"/>
    <w:rsid w:val="12A6766C"/>
    <w:rsid w:val="12A97D33"/>
    <w:rsid w:val="12AC6055"/>
    <w:rsid w:val="12AE0ABF"/>
    <w:rsid w:val="12B60B31"/>
    <w:rsid w:val="12C1408E"/>
    <w:rsid w:val="12C925CB"/>
    <w:rsid w:val="12CA6303"/>
    <w:rsid w:val="12E41880"/>
    <w:rsid w:val="12FE75BD"/>
    <w:rsid w:val="131C5754"/>
    <w:rsid w:val="1325571D"/>
    <w:rsid w:val="13336CBB"/>
    <w:rsid w:val="13364400"/>
    <w:rsid w:val="13385187"/>
    <w:rsid w:val="135A2A0E"/>
    <w:rsid w:val="135C023C"/>
    <w:rsid w:val="136C585B"/>
    <w:rsid w:val="13716E53"/>
    <w:rsid w:val="138278A7"/>
    <w:rsid w:val="139D062C"/>
    <w:rsid w:val="13A907CA"/>
    <w:rsid w:val="13AA3922"/>
    <w:rsid w:val="13B9691B"/>
    <w:rsid w:val="13E11289"/>
    <w:rsid w:val="13F97499"/>
    <w:rsid w:val="14071BEC"/>
    <w:rsid w:val="141417BD"/>
    <w:rsid w:val="1416615F"/>
    <w:rsid w:val="143A0925"/>
    <w:rsid w:val="14411A31"/>
    <w:rsid w:val="14470268"/>
    <w:rsid w:val="145B12A4"/>
    <w:rsid w:val="145B5062"/>
    <w:rsid w:val="148F1335"/>
    <w:rsid w:val="149343C5"/>
    <w:rsid w:val="149829EF"/>
    <w:rsid w:val="14A30C6D"/>
    <w:rsid w:val="14A371F6"/>
    <w:rsid w:val="14BB3A74"/>
    <w:rsid w:val="14EA241F"/>
    <w:rsid w:val="14F85EF7"/>
    <w:rsid w:val="14FF5313"/>
    <w:rsid w:val="15007F26"/>
    <w:rsid w:val="15145780"/>
    <w:rsid w:val="1525798D"/>
    <w:rsid w:val="152754B3"/>
    <w:rsid w:val="15293D09"/>
    <w:rsid w:val="153E7AD4"/>
    <w:rsid w:val="154900F5"/>
    <w:rsid w:val="156C3CE7"/>
    <w:rsid w:val="157F7058"/>
    <w:rsid w:val="159B6708"/>
    <w:rsid w:val="15C42D02"/>
    <w:rsid w:val="15DB44F0"/>
    <w:rsid w:val="15E17F8D"/>
    <w:rsid w:val="15E649BA"/>
    <w:rsid w:val="16223ECC"/>
    <w:rsid w:val="162F7B24"/>
    <w:rsid w:val="163A5C63"/>
    <w:rsid w:val="16461FA1"/>
    <w:rsid w:val="164E2DDD"/>
    <w:rsid w:val="1665566B"/>
    <w:rsid w:val="166B6EE5"/>
    <w:rsid w:val="16866185"/>
    <w:rsid w:val="168705BD"/>
    <w:rsid w:val="16967185"/>
    <w:rsid w:val="1698096B"/>
    <w:rsid w:val="169C77DB"/>
    <w:rsid w:val="16A866BD"/>
    <w:rsid w:val="16AA6A0C"/>
    <w:rsid w:val="16AB21A3"/>
    <w:rsid w:val="16F1492D"/>
    <w:rsid w:val="16F15178"/>
    <w:rsid w:val="170114E8"/>
    <w:rsid w:val="171813F8"/>
    <w:rsid w:val="17284A3C"/>
    <w:rsid w:val="172D2048"/>
    <w:rsid w:val="173E4A4C"/>
    <w:rsid w:val="173F2439"/>
    <w:rsid w:val="173F75E4"/>
    <w:rsid w:val="174114E0"/>
    <w:rsid w:val="175F5050"/>
    <w:rsid w:val="17602EFE"/>
    <w:rsid w:val="176E3B27"/>
    <w:rsid w:val="17870346"/>
    <w:rsid w:val="17A83481"/>
    <w:rsid w:val="17AA11BA"/>
    <w:rsid w:val="17C4348D"/>
    <w:rsid w:val="17C518EA"/>
    <w:rsid w:val="17CE6E27"/>
    <w:rsid w:val="17D26330"/>
    <w:rsid w:val="17D70E59"/>
    <w:rsid w:val="17EC1316"/>
    <w:rsid w:val="18024032"/>
    <w:rsid w:val="180E7ED0"/>
    <w:rsid w:val="18127562"/>
    <w:rsid w:val="18146F14"/>
    <w:rsid w:val="181D3326"/>
    <w:rsid w:val="1826749A"/>
    <w:rsid w:val="182A7D4A"/>
    <w:rsid w:val="18345B1F"/>
    <w:rsid w:val="184E3D19"/>
    <w:rsid w:val="18550E7E"/>
    <w:rsid w:val="18654785"/>
    <w:rsid w:val="18680975"/>
    <w:rsid w:val="18700C1A"/>
    <w:rsid w:val="18706D16"/>
    <w:rsid w:val="187721A0"/>
    <w:rsid w:val="18842FDD"/>
    <w:rsid w:val="18AB2DF4"/>
    <w:rsid w:val="18BD1A34"/>
    <w:rsid w:val="18C11270"/>
    <w:rsid w:val="18D57666"/>
    <w:rsid w:val="18D6790B"/>
    <w:rsid w:val="18DE3F5F"/>
    <w:rsid w:val="18E54558"/>
    <w:rsid w:val="19065DC6"/>
    <w:rsid w:val="190E08E6"/>
    <w:rsid w:val="190E5598"/>
    <w:rsid w:val="192512A1"/>
    <w:rsid w:val="192F2B4D"/>
    <w:rsid w:val="194A543A"/>
    <w:rsid w:val="194B7249"/>
    <w:rsid w:val="19572AE8"/>
    <w:rsid w:val="19614820"/>
    <w:rsid w:val="19681173"/>
    <w:rsid w:val="19905C81"/>
    <w:rsid w:val="199328D0"/>
    <w:rsid w:val="19940C3D"/>
    <w:rsid w:val="199735D0"/>
    <w:rsid w:val="199A513A"/>
    <w:rsid w:val="199D45DD"/>
    <w:rsid w:val="19B36609"/>
    <w:rsid w:val="19BB5D48"/>
    <w:rsid w:val="19E23D13"/>
    <w:rsid w:val="19E56444"/>
    <w:rsid w:val="19EF4CFF"/>
    <w:rsid w:val="19FA235D"/>
    <w:rsid w:val="1A031CF4"/>
    <w:rsid w:val="1A076B49"/>
    <w:rsid w:val="1A137D04"/>
    <w:rsid w:val="1A1D19DC"/>
    <w:rsid w:val="1A206945"/>
    <w:rsid w:val="1A3146DE"/>
    <w:rsid w:val="1A444810"/>
    <w:rsid w:val="1A493F82"/>
    <w:rsid w:val="1A4C5B3E"/>
    <w:rsid w:val="1A5B175B"/>
    <w:rsid w:val="1A6513D4"/>
    <w:rsid w:val="1A6C63FC"/>
    <w:rsid w:val="1A6F7DB7"/>
    <w:rsid w:val="1A8967AD"/>
    <w:rsid w:val="1A932BC3"/>
    <w:rsid w:val="1A9A04D5"/>
    <w:rsid w:val="1AA43374"/>
    <w:rsid w:val="1AB61EC9"/>
    <w:rsid w:val="1ABA48BD"/>
    <w:rsid w:val="1AC50CD5"/>
    <w:rsid w:val="1AC94917"/>
    <w:rsid w:val="1AE71DF3"/>
    <w:rsid w:val="1AE847BF"/>
    <w:rsid w:val="1AFA71C6"/>
    <w:rsid w:val="1AFF2A2E"/>
    <w:rsid w:val="1B086A36"/>
    <w:rsid w:val="1B102545"/>
    <w:rsid w:val="1B1829CA"/>
    <w:rsid w:val="1B1A403B"/>
    <w:rsid w:val="1B1B2610"/>
    <w:rsid w:val="1B36199C"/>
    <w:rsid w:val="1B376F8F"/>
    <w:rsid w:val="1B3E632C"/>
    <w:rsid w:val="1B4B545A"/>
    <w:rsid w:val="1B590CCD"/>
    <w:rsid w:val="1B5E4B88"/>
    <w:rsid w:val="1B743181"/>
    <w:rsid w:val="1B745D27"/>
    <w:rsid w:val="1B8F7B14"/>
    <w:rsid w:val="1B947D07"/>
    <w:rsid w:val="1BA07D6D"/>
    <w:rsid w:val="1BB71FF6"/>
    <w:rsid w:val="1BBA73DC"/>
    <w:rsid w:val="1BCF27A3"/>
    <w:rsid w:val="1BDD0392"/>
    <w:rsid w:val="1BE75184"/>
    <w:rsid w:val="1BF83363"/>
    <w:rsid w:val="1BFC0F69"/>
    <w:rsid w:val="1BFC33B4"/>
    <w:rsid w:val="1C010FC9"/>
    <w:rsid w:val="1C1F16F6"/>
    <w:rsid w:val="1C277865"/>
    <w:rsid w:val="1C2D5513"/>
    <w:rsid w:val="1C4A3752"/>
    <w:rsid w:val="1C4A73B8"/>
    <w:rsid w:val="1C5841A4"/>
    <w:rsid w:val="1C5E0A09"/>
    <w:rsid w:val="1C6077D8"/>
    <w:rsid w:val="1C614ACC"/>
    <w:rsid w:val="1C617E78"/>
    <w:rsid w:val="1C7E5801"/>
    <w:rsid w:val="1C8A6D4D"/>
    <w:rsid w:val="1C8E406A"/>
    <w:rsid w:val="1C920C5C"/>
    <w:rsid w:val="1C9C6A21"/>
    <w:rsid w:val="1CB27620"/>
    <w:rsid w:val="1CC052B0"/>
    <w:rsid w:val="1CC16EDF"/>
    <w:rsid w:val="1CEB3D92"/>
    <w:rsid w:val="1CF41A93"/>
    <w:rsid w:val="1CFA16FF"/>
    <w:rsid w:val="1D1F44D9"/>
    <w:rsid w:val="1D232A04"/>
    <w:rsid w:val="1D245E59"/>
    <w:rsid w:val="1D2C18F3"/>
    <w:rsid w:val="1D422C9E"/>
    <w:rsid w:val="1D47582D"/>
    <w:rsid w:val="1D4F7FE1"/>
    <w:rsid w:val="1D58331D"/>
    <w:rsid w:val="1D594FA7"/>
    <w:rsid w:val="1D68049C"/>
    <w:rsid w:val="1D6C3901"/>
    <w:rsid w:val="1D71400C"/>
    <w:rsid w:val="1D73759B"/>
    <w:rsid w:val="1D7B17D9"/>
    <w:rsid w:val="1D8B1180"/>
    <w:rsid w:val="1D951428"/>
    <w:rsid w:val="1D99056E"/>
    <w:rsid w:val="1DA67078"/>
    <w:rsid w:val="1DAA0980"/>
    <w:rsid w:val="1DAE45FA"/>
    <w:rsid w:val="1DB111A6"/>
    <w:rsid w:val="1DB23EB8"/>
    <w:rsid w:val="1DBE6FEC"/>
    <w:rsid w:val="1DC12764"/>
    <w:rsid w:val="1DCB2CAC"/>
    <w:rsid w:val="1DD9481F"/>
    <w:rsid w:val="1DF81251"/>
    <w:rsid w:val="1E0319FC"/>
    <w:rsid w:val="1E0379A0"/>
    <w:rsid w:val="1E233DD7"/>
    <w:rsid w:val="1E374500"/>
    <w:rsid w:val="1E3824DF"/>
    <w:rsid w:val="1E392048"/>
    <w:rsid w:val="1E4310CA"/>
    <w:rsid w:val="1E5305EF"/>
    <w:rsid w:val="1E7159F1"/>
    <w:rsid w:val="1E7D035A"/>
    <w:rsid w:val="1E8E7B0B"/>
    <w:rsid w:val="1E997A18"/>
    <w:rsid w:val="1E9B0CC0"/>
    <w:rsid w:val="1E9C359C"/>
    <w:rsid w:val="1E9D1DEB"/>
    <w:rsid w:val="1EA26BE1"/>
    <w:rsid w:val="1EAA74A8"/>
    <w:rsid w:val="1EAB7774"/>
    <w:rsid w:val="1EB817DB"/>
    <w:rsid w:val="1EC12001"/>
    <w:rsid w:val="1EC75F1B"/>
    <w:rsid w:val="1EC82C92"/>
    <w:rsid w:val="1EC93137"/>
    <w:rsid w:val="1ECF7288"/>
    <w:rsid w:val="1ED0510B"/>
    <w:rsid w:val="1EF35476"/>
    <w:rsid w:val="1EFA5D6C"/>
    <w:rsid w:val="1EFF52E6"/>
    <w:rsid w:val="1F09304C"/>
    <w:rsid w:val="1F0D2ECB"/>
    <w:rsid w:val="1F192C4E"/>
    <w:rsid w:val="1F1C1420"/>
    <w:rsid w:val="1F362F8A"/>
    <w:rsid w:val="1F443BF9"/>
    <w:rsid w:val="1F7C13B9"/>
    <w:rsid w:val="1F870A07"/>
    <w:rsid w:val="1F966098"/>
    <w:rsid w:val="1FB2173E"/>
    <w:rsid w:val="1FB623BA"/>
    <w:rsid w:val="1FB77434"/>
    <w:rsid w:val="1FC04631"/>
    <w:rsid w:val="1FC05C36"/>
    <w:rsid w:val="1FC339F7"/>
    <w:rsid w:val="1FC808C0"/>
    <w:rsid w:val="20337AAC"/>
    <w:rsid w:val="20420311"/>
    <w:rsid w:val="204F4226"/>
    <w:rsid w:val="205E6FAB"/>
    <w:rsid w:val="206B3D22"/>
    <w:rsid w:val="20784E15"/>
    <w:rsid w:val="208574CE"/>
    <w:rsid w:val="208950A1"/>
    <w:rsid w:val="20994F27"/>
    <w:rsid w:val="209B6E23"/>
    <w:rsid w:val="20A40CE1"/>
    <w:rsid w:val="20A9559C"/>
    <w:rsid w:val="20C445DB"/>
    <w:rsid w:val="20C65C8C"/>
    <w:rsid w:val="20D12067"/>
    <w:rsid w:val="20D34E82"/>
    <w:rsid w:val="20D562AB"/>
    <w:rsid w:val="20EE7A2E"/>
    <w:rsid w:val="20EF5620"/>
    <w:rsid w:val="20F621DE"/>
    <w:rsid w:val="20FF1434"/>
    <w:rsid w:val="212C631D"/>
    <w:rsid w:val="2138342A"/>
    <w:rsid w:val="213A6CA9"/>
    <w:rsid w:val="215A4FC5"/>
    <w:rsid w:val="216554C4"/>
    <w:rsid w:val="216655B5"/>
    <w:rsid w:val="216B3DD0"/>
    <w:rsid w:val="216C341D"/>
    <w:rsid w:val="217A3F0D"/>
    <w:rsid w:val="21846A26"/>
    <w:rsid w:val="218E4A2B"/>
    <w:rsid w:val="219C6D60"/>
    <w:rsid w:val="21A938AD"/>
    <w:rsid w:val="21AB1A7D"/>
    <w:rsid w:val="21BE719F"/>
    <w:rsid w:val="21C54E8F"/>
    <w:rsid w:val="21EB1616"/>
    <w:rsid w:val="21EE53EF"/>
    <w:rsid w:val="22035E2A"/>
    <w:rsid w:val="220B3A67"/>
    <w:rsid w:val="221C42A8"/>
    <w:rsid w:val="22265F99"/>
    <w:rsid w:val="222B0081"/>
    <w:rsid w:val="22363B86"/>
    <w:rsid w:val="223E061E"/>
    <w:rsid w:val="22635E3B"/>
    <w:rsid w:val="22651F62"/>
    <w:rsid w:val="22673AD0"/>
    <w:rsid w:val="22787DCB"/>
    <w:rsid w:val="227A2F6D"/>
    <w:rsid w:val="227C6A64"/>
    <w:rsid w:val="22893D0E"/>
    <w:rsid w:val="22914212"/>
    <w:rsid w:val="2297354C"/>
    <w:rsid w:val="22A206E0"/>
    <w:rsid w:val="22C407E5"/>
    <w:rsid w:val="22C703E2"/>
    <w:rsid w:val="22ED5443"/>
    <w:rsid w:val="22F90A10"/>
    <w:rsid w:val="23047A11"/>
    <w:rsid w:val="233754F7"/>
    <w:rsid w:val="233C10B5"/>
    <w:rsid w:val="23404C0D"/>
    <w:rsid w:val="239A3752"/>
    <w:rsid w:val="239D39E7"/>
    <w:rsid w:val="23B11643"/>
    <w:rsid w:val="23B80227"/>
    <w:rsid w:val="23BC2192"/>
    <w:rsid w:val="23C640E9"/>
    <w:rsid w:val="23CA0DB5"/>
    <w:rsid w:val="23CC3C5D"/>
    <w:rsid w:val="23DE2ED5"/>
    <w:rsid w:val="23E10A50"/>
    <w:rsid w:val="23E575E5"/>
    <w:rsid w:val="23F12686"/>
    <w:rsid w:val="240E3B40"/>
    <w:rsid w:val="24233876"/>
    <w:rsid w:val="243A5657"/>
    <w:rsid w:val="244106DC"/>
    <w:rsid w:val="2460728F"/>
    <w:rsid w:val="248F4E23"/>
    <w:rsid w:val="2491648C"/>
    <w:rsid w:val="24AB30F3"/>
    <w:rsid w:val="24B866BC"/>
    <w:rsid w:val="24EF2361"/>
    <w:rsid w:val="24F071B4"/>
    <w:rsid w:val="2501253F"/>
    <w:rsid w:val="250A2298"/>
    <w:rsid w:val="250F2D02"/>
    <w:rsid w:val="25117A89"/>
    <w:rsid w:val="252919CD"/>
    <w:rsid w:val="252C2672"/>
    <w:rsid w:val="254738B4"/>
    <w:rsid w:val="2562625A"/>
    <w:rsid w:val="257417CC"/>
    <w:rsid w:val="25794A50"/>
    <w:rsid w:val="25814713"/>
    <w:rsid w:val="25C02A36"/>
    <w:rsid w:val="25CC4D54"/>
    <w:rsid w:val="25D7278E"/>
    <w:rsid w:val="25E30655"/>
    <w:rsid w:val="25EE5B79"/>
    <w:rsid w:val="260704EC"/>
    <w:rsid w:val="26153DAF"/>
    <w:rsid w:val="26190078"/>
    <w:rsid w:val="26221817"/>
    <w:rsid w:val="26244A40"/>
    <w:rsid w:val="262D53E7"/>
    <w:rsid w:val="26304F5F"/>
    <w:rsid w:val="26370658"/>
    <w:rsid w:val="265223AF"/>
    <w:rsid w:val="266C5E60"/>
    <w:rsid w:val="266F771C"/>
    <w:rsid w:val="267643A0"/>
    <w:rsid w:val="267A70DE"/>
    <w:rsid w:val="26916FA5"/>
    <w:rsid w:val="26991716"/>
    <w:rsid w:val="26A21756"/>
    <w:rsid w:val="26A912C7"/>
    <w:rsid w:val="26BD5C77"/>
    <w:rsid w:val="26D4030B"/>
    <w:rsid w:val="26E0354B"/>
    <w:rsid w:val="26E807D5"/>
    <w:rsid w:val="27265CB9"/>
    <w:rsid w:val="273704A0"/>
    <w:rsid w:val="274404FB"/>
    <w:rsid w:val="2753282F"/>
    <w:rsid w:val="275876F8"/>
    <w:rsid w:val="278D3348"/>
    <w:rsid w:val="27A65A5D"/>
    <w:rsid w:val="27B1217A"/>
    <w:rsid w:val="27B65708"/>
    <w:rsid w:val="27C8041B"/>
    <w:rsid w:val="27CA6C2D"/>
    <w:rsid w:val="27DB4380"/>
    <w:rsid w:val="27DF2B35"/>
    <w:rsid w:val="27F36E9B"/>
    <w:rsid w:val="27F923BA"/>
    <w:rsid w:val="2826355F"/>
    <w:rsid w:val="282E6142"/>
    <w:rsid w:val="2833018D"/>
    <w:rsid w:val="28330D2A"/>
    <w:rsid w:val="283C555D"/>
    <w:rsid w:val="285170E9"/>
    <w:rsid w:val="28596130"/>
    <w:rsid w:val="288822B5"/>
    <w:rsid w:val="28946122"/>
    <w:rsid w:val="289B5E51"/>
    <w:rsid w:val="289E6216"/>
    <w:rsid w:val="28A160DA"/>
    <w:rsid w:val="28A87F25"/>
    <w:rsid w:val="28B86380"/>
    <w:rsid w:val="28C3169C"/>
    <w:rsid w:val="28C35339"/>
    <w:rsid w:val="28D9267B"/>
    <w:rsid w:val="28E266E9"/>
    <w:rsid w:val="28F055F5"/>
    <w:rsid w:val="28F416F8"/>
    <w:rsid w:val="29240DDF"/>
    <w:rsid w:val="29296E0F"/>
    <w:rsid w:val="292C1068"/>
    <w:rsid w:val="2935390D"/>
    <w:rsid w:val="293F5A6D"/>
    <w:rsid w:val="294D595F"/>
    <w:rsid w:val="295108F9"/>
    <w:rsid w:val="29577E7F"/>
    <w:rsid w:val="29622232"/>
    <w:rsid w:val="296F3478"/>
    <w:rsid w:val="29944785"/>
    <w:rsid w:val="29A57D0D"/>
    <w:rsid w:val="29B32D19"/>
    <w:rsid w:val="29BC34A8"/>
    <w:rsid w:val="29C26F42"/>
    <w:rsid w:val="29DD4E9D"/>
    <w:rsid w:val="2A0B4CC0"/>
    <w:rsid w:val="2A0B4F4C"/>
    <w:rsid w:val="2A1D2203"/>
    <w:rsid w:val="2A3156AF"/>
    <w:rsid w:val="2A3E13D1"/>
    <w:rsid w:val="2A41096D"/>
    <w:rsid w:val="2A4D5713"/>
    <w:rsid w:val="2A5C493C"/>
    <w:rsid w:val="2A5E7956"/>
    <w:rsid w:val="2A7A698C"/>
    <w:rsid w:val="2A7C2CD7"/>
    <w:rsid w:val="2A831A17"/>
    <w:rsid w:val="2A837D55"/>
    <w:rsid w:val="2A9446E1"/>
    <w:rsid w:val="2A9C2CCE"/>
    <w:rsid w:val="2AAC2791"/>
    <w:rsid w:val="2AB078A1"/>
    <w:rsid w:val="2AC2184D"/>
    <w:rsid w:val="2AC4280B"/>
    <w:rsid w:val="2ACA716D"/>
    <w:rsid w:val="2ACE0AA3"/>
    <w:rsid w:val="2AD63082"/>
    <w:rsid w:val="2AE65F59"/>
    <w:rsid w:val="2AF342EA"/>
    <w:rsid w:val="2AF93B7C"/>
    <w:rsid w:val="2AFF465E"/>
    <w:rsid w:val="2B1C48F0"/>
    <w:rsid w:val="2B1D5904"/>
    <w:rsid w:val="2B294BF8"/>
    <w:rsid w:val="2B4012D0"/>
    <w:rsid w:val="2B430715"/>
    <w:rsid w:val="2B5D2123"/>
    <w:rsid w:val="2B682E57"/>
    <w:rsid w:val="2B7561BF"/>
    <w:rsid w:val="2BA8287D"/>
    <w:rsid w:val="2BAB743F"/>
    <w:rsid w:val="2BAF6A66"/>
    <w:rsid w:val="2BB262FB"/>
    <w:rsid w:val="2BDD48ED"/>
    <w:rsid w:val="2BE55A28"/>
    <w:rsid w:val="2BE7724F"/>
    <w:rsid w:val="2BFA049D"/>
    <w:rsid w:val="2C084E85"/>
    <w:rsid w:val="2C1946BE"/>
    <w:rsid w:val="2C4050F1"/>
    <w:rsid w:val="2C647269"/>
    <w:rsid w:val="2C6A75C9"/>
    <w:rsid w:val="2C8802B7"/>
    <w:rsid w:val="2C8D7E44"/>
    <w:rsid w:val="2C9D01DA"/>
    <w:rsid w:val="2CA62286"/>
    <w:rsid w:val="2CBD5F5B"/>
    <w:rsid w:val="2CBE5233"/>
    <w:rsid w:val="2CCA1810"/>
    <w:rsid w:val="2CD521DF"/>
    <w:rsid w:val="2D0A7D8A"/>
    <w:rsid w:val="2D184218"/>
    <w:rsid w:val="2D25485A"/>
    <w:rsid w:val="2D2E5180"/>
    <w:rsid w:val="2D570FCD"/>
    <w:rsid w:val="2D582629"/>
    <w:rsid w:val="2D611F4F"/>
    <w:rsid w:val="2D794470"/>
    <w:rsid w:val="2D863E96"/>
    <w:rsid w:val="2D87237D"/>
    <w:rsid w:val="2D883902"/>
    <w:rsid w:val="2DC20777"/>
    <w:rsid w:val="2DD84193"/>
    <w:rsid w:val="2DF16334"/>
    <w:rsid w:val="2DF56D11"/>
    <w:rsid w:val="2E052220"/>
    <w:rsid w:val="2E1F111C"/>
    <w:rsid w:val="2E2B1FF2"/>
    <w:rsid w:val="2E410564"/>
    <w:rsid w:val="2E4B1D6D"/>
    <w:rsid w:val="2E506869"/>
    <w:rsid w:val="2E6D01D2"/>
    <w:rsid w:val="2E737042"/>
    <w:rsid w:val="2E903C71"/>
    <w:rsid w:val="2E9A4AF0"/>
    <w:rsid w:val="2EB03AC1"/>
    <w:rsid w:val="2EB84989"/>
    <w:rsid w:val="2EBA662E"/>
    <w:rsid w:val="2EC51EA5"/>
    <w:rsid w:val="2ECB4CA9"/>
    <w:rsid w:val="2ED2083F"/>
    <w:rsid w:val="2EE30291"/>
    <w:rsid w:val="2EEC6047"/>
    <w:rsid w:val="2EF07129"/>
    <w:rsid w:val="2F1E302B"/>
    <w:rsid w:val="2F3D69CC"/>
    <w:rsid w:val="2F715851"/>
    <w:rsid w:val="2F762E67"/>
    <w:rsid w:val="2F7C63DF"/>
    <w:rsid w:val="2F7D52A0"/>
    <w:rsid w:val="2F807842"/>
    <w:rsid w:val="2F93677E"/>
    <w:rsid w:val="2F98597E"/>
    <w:rsid w:val="2F9A7B22"/>
    <w:rsid w:val="2FF97988"/>
    <w:rsid w:val="303A20E7"/>
    <w:rsid w:val="30550495"/>
    <w:rsid w:val="305A738A"/>
    <w:rsid w:val="305C28E9"/>
    <w:rsid w:val="306C57B5"/>
    <w:rsid w:val="306C5836"/>
    <w:rsid w:val="30780C48"/>
    <w:rsid w:val="307B44AD"/>
    <w:rsid w:val="30830EBF"/>
    <w:rsid w:val="308938E7"/>
    <w:rsid w:val="30D72A28"/>
    <w:rsid w:val="30EB3D2E"/>
    <w:rsid w:val="310B45A0"/>
    <w:rsid w:val="310D0F20"/>
    <w:rsid w:val="311C17EC"/>
    <w:rsid w:val="3124033D"/>
    <w:rsid w:val="313419A0"/>
    <w:rsid w:val="314424D7"/>
    <w:rsid w:val="3153369A"/>
    <w:rsid w:val="31693619"/>
    <w:rsid w:val="31823DAD"/>
    <w:rsid w:val="318F1333"/>
    <w:rsid w:val="319056D4"/>
    <w:rsid w:val="31924D0B"/>
    <w:rsid w:val="31BA79E5"/>
    <w:rsid w:val="31C85368"/>
    <w:rsid w:val="31CA33EA"/>
    <w:rsid w:val="31CA749A"/>
    <w:rsid w:val="31D326E5"/>
    <w:rsid w:val="31D71836"/>
    <w:rsid w:val="31F1300B"/>
    <w:rsid w:val="31F1706B"/>
    <w:rsid w:val="31F73FF0"/>
    <w:rsid w:val="31FA3F3F"/>
    <w:rsid w:val="32022A80"/>
    <w:rsid w:val="320A1093"/>
    <w:rsid w:val="326A6587"/>
    <w:rsid w:val="327D62BB"/>
    <w:rsid w:val="328A3DEC"/>
    <w:rsid w:val="329D6855"/>
    <w:rsid w:val="329E4562"/>
    <w:rsid w:val="32C03BCA"/>
    <w:rsid w:val="32D27A36"/>
    <w:rsid w:val="32E06607"/>
    <w:rsid w:val="32E94447"/>
    <w:rsid w:val="32F62E04"/>
    <w:rsid w:val="32F866C6"/>
    <w:rsid w:val="32FB3917"/>
    <w:rsid w:val="32FF3174"/>
    <w:rsid w:val="3301297C"/>
    <w:rsid w:val="331005AE"/>
    <w:rsid w:val="33171EE5"/>
    <w:rsid w:val="333A45FC"/>
    <w:rsid w:val="333D29C2"/>
    <w:rsid w:val="33530C82"/>
    <w:rsid w:val="33571C5C"/>
    <w:rsid w:val="336047AB"/>
    <w:rsid w:val="33762349"/>
    <w:rsid w:val="337E2A61"/>
    <w:rsid w:val="337F008A"/>
    <w:rsid w:val="337F4387"/>
    <w:rsid w:val="337F4EF8"/>
    <w:rsid w:val="3388740F"/>
    <w:rsid w:val="33965A5A"/>
    <w:rsid w:val="33A0736E"/>
    <w:rsid w:val="33A50FB0"/>
    <w:rsid w:val="33C35894"/>
    <w:rsid w:val="33D60378"/>
    <w:rsid w:val="33D91E62"/>
    <w:rsid w:val="33E3093C"/>
    <w:rsid w:val="33EA6B27"/>
    <w:rsid w:val="33F4182A"/>
    <w:rsid w:val="340053F5"/>
    <w:rsid w:val="340E4449"/>
    <w:rsid w:val="34154E3F"/>
    <w:rsid w:val="34187EEB"/>
    <w:rsid w:val="343F1309"/>
    <w:rsid w:val="344F2918"/>
    <w:rsid w:val="34511EEF"/>
    <w:rsid w:val="345C2B3B"/>
    <w:rsid w:val="346F220B"/>
    <w:rsid w:val="34741B72"/>
    <w:rsid w:val="3475000C"/>
    <w:rsid w:val="34946C5B"/>
    <w:rsid w:val="34996353"/>
    <w:rsid w:val="34C37CCF"/>
    <w:rsid w:val="34C41EEF"/>
    <w:rsid w:val="34F24DF6"/>
    <w:rsid w:val="350B4102"/>
    <w:rsid w:val="351D33EA"/>
    <w:rsid w:val="35204778"/>
    <w:rsid w:val="35292CF9"/>
    <w:rsid w:val="35304B2B"/>
    <w:rsid w:val="3555263A"/>
    <w:rsid w:val="356E1F56"/>
    <w:rsid w:val="357930E6"/>
    <w:rsid w:val="35933B21"/>
    <w:rsid w:val="35A10935"/>
    <w:rsid w:val="35B85D6B"/>
    <w:rsid w:val="35C02138"/>
    <w:rsid w:val="35E06BDF"/>
    <w:rsid w:val="35E50E0A"/>
    <w:rsid w:val="36065980"/>
    <w:rsid w:val="360662A0"/>
    <w:rsid w:val="36117D77"/>
    <w:rsid w:val="36192C10"/>
    <w:rsid w:val="361C40DF"/>
    <w:rsid w:val="361F4880"/>
    <w:rsid w:val="36217EF1"/>
    <w:rsid w:val="362E2915"/>
    <w:rsid w:val="363B2715"/>
    <w:rsid w:val="369260AD"/>
    <w:rsid w:val="369C29EF"/>
    <w:rsid w:val="36AD6B73"/>
    <w:rsid w:val="36AF70D5"/>
    <w:rsid w:val="36E420BC"/>
    <w:rsid w:val="36E6382A"/>
    <w:rsid w:val="36EC4DED"/>
    <w:rsid w:val="37131F37"/>
    <w:rsid w:val="3725594C"/>
    <w:rsid w:val="37256F21"/>
    <w:rsid w:val="373A25A6"/>
    <w:rsid w:val="373A29CC"/>
    <w:rsid w:val="373F779E"/>
    <w:rsid w:val="37404782"/>
    <w:rsid w:val="374E3FA1"/>
    <w:rsid w:val="375305AF"/>
    <w:rsid w:val="376B25F0"/>
    <w:rsid w:val="378A3557"/>
    <w:rsid w:val="37920F3E"/>
    <w:rsid w:val="379A30B7"/>
    <w:rsid w:val="37BF51BB"/>
    <w:rsid w:val="37C02331"/>
    <w:rsid w:val="37C138E4"/>
    <w:rsid w:val="37C254A6"/>
    <w:rsid w:val="37D9352B"/>
    <w:rsid w:val="37DF7408"/>
    <w:rsid w:val="37E06919"/>
    <w:rsid w:val="38002D51"/>
    <w:rsid w:val="3803295A"/>
    <w:rsid w:val="38083389"/>
    <w:rsid w:val="38230FE0"/>
    <w:rsid w:val="382F42BC"/>
    <w:rsid w:val="38327B47"/>
    <w:rsid w:val="383F2DCA"/>
    <w:rsid w:val="3848025E"/>
    <w:rsid w:val="384B0427"/>
    <w:rsid w:val="38514471"/>
    <w:rsid w:val="386E10EE"/>
    <w:rsid w:val="38710EC9"/>
    <w:rsid w:val="38746D5F"/>
    <w:rsid w:val="387B1679"/>
    <w:rsid w:val="3881189E"/>
    <w:rsid w:val="388B5DBD"/>
    <w:rsid w:val="38906991"/>
    <w:rsid w:val="389B749B"/>
    <w:rsid w:val="389C4DDB"/>
    <w:rsid w:val="38B02D5A"/>
    <w:rsid w:val="38EB016E"/>
    <w:rsid w:val="38F4304F"/>
    <w:rsid w:val="38F83344"/>
    <w:rsid w:val="3906282D"/>
    <w:rsid w:val="3910785A"/>
    <w:rsid w:val="39317DFF"/>
    <w:rsid w:val="39334680"/>
    <w:rsid w:val="394C2E8B"/>
    <w:rsid w:val="395977F5"/>
    <w:rsid w:val="396E2000"/>
    <w:rsid w:val="39730417"/>
    <w:rsid w:val="39837B1F"/>
    <w:rsid w:val="398E311E"/>
    <w:rsid w:val="398E34A3"/>
    <w:rsid w:val="39A165A7"/>
    <w:rsid w:val="39A42231"/>
    <w:rsid w:val="39DF361A"/>
    <w:rsid w:val="39E41315"/>
    <w:rsid w:val="3A0B627F"/>
    <w:rsid w:val="3A291832"/>
    <w:rsid w:val="3A3519D1"/>
    <w:rsid w:val="3A6A35C8"/>
    <w:rsid w:val="3A6E418D"/>
    <w:rsid w:val="3AA30888"/>
    <w:rsid w:val="3AB02F52"/>
    <w:rsid w:val="3ABB3939"/>
    <w:rsid w:val="3ADC203C"/>
    <w:rsid w:val="3AE10F37"/>
    <w:rsid w:val="3AF91922"/>
    <w:rsid w:val="3B055D6E"/>
    <w:rsid w:val="3B07569B"/>
    <w:rsid w:val="3B077950"/>
    <w:rsid w:val="3B0D5F67"/>
    <w:rsid w:val="3B2B2C29"/>
    <w:rsid w:val="3B4377F3"/>
    <w:rsid w:val="3B633265"/>
    <w:rsid w:val="3B935478"/>
    <w:rsid w:val="3B936B4F"/>
    <w:rsid w:val="3B967CDA"/>
    <w:rsid w:val="3B9F54FE"/>
    <w:rsid w:val="3BAC1959"/>
    <w:rsid w:val="3BBB4B01"/>
    <w:rsid w:val="3BD11200"/>
    <w:rsid w:val="3BD62938"/>
    <w:rsid w:val="3BDE4905"/>
    <w:rsid w:val="3BE37770"/>
    <w:rsid w:val="3BEC70CB"/>
    <w:rsid w:val="3BFB3214"/>
    <w:rsid w:val="3C0860AD"/>
    <w:rsid w:val="3C0909EA"/>
    <w:rsid w:val="3C1018BA"/>
    <w:rsid w:val="3C2A0253"/>
    <w:rsid w:val="3C543BBC"/>
    <w:rsid w:val="3C616C4D"/>
    <w:rsid w:val="3C8321DB"/>
    <w:rsid w:val="3C8920AD"/>
    <w:rsid w:val="3C893DAC"/>
    <w:rsid w:val="3C995F6A"/>
    <w:rsid w:val="3CAE1226"/>
    <w:rsid w:val="3CCF3BB7"/>
    <w:rsid w:val="3CD279F8"/>
    <w:rsid w:val="3CDA77C0"/>
    <w:rsid w:val="3CDE7E6E"/>
    <w:rsid w:val="3CE558AB"/>
    <w:rsid w:val="3CF95DA8"/>
    <w:rsid w:val="3D0C6604"/>
    <w:rsid w:val="3D0D2273"/>
    <w:rsid w:val="3D2D1955"/>
    <w:rsid w:val="3D3260CF"/>
    <w:rsid w:val="3D406EC5"/>
    <w:rsid w:val="3D565C1B"/>
    <w:rsid w:val="3D856753"/>
    <w:rsid w:val="3D9210C4"/>
    <w:rsid w:val="3D943F31"/>
    <w:rsid w:val="3D972AEE"/>
    <w:rsid w:val="3DAA6E75"/>
    <w:rsid w:val="3DC7417A"/>
    <w:rsid w:val="3DD131A1"/>
    <w:rsid w:val="3DD31670"/>
    <w:rsid w:val="3DE249CC"/>
    <w:rsid w:val="3DEC5488"/>
    <w:rsid w:val="3E1E615E"/>
    <w:rsid w:val="3E20310F"/>
    <w:rsid w:val="3E3F187F"/>
    <w:rsid w:val="3E420E16"/>
    <w:rsid w:val="3E5D71C5"/>
    <w:rsid w:val="3E6174A5"/>
    <w:rsid w:val="3E6622F9"/>
    <w:rsid w:val="3E6A0CD2"/>
    <w:rsid w:val="3E8377B3"/>
    <w:rsid w:val="3E930C79"/>
    <w:rsid w:val="3E982DFC"/>
    <w:rsid w:val="3E991C53"/>
    <w:rsid w:val="3EA352FB"/>
    <w:rsid w:val="3EA367D1"/>
    <w:rsid w:val="3EAD56BD"/>
    <w:rsid w:val="3EBAFF74"/>
    <w:rsid w:val="3ECF3308"/>
    <w:rsid w:val="3EE75C86"/>
    <w:rsid w:val="3EEF6E8F"/>
    <w:rsid w:val="3EF64B54"/>
    <w:rsid w:val="3EF67C25"/>
    <w:rsid w:val="3F045500"/>
    <w:rsid w:val="3F160834"/>
    <w:rsid w:val="3F311830"/>
    <w:rsid w:val="3F3D0E3D"/>
    <w:rsid w:val="3F414E4E"/>
    <w:rsid w:val="3F434C71"/>
    <w:rsid w:val="3F563CE6"/>
    <w:rsid w:val="3F5D138E"/>
    <w:rsid w:val="3F6A24E7"/>
    <w:rsid w:val="3F6F7915"/>
    <w:rsid w:val="3F722451"/>
    <w:rsid w:val="3F743367"/>
    <w:rsid w:val="3F7E1C2E"/>
    <w:rsid w:val="3F9A31E1"/>
    <w:rsid w:val="3F9B18CE"/>
    <w:rsid w:val="3FAB2D60"/>
    <w:rsid w:val="3FB511AB"/>
    <w:rsid w:val="3FB56C51"/>
    <w:rsid w:val="3FC2498C"/>
    <w:rsid w:val="3FD31C10"/>
    <w:rsid w:val="3FD41DD0"/>
    <w:rsid w:val="3FD64866"/>
    <w:rsid w:val="3FD9CB4D"/>
    <w:rsid w:val="3FE77DC1"/>
    <w:rsid w:val="3FFD397A"/>
    <w:rsid w:val="400B13AA"/>
    <w:rsid w:val="401959E5"/>
    <w:rsid w:val="401E1169"/>
    <w:rsid w:val="403739E9"/>
    <w:rsid w:val="40483770"/>
    <w:rsid w:val="404B2554"/>
    <w:rsid w:val="4081341A"/>
    <w:rsid w:val="40941149"/>
    <w:rsid w:val="40AC3396"/>
    <w:rsid w:val="40B72B1A"/>
    <w:rsid w:val="40BD0CC4"/>
    <w:rsid w:val="40C63CCB"/>
    <w:rsid w:val="40DA1920"/>
    <w:rsid w:val="40DC7184"/>
    <w:rsid w:val="40DE66ED"/>
    <w:rsid w:val="40FC5C04"/>
    <w:rsid w:val="410B7887"/>
    <w:rsid w:val="411917F4"/>
    <w:rsid w:val="41290B6F"/>
    <w:rsid w:val="412944A5"/>
    <w:rsid w:val="412B4612"/>
    <w:rsid w:val="41395AA3"/>
    <w:rsid w:val="41425840"/>
    <w:rsid w:val="414A1153"/>
    <w:rsid w:val="414E35FB"/>
    <w:rsid w:val="414E5048"/>
    <w:rsid w:val="415125E2"/>
    <w:rsid w:val="41641886"/>
    <w:rsid w:val="41654AEA"/>
    <w:rsid w:val="41682A4F"/>
    <w:rsid w:val="419A5929"/>
    <w:rsid w:val="41B077CF"/>
    <w:rsid w:val="41E358EE"/>
    <w:rsid w:val="41E5348D"/>
    <w:rsid w:val="41EB15D7"/>
    <w:rsid w:val="41F30C36"/>
    <w:rsid w:val="41F3399B"/>
    <w:rsid w:val="41F36B23"/>
    <w:rsid w:val="42090822"/>
    <w:rsid w:val="42151A0B"/>
    <w:rsid w:val="421A617E"/>
    <w:rsid w:val="42261D01"/>
    <w:rsid w:val="423A06E9"/>
    <w:rsid w:val="424A0DE0"/>
    <w:rsid w:val="42556298"/>
    <w:rsid w:val="425D286C"/>
    <w:rsid w:val="4273709B"/>
    <w:rsid w:val="42852D70"/>
    <w:rsid w:val="428B70A8"/>
    <w:rsid w:val="42907D5D"/>
    <w:rsid w:val="42D8774D"/>
    <w:rsid w:val="42E030F9"/>
    <w:rsid w:val="42E12EC5"/>
    <w:rsid w:val="42FD6807"/>
    <w:rsid w:val="43324E9F"/>
    <w:rsid w:val="433F0BD9"/>
    <w:rsid w:val="43446C12"/>
    <w:rsid w:val="43452973"/>
    <w:rsid w:val="436C1610"/>
    <w:rsid w:val="436E445D"/>
    <w:rsid w:val="437B6ED2"/>
    <w:rsid w:val="4389125B"/>
    <w:rsid w:val="43916651"/>
    <w:rsid w:val="439B3874"/>
    <w:rsid w:val="439C4FAD"/>
    <w:rsid w:val="43A2679C"/>
    <w:rsid w:val="43B20392"/>
    <w:rsid w:val="43BC7906"/>
    <w:rsid w:val="43C92C7B"/>
    <w:rsid w:val="43E01804"/>
    <w:rsid w:val="43E14989"/>
    <w:rsid w:val="43E40044"/>
    <w:rsid w:val="43E82D0D"/>
    <w:rsid w:val="43EE26A9"/>
    <w:rsid w:val="43EF7252"/>
    <w:rsid w:val="44123812"/>
    <w:rsid w:val="442B201A"/>
    <w:rsid w:val="443A3EE3"/>
    <w:rsid w:val="443F128B"/>
    <w:rsid w:val="4446398B"/>
    <w:rsid w:val="44635447"/>
    <w:rsid w:val="446561FB"/>
    <w:rsid w:val="4466260F"/>
    <w:rsid w:val="446C2633"/>
    <w:rsid w:val="446C415B"/>
    <w:rsid w:val="4473418D"/>
    <w:rsid w:val="448A7E5D"/>
    <w:rsid w:val="44902BBE"/>
    <w:rsid w:val="449F50C2"/>
    <w:rsid w:val="44A92F3F"/>
    <w:rsid w:val="44AB3AB6"/>
    <w:rsid w:val="44AC127E"/>
    <w:rsid w:val="44D20525"/>
    <w:rsid w:val="44DF32F0"/>
    <w:rsid w:val="44E33421"/>
    <w:rsid w:val="44E45E81"/>
    <w:rsid w:val="44E7318D"/>
    <w:rsid w:val="44EC1EA4"/>
    <w:rsid w:val="44ED0DA9"/>
    <w:rsid w:val="44F27B91"/>
    <w:rsid w:val="45050003"/>
    <w:rsid w:val="45050776"/>
    <w:rsid w:val="450D1248"/>
    <w:rsid w:val="45263F52"/>
    <w:rsid w:val="453D217C"/>
    <w:rsid w:val="4570682E"/>
    <w:rsid w:val="457F4A56"/>
    <w:rsid w:val="45804346"/>
    <w:rsid w:val="458D0DBE"/>
    <w:rsid w:val="458E5EB1"/>
    <w:rsid w:val="458E6642"/>
    <w:rsid w:val="45A34F76"/>
    <w:rsid w:val="45B707D8"/>
    <w:rsid w:val="45FC13C9"/>
    <w:rsid w:val="461031E3"/>
    <w:rsid w:val="461F4E83"/>
    <w:rsid w:val="46217A19"/>
    <w:rsid w:val="46312908"/>
    <w:rsid w:val="463F3462"/>
    <w:rsid w:val="465E15AC"/>
    <w:rsid w:val="466E2692"/>
    <w:rsid w:val="46874F7D"/>
    <w:rsid w:val="469814BD"/>
    <w:rsid w:val="469C1430"/>
    <w:rsid w:val="469C7200"/>
    <w:rsid w:val="46D07DDE"/>
    <w:rsid w:val="46D63260"/>
    <w:rsid w:val="46FD61A7"/>
    <w:rsid w:val="47094672"/>
    <w:rsid w:val="472C1253"/>
    <w:rsid w:val="473C3876"/>
    <w:rsid w:val="47533A2A"/>
    <w:rsid w:val="476E250A"/>
    <w:rsid w:val="478D58DA"/>
    <w:rsid w:val="478E776E"/>
    <w:rsid w:val="47913C8E"/>
    <w:rsid w:val="479444AF"/>
    <w:rsid w:val="47A6406D"/>
    <w:rsid w:val="47A72439"/>
    <w:rsid w:val="47AC663B"/>
    <w:rsid w:val="47C02A7A"/>
    <w:rsid w:val="47C26EF7"/>
    <w:rsid w:val="47CB141F"/>
    <w:rsid w:val="47D60594"/>
    <w:rsid w:val="48327770"/>
    <w:rsid w:val="48413BF4"/>
    <w:rsid w:val="48510253"/>
    <w:rsid w:val="48682622"/>
    <w:rsid w:val="486A7967"/>
    <w:rsid w:val="48831D3F"/>
    <w:rsid w:val="489C165A"/>
    <w:rsid w:val="489F6D4F"/>
    <w:rsid w:val="48A67A74"/>
    <w:rsid w:val="48AA6AEA"/>
    <w:rsid w:val="48C000DF"/>
    <w:rsid w:val="48D43AF1"/>
    <w:rsid w:val="48E02468"/>
    <w:rsid w:val="48E9557A"/>
    <w:rsid w:val="48F06EB4"/>
    <w:rsid w:val="49036604"/>
    <w:rsid w:val="49092C02"/>
    <w:rsid w:val="490E23AB"/>
    <w:rsid w:val="493009E4"/>
    <w:rsid w:val="4932672F"/>
    <w:rsid w:val="49414904"/>
    <w:rsid w:val="49663AF5"/>
    <w:rsid w:val="496768C2"/>
    <w:rsid w:val="49A37CB8"/>
    <w:rsid w:val="49AD0ACF"/>
    <w:rsid w:val="49B05816"/>
    <w:rsid w:val="49C179CD"/>
    <w:rsid w:val="49C425C9"/>
    <w:rsid w:val="49C7187F"/>
    <w:rsid w:val="49D22F38"/>
    <w:rsid w:val="49D977F3"/>
    <w:rsid w:val="49DF3691"/>
    <w:rsid w:val="49E511BD"/>
    <w:rsid w:val="49F33BA9"/>
    <w:rsid w:val="49F87025"/>
    <w:rsid w:val="4A082941"/>
    <w:rsid w:val="4A0F44CB"/>
    <w:rsid w:val="4A13100C"/>
    <w:rsid w:val="4A335873"/>
    <w:rsid w:val="4A4E1698"/>
    <w:rsid w:val="4A534DC9"/>
    <w:rsid w:val="4A5966BD"/>
    <w:rsid w:val="4A5B3233"/>
    <w:rsid w:val="4A696E52"/>
    <w:rsid w:val="4A7D4C52"/>
    <w:rsid w:val="4A904788"/>
    <w:rsid w:val="4A9D70A2"/>
    <w:rsid w:val="4AB65513"/>
    <w:rsid w:val="4AC87E16"/>
    <w:rsid w:val="4ACC01D8"/>
    <w:rsid w:val="4ADC7C5D"/>
    <w:rsid w:val="4AEF0D96"/>
    <w:rsid w:val="4B1954E6"/>
    <w:rsid w:val="4B386DCB"/>
    <w:rsid w:val="4B3D317C"/>
    <w:rsid w:val="4B543E23"/>
    <w:rsid w:val="4B632BFA"/>
    <w:rsid w:val="4B6D023C"/>
    <w:rsid w:val="4B7047B7"/>
    <w:rsid w:val="4BA04373"/>
    <w:rsid w:val="4BA91A77"/>
    <w:rsid w:val="4BB571C8"/>
    <w:rsid w:val="4BD22881"/>
    <w:rsid w:val="4BEF27F5"/>
    <w:rsid w:val="4BF30F03"/>
    <w:rsid w:val="4C021C9B"/>
    <w:rsid w:val="4C0C373D"/>
    <w:rsid w:val="4C24210F"/>
    <w:rsid w:val="4C3D6C70"/>
    <w:rsid w:val="4C410469"/>
    <w:rsid w:val="4C4719BC"/>
    <w:rsid w:val="4C4C5524"/>
    <w:rsid w:val="4C544CC2"/>
    <w:rsid w:val="4C5D49F8"/>
    <w:rsid w:val="4C5E2F68"/>
    <w:rsid w:val="4C5E514C"/>
    <w:rsid w:val="4C6065D9"/>
    <w:rsid w:val="4C7A06BA"/>
    <w:rsid w:val="4C7A403D"/>
    <w:rsid w:val="4C821FB1"/>
    <w:rsid w:val="4C860F4C"/>
    <w:rsid w:val="4C9170F8"/>
    <w:rsid w:val="4CAF2CA5"/>
    <w:rsid w:val="4CC853D2"/>
    <w:rsid w:val="4CCC6B33"/>
    <w:rsid w:val="4CF23DEA"/>
    <w:rsid w:val="4D042B9A"/>
    <w:rsid w:val="4D2C589B"/>
    <w:rsid w:val="4D442D66"/>
    <w:rsid w:val="4D4759EB"/>
    <w:rsid w:val="4D524B5A"/>
    <w:rsid w:val="4D536583"/>
    <w:rsid w:val="4D7A7B6F"/>
    <w:rsid w:val="4D7D592C"/>
    <w:rsid w:val="4D903185"/>
    <w:rsid w:val="4D923311"/>
    <w:rsid w:val="4DB95763"/>
    <w:rsid w:val="4DD6703F"/>
    <w:rsid w:val="4DD70EA0"/>
    <w:rsid w:val="4DDE4E14"/>
    <w:rsid w:val="4DE37253"/>
    <w:rsid w:val="4DEA0A33"/>
    <w:rsid w:val="4DEA7977"/>
    <w:rsid w:val="4DEF54DC"/>
    <w:rsid w:val="4E0707FB"/>
    <w:rsid w:val="4E1857A2"/>
    <w:rsid w:val="4E1C58E2"/>
    <w:rsid w:val="4E341AE7"/>
    <w:rsid w:val="4E4B537E"/>
    <w:rsid w:val="4E515895"/>
    <w:rsid w:val="4E5251F8"/>
    <w:rsid w:val="4E5C55A5"/>
    <w:rsid w:val="4E762D24"/>
    <w:rsid w:val="4E79071A"/>
    <w:rsid w:val="4E791BD4"/>
    <w:rsid w:val="4E830CA5"/>
    <w:rsid w:val="4E8348C2"/>
    <w:rsid w:val="4E8B37DF"/>
    <w:rsid w:val="4E9B2306"/>
    <w:rsid w:val="4EA06645"/>
    <w:rsid w:val="4EA10119"/>
    <w:rsid w:val="4EBE3A8B"/>
    <w:rsid w:val="4EC162CE"/>
    <w:rsid w:val="4ECA2430"/>
    <w:rsid w:val="4ECC7F56"/>
    <w:rsid w:val="4ED97F3A"/>
    <w:rsid w:val="4EDA215D"/>
    <w:rsid w:val="4EE60C29"/>
    <w:rsid w:val="4EF61477"/>
    <w:rsid w:val="4EFC030C"/>
    <w:rsid w:val="4F015FB4"/>
    <w:rsid w:val="4F017D16"/>
    <w:rsid w:val="4F085203"/>
    <w:rsid w:val="4F0B0C2E"/>
    <w:rsid w:val="4F164F84"/>
    <w:rsid w:val="4F19181D"/>
    <w:rsid w:val="4F2866C1"/>
    <w:rsid w:val="4F38383D"/>
    <w:rsid w:val="4F422F0E"/>
    <w:rsid w:val="4F460F98"/>
    <w:rsid w:val="4F4E0D1B"/>
    <w:rsid w:val="4F544C68"/>
    <w:rsid w:val="4F5A5B0A"/>
    <w:rsid w:val="4F6135B9"/>
    <w:rsid w:val="4F723262"/>
    <w:rsid w:val="4F750B48"/>
    <w:rsid w:val="4F7A76A2"/>
    <w:rsid w:val="4F7D74A2"/>
    <w:rsid w:val="4F823D2D"/>
    <w:rsid w:val="4F95194E"/>
    <w:rsid w:val="4FA41512"/>
    <w:rsid w:val="4FBD2E76"/>
    <w:rsid w:val="4FCF4E34"/>
    <w:rsid w:val="4FD61D4B"/>
    <w:rsid w:val="4FFE5EF5"/>
    <w:rsid w:val="50000E1B"/>
    <w:rsid w:val="50003BE9"/>
    <w:rsid w:val="502100A7"/>
    <w:rsid w:val="5028367A"/>
    <w:rsid w:val="50327BA2"/>
    <w:rsid w:val="5067271C"/>
    <w:rsid w:val="506D7517"/>
    <w:rsid w:val="50932B7D"/>
    <w:rsid w:val="5093329F"/>
    <w:rsid w:val="50954155"/>
    <w:rsid w:val="509C604E"/>
    <w:rsid w:val="50A01923"/>
    <w:rsid w:val="50B6341C"/>
    <w:rsid w:val="50CA3ACE"/>
    <w:rsid w:val="50E80F5A"/>
    <w:rsid w:val="50F02746"/>
    <w:rsid w:val="50F602CA"/>
    <w:rsid w:val="50F976CF"/>
    <w:rsid w:val="50FE3E73"/>
    <w:rsid w:val="5103573A"/>
    <w:rsid w:val="51237038"/>
    <w:rsid w:val="51272994"/>
    <w:rsid w:val="5138485F"/>
    <w:rsid w:val="514566E6"/>
    <w:rsid w:val="51483254"/>
    <w:rsid w:val="514A4A66"/>
    <w:rsid w:val="515108AA"/>
    <w:rsid w:val="515F5EEF"/>
    <w:rsid w:val="51603B45"/>
    <w:rsid w:val="51623018"/>
    <w:rsid w:val="51874608"/>
    <w:rsid w:val="51977144"/>
    <w:rsid w:val="519C7760"/>
    <w:rsid w:val="519D3892"/>
    <w:rsid w:val="51A73E53"/>
    <w:rsid w:val="51AB479B"/>
    <w:rsid w:val="51AC794A"/>
    <w:rsid w:val="51B31F28"/>
    <w:rsid w:val="51C70EA9"/>
    <w:rsid w:val="51C853CA"/>
    <w:rsid w:val="51CC0EC7"/>
    <w:rsid w:val="51CD6BBF"/>
    <w:rsid w:val="51D67513"/>
    <w:rsid w:val="51E06899"/>
    <w:rsid w:val="51F51889"/>
    <w:rsid w:val="51F52588"/>
    <w:rsid w:val="51F779E0"/>
    <w:rsid w:val="51FA5093"/>
    <w:rsid w:val="5203382D"/>
    <w:rsid w:val="52163687"/>
    <w:rsid w:val="521E31BF"/>
    <w:rsid w:val="52254BDC"/>
    <w:rsid w:val="52295F34"/>
    <w:rsid w:val="52343600"/>
    <w:rsid w:val="52401ACF"/>
    <w:rsid w:val="525710BF"/>
    <w:rsid w:val="5261527D"/>
    <w:rsid w:val="52727066"/>
    <w:rsid w:val="52801A0D"/>
    <w:rsid w:val="52B15773"/>
    <w:rsid w:val="52B2051B"/>
    <w:rsid w:val="52F67C97"/>
    <w:rsid w:val="5307543C"/>
    <w:rsid w:val="53396E2C"/>
    <w:rsid w:val="53471CD5"/>
    <w:rsid w:val="53590226"/>
    <w:rsid w:val="535F16A9"/>
    <w:rsid w:val="53615413"/>
    <w:rsid w:val="53642E53"/>
    <w:rsid w:val="53664252"/>
    <w:rsid w:val="53703A9C"/>
    <w:rsid w:val="53856DFF"/>
    <w:rsid w:val="538D45F6"/>
    <w:rsid w:val="53A9618E"/>
    <w:rsid w:val="53B27FC3"/>
    <w:rsid w:val="53C22420"/>
    <w:rsid w:val="53DF49F2"/>
    <w:rsid w:val="54000E09"/>
    <w:rsid w:val="54001C18"/>
    <w:rsid w:val="54024EB6"/>
    <w:rsid w:val="54163A4F"/>
    <w:rsid w:val="542237D9"/>
    <w:rsid w:val="542A5818"/>
    <w:rsid w:val="542B72D2"/>
    <w:rsid w:val="542C1497"/>
    <w:rsid w:val="542C71C0"/>
    <w:rsid w:val="5447346F"/>
    <w:rsid w:val="54490D37"/>
    <w:rsid w:val="544D07CA"/>
    <w:rsid w:val="544F0D6C"/>
    <w:rsid w:val="5454111A"/>
    <w:rsid w:val="547B25DF"/>
    <w:rsid w:val="547D7B33"/>
    <w:rsid w:val="547F43AF"/>
    <w:rsid w:val="548337AD"/>
    <w:rsid w:val="5492322A"/>
    <w:rsid w:val="549A1332"/>
    <w:rsid w:val="549F7EBB"/>
    <w:rsid w:val="54A02159"/>
    <w:rsid w:val="54A82D7F"/>
    <w:rsid w:val="54CA2780"/>
    <w:rsid w:val="54D1103C"/>
    <w:rsid w:val="54DA5C55"/>
    <w:rsid w:val="54E50057"/>
    <w:rsid w:val="54E97740"/>
    <w:rsid w:val="55136576"/>
    <w:rsid w:val="55203B71"/>
    <w:rsid w:val="55431903"/>
    <w:rsid w:val="55443085"/>
    <w:rsid w:val="55530E05"/>
    <w:rsid w:val="55607A4B"/>
    <w:rsid w:val="556D412D"/>
    <w:rsid w:val="55794BB0"/>
    <w:rsid w:val="55844CD8"/>
    <w:rsid w:val="559A20F0"/>
    <w:rsid w:val="55A60160"/>
    <w:rsid w:val="55AB615D"/>
    <w:rsid w:val="55AB6A88"/>
    <w:rsid w:val="55E15125"/>
    <w:rsid w:val="55E9B396"/>
    <w:rsid w:val="56102E1E"/>
    <w:rsid w:val="561313D8"/>
    <w:rsid w:val="561956D0"/>
    <w:rsid w:val="561D553B"/>
    <w:rsid w:val="563343D3"/>
    <w:rsid w:val="56383CB4"/>
    <w:rsid w:val="56440D1A"/>
    <w:rsid w:val="56595D05"/>
    <w:rsid w:val="5676466C"/>
    <w:rsid w:val="56855FFA"/>
    <w:rsid w:val="568A1870"/>
    <w:rsid w:val="569D3EC7"/>
    <w:rsid w:val="56B36B5C"/>
    <w:rsid w:val="56BB4763"/>
    <w:rsid w:val="56BD5F56"/>
    <w:rsid w:val="56DB3017"/>
    <w:rsid w:val="56E17EB7"/>
    <w:rsid w:val="56EA482A"/>
    <w:rsid w:val="56F33A7A"/>
    <w:rsid w:val="56F50266"/>
    <w:rsid w:val="57064221"/>
    <w:rsid w:val="57153299"/>
    <w:rsid w:val="57232485"/>
    <w:rsid w:val="57317535"/>
    <w:rsid w:val="573F7E85"/>
    <w:rsid w:val="576866C0"/>
    <w:rsid w:val="576A2A02"/>
    <w:rsid w:val="577B51CA"/>
    <w:rsid w:val="579643C5"/>
    <w:rsid w:val="57B14BE7"/>
    <w:rsid w:val="57CE4C96"/>
    <w:rsid w:val="57E1422B"/>
    <w:rsid w:val="57E16244"/>
    <w:rsid w:val="57E42B14"/>
    <w:rsid w:val="57E51869"/>
    <w:rsid w:val="57F61408"/>
    <w:rsid w:val="57F90415"/>
    <w:rsid w:val="580D7ADE"/>
    <w:rsid w:val="581551EE"/>
    <w:rsid w:val="58193C14"/>
    <w:rsid w:val="581C4997"/>
    <w:rsid w:val="58282541"/>
    <w:rsid w:val="583D1D79"/>
    <w:rsid w:val="585877F6"/>
    <w:rsid w:val="58636642"/>
    <w:rsid w:val="58862250"/>
    <w:rsid w:val="58892DB6"/>
    <w:rsid w:val="58B93262"/>
    <w:rsid w:val="58BE134C"/>
    <w:rsid w:val="58C31B2F"/>
    <w:rsid w:val="58CF5213"/>
    <w:rsid w:val="58D228D1"/>
    <w:rsid w:val="58DF7CB1"/>
    <w:rsid w:val="58FE5957"/>
    <w:rsid w:val="590D232C"/>
    <w:rsid w:val="592E1856"/>
    <w:rsid w:val="592F63E2"/>
    <w:rsid w:val="593C6D2A"/>
    <w:rsid w:val="59684D1F"/>
    <w:rsid w:val="596908AC"/>
    <w:rsid w:val="596D58AD"/>
    <w:rsid w:val="596E57D6"/>
    <w:rsid w:val="597162CA"/>
    <w:rsid w:val="597239E3"/>
    <w:rsid w:val="597E7408"/>
    <w:rsid w:val="59B0380B"/>
    <w:rsid w:val="59CE0F69"/>
    <w:rsid w:val="59D42C1B"/>
    <w:rsid w:val="59DF75C6"/>
    <w:rsid w:val="59EB241D"/>
    <w:rsid w:val="5A063596"/>
    <w:rsid w:val="5A1E0BA1"/>
    <w:rsid w:val="5A276201"/>
    <w:rsid w:val="5A2A57A8"/>
    <w:rsid w:val="5A2E329B"/>
    <w:rsid w:val="5A3D7679"/>
    <w:rsid w:val="5A58366A"/>
    <w:rsid w:val="5A5B6840"/>
    <w:rsid w:val="5A5E1580"/>
    <w:rsid w:val="5A6265E3"/>
    <w:rsid w:val="5A641011"/>
    <w:rsid w:val="5A7E0305"/>
    <w:rsid w:val="5A7E05E1"/>
    <w:rsid w:val="5A8A663B"/>
    <w:rsid w:val="5A9354B3"/>
    <w:rsid w:val="5A9501D2"/>
    <w:rsid w:val="5A9B4568"/>
    <w:rsid w:val="5A9F7240"/>
    <w:rsid w:val="5AB43BDA"/>
    <w:rsid w:val="5AB95E0B"/>
    <w:rsid w:val="5AD662CD"/>
    <w:rsid w:val="5ADB5663"/>
    <w:rsid w:val="5ADE2022"/>
    <w:rsid w:val="5AE3AA11"/>
    <w:rsid w:val="5AE71788"/>
    <w:rsid w:val="5AE7544C"/>
    <w:rsid w:val="5AEB6F62"/>
    <w:rsid w:val="5AEF277B"/>
    <w:rsid w:val="5B076F3D"/>
    <w:rsid w:val="5B09476C"/>
    <w:rsid w:val="5B2069B4"/>
    <w:rsid w:val="5B2C33BA"/>
    <w:rsid w:val="5B463AF3"/>
    <w:rsid w:val="5B4775CE"/>
    <w:rsid w:val="5B735F9B"/>
    <w:rsid w:val="5B7E9487"/>
    <w:rsid w:val="5B8032EF"/>
    <w:rsid w:val="5B9B3922"/>
    <w:rsid w:val="5BA241A3"/>
    <w:rsid w:val="5BB37F89"/>
    <w:rsid w:val="5BB7799D"/>
    <w:rsid w:val="5BD3351C"/>
    <w:rsid w:val="5BD7618C"/>
    <w:rsid w:val="5BDD39E5"/>
    <w:rsid w:val="5BE12AFC"/>
    <w:rsid w:val="5BF65850"/>
    <w:rsid w:val="5BF76CA3"/>
    <w:rsid w:val="5C0528CC"/>
    <w:rsid w:val="5C096A30"/>
    <w:rsid w:val="5C105D2E"/>
    <w:rsid w:val="5C227807"/>
    <w:rsid w:val="5C23127F"/>
    <w:rsid w:val="5C2C5D86"/>
    <w:rsid w:val="5C3B2BBF"/>
    <w:rsid w:val="5C440F17"/>
    <w:rsid w:val="5C506ABF"/>
    <w:rsid w:val="5C582B26"/>
    <w:rsid w:val="5C622499"/>
    <w:rsid w:val="5C6E5211"/>
    <w:rsid w:val="5C755892"/>
    <w:rsid w:val="5C7E404C"/>
    <w:rsid w:val="5C8A5310"/>
    <w:rsid w:val="5C8E3F36"/>
    <w:rsid w:val="5CBA714B"/>
    <w:rsid w:val="5CCC14DD"/>
    <w:rsid w:val="5CDA2316"/>
    <w:rsid w:val="5CF60894"/>
    <w:rsid w:val="5CF74D38"/>
    <w:rsid w:val="5D0D6940"/>
    <w:rsid w:val="5D181A2B"/>
    <w:rsid w:val="5D437F7D"/>
    <w:rsid w:val="5D551A5E"/>
    <w:rsid w:val="5D5C683D"/>
    <w:rsid w:val="5D720FF1"/>
    <w:rsid w:val="5D7C348F"/>
    <w:rsid w:val="5D8F734B"/>
    <w:rsid w:val="5DB46785"/>
    <w:rsid w:val="5DB77328"/>
    <w:rsid w:val="5DBD0E27"/>
    <w:rsid w:val="5DC10CB1"/>
    <w:rsid w:val="5DC7571A"/>
    <w:rsid w:val="5DC905A9"/>
    <w:rsid w:val="5DCD1351"/>
    <w:rsid w:val="5DDE227F"/>
    <w:rsid w:val="5DE352BC"/>
    <w:rsid w:val="5DE67AC7"/>
    <w:rsid w:val="5DED5AFE"/>
    <w:rsid w:val="5E0D3BFF"/>
    <w:rsid w:val="5E13688B"/>
    <w:rsid w:val="5E304571"/>
    <w:rsid w:val="5E6757F1"/>
    <w:rsid w:val="5E691EF5"/>
    <w:rsid w:val="5E6F4C44"/>
    <w:rsid w:val="5E8214C3"/>
    <w:rsid w:val="5E8C3FEF"/>
    <w:rsid w:val="5E99320C"/>
    <w:rsid w:val="5EAD5B5D"/>
    <w:rsid w:val="5EB3C49C"/>
    <w:rsid w:val="5ED3588D"/>
    <w:rsid w:val="5EE84B25"/>
    <w:rsid w:val="5EF37781"/>
    <w:rsid w:val="5F0520E8"/>
    <w:rsid w:val="5F2E595F"/>
    <w:rsid w:val="5F583174"/>
    <w:rsid w:val="5F5FB9C0"/>
    <w:rsid w:val="5F621D99"/>
    <w:rsid w:val="5F7E23B8"/>
    <w:rsid w:val="5F8332B9"/>
    <w:rsid w:val="5F8C03FA"/>
    <w:rsid w:val="5F994214"/>
    <w:rsid w:val="5FAD7AC7"/>
    <w:rsid w:val="5FC11AE0"/>
    <w:rsid w:val="5FC727CB"/>
    <w:rsid w:val="5FCB259B"/>
    <w:rsid w:val="5FD54039"/>
    <w:rsid w:val="5FDA242A"/>
    <w:rsid w:val="5FDB5B48"/>
    <w:rsid w:val="5FEA2932"/>
    <w:rsid w:val="5FEE11FF"/>
    <w:rsid w:val="5FEE6356"/>
    <w:rsid w:val="60067A93"/>
    <w:rsid w:val="600E1278"/>
    <w:rsid w:val="60193217"/>
    <w:rsid w:val="601F7FE8"/>
    <w:rsid w:val="603701AD"/>
    <w:rsid w:val="60381867"/>
    <w:rsid w:val="603D52E1"/>
    <w:rsid w:val="603E333F"/>
    <w:rsid w:val="6063172E"/>
    <w:rsid w:val="606A3A73"/>
    <w:rsid w:val="607A0614"/>
    <w:rsid w:val="609346F9"/>
    <w:rsid w:val="60975E85"/>
    <w:rsid w:val="60AD6602"/>
    <w:rsid w:val="60B35CD5"/>
    <w:rsid w:val="60C32AA3"/>
    <w:rsid w:val="60C341AF"/>
    <w:rsid w:val="60C473E4"/>
    <w:rsid w:val="60D244EF"/>
    <w:rsid w:val="60DA4FCD"/>
    <w:rsid w:val="60EE2868"/>
    <w:rsid w:val="60F14772"/>
    <w:rsid w:val="6104426C"/>
    <w:rsid w:val="61074BBB"/>
    <w:rsid w:val="61082CE4"/>
    <w:rsid w:val="610B13A9"/>
    <w:rsid w:val="613F696A"/>
    <w:rsid w:val="614517EA"/>
    <w:rsid w:val="61471ACE"/>
    <w:rsid w:val="61502404"/>
    <w:rsid w:val="61706E67"/>
    <w:rsid w:val="6192502F"/>
    <w:rsid w:val="619A4268"/>
    <w:rsid w:val="61A36530"/>
    <w:rsid w:val="61A74C74"/>
    <w:rsid w:val="61C579A9"/>
    <w:rsid w:val="61E324DF"/>
    <w:rsid w:val="61F64D1E"/>
    <w:rsid w:val="61FF01EB"/>
    <w:rsid w:val="62004535"/>
    <w:rsid w:val="621504EC"/>
    <w:rsid w:val="62360689"/>
    <w:rsid w:val="624D7034"/>
    <w:rsid w:val="62522143"/>
    <w:rsid w:val="625A5315"/>
    <w:rsid w:val="62680EF1"/>
    <w:rsid w:val="62753943"/>
    <w:rsid w:val="628030DA"/>
    <w:rsid w:val="62804175"/>
    <w:rsid w:val="62825D53"/>
    <w:rsid w:val="62826C72"/>
    <w:rsid w:val="628803B2"/>
    <w:rsid w:val="629B54F1"/>
    <w:rsid w:val="62DA1C32"/>
    <w:rsid w:val="62E67BDF"/>
    <w:rsid w:val="63322786"/>
    <w:rsid w:val="633E2EA8"/>
    <w:rsid w:val="6341627F"/>
    <w:rsid w:val="63694B52"/>
    <w:rsid w:val="6371656C"/>
    <w:rsid w:val="63754E6B"/>
    <w:rsid w:val="63801858"/>
    <w:rsid w:val="638C265C"/>
    <w:rsid w:val="63962E85"/>
    <w:rsid w:val="639E4BB0"/>
    <w:rsid w:val="63A068D2"/>
    <w:rsid w:val="63A614BF"/>
    <w:rsid w:val="63AA57ED"/>
    <w:rsid w:val="63CC7C57"/>
    <w:rsid w:val="63DE37BE"/>
    <w:rsid w:val="6402033A"/>
    <w:rsid w:val="64077FC2"/>
    <w:rsid w:val="640D18CB"/>
    <w:rsid w:val="641825E8"/>
    <w:rsid w:val="643062DA"/>
    <w:rsid w:val="6445156A"/>
    <w:rsid w:val="645202AE"/>
    <w:rsid w:val="64571426"/>
    <w:rsid w:val="64622B15"/>
    <w:rsid w:val="64A97036"/>
    <w:rsid w:val="64B32E3A"/>
    <w:rsid w:val="64BC0D11"/>
    <w:rsid w:val="64C422BE"/>
    <w:rsid w:val="64CF4E92"/>
    <w:rsid w:val="64D817BF"/>
    <w:rsid w:val="64E02555"/>
    <w:rsid w:val="64E63CBC"/>
    <w:rsid w:val="64EA487D"/>
    <w:rsid w:val="650A1460"/>
    <w:rsid w:val="650C4D1A"/>
    <w:rsid w:val="65112AD4"/>
    <w:rsid w:val="652D357E"/>
    <w:rsid w:val="653332C3"/>
    <w:rsid w:val="65495AC4"/>
    <w:rsid w:val="65764055"/>
    <w:rsid w:val="657C1D0C"/>
    <w:rsid w:val="657E4F11"/>
    <w:rsid w:val="659F7D1B"/>
    <w:rsid w:val="65A25267"/>
    <w:rsid w:val="65A6188E"/>
    <w:rsid w:val="65A80BBC"/>
    <w:rsid w:val="65BC08CD"/>
    <w:rsid w:val="65C65995"/>
    <w:rsid w:val="65C86E9B"/>
    <w:rsid w:val="65D75B9F"/>
    <w:rsid w:val="65D96ECB"/>
    <w:rsid w:val="65F048C8"/>
    <w:rsid w:val="65F71905"/>
    <w:rsid w:val="66004E8C"/>
    <w:rsid w:val="66020B75"/>
    <w:rsid w:val="66313D3C"/>
    <w:rsid w:val="66462EA2"/>
    <w:rsid w:val="665F4733"/>
    <w:rsid w:val="666A2146"/>
    <w:rsid w:val="66705BA5"/>
    <w:rsid w:val="66874867"/>
    <w:rsid w:val="66912E40"/>
    <w:rsid w:val="669371CC"/>
    <w:rsid w:val="66AA7991"/>
    <w:rsid w:val="66AB2675"/>
    <w:rsid w:val="66B27A5B"/>
    <w:rsid w:val="66C45889"/>
    <w:rsid w:val="66D81B4F"/>
    <w:rsid w:val="66E35A32"/>
    <w:rsid w:val="66EA4D77"/>
    <w:rsid w:val="66FA6D8E"/>
    <w:rsid w:val="66FC0101"/>
    <w:rsid w:val="671F122B"/>
    <w:rsid w:val="67206C39"/>
    <w:rsid w:val="672738C9"/>
    <w:rsid w:val="67364CC7"/>
    <w:rsid w:val="67524B77"/>
    <w:rsid w:val="675537D9"/>
    <w:rsid w:val="67614A3D"/>
    <w:rsid w:val="678838BC"/>
    <w:rsid w:val="67886AD9"/>
    <w:rsid w:val="67B8793F"/>
    <w:rsid w:val="67C2745E"/>
    <w:rsid w:val="67C95523"/>
    <w:rsid w:val="67D56AC9"/>
    <w:rsid w:val="67D8520B"/>
    <w:rsid w:val="67E248B2"/>
    <w:rsid w:val="680A7C43"/>
    <w:rsid w:val="680B1E6F"/>
    <w:rsid w:val="682D0A0D"/>
    <w:rsid w:val="682E2A5C"/>
    <w:rsid w:val="684B2B56"/>
    <w:rsid w:val="68715A86"/>
    <w:rsid w:val="68726B6C"/>
    <w:rsid w:val="687A0738"/>
    <w:rsid w:val="687F30D1"/>
    <w:rsid w:val="687F623A"/>
    <w:rsid w:val="688B46DF"/>
    <w:rsid w:val="68A201BA"/>
    <w:rsid w:val="68A4194D"/>
    <w:rsid w:val="68BF6729"/>
    <w:rsid w:val="68C2426E"/>
    <w:rsid w:val="68CA17F3"/>
    <w:rsid w:val="68E709ED"/>
    <w:rsid w:val="68F63A65"/>
    <w:rsid w:val="69112CDD"/>
    <w:rsid w:val="69280027"/>
    <w:rsid w:val="692E36D6"/>
    <w:rsid w:val="69386001"/>
    <w:rsid w:val="69451C1F"/>
    <w:rsid w:val="694A3BB7"/>
    <w:rsid w:val="697B0A9F"/>
    <w:rsid w:val="697E3BD6"/>
    <w:rsid w:val="699121AE"/>
    <w:rsid w:val="699E7422"/>
    <w:rsid w:val="69A03225"/>
    <w:rsid w:val="69F503E6"/>
    <w:rsid w:val="6A017E0E"/>
    <w:rsid w:val="6A2C397A"/>
    <w:rsid w:val="6A37238A"/>
    <w:rsid w:val="6A3A2708"/>
    <w:rsid w:val="6A3F0961"/>
    <w:rsid w:val="6A4B7E10"/>
    <w:rsid w:val="6A587027"/>
    <w:rsid w:val="6A6B2852"/>
    <w:rsid w:val="6A703E66"/>
    <w:rsid w:val="6A751443"/>
    <w:rsid w:val="6A7E0847"/>
    <w:rsid w:val="6A843F60"/>
    <w:rsid w:val="6A882451"/>
    <w:rsid w:val="6A903E3E"/>
    <w:rsid w:val="6A9D4458"/>
    <w:rsid w:val="6AB6799B"/>
    <w:rsid w:val="6ABE6B69"/>
    <w:rsid w:val="6AC3470F"/>
    <w:rsid w:val="6AE415D1"/>
    <w:rsid w:val="6AE665C0"/>
    <w:rsid w:val="6B033CB9"/>
    <w:rsid w:val="6B222C6A"/>
    <w:rsid w:val="6B270347"/>
    <w:rsid w:val="6B292E86"/>
    <w:rsid w:val="6B417B81"/>
    <w:rsid w:val="6B446B21"/>
    <w:rsid w:val="6B5D75BD"/>
    <w:rsid w:val="6B610146"/>
    <w:rsid w:val="6B6B4952"/>
    <w:rsid w:val="6B7306C7"/>
    <w:rsid w:val="6B7C1D1B"/>
    <w:rsid w:val="6B896738"/>
    <w:rsid w:val="6BA8713B"/>
    <w:rsid w:val="6BAC0302"/>
    <w:rsid w:val="6BC00DCE"/>
    <w:rsid w:val="6BC36C95"/>
    <w:rsid w:val="6BC53596"/>
    <w:rsid w:val="6BD607EF"/>
    <w:rsid w:val="6BD749B7"/>
    <w:rsid w:val="6BDD2ADE"/>
    <w:rsid w:val="6BDF2BE2"/>
    <w:rsid w:val="6BEB4B7D"/>
    <w:rsid w:val="6BF56434"/>
    <w:rsid w:val="6C50316E"/>
    <w:rsid w:val="6C670D7F"/>
    <w:rsid w:val="6C6E79F4"/>
    <w:rsid w:val="6C7F08E3"/>
    <w:rsid w:val="6C827F2E"/>
    <w:rsid w:val="6CA74A8F"/>
    <w:rsid w:val="6CC62386"/>
    <w:rsid w:val="6CD01406"/>
    <w:rsid w:val="6CDE62E1"/>
    <w:rsid w:val="6CE30ABD"/>
    <w:rsid w:val="6CE64C99"/>
    <w:rsid w:val="6CE87A7A"/>
    <w:rsid w:val="6CF03323"/>
    <w:rsid w:val="6CF40A8C"/>
    <w:rsid w:val="6D1B242C"/>
    <w:rsid w:val="6D257EC9"/>
    <w:rsid w:val="6D435152"/>
    <w:rsid w:val="6D475B77"/>
    <w:rsid w:val="6D540736"/>
    <w:rsid w:val="6D5C02D2"/>
    <w:rsid w:val="6D7F594D"/>
    <w:rsid w:val="6D9F2F4A"/>
    <w:rsid w:val="6DAA5A78"/>
    <w:rsid w:val="6DAF0D17"/>
    <w:rsid w:val="6DC320E6"/>
    <w:rsid w:val="6DC42A14"/>
    <w:rsid w:val="6DC87A70"/>
    <w:rsid w:val="6DDB7D5E"/>
    <w:rsid w:val="6DF06583"/>
    <w:rsid w:val="6E120C5F"/>
    <w:rsid w:val="6E1F13FB"/>
    <w:rsid w:val="6E2B5A76"/>
    <w:rsid w:val="6E2D7769"/>
    <w:rsid w:val="6E346113"/>
    <w:rsid w:val="6E4C0664"/>
    <w:rsid w:val="6E654DF6"/>
    <w:rsid w:val="6E6B38CE"/>
    <w:rsid w:val="6E782C7E"/>
    <w:rsid w:val="6E985A11"/>
    <w:rsid w:val="6EAD00E0"/>
    <w:rsid w:val="6EB6F5A0"/>
    <w:rsid w:val="6ED15A60"/>
    <w:rsid w:val="6EED3320"/>
    <w:rsid w:val="6EEF0607"/>
    <w:rsid w:val="6EF70BC7"/>
    <w:rsid w:val="6EFC1D3A"/>
    <w:rsid w:val="6F205A87"/>
    <w:rsid w:val="6F2F6ABE"/>
    <w:rsid w:val="6F4368E8"/>
    <w:rsid w:val="6F4436E1"/>
    <w:rsid w:val="6F482F19"/>
    <w:rsid w:val="6F4A5D7A"/>
    <w:rsid w:val="6F4D6977"/>
    <w:rsid w:val="6F53A71B"/>
    <w:rsid w:val="6F626EF7"/>
    <w:rsid w:val="6F63000B"/>
    <w:rsid w:val="6F694C0F"/>
    <w:rsid w:val="6F713C5E"/>
    <w:rsid w:val="6F982AF6"/>
    <w:rsid w:val="6F9CA289"/>
    <w:rsid w:val="6FA0748C"/>
    <w:rsid w:val="6FA42F21"/>
    <w:rsid w:val="6FAC70B3"/>
    <w:rsid w:val="6FBF3D4F"/>
    <w:rsid w:val="6FC13D25"/>
    <w:rsid w:val="6FCE4345"/>
    <w:rsid w:val="6FEF189F"/>
    <w:rsid w:val="6FF1A6B6"/>
    <w:rsid w:val="6FF45D5E"/>
    <w:rsid w:val="6FF59C64"/>
    <w:rsid w:val="6FFF8E68"/>
    <w:rsid w:val="700A492A"/>
    <w:rsid w:val="70141978"/>
    <w:rsid w:val="701632CF"/>
    <w:rsid w:val="702571B1"/>
    <w:rsid w:val="7029212D"/>
    <w:rsid w:val="702A700A"/>
    <w:rsid w:val="704959DB"/>
    <w:rsid w:val="7057609E"/>
    <w:rsid w:val="705D08A7"/>
    <w:rsid w:val="705D35FE"/>
    <w:rsid w:val="70677C5A"/>
    <w:rsid w:val="70690614"/>
    <w:rsid w:val="70743B29"/>
    <w:rsid w:val="70761788"/>
    <w:rsid w:val="708346B1"/>
    <w:rsid w:val="7084552E"/>
    <w:rsid w:val="70AC3788"/>
    <w:rsid w:val="70B02C92"/>
    <w:rsid w:val="70CB230C"/>
    <w:rsid w:val="70DC7539"/>
    <w:rsid w:val="70DE3557"/>
    <w:rsid w:val="70E55816"/>
    <w:rsid w:val="70F94891"/>
    <w:rsid w:val="70F94EEC"/>
    <w:rsid w:val="710B1523"/>
    <w:rsid w:val="71127407"/>
    <w:rsid w:val="71245578"/>
    <w:rsid w:val="71252444"/>
    <w:rsid w:val="715E54E3"/>
    <w:rsid w:val="71852913"/>
    <w:rsid w:val="7199309E"/>
    <w:rsid w:val="71B50A11"/>
    <w:rsid w:val="71B94B94"/>
    <w:rsid w:val="71C32FBA"/>
    <w:rsid w:val="71D37EF6"/>
    <w:rsid w:val="71EA642F"/>
    <w:rsid w:val="71EB2558"/>
    <w:rsid w:val="71EE049D"/>
    <w:rsid w:val="71F55DB2"/>
    <w:rsid w:val="71FB6CCE"/>
    <w:rsid w:val="72007C50"/>
    <w:rsid w:val="721539B9"/>
    <w:rsid w:val="72161365"/>
    <w:rsid w:val="721C5CBF"/>
    <w:rsid w:val="721E615A"/>
    <w:rsid w:val="72264D66"/>
    <w:rsid w:val="72326A23"/>
    <w:rsid w:val="723955D8"/>
    <w:rsid w:val="724C1EF6"/>
    <w:rsid w:val="72652479"/>
    <w:rsid w:val="7271660E"/>
    <w:rsid w:val="727B2E03"/>
    <w:rsid w:val="72AB5BC5"/>
    <w:rsid w:val="72AE7BE0"/>
    <w:rsid w:val="72B34E05"/>
    <w:rsid w:val="72C069C5"/>
    <w:rsid w:val="72ED31B7"/>
    <w:rsid w:val="73051078"/>
    <w:rsid w:val="732D6034"/>
    <w:rsid w:val="73424B29"/>
    <w:rsid w:val="735D5CF9"/>
    <w:rsid w:val="735D63B3"/>
    <w:rsid w:val="735F3B70"/>
    <w:rsid w:val="73733C9A"/>
    <w:rsid w:val="737F2F3A"/>
    <w:rsid w:val="73921B14"/>
    <w:rsid w:val="73A237C9"/>
    <w:rsid w:val="73A556A4"/>
    <w:rsid w:val="73AA4632"/>
    <w:rsid w:val="73B84AAA"/>
    <w:rsid w:val="73C270D6"/>
    <w:rsid w:val="73C36A9F"/>
    <w:rsid w:val="73D62C3A"/>
    <w:rsid w:val="73DC8935"/>
    <w:rsid w:val="73DF0AED"/>
    <w:rsid w:val="73DF1602"/>
    <w:rsid w:val="73F00046"/>
    <w:rsid w:val="73FD4F0F"/>
    <w:rsid w:val="74153E6E"/>
    <w:rsid w:val="741643DD"/>
    <w:rsid w:val="741A675C"/>
    <w:rsid w:val="74284BA2"/>
    <w:rsid w:val="742C3FCC"/>
    <w:rsid w:val="74366F71"/>
    <w:rsid w:val="745B3729"/>
    <w:rsid w:val="748A2E96"/>
    <w:rsid w:val="74B26277"/>
    <w:rsid w:val="74BB1E85"/>
    <w:rsid w:val="74C74349"/>
    <w:rsid w:val="74EBFC0F"/>
    <w:rsid w:val="74EE1DE9"/>
    <w:rsid w:val="7504622B"/>
    <w:rsid w:val="750B60B1"/>
    <w:rsid w:val="75185D91"/>
    <w:rsid w:val="751925A7"/>
    <w:rsid w:val="75267BBC"/>
    <w:rsid w:val="752F6029"/>
    <w:rsid w:val="75315CE9"/>
    <w:rsid w:val="753F42BB"/>
    <w:rsid w:val="75486239"/>
    <w:rsid w:val="755A103E"/>
    <w:rsid w:val="755C0D92"/>
    <w:rsid w:val="75601F21"/>
    <w:rsid w:val="757545F4"/>
    <w:rsid w:val="758A0336"/>
    <w:rsid w:val="759615DD"/>
    <w:rsid w:val="75A21B81"/>
    <w:rsid w:val="75B13881"/>
    <w:rsid w:val="75B74C0D"/>
    <w:rsid w:val="75D86123"/>
    <w:rsid w:val="75EA3F79"/>
    <w:rsid w:val="75FC54A9"/>
    <w:rsid w:val="760327D0"/>
    <w:rsid w:val="760B1395"/>
    <w:rsid w:val="760F208A"/>
    <w:rsid w:val="761633D7"/>
    <w:rsid w:val="762A1882"/>
    <w:rsid w:val="762D1FE6"/>
    <w:rsid w:val="763145A2"/>
    <w:rsid w:val="763575BB"/>
    <w:rsid w:val="763D1683"/>
    <w:rsid w:val="764D5483"/>
    <w:rsid w:val="76505574"/>
    <w:rsid w:val="765C70E4"/>
    <w:rsid w:val="76782BBE"/>
    <w:rsid w:val="769068EF"/>
    <w:rsid w:val="769E7BD6"/>
    <w:rsid w:val="76A54F92"/>
    <w:rsid w:val="76A84F40"/>
    <w:rsid w:val="76AA7EEB"/>
    <w:rsid w:val="76CE3149"/>
    <w:rsid w:val="76E35798"/>
    <w:rsid w:val="76F62BE0"/>
    <w:rsid w:val="76FB0909"/>
    <w:rsid w:val="770C6C83"/>
    <w:rsid w:val="7715031B"/>
    <w:rsid w:val="77193AEE"/>
    <w:rsid w:val="772049E4"/>
    <w:rsid w:val="7722378E"/>
    <w:rsid w:val="772E330F"/>
    <w:rsid w:val="772E66AA"/>
    <w:rsid w:val="77311F55"/>
    <w:rsid w:val="773426DC"/>
    <w:rsid w:val="773D585B"/>
    <w:rsid w:val="7744442C"/>
    <w:rsid w:val="774A0FD8"/>
    <w:rsid w:val="774D3A7A"/>
    <w:rsid w:val="77586F74"/>
    <w:rsid w:val="77615B0B"/>
    <w:rsid w:val="778356EE"/>
    <w:rsid w:val="779001A9"/>
    <w:rsid w:val="77A67810"/>
    <w:rsid w:val="77B13B67"/>
    <w:rsid w:val="77B24D9C"/>
    <w:rsid w:val="77B358A8"/>
    <w:rsid w:val="77CB499F"/>
    <w:rsid w:val="77DE716A"/>
    <w:rsid w:val="77F008AA"/>
    <w:rsid w:val="77FF9E4F"/>
    <w:rsid w:val="78075291"/>
    <w:rsid w:val="78270251"/>
    <w:rsid w:val="784D1E0B"/>
    <w:rsid w:val="7855499B"/>
    <w:rsid w:val="78583406"/>
    <w:rsid w:val="786303BC"/>
    <w:rsid w:val="78690F66"/>
    <w:rsid w:val="787C6382"/>
    <w:rsid w:val="788B412F"/>
    <w:rsid w:val="7892634B"/>
    <w:rsid w:val="789F3035"/>
    <w:rsid w:val="78AC0EF3"/>
    <w:rsid w:val="78B82996"/>
    <w:rsid w:val="78B926AE"/>
    <w:rsid w:val="78BF4DD6"/>
    <w:rsid w:val="78C21C17"/>
    <w:rsid w:val="78CA6E4C"/>
    <w:rsid w:val="78D70BCE"/>
    <w:rsid w:val="78EB5233"/>
    <w:rsid w:val="78EE6EC9"/>
    <w:rsid w:val="78F608FD"/>
    <w:rsid w:val="78F61111"/>
    <w:rsid w:val="78F96906"/>
    <w:rsid w:val="78FB3903"/>
    <w:rsid w:val="79146B9E"/>
    <w:rsid w:val="791505C8"/>
    <w:rsid w:val="792D14E6"/>
    <w:rsid w:val="793D7B1F"/>
    <w:rsid w:val="795063F6"/>
    <w:rsid w:val="79660684"/>
    <w:rsid w:val="79784C4A"/>
    <w:rsid w:val="797E2B3C"/>
    <w:rsid w:val="79882B42"/>
    <w:rsid w:val="79A529E4"/>
    <w:rsid w:val="79B96448"/>
    <w:rsid w:val="79D242EF"/>
    <w:rsid w:val="79D272D2"/>
    <w:rsid w:val="79D813EC"/>
    <w:rsid w:val="79E461EC"/>
    <w:rsid w:val="79F00259"/>
    <w:rsid w:val="79FB7F9C"/>
    <w:rsid w:val="79FD7877"/>
    <w:rsid w:val="79FE617E"/>
    <w:rsid w:val="79FE8E0A"/>
    <w:rsid w:val="7A055C72"/>
    <w:rsid w:val="7A0C152F"/>
    <w:rsid w:val="7A0F2189"/>
    <w:rsid w:val="7A1053EF"/>
    <w:rsid w:val="7A1477AB"/>
    <w:rsid w:val="7A31327D"/>
    <w:rsid w:val="7A3F0EEA"/>
    <w:rsid w:val="7A44243B"/>
    <w:rsid w:val="7A480529"/>
    <w:rsid w:val="7A542AAE"/>
    <w:rsid w:val="7A6B5539"/>
    <w:rsid w:val="7A822A71"/>
    <w:rsid w:val="7A823B84"/>
    <w:rsid w:val="7A83095E"/>
    <w:rsid w:val="7A86172F"/>
    <w:rsid w:val="7A893EFA"/>
    <w:rsid w:val="7A9C2449"/>
    <w:rsid w:val="7AA0209A"/>
    <w:rsid w:val="7AA65CC3"/>
    <w:rsid w:val="7AA930D5"/>
    <w:rsid w:val="7AB636E5"/>
    <w:rsid w:val="7ACB28ED"/>
    <w:rsid w:val="7ACF462F"/>
    <w:rsid w:val="7AD73BDD"/>
    <w:rsid w:val="7AF163F8"/>
    <w:rsid w:val="7B146318"/>
    <w:rsid w:val="7B3444E1"/>
    <w:rsid w:val="7B3475AB"/>
    <w:rsid w:val="7B384B3F"/>
    <w:rsid w:val="7B3E620A"/>
    <w:rsid w:val="7B4724A4"/>
    <w:rsid w:val="7B735078"/>
    <w:rsid w:val="7B7B734C"/>
    <w:rsid w:val="7B902BC1"/>
    <w:rsid w:val="7BA71F7C"/>
    <w:rsid w:val="7BA9332A"/>
    <w:rsid w:val="7BB31C22"/>
    <w:rsid w:val="7BBE94E4"/>
    <w:rsid w:val="7BC24509"/>
    <w:rsid w:val="7BCC6A66"/>
    <w:rsid w:val="7BD11A91"/>
    <w:rsid w:val="7BF0A332"/>
    <w:rsid w:val="7BF59BD9"/>
    <w:rsid w:val="7BF947BB"/>
    <w:rsid w:val="7C143785"/>
    <w:rsid w:val="7C15760C"/>
    <w:rsid w:val="7C1C256C"/>
    <w:rsid w:val="7C1E4BC3"/>
    <w:rsid w:val="7C23560C"/>
    <w:rsid w:val="7C3001E4"/>
    <w:rsid w:val="7C4A5488"/>
    <w:rsid w:val="7C4D0079"/>
    <w:rsid w:val="7C4E3586"/>
    <w:rsid w:val="7C8021FC"/>
    <w:rsid w:val="7C8E67E5"/>
    <w:rsid w:val="7C90012C"/>
    <w:rsid w:val="7C97191D"/>
    <w:rsid w:val="7CBDF76D"/>
    <w:rsid w:val="7CC3658D"/>
    <w:rsid w:val="7CC40A83"/>
    <w:rsid w:val="7CC571C1"/>
    <w:rsid w:val="7CCF4B21"/>
    <w:rsid w:val="7CE71A9C"/>
    <w:rsid w:val="7CEA58C8"/>
    <w:rsid w:val="7D2270EE"/>
    <w:rsid w:val="7D446AE8"/>
    <w:rsid w:val="7D54067B"/>
    <w:rsid w:val="7D61731D"/>
    <w:rsid w:val="7D63749B"/>
    <w:rsid w:val="7D65683D"/>
    <w:rsid w:val="7D8B2FDE"/>
    <w:rsid w:val="7DA435AC"/>
    <w:rsid w:val="7DB23708"/>
    <w:rsid w:val="7DB31C08"/>
    <w:rsid w:val="7DD56578"/>
    <w:rsid w:val="7DEE2351"/>
    <w:rsid w:val="7DF25ABF"/>
    <w:rsid w:val="7DFD297E"/>
    <w:rsid w:val="7DFF77BD"/>
    <w:rsid w:val="7E025025"/>
    <w:rsid w:val="7E0E59D6"/>
    <w:rsid w:val="7E190053"/>
    <w:rsid w:val="7E1F140A"/>
    <w:rsid w:val="7E263F5C"/>
    <w:rsid w:val="7E2E553F"/>
    <w:rsid w:val="7E383FC7"/>
    <w:rsid w:val="7E385684"/>
    <w:rsid w:val="7E3F185C"/>
    <w:rsid w:val="7E3F75FE"/>
    <w:rsid w:val="7E422097"/>
    <w:rsid w:val="7E502192"/>
    <w:rsid w:val="7E504D38"/>
    <w:rsid w:val="7E526266"/>
    <w:rsid w:val="7E614961"/>
    <w:rsid w:val="7E707495"/>
    <w:rsid w:val="7E723DC7"/>
    <w:rsid w:val="7E7814F3"/>
    <w:rsid w:val="7E7EEC85"/>
    <w:rsid w:val="7E975F43"/>
    <w:rsid w:val="7EA91A46"/>
    <w:rsid w:val="7ECF3CB4"/>
    <w:rsid w:val="7ED06B4E"/>
    <w:rsid w:val="7ED9618B"/>
    <w:rsid w:val="7EE95B06"/>
    <w:rsid w:val="7F0E4709"/>
    <w:rsid w:val="7F2F53CF"/>
    <w:rsid w:val="7F3177DE"/>
    <w:rsid w:val="7F3B0ECB"/>
    <w:rsid w:val="7F778A9C"/>
    <w:rsid w:val="7F7B4438"/>
    <w:rsid w:val="7F8C005E"/>
    <w:rsid w:val="7F9F61D3"/>
    <w:rsid w:val="7FAE7D6E"/>
    <w:rsid w:val="7FB77A49"/>
    <w:rsid w:val="7FCE2E0B"/>
    <w:rsid w:val="7FD21503"/>
    <w:rsid w:val="7FD915BF"/>
    <w:rsid w:val="7FDEF2B9"/>
    <w:rsid w:val="7FE7459B"/>
    <w:rsid w:val="7FF913BD"/>
    <w:rsid w:val="7FFDCE78"/>
    <w:rsid w:val="7FFFBFBE"/>
    <w:rsid w:val="89F76EE5"/>
    <w:rsid w:val="8BB3FA6B"/>
    <w:rsid w:val="8DFF258A"/>
    <w:rsid w:val="9FDBC63C"/>
    <w:rsid w:val="AEF73B4E"/>
    <w:rsid w:val="AFBF5591"/>
    <w:rsid w:val="B2CEA5E6"/>
    <w:rsid w:val="B3EBFA8A"/>
    <w:rsid w:val="B3F6659E"/>
    <w:rsid w:val="CADFEBF7"/>
    <w:rsid w:val="CAE35A6C"/>
    <w:rsid w:val="CBBFFC3C"/>
    <w:rsid w:val="CC75BF2E"/>
    <w:rsid w:val="CDBF5AB7"/>
    <w:rsid w:val="CFFEF008"/>
    <w:rsid w:val="D2934140"/>
    <w:rsid w:val="D4BED282"/>
    <w:rsid w:val="D67D3DAF"/>
    <w:rsid w:val="D7FE1FBD"/>
    <w:rsid w:val="DFBF584E"/>
    <w:rsid w:val="DFEB3E01"/>
    <w:rsid w:val="DFF7FB69"/>
    <w:rsid w:val="DFFDEA23"/>
    <w:rsid w:val="E39FAE5F"/>
    <w:rsid w:val="EDAF6A9B"/>
    <w:rsid w:val="EDBF65ED"/>
    <w:rsid w:val="EDFFD118"/>
    <w:rsid w:val="EF675686"/>
    <w:rsid w:val="EFBF10FA"/>
    <w:rsid w:val="EFCDA398"/>
    <w:rsid w:val="EFFB42F0"/>
    <w:rsid w:val="F2CFE87E"/>
    <w:rsid w:val="F7F31331"/>
    <w:rsid w:val="F95F7ED4"/>
    <w:rsid w:val="FA5B7554"/>
    <w:rsid w:val="FBAFC344"/>
    <w:rsid w:val="FBBD88D2"/>
    <w:rsid w:val="FBD7CE23"/>
    <w:rsid w:val="FBDD0C88"/>
    <w:rsid w:val="FCB32978"/>
    <w:rsid w:val="FCEF1A31"/>
    <w:rsid w:val="FD436A5C"/>
    <w:rsid w:val="FDEE68EE"/>
    <w:rsid w:val="FDEF62B5"/>
    <w:rsid w:val="FDFF12C7"/>
    <w:rsid w:val="FF4F2239"/>
    <w:rsid w:val="FFAD4177"/>
    <w:rsid w:val="FFCCC054"/>
    <w:rsid w:val="FFDF1448"/>
    <w:rsid w:val="FFEBB807"/>
    <w:rsid w:val="FFF3A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rPr>
      <w:rFonts w:hint="eastAsia" w:ascii="宋体" w:hAnsi="宋体" w:eastAsia="宋体" w:cs="Times New Roman"/>
      <w:sz w:val="24"/>
      <w:szCs w:val="24"/>
      <w:lang w:val="en-US" w:eastAsia="zh-CN" w:bidi="ar-SA"/>
    </w:rPr>
  </w:style>
  <w:style w:type="paragraph" w:styleId="3">
    <w:name w:val="heading 1"/>
    <w:basedOn w:val="1"/>
    <w:next w:val="1"/>
    <w:link w:val="91"/>
    <w:qFormat/>
    <w:uiPriority w:val="0"/>
    <w:pPr>
      <w:spacing w:beforeAutospacing="1" w:afterAutospacing="1"/>
      <w:outlineLvl w:val="0"/>
    </w:pPr>
    <w:rPr>
      <w:b/>
      <w:kern w:val="44"/>
      <w:sz w:val="21"/>
      <w:szCs w:val="48"/>
    </w:rPr>
  </w:style>
  <w:style w:type="paragraph" w:styleId="4">
    <w:name w:val="heading 2"/>
    <w:basedOn w:val="1"/>
    <w:next w:val="1"/>
    <w:link w:val="92"/>
    <w:qFormat/>
    <w:uiPriority w:val="0"/>
    <w:pPr>
      <w:spacing w:before="100" w:beforeAutospacing="1" w:after="100" w:afterAutospacing="1"/>
      <w:outlineLvl w:val="1"/>
    </w:pPr>
    <w:rPr>
      <w:b/>
      <w:sz w:val="21"/>
      <w:szCs w:val="36"/>
    </w:rPr>
  </w:style>
  <w:style w:type="paragraph" w:styleId="5">
    <w:name w:val="heading 3"/>
    <w:basedOn w:val="1"/>
    <w:next w:val="1"/>
    <w:link w:val="93"/>
    <w:qFormat/>
    <w:uiPriority w:val="0"/>
    <w:pPr>
      <w:spacing w:before="50" w:beforeLines="50" w:after="50" w:afterLines="50" w:line="360" w:lineRule="auto"/>
      <w:outlineLvl w:val="2"/>
    </w:pPr>
    <w:rPr>
      <w:b/>
      <w:sz w:val="21"/>
      <w:szCs w:val="27"/>
    </w:rPr>
  </w:style>
  <w:style w:type="paragraph" w:styleId="6">
    <w:name w:val="heading 4"/>
    <w:basedOn w:val="1"/>
    <w:next w:val="1"/>
    <w:link w:val="94"/>
    <w:qFormat/>
    <w:uiPriority w:val="0"/>
    <w:pPr>
      <w:spacing w:before="100" w:beforeAutospacing="1" w:after="100" w:afterAutospacing="1"/>
      <w:outlineLvl w:val="3"/>
    </w:pPr>
    <w:rPr>
      <w:b/>
    </w:rPr>
  </w:style>
  <w:style w:type="paragraph" w:styleId="7">
    <w:name w:val="heading 5"/>
    <w:basedOn w:val="1"/>
    <w:next w:val="1"/>
    <w:link w:val="95"/>
    <w:qFormat/>
    <w:uiPriority w:val="0"/>
    <w:pPr>
      <w:spacing w:before="100" w:beforeAutospacing="1" w:after="100" w:afterAutospacing="1"/>
      <w:outlineLvl w:val="4"/>
    </w:pPr>
    <w:rPr>
      <w:b/>
      <w:sz w:val="20"/>
      <w:szCs w:val="20"/>
    </w:rPr>
  </w:style>
  <w:style w:type="paragraph" w:styleId="8">
    <w:name w:val="heading 6"/>
    <w:basedOn w:val="1"/>
    <w:next w:val="1"/>
    <w:link w:val="96"/>
    <w:qFormat/>
    <w:uiPriority w:val="0"/>
    <w:pPr>
      <w:spacing w:before="100" w:beforeAutospacing="1" w:after="100" w:afterAutospacing="1"/>
      <w:outlineLvl w:val="5"/>
    </w:pPr>
    <w:rPr>
      <w:b/>
      <w:sz w:val="15"/>
      <w:szCs w:val="15"/>
    </w:rPr>
  </w:style>
  <w:style w:type="paragraph" w:styleId="9">
    <w:name w:val="heading 7"/>
    <w:basedOn w:val="1"/>
    <w:next w:val="1"/>
    <w:link w:val="97"/>
    <w:qFormat/>
    <w:uiPriority w:val="9"/>
    <w:pPr>
      <w:tabs>
        <w:tab w:val="left" w:pos="879"/>
        <w:tab w:val="left" w:pos="3235"/>
      </w:tabs>
      <w:spacing w:before="260" w:after="260" w:line="415" w:lineRule="auto"/>
      <w:ind w:left="879" w:hanging="397"/>
      <w:jc w:val="both"/>
      <w:outlineLvl w:val="6"/>
    </w:pPr>
    <w:rPr>
      <w:rFonts w:hint="default" w:ascii="Cambria" w:hAnsi="Cambria" w:eastAsiaTheme="minorEastAsia" w:cstheme="minorBidi"/>
      <w:b/>
      <w:bCs/>
      <w:kern w:val="2"/>
      <w:sz w:val="21"/>
      <w:szCs w:val="22"/>
      <w14:ligatures w14:val="standardContextual"/>
    </w:rPr>
  </w:style>
  <w:style w:type="paragraph" w:styleId="10">
    <w:name w:val="heading 8"/>
    <w:basedOn w:val="1"/>
    <w:next w:val="1"/>
    <w:link w:val="98"/>
    <w:qFormat/>
    <w:uiPriority w:val="0"/>
    <w:pPr>
      <w:tabs>
        <w:tab w:val="left" w:pos="880"/>
        <w:tab w:val="left" w:pos="1281"/>
      </w:tabs>
      <w:spacing w:before="320" w:after="260" w:line="415" w:lineRule="auto"/>
      <w:ind w:left="1281" w:hanging="402"/>
      <w:jc w:val="both"/>
      <w:outlineLvl w:val="7"/>
    </w:pPr>
    <w:rPr>
      <w:rFonts w:hint="default" w:ascii="Cambria" w:hAnsi="Cambria" w:eastAsiaTheme="minorEastAsia" w:cstheme="minorBidi"/>
      <w:bCs/>
      <w:iCs/>
      <w:kern w:val="2"/>
      <w:sz w:val="21"/>
      <w:szCs w:val="22"/>
      <w14:ligatures w14:val="standardContextual"/>
    </w:rPr>
  </w:style>
  <w:style w:type="paragraph" w:styleId="11">
    <w:name w:val="heading 9"/>
    <w:basedOn w:val="1"/>
    <w:next w:val="1"/>
    <w:link w:val="99"/>
    <w:qFormat/>
    <w:uiPriority w:val="0"/>
    <w:pPr>
      <w:spacing w:before="320" w:after="260" w:line="415" w:lineRule="auto"/>
      <w:ind w:left="1584" w:hanging="1584"/>
      <w:jc w:val="both"/>
      <w:outlineLvl w:val="8"/>
    </w:pPr>
    <w:rPr>
      <w:rFonts w:hint="default" w:ascii="Cambria" w:hAnsi="Cambria" w:eastAsiaTheme="minorEastAsia" w:cstheme="minorBidi"/>
      <w:i/>
      <w:iCs/>
      <w:color w:val="9BBB59"/>
      <w:kern w:val="2"/>
      <w:sz w:val="21"/>
      <w:szCs w:val="22"/>
      <w14:ligatures w14:val="standardContextual"/>
    </w:rPr>
  </w:style>
  <w:style w:type="character" w:default="1" w:styleId="50">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pPr>
    <w:rPr>
      <w:szCs w:val="21"/>
    </w:rPr>
  </w:style>
  <w:style w:type="paragraph" w:styleId="12">
    <w:name w:val="toc 7"/>
    <w:basedOn w:val="1"/>
    <w:next w:val="1"/>
    <w:unhideWhenUsed/>
    <w:qFormat/>
    <w:uiPriority w:val="39"/>
    <w:pPr>
      <w:spacing w:before="260" w:after="260" w:line="415" w:lineRule="auto"/>
      <w:ind w:left="1440"/>
      <w:jc w:val="both"/>
    </w:pPr>
    <w:rPr>
      <w:rFonts w:hint="default" w:ascii="Calibri" w:hAnsi="Calibri" w:cs="Calibri" w:eastAsiaTheme="minorEastAsia"/>
      <w:kern w:val="2"/>
      <w:sz w:val="18"/>
      <w:szCs w:val="18"/>
      <w14:ligatures w14:val="standardContextual"/>
    </w:rPr>
  </w:style>
  <w:style w:type="paragraph" w:styleId="13">
    <w:name w:val="Note Heading"/>
    <w:basedOn w:val="1"/>
    <w:next w:val="1"/>
    <w:link w:val="304"/>
    <w:qFormat/>
    <w:uiPriority w:val="0"/>
    <w:pPr>
      <w:tabs>
        <w:tab w:val="left" w:pos="360"/>
      </w:tabs>
      <w:spacing w:before="260" w:after="260" w:line="415" w:lineRule="auto"/>
      <w:ind w:left="420" w:hanging="420"/>
      <w:jc w:val="center"/>
    </w:pPr>
    <w:rPr>
      <w:rFonts w:hint="default" w:ascii="黑体" w:eastAsia="黑体" w:hAnsiTheme="minorHAnsi" w:cstheme="minorBidi"/>
      <w:bCs/>
      <w:kern w:val="2"/>
      <w:sz w:val="32"/>
      <w:szCs w:val="32"/>
      <w:lang w:val="zh-CN"/>
      <w14:ligatures w14:val="standardContextual"/>
    </w:rPr>
  </w:style>
  <w:style w:type="paragraph" w:styleId="14">
    <w:name w:val="List Number"/>
    <w:basedOn w:val="1"/>
    <w:qFormat/>
    <w:uiPriority w:val="0"/>
    <w:pPr>
      <w:numPr>
        <w:ilvl w:val="0"/>
        <w:numId w:val="1"/>
      </w:numPr>
      <w:spacing w:before="260" w:after="260" w:line="415" w:lineRule="auto"/>
      <w:contextualSpacing/>
      <w:jc w:val="both"/>
    </w:pPr>
    <w:rPr>
      <w:rFonts w:hint="default" w:asciiTheme="minorHAnsi" w:hAnsiTheme="minorHAnsi" w:eastAsiaTheme="minorEastAsia" w:cstheme="minorBidi"/>
      <w:kern w:val="2"/>
      <w:sz w:val="21"/>
      <w:szCs w:val="22"/>
      <w14:ligatures w14:val="standardContextual"/>
    </w:rPr>
  </w:style>
  <w:style w:type="paragraph" w:styleId="15">
    <w:name w:val="Normal Indent"/>
    <w:basedOn w:val="1"/>
    <w:link w:val="434"/>
    <w:qFormat/>
    <w:uiPriority w:val="0"/>
    <w:pPr>
      <w:spacing w:before="260" w:after="260" w:line="415" w:lineRule="auto"/>
      <w:ind w:firstLine="420"/>
      <w:jc w:val="both"/>
    </w:pPr>
    <w:rPr>
      <w:rFonts w:hint="default" w:asciiTheme="minorHAnsi" w:hAnsiTheme="minorHAnsi" w:eastAsiaTheme="minorEastAsia" w:cstheme="minorBidi"/>
      <w:kern w:val="2"/>
      <w:sz w:val="21"/>
      <w:szCs w:val="22"/>
      <w14:ligatures w14:val="standardContextual"/>
    </w:rPr>
  </w:style>
  <w:style w:type="paragraph" w:styleId="16">
    <w:name w:val="caption"/>
    <w:basedOn w:val="1"/>
    <w:next w:val="1"/>
    <w:link w:val="305"/>
    <w:qFormat/>
    <w:uiPriority w:val="0"/>
    <w:pPr>
      <w:spacing w:before="260" w:after="260" w:line="415" w:lineRule="auto"/>
      <w:jc w:val="center"/>
    </w:pPr>
    <w:rPr>
      <w:rFonts w:hint="default" w:ascii="Arial" w:hAnsi="Arial" w:eastAsia="黑体" w:cstheme="majorBidi"/>
      <w:kern w:val="2"/>
      <w:sz w:val="21"/>
      <w:szCs w:val="22"/>
      <w14:ligatures w14:val="standardContextual"/>
    </w:rPr>
  </w:style>
  <w:style w:type="paragraph" w:styleId="17">
    <w:name w:val="Document Map"/>
    <w:basedOn w:val="1"/>
    <w:link w:val="75"/>
    <w:qFormat/>
    <w:uiPriority w:val="99"/>
    <w:pPr>
      <w:shd w:val="clear" w:color="auto" w:fill="000080"/>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paragraph" w:styleId="18">
    <w:name w:val="annotation text"/>
    <w:basedOn w:val="1"/>
    <w:link w:val="86"/>
    <w:qFormat/>
    <w:uiPriority w:val="99"/>
  </w:style>
  <w:style w:type="paragraph" w:styleId="19">
    <w:name w:val="Body Text"/>
    <w:basedOn w:val="1"/>
    <w:link w:val="90"/>
    <w:qFormat/>
    <w:uiPriority w:val="0"/>
    <w:pPr>
      <w:spacing w:before="260" w:after="120" w:line="415" w:lineRule="auto"/>
      <w:jc w:val="both"/>
    </w:pPr>
    <w:rPr>
      <w:rFonts w:hint="default" w:asciiTheme="minorHAnsi" w:hAnsiTheme="minorHAnsi" w:eastAsiaTheme="minorEastAsia" w:cstheme="minorBidi"/>
      <w:kern w:val="2"/>
      <w:sz w:val="21"/>
      <w:szCs w:val="22"/>
      <w14:ligatures w14:val="standardContextual"/>
    </w:rPr>
  </w:style>
  <w:style w:type="paragraph" w:styleId="20">
    <w:name w:val="Body Text Indent"/>
    <w:basedOn w:val="1"/>
    <w:link w:val="77"/>
    <w:qFormat/>
    <w:uiPriority w:val="0"/>
    <w:pPr>
      <w:spacing w:before="260" w:after="120" w:line="415" w:lineRule="auto"/>
      <w:ind w:left="420" w:leftChars="200"/>
      <w:jc w:val="both"/>
    </w:pPr>
    <w:rPr>
      <w:rFonts w:hint="default" w:asciiTheme="minorHAnsi" w:hAnsiTheme="minorHAnsi" w:eastAsiaTheme="minorEastAsia" w:cstheme="minorBidi"/>
      <w:kern w:val="2"/>
      <w:sz w:val="21"/>
      <w:szCs w:val="22"/>
      <w14:ligatures w14:val="standardContextual"/>
    </w:rPr>
  </w:style>
  <w:style w:type="paragraph" w:styleId="21">
    <w:name w:val="toc 5"/>
    <w:basedOn w:val="1"/>
    <w:next w:val="1"/>
    <w:unhideWhenUsed/>
    <w:qFormat/>
    <w:uiPriority w:val="39"/>
    <w:pPr>
      <w:spacing w:before="260" w:after="260" w:line="415" w:lineRule="auto"/>
      <w:ind w:left="1680" w:leftChars="800"/>
      <w:jc w:val="both"/>
    </w:pPr>
    <w:rPr>
      <w:rFonts w:hint="default" w:ascii="Calibri" w:hAnsi="Calibri" w:eastAsiaTheme="minorEastAsia" w:cstheme="minorBidi"/>
      <w:kern w:val="2"/>
      <w:sz w:val="21"/>
      <w:szCs w:val="22"/>
      <w14:ligatures w14:val="standardContextual"/>
    </w:rPr>
  </w:style>
  <w:style w:type="paragraph" w:styleId="22">
    <w:name w:val="toc 3"/>
    <w:basedOn w:val="1"/>
    <w:next w:val="1"/>
    <w:qFormat/>
    <w:uiPriority w:val="39"/>
    <w:pPr>
      <w:spacing w:line="360" w:lineRule="auto"/>
    </w:pPr>
    <w:rPr>
      <w:sz w:val="21"/>
    </w:rPr>
  </w:style>
  <w:style w:type="paragraph" w:styleId="23">
    <w:name w:val="Plain Text"/>
    <w:basedOn w:val="1"/>
    <w:link w:val="78"/>
    <w:qFormat/>
    <w:uiPriority w:val="99"/>
    <w:pPr>
      <w:spacing w:before="260" w:after="260" w:line="415" w:lineRule="auto"/>
      <w:jc w:val="both"/>
    </w:pPr>
    <w:rPr>
      <w:rFonts w:hint="default" w:hAnsi="Courier New" w:eastAsiaTheme="minorEastAsia" w:cstheme="minorBidi"/>
      <w:kern w:val="2"/>
      <w:sz w:val="21"/>
      <w:szCs w:val="22"/>
      <w14:ligatures w14:val="standardContextual"/>
    </w:rPr>
  </w:style>
  <w:style w:type="paragraph" w:styleId="24">
    <w:name w:val="toc 8"/>
    <w:basedOn w:val="1"/>
    <w:next w:val="1"/>
    <w:unhideWhenUsed/>
    <w:qFormat/>
    <w:uiPriority w:val="39"/>
    <w:pPr>
      <w:spacing w:before="260" w:after="260" w:line="415" w:lineRule="auto"/>
      <w:ind w:left="2940" w:leftChars="1400"/>
      <w:jc w:val="both"/>
    </w:pPr>
    <w:rPr>
      <w:rFonts w:hint="default" w:ascii="Calibri" w:hAnsi="Calibri" w:eastAsiaTheme="minorEastAsia" w:cstheme="minorBidi"/>
      <w:kern w:val="2"/>
      <w:sz w:val="21"/>
      <w:szCs w:val="22"/>
      <w14:ligatures w14:val="standardContextual"/>
    </w:rPr>
  </w:style>
  <w:style w:type="paragraph" w:styleId="25">
    <w:name w:val="Date"/>
    <w:basedOn w:val="1"/>
    <w:next w:val="1"/>
    <w:link w:val="79"/>
    <w:unhideWhenUsed/>
    <w:qFormat/>
    <w:uiPriority w:val="99"/>
    <w:pPr>
      <w:spacing w:before="260" w:after="260" w:line="415" w:lineRule="auto"/>
      <w:ind w:left="100" w:leftChars="2500"/>
      <w:jc w:val="both"/>
    </w:pPr>
    <w:rPr>
      <w:rFonts w:hint="default" w:asciiTheme="minorHAnsi" w:hAnsiTheme="minorHAnsi" w:eastAsiaTheme="minorEastAsia" w:cstheme="minorBidi"/>
      <w:kern w:val="2"/>
      <w:sz w:val="21"/>
      <w:szCs w:val="22"/>
      <w14:ligatures w14:val="standardContextual"/>
    </w:rPr>
  </w:style>
  <w:style w:type="paragraph" w:styleId="26">
    <w:name w:val="Body Text Indent 2"/>
    <w:basedOn w:val="1"/>
    <w:link w:val="80"/>
    <w:qFormat/>
    <w:uiPriority w:val="0"/>
    <w:pPr>
      <w:tabs>
        <w:tab w:val="left" w:pos="804"/>
        <w:tab w:val="left" w:pos="8748"/>
      </w:tabs>
      <w:spacing w:before="260" w:after="100" w:line="360" w:lineRule="auto"/>
      <w:ind w:left="94" w:leftChars="45" w:firstLine="301"/>
      <w:jc w:val="both"/>
    </w:pPr>
    <w:rPr>
      <w:rFonts w:hint="default"/>
      <w:kern w:val="2"/>
      <w:sz w:val="21"/>
      <w:szCs w:val="21"/>
      <w14:ligatures w14:val="standardContextual"/>
    </w:rPr>
  </w:style>
  <w:style w:type="paragraph" w:styleId="27">
    <w:name w:val="Balloon Text"/>
    <w:basedOn w:val="1"/>
    <w:link w:val="101"/>
    <w:qFormat/>
    <w:uiPriority w:val="99"/>
    <w:pPr>
      <w:spacing w:before="260" w:after="260" w:line="415" w:lineRule="auto"/>
      <w:jc w:val="both"/>
    </w:pPr>
    <w:rPr>
      <w:rFonts w:hint="default" w:asciiTheme="minorHAnsi" w:hAnsiTheme="minorHAnsi" w:eastAsiaTheme="minorEastAsia" w:cstheme="minorBidi"/>
      <w:kern w:val="2"/>
      <w:sz w:val="18"/>
      <w:szCs w:val="18"/>
      <w14:ligatures w14:val="standardContextual"/>
    </w:rPr>
  </w:style>
  <w:style w:type="paragraph" w:styleId="28">
    <w:name w:val="footer"/>
    <w:basedOn w:val="1"/>
    <w:link w:val="102"/>
    <w:unhideWhenUsed/>
    <w:qFormat/>
    <w:uiPriority w:val="99"/>
    <w:pPr>
      <w:tabs>
        <w:tab w:val="center" w:pos="4153"/>
        <w:tab w:val="right" w:pos="8306"/>
      </w:tabs>
      <w:snapToGrid w:val="0"/>
    </w:pPr>
    <w:rPr>
      <w:sz w:val="18"/>
    </w:rPr>
  </w:style>
  <w:style w:type="paragraph" w:styleId="29">
    <w:name w:val="header"/>
    <w:basedOn w:val="1"/>
    <w:link w:val="10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0">
    <w:name w:val="toc 1"/>
    <w:basedOn w:val="1"/>
    <w:next w:val="1"/>
    <w:qFormat/>
    <w:uiPriority w:val="39"/>
    <w:pPr>
      <w:spacing w:line="360" w:lineRule="auto"/>
    </w:pPr>
    <w:rPr>
      <w:b/>
      <w:sz w:val="21"/>
    </w:rPr>
  </w:style>
  <w:style w:type="paragraph" w:styleId="31">
    <w:name w:val="toc 4"/>
    <w:basedOn w:val="1"/>
    <w:next w:val="1"/>
    <w:unhideWhenUsed/>
    <w:qFormat/>
    <w:uiPriority w:val="39"/>
    <w:pPr>
      <w:spacing w:before="260" w:after="260" w:line="415" w:lineRule="auto"/>
      <w:ind w:left="1260" w:leftChars="600"/>
      <w:jc w:val="both"/>
    </w:pPr>
    <w:rPr>
      <w:rFonts w:hint="default" w:ascii="Calibri" w:hAnsi="Calibri" w:eastAsia="黑体" w:cstheme="minorBidi"/>
      <w:kern w:val="2"/>
      <w:sz w:val="21"/>
      <w:szCs w:val="22"/>
      <w14:ligatures w14:val="standardContextual"/>
    </w:rPr>
  </w:style>
  <w:style w:type="paragraph" w:styleId="32">
    <w:name w:val="List"/>
    <w:basedOn w:val="1"/>
    <w:unhideWhenUsed/>
    <w:qFormat/>
    <w:uiPriority w:val="0"/>
    <w:pPr>
      <w:spacing w:before="260" w:after="260" w:line="415" w:lineRule="auto"/>
      <w:ind w:left="200" w:hanging="200" w:hangingChars="200"/>
      <w:contextualSpacing/>
      <w:jc w:val="both"/>
    </w:pPr>
    <w:rPr>
      <w:rFonts w:hint="default" w:asciiTheme="minorHAnsi" w:hAnsiTheme="minorHAnsi" w:eastAsiaTheme="minorEastAsia" w:cstheme="minorBidi"/>
      <w:kern w:val="2"/>
      <w:sz w:val="21"/>
      <w:szCs w:val="22"/>
      <w14:ligatures w14:val="standardContextual"/>
    </w:rPr>
  </w:style>
  <w:style w:type="paragraph" w:styleId="33">
    <w:name w:val="footnote text"/>
    <w:basedOn w:val="1"/>
    <w:link w:val="82"/>
    <w:qFormat/>
    <w:uiPriority w:val="99"/>
    <w:pPr>
      <w:snapToGrid w:val="0"/>
      <w:spacing w:before="260" w:after="260" w:line="415" w:lineRule="auto"/>
      <w:jc w:val="both"/>
    </w:pPr>
    <w:rPr>
      <w:rFonts w:hint="default" w:asciiTheme="minorHAnsi" w:hAnsiTheme="minorHAnsi" w:eastAsiaTheme="minorEastAsia" w:cstheme="minorBidi"/>
      <w:kern w:val="2"/>
      <w:sz w:val="18"/>
      <w:szCs w:val="22"/>
      <w14:ligatures w14:val="standardContextual"/>
    </w:rPr>
  </w:style>
  <w:style w:type="paragraph" w:styleId="34">
    <w:name w:val="toc 6"/>
    <w:basedOn w:val="1"/>
    <w:next w:val="1"/>
    <w:unhideWhenUsed/>
    <w:qFormat/>
    <w:uiPriority w:val="39"/>
    <w:pPr>
      <w:spacing w:before="260" w:after="260" w:line="415" w:lineRule="auto"/>
      <w:ind w:left="1200"/>
      <w:jc w:val="both"/>
    </w:pPr>
    <w:rPr>
      <w:rFonts w:hint="default" w:ascii="Calibri" w:hAnsi="Calibri" w:cs="Calibri" w:eastAsiaTheme="minorEastAsia"/>
      <w:kern w:val="2"/>
      <w:sz w:val="18"/>
      <w:szCs w:val="18"/>
      <w14:ligatures w14:val="standardContextual"/>
    </w:rPr>
  </w:style>
  <w:style w:type="paragraph" w:styleId="35">
    <w:name w:val="Body Text Indent 3"/>
    <w:basedOn w:val="1"/>
    <w:link w:val="83"/>
    <w:qFormat/>
    <w:uiPriority w:val="0"/>
    <w:pPr>
      <w:spacing w:before="260" w:after="260" w:line="420" w:lineRule="exact"/>
      <w:ind w:firstLine="540"/>
      <w:jc w:val="both"/>
    </w:pPr>
    <w:rPr>
      <w:rFonts w:hint="default" w:asciiTheme="minorHAnsi" w:hAnsiTheme="minorHAnsi" w:eastAsiaTheme="minorEastAsia" w:cstheme="minorBidi"/>
      <w:kern w:val="2"/>
      <w:sz w:val="21"/>
      <w:szCs w:val="22"/>
      <w14:ligatures w14:val="standardContextual"/>
    </w:rPr>
  </w:style>
  <w:style w:type="paragraph" w:styleId="36">
    <w:name w:val="table of figures"/>
    <w:basedOn w:val="1"/>
    <w:next w:val="1"/>
    <w:qFormat/>
    <w:uiPriority w:val="99"/>
    <w:pPr>
      <w:spacing w:before="260" w:after="260" w:line="415" w:lineRule="auto"/>
      <w:ind w:left="200" w:leftChars="200" w:hanging="200" w:hangingChars="200"/>
      <w:jc w:val="both"/>
    </w:pPr>
    <w:rPr>
      <w:rFonts w:hint="default" w:cs="宋体" w:eastAsiaTheme="minorEastAsia"/>
      <w:kern w:val="2"/>
      <w:sz w:val="21"/>
      <w:szCs w:val="22"/>
      <w14:ligatures w14:val="standardContextual"/>
    </w:rPr>
  </w:style>
  <w:style w:type="paragraph" w:styleId="37">
    <w:name w:val="toc 2"/>
    <w:basedOn w:val="1"/>
    <w:next w:val="1"/>
    <w:qFormat/>
    <w:uiPriority w:val="39"/>
    <w:pPr>
      <w:spacing w:line="360" w:lineRule="auto"/>
    </w:pPr>
    <w:rPr>
      <w:sz w:val="21"/>
    </w:rPr>
  </w:style>
  <w:style w:type="paragraph" w:styleId="38">
    <w:name w:val="toc 9"/>
    <w:basedOn w:val="1"/>
    <w:next w:val="1"/>
    <w:unhideWhenUsed/>
    <w:qFormat/>
    <w:uiPriority w:val="39"/>
    <w:pPr>
      <w:spacing w:before="260" w:after="260" w:line="415" w:lineRule="auto"/>
      <w:ind w:left="1920"/>
      <w:jc w:val="both"/>
    </w:pPr>
    <w:rPr>
      <w:rFonts w:hint="default" w:ascii="Calibri" w:hAnsi="Calibri" w:cs="Calibri" w:eastAsiaTheme="minorEastAsia"/>
      <w:kern w:val="2"/>
      <w:sz w:val="18"/>
      <w:szCs w:val="18"/>
      <w14:ligatures w14:val="standardContextual"/>
    </w:rPr>
  </w:style>
  <w:style w:type="paragraph" w:styleId="39">
    <w:name w:val="Body Text 2"/>
    <w:basedOn w:val="1"/>
    <w:link w:val="84"/>
    <w:qFormat/>
    <w:uiPriority w:val="0"/>
    <w:pPr>
      <w:spacing w:before="260" w:after="120" w:line="480" w:lineRule="auto"/>
      <w:jc w:val="both"/>
    </w:pPr>
    <w:rPr>
      <w:rFonts w:hint="default" w:ascii="Calibri" w:hAnsi="Calibri"/>
      <w:kern w:val="2"/>
      <w:sz w:val="21"/>
      <w:szCs w:val="22"/>
      <w14:ligatures w14:val="standardContextual"/>
    </w:rPr>
  </w:style>
  <w:style w:type="paragraph" w:styleId="40">
    <w:name w:val="HTML Preformatted"/>
    <w:basedOn w:val="1"/>
    <w:link w:val="2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1">
    <w:name w:val="Normal (Web)"/>
    <w:basedOn w:val="1"/>
    <w:qFormat/>
    <w:uiPriority w:val="99"/>
    <w:pPr>
      <w:spacing w:before="100" w:beforeAutospacing="1" w:after="100" w:afterAutospacing="1"/>
    </w:pPr>
  </w:style>
  <w:style w:type="paragraph" w:styleId="42">
    <w:name w:val="Title"/>
    <w:basedOn w:val="1"/>
    <w:next w:val="1"/>
    <w:link w:val="85"/>
    <w:qFormat/>
    <w:uiPriority w:val="99"/>
    <w:pPr>
      <w:spacing w:before="240" w:after="60" w:line="415" w:lineRule="auto"/>
      <w:jc w:val="center"/>
      <w:outlineLvl w:val="0"/>
    </w:pPr>
    <w:rPr>
      <w:rFonts w:hint="default" w:ascii="Cambria" w:hAnsi="Cambria" w:eastAsiaTheme="minorEastAsia" w:cstheme="minorBidi"/>
      <w:b/>
      <w:bCs/>
      <w:kern w:val="2"/>
      <w:sz w:val="32"/>
      <w:szCs w:val="32"/>
      <w14:ligatures w14:val="standardContextual"/>
    </w:rPr>
  </w:style>
  <w:style w:type="paragraph" w:styleId="43">
    <w:name w:val="annotation subject"/>
    <w:basedOn w:val="18"/>
    <w:next w:val="18"/>
    <w:link w:val="104"/>
    <w:qFormat/>
    <w:uiPriority w:val="99"/>
    <w:pPr>
      <w:spacing w:before="260" w:after="260" w:line="415" w:lineRule="auto"/>
      <w:jc w:val="both"/>
    </w:pPr>
    <w:rPr>
      <w:rFonts w:hint="default" w:asciiTheme="minorHAnsi" w:hAnsiTheme="minorHAnsi" w:eastAsiaTheme="minorEastAsia" w:cstheme="minorBidi"/>
      <w:b/>
      <w:bCs/>
      <w:kern w:val="2"/>
      <w:sz w:val="21"/>
      <w:szCs w:val="22"/>
      <w14:ligatures w14:val="standardContextual"/>
    </w:rPr>
  </w:style>
  <w:style w:type="paragraph" w:styleId="44">
    <w:name w:val="Body Text First Indent"/>
    <w:basedOn w:val="1"/>
    <w:link w:val="88"/>
    <w:qFormat/>
    <w:uiPriority w:val="0"/>
    <w:pPr>
      <w:spacing w:before="260" w:after="260" w:line="276" w:lineRule="auto"/>
      <w:ind w:firstLine="420" w:firstLineChars="100"/>
      <w:jc w:val="both"/>
    </w:pPr>
    <w:rPr>
      <w:rFonts w:hint="default" w:ascii="等线" w:hAnsi="等线" w:eastAsia="黑体" w:cstheme="minorBidi"/>
      <w:i/>
      <w:iCs/>
      <w:kern w:val="2"/>
      <w:sz w:val="21"/>
      <w:szCs w:val="22"/>
      <w14:ligatures w14:val="standardContextual"/>
    </w:rPr>
  </w:style>
  <w:style w:type="paragraph" w:styleId="45">
    <w:name w:val="Body Text First Indent 2"/>
    <w:basedOn w:val="20"/>
    <w:link w:val="89"/>
    <w:qFormat/>
    <w:uiPriority w:val="0"/>
    <w:pPr>
      <w:spacing w:after="100" w:line="360" w:lineRule="auto"/>
      <w:ind w:left="0" w:firstLine="420"/>
    </w:pPr>
    <w:rPr>
      <w:rFonts w:ascii="Times New Roman" w:hAnsi="Times New Roman" w:eastAsia="宋体" w:cs="Times New Roman"/>
      <w:szCs w:val="21"/>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Light List Accent 4"/>
    <w:basedOn w:val="46"/>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9">
    <w:name w:val="Light Grid"/>
    <w:basedOn w:val="46"/>
    <w:qFormat/>
    <w:uiPriority w:val="62"/>
    <w:rPr>
      <w:sz w:val="18"/>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character" w:styleId="51">
    <w:name w:val="page number"/>
    <w:basedOn w:val="50"/>
    <w:qFormat/>
    <w:uiPriority w:val="0"/>
  </w:style>
  <w:style w:type="character" w:styleId="52">
    <w:name w:val="FollowedHyperlink"/>
    <w:qFormat/>
    <w:uiPriority w:val="99"/>
    <w:rPr>
      <w:color w:val="800080"/>
      <w:u w:val="single"/>
    </w:rPr>
  </w:style>
  <w:style w:type="character" w:styleId="53">
    <w:name w:val="Emphasis"/>
    <w:basedOn w:val="50"/>
    <w:qFormat/>
    <w:uiPriority w:val="20"/>
    <w:rPr>
      <w:i/>
    </w:rPr>
  </w:style>
  <w:style w:type="character" w:styleId="54">
    <w:name w:val="Hyperlink"/>
    <w:basedOn w:val="50"/>
    <w:unhideWhenUsed/>
    <w:qFormat/>
    <w:uiPriority w:val="99"/>
    <w:rPr>
      <w:color w:val="0000FF" w:themeColor="hyperlink"/>
      <w:u w:val="single"/>
      <w14:textFill>
        <w14:solidFill>
          <w14:schemeClr w14:val="hlink"/>
        </w14:solidFill>
      </w14:textFill>
    </w:rPr>
  </w:style>
  <w:style w:type="character" w:styleId="55">
    <w:name w:val="annotation reference"/>
    <w:basedOn w:val="50"/>
    <w:qFormat/>
    <w:uiPriority w:val="99"/>
    <w:rPr>
      <w:sz w:val="21"/>
      <w:szCs w:val="21"/>
    </w:rPr>
  </w:style>
  <w:style w:type="character" w:styleId="56">
    <w:name w:val="footnote reference"/>
    <w:qFormat/>
    <w:uiPriority w:val="99"/>
    <w:rPr>
      <w:vertAlign w:val="superscript"/>
    </w:rPr>
  </w:style>
  <w:style w:type="character" w:customStyle="1" w:styleId="57">
    <w:name w:val="10"/>
    <w:basedOn w:val="50"/>
    <w:qFormat/>
    <w:uiPriority w:val="0"/>
    <w:rPr>
      <w:rFonts w:hint="default" w:ascii="Times New Roman" w:hAnsi="Times New Roman" w:cs="Times New Roman"/>
    </w:rPr>
  </w:style>
  <w:style w:type="paragraph" w:customStyle="1" w:styleId="5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59">
    <w:name w:val="普通(网站) Char"/>
    <w:basedOn w:val="1"/>
    <w:qFormat/>
    <w:uiPriority w:val="0"/>
    <w:pPr>
      <w:spacing w:before="100" w:beforeAutospacing="1" w:after="100" w:afterAutospacing="1"/>
    </w:pPr>
  </w:style>
  <w:style w:type="paragraph" w:customStyle="1" w:styleId="60">
    <w:name w:val="前言、引言标题"/>
    <w:next w:val="6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2">
    <w:name w:val="章标题"/>
    <w:next w:val="61"/>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3">
    <w:name w:val="正文表标题"/>
    <w:next w:val="6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character" w:customStyle="1" w:styleId="64">
    <w:name w:val="font11"/>
    <w:basedOn w:val="50"/>
    <w:qFormat/>
    <w:uiPriority w:val="0"/>
    <w:rPr>
      <w:rFonts w:hint="eastAsia" w:ascii="宋体" w:hAnsi="宋体" w:eastAsia="宋体" w:cs="宋体"/>
      <w:color w:val="000000"/>
      <w:sz w:val="18"/>
      <w:szCs w:val="18"/>
      <w:u w:val="none"/>
    </w:rPr>
  </w:style>
  <w:style w:type="character" w:customStyle="1" w:styleId="65">
    <w:name w:val="font41"/>
    <w:basedOn w:val="50"/>
    <w:qFormat/>
    <w:uiPriority w:val="0"/>
    <w:rPr>
      <w:rFonts w:hint="eastAsia" w:ascii="宋体" w:hAnsi="宋体" w:eastAsia="宋体" w:cs="宋体"/>
      <w:color w:val="000000"/>
      <w:sz w:val="18"/>
      <w:szCs w:val="18"/>
      <w:u w:val="none"/>
    </w:rPr>
  </w:style>
  <w:style w:type="character" w:customStyle="1" w:styleId="66">
    <w:name w:val="font21"/>
    <w:basedOn w:val="50"/>
    <w:qFormat/>
    <w:uiPriority w:val="0"/>
    <w:rPr>
      <w:rFonts w:hint="eastAsia" w:ascii="宋体" w:hAnsi="宋体" w:eastAsia="宋体" w:cs="宋体"/>
      <w:color w:val="000000"/>
      <w:sz w:val="18"/>
      <w:szCs w:val="18"/>
      <w:u w:val="none"/>
    </w:rPr>
  </w:style>
  <w:style w:type="character" w:customStyle="1" w:styleId="67">
    <w:name w:val="font01"/>
    <w:basedOn w:val="50"/>
    <w:qFormat/>
    <w:uiPriority w:val="0"/>
    <w:rPr>
      <w:rFonts w:hint="eastAsia" w:ascii="宋体" w:hAnsi="宋体" w:eastAsia="宋体" w:cs="宋体"/>
      <w:color w:val="000000"/>
      <w:sz w:val="18"/>
      <w:szCs w:val="18"/>
      <w:u w:val="none"/>
    </w:rPr>
  </w:style>
  <w:style w:type="character" w:customStyle="1" w:styleId="68">
    <w:name w:val="font51"/>
    <w:basedOn w:val="50"/>
    <w:qFormat/>
    <w:uiPriority w:val="0"/>
    <w:rPr>
      <w:rFonts w:hint="eastAsia" w:ascii="宋体" w:hAnsi="宋体" w:eastAsia="宋体" w:cs="宋体"/>
      <w:color w:val="000000"/>
      <w:sz w:val="18"/>
      <w:szCs w:val="18"/>
      <w:u w:val="none"/>
    </w:rPr>
  </w:style>
  <w:style w:type="paragraph" w:customStyle="1" w:styleId="69">
    <w:name w:val="表左仿宋五号"/>
    <w:basedOn w:val="1"/>
    <w:qFormat/>
    <w:uiPriority w:val="0"/>
    <w:pPr>
      <w:adjustRightInd w:val="0"/>
      <w:snapToGrid w:val="0"/>
      <w:spacing w:line="0" w:lineRule="atLeast"/>
    </w:pPr>
    <w:rPr>
      <w:rFonts w:ascii="仿宋" w:hAnsi="仿宋" w:eastAsia="仿宋" w:cs="黑体"/>
      <w:color w:val="000000"/>
      <w:szCs w:val="21"/>
    </w:rPr>
  </w:style>
  <w:style w:type="paragraph" w:customStyle="1" w:styleId="70">
    <w:name w:val="修订1"/>
    <w:hidden/>
    <w:unhideWhenUsed/>
    <w:qFormat/>
    <w:uiPriority w:val="99"/>
    <w:rPr>
      <w:rFonts w:hint="eastAsia" w:ascii="宋体" w:hAnsi="宋体" w:eastAsia="宋体" w:cs="Times New Roman"/>
      <w:sz w:val="24"/>
      <w:szCs w:val="24"/>
      <w:lang w:val="en-US" w:eastAsia="zh-CN" w:bidi="ar-SA"/>
    </w:rPr>
  </w:style>
  <w:style w:type="character" w:customStyle="1" w:styleId="71">
    <w:name w:val="标题 7 字符"/>
    <w:basedOn w:val="50"/>
    <w:qFormat/>
    <w:uiPriority w:val="99"/>
    <w:rPr>
      <w:rFonts w:ascii="宋体" w:hAnsi="宋体"/>
      <w:b/>
      <w:bCs/>
      <w:sz w:val="24"/>
      <w:szCs w:val="24"/>
    </w:rPr>
  </w:style>
  <w:style w:type="character" w:customStyle="1" w:styleId="72">
    <w:name w:val="标题 8 字符"/>
    <w:basedOn w:val="50"/>
    <w:qFormat/>
    <w:uiPriority w:val="99"/>
    <w:rPr>
      <w:rFonts w:asciiTheme="majorHAnsi" w:hAnsiTheme="majorHAnsi" w:eastAsiaTheme="majorEastAsia" w:cstheme="majorBidi"/>
      <w:sz w:val="24"/>
      <w:szCs w:val="24"/>
    </w:rPr>
  </w:style>
  <w:style w:type="character" w:customStyle="1" w:styleId="73">
    <w:name w:val="标题 9 字符"/>
    <w:basedOn w:val="50"/>
    <w:qFormat/>
    <w:uiPriority w:val="99"/>
    <w:rPr>
      <w:rFonts w:asciiTheme="majorHAnsi" w:hAnsiTheme="majorHAnsi" w:eastAsiaTheme="majorEastAsia" w:cstheme="majorBidi"/>
      <w:sz w:val="21"/>
      <w:szCs w:val="21"/>
    </w:rPr>
  </w:style>
  <w:style w:type="character" w:customStyle="1" w:styleId="74">
    <w:name w:val="注释标题 字符"/>
    <w:basedOn w:val="50"/>
    <w:qFormat/>
    <w:uiPriority w:val="99"/>
    <w:rPr>
      <w:rFonts w:ascii="宋体" w:hAnsi="宋体"/>
      <w:sz w:val="24"/>
      <w:szCs w:val="24"/>
    </w:rPr>
  </w:style>
  <w:style w:type="character" w:customStyle="1" w:styleId="75">
    <w:name w:val="文档结构图 字符"/>
    <w:basedOn w:val="50"/>
    <w:link w:val="17"/>
    <w:qFormat/>
    <w:uiPriority w:val="99"/>
    <w:rPr>
      <w:rFonts w:asciiTheme="minorHAnsi" w:hAnsiTheme="minorHAnsi" w:eastAsiaTheme="minorEastAsia" w:cstheme="minorBidi"/>
      <w:kern w:val="2"/>
      <w:sz w:val="21"/>
      <w:szCs w:val="22"/>
      <w:shd w:val="clear" w:color="auto" w:fill="000080"/>
      <w14:ligatures w14:val="standardContextual"/>
    </w:rPr>
  </w:style>
  <w:style w:type="character" w:customStyle="1" w:styleId="76">
    <w:name w:val="正文文本 字符"/>
    <w:basedOn w:val="50"/>
    <w:qFormat/>
    <w:uiPriority w:val="1"/>
    <w:rPr>
      <w:rFonts w:ascii="宋体" w:hAnsi="宋体"/>
      <w:sz w:val="24"/>
      <w:szCs w:val="24"/>
    </w:rPr>
  </w:style>
  <w:style w:type="character" w:customStyle="1" w:styleId="77">
    <w:name w:val="正文文本缩进 字符"/>
    <w:basedOn w:val="50"/>
    <w:link w:val="20"/>
    <w:qFormat/>
    <w:uiPriority w:val="0"/>
    <w:rPr>
      <w:rFonts w:asciiTheme="minorHAnsi" w:hAnsiTheme="minorHAnsi" w:eastAsiaTheme="minorEastAsia" w:cstheme="minorBidi"/>
      <w:kern w:val="2"/>
      <w:sz w:val="21"/>
      <w:szCs w:val="22"/>
      <w14:ligatures w14:val="standardContextual"/>
    </w:rPr>
  </w:style>
  <w:style w:type="character" w:customStyle="1" w:styleId="78">
    <w:name w:val="纯文本 字符"/>
    <w:basedOn w:val="50"/>
    <w:link w:val="23"/>
    <w:qFormat/>
    <w:uiPriority w:val="99"/>
    <w:rPr>
      <w:rFonts w:ascii="宋体" w:hAnsi="Courier New" w:eastAsiaTheme="minorEastAsia" w:cstheme="minorBidi"/>
      <w:kern w:val="2"/>
      <w:sz w:val="21"/>
      <w:szCs w:val="22"/>
      <w14:ligatures w14:val="standardContextual"/>
    </w:rPr>
  </w:style>
  <w:style w:type="character" w:customStyle="1" w:styleId="79">
    <w:name w:val="日期 字符"/>
    <w:basedOn w:val="50"/>
    <w:link w:val="25"/>
    <w:qFormat/>
    <w:uiPriority w:val="99"/>
    <w:rPr>
      <w:rFonts w:asciiTheme="minorHAnsi" w:hAnsiTheme="minorHAnsi" w:eastAsiaTheme="minorEastAsia" w:cstheme="minorBidi"/>
      <w:kern w:val="2"/>
      <w:sz w:val="21"/>
      <w:szCs w:val="22"/>
      <w14:ligatures w14:val="standardContextual"/>
    </w:rPr>
  </w:style>
  <w:style w:type="character" w:customStyle="1" w:styleId="80">
    <w:name w:val="正文文本缩进 2 字符"/>
    <w:basedOn w:val="50"/>
    <w:link w:val="26"/>
    <w:qFormat/>
    <w:uiPriority w:val="0"/>
    <w:rPr>
      <w:rFonts w:ascii="宋体" w:hAnsi="宋体"/>
      <w:kern w:val="2"/>
      <w:sz w:val="21"/>
      <w:szCs w:val="21"/>
      <w14:ligatures w14:val="standardContextual"/>
    </w:rPr>
  </w:style>
  <w:style w:type="character" w:customStyle="1" w:styleId="81">
    <w:name w:val="批注框文本 字符"/>
    <w:basedOn w:val="50"/>
    <w:qFormat/>
    <w:uiPriority w:val="99"/>
    <w:rPr>
      <w:rFonts w:ascii="宋体" w:hAnsi="宋体"/>
      <w:sz w:val="18"/>
      <w:szCs w:val="18"/>
    </w:rPr>
  </w:style>
  <w:style w:type="character" w:customStyle="1" w:styleId="82">
    <w:name w:val="脚注文本 字符"/>
    <w:basedOn w:val="50"/>
    <w:link w:val="33"/>
    <w:qFormat/>
    <w:uiPriority w:val="99"/>
    <w:rPr>
      <w:rFonts w:asciiTheme="minorHAnsi" w:hAnsiTheme="minorHAnsi" w:eastAsiaTheme="minorEastAsia" w:cstheme="minorBidi"/>
      <w:kern w:val="2"/>
      <w:sz w:val="18"/>
      <w:szCs w:val="22"/>
      <w14:ligatures w14:val="standardContextual"/>
    </w:rPr>
  </w:style>
  <w:style w:type="character" w:customStyle="1" w:styleId="83">
    <w:name w:val="正文文本缩进 3 字符"/>
    <w:basedOn w:val="50"/>
    <w:link w:val="35"/>
    <w:qFormat/>
    <w:uiPriority w:val="0"/>
    <w:rPr>
      <w:rFonts w:asciiTheme="minorHAnsi" w:hAnsiTheme="minorHAnsi" w:eastAsiaTheme="minorEastAsia" w:cstheme="minorBidi"/>
      <w:kern w:val="2"/>
      <w:sz w:val="21"/>
      <w:szCs w:val="22"/>
      <w14:ligatures w14:val="standardContextual"/>
    </w:rPr>
  </w:style>
  <w:style w:type="character" w:customStyle="1" w:styleId="84">
    <w:name w:val="正文文本 2 字符"/>
    <w:basedOn w:val="50"/>
    <w:link w:val="39"/>
    <w:qFormat/>
    <w:uiPriority w:val="0"/>
    <w:rPr>
      <w:rFonts w:ascii="Calibri" w:hAnsi="Calibri"/>
      <w:kern w:val="2"/>
      <w:sz w:val="21"/>
      <w:szCs w:val="22"/>
      <w14:ligatures w14:val="standardContextual"/>
    </w:rPr>
  </w:style>
  <w:style w:type="character" w:customStyle="1" w:styleId="85">
    <w:name w:val="标题 字符"/>
    <w:basedOn w:val="50"/>
    <w:link w:val="42"/>
    <w:qFormat/>
    <w:uiPriority w:val="99"/>
    <w:rPr>
      <w:rFonts w:ascii="Cambria" w:hAnsi="Cambria" w:eastAsiaTheme="minorEastAsia" w:cstheme="minorBidi"/>
      <w:b/>
      <w:bCs/>
      <w:kern w:val="2"/>
      <w:sz w:val="32"/>
      <w:szCs w:val="32"/>
      <w14:ligatures w14:val="standardContextual"/>
    </w:rPr>
  </w:style>
  <w:style w:type="character" w:customStyle="1" w:styleId="86">
    <w:name w:val="批注文字 字符"/>
    <w:basedOn w:val="50"/>
    <w:link w:val="18"/>
    <w:qFormat/>
    <w:uiPriority w:val="99"/>
    <w:rPr>
      <w:rFonts w:ascii="宋体" w:hAnsi="宋体"/>
      <w:sz w:val="24"/>
      <w:szCs w:val="24"/>
    </w:rPr>
  </w:style>
  <w:style w:type="character" w:customStyle="1" w:styleId="87">
    <w:name w:val="批注主题 字符"/>
    <w:basedOn w:val="86"/>
    <w:qFormat/>
    <w:uiPriority w:val="99"/>
    <w:rPr>
      <w:rFonts w:ascii="宋体" w:hAnsi="宋体"/>
      <w:b/>
      <w:bCs/>
      <w:sz w:val="24"/>
      <w:szCs w:val="24"/>
    </w:rPr>
  </w:style>
  <w:style w:type="character" w:customStyle="1" w:styleId="88">
    <w:name w:val="正文文本首行缩进 字符"/>
    <w:basedOn w:val="76"/>
    <w:link w:val="44"/>
    <w:qFormat/>
    <w:uiPriority w:val="0"/>
    <w:rPr>
      <w:rFonts w:ascii="等线" w:hAnsi="等线" w:eastAsia="黑体" w:cstheme="minorBidi"/>
      <w:i/>
      <w:iCs/>
      <w:kern w:val="2"/>
      <w:sz w:val="21"/>
      <w:szCs w:val="22"/>
      <w14:ligatures w14:val="standardContextual"/>
    </w:rPr>
  </w:style>
  <w:style w:type="character" w:customStyle="1" w:styleId="89">
    <w:name w:val="正文文本首行缩进 2 字符"/>
    <w:basedOn w:val="77"/>
    <w:link w:val="45"/>
    <w:qFormat/>
    <w:uiPriority w:val="0"/>
    <w:rPr>
      <w:rFonts w:asciiTheme="minorHAnsi" w:hAnsiTheme="minorHAnsi" w:eastAsiaTheme="minorEastAsia" w:cstheme="minorBidi"/>
      <w:kern w:val="2"/>
      <w:sz w:val="21"/>
      <w:szCs w:val="21"/>
      <w14:ligatures w14:val="standardContextual"/>
    </w:rPr>
  </w:style>
  <w:style w:type="character" w:customStyle="1" w:styleId="90">
    <w:name w:val="正文文本 字符1"/>
    <w:basedOn w:val="50"/>
    <w:link w:val="19"/>
    <w:qFormat/>
    <w:uiPriority w:val="0"/>
    <w:rPr>
      <w:rFonts w:asciiTheme="minorHAnsi" w:hAnsiTheme="minorHAnsi" w:eastAsiaTheme="minorEastAsia" w:cstheme="minorBidi"/>
      <w:kern w:val="2"/>
      <w:sz w:val="21"/>
      <w:szCs w:val="22"/>
      <w14:ligatures w14:val="standardContextual"/>
    </w:rPr>
  </w:style>
  <w:style w:type="character" w:customStyle="1" w:styleId="91">
    <w:name w:val="标题 1 字符1"/>
    <w:basedOn w:val="50"/>
    <w:link w:val="3"/>
    <w:qFormat/>
    <w:uiPriority w:val="0"/>
    <w:rPr>
      <w:rFonts w:ascii="宋体" w:hAnsi="宋体"/>
      <w:b/>
      <w:kern w:val="44"/>
      <w:sz w:val="21"/>
      <w:szCs w:val="48"/>
    </w:rPr>
  </w:style>
  <w:style w:type="character" w:customStyle="1" w:styleId="92">
    <w:name w:val="标题 2 字符1"/>
    <w:link w:val="4"/>
    <w:qFormat/>
    <w:uiPriority w:val="0"/>
    <w:rPr>
      <w:rFonts w:ascii="宋体" w:hAnsi="宋体"/>
      <w:b/>
      <w:sz w:val="21"/>
      <w:szCs w:val="36"/>
    </w:rPr>
  </w:style>
  <w:style w:type="character" w:customStyle="1" w:styleId="93">
    <w:name w:val="标题 3 字符1"/>
    <w:link w:val="5"/>
    <w:qFormat/>
    <w:uiPriority w:val="0"/>
    <w:rPr>
      <w:rFonts w:ascii="宋体" w:hAnsi="宋体"/>
      <w:b/>
      <w:sz w:val="21"/>
      <w:szCs w:val="27"/>
    </w:rPr>
  </w:style>
  <w:style w:type="character" w:customStyle="1" w:styleId="94">
    <w:name w:val="标题 4 字符1"/>
    <w:basedOn w:val="50"/>
    <w:link w:val="6"/>
    <w:qFormat/>
    <w:uiPriority w:val="0"/>
    <w:rPr>
      <w:rFonts w:ascii="宋体" w:hAnsi="宋体"/>
      <w:b/>
      <w:sz w:val="24"/>
      <w:szCs w:val="24"/>
    </w:rPr>
  </w:style>
  <w:style w:type="character" w:customStyle="1" w:styleId="95">
    <w:name w:val="标题 5 字符1"/>
    <w:basedOn w:val="50"/>
    <w:link w:val="7"/>
    <w:qFormat/>
    <w:uiPriority w:val="0"/>
    <w:rPr>
      <w:rFonts w:ascii="宋体" w:hAnsi="宋体"/>
      <w:b/>
    </w:rPr>
  </w:style>
  <w:style w:type="character" w:customStyle="1" w:styleId="96">
    <w:name w:val="标题 6 字符1"/>
    <w:basedOn w:val="50"/>
    <w:link w:val="8"/>
    <w:qFormat/>
    <w:uiPriority w:val="0"/>
    <w:rPr>
      <w:rFonts w:ascii="宋体" w:hAnsi="宋体"/>
      <w:b/>
      <w:sz w:val="15"/>
      <w:szCs w:val="15"/>
    </w:rPr>
  </w:style>
  <w:style w:type="character" w:customStyle="1" w:styleId="97">
    <w:name w:val="标题 7 字符1"/>
    <w:basedOn w:val="50"/>
    <w:link w:val="9"/>
    <w:qFormat/>
    <w:uiPriority w:val="9"/>
    <w:rPr>
      <w:rFonts w:ascii="Cambria" w:hAnsi="Cambria" w:eastAsiaTheme="minorEastAsia" w:cstheme="minorBidi"/>
      <w:b/>
      <w:bCs/>
      <w:kern w:val="2"/>
      <w:sz w:val="21"/>
      <w:szCs w:val="22"/>
      <w14:ligatures w14:val="standardContextual"/>
    </w:rPr>
  </w:style>
  <w:style w:type="character" w:customStyle="1" w:styleId="98">
    <w:name w:val="标题 8 字符1"/>
    <w:basedOn w:val="50"/>
    <w:link w:val="10"/>
    <w:qFormat/>
    <w:uiPriority w:val="0"/>
    <w:rPr>
      <w:rFonts w:ascii="Cambria" w:hAnsi="Cambria" w:eastAsiaTheme="minorEastAsia" w:cstheme="minorBidi"/>
      <w:bCs/>
      <w:iCs/>
      <w:kern w:val="2"/>
      <w:sz w:val="21"/>
      <w:szCs w:val="22"/>
      <w14:ligatures w14:val="standardContextual"/>
    </w:rPr>
  </w:style>
  <w:style w:type="character" w:customStyle="1" w:styleId="99">
    <w:name w:val="标题 9 字符1"/>
    <w:link w:val="11"/>
    <w:qFormat/>
    <w:uiPriority w:val="0"/>
    <w:rPr>
      <w:rFonts w:ascii="Cambria" w:hAnsi="Cambria" w:eastAsiaTheme="minorEastAsia" w:cstheme="minorBidi"/>
      <w:i/>
      <w:iCs/>
      <w:color w:val="9BBB59"/>
      <w:kern w:val="2"/>
      <w:sz w:val="21"/>
      <w:szCs w:val="22"/>
      <w14:ligatures w14:val="standardContextual"/>
    </w:rPr>
  </w:style>
  <w:style w:type="character" w:customStyle="1" w:styleId="100">
    <w:name w:val="批注文字 字符2"/>
    <w:qFormat/>
    <w:uiPriority w:val="99"/>
    <w:rPr>
      <w:rFonts w:asciiTheme="minorHAnsi" w:hAnsiTheme="minorHAnsi" w:eastAsiaTheme="minorEastAsia" w:cstheme="minorBidi"/>
      <w:kern w:val="2"/>
      <w:sz w:val="21"/>
      <w:szCs w:val="22"/>
      <w14:ligatures w14:val="standardContextual"/>
    </w:rPr>
  </w:style>
  <w:style w:type="character" w:customStyle="1" w:styleId="101">
    <w:name w:val="批注框文本 字符1"/>
    <w:link w:val="27"/>
    <w:qFormat/>
    <w:uiPriority w:val="99"/>
    <w:rPr>
      <w:rFonts w:asciiTheme="minorHAnsi" w:hAnsiTheme="minorHAnsi" w:eastAsiaTheme="minorEastAsia" w:cstheme="minorBidi"/>
      <w:kern w:val="2"/>
      <w:sz w:val="18"/>
      <w:szCs w:val="18"/>
      <w14:ligatures w14:val="standardContextual"/>
    </w:rPr>
  </w:style>
  <w:style w:type="character" w:customStyle="1" w:styleId="102">
    <w:name w:val="页脚 字符"/>
    <w:link w:val="28"/>
    <w:qFormat/>
    <w:uiPriority w:val="99"/>
    <w:rPr>
      <w:rFonts w:ascii="宋体" w:hAnsi="宋体"/>
      <w:sz w:val="18"/>
      <w:szCs w:val="24"/>
    </w:rPr>
  </w:style>
  <w:style w:type="character" w:customStyle="1" w:styleId="103">
    <w:name w:val="页眉 字符1"/>
    <w:link w:val="29"/>
    <w:qFormat/>
    <w:uiPriority w:val="0"/>
    <w:rPr>
      <w:rFonts w:ascii="宋体" w:hAnsi="宋体"/>
      <w:sz w:val="18"/>
      <w:szCs w:val="24"/>
    </w:rPr>
  </w:style>
  <w:style w:type="character" w:customStyle="1" w:styleId="104">
    <w:name w:val="批注主题 字符1"/>
    <w:link w:val="43"/>
    <w:qFormat/>
    <w:uiPriority w:val="99"/>
    <w:rPr>
      <w:rFonts w:asciiTheme="minorHAnsi" w:hAnsiTheme="minorHAnsi" w:eastAsiaTheme="minorEastAsia" w:cstheme="minorBidi"/>
      <w:b/>
      <w:bCs/>
      <w:kern w:val="2"/>
      <w:sz w:val="21"/>
      <w:szCs w:val="22"/>
      <w14:ligatures w14:val="standardContextual"/>
    </w:rPr>
  </w:style>
  <w:style w:type="table" w:customStyle="1" w:styleId="105">
    <w:name w:val="Table Normal1"/>
    <w:unhideWhenUsed/>
    <w:qFormat/>
    <w:uiPriority w:val="2"/>
    <w:tblPr>
      <w:tblCellMar>
        <w:top w:w="0" w:type="dxa"/>
        <w:left w:w="0" w:type="dxa"/>
        <w:bottom w:w="0" w:type="dxa"/>
        <w:right w:w="0" w:type="dxa"/>
      </w:tblCellMar>
    </w:tblPr>
  </w:style>
  <w:style w:type="paragraph" w:customStyle="1" w:styleId="106">
    <w:name w:val="列表段落1"/>
    <w:basedOn w:val="1"/>
    <w:qFormat/>
    <w:uiPriority w:val="99"/>
    <w:pPr>
      <w:framePr w:hSpace="180" w:wrap="around" w:vAnchor="text" w:hAnchor="page" w:x="1660" w:y="533"/>
      <w:numPr>
        <w:ilvl w:val="0"/>
        <w:numId w:val="3"/>
      </w:numPr>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paragraph" w:customStyle="1" w:styleId="107">
    <w:name w:val="Table Paragraph"/>
    <w:basedOn w:val="1"/>
    <w:qFormat/>
    <w:uiPriority w:val="1"/>
    <w:pPr>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paragraph" w:customStyle="1" w:styleId="108">
    <w:name w:val="TOC 标题1"/>
    <w:basedOn w:val="3"/>
    <w:next w:val="1"/>
    <w:qFormat/>
    <w:uiPriority w:val="39"/>
    <w:pPr>
      <w:keepNext/>
      <w:keepLines/>
      <w:tabs>
        <w:tab w:val="left" w:pos="0"/>
        <w:tab w:val="left" w:pos="567"/>
      </w:tabs>
      <w:spacing w:before="480" w:beforeAutospacing="0" w:afterAutospacing="0" w:line="276" w:lineRule="auto"/>
      <w:jc w:val="both"/>
      <w:outlineLvl w:val="9"/>
    </w:pPr>
    <w:rPr>
      <w:rFonts w:hint="default" w:ascii="Cambria" w:hAnsi="Cambria" w:eastAsiaTheme="minorEastAsia" w:cstheme="minorBidi"/>
      <w:bCs/>
      <w:color w:val="365F91"/>
      <w:kern w:val="2"/>
      <w:sz w:val="28"/>
      <w:szCs w:val="28"/>
      <w14:ligatures w14:val="standardContextual"/>
    </w:rPr>
  </w:style>
  <w:style w:type="paragraph" w:customStyle="1" w:styleId="109">
    <w:name w:val="表格栏头"/>
    <w:basedOn w:val="110"/>
    <w:next w:val="110"/>
    <w:qFormat/>
    <w:uiPriority w:val="0"/>
    <w:pPr>
      <w:tabs>
        <w:tab w:val="left" w:pos="420"/>
      </w:tabs>
      <w:overflowPunct w:val="0"/>
      <w:autoSpaceDE w:val="0"/>
      <w:autoSpaceDN w:val="0"/>
      <w:adjustRightInd w:val="0"/>
      <w:spacing w:before="60" w:after="60"/>
      <w:textAlignment w:val="baseline"/>
    </w:pPr>
    <w:rPr>
      <w:rFonts w:ascii="宋体" w:hAnsi="宋体" w:eastAsia="宋体"/>
      <w:b/>
      <w:bCs/>
    </w:rPr>
  </w:style>
  <w:style w:type="paragraph" w:customStyle="1" w:styleId="110">
    <w:name w:val="表格正文"/>
    <w:basedOn w:val="1"/>
    <w:link w:val="411"/>
    <w:qFormat/>
    <w:uiPriority w:val="0"/>
    <w:pPr>
      <w:spacing w:before="260" w:after="260" w:line="415" w:lineRule="auto"/>
      <w:jc w:val="both"/>
    </w:pPr>
    <w:rPr>
      <w:rFonts w:hint="default" w:eastAsia="黑体" w:cs="宋体" w:asciiTheme="minorHAnsi" w:hAnsiTheme="minorHAnsi"/>
      <w:kern w:val="2"/>
      <w:sz w:val="21"/>
      <w:szCs w:val="22"/>
      <w14:ligatures w14:val="standardContextual"/>
    </w:rPr>
  </w:style>
  <w:style w:type="paragraph" w:customStyle="1" w:styleId="111">
    <w:name w:val="修订111"/>
    <w:hidden/>
    <w:semiHidden/>
    <w:qFormat/>
    <w:uiPriority w:val="99"/>
    <w:rPr>
      <w:rFonts w:ascii="Tahoma" w:hAnsi="Tahoma" w:eastAsia="微软雅黑" w:cstheme="minorBidi"/>
      <w:sz w:val="22"/>
      <w:szCs w:val="22"/>
      <w:lang w:val="en-US" w:eastAsia="zh-CN" w:bidi="ar-SA"/>
    </w:rPr>
  </w:style>
  <w:style w:type="paragraph" w:customStyle="1" w:styleId="112">
    <w:name w:val="注意事项"/>
    <w:basedOn w:val="1"/>
    <w:qFormat/>
    <w:uiPriority w:val="0"/>
    <w:pPr>
      <w:spacing w:before="60" w:after="60" w:line="415" w:lineRule="auto"/>
      <w:ind w:firstLine="200" w:firstLineChars="200"/>
      <w:jc w:val="both"/>
    </w:pPr>
    <w:rPr>
      <w:rFonts w:hint="default" w:asciiTheme="minorHAnsi" w:hAnsiTheme="minorHAnsi" w:eastAsiaTheme="minorEastAsia" w:cstheme="minorBidi"/>
      <w:b/>
      <w:bCs/>
      <w:kern w:val="2"/>
      <w:sz w:val="21"/>
      <w:szCs w:val="22"/>
      <w14:ligatures w14:val="standardContextual"/>
    </w:rPr>
  </w:style>
  <w:style w:type="paragraph" w:customStyle="1" w:styleId="113">
    <w:name w:val="说明"/>
    <w:basedOn w:val="1"/>
    <w:qFormat/>
    <w:uiPriority w:val="0"/>
    <w:pPr>
      <w:spacing w:before="60" w:after="60" w:line="415" w:lineRule="auto"/>
      <w:ind w:firstLine="200" w:firstLineChars="200"/>
      <w:jc w:val="both"/>
    </w:pPr>
    <w:rPr>
      <w:rFonts w:hint="default" w:eastAsia="楷体_GB2312" w:asciiTheme="minorHAnsi" w:hAnsiTheme="minorHAnsi" w:cstheme="minorBidi"/>
      <w:kern w:val="2"/>
      <w:sz w:val="21"/>
      <w:szCs w:val="22"/>
      <w14:ligatures w14:val="standardContextual"/>
    </w:rPr>
  </w:style>
  <w:style w:type="paragraph" w:customStyle="1" w:styleId="114">
    <w:name w:val="正文字缩1字"/>
    <w:basedOn w:val="1"/>
    <w:qFormat/>
    <w:uiPriority w:val="0"/>
    <w:pPr>
      <w:spacing w:before="60" w:after="60" w:line="415" w:lineRule="auto"/>
      <w:ind w:left="100" w:leftChars="100" w:firstLine="200" w:firstLineChars="200"/>
      <w:jc w:val="both"/>
    </w:pPr>
    <w:rPr>
      <w:rFonts w:hint="default" w:asciiTheme="minorHAnsi" w:hAnsiTheme="minorHAnsi" w:eastAsiaTheme="minorEastAsia" w:cstheme="minorBidi"/>
      <w:kern w:val="2"/>
      <w:sz w:val="21"/>
      <w:szCs w:val="22"/>
      <w14:ligatures w14:val="standardContextual"/>
    </w:rPr>
  </w:style>
  <w:style w:type="paragraph" w:customStyle="1" w:styleId="115">
    <w:name w:val="正文1"/>
    <w:qFormat/>
    <w:uiPriority w:val="0"/>
    <w:pPr>
      <w:jc w:val="both"/>
    </w:pPr>
    <w:rPr>
      <w:rFonts w:ascii="Calibri" w:hAnsi="Calibri" w:eastAsia="宋体" w:cs="宋体"/>
      <w:kern w:val="2"/>
      <w:sz w:val="21"/>
      <w:szCs w:val="21"/>
      <w:lang w:val="en-US" w:eastAsia="zh-CN" w:bidi="ar-SA"/>
    </w:rPr>
  </w:style>
  <w:style w:type="paragraph" w:customStyle="1" w:styleId="116">
    <w:name w:val="正文2"/>
    <w:basedOn w:val="1"/>
    <w:qFormat/>
    <w:uiPriority w:val="0"/>
    <w:pPr>
      <w:numPr>
        <w:ilvl w:val="7"/>
        <w:numId w:val="4"/>
      </w:numPr>
      <w:spacing w:before="60" w:after="60" w:line="415" w:lineRule="auto"/>
      <w:jc w:val="both"/>
      <w:outlineLvl w:val="7"/>
    </w:pPr>
    <w:rPr>
      <w:rFonts w:hint="default" w:asciiTheme="minorHAnsi" w:hAnsiTheme="minorHAnsi" w:eastAsiaTheme="minorEastAsia" w:cstheme="minorBidi"/>
      <w:kern w:val="2"/>
      <w:sz w:val="21"/>
      <w:szCs w:val="22"/>
      <w14:ligatures w14:val="standardContextual"/>
    </w:rPr>
  </w:style>
  <w:style w:type="paragraph" w:customStyle="1" w:styleId="117">
    <w:name w:val="正文3"/>
    <w:basedOn w:val="1"/>
    <w:qFormat/>
    <w:uiPriority w:val="0"/>
    <w:pPr>
      <w:numPr>
        <w:ilvl w:val="8"/>
        <w:numId w:val="4"/>
      </w:numPr>
      <w:spacing w:before="60" w:after="60" w:line="415" w:lineRule="auto"/>
      <w:jc w:val="both"/>
      <w:outlineLvl w:val="8"/>
    </w:pPr>
    <w:rPr>
      <w:rFonts w:hint="default" w:asciiTheme="minorHAnsi" w:hAnsiTheme="minorHAnsi" w:eastAsiaTheme="minorEastAsia" w:cstheme="minorBidi"/>
      <w:kern w:val="2"/>
      <w:sz w:val="21"/>
      <w:szCs w:val="21"/>
      <w14:ligatures w14:val="standardContextual"/>
    </w:rPr>
  </w:style>
  <w:style w:type="paragraph" w:customStyle="1" w:styleId="118">
    <w:name w:val="正文4"/>
    <w:basedOn w:val="1"/>
    <w:qFormat/>
    <w:uiPriority w:val="0"/>
    <w:pPr>
      <w:numPr>
        <w:ilvl w:val="0"/>
        <w:numId w:val="5"/>
      </w:numPr>
      <w:spacing w:before="60" w:after="60" w:line="415" w:lineRule="auto"/>
      <w:ind w:left="820" w:leftChars="400"/>
      <w:jc w:val="both"/>
    </w:pPr>
    <w:rPr>
      <w:rFonts w:hint="default" w:asciiTheme="minorHAnsi" w:hAnsiTheme="minorHAnsi" w:eastAsiaTheme="minorEastAsia" w:cstheme="minorBidi"/>
      <w:kern w:val="2"/>
      <w:sz w:val="21"/>
      <w:szCs w:val="22"/>
      <w14:ligatures w14:val="standardContextual"/>
    </w:rPr>
  </w:style>
  <w:style w:type="paragraph" w:customStyle="1" w:styleId="119">
    <w:name w:val="正文5"/>
    <w:basedOn w:val="1"/>
    <w:qFormat/>
    <w:uiPriority w:val="0"/>
    <w:pPr>
      <w:numPr>
        <w:ilvl w:val="0"/>
        <w:numId w:val="6"/>
      </w:numPr>
      <w:spacing w:before="60" w:after="60" w:line="415" w:lineRule="auto"/>
      <w:ind w:left="920" w:leftChars="500"/>
      <w:jc w:val="both"/>
    </w:pPr>
    <w:rPr>
      <w:rFonts w:hint="default" w:asciiTheme="minorHAnsi" w:hAnsiTheme="minorHAnsi" w:eastAsiaTheme="minorEastAsia" w:cstheme="minorBidi"/>
      <w:kern w:val="2"/>
      <w:sz w:val="21"/>
      <w:szCs w:val="22"/>
      <w14:ligatures w14:val="standardContextual"/>
    </w:rPr>
  </w:style>
  <w:style w:type="paragraph" w:customStyle="1" w:styleId="120">
    <w:name w:val="正文6"/>
    <w:basedOn w:val="1"/>
    <w:qFormat/>
    <w:uiPriority w:val="0"/>
    <w:pPr>
      <w:numPr>
        <w:ilvl w:val="0"/>
        <w:numId w:val="7"/>
      </w:numPr>
      <w:spacing w:before="60" w:after="60" w:line="415" w:lineRule="auto"/>
      <w:ind w:left="1020" w:leftChars="600"/>
      <w:jc w:val="both"/>
    </w:pPr>
    <w:rPr>
      <w:rFonts w:hint="default" w:asciiTheme="minorHAnsi" w:hAnsiTheme="minorHAnsi" w:eastAsiaTheme="minorEastAsia" w:cstheme="minorBidi"/>
      <w:kern w:val="2"/>
      <w:sz w:val="21"/>
      <w:szCs w:val="22"/>
      <w14:ligatures w14:val="standardContextual"/>
    </w:rPr>
  </w:style>
  <w:style w:type="paragraph" w:customStyle="1" w:styleId="121">
    <w:name w:val="正文字缩2字"/>
    <w:basedOn w:val="114"/>
    <w:qFormat/>
    <w:uiPriority w:val="0"/>
    <w:pPr>
      <w:ind w:left="200" w:leftChars="200"/>
    </w:pPr>
  </w:style>
  <w:style w:type="paragraph" w:customStyle="1" w:styleId="122">
    <w:name w:val="正文7"/>
    <w:basedOn w:val="120"/>
    <w:qFormat/>
    <w:uiPriority w:val="0"/>
    <w:pPr>
      <w:numPr>
        <w:numId w:val="8"/>
      </w:numPr>
      <w:tabs>
        <w:tab w:val="left" w:pos="820"/>
      </w:tabs>
      <w:ind w:left="1120" w:leftChars="700"/>
    </w:pPr>
  </w:style>
  <w:style w:type="paragraph" w:customStyle="1" w:styleId="123">
    <w:name w:val="封面主标题(小一字体ALT+O)"/>
    <w:basedOn w:val="19"/>
    <w:qFormat/>
    <w:uiPriority w:val="0"/>
    <w:pPr>
      <w:jc w:val="center"/>
    </w:pPr>
    <w:rPr>
      <w:rFonts w:ascii="宋体" w:hAnsi="宋体"/>
      <w:b/>
      <w:sz w:val="48"/>
    </w:rPr>
  </w:style>
  <w:style w:type="paragraph" w:customStyle="1" w:styleId="124">
    <w:name w:val="标题一（快捷键ALT+1）"/>
    <w:basedOn w:val="3"/>
    <w:qFormat/>
    <w:uiPriority w:val="0"/>
    <w:pPr>
      <w:pageBreakBefore/>
      <w:pBdr>
        <w:bottom w:val="single" w:color="365F91" w:sz="12" w:space="1"/>
      </w:pBdr>
      <w:tabs>
        <w:tab w:val="left" w:pos="0"/>
        <w:tab w:val="left" w:pos="567"/>
        <w:tab w:val="left" w:pos="880"/>
      </w:tabs>
      <w:spacing w:before="400" w:beforeAutospacing="0" w:after="80" w:afterAutospacing="0" w:line="415" w:lineRule="auto"/>
      <w:ind w:left="999" w:hanging="432"/>
      <w:jc w:val="both"/>
    </w:pPr>
    <w:rPr>
      <w:rFonts w:hint="default" w:hAnsi="仿宋_GB2312" w:eastAsiaTheme="minorEastAsia" w:cstheme="minorBidi"/>
      <w:bCs/>
      <w:color w:val="000000"/>
      <w:kern w:val="2"/>
      <w:sz w:val="32"/>
      <w:szCs w:val="22"/>
      <w14:ligatures w14:val="standardContextual"/>
    </w:rPr>
  </w:style>
  <w:style w:type="paragraph" w:customStyle="1" w:styleId="125">
    <w:name w:val="标题二（快捷键ALT+2）"/>
    <w:basedOn w:val="4"/>
    <w:qFormat/>
    <w:uiPriority w:val="0"/>
    <w:pPr>
      <w:tabs>
        <w:tab w:val="left" w:pos="0"/>
        <w:tab w:val="left" w:pos="567"/>
        <w:tab w:val="left" w:pos="1280"/>
      </w:tabs>
      <w:spacing w:before="200" w:beforeAutospacing="0" w:after="80" w:afterAutospacing="0" w:line="415" w:lineRule="auto"/>
      <w:jc w:val="both"/>
    </w:pPr>
    <w:rPr>
      <w:rFonts w:hint="default" w:hAnsi="仿宋_GB2312" w:eastAsiaTheme="minorEastAsia" w:cstheme="minorBidi"/>
      <w:color w:val="000000"/>
      <w:kern w:val="2"/>
      <w:sz w:val="28"/>
      <w:szCs w:val="22"/>
      <w14:ligatures w14:val="standardContextual"/>
    </w:rPr>
  </w:style>
  <w:style w:type="paragraph" w:customStyle="1" w:styleId="126">
    <w:name w:val="标题三（快捷键ALT+3）"/>
    <w:basedOn w:val="5"/>
    <w:qFormat/>
    <w:uiPriority w:val="0"/>
    <w:pPr>
      <w:tabs>
        <w:tab w:val="left" w:pos="0"/>
        <w:tab w:val="left" w:pos="567"/>
        <w:tab w:val="left" w:pos="1680"/>
      </w:tabs>
      <w:spacing w:before="200" w:beforeLines="0" w:after="80" w:afterLines="0" w:line="415" w:lineRule="auto"/>
      <w:ind w:left="720" w:hanging="720"/>
      <w:jc w:val="both"/>
    </w:pPr>
    <w:rPr>
      <w:rFonts w:hint="default" w:hAnsi="仿宋_GB2312" w:eastAsiaTheme="minorEastAsia" w:cstheme="minorBidi"/>
      <w:color w:val="000000"/>
      <w:kern w:val="2"/>
      <w:szCs w:val="22"/>
      <w14:ligatures w14:val="standardContextual"/>
    </w:rPr>
  </w:style>
  <w:style w:type="paragraph" w:customStyle="1" w:styleId="127">
    <w:name w:val="标题四（快捷键ALT+4）"/>
    <w:basedOn w:val="6"/>
    <w:qFormat/>
    <w:uiPriority w:val="0"/>
    <w:pPr>
      <w:tabs>
        <w:tab w:val="left" w:pos="0"/>
        <w:tab w:val="left" w:pos="284"/>
        <w:tab w:val="left" w:pos="567"/>
        <w:tab w:val="left" w:pos="2080"/>
      </w:tabs>
      <w:spacing w:before="200" w:beforeAutospacing="0" w:after="80" w:afterAutospacing="0" w:line="415" w:lineRule="auto"/>
      <w:ind w:left="1148" w:hanging="864"/>
      <w:jc w:val="both"/>
    </w:pPr>
    <w:rPr>
      <w:rFonts w:hint="default" w:hAnsi="仿宋_GB2312" w:eastAsiaTheme="minorEastAsia" w:cstheme="minorBidi"/>
      <w:iCs/>
      <w:color w:val="000000"/>
      <w:kern w:val="2"/>
      <w:sz w:val="21"/>
      <w:szCs w:val="22"/>
      <w14:ligatures w14:val="standardContextual"/>
    </w:rPr>
  </w:style>
  <w:style w:type="paragraph" w:customStyle="1" w:styleId="128">
    <w:name w:val="标题五（快捷键ALT+5）"/>
    <w:basedOn w:val="7"/>
    <w:qFormat/>
    <w:uiPriority w:val="0"/>
    <w:pPr>
      <w:tabs>
        <w:tab w:val="left" w:pos="0"/>
        <w:tab w:val="left" w:pos="567"/>
        <w:tab w:val="left" w:pos="2384"/>
      </w:tabs>
      <w:spacing w:before="200" w:beforeAutospacing="0" w:after="80" w:afterAutospacing="0" w:line="415" w:lineRule="auto"/>
      <w:ind w:left="1008" w:hanging="1008"/>
      <w:jc w:val="both"/>
    </w:pPr>
    <w:rPr>
      <w:rFonts w:hint="default" w:hAnsi="仿宋_GB2312" w:eastAsiaTheme="minorEastAsia" w:cstheme="minorBidi"/>
      <w:kern w:val="2"/>
      <w:sz w:val="21"/>
      <w:szCs w:val="22"/>
      <w14:ligatures w14:val="standardContextual"/>
    </w:rPr>
  </w:style>
  <w:style w:type="paragraph" w:customStyle="1" w:styleId="129">
    <w:name w:val="标题六（快捷键ALT+6）"/>
    <w:basedOn w:val="8"/>
    <w:qFormat/>
    <w:uiPriority w:val="0"/>
    <w:pPr>
      <w:tabs>
        <w:tab w:val="left" w:pos="0"/>
        <w:tab w:val="left" w:pos="567"/>
        <w:tab w:val="left" w:pos="2809"/>
      </w:tabs>
      <w:spacing w:before="200" w:beforeAutospacing="0" w:after="80" w:afterAutospacing="0" w:line="415" w:lineRule="auto"/>
      <w:ind w:left="1152" w:hanging="1152"/>
      <w:jc w:val="both"/>
    </w:pPr>
    <w:rPr>
      <w:rFonts w:hint="default" w:hAnsi="仿宋_GB2312" w:eastAsiaTheme="minorEastAsia" w:cstheme="minorBidi"/>
      <w:iCs/>
      <w:kern w:val="2"/>
      <w:sz w:val="21"/>
      <w:szCs w:val="22"/>
      <w14:ligatures w14:val="standardContextual"/>
    </w:rPr>
  </w:style>
  <w:style w:type="paragraph" w:customStyle="1" w:styleId="130">
    <w:name w:val="1. 正文一（小标题内需排序的列项）（快捷键ALT+A）"/>
    <w:basedOn w:val="115"/>
    <w:qFormat/>
    <w:uiPriority w:val="0"/>
    <w:pPr>
      <w:ind w:left="100" w:leftChars="100"/>
    </w:pPr>
    <w:rPr>
      <w:rFonts w:ascii="宋体" w:hAnsi="仿宋_GB2312"/>
    </w:rPr>
  </w:style>
  <w:style w:type="paragraph" w:customStyle="1" w:styleId="131">
    <w:name w:val="1). 正文二（小标题内需排序的列项）（快捷键ALT+B）"/>
    <w:basedOn w:val="116"/>
    <w:qFormat/>
    <w:uiPriority w:val="0"/>
    <w:pPr>
      <w:ind w:left="200" w:leftChars="200"/>
    </w:pPr>
    <w:rPr>
      <w:rFonts w:ascii="宋体" w:hAnsi="仿宋_GB2312"/>
    </w:rPr>
  </w:style>
  <w:style w:type="paragraph" w:customStyle="1" w:styleId="132">
    <w:name w:val="正文三（小标题内需排序的列项）（快捷键ALT+C）"/>
    <w:basedOn w:val="117"/>
    <w:qFormat/>
    <w:uiPriority w:val="0"/>
    <w:pPr>
      <w:ind w:left="300" w:leftChars="300"/>
    </w:pPr>
    <w:rPr>
      <w:rFonts w:ascii="宋体" w:hAnsi="仿宋_GB2312"/>
    </w:rPr>
  </w:style>
  <w:style w:type="paragraph" w:customStyle="1" w:styleId="133">
    <w:name w:val="正文四（小标题内并列的列项）（快捷键ALT+D）"/>
    <w:basedOn w:val="118"/>
    <w:qFormat/>
    <w:uiPriority w:val="0"/>
    <w:pPr>
      <w:ind w:left="1260"/>
    </w:pPr>
    <w:rPr>
      <w:rFonts w:ascii="宋体" w:hAnsi="仿宋_GB2312"/>
    </w:rPr>
  </w:style>
  <w:style w:type="paragraph" w:customStyle="1" w:styleId="134">
    <w:name w:val="正文五（小标题内并列的列项）（快捷键ALT+E）"/>
    <w:basedOn w:val="119"/>
    <w:qFormat/>
    <w:uiPriority w:val="0"/>
    <w:pPr>
      <w:tabs>
        <w:tab w:val="left" w:pos="1460"/>
        <w:tab w:val="clear" w:pos="620"/>
      </w:tabs>
      <w:ind w:right="100" w:rightChars="100"/>
    </w:pPr>
    <w:rPr>
      <w:rFonts w:ascii="宋体" w:hAnsi="仿宋_GB2312"/>
    </w:rPr>
  </w:style>
  <w:style w:type="paragraph" w:customStyle="1" w:styleId="135">
    <w:name w:val="正文六（小标题内并列的列项）（快捷键ALT+F）"/>
    <w:basedOn w:val="120"/>
    <w:qFormat/>
    <w:uiPriority w:val="0"/>
    <w:pPr>
      <w:ind w:left="1680"/>
    </w:pPr>
    <w:rPr>
      <w:rFonts w:ascii="宋体" w:hAnsi="仿宋_GB2312"/>
    </w:rPr>
  </w:style>
  <w:style w:type="paragraph" w:customStyle="1" w:styleId="136">
    <w:name w:val="正文七（小标题内并列的列项）（快捷键ALT+G）"/>
    <w:basedOn w:val="122"/>
    <w:qFormat/>
    <w:uiPriority w:val="0"/>
    <w:pPr>
      <w:ind w:left="1890"/>
    </w:pPr>
    <w:rPr>
      <w:rFonts w:ascii="宋体" w:hAnsi="仿宋_GB2312"/>
    </w:rPr>
  </w:style>
  <w:style w:type="character" w:customStyle="1" w:styleId="137">
    <w:name w:val="样式 仿宋_GB2312"/>
    <w:qFormat/>
    <w:uiPriority w:val="0"/>
    <w:rPr>
      <w:rFonts w:ascii="仿宋_GB2312" w:hAnsi="仿宋_GB2312" w:eastAsia="仿宋_GB2312"/>
      <w:sz w:val="24"/>
    </w:rPr>
  </w:style>
  <w:style w:type="paragraph" w:customStyle="1" w:styleId="138">
    <w:name w:val="正文文字：首行缩进2字符（快捷键ALT+W）"/>
    <w:basedOn w:val="19"/>
    <w:qFormat/>
    <w:uiPriority w:val="0"/>
    <w:pPr>
      <w:ind w:firstLine="480"/>
    </w:pPr>
    <w:rPr>
      <w:rFonts w:ascii="宋体" w:cs="宋体"/>
    </w:rPr>
  </w:style>
  <w:style w:type="paragraph" w:customStyle="1" w:styleId="139">
    <w:name w:val="正文文字缩进1字符，首行缩进2字符：（快捷键ALT+S）"/>
    <w:basedOn w:val="114"/>
    <w:qFormat/>
    <w:uiPriority w:val="0"/>
    <w:pPr>
      <w:ind w:left="210" w:firstLine="480"/>
    </w:pPr>
    <w:rPr>
      <w:rFonts w:ascii="宋体" w:cs="宋体"/>
    </w:rPr>
  </w:style>
  <w:style w:type="paragraph" w:customStyle="1" w:styleId="140">
    <w:name w:val="正文文字段落缩进2字，首行缩进4字符：（快捷键ALT+Q）"/>
    <w:basedOn w:val="121"/>
    <w:qFormat/>
    <w:uiPriority w:val="0"/>
    <w:pPr>
      <w:ind w:left="420" w:firstLine="480"/>
    </w:pPr>
    <w:rPr>
      <w:rFonts w:ascii="宋体" w:cs="宋体"/>
    </w:rPr>
  </w:style>
  <w:style w:type="paragraph" w:customStyle="1" w:styleId="141">
    <w:name w:val="正文：首行缩进0字符（快捷键ALT+Z）"/>
    <w:basedOn w:val="138"/>
    <w:qFormat/>
    <w:uiPriority w:val="0"/>
    <w:pPr>
      <w:ind w:firstLine="0"/>
    </w:pPr>
  </w:style>
  <w:style w:type="paragraph" w:customStyle="1" w:styleId="142">
    <w:name w:val="注意事项(ALT+I)"/>
    <w:basedOn w:val="112"/>
    <w:qFormat/>
    <w:uiPriority w:val="0"/>
    <w:pPr>
      <w:ind w:firstLine="422"/>
    </w:pPr>
    <w:rPr>
      <w:rFonts w:ascii="宋体" w:cs="宋体"/>
    </w:rPr>
  </w:style>
  <w:style w:type="paragraph" w:customStyle="1" w:styleId="143">
    <w:name w:val="样式 宋体 10 磅 左2"/>
    <w:basedOn w:val="1"/>
    <w:qFormat/>
    <w:uiPriority w:val="0"/>
    <w:pPr>
      <w:spacing w:before="260" w:after="260" w:line="415" w:lineRule="auto"/>
      <w:jc w:val="both"/>
    </w:pPr>
    <w:rPr>
      <w:rFonts w:hint="default" w:cs="宋体" w:eastAsiaTheme="minorEastAsia"/>
      <w:kern w:val="2"/>
      <w:sz w:val="21"/>
      <w:szCs w:val="22"/>
      <w14:ligatures w14:val="standardContextual"/>
    </w:rPr>
  </w:style>
  <w:style w:type="paragraph" w:customStyle="1" w:styleId="144">
    <w:name w:val="正文居中（小四普通字体，ALT+R）"/>
    <w:basedOn w:val="141"/>
    <w:qFormat/>
    <w:uiPriority w:val="0"/>
    <w:pPr>
      <w:jc w:val="center"/>
    </w:pPr>
  </w:style>
  <w:style w:type="paragraph" w:customStyle="1" w:styleId="145">
    <w:name w:val="正文居中（小四黑体字体，ALT+T）"/>
    <w:basedOn w:val="141"/>
    <w:qFormat/>
    <w:uiPriority w:val="0"/>
    <w:pPr>
      <w:jc w:val="center"/>
    </w:pPr>
    <w:rPr>
      <w:b/>
    </w:rPr>
  </w:style>
  <w:style w:type="paragraph" w:customStyle="1" w:styleId="146">
    <w:name w:val="正文居中（五号普通字体，ALT+Y）"/>
    <w:basedOn w:val="141"/>
    <w:qFormat/>
    <w:uiPriority w:val="0"/>
    <w:pPr>
      <w:jc w:val="center"/>
    </w:pPr>
  </w:style>
  <w:style w:type="paragraph" w:customStyle="1" w:styleId="147">
    <w:name w:val="正文居中（五号黑体字体，ALT+U）"/>
    <w:basedOn w:val="141"/>
    <w:qFormat/>
    <w:uiPriority w:val="0"/>
    <w:pPr>
      <w:jc w:val="center"/>
    </w:pPr>
    <w:rPr>
      <w:b/>
    </w:rPr>
  </w:style>
  <w:style w:type="paragraph" w:customStyle="1" w:styleId="148">
    <w:name w:val="封面副标题(三号字体ALT+P)"/>
    <w:basedOn w:val="123"/>
    <w:qFormat/>
    <w:uiPriority w:val="0"/>
    <w:rPr>
      <w:sz w:val="32"/>
    </w:rPr>
  </w:style>
  <w:style w:type="paragraph" w:customStyle="1" w:styleId="149">
    <w:name w:val="封面下标(3号字体)"/>
    <w:basedOn w:val="123"/>
    <w:qFormat/>
    <w:uiPriority w:val="0"/>
    <w:rPr>
      <w:sz w:val="32"/>
    </w:rPr>
  </w:style>
  <w:style w:type="paragraph" w:customStyle="1" w:styleId="150">
    <w:name w:val="封面中标(小四号字体ALT+L)"/>
    <w:basedOn w:val="123"/>
    <w:qFormat/>
    <w:uiPriority w:val="0"/>
    <w:rPr>
      <w:sz w:val="24"/>
    </w:rPr>
  </w:style>
  <w:style w:type="paragraph" w:customStyle="1" w:styleId="151">
    <w:name w:val="封面上标（小四号字体 ALT+K）"/>
    <w:basedOn w:val="123"/>
    <w:qFormat/>
    <w:uiPriority w:val="0"/>
    <w:pPr>
      <w:jc w:val="left"/>
    </w:pPr>
    <w:rPr>
      <w:sz w:val="24"/>
    </w:rPr>
  </w:style>
  <w:style w:type="paragraph" w:customStyle="1" w:styleId="152">
    <w:name w:val="目录主标题（三号字体 ALT+H）"/>
    <w:basedOn w:val="123"/>
    <w:qFormat/>
    <w:uiPriority w:val="0"/>
    <w:rPr>
      <w:sz w:val="32"/>
    </w:rPr>
  </w:style>
  <w:style w:type="paragraph" w:customStyle="1" w:styleId="153">
    <w:name w:val="样式 宋体 10 磅 左"/>
    <w:basedOn w:val="1"/>
    <w:qFormat/>
    <w:uiPriority w:val="0"/>
    <w:pPr>
      <w:spacing w:before="260" w:after="260" w:line="415" w:lineRule="auto"/>
      <w:jc w:val="both"/>
    </w:pPr>
    <w:rPr>
      <w:rFonts w:hint="default" w:cs="宋体" w:eastAsiaTheme="minorEastAsia"/>
      <w:kern w:val="2"/>
      <w:sz w:val="21"/>
      <w:szCs w:val="22"/>
      <w14:ligatures w14:val="standardContextual"/>
    </w:rPr>
  </w:style>
  <w:style w:type="character" w:customStyle="1" w:styleId="154">
    <w:name w:val="样式 宋体 10 磅"/>
    <w:qFormat/>
    <w:uiPriority w:val="0"/>
    <w:rPr>
      <w:rFonts w:ascii="宋体" w:hAnsi="宋体"/>
      <w:kern w:val="0"/>
      <w:sz w:val="20"/>
    </w:rPr>
  </w:style>
  <w:style w:type="paragraph" w:customStyle="1" w:styleId="155">
    <w:name w:val="样式 宋体 10 磅 + 居中"/>
    <w:basedOn w:val="153"/>
    <w:qFormat/>
    <w:uiPriority w:val="0"/>
    <w:pPr>
      <w:jc w:val="center"/>
    </w:pPr>
  </w:style>
  <w:style w:type="paragraph" w:customStyle="1" w:styleId="156">
    <w:name w:val="表格【ALT+J】居右"/>
    <w:basedOn w:val="155"/>
    <w:qFormat/>
    <w:uiPriority w:val="0"/>
    <w:pPr>
      <w:jc w:val="right"/>
    </w:pPr>
  </w:style>
  <w:style w:type="paragraph" w:customStyle="1" w:styleId="157">
    <w:name w:val="XML代码"/>
    <w:basedOn w:val="1"/>
    <w:qFormat/>
    <w:uiPriority w:val="0"/>
    <w:pPr>
      <w:spacing w:before="260" w:after="260" w:line="415" w:lineRule="auto"/>
      <w:ind w:firstLine="420"/>
      <w:jc w:val="both"/>
    </w:pPr>
    <w:rPr>
      <w:rFonts w:hint="default" w:cs="宋体" w:asciiTheme="minorHAnsi" w:hAnsiTheme="minorHAnsi" w:eastAsiaTheme="minorEastAsia"/>
      <w:color w:val="0000FF"/>
      <w:kern w:val="2"/>
      <w:sz w:val="18"/>
      <w:szCs w:val="22"/>
      <w14:ligatures w14:val="standardContextual"/>
    </w:rPr>
  </w:style>
  <w:style w:type="paragraph" w:customStyle="1" w:styleId="158">
    <w:name w:val="TableCell"/>
    <w:basedOn w:val="1"/>
    <w:qFormat/>
    <w:uiPriority w:val="0"/>
    <w:pPr>
      <w:spacing w:before="60" w:after="60" w:line="415" w:lineRule="auto"/>
      <w:jc w:val="both"/>
    </w:pPr>
    <w:rPr>
      <w:rFonts w:hint="default" w:ascii="Garamond" w:hAnsi="Garamond" w:eastAsiaTheme="minorEastAsia" w:cstheme="minorBidi"/>
      <w:kern w:val="2"/>
      <w:sz w:val="21"/>
      <w:szCs w:val="22"/>
      <w14:ligatures w14:val="standardContextual"/>
    </w:rPr>
  </w:style>
  <w:style w:type="paragraph" w:customStyle="1" w:styleId="159">
    <w:name w:val="expand"/>
    <w:basedOn w:val="1"/>
    <w:qFormat/>
    <w:uiPriority w:val="0"/>
    <w:pPr>
      <w:spacing w:before="100" w:beforeAutospacing="1" w:after="260" w:afterAutospacing="1" w:line="415" w:lineRule="auto"/>
      <w:jc w:val="both"/>
    </w:pPr>
    <w:rPr>
      <w:rFonts w:hint="default" w:cs="宋体" w:eastAsiaTheme="minorEastAsia"/>
      <w:kern w:val="2"/>
      <w:sz w:val="21"/>
      <w:szCs w:val="22"/>
      <w14:ligatures w14:val="standardContextual"/>
    </w:rPr>
  </w:style>
  <w:style w:type="paragraph" w:customStyle="1" w:styleId="160">
    <w:name w:val="collapse"/>
    <w:basedOn w:val="1"/>
    <w:qFormat/>
    <w:uiPriority w:val="0"/>
    <w:pPr>
      <w:spacing w:before="100" w:beforeAutospacing="1" w:after="260" w:afterAutospacing="1" w:line="415" w:lineRule="auto"/>
      <w:jc w:val="both"/>
    </w:pPr>
    <w:rPr>
      <w:rFonts w:hint="default" w:cs="宋体" w:eastAsiaTheme="minorEastAsia"/>
      <w:kern w:val="2"/>
      <w:sz w:val="21"/>
      <w:szCs w:val="22"/>
      <w14:ligatures w14:val="standardContextual"/>
    </w:rPr>
  </w:style>
  <w:style w:type="character" w:customStyle="1" w:styleId="161">
    <w:name w:val="访问过的超链接1"/>
    <w:unhideWhenUsed/>
    <w:qFormat/>
    <w:uiPriority w:val="99"/>
    <w:rPr>
      <w:color w:val="800080"/>
      <w:u w:val="single"/>
    </w:rPr>
  </w:style>
  <w:style w:type="character" w:customStyle="1" w:styleId="162">
    <w:name w:val="block"/>
    <w:qFormat/>
    <w:uiPriority w:val="0"/>
  </w:style>
  <w:style w:type="paragraph" w:customStyle="1" w:styleId="163">
    <w:name w:val="首行缩进:  0.85 厘米"/>
    <w:basedOn w:val="1"/>
    <w:link w:val="193"/>
    <w:qFormat/>
    <w:uiPriority w:val="0"/>
    <w:pPr>
      <w:spacing w:before="260" w:after="260" w:line="415" w:lineRule="auto"/>
      <w:ind w:firstLine="420" w:firstLineChars="200"/>
      <w:jc w:val="both"/>
    </w:pPr>
    <w:rPr>
      <w:rFonts w:hint="default" w:cs="宋体" w:asciiTheme="minorHAnsi" w:hAnsiTheme="minorHAnsi" w:eastAsiaTheme="minorEastAsia"/>
      <w:kern w:val="2"/>
      <w:sz w:val="21"/>
      <w:szCs w:val="22"/>
      <w14:ligatures w14:val="standardContextual"/>
    </w:rPr>
  </w:style>
  <w:style w:type="character" w:customStyle="1" w:styleId="164">
    <w:name w:val="首行缩进:  0.85 厘米 Char Char"/>
    <w:qFormat/>
    <w:uiPriority w:val="0"/>
    <w:rPr>
      <w:rFonts w:cs="宋体"/>
      <w:sz w:val="24"/>
      <w:lang w:eastAsia="en-US" w:bidi="en-US"/>
    </w:rPr>
  </w:style>
  <w:style w:type="character" w:customStyle="1" w:styleId="165">
    <w:name w:val="正文文本缩进 3 字符1"/>
    <w:basedOn w:val="50"/>
    <w:semiHidden/>
    <w:qFormat/>
    <w:uiPriority w:val="99"/>
    <w:rPr>
      <w:kern w:val="2"/>
      <w:sz w:val="16"/>
      <w:szCs w:val="16"/>
    </w:rPr>
  </w:style>
  <w:style w:type="character" w:customStyle="1" w:styleId="166">
    <w:name w:val="正文文本缩进 3 Char1"/>
    <w:qFormat/>
    <w:uiPriority w:val="0"/>
    <w:rPr>
      <w:kern w:val="2"/>
      <w:sz w:val="16"/>
      <w:szCs w:val="16"/>
    </w:rPr>
  </w:style>
  <w:style w:type="paragraph" w:customStyle="1" w:styleId="167">
    <w:name w:val="TableNormal"/>
    <w:basedOn w:val="1"/>
    <w:link w:val="262"/>
    <w:qFormat/>
    <w:uiPriority w:val="0"/>
    <w:pPr>
      <w:spacing w:before="40" w:after="40" w:line="264" w:lineRule="auto"/>
      <w:jc w:val="both"/>
    </w:pPr>
    <w:rPr>
      <w:rFonts w:hint="default" w:ascii="Arial" w:hAnsi="Arial" w:eastAsiaTheme="minorEastAsia" w:cstheme="minorBidi"/>
      <w:kern w:val="2"/>
      <w:sz w:val="21"/>
      <w:szCs w:val="22"/>
      <w14:ligatures w14:val="standardContextual"/>
    </w:rPr>
  </w:style>
  <w:style w:type="character" w:customStyle="1" w:styleId="168">
    <w:name w:val="TableNormal Char Char"/>
    <w:qFormat/>
    <w:locked/>
    <w:uiPriority w:val="0"/>
    <w:rPr>
      <w:rFonts w:ascii="Arial" w:hAnsi="Arial"/>
      <w:sz w:val="21"/>
      <w:lang w:eastAsia="en-US"/>
    </w:rPr>
  </w:style>
  <w:style w:type="character" w:customStyle="1" w:styleId="169">
    <w:name w:val="m1"/>
    <w:qFormat/>
    <w:uiPriority w:val="0"/>
    <w:rPr>
      <w:color w:val="0000FF"/>
    </w:rPr>
  </w:style>
  <w:style w:type="character" w:customStyle="1" w:styleId="170">
    <w:name w:val="pi1"/>
    <w:qFormat/>
    <w:uiPriority w:val="0"/>
    <w:rPr>
      <w:color w:val="0000FF"/>
    </w:rPr>
  </w:style>
  <w:style w:type="character" w:customStyle="1" w:styleId="171">
    <w:name w:val="t1"/>
    <w:qFormat/>
    <w:uiPriority w:val="0"/>
    <w:rPr>
      <w:color w:val="990000"/>
    </w:rPr>
  </w:style>
  <w:style w:type="character" w:customStyle="1" w:styleId="172">
    <w:name w:val="ns1"/>
    <w:qFormat/>
    <w:uiPriority w:val="0"/>
    <w:rPr>
      <w:color w:val="FF0000"/>
    </w:rPr>
  </w:style>
  <w:style w:type="character" w:customStyle="1" w:styleId="173">
    <w:name w:val="b1"/>
    <w:qFormat/>
    <w:uiPriority w:val="0"/>
    <w:rPr>
      <w:rFonts w:hint="default" w:ascii="Courier New" w:hAnsi="Courier New" w:cs="Courier New"/>
      <w:b/>
      <w:bCs/>
      <w:color w:val="FF0000"/>
      <w:u w:val="none"/>
    </w:rPr>
  </w:style>
  <w:style w:type="paragraph" w:customStyle="1" w:styleId="174">
    <w:name w:val="List Paragraph1"/>
    <w:basedOn w:val="1"/>
    <w:qFormat/>
    <w:uiPriority w:val="34"/>
    <w:pPr>
      <w:spacing w:before="260" w:after="260" w:line="415" w:lineRule="auto"/>
      <w:jc w:val="both"/>
    </w:pPr>
    <w:rPr>
      <w:rFonts w:hint="default" w:cs="宋体" w:eastAsiaTheme="minorEastAsia"/>
      <w:kern w:val="2"/>
      <w:sz w:val="21"/>
      <w:szCs w:val="22"/>
      <w14:ligatures w14:val="standardContextual"/>
    </w:rPr>
  </w:style>
  <w:style w:type="paragraph" w:customStyle="1" w:styleId="175">
    <w:name w:val="无间隔1"/>
    <w:link w:val="307"/>
    <w:qFormat/>
    <w:uiPriority w:val="0"/>
    <w:rPr>
      <w:rFonts w:ascii="Calibri" w:hAnsi="Calibri" w:eastAsia="宋体" w:cs="Times New Roman"/>
      <w:sz w:val="22"/>
      <w:szCs w:val="22"/>
      <w:lang w:val="en-US" w:eastAsia="zh-CN" w:bidi="ar-SA"/>
    </w:rPr>
  </w:style>
  <w:style w:type="paragraph" w:customStyle="1" w:styleId="176">
    <w:name w:val="图片居中"/>
    <w:basedOn w:val="1"/>
    <w:link w:val="177"/>
    <w:qFormat/>
    <w:uiPriority w:val="0"/>
    <w:pPr>
      <w:adjustRightInd w:val="0"/>
      <w:snapToGrid w:val="0"/>
      <w:spacing w:before="260" w:after="260" w:line="415" w:lineRule="auto"/>
      <w:ind w:firstLine="200" w:firstLineChars="200"/>
      <w:jc w:val="center"/>
    </w:pPr>
    <w:rPr>
      <w:rFonts w:hint="default" w:eastAsiaTheme="minorEastAsia" w:cstheme="minorBidi"/>
      <w:kern w:val="2"/>
      <w:sz w:val="21"/>
      <w:szCs w:val="22"/>
      <w14:ligatures w14:val="standardContextual"/>
    </w:rPr>
  </w:style>
  <w:style w:type="character" w:customStyle="1" w:styleId="177">
    <w:name w:val="图片居中 字符"/>
    <w:link w:val="176"/>
    <w:qFormat/>
    <w:uiPriority w:val="0"/>
    <w:rPr>
      <w:rFonts w:ascii="宋体" w:hAnsi="宋体" w:eastAsiaTheme="minorEastAsia" w:cstheme="minorBidi"/>
      <w:kern w:val="2"/>
      <w:sz w:val="21"/>
      <w:szCs w:val="22"/>
      <w14:ligatures w14:val="standardContextual"/>
    </w:rPr>
  </w:style>
  <w:style w:type="paragraph" w:customStyle="1" w:styleId="178">
    <w:name w:val="一级符号"/>
    <w:basedOn w:val="176"/>
    <w:link w:val="179"/>
    <w:qFormat/>
    <w:uiPriority w:val="0"/>
    <w:pPr>
      <w:numPr>
        <w:ilvl w:val="0"/>
        <w:numId w:val="9"/>
      </w:numPr>
      <w:ind w:left="964" w:hanging="284" w:firstLineChars="0"/>
      <w:jc w:val="left"/>
    </w:pPr>
  </w:style>
  <w:style w:type="character" w:customStyle="1" w:styleId="179">
    <w:name w:val="一级符号 字符"/>
    <w:link w:val="178"/>
    <w:qFormat/>
    <w:uiPriority w:val="0"/>
    <w:rPr>
      <w:rFonts w:ascii="宋体" w:hAnsi="宋体" w:eastAsiaTheme="minorEastAsia" w:cstheme="minorBidi"/>
      <w:kern w:val="2"/>
      <w:sz w:val="21"/>
      <w:szCs w:val="22"/>
      <w14:ligatures w14:val="standardContextual"/>
    </w:rPr>
  </w:style>
  <w:style w:type="paragraph" w:customStyle="1" w:styleId="180">
    <w:name w:val="二级项目符号"/>
    <w:basedOn w:val="176"/>
    <w:link w:val="181"/>
    <w:qFormat/>
    <w:uiPriority w:val="0"/>
    <w:pPr>
      <w:numPr>
        <w:ilvl w:val="0"/>
        <w:numId w:val="10"/>
      </w:numPr>
      <w:ind w:left="851" w:hanging="284"/>
      <w:jc w:val="left"/>
    </w:pPr>
  </w:style>
  <w:style w:type="character" w:customStyle="1" w:styleId="181">
    <w:name w:val="二级项目符号 字符"/>
    <w:link w:val="180"/>
    <w:qFormat/>
    <w:uiPriority w:val="0"/>
    <w:rPr>
      <w:rFonts w:ascii="宋体" w:hAnsi="宋体" w:eastAsiaTheme="minorEastAsia" w:cstheme="minorBidi"/>
      <w:kern w:val="2"/>
      <w:sz w:val="21"/>
      <w:szCs w:val="22"/>
      <w14:ligatures w14:val="standardContextual"/>
    </w:rPr>
  </w:style>
  <w:style w:type="paragraph" w:customStyle="1" w:styleId="182">
    <w:name w:val="三级项目符号"/>
    <w:basedOn w:val="176"/>
    <w:link w:val="183"/>
    <w:qFormat/>
    <w:uiPriority w:val="0"/>
    <w:pPr>
      <w:numPr>
        <w:ilvl w:val="0"/>
        <w:numId w:val="11"/>
      </w:numPr>
      <w:ind w:left="1276" w:hanging="284"/>
      <w:jc w:val="left"/>
    </w:pPr>
  </w:style>
  <w:style w:type="character" w:customStyle="1" w:styleId="183">
    <w:name w:val="三级项目符号 字符"/>
    <w:link w:val="182"/>
    <w:qFormat/>
    <w:uiPriority w:val="0"/>
    <w:rPr>
      <w:rFonts w:ascii="宋体" w:hAnsi="宋体" w:eastAsiaTheme="minorEastAsia" w:cstheme="minorBidi"/>
      <w:kern w:val="2"/>
      <w:sz w:val="21"/>
      <w:szCs w:val="22"/>
      <w14:ligatures w14:val="standardContextual"/>
    </w:rPr>
  </w:style>
  <w:style w:type="paragraph" w:customStyle="1" w:styleId="184">
    <w:name w:val="图居中"/>
    <w:basedOn w:val="1"/>
    <w:link w:val="185"/>
    <w:qFormat/>
    <w:uiPriority w:val="0"/>
    <w:pPr>
      <w:adjustRightInd w:val="0"/>
      <w:snapToGrid w:val="0"/>
      <w:spacing w:before="260" w:after="260" w:line="415" w:lineRule="auto"/>
      <w:jc w:val="center"/>
    </w:pPr>
    <w:rPr>
      <w:rFonts w:hint="default" w:ascii="等线" w:hAnsi="等线" w:eastAsiaTheme="minorEastAsia" w:cstheme="minorBidi"/>
      <w:kern w:val="2"/>
      <w:sz w:val="21"/>
      <w:szCs w:val="22"/>
      <w14:ligatures w14:val="standardContextual"/>
    </w:rPr>
  </w:style>
  <w:style w:type="character" w:customStyle="1" w:styleId="185">
    <w:name w:val="图居中 字符"/>
    <w:link w:val="184"/>
    <w:qFormat/>
    <w:uiPriority w:val="0"/>
    <w:rPr>
      <w:rFonts w:ascii="等线" w:hAnsi="等线" w:eastAsiaTheme="minorEastAsia" w:cstheme="minorBidi"/>
      <w:kern w:val="2"/>
      <w:sz w:val="21"/>
      <w:szCs w:val="22"/>
      <w14:ligatures w14:val="standardContextual"/>
    </w:rPr>
  </w:style>
  <w:style w:type="paragraph" w:customStyle="1" w:styleId="186">
    <w:name w:val="列表段落11"/>
    <w:basedOn w:val="1"/>
    <w:link w:val="187"/>
    <w:qFormat/>
    <w:uiPriority w:val="34"/>
    <w:pPr>
      <w:spacing w:before="100" w:beforeAutospacing="1" w:after="260" w:afterAutospacing="1" w:line="415" w:lineRule="auto"/>
      <w:jc w:val="both"/>
    </w:pPr>
    <w:rPr>
      <w:rFonts w:hint="default" w:eastAsiaTheme="minorEastAsia" w:cstheme="minorBidi"/>
      <w:kern w:val="2"/>
      <w:sz w:val="21"/>
      <w:szCs w:val="22"/>
      <w14:ligatures w14:val="standardContextual"/>
    </w:rPr>
  </w:style>
  <w:style w:type="character" w:customStyle="1" w:styleId="187">
    <w:name w:val="列表段落 字符"/>
    <w:link w:val="186"/>
    <w:qFormat/>
    <w:uiPriority w:val="34"/>
    <w:rPr>
      <w:rFonts w:ascii="宋体" w:hAnsi="宋体" w:eastAsiaTheme="minorEastAsia" w:cstheme="minorBidi"/>
      <w:kern w:val="2"/>
      <w:sz w:val="21"/>
      <w:szCs w:val="22"/>
      <w14:ligatures w14:val="standardContextual"/>
    </w:rPr>
  </w:style>
  <w:style w:type="paragraph" w:customStyle="1" w:styleId="188">
    <w:name w:val="代码"/>
    <w:basedOn w:val="1"/>
    <w:qFormat/>
    <w:uiPriority w:val="0"/>
    <w:pPr>
      <w:spacing w:before="260" w:after="260" w:line="240" w:lineRule="exact"/>
      <w:jc w:val="both"/>
    </w:pPr>
    <w:rPr>
      <w:rFonts w:hint="default" w:ascii="Calibri" w:hAnsi="Calibri" w:eastAsia="微软雅黑" w:cstheme="minorBidi"/>
      <w:kern w:val="2"/>
      <w:sz w:val="18"/>
      <w:szCs w:val="22"/>
      <w14:ligatures w14:val="standardContextual"/>
    </w:rPr>
  </w:style>
  <w:style w:type="paragraph" w:customStyle="1" w:styleId="189">
    <w:name w:val="列出段落1"/>
    <w:basedOn w:val="1"/>
    <w:link w:val="405"/>
    <w:qFormat/>
    <w:uiPriority w:val="0"/>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character" w:customStyle="1" w:styleId="190">
    <w:name w:val="未处理的提及1"/>
    <w:unhideWhenUsed/>
    <w:qFormat/>
    <w:uiPriority w:val="99"/>
    <w:rPr>
      <w:color w:val="605E5C"/>
      <w:shd w:val="clear" w:color="auto" w:fill="E1DFDD"/>
    </w:rPr>
  </w:style>
  <w:style w:type="character" w:customStyle="1" w:styleId="191">
    <w:name w:val="markdown"/>
    <w:qFormat/>
    <w:uiPriority w:val="0"/>
  </w:style>
  <w:style w:type="character" w:customStyle="1" w:styleId="192">
    <w:name w:val="object-label"/>
    <w:qFormat/>
    <w:uiPriority w:val="0"/>
  </w:style>
  <w:style w:type="character" w:customStyle="1" w:styleId="193">
    <w:name w:val="首行缩进:  0.85 厘米 Char"/>
    <w:link w:val="163"/>
    <w:qFormat/>
    <w:locked/>
    <w:uiPriority w:val="0"/>
    <w:rPr>
      <w:rFonts w:cs="宋体" w:asciiTheme="minorHAnsi" w:hAnsiTheme="minorHAnsi" w:eastAsiaTheme="minorEastAsia"/>
      <w:kern w:val="2"/>
      <w:sz w:val="21"/>
      <w:szCs w:val="22"/>
      <w14:ligatures w14:val="standardContextual"/>
    </w:rPr>
  </w:style>
  <w:style w:type="character" w:customStyle="1" w:styleId="194">
    <w:name w:val="hljs-attr"/>
    <w:qFormat/>
    <w:uiPriority w:val="0"/>
  </w:style>
  <w:style w:type="character" w:customStyle="1" w:styleId="195">
    <w:name w:val="hljs-literal"/>
    <w:qFormat/>
    <w:uiPriority w:val="0"/>
  </w:style>
  <w:style w:type="character" w:customStyle="1" w:styleId="196">
    <w:name w:val="hljs-number"/>
    <w:qFormat/>
    <w:uiPriority w:val="0"/>
  </w:style>
  <w:style w:type="character" w:customStyle="1" w:styleId="197">
    <w:name w:val="hljs-string"/>
    <w:qFormat/>
    <w:uiPriority w:val="0"/>
  </w:style>
  <w:style w:type="table" w:customStyle="1" w:styleId="198">
    <w:name w:val="网格型浅色1"/>
    <w:basedOn w:val="4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199">
    <w:name w:val="Bullet"/>
    <w:basedOn w:val="1"/>
    <w:qFormat/>
    <w:uiPriority w:val="0"/>
    <w:pPr>
      <w:numPr>
        <w:ilvl w:val="0"/>
        <w:numId w:val="12"/>
      </w:numPr>
      <w:overflowPunct w:val="0"/>
      <w:autoSpaceDE w:val="0"/>
      <w:autoSpaceDN w:val="0"/>
      <w:adjustRightInd w:val="0"/>
      <w:spacing w:before="80" w:after="80" w:line="415" w:lineRule="auto"/>
      <w:ind w:right="720"/>
      <w:jc w:val="both"/>
      <w:textAlignment w:val="baseline"/>
    </w:pPr>
    <w:rPr>
      <w:rFonts w:hint="default" w:asciiTheme="minorHAnsi" w:hAnsiTheme="minorHAnsi" w:eastAsiaTheme="minorEastAsia" w:cstheme="minorBidi"/>
      <w:color w:val="000000"/>
      <w:kern w:val="2"/>
      <w:sz w:val="22"/>
      <w:szCs w:val="22"/>
      <w14:ligatures w14:val="standardContextual"/>
    </w:rPr>
  </w:style>
  <w:style w:type="paragraph" w:customStyle="1" w:styleId="200">
    <w:name w:val="Bullet Number"/>
    <w:basedOn w:val="1"/>
    <w:qFormat/>
    <w:uiPriority w:val="0"/>
    <w:pPr>
      <w:numPr>
        <w:ilvl w:val="0"/>
        <w:numId w:val="13"/>
      </w:numPr>
      <w:tabs>
        <w:tab w:val="left" w:pos="879"/>
      </w:tabs>
      <w:spacing w:before="40" w:after="40" w:line="276" w:lineRule="auto"/>
      <w:jc w:val="both"/>
    </w:pPr>
    <w:rPr>
      <w:rFonts w:hint="default" w:asciiTheme="minorHAnsi" w:hAnsiTheme="minorHAnsi" w:eastAsiaTheme="minorEastAsia" w:cstheme="minorBidi"/>
      <w:kern w:val="2"/>
      <w:sz w:val="22"/>
      <w:szCs w:val="22"/>
      <w14:ligatures w14:val="standardContextual"/>
    </w:rPr>
  </w:style>
  <w:style w:type="paragraph" w:customStyle="1" w:styleId="201">
    <w:name w:val="Bullets"/>
    <w:basedOn w:val="1"/>
    <w:qFormat/>
    <w:uiPriority w:val="0"/>
    <w:pPr>
      <w:numPr>
        <w:ilvl w:val="0"/>
        <w:numId w:val="14"/>
      </w:numPr>
      <w:tabs>
        <w:tab w:val="left" w:pos="880"/>
      </w:tabs>
      <w:spacing w:before="60" w:after="60" w:line="415" w:lineRule="auto"/>
      <w:jc w:val="both"/>
    </w:pPr>
    <w:rPr>
      <w:rFonts w:hint="default" w:asciiTheme="minorHAnsi" w:hAnsiTheme="minorHAnsi" w:eastAsiaTheme="minorEastAsia" w:cstheme="minorBidi"/>
      <w:kern w:val="2"/>
      <w:sz w:val="21"/>
      <w:szCs w:val="22"/>
      <w:lang w:val="en-CA"/>
      <w14:ligatures w14:val="standardContextual"/>
    </w:rPr>
  </w:style>
  <w:style w:type="paragraph" w:customStyle="1" w:styleId="202">
    <w:name w:val="Table Bullets"/>
    <w:basedOn w:val="1"/>
    <w:qFormat/>
    <w:uiPriority w:val="0"/>
    <w:pPr>
      <w:numPr>
        <w:ilvl w:val="0"/>
        <w:numId w:val="15"/>
      </w:numPr>
      <w:spacing w:before="40" w:after="40" w:line="264" w:lineRule="auto"/>
      <w:jc w:val="both"/>
    </w:pPr>
    <w:rPr>
      <w:rFonts w:hint="default" w:ascii="Arial" w:hAnsi="Arial" w:eastAsiaTheme="minorEastAsia" w:cstheme="minorBidi"/>
      <w:kern w:val="2"/>
      <w:sz w:val="21"/>
      <w:szCs w:val="22"/>
      <w14:ligatures w14:val="standardContextual"/>
    </w:rPr>
  </w:style>
  <w:style w:type="paragraph" w:customStyle="1" w:styleId="203">
    <w:name w:val="TableNumber"/>
    <w:basedOn w:val="167"/>
    <w:qFormat/>
    <w:uiPriority w:val="0"/>
    <w:pPr>
      <w:numPr>
        <w:ilvl w:val="0"/>
        <w:numId w:val="16"/>
      </w:numPr>
      <w:tabs>
        <w:tab w:val="left" w:pos="879"/>
      </w:tabs>
      <w:ind w:left="0" w:firstLine="0"/>
    </w:pPr>
  </w:style>
  <w:style w:type="paragraph" w:customStyle="1" w:styleId="204">
    <w:name w:val="TableHeading"/>
    <w:basedOn w:val="167"/>
    <w:qFormat/>
    <w:uiPriority w:val="0"/>
    <w:pPr>
      <w:keepNext/>
      <w:jc w:val="center"/>
    </w:pPr>
    <w:rPr>
      <w:b/>
    </w:rPr>
  </w:style>
  <w:style w:type="paragraph" w:customStyle="1" w:styleId="205">
    <w:name w:val="Bullet正文"/>
    <w:basedOn w:val="1"/>
    <w:qFormat/>
    <w:uiPriority w:val="0"/>
    <w:pPr>
      <w:spacing w:before="260" w:after="260" w:line="415" w:lineRule="auto"/>
      <w:ind w:left="879"/>
      <w:jc w:val="both"/>
    </w:pPr>
    <w:rPr>
      <w:rFonts w:hint="default" w:asciiTheme="minorHAnsi" w:hAnsiTheme="minorHAnsi" w:eastAsiaTheme="minorEastAsia" w:cstheme="minorBidi"/>
      <w:kern w:val="2"/>
      <w:sz w:val="21"/>
      <w:szCs w:val="22"/>
      <w14:ligatures w14:val="standardContextual"/>
    </w:rPr>
  </w:style>
  <w:style w:type="paragraph" w:customStyle="1" w:styleId="206">
    <w:name w:val="Z-符号层进"/>
    <w:basedOn w:val="1"/>
    <w:link w:val="410"/>
    <w:qFormat/>
    <w:uiPriority w:val="0"/>
    <w:pPr>
      <w:tabs>
        <w:tab w:val="left" w:pos="880"/>
      </w:tabs>
      <w:spacing w:before="260" w:after="260" w:line="415" w:lineRule="auto"/>
      <w:ind w:left="880" w:hanging="400"/>
      <w:jc w:val="both"/>
    </w:pPr>
    <w:rPr>
      <w:rFonts w:hint="default" w:asciiTheme="minorHAnsi" w:hAnsiTheme="minorHAnsi" w:eastAsiaTheme="minorEastAsia" w:cstheme="minorBidi"/>
      <w:kern w:val="2"/>
      <w:sz w:val="21"/>
      <w:szCs w:val="22"/>
      <w14:ligatures w14:val="standardContextual"/>
    </w:rPr>
  </w:style>
  <w:style w:type="paragraph" w:customStyle="1" w:styleId="207">
    <w:name w:val="Z-数字层进"/>
    <w:basedOn w:val="1"/>
    <w:link w:val="415"/>
    <w:qFormat/>
    <w:uiPriority w:val="0"/>
    <w:pPr>
      <w:numPr>
        <w:ilvl w:val="0"/>
        <w:numId w:val="17"/>
      </w:numPr>
      <w:tabs>
        <w:tab w:val="left" w:pos="425"/>
      </w:tabs>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paragraph" w:customStyle="1" w:styleId="208">
    <w:name w:val="Note-Symbol"/>
    <w:qFormat/>
    <w:uiPriority w:val="0"/>
    <w:pPr>
      <w:spacing w:before="180"/>
      <w:jc w:val="right"/>
    </w:pPr>
    <w:rPr>
      <w:rFonts w:ascii="Times New Roman" w:hAnsi="Times New Roman" w:eastAsia="MS Gothic" w:cs="Times New Roman"/>
      <w:kern w:val="2"/>
      <w:sz w:val="24"/>
      <w:szCs w:val="22"/>
      <w:lang w:val="en-US" w:eastAsia="ja-JP" w:bidi="ar-SA"/>
    </w:rPr>
  </w:style>
  <w:style w:type="table" w:customStyle="1" w:styleId="209">
    <w:name w:val="表格样式-左侧清单"/>
    <w:basedOn w:val="46"/>
    <w:qFormat/>
    <w:uiPriority w:val="0"/>
    <w:pPr>
      <w:jc w:val="both"/>
    </w:pPr>
    <w:rPr>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tblStylePr w:type="firstRow">
      <w:pPr>
        <w:wordWrap/>
        <w:spacing w:line="240" w:lineRule="auto"/>
        <w:jc w:val="center"/>
      </w:pPr>
      <w:rPr>
        <w:rFonts w:eastAsia="黑体"/>
        <w:b/>
        <w:sz w:val="21"/>
      </w:rPr>
      <w:tcPr>
        <w:shd w:val="clear" w:color="auto" w:fill="E0E0E0"/>
      </w:tcPr>
    </w:tblStylePr>
    <w:tblStylePr w:type="firstCol">
      <w:pPr>
        <w:jc w:val="both"/>
      </w:pPr>
      <w:rPr>
        <w:rFonts w:eastAsia="宋体"/>
        <w:b w:val="0"/>
        <w:sz w:val="21"/>
      </w: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paragraph" w:customStyle="1" w:styleId="210">
    <w:name w:val="NumList_2"/>
    <w:basedOn w:val="1"/>
    <w:qFormat/>
    <w:uiPriority w:val="0"/>
    <w:pPr>
      <w:numPr>
        <w:ilvl w:val="1"/>
        <w:numId w:val="17"/>
      </w:numPr>
      <w:tabs>
        <w:tab w:val="left" w:pos="425"/>
      </w:tabs>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paragraph" w:customStyle="1" w:styleId="211">
    <w:name w:val="NumList_3"/>
    <w:basedOn w:val="1"/>
    <w:qFormat/>
    <w:uiPriority w:val="0"/>
    <w:pPr>
      <w:numPr>
        <w:ilvl w:val="2"/>
        <w:numId w:val="17"/>
      </w:numPr>
      <w:tabs>
        <w:tab w:val="left" w:pos="425"/>
        <w:tab w:val="left" w:pos="879"/>
      </w:tabs>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paragraph" w:customStyle="1" w:styleId="212">
    <w:name w:val="NumList_1_bold"/>
    <w:basedOn w:val="1"/>
    <w:qFormat/>
    <w:uiPriority w:val="0"/>
    <w:pPr>
      <w:numPr>
        <w:ilvl w:val="0"/>
        <w:numId w:val="18"/>
      </w:numPr>
      <w:tabs>
        <w:tab w:val="left" w:pos="360"/>
      </w:tabs>
      <w:spacing w:before="260" w:after="260" w:line="415" w:lineRule="auto"/>
      <w:jc w:val="both"/>
    </w:pPr>
    <w:rPr>
      <w:rFonts w:hint="default" w:asciiTheme="minorHAnsi" w:hAnsiTheme="minorHAnsi" w:eastAsiaTheme="minorEastAsia" w:cstheme="minorBidi"/>
      <w:b/>
      <w:kern w:val="2"/>
      <w:sz w:val="21"/>
      <w:szCs w:val="22"/>
      <w14:ligatures w14:val="standardContextual"/>
    </w:rPr>
  </w:style>
  <w:style w:type="paragraph" w:customStyle="1" w:styleId="213">
    <w:name w:val="NumList_2_bold"/>
    <w:basedOn w:val="1"/>
    <w:qFormat/>
    <w:uiPriority w:val="0"/>
    <w:pPr>
      <w:numPr>
        <w:ilvl w:val="1"/>
        <w:numId w:val="18"/>
      </w:numPr>
      <w:tabs>
        <w:tab w:val="left" w:pos="360"/>
      </w:tabs>
      <w:spacing w:before="260" w:after="260" w:line="415" w:lineRule="auto"/>
      <w:jc w:val="both"/>
    </w:pPr>
    <w:rPr>
      <w:rFonts w:hint="default" w:asciiTheme="minorHAnsi" w:hAnsiTheme="minorHAnsi" w:eastAsiaTheme="minorEastAsia" w:cstheme="minorBidi"/>
      <w:b/>
      <w:kern w:val="2"/>
      <w:sz w:val="21"/>
      <w:szCs w:val="22"/>
      <w14:ligatures w14:val="standardContextual"/>
    </w:rPr>
  </w:style>
  <w:style w:type="paragraph" w:customStyle="1" w:styleId="214">
    <w:name w:val="NumList_3_bold"/>
    <w:basedOn w:val="1"/>
    <w:qFormat/>
    <w:uiPriority w:val="0"/>
    <w:pPr>
      <w:tabs>
        <w:tab w:val="left" w:pos="1680"/>
      </w:tabs>
      <w:spacing w:before="260" w:after="260" w:line="415" w:lineRule="auto"/>
      <w:ind w:left="1680" w:hanging="400"/>
      <w:jc w:val="both"/>
    </w:pPr>
    <w:rPr>
      <w:rFonts w:hint="default" w:asciiTheme="minorHAnsi" w:hAnsiTheme="minorHAnsi" w:eastAsiaTheme="minorEastAsia" w:cstheme="minorBidi"/>
      <w:kern w:val="2"/>
      <w:sz w:val="21"/>
      <w:szCs w:val="22"/>
      <w14:ligatures w14:val="standardContextual"/>
    </w:rPr>
  </w:style>
  <w:style w:type="paragraph" w:customStyle="1" w:styleId="215">
    <w:name w:val="Source"/>
    <w:basedOn w:val="1"/>
    <w:qFormat/>
    <w:uiPriority w:val="0"/>
    <w:pPr>
      <w:pBdr>
        <w:top w:val="single" w:color="auto" w:sz="6" w:space="1"/>
        <w:left w:val="single" w:color="auto" w:sz="6" w:space="1"/>
        <w:bottom w:val="single" w:color="auto" w:sz="6" w:space="1"/>
        <w:right w:val="single" w:color="auto" w:sz="6" w:space="1"/>
      </w:pBdr>
      <w:tabs>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60" w:after="260" w:line="415" w:lineRule="auto"/>
      <w:ind w:left="720"/>
      <w:jc w:val="both"/>
    </w:pPr>
    <w:rPr>
      <w:rFonts w:hint="default" w:ascii="Courier New" w:hAnsi="Courier New" w:cs="Angsana New" w:eastAsiaTheme="minorEastAsia"/>
      <w:kern w:val="2"/>
      <w:sz w:val="16"/>
      <w:szCs w:val="22"/>
      <w14:ligatures w14:val="standardContextual"/>
    </w:rPr>
  </w:style>
  <w:style w:type="paragraph" w:customStyle="1" w:styleId="216">
    <w:name w:val="code-info-txt"/>
    <w:basedOn w:val="1"/>
    <w:qFormat/>
    <w:uiPriority w:val="0"/>
    <w:pPr>
      <w:keepLines/>
      <w:pBdr>
        <w:top w:val="dashed" w:color="auto" w:sz="4" w:space="1"/>
        <w:left w:val="dashed" w:color="auto" w:sz="4" w:space="4"/>
        <w:bottom w:val="dashed" w:color="auto" w:sz="4" w:space="1"/>
        <w:right w:val="dashed" w:color="auto" w:sz="4" w:space="4"/>
      </w:pBdr>
      <w:shd w:val="clear" w:color="auto" w:fill="F2F2F2"/>
      <w:suppressAutoHyphens/>
      <w:spacing w:before="260" w:after="80" w:line="415" w:lineRule="auto"/>
      <w:jc w:val="both"/>
    </w:pPr>
    <w:rPr>
      <w:rFonts w:hint="default" w:ascii="Courier New" w:hAnsi="Courier New" w:eastAsiaTheme="minorEastAsia" w:cstheme="minorBidi"/>
      <w:i/>
      <w:kern w:val="2"/>
      <w:sz w:val="18"/>
      <w:szCs w:val="22"/>
      <w:lang w:eastAsia="zh-TW"/>
      <w14:ligatures w14:val="standardContextual"/>
    </w:rPr>
  </w:style>
  <w:style w:type="paragraph" w:customStyle="1" w:styleId="217">
    <w:name w:val="Z-括号数字层进"/>
    <w:basedOn w:val="207"/>
    <w:qFormat/>
    <w:uiPriority w:val="0"/>
    <w:pPr>
      <w:numPr>
        <w:numId w:val="19"/>
      </w:numPr>
      <w:tabs>
        <w:tab w:val="left" w:pos="360"/>
        <w:tab w:val="clear" w:pos="425"/>
      </w:tabs>
    </w:pPr>
  </w:style>
  <w:style w:type="paragraph" w:customStyle="1" w:styleId="218">
    <w:name w:val="z-数字括号层进"/>
    <w:basedOn w:val="1"/>
    <w:qFormat/>
    <w:uiPriority w:val="0"/>
    <w:pPr>
      <w:numPr>
        <w:ilvl w:val="0"/>
        <w:numId w:val="20"/>
      </w:numPr>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paragraph" w:customStyle="1" w:styleId="219">
    <w:name w:val="数字编号（手工） - 1级"/>
    <w:basedOn w:val="1"/>
    <w:qFormat/>
    <w:uiPriority w:val="0"/>
    <w:pPr>
      <w:spacing w:before="260" w:after="260" w:line="415" w:lineRule="auto"/>
      <w:ind w:left="842" w:hanging="362"/>
      <w:jc w:val="both"/>
    </w:pPr>
    <w:rPr>
      <w:rFonts w:hint="default" w:cs="宋体" w:asciiTheme="minorHAnsi" w:hAnsiTheme="minorHAnsi" w:eastAsiaTheme="minorEastAsia"/>
      <w:kern w:val="2"/>
      <w:sz w:val="21"/>
      <w:szCs w:val="22"/>
      <w14:ligatures w14:val="standardContextual"/>
    </w:rPr>
  </w:style>
  <w:style w:type="paragraph" w:customStyle="1" w:styleId="220">
    <w:name w:val="数字编号（手工） - 2级"/>
    <w:basedOn w:val="1"/>
    <w:qFormat/>
    <w:uiPriority w:val="0"/>
    <w:pPr>
      <w:spacing w:before="260" w:after="260" w:line="415" w:lineRule="auto"/>
      <w:ind w:left="1116" w:leftChars="354" w:hanging="266" w:hangingChars="111"/>
      <w:jc w:val="both"/>
    </w:pPr>
    <w:rPr>
      <w:rFonts w:hint="default" w:cs="宋体" w:asciiTheme="minorHAnsi" w:hAnsiTheme="minorHAnsi" w:eastAsiaTheme="minorEastAsia"/>
      <w:kern w:val="2"/>
      <w:sz w:val="21"/>
      <w:szCs w:val="22"/>
      <w14:ligatures w14:val="standardContextual"/>
    </w:rPr>
  </w:style>
  <w:style w:type="paragraph" w:customStyle="1" w:styleId="221">
    <w:name w:val="数字编号（手工） - 下级纯正文"/>
    <w:basedOn w:val="1"/>
    <w:qFormat/>
    <w:uiPriority w:val="0"/>
    <w:pPr>
      <w:spacing w:before="260" w:after="260" w:line="415" w:lineRule="auto"/>
      <w:ind w:left="850" w:leftChars="354"/>
      <w:jc w:val="both"/>
    </w:pPr>
    <w:rPr>
      <w:rFonts w:hint="default" w:cs="宋体" w:asciiTheme="minorHAnsi" w:hAnsiTheme="minorHAnsi" w:eastAsiaTheme="minorEastAsia"/>
      <w:kern w:val="2"/>
      <w:sz w:val="21"/>
      <w:szCs w:val="22"/>
      <w14:ligatures w14:val="standardContextual"/>
    </w:rPr>
  </w:style>
  <w:style w:type="paragraph" w:customStyle="1" w:styleId="222">
    <w:name w:val="表格编号"/>
    <w:basedOn w:val="16"/>
    <w:qFormat/>
    <w:uiPriority w:val="0"/>
    <w:rPr>
      <w:rFonts w:cs="宋体"/>
    </w:rPr>
  </w:style>
  <w:style w:type="table" w:customStyle="1" w:styleId="223">
    <w:name w:val="表格-左侧加黑"/>
    <w:basedOn w:val="4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b w:val="0"/>
      </w: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tblStylePr w:type="firstCol">
      <w:pPr>
        <w:jc w:val="center"/>
      </w:pPr>
      <w:rPr>
        <w:rFonts w:eastAsia="黑体"/>
      </w:rPr>
      <w:tcPr>
        <w:shd w:val="clear" w:color="auto" w:fill="D8D8D8" w:themeFill="background1" w:themeFillShade="D9"/>
      </w:tcPr>
    </w:tblStylePr>
  </w:style>
  <w:style w:type="paragraph" w:customStyle="1" w:styleId="224">
    <w:name w:val="数字编号（手工） - 3级"/>
    <w:basedOn w:val="163"/>
    <w:qFormat/>
    <w:uiPriority w:val="0"/>
    <w:pPr>
      <w:ind w:left="1638" w:hanging="378"/>
    </w:pPr>
  </w:style>
  <w:style w:type="paragraph" w:customStyle="1" w:styleId="225">
    <w:name w:val="Note"/>
    <w:basedOn w:val="1"/>
    <w:qFormat/>
    <w:uiPriority w:val="0"/>
    <w:pPr>
      <w:pBdr>
        <w:top w:val="single" w:color="auto" w:sz="4" w:space="1"/>
        <w:bottom w:val="single" w:color="auto" w:sz="4" w:space="1"/>
      </w:pBdr>
      <w:spacing w:before="260" w:after="260" w:line="415" w:lineRule="auto"/>
      <w:jc w:val="both"/>
    </w:pPr>
    <w:rPr>
      <w:rFonts w:hint="default" w:asciiTheme="minorHAnsi" w:hAnsiTheme="minorHAnsi" w:eastAsiaTheme="minorEastAsia" w:cstheme="minorBidi"/>
      <w:kern w:val="2"/>
      <w:sz w:val="21"/>
      <w:szCs w:val="22"/>
      <w14:ligatures w14:val="standardContextual"/>
    </w:rPr>
  </w:style>
  <w:style w:type="character" w:customStyle="1" w:styleId="226">
    <w:name w:val="页脚 Char1"/>
    <w:qFormat/>
    <w:uiPriority w:val="99"/>
    <w:rPr>
      <w:kern w:val="2"/>
      <w:sz w:val="18"/>
      <w:szCs w:val="18"/>
    </w:rPr>
  </w:style>
  <w:style w:type="character" w:customStyle="1" w:styleId="227">
    <w:name w:val="页脚 Char2"/>
    <w:qFormat/>
    <w:uiPriority w:val="0"/>
    <w:rPr>
      <w:sz w:val="18"/>
      <w:szCs w:val="18"/>
      <w:lang w:bidi="ar-SA"/>
    </w:rPr>
  </w:style>
  <w:style w:type="character" w:customStyle="1" w:styleId="228">
    <w:name w:val="页脚 Char3"/>
    <w:qFormat/>
    <w:uiPriority w:val="99"/>
    <w:rPr>
      <w:kern w:val="2"/>
      <w:sz w:val="18"/>
      <w:szCs w:val="18"/>
    </w:rPr>
  </w:style>
  <w:style w:type="character" w:customStyle="1" w:styleId="229">
    <w:name w:val="未处理的提及2"/>
    <w:basedOn w:val="50"/>
    <w:unhideWhenUsed/>
    <w:qFormat/>
    <w:uiPriority w:val="99"/>
    <w:rPr>
      <w:color w:val="605E5C"/>
      <w:shd w:val="clear" w:color="auto" w:fill="E1DFDD"/>
    </w:rPr>
  </w:style>
  <w:style w:type="character" w:customStyle="1" w:styleId="230">
    <w:name w:val="批注文字 字符1"/>
    <w:basedOn w:val="50"/>
    <w:qFormat/>
    <w:uiPriority w:val="99"/>
    <w:rPr>
      <w:rFonts w:ascii="Calibri" w:hAnsi="Calibri" w:eastAsia="宋体" w:cs="Times New Roman"/>
      <w:lang w:val="zh-CN"/>
    </w:rPr>
  </w:style>
  <w:style w:type="character" w:customStyle="1" w:styleId="231">
    <w:name w:val="页脚 Char4"/>
    <w:qFormat/>
    <w:uiPriority w:val="99"/>
    <w:rPr>
      <w:kern w:val="2"/>
      <w:sz w:val="18"/>
      <w:szCs w:val="18"/>
    </w:rPr>
  </w:style>
  <w:style w:type="character" w:customStyle="1" w:styleId="232">
    <w:name w:val="页脚 Char5"/>
    <w:qFormat/>
    <w:uiPriority w:val="99"/>
    <w:rPr>
      <w:kern w:val="2"/>
      <w:sz w:val="18"/>
      <w:szCs w:val="18"/>
    </w:rPr>
  </w:style>
  <w:style w:type="character" w:customStyle="1" w:styleId="233">
    <w:name w:val="页脚 Char6"/>
    <w:qFormat/>
    <w:uiPriority w:val="99"/>
    <w:rPr>
      <w:kern w:val="2"/>
      <w:sz w:val="18"/>
      <w:szCs w:val="18"/>
    </w:rPr>
  </w:style>
  <w:style w:type="character" w:customStyle="1" w:styleId="234">
    <w:name w:val="页脚 Char7"/>
    <w:qFormat/>
    <w:uiPriority w:val="99"/>
    <w:rPr>
      <w:kern w:val="2"/>
      <w:sz w:val="18"/>
      <w:szCs w:val="18"/>
    </w:rPr>
  </w:style>
  <w:style w:type="character" w:customStyle="1" w:styleId="235">
    <w:name w:val="页脚 Char8"/>
    <w:qFormat/>
    <w:uiPriority w:val="99"/>
    <w:rPr>
      <w:kern w:val="2"/>
      <w:sz w:val="18"/>
      <w:szCs w:val="18"/>
    </w:rPr>
  </w:style>
  <w:style w:type="character" w:customStyle="1" w:styleId="236">
    <w:name w:val="页脚 Char9"/>
    <w:qFormat/>
    <w:uiPriority w:val="99"/>
    <w:rPr>
      <w:kern w:val="2"/>
      <w:sz w:val="18"/>
      <w:szCs w:val="18"/>
    </w:rPr>
  </w:style>
  <w:style w:type="character" w:customStyle="1" w:styleId="237">
    <w:name w:val="页脚 Char10"/>
    <w:qFormat/>
    <w:uiPriority w:val="99"/>
    <w:rPr>
      <w:kern w:val="2"/>
      <w:sz w:val="18"/>
      <w:szCs w:val="18"/>
    </w:rPr>
  </w:style>
  <w:style w:type="character" w:customStyle="1" w:styleId="238">
    <w:name w:val="页脚 Char11"/>
    <w:qFormat/>
    <w:uiPriority w:val="99"/>
    <w:rPr>
      <w:kern w:val="2"/>
      <w:sz w:val="18"/>
      <w:szCs w:val="18"/>
    </w:rPr>
  </w:style>
  <w:style w:type="character" w:customStyle="1" w:styleId="239">
    <w:name w:val="页脚 Char12"/>
    <w:qFormat/>
    <w:uiPriority w:val="99"/>
    <w:rPr>
      <w:kern w:val="2"/>
      <w:sz w:val="18"/>
      <w:szCs w:val="18"/>
    </w:rPr>
  </w:style>
  <w:style w:type="character" w:customStyle="1" w:styleId="240">
    <w:name w:val="页脚 Char13"/>
    <w:qFormat/>
    <w:uiPriority w:val="99"/>
    <w:rPr>
      <w:kern w:val="2"/>
      <w:sz w:val="18"/>
      <w:szCs w:val="18"/>
    </w:rPr>
  </w:style>
  <w:style w:type="character" w:customStyle="1" w:styleId="241">
    <w:name w:val="页脚 Char14"/>
    <w:qFormat/>
    <w:uiPriority w:val="99"/>
    <w:rPr>
      <w:kern w:val="2"/>
      <w:sz w:val="18"/>
      <w:szCs w:val="18"/>
    </w:rPr>
  </w:style>
  <w:style w:type="character" w:customStyle="1" w:styleId="242">
    <w:name w:val="HTML 预设格式 字符1"/>
    <w:basedOn w:val="50"/>
    <w:link w:val="40"/>
    <w:qFormat/>
    <w:uiPriority w:val="99"/>
    <w:rPr>
      <w:rFonts w:ascii="宋体" w:hAnsi="宋体"/>
      <w:sz w:val="24"/>
      <w:szCs w:val="24"/>
    </w:rPr>
  </w:style>
  <w:style w:type="character" w:customStyle="1" w:styleId="243">
    <w:name w:val="页脚 Char15"/>
    <w:qFormat/>
    <w:uiPriority w:val="99"/>
    <w:rPr>
      <w:kern w:val="2"/>
      <w:sz w:val="18"/>
      <w:szCs w:val="18"/>
    </w:rPr>
  </w:style>
  <w:style w:type="character" w:customStyle="1" w:styleId="244">
    <w:name w:val="页脚 Char16"/>
    <w:qFormat/>
    <w:uiPriority w:val="99"/>
    <w:rPr>
      <w:kern w:val="2"/>
      <w:sz w:val="18"/>
      <w:szCs w:val="18"/>
    </w:rPr>
  </w:style>
  <w:style w:type="character" w:customStyle="1" w:styleId="245">
    <w:name w:val="页脚 Char17"/>
    <w:qFormat/>
    <w:uiPriority w:val="99"/>
    <w:rPr>
      <w:kern w:val="2"/>
      <w:sz w:val="18"/>
      <w:szCs w:val="18"/>
    </w:rPr>
  </w:style>
  <w:style w:type="paragraph" w:customStyle="1" w:styleId="246">
    <w:name w:val="首行缩进正文"/>
    <w:basedOn w:val="1"/>
    <w:link w:val="247"/>
    <w:qFormat/>
    <w:uiPriority w:val="0"/>
    <w:pPr>
      <w:spacing w:before="260" w:after="260" w:line="415" w:lineRule="auto"/>
      <w:ind w:firstLine="480" w:firstLineChars="200"/>
      <w:jc w:val="both"/>
    </w:pPr>
    <w:rPr>
      <w:rFonts w:hint="default" w:asciiTheme="minorHAnsi" w:hAnsiTheme="minorHAnsi" w:eastAsiaTheme="minorEastAsia" w:cstheme="minorBidi"/>
      <w:kern w:val="2"/>
      <w:sz w:val="28"/>
      <w:szCs w:val="22"/>
      <w14:ligatures w14:val="standardContextual"/>
    </w:rPr>
  </w:style>
  <w:style w:type="character" w:customStyle="1" w:styleId="247">
    <w:name w:val="首行缩进正文 Char"/>
    <w:basedOn w:val="50"/>
    <w:link w:val="246"/>
    <w:qFormat/>
    <w:uiPriority w:val="0"/>
    <w:rPr>
      <w:rFonts w:asciiTheme="minorHAnsi" w:hAnsiTheme="minorHAnsi" w:eastAsiaTheme="minorEastAsia" w:cstheme="minorBidi"/>
      <w:kern w:val="2"/>
      <w:sz w:val="28"/>
      <w:szCs w:val="22"/>
      <w14:ligatures w14:val="standardContextual"/>
    </w:rPr>
  </w:style>
  <w:style w:type="paragraph" w:customStyle="1" w:styleId="248">
    <w:name w:val="列表一"/>
    <w:basedOn w:val="10"/>
    <w:link w:val="249"/>
    <w:qFormat/>
    <w:uiPriority w:val="0"/>
    <w:pPr>
      <w:numPr>
        <w:ilvl w:val="0"/>
        <w:numId w:val="21"/>
      </w:numPr>
      <w:tabs>
        <w:tab w:val="left" w:pos="567"/>
      </w:tabs>
    </w:pPr>
  </w:style>
  <w:style w:type="character" w:customStyle="1" w:styleId="249">
    <w:name w:val="列表一 Char"/>
    <w:basedOn w:val="50"/>
    <w:link w:val="248"/>
    <w:qFormat/>
    <w:uiPriority w:val="0"/>
    <w:rPr>
      <w:rFonts w:ascii="Cambria" w:hAnsi="Cambria" w:eastAsiaTheme="minorEastAsia" w:cstheme="minorBidi"/>
      <w:bCs/>
      <w:iCs/>
      <w:kern w:val="2"/>
      <w:sz w:val="21"/>
      <w:szCs w:val="22"/>
      <w14:ligatures w14:val="standardContextual"/>
    </w:rPr>
  </w:style>
  <w:style w:type="paragraph" w:customStyle="1" w:styleId="250">
    <w:name w:val="列表1"/>
    <w:basedOn w:val="32"/>
    <w:next w:val="246"/>
    <w:link w:val="251"/>
    <w:qFormat/>
    <w:uiPriority w:val="0"/>
    <w:pPr>
      <w:numPr>
        <w:ilvl w:val="0"/>
        <w:numId w:val="22"/>
      </w:numPr>
      <w:tabs>
        <w:tab w:val="left" w:pos="720"/>
      </w:tabs>
      <w:adjustRightInd w:val="0"/>
      <w:ind w:left="902" w:firstLine="0" w:firstLineChars="0"/>
    </w:pPr>
    <w:rPr>
      <w:sz w:val="28"/>
    </w:rPr>
  </w:style>
  <w:style w:type="character" w:customStyle="1" w:styleId="251">
    <w:name w:val="列表1 Char"/>
    <w:basedOn w:val="50"/>
    <w:link w:val="250"/>
    <w:qFormat/>
    <w:uiPriority w:val="0"/>
    <w:rPr>
      <w:rFonts w:asciiTheme="minorHAnsi" w:hAnsiTheme="minorHAnsi" w:eastAsiaTheme="minorEastAsia" w:cstheme="minorBidi"/>
      <w:kern w:val="2"/>
      <w:sz w:val="28"/>
      <w:szCs w:val="22"/>
      <w14:ligatures w14:val="standardContextual"/>
    </w:rPr>
  </w:style>
  <w:style w:type="paragraph" w:customStyle="1" w:styleId="252">
    <w:name w:val="自定义列表一"/>
    <w:basedOn w:val="32"/>
    <w:link w:val="253"/>
    <w:qFormat/>
    <w:uiPriority w:val="0"/>
    <w:pPr>
      <w:keepNext/>
      <w:adjustRightInd w:val="0"/>
      <w:snapToGrid w:val="0"/>
      <w:ind w:leftChars="200" w:firstLine="0" w:firstLineChars="0"/>
    </w:pPr>
  </w:style>
  <w:style w:type="character" w:customStyle="1" w:styleId="253">
    <w:name w:val="自定义列表一 Char"/>
    <w:basedOn w:val="50"/>
    <w:link w:val="252"/>
    <w:qFormat/>
    <w:uiPriority w:val="0"/>
    <w:rPr>
      <w:rFonts w:asciiTheme="minorHAnsi" w:hAnsiTheme="minorHAnsi" w:eastAsiaTheme="minorEastAsia" w:cstheme="minorBidi"/>
      <w:kern w:val="2"/>
      <w:sz w:val="21"/>
      <w:szCs w:val="22"/>
      <w14:ligatures w14:val="standardContextual"/>
    </w:rPr>
  </w:style>
  <w:style w:type="paragraph" w:customStyle="1" w:styleId="254">
    <w:name w:val="列表测试1"/>
    <w:basedOn w:val="10"/>
    <w:link w:val="255"/>
    <w:qFormat/>
    <w:uiPriority w:val="0"/>
    <w:pPr>
      <w:tabs>
        <w:tab w:val="left" w:pos="240"/>
      </w:tabs>
      <w:ind w:left="987" w:hanging="420"/>
    </w:pPr>
  </w:style>
  <w:style w:type="character" w:customStyle="1" w:styleId="255">
    <w:name w:val="列表测试1 Char"/>
    <w:basedOn w:val="50"/>
    <w:link w:val="254"/>
    <w:qFormat/>
    <w:uiPriority w:val="0"/>
    <w:rPr>
      <w:rFonts w:ascii="Cambria" w:hAnsi="Cambria" w:eastAsiaTheme="minorEastAsia" w:cstheme="minorBidi"/>
      <w:bCs/>
      <w:iCs/>
      <w:kern w:val="2"/>
      <w:sz w:val="21"/>
      <w:szCs w:val="22"/>
      <w14:ligatures w14:val="standardContextual"/>
    </w:rPr>
  </w:style>
  <w:style w:type="paragraph" w:customStyle="1" w:styleId="256">
    <w:name w:val="自定义列表"/>
    <w:basedOn w:val="9"/>
    <w:link w:val="257"/>
    <w:qFormat/>
    <w:uiPriority w:val="0"/>
    <w:pPr>
      <w:numPr>
        <w:ilvl w:val="6"/>
        <w:numId w:val="23"/>
      </w:numPr>
      <w:tabs>
        <w:tab w:val="left" w:pos="720"/>
      </w:tabs>
      <w:spacing w:line="480" w:lineRule="auto"/>
      <w:ind w:left="0" w:firstLine="200" w:firstLineChars="200"/>
    </w:pPr>
    <w:rPr>
      <w:b w:val="0"/>
    </w:rPr>
  </w:style>
  <w:style w:type="character" w:customStyle="1" w:styleId="257">
    <w:name w:val="自定义列表 Char"/>
    <w:basedOn w:val="97"/>
    <w:link w:val="256"/>
    <w:qFormat/>
    <w:uiPriority w:val="0"/>
    <w:rPr>
      <w:rFonts w:ascii="Cambria" w:hAnsi="Cambria" w:eastAsiaTheme="minorEastAsia" w:cstheme="minorBidi"/>
      <w:b w:val="0"/>
      <w:kern w:val="2"/>
      <w:sz w:val="21"/>
      <w:szCs w:val="22"/>
      <w14:ligatures w14:val="standardContextual"/>
    </w:rPr>
  </w:style>
  <w:style w:type="paragraph" w:customStyle="1" w:styleId="258">
    <w:name w:val="列表1."/>
    <w:basedOn w:val="106"/>
    <w:link w:val="259"/>
    <w:qFormat/>
    <w:uiPriority w:val="0"/>
    <w:pPr>
      <w:framePr w:wrap="around"/>
      <w:numPr>
        <w:numId w:val="0"/>
      </w:numPr>
      <w:ind w:left="420"/>
    </w:pPr>
    <w:rPr>
      <w:sz w:val="28"/>
    </w:rPr>
  </w:style>
  <w:style w:type="character" w:customStyle="1" w:styleId="259">
    <w:name w:val="列表1. Char"/>
    <w:basedOn w:val="50"/>
    <w:link w:val="258"/>
    <w:qFormat/>
    <w:uiPriority w:val="0"/>
    <w:rPr>
      <w:rFonts w:asciiTheme="minorHAnsi" w:hAnsiTheme="minorHAnsi" w:eastAsiaTheme="minorEastAsia" w:cstheme="minorBidi"/>
      <w:kern w:val="2"/>
      <w:sz w:val="28"/>
      <w:szCs w:val="22"/>
      <w14:ligatures w14:val="standardContextual"/>
    </w:rPr>
  </w:style>
  <w:style w:type="paragraph" w:customStyle="1" w:styleId="260">
    <w:name w:val="方形列表"/>
    <w:basedOn w:val="106"/>
    <w:next w:val="1"/>
    <w:link w:val="261"/>
    <w:qFormat/>
    <w:uiPriority w:val="0"/>
    <w:pPr>
      <w:framePr w:wrap="around"/>
      <w:numPr>
        <w:numId w:val="24"/>
      </w:numPr>
      <w:tabs>
        <w:tab w:val="left" w:pos="720"/>
      </w:tabs>
      <w:ind w:left="420" w:hanging="420"/>
    </w:pPr>
  </w:style>
  <w:style w:type="character" w:customStyle="1" w:styleId="261">
    <w:name w:val="方形列表 Char"/>
    <w:basedOn w:val="50"/>
    <w:link w:val="260"/>
    <w:qFormat/>
    <w:uiPriority w:val="0"/>
    <w:rPr>
      <w:rFonts w:asciiTheme="minorHAnsi" w:hAnsiTheme="minorHAnsi" w:eastAsiaTheme="minorEastAsia" w:cstheme="minorBidi"/>
      <w:kern w:val="2"/>
      <w:sz w:val="21"/>
      <w:szCs w:val="22"/>
      <w14:ligatures w14:val="standardContextual"/>
    </w:rPr>
  </w:style>
  <w:style w:type="character" w:customStyle="1" w:styleId="262">
    <w:name w:val="TableNormal Char"/>
    <w:link w:val="167"/>
    <w:qFormat/>
    <w:uiPriority w:val="0"/>
    <w:rPr>
      <w:rFonts w:ascii="Arial" w:hAnsi="Arial" w:eastAsiaTheme="minorEastAsia" w:cstheme="minorBidi"/>
      <w:kern w:val="2"/>
      <w:sz w:val="21"/>
      <w:szCs w:val="22"/>
      <w14:ligatures w14:val="standardContextual"/>
    </w:rPr>
  </w:style>
  <w:style w:type="character" w:customStyle="1" w:styleId="263">
    <w:name w:val="页脚 Char18"/>
    <w:qFormat/>
    <w:uiPriority w:val="99"/>
    <w:rPr>
      <w:kern w:val="2"/>
      <w:sz w:val="18"/>
      <w:szCs w:val="18"/>
    </w:rPr>
  </w:style>
  <w:style w:type="character" w:customStyle="1" w:styleId="264">
    <w:name w:val="页脚 Char19"/>
    <w:qFormat/>
    <w:uiPriority w:val="99"/>
    <w:rPr>
      <w:kern w:val="2"/>
      <w:sz w:val="18"/>
      <w:szCs w:val="18"/>
    </w:rPr>
  </w:style>
  <w:style w:type="character" w:customStyle="1" w:styleId="265">
    <w:name w:val="页脚 Char20"/>
    <w:qFormat/>
    <w:uiPriority w:val="99"/>
    <w:rPr>
      <w:kern w:val="2"/>
      <w:sz w:val="18"/>
      <w:szCs w:val="18"/>
    </w:rPr>
  </w:style>
  <w:style w:type="character" w:customStyle="1" w:styleId="266">
    <w:name w:val="页脚 Char21"/>
    <w:qFormat/>
    <w:uiPriority w:val="99"/>
    <w:rPr>
      <w:kern w:val="2"/>
      <w:sz w:val="18"/>
      <w:szCs w:val="18"/>
    </w:rPr>
  </w:style>
  <w:style w:type="character" w:customStyle="1" w:styleId="267">
    <w:name w:val="页脚 Char22"/>
    <w:qFormat/>
    <w:uiPriority w:val="99"/>
    <w:rPr>
      <w:kern w:val="2"/>
      <w:sz w:val="18"/>
      <w:szCs w:val="18"/>
    </w:rPr>
  </w:style>
  <w:style w:type="character" w:customStyle="1" w:styleId="268">
    <w:name w:val="页脚 Char23"/>
    <w:qFormat/>
    <w:uiPriority w:val="99"/>
    <w:rPr>
      <w:kern w:val="2"/>
      <w:sz w:val="18"/>
      <w:szCs w:val="18"/>
    </w:rPr>
  </w:style>
  <w:style w:type="character" w:customStyle="1" w:styleId="269">
    <w:name w:val="页脚 Char24"/>
    <w:qFormat/>
    <w:uiPriority w:val="99"/>
    <w:rPr>
      <w:kern w:val="2"/>
      <w:sz w:val="18"/>
      <w:szCs w:val="18"/>
    </w:rPr>
  </w:style>
  <w:style w:type="paragraph" w:customStyle="1" w:styleId="270">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71">
    <w:name w:val="页脚 Char25"/>
    <w:qFormat/>
    <w:uiPriority w:val="99"/>
    <w:rPr>
      <w:kern w:val="2"/>
      <w:sz w:val="18"/>
      <w:szCs w:val="18"/>
    </w:rPr>
  </w:style>
  <w:style w:type="character" w:customStyle="1" w:styleId="272">
    <w:name w:val="页脚 Char26"/>
    <w:qFormat/>
    <w:uiPriority w:val="99"/>
    <w:rPr>
      <w:kern w:val="2"/>
      <w:sz w:val="18"/>
      <w:szCs w:val="18"/>
    </w:rPr>
  </w:style>
  <w:style w:type="character" w:customStyle="1" w:styleId="273">
    <w:name w:val="页脚 Char27"/>
    <w:qFormat/>
    <w:uiPriority w:val="99"/>
    <w:rPr>
      <w:kern w:val="2"/>
      <w:sz w:val="18"/>
      <w:szCs w:val="18"/>
    </w:rPr>
  </w:style>
  <w:style w:type="character" w:customStyle="1" w:styleId="274">
    <w:name w:val="页脚 Char28"/>
    <w:qFormat/>
    <w:uiPriority w:val="99"/>
    <w:rPr>
      <w:kern w:val="2"/>
      <w:sz w:val="18"/>
      <w:szCs w:val="18"/>
    </w:rPr>
  </w:style>
  <w:style w:type="character" w:customStyle="1" w:styleId="275">
    <w:name w:val="页脚 Char29"/>
    <w:qFormat/>
    <w:uiPriority w:val="99"/>
    <w:rPr>
      <w:kern w:val="2"/>
      <w:sz w:val="18"/>
      <w:szCs w:val="18"/>
    </w:rPr>
  </w:style>
  <w:style w:type="character" w:customStyle="1" w:styleId="276">
    <w:name w:val="页脚 Char30"/>
    <w:qFormat/>
    <w:uiPriority w:val="99"/>
    <w:rPr>
      <w:kern w:val="2"/>
      <w:sz w:val="18"/>
      <w:szCs w:val="18"/>
    </w:rPr>
  </w:style>
  <w:style w:type="character" w:customStyle="1" w:styleId="277">
    <w:name w:val="页脚 Char31"/>
    <w:qFormat/>
    <w:uiPriority w:val="99"/>
    <w:rPr>
      <w:kern w:val="2"/>
      <w:sz w:val="18"/>
      <w:szCs w:val="18"/>
    </w:rPr>
  </w:style>
  <w:style w:type="character" w:customStyle="1" w:styleId="278">
    <w:name w:val="页脚 Char32"/>
    <w:qFormat/>
    <w:uiPriority w:val="99"/>
    <w:rPr>
      <w:kern w:val="2"/>
      <w:sz w:val="18"/>
      <w:szCs w:val="18"/>
    </w:rPr>
  </w:style>
  <w:style w:type="paragraph" w:customStyle="1" w:styleId="279">
    <w:name w:val="样式1"/>
    <w:basedOn w:val="1"/>
    <w:next w:val="3"/>
    <w:link w:val="375"/>
    <w:qFormat/>
    <w:uiPriority w:val="0"/>
    <w:pPr>
      <w:pageBreakBefore/>
      <w:numPr>
        <w:ilvl w:val="0"/>
        <w:numId w:val="25"/>
      </w:numPr>
      <w:spacing w:before="240" w:after="120" w:line="415" w:lineRule="auto"/>
      <w:jc w:val="center"/>
      <w:outlineLvl w:val="0"/>
    </w:pPr>
    <w:rPr>
      <w:rFonts w:hint="default" w:asciiTheme="minorHAnsi" w:hAnsiTheme="minorHAnsi" w:eastAsiaTheme="minorEastAsia" w:cstheme="minorBidi"/>
      <w:b/>
      <w:color w:val="000000"/>
      <w:kern w:val="2"/>
      <w:sz w:val="44"/>
      <w:szCs w:val="44"/>
      <w14:ligatures w14:val="standardContextual"/>
    </w:rPr>
  </w:style>
  <w:style w:type="paragraph" w:customStyle="1" w:styleId="280">
    <w:name w:val="段落样式"/>
    <w:basedOn w:val="1"/>
    <w:next w:val="1"/>
    <w:qFormat/>
    <w:uiPriority w:val="34"/>
    <w:pPr>
      <w:spacing w:before="260" w:after="260" w:line="415" w:lineRule="auto"/>
      <w:ind w:firstLine="420" w:firstLineChars="200"/>
      <w:jc w:val="both"/>
    </w:pPr>
    <w:rPr>
      <w:rFonts w:hint="default" w:ascii="Calibri" w:hAnsi="Calibri" w:eastAsia="仿宋_GB2312" w:cstheme="minorBidi"/>
      <w:kern w:val="2"/>
      <w:sz w:val="30"/>
      <w:szCs w:val="22"/>
      <w14:ligatures w14:val="standardContextual"/>
    </w:rPr>
  </w:style>
  <w:style w:type="character" w:customStyle="1" w:styleId="281">
    <w:name w:val="页脚 Char33"/>
    <w:qFormat/>
    <w:uiPriority w:val="99"/>
    <w:rPr>
      <w:kern w:val="2"/>
      <w:sz w:val="18"/>
      <w:szCs w:val="18"/>
    </w:rPr>
  </w:style>
  <w:style w:type="character" w:customStyle="1" w:styleId="282">
    <w:name w:val="页脚 Char34"/>
    <w:qFormat/>
    <w:uiPriority w:val="99"/>
    <w:rPr>
      <w:kern w:val="2"/>
      <w:sz w:val="18"/>
      <w:szCs w:val="18"/>
    </w:rPr>
  </w:style>
  <w:style w:type="character" w:customStyle="1" w:styleId="283">
    <w:name w:val="页脚 Char35"/>
    <w:qFormat/>
    <w:uiPriority w:val="99"/>
    <w:rPr>
      <w:kern w:val="2"/>
      <w:sz w:val="18"/>
      <w:szCs w:val="18"/>
    </w:rPr>
  </w:style>
  <w:style w:type="character" w:customStyle="1" w:styleId="284">
    <w:name w:val="页脚 Char36"/>
    <w:qFormat/>
    <w:uiPriority w:val="99"/>
    <w:rPr>
      <w:kern w:val="2"/>
      <w:sz w:val="18"/>
      <w:szCs w:val="18"/>
    </w:rPr>
  </w:style>
  <w:style w:type="character" w:customStyle="1" w:styleId="285">
    <w:name w:val="页脚 Char37"/>
    <w:qFormat/>
    <w:uiPriority w:val="99"/>
    <w:rPr>
      <w:kern w:val="2"/>
      <w:sz w:val="18"/>
      <w:szCs w:val="18"/>
    </w:rPr>
  </w:style>
  <w:style w:type="character" w:customStyle="1" w:styleId="286">
    <w:name w:val="页脚 Char38"/>
    <w:qFormat/>
    <w:uiPriority w:val="99"/>
    <w:rPr>
      <w:kern w:val="2"/>
      <w:sz w:val="18"/>
      <w:szCs w:val="18"/>
    </w:rPr>
  </w:style>
  <w:style w:type="character" w:customStyle="1" w:styleId="287">
    <w:name w:val="页脚 Char39"/>
    <w:qFormat/>
    <w:uiPriority w:val="99"/>
    <w:rPr>
      <w:kern w:val="2"/>
      <w:sz w:val="18"/>
      <w:szCs w:val="18"/>
    </w:rPr>
  </w:style>
  <w:style w:type="character" w:customStyle="1" w:styleId="288">
    <w:name w:val="页脚 Char40"/>
    <w:qFormat/>
    <w:uiPriority w:val="99"/>
    <w:rPr>
      <w:kern w:val="2"/>
      <w:sz w:val="18"/>
      <w:szCs w:val="18"/>
    </w:rPr>
  </w:style>
  <w:style w:type="character" w:customStyle="1" w:styleId="289">
    <w:name w:val="页脚 Char41"/>
    <w:qFormat/>
    <w:uiPriority w:val="99"/>
    <w:rPr>
      <w:kern w:val="2"/>
      <w:sz w:val="18"/>
      <w:szCs w:val="18"/>
    </w:rPr>
  </w:style>
  <w:style w:type="character" w:customStyle="1" w:styleId="290">
    <w:name w:val="页脚 Char42"/>
    <w:qFormat/>
    <w:uiPriority w:val="99"/>
    <w:rPr>
      <w:kern w:val="2"/>
      <w:sz w:val="18"/>
      <w:szCs w:val="18"/>
    </w:rPr>
  </w:style>
  <w:style w:type="character" w:customStyle="1" w:styleId="291">
    <w:name w:val="页脚 Char43"/>
    <w:qFormat/>
    <w:uiPriority w:val="99"/>
    <w:rPr>
      <w:kern w:val="2"/>
      <w:sz w:val="18"/>
      <w:szCs w:val="18"/>
    </w:rPr>
  </w:style>
  <w:style w:type="character" w:customStyle="1" w:styleId="292">
    <w:name w:val="页脚 Char44"/>
    <w:qFormat/>
    <w:uiPriority w:val="99"/>
    <w:rPr>
      <w:kern w:val="2"/>
      <w:sz w:val="18"/>
      <w:szCs w:val="18"/>
    </w:rPr>
  </w:style>
  <w:style w:type="character" w:customStyle="1" w:styleId="293">
    <w:name w:val="页脚 Char45"/>
    <w:qFormat/>
    <w:uiPriority w:val="99"/>
    <w:rPr>
      <w:kern w:val="2"/>
      <w:sz w:val="18"/>
      <w:szCs w:val="18"/>
    </w:rPr>
  </w:style>
  <w:style w:type="character" w:customStyle="1" w:styleId="294">
    <w:name w:val="页脚 Char46"/>
    <w:qFormat/>
    <w:uiPriority w:val="99"/>
    <w:rPr>
      <w:kern w:val="2"/>
      <w:sz w:val="18"/>
      <w:szCs w:val="18"/>
    </w:rPr>
  </w:style>
  <w:style w:type="character" w:customStyle="1" w:styleId="295">
    <w:name w:val="页脚 Char47"/>
    <w:qFormat/>
    <w:uiPriority w:val="99"/>
    <w:rPr>
      <w:kern w:val="2"/>
      <w:sz w:val="18"/>
      <w:szCs w:val="18"/>
    </w:rPr>
  </w:style>
  <w:style w:type="paragraph" w:customStyle="1" w:styleId="296">
    <w:name w:val="TOC 标题2"/>
    <w:basedOn w:val="3"/>
    <w:next w:val="1"/>
    <w:unhideWhenUsed/>
    <w:qFormat/>
    <w:uiPriority w:val="39"/>
    <w:pPr>
      <w:keepNext/>
      <w:keepLines/>
      <w:pBdr>
        <w:bottom w:val="single" w:color="365F91" w:sz="12" w:space="1"/>
      </w:pBdr>
      <w:tabs>
        <w:tab w:val="left" w:pos="0"/>
        <w:tab w:val="left" w:pos="567"/>
        <w:tab w:val="left" w:pos="880"/>
      </w:tabs>
      <w:spacing w:before="400" w:beforeAutospacing="0" w:afterAutospacing="0" w:line="259" w:lineRule="auto"/>
      <w:jc w:val="both"/>
      <w:outlineLvl w:val="9"/>
    </w:pPr>
    <w:rPr>
      <w:rFonts w:hint="default" w:asciiTheme="majorHAnsi" w:hAnsiTheme="majorHAnsi" w:eastAsiaTheme="majorEastAsia" w:cstheme="majorBidi"/>
      <w:b w:val="0"/>
      <w:color w:val="376092" w:themeColor="accent1" w:themeShade="BF"/>
      <w:kern w:val="2"/>
      <w:sz w:val="32"/>
      <w:szCs w:val="32"/>
      <w14:ligatures w14:val="standardContextual"/>
    </w:rPr>
  </w:style>
  <w:style w:type="character" w:customStyle="1" w:styleId="297">
    <w:name w:val="页脚 Char48"/>
    <w:qFormat/>
    <w:uiPriority w:val="99"/>
    <w:rPr>
      <w:kern w:val="2"/>
      <w:sz w:val="18"/>
      <w:szCs w:val="18"/>
    </w:rPr>
  </w:style>
  <w:style w:type="character" w:customStyle="1" w:styleId="298">
    <w:name w:val="页脚 Char49"/>
    <w:qFormat/>
    <w:uiPriority w:val="99"/>
    <w:rPr>
      <w:kern w:val="2"/>
      <w:sz w:val="18"/>
      <w:szCs w:val="18"/>
    </w:rPr>
  </w:style>
  <w:style w:type="character" w:customStyle="1" w:styleId="299">
    <w:name w:val="页脚 Char50"/>
    <w:qFormat/>
    <w:uiPriority w:val="99"/>
    <w:rPr>
      <w:kern w:val="2"/>
      <w:sz w:val="18"/>
      <w:szCs w:val="18"/>
    </w:rPr>
  </w:style>
  <w:style w:type="character" w:customStyle="1" w:styleId="300">
    <w:name w:val="页脚 Char51"/>
    <w:qFormat/>
    <w:uiPriority w:val="99"/>
    <w:rPr>
      <w:kern w:val="2"/>
      <w:sz w:val="18"/>
      <w:szCs w:val="18"/>
    </w:rPr>
  </w:style>
  <w:style w:type="character" w:customStyle="1" w:styleId="301">
    <w:name w:val="页脚 Char52"/>
    <w:qFormat/>
    <w:uiPriority w:val="99"/>
    <w:rPr>
      <w:kern w:val="2"/>
      <w:sz w:val="18"/>
      <w:szCs w:val="18"/>
    </w:rPr>
  </w:style>
  <w:style w:type="character" w:customStyle="1" w:styleId="302">
    <w:name w:val="页脚 Char53"/>
    <w:qFormat/>
    <w:uiPriority w:val="99"/>
    <w:rPr>
      <w:kern w:val="2"/>
      <w:sz w:val="18"/>
      <w:szCs w:val="18"/>
    </w:rPr>
  </w:style>
  <w:style w:type="character" w:customStyle="1" w:styleId="303">
    <w:name w:val="页脚 Char54"/>
    <w:qFormat/>
    <w:uiPriority w:val="99"/>
    <w:rPr>
      <w:kern w:val="2"/>
      <w:sz w:val="18"/>
      <w:szCs w:val="18"/>
    </w:rPr>
  </w:style>
  <w:style w:type="character" w:customStyle="1" w:styleId="304">
    <w:name w:val="注释标题 字符1"/>
    <w:basedOn w:val="50"/>
    <w:link w:val="13"/>
    <w:qFormat/>
    <w:uiPriority w:val="0"/>
    <w:rPr>
      <w:rFonts w:ascii="黑体" w:eastAsia="黑体" w:hAnsiTheme="minorHAnsi" w:cstheme="minorBidi"/>
      <w:bCs/>
      <w:kern w:val="2"/>
      <w:sz w:val="32"/>
      <w:szCs w:val="32"/>
      <w:lang w:val="zh-CN"/>
      <w14:ligatures w14:val="standardContextual"/>
    </w:rPr>
  </w:style>
  <w:style w:type="character" w:customStyle="1" w:styleId="305">
    <w:name w:val="题注 字符"/>
    <w:link w:val="16"/>
    <w:qFormat/>
    <w:locked/>
    <w:uiPriority w:val="0"/>
    <w:rPr>
      <w:rFonts w:ascii="Arial" w:hAnsi="Arial" w:eastAsia="黑体" w:cstheme="majorBidi"/>
      <w:kern w:val="2"/>
      <w:sz w:val="21"/>
      <w:szCs w:val="22"/>
      <w14:ligatures w14:val="standardContextual"/>
    </w:rPr>
  </w:style>
  <w:style w:type="character" w:customStyle="1" w:styleId="306">
    <w:name w:val="页脚 字符1"/>
    <w:basedOn w:val="50"/>
    <w:qFormat/>
    <w:uiPriority w:val="99"/>
    <w:rPr>
      <w:sz w:val="18"/>
      <w:szCs w:val="18"/>
    </w:rPr>
  </w:style>
  <w:style w:type="character" w:customStyle="1" w:styleId="307">
    <w:name w:val="无间隔 Char"/>
    <w:link w:val="175"/>
    <w:qFormat/>
    <w:locked/>
    <w:uiPriority w:val="0"/>
    <w:rPr>
      <w:rFonts w:ascii="Calibri" w:hAnsi="Calibri"/>
      <w:sz w:val="22"/>
      <w:szCs w:val="22"/>
    </w:rPr>
  </w:style>
  <w:style w:type="paragraph" w:customStyle="1" w:styleId="308">
    <w:name w:val="无间隔111"/>
    <w:qFormat/>
    <w:uiPriority w:val="1"/>
    <w:rPr>
      <w:rFonts w:ascii="Times New Roman" w:hAnsi="Times New Roman" w:eastAsia="宋体" w:cs="Times New Roman"/>
      <w:sz w:val="22"/>
      <w:lang w:val="en-US" w:eastAsia="zh-CN" w:bidi="ar-SA"/>
    </w:rPr>
  </w:style>
  <w:style w:type="paragraph" w:customStyle="1" w:styleId="30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0">
    <w:name w:val="标题4"/>
    <w:basedOn w:val="189"/>
    <w:qFormat/>
    <w:uiPriority w:val="99"/>
    <w:pPr>
      <w:numPr>
        <w:ilvl w:val="0"/>
        <w:numId w:val="26"/>
      </w:numPr>
      <w:tabs>
        <w:tab w:val="left" w:pos="360"/>
      </w:tabs>
      <w:ind w:left="0" w:firstLine="0"/>
    </w:pPr>
    <w:rPr>
      <w:rFonts w:ascii="仿宋" w:hAnsi="仿宋" w:eastAsia="仿宋"/>
      <w:b/>
      <w:sz w:val="28"/>
      <w:szCs w:val="28"/>
    </w:rPr>
  </w:style>
  <w:style w:type="paragraph" w:customStyle="1" w:styleId="311">
    <w:name w:val="WPSOffice手动目录 1"/>
    <w:qFormat/>
    <w:uiPriority w:val="99"/>
    <w:rPr>
      <w:rFonts w:asciiTheme="minorHAnsi" w:hAnsiTheme="minorHAnsi" w:eastAsiaTheme="minorEastAsia" w:cstheme="minorBidi"/>
      <w:lang w:val="en-US" w:eastAsia="zh-CN" w:bidi="ar-SA"/>
    </w:rPr>
  </w:style>
  <w:style w:type="paragraph" w:customStyle="1" w:styleId="312">
    <w:name w:val="标题1"/>
    <w:basedOn w:val="3"/>
    <w:link w:val="313"/>
    <w:qFormat/>
    <w:uiPriority w:val="0"/>
    <w:pPr>
      <w:pageBreakBefore/>
      <w:numPr>
        <w:ilvl w:val="0"/>
        <w:numId w:val="27"/>
      </w:numPr>
      <w:pBdr>
        <w:bottom w:val="single" w:color="365F91" w:sz="12" w:space="1"/>
      </w:pBdr>
      <w:tabs>
        <w:tab w:val="left" w:pos="0"/>
        <w:tab w:val="left" w:pos="567"/>
        <w:tab w:val="left" w:pos="880"/>
      </w:tabs>
      <w:spacing w:beforeAutospacing="0" w:after="80" w:afterAutospacing="0" w:line="415" w:lineRule="auto"/>
      <w:jc w:val="both"/>
    </w:pPr>
    <w:rPr>
      <w:rFonts w:hint="default" w:ascii="黑体" w:eastAsia="黑体" w:hAnsiTheme="minorHAnsi" w:cstheme="minorBidi"/>
      <w:b w:val="0"/>
      <w:color w:val="000000"/>
      <w:kern w:val="2"/>
      <w:sz w:val="32"/>
      <w:szCs w:val="22"/>
      <w:lang w:val="zh-CN" w:eastAsia="en-US" w:bidi="en-US"/>
      <w14:ligatures w14:val="standardContextual"/>
    </w:rPr>
  </w:style>
  <w:style w:type="character" w:customStyle="1" w:styleId="313">
    <w:name w:val="标题1 字符"/>
    <w:basedOn w:val="91"/>
    <w:link w:val="312"/>
    <w:qFormat/>
    <w:uiPriority w:val="0"/>
    <w:rPr>
      <w:rFonts w:ascii="黑体" w:eastAsia="黑体" w:hAnsiTheme="minorHAnsi" w:cstheme="minorBidi"/>
      <w:b w:val="0"/>
      <w:color w:val="000000"/>
      <w:kern w:val="2"/>
      <w:sz w:val="32"/>
      <w:szCs w:val="22"/>
      <w:lang w:val="zh-CN" w:eastAsia="en-US" w:bidi="en-US"/>
      <w14:ligatures w14:val="standardContextual"/>
    </w:rPr>
  </w:style>
  <w:style w:type="paragraph" w:customStyle="1" w:styleId="314">
    <w:name w:val="修订211"/>
    <w:hidden/>
    <w:semiHidden/>
    <w:qFormat/>
    <w:uiPriority w:val="99"/>
    <w:rPr>
      <w:rFonts w:ascii="Calibri" w:hAnsi="Calibri" w:eastAsia="仿宋_GB2312" w:cs="Times New Roman"/>
      <w:kern w:val="2"/>
      <w:sz w:val="32"/>
      <w:szCs w:val="22"/>
      <w:lang w:val="en-US" w:eastAsia="zh-CN" w:bidi="ar-SA"/>
    </w:rPr>
  </w:style>
  <w:style w:type="paragraph" w:customStyle="1" w:styleId="315">
    <w:name w:val="无间隔11"/>
    <w:qFormat/>
    <w:uiPriority w:val="1"/>
    <w:rPr>
      <w:rFonts w:asciiTheme="minorHAnsi" w:hAnsiTheme="minorHAnsi" w:eastAsiaTheme="minorEastAsia" w:cstheme="minorBidi"/>
      <w:kern w:val="2"/>
      <w:sz w:val="22"/>
      <w:szCs w:val="22"/>
      <w:lang w:val="en-US" w:eastAsia="zh-CN" w:bidi="ar-SA"/>
    </w:rPr>
  </w:style>
  <w:style w:type="paragraph" w:customStyle="1" w:styleId="316">
    <w:name w:val="列出段落12"/>
    <w:basedOn w:val="1"/>
    <w:qFormat/>
    <w:uiPriority w:val="99"/>
    <w:pPr>
      <w:spacing w:before="260" w:after="260" w:line="415" w:lineRule="auto"/>
      <w:ind w:firstLine="420" w:firstLineChars="200"/>
      <w:jc w:val="both"/>
    </w:pPr>
    <w:rPr>
      <w:rFonts w:hint="default" w:ascii="Calibri" w:hAnsi="Calibri" w:eastAsia="仿宋_GB2312" w:cstheme="minorBidi"/>
      <w:kern w:val="2"/>
      <w:sz w:val="32"/>
      <w:szCs w:val="22"/>
      <w14:ligatures w14:val="standardContextual"/>
    </w:rPr>
  </w:style>
  <w:style w:type="character" w:customStyle="1" w:styleId="317">
    <w:name w:val="标题 1 字符"/>
    <w:qFormat/>
    <w:uiPriority w:val="0"/>
    <w:rPr>
      <w:rFonts w:ascii="黑体" w:hAnsi="Times New Roman" w:eastAsia="黑体"/>
      <w:kern w:val="44"/>
      <w:sz w:val="44"/>
      <w:szCs w:val="44"/>
      <w:lang w:eastAsia="en-US" w:bidi="en-US"/>
    </w:rPr>
  </w:style>
  <w:style w:type="character" w:customStyle="1" w:styleId="318">
    <w:name w:val="标题 2 字符"/>
    <w:qFormat/>
    <w:uiPriority w:val="9"/>
    <w:rPr>
      <w:rFonts w:ascii="黑体" w:hAnsi="Arial" w:eastAsia="黑体"/>
      <w:sz w:val="28"/>
      <w:szCs w:val="32"/>
      <w:lang w:eastAsia="en-US" w:bidi="en-US"/>
    </w:rPr>
  </w:style>
  <w:style w:type="character" w:customStyle="1" w:styleId="319">
    <w:name w:val="标题 3 字符"/>
    <w:qFormat/>
    <w:uiPriority w:val="0"/>
    <w:rPr>
      <w:rFonts w:ascii="宋体" w:hAnsi="宋体"/>
      <w:b/>
      <w:bCs/>
      <w:sz w:val="32"/>
      <w:szCs w:val="32"/>
      <w:lang w:eastAsia="en-US" w:bidi="en-US"/>
    </w:rPr>
  </w:style>
  <w:style w:type="character" w:customStyle="1" w:styleId="320">
    <w:name w:val="标题 4 字符"/>
    <w:qFormat/>
    <w:uiPriority w:val="0"/>
    <w:rPr>
      <w:rFonts w:ascii="黑体" w:hAnsi="宋体" w:eastAsia="黑体"/>
      <w:sz w:val="30"/>
      <w:szCs w:val="28"/>
    </w:rPr>
  </w:style>
  <w:style w:type="character" w:customStyle="1" w:styleId="321">
    <w:name w:val="标题 5 字符"/>
    <w:qFormat/>
    <w:uiPriority w:val="0"/>
    <w:rPr>
      <w:rFonts w:ascii="宋体" w:hAnsi="宋体" w:eastAsia="楷体_GB2312"/>
      <w:b/>
      <w:bCs/>
      <w:sz w:val="28"/>
      <w:szCs w:val="28"/>
    </w:rPr>
  </w:style>
  <w:style w:type="character" w:customStyle="1" w:styleId="322">
    <w:name w:val="标题 6 字符"/>
    <w:qFormat/>
    <w:uiPriority w:val="0"/>
    <w:rPr>
      <w:rFonts w:ascii="Arial" w:hAnsi="Arial" w:eastAsia="黑体"/>
      <w:b/>
      <w:bCs/>
      <w:sz w:val="24"/>
      <w:szCs w:val="24"/>
    </w:rPr>
  </w:style>
  <w:style w:type="character" w:customStyle="1" w:styleId="323">
    <w:name w:val="无间隔 字符"/>
    <w:qFormat/>
    <w:locked/>
    <w:uiPriority w:val="1"/>
    <w:rPr>
      <w:kern w:val="2"/>
      <w:sz w:val="22"/>
      <w:szCs w:val="22"/>
    </w:rPr>
  </w:style>
  <w:style w:type="paragraph" w:customStyle="1" w:styleId="324">
    <w:name w:val="1"/>
    <w:basedOn w:val="1"/>
    <w:next w:val="189"/>
    <w:qFormat/>
    <w:uiPriority w:val="34"/>
    <w:pPr>
      <w:spacing w:before="260" w:after="260" w:line="415" w:lineRule="auto"/>
      <w:ind w:firstLine="420" w:firstLineChars="200"/>
      <w:jc w:val="both"/>
    </w:pPr>
    <w:rPr>
      <w:rFonts w:hint="default" w:ascii="Calibri" w:hAnsi="Calibri" w:eastAsia="仿宋_GB2312" w:cstheme="minorBidi"/>
      <w:kern w:val="2"/>
      <w:sz w:val="32"/>
      <w:szCs w:val="22"/>
      <w14:ligatures w14:val="standardContextual"/>
    </w:rPr>
  </w:style>
  <w:style w:type="character" w:customStyle="1" w:styleId="325">
    <w:name w:val="HTML 预设格式 字符"/>
    <w:qFormat/>
    <w:uiPriority w:val="99"/>
    <w:rPr>
      <w:rFonts w:ascii="宋体" w:hAnsi="宋体"/>
      <w:sz w:val="24"/>
      <w:szCs w:val="24"/>
    </w:rPr>
  </w:style>
  <w:style w:type="character" w:customStyle="1" w:styleId="326">
    <w:name w:val="页眉 字符"/>
    <w:qFormat/>
    <w:uiPriority w:val="99"/>
    <w:rPr>
      <w:rFonts w:eastAsia="仿宋_GB2312"/>
      <w:sz w:val="18"/>
      <w:szCs w:val="18"/>
    </w:rPr>
  </w:style>
  <w:style w:type="character" w:customStyle="1" w:styleId="327">
    <w:name w:val="fontsize"/>
    <w:qFormat/>
    <w:uiPriority w:val="0"/>
  </w:style>
  <w:style w:type="paragraph" w:customStyle="1" w:styleId="328">
    <w:name w:val="TOC 标题111"/>
    <w:basedOn w:val="3"/>
    <w:next w:val="1"/>
    <w:unhideWhenUsed/>
    <w:qFormat/>
    <w:uiPriority w:val="39"/>
    <w:pPr>
      <w:pageBreakBefore/>
      <w:pBdr>
        <w:bottom w:val="single" w:color="365F91" w:sz="12" w:space="1"/>
      </w:pBdr>
      <w:tabs>
        <w:tab w:val="left" w:pos="0"/>
        <w:tab w:val="left" w:pos="567"/>
        <w:tab w:val="left" w:pos="880"/>
      </w:tabs>
      <w:spacing w:before="400" w:beforeAutospacing="0" w:afterAutospacing="0" w:line="259" w:lineRule="auto"/>
      <w:ind w:left="562" w:hanging="420"/>
      <w:jc w:val="both"/>
      <w:outlineLvl w:val="9"/>
    </w:pPr>
    <w:rPr>
      <w:rFonts w:hint="default" w:asciiTheme="majorHAnsi" w:hAnsiTheme="majorHAnsi" w:eastAsiaTheme="majorEastAsia" w:cstheme="majorBidi"/>
      <w:b w:val="0"/>
      <w:color w:val="376092" w:themeColor="accent1" w:themeShade="BF"/>
      <w:kern w:val="2"/>
      <w:sz w:val="32"/>
      <w:szCs w:val="32"/>
      <w14:ligatures w14:val="standardContextual"/>
    </w:rPr>
  </w:style>
  <w:style w:type="paragraph" w:customStyle="1" w:styleId="329">
    <w:name w:val="WPSOffice手动目录 2"/>
    <w:qFormat/>
    <w:uiPriority w:val="99"/>
    <w:pPr>
      <w:ind w:left="200" w:leftChars="200"/>
    </w:pPr>
    <w:rPr>
      <w:rFonts w:asciiTheme="minorHAnsi" w:hAnsiTheme="minorHAnsi" w:eastAsiaTheme="minorEastAsia" w:cstheme="minorBidi"/>
      <w:lang w:val="en-US" w:eastAsia="zh-CN" w:bidi="ar-SA"/>
    </w:rPr>
  </w:style>
  <w:style w:type="table" w:customStyle="1" w:styleId="330">
    <w:name w:val="网格型2"/>
    <w:basedOn w:val="4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1">
    <w:name w:val="font31"/>
    <w:basedOn w:val="50"/>
    <w:qFormat/>
    <w:uiPriority w:val="0"/>
    <w:rPr>
      <w:rFonts w:hint="eastAsia" w:ascii="黑体" w:hAnsi="宋体" w:eastAsia="黑体" w:cs="黑体"/>
      <w:color w:val="000000"/>
      <w:sz w:val="20"/>
      <w:szCs w:val="20"/>
      <w:u w:val="none"/>
    </w:rPr>
  </w:style>
  <w:style w:type="character" w:customStyle="1" w:styleId="332">
    <w:name w:val="font91"/>
    <w:basedOn w:val="50"/>
    <w:qFormat/>
    <w:uiPriority w:val="0"/>
    <w:rPr>
      <w:rFonts w:hint="eastAsia" w:ascii="黑体" w:hAnsi="宋体" w:eastAsia="黑体" w:cs="黑体"/>
      <w:color w:val="000000"/>
      <w:sz w:val="18"/>
      <w:szCs w:val="18"/>
      <w:u w:val="none"/>
    </w:rPr>
  </w:style>
  <w:style w:type="character" w:customStyle="1" w:styleId="333">
    <w:name w:val="font61"/>
    <w:basedOn w:val="50"/>
    <w:qFormat/>
    <w:uiPriority w:val="0"/>
    <w:rPr>
      <w:rFonts w:hint="eastAsia" w:ascii="黑体" w:hAnsi="宋体" w:eastAsia="黑体" w:cs="黑体"/>
      <w:color w:val="000000"/>
      <w:sz w:val="20"/>
      <w:szCs w:val="20"/>
      <w:u w:val="none"/>
    </w:rPr>
  </w:style>
  <w:style w:type="character" w:customStyle="1" w:styleId="334">
    <w:name w:val="font101"/>
    <w:basedOn w:val="50"/>
    <w:qFormat/>
    <w:uiPriority w:val="0"/>
    <w:rPr>
      <w:rFonts w:hint="eastAsia" w:ascii="黑体" w:hAnsi="宋体" w:eastAsia="黑体" w:cs="黑体"/>
      <w:b/>
      <w:color w:val="FF0000"/>
      <w:sz w:val="20"/>
      <w:szCs w:val="20"/>
      <w:u w:val="none"/>
    </w:rPr>
  </w:style>
  <w:style w:type="character" w:customStyle="1" w:styleId="335">
    <w:name w:val="font71"/>
    <w:basedOn w:val="50"/>
    <w:qFormat/>
    <w:uiPriority w:val="0"/>
    <w:rPr>
      <w:rFonts w:hint="eastAsia" w:ascii="黑体" w:hAnsi="宋体" w:eastAsia="黑体" w:cs="黑体"/>
      <w:color w:val="000000"/>
      <w:sz w:val="20"/>
      <w:szCs w:val="20"/>
      <w:u w:val="none"/>
    </w:rPr>
  </w:style>
  <w:style w:type="paragraph" w:customStyle="1" w:styleId="336">
    <w:name w:val="第一章"/>
    <w:basedOn w:val="3"/>
    <w:link w:val="337"/>
    <w:qFormat/>
    <w:uiPriority w:val="0"/>
    <w:pPr>
      <w:pageBreakBefore/>
      <w:numPr>
        <w:ilvl w:val="0"/>
        <w:numId w:val="28"/>
      </w:numPr>
      <w:pBdr>
        <w:bottom w:val="single" w:color="365F91" w:sz="12" w:space="1"/>
      </w:pBdr>
      <w:tabs>
        <w:tab w:val="left" w:pos="0"/>
        <w:tab w:val="left" w:pos="567"/>
        <w:tab w:val="left" w:pos="880"/>
      </w:tabs>
      <w:spacing w:before="400" w:beforeAutospacing="0" w:after="80" w:afterAutospacing="0" w:line="415" w:lineRule="auto"/>
      <w:jc w:val="both"/>
    </w:pPr>
    <w:rPr>
      <w:rFonts w:hint="default" w:asciiTheme="minorHAnsi" w:hAnsiTheme="minorHAnsi" w:eastAsiaTheme="minorEastAsia" w:cstheme="minorBidi"/>
      <w:bCs/>
      <w:color w:val="000000"/>
      <w:kern w:val="2"/>
      <w:sz w:val="32"/>
      <w:szCs w:val="22"/>
      <w14:ligatures w14:val="standardContextual"/>
    </w:rPr>
  </w:style>
  <w:style w:type="character" w:customStyle="1" w:styleId="337">
    <w:name w:val="第一章 Char"/>
    <w:basedOn w:val="91"/>
    <w:link w:val="336"/>
    <w:qFormat/>
    <w:uiPriority w:val="0"/>
    <w:rPr>
      <w:rFonts w:asciiTheme="minorHAnsi" w:hAnsiTheme="minorHAnsi" w:eastAsiaTheme="minorEastAsia" w:cstheme="minorBidi"/>
      <w:bCs/>
      <w:color w:val="000000"/>
      <w:kern w:val="2"/>
      <w:sz w:val="32"/>
      <w:szCs w:val="22"/>
      <w14:ligatures w14:val="standardContextual"/>
    </w:rPr>
  </w:style>
  <w:style w:type="paragraph" w:customStyle="1" w:styleId="338">
    <w:name w:val="一"/>
    <w:basedOn w:val="4"/>
    <w:next w:val="339"/>
    <w:link w:val="343"/>
    <w:qFormat/>
    <w:uiPriority w:val="0"/>
    <w:pPr>
      <w:numPr>
        <w:ilvl w:val="1"/>
        <w:numId w:val="29"/>
      </w:numPr>
      <w:tabs>
        <w:tab w:val="left" w:pos="0"/>
        <w:tab w:val="left" w:pos="567"/>
        <w:tab w:val="left" w:pos="1280"/>
      </w:tabs>
      <w:spacing w:before="200" w:beforeAutospacing="0" w:after="80" w:afterAutospacing="0" w:line="415" w:lineRule="auto"/>
      <w:jc w:val="both"/>
    </w:pPr>
    <w:rPr>
      <w:rFonts w:hint="default" w:ascii="华文仿宋" w:hAnsi="华文仿宋" w:eastAsia="华文仿宋" w:cstheme="minorBidi"/>
      <w:color w:val="000000"/>
      <w:kern w:val="2"/>
      <w:sz w:val="28"/>
      <w:szCs w:val="28"/>
      <w14:ligatures w14:val="standardContextual"/>
    </w:rPr>
  </w:style>
  <w:style w:type="paragraph" w:customStyle="1" w:styleId="339">
    <w:name w:val="（一）"/>
    <w:basedOn w:val="5"/>
    <w:next w:val="340"/>
    <w:link w:val="342"/>
    <w:qFormat/>
    <w:uiPriority w:val="0"/>
    <w:pPr>
      <w:numPr>
        <w:ilvl w:val="2"/>
        <w:numId w:val="30"/>
      </w:numPr>
      <w:tabs>
        <w:tab w:val="left" w:pos="0"/>
        <w:tab w:val="left" w:pos="567"/>
        <w:tab w:val="left" w:pos="1680"/>
      </w:tabs>
      <w:spacing w:before="200" w:beforeLines="0" w:after="80" w:afterLines="0" w:line="415" w:lineRule="auto"/>
      <w:jc w:val="both"/>
    </w:pPr>
    <w:rPr>
      <w:rFonts w:hint="default" w:ascii="华文仿宋" w:hAnsi="华文仿宋" w:eastAsia="华文仿宋" w:cstheme="minorBidi"/>
      <w:color w:val="000000"/>
      <w:kern w:val="2"/>
      <w:sz w:val="28"/>
      <w:szCs w:val="22"/>
      <w14:ligatures w14:val="standardContextual"/>
    </w:rPr>
  </w:style>
  <w:style w:type="paragraph" w:customStyle="1" w:styleId="340">
    <w:name w:val="1."/>
    <w:basedOn w:val="6"/>
    <w:next w:val="1"/>
    <w:link w:val="341"/>
    <w:qFormat/>
    <w:uiPriority w:val="99"/>
    <w:pPr>
      <w:numPr>
        <w:ilvl w:val="3"/>
        <w:numId w:val="31"/>
      </w:numPr>
      <w:tabs>
        <w:tab w:val="left" w:pos="0"/>
        <w:tab w:val="left" w:pos="284"/>
        <w:tab w:val="left" w:pos="567"/>
        <w:tab w:val="left" w:pos="2080"/>
      </w:tabs>
      <w:spacing w:before="200" w:beforeAutospacing="0" w:after="80" w:afterAutospacing="0" w:line="415" w:lineRule="auto"/>
      <w:jc w:val="both"/>
    </w:pPr>
    <w:rPr>
      <w:rFonts w:hint="default" w:ascii="华文仿宋" w:hAnsi="华文仿宋" w:eastAsia="华文仿宋" w:cstheme="minorBidi"/>
      <w:iCs/>
      <w:color w:val="000000"/>
      <w:kern w:val="2"/>
      <w:sz w:val="21"/>
      <w:szCs w:val="22"/>
      <w14:ligatures w14:val="standardContextual"/>
    </w:rPr>
  </w:style>
  <w:style w:type="character" w:customStyle="1" w:styleId="341">
    <w:name w:val="1. Char"/>
    <w:basedOn w:val="342"/>
    <w:link w:val="340"/>
    <w:qFormat/>
    <w:uiPriority w:val="99"/>
    <w:rPr>
      <w:rFonts w:ascii="华文仿宋" w:hAnsi="华文仿宋" w:eastAsia="华文仿宋" w:cstheme="minorBidi"/>
      <w:iCs/>
      <w:color w:val="000000"/>
      <w:kern w:val="2"/>
      <w:sz w:val="21"/>
      <w:szCs w:val="22"/>
      <w14:ligatures w14:val="standardContextual"/>
    </w:rPr>
  </w:style>
  <w:style w:type="character" w:customStyle="1" w:styleId="342">
    <w:name w:val="（一） Char"/>
    <w:basedOn w:val="93"/>
    <w:link w:val="339"/>
    <w:qFormat/>
    <w:uiPriority w:val="0"/>
    <w:rPr>
      <w:rFonts w:ascii="华文仿宋" w:hAnsi="华文仿宋" w:eastAsia="华文仿宋" w:cstheme="minorBidi"/>
      <w:color w:val="000000"/>
      <w:kern w:val="2"/>
      <w:sz w:val="28"/>
      <w:szCs w:val="22"/>
      <w14:ligatures w14:val="standardContextual"/>
    </w:rPr>
  </w:style>
  <w:style w:type="character" w:customStyle="1" w:styleId="343">
    <w:name w:val="一 Char"/>
    <w:basedOn w:val="92"/>
    <w:link w:val="338"/>
    <w:qFormat/>
    <w:uiPriority w:val="0"/>
    <w:rPr>
      <w:rFonts w:ascii="华文仿宋" w:hAnsi="华文仿宋" w:eastAsia="华文仿宋" w:cstheme="minorBidi"/>
      <w:color w:val="000000"/>
      <w:kern w:val="2"/>
      <w:sz w:val="28"/>
      <w:szCs w:val="28"/>
      <w14:ligatures w14:val="standardContextual"/>
    </w:rPr>
  </w:style>
  <w:style w:type="paragraph" w:customStyle="1" w:styleId="344">
    <w:name w:val="四级标题"/>
    <w:basedOn w:val="6"/>
    <w:link w:val="345"/>
    <w:qFormat/>
    <w:uiPriority w:val="0"/>
    <w:pPr>
      <w:numPr>
        <w:ilvl w:val="3"/>
        <w:numId w:val="32"/>
      </w:numPr>
      <w:tabs>
        <w:tab w:val="left" w:pos="0"/>
        <w:tab w:val="left" w:pos="284"/>
        <w:tab w:val="left" w:pos="567"/>
        <w:tab w:val="left" w:pos="2080"/>
      </w:tabs>
      <w:spacing w:before="200" w:beforeAutospacing="0" w:after="80" w:afterAutospacing="0" w:line="415" w:lineRule="auto"/>
      <w:jc w:val="both"/>
    </w:pPr>
    <w:rPr>
      <w:rFonts w:hint="default" w:ascii="华文仿宋" w:hAnsi="华文仿宋" w:eastAsia="华文仿宋" w:cstheme="minorBidi"/>
      <w:iCs/>
      <w:color w:val="000000"/>
      <w:kern w:val="2"/>
      <w:sz w:val="21"/>
      <w:szCs w:val="22"/>
      <w14:ligatures w14:val="standardContextual"/>
    </w:rPr>
  </w:style>
  <w:style w:type="character" w:customStyle="1" w:styleId="345">
    <w:name w:val="四级标题 Char"/>
    <w:basedOn w:val="94"/>
    <w:link w:val="344"/>
    <w:qFormat/>
    <w:uiPriority w:val="0"/>
    <w:rPr>
      <w:rFonts w:ascii="华文仿宋" w:hAnsi="华文仿宋" w:eastAsia="华文仿宋" w:cstheme="minorBidi"/>
      <w:iCs/>
      <w:color w:val="000000"/>
      <w:kern w:val="2"/>
      <w:sz w:val="21"/>
      <w:szCs w:val="22"/>
      <w14:ligatures w14:val="standardContextual"/>
    </w:rPr>
  </w:style>
  <w:style w:type="paragraph" w:customStyle="1" w:styleId="346">
    <w:name w:val="（1）"/>
    <w:basedOn w:val="7"/>
    <w:next w:val="1"/>
    <w:link w:val="347"/>
    <w:qFormat/>
    <w:uiPriority w:val="0"/>
    <w:pPr>
      <w:numPr>
        <w:ilvl w:val="4"/>
        <w:numId w:val="33"/>
      </w:numPr>
      <w:tabs>
        <w:tab w:val="left" w:pos="0"/>
        <w:tab w:val="left" w:pos="567"/>
        <w:tab w:val="left" w:pos="2384"/>
      </w:tabs>
      <w:spacing w:before="200" w:beforeAutospacing="0" w:after="80" w:afterAutospacing="0" w:line="415" w:lineRule="auto"/>
      <w:jc w:val="both"/>
    </w:pPr>
    <w:rPr>
      <w:rFonts w:hint="default" w:ascii="Cambria" w:hAnsi="Cambria" w:eastAsiaTheme="minorEastAsia" w:cstheme="minorBidi"/>
      <w:kern w:val="2"/>
      <w:sz w:val="21"/>
      <w:szCs w:val="22"/>
      <w14:ligatures w14:val="standardContextual"/>
    </w:rPr>
  </w:style>
  <w:style w:type="character" w:customStyle="1" w:styleId="347">
    <w:name w:val="（1） Char"/>
    <w:basedOn w:val="95"/>
    <w:link w:val="346"/>
    <w:qFormat/>
    <w:uiPriority w:val="0"/>
    <w:rPr>
      <w:rFonts w:ascii="Cambria" w:hAnsi="Cambria" w:eastAsiaTheme="minorEastAsia" w:cstheme="minorBidi"/>
      <w:kern w:val="2"/>
      <w:sz w:val="21"/>
      <w:szCs w:val="22"/>
      <w14:ligatures w14:val="standardContextual"/>
    </w:rPr>
  </w:style>
  <w:style w:type="paragraph" w:customStyle="1" w:styleId="348">
    <w:name w:val="修订21"/>
    <w:hidden/>
    <w:semiHidden/>
    <w:qFormat/>
    <w:uiPriority w:val="99"/>
    <w:rPr>
      <w:rFonts w:ascii="Calibri" w:hAnsi="Calibri" w:eastAsia="仿宋_GB2312" w:cs="Times New Roman"/>
      <w:kern w:val="2"/>
      <w:sz w:val="32"/>
      <w:szCs w:val="22"/>
      <w:lang w:val="en-US" w:eastAsia="zh-CN" w:bidi="ar-SA"/>
    </w:rPr>
  </w:style>
  <w:style w:type="paragraph" w:customStyle="1" w:styleId="349">
    <w:name w:val="TOC 标题11"/>
    <w:basedOn w:val="3"/>
    <w:next w:val="1"/>
    <w:unhideWhenUsed/>
    <w:qFormat/>
    <w:uiPriority w:val="39"/>
    <w:pPr>
      <w:pageBreakBefore/>
      <w:pBdr>
        <w:bottom w:val="single" w:color="365F91" w:sz="12" w:space="1"/>
      </w:pBdr>
      <w:tabs>
        <w:tab w:val="left" w:pos="0"/>
        <w:tab w:val="left" w:pos="567"/>
        <w:tab w:val="left" w:pos="880"/>
      </w:tabs>
      <w:spacing w:before="400" w:beforeAutospacing="0" w:afterAutospacing="0" w:line="259" w:lineRule="auto"/>
      <w:ind w:left="562" w:hanging="420"/>
      <w:jc w:val="both"/>
      <w:outlineLvl w:val="9"/>
    </w:pPr>
    <w:rPr>
      <w:rFonts w:hint="default" w:asciiTheme="majorHAnsi" w:hAnsiTheme="majorHAnsi" w:eastAsiaTheme="majorEastAsia" w:cstheme="majorBidi"/>
      <w:b w:val="0"/>
      <w:color w:val="376092" w:themeColor="accent1" w:themeShade="BF"/>
      <w:kern w:val="2"/>
      <w:sz w:val="32"/>
      <w:szCs w:val="32"/>
      <w14:ligatures w14:val="standardContextual"/>
    </w:rPr>
  </w:style>
  <w:style w:type="paragraph" w:customStyle="1" w:styleId="35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52">
    <w:name w:val="font5"/>
    <w:basedOn w:val="1"/>
    <w:qFormat/>
    <w:uiPriority w:val="0"/>
    <w:pPr>
      <w:spacing w:before="100" w:beforeAutospacing="1" w:after="260" w:afterAutospacing="1" w:line="415" w:lineRule="auto"/>
      <w:jc w:val="both"/>
    </w:pPr>
    <w:rPr>
      <w:rFonts w:hint="default" w:cs="宋体" w:eastAsiaTheme="minorEastAsia"/>
      <w:b/>
      <w:bCs/>
      <w:color w:val="000000"/>
      <w:kern w:val="2"/>
      <w:sz w:val="18"/>
      <w:szCs w:val="18"/>
      <w14:ligatures w14:val="standardContextual"/>
    </w:rPr>
  </w:style>
  <w:style w:type="paragraph" w:customStyle="1" w:styleId="353">
    <w:name w:val="font6"/>
    <w:basedOn w:val="1"/>
    <w:qFormat/>
    <w:uiPriority w:val="0"/>
    <w:pPr>
      <w:spacing w:before="100" w:beforeAutospacing="1" w:after="260" w:afterAutospacing="1" w:line="415" w:lineRule="auto"/>
      <w:jc w:val="both"/>
    </w:pPr>
    <w:rPr>
      <w:rFonts w:hint="default" w:asciiTheme="minorHAnsi" w:hAnsiTheme="minorHAnsi" w:eastAsiaTheme="minorEastAsia" w:cstheme="minorBidi"/>
      <w:b/>
      <w:bCs/>
      <w:color w:val="000000"/>
      <w:kern w:val="2"/>
      <w:sz w:val="18"/>
      <w:szCs w:val="18"/>
      <w14:ligatures w14:val="standardContextual"/>
    </w:rPr>
  </w:style>
  <w:style w:type="paragraph" w:customStyle="1" w:styleId="354">
    <w:name w:val="font7"/>
    <w:basedOn w:val="1"/>
    <w:qFormat/>
    <w:uiPriority w:val="0"/>
    <w:pPr>
      <w:spacing w:before="100" w:beforeAutospacing="1" w:after="260" w:afterAutospacing="1" w:line="415" w:lineRule="auto"/>
      <w:jc w:val="both"/>
    </w:pPr>
    <w:rPr>
      <w:rFonts w:hint="default" w:cs="宋体" w:eastAsiaTheme="minorEastAsia"/>
      <w:b/>
      <w:bCs/>
      <w:color w:val="000000"/>
      <w:kern w:val="2"/>
      <w:sz w:val="18"/>
      <w:szCs w:val="18"/>
      <w14:ligatures w14:val="standardContextual"/>
    </w:rPr>
  </w:style>
  <w:style w:type="paragraph" w:customStyle="1" w:styleId="355">
    <w:name w:val="font8"/>
    <w:basedOn w:val="1"/>
    <w:qFormat/>
    <w:uiPriority w:val="99"/>
    <w:pPr>
      <w:spacing w:before="100" w:beforeAutospacing="1" w:after="260" w:afterAutospacing="1" w:line="415" w:lineRule="auto"/>
      <w:jc w:val="both"/>
    </w:pPr>
    <w:rPr>
      <w:rFonts w:hint="default" w:cs="宋体" w:eastAsiaTheme="minorEastAsia"/>
      <w:b/>
      <w:bCs/>
      <w:color w:val="000000"/>
      <w:kern w:val="2"/>
      <w:sz w:val="21"/>
      <w:szCs w:val="22"/>
      <w14:ligatures w14:val="standardContextual"/>
    </w:rPr>
  </w:style>
  <w:style w:type="paragraph" w:customStyle="1" w:styleId="356">
    <w:name w:val="font9"/>
    <w:basedOn w:val="1"/>
    <w:qFormat/>
    <w:uiPriority w:val="99"/>
    <w:pPr>
      <w:spacing w:before="100" w:beforeAutospacing="1" w:after="260" w:afterAutospacing="1" w:line="415" w:lineRule="auto"/>
      <w:jc w:val="both"/>
    </w:pPr>
    <w:rPr>
      <w:rFonts w:hint="default" w:asciiTheme="minorHAnsi" w:hAnsiTheme="minorHAnsi" w:eastAsiaTheme="minorEastAsia" w:cstheme="minorBidi"/>
      <w:i/>
      <w:iCs/>
      <w:kern w:val="2"/>
      <w:sz w:val="18"/>
      <w:szCs w:val="18"/>
      <w14:ligatures w14:val="standardContextual"/>
    </w:rPr>
  </w:style>
  <w:style w:type="paragraph" w:customStyle="1" w:styleId="357">
    <w:name w:val="font10"/>
    <w:basedOn w:val="1"/>
    <w:qFormat/>
    <w:uiPriority w:val="99"/>
    <w:pPr>
      <w:spacing w:before="100" w:beforeAutospacing="1" w:after="260" w:afterAutospacing="1" w:line="415" w:lineRule="auto"/>
      <w:jc w:val="both"/>
    </w:pPr>
    <w:rPr>
      <w:rFonts w:hint="default" w:cs="宋体" w:eastAsiaTheme="minorEastAsia"/>
      <w:i/>
      <w:iCs/>
      <w:kern w:val="2"/>
      <w:sz w:val="18"/>
      <w:szCs w:val="18"/>
      <w14:ligatures w14:val="standardContextual"/>
    </w:rPr>
  </w:style>
  <w:style w:type="paragraph" w:customStyle="1" w:styleId="358">
    <w:name w:val="font12"/>
    <w:basedOn w:val="1"/>
    <w:qFormat/>
    <w:uiPriority w:val="99"/>
    <w:pPr>
      <w:spacing w:before="100" w:beforeAutospacing="1" w:after="260" w:afterAutospacing="1" w:line="415" w:lineRule="auto"/>
      <w:jc w:val="both"/>
    </w:pPr>
    <w:rPr>
      <w:rFonts w:hint="default" w:asciiTheme="minorHAnsi" w:hAnsiTheme="minorHAnsi" w:eastAsiaTheme="minorEastAsia" w:cstheme="minorBidi"/>
      <w:b/>
      <w:bCs/>
      <w:kern w:val="2"/>
      <w:sz w:val="18"/>
      <w:szCs w:val="18"/>
      <w14:ligatures w14:val="standardContextual"/>
    </w:rPr>
  </w:style>
  <w:style w:type="paragraph" w:customStyle="1" w:styleId="359">
    <w:name w:val="font13"/>
    <w:basedOn w:val="1"/>
    <w:qFormat/>
    <w:uiPriority w:val="99"/>
    <w:pPr>
      <w:spacing w:before="100" w:beforeAutospacing="1" w:after="260" w:afterAutospacing="1" w:line="415" w:lineRule="auto"/>
      <w:jc w:val="both"/>
    </w:pPr>
    <w:rPr>
      <w:rFonts w:hint="default" w:asciiTheme="minorHAnsi" w:hAnsiTheme="minorHAnsi" w:eastAsiaTheme="minorEastAsia" w:cstheme="minorBidi"/>
      <w:b/>
      <w:bCs/>
      <w:i/>
      <w:iCs/>
      <w:kern w:val="2"/>
      <w:sz w:val="18"/>
      <w:szCs w:val="18"/>
      <w14:ligatures w14:val="standardContextual"/>
    </w:rPr>
  </w:style>
  <w:style w:type="paragraph" w:customStyle="1" w:styleId="360">
    <w:name w:val="font14"/>
    <w:basedOn w:val="1"/>
    <w:qFormat/>
    <w:uiPriority w:val="99"/>
    <w:pPr>
      <w:spacing w:before="100" w:beforeAutospacing="1" w:after="260" w:afterAutospacing="1" w:line="415" w:lineRule="auto"/>
      <w:jc w:val="both"/>
    </w:pPr>
    <w:rPr>
      <w:rFonts w:hint="default" w:asciiTheme="minorHAnsi" w:hAnsiTheme="minorHAnsi" w:eastAsiaTheme="minorEastAsia" w:cstheme="minorBidi"/>
      <w:kern w:val="2"/>
      <w:sz w:val="18"/>
      <w:szCs w:val="18"/>
      <w14:ligatures w14:val="standardContextual"/>
    </w:rPr>
  </w:style>
  <w:style w:type="paragraph" w:customStyle="1" w:styleId="361">
    <w:name w:val="font15"/>
    <w:basedOn w:val="1"/>
    <w:qFormat/>
    <w:uiPriority w:val="99"/>
    <w:pPr>
      <w:spacing w:before="100" w:beforeAutospacing="1" w:after="260" w:afterAutospacing="1" w:line="415" w:lineRule="auto"/>
      <w:jc w:val="both"/>
    </w:pPr>
    <w:rPr>
      <w:rFonts w:hint="default" w:asciiTheme="minorHAnsi" w:hAnsiTheme="minorHAnsi" w:eastAsiaTheme="minorEastAsia" w:cstheme="minorBidi"/>
      <w:b/>
      <w:bCs/>
      <w:i/>
      <w:iCs/>
      <w:color w:val="000000"/>
      <w:kern w:val="2"/>
      <w:sz w:val="18"/>
      <w:szCs w:val="18"/>
      <w14:ligatures w14:val="standardContextual"/>
    </w:rPr>
  </w:style>
  <w:style w:type="paragraph" w:customStyle="1" w:styleId="362">
    <w:name w:val="font16"/>
    <w:basedOn w:val="1"/>
    <w:qFormat/>
    <w:uiPriority w:val="99"/>
    <w:pPr>
      <w:spacing w:before="100" w:beforeAutospacing="1" w:after="260" w:afterAutospacing="1" w:line="415" w:lineRule="auto"/>
      <w:jc w:val="both"/>
    </w:pPr>
    <w:rPr>
      <w:rFonts w:hint="default" w:cs="宋体" w:eastAsiaTheme="minorEastAsia"/>
      <w:i/>
      <w:iCs/>
      <w:color w:val="000000"/>
      <w:kern w:val="2"/>
      <w:sz w:val="18"/>
      <w:szCs w:val="18"/>
      <w14:ligatures w14:val="standardContextual"/>
    </w:rPr>
  </w:style>
  <w:style w:type="paragraph" w:customStyle="1" w:styleId="363">
    <w:name w:val="font17"/>
    <w:basedOn w:val="1"/>
    <w:qFormat/>
    <w:uiPriority w:val="99"/>
    <w:pPr>
      <w:spacing w:before="100" w:beforeAutospacing="1" w:after="260" w:afterAutospacing="1" w:line="415" w:lineRule="auto"/>
      <w:jc w:val="both"/>
    </w:pPr>
    <w:rPr>
      <w:rFonts w:hint="default" w:asciiTheme="minorHAnsi" w:hAnsiTheme="minorHAnsi" w:eastAsiaTheme="minorEastAsia" w:cstheme="minorBidi"/>
      <w:i/>
      <w:iCs/>
      <w:color w:val="000000"/>
      <w:kern w:val="2"/>
      <w:sz w:val="18"/>
      <w:szCs w:val="18"/>
      <w14:ligatures w14:val="standardContextual"/>
    </w:rPr>
  </w:style>
  <w:style w:type="paragraph" w:customStyle="1" w:styleId="364">
    <w:name w:val="font18"/>
    <w:basedOn w:val="1"/>
    <w:qFormat/>
    <w:uiPriority w:val="99"/>
    <w:pPr>
      <w:spacing w:before="100" w:beforeAutospacing="1" w:after="260" w:afterAutospacing="1" w:line="415" w:lineRule="auto"/>
      <w:jc w:val="both"/>
    </w:pPr>
    <w:rPr>
      <w:rFonts w:hint="default" w:asciiTheme="minorHAnsi" w:hAnsiTheme="minorHAnsi" w:eastAsiaTheme="minorEastAsia" w:cstheme="minorBidi"/>
      <w:b/>
      <w:bCs/>
      <w:color w:val="000000"/>
      <w:kern w:val="2"/>
      <w:sz w:val="18"/>
      <w:szCs w:val="18"/>
      <w14:ligatures w14:val="standardContextual"/>
    </w:rPr>
  </w:style>
  <w:style w:type="paragraph" w:customStyle="1" w:styleId="365">
    <w:name w:val="font19"/>
    <w:basedOn w:val="1"/>
    <w:qFormat/>
    <w:uiPriority w:val="99"/>
    <w:pPr>
      <w:spacing w:before="100" w:beforeAutospacing="1" w:after="260" w:afterAutospacing="1" w:line="415" w:lineRule="auto"/>
      <w:jc w:val="both"/>
    </w:pPr>
    <w:rPr>
      <w:rFonts w:hint="default" w:ascii="Arial" w:hAnsi="Arial" w:cs="Arial" w:eastAsiaTheme="minorEastAsia"/>
      <w:b/>
      <w:bCs/>
      <w:color w:val="000000"/>
      <w:kern w:val="2"/>
      <w:sz w:val="18"/>
      <w:szCs w:val="18"/>
      <w14:ligatures w14:val="standardContextual"/>
    </w:rPr>
  </w:style>
  <w:style w:type="paragraph" w:customStyle="1" w:styleId="366">
    <w:name w:val="xl69"/>
    <w:basedOn w:val="1"/>
    <w:qFormat/>
    <w:uiPriority w:val="0"/>
    <w:pPr>
      <w:spacing w:before="100" w:beforeAutospacing="1" w:after="260" w:afterAutospacing="1" w:line="415" w:lineRule="auto"/>
      <w:jc w:val="both"/>
      <w:textAlignment w:val="bottom"/>
    </w:pPr>
    <w:rPr>
      <w:rFonts w:hint="default" w:cs="宋体" w:eastAsiaTheme="minorEastAsia"/>
      <w:kern w:val="2"/>
      <w:sz w:val="21"/>
      <w:szCs w:val="22"/>
      <w14:ligatures w14:val="standardContextual"/>
    </w:rPr>
  </w:style>
  <w:style w:type="paragraph" w:customStyle="1" w:styleId="367">
    <w:name w:val="xl70"/>
    <w:basedOn w:val="1"/>
    <w:qFormat/>
    <w:uiPriority w:val="0"/>
    <w:pPr>
      <w:spacing w:before="100" w:beforeAutospacing="1" w:after="260" w:afterAutospacing="1" w:line="415" w:lineRule="auto"/>
      <w:jc w:val="both"/>
      <w:textAlignment w:val="bottom"/>
    </w:pPr>
    <w:rPr>
      <w:rFonts w:hint="default" w:cs="宋体" w:eastAsiaTheme="minorEastAsia"/>
      <w:kern w:val="2"/>
      <w:sz w:val="21"/>
      <w:szCs w:val="22"/>
      <w14:ligatures w14:val="standardContextual"/>
    </w:rPr>
  </w:style>
  <w:style w:type="paragraph" w:customStyle="1" w:styleId="368">
    <w:name w:val="xl71"/>
    <w:basedOn w:val="1"/>
    <w:qFormat/>
    <w:uiPriority w:val="0"/>
    <w:pPr>
      <w:spacing w:before="100" w:beforeAutospacing="1" w:after="260" w:afterAutospacing="1" w:line="415" w:lineRule="auto"/>
      <w:jc w:val="both"/>
      <w:textAlignment w:val="bottom"/>
    </w:pPr>
    <w:rPr>
      <w:rFonts w:hint="default" w:cs="宋体" w:eastAsiaTheme="minorEastAsia"/>
      <w:kern w:val="2"/>
      <w:sz w:val="21"/>
      <w:szCs w:val="22"/>
      <w14:ligatures w14:val="standardContextual"/>
    </w:rPr>
  </w:style>
  <w:style w:type="paragraph" w:customStyle="1" w:styleId="369">
    <w:name w:val="xl72"/>
    <w:basedOn w:val="1"/>
    <w:qFormat/>
    <w:uiPriority w:val="0"/>
    <w:pPr>
      <w:spacing w:before="100" w:beforeAutospacing="1" w:after="260" w:afterAutospacing="1" w:line="415" w:lineRule="auto"/>
      <w:jc w:val="both"/>
    </w:pPr>
    <w:rPr>
      <w:rFonts w:hint="default" w:cs="宋体" w:eastAsiaTheme="minorEastAsia"/>
      <w:b/>
      <w:bCs/>
      <w:color w:val="000000"/>
      <w:kern w:val="2"/>
      <w:sz w:val="18"/>
      <w:szCs w:val="18"/>
      <w14:ligatures w14:val="standardContextual"/>
    </w:rPr>
  </w:style>
  <w:style w:type="paragraph" w:customStyle="1" w:styleId="370">
    <w:name w:val="xl73"/>
    <w:basedOn w:val="1"/>
    <w:qFormat/>
    <w:uiPriority w:val="0"/>
    <w:pPr>
      <w:spacing w:before="100" w:beforeAutospacing="1" w:after="260" w:afterAutospacing="1" w:line="415" w:lineRule="auto"/>
      <w:jc w:val="both"/>
    </w:pPr>
    <w:rPr>
      <w:rFonts w:hint="default" w:cs="宋体" w:eastAsiaTheme="minorEastAsia"/>
      <w:b/>
      <w:bCs/>
      <w:kern w:val="2"/>
      <w:sz w:val="18"/>
      <w:szCs w:val="18"/>
      <w14:ligatures w14:val="standardContextual"/>
    </w:rPr>
  </w:style>
  <w:style w:type="paragraph" w:customStyle="1" w:styleId="371">
    <w:name w:val="xl74"/>
    <w:basedOn w:val="1"/>
    <w:qFormat/>
    <w:uiPriority w:val="0"/>
    <w:pPr>
      <w:spacing w:before="100" w:beforeAutospacing="1" w:after="260" w:afterAutospacing="1" w:line="415" w:lineRule="auto"/>
      <w:jc w:val="both"/>
    </w:pPr>
    <w:rPr>
      <w:rFonts w:hint="default" w:cs="宋体" w:eastAsiaTheme="minorEastAsia"/>
      <w:b/>
      <w:bCs/>
      <w:kern w:val="2"/>
      <w:sz w:val="18"/>
      <w:szCs w:val="18"/>
      <w14:ligatures w14:val="standardContextual"/>
    </w:rPr>
  </w:style>
  <w:style w:type="paragraph" w:customStyle="1" w:styleId="372">
    <w:name w:val="xl75"/>
    <w:basedOn w:val="1"/>
    <w:qFormat/>
    <w:uiPriority w:val="0"/>
    <w:pPr>
      <w:spacing w:before="100" w:beforeAutospacing="1" w:after="260" w:afterAutospacing="1" w:line="415" w:lineRule="auto"/>
      <w:jc w:val="both"/>
    </w:pPr>
    <w:rPr>
      <w:rFonts w:hint="default" w:cs="宋体" w:eastAsiaTheme="minorEastAsia"/>
      <w:b/>
      <w:bCs/>
      <w:color w:val="000000"/>
      <w:kern w:val="2"/>
      <w:sz w:val="18"/>
      <w:szCs w:val="18"/>
      <w14:ligatures w14:val="standardContextual"/>
    </w:rPr>
  </w:style>
  <w:style w:type="paragraph" w:customStyle="1" w:styleId="373">
    <w:name w:val="xl76"/>
    <w:basedOn w:val="1"/>
    <w:qFormat/>
    <w:uiPriority w:val="0"/>
    <w:pPr>
      <w:spacing w:before="100" w:beforeAutospacing="1" w:after="260" w:afterAutospacing="1" w:line="415" w:lineRule="auto"/>
      <w:jc w:val="both"/>
    </w:pPr>
    <w:rPr>
      <w:rFonts w:hint="default" w:cs="宋体" w:eastAsiaTheme="minorEastAsia"/>
      <w:b/>
      <w:bCs/>
      <w:kern w:val="2"/>
      <w:sz w:val="18"/>
      <w:szCs w:val="18"/>
      <w14:ligatures w14:val="standardContextual"/>
    </w:rPr>
  </w:style>
  <w:style w:type="table" w:customStyle="1" w:styleId="374">
    <w:name w:val="网格型1"/>
    <w:basedOn w:val="4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5">
    <w:name w:val="样式1 Char"/>
    <w:basedOn w:val="337"/>
    <w:link w:val="279"/>
    <w:qFormat/>
    <w:uiPriority w:val="0"/>
    <w:rPr>
      <w:rFonts w:asciiTheme="minorHAnsi" w:hAnsiTheme="minorHAnsi" w:eastAsiaTheme="minorEastAsia" w:cstheme="minorBidi"/>
      <w:bCs w:val="0"/>
      <w:color w:val="000000"/>
      <w:kern w:val="2"/>
      <w:sz w:val="44"/>
      <w:szCs w:val="44"/>
      <w14:ligatures w14:val="standardContextual"/>
    </w:rPr>
  </w:style>
  <w:style w:type="character" w:customStyle="1" w:styleId="376">
    <w:name w:val="批注文字 Char1"/>
    <w:basedOn w:val="50"/>
    <w:semiHidden/>
    <w:qFormat/>
    <w:uiPriority w:val="99"/>
  </w:style>
  <w:style w:type="character" w:customStyle="1" w:styleId="377">
    <w:name w:val="批注框文本 Char1"/>
    <w:basedOn w:val="50"/>
    <w:semiHidden/>
    <w:qFormat/>
    <w:uiPriority w:val="99"/>
    <w:rPr>
      <w:sz w:val="18"/>
      <w:szCs w:val="18"/>
    </w:rPr>
  </w:style>
  <w:style w:type="character" w:customStyle="1" w:styleId="378">
    <w:name w:val="批注主题 Char1"/>
    <w:basedOn w:val="376"/>
    <w:semiHidden/>
    <w:qFormat/>
    <w:uiPriority w:val="99"/>
    <w:rPr>
      <w:b/>
      <w:bCs/>
    </w:rPr>
  </w:style>
  <w:style w:type="character" w:customStyle="1" w:styleId="379">
    <w:name w:val="标题 Char1"/>
    <w:basedOn w:val="50"/>
    <w:qFormat/>
    <w:uiPriority w:val="10"/>
    <w:rPr>
      <w:rFonts w:asciiTheme="majorHAnsi" w:hAnsiTheme="majorHAnsi" w:cstheme="majorBidi"/>
      <w:b/>
      <w:bCs/>
      <w:kern w:val="2"/>
      <w:sz w:val="32"/>
      <w:szCs w:val="32"/>
    </w:rPr>
  </w:style>
  <w:style w:type="paragraph" w:customStyle="1" w:styleId="380">
    <w:name w:val="列出段落11"/>
    <w:basedOn w:val="1"/>
    <w:qFormat/>
    <w:uiPriority w:val="99"/>
    <w:pPr>
      <w:spacing w:before="260" w:after="260" w:line="415" w:lineRule="auto"/>
      <w:ind w:firstLine="420" w:firstLineChars="200"/>
      <w:jc w:val="both"/>
    </w:pPr>
    <w:rPr>
      <w:rFonts w:hint="default" w:cs="宋体" w:eastAsiaTheme="minorEastAsia"/>
      <w:kern w:val="2"/>
      <w:sz w:val="21"/>
      <w:szCs w:val="22"/>
      <w14:ligatures w14:val="standardContextual"/>
    </w:rPr>
  </w:style>
  <w:style w:type="paragraph" w:customStyle="1" w:styleId="381">
    <w:name w:val="修订5"/>
    <w:unhideWhenUsed/>
    <w:qFormat/>
    <w:uiPriority w:val="99"/>
    <w:rPr>
      <w:rFonts w:ascii="宋体" w:hAnsi="宋体" w:eastAsia="宋体" w:cs="宋体"/>
      <w:sz w:val="24"/>
      <w:szCs w:val="24"/>
      <w:lang w:val="en-US" w:eastAsia="zh-CN" w:bidi="ar-SA"/>
    </w:rPr>
  </w:style>
  <w:style w:type="paragraph" w:customStyle="1" w:styleId="382">
    <w:name w:val="样式 首行缩进:  2 字符"/>
    <w:basedOn w:val="1"/>
    <w:qFormat/>
    <w:uiPriority w:val="99"/>
    <w:pPr>
      <w:spacing w:before="260" w:after="260" w:line="415" w:lineRule="auto"/>
      <w:ind w:firstLine="200" w:firstLineChars="200"/>
      <w:jc w:val="both"/>
    </w:pPr>
    <w:rPr>
      <w:rFonts w:hint="default" w:cs="宋体" w:eastAsiaTheme="minorEastAsia"/>
      <w:kern w:val="2"/>
      <w:sz w:val="21"/>
      <w:szCs w:val="22"/>
      <w14:ligatures w14:val="standardContextual"/>
    </w:rPr>
  </w:style>
  <w:style w:type="paragraph" w:customStyle="1" w:styleId="383">
    <w:name w:val="修订6"/>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4">
    <w:name w:val="修订7"/>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5">
    <w:name w:val="未处理的提及11"/>
    <w:basedOn w:val="50"/>
    <w:unhideWhenUsed/>
    <w:qFormat/>
    <w:uiPriority w:val="99"/>
    <w:rPr>
      <w:color w:val="605E5C"/>
      <w:shd w:val="clear" w:color="auto" w:fill="E1DFDD"/>
    </w:rPr>
  </w:style>
  <w:style w:type="character" w:customStyle="1" w:styleId="386">
    <w:name w:val="正文文本首行缩进 2 字符2"/>
    <w:semiHidden/>
    <w:qFormat/>
    <w:uiPriority w:val="0"/>
    <w:rPr>
      <w:kern w:val="2"/>
      <w:sz w:val="24"/>
      <w:szCs w:val="24"/>
      <w:lang w:eastAsia="en-US" w:bidi="en-US"/>
    </w:rPr>
  </w:style>
  <w:style w:type="character" w:customStyle="1" w:styleId="387">
    <w:name w:val="注释标题 Char1"/>
    <w:basedOn w:val="50"/>
    <w:semiHidden/>
    <w:qFormat/>
    <w:uiPriority w:val="99"/>
    <w:rPr>
      <w:rFonts w:asciiTheme="minorHAnsi" w:hAnsiTheme="minorHAnsi" w:eastAsiaTheme="minorEastAsia" w:cstheme="minorBidi"/>
      <w:kern w:val="2"/>
      <w:sz w:val="21"/>
      <w:szCs w:val="22"/>
    </w:rPr>
  </w:style>
  <w:style w:type="paragraph" w:customStyle="1" w:styleId="388">
    <w:name w:val="msonormal"/>
    <w:basedOn w:val="1"/>
    <w:qFormat/>
    <w:uiPriority w:val="0"/>
    <w:pPr>
      <w:spacing w:before="100" w:beforeAutospacing="1" w:after="260" w:afterAutospacing="1" w:line="415" w:lineRule="auto"/>
      <w:jc w:val="both"/>
    </w:pPr>
    <w:rPr>
      <w:rFonts w:hint="default" w:cs="宋体" w:eastAsiaTheme="minorEastAsia"/>
      <w:kern w:val="2"/>
      <w:sz w:val="21"/>
      <w:szCs w:val="22"/>
      <w14:ligatures w14:val="standardContextual"/>
    </w:rPr>
  </w:style>
  <w:style w:type="paragraph" w:customStyle="1" w:styleId="389">
    <w:name w:val="修订8"/>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0">
    <w:name w:val="页脚 Char55"/>
    <w:qFormat/>
    <w:uiPriority w:val="99"/>
    <w:rPr>
      <w:kern w:val="2"/>
      <w:sz w:val="18"/>
      <w:szCs w:val="18"/>
    </w:rPr>
  </w:style>
  <w:style w:type="character" w:customStyle="1" w:styleId="391">
    <w:name w:val="页脚 Char56"/>
    <w:qFormat/>
    <w:uiPriority w:val="99"/>
    <w:rPr>
      <w:kern w:val="2"/>
      <w:sz w:val="18"/>
      <w:szCs w:val="18"/>
    </w:rPr>
  </w:style>
  <w:style w:type="character" w:customStyle="1" w:styleId="392">
    <w:name w:val="页脚 Char57"/>
    <w:qFormat/>
    <w:uiPriority w:val="99"/>
    <w:rPr>
      <w:kern w:val="2"/>
      <w:sz w:val="18"/>
      <w:szCs w:val="18"/>
    </w:rPr>
  </w:style>
  <w:style w:type="character" w:customStyle="1" w:styleId="393">
    <w:name w:val="页脚 Char58"/>
    <w:qFormat/>
    <w:uiPriority w:val="99"/>
    <w:rPr>
      <w:kern w:val="2"/>
      <w:sz w:val="18"/>
      <w:szCs w:val="18"/>
    </w:rPr>
  </w:style>
  <w:style w:type="character" w:customStyle="1" w:styleId="394">
    <w:name w:val="页脚 Char59"/>
    <w:qFormat/>
    <w:uiPriority w:val="99"/>
    <w:rPr>
      <w:kern w:val="2"/>
      <w:sz w:val="18"/>
      <w:szCs w:val="18"/>
    </w:rPr>
  </w:style>
  <w:style w:type="character" w:customStyle="1" w:styleId="395">
    <w:name w:val="页脚 Char60"/>
    <w:qFormat/>
    <w:uiPriority w:val="99"/>
    <w:rPr>
      <w:kern w:val="2"/>
      <w:sz w:val="18"/>
      <w:szCs w:val="18"/>
    </w:rPr>
  </w:style>
  <w:style w:type="character" w:customStyle="1" w:styleId="396">
    <w:name w:val="页脚 Char61"/>
    <w:qFormat/>
    <w:uiPriority w:val="99"/>
    <w:rPr>
      <w:kern w:val="2"/>
      <w:sz w:val="18"/>
      <w:szCs w:val="18"/>
    </w:rPr>
  </w:style>
  <w:style w:type="character" w:customStyle="1" w:styleId="397">
    <w:name w:val="页脚 Char62"/>
    <w:qFormat/>
    <w:uiPriority w:val="99"/>
    <w:rPr>
      <w:kern w:val="2"/>
      <w:sz w:val="18"/>
      <w:szCs w:val="18"/>
    </w:rPr>
  </w:style>
  <w:style w:type="character" w:customStyle="1" w:styleId="398">
    <w:name w:val="页脚 Char63"/>
    <w:qFormat/>
    <w:uiPriority w:val="99"/>
    <w:rPr>
      <w:kern w:val="2"/>
      <w:sz w:val="18"/>
      <w:szCs w:val="18"/>
    </w:rPr>
  </w:style>
  <w:style w:type="character" w:customStyle="1" w:styleId="399">
    <w:name w:val="页脚 Char64"/>
    <w:qFormat/>
    <w:uiPriority w:val="99"/>
    <w:rPr>
      <w:kern w:val="2"/>
      <w:sz w:val="18"/>
      <w:szCs w:val="18"/>
    </w:rPr>
  </w:style>
  <w:style w:type="character" w:customStyle="1" w:styleId="400">
    <w:name w:val="页脚 Char65"/>
    <w:qFormat/>
    <w:uiPriority w:val="99"/>
    <w:rPr>
      <w:kern w:val="2"/>
      <w:sz w:val="18"/>
      <w:szCs w:val="18"/>
    </w:rPr>
  </w:style>
  <w:style w:type="character" w:customStyle="1" w:styleId="401">
    <w:name w:val="页脚 Char66"/>
    <w:qFormat/>
    <w:uiPriority w:val="99"/>
    <w:rPr>
      <w:kern w:val="2"/>
      <w:sz w:val="18"/>
      <w:szCs w:val="18"/>
    </w:rPr>
  </w:style>
  <w:style w:type="character" w:customStyle="1" w:styleId="402">
    <w:name w:val="页脚 Char67"/>
    <w:qFormat/>
    <w:uiPriority w:val="0"/>
    <w:rPr>
      <w:sz w:val="18"/>
      <w:szCs w:val="18"/>
      <w:lang w:eastAsia="en-US" w:bidi="en-US"/>
    </w:rPr>
  </w:style>
  <w:style w:type="paragraph" w:customStyle="1" w:styleId="403">
    <w:name w:val="p1"/>
    <w:basedOn w:val="1"/>
    <w:qFormat/>
    <w:uiPriority w:val="0"/>
    <w:pPr>
      <w:spacing w:before="260" w:after="260" w:line="415" w:lineRule="auto"/>
      <w:jc w:val="both"/>
    </w:pPr>
    <w:rPr>
      <w:rFonts w:hint="default" w:ascii="Helvetica" w:hAnsi="Helvetica" w:eastAsia="Helvetica" w:cstheme="minorBidi"/>
      <w:color w:val="3F7F5F"/>
      <w:kern w:val="2"/>
      <w:sz w:val="21"/>
      <w:szCs w:val="22"/>
      <w14:ligatures w14:val="standardContextual"/>
    </w:rPr>
  </w:style>
  <w:style w:type="paragraph" w:customStyle="1" w:styleId="404">
    <w:name w:val="列出段落2"/>
    <w:basedOn w:val="1"/>
    <w:qFormat/>
    <w:uiPriority w:val="99"/>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character" w:customStyle="1" w:styleId="405">
    <w:name w:val="列出段落 Char"/>
    <w:link w:val="189"/>
    <w:qFormat/>
    <w:locked/>
    <w:uiPriority w:val="0"/>
    <w:rPr>
      <w:rFonts w:asciiTheme="minorHAnsi" w:hAnsiTheme="minorHAnsi" w:eastAsiaTheme="minorEastAsia" w:cstheme="minorBidi"/>
      <w:kern w:val="2"/>
      <w:sz w:val="21"/>
      <w:szCs w:val="22"/>
      <w14:ligatures w14:val="standardContextual"/>
    </w:rPr>
  </w:style>
  <w:style w:type="paragraph" w:customStyle="1" w:styleId="406">
    <w:name w:val="缩进正文"/>
    <w:basedOn w:val="1"/>
    <w:link w:val="407"/>
    <w:qFormat/>
    <w:uiPriority w:val="0"/>
    <w:pPr>
      <w:spacing w:before="260" w:after="260" w:line="415" w:lineRule="auto"/>
      <w:ind w:firstLine="482" w:firstLineChars="200"/>
      <w:jc w:val="both"/>
    </w:pPr>
    <w:rPr>
      <w:rFonts w:hint="default" w:asciiTheme="minorHAnsi" w:hAnsiTheme="minorHAnsi" w:eastAsiaTheme="minorEastAsia" w:cstheme="minorBidi"/>
      <w:b/>
      <w:kern w:val="2"/>
      <w:sz w:val="21"/>
      <w:szCs w:val="22"/>
      <w14:ligatures w14:val="standardContextual"/>
    </w:rPr>
  </w:style>
  <w:style w:type="character" w:customStyle="1" w:styleId="407">
    <w:name w:val="缩进正文 Char"/>
    <w:link w:val="406"/>
    <w:qFormat/>
    <w:locked/>
    <w:uiPriority w:val="0"/>
    <w:rPr>
      <w:rFonts w:asciiTheme="minorHAnsi" w:hAnsiTheme="minorHAnsi" w:eastAsiaTheme="minorEastAsia" w:cstheme="minorBidi"/>
      <w:b/>
      <w:kern w:val="2"/>
      <w:sz w:val="21"/>
      <w:szCs w:val="22"/>
      <w14:ligatures w14:val="standardContextual"/>
    </w:rPr>
  </w:style>
  <w:style w:type="paragraph" w:customStyle="1" w:styleId="408">
    <w:name w:val="_正文段落"/>
    <w:basedOn w:val="1"/>
    <w:link w:val="409"/>
    <w:qFormat/>
    <w:uiPriority w:val="0"/>
    <w:pPr>
      <w:spacing w:before="36" w:beforeLines="15" w:after="36" w:afterLines="15" w:line="415" w:lineRule="auto"/>
      <w:ind w:firstLine="840" w:firstLineChars="400"/>
      <w:jc w:val="both"/>
    </w:pPr>
    <w:rPr>
      <w:rFonts w:hint="default" w:asciiTheme="minorHAnsi" w:hAnsiTheme="minorHAnsi" w:eastAsiaTheme="minorEastAsia" w:cstheme="minorBidi"/>
      <w:kern w:val="2"/>
      <w:sz w:val="21"/>
      <w:szCs w:val="22"/>
      <w14:ligatures w14:val="standardContextual"/>
    </w:rPr>
  </w:style>
  <w:style w:type="character" w:customStyle="1" w:styleId="409">
    <w:name w:val="_正文段落 Char"/>
    <w:link w:val="408"/>
    <w:qFormat/>
    <w:uiPriority w:val="0"/>
    <w:rPr>
      <w:rFonts w:asciiTheme="minorHAnsi" w:hAnsiTheme="minorHAnsi" w:eastAsiaTheme="minorEastAsia" w:cstheme="minorBidi"/>
      <w:kern w:val="2"/>
      <w:sz w:val="21"/>
      <w:szCs w:val="22"/>
      <w14:ligatures w14:val="standardContextual"/>
    </w:rPr>
  </w:style>
  <w:style w:type="character" w:customStyle="1" w:styleId="410">
    <w:name w:val="Z-符号层进 Char"/>
    <w:link w:val="206"/>
    <w:qFormat/>
    <w:uiPriority w:val="0"/>
    <w:rPr>
      <w:rFonts w:asciiTheme="minorHAnsi" w:hAnsiTheme="minorHAnsi" w:eastAsiaTheme="minorEastAsia" w:cstheme="minorBidi"/>
      <w:kern w:val="2"/>
      <w:sz w:val="21"/>
      <w:szCs w:val="22"/>
      <w14:ligatures w14:val="standardContextual"/>
    </w:rPr>
  </w:style>
  <w:style w:type="character" w:customStyle="1" w:styleId="411">
    <w:name w:val="表格正文 Char"/>
    <w:link w:val="110"/>
    <w:qFormat/>
    <w:uiPriority w:val="0"/>
    <w:rPr>
      <w:rFonts w:eastAsia="黑体" w:cs="宋体" w:asciiTheme="minorHAnsi" w:hAnsiTheme="minorHAnsi"/>
      <w:kern w:val="2"/>
      <w:sz w:val="21"/>
      <w:szCs w:val="22"/>
      <w14:ligatures w14:val="standardContextual"/>
    </w:rPr>
  </w:style>
  <w:style w:type="paragraph" w:customStyle="1" w:styleId="412">
    <w:name w:val="北工大正文"/>
    <w:basedOn w:val="1"/>
    <w:link w:val="413"/>
    <w:qFormat/>
    <w:uiPriority w:val="0"/>
    <w:pPr>
      <w:snapToGrid w:val="0"/>
      <w:spacing w:before="260" w:after="260" w:line="300" w:lineRule="auto"/>
      <w:ind w:firstLine="425" w:firstLineChars="177"/>
      <w:jc w:val="both"/>
    </w:pPr>
    <w:rPr>
      <w:rFonts w:hint="default" w:asciiTheme="minorHAnsi" w:hAnsiTheme="minorHAnsi" w:eastAsiaTheme="minorEastAsia" w:cstheme="minorBidi"/>
      <w:kern w:val="2"/>
      <w:sz w:val="21"/>
      <w:szCs w:val="22"/>
      <w14:ligatures w14:val="standardContextual"/>
    </w:rPr>
  </w:style>
  <w:style w:type="character" w:customStyle="1" w:styleId="413">
    <w:name w:val="北工大正文[858D7CFB-ED40-4347-BF05-701D383B685F]"/>
    <w:link w:val="412"/>
    <w:qFormat/>
    <w:uiPriority w:val="0"/>
    <w:rPr>
      <w:rFonts w:asciiTheme="minorHAnsi" w:hAnsiTheme="minorHAnsi" w:eastAsiaTheme="minorEastAsia" w:cstheme="minorBidi"/>
      <w:kern w:val="2"/>
      <w:sz w:val="21"/>
      <w:szCs w:val="22"/>
      <w14:ligatures w14:val="standardContextual"/>
    </w:rPr>
  </w:style>
  <w:style w:type="character" w:customStyle="1" w:styleId="414">
    <w:name w:val="北工大正文[858D7CFB-ED40-4347-BF05-701D383B685F]1"/>
    <w:qFormat/>
    <w:uiPriority w:val="0"/>
    <w:rPr>
      <w:rFonts w:ascii="Times New Roman" w:hAnsi="Times New Roman"/>
      <w:sz w:val="24"/>
      <w:szCs w:val="24"/>
    </w:rPr>
  </w:style>
  <w:style w:type="character" w:customStyle="1" w:styleId="415">
    <w:name w:val="Z-数字层进 Char"/>
    <w:link w:val="207"/>
    <w:qFormat/>
    <w:uiPriority w:val="0"/>
    <w:rPr>
      <w:rFonts w:asciiTheme="minorHAnsi" w:hAnsiTheme="minorHAnsi" w:eastAsiaTheme="minorEastAsia" w:cstheme="minorBidi"/>
      <w:kern w:val="2"/>
      <w:sz w:val="21"/>
      <w:szCs w:val="22"/>
      <w14:ligatures w14:val="standardContextual"/>
    </w:rPr>
  </w:style>
  <w:style w:type="character" w:customStyle="1" w:styleId="416">
    <w:name w:val="图形编号"/>
    <w:qFormat/>
    <w:uiPriority w:val="0"/>
    <w:rPr>
      <w:rFonts w:ascii="Arial Narrow" w:hAnsi="Arial Narrow"/>
      <w:b/>
      <w:sz w:val="18"/>
    </w:rPr>
  </w:style>
  <w:style w:type="character" w:customStyle="1" w:styleId="417">
    <w:name w:val="日期 Char1"/>
    <w:semiHidden/>
    <w:qFormat/>
    <w:uiPriority w:val="99"/>
    <w:rPr>
      <w:rFonts w:ascii="Times New Roman" w:hAnsi="Times New Roman" w:eastAsia="宋体" w:cs="Times New Roman"/>
      <w:szCs w:val="20"/>
    </w:rPr>
  </w:style>
  <w:style w:type="paragraph" w:customStyle="1" w:styleId="418">
    <w:name w:val="图编号"/>
    <w:basedOn w:val="1"/>
    <w:next w:val="1"/>
    <w:qFormat/>
    <w:uiPriority w:val="0"/>
    <w:pPr>
      <w:numPr>
        <w:ilvl w:val="0"/>
        <w:numId w:val="34"/>
      </w:numPr>
      <w:tabs>
        <w:tab w:val="left" w:pos="360"/>
        <w:tab w:val="left" w:pos="993"/>
      </w:tabs>
      <w:spacing w:before="260" w:after="260" w:line="415" w:lineRule="auto"/>
      <w:jc w:val="both"/>
    </w:pPr>
    <w:rPr>
      <w:rFonts w:hint="default" w:eastAsia="黑体" w:asciiTheme="minorHAnsi" w:hAnsiTheme="minorHAnsi" w:cstheme="minorBidi"/>
      <w:b/>
      <w:kern w:val="2"/>
      <w:sz w:val="21"/>
      <w:szCs w:val="22"/>
      <w14:ligatures w14:val="standardContextual"/>
    </w:rPr>
  </w:style>
  <w:style w:type="paragraph" w:customStyle="1" w:styleId="419">
    <w:name w:val="项目"/>
    <w:basedOn w:val="1"/>
    <w:qFormat/>
    <w:uiPriority w:val="0"/>
    <w:pPr>
      <w:numPr>
        <w:ilvl w:val="0"/>
        <w:numId w:val="35"/>
      </w:numPr>
      <w:tabs>
        <w:tab w:val="left" w:pos="880"/>
      </w:tabs>
      <w:spacing w:before="46" w:beforeLines="15" w:after="46" w:afterLines="15" w:line="415" w:lineRule="auto"/>
      <w:jc w:val="both"/>
    </w:pPr>
    <w:rPr>
      <w:rFonts w:hint="default" w:asciiTheme="minorHAnsi" w:hAnsiTheme="minorHAnsi" w:eastAsiaTheme="minorEastAsia" w:cstheme="minorBidi"/>
      <w:kern w:val="2"/>
      <w:sz w:val="21"/>
      <w:szCs w:val="22"/>
      <w14:ligatures w14:val="standardContextual"/>
    </w:rPr>
  </w:style>
  <w:style w:type="paragraph" w:customStyle="1" w:styleId="420">
    <w:name w:val="表编号"/>
    <w:basedOn w:val="418"/>
    <w:qFormat/>
    <w:uiPriority w:val="0"/>
    <w:pPr>
      <w:numPr>
        <w:numId w:val="0"/>
      </w:numPr>
      <w:tabs>
        <w:tab w:val="clear" w:pos="360"/>
      </w:tabs>
      <w:ind w:left="2410"/>
    </w:pPr>
    <w:rPr>
      <w:rFonts w:ascii="宋体" w:hAnsi="宋体" w:eastAsia="宋体"/>
      <w:b w:val="0"/>
      <w:sz w:val="28"/>
      <w:szCs w:val="28"/>
    </w:rPr>
  </w:style>
  <w:style w:type="paragraph" w:customStyle="1" w:styleId="421">
    <w:name w:val="四级条标题"/>
    <w:basedOn w:val="1"/>
    <w:next w:val="1"/>
    <w:qFormat/>
    <w:uiPriority w:val="0"/>
    <w:pPr>
      <w:numPr>
        <w:ilvl w:val="0"/>
        <w:numId w:val="36"/>
      </w:numPr>
      <w:spacing w:before="260" w:after="260" w:line="415" w:lineRule="auto"/>
      <w:jc w:val="both"/>
      <w:outlineLvl w:val="5"/>
    </w:pPr>
    <w:rPr>
      <w:rFonts w:hint="default" w:ascii="黑体" w:eastAsia="黑体" w:hAnsiTheme="minorHAnsi" w:cstheme="minorBidi"/>
      <w:kern w:val="2"/>
      <w:sz w:val="21"/>
      <w:szCs w:val="22"/>
      <w14:ligatures w14:val="standardContextual"/>
    </w:rPr>
  </w:style>
  <w:style w:type="paragraph" w:customStyle="1" w:styleId="422">
    <w:name w:val="首行缩进20磅"/>
    <w:basedOn w:val="1"/>
    <w:qFormat/>
    <w:uiPriority w:val="0"/>
    <w:pPr>
      <w:spacing w:before="260" w:after="260" w:line="415" w:lineRule="auto"/>
      <w:ind w:firstLine="400"/>
      <w:jc w:val="both"/>
    </w:pPr>
    <w:rPr>
      <w:rFonts w:hint="default" w:cs="宋体" w:asciiTheme="minorHAnsi" w:hAnsiTheme="minorHAnsi" w:eastAsiaTheme="minorEastAsia"/>
      <w:kern w:val="2"/>
      <w:sz w:val="21"/>
      <w:szCs w:val="22"/>
      <w14:ligatures w14:val="standardContextual"/>
    </w:rPr>
  </w:style>
  <w:style w:type="paragraph" w:customStyle="1" w:styleId="423">
    <w:name w:val="样式 TableNormal + (中文) 黑体 加粗 居中"/>
    <w:basedOn w:val="167"/>
    <w:qFormat/>
    <w:uiPriority w:val="0"/>
    <w:pPr>
      <w:jc w:val="center"/>
    </w:pPr>
    <w:rPr>
      <w:rFonts w:eastAsia="黑体" w:cs="宋体"/>
      <w:b/>
      <w:bCs/>
    </w:rPr>
  </w:style>
  <w:style w:type="paragraph" w:customStyle="1" w:styleId="424">
    <w:name w:val="表头"/>
    <w:basedOn w:val="110"/>
    <w:qFormat/>
    <w:uiPriority w:val="0"/>
    <w:pPr>
      <w:jc w:val="center"/>
    </w:pPr>
    <w:rPr>
      <w:b/>
      <w:bCs/>
      <w:lang w:eastAsia="en-US"/>
    </w:rPr>
  </w:style>
  <w:style w:type="paragraph" w:customStyle="1" w:styleId="425">
    <w:name w:val="CCB Bulleted 01"/>
    <w:basedOn w:val="1"/>
    <w:qFormat/>
    <w:uiPriority w:val="99"/>
    <w:pPr>
      <w:numPr>
        <w:ilvl w:val="0"/>
        <w:numId w:val="37"/>
      </w:numPr>
      <w:snapToGrid w:val="0"/>
      <w:spacing w:before="260" w:after="260" w:line="415" w:lineRule="auto"/>
      <w:jc w:val="both"/>
    </w:pPr>
    <w:rPr>
      <w:rFonts w:hint="default" w:ascii="Arial" w:hAnsi="Arial" w:eastAsiaTheme="minorEastAsia" w:cstheme="minorBidi"/>
      <w:kern w:val="2"/>
      <w:sz w:val="21"/>
      <w:szCs w:val="22"/>
      <w14:ligatures w14:val="standardContextual"/>
    </w:rPr>
  </w:style>
  <w:style w:type="paragraph" w:customStyle="1" w:styleId="426">
    <w:name w:val="正文文本范例（Alt+Y）"/>
    <w:basedOn w:val="1"/>
    <w:qFormat/>
    <w:uiPriority w:val="99"/>
    <w:pPr>
      <w:spacing w:before="260" w:after="260" w:line="415" w:lineRule="auto"/>
      <w:ind w:firstLine="480"/>
      <w:jc w:val="both"/>
    </w:pPr>
    <w:rPr>
      <w:rFonts w:hint="default" w:asciiTheme="minorHAnsi" w:hAnsiTheme="minorHAnsi" w:eastAsiaTheme="minorEastAsia" w:cstheme="minorBidi"/>
      <w:color w:val="4F81BD"/>
      <w:kern w:val="2"/>
      <w:sz w:val="21"/>
      <w:szCs w:val="22"/>
      <w14:ligatures w14:val="standardContextual"/>
    </w:rPr>
  </w:style>
  <w:style w:type="paragraph" w:customStyle="1" w:styleId="427">
    <w:name w:val="_Style 14"/>
    <w:basedOn w:val="1"/>
    <w:qFormat/>
    <w:uiPriority w:val="34"/>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paragraph" w:customStyle="1" w:styleId="428">
    <w:name w:val="封面"/>
    <w:basedOn w:val="1"/>
    <w:qFormat/>
    <w:uiPriority w:val="0"/>
    <w:pPr>
      <w:adjustRightInd w:val="0"/>
      <w:spacing w:before="260" w:after="260" w:line="360" w:lineRule="atLeast"/>
      <w:jc w:val="right"/>
      <w:textAlignment w:val="baseline"/>
    </w:pPr>
    <w:rPr>
      <w:rFonts w:hint="default" w:ascii="Arial" w:hAnsi="Arial" w:eastAsiaTheme="minorEastAsia" w:cstheme="minorBidi"/>
      <w:kern w:val="2"/>
      <w:sz w:val="21"/>
      <w:szCs w:val="22"/>
      <w14:ligatures w14:val="standardContextual"/>
    </w:rPr>
  </w:style>
  <w:style w:type="paragraph" w:customStyle="1" w:styleId="429">
    <w:name w:val="_Style 11"/>
    <w:basedOn w:val="1"/>
    <w:qFormat/>
    <w:uiPriority w:val="0"/>
    <w:pPr>
      <w:spacing w:before="260" w:after="260" w:line="415" w:lineRule="auto"/>
      <w:jc w:val="both"/>
    </w:pPr>
    <w:rPr>
      <w:rFonts w:hint="default" w:ascii="Tahoma" w:hAnsi="Tahoma" w:eastAsiaTheme="minorEastAsia" w:cstheme="minorBidi"/>
      <w:kern w:val="2"/>
      <w:sz w:val="21"/>
      <w:szCs w:val="22"/>
      <w14:ligatures w14:val="standardContextual"/>
    </w:rPr>
  </w:style>
  <w:style w:type="character" w:customStyle="1" w:styleId="430">
    <w:name w:val="fontstyle"/>
    <w:basedOn w:val="50"/>
    <w:qFormat/>
    <w:uiPriority w:val="0"/>
  </w:style>
  <w:style w:type="paragraph" w:customStyle="1" w:styleId="431">
    <w:name w:val="列出段落21"/>
    <w:basedOn w:val="1"/>
    <w:unhideWhenUsed/>
    <w:qFormat/>
    <w:uiPriority w:val="99"/>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paragraph" w:customStyle="1" w:styleId="432">
    <w:name w:val="列出段落3"/>
    <w:basedOn w:val="1"/>
    <w:unhideWhenUsed/>
    <w:qFormat/>
    <w:uiPriority w:val="99"/>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paragraph" w:customStyle="1" w:styleId="433">
    <w:name w:val="1正文"/>
    <w:basedOn w:val="1"/>
    <w:qFormat/>
    <w:uiPriority w:val="0"/>
    <w:pPr>
      <w:adjustRightInd w:val="0"/>
      <w:spacing w:before="260" w:after="260" w:line="415" w:lineRule="auto"/>
      <w:ind w:left="-38" w:leftChars="-38" w:firstLine="482"/>
      <w:jc w:val="both"/>
      <w:textAlignment w:val="baseline"/>
    </w:pPr>
    <w:rPr>
      <w:rFonts w:hint="default" w:eastAsiaTheme="minorEastAsia" w:cstheme="minorBidi"/>
      <w:kern w:val="2"/>
      <w:sz w:val="21"/>
      <w:szCs w:val="22"/>
      <w14:ligatures w14:val="standardContextual"/>
    </w:rPr>
  </w:style>
  <w:style w:type="character" w:customStyle="1" w:styleId="434">
    <w:name w:val="正文缩进 字符"/>
    <w:link w:val="15"/>
    <w:qFormat/>
    <w:uiPriority w:val="0"/>
    <w:rPr>
      <w:rFonts w:asciiTheme="minorHAnsi" w:hAnsiTheme="minorHAnsi" w:eastAsiaTheme="minorEastAsia" w:cstheme="minorBidi"/>
      <w:kern w:val="2"/>
      <w:sz w:val="21"/>
      <w:szCs w:val="22"/>
      <w14:ligatures w14:val="standardContextual"/>
    </w:rPr>
  </w:style>
  <w:style w:type="paragraph" w:customStyle="1" w:styleId="435">
    <w:name w:val="列出段落4"/>
    <w:basedOn w:val="1"/>
    <w:unhideWhenUsed/>
    <w:qFormat/>
    <w:uiPriority w:val="34"/>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paragraph" w:customStyle="1" w:styleId="436">
    <w:name w:val="列出段落5"/>
    <w:basedOn w:val="1"/>
    <w:unhideWhenUsed/>
    <w:qFormat/>
    <w:uiPriority w:val="34"/>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paragraph" w:styleId="437">
    <w:name w:val="List Paragraph"/>
    <w:basedOn w:val="1"/>
    <w:unhideWhenUsed/>
    <w:qFormat/>
    <w:uiPriority w:val="0"/>
    <w:pPr>
      <w:spacing w:before="260" w:after="260" w:line="415" w:lineRule="auto"/>
      <w:ind w:firstLine="420" w:firstLineChars="200"/>
      <w:jc w:val="both"/>
    </w:pPr>
    <w:rPr>
      <w:rFonts w:hint="default" w:asciiTheme="minorHAnsi" w:hAnsiTheme="minorHAnsi" w:eastAsiaTheme="minorEastAsia" w:cstheme="minorBidi"/>
      <w:kern w:val="2"/>
      <w:sz w:val="21"/>
      <w:szCs w:val="22"/>
      <w14:ligatures w14:val="standardContextual"/>
    </w:rPr>
  </w:style>
  <w:style w:type="paragraph" w:customStyle="1" w:styleId="438">
    <w:name w:val="修订9"/>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9">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415" w:lineRule="auto"/>
      <w:jc w:val="both"/>
    </w:pPr>
    <w:rPr>
      <w:rFonts w:hint="default" w:cs="宋体" w:eastAsiaTheme="minorEastAsia"/>
      <w:kern w:val="2"/>
      <w:sz w:val="21"/>
      <w:szCs w:val="22"/>
      <w14:ligatures w14:val="standardContextual"/>
    </w:rPr>
  </w:style>
  <w:style w:type="paragraph" w:customStyle="1" w:styleId="440">
    <w:name w:val="xl63"/>
    <w:basedOn w:val="1"/>
    <w:qFormat/>
    <w:uiPriority w:val="0"/>
    <w:pPr>
      <w:spacing w:before="100" w:beforeAutospacing="1" w:after="100" w:afterAutospacing="1" w:line="415" w:lineRule="auto"/>
      <w:jc w:val="both"/>
    </w:pPr>
    <w:rPr>
      <w:rFonts w:hint="default" w:cs="宋体" w:eastAsiaTheme="minorEastAsia"/>
      <w:kern w:val="2"/>
      <w:sz w:val="21"/>
      <w:szCs w:val="22"/>
      <w14:ligatures w14:val="standardContextual"/>
    </w:rPr>
  </w:style>
  <w:style w:type="paragraph" w:customStyle="1" w:styleId="441">
    <w:name w:val="xl64"/>
    <w:basedOn w:val="1"/>
    <w:qFormat/>
    <w:uiPriority w:val="0"/>
    <w:pPr>
      <w:spacing w:before="100" w:beforeAutospacing="1" w:after="100" w:afterAutospacing="1" w:line="415" w:lineRule="auto"/>
      <w:jc w:val="both"/>
    </w:pPr>
    <w:rPr>
      <w:rFonts w:hint="default" w:cs="宋体" w:eastAsiaTheme="minorEastAsia"/>
      <w:kern w:val="2"/>
      <w:sz w:val="21"/>
      <w:szCs w:val="22"/>
      <w14:ligatures w14:val="standardContextual"/>
    </w:rPr>
  </w:style>
  <w:style w:type="paragraph" w:customStyle="1" w:styleId="442">
    <w:name w:val="xl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415" w:lineRule="auto"/>
      <w:jc w:val="center"/>
    </w:pPr>
    <w:rPr>
      <w:rFonts w:hint="default" w:cs="宋体" w:eastAsiaTheme="minorEastAsia"/>
      <w:kern w:val="2"/>
      <w:sz w:val="21"/>
      <w:szCs w:val="22"/>
      <w14:ligatures w14:val="standardContextual"/>
    </w:rPr>
  </w:style>
  <w:style w:type="paragraph" w:customStyle="1" w:styleId="443">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415" w:lineRule="auto"/>
      <w:jc w:val="both"/>
    </w:pPr>
    <w:rPr>
      <w:rFonts w:hint="default" w:cs="宋体" w:eastAsiaTheme="minorEastAsia"/>
      <w:kern w:val="2"/>
      <w:sz w:val="21"/>
      <w:szCs w:val="22"/>
      <w14:ligatures w14:val="standardContextual"/>
    </w:rPr>
  </w:style>
  <w:style w:type="paragraph" w:customStyle="1" w:styleId="444">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415" w:lineRule="auto"/>
      <w:jc w:val="both"/>
    </w:pPr>
    <w:rPr>
      <w:rFonts w:hint="default" w:cs="宋体" w:eastAsiaTheme="minorEastAsia"/>
      <w:kern w:val="2"/>
      <w:sz w:val="21"/>
      <w:szCs w:val="22"/>
      <w14:ligatures w14:val="standardContextual"/>
    </w:rPr>
  </w:style>
  <w:style w:type="character" w:customStyle="1" w:styleId="445">
    <w:name w:val="标题 1 字符3"/>
    <w:qFormat/>
    <w:uiPriority w:val="0"/>
    <w:rPr>
      <w:rFonts w:ascii="Calibri" w:hAnsi="Calibri"/>
      <w:b/>
      <w:bCs/>
      <w:color w:val="000000"/>
      <w:kern w:val="2"/>
      <w:sz w:val="32"/>
      <w:szCs w:val="24"/>
    </w:rPr>
  </w:style>
  <w:style w:type="character" w:customStyle="1" w:styleId="446">
    <w:name w:val="标题 2 字符3"/>
    <w:qFormat/>
    <w:uiPriority w:val="0"/>
    <w:rPr>
      <w:rFonts w:ascii="Calibri" w:hAnsi="Calibri"/>
      <w:b/>
      <w:color w:val="000000"/>
      <w:sz w:val="28"/>
      <w:szCs w:val="24"/>
    </w:rPr>
  </w:style>
  <w:style w:type="character" w:customStyle="1" w:styleId="447">
    <w:name w:val="标题 3 字符3"/>
    <w:qFormat/>
    <w:uiPriority w:val="0"/>
    <w:rPr>
      <w:rFonts w:ascii="Calibri" w:hAnsi="Calibri" w:eastAsia="宋体"/>
      <w:b/>
      <w:color w:val="000000"/>
      <w:sz w:val="21"/>
      <w:szCs w:val="24"/>
      <w:lang w:val="en-US" w:eastAsia="zh-CN" w:bidi="ar-SA"/>
    </w:rPr>
  </w:style>
  <w:style w:type="character" w:customStyle="1" w:styleId="448">
    <w:name w:val="标题 4 字符3"/>
    <w:qFormat/>
    <w:uiPriority w:val="0"/>
    <w:rPr>
      <w:rFonts w:ascii="Calibri" w:hAnsi="Calibri"/>
      <w:b/>
      <w:iCs/>
      <w:color w:val="000000"/>
      <w:sz w:val="21"/>
      <w:szCs w:val="24"/>
    </w:rPr>
  </w:style>
  <w:style w:type="character" w:customStyle="1" w:styleId="449">
    <w:name w:val="标题 5 字符3"/>
    <w:qFormat/>
    <w:uiPriority w:val="0"/>
    <w:rPr>
      <w:rFonts w:ascii="Cambria" w:hAnsi="Cambria"/>
      <w:b/>
      <w:sz w:val="21"/>
      <w:szCs w:val="21"/>
    </w:rPr>
  </w:style>
  <w:style w:type="character" w:customStyle="1" w:styleId="450">
    <w:name w:val="标题 6 字符3"/>
    <w:qFormat/>
    <w:uiPriority w:val="0"/>
    <w:rPr>
      <w:rFonts w:ascii="Cambria" w:hAnsi="Cambria"/>
      <w:b/>
      <w:iCs/>
      <w:sz w:val="21"/>
      <w:szCs w:val="21"/>
    </w:rPr>
  </w:style>
  <w:style w:type="character" w:customStyle="1" w:styleId="451">
    <w:name w:val="标题 7 字符3"/>
    <w:qFormat/>
    <w:uiPriority w:val="0"/>
    <w:rPr>
      <w:rFonts w:ascii="Cambria" w:hAnsi="Cambria"/>
      <w:b/>
      <w:bCs/>
      <w:sz w:val="21"/>
    </w:rPr>
  </w:style>
  <w:style w:type="character" w:customStyle="1" w:styleId="452">
    <w:name w:val="标题 8 字符3"/>
    <w:qFormat/>
    <w:uiPriority w:val="0"/>
    <w:rPr>
      <w:rFonts w:ascii="Cambria" w:hAnsi="Cambria"/>
      <w:bCs/>
      <w:iCs/>
      <w:sz w:val="21"/>
    </w:rPr>
  </w:style>
  <w:style w:type="character" w:customStyle="1" w:styleId="453">
    <w:name w:val="标题 9 字符3"/>
    <w:qFormat/>
    <w:uiPriority w:val="0"/>
    <w:rPr>
      <w:rFonts w:ascii="Cambria" w:hAnsi="Cambria"/>
      <w:i/>
      <w:iCs/>
      <w:color w:val="9BBB59"/>
    </w:rPr>
  </w:style>
  <w:style w:type="character" w:customStyle="1" w:styleId="454">
    <w:name w:val="正文缩进 字符1"/>
    <w:qFormat/>
    <w:uiPriority w:val="0"/>
    <w:rPr>
      <w:rFonts w:ascii="Calibri" w:hAnsi="Calibri"/>
      <w:sz w:val="21"/>
      <w:szCs w:val="21"/>
    </w:rPr>
  </w:style>
  <w:style w:type="character" w:customStyle="1" w:styleId="455">
    <w:name w:val="题注 字符4"/>
    <w:qFormat/>
    <w:locked/>
    <w:uiPriority w:val="0"/>
    <w:rPr>
      <w:rFonts w:ascii="Arial" w:hAnsi="Arial" w:eastAsia="黑体"/>
    </w:rPr>
  </w:style>
  <w:style w:type="character" w:customStyle="1" w:styleId="456">
    <w:name w:val="文档结构图 字符3"/>
    <w:semiHidden/>
    <w:qFormat/>
    <w:uiPriority w:val="0"/>
    <w:rPr>
      <w:rFonts w:ascii="Calibri" w:hAnsi="Calibri"/>
      <w:sz w:val="21"/>
      <w:szCs w:val="21"/>
      <w:shd w:val="clear" w:color="auto" w:fill="000080"/>
    </w:rPr>
  </w:style>
  <w:style w:type="character" w:customStyle="1" w:styleId="457">
    <w:name w:val="正文文本 字符3"/>
    <w:qFormat/>
    <w:uiPriority w:val="0"/>
    <w:rPr>
      <w:rFonts w:ascii="Calibri" w:hAnsi="Calibri"/>
      <w:sz w:val="21"/>
      <w:szCs w:val="21"/>
    </w:rPr>
  </w:style>
  <w:style w:type="character" w:customStyle="1" w:styleId="458">
    <w:name w:val="页脚 字符3"/>
    <w:qFormat/>
    <w:uiPriority w:val="0"/>
    <w:rPr>
      <w:rFonts w:ascii="Calibri" w:hAnsi="Calibri"/>
      <w:sz w:val="18"/>
      <w:szCs w:val="18"/>
    </w:rPr>
  </w:style>
  <w:style w:type="character" w:customStyle="1" w:styleId="459">
    <w:name w:val="页眉 字符3"/>
    <w:qFormat/>
    <w:uiPriority w:val="0"/>
    <w:rPr>
      <w:rFonts w:ascii="Calibri" w:hAnsi="Calibri"/>
      <w:sz w:val="18"/>
      <w:szCs w:val="18"/>
    </w:rPr>
  </w:style>
  <w:style w:type="paragraph" w:customStyle="1" w:styleId="460">
    <w:name w:val="信息标题2"/>
    <w:basedOn w:val="16"/>
    <w:next w:val="16"/>
    <w:qFormat/>
    <w:uiPriority w:val="0"/>
    <w:pPr>
      <w:spacing w:before="312" w:beforeLines="100" w:after="312" w:afterLines="100" w:line="360" w:lineRule="auto"/>
      <w:outlineLvl w:val="0"/>
    </w:pPr>
    <w:rPr>
      <w:rFonts w:ascii="Arial Black" w:hAnsi="Arial Black" w:eastAsia="宋体" w:cs="Times New Roman"/>
      <w:b/>
      <w:bCs/>
      <w:sz w:val="28"/>
      <w:szCs w:val="20"/>
    </w:rPr>
  </w:style>
  <w:style w:type="paragraph" w:customStyle="1" w:styleId="461">
    <w:name w:val="正文文字（缩进2字）"/>
    <w:basedOn w:val="19"/>
    <w:qFormat/>
    <w:uiPriority w:val="0"/>
    <w:pPr>
      <w:spacing w:before="120" w:beforeLines="50" w:afterLines="50" w:line="360" w:lineRule="auto"/>
      <w:ind w:firstLine="480" w:firstLineChars="200"/>
    </w:pPr>
    <w:rPr>
      <w:rFonts w:ascii="Calibri" w:hAnsi="Calibri" w:eastAsia="宋体" w:cs="Times New Roman"/>
      <w:szCs w:val="21"/>
    </w:rPr>
  </w:style>
  <w:style w:type="paragraph" w:customStyle="1" w:styleId="462">
    <w:name w:val="标题_1"/>
    <w:basedOn w:val="1"/>
    <w:qFormat/>
    <w:uiPriority w:val="0"/>
    <w:pPr>
      <w:keepNext/>
      <w:keepLines/>
      <w:spacing w:before="120" w:after="120" w:line="360" w:lineRule="auto"/>
      <w:jc w:val="both"/>
      <w:outlineLvl w:val="0"/>
    </w:pPr>
    <w:rPr>
      <w:rFonts w:hint="default" w:ascii="Calibri" w:hAnsi="Calibri"/>
      <w:b/>
      <w:bCs/>
      <w:kern w:val="44"/>
      <w:sz w:val="30"/>
      <w:szCs w:val="30"/>
      <w14:ligatures w14:val="standardContextual"/>
    </w:rPr>
  </w:style>
  <w:style w:type="paragraph" w:customStyle="1" w:styleId="463">
    <w:name w:val="样式 标题 1H1H11H12H13H14H15H16H17H18H19H110H111H112H1..."/>
    <w:basedOn w:val="3"/>
    <w:qFormat/>
    <w:uiPriority w:val="0"/>
    <w:pPr>
      <w:pageBreakBefore/>
      <w:tabs>
        <w:tab w:val="left" w:pos="1144"/>
      </w:tabs>
      <w:spacing w:before="175" w:beforeAutospacing="0" w:after="175" w:afterAutospacing="0" w:line="360" w:lineRule="auto"/>
      <w:ind w:left="1144" w:hanging="420"/>
      <w:jc w:val="both"/>
    </w:pPr>
    <w:rPr>
      <w:rFonts w:hint="default" w:ascii="Arial" w:hAnsi="Arial" w:cs="宋体"/>
      <w:color w:val="000000"/>
      <w:kern w:val="2"/>
      <w:sz w:val="32"/>
      <w:szCs w:val="44"/>
      <w:lang w:eastAsia="en-US"/>
      <w14:ligatures w14:val="standardContextual"/>
    </w:rPr>
  </w:style>
  <w:style w:type="paragraph" w:customStyle="1" w:styleId="464">
    <w:name w:val="Char Char Char Char Char Char"/>
    <w:basedOn w:val="1"/>
    <w:semiHidden/>
    <w:qFormat/>
    <w:uiPriority w:val="0"/>
    <w:pPr>
      <w:spacing w:before="260" w:after="160" w:line="240" w:lineRule="exact"/>
      <w:jc w:val="both"/>
    </w:pPr>
    <w:rPr>
      <w:rFonts w:hint="default" w:ascii="Arial" w:hAnsi="Arial"/>
      <w:kern w:val="2"/>
      <w:sz w:val="22"/>
      <w:szCs w:val="22"/>
      <w:lang w:eastAsia="en-US"/>
      <w14:ligatures w14:val="standardContextual"/>
    </w:rPr>
  </w:style>
  <w:style w:type="paragraph" w:customStyle="1" w:styleId="465">
    <w:name w:val="空项目内容"/>
    <w:basedOn w:val="1"/>
    <w:qFormat/>
    <w:uiPriority w:val="0"/>
    <w:pPr>
      <w:tabs>
        <w:tab w:val="left" w:pos="900"/>
      </w:tabs>
      <w:spacing w:before="260" w:after="100" w:line="360" w:lineRule="auto"/>
      <w:ind w:left="900" w:hanging="420"/>
      <w:jc w:val="both"/>
    </w:pPr>
    <w:rPr>
      <w:rFonts w:hint="default" w:ascii="Calibri" w:hAnsi="Calibri"/>
      <w:kern w:val="2"/>
      <w:sz w:val="21"/>
      <w:szCs w:val="22"/>
      <w14:ligatures w14:val="standardContextual"/>
    </w:rPr>
  </w:style>
  <w:style w:type="paragraph" w:styleId="466">
    <w:name w:val="No Spacing"/>
    <w:link w:val="467"/>
    <w:qFormat/>
    <w:uiPriority w:val="0"/>
    <w:rPr>
      <w:rFonts w:ascii="Calibri" w:hAnsi="Calibri" w:eastAsia="宋体" w:cs="Times New Roman"/>
      <w:sz w:val="22"/>
      <w:szCs w:val="22"/>
      <w:lang w:val="en-US" w:eastAsia="zh-CN" w:bidi="ar-SA"/>
    </w:rPr>
  </w:style>
  <w:style w:type="character" w:customStyle="1" w:styleId="467">
    <w:name w:val="无间隔 字符3"/>
    <w:link w:val="466"/>
    <w:qFormat/>
    <w:uiPriority w:val="0"/>
    <w:rPr>
      <w:rFonts w:ascii="Calibri" w:hAnsi="Calibri"/>
      <w:sz w:val="22"/>
      <w:szCs w:val="22"/>
    </w:rPr>
  </w:style>
  <w:style w:type="paragraph" w:customStyle="1" w:styleId="468">
    <w:name w:val="Char Char Char Char"/>
    <w:basedOn w:val="1"/>
    <w:semiHidden/>
    <w:qFormat/>
    <w:uiPriority w:val="0"/>
    <w:pPr>
      <w:spacing w:before="260" w:after="100" w:line="360" w:lineRule="auto"/>
      <w:jc w:val="both"/>
    </w:pPr>
    <w:rPr>
      <w:rFonts w:hint="default" w:ascii="Calibri" w:hAnsi="Calibri"/>
      <w:kern w:val="2"/>
      <w:sz w:val="21"/>
      <w:szCs w:val="22"/>
      <w14:ligatures w14:val="standardContextual"/>
    </w:rPr>
  </w:style>
  <w:style w:type="paragraph" w:customStyle="1" w:styleId="469">
    <w:name w:val="Char"/>
    <w:basedOn w:val="1"/>
    <w:qFormat/>
    <w:uiPriority w:val="0"/>
    <w:pPr>
      <w:spacing w:before="260" w:after="100" w:line="360" w:lineRule="auto"/>
      <w:jc w:val="both"/>
    </w:pPr>
    <w:rPr>
      <w:rFonts w:hint="default" w:ascii="Tahoma" w:hAnsi="Tahoma" w:eastAsia="黑体"/>
      <w:kern w:val="2"/>
      <w:sz w:val="21"/>
      <w:szCs w:val="21"/>
      <w14:ligatures w14:val="standardContextual"/>
    </w:rPr>
  </w:style>
  <w:style w:type="paragraph" w:customStyle="1" w:styleId="470">
    <w:name w:val="表居中"/>
    <w:basedOn w:val="1"/>
    <w:link w:val="471"/>
    <w:qFormat/>
    <w:uiPriority w:val="0"/>
    <w:pPr>
      <w:spacing w:before="260" w:after="100" w:line="360" w:lineRule="auto"/>
      <w:jc w:val="center"/>
    </w:pPr>
    <w:rPr>
      <w:rFonts w:hint="default" w:ascii="Times New Roman" w:hAnsi="Times New Roman"/>
      <w:kern w:val="2"/>
      <w:sz w:val="21"/>
      <w:szCs w:val="44"/>
      <w14:ligatures w14:val="standardContextual"/>
    </w:rPr>
  </w:style>
  <w:style w:type="character" w:customStyle="1" w:styleId="471">
    <w:name w:val="表居中 Char"/>
    <w:link w:val="470"/>
    <w:qFormat/>
    <w:uiPriority w:val="0"/>
    <w:rPr>
      <w:kern w:val="2"/>
      <w:sz w:val="21"/>
      <w:szCs w:val="44"/>
      <w14:ligatures w14:val="standardContextual"/>
    </w:rPr>
  </w:style>
  <w:style w:type="paragraph" w:customStyle="1" w:styleId="472">
    <w:name w:val="Normal0"/>
    <w:qFormat/>
    <w:uiPriority w:val="0"/>
    <w:rPr>
      <w:rFonts w:ascii="Times New Roman" w:hAnsi="Times New Roman" w:eastAsia="宋体" w:cs="Times New Roman"/>
      <w:lang w:val="en-US" w:eastAsia="en-US" w:bidi="ar-SA"/>
    </w:rPr>
  </w:style>
  <w:style w:type="paragraph" w:customStyle="1" w:styleId="473">
    <w:name w:val="编号1"/>
    <w:basedOn w:val="1"/>
    <w:qFormat/>
    <w:uiPriority w:val="0"/>
    <w:pPr>
      <w:numPr>
        <w:ilvl w:val="0"/>
        <w:numId w:val="38"/>
      </w:numPr>
      <w:spacing w:before="260" w:after="100" w:line="360" w:lineRule="auto"/>
      <w:ind w:left="520" w:leftChars="100"/>
      <w:jc w:val="both"/>
    </w:pPr>
    <w:rPr>
      <w:rFonts w:hint="default" w:ascii="Calibri" w:hAnsi="Calibri"/>
      <w:kern w:val="2"/>
      <w:sz w:val="21"/>
      <w:szCs w:val="22"/>
      <w14:ligatures w14:val="standardContextual"/>
    </w:rPr>
  </w:style>
  <w:style w:type="character" w:customStyle="1" w:styleId="474">
    <w:name w:val="apple-converted-space"/>
    <w:qFormat/>
    <w:uiPriority w:val="0"/>
  </w:style>
  <w:style w:type="paragraph" w:customStyle="1" w:styleId="475">
    <w:name w:val="程序代码"/>
    <w:basedOn w:val="1"/>
    <w:next w:val="19"/>
    <w:qFormat/>
    <w:uiPriority w:val="0"/>
    <w:pPr>
      <w:pBdr>
        <w:top w:val="single" w:color="auto" w:sz="4" w:space="1"/>
        <w:left w:val="single" w:color="auto" w:sz="4" w:space="4"/>
        <w:bottom w:val="single" w:color="auto" w:sz="4" w:space="1"/>
        <w:right w:val="single" w:color="auto" w:sz="4" w:space="4"/>
      </w:pBdr>
      <w:spacing w:before="260" w:after="100" w:line="415" w:lineRule="auto"/>
      <w:jc w:val="both"/>
    </w:pPr>
    <w:rPr>
      <w:rFonts w:hint="default" w:ascii="Calibri" w:hAnsi="Calibri"/>
      <w:kern w:val="2"/>
      <w:sz w:val="15"/>
      <w:szCs w:val="21"/>
      <w14:ligatures w14:val="standardContextual"/>
    </w:rPr>
  </w:style>
  <w:style w:type="paragraph" w:customStyle="1" w:styleId="476">
    <w:name w:val="项目符号（Alt+C）"/>
    <w:basedOn w:val="19"/>
    <w:qFormat/>
    <w:uiPriority w:val="0"/>
    <w:pPr>
      <w:numPr>
        <w:ilvl w:val="0"/>
        <w:numId w:val="39"/>
      </w:numPr>
      <w:tabs>
        <w:tab w:val="left" w:pos="360"/>
      </w:tabs>
      <w:spacing w:line="360" w:lineRule="auto"/>
      <w:ind w:left="0" w:firstLine="0"/>
    </w:pPr>
    <w:rPr>
      <w:rFonts w:ascii="Calibri" w:hAnsi="Calibri" w:eastAsia="宋体" w:cs="Times New Roman"/>
      <w:szCs w:val="21"/>
    </w:rPr>
  </w:style>
  <w:style w:type="paragraph" w:customStyle="1" w:styleId="477">
    <w:name w:val="项目符号（Alt+D）"/>
    <w:basedOn w:val="19"/>
    <w:qFormat/>
    <w:uiPriority w:val="0"/>
    <w:pPr>
      <w:numPr>
        <w:ilvl w:val="0"/>
        <w:numId w:val="40"/>
      </w:numPr>
      <w:tabs>
        <w:tab w:val="left" w:pos="360"/>
      </w:tabs>
      <w:spacing w:line="360" w:lineRule="auto"/>
      <w:ind w:left="0" w:firstLine="0"/>
    </w:pPr>
    <w:rPr>
      <w:rFonts w:ascii="Calibri" w:hAnsi="Calibri" w:eastAsia="宋体" w:cs="Times New Roman"/>
      <w:szCs w:val="21"/>
    </w:rPr>
  </w:style>
  <w:style w:type="paragraph" w:customStyle="1" w:styleId="478">
    <w:name w:val="项目符号（Alt+A）"/>
    <w:basedOn w:val="1"/>
    <w:qFormat/>
    <w:uiPriority w:val="0"/>
    <w:pPr>
      <w:spacing w:before="260" w:after="100" w:line="360" w:lineRule="auto"/>
      <w:ind w:left="300" w:leftChars="300"/>
      <w:jc w:val="both"/>
    </w:pPr>
    <w:rPr>
      <w:rFonts w:hint="default" w:ascii="Calibri" w:hAnsi="Calibri"/>
      <w:kern w:val="2"/>
      <w:sz w:val="21"/>
      <w:szCs w:val="21"/>
      <w14:ligatures w14:val="standardContextual"/>
    </w:rPr>
  </w:style>
  <w:style w:type="paragraph" w:customStyle="1" w:styleId="479">
    <w:name w:val="项目符号（Alt+B）"/>
    <w:basedOn w:val="1"/>
    <w:qFormat/>
    <w:uiPriority w:val="0"/>
    <w:pPr>
      <w:spacing w:before="260" w:after="100" w:line="360" w:lineRule="auto"/>
      <w:ind w:left="500" w:leftChars="500"/>
      <w:jc w:val="both"/>
    </w:pPr>
    <w:rPr>
      <w:rFonts w:hint="default" w:ascii="Calibri" w:hAnsi="Calibri"/>
      <w:kern w:val="2"/>
      <w:sz w:val="21"/>
      <w:szCs w:val="21"/>
      <w14:ligatures w14:val="standardContextual"/>
    </w:rPr>
  </w:style>
  <w:style w:type="paragraph" w:customStyle="1" w:styleId="480">
    <w:name w:val="表体（Alt+L）"/>
    <w:basedOn w:val="1"/>
    <w:qFormat/>
    <w:uiPriority w:val="0"/>
    <w:pPr>
      <w:snapToGrid w:val="0"/>
      <w:spacing w:before="100" w:beforeAutospacing="1" w:after="260" w:line="415" w:lineRule="auto"/>
      <w:jc w:val="center"/>
    </w:pPr>
    <w:rPr>
      <w:rFonts w:hint="default" w:ascii="Calibri" w:hAnsi="Calibri"/>
      <w:kern w:val="2"/>
      <w:sz w:val="18"/>
      <w:szCs w:val="21"/>
      <w14:ligatures w14:val="standardContextual"/>
    </w:rPr>
  </w:style>
  <w:style w:type="paragraph" w:customStyle="1" w:styleId="481">
    <w:name w:val="表头（Alt+K）"/>
    <w:basedOn w:val="1"/>
    <w:qFormat/>
    <w:uiPriority w:val="0"/>
    <w:pPr>
      <w:spacing w:before="100" w:beforeAutospacing="1" w:after="100" w:afterAutospacing="1" w:line="415" w:lineRule="auto"/>
      <w:jc w:val="center"/>
    </w:pPr>
    <w:rPr>
      <w:rFonts w:hint="default" w:ascii="Calibri" w:hAnsi="Calibri" w:eastAsia="黑体"/>
      <w:b/>
      <w:kern w:val="2"/>
      <w:sz w:val="21"/>
      <w:szCs w:val="21"/>
      <w14:ligatures w14:val="standardContextual"/>
    </w:rPr>
  </w:style>
  <w:style w:type="paragraph" w:customStyle="1" w:styleId="482">
    <w:name w:val="程序代码（Alt+F）"/>
    <w:basedOn w:val="1"/>
    <w:next w:val="19"/>
    <w:qFormat/>
    <w:uiPriority w:val="0"/>
    <w:pPr>
      <w:numPr>
        <w:ilvl w:val="0"/>
        <w:numId w:val="41"/>
      </w:numPr>
      <w:pBdr>
        <w:top w:val="single" w:color="auto" w:sz="4" w:space="1"/>
        <w:left w:val="single" w:color="auto" w:sz="4" w:space="4"/>
        <w:bottom w:val="single" w:color="auto" w:sz="4" w:space="1"/>
        <w:right w:val="single" w:color="auto" w:sz="4" w:space="4"/>
      </w:pBdr>
      <w:spacing w:before="260" w:after="100" w:line="415" w:lineRule="auto"/>
      <w:jc w:val="both"/>
    </w:pPr>
    <w:rPr>
      <w:rFonts w:hint="default" w:ascii="Calibri" w:hAnsi="Calibri"/>
      <w:kern w:val="2"/>
      <w:sz w:val="15"/>
      <w:szCs w:val="21"/>
      <w14:ligatures w14:val="standardContextual"/>
    </w:rPr>
  </w:style>
  <w:style w:type="paragraph" w:customStyle="1" w:styleId="483">
    <w:name w:val="样式 表体（Alt+L） + 左"/>
    <w:basedOn w:val="480"/>
    <w:qFormat/>
    <w:uiPriority w:val="0"/>
    <w:pPr>
      <w:jc w:val="left"/>
    </w:pPr>
    <w:rPr>
      <w:rFonts w:cs="宋体"/>
      <w:szCs w:val="20"/>
    </w:rPr>
  </w:style>
  <w:style w:type="character" w:customStyle="1" w:styleId="484">
    <w:name w:val="无间隔 字符1"/>
    <w:qFormat/>
    <w:uiPriority w:val="0"/>
    <w:rPr>
      <w:rFonts w:ascii="Calibri" w:hAnsi="Calibri"/>
      <w:sz w:val="22"/>
      <w:szCs w:val="22"/>
      <w:lang w:bidi="ar-SA"/>
    </w:rPr>
  </w:style>
  <w:style w:type="character" w:customStyle="1" w:styleId="485">
    <w:name w:val="题注 字符2"/>
    <w:qFormat/>
    <w:uiPriority w:val="0"/>
    <w:rPr>
      <w:rFonts w:ascii="Arial" w:hAnsi="Arial" w:eastAsia="黑体"/>
    </w:rPr>
  </w:style>
  <w:style w:type="paragraph" w:customStyle="1" w:styleId="486">
    <w:name w:val="正文 缩进2字符"/>
    <w:basedOn w:val="1"/>
    <w:qFormat/>
    <w:uiPriority w:val="0"/>
    <w:pPr>
      <w:spacing w:before="260" w:after="218" w:line="415" w:lineRule="auto"/>
      <w:ind w:firstLine="480" w:firstLineChars="200"/>
      <w:jc w:val="both"/>
    </w:pPr>
    <w:rPr>
      <w:rFonts w:hint="default" w:ascii="Calibri" w:hAnsi="Calibri" w:cs="宋体"/>
      <w:kern w:val="2"/>
      <w:sz w:val="21"/>
      <w:szCs w:val="20"/>
      <w14:ligatures w14:val="standardContextual"/>
    </w:rPr>
  </w:style>
  <w:style w:type="character" w:customStyle="1" w:styleId="487">
    <w:name w:val="文档结构图 字符1"/>
    <w:semiHidden/>
    <w:qFormat/>
    <w:uiPriority w:val="0"/>
    <w:rPr>
      <w:rFonts w:ascii="Calibri" w:hAnsi="Calibri"/>
      <w:sz w:val="21"/>
      <w:szCs w:val="21"/>
      <w:shd w:val="clear" w:color="auto" w:fill="000080"/>
    </w:rPr>
  </w:style>
  <w:style w:type="paragraph" w:customStyle="1" w:styleId="488">
    <w:name w:val="abstract"/>
    <w:basedOn w:val="1"/>
    <w:next w:val="1"/>
    <w:qFormat/>
    <w:uiPriority w:val="0"/>
    <w:pPr>
      <w:spacing w:before="120" w:after="120" w:line="360" w:lineRule="auto"/>
      <w:ind w:left="1440" w:right="1440"/>
      <w:jc w:val="both"/>
    </w:pPr>
    <w:rPr>
      <w:rFonts w:hint="default" w:ascii="Book Antiqua" w:hAnsi="Book Antiqua"/>
      <w:i/>
      <w:kern w:val="2"/>
      <w:sz w:val="20"/>
      <w:szCs w:val="20"/>
      <w:lang w:eastAsia="en-US"/>
      <w14:ligatures w14:val="standardContextual"/>
    </w:rPr>
  </w:style>
  <w:style w:type="paragraph" w:customStyle="1" w:styleId="489">
    <w:name w:val="解释字体"/>
    <w:basedOn w:val="1"/>
    <w:next w:val="1"/>
    <w:qFormat/>
    <w:uiPriority w:val="0"/>
    <w:pPr>
      <w:spacing w:before="260" w:after="80" w:line="360" w:lineRule="auto"/>
      <w:jc w:val="both"/>
    </w:pPr>
    <w:rPr>
      <w:rFonts w:hint="default" w:ascii="Calibri" w:hAnsi="Calibri"/>
      <w:i/>
      <w:snapToGrid w:val="0"/>
      <w:kern w:val="2"/>
      <w:sz w:val="20"/>
      <w:szCs w:val="20"/>
      <w14:ligatures w14:val="standardContextual"/>
    </w:rPr>
  </w:style>
  <w:style w:type="paragraph" w:customStyle="1" w:styleId="490">
    <w:name w:val="编号3"/>
    <w:basedOn w:val="1"/>
    <w:link w:val="491"/>
    <w:qFormat/>
    <w:uiPriority w:val="0"/>
    <w:pPr>
      <w:numPr>
        <w:ilvl w:val="0"/>
        <w:numId w:val="42"/>
      </w:numPr>
      <w:tabs>
        <w:tab w:val="left" w:pos="420"/>
      </w:tabs>
      <w:spacing w:before="260" w:after="100" w:line="360" w:lineRule="auto"/>
      <w:ind w:left="820" w:leftChars="400"/>
      <w:jc w:val="both"/>
    </w:pPr>
    <w:rPr>
      <w:rFonts w:hint="default" w:ascii="Times New Roman" w:hAnsi="Times New Roman"/>
      <w:kern w:val="2"/>
      <w:sz w:val="21"/>
      <w:szCs w:val="22"/>
      <w14:ligatures w14:val="standardContextual"/>
    </w:rPr>
  </w:style>
  <w:style w:type="character" w:customStyle="1" w:styleId="491">
    <w:name w:val="编号3 Char"/>
    <w:link w:val="490"/>
    <w:qFormat/>
    <w:uiPriority w:val="0"/>
    <w:rPr>
      <w:kern w:val="2"/>
      <w:sz w:val="21"/>
      <w:szCs w:val="22"/>
      <w14:ligatures w14:val="standardContextual"/>
    </w:rPr>
  </w:style>
  <w:style w:type="paragraph" w:customStyle="1" w:styleId="492">
    <w:name w:val="Char Char Char Char Char Char1"/>
    <w:basedOn w:val="1"/>
    <w:semiHidden/>
    <w:qFormat/>
    <w:uiPriority w:val="0"/>
    <w:pPr>
      <w:spacing w:before="260" w:after="160" w:line="240" w:lineRule="exact"/>
      <w:jc w:val="both"/>
    </w:pPr>
    <w:rPr>
      <w:rFonts w:hint="default" w:ascii="Arial" w:hAnsi="Arial"/>
      <w:kern w:val="2"/>
      <w:sz w:val="22"/>
      <w:szCs w:val="22"/>
      <w:lang w:eastAsia="en-US"/>
      <w14:ligatures w14:val="standardContextual"/>
    </w:rPr>
  </w:style>
  <w:style w:type="character" w:customStyle="1" w:styleId="493">
    <w:name w:val="表正文 Char1"/>
    <w:qFormat/>
    <w:uiPriority w:val="0"/>
    <w:rPr>
      <w:rFonts w:eastAsia="宋体"/>
      <w:bCs/>
      <w:kern w:val="2"/>
      <w:sz w:val="21"/>
      <w:szCs w:val="24"/>
      <w:lang w:val="en-US" w:eastAsia="zh-CN" w:bidi="ar-SA"/>
    </w:rPr>
  </w:style>
  <w:style w:type="paragraph" w:customStyle="1" w:styleId="494">
    <w:name w:val="表文"/>
    <w:qFormat/>
    <w:uiPriority w:val="0"/>
    <w:pPr>
      <w:widowControl w:val="0"/>
      <w:adjustRightInd w:val="0"/>
      <w:snapToGrid w:val="0"/>
      <w:jc w:val="both"/>
      <w:textAlignment w:val="center"/>
    </w:pPr>
    <w:rPr>
      <w:rFonts w:ascii="Times New Roman" w:hAnsi="Times New Roman" w:eastAsia="宋体" w:cs="Times New Roman"/>
      <w:kern w:val="21"/>
      <w:position w:val="12"/>
      <w:sz w:val="21"/>
      <w:lang w:val="en-US" w:eastAsia="zh-CN" w:bidi="ar-SA"/>
    </w:rPr>
  </w:style>
  <w:style w:type="character" w:customStyle="1" w:styleId="495">
    <w:name w:val="未处理的提及3"/>
    <w:unhideWhenUsed/>
    <w:qFormat/>
    <w:uiPriority w:val="99"/>
    <w:rPr>
      <w:color w:val="605E5C"/>
      <w:shd w:val="clear" w:color="auto" w:fill="E1DFDD"/>
    </w:rPr>
  </w:style>
  <w:style w:type="character" w:customStyle="1" w:styleId="496">
    <w:name w:val="标准正文样式 Char"/>
    <w:link w:val="497"/>
    <w:qFormat/>
    <w:locked/>
    <w:uiPriority w:val="0"/>
    <w:rPr>
      <w:kern w:val="2"/>
      <w:sz w:val="24"/>
    </w:rPr>
  </w:style>
  <w:style w:type="paragraph" w:customStyle="1" w:styleId="497">
    <w:name w:val="标准正文样式"/>
    <w:basedOn w:val="1"/>
    <w:link w:val="496"/>
    <w:qFormat/>
    <w:uiPriority w:val="0"/>
    <w:pPr>
      <w:spacing w:before="260" w:after="260" w:line="360" w:lineRule="auto"/>
      <w:ind w:firstLine="200" w:firstLineChars="200"/>
      <w:jc w:val="both"/>
    </w:pPr>
    <w:rPr>
      <w:rFonts w:hint="default" w:ascii="Times New Roman" w:hAnsi="Times New Roman"/>
      <w:kern w:val="2"/>
      <w:szCs w:val="20"/>
    </w:rPr>
  </w:style>
  <w:style w:type="character" w:customStyle="1" w:styleId="498">
    <w:name w:val="15"/>
    <w:qFormat/>
    <w:uiPriority w:val="0"/>
    <w:rPr>
      <w:rFonts w:hint="default" w:ascii="Times New Roman" w:hAnsi="Times New Roman" w:cs="Times New Roman"/>
    </w:rPr>
  </w:style>
  <w:style w:type="character" w:customStyle="1" w:styleId="499">
    <w:name w:val="题注 字符1"/>
    <w:qFormat/>
    <w:uiPriority w:val="0"/>
    <w:rPr>
      <w:rFonts w:ascii="Arial" w:hAnsi="Arial" w:eastAsia="黑体"/>
    </w:rPr>
  </w:style>
  <w:style w:type="paragraph" w:customStyle="1" w:styleId="500">
    <w:name w:val="目录 11"/>
    <w:basedOn w:val="1"/>
    <w:next w:val="1"/>
    <w:qFormat/>
    <w:uiPriority w:val="39"/>
    <w:pPr>
      <w:spacing w:before="260" w:after="100" w:line="360" w:lineRule="auto"/>
      <w:jc w:val="both"/>
    </w:pPr>
    <w:rPr>
      <w:rFonts w:hint="default" w:ascii="Calibri" w:hAnsi="Calibri"/>
      <w:kern w:val="2"/>
      <w:sz w:val="21"/>
      <w:szCs w:val="21"/>
      <w14:ligatures w14:val="standardContextual"/>
    </w:rPr>
  </w:style>
  <w:style w:type="paragraph" w:customStyle="1" w:styleId="501">
    <w:name w:val="目录 21"/>
    <w:basedOn w:val="1"/>
    <w:next w:val="1"/>
    <w:qFormat/>
    <w:uiPriority w:val="39"/>
    <w:pPr>
      <w:tabs>
        <w:tab w:val="left" w:pos="1020"/>
        <w:tab w:val="right" w:leader="dot" w:pos="8296"/>
      </w:tabs>
      <w:spacing w:before="260" w:after="100" w:line="360" w:lineRule="auto"/>
      <w:ind w:left="420" w:leftChars="200"/>
      <w:jc w:val="both"/>
    </w:pPr>
    <w:rPr>
      <w:rFonts w:hint="default"/>
      <w:kern w:val="2"/>
      <w:sz w:val="21"/>
      <w:szCs w:val="22"/>
      <w14:ligatures w14:val="standardContextual"/>
    </w:rPr>
  </w:style>
  <w:style w:type="paragraph" w:customStyle="1" w:styleId="502">
    <w:name w:val="目录 31"/>
    <w:basedOn w:val="1"/>
    <w:next w:val="1"/>
    <w:qFormat/>
    <w:uiPriority w:val="39"/>
    <w:pPr>
      <w:spacing w:before="260" w:after="100" w:line="360" w:lineRule="auto"/>
      <w:ind w:left="840" w:leftChars="400"/>
      <w:jc w:val="both"/>
    </w:pPr>
    <w:rPr>
      <w:rFonts w:hint="default" w:ascii="Calibri" w:hAnsi="Calibri"/>
      <w:kern w:val="2"/>
      <w:sz w:val="21"/>
      <w:szCs w:val="21"/>
      <w14:ligatures w14:val="standardContextual"/>
    </w:rPr>
  </w:style>
  <w:style w:type="paragraph" w:customStyle="1" w:styleId="503">
    <w:name w:val="目录 41"/>
    <w:basedOn w:val="1"/>
    <w:next w:val="1"/>
    <w:semiHidden/>
    <w:qFormat/>
    <w:uiPriority w:val="0"/>
    <w:pPr>
      <w:spacing w:before="260" w:after="100" w:line="360" w:lineRule="auto"/>
      <w:ind w:left="1020" w:leftChars="100" w:right="100" w:rightChars="100"/>
      <w:jc w:val="both"/>
    </w:pPr>
    <w:rPr>
      <w:rFonts w:hint="default" w:ascii="Calibri" w:hAnsi="Calibri"/>
      <w:kern w:val="2"/>
      <w:sz w:val="21"/>
      <w:szCs w:val="21"/>
      <w14:ligatures w14:val="standardContextual"/>
    </w:rPr>
  </w:style>
  <w:style w:type="paragraph" w:customStyle="1" w:styleId="504">
    <w:name w:val="目录 51"/>
    <w:basedOn w:val="1"/>
    <w:next w:val="1"/>
    <w:semiHidden/>
    <w:qFormat/>
    <w:uiPriority w:val="0"/>
    <w:pPr>
      <w:spacing w:before="260" w:after="100" w:line="360" w:lineRule="auto"/>
      <w:ind w:left="1680" w:leftChars="800"/>
      <w:jc w:val="both"/>
    </w:pPr>
    <w:rPr>
      <w:rFonts w:hint="default" w:ascii="Calibri" w:hAnsi="Calibri"/>
      <w:kern w:val="2"/>
      <w:sz w:val="21"/>
      <w:szCs w:val="21"/>
      <w14:ligatures w14:val="standardContextual"/>
    </w:rPr>
  </w:style>
  <w:style w:type="paragraph" w:customStyle="1" w:styleId="505">
    <w:name w:val="目录 61"/>
    <w:basedOn w:val="1"/>
    <w:next w:val="1"/>
    <w:semiHidden/>
    <w:qFormat/>
    <w:uiPriority w:val="0"/>
    <w:pPr>
      <w:spacing w:before="260" w:after="100" w:line="360" w:lineRule="auto"/>
      <w:ind w:left="2100" w:leftChars="1000"/>
      <w:jc w:val="both"/>
    </w:pPr>
    <w:rPr>
      <w:rFonts w:hint="default" w:ascii="Calibri" w:hAnsi="Calibri"/>
      <w:kern w:val="2"/>
      <w:sz w:val="21"/>
      <w:szCs w:val="21"/>
      <w14:ligatures w14:val="standardContextual"/>
    </w:rPr>
  </w:style>
  <w:style w:type="paragraph" w:customStyle="1" w:styleId="506">
    <w:name w:val="目录 71"/>
    <w:basedOn w:val="1"/>
    <w:next w:val="1"/>
    <w:semiHidden/>
    <w:qFormat/>
    <w:uiPriority w:val="0"/>
    <w:pPr>
      <w:spacing w:before="260" w:after="100" w:line="360" w:lineRule="auto"/>
      <w:ind w:left="2520" w:leftChars="1200"/>
      <w:jc w:val="both"/>
    </w:pPr>
    <w:rPr>
      <w:rFonts w:hint="default" w:ascii="Calibri" w:hAnsi="Calibri"/>
      <w:kern w:val="2"/>
      <w:sz w:val="21"/>
      <w:szCs w:val="21"/>
      <w14:ligatures w14:val="standardContextual"/>
    </w:rPr>
  </w:style>
  <w:style w:type="paragraph" w:customStyle="1" w:styleId="507">
    <w:name w:val="目录 81"/>
    <w:basedOn w:val="1"/>
    <w:next w:val="1"/>
    <w:semiHidden/>
    <w:qFormat/>
    <w:uiPriority w:val="0"/>
    <w:pPr>
      <w:spacing w:before="260" w:after="100" w:line="360" w:lineRule="auto"/>
      <w:ind w:left="2940" w:leftChars="1400"/>
      <w:jc w:val="both"/>
    </w:pPr>
    <w:rPr>
      <w:rFonts w:hint="default" w:ascii="Calibri" w:hAnsi="Calibri"/>
      <w:kern w:val="2"/>
      <w:sz w:val="21"/>
      <w:szCs w:val="21"/>
      <w14:ligatures w14:val="standardContextual"/>
    </w:rPr>
  </w:style>
  <w:style w:type="paragraph" w:customStyle="1" w:styleId="508">
    <w:name w:val="目录 91"/>
    <w:basedOn w:val="1"/>
    <w:next w:val="1"/>
    <w:semiHidden/>
    <w:qFormat/>
    <w:uiPriority w:val="0"/>
    <w:pPr>
      <w:spacing w:before="260" w:after="100" w:line="360" w:lineRule="auto"/>
      <w:ind w:left="3360" w:leftChars="1600"/>
      <w:jc w:val="both"/>
    </w:pPr>
    <w:rPr>
      <w:rFonts w:hint="default" w:ascii="Calibri" w:hAnsi="Calibri"/>
      <w:kern w:val="2"/>
      <w:sz w:val="21"/>
      <w:szCs w:val="21"/>
      <w14:ligatures w14:val="standardContextual"/>
    </w:rPr>
  </w:style>
  <w:style w:type="paragraph" w:customStyle="1" w:styleId="509">
    <w:name w:val="修订10"/>
    <w:unhideWhenUsed/>
    <w:qFormat/>
    <w:uiPriority w:val="99"/>
    <w:rPr>
      <w:rFonts w:ascii="Calibri" w:hAnsi="Calibri" w:eastAsia="宋体" w:cs="Times New Roman"/>
      <w:sz w:val="21"/>
      <w:szCs w:val="21"/>
      <w:lang w:val="en-US" w:eastAsia="zh-CN" w:bidi="ar-SA"/>
    </w:rPr>
  </w:style>
  <w:style w:type="character" w:customStyle="1" w:styleId="510">
    <w:name w:val="propertyname"/>
    <w:qFormat/>
    <w:uiPriority w:val="0"/>
  </w:style>
  <w:style w:type="character" w:customStyle="1" w:styleId="511">
    <w:name w:val="题注 字符3"/>
    <w:qFormat/>
    <w:locked/>
    <w:uiPriority w:val="0"/>
    <w:rPr>
      <w:rFonts w:ascii="Arial" w:hAnsi="Arial" w:eastAsia="黑体"/>
    </w:rPr>
  </w:style>
  <w:style w:type="character" w:customStyle="1" w:styleId="512">
    <w:name w:val="标题 1 字符2"/>
    <w:qFormat/>
    <w:uiPriority w:val="0"/>
    <w:rPr>
      <w:rFonts w:ascii="Calibri" w:hAnsi="Calibri"/>
      <w:b/>
      <w:bCs/>
      <w:color w:val="000000"/>
      <w:kern w:val="2"/>
      <w:sz w:val="32"/>
      <w:szCs w:val="24"/>
    </w:rPr>
  </w:style>
  <w:style w:type="character" w:customStyle="1" w:styleId="513">
    <w:name w:val="标题 2 字符2"/>
    <w:qFormat/>
    <w:uiPriority w:val="0"/>
    <w:rPr>
      <w:rFonts w:ascii="Calibri" w:hAnsi="Calibri"/>
      <w:b/>
      <w:color w:val="000000"/>
      <w:sz w:val="28"/>
      <w:szCs w:val="24"/>
    </w:rPr>
  </w:style>
  <w:style w:type="character" w:customStyle="1" w:styleId="514">
    <w:name w:val="标题 3 字符2"/>
    <w:qFormat/>
    <w:uiPriority w:val="0"/>
    <w:rPr>
      <w:rFonts w:ascii="Calibri" w:hAnsi="Calibri" w:eastAsia="宋体"/>
      <w:b/>
      <w:color w:val="000000"/>
      <w:sz w:val="21"/>
      <w:szCs w:val="24"/>
      <w:lang w:val="en-US" w:eastAsia="zh-CN" w:bidi="ar-SA"/>
    </w:rPr>
  </w:style>
  <w:style w:type="character" w:customStyle="1" w:styleId="515">
    <w:name w:val="标题 4 字符2"/>
    <w:qFormat/>
    <w:uiPriority w:val="0"/>
    <w:rPr>
      <w:rFonts w:ascii="Calibri" w:hAnsi="Calibri"/>
      <w:b/>
      <w:iCs/>
      <w:color w:val="000000"/>
      <w:sz w:val="21"/>
      <w:szCs w:val="24"/>
    </w:rPr>
  </w:style>
  <w:style w:type="character" w:customStyle="1" w:styleId="516">
    <w:name w:val="标题 5 字符2"/>
    <w:qFormat/>
    <w:uiPriority w:val="0"/>
    <w:rPr>
      <w:rFonts w:ascii="Cambria" w:hAnsi="Cambria"/>
      <w:b/>
      <w:sz w:val="21"/>
      <w:szCs w:val="21"/>
    </w:rPr>
  </w:style>
  <w:style w:type="character" w:customStyle="1" w:styleId="517">
    <w:name w:val="标题 6 字符2"/>
    <w:qFormat/>
    <w:uiPriority w:val="0"/>
    <w:rPr>
      <w:rFonts w:ascii="Cambria" w:hAnsi="Cambria"/>
      <w:b/>
      <w:iCs/>
      <w:sz w:val="21"/>
      <w:szCs w:val="21"/>
    </w:rPr>
  </w:style>
  <w:style w:type="character" w:customStyle="1" w:styleId="518">
    <w:name w:val="标题 7 字符2"/>
    <w:qFormat/>
    <w:uiPriority w:val="0"/>
    <w:rPr>
      <w:rFonts w:ascii="Cambria" w:hAnsi="Cambria"/>
      <w:b/>
      <w:bCs/>
      <w:sz w:val="21"/>
    </w:rPr>
  </w:style>
  <w:style w:type="character" w:customStyle="1" w:styleId="519">
    <w:name w:val="标题 8 字符2"/>
    <w:qFormat/>
    <w:uiPriority w:val="0"/>
    <w:rPr>
      <w:rFonts w:ascii="Cambria" w:hAnsi="Cambria"/>
      <w:bCs/>
      <w:iCs/>
      <w:sz w:val="21"/>
    </w:rPr>
  </w:style>
  <w:style w:type="character" w:customStyle="1" w:styleId="520">
    <w:name w:val="标题 9 字符2"/>
    <w:qFormat/>
    <w:uiPriority w:val="0"/>
    <w:rPr>
      <w:rFonts w:ascii="Cambria" w:hAnsi="Cambria"/>
      <w:i/>
      <w:iCs/>
      <w:color w:val="9BBB59"/>
    </w:rPr>
  </w:style>
  <w:style w:type="character" w:customStyle="1" w:styleId="521">
    <w:name w:val="文档结构图 字符2"/>
    <w:semiHidden/>
    <w:qFormat/>
    <w:uiPriority w:val="0"/>
    <w:rPr>
      <w:rFonts w:ascii="Calibri" w:hAnsi="Calibri"/>
      <w:sz w:val="21"/>
      <w:szCs w:val="21"/>
      <w:shd w:val="clear" w:color="auto" w:fill="000080"/>
    </w:rPr>
  </w:style>
  <w:style w:type="character" w:customStyle="1" w:styleId="522">
    <w:name w:val="正文文本 字符2"/>
    <w:qFormat/>
    <w:uiPriority w:val="0"/>
    <w:rPr>
      <w:rFonts w:ascii="Calibri" w:hAnsi="Calibri"/>
      <w:sz w:val="21"/>
      <w:szCs w:val="21"/>
    </w:rPr>
  </w:style>
  <w:style w:type="character" w:customStyle="1" w:styleId="523">
    <w:name w:val="页脚 字符2"/>
    <w:qFormat/>
    <w:uiPriority w:val="0"/>
    <w:rPr>
      <w:rFonts w:ascii="Calibri" w:hAnsi="Calibri"/>
      <w:sz w:val="18"/>
      <w:szCs w:val="18"/>
    </w:rPr>
  </w:style>
  <w:style w:type="character" w:customStyle="1" w:styleId="524">
    <w:name w:val="页眉 字符2"/>
    <w:qFormat/>
    <w:uiPriority w:val="0"/>
    <w:rPr>
      <w:rFonts w:ascii="Calibri" w:hAnsi="Calibri"/>
      <w:sz w:val="18"/>
      <w:szCs w:val="18"/>
    </w:rPr>
  </w:style>
  <w:style w:type="character" w:customStyle="1" w:styleId="525">
    <w:name w:val="无间隔 字符2"/>
    <w:qFormat/>
    <w:uiPriority w:val="0"/>
    <w:rPr>
      <w:rFonts w:ascii="Calibri" w:hAnsi="Calibri"/>
      <w:sz w:val="22"/>
      <w:szCs w:val="22"/>
      <w:lang w:bidi="ar-SA"/>
    </w:rPr>
  </w:style>
  <w:style w:type="character" w:customStyle="1" w:styleId="526">
    <w:name w:val="题注 Char"/>
    <w:qFormat/>
    <w:locked/>
    <w:uiPriority w:val="0"/>
    <w:rPr>
      <w:rFonts w:ascii="Arial" w:hAnsi="Arial" w:eastAsia="黑体"/>
    </w:rPr>
  </w:style>
  <w:style w:type="paragraph" w:customStyle="1" w:styleId="527">
    <w:name w:val="_Style 511"/>
    <w:basedOn w:val="1"/>
    <w:next w:val="1"/>
    <w:qFormat/>
    <w:uiPriority w:val="39"/>
    <w:pPr>
      <w:spacing w:before="260" w:after="100" w:line="360" w:lineRule="auto"/>
      <w:ind w:left="1680"/>
      <w:jc w:val="both"/>
    </w:pPr>
    <w:rPr>
      <w:rFonts w:hint="default" w:ascii="Calibri" w:hAnsi="Calibri"/>
      <w:kern w:val="2"/>
      <w:sz w:val="20"/>
      <w:szCs w:val="21"/>
      <w14:ligatures w14:val="standardContextual"/>
    </w:rPr>
  </w:style>
  <w:style w:type="character" w:customStyle="1" w:styleId="528">
    <w:name w:val="页眉 Char"/>
    <w:qFormat/>
    <w:uiPriority w:val="0"/>
    <w:rPr>
      <w:rFonts w:ascii="Calibri" w:hAnsi="Calibri"/>
      <w:sz w:val="18"/>
      <w:szCs w:val="18"/>
    </w:rPr>
  </w:style>
  <w:style w:type="character" w:customStyle="1" w:styleId="529">
    <w:name w:val="标题 1 Char"/>
    <w:qFormat/>
    <w:uiPriority w:val="0"/>
    <w:rPr>
      <w:rFonts w:ascii="Calibri" w:hAnsi="Calibri"/>
      <w:b/>
      <w:bCs/>
      <w:color w:val="000000"/>
      <w:kern w:val="2"/>
      <w:sz w:val="32"/>
      <w:szCs w:val="24"/>
    </w:rPr>
  </w:style>
  <w:style w:type="character" w:customStyle="1" w:styleId="530">
    <w:name w:val="标题 2 Char"/>
    <w:qFormat/>
    <w:uiPriority w:val="0"/>
    <w:rPr>
      <w:rFonts w:ascii="Calibri" w:hAnsi="Calibri"/>
      <w:b/>
      <w:color w:val="000000"/>
      <w:sz w:val="28"/>
      <w:szCs w:val="24"/>
    </w:rPr>
  </w:style>
  <w:style w:type="character" w:customStyle="1" w:styleId="531">
    <w:name w:val="标题 3 Char"/>
    <w:qFormat/>
    <w:uiPriority w:val="0"/>
    <w:rPr>
      <w:rFonts w:ascii="Calibri" w:hAnsi="Calibri" w:eastAsia="宋体"/>
      <w:b/>
      <w:color w:val="000000"/>
      <w:sz w:val="21"/>
      <w:szCs w:val="24"/>
      <w:lang w:val="en-US" w:eastAsia="zh-CN" w:bidi="ar-SA"/>
    </w:rPr>
  </w:style>
  <w:style w:type="character" w:customStyle="1" w:styleId="532">
    <w:name w:val="标题 4 Char"/>
    <w:qFormat/>
    <w:uiPriority w:val="0"/>
    <w:rPr>
      <w:rFonts w:ascii="Calibri" w:hAnsi="Calibri"/>
      <w:b/>
      <w:iCs/>
      <w:color w:val="000000"/>
      <w:sz w:val="21"/>
      <w:szCs w:val="24"/>
    </w:rPr>
  </w:style>
  <w:style w:type="character" w:customStyle="1" w:styleId="533">
    <w:name w:val="标题 5 Char"/>
    <w:qFormat/>
    <w:uiPriority w:val="0"/>
    <w:rPr>
      <w:rFonts w:ascii="Cambria" w:hAnsi="Cambria"/>
      <w:b/>
      <w:sz w:val="21"/>
      <w:szCs w:val="21"/>
    </w:rPr>
  </w:style>
  <w:style w:type="character" w:customStyle="1" w:styleId="534">
    <w:name w:val="标题 6 Char"/>
    <w:qFormat/>
    <w:uiPriority w:val="0"/>
    <w:rPr>
      <w:rFonts w:ascii="Cambria" w:hAnsi="Cambria"/>
      <w:b/>
      <w:iCs/>
      <w:sz w:val="21"/>
      <w:szCs w:val="21"/>
    </w:rPr>
  </w:style>
  <w:style w:type="character" w:customStyle="1" w:styleId="535">
    <w:name w:val="标题 7 Char"/>
    <w:qFormat/>
    <w:uiPriority w:val="0"/>
    <w:rPr>
      <w:rFonts w:ascii="Cambria" w:hAnsi="Cambria"/>
      <w:b/>
      <w:bCs/>
      <w:sz w:val="21"/>
    </w:rPr>
  </w:style>
  <w:style w:type="character" w:customStyle="1" w:styleId="536">
    <w:name w:val="标题 8 Char"/>
    <w:qFormat/>
    <w:uiPriority w:val="0"/>
    <w:rPr>
      <w:rFonts w:ascii="Cambria" w:hAnsi="Cambria"/>
      <w:bCs/>
      <w:iCs/>
      <w:sz w:val="21"/>
    </w:rPr>
  </w:style>
  <w:style w:type="character" w:customStyle="1" w:styleId="537">
    <w:name w:val="标题 9 Char"/>
    <w:qFormat/>
    <w:uiPriority w:val="0"/>
    <w:rPr>
      <w:rFonts w:ascii="Cambria" w:hAnsi="Cambria"/>
      <w:i/>
      <w:iCs/>
      <w:color w:val="9BBB59"/>
    </w:rPr>
  </w:style>
  <w:style w:type="character" w:customStyle="1" w:styleId="538">
    <w:name w:val="正文文本 Char"/>
    <w:qFormat/>
    <w:uiPriority w:val="0"/>
    <w:rPr>
      <w:rFonts w:ascii="Calibri" w:hAnsi="Calibri"/>
      <w:sz w:val="21"/>
      <w:szCs w:val="21"/>
    </w:rPr>
  </w:style>
  <w:style w:type="character" w:customStyle="1" w:styleId="539">
    <w:name w:val="文档结构图 Char"/>
    <w:semiHidden/>
    <w:qFormat/>
    <w:uiPriority w:val="0"/>
    <w:rPr>
      <w:rFonts w:ascii="Calibri" w:hAnsi="Calibri"/>
      <w:sz w:val="21"/>
      <w:szCs w:val="21"/>
      <w:shd w:val="clear" w:color="auto" w:fill="000080"/>
    </w:rPr>
  </w:style>
  <w:style w:type="character" w:customStyle="1" w:styleId="540">
    <w:name w:val="页脚 Char"/>
    <w:qFormat/>
    <w:uiPriority w:val="0"/>
    <w:rPr>
      <w:rFonts w:ascii="Calibri" w:hAnsi="Calibri"/>
      <w:sz w:val="18"/>
      <w:szCs w:val="18"/>
    </w:rPr>
  </w:style>
  <w:style w:type="character" w:customStyle="1" w:styleId="541">
    <w:name w:val="未处理的提及4"/>
    <w:basedOn w:val="50"/>
    <w:semiHidden/>
    <w:unhideWhenUsed/>
    <w:qFormat/>
    <w:uiPriority w:val="99"/>
    <w:rPr>
      <w:color w:val="605E5C"/>
      <w:shd w:val="clear" w:color="auto" w:fill="E1DFDD"/>
    </w:rPr>
  </w:style>
  <w:style w:type="character" w:customStyle="1" w:styleId="542">
    <w:name w:val="未处理的提及5"/>
    <w:basedOn w:val="50"/>
    <w:semiHidden/>
    <w:unhideWhenUsed/>
    <w:qFormat/>
    <w:uiPriority w:val="99"/>
    <w:rPr>
      <w:color w:val="605E5C"/>
      <w:shd w:val="clear" w:color="auto" w:fill="E1DFDD"/>
    </w:rPr>
  </w:style>
  <w:style w:type="paragraph" w:customStyle="1" w:styleId="543">
    <w:name w:val="修订11"/>
    <w:hidden/>
    <w:unhideWhenUsed/>
    <w:qFormat/>
    <w:uiPriority w:val="99"/>
    <w:rPr>
      <w:rFonts w:asciiTheme="minorHAnsi" w:hAnsiTheme="minorHAnsi" w:eastAsiaTheme="minorEastAsia" w:cstheme="minorBidi"/>
      <w:sz w:val="24"/>
      <w:szCs w:val="24"/>
      <w:lang w:val="zh-CN" w:eastAsia="zh-CN" w:bidi="ar-SA"/>
    </w:rPr>
  </w:style>
  <w:style w:type="character" w:customStyle="1" w:styleId="544">
    <w:name w:val="Unresolved Mention1"/>
    <w:basedOn w:val="50"/>
    <w:semiHidden/>
    <w:unhideWhenUsed/>
    <w:qFormat/>
    <w:uiPriority w:val="99"/>
    <w:rPr>
      <w:color w:val="605E5C"/>
      <w:shd w:val="clear" w:color="auto" w:fill="E1DFDD"/>
    </w:rPr>
  </w:style>
  <w:style w:type="paragraph" w:customStyle="1" w:styleId="545">
    <w:name w:val="Revision1"/>
    <w:hidden/>
    <w:unhideWhenUsed/>
    <w:qFormat/>
    <w:uiPriority w:val="99"/>
    <w:rPr>
      <w:rFonts w:asciiTheme="minorHAnsi" w:hAnsiTheme="minorHAnsi" w:eastAsiaTheme="minorEastAsia" w:cstheme="minorBidi"/>
      <w:sz w:val="24"/>
      <w:szCs w:val="24"/>
      <w:lang w:val="zh-CN" w:eastAsia="zh-CN" w:bidi="ar-SA"/>
    </w:rPr>
  </w:style>
  <w:style w:type="character" w:customStyle="1" w:styleId="546">
    <w:name w:val="未处理的提及6"/>
    <w:basedOn w:val="50"/>
    <w:semiHidden/>
    <w:unhideWhenUsed/>
    <w:qFormat/>
    <w:uiPriority w:val="99"/>
    <w:rPr>
      <w:color w:val="605E5C"/>
      <w:shd w:val="clear" w:color="auto" w:fill="E1DFDD"/>
    </w:rPr>
  </w:style>
  <w:style w:type="paragraph" w:customStyle="1" w:styleId="547">
    <w:name w:val="二级标题1"/>
    <w:basedOn w:val="4"/>
    <w:qFormat/>
    <w:uiPriority w:val="0"/>
    <w:rPr>
      <w:rFonts w:cs="Arial"/>
      <w:kern w:val="2"/>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182</Pages>
  <Words>111350</Words>
  <Characters>179292</Characters>
  <Lines>1300</Lines>
  <Paragraphs>366</Paragraphs>
  <TotalTime>53</TotalTime>
  <ScaleCrop>false</ScaleCrop>
  <LinksUpToDate>false</LinksUpToDate>
  <CharactersWithSpaces>179788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2024-05-17T19:52:00Z</dcterms:created>
  <dc:creator>Administrator</dc:creator>
  <cp:lastModifiedBy>wuliwuliboom</cp:lastModifiedBy>
  <cp:lastPrinted>2021-11-21T18:38:00Z</cp:lastPrinted>
  <dcterms:modified xsi:type="dcterms:W3CDTF">2024-09-19T02:49:25Z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EB504366B2ACA65D695A49661FEC87AA</vt:lpwstr>
  </property>
</Properties>
</file>